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D556AE">
      <w:pPr>
        <w:pStyle w:val="12"/>
        <w:spacing w:before="6"/>
        <w:rPr>
          <w:rFonts w:hint="default"/>
          <w:sz w:val="36"/>
          <w:lang w:val="en-IN"/>
        </w:rPr>
      </w:pPr>
      <w:r>
        <w:rPr>
          <w:rFonts w:hint="default"/>
          <w:sz w:val="36"/>
          <w:lang w:val="en-IN"/>
        </w:rPr>
        <w:t xml:space="preserve"> </w:t>
      </w:r>
    </w:p>
    <w:p w14:paraId="77169A84">
      <w:pPr>
        <w:spacing w:before="1"/>
        <w:ind w:left="508" w:right="856" w:hanging="2"/>
        <w:jc w:val="center"/>
        <w:rPr>
          <w:b/>
          <w:i/>
          <w:sz w:val="36"/>
        </w:rPr>
      </w:pPr>
      <w:bookmarkStart w:id="0" w:name="Geological Report on Reconnaissance Surv"/>
      <w:bookmarkEnd w:id="0"/>
      <w:r>
        <w:rPr>
          <w:b/>
          <w:i/>
          <w:sz w:val="36"/>
        </w:rPr>
        <w:t>Geological Report on Reconnaissance Survey (G4 Stage) for Graphite</w:t>
      </w:r>
      <w:r>
        <w:rPr>
          <w:b/>
          <w:i/>
          <w:spacing w:val="-5"/>
          <w:sz w:val="36"/>
        </w:rPr>
        <w:t xml:space="preserve"> </w:t>
      </w:r>
      <w:r>
        <w:rPr>
          <w:b/>
          <w:i/>
          <w:sz w:val="36"/>
        </w:rPr>
        <w:t>in</w:t>
      </w:r>
      <w:r>
        <w:rPr>
          <w:b/>
          <w:i/>
          <w:spacing w:val="-8"/>
          <w:sz w:val="36"/>
        </w:rPr>
        <w:t xml:space="preserve"> </w:t>
      </w:r>
      <w:r>
        <w:rPr>
          <w:b/>
          <w:i/>
          <w:sz w:val="36"/>
        </w:rPr>
        <w:t>Dindo-Belkurta-Basera</w:t>
      </w:r>
      <w:r>
        <w:rPr>
          <w:b/>
          <w:i/>
          <w:spacing w:val="-6"/>
          <w:sz w:val="36"/>
        </w:rPr>
        <w:t xml:space="preserve"> </w:t>
      </w:r>
      <w:r>
        <w:rPr>
          <w:b/>
          <w:i/>
          <w:sz w:val="36"/>
        </w:rPr>
        <w:t>Block,</w:t>
      </w:r>
      <w:r>
        <w:rPr>
          <w:b/>
          <w:i/>
          <w:spacing w:val="-7"/>
          <w:sz w:val="36"/>
        </w:rPr>
        <w:t xml:space="preserve"> </w:t>
      </w:r>
      <w:r>
        <w:rPr>
          <w:b/>
          <w:i/>
          <w:sz w:val="36"/>
        </w:rPr>
        <w:t>District</w:t>
      </w:r>
      <w:r>
        <w:rPr>
          <w:b/>
          <w:i/>
          <w:spacing w:val="-6"/>
          <w:sz w:val="36"/>
        </w:rPr>
        <w:t xml:space="preserve"> </w:t>
      </w:r>
      <w:r>
        <w:rPr>
          <w:b/>
          <w:i/>
          <w:sz w:val="36"/>
        </w:rPr>
        <w:t>-</w:t>
      </w:r>
      <w:r>
        <w:rPr>
          <w:b/>
          <w:i/>
          <w:spacing w:val="-5"/>
          <w:sz w:val="36"/>
        </w:rPr>
        <w:t xml:space="preserve"> </w:t>
      </w:r>
      <w:r>
        <w:rPr>
          <w:b/>
          <w:i/>
          <w:sz w:val="36"/>
        </w:rPr>
        <w:t>Balrampur, State - Chhattisgarh</w:t>
      </w:r>
    </w:p>
    <w:p w14:paraId="3652FBE0">
      <w:pPr>
        <w:pStyle w:val="12"/>
        <w:rPr>
          <w:b/>
          <w:i/>
          <w:sz w:val="36"/>
        </w:rPr>
      </w:pPr>
    </w:p>
    <w:p w14:paraId="355A2E34">
      <w:pPr>
        <w:pStyle w:val="12"/>
        <w:rPr>
          <w:b/>
          <w:i/>
          <w:sz w:val="36"/>
        </w:rPr>
      </w:pPr>
    </w:p>
    <w:p w14:paraId="73B8CD0D">
      <w:pPr>
        <w:pStyle w:val="12"/>
        <w:spacing w:before="41"/>
        <w:rPr>
          <w:b/>
          <w:i/>
          <w:sz w:val="36"/>
        </w:rPr>
      </w:pPr>
    </w:p>
    <w:p w14:paraId="45457AC6">
      <w:pPr>
        <w:spacing w:before="0"/>
        <w:ind w:left="2106" w:right="2455" w:firstLine="0"/>
        <w:jc w:val="center"/>
        <w:rPr>
          <w:i/>
          <w:sz w:val="28"/>
        </w:rPr>
      </w:pPr>
      <w:r>
        <w:rPr>
          <w:i/>
          <w:sz w:val="28"/>
        </w:rPr>
        <w:t>Prepared</w:t>
      </w:r>
      <w:r>
        <w:rPr>
          <w:i/>
          <w:spacing w:val="-10"/>
          <w:sz w:val="28"/>
        </w:rPr>
        <w:t xml:space="preserve"> </w:t>
      </w:r>
      <w:r>
        <w:rPr>
          <w:i/>
          <w:spacing w:val="-5"/>
          <w:sz w:val="28"/>
        </w:rPr>
        <w:t>for</w:t>
      </w:r>
    </w:p>
    <w:p w14:paraId="77F90A95">
      <w:pPr>
        <w:pStyle w:val="12"/>
        <w:spacing w:before="48"/>
        <w:rPr>
          <w:i/>
          <w:sz w:val="28"/>
        </w:rPr>
      </w:pPr>
    </w:p>
    <w:p w14:paraId="782A2ED9">
      <w:pPr>
        <w:pStyle w:val="4"/>
        <w:spacing w:line="368" w:lineRule="exact"/>
        <w:ind w:left="2107" w:right="2455"/>
      </w:pPr>
      <w:r>
        <w:t>National</w:t>
      </w:r>
      <w:r>
        <w:rPr>
          <w:spacing w:val="-13"/>
        </w:rPr>
        <w:t xml:space="preserve"> </w:t>
      </w:r>
      <w:r>
        <w:t>Mineral</w:t>
      </w:r>
      <w:r>
        <w:rPr>
          <w:spacing w:val="-13"/>
        </w:rPr>
        <w:t xml:space="preserve"> </w:t>
      </w:r>
      <w:r>
        <w:t>Exploration</w:t>
      </w:r>
      <w:r>
        <w:rPr>
          <w:spacing w:val="-11"/>
        </w:rPr>
        <w:t xml:space="preserve"> </w:t>
      </w:r>
      <w:r>
        <w:t>Trust</w:t>
      </w:r>
      <w:r>
        <w:rPr>
          <w:spacing w:val="-12"/>
        </w:rPr>
        <w:t xml:space="preserve"> </w:t>
      </w:r>
      <w:r>
        <w:rPr>
          <w:spacing w:val="-2"/>
        </w:rPr>
        <w:t>(NMET)</w:t>
      </w:r>
    </w:p>
    <w:p w14:paraId="4D1BE93B">
      <w:pPr>
        <w:spacing w:before="0"/>
        <w:ind w:left="3698" w:right="4047" w:hanging="1"/>
        <w:jc w:val="center"/>
        <w:rPr>
          <w:sz w:val="32"/>
        </w:rPr>
      </w:pPr>
      <w:r>
        <w:rPr>
          <w:sz w:val="32"/>
        </w:rPr>
        <w:t>Ministry of Mines</w:t>
      </w:r>
      <w:r>
        <w:rPr>
          <w:spacing w:val="40"/>
          <w:sz w:val="32"/>
        </w:rPr>
        <w:t xml:space="preserve"> </w:t>
      </w:r>
      <w:r>
        <w:rPr>
          <w:sz w:val="32"/>
        </w:rPr>
        <w:t>Room</w:t>
      </w:r>
      <w:r>
        <w:rPr>
          <w:spacing w:val="-10"/>
          <w:sz w:val="32"/>
        </w:rPr>
        <w:t xml:space="preserve"> </w:t>
      </w:r>
      <w:r>
        <w:rPr>
          <w:sz w:val="32"/>
        </w:rPr>
        <w:t>No.</w:t>
      </w:r>
      <w:r>
        <w:rPr>
          <w:spacing w:val="-9"/>
          <w:sz w:val="32"/>
        </w:rPr>
        <w:t xml:space="preserve"> </w:t>
      </w:r>
      <w:r>
        <w:rPr>
          <w:sz w:val="32"/>
        </w:rPr>
        <w:t>327,</w:t>
      </w:r>
      <w:r>
        <w:rPr>
          <w:spacing w:val="-12"/>
          <w:sz w:val="32"/>
        </w:rPr>
        <w:t xml:space="preserve"> </w:t>
      </w:r>
      <w:r>
        <w:rPr>
          <w:sz w:val="32"/>
        </w:rPr>
        <w:t>A</w:t>
      </w:r>
      <w:r>
        <w:rPr>
          <w:spacing w:val="-9"/>
          <w:sz w:val="32"/>
        </w:rPr>
        <w:t xml:space="preserve"> </w:t>
      </w:r>
      <w:r>
        <w:rPr>
          <w:sz w:val="32"/>
        </w:rPr>
        <w:t>-Wing Shastri Bhawan</w:t>
      </w:r>
    </w:p>
    <w:p w14:paraId="00AD8159">
      <w:pPr>
        <w:spacing w:before="0"/>
        <w:ind w:left="3487" w:right="3836" w:firstLine="0"/>
        <w:jc w:val="center"/>
        <w:rPr>
          <w:sz w:val="32"/>
        </w:rPr>
      </w:pPr>
      <w:r>
        <w:rPr>
          <w:sz w:val="32"/>
        </w:rPr>
        <w:t>Dr.</w:t>
      </w:r>
      <w:r>
        <w:rPr>
          <w:spacing w:val="-14"/>
          <w:sz w:val="32"/>
        </w:rPr>
        <w:t xml:space="preserve"> </w:t>
      </w:r>
      <w:r>
        <w:rPr>
          <w:sz w:val="32"/>
        </w:rPr>
        <w:t>Rajendra</w:t>
      </w:r>
      <w:r>
        <w:rPr>
          <w:spacing w:val="-12"/>
          <w:sz w:val="32"/>
        </w:rPr>
        <w:t xml:space="preserve"> </w:t>
      </w:r>
      <w:r>
        <w:rPr>
          <w:sz w:val="32"/>
        </w:rPr>
        <w:t>Prasad</w:t>
      </w:r>
      <w:r>
        <w:rPr>
          <w:spacing w:val="-15"/>
          <w:sz w:val="32"/>
        </w:rPr>
        <w:t xml:space="preserve"> </w:t>
      </w:r>
      <w:r>
        <w:rPr>
          <w:sz w:val="32"/>
        </w:rPr>
        <w:t>Road New Delhi - 110001</w:t>
      </w:r>
    </w:p>
    <w:p w14:paraId="3503F5DD">
      <w:pPr>
        <w:pStyle w:val="12"/>
        <w:rPr>
          <w:sz w:val="32"/>
        </w:rPr>
      </w:pPr>
    </w:p>
    <w:p w14:paraId="1B329830">
      <w:pPr>
        <w:pStyle w:val="12"/>
        <w:spacing w:before="365"/>
        <w:rPr>
          <w:sz w:val="32"/>
        </w:rPr>
      </w:pPr>
    </w:p>
    <w:p w14:paraId="2840BAAD">
      <w:pPr>
        <w:spacing w:before="0"/>
        <w:ind w:left="2106" w:right="2455" w:firstLine="0"/>
        <w:jc w:val="center"/>
        <w:rPr>
          <w:i/>
          <w:sz w:val="28"/>
        </w:rPr>
      </w:pPr>
      <w:r>
        <w:rPr>
          <w:i/>
          <w:sz w:val="28"/>
        </w:rPr>
        <w:t>Prepared</w:t>
      </w:r>
      <w:r>
        <w:rPr>
          <w:i/>
          <w:spacing w:val="-10"/>
          <w:sz w:val="28"/>
        </w:rPr>
        <w:t xml:space="preserve"> </w:t>
      </w:r>
      <w:r>
        <w:rPr>
          <w:i/>
          <w:spacing w:val="-5"/>
          <w:sz w:val="28"/>
        </w:rPr>
        <w:t>by</w:t>
      </w:r>
    </w:p>
    <w:p w14:paraId="340F620D">
      <w:pPr>
        <w:pStyle w:val="12"/>
        <w:spacing w:before="2"/>
        <w:rPr>
          <w:i/>
          <w:sz w:val="28"/>
        </w:rPr>
      </w:pPr>
    </w:p>
    <w:p w14:paraId="54973E4A">
      <w:pPr>
        <w:pStyle w:val="6"/>
        <w:ind w:left="4131" w:right="4481" w:firstLine="0"/>
        <w:jc w:val="center"/>
      </w:pPr>
      <w:r>
        <w:t>Avijit Roy Geologist</w:t>
      </w:r>
      <w:r>
        <w:rPr>
          <w:spacing w:val="-18"/>
        </w:rPr>
        <w:t xml:space="preserve"> </w:t>
      </w:r>
      <w:r>
        <w:t>(Jr.)</w:t>
      </w:r>
    </w:p>
    <w:p w14:paraId="68E7802C">
      <w:pPr>
        <w:spacing w:before="321"/>
        <w:ind w:left="5179" w:right="0" w:firstLine="0"/>
        <w:jc w:val="left"/>
        <w:rPr>
          <w:i/>
          <w:sz w:val="28"/>
        </w:rPr>
      </w:pPr>
      <w:r>
        <w:rPr>
          <w:i/>
          <w:spacing w:val="-10"/>
          <w:sz w:val="28"/>
        </w:rPr>
        <w:t>&amp;</w:t>
      </w:r>
    </w:p>
    <w:p w14:paraId="7D28435E">
      <w:pPr>
        <w:pStyle w:val="12"/>
        <w:spacing w:before="1"/>
        <w:rPr>
          <w:i/>
          <w:sz w:val="28"/>
        </w:rPr>
      </w:pPr>
    </w:p>
    <w:p w14:paraId="2F0AEE4A">
      <w:pPr>
        <w:spacing w:before="1"/>
        <w:ind w:left="4132" w:right="4481" w:firstLine="0"/>
        <w:jc w:val="center"/>
        <w:rPr>
          <w:b/>
          <w:sz w:val="28"/>
        </w:rPr>
      </w:pPr>
      <w:r>
        <w:rPr>
          <w:b/>
          <w:sz w:val="28"/>
        </w:rPr>
        <w:t>Swarbhanu</w:t>
      </w:r>
      <w:r>
        <w:rPr>
          <w:b/>
          <w:spacing w:val="-18"/>
          <w:sz w:val="28"/>
        </w:rPr>
        <w:t xml:space="preserve"> </w:t>
      </w:r>
      <w:r>
        <w:rPr>
          <w:b/>
          <w:sz w:val="28"/>
        </w:rPr>
        <w:t>Dey Geologist (Jr.)</w:t>
      </w:r>
    </w:p>
    <w:p w14:paraId="0574FAE2">
      <w:pPr>
        <w:pStyle w:val="12"/>
        <w:rPr>
          <w:b/>
          <w:sz w:val="28"/>
        </w:rPr>
      </w:pPr>
    </w:p>
    <w:p w14:paraId="32DB2AB9">
      <w:pPr>
        <w:pStyle w:val="12"/>
        <w:rPr>
          <w:b/>
          <w:sz w:val="28"/>
        </w:rPr>
      </w:pPr>
    </w:p>
    <w:p w14:paraId="72C2C29B">
      <w:pPr>
        <w:pStyle w:val="12"/>
        <w:rPr>
          <w:b/>
          <w:sz w:val="28"/>
        </w:rPr>
      </w:pPr>
    </w:p>
    <w:p w14:paraId="65EB737B">
      <w:pPr>
        <w:pStyle w:val="12"/>
        <w:spacing w:before="183"/>
        <w:rPr>
          <w:b/>
          <w:sz w:val="28"/>
        </w:rPr>
      </w:pPr>
    </w:p>
    <w:p w14:paraId="080410A6">
      <w:pPr>
        <w:pStyle w:val="4"/>
        <w:ind w:left="2105" w:right="2456"/>
      </w:pPr>
      <w:r>
        <w:t>Maheshwari</w:t>
      </w:r>
      <w:r>
        <w:rPr>
          <w:spacing w:val="-12"/>
        </w:rPr>
        <w:t xml:space="preserve"> </w:t>
      </w:r>
      <w:r>
        <w:t>Mining</w:t>
      </w:r>
      <w:r>
        <w:rPr>
          <w:spacing w:val="-13"/>
        </w:rPr>
        <w:t xml:space="preserve"> </w:t>
      </w:r>
      <w:r>
        <w:t>Private</w:t>
      </w:r>
      <w:r>
        <w:rPr>
          <w:spacing w:val="-12"/>
        </w:rPr>
        <w:t xml:space="preserve"> </w:t>
      </w:r>
      <w:r>
        <w:rPr>
          <w:spacing w:val="-2"/>
        </w:rPr>
        <w:t>Limited</w:t>
      </w:r>
    </w:p>
    <w:p w14:paraId="6A34CB23">
      <w:pPr>
        <w:pStyle w:val="12"/>
        <w:rPr>
          <w:b/>
          <w:sz w:val="32"/>
        </w:rPr>
      </w:pPr>
    </w:p>
    <w:p w14:paraId="5B1B2EDD">
      <w:pPr>
        <w:pStyle w:val="12"/>
        <w:spacing w:before="230"/>
        <w:rPr>
          <w:b/>
          <w:sz w:val="32"/>
        </w:rPr>
      </w:pPr>
    </w:p>
    <w:p w14:paraId="13050F7E">
      <w:pPr>
        <w:spacing w:before="1"/>
        <w:ind w:left="2105" w:right="2455" w:firstLine="0"/>
        <w:jc w:val="center"/>
        <w:rPr>
          <w:sz w:val="32"/>
        </w:rPr>
      </w:pPr>
      <w:r>
        <w:rPr>
          <w:sz w:val="32"/>
        </w:rPr>
        <w:t>FR</w:t>
      </w:r>
      <w:r>
        <w:rPr>
          <w:spacing w:val="-7"/>
          <w:sz w:val="32"/>
        </w:rPr>
        <w:t xml:space="preserve"> </w:t>
      </w:r>
      <w:r>
        <w:rPr>
          <w:sz w:val="32"/>
        </w:rPr>
        <w:t>-</w:t>
      </w:r>
      <w:r>
        <w:rPr>
          <w:spacing w:val="-6"/>
          <w:sz w:val="32"/>
        </w:rPr>
        <w:t xml:space="preserve"> </w:t>
      </w:r>
      <w:r>
        <w:rPr>
          <w:sz w:val="32"/>
        </w:rPr>
        <w:t>07,</w:t>
      </w:r>
      <w:r>
        <w:rPr>
          <w:spacing w:val="-6"/>
          <w:sz w:val="32"/>
        </w:rPr>
        <w:t xml:space="preserve"> </w:t>
      </w:r>
      <w:r>
        <w:rPr>
          <w:sz w:val="32"/>
        </w:rPr>
        <w:t>Shilpangan</w:t>
      </w:r>
      <w:r>
        <w:rPr>
          <w:spacing w:val="-7"/>
          <w:sz w:val="32"/>
        </w:rPr>
        <w:t xml:space="preserve"> </w:t>
      </w:r>
      <w:r>
        <w:rPr>
          <w:sz w:val="32"/>
        </w:rPr>
        <w:t>Building,</w:t>
      </w:r>
      <w:r>
        <w:rPr>
          <w:spacing w:val="-7"/>
          <w:sz w:val="32"/>
        </w:rPr>
        <w:t xml:space="preserve"> </w:t>
      </w:r>
      <w:r>
        <w:rPr>
          <w:sz w:val="32"/>
        </w:rPr>
        <w:t>Sector</w:t>
      </w:r>
      <w:r>
        <w:rPr>
          <w:spacing w:val="-6"/>
          <w:sz w:val="32"/>
        </w:rPr>
        <w:t xml:space="preserve"> </w:t>
      </w:r>
      <w:r>
        <w:rPr>
          <w:sz w:val="32"/>
        </w:rPr>
        <w:t>-</w:t>
      </w:r>
      <w:r>
        <w:rPr>
          <w:spacing w:val="-6"/>
          <w:sz w:val="32"/>
        </w:rPr>
        <w:t xml:space="preserve"> </w:t>
      </w:r>
      <w:r>
        <w:rPr>
          <w:sz w:val="32"/>
        </w:rPr>
        <w:t>III Saltlake, Kolkata - 700 098</w:t>
      </w:r>
    </w:p>
    <w:p w14:paraId="60E82B5B">
      <w:pPr>
        <w:spacing w:before="1"/>
        <w:ind w:left="2105" w:right="2455" w:firstLine="0"/>
        <w:jc w:val="center"/>
        <w:rPr>
          <w:sz w:val="32"/>
        </w:rPr>
      </w:pPr>
      <w:r>
        <w:rPr>
          <w:sz w:val="32"/>
        </w:rPr>
        <w:t>West</w:t>
      </w:r>
      <w:r>
        <w:rPr>
          <w:spacing w:val="-10"/>
          <w:sz w:val="32"/>
        </w:rPr>
        <w:t xml:space="preserve"> </w:t>
      </w:r>
      <w:r>
        <w:rPr>
          <w:sz w:val="32"/>
        </w:rPr>
        <w:t>Bengal,</w:t>
      </w:r>
      <w:r>
        <w:rPr>
          <w:spacing w:val="-9"/>
          <w:sz w:val="32"/>
        </w:rPr>
        <w:t xml:space="preserve"> </w:t>
      </w:r>
      <w:r>
        <w:rPr>
          <w:spacing w:val="-2"/>
          <w:sz w:val="32"/>
        </w:rPr>
        <w:t>India</w:t>
      </w:r>
    </w:p>
    <w:p w14:paraId="305D9160">
      <w:pPr>
        <w:spacing w:after="0"/>
        <w:jc w:val="center"/>
        <w:rPr>
          <w:sz w:val="32"/>
        </w:rPr>
        <w:sectPr>
          <w:headerReference r:id="rId5" w:type="default"/>
          <w:footerReference r:id="rId6" w:type="default"/>
          <w:type w:val="continuous"/>
          <w:pgSz w:w="11920" w:h="16840"/>
          <w:pgMar w:top="1220" w:right="283" w:bottom="280" w:left="708" w:header="673" w:footer="0" w:gutter="0"/>
          <w:pgNumType w:start="1"/>
          <w:cols w:space="720" w:num="1"/>
        </w:sectPr>
      </w:pPr>
    </w:p>
    <w:p w14:paraId="31C13062">
      <w:pPr>
        <w:pStyle w:val="12"/>
        <w:spacing w:before="4"/>
        <w:rPr>
          <w:sz w:val="17"/>
        </w:rPr>
      </w:pPr>
    </w:p>
    <w:p w14:paraId="23E2F4A8">
      <w:pPr>
        <w:pStyle w:val="12"/>
        <w:spacing w:after="0"/>
        <w:rPr>
          <w:sz w:val="17"/>
        </w:rPr>
        <w:sectPr>
          <w:pgSz w:w="11920" w:h="16840"/>
          <w:pgMar w:top="1220" w:right="283" w:bottom="280" w:left="708" w:header="673" w:footer="0" w:gutter="0"/>
          <w:cols w:space="720" w:num="1"/>
        </w:sectPr>
      </w:pPr>
    </w:p>
    <w:p w14:paraId="4CA6F550">
      <w:pPr>
        <w:spacing w:before="81" w:line="360" w:lineRule="auto"/>
        <w:ind w:left="3487" w:right="3836" w:firstLine="0"/>
        <w:jc w:val="center"/>
        <w:rPr>
          <w:b/>
          <w:spacing w:val="-2"/>
          <w:sz w:val="32"/>
        </w:rPr>
      </w:pPr>
      <w:r>
        <w:rPr>
          <w:b/>
          <w:sz w:val="32"/>
        </w:rPr>
        <w:t>CHAPTER</w:t>
      </w:r>
      <w:r>
        <w:rPr>
          <w:b/>
          <w:spacing w:val="-19"/>
          <w:sz w:val="32"/>
        </w:rPr>
        <w:t xml:space="preserve"> </w:t>
      </w:r>
      <w:r>
        <w:rPr>
          <w:b/>
          <w:sz w:val="32"/>
        </w:rPr>
        <w:t>-</w:t>
      </w:r>
      <w:r>
        <w:rPr>
          <w:b/>
          <w:spacing w:val="-19"/>
          <w:sz w:val="32"/>
        </w:rPr>
        <w:t xml:space="preserve"> </w:t>
      </w:r>
      <w:r>
        <w:rPr>
          <w:b/>
          <w:sz w:val="32"/>
        </w:rPr>
        <w:t xml:space="preserve">1 </w:t>
      </w:r>
      <w:r>
        <w:rPr>
          <w:b/>
          <w:spacing w:val="-2"/>
          <w:sz w:val="32"/>
        </w:rPr>
        <w:t>SUMMARY</w:t>
      </w:r>
    </w:p>
    <w:p w14:paraId="0E4F49AC">
      <w:pPr>
        <w:spacing w:before="81" w:line="360" w:lineRule="auto"/>
        <w:ind w:left="3487" w:right="3836" w:firstLine="0"/>
        <w:jc w:val="center"/>
        <w:rPr>
          <w:b/>
          <w:spacing w:val="-2"/>
          <w:sz w:val="32"/>
        </w:rPr>
      </w:pPr>
    </w:p>
    <w:p w14:paraId="35D04994">
      <w:pPr>
        <w:spacing w:after="0" w:line="360" w:lineRule="auto"/>
        <w:ind w:right="807" w:rightChars="367"/>
        <w:jc w:val="both"/>
        <w:rPr>
          <w:rFonts w:hint="default"/>
          <w:b w:val="0"/>
          <w:bCs/>
          <w:sz w:val="24"/>
          <w:szCs w:val="20"/>
          <w:lang w:val="en-IN"/>
        </w:rPr>
      </w:pPr>
      <w:r>
        <w:rPr>
          <w:rFonts w:hint="default"/>
          <w:b w:val="0"/>
          <w:bCs/>
          <w:sz w:val="24"/>
          <w:szCs w:val="20"/>
          <w:lang w:val="en-IN"/>
        </w:rPr>
        <w:t>A Reconnaissance (G-4) survey was carried out in Dindo-Belkurta-Basera block in Balrampur district of Chhattishgarh under F.No.23/380/2023-NMET/246.This area is a part of western extention of Chhotanagpur Granite Gneissic Complex (CGGC) and falls under the Toposheet No. 64M/05. The current investigation involves various work component include Large Scale Mapping in 1:12,500 scale covering a area of 54.4 sq km., 3 line km geophysical self potential survey and hydrostatic scout drill at G4 stage. Graphite mineralization is occurred within mica schist lithounit in this area and present as discontinuous bands of almost 2.7 km along the strike length and outcrops can be seen along nala section as well some other parts within the dense forest area.</w:t>
      </w:r>
    </w:p>
    <w:p w14:paraId="3C236869">
      <w:pPr>
        <w:spacing w:after="0" w:line="360" w:lineRule="auto"/>
        <w:ind w:right="807" w:rightChars="367"/>
        <w:jc w:val="both"/>
        <w:rPr>
          <w:rFonts w:hint="default"/>
          <w:b w:val="0"/>
          <w:bCs/>
          <w:sz w:val="24"/>
          <w:szCs w:val="20"/>
          <w:lang w:val="en-IN"/>
        </w:rPr>
      </w:pPr>
      <w:r>
        <w:rPr>
          <w:rFonts w:hint="default"/>
          <w:b w:val="0"/>
          <w:bCs/>
          <w:sz w:val="24"/>
          <w:szCs w:val="20"/>
          <w:lang w:val="en-IN"/>
        </w:rPr>
        <w:t>A total no of 155 bed rock samples were collected and analyzed for proximate analysis to determine the fixed carbon value of the graphite schist. The fixed carbon value ranging from 0.03% to 8.45%.</w:t>
      </w:r>
    </w:p>
    <w:p w14:paraId="10D6536A">
      <w:pPr>
        <w:spacing w:after="0" w:line="360" w:lineRule="auto"/>
        <w:ind w:right="807" w:rightChars="367"/>
        <w:jc w:val="both"/>
        <w:rPr>
          <w:rFonts w:hint="default"/>
          <w:b w:val="0"/>
          <w:bCs/>
          <w:sz w:val="24"/>
          <w:szCs w:val="20"/>
          <w:lang w:val="en-IN"/>
        </w:rPr>
      </w:pPr>
      <w:r>
        <w:rPr>
          <w:rFonts w:hint="default"/>
          <w:b w:val="0"/>
          <w:bCs/>
          <w:sz w:val="24"/>
          <w:szCs w:val="20"/>
          <w:lang w:val="en-IN"/>
        </w:rPr>
        <w:t>A total 20 no of trench samples were collected and analyzed the proximate analysis. The fixed carbon values ranging from 0.49% to 0.93%.</w:t>
      </w:r>
    </w:p>
    <w:p w14:paraId="23F19AE9">
      <w:pPr>
        <w:spacing w:after="0" w:line="360" w:lineRule="auto"/>
        <w:ind w:right="807" w:rightChars="367"/>
        <w:jc w:val="both"/>
        <w:rPr>
          <w:rFonts w:hint="default"/>
          <w:b w:val="0"/>
          <w:bCs/>
          <w:sz w:val="24"/>
          <w:szCs w:val="20"/>
          <w:lang w:val="en-IN"/>
        </w:rPr>
      </w:pPr>
      <w:r>
        <w:rPr>
          <w:rFonts w:hint="default"/>
          <w:b w:val="0"/>
          <w:bCs/>
          <w:sz w:val="24"/>
          <w:szCs w:val="20"/>
          <w:lang w:val="en-IN"/>
        </w:rPr>
        <w:t>A total 5 no of boreholes were drilled with the cumulative drilling meterage of 300m, and 142 core samples were generated for proximate analysis as well  as major oxide and trace elemental analysis. The fixed carbon value ranging from 0.11% to 4.23%.</w:t>
      </w:r>
    </w:p>
    <w:p w14:paraId="794E6759">
      <w:pPr>
        <w:spacing w:after="0" w:line="360" w:lineRule="auto"/>
        <w:ind w:right="807" w:rightChars="367"/>
        <w:jc w:val="both"/>
        <w:rPr>
          <w:rFonts w:hint="default"/>
          <w:b w:val="0"/>
          <w:bCs/>
          <w:sz w:val="24"/>
          <w:szCs w:val="20"/>
          <w:lang w:val="en-IN"/>
        </w:rPr>
      </w:pPr>
      <w:r>
        <w:rPr>
          <w:rFonts w:hint="default"/>
          <w:b w:val="0"/>
          <w:bCs/>
          <w:sz w:val="24"/>
          <w:szCs w:val="20"/>
          <w:lang w:val="en-IN"/>
        </w:rPr>
        <w:t>The major oxide and trace elements result is attached in Annexure- 2 &amp; Annexure- 3.</w:t>
      </w:r>
    </w:p>
    <w:p w14:paraId="61C029A8">
      <w:pPr>
        <w:spacing w:after="0" w:line="360" w:lineRule="auto"/>
        <w:ind w:right="807" w:rightChars="367"/>
        <w:jc w:val="both"/>
        <w:rPr>
          <w:rFonts w:hint="default"/>
          <w:b w:val="0"/>
          <w:bCs/>
          <w:sz w:val="24"/>
          <w:szCs w:val="20"/>
          <w:lang w:val="en-IN"/>
        </w:rPr>
      </w:pPr>
    </w:p>
    <w:p w14:paraId="70BD4F89">
      <w:pPr>
        <w:spacing w:after="0" w:line="360" w:lineRule="auto"/>
        <w:ind w:right="807" w:rightChars="367"/>
        <w:jc w:val="both"/>
        <w:rPr>
          <w:rFonts w:hint="default"/>
          <w:b w:val="0"/>
          <w:bCs/>
          <w:sz w:val="24"/>
          <w:szCs w:val="20"/>
          <w:lang w:val="en-IN"/>
        </w:rPr>
      </w:pPr>
      <w:r>
        <w:rPr>
          <w:rFonts w:hint="default"/>
          <w:b w:val="0"/>
          <w:bCs/>
          <w:sz w:val="24"/>
          <w:szCs w:val="20"/>
          <w:lang w:val="en-IN"/>
        </w:rPr>
        <w:t>A total 90091.43 tonnes of tentative graphite resource with the average grade of  3.34% fixed carbon values has been estimated from this block covering an area of 13324.25 sq m. This resource have been estimated under “</w:t>
      </w:r>
      <w:r>
        <w:rPr>
          <w:rFonts w:hint="default"/>
          <w:b/>
          <w:bCs w:val="0"/>
          <w:sz w:val="24"/>
          <w:szCs w:val="20"/>
          <w:lang w:val="en-IN"/>
        </w:rPr>
        <w:t>Reconnaissance Category (334)</w:t>
      </w:r>
      <w:r>
        <w:rPr>
          <w:rFonts w:hint="default"/>
          <w:b w:val="0"/>
          <w:bCs/>
          <w:sz w:val="24"/>
          <w:szCs w:val="20"/>
          <w:lang w:val="en-IN"/>
        </w:rPr>
        <w:t>”.</w:t>
      </w:r>
    </w:p>
    <w:p w14:paraId="11D77A55">
      <w:pPr>
        <w:spacing w:after="0" w:line="360" w:lineRule="auto"/>
        <w:jc w:val="both"/>
        <w:rPr>
          <w:rFonts w:hint="default"/>
          <w:b w:val="0"/>
          <w:bCs/>
          <w:sz w:val="24"/>
          <w:szCs w:val="20"/>
          <w:lang w:val="en-IN"/>
        </w:rPr>
      </w:pPr>
    </w:p>
    <w:p w14:paraId="456EBD6F">
      <w:pPr>
        <w:spacing w:after="0" w:line="360" w:lineRule="auto"/>
        <w:jc w:val="both"/>
        <w:rPr>
          <w:rFonts w:hint="default"/>
          <w:b w:val="0"/>
          <w:bCs/>
          <w:sz w:val="24"/>
          <w:szCs w:val="20"/>
          <w:lang w:val="en-IN"/>
        </w:rPr>
        <w:sectPr>
          <w:headerReference r:id="rId7" w:type="default"/>
          <w:footerReference r:id="rId8" w:type="default"/>
          <w:pgSz w:w="11920" w:h="16840"/>
          <w:pgMar w:top="1220" w:right="283" w:bottom="640" w:left="708" w:header="673" w:footer="448" w:gutter="0"/>
          <w:cols w:space="720" w:num="1"/>
        </w:sectPr>
      </w:pPr>
      <w:r>
        <w:rPr>
          <w:rFonts w:hint="default"/>
          <w:b w:val="0"/>
          <w:bCs/>
          <w:sz w:val="24"/>
          <w:szCs w:val="20"/>
          <w:lang w:val="en-IN"/>
        </w:rPr>
        <w:t xml:space="preserve"> </w:t>
      </w:r>
    </w:p>
    <w:p w14:paraId="56BF07C2">
      <w:pPr>
        <w:pStyle w:val="2"/>
        <w:spacing w:line="360" w:lineRule="auto"/>
        <w:ind w:left="3849" w:right="4197" w:hanging="3"/>
      </w:pPr>
      <w:r>
        <w:t xml:space="preserve">CHAPTER - 2 </w:t>
      </w:r>
      <w:r>
        <w:rPr>
          <w:spacing w:val="-2"/>
        </w:rPr>
        <w:t>INTRODUCTION</w:t>
      </w:r>
    </w:p>
    <w:p w14:paraId="21346657">
      <w:pPr>
        <w:pStyle w:val="12"/>
        <w:spacing w:before="42" w:line="360" w:lineRule="auto"/>
        <w:ind w:left="487" w:right="1167"/>
        <w:jc w:val="both"/>
      </w:pPr>
      <w:r>
        <w:rPr>
          <w:b/>
          <w:i/>
          <w:sz w:val="28"/>
        </w:rPr>
        <w:t xml:space="preserve">Graphite </w:t>
      </w:r>
      <w:r>
        <w:t>is categorized under critical mineral by Govt. of India in the year of 2023. It is a crystalline and allotrope of carbon. It occurs naturally and is consumed on a large-scale for use in many industries including refractories (50%), lithium-ion batteries (18%), foundries (10%), lubricants</w:t>
      </w:r>
      <w:r>
        <w:rPr>
          <w:spacing w:val="40"/>
        </w:rPr>
        <w:t xml:space="preserve"> </w:t>
      </w:r>
      <w:r>
        <w:t>(5%) and among others (17%) (</w:t>
      </w:r>
      <w:r>
        <w:rPr>
          <w:i/>
        </w:rPr>
        <w:t>Distribution of graphite consumption as of 2019, by type and use, Statista</w:t>
      </w:r>
      <w:r>
        <w:t>). It also holds importance in reducing import dependency fostering economic opportunities through responsible mining practices, and helping our nation strengthen its strategic position and promote sustainable development. Leveraging advanced exploration techniques and</w:t>
      </w:r>
      <w:r>
        <w:rPr>
          <w:spacing w:val="-2"/>
        </w:rPr>
        <w:t xml:space="preserve"> </w:t>
      </w:r>
      <w:r>
        <w:t>investing in</w:t>
      </w:r>
      <w:r>
        <w:rPr>
          <w:spacing w:val="-1"/>
        </w:rPr>
        <w:t xml:space="preserve"> </w:t>
      </w:r>
      <w:r>
        <w:t>domestic</w:t>
      </w:r>
      <w:r>
        <w:rPr>
          <w:spacing w:val="-1"/>
        </w:rPr>
        <w:t xml:space="preserve"> </w:t>
      </w:r>
      <w:r>
        <w:t>graphite resources</w:t>
      </w:r>
      <w:r>
        <w:rPr>
          <w:spacing w:val="-2"/>
        </w:rPr>
        <w:t xml:space="preserve"> </w:t>
      </w:r>
      <w:r>
        <w:t>aligns</w:t>
      </w:r>
      <w:r>
        <w:rPr>
          <w:spacing w:val="-1"/>
        </w:rPr>
        <w:t xml:space="preserve"> </w:t>
      </w:r>
      <w:r>
        <w:t>with</w:t>
      </w:r>
      <w:r>
        <w:rPr>
          <w:spacing w:val="-1"/>
        </w:rPr>
        <w:t xml:space="preserve"> </w:t>
      </w:r>
      <w:r>
        <w:t>India's</w:t>
      </w:r>
      <w:r>
        <w:rPr>
          <w:spacing w:val="-2"/>
        </w:rPr>
        <w:t xml:space="preserve"> </w:t>
      </w:r>
      <w:r>
        <w:t>goals</w:t>
      </w:r>
      <w:r>
        <w:rPr>
          <w:spacing w:val="-1"/>
        </w:rPr>
        <w:t xml:space="preserve"> </w:t>
      </w:r>
      <w:r>
        <w:t>of self-reliance and global competitiveness while supporting the nation's transition towards renewable energy solutions. Therefore, prioritizing graphite exploration is a crucial component of our nation's industrial and economic development strategy.</w:t>
      </w:r>
    </w:p>
    <w:p w14:paraId="3DABF259">
      <w:pPr>
        <w:pStyle w:val="12"/>
        <w:spacing w:before="121" w:line="360" w:lineRule="auto"/>
        <w:ind w:left="487" w:right="1110"/>
        <w:jc w:val="both"/>
      </w:pPr>
      <w:r>
        <w:t>Initially</w:t>
      </w:r>
      <w:r>
        <w:rPr>
          <w:spacing w:val="-3"/>
        </w:rPr>
        <w:t xml:space="preserve"> </w:t>
      </w:r>
      <w:r>
        <w:t>graphite</w:t>
      </w:r>
      <w:r>
        <w:rPr>
          <w:spacing w:val="-3"/>
        </w:rPr>
        <w:t xml:space="preserve"> </w:t>
      </w:r>
      <w:r>
        <w:t>was</w:t>
      </w:r>
      <w:r>
        <w:rPr>
          <w:spacing w:val="-2"/>
        </w:rPr>
        <w:t xml:space="preserve"> </w:t>
      </w:r>
      <w:r>
        <w:t>discovered</w:t>
      </w:r>
      <w:r>
        <w:rPr>
          <w:spacing w:val="-2"/>
        </w:rPr>
        <w:t xml:space="preserve"> </w:t>
      </w:r>
      <w:r>
        <w:t>in</w:t>
      </w:r>
      <w:r>
        <w:rPr>
          <w:spacing w:val="-2"/>
        </w:rPr>
        <w:t xml:space="preserve"> </w:t>
      </w:r>
      <w:r>
        <w:t>1564</w:t>
      </w:r>
      <w:r>
        <w:rPr>
          <w:spacing w:val="-1"/>
        </w:rPr>
        <w:t xml:space="preserve"> </w:t>
      </w:r>
      <w:r>
        <w:t>in</w:t>
      </w:r>
      <w:r>
        <w:rPr>
          <w:spacing w:val="-2"/>
        </w:rPr>
        <w:t xml:space="preserve"> </w:t>
      </w:r>
      <w:r>
        <w:t>Borrowdale,</w:t>
      </w:r>
      <w:r>
        <w:rPr>
          <w:spacing w:val="-4"/>
        </w:rPr>
        <w:t xml:space="preserve"> </w:t>
      </w:r>
      <w:r>
        <w:t>England</w:t>
      </w:r>
      <w:r>
        <w:rPr>
          <w:spacing w:val="-2"/>
        </w:rPr>
        <w:t xml:space="preserve"> </w:t>
      </w:r>
      <w:r>
        <w:t>by a</w:t>
      </w:r>
      <w:r>
        <w:rPr>
          <w:spacing w:val="-3"/>
        </w:rPr>
        <w:t xml:space="preserve"> </w:t>
      </w:r>
      <w:r>
        <w:t>local</w:t>
      </w:r>
      <w:r>
        <w:rPr>
          <w:spacing w:val="-2"/>
        </w:rPr>
        <w:t xml:space="preserve"> </w:t>
      </w:r>
      <w:r>
        <w:t>shepherd.</w:t>
      </w:r>
      <w:r>
        <w:rPr>
          <w:spacing w:val="-4"/>
        </w:rPr>
        <w:t xml:space="preserve"> </w:t>
      </w:r>
      <w:r>
        <w:t>After that, a German chemist and mineralogist Abraham Gottlob Werner (1752–1817) named graphite in the</w:t>
      </w:r>
      <w:r>
        <w:rPr>
          <w:spacing w:val="-2"/>
        </w:rPr>
        <w:t xml:space="preserve"> </w:t>
      </w:r>
      <w:r>
        <w:t>year of 1789.</w:t>
      </w:r>
      <w:r>
        <w:rPr>
          <w:spacing w:val="-3"/>
        </w:rPr>
        <w:t xml:space="preserve"> </w:t>
      </w:r>
      <w:r>
        <w:t>Werner named</w:t>
      </w:r>
      <w:r>
        <w:rPr>
          <w:spacing w:val="-2"/>
        </w:rPr>
        <w:t xml:space="preserve"> </w:t>
      </w:r>
      <w:r>
        <w:t>it after</w:t>
      </w:r>
      <w:r>
        <w:rPr>
          <w:spacing w:val="-1"/>
        </w:rPr>
        <w:t xml:space="preserve"> </w:t>
      </w:r>
      <w:r>
        <w:t>its</w:t>
      </w:r>
      <w:r>
        <w:rPr>
          <w:spacing w:val="-3"/>
        </w:rPr>
        <w:t xml:space="preserve"> </w:t>
      </w:r>
      <w:r>
        <w:t>primary use</w:t>
      </w:r>
      <w:r>
        <w:rPr>
          <w:spacing w:val="-2"/>
        </w:rPr>
        <w:t xml:space="preserve"> </w:t>
      </w:r>
      <w:r>
        <w:t>at the</w:t>
      </w:r>
      <w:r>
        <w:rPr>
          <w:spacing w:val="-2"/>
        </w:rPr>
        <w:t xml:space="preserve"> </w:t>
      </w:r>
      <w:r>
        <w:t>time as an</w:t>
      </w:r>
      <w:r>
        <w:rPr>
          <w:spacing w:val="-2"/>
        </w:rPr>
        <w:t xml:space="preserve"> </w:t>
      </w:r>
      <w:r>
        <w:t xml:space="preserve">ingredientin pencil lead. He named graphite from the Greek work </w:t>
      </w:r>
      <w:r>
        <w:rPr>
          <w:b/>
          <w:i/>
        </w:rPr>
        <w:t xml:space="preserve">“Graphein” </w:t>
      </w:r>
      <w:r>
        <w:t>which means to write. Before the term graphite was coined, it was known by other names including black lead and plumbago. These names came from the misconception with the similar looking lead ore, specifically Galena.</w:t>
      </w:r>
    </w:p>
    <w:p w14:paraId="525149E7">
      <w:pPr>
        <w:pStyle w:val="12"/>
        <w:spacing w:before="120" w:line="360" w:lineRule="auto"/>
        <w:ind w:left="487" w:right="1170"/>
        <w:jc w:val="both"/>
      </w:pPr>
      <w:r>
        <w:t>Graphite is an opaque, grey to black in colour and has metallic lustre. It is non-elastic, has greasy</w:t>
      </w:r>
      <w:r>
        <w:rPr>
          <w:spacing w:val="19"/>
        </w:rPr>
        <w:t xml:space="preserve"> </w:t>
      </w:r>
      <w:r>
        <w:t>feel</w:t>
      </w:r>
      <w:r>
        <w:rPr>
          <w:spacing w:val="19"/>
        </w:rPr>
        <w:t xml:space="preserve"> </w:t>
      </w:r>
      <w:r>
        <w:t>and</w:t>
      </w:r>
      <w:r>
        <w:rPr>
          <w:spacing w:val="21"/>
        </w:rPr>
        <w:t xml:space="preserve"> </w:t>
      </w:r>
      <w:r>
        <w:t>soils</w:t>
      </w:r>
      <w:r>
        <w:rPr>
          <w:spacing w:val="19"/>
        </w:rPr>
        <w:t xml:space="preserve"> </w:t>
      </w:r>
      <w:r>
        <w:t>hands</w:t>
      </w:r>
      <w:r>
        <w:rPr>
          <w:spacing w:val="11"/>
        </w:rPr>
        <w:t xml:space="preserve"> when</w:t>
      </w:r>
      <w:r>
        <w:rPr>
          <w:spacing w:val="34"/>
        </w:rPr>
        <w:t xml:space="preserve"> </w:t>
      </w:r>
      <w:r>
        <w:t>touch.</w:t>
      </w:r>
      <w:r>
        <w:rPr>
          <w:spacing w:val="19"/>
        </w:rPr>
        <w:t xml:space="preserve"> </w:t>
      </w:r>
      <w:r>
        <w:t>It</w:t>
      </w:r>
      <w:r>
        <w:rPr>
          <w:spacing w:val="21"/>
        </w:rPr>
        <w:t xml:space="preserve"> </w:t>
      </w:r>
      <w:r>
        <w:t>is</w:t>
      </w:r>
      <w:r>
        <w:rPr>
          <w:spacing w:val="20"/>
        </w:rPr>
        <w:t xml:space="preserve"> </w:t>
      </w:r>
      <w:r>
        <w:t>a</w:t>
      </w:r>
      <w:r>
        <w:rPr>
          <w:spacing w:val="18"/>
        </w:rPr>
        <w:t xml:space="preserve"> </w:t>
      </w:r>
      <w:r>
        <w:t>non-metal</w:t>
      </w:r>
      <w:r>
        <w:rPr>
          <w:spacing w:val="21"/>
        </w:rPr>
        <w:t xml:space="preserve"> </w:t>
      </w:r>
      <w:r>
        <w:t>which</w:t>
      </w:r>
      <w:r>
        <w:rPr>
          <w:spacing w:val="21"/>
        </w:rPr>
        <w:t xml:space="preserve"> </w:t>
      </w:r>
      <w:r>
        <w:t>behaves</w:t>
      </w:r>
      <w:r>
        <w:rPr>
          <w:spacing w:val="19"/>
        </w:rPr>
        <w:t xml:space="preserve"> </w:t>
      </w:r>
      <w:r>
        <w:t xml:space="preserve">as a good conductor of heat and electricity due to the presence of free carbon atoms. The chemical composition of graphite is pure carbon and denoted by C. It usually occurs in metamorphic rocks such as marble, schist, and gneiss. It can also be found in igneous rocks and meteorites. Graphite is </w:t>
      </w:r>
      <w:r>
        <w:rPr>
          <w:position w:val="2"/>
        </w:rPr>
        <w:t>formed when organic material, driving off H and O</w:t>
      </w:r>
      <w:r>
        <w:rPr>
          <w:sz w:val="15"/>
        </w:rPr>
        <w:t>2</w:t>
      </w:r>
      <w:r>
        <w:rPr>
          <w:spacing w:val="36"/>
          <w:sz w:val="15"/>
        </w:rPr>
        <w:t xml:space="preserve"> </w:t>
      </w:r>
      <w:r>
        <w:rPr>
          <w:position w:val="2"/>
        </w:rPr>
        <w:t xml:space="preserve">as water, and leaving carbon behind. It is </w:t>
      </w:r>
      <w:r>
        <w:t>soft and has a high density because its molecules are closely packed.</w:t>
      </w:r>
    </w:p>
    <w:p w14:paraId="2DBD2618">
      <w:pPr>
        <w:pStyle w:val="12"/>
        <w:spacing w:before="119" w:line="360" w:lineRule="auto"/>
        <w:ind w:left="487" w:right="1167"/>
        <w:jc w:val="both"/>
      </w:pPr>
      <w:r>
        <w:t>India boasts significant graphite ore resources, estimated at around 211.62 million tonnes as of 1.4.2020 according to the Indian Bureau of Mines. This includes both reserves (8.56 million tonnes) and remaining resources (203.06 million tonnes), with varying grades of fixed carbon content. Arunachal Pradesh holds total resources (36%), Tamil Nadu leads in terms of reserves (36%)</w:t>
      </w:r>
      <w:r>
        <w:rPr>
          <w:spacing w:val="7"/>
        </w:rPr>
        <w:t xml:space="preserve"> </w:t>
      </w:r>
      <w:r>
        <w:t>followed</w:t>
      </w:r>
      <w:r>
        <w:rPr>
          <w:spacing w:val="8"/>
        </w:rPr>
        <w:t xml:space="preserve"> </w:t>
      </w:r>
      <w:r>
        <w:t>by</w:t>
      </w:r>
      <w:r>
        <w:rPr>
          <w:spacing w:val="4"/>
        </w:rPr>
        <w:t xml:space="preserve"> </w:t>
      </w:r>
      <w:r>
        <w:t>Jharkhand</w:t>
      </w:r>
      <w:r>
        <w:rPr>
          <w:spacing w:val="9"/>
        </w:rPr>
        <w:t xml:space="preserve"> </w:t>
      </w:r>
      <w:r>
        <w:t>(30%)</w:t>
      </w:r>
      <w:r>
        <w:rPr>
          <w:spacing w:val="7"/>
        </w:rPr>
        <w:t xml:space="preserve"> </w:t>
      </w:r>
      <w:r>
        <w:t>and</w:t>
      </w:r>
      <w:r>
        <w:rPr>
          <w:spacing w:val="6"/>
        </w:rPr>
        <w:t xml:space="preserve"> </w:t>
      </w:r>
      <w:r>
        <w:t>Odisha</w:t>
      </w:r>
      <w:r>
        <w:rPr>
          <w:spacing w:val="8"/>
        </w:rPr>
        <w:t xml:space="preserve"> </w:t>
      </w:r>
      <w:r>
        <w:t>(33%)</w:t>
      </w:r>
      <w:r>
        <w:rPr>
          <w:spacing w:val="7"/>
        </w:rPr>
        <w:t xml:space="preserve"> </w:t>
      </w:r>
      <w:r>
        <w:t>(IBM</w:t>
      </w:r>
      <w:r>
        <w:rPr>
          <w:spacing w:val="6"/>
        </w:rPr>
        <w:t xml:space="preserve"> </w:t>
      </w:r>
      <w:r>
        <w:t>Yearbook,</w:t>
      </w:r>
      <w:r>
        <w:rPr>
          <w:spacing w:val="8"/>
        </w:rPr>
        <w:t xml:space="preserve"> </w:t>
      </w:r>
      <w:r>
        <w:t>60</w:t>
      </w:r>
      <w:r>
        <w:rPr>
          <w:vertAlign w:val="superscript"/>
        </w:rPr>
        <w:t>th</w:t>
      </w:r>
      <w:r>
        <w:rPr>
          <w:spacing w:val="9"/>
          <w:vertAlign w:val="baseline"/>
        </w:rPr>
        <w:t xml:space="preserve"> </w:t>
      </w:r>
      <w:r>
        <w:rPr>
          <w:vertAlign w:val="baseline"/>
        </w:rPr>
        <w:t>Edition,</w:t>
      </w:r>
      <w:r>
        <w:rPr>
          <w:spacing w:val="6"/>
          <w:vertAlign w:val="baseline"/>
        </w:rPr>
        <w:t xml:space="preserve"> </w:t>
      </w:r>
      <w:r>
        <w:rPr>
          <w:vertAlign w:val="baseline"/>
        </w:rPr>
        <w:t>2021).</w:t>
      </w:r>
      <w:r>
        <w:rPr>
          <w:spacing w:val="4"/>
          <w:vertAlign w:val="baseline"/>
        </w:rPr>
        <w:t xml:space="preserve"> </w:t>
      </w:r>
      <w:r>
        <w:rPr>
          <w:spacing w:val="-5"/>
          <w:vertAlign w:val="baseline"/>
        </w:rPr>
        <w:t>In</w:t>
      </w:r>
    </w:p>
    <w:p w14:paraId="08CA9C0B">
      <w:pPr>
        <w:pStyle w:val="12"/>
        <w:spacing w:after="0" w:line="360" w:lineRule="auto"/>
        <w:jc w:val="both"/>
        <w:sectPr>
          <w:pgSz w:w="11920" w:h="16840"/>
          <w:pgMar w:top="1220" w:right="283" w:bottom="640" w:left="708" w:header="673" w:footer="448" w:gutter="0"/>
          <w:cols w:space="720" w:num="1"/>
        </w:sectPr>
      </w:pPr>
    </w:p>
    <w:p w14:paraId="4EAF0209">
      <w:pPr>
        <w:pStyle w:val="12"/>
        <w:spacing w:before="81" w:line="360" w:lineRule="auto"/>
        <w:ind w:left="487" w:right="1170"/>
        <w:jc w:val="both"/>
      </w:pPr>
      <w:r>
        <w:t>the</w:t>
      </w:r>
      <w:r>
        <w:rPr>
          <w:spacing w:val="-3"/>
        </w:rPr>
        <w:t xml:space="preserve"> </w:t>
      </w:r>
      <w:r>
        <w:t>published</w:t>
      </w:r>
      <w:r>
        <w:rPr>
          <w:spacing w:val="-1"/>
        </w:rPr>
        <w:t xml:space="preserve"> </w:t>
      </w:r>
      <w:r>
        <w:t>annual report</w:t>
      </w:r>
      <w:r>
        <w:rPr>
          <w:spacing w:val="-2"/>
        </w:rPr>
        <w:t xml:space="preserve"> </w:t>
      </w:r>
      <w:r>
        <w:t>for 2022-23,</w:t>
      </w:r>
      <w:r>
        <w:rPr>
          <w:spacing w:val="-1"/>
        </w:rPr>
        <w:t xml:space="preserve"> </w:t>
      </w:r>
      <w:r>
        <w:t>the</w:t>
      </w:r>
      <w:r>
        <w:rPr>
          <w:spacing w:val="-1"/>
        </w:rPr>
        <w:t xml:space="preserve"> </w:t>
      </w:r>
      <w:r>
        <w:t>Ministry</w:t>
      </w:r>
      <w:r>
        <w:rPr>
          <w:spacing w:val="-1"/>
        </w:rPr>
        <w:t xml:space="preserve"> </w:t>
      </w:r>
      <w:r>
        <w:t>of</w:t>
      </w:r>
      <w:r>
        <w:rPr>
          <w:spacing w:val="-1"/>
        </w:rPr>
        <w:t xml:space="preserve"> </w:t>
      </w:r>
      <w:r>
        <w:t>Mines</w:t>
      </w:r>
      <w:r>
        <w:rPr>
          <w:spacing w:val="-2"/>
        </w:rPr>
        <w:t xml:space="preserve"> </w:t>
      </w:r>
      <w:r>
        <w:t>revealed that</w:t>
      </w:r>
      <w:r>
        <w:rPr>
          <w:spacing w:val="-2"/>
        </w:rPr>
        <w:t xml:space="preserve"> </w:t>
      </w:r>
      <w:r>
        <w:t>a</w:t>
      </w:r>
      <w:r>
        <w:rPr>
          <w:spacing w:val="-1"/>
        </w:rPr>
        <w:t xml:space="preserve"> </w:t>
      </w:r>
      <w:r>
        <w:t>total lease</w:t>
      </w:r>
      <w:r>
        <w:rPr>
          <w:spacing w:val="-2"/>
        </w:rPr>
        <w:t xml:space="preserve"> </w:t>
      </w:r>
      <w:r>
        <w:t>area</w:t>
      </w:r>
      <w:r>
        <w:rPr>
          <w:spacing w:val="-1"/>
        </w:rPr>
        <w:t xml:space="preserve"> </w:t>
      </w:r>
      <w:r>
        <w:t>of 1557.85 hectares was allocated for graphite across 38 leases as of March 31, 2021.</w:t>
      </w:r>
    </w:p>
    <w:p w14:paraId="56641783">
      <w:pPr>
        <w:pStyle w:val="12"/>
        <w:spacing w:before="118" w:line="360" w:lineRule="auto"/>
        <w:ind w:left="487" w:right="1170"/>
        <w:jc w:val="both"/>
      </w:pPr>
      <w:r>
        <w:t>Economically significant graphite deposits are found in Chhattisgarh, Jharkhand, Odisha, and Tamil Nadu. Jharkhand led in production, followed by Odisha.</w:t>
      </w:r>
    </w:p>
    <w:p w14:paraId="59DC7389">
      <w:pPr>
        <w:pStyle w:val="12"/>
        <w:spacing w:before="120" w:line="360" w:lineRule="auto"/>
        <w:ind w:left="487" w:right="1178"/>
        <w:jc w:val="both"/>
      </w:pPr>
      <w:r>
        <w:t>Key mining areas include Palamu district in Jharkhand, Nawapara and Balangir districts in Odisha, and Madurai and Sivagangai districts in Tamil Nadu. Jharkhand hosts disseminated flaky graphite deposits, while Odisha yields various graphite grades in and around Balangir.</w:t>
      </w:r>
    </w:p>
    <w:p w14:paraId="7A389963">
      <w:pPr>
        <w:pStyle w:val="12"/>
        <w:spacing w:before="121" w:line="360" w:lineRule="auto"/>
        <w:ind w:left="487" w:right="1166"/>
        <w:jc w:val="both"/>
      </w:pPr>
      <w:r>
        <w:t>In pursuance of NMET-Mineral Exploration project F.No. 23/380/2023-NMET/246 Reconnaissance Survey (G4 Stage) for graphite, geological work was conducted by</w:t>
      </w:r>
      <w:r>
        <w:rPr>
          <w:spacing w:val="80"/>
        </w:rPr>
        <w:t xml:space="preserve"> </w:t>
      </w:r>
      <w:r>
        <w:t>Maheshwari Mining Private Limited, Kolkata, West Bengal. The authors along with other workers conducted mapping in parts of the Toposheet No. 64M/05 in and around Dindo- Belkurta-Basera block, Balrampur district, Chhattisgarh within the Chhotanagpur Granite Gneissic Complex (CGGC).</w:t>
      </w:r>
      <w:r>
        <w:rPr>
          <w:spacing w:val="40"/>
        </w:rPr>
        <w:t xml:space="preserve"> </w:t>
      </w:r>
      <w:r>
        <w:t>Large-Scale</w:t>
      </w:r>
      <w:r>
        <w:rPr>
          <w:spacing w:val="40"/>
        </w:rPr>
        <w:t xml:space="preserve"> </w:t>
      </w:r>
      <w:r>
        <w:t>Mapping</w:t>
      </w:r>
      <w:r>
        <w:rPr>
          <w:spacing w:val="40"/>
        </w:rPr>
        <w:t xml:space="preserve"> </w:t>
      </w:r>
      <w:r>
        <w:t>in</w:t>
      </w:r>
      <w:r>
        <w:rPr>
          <w:spacing w:val="40"/>
        </w:rPr>
        <w:t xml:space="preserve"> </w:t>
      </w:r>
      <w:r>
        <w:t>scale</w:t>
      </w:r>
      <w:r>
        <w:rPr>
          <w:spacing w:val="40"/>
        </w:rPr>
        <w:t xml:space="preserve"> </w:t>
      </w:r>
      <w:r>
        <w:t>of</w:t>
      </w:r>
      <w:r>
        <w:rPr>
          <w:spacing w:val="40"/>
        </w:rPr>
        <w:t xml:space="preserve"> </w:t>
      </w:r>
      <w:r>
        <w:t>1:12,500</w:t>
      </w:r>
      <w:r>
        <w:rPr>
          <w:spacing w:val="40"/>
        </w:rPr>
        <w:t xml:space="preserve"> </w:t>
      </w:r>
      <w:r>
        <w:t>was</w:t>
      </w:r>
      <w:r>
        <w:rPr>
          <w:spacing w:val="40"/>
        </w:rPr>
        <w:t xml:space="preserve"> </w:t>
      </w:r>
      <w:r>
        <w:t>conducted</w:t>
      </w:r>
      <w:r>
        <w:rPr>
          <w:spacing w:val="40"/>
        </w:rPr>
        <w:t xml:space="preserve"> </w:t>
      </w:r>
      <w:r>
        <w:t>to cover an area of 54.4 square kilometre during the field investigation. A total of 182 Bed Rock Samples (BRS), Groove and Channel Samples along with 20 trench samples were collected from</w:t>
      </w:r>
      <w:r>
        <w:rPr>
          <w:spacing w:val="-4"/>
        </w:rPr>
        <w:t xml:space="preserve"> </w:t>
      </w:r>
      <w:r>
        <w:t>different</w:t>
      </w:r>
      <w:r>
        <w:rPr>
          <w:spacing w:val="-2"/>
        </w:rPr>
        <w:t xml:space="preserve"> </w:t>
      </w:r>
      <w:r>
        <w:t>locations</w:t>
      </w:r>
      <w:r>
        <w:rPr>
          <w:spacing w:val="-1"/>
        </w:rPr>
        <w:t xml:space="preserve"> </w:t>
      </w:r>
      <w:r>
        <w:t>within</w:t>
      </w:r>
      <w:r>
        <w:rPr>
          <w:spacing w:val="-2"/>
        </w:rPr>
        <w:t xml:space="preserve"> </w:t>
      </w:r>
      <w:r>
        <w:t>the</w:t>
      </w:r>
      <w:r>
        <w:rPr>
          <w:spacing w:val="-4"/>
        </w:rPr>
        <w:t xml:space="preserve"> </w:t>
      </w:r>
      <w:r>
        <w:t>designated block</w:t>
      </w:r>
      <w:r>
        <w:rPr>
          <w:spacing w:val="-4"/>
        </w:rPr>
        <w:t xml:space="preserve"> </w:t>
      </w:r>
      <w:r>
        <w:t>to</w:t>
      </w:r>
      <w:r>
        <w:rPr>
          <w:spacing w:val="-3"/>
        </w:rPr>
        <w:t xml:space="preserve"> </w:t>
      </w:r>
      <w:r>
        <w:t>analyse</w:t>
      </w:r>
      <w:r>
        <w:rPr>
          <w:spacing w:val="-1"/>
        </w:rPr>
        <w:t xml:space="preserve"> </w:t>
      </w:r>
      <w:r>
        <w:t>chemically.</w:t>
      </w:r>
      <w:r>
        <w:rPr>
          <w:spacing w:val="-3"/>
        </w:rPr>
        <w:t xml:space="preserve"> </w:t>
      </w:r>
      <w:r>
        <w:t>In</w:t>
      </w:r>
      <w:r>
        <w:rPr>
          <w:spacing w:val="-2"/>
        </w:rPr>
        <w:t xml:space="preserve"> </w:t>
      </w:r>
      <w:r>
        <w:t>addition</w:t>
      </w:r>
      <w:r>
        <w:rPr>
          <w:spacing w:val="-5"/>
        </w:rPr>
        <w:t xml:space="preserve"> </w:t>
      </w:r>
      <w:r>
        <w:t>to</w:t>
      </w:r>
      <w:r>
        <w:rPr>
          <w:spacing w:val="-1"/>
        </w:rPr>
        <w:t xml:space="preserve"> </w:t>
      </w:r>
      <w:r>
        <w:t>it</w:t>
      </w:r>
      <w:r>
        <w:rPr>
          <w:spacing w:val="-2"/>
        </w:rPr>
        <w:t xml:space="preserve"> </w:t>
      </w:r>
      <w:r>
        <w:t>Self- Potential (SP) survey was conducted to comprehend the continuity of graphite band.</w:t>
      </w:r>
      <w:r>
        <w:rPr>
          <w:spacing w:val="21"/>
        </w:rPr>
        <w:t xml:space="preserve"> </w:t>
      </w:r>
      <w:r>
        <w:t>A</w:t>
      </w:r>
      <w:r>
        <w:rPr>
          <w:spacing w:val="20"/>
        </w:rPr>
        <w:t xml:space="preserve"> </w:t>
      </w:r>
      <w:r>
        <w:t>total</w:t>
      </w:r>
      <w:r>
        <w:rPr>
          <w:spacing w:val="21"/>
        </w:rPr>
        <w:t xml:space="preserve"> </w:t>
      </w:r>
      <w:r>
        <w:t>of</w:t>
      </w:r>
      <w:r>
        <w:rPr>
          <w:spacing w:val="40"/>
        </w:rPr>
        <w:t xml:space="preserve"> </w:t>
      </w:r>
      <w:r>
        <w:t>5 boreholes</w:t>
      </w:r>
      <w:r>
        <w:rPr>
          <w:spacing w:val="32"/>
        </w:rPr>
        <w:t xml:space="preserve"> </w:t>
      </w:r>
      <w:r>
        <w:t>were planned and</w:t>
      </w:r>
      <w:r>
        <w:rPr>
          <w:spacing w:val="33"/>
        </w:rPr>
        <w:t xml:space="preserve"> </w:t>
      </w:r>
      <w:r>
        <w:t>drilling was</w:t>
      </w:r>
      <w:r>
        <w:rPr>
          <w:spacing w:val="40"/>
        </w:rPr>
        <w:t xml:space="preserve"> </w:t>
      </w:r>
      <w:r>
        <w:t>done in the study area witha cumulative length of 300 meter and 142 core samples were generated for chemical analyses.</w:t>
      </w:r>
    </w:p>
    <w:p w14:paraId="516CCC4A">
      <w:pPr>
        <w:pStyle w:val="6"/>
        <w:numPr>
          <w:ilvl w:val="1"/>
          <w:numId w:val="1"/>
        </w:numPr>
        <w:tabs>
          <w:tab w:val="left" w:pos="974"/>
        </w:tabs>
        <w:spacing w:before="201" w:after="0" w:line="240" w:lineRule="auto"/>
        <w:ind w:left="974" w:right="0" w:hanging="487"/>
        <w:jc w:val="both"/>
        <w:rPr>
          <w:b/>
          <w:sz w:val="28"/>
        </w:rPr>
      </w:pPr>
      <w:bookmarkStart w:id="1" w:name="2.1. Objective:"/>
      <w:bookmarkEnd w:id="1"/>
      <w:r>
        <w:rPr>
          <w:spacing w:val="-2"/>
        </w:rPr>
        <w:t>Objective:</w:t>
      </w:r>
    </w:p>
    <w:p w14:paraId="4EE9D5D0">
      <w:pPr>
        <w:pStyle w:val="6"/>
        <w:numPr>
          <w:ilvl w:val="1"/>
          <w:numId w:val="1"/>
        </w:numPr>
        <w:tabs>
          <w:tab w:val="left" w:pos="974"/>
        </w:tabs>
        <w:spacing w:before="201" w:after="0" w:line="240" w:lineRule="auto"/>
        <w:ind w:left="974" w:right="0" w:hanging="487"/>
        <w:jc w:val="both"/>
        <w:rPr>
          <w:b/>
          <w:sz w:val="28"/>
        </w:rPr>
      </w:pPr>
    </w:p>
    <w:p w14:paraId="2A63DC83">
      <w:pPr>
        <w:pStyle w:val="12"/>
        <w:ind w:left="487"/>
        <w:jc w:val="both"/>
      </w:pPr>
      <w:r>
        <w:t>The</w:t>
      </w:r>
      <w:r>
        <w:rPr>
          <w:spacing w:val="-4"/>
        </w:rPr>
        <w:t xml:space="preserve"> </w:t>
      </w:r>
      <w:r>
        <w:t>objectives</w:t>
      </w:r>
      <w:r>
        <w:rPr>
          <w:spacing w:val="-4"/>
        </w:rPr>
        <w:t xml:space="preserve"> </w:t>
      </w:r>
      <w:r>
        <w:t>of</w:t>
      </w:r>
      <w:r>
        <w:rPr>
          <w:spacing w:val="-4"/>
        </w:rPr>
        <w:t xml:space="preserve"> </w:t>
      </w:r>
      <w:r>
        <w:t>this</w:t>
      </w:r>
      <w:r>
        <w:rPr>
          <w:spacing w:val="-4"/>
        </w:rPr>
        <w:t xml:space="preserve"> </w:t>
      </w:r>
      <w:r>
        <w:t>project</w:t>
      </w:r>
      <w:r>
        <w:rPr>
          <w:spacing w:val="-2"/>
        </w:rPr>
        <w:t xml:space="preserve"> </w:t>
      </w:r>
      <w:r>
        <w:t>are</w:t>
      </w:r>
      <w:r>
        <w:rPr>
          <w:spacing w:val="-3"/>
        </w:rPr>
        <w:t xml:space="preserve"> </w:t>
      </w:r>
      <w:r>
        <w:t>as</w:t>
      </w:r>
      <w:r>
        <w:rPr>
          <w:spacing w:val="-4"/>
        </w:rPr>
        <w:t xml:space="preserve"> </w:t>
      </w:r>
      <w:r>
        <w:rPr>
          <w:spacing w:val="-2"/>
        </w:rPr>
        <w:t>follows:</w:t>
      </w:r>
    </w:p>
    <w:p w14:paraId="1E77AB5F">
      <w:pPr>
        <w:pStyle w:val="16"/>
        <w:numPr>
          <w:ilvl w:val="0"/>
          <w:numId w:val="2"/>
        </w:numPr>
        <w:tabs>
          <w:tab w:val="left" w:pos="793"/>
        </w:tabs>
        <w:spacing w:before="257" w:after="0" w:line="360" w:lineRule="auto"/>
        <w:ind w:left="487" w:right="1170" w:firstLine="0"/>
        <w:jc w:val="both"/>
        <w:rPr>
          <w:b/>
          <w:sz w:val="24"/>
        </w:rPr>
      </w:pPr>
      <w:r>
        <w:rPr>
          <w:sz w:val="24"/>
        </w:rPr>
        <w:t>Mapping</w:t>
      </w:r>
      <w:r>
        <w:rPr>
          <w:rFonts w:hint="default"/>
          <w:sz w:val="24"/>
          <w:lang w:val="en-IN"/>
        </w:rPr>
        <w:t xml:space="preserve"> </w:t>
      </w:r>
      <w:r>
        <w:rPr>
          <w:sz w:val="24"/>
        </w:rPr>
        <w:t>the designated area of Dindo-Belkurta-Basera block in 1:12,500 scale and identifying and delineating the graphite bearing zone. It also involves study and mapping of other rock types.</w:t>
      </w:r>
    </w:p>
    <w:p w14:paraId="76D2F97E">
      <w:pPr>
        <w:pStyle w:val="16"/>
        <w:numPr>
          <w:ilvl w:val="0"/>
          <w:numId w:val="2"/>
        </w:numPr>
        <w:tabs>
          <w:tab w:val="left" w:pos="872"/>
        </w:tabs>
        <w:spacing w:before="1" w:after="0" w:line="360" w:lineRule="auto"/>
        <w:ind w:left="487" w:right="1171" w:firstLine="0"/>
        <w:jc w:val="both"/>
        <w:rPr>
          <w:b/>
          <w:sz w:val="24"/>
        </w:rPr>
      </w:pPr>
      <w:r>
        <w:rPr>
          <w:sz w:val="24"/>
        </w:rPr>
        <w:t>Geophysical SP survey was done to confirm the continuity of graphite exposure in subsurface which was identified through geological mapping on surface.</w:t>
      </w:r>
    </w:p>
    <w:p w14:paraId="594864C2">
      <w:pPr>
        <w:pStyle w:val="16"/>
        <w:numPr>
          <w:ilvl w:val="0"/>
          <w:numId w:val="2"/>
        </w:numPr>
        <w:tabs>
          <w:tab w:val="left" w:pos="897"/>
        </w:tabs>
        <w:spacing w:before="0" w:after="0" w:line="360" w:lineRule="auto"/>
        <w:ind w:left="487" w:right="1166" w:firstLine="0"/>
        <w:jc w:val="both"/>
        <w:rPr>
          <w:b/>
          <w:sz w:val="24"/>
        </w:rPr>
      </w:pPr>
      <w:r>
        <w:rPr>
          <w:sz w:val="24"/>
        </w:rPr>
        <w:t>In</w:t>
      </w:r>
      <w:r>
        <w:rPr>
          <w:spacing w:val="33"/>
          <w:sz w:val="24"/>
        </w:rPr>
        <w:t xml:space="preserve"> </w:t>
      </w:r>
      <w:r>
        <w:rPr>
          <w:sz w:val="24"/>
        </w:rPr>
        <w:t>reconnaissance stage</w:t>
      </w:r>
      <w:r>
        <w:rPr>
          <w:spacing w:val="35"/>
          <w:sz w:val="24"/>
        </w:rPr>
        <w:t xml:space="preserve"> </w:t>
      </w:r>
      <w:r>
        <w:rPr>
          <w:sz w:val="24"/>
        </w:rPr>
        <w:t>(G4)</w:t>
      </w:r>
      <w:r>
        <w:rPr>
          <w:spacing w:val="36"/>
          <w:sz w:val="24"/>
        </w:rPr>
        <w:t xml:space="preserve"> </w:t>
      </w:r>
      <w:r>
        <w:rPr>
          <w:sz w:val="24"/>
        </w:rPr>
        <w:t>of</w:t>
      </w:r>
      <w:r>
        <w:rPr>
          <w:spacing w:val="35"/>
          <w:sz w:val="24"/>
        </w:rPr>
        <w:t xml:space="preserve"> </w:t>
      </w:r>
      <w:r>
        <w:rPr>
          <w:sz w:val="24"/>
        </w:rPr>
        <w:t>exploration,</w:t>
      </w:r>
      <w:r>
        <w:rPr>
          <w:spacing w:val="37"/>
          <w:sz w:val="24"/>
        </w:rPr>
        <w:t xml:space="preserve"> </w:t>
      </w:r>
      <w:r>
        <w:rPr>
          <w:sz w:val="24"/>
        </w:rPr>
        <w:t>the</w:t>
      </w:r>
      <w:r>
        <w:rPr>
          <w:spacing w:val="36"/>
          <w:sz w:val="24"/>
        </w:rPr>
        <w:t xml:space="preserve"> </w:t>
      </w:r>
      <w:r>
        <w:rPr>
          <w:sz w:val="24"/>
        </w:rPr>
        <w:t>objective</w:t>
      </w:r>
      <w:r>
        <w:rPr>
          <w:spacing w:val="18"/>
          <w:sz w:val="24"/>
        </w:rPr>
        <w:t xml:space="preserve"> was </w:t>
      </w:r>
      <w:r>
        <w:rPr>
          <w:sz w:val="24"/>
        </w:rPr>
        <w:t>to confirm</w:t>
      </w:r>
      <w:r>
        <w:rPr>
          <w:spacing w:val="30"/>
          <w:sz w:val="24"/>
        </w:rPr>
        <w:t xml:space="preserve"> </w:t>
      </w:r>
      <w:r>
        <w:rPr>
          <w:sz w:val="24"/>
        </w:rPr>
        <w:t>the continuity of band and to assess the tentative resource of graphite in the designated block. Furthermore, determination of the grade of graphite analyzing the Fixed Carbon (FC) content, was also a component of this work.</w:t>
      </w:r>
    </w:p>
    <w:p w14:paraId="77B3F8D4">
      <w:pPr>
        <w:pStyle w:val="16"/>
        <w:spacing w:after="0" w:line="360" w:lineRule="auto"/>
        <w:jc w:val="both"/>
        <w:rPr>
          <w:b/>
          <w:sz w:val="24"/>
        </w:rPr>
        <w:sectPr>
          <w:pgSz w:w="11920" w:h="16840"/>
          <w:pgMar w:top="1220" w:right="283" w:bottom="640" w:left="708" w:header="673" w:footer="448" w:gutter="0"/>
          <w:cols w:space="720" w:num="1"/>
        </w:sectPr>
      </w:pPr>
    </w:p>
    <w:p w14:paraId="6B7A385F">
      <w:pPr>
        <w:pStyle w:val="16"/>
        <w:numPr>
          <w:ilvl w:val="0"/>
          <w:numId w:val="2"/>
        </w:numPr>
        <w:tabs>
          <w:tab w:val="left" w:pos="892"/>
        </w:tabs>
        <w:spacing w:before="81" w:after="0" w:line="360" w:lineRule="auto"/>
        <w:ind w:left="487" w:right="1167" w:firstLine="0"/>
        <w:jc w:val="left"/>
        <w:rPr>
          <w:sz w:val="24"/>
        </w:rPr>
      </w:pPr>
      <w:r>
        <w:rPr>
          <w:sz w:val="24"/>
        </w:rPr>
        <w:t>Finally,</w:t>
      </w:r>
      <w:r>
        <w:rPr>
          <w:spacing w:val="30"/>
          <w:sz w:val="24"/>
        </w:rPr>
        <w:t xml:space="preserve"> </w:t>
      </w:r>
      <w:r>
        <w:rPr>
          <w:sz w:val="24"/>
        </w:rPr>
        <w:t>it</w:t>
      </w:r>
      <w:r>
        <w:rPr>
          <w:spacing w:val="30"/>
          <w:sz w:val="24"/>
        </w:rPr>
        <w:t xml:space="preserve"> </w:t>
      </w:r>
      <w:r>
        <w:rPr>
          <w:sz w:val="24"/>
        </w:rPr>
        <w:t>aims</w:t>
      </w:r>
      <w:r>
        <w:rPr>
          <w:spacing w:val="31"/>
          <w:sz w:val="24"/>
        </w:rPr>
        <w:t xml:space="preserve"> </w:t>
      </w:r>
      <w:r>
        <w:rPr>
          <w:sz w:val="24"/>
        </w:rPr>
        <w:t>to</w:t>
      </w:r>
      <w:r>
        <w:rPr>
          <w:spacing w:val="29"/>
          <w:sz w:val="24"/>
        </w:rPr>
        <w:t xml:space="preserve"> </w:t>
      </w:r>
      <w:r>
        <w:rPr>
          <w:sz w:val="24"/>
        </w:rPr>
        <w:t>identify</w:t>
      </w:r>
      <w:r>
        <w:rPr>
          <w:spacing w:val="31"/>
          <w:sz w:val="24"/>
        </w:rPr>
        <w:t xml:space="preserve"> </w:t>
      </w:r>
      <w:r>
        <w:rPr>
          <w:sz w:val="24"/>
        </w:rPr>
        <w:t>the</w:t>
      </w:r>
      <w:r>
        <w:rPr>
          <w:spacing w:val="31"/>
          <w:sz w:val="24"/>
        </w:rPr>
        <w:t xml:space="preserve"> </w:t>
      </w:r>
      <w:r>
        <w:rPr>
          <w:sz w:val="24"/>
        </w:rPr>
        <w:t>specific</w:t>
      </w:r>
      <w:r>
        <w:rPr>
          <w:spacing w:val="31"/>
          <w:sz w:val="24"/>
        </w:rPr>
        <w:t xml:space="preserve"> </w:t>
      </w:r>
      <w:r>
        <w:rPr>
          <w:sz w:val="24"/>
        </w:rPr>
        <w:t>ore</w:t>
      </w:r>
      <w:r>
        <w:rPr>
          <w:spacing w:val="32"/>
          <w:sz w:val="24"/>
        </w:rPr>
        <w:t xml:space="preserve"> </w:t>
      </w:r>
      <w:r>
        <w:rPr>
          <w:sz w:val="24"/>
        </w:rPr>
        <w:t>bearing</w:t>
      </w:r>
      <w:r>
        <w:rPr>
          <w:spacing w:val="29"/>
          <w:sz w:val="24"/>
        </w:rPr>
        <w:t xml:space="preserve"> </w:t>
      </w:r>
      <w:r>
        <w:rPr>
          <w:sz w:val="24"/>
        </w:rPr>
        <w:t>zone</w:t>
      </w:r>
      <w:r>
        <w:rPr>
          <w:spacing w:val="32"/>
          <w:sz w:val="24"/>
        </w:rPr>
        <w:t xml:space="preserve"> </w:t>
      </w:r>
      <w:r>
        <w:rPr>
          <w:sz w:val="24"/>
        </w:rPr>
        <w:t>or</w:t>
      </w:r>
      <w:r>
        <w:rPr>
          <w:spacing w:val="30"/>
          <w:sz w:val="24"/>
        </w:rPr>
        <w:t xml:space="preserve"> </w:t>
      </w:r>
      <w:r>
        <w:rPr>
          <w:sz w:val="24"/>
        </w:rPr>
        <w:t>areas</w:t>
      </w:r>
      <w:r>
        <w:rPr>
          <w:spacing w:val="30"/>
          <w:sz w:val="24"/>
        </w:rPr>
        <w:t xml:space="preserve"> </w:t>
      </w:r>
      <w:r>
        <w:rPr>
          <w:sz w:val="24"/>
        </w:rPr>
        <w:t>which</w:t>
      </w:r>
      <w:r>
        <w:rPr>
          <w:spacing w:val="30"/>
          <w:sz w:val="24"/>
        </w:rPr>
        <w:t xml:space="preserve"> </w:t>
      </w:r>
      <w:r>
        <w:rPr>
          <w:sz w:val="24"/>
        </w:rPr>
        <w:t>are</w:t>
      </w:r>
      <w:r>
        <w:rPr>
          <w:spacing w:val="31"/>
          <w:sz w:val="24"/>
        </w:rPr>
        <w:t xml:space="preserve"> </w:t>
      </w:r>
      <w:r>
        <w:rPr>
          <w:sz w:val="24"/>
        </w:rPr>
        <w:t>potential</w:t>
      </w:r>
      <w:r>
        <w:rPr>
          <w:spacing w:val="31"/>
          <w:sz w:val="24"/>
        </w:rPr>
        <w:t xml:space="preserve"> </w:t>
      </w:r>
      <w:r>
        <w:rPr>
          <w:sz w:val="24"/>
        </w:rPr>
        <w:t>for further exploration and assessment for graphite deposits</w:t>
      </w:r>
      <w:r>
        <w:rPr>
          <w:spacing w:val="40"/>
          <w:sz w:val="24"/>
        </w:rPr>
        <w:t xml:space="preserve"> </w:t>
      </w:r>
      <w:r>
        <w:rPr>
          <w:sz w:val="24"/>
        </w:rPr>
        <w:t>at G3 stage of exploration.</w:t>
      </w:r>
    </w:p>
    <w:p w14:paraId="5085DCD2">
      <w:pPr>
        <w:pStyle w:val="6"/>
        <w:numPr>
          <w:ilvl w:val="1"/>
          <w:numId w:val="1"/>
        </w:numPr>
        <w:tabs>
          <w:tab w:val="left" w:pos="974"/>
        </w:tabs>
        <w:spacing w:before="119" w:after="0" w:line="240" w:lineRule="auto"/>
        <w:ind w:left="974" w:right="0" w:hanging="487"/>
        <w:jc w:val="left"/>
      </w:pPr>
      <w:r>
        <w:t>Basis</w:t>
      </w:r>
      <w:r>
        <w:rPr>
          <w:spacing w:val="-12"/>
        </w:rPr>
        <w:t xml:space="preserve"> </w:t>
      </w:r>
      <w:r>
        <w:t>for</w:t>
      </w:r>
      <w:r>
        <w:rPr>
          <w:spacing w:val="-9"/>
        </w:rPr>
        <w:t xml:space="preserve"> </w:t>
      </w:r>
      <w:r>
        <w:t>taking</w:t>
      </w:r>
      <w:r>
        <w:rPr>
          <w:spacing w:val="-8"/>
        </w:rPr>
        <w:t xml:space="preserve"> </w:t>
      </w:r>
      <w:r>
        <w:t>up</w:t>
      </w:r>
      <w:r>
        <w:rPr>
          <w:spacing w:val="-11"/>
        </w:rPr>
        <w:t xml:space="preserve"> </w:t>
      </w:r>
      <w:r>
        <w:t>the</w:t>
      </w:r>
      <w:r>
        <w:rPr>
          <w:spacing w:val="-7"/>
        </w:rPr>
        <w:t xml:space="preserve"> </w:t>
      </w:r>
      <w:r>
        <w:rPr>
          <w:spacing w:val="-2"/>
        </w:rPr>
        <w:t>investigation:</w:t>
      </w:r>
    </w:p>
    <w:p w14:paraId="271657B4">
      <w:pPr>
        <w:pStyle w:val="12"/>
        <w:spacing w:before="282" w:line="360" w:lineRule="auto"/>
        <w:ind w:left="487" w:right="1166"/>
        <w:jc w:val="both"/>
      </w:pPr>
      <w:r>
        <w:t>Mishra and Kumar (1991</w:t>
      </w:r>
      <w:r>
        <w:rPr>
          <w:rFonts w:hint="default"/>
          <w:lang w:val="en-IN"/>
        </w:rPr>
        <w:t>-</w:t>
      </w:r>
      <w:r>
        <w:t>92) mapped an area on the toposheet no. 64M/05 &amp; 63P/08 at scale</w:t>
      </w:r>
      <w:r>
        <w:rPr>
          <w:spacing w:val="-1"/>
        </w:rPr>
        <w:t xml:space="preserve"> </w:t>
      </w:r>
      <w:r>
        <w:t>1:50,000</w:t>
      </w:r>
      <w:r>
        <w:rPr>
          <w:spacing w:val="-1"/>
        </w:rPr>
        <w:t xml:space="preserve"> </w:t>
      </w:r>
      <w:r>
        <w:t>and they</w:t>
      </w:r>
      <w:r>
        <w:rPr>
          <w:spacing w:val="-1"/>
        </w:rPr>
        <w:t xml:space="preserve"> </w:t>
      </w:r>
      <w:r>
        <w:t>reported discontinuous bands of graphite schist</w:t>
      </w:r>
      <w:r>
        <w:rPr>
          <w:spacing w:val="-1"/>
        </w:rPr>
        <w:t xml:space="preserve"> </w:t>
      </w:r>
      <w:r>
        <w:t>from Oranga shear zone to the northeastern part of the area interbanded with marble, calc-silicate and amphibolite lithounits. Thin bands of graphite bearing schist are also exposed to the south of Baharchura within the east-west trending banded garnetiferous quartzite and within gneiss around Dhulangi (shear zone) area. Very thin bands of graphite is also reported in Semarwa within migmatite lithology. Later B. Saha (1995-96) carried out exploration for base metal, manganese and graphite in Oranga metamorphic belt and reported that phyllites to the south of Revatipur and northwest of Revatipur grades into graphite schist. The fixed carbon value showed by the collected samples by Saha from 1.91% to 10.60%.</w:t>
      </w:r>
    </w:p>
    <w:p w14:paraId="1E0DE8F4">
      <w:pPr>
        <w:pStyle w:val="12"/>
        <w:spacing w:before="120" w:line="360" w:lineRule="auto"/>
        <w:ind w:left="487" w:right="1168"/>
        <w:jc w:val="both"/>
      </w:pPr>
      <w:r>
        <w:t>In the recent past GSI has also reported a number of graphite occurrence</w:t>
      </w:r>
      <w:r>
        <w:rPr>
          <w:rFonts w:hint="default"/>
          <w:lang w:val="en-IN"/>
        </w:rPr>
        <w:t>s</w:t>
      </w:r>
      <w:r>
        <w:t xml:space="preserve"> within the Chhotanagpur Granite Gneiss Complex (CGGC) in adjoining states of Jharkhand and Bihar.</w:t>
      </w:r>
    </w:p>
    <w:p w14:paraId="443A11F4">
      <w:pPr>
        <w:pStyle w:val="12"/>
        <w:spacing w:before="120" w:line="360" w:lineRule="auto"/>
        <w:ind w:left="487" w:right="1167"/>
        <w:jc w:val="both"/>
      </w:pPr>
      <w:r>
        <w:t>Keeping in view above reportings the area around Dindo, Belkurta and Basera was proposed by Maheshwari Mining Private Limited for reconnaissance survey (G4) for graphite.</w:t>
      </w:r>
    </w:p>
    <w:p w14:paraId="3BEEA4D9">
      <w:pPr>
        <w:pStyle w:val="12"/>
        <w:spacing w:after="0" w:line="360" w:lineRule="auto"/>
        <w:jc w:val="both"/>
        <w:sectPr>
          <w:pgSz w:w="11920" w:h="16840"/>
          <w:pgMar w:top="1220" w:right="283" w:bottom="640" w:left="708" w:header="673" w:footer="448" w:gutter="0"/>
          <w:cols w:space="720" w:num="1"/>
        </w:sectPr>
      </w:pPr>
    </w:p>
    <w:p w14:paraId="1229499E">
      <w:pPr>
        <w:pStyle w:val="6"/>
        <w:numPr>
          <w:ilvl w:val="1"/>
          <w:numId w:val="1"/>
        </w:numPr>
        <w:tabs>
          <w:tab w:val="left" w:pos="974"/>
        </w:tabs>
        <w:spacing w:before="80" w:after="0" w:line="240" w:lineRule="auto"/>
        <w:ind w:left="974" w:right="0" w:hanging="487"/>
        <w:jc w:val="left"/>
      </w:pPr>
      <w:r>
        <w:t>Nature</w:t>
      </w:r>
      <w:r>
        <w:rPr>
          <w:spacing w:val="-14"/>
        </w:rPr>
        <w:t xml:space="preserve"> </w:t>
      </w:r>
      <w:r>
        <w:t>and</w:t>
      </w:r>
      <w:r>
        <w:rPr>
          <w:spacing w:val="-10"/>
        </w:rPr>
        <w:t xml:space="preserve"> </w:t>
      </w:r>
      <w:r>
        <w:t>Quantum</w:t>
      </w:r>
      <w:r>
        <w:rPr>
          <w:spacing w:val="-12"/>
        </w:rPr>
        <w:t xml:space="preserve"> </w:t>
      </w:r>
      <w:r>
        <w:t>of</w:t>
      </w:r>
      <w:r>
        <w:rPr>
          <w:spacing w:val="-12"/>
        </w:rPr>
        <w:t xml:space="preserve"> </w:t>
      </w:r>
      <w:r>
        <w:t>work</w:t>
      </w:r>
      <w:r>
        <w:rPr>
          <w:spacing w:val="-11"/>
        </w:rPr>
        <w:t xml:space="preserve"> </w:t>
      </w:r>
      <w:r>
        <w:t>done</w:t>
      </w:r>
      <w:r>
        <w:rPr>
          <w:spacing w:val="-10"/>
        </w:rPr>
        <w:t xml:space="preserve"> </w:t>
      </w:r>
      <w:r>
        <w:t>during</w:t>
      </w:r>
      <w:r>
        <w:rPr>
          <w:spacing w:val="-10"/>
        </w:rPr>
        <w:t xml:space="preserve"> </w:t>
      </w:r>
      <w:r>
        <w:t>the</w:t>
      </w:r>
      <w:r>
        <w:rPr>
          <w:spacing w:val="-14"/>
        </w:rPr>
        <w:t xml:space="preserve"> </w:t>
      </w:r>
      <w:r>
        <w:t>present</w:t>
      </w:r>
      <w:r>
        <w:rPr>
          <w:spacing w:val="-10"/>
        </w:rPr>
        <w:t xml:space="preserve"> </w:t>
      </w:r>
      <w:r>
        <w:rPr>
          <w:spacing w:val="-2"/>
        </w:rPr>
        <w:t>investigation:</w:t>
      </w:r>
    </w:p>
    <w:p w14:paraId="03653C2E">
      <w:pPr>
        <w:pStyle w:val="12"/>
        <w:rPr>
          <w:b/>
          <w:sz w:val="20"/>
        </w:rPr>
      </w:pPr>
    </w:p>
    <w:p w14:paraId="725509B7">
      <w:pPr>
        <w:pStyle w:val="12"/>
        <w:spacing w:before="130"/>
        <w:rPr>
          <w:b/>
          <w:sz w:val="20"/>
        </w:rPr>
      </w:pPr>
    </w:p>
    <w:tbl>
      <w:tblPr>
        <w:tblStyle w:val="11"/>
        <w:tblW w:w="0" w:type="auto"/>
        <w:tblInd w:w="516"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260"/>
        <w:gridCol w:w="2980"/>
        <w:gridCol w:w="2260"/>
        <w:gridCol w:w="2840"/>
      </w:tblGrid>
      <w:tr w14:paraId="08FDDEC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769" w:hRule="atLeast"/>
        </w:trPr>
        <w:tc>
          <w:tcPr>
            <w:tcW w:w="9340" w:type="dxa"/>
            <w:gridSpan w:val="4"/>
            <w:tcBorders>
              <w:top w:val="single" w:color="4BACC6" w:sz="8" w:space="0"/>
              <w:left w:val="single" w:color="4BACC6" w:sz="8" w:space="0"/>
              <w:bottom w:val="single" w:color="FFFFFF" w:sz="18" w:space="0"/>
              <w:right w:val="single" w:color="4BACC6" w:sz="8" w:space="0"/>
            </w:tcBorders>
            <w:shd w:val="clear" w:color="auto" w:fill="4BACC6"/>
          </w:tcPr>
          <w:p w14:paraId="15FC99B2">
            <w:pPr>
              <w:pStyle w:val="17"/>
              <w:spacing w:before="13" w:line="368" w:lineRule="exact"/>
              <w:ind w:left="4022" w:right="536" w:hanging="3488"/>
              <w:jc w:val="left"/>
              <w:rPr>
                <w:b/>
                <w:color w:val="FFFFFF"/>
                <w:sz w:val="32"/>
              </w:rPr>
            </w:pPr>
            <w:r>
              <w:rPr>
                <w:b/>
                <w:color w:val="FFFFFF"/>
                <w:sz w:val="24"/>
                <w:szCs w:val="24"/>
              </w:rPr>
              <w:t>Table-</w:t>
            </w:r>
            <w:r>
              <w:rPr>
                <w:rFonts w:hint="default"/>
                <w:b/>
                <w:color w:val="FFFFFF"/>
                <w:sz w:val="24"/>
                <w:szCs w:val="24"/>
                <w:lang w:val="en-IN"/>
              </w:rPr>
              <w:t>2.1</w:t>
            </w:r>
            <w:r>
              <w:rPr>
                <w:b/>
                <w:color w:val="FFFFFF"/>
                <w:sz w:val="24"/>
                <w:szCs w:val="24"/>
              </w:rPr>
              <w:t>:</w:t>
            </w:r>
            <w:r>
              <w:rPr>
                <w:b/>
                <w:color w:val="FFFFFF"/>
                <w:spacing w:val="-20"/>
                <w:sz w:val="24"/>
                <w:szCs w:val="24"/>
              </w:rPr>
              <w:t xml:space="preserve"> </w:t>
            </w:r>
            <w:r>
              <w:rPr>
                <w:b/>
                <w:color w:val="FFFFFF"/>
                <w:sz w:val="24"/>
                <w:szCs w:val="24"/>
              </w:rPr>
              <w:t>Nature</w:t>
            </w:r>
            <w:r>
              <w:rPr>
                <w:b/>
                <w:color w:val="FFFFFF"/>
                <w:spacing w:val="-20"/>
                <w:sz w:val="24"/>
                <w:szCs w:val="24"/>
              </w:rPr>
              <w:t xml:space="preserve"> </w:t>
            </w:r>
            <w:r>
              <w:rPr>
                <w:b/>
                <w:color w:val="FFFFFF"/>
                <w:sz w:val="24"/>
                <w:szCs w:val="24"/>
              </w:rPr>
              <w:t>and</w:t>
            </w:r>
            <w:r>
              <w:rPr>
                <w:b/>
                <w:color w:val="FFFFFF"/>
                <w:spacing w:val="-20"/>
                <w:sz w:val="24"/>
                <w:szCs w:val="24"/>
              </w:rPr>
              <w:t xml:space="preserve"> </w:t>
            </w:r>
            <w:r>
              <w:rPr>
                <w:b/>
                <w:color w:val="FFFFFF"/>
                <w:sz w:val="24"/>
                <w:szCs w:val="24"/>
              </w:rPr>
              <w:t>Quantum</w:t>
            </w:r>
            <w:r>
              <w:rPr>
                <w:b/>
                <w:color w:val="FFFFFF"/>
                <w:spacing w:val="-20"/>
                <w:sz w:val="24"/>
                <w:szCs w:val="24"/>
              </w:rPr>
              <w:t xml:space="preserve"> </w:t>
            </w:r>
            <w:r>
              <w:rPr>
                <w:b/>
                <w:color w:val="FFFFFF"/>
                <w:sz w:val="24"/>
                <w:szCs w:val="24"/>
              </w:rPr>
              <w:t>of</w:t>
            </w:r>
            <w:r>
              <w:rPr>
                <w:b/>
                <w:color w:val="FFFFFF"/>
                <w:spacing w:val="-20"/>
                <w:sz w:val="24"/>
                <w:szCs w:val="24"/>
              </w:rPr>
              <w:t xml:space="preserve"> </w:t>
            </w:r>
            <w:r>
              <w:rPr>
                <w:b/>
                <w:color w:val="FFFFFF"/>
                <w:sz w:val="24"/>
                <w:szCs w:val="24"/>
              </w:rPr>
              <w:t>Work</w:t>
            </w:r>
            <w:r>
              <w:rPr>
                <w:b/>
                <w:color w:val="FFFFFF"/>
                <w:spacing w:val="-19"/>
                <w:sz w:val="24"/>
                <w:szCs w:val="24"/>
              </w:rPr>
              <w:t xml:space="preserve"> </w:t>
            </w:r>
            <w:r>
              <w:rPr>
                <w:b/>
                <w:color w:val="FFFFFF"/>
                <w:sz w:val="24"/>
                <w:szCs w:val="24"/>
              </w:rPr>
              <w:t>(Target</w:t>
            </w:r>
            <w:r>
              <w:rPr>
                <w:b/>
                <w:color w:val="FFFFFF"/>
                <w:spacing w:val="-19"/>
                <w:sz w:val="24"/>
                <w:szCs w:val="24"/>
              </w:rPr>
              <w:t xml:space="preserve"> </w:t>
            </w:r>
            <w:r>
              <w:rPr>
                <w:b/>
                <w:color w:val="FFFFFF"/>
                <w:sz w:val="24"/>
                <w:szCs w:val="24"/>
              </w:rPr>
              <w:t>assigned</w:t>
            </w:r>
            <w:r>
              <w:rPr>
                <w:b/>
                <w:color w:val="FFFFFF"/>
                <w:spacing w:val="-19"/>
                <w:sz w:val="24"/>
                <w:szCs w:val="24"/>
              </w:rPr>
              <w:t xml:space="preserve"> </w:t>
            </w:r>
            <w:r>
              <w:rPr>
                <w:b/>
                <w:color w:val="FFFFFF"/>
                <w:sz w:val="24"/>
                <w:szCs w:val="24"/>
              </w:rPr>
              <w:t xml:space="preserve">and </w:t>
            </w:r>
            <w:r>
              <w:rPr>
                <w:b/>
                <w:color w:val="FFFFFF"/>
                <w:spacing w:val="-2"/>
                <w:sz w:val="24"/>
                <w:szCs w:val="24"/>
              </w:rPr>
              <w:t>achieved)</w:t>
            </w:r>
          </w:p>
        </w:tc>
      </w:tr>
      <w:tr w14:paraId="712C5C4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8" w:hRule="atLeast"/>
        </w:trPr>
        <w:tc>
          <w:tcPr>
            <w:tcW w:w="1260" w:type="dxa"/>
            <w:tcBorders>
              <w:top w:val="single" w:color="FFFFFF" w:sz="18" w:space="0"/>
              <w:left w:val="single" w:color="4BACC6" w:sz="8" w:space="0"/>
              <w:bottom w:val="single" w:color="4BACC6" w:sz="8" w:space="0"/>
              <w:right w:val="single" w:color="4BACC6" w:sz="8" w:space="0"/>
            </w:tcBorders>
            <w:shd w:val="clear" w:color="auto" w:fill="B7DDE8"/>
          </w:tcPr>
          <w:p w14:paraId="20A5BF87">
            <w:pPr>
              <w:pStyle w:val="17"/>
              <w:spacing w:before="23"/>
              <w:ind w:left="42" w:right="1"/>
              <w:rPr>
                <w:b/>
                <w:color w:val="000000"/>
                <w:sz w:val="28"/>
              </w:rPr>
            </w:pPr>
            <w:r>
              <w:rPr>
                <w:b/>
                <w:color w:val="000000"/>
                <w:sz w:val="28"/>
              </w:rPr>
              <w:t>Sl.</w:t>
            </w:r>
            <w:r>
              <w:rPr>
                <w:b/>
                <w:color w:val="000000"/>
                <w:spacing w:val="-7"/>
                <w:sz w:val="28"/>
              </w:rPr>
              <w:t xml:space="preserve"> </w:t>
            </w:r>
            <w:r>
              <w:rPr>
                <w:b/>
                <w:color w:val="000000"/>
                <w:spacing w:val="-5"/>
                <w:sz w:val="28"/>
              </w:rPr>
              <w:t>No.</w:t>
            </w:r>
          </w:p>
        </w:tc>
        <w:tc>
          <w:tcPr>
            <w:tcW w:w="2980" w:type="dxa"/>
            <w:tcBorders>
              <w:top w:val="single" w:color="FFFFFF" w:sz="18" w:space="0"/>
              <w:left w:val="single" w:color="4BACC6" w:sz="8" w:space="0"/>
              <w:bottom w:val="single" w:color="4BACC6" w:sz="8" w:space="0"/>
              <w:right w:val="single" w:color="4BACC6" w:sz="8" w:space="0"/>
            </w:tcBorders>
            <w:shd w:val="clear" w:color="auto" w:fill="B7DDE8"/>
          </w:tcPr>
          <w:p w14:paraId="6068966F">
            <w:pPr>
              <w:pStyle w:val="17"/>
              <w:spacing w:before="23"/>
              <w:ind w:left="554"/>
              <w:jc w:val="left"/>
              <w:rPr>
                <w:b/>
                <w:color w:val="000000"/>
                <w:sz w:val="28"/>
              </w:rPr>
            </w:pPr>
            <w:r>
              <w:rPr>
                <w:b/>
                <w:color w:val="000000"/>
                <w:sz w:val="28"/>
              </w:rPr>
              <w:t>Nature</w:t>
            </w:r>
            <w:r>
              <w:rPr>
                <w:b/>
                <w:color w:val="000000"/>
                <w:spacing w:val="-16"/>
                <w:sz w:val="28"/>
              </w:rPr>
              <w:t xml:space="preserve"> </w:t>
            </w:r>
            <w:r>
              <w:rPr>
                <w:b/>
                <w:color w:val="000000"/>
                <w:sz w:val="28"/>
              </w:rPr>
              <w:t>of</w:t>
            </w:r>
            <w:r>
              <w:rPr>
                <w:b/>
                <w:color w:val="000000"/>
                <w:spacing w:val="-14"/>
                <w:sz w:val="28"/>
              </w:rPr>
              <w:t xml:space="preserve"> </w:t>
            </w:r>
            <w:r>
              <w:rPr>
                <w:b/>
                <w:color w:val="000000"/>
                <w:spacing w:val="-4"/>
                <w:sz w:val="28"/>
              </w:rPr>
              <w:t>Work</w:t>
            </w:r>
          </w:p>
        </w:tc>
        <w:tc>
          <w:tcPr>
            <w:tcW w:w="2260" w:type="dxa"/>
            <w:tcBorders>
              <w:top w:val="single" w:color="FFFFFF" w:sz="18" w:space="0"/>
              <w:left w:val="single" w:color="4BACC6" w:sz="8" w:space="0"/>
              <w:bottom w:val="single" w:color="4BACC6" w:sz="8" w:space="0"/>
              <w:right w:val="single" w:color="4BACC6" w:sz="8" w:space="0"/>
            </w:tcBorders>
            <w:shd w:val="clear" w:color="auto" w:fill="B7DDE8"/>
          </w:tcPr>
          <w:p w14:paraId="50BECA52">
            <w:pPr>
              <w:pStyle w:val="17"/>
              <w:spacing w:before="23"/>
              <w:ind w:left="102" w:right="59"/>
              <w:rPr>
                <w:b/>
                <w:color w:val="000000"/>
                <w:sz w:val="28"/>
              </w:rPr>
            </w:pPr>
            <w:r>
              <w:rPr>
                <w:b/>
                <w:color w:val="000000"/>
                <w:spacing w:val="-2"/>
                <w:sz w:val="28"/>
              </w:rPr>
              <w:t>Target</w:t>
            </w:r>
            <w:r>
              <w:rPr>
                <w:b/>
                <w:color w:val="000000"/>
                <w:spacing w:val="-11"/>
                <w:sz w:val="28"/>
              </w:rPr>
              <w:t xml:space="preserve"> </w:t>
            </w:r>
            <w:r>
              <w:rPr>
                <w:b/>
                <w:color w:val="000000"/>
                <w:spacing w:val="-2"/>
                <w:sz w:val="28"/>
              </w:rPr>
              <w:t>assigned</w:t>
            </w:r>
          </w:p>
        </w:tc>
        <w:tc>
          <w:tcPr>
            <w:tcW w:w="2840" w:type="dxa"/>
            <w:tcBorders>
              <w:top w:val="single" w:color="FFFFFF" w:sz="18" w:space="0"/>
              <w:left w:val="single" w:color="4BACC6" w:sz="8" w:space="0"/>
              <w:bottom w:val="single" w:color="4BACC6" w:sz="8" w:space="0"/>
              <w:right w:val="single" w:color="4BACC6" w:sz="8" w:space="0"/>
            </w:tcBorders>
            <w:shd w:val="clear" w:color="auto" w:fill="B7DDE8"/>
          </w:tcPr>
          <w:p w14:paraId="3B4C5BFE">
            <w:pPr>
              <w:pStyle w:val="17"/>
              <w:spacing w:before="23"/>
              <w:ind w:left="44" w:right="5"/>
              <w:rPr>
                <w:b/>
                <w:color w:val="000000"/>
                <w:sz w:val="28"/>
              </w:rPr>
            </w:pPr>
            <w:r>
              <w:rPr>
                <w:b/>
                <w:color w:val="000000"/>
                <w:spacing w:val="-2"/>
                <w:sz w:val="28"/>
              </w:rPr>
              <w:t>Total</w:t>
            </w:r>
            <w:r>
              <w:rPr>
                <w:b/>
                <w:color w:val="000000"/>
                <w:spacing w:val="-18"/>
                <w:sz w:val="28"/>
              </w:rPr>
              <w:t xml:space="preserve"> </w:t>
            </w:r>
            <w:r>
              <w:rPr>
                <w:b/>
                <w:color w:val="000000"/>
                <w:spacing w:val="-2"/>
                <w:sz w:val="28"/>
              </w:rPr>
              <w:t>achievement</w:t>
            </w:r>
          </w:p>
        </w:tc>
      </w:tr>
      <w:tr w14:paraId="4084E33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9" w:hRule="atLeast"/>
        </w:trPr>
        <w:tc>
          <w:tcPr>
            <w:tcW w:w="1260" w:type="dxa"/>
            <w:tcBorders>
              <w:top w:val="single" w:color="4BACC6" w:sz="8" w:space="0"/>
              <w:left w:val="single" w:color="4BACC6" w:sz="8" w:space="0"/>
              <w:bottom w:val="single" w:color="4BACC6" w:sz="8" w:space="0"/>
              <w:right w:val="single" w:color="4BACC6" w:sz="8" w:space="0"/>
            </w:tcBorders>
            <w:shd w:val="clear" w:color="auto" w:fill="FFFFFF"/>
          </w:tcPr>
          <w:p w14:paraId="0FF58B59">
            <w:pPr>
              <w:pStyle w:val="17"/>
              <w:spacing w:before="43"/>
              <w:jc w:val="left"/>
              <w:rPr>
                <w:b/>
                <w:color w:val="000000"/>
                <w:sz w:val="24"/>
              </w:rPr>
            </w:pPr>
          </w:p>
          <w:p w14:paraId="5756EB1C">
            <w:pPr>
              <w:pStyle w:val="17"/>
              <w:ind w:left="42"/>
              <w:rPr>
                <w:color w:val="000000"/>
                <w:sz w:val="24"/>
              </w:rPr>
            </w:pPr>
            <w:r>
              <w:rPr>
                <w:color w:val="000000"/>
                <w:spacing w:val="-10"/>
                <w:sz w:val="24"/>
              </w:rPr>
              <w:t>1</w:t>
            </w: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22914E1C">
            <w:pPr>
              <w:pStyle w:val="17"/>
              <w:spacing w:before="43"/>
              <w:ind w:left="117" w:right="836"/>
              <w:jc w:val="both"/>
              <w:rPr>
                <w:color w:val="000000"/>
                <w:sz w:val="24"/>
              </w:rPr>
            </w:pPr>
            <w:r>
              <w:rPr>
                <w:color w:val="000000"/>
                <w:sz w:val="24"/>
              </w:rPr>
              <w:t xml:space="preserve">Geological Survey - </w:t>
            </w:r>
            <w:r>
              <w:rPr>
                <w:color w:val="000000"/>
                <w:spacing w:val="-2"/>
                <w:sz w:val="24"/>
              </w:rPr>
              <w:t>(DGPS/Total</w:t>
            </w:r>
            <w:r>
              <w:rPr>
                <w:color w:val="000000"/>
                <w:spacing w:val="-13"/>
                <w:sz w:val="24"/>
              </w:rPr>
              <w:t xml:space="preserve"> </w:t>
            </w:r>
            <w:r>
              <w:rPr>
                <w:color w:val="000000"/>
                <w:spacing w:val="-2"/>
                <w:sz w:val="24"/>
              </w:rPr>
              <w:t xml:space="preserve">Station </w:t>
            </w:r>
            <w:r>
              <w:rPr>
                <w:color w:val="000000"/>
                <w:sz w:val="24"/>
              </w:rPr>
              <w:t>Survey) (Sq. Km.)</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2D0F8002">
            <w:pPr>
              <w:pStyle w:val="17"/>
              <w:spacing w:before="43"/>
              <w:jc w:val="left"/>
              <w:rPr>
                <w:b/>
                <w:color w:val="000000"/>
                <w:sz w:val="24"/>
              </w:rPr>
            </w:pPr>
          </w:p>
          <w:p w14:paraId="425F000F">
            <w:pPr>
              <w:pStyle w:val="17"/>
              <w:ind w:left="102" w:right="62"/>
              <w:rPr>
                <w:color w:val="000000"/>
                <w:sz w:val="24"/>
              </w:rPr>
            </w:pPr>
            <w:r>
              <w:rPr>
                <w:color w:val="000000"/>
                <w:spacing w:val="-10"/>
                <w:sz w:val="24"/>
              </w:rPr>
              <w:t>-</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3E1D5031">
            <w:pPr>
              <w:pStyle w:val="17"/>
              <w:spacing w:before="43"/>
              <w:jc w:val="left"/>
              <w:rPr>
                <w:b/>
                <w:color w:val="000000"/>
                <w:sz w:val="24"/>
              </w:rPr>
            </w:pPr>
          </w:p>
          <w:p w14:paraId="6A317338">
            <w:pPr>
              <w:pStyle w:val="17"/>
              <w:ind w:left="44" w:right="2"/>
              <w:rPr>
                <w:color w:val="000000"/>
                <w:sz w:val="24"/>
              </w:rPr>
            </w:pPr>
            <w:r>
              <w:rPr>
                <w:color w:val="000000"/>
                <w:spacing w:val="-10"/>
                <w:sz w:val="24"/>
              </w:rPr>
              <w:t>-</w:t>
            </w:r>
          </w:p>
        </w:tc>
      </w:tr>
      <w:tr w14:paraId="6DB23BA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90" w:hRule="atLeast"/>
        </w:trPr>
        <w:tc>
          <w:tcPr>
            <w:tcW w:w="1260" w:type="dxa"/>
            <w:tcBorders>
              <w:top w:val="single" w:color="4BACC6" w:sz="8" w:space="0"/>
              <w:left w:val="single" w:color="4BACC6" w:sz="8" w:space="0"/>
              <w:bottom w:val="single" w:color="4BACC6" w:sz="8" w:space="0"/>
              <w:right w:val="single" w:color="4BACC6" w:sz="8" w:space="0"/>
            </w:tcBorders>
            <w:shd w:val="clear" w:color="auto" w:fill="B7DDE8"/>
          </w:tcPr>
          <w:p w14:paraId="795437B5">
            <w:pPr>
              <w:pStyle w:val="17"/>
              <w:spacing w:before="168"/>
              <w:ind w:left="42"/>
              <w:rPr>
                <w:color w:val="000000"/>
                <w:sz w:val="24"/>
              </w:rPr>
            </w:pPr>
            <w:r>
              <w:rPr>
                <w:color w:val="000000"/>
                <w:spacing w:val="-10"/>
                <w:sz w:val="24"/>
              </w:rPr>
              <w:t>2</w:t>
            </w: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102C4DA6">
            <w:pPr>
              <w:pStyle w:val="17"/>
              <w:spacing w:before="21" w:line="237" w:lineRule="auto"/>
              <w:ind w:left="117"/>
              <w:jc w:val="left"/>
              <w:rPr>
                <w:color w:val="000000"/>
                <w:sz w:val="24"/>
              </w:rPr>
            </w:pPr>
            <w:r>
              <w:rPr>
                <w:color w:val="000000"/>
                <w:sz w:val="24"/>
              </w:rPr>
              <w:t>Geological</w:t>
            </w:r>
            <w:r>
              <w:rPr>
                <w:color w:val="000000"/>
                <w:spacing w:val="-15"/>
                <w:sz w:val="24"/>
              </w:rPr>
              <w:t xml:space="preserve"> </w:t>
            </w:r>
            <w:r>
              <w:rPr>
                <w:color w:val="000000"/>
                <w:sz w:val="24"/>
              </w:rPr>
              <w:t>Mapping</w:t>
            </w:r>
            <w:r>
              <w:rPr>
                <w:color w:val="000000"/>
                <w:spacing w:val="-15"/>
                <w:sz w:val="24"/>
              </w:rPr>
              <w:t xml:space="preserve"> </w:t>
            </w:r>
            <w:r>
              <w:rPr>
                <w:color w:val="000000"/>
                <w:sz w:val="24"/>
              </w:rPr>
              <w:t>(LSM) (Sq. Km.)</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38B4233B">
            <w:pPr>
              <w:pStyle w:val="17"/>
              <w:spacing w:before="168"/>
              <w:ind w:left="102" w:right="58"/>
              <w:rPr>
                <w:color w:val="000000"/>
                <w:sz w:val="24"/>
              </w:rPr>
            </w:pPr>
            <w:r>
              <w:rPr>
                <w:color w:val="000000"/>
                <w:spacing w:val="-4"/>
                <w:sz w:val="24"/>
              </w:rPr>
              <w:t>54.4</w:t>
            </w: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5EB97969">
            <w:pPr>
              <w:pStyle w:val="17"/>
              <w:spacing w:before="168"/>
              <w:ind w:left="44" w:right="2"/>
              <w:rPr>
                <w:color w:val="000000"/>
                <w:sz w:val="24"/>
              </w:rPr>
            </w:pPr>
            <w:r>
              <w:rPr>
                <w:color w:val="000000"/>
                <w:spacing w:val="-4"/>
                <w:sz w:val="24"/>
              </w:rPr>
              <w:t>54.4</w:t>
            </w:r>
          </w:p>
        </w:tc>
      </w:tr>
      <w:tr w14:paraId="426A7167">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8" w:hRule="atLeast"/>
        </w:trPr>
        <w:tc>
          <w:tcPr>
            <w:tcW w:w="1260" w:type="dxa"/>
            <w:vMerge w:val="restart"/>
            <w:tcBorders>
              <w:top w:val="single" w:color="4BACC6" w:sz="8" w:space="0"/>
              <w:left w:val="single" w:color="4BACC6" w:sz="8" w:space="0"/>
              <w:bottom w:val="single" w:color="4BACC6" w:sz="8" w:space="0"/>
              <w:right w:val="single" w:color="4BACC6" w:sz="8" w:space="0"/>
            </w:tcBorders>
            <w:shd w:val="clear" w:color="auto" w:fill="FFFFFF"/>
          </w:tcPr>
          <w:p w14:paraId="5CBBF4E2">
            <w:pPr>
              <w:pStyle w:val="17"/>
              <w:jc w:val="left"/>
              <w:rPr>
                <w:b/>
                <w:color w:val="000000"/>
                <w:sz w:val="24"/>
              </w:rPr>
            </w:pPr>
          </w:p>
          <w:p w14:paraId="292A754B">
            <w:pPr>
              <w:pStyle w:val="17"/>
              <w:jc w:val="left"/>
              <w:rPr>
                <w:b/>
                <w:color w:val="000000"/>
                <w:sz w:val="24"/>
              </w:rPr>
            </w:pPr>
          </w:p>
          <w:p w14:paraId="03A2DD66">
            <w:pPr>
              <w:pStyle w:val="17"/>
              <w:spacing w:before="263"/>
              <w:jc w:val="left"/>
              <w:rPr>
                <w:b/>
                <w:color w:val="000000"/>
                <w:sz w:val="24"/>
              </w:rPr>
            </w:pPr>
          </w:p>
          <w:p w14:paraId="0094CE6A">
            <w:pPr>
              <w:pStyle w:val="17"/>
              <w:ind w:left="42"/>
              <w:rPr>
                <w:color w:val="000000"/>
                <w:sz w:val="24"/>
              </w:rPr>
            </w:pPr>
            <w:r>
              <w:rPr>
                <w:color w:val="000000"/>
                <w:spacing w:val="-10"/>
                <w:sz w:val="24"/>
              </w:rPr>
              <w:t>3</w:t>
            </w: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2496C7D3">
            <w:pPr>
              <w:pStyle w:val="17"/>
              <w:spacing w:before="13" w:line="275" w:lineRule="exact"/>
              <w:ind w:left="117"/>
              <w:jc w:val="left"/>
              <w:rPr>
                <w:color w:val="000000"/>
                <w:sz w:val="24"/>
              </w:rPr>
            </w:pPr>
            <w:r>
              <w:rPr>
                <w:color w:val="000000"/>
                <w:spacing w:val="-2"/>
                <w:sz w:val="24"/>
              </w:rPr>
              <w:t>Technological</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71B88A7E">
            <w:pPr>
              <w:pStyle w:val="17"/>
              <w:jc w:val="left"/>
              <w:rPr>
                <w:color w:val="000000"/>
                <w:sz w:val="22"/>
              </w:rPr>
            </w:pP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75DA176D">
            <w:pPr>
              <w:pStyle w:val="17"/>
              <w:jc w:val="left"/>
              <w:rPr>
                <w:color w:val="000000"/>
                <w:sz w:val="22"/>
              </w:rPr>
            </w:pPr>
          </w:p>
        </w:tc>
      </w:tr>
      <w:tr w14:paraId="67C09D5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005"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5E465121">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299D4EB5">
            <w:pPr>
              <w:pStyle w:val="17"/>
              <w:spacing w:before="68"/>
              <w:jc w:val="left"/>
              <w:rPr>
                <w:b/>
                <w:color w:val="000000"/>
                <w:sz w:val="24"/>
              </w:rPr>
            </w:pPr>
          </w:p>
          <w:p w14:paraId="2B75CDD8">
            <w:pPr>
              <w:pStyle w:val="17"/>
              <w:ind w:left="117" w:right="163"/>
              <w:jc w:val="left"/>
              <w:rPr>
                <w:color w:val="000000"/>
                <w:sz w:val="24"/>
              </w:rPr>
            </w:pPr>
            <w:r>
              <w:rPr>
                <w:color w:val="000000"/>
                <w:sz w:val="24"/>
              </w:rPr>
              <w:t>(a) Surface exploration- Pitting/Trenching</w:t>
            </w:r>
            <w:r>
              <w:rPr>
                <w:color w:val="000000"/>
                <w:spacing w:val="-15"/>
                <w:sz w:val="24"/>
              </w:rPr>
              <w:t xml:space="preserve"> </w:t>
            </w:r>
            <w:r>
              <w:rPr>
                <w:color w:val="000000"/>
                <w:sz w:val="24"/>
              </w:rPr>
              <w:t>(cubic</w:t>
            </w:r>
            <w:r>
              <w:rPr>
                <w:color w:val="000000"/>
                <w:spacing w:val="-15"/>
                <w:sz w:val="24"/>
              </w:rPr>
              <w:t xml:space="preserve"> </w:t>
            </w:r>
            <w:r>
              <w:rPr>
                <w:color w:val="000000"/>
                <w:sz w:val="24"/>
              </w:rPr>
              <w:t>m)</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1D99516F">
            <w:pPr>
              <w:pStyle w:val="17"/>
              <w:spacing w:before="274"/>
              <w:jc w:val="left"/>
              <w:rPr>
                <w:b/>
                <w:color w:val="000000"/>
                <w:sz w:val="24"/>
              </w:rPr>
            </w:pPr>
          </w:p>
          <w:p w14:paraId="7244BAAB">
            <w:pPr>
              <w:pStyle w:val="17"/>
              <w:ind w:left="102" w:right="75"/>
              <w:rPr>
                <w:color w:val="000000"/>
                <w:sz w:val="24"/>
              </w:rPr>
            </w:pPr>
            <w:r>
              <w:rPr>
                <w:color w:val="000000"/>
                <w:spacing w:val="-5"/>
                <w:sz w:val="24"/>
              </w:rPr>
              <w:t>100</w:t>
            </w: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40B0D672">
            <w:pPr>
              <w:pStyle w:val="17"/>
              <w:spacing w:before="274"/>
              <w:jc w:val="left"/>
              <w:rPr>
                <w:b/>
                <w:color w:val="000000"/>
                <w:sz w:val="24"/>
              </w:rPr>
            </w:pPr>
          </w:p>
          <w:p w14:paraId="799CBF18">
            <w:pPr>
              <w:pStyle w:val="17"/>
              <w:ind w:left="44" w:right="14"/>
              <w:rPr>
                <w:color w:val="000000"/>
                <w:sz w:val="24"/>
              </w:rPr>
            </w:pPr>
            <w:r>
              <w:rPr>
                <w:color w:val="000000"/>
                <w:spacing w:val="-5"/>
                <w:sz w:val="24"/>
              </w:rPr>
              <w:t>20</w:t>
            </w:r>
          </w:p>
        </w:tc>
      </w:tr>
      <w:tr w14:paraId="508A850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29"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FFFFFF"/>
          </w:tcPr>
          <w:p w14:paraId="17807BAC">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37B01A9D">
            <w:pPr>
              <w:pStyle w:val="17"/>
              <w:spacing w:before="149"/>
              <w:ind w:left="117"/>
              <w:jc w:val="left"/>
              <w:rPr>
                <w:color w:val="000000"/>
                <w:sz w:val="24"/>
              </w:rPr>
            </w:pPr>
            <w:r>
              <w:rPr>
                <w:color w:val="000000"/>
                <w:sz w:val="24"/>
              </w:rPr>
              <w:t>(b)</w:t>
            </w:r>
            <w:r>
              <w:rPr>
                <w:color w:val="000000"/>
                <w:spacing w:val="-12"/>
                <w:sz w:val="24"/>
              </w:rPr>
              <w:t xml:space="preserve"> </w:t>
            </w:r>
            <w:r>
              <w:rPr>
                <w:color w:val="000000"/>
                <w:sz w:val="24"/>
              </w:rPr>
              <w:t>Subsurface</w:t>
            </w:r>
            <w:r>
              <w:rPr>
                <w:color w:val="000000"/>
                <w:spacing w:val="-13"/>
                <w:sz w:val="24"/>
              </w:rPr>
              <w:t xml:space="preserve"> </w:t>
            </w:r>
            <w:r>
              <w:rPr>
                <w:color w:val="000000"/>
                <w:sz w:val="24"/>
              </w:rPr>
              <w:t>exploration</w:t>
            </w:r>
            <w:r>
              <w:rPr>
                <w:color w:val="000000"/>
                <w:spacing w:val="-11"/>
                <w:sz w:val="24"/>
              </w:rPr>
              <w:t xml:space="preserve"> </w:t>
            </w:r>
            <w:r>
              <w:rPr>
                <w:color w:val="000000"/>
                <w:sz w:val="24"/>
              </w:rPr>
              <w:t>- Drilling (m)</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50B4921A">
            <w:pPr>
              <w:pStyle w:val="17"/>
              <w:spacing w:before="9"/>
              <w:jc w:val="left"/>
              <w:rPr>
                <w:b/>
                <w:color w:val="000000"/>
                <w:sz w:val="24"/>
              </w:rPr>
            </w:pPr>
          </w:p>
          <w:p w14:paraId="3CDF4776">
            <w:pPr>
              <w:pStyle w:val="17"/>
              <w:spacing w:before="1"/>
              <w:ind w:left="102" w:right="60"/>
              <w:rPr>
                <w:color w:val="000000"/>
                <w:sz w:val="24"/>
              </w:rPr>
            </w:pPr>
            <w:r>
              <w:rPr>
                <w:color w:val="000000"/>
                <w:spacing w:val="-5"/>
                <w:sz w:val="24"/>
              </w:rPr>
              <w:t>300</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73FCCE49">
            <w:pPr>
              <w:pStyle w:val="17"/>
              <w:spacing w:before="9"/>
              <w:jc w:val="left"/>
              <w:rPr>
                <w:b/>
                <w:color w:val="000000"/>
                <w:sz w:val="24"/>
              </w:rPr>
            </w:pPr>
          </w:p>
          <w:p w14:paraId="72E90731">
            <w:pPr>
              <w:pStyle w:val="17"/>
              <w:spacing w:before="1"/>
              <w:ind w:left="44"/>
              <w:rPr>
                <w:color w:val="000000"/>
                <w:sz w:val="24"/>
              </w:rPr>
            </w:pPr>
            <w:r>
              <w:rPr>
                <w:color w:val="000000"/>
                <w:spacing w:val="-5"/>
                <w:sz w:val="24"/>
              </w:rPr>
              <w:t>300</w:t>
            </w:r>
          </w:p>
        </w:tc>
      </w:tr>
      <w:tr w14:paraId="2568949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trPr>
        <w:tc>
          <w:tcPr>
            <w:tcW w:w="1260" w:type="dxa"/>
            <w:vMerge w:val="restart"/>
            <w:tcBorders>
              <w:top w:val="single" w:color="4BACC6" w:sz="8" w:space="0"/>
              <w:left w:val="single" w:color="4BACC6" w:sz="8" w:space="0"/>
              <w:bottom w:val="single" w:color="4BACC6" w:sz="8" w:space="0"/>
              <w:right w:val="single" w:color="4BACC6" w:sz="8" w:space="0"/>
            </w:tcBorders>
            <w:shd w:val="clear" w:color="auto" w:fill="B7DDE8"/>
          </w:tcPr>
          <w:p w14:paraId="20C25037">
            <w:pPr>
              <w:pStyle w:val="17"/>
              <w:jc w:val="left"/>
              <w:rPr>
                <w:b/>
                <w:color w:val="000000"/>
                <w:sz w:val="24"/>
              </w:rPr>
            </w:pPr>
          </w:p>
          <w:p w14:paraId="2AA0557A">
            <w:pPr>
              <w:pStyle w:val="17"/>
              <w:jc w:val="left"/>
              <w:rPr>
                <w:b/>
                <w:color w:val="000000"/>
                <w:sz w:val="24"/>
              </w:rPr>
            </w:pPr>
          </w:p>
          <w:p w14:paraId="2A384163">
            <w:pPr>
              <w:pStyle w:val="17"/>
              <w:jc w:val="left"/>
              <w:rPr>
                <w:b/>
                <w:color w:val="000000"/>
                <w:sz w:val="24"/>
              </w:rPr>
            </w:pPr>
          </w:p>
          <w:p w14:paraId="76C02C3C">
            <w:pPr>
              <w:pStyle w:val="17"/>
              <w:spacing w:before="24"/>
              <w:jc w:val="left"/>
              <w:rPr>
                <w:b/>
                <w:color w:val="000000"/>
                <w:sz w:val="24"/>
              </w:rPr>
            </w:pPr>
          </w:p>
          <w:p w14:paraId="79FB9475">
            <w:pPr>
              <w:pStyle w:val="17"/>
              <w:ind w:left="42"/>
              <w:rPr>
                <w:color w:val="000000"/>
                <w:sz w:val="24"/>
              </w:rPr>
            </w:pPr>
            <w:r>
              <w:rPr>
                <w:color w:val="000000"/>
                <w:spacing w:val="-10"/>
                <w:sz w:val="24"/>
              </w:rPr>
              <w:t>4</w:t>
            </w: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684510BA">
            <w:pPr>
              <w:pStyle w:val="17"/>
              <w:spacing w:before="12"/>
              <w:ind w:left="117"/>
              <w:jc w:val="left"/>
              <w:rPr>
                <w:color w:val="000000"/>
                <w:sz w:val="24"/>
              </w:rPr>
            </w:pPr>
            <w:r>
              <w:rPr>
                <w:color w:val="000000"/>
                <w:sz w:val="24"/>
              </w:rPr>
              <w:t>Geochemical</w:t>
            </w:r>
            <w:r>
              <w:rPr>
                <w:color w:val="000000"/>
                <w:spacing w:val="-2"/>
                <w:sz w:val="24"/>
              </w:rPr>
              <w:t xml:space="preserve"> Survey</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2E4709A4">
            <w:pPr>
              <w:pStyle w:val="17"/>
              <w:jc w:val="left"/>
              <w:rPr>
                <w:color w:val="000000"/>
                <w:sz w:val="22"/>
              </w:rPr>
            </w:pP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0B4D6AB2">
            <w:pPr>
              <w:pStyle w:val="17"/>
              <w:jc w:val="left"/>
              <w:rPr>
                <w:color w:val="000000"/>
                <w:sz w:val="22"/>
              </w:rPr>
            </w:pPr>
          </w:p>
        </w:tc>
      </w:tr>
      <w:tr w14:paraId="60A22300">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89"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FFFFFF"/>
          </w:tcPr>
          <w:p w14:paraId="2BE2ECE8">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383EB673">
            <w:pPr>
              <w:pStyle w:val="17"/>
              <w:spacing w:before="17" w:line="270" w:lineRule="atLeast"/>
              <w:ind w:left="117" w:right="163"/>
              <w:jc w:val="left"/>
              <w:rPr>
                <w:color w:val="000000"/>
                <w:sz w:val="24"/>
              </w:rPr>
            </w:pPr>
            <w:r>
              <w:rPr>
                <w:color w:val="000000"/>
                <w:sz w:val="24"/>
              </w:rPr>
              <w:t>(a)</w:t>
            </w:r>
            <w:r>
              <w:rPr>
                <w:color w:val="000000"/>
                <w:spacing w:val="-12"/>
                <w:sz w:val="24"/>
              </w:rPr>
              <w:t xml:space="preserve"> </w:t>
            </w:r>
            <w:r>
              <w:rPr>
                <w:color w:val="000000"/>
                <w:sz w:val="24"/>
              </w:rPr>
              <w:t>Bed</w:t>
            </w:r>
            <w:r>
              <w:rPr>
                <w:color w:val="000000"/>
                <w:spacing w:val="-13"/>
                <w:sz w:val="24"/>
              </w:rPr>
              <w:t xml:space="preserve"> </w:t>
            </w:r>
            <w:r>
              <w:rPr>
                <w:color w:val="000000"/>
                <w:sz w:val="24"/>
              </w:rPr>
              <w:t>Rock</w:t>
            </w:r>
            <w:r>
              <w:rPr>
                <w:color w:val="000000"/>
                <w:spacing w:val="-13"/>
                <w:sz w:val="24"/>
              </w:rPr>
              <w:t xml:space="preserve"> </w:t>
            </w:r>
            <w:r>
              <w:rPr>
                <w:color w:val="000000"/>
                <w:sz w:val="24"/>
              </w:rPr>
              <w:t xml:space="preserve">Samples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677F0CF0">
            <w:pPr>
              <w:pStyle w:val="17"/>
              <w:spacing w:before="167"/>
              <w:ind w:left="102" w:right="60"/>
              <w:rPr>
                <w:color w:val="000000"/>
                <w:sz w:val="24"/>
              </w:rPr>
            </w:pPr>
            <w:r>
              <w:rPr>
                <w:color w:val="000000"/>
                <w:spacing w:val="-5"/>
                <w:sz w:val="24"/>
              </w:rPr>
              <w:t>100</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17829CBE">
            <w:pPr>
              <w:pStyle w:val="17"/>
              <w:spacing w:before="167"/>
              <w:ind w:left="44"/>
              <w:rPr>
                <w:rFonts w:hint="default"/>
                <w:color w:val="000000"/>
                <w:sz w:val="24"/>
                <w:lang w:val="en-IN"/>
              </w:rPr>
            </w:pPr>
            <w:r>
              <w:rPr>
                <w:color w:val="000000"/>
                <w:spacing w:val="-5"/>
                <w:sz w:val="24"/>
              </w:rPr>
              <w:t>1</w:t>
            </w:r>
            <w:r>
              <w:rPr>
                <w:rFonts w:hint="default"/>
                <w:color w:val="000000"/>
                <w:spacing w:val="-5"/>
                <w:sz w:val="24"/>
                <w:lang w:val="en-IN"/>
              </w:rPr>
              <w:t>55</w:t>
            </w:r>
          </w:p>
        </w:tc>
      </w:tr>
      <w:tr w14:paraId="533A24D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10"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0C3B95D3">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1CA7C1A9">
            <w:pPr>
              <w:pStyle w:val="17"/>
              <w:spacing w:before="37"/>
              <w:ind w:left="117" w:right="209"/>
              <w:jc w:val="left"/>
              <w:rPr>
                <w:color w:val="000000"/>
                <w:sz w:val="24"/>
              </w:rPr>
            </w:pPr>
            <w:r>
              <w:rPr>
                <w:color w:val="000000"/>
                <w:sz w:val="24"/>
              </w:rPr>
              <w:t>(b)</w:t>
            </w:r>
            <w:r>
              <w:rPr>
                <w:color w:val="000000"/>
                <w:spacing w:val="-15"/>
                <w:sz w:val="24"/>
              </w:rPr>
              <w:t xml:space="preserve"> </w:t>
            </w:r>
            <w:r>
              <w:rPr>
                <w:color w:val="000000"/>
                <w:sz w:val="24"/>
              </w:rPr>
              <w:t>Stream</w:t>
            </w:r>
            <w:r>
              <w:rPr>
                <w:color w:val="000000"/>
                <w:spacing w:val="-15"/>
                <w:sz w:val="24"/>
              </w:rPr>
              <w:t xml:space="preserve"> </w:t>
            </w:r>
            <w:r>
              <w:rPr>
                <w:color w:val="000000"/>
                <w:sz w:val="24"/>
              </w:rPr>
              <w:t>Sediment Sample (Nos.)</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2E1A12E4">
            <w:pPr>
              <w:pStyle w:val="17"/>
              <w:spacing w:before="176"/>
              <w:ind w:left="102"/>
              <w:rPr>
                <w:color w:val="000000"/>
                <w:sz w:val="24"/>
              </w:rPr>
            </w:pPr>
            <w:r>
              <w:rPr>
                <w:color w:val="000000"/>
                <w:spacing w:val="-10"/>
                <w:sz w:val="24"/>
              </w:rPr>
              <w:t>-</w:t>
            </w: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4634B030">
            <w:pPr>
              <w:pStyle w:val="17"/>
              <w:spacing w:before="176"/>
              <w:ind w:left="44" w:right="2"/>
              <w:rPr>
                <w:color w:val="000000"/>
                <w:sz w:val="24"/>
              </w:rPr>
            </w:pPr>
            <w:r>
              <w:rPr>
                <w:color w:val="000000"/>
                <w:spacing w:val="-10"/>
                <w:sz w:val="24"/>
              </w:rPr>
              <w:t>-</w:t>
            </w:r>
          </w:p>
        </w:tc>
      </w:tr>
      <w:tr w14:paraId="3E1857C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88"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FFFFFF"/>
          </w:tcPr>
          <w:p w14:paraId="2A014433">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451B69A1">
            <w:pPr>
              <w:pStyle w:val="17"/>
              <w:spacing w:before="168"/>
              <w:ind w:left="117"/>
              <w:jc w:val="left"/>
              <w:rPr>
                <w:color w:val="000000"/>
                <w:sz w:val="24"/>
              </w:rPr>
            </w:pPr>
            <w:r>
              <w:rPr>
                <w:color w:val="000000"/>
                <w:sz w:val="24"/>
              </w:rPr>
              <w:t>(c) Core</w:t>
            </w:r>
            <w:r>
              <w:rPr>
                <w:color w:val="000000"/>
                <w:spacing w:val="-1"/>
                <w:sz w:val="24"/>
              </w:rPr>
              <w:t xml:space="preserve"> </w:t>
            </w:r>
            <w:r>
              <w:rPr>
                <w:color w:val="000000"/>
                <w:sz w:val="24"/>
              </w:rPr>
              <w:t xml:space="preserve">Sample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531630FE">
            <w:pPr>
              <w:pStyle w:val="17"/>
              <w:spacing w:before="168"/>
              <w:ind w:left="102" w:right="60"/>
              <w:rPr>
                <w:color w:val="000000"/>
                <w:sz w:val="24"/>
              </w:rPr>
            </w:pPr>
            <w:r>
              <w:rPr>
                <w:color w:val="000000"/>
                <w:spacing w:val="-5"/>
                <w:sz w:val="24"/>
              </w:rPr>
              <w:t>150</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28C14BE2">
            <w:pPr>
              <w:pStyle w:val="17"/>
              <w:spacing w:before="168"/>
              <w:ind w:left="44"/>
              <w:rPr>
                <w:color w:val="000000"/>
                <w:sz w:val="24"/>
              </w:rPr>
            </w:pPr>
            <w:r>
              <w:rPr>
                <w:color w:val="000000"/>
                <w:spacing w:val="-5"/>
                <w:sz w:val="24"/>
              </w:rPr>
              <w:t>142</w:t>
            </w:r>
          </w:p>
        </w:tc>
      </w:tr>
      <w:tr w14:paraId="7A0ED6F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8"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59449781">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42F63348">
            <w:pPr>
              <w:pStyle w:val="17"/>
              <w:spacing w:before="14" w:line="274" w:lineRule="exact"/>
              <w:ind w:left="117"/>
              <w:jc w:val="left"/>
              <w:rPr>
                <w:color w:val="000000"/>
                <w:sz w:val="24"/>
              </w:rPr>
            </w:pPr>
            <w:r>
              <w:rPr>
                <w:color w:val="000000"/>
                <w:sz w:val="24"/>
              </w:rPr>
              <w:t>(d) PT</w:t>
            </w:r>
            <w:r>
              <w:rPr>
                <w:color w:val="000000"/>
                <w:spacing w:val="-2"/>
                <w:sz w:val="24"/>
              </w:rPr>
              <w:t xml:space="preserve"> </w:t>
            </w:r>
            <w:r>
              <w:rPr>
                <w:color w:val="000000"/>
                <w:sz w:val="24"/>
              </w:rPr>
              <w:t xml:space="preserve">Sample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7D81B376">
            <w:pPr>
              <w:pStyle w:val="17"/>
              <w:spacing w:line="253" w:lineRule="exact"/>
              <w:ind w:left="102" w:right="75"/>
              <w:rPr>
                <w:color w:val="000000"/>
                <w:sz w:val="22"/>
              </w:rPr>
            </w:pPr>
            <w:r>
              <w:rPr>
                <w:color w:val="000000"/>
                <w:spacing w:val="-5"/>
                <w:sz w:val="24"/>
                <w:szCs w:val="24"/>
              </w:rPr>
              <w:t>50</w:t>
            </w: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7025B80D">
            <w:pPr>
              <w:pStyle w:val="17"/>
              <w:spacing w:line="253" w:lineRule="exact"/>
              <w:ind w:left="44" w:right="15"/>
              <w:rPr>
                <w:color w:val="000000"/>
                <w:sz w:val="22"/>
              </w:rPr>
            </w:pPr>
            <w:r>
              <w:rPr>
                <w:color w:val="000000"/>
                <w:spacing w:val="-5"/>
                <w:sz w:val="24"/>
                <w:szCs w:val="24"/>
              </w:rPr>
              <w:t>20</w:t>
            </w:r>
          </w:p>
        </w:tc>
      </w:tr>
      <w:tr w14:paraId="481D2F12">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10" w:hRule="atLeast"/>
        </w:trPr>
        <w:tc>
          <w:tcPr>
            <w:tcW w:w="1260" w:type="dxa"/>
            <w:tcBorders>
              <w:top w:val="single" w:color="4BACC6" w:sz="8" w:space="0"/>
              <w:left w:val="single" w:color="4BACC6" w:sz="8" w:space="0"/>
              <w:bottom w:val="single" w:color="4BACC6" w:sz="8" w:space="0"/>
              <w:right w:val="single" w:color="4BACC6" w:sz="8" w:space="0"/>
            </w:tcBorders>
            <w:shd w:val="clear" w:color="auto" w:fill="FFFFFF"/>
          </w:tcPr>
          <w:p w14:paraId="3236B580">
            <w:pPr>
              <w:pStyle w:val="17"/>
              <w:spacing w:before="47"/>
              <w:jc w:val="left"/>
              <w:rPr>
                <w:b/>
                <w:color w:val="000000"/>
                <w:sz w:val="24"/>
              </w:rPr>
            </w:pPr>
          </w:p>
          <w:p w14:paraId="3EC9354E">
            <w:pPr>
              <w:pStyle w:val="17"/>
              <w:ind w:left="42"/>
              <w:rPr>
                <w:color w:val="000000"/>
                <w:sz w:val="24"/>
              </w:rPr>
            </w:pPr>
            <w:r>
              <w:rPr>
                <w:color w:val="000000"/>
                <w:spacing w:val="-10"/>
                <w:sz w:val="24"/>
              </w:rPr>
              <w:t>5</w:t>
            </w: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11F83EF9">
            <w:pPr>
              <w:pStyle w:val="17"/>
              <w:spacing w:before="50"/>
              <w:ind w:left="117"/>
              <w:jc w:val="left"/>
              <w:rPr>
                <w:color w:val="000000"/>
                <w:sz w:val="24"/>
              </w:rPr>
            </w:pPr>
            <w:r>
              <w:rPr>
                <w:color w:val="000000"/>
                <w:sz w:val="24"/>
              </w:rPr>
              <w:t>Geophysical Survey (Self Potential</w:t>
            </w:r>
            <w:r>
              <w:rPr>
                <w:color w:val="000000"/>
                <w:spacing w:val="-12"/>
                <w:sz w:val="24"/>
              </w:rPr>
              <w:t xml:space="preserve"> </w:t>
            </w:r>
            <w:r>
              <w:rPr>
                <w:color w:val="000000"/>
                <w:sz w:val="24"/>
              </w:rPr>
              <w:t>method)</w:t>
            </w:r>
            <w:r>
              <w:rPr>
                <w:color w:val="000000"/>
                <w:spacing w:val="-13"/>
                <w:sz w:val="24"/>
              </w:rPr>
              <w:t xml:space="preserve"> </w:t>
            </w:r>
            <w:r>
              <w:rPr>
                <w:color w:val="000000"/>
                <w:sz w:val="24"/>
              </w:rPr>
              <w:t>(L</w:t>
            </w:r>
            <w:r>
              <w:rPr>
                <w:rFonts w:hint="default"/>
                <w:color w:val="000000"/>
                <w:sz w:val="24"/>
                <w:lang w:val="en-IN"/>
              </w:rPr>
              <w:t>.</w:t>
            </w:r>
            <w:r>
              <w:rPr>
                <w:color w:val="000000"/>
                <w:spacing w:val="-13"/>
                <w:sz w:val="24"/>
              </w:rPr>
              <w:t xml:space="preserve"> </w:t>
            </w:r>
            <w:r>
              <w:rPr>
                <w:color w:val="000000"/>
                <w:sz w:val="24"/>
              </w:rPr>
              <w:t>Km)/ (sq. km)</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38F553F5">
            <w:pPr>
              <w:pStyle w:val="17"/>
              <w:spacing w:before="47"/>
              <w:jc w:val="left"/>
              <w:rPr>
                <w:b/>
                <w:color w:val="000000"/>
                <w:sz w:val="24"/>
              </w:rPr>
            </w:pPr>
          </w:p>
          <w:p w14:paraId="241F38F0">
            <w:pPr>
              <w:pStyle w:val="17"/>
              <w:ind w:left="102" w:right="58"/>
              <w:rPr>
                <w:color w:val="000000"/>
                <w:sz w:val="24"/>
              </w:rPr>
            </w:pPr>
            <w:r>
              <w:rPr>
                <w:color w:val="000000"/>
                <w:sz w:val="24"/>
              </w:rPr>
              <w:t xml:space="preserve">3 </w:t>
            </w:r>
            <w:r>
              <w:rPr>
                <w:color w:val="000000"/>
                <w:spacing w:val="-4"/>
                <w:sz w:val="24"/>
              </w:rPr>
              <w:t>L.Km</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223400C4">
            <w:pPr>
              <w:pStyle w:val="17"/>
              <w:spacing w:before="47"/>
              <w:jc w:val="left"/>
              <w:rPr>
                <w:b/>
                <w:color w:val="000000"/>
                <w:sz w:val="24"/>
              </w:rPr>
            </w:pPr>
          </w:p>
          <w:p w14:paraId="174C513B">
            <w:pPr>
              <w:pStyle w:val="17"/>
              <w:ind w:left="44" w:right="2"/>
              <w:rPr>
                <w:color w:val="000000"/>
                <w:sz w:val="24"/>
              </w:rPr>
            </w:pPr>
            <w:r>
              <w:rPr>
                <w:color w:val="000000"/>
                <w:sz w:val="24"/>
              </w:rPr>
              <w:t xml:space="preserve">3 </w:t>
            </w:r>
            <w:r>
              <w:rPr>
                <w:color w:val="000000"/>
                <w:spacing w:val="-4"/>
                <w:sz w:val="24"/>
              </w:rPr>
              <w:t>L.Km</w:t>
            </w:r>
          </w:p>
        </w:tc>
      </w:tr>
      <w:tr w14:paraId="1B99F326">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10" w:hRule="atLeast"/>
        </w:trPr>
        <w:tc>
          <w:tcPr>
            <w:tcW w:w="1260" w:type="dxa"/>
            <w:vMerge w:val="restart"/>
            <w:tcBorders>
              <w:top w:val="single" w:color="4BACC6" w:sz="8" w:space="0"/>
              <w:left w:val="single" w:color="4BACC6" w:sz="8" w:space="0"/>
              <w:bottom w:val="single" w:color="4BACC6" w:sz="8" w:space="0"/>
              <w:right w:val="single" w:color="4BACC6" w:sz="8" w:space="0"/>
            </w:tcBorders>
            <w:shd w:val="clear" w:color="auto" w:fill="B7DDE8"/>
          </w:tcPr>
          <w:p w14:paraId="2025F171">
            <w:pPr>
              <w:pStyle w:val="17"/>
              <w:jc w:val="left"/>
              <w:rPr>
                <w:b/>
                <w:color w:val="000000"/>
                <w:sz w:val="24"/>
              </w:rPr>
            </w:pPr>
          </w:p>
          <w:p w14:paraId="086F04FE">
            <w:pPr>
              <w:pStyle w:val="17"/>
              <w:jc w:val="left"/>
              <w:rPr>
                <w:b/>
                <w:color w:val="000000"/>
                <w:sz w:val="24"/>
              </w:rPr>
            </w:pPr>
          </w:p>
          <w:p w14:paraId="4AD39FFE">
            <w:pPr>
              <w:pStyle w:val="17"/>
              <w:jc w:val="left"/>
              <w:rPr>
                <w:b/>
                <w:color w:val="000000"/>
                <w:sz w:val="24"/>
              </w:rPr>
            </w:pPr>
          </w:p>
          <w:p w14:paraId="47BDBBDD">
            <w:pPr>
              <w:pStyle w:val="17"/>
              <w:spacing w:before="178"/>
              <w:jc w:val="left"/>
              <w:rPr>
                <w:b/>
                <w:color w:val="000000"/>
                <w:sz w:val="24"/>
              </w:rPr>
            </w:pPr>
          </w:p>
          <w:p w14:paraId="19373EFD">
            <w:pPr>
              <w:pStyle w:val="17"/>
              <w:ind w:left="42"/>
              <w:rPr>
                <w:color w:val="000000"/>
                <w:sz w:val="24"/>
              </w:rPr>
            </w:pPr>
            <w:r>
              <w:rPr>
                <w:color w:val="000000"/>
                <w:spacing w:val="-10"/>
                <w:sz w:val="24"/>
              </w:rPr>
              <w:t>6</w:t>
            </w: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7992516C">
            <w:pPr>
              <w:pStyle w:val="17"/>
              <w:spacing w:before="34"/>
              <w:ind w:left="117" w:right="209"/>
              <w:jc w:val="left"/>
              <w:rPr>
                <w:color w:val="000000"/>
                <w:sz w:val="24"/>
              </w:rPr>
            </w:pPr>
            <w:r>
              <w:rPr>
                <w:color w:val="000000"/>
                <w:spacing w:val="-2"/>
                <w:sz w:val="24"/>
              </w:rPr>
              <w:t xml:space="preserve">Petrographic/Minera </w:t>
            </w:r>
            <w:r>
              <w:rPr>
                <w:color w:val="000000"/>
                <w:sz w:val="24"/>
              </w:rPr>
              <w:t>graphic studies</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3AE7617D">
            <w:pPr>
              <w:pStyle w:val="17"/>
              <w:jc w:val="left"/>
              <w:rPr>
                <w:color w:val="000000"/>
                <w:sz w:val="24"/>
              </w:rPr>
            </w:pP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17190ADF">
            <w:pPr>
              <w:pStyle w:val="17"/>
              <w:jc w:val="left"/>
              <w:rPr>
                <w:color w:val="000000"/>
                <w:sz w:val="24"/>
              </w:rPr>
            </w:pPr>
          </w:p>
        </w:tc>
      </w:tr>
      <w:tr w14:paraId="1283F4F4">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89"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FFFFFF"/>
          </w:tcPr>
          <w:p w14:paraId="57498687">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5955029B">
            <w:pPr>
              <w:pStyle w:val="17"/>
              <w:spacing w:before="162"/>
              <w:ind w:left="117"/>
              <w:jc w:val="left"/>
              <w:rPr>
                <w:color w:val="000000"/>
                <w:sz w:val="24"/>
              </w:rPr>
            </w:pPr>
            <w:r>
              <w:rPr>
                <w:color w:val="000000"/>
                <w:sz w:val="24"/>
              </w:rPr>
              <w:t>(a)</w:t>
            </w:r>
            <w:r>
              <w:rPr>
                <w:color w:val="000000"/>
                <w:spacing w:val="2"/>
                <w:sz w:val="24"/>
              </w:rPr>
              <w:t xml:space="preserve"> </w:t>
            </w:r>
            <w:r>
              <w:rPr>
                <w:color w:val="000000"/>
                <w:sz w:val="24"/>
              </w:rPr>
              <w:t>Petrographic</w:t>
            </w:r>
            <w:r>
              <w:rPr>
                <w:color w:val="000000"/>
                <w:spacing w:val="-3"/>
                <w:sz w:val="24"/>
              </w:rPr>
              <w:t xml:space="preserve">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1DD3D6D6">
            <w:pPr>
              <w:pStyle w:val="17"/>
              <w:spacing w:before="162"/>
              <w:ind w:left="102" w:right="60"/>
              <w:rPr>
                <w:color w:val="000000"/>
                <w:sz w:val="24"/>
              </w:rPr>
            </w:pPr>
            <w:r>
              <w:rPr>
                <w:color w:val="000000"/>
                <w:spacing w:val="-10"/>
                <w:sz w:val="24"/>
              </w:rPr>
              <w:t>5</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7CFB1001">
            <w:pPr>
              <w:pStyle w:val="17"/>
              <w:spacing w:before="162"/>
              <w:ind w:left="44"/>
              <w:rPr>
                <w:color w:val="000000"/>
                <w:sz w:val="24"/>
              </w:rPr>
            </w:pPr>
            <w:r>
              <w:rPr>
                <w:color w:val="000000"/>
                <w:spacing w:val="-10"/>
                <w:sz w:val="24"/>
              </w:rPr>
              <w:t>5</w:t>
            </w:r>
          </w:p>
        </w:tc>
      </w:tr>
      <w:tr w14:paraId="1D3C1F4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204ABFC7">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231E5D5A">
            <w:pPr>
              <w:pStyle w:val="17"/>
              <w:spacing w:before="13"/>
              <w:ind w:left="117"/>
              <w:jc w:val="left"/>
              <w:rPr>
                <w:color w:val="000000"/>
                <w:sz w:val="24"/>
              </w:rPr>
            </w:pPr>
            <w:r>
              <w:rPr>
                <w:color w:val="000000"/>
                <w:sz w:val="24"/>
              </w:rPr>
              <w:t xml:space="preserve">(b) EPMA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6CF2065A">
            <w:pPr>
              <w:pStyle w:val="17"/>
              <w:jc w:val="left"/>
              <w:rPr>
                <w:color w:val="000000"/>
                <w:sz w:val="22"/>
              </w:rPr>
            </w:pP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26B613DA">
            <w:pPr>
              <w:pStyle w:val="17"/>
              <w:jc w:val="left"/>
              <w:rPr>
                <w:color w:val="000000"/>
                <w:sz w:val="22"/>
              </w:rPr>
            </w:pPr>
          </w:p>
        </w:tc>
      </w:tr>
      <w:tr w14:paraId="7F48E2ED">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88"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FFFFFF"/>
          </w:tcPr>
          <w:p w14:paraId="3F9AC150">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74B6F0C9">
            <w:pPr>
              <w:pStyle w:val="17"/>
              <w:spacing w:before="21" w:line="237" w:lineRule="auto"/>
              <w:ind w:left="117" w:right="209"/>
              <w:jc w:val="left"/>
              <w:rPr>
                <w:color w:val="000000"/>
                <w:sz w:val="24"/>
              </w:rPr>
            </w:pPr>
            <w:r>
              <w:rPr>
                <w:color w:val="000000"/>
                <w:sz w:val="24"/>
              </w:rPr>
              <w:t>(c)</w:t>
            </w:r>
            <w:r>
              <w:rPr>
                <w:color w:val="000000"/>
                <w:spacing w:val="-15"/>
                <w:sz w:val="24"/>
              </w:rPr>
              <w:t xml:space="preserve"> </w:t>
            </w:r>
            <w:r>
              <w:rPr>
                <w:color w:val="000000"/>
                <w:sz w:val="24"/>
              </w:rPr>
              <w:t>Petrographic</w:t>
            </w:r>
            <w:r>
              <w:rPr>
                <w:color w:val="000000"/>
                <w:spacing w:val="-15"/>
                <w:sz w:val="24"/>
              </w:rPr>
              <w:t xml:space="preserve"> </w:t>
            </w:r>
            <w:r>
              <w:rPr>
                <w:color w:val="000000"/>
                <w:sz w:val="24"/>
              </w:rPr>
              <w:t xml:space="preserve">Core </w:t>
            </w:r>
            <w:r>
              <w:rPr>
                <w:color w:val="000000"/>
                <w:spacing w:val="-2"/>
                <w:sz w:val="24"/>
              </w:rPr>
              <w:t>(Nos.)</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12C910B9">
            <w:pPr>
              <w:pStyle w:val="17"/>
              <w:spacing w:before="163"/>
              <w:ind w:left="102" w:right="60"/>
              <w:rPr>
                <w:color w:val="000000"/>
                <w:sz w:val="24"/>
              </w:rPr>
            </w:pPr>
            <w:r>
              <w:rPr>
                <w:color w:val="000000"/>
                <w:spacing w:val="-10"/>
                <w:sz w:val="24"/>
              </w:rPr>
              <w:t>5</w:t>
            </w: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3C35BA25">
            <w:pPr>
              <w:pStyle w:val="17"/>
              <w:spacing w:before="163"/>
              <w:ind w:left="44"/>
              <w:rPr>
                <w:color w:val="000000"/>
                <w:sz w:val="24"/>
              </w:rPr>
            </w:pPr>
            <w:r>
              <w:rPr>
                <w:color w:val="000000"/>
                <w:spacing w:val="-10"/>
                <w:sz w:val="24"/>
              </w:rPr>
              <w:t>5</w:t>
            </w:r>
          </w:p>
        </w:tc>
      </w:tr>
      <w:tr w14:paraId="70E00C49">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10"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0963F40B">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73A4B732">
            <w:pPr>
              <w:pStyle w:val="17"/>
              <w:spacing w:before="172"/>
              <w:ind w:left="117"/>
              <w:jc w:val="left"/>
              <w:rPr>
                <w:color w:val="000000"/>
                <w:sz w:val="24"/>
              </w:rPr>
            </w:pPr>
            <w:r>
              <w:rPr>
                <w:color w:val="000000"/>
                <w:sz w:val="24"/>
              </w:rPr>
              <w:t>(d) Ore Microscopy</w:t>
            </w:r>
            <w:r>
              <w:rPr>
                <w:color w:val="000000"/>
                <w:spacing w:val="-2"/>
                <w:sz w:val="24"/>
              </w:rPr>
              <w:t xml:space="preserve"> (Nos.)</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364AF88D">
            <w:pPr>
              <w:pStyle w:val="17"/>
              <w:jc w:val="left"/>
              <w:rPr>
                <w:color w:val="000000"/>
                <w:sz w:val="24"/>
              </w:rPr>
            </w:pP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116852AD">
            <w:pPr>
              <w:pStyle w:val="17"/>
              <w:jc w:val="left"/>
              <w:rPr>
                <w:color w:val="000000"/>
                <w:sz w:val="24"/>
              </w:rPr>
            </w:pPr>
          </w:p>
        </w:tc>
      </w:tr>
      <w:tr w14:paraId="2D378DC5">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89" w:hRule="atLeast"/>
        </w:trPr>
        <w:tc>
          <w:tcPr>
            <w:tcW w:w="1260" w:type="dxa"/>
            <w:vMerge w:val="restart"/>
            <w:tcBorders>
              <w:top w:val="single" w:color="4BACC6" w:sz="8" w:space="0"/>
              <w:left w:val="single" w:color="4BACC6" w:sz="8" w:space="0"/>
              <w:bottom w:val="single" w:color="4BACC6" w:sz="8" w:space="0"/>
              <w:right w:val="single" w:color="4BACC6" w:sz="8" w:space="0"/>
            </w:tcBorders>
            <w:shd w:val="clear" w:color="auto" w:fill="FFFFFF"/>
          </w:tcPr>
          <w:p w14:paraId="32FB0236">
            <w:pPr>
              <w:pStyle w:val="17"/>
              <w:jc w:val="left"/>
              <w:rPr>
                <w:b/>
                <w:color w:val="000000"/>
                <w:sz w:val="24"/>
              </w:rPr>
            </w:pPr>
          </w:p>
          <w:p w14:paraId="47946C0F">
            <w:pPr>
              <w:pStyle w:val="17"/>
              <w:jc w:val="left"/>
              <w:rPr>
                <w:b/>
                <w:color w:val="000000"/>
                <w:sz w:val="24"/>
              </w:rPr>
            </w:pPr>
          </w:p>
          <w:p w14:paraId="22630BBC">
            <w:pPr>
              <w:pStyle w:val="17"/>
              <w:jc w:val="left"/>
              <w:rPr>
                <w:b/>
                <w:color w:val="000000"/>
                <w:sz w:val="24"/>
              </w:rPr>
            </w:pPr>
          </w:p>
          <w:p w14:paraId="335FC773">
            <w:pPr>
              <w:pStyle w:val="17"/>
              <w:spacing w:before="10"/>
              <w:jc w:val="left"/>
              <w:rPr>
                <w:b/>
                <w:color w:val="000000"/>
                <w:sz w:val="24"/>
              </w:rPr>
            </w:pPr>
          </w:p>
          <w:p w14:paraId="32DFC83B">
            <w:pPr>
              <w:pStyle w:val="17"/>
              <w:ind w:left="42"/>
              <w:rPr>
                <w:color w:val="000000"/>
                <w:sz w:val="24"/>
              </w:rPr>
            </w:pPr>
            <w:r>
              <w:rPr>
                <w:color w:val="000000"/>
                <w:spacing w:val="-10"/>
                <w:sz w:val="24"/>
              </w:rPr>
              <w:t>7</w:t>
            </w:r>
          </w:p>
        </w:tc>
        <w:tc>
          <w:tcPr>
            <w:tcW w:w="2980" w:type="dxa"/>
            <w:tcBorders>
              <w:top w:val="single" w:color="4BACC6" w:sz="8" w:space="0"/>
              <w:left w:val="single" w:color="4BACC6" w:sz="8" w:space="0"/>
              <w:bottom w:val="single" w:color="4BACC6" w:sz="8" w:space="0"/>
              <w:right w:val="single" w:color="4BACC6" w:sz="8" w:space="0"/>
            </w:tcBorders>
            <w:shd w:val="clear" w:color="auto" w:fill="FFFFFF"/>
          </w:tcPr>
          <w:p w14:paraId="2C48945E">
            <w:pPr>
              <w:pStyle w:val="17"/>
              <w:spacing w:before="173"/>
              <w:ind w:left="117" w:right="163"/>
              <w:jc w:val="left"/>
              <w:rPr>
                <w:color w:val="000000"/>
                <w:sz w:val="24"/>
              </w:rPr>
            </w:pPr>
            <w:r>
              <w:rPr>
                <w:color w:val="000000"/>
                <w:sz w:val="24"/>
              </w:rPr>
              <w:t>Chemical</w:t>
            </w:r>
            <w:r>
              <w:rPr>
                <w:color w:val="000000"/>
                <w:spacing w:val="-15"/>
                <w:sz w:val="24"/>
              </w:rPr>
              <w:t xml:space="preserve"> </w:t>
            </w:r>
            <w:r>
              <w:rPr>
                <w:color w:val="000000"/>
                <w:sz w:val="24"/>
              </w:rPr>
              <w:t>analysis</w:t>
            </w:r>
            <w:r>
              <w:rPr>
                <w:color w:val="000000"/>
                <w:spacing w:val="-15"/>
                <w:sz w:val="24"/>
              </w:rPr>
              <w:t xml:space="preserve"> </w:t>
            </w:r>
            <w:r>
              <w:rPr>
                <w:color w:val="000000"/>
                <w:sz w:val="24"/>
              </w:rPr>
              <w:t>(Nos.) (As per approved NQT)</w:t>
            </w:r>
          </w:p>
        </w:tc>
        <w:tc>
          <w:tcPr>
            <w:tcW w:w="2260" w:type="dxa"/>
            <w:tcBorders>
              <w:top w:val="single" w:color="4BACC6" w:sz="8" w:space="0"/>
              <w:left w:val="single" w:color="4BACC6" w:sz="8" w:space="0"/>
              <w:bottom w:val="single" w:color="4BACC6" w:sz="8" w:space="0"/>
              <w:right w:val="single" w:color="4BACC6" w:sz="8" w:space="0"/>
            </w:tcBorders>
            <w:shd w:val="clear" w:color="auto" w:fill="FFFFFF"/>
          </w:tcPr>
          <w:p w14:paraId="6BF7D49D">
            <w:pPr>
              <w:pStyle w:val="17"/>
              <w:jc w:val="left"/>
              <w:rPr>
                <w:color w:val="000000"/>
                <w:sz w:val="24"/>
              </w:rPr>
            </w:pPr>
          </w:p>
        </w:tc>
        <w:tc>
          <w:tcPr>
            <w:tcW w:w="2840" w:type="dxa"/>
            <w:tcBorders>
              <w:top w:val="single" w:color="4BACC6" w:sz="8" w:space="0"/>
              <w:left w:val="single" w:color="4BACC6" w:sz="8" w:space="0"/>
              <w:bottom w:val="single" w:color="4BACC6" w:sz="8" w:space="0"/>
              <w:right w:val="single" w:color="4BACC6" w:sz="8" w:space="0"/>
            </w:tcBorders>
            <w:shd w:val="clear" w:color="auto" w:fill="FFFFFF"/>
          </w:tcPr>
          <w:p w14:paraId="43201864">
            <w:pPr>
              <w:pStyle w:val="17"/>
              <w:jc w:val="left"/>
              <w:rPr>
                <w:color w:val="000000"/>
                <w:sz w:val="24"/>
              </w:rPr>
            </w:pPr>
          </w:p>
        </w:tc>
      </w:tr>
      <w:tr w14:paraId="2BEA4C8A">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10" w:hRule="atLeast"/>
        </w:trPr>
        <w:tc>
          <w:tcPr>
            <w:tcW w:w="1260" w:type="dxa"/>
            <w:vMerge w:val="continue"/>
            <w:tcBorders>
              <w:top w:val="single" w:color="4BACC6" w:sz="8" w:space="0"/>
              <w:left w:val="single" w:color="4BACC6" w:sz="8" w:space="0"/>
              <w:bottom w:val="single" w:color="4BACC6" w:sz="8" w:space="0"/>
              <w:right w:val="single" w:color="4BACC6" w:sz="8" w:space="0"/>
            </w:tcBorders>
            <w:shd w:val="clear" w:color="auto" w:fill="B7DDE8"/>
          </w:tcPr>
          <w:p w14:paraId="1C056463">
            <w:pPr>
              <w:rPr>
                <w:color w:val="000000"/>
                <w:sz w:val="2"/>
                <w:szCs w:val="2"/>
              </w:rPr>
            </w:pPr>
          </w:p>
        </w:tc>
        <w:tc>
          <w:tcPr>
            <w:tcW w:w="2980" w:type="dxa"/>
            <w:tcBorders>
              <w:top w:val="single" w:color="4BACC6" w:sz="8" w:space="0"/>
              <w:left w:val="single" w:color="4BACC6" w:sz="8" w:space="0"/>
              <w:bottom w:val="single" w:color="4BACC6" w:sz="8" w:space="0"/>
              <w:right w:val="single" w:color="4BACC6" w:sz="8" w:space="0"/>
            </w:tcBorders>
            <w:shd w:val="clear" w:color="auto" w:fill="B7DDE8"/>
          </w:tcPr>
          <w:p w14:paraId="6CA0E672">
            <w:pPr>
              <w:pStyle w:val="17"/>
              <w:spacing w:before="34"/>
              <w:ind w:left="117"/>
              <w:jc w:val="left"/>
              <w:rPr>
                <w:color w:val="000000"/>
                <w:sz w:val="24"/>
              </w:rPr>
            </w:pPr>
            <w:r>
              <w:rPr>
                <w:color w:val="000000"/>
                <w:sz w:val="24"/>
              </w:rPr>
              <w:t>(a)</w:t>
            </w:r>
            <w:r>
              <w:rPr>
                <w:color w:val="000000"/>
                <w:spacing w:val="-12"/>
                <w:sz w:val="24"/>
              </w:rPr>
              <w:t xml:space="preserve"> </w:t>
            </w:r>
            <w:r>
              <w:rPr>
                <w:color w:val="000000"/>
                <w:sz w:val="24"/>
              </w:rPr>
              <w:t>Proximate</w:t>
            </w:r>
            <w:r>
              <w:rPr>
                <w:color w:val="000000"/>
                <w:spacing w:val="-13"/>
                <w:sz w:val="24"/>
              </w:rPr>
              <w:t xml:space="preserve"> </w:t>
            </w:r>
            <w:r>
              <w:rPr>
                <w:color w:val="000000"/>
                <w:sz w:val="24"/>
              </w:rPr>
              <w:t>analysis</w:t>
            </w:r>
            <w:r>
              <w:rPr>
                <w:color w:val="000000"/>
                <w:spacing w:val="-13"/>
                <w:sz w:val="24"/>
              </w:rPr>
              <w:t xml:space="preserve"> </w:t>
            </w:r>
            <w:r>
              <w:rPr>
                <w:color w:val="000000"/>
                <w:sz w:val="24"/>
              </w:rPr>
              <w:t xml:space="preserve">for </w:t>
            </w:r>
            <w:r>
              <w:rPr>
                <w:color w:val="000000"/>
                <w:spacing w:val="-2"/>
                <w:sz w:val="24"/>
              </w:rPr>
              <w:t>Graphite</w:t>
            </w:r>
          </w:p>
        </w:tc>
        <w:tc>
          <w:tcPr>
            <w:tcW w:w="2260" w:type="dxa"/>
            <w:tcBorders>
              <w:top w:val="single" w:color="4BACC6" w:sz="8" w:space="0"/>
              <w:left w:val="single" w:color="4BACC6" w:sz="8" w:space="0"/>
              <w:bottom w:val="single" w:color="4BACC6" w:sz="8" w:space="0"/>
              <w:right w:val="single" w:color="4BACC6" w:sz="8" w:space="0"/>
            </w:tcBorders>
            <w:shd w:val="clear" w:color="auto" w:fill="B7DDE8"/>
          </w:tcPr>
          <w:p w14:paraId="65D45802">
            <w:pPr>
              <w:pStyle w:val="17"/>
              <w:spacing w:before="171"/>
              <w:ind w:left="102" w:right="60"/>
              <w:rPr>
                <w:color w:val="000000"/>
                <w:sz w:val="24"/>
              </w:rPr>
            </w:pPr>
            <w:r>
              <w:rPr>
                <w:color w:val="000000"/>
                <w:spacing w:val="-5"/>
                <w:sz w:val="24"/>
              </w:rPr>
              <w:t>300</w:t>
            </w:r>
          </w:p>
        </w:tc>
        <w:tc>
          <w:tcPr>
            <w:tcW w:w="2840" w:type="dxa"/>
            <w:tcBorders>
              <w:top w:val="single" w:color="4BACC6" w:sz="8" w:space="0"/>
              <w:left w:val="single" w:color="4BACC6" w:sz="8" w:space="0"/>
              <w:bottom w:val="single" w:color="4BACC6" w:sz="8" w:space="0"/>
              <w:right w:val="single" w:color="4BACC6" w:sz="8" w:space="0"/>
            </w:tcBorders>
            <w:shd w:val="clear" w:color="auto" w:fill="B7DDE8"/>
          </w:tcPr>
          <w:p w14:paraId="4644EBEA">
            <w:pPr>
              <w:pStyle w:val="17"/>
              <w:spacing w:before="274"/>
              <w:ind w:left="44" w:right="14"/>
              <w:rPr>
                <w:rFonts w:hint="default"/>
                <w:color w:val="000000"/>
                <w:sz w:val="24"/>
                <w:lang w:val="en-IN"/>
              </w:rPr>
            </w:pPr>
            <w:r>
              <w:rPr>
                <w:rFonts w:hint="default"/>
                <w:color w:val="000000"/>
                <w:spacing w:val="-5"/>
                <w:sz w:val="24"/>
                <w:lang w:val="en-IN"/>
              </w:rPr>
              <w:t>297</w:t>
            </w:r>
          </w:p>
        </w:tc>
      </w:tr>
    </w:tbl>
    <w:p w14:paraId="3D9E4E04">
      <w:pPr>
        <w:pStyle w:val="17"/>
        <w:spacing w:after="0"/>
        <w:rPr>
          <w:sz w:val="24"/>
        </w:rPr>
        <w:sectPr>
          <w:pgSz w:w="11920" w:h="16840"/>
          <w:pgMar w:top="1220" w:right="283" w:bottom="640" w:left="708" w:header="673" w:footer="448" w:gutter="0"/>
          <w:cols w:space="720" w:num="1"/>
        </w:sectPr>
      </w:pPr>
    </w:p>
    <w:p w14:paraId="5393BBDC">
      <w:pPr>
        <w:pStyle w:val="12"/>
        <w:rPr>
          <w:b/>
          <w:sz w:val="2"/>
        </w:rPr>
      </w:pPr>
    </w:p>
    <w:p w14:paraId="69DCA537">
      <w:pPr>
        <w:pStyle w:val="12"/>
        <w:rPr>
          <w:b/>
          <w:sz w:val="2"/>
        </w:rPr>
      </w:pPr>
    </w:p>
    <w:p w14:paraId="0A10475C">
      <w:pPr>
        <w:pStyle w:val="12"/>
        <w:rPr>
          <w:b/>
          <w:sz w:val="2"/>
        </w:rPr>
      </w:pPr>
    </w:p>
    <w:p w14:paraId="5E4624C2">
      <w:pPr>
        <w:pStyle w:val="12"/>
        <w:rPr>
          <w:b/>
          <w:sz w:val="2"/>
        </w:rPr>
      </w:pPr>
    </w:p>
    <w:p w14:paraId="33E6FE07">
      <w:pPr>
        <w:pStyle w:val="12"/>
        <w:rPr>
          <w:b/>
          <w:sz w:val="2"/>
        </w:rPr>
      </w:pPr>
    </w:p>
    <w:p w14:paraId="7BA40794">
      <w:pPr>
        <w:pStyle w:val="12"/>
        <w:rPr>
          <w:b/>
          <w:sz w:val="2"/>
        </w:rPr>
      </w:pPr>
    </w:p>
    <w:p w14:paraId="6C66985C">
      <w:pPr>
        <w:pStyle w:val="12"/>
        <w:rPr>
          <w:b/>
          <w:sz w:val="2"/>
        </w:rPr>
      </w:pPr>
    </w:p>
    <w:p w14:paraId="0C33D859">
      <w:pPr>
        <w:pStyle w:val="12"/>
        <w:rPr>
          <w:b/>
          <w:sz w:val="2"/>
        </w:rPr>
      </w:pPr>
    </w:p>
    <w:p w14:paraId="0D79BB00">
      <w:pPr>
        <w:pStyle w:val="12"/>
        <w:rPr>
          <w:b/>
          <w:sz w:val="2"/>
        </w:rPr>
      </w:pPr>
    </w:p>
    <w:p w14:paraId="79157CD2">
      <w:pPr>
        <w:pStyle w:val="12"/>
        <w:rPr>
          <w:b/>
          <w:sz w:val="2"/>
        </w:rPr>
      </w:pPr>
    </w:p>
    <w:p w14:paraId="73D6AA35">
      <w:pPr>
        <w:pStyle w:val="12"/>
        <w:rPr>
          <w:b/>
          <w:sz w:val="2"/>
        </w:rPr>
      </w:pPr>
    </w:p>
    <w:p w14:paraId="4AEBC851">
      <w:pPr>
        <w:pStyle w:val="12"/>
        <w:rPr>
          <w:b/>
          <w:sz w:val="2"/>
        </w:rPr>
      </w:pPr>
    </w:p>
    <w:p w14:paraId="32E443F8">
      <w:pPr>
        <w:pStyle w:val="12"/>
        <w:rPr>
          <w:b/>
          <w:sz w:val="2"/>
        </w:rPr>
      </w:pPr>
    </w:p>
    <w:p w14:paraId="70D70525">
      <w:pPr>
        <w:pStyle w:val="12"/>
        <w:rPr>
          <w:b/>
          <w:sz w:val="2"/>
        </w:rPr>
      </w:pPr>
    </w:p>
    <w:p w14:paraId="79A9BC02">
      <w:pPr>
        <w:pStyle w:val="12"/>
        <w:rPr>
          <w:b/>
          <w:sz w:val="2"/>
        </w:rPr>
      </w:pPr>
    </w:p>
    <w:p w14:paraId="16A0A96B">
      <w:pPr>
        <w:pStyle w:val="12"/>
        <w:rPr>
          <w:b/>
          <w:sz w:val="2"/>
        </w:rPr>
      </w:pPr>
    </w:p>
    <w:p w14:paraId="7477B338">
      <w:pPr>
        <w:pStyle w:val="12"/>
        <w:rPr>
          <w:b/>
          <w:sz w:val="2"/>
        </w:rPr>
      </w:pPr>
    </w:p>
    <w:p w14:paraId="6A51D2E4">
      <w:pPr>
        <w:pStyle w:val="12"/>
        <w:rPr>
          <w:b/>
          <w:sz w:val="2"/>
        </w:rPr>
      </w:pPr>
    </w:p>
    <w:p w14:paraId="65C95B10">
      <w:pPr>
        <w:pStyle w:val="12"/>
        <w:rPr>
          <w:b/>
          <w:sz w:val="2"/>
        </w:rPr>
      </w:pPr>
    </w:p>
    <w:p w14:paraId="0A472A64">
      <w:pPr>
        <w:pStyle w:val="12"/>
        <w:rPr>
          <w:b/>
          <w:sz w:val="2"/>
        </w:rPr>
      </w:pPr>
    </w:p>
    <w:p w14:paraId="6390A93E">
      <w:pPr>
        <w:pStyle w:val="12"/>
        <w:rPr>
          <w:b/>
          <w:sz w:val="2"/>
        </w:rPr>
      </w:pPr>
    </w:p>
    <w:p w14:paraId="5B082FFA">
      <w:pPr>
        <w:pStyle w:val="12"/>
        <w:rPr>
          <w:b/>
          <w:sz w:val="2"/>
        </w:rPr>
      </w:pPr>
    </w:p>
    <w:p w14:paraId="21C0B981">
      <w:pPr>
        <w:pStyle w:val="12"/>
        <w:rPr>
          <w:b/>
          <w:sz w:val="2"/>
        </w:rPr>
      </w:pPr>
    </w:p>
    <w:p w14:paraId="570E2F7A">
      <w:pPr>
        <w:pStyle w:val="12"/>
        <w:rPr>
          <w:b/>
          <w:sz w:val="2"/>
        </w:rPr>
      </w:pPr>
    </w:p>
    <w:p w14:paraId="2C860F9D">
      <w:pPr>
        <w:pStyle w:val="12"/>
        <w:rPr>
          <w:b/>
          <w:sz w:val="2"/>
        </w:rPr>
      </w:pPr>
    </w:p>
    <w:p w14:paraId="6F1FE2AE">
      <w:pPr>
        <w:pStyle w:val="12"/>
        <w:rPr>
          <w:b/>
          <w:sz w:val="2"/>
        </w:rPr>
      </w:pPr>
    </w:p>
    <w:p w14:paraId="5A2BCFF3">
      <w:pPr>
        <w:pStyle w:val="12"/>
        <w:rPr>
          <w:b/>
          <w:sz w:val="2"/>
        </w:rPr>
      </w:pPr>
    </w:p>
    <w:p w14:paraId="3D6ABFFF">
      <w:pPr>
        <w:pStyle w:val="12"/>
        <w:rPr>
          <w:b/>
          <w:sz w:val="2"/>
        </w:rPr>
      </w:pPr>
    </w:p>
    <w:p w14:paraId="7F25BB0A">
      <w:pPr>
        <w:pStyle w:val="12"/>
        <w:rPr>
          <w:b/>
          <w:sz w:val="2"/>
        </w:rPr>
      </w:pPr>
    </w:p>
    <w:p w14:paraId="0C12488A">
      <w:pPr>
        <w:pStyle w:val="12"/>
        <w:rPr>
          <w:b/>
          <w:sz w:val="2"/>
        </w:rPr>
      </w:pPr>
    </w:p>
    <w:p w14:paraId="594869E7">
      <w:pPr>
        <w:pStyle w:val="12"/>
        <w:rPr>
          <w:b/>
          <w:sz w:val="2"/>
        </w:rPr>
      </w:pPr>
    </w:p>
    <w:p w14:paraId="79EABD62">
      <w:pPr>
        <w:pStyle w:val="12"/>
        <w:rPr>
          <w:b/>
          <w:sz w:val="2"/>
        </w:rPr>
      </w:pPr>
    </w:p>
    <w:p w14:paraId="642CD9DA">
      <w:pPr>
        <w:pStyle w:val="12"/>
        <w:rPr>
          <w:b/>
          <w:sz w:val="2"/>
        </w:rPr>
      </w:pPr>
    </w:p>
    <w:p w14:paraId="658211E9">
      <w:pPr>
        <w:pStyle w:val="12"/>
        <w:rPr>
          <w:b/>
          <w:sz w:val="2"/>
        </w:rPr>
      </w:pPr>
    </w:p>
    <w:p w14:paraId="470585F5">
      <w:pPr>
        <w:pStyle w:val="12"/>
        <w:rPr>
          <w:b/>
          <w:sz w:val="2"/>
        </w:rPr>
      </w:pPr>
    </w:p>
    <w:p w14:paraId="56F1B017">
      <w:pPr>
        <w:pStyle w:val="12"/>
        <w:rPr>
          <w:b/>
          <w:sz w:val="2"/>
        </w:rPr>
      </w:pPr>
    </w:p>
    <w:p w14:paraId="0BF94B51">
      <w:pPr>
        <w:pStyle w:val="12"/>
        <w:rPr>
          <w:b/>
          <w:sz w:val="2"/>
        </w:rPr>
      </w:pPr>
    </w:p>
    <w:p w14:paraId="6B15B5AF">
      <w:pPr>
        <w:pStyle w:val="12"/>
        <w:rPr>
          <w:b/>
          <w:sz w:val="2"/>
        </w:rPr>
      </w:pPr>
    </w:p>
    <w:p w14:paraId="1341E74E">
      <w:pPr>
        <w:pStyle w:val="12"/>
        <w:rPr>
          <w:b/>
          <w:sz w:val="2"/>
        </w:rPr>
      </w:pPr>
    </w:p>
    <w:p w14:paraId="4628DC57">
      <w:pPr>
        <w:pStyle w:val="12"/>
        <w:rPr>
          <w:b/>
          <w:sz w:val="2"/>
        </w:rPr>
      </w:pPr>
    </w:p>
    <w:p w14:paraId="1424C371">
      <w:pPr>
        <w:pStyle w:val="12"/>
        <w:rPr>
          <w:b/>
          <w:sz w:val="2"/>
        </w:rPr>
      </w:pPr>
    </w:p>
    <w:p w14:paraId="491EDD3A">
      <w:pPr>
        <w:pStyle w:val="12"/>
        <w:rPr>
          <w:b/>
          <w:sz w:val="2"/>
        </w:rPr>
      </w:pPr>
    </w:p>
    <w:p w14:paraId="036AA479">
      <w:pPr>
        <w:pStyle w:val="12"/>
        <w:rPr>
          <w:b/>
          <w:sz w:val="2"/>
        </w:rPr>
      </w:pPr>
    </w:p>
    <w:p w14:paraId="04B39644">
      <w:pPr>
        <w:pStyle w:val="12"/>
        <w:rPr>
          <w:b/>
          <w:sz w:val="2"/>
        </w:rPr>
      </w:pPr>
    </w:p>
    <w:p w14:paraId="16971E2E">
      <w:pPr>
        <w:pStyle w:val="12"/>
        <w:rPr>
          <w:b/>
          <w:sz w:val="2"/>
        </w:rPr>
      </w:pPr>
    </w:p>
    <w:p w14:paraId="2E3A9580">
      <w:pPr>
        <w:pStyle w:val="12"/>
        <w:rPr>
          <w:b/>
          <w:sz w:val="2"/>
        </w:rPr>
      </w:pPr>
    </w:p>
    <w:p w14:paraId="20DECE53">
      <w:pPr>
        <w:pStyle w:val="12"/>
        <w:rPr>
          <w:b/>
          <w:sz w:val="2"/>
        </w:rPr>
      </w:pPr>
    </w:p>
    <w:p w14:paraId="3E2CD202">
      <w:pPr>
        <w:pStyle w:val="12"/>
        <w:rPr>
          <w:b/>
          <w:sz w:val="2"/>
        </w:rPr>
      </w:pPr>
    </w:p>
    <w:p w14:paraId="45B671DB">
      <w:pPr>
        <w:pStyle w:val="12"/>
        <w:rPr>
          <w:b/>
          <w:sz w:val="2"/>
        </w:rPr>
      </w:pPr>
    </w:p>
    <w:p w14:paraId="7A95F326">
      <w:pPr>
        <w:pStyle w:val="12"/>
        <w:rPr>
          <w:b/>
          <w:sz w:val="2"/>
        </w:rPr>
      </w:pPr>
    </w:p>
    <w:p w14:paraId="293A872D">
      <w:pPr>
        <w:pStyle w:val="12"/>
        <w:rPr>
          <w:b/>
          <w:sz w:val="2"/>
        </w:rPr>
      </w:pPr>
    </w:p>
    <w:p w14:paraId="00367E2D">
      <w:pPr>
        <w:pStyle w:val="12"/>
        <w:rPr>
          <w:b/>
          <w:sz w:val="2"/>
        </w:rPr>
      </w:pPr>
    </w:p>
    <w:p w14:paraId="693DF3ED">
      <w:pPr>
        <w:pStyle w:val="12"/>
        <w:rPr>
          <w:b/>
          <w:sz w:val="2"/>
        </w:rPr>
      </w:pPr>
    </w:p>
    <w:p w14:paraId="55A6E29E">
      <w:pPr>
        <w:pStyle w:val="12"/>
        <w:rPr>
          <w:b/>
          <w:sz w:val="2"/>
        </w:rPr>
      </w:pPr>
    </w:p>
    <w:p w14:paraId="711E6CFE">
      <w:pPr>
        <w:pStyle w:val="12"/>
        <w:rPr>
          <w:b/>
          <w:sz w:val="2"/>
        </w:rPr>
      </w:pPr>
    </w:p>
    <w:p w14:paraId="2C687BFE">
      <w:pPr>
        <w:pStyle w:val="12"/>
        <w:rPr>
          <w:b/>
          <w:sz w:val="2"/>
        </w:rPr>
      </w:pPr>
    </w:p>
    <w:p w14:paraId="0F77DC5C">
      <w:pPr>
        <w:pStyle w:val="12"/>
        <w:rPr>
          <w:b/>
          <w:sz w:val="2"/>
        </w:rPr>
      </w:pPr>
    </w:p>
    <w:p w14:paraId="52AE91F1">
      <w:pPr>
        <w:pStyle w:val="12"/>
        <w:rPr>
          <w:b/>
          <w:sz w:val="2"/>
        </w:rPr>
      </w:pPr>
    </w:p>
    <w:p w14:paraId="217D33D4">
      <w:pPr>
        <w:pStyle w:val="12"/>
        <w:rPr>
          <w:b/>
          <w:sz w:val="2"/>
        </w:rPr>
      </w:pPr>
    </w:p>
    <w:p w14:paraId="6E3BAC90">
      <w:pPr>
        <w:pStyle w:val="12"/>
        <w:rPr>
          <w:b/>
          <w:sz w:val="2"/>
        </w:rPr>
      </w:pPr>
    </w:p>
    <w:p w14:paraId="0EE95C11">
      <w:pPr>
        <w:pStyle w:val="12"/>
        <w:rPr>
          <w:b/>
          <w:sz w:val="2"/>
        </w:rPr>
      </w:pPr>
    </w:p>
    <w:p w14:paraId="4393C364">
      <w:pPr>
        <w:pStyle w:val="12"/>
        <w:rPr>
          <w:b/>
          <w:sz w:val="2"/>
        </w:rPr>
      </w:pPr>
    </w:p>
    <w:p w14:paraId="69E17397">
      <w:pPr>
        <w:pStyle w:val="12"/>
        <w:rPr>
          <w:b/>
          <w:sz w:val="2"/>
        </w:rPr>
      </w:pPr>
    </w:p>
    <w:p w14:paraId="62E89298">
      <w:pPr>
        <w:pStyle w:val="12"/>
        <w:rPr>
          <w:b/>
          <w:sz w:val="2"/>
        </w:rPr>
      </w:pPr>
    </w:p>
    <w:p w14:paraId="4E84B396">
      <w:pPr>
        <w:pStyle w:val="12"/>
        <w:rPr>
          <w:b/>
          <w:sz w:val="2"/>
        </w:rPr>
      </w:pPr>
    </w:p>
    <w:p w14:paraId="60997E07">
      <w:pPr>
        <w:pStyle w:val="12"/>
        <w:rPr>
          <w:b/>
          <w:sz w:val="2"/>
        </w:rPr>
      </w:pPr>
    </w:p>
    <w:p w14:paraId="1E66F5F4">
      <w:pPr>
        <w:pStyle w:val="12"/>
        <w:rPr>
          <w:b/>
          <w:sz w:val="2"/>
        </w:rPr>
      </w:pPr>
    </w:p>
    <w:p w14:paraId="000C6944">
      <w:pPr>
        <w:pStyle w:val="12"/>
        <w:rPr>
          <w:b/>
          <w:sz w:val="2"/>
        </w:rPr>
      </w:pPr>
    </w:p>
    <w:p w14:paraId="633EA7AD">
      <w:pPr>
        <w:pStyle w:val="12"/>
        <w:rPr>
          <w:b/>
          <w:sz w:val="2"/>
        </w:rPr>
      </w:pPr>
    </w:p>
    <w:p w14:paraId="1F49F9A1">
      <w:pPr>
        <w:pStyle w:val="12"/>
        <w:rPr>
          <w:b/>
          <w:sz w:val="2"/>
        </w:rPr>
      </w:pPr>
    </w:p>
    <w:p w14:paraId="4732ECD5">
      <w:pPr>
        <w:pStyle w:val="12"/>
        <w:rPr>
          <w:b/>
          <w:sz w:val="2"/>
        </w:rPr>
      </w:pPr>
    </w:p>
    <w:p w14:paraId="1D2C959E">
      <w:pPr>
        <w:pStyle w:val="12"/>
        <w:rPr>
          <w:b/>
          <w:sz w:val="2"/>
        </w:rPr>
      </w:pPr>
    </w:p>
    <w:p w14:paraId="11BECDA2">
      <w:pPr>
        <w:pStyle w:val="12"/>
        <w:rPr>
          <w:b/>
          <w:sz w:val="2"/>
        </w:rPr>
      </w:pPr>
    </w:p>
    <w:p w14:paraId="0AC0DE5E">
      <w:pPr>
        <w:pStyle w:val="12"/>
        <w:rPr>
          <w:b/>
          <w:sz w:val="2"/>
        </w:rPr>
      </w:pPr>
    </w:p>
    <w:p w14:paraId="157B0E24">
      <w:pPr>
        <w:pStyle w:val="12"/>
        <w:rPr>
          <w:b/>
          <w:sz w:val="2"/>
        </w:rPr>
      </w:pPr>
    </w:p>
    <w:p w14:paraId="768A21B8">
      <w:pPr>
        <w:pStyle w:val="12"/>
        <w:rPr>
          <w:b/>
          <w:sz w:val="2"/>
        </w:rPr>
      </w:pPr>
    </w:p>
    <w:p w14:paraId="028FC9EF">
      <w:pPr>
        <w:pStyle w:val="12"/>
        <w:rPr>
          <w:b/>
          <w:sz w:val="2"/>
        </w:rPr>
      </w:pPr>
    </w:p>
    <w:p w14:paraId="2AAB3029">
      <w:pPr>
        <w:pStyle w:val="12"/>
        <w:rPr>
          <w:b/>
          <w:sz w:val="2"/>
        </w:rPr>
      </w:pPr>
    </w:p>
    <w:p w14:paraId="3C3EB380">
      <w:pPr>
        <w:pStyle w:val="12"/>
        <w:rPr>
          <w:b/>
          <w:sz w:val="2"/>
        </w:rPr>
      </w:pPr>
    </w:p>
    <w:p w14:paraId="2FB57479">
      <w:pPr>
        <w:pStyle w:val="12"/>
        <w:rPr>
          <w:b/>
          <w:sz w:val="2"/>
        </w:rPr>
      </w:pPr>
    </w:p>
    <w:p w14:paraId="0E2CFCCB">
      <w:pPr>
        <w:pStyle w:val="12"/>
        <w:rPr>
          <w:b/>
          <w:sz w:val="2"/>
        </w:rPr>
      </w:pPr>
    </w:p>
    <w:p w14:paraId="41B8FC80">
      <w:pPr>
        <w:pStyle w:val="12"/>
        <w:rPr>
          <w:b/>
          <w:sz w:val="2"/>
        </w:rPr>
      </w:pPr>
    </w:p>
    <w:p w14:paraId="48455C50">
      <w:pPr>
        <w:pStyle w:val="12"/>
        <w:rPr>
          <w:b/>
          <w:sz w:val="2"/>
        </w:rPr>
      </w:pPr>
    </w:p>
    <w:p w14:paraId="464AEA32">
      <w:pPr>
        <w:pStyle w:val="12"/>
        <w:rPr>
          <w:b/>
          <w:sz w:val="2"/>
        </w:rPr>
      </w:pPr>
    </w:p>
    <w:p w14:paraId="72CE02DC">
      <w:pPr>
        <w:pStyle w:val="12"/>
        <w:rPr>
          <w:b/>
          <w:sz w:val="2"/>
        </w:rPr>
      </w:pPr>
    </w:p>
    <w:p w14:paraId="09A1BEE2">
      <w:pPr>
        <w:pStyle w:val="12"/>
        <w:rPr>
          <w:b/>
          <w:sz w:val="2"/>
        </w:rPr>
      </w:pPr>
    </w:p>
    <w:p w14:paraId="707CABD6">
      <w:pPr>
        <w:pStyle w:val="12"/>
        <w:rPr>
          <w:b/>
          <w:sz w:val="2"/>
        </w:rPr>
      </w:pPr>
    </w:p>
    <w:p w14:paraId="674C05FD">
      <w:pPr>
        <w:pStyle w:val="12"/>
        <w:rPr>
          <w:b/>
          <w:sz w:val="2"/>
        </w:rPr>
      </w:pPr>
    </w:p>
    <w:p w14:paraId="4040160B">
      <w:pPr>
        <w:pStyle w:val="12"/>
        <w:rPr>
          <w:b/>
          <w:sz w:val="2"/>
        </w:rPr>
      </w:pPr>
    </w:p>
    <w:p w14:paraId="12C8B90E">
      <w:pPr>
        <w:pStyle w:val="12"/>
        <w:rPr>
          <w:b/>
          <w:sz w:val="2"/>
        </w:rPr>
      </w:pPr>
    </w:p>
    <w:p w14:paraId="4B67054B">
      <w:pPr>
        <w:pStyle w:val="12"/>
        <w:rPr>
          <w:b/>
          <w:sz w:val="2"/>
        </w:rPr>
      </w:pPr>
    </w:p>
    <w:p w14:paraId="7C09F999">
      <w:pPr>
        <w:pStyle w:val="12"/>
        <w:rPr>
          <w:b/>
          <w:sz w:val="2"/>
        </w:rPr>
      </w:pPr>
    </w:p>
    <w:p w14:paraId="3644AC8E">
      <w:pPr>
        <w:pStyle w:val="12"/>
        <w:rPr>
          <w:b/>
          <w:sz w:val="2"/>
        </w:rPr>
      </w:pPr>
    </w:p>
    <w:p w14:paraId="7161AFA2">
      <w:pPr>
        <w:pStyle w:val="12"/>
        <w:rPr>
          <w:b/>
          <w:sz w:val="2"/>
        </w:rPr>
      </w:pPr>
    </w:p>
    <w:p w14:paraId="5FFB0345">
      <w:pPr>
        <w:pStyle w:val="12"/>
        <w:rPr>
          <w:b/>
          <w:sz w:val="2"/>
        </w:rPr>
      </w:pPr>
    </w:p>
    <w:p w14:paraId="115647ED">
      <w:pPr>
        <w:pStyle w:val="12"/>
        <w:rPr>
          <w:b/>
          <w:sz w:val="2"/>
        </w:rPr>
      </w:pPr>
    </w:p>
    <w:p w14:paraId="190A67E9">
      <w:pPr>
        <w:pStyle w:val="12"/>
        <w:rPr>
          <w:b/>
          <w:sz w:val="2"/>
        </w:rPr>
      </w:pPr>
    </w:p>
    <w:p w14:paraId="616704DB">
      <w:pPr>
        <w:pStyle w:val="12"/>
        <w:rPr>
          <w:b/>
          <w:sz w:val="2"/>
        </w:rPr>
      </w:pPr>
    </w:p>
    <w:p w14:paraId="56D460B8">
      <w:pPr>
        <w:pStyle w:val="12"/>
        <w:rPr>
          <w:b/>
          <w:sz w:val="2"/>
        </w:rPr>
      </w:pPr>
    </w:p>
    <w:p w14:paraId="736A00D2">
      <w:pPr>
        <w:pStyle w:val="12"/>
        <w:rPr>
          <w:b/>
          <w:sz w:val="2"/>
        </w:rPr>
      </w:pPr>
    </w:p>
    <w:p w14:paraId="25530040">
      <w:pPr>
        <w:pStyle w:val="12"/>
        <w:rPr>
          <w:b/>
          <w:sz w:val="2"/>
        </w:rPr>
      </w:pPr>
    </w:p>
    <w:p w14:paraId="2B2A2C72">
      <w:pPr>
        <w:pStyle w:val="12"/>
        <w:rPr>
          <w:b/>
          <w:sz w:val="2"/>
        </w:rPr>
      </w:pPr>
    </w:p>
    <w:p w14:paraId="65CC5F4F">
      <w:pPr>
        <w:pStyle w:val="12"/>
        <w:rPr>
          <w:b/>
          <w:sz w:val="2"/>
        </w:rPr>
      </w:pPr>
    </w:p>
    <w:p w14:paraId="449857EF">
      <w:pPr>
        <w:pStyle w:val="12"/>
        <w:rPr>
          <w:b/>
          <w:sz w:val="2"/>
        </w:rPr>
      </w:pPr>
    </w:p>
    <w:p w14:paraId="78C5F038">
      <w:pPr>
        <w:pStyle w:val="12"/>
        <w:rPr>
          <w:b/>
          <w:sz w:val="2"/>
        </w:rPr>
      </w:pPr>
    </w:p>
    <w:p w14:paraId="34199A19">
      <w:pPr>
        <w:pStyle w:val="12"/>
        <w:rPr>
          <w:b/>
          <w:sz w:val="2"/>
        </w:rPr>
      </w:pPr>
    </w:p>
    <w:p w14:paraId="788E9A67">
      <w:pPr>
        <w:pStyle w:val="12"/>
        <w:rPr>
          <w:b/>
          <w:sz w:val="2"/>
        </w:rPr>
      </w:pPr>
    </w:p>
    <w:p w14:paraId="2AEA7356">
      <w:pPr>
        <w:pStyle w:val="12"/>
        <w:rPr>
          <w:b/>
          <w:sz w:val="2"/>
        </w:rPr>
      </w:pPr>
    </w:p>
    <w:p w14:paraId="0DDBDA28">
      <w:pPr>
        <w:pStyle w:val="12"/>
        <w:rPr>
          <w:b/>
          <w:sz w:val="2"/>
        </w:rPr>
      </w:pPr>
    </w:p>
    <w:p w14:paraId="36C42587">
      <w:pPr>
        <w:pStyle w:val="12"/>
        <w:rPr>
          <w:b/>
          <w:sz w:val="2"/>
        </w:rPr>
      </w:pPr>
    </w:p>
    <w:p w14:paraId="7542BEBC">
      <w:pPr>
        <w:pStyle w:val="12"/>
        <w:rPr>
          <w:b/>
          <w:sz w:val="2"/>
        </w:rPr>
      </w:pPr>
    </w:p>
    <w:p w14:paraId="069A51CB">
      <w:pPr>
        <w:pStyle w:val="12"/>
        <w:spacing w:before="22"/>
        <w:rPr>
          <w:b/>
          <w:sz w:val="2"/>
        </w:rPr>
      </w:pPr>
    </w:p>
    <w:p w14:paraId="78C240FD">
      <w:pPr>
        <w:spacing w:before="0"/>
        <w:ind w:left="1216" w:right="0" w:firstLine="0"/>
        <w:jc w:val="left"/>
        <w:rPr>
          <w:sz w:val="2"/>
        </w:rPr>
      </w:pPr>
      <w:r>
        <w:rPr>
          <w:sz w:val="2"/>
        </w:rPr>
        <mc:AlternateContent>
          <mc:Choice Requires="wps">
            <w:drawing>
              <wp:anchor distT="0" distB="0" distL="0" distR="0" simplePos="0" relativeHeight="251660288" behindDoc="0" locked="0" layoutInCell="1" allowOverlap="1">
                <wp:simplePos x="0" y="0"/>
                <wp:positionH relativeFrom="page">
                  <wp:posOffset>784225</wp:posOffset>
                </wp:positionH>
                <wp:positionV relativeFrom="paragraph">
                  <wp:posOffset>-1476375</wp:posOffset>
                </wp:positionV>
                <wp:extent cx="5935345" cy="1795780"/>
                <wp:effectExtent l="0" t="0" r="0" b="0"/>
                <wp:wrapNone/>
                <wp:docPr id="4" name="Textbox 4"/>
                <wp:cNvGraphicFramePr/>
                <a:graphic xmlns:a="http://schemas.openxmlformats.org/drawingml/2006/main">
                  <a:graphicData uri="http://schemas.microsoft.com/office/word/2010/wordprocessingShape">
                    <wps:wsp>
                      <wps:cNvSpPr txBox="1"/>
                      <wps:spPr>
                        <a:xfrm>
                          <a:off x="0" y="0"/>
                          <a:ext cx="5935345" cy="1795780"/>
                        </a:xfrm>
                        <a:prstGeom prst="rect">
                          <a:avLst/>
                        </a:prstGeom>
                      </wps:spPr>
                      <wps:txbx>
                        <w:txbxContent>
                          <w:tbl>
                            <w:tblPr>
                              <w:tblStyle w:val="11"/>
                              <w:tblW w:w="0" w:type="auto"/>
                              <w:tblInd w:w="75"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239"/>
                              <w:gridCol w:w="2936"/>
                              <w:gridCol w:w="2225"/>
                              <w:gridCol w:w="2798"/>
                            </w:tblGrid>
                            <w:tr w14:paraId="29792E8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064" w:hRule="atLeast"/>
                              </w:trPr>
                              <w:tc>
                                <w:tcPr>
                                  <w:tcW w:w="1239" w:type="dxa"/>
                                  <w:vMerge w:val="restart"/>
                                  <w:tcBorders>
                                    <w:top w:val="single" w:color="4BACC6" w:sz="8" w:space="0"/>
                                    <w:left w:val="single" w:color="4BACC6" w:sz="8" w:space="0"/>
                                    <w:bottom w:val="single" w:color="FFFFFF" w:sz="18" w:space="0"/>
                                    <w:right w:val="single" w:color="4BACC6" w:sz="8" w:space="0"/>
                                  </w:tcBorders>
                                  <w:shd w:val="clear" w:color="auto" w:fill="4BACC6"/>
                                </w:tcPr>
                                <w:p w14:paraId="361B90E4">
                                  <w:pPr>
                                    <w:pStyle w:val="17"/>
                                    <w:jc w:val="left"/>
                                    <w:rPr>
                                      <w:color w:val="FFFFFF"/>
                                      <w:sz w:val="24"/>
                                    </w:rPr>
                                  </w:pPr>
                                </w:p>
                              </w:tc>
                              <w:tc>
                                <w:tcPr>
                                  <w:tcW w:w="2936" w:type="dxa"/>
                                  <w:tcBorders>
                                    <w:top w:val="single" w:color="4BACC6" w:sz="8" w:space="0"/>
                                    <w:left w:val="single" w:color="4BACC6" w:sz="8" w:space="0"/>
                                    <w:bottom w:val="single" w:color="FFFFFF" w:sz="18" w:space="0"/>
                                    <w:right w:val="single" w:color="4BACC6" w:sz="8" w:space="0"/>
                                  </w:tcBorders>
                                  <w:shd w:val="clear" w:color="auto" w:fill="4BACC6"/>
                                </w:tcPr>
                                <w:p w14:paraId="6F387222">
                                  <w:pPr>
                                    <w:pStyle w:val="17"/>
                                    <w:spacing w:before="204" w:line="237" w:lineRule="auto"/>
                                    <w:ind w:left="119" w:right="34"/>
                                    <w:jc w:val="left"/>
                                    <w:rPr>
                                      <w:color w:val="FFFFFF"/>
                                      <w:position w:val="2"/>
                                      <w:sz w:val="24"/>
                                    </w:rPr>
                                  </w:pPr>
                                  <w:r>
                                    <w:rPr>
                                      <w:color w:val="FFFFFF"/>
                                      <w:sz w:val="24"/>
                                    </w:rPr>
                                    <w:t>(b)</w:t>
                                  </w:r>
                                  <w:r>
                                    <w:rPr>
                                      <w:color w:val="FFFFFF"/>
                                      <w:spacing w:val="-14"/>
                                      <w:sz w:val="24"/>
                                    </w:rPr>
                                    <w:t xml:space="preserve"> </w:t>
                                  </w:r>
                                  <w:r>
                                    <w:rPr>
                                      <w:color w:val="FFFFFF"/>
                                      <w:sz w:val="24"/>
                                    </w:rPr>
                                    <w:t>Whole</w:t>
                                  </w:r>
                                  <w:r>
                                    <w:rPr>
                                      <w:color w:val="FFFFFF"/>
                                      <w:spacing w:val="-12"/>
                                      <w:sz w:val="24"/>
                                    </w:rPr>
                                    <w:t xml:space="preserve"> </w:t>
                                  </w:r>
                                  <w:r>
                                    <w:rPr>
                                      <w:color w:val="FFFFFF"/>
                                      <w:sz w:val="24"/>
                                    </w:rPr>
                                    <w:t>rock</w:t>
                                  </w:r>
                                  <w:r>
                                    <w:rPr>
                                      <w:color w:val="FFFFFF"/>
                                      <w:spacing w:val="-13"/>
                                      <w:sz w:val="24"/>
                                    </w:rPr>
                                    <w:t xml:space="preserve"> </w:t>
                                  </w:r>
                                  <w:r>
                                    <w:rPr>
                                      <w:color w:val="FFFFFF"/>
                                      <w:sz w:val="24"/>
                                    </w:rPr>
                                    <w:t xml:space="preserve">analysis </w:t>
                                  </w:r>
                                  <w:r>
                                    <w:rPr>
                                      <w:color w:val="FFFFFF"/>
                                      <w:position w:val="2"/>
                                      <w:sz w:val="24"/>
                                    </w:rPr>
                                    <w:t>(XRF method V</w:t>
                                  </w:r>
                                  <w:r>
                                    <w:rPr>
                                      <w:color w:val="FFFFFF"/>
                                      <w:sz w:val="15"/>
                                    </w:rPr>
                                    <w:t>2</w:t>
                                  </w:r>
                                  <w:r>
                                    <w:rPr>
                                      <w:color w:val="FFFFFF"/>
                                      <w:position w:val="2"/>
                                      <w:sz w:val="24"/>
                                    </w:rPr>
                                    <w:t>O</w:t>
                                  </w:r>
                                  <w:r>
                                    <w:rPr>
                                      <w:color w:val="FFFFFF"/>
                                      <w:sz w:val="15"/>
                                    </w:rPr>
                                    <w:t>5</w:t>
                                  </w:r>
                                  <w:r>
                                    <w:rPr>
                                      <w:color w:val="FFFFFF"/>
                                      <w:position w:val="2"/>
                                      <w:sz w:val="24"/>
                                    </w:rPr>
                                    <w:t>)</w:t>
                                  </w:r>
                                </w:p>
                              </w:tc>
                              <w:tc>
                                <w:tcPr>
                                  <w:tcW w:w="2225" w:type="dxa"/>
                                  <w:tcBorders>
                                    <w:top w:val="single" w:color="4BACC6" w:sz="8" w:space="0"/>
                                    <w:left w:val="single" w:color="4BACC6" w:sz="8" w:space="0"/>
                                    <w:bottom w:val="single" w:color="FFFFFF" w:sz="18" w:space="0"/>
                                    <w:right w:val="single" w:color="4BACC6" w:sz="8" w:space="0"/>
                                  </w:tcBorders>
                                  <w:shd w:val="clear" w:color="auto" w:fill="4BACC6"/>
                                </w:tcPr>
                                <w:p w14:paraId="39149BD3">
                                  <w:pPr>
                                    <w:pStyle w:val="17"/>
                                    <w:spacing w:before="63"/>
                                    <w:jc w:val="left"/>
                                    <w:rPr>
                                      <w:color w:val="FFFFFF"/>
                                      <w:sz w:val="24"/>
                                    </w:rPr>
                                  </w:pPr>
                                </w:p>
                                <w:p w14:paraId="2F5A7542">
                                  <w:pPr>
                                    <w:pStyle w:val="17"/>
                                    <w:ind w:left="16" w:right="2"/>
                                    <w:rPr>
                                      <w:color w:val="FFFFFF"/>
                                      <w:sz w:val="24"/>
                                    </w:rPr>
                                  </w:pPr>
                                  <w:r>
                                    <w:rPr>
                                      <w:color w:val="FFFFFF"/>
                                      <w:spacing w:val="-5"/>
                                      <w:sz w:val="24"/>
                                    </w:rPr>
                                    <w:t>50</w:t>
                                  </w:r>
                                </w:p>
                              </w:tc>
                              <w:tc>
                                <w:tcPr>
                                  <w:tcW w:w="2798" w:type="dxa"/>
                                  <w:tcBorders>
                                    <w:top w:val="single" w:color="4BACC6" w:sz="8" w:space="0"/>
                                    <w:left w:val="single" w:color="4BACC6" w:sz="8" w:space="0"/>
                                    <w:bottom w:val="single" w:color="FFFFFF" w:sz="18" w:space="0"/>
                                    <w:right w:val="single" w:color="4BACC6" w:sz="8" w:space="0"/>
                                  </w:tcBorders>
                                  <w:shd w:val="clear" w:color="auto" w:fill="4BACC6"/>
                                </w:tcPr>
                                <w:p w14:paraId="1E5B7AFB">
                                  <w:pPr>
                                    <w:pStyle w:val="17"/>
                                    <w:spacing w:before="274"/>
                                    <w:ind w:left="26"/>
                                    <w:rPr>
                                      <w:color w:val="FFFFFF"/>
                                      <w:sz w:val="24"/>
                                    </w:rPr>
                                  </w:pPr>
                                  <w:r>
                                    <w:rPr>
                                      <w:color w:val="FFFFFF"/>
                                      <w:spacing w:val="-5"/>
                                      <w:sz w:val="24"/>
                                    </w:rPr>
                                    <w:t>50</w:t>
                                  </w:r>
                                </w:p>
                              </w:tc>
                            </w:tr>
                            <w:tr w14:paraId="018F97F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172" w:hRule="atLeast"/>
                              </w:trPr>
                              <w:tc>
                                <w:tcPr>
                                  <w:tcW w:w="1239" w:type="dxa"/>
                                  <w:vMerge w:val="continue"/>
                                  <w:tcBorders>
                                    <w:top w:val="single" w:color="FFFFFF" w:sz="18" w:space="0"/>
                                    <w:left w:val="single" w:color="4BACC6" w:sz="8" w:space="0"/>
                                    <w:bottom w:val="single" w:color="4BACC6" w:sz="8" w:space="0"/>
                                    <w:right w:val="single" w:color="4BACC6" w:sz="8" w:space="0"/>
                                  </w:tcBorders>
                                  <w:shd w:val="clear" w:color="auto" w:fill="B7DDE8"/>
                                </w:tcPr>
                                <w:p w14:paraId="00132088">
                                  <w:pPr>
                                    <w:rPr>
                                      <w:color w:val="000000"/>
                                      <w:sz w:val="2"/>
                                      <w:szCs w:val="2"/>
                                    </w:rPr>
                                  </w:pPr>
                                </w:p>
                              </w:tc>
                              <w:tc>
                                <w:tcPr>
                                  <w:tcW w:w="2936" w:type="dxa"/>
                                  <w:tcBorders>
                                    <w:top w:val="single" w:color="FFFFFF" w:sz="18" w:space="0"/>
                                    <w:left w:val="single" w:color="4BACC6" w:sz="8" w:space="0"/>
                                    <w:bottom w:val="single" w:color="4BACC6" w:sz="8" w:space="0"/>
                                    <w:right w:val="single" w:color="4BACC6" w:sz="8" w:space="0"/>
                                  </w:tcBorders>
                                  <w:shd w:val="clear" w:color="auto" w:fill="B7DDE8"/>
                                </w:tcPr>
                                <w:p w14:paraId="4F59EAB7">
                                  <w:pPr>
                                    <w:pStyle w:val="17"/>
                                    <w:spacing w:before="195"/>
                                    <w:ind w:left="119" w:right="34"/>
                                    <w:jc w:val="left"/>
                                    <w:rPr>
                                      <w:color w:val="000000"/>
                                      <w:sz w:val="24"/>
                                    </w:rPr>
                                  </w:pPr>
                                  <w:r>
                                    <w:rPr>
                                      <w:color w:val="000000"/>
                                      <w:sz w:val="24"/>
                                    </w:rPr>
                                    <w:t>(c) Associated 34 elementsby</w:t>
                                  </w:r>
                                  <w:r>
                                    <w:rPr>
                                      <w:color w:val="000000"/>
                                      <w:spacing w:val="-15"/>
                                      <w:sz w:val="24"/>
                                    </w:rPr>
                                    <w:t xml:space="preserve"> </w:t>
                                  </w:r>
                                  <w:r>
                                    <w:rPr>
                                      <w:color w:val="000000"/>
                                      <w:sz w:val="24"/>
                                    </w:rPr>
                                    <w:t>ICPMS</w:t>
                                  </w:r>
                                  <w:r>
                                    <w:rPr>
                                      <w:color w:val="000000"/>
                                      <w:spacing w:val="-15"/>
                                      <w:sz w:val="24"/>
                                    </w:rPr>
                                    <w:t xml:space="preserve"> </w:t>
                                  </w:r>
                                  <w:r>
                                    <w:rPr>
                                      <w:color w:val="000000"/>
                                      <w:sz w:val="24"/>
                                    </w:rPr>
                                    <w:t xml:space="preserve">(Core </w:t>
                                  </w:r>
                                  <w:r>
                                    <w:rPr>
                                      <w:color w:val="000000"/>
                                      <w:spacing w:val="-2"/>
                                      <w:sz w:val="24"/>
                                    </w:rPr>
                                    <w:t>Samples)</w:t>
                                  </w:r>
                                </w:p>
                              </w:tc>
                              <w:tc>
                                <w:tcPr>
                                  <w:tcW w:w="2225" w:type="dxa"/>
                                  <w:tcBorders>
                                    <w:top w:val="single" w:color="FFFFFF" w:sz="18" w:space="0"/>
                                    <w:left w:val="single" w:color="4BACC6" w:sz="8" w:space="0"/>
                                    <w:bottom w:val="single" w:color="4BACC6" w:sz="8" w:space="0"/>
                                    <w:right w:val="single" w:color="4BACC6" w:sz="8" w:space="0"/>
                                  </w:tcBorders>
                                  <w:shd w:val="clear" w:color="auto" w:fill="B7DDE8"/>
                                </w:tcPr>
                                <w:p w14:paraId="69BF5D14">
                                  <w:pPr>
                                    <w:pStyle w:val="17"/>
                                    <w:spacing w:before="58"/>
                                    <w:jc w:val="left"/>
                                    <w:rPr>
                                      <w:color w:val="000000"/>
                                      <w:sz w:val="24"/>
                                    </w:rPr>
                                  </w:pPr>
                                </w:p>
                                <w:p w14:paraId="32CD1654">
                                  <w:pPr>
                                    <w:pStyle w:val="17"/>
                                    <w:spacing w:before="1"/>
                                    <w:ind w:left="16" w:right="2"/>
                                    <w:rPr>
                                      <w:color w:val="000000"/>
                                      <w:sz w:val="24"/>
                                    </w:rPr>
                                  </w:pPr>
                                  <w:r>
                                    <w:rPr>
                                      <w:color w:val="000000"/>
                                      <w:spacing w:val="-5"/>
                                      <w:sz w:val="24"/>
                                    </w:rPr>
                                    <w:t>10</w:t>
                                  </w:r>
                                </w:p>
                              </w:tc>
                              <w:tc>
                                <w:tcPr>
                                  <w:tcW w:w="2798" w:type="dxa"/>
                                  <w:tcBorders>
                                    <w:top w:val="single" w:color="FFFFFF" w:sz="18" w:space="0"/>
                                    <w:left w:val="single" w:color="4BACC6" w:sz="8" w:space="0"/>
                                    <w:bottom w:val="single" w:color="4BACC6" w:sz="8" w:space="0"/>
                                    <w:right w:val="single" w:color="4BACC6" w:sz="8" w:space="0"/>
                                  </w:tcBorders>
                                  <w:shd w:val="clear" w:color="auto" w:fill="B7DDE8"/>
                                </w:tcPr>
                                <w:p w14:paraId="4B1DC54E">
                                  <w:pPr>
                                    <w:pStyle w:val="17"/>
                                    <w:spacing w:before="275"/>
                                    <w:ind w:left="26"/>
                                    <w:rPr>
                                      <w:color w:val="000000"/>
                                      <w:sz w:val="24"/>
                                    </w:rPr>
                                  </w:pPr>
                                  <w:r>
                                    <w:rPr>
                                      <w:color w:val="000000"/>
                                      <w:spacing w:val="-5"/>
                                      <w:sz w:val="24"/>
                                    </w:rPr>
                                    <w:t>10</w:t>
                                  </w:r>
                                </w:p>
                              </w:tc>
                            </w:tr>
                            <w:tr w14:paraId="6C7F034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72" w:hRule="atLeast"/>
                              </w:trPr>
                              <w:tc>
                                <w:tcPr>
                                  <w:tcW w:w="1239" w:type="dxa"/>
                                  <w:tcBorders>
                                    <w:top w:val="single" w:color="4BACC6" w:sz="8" w:space="0"/>
                                    <w:left w:val="single" w:color="4BACC6" w:sz="8" w:space="0"/>
                                    <w:bottom w:val="single" w:color="4BACC6" w:sz="8" w:space="0"/>
                                    <w:right w:val="single" w:color="4BACC6" w:sz="8" w:space="0"/>
                                  </w:tcBorders>
                                  <w:shd w:val="clear" w:color="auto" w:fill="FFFFFF"/>
                                </w:tcPr>
                                <w:p w14:paraId="08F2D58C">
                                  <w:pPr>
                                    <w:pStyle w:val="17"/>
                                    <w:spacing w:before="183" w:line="269" w:lineRule="exact"/>
                                    <w:ind w:left="29"/>
                                    <w:rPr>
                                      <w:color w:val="000000"/>
                                      <w:sz w:val="24"/>
                                    </w:rPr>
                                  </w:pPr>
                                  <w:r>
                                    <w:rPr>
                                      <w:color w:val="000000"/>
                                      <w:spacing w:val="-10"/>
                                      <w:sz w:val="24"/>
                                    </w:rPr>
                                    <w:t>8</w:t>
                                  </w:r>
                                </w:p>
                              </w:tc>
                              <w:tc>
                                <w:tcPr>
                                  <w:tcW w:w="2936" w:type="dxa"/>
                                  <w:tcBorders>
                                    <w:top w:val="single" w:color="4BACC6" w:sz="8" w:space="0"/>
                                    <w:left w:val="single" w:color="4BACC6" w:sz="8" w:space="0"/>
                                    <w:bottom w:val="single" w:color="4BACC6" w:sz="8" w:space="0"/>
                                    <w:right w:val="single" w:color="4BACC6" w:sz="8" w:space="0"/>
                                  </w:tcBorders>
                                  <w:shd w:val="clear" w:color="auto" w:fill="FFFFFF"/>
                                </w:tcPr>
                                <w:p w14:paraId="68FB431A">
                                  <w:pPr>
                                    <w:pStyle w:val="17"/>
                                    <w:spacing w:before="197" w:line="254" w:lineRule="exact"/>
                                    <w:ind w:left="176"/>
                                    <w:jc w:val="left"/>
                                    <w:rPr>
                                      <w:color w:val="000000"/>
                                      <w:sz w:val="24"/>
                                    </w:rPr>
                                  </w:pPr>
                                  <w:r>
                                    <w:rPr>
                                      <w:color w:val="000000"/>
                                      <w:sz w:val="24"/>
                                    </w:rPr>
                                    <w:t>Samples for cross-</w:t>
                                  </w:r>
                                  <w:r>
                                    <w:rPr>
                                      <w:color w:val="000000"/>
                                      <w:spacing w:val="-2"/>
                                      <w:sz w:val="24"/>
                                    </w:rPr>
                                    <w:t>check</w:t>
                                  </w:r>
                                </w:p>
                              </w:tc>
                              <w:tc>
                                <w:tcPr>
                                  <w:tcW w:w="2225" w:type="dxa"/>
                                  <w:tcBorders>
                                    <w:top w:val="single" w:color="4BACC6" w:sz="8" w:space="0"/>
                                    <w:left w:val="single" w:color="4BACC6" w:sz="8" w:space="0"/>
                                    <w:bottom w:val="single" w:color="4BACC6" w:sz="8" w:space="0"/>
                                    <w:right w:val="single" w:color="4BACC6" w:sz="8" w:space="0"/>
                                  </w:tcBorders>
                                  <w:shd w:val="clear" w:color="auto" w:fill="FFFFFF"/>
                                </w:tcPr>
                                <w:p w14:paraId="1BECDC59">
                                  <w:pPr>
                                    <w:pStyle w:val="17"/>
                                    <w:ind w:left="14" w:right="16"/>
                                    <w:rPr>
                                      <w:color w:val="000000"/>
                                      <w:sz w:val="24"/>
                                    </w:rPr>
                                  </w:pPr>
                                  <w:r>
                                    <w:rPr>
                                      <w:color w:val="000000"/>
                                      <w:spacing w:val="-5"/>
                                      <w:sz w:val="24"/>
                                    </w:rPr>
                                    <w:t>30</w:t>
                                  </w:r>
                                </w:p>
                              </w:tc>
                              <w:tc>
                                <w:tcPr>
                                  <w:tcW w:w="2798" w:type="dxa"/>
                                  <w:tcBorders>
                                    <w:top w:val="single" w:color="4BACC6" w:sz="8" w:space="0"/>
                                    <w:left w:val="single" w:color="4BACC6" w:sz="8" w:space="0"/>
                                    <w:bottom w:val="single" w:color="4BACC6" w:sz="8" w:space="0"/>
                                    <w:right w:val="single" w:color="4BACC6" w:sz="8" w:space="0"/>
                                  </w:tcBorders>
                                  <w:shd w:val="clear" w:color="auto" w:fill="FFFFFF"/>
                                </w:tcPr>
                                <w:p w14:paraId="7CDB2565">
                                  <w:pPr>
                                    <w:pStyle w:val="17"/>
                                    <w:ind w:left="26"/>
                                    <w:rPr>
                                      <w:color w:val="000000"/>
                                      <w:sz w:val="24"/>
                                    </w:rPr>
                                  </w:pPr>
                                  <w:r>
                                    <w:rPr>
                                      <w:color w:val="000000"/>
                                      <w:spacing w:val="-5"/>
                                      <w:sz w:val="24"/>
                                    </w:rPr>
                                    <w:t>30</w:t>
                                  </w:r>
                                </w:p>
                              </w:tc>
                            </w:tr>
                          </w:tbl>
                          <w:p w14:paraId="3235C504">
                            <w:pPr>
                              <w:pStyle w:val="12"/>
                            </w:pPr>
                          </w:p>
                        </w:txbxContent>
                      </wps:txbx>
                      <wps:bodyPr wrap="square" lIns="0" tIns="0" rIns="0" bIns="0" rtlCol="0">
                        <a:noAutofit/>
                      </wps:bodyPr>
                    </wps:wsp>
                  </a:graphicData>
                </a:graphic>
              </wp:anchor>
            </w:drawing>
          </mc:Choice>
          <mc:Fallback>
            <w:pict>
              <v:shape id="Textbox 4" o:spid="_x0000_s1026" o:spt="202" type="#_x0000_t202" style="position:absolute;left:0pt;margin-left:61.75pt;margin-top:-116.25pt;height:141.4pt;width:467.35pt;mso-position-horizontal-relative:page;z-index:251660288;mso-width-relative:page;mso-height-relative:page;" filled="f" stroked="f" coordsize="21600,21600" o:gfxdata="UEsDBAoAAAAAAIdO4kAAAAAAAAAAAAAAAAAEAAAAZHJzL1BLAwQUAAAACACHTuJAHynu6toAAAAM&#10;AQAADwAAAGRycy9kb3ducmV2LnhtbE2Py07DMBBF90j8gzVI7Fq7jlKVEKdCCFZIiDQsWDqxm1iN&#10;xyF2H/w90xXs5mqO7pwptxc/spOdowuoYLUUwCx2wTjsFXw2r4sNsJg0Gj0GtAp+bIRtdXtT6sKE&#10;M9b2tEs9oxKMhVYwpDQVnMdusF7HZZgs0m4fZq8TxbnnZtZnKvcjl0KsudcO6cKgJ/s82O6wO3oF&#10;T19Yv7jv9/aj3teuaR4Evq0PSt3frcQjsGQv6Q+Gqz6pQ0VObTiiiWykLLOcUAULmUmarojINxJY&#10;qyAXGfCq5P+fqH4BUEsDBBQAAAAIAIdO4kCGPXe5tQEAAHUDAAAOAAAAZHJzL2Uyb0RvYy54bWyt&#10;U8Fu2zAMvQ/YPwi6L07aZG2NOMW2YMOAYRvQ9gNkWYoFWKJGKbHz96NkOx26Sw+92BRJP773KG/v&#10;B9uxk8JgwFV8tVhyppyExrhDxZ8ev3645SxE4RrRgVMVP6vA73fv3217X6oraKFrFDICcaHsfcXb&#10;GH1ZFEG2yoqwAK8cFTWgFZGOeCgaFD2h2664Wi4/Fj1g4xGkCoGy+7HIJ0R8DSBobaTagzxa5eKI&#10;iqoTkSSF1vjAd5mt1krGX1oHFVlXcVIa85OGUFynZ7HbivKAwrdGThTEayi80GSFcTT0ArUXUbAj&#10;mv+grJEIAXRcSLDFKCQ7QipWyxfePLTCq6yFrA7+Ynp4O1j58/QbmWkqvubMCUsLf1RDrGFg62RO&#10;70NJPQ+euuLwGQa6MnM+UDJpHjTa9CY1jOpk7fliLWExScnN3fXmer3hTFJtdXO3ubnN5hfPn3sM&#10;8ZsCy1JQcaTdZUvF6UeIRIVa5xY6JGIjgRTFoR4mtjU0ZyLb004rHv4cBSrOuu+OTEsXYA5wDuo5&#10;wNh9gXxNkhgHn44RtMmT04gRd5pM28iEppuT1v3vOXc9/y27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B8p7uraAAAADAEAAA8AAAAAAAAAAQAgAAAAIgAAAGRycy9kb3ducmV2LnhtbFBLAQIUABQA&#10;AAAIAIdO4kCGPXe5tQEAAHUDAAAOAAAAAAAAAAEAIAAAACkBAABkcnMvZTJvRG9jLnhtbFBLBQYA&#10;AAAABgAGAFkBAABQBQAAAAA=&#10;">
                <v:fill on="f" focussize="0,0"/>
                <v:stroke on="f"/>
                <v:imagedata o:title=""/>
                <o:lock v:ext="edit" aspectratio="f"/>
                <v:textbox inset="0mm,0mm,0mm,0mm">
                  <w:txbxContent>
                    <w:tbl>
                      <w:tblPr>
                        <w:tblStyle w:val="11"/>
                        <w:tblW w:w="0" w:type="auto"/>
                        <w:tblInd w:w="75"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239"/>
                        <w:gridCol w:w="2936"/>
                        <w:gridCol w:w="2225"/>
                        <w:gridCol w:w="2798"/>
                      </w:tblGrid>
                      <w:tr w14:paraId="29792E8B">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064" w:hRule="atLeast"/>
                        </w:trPr>
                        <w:tc>
                          <w:tcPr>
                            <w:tcW w:w="1239" w:type="dxa"/>
                            <w:vMerge w:val="restart"/>
                            <w:tcBorders>
                              <w:top w:val="single" w:color="4BACC6" w:sz="8" w:space="0"/>
                              <w:left w:val="single" w:color="4BACC6" w:sz="8" w:space="0"/>
                              <w:bottom w:val="single" w:color="FFFFFF" w:sz="18" w:space="0"/>
                              <w:right w:val="single" w:color="4BACC6" w:sz="8" w:space="0"/>
                            </w:tcBorders>
                            <w:shd w:val="clear" w:color="auto" w:fill="4BACC6"/>
                          </w:tcPr>
                          <w:p w14:paraId="361B90E4">
                            <w:pPr>
                              <w:pStyle w:val="17"/>
                              <w:jc w:val="left"/>
                              <w:rPr>
                                <w:color w:val="FFFFFF"/>
                                <w:sz w:val="24"/>
                              </w:rPr>
                            </w:pPr>
                          </w:p>
                        </w:tc>
                        <w:tc>
                          <w:tcPr>
                            <w:tcW w:w="2936" w:type="dxa"/>
                            <w:tcBorders>
                              <w:top w:val="single" w:color="4BACC6" w:sz="8" w:space="0"/>
                              <w:left w:val="single" w:color="4BACC6" w:sz="8" w:space="0"/>
                              <w:bottom w:val="single" w:color="FFFFFF" w:sz="18" w:space="0"/>
                              <w:right w:val="single" w:color="4BACC6" w:sz="8" w:space="0"/>
                            </w:tcBorders>
                            <w:shd w:val="clear" w:color="auto" w:fill="4BACC6"/>
                          </w:tcPr>
                          <w:p w14:paraId="6F387222">
                            <w:pPr>
                              <w:pStyle w:val="17"/>
                              <w:spacing w:before="204" w:line="237" w:lineRule="auto"/>
                              <w:ind w:left="119" w:right="34"/>
                              <w:jc w:val="left"/>
                              <w:rPr>
                                <w:color w:val="FFFFFF"/>
                                <w:position w:val="2"/>
                                <w:sz w:val="24"/>
                              </w:rPr>
                            </w:pPr>
                            <w:r>
                              <w:rPr>
                                <w:color w:val="FFFFFF"/>
                                <w:sz w:val="24"/>
                              </w:rPr>
                              <w:t>(b)</w:t>
                            </w:r>
                            <w:r>
                              <w:rPr>
                                <w:color w:val="FFFFFF"/>
                                <w:spacing w:val="-14"/>
                                <w:sz w:val="24"/>
                              </w:rPr>
                              <w:t xml:space="preserve"> </w:t>
                            </w:r>
                            <w:r>
                              <w:rPr>
                                <w:color w:val="FFFFFF"/>
                                <w:sz w:val="24"/>
                              </w:rPr>
                              <w:t>Whole</w:t>
                            </w:r>
                            <w:r>
                              <w:rPr>
                                <w:color w:val="FFFFFF"/>
                                <w:spacing w:val="-12"/>
                                <w:sz w:val="24"/>
                              </w:rPr>
                              <w:t xml:space="preserve"> </w:t>
                            </w:r>
                            <w:r>
                              <w:rPr>
                                <w:color w:val="FFFFFF"/>
                                <w:sz w:val="24"/>
                              </w:rPr>
                              <w:t>rock</w:t>
                            </w:r>
                            <w:r>
                              <w:rPr>
                                <w:color w:val="FFFFFF"/>
                                <w:spacing w:val="-13"/>
                                <w:sz w:val="24"/>
                              </w:rPr>
                              <w:t xml:space="preserve"> </w:t>
                            </w:r>
                            <w:r>
                              <w:rPr>
                                <w:color w:val="FFFFFF"/>
                                <w:sz w:val="24"/>
                              </w:rPr>
                              <w:t xml:space="preserve">analysis </w:t>
                            </w:r>
                            <w:r>
                              <w:rPr>
                                <w:color w:val="FFFFFF"/>
                                <w:position w:val="2"/>
                                <w:sz w:val="24"/>
                              </w:rPr>
                              <w:t>(XRF method V</w:t>
                            </w:r>
                            <w:r>
                              <w:rPr>
                                <w:color w:val="FFFFFF"/>
                                <w:sz w:val="15"/>
                              </w:rPr>
                              <w:t>2</w:t>
                            </w:r>
                            <w:r>
                              <w:rPr>
                                <w:color w:val="FFFFFF"/>
                                <w:position w:val="2"/>
                                <w:sz w:val="24"/>
                              </w:rPr>
                              <w:t>O</w:t>
                            </w:r>
                            <w:r>
                              <w:rPr>
                                <w:color w:val="FFFFFF"/>
                                <w:sz w:val="15"/>
                              </w:rPr>
                              <w:t>5</w:t>
                            </w:r>
                            <w:r>
                              <w:rPr>
                                <w:color w:val="FFFFFF"/>
                                <w:position w:val="2"/>
                                <w:sz w:val="24"/>
                              </w:rPr>
                              <w:t>)</w:t>
                            </w:r>
                          </w:p>
                        </w:tc>
                        <w:tc>
                          <w:tcPr>
                            <w:tcW w:w="2225" w:type="dxa"/>
                            <w:tcBorders>
                              <w:top w:val="single" w:color="4BACC6" w:sz="8" w:space="0"/>
                              <w:left w:val="single" w:color="4BACC6" w:sz="8" w:space="0"/>
                              <w:bottom w:val="single" w:color="FFFFFF" w:sz="18" w:space="0"/>
                              <w:right w:val="single" w:color="4BACC6" w:sz="8" w:space="0"/>
                            </w:tcBorders>
                            <w:shd w:val="clear" w:color="auto" w:fill="4BACC6"/>
                          </w:tcPr>
                          <w:p w14:paraId="39149BD3">
                            <w:pPr>
                              <w:pStyle w:val="17"/>
                              <w:spacing w:before="63"/>
                              <w:jc w:val="left"/>
                              <w:rPr>
                                <w:color w:val="FFFFFF"/>
                                <w:sz w:val="24"/>
                              </w:rPr>
                            </w:pPr>
                          </w:p>
                          <w:p w14:paraId="2F5A7542">
                            <w:pPr>
                              <w:pStyle w:val="17"/>
                              <w:ind w:left="16" w:right="2"/>
                              <w:rPr>
                                <w:color w:val="FFFFFF"/>
                                <w:sz w:val="24"/>
                              </w:rPr>
                            </w:pPr>
                            <w:r>
                              <w:rPr>
                                <w:color w:val="FFFFFF"/>
                                <w:spacing w:val="-5"/>
                                <w:sz w:val="24"/>
                              </w:rPr>
                              <w:t>50</w:t>
                            </w:r>
                          </w:p>
                        </w:tc>
                        <w:tc>
                          <w:tcPr>
                            <w:tcW w:w="2798" w:type="dxa"/>
                            <w:tcBorders>
                              <w:top w:val="single" w:color="4BACC6" w:sz="8" w:space="0"/>
                              <w:left w:val="single" w:color="4BACC6" w:sz="8" w:space="0"/>
                              <w:bottom w:val="single" w:color="FFFFFF" w:sz="18" w:space="0"/>
                              <w:right w:val="single" w:color="4BACC6" w:sz="8" w:space="0"/>
                            </w:tcBorders>
                            <w:shd w:val="clear" w:color="auto" w:fill="4BACC6"/>
                          </w:tcPr>
                          <w:p w14:paraId="1E5B7AFB">
                            <w:pPr>
                              <w:pStyle w:val="17"/>
                              <w:spacing w:before="274"/>
                              <w:ind w:left="26"/>
                              <w:rPr>
                                <w:color w:val="FFFFFF"/>
                                <w:sz w:val="24"/>
                              </w:rPr>
                            </w:pPr>
                            <w:r>
                              <w:rPr>
                                <w:color w:val="FFFFFF"/>
                                <w:spacing w:val="-5"/>
                                <w:sz w:val="24"/>
                              </w:rPr>
                              <w:t>50</w:t>
                            </w:r>
                          </w:p>
                        </w:tc>
                      </w:tr>
                      <w:tr w14:paraId="018F97F3">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172" w:hRule="atLeast"/>
                        </w:trPr>
                        <w:tc>
                          <w:tcPr>
                            <w:tcW w:w="1239" w:type="dxa"/>
                            <w:vMerge w:val="continue"/>
                            <w:tcBorders>
                              <w:top w:val="single" w:color="FFFFFF" w:sz="18" w:space="0"/>
                              <w:left w:val="single" w:color="4BACC6" w:sz="8" w:space="0"/>
                              <w:bottom w:val="single" w:color="4BACC6" w:sz="8" w:space="0"/>
                              <w:right w:val="single" w:color="4BACC6" w:sz="8" w:space="0"/>
                            </w:tcBorders>
                            <w:shd w:val="clear" w:color="auto" w:fill="B7DDE8"/>
                          </w:tcPr>
                          <w:p w14:paraId="00132088">
                            <w:pPr>
                              <w:rPr>
                                <w:color w:val="000000"/>
                                <w:sz w:val="2"/>
                                <w:szCs w:val="2"/>
                              </w:rPr>
                            </w:pPr>
                          </w:p>
                        </w:tc>
                        <w:tc>
                          <w:tcPr>
                            <w:tcW w:w="2936" w:type="dxa"/>
                            <w:tcBorders>
                              <w:top w:val="single" w:color="FFFFFF" w:sz="18" w:space="0"/>
                              <w:left w:val="single" w:color="4BACC6" w:sz="8" w:space="0"/>
                              <w:bottom w:val="single" w:color="4BACC6" w:sz="8" w:space="0"/>
                              <w:right w:val="single" w:color="4BACC6" w:sz="8" w:space="0"/>
                            </w:tcBorders>
                            <w:shd w:val="clear" w:color="auto" w:fill="B7DDE8"/>
                          </w:tcPr>
                          <w:p w14:paraId="4F59EAB7">
                            <w:pPr>
                              <w:pStyle w:val="17"/>
                              <w:spacing w:before="195"/>
                              <w:ind w:left="119" w:right="34"/>
                              <w:jc w:val="left"/>
                              <w:rPr>
                                <w:color w:val="000000"/>
                                <w:sz w:val="24"/>
                              </w:rPr>
                            </w:pPr>
                            <w:r>
                              <w:rPr>
                                <w:color w:val="000000"/>
                                <w:sz w:val="24"/>
                              </w:rPr>
                              <w:t>(c) Associated 34 elementsby</w:t>
                            </w:r>
                            <w:r>
                              <w:rPr>
                                <w:color w:val="000000"/>
                                <w:spacing w:val="-15"/>
                                <w:sz w:val="24"/>
                              </w:rPr>
                              <w:t xml:space="preserve"> </w:t>
                            </w:r>
                            <w:r>
                              <w:rPr>
                                <w:color w:val="000000"/>
                                <w:sz w:val="24"/>
                              </w:rPr>
                              <w:t>ICPMS</w:t>
                            </w:r>
                            <w:r>
                              <w:rPr>
                                <w:color w:val="000000"/>
                                <w:spacing w:val="-15"/>
                                <w:sz w:val="24"/>
                              </w:rPr>
                              <w:t xml:space="preserve"> </w:t>
                            </w:r>
                            <w:r>
                              <w:rPr>
                                <w:color w:val="000000"/>
                                <w:sz w:val="24"/>
                              </w:rPr>
                              <w:t xml:space="preserve">(Core </w:t>
                            </w:r>
                            <w:r>
                              <w:rPr>
                                <w:color w:val="000000"/>
                                <w:spacing w:val="-2"/>
                                <w:sz w:val="24"/>
                              </w:rPr>
                              <w:t>Samples)</w:t>
                            </w:r>
                          </w:p>
                        </w:tc>
                        <w:tc>
                          <w:tcPr>
                            <w:tcW w:w="2225" w:type="dxa"/>
                            <w:tcBorders>
                              <w:top w:val="single" w:color="FFFFFF" w:sz="18" w:space="0"/>
                              <w:left w:val="single" w:color="4BACC6" w:sz="8" w:space="0"/>
                              <w:bottom w:val="single" w:color="4BACC6" w:sz="8" w:space="0"/>
                              <w:right w:val="single" w:color="4BACC6" w:sz="8" w:space="0"/>
                            </w:tcBorders>
                            <w:shd w:val="clear" w:color="auto" w:fill="B7DDE8"/>
                          </w:tcPr>
                          <w:p w14:paraId="69BF5D14">
                            <w:pPr>
                              <w:pStyle w:val="17"/>
                              <w:spacing w:before="58"/>
                              <w:jc w:val="left"/>
                              <w:rPr>
                                <w:color w:val="000000"/>
                                <w:sz w:val="24"/>
                              </w:rPr>
                            </w:pPr>
                          </w:p>
                          <w:p w14:paraId="32CD1654">
                            <w:pPr>
                              <w:pStyle w:val="17"/>
                              <w:spacing w:before="1"/>
                              <w:ind w:left="16" w:right="2"/>
                              <w:rPr>
                                <w:color w:val="000000"/>
                                <w:sz w:val="24"/>
                              </w:rPr>
                            </w:pPr>
                            <w:r>
                              <w:rPr>
                                <w:color w:val="000000"/>
                                <w:spacing w:val="-5"/>
                                <w:sz w:val="24"/>
                              </w:rPr>
                              <w:t>10</w:t>
                            </w:r>
                          </w:p>
                        </w:tc>
                        <w:tc>
                          <w:tcPr>
                            <w:tcW w:w="2798" w:type="dxa"/>
                            <w:tcBorders>
                              <w:top w:val="single" w:color="FFFFFF" w:sz="18" w:space="0"/>
                              <w:left w:val="single" w:color="4BACC6" w:sz="8" w:space="0"/>
                              <w:bottom w:val="single" w:color="4BACC6" w:sz="8" w:space="0"/>
                              <w:right w:val="single" w:color="4BACC6" w:sz="8" w:space="0"/>
                            </w:tcBorders>
                            <w:shd w:val="clear" w:color="auto" w:fill="B7DDE8"/>
                          </w:tcPr>
                          <w:p w14:paraId="4B1DC54E">
                            <w:pPr>
                              <w:pStyle w:val="17"/>
                              <w:spacing w:before="275"/>
                              <w:ind w:left="26"/>
                              <w:rPr>
                                <w:color w:val="000000"/>
                                <w:sz w:val="24"/>
                              </w:rPr>
                            </w:pPr>
                            <w:r>
                              <w:rPr>
                                <w:color w:val="000000"/>
                                <w:spacing w:val="-5"/>
                                <w:sz w:val="24"/>
                              </w:rPr>
                              <w:t>10</w:t>
                            </w:r>
                          </w:p>
                        </w:tc>
                      </w:tr>
                      <w:tr w14:paraId="6C7F034F">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72" w:hRule="atLeast"/>
                        </w:trPr>
                        <w:tc>
                          <w:tcPr>
                            <w:tcW w:w="1239" w:type="dxa"/>
                            <w:tcBorders>
                              <w:top w:val="single" w:color="4BACC6" w:sz="8" w:space="0"/>
                              <w:left w:val="single" w:color="4BACC6" w:sz="8" w:space="0"/>
                              <w:bottom w:val="single" w:color="4BACC6" w:sz="8" w:space="0"/>
                              <w:right w:val="single" w:color="4BACC6" w:sz="8" w:space="0"/>
                            </w:tcBorders>
                            <w:shd w:val="clear" w:color="auto" w:fill="FFFFFF"/>
                          </w:tcPr>
                          <w:p w14:paraId="08F2D58C">
                            <w:pPr>
                              <w:pStyle w:val="17"/>
                              <w:spacing w:before="183" w:line="269" w:lineRule="exact"/>
                              <w:ind w:left="29"/>
                              <w:rPr>
                                <w:color w:val="000000"/>
                                <w:sz w:val="24"/>
                              </w:rPr>
                            </w:pPr>
                            <w:r>
                              <w:rPr>
                                <w:color w:val="000000"/>
                                <w:spacing w:val="-10"/>
                                <w:sz w:val="24"/>
                              </w:rPr>
                              <w:t>8</w:t>
                            </w:r>
                          </w:p>
                        </w:tc>
                        <w:tc>
                          <w:tcPr>
                            <w:tcW w:w="2936" w:type="dxa"/>
                            <w:tcBorders>
                              <w:top w:val="single" w:color="4BACC6" w:sz="8" w:space="0"/>
                              <w:left w:val="single" w:color="4BACC6" w:sz="8" w:space="0"/>
                              <w:bottom w:val="single" w:color="4BACC6" w:sz="8" w:space="0"/>
                              <w:right w:val="single" w:color="4BACC6" w:sz="8" w:space="0"/>
                            </w:tcBorders>
                            <w:shd w:val="clear" w:color="auto" w:fill="FFFFFF"/>
                          </w:tcPr>
                          <w:p w14:paraId="68FB431A">
                            <w:pPr>
                              <w:pStyle w:val="17"/>
                              <w:spacing w:before="197" w:line="254" w:lineRule="exact"/>
                              <w:ind w:left="176"/>
                              <w:jc w:val="left"/>
                              <w:rPr>
                                <w:color w:val="000000"/>
                                <w:sz w:val="24"/>
                              </w:rPr>
                            </w:pPr>
                            <w:r>
                              <w:rPr>
                                <w:color w:val="000000"/>
                                <w:sz w:val="24"/>
                              </w:rPr>
                              <w:t>Samples for cross-</w:t>
                            </w:r>
                            <w:r>
                              <w:rPr>
                                <w:color w:val="000000"/>
                                <w:spacing w:val="-2"/>
                                <w:sz w:val="24"/>
                              </w:rPr>
                              <w:t>check</w:t>
                            </w:r>
                          </w:p>
                        </w:tc>
                        <w:tc>
                          <w:tcPr>
                            <w:tcW w:w="2225" w:type="dxa"/>
                            <w:tcBorders>
                              <w:top w:val="single" w:color="4BACC6" w:sz="8" w:space="0"/>
                              <w:left w:val="single" w:color="4BACC6" w:sz="8" w:space="0"/>
                              <w:bottom w:val="single" w:color="4BACC6" w:sz="8" w:space="0"/>
                              <w:right w:val="single" w:color="4BACC6" w:sz="8" w:space="0"/>
                            </w:tcBorders>
                            <w:shd w:val="clear" w:color="auto" w:fill="FFFFFF"/>
                          </w:tcPr>
                          <w:p w14:paraId="1BECDC59">
                            <w:pPr>
                              <w:pStyle w:val="17"/>
                              <w:ind w:left="14" w:right="16"/>
                              <w:rPr>
                                <w:color w:val="000000"/>
                                <w:sz w:val="24"/>
                              </w:rPr>
                            </w:pPr>
                            <w:r>
                              <w:rPr>
                                <w:color w:val="000000"/>
                                <w:spacing w:val="-5"/>
                                <w:sz w:val="24"/>
                              </w:rPr>
                              <w:t>30</w:t>
                            </w:r>
                          </w:p>
                        </w:tc>
                        <w:tc>
                          <w:tcPr>
                            <w:tcW w:w="2798" w:type="dxa"/>
                            <w:tcBorders>
                              <w:top w:val="single" w:color="4BACC6" w:sz="8" w:space="0"/>
                              <w:left w:val="single" w:color="4BACC6" w:sz="8" w:space="0"/>
                              <w:bottom w:val="single" w:color="4BACC6" w:sz="8" w:space="0"/>
                              <w:right w:val="single" w:color="4BACC6" w:sz="8" w:space="0"/>
                            </w:tcBorders>
                            <w:shd w:val="clear" w:color="auto" w:fill="FFFFFF"/>
                          </w:tcPr>
                          <w:p w14:paraId="7CDB2565">
                            <w:pPr>
                              <w:pStyle w:val="17"/>
                              <w:ind w:left="26"/>
                              <w:rPr>
                                <w:color w:val="000000"/>
                                <w:sz w:val="24"/>
                              </w:rPr>
                            </w:pPr>
                            <w:r>
                              <w:rPr>
                                <w:color w:val="000000"/>
                                <w:spacing w:val="-5"/>
                                <w:sz w:val="24"/>
                              </w:rPr>
                              <w:t>30</w:t>
                            </w:r>
                          </w:p>
                        </w:tc>
                      </w:tr>
                    </w:tbl>
                    <w:p w14:paraId="3235C504">
                      <w:pPr>
                        <w:pStyle w:val="12"/>
                      </w:pPr>
                    </w:p>
                  </w:txbxContent>
                </v:textbox>
              </v:shape>
            </w:pict>
          </mc:Fallback>
        </mc:AlternateContent>
      </w:r>
      <w:r>
        <w:rPr>
          <w:spacing w:val="-10"/>
          <w:sz w:val="2"/>
        </w:rPr>
        <w:t>8</w:t>
      </w:r>
    </w:p>
    <w:p w14:paraId="56D6E09B">
      <w:pPr>
        <w:pStyle w:val="12"/>
        <w:rPr>
          <w:sz w:val="2"/>
        </w:rPr>
      </w:pPr>
    </w:p>
    <w:p w14:paraId="0D9EAF2B">
      <w:pPr>
        <w:pStyle w:val="12"/>
        <w:rPr>
          <w:sz w:val="2"/>
        </w:rPr>
      </w:pPr>
    </w:p>
    <w:p w14:paraId="29CC397B">
      <w:pPr>
        <w:pStyle w:val="12"/>
        <w:rPr>
          <w:sz w:val="2"/>
        </w:rPr>
      </w:pPr>
    </w:p>
    <w:p w14:paraId="44C89633">
      <w:pPr>
        <w:pStyle w:val="12"/>
        <w:rPr>
          <w:sz w:val="2"/>
        </w:rPr>
      </w:pPr>
    </w:p>
    <w:p w14:paraId="18D32024">
      <w:pPr>
        <w:pStyle w:val="12"/>
        <w:rPr>
          <w:sz w:val="2"/>
        </w:rPr>
      </w:pPr>
    </w:p>
    <w:p w14:paraId="108CF74C">
      <w:pPr>
        <w:pStyle w:val="12"/>
        <w:rPr>
          <w:sz w:val="2"/>
        </w:rPr>
      </w:pPr>
    </w:p>
    <w:p w14:paraId="71BA67CA">
      <w:pPr>
        <w:pStyle w:val="12"/>
        <w:rPr>
          <w:sz w:val="2"/>
        </w:rPr>
      </w:pPr>
    </w:p>
    <w:p w14:paraId="731B05CC">
      <w:pPr>
        <w:pStyle w:val="12"/>
        <w:rPr>
          <w:sz w:val="2"/>
        </w:rPr>
      </w:pPr>
    </w:p>
    <w:p w14:paraId="408C7E49">
      <w:pPr>
        <w:pStyle w:val="12"/>
        <w:rPr>
          <w:sz w:val="2"/>
        </w:rPr>
      </w:pPr>
    </w:p>
    <w:p w14:paraId="626D808C">
      <w:pPr>
        <w:pStyle w:val="12"/>
        <w:rPr>
          <w:sz w:val="2"/>
        </w:rPr>
      </w:pPr>
    </w:p>
    <w:p w14:paraId="4B35F6A6">
      <w:pPr>
        <w:pStyle w:val="12"/>
        <w:rPr>
          <w:sz w:val="2"/>
        </w:rPr>
      </w:pPr>
    </w:p>
    <w:p w14:paraId="15C9BB3D">
      <w:pPr>
        <w:pStyle w:val="12"/>
        <w:rPr>
          <w:sz w:val="2"/>
        </w:rPr>
      </w:pPr>
    </w:p>
    <w:p w14:paraId="64D8F5E4">
      <w:pPr>
        <w:pStyle w:val="12"/>
        <w:rPr>
          <w:sz w:val="2"/>
        </w:rPr>
      </w:pPr>
    </w:p>
    <w:p w14:paraId="1BFC1715">
      <w:pPr>
        <w:pStyle w:val="12"/>
        <w:rPr>
          <w:sz w:val="2"/>
        </w:rPr>
      </w:pPr>
    </w:p>
    <w:p w14:paraId="3398001D">
      <w:pPr>
        <w:pStyle w:val="12"/>
        <w:rPr>
          <w:sz w:val="2"/>
        </w:rPr>
      </w:pPr>
    </w:p>
    <w:p w14:paraId="45CEAA6D">
      <w:pPr>
        <w:pStyle w:val="12"/>
        <w:rPr>
          <w:sz w:val="2"/>
        </w:rPr>
      </w:pPr>
    </w:p>
    <w:p w14:paraId="04C80F6B">
      <w:pPr>
        <w:pStyle w:val="12"/>
        <w:rPr>
          <w:sz w:val="2"/>
        </w:rPr>
      </w:pPr>
    </w:p>
    <w:p w14:paraId="72473691">
      <w:pPr>
        <w:pStyle w:val="12"/>
        <w:rPr>
          <w:sz w:val="2"/>
        </w:rPr>
      </w:pPr>
    </w:p>
    <w:p w14:paraId="0CA90431">
      <w:pPr>
        <w:pStyle w:val="12"/>
        <w:rPr>
          <w:sz w:val="2"/>
        </w:rPr>
      </w:pPr>
    </w:p>
    <w:p w14:paraId="025C9A38">
      <w:pPr>
        <w:pStyle w:val="12"/>
        <w:rPr>
          <w:sz w:val="2"/>
        </w:rPr>
      </w:pPr>
    </w:p>
    <w:p w14:paraId="0F7CD026">
      <w:pPr>
        <w:pStyle w:val="12"/>
        <w:rPr>
          <w:sz w:val="2"/>
        </w:rPr>
      </w:pPr>
    </w:p>
    <w:p w14:paraId="447730D3">
      <w:pPr>
        <w:pStyle w:val="12"/>
        <w:rPr>
          <w:sz w:val="2"/>
        </w:rPr>
      </w:pPr>
    </w:p>
    <w:p w14:paraId="151B90AC">
      <w:pPr>
        <w:pStyle w:val="12"/>
        <w:rPr>
          <w:sz w:val="2"/>
        </w:rPr>
      </w:pPr>
    </w:p>
    <w:p w14:paraId="33FE3106">
      <w:pPr>
        <w:pStyle w:val="12"/>
        <w:rPr>
          <w:sz w:val="2"/>
        </w:rPr>
      </w:pPr>
    </w:p>
    <w:p w14:paraId="534E4C2C">
      <w:pPr>
        <w:pStyle w:val="12"/>
        <w:rPr>
          <w:sz w:val="2"/>
        </w:rPr>
      </w:pPr>
    </w:p>
    <w:p w14:paraId="7FCADE5F">
      <w:pPr>
        <w:pStyle w:val="12"/>
        <w:rPr>
          <w:sz w:val="2"/>
        </w:rPr>
      </w:pPr>
    </w:p>
    <w:p w14:paraId="577162B6">
      <w:pPr>
        <w:pStyle w:val="12"/>
        <w:rPr>
          <w:sz w:val="2"/>
        </w:rPr>
      </w:pPr>
    </w:p>
    <w:p w14:paraId="613FC12F">
      <w:pPr>
        <w:pStyle w:val="12"/>
        <w:rPr>
          <w:sz w:val="2"/>
        </w:rPr>
      </w:pPr>
    </w:p>
    <w:p w14:paraId="5EB3702F">
      <w:pPr>
        <w:pStyle w:val="12"/>
        <w:rPr>
          <w:sz w:val="2"/>
        </w:rPr>
      </w:pPr>
    </w:p>
    <w:p w14:paraId="2565578D">
      <w:pPr>
        <w:pStyle w:val="12"/>
        <w:spacing w:before="16"/>
        <w:rPr>
          <w:sz w:val="2"/>
        </w:rPr>
      </w:pPr>
    </w:p>
    <w:p w14:paraId="5BE67574">
      <w:pPr>
        <w:pStyle w:val="6"/>
        <w:numPr>
          <w:ilvl w:val="1"/>
          <w:numId w:val="1"/>
        </w:numPr>
        <w:tabs>
          <w:tab w:val="left" w:pos="1089"/>
        </w:tabs>
        <w:spacing w:before="1" w:after="0" w:line="360" w:lineRule="auto"/>
        <w:ind w:left="487" w:right="1171" w:firstLine="0"/>
        <w:jc w:val="both"/>
      </w:pPr>
      <w:bookmarkStart w:id="2" w:name="2.4. Mode of operations of different wor"/>
      <w:bookmarkEnd w:id="2"/>
      <w:r>
        <w:t xml:space="preserve">Mode of operations of different work components and associated </w:t>
      </w:r>
      <w:r>
        <w:rPr>
          <w:spacing w:val="-2"/>
        </w:rPr>
        <w:t>agencies:</w:t>
      </w:r>
    </w:p>
    <w:p w14:paraId="468A5783">
      <w:pPr>
        <w:pStyle w:val="12"/>
        <w:spacing w:before="199" w:line="360" w:lineRule="auto"/>
        <w:ind w:left="487" w:right="1171"/>
        <w:jc w:val="both"/>
      </w:pPr>
      <w:r>
        <w:t>Large-Scale Geological Mapping at 1:12,500 in G4 stage, surface and subsurface sampling, subsurface drilling, Digital Global Positioning Survey (DGPS), geophysical SP survey, and petrographic studies were conducted by Maheshwari Mining Private Limited. Core cutting and sample preparation was done by in-house resources and samples analysed from NMCI Shree Coal Laboratory and Shiva Analytical (India) Pvt. Ltd laboratory.</w:t>
      </w:r>
    </w:p>
    <w:p w14:paraId="178C62FF">
      <w:pPr>
        <w:pStyle w:val="4"/>
        <w:numPr>
          <w:ilvl w:val="1"/>
          <w:numId w:val="1"/>
        </w:numPr>
        <w:tabs>
          <w:tab w:val="left" w:pos="1044"/>
        </w:tabs>
        <w:spacing w:before="203" w:after="0" w:line="240" w:lineRule="auto"/>
        <w:ind w:left="1044" w:right="0" w:hanging="557"/>
        <w:jc w:val="both"/>
      </w:pPr>
      <w:bookmarkStart w:id="3" w:name="2.5. Acknowledgement:"/>
      <w:bookmarkEnd w:id="3"/>
      <w:r>
        <w:rPr>
          <w:spacing w:val="-2"/>
        </w:rPr>
        <w:t>Acknowledgement:</w:t>
      </w:r>
    </w:p>
    <w:p w14:paraId="1E5EC828">
      <w:pPr>
        <w:pStyle w:val="12"/>
        <w:spacing w:before="111" w:line="360" w:lineRule="auto"/>
        <w:ind w:left="440" w:leftChars="200" w:right="0" w:rightChars="0" w:firstLine="0" w:firstLineChars="0"/>
        <w:jc w:val="left"/>
        <w:rPr>
          <w:rFonts w:hint="default"/>
          <w:b w:val="0"/>
          <w:bCs/>
          <w:sz w:val="24"/>
          <w:szCs w:val="24"/>
        </w:rPr>
      </w:pPr>
      <w:r>
        <w:rPr>
          <w:rFonts w:hint="default"/>
          <w:b w:val="0"/>
          <w:bCs/>
          <w:sz w:val="24"/>
          <w:szCs w:val="24"/>
        </w:rPr>
        <w:t>The authors express their sincere gratitude to the Ministry of Mines, National Mineral Exploration Trust (NMET), Government of India for approving the project and funding it. The Directorate of Geology and Mining (DGM, Chhattisgarh) thankfully acknowledged monitoring the program.</w:t>
      </w:r>
    </w:p>
    <w:p w14:paraId="40D15742">
      <w:pPr>
        <w:pStyle w:val="12"/>
        <w:spacing w:before="111" w:line="360" w:lineRule="auto"/>
        <w:ind w:left="440" w:leftChars="200" w:right="0" w:rightChars="0" w:firstLine="0" w:firstLineChars="0"/>
        <w:jc w:val="left"/>
        <w:rPr>
          <w:rFonts w:hint="default"/>
          <w:b w:val="0"/>
          <w:bCs/>
          <w:sz w:val="24"/>
          <w:szCs w:val="24"/>
          <w:lang w:val="en-IN"/>
        </w:rPr>
      </w:pPr>
      <w:r>
        <w:rPr>
          <w:rFonts w:hint="default"/>
          <w:b w:val="0"/>
          <w:bCs/>
          <w:sz w:val="24"/>
          <w:szCs w:val="24"/>
          <w:lang w:val="en-IN"/>
        </w:rPr>
        <w:t>During this project execution constant support from Mr. Sanjeev Ganeriwala, Joint MD of Maheshwari Mining Private Limited is highly acknowledged.</w:t>
      </w:r>
    </w:p>
    <w:p w14:paraId="3D859E04">
      <w:pPr>
        <w:pStyle w:val="12"/>
        <w:spacing w:before="111" w:line="360" w:lineRule="auto"/>
        <w:ind w:left="440" w:leftChars="200" w:right="0" w:rightChars="0" w:firstLine="0" w:firstLineChars="0"/>
        <w:jc w:val="left"/>
        <w:rPr>
          <w:rFonts w:hint="default"/>
          <w:b w:val="0"/>
          <w:bCs/>
          <w:sz w:val="24"/>
          <w:szCs w:val="24"/>
          <w:lang w:val="en-IN"/>
        </w:rPr>
      </w:pPr>
    </w:p>
    <w:p w14:paraId="4221EA55">
      <w:pPr>
        <w:pStyle w:val="12"/>
        <w:tabs>
          <w:tab w:val="left" w:pos="9020"/>
        </w:tabs>
        <w:spacing w:before="199" w:line="360" w:lineRule="auto"/>
        <w:ind w:left="487" w:right="220" w:rightChars="0"/>
        <w:jc w:val="both"/>
      </w:pPr>
      <w:r>
        <w:rPr>
          <w:rFonts w:hint="default"/>
          <w:b w:val="0"/>
          <w:bCs/>
          <w:sz w:val="24"/>
          <w:szCs w:val="24"/>
        </w:rPr>
        <w:t>Constant support from Mr. Ambika Samanta Roy,</w:t>
      </w:r>
      <w:r>
        <w:rPr>
          <w:rFonts w:hint="default"/>
          <w:b w:val="0"/>
          <w:bCs/>
          <w:sz w:val="24"/>
          <w:szCs w:val="24"/>
          <w:lang w:val="en-IN"/>
        </w:rPr>
        <w:t xml:space="preserve"> President  &amp; CEO of Exploration,</w:t>
      </w:r>
      <w:r>
        <w:rPr>
          <w:rFonts w:hint="default"/>
          <w:b w:val="0"/>
          <w:bCs/>
          <w:sz w:val="24"/>
          <w:szCs w:val="24"/>
        </w:rPr>
        <w:t xml:space="preserve"> </w:t>
      </w:r>
      <w:r>
        <w:rPr>
          <w:rFonts w:hint="default"/>
          <w:b w:val="0"/>
          <w:bCs/>
          <w:sz w:val="24"/>
          <w:szCs w:val="24"/>
          <w:lang w:val="en-IN"/>
        </w:rPr>
        <w:t>H</w:t>
      </w:r>
      <w:r>
        <w:rPr>
          <w:rFonts w:hint="default"/>
          <w:b w:val="0"/>
          <w:bCs/>
          <w:sz w:val="24"/>
          <w:szCs w:val="24"/>
        </w:rPr>
        <w:t xml:space="preserve">ead of the Geology division of Maheshwari Mining Private Limited, is deeply acknowledged.  In addition, </w:t>
      </w:r>
      <w:r>
        <w:rPr>
          <w:rFonts w:hint="default"/>
          <w:b w:val="0"/>
          <w:bCs/>
          <w:sz w:val="24"/>
          <w:szCs w:val="24"/>
          <w:lang w:val="en-IN"/>
        </w:rPr>
        <w:t>r</w:t>
      </w:r>
      <w:r>
        <w:rPr>
          <w:rFonts w:hint="default"/>
          <w:lang w:val="en-IN"/>
        </w:rPr>
        <w:t>elentless s</w:t>
      </w:r>
      <w:r>
        <w:t xml:space="preserve">upport </w:t>
      </w:r>
      <w:r>
        <w:rPr>
          <w:rFonts w:hint="default"/>
          <w:lang w:val="en-IN"/>
        </w:rPr>
        <w:t>from</w:t>
      </w:r>
      <w:r>
        <w:t xml:space="preserve"> </w:t>
      </w:r>
      <w:r>
        <w:rPr>
          <w:rFonts w:hint="default"/>
          <w:lang w:val="en-IN"/>
        </w:rPr>
        <w:t>colleagues of Maheshwari Mining Private Limited</w:t>
      </w:r>
      <w:r>
        <w:t xml:space="preserve"> are being acknowledged gratefully.</w:t>
      </w:r>
    </w:p>
    <w:p w14:paraId="5C59D64E">
      <w:pPr>
        <w:pStyle w:val="12"/>
        <w:tabs>
          <w:tab w:val="left" w:pos="10120"/>
        </w:tabs>
        <w:spacing w:before="111" w:line="360" w:lineRule="auto"/>
        <w:ind w:left="438" w:leftChars="199" w:right="220" w:rightChars="100" w:firstLine="0" w:firstLineChars="0"/>
        <w:jc w:val="both"/>
        <w:rPr>
          <w:rFonts w:hint="default"/>
          <w:b w:val="0"/>
          <w:bCs/>
          <w:sz w:val="24"/>
          <w:szCs w:val="24"/>
        </w:rPr>
      </w:pPr>
      <w:r>
        <w:rPr>
          <w:rFonts w:hint="default"/>
          <w:b w:val="0"/>
          <w:bCs/>
          <w:sz w:val="24"/>
          <w:szCs w:val="24"/>
          <w:lang w:val="en-IN"/>
        </w:rPr>
        <w:t>T</w:t>
      </w:r>
      <w:r>
        <w:rPr>
          <w:rFonts w:hint="default"/>
          <w:b w:val="0"/>
          <w:bCs/>
          <w:sz w:val="24"/>
          <w:szCs w:val="24"/>
        </w:rPr>
        <w:t>he authors extend their gratitude to all of the co-workers for their support in executing the current project.</w:t>
      </w:r>
    </w:p>
    <w:p w14:paraId="5ADB4F36">
      <w:pPr>
        <w:pStyle w:val="12"/>
        <w:tabs>
          <w:tab w:val="left" w:pos="10120"/>
        </w:tabs>
        <w:spacing w:before="111" w:line="360" w:lineRule="auto"/>
        <w:ind w:left="438" w:leftChars="199" w:right="220" w:rightChars="100" w:firstLine="0" w:firstLineChars="0"/>
        <w:jc w:val="both"/>
        <w:rPr>
          <w:rFonts w:hint="default"/>
          <w:b w:val="0"/>
          <w:bCs/>
          <w:sz w:val="24"/>
          <w:szCs w:val="24"/>
        </w:rPr>
      </w:pPr>
      <w:r>
        <w:rPr>
          <w:rFonts w:hint="default"/>
          <w:b w:val="0"/>
          <w:bCs/>
          <w:sz w:val="24"/>
          <w:szCs w:val="24"/>
        </w:rPr>
        <w:t>Support of the local administration/authorities of Balrampur district, Chhattisgarh, and relentless support of the Department of Forest of Chhattisgarh state are being acknowledged gratefully.</w:t>
      </w:r>
    </w:p>
    <w:p w14:paraId="020750DA">
      <w:pPr>
        <w:pStyle w:val="12"/>
        <w:tabs>
          <w:tab w:val="left" w:pos="10120"/>
        </w:tabs>
        <w:spacing w:before="111" w:line="360" w:lineRule="auto"/>
        <w:ind w:left="438" w:leftChars="199" w:right="220" w:rightChars="100" w:firstLine="0" w:firstLineChars="0"/>
        <w:jc w:val="both"/>
        <w:rPr>
          <w:b w:val="0"/>
          <w:bCs/>
          <w:sz w:val="24"/>
          <w:szCs w:val="24"/>
        </w:rPr>
      </w:pPr>
      <w:r>
        <w:rPr>
          <w:rFonts w:hint="default"/>
          <w:b w:val="0"/>
          <w:bCs/>
          <w:sz w:val="24"/>
          <w:szCs w:val="24"/>
        </w:rPr>
        <w:t>The authors express their earnest thankfulness to the local Gram Panchayats for their cooperation at the time of execution of the project. Last but not least, continuous support from Maheshwari Mining Private Limited to carry out the fieldwork, laboratory work, and processing of data at headquarters is sincerely acknowledged.</w:t>
      </w:r>
    </w:p>
    <w:p w14:paraId="44D69B2F">
      <w:pPr>
        <w:pStyle w:val="4"/>
        <w:numPr>
          <w:ilvl w:val="1"/>
          <w:numId w:val="1"/>
        </w:numPr>
        <w:tabs>
          <w:tab w:val="left" w:pos="1044"/>
        </w:tabs>
        <w:spacing w:before="203" w:after="0" w:line="240" w:lineRule="auto"/>
        <w:ind w:left="1044" w:right="0" w:hanging="557"/>
        <w:jc w:val="both"/>
      </w:pPr>
      <w:r>
        <w:rPr>
          <w:rFonts w:hint="default"/>
          <w:spacing w:val="-2"/>
          <w:lang w:val="en-IN"/>
        </w:rPr>
        <w:t>List of associated personnel</w:t>
      </w:r>
      <w:r>
        <w:rPr>
          <w:spacing w:val="-2"/>
        </w:rPr>
        <w:t>:</w:t>
      </w:r>
    </w:p>
    <w:p w14:paraId="5FA0365D">
      <w:pPr>
        <w:pStyle w:val="4"/>
        <w:numPr>
          <w:numId w:val="0"/>
        </w:numPr>
        <w:tabs>
          <w:tab w:val="left" w:pos="1044"/>
        </w:tabs>
        <w:spacing w:before="203" w:after="0" w:line="240" w:lineRule="auto"/>
        <w:ind w:left="487" w:leftChars="0" w:right="0" w:rightChars="0"/>
        <w:jc w:val="center"/>
        <w:rPr>
          <w:rFonts w:hint="default"/>
          <w:sz w:val="24"/>
          <w:szCs w:val="24"/>
          <w:lang w:val="en-IN"/>
        </w:rPr>
      </w:pPr>
      <w:r>
        <w:rPr>
          <w:rFonts w:hint="default"/>
          <w:sz w:val="24"/>
          <w:szCs w:val="24"/>
          <w:lang w:val="en-IN"/>
        </w:rPr>
        <w:t>Table - 2.2 : List of associated personnel</w:t>
      </w:r>
    </w:p>
    <w:tbl>
      <w:tblPr>
        <w:tblW w:w="10556" w:type="dxa"/>
        <w:tblInd w:w="16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4807"/>
        <w:gridCol w:w="5749"/>
      </w:tblGrid>
      <w:tr w14:paraId="76FCF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61" w:hRule="atLeast"/>
        </w:trPr>
        <w:tc>
          <w:tcPr>
            <w:tcW w:w="4807" w:type="dxa"/>
            <w:tcBorders>
              <w:top w:val="single" w:color="4BACC6" w:sz="8" w:space="0"/>
              <w:left w:val="single" w:color="4BACC6" w:sz="8" w:space="0"/>
              <w:bottom w:val="single" w:color="FFFFFF" w:sz="18" w:space="0"/>
              <w:right w:val="single" w:color="4BACC6" w:sz="8" w:space="0"/>
            </w:tcBorders>
            <w:shd w:val="clear" w:color="auto" w:fill="4BACC6"/>
            <w:noWrap/>
            <w:vAlign w:val="center"/>
          </w:tcPr>
          <w:p w14:paraId="31293571">
            <w:pPr>
              <w:keepNext w:val="0"/>
              <w:keepLines w:val="0"/>
              <w:widowControl/>
              <w:suppressLineNumbers w:val="0"/>
              <w:jc w:val="center"/>
              <w:textAlignment w:val="center"/>
              <w:rPr>
                <w:rFonts w:hint="default" w:ascii="Times New Roman" w:hAnsi="Times New Roman" w:cs="Times New Roman"/>
                <w:b/>
                <w:bCs/>
                <w:i w:val="0"/>
                <w:iCs w:val="0"/>
                <w:color w:val="FFFFFF"/>
                <w:sz w:val="24"/>
                <w:szCs w:val="24"/>
                <w:highlight w:val="none"/>
                <w:u w:val="none"/>
              </w:rPr>
            </w:pPr>
            <w:r>
              <w:rPr>
                <w:rFonts w:hint="default" w:ascii="Times New Roman" w:hAnsi="Times New Roman" w:eastAsia="SimSun" w:cs="Times New Roman"/>
                <w:b/>
                <w:bCs/>
                <w:i w:val="0"/>
                <w:iCs w:val="0"/>
                <w:color w:val="FFFFFF"/>
                <w:kern w:val="0"/>
                <w:sz w:val="24"/>
                <w:szCs w:val="24"/>
                <w:highlight w:val="none"/>
                <w:u w:val="none"/>
                <w:bdr w:val="none" w:color="auto" w:sz="0" w:space="0"/>
                <w:lang w:val="en-US" w:eastAsia="zh-CN" w:bidi="ar"/>
              </w:rPr>
              <w:t xml:space="preserve">Responsibility </w:t>
            </w:r>
          </w:p>
        </w:tc>
        <w:tc>
          <w:tcPr>
            <w:tcW w:w="5749" w:type="dxa"/>
            <w:tcBorders>
              <w:top w:val="single" w:color="4BACC6" w:sz="8" w:space="0"/>
              <w:left w:val="single" w:color="4BACC6" w:sz="8" w:space="0"/>
              <w:bottom w:val="single" w:color="FFFFFF" w:sz="18" w:space="0"/>
              <w:right w:val="single" w:color="4BACC6" w:sz="8" w:space="0"/>
            </w:tcBorders>
            <w:shd w:val="clear" w:color="auto" w:fill="4BACC6"/>
            <w:noWrap/>
            <w:vAlign w:val="center"/>
          </w:tcPr>
          <w:p w14:paraId="437ABB72">
            <w:pPr>
              <w:keepNext w:val="0"/>
              <w:keepLines w:val="0"/>
              <w:widowControl/>
              <w:suppressLineNumbers w:val="0"/>
              <w:jc w:val="center"/>
              <w:textAlignment w:val="center"/>
              <w:rPr>
                <w:rFonts w:hint="default" w:ascii="Times New Roman" w:hAnsi="Times New Roman" w:cs="Times New Roman"/>
                <w:b/>
                <w:bCs/>
                <w:i w:val="0"/>
                <w:iCs w:val="0"/>
                <w:color w:val="FFFFFF"/>
                <w:sz w:val="24"/>
                <w:szCs w:val="24"/>
                <w:highlight w:val="none"/>
                <w:u w:val="none"/>
              </w:rPr>
            </w:pPr>
            <w:r>
              <w:rPr>
                <w:rFonts w:hint="default" w:ascii="Times New Roman" w:hAnsi="Times New Roman" w:eastAsia="SimSun" w:cs="Times New Roman"/>
                <w:b/>
                <w:bCs/>
                <w:i w:val="0"/>
                <w:iCs w:val="0"/>
                <w:color w:val="FFFFFF"/>
                <w:kern w:val="0"/>
                <w:sz w:val="24"/>
                <w:szCs w:val="24"/>
                <w:highlight w:val="none"/>
                <w:u w:val="none"/>
                <w:bdr w:val="none" w:color="auto" w:sz="0" w:space="0"/>
                <w:lang w:val="en-US" w:eastAsia="zh-CN" w:bidi="ar"/>
              </w:rPr>
              <w:t>Name</w:t>
            </w:r>
          </w:p>
        </w:tc>
      </w:tr>
      <w:tr w14:paraId="5F324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tcBorders>
              <w:top w:val="single" w:color="FFFFFF" w:sz="18" w:space="0"/>
              <w:left w:val="single" w:color="4BACC6" w:sz="8" w:space="0"/>
              <w:bottom w:val="single" w:color="4BACC6" w:sz="8" w:space="0"/>
              <w:right w:val="single" w:color="4BACC6" w:sz="8" w:space="0"/>
            </w:tcBorders>
            <w:shd w:val="clear" w:color="auto" w:fill="B7DDE8"/>
            <w:noWrap/>
            <w:vAlign w:val="center"/>
          </w:tcPr>
          <w:p w14:paraId="227916C9">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Overall Coordination</w:t>
            </w:r>
          </w:p>
        </w:tc>
        <w:tc>
          <w:tcPr>
            <w:tcW w:w="5749" w:type="dxa"/>
            <w:tcBorders>
              <w:top w:val="single" w:color="FFFFFF" w:sz="18" w:space="0"/>
              <w:left w:val="single" w:color="4BACC6" w:sz="8" w:space="0"/>
              <w:bottom w:val="single" w:color="4BACC6" w:sz="8" w:space="0"/>
              <w:right w:val="single" w:color="4BACC6" w:sz="8" w:space="0"/>
            </w:tcBorders>
            <w:shd w:val="clear" w:color="auto" w:fill="B7DDE8"/>
            <w:noWrap/>
            <w:vAlign w:val="center"/>
          </w:tcPr>
          <w:p w14:paraId="1004D7B2">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Sourabh Sarkar</w:t>
            </w:r>
          </w:p>
        </w:tc>
      </w:tr>
      <w:tr w14:paraId="45F10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trPr>
        <w:tc>
          <w:tcPr>
            <w:tcW w:w="480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748AEB5">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IN" w:eastAsia="zh-CN" w:bidi="ar"/>
              </w:rPr>
              <w:t>Headquarter</w:t>
            </w:r>
            <w:r>
              <w:rPr>
                <w:rFonts w:hint="default" w:ascii="Times New Roman" w:hAnsi="Times New Roman" w:eastAsia="SimSun" w:cs="Times New Roman"/>
                <w:i w:val="0"/>
                <w:iCs w:val="0"/>
                <w:color w:val="000000"/>
                <w:kern w:val="0"/>
                <w:sz w:val="24"/>
                <w:szCs w:val="24"/>
                <w:u w:val="none"/>
                <w:bdr w:val="none" w:color="auto" w:sz="0" w:space="0"/>
                <w:lang w:val="en-US" w:eastAsia="zh-CN" w:bidi="ar"/>
              </w:rPr>
              <w:t xml:space="preserve"> Coordination</w:t>
            </w:r>
          </w:p>
        </w:tc>
        <w:tc>
          <w:tcPr>
            <w:tcW w:w="5749" w:type="dxa"/>
            <w:tcBorders>
              <w:top w:val="single" w:color="4BACC6" w:sz="8" w:space="0"/>
              <w:left w:val="single" w:color="4BACC6" w:sz="8" w:space="0"/>
              <w:bottom w:val="single" w:color="4BACC6" w:sz="8" w:space="0"/>
              <w:right w:val="single" w:color="4BACC6" w:sz="8" w:space="0"/>
            </w:tcBorders>
            <w:shd w:val="clear" w:color="auto" w:fill="FFFFFF"/>
            <w:vAlign w:val="center"/>
          </w:tcPr>
          <w:p w14:paraId="790E3519">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Balkrishna Vishawakarma , Mr. Promit Roy</w:t>
            </w:r>
          </w:p>
        </w:tc>
      </w:tr>
      <w:tr w14:paraId="648BB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vMerge w:val="restart"/>
            <w:tcBorders>
              <w:top w:val="single" w:color="4BACC6" w:sz="8" w:space="0"/>
              <w:left w:val="single" w:color="4BACC6" w:sz="8" w:space="0"/>
              <w:bottom w:val="single" w:color="4BACC6" w:sz="8" w:space="0"/>
              <w:right w:val="single" w:color="4BACC6" w:sz="8" w:space="0"/>
            </w:tcBorders>
            <w:shd w:val="clear" w:color="auto" w:fill="B7DDE8"/>
            <w:vAlign w:val="center"/>
          </w:tcPr>
          <w:p w14:paraId="1FBAC158">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Geological field report preparation and documentation</w:t>
            </w: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C2729E9">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Avijit Roy</w:t>
            </w:r>
          </w:p>
        </w:tc>
      </w:tr>
      <w:tr w14:paraId="7CE62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FFFFFF"/>
            <w:vAlign w:val="center"/>
          </w:tcPr>
          <w:p w14:paraId="69E08BC7">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81C6737">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Mr.Swarbhanu Dey</w:t>
            </w:r>
          </w:p>
        </w:tc>
      </w:tr>
      <w:tr w14:paraId="4D15C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2866B03">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Field Geologist</w:t>
            </w: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62D3A2F">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Avijit Roy, Mr.Swarbhanu Dey</w:t>
            </w:r>
          </w:p>
        </w:tc>
      </w:tr>
      <w:tr w14:paraId="7E21A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restart"/>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23488AB">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Field coordinator</w:t>
            </w: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CC44321">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lang w:val="en-US" w:eastAsia="zh-CN" w:bidi="ar"/>
              </w:rPr>
              <w:t>Mr.Swarbhanu Dey</w:t>
            </w:r>
          </w:p>
        </w:tc>
      </w:tr>
      <w:tr w14:paraId="2B252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21A9DEF">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CDBB20C">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lang w:val="en-US" w:eastAsia="zh-CN" w:bidi="ar"/>
              </w:rPr>
              <w:t>Mr. Avijit Roy</w:t>
            </w:r>
          </w:p>
        </w:tc>
      </w:tr>
      <w:tr w14:paraId="6270D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277328F">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IN" w:eastAsia="zh-CN" w:bidi="ar"/>
              </w:rPr>
              <w:t>Petrographic</w:t>
            </w:r>
            <w:r>
              <w:rPr>
                <w:rFonts w:hint="default" w:ascii="Times New Roman" w:hAnsi="Times New Roman" w:eastAsia="SimSun" w:cs="Times New Roman"/>
                <w:i w:val="0"/>
                <w:iCs w:val="0"/>
                <w:color w:val="000000"/>
                <w:kern w:val="0"/>
                <w:sz w:val="24"/>
                <w:szCs w:val="24"/>
                <w:u w:val="none"/>
                <w:bdr w:val="none" w:color="auto" w:sz="0" w:space="0"/>
                <w:lang w:val="en-US" w:eastAsia="zh-CN" w:bidi="ar"/>
              </w:rPr>
              <w:t xml:space="preserve"> Study</w:t>
            </w: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C7F1940">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Ms. Medha Sarkar</w:t>
            </w:r>
          </w:p>
        </w:tc>
      </w:tr>
      <w:tr w14:paraId="4725A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4EB9890">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Survey work</w:t>
            </w: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D2FC604">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 xml:space="preserve">Mr. Swarajpal </w:t>
            </w:r>
            <w:r>
              <w:rPr>
                <w:rFonts w:hint="default" w:ascii="Times New Roman" w:hAnsi="Times New Roman" w:eastAsia="SimSun" w:cs="Times New Roman"/>
                <w:i w:val="0"/>
                <w:iCs w:val="0"/>
                <w:color w:val="000000"/>
                <w:kern w:val="0"/>
                <w:sz w:val="24"/>
                <w:szCs w:val="24"/>
                <w:u w:val="none"/>
                <w:bdr w:val="none" w:color="auto" w:sz="0" w:space="0"/>
                <w:lang w:val="en-IN" w:eastAsia="zh-CN" w:bidi="ar"/>
              </w:rPr>
              <w:t>B</w:t>
            </w:r>
            <w:r>
              <w:rPr>
                <w:rFonts w:hint="default" w:ascii="Times New Roman" w:hAnsi="Times New Roman" w:eastAsia="SimSun" w:cs="Times New Roman"/>
                <w:i w:val="0"/>
                <w:iCs w:val="0"/>
                <w:color w:val="000000"/>
                <w:kern w:val="0"/>
                <w:sz w:val="24"/>
                <w:szCs w:val="24"/>
                <w:u w:val="none"/>
                <w:bdr w:val="none" w:color="auto" w:sz="0" w:space="0"/>
                <w:lang w:val="en-US" w:eastAsia="zh-CN" w:bidi="ar"/>
              </w:rPr>
              <w:t>inaylal Mohanta</w:t>
            </w:r>
          </w:p>
        </w:tc>
      </w:tr>
      <w:tr w14:paraId="2FF11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restart"/>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3400F46">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Drilling</w:t>
            </w: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3A7446B">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lang w:val="en-IN"/>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Samik Mukherjee</w:t>
            </w:r>
            <w:r>
              <w:rPr>
                <w:rFonts w:hint="default" w:ascii="Times New Roman" w:hAnsi="Times New Roman" w:eastAsia="SimSun" w:cs="Times New Roman"/>
                <w:i w:val="0"/>
                <w:iCs w:val="0"/>
                <w:color w:val="000000"/>
                <w:kern w:val="0"/>
                <w:sz w:val="24"/>
                <w:szCs w:val="24"/>
                <w:u w:val="none"/>
                <w:bdr w:val="none" w:color="auto" w:sz="0" w:space="0"/>
                <w:lang w:val="en-IN" w:eastAsia="zh-CN" w:bidi="ar"/>
              </w:rPr>
              <w:t xml:space="preserve"> (</w:t>
            </w:r>
            <w:r>
              <w:rPr>
                <w:rFonts w:hint="default" w:ascii="Times New Roman" w:hAnsi="Times New Roman" w:eastAsia="SimSun" w:cs="Times New Roman"/>
                <w:i w:val="0"/>
                <w:iCs w:val="0"/>
                <w:color w:val="000000"/>
                <w:kern w:val="0"/>
                <w:sz w:val="24"/>
                <w:szCs w:val="24"/>
                <w:u w:val="none"/>
                <w:bdr w:val="none" w:color="auto" w:sz="0" w:space="0"/>
                <w:lang w:val="en-US" w:eastAsia="zh-CN" w:bidi="ar"/>
              </w:rPr>
              <w:t>Drilling Incharge</w:t>
            </w:r>
            <w:r>
              <w:rPr>
                <w:rFonts w:hint="default" w:ascii="Times New Roman" w:hAnsi="Times New Roman" w:eastAsia="SimSun" w:cs="Times New Roman"/>
                <w:i w:val="0"/>
                <w:iCs w:val="0"/>
                <w:color w:val="000000"/>
                <w:kern w:val="0"/>
                <w:sz w:val="24"/>
                <w:szCs w:val="24"/>
                <w:u w:val="none"/>
                <w:bdr w:val="none" w:color="auto" w:sz="0" w:space="0"/>
                <w:lang w:val="en-IN" w:eastAsia="zh-CN" w:bidi="ar"/>
              </w:rPr>
              <w:t>)</w:t>
            </w:r>
          </w:p>
        </w:tc>
      </w:tr>
      <w:tr w14:paraId="602FE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792A5C1">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A4FED0C">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Meghnath Bauri</w:t>
            </w:r>
          </w:p>
        </w:tc>
      </w:tr>
      <w:tr w14:paraId="4B355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0C071FF">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E2CEF81">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SK Hannan</w:t>
            </w:r>
          </w:p>
        </w:tc>
      </w:tr>
      <w:tr w14:paraId="1E2AD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7584BD5">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9D5ABFC">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SK Mainuddin</w:t>
            </w:r>
          </w:p>
        </w:tc>
      </w:tr>
      <w:tr w14:paraId="2E238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7C6588F">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F8C3DDE">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 Chitto Mahato</w:t>
            </w:r>
          </w:p>
        </w:tc>
      </w:tr>
      <w:tr w14:paraId="18DDB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49" w:hRule="atLeast"/>
        </w:trPr>
        <w:tc>
          <w:tcPr>
            <w:tcW w:w="480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F980095">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Draftsman</w:t>
            </w: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FEEBE34">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Ms. Gargi Roy Chowdhury</w:t>
            </w:r>
          </w:p>
        </w:tc>
      </w:tr>
      <w:tr w14:paraId="7DA62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vMerge w:val="restart"/>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C451663">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ArcGIS</w:t>
            </w: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366CB8A">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 xml:space="preserve">Mr. Avijit Roy, </w:t>
            </w:r>
          </w:p>
        </w:tc>
      </w:tr>
      <w:tr w14:paraId="2F3A7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630F676">
            <w:pPr>
              <w:jc w:val="center"/>
              <w:rPr>
                <w:rFonts w:hint="default" w:ascii="Times New Roman" w:hAnsi="Times New Roman" w:cs="Times New Roman"/>
                <w:i w:val="0"/>
                <w:iCs w:val="0"/>
                <w:color w:val="000000"/>
                <w:sz w:val="24"/>
                <w:szCs w:val="24"/>
                <w:u w:val="none"/>
              </w:rPr>
            </w:pPr>
          </w:p>
        </w:tc>
        <w:tc>
          <w:tcPr>
            <w:tcW w:w="574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4E0FD34">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Mr.Swarbhanu Dey</w:t>
            </w:r>
          </w:p>
        </w:tc>
      </w:tr>
      <w:tr w14:paraId="66E10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9" w:hRule="atLeast"/>
        </w:trPr>
        <w:tc>
          <w:tcPr>
            <w:tcW w:w="480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9C30CB5">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lang w:val="en-IN"/>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 xml:space="preserve">SURPAC </w:t>
            </w:r>
            <w:r>
              <w:rPr>
                <w:rFonts w:hint="default" w:ascii="Times New Roman" w:hAnsi="Times New Roman" w:eastAsia="SimSun" w:cs="Times New Roman"/>
                <w:i w:val="0"/>
                <w:iCs w:val="0"/>
                <w:color w:val="000000"/>
                <w:kern w:val="0"/>
                <w:sz w:val="24"/>
                <w:szCs w:val="24"/>
                <w:u w:val="none"/>
                <w:bdr w:val="none" w:color="auto" w:sz="0" w:space="0"/>
                <w:lang w:val="en-IN" w:eastAsia="zh-CN" w:bidi="ar"/>
              </w:rPr>
              <w:t>3D Modelling</w:t>
            </w:r>
          </w:p>
        </w:tc>
        <w:tc>
          <w:tcPr>
            <w:tcW w:w="574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471387E">
            <w:pPr>
              <w:keepNext w:val="0"/>
              <w:keepLines w:val="0"/>
              <w:widowControl/>
              <w:suppressLineNumbers w:val="0"/>
              <w:jc w:val="center"/>
              <w:textAlignment w:val="center"/>
              <w:rPr>
                <w:rFonts w:hint="default" w:ascii="Times New Roman" w:hAnsi="Times New Roman" w:cs="Times New Roman"/>
                <w:i w:val="0"/>
                <w:iCs w:val="0"/>
                <w:color w:val="000000"/>
                <w:sz w:val="24"/>
                <w:szCs w:val="24"/>
                <w:u w:val="none"/>
              </w:rPr>
            </w:pPr>
            <w:r>
              <w:rPr>
                <w:rFonts w:hint="default" w:ascii="Times New Roman" w:hAnsi="Times New Roman" w:eastAsia="SimSun" w:cs="Times New Roman"/>
                <w:i w:val="0"/>
                <w:iCs w:val="0"/>
                <w:color w:val="000000"/>
                <w:kern w:val="0"/>
                <w:sz w:val="24"/>
                <w:szCs w:val="24"/>
                <w:u w:val="none"/>
                <w:bdr w:val="none" w:color="auto" w:sz="0" w:space="0"/>
                <w:lang w:val="en-US" w:eastAsia="zh-CN" w:bidi="ar"/>
              </w:rPr>
              <w:t>Ms. Moulipriya Bhakta</w:t>
            </w:r>
          </w:p>
        </w:tc>
      </w:tr>
    </w:tbl>
    <w:p w14:paraId="07DB9841">
      <w:pPr>
        <w:pStyle w:val="12"/>
        <w:spacing w:after="0" w:line="360" w:lineRule="auto"/>
        <w:jc w:val="both"/>
        <w:sectPr>
          <w:pgSz w:w="11920" w:h="16840"/>
          <w:pgMar w:top="1220" w:right="872" w:bottom="640" w:left="708" w:header="673" w:footer="448" w:gutter="0"/>
          <w:cols w:space="720" w:num="1"/>
        </w:sectPr>
      </w:pPr>
    </w:p>
    <w:p w14:paraId="2E0EAAE7">
      <w:pPr>
        <w:pStyle w:val="12"/>
        <w:rPr>
          <w:sz w:val="28"/>
        </w:rPr>
      </w:pPr>
    </w:p>
    <w:p w14:paraId="642BD2D2">
      <w:pPr>
        <w:pStyle w:val="12"/>
        <w:rPr>
          <w:sz w:val="28"/>
        </w:rPr>
      </w:pPr>
    </w:p>
    <w:p w14:paraId="52C0E1FD">
      <w:pPr>
        <w:pStyle w:val="12"/>
        <w:spacing w:before="220"/>
        <w:rPr>
          <w:sz w:val="28"/>
        </w:rPr>
      </w:pPr>
    </w:p>
    <w:p w14:paraId="098F8B9D">
      <w:pPr>
        <w:pStyle w:val="16"/>
        <w:numPr>
          <w:ilvl w:val="1"/>
          <w:numId w:val="3"/>
        </w:numPr>
        <w:tabs>
          <w:tab w:val="left" w:pos="974"/>
        </w:tabs>
        <w:spacing w:before="1" w:after="0" w:line="240" w:lineRule="auto"/>
        <w:ind w:left="974" w:right="0" w:hanging="487"/>
        <w:jc w:val="left"/>
        <w:rPr>
          <w:b/>
          <w:sz w:val="28"/>
        </w:rPr>
      </w:pPr>
      <w:bookmarkStart w:id="4" w:name="3.1. INTRODUCTION"/>
      <w:bookmarkEnd w:id="4"/>
      <w:r>
        <w:rPr>
          <w:b/>
          <w:spacing w:val="-2"/>
          <w:sz w:val="28"/>
        </w:rPr>
        <w:t>I</w:t>
      </w:r>
      <w:r>
        <w:rPr>
          <w:rFonts w:hint="default"/>
          <w:b/>
          <w:spacing w:val="-2"/>
          <w:sz w:val="28"/>
          <w:lang w:val="en-IN"/>
        </w:rPr>
        <w:t>ntroduction</w:t>
      </w:r>
    </w:p>
    <w:p w14:paraId="4F5EF198">
      <w:pPr>
        <w:pStyle w:val="3"/>
        <w:spacing w:line="360" w:lineRule="auto"/>
        <w:ind w:left="0" w:right="3607" w:firstLine="1036"/>
      </w:pPr>
      <w:r>
        <w:rPr>
          <w:b w:val="0"/>
        </w:rPr>
        <w:br w:type="column"/>
      </w:r>
      <w:r>
        <w:t>CHAPTER - 3 PROPERTY</w:t>
      </w:r>
      <w:r>
        <w:rPr>
          <w:spacing w:val="-20"/>
        </w:rPr>
        <w:t xml:space="preserve"> </w:t>
      </w:r>
      <w:r>
        <w:t>DESCRIPTION</w:t>
      </w:r>
    </w:p>
    <w:p w14:paraId="4C38CD01">
      <w:pPr>
        <w:pStyle w:val="3"/>
        <w:spacing w:after="0" w:line="360" w:lineRule="auto"/>
        <w:sectPr>
          <w:pgSz w:w="11920" w:h="16840"/>
          <w:pgMar w:top="1220" w:right="283" w:bottom="640" w:left="708" w:header="673" w:footer="448" w:gutter="0"/>
          <w:cols w:equalWidth="0" w:num="2">
            <w:col w:w="3218" w:space="39"/>
            <w:col w:w="7672"/>
          </w:cols>
        </w:sectPr>
      </w:pPr>
    </w:p>
    <w:p w14:paraId="657F7976">
      <w:pPr>
        <w:pStyle w:val="12"/>
        <w:spacing w:before="161" w:line="360" w:lineRule="auto"/>
        <w:ind w:left="487" w:right="775"/>
        <w:jc w:val="both"/>
        <w:rPr>
          <w:spacing w:val="-2"/>
        </w:rPr>
      </w:pPr>
      <w:r>
        <w:t>Large Scale Mapping of 54.40</w:t>
      </w:r>
      <w:r>
        <w:rPr>
          <w:spacing w:val="40"/>
        </w:rPr>
        <w:t xml:space="preserve"> </w:t>
      </w:r>
      <w:r>
        <w:t>sq</w:t>
      </w:r>
      <w:r>
        <w:rPr>
          <w:spacing w:val="40"/>
        </w:rPr>
        <w:t xml:space="preserve"> </w:t>
      </w:r>
      <w:r>
        <w:t>km area, around</w:t>
      </w:r>
      <w:r>
        <w:rPr>
          <w:spacing w:val="40"/>
        </w:rPr>
        <w:t xml:space="preserve"> </w:t>
      </w:r>
      <w:r>
        <w:t>Dindo-Belkurta-Basera</w:t>
      </w:r>
      <w:r>
        <w:rPr>
          <w:spacing w:val="40"/>
        </w:rPr>
        <w:t xml:space="preserve"> </w:t>
      </w:r>
      <w:r>
        <w:t>in Ramchandrapur Tehsil</w:t>
      </w:r>
      <w:r>
        <w:rPr>
          <w:spacing w:val="-1"/>
        </w:rPr>
        <w:t xml:space="preserve"> </w:t>
      </w:r>
      <w:r>
        <w:t>in</w:t>
      </w:r>
      <w:r>
        <w:rPr>
          <w:spacing w:val="-1"/>
        </w:rPr>
        <w:t xml:space="preserve"> </w:t>
      </w:r>
      <w:r>
        <w:t>Balrampur district</w:t>
      </w:r>
      <w:r>
        <w:rPr>
          <w:spacing w:val="-2"/>
        </w:rPr>
        <w:t xml:space="preserve"> </w:t>
      </w:r>
      <w:r>
        <w:t>(Formerly Surguja</w:t>
      </w:r>
      <w:r>
        <w:rPr>
          <w:spacing w:val="-2"/>
        </w:rPr>
        <w:t xml:space="preserve"> </w:t>
      </w:r>
      <w:r>
        <w:t>district) falling in</w:t>
      </w:r>
      <w:r>
        <w:rPr>
          <w:spacing w:val="-1"/>
        </w:rPr>
        <w:t xml:space="preserve"> </w:t>
      </w:r>
      <w:r>
        <w:t>the Survey of India</w:t>
      </w:r>
      <w:r>
        <w:rPr>
          <w:spacing w:val="-2"/>
        </w:rPr>
        <w:t xml:space="preserve"> </w:t>
      </w:r>
      <w:r>
        <w:t xml:space="preserve">Toposheet No. 64M/05 was carried out on 1:12,500 scale. The objective of the field study was reconnaissance survey (G4 stage) for graphite in this area. The area of mapping is bounded by following cardinal </w:t>
      </w:r>
      <w:r>
        <w:rPr>
          <w:spacing w:val="-2"/>
        </w:rPr>
        <w:t>points:</w:t>
      </w:r>
    </w:p>
    <w:p w14:paraId="459165A3">
      <w:pPr>
        <w:pStyle w:val="12"/>
        <w:spacing w:before="161" w:line="360" w:lineRule="auto"/>
        <w:ind w:left="487" w:right="775"/>
        <w:jc w:val="center"/>
        <w:rPr>
          <w:rFonts w:hint="default"/>
          <w:b/>
          <w:bCs/>
          <w:spacing w:val="-2"/>
          <w:lang w:val="en-IN"/>
        </w:rPr>
      </w:pPr>
      <w:r>
        <w:rPr>
          <w:rFonts w:hint="default"/>
          <w:b/>
          <w:bCs/>
          <w:spacing w:val="-2"/>
          <w:lang w:val="en-IN"/>
        </w:rPr>
        <w:t>Table-3.1: Cardinal points of block boundary</w:t>
      </w:r>
    </w:p>
    <w:p w14:paraId="4AC0A9A3">
      <w:pPr>
        <w:pStyle w:val="12"/>
        <w:spacing w:before="147"/>
        <w:rPr>
          <w:rFonts w:hint="default"/>
          <w:sz w:val="20"/>
          <w:lang w:val="en-IN"/>
        </w:rPr>
      </w:pPr>
    </w:p>
    <w:tbl>
      <w:tblPr>
        <w:tblStyle w:val="11"/>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3"/>
        <w:gridCol w:w="5"/>
        <w:gridCol w:w="1445"/>
        <w:gridCol w:w="2074"/>
      </w:tblGrid>
      <w:tr w14:paraId="118F4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jc w:val="center"/>
        </w:trPr>
        <w:tc>
          <w:tcPr>
            <w:tcW w:w="558" w:type="dxa"/>
            <w:gridSpan w:val="2"/>
            <w:tcBorders>
              <w:top w:val="single" w:color="4BACC6" w:sz="8" w:space="0"/>
              <w:left w:val="single" w:color="4BACC6" w:sz="8" w:space="0"/>
              <w:bottom w:val="single" w:color="FFFFFF" w:sz="18" w:space="0"/>
              <w:right w:val="single" w:color="4BACC6" w:sz="8" w:space="0"/>
            </w:tcBorders>
            <w:shd w:val="clear" w:color="auto" w:fill="4BACC6"/>
          </w:tcPr>
          <w:p w14:paraId="0E7A3B30">
            <w:pPr>
              <w:pStyle w:val="17"/>
              <w:spacing w:line="279" w:lineRule="exact"/>
              <w:ind w:left="893"/>
              <w:jc w:val="left"/>
              <w:rPr>
                <w:rFonts w:hint="default"/>
                <w:b/>
                <w:color w:val="FFFFFF"/>
                <w:sz w:val="28"/>
                <w:lang w:val="en-IN"/>
              </w:rPr>
            </w:pPr>
            <w:r>
              <w:rPr>
                <w:rFonts w:hint="default"/>
                <w:b/>
                <w:color w:val="FFFFFF"/>
                <w:sz w:val="28"/>
                <w:lang w:val="en-IN"/>
              </w:rPr>
              <w:t>P</w:t>
            </w:r>
          </w:p>
        </w:tc>
        <w:tc>
          <w:tcPr>
            <w:tcW w:w="1445" w:type="dxa"/>
            <w:tcBorders>
              <w:top w:val="single" w:color="4BACC6" w:sz="8" w:space="0"/>
              <w:left w:val="single" w:color="4BACC6" w:sz="8" w:space="0"/>
              <w:bottom w:val="single" w:color="FFFFFF" w:sz="18" w:space="0"/>
              <w:right w:val="single" w:color="4BACC6" w:sz="8" w:space="0"/>
            </w:tcBorders>
            <w:shd w:val="clear" w:color="auto" w:fill="4BACC6"/>
          </w:tcPr>
          <w:p w14:paraId="47A58815">
            <w:pPr>
              <w:pStyle w:val="17"/>
              <w:spacing w:line="279" w:lineRule="exact"/>
              <w:jc w:val="left"/>
              <w:rPr>
                <w:rFonts w:hint="default"/>
                <w:b/>
                <w:color w:val="FFFFFF"/>
                <w:sz w:val="28"/>
                <w:lang w:val="en-IN"/>
              </w:rPr>
            </w:pPr>
            <w:r>
              <w:rPr>
                <w:rFonts w:hint="default"/>
                <w:b/>
                <w:color w:val="FFFFFF"/>
                <w:sz w:val="28"/>
                <w:lang w:val="en-IN"/>
              </w:rPr>
              <w:t>Latitude</w:t>
            </w:r>
          </w:p>
        </w:tc>
        <w:tc>
          <w:tcPr>
            <w:tcW w:w="2074" w:type="dxa"/>
            <w:tcBorders>
              <w:top w:val="single" w:color="4BACC6" w:sz="8" w:space="0"/>
              <w:left w:val="single" w:color="4BACC6" w:sz="8" w:space="0"/>
              <w:bottom w:val="single" w:color="FFFFFF" w:sz="18" w:space="0"/>
              <w:right w:val="single" w:color="4BACC6" w:sz="8" w:space="0"/>
            </w:tcBorders>
            <w:shd w:val="clear" w:color="auto" w:fill="4BACC6"/>
          </w:tcPr>
          <w:p w14:paraId="2413F505">
            <w:pPr>
              <w:pStyle w:val="17"/>
              <w:spacing w:line="279" w:lineRule="exact"/>
              <w:ind w:left="30" w:right="204"/>
              <w:jc w:val="left"/>
              <w:rPr>
                <w:rFonts w:hint="default"/>
                <w:b/>
                <w:color w:val="FFFFFF"/>
                <w:sz w:val="28"/>
                <w:lang w:val="en-IN"/>
              </w:rPr>
            </w:pPr>
            <w:r>
              <w:rPr>
                <w:rFonts w:hint="default"/>
                <w:b/>
                <w:color w:val="FFFFFF"/>
                <w:sz w:val="28"/>
                <w:lang w:val="en-IN"/>
              </w:rPr>
              <w:t>Longitude</w:t>
            </w:r>
          </w:p>
        </w:tc>
      </w:tr>
      <w:tr w14:paraId="1A8168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0" w:hRule="atLeast"/>
          <w:jc w:val="center"/>
        </w:trPr>
        <w:tc>
          <w:tcPr>
            <w:tcW w:w="553" w:type="dxa"/>
            <w:tcBorders>
              <w:top w:val="single" w:color="FFFFFF" w:sz="18" w:space="0"/>
              <w:left w:val="single" w:color="4BACC6" w:sz="8" w:space="0"/>
              <w:bottom w:val="single" w:color="4BACC6" w:sz="8" w:space="0"/>
              <w:right w:val="single" w:color="4BACC6" w:sz="8" w:space="0"/>
            </w:tcBorders>
            <w:shd w:val="clear" w:color="auto" w:fill="B7DDE8"/>
          </w:tcPr>
          <w:p w14:paraId="3FE6475B">
            <w:pPr>
              <w:pStyle w:val="17"/>
              <w:spacing w:before="9"/>
              <w:ind w:left="99"/>
              <w:jc w:val="left"/>
              <w:rPr>
                <w:rFonts w:hint="default"/>
                <w:b/>
                <w:color w:val="000000"/>
                <w:sz w:val="24"/>
                <w:lang w:val="en-IN"/>
              </w:rPr>
            </w:pPr>
            <w:r>
              <w:rPr>
                <w:rFonts w:hint="default"/>
                <w:b/>
                <w:color w:val="000000"/>
                <w:sz w:val="24"/>
                <w:lang w:val="en-IN"/>
              </w:rPr>
              <w:t>A</w:t>
            </w:r>
          </w:p>
        </w:tc>
        <w:tc>
          <w:tcPr>
            <w:tcW w:w="1450" w:type="dxa"/>
            <w:gridSpan w:val="2"/>
            <w:tcBorders>
              <w:top w:val="single" w:color="FFFFFF" w:sz="18" w:space="0"/>
              <w:left w:val="single" w:color="4BACC6" w:sz="8" w:space="0"/>
              <w:bottom w:val="single" w:color="4BACC6" w:sz="8" w:space="0"/>
              <w:right w:val="single" w:color="4BACC6" w:sz="8" w:space="0"/>
            </w:tcBorders>
            <w:shd w:val="clear" w:color="auto" w:fill="B7DDE8"/>
          </w:tcPr>
          <w:p w14:paraId="1E5B9AD5">
            <w:pPr>
              <w:pStyle w:val="17"/>
              <w:spacing w:before="9"/>
              <w:ind w:right="200"/>
              <w:jc w:val="right"/>
              <w:rPr>
                <w:color w:val="000000"/>
                <w:sz w:val="22"/>
              </w:rPr>
            </w:pPr>
            <w:r>
              <w:rPr>
                <w:rFonts w:ascii="SimSun" w:hAnsi="SimSun" w:eastAsia="SimSun" w:cs="SimSun"/>
                <w:color w:val="000000"/>
                <w:sz w:val="24"/>
                <w:szCs w:val="24"/>
              </w:rPr>
              <w:t>23.94°N</w:t>
            </w:r>
          </w:p>
        </w:tc>
        <w:tc>
          <w:tcPr>
            <w:tcW w:w="2074" w:type="dxa"/>
            <w:tcBorders>
              <w:top w:val="single" w:color="FFFFFF" w:sz="18" w:space="0"/>
              <w:left w:val="single" w:color="4BACC6" w:sz="8" w:space="0"/>
              <w:bottom w:val="single" w:color="4BACC6" w:sz="8" w:space="0"/>
              <w:right w:val="single" w:color="4BACC6" w:sz="8" w:space="0"/>
            </w:tcBorders>
            <w:shd w:val="clear" w:color="auto" w:fill="B7DDE8"/>
          </w:tcPr>
          <w:p w14:paraId="07312C2B">
            <w:pPr>
              <w:pStyle w:val="17"/>
              <w:spacing w:before="9"/>
              <w:ind w:right="204"/>
              <w:rPr>
                <w:color w:val="000000"/>
                <w:sz w:val="22"/>
              </w:rPr>
            </w:pPr>
            <w:r>
              <w:rPr>
                <w:rFonts w:ascii="SimSun" w:hAnsi="SimSun" w:eastAsia="SimSun" w:cs="SimSun"/>
                <w:color w:val="000000"/>
                <w:sz w:val="24"/>
                <w:szCs w:val="24"/>
              </w:rPr>
              <w:t>83.33°E</w:t>
            </w:r>
          </w:p>
        </w:tc>
      </w:tr>
      <w:tr w14:paraId="1B148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jc w:val="center"/>
        </w:trPr>
        <w:tc>
          <w:tcPr>
            <w:tcW w:w="553" w:type="dxa"/>
            <w:tcBorders>
              <w:top w:val="single" w:color="4BACC6" w:sz="8" w:space="0"/>
              <w:left w:val="single" w:color="4BACC6" w:sz="8" w:space="0"/>
              <w:bottom w:val="single" w:color="4BACC6" w:sz="8" w:space="0"/>
              <w:right w:val="single" w:color="4BACC6" w:sz="8" w:space="0"/>
            </w:tcBorders>
            <w:shd w:val="clear" w:color="auto" w:fill="FFFFFF"/>
          </w:tcPr>
          <w:p w14:paraId="2323A137">
            <w:pPr>
              <w:pStyle w:val="17"/>
              <w:spacing w:line="252" w:lineRule="exact"/>
              <w:ind w:left="99"/>
              <w:jc w:val="left"/>
              <w:rPr>
                <w:rFonts w:hint="default"/>
                <w:b/>
                <w:color w:val="000000"/>
                <w:sz w:val="24"/>
                <w:lang w:val="en-IN"/>
              </w:rPr>
            </w:pPr>
            <w:r>
              <w:rPr>
                <w:rFonts w:hint="default"/>
                <w:b/>
                <w:color w:val="000000"/>
                <w:sz w:val="24"/>
                <w:lang w:val="en-IN"/>
              </w:rPr>
              <w:t>B</w:t>
            </w:r>
          </w:p>
        </w:tc>
        <w:tc>
          <w:tcPr>
            <w:tcW w:w="1450" w:type="dxa"/>
            <w:gridSpan w:val="2"/>
            <w:tcBorders>
              <w:top w:val="single" w:color="4BACC6" w:sz="8" w:space="0"/>
              <w:left w:val="single" w:color="4BACC6" w:sz="8" w:space="0"/>
              <w:bottom w:val="single" w:color="4BACC6" w:sz="8" w:space="0"/>
              <w:right w:val="single" w:color="4BACC6" w:sz="8" w:space="0"/>
            </w:tcBorders>
            <w:shd w:val="clear" w:color="auto" w:fill="FFFFFF"/>
          </w:tcPr>
          <w:p w14:paraId="0F54E289">
            <w:pPr>
              <w:pStyle w:val="17"/>
              <w:spacing w:line="247" w:lineRule="exact"/>
              <w:ind w:right="205"/>
              <w:jc w:val="right"/>
              <w:rPr>
                <w:color w:val="000000"/>
                <w:sz w:val="22"/>
              </w:rPr>
            </w:pPr>
            <w:r>
              <w:rPr>
                <w:rFonts w:ascii="SimSun" w:hAnsi="SimSun" w:eastAsia="SimSun" w:cs="SimSun"/>
                <w:color w:val="000000"/>
                <w:sz w:val="24"/>
                <w:szCs w:val="24"/>
              </w:rPr>
              <w:t xml:space="preserve">23.95°N </w:t>
            </w:r>
          </w:p>
        </w:tc>
        <w:tc>
          <w:tcPr>
            <w:tcW w:w="2074" w:type="dxa"/>
            <w:tcBorders>
              <w:top w:val="single" w:color="4BACC6" w:sz="8" w:space="0"/>
              <w:left w:val="single" w:color="4BACC6" w:sz="8" w:space="0"/>
              <w:bottom w:val="single" w:color="4BACC6" w:sz="8" w:space="0"/>
              <w:right w:val="single" w:color="4BACC6" w:sz="8" w:space="0"/>
            </w:tcBorders>
            <w:shd w:val="clear" w:color="auto" w:fill="FFFFFF"/>
          </w:tcPr>
          <w:p w14:paraId="2E040349">
            <w:pPr>
              <w:pStyle w:val="17"/>
              <w:spacing w:line="247" w:lineRule="exact"/>
              <w:ind w:right="204"/>
              <w:rPr>
                <w:color w:val="000000"/>
                <w:sz w:val="22"/>
              </w:rPr>
            </w:pPr>
            <w:r>
              <w:rPr>
                <w:rFonts w:ascii="SimSun" w:hAnsi="SimSun" w:eastAsia="SimSun" w:cs="SimSun"/>
                <w:color w:val="000000"/>
                <w:sz w:val="24"/>
                <w:szCs w:val="24"/>
              </w:rPr>
              <w:t>83.41°E</w:t>
            </w:r>
          </w:p>
        </w:tc>
      </w:tr>
      <w:tr w14:paraId="53E59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8" w:hRule="atLeast"/>
          <w:jc w:val="center"/>
        </w:trPr>
        <w:tc>
          <w:tcPr>
            <w:tcW w:w="553" w:type="dxa"/>
            <w:tcBorders>
              <w:top w:val="single" w:color="4BACC6" w:sz="8" w:space="0"/>
              <w:left w:val="single" w:color="4BACC6" w:sz="8" w:space="0"/>
              <w:bottom w:val="single" w:color="4BACC6" w:sz="8" w:space="0"/>
              <w:right w:val="single" w:color="4BACC6" w:sz="8" w:space="0"/>
            </w:tcBorders>
            <w:shd w:val="clear" w:color="auto" w:fill="B7DDE8"/>
          </w:tcPr>
          <w:p w14:paraId="2B535E1E">
            <w:pPr>
              <w:pStyle w:val="17"/>
              <w:spacing w:line="253" w:lineRule="exact"/>
              <w:ind w:left="99"/>
              <w:jc w:val="left"/>
              <w:rPr>
                <w:rFonts w:hint="default"/>
                <w:b/>
                <w:color w:val="000000"/>
                <w:sz w:val="24"/>
                <w:lang w:val="en-IN"/>
              </w:rPr>
            </w:pPr>
            <w:r>
              <w:rPr>
                <w:rFonts w:hint="default"/>
                <w:b/>
                <w:color w:val="000000"/>
                <w:sz w:val="24"/>
                <w:lang w:val="en-IN"/>
              </w:rPr>
              <w:t>C</w:t>
            </w:r>
          </w:p>
        </w:tc>
        <w:tc>
          <w:tcPr>
            <w:tcW w:w="1450" w:type="dxa"/>
            <w:gridSpan w:val="2"/>
            <w:tcBorders>
              <w:top w:val="single" w:color="4BACC6" w:sz="8" w:space="0"/>
              <w:left w:val="single" w:color="4BACC6" w:sz="8" w:space="0"/>
              <w:bottom w:val="single" w:color="4BACC6" w:sz="8" w:space="0"/>
              <w:right w:val="single" w:color="4BACC6" w:sz="8" w:space="0"/>
            </w:tcBorders>
            <w:shd w:val="clear" w:color="auto" w:fill="B7DDE8"/>
          </w:tcPr>
          <w:p w14:paraId="1494AECB">
            <w:pPr>
              <w:pStyle w:val="17"/>
              <w:spacing w:line="248" w:lineRule="exact"/>
              <w:ind w:right="205"/>
              <w:jc w:val="right"/>
              <w:rPr>
                <w:color w:val="000000"/>
                <w:sz w:val="22"/>
              </w:rPr>
            </w:pPr>
            <w:r>
              <w:rPr>
                <w:rFonts w:ascii="SimSun" w:hAnsi="SimSun" w:eastAsia="SimSun" w:cs="SimSun"/>
                <w:color w:val="000000"/>
                <w:sz w:val="24"/>
                <w:szCs w:val="24"/>
              </w:rPr>
              <w:t xml:space="preserve">23.88°N     </w:t>
            </w:r>
          </w:p>
        </w:tc>
        <w:tc>
          <w:tcPr>
            <w:tcW w:w="2074" w:type="dxa"/>
            <w:tcBorders>
              <w:top w:val="single" w:color="4BACC6" w:sz="8" w:space="0"/>
              <w:left w:val="single" w:color="4BACC6" w:sz="8" w:space="0"/>
              <w:bottom w:val="single" w:color="4BACC6" w:sz="8" w:space="0"/>
              <w:right w:val="single" w:color="4BACC6" w:sz="8" w:space="0"/>
            </w:tcBorders>
            <w:shd w:val="clear" w:color="auto" w:fill="B7DDE8"/>
          </w:tcPr>
          <w:p w14:paraId="13E91F17">
            <w:pPr>
              <w:pStyle w:val="17"/>
              <w:spacing w:line="248" w:lineRule="exact"/>
              <w:ind w:left="5" w:right="204"/>
              <w:rPr>
                <w:color w:val="000000"/>
                <w:sz w:val="22"/>
              </w:rPr>
            </w:pPr>
            <w:r>
              <w:rPr>
                <w:rFonts w:ascii="SimSun" w:hAnsi="SimSun" w:eastAsia="SimSun" w:cs="SimSun"/>
                <w:color w:val="000000"/>
                <w:sz w:val="24"/>
                <w:szCs w:val="24"/>
              </w:rPr>
              <w:t>83.41°E</w:t>
            </w:r>
          </w:p>
        </w:tc>
      </w:tr>
      <w:tr w14:paraId="726A4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jc w:val="center"/>
        </w:trPr>
        <w:tc>
          <w:tcPr>
            <w:tcW w:w="553" w:type="dxa"/>
            <w:tcBorders>
              <w:top w:val="single" w:color="4BACC6" w:sz="8" w:space="0"/>
              <w:left w:val="single" w:color="4BACC6" w:sz="8" w:space="0"/>
              <w:bottom w:val="single" w:color="4BACC6" w:sz="8" w:space="0"/>
              <w:right w:val="single" w:color="4BACC6" w:sz="8" w:space="0"/>
            </w:tcBorders>
            <w:shd w:val="clear" w:color="auto" w:fill="FFFFFF"/>
          </w:tcPr>
          <w:p w14:paraId="01D90691">
            <w:pPr>
              <w:pStyle w:val="17"/>
              <w:spacing w:line="254" w:lineRule="exact"/>
              <w:ind w:left="99"/>
              <w:jc w:val="left"/>
              <w:rPr>
                <w:rFonts w:hint="default"/>
                <w:b/>
                <w:color w:val="000000"/>
                <w:sz w:val="24"/>
                <w:lang w:val="en-IN"/>
              </w:rPr>
            </w:pPr>
            <w:r>
              <w:rPr>
                <w:rFonts w:hint="default"/>
                <w:b/>
                <w:color w:val="000000"/>
                <w:sz w:val="24"/>
                <w:lang w:val="en-IN"/>
              </w:rPr>
              <w:t>D</w:t>
            </w:r>
          </w:p>
        </w:tc>
        <w:tc>
          <w:tcPr>
            <w:tcW w:w="1450" w:type="dxa"/>
            <w:gridSpan w:val="2"/>
            <w:tcBorders>
              <w:top w:val="single" w:color="4BACC6" w:sz="8" w:space="0"/>
              <w:left w:val="single" w:color="4BACC6" w:sz="8" w:space="0"/>
              <w:bottom w:val="single" w:color="4BACC6" w:sz="8" w:space="0"/>
              <w:right w:val="single" w:color="4BACC6" w:sz="8" w:space="0"/>
            </w:tcBorders>
            <w:shd w:val="clear" w:color="auto" w:fill="FFFFFF"/>
          </w:tcPr>
          <w:p w14:paraId="7E2F916F">
            <w:pPr>
              <w:pStyle w:val="17"/>
              <w:spacing w:line="250" w:lineRule="exact"/>
              <w:ind w:right="196"/>
              <w:jc w:val="right"/>
              <w:rPr>
                <w:color w:val="000000"/>
                <w:sz w:val="22"/>
              </w:rPr>
            </w:pPr>
            <w:r>
              <w:rPr>
                <w:rFonts w:ascii="SimSun" w:hAnsi="SimSun" w:eastAsia="SimSun" w:cs="SimSun"/>
                <w:color w:val="000000"/>
                <w:sz w:val="24"/>
                <w:szCs w:val="24"/>
              </w:rPr>
              <w:t xml:space="preserve">23.88°N </w:t>
            </w:r>
          </w:p>
        </w:tc>
        <w:tc>
          <w:tcPr>
            <w:tcW w:w="2074" w:type="dxa"/>
            <w:tcBorders>
              <w:top w:val="single" w:color="4BACC6" w:sz="8" w:space="0"/>
              <w:left w:val="single" w:color="4BACC6" w:sz="8" w:space="0"/>
              <w:bottom w:val="single" w:color="4BACC6" w:sz="8" w:space="0"/>
              <w:right w:val="single" w:color="4BACC6" w:sz="8" w:space="0"/>
            </w:tcBorders>
            <w:shd w:val="clear" w:color="auto" w:fill="FFFFFF"/>
          </w:tcPr>
          <w:p w14:paraId="275BB9D1">
            <w:pPr>
              <w:pStyle w:val="17"/>
              <w:spacing w:line="250" w:lineRule="exact"/>
              <w:ind w:left="36" w:right="204"/>
              <w:rPr>
                <w:color w:val="000000"/>
                <w:sz w:val="22"/>
              </w:rPr>
            </w:pPr>
            <w:r>
              <w:rPr>
                <w:rFonts w:ascii="SimSun" w:hAnsi="SimSun" w:eastAsia="SimSun" w:cs="SimSun"/>
                <w:color w:val="000000"/>
                <w:sz w:val="24"/>
                <w:szCs w:val="24"/>
              </w:rPr>
              <w:t xml:space="preserve">83.35°E </w:t>
            </w:r>
          </w:p>
        </w:tc>
      </w:tr>
      <w:tr w14:paraId="2ADB6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jc w:val="center"/>
        </w:trPr>
        <w:tc>
          <w:tcPr>
            <w:tcW w:w="553" w:type="dxa"/>
            <w:tcBorders>
              <w:top w:val="single" w:color="4BACC6" w:sz="8" w:space="0"/>
              <w:left w:val="single" w:color="4BACC6" w:sz="8" w:space="0"/>
              <w:bottom w:val="single" w:color="4BACC6" w:sz="8" w:space="0"/>
              <w:right w:val="single" w:color="4BACC6" w:sz="8" w:space="0"/>
            </w:tcBorders>
            <w:shd w:val="clear" w:color="auto" w:fill="B7DDE8"/>
          </w:tcPr>
          <w:p w14:paraId="5D4A86D2">
            <w:pPr>
              <w:pStyle w:val="17"/>
              <w:spacing w:line="255" w:lineRule="exact"/>
              <w:ind w:left="99"/>
              <w:jc w:val="left"/>
              <w:rPr>
                <w:rFonts w:hint="default"/>
                <w:b/>
                <w:color w:val="000000"/>
                <w:sz w:val="24"/>
                <w:lang w:val="en-IN"/>
              </w:rPr>
            </w:pPr>
            <w:r>
              <w:rPr>
                <w:rFonts w:hint="default"/>
                <w:b/>
                <w:color w:val="000000"/>
                <w:sz w:val="24"/>
                <w:lang w:val="en-IN"/>
              </w:rPr>
              <w:t>E</w:t>
            </w:r>
          </w:p>
        </w:tc>
        <w:tc>
          <w:tcPr>
            <w:tcW w:w="1450" w:type="dxa"/>
            <w:gridSpan w:val="2"/>
            <w:tcBorders>
              <w:top w:val="single" w:color="4BACC6" w:sz="8" w:space="0"/>
              <w:left w:val="single" w:color="4BACC6" w:sz="8" w:space="0"/>
              <w:bottom w:val="single" w:color="4BACC6" w:sz="8" w:space="0"/>
              <w:right w:val="single" w:color="4BACC6" w:sz="8" w:space="0"/>
            </w:tcBorders>
            <w:shd w:val="clear" w:color="auto" w:fill="B7DDE8"/>
          </w:tcPr>
          <w:p w14:paraId="48A838FE">
            <w:pPr>
              <w:pStyle w:val="17"/>
              <w:spacing w:line="251" w:lineRule="exact"/>
              <w:ind w:right="205"/>
              <w:jc w:val="right"/>
              <w:rPr>
                <w:color w:val="000000"/>
                <w:sz w:val="22"/>
              </w:rPr>
            </w:pPr>
            <w:r>
              <w:rPr>
                <w:rFonts w:ascii="SimSun" w:hAnsi="SimSun" w:eastAsia="SimSun" w:cs="SimSun"/>
                <w:color w:val="000000"/>
                <w:sz w:val="24"/>
                <w:szCs w:val="24"/>
              </w:rPr>
              <w:t xml:space="preserve">23.92°N </w:t>
            </w:r>
          </w:p>
        </w:tc>
        <w:tc>
          <w:tcPr>
            <w:tcW w:w="2074" w:type="dxa"/>
            <w:tcBorders>
              <w:top w:val="single" w:color="4BACC6" w:sz="8" w:space="0"/>
              <w:left w:val="single" w:color="4BACC6" w:sz="8" w:space="0"/>
              <w:bottom w:val="single" w:color="4BACC6" w:sz="8" w:space="0"/>
              <w:right w:val="single" w:color="4BACC6" w:sz="8" w:space="0"/>
            </w:tcBorders>
            <w:shd w:val="clear" w:color="auto" w:fill="B7DDE8"/>
          </w:tcPr>
          <w:p w14:paraId="2B2AEBAE">
            <w:pPr>
              <w:pStyle w:val="17"/>
              <w:spacing w:line="251" w:lineRule="exact"/>
              <w:ind w:right="204"/>
              <w:rPr>
                <w:color w:val="000000"/>
                <w:sz w:val="22"/>
              </w:rPr>
            </w:pPr>
            <w:r>
              <w:rPr>
                <w:rFonts w:ascii="SimSun" w:hAnsi="SimSun" w:eastAsia="SimSun" w:cs="SimSun"/>
                <w:color w:val="000000"/>
                <w:sz w:val="24"/>
                <w:szCs w:val="24"/>
              </w:rPr>
              <w:t xml:space="preserve">83.35°E </w:t>
            </w:r>
          </w:p>
        </w:tc>
      </w:tr>
      <w:tr w14:paraId="587CF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jc w:val="center"/>
        </w:trPr>
        <w:tc>
          <w:tcPr>
            <w:tcW w:w="553" w:type="dxa"/>
            <w:tcBorders>
              <w:top w:val="single" w:color="4BACC6" w:sz="8" w:space="0"/>
              <w:left w:val="single" w:color="4BACC6" w:sz="8" w:space="0"/>
              <w:bottom w:val="single" w:color="4BACC6" w:sz="8" w:space="0"/>
              <w:right w:val="single" w:color="4BACC6" w:sz="8" w:space="0"/>
            </w:tcBorders>
            <w:shd w:val="clear" w:color="auto" w:fill="FFFFFF"/>
          </w:tcPr>
          <w:p w14:paraId="7B114648">
            <w:pPr>
              <w:pStyle w:val="17"/>
              <w:spacing w:line="256" w:lineRule="exact"/>
              <w:ind w:left="99"/>
              <w:jc w:val="left"/>
              <w:rPr>
                <w:rFonts w:hint="default"/>
                <w:b/>
                <w:color w:val="000000"/>
                <w:sz w:val="24"/>
                <w:lang w:val="en-IN"/>
              </w:rPr>
            </w:pPr>
            <w:r>
              <w:rPr>
                <w:rFonts w:hint="default"/>
                <w:b/>
                <w:color w:val="000000"/>
                <w:sz w:val="24"/>
                <w:lang w:val="en-IN"/>
              </w:rPr>
              <w:t>F</w:t>
            </w:r>
          </w:p>
        </w:tc>
        <w:tc>
          <w:tcPr>
            <w:tcW w:w="1450" w:type="dxa"/>
            <w:gridSpan w:val="2"/>
            <w:tcBorders>
              <w:top w:val="single" w:color="4BACC6" w:sz="8" w:space="0"/>
              <w:left w:val="single" w:color="4BACC6" w:sz="8" w:space="0"/>
              <w:bottom w:val="single" w:color="4BACC6" w:sz="8" w:space="0"/>
              <w:right w:val="single" w:color="4BACC6" w:sz="8" w:space="0"/>
            </w:tcBorders>
            <w:shd w:val="clear" w:color="auto" w:fill="FFFFFF"/>
          </w:tcPr>
          <w:p w14:paraId="4C2F53EC">
            <w:pPr>
              <w:pStyle w:val="17"/>
              <w:spacing w:line="252" w:lineRule="exact"/>
              <w:ind w:right="212"/>
              <w:jc w:val="right"/>
              <w:rPr>
                <w:color w:val="000000"/>
                <w:sz w:val="22"/>
              </w:rPr>
            </w:pPr>
            <w:r>
              <w:rPr>
                <w:rFonts w:ascii="SimSun" w:hAnsi="SimSun" w:eastAsia="SimSun" w:cs="SimSun"/>
                <w:color w:val="000000"/>
                <w:sz w:val="24"/>
                <w:szCs w:val="24"/>
              </w:rPr>
              <w:t>23.92°N</w:t>
            </w:r>
          </w:p>
        </w:tc>
        <w:tc>
          <w:tcPr>
            <w:tcW w:w="2074" w:type="dxa"/>
            <w:tcBorders>
              <w:top w:val="single" w:color="4BACC6" w:sz="8" w:space="0"/>
              <w:left w:val="single" w:color="4BACC6" w:sz="8" w:space="0"/>
              <w:bottom w:val="single" w:color="4BACC6" w:sz="8" w:space="0"/>
              <w:right w:val="single" w:color="4BACC6" w:sz="8" w:space="0"/>
            </w:tcBorders>
            <w:shd w:val="clear" w:color="auto" w:fill="FFFFFF"/>
          </w:tcPr>
          <w:p w14:paraId="3926F1D1">
            <w:pPr>
              <w:pStyle w:val="17"/>
              <w:spacing w:line="252" w:lineRule="exact"/>
              <w:ind w:left="67" w:right="204"/>
              <w:rPr>
                <w:color w:val="000000"/>
                <w:sz w:val="22"/>
              </w:rPr>
            </w:pPr>
            <w:r>
              <w:rPr>
                <w:rFonts w:ascii="SimSun" w:hAnsi="SimSun" w:eastAsia="SimSun" w:cs="SimSun"/>
                <w:color w:val="000000"/>
                <w:sz w:val="24"/>
                <w:szCs w:val="24"/>
              </w:rPr>
              <w:t>83.33°E</w:t>
            </w:r>
          </w:p>
        </w:tc>
      </w:tr>
    </w:tbl>
    <w:p w14:paraId="46A98102">
      <w:pPr>
        <w:pStyle w:val="12"/>
      </w:pPr>
    </w:p>
    <w:p w14:paraId="4CA079BA">
      <w:pPr>
        <w:pStyle w:val="12"/>
        <w:spacing w:before="100"/>
      </w:pPr>
    </w:p>
    <w:p w14:paraId="1BBC4D6B">
      <w:pPr>
        <w:pStyle w:val="5"/>
        <w:numPr>
          <w:ilvl w:val="1"/>
          <w:numId w:val="3"/>
        </w:numPr>
        <w:tabs>
          <w:tab w:val="left" w:pos="974"/>
        </w:tabs>
        <w:spacing w:before="0" w:after="0" w:line="240" w:lineRule="auto"/>
        <w:ind w:left="974" w:right="0" w:hanging="487"/>
        <w:jc w:val="left"/>
      </w:pPr>
      <w:bookmarkStart w:id="5" w:name="3.2. LOCATION AND ACCESSIBILITY"/>
      <w:bookmarkEnd w:id="5"/>
      <w:r>
        <w:t>L</w:t>
      </w:r>
      <w:r>
        <w:rPr>
          <w:rFonts w:hint="default"/>
          <w:lang w:val="en-IN"/>
        </w:rPr>
        <w:t>ocation</w:t>
      </w:r>
      <w:r>
        <w:rPr>
          <w:spacing w:val="-17"/>
        </w:rPr>
        <w:t xml:space="preserve"> </w:t>
      </w:r>
      <w:r>
        <w:rPr>
          <w:rFonts w:hint="default"/>
          <w:lang w:val="en-IN"/>
        </w:rPr>
        <w:t>and</w:t>
      </w:r>
      <w:r>
        <w:rPr>
          <w:spacing w:val="-15"/>
        </w:rPr>
        <w:t xml:space="preserve"> </w:t>
      </w:r>
      <w:r>
        <w:rPr>
          <w:rFonts w:hint="default"/>
          <w:spacing w:val="-2"/>
          <w:lang w:val="en-IN"/>
        </w:rPr>
        <w:t xml:space="preserve">accessibility </w:t>
      </w:r>
    </w:p>
    <w:p w14:paraId="6A9DBE57">
      <w:pPr>
        <w:pStyle w:val="12"/>
        <w:spacing w:before="143" w:line="360" w:lineRule="auto"/>
        <w:ind w:left="487" w:right="1173"/>
        <w:jc w:val="both"/>
      </w:pPr>
      <w:r>
        <w:t>The area is located to the northeastern part of Balrampur district of Chhattisgarh, bordered by Sonbhadra district of Uttar Pradesh in the north and Palamu district of Jharkhand in the east.</w:t>
      </w:r>
    </w:p>
    <w:p w14:paraId="3A471463">
      <w:pPr>
        <w:pStyle w:val="12"/>
        <w:spacing w:line="360" w:lineRule="auto"/>
        <w:ind w:left="487" w:right="834"/>
        <w:jc w:val="both"/>
      </w:pPr>
      <w:r>
        <w:t>The area forms part of Ramchandrapur Tahsil of Balrampur District and can be approached by</w:t>
      </w:r>
      <w:r>
        <w:rPr>
          <w:spacing w:val="40"/>
        </w:rPr>
        <w:t xml:space="preserve"> </w:t>
      </w:r>
      <w:r>
        <w:t>well-connected roads from Wadraf Nagar and Ramanujganj. The area is also well-connected by metalled roads with Ambikapur, the district headquarters. Wadraf Nagar is at a distance of 45 km and Ramanujganj is at a distance of 52 km from Dindo-Belkurta area. Ambikapur is located about 130</w:t>
      </w:r>
      <w:r>
        <w:rPr>
          <w:spacing w:val="-5"/>
        </w:rPr>
        <w:t xml:space="preserve"> </w:t>
      </w:r>
      <w:r>
        <w:t>km</w:t>
      </w:r>
      <w:r>
        <w:rPr>
          <w:spacing w:val="-2"/>
        </w:rPr>
        <w:t xml:space="preserve"> </w:t>
      </w:r>
      <w:r>
        <w:t>from</w:t>
      </w:r>
      <w:r>
        <w:rPr>
          <w:spacing w:val="-3"/>
        </w:rPr>
        <w:t xml:space="preserve"> </w:t>
      </w:r>
      <w:r>
        <w:t>Dindo-Belkurta</w:t>
      </w:r>
      <w:r>
        <w:rPr>
          <w:spacing w:val="-2"/>
        </w:rPr>
        <w:t xml:space="preserve"> </w:t>
      </w:r>
      <w:r>
        <w:t>area.</w:t>
      </w:r>
      <w:r>
        <w:rPr>
          <w:spacing w:val="-4"/>
        </w:rPr>
        <w:t xml:space="preserve"> </w:t>
      </w:r>
      <w:r>
        <w:t>The</w:t>
      </w:r>
      <w:r>
        <w:rPr>
          <w:spacing w:val="-4"/>
        </w:rPr>
        <w:t xml:space="preserve"> </w:t>
      </w:r>
      <w:r>
        <w:t>nearest</w:t>
      </w:r>
      <w:r>
        <w:rPr>
          <w:spacing w:val="-3"/>
        </w:rPr>
        <w:t xml:space="preserve"> </w:t>
      </w:r>
      <w:r>
        <w:t>railway</w:t>
      </w:r>
      <w:r>
        <w:rPr>
          <w:spacing w:val="-5"/>
        </w:rPr>
        <w:t xml:space="preserve"> </w:t>
      </w:r>
      <w:r>
        <w:t>station</w:t>
      </w:r>
      <w:r>
        <w:rPr>
          <w:spacing w:val="-2"/>
        </w:rPr>
        <w:t xml:space="preserve"> </w:t>
      </w:r>
      <w:r>
        <w:t>is Renukut in Uttar Pradesh which is about 86 km away on the Howrah-Delhi railway line and comes under the East-Central Railway Zone. In addition, another nearby railway station is Ambikapur in Chhattisgarh which is about 92 km away and comes under Southeast-Central RailwayZone</w:t>
      </w:r>
    </w:p>
    <w:p w14:paraId="7334EC17">
      <w:pPr>
        <w:pStyle w:val="12"/>
        <w:spacing w:after="0" w:line="360" w:lineRule="auto"/>
        <w:jc w:val="both"/>
        <w:sectPr>
          <w:type w:val="continuous"/>
          <w:pgSz w:w="11920" w:h="16840"/>
          <w:pgMar w:top="1220" w:right="283" w:bottom="280" w:left="708" w:header="673" w:footer="448" w:gutter="0"/>
          <w:cols w:space="720" w:num="1"/>
        </w:sectPr>
      </w:pPr>
    </w:p>
    <w:p w14:paraId="1724688C">
      <w:pPr>
        <w:pStyle w:val="12"/>
        <w:spacing w:before="5"/>
        <w:rPr>
          <w:sz w:val="2"/>
        </w:rPr>
      </w:pPr>
      <w:r>
        <w:drawing>
          <wp:anchor distT="0" distB="0" distL="114300" distR="114300" simplePos="0" relativeHeight="251737088" behindDoc="1" locked="0" layoutInCell="1" allowOverlap="1">
            <wp:simplePos x="0" y="0"/>
            <wp:positionH relativeFrom="column">
              <wp:posOffset>1456055</wp:posOffset>
            </wp:positionH>
            <wp:positionV relativeFrom="paragraph">
              <wp:posOffset>-552450</wp:posOffset>
            </wp:positionV>
            <wp:extent cx="3004820" cy="3194050"/>
            <wp:effectExtent l="0" t="0" r="0" b="0"/>
            <wp:wrapNone/>
            <wp:docPr id="4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Picture 17"/>
                    <pic:cNvPicPr>
                      <a:picLocks noChangeAspect="1"/>
                    </pic:cNvPicPr>
                  </pic:nvPicPr>
                  <pic:blipFill>
                    <a:blip r:embed="rId10"/>
                    <a:srcRect b="18949"/>
                    <a:stretch>
                      <a:fillRect/>
                    </a:stretch>
                  </pic:blipFill>
                  <pic:spPr>
                    <a:xfrm>
                      <a:off x="0" y="0"/>
                      <a:ext cx="3004820" cy="3194050"/>
                    </a:xfrm>
                    <a:prstGeom prst="rect">
                      <a:avLst/>
                    </a:prstGeom>
                    <a:ln>
                      <a:solidFill>
                        <a:schemeClr val="tx1"/>
                      </a:solidFill>
                    </a:ln>
                  </pic:spPr>
                </pic:pic>
              </a:graphicData>
            </a:graphic>
          </wp:anchor>
        </w:drawing>
      </w:r>
    </w:p>
    <w:p w14:paraId="27BBE2B9">
      <w:pPr>
        <w:pStyle w:val="12"/>
        <w:ind w:left="2329"/>
        <w:rPr>
          <w:sz w:val="20"/>
        </w:rPr>
      </w:pPr>
    </w:p>
    <w:p w14:paraId="13760628">
      <w:pPr>
        <w:pStyle w:val="12"/>
        <w:ind w:left="2329"/>
        <w:rPr>
          <w:sz w:val="20"/>
        </w:rPr>
      </w:pPr>
    </w:p>
    <w:p w14:paraId="78A75BAB">
      <w:pPr>
        <w:pStyle w:val="12"/>
        <w:ind w:left="2329"/>
        <w:rPr>
          <w:sz w:val="20"/>
        </w:rPr>
      </w:pPr>
    </w:p>
    <w:p w14:paraId="04484852">
      <w:pPr>
        <w:pStyle w:val="12"/>
        <w:ind w:left="2329"/>
        <w:rPr>
          <w:sz w:val="20"/>
        </w:rPr>
      </w:pPr>
    </w:p>
    <w:p w14:paraId="0E9CC3C5">
      <w:pPr>
        <w:pStyle w:val="12"/>
        <w:spacing w:before="91" w:line="237" w:lineRule="auto"/>
        <w:ind w:right="2272"/>
        <w:rPr>
          <w:rFonts w:hint="default"/>
          <w:b/>
          <w:lang w:val="en-IN"/>
        </w:rPr>
      </w:pPr>
    </w:p>
    <w:p w14:paraId="1CFFC85B">
      <w:pPr>
        <w:pStyle w:val="12"/>
        <w:spacing w:before="91" w:line="237" w:lineRule="auto"/>
        <w:ind w:right="2272"/>
        <w:rPr>
          <w:rFonts w:hint="default"/>
          <w:b/>
          <w:lang w:val="en-IN"/>
        </w:rPr>
      </w:pPr>
    </w:p>
    <w:p w14:paraId="255CAA35">
      <w:pPr>
        <w:pStyle w:val="12"/>
        <w:spacing w:before="91" w:line="237" w:lineRule="auto"/>
        <w:ind w:right="2272"/>
        <w:rPr>
          <w:rFonts w:hint="default"/>
          <w:b/>
          <w:lang w:val="en-IN"/>
        </w:rPr>
      </w:pPr>
    </w:p>
    <w:p w14:paraId="6BC68BF0">
      <w:pPr>
        <w:pStyle w:val="12"/>
        <w:spacing w:before="91" w:line="237" w:lineRule="auto"/>
        <w:ind w:right="2272"/>
        <w:rPr>
          <w:rFonts w:hint="default"/>
          <w:b/>
          <w:lang w:val="en-IN"/>
        </w:rPr>
      </w:pPr>
    </w:p>
    <w:p w14:paraId="6D064A5E">
      <w:pPr>
        <w:pStyle w:val="12"/>
        <w:spacing w:before="91" w:line="237" w:lineRule="auto"/>
        <w:ind w:right="2272"/>
        <w:rPr>
          <w:rFonts w:hint="default"/>
          <w:b/>
          <w:lang w:val="en-IN"/>
        </w:rPr>
      </w:pPr>
    </w:p>
    <w:p w14:paraId="5ADFE057">
      <w:pPr>
        <w:pStyle w:val="12"/>
        <w:spacing w:before="91" w:line="237" w:lineRule="auto"/>
        <w:ind w:right="2272"/>
        <w:rPr>
          <w:rFonts w:hint="default"/>
          <w:b/>
          <w:lang w:val="en-IN"/>
        </w:rPr>
      </w:pPr>
    </w:p>
    <w:p w14:paraId="5C476F86">
      <w:pPr>
        <w:pStyle w:val="12"/>
        <w:spacing w:before="91" w:line="237" w:lineRule="auto"/>
        <w:ind w:right="2272"/>
        <w:rPr>
          <w:rFonts w:hint="default"/>
          <w:b/>
          <w:lang w:val="en-IN"/>
        </w:rPr>
      </w:pPr>
    </w:p>
    <w:p w14:paraId="1F219D9F">
      <w:pPr>
        <w:pStyle w:val="12"/>
        <w:spacing w:before="91" w:line="237" w:lineRule="auto"/>
        <w:ind w:right="2272"/>
        <w:rPr>
          <w:rFonts w:hint="default"/>
          <w:b/>
          <w:lang w:val="en-IN"/>
        </w:rPr>
      </w:pPr>
    </w:p>
    <w:p w14:paraId="2095E53F">
      <w:pPr>
        <w:pStyle w:val="12"/>
        <w:spacing w:before="91" w:line="237" w:lineRule="auto"/>
        <w:ind w:right="2272"/>
        <w:rPr>
          <w:rFonts w:hint="default"/>
          <w:b/>
          <w:lang w:val="en-IN"/>
        </w:rPr>
      </w:pPr>
    </w:p>
    <w:p w14:paraId="29A79928">
      <w:pPr>
        <w:pStyle w:val="12"/>
        <w:spacing w:before="91" w:line="237" w:lineRule="auto"/>
        <w:ind w:right="2272"/>
        <w:rPr>
          <w:rFonts w:hint="default"/>
          <w:b/>
          <w:lang w:val="en-IN"/>
        </w:rPr>
      </w:pPr>
    </w:p>
    <w:p w14:paraId="4E39BB1C">
      <w:pPr>
        <w:pStyle w:val="12"/>
        <w:spacing w:before="91" w:line="237" w:lineRule="auto"/>
        <w:ind w:right="2272"/>
      </w:pPr>
      <w:r>
        <w:rPr>
          <w:rFonts w:hint="default"/>
          <w:b/>
          <w:lang w:val="en-IN"/>
        </w:rPr>
        <w:t>Fig no</w:t>
      </w:r>
      <w:r>
        <w:rPr>
          <w:b/>
        </w:rPr>
        <w:t>-</w:t>
      </w:r>
      <w:r>
        <w:rPr>
          <w:b/>
          <w:spacing w:val="-5"/>
        </w:rPr>
        <w:t xml:space="preserve"> </w:t>
      </w:r>
      <w:r>
        <w:rPr>
          <w:b/>
        </w:rPr>
        <w:t>1:</w:t>
      </w:r>
      <w:r>
        <w:rPr>
          <w:b/>
          <w:spacing w:val="-5"/>
        </w:rPr>
        <w:t xml:space="preserve"> </w:t>
      </w:r>
      <w:r>
        <w:t>Location</w:t>
      </w:r>
      <w:r>
        <w:rPr>
          <w:spacing w:val="-3"/>
        </w:rPr>
        <w:t xml:space="preserve"> </w:t>
      </w:r>
      <w:r>
        <w:t>of</w:t>
      </w:r>
      <w:r>
        <w:rPr>
          <w:spacing w:val="-5"/>
        </w:rPr>
        <w:t xml:space="preserve"> </w:t>
      </w:r>
      <w:r>
        <w:t>the</w:t>
      </w:r>
      <w:r>
        <w:rPr>
          <w:spacing w:val="-5"/>
        </w:rPr>
        <w:t xml:space="preserve"> </w:t>
      </w:r>
      <w:r>
        <w:t>study</w:t>
      </w:r>
      <w:r>
        <w:rPr>
          <w:spacing w:val="-4"/>
        </w:rPr>
        <w:t xml:space="preserve"> </w:t>
      </w:r>
      <w:r>
        <w:t>area</w:t>
      </w:r>
      <w:r>
        <w:rPr>
          <w:spacing w:val="-6"/>
        </w:rPr>
        <w:t xml:space="preserve"> </w:t>
      </w:r>
      <w:r>
        <w:t>of</w:t>
      </w:r>
      <w:r>
        <w:rPr>
          <w:spacing w:val="-3"/>
        </w:rPr>
        <w:t xml:space="preserve"> </w:t>
      </w:r>
      <w:r>
        <w:t>Dindo-Belkurta- Basera Block on Toposheet No. 64M/05</w:t>
      </w:r>
    </w:p>
    <w:p w14:paraId="5D21F320">
      <w:pPr>
        <w:pStyle w:val="12"/>
        <w:spacing w:before="6"/>
        <w:rPr>
          <w:sz w:val="12"/>
        </w:rPr>
      </w:pPr>
    </w:p>
    <w:p w14:paraId="21F3064C">
      <w:pPr>
        <w:pStyle w:val="12"/>
        <w:spacing w:before="35"/>
      </w:pPr>
    </w:p>
    <w:p w14:paraId="683176EC">
      <w:pPr>
        <w:pStyle w:val="12"/>
        <w:spacing w:line="237" w:lineRule="auto"/>
        <w:ind w:left="2851" w:right="3613" w:hanging="22"/>
        <w:rPr>
          <w:rFonts w:hint="default"/>
          <w:b/>
          <w:lang w:val="en-IN"/>
        </w:rPr>
      </w:pPr>
      <w:r>
        <w:rPr>
          <w:sz w:val="12"/>
        </w:rPr>
        <mc:AlternateContent>
          <mc:Choice Requires="wpg">
            <w:drawing>
              <wp:anchor distT="0" distB="0" distL="0" distR="0" simplePos="0" relativeHeight="251678720" behindDoc="1" locked="0" layoutInCell="1" allowOverlap="1">
                <wp:simplePos x="0" y="0"/>
                <wp:positionH relativeFrom="page">
                  <wp:posOffset>668020</wp:posOffset>
                </wp:positionH>
                <wp:positionV relativeFrom="paragraph">
                  <wp:posOffset>104775</wp:posOffset>
                </wp:positionV>
                <wp:extent cx="5830570" cy="3481070"/>
                <wp:effectExtent l="0" t="0" r="11430" b="11430"/>
                <wp:wrapThrough wrapText="bothSides">
                  <wp:wrapPolygon>
                    <wp:start x="0" y="0"/>
                    <wp:lineTo x="0" y="21513"/>
                    <wp:lineTo x="21548" y="21513"/>
                    <wp:lineTo x="21548" y="0"/>
                    <wp:lineTo x="0" y="0"/>
                  </wp:wrapPolygon>
                </wp:wrapThrough>
                <wp:docPr id="8" name="Group 8"/>
                <wp:cNvGraphicFramePr/>
                <a:graphic xmlns:a="http://schemas.openxmlformats.org/drawingml/2006/main">
                  <a:graphicData uri="http://schemas.microsoft.com/office/word/2010/wordprocessingGroup">
                    <wpg:wgp>
                      <wpg:cNvGrpSpPr/>
                      <wpg:grpSpPr>
                        <a:xfrm>
                          <a:off x="0" y="0"/>
                          <a:ext cx="5830570" cy="3481070"/>
                          <a:chOff x="0" y="0"/>
                          <a:chExt cx="6410960" cy="4632325"/>
                        </a:xfrm>
                      </wpg:grpSpPr>
                      <pic:pic xmlns:pic="http://schemas.openxmlformats.org/drawingml/2006/picture">
                        <pic:nvPicPr>
                          <pic:cNvPr id="9" name="Image 9"/>
                          <pic:cNvPicPr/>
                        </pic:nvPicPr>
                        <pic:blipFill>
                          <a:blip r:embed="rId11" cstate="print"/>
                          <a:stretch>
                            <a:fillRect/>
                          </a:stretch>
                        </pic:blipFill>
                        <pic:spPr>
                          <a:xfrm>
                            <a:off x="42771" y="42772"/>
                            <a:ext cx="6350097" cy="4488468"/>
                          </a:xfrm>
                          <a:prstGeom prst="rect">
                            <a:avLst/>
                          </a:prstGeom>
                        </pic:spPr>
                      </pic:pic>
                      <wps:wsp>
                        <wps:cNvPr id="10" name="Graphic 10"/>
                        <wps:cNvSpPr/>
                        <wps:spPr>
                          <a:xfrm>
                            <a:off x="0" y="0"/>
                            <a:ext cx="6410960" cy="4632325"/>
                          </a:xfrm>
                          <a:custGeom>
                            <a:avLst/>
                            <a:gdLst/>
                            <a:ahLst/>
                            <a:cxnLst/>
                            <a:rect l="l" t="t" r="r" b="b"/>
                            <a:pathLst>
                              <a:path w="6410960" h="4632325">
                                <a:moveTo>
                                  <a:pt x="6405943" y="4632198"/>
                                </a:moveTo>
                                <a:lnTo>
                                  <a:pt x="4762" y="4632198"/>
                                </a:lnTo>
                                <a:lnTo>
                                  <a:pt x="3289" y="4631969"/>
                                </a:lnTo>
                                <a:lnTo>
                                  <a:pt x="1968" y="4631283"/>
                                </a:lnTo>
                                <a:lnTo>
                                  <a:pt x="914" y="4630229"/>
                                </a:lnTo>
                                <a:lnTo>
                                  <a:pt x="228" y="4628908"/>
                                </a:lnTo>
                                <a:lnTo>
                                  <a:pt x="0" y="4627435"/>
                                </a:lnTo>
                                <a:lnTo>
                                  <a:pt x="0" y="4762"/>
                                </a:lnTo>
                                <a:lnTo>
                                  <a:pt x="4762" y="0"/>
                                </a:lnTo>
                                <a:lnTo>
                                  <a:pt x="6405943" y="0"/>
                                </a:lnTo>
                                <a:lnTo>
                                  <a:pt x="6410706" y="4762"/>
                                </a:lnTo>
                                <a:lnTo>
                                  <a:pt x="9525" y="4762"/>
                                </a:lnTo>
                                <a:lnTo>
                                  <a:pt x="4762" y="9524"/>
                                </a:lnTo>
                                <a:lnTo>
                                  <a:pt x="9525" y="9524"/>
                                </a:lnTo>
                                <a:lnTo>
                                  <a:pt x="9525" y="4622673"/>
                                </a:lnTo>
                                <a:lnTo>
                                  <a:pt x="4762" y="4622673"/>
                                </a:lnTo>
                                <a:lnTo>
                                  <a:pt x="9525" y="4627435"/>
                                </a:lnTo>
                                <a:lnTo>
                                  <a:pt x="6410706" y="4627435"/>
                                </a:lnTo>
                                <a:lnTo>
                                  <a:pt x="6410477" y="4628908"/>
                                </a:lnTo>
                                <a:lnTo>
                                  <a:pt x="6409791" y="4630229"/>
                                </a:lnTo>
                                <a:lnTo>
                                  <a:pt x="6408737" y="4631283"/>
                                </a:lnTo>
                                <a:lnTo>
                                  <a:pt x="6407416" y="4631969"/>
                                </a:lnTo>
                                <a:lnTo>
                                  <a:pt x="6405943" y="4632198"/>
                                </a:lnTo>
                                <a:close/>
                              </a:path>
                              <a:path w="6410960" h="4632325">
                                <a:moveTo>
                                  <a:pt x="9525" y="9524"/>
                                </a:moveTo>
                                <a:lnTo>
                                  <a:pt x="4762" y="9524"/>
                                </a:lnTo>
                                <a:lnTo>
                                  <a:pt x="9525" y="4762"/>
                                </a:lnTo>
                                <a:lnTo>
                                  <a:pt x="9525" y="9524"/>
                                </a:lnTo>
                                <a:close/>
                              </a:path>
                              <a:path w="6410960" h="4632325">
                                <a:moveTo>
                                  <a:pt x="6401181" y="9524"/>
                                </a:moveTo>
                                <a:lnTo>
                                  <a:pt x="9525" y="9524"/>
                                </a:lnTo>
                                <a:lnTo>
                                  <a:pt x="9525" y="4762"/>
                                </a:lnTo>
                                <a:lnTo>
                                  <a:pt x="6401181" y="4762"/>
                                </a:lnTo>
                                <a:lnTo>
                                  <a:pt x="6401181" y="9524"/>
                                </a:lnTo>
                                <a:close/>
                              </a:path>
                              <a:path w="6410960" h="4632325">
                                <a:moveTo>
                                  <a:pt x="6401181" y="4627435"/>
                                </a:moveTo>
                                <a:lnTo>
                                  <a:pt x="6401181" y="4762"/>
                                </a:lnTo>
                                <a:lnTo>
                                  <a:pt x="6405943" y="9524"/>
                                </a:lnTo>
                                <a:lnTo>
                                  <a:pt x="6410706" y="9524"/>
                                </a:lnTo>
                                <a:lnTo>
                                  <a:pt x="6410706" y="4622673"/>
                                </a:lnTo>
                                <a:lnTo>
                                  <a:pt x="6405943" y="4622673"/>
                                </a:lnTo>
                                <a:lnTo>
                                  <a:pt x="6401181" y="4627435"/>
                                </a:lnTo>
                                <a:close/>
                              </a:path>
                              <a:path w="6410960" h="4632325">
                                <a:moveTo>
                                  <a:pt x="6410706" y="9524"/>
                                </a:moveTo>
                                <a:lnTo>
                                  <a:pt x="6405943" y="9524"/>
                                </a:lnTo>
                                <a:lnTo>
                                  <a:pt x="6401181" y="4762"/>
                                </a:lnTo>
                                <a:lnTo>
                                  <a:pt x="6410706" y="4762"/>
                                </a:lnTo>
                                <a:lnTo>
                                  <a:pt x="6410706" y="9524"/>
                                </a:lnTo>
                                <a:close/>
                              </a:path>
                              <a:path w="6410960" h="4632325">
                                <a:moveTo>
                                  <a:pt x="9525" y="4627435"/>
                                </a:moveTo>
                                <a:lnTo>
                                  <a:pt x="4762" y="4622673"/>
                                </a:lnTo>
                                <a:lnTo>
                                  <a:pt x="9525" y="4622673"/>
                                </a:lnTo>
                                <a:lnTo>
                                  <a:pt x="9525" y="4627435"/>
                                </a:lnTo>
                                <a:close/>
                              </a:path>
                              <a:path w="6410960" h="4632325">
                                <a:moveTo>
                                  <a:pt x="6401181" y="4627435"/>
                                </a:moveTo>
                                <a:lnTo>
                                  <a:pt x="9525" y="4627435"/>
                                </a:lnTo>
                                <a:lnTo>
                                  <a:pt x="9525" y="4622673"/>
                                </a:lnTo>
                                <a:lnTo>
                                  <a:pt x="6401181" y="4622673"/>
                                </a:lnTo>
                                <a:lnTo>
                                  <a:pt x="6401181" y="4627435"/>
                                </a:lnTo>
                                <a:close/>
                              </a:path>
                              <a:path w="6410960" h="4632325">
                                <a:moveTo>
                                  <a:pt x="6410706" y="4627435"/>
                                </a:moveTo>
                                <a:lnTo>
                                  <a:pt x="6401181" y="4627435"/>
                                </a:lnTo>
                                <a:lnTo>
                                  <a:pt x="6405943" y="4622673"/>
                                </a:lnTo>
                                <a:lnTo>
                                  <a:pt x="6410706" y="4622673"/>
                                </a:lnTo>
                                <a:lnTo>
                                  <a:pt x="6410706" y="4627435"/>
                                </a:lnTo>
                                <a:close/>
                              </a:path>
                            </a:pathLst>
                          </a:custGeom>
                          <a:solidFill>
                            <a:srgbClr val="000000"/>
                          </a:solidFill>
                        </wps:spPr>
                        <wps:bodyPr wrap="square" lIns="0" tIns="0" rIns="0" bIns="0" rtlCol="0">
                          <a:noAutofit/>
                        </wps:bodyPr>
                      </wps:wsp>
                      <wps:wsp>
                        <wps:cNvPr id="11" name="Graphic 11"/>
                        <wps:cNvSpPr/>
                        <wps:spPr>
                          <a:xfrm>
                            <a:off x="1927606" y="684047"/>
                            <a:ext cx="3248025" cy="2172970"/>
                          </a:xfrm>
                          <a:custGeom>
                            <a:avLst/>
                            <a:gdLst/>
                            <a:ahLst/>
                            <a:cxnLst/>
                            <a:rect l="l" t="t" r="r" b="b"/>
                            <a:pathLst>
                              <a:path w="3248025" h="2172970">
                                <a:moveTo>
                                  <a:pt x="2340864" y="221843"/>
                                </a:moveTo>
                                <a:lnTo>
                                  <a:pt x="2338743" y="221691"/>
                                </a:lnTo>
                                <a:lnTo>
                                  <a:pt x="2242020" y="214706"/>
                                </a:lnTo>
                                <a:lnTo>
                                  <a:pt x="2240038" y="214871"/>
                                </a:lnTo>
                                <a:lnTo>
                                  <a:pt x="2238210" y="215646"/>
                                </a:lnTo>
                                <a:lnTo>
                                  <a:pt x="2236711" y="216954"/>
                                </a:lnTo>
                                <a:lnTo>
                                  <a:pt x="2235682" y="218655"/>
                                </a:lnTo>
                                <a:lnTo>
                                  <a:pt x="2235225" y="220586"/>
                                </a:lnTo>
                                <a:lnTo>
                                  <a:pt x="2235327" y="221843"/>
                                </a:lnTo>
                                <a:lnTo>
                                  <a:pt x="2305647" y="232041"/>
                                </a:lnTo>
                                <a:lnTo>
                                  <a:pt x="0" y="1362951"/>
                                </a:lnTo>
                                <a:lnTo>
                                  <a:pt x="5588" y="1374355"/>
                                </a:lnTo>
                                <a:lnTo>
                                  <a:pt x="2311260" y="243446"/>
                                </a:lnTo>
                                <a:lnTo>
                                  <a:pt x="2275421" y="297345"/>
                                </a:lnTo>
                                <a:lnTo>
                                  <a:pt x="2274595" y="299148"/>
                                </a:lnTo>
                                <a:lnTo>
                                  <a:pt x="2274366" y="301117"/>
                                </a:lnTo>
                                <a:lnTo>
                                  <a:pt x="2274760" y="303072"/>
                                </a:lnTo>
                                <a:lnTo>
                                  <a:pt x="2275738" y="304800"/>
                                </a:lnTo>
                                <a:lnTo>
                                  <a:pt x="2277199" y="306146"/>
                                </a:lnTo>
                                <a:lnTo>
                                  <a:pt x="2279002" y="306971"/>
                                </a:lnTo>
                                <a:lnTo>
                                  <a:pt x="2280970" y="307200"/>
                                </a:lnTo>
                                <a:lnTo>
                                  <a:pt x="2282926" y="306806"/>
                                </a:lnTo>
                                <a:lnTo>
                                  <a:pt x="2284653" y="305841"/>
                                </a:lnTo>
                                <a:lnTo>
                                  <a:pt x="2286000" y="304368"/>
                                </a:lnTo>
                                <a:lnTo>
                                  <a:pt x="2340864" y="221843"/>
                                </a:lnTo>
                                <a:close/>
                              </a:path>
                              <a:path w="3248025" h="2172970">
                                <a:moveTo>
                                  <a:pt x="3247542" y="2081364"/>
                                </a:moveTo>
                                <a:lnTo>
                                  <a:pt x="3246971" y="2079459"/>
                                </a:lnTo>
                                <a:lnTo>
                                  <a:pt x="3245828" y="2077821"/>
                                </a:lnTo>
                                <a:lnTo>
                                  <a:pt x="3244075" y="2076500"/>
                                </a:lnTo>
                                <a:lnTo>
                                  <a:pt x="3243884" y="2076500"/>
                                </a:lnTo>
                                <a:lnTo>
                                  <a:pt x="3242259" y="2075929"/>
                                </a:lnTo>
                                <a:lnTo>
                                  <a:pt x="3240392" y="2075929"/>
                                </a:lnTo>
                                <a:lnTo>
                                  <a:pt x="3238487" y="2076500"/>
                                </a:lnTo>
                                <a:lnTo>
                                  <a:pt x="3236849" y="2077643"/>
                                </a:lnTo>
                                <a:lnTo>
                                  <a:pt x="3235655" y="2079218"/>
                                </a:lnTo>
                                <a:lnTo>
                                  <a:pt x="3205061" y="2136279"/>
                                </a:lnTo>
                                <a:lnTo>
                                  <a:pt x="3128264" y="0"/>
                                </a:lnTo>
                                <a:lnTo>
                                  <a:pt x="3115564" y="457"/>
                                </a:lnTo>
                                <a:lnTo>
                                  <a:pt x="3192373" y="2136737"/>
                                </a:lnTo>
                                <a:lnTo>
                                  <a:pt x="3157778" y="2082025"/>
                                </a:lnTo>
                                <a:lnTo>
                                  <a:pt x="3156458" y="2080526"/>
                                </a:lnTo>
                                <a:lnTo>
                                  <a:pt x="3154667" y="2079459"/>
                                </a:lnTo>
                                <a:lnTo>
                                  <a:pt x="3154527" y="2079459"/>
                                </a:lnTo>
                                <a:lnTo>
                                  <a:pt x="3152813" y="2079078"/>
                                </a:lnTo>
                                <a:lnTo>
                                  <a:pt x="3151251" y="2079218"/>
                                </a:lnTo>
                                <a:lnTo>
                                  <a:pt x="3150908" y="2079218"/>
                                </a:lnTo>
                                <a:lnTo>
                                  <a:pt x="3149015" y="2080044"/>
                                </a:lnTo>
                                <a:lnTo>
                                  <a:pt x="3147517" y="2081364"/>
                                </a:lnTo>
                                <a:lnTo>
                                  <a:pt x="3146501" y="2083066"/>
                                </a:lnTo>
                                <a:lnTo>
                                  <a:pt x="3146437" y="2083346"/>
                                </a:lnTo>
                                <a:lnTo>
                                  <a:pt x="3146069" y="2085009"/>
                                </a:lnTo>
                                <a:lnTo>
                                  <a:pt x="3146082" y="2085225"/>
                                </a:lnTo>
                                <a:lnTo>
                                  <a:pt x="3146260" y="2086991"/>
                                </a:lnTo>
                                <a:lnTo>
                                  <a:pt x="3147034" y="2088807"/>
                                </a:lnTo>
                                <a:lnTo>
                                  <a:pt x="3200019" y="2172563"/>
                                </a:lnTo>
                                <a:lnTo>
                                  <a:pt x="3206648" y="2160193"/>
                                </a:lnTo>
                                <a:lnTo>
                                  <a:pt x="3246844" y="2085225"/>
                                </a:lnTo>
                                <a:lnTo>
                                  <a:pt x="3246907" y="2085009"/>
                                </a:lnTo>
                                <a:lnTo>
                                  <a:pt x="3247504" y="2083346"/>
                                </a:lnTo>
                                <a:lnTo>
                                  <a:pt x="3247542" y="2081364"/>
                                </a:lnTo>
                                <a:close/>
                              </a:path>
                            </a:pathLst>
                          </a:custGeom>
                          <a:solidFill>
                            <a:srgbClr val="000000"/>
                          </a:solidFill>
                        </wps:spPr>
                        <wps:bodyPr wrap="square" lIns="0" tIns="0" rIns="0" bIns="0" rtlCol="0">
                          <a:noAutofit/>
                        </wps:bodyPr>
                      </wps:wsp>
                    </wpg:wgp>
                  </a:graphicData>
                </a:graphic>
              </wp:anchor>
            </w:drawing>
          </mc:Choice>
          <mc:Fallback>
            <w:pict>
              <v:group id="_x0000_s1026" o:spid="_x0000_s1026" o:spt="203" style="position:absolute;left:0pt;margin-left:52.6pt;margin-top:8.25pt;height:274.1pt;width:459.1pt;mso-position-horizontal-relative:page;mso-wrap-distance-left:0pt;mso-wrap-distance-right:0pt;z-index:-251637760;mso-width-relative:page;mso-height-relative:page;" coordsize="6410960,4632325" wrapcoords="0 0 0 21513 21548 21513 21548 0 0 0" o:gfxdata="UEsDBAoAAAAAAIdO4kAAAAAAAAAAAAAAAAAEAAAAZHJzL1BLAwQUAAAACACHTuJAO80xZNoAAAAL&#10;AQAADwAAAGRycy9kb3ducmV2LnhtbE2PwUrDQBCG74LvsIzgze4mbaLEbIoU9VQEW6H0tk2mSWh2&#10;NmS3Sfv2Tk96m5/5+OebfHmxnRhx8K0jDdFMgUAqXdVSreFn+/H0AsIHQ5XpHKGGK3pYFvd3uckq&#10;N9E3jptQCy4hnxkNTQh9JqUvG7TGz1yPxLujG6wJHIdaVoOZuNx2MlYqlda0xBca0+OqwfK0OVsN&#10;n5OZ3ubR+7g+HVfX/Tb52q0j1PrxIVKvIAJewh8MN31Wh4KdDu5MlRcdZ5XEjPKQJiBugIrnCxAH&#10;DUm6eAZZ5PL/D8UvUEsDBBQAAAAIAIdO4kBm1leFhQcAAIQgAAAOAAAAZHJzL2Uyb0RvYy54bWzd&#10;WmuPm0YU/V6p/wH5e+N5A1Y2UZW0UaSqXTXpD2Axfki2ocA+8u97ZoaL8dpm2GjbD42UgO0zw7nn&#10;PmbukLfvn/a76KGom215uJnxN2wWFYe8XG4P65vZX19//SmZRU2bHZbZrjwUN7NvRTN7/+7HH94+&#10;VotClJtytyzqCJMcmsVjdTPbtG21mM+bfFPss+ZNWRUH/Lgq633W4mO9ni/r7BGz73dzwZiZP5b1&#10;sqrLvGgafPvR/zjrZqynTFiuVtu8+Fjm9/vi0PpZ62KXtTCp2WyrZvbOsV2tirz9Y7Vqijba3cxg&#10;aev+xUNwf2f/nb97my3WdVZttnlHIZtC4ZlN+2x7wEP7qT5mbRbd19uzqfbbvC6bctW+ycv93Bvi&#10;FIEVnD3T5lNd3lfOlvXicV31osNRz1T/7mnz3x9u62i7vJnB7YdsD4e7p0aJleaxWi+A+FRXX6rb&#10;uvti7T9Za59W9d5eYUf05ET91otaPLVRji91IpmOoXeO36RKOMMHJ3u+gW/OxuWbX7qRRnGWmm6k&#10;MlJIoe3IOT14bvn1dKptvsDfTiXcnakUjk2Mau/rAprb2Q4Pt9v8tvYfjkqlpNTnfbYuotRysnCL&#10;sHhL8Wz43W5b/brd7axc9v514z2qF8X+roAb689LDq2RwS18WdXbQ+vVbtq6aPONff4KPP5Eangt&#10;+x8c6SNPa0IDt19wtBJxjKfAofZO+AeQw43UjKWxd7hSSaKMC6bebdmiqpv2U1HuI3sDzuACybNF&#10;9vBb07EiSKelJ+IYgpeNTFSfhlTEpzNnvyglvmyyynrdTnt0NEfsUU74CoFvIFqH6nOiuaYTxp8n&#10;RDCss0V+7/UZaoLasvTqQKcN3eVPB7q1Ktoyt3Nlrp1FKHO1K3N33kFV1tpxdlJ7Gz3ezHouG7iy&#10;yzD7+758KL6WDtnaDDWK6VRJ73LgeEouPSJ3h+EIFRtxAU4gulZueikSJJUNJyN5alxGIVwIRFcP&#10;BgC1qgOLRFrjroJTrgjLhBifWAiaF3QYGUgPp6sn4T2rjIiVpKJECLqeIK0cY0R7vVyEXbVn6IgQ&#10;0lZa460PPT3VKK1O0xCy54khatSifs7pSOgpTDzu0Z7AFHDPYYqnbDL0ik3wrMWrGIXOxWI4ZuC7&#10;NE67umlkMB6BT2JJ80seinXgY8U7j09IpGEs2eQ/JjVFcL4rm8JHra0Y31M5eg8MoiBYMwZYokJX&#10;n1T9rC4axvKqR16Y8xXMg4acJ96ngydcs3CMzfdaOKQQlGMIHvClZ7+yIqdZd02UIacpBvQr0QUD&#10;yBAfJsOMfhF4Sm0B7Z7JRHwfKqfCEOlXUf9YwwYWj0jf2zCAEyG6kprHWJ/gpyORF4Ev0HgFXTBr&#10;t8CdFPZrujjGXV0PrkjDuV8EvrB3eAVTT9JpkrVDAy5wOo2CITho7TMuL8VfIPMqAg1Cc5JAz8y4&#10;QOtUo5eXhhNGE2Q6wV/gcyYTdpT9/h/3ww6jKXfbJfWmTb2++7Cro4fMnpi4P90ubwBD4009j727&#10;K5ffcIrwiGOUm1nz932GDjrafT6gKcM+uaWbmm7u6KZudx9KdzJjtxaH8uf7tlxtXQd4nBe7e/sB&#10;3d5/1fZhOX/W9nGrgWWB5jDc9vFUxKbbeptEYZNoh2cL6pClUAmz9cgeiQgei9QficAvdKIy9A91&#10;xf9KB9hzQQdIVCzXY2X0xV9I7EaNb6aE4AmaQb/tOgJPc0BImSAw3e4YAww2vmP7NCGUYMK3VYIr&#10;uw8PwBmTvl8DPMFxxDhcJsK2805wbVRodmli7nd1lroe73SEkNokvt2FNEaPd4QWLrrlSAimkyAZ&#10;LYVvA06UJ73pSo5isK+DS8HUuDJeEy6NSPU4UuvE682lLTgBGyXnwp7dWcGVVEHBY61EJ3gaSxWY&#10;HW23Tv2CLlL0+OPNurBduvGNkcQehrt8vNpjWzjy13GXTDJ/wDUG13EXipIhs8f7cswe89Qfd0hm&#10;eFiZlDEfW4CnwUBP0GQS9xgH7oG8SEQqSBmTBLMOh3na5zROdZNAbOFAxWAF6YSECwJuulZiKMDP&#10;FrXjQdbUMgacjTQflyxB3FNqX6tjGOFUd5HM4hSBNyop8DrpTpIEi2PUnRAefXsXyyw2ODwN4SXO&#10;VDsLJuFRbHy8gY9OA6dg4M9kSgpNwcsE9fcFfBAHqucTm34lITfT1dczHPtrW1FJfxTYgD5MI608&#10;3ta1OOAvnKuIbmELKM+5Rml1Mys9XkNwjCkkTrL8goPVBOc4YwuU5DpGrHRWJlgKxysg8AZxRnim&#10;kcSB+ZUxvZfCUcy10rToTIl6rgWyqeMTpwy2BPhwgQVnsle5ZvZMdjpepYxT1KAmK8pzii66dlGG&#10;LYfGuuDnH9YFwtG1xyNTiT9ecWF5GbdXIdD7+aUMlH2JdQHVnvjYNyrB+RltQVji9hchPv36jI0d&#10;FtHQ/DGTVHWSJGGBeMbKw3jHHztcbWi/SDrSlbIcCmIZ9/liMDSEx1sl+LTzV9heW8XBmfBBPe06&#10;wfr5w/66uq6QnWeLFzYU/4OOzL2Dxctp9w6me5Fu334PP7sO7vifB979A1BLAwQKAAAAAACHTuJA&#10;AAAAAAAAAAAAAAAACgAAAGRycy9tZWRpYS9QSwMEFAAAAAgAh07iQIptAztLPwEAQT8BABUAAABk&#10;cnMvbWVkaWEvaW1hZ2UxLmpwZWcA//8AAP/Y/+AAEEpGSUYAAQEBANwA3AAA/9sAQwAIBgYHBgUI&#10;BwcHCQkICgwUDQwLCwwZEhMPFB0aHx4dGhwcICQuJyAiLCMcHCg3KSwwMTQ0NB8nOT04MjwuMzQy&#10;/9sAQwEJCQkMCwwYDQ0YMiEcITIyMjIyMjIyMjIyMjIyMjIyMjIyMjIyMjIyMjIyMjIyMjIyMjIy&#10;MjIyMjIyMjIyMjIy/8AAEQgDLAV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KKKACiiigAooooAKKKKACiii&#10;gAooooAKKKKACiiigAooooAKKKKACiiigAooooAKKKKACiiigAooooAKKKKACiiigAooooAKKKKA&#10;CiiigAooooAKKKKACiiigAooooAKKKKACiiigAoooPSgCOWeKBC0sioo7scCohqFmzYF1CT6eYKi&#10;1a2huNMuUmiSRPKb5XUEdDXzd8A40u/HN2twglEdsSokG7ByORmgD6eDA9DS0xQF6VjeIvFukeF7&#10;eOXU7jY0zbIYlG55G9FUcmgDcorl4/HmkjV4NKvhPp95cKGhS7TYJAfQ9M+1XNc8V6X4eWEX8xE1&#10;w4jggQbpJWPZVoA3KK5bTPH2jal4gm0HM1tqkPLW1ymxiMZ46g8VPceMtLi1eXSLcyXmowp5kttb&#10;AMyL784HbjrzQB0JIA5pN4rmfDnjzRfFMlzBp8sgubb/AF1vMhWRfw+tcDqnxWuJPiZpuh2tjfxW&#10;VvK32lBAxmnOxsAJ125wfwzQB67cX1raBWuZ44QxwDI4XJ9OanV1bpzXkXxMv/CGqWelv4oXWLKN&#10;svAViKH3DA9DXoE2uaP4d8NW9/dXIt9PSFNjSnLEYG0epOKAN+iuPPxG0eBLKa+jurG2vsfZri5i&#10;2pJnkc84yOecVf8AEvjLTPCmmx6jqQm+ySMFEsSbxk8jp60AdDRXAXPxf8MW2lwalm9ltJiF82O2&#10;YrGT2ZugPtXZaVqtprOmwahYSia2nXfG47igC7RWbrWswaFpc+o3SSNbwLukMa7iB64rkrf4weGL&#10;vSZtQtvts8cLESJFbMzIP7xA6D3NAHf0VxEXxV8NXGi/2nazXFygBLwwQM8qAdSyjoPc8VreFvGe&#10;keMLB7zSZjIkbbZFZdrIfcUAdDRXMS+OtKM99BYibUJLAZuRaKH8r1B5GT9Kk8N+NtH8V6fLd6TM&#10;0/k8SRbcOp9CDQB0dFcHbfFzw1e6jPp0H2172EsDbi2YuxBwQoGcmr/h74iaF4i1KbTLaSaDUIs7&#10;rW6jMcnHXAPpQB1tFNDZFc/rPjTSNF1K30yaR5tRuD+7tYF3yEepHYfWgDoqhmuYbdGkmkSNF6s5&#10;wBWFpnjTSdT1afSA8ltqkP37S5XY/wBR2I+leMfFzxLc3fxA0fThHepYQMrPbtEwEzbyCQv8YwOK&#10;APoC11CzvQTa3MUwU4JjcNj64q1XE+E/B+k6dql14j09L63l1FcvbzjYEGc/cxx0rY1/xXpnhtLc&#10;X8rCa6kEVvCgy8jE44H49aAN0kCjcK5608W2l3qsmltbXdvepD5ximhIyvseh/DNeczfFe5vPifb&#10;6Tb2GoJYWhcTxJAzTTPjj5OoAoA9nBBpa4vXPiVonhsWTarFfWwvU3wh7cg9sgjsRkcH1qXxF8Rt&#10;D8LRWcup/aEivF3QukW4NwDj68igDr6iluYIMebKiZ/vMBWbd+ItNsNCGtXlysFiYxJ5knHBGRx6&#10;+1eb/EbxVp3iD4X395Ba3SRSgfZbieAqHO4fdPbv1xmgD1uKeKZd0Tq6+qnIqSvH/hFrMWifCEaj&#10;dJcTww3MpcxKXYDI5x6V3HhXx5o/jGO5fR/OkS2wJGdNuCeg/Q0AdRRWNo3iG31uS6W3guEFtKYn&#10;aWPaNwOCAe9aN5ewWFpLdXUqQ28SlnkdsBR6mgCxRXFXfxN0Sz0mHV5IrxtLlbat6kOY+uPr+lbh&#10;8S2B8O/27AxubHyjKHg+YlR1IHtQBs0VwEPxi8JT6TPqKXU3lwuEMZiO9jjPC+gHetX/AIWF4fXw&#10;zBr8l35dncHEIZfnkbONoXqTQB1VFc1Z+NtMuNZj0i4Sey1CVBJFBdJsMi/7PY/TrU154u0201ca&#10;OjPc6mU8z7Jb4ZwvqemPxoA36K5fw/4+0XxHqNxptq8sV/bkiW2uE2OMHB4711A5FABRRRQAUUUU&#10;AFFFFABRRRQAUUUUAFFFFABRRRQAUUUUAFFFFABRRRQAUUUUAFFFFABRRRQAUUUUAFFFFABRRRQA&#10;UUUUAFFFFABRRRQAUUUUAFFFFABRRRQAUUUUAFFFFABRRRQAUUUUAFFFFABRRRQAUUUhbFAC0U3d&#10;ThQAUU0tinUAFFFFABRRRQAUUUUAFFFFABRRRQAUUUUAFFFFABRRRQAUUUUAFFFFABRRRQAUUUUA&#10;FFFFABRRRQAUUUUAFFFFABRRRQAUUUUAFFFFABRRRQAUUUUAFFFFABRRRQAUUUUAFFFFABRRRQAU&#10;UUUAFFFFABRRRQAUUUUAFFFFABRRQelAFXUT/wAS65/65N/Kvmz9n1gvjy+yQM2zY9/mr6SvbCDU&#10;IGguY98TcMu4gEehxWBH8OfCMLh4/D9kjeqrg0B0LPinxRZ+GdHe7nmTzjhYYieZHPAAH1rxj4sR&#10;3/8AwsvwxfXqt9hkSEIf4A2/LD2PIr2E/D/wsZklOh2rSRncrMCSD6jJrX1DSLHVrT7Lf2cNxAf4&#10;JEDAf4UAeIfHhZbzxR4ZtbAM94wPlhOWJLDGKz/iTeah4d+Kfh7VtSV3tLdIDuxkcf6zHv1r3Sw8&#10;K6Npt39rttPhW4C7RK2WYD0BPQVZ1XQ9P1u0NrqdlBdw9dkq5H/1qAObtY/BGp+I7XXrSSzuNXmT&#10;bFLFKWcjHdQeD7kVwB1rw/8A8LevotFjg0/UN0iXmp3kx2bhwwRCQM5GMnivWtF8K6L4eDDStMtr&#10;Qv8AeaNME/j1qGXwV4dm1c6rLo1pJfE7jM0eST6/X3oA8Q+Dk6J8WdbMlwjh4pQJCQPMPmL0qWRl&#10;j/ahhZztXzmwTwOYWAr2y38HaDbaw2rQaTax37EsZlTnJ6n0zRqfg7QdZvI7vUdJtrm4TG2R0+ag&#10;DyD9omeK4sNDkhkV0LyYZTkHpUPxttr6XwZ4YuIdxsY4VEmOgYoNpP4V7LqXgzw/q7RG/wBJtrjy&#10;12p5i8IPQDoKvDRbAaaNN+yRtZBdohcblx6YPagDx340SQyfDLw+kBDtJJH5YXkn5D0qL4hw3lr8&#10;ANIiv8/akeAPu6jg8GvWLXwX4fs7iGaHSoA8H+pyCwj/AN0Hp+FWtX8O6Vr0KRarYxXcaHKpIMqD&#10;64oA8Q1tEX9mOwKqoJeIn3O+vR/g2c/C/SOedrf+hGtyTwT4el05NOfSYGso23JAc7AfUDNaGlaH&#10;p+i2v2bTrRLaHOfLj+6PwoAyPiIP+Lfa4e/2V68k+FCqfgz4pLAZ3yjJ/wCua17tqGl2mrWTWl/b&#10;pPA/3o36Gsy28FeHrKyns7XSbeG2uMedEmQr/UUAeP8AwRC/8K+8VswGcsM/9s6l/ZyYCw14MflD&#10;oSD9DXrdn4K8PafbzwWek28EVwu2ZI8qHHv61LpPhPRNBleTStMgs2kGH8kY3D3oA8b8P63oE3in&#10;xAnhzyNGiaNzc3V1KWknOTkRox2jJz61H+ztKiX2uo0ihmCFQT97k9q9it/BPh201RtSg0WzW7Yl&#10;jJ5Yzk9aWx8KeH9Bu5tRsdJt7edsl5I0+Y9/84oA8T+FZjX4366HKhibgJnr9/tT9Thmuf2mIDpu&#10;cpNE8xToFCjfn8M0vgHQ7iP4p6vd6ro92unXZm8qSa2cKSXyOccV7hpPhrSdGkll0+whglmOZJFG&#10;Xf6k8mhgap6V8+20F5a/tLF9T3fvXdrdm6FNny4r6EAx2rN1XQNM1ryzf2MNw0ZyjsvzKfY9RQB4&#10;f4liu7z9pCzGmBjJEITKy/wqF5z+BqL4yYT4veGyOP3MX/o1q9z03w7pekNK9jYQwySnMkij53+r&#10;Hk1TvvBPh3VLz7ZfaTBcXPGJZMlh34OeKAN4YKg4rzP4p+E7LxbPpliNQ+w6wBI9m7/ckxglT79D&#10;xXpMFulvEscS4VRgDOeKpanoWm6w8TahZQ3DQ58syLkpnqR6HgUAeP8Aw41vxPp/jz/hFPE8Qubi&#10;3hby7k/M8a/746qfesfSHEH7TOoNKwRPOk5bAH3B617tp3h7TNJmlmsrKKKaX/WSDl2+rHmq2peD&#10;dA1bUU1C90m1nu0ORK6fN+PrQB4/+0MyzDw1cxMHhLS4denJT/D9Kp/HO7t5tB8JxRTo8oiLFVYE&#10;gFV5/Q17tqfh/S9ZsBZahYQXFsMYjdRhcenpWa/w/wDCz2kVq+g2TQxEsimPoT1P6CkB5f8AGKG9&#10;k+Ffh6S3Dm2jWIz47fINpP61b13U9Pm/Z0t1iniybOKNUyMl1IBGPXg163Fo1lHpw077LEbLbs8h&#10;huXb6c1kw/D7wtbwTwxaHZqk/wDrFCcMM5x7CmByPwLWG5+F6wOFcG4mV0J7E9DXBwQ6t8Lfi1ca&#10;dp0LT2erArbx9mDfd/FWP5Z9a9l1i3/4RDw7c3Hhbw9BNcoAVtoECbvy5OKoaCbrxbqWma7qujSa&#10;c9hAwjjnTDGZ8BiM87QBx6k+1AHT6NpaaVpcFqPmdRukfuznlj+ZrN8d3OkWvg3UZNdhebT/AC8S&#10;xoSGfJAABHTnHNdL2qrfWFtqVnLaXkCTW8q7XjcZBH0oA+adW1G1u/g9KunzWtjp4uwIdNEnmTZz&#10;yzsTn8AMV6L4Bljb4A7A6l0tLncM8r8z13Nv4F8NWmnzWEGiWaW03EiCMHd6ZPWp7XwnollpD6Vb&#10;aZBFYucvCgwG+vrQB5D+zvYWl1o+vSXEMcrNLHEd6g/Lg8c9j/QVT+OMEukeIvDk8MXk6XbKNixo&#10;NqMHycDpnGK9r0jwpougSO+labDZmT7/AJIIDfUZxVzUdJsdXtGtNRtIrm3brHKoYGgDzaXTPDHi&#10;bVtD16XxRcXt7E6G0SFog2c5wURc49c1i6zrHh+P4w+VptvDa62vyXOp3kxEUZ29kyAWxgc8V6no&#10;/g7QNAleTS9JtraRxgui/Nj0yaS88F+Hr/VRqd3o9pNe8HznQEkjoT60AeF/D6eNfj3qMj3ayozz&#10;/vyQA+eh4459q+kweBWCPBmgDWP7WGk2ov8Ar5wQZyOM+mcVvAYFAC0UUUAFFFFABRRRQAUUUUAF&#10;FFFABRRRQAUUUUAFFFFABRRRQAUUUUAFFFFABRRRQAUUUUAFFFFABRRRQAUUUUAFFFFABRRRQAUU&#10;UUAFFFFABRRRQAUUUUAFFFFABRRRQAUUUUAFFFFABRRRQAUUUUAFcJ8W9a1HQPAN3qGl3TW10kkY&#10;WRQCQCwB613debfHT/kl19/11i/9DFAHB/DH4vam2trpfiu7aSK8wbe6kULsboAcAfKfX1r6DDDa&#10;DnivArT4exeM/gzo91aKI9XtIS0D4/1gySUP9Pet34Q/EGW/U+Ftecx6taDZEZDgyqvb6j+VAFP4&#10;ueMdf8P+NtFsdL1KS2t5wvmxqqkNlwO4r2qJiYkJPJAr54+On/JQ/Dp9k/8ARgr6Hh/1Sf7ooAko&#10;oooAKKKKACiiigAooooAKKKKACiiigAooooAKKKKACiiigAooooAKKKKACiiigAooooAKKKKACii&#10;igAooooAKKKKACiiigAooooAKKKKACiiigAooooAKKKKACiiigAooooAKKKKACiiigAooooAKKKK&#10;ACiiigAooooAKKKKACiiigAooooAKKKKACiiigAooooAKKKKACiiigAooooAKKKKACiiigApCM0t&#10;FADdmKUDFLRQAUUUUAFFFFABRRRQAUUUUAFJmuQ+IWranpWmacNKuxaz3V/FbmXyw+1Wzng8Ug8O&#10;+LD08by/+C6KgDsM0ZrkP+Ec8W/9DvL/AOC6Kj/hHPFv/Q7y/wDguioA63ANG0VyX/COeLf+h3l/&#10;8F0VH/COeLf+h3l/8F0VAHX5ozXIf8I54t/6HeX/AMF0VH/COeLf+h3l/wDBdFQB1+aM1yH/AAjn&#10;i3/od5f/AAXRUf8ACOeLf+h3l/8ABdFQB1+aM1yH/COeLf8Aod5f/BdFR/wjni3/AKHeX/wXRUAd&#10;fmjNch/wjni3/od5f/BdFR/wjni3/od5f/BdFQB1+aM1yH/COeLf+h3l/wDBdFR/wjni3/od5f8A&#10;wXRUAdfmjNch/wAI54t/6HeX/wAF0VH/AAjni3/od5f/AAXRUAdfmjNch/wjni3/AKHeX/wXRUf8&#10;I54t/wCh3l/8F0VAHX5ozXIf8I54t/6HeX/wXRUf8I54t/6HeX/wXRUAdfmjNch/wjni3/od5f8A&#10;wXRUf8I54t/6HeX/AMF0VAHX5ozXIf8ACOeLf+h3l/8ABdFR/wAI54t/6HeX/wAF0VAHX5ozXIf8&#10;I54t/wCh3l/8F0VH/COeLf8Aod5f/BdFQB1+aM1yH/COeLf+h3l/8F0VH/COeLf+h3l/8F0VAHX5&#10;ozXIf8I54t/6HeX/AMF0VH/COeLf+h3l/wDBdFQB1+aM1yH/AAjni3/od5f/AAXRUf8ACOeLf+h3&#10;l/8ABdFQB1+aM1yH/COeLf8Aod5f/BdFR/wjni3/AKHeX/wXRUAdfmjNch/wjni3/od5f/BdFR/w&#10;jni3/od5f/BdFQB1+aM1yH/COeLf+h3l/wDBdFR/wjni3/od5f8AwXRUAdfmjNch/wAI54t/6HeX&#10;/wAF0VH/AAjni3/od5f/AAXRUAdfmjNch/wjni3/AKHeX/wXRUf8I54t/wCh3l/8F0VAHX5ozXIf&#10;8I54t/6HeX/wXRUf8I54t/6HeX/wXRUAdfmjNch/wjni3/od5f8AwXRUf8I54t/6HeX/AMF0VAHX&#10;5ozXIf8ACOeLf+h3l/8ABdFR/wAI54t/6HeX/wAF0VAHX5ozXIf8I54t/wCh3l/8F0VH/COeLf8A&#10;od5f/BdFQB1+aM1yH/COeLf+h3l/8F0VH/COeLf+h3l/8F0VAHX5ozXIf8I54t/6HeX/AMF0VH/C&#10;OeLf+h3l/wDBdFQB1+aM1yH/AAjni3/od5f/AAXRUf8ACOeLf+h3l/8ABdFQB1+aM1yH/COeLf8A&#10;od5f/BdFR/wjni3/AKHeX/wXRUAdfmjNch/wjni3/od5f/BdFR/wjni3/od5f/BdFQB1+aM1yH/C&#10;OeLf+h3l/wDBdFR/wjni3/od5f8AwXRUAdfmjNch/wAI54t/6HeX/wAF0VH/AAjni3/od5f/AAXR&#10;UAdfmjNch/wjni3/AKHeX/wXRUf8I54t/wCh3l/8F0VAHX5pc1xVxoHi2G3kl/4TaU7ELY/s6LnA&#10;q94C1a91vwhY3+oSCW5k3B3ChQSCR0FAHT0UUUAFebfHX/klt/8A9dYv/QxXpNcp8QvC83jHwnca&#10;NBcJbvK6N5jqSBtYHt9KAM74QDPww0b/AK5n+Zrkfi78P7gzDxf4cVotStSJJ1hGCwH8Yx3HevSP&#10;BXh+Xwt4UstGmnWZ7dcGRRgHmt8ordRmgD5H8U+NP+E11vw3eSoY7yHZFcAdC28cj619bw/6pP8A&#10;dFeL+IPgXHe+Lhq2j30NnbNMsrW7oThgcnbjoDXtEYKoqnqBigCSiiigAooooAKKKKACiiigAooo&#10;oAKKKKACiiigAooooAKKKKACiiigAooooAKKKKACiiigAooooAKKKKACiiigAooooAKKKKACiiig&#10;AooooAKKKKACiiigAooooAKKKKACiiigAooooAKKKKACiiigAooooAKKKKACiiigAooooAKKKKAC&#10;iiigAooooAKKKKACiiigAooooAKKKKACiiigAooooAKKKKACiiigAooooAKKKKACiiigAooooAKK&#10;KKAOE+J3/HnoP/YYt/5mu6HSuF+J3/HnoP8A2GLf+Zruh0oAWiiigAooooAKKKKACiiigAooooAK&#10;KKKACiiigAooooAKKKKACiiigAooooAKKKKACiiigAoozRQAUUUUAFFFFABRRSZoAWikzS0AFIcC&#10;gmo5ZVjiZ2IUKCST6UASZFGRXCHx1eSuZLTTIpLXf8jPOVaRR3A2kD25rb0bxZp+rAo0i2t0HKm2&#10;mdRJx3xmrdKaV2iFUi3a50FLTEbd2p1QWLRRRQAUUUUAFFFFABRRRQAUUUUAFFFFABRRRQAUUUUA&#10;FFFFABRRRQAUUUUAFFFFAFe9/wCPC4/65N/KuT+Ff/JP9P8ArJ/6Ga6y9/48Lj/rk38q5P4V/wDJ&#10;P9P+sn/oZoA7SiiigAooooAYzYNc94b8VWXiW51SK1YbrC6Nu3Oc47/zp3jfXE8OeENT1RmAaGE+&#10;X7uflX9SK8G+C2r3OieMoI7tybfXYnKtngyKSfz60AfTdFA6UUAFFFFABRRRQAVFcTx20DzSusca&#10;KWd2OAoHUmpawvGf/Ila2c4xYzf+gGgCIeO/C2efEGnf9/1pf+E78K/9DBp3/f8AWqfgzR9Nl8Ga&#10;NJJp1mztZxEs0Ckk7R7Vu/2HpX/QMsv/AAHT/CgDO/4Tvwr/ANDBp3/f9aP+E78K/wDQwad/3/Wt&#10;H+w9K/6Bll/4Dp/hR/Yelf8AQMsv/AdP8KAM7/hO/Cv/AEMGnf8Af9aP+E78K/8AQwad/wB/1rR/&#10;sPSv+gZZf+A6f4Uf2HpX/QMsv/AdP8KAM7/hO/Cv/Qwad/3/AFo/4Tvwr/0MGnf9/wBa0f7D0r/o&#10;GWX/AIDp/hR/Yelf9Ayy/wDAdP8ACgDO/wCE78K/9DBp3/f9aP8AhO/Cv/Qwad/3/WtH+w9K/wCg&#10;ZZf+A6f4Uf2HpX/QMsv/AAHT/CgDO/4Tvwr/ANDBp3/f9aP+E78K/wDQwad/3/WtH+w9K/6Bll/4&#10;Dp/hR/Yelf8AQMsv/AdP8KAM7/hO/Cv/AEMGnf8Af9aP+E78K/8AQwad/wB/1rR/sPSv+gZZf+A6&#10;f4Uf2HpX/QMsv/AdP8KAM7/hO/Cv/Qwad/3/AFo/4Tvwr/0MGnf9/wBa0f7D0r/oGWX/AIDp/hR/&#10;Yelf9Ayy/wDAdP8ACgDO/wCE78K/9DBp3/f9aP8AhO/Cv/Qwad/3/WtH+w9K/wCgZZf+A6f4Uf2H&#10;pX/QMsv/AAHT/CgDO/4Tvwr/ANDBp3/f9aP+E78K/wDQwad/3/WtH+w9K/6Bll/4Dp/hR/Yelf8A&#10;QMsv/AdP8KAM7/hO/Cv/AEMGnf8Af9aP+E78K/8AQwad/wB/1rR/sPSv+gZZf+A6f4Uf2HpX/QMs&#10;v/AdP8KAM7/hO/Cv/Qwad/3/AFo/4Tvwr/0MGnf9/wBa0f7D0r/oGWX/AIDp/hR/Yelf9Ayy/wDA&#10;dP8ACgDO/wCE78K/9DBp3/f9aP8AhO/Cv/Qwad/3/WtH+w9K/wCgZZf+A6f4Uf2HpX/QMsv/AAHT&#10;/CgDO/4Tvwr/ANDBp3/f9aP+E78K/wDQwad/3/WtH+w9K/6Bll/4Dp/hR/Yelf8AQMsv/AdP8KAM&#10;7/hO/Cv/AEMGnf8Af9aP+E78K/8AQwad/wB/1rR/sPSv+gZZf+A6f4Uf2HpX/QMsv/AdP8KAM7/h&#10;O/Cv/Qwad/3/AFo/4Tvwr/0MGnf9/wBa0f7D0r/oGWX/AIDp/hR/Yelf9Ayy/wDAdP8ACgDO/wCE&#10;78K/9DBp3/f9aP8AhO/Cv/Qwad/3/WtH+w9K/wCgZZf+A6f4Uf2HpX/QMsv/AAHT/CgDO/4Tvwr/&#10;ANDBp3/f9aP+E78K/wDQwad/3/WtH+w9K/6Bll/4Dp/hR/Yelf8AQMsv/AdP8KAM7/hO/Cv/AEMG&#10;nf8Af9aP+E78K/8AQwad/wB/1rR/sPSv+gZZf+A6f4Uf2HpX/QMsv/AdP8KAM7/hO/Cv/Qwad/3/&#10;AFo/4Tvwr/0MGnf9/wBa0f7D0r/oGWX/AIDp/hR/Yelf9Ayy/wDAdP8ACgDO/wCE78K/9DBp3/f9&#10;aP8AhO/Cv/Qwad/3/WtH+w9K/wCgZZf+A6f4Uf2HpX/QMsv/AAHT/CgDO/4Tvwr/ANDBp3/f9aP+&#10;E78K/wDQwad/3/WtH+w9K/6Bll/4Dp/hR/Yelf8AQMsv/AdP8KAM7/hO/Cv/AEMGnf8Af9aP+E78&#10;K/8AQwad/wB/1rR/sPSv+gZZf+A6f4Uf2HpX/QMsv/AdP8KAM7/hO/Cv/Qwad/3/AFo/4Tvwr/0M&#10;Gnf9/wBa0f7D0r/oGWX/AIDp/hR/Yelf9Ayy/wDAdP8ACgDO/wCE78K/9DBp3/f9aP8AhO/Cv/Qw&#10;ad/3/WtH+w9K/wCgZZf+A6f4Uf2HpX/QMsv/AAHT/CgDO/4Tvwr/ANDBp3/f9aP+E78K/wDQwad/&#10;3/WtH+w9K/6Bll/4Dp/hR/Yelf8AQMsv/AdP8KAM7/hO/Cv/AEMGnf8Af9aP+E78K/8AQwad/wB/&#10;1rR/sPSv+gZZf+A6f4Uf2HpX/QMsv/AdP8KAM7/hO/Cv/Qwad/3/AFo/4Tvwr/0MGnf9/wBa0f7D&#10;0r/oGWX/AIDp/hR/Yelf9Ayy/wDAdP8ACgDO/wCE78K/9DBp3/f9aP8AhO/Cv/Qwad/3/WtH+w9K&#10;/wCgZZf+A6f4Uf2HpX/QMsv/AAHT/CgDO/4Tvwr/ANDBp3/f9aP+E78K/wDQwad/3/WtH+w9K/6B&#10;ll/4Dp/hR/Yelf8AQMsv/AdP8KAM7/hO/Cv/AEMGnf8Af9aP+E78K/8AQwad/wB/1rR/sPSv+gZZ&#10;f+A6f4Uf2HpX/QMsv/AdP8KAM7/hO/Cv/Qwad/3/AFo/4Tvwr/0MGnf9/wBa0f7D0r/oGWX/AIDp&#10;/hR/Yelf9Ayy/wDAdP8ACgDO/wCE78K/9DBp3/f9aP8AhO/Cv/Qwad/3/WtH+w9K/wCgZZf+A6f4&#10;Uf2HpX/QMsv/AAHT/CgDO/4Tvwr/ANDBp3/f9aP+E78K/wDQwad/3/WtH+w9K/6Bll/4Dp/hR/Ye&#10;lf8AQMsv/AdP8KAM7/hO/Cv/AEMGnf8Af9aP+E78K/8AQwad/wB/1rR/sPSv+gZZf+A6f4Uf2HpX&#10;/QMsv/AdP8KAM7/hO/Cv/Qwad/3/AFo/4Tvwr/0MGnf9/wBa0f7D0r/oGWX/AIDp/hR/Yelf9Ayy&#10;/wDAdP8ACgDO/wCE78K/9DBp3/f9aP8AhO/Cv/Qwad/3/WtH+w9K/wCgZZf+A6f4Uf2HpX/QMsv/&#10;AAHT/CgDO/4Tvwr/ANDBp3/f9aP+E78K/wDQwad/3/WtH+w9K/6Bll/4Dp/hR/Yelf8AQMsv/AdP&#10;8KAM7/hO/Cv/AEMGnf8Af9aP+E78K/8AQwad/wB/1rR/sPSv+gZZf+A6f4Uf2HpX/QMsv/AdP8KA&#10;M7/hO/Cv/Qwad/3/AFo/4Tvwr/0MGnf9/wBa0f7D0r/oGWX/AIDp/hR/Yelf9Ayy/wDAdP8ACgDO&#10;/wCE78K/9DBp3/f9aP8AhO/Cv/Qwad/3/WtH+w9K/wCgZZf+A6f4Uf2HpX/QMsv/AAHT/CgDO/4T&#10;vwr/ANDBp3/f9aP+E78K/wDQwad/3/WtH+w9K/6Bll/4Dp/hR/Yelf8AQMsv/AdP8KAM7/hO/Cv/&#10;AEMGnf8Af9aP+E68K/8AQwad/wCBC1o/2HpX/QMsv/AdP8KP7D0r/oGWX/gOn+FABputadrETy6d&#10;fQXSIdrNC4YA++K0K4DwLDFB4v8AGUcMaRxrexgKihQPkHYV39ABRRRQBwnxO/489B/7DFv/ADNd&#10;0OlcL8Tv+PPQf+wxb/zNd0OlAC0UUUAFFFFABRRRQAUUUUAFFFFABRRRQAUUUUAFFFFABRRRQAUU&#10;UUAFFFFABRRRQAhNV1uommaJZUMi4LIGGRnpkVDqttNd6Te29s/lzSwukb5xtYqQD+dfNtrc6x4J&#10;8SuVkA1C2ISdS24Sj0J75rOpUVPVnbg8FLFXjB+8unc+nQxzjNLmvM0+MWiGyEklreLdYyYRGCM/&#10;72cVyV78XNfm1CSayjt7e2K7UgkXeR/tE8c+1TKvTj1NaOT4ypJxjB6dz3oGlzXkOi/GRFtWTW7F&#10;zOv3XtRw/wCBPFOuPjPD/atusGmyf2fz58jn94PTaoOOuM80KvT7kSyvGRbTps9bBpa81h+Mvhw5&#10;EkF9G+N23ygc/iDVpfi74ZMkamS5VWxudoTtT61XtIPqY/UsR/I/uO+LYNYd/wCLdG06SWO41GES&#10;xruaNDubH0Ga4HVfjJDFc3VvpmnLchGxFcGXEbDHXGM15NJLJJeTXZcpPLIZGeNiuCTnis54mnB2&#10;Z34PJMTiYuSVl0v1PoKLx/AbpftFjPb2TttW5cjj0LL1Ue/bviuuinSaNZI3V0YZDKcgivnvSvGl&#10;vBZLb6osxlRceZjf5vb860YfEejpp8t3BfXFtGc5torho2Yg/wBxT1r0FCjUipU5nj1aGKoTcKlN&#10;7nujyKqEsQAByc9K878T64mt39vp+nXrNYxoz3bwMVDtkBV3Dr0bOPauc03U7DXInWG8vJlUAyQT&#10;TyELnsQTg1rJGsahUUKoGAAOMeldVDCK/O3dHDiMQ4e7azESNI4wiKAgGAvbpVfUbP7ZZyRAKJPv&#10;IWHAYHI98cdqt0fyr0ZQUo2OCMmnzHdeHtbh1rTI7iMqsuMSwhwxjYcEH8q2Aa8litmtbqa6s7me&#10;1uJgN7xPjdjpkHI/Suj8LeIb03q6Xq08cztHmCcR7TIR1Dc43d/zrxa2FnTvLoepRxEZ6Pc7ntRT&#10;VPy06uY6QoozRQAUUUUAFFFFABRRRQAUUUUAFFFFABRRRQAUUUUAFFFFABRRRQAUUUUAV73/AI8L&#10;j/rk38q5P4V/8k/0/wCsn/oZrrL3/jwuP+uTfyrk/hX/AMk/0/6yf+hmgDtKKKKACkNLUcrhFLk4&#10;ABJNAHhX7RfiLZa6d4fifmRvtM4B7DhR+eT+Vc2dMmX4KeH/ABNZLi60e9aXI67d3+IH51xfxI8Q&#10;nxJ451K9DZiWQxRc/wAK8D+Ve8/C3S4tc+CY0ycfu7pZoyfQnofwPNAHo2iarFrWi2WpQNmO6hWQ&#10;Y7ZHI/A5FaVeS/A3VZf7Dv8Aw1eHF3pNyybSeQpP8s5/OvWqACiiigAooooAKwvGn/Ik63/15S/+&#10;gmt2sLxp/wAiTrf/AF5S/wDoJoAb4I/5EfRP+vKL/wBBFb9YHgj/AJEfRP8Aryi/9BFb9ABRRRQA&#10;UUUUAFFFFABRRRQAUUUUAFFFFABRRRQAUUUUAFFFFABRRRQAUUUUAFFFFABRRRQAUUUUAFFFFABR&#10;RRQAUUUUAFFFFABRRRQAUUUUAFFFFABRRRQAUUUUAFFFFABRRRQAUUUUAFFFFABRRRQAUUUUAFFF&#10;FABRRRQAUUUUAFFFFABRRRQAUUUUAFFFFABRRRQAUUUUAFFFFABRRRQAUUUUAFFFFAHCeCf+Ry8a&#10;f9fsf/osV3dcJ4J/5HLxp/1+x/8AosV3dABRRRQBwnxO/wCPPQf+wxb/AMzXdDpXC/E7/jz0H/sM&#10;W/8AM13Q6UALRRRQAUUUUAFFFFABRRRQAUUUUAFFFFABRRRQAUUUUAFFFFABRRRQAUUUUAFFFJmg&#10;BkjBUYk4AFfPfxD1nQdb1iKfRYSZlGbi5Awsmeg9SR717T4uttVvPDl1Bo1ysF4w+V26bc/MM49K&#10;+dNE0DVteKxabYzTBWEbufuxn/aJrmxLly8sVue5kkaMarrVZ25Sj060ma6vW/h5r+gxLLJAt3Ez&#10;7AbcM7D3IA4rCvdI1PTbaG4vdPuLeGYkRvKuMke3UfjivLlRqR3R9zQzTCVbKE1qUOvSlwRRjIz0&#10;oxkdfpWR3sgkO25jOc54xU7dNrfjVeEbJmUjc3XdVjIzzWk+ljlw6vzN9SEqsUi7BgMcFRU+fl96&#10;ikUh43HIUnIFPDB13L0olqrlUvcnJfcKcnnHSjj05pMmioub8kXuia2uLizuBcWs7wS4xuQ9R7jv&#10;XWeE9Y1DUdcuEvLtpV+zgqmAFBB56Vx3tRHLc21x51rPLCxGxmj4JXPSvRwGMlRqJSfunzufZRTx&#10;OHlKnBc/c9l69qK5vw34hGpOLRYLjbEmGuJmU7iMdh9a6SvsqdRVI3R+R1qUqM3Ga1Cq73babqNl&#10;qLoZLa2k3SIpwQDxu98enerFFFSHPFxJhLllc9Is9QtL23Wa1njmjYZDIwIrDv8Ax1pNhcSQstzJ&#10;5UvlSvHF8qHIGSTgYGa4d9LsnYt9mjVycl0G0k+uRUb2mUGmWCF7y+LKgLEnJHzMSewHP/6682WB&#10;5LuT0O9Yty0S1PYEkV1DKQQRkEd6k7VWtYRBbRQ5z5aBc+uBirHavPsdotFFFAwooooAKKKKACii&#10;igAooooAKKKKACiiigAooooAKKKKACiiigCve/8AHhcf9cm/lXJ/Cv8A5J/p/wBZP/QzXWXv/Hhc&#10;f9cm/lXJ/Cv/AJJ/p/1k/wDQzQB2lFFFABXG/E/xCPDfgPUrxX2zunkw/wC+3A/r+VdiTivnb9on&#10;xEJtS07w/E2VgX7ROB/ebhR+WfzoA8LYksSSSSec19a/A8Z+GFh/10k/9Cr5JPWvrf4Hf8kwsP8A&#10;rpJ/6FQBzV83/CEfHyC5UeXYa6gR8dN54/nj869rBzXlnxy0R73wjFq9sCLrS5hMrDqFzyfwOK7b&#10;wdrqeI/CemarGwJngUuB2ccMPzBoA36KKKACiiigArC8af8AIk63/wBeUv8A6Ca3awvGn/Ik63/1&#10;5S/+gmgBvgj/AJEfRP8Aryi/9BFb9YHgj/kR9E/68ov/AEEVv0AFFFFABRRRQAUUUUAFFFFABRRR&#10;QAUUUUAFFFFABRRRQAUUUUAFFFFABRRRQAUUUUAFFFFABRRRQAUUUUAFFFFABRRRQAUUUUAFFFFA&#10;BRRRQAUUUUAFFFFABRRRQAUUUUAFFFFABRRRQAUUUUAFFFFABRRRQAUUUUAFFFFABRRRQAUUUUAF&#10;FFFABRRRQAUUUUAFFFFABRRRQAUUUUAFFFFABRRRQAUUUUAcJ4J/5HLxp/1+x/8AosV3dcJ4J/5H&#10;Lxp/1+x/+ixXd0AFFFFAHCfE7/jz0H/sMW/8zXdDpXC/E7/jz0H/ALDFv/M13Q6UALRRRQAUUUUA&#10;FFFFABRRRQAUUUUAFFFFABRRRQAUUUUAFFFFABRRRQAUUUUAFJS0UANK5FQw2sVuCIYUjBOWCKBk&#10;1YooAj2+1Yfivw7F4l0CfT5MK7DdE5z8jjoeK36QjNJq6sxxk4SUo7o+bbv4f+KLK9urc6e00duh&#10;f7SpCxuo9M9/auZ5JAYEHrhuCK+tXHSvCfitqOn3XiJLK0s0W4tf+Pi4wAXyOF9wK4MRhoRjzI+u&#10;yjO8VWqqjNc1zzq4XAEgHzA9R6VOMFQcjmo55RHHllLDpwKhsYyIy+44Y8KewrjteFz6hS5cRyR6&#10;7lrPY1DG3lAhg3U9uKmxxmo5HZspGMnHJ7D61EexrX0tO+qH9cEdKKbEpVAGxkelO71MlZm9OTlG&#10;7FA5q5pmnT6vqIs4JEjfyy+58kYBx/Wqef0qfRtYXTNZivGgmkRVZSEwCc9OtdGFhCVRe02PNzet&#10;Vp4Z+w+PodN4a8JXel6011dxooQlo5YpzyTxtK+nU/lXbj8q5i+8X2p8P3N5YN/paABYZF5DE45H&#10;cfSsWLxvqyKpkgtJfXAK5r6xYvDYaKgnoflayzMMfKU1DVbnoVHauah8baY+li6kYrP0a2Xlw3p9&#10;PeqEvj75SIdMk8zPAkcYx9R39q3ljqEVdyOSllOMqu0YPc7Sq6S3FhrNrqUNqLk26SBYvM2fOwwG&#10;J7jqMe9cfaeO5VmxfWaiFm6wtkqPfPWuhn8S6PbRQyyXse2YZTaC3Hrx0pLFUK8XaWg6uW4zCzSn&#10;B36HpPhrXn1uG4E8AhubeTZIqksp4yCDXQ1xPw9eO5068vIhujnuCyS4OJFAGCM+nIrtq8iaSk+X&#10;Y643truLRRmipKCiiigAooooAKKKKACiiigAooooAKKKKACiiigAooooAKKKKAK97/x4XH/XJv5V&#10;yfwr/wCSf6f9ZP8A0M11l7/x4XH/AFyb+Vcn8K/+Sf6f9ZP/AEM0AdpRRRQBDczJbwPNIwCRqWYn&#10;sAK+JPGeuSeI/F2papISRNMxQZ6KOFH5V9PfGXxD/YPw/uwj7bi8It48e/X9M18iHrQAlfW3wQOP&#10;hhYZ4/eSf+hV8mJGXICgsScAAck17z8PfE2r/DiKx0jxZZPbaRfDfazkf6pm/ve36igD3PVdOi1b&#10;SbuwuFBiuImibPuMZryX4GajNp0+ueDrwlZtPuWeMN1xnaw+mQD+NeyxzxzRK8bK6MAyspyCD3rw&#10;7xhnwT8ctL1+P5LPVQEnI6FuEbP/AI6aAPdqKYjhlBU5B5Bp9ABRRRQAVheNP+RJ1v8A68pf/QTW&#10;7WF40/5EnW/+vKX/ANBNADfBH/Ij6J/15Rf+git+sDwR/wAiPon/AF5Rf+git+gAooooAKKKKACi&#10;iigAooooAKKKKACiiigAooooAKKKKACiiigAoqOSWOJC8jqqjqWOAKqnVtPLAC+t8kZH7wUAXqTN&#10;c9Pr80GpNbvaho2/1TpLkvx27Z9s1MdSvbjcsFt5K5wJJzz7/KP8aV0S5JG3miube3v5JHkbUpFk&#10;z8mxQFUY6FehqfzNSlAEk0MK9/KUlh+J4pcyJ9pE3aKxtLvnLvaXcg+0RthW6eYuOCP1rYDA1Rad&#10;1cdRSZpaBhRRRQAUUUUAFFFFABRRRQAUUUUAFFFFABRRRQAUUUUAFFFFABRRRQAUUUUAFFFFABRR&#10;RQAUUUUAFFFFABRRRQAUUUUAFFFFABRRRQAUUUUAFFFFABRRRQAUUUUAFFFFABRRRQAUUUUAFFFF&#10;ABRRRQBwngn/AJHLxp/1+x/+ixXd1wngn/kcvGn/AF+x/wDosV3dABRRRQBwnxO/489B/wCwxb/z&#10;Nd0OlcL8Tv8Ajz0H/sMW/wDM13Q6UALRRRQAUUUUAFFFFABRRRQAUUUUAFFFFABRRRQAUUUUAFFF&#10;FABRRRQAUUUUAFFFFABRRSFhigBD0rN1bXNO0SBZtSvYrVGOFMjYyfb1rQZvlrx74yXWl3P2CJLw&#10;PqNsxPkqcgI2M7uwPAxUVJ8kbnRhMP8AWK0afc6HVvizoFk8KWhfUd/LmDog984/KvG/EGrQ634i&#10;vtSt4WhjnkyEfr06ms7gnjioJG8qZWP3SMZHrXmVMRKquU+7wmT0cvkqqd2WMAiqwV7f+LMWenpT&#10;zIzHCLx6mmSJK7Yc7k9BxWEU1oz1a0lK0orVdh8zsCipjLNjNPRNgIzkk8mq8m8vFHsCgn72c4q0&#10;Bz7UpK0VYKEvaVJSYyR9ikkZ9hUMd1l2BQ8f3afKS7iNCQc8kcACnpGsYIA601ZLVBJ1Kk/cdkhu&#10;JHQ4IXPTIpYEaOPk85qTI9KCOKhzb0No4dcyk3doaQGIJAJHTjpSu+1CcZ46CijnacDJx0pJu5pK&#10;KUXZEMADbpDgO3UY6VYyRUEGCpBJ35+bNSninPczwySgmhSSaaqIGJAAJ6nFLRSUmtjWdOMtWrnX&#10;eGPHut+HfstjE0VzYh9ohl4IBPQN26/SvoCG+t553hSdGlQAvGGBK59RXygyhlIOCCMYNacGvava&#10;30t7balPFdyxrHJKh+8oAAz+Vd1DFqKtM+TzXh+Varz4dWufUv40vPrXzWnjzxUkluE1mc+WEjVC&#10;Fw+OPmJHJPc19E2Ek0tpBJOoWVkBcA5AOBXfTqxqfCfK43L6uDajV6lzPalpop3etDiCiiigAooo&#10;oAKKKKACiiigAooooAKKKKACiiigAooooAr3v/Hhcf8AXJv5Vyfwr/5J/p/1k/8AQzXWXv8Ax4XH&#10;/XJv5Vyfwr/5J/p/1k/9DNAHaUhpaqalexadp1xezsFigjaRiTjgDNAHzb+0F4i/tDxXb6LG+Y9P&#10;j3Pg8b3wcfgMfnXkKIZGCKhZ2OAAOSa0ta1K58QeIr3UJAzzXc7PjqTk8AfhgV7z8JfhGunJDr/i&#10;CBXu2Aa2tnHEX+03q3p6UAN+EnwjXTlh8QeIIN13jfbWrdI/Rm9/btXrXiDw7p3ifR5dM1KASwSD&#10;r3U9mB7EVrIMKBjpTqAPENH1rVfhNrcegeIXe48Ozvizv258rPY/1rd+M+ip4i+Hp1CzYSSWTC5i&#10;dDncvfB9Mc13mvaBYeI9Km07UrdZreUY56qfUHsRXjdvd6l8L7+Xwx4jMl74Uvt0dteEf6kHjB9P&#10;cfiKAPS/hp4hXxL4F02+3ZlWPyZh6OvB/ln8a6+vBvgfqo0jxRrnhN5leEuZ7V1OQ2Dg4+qkH8K9&#10;4yKAFooooAKwvGn/ACJOt/8AXlL/AOgmt2sLxp/yJOt/9eUv/oJoAb4I/wCRH0T/AK8ov/QRW/WB&#10;4I/5EfRP+vKL/wBBFb9ABRRRQAUUUUAFFFFABRRRQAUUUUAFFFFABRRRQAUUUUAIelV7q8gtIw88&#10;qRqe7nFWG+7XOapIq65A05VYVhbDOMLuJ7HpmkxN2C6mm1gmIKEsAeSwO6THPA7DNWRDGF2+WmD1&#10;G0VAuoWbuAlzESTjG6rfaspNnJOcm9SBLO2jYMlvErDuqip6KKRFwooooAhuLdbiLaSQw5Vh1U+t&#10;SR6lcW64u4dyDH76I5H4jt+GadSdjxTTsXCo4mhBdQ3I3RSI4/2SDViufa3ZJhPaOsUoGOVyrD3H&#10;+FXtKvpLtJEmUCWFtjFR8rH2rSMrnTCakaVFJmlqiwoopKAFoppbbkk8VFFcwzkiKVJMddpBxQBP&#10;RSZpaACiiigAooooAKKKKACiiigAooooAKKKKACiiigAooooAKKKKACiiigAooooAKKKKACiiigA&#10;ooooAKKKKACiiigAooooAKKKKACiiigAooooAKKKKACiiigAooooAKKKKAOE8E/8jl40/wCv2P8A&#10;9Fiu7rhPBP8AyOXjT/r9j/8ARYru6ACiiigDhPid/wAeeg/9hi3/AJmu6HSuF+J3/HnoP/YYt/5m&#10;u6HSgBaKKKACiiigAooooAKKKKACiiigAooooAKKKKACiiigAooooAKKKKACiiigAoopKAAmmMfl&#10;pSao6jqtjpVuZr66it0wSC7AZwM8Z60bAk3ojyf4j+LfEel+J5dPs7t7Oy8lWj2KhL5+8ckZHPH4&#10;V5f94sWyWJySTkk1t+L9dXxF4luL+G8+02pAFt8u3y0PO0jsQc5rErx8TOTm0mfo+RYWnTwsajiu&#10;ZhgcDvUKgG4beMkcipqiYmKbftJUjkgZxWED1a+lm9iQ8nOKOtG4N8w6GjvUM6Fa2hHKjMUKgEDJ&#10;waUvLziPoM8n+VP5oB4xVKeljF0NW4u1yG1O9XdvvE8g9cVPkYqNo0Y5K5NJ88XQFk9O4qnaWqIh&#10;zUlZq/mS8VG0yqcEn39qZLMfKYqhzjqeMU+JNsQPcjn3oUUldg60py5KYqyo3RwaeaY0asmNo9qr&#10;200jKVVQdp5yaFBNXQpYiVOShU69iw8QfBB2t6ikicuvPJzg0h87bztBPb/69MgZlYoV4HfFO146&#10;kKpaqmk9SeijqaUjBrI7hMU5UaSRI41LyOQqqoySfQCr+kaHqev3DwaXZtcPGMuQQoUe5JFd74V+&#10;FmsJqdrqGpSpZLBKJBEp3u2D3I4FdFLDym1poeRj84w+HjJcy5l0NL4a+A5LbzdU1yyUSuQsEE8e&#10;WjCn73tmvVgoAGKRVGafgV7EIRgrI/N8RiZ4mo6k3qwHWnUmKWqMQooooAKKKKACiiigAooooAKK&#10;KKACiiigAooooAKKKKAK97/x4XH/AFyb+Vcn8K/+Sf6f9ZP/AEM11l7/AMeFx/1yb+Vcn8K/+Sf6&#10;f9ZP/QzQB2ZOK8v+OfiA6b4J/s6HJudRcRKqjJK9TXp7nAzXNXXhS31TxVDrmoYmNrHstISPlQnk&#10;sfegDzj4S/CRdKjh17X4Q18w3QWzdIh6sP738q9sUACkQcYp9ABRRRQAVla5oFh4h0mbTtSgWa3l&#10;ByD1B9QexrVooA+V9Q8M6p8JviFpupEvLpouB5VyOjIeCrehwcV9Q28qXEEc0ZDRyKGU+oPIqpre&#10;iWGvaTNp2oQLNbyrgg9vcehqLQNNk0jR7fTpJzOtuvlpI3UqOmffFAGvRRRQAVheNP8AkSdb/wCv&#10;KX/0E1u1heNP+RJ1v/ryl/8AQTQA3wR/yI+if9eUX/oIrfrA8Ef8iPon/XlF/wCgit+gAooooAKK&#10;KKACiiigAooooAKKKKACiiigAooooAKKKKAA0x41dcMoYehGafRQBQvtPjvLZocBM4+YKMgg5H8q&#10;zyL+3+WW1M2B/rImGD+B6Vv0xxxSaTIlBSMW3uVud4VWVkba6sOQamrPNve6VA5aKKaFSWZkbDAZ&#10;JzzweMUR6zZyRBxIxJx8m0lhxnp9KzcTmnDlZoUU2ORZY1kRgyMAQwPUU7NSQFFFFABVfyJIpWkt&#10;p2iL/fXaGU/hViimnYabWxW/ta6sNn2xIpI2YDzUfBx6lSP61tecipuZgBjJPt61jXVnb3oUXESy&#10;bTlc9jUcml2kmd8RbIxku3H05qlI2jWsveLNzrsO6NLILdyyZIVGwFAxkk9utRE38w/e3IiHXbAM&#10;H/vo/wCFPhtooEVI1wAoXOeePepaTm2TKq3sVJLSWRXQ3lwVkG1wzA5B4Pbj8Kd9jRWDwtJA4G3M&#10;Zxx7joas0UrsjnkQNJqQTC3MR28jMfLexOcVesdRjuiI8NHMBlkZcY/xquelR2Cm41aSfnZAnlg/&#10;7ROW/IBauMmzWnUbdjcopKWrOgKKKKACiiigAooooAKKKKACiiigAooooAKKKKACiiigAooooAKK&#10;KKACiiigAooooAKKKKACiiigAooooAKKKKACiiigAooooAKKKKACiiigAooooAKKKKACiiigDhPB&#10;P/I5eNP+v2P/ANFiu7rhPBP/ACOXjT/r9j/9Fiu7oAKKKKAOE+J3/HnoP/YYt/5mu6HSuF+J3/Hn&#10;oP8A2GLf+Zruh0oAWiiigAooooAKKKKACiiigAooooAKKKKACiiigAooooAKKKKACjNFNIyaAAsB&#10;SeYoxkjmmuPTrXzt4v8AGOs6vrc8LXJht7K7kWFIcr91iAW9en61nUqRpq8jswWBq4yfJT3PftS1&#10;mw0i1kub65jhiQZYseg9cUmn63puq2pubC9guIQcF43BAPofSvmHVdRu9av3vtRmM1wyhS+MfKOg&#10;wKia7uDpMulrKUtJpxPIqkgswGBn27/XFcyxsb2se1LhjEKmnfU931r4peH9JuZbUNPdzxMFZYEy&#10;Pfk8V5J418SjxVr5uo0dLSNBHEkhzn1bHauZg2xjyj1HT6VLXNWxUpaI9rLcgoUWqjd5IruksSny&#10;nAUDoRTxEjoCSxPqGqXj0qvJtt38z+FuCKxUnLTqevOlGlLm+ySBZRlRICPUjmoisnnmMSHaRyTy&#10;asLgjIqJc/aiFzgjLcdKIt6hWgko6vUkCbFCilpeD3pO9Ys7Y2SsgooopFBQaKOKYDJseUfapB92&#10;orjHlHP4fWngtsGfSrfwnNH+MxwxnB6VBt8mRnVdwY5JHWpqUVKlY0qUlOz6ohaZy64GAeOepqY8&#10;GmsitkGmAzRg8BgO5PNXpLYxTlTd56kuCaQ9gTgZAJ25wPXFCES7dgJZjgKvJJ9MV0Wn+BvEupqr&#10;W+lyKhON87CMD8Dz+lOnTm3ojLFY3DQg1UnY9k+H91o1x4bgi0mSJ2hRUnKxbG346sP/ANddjiuU&#10;8C+FV8LaIsD7WvJm33Lqc5bsAfQV1te3C6irn5diHF1ZOLugxS0UUzIKKKKYBRRRQAUUUUAFFFFA&#10;BRRRQAUUUUAFFFFABRRRQAUUUUAV73/jwuP+uTfyrk/hX/yT/T/rJ/6Ga6y9/wCPC4/65N/KuT+F&#10;f/JP9P8ArJ/6GaAO0ooooAKKKKACiiigAooooAKKKKACiiigArC8af8AIk63/wBeUv8A6Ca3awvG&#10;n/Ik63/15S/+gmgBvgj/AJEfRP8Aryi/9BFb9YHgj/kR9E/68ov/AEEVv0AFFFFABRRRQAUUUUAF&#10;FFFABRRRQAUUUUAFFFFABRRRQAUUUUAITiql5fQ2kTySyKNq7tuRk/SrT9q56aFW1q5W4iV96K0Z&#10;IyNg4x9c0m7EydlcSR73VINsxjgt3GWRAS5B7ZP+FWljQKFCgDbtx6U7GKWsnK5yObkZyWt3ZLtt&#10;XSWIHIjkGCOc8MP8KSOe6t72OK6eN/PJ2InBTA/UVpVR1WAzWTsi5lj+dCOox6UISZe+lFV7W6iu&#10;olaJwcjle4x7VYpCCiiigAooooAKKKKACiiqt3PLCsflKrF32FnJAXPc4/CgEr6E00yQxM7kYVc4&#10;z1qzpEDw2amQfPKxkb2J5xVey0phLNNepFLI77k/i2rgcDPTnNbCjFaxVjqp0+UWlooqjUKKKKAC&#10;iiigAooooAKKKKACiiigAooooAKKKKACiiigAooooAKKKKACiiigAooooAKKKKACiiigAooooAKK&#10;KKACiiigAooooAKKKKACiiigAooooAKKKKACiiigDhPBP/I5eNP+v2P/ANFiu7rhPBP/ACOXjT/r&#10;9j/9Fiu7oAKKKKAOE+J3/HnoP/YYt/5mu6HSuF+J3/HnoP8A2GLf+Zruh0oAWiiigAooooAKKKKA&#10;CiiigAooooAKKKKACiiigAooooAKKKKACmk0Eiuc8UeMdL8Li3F+0u6ckKsa7jgdSfbpSbSKjFzf&#10;LHcm17xVo/h3YNTvo4HcEomCzEeuBzXzjrF8uqa1fX6RGFLmdpFjJ5UE9/eug+IXiOPxH4gglitp&#10;YYoYdqNIR+8VjkMMdsVyZrzMXWu+U+54dy1U4fWJbsDxR1NJRXCfVMicYuIyehBxUpPA4zUeM3By&#10;egxUuKuT2OejF+95lRHnLEblBz91h0p5tS5RnkLAHJU9KmePzMjOD6+lMSY7jFIMP69jVqTa905v&#10;YxjLlq3dyXHtjFRvCjkk5yfQ1J25pKyu0zvlTjJWaIhbYbhyEPUCkJMMh3Z8v164NSu+yNm647Uw&#10;o8gAfGO4HetE76yOOpTjB8tPcb54wRsIbHAPepI5AxZSpDDtmnYXjjp0qAv5U7PIDzjBA7UWjLYc&#10;pVKVpTkWMUnPpnHpVQXaSk/MVGccdalkSRR+7c7e47/gaXsmtw+tqabpq9hod5ZwrIUVRnnvVk8C&#10;o4vL5IB3dw3Wnnmie9kaYaL5XKTu2FGaKAM1mdQ7oufSus0H4da94hsEvYo4ra2kG6Jp2IMg9cDO&#10;B9a5zS4befVbeG8S5e0ZwJhbRl2x6fjX1LZRRw2kUUK7YlUKi46ADgV34XDxkuaR8lnuc1KE/Y0H&#10;Z9ThvBXw0s/Djrf3xS51Qch1yEjHIwB34PU134QYAxTqUV6MYqKsj4mrVnVlzTd2JtFOooqiAooo&#10;oAKKKKACiiigAooooAKKKKACiiigAooooAKKKKACiiigAooooAr3v/Hhcf8AXJv5Vyfwr/5J/p/1&#10;k/8AQzXWXv8Ax4XH/XJv5Vyfwr/5J/p/1k/9DNAHaUUUUAFFFFABRRRQAUUUUAFFFFABRRRQAVhe&#10;NP8AkSdb/wCvKX/0E1u1heNP+RJ1v/ryl/8AQTQA3wR/yI+if9eUX/oIrfrA8Ef8iPon/XlF/wCg&#10;it+gAooooAKKKKACiiigAooooAKKKKACiiigAooooAKKKKACiiigBDWLqY8rVbSUf8tFaMj265/S&#10;to1ha2SdR05EJ372Pttxz+NJ7ET2J6KKKxOMKTmlooAo3lgHdbm2VEu0OVbH3vY/nSR38qTrDe2/&#10;2cuAEcPuVj6Z7Gr+Kp6lbvc6dJFCsZlI+XzOgPrQMt0tZkF3Pa+XBfxqhPyrMpJRz/MH61p0CsFF&#10;FFABRRR3oAqJLdXE0sdvFF+7baTI5H44AqSPT7m4vle9WMQxYKKjE7m9/pUOmx3M+sSXQ8tIkzC6&#10;hjlscg10IAxmtIrqdUIK1xwGKWiirNQooooAKKKKACiiigAooooAKKKKACiiigAooooAKKKKACii&#10;igAooooAKKKKACiiigAooooAKKKKACiiigAooooAKKKKACiiigAooooAKKKKACiiigAooooAKKKK&#10;ACiiigDhPBP/ACOXjT/r9j/9Fiu7rhPBP/I5eNP+v2P/ANFiu7oAKKKKAOE+J3/HnoP/AGGLf+Zr&#10;uh0rhfid/wAeeg/9hi3/AJmu6HSgBaKKKACiiigAooooAKKKKACiiigAooooAKKKKACiiigApCaW&#10;mt0oAguriO1tpJ5TtjjUsxx0Ar5v8a69F4j8U3V7buz2oAihJzjA6kA9MmvozUFV7CdWcoDGwLA4&#10;I4PNfJ3mqjumG2q7AMR1GeDXJjG1GyPouG6VOWIc59ESszO2XdmIGAWOcAdB9KTpS9fSjB715Lu9&#10;z9BhGMVaK0EoL7EJ6cZzSOypGXwTioNjTuCysEA4GaqMerMa1a3uQ3GotyUMgK7m6AjpUiPKgxKu&#10;f9panHAwKPaqdRPoZww7irqTIxNGWC7ue2RilljEi4HDDoT2omjWVNpOPQ+lQlnhfALSAjj1oS6o&#10;VSco3jU1XkSwyFlIYDKnHHepM5qHyZN/mblU46KKUyOpUMgAJxkGlJXehdKq4RtNMS4z5eB1JAqa&#10;mSJuXhsEHIojk3L82Nw6ij7JUZJVW31HdKDgjBGQeooOAad1AwKhXN2lJWKpjRLlQI1wR0x0qz2A&#10;xUJO27G7nK8Gp+h5q5t6HLh4pc1u5WRZUeRtqnJ9aes6EYJwe4IqUZ5xUVwjPHhTz6Y607qWjQSp&#10;zoq9N3JaB1pqMCgx1pScAsQcAdqztrY6IzXJzM6vwB4jsvDOuyz6gZhbzRiPcmSFbPUr3r6It3WW&#10;BJEJKsAwJrwnwh8ONV1S4tdQupRZ2gSO5glQLL5nIOCO3Fe8xDagBr2cMpKFpI/Nc7qUamKcqTv3&#10;JBRQKK6DxwooooAKKKKACiiigAooooAKKKKACiiigAooooAKKKKACiiigAooooAKKKKAK97/AMeF&#10;x/1yb+Vcn8K/+Sf6f9ZP/QzXWXv/AB4XH/XJv5Vyfwr/AOSf6f8AWT/0M0AdpRRRQAUUUUAFFFFA&#10;BRRRQAUUUUAFFFFABWF40/5EnW/+vKX/ANBNbtYXjT/kSdb/AOvKX/0E0AN8Ef8AIj6J/wBeUX/o&#10;IrfrA8Ef8iPon/XlF/6CK36ACiiigAooooAKKKKACiiigAooooAKKKKACiiigAooooAKKKKACsrW&#10;bOa5jilgx5kDeYAeN3HTNatIRmgTVznF1GMMiXEcls7jK+cMA/j0z7VcrTkgSVWV1DKwwQRkGsmb&#10;REijf7Nc3EIwTsQgr9ACDWbgYSo9h/SlrJ0WeGPS4I3uVaRV+be+SD71qBgQGBBB6HNTsYtNCkgA&#10;kkADuarXN/FbnZy8xGRGgyfxx0pmqrC2mTCc4QLnOe46UaZbpDZQlYVidlDMAMHNICKSC/uoSsht&#10;grDmIqT+BOaisZ5NOza6lcZI5jmbAUr0xn1+ta/fmmsiupVwCp6gjNAXAMrAFTkHkULIjlgjqxU4&#10;IBzis8aNCpCrPcrCOkIlwv8AjTbmxWz23VjHtkjG1o0HEi5Gc9yaYWRqdelFZFzrTxwvLHZS7FPL&#10;zYjX8M8k/hVj+1rfyVcB3zt3FFJCZIHJ6d6LMFEnNtiVpIZpYWbG7YeG/A1JpM881xco9y00URCZ&#10;ZVB3YyemOmQKdnp6GqSTKt9FJYlXkmbbIinhh3Y46EU4ytoawk7nS0Ug6U6tTpCiiigAooooAKKK&#10;KACiiigAooooAKKKKACiiigAooooAKKKKACiiigAooooAKKKKACiiigAooooAKKKKACiiigAoooo&#10;AKKKKACiiigAooooAKKKKACiiigAooooAKKKKAOE8E/8jl40/wCv2P8A9Fiu7rhPBP8AyOXjT/r9&#10;j/8ARYru6ACiiigDhPid/wAeeg/9hi3/AJmu6HSuF+J3/HnoP/YYt/5mu6HSgBaKKKACiiigAooo&#10;oAKKKKACiiigAooooAKKKKACiiigAqOUhUJPQVJUcvKGgD538R+PNc1DVtTit9SkTTpXeFYVVSNg&#10;4yMjIJrkSo2BB90DGKu6tFLDrl/DOFEqXLhtoGM7j6VTrxK85ObTZ+oZVhKNPDRlBbohCSqPllGB&#10;0ytI0syDlVbJwDnFTYqCd1EiLI22Prn3qYvmdmjevTVKF4u3zFEJZcTMSfY1Mo2DA6VELiLH3ifT&#10;jrS+dF/ESD6EUpKTLpTow1T1JOlMmYBSpJ3HpinjacYPFQTAyMI0HPUt6UoLUuvP937vUWOAGNfM&#10;3bu/NSqir90VGIG3ZaVt3t0prLLG6nzcrnuOatq70ZhB+zSbj8yweOtIwVhginE5GetNrLZndpJD&#10;BFtOUYg/XNMaAtJvL4/3eDU1FNTaMZYamxnlvsz5hyPWo08xpGAk+RepwOtT1CwEUyPnCn73pVwl&#10;fQxr0+S0k9BTExZX8zlegIp2JW6uFHt1NNadR0y30HWlEpDYkwuRkc0e8JOjfRi+X/ttn1zRsYf8&#10;tD+VO3rnAIzTsA1DlJHQqVOWxWWGdJMq6EHkjoKvWVv5sjS3qXA0+LH2ma1j3mIEjHXA/WoicA+m&#10;K+gPh1oSWvga2huo4ZDdAzOu0MCG5APrxiuzDQ9o7s+ezvE/UqSjTb946Hw21g/h6wOlq62IhVYQ&#10;6lSFHA4PNa4piIEACgADpUleofA3u7hRRRQAUUUUAFFFFABRRRQAUUUUAFFFFABRRRQAUUUUAFFF&#10;FABRRRQAUUUUAFFFFAFe9/48Lj/rk38q5P4V/wDJP9P+sn/oZrrL3/jwuP8Ark38q5P4V/8AJP8A&#10;T/rJ/wChmgDtKKKKACiiigAooooAKKKKACiiigAooooAKwvGn/Ik63/15S/+gmt2sLxp/wAiTrf/&#10;AF5S/wDoJoAb4I/5EfRP+vKL/wBBFb9YHgj/AJEfRP8Aryi/9BFb9ABRRRQAUUUUAFFFFABRRRQA&#10;UUUUAFFFFABRRRQAUUUUAFFFFABRRRQAU04zTqyNYu5YWgt4CUkuGKiXAIUAZPXvgcUCbsS3NvpZ&#10;OLmK1z1AkVf61gzqv21YtFuQqEkyj78aD2z0PsKvLp8GS0qtPI3DPMdxI9Oen4VZVFRQFUKPQDFZ&#10;uRzyqp6HOra3GoXUlpcziR4MeZJ2JYZ+VcYB7c5IroIoxFEkasWCjALHJ/E1Bc2EU7eYF2TgHEic&#10;MP8AH8aNNuJLmwillwJMEOB6jioZm9UW6KKKCQooooAr3lnBfQiK4UsgO7G7GfrUWmRxzWUumTB1&#10;cA7VYAbUJ42/SrtUdQ2h7Z1PlzNMqLLnGATz+gPHriqi9TSm7Ms/2VNM6rcXReAHOxV2lxjoxB6V&#10;pwWVtAxaGCONmABKKBkDp0qZelO7VpZHUkkGKWiimMKKKKACiiigAooooAKKKKACiiigAooooAKK&#10;KKACiiigAooooAKKKKACiiigAooooAKKKKACiiigAooooAKKKKACiiigAooooAKKKKACiiigAooo&#10;oAKKKKACiiigAooooA4TwT/yOXjT/r9j/wDRYru64TwT/wAjl40/6/Y//RYru6ACiiigDhPid/x5&#10;6D/2GLf+Zruh0rhfid/x56D/ANhi3/ma7odKAFooooAKKKKACiiigAooooAKKKKACiiigAooooAK&#10;KKaTtGT0oAU9Ko6vqEOlaXcX07KscMZcljgcDpVsuoB56V5J8XvEljc6dHodtcGWd3Dy+TLgIB2b&#10;HXPpUTkoq7N8LQlXqKEVc8u1G+Op6ndai0axNcymUovQZqrkHkc0xYU/iy3+8c01G8tSrgjng44r&#10;xZ+87n6hh70KcabVkkS7lzgsAfSq9yEZVLAMAwNR7wHLMokz05/pUkyRDYiqFDHr7VUYcrMqtd1Y&#10;NaWLHB7DH0pkwJiYBN2R0p/SlFZ8zTO32UZQsQ2sm9CpTaU4INLEd0rkZxxzTbhQGVugJ+YipVUK&#10;g29Owq5NWujmpRnzKEvsjgcZzTWUOMEZFKemaUdKyTtqd7ipKzI/KI+4/wCDcimm4WMEP94cYHOa&#10;e8hUhQMse1II9zh5McdAK0Vt5HFJNPlpMbFJIZCsi9PTtUxHNQujh2eNh83UGmstxJnLhPTFDinq&#10;gp1KkI8sotsscDvUc21o2yQeM01LdQg3OzH1yaeII/7gpLlTvc0l7WpGzSQ4HgYoIB7Cl284/Kk6&#10;HmobZsoxjGzI/IX+H5ec5FM8yVWK+WXx/F04qxjI9RRkqpPYCrjLozCdKKV4Oxb0zSdT1n7R/Z+n&#10;zXH2dQZfLwSM+nrXq3wl1fU0kutCv4rlUt0Dw+dEylPVckdKvfDDwnJpVgurm9lP26FWa2xhAex9&#10;c4/nXoyLjtXq0KHJ7x8BmuaSxMpUmrpPR9Ry5wc0oopRXSeGFFFFABRRRQAUUUUAFFFFABRRRQAU&#10;UUUAFFFFABRRRQAUUUUAFFFFABRRRQAUUUUAV73/AI8Lj/rk38q5P4V/8k/0/wCsn/oZrrL3/jwu&#10;P+uTfyrk/hX/AMk/0/6yf+hmgDtKKKKACiiigAooooAKKKKACiiigAooooAKwvGn/Ik63/15S/8A&#10;oJrdrC8af8iTrf8A15S/+gmgBvgj/kR9E/68ov8A0EVv1geCP+RH0T/ryi/9BFb9ABRRRQAUUUUA&#10;FFFFABRRRQAUUUUAFFFFABRRRQAUUUUAFFFFABRRSZoADWF4gzcC2sk+WSR/MEn9wKQc/XOB+Na9&#10;zcxWsLzTOEjRSzE+lczdwSa9JFcTq1tChJi2kiRvc+3fFJuxE2kjVHSlpFUIqqM4UYGaWsTjErLm&#10;kfTr2WSOCSSKdS2yMZxIMenTIP6Vq0hFA0yjY6pHdnyZAIbsDLwMfmH09R7ir9ZuoQMlxbXqRCT7&#10;MH3LnnBGKl0/VLbUUJgZsjqrDBFFgsXaQnFBPp0rJmnkvdZbT0MscUMYkkdGxknGBkfjQJamlJcw&#10;w482VEycDcwGaq6pHJcWEiQhXJAJU/xD0B6Ansakj020TJ8lXYjBaT5mP1JpjaRZ7SI0eIkY3RyM&#10;pH601uUmkTR65GqKbeKSa1jQeZLzlT9O+O9bkciyxq6EFWGQR3Fc7Y6f9ijmVpTKspyQQABkc8e/&#10;enW1xd6WvkiJri1XAQIfnT29COnOatSN41b7nR0VkQ60plEd1C9szfdLkEH8R/WtRWDYwQfpV3NU&#10;09h9FFFAwooooAKKKKACiiigAooooAKKKKACiiigAooooAKKKKACiiigAooooAKKKKACiiigAooo&#10;oAKKKKACiiigAooooAKKKKACiiigAooooAKKKKACiiigAooooAKKKKAOE8E/8jl40/6/Y/8A0WK7&#10;uuE8E/8AI5eNP+v2P/0WK7ugAooooA4T4nf8eeg/9hi3/ma7odK4X4nf8eeg/wDYYt/5mu6HSgBa&#10;KKKACiiigAooooAKKKKACiiigAooooAKKKKACqOq38emaVdX0v3LeJpG+gGavVz/AIw+2nwnqYsY&#10;opZ/IbCSAkEY54HU4zgUnsVBJySZ4HqvjXxBrbb7jUJYoypAhhOxQD2OOv41hYVAAoApFI2L8wOR&#10;69aU814lWU3J3P1TA4WhSpp04q9lqFJ9aMUjtsRmxnAzWK12O6TSV5bBtUHO0Uy5MIj/AHnJOdua&#10;RJJHQNsU55+9SNB5pzLgYGAB2rVKzvJnFUmqlPlpRvckiz5ag+lP6GovIyOZHJ7c01laKZDuLBuD&#10;k0nFSehaqTpxSlEmcgKSRwBUcAPl54wTkD0qQsoX5jgVWgWVQ4jwY88FqcVeLRNWfLVTSuWcUexq&#10;Ms0Z+cZGOqjpSCTzmKxngdWqVBmzxEduoqENMzEjjjFSfjTDAh4K84600h48HeWUHnI7UOz2M4Od&#10;O/MiUjAopizRyHap59DUn4VDTW50xnGSvFifSus8B+EU8W6ndJd/aY7KCIN50JA/eZ4XJB7Z/Kua&#10;tLW4vrlLW0heedzhURST6c19CeBvCS+FNGMLymS6mPmTsD8u7HQCu3CUeZ3a0PmuIMyVGl7KlL3m&#10;YcvwZ0RpLcx3l6iJ/rVLg+b+OOPwqZPg74aWdndr2SM4xEZvlH5c16HjilxXo+zh2Pi3jsS9HNnj&#10;+ufBstc3Fzol8sYkfctrKmEQegbrWfpPwd1S4vCNXuoLe2QDHkHez+o5xivbygxQFA6VLoQbvY3j&#10;m2LjS9kp6ENtbJa28cMYwkahVHoBxU4pMUoGK2POeuotFFFABRRRQAUUUUAFFFFABRRRQAUUUUAF&#10;FFFABRRRQAUUUUAFFFFABRRRQAUUUUAFFFFAFe9/48Lj/rk38q5P4V/8k/0/6yf+hmusvf8AjwuP&#10;+uTfyrk/hX/yT/T/AKyf+hmgDtKKKKACiiigAooooAKKKKACiiigAooooAKwvGn/ACJOt/8AXlL/&#10;AOgmt2sLxp/yJOt/9eUv/oJoAb4I/wCRH0T/AK8ov/QRW/WB4I/5EfRP+vKL/wBBFb9ABRRRQAUU&#10;UUAFFFFABRRRQAUUUUAFFFFABRRRQAUUUUAFFFITigANQ3MywwvI2cIpY468VDf36WYjBRpHkJCI&#10;mMn86y7y+1KS3k8iCKJsHAL7mP4cCk2TKSRXh+0asEur3aISAY7dTkD0LeprRHFZthN9isYoJY7l&#10;mRcMxiJyfwzUjaxZI/ltI6yYB8sxsGOeOFxk1lJtnLNuTL9FVItRtpWK7zG4IBSVSjc9ODVrNIiw&#10;tJxR2rOvr26iu4raziikkkRmPmMRtxjn8zQCRPqS276fKt3IUgIAZgcY5rBsrdJdOuVsD5ktq5W3&#10;lB2tjrzjGe/arsdlf3d9DLqG3y41+eLdlGbswHt75rZCJHuIVUBOSemfensVsUDrmnxMqTzeQ5H3&#10;ZVKn9ai0yQyX95JCN9nKQ8cvZm6HGfoKWTOrMIhHiy/ilI/1nPQe3vTViI1ExWJeKNCDPz8mcZ2g&#10;evQ8etA1Y2B0ooH1opEBRRRQIY6LIpV0DKeoPeqdi76RPcBoZXtZH3oYzu2DA429fWr9Ien05pp2&#10;LjJxLdpqVpeHEEwY/wB0gg/kathgelc1fusjLHbrvvsHyghwVODyT2Hb8a19Lhu4YSLydZpM/eVc&#10;cenvWqdzqjK5oUUUUywooooAKKKKACiiigAooooAKKKKACiiigAooooAKKKKACiiigAooooAKKKK&#10;ACiiigAooooAKKKKACiikJxQAtFQSXcUUqRu6q752qWAJ+lShsjNArjqTIqKa4jt42llcIi9WJ4F&#10;ZT6jc3RItIlSI/dmk7+4X/HFLRA5JK7NrcPWlrATWXtHW3u0aWVnCxtGvDL6n0I9K3VcHpTBO6uO&#10;ooooGFFFFABRRRQAUUUUAcJ4J/5HLxp/1+x/+ixXd1wngn/kcvGn/X7H/wCixXd0AFFFFAHCfE7/&#10;AI89B/7DFv8AzNd0OlcL8Tv+PPQf+wxb/wAzXdDpQAtFFFABRRRQAUUUUAFFFFABRRRQAUUUUAFF&#10;FFABTHGVPFPprHAoA82+IPhbRLPwXqF1aaZbwTxYdHjQKc59fxrw0tK3IQD/AHjX0Z8Qxa3Pg6+t&#10;Z7qCB3TMfnShASDnvXzwMlM8V52NSTTR9pwzKU4Ti5MgkmeJcmPIHoacZU8vkjdjOM0s24xMAM5H&#10;aoI1tdu04BB/i61yQUWr2PoakqkJuN9H3HWrboty5CnoPSrHFICCMrjB9KDWcndnXQhywS3Dio5V&#10;fejpggdqkpe1EZWdx1aanGxWj3PMRN1XkAdMVZyB0FQp8k7rwSec1NVVHqY4WKSfcOCaif8AdTKw&#10;6NwakpHXePQ561MZGlaF1dbjjR2qMMd7IxyRzn1qQUmrMunJTiMeJXAP3WHQ12+l/Da/1fwfZaxp&#10;dybi7nJLwS4RQMkcH8K4sda9x+Duqx3PhV9O3N51lK24EdFclhj9a7MKozbUj5ziCpVwsI1aDtrq&#10;aHw58J3HhnQ5Bfxx/briUyPtwdgwAFz36Z/Gu1C04dKWvUjFRVkfB1akqs3Oe7EA4paKKZAUUUUA&#10;FFFFABRRRQAUUUUAFFFFABRRRQAUUUUAFFFFABRRRQAUUUUAFFFFABRRRQAUUUUAFFFFABRRRQBX&#10;vf8AjwuP+uTfyrk/hX/yT/T/AKyf+hmusvf+PC4/65N/KuT+Ff8AyT/T/rJ/6GaAO0ooooAKKKKA&#10;CiiigAooooAKKKKACiiigArC8af8iTrf/XlL/wCgmt2sLxp/yJOt/wDXlL/6CaAG+CP+RH0T/ryi&#10;/wDQRW/WB4I/5EfRP+vKL/0EVv0AFFFFABRRRQAUUUUAFFFFABRRRQAUUUUAFFFFABRRSFgB1oAW&#10;mucLmmSyxxRl3cKo6ljgCsa9vjfEWtlL8hH7yZew9AfWkxN2Qzzft2pPcjmKIeXGfU9yP5VaximR&#10;xrFGsaKFRRhQOwp9ZSdzjk7u4lZLRLF4jjKysWliZnQ4PAwBzjI5P6Vr1TudPiuLlJy0iOo2kxuV&#10;3D0OKQkF/p8GoW7xzQh22/K3Qg9sHtWbpkeoXFskcs01usA27ioLO349VHT3q6LO5tXzZSKUOMxz&#10;EnHuDmmWt3ejU2tbtIApTerRk/THPWmMetjeIwcajI8mejqNmPTAxUkGniO6+1zSvLcbSm48BVPY&#10;AduKu0UhXDvWdrEjC2jgQkPcSLFkeh6/oDWjWdrA3QW+DhvtMe0+hzQhIvRxpHGqRgKijaoHYDpW&#10;TJLNpM9zJ9mMtrLKJNyHLKSMHjGT0rZ47dO30opjuUBLfXLboo1gi6jzVJZvw7VJaXfnq8cgVJ0y&#10;GTP6jvirdZusW8sttvt7eOWZT1J+ZR3I5GT7ZFAXuaVFZmmX1o0MVut35swXkSH5s+hrS6jI5pA0&#10;L2qnfzSxeRHEwV5ZRHuxuIB7gd6uHNUtPMc/iSR0/erHBgt1CNnHHuRnP0HrTWpVNXZq6fp0NlHh&#10;QGkPLyEDcx96vY5oFLWyOtKwUUUUDCiiigAooooAKKKKACiiigAooooAKKKKACiiigAooooAKKKK&#10;ACiiigAooooAKKKKACiiigAopCeKoXupx2bKmySSVgSscYyTj9KBN2LxOKzdSvZVlitbYqJZASzE&#10;Z2KO+PU5qJ9TuZAvlWDg9/NkUY/LNQWcMkSM82DPIxZyOfwz6VDkZyqK2g0WEbhjcM00jLtLuckD&#10;29OaVbe5RwyajdYAxhirD+VWsUVHMzn55FKW3urpI4rq4WSJW3Eqm0sQeM81cwCKWii7e4nJvczv&#10;slwNQldZQkMm3LDl8jsD2HNW9HlNvcyWDyNKwJkVy24gE9D6UXTSpbSNCpeQL8ijGc496q6ZNcQQ&#10;HyLYFycyyTnaXfvjiqizWnLudNmisY6vOMBrCbdjjDKR+eeKs22r280yQt5kUzDISRSM/Tsau5up&#10;JmjRSAg9KWmUFFFFABRRRQBwngn/AJHLxp/1+x/+ixXd1wngn/kcvGn/AF+x/wDosV3dABRRRQBw&#10;nxO/489B/wCwxb/zNd0OlcL8Tv8Ajz0H/sMW/wDM13Q6UALRRRQAUUUUAFFFFABRRRQAUUUUAFFF&#10;FABRRRQAU09KdmmnGKAPM/GHw2vPE/ihdQXUY4rUxKjIylmUjP3e3NeWeLNEXw54luNLineeONEc&#10;O6gHJHQ4r6bPSvmrxtfNqXjXVrg/dSfyV4xwgA/ofzrjxcIqN7H03DuIrTxKp391dDBHSmlVIJZQ&#10;ce1OwcVGZsEoo3MePpXlxv0Puqrgo+8NgJJO3PljpmpsVAiSxMxADBjnaOMU4XA7qwb0xVSjd6GN&#10;GooRSnoxzuqLz19O5qKa42pt2OGPAJHAp6KzSGRwB2AqXp2oVosGqtaLs7FS2QxszyTqSRgjNWVd&#10;GOA2aNibtxUE0jxIx5X8acnGTuKjRnRjyoeRx1oBqFfkkKEnnpmpcYrNqx0Up81yM7VnDE4DjBqU&#10;dfamOm9CPyojcvGCR1qnqrmcPcny99SQYxmvYfg9d6RHpU1pC+NWd2kuVYYJXPy47YANeO54xVzS&#10;FvW1uyTTp5Ibp5kVGRiO/f1HtW+FnyzPLz3B/WMM3e1tT6qU/KKfUMG7yUDkFgoyR61NXsH5sFFF&#10;FABRRRQAUUUUAFFFFABRRRQAUUUUAFFFFABRRRQAUUUUAFFFFABRRRQAUUUUAFFFFABRRRQAUUUU&#10;AFFFFAFe9/48Lj/rk38q5P4V/wDJP9P+sn/oZrrL3/jwuP8Ark38q5P4V/8AJP8AT/rJ/wChmgDt&#10;KKKKACiiigAooooAKKKKACiiigAooooAKwvGn/Ik63/15S/+gmt2sLxp/wAiTrf/AF5S/wDoJoAb&#10;4I/5EfRP+vKL/wBBFb9YHgj/AJEfRP8Aryi/9BFb9ABRRRQAUUUUAFFFFABRRRQAUUUUAFFQXFzF&#10;axmSZ1RB3Jqvbapb3Uvlxud+N21lIJHqMjmlcVy/RTQeKXNMYE8Gs/Ur17W3XygrTSOERT0ye/8A&#10;M/hUt7eLZWzSsC2MAKOpJ6CstY5p51ubthvUERxr92MHr9T2zSbsROaihPsYkdZLqRrhxyPMPyg+&#10;y9Ks4AGAMUtFY3bORybCiiigQUUUUAFZurIo+yzMABFMpJPYHjr+VaVNeNJEKSKGUjBB70AO68jp&#10;60VmH7RpYZs+fZr0XP7yMfXuK0EkSREdWBRxkEd6B2HE4GfasTUJrzULe9hs4YXWE7QSx3Mw5G3H&#10;etmXZ5Tb2ATGCSccfWsuHTp7WJTp92Ch/gkA2HPfIGf8aaBWNCzuUurZJUbdkYJxjkdePrU9Y1mZ&#10;dMuorOaVZVuSzhyu0h+pHv8Az4rZHIzQwaCiiikIrXFjDcJtZSpB3BkO1gfXIqvs1KBiIvLuYyQc&#10;zPtYevQVo0UDTMafU72FpYZrB1LLmGSM7wzY6HjitXR7m1ihS1AaKaNAWSUYJ989DUmKgubSC7j8&#10;ueMMMYHYj6VUZWLhNRNiG5inXdHIrj1Ugipc1zS6atmimxla3kVcbhyGH+0O/wBasRatd2yY1CBS&#10;AQPPhPy49SDyKtSTN41FI3qKjjbdzkY9qkqjQKKKKACiiigAooooAKKKKACiiigAooooAKKKKACi&#10;kJwKrXV7BZwGWeZUUdzQBaorOs9Xt7uRY1ZldhkJIpUkfQ1oA5oC4tFFFABRRRQAUUVTm1Ozguhb&#10;S3USTEZCM2CRQBcpC2ATVaa9hgh815lCdjnr9KonXbVkYKJnkHWNYzuH+FArolvdZt7XdGmZ7gdI&#10;YiC2ff0qhbxzPeT3NwoUsAqLv3bAM5AOB6CksIGhiO5du5iyr1Kg9ie9W8VlKRzVKl3YWiikJx9K&#10;kyFoqsdQtBEJPtMWz13ioftdxdNttISqY/10wwPwXv8AjigLF4VWfULdJDGHLuOojQuR+Qpg0/zM&#10;G5nmlY+jlB+S4pl5atHpssVigViOAOM88/ifWgdiza3Ud3EZIt23JXLKV5HXrU/U81T06a3ltF+z&#10;KFVflKd1IzkGrZOBnsKAYHA5J6fpWfGst9qNvc2qN5cMhVpQwAI7gDv9aTUJ4njjxMHtxIPPCNn5&#10;eeuO3SugtkjWNViVVjA+UKMDHtirijWlDqyZKfSAYpa0OkKKKKACiiigDhPBP/I5eNP+v2P/ANFi&#10;u7rhPBP/ACOXjT/r9j/9Fiu7oAKKKKAOE+J3/HnoP/YYt/5mu6HSuF+J3/HnoP8A2GLf+Zruh0oA&#10;WiiigAooooAKKKKACiiigAooooAKKKKACiig9KAG1ka34k0rw/bibUruOANnYp5ZyOygcmtYnivP&#10;Pib4X1jxFa2a6ZHDIsLFnRmCuT0GCe1KTaWhpQhCdRRm7IzdY+MVoLN10e0lkut2AbhMJt/vcHNe&#10;V6vqtxreqy6jeeUJ5QA3lJtBwMA/WtHxB4K1/wAO6cL2+tUEJwC0UgbYT2PSuc8ksAZGLN9eleXX&#10;qVHpPQ+8yrCYOm+fC+8+4jPJIWVUyoO0knFPjQRIF7+tCqEzjv1zTq5ZS6I92lSd+ebuxSaMiko7&#10;VF7HQ13F4PtSfjR2zTZG2gBRljwM00myZzUVdjvxpcc1HskYDcwH+6KMOjHGHH1wafKZ+1e9tCO5&#10;J3xNjjPbrVjqOtQskkqncVHoMZxSwluUY5YHHA5PpVtXSSOeE1Tm5S0TJRxUB3Q46FSenep5T5LM&#10;sqsjqdrIwIIPoQahGZZQwXCr6+tJRa0ZVSpCdnB3ZN3weKtaW1wmsWRtJxBcGdRHKT90k4zVU881&#10;v+B7a1uvGulw3g3RGQkLnGXAyv61VBfvEZ5nLkwc29dD6UtwwgjDtucKAxxjJqao04HtTs17h+VX&#10;HUU3NLk0ALRRRQAUUUUAFFFFABRRRQAUUUUAFFFFABRRRQAUUUUAFFFFABRRRQAUUUUAFFFFABRR&#10;RQAUUUUAFFFFAFe9/wCPC4/65N/KuT+Ff/JP9P8ArJ/6Ga6y9/48Lj/rk38q5P4V/wDJP9P+sn/o&#10;ZoA7SiiigAooooAKKKKACiiigAooooAKKKKACsLxp/yJOt/9eUv/AKCa3awvGn/Ik63/ANeUv/oJ&#10;oAb4I/5EfRP+vKL/ANBFb9YHgj/kR9E/68ov/QRW/QAUUUUAFFFFABRRRQAUUUh6UABIqvdXMNtG&#10;ZJnCIO5qPUb0WcIKrvldtsaA43E/0rLW3kmlWe7l82QfdUfcQ+w/rSuROaiMgja7mN7dIS5P7pG5&#10;Ea9uPX1qS6hkdoZogvmwuGUMeCOhGfpmrNFZN6nLztu5G15qMpwiQwDuWJc/gOBTdt4Rk6hPn2VA&#10;PyxU1FPmY3Ukyt9kLyLJcTzTMpyN7DAP0AA/SrFLRUt3Jbb3CiiigQUUUUAFFFFABRRRQBl6/DLP&#10;pbxxCQksoby+u3PPHesyLTo9WlMRkmitrSRfKjCbONvrwep/TpXT0UXKUjIg0mXakV5cGe3jBCIS&#10;cvzwX9elN069srWKRZZ4og0rbEZgBtzjgelbBGVIPQ9jVG00eztJGdY97sT80h3EAnoPb2oBO+5U&#10;eWPUtWs5bdGmig3FpMEIMjGQe5rZHTrmszTHFoZLGUhXV2aPngoxJGK0xTFIWiiikIKKKKACiiig&#10;ApsiLIjIyhlYYIPenUUAUre3n04AWUm6IAKYpmJH1B5xVoa1j5HtLgTD7yKuQB65zg/zp9J3z0ql&#10;I0jVaLtpfW92mYpMkdVPBH1FWN4z1rEntI5mVzuSRekiHaw/EVCq3FlexzQmeeMqwkVpieeMHk49&#10;atSTNY1kzpO1GayV1uJEBntriED7xZMhfxFIuupIXMVrNLGjlN6YIbHcc8indGnMjWzRkVhnxJby&#10;Ty29rBNPPGoJXG3Gemc1LBraj5b23e1kHJ3fMp+jAfzxTuHMjX4par215BdgmCVJAOpU5xU9BQtF&#10;GaKACiiigAoopDQBT1Ej+z5y0jRjYcupwRx2rE02yRbaGaWPdcFQS7ks365q74kkWPSfnYKDKg56&#10;H5h1o8xAjNuXAGSc8CokzCs3sVr3LXdhEhPmGcMCDyFAJP6cfjXQoea5K71CB7m2exuY5LxWIjTI&#10;+YY5Bz06da6qJiyruADYBIz0px2KpPQmopKM1RqLR3pM0A5oADWDrFtK1/BcG1a4gRWBCAFgT7Hq&#10;Otb2aQmgVr6HLxC2tp43awlg3nasjoMAnoOvGc1p1F4gQXWnmJRv2ukjqrYYqDk4qD+07NVQLOpL&#10;DKqvzMQfYVnJHNUjYuUVS+2TtuZLKXYO7EKT9AaUX5fAjtLgv3DLtx+JqLGVi5+OKoXM8s8jWlrw&#10;3/LSQ9Ix6e5pzT3j5SO02N/ekkGB+XWn2FoLK38veXYsXZiMEknJoGNtdLtLNFWKBBtOQxUZz65q&#10;3+mT1oJAGaz59QEriCyZZZi2Cy/MsY7k+/tQGrL7yJCjPIwRRySTis+K5vLvzGt1hSDcQkkmSSB3&#10;xxVPUbUQm2urm5MuyYZ3ABQD6L0zWgoudTcpat5FqMBptpy3+7/jTSKUW9ilZWRXUZEtJYWuHH72&#10;RIwEiX0wOrEk9TW2uhQuP9ImnnPfdIQD+A4q5aWUdnAkUQAVfbr9at1okdMYJIybvRYZkj8hFt3i&#10;PylEGCMdCO4pNH0660+SVZZkaA8pGi4Cnvj0HtzWvRTKSsFFFFMYUUUUAFFFFAHCeCf+Ry8af9fs&#10;f/osV3dcJ4J/5HLxp/1+x/8AosV3dABRRRQBwnxO/wCPPQf+wxb/AMzXdDpXC/E7/jz0H/sMW/8A&#10;M13Q6UALRRRQAUUUUAFFFFABRRRQAUUUUAFFFFABRRRQA0/SoppooImllkVI1GWZjgAfWpq5fxnp&#10;mkavpC2WsagtlCz7lcyKmSOcfNwaASTepi/E7VbVvAE7QXEMqXLIiMrBg3OeCPpXhR5A55rS1mzt&#10;oLyYaQb250aF9iXUis0TP/EVONvX+VZuN3evJxcnKVj9B4doRpUHKMr3E5zScHoQTVVrxTOYidoH&#10;Xjmp2hCoHjwGHI965+S257UcV7S/JrbcfQaakqyAYIz/AHfSnHABJPFQ1Y3jUjKPMmJIWWP5Bz3q&#10;ONA5Em4t6dsVMCCOoIqAjbcKqHCnkirje1jnqtKaluifOaSlx+dJWZ1oUYPrXpfwk8L2OpTXWtXk&#10;SyvbSrFApPCsBknH/AhivM8+tbWgeKNX8NSSNpdwFSQhpIpF3IxxjOPXGK6MNOMJ3keRnWFrYnDc&#10;lHc9r8U/DzSPFVzb3Moa3uY5FaSWL70iAEbD+fXrxXNa58HIpGkn0O78g7crbTZZc47NnI/Wug8H&#10;/EGw1vTd+pXVnZXqsUaJpgu70Ybsda7VJUkUOjBlIyCDkEV6vLTqq5+fKvisHUsm00fOPiHwNrXh&#10;rTo76/jgaFm2v5L7vLJPGelc4ryQyLLFI8UinKsjFSD7EV9SavpdvrGl3FhcqDDMhU8cj0I9xXlP&#10;h/4R3A1qc61Kp0+FyIUjfDTjsWI6cdRXJVwj5l7M+iwXES9jJYzVnK6d8QfFGmx7IdUaZOOLlRJj&#10;6E81uj4ya4IYh9gsjKufMc7wG+gzx+ZrtNR+E3hu9iUW0c1i4Od8EhP4YbNeOnw/eXPim70TS4pb&#10;l4pmjG4AEAdSxHApyjXhomTSq5Vi2+aHLY918CeJ7nxXor311BHDIkzR4jJKnHfmusrifhvoOpeH&#10;fDr2mplBI07OiKc7Afeu2BrthflVz5fEKCqy9ntfQdRRRVGQUUUUAFFFFABRRRQAUUUUAFFFFABR&#10;RRQAUUUUAFFFFABRRRQAUUUUAFFFFABRRRQAUUUUAFFFFAFe9/48Lj/rk38q5P4V/wDJP9P+sn/o&#10;ZrrL3/jwuP8Ark38q5P4V/8AJP8AT/rJ/wChmgDtKKKKACiiigAooooAKKKKACiiigAooooAKwvG&#10;n/Ik63/15S/+gmt2sLxp/wAiTrf/AF5S/wDoJoAb4I/5EfRP+vKL/wBBFb9YHgj/AJEfRP8Aryi/&#10;9BFb9ABRRRQAUUUUAFFFFABSHpS0UAYurRy/a7acQtLDGGDBBkgnvj/CmxXMU8fmI4Ze/PI+vpW0&#10;R7VTn06ymcvLaQMx6s0YJNS43M6lPm1Kw6ZoqlphBs9yDEbSOUHou44/SrtZtWOVqzsFFFFIQUUU&#10;UAFFFFABRRRQAUUUUAFFFFABRRRQAUd6KMZI9M4oCxieI5RHZoDGCCw/efxR98gd6v2F/BeWaTRy&#10;ZXGDuG1sj1Hb/Cq8+k28l69/NM+PLwV3YA9eetVZra0vUMVnpsEqouPOddqg+3c0+hWljZiuIZ8+&#10;VKkm3g7GBxUtYtnoEdurSGaVblwNzxtgAjsB0x7Vba2vwdyXwJHRGiG0/Xv+IosKyL9FU7G8e4aZ&#10;JoxFNC21lDbuOuR7VcpCCiiigAooooAKKKKACiiigBCAQQQCDwQRSKiooVFCqOgA4p1FAXMjVomg&#10;eHUoFTzIjiUk4LJ6VpxSxypujdWHqp4qvfX9vZoqzHLSZVECklz6VnW9nd218J7W1jt1lUCWPeNv&#10;XrwOvJpopal9Jbix1KWcWrzRSKq/unGc56kHFalrrFndOUSdVkBwY3+VwfcGoeP8KgntIp8FlwwI&#10;IZeCCO+apSsaQq20Zq3F3DbIGmlSNScAswHNTI4ddwIIPIIrAjsYUcuVaSQjl5WLkfnTLdNTtYUt&#10;IZYEhjHyy7SWPsV6fjVcyLjVTOkzS1hC51VTybRwP9lgT+vFSDWwny3FtPHJ2VULhvoR/XFO6LVS&#10;LNmk/GsBNZnjut13AYbVlyjAFmz/ALWOlWP7esyCyedJGOPMSJiM+nSi4+ZFnUtPi1K0MMmRg7lI&#10;7GsKzsLWaDbLaxiSNjG+BjkH2q6deZdztp90kIBxIVBJPb5RzXMvc6lGk1rJLHHMWFxvAIO0n7pI&#10;z82SOPSplqZ1LPY6S7sorm0kgKKNyFVbaCV44Ip0N3qVmQkqC8XGFkXCEf7w6fiKzINZktxbLqcY&#10;tzOpZH5xx13DqKbp/iOC8v2s2URvuITDbuB0zx3pK6M1zxNhtYu4FLz2DMgxk27hzz7HBp48QWzu&#10;Y447h5QoYr5JBwTjv9KHZEUsxCqBnJ7CsvT7hdR1Ka9hQfZlj8lJD1chjkj26UKbKVWRdafUrpi5&#10;mNqgPyRqqkkf7R5/IVMt7qSjaRatj+L5h+lP70UudmftZdyJptSc5NzFHjskWf5mmBb5s79Rk+Y5&#10;+WNRj6cGp6Mj1o5mDqS7lX+zbYktKhkkJyZHY7j+Pp7VPFBFAu2KNEHooAqM3tqtwYDOglAyVJoj&#10;vrWWbyY7iN5ME7VbJx3/AJ0rsltsnx7UtFFIQUhxQazdR1CH7JdxQTp58ahSM9Cen8qASuRSNdap&#10;cSRRvELEMI5Dk7mwQTj2PIrUiiiijCxIqLjgAYohiSCFYkGEUbQKk70Mb00Kcif8TmyeQBo/mUKe&#10;zEcH9K6BVBGa528R7i8tbaMlHL+YJM4wF6j3OK6MdK1jsdNL4RcUtFFUahRRRQAUUUUAFFFFABRR&#10;RQBwngn/AJHLxp/1+x/+ixXd1wngn/kcvGn/AF+x/wDosV3dABRRRQBwnxO/489B/wCwxb/zNd0O&#10;lcL8Tv8Ajz0H/sMW/wDM13Q6UALRRRQAUUUUAFFFFABRRRQAUUUUAFFFFABRRRQAVn6jpGn6tCse&#10;oWcN0iHKrKgYA+ozWhSEcUAclceANCfRL3S7a3a0t7uQSssLEBWHdR0H0ryPxX8OtT8MWT33nxXl&#10;kpALL8rrn1U8Ht0P4V9D8AVjeJ/D0PibRZNMnnkhjdlYvHjIwc96yq0Y1Fqd+AzCthJWjK0ep8uR&#10;QptDFAH9T1qY8Ac16L4j+E+pafJC+hmTUIXJDrKyK0fvngEV59d281neyWdzGYrmJirxk8g15Val&#10;Uj8R+gZfmGErpKk9fuK7x7iHBww6ECmPvaPBRsg8+hqf60Z96yU+53zw6d7O1yIQKeSNueoBphhM&#10;cvmR4Py4IJNT8UH5R7daFN3Jnh4cmnTqV7a689mBG1gcYqx1qK3jG0vt+ZjnNS0TtfQeG5/Z++7s&#10;KUZByKSozcKGIGSBxkCpSb2NZ1IQ+Jj5ApU7gB2zjpX1Vo0ENto9nDAd0SQIEPqMDmvlPzUYhTxk&#10;jg9+a+pdBv8ATrvTIl0+5hligQRERuG2EDoa9PBXSdz4fihxlUi4mttBoKCgHNKK7j5QTaKgisLW&#10;CWWWGCOOSU5kZVALH1J71ZooGRiNRT8ClooCwlLRRQAUUUUAFFFFABRRRQAUUUUAFFFFABRRRQAU&#10;UUUAFFFFABRRRQAUUUUAFFFFABRRRQAUUUUAFFFFAFe9/wCPC4/65N/KuT+Ff/JP9P8ArJ/6Ga6y&#10;9/48Lj/rk38q5P4V/wDJP9P+sn/oZoA7SiiigAooooAKKKKACiiigAooooAKKKKACsLxp/yJOt/9&#10;eUv/AKCa3awvGn/Ik63/ANeUv/oJoAb4I/5EfRP+vKL/ANBFb9YHgj/kR9E/68ov/QRW/QAUUUUA&#10;FFFFABRRRQAUUUUAFUdVjklsJliJ3leMHGfb+lXqayBjzmgRh2kkT2sZiGFA2hfTHGKn71NLpFo8&#10;ryASIz8v5crLuPqcGs2yCo9zGrMVSZlUMxJA/GsmjmnTa1LlFFFSZBRRRQAUUUUAFFFFABRRRQAU&#10;UUUAFFFRXUv2e2kl2ltilsDqaAHyOsUZkkYKgGSScYFUvtdzcj/Q4MR9PNmJUH3Axk/pTILRruOO&#10;e7maXdh/KGBGPTjv261ogAdKB7FGPTI8h7mR7lxj/WnKg+y9KvBcDAwB6Cl70UCuFJ0pao6pdzWt&#10;sBboGmlYRIWOFVj0JNAFO0LX2uzXaJshgBgJJ5kbPOR2AraqvZ2otbdYhyerMf4iepqx2oGwoooo&#10;JuFFFFAwooooAKKKKACiijNAFPUYw9lIwt0nkUZVWHX6en4VDo+RaEmXzCWJ2jP7v/Z55/Or800c&#10;EbSSsFVepJrFlliucSppdx5zEEMMISMHndnH4GmiltY3aKzdLkvW84XKOIwR5ZlxvP1xxWlSJYUU&#10;UUAFFFFACYoAAGBwO3tS0UA7mbf3E7XKWNq6RyyKZGkY/cUHHA7mjRNOhkuJriTcyLL+6LN94gcs&#10;R3Oc03V3tV8vzC4ulJaHyhufP09KjsbZZ7KO7HmW10w3My5Uhu+VPFUtzWEktzp3gjl++iNkYO4Z&#10;4qtc6Ta3EWzy1iIIKvEArKR05FUotamgh23dnO06jrEmVf3Bzx+Nalldre20VxGCEkXIDDmtLo6U&#10;0zEvNG1Ke1e2+1QSRuNpLoVbHc5Bxn8Kpzxp4cvUjhx9kliL+UOCHXA+X/eyMj2rsCK5vxTaLdSa&#10;egZY3Mp/esfuDGTj3zj8qVkS4pIaov7iLczR2ytzgAs2PftUYi1gbkE9qUH3GaMlj9cYFaMYKxKG&#10;cuQOWPf3p36Vkzk+RmSTaras+63jvIwu5XT5Dn0xz+lRzpd6xCI1T7PbM3zMxO9wOoxgYFa5GaBg&#10;9DTC5Rt9Jt4bZY5gLghi++VQTmqqpJbazcyQ2csm6JQm0AJ+dazyxxjLuqjrycUyK5gnJEUqOR1C&#10;sD/KjUepDb6hDK4if9zPnBhfg59vWrh/yaydTit1nju/tHk3Ua7YyAGJz229T+FXrOWWezilmiMU&#10;rLlkPVTRYTRXu7t/O+x2ozcMu4t2RfX3+lVDa6dYXUJ8hprwqcEDcx5yTzx1P61NqaST3lvDaiP7&#10;Qn73e5+6oxxx6mrFrayee9zdBfOPyqFbIRfQfXrSHsMGpkNiWzulPbEe4HnsRVb7ddQ3Qku1ZYZB&#10;tSJF3HdnoT64rYxxzzVa6ikLwzRMgaAlsSZweMdqa3BWbJ9NsppJ2vbxNsh4ijPJjX/E1sjpVTT7&#10;g3lhBcFDGZUDbfTNXB0rax2JW2CiiigYUUUUAFFFFABRRRQAUUUUAcJ4J/5HLxp/1+x/+ixXd1wn&#10;gn/kcvGn/X7H/wCixXd0AFFFFAHCfE7/AI89B/7DFv8AzNd0OlcL8Tv+PPQf+wxb/wAzXdDpQAtF&#10;FFABRRRQAUUUUAFFFFABRRRQAUUUUAFFFFABSE8Umay9X13TtFi8zUbyK3Bzt3tgt9B3pXtqxpOT&#10;styzfalaabaPdXk8cECDLO7YApbHULXUrSK7s5lmt5V3JInIYV84+JvFepeJ7yZ7i4cWPnFoLcYC&#10;qoOBn1OPWrWi/EDXdA0OLTLD7P5cbsyu6bmCnnaB06k81zfWoc1j3f8AV7E+xVRLV9D33Wr9tM0m&#10;5vUtpLloULiGM4Z8dhXz94s8ZN4ua3ZtMt7TynL7kfe78Y5OBXS698YLm60+G10m1aC4kXE086Kc&#10;cc7FBPU+tebuWkdpHYtI53Mx7mscVXTjaJ6GQ5VNVfaVo2sN5Y0lL0NGK80+3EIwKjkkjDCJmwXF&#10;NuJHVlVQ2D1IqBoZHu8llYRjIBHWtqdO+rPOxWKfwQRZgwFYBtwU4FSZHU1GJUUEYCsOq1FJKpkV&#10;XRhjnH8qTjzMtV40qaV7sllYbG2kcDtRDEqjKgjIGc0vlxlR8nGKf2wOKluysjWFOU588xDGjNl0&#10;DY9a6Pwl4zufB0l29vbR3EdwBmN32AMOnQGudzT0DNJGqHDl1CnOMEnA57VdGpKMlZnPmOEpVqEu&#10;ZH1Nol7JqWjWd7NAYJZ4VkaI/wABIzitAVn6LZyafo9paSzvcSQxKjyuclyBya0a9tbH5ZK19Aoo&#10;opiCiiigAooooAKKKKACiiigAooooAKKKKACiiigAooooAKKKKACiiigAooooAKKKKACiiigAooo&#10;oAKKKKACiiigCve/8eFx/wBcm/lXJ/Cv/kn+n/WT/wBDNdZe/wDHhcf9cm/lXJ/Cv/kn+n/WT/0M&#10;0AdpRRRQAUUUUAFFFFABRRRQAUUUUAFFFFABWF40/wCRJ1v/AK8pf/QTW7WF40/5EnW/+vKX/wBB&#10;NADfBH/Ij6J/15Rf+git+sDwR/yI+if9eUX/AKCK36ACiiigAooooAKKKQnFAC0UzzBS7qAHUUgO&#10;aQtigBTzWJqsAtrmO9jO0O6RzL2YE4B+oJHNbJcCqOqtCum3LzozRiNiwXqR7fpSauTJXRAO1LWZ&#10;Bd3cVvGk9nNI4AG6PDZx3PPBqX7dKoy9hcjjPy4b+RrJo47F6isxdYzhmsbtIv4nePGPw61atL+2&#10;vo2e2mEiq20kdj6UgsyzRRQOaBBRRRQAUUVka3qMtmbWK3YedLJnaU3ZVQSf6UAtTWpc1yGs32oT&#10;WsNzAdj3A2xKs5VR6k9BmuhtrxBZo9y8cThclTKG/XvTsVy6F6myKJEKMMqwwRTYZ4riMSROHQ5G&#10;RUlInYzYhe2SLCIVniQEKwfa2OwIIpTdX8iARWLRsxADSsuF9yAaNZums9NkeNykhIVWA6Env6em&#10;TTLeygvIFlaaeQMvH74naT6FcUykWNMumu7JXkAEoZlkAGMEHH9KuVFb28dtHsiXapJY5JJJPUmp&#10;DSE1qY+t3LRvBDJ5i20gJZoxlmIwQg9MjP5Guc1Fr5bBtRtYI4bbkkjMkq49d3TkdvWumMa6xOTO&#10;gW2t5CPKYnLMOjEdsdvrSxIlndyWbxYt7hv3YxlenzD9CaaKukU/D2sRzaB5s0m+W3VjKMlmGMnP&#10;PWtHS9Zs9Xi3WxbIGWVlIx/Skm0LTbgsz2qqWGGKErkehwRmqll4WsLJpCplZWcsqGQgJn0xRoDs&#10;aF1qENtIIxuknIysSDJI6Z9vxqAX88NzGt3CkEEmQrb8kEY6npzmrNvYQW0zyx79zqFJeQsQBnjJ&#10;z6mqet6XdaosKwXv2dUbcRszubt/M0Epo1CwAJJAA60oIK7gRjGc1zNz4aupNPbdqFxcXW3BBk2I&#10;x6dO3FXSmpJp4s4bOJAF8pXE2doxjPTrijQbiujNhpETG51GTgZPWl61jN4Z090VQJVwO0h4bruA&#10;9fep2a7sJIt8jXEBJDERfOoxx096BWNOiqttqFrds6wShnT7ykEEfXNWd3rSELVGW/ImaC2geeZf&#10;vY4VT15Jq9WdZMsOoXlu5/eO/moT/EpA/kQRQCFhsZ5bgXF9Irso+SJB8i+/ufetCikzQAtFFGKA&#10;CikP0NUP7T3SP5dtLJEj7PMjwcnvgZyfSgDQoqra3qXQYCORHQ4ZJFww7irDMqjJIA96AsDusaM7&#10;sFVRkk9AKzGnvNRLLa/ubcOB5/RmGOdoI/Wl1O6hlhWzinjMs5C7QQTtPU4+laajaoHpwKY7WMPy&#10;ZrPXInluswvEV3yLgtzwuenXPpW2WXIyw9etZXiC4MFki7owryBXBOGK99o7nmnWml2+ry3LXOQq&#10;YhSNWIZAO5Pv/Kna5cY85PZLqGoQmeGe2SIsQg8snODjru/lVrStGlsbuWeWYHeOI4gVQc8nGTzW&#10;pBCkEaxxKqRqMBQOBU9WlY6YxSExUFzZwXQUTwpKFOQHUHBqxRVFGX/YlsD+682EdhHIQB+HSo20&#10;KN1Ie6u2/wC2uMflWxRSsTyoy00O0GN6yS47SOWH5ZpW0PT25+yIp9Uyv8q06SgdkZtvomn2xLR2&#10;cYb1I3H9ag1i2tYrCS5NkkrwrkYOwgd8EdOK1i1c1rWri6s5rexHm4ZknZgQqqBzz69B+NDaFKyR&#10;DpNk6TzXEsS7ZMGMu29wMdN3pWrK6xxPIc4VST+FQfbIEshO7BUEYZueQMf4Vl3Nzqh0u5aW3jCu&#10;jMpL7SinoMev+NZvc5Hqy3pKvMJr+VAjXJVlXOcIAAOa06htkWK2iRRhVQAD2qbtSJYe9Ur8SXGy&#10;yhxvmID/AOync/0/GrucD/PpTdHjMrT3jf8ALRtif7q8fzzTitS6cW2asSLHEiKAFUAADsKkpBS1&#10;qdgUUUUAFFFFABRRRQAUUUUAFFFFAHCeCf8AkcvGn/X7H/6LFd3XCeCf+Ry8af8AX7H/AOixXd0A&#10;FFFFAHCfE7/jz0H/ALDFv/M13Q6VwvxO/wCPPQf+wxb/AMzXdDpQAtFFFABRRRQAUUUUAFFFFABR&#10;RRQAUUUUAFIaWkNAETyBFZv7ozXzh418Vv4s1VJ/swgitt0cYLZZhnqewr1f4m+JJtB8PiG0kkju&#10;7xikUi4+QDBY8+3H414GFCqAK4cZVaXKj6rhvAKpN15rRbeoZJpc0lFeWfeICoPXmmDevAO4dgaf&#10;RTUmZypJu4ze/UofzFL5qjlgR9RTqhe4EbhWU4Peqj7ztYxqydJXchJma4iKRZ68N2FIYJG53BGH&#10;cck0+3IYyAHB3E4qbpVyk4+6jCFBVo+0k9ypEpa6IcHKr1Jzk1aIGc96rkmW6yuBs4J9asClUbep&#10;eEjG0lvqFFFFZHd0CkkXMEnGTtOKWlHTnpTi7O5FSKnBxfU+ivh94kj8QeGbdmkdrq3RYrjeOS4A&#10;yeveuuBGK8T+Durzx6td6UzAwSx+cq4/jB5P5V7SvNe7SlzQTPyjH4f6viJU1sSUUg6UtaHGFFFF&#10;ABRRRQAUUUUAFFFFABRRRQAUUUUAFFFFABRRRQAUUUUAFFFFABRRRQAUUUUAFFFFABRRRQAUUUUA&#10;FFFFAFe9/wCPC4/65N/KuT+Ff/JP9P8ArJ/6Ga6y9/48Lj/rk38q5P4V/wDJP9P+sn/oZoA7Siii&#10;gAooooAKKKKACiiigAooooAKKKKACsLxp/yJOt/9eUv/AKCa3awvGn/Ik63/ANeUv/oJoAb4I/5E&#10;fRP+vKL/ANBFb9YHgj/kR9E/68ov/QRW/QAUUUUAFFFB6UAVrq8hs4vMuJFRPfv9KqLrdk6bvMcc&#10;Z+aNh/SoNVhu2vrWSO3aWGMMSFIzk9OpFYn2W91DUWiubloo4NpeNGwSTzgEY4x3PvSbM5SaLVnY&#10;tL/pgubqGSVt5CvgDPsfbirnkXBP/IRuh2HK8D/vnmrAAHGOnrS1lzM5+eVyGKa/tX4kF1G3/PU7&#10;WB+oGKSa4v7qQDd9liA58shmY/Ujip6KfMx+1kULmykkVSk0zSK6t+8lODg9OP8ACn3ZvdRQ2zhL&#10;e3dSH2nezfTIwBVyko5mLnkQ21uttAsQZ3A7u2SanwKKKl3ZAmO9Z82jwSTrLG8kHXeITsEnfJrR&#10;ooC5mPHqi27xRTRN2WViQyj1PGCRTdHnupPPSVjNCjkJOxGX/DHatWsTVrT7PDNcwXMsIbHyIcDe&#10;eAx/E80yrpm3RTI23Rqx2nI6r0P0p9IkKw7qJJ/EaRzLDOhi5V+sQz29ckD8q3KzdYRPsokVAZ1k&#10;Tyjj+IMMD6ZpoadmX/KTYE2AKOgxwKrzRW9pA862qExguAqDOatLkKM9cc4rEvtYZUu4zGIwnylj&#10;IFYZ4DYI6elINWS6QJUjubmXbFBK3mqu/cFP8Rz6dOPatOKZJ41kidXRhkMD1rEtvNurCHToTGV8&#10;r97OoO0c9B7/AI1dGi2axBI0kix0aOQgj6UxvzHarPNFbxi3ELu8qx4lGV59adp1vJCJXlVEaVt3&#10;locheKrNoMflSRQzvEkoxKMBsn1yeh961UXagGScDHJyaBPbQdR/k0UUhGTHOllqt2bphGsoV4yf&#10;ulVHJ+vI4+lTXESaisFxb3RXyiSGQA5JGO/SrU1tBOyNLEjlDlSRnBqrcaTDPP5iyTQkn5xE+0MD&#10;wcjp/XimUmh+l3Ul3p8UsyFZfuuPcHFXaZFEkMaxooVVGABT6QnuFFFFAgxRmiigBMUv4015EiRn&#10;dgqqMkk4AFMS4hliWVJUaNvusGBB/GgFF9CpeaRBdTGYM8MzJsd4yAWX0NUtRsVtIbd7aSWOTzkQ&#10;SF2bAPHIz06VuZBrD8TahDYWcU09zDHGkis8TsAZACDgflRc0hGUtEjc7YrJvvMudVitYzGjRATK&#10;7AknnGOOgqRPEGkyWf2sahB5O3dnzBmuH034kW8/iiVJrcLbTERRzbuVAJ6/Wpc4rdnTSwGIqczh&#10;B6bnfPDezDy5LlI0PB8tTuP454/KqZg1a1CutyJ4o3GItg3FO+Se+K10dJEV0YMpGQQcg06qRyXa&#10;dmjM/tCa73JYQtwdrSyDAQ49OpPSk+16oieX9hEsynHmbwqN7jv+FaeBS0wujPNlczo32i/lBbqs&#10;ICr9OmfxzVq2torSERQqVTk8kkknknmpqOlITfYz77S4rvMibY7gMpEmPQj8+OKZFp3nvJNqMccr&#10;k8KCSqqK0s0UXC5Bb2NraFvIgRCTk4HerHas7+10MsypbXUkcRw0iR5GfT1NUoIbzV5Lp5pLq2s5&#10;NojidQCRjnjqKYWfUl8yHVtWQRbWSxcl2OMFiOAP8fUVoy2iSOJVZopgMCRDg/j6/jTra2itIRFB&#10;GERQOAKmov2HzW2K5uNSiy32mCRAMkyJjH5GtTT7o3dlBOV2mWNXwe2RWNfzyxLDFCqF55BFmToM&#10;g5P6Vq6XZDT7KK2Ds+wY3N3q4Ns3pSk9y/RSClqzYKKKKAENZmq6qLBVRFElxJ9yLnn39hWma5yc&#10;yHxRL5xVUWACDj7wJy35ECk3ZEydlciuYdQ1C5Dy3JtYlAGyByd5znJPGKntrRLe0+zyMZlJO8yA&#10;ZbPXParWRjOeBWdHFdX2o3UEd95cKBc7UG4fQ9jWerZzJymyrpum2csksuwfu5mACt8px6jv1rXu&#10;LeO5t3t5N3luNpAOOKpaXC9h51hLJ5kkbFw+0LuDc5wPfNaVJ6EyvezMa70+7jt2ePUrkiMZ8v5R&#10;kDtkDNXbay1C5tUk+3IoKZQrHknPQsT/AEq0xwpzyO4qTw9zotvn0OPbmqjqaUkpblSW01RYG2Pb&#10;yyFcY2lcH171r2VutraRQL0RcZ9ferGKXFWkbqKWwUUUUygooooAKKKKACiiigAooooAKKKKAOE8&#10;E/8AI5eNP+v2P/0WK7uuE8E/8jl40/6/Y/8A0WK7ugAooooA4T4nf8eeg/8AYYt/5mu6HSuF+J3/&#10;AB56D/2GLf8Ama7odKAFooooAKKKKACiiigAooooAKKKKACiiigApMUtNNAHL+MvCVp4r0wQzMYr&#10;iHLQTL/A3uO4OK+d7yzmsL2ezuNomgcxvsOQSPSvXfivD4ijsmubS8kOj4AuYYxtZDn7xI5K9M14&#10;3gAHH4+9ebjeW+2p9rwxCpyuXN7vYSilwRzSV5x9iFFFFABSOismG6UtIzbUJIz7VUdzOqk4O5Fa&#10;oI0YLkKWyKm70kalYwD1xS8+lObuyKEFCCQx4lY5HDdiKas20hZhtOOvapSQBu7DrVcySAB5FUxn&#10;ririrrUwrNU5Xi7EqzRucKfzqTFVJZVZo0Vtvo3aiSZkJXzAxXrt4p+yvsZ/XVC/NqW6bI+yFmGM&#10;hTjP0rZ8KeEtZ8VGYWEaeVE2HmlfCjIyB6mvTfCvwlhs5JJ/EKxXciuGhjRiUAH94HrzWtPCzcvI&#10;87G59h6dNqLvI6Twj4L0XR7OyvrezAvTApadiSxyBnvXXgAUyNPLUIqhVXgAelSCvWSSVj8/qTlU&#10;lzSerFooopkBRRRQAUUUUAFFFFABRRRQAUUUUAFFFFABRRRQAUUUUAFFFFABRRRQAUUUUAFFFFAB&#10;RRRQAUUUUAFFFFABRRRQBXvf+PC4/wCuTfyrk/hX/wAk/wBP+sn/AKGa6y9/48Lj/rk38q5P4V/8&#10;k/0/6yf+hmgDtKKKKACiiigAooooAKKKKACiiigAooooAKwvGn/Ik63/ANeUv/oJrdrC8af8iTrf&#10;/XlL/wCgmgBvgj/kR9E/68ov/QRW/WB4I/5EfRP+vKL/ANBFb9ABRRRQAUUUUANNc74ghktngv7c&#10;FCrBZ5F5Hl+hHeujxSMoK4NBLVzHjkSWNZImDIwyGHQ0+kn0kRsZbBxCxOTGf9Wx+nY/Sq7tqMRV&#10;W0/zM/xRSjA+u7FZOLRzypNbFmoZ7mK2UNK4UE4AHJP0HemgajLwlmsZHeaQf+y5qA6e9nfxanfX&#10;6lY127AhCg+w7/zoUWxRpPqOOq2Kqxe4RCpwVfhgfoeakttQtbtmWCZWZfvL0I/A1WC3Wp3Ej3Z2&#10;2inEMYBUuPVx1qxaafa2G/7LAkW85YqOTSdhSUU9C1RRRSICiiigApGXcpBGfb1paKAMVFl0i72L&#10;HczWRQkBV3BDnOPYAVpW17b3ib7eVZB32nJHsfSp8VRu9PEjxy2zLBMhzvCZyPQjigd7lq4uIrWJ&#10;pZThF68ZqhOl1qnlJ5Jt4FkWQtIfmbacgYHTkCqwludTga3kt4N8b7WPmkbWH8QA5/WtOxt5LW38&#10;ua4eds8uwxj2phaxZ+g/CoJ7G1uZEkmgjkdDlWYZI71YopBcQADoAB9KWiigV7hRRRQAUUUUAFFF&#10;FABRRRQAUUUUAFFFFAFHWG2aRdMbc3A8sjygOWrw6/sfElpaB5IL6CxGZI13Hag/pXv1VNTubK1s&#10;ZH1B0S1xh9/II9KicOZb2PUy3H/VZ/ApXPntPEGsI2V1O6BxjIkNV7zUr2/YG8uZZyOnmNkCtTxd&#10;PpM+tltGjRbXb1UEZPfrWDnNeZOUou1z9OwVGhUpqt7NRfoKGIHJOKMjPWm0uayu+p3qnFKyR2/h&#10;Hx6fD+mTWU1vLcln3RndwDjGP0FewaZdSXunW9zLH5UkiBimc7c8180A8/SvaPh/4hsH8Px2k14F&#10;uISd3nHbnPpk816GGrXXLI+C4lyiFFe2ord6ndUU1HV1DKwZSMgg5Bp1dZ8WFQ3d0lnbPPIGKL12&#10;9amqte2v2y2MQco2QwYdiDkfhQCKX26/icyz2bNbsTtEQ3OPQnnp1p9vazXcQmvpJfmORADtVR2z&#10;jk/jT/PvrZ8TxCeMj78CkEexUmlg1aCe9NosU6TBdxV4yMfU9KoplqC3it4xHEgVc5x7+tS0UVJN&#10;wooooAhuLaK6h8uZNy/qPce9V9E1iJPPivdQQssxjjWVgrADj8ec1dOCOehrO1EBLuzuJo/MgWT5&#10;19GPQ++DVRdma0pWdjp1YMMinUxMEZp9anUFFFFABWNr0DPYNPECZrc+Ym0ckDqPxFbNIVB60Cau&#10;cnp+oyXltILjbDME3qw6FW6MM/iD7itXQPLbSYXjTaWHzHH3j3P49at3Ol2V3IklxbpIyfdLDpVp&#10;Y1UAAYA6CpSsyYwSZiahGU1q2l/haJk47nrU1WdTsEvrRkJ2yL80cndG7Gs+ynNzaRzMuHYfOo7M&#10;OCPzqZoxrRs7kd1ePDcxW6W7zPKrEbSB0xnr9a09Gt5LXTYoZjmRRz7d8VnGQQ63aOwG11eMEn7p&#10;4P8ATFbydKqOxpSStoPoooqjUKKKKACiiigAooooAKKKKACiiigAooooA4TwT/yOXjT/AK/Y/wD0&#10;WK7uuE8E/wDI5eNP+v2P/wBFiu7oAKKKKAOE+J3/AB56D/2GLf8Ama7odK4X4nf8eeg/9hi3/ma7&#10;odKAFooooAKKKKACiiigAooooAKKKKACiiigApDS0UAU76xi1CymtLhQ8MyGN1PcEc15JB8Fbr7Y&#10;wn1mNbTcdgSIl9ueMk8ZxXs20Um0VMoRlujooYuth7+yla5454g+D7QWJm0O5kmuE5aKcj5x7EAY&#10;NeY3lpc2F09reW8lvcJjdHIMEZ6V9YsoII5rjvHPge28VWSOsnk30GTFLjOf9k+1ctbCxkrx3Pay&#10;3P61CSjWd4nzzjikqW4t5rS7ltbqNop4WKSIw6GoiQuSTgCvKcWnZn39OtCpTVRPQQkAZJAFV7qf&#10;EBKEH1z6VJnz2Gz7gOcnvUxUVoko6swnz104wencigfzI1PygkdAae7hA3IJxwPWmPFyGjwGHfHW&#10;q1z+8eMyRuAMglRTSUpXMqlWpSp8rWpJiWa3Zw3JHAxT0jZrYJIAD9KkhCrCqrkDHen9eKTnbRF0&#10;8MmlKTvdEJhJTblSoGMFelLDYB5BDDE807t8qqpLE/SrtjZXGo38NjapvnnfZGCcDPvXvHgbwHb+&#10;FkkuJpDPfzKFdzwqAdlH17966KEJ1HfoePm+Nw+DjypXmyx8O9L1TSfDwttUt7WCQNlFt1Ayvq2O&#10;M12FNUAHPtThXqJWVj4GcnOTkwpRRRTJCiiigAooooAKKKKACiiigAooooAKKKKACiiigAooooAK&#10;KKKACiiigAooooAKKKKACiiigAooooAKKKKACiiigAooooAr3v8Ax4XH/XJv5Vyfwr/5J/p/1k/9&#10;DNdZe/8AHhcf9cm/lXJ/Cv8A5J/p/wBZP/QzQB2lFFFABRRRQAUUUUAFFFFABRRRQAUUUUAFYXjT&#10;/kSdb/68pf8A0E1u1heNP+RJ1v8A68pf/QTQA3wR/wAiPon/AF5Rf+git+sDwR/yI+if9eUX/oIr&#10;foAKKKKACiiigApG6UtIRwaAOQ1HXNSt78SrNaxWSXHkPHLkOTnrn6c1oS65K1u72ljPK/O3cNqn&#10;0POKsalpzs4vLZEadeHjI4kX0+voait7hLhNyEgA4ZSOVPoahtoxnNxK1vqGuTRYltLWB2Gd3mFg&#10;vtjufxFLHa3Uk6TX9yLhox+7CpsAPqRk81eoqXJsxdSTAcCiiipICiiigApOB3qK4uY7dRvOWY4V&#10;RyWPoBWbcXWpfbWjD2tsFiEm2bLYycDJHTof/r0WK5WbFFVLD7UIcXkqSSn5sxrhR7D1q3QJoQ1R&#10;u9Vtra4+zEs9zgERKDk/0q/yeBXPavp8N9rdql05EZQmMK2CCDk574OR37UBHU0bS2d72W9nhEUh&#10;GxVBB44zkjqT/StCmRjYiqM4Axyegp9NiuFFFFIAooooAKKKKACiiigAooooAKKKKACiiigBKKDX&#10;E/EPxNJothHb2V15N47AkBcnbSbSV2dGGw08TVVKG7O1YhVJJwPWvG/iF4qk1DUX0+xvd9iFG8KO&#10;C3fnvXM3XifWryJo59RnZWbefm6msk/MScnPvXFWxKkrRPusn4alhqyq12nYTIoPWiiuI+yS0DOa&#10;KKWjcG7K7Dp2rrPCvgq+1u5hmlheLTyctJ0yPSp/Dvw81LWViubhhbWcg3Kx5Y/hXqul+HY9Hsoo&#10;LK5kUoMMz/MHyc8jsfpXbh6D+KR8Zn2fU1B0cPJN9TUtbaK0tY7eEYjjUKo9qlJCjJIA9apDT2kY&#10;tcXM0hPQI5jA/Bao6tYWNvp8ztu8xhtQtIzYY9OpruSPgG+Z3ZuUhOKorqVvHFEDL5zsoP7pd2ff&#10;jpQ+saegG+5jUkgBGOGyenFArEg1K0Ny0HnqHU4y3Az6A9DUNxazJNNeWcgMjqMxsuQ+BwAe2ais&#10;oUkv9RDKrRNKuBjIzjn8am/s6SL/AI9ryWFQfljOGQe2D2p7D2JrO9S8MqhSskTbXUkEg/hVqsGI&#10;3NvqclzeIY0C7cwx7lcf3mPJrbSVZACrBsjORSBofRSVkau91b4mtr0o2MrCYwwYgc89hzzzQhRV&#10;zY69Kp6nCZtPkVfvLh1+o5/pRa3m/To7m5xGxj3t6DjJxVEeJ9JktpJlnzGg54xn2Ge/FO1mNJ3O&#10;osZ1urOGdfuyIGH481ZrnvCVylzp8zQ7vswmbyQVwAvoPx/KuhrVHYtgooopjCiiigAooooAa1cs&#10;b630/U7u1dnC+YJFwpONwyenbjP411RGaqnT7drwXbRKZwu3f7UmrkzipKxz15M1/NHY2aJKzgSG&#10;Xd8sYB6+5rqIwQoB5Pr61WtdLtLKaWa3t0SSVtzsOpNXBQlYIxURaKKKZQUUUUAFFFFABRRRQAUU&#10;UUAFFFFABRRRQBwngn/kcvGn/X7H/wCixXd1wngn/kcvGn/X7H/6LFd3QAUUUUAcJ8Tv+PPQf+wx&#10;b/zNd0OlcL8Tv+PPQf8AsMW/8zXdDpQAtFFFABRRRQAUUUUAFFFFABRRRQAUUUUAFFFFABRRRQAH&#10;pUb9OakqOQZGKAPFfi54cktdVTX4EDW84CXGP4HHAbHoRx+FeaFVYYOCDXt/jvwBqvirWYLm2v4I&#10;rdYwhjmLfKcn5gBwev6VxPiX4eavZ6ta22l2L3UC26J5yIqjfn5ix/xrz8Rh5Sk5RR9hk+bU6NKN&#10;Gq73/A4BovLRmR2UAdOop6MXRW4GR2qfULWWxvpbMtHK8R2Sbc4V+4z3x61XiTy41TOcd64pqytL&#10;c+nw0o1JKVNe6x/Sl60lLWR3WQAHcoVSzMQAoGSSTgDH1r0HQfhNquqRpcalMNOjJz5RTfIR78gC&#10;uU8MJ5ni7Rk8lJ83aZjc4B5/pjP4V9PqOlejhaEZR5pHx3EGZ16FT2FJ2RzGkeAPD+i3sV3aWRFx&#10;F92R5GbH4E4rqAtOxRXoJJKyPjp1Jzd5O7EA5p1FFMgKKKKACiiigAooooAKKKKACiiigAooooAK&#10;KKKACiiigAooooAKKKKACiiigAooooAKKKKACiiigAooooAKKKKACiiigAooooAr3v8Ax4XH/XJv&#10;5Vyfwr/5J/p/1k/9DNdZe/8AHhcf9cm/lXJ/Cv8A5J/p/wBZP/QzQB2lFFFABRRRQAUUUUAFFFFA&#10;BRRRQAUUUUAFYXjT/kSdb/68pf8A0E1u1heNP+RJ1v8A68pf/QTQA3wR/wAiPon/AF5Rf+git+sD&#10;wR/yI+if9eUX/oIrfoAKKKKACiiigAooooAaygiszUNNMj/abU+Xcgc/3ZAOzD+tatIRQJpNWZhW&#10;1yLhCCpSRDtdD1U1PS6hYOZBd2gAuF4ZTwJR6H0Poar21wlxHlchhwyN95T71k42OWcHHYnoooqT&#10;MKKPpVaa8ghbY8g3noi8t+Q5ppBZsiuW8nUbK5GWIYoVAzkEdfwxWT4qurO31e3N9aCSIR7gVwWf&#10;n0OMAHNdBpdrJLIb66jdJSWEcbf8s1zxx6kf4dqqavBFNrtiJyWTy3ZE3AAsCOSO/BrTZHUlaOo7&#10;Tr5b6LeltPDHgFTKoXI9uau0mMcCgsFGSQB6ntWRyvco6rdvaQx+W0Yd5AuGGSR3wO5ph0pJJFnl&#10;uLhpwpAcNtIB6gAdKZqF5ZXEKRqRcSMd0Swv82R3yDx9aqx+HBIga4uJBIeWEfy4OORk5J5z3plb&#10;E3lw6VqcbJvigljYOxyVZ8jBPocZ5961Enic4SRGPXCsDx+FOSNEiSMAlVAAzzVeXTraQECBEbqH&#10;UAFT6gjpQLQt0VQQ6jAqoY4bhQMb/MKMfqMGn/abwf8ALifwlFILFyiqX29kmRLi2kh3naHyGXP1&#10;zVp3VELHPAJoCw4sByxAHqaqPqtihAN1GSTjC/MfyFVYIf7UkN1MX+ysB5UW84PuQOPwOcVpCGNR&#10;8iKvGBhccUBYZb3cN1u8mQMVOCMEEfgan7VgwSXtrqE0tzBdTNym6NFwy54PXPStA3dzIpWKzdXP&#10;eUgAfzp2BovUVmNY3weOVNQfzF5ZWUFD+Ax+HNOkGrPGYwtqpKkeYJG4PqBj+tILF55EjXc7BVHq&#10;adkHOOcelZ8elI6R/a5HuXUciRiVz34pTpaxz+baSfZcghljQYb3x2NAWNCkql9lvVO1L8+X6vEG&#10;b8+P5VFPb3NlGJ7eaedlI3xO27ePb0/CnYLIm1S/j07TprmSSOMohKmQ4G7HA/SvnO+vJ764aWeU&#10;uSxOc+pr1P4m6razeHorUl1uGlB8tlwRjPWvIzzgVwYqf2T7/hPAxVOVeS1ewh60UGiuI+0Ciij3&#10;oGLgYqxY2k17ew29um+V2AUHpmq/14r0T4Z6O0t815cWBlgIwkxxhGHt1rajDmkeVm+NWFwsp/ce&#10;o6VBLbaXbQzoiSpGAyoeB9Ku0mBS16iVtD8hnNyk5PdhSEBhgjI96WimSRRW0MLu8USIz/eKjGaS&#10;e1huk2TRh1BBGexHSpqKAuRwQRW0QiiQIg6AVJRRQAyWNZY2R+jAqeexrKfT7axZJobhIbhM/NMd&#10;28HseRwKvXU0geG3h+WWdtoYjhQOSa0rTTbe2XhN7n70kg3Mx9zVRVzWFNvUxrK9u7q33JZSSPkj&#10;co2oeSAQWPT6ZqDVtKu5dOfcnnXNwPLZEbASPqQufcDJrrQgA4AowPSrUUjeMEjyOe18RX9ikM0M&#10;j2MI2thMN0/Milk8P+INOhtGtIXZRhz5Yzg84JHrivW9o9BS4HoKqw+VGH4fh1G2jkW8gjRZG3ja&#10;2SGPLZ49e1bgowPSloKCiiigAooooAKKKKACiiigAxRRRQAUUUUAFFFFABRRRQAUUUUAFFFFABRR&#10;RQAUUUUAcJ4J/wCRy8af9fsf/osV3dcJ4J/5HLxp/wBfsf8A6LFd3QAUUUUAcJ8Tv+PPQf8AsMW/&#10;8zXdDpXC/E7/AI89B/7DFv8AzNd0OlAC0UUUAFFFFABRRRQAUUUUAFFFFABRRRQAUUUUAFFFFABS&#10;EZpaKAGlRTHQVLTG6UCPnD4gaQNF8Z3iIMRXJ+0IM/3uv61zFeo/Gm2Av9LulTlkdGf6YNea2lpc&#10;39yttZ28lxO3AjiXcf8APvXj4im/aaH6RkmLi8DGVR2sV+lL34qe9srvTrk299ay20w/glQqT9PX&#10;8KS1gN7fW9pETvmkWPKruPJxwM81iqcr8tj1JYyiqTqKSaR3fwfsbe68UXVxNGHe1hDRMRkKzEg/&#10;jivdgK5TwN4Wfwrohs5po5p3lMjyIm3OTwK6yvZow5IpH5lmWK+s4mVRbC0UUVqcIUUUUAFFFFAB&#10;RRRQAUUUUAFFFFABRRRQAUUUUAFFFFABRRRQAUUUUAFFFFABRRRQAUUUUAFFFFABRRRQAUUUUAFF&#10;FFABRRRQAUUUUAV73/jwuP8Ark38q5P4V/8AJP8AT/rJ/wChmusvf+PC4/65N/KuT+Ff/JP9P+sn&#10;/oZoA7SiiigAooooAKKKKACiiigAooooAKKKKACsLxp/yJOt/wDXlL/6Ca3awvGn/Ik63/15S/8A&#10;oJoAb4I/5EfRP+vKL/0EVv1geCP+RH0T/ryi/wDQRW/QAUUUUAFFFFABRRRQAUUUUAIRmqF5pcV0&#10;4kBMU46Sp1/HsfxrQpMUCtcwWTUbYMHtxdgfdaJgpP1DHH60ka6ncD5bNLfPXzpMkfgvX863too2&#10;1PKjP2UTHGiyzOrXl5I6j/lnEPLU/XHJq/b2FvaLiCFUz1wOT+NW6SnYtRSE28Vm6xpy3lk+AvnR&#10;jdGxAJBHP9K1KoapemxspJgnmSdET+8x6CmN6ooWkvn2sUndl54xzUjSICql1BboCev+NYel63aL&#10;BFbXMqpds+2SNQWCsecZHFTX1nFf61bxvHgxRl95PXPAA9Oe9Y2ONrUS9srbTc39qsdtMD84HCyD&#10;PII9a2EOVB55A61Ri0uMSxSSyyziIYjWQghf05NaAGKGxNhRRRSEFGKKKAKt7ZJerHuZlaNxIpHY&#10;1F/ZgmYG8macKCFUqFUZxngdav0UDuNRFjQIgwoGAB2FOoooEHOeOKSlooAKKKKACiiigAqvftMt&#10;hObcEzCNtgHXOOKsUh6H1oHF2kmfN+uXOpz6g66rJM1whxtlPK1m11fxAs7i28SSy3Ri82f59see&#10;B2zmuUryKyam7n7FlNSNTCQlFW0Ciiisj0hVUswUAknoBXb+BPBraxdNd6hb/wCgR5GGJBdvQVxl&#10;u/l3MUmSNrA5xnFfSGk3MN5pdvcW7BkkjBBVcZ45rsw1NS1Z8nxNmVbCwVOmt+pgT/Dfw3LD5a2j&#10;x4P3kkOf1rotP0+DS7CGytV2wxDCjNWqWu5RS1R+e1cTWqrlnJtBRRRVGAUUUUAFFFFABRRRQBVv&#10;I2eLfG2JYjvjPuO30PSr+k6tBqtqJoQ3GA4Ixhscj8KxpZJrrW4LFVY2uwtMyNyD2B9BXTQ28UES&#10;xxIEReiqMAVrHY6qSaRLRRRVGoUUUUAFFFFABRRRQAUUUUAFFFFABRRRQAUUUUAFFFFABRRRQAUU&#10;UUAFFFFABRRRQAUUUUAFFFFAHCeCf+Ry8af9fsf/AKLFd3XCeCf+Ry8af9fsf/osV3dABRRRQBwn&#10;xO/489B/7DFv/M13Q6VwvxO/489B/wCwxb/zNd0OlAC0UUUAFFFFABRRRQAUUUUAFFFFABRRRQAU&#10;UUUAFFFFABRRRQAU0jmnUYoAxPEHhfTPE1qlvqcBkWM7kKuVKn1BFJonhjS/DtsYNNtliVjlmJLM&#10;x9yea28Ubc9amyvcrnly8l9OxRutNs9QAW8tYZwv3RKgbH51TbwxorSQOdLtfMt3EkTrEqlWHQjA&#10;rZ246UbRTshc0rWuIOgzTqMUtMQUUUUAFFFFABRRRQAUUUUAFFFFABRRRQAUUUUAFFFFABRRRQAU&#10;UUUAFFFFABRRRQAUUUUAFFFFABRRRQAUUUUAFFFFABRRRQAUUUUAFFFFAFe9/wCPC4/65N/KuT+F&#10;f/JP9P8ArJ/6Ga6y9/48Lj/rk38q5P4V/wDJP9P+sn/oZoA7SiiigAooooAKKKKACiiigAooooAK&#10;KKKACsLxp/yJOt/9eUv/AKCa3awvGn/Ik63/ANeUv/oJoAb4I/5EfRP+vKL/ANBFb9YHgj/kR9E/&#10;68ov/QRW/QAUUUUAFFFFABRRRQAUUUUAFFFFABRRRQAUUUUAIehrndaC6hfwaeSwRB50u04yOQo/&#10;P+VdEelYOor5evWcvaWF4ifUjDD9M0nsRP4TEu/CcE9y81vMbctyFVeFOOox+H5VsWmnwWjF0DNK&#10;RgyOxZiPfNW6KyucvM2FFFFIkKKKKACiiigAooooAKKKKACiikPX39MUALkZoyD3rEt4bm41S+mh&#10;u5YYwwj2thxuHUgdBxirUsl/aASMUuYlPzBU2uB3PXFNorlNGiqn9p2n2MXRmUQnHJ7Z9QKeb61E&#10;Yk+0xbT0O4UibMsVU1L7Z/Z832Dy/tO35PM+7n3qWC5iuULwuHUHBx2NNvrf7XZTW+7b5ild2M4o&#10;ZUdGmfP/AIqn1OXXJ01WZZbmI7SUxisSu08YeCr7SJmvI3a7hk5ZlUkr9fSuMxivKrxam2z9cybE&#10;UauFiqbWm4lWrCwutTu0tbOIyzN0UVVFWtPv7nTbpbq0laKZOjLWUbX1PRxDqKm/ZfF0JLzStR09&#10;j9qs5ogP4mQ46+tey+EvEGjR+HLK2bU4FlSMK6u+CD6c1b0KceKvCcbamkcnnqVkVRj+v0qK68Aa&#10;Fcm222wgWEjPl8FwOgJ+tenTpcmsT82zPNVjI+yxKtKPY6rryOlFIo2qB6Clrc+ae4UUUUCCiiig&#10;ApM+9QTXaRusaK0kzD5Y05Y+/sPrUken3l1zczCBP+ecJ5/Fv8KpRbLjByFklSIbpHVR/tHFVGkk&#10;v2WGzEnlucSXAXhV74PqelasOk2cJDCBWb+8/wAx/M1dVMDAAqlA2jRtuQ2tnBawhIYlQd+OT9T3&#10;qyOlAoqzYKKKKACiiigAooooAKKKKACiiigAooooAKKKKACiiigAooooAKKKKACiiigAooooAKKK&#10;KACiiigAooooA4TwT/yOXjT/AK/Y/wD0WK7uuE8E/wDI5eNP+v2P/wBFiu7oAKKKKAOB+KckcOna&#10;HLK6xxpq9uzOxwFGTyT2rpR4s8OD/mP6X/4Fx/41fvbG11CHyby3iuIs52SoGGR7Gs4eE/D/AH0X&#10;T/8AwHT/AAoAd/wlnhz/AKD+l/8AgZH/AI0f8JZ4c/6D+l/+Bkf+NJ/wifh7/oC6f/4Dp/hR/wAI&#10;n4e/6Aun/wDgOn+FAC/8JZ4c/wCg/pf/AIGR/wCNH/CWeHP+g/pf/gZH/jSf8In4e/6Aun/+A6f4&#10;Uf8ACJ+Hv+gLp/8A4Dp/hQAv/CWeHP8AoP6X/wCBkf8AjR/wlnhz/oP6X/4GR/40n/CJ+Hv+gLp/&#10;/gOn+FH/AAifh7/oC6f/AOA6f4UAL/wlnhz/AKD+l/8AgZH/AI0f8JZ4c/6D+l/+Bkf+NJ/wifh7&#10;/oC6f/4Dp/hR/wAIn4e/6Aun/wDgOn+FAC/8JZ4c/wCg/pf/AIGR/wCNH/CWeHP+g/pf/gZH/jSf&#10;8In4e/6Aun/+A6f4Uf8ACJ+Hv+gLp/8A4Dp/hQAv/CWeHP8AoP6X/wCBkf8AjR/wlnhz/oP6X/4G&#10;R/40n/CJ+Hv+gLp//gOn+FH/AAifh7/oC6f/AOA6f4UAL/wlnhz/AKD+l/8AgZH/AI0f8JZ4c/6D&#10;+l/+Bkf+NJ/wifh7/oC6f/4Dp/hR/wAIn4e/6Aun/wDgOn+FAC/8JZ4c/wCg/pf/AIGR/wCNH/CW&#10;eHP+g/pf/gZH/jSf8In4e/6Aun/+A6f4Uf8ACJ+Hv+gLp/8A4Dp/hQAv/CWeHP8AoP6X/wCBkf8A&#10;jR/wlnhz/oP6X/4GR/40n/CJ+Hv+gLp//gOn+FH/AAifh7/oC6f/AOA6f4UAL/wlnhz/AKD+l/8A&#10;gZH/AI0f8JZ4c/6D+l/+Bkf+NJ/wifh7/oC6f/4Dp/hR/wAIn4e/6Aun/wDgOn+FAC/8JZ4c/wCg&#10;/pf/AIGR/wCNH/CWeHP+g/pf/gZH/jSf8In4e/6Aun/+A6f4Uf8ACJ+Hv+gLp/8A4Dp/hQAv/CWe&#10;HP8AoP6X/wCBkf8AjR/wlnhz/oP6X/4GR/40n/CJ+Hv+gLp//gOn+FH/AAifh7/oC6f/AOA6f4UA&#10;L/wlnhz/AKD+l/8AgZH/AI0f8JZ4c/6D+l/+Bkf+NJ/wifh7/oC6f/4Dp/hR/wAIn4e/6Aun/wDg&#10;On+FAC/8JZ4c/wCg/pf/AIGR/wCNH/CWeHP+g/pf/gZH/jSf8In4e/6Aun/+A6f4Uf8ACJ+Hv+gL&#10;p/8A4Dp/hQAv/CWeHP8AoP6X/wCBkf8AjR/wlnhz/oP6X/4GR/40n/CJ+Hv+gLp//gOn+FH/AAif&#10;h7/oC6f/AOA6f4UAL/wlnhz/AKD+l/8AgZH/AI0f8JZ4c/6D+l/+Bkf+NJ/wifh7/oC6f/4Dp/hR&#10;/wAIn4e/6Aun/wDgOn+FAC/8JZ4c/wCg/pf/AIGR/wCNH/CWeHP+g/pf/gZH/jSf8In4e/6Aun/+&#10;A6f4Uf8ACJ+Hv+gLp/8A4Dp/hQAv/CWeHP8AoP6X/wCBkf8AjR/wlnhz/oP6X/4GR/40n/CJ+Hv+&#10;gLp//gOn+FH/AAifh7/oC6f/AOA6f4UAL/wlnhz/AKD+l/8AgZH/AI0f8JZ4c/6D+l/+Bkf+NJ/w&#10;ifh7/oC6f/4Dp/hR/wAIn4e/6Aun/wDgOn+FAC/8JZ4c/wCg/pf/AIGR/wCNH/CWeHP+g/pf/gZH&#10;/jSf8In4e/6Aun/+A6f4Uf8ACJ+Hv+gLp/8A4Dp/hQAv/CWeHP8AoP6X/wCBkf8AjR/wlnhz/oP6&#10;X/4GR/40n/CJ+Hv+gLp//gOn+FH/AAifh7/oC6f/AOA6f4UAL/wlnhz/AKD+l/8AgZH/AI0f8JZ4&#10;c/6D+l/+Bkf+NJ/wifh7/oC6f/4Dp/hR/wAIn4e/6Aun/wDgOn+FAC/8JZ4c/wCg/pf/AIGR/wCN&#10;H/CWeHP+g/pf/gZH/jSf8In4e/6Aun/+A6f4Uf8ACJ+Hv+gLp/8A4Dp/hQAv/CWeHP8AoP6X/wCB&#10;kf8AjR/wlnhz/oP6X/4GR/40n/CJ+Hv+gLp//gOn+FH/AAifh7/oC6f/AOA6f4UAL/wlnhz/AKD+&#10;l/8AgZH/AI0f8JZ4c/6D+l/+Bkf+NJ/wifh7/oC6f/4Dp/hR/wAIn4e/6Aun/wDgOn+FAC/8JZ4c&#10;/wCg/pf/AIGR/wCNH/CWeHP+g/pf/gZH/jSf8In4e/6Aun/+A6f4Uf8ACJ+Hv+gLp/8A4Dp/hQAv&#10;/CWeHP8AoP6X/wCBkf8AjR/wlnhz/oP6X/4GR/40n/CJ+Hv+gLp//gOn+FH/AAifh7/oC6f/AOA6&#10;f4UAL/wlnhz/AKD+l/8AgZH/AI0f8JZ4c/6D+l/+Bkf+NJ/wifh7/oC6f/4Dp/hR/wAIn4e/6Aun&#10;/wDgOn+FAC/8JZ4c/wCg/pf/AIGR/wCNH/CWeHP+g/pf/gZH/jSf8In4e/6Aun/+A6f4Uf8ACJ+H&#10;v+gLp/8A4Dp/hQAv/CWeHP8AoP6X/wCBkf8AjR/wlnhz/oP6X/4GR/40n/CJ+Hv+gLp//gOn+FH/&#10;AAifh7/oC6f/AOA6f4UAL/wlnhz/AKD+l/8AgZH/AI0f8JZ4c/6D+l/+Bkf+NJ/wifh7/oC6f/4D&#10;p/hR/wAIn4e/6Aun/wDgOn+FAC/8JZ4c/wCg/pf/AIGR/wCNH/CWeHP+g/pf/gZH/jSf8In4e/6A&#10;un/+A6f4Uf8ACJ+Hv+gLp/8A4Dp/hQAv/CWeHP8AoP6X/wCBkf8AjR/wlnhz/oP6X/4GR/40n/CJ&#10;+Hv+gLp//gOn+FH/AAifh7/oC6f/AOA6f4UARXnivw69lOq69phJjYAC7j9PrWV8KiD8PtOIOQS5&#10;BHf5zW1/wifh7/oC6f8A+A6/4Vp21tDaQrDBEkUSjCpGuAB7CgCeikBBpaACiiigAooooAKKKKAC&#10;iiigAooooAKwvGn/ACJOt/8AXlL/AOgmt2sLxp/yJOt/9eUv/oJoAb4I/wCRH0T/AK8ov/QRW/WB&#10;4I/5EfRP+vKL/wBBFb9ABRRRQAUUUUAFFFFABRRRQAUUUUAFFFFABRRRQAh6Vz3ieaG1gsp52URp&#10;crkEdcgjj6dfwroT0rH8RRb9JkOwHaQScAlRnkjPtQTLYSKVJoxJGwZGGQR0Ip9VdPtRZ2UUCyPK&#10;qjhn647VarBnE9wooooAKKKKACiiigAooooAKKKKAGuwRWLEBQMkntWQl9qNxaNOtqjJKG8oxtyv&#10;XaTng5GDxVzVPs506VbmTZEy4LA8/h60mk/afsCLcxhWXhcADK9iQOh9qBqxJY2otYMZYyP80jMc&#10;ktjmrJAIII4NKOlFAiq+nWjzpMYEEiHKkDHNONjaed532aLzc53bBmrFJQ2O7M25WP8Ate1EQCzt&#10;kuw/uAYwfrTta1e20TS5L65J2KMADqxPYU29HkX9tdiNwOVlkXkbcHAOPc1wnxTvLa6sLRIb3cVc&#10;kxJyrH3I6EelTOVo3O3AUI4jEQpy2bKI+KlzJb3UU9kv7wN5TRnGz0+teezyvNM8shy7ncT70znp&#10;6Umc9a8upVlPc/U8BleHwetFWbADjNITmlGaFGTgDOfSsj0pNJanpHwnvpTqF1aPcHyhCWSIngnI&#10;z+gr1qvIfhv4avxq/wDac6TW0MafJlceZnt9K9d6jivVoc3Jqfk3EDpPHSdN3QtISFBLHAAyT6Cm&#10;TTRwQtLKwVEGSSaxb6G41ryEjiuII1O52dtgZT2wOvWtrHjLU04NRtLm5e3hnR5EGWC8/r0//WKt&#10;/SsqfQbNrKO3t1Nt5RzG0RwQfr3qRJtSiVUktI5TjG+OXqfUgjimDS6Fy4uIraBpZZFRVGSWOKoW&#10;epf21mPT9wX+OWRMBV7EA9SaqvBdXN8TcRRPOwK28AIZUBHLMcc11Gn2EdjAI05J5dj1Y9zVRRtT&#10;p31YWVhDaK20szscvI5yzH3NWwoBowKWtDoQtFFFABRRRQAUUUUAFFFFABRRRQAUUUUAFFFFABRR&#10;RQAUUUUAFFFFABRRRQAUUUUAFFFFABRRRQAUUUUAFFFFABRRRQBwngn/AJHLxp/1+x/+ixXd1wng&#10;n/kcvGn/AF+x/wDosV3dABRRRQAhrgdSn13VPiFd6Lp+ttpttb2Mc42W6yFmZiDnNd8a4ey/5LLq&#10;3/YKh/8AQjQBOPDPio/8ztN/4AR/40f8Ix4q/wCh3m/8AI/8a7EdKWgDjf8AhGPFX/Q7zf8AgBH/&#10;AI0f8Ix4q/6Heb/wAj/xrsqKAON/4RjxV/0O83/gBH/jR/wjHir/AKHeb/wAj/xrsqKAON/4RjxV&#10;/wBDvN/4AR/40f8ACMeKv+h3m/8AACP/ABrsqKAON/4RjxV/0O83/gBH/jR/wjHir/od5v8AwAj/&#10;AMa7KigDjf8AhGPFX/Q7zf8AgBH/AI0f8Ix4q/6Heb/wAj/xrsqKAON/4RjxV/0O83/gBH/jR/wj&#10;Hir/AKHeb/wAj/xrsqKAON/4RjxV/wBDvN/4AR/40f8ACMeKv+h3m/8AACP/ABrsqKAON/4RjxV/&#10;0O83/gBH/jR/wjHir/od5v8AwAj/AMa7KigDjf8AhGPFX/Q7zf8AgBH/AI0f8Ix4q/6Heb/wAj/x&#10;rsqKAON/4RjxV/0O83/gBH/jR/wjHir/AKHeb/wAj/xrsqKAON/4RjxV/wBDvN/4AR/40f8ACMeK&#10;v+h3m/8AACP/ABrsqKAON/4RjxV/0O83/gBH/jR/wjHir/od5v8AwAj/AMa7KigDjf8AhGPFX/Q7&#10;zf8AgBH/AI0f8Ix4q/6Heb/wAj/xrsqKAON/4RjxV/0O83/gBH/jR/wjHir/AKHeb/wAj/xrsqKA&#10;ON/4RjxV/wBDvN/4AR/40f8ACMeKv+h3m/8AACP/ABrsqKAON/4RjxV/0O83/gBH/jR/wjHir/od&#10;5v8AwAj/AMa7KigDjf8AhGPFX/Q7zf8AgBH/AI0f8Ix4q/6Heb/wAj/xrsqKAON/4RjxV/0O83/g&#10;BH/jR/wjHir/AKHeb/wAj/xrsqKAON/4RjxV/wBDvN/4AR/40f8ACMeKv+h3m/8AACP/ABrsqKAO&#10;N/4RjxV/0O83/gBH/jR/wjHir/od5v8AwAj/AMa7KigDjf8AhGPFX/Q7zf8AgBH/AI0f8Ix4q/6H&#10;eb/wAj/xrsqKAON/4RjxV/0O83/gBH/jR/wjHir/AKHeb/wAj/xrsqKAON/4RjxV/wBDvN/4AR/4&#10;0f8ACMeKv+h3m/8AACP/ABrsqKAON/4RjxV/0O83/gBH/jR/wjHir/od5v8AwAj/AMa7KigDjf8A&#10;hGPFX/Q7zf8AgBH/AI0f8Ix4q/6Heb/wAj/xrsqKAON/4RjxV/0O83/gBH/jR/wjHir/AKHeb/wA&#10;j/xrsqKAON/4RjxV/wBDvN/4AR/40f8ACMeKv+h3m/8AACP/ABrsqKAON/4RjxV/0O83/gBH/jR/&#10;wjHir/od5v8AwAj/AMa7KigDjf8AhGPFX/Q7zf8AgBH/AI0f8Ix4q/6Heb/wAj/xrsqKAON/4Rjx&#10;V/0O83/gBH/jR/wjHir/AKHeb/wAj/xrsqKAON/4RjxV/wBDvN/4AR/40f8ACMeKv+h3m/8AACP/&#10;ABrsqKAON/4RjxV/0O83/gBH/jR/wjHir/od5v8AwAj/AMa7KigDjf8AhGPFX/Q7zf8AgBH/AI0h&#10;8M+Khz/wm03/AIAR/wCNdnSHpQBw3hm81q18c6loWp6sdRhhtIp0doFjILE56fSu6rh9P/5LFrP/&#10;AGDYP5tXbigBaKKKACiiigAooooAKKKKACiiigArC8af8iTrf/XlL/6Ca3awvGn/ACJOt/8AXlL/&#10;AOgmgBvgj/kR9E/68ov/AEEVv1geCP8AkR9E/wCvKL/0EVv0AFFFFABRRRQAUUUUAFFFFABRRRQA&#10;UUUUAFFFFABVHV4DcaXcxgEsYzgD1q9THGVINAmYVhK89jBK5BZkGceverNU7NPs09zZ9VifKf7r&#10;c1crFrU45KzCiiikSFFFFABRRRQAUUUx5Y4x87qpPQE4zQArEL1IH171jXWq3STSSWsIltYCFk+U&#10;ksSeduPSkAi165hlMMn2SIMTvGA7dB3+v6VsRQx28KxRIERRhVUUDXmY1g39r3dxLNLJ5UEoEUIB&#10;UcdGOeTW4OBWTprF9Uv2jKyQFgA68AMBjaPXHrWv2pscgooopEhRRRQAmBjkVSvtIsNShWK7tIpY&#10;1bcFYd6vUlA4ycWnE8t8feBrW0sX1bTIvKWP/WxL93HqK8wPH1r6ZvrG21C2a3u4hLE2CynvjmvF&#10;/iFocGi61EtpGVimTcFHPzZrjxFBW5on3HDmdyb+rV3fzZx6I0jKiKWZjgADJNd/4Q+Ht3eXS3er&#10;RSQWyYZE4DP/AIVgeC7FLzxLbO7qsML73ZmAAx0r3Eaj57FbOFpsEjzD8qD6N3/Clh6F1eRpxFnU&#10;6b+r0Hvuy3hbeAY4jRMDnsP8/pWHHqlzEsGoTs7WlyxQx7OY/wC7jjPNXprbUpIGX7TD+84YGLhR&#10;7c8/jVy0tha2cVuGLCNQoJ74ruPhHLW7Mm/XUNSsp4fscYWTPlMzlSuDwSP14raiUpEqkklQByet&#10;O96jnmSCFpJG4UfUmjcL30RJnuaqy3ZkPkWY86fIHAyqe5NPt9PlviJL7csRPyW4bjHq3qfatmK3&#10;igULFGqKOgUYqlA1hS6sq2GnLZ5dmMkz/fkPU/4D2q/igDFLVpHRYKKKKYBRRRQAUUUUAFFFFABR&#10;RRQAUUUUAFFFFABRRRQAUUUUAFFFFABRRRQAUUUUAFFFFABRRRQAUUUUAFFFFABRRRQAUUUUAcJ4&#10;J/5HLxp/1+x/+ixXd1wngn/kcvGn/X7H/wCixXd0AFFFFACGuHsv+Sy6t/2Cof8A0I13Brh7L/ks&#10;urf9gqH/ANCNAHcDpS0g6UtABRRRQAUUUUAFFFFABRRRQAUUUUAFFFFABRRRQAUUUUAFFFFABRRR&#10;QAUUUUAFFFFABRRRQAUUUUAFFFFABmimMcGuRPjlV1K5iawke0ikMazwsGJI6kr1x16Z6VUYSlok&#10;TKSjudjmiuWm8cacsYEMV1NN/wA8vJZCPclgBiqyeOXH+t0icdx5cqtx9DirVGo9kT7WHc7KisLS&#10;/FFhqs/2dC8Fx18qcbWI9ux/A1tBs1nJOLsy1JPYfRSA0tIYUUUUAFFFFABRRRQAUUUUAFFFFABR&#10;RRQAUUUUAFFFFABRRRQAUUUUAFFFFABRRRQAUUUUAFB6UUHpQBw+n/8AJYtZ/wCwbB/Nq7cVxGn/&#10;APJYtZ/7BsH82rtxQAtFFFABRRRQAUUUUAFFFFABRRRQAVheNP8AkSdb/wCvKX/0E1u1heNP+RJ1&#10;v/ryl/8AQTQA3wR/yI+if9eUX/oIrfrA8Ef8iPon/XlF/wCgit+gAooooAKKKKACiiigAooooAKK&#10;KKACiiigAooooAKRulLSGgDnLxxbeIowc4uoTz/tIf8AA/pV2otdVln02RcZFztJI7FTUgrOaOWq&#10;rMWiiioMgopCQOv1qlFq9jK2FmxkkBnUqpx1wSMGgC1PMlvC8shwiDcTWfHrtufK86Ka38zGDIny&#10;j33DinS6tEYmEcFzKrggFISQ1LoySf2PbLPEVYJgo454JxkfrQVbQS61mzS3mMd5bmVVJUbx1xxV&#10;W00y01S0ivLsC4kmUNuPRfZcdK1zBGxy0aE4wSR1FPVFRQqKFUdABjFO4XtsJHGsSLGgCoowoHam&#10;XQJtZQsoiJRv3hP3eOtTVR1aCSewdEcKvWQE43r3XPbNIW5T0Ofh7eO2AhBJ89CdrNnnOeSeK2qh&#10;tHWS0hkRNiuisFIxjI6VNQ2DCiiigQUUUUAFFNd1jQu7BQBkk9BWdPrtlBC7h2faMhQpBb6Z6/hQ&#10;BpH/AOvWAdNWz1Nr2a1+2bSWjkVcyISTnOTyPTircGpzzgSJZl4GBO6N1LD6jPU+1LHDfXsUhnuD&#10;Aj5AjRBuC+5OeaZcW46ontFsJt01tFDnoxCAHPv3zVwAYwBjtUVvaw2seyFNo7+p9z71NSJcr7h2&#10;pMio7iZLeF5ZOFQZNMsbT+1YFurhwYGHyQKeMf7XqfbpTUWxwg5bCfa1kfZbK1w+cfu+QD7noKsQ&#10;abLLOs17tOw5SJeVB9T6mtOOJY0Coqqo6ADipa05UdMaaiNwPSlxS0lUaC0UUUAFFFFABRRRQAUU&#10;UUAFFFFABRRRQAUUUUAFFFFABRRRQAUUUUAFFFFABRRRQAUUUUAFFFFABRRRQAUUUUAFFFFABRRR&#10;QAUUUUAcJ4J/5HLxp/1+x/8AosV3dcJ4J/5HLxp/1+x/+ixXd0AFFFFACGuHsv8Aksurf9gqH/0I&#10;13Brh7L/AJLLq3/YKh/9CNAHcDpS0g6UtABRRRQAUUUUAFFFFABRRRQAUUUUAFFFFABRRRQAUUUU&#10;AFFFFABRRRQAUUUUAFFFFABRRRQAUUUUAFNY4PWlNY/iTUn0rRprqJNzjCrk8KScZPsKFq7Cbsrn&#10;PeIvEt3PeXGmaYUWNQEluix3K56qg9QMc9s+1YMMSQRCKMbUXoM022h8iAKTuY5LN/eJOSf1qavd&#10;w9BU436nkV6rqSsHajpRRXQjAiljdmikikMc0Lh4367SPb0qxcX+q3mBc6pcY/uQHyh7crz+tMor&#10;KVGEneSNI1Zx2Z2HhDUri/0gi6cvLBK0JkP/AC0x3+tdED715ppWr3OgzAZM2nPITLGEy8eerLjq&#10;M4yMGupXxpoY4NxOPray/wDxNeNWoShN6Hq0qsZxWp0dLWXZa/peoPstb2GV8Z2hvm/LrWiJFrFp&#10;rc1TT2H0UA5FFIYUUUUAFFFFABRRRQAUUUUAFFFFABRRRQAUUUUAFFFFABRRRQAUUUUAFFFFABQe&#10;lFB6UAcPp/8AyWLWf+wbB/Nq7cVxGn/8li1n/sGwfzau3FAC0UUUAFFFFABRRRQAUUUUAFFFFABW&#10;F40/5EnW/wDryl/9BNbtYXjT/kSdb/68pf8A0E0AN8Ef8iPon/XlF/6CK36wPBH/ACI+if8AXlF/&#10;6CK36ACiiigAooooAKKKKACiiigAooooAKKKKACiiigApDS0GgDG8QhvsETqQAlxEzMf4RuHNO6n&#10;+tXr2BbizmhYZDoV/SsfT5zNZRsxG8Da/sw4NRM56yLOcGsuXUriS+lsLS3ImjwTJMcLg9wByfSt&#10;XtntWFq7G01KCa3Mwu5gIgAgKEA989OtZoxiWooL68kdrw+RFgARQydT3JP9KuC0g+zrbtErxDor&#10;/MP1qZc7RnrjFLQAgUKu0DC+g6UY5zS0UCCiiigArK165Eek3EUbqbiVfLSMH5mJ46Vq9qz7yxgD&#10;PeAOk6oTujOCcDNA0XYwwRQ3XHNPqjpJuG0+KS5mEryAOCB0UjIHv9avUMGFFMaSNG2s6q2M4LY4&#10;qrfana2EEcsz5EjBIwvJdj0AoEWJ7mK2QNK4UE4Ge59hVf7dJIf9HtJn93/dj9ef0qF/tN1d2zNa&#10;tEI3LkswI6Y7Hr0/WtMdKB7GRdrfXkJtJbNBvxiRJcqv14//AF1butPS8to45GdWTBDJ8rA9OPY+&#10;lXKKdwuUNP00WMk7+aZDKQTlQuMDHarwFL/nmmswRC7HCgZJ9qQXuOoqvaW95fQpcGdYI5FDIipu&#10;IB6ZJ74qb+y7pnw98fL/AOmcYVj+NPlbNPYsz9aYjT3VJIgx/gdS2/g8AA5zx1rT8OwyQ6FarMpW&#10;QpucHOQTz35qxaabb2hJSPLnq7ncx/E1dA4rSKsb048qFHSiiiqLCiiigAooooAKKKKACiiigAoo&#10;ooAKKKKACiiigAooooAKKKKACiiigAooooAKKKKACiiigAooooAKKKKACiiigAooooAKKKKACiii&#10;gAooooA4TwT/AMjl40/6/Y//AEWK7uuE8E/8jl40/wCv2P8A9Fiu7oAKKKKAENcPZf8AJZdW/wCw&#10;VD/6Ea7g1w9l/wAll1b/ALBUP/oRoA7gdKWkHSloAKKKKACiiigAooooAKKKKACiiigAooooAKKK&#10;KACiiigAooooAKKKKACiiigAooooAKKKKACms2BSnisrXNattGtEmuN7732IkQBZiQemSOwPehJt&#10;2Qm7K5ca8hWURGWISnohcZP4VynjLWraWyfSIHMl1K6K6opYRjOSWPQdOh5rkYbRbjzJrmFlneZ3&#10;Dsf3g+Ykcg5BxjoatRQpCpVAcEliSSSSTkkk9TmvRpYJ3Umzhq4taxSJB0paKK9S1jzwooooAKKK&#10;KAA0fp9KKKAIpbeKcDzUDEHIbuD6g9qu6XrNzol/GZ7m4m06T5ZBLIZDExxhgTk49ear1JpVpb6h&#10;4kt7a8DtCI2lSNTw7qRjd7DrXJioQ5G2jow8pc6SZ6YjAoCDkEcGpO1Rp90U/tXinri0UUUAFFFF&#10;ABRRRQAUUUUAFFFFABRRRQAUUUUAFFFFABRRRQAUUUUAFFFFABQelFB6UAcPp/8AyWLWf+wbB/Nq&#10;7cVxGn/8li1n/sGwfzau3FAC0UUUAFFFFABRRRQAUUUUAFFFFABWF40/5EnW/wDryl/9BNbtYXjT&#10;/kSdb/68pf8A0E0AN8Ef8iPon/XlF/6CK36wPBH/ACI+if8AXlF/6CK36ACiiigAooooAKKKKACi&#10;iigAooooAKKKKACiiigAooooAawyK57WIJbK7gu7URr5zCGTdnGT908e/H410Zqpf2qXtpJbuSFc&#10;YyvUHsR75pMTVzmmvNStY3iNqbu44MbxrtVs+uen51FpEFzeXA1G8uQ5UMkcSrtEZzzn1PFadlM0&#10;yTRyOskkUjRswHBx7fSoNGLmK6DIEQXMgQdeM5PP1zWZyPQ0qKM5oqSAooooAKKKKAM/Wbl7Wx8x&#10;X2DzFDtxkLkZx74zSjT1eP5bq5+YcnzM5GKbqcTjyLoBpEt38x4v7wwRn6jP6VdglSeFJYzlHUMC&#10;fSgfQqRWV1bRJFDehkRQqiWIMcDjqCKbJDqZyguYCjDG7yiGX36nNaNFAXKUOlWcMPl/Z0k7lnAL&#10;MfUmpItPtYZfMjhRW7EDp9PSrNFAXEpaKKBB9KrzXQjkSJEaWaQZWNe49fYVM7KiM5OFUZNJo0DO&#10;8t/Jw1wFCL12oAcD8ck1UVcunHmZFNFqaW0kwjtwyoWWIZYsR2zVeIS6tJHB5ckUJQNM2wjn+6M1&#10;0m0UoUA1fKjo9mhsabQABgDgD0FSUUVRoJS0UUAFFFFABRRRQAUUUUAFFFFABRRRQAUUUUAFFFFA&#10;BRRRQAUUUUAFFFFABRRRQAUUUUAFFFFABRRRQAUUUUAFFFFABRRRQAUUUUAFFFFABRRRQAUUUUAc&#10;J4J/5HLxp/1+x/8AosV3dcJ4J/5HLxp/1+x/+ixXd0AFFFFACGuHsv8Aksurf9gqH/0I13Brh7L/&#10;AJLLq3/YKh/9CNAHcDpS0g6UtABRRRQAUUUUAFFFFABRRSE0ALSEgU1mx3rlvE/iU2mLHTZ1/tAu&#10;u75dwiXuW7D6GnGLk7ImUlFXZ1RcDntS54rzWXWdcm4bVWjyP+WUKr/PNauk+MZIH8jWiirgbLpF&#10;IU+oYdj09jntW88LUirtGUcRCTsmdtRVa3u4rqFJoJFkicZV1OQR9asZrnNxaKKKACiiigAooooA&#10;KKKKACiiigAoopMmgBrjIrzDV5BeeLry4MQhe3AgO7lmxyG9h9OtemTyCKIuxUKoJJJwPzry03Z1&#10;TULrU3CDzm2IFbcNikgc++M114OHNURy4uVoDwMDjpS0UV7R5QUmaWuW8ea5e6BoC3diUWVp1jLO&#10;M4BBPH5UpyUI8zKhBzfKjqe1FeeWsfxBv7SG5i1CxjSVA6/IM4P4VMNF+IDghtftFz2Uf/Y1gsQ3&#10;tE19glo5I7zIpc5rgh4Z8bSnEnilVHqqn/CqvhK/1mHxze6PqepSXSxxNgt0LAg5/Kj29mk4h7C6&#10;bUj0eiiiugwComee1uIr61OLmDJUdmXjKn2P+FS0lRUipRsyoy5XdHomlarbapYx3Nu4ZSMMB1Vu&#10;4I7GtAdK8rt7yfRrz+0LQA4X9/DnCzL/AEYdj+Fem2V0l5ZQ3MedkqB1z6EZrw69F0pWPXo1VUjc&#10;sUUUVibBRRRQAUUUUAFFFFABRRRQAUUUUAFFFFABRRRQAUUUUAFFFFABRRRQAUHpRQelAHD6f/yW&#10;LWf+wbB/Nq7cVxGn/wDJYtZ/7BsH82rtxQAtFFFABRRRQAUUUUAFFFFABRRRQAVheNP+RJ1v/ryl&#10;/wDQTW7WF40/5EnW/wDryl/9BNADfBH/ACI+if8AXlF/6CK36wPBH/Ij6J/15Rf+git+gAooooAK&#10;KKKACiiigAooooAKKKKACiiigAooooAKKKKAA01hxTqKAOV12Gexuo7qzDxxynFw6x7wvvj1qzpy&#10;QpYxeRIZI2y4c/xbuc/rW84zWBBEbK+mst2YwPNi4xgEnI/A/wA6zkjCrHqW6KQdKWoOcKKKKACo&#10;7gMbeQK+wlThj296kqK5i8+3kiDFd6kZ9KAMewgvbzTQGvmCklSSgYsPUE+tbMMSQxJFGMIihVHo&#10;BVDTbwkS28sQj+yja0gPyH1x6VeW5hfG2VDk44YUyn2RLRRRSJCiiigAooooAr3qlrGcA87D/KtO&#10;wKGygKABfLXA9OKpkAjB6UaFuWG4iz+7jnZU9h1x+ZNXA3o9jXpaSlrQ6AooooAKKKKACiiigAoo&#10;ooAKKKKACiiigAooooAKKKKACiiigAooooAKKKKACiiigAooooAKKKKACiiigAooozigAopCwzQD&#10;kUALRRRQAUUmaWgAooooAKKKKACiiigAooooA4TwT/yOXjT/AK/Y/wD0WK7uuE8E/wDI5eNP+v2P&#10;/wBFiu7oAKKKKAENcPZf8ll1b/sFQ/8AoRruDXD2X/JZdW/7BUP/AKEaAO4HSlpB0paACiiigAoo&#10;ooAQ9KyNT8RabpLCO5uR5pwfKQF3we+0ZOODWq/3TnpXnXiuGW18TPfTxhbaeGOGOXsGXccH0Pzd&#10;elaUoKcrMzqTcY3R1MXi/RZY9329V9nVlI+oIqvq3i7S49IupbLVbQ3Kws0QDBiWxx8vfntXFfbb&#10;UH/j4iBB7uOKlQxyIChVl7EEEV3fUYt6M43i5JbEx1TW7qJftGq3CEqMpEiJjjp0J/WoIoY4Vby1&#10;OWOWJOSx9ST1p4GKWu6nRhDZHHOrKe7AUmPalorXfcgs6Bqi6BqEiy7xp9wATgEiJ+ecdgR6V6Hb&#10;XMN1BHPBKskUgyrqcgivM+3NOsbu+0mQvp84VC25reQZjPr05U/SvNxGDcnzQO6hirK0z1EEZ60V&#10;x1v43GV+16bcRj+J4mEgH4Dmuj0zVbPVrfzrOYSIDtPBBU+hB5FefKnOPxI7o1Iy2L9FIKQnFQWO&#10;opu4Um4EZpAPopu4AZo3DFMBaM03eDVa41Cytcie6hi/33AoFcss4VSSQAO5rF1LxRpemS+TPdbp&#10;sZ8qFS7j3IHQVyHiLVf7e1L7NbuW023BEhDHbcOf/QlH5GqNvawWilbeGOJSckRqFGa7aOClUXM3&#10;Y5KuKUHZI0fEWvp4hsYbSyS9hPnBpllXy1Kd1brkHsAfTNUlGBgdO1O9qK9GhQjSWhw1asqm4UUU&#10;V0GQVzPjjQbrxDoH2Oy2CZZllw7YBABHX8a6aipnFSVmVCTjLmR5lYa74n0HxBpWhap9k8mXbGAg&#10;z8vTrXpua8x+IMpsvGWiX7RSPDBtd9gz0bJx71qH4oaXj5bC/Y+gi6/rXJSmqbcZM6atN1FGUUdy&#10;eleb6ScfGPUAeP3TfyFXv+FnWP8A0CdR/wC/YrH8O3UmsfE+TVY7O4it5I25lTBHy45oq1IzceVj&#10;p05QUuY9SFLSUtdljjCiiimBDco0lrKifeZSBzXoPh28gvNBs3gBVBGEKnqpAwR+Yrg6bC93aJJH&#10;a39zbxSMWZEIwCe4yMj8K4sXh3V1idWGrKnueq5HTNOrgfDGtahPrQsHuGvLcIWeRh80JHQFh1z6&#10;Hniu9zXkTg4uzPShPnV0LRRRUlhRRmigAooooAKKKKACiiigAooooAKKKKACiiigAooooAKKKKAC&#10;g9KKD0oA4fT/APksWs/9g2D+bV24riNP/wCSxaz/ANg2D+bV24oAWiiigAooooAKKKKACiiigAoo&#10;ooAKwvGn/Ik63/15S/8AoJrdrC8af8iTrf8A15S/+gmgBvgj/kR9E/68ov8A0EVv1geCP+RH0T/r&#10;yi/9BFb9ABRRRQAUUUUAFFFFABRRRQAUUUUAFFFFABRRRQAUUUUAFFFFACGsfWojE8F6qkiEkSY6&#10;7TWwahuIhPBJE3R1Kn8RQJq6M5SCoIOQeaWqunSGWwhZvvbcH8OKtVizhemgUUUUgCj/ADj1opKA&#10;OXvLeVdel8/zHtpU3bY227wMZHXBxjnPrVa9is9R1q0hiU2m9GKSqv3m6DGDgV0GoaSt/MJTcSx/&#10;uzEwTB3KevXpVa48PQJFE2nqlvcxEbJOSMd8gdaaZomjWeeOCLfNIqLxlmOOaILiG5TfBKkig4JU&#10;5GR1qimlySyrJf3TXOMER7QqA+uB1/Gqslgul6jFdWln/o+G8wRfeJY8cdx1oRNkbtFVra8iujIq&#10;B1aM7WDqVxmrNIl6BRRSZFAC0aEw+yPH/wAtElYSfXOf5EVHPcRW0TSzSLHGvVmOAKh0u6t31uUR&#10;Sq3n26uu05DbSQT+GRVR3NaTszoKWkFLWp1BRRRQAUUUUAFFFFABRRRQAUUUUAFFFFABRRRQAUUU&#10;UAFFFFABRRRQAUUUUAFFFFABRRRQAUUUUAFFFFABTWNOqveXC2ts8zfdRSxycfrQBw+q+LZE8QJE&#10;JTDaW1wqSEHmQEcjGOa72NtyAjvXk738Wo67cabJapN59zuhf72wkr6dsZr1lAAoAHA6UCVx1NbO&#10;Djr706igZBB5wjHnMhf1QYFT0UUAFFFFABRRRQAUUUUAFFFFAHCeCf8AkcvGn/X7H/6LFd3XCeCf&#10;+Ry8af8AX7H/AOixXd0AFFFFACGuHsv+Sy6t/wBgqH/0I13Brh7L/ksurf8AYKh/9CNAHcDpS0g6&#10;UtABRRRQAUUUUAIRkYqGa1guYjFPEkqHqrqCDU9FAFP+zLFQAtpAAPSMf4Vz2o+DVnvpLmyuhaeb&#10;9+Pygyk+oGRiusNIR7VUZyi7pkShGSszzXV9HvtCjhnnure4gklERKxmNlJzg/eI6/zqvXomrafF&#10;qmmXFlKBtmjKj2PY/ga8zsnke1XzhiZCY5B/tqSrfqDXq4Ku6nuy3PPxVJQ95Fiiiiu44woooosA&#10;HJ/+vS2d3eaTfyXdi0eZUVZYpB8smOhyOh5IpKKidOM1aRUZuLumbv8Awm94QB/Y6D1LXXA/8dqB&#10;/F+sySMY7WyjT+FGZmP/AH0MfyrJ7+9Fc/1KkbvF1CeXWtdu2dpNS+zqxyEt41wo9MsCai+1aiTn&#10;+178n180D+lNorSOGppaIzdeo+pJHqGr28geDVZye63B8xW/Dt+FX4/Futohja2sZGzxKXYcdsoB&#10;1/GsyiplhaUuhUcTUXUmu9U1bUTi5v2ij/552uYgfqwO79apLaW6EkRLuJyWPJP1NT0VpCjCC0RE&#10;qs5bsQAKAAAAOgAxiloorUzCiiigAooooAKKKKAGtGj43KGx0yKQQxDpEn/fIp9FLlW9h8z2uM8t&#10;P7i/lShVAwAKdRTshNsKKKKACiiigAqKeIzW8sYYoXUruHUZGKlopNJgiW01XVrO2jht5LKBEAAW&#10;K3wDj155rZg8cXES7L3S3kk7PayKVP1DYx+tYNFc0sHSkdMcTNHXW/jfSpVHntLaN3FwhUD/AIEM&#10;j9asP4w0JZRH/acDdPnVsoPq3QfnXEYqK4RhayLEis207VPQ1hLL1umbLGvqj1WKQSKGUgqRkEHI&#10;NSVwujeLdP03TEtLpLqF7aAEeeFJl9l2scntj6VsaZ4v0/ULpbZkuLWd+ES4QDd9CCRn2zXnSpTj&#10;ujsVSMup0dFNXpTqg0CiiigAooooAKKKKACiiigAooooAKKKKACiiigAoPSig9KAOH0//ksWs/8A&#10;YNg/m1duK4jT/wDksWs/9g2D+bV24oAWiiigAooooAKKKKACiiigAooooAKwvGn/ACJOt/8AXlL/&#10;AOgmt2sLxp/yJOt/9eUv/oJoAb4I/wCRH0T/AK8ov/QRW/WB4I/5EfRP+vKL/wBBFb9ABRRRQAUU&#10;UUAFFFFABRRRQAUUUUAFFFFABRRRQAUUUUAFFFFABTW706kIoA5+0XyZbq26eTKcfQ/MP5/pVo1R&#10;1v7VZ36z2ixt56BGD9NwyR+YJHNMt9YglkWCcNb3THAhl4JOM8etZSRyVI63NGijrRUmYUUUUAFF&#10;FBoAKO+P0rLm1Mzzpb6e6PIc73YEqgH/ANemTXmo2Vo0lzbRTbRgGDJwfUj0+lA7MZfPcabcGa2m&#10;WQ3MqjyXXnPAOCD6CtJ721hbbLcxI3ozgGsB5Ck8czXhu7u4iMUUaLxGSRk8fd/GtqHS7SO2SJoI&#10;nxgksucsO/1qhtBc6raWyoZJc787dqls4+lUbaXXJImn/ctuJMccmU+XqvT29a1IrK2hlaWOBEkb&#10;qyjBNT0rivYyYLO7vkhl1bYrIxP2dBlM+/rU7W8EWo2IggjSZpcgogB2hTu/D/Gr/pUVoBJrxOCf&#10;JgIz6FmH9F/WmtWaU7tm0CadSUtanUFFFFABRRRQAUUUUAFFFFABRRRQAUUUUAFFFFABRRRQAUUU&#10;UAFFFFABRRRQAUUUUAFFFFABRRRQAUUUUAFUdXtkvNMuLeRyiSRsrMOwq9UNwVWJmf7oBJ+lAHmv&#10;hiyh0+O2vCu2f7WFBYjLxtlenpzn6ivTk+6K8ai82fxF9s+zMIbGTzpMjGIgcgn/AA716T4Y1ttc&#10;097gx7QshVSAQGHrSQkb1JuFKOlQpCUlkfzHYOQdp6Lx2pjJqKKKACiiigAooooAKKKKACiiigDh&#10;PBP/ACOXjT/r9j/9Fiu7rhPBP/I5eNP+v2P/ANFiu7oAKKKKAENcPZf8ll1b/sFQ/wDoRruDXD2X&#10;/JZdW/7BUP8A6EaAO4HSlpB0paACiiigAooooAKKKKACiiigCOQ4B4ryRzcaat2b20u1kE8ssm23&#10;cqdzlsggYwc+teulcnrTTEpBB5z7VrSrOk7oyq0lUVmeVTTPayRR3ltNamYExmUDa2PcEjPt1qUc&#10;9K9HvNOtL6Ew3VvHMmOA6g4/wrzEQS2GqXmmyLIPIYGLzMZMZzt5HXofpXo4bFub5ZHDXw3IuZE2&#10;aWn6dp9zrGpzWsN3HbeVEsh3Rby2Sfcela8ngq/UJ5Wqxlj98SQcD/dAI/Wtp4unCXKzKOGnJXRi&#10;bhS1U1CFop7myiuLqe5hby/OQJHFG3BPBJZsZq0AQoycnHJrWnV9pqloZzp8mlxaKKPX6ZrS5Ama&#10;M9+1W/D2hrr11JcXxja1tpWj+z7TljgYJOfeo/EGnweHtVi8ovFYTxk/vZGKpID0BYnqD06cVyfW&#10;48/IdP1aXLzENFV0u4ZJBFbk3Eh6RwDe344zinQ3CzPLHsdZYm2yRupUqeuK6PaRbsmYOElrYmoo&#10;oqyQooooAKKKKACiiigAooooAKKKKACiiigAooooAKKKKACiiigAooooAKKKKAEKgnJGcdM9qjYv&#10;FeWt0sSzCCXzDGz7d2AQOfxqWjvUzgpKzKjJxeh6BousW+sWK3MBIP3ZI2+9Gw6qa0xXnHhrU7TS&#10;dYvGvJzbxzJGEJU7CRnJJ6AjjrXokLq8YZCGUjII6GvAq0+STR7NKopxuSUUUVmaBRRRQAUUUUAF&#10;FFFABRRRQAUUUUAFFFFABQelFB6UAcPp/wDyWLWf+wbB/Nq7cVxGn/8AJYtZ/wCwbB/Nq7cUALRR&#10;RQAUUUUAFFFFABRRRQAUUUUAFYXjT/kSdb/68pf/AEE1u1heNP8AkSdb/wCvKX/0E0AN8Ef8iPon&#10;/XlF/wCgit+sDwR/yI+if9eUX/oIrfoAKKKKACiiigAooooAKKKKACiiigAooooAKKazqgJYgAdz&#10;S54oAWiolmDSMmCCoBzjjv8A4VJuGaAFooooAKKKKAKWo2gvLZ4SSCcFWH8LDkGsGa3XVdO2SjZc&#10;pkblOGjcd8/WupIzWLfWU9tcPeWgaQNzLADw3uPQ/wA6mSuZVI3RWsLnMaWswMdxEoDI7ZJwOSD3&#10;q7mqOLLVYywIdkOMqSrofTI5FRlNStbYxwvHPsB2M5O4gdAfU+9Z2Oaxp0VUg1CGY+W+Ypu8cgwf&#10;Tj16Va478UhWFqveXkVjAZp2ITOOBnJPaoxqtgXMf2yDeOq+YKjn1K2cJHB5d08jbQisDj3PoKYW&#10;E0YGPTo42kDMpb+IEgZOAcd8YrQx69qoWlowu5LqSNIiRtSOPpj1Pqa0O5oY2RrDGjs6xqGbqwAB&#10;NSUUUhBRRWR4i1S40jSjdW0QlcMAVIJGOeTimlcaVzSuZ0t4i7c9MKOrE9qs6TayQQtJMMTTOXcA&#10;9OgA/AAVh+FLmbX4v7Uuo1SNH2wxjOM925/L8660DBrSMbHTTp8uotLRRVGoUUUUAFFFFABRRRQA&#10;UUUUAFFFFABRRRQAUUUUAFFFFABRRRQAUUUUAFFFFABRRRQAUUUUAFFFFABRRRQAGsTxRLdxaHMb&#10;M4c4Dt/dTufyrWniaWFkVzGxGA46j3qjPp0kmjvZy3MsrtGVMoIVz+NAHJeGbSO7vtXtpTE0U0SK&#10;4ibJx0ByOR611Gg2NxptgbSZg6Ru3lMOuztn3rD8E6Y2mPepPA8dxkD5gCSnOMkd67MdKBJWFHSi&#10;iigYUUUUAFFFFABRRRQAUUUUAFFFFAHCeCf+Ry8af9fsf/osV3dcJ4J/5HLxp/1+x/8AosV3dABR&#10;RRQAhrh7L/ksurf9gqH/ANCNdwa4ey/5LLq3/YKh/wDQjQB3A6UtIOlLQAUUUUAFFFFABRRRQAUU&#10;UUAFHeiigBMc1y3i3w02tQLJaRQreK65lbILIDnbkdP1rqqKabi7oTSasznfDWhPo8Ej3BV7ydsy&#10;svQDso9hXQHpTqKJNt3YJJKyOZ1Lwhp+pXr3btcwyuPm8iTYGI6MR3NZL+D9WjciK8tZI+zSIwY/&#10;XHFd5RWkK9SGiZnKlCW6ODXwdqzgF7+1TJ52wsePxI5qV/Bd4B+61VScYxJb8foRXbYoxTeJqvqL&#10;6vT7GToOix6Lp4gB8yZjumlPWR+5rSeGOUYkRWAOfmGalorFu7uapJKxSuLULazR2yrE7qcMi4w2&#10;OteVWMkaJ5EjKt0pIlRz85bnJOeea9hIzWRrehwavYSwOirIRmOUDDIwwQQfqBXRh63spXZjXpe0&#10;jZHB0VCzXFqFS/tp7eQN5bO8LCMt7MRjntzUueM17UKkZq8WeTODi7MWiiirJCio5J4YiBJKiE9A&#10;xwTTwQeQcj1pJphZi0UUUwCiiigAooooAKKKKACiiigAooooAKKKKACiiigAooooAKOe1FFADWVW&#10;BUgFSMEEV2fgmRm8LWqO2TE0kIz6I7KP0Arjq2/BV1JFfXulhS1uALlGJ/1ZYnK/iQT+dcGPheCk&#10;jswcrSszuAeKWmr0p1eSemFFFFABRRRQAUUUUAFFFFABRRRQAUUUUAFB6UUHpQBw+n/8li1n/sGw&#10;fzau3FcRp/8AyWLWf+wbB/Nq7cUALRRRQAUUUUAFFFFABRRRQAUUUUAFYXjT/kSdb/68pf8A0E1u&#10;1heNP+RJ1v8A68pf/QTQA3wR/wAiPon/AF5Rf+git+sDwR/yI+if9eUX/oIrfoAKKKKACiiigAoo&#10;ooAKKKKACiiigAooooAayhgQeQaUjjrUFxK8SgpE8hLAbV/nSwmbZ++K7s/w5xj8aAE8+P7T5AYe&#10;YV3Y9qfFGYxguXOc5NIkUayPIFG5+p9amxQAUU13WNCzEKo6k9qEdZFDKwZSMgjvQA6iiigAppUG&#10;nUUAc/ewnT79rlUH2acqshH8L5wGPt0FWMetX7u3S7tpYJPuSIVNZFjI8lsBL/rYyY3PqQSM/jis&#10;5Lqc1aPUyr6CWa8dr9XazRw8ZiUHaOOv8VW47PzbTbbahL5Dj5cbWAX2OM/rVy6t1u7ZoWeRQw6o&#10;cGshBJY6zbwQSyzRBMSxuygID0I6Z5Hv1qTNamsllAkcSGJCYhhSVBx71N5ab9+xdx74p3vRSuTc&#10;QcUtFFACFgCASATS0YooAKRgrKQwBB7EZpaazBVLMQFAySewoBMPD4SPTvJVQjRSOsigYwxOf5EH&#10;8a2KwdDuYbq+vpLeQSQt5bbgP4sEH9FFb1bLY7Y7C0UUUygooooAKKKKACiiigAooooAKKKKACii&#10;igAooooAKKKKACiiigAooooAKKKKACiiigAooooAKKKKACiiigBCcCqlxexWtsZ7k+Ui8nNWzWRr&#10;1pNOlpJbwGaSGcPs3AcYIPUj1/PFAEthLFfbryFMI4wr5++PXFaI4FZmh2sttZMJ4xHI8jOUBHGT&#10;7VqCgSFooooGFFFFABRRRQAUUUUAFFFFABRRRQBwngn/AJHLxp/1+x/+ixXd1wngn/kcvGn/AF+x&#10;/wDosV3dABRRRQAhrh7L/ksurf8AYKh/9CNdwa4ey/5LLq3/AGCof/QjQB3A6UtIOlLQAUUUUAFF&#10;FFABRRRQAUUUUAFFFFABRRRQAUUUUAFFFFABRRRQAUUUUAFFFFAFa5soLyBobiNZYm+8jqCD3rlr&#10;7wUoYyaROLck5MEuWj/Duv4cV2NJiqjOUHeLInCMlqjz258M63awGYfZbnb1ji3Bj9M1HZ6DrWoZ&#10;ZLdLNAeDd/eY+yjoPqa9HwPSkKqOwrf63Vta5l9Wp3vY5zTPDVjpdpKbpUuZpBmWaUZz7D0ArhbA&#10;qYH8v/UiRxEOuEBOMHuK7bx095D4dd7S7NuDKiTDaDvRjtIBP3fvZz7VyMSLFEiIMKqgAV04HmlJ&#10;ybOfF8sYqKQ+iiivTOAKKKKACiij60AFFFFABRRR1oAKKKKACiikzQAtFFGaACiiigAoNFFADAs9&#10;zdJZ2cQkuZASoY4VQP4j7Cu68PaDFo0LuZXmupwvnSv3wOAB2HJ/OuEdG3xyxu0U0Tbo5F6qa6fS&#10;vF6sUt9XUW85+UTr/qnP1/hJ9DXmY2NRvTY78JKmt9zsB0paYjBkBByD3p9eaegFFFFABRRRQAUU&#10;UUAFFIaMigBaKTI9aKAFooooAKD0ooPSgDh9P/5LFrP/AGDYP5tXbiuI0/8A5LFrP/YNg/m1duKA&#10;FooooAKKKKACiiigAooooAKKKKACsLxp/wAiTrf/AF5S/wDoJrdrC8af8iTrf/XlL/6CaAG+CP8A&#10;kR9E/wCvKL/0EVv1geCP+RH0T/ryi/8AQRW/QAUUUUAFFFFABRRRQAUUUUAFFFFABRRRQAmajkDl&#10;GEZAfHBPTNEpYK2wZbHAoi8zyl80gvjnHSgBYldUAkIZsckDAqSiigBrqHXBAIPUGhECcAAD2qK5&#10;lljiBhi8xywGM4wM8n8qlVs0AOooooAKKKO9ADT1rBlX7JqsiH/VXP7xD6MBgj9M1v4rM1m3aSwd&#10;0GZYT5qfh1H5ZpNXRE48ysRg1R1ZYv7PlkeESsBhegIPbB7VbikWWJJF5VwCPoaiv7Y3Vo8SsFbg&#10;qT2IOaxONaD7VHjtollcs4QAse5qasud79YJZZ5obSONCS0eXJ468gYH4VcsZnnsopZF2yMoLD+t&#10;A2upYooooEFFFFABRweCM5qtcXLxyRQRJ5k0pIRTwBjqT7VN9k1Ich7ZvUYYU0my1BvYh0O2itL+&#10;/jhTYhKPtHToeR7cGt+sjTLW9iuZbi78lWdFTbESfulsdR71sVqtjqgrIKKKKZQUUUUAFFFFABRR&#10;RQAUUUUAFFFFABRRRQAUUUUAFFFFABRRRQAUUUUAFFFFABRRRQAUUUUAFFFFABRRRQAUUUUAIBil&#10;oooAKKKKACiiigAooooAKKKKACiiigAooooA4TwT/wAjl40/6/Y//RYru64TwT/yOXjT/r9j/wDR&#10;Yru6ACiiigBDXD2X/JZdW/7BUP8A6Ea7g1w9l/yWXVv+wVD/AOhGgDuB0paQdKWgAooooAKKKKAC&#10;iiigAooooAKKKKACiiigAooooAKKKKACiiigAooooAKKKKACiiigAoNFFAGZr2mxavpE9lM7RxuA&#10;S69Rghh/KvNbKV5rYO7bjuYbsY3AEgHH4V6Xr14LDQr26bpFCzfpXm1pGYrOFG6qgB+uOa9HL92c&#10;GNeiJ6KKK9Q88KKKKAA9K4q48U3cMl+4vbdfs87RpbNbsd4B/vg4Ga7WsFvDsn+lxpqcyW11I0kk&#10;QjTkt97kjPNZVVLSxpTcdbkes6/LYyWyW6RNJ5f2idXbOIwB0Pc+n0q4NVMusWFvEyNbXNs827qT&#10;jbj/ANCptv4c0+GSR5YVuN4VFMyhtiKAAoz9KgTw2bdrd7TUZoDbiRUIRWwrkEryO2BipSnct+zs&#10;N13WJrDU7W1ju4rWOSJ5GkeEycggAYB96TS9fd7C+u7l0ltLYFkuo4jGsgAycAk89uK0IdLZb63u&#10;7i6eeaGJ4iSoUMGIPOPpVeTw3bySOvmyLayTLM9vxtLLz+RPUUNTuF4WKlh4guZtOvzcrAl9bxGZ&#10;UQ5XaVyB+HQ1CviS6PhlrgxR/wBpKxjMYHy5+8Dj0KkGtK48O2by+ZAq2pMbRv5KBQ6sO/40w+Gr&#10;U3Jn8yTJtxAV4wcLt3fXBxRaoF6dzOl164N9BA2o2dirWcdxumj3b2YkED5hjpViw127ubjTo5Ej&#10;ZLiaWMyKpAkVFyGUHpmtO10aG3vFuN5dhbpb7WAxtUk5+vNO1LTBfeQ6TNbzwPvilQA7SRg8HqCD&#10;QozWrByg9EjO1nW7nT5NQWLy8W1mJ13D+LJHNVLTX7p9QtbeK9gvzIw8yKK1dGjX+9nJ4HTmtFvD&#10;y3EF4Lu7lmnu4hE0uxV2qOgAFW7nSorma2nV2imtz8sidSO6n2oUajdwvBKxoUUgHWlrcwYUUUUA&#10;FV75ilnIwUNxyCu7A7nHfjJx7VYowDngc9amSumhxdnc7rw7a22n6Jbw2ty9xDt3LI56g8/gOelb&#10;I5FeRu8+mxxyWMtzFiVSRHKxVVz8x2ZwRjtiu+g8XaJLsU38UbMdoEuU59OcV4dahKmz16VaM0b9&#10;FRiTIBFPzWBuLSUZooACcCq1zfWtlEZbq4igjHV5HCj8zU7dK818SR58XzCcBwYUaHPO3GQQB2Oa&#10;ulT9pLlM6k+SNztD4o0DYz/21p5VTyRcoQP1rHufH1j9ult9Oi/tERhSZYJ0KZOeM59vSuZEceQ2&#10;xcjoccilVVQYVQo9AK9GOXpPVnFLGtrRG6vje+lvoLODQmlmmPCrcj5VBALH5egyK7dD8g+leTzr&#10;KGjntnEd1Ad8T+h9D7Hoa7rQvE9vrLtbeVLBeRoHkhcdAeMg9CK5cTh/ZvTY6MPX51rudBRSZ4pa&#10;5TpCg9KKD0oA4fT/APksWs/9g2D+bV24riNP/wCSxaz/ANg2D+bV24oAWiiigAooooAKKKKACiii&#10;gAooooAKwvGn/Ik63/15S/8AoJrdrC8af8iTrf8A15S/+gmgBvgj/kR9E/68ov8A0EVv1geCP+RH&#10;0T/ryi/9BFb9ABRRRQAUUUUAFFFFABRRRQAUUUUAFFFFACYHpS4oooAKKKKADApAAOlLRQAUUUUA&#10;FFFFABTWAKkEZp1J2oA56wXyVmth0hmdB/u5yP0NW6rOpt9ZnRh8lziVD/tABSPyANWaxe5xzVpM&#10;patIYdLuCCA5QqmR1Y8AfrU9rEILWKIA/IgXk56UXUMM8DJcIrR/eO4eneqOjRYilnXKwytujjJz&#10;geuT60E9DUooopCCmSyJFE0jnCKMk+lP6HHf0rP1KeOIQPI6FIpVd4ywBYf5wcd8U0mNK7LNhZyX&#10;U631ypG3/j3jxjYD3Pua3ABgcVjjxTogiVv7Qh+bA255/KtgOpAI5rVKx2RVkAAp1FFMoKKKKACi&#10;iigAooooAKKKKACiiigAooooAKKKKACiiigAooooAKKKKACiiigAooooAKKKKACiiigAooooAKKK&#10;KACiiigCGeURIznOFBJxVTS9STU7YyojphtpDVfZc0iqqjAAA9BQA8dKKKaXAOD17e9ADqKM0UAF&#10;FFFABRRRQAUUUUAFFFFAHCeCf+Ry8af9fsf/AKLFd3XCeCf+Ry8af9fsf/osV3dABRRRQAhrh7L/&#10;AJLLq3/YKh/9CNdwa4ey/wCSy6t/2Cof/QjQB3A6UtIOlLQAUUUUAFFFFABRRRQAUUUUAFFFFABR&#10;RRQAUUUUAFFFFABRRRQAUUUUAFFFFABRRRQAUGiigDL8QGNdEujLZveIIzm3Rdxk9sV5nYFWSVwF&#10;QvIWaJQwEZ/u4PIr0vxHqMmk6FdX0UQleFNwUnA+p9h1/CvMbqeW3tric3Eb3chMrM5A3Hvj8Og6&#10;V3YJ8rcnsceLV0kX6K14PCcl9pkN3Y6w376NXQy26spBGRwCP51bHgu0htgbnUb12RMu4kCDOOTg&#10;Djnmup4+mjm+qT3OdoqvYu0tqHZi4LNsY9WTJ2k++MVYrsi+ZXOZqzsFFFFMkKKKKBhRRRQAUUUU&#10;AFFFFABRRRQAUUUUAFFFFABRRRQAUyRFkRkcblYYIx2p9FJq6sxptbDLa91yKOBP7TeIW0flReWM&#10;hh2L7uCcY/KtSPxT4ghADNYXA6fNE0Z/MMQfyFZ1FYPC0nujZYionubkXjW/UgXGmRuO5gm/ow/r&#10;VmTx1biP5NOvjL2RlUA/8C3YrmqSsngKb2NFjKiOttvG2kyIPtLy2snRo5Ym4/EDBrI8XXVjqFpp&#10;1/Y3EU4iuQjPEwOAwIwfbOKyahezt5JlmeCNpFxhiORioWB5ZXiyni+aNpImHSloor0ThCtDweWH&#10;i27HRDZrwe53Gs+tLwaEbxPfGQEyJboIyBwFJOfxyK4sa/3Z1YX4z0EdKWkHSlrxj1goPSig9KAO&#10;H0//AJLFrP8A2DYP5tXbiuI0/wD5LFrP/YNg/m1duKAFooooAKKKKACiiigAooooAKKKKACsLxp/&#10;yJOt/wDXlL/6Ca3awvGn/Ik63/15S/8AoJoAb4I/5EfRP+vKL/0EVv1geCP+RH0T/ryi/wDQRW/Q&#10;AUUUUAFFFFABRRRQAUUUUAFFFFABRRRQAUUUUAFFQz3EdtHvlbaucdO9PVtwB9aAH0UUUAFFFFAB&#10;RRRQAUUUUAZmrWrT2u+IZmiYOnrx1H86qwXC3Ee9D0JDA8EEdQRW2QNtY99ZPFKb22Qlj/rYv74H&#10;ce4qZIyqQuijrLSpYblOIQw8/HXy++P89M1eiVEiRUGECgKPQVl6tPDNpiSKS7tIpiVRklwemPT1&#10;/E1qRlig3gB8cgdM1mc9rIfVS7unimhtoEV55s7QxwAB1J/wq1moLGFLrWpZym5baMRo/YMclgPX&#10;jbRFDpxuyX+wzMB9ovrl8/fVG2KfbjmrFvodhabTDDtKnIO4k/ma0AOKUCtjrSSKn9l2RVgbaIhs&#10;7sqDnP1p9rYxWcZjhLiPOQpbIX2HoKs0UDCiiigAooooAKKKKACiiigAooooAKKKKACiiigAoooo&#10;AKKKKACiiigAooooAKKKKACiiigAooooAKKKKACiiigAooooAKKKKACmPntjNPowDQBj2mvWz3su&#10;nTSqt5EwQqRjeSM/KPpTr5oLu7gtUuljuonEwUHkgdcj05q5LAm5p0hjadQdrFRn6ZrkLfSdXvvE&#10;NvqdzF9jaEqJQhwso+gPbp78UAdxS0naloAKKKKACiiigAooooAKKKKAOE8E/wDI5eNP+v2P/wBF&#10;iu7rhPBP/I5eNP8Ar9j/APRYru6ACiiigBDXD2X/ACWXVv8AsFQ/+hGu4NcPZf8AJZdW/wCwVD/6&#10;EaAO4HSlpB0paACiiigAooooAKKKKACiiigAooooAKKKKACiiigAooooAKKKKACiiigAooooAKKK&#10;KACiiigCtfWUOo2ctpcLuhlUo65xkGs/T/DWlaYriC2Vmc5LykyMfbLZOK2aQindpWFZHOa14nh0&#10;WYWcVnPcXTR70RAAgHQZJIwPpmuZ1DXNX1W2e3neC3t5Rh1hUklT2DH/AArX8VaXqNzrVtc2dm08&#10;YgMbFWUbTuz3IrHOj62vTSZf+/sf+NduHjQ5bzepyV3Vb5Y7FRUCKEUYUDAFOq4NB15j8unxIQM/&#10;POP6ZqGy0TXdQlmAtkso4hgfaVJ3vznGDnA45xzXd9aopaM4/q9R9CGin6xo+o6CsdxNdQ3UMhSM&#10;rjyyHJx8o5yMc8ntUYrWnVjUV4mc6coO0haKKK0ICiiigAooooAKKKKACiiigAooooAKKKKACiii&#10;gAooooAKKKKACiiigAooooAKKKKAEJxz2710vgWyxps2pSY828ckHOcIDhR/OuXit7zVLiSy0+Au&#10;4CiSViAkYbPJOck8ZwB6V6VpdiunaZbWgIIhjCZA6kDk15mOqp+4j0MJSa95l2lpO1KOleYd4UHp&#10;RQelMDh9P/5LFrP/AGDYP5tXbiuI0/8A5LFrP/YNg/m1duKAFooooAKKKKACiiigAooooAKKKKAC&#10;sLxp/wAiTrf/AF5S/wDoJrdrC8af8iTrf/XlL/6CaAG+CP8AkR9E/wCvKL/0EVv1geCP+RH0T/ry&#10;i/8AQRW/QAUUUUAFFFFABRRRQAUUUUAFFFFABRRRQAUUUUAN256jNKBilooAKKKKACiiigAooooA&#10;KKKKACmkZFOooAxL3Qo5LlL23CRXMZypx8pPuPX3HNRN/aCDb9gJkPGRINn1z1/St/FG2k4pkOCZ&#10;jJpdxcEm7nAT/nlCSAfq3X+VaVtbRWsQjhjSNB0VRgVOBilpjUUtgFFFFBQUUUUAFFFFABRRRQAU&#10;UUUAFFFFABRRRQAUUUUAFFFFABRRRQAUUUUAFFFFABRRRQAUUUUAFFFFABRRRQAUUUUAFFFFABRR&#10;RQAUUUUAFFFFABUExdPmQKQOuTjip6YyhgQehoAztM1u11MyrDvDRMFbcOv0Pf8A/VWnmuINmtne&#10;XUKvNBNEzXFum7EZUDqPU8c5rrbC6F7ZQXGwr5qBsHqM0rhct0UlLTAKKKKACiiigAooooA4TwT/&#10;AMjl40/6/Y//AEWK7uuE8E/8jl40/wCv2P8A9Fiu7oAKKKKAENcPZf8AJZdW/wCwVD/6Ea7g1w9l&#10;/wAll1b/ALBUP/oRoA7gdKWkHSloAKKKKACiiigAooooAKKKKACiiigAooooAKKKKACiiigAoooo&#10;AKKKKACiiigAooooAKKKKACiiigBMZoxS0lADGIGc8Ad68sa+ubjWtTurbULmMNcNGrxPhWUYAwD&#10;xXWeKtU1OFZLGwFCP73AHSJ7pJYSXuEbATPGBjJJ7/l1rkdH03Vrm0SO104ARAIzTMYgWxzgFcn6&#10;11YVQu3M5sQ52tAdIJriZJru7mupEGFMzAhfoAAKfTdRsdbsbCe7mtIraKBCzO7iTceyqFOeT3OM&#10;ULuKLuAD45Ga9WjOnLSmedVjNazHUUUVsZBRRRQAUUUUAFFFFABRRRQAUUUUAFFFFABRRRQAUUUU&#10;AFFFFABRRRQAUUUUAFV7qQhBFCVNxKQsa9SSfb261Yq14dubbT/EJF1EhN4QsM7dY2AxtyegPPTv&#10;+FY4icoQbRrRipTSZ2eiaLBo9o0cW5pJDvllY5Z26ZNaw6U1Puindq8Btt3Z7KSSshe1FFFAwoPS&#10;ig9KAOH0/wD5LFrP/YNg/m1duK4jT/8AksWs/wDYNg/m1duKAFooooAKKKKACiiigAooooAKKKKA&#10;CsLxp/yJOt/9eUv/AKCa3awvGn/Ik63/ANeUv/oJoAb4I/5EfRP+vKL/ANBFb9YHgj/kR9E/68ov&#10;/QRW/QAUUUUAFFFFABRRRQAUUUUAFFFFABRRRQAUUUUAFFFFABRRRQAUUUUAFFFFABRRRQAUUUUA&#10;FFFFABRRRQAUUUUAFFFFABRRRQAUUUUAFFFFABRRRQAUUUUAFFFFABRRRQAUUUUAFFFFABRRRQAU&#10;UUUAFFFFABRRRQAUUUUAFFFFABRRRQAUUUUAFFFFABRRRQAUnrS0UAZ2paTb6pEkc+8bTkMjbTju&#10;M+hq5DEsESRIuFUbQPQVLRQAlLRRQAUUUUAFFFFABRRRQBwngn/kcvGn/X7H/wCixXd1wngn/kcv&#10;Gn/X7H/6LFd3QAUUUUAIa4ey/wCSy6t/2Cof/QjXcGuHsv8Aksurf9gqH/0I0AdwOlLSDpS0AFFF&#10;FABRRRQAUUUUAFFFFABRRRQAUUUUAFFFFABRRRQAUUUUAFFFFABRRRQAUUUUAFFFFABRQaazbaAH&#10;Unesq68R6TY3gtLm+iinOMox6Z6Z9PxrSWVWUMDwelFmFzm/FviGTQIrUQRxvNcyFR5udoAGSePw&#10;H41xFj4s12PVZkmuFW4u4jIsEysUhwThkGBxgjrjOK9aYK/JAP8ASvO/FDKvjFg2FLWiBM8bzlun&#10;riuigozkoyRhW5ox5kyK917ULvSZdN1IRmKddjXcCNuT3aMdRkc4PQ1RZ44tUFrFqVtexm3Eu+FQ&#10;vJPb5jxU4ZWOAQeM8VELaBZjMIYxL/fCgGvThh1CV4PQ86ddyVprUmooorqMAooooAKKKKACiiig&#10;AooooAKKKKACiiigAooooAKKKKACiiigAooooAKKKKACqz2z6nqunaZFIEklmEpYjO1U+Y8fkKs/&#10;54rW8A2qXb32tM+5jK1rEvH7tUOG/EsCfpiuXF1eSmdGGhzzO7QYQCnUinikZwoOe1eGeuPoqMOC&#10;OKkFMAoPSig9KAOH0/8A5LFrP/YNg/m1duK4jT/+Sxaz/wBg2D+bV24oAWiiigAooooAKKKKACii&#10;igAooooAKwvGn/Ik63/15S/+gmt2sLxp/wAiTrf/AF5S/wDoJoAb4I/5EfRP+vKL/wBBFb9YHgj/&#10;AJEfRP8Aryi/9BFb9ABRRRQAUUUUAFFFFABRRRQAUUUUAFFFFABRRRQAUUUUAFFFFABRRRQAUUUU&#10;AFFFFABRRRQAUUUUAFFFFABRRRQAUUUUAFFFFABRRRQAUUUUAFFFFABRRRQAUUUUAFFFFABRRRQA&#10;UUUUAFFFFABRRRQAUUUUAFFFFABRRRQAUUUUAFFFFABRRRQAUUUUAFFFFABRRRQAUUUUAFFFFABR&#10;RRQAUUUUAFFFFAHCeCf+Ry8af9fsf/osV3dcJ4J/5HLxp/1+x/8AosV3dABRRRQAhrh7L/ksurf9&#10;gqH/ANCNdwa4ey/5LLq3/YKh/wDQjQB3A6UtIOlLQAUUUUAFFFFABRVS71GzsApu7y3tw3C+bIFz&#10;9MmrCOHCsrBlIyCOhoAfRRRmgAoooyKACijNFABRRRQAUUUhOBQAtFU5NSsorpbWS9t0uG6RNIA5&#10;/DOatg5oAWiiigAooooAKKKKACiig0ANc4Fcn4k8Sz2t2NO00Rm6C7ppHXcIgRwAOMsfy45rq36D&#10;615lqkizeKtTlj5QFIyTx8yjmt8NTVSokzGvNwhdFYxNK80lzI1xLPzI8gHzcY6AYx7VNbXWpacn&#10;l2OoSRREY2SDzAo/2d3T+XtSUV7MqFNq1jylVmnc1bPxbqlowF9FFeQ92hXy5B74Jwf0qnqniSPV&#10;b10ewS60Vdm9JYWSXd1Zlzg8ccd+cZqt/OjpXO8DC90bLFzWjF1caI+pWLaEkQYRkzmNMLsPQH/a&#10;zSUgAHQAfSlroo0vZxte5jVqObvYKKKK1MwooooAKKKKACiiigAooooAKKKKACiiigAooooAKKKK&#10;ACiiigAooooAKKKKACn6TqU3h2/eaKN5bG4fdcQoASrdN6jv2yKZRWdWlGorMunNwd0d1YeJdK1H&#10;atveR+aR/qn+Vx/wE81w95qd3rVzLPJcTJbh2WGKJyg2g4yccknFQTW8M6hZYlcA5GRT440ijWON&#10;QqKMBQMAVzUsFGErvVHRUxTlG3Ufp97d6XrNgYru4a0kmETwvKWBzwDznp6cV6erE4ryyWKOZCkq&#10;BkPJBrZ8Na7cWV/Fpd68k0MxC20jfMykZyjdyPQ+3Nc+Lw9nzx2NsNWuuVne0p6UgPFKeleedxw+&#10;n/8AJYtZ/wCwbB/Nq7cVxGn/APJYtZ/7BsH82rtxQAtFFFABRRRQAUUUUAFFFFABRRRQAVheNP8A&#10;kSdb/wCvKX/0E1u1heNP+RJ1v/rxm/8AQTQA3wR/yI+if9eUX/oIrfrA8Ef8iPon/XlF/wCgit+g&#10;AooooAKKKKACiiigAooooAKKKKACiiigAooooAKKKKACiiigAooooAKKKKACiiigAooooAKKKKAC&#10;iiigAooooAKKKKACiiigAooooAKKKKACiiigAooooAKKKKACiiigAooooAKKKKACiiigAooooAKK&#10;KKACiiigAooooAKKKKACiiigAooooAKKKKACiiigAooooAKKKKACiiigAooooAKKKKACiiigDhPB&#10;P/I5eNP+v2P/ANFiu7rg/BP/ACOXjT/r9j/9Fiu8oAKKKKAENcPZf8ll1b/sFQ/+hGu4NcPZf8ll&#10;1b/sFQ/+hGgDuB0paQdKWgAooooAKQ9KWkPSgDwn9o/iw0Q/9Nn/AJV7Pon/ACArDP8Az7x/+giv&#10;GP2j8tYaJgdJXP6Vu6b8cvBtrptrbSy3okjiVGxbHGQMGkgO88WeKdO8I6HJqmosfKUhFRfvSMei&#10;ivPD8YtXgsE1m88F3sWhuRi6EgJCnjOKzvihfx/Ef4c2+seG0uLi3srw+chjIbG0gnHsSK5R9c8N&#10;TeC47e48X+Jbid41hk0lAvtkZMeMDHrmmB7hfePtDsPBqeKGlZ7GRQYwoG9mP8IGetcfZfF7VZrB&#10;tZuPBt8miYJW7jfdx2JGBx9K57xL4LuG+CNnb6Tb6jtgn+1m3u9pmCEHJIXHTrj3q7pvxS0M/DSP&#10;R0gupNWisDatZpbseQm0tkDGO/XNAHY+C/iZaeKfD+p6xcW32C2099rln3ZXGc1gR/GDVNUW5vdC&#10;8HXt7pVuxD3Bk2k464Az2ri/hvpN3rnwi8XWFmCbmSYbFH8R25x+NZvg/VdH0vw5NY6x4r1/Rr23&#10;Lg2MC/K+Tn5fkPPrk0Ae5+H/AB/pviTwpea3Yo4a0jdpreTAZGVc4P1x1rkdI+Mt94gsZG0bwnd3&#10;l3GfnjjkGxF7EtjqfTFUvh7pVhbeBvEuo6bHq0cV3buP9P2/PhW+ZdoHrTv2eFx4X1NivP2of+g0&#10;AdT4A+Jtv41uruwlsJLHUbQEyxO24dcHB68H1rKv/i/LceJJtF8MeHrjWJbckSur7V4ODjr+Zrlf&#10;hihb4yeMEBIy9wuemP3pql8PtbtPhn4z1/TvFKyWZuGHlzmIsp2kkdATg5zQBWudcbX/AI+aJdS2&#10;FxYXCSRRS29wPmRgOenavpZa+a7vXbfxJ8fNF1KyjlW0aWIRSSoUMgAwWAPavpReaGAtFFFABRRR&#10;QAUUUUAFFFBoAY5AHNeW3IVNd1aJWVttyWOOxIBxXqbDIrhPF+mpZanaajDGFFwxhnKgDc2Mqfrw&#10;a6cJNRqI58THmgZFFJ2pa9w8gKKKKACiiigAooooAKKKKACiiigAooooAKKKKACiiigAooooAKKK&#10;KACiiigAooooAKKKKACiiigAooooAKKKKACtbwZZLeandak+Ctsxt4kJ5DdWbH5AfjWRW34Gj36l&#10;q9w0hEgdIvKHQqBkMffkj8K48c7UzqwmszuQKU9KSlPSvGPVOH0//ksWs/8AYNg/m1duK4jT/wDk&#10;sWs/9g2D+bV24oAWiiigAooooAKKKKACiiigAooooAKzPENhLqnh7UNPhZVlubeSJS3QFlI5rToo&#10;A4HR4/HukaPZ6bHpehyLawrCHa7kBYKMZxtq99t+IH/QH0H/AMDZP/iK7CigDj/tvxA/6A+g/wDg&#10;bJ/8RR9t+IH/AEB9B/8AA2T/AOIrsKKAOP8AtvxA/wCgPoP/AIGyf/EUfbfiB/0B9B/8DZP/AIiu&#10;wooA4/7b8QP+gPoP/gbJ/wDEUfbfiB/0B9B/8DZP/iK7CigDj/tvxA/6A+g/+Bsn/wARR9t+IH/Q&#10;H0H/AMDZP/iK7CigDj/tvxA/6A+g/wDgbJ/8RR9t+IH/AEB9B/8AA2T/AOIrsKKAOP8AtvxA/wCg&#10;PoP/AIGyf/EUfbfiB/0B9B/8DZP/AIiuwooA4/7b8QP+gPoP/gbJ/wDEUfbfiB/0B9B/8DZP/iK7&#10;CigDj/tvxA/6A+g/+Bsn/wARR9t+IH/QH0H/AMDZP/iK7CigDj/tvxA/6A+g/wDgbJ/8RR9t+IH/&#10;AEB9B/8AA2T/AOIrsKKAOP8AtvxA/wCgPoP/AIGyf/EUfbfiB/0B9B/8DZP/AIiuwooA4/7b8QP+&#10;gPoP/gbJ/wDEUfbfiB/0B9B/8DZP/iK7CigDj/tvxA/6A+g/+Bsn/wARR9t+IH/QH0H/AMDZP/iK&#10;7CigDj/tvxA/6A+g/wDgbJ/8RR9t+IH/AEB9B/8AA2T/AOIrsKKAOP8AtvxA/wCgPoP/AIGyf/EU&#10;fbfiB/0B9B/8DZP/AIiuwooA4/7b8QP+gPoP/gbJ/wDEUfbfiB/0B9B/8DZP/iK7CigDj/tvxA/6&#10;A+g/+Bsn/wARR9t+IH/QH0H/AMDZP/iK7CigDj/tvxA/6A+g/wDgbJ/8RR9t+IH/AEB9B/8AA2T/&#10;AOIrsKKAOP8AtvxA/wCgPoP/AIGyf/EUfbfiB/0B9B/8DZP/AIiuwooA4/7b8QP+gPoP/gbJ/wDE&#10;UfbfiB/0B9B/8DZP/iK7CigDj/tvxA/6A+g/+Bsn/wARR9t+IH/QH0H/AMDZP/iK7CigDj/tvxA/&#10;6A+g/wDgbJ/8RR9t+IH/AEB9B/8AA2T/AOIrsKKAOP8AtvxA/wCgPoP/AIGyf/EUfbfiB/0B9B/8&#10;DZP/AIiuwooA4/7b8QP+gPoP/gbJ/wDEUfbfiB/0B9B/8DZP/iK7CigDj/tvxA/6A+g/+Bsn/wAR&#10;R9t+IH/QH0H/AMDZP/iK7CigDj/tvxA/6A+g/wDgbJ/8RR9t+IH/AEB9B/8AA2T/AOIrsKKAOP8A&#10;tvxA/wCgPoP/AIGyf/EUfbfiB/0B9B/8DZP/AIiuwooA4/7b8QP+gPoP/gbJ/wDEUfbfiB/0B9B/&#10;8DZP/iK7CigDj/tvxA/6A+g/+Bsn/wARR9t+IH/QH0H/AMDZP/iK7CigDj/tvxA/6A+g/wDgbJ/8&#10;RR9t+IH/AEB9B/8AA2T/AOIrsKKAOP8AtvxA/wCgPoP/AIGyf/EUfbfiB/0B9B/8DZP/AIiuwooA&#10;4/7b8QP+gPoP/gbJ/wDEUfbfiB/0B9B/8DZP/iK7CigDj/tvxA/6A+g/+Bsn/wARR9t+IH/QH0H/&#10;AMDZP/iK7CigDj/tvxA/6A+g/wDgbJ/8RR9t+IH/AEB9B/8AA2T/AOIrsKKAOP8AtvxA/wCgPoP/&#10;AIGyf/EUfbfiB/0B9B/8DZP/AIiuwooA4/7b8QP+gPoP/gbJ/wDEUfbfiB/0B9B/8DZP/iK7CigD&#10;j/tvxA/6A+g/+Bsn/wARR9t+IH/QH0H/AMDZP/iK7CigDj/tvxA/6A+g/wDgbJ/8RR9t+IH/AEB9&#10;B/8AA2T/AOIrsKKAOP8AtvxA/wCgPoP/AIGyf/EUfbfiB/0B9B/8DZP/AIiuwooA4/7b8QP+gPoP&#10;/gbJ/wDEUfbfiB/0B9B/8DZP/iK7CigDj/tvxA/6A+g/+Bsn/wARR9t+IH/QH0H/AMDZP/iK7Cig&#10;Dj/tvxA/6A+g/wDgbJ/8RR9t+IH/AEB9B/8AA2T/AOIrsKKAOP8AtvxA/wCgPoP/AIGyf/EUfbfi&#10;B/0B9C/8DJP/AIiuwooA47wbomsabqOt6jrCWsc+o3CyiO2csq4UDqQK7GiigAooooAQ1w9l/wAl&#10;l1b/ALBUP/oRruDXD2X/ACWXVv8AsFQ/+hGgDuB0paQdKWgAooooAKKKKAKtzYWl4FF1awzhegkQ&#10;Nj86g/sLSP8AoF2f/fhf8K0aKAK8FlbW0XlQW8UUec7EQKPyFV10PSluPtC6bZifr5ggUN+eM1oU&#10;UAc/4t0W+1rQZLPS9Tm0y8yHiuIiRgjscc4NeZxeE/ijDp82nfadFdZlaN71kHnMrdcnGT1r2yik&#10;BxXw48Dr4G8OtYvcC4uppDLPKFwC2AMD2AFdNPo2l3UomuNOtJZOu+SFWP5kVfopsCL7PEIfKEae&#10;Xjbs28Y9MelMtrG1s1K21tFCp5IjQKD+VWKKAK0VhZwTPNDawxyv990jAZvqe9MutLsL5lN3ZW85&#10;X7pliD4+mRVyigCp/Zlj5scv2O38yPhH8sZX6HHFWgMUtFABRRRQAUUUUAFFFFABRRRQAxzgZzgV&#10;wvjHUYL2TSobS4inTzZJWaJwwG1Svb3au6cArg15d4j0uy0DxO91FbC2t7qLc0gHyeZu556Lnj61&#10;th0vaK5lWfuOwnc0tIrK6gowYHoR0pfoM1790eLZhRRRQAUUUh6f4UPYCE3cPmeUhMs3/PKFTI//&#10;AHyoJpXn8lwlzFNbM33RcRGPd9CeDU2ja3eaPNHpdjFa3eCAIlj2yn3JHH4kV6TJbx3lv5dxCkiM&#10;PmRxkV5tTGThOzR3ww0Zxumea7s9OaM11c/gaxeffbXFzaRn70UTAr+G4Hb+FEngXSygEMt5DIP+&#10;Wi3BYn6hsg/lVf2hDsR9Sl3OUz3pa6K98B2jWDCyllW9BDpPLM7cg9CM4wfQVmf8Ixr/AJmzybEr&#10;/fFwQPy2Z/WtIY2m99CZYSa2KFFNvob3StRgsrxIGeYFlMEhbAHcgqPp1NO/DFdMKkaivE55wlB2&#10;YUUUVZIUUfTmgGgAopkk0cKb5XWNemXOBQkiOoZWDLjIIORilzJjsx9FHeo7cXWokpp1pLcENsMm&#10;3EYOcHLe3fGTUzqRgryY4RctESUU7U7LUdDjM1/CJLbIH2i3ywXJx8ynkdevIqCO3XV76y09H/d3&#10;UmZHQ4/dr8zYI9cY/Gs/rEHHmTL9jPm5WiWiuin8DoOdP1CeAdo5cSqPz+b9apX3hPU7ODzre5S8&#10;wMtEU2H/AICR/I1lHHU3uaywlRGVRVeG7hlcRq4WXoY2+VsjqCPap/p9K64yUtUczi09RaKKKYgo&#10;oooAKKKKYDXkWKNpHbaqAsx9AK7DwZp/2Pw/DM8ZW4u/38uevzcgfgMCuNniSeCSGRcpIpRh6giu&#10;58Iz3F14X0+e5YPI8eQ+PvJk7SfcrivMzBuyO7BWuzeoPSkpT0rzD0TiNP8A+Sxaz/2DYP5tXbiu&#10;I0//AJLFrP8A2DYP5tXbigBaKKKACiiigAooooAKKKKACiiigAooooAKKKKACiiigAooooAKKKKA&#10;CiiigAooooAKKKKACiiigAooooAKKKKACiiigAooooAKKKKACiiigAooooAKKKKACiiigAooooAK&#10;KKKACiiigAooooAKKKKACiiigAooooAKKKKACiiigAooooAKKKKACiiigAooooAKKKKACiiigAoo&#10;ooAKKKKACiiigAooooAKKKKACiiigAooooAKKKKACiiigAooooAKKKKACiiigAooooAQ1w9l/wAl&#10;l1b/ALBUP/oRruD0riLH/ksurf8AYKh/9DNAHbjpS1BJ5+R5RjA77gaZ/pv96D8jQBaoqr/pv96D&#10;8jR/pv8Aeg/I0AWqKq/6b/eg/I0f6b/eg/I0AWqKq/6b/eg/I06P7Tu/eGIr/sg5oAmZtvNZD+Kt&#10;FjuJbd9UtBPF/rIzKNyfUdq1z715npDXyfFHxd9itLa4zHb7hNMY8fKcdFbNAHoEWrWc1o13Fcwy&#10;W6glpEcMo/Knabqdpq9hFfWM6T20oJSROjAHHH4g15t4KkEXiXxZa3yfZdTlAmeyjH7lExgMrDrn&#10;ucCm+FNfm03wL4P022ISfU3eITMuRGAzknHc+lAHq2aRmCgk9B3rg73xRqXhrxDPp1+3262awkvI&#10;JQgV1KfeRscEdMGr2nXOuahaaVq8OpWht7gK9xA6YXYw6IRzuHucGgDoNP1mx1RrhbK5jnNvJ5Uu&#10;w/dYdQffmrzMFUseg615J4f1xrTxTr2jwTC1ub7VnMd1KmYxhVJUZ6uegFeqoJEiVHk3sBgtjGfw&#10;oAg07WLHVkkexuEnSKRoZGQ/ddeoq9kV5JoS66mkeJ7zR9Rt7b7NrF5J5UkG8SEHJBJPA+lbemeM&#10;LzxDqOlafAwsXudLXUJn2hiMnaFXPvk5+lAHoNFeX6n401zTdL8SW7yRNf6NLBsuBGNsschGMr2O&#10;M10M2uagnjXSdNSVPst5YyTOpQZDLjBB/GgDrs01n2Ak4AHWvLpfFHiQeF9c1oahADpd9LGsYtx+&#10;8RHAwTnjj0roE1+71nxQ2i2k/wBkENlHdTSBQzMX6Bc8AepoA6TTtYsdWSZ7G4SdIJjBIV/hcAEj&#10;9avg5FeU+Gb290vw54ikW9tork+IJUaaVSAc7AdqjJLegrX07xFq7ah4isJZH/0G2juLeSeEK/zB&#10;iQwBxj5aAPQM0V55pFx4x1fwjHrMGq2ouZ7LzIrf7KNvmdRls9+nt1rR0PxPP4ii0n7HKUdoy98r&#10;RjKFeCh9Duz+VAHZUU0Z45p1ACEZpjRgjBGR71JRQBzt14M0i4uDMscluWOXS3fYrH3Aqvc+B9Me&#10;Nhby3UEmPlZZmbB+hzXU0bQe1Wqk1syHTi90eTTu+nXL2eolYp4zjJ4V17MPrUoOQCOc16dPaw3C&#10;Mk0SSKwwQy5GK4/UvBz2++XR5Ng6i1l5Q+u09V/UV30cd0mcVbCdYmF0qrd3Yt2jTdGm8keZK21E&#10;x6n+gqaKUPvVlaOSNtjo3VT6Gq2qMV0yc5AYrt3N0XPGT7Dqa7pyTheLOSMWp2kjs/BFrZi0uLy1&#10;1E3pnkxK4TaiuvBCAjOOg5J6V1gXBrN0Owt9M0i0s7ZVEUUYAI7nufqTmtPvXgTbbdz2YpJKwtJi&#10;lopFDcUbadSUAYviLS7K+064e5so7l44m2blG4cZ4PUV51pZmawhaeRXkK8leOOw57ivXHUNnIrz&#10;7xR4a07RtOt7uygdCl2GmlZ2cohzkjP3Ruxn2rrwtb2crM5cTS50UKKhkeTzreGIKJLiZYld/uqT&#10;3OP85xW1J4S1yP8A1c9hP9d8f/xVenPEU4O0mefGhOaujJjSe8v4LCzVTPNk5b7qKOrHH8vcV0Ft&#10;4Ikkm/0/VGlhGCEgi8st9TknH0xV/wAL6BLpRnuL3y2vLhhnYSVjQDhQT75OcDk10oAzXmV8VKUm&#10;ovQ9Clh4xV3uZVr4b0eydHt9NtkkXo/lgt+fWq134R0e4lMotfJdjuYwMY9x9wDit+ggHqK5eaW9&#10;zo5Y2tY8lGj60FvLVtJvMvNKIvnVlCEnb82fTFei+H7SWz0GytriKOKaKJVdIzlQQOcVqECjaO1X&#10;OtKaSZMacYttDGhR1KsAQeoI61n2nh3SrC6a6tbKGKZgRvVemfT06dq1B0pazLsJjikK5BGadRQM&#10;ytX0O11iz8i43KQdySJwyN6iuK1bQ9R0Oza8kuYLu1i/1pWMxuqevUg4/CvSaz9Z01NW0i6sGYoJ&#10;0KF16rnvWtKtKm9GZVKUZrU8874orQuvC2u20cjQyWd2ACRu3RMSO2PmBJ+orIhuUlcxtmOZc74m&#10;4ZT9P617NPEQqbM8qpRnDVonpCaa8qQpvkdVXuWOAKs+EbLS/Ect+bqaWaSCXb5KOyoE/hPBw2cZ&#10;/HFOtXVJXHRoyqFcMDnBBx19qWurv/BOmXSxtZoLCaMgiSBcAgZ4K9D171mz+CbiK2aS31KSW8Vs&#10;gSALGwx90gdPrXNHHwe6NpYOSehj10fgOa5awuIME2MMhW2kbrjJ3KPZSMA+n0rA03SbzV9YawuI&#10;rizitxm5OD8/PCq3ofUc4r0a0s4LK2it7aJYoYxtVFGABXPjK8Z+7E2wtGUHdlmg9KSlPSuE7TiN&#10;P/5LFrP/AGDYP5tXbiuI0/8A5LFrP/YNg/m1duKAFooooAKKKKACiiigAooooAQkDrRuFZHiXXoP&#10;Dfh+81a5XMdvGW2g/ePYfnXC28/xJvtGXX4r3TId8fnx6YYCcp1AL5znFAHqWaK53wX4mj8WeG7f&#10;VEj8qRiyTRZzsdThh+ddFQAUUUUAFFFFABRRRQAUUUUAFFFFAATik3D1qjrGpwaNpN1qN0cQW0TS&#10;vjrgDoK870/UfH3iXTU1q01DTdIt7geZaWc0O9nT+EsxPf2oA9S3D1o3CuGtfFmvx+BbjVNR8PTr&#10;rEBMYs40JEx4wy99pz+lZvk/Et9NOqnVtKil2eaNPNsduOu0uTnNAHpe4GlzXAWHj9tR+F934oaB&#10;YJ7eGTdHnK+YvHHtnFYuj3HxJ1bS7O8HiHQoHuYllWCS3O8BhkZx7GgD1jcKWs7SY76LTbdNTlim&#10;vgn76SJdqM3qBWjQAUUUUAFFFFABRRRQAUZorE8R+JrLw1ZLcXizSGRtkUUEZd5G9ABQBtBgaXpX&#10;m/gLxjrPiXxbr1pqlp9his1iMVqwG+MMM/Me5Iwa9GY/KaAF3CjcDXB65qvi3UPE7aH4fgisbeGI&#10;STaldwsysT/Cg6E1nx+I/FHhfxbpWj+IZ7TUrTVHMUFzbx+U6P7rnpQB6ZkUbhXm3irxJ4ik8c2/&#10;h3w7eWVoRaG5uJrqPcqjOB9Olanh638aDUkm1bW9JvbDB3LaQkMT256UAdruFG4eteb3PiPxJ4m8&#10;U6jovhi4tbG10valzezR+YWkOflVc+xqx4c8T63aeL5PCfif7PJdtD9otLu3XasyjqCOxHJ/A0Ae&#10;g0Ug6CloAKKKKACiiigAooooAKKKKACiiigAooooAKKKKACiiigAooooAKKKKACkyKD0rjPFmteI&#10;o9UsNG8OWaGe6DPLfzoTDbqPX1b2+lAHZ5FGRXlmsa34y8CG0v8AWdQsdW0yadYZhFB5UkZPdeea&#10;9QU7lz60APyKNwrzzxt4i16DxXpHh3w7cWtvc3Uck00twm5URehNWNDt/HJ1SCTUde0a7sFJ82O2&#10;hIY+wPQc0Ad1uGcZpdw9a871fxJr2teMbjwx4YktrU2USyXt7cJv2E9FVfWjSPEuv6N4wg8NeJ5L&#10;W5+2xs9newJ5e8r1Vl9cUAeiZ5xRuFeb3viLxH4k8W6hoXhia1srfTQFur2eIyEuf4VHTip/D/ib&#10;W7HxgfCnibyJrmWEz2l5ApRZlHUFexFAHoVFJmloAKKKKACiiigAooooAKKKKACiiigAooooAKKK&#10;KACiiigAooooAKKKKACiiigBDXD2X/JZdW/7BUP/AKEa7g1w9l/yWTVv+wVD/wChmgDuB0pc1Hvx&#10;Rv8ApQBJmio99G8UASUZpm8Um+gCSio9/wBKPMoAV1LDiudi8HW0GsXuqwX1/Fd3u0Tskq4IHTAK&#10;8V0asSce1OoA5+w8Jafp0l7PAJTd3oxPcySF5G9snoKrp4E0pPD9ro37829o/mWzmT95E2ScqwHq&#10;TXUUUAYkPhu1jnkuJjJd3EsPkPLcEE+X/dAAAA+g5rO0nwFpujTq1rNfeQjb4rV7lmhiPXKr/jmu&#10;sooA5SXwFpVxaahbTG5ZL64FzIxkG5ZBjDKcfKeB0roLS0a0tUg86WbYMb5WBY/U4q3RQBzcfg2x&#10;h+2xwzXUdrfStNcWyy/I7N949MjPcA1Ld+FLC6uLK5RXtbmyTy4JrdgpVOhXkEFfYit+igDn5vCG&#10;m3Ol39jOkkq353XMjP8AvJG4wcjoRgYx6VDbeDLO31Kz1E3V9Nd2kTRRySz7jtPY8c101FAHLf8A&#10;CDacdH1DSjLdG1v5WlnHmDJZjk4OOKfd+CrC7vrW/We7t763iEIuIJdjug/hbjBFdNRQByB+HWjn&#10;T7iz829Cz3n24yeed6zcfMp7dKsR+CrKK+vLxbm98+8gEE7GfO8AEA4I68n/AArp6KAOb+yyeEfD&#10;MVtpFjdakLfCR2/mKH259TgcU7wzoo04Xd9Jax295qExuJ40Odp6AE9/8Sa6ErnvRtxQAtFFFABR&#10;RRQAUlLRQAUhFLRQBiaj4Z07U7jz7iAiXoZIpGjZh6EqRmsm48B20lzCYLmWO23AzQuxkDgHOASc&#10;iuwxRirU5JWTIcE3ewxUC4A4AGAKfilxRUFhRRRQAUUUUAJUM8EdxE8UqB43BDKehFT0mKAOeh8G&#10;aNBPDNHaHfE4dN0rkAg5HBPY10IFGPelobb3ElbYKKKKBhRRRQAUUUUAFFFFABRRRQAUUUUANYZF&#10;cv41sGn0uKaC0knu45k2eUmWAz834YzXVU0rmnFuLuiZRUlZnBaB4bmutVa71XTsWyw7Y0uMMd2c&#10;52gke3Nd0kaqMKoA6cCnhcd6dTnUlN3YoQUFZCAUYpaKksZtOc0+iigApD0paD0oA4fT/wDksWs/&#10;9g2D+bV24riNP/5LFrP/AGDYP5tXbigBaKKKACiiigAooooAKKKKAOB+MNvLc/DTVFiBZkCuQPQN&#10;zXQaTf2kvhC0vUlX7MbNXD5GAuyti4to7q3kgmRZIpFKsrDIINcGfhDonzwJe6rFp7tuawS7IhPt&#10;jHT2zQBB8FUb/hDrm4wRHc6hPLFnuu7Gf0r0mqmnadbaVZQ2dnCsNvCoVEXoBVugAooooAKKKKAC&#10;iiigAooooAKKKKAOO+KcE1z8NtbjgBaTyN2AOoDAn9Aa5Twh4C0PxD4H03UdTurm+uprZSLj7U6+&#10;RgYCqAcDbjHTtXrMsSzRlHUMjAhlPQiuDl+Eui+ZMLO+1Wwtp2LS2lrdFIjnrgY4oAofDHXpV8O6&#10;1Fqt/wCfZ6RevBFeTNy0YA6nvj+tR3Gr638Rw9loAfTfD7ZWfUpR+8uF7rEvofWulvfh7ot54TXw&#10;0iTWumhgxS3faWwc8kg5yaw4/gxo0USxx6zr6Io2hUviAB9MUAWfEug+GNG+HX9h391Jp+jkpG0s&#10;f3i2c8nB6kdapar8MfCUHhma4gWWCWC3MkeoC6feCFyDnOK6iz8E6ba+G5dBna4v7GUneLyUyMc/&#10;7XWsEfCHRjGltLqOsTaehyLGS8Jix6YxnHtmgC38KtW1DWfAGn3mps0lwdyea3WRVJCsfw713FVr&#10;OygsLSK0tYlit4lCxxqMBQOwqzQAUUUUAFFFFABRRRQAVG8aOwZkUkcgkdKkpDQB5j4L/wCSxeO8&#10;+tv/AOgLXphIxjNYmneFrHS/EOq63AZftWpbfPDNlflAAwO3Ss7XNBvb/wAZaFqNrJcRxWhc3BE+&#10;2Mrjhdnck459BQA7xV42tPDssNjDBJf6vc8W9lByze7f3V96yvD/AIT1K816PxP4snjl1FFxa2cX&#10;MVoD6Hu3vT9W+E+ja1r8+tT3+qxXk3BaC52YHoMDpTtN+FemaXqVvfRaxrkskEgdUmvSyNjsRjkU&#10;AUpPC3g7xN491Oe5u5rzUokRLiyaVkVAAMcDGfzPWsS606DwP8UdBtPDkkkdtqe5buwEpdABj5wC&#10;eO/5V2+vfD3Sde1JdTZ7qx1FRt+1WUxjcj0PY/jUnh/wDpPh69kv4mubvUJBta7vJfMkx6A9AKAO&#10;Y+GJW18T+NrCbC3S6iJtrdSjA4NGrMLz496BHBhms7GZ5yOdoIYDP4kV0mvfD/S9e1JNSMt3Yagq&#10;7PtVjN5Tsvoexqx4b8E6V4YaeWzWaa6uD++urmTzJZPYn0oA6RfuilpB0paACiiigAooooAKKKKA&#10;CiiigAooooAKKKKACiiigAooooAKKKKACiiigBD0rnvE/irTfCtis96WeWU7ILeIbpJm9FFdFXFe&#10;KPhrpXizV4dTvrq/iuIE2Rm3n2BR6jjg0AY1l4c1rxpqtrrPixVtbC3cS2mkK2cHs0h7n2r0gHA6&#10;15+Pg9pKMHGt+IMjkZvyf6Vra5oF5f8Ai3Qr61kuIobMsZmE2I2XHCle5z3oAyNX8OeEfE/xEkGo&#10;Xk02qQWwVrHzGRdnXPGCc59a5/xLpNp4C8Y+G5/DDyW0l/c+RcWCysySpx820k4613niLwHpPiW7&#10;hvZ/tFrfwjal3aSmOQD0z3H1qPQ/h5pOi6p/ajSXmoaiBtW6vpvNdB6L2FAHO+CyLP4r+M7Sc7Zp&#10;zFPED/GmD0/Ok8aEXnxZ8GWsB3TQPJNJj+FMdTXU+IvAml+I7uG9ma5tb+EYju7SXy5APQnuKPDv&#10;gTSvDl5LfQtc3V/MNsl3dy+ZIR6Z7CgDl/hyRa+NvG1jcYW5N+Jgp6lCCQR69RRr7C8+OXhuG3w0&#10;lpZyyTEfwqegP5Gul1/wBpWv6impNJd2WoKuz7VZTeU5X0PUEVN4c8EaX4ZluJ7Tz57y4/113cy+&#10;ZK/sT6fSgDpaWgUUAFFFFABRRRQAUUUUAFFFFABRRRQAUUUUAFFFFABRRRQAUUUUAFFFFABRRRQA&#10;h6Vw9l/yWTVv+wVD/wChmu4NcPZf8lk1b/sFQ/8AoZoApeLYY5/E4WVd6rargHoPmNY/9nWn/PBP&#10;yrc8T/8AI0/9uqf+hGs2vawkIumm0eTiJy57JlX+zrT/AJ4J+VH9nWn/ADwT8qtUV0+zh2MOeXcr&#10;f2fa/wDPBPypP7OtP+eCflVqil7OHYOeXcq/2faD/lgn5Vd0K3ig8TacYkCbncHHcbTTKsaP/wAj&#10;Lpn/AF0f/wBBascRCKpN2NqE5Oors9IHBrEufGvhq0uZLa41yxjmjba6NMAVPoa2zXjvhxNWfWvF&#10;I0/w9pupx/2m+6S6mVCvA45U14R6567Y31tqFstzaXEU8LfdeNgwP4irBNeT+D7xtFg8WLMlvpmq&#10;xP8AaXtZDi2gBGFIYdQe9Z0/jfVtPOn3cPiGXU/OuIop4f7KaK3w7AHbIQPXjk5pgevR6hbTXtxZ&#10;xXEbXFuFMsQPzIG6ZHvVsHivI9S1S40bxB8Q9Ss2C3MFpaOhYZGdh7VsXV9r+jeFDqd94ishPdiI&#10;o09uFSDdywQLkufQH0oA9EJHrRketeS6N4w1NPGekab/AGxc6pZagZFdrnTTbBCqFgUbAzSw6t4v&#10;1TR/EGqQ61DaRaVcTrBGLZW8wJk4YnoMDHFAHrOR60ua8pl13xVbaJofiebU7cw38sCyaeluAipK&#10;QOHPzZGa0Xu/E2s+ONc0mw1aKwsbKOBlcW6ySAuhOBnjB5PNAHouaK8qn8Y67a6BqMFxNC2pabqs&#10;Nm9xHHhZUdl5x2ODXTeJdavdO8SeF7K2lVYb+6eO4UqDuUJkYPbmgDr80V574ZvPEfiDXNUlk1dI&#10;bDT9QeBYFt1JlQdmbt+Fegr0oAWiiigAooooAKKKKACiiigAooooAKKKKACiiigAooooAKKKKACi&#10;iigAooooAKKKKACiiigAooooAKKKKACiiigAooooAKKKKACiiigAooooAKKKKACiiigAoPSig9KA&#10;OH0//ksWs/8AYNg/m1duK4jT/wDksWs/9g2D+bV24oAWiiigAooooAKKKKACiiigAPAqhJrNlFrE&#10;GlPLi8njaWOPB5VTgmrx6V5v4q1e20T4paFdXYnaL7BcLiCFpWzleygmgD0miuP/AOFkaH/zx1b/&#10;AMFs3/xNH/CyND/546t/4LJv/iaAOworj/8AhZGh/wDPHVv/AAWTf/E0f8LI0P8A546t/wCCyb/4&#10;mgDsKK4//hZGh/8APHVv/BZN/wDE0f8ACyND/wCeOrf+Cyb/AOJoA7CmeYA2O9cj/wALJ0P/AJ46&#10;t/4LJv8A4muTufHmmt8TbG6UamLRNPkRozZShixYYOzbkj3oA9dorj/+Fk6H/wA8dW/8Fk3/AMTR&#10;/wALI0P/AJ46t/4LJv8A4mgDsKK4/wD4WRof/PHVv/BZN/8AE0f8LI0P/njq3/gsm/8AiaAOworj&#10;/wDhZGh/88dW/wDBZN/8TR/wsjQ/+eOrf+Cyb/4mgDsKYZMNjjPpXJf8LI0P/njq3/gsm/8Aia5W&#10;98eaa/xL0u7RdTFqmnzI6GymBLFhg7NvP1oA9aHSiuOHxI0LA/c6t/4LZv8A4ml/4WRof/PHVv8A&#10;wWTf/E0AdhRXH/8ACyND/wCeOrf+Cyb/AOJo/wCFkaH/AM8dW/8ABZN/8TQB2FFcf/wsjQ/+eOrf&#10;+Cyb/wCJo/4WRof/ADx1b/wWTf8AxNAHYGmFwDjua5E/EjQ/+eOrf+Cyb/4muU1Tx3psvxE0S6jG&#10;pC2jtpxIhspQSTjBC7cnpQB62DkUtccPiRoeP9Tq3/gsn/8AiaX/AIWRof8Azx1b/wAFk3/xNAHY&#10;UVx//CyND/546t/4LJv/AImj/hZGh/8APHVv/BZN/wDE0AdhSYrkP+FkaH/zx1b/AMFk3/xNH/Cy&#10;ND/546t/4LJv/iaAOvPFZ8utWUOsw6TJMBezRtLHHg/Mo4J/Wufb4kaHj/Vat/4LJv8A4muQv/G2&#10;lSfFDSb9YtQ8mKxljZTZSh8lhjC7cke9AHr4OaWuOX4kaHj/AFOrf+Cyb/4ml/4WRof/ADx1b/wW&#10;Tf8AxNAHYUVx/wDwsjQ/+eOrf+Cyb/4mj/hZGh/88dW/8Fk3/wATQB2FFcf/AMLI0P8A546t/wCC&#10;yb/4mj/hZGh/88dW/wDBZN/8TQB1+eKZ5nIHHNcmfiRof/PDVv8AwWT/APxNcnqvjzTZPiL4euU/&#10;tJbaK3uRLGbKUFiQuMLty317UAet5pa4/wD4WRof/PHVv/BZN/8AE0f8LI0P/njq3/gsm/8AiaAO&#10;worj/wDhZGh/88dW/wDBZN/8TR/wsjQ/+eOrf+Cyb/4mgDsKK4//AIWRof8Azx1b/wAFk3/xNH/C&#10;yND/AOeOrf8Agsm/+JoA7CmlwGC9zXI/8LI0P/njq3/gsm/+JrktR8eabJ8SNGukGpi1jtZ1kjNl&#10;KGZjjB2bcn60Aeu0Vx//AAsnQ/8Anjq3/gsm/wDiaP8AhZGh/wDPHVv/AAWTf/E0AdhRXH/8LI0P&#10;/njq3/gsm/8AiaP+FkaH/wA8dW/8Fk3/AMTQB2FFcf8A8LI0P/njq3/gsm/+Jo/4WRof/PHVv/BZ&#10;N/8AE0AdhTC+DjjPYVyX/CyNC/546t/4LJv/AImuS1jx5p0nxD0K5j/tJbWKCYSobOVSxI4+Xbk/&#10;WgD1wHIpa44fEjQ8DMOrf+Cyb/4ml/4WRof/ADx1b/wWTf8AxNAHYUVx/wDwsjQ/+eOrf+Cyb/4m&#10;j/hZGh/88dW/8Fk3/wATQB15GRRtrkP+FkaH/wA8dW/8Fk3/AMTR/wALI0P/AJ46t/4LJv8A4mgD&#10;r+lUJ9ZsrfWLXSpJQt5dI8kUePvKuM/zFc8fiRoeP9Tq3/gtm/8Aia58eIbLxB8W/Dr2aXSiKzug&#10;32i2eLrt6bgM0AeoA5FLSKMCloAKKKKACiiigAooooAKKKKACiiigAooooAKKKKACiiigAooooAK&#10;KKKACiiigAooooAKKKKAENcPZf8AJZNW/wCwVD/6Ea7g1w9l/wAll1b/ALBUP/oRoAq+KWCeKSSQ&#10;P9FXr/vGszeg43Dj3r0e60nT76QSXVnBM4G0NIgJx6VD/wAI5o3/AEC7T/v0K7qOM9nBRscdXC88&#10;r3PPvMT+8Pzo8xP7w/OvQP8AhHNG/wCgXaf9+hR/wjmjf9Au0/79CtP7R/umf1LzPP8AzE/vD86P&#10;MT+8Pzr0D/hHNG/6Bdp/36FH/COaN/0C7T/v0KP7R/uh9S8zz7zE/vL+dWtGZW8S6Zggne/T/cNd&#10;v/wjmjf9Au0/79CpbfRtNtJhLb2NvFIOjJGARUVcd7SDjYunhOWV7l7G4YNcWvw+kt9Qv7rT/Emq&#10;WQvZzPLHCI9u4+mVNdqBinVwHaccnw60n+ytTsrma7u5NTUC6up5d0rY6YPQY7cVSuPhsb+0gttR&#10;8R6pdx27o8CsUVVKkEZAA3dO9d9RgUAclfeBLG/fXWkuJwdYhjin24+UIMAjj3q1rvhC017RbPT5&#10;bieBrKSOW3niIDo6DAbkY6GujxRgUAcVD4AH9s6dq99ruo3t5YOWjMpUJgjBG0DFaNn4RtbLRtV0&#10;xJpjFqUkskjHGVMnXFdJijFAHM3Pg6zufDWm6I00ogsGhaNhjcxjxjP1xzXNjwnqd/8AETxDqEd9&#10;qGlxyRW6wXFuRtlG35hg5BwQPcV6TgGgKB0FAHI/8K+0pvDVzory3L/apRPNdM/75pQQQ5b1BAqK&#10;28AqNU07UtQ1vUb+5sJC0JmZQACpXGAPfr1rtMCjAoAxtC8P2+hPqDQSyP8Abblrl9+OGbqB7Vsi&#10;jFFABRRRQAUUUUAFFFFABRRRQAUUUUAFFFFABRRRQAUUUUAFFFFABRRRQAUUUUAFFFFABRRRQAUU&#10;UUAFFFFABRRRQAUUUUAFFFFABRRRQAUUUUAFFFFABRRRQAUHpRSHpQBxGn/8li1n/sGwfzau3FcR&#10;p/8AyWLWf+wbB/Nq7cUALRRRQAUUUUAFFFFABRRRQAHpXG39rPJ8VdFu0hdreOwuFeUD5VJK4BNd&#10;i33TTQBnNADsUYpaKAExRilooATFGKWigBMVzc3h65k8e2mvCSMQQ2UlsUP3iWYHI9uK6WjFACYo&#10;xS0UAJijFLRQAmKMUtFACYrnbvw/cT+O9P15ZIxBbWctuyH7xLEEEe3FdHRQAgHAoxS0UAJijFLR&#10;QAmKMUtFACEVzmoeHrm78baVriSRiGzglidD94l8Yx+VdJRQA0DilxS0UAJijFLRQAmKMUtFADWH&#10;Bri9RtLl/ixo12sEhtksJkeUL8oYsMAmu1NMAFADl5pcUDrS0AJijFLRQAmKMUtFACYrm9Q8PXN5&#10;440bXFkjEFjBPG6H7zFwoGPyrpaKAExRilooATFGKWigBMUYpaKAExXN3nh65ufHOma6skYgtLeW&#10;FkOdxL4wR+VdLRQAmKMUtFACYoxS0UAJijFLRQAmK5vUvDtze+NdH1tJEENjFKjofvMWHGK6WigB&#10;oXAApcUtFACYoxS0UAJijFLRQAhGK4vWLS4k+Kfhy6SGRreKzulkkC/KpOzAJrtG7UzAPXvQA9Tk&#10;UtIvSloAKKKKACiiigAooooAKKKKACiiigAooooAKKKKACiiigAooooAKKKKACiiigAooooAKKKK&#10;AENecX+rQeHfipfX+oQ3YtbjTYo45IbaSUFgxJHyg16O3Sm7QeooA5EfEvw7/wBRP/wWz/8AxFH/&#10;AAsvw7/1E/8AwWz/APxFddtHoKMD0FAHI/8ACy/Dv/UT/wDBbP8A/EUf8LL8O/8AUT/8Fs//AMRX&#10;XYHoKMD0FAHI/wDCy/Dv/UT/APBbP/8AEUf8LL8O/wDUT/8ABbP/APEV12B6CjA9BQByP/Cy/Dv/&#10;AFE//BbP/wDEUf8ACy/Dv/UT/wDBbP8A/EV12B6CjA9BQByP/Cy/Dv8A1E//AAWz/wDxFH/Cy/Dv&#10;/UT/APBbP/8AEV12B6CjA9BQByP/AAsvw7/1E/8AwWz/APxFH/Cy/Dv/AFE//BbP/wDEV12B6CjA&#10;9BQByP8Awsvw7/1E/wDwWz//ABFH/Cy/Dv8A1E//AAWz/wDxFddgegowPQUAcj/wsvw7/wBRP/wW&#10;z/8AxFH/AAsvw7/1E/8AwWz/APxFddgegowPQUAcj/wsvw7/ANRP/wAFs/8A8RR/wsvw7/1E/wDw&#10;Wz//ABFddgegowPQUAcj/wALL8O/9RP/AMFs/wD8RR/wsvw7/wBRP/wWz/8AxFddgegowPQUAcj/&#10;AMLL8O/9RP8A8Fs//wARR/wsvw7/ANRP/wAFs/8A8RXXYHoKMD0FAHI/8LL8O/8AUT/8Fs//AMRR&#10;/wALL8O/9RP/AMFs/wD8RXXYHoKMD0FAHI/8LL8O/wDUT/8ABbP/APEUf8LL8O/9RP8A8Fs//wAR&#10;XXYHoKMD0FAHI/8ACy/Dv/UT/wDBbP8A/EUf8LL8O/8AUT/8Fs//AMRXXYHoKMD0FAHI/wDCy/Dv&#10;/UT/APBbP/8AEUf8LL8O/wDUT/8ABbP/APEV12B6CjA9BQByP/Cy/Dv/AFE//BbP/wDEUf8ACy/D&#10;v/UT/wDBbP8A/EV12B6CjA9BQByP/Cy/Dv8A1E//AAWz/wDxFH/Cy/Dv/UT/APBbP/8AEV12B6Cj&#10;A9BQByP/AAsvw7/1E/8AwWz/APxFH/Cy/Dv/AFE//BbP/wDEV12B6CjA9BQByP8Awsvw7/1E/wDw&#10;Wz//ABFH/Cy/Dv8A1E//AAWz/wDxFddgegowPQUAcj/wsvw7/wBRP/wWz/8AxFH/AAsvw7/1E/8A&#10;wWz/APxFddgegowPQUAcj/wsvw7/ANRP/wAFs/8A8RR/wsvw7/1E/wDwWz//ABFddgegowPQUAcj&#10;/wALL8O/9RP/AMFs/wD8RR/wsvw7/wBRP/wWz/8AxFddgegowPQUAcj/AMLL8O/9RP8A8Fs//wAR&#10;R/wsvw7/ANRP/wAFs/8A8RXXYHoKMD0FAHI/8LL8O/8AUT/8Fs//AMRR/wALL8O/9RP/AMFs/wD8&#10;RXXYHoKMD0FAHI/8LL8O/wDUT/8ABbP/APEUf8LL8O/9RP8A8Fs//wARXXYHoKMD0FAHI/8ACy/D&#10;v/UT/wDBbP8A/EUf8LL8O/8AUT/8Fs//AMRXXYHoKMD0FAHI/wDCy/Dv/UT/APBbP/8AEUf8LL8O&#10;/wDUT/8ABbP/APEV12B6CjA9BQByP/Cy/Dv/AFE//BbP/wDEUf8ACy/Dv/UT/wDBbP8A/EV12B6C&#10;jA9BQByP/Cy/Dv8A1E//AAWz/wDxFH/Cy/Dv/UT/APBbP/8AEV12B6CjA9BQByP/AAsvw7/1E/8A&#10;wWz/APxFH/Cy/Dv/AFE//BbP/wDEV12B6CjA9BQByP8Awsvw7/1E/wDwWz//ABFH/Cy/Dv8A1E//&#10;AAWz/wDxFddgegowPQUAcj/wsvw7/wBRP/wWz/8AxFH/AAsvw7/1E/8AwWz/APxFddgegowPQUAc&#10;j/wsvw7/ANRP/wAFs/8A8RR/wsvw7/1E/wDwWz//ABFddgegowPQUAcj/wALL8O/9RP/AMFs/wD8&#10;RR/wsvw966l/4LZ//iK67A9BQQMDgUAef+GNQj1v4k6tqtnDcizewhjEk1u8WWBORhgK9CFMUAHi&#10;nigBaKKKACiiigAooooAKKKKAP/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sUoBAFtDb250ZW50X1R5cGVzXS54&#10;bWxQSwECFAAKAAAAAACHTuJAAAAAAAAAAAAAAAAABgAAAAAAAAAAABAAAACASAEAX3JlbHMvUEsB&#10;AhQAFAAAAAgAh07iQIoUZjzRAAAAlAEAAAsAAAAAAAAAAQAgAAAApEgBAF9yZWxzLy5yZWxzUEsB&#10;AhQACgAAAAAAh07iQAAAAAAAAAAAAAAAAAQAAAAAAAAAAAAQAAAAAAAAAGRycy9QSwECFAAKAAAA&#10;AACHTuJAAAAAAAAAAAAAAAAACgAAAAAAAAAAABAAAACeSQEAZHJzL19yZWxzL1BLAQIUABQAAAAI&#10;AIdO4kBYYLMbtAAAACIBAAAZAAAAAAAAAAEAIAAAAMZJAQBkcnMvX3JlbHMvZTJvRG9jLnhtbC5y&#10;ZWxzUEsBAhQAFAAAAAgAh07iQDvNMWTaAAAACwEAAA8AAAAAAAAAAQAgAAAAIgAAAGRycy9kb3du&#10;cmV2LnhtbFBLAQIUABQAAAAIAIdO4kBm1leFhQcAAIQgAAAOAAAAAAAAAAEAIAAAACkBAABkcnMv&#10;ZTJvRG9jLnhtbFBLAQIUAAoAAAAAAIdO4kAAAAAAAAAAAAAAAAAKAAAAAAAAAAAAEAAAANoIAABk&#10;cnMvbWVkaWEvUEsBAhQAFAAAAAgAh07iQIptAztLPwEAQT8BABUAAAAAAAAAAQAgAAAAAgkAAGRy&#10;cy9tZWRpYS9pbWFnZTEuanBlZ1BLBQYAAAAACgAKAFMCAAD1SwEAAAA=&#10;">
                <o:lock v:ext="edit" aspectratio="f"/>
                <v:shape id="Image 9" o:spid="_x0000_s1026" o:spt="75" type="#_x0000_t75" style="position:absolute;left:42771;top:42772;height:4488468;width:6350097;" filled="f" o:preferrelative="t" stroked="f" coordsize="21600,21600" o:gfxdata="UEsDBAoAAAAAAIdO4kAAAAAAAAAAAAAAAAAEAAAAZHJzL1BLAwQUAAAACACHTuJAlmO+EL4AAADa&#10;AAAADwAAAGRycy9kb3ducmV2LnhtbEWPzWrDMBCE74W+g9hCb43sBkLjRgkhxdhQWsiP74u1tU2s&#10;lWMpjpOnrwqFHIeZ+YZZrEbTioF611hWEE8iEMSl1Q1XCg779OUNhPPIGlvLpOBKDlbLx4cFJtpe&#10;eEvDzlciQNglqKD2vkukdGVNBt3EdsTB+7G9QR9kX0nd4yXATStfo2gmDTYcFmrsaFNTedydjYJp&#10;fv0uqo/48/SV3rKBD0W23hdKPT/F0TsIT6O/h//buVYwh78r4QbI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mO+EL4A&#10;AADaAAAADwAAAAAAAAABACAAAAAiAAAAZHJzL2Rvd25yZXYueG1sUEsBAhQAFAAAAAgAh07iQDMv&#10;BZ47AAAAOQAAABAAAAAAAAAAAQAgAAAADQEAAGRycy9zaGFwZXhtbC54bWxQSwUGAAAAAAYABgBb&#10;AQAAtwMAAAAA&#10;">
                  <v:fill on="f" focussize="0,0"/>
                  <v:stroke on="f"/>
                  <v:imagedata r:id="rId11" o:title=""/>
                  <o:lock v:ext="edit" aspectratio="f"/>
                </v:shape>
                <v:shape id="Graphic 10" o:spid="_x0000_s1026" o:spt="100" style="position:absolute;left:0;top:0;height:4632325;width:6410960;" fillcolor="#000000" filled="t" stroked="f" coordsize="6410960,4632325" o:gfxdata="UEsDBAoAAAAAAIdO4kAAAAAAAAAAAAAAAAAEAAAAZHJzL1BLAwQUAAAACACHTuJAn7ZGPr8AAADb&#10;AAAADwAAAGRycy9kb3ducmV2LnhtbEWPQUsDQQyF70L/wxDBm52porTbTgsVC4oX2wrSW9iJu0t3&#10;MstObLf+enMQvCW8l/e+LFZDbM2J+twk9jAZOzDEZQoNVx4+9pvbKZgsyAHbxOThQhlWy9HVAouQ&#10;zryl004qoyGcC/RQi3SFtbmsKWIep45Yta/URxRd+8qGHs8aHlt759yjjdiwNtTY0VNN5XH3HT2k&#10;mXXr9+GyeTs8vMrx/mf2PHyK9zfXEzcHIzTIv/nv+iUovtLrLzqAXf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2Rj6/&#10;AAAA2wAAAA8AAAAAAAAAAQAgAAAAIgAAAGRycy9kb3ducmV2LnhtbFBLAQIUABQAAAAIAIdO4kAz&#10;LwWeOwAAADkAAAAQAAAAAAAAAAEAIAAAAA4BAABkcnMvc2hhcGV4bWwueG1sUEsFBgAAAAAGAAYA&#10;WwEAALgDAAAAAA==&#10;" path="m6405943,4632198l4762,4632198,3289,4631969,1968,4631283,914,4630229,228,4628908,0,4627435,0,4762,4762,0,6405943,0,6410706,4762,9525,4762,4762,9524,9525,9524,9525,4622673,4762,4622673,9525,4627435,6410706,4627435,6410477,4628908,6409791,4630229,6408737,4631283,6407416,4631969,6405943,4632198xem9525,9524l4762,9524,9525,4762,9525,9524xem6401181,9524l9525,9524,9525,4762,6401181,4762,6401181,9524xem6401181,4627435l6401181,4762,6405943,9524,6410706,9524,6410706,4622673,6405943,4622673,6401181,4627435xem6410706,9524l6405943,9524,6401181,4762,6410706,4762,6410706,9524xem9525,4627435l4762,4622673,9525,4622673,9525,4627435xem6401181,4627435l9525,4627435,9525,4622673,6401181,4622673,6401181,4627435xem6410706,4627435l6401181,4627435,6405943,4622673,6410706,4622673,6410706,4627435xe">
                  <v:fill on="t" focussize="0,0"/>
                  <v:stroke on="f"/>
                  <v:imagedata o:title=""/>
                  <o:lock v:ext="edit" aspectratio="f"/>
                  <v:textbox inset="0mm,0mm,0mm,0mm"/>
                </v:shape>
                <v:shape id="Graphic 11" o:spid="_x0000_s1026" o:spt="100" style="position:absolute;left:1927606;top:684047;height:2172970;width:3248025;" fillcolor="#000000" filled="t" stroked="f" coordsize="3248025,2172970" o:gfxdata="UEsDBAoAAAAAAIdO4kAAAAAAAAAAAAAAAAAEAAAAZHJzL1BLAwQUAAAACACHTuJARXIPprkAAADb&#10;AAAADwAAAGRycy9kb3ducmV2LnhtbEVPTWvCQBC9F/wPywi9NZsILTZm9RAICD0UbfE8zU6ywexs&#10;yK4m/ntXEHqbx/ucYjfbXlxp9J1jBVmSgiCune64VfD7U72tQfiArLF3TApu5GG3XbwUmGs38YGu&#10;x9CKGMI+RwUmhCGX0teGLPrEDcSRa9xoMUQ4tlKPOMVw28tVmn5Iix3HBoMDlYbq8/FiFXT6dion&#10;+su+aL9uPqky3+88K/W6zNINiEBz+Bc/3Xsd52fw+CUeIL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VyD6a5AAAA2wAA&#10;AA8AAAAAAAAAAQAgAAAAIgAAAGRycy9kb3ducmV2LnhtbFBLAQIUABQAAAAIAIdO4kAzLwWeOwAA&#10;ADkAAAAQAAAAAAAAAAEAIAAAAAgBAABkcnMvc2hhcGV4bWwueG1sUEsFBgAAAAAGAAYAWwEAALID&#10;AAAAAA==&#10;" path="m2340864,221843l2338743,221691,2242020,214706,2240038,214871,2238210,215646,2236711,216954,2235682,218655,2235225,220586,2235327,221843,2305647,232041,0,1362951,5588,1374355,2311260,243446,2275421,297345,2274595,299148,2274366,301117,2274760,303072,2275738,304800,2277199,306146,2279002,306971,2280970,307200,2282926,306806,2284653,305841,2286000,304368,2340864,221843xem3247542,2081364l3246971,2079459,3245828,2077821,3244075,2076500,3243884,2076500,3242259,2075929,3240392,2075929,3238487,2076500,3236849,2077643,3235655,2079218,3205061,2136279,3128264,0,3115564,457,3192373,2136737,3157778,2082025,3156458,2080526,3154667,2079459,3154527,2079459,3152813,2079078,3151251,2079218,3150908,2079218,3149015,2080044,3147517,2081364,3146501,2083066,3146437,2083346,3146069,2085009,3146082,2085225,3146260,2086991,3147034,2088807,3200019,2172563,3206648,2160193,3246844,2085225,3246907,2085009,3247504,2083346,3247542,2081364xe">
                  <v:fill on="t" focussize="0,0"/>
                  <v:stroke on="f"/>
                  <v:imagedata o:title=""/>
                  <o:lock v:ext="edit" aspectratio="f"/>
                  <v:textbox inset="0mm,0mm,0mm,0mm"/>
                </v:shape>
                <w10:wrap type="through"/>
              </v:group>
            </w:pict>
          </mc:Fallback>
        </mc:AlternateContent>
      </w:r>
    </w:p>
    <w:p w14:paraId="31E35A2B">
      <w:pPr>
        <w:pStyle w:val="12"/>
        <w:spacing w:line="237" w:lineRule="auto"/>
        <w:ind w:left="2851" w:right="3613" w:hanging="22"/>
        <w:rPr>
          <w:rFonts w:hint="default"/>
          <w:b/>
          <w:lang w:val="en-IN"/>
        </w:rPr>
      </w:pPr>
    </w:p>
    <w:p w14:paraId="3822A4E6">
      <w:pPr>
        <w:pStyle w:val="12"/>
        <w:spacing w:line="237" w:lineRule="auto"/>
        <w:ind w:left="2851" w:right="3613" w:hanging="22"/>
        <w:rPr>
          <w:rFonts w:hint="default"/>
          <w:b/>
          <w:lang w:val="en-IN"/>
        </w:rPr>
      </w:pPr>
    </w:p>
    <w:p w14:paraId="22703223">
      <w:pPr>
        <w:pStyle w:val="12"/>
        <w:spacing w:line="237" w:lineRule="auto"/>
        <w:ind w:left="2851" w:right="3613" w:hanging="22"/>
        <w:rPr>
          <w:rFonts w:hint="default"/>
          <w:b/>
          <w:lang w:val="en-IN"/>
        </w:rPr>
      </w:pPr>
    </w:p>
    <w:p w14:paraId="6BE9D18F">
      <w:pPr>
        <w:pStyle w:val="12"/>
        <w:spacing w:line="237" w:lineRule="auto"/>
        <w:ind w:left="2851" w:right="3613" w:hanging="22"/>
        <w:rPr>
          <w:rFonts w:hint="default"/>
          <w:b/>
          <w:lang w:val="en-IN"/>
        </w:rPr>
      </w:pPr>
    </w:p>
    <w:p w14:paraId="41609562">
      <w:pPr>
        <w:pStyle w:val="12"/>
        <w:spacing w:line="237" w:lineRule="auto"/>
        <w:ind w:left="2851" w:right="3613" w:hanging="22"/>
        <w:rPr>
          <w:rFonts w:hint="default"/>
          <w:b/>
          <w:lang w:val="en-IN"/>
        </w:rPr>
      </w:pPr>
    </w:p>
    <w:p w14:paraId="3EAA29A9">
      <w:pPr>
        <w:pStyle w:val="12"/>
        <w:spacing w:line="237" w:lineRule="auto"/>
        <w:ind w:left="2851" w:right="3613" w:hanging="22"/>
        <w:rPr>
          <w:rFonts w:hint="default"/>
          <w:b/>
          <w:lang w:val="en-IN"/>
        </w:rPr>
      </w:pPr>
    </w:p>
    <w:p w14:paraId="14A2DA48">
      <w:pPr>
        <w:pStyle w:val="12"/>
        <w:spacing w:line="237" w:lineRule="auto"/>
        <w:ind w:left="2851" w:right="3613" w:hanging="22"/>
        <w:rPr>
          <w:rFonts w:hint="default"/>
          <w:b/>
          <w:lang w:val="en-IN"/>
        </w:rPr>
      </w:pPr>
    </w:p>
    <w:p w14:paraId="0A620A71">
      <w:pPr>
        <w:pStyle w:val="12"/>
        <w:spacing w:line="237" w:lineRule="auto"/>
        <w:ind w:left="2851" w:right="3613" w:hanging="22"/>
        <w:rPr>
          <w:rFonts w:hint="default"/>
          <w:b/>
          <w:lang w:val="en-IN"/>
        </w:rPr>
      </w:pPr>
    </w:p>
    <w:p w14:paraId="6340D615">
      <w:pPr>
        <w:pStyle w:val="12"/>
        <w:spacing w:line="237" w:lineRule="auto"/>
        <w:ind w:left="2851" w:right="3613" w:hanging="22"/>
        <w:rPr>
          <w:rFonts w:hint="default"/>
          <w:b/>
          <w:lang w:val="en-IN"/>
        </w:rPr>
      </w:pPr>
    </w:p>
    <w:p w14:paraId="04538115">
      <w:pPr>
        <w:pStyle w:val="12"/>
        <w:spacing w:line="237" w:lineRule="auto"/>
        <w:ind w:left="2851" w:right="3613" w:hanging="22"/>
        <w:rPr>
          <w:rFonts w:hint="default"/>
          <w:b/>
          <w:lang w:val="en-IN"/>
        </w:rPr>
      </w:pPr>
    </w:p>
    <w:p w14:paraId="577DD6E2">
      <w:pPr>
        <w:pStyle w:val="12"/>
        <w:spacing w:line="237" w:lineRule="auto"/>
        <w:ind w:left="2851" w:right="3613" w:hanging="22"/>
        <w:rPr>
          <w:rFonts w:hint="default"/>
          <w:b/>
          <w:lang w:val="en-IN"/>
        </w:rPr>
      </w:pPr>
    </w:p>
    <w:p w14:paraId="0AA1E09E">
      <w:pPr>
        <w:pStyle w:val="12"/>
        <w:spacing w:line="237" w:lineRule="auto"/>
        <w:ind w:left="2851" w:right="3613" w:hanging="22"/>
        <w:rPr>
          <w:rFonts w:hint="default"/>
          <w:b/>
          <w:lang w:val="en-IN"/>
        </w:rPr>
      </w:pPr>
    </w:p>
    <w:p w14:paraId="1C4F238E">
      <w:pPr>
        <w:pStyle w:val="12"/>
        <w:spacing w:line="237" w:lineRule="auto"/>
        <w:ind w:left="2851" w:right="3613" w:hanging="22"/>
        <w:rPr>
          <w:rFonts w:hint="default"/>
          <w:b/>
          <w:lang w:val="en-IN"/>
        </w:rPr>
      </w:pPr>
    </w:p>
    <w:p w14:paraId="2218DE8E">
      <w:pPr>
        <w:pStyle w:val="12"/>
        <w:spacing w:line="237" w:lineRule="auto"/>
        <w:ind w:left="2851" w:right="3613" w:hanging="22"/>
        <w:rPr>
          <w:rFonts w:hint="default"/>
          <w:b/>
          <w:lang w:val="en-IN"/>
        </w:rPr>
      </w:pPr>
    </w:p>
    <w:p w14:paraId="0A5F2DAE">
      <w:pPr>
        <w:pStyle w:val="12"/>
        <w:spacing w:line="237" w:lineRule="auto"/>
        <w:ind w:left="2851" w:right="3613" w:hanging="22"/>
        <w:rPr>
          <w:rFonts w:hint="default"/>
          <w:b/>
          <w:lang w:val="en-IN"/>
        </w:rPr>
      </w:pPr>
    </w:p>
    <w:p w14:paraId="0407986C">
      <w:pPr>
        <w:pStyle w:val="12"/>
        <w:spacing w:line="237" w:lineRule="auto"/>
        <w:ind w:left="2851" w:right="3613" w:hanging="22"/>
        <w:jc w:val="both"/>
      </w:pPr>
      <w:r>
        <w:rPr>
          <w:rFonts w:hint="default"/>
          <w:b/>
          <w:lang w:val="en-IN"/>
        </w:rPr>
        <w:t>Fig no</w:t>
      </w:r>
      <w:r>
        <w:rPr>
          <w:b/>
          <w:spacing w:val="-6"/>
        </w:rPr>
        <w:t xml:space="preserve"> </w:t>
      </w:r>
      <w:r>
        <w:rPr>
          <w:b/>
        </w:rPr>
        <w:t>-</w:t>
      </w:r>
      <w:r>
        <w:rPr>
          <w:b/>
          <w:spacing w:val="-5"/>
        </w:rPr>
        <w:t xml:space="preserve"> </w:t>
      </w:r>
      <w:r>
        <w:rPr>
          <w:b/>
        </w:rPr>
        <w:t>2:</w:t>
      </w:r>
      <w:r>
        <w:rPr>
          <w:b/>
          <w:spacing w:val="-3"/>
        </w:rPr>
        <w:t xml:space="preserve"> </w:t>
      </w:r>
      <w:r>
        <w:t>Location</w:t>
      </w:r>
      <w:r>
        <w:rPr>
          <w:spacing w:val="-5"/>
        </w:rPr>
        <w:t xml:space="preserve"> </w:t>
      </w:r>
      <w:r>
        <w:t>of</w:t>
      </w:r>
      <w:r>
        <w:rPr>
          <w:spacing w:val="-5"/>
        </w:rPr>
        <w:t xml:space="preserve"> </w:t>
      </w:r>
      <w:r>
        <w:t>the</w:t>
      </w:r>
      <w:r>
        <w:rPr>
          <w:spacing w:val="-5"/>
        </w:rPr>
        <w:t xml:space="preserve"> </w:t>
      </w:r>
      <w:r>
        <w:t>study</w:t>
      </w:r>
      <w:r>
        <w:rPr>
          <w:spacing w:val="-4"/>
        </w:rPr>
        <w:t xml:space="preserve"> </w:t>
      </w:r>
      <w:r>
        <w:t>area</w:t>
      </w:r>
      <w:r>
        <w:rPr>
          <w:spacing w:val="-3"/>
        </w:rPr>
        <w:t xml:space="preserve"> </w:t>
      </w:r>
      <w:r>
        <w:t>of</w:t>
      </w:r>
      <w:r>
        <w:rPr>
          <w:spacing w:val="-5"/>
        </w:rPr>
        <w:t xml:space="preserve"> </w:t>
      </w:r>
      <w:r>
        <w:t>Dindo- Belkurta-Basera Graphite</w:t>
      </w:r>
      <w:r>
        <w:rPr>
          <w:spacing w:val="-2"/>
        </w:rPr>
        <w:t xml:space="preserve"> </w:t>
      </w:r>
      <w:r>
        <w:t>Block,</w:t>
      </w:r>
      <w:r>
        <w:rPr>
          <w:spacing w:val="2"/>
        </w:rPr>
        <w:t xml:space="preserve"> </w:t>
      </w:r>
      <w:r>
        <w:rPr>
          <w:spacing w:val="-2"/>
        </w:rPr>
        <w:t>Chhattisgarh</w:t>
      </w:r>
    </w:p>
    <w:p w14:paraId="794BA65B">
      <w:pPr>
        <w:pStyle w:val="12"/>
        <w:spacing w:after="0" w:line="237" w:lineRule="auto"/>
        <w:jc w:val="both"/>
        <w:sectPr>
          <w:pgSz w:w="11920" w:h="16840"/>
          <w:pgMar w:top="1220" w:right="283" w:bottom="640" w:left="708" w:header="673" w:footer="448" w:gutter="0"/>
          <w:cols w:space="720" w:num="1"/>
        </w:sectPr>
      </w:pPr>
    </w:p>
    <w:p w14:paraId="0596E9AB">
      <w:pPr>
        <w:pStyle w:val="12"/>
        <w:spacing w:before="171"/>
        <w:rPr>
          <w:sz w:val="28"/>
        </w:rPr>
      </w:pPr>
    </w:p>
    <w:p w14:paraId="6CCA5579">
      <w:pPr>
        <w:pStyle w:val="5"/>
        <w:numPr>
          <w:ilvl w:val="1"/>
          <w:numId w:val="3"/>
        </w:numPr>
        <w:tabs>
          <w:tab w:val="left" w:pos="974"/>
        </w:tabs>
        <w:spacing w:before="0" w:after="0" w:line="240" w:lineRule="auto"/>
        <w:ind w:left="974" w:right="0" w:hanging="487"/>
        <w:jc w:val="left"/>
      </w:pPr>
      <w:bookmarkStart w:id="6" w:name="3.3. PHYSIOGRAPHY AND DRAINAGE"/>
      <w:bookmarkEnd w:id="6"/>
      <w:r>
        <w:t>P</w:t>
      </w:r>
      <w:r>
        <w:rPr>
          <w:rFonts w:hint="default"/>
          <w:lang w:val="en-IN"/>
        </w:rPr>
        <w:t xml:space="preserve">hysiography and drainage </w:t>
      </w:r>
    </w:p>
    <w:p w14:paraId="66E03340">
      <w:pPr>
        <w:pStyle w:val="12"/>
        <w:spacing w:before="301" w:line="360" w:lineRule="auto"/>
        <w:ind w:left="487" w:right="1169"/>
        <w:jc w:val="both"/>
      </w:pPr>
      <w:r>
        <w:t>Most of the mapped area of the terrain is hilly and undulating with shallow valley plains around the village areas. In the central part of the area, the hills are trending almost E-W and the maximum elevation is 550 m above the mean sea level located to the south-eastern part around Basera village. The average RL of the flat area is 415 m above the mean sea level. The area has a general easterly slope with various small nalas. Kursa Nadi and Lothia Nala are amongst the main which are flowing towards northeast and southeast direction respectively through the jungle of open scrub.</w:t>
      </w:r>
    </w:p>
    <w:p w14:paraId="1CC72169">
      <w:pPr>
        <w:pStyle w:val="5"/>
        <w:numPr>
          <w:ilvl w:val="1"/>
          <w:numId w:val="3"/>
        </w:numPr>
        <w:tabs>
          <w:tab w:val="left" w:pos="974"/>
        </w:tabs>
        <w:spacing w:before="130" w:after="0" w:line="240" w:lineRule="auto"/>
        <w:ind w:left="974" w:right="0" w:hanging="487"/>
        <w:jc w:val="left"/>
      </w:pPr>
      <w:bookmarkStart w:id="7" w:name="3.4. CLIMATE"/>
      <w:bookmarkEnd w:id="7"/>
      <w:r>
        <w:rPr>
          <w:spacing w:val="-2"/>
        </w:rPr>
        <w:t>C</w:t>
      </w:r>
      <w:r>
        <w:rPr>
          <w:rFonts w:hint="default"/>
          <w:spacing w:val="-2"/>
          <w:lang w:val="en-IN"/>
        </w:rPr>
        <w:t>limate</w:t>
      </w:r>
    </w:p>
    <w:p w14:paraId="30FE327F">
      <w:pPr>
        <w:pStyle w:val="12"/>
        <w:spacing w:before="303" w:line="360" w:lineRule="auto"/>
        <w:ind w:left="487" w:right="1171"/>
        <w:jc w:val="both"/>
      </w:pPr>
      <w:r>
        <w:t>The area suffers extreme climatic condition with hot summer and cold winter. The highest temperature reaches up to 45°C in the month of May and lowest temperature goes to 5° in winter. Southwest monsoon is confined to the months from July to September with an average of about 150 cm.</w:t>
      </w:r>
    </w:p>
    <w:p w14:paraId="716F2DD9">
      <w:pPr>
        <w:pStyle w:val="5"/>
        <w:numPr>
          <w:ilvl w:val="1"/>
          <w:numId w:val="3"/>
        </w:numPr>
        <w:tabs>
          <w:tab w:val="left" w:pos="974"/>
        </w:tabs>
        <w:spacing w:before="128" w:after="0" w:line="240" w:lineRule="auto"/>
        <w:ind w:left="974" w:right="0" w:hanging="487"/>
        <w:jc w:val="left"/>
      </w:pPr>
      <w:bookmarkStart w:id="8" w:name="3.5. FLORA AND FAUNA"/>
      <w:bookmarkEnd w:id="8"/>
      <w:r>
        <w:t>F</w:t>
      </w:r>
      <w:r>
        <w:rPr>
          <w:rFonts w:hint="default"/>
          <w:lang w:val="en-IN"/>
        </w:rPr>
        <w:t>lora</w:t>
      </w:r>
      <w:r>
        <w:rPr>
          <w:spacing w:val="-16"/>
        </w:rPr>
        <w:t xml:space="preserve"> </w:t>
      </w:r>
      <w:r>
        <w:rPr>
          <w:rFonts w:hint="default"/>
          <w:lang w:val="en-IN"/>
        </w:rPr>
        <w:t>and</w:t>
      </w:r>
      <w:r>
        <w:rPr>
          <w:spacing w:val="-15"/>
        </w:rPr>
        <w:t xml:space="preserve"> </w:t>
      </w:r>
      <w:r>
        <w:rPr>
          <w:rFonts w:hint="default"/>
          <w:spacing w:val="-2"/>
          <w:lang w:val="en-IN"/>
        </w:rPr>
        <w:t>fauna</w:t>
      </w:r>
    </w:p>
    <w:p w14:paraId="4F2C76A9">
      <w:pPr>
        <w:pStyle w:val="12"/>
        <w:spacing w:before="301" w:line="360" w:lineRule="auto"/>
        <w:ind w:left="487" w:right="1173"/>
        <w:jc w:val="both"/>
      </w:pPr>
      <w:r>
        <w:t>Out of the 54.4 sq. km (5440 ha) area, 38.0 sq. km (3800 ha) area is covered with dense forest</w:t>
      </w:r>
      <w:r>
        <w:rPr>
          <w:spacing w:val="40"/>
        </w:rPr>
        <w:t xml:space="preserve"> </w:t>
      </w:r>
      <w:r>
        <w:t>of Dindo-Belkurta forest range which is defined as reserved forest. Recorded plants are mainly Sal (</w:t>
      </w:r>
      <w:r>
        <w:rPr>
          <w:i/>
          <w:iCs/>
          <w:u w:val="thick"/>
        </w:rPr>
        <w:t>Shorea robusta</w:t>
      </w:r>
      <w:r>
        <w:t>), Segun (</w:t>
      </w:r>
      <w:r>
        <w:rPr>
          <w:i/>
          <w:iCs/>
          <w:u w:val="thick"/>
        </w:rPr>
        <w:t>Tectona grandis</w:t>
      </w:r>
      <w:r>
        <w:t>), Saja (</w:t>
      </w:r>
      <w:r>
        <w:rPr>
          <w:i/>
          <w:iCs/>
          <w:u w:val="thick"/>
        </w:rPr>
        <w:t>Terminalia Alata</w:t>
      </w:r>
      <w:r>
        <w:t>), Seedha (</w:t>
      </w:r>
      <w:r>
        <w:rPr>
          <w:i/>
          <w:iCs/>
          <w:u w:val="thick"/>
        </w:rPr>
        <w:t>Aegostromia</w:t>
      </w:r>
      <w:r>
        <w:rPr>
          <w:i/>
          <w:iCs/>
        </w:rPr>
        <w:t xml:space="preserve"> </w:t>
      </w:r>
      <w:r>
        <w:rPr>
          <w:i/>
          <w:iCs/>
          <w:u w:val="thick"/>
        </w:rPr>
        <w:t>parviflora</w:t>
      </w:r>
      <w:r>
        <w:t>), Tendu (</w:t>
      </w:r>
      <w:r>
        <w:rPr>
          <w:i/>
          <w:iCs/>
          <w:u w:val="thick"/>
        </w:rPr>
        <w:t>Diaspyros melanoxylon</w:t>
      </w:r>
      <w:r>
        <w:t>), Khair (</w:t>
      </w:r>
      <w:r>
        <w:rPr>
          <w:i/>
          <w:iCs/>
          <w:u w:val="thick"/>
        </w:rPr>
        <w:t>Acacia catechu</w:t>
      </w:r>
      <w:r>
        <w:t>), Mohua (</w:t>
      </w:r>
      <w:r>
        <w:rPr>
          <w:i/>
          <w:iCs/>
          <w:u w:val="thick"/>
        </w:rPr>
        <w:t>Madhuca</w:t>
      </w:r>
      <w:r>
        <w:rPr>
          <w:i/>
          <w:iCs/>
        </w:rPr>
        <w:t xml:space="preserve"> </w:t>
      </w:r>
      <w:r>
        <w:rPr>
          <w:i/>
          <w:iCs/>
          <w:u w:val="thick"/>
        </w:rPr>
        <w:t>langifolia</w:t>
      </w:r>
      <w:r>
        <w:t>) and Bamboo (</w:t>
      </w:r>
      <w:r>
        <w:rPr>
          <w:i/>
          <w:iCs/>
          <w:u w:val="thick"/>
        </w:rPr>
        <w:t>Bambusa vulgaris</w:t>
      </w:r>
      <w:r>
        <w:t>).</w:t>
      </w:r>
    </w:p>
    <w:p w14:paraId="4292BD1A">
      <w:pPr>
        <w:pStyle w:val="12"/>
        <w:spacing w:before="2" w:line="360" w:lineRule="auto"/>
        <w:ind w:left="487" w:right="1173"/>
        <w:jc w:val="both"/>
      </w:pPr>
      <w:r>
        <w:t>The wild animals of these forest are include bear, leopard, tiger, monkeys and a variety of birds and snakes apart from insects.</w:t>
      </w:r>
    </w:p>
    <w:p w14:paraId="7C14D6B9">
      <w:pPr>
        <w:pStyle w:val="6"/>
        <w:numPr>
          <w:ilvl w:val="1"/>
          <w:numId w:val="3"/>
        </w:numPr>
        <w:tabs>
          <w:tab w:val="left" w:pos="974"/>
        </w:tabs>
        <w:spacing w:before="128" w:after="0" w:line="240" w:lineRule="auto"/>
        <w:ind w:left="974" w:right="0" w:hanging="487"/>
        <w:jc w:val="both"/>
      </w:pPr>
      <w:bookmarkStart w:id="9" w:name="3.6. Culture"/>
      <w:bookmarkEnd w:id="9"/>
      <w:r>
        <w:rPr>
          <w:spacing w:val="-2"/>
        </w:rPr>
        <w:t>Culture</w:t>
      </w:r>
    </w:p>
    <w:p w14:paraId="0C13C62B">
      <w:pPr>
        <w:pStyle w:val="12"/>
        <w:spacing w:before="301" w:line="360" w:lineRule="auto"/>
        <w:ind w:left="487" w:right="1170"/>
        <w:jc w:val="both"/>
      </w:pPr>
      <w:r>
        <w:t>The inhabitants of the area mainly belong to tribal group of Surguja District. Agriculture is the main</w:t>
      </w:r>
      <w:r>
        <w:rPr>
          <w:spacing w:val="-3"/>
        </w:rPr>
        <w:t xml:space="preserve"> </w:t>
      </w:r>
      <w:r>
        <w:t>occupation</w:t>
      </w:r>
      <w:r>
        <w:rPr>
          <w:spacing w:val="-3"/>
        </w:rPr>
        <w:t xml:space="preserve"> </w:t>
      </w:r>
      <w:r>
        <w:t>for</w:t>
      </w:r>
      <w:r>
        <w:rPr>
          <w:spacing w:val="-3"/>
        </w:rPr>
        <w:t xml:space="preserve"> </w:t>
      </w:r>
      <w:r>
        <w:t>them.</w:t>
      </w:r>
      <w:r>
        <w:rPr>
          <w:spacing w:val="-1"/>
        </w:rPr>
        <w:t xml:space="preserve"> </w:t>
      </w:r>
      <w:r>
        <w:t>Their</w:t>
      </w:r>
      <w:r>
        <w:rPr>
          <w:spacing w:val="-2"/>
        </w:rPr>
        <w:t xml:space="preserve"> </w:t>
      </w:r>
      <w:r>
        <w:t>livelihood</w:t>
      </w:r>
      <w:r>
        <w:rPr>
          <w:spacing w:val="-4"/>
        </w:rPr>
        <w:t xml:space="preserve"> </w:t>
      </w:r>
      <w:r>
        <w:t>to</w:t>
      </w:r>
      <w:r>
        <w:rPr>
          <w:spacing w:val="-1"/>
        </w:rPr>
        <w:t xml:space="preserve"> </w:t>
      </w:r>
      <w:r>
        <w:t>some</w:t>
      </w:r>
      <w:r>
        <w:rPr>
          <w:spacing w:val="-4"/>
        </w:rPr>
        <w:t xml:space="preserve"> </w:t>
      </w:r>
      <w:r>
        <w:t>extent</w:t>
      </w:r>
      <w:r>
        <w:rPr>
          <w:spacing w:val="-2"/>
        </w:rPr>
        <w:t xml:space="preserve"> </w:t>
      </w:r>
      <w:r>
        <w:t>depends</w:t>
      </w:r>
      <w:r>
        <w:rPr>
          <w:spacing w:val="-3"/>
        </w:rPr>
        <w:t xml:space="preserve"> </w:t>
      </w:r>
      <w:r>
        <w:t>upon</w:t>
      </w:r>
      <w:r>
        <w:rPr>
          <w:spacing w:val="-3"/>
        </w:rPr>
        <w:t xml:space="preserve"> </w:t>
      </w:r>
      <w:r>
        <w:t>the</w:t>
      </w:r>
      <w:r>
        <w:rPr>
          <w:spacing w:val="-2"/>
        </w:rPr>
        <w:t xml:space="preserve"> </w:t>
      </w:r>
      <w:r>
        <w:t>forest products</w:t>
      </w:r>
      <w:r>
        <w:rPr>
          <w:spacing w:val="-6"/>
        </w:rPr>
        <w:t xml:space="preserve"> </w:t>
      </w:r>
      <w:r>
        <w:t>like mahua, tendu leaves, sal seeds and bamboos etc.</w:t>
      </w:r>
    </w:p>
    <w:p w14:paraId="6E32F920">
      <w:pPr>
        <w:pStyle w:val="12"/>
        <w:spacing w:after="0" w:line="360" w:lineRule="auto"/>
        <w:jc w:val="both"/>
        <w:sectPr>
          <w:pgSz w:w="11920" w:h="16840"/>
          <w:pgMar w:top="1220" w:right="283" w:bottom="640" w:left="708" w:header="673" w:footer="448" w:gutter="0"/>
          <w:cols w:space="720" w:num="1"/>
        </w:sectPr>
      </w:pPr>
    </w:p>
    <w:p w14:paraId="06FA83EB">
      <w:pPr>
        <w:pStyle w:val="12"/>
        <w:rPr>
          <w:sz w:val="28"/>
        </w:rPr>
      </w:pPr>
    </w:p>
    <w:p w14:paraId="6ED448A9">
      <w:pPr>
        <w:pStyle w:val="12"/>
        <w:rPr>
          <w:sz w:val="28"/>
        </w:rPr>
      </w:pPr>
    </w:p>
    <w:p w14:paraId="576585A0">
      <w:pPr>
        <w:pStyle w:val="12"/>
        <w:rPr>
          <w:sz w:val="28"/>
        </w:rPr>
      </w:pPr>
    </w:p>
    <w:p w14:paraId="1F547788">
      <w:pPr>
        <w:pStyle w:val="12"/>
        <w:spacing w:before="38"/>
        <w:rPr>
          <w:sz w:val="28"/>
        </w:rPr>
      </w:pPr>
    </w:p>
    <w:p w14:paraId="22FF88ED">
      <w:pPr>
        <w:pStyle w:val="16"/>
        <w:numPr>
          <w:ilvl w:val="1"/>
          <w:numId w:val="4"/>
        </w:numPr>
        <w:spacing w:before="0" w:after="0" w:line="240" w:lineRule="auto"/>
        <w:ind w:left="0" w:leftChars="0" w:right="0" w:firstLine="0" w:firstLineChars="0"/>
        <w:jc w:val="left"/>
        <w:rPr>
          <w:b/>
          <w:sz w:val="28"/>
        </w:rPr>
      </w:pPr>
      <w:bookmarkStart w:id="10" w:name="4.1. PREVIOUS WORK"/>
      <w:bookmarkEnd w:id="10"/>
      <w:r>
        <w:rPr>
          <w:rFonts w:hint="default"/>
          <w:b/>
          <w:sz w:val="28"/>
          <w:lang w:val="en-IN"/>
        </w:rPr>
        <w:t>Introduction</w:t>
      </w:r>
    </w:p>
    <w:p w14:paraId="6788EDA0">
      <w:pPr>
        <w:pStyle w:val="3"/>
        <w:spacing w:line="451" w:lineRule="auto"/>
        <w:ind w:left="282" w:right="4416" w:firstLine="396"/>
      </w:pPr>
      <w:r>
        <w:rPr>
          <w:b w:val="0"/>
        </w:rPr>
        <w:br w:type="column"/>
      </w:r>
      <w:r>
        <w:t>CHAPTER - 4 PREVIOUS</w:t>
      </w:r>
      <w:r>
        <w:rPr>
          <w:spacing w:val="-20"/>
        </w:rPr>
        <w:t xml:space="preserve"> </w:t>
      </w:r>
      <w:r>
        <w:t>WORK</w:t>
      </w:r>
    </w:p>
    <w:p w14:paraId="19A6B06A">
      <w:pPr>
        <w:pStyle w:val="3"/>
        <w:spacing w:after="0" w:line="451" w:lineRule="auto"/>
        <w:sectPr>
          <w:pgSz w:w="11920" w:h="16840"/>
          <w:pgMar w:top="1220" w:right="283" w:bottom="640" w:left="708" w:header="673" w:footer="448" w:gutter="0"/>
          <w:cols w:equalWidth="0" w:num="2">
            <w:col w:w="3408" w:space="40"/>
            <w:col w:w="7481"/>
          </w:cols>
        </w:sectPr>
      </w:pPr>
    </w:p>
    <w:p w14:paraId="580B6E57">
      <w:pPr>
        <w:pStyle w:val="12"/>
        <w:spacing w:before="181"/>
        <w:rPr>
          <w:b/>
        </w:rPr>
      </w:pPr>
    </w:p>
    <w:p w14:paraId="4E08B5C2">
      <w:pPr>
        <w:pStyle w:val="12"/>
        <w:spacing w:line="360" w:lineRule="auto"/>
        <w:ind w:left="487" w:right="1168"/>
        <w:jc w:val="both"/>
      </w:pPr>
      <w:r>
        <w:t>During the year of 1880, C. L. Greisbach mapped the Precambrian metamorphites and the Gondwana sediments in the northern part of Surguja district. After a long gap, in 1951 to 1952, Murthy studied the granite gneiss complex in the toposheet No.</w:t>
      </w:r>
      <w:r>
        <w:rPr>
          <w:spacing w:val="-13"/>
        </w:rPr>
        <w:t xml:space="preserve"> </w:t>
      </w:r>
      <w:r>
        <w:t>64M/01 and carried out the detailed petrological work. During the F.S.1991-92, Mishra and Kumar carried out Systematic Geological Mapping (1:50,000) around Dindo Ramchandrapur area in the toposheet No. 63P/08 and 64M/05. During their mapping, the authors had reported the presence of galena, sphalerite, and chalcopyrite at a few places around Oranga-Dhulangi area. During field season 1959-1960, Modak mapped the Precambrian rocks and Gondwana sediments in the Toposheet No. 64M/09. After that, Saha (1995-1996) worked on the preliminary exploration for base metal, manganese, and graphite in Oranga metamorphic belt in the Toposheet No. 63P/08 and 64M/05.</w:t>
      </w:r>
    </w:p>
    <w:p w14:paraId="715E9F09">
      <w:pPr>
        <w:pStyle w:val="12"/>
        <w:spacing w:before="142"/>
        <w:ind w:left="487"/>
        <w:jc w:val="both"/>
      </w:pPr>
      <w:r>
        <w:t>Mishra</w:t>
      </w:r>
      <w:r>
        <w:rPr>
          <w:spacing w:val="22"/>
        </w:rPr>
        <w:t xml:space="preserve"> </w:t>
      </w:r>
      <w:r>
        <w:t>and</w:t>
      </w:r>
      <w:r>
        <w:rPr>
          <w:spacing w:val="25"/>
        </w:rPr>
        <w:t xml:space="preserve"> </w:t>
      </w:r>
      <w:r>
        <w:t>Kumar</w:t>
      </w:r>
      <w:r>
        <w:rPr>
          <w:spacing w:val="27"/>
        </w:rPr>
        <w:t xml:space="preserve"> </w:t>
      </w:r>
      <w:r>
        <w:t>(1991-1992)</w:t>
      </w:r>
      <w:r>
        <w:rPr>
          <w:spacing w:val="24"/>
        </w:rPr>
        <w:t xml:space="preserve"> </w:t>
      </w:r>
      <w:r>
        <w:t>broadly</w:t>
      </w:r>
      <w:r>
        <w:rPr>
          <w:spacing w:val="25"/>
        </w:rPr>
        <w:t xml:space="preserve"> </w:t>
      </w:r>
      <w:r>
        <w:t>subdivided</w:t>
      </w:r>
      <w:r>
        <w:rPr>
          <w:spacing w:val="26"/>
        </w:rPr>
        <w:t xml:space="preserve"> </w:t>
      </w:r>
      <w:r>
        <w:t>the</w:t>
      </w:r>
      <w:r>
        <w:rPr>
          <w:spacing w:val="26"/>
        </w:rPr>
        <w:t xml:space="preserve"> </w:t>
      </w:r>
      <w:r>
        <w:t>rocks</w:t>
      </w:r>
      <w:r>
        <w:rPr>
          <w:spacing w:val="24"/>
        </w:rPr>
        <w:t xml:space="preserve"> </w:t>
      </w:r>
      <w:r>
        <w:t>of</w:t>
      </w:r>
      <w:r>
        <w:rPr>
          <w:spacing w:val="25"/>
        </w:rPr>
        <w:t xml:space="preserve"> </w:t>
      </w:r>
      <w:r>
        <w:t>this</w:t>
      </w:r>
      <w:r>
        <w:rPr>
          <w:spacing w:val="25"/>
        </w:rPr>
        <w:t xml:space="preserve"> </w:t>
      </w:r>
      <w:r>
        <w:t>area</w:t>
      </w:r>
      <w:r>
        <w:rPr>
          <w:spacing w:val="10"/>
        </w:rPr>
        <w:t xml:space="preserve"> </w:t>
      </w:r>
      <w:r>
        <w:t>into</w:t>
      </w:r>
      <w:r>
        <w:rPr>
          <w:spacing w:val="12"/>
        </w:rPr>
        <w:t xml:space="preserve"> </w:t>
      </w:r>
      <w:r>
        <w:t>three</w:t>
      </w:r>
      <w:r>
        <w:rPr>
          <w:spacing w:val="-1"/>
        </w:rPr>
        <w:t xml:space="preserve"> </w:t>
      </w:r>
      <w:r>
        <w:rPr>
          <w:spacing w:val="-2"/>
        </w:rPr>
        <w:t>groups.</w:t>
      </w:r>
    </w:p>
    <w:p w14:paraId="392B10C2">
      <w:pPr>
        <w:spacing w:before="139"/>
        <w:ind w:left="487" w:right="0" w:firstLine="0"/>
        <w:jc w:val="both"/>
        <w:rPr>
          <w:sz w:val="24"/>
        </w:rPr>
      </w:pPr>
      <w:r>
        <w:rPr>
          <w:b/>
          <w:sz w:val="24"/>
        </w:rPr>
        <w:t>Group-A:</w:t>
      </w:r>
      <w:r>
        <w:rPr>
          <w:b/>
          <w:spacing w:val="-1"/>
          <w:sz w:val="24"/>
        </w:rPr>
        <w:t xml:space="preserve"> </w:t>
      </w:r>
      <w:r>
        <w:rPr>
          <w:sz w:val="24"/>
        </w:rPr>
        <w:t>Older</w:t>
      </w:r>
      <w:r>
        <w:rPr>
          <w:spacing w:val="-2"/>
          <w:sz w:val="24"/>
        </w:rPr>
        <w:t xml:space="preserve"> </w:t>
      </w:r>
      <w:r>
        <w:rPr>
          <w:sz w:val="24"/>
        </w:rPr>
        <w:t>Metasedimentary</w:t>
      </w:r>
      <w:r>
        <w:rPr>
          <w:spacing w:val="2"/>
          <w:sz w:val="24"/>
        </w:rPr>
        <w:t xml:space="preserve"> </w:t>
      </w:r>
      <w:r>
        <w:rPr>
          <w:spacing w:val="-2"/>
          <w:sz w:val="24"/>
        </w:rPr>
        <w:t>rocks:</w:t>
      </w:r>
    </w:p>
    <w:p w14:paraId="5191F5D7">
      <w:pPr>
        <w:pStyle w:val="12"/>
        <w:spacing w:before="2"/>
      </w:pPr>
    </w:p>
    <w:p w14:paraId="7BFF91FF">
      <w:pPr>
        <w:pStyle w:val="16"/>
        <w:numPr>
          <w:ilvl w:val="2"/>
          <w:numId w:val="4"/>
        </w:numPr>
        <w:tabs>
          <w:tab w:val="left" w:pos="1653"/>
        </w:tabs>
        <w:spacing w:before="0" w:after="0" w:line="240" w:lineRule="auto"/>
        <w:ind w:left="1653" w:right="0" w:hanging="326"/>
        <w:jc w:val="left"/>
        <w:rPr>
          <w:sz w:val="24"/>
        </w:rPr>
      </w:pPr>
      <w:r>
        <w:rPr>
          <w:sz w:val="24"/>
        </w:rPr>
        <w:t>Massive and current</w:t>
      </w:r>
      <w:r>
        <w:rPr>
          <w:spacing w:val="4"/>
          <w:sz w:val="24"/>
        </w:rPr>
        <w:t xml:space="preserve"> </w:t>
      </w:r>
      <w:r>
        <w:rPr>
          <w:sz w:val="24"/>
        </w:rPr>
        <w:t>bedded</w:t>
      </w:r>
      <w:r>
        <w:rPr>
          <w:spacing w:val="-1"/>
          <w:sz w:val="24"/>
        </w:rPr>
        <w:t xml:space="preserve"> </w:t>
      </w:r>
      <w:r>
        <w:rPr>
          <w:sz w:val="24"/>
        </w:rPr>
        <w:t>quartzite</w:t>
      </w:r>
      <w:r>
        <w:rPr>
          <w:spacing w:val="2"/>
          <w:sz w:val="24"/>
        </w:rPr>
        <w:t xml:space="preserve"> </w:t>
      </w:r>
      <w:r>
        <w:rPr>
          <w:sz w:val="24"/>
        </w:rPr>
        <w:t>with</w:t>
      </w:r>
      <w:r>
        <w:rPr>
          <w:spacing w:val="2"/>
          <w:sz w:val="24"/>
        </w:rPr>
        <w:t xml:space="preserve"> </w:t>
      </w:r>
      <w:r>
        <w:rPr>
          <w:sz w:val="24"/>
        </w:rPr>
        <w:t>occasionalmeta-</w:t>
      </w:r>
      <w:r>
        <w:rPr>
          <w:spacing w:val="-2"/>
          <w:sz w:val="24"/>
        </w:rPr>
        <w:t>conglomerate.</w:t>
      </w:r>
    </w:p>
    <w:p w14:paraId="6C5ABCA2">
      <w:pPr>
        <w:pStyle w:val="16"/>
        <w:numPr>
          <w:ilvl w:val="2"/>
          <w:numId w:val="4"/>
        </w:numPr>
        <w:tabs>
          <w:tab w:val="left" w:pos="1664"/>
        </w:tabs>
        <w:spacing w:before="257" w:after="0" w:line="360" w:lineRule="auto"/>
        <w:ind w:left="1327" w:right="1166" w:firstLine="0"/>
        <w:jc w:val="left"/>
        <w:rPr>
          <w:sz w:val="24"/>
        </w:rPr>
      </w:pPr>
      <w:r>
        <w:rPr>
          <w:sz w:val="24"/>
        </w:rPr>
        <w:t>Quartz-mica-schist,</w:t>
      </w:r>
      <w:r>
        <w:rPr>
          <w:spacing w:val="29"/>
          <w:sz w:val="24"/>
        </w:rPr>
        <w:t xml:space="preserve"> </w:t>
      </w:r>
      <w:r>
        <w:rPr>
          <w:sz w:val="24"/>
        </w:rPr>
        <w:t>quartz-biotite-garnet-andalusia schist, and quartz-</w:t>
      </w:r>
      <w:r>
        <w:rPr>
          <w:spacing w:val="-32"/>
          <w:sz w:val="24"/>
        </w:rPr>
        <w:t xml:space="preserve"> </w:t>
      </w:r>
      <w:r>
        <w:rPr>
          <w:sz w:val="24"/>
        </w:rPr>
        <w:t>mica-garnet- staurolite-kayanite-fibrolite-cordierite (?) schist.</w:t>
      </w:r>
    </w:p>
    <w:p w14:paraId="3C530199">
      <w:pPr>
        <w:pStyle w:val="16"/>
        <w:numPr>
          <w:ilvl w:val="2"/>
          <w:numId w:val="4"/>
        </w:numPr>
        <w:tabs>
          <w:tab w:val="left" w:pos="1653"/>
        </w:tabs>
        <w:spacing w:before="0" w:after="0" w:line="240" w:lineRule="auto"/>
        <w:ind w:left="1653" w:right="0" w:hanging="326"/>
        <w:jc w:val="left"/>
        <w:rPr>
          <w:sz w:val="24"/>
        </w:rPr>
      </w:pPr>
      <w:r>
        <w:rPr>
          <w:sz w:val="24"/>
        </w:rPr>
        <w:t>Marble</w:t>
      </w:r>
      <w:r>
        <w:rPr>
          <w:spacing w:val="-5"/>
          <w:sz w:val="24"/>
        </w:rPr>
        <w:t xml:space="preserve"> </w:t>
      </w:r>
      <w:r>
        <w:rPr>
          <w:sz w:val="24"/>
        </w:rPr>
        <w:t>and</w:t>
      </w:r>
      <w:r>
        <w:rPr>
          <w:spacing w:val="-1"/>
          <w:sz w:val="24"/>
        </w:rPr>
        <w:t xml:space="preserve"> </w:t>
      </w:r>
      <w:r>
        <w:rPr>
          <w:sz w:val="24"/>
        </w:rPr>
        <w:t>calc-silicate</w:t>
      </w:r>
      <w:r>
        <w:rPr>
          <w:spacing w:val="-4"/>
          <w:sz w:val="24"/>
        </w:rPr>
        <w:t xml:space="preserve"> </w:t>
      </w:r>
      <w:r>
        <w:rPr>
          <w:spacing w:val="-2"/>
          <w:sz w:val="24"/>
        </w:rPr>
        <w:t>rocks.</w:t>
      </w:r>
    </w:p>
    <w:p w14:paraId="4464362B">
      <w:pPr>
        <w:pStyle w:val="12"/>
        <w:spacing w:before="2"/>
      </w:pPr>
    </w:p>
    <w:p w14:paraId="33CEE1E8">
      <w:pPr>
        <w:pStyle w:val="12"/>
        <w:spacing w:before="1" w:line="360" w:lineRule="auto"/>
        <w:ind w:left="487" w:right="1219"/>
        <w:jc w:val="both"/>
      </w:pPr>
      <w:r>
        <w:rPr>
          <w:b/>
        </w:rPr>
        <w:t xml:space="preserve">Group-B: </w:t>
      </w:r>
      <w:r>
        <w:t>Grey granite gneiss and migmatites with enclaves of meta-sedimentariesand</w:t>
      </w:r>
      <w:r>
        <w:rPr>
          <w:spacing w:val="-3"/>
        </w:rPr>
        <w:t xml:space="preserve"> </w:t>
      </w:r>
      <w:r>
        <w:t xml:space="preserve">meta- </w:t>
      </w:r>
      <w:r>
        <w:rPr>
          <w:spacing w:val="-2"/>
        </w:rPr>
        <w:t>basics.</w:t>
      </w:r>
    </w:p>
    <w:p w14:paraId="2E7DD5DD">
      <w:pPr>
        <w:pStyle w:val="12"/>
        <w:spacing w:before="120"/>
        <w:ind w:left="487"/>
        <w:jc w:val="both"/>
      </w:pPr>
      <w:r>
        <w:rPr>
          <w:b/>
        </w:rPr>
        <w:t>Group-C:</w:t>
      </w:r>
      <w:r>
        <w:rPr>
          <w:b/>
          <w:spacing w:val="6"/>
        </w:rPr>
        <w:t xml:space="preserve"> </w:t>
      </w:r>
      <w:r>
        <w:t>Younger</w:t>
      </w:r>
      <w:r>
        <w:rPr>
          <w:spacing w:val="9"/>
        </w:rPr>
        <w:t xml:space="preserve"> </w:t>
      </w:r>
      <w:r>
        <w:t>granitoids</w:t>
      </w:r>
      <w:r>
        <w:rPr>
          <w:spacing w:val="7"/>
        </w:rPr>
        <w:t xml:space="preserve"> </w:t>
      </w:r>
      <w:r>
        <w:t>and</w:t>
      </w:r>
      <w:r>
        <w:rPr>
          <w:spacing w:val="11"/>
        </w:rPr>
        <w:t xml:space="preserve"> </w:t>
      </w:r>
      <w:r>
        <w:t>alkali</w:t>
      </w:r>
      <w:r>
        <w:rPr>
          <w:spacing w:val="9"/>
        </w:rPr>
        <w:t xml:space="preserve"> </w:t>
      </w:r>
      <w:r>
        <w:t>granites</w:t>
      </w:r>
      <w:r>
        <w:rPr>
          <w:spacing w:val="8"/>
        </w:rPr>
        <w:t xml:space="preserve"> </w:t>
      </w:r>
      <w:r>
        <w:t>with</w:t>
      </w:r>
      <w:r>
        <w:rPr>
          <w:spacing w:val="7"/>
        </w:rPr>
        <w:t xml:space="preserve"> </w:t>
      </w:r>
      <w:r>
        <w:t>veins</w:t>
      </w:r>
      <w:r>
        <w:rPr>
          <w:spacing w:val="-3"/>
        </w:rPr>
        <w:t xml:space="preserve"> </w:t>
      </w:r>
      <w:r>
        <w:t>of</w:t>
      </w:r>
      <w:r>
        <w:rPr>
          <w:spacing w:val="-6"/>
        </w:rPr>
        <w:t xml:space="preserve"> </w:t>
      </w:r>
      <w:r>
        <w:t>pegmatite,</w:t>
      </w:r>
      <w:r>
        <w:rPr>
          <w:spacing w:val="-6"/>
        </w:rPr>
        <w:t xml:space="preserve"> </w:t>
      </w:r>
      <w:r>
        <w:t>syenite</w:t>
      </w:r>
      <w:r>
        <w:rPr>
          <w:spacing w:val="-6"/>
        </w:rPr>
        <w:t xml:space="preserve"> </w:t>
      </w:r>
      <w:r>
        <w:rPr>
          <w:spacing w:val="-2"/>
        </w:rPr>
        <w:t>andquartz.</w:t>
      </w:r>
    </w:p>
    <w:p w14:paraId="7CAAC451">
      <w:pPr>
        <w:pStyle w:val="12"/>
        <w:spacing w:before="257" w:line="360" w:lineRule="auto"/>
        <w:ind w:left="487" w:right="1165"/>
        <w:jc w:val="both"/>
      </w:pPr>
      <w:r>
        <w:t>As per Mishra and Kumar (1991-1992), the oldest group comprising the metasedimentary sequence and showing general east-west trend occur in</w:t>
      </w:r>
      <w:r>
        <w:rPr>
          <w:spacing w:val="40"/>
        </w:rPr>
        <w:t xml:space="preserve"> </w:t>
      </w:r>
      <w:r>
        <w:t>the central portion of the area occupies the core of a refolded anticline (?). Granitization of these metasediments resulted into the development of the granite gneiss-migmatite which occupies the major part the area. The granitization was possibly due to the partial melting of metasediments because of intense deformation</w:t>
      </w:r>
      <w:r>
        <w:rPr>
          <w:spacing w:val="-15"/>
        </w:rPr>
        <w:t xml:space="preserve"> </w:t>
      </w:r>
      <w:r>
        <w:t>during metamorphism. Enclaves of metasediments are frequently observed in the southern and northern parts of the area. The culmination of deformation and granitization is marked</w:t>
      </w:r>
      <w:r>
        <w:rPr>
          <w:spacing w:val="31"/>
        </w:rPr>
        <w:t xml:space="preserve"> </w:t>
      </w:r>
      <w:r>
        <w:t>by</w:t>
      </w:r>
      <w:r>
        <w:rPr>
          <w:spacing w:val="31"/>
        </w:rPr>
        <w:t xml:space="preserve"> </w:t>
      </w:r>
      <w:r>
        <w:t>diapiric</w:t>
      </w:r>
      <w:r>
        <w:rPr>
          <w:spacing w:val="30"/>
        </w:rPr>
        <w:t xml:space="preserve"> </w:t>
      </w:r>
      <w:r>
        <w:t>emplacement</w:t>
      </w:r>
      <w:r>
        <w:rPr>
          <w:spacing w:val="31"/>
        </w:rPr>
        <w:t xml:space="preserve"> </w:t>
      </w:r>
      <w:r>
        <w:t>of</w:t>
      </w:r>
      <w:r>
        <w:rPr>
          <w:spacing w:val="30"/>
        </w:rPr>
        <w:t xml:space="preserve"> </w:t>
      </w:r>
      <w:r>
        <w:t>granites</w:t>
      </w:r>
      <w:r>
        <w:rPr>
          <w:spacing w:val="29"/>
        </w:rPr>
        <w:t xml:space="preserve"> </w:t>
      </w:r>
      <w:r>
        <w:t>forming</w:t>
      </w:r>
      <w:r>
        <w:rPr>
          <w:spacing w:val="30"/>
        </w:rPr>
        <w:t xml:space="preserve"> </w:t>
      </w:r>
      <w:r>
        <w:t>domes</w:t>
      </w:r>
      <w:r>
        <w:rPr>
          <w:spacing w:val="31"/>
        </w:rPr>
        <w:t xml:space="preserve"> </w:t>
      </w:r>
      <w:r>
        <w:t>and</w:t>
      </w:r>
      <w:r>
        <w:rPr>
          <w:spacing w:val="30"/>
        </w:rPr>
        <w:t xml:space="preserve"> </w:t>
      </w:r>
      <w:r>
        <w:t>apophyses</w:t>
      </w:r>
      <w:r>
        <w:rPr>
          <w:spacing w:val="29"/>
        </w:rPr>
        <w:t xml:space="preserve"> </w:t>
      </w:r>
      <w:r>
        <w:t>within</w:t>
      </w:r>
      <w:r>
        <w:rPr>
          <w:spacing w:val="32"/>
        </w:rPr>
        <w:t xml:space="preserve"> </w:t>
      </w:r>
      <w:r>
        <w:t>the</w:t>
      </w:r>
      <w:r>
        <w:rPr>
          <w:spacing w:val="30"/>
        </w:rPr>
        <w:t xml:space="preserve"> </w:t>
      </w:r>
      <w:r>
        <w:rPr>
          <w:spacing w:val="-2"/>
        </w:rPr>
        <w:t>gneiss</w:t>
      </w:r>
    </w:p>
    <w:p w14:paraId="3317AE59">
      <w:pPr>
        <w:pStyle w:val="12"/>
        <w:spacing w:after="0" w:line="360" w:lineRule="auto"/>
        <w:jc w:val="both"/>
        <w:sectPr>
          <w:type w:val="continuous"/>
          <w:pgSz w:w="11920" w:h="16840"/>
          <w:pgMar w:top="1220" w:right="283" w:bottom="280" w:left="708" w:header="673" w:footer="448" w:gutter="0"/>
          <w:cols w:space="720" w:num="1"/>
        </w:sectPr>
      </w:pPr>
    </w:p>
    <w:p w14:paraId="0F20E6F2">
      <w:pPr>
        <w:pStyle w:val="12"/>
        <w:spacing w:before="81" w:line="360" w:lineRule="auto"/>
        <w:ind w:left="487" w:right="1167"/>
        <w:jc w:val="both"/>
      </w:pPr>
      <w:r>
        <w:t>migmatite complex. The pink granites, well exposed around Dugru and Oranga indicate the late phase of granitic activity. Intrusion of pegmatite, development of shear zones and tourmalinization, shearing and mylonitization of basement and metasediments near the contact zone are later events.</w:t>
      </w:r>
    </w:p>
    <w:p w14:paraId="4750EA54">
      <w:pPr>
        <w:pStyle w:val="16"/>
        <w:numPr>
          <w:ilvl w:val="1"/>
          <w:numId w:val="4"/>
        </w:numPr>
        <w:tabs>
          <w:tab w:val="left" w:pos="907"/>
        </w:tabs>
        <w:spacing w:before="140" w:after="0" w:line="240" w:lineRule="auto"/>
        <w:ind w:left="487" w:right="1454" w:firstLine="0"/>
        <w:jc w:val="both"/>
        <w:rPr>
          <w:b/>
          <w:sz w:val="24"/>
        </w:rPr>
      </w:pPr>
      <w:r>
        <w:rPr>
          <w:b/>
          <w:sz w:val="24"/>
        </w:rPr>
        <w:t>The</w:t>
      </w:r>
      <w:r>
        <w:rPr>
          <w:b/>
          <w:spacing w:val="-10"/>
          <w:sz w:val="24"/>
        </w:rPr>
        <w:t xml:space="preserve"> </w:t>
      </w:r>
      <w:r>
        <w:rPr>
          <w:b/>
          <w:sz w:val="24"/>
        </w:rPr>
        <w:t>litho-stratigraphic</w:t>
      </w:r>
      <w:r>
        <w:rPr>
          <w:b/>
          <w:spacing w:val="-8"/>
          <w:sz w:val="24"/>
        </w:rPr>
        <w:t xml:space="preserve"> </w:t>
      </w:r>
      <w:r>
        <w:rPr>
          <w:b/>
          <w:sz w:val="24"/>
        </w:rPr>
        <w:t>succession</w:t>
      </w:r>
      <w:r>
        <w:rPr>
          <w:b/>
          <w:spacing w:val="-10"/>
          <w:sz w:val="24"/>
        </w:rPr>
        <w:t xml:space="preserve"> </w:t>
      </w:r>
      <w:r>
        <w:rPr>
          <w:b/>
          <w:sz w:val="24"/>
        </w:rPr>
        <w:t>of</w:t>
      </w:r>
      <w:r>
        <w:rPr>
          <w:b/>
          <w:spacing w:val="-6"/>
          <w:sz w:val="24"/>
        </w:rPr>
        <w:t xml:space="preserve"> </w:t>
      </w:r>
      <w:r>
        <w:rPr>
          <w:b/>
          <w:sz w:val="24"/>
        </w:rPr>
        <w:t>the</w:t>
      </w:r>
      <w:r>
        <w:rPr>
          <w:b/>
          <w:spacing w:val="-9"/>
          <w:sz w:val="24"/>
        </w:rPr>
        <w:t xml:space="preserve"> </w:t>
      </w:r>
      <w:r>
        <w:rPr>
          <w:b/>
          <w:sz w:val="24"/>
        </w:rPr>
        <w:t>Dindo-Ramchandrapur</w:t>
      </w:r>
      <w:r>
        <w:rPr>
          <w:b/>
          <w:spacing w:val="-8"/>
          <w:sz w:val="24"/>
        </w:rPr>
        <w:t xml:space="preserve"> </w:t>
      </w:r>
      <w:r>
        <w:rPr>
          <w:b/>
          <w:sz w:val="24"/>
        </w:rPr>
        <w:t>area</w:t>
      </w:r>
      <w:r>
        <w:rPr>
          <w:b/>
          <w:spacing w:val="-7"/>
          <w:sz w:val="24"/>
        </w:rPr>
        <w:t xml:space="preserve"> </w:t>
      </w:r>
      <w:r>
        <w:rPr>
          <w:b/>
          <w:sz w:val="24"/>
        </w:rPr>
        <w:t>(After</w:t>
      </w:r>
      <w:r>
        <w:rPr>
          <w:b/>
          <w:spacing w:val="-5"/>
          <w:sz w:val="24"/>
        </w:rPr>
        <w:t xml:space="preserve"> </w:t>
      </w:r>
      <w:r>
        <w:rPr>
          <w:b/>
          <w:sz w:val="24"/>
        </w:rPr>
        <w:t>Mishra &amp; Kumar, 1993):</w:t>
      </w:r>
    </w:p>
    <w:p w14:paraId="33B5A218">
      <w:pPr>
        <w:pStyle w:val="16"/>
        <w:numPr>
          <w:numId w:val="0"/>
        </w:numPr>
        <w:tabs>
          <w:tab w:val="left" w:pos="907"/>
        </w:tabs>
        <w:spacing w:before="140" w:after="0" w:line="240" w:lineRule="auto"/>
        <w:ind w:left="487" w:leftChars="0" w:right="1454" w:rightChars="0"/>
        <w:jc w:val="center"/>
        <w:rPr>
          <w:rFonts w:hint="default"/>
          <w:b/>
          <w:sz w:val="24"/>
          <w:lang w:val="en-IN"/>
        </w:rPr>
      </w:pPr>
      <w:r>
        <w:rPr>
          <w:rFonts w:hint="default"/>
          <w:b/>
          <w:sz w:val="24"/>
          <w:lang w:val="en-IN"/>
        </w:rPr>
        <w:t xml:space="preserve">Table no-4.1 : </w:t>
      </w:r>
      <w:r>
        <w:rPr>
          <w:b/>
          <w:sz w:val="24"/>
        </w:rPr>
        <w:t>litho-stratigraphic</w:t>
      </w:r>
      <w:r>
        <w:rPr>
          <w:b/>
          <w:spacing w:val="-8"/>
          <w:sz w:val="24"/>
        </w:rPr>
        <w:t xml:space="preserve"> </w:t>
      </w:r>
      <w:r>
        <w:rPr>
          <w:b/>
          <w:sz w:val="24"/>
        </w:rPr>
        <w:t>succession</w:t>
      </w:r>
      <w:r>
        <w:rPr>
          <w:b/>
          <w:spacing w:val="-10"/>
          <w:sz w:val="24"/>
        </w:rPr>
        <w:t xml:space="preserve"> </w:t>
      </w:r>
      <w:r>
        <w:rPr>
          <w:b/>
          <w:sz w:val="24"/>
        </w:rPr>
        <w:t>of</w:t>
      </w:r>
      <w:r>
        <w:rPr>
          <w:b/>
          <w:spacing w:val="-6"/>
          <w:sz w:val="24"/>
        </w:rPr>
        <w:t xml:space="preserve"> </w:t>
      </w:r>
      <w:r>
        <w:rPr>
          <w:b/>
          <w:sz w:val="24"/>
        </w:rPr>
        <w:t>the</w:t>
      </w:r>
      <w:r>
        <w:rPr>
          <w:b/>
          <w:spacing w:val="-9"/>
          <w:sz w:val="24"/>
        </w:rPr>
        <w:t xml:space="preserve"> </w:t>
      </w:r>
      <w:r>
        <w:rPr>
          <w:b/>
          <w:sz w:val="24"/>
        </w:rPr>
        <w:t>Dindo-Ramchandrapur</w:t>
      </w:r>
      <w:r>
        <w:rPr>
          <w:b/>
          <w:spacing w:val="-8"/>
          <w:sz w:val="24"/>
        </w:rPr>
        <w:t xml:space="preserve"> </w:t>
      </w:r>
      <w:r>
        <w:rPr>
          <w:b/>
          <w:sz w:val="24"/>
        </w:rPr>
        <w:t>area</w:t>
      </w:r>
      <w:r>
        <w:rPr>
          <w:b/>
          <w:spacing w:val="-7"/>
          <w:sz w:val="24"/>
        </w:rPr>
        <w:t xml:space="preserve"> </w:t>
      </w:r>
      <w:r>
        <w:rPr>
          <w:b/>
          <w:sz w:val="24"/>
        </w:rPr>
        <w:t>(After</w:t>
      </w:r>
      <w:r>
        <w:rPr>
          <w:b/>
          <w:spacing w:val="-5"/>
          <w:sz w:val="24"/>
        </w:rPr>
        <w:t xml:space="preserve"> </w:t>
      </w:r>
      <w:r>
        <w:rPr>
          <w:b/>
          <w:sz w:val="24"/>
        </w:rPr>
        <w:t>Mishra &amp; Kumar, 1993)</w:t>
      </w:r>
    </w:p>
    <w:p w14:paraId="234C3333">
      <w:pPr>
        <w:pStyle w:val="12"/>
        <w:spacing w:before="2"/>
        <w:rPr>
          <w:b/>
          <w:sz w:val="10"/>
        </w:rPr>
      </w:pPr>
      <w:r>
        <w:rPr>
          <w:b/>
          <w:sz w:val="10"/>
        </w:rPr>
        <mc:AlternateContent>
          <mc:Choice Requires="wpg">
            <w:drawing>
              <wp:anchor distT="0" distB="0" distL="0" distR="0" simplePos="0" relativeHeight="251678720" behindDoc="1" locked="0" layoutInCell="1" allowOverlap="1">
                <wp:simplePos x="0" y="0"/>
                <wp:positionH relativeFrom="page">
                  <wp:posOffset>758825</wp:posOffset>
                </wp:positionH>
                <wp:positionV relativeFrom="paragraph">
                  <wp:posOffset>88900</wp:posOffset>
                </wp:positionV>
                <wp:extent cx="5867400" cy="7175500"/>
                <wp:effectExtent l="0" t="0" r="0" b="0"/>
                <wp:wrapTopAndBottom/>
                <wp:docPr id="12" name="Group 12"/>
                <wp:cNvGraphicFramePr/>
                <a:graphic xmlns:a="http://schemas.openxmlformats.org/drawingml/2006/main">
                  <a:graphicData uri="http://schemas.microsoft.com/office/word/2010/wordprocessingGroup">
                    <wpg:wgp>
                      <wpg:cNvGrpSpPr/>
                      <wpg:grpSpPr>
                        <a:xfrm>
                          <a:off x="0" y="0"/>
                          <a:ext cx="5867400" cy="7175500"/>
                          <a:chOff x="0" y="0"/>
                          <a:chExt cx="5867400" cy="7175500"/>
                        </a:xfrm>
                      </wpg:grpSpPr>
                      <wps:wsp>
                        <wps:cNvPr id="13" name="Graphic 13"/>
                        <wps:cNvSpPr/>
                        <wps:spPr>
                          <a:xfrm>
                            <a:off x="0" y="0"/>
                            <a:ext cx="5867400" cy="7175500"/>
                          </a:xfrm>
                          <a:custGeom>
                            <a:avLst/>
                            <a:gdLst/>
                            <a:ahLst/>
                            <a:cxnLst/>
                            <a:rect l="l" t="t" r="r" b="b"/>
                            <a:pathLst>
                              <a:path w="5867400" h="7175500">
                                <a:moveTo>
                                  <a:pt x="5867400" y="0"/>
                                </a:moveTo>
                                <a:lnTo>
                                  <a:pt x="5854700" y="0"/>
                                </a:lnTo>
                                <a:lnTo>
                                  <a:pt x="5854700" y="12700"/>
                                </a:lnTo>
                                <a:lnTo>
                                  <a:pt x="5854700" y="7162800"/>
                                </a:lnTo>
                                <a:lnTo>
                                  <a:pt x="12700" y="7162800"/>
                                </a:lnTo>
                                <a:lnTo>
                                  <a:pt x="12700" y="12700"/>
                                </a:lnTo>
                                <a:lnTo>
                                  <a:pt x="5854700" y="12700"/>
                                </a:lnTo>
                                <a:lnTo>
                                  <a:pt x="5854700" y="0"/>
                                </a:lnTo>
                                <a:lnTo>
                                  <a:pt x="12700" y="0"/>
                                </a:lnTo>
                                <a:lnTo>
                                  <a:pt x="0" y="0"/>
                                </a:lnTo>
                                <a:lnTo>
                                  <a:pt x="0" y="7175500"/>
                                </a:lnTo>
                                <a:lnTo>
                                  <a:pt x="12700" y="7175500"/>
                                </a:lnTo>
                                <a:lnTo>
                                  <a:pt x="5854700" y="7175500"/>
                                </a:lnTo>
                                <a:lnTo>
                                  <a:pt x="5867400" y="7175500"/>
                                </a:lnTo>
                                <a:lnTo>
                                  <a:pt x="5867400" y="0"/>
                                </a:lnTo>
                                <a:close/>
                              </a:path>
                            </a:pathLst>
                          </a:custGeom>
                          <a:solidFill>
                            <a:srgbClr val="000000"/>
                          </a:solidFill>
                        </wps:spPr>
                        <wps:bodyPr wrap="square" lIns="0" tIns="0" rIns="0" bIns="0" rtlCol="0">
                          <a:noAutofit/>
                        </wps:bodyPr>
                      </wps:wsp>
                      <pic:pic xmlns:pic="http://schemas.openxmlformats.org/drawingml/2006/picture">
                        <pic:nvPicPr>
                          <pic:cNvPr id="14" name="Image 14"/>
                          <pic:cNvPicPr/>
                        </pic:nvPicPr>
                        <pic:blipFill>
                          <a:blip r:embed="rId12" cstate="print"/>
                          <a:stretch>
                            <a:fillRect/>
                          </a:stretch>
                        </pic:blipFill>
                        <pic:spPr>
                          <a:xfrm>
                            <a:off x="4769448" y="780923"/>
                            <a:ext cx="742666" cy="146685"/>
                          </a:xfrm>
                          <a:prstGeom prst="rect">
                            <a:avLst/>
                          </a:prstGeom>
                        </pic:spPr>
                      </pic:pic>
                      <pic:pic xmlns:pic="http://schemas.openxmlformats.org/drawingml/2006/picture">
                        <pic:nvPicPr>
                          <pic:cNvPr id="15" name="Image 15"/>
                          <pic:cNvPicPr/>
                        </pic:nvPicPr>
                        <pic:blipFill>
                          <a:blip r:embed="rId13" cstate="print"/>
                          <a:stretch>
                            <a:fillRect/>
                          </a:stretch>
                        </pic:blipFill>
                        <pic:spPr>
                          <a:xfrm>
                            <a:off x="4807171" y="1513487"/>
                            <a:ext cx="799795" cy="330449"/>
                          </a:xfrm>
                          <a:prstGeom prst="rect">
                            <a:avLst/>
                          </a:prstGeom>
                        </pic:spPr>
                      </pic:pic>
                      <pic:pic xmlns:pic="http://schemas.openxmlformats.org/drawingml/2006/picture">
                        <pic:nvPicPr>
                          <pic:cNvPr id="16" name="Image 16"/>
                          <pic:cNvPicPr/>
                        </pic:nvPicPr>
                        <pic:blipFill>
                          <a:blip r:embed="rId14" cstate="print"/>
                          <a:stretch>
                            <a:fillRect/>
                          </a:stretch>
                        </pic:blipFill>
                        <pic:spPr>
                          <a:xfrm>
                            <a:off x="311826" y="2579541"/>
                            <a:ext cx="667043" cy="117796"/>
                          </a:xfrm>
                          <a:prstGeom prst="rect">
                            <a:avLst/>
                          </a:prstGeom>
                        </pic:spPr>
                      </pic:pic>
                      <pic:pic xmlns:pic="http://schemas.openxmlformats.org/drawingml/2006/picture">
                        <pic:nvPicPr>
                          <pic:cNvPr id="17" name="Image 17"/>
                          <pic:cNvPicPr/>
                        </pic:nvPicPr>
                        <pic:blipFill>
                          <a:blip r:embed="rId15" cstate="print"/>
                          <a:stretch>
                            <a:fillRect/>
                          </a:stretch>
                        </pic:blipFill>
                        <pic:spPr>
                          <a:xfrm>
                            <a:off x="2472435" y="2484247"/>
                            <a:ext cx="2924175" cy="336803"/>
                          </a:xfrm>
                          <a:prstGeom prst="rect">
                            <a:avLst/>
                          </a:prstGeom>
                        </pic:spPr>
                      </pic:pic>
                      <pic:pic xmlns:pic="http://schemas.openxmlformats.org/drawingml/2006/picture">
                        <pic:nvPicPr>
                          <pic:cNvPr id="18" name="Image 18"/>
                          <pic:cNvPicPr/>
                        </pic:nvPicPr>
                        <pic:blipFill>
                          <a:blip r:embed="rId16" cstate="print"/>
                          <a:stretch>
                            <a:fillRect/>
                          </a:stretch>
                        </pic:blipFill>
                        <pic:spPr>
                          <a:xfrm>
                            <a:off x="73278" y="3456559"/>
                            <a:ext cx="352044" cy="3715512"/>
                          </a:xfrm>
                          <a:prstGeom prst="rect">
                            <a:avLst/>
                          </a:prstGeom>
                        </pic:spPr>
                      </pic:pic>
                      <pic:pic xmlns:pic="http://schemas.openxmlformats.org/drawingml/2006/picture">
                        <pic:nvPicPr>
                          <pic:cNvPr id="19" name="Image 19"/>
                          <pic:cNvPicPr/>
                        </pic:nvPicPr>
                        <pic:blipFill>
                          <a:blip r:embed="rId17" cstate="print"/>
                          <a:stretch>
                            <a:fillRect/>
                          </a:stretch>
                        </pic:blipFill>
                        <pic:spPr>
                          <a:xfrm>
                            <a:off x="2277922" y="3630263"/>
                            <a:ext cx="3053741" cy="847375"/>
                          </a:xfrm>
                          <a:prstGeom prst="rect">
                            <a:avLst/>
                          </a:prstGeom>
                        </pic:spPr>
                      </pic:pic>
                      <pic:pic xmlns:pic="http://schemas.openxmlformats.org/drawingml/2006/picture">
                        <pic:nvPicPr>
                          <pic:cNvPr id="20" name="Image 20"/>
                          <pic:cNvPicPr/>
                        </pic:nvPicPr>
                        <pic:blipFill>
                          <a:blip r:embed="rId18" cstate="print"/>
                          <a:stretch>
                            <a:fillRect/>
                          </a:stretch>
                        </pic:blipFill>
                        <pic:spPr>
                          <a:xfrm>
                            <a:off x="2397769" y="5102997"/>
                            <a:ext cx="3229330" cy="1237083"/>
                          </a:xfrm>
                          <a:prstGeom prst="rect">
                            <a:avLst/>
                          </a:prstGeom>
                        </pic:spPr>
                      </pic:pic>
                      <pic:pic xmlns:pic="http://schemas.openxmlformats.org/drawingml/2006/picture">
                        <pic:nvPicPr>
                          <pic:cNvPr id="21" name="Image 21"/>
                          <pic:cNvPicPr/>
                        </pic:nvPicPr>
                        <pic:blipFill>
                          <a:blip r:embed="rId19" cstate="print"/>
                          <a:stretch>
                            <a:fillRect/>
                          </a:stretch>
                        </pic:blipFill>
                        <pic:spPr>
                          <a:xfrm>
                            <a:off x="645566" y="5589854"/>
                            <a:ext cx="1209995" cy="425805"/>
                          </a:xfrm>
                          <a:prstGeom prst="rect">
                            <a:avLst/>
                          </a:prstGeom>
                        </pic:spPr>
                      </pic:pic>
                      <pic:pic xmlns:pic="http://schemas.openxmlformats.org/drawingml/2006/picture">
                        <pic:nvPicPr>
                          <pic:cNvPr id="22" name="Image 22"/>
                          <pic:cNvPicPr/>
                        </pic:nvPicPr>
                        <pic:blipFill>
                          <a:blip r:embed="rId20" cstate="print"/>
                          <a:stretch>
                            <a:fillRect/>
                          </a:stretch>
                        </pic:blipFill>
                        <pic:spPr>
                          <a:xfrm>
                            <a:off x="2379481" y="6602219"/>
                            <a:ext cx="2781606" cy="337332"/>
                          </a:xfrm>
                          <a:prstGeom prst="rect">
                            <a:avLst/>
                          </a:prstGeom>
                        </pic:spPr>
                      </pic:pic>
                      <wps:wsp>
                        <wps:cNvPr id="23" name="Textbox 23"/>
                        <wps:cNvSpPr txBox="1"/>
                        <wps:spPr>
                          <a:xfrm>
                            <a:off x="73278" y="24963"/>
                            <a:ext cx="1086485" cy="168910"/>
                          </a:xfrm>
                          <a:prstGeom prst="rect">
                            <a:avLst/>
                          </a:prstGeom>
                        </wps:spPr>
                        <wps:txbx>
                          <w:txbxContent>
                            <w:p w14:paraId="2367AE26">
                              <w:pPr>
                                <w:spacing w:before="0" w:line="266" w:lineRule="exact"/>
                                <w:ind w:left="0" w:right="0" w:firstLine="0"/>
                                <w:jc w:val="left"/>
                                <w:rPr>
                                  <w:sz w:val="24"/>
                                </w:rPr>
                              </w:pPr>
                              <w:r>
                                <w:rPr>
                                  <w:spacing w:val="-2"/>
                                  <w:sz w:val="24"/>
                                </w:rPr>
                                <w:t>Recent-Subrecent</w:t>
                              </w:r>
                            </w:p>
                          </w:txbxContent>
                        </wps:txbx>
                        <wps:bodyPr wrap="square" lIns="0" tIns="0" rIns="0" bIns="0" rtlCol="0">
                          <a:noAutofit/>
                        </wps:bodyPr>
                      </wps:wsp>
                      <wps:wsp>
                        <wps:cNvPr id="24" name="Textbox 24"/>
                        <wps:cNvSpPr txBox="1"/>
                        <wps:spPr>
                          <a:xfrm>
                            <a:off x="4608703" y="38692"/>
                            <a:ext cx="915669" cy="168910"/>
                          </a:xfrm>
                          <a:prstGeom prst="rect">
                            <a:avLst/>
                          </a:prstGeom>
                        </wps:spPr>
                        <wps:txbx>
                          <w:txbxContent>
                            <w:p w14:paraId="3B3AA695">
                              <w:pPr>
                                <w:spacing w:before="0" w:line="266" w:lineRule="exact"/>
                                <w:ind w:left="0" w:right="0" w:firstLine="0"/>
                                <w:jc w:val="left"/>
                                <w:rPr>
                                  <w:sz w:val="24"/>
                                </w:rPr>
                              </w:pPr>
                              <w:r>
                                <w:rPr>
                                  <w:sz w:val="24"/>
                                </w:rPr>
                                <w:t>Soil,</w:t>
                              </w:r>
                              <w:r>
                                <w:rPr>
                                  <w:spacing w:val="-6"/>
                                  <w:sz w:val="24"/>
                                </w:rPr>
                                <w:t xml:space="preserve"> </w:t>
                              </w:r>
                              <w:r>
                                <w:rPr>
                                  <w:spacing w:val="-2"/>
                                  <w:sz w:val="24"/>
                                </w:rPr>
                                <w:t>Alluvium</w:t>
                              </w:r>
                            </w:p>
                          </w:txbxContent>
                        </wps:txbx>
                        <wps:bodyPr wrap="square" lIns="0" tIns="0" rIns="0" bIns="0" rtlCol="0">
                          <a:noAutofit/>
                        </wps:bodyPr>
                      </wps:wsp>
                      <wps:wsp>
                        <wps:cNvPr id="25" name="Textbox 25"/>
                        <wps:cNvSpPr txBox="1"/>
                        <wps:spPr>
                          <a:xfrm>
                            <a:off x="762114" y="419692"/>
                            <a:ext cx="4105275" cy="940435"/>
                          </a:xfrm>
                          <a:prstGeom prst="rect">
                            <a:avLst/>
                          </a:prstGeom>
                        </wps:spPr>
                        <wps:txbx>
                          <w:txbxContent>
                            <w:p w14:paraId="0FA7D556">
                              <w:pPr>
                                <w:spacing w:before="0" w:line="266" w:lineRule="exact"/>
                                <w:ind w:left="105" w:right="0" w:firstLine="0"/>
                                <w:jc w:val="left"/>
                                <w:rPr>
                                  <w:b/>
                                  <w:sz w:val="24"/>
                                </w:rPr>
                              </w:pPr>
                              <w:r>
                                <w:rPr>
                                  <w:b/>
                                  <w:sz w:val="24"/>
                                </w:rPr>
                                <w:t>---------------------------------Unconformity-------------------------</w:t>
                              </w:r>
                              <w:r>
                                <w:rPr>
                                  <w:b/>
                                  <w:spacing w:val="-10"/>
                                  <w:sz w:val="24"/>
                                </w:rPr>
                                <w:t>-</w:t>
                              </w:r>
                            </w:p>
                            <w:p w14:paraId="0DAE5168">
                              <w:pPr>
                                <w:spacing w:before="52" w:line="240" w:lineRule="auto"/>
                                <w:rPr>
                                  <w:b/>
                                  <w:sz w:val="24"/>
                                </w:rPr>
                              </w:pPr>
                            </w:p>
                            <w:p w14:paraId="2645C0DA">
                              <w:pPr>
                                <w:spacing w:before="1"/>
                                <w:ind w:left="1785" w:right="0" w:firstLine="0"/>
                                <w:jc w:val="left"/>
                                <w:rPr>
                                  <w:sz w:val="24"/>
                                </w:rPr>
                              </w:pPr>
                              <w:r>
                                <w:rPr>
                                  <w:sz w:val="24"/>
                                </w:rPr>
                                <w:t>Deccan</w:t>
                              </w:r>
                              <w:r>
                                <w:rPr>
                                  <w:spacing w:val="-5"/>
                                  <w:sz w:val="24"/>
                                </w:rPr>
                                <w:t xml:space="preserve"> </w:t>
                              </w:r>
                              <w:r>
                                <w:rPr>
                                  <w:sz w:val="24"/>
                                </w:rPr>
                                <w:t>Trap</w:t>
                              </w:r>
                              <w:r>
                                <w:rPr>
                                  <w:spacing w:val="-5"/>
                                  <w:sz w:val="24"/>
                                </w:rPr>
                                <w:t xml:space="preserve"> </w:t>
                              </w:r>
                              <w:r>
                                <w:rPr>
                                  <w:sz w:val="24"/>
                                </w:rPr>
                                <w:t>(?)</w:t>
                              </w:r>
                              <w:r>
                                <w:rPr>
                                  <w:spacing w:val="-5"/>
                                  <w:sz w:val="24"/>
                                </w:rPr>
                                <w:t xml:space="preserve"> </w:t>
                              </w:r>
                              <w:r>
                                <w:rPr>
                                  <w:sz w:val="24"/>
                                </w:rPr>
                                <w:t>Igneous</w:t>
                              </w:r>
                              <w:r>
                                <w:rPr>
                                  <w:spacing w:val="-2"/>
                                  <w:sz w:val="24"/>
                                </w:rPr>
                                <w:t xml:space="preserve"> activity</w:t>
                              </w:r>
                            </w:p>
                            <w:p w14:paraId="4F5359D5">
                              <w:pPr>
                                <w:spacing w:before="57" w:line="240" w:lineRule="auto"/>
                                <w:rPr>
                                  <w:sz w:val="24"/>
                                </w:rPr>
                              </w:pPr>
                            </w:p>
                            <w:p w14:paraId="4A01CBE0">
                              <w:pPr>
                                <w:spacing w:before="0"/>
                                <w:ind w:left="0" w:right="0" w:firstLine="0"/>
                                <w:jc w:val="left"/>
                                <w:rPr>
                                  <w:b/>
                                  <w:sz w:val="24"/>
                                </w:rPr>
                              </w:pPr>
                              <w:r>
                                <w:rPr>
                                  <w:b/>
                                  <w:sz w:val="24"/>
                                </w:rPr>
                                <w:t>--------------------------------Intrusive</w:t>
                              </w:r>
                              <w:r>
                                <w:rPr>
                                  <w:b/>
                                  <w:spacing w:val="-11"/>
                                  <w:sz w:val="24"/>
                                </w:rPr>
                                <w:t xml:space="preserve"> </w:t>
                              </w:r>
                              <w:r>
                                <w:rPr>
                                  <w:b/>
                                  <w:sz w:val="24"/>
                                </w:rPr>
                                <w:t>contact--------------------------</w:t>
                              </w:r>
                              <w:r>
                                <w:rPr>
                                  <w:b/>
                                  <w:spacing w:val="-10"/>
                                  <w:sz w:val="24"/>
                                </w:rPr>
                                <w:t>-</w:t>
                              </w:r>
                            </w:p>
                          </w:txbxContent>
                        </wps:txbx>
                        <wps:bodyPr wrap="square" lIns="0" tIns="0" rIns="0" bIns="0" rtlCol="0">
                          <a:noAutofit/>
                        </wps:bodyPr>
                      </wps:wsp>
                      <wps:wsp>
                        <wps:cNvPr id="26" name="Textbox 26"/>
                        <wps:cNvSpPr txBox="1"/>
                        <wps:spPr>
                          <a:xfrm>
                            <a:off x="301879" y="1605364"/>
                            <a:ext cx="1297940" cy="429895"/>
                          </a:xfrm>
                          <a:prstGeom prst="rect">
                            <a:avLst/>
                          </a:prstGeom>
                        </wps:spPr>
                        <wps:txbx>
                          <w:txbxContent>
                            <w:p w14:paraId="78998541">
                              <w:pPr>
                                <w:spacing w:before="0" w:line="266" w:lineRule="exact"/>
                                <w:ind w:left="0" w:right="0" w:firstLine="0"/>
                                <w:jc w:val="left"/>
                                <w:rPr>
                                  <w:sz w:val="24"/>
                                </w:rPr>
                              </w:pPr>
                              <w:r>
                                <w:rPr>
                                  <w:spacing w:val="-2"/>
                                  <w:sz w:val="24"/>
                                </w:rPr>
                                <w:t>Permian</w:t>
                              </w:r>
                            </w:p>
                            <w:p w14:paraId="5236BC6E">
                              <w:pPr>
                                <w:spacing w:before="134"/>
                                <w:ind w:left="0" w:right="0" w:firstLine="0"/>
                                <w:jc w:val="left"/>
                                <w:rPr>
                                  <w:sz w:val="24"/>
                                </w:rPr>
                              </w:pPr>
                              <w:r>
                                <w:rPr>
                                  <w:sz w:val="24"/>
                                </w:rPr>
                                <w:t>Upper</w:t>
                              </w:r>
                              <w:r>
                                <w:rPr>
                                  <w:spacing w:val="-10"/>
                                  <w:sz w:val="24"/>
                                </w:rPr>
                                <w:t xml:space="preserve"> </w:t>
                              </w:r>
                              <w:r>
                                <w:rPr>
                                  <w:spacing w:val="-2"/>
                                  <w:sz w:val="24"/>
                                </w:rPr>
                                <w:t>Carboniferous</w:t>
                              </w:r>
                            </w:p>
                          </w:txbxContent>
                        </wps:txbx>
                        <wps:bodyPr wrap="square" lIns="0" tIns="0" rIns="0" bIns="0" rtlCol="0">
                          <a:noAutofit/>
                        </wps:bodyPr>
                      </wps:wsp>
                      <wps:wsp>
                        <wps:cNvPr id="27" name="Textbox 27"/>
                        <wps:cNvSpPr txBox="1"/>
                        <wps:spPr>
                          <a:xfrm>
                            <a:off x="2472054" y="1596085"/>
                            <a:ext cx="433070" cy="177800"/>
                          </a:xfrm>
                          <a:prstGeom prst="rect">
                            <a:avLst/>
                          </a:prstGeom>
                        </wps:spPr>
                        <wps:txbx>
                          <w:txbxContent>
                            <w:p w14:paraId="0C7C711B">
                              <w:pPr>
                                <w:spacing w:before="3" w:line="276" w:lineRule="exact"/>
                                <w:ind w:left="0" w:right="0" w:firstLine="0"/>
                                <w:jc w:val="left"/>
                                <w:rPr>
                                  <w:rFonts w:ascii="Trebuchet MS"/>
                                  <w:sz w:val="24"/>
                                </w:rPr>
                              </w:pPr>
                              <w:r>
                                <w:rPr>
                                  <w:rFonts w:ascii="Trebuchet MS"/>
                                  <w:spacing w:val="-2"/>
                                  <w:sz w:val="24"/>
                                </w:rPr>
                                <w:t>Lower</w:t>
                              </w:r>
                            </w:p>
                          </w:txbxContent>
                        </wps:txbx>
                        <wps:bodyPr wrap="square" lIns="0" tIns="0" rIns="0" bIns="0" rtlCol="0">
                          <a:noAutofit/>
                        </wps:bodyPr>
                      </wps:wsp>
                      <wps:wsp>
                        <wps:cNvPr id="28" name="Textbox 28"/>
                        <wps:cNvSpPr txBox="1"/>
                        <wps:spPr>
                          <a:xfrm>
                            <a:off x="917575" y="2140275"/>
                            <a:ext cx="4175125" cy="168910"/>
                          </a:xfrm>
                          <a:prstGeom prst="rect">
                            <a:avLst/>
                          </a:prstGeom>
                        </wps:spPr>
                        <wps:txbx>
                          <w:txbxContent>
                            <w:p w14:paraId="40F5A606">
                              <w:pPr>
                                <w:spacing w:before="0" w:line="266" w:lineRule="exact"/>
                                <w:ind w:left="0" w:right="0" w:firstLine="0"/>
                                <w:jc w:val="left"/>
                                <w:rPr>
                                  <w:b/>
                                  <w:sz w:val="24"/>
                                </w:rPr>
                              </w:pPr>
                              <w:r>
                                <w:rPr>
                                  <w:b/>
                                  <w:sz w:val="24"/>
                                </w:rPr>
                                <w:t>---------------------------------Unconformity------------------------------</w:t>
                              </w:r>
                              <w:r>
                                <w:rPr>
                                  <w:b/>
                                  <w:spacing w:val="-10"/>
                                  <w:sz w:val="24"/>
                                </w:rPr>
                                <w:t>-</w:t>
                              </w:r>
                            </w:p>
                          </w:txbxContent>
                        </wps:txbx>
                        <wps:bodyPr wrap="square" lIns="0" tIns="0" rIns="0" bIns="0" rtlCol="0">
                          <a:noAutofit/>
                        </wps:bodyPr>
                      </wps:wsp>
                      <wps:wsp>
                        <wps:cNvPr id="29" name="Textbox 29"/>
                        <wps:cNvSpPr txBox="1"/>
                        <wps:spPr>
                          <a:xfrm>
                            <a:off x="1004442" y="3124200"/>
                            <a:ext cx="3834129" cy="182245"/>
                          </a:xfrm>
                          <a:prstGeom prst="rect">
                            <a:avLst/>
                          </a:prstGeom>
                        </wps:spPr>
                        <wps:txbx>
                          <w:txbxContent>
                            <w:p w14:paraId="59141D40">
                              <w:pPr>
                                <w:spacing w:before="0" w:line="284" w:lineRule="exact"/>
                                <w:ind w:left="0" w:right="0" w:firstLine="0"/>
                                <w:jc w:val="left"/>
                                <w:rPr>
                                  <w:rFonts w:ascii="Tahoma"/>
                                  <w:b/>
                                  <w:sz w:val="24"/>
                                </w:rPr>
                              </w:pPr>
                              <w:r>
                                <w:rPr>
                                  <w:rFonts w:ascii="Tahoma"/>
                                  <w:b/>
                                  <w:w w:val="90"/>
                                  <w:sz w:val="24"/>
                                </w:rPr>
                                <w:t>--------------------------Intrusive</w:t>
                              </w:r>
                              <w:r>
                                <w:rPr>
                                  <w:rFonts w:ascii="Tahoma"/>
                                  <w:b/>
                                  <w:spacing w:val="59"/>
                                  <w:sz w:val="24"/>
                                </w:rPr>
                                <w:t xml:space="preserve">  </w:t>
                              </w:r>
                              <w:r>
                                <w:rPr>
                                  <w:rFonts w:ascii="Tahoma"/>
                                  <w:b/>
                                  <w:w w:val="90"/>
                                  <w:sz w:val="24"/>
                                </w:rPr>
                                <w:t>contact---------------</w:t>
                              </w:r>
                              <w:r>
                                <w:rPr>
                                  <w:rFonts w:ascii="Tahoma"/>
                                  <w:b/>
                                  <w:spacing w:val="-10"/>
                                  <w:w w:val="90"/>
                                  <w:sz w:val="24"/>
                                </w:rPr>
                                <w:t>-</w:t>
                              </w:r>
                            </w:p>
                          </w:txbxContent>
                        </wps:txbx>
                        <wps:bodyPr wrap="square" lIns="0" tIns="0" rIns="0" bIns="0" rtlCol="0">
                          <a:noAutofit/>
                        </wps:bodyPr>
                      </wps:wsp>
                      <wps:wsp>
                        <wps:cNvPr id="30" name="Textbox 30"/>
                        <wps:cNvSpPr txBox="1"/>
                        <wps:spPr>
                          <a:xfrm>
                            <a:off x="905383" y="4748771"/>
                            <a:ext cx="4057650" cy="182245"/>
                          </a:xfrm>
                          <a:prstGeom prst="rect">
                            <a:avLst/>
                          </a:prstGeom>
                        </wps:spPr>
                        <wps:txbx>
                          <w:txbxContent>
                            <w:p w14:paraId="26A56DA3">
                              <w:pPr>
                                <w:spacing w:before="0" w:line="284" w:lineRule="exact"/>
                                <w:ind w:left="0" w:right="0" w:firstLine="0"/>
                                <w:jc w:val="left"/>
                                <w:rPr>
                                  <w:rFonts w:ascii="Tahoma"/>
                                  <w:b/>
                                  <w:sz w:val="24"/>
                                </w:rPr>
                              </w:pPr>
                              <w:r>
                                <w:rPr>
                                  <w:rFonts w:ascii="Tahoma"/>
                                  <w:b/>
                                  <w:w w:val="90"/>
                                  <w:sz w:val="24"/>
                                </w:rPr>
                                <w:t>--------------------------Gradational</w:t>
                              </w:r>
                              <w:r>
                                <w:rPr>
                                  <w:rFonts w:ascii="Tahoma"/>
                                  <w:b/>
                                  <w:spacing w:val="58"/>
                                  <w:w w:val="150"/>
                                  <w:sz w:val="24"/>
                                </w:rPr>
                                <w:t xml:space="preserve">  </w:t>
                              </w:r>
                              <w:r>
                                <w:rPr>
                                  <w:rFonts w:ascii="Tahoma"/>
                                  <w:b/>
                                  <w:w w:val="90"/>
                                  <w:sz w:val="24"/>
                                </w:rPr>
                                <w:t>contact---------------</w:t>
                              </w:r>
                              <w:r>
                                <w:rPr>
                                  <w:rFonts w:ascii="Tahoma"/>
                                  <w:b/>
                                  <w:spacing w:val="-10"/>
                                  <w:w w:val="90"/>
                                  <w:sz w:val="24"/>
                                </w:rPr>
                                <w:t>-</w:t>
                              </w:r>
                            </w:p>
                          </w:txbxContent>
                        </wps:txbx>
                        <wps:bodyPr wrap="square" lIns="0" tIns="0" rIns="0" bIns="0" rtlCol="0">
                          <a:noAutofit/>
                        </wps:bodyPr>
                      </wps:wsp>
                    </wpg:wgp>
                  </a:graphicData>
                </a:graphic>
              </wp:anchor>
            </w:drawing>
          </mc:Choice>
          <mc:Fallback>
            <w:pict>
              <v:group id="_x0000_s1026" o:spid="_x0000_s1026" o:spt="203" style="position:absolute;left:0pt;margin-left:59.75pt;margin-top:7pt;height:565pt;width:462pt;mso-position-horizontal-relative:page;mso-wrap-distance-bottom:0pt;mso-wrap-distance-top:0pt;z-index:-251637760;mso-width-relative:page;mso-height-relative:page;" coordsize="5867400,7175500" o:gfxdata="UEsDBAoAAAAAAIdO4kAAAAAAAAAAAAAAAAAEAAAAZHJzL1BLAwQUAAAACACHTuJAi5gQhtcAAAAM&#10;AQAADwAAAGRycy9kb3ducmV2LnhtbE1PTUvDQBC9C/6HZQRvdjc2FY3ZFCnqqQi2Qultmp0modnd&#10;kN0m7b93ctLbvA/evJcvL7YVA/Wh8U5DMlMgyJXeNK7S8LP9eHgGESI6g613pOFKAZbF7U2OmfGj&#10;+6ZhEyvBIS5kqKGOscukDGVNFsPMd+RYO/reYmTYV9L0OHK4beWjUk/SYuP4Q40drWoqT5uz1fA5&#10;4vg2T96H9em4uu63i6/dOiGt7+8S9Qoi0iX+mWGqz9Wh4E4Hf3YmiJZx8rJgKx8pb5oMKp0zc5ik&#10;lDlZ5PL/iOIXUEsDBBQAAAAIAIdO4kD5svl9QQYAAGomAAAOAAAAZHJzL2Uyb0RvYy54bWztWm2P&#10;m0YQ/l6p/wHxvTG7LCxYdxe1SRNFqtqouf4AjLGNhIEu+Oz8+z6zy4Jfcrk7XxzZ6UXKeYFhmZ1n&#10;5pnZgavXm2Xh3GWqyavy2mWvPNfJyrSa5uX82v3n9t0vkes0bVJOk6Iqs2v3c9a4r29+/ulqXY8z&#10;Xi2qYpopB5OUzXhdX7uLtq3Ho1GTLrJl0ryq6qzExVmllkmLQzUfTVWyxuzLYsQ9LxytKzWtVZVm&#10;TYOzb81Ft5tRPWbCajbL0+xtla6WWdmaWVVWJC2W1CzyunFvtLazWZa2f81mTdY6xbWLlbb6Lx6C&#10;8YT+jm6ukvFcJfUiTzsVkseosLemZZKXeGg/1dukTZyVyg+mWuapqppq1r5Kq+XILERbBKtg3p5t&#10;3qtqVeu1zMfred0bHUDtWf3oadM/7z4qJ5/CE7jrlMkSiOvHOjiGcdb1fAyZ96r+VH9U3Ym5OaL1&#10;bmZqSb9YibPRZv3cmzXbtE6Kk0EUSuHB4imuSSaDAAfa8OkC6Bzcly5+f+DOkX3wiPTr1VnXcMlm&#10;sFPzPDt9WiR1ps3fkA2snfzBTsZtmG8spaV6MzXjBhZ7ro36lSbjdNW077NKmzu5+6Npje9O7ShZ&#10;2FG6Ke1QIQLI9wvt+63rwPeV9v2JgaBOWrqP9KShs97CazHARdeX1V12W2nJlkDrcbWQQ9lBpih3&#10;ZQMhyQe2ZK2E/a27WQdJxukerBMzWyn7eygtWcijB+TNjKTF06SfpsnTpL++wkHjr8s9xrZGZisE&#10;77Xr8NTHSAfRgNnj5DtG2CWEe7X5kqdZP0iLqsmMi5ADa1/pnRozbodNUxX59F1eFOTEjZpP3hTK&#10;uUsoN+h/nattiYFgbCDTaFJNP4MH1kgY127z7ypRmesUH0owDWzb2oGyg4kdqLZ4U+kcRI8uq19X&#10;bTXLKYT1E8y83QEo7OaqztMx/necj9EBlz2caXFXu4KGZrby7mOeEiPh9DafCctnH5bJPHOYICtY&#10;GbqDlKTjnQkmRV5bS9L42+ZvR42z5SRDWlIfpgyZAxVJi9RUq7xsST/A16qsTYF3Mp4B0b9BdKTo&#10;1gWt9KAnLeEeShYyjIVA4UP+GHkx14yejG0Gk4KHYWgSGBNhGAWdp9j0VyvDzQ4NoDSUgdWTseVp&#10;qGVFOmMaTbSKUOx74h3s4a3Xck54oxA5Nd6RB5qCXwFvFjBfRNI4VQ94HMsYhqKKxfc9IeILBhyO&#10;awq7LsBDWss5AY6K6sSA+4xFHHYAnDwAsoLt4h2G0hOkBjkEkzLWNkLUXmKAyz28tW+fE97IOCfG&#10;mwvJhY8AJsBFJHC8CziPucBOxEZ4GHma8i8UcWSunQiPzi3CydCnTeHS59IkcF8EYRBowh4yuB9w&#10;sHgHt2RBYLa3F4p3vIe3Xuw5RTjVSqfFm3OwNEepQBk69D0e7tVsvhf4EjyvOT0S0ke0mwLxAjmd&#10;Y3exHeE4PrMcjqRzasT9WKJO14gHzOMo0XY53ec8RrFmEGfcl150waTO4bo7kOuS5ZyCHHR7YshD&#10;EQS070KMB0EUo8uwizjjXhzbOl3wIPIuOcb7Bqyp00FuZxbjiL0TA46gjUVkNmZh6HHO9vI4kjwL&#10;PUovxPu+9H1tpW+ax79LGxkthi68b7HpnFQbxzQd6OFoNlMb2Wk3v1Xos+rAH/pQw6aka7oPpQ8X&#10;8X4aZF4UCvQrzNYmjGJm24jHpcFBDxq1m8kGTkrD79cao6edvM3P+7ZYj48mH3r4E/ERoRdJ7C90&#10;qRKFsfbYoTSNGTiOQgsezV4AOnwN9uX3MBw+bfJjD5Am/yMAkiFnaHsSPoLFBwAJ5gXc7hVjgUbB&#10;87IMaWjafzT6gUMINL2HkG6rHIGQ77FImtIP9B/44UEhgH6d6Eo/weMIRcFziv3/DUR9r6gPIl1U&#10;HwERtVw8FGgURSyIwXkagoHnBGpzaatziTb7SyLa/RTiHp7rmzs9RLq9cwREMTpexGNAiDPhEach&#10;SLYQwnVGvPqSivCNype+yLgHIjDTHtHpsvUIiJiHNpXo2hqMC3wxs4uRH/mCcVsuRJyLF6Z7TBhR&#10;X2AXI5zpStcn1nMxEhA6C7pckHh1hBdJu2HkBTIMLNP9EBDp72zwCZJ+wdp9LkXfOG0fY7z9idjN&#10;f1BLAwQKAAAAAACHTuJAAAAAAAAAAAAAAAAACgAAAGRycy9tZWRpYS9QSwMEFAAAAAgAh07iQJNJ&#10;8tk+CQAAOQkAABQAAABkcnMvbWVkaWEvaW1hZ2UyLnBuZwE5Ccb2iVBORw0KGgoAAAANSUhEUgAA&#10;AFQAAAAiCAYAAADBEP4dAAAABmJLR0QA/wD/AP+gvaeTAAAACXBIWXMAAA7EAAAOxAGVKw4bAAAI&#10;2UlEQVRoge2aa7CXVRXGf885XLyhIoKAiIpKWGClkEU54C2l25iiaWNqY9poWPShi6Z5KW0mxxmd&#10;ES+ZCTbmZSwKa1BDkDRNRQGPDIoGokJoAgkoysWnD2u9nH1eOMhxTnJseGb+8/7Xvq537bX3Wu9a&#10;W7aRdBogNo1Jtpe3UrdVIak3MAh42Pa6rc0PQEM+1wDjgZFF3SezrN8HylHbcAwwDdh5azNSoVM+&#10;H8jnI7Yn5P8Jkj67FXhqC+4DDgdWbG1GKlQC9aYqbQ8raUkHE9owz/biLNsZOAhYa/sxSf2BAUAT&#10;0A3YB1hoe4GkocD2wGNA3xx2oW1L2h3YCVhpe2kx5445fmfgpSxeD7yeY1c0kgYA/YEFthdKOgRo&#10;tP14/d1yvsHAO8BM229n+U7A7vk+i7KsL9AFWGp7ZTFGNR/AS7bnY5scwMBZSTcAv7Fd1j8EXAmc&#10;nS92etbtC/wDeAYYCzySY30J+CKwGvglcBvwPLAqBX1Xtuua4xwKLAduLOY9Muc6BxiTY80GrgF6&#10;AH/KMbpk+68Sx9cVwO3AH1Jg46oxs91Y4CngW/lOi4FhWdeXWPB5RfvROc95Rdk4YBJwOvBr4C3b&#10;1AU6CbgYuBWYX3T+LXBHjaFlxYtcmIyPSvoMYGD+fwaYC+yWgjw/y08sBZplD9UEOhO4pqBvBp4o&#10;6K+VAs2y+cTu2Cnpy3IhGpIeRmj0gUWfO4C5BX1pKdAsW14JFNgz5x1aysT2BqNUYR4wPbUAAEmd&#10;c4WWSBopaSShwd0JC0syuNT2ZADb423PK+om215me6XtXxTlddQtdR9i4Sq8CuyxmfbVuBNtr0q6&#10;CdgO2CHp0cAi23OLPn8BBknadwt5+w+wFBiXxxi2rwY2Euhzth+0fRWxTQF6JkMC9s7fUkILXy36&#10;vrMJJrakbnOYDhwjqbOkTsBRwOQt6Le2+P92Piu3cE9CICVey2f3LWHK9pvACGKxn5A0RdJAaDZK&#10;m+p0Q/5dRaj37MIDaE90plngjbW68wlLPgl4I/9f0cbx6wZ3JRsLrnK7ltT4KtGCN9tzgFGShgAT&#10;iIXer9LQavU2ErDtFcQRcJKkDc6/pOMkVZM0sLG28x51lZYMyPH2Bj5Oyw+M64EzbY+yfbLti2yv&#10;3sRLln3q89XfcTrQr9KoxHDibF5c8NZb0g7J22HEIijpYZJOBrDdBPwc6C+psTpQzyJWcjLQuzyM&#10;s/5zhIb8nbBo04ELsm4X4H5Cy4bX+g0hNPxhoFetbkfgFeBZ4Nr8TSYWb69sM5swMtPydy9wCXEe&#10;diY+PAyclO0PST4eAHbNNjdkm1MLD2YiMAMYBZwLLAAOKng7AHiL8F6uBy4CXgD+SBjX0YSROpU4&#10;hqYA19pG+ek5oljBF22/SA2SegBHAF2BB22/kuWVPwfhOjxe9Pko0Ku1cSX1Aj4PvGx7uqSjCF+0&#10;KQU5LoUyA+idgvwO4TZdQVhsgHdsP5rbr0eWzSUc/kOTXmf74WLuQwmj+jrwQOWHFvX7EYo00/bT&#10;kk5MIT9JnJ2DgYHErm6yPRsIgXZESPoy4Sbt4YJJSbcTAjxja/G2ObR27nUELCO2baVhSBoEfIYQ&#10;dIdEh9VQAElHEudVN8I3XA7cnIagQ6JDC/TDiI685T+U2CbQdsY2gbYztgm0nbFNoO2MbQJtZ2wI&#10;hkjan4h49yc+xxYAv/tfZBMldSG+sb8JfKGKo/4/oAFA0vFEaOxJ4Gri+3kCEfhod9heA/y0LX0k&#10;DSwCwB0W1Za/HBhve6rtf9q+EHiQTUeu2wur3rtJC1xF5IA6NKot35ta/t324SUtqTuRsu1GRmCy&#10;vB8RNmuwPTEzo0OAKVXWsBhjFyKXvj2wsM5MRuWPIFIf64FnbM/KTOoI4I1MwQA8ZHu9pO1yzF2J&#10;bOffivEOJiJKc4nc1rFEtOwe2y2yCJIOIOKiq4iUzVubE1xrqDT0LuBMST/KHFL9RW8hYoECPgE8&#10;JWl4Vq8BvgtcKulKQovGAk2S9ijGGA48TYTnXgZ+WJujK/AocBgh7BFEchDgFCLRVgl2BNCYQeI5&#10;RDp5EXC5pHuLd+gE/IrI1N5KCPQmIilXzn0JcCPwLyIYM1vSbpsXXSvIb/kuwHWEVrwAnFALBl8L&#10;DCjoV4BLC/piIok1pJYV/EbSynF/UvQ5MNtUmdKRSfdKuhPwlaJ9E3B5ja+pwC0FvVe+w9lF2Rwi&#10;nlplaL+fbbZL+tPJe9+kG4F/Az+uB9q35NeQQl1j+1zi+s0C4G5JPyuEPsb2/GIdlhCaVuFdItHf&#10;lO0XEcHYblk/BNiPiPSXY5SYRwSE75E00vY625NoBZK6EZq6YYvbfhl4jjiaSt6mpCGEuBvQUPB/&#10;HJGNOFrS6UQUfgVxjLUZLfxQ20/bPprYJhfk2YWk/SVdJ+k2SeOJzGcddQNWnlF98vlmOV1t7sXA&#10;pwjtnyLpkTzXWkPP5L9u3JbRcrHrvNUzsL0JgZa4jJBBm9EpDcFg27OK8puIc6e/pHXAE8StkrsB&#10;JD3Zxnmqu0e9irKu9Ua2nwNOSEH+nnDdhhdNyiTicmJRetaG2Y04HlpDPV65nDCo7ZLRbSBSqNPy&#10;jlKFfYmVnAsMJSzodNhwn+dAWmp3JzZOATcWbWYTmnR8Uf/1ggcknSJpNIDt5wkjUhqGFcBHsm1X&#10;xxXLGcR1H7K8H5HnuXMzvFWLUvH2V2BvSUcX4xySebb3hV1oTj6dRxiYBTTfXepJbMNZhNW9ksiT&#10;NxHnYp98sTXAsW6+ZvMukQ2sjMw5xOF/P3Hn6KRscyexYD8gjMH3gG8T2dDTCuMyhtCuqcCfibTu&#10;QYRHMA44k7iTdGHR5/DkayZhsLrmO7jWbhyhQPcR/vdEoMf7MUpV1rMR+BihEWuBWY7bEcCGG2lD&#10;iSssz2e2cgfivFpP87ZbbftVSX1o3tKvVT6dpH0I1+cpwg06jLh4MMf225L2ykVaT2QSW9zwkDSY&#10;MHQzbK/Nsi6EMd0++5Q393oS6WqI2y6rafa3bXth0XYfwv1aYvtZ3if+C/2ilKLB+kgQAAAAAElF&#10;TkSuQmCCUEsDBBQAAAAIAIdO4kAl3dvCGAUAABMFAAAUAAAAZHJzL21lZGlhL2ltYWdlMS5wbmcB&#10;EwXs+olQTkcNChoKAAAADUlIRFIAAABOAAAADwgGAAAASq751AAAAAZiS0dEAP8A/wD/oL2nkwAA&#10;AAlwSFlzAAAOxAAADsQBlSsOGwAABLNJREFUWIXV133I31UVAPDPefas2TOdU1M0LeejYuospqxs&#10;ZFmshm9BvoSBNYwFURSJvYhZsH+kqGhk9kc1Z60iLREqqBy6qU2rFWFlamltz3pZbebTTHPqdvrj&#10;nl/e/dqjg62RB3787jn33HPOPfe8fQPvQNgZ/onbM3OLvQARMQ9PZua9eyjnUHwZL8fZmXnfc/C/&#10;GF/CSTgzMzfsif4eRrAZ1+MUbNCcdgkmImLRXtJzDZbuqZDM3IyrMQcv2A3+P+MzxT99T/X3MIqf&#10;1fqBzFwDEXEzHsKH8MO9oOd9eHIvyKE97P+Sf7dgFDlMzMwdETGJp3t6RByGBZiF1Zm5sdsbxZk4&#10;Eo/j15l5X0ScjMPw2LCeiHgNjq29dVOlUkQcgtdrUfZoR38pxgt9JDPviYijcFzR/rALWfMxs9CN&#10;mflQ0U/Aq7AFqzLzqe7MUTij9G/C2pEpDH0dTsSnC39hRHwXXyyl5+DeEigiZmqR+2psxIVYPhCn&#10;lYIlnfzZEbG25GzCh7FiClvOxjrMqEtd1W0/jS/g+x1tGz6Baw09fMFcrMZ7sL10fK7uuqlsvzsi&#10;9qu9i7Ss26plzVewCF6kRd39JfDH2qsuzEyZCfvjOuxf+AGl9JLCz8MOjBW+n1a8B+dvwfUdfg3W&#10;dPhcLB7gHX0MD+PSjraw7H1F4W/HU5jd8azGObV+ZfEfpz3iSizteM+t+84qfGY5/9LC1+Dajv80&#10;HN077l2dUz5QHl44fJlOwD/w7lqPa+l2BxbsgvcHQ477Gz4+leyO76yybXzIyb3jxsqWJYUfi18i&#10;hhz3FtyIK4d0rNBSenH324zP1/6nKtKuwsGDc/+Vqpn5aGYuw8/xyQE9IuZHxIqIWBkRKyqqBmd+&#10;j9Pxd9wZEWsi4uhh2SVnOg7V1apngcPrvy/wO9XkzHwcN2iRB+/Fsqxbd3C8NpacHhH9+HW45vge&#10;Pohv1vojuEwrNRMRccWAaaeI617iJmyo9Xyt4M/r9reqiBs69zIt7Vc9S8RtxdW7EXEXlG2ndLRT&#10;dRFXtAVaqTgJv8GMbq9P1XE8go92+1/HT3fDlmnlwMSikSLsBNXFzsCtRXotnsA9tf8GLaVHCn9n&#10;RJwLmXm/FgEHdiJHh/SswvkRMVbnZ0XEhcN24G6twL+1o72t/v+TLZl5F36Lb+FrmbltSDdMq8xY&#10;gqUR8aai34JTq9sO7v/GiDit1t+OiNHM3J6Zn9VK0mzaQJlYqxXtlXgQX8UB5e0TtZdah2/g8nLi&#10;bVqof0zrSJdpM9vv8OYuWicxgZOLNqcuOqEV8nV2URuL90qtEd2G7+Hisne5akbFd4WW0gd1tOnF&#10;l1imNYdZWo2drEcY0TrlE7hda47XeabRTeI7Wu1bjh9hLLQOMfzJtWG4RkTEgZinzWdbIuLIMuyv&#10;mfmvmvHGtUL6QGY+VucOLmNhMjMniz5N61Db8YvM3GEKiIhjcAh+pUXu3Lr8n7LmrYi4uJz//u7c&#10;NLxkgGfm+oiYgSOKtC0z/1K8g5nwwcz8YydjetGPwPrMXM8zned5CRExGIt24Cc4LzMn9oXu0edm&#10;+b+Gxdp39YjWfPaJ03j+O+5OLYXvysxV+1LxvwGmNcvCn2J2iwAAAABJRU5ErkJgglBLAwQUAAAA&#10;CACHTuJAuT1863gEAABzBAAAFAAAAGRycy9tZWRpYS9pbWFnZTMucG5nAXMEjPuJUE5HDQoaCgAA&#10;AA1JSERSAAAARgAAAAwIBgAAAN/ty44AAAAGYktHRAD/AP8A/6C9p5MAAAAJcEhZcwAADsQAAA7E&#10;AZUrDhsAAAQTSURBVEiJtddZyJZVEAfw33x+Wlm2WGpZFtEiLWiplZC2kRBBtNACRRItEGVBZV0V&#10;tEDRRRfRdmElBV8R0U6RhEYLRaaUXaRJtitpi6ktlMt0cc6rp7e+LzU68PI+M/OfOXPmmZkzT2Qm&#10;iIgROAuj8QeW4c3M/Nb/vCJiOMZhfmb++h9tTcVXmfllP/LHcAJmZuYz/dnpqeCzsajSz2MlZuPi&#10;/+LkNqxj8ToO6DAiYmREDNsOW69g+gDyK+s+Ow9kpDciDsUTuDwz+yp/UUTsvx1Obe+aj5PRvuUX&#10;0Yf7ttHW6fiqP2Fm/hYRG//NSC9mYA2e7DJwa+c5IvbDwfgtM9+LiMNxDOZl5tcR0YMJGIvPMvPd&#10;qrcLJlUz72J3TMbizFzaYMZVzMbKO7jamx8RJ2FjZr5VZTtgCvbBwsxc3Ph5HAZ17DT8IZiKvZTK&#10;yO5ARMTR1Y81WNaDaXg/MzcNEMDE7Xg4Im7BvXgU4yPi0rrZZOyLeRFxfaN3jlIml1a9GVgcEdMa&#10;zLkVMzIidqw665WXcWI9lIgYh49xBH7BMxExq/FzJObivObAY6vOBKzG3RjcyCMiXsC1WIHTMA/W&#10;4ZHMNNAPNytNeUqlL8KhuBpnNLg+pWl36Cn18DMb3hLMbugTK2ZMw/sO13T58CHuaehJVa/dfyWu&#10;a+i3cV9Dj6w60yt9WKUPbzAzepTUG9REXUTcFBGzI+LRmtawCasy823IzL7MXJqZD2TmS436CrRN&#10;s5O2zzW8T7BbQw+UrR2fDsR4JbNUHxbgB5z6T7YiYh8c36WzChsa/HJ8j76IOKVi7u9VIjyqy4+H&#10;KvjpzPy04a//B4d3VsrjKPyslNSGbpy/1v3vSn/blrV3/V/Xxf8Bu/ajM7ofnc09JjPXRsRk3Ik5&#10;EfEBLuvBe5gYEb0NeJ1Sjyu2wuE5OBAXZeYVeHUrdLZ2DW6eV9f/vbowe+CbfvQ7ARnRYUTE3yok&#10;M5dl5gVKa9iIZ3vwYFW8pFHeSblB2u49SJ17GtwwJVXnZuam2v1P6cJ1nOjm/RtmLQ6p+wzBUnyh&#10;XMed/Y/EnmgHtd7G3jKlIs5u5OfXfToz3JSIuAAy83OdeNRmczV+Um6Nq5Qh6XPcXeWj8I5SSmd2&#10;NcTXlDqdjcdxl3JjnKS88VlKgO9omt03VWd8xTxSMbc1du9USvJlPIsdlIl1ZZVdoTTjGY3OmUqP&#10;eQMjKu9C5dKYi6eU2/H7esZRSkKsxQ24DAtxYzSfBMMwsUb1o+rUsMxcHhFDlW4O6zNzefPWepWZ&#10;ZgMWKI13OH6tDmweFDPzi4jYXclG1aE1GLMFsmWUj4iJSgYsyMzOjDMUR9eALsrM1Q1+b+xYyVWd&#10;z4uIGIOD8FFm/hgRJ1TMwsz8pZHDksz89k+xTeDkqttWBQAAAABJRU5ErkJgglBLAwQUAAAACACH&#10;TuJAq11NJuAJAADbCQAAFAAAAGRycy9tZWRpYS9pbWFnZTUucG5nAdsJJPaJUE5HDQoaCgAAAA1J&#10;SERSAAAAIwAAAYYIBgAAAPF/OLAAAAAGYktHRAD/AP8A/6C9p5MAAAAJcEhZcwAADsQAAA7EAZUr&#10;DhsAAAl7SURBVHic7Z19jB1VGYeft7tgS1N2lYILRWgtIKlQPlLEQi2lSP1oMalfFUhL/I4mEINg&#10;iBqMIcJf1UT/ICoqAaMpWkVTIQ3SsqRYWhGV1FrF0oVggdgW2iK10vb1j3PGO3vZl87HuXNvk/dJ&#10;bu7Mmbt7H86cme35ceYcUVV6hXHdFsjjMhYuY+EyFv1FPiQiJwOnjXHoaVXdlsxGVQ/7iiJPAQps&#10;B34E/Cnu/w6YUuT3HPZ7Cn8Q7opfvibuC7Aulv0khUyZNnOwrUYVGI67M6udl9HUbcAT4/s/64pA&#10;DRkReRvwEcJp+k4KmUJXUxuXiogCLwKbgWtVdVW3ZNaq6vwUX95OT930yshkn5VOiOS/4HURkeOB&#10;8+Pu6SIyvRMyUuSfnSLydmBWrmhEVYetz3dUpimO2AbccVzGwmUsXMbCZSxcxsJlLFzGwmUsXMbC&#10;ZSzqxGgjwC5V3ZPMpmBqdR4hPsvSh7WETOYg8CtgctMx2o8ZHaO9AdgYy+5uOkZ7ta1G9wO/jrvv&#10;qnZeRlO3AU+I78/VFYF6MdoUYAmh3dyaQqZKcjVbRLYBpwB7gHmqui6FTJWaWQ+cS2i8g8DNIpLk&#10;flXpl6jqbuDLcfdy4KqmZST/rqprgcdj2Y0iUj9eK3iPmUDrnjICDMbyxbFMgZuI4VPVV9EYbTaw&#10;IFe0UVXvj8euBybF8u+r6vaqFeMxmoXLWLiMhctYuIyFy1i4jIXLWLiMhctYuIxFT8kUjdGOBd70&#10;Oh95VlUP1LYp2KOcA+wk9Bz3Advi60AsO62x5CpGHqvj7npVnaaq04Ara9dGjjJtZv8YZT8HlgEv&#10;pJCpEhYBICJTgdmqencKEah2NQ2JyMeBH9LF05QxnhChDaQUgWqnaURVvy4iK4HLui0DgKpuAjaJ&#10;yIXAZlXdW1emSozWKhA5CXgEmFZXBIrfgSX3hYMiMo9wR/480AfUrhUoPhrtcInmF2IC2nmZpuip&#10;v9ouY+EyFi5j4TIWLmPhMhYuY+EyFi5j4TIWR76MiEwUkakiMr5rMiLyDhFZQ4jUHgT2isiIiJyS&#10;xKbEaLSLCHne88D0WPZBQqZ3ZtND4/4Qv/jGXJkAX6HJcXrAW2mNk5mV4osrp53AWbntZ+o1DJui&#10;MvlAel8nRKC4zCu57Qnmp2pSVObvue2pHfAAisv8mTDwC+B9WaGITBKRfyR7rrLEpb2QMNh0D3AF&#10;4Qq7nYT3mVLJlYicD1wLzCAMwd0B/AW4RVV31K0Yj9EsXMbCZSxcxsJlLFzGwmUsXMbCZSxcxsJl&#10;LFzGorSMiBwtIjtFROMIo+7JAItoRSTvT+hSvkcpIr8EhoB3ArsJEVr9AYNQvOMfpY8jZDUzgUOE&#10;Tv8lTcdoGUuAR1T1CcJ8epCLSOpSVmYZ8NO4nY1obF5GRM4ALgSOFZFraMVpZ8fnuZuTAZYSEqwB&#10;QpT2IvAfQhacpnYKNlwhxGifaStfS2jEv2iyAS8GTiUMu82zNb5fLiKDdSvmsDIicirwKeAhYKmI&#10;9MXys4Epsfwx4Oa6Mh6jWbiMhctYuIyFy1i4jIXLWLiMhctYuIyFy1i4jEUhGRGZLyJrRGRtfF3Z&#10;dnxR7tgDsYNXnhJB0f20xl0Ntx37Te7Y7U2ERS8Bm+L2xSIyFGvleODdwJPx2M5KtUL5NrOOEIX0&#10;EcboQUiz1hOmuKtFWRkF7o3bH47vVxGmt6v85GFVmXHAirg9V0QuIkxN9jMSzGlf5dJ+kDCiqA+4&#10;E1ilCR7OqyQTM9+Vcfd0wilKQtWb3j3xfQfhkk9CmUY3gdbUh8PAfcDDqpqVHRPfJ7X/YGEK3vAu&#10;I9xH/grMGeP4xwj53jZCIjqz40PjOs2R94eyKVzGwmUsXMbCZSxcxsJlLFzGwmUsXMbCZSx6Sqbo&#10;NEFXANe3FR8AngW2AD9I8UhRmRhtNSGfeRyYB3wA2BDLngSOqjtkpUxfO5u5/yVVfQhARF4AHiWs&#10;EnEW8Mc6FVOmzYzVD87K9pPg+crKDVhETgS+SkgmrlPVysFiRp0lBt5MiEm+CySZOa5KzazXMLHf&#10;ALAc+CzwQDbiqGkZAGJIdFvcvZgE62TUvenlE86ja/6uUjKjnrkVkX7gi3H3OcKEbfUoEaPtZfTs&#10;lAcJAeNK4IwU4/Q8RrNwGQuXsXAZC5excBkLl7FwGQuXsXAZC5excBmLojHaAl47NfyrwN+Ae1V1&#10;62t/qgIFe5R9wMOEHuVm4Brglii0D3hvih5lmUzvTnLLhsayO2LZhhQydWO07PScUPaMjEXdBpwt&#10;P5tkccwqMdqgiCwkPFO5jLAa4w3dkhmKEh8CXiZMFZ9kWYoqp2mLqi4h5HkDwH0x+eyKTMa3CPnv&#10;IIlOUxmZLLPrB1DV52mN0fu0iNS/ogreY2YTIrMsRlsUy6cSnt9WQkMe6niMNsbyN3tUdVc8NkRY&#10;xANgu6r+t2rFeKZn4TIWLmPhMhYuY+EyFi5j4TIWLmPhMhYuY9FTMkVjtNnAglzRRlVN9pDV/ynY&#10;ozwG+D2h5/gMcFyKpKpScqWqrxCm+AbYqgnGV41FlRitY13QnmrALmPhMhZlZPrb3pNT9LH6c4D5&#10;cfccEZnbCZmi/5U7gatz+7UfFB8Lj9EsXMbCZSxcxsJlLFzGwmUsXMbCZSxcxsJlLHpKplLvUESu&#10;A94IrFDVLclsSo8YC0Obskn0b2s8RmtjKa1lIJPNWw+UXmJACCPQbiLUzCFgSrdqZg5hTcHlhAnb&#10;0s1bT/mraSlwj4bHFn8by9KdqhKnaDyhNi6I+58knKrdJHgiWbXccMqPxi/fFl/bac0ueGnTbWYp&#10;8E1VnRZfJwFPxWNJTlXR5OpE4D202knGo/F9YSMycR2D7wFHAZeIiMTyEwhLhwLMEJHP1ZU5bHIl&#10;IgPAebmiYVXVKDMjV75PVTd0VKZJeuqvtstYuIyFy1i4jIXLWLiMhctYuIyFy1i4jEVPyRQdjfYW&#10;YHrc3aVh1cVsqqA5sfxlVX2slk3BTv904GlCJ//fwMmxvJ/Q21TgE02mECtopQ535crnERIsaTKF&#10;OEQrdbhaRGblytEEXdOyDXgV8ET8ueWxLFn/uKxMP/CluD1XRBYTa6YbMn2quprW5Pm30sWaybiB&#10;MO3hmYS1Krsno6qbCZc0QO2QqIrMOEZPzPY1wooiExuVic9KngtcICKTATTMRvmNVCJQ/P+qTCY0&#10;1mw7mxbz28C/Usl4jGbhMhYuY+EyFi5j4TIWLmPhMhYuY9FTMv8Dkeeh4owtL80AAAAASUVORK5C&#10;YIJQSwMEFAAAAAgAh07iQAqOVu0PGwAAChsAABQAAABkcnMvbWVkaWEvaW1hZ2U0LnBuZwEKG/Xk&#10;iVBORw0KGgoAAAANSUhEUgAAATMAAAAiCAYAAAAzpT7UAAAABmJLR0QA/wD/AP+gvaeTAAAACXBI&#10;WXMAAA7EAAAOxAGVKw4bAAAaqklEQVR4nO2dd7yWxbHHv8M5gGChWBBRMRZEURHsFSxRbKjoVbBF&#10;TSxoYizXEjXGFrtGiSWJxhZRr+XGTlSM1xI1CNjBjqgUC2JBBMEz94/fPOfd9znPewoehOCZz+f9&#10;nLP7zLbZ2dnZ2d1ZA3YDOiOY7O6PApjZJkDPiP/Q3R+jApiZAf2AN919ciW8+Q1mdgiwPar3Pe5+&#10;zoKqy/wEM6sGtgTGu/tHC7o+zQ1m1hVYE3jS3WsWdH3yYGbrAn8Clnf31ZL4LdFYeW9B1a0hMLO9&#10;gHOBse6+/4KuT3NDL2AGMAno7O64O8BiwHPARKBbFl/0A1oDDhxVH978/CGhPB5oBawD7Lig6tLM&#10;7VoC6JKLWzrofWAS1xFYekHXt5nafHi0r10St0IaXtA/4Ajgu1zcdOB3ub5bfkHXtaDutwOPLeh6&#10;1FO/DsAyTU3Xyt1fA+4CzN0/yyScu88CvgQucvdJDQjEucA2wD2NFKDzAwYBL7t7jbu/6u4PL8C6&#10;NCf8Ehiei/sC0fuRJO584KIfqlLzGe5H7ZudxL2EtP+FBb4qiNsNuCkJDwVu+2Gq0yT4ckFXoAE4&#10;E7iiqYmq4+89wM/MrFcIN8ysI7ARsE+GbGYrApsB3wIPh8AD2Dz+fhd4KwOrAjPcfbSZ9UJLvyfc&#10;/dMkPwO2AFZDzDHe3cdXqqyZ9QXWBT6IvL5LPq8PTDOz/sBEd5+QpFs60rm7P2Fm3YGtgNHu/nqu&#10;jGpga2BF4Gl3fzf3fU1gPcQQ2WCbigT6isBn7v6ymW0GLAc84u7fmNlyUeZb7v5yLs92wCZAd+B5&#10;dx8X8a2RkK6KdgG8GOVDid5LATsB4xK859x9lpm1QkvSn0TcG5XoW0CHrYCVgc+B15AQ7RUoM919&#10;lJktm8RNdvc3I32fqOcb7v5cxHVE/QTwJNAN2BgteSYEzjJoiekeS0wz2w5YBljPzGYBX7n7mPjW&#10;CfVXW+BRd5/emPZF2r7AWsDHwEh3dzNbAtgwUJ4FOgH9kQllbJLcc3ltjMZT1ifVqO8WS/rkpax+&#10;ZrZh0O01dx/dQD17AL2BOcAId58d8VugVdE4NH62B6a7+9MFefQC+gIfolVXvRB06Ae0A54HlgXG&#10;uftMM9s08hjn7h8nPDDb3Z/N5ZPR+COkDbqZLQZsGiijkAa7HTABeAXYFZiY0G0MsEFBNcvKaxV/&#10;HwW+AXZOEAchwn0elfol0uBmIeH1SjAeiOEfB3aMcA1wAXCVmV0EnITW6S/FwMs6+wlgT7TEHQT8&#10;T0GFMbP2ZvYYcBTqjCOBsVn5weztkPDohwRpCjVoWXCfmR0DnAcMRoP/8KSc7sBY1OlfAI+b2S+S&#10;7xcAt8S3zaLNP6NkW/wTcIGZDUNLpWuAp8xsDzTTHAG8YGYDkjzPCzqsigTuy2a2bXzeG/VRx2hX&#10;PzS4ekbZWwXe/kiYLp/gtTOzLogRtwY+BR4ws+OLaJyCmS0OjI78pwKHAn9GA/WsKHvpQJ8DnAjc&#10;ioRuWzN7MNo/FbjYzK4L3BrgIGAkcBhwIfBr4PUQfhnOkcBjUZdlgYwe60XbNoxvOwH/QgNrGeBN&#10;M8sEfX3tG2hm4yOvzsAdUZes/EHRxkOBP6B+GGVmZ9WTbadoVzb5742EW9p3nYOXHw06TEVj5I8V&#10;6tnXzF4M3I7AxcC9CUr3qOdQpBHuh3j2jCQPM7Nb0Hicimg4uAH67IAmzWUQXz2ABPsqgbJSlLtN&#10;hOcCpyD5kOWxR9B4a8Qrd6FxB6LxTyOPg4FrgT9GO4cgPsvGctZHjwN7RZvXBEYAvyqreLJOfQB4&#10;PAmPBHaI/3sipl0zwoaEyhkJ/rfAQUn4PKS5rJPk4cDACG8Z4S4Rbg0cXmENfS7SDCzBnQRcmeDc&#10;CwyvZx2+X5S3dxJ3MzANaJ3Q4Jrk+4nAJ0BVELcG2Dn5/g5ahmfh65HdZMUI7xVlnpPgvAlcl4Qv&#10;ANZLwq8DlyXhvyCtIW1Lu8h3zyTuEeCvObxbgNuS8GHIPtq+AZvFHtHfbSK8RNa3wVwOrJ3g3wQc&#10;Gf+fgpb72bfNA79XhHePcJZfNRK05yVpDgTmJuEOkWZAErd4pEv782HgzvraFnhDKLc3Xoo0yCy8&#10;dZR3bI6fvyVsOZFH3mY2CTghCV9DMqYi7ixgVBLeLvhqtYJ6bgX8JgkfHLiLJXFzgb9TGhvXA6/n&#10;0nxKuf3xQSrYzID2gX9IErdT2udoPDiwb26sTErC+wP7J+HLkSaXhdeNPH4f4Y2AXYrGMpqs/pGE&#10;LwamkLMRZ5oZwH3AFmbWIXaTVkMCDcTcs4Cuofr1Q2rjRkn6/K5TDfC2u78a4bei8ktF+B20VPu7&#10;mW3h7nPc/S8Uw+5oZ8sB3H0O0ma2q4BfBFn9/p7E3Yek/hqhVu8IfGFm/aOd1Wh2+kngGfB1kn46&#10;mjHTMsa6+4cRfjMpJ4M3KNEAdz/Fy5edk5HwaExbKkIsL/cklt7RnsWQEFi7geTj0ez4oJn1dfcZ&#10;7n5zfHsS9d2+UU4HNOgyW9HewPtJmZkGly3dMtPAPQDuPjfyq6VJglMfbJPlnZT1VVJORXD329z9&#10;b0lUnuaVeKU10torQWN2XvcGPkjq3BHxVZ16u/tT7n5+rp5WUNd7s7FBjr+QljnK3b/J5VMJ+iO6&#10;/jOJm5LDKWpnWZ+5+3B3T229lWh8d+A/7+4PFlXI3We5+wAAM9scOA5NntNSvOrk/wfQMumnSI0c&#10;7qVt8a6IUbon+MOQQKsPahvo7t+Z2dwkPCXsSr8HnjSzp9Fs8G5BPstT1+A6DViygfLrgJfb2TL7&#10;3eLIJlCNGDZr52Q0s32GlpZvAQcAT5hZTzS7nJYrIs3/24K42YghATCzbsCxyN42E2mwbze1XQXQ&#10;Ac2yVZTa8yVqz4cV0gDg7m/EMYNzgTFmNgL4ubtPcXc3s5uQjfVMtMy+ORksXRHdUl45GPh3rpg8&#10;TZoKXeNvB9R/oI2Du4rRSxC2yKOQ1jgD9WMRVOKV7wNdkfadp8/YImQzGwIMRMrEChXyrMhfUd6E&#10;cvRye18OsjLS8VYJ3yrEY2ZtgKORbWwGJTtvHubUU5d8nu2AG9Bq497891ph5u6TzWw0sputg5Zl&#10;GXwOtHX3m2hGcBm69wyj+t1o2bdlAepnSNik0JkGBmURmFmrREhnM9hURHBHRtqbK6Q9FzjIzO5G&#10;GtpA/x67pmE/fB44291PjLh/FqBWF8QVQYo3AzHK+HnpN5dRekDYsu4GrkaaHkgLOxMJg0OBHZKk&#10;04Gpzc0rAa2T/z+PvyO86WcbhyNa7evuc8zsBKDIlpiuXFJeaQrk+246OovWIH3M7HTgv4Ct3f2L&#10;sGXt0ECyPHxF3bHTpgF8gC5o3NXBjwnNKe+P9H/QLm4NMMTd55rZSWhnvrGQzw+01F8COAbAzJZz&#10;94+zj61yyPchO88sd0+1g0eR8XJQFmFm64ThPduVrIpfBtW5cFZeVaQZYGa7gjQB4EZKS5I8PAps&#10;H9I+m1m3pHzDoKi8Ilgx+X8b4EV3/8C1yzQGONjMsjq2NrOj4v9OyLYywN33cveDCgRZngYZfdMZ&#10;rDoJr4tmzn9GGV2BPpT3y5fAakmd2iRlVOXwegROtqv2BHCgmbWN+CozGxp/q8zshtDAysDM9jaz&#10;fgDu/gJwJ0nfuPv7yCB7DVrCfJwkHwkMDMN9lt+Bph3lrP35uhfxTqvgK5DGOjdpX1u03J0NpBs0&#10;y5vZ4Ph/k2hf23z70OrjqRBkVcAA6o4FqMsrU9DGSFZHS+qYxeX7ZNXoj6zvRqIJvFNS70NiuZ6H&#10;HYAx7v5FhLMNOot0RjKmAqpybXkG2NTMVog0y6Jdz6L2gjToGrQczmC/ArzPiF1sM2sf+CktMhrP&#10;DRrvmCsz+79ozH4JrBF5Z7y6FRJih7n79OjXZwLnQDO7IW/8Ww9pJ4d4XcPghYh5RqKdpvspGe8P&#10;iXQPIRvAiuhc0Cxg2xzO/Wjn5zikuh+LdvnGkxhlc2UvjXZTHkTLmvuRFlcd3/ugJe9kYMMKeQyO&#10;8p9F2sQZaDnXO8Hpg7S9t5ARcgywT1KHL6KcCfH7N3BqdOIayPbzSVYH4JIocxhi9HXRzP4+0n4X&#10;R3a18UjbGYZmtLeAnpFHdhTmBWTk7x2d6mhJtUTg7Y2Y8GlkCF8R7fpkdc3ac2jS3jnArwpo9fug&#10;w9FoOfYOsGsO5wAkMHvm4jujw9YfR5mjgbODRu2QYHTg+MDfJOg6DgmrJREfOfCLJN/bkFAbAVwd&#10;cYeiXfjngif+RWmjYY/Io2tB+65Fmt1NSEs7NdqyZ3zPNqdeQ7uyJwQN+8f3pdDE75Q2PnZL6J+N&#10;i43RmHkx+q4P2kgaE3yQ9clpFXj2mOij29Fu8RFR5ulJ+x2Niw7Ivvtkri3LIP6ahCb/a+L3GdCv&#10;Qrnno8njPmTbHErdTZ9Lom53Rv0yGmbj5focjU+LPAcGL1weeV5B7jA0OprxHRJWjyA+fhvx5O/i&#10;9wDweeBfCXi2A1ILMSPnDYbZtxWB1YGPY4mYxa9ASRWdiqRtNjPPdJ1FKcNxnYFaATHwXOCVZAYq&#10;BDPrjQThu6EdZPGdKS0DZnhyli3BGYwGRCckEGahWW9uDq8tYrpqZMyfGfHd0Bb+MDSrtAlanI52&#10;e56hdC3sK3efZmarJFm/jxgum4G/iBmmHTL+fuLur5uOmyyBOio7FrMS2pAZ7e4zoh8yDWeyu38b&#10;eGug5cFojzOAocX2Qcb/se4+I+K7IAbfwN1fKqBXd7TxMRt41d2/yn3fBA2q3fJp43ufaOtr7v5J&#10;xFVT0na+c/cPQmPLbJ/TkXDK7DZzPA5sx4bGRmjVUFvf0HB6o2X1GA+GNrOjkTDu5Xkmp/acVxUS&#10;toshfp3tsuVuCTyFNko6o0E3NqFpW0o2u7nu/mHQs13EfZzwTTZmRie0N9QnSyG+LzNk5+rZM+o2&#10;Go2TbmilNzE3pqYgvuwS4dnuPiXyaIN4bJrLHtoD2aFfz2nV+XI7IqWkBxLIvXLjvi9SKEYlY3mC&#10;u09sBI1XSYr7sGAcrob4YDTiwZULqlnj7u9n47+OMFtUIQypt7p7RaNlA+mvRFvBQ3Lxn6LZuUHD&#10;88IE0Z533P0PTUjTDgnRGWjGPMNzhyQXBjCzJVH9jiwS1I1IvxXScFby0s70jxZCiagjzBY2qLRu&#10;XhRhNQAzW30e078GbGlmm8UafkkzOxFpXIVbygs5nNMUQRawDVrK3Y+O3Sx0ggwgtMjd50WQBWSX&#10;x+eVVxY16BF/F2p6/Cg0MzNbHtkbQMuUC+vDryeffugczipo12cUcEe2zFvUIZax+wHvArcULd/+&#10;08F0++G/I1gDXOyla3s/OjDtuB8XwRp0uLkx5wB/cPhRCLMWaIEWWPThx7TMbIEWaIFFGFqEWQu0&#10;QAssEjBfhZmZdTKzVeJ4QHPk19XkXigLLxX5t6svXT35tY/0Tb4WtSiCmXVuzv5qgRb4IaHRwsx0&#10;MfbkJuB3RAfnJiB/Rt8LTP6YRgAvR7g1cs8ygZIrkqbCaZG+1n2wmW0bu5QLHZhZPzP7zXzKuxO6&#10;hTGBOH39Ywcz28rM8ndvW2AhhaZoZv2Re5dGQRz4PLupFaonv9eQcMzCc4BGC9cKeZ6GDmmmsB1y&#10;Z7IwwtZAmTAzsyHJVaF5Btd1rnO/bz6LGGxJzpGAmQ22kh+/FliIoNHCzN3PdPdODWOWQXMfWch7&#10;V2iO/MvydPfT3H25Zsi32cHdz3H3WvcusW0+nJLTvO8L8+K9YpEFdz/f3dtn4Ti2cQulc2gtsBBB&#10;dVw7GYgud16B7jCuga5Z/C/UXlvYDfgyO2hpZqcgV8XZXbtB6OzVddlVjjyYLpZnWsR4dx9VgLNa&#10;lNUFuce+NrSwBsHMtqF07eF9d3/c5KJ3AKUL3He4+ysV0m+ELvN+7u6FPsjj0uwg5P75m6gj6OEX&#10;Q9rTRHSX7hDE+Je5+1QzWyfqsjS6k3mTu9eY2drIO8Is5HhuL3SV5jmPy+xJP81w90ujXadEmbtG&#10;3pPcfWTgb4e0zJnI31VhmxsDZrY98vb6deT1asQPQddpRrr7pLgmsxm6qnVPkr4t8n+2dtBsnLvf&#10;Gd/aIJ5bC93RvC93ZaYK3bPsm6P3B+j+Xn90Z+9vyJXO6sDlLi8wa6OrZsugu303ulxR9Yz6zEH3&#10;EAehu7Kj3H1ElNs7yp3p7hcHvU9G13N2iTymuPsjgd8fXa6eFW1Ir1z1RnzVCY2zh7zcBXcLNBNU&#10;UbKV/BndZzsfMcoJcQ6tFbow+kFyGbQPEmI3AJehS7FfAFclOL0CZ70I7xD5nkniLTPBvxj5deqD&#10;7GCfU+6l9QjicqmXLvw64f0VDRYHrkL3Anuii99DEZMPR/f/2id5TKd0WbgKCaF383VL8O9El1w7&#10;I+adiy5m9ycGNrqneSN6YORbJPhuQZ4meiFhPZvkNSvkNvjT+HssWlJ/R+nSequg9eQIr4QGl6OL&#10;tz8DtvfSRfGHkWDfGQmhjSu1KalDb+peKL4Q2SpXRheAv07qtBmJB1gkWO9EE1XqJfRZ4Bx0n/E8&#10;4NP41ja+XY4mr8FI+O6UpL8V+AeaALYJel6AhGvr+PbvoE3mDGHDoP8TSEjtggThMUm+f4i+vwId&#10;Cr026L1p0pZr0T1L0J3IE6O9Zwe9M0/MZyHnC92Rd4iZwObxbRvkAGF9dC/1fhKvui2/5vtlHXsC&#10;mqW6J519C7oQnoVPpFyYtYqOvSSJu5pyl721wgxdwv0HsF89g2k7Ei8MwciPJuGKwgwJolsod1u8&#10;HOVulbPBukESVyvMInwqFYQZJdfZuyRxzwHXJ+E/Io8EHSPcB10c3xVYOcF7HDk1zMKHRd3WinA1&#10;EhwnJTjHE8Iswj0K2tMzBmWvJO4p4G8NMkNOmEX/1RDu0iPuGaThgC4i1wqziDubcmF2IpooW0V4&#10;cWBw/H8MmmxaJ/h3oVUBaMKoQVeT0rakdLsMTaKdI7w+uri+M7BKgvcI5S7ED6Z8oq1CWtOpCc4x&#10;hDCL8KqRZpMkbvWgd+p95XHg9vj/YnQVrjpp008W9MBfFH+Z5wWPTptICZ4C9jezZV1eD/JXBbJw&#10;+rLMh5Q8B6SwJ5odb3L3Wwu+K8N4aDi8CnQPBivyR5WH7ZE2M9bdL03y+5jwPBo36zOvFvW9TlPf&#10;lQiLX5tcXJrGkT/5z6MOL0T8A1GP1HNEWo8atIQcH+nmmtnUHE5jrmtsH3Xax8wyJ5QdaNhVdqW8&#10;HBhicsYHmkCyvIrqk3epvBPyGFED4O5fI5cxIK3lFS83IzwDDAr7VOYUIOWBInq/6fFMoru/GPEP&#10;Qe0ydaVI1zaXbraHy3LX8nMKTaf3dmhi39v0cA1oOZmZU+5FTgmfMrPz3P1+Sk4PW6AZoT4PpjMa&#10;gQPlHT63As6LyOZxpJnd4JVtaj3REmk28mXejcb5VR+PZuMDzOyyEGKZ25gTEcO9TON8y1cEd//I&#10;zO4HjjezcUgL6kX+lZiCOoc97gzk7nsCYvhPGiiyEj3rg45Iw7ghibuJJrgnTqAT0npuzOWV33ip&#10;zxNJZ+r6kM+gQ0FeX0d+VS43SvcAx5rZy0gL6k3d3eYievdF5ozp6C7p0hS/dZnCvNC7U9T5r0lc&#10;Lb3d/WkzWx+ZBO40vbY00Cu43mmBeYdUUOU9Pi6LBFpDA64xMAG9uPM8em3ogDxCaCwjgQvc/cqI&#10;60bpGbf6YBJyIvh/wO1m9lPXZdhfo+VbL3efHZsLJ33PtjyAjNWDEROv58XvFtSCyYvoSORHP9MU&#10;i94BbCpkE0mqKU5Bgr3WH9r3gMlIE5vmOX9mAdnkkGrj+cdYplDusTX/bf1c3PLAR+6ePVT7ABJg&#10;+yJ69/FyL8h1IA5BPwYMdffbI653fWkaCZXo3Z7wYVeYSJ6UDzWz85HzxuPIHbFpge8P6dGMZcK7&#10;RLbM2xOt+7PZajHK/XJnKnvasW0q4LQO5hyClj95TQY0AFcgZs9w3rZDQX6FdYilyhD0WGj2os2a&#10;yBibDbrDEUNW5/JI88y3sxZiqToMuMLdz3L3SwoEWRvq+ljvioTCl5HPeuihh4bKzdMzj/MJ0kq2&#10;inx7oOXVLOBMK7na3tXi/U8zO9j0nmER1PZX/H0QaU5pXrub2aHx/WukuW0b33oh22BK37uBzS3c&#10;c5vZslZ6f/IOYK3QorIl4Z5owsuOnlwNDEvonRdkbalriuiCNNSMl3qhx6bztKwOXs+gIXp/ingp&#10;pfeIoMNZVnKPvbOZHRH/35ZNXO7+FtISW47AzA9wrzUsz0J2skuRz/3hwJLxvQfqBCcM0pTc3o5F&#10;y8E1UxzEBCMiPBIxShfkdnoucFbegId2mGaiJeFFwG9Rxx+IjjiMi/zOC/wbIjwKaZLt0JEHB65D&#10;xvcPkIbxMHJjXIMMtB2QsdrRknZ1pAW+F3HHFdSvDXJf7cnvO7RDtQRyAf0RWmIMTdIZ2pyYGelP&#10;R0LxS2JjIGnb+ZFmaNT1vWjH6sh9tVP+lmLWD29Q2pXdJfpiWqQfBiwe346I+lXl2tY2aOTxNzNY&#10;74Y06yyvyynfDT42+uhttFN5ctDk5PjeCu0YfhP5PEOys4p45Q3k+vgx5I45e8e0NXIrndK7BgnZ&#10;pdCuZfaa/C9z7bkxofcZaKPgK/RsYTf0crYjFz8gDb4G+afbABn7M176bZJv5gr9TeDoiBsQ7f8s&#10;aHQVJXfmf46+GIaernuI2Kxo+TXvz9wd0yvXJ7h7NzNr5wUus38oiPM8sz04oZnybJY2xVmu4cDP&#10;KT09thbyk364N/DizvyirZkt7jKs5+OX9Lrurq9AHnPrLPUbKKNOXsm3aqh9A7O+PNp7ZXtpnTbE&#10;ObHb0aMlmY1pTUTvX7n7ddQDCwO9k28V294CzQPpSzkGsCAFWZTf7I7wmrFNvwDecz3DBoCZTURa&#10;S0PG5flG26KBFfF5QbYCEgb7zEMZFdvXkBBL8CoO5gptOBQdB0oPV79nZp8QS/YGylug9M59axFk&#10;8xmy15FvQ6pyf3f/14Kt0sILZrYteuHmHLQUbo08r7ZHT9HPy27YDwpmZs2p9c5PMHn2vQvtcL+I&#10;Jt8hyEQwxBt5M6QFfhxg6KrHOhH+xt3zL0+3QAJxyXhrSi8KPe8L8SMP/+kQmy79KL2+NcbjOlUL&#10;tEAK/w8seVJF01PrCAAAAABJRU5ErkJgglBLAwQUAAAACACHTuJAJtgLGWBgAABbYAAAFAAAAGRy&#10;cy9tZWRpYS9pbWFnZTcucG5nAVtgpJ+JUE5HDQoaCgAAAA1JSERSAAABUwAAAIEIBgAAAH3KWeQA&#10;AAAGYktHRAD/AP8A/6C9p5MAAAAJcEhZcwAADsQAAA7EAZUrDhsAACAASURBVHic7J13uFXF1cZ/&#10;iw4KIogNVCzYERV7w15i12hiiS1q9FNj1PRijSYak9gSu9hj7BoVuyggNiyo2MWCXVGKoAis7493&#10;zT1z9j3n3gtcFZP9Ps957t2zZ8+euvaaNTPrBWgL7Bu/7d2d4g9YNYvTo1aclvyAjsB5wBhgkzpx&#10;5gMuBV4CVp7dd7XmD2if5XvTVk57EeAq4FWgz9eU//mAJeL/TsAFwAvABlmcXsAi33Zdz00/YHHg&#10;GuA1oFcT8eYB+gJtv+X89gX+HfmdvwX5bfM15GE34BHg/G+47AOAW4Hn5iCNXYCRwEWz83wbYCbQ&#10;NQTY9WbWk8Y4N+6vDEyucb9FcPcvgT8DKwCd68SZgATXskj4futw969oJt9zkPZ7wNXA0kC71kw7&#10;w2FIeOLuXwCnA8sjwZpwFnDz1/T+7yTc/S3gOmAppHTUw3bAWGDBbyJf9eDubwA30nx+d0L5rTXW&#10;5zQP1wET+Ybrwt2fAUYAS8xBGjcCnzGbeW/jEsl3AK8DXwA/yCOY2SpUKv0ed582u5kNjG9BnE/n&#10;8B1fB1qS79nF113e24CDm3nfecCJrfEyM1vHzL5sjbTmArSkbR4D9kMDEQAzG2Nme31dmWoCLcnv&#10;SJTfSS1J0MwmmNmgVs7D14HWeO9sp5E0oZnAV+gr/CPgn1mcg5BWenLEq4KZLQ0sBrzo7u9H2Dxo&#10;2tjL3R83sx7AKkg7mpo92xboD0xw97HNZdbMOkQ6bYBR7j6jmfjLoWn0c+7+cYR1RR+Hnu4+ysy6&#10;I43zaXefWiONAUhzbzZ/EX++yONXwPPuPim71wNp9x+7+5hZKO+8ZPXbRPzuyCQzA3jV3d8zs3mR&#10;pvBSFtULz/UA3kTmgGKaPVEbfR7lmZLdWwjV3dvu/lr22Pd02/rG9Wfu/lk80y3KNL4ldZC9q0NW&#10;tk8ieAbwEbAw0iaeALoAA4HX3f3trHwrxTufj7B2QB9gfuBl1F5rAO+GhpfQUFdm1iXyPsbdJ0ZY&#10;p4jzAjAtwpZBM6teUQfT3X1c3GsTaXQBnoyZQr0ydwFWQ2amN4tjxMx6A/2ACahtprUwvzPz/Gbx&#10;V0N94BPgFXf/wsw2AroBC0dZvmiuHxbysCjQG42vrwrv64TGQ3vgiXTfzBZGY26Gu79uZv2ATu7+&#10;bI06mgdN8aciudAIzfU5M+uF+sfbFMbGLCGztbwObIQqul+Ed47wFeMlm2f2hZ8gtfokZPObStjg&#10;kKr9EPAesDfwaDz/I9QwDhyFbBzDUEc+I0t7uYgzMAvbCBgNHA2ciTpDTRtfxBkOnADcgEwTq8W9&#10;fsDjwIvAIcA9wDtIWHbP0lgaeBo4FTgwnnFg2yZsLr8DHgR+HOWfEOHrAQ8AZwOnIcH0h+y59SLt&#10;vlnYJlHenwHnxP0Nmnj3z6I9DkBmGUcfjaWQJvJhFneBvD2REHkTuC+LY8AZwJ2R5lPAC3Fvm2i3&#10;06MtvgIOjHvrAkORoBscv53i3uGRx0Mi3ZtpgZ0RWBv1w18Bv4y+9lTUy0JI854BbA88DEwHfg6s&#10;A9wf8U6NfnBipNkl8ubAHsCQqKeZwK8L7eCoHw9BH6VJwCpxvxdwS8Tpivr3XyKdB+Mdp0fcFSLf&#10;fwCOBcaldGqUeXvgWTTOTgC+BDaKe52AK5F99OCom7vi3haRl70ivy+jj+lKcT/VlwOdI2wR4Bng&#10;uGibscDfIvyiiDskyvK7FrTXNWhsnw7cB7wLvAIsmvW/y5FJ4jg0Fh9LfQGZIabG8xeg/vQlcF7h&#10;PXuhdYzDo198BkwqxDmC6j53E5mtGPXxoWjMno368q3NlbFmuTNh+jYaQK8DJ0T4vvGyfjQWppcU&#10;rl8Azsmu/w99+Q7ICrUeFWF6M9A+i+vAqrWEKeqkHwC7ZOk/A5xdpzH/Dawb/7dBnfbk7P5vIm87&#10;ZILTgb2yOCOoFvCr0YQwRdrYJGKBDi1e3B7/H5J3QtRRX6snTIEeSDvYKYtzNdC/zrvbRufbOQs7&#10;Hpg3/j+aJoRp1p65MD0QfWQ6ZuW/LP7/LXBIFvdfwPDseh/gyxoC8QsqA6oHEnq7t2BwDgMuzK4v&#10;RDOTdL0rEl6/yN6/TZThuCzeqcBb2fWqUQ9nAxZhp6AB1bsgTI+N645ISfhbls6OEadrFjaj0J8M&#10;fRx/mYXdAAypU+Ynqf7gHgQsG/+fCIzK8rw18Jf4PwnT38Z1J+BD4LRCfeXC9NhCfQ4E9oj/F424&#10;g1osVCRMx1MR4Aui6fM5cb0yErbt4nqjeMcqWRpPIwG8YNbnpiENFWCZ6E/rZs/8mUyYoo/p1KzP&#10;9Yw+9/24/hHwMTFOIuwRZlOY5gse7dzdzexKYG8zOx599Q6ihvrs7gcUgl5HU6aE6aiDD474Z0OD&#10;yg1wqVfU/quQ9rBJVGIRW0eDvJpNHV8B1q8RF3f/Qfb/TDN7o0bePnX3WyPOa2Y2CQkZzGwpJOBO&#10;yJ4ZW+tdGQ4AHnb38ZHmW8C28f95hbivA92bSGtH9NEZkpVjz8jbisCaWdzb3P0TM3sfOM7M3nL3&#10;Ue5+fKG8zaFoMtkf2ci/jPc/hT6uuPsphbhjkSmgKewV8TpkbfgOsAFwbTPPLo40/YRxSHNLmI6E&#10;1UWRv8vrpDOW6npPZR7sMZLQR+s3qP2vy+KmfvylmY0h+kr2/uawKqqjF7Lyj6Xalp3jXeBQMxvl&#10;7ne4+4XZvf3zPLv7nUjrypHy+4WZvYA06Hr5fQcYYGa/Bf7u7qOQsJ4TjPQwqbj7h2Z2N7BpXD8H&#10;7JDFTWOr2DZ3uPuHcf00MgfMh4TobsDn7j6yRjoJtfrcu6jPXY9mGw+6e76oPhbtdphl5MLU4u/l&#10;wO9RI89w9zFmtnzxQTPrGJndEBW8P9IgckzLOmkRDfYad59gZp8jbaUWloj4O2dhz9Z4X8pbF1RR&#10;6yMtYxmkFdR8fyC3ly4ef3NjdCN7cQFLoulKTZjZFij/HZB9xurFRVPzyUmQFbAOmiYmjEJa7FZo&#10;Rf4JM7sP+KnPgk2yBpZEU+ZGMDNDU7GtkVa8Bk2XB9SG7QiBHLiExu1SCyOBTcLGPhMYhKbvRTSy&#10;P5rZZqjeO6MdDLXymfeF9+Jv8WOX2/um1kmnKSwRfzcCVo//JwF/NbM27l7sX/sBfwduCeF9pLsP&#10;Ddtxb6RRNYVZye8lSNn4FXC0mf0Zad7N9fmmUBxf76CyAw125f3QekuSQ8U85mmk8ZkUuyVovFhU&#10;zG+tPncxmtWm+8ObSaPFaLQVx91fNbORaHp/UK2Hwng/DKnEh8bX79ZZfHdDxcXg7ED9FfMpkdc/&#10;1xEwed46I/vLLcBB7j7NzB5sQX5yoZ/ekS/INLXVJOWxprZpZqcAm6Fp+Ltm9n/AH5tJq6uZtfXC&#10;Ipu7X4I6P4Xwl4GtY8HsfOABM+vrNRbVWogpVGvzOS5Biz57h1Z8Etqjl6M4m5mCFt5OYNbxS2Rz&#10;vh3Zm18Cft3cQ2Z2IjK/7OTu48zsYOCvtaJm/6ftYq2xeyPvM2nh7hJ3f6G5B10Lpj8ys98hoXqX&#10;ma2E9pB+RdMzm1lCKDynm9k/kDnuT/GOM7NoNRd3mkBRMHYihF8sat0I7OruD8Yi1Z7NZbNw/SWN&#10;66Aoz6YAHzXR51qSRouRKsioLvzlqNNen93P4w9AU81zQ5B2RHaQPI1imkXk06RVkAqftI08XyAN&#10;qQ3Z1M7MupjZ2jXSXRdpfv8MQTovjTWSNjXyZtl7n0dfxc2y+xsX8lTESGDt2C2Q8jgg/v0x8G93&#10;fzeuBxaeLZb3ETQQN8nSWi5WPxvBzHqb2W7QsN/up8gskuq4WN42hb+14jwCDDKz9tl7VonrfYHL&#10;3T2tqhfL8wXQLlb7E0YCq5pZ0voxs75p+mVmO5vZfrXKhxbtDnP3rd19V3c/1LUfuanygEwv13ms&#10;pFPRCIvI91uuido+aSy1hEi9+szDpiB7Y8KoSHfHFGBmbUKwVMHM2pvZYdBgLtoHKRv9QvA9StY3&#10;I51kZpnl/JrZ3ma2gLtPdffT0DhcMeKkj3HvQh4PNbOta7wrobiHdQ20GAWxcOTuSckp9p+Ut1p5&#10;TngK6Glmq2ZhgwrPjARWN7PFsnwvaWZLZGmsH/IrKWJr0bTcqo+Yhe+PvkRpxbsDsJBXDOeHoy/D&#10;KUjodUdTy3uQfelitEL4LBrAHYHLkMrcYCCO9NIC1BjUIdZGiz2nZ3EOjTjHUDGyX4CmRWejL+ej&#10;1DiNhDrwJOA/kbeLgHujYudHX8ib0YBPBvK0lelfVIzyp6LOfybS0n+FbE1/IYzghfcujFbEn0GL&#10;Pzcg+xNIoxob+fknWm2fgTpRG2Rcd2D/LL2b0FTuVGRPvoc6p1qiDj9Hpo3+Ueb7vbIAcW2ULy3w&#10;7R7vOwkJ7e6oY42jYqxfLt4/HK24DiFWudHiyLNRnguQfW4isEzc742EyTCkVR2MVs9HAW+gfnQ2&#10;soMuEc+cj7bP1CrfU9FfBme/Y1A/bYe0TQd2LDx3c7TJb4B/RN3PBNaO+/3juWFoEA1Cppqj4n7b&#10;qCOnsmixUKT5NBIYbdGqsxMLmhHvFjRG/oSUkzaoD30V7XMS6vd71yjvPJHPYyKPv0N29rSguH60&#10;9x2orz2IBG67qFsnFiPRivzbUfc9Is4ZZIupwF1IU1wd2fk/ADbO8jMKeCvKcnaEPYbstvUWoKYj&#10;Lbc/WuB6iYpMOQiNrdPQlsvjo17+EPXZF233Goq2BbaJOE5lYawLWvR+DS3IDY5yzQQ2zOrxSar7&#10;3IPA4ln7T473HI9k1o2R5mK1ytbUzyLzeyM0LMokhDaUb+T/j7uPDw1jF2QLuTUaYlmk1Y1DNjzQ&#10;qu41WXrt0YmRZ5ENZV7gUXd/NO7n+QG4Jk3t4ys+EE3BbvLYO1dE2GO2Q53+NrSY0BcNyk8JQzha&#10;4R4SX9ikRT3osc/QzLaKMg2L/KZ83ZNpmfl7u8d7e0Y6T0d4F2Qw74SEfDukdX6GhORuKQ13vyye&#10;aYNsksujTnNXPRtWfFlTGedDA2+Iu38VexE3j6ifuPttps3kaTpzE7JbrRHXr7r7iEh3wShP5yjz&#10;yxE+f+T5K9T2CyBb7nvufnfEWQWtLD/l7vdHWHs07U5luj2ZMczsGhXf96hRvpPRbOjxCOqFVupP&#10;Q4J0p2L9xXOdI59dot4NfcAnuvtNoc2NRu3aBSkKwzz2M8ZiabLTT3f3q8xsLbTFiXj2tSzONHf/&#10;VzzbFU1dpwHXe+w3jr2cG0Td3eTuH9QoryENeQXUl8ah9sz3LC8WbTMj7r0d/S9pvl+5+9Vmtg76&#10;MII+9GOz+vrC3f8dC65rIkXkU+Ahd389e9cCUZaPoyzTzOwl4OLQZIv53xwJz7VQ3xqHFkq/yOJs&#10;gWaQD7v7Y2aW7Jo3op0jS8b1o2gc7x7X7rHAGO2zC+rLN0RdrU8mc6LPbRt1MAYtajWYzsxsyajH&#10;JMfWQbt73nT3ocWyNYWk9ZUo8a0hpvp3oq1a4wr3BqFO3tPdp2fhV6L9gs3Z2pp6bxKm/V0rzCVa&#10;gBCWJ6N9r/8tJ93mGLNqVC5R4utAR2oI0sB0pDUm7SqdkFkLmWXmBPMX/pZoGSYBm5WCtBqlZlpi&#10;roeZ7YI2WE9E09q26ABBre1RLU2zA7KzLYq2Qx3m7nOjT4gS3xGUwrREiRIlWgHlNL9EiRIlWgGl&#10;MC1RokSJVkApTEuUKFGiFfCdFaZmtrbJz2EetryZXWxmd7XwCGmJ2YSZrWpmK3/b+SjCzDbMTrh8&#10;q4hTeoPNbKyZrddEvHnMbOPYv1viO4q5XpjG0brFa9y6Ejgyi9cVnd8+C21KHlnjmRI1YGbzxnaj&#10;WcEZ6BRPSqNeO33TGEL1oY9vDS5H2qeiwxQ1jwIHlkJ9t95x1yqY2YL5seUScwfmemGKTos08rCN&#10;juZdkV1vio5bPuM6Y9ysI4wSDTgEuZ6bFfwZfbgS1gfmho3vP0GnneYWtGS71TjkQamlXr5ujPgl&#10;5iI0eEgxuf9fDXlS+SiCp6Vjk3FkcQD6wj4RX93k8r8POpr2gsld38Lo3HHvuDcG7RFcDVEH5BQX&#10;6f19kKu8IgXG9kCb5BADdc7O6LzxJ1m8lYDpES/Pdycqjp1HeYUaYRF01O1Dd38jjvl1SUcpI06i&#10;cXjJRXyXwhdHH6IP3H1qOFNZAB3heyeLl97dER3Fe9nrcGjF8dHV0fHaJ9HRuPdcjmR6o6OOH7v7&#10;5DgmuRAw0+UII08nUYl86nJ6ko4nLoFcC45G5+bXRMdZx6Djdh2zOn4fOUqp5cf2jWjzD6l2W7hd&#10;vCql8amHMxKrUJ983JKTRtHXFkN9ZzjatL868EzaCxomhvYuP6vpud7oeGcjj09x2qlnlPnZ7Bir&#10;IV+j85HR2zSRr1VR/xuP2jM/IrkgchAyPd4xofB8hyjHO16hVGkT734DnbfP46+I2uGLeNd4k4el&#10;gcA9UdeN+kCJbwmxz3RbdGb3MOTLdDqaJp+MnAVcgKZPv4rwsYRXcaQ5foQ2QJ+NHEU46rgnxv+H&#10;IscPDyFHBD/KnCIYckJxG3K4MorwYo48NT2MzjcnBxffQ45lpyKXfKBzvPdm8U6O8E2QVnskOsP9&#10;MhUP6rtG/D8irWwsGuygadmTSPs6BJ11PyXL8++iXFvH9eKR75eyOOtEXRyBKFo+Bfap4xhideTT&#10;IPmRfRY5YFjdK45oGhyhoLPp96Ez5imN9ZAPgTOQ04aJwJ+84rDjtJQGcmzxKTrPvB86R/1uVscr&#10;xf17kJOT49CH65lIbyP0cbgirgfVaKfkROPXyLnEgdSgjahTH/Mjj2WOzl7fgpyBf4p8CAyOvBXp&#10;bvZD/evILGwR1GdPibb4DDg17p0UdfareMdEYLk6eRoQ7fmzSOdD4PDs/p8jT/tGmu97xTGKx3O3&#10;UqFVSY5T2iMN34F1IqxjtO8/okwj4rpTtONU5NVrMAUqj/L37f1SR3iNoCqJ61uRQ4DUGe4FusX1&#10;ktHw38vi3x6da+noHL9FX+/uEfc6KvwuQ6imuDgAeaRJFCZrk1EYoGnbhBqdezQhTOP6QKopC7oh&#10;Ib9jFvYU8I/s+mUkxHrG75cRfj9y4pDibUg1Z1JPMmEaYSdRLUxvRL4r0/VmwIAa5WiHtJJjsrDv&#10;RfqrZ2FfUu1V6v+oFqYHENQacX0KMC67TvQTVyPhujpBGYI+lvcX8vUyFQ9aeyNBuVp2fwghTOP6&#10;4Dw/ETYIacELxPWC6ATTTsV6qFEvqQ6OieuukdYL6Jw+SLAUOX8+plqY3kbGgx5lSeW+HVg5/m+P&#10;tM1f1cnPZcidX7reAFgr/t89nk1enZYEzszGjyMbf5sIewi4O0trGaqF6U5R3yn+AmQfYtSvj/g2&#10;BEb5q/9L07g+VHvufjcGH+7+gbtv7hUPTW9Gw+dOVacjAfmau3/l7qe4nBIn7yxXe8VTy2iqfR3u&#10;hdyZ9Y5pS6LLrbv6GWiSmRR5XFoAeN0qfjNfLaQ7A3nB+iR+p8VUbWOqaSCGI61o27iu5b2pSAXx&#10;NrCbme1nZu3d/T6PaXcBG6Ap+O1Z2Nga8YrlrWJ6dPdL3D2nan6DaufW6fkr3H2Guz/p7nXpQtx9&#10;WZcJYxHkhvBPnk2pa+SnFvZCQnneqP8u6KNbk26mgFSfV0Z+JqEyDfGKH9WnI+0ONZ5L0+5tyOrW&#10;3a9M5Xb3bT3MDi7zzzvUd7r8FrCdmR1iZh3cfbi7Pxb39iWjv3D3se5+ZOH5K7zi9Su570so1uU4&#10;9MG72MwWdvePvT4VS4m5BMlmOgLY0szOQV/oDcj4h8Ld14Hoi1tvENWlrKWafuALqp2vLoEG2L5Z&#10;2PHM+WLG4vHe3AP8czSmKSjmu0/kr8Hu5u5uZh9Qn1alFn4d7z8HOMHMfuPutRZ5alGk+Cy8pwHh&#10;SjBRo/SjtpPbptqpFs5DH4ammAHqYQk0Zc3b9jxkQmkp8o/GF1R/tFJZ6jnzXQLZfT+pdTNc1h1A&#10;hUK6d614gRPjPacCx5rZH9z94rhXl+IlQ7EcdR0Qu/sTZvZ9ZDp4w8wuRhrz5HrPlPj2kYTpz5Aj&#10;3dvRdPJWgkwuDP3DkJ3zuAjbt3FSLUZRUHyOOOGborOYnV0Hn9NCqpMaz0FjDaUrEvpQKUP77H5V&#10;HkMz/4WZ/QnZHK8ys/e9sXOOlLf5kVNeqE2R4oX3VcUxsz8CWyKzxntmdiCyn7YUjerYzPZGmt1a&#10;XuA8b2Ean6NFutmhKmkJmvvo1GvL5JP1KWTn39/dZ5hZrZmDXqTy/97MTkMfyovM7BN3vzneMyt7&#10;RJv9WLr8rd6MbPvno7WL/bIozdHolPiGkTr/P5Bn7u+5+87u/ttMAO2CVmZvAzCzRJ5WpBSoR5dA&#10;4V7x2RHAFrGbgHjHWmaWpqhTgHlCiyim3RTtRqI6yWki5ilsns6pShJeRavZg7Ln+iCzR5oufo40&#10;mSXiflvkgDnntTrSRJQ2PqZ8H5K5kcuQps5bZWGb14g3kQopW4qfl3df5Gw47TrIGUzJ4tZqpylI&#10;I69ErkzvT/aKk+uRWbsU638K0KWw8XwEsFbUX0p3ubSp3sy+b2Y/qpGfPJ9NUeHUipPn62Vkvmqo&#10;WzPrambLIVPOEsD5IUgXQBpmTY3RzA4Pc81Ed/8t6iepPUci+ou8DycqDiv8TXlsikZkCzNb2YXr&#10;EZNF3ndqtdcuc6jklJhDJM10aaQ5PUVlGvUkonl4DDjezM5HU9/EQ7+Rmd2AvsgrAdPMbJFsMEOl&#10;E29kZneiKd+6yD66oos98xRki3zURMq3OPoKp0E2DE2XbwvN4TE0SJdEA7Vb3N8QCd3Nkn3SzM4F&#10;BpsYKiegAfRz0GkptP1mXTPr7u6fAcTAOhy41MyeRQPyeETXMDTifGWirj0+hM6SyIv5Pma2iruP&#10;RotwS5rZtYgWBWrsf3T3l83sX8DJseVqHmpPS28HjjSRGfZGg3lHM9vI3R9CHskPi+07C6IV3y5m&#10;toG7D0de7wE2NbPhBW39nkj7unjuXKR9dQDejUG6FNqhQGzPWRmYaGa93P2jaKcvo52eRl7xz0d2&#10;0xFRD92Q+WGveO92aBtXvl+YKGPiv9oUuM7Mlo56XiM+rFOyOJsAQ+JD3xNYz8zOd/cpZvZzZHuc&#10;D/XbjdFMbHSU9QozG4228z2N+lRDf8hwJLCKmV2KBFt3tMgImvrvDDxsZjehD1miS048SRuaTuXN&#10;E/XY18yWdm0D3DKVw8wei+vNzewXEb49on9JuAc4JD7ivdGi2jZoy9RllPhWkL70FyNB93KEL4RW&#10;Z3/m7ueYiOv6Ay+4+wgTeVsXtMWmDxKmAK/FwFXiZrujVX2Q6aA7FbrX9939rog3L+p0PRDRVpVd&#10;07RHcJ24N8Lkfb1v3H4EOatNwqJIk7Ju5H0Cok74PMI3RcIU4EkPqorsucWRdpr21T5VuD8PFa33&#10;ZiRsBqJ9tP8x7RFcFQ2eSYj2o57trg36oCyIdk50RqvWA939yYjTHq3ydkZCeX70AZnq7teGEN0x&#10;3jcEfShzio49kHAELeIkk0XKw8ZI0A1z9xfNbB9qa2lXR7kS4droVDfFdsryvQ0SVm8h+hWPe7eg&#10;7Wg/LuRlXjS9hQpdSN7mjyKTSOJeT3WQ08884LH/0sTquR7qA3emxVQzWxb1x3fRguOmSDg96u5V&#10;tN2hza6GzD2TgfvyOgwBv1XcH56eL9TjDWiGs25cv+XuD4R2nrTTa9HYWh/1h+mofzZQYkdbJ9v4&#10;LS6q9OuiHvahxLcCA/YATnL3ZapumN2LBsrR30rO/ocRWnOVMP1vQwinmxBx24fNxS9RHybOs1uR&#10;9/v3motf4utBGzQ162Ui1QIavtjLI5bBEt88EkXzrOwe+K7BgU1KQdpqKAXptwxzd0xslbuiaRBo&#10;ceUfxaltia8fMcX9PZqufog24pdcOyVKzOUoaUtKlChRohXwXfAaVaJEiRJzPUphWqJEiRKtgFKY&#10;lihRokQr4L9GmJrZBmb2nJnd10y8pawJColZeF9HE9VErzlNq0SJEt99zBXC1Mza2Rzy9sRG/3tp&#10;2lkF6DDCjc3EqUIcQVywENwLUU1snMXrbnKEXKJEif8xzBXCFJ0seb0V0ikeAayFC6j2JNUS/By4&#10;sBD2ETrGODQL+wuz512pRIkS33G0yy/MbBW0Ufxt5BKuk7u/G9pWV2Cyu39s1kCDAfCuZ1QccQZ6&#10;NeRy7Im0RzI0zyWBN1zUF2sCHeLY4Y4Rp28k8xk6KtelRp7f94wqooCGfV5xfnxZqqkuuqFjjY3c&#10;CJrcDC6Njgo+5RVai3boqOenWf7eQ0cvSWmZWRfkoGREFm+cu0+P+6ui47Qve1CqlChR4r8HbUA8&#10;TmY2DFF0LIHcko1FHsRBzkeeQNQf6bnDI07/SKN3nLU+P8IuAh4KwQs6z30XcJCZXYNOV91iZhug&#10;M+ZGhSJjs0hnCPKGtC86ejiayumgujCz3yHHEGcjf5Brxa1eyBPSlYX4f0fONvoihxbPWIVp8xD0&#10;gVkuy99iwPfRNH/tiHcUOse/RhZvPjOb38weiDIsC4w0s/2bK0OJEiW+Y4hN+9cAN3uFFqEr0ix/&#10;loXdDVyWXa+INMGBcb0S4rJJBwG2iPv9smdeRg6a549fognZE5jhGQUAEp6rxv/LIw8/h3gTtAFI&#10;gE0HBsV1O+TN6cFCnFey6x8gRyTdk/8N5BbvpizO1cihRP6uHlG+bbKwocC5hXgXATdm14mHqGNT&#10;ZSl/5a/8fbd+7UwMmjsDP80E7CQzKzI8FqfGVdfu/nyeBqI3gcbUGbd5TLsRh09NuPvO0OArdDBy&#10;u3d+hPWjmn7kLnd/P73X3R+MNKab3AT+wczauabcxXLsDjzmFRd8bmZ3AEeZ/JHWoiiB2tQlVQhv&#10;UD8ALg+vTCCnvvMBK5nZOORRKeERd3+puXRLlCgx96EdOgPegcb83s0KiyLMbADyBt6Liuu9ohu3&#10;WaXNOBppvf3dPdlE+1HtdfwZ5NAZCtxIEd4Oadu1MpsOPwAAIABJREFUOMx7Iz+XOT5A+e9MgX53&#10;FtEDUTf3InM2jfyjjkd1v18WPh4xhZYoUeI7hnZUhFvRQ1G7wrUXwqp2ApjZdsAlwJbu/nS4BZuV&#10;VXMzM8sEZnJFdyIyNyRNF3e/A7ijXjqF685IwE6sERe04FSknOiGFttyQdpSmog83hT0UbrP3c+v&#10;E3+TOuElSpT4DqGNu3+AWBkbppuZx/IcE9BqfML3Cvd/iFbBn47rdWq8rxZNCEjoGBVnzWl6fyny&#10;4H5BhJ1qZts3XSR6xvQ6YU0kzNL0vki3MQxY0zLKich77hV/Sp63rCwpvZrx3H0KYizYJVuIw8y2&#10;LuSxRIkS33EkTfNYRO1wNdo/OYEKeVzCfxC1yeWIJiRNR7cO2ocRwBlm9jckaJJvxa3M7Em0iLQY&#10;4sqZP7ObgviaJgE3B23D02havjZaMNonXNMdQmN20SJ6AmeGrbQ/ml5vCdp8j3YOLGoVepEzkM34&#10;SjM7C3lBX4ZqHqa7gB+bqDccOJkKFcmmZna3i3DtLuBvZjYYbYM6Aq3y3wE8aGaPIG/8j7h7TiVd&#10;okSJ7zgaXPCFNroS8Ky7P2lm7wGnunsDw2VGHfEgErrfR6vnN7n4djZB26geRSv3iaLkYbQtKG1r&#10;et2DUiJLexlE1fCauw8P+2stxsdnvT79xyroQ7BU5OMLqqlKelGhWPnUg8c+9pJuiWyb49GC1rRC&#10;2qlsQ939zTiSmmhAHgstFDP7HhLo96RFMTNbCFFidEC0IK1xQKFEiRJzEer6Mw1hepq7/71mhBIl&#10;SpQo0YCadrsg7OpGCzbIlyhRokSJ+mfzD0EsiQuY2ZJ14pQoUaJEiUBJW1KiRIkSrYBye06JEiVK&#10;tAJKYVqiRIkSrYBSmJYoUaJEK6BFwtTMtjGzZ83srtZ6sZktELQfnVohreXMbLiZjQ2/oiW+IZjZ&#10;xVHvezYRp0209aLfZN6+SzCzfmY2NOqy1v7qFK9nK46bdWJ/d4lWQIuEqbsPQRv1W3MwrI/8gS4y&#10;pwmFp6Xz0IGCUtuuATNbKE6RtTYOAfoghy710BG19Q4tSTB8wBZ9RczVMLM+saVwtuDurwDnoD7c&#10;lB+I9VBdNkfPk+etQzg/L+Ia5Jc4xev8v/DB+7rGwqwIngmt/O4RyMnHe81FbCFaO3//bbgXnVhr&#10;VcQx2qnNRPsStfWtLUz2DHSM+DuB8CPxCrD6HCbVkj78MKrLd2Yh3U2Qj94ifogEeH79v3DM+S7k&#10;GrNV0c5ESdIf+MrdR5hZb+Ti7lV3z13T1dxDZWYroq/kh+l4ZnavC/I83wF4Ax09dXTuf+WINqPw&#10;TA90fv1L4El3n1zjnf2RRjsFGO3uE5vIXx9gBeQd6vHwaZruzYMoVuZBHfl5d5+U3V8WMQ+85+7P&#10;1Uq/xvvWQMdgP6DiqaqBaiWOvC6E6F6ej7BOVBzDjEAHJtZA/g8cOZgZ7+6jzWw5RL3yiAclTPbu&#10;Lsi3wPQoazriulzUwQImSpUZ7v52jbx3QAJhPuR6cIy7j8/uL4x8Ekwj6Gfilsf9dsifwueZwxuQ&#10;sxlo3NYrIn8NXwJvu/trJmqZzYG7rUL/8nbmqKYuzGwp5FfhMyQ8lnP356Kde6E+/k7EXRT1y08K&#10;bd456qAL8LS7fxThiXYntcMK6HjxMHRUuBOwcOT5C9Q3a2nXn7p7PaGZe0zrjtgp3nb31yKsE8Fs&#10;wayNm52BNll9jkf9ulMhnZ2BDlm8j7Kj2P2Q1jwrY2EgqoN8LHzg7lPjfn/UlxvSrDEWuqL+83Lk&#10;dSniKHj060XQWKhy7dnEWOiHZE+TY2F20RtNG8YCPwP+HYX4EtgueZFGRHHPZtc7ow77a+B3qAMd&#10;nd1fG/kJPQJRdnyGPChdiITFFajz9MqeOQB4HtgfaSYfAZtm9+dFVCbnAXsjYXNH3Nsu0ps3rgdE&#10;Oc4ADkNf8n9naa2BtIlDgYOAd4HD4l4b5E7wunjPw8AFTXnZRgLoMeTAekdgFOq0FyF/AHtGff0C&#10;+TP9CvhxPNsNuDzyvyfSIqcAJ6DB8xpyNHM6mpp9gJzBtM3ev1nU3cHIbeHbiNOqG9I+pqOBPxg4&#10;o0b+FwNeBH4ZZR4DnJndPxoYGfeujLx2i3sTgFOivm6Kdx2bPft/EX/vLOza6AN7ICaDtyL8pCjf&#10;mMjrYGC+Zuo+eRi7I9I7HTnOuS7uLxR5f7XQf2cCR2RpXAjcBxwI3A58AvSO+6kdbkX0PaOiTNsA&#10;V8X/t0V+f4VIGMdHWxwX9xzYqolybB5xDgVuQH19BvB/cb8rcFnEWSh7br9o+wOQ06KPgM3j3rbA&#10;I2h8pvrcGnl9mwr8MeLthfwCj8/irYPGwoWRn72Ro6GLmmmPbvHOC9BYeBz5Er4w6vGHVMbCcWgs&#10;HJyV8VIaj4U/IiH4atTlaVTGwmigXfb+TaiMheORHOqH5Mc58b7hUcYzmyrLrPzSy4+MzO+QZehe&#10;qjtfUZgeCPwwu74UeLTw/BXZ9V8K6W1JJkyRI5RpwHpZnH8gIdg+rv+GHIWk+xsRApzGwnQT4HdZ&#10;3EPQIE9pXUEMtrheD1gr/j8YadLt4npgpL16Ex3oKNSJ28T1xvHMCnF9BLBjFv9G4O7sOtG8/Cq7&#10;3jir20lI08rjpvzOi7T9XbP0hgOXZtdTgf2ayP+xiHwwXS8HbB3/rxMdcPG47ow+Np0yYfpAVrcX&#10;IM01pWVIcO2dCSYHlsoE2RFZ/IeZhU6O+u9biKAxhT1RaN/jyPpfhI2nIkw7oMG1UDaov8rrLO5P&#10;AFbK2nwBpLE5sG4W9+fAofH/PEgQD26mHEmY/jwLOy/avkshTspnPzRuNsieORspB6k9Dgc+rvG+&#10;MYQwjeuT0Uwvj/PjqNuU1mrx/jWbaY9PiI898tTmWb0dBuycxb8euclM15tG/N/E9WaEUgVcjGaZ&#10;KxTirpvV9QfA7ll6D1Itiz4nFJnW/CUXfDOACe6e27RuAP5pZgt7hRKkAe5+USHoLSrkciD1+/ns&#10;+kOkISQUp207Im14ZBY2BGk1qyBNYG/EM5Xy8BDwUDFvce8BNMAT3kaDdh6kJb8K/NbMjka8TQ9n&#10;cfdA1NMbhBvS9hG+jpk9BeyTxX3N3YdHeSd4hebkg/i7IPCCu59dyOLbVPt8TfVxdeT/nsK9J7xC&#10;aZKmWWnVd3M0jXWr0KOMp7ZP2Xp4FVjFzE5FDm5eouJmca8ow1uRt6lIC8pxnct+CvAs0j6I+G5m&#10;OXPD+2hAXGxmP3X3Z5EAmF38EHjAqz19vVWIU8tM0BAWz+6fXU8ys09pTLvzjId5xsMJUK3FDHc/&#10;Pbv8M1qEOyrizwfslN1/yuUOMiEnfLwW+AkyPQyvUY4dkNAfkYXdgQToqkgrrIeWsGmksbB+jIV2&#10;SHitAzxuZvtmcV9392Fo6j7RK6aZ5M5zIWRK+0fhHW9RYTvO8/UvAHe/L7s3A5kxXojrJGPSWNgU&#10;jbmZ2Vj4lFkbC7OF3HP+9MK9JAy6UqEEaUAY3fdEGuZ01HA5hgKbhw3qy4g3pIm89EYN4DXy0D3S&#10;SS7yWgQz2wINtDZUVj+Tk+Y/ok74G+A3ZnZiJvD6IE0ib+D9kJmiDdVUI3eiTj4UONrM+odw2AZ1&#10;olGRl/ZICG+KNIm1kEApYlqNMKhunyL1y2KoA3aNH+hj2NzCUAPc/eqo42OBw83sDOA4l415CWpT&#10;vjSVvyLjQf6uj8Kl4enAaDO7DU1lZ9d2tRgyseSYHdqdxZDgWhK1Q60V3y9rhDWV5sZIIdjOg2cM&#10;Cej9smgz0FQ1Ia/LhjFQ5xW1xk0SXvWemRX0QXxu+VjYn8qC1n5Z+D3IlDQU+KWZDXCto2yNZm2P&#10;Q8NY+BHSOKchm2gtOqN6dZ1TExX7+GLEDBUpTiDT07/qpNVqyIVpsfN3iUx9XOfZq9HXdi93/9zM&#10;TqBCDQ2yFW2GbEwfo85yfBN5mYSEZk5dkrSC91GlT6O2Ub8RzOwoNF3fwt3Hmdk2aHoMQHw1TzHR&#10;PP8COZR+z92vj7y87+6X1Um+EdWIu99hZvcgB9kfosG8qVcWAm5FU58fu/sX8d71iunMJiYhIX+z&#10;11/cgGaoV9z9YjO7DA2Qs5Gw/1Ok33cW8uPNRnB/AtjYzNZG9uLrqZ7ZFGlzmsJUGjNDtKfxh6mY&#10;ZkN9xOLVE8BB7v77CCuySTSHqvqNha+LEatvgyIRGn5L6WoSl1q9cTgJUYrn5I9p3HyQxZsd2h1Q&#10;H/ig3lhw91pj4S4zGwL83cw+oDIW0kLfzWhBav8YC3+lmiNtTjAZybJbPVs8rYGW1keLkW+N6lbY&#10;CLwumlomjaRtih9a6feBG7zCk7Qe1QL5r8jmsYW77+Hux2SVmdLL8/AQEuC5Or4umn6OCeE3EtjG&#10;Yr5hZu3MbN066f0QuN8rOxKqBJeZnWxmHd19qrufiDTR5CFrOLBlTMdS/A1j50NNmNkewDvuvlmU&#10;dy+vrNZ3R1/n66LztIly5vXVpvCXwr08bpEyZTgSYLtl+ZnXzHK2gM/R6nO9/B9tZou6+/Qw4dxP&#10;pT5GACuEwEnxN0jtUCN/bWn8cW6grDFtOt8OwN0fRRrqUlnczynQxJjZoDDJ1MIoYJPUf6Od1irE&#10;+Qytts+T8o+mhimfWyMBfGPcXw4J6GIb1WqfNAaK9ftnZItN0/udzOzPdcqQIzeHrYO0ulFxXezn&#10;DyKBu272zLpoav5slr9ueX/O0sjL8zliocg/OsPQWGjQcqPt67rnNLMfoJ0Am2ZjIa3Wd0WLX9c2&#10;MRZqUQLVy3Nx3AxHwrupsTCZJsbCbMMrBmpH2uYmaKrzLmFkRp3uwchE/wh7CAmgE5Bh/mzUGInr&#10;/n5kC0m2yyHIwN0NdYgz4p0NhmC0Uvk8WoHcD00v8gWpNdECwHC0ODUS2Z7ax7UDe0bc0yLuqcC5&#10;SCt2YN+4/ypahNoYrZ6+BywZ9xZGWzFeAf6JtMp/AZ3rGZ+BY6L8D2S/89BKvqFp0YtoIeRStOo/&#10;Hm1ZaosEiiNtuk2W7kJooSDP3z4R9wwqCwN/RNOif0d5H6N6UeKKaL8Lo53bFvI/BLgb2V/3iPet&#10;H/c6odXZd6Keb496aRPxZ0aaidH1+gjbJJ7fPvJ7OZrNHIz61/eR+edh4MQsL0ejqe+VSItZGO0y&#10;mFSn7gcgDe0xtEh5ETK/5AtQ/dCq8Igow7Go/96I+vdqUX/XIW38b2h1+2bUZxdEwul9YJkaeXg8&#10;ynQBcCbStGZEW++LbMwvAX9uog9tHs/cj2ZRP0BjaIe43zby5UiDzhfGxqBxsy8aN3nb942yP4bG&#10;2J5oEXAKGtfzZ+NrOpqmXwVshfrfi2i8/BO4Ba2id2miHEdReyysjMbCqKiL46N+zkNmpJWijKdF&#10;GQ+heiwsiNYLPqCyeLl3xD2LWIBEMmkasjefG22zUZbOpZG/i6IsbeuVZVZ+5u6Y2eFRsK2jQFPQ&#10;SvMEADNbBK3ugvblPRv2tTRI7kBTi2Wp7AE7MZ55GNluOqJVvCvRYElf0hkuozXxrkSfMjnykGuz&#10;mNmCyHzgiBrkk9A20l7GtF/WkN2yB9ruMjHizHD3YbFvMFGjfIboSCZk7+mIOtP8BJULTcBE6XIm&#10;6nDpVNeuQFd3XzK+yNsie8/tyP67NNI6XqVasxjusR827HhLR/h77v6SVVOmPO6VvYAro50Hk4Hb&#10;Pdt7Z9pDmk4g/ccb71HtFfXTC3W04Z4tPIa2shVavR6VaRprUrFNPYPaJdnPP3f3xwtxnoo66I94&#10;wRwtwCQtKr1va9R2d7v7x7Ewtq67b0QNmPZHbwaMc/f7zex6tPaVayj90AxltLs/ZWbpEMNwd38/&#10;tNF1gFfc/eHYJ9kVfeA7UWmHT2rktzvqbxPRh2lxaptG3vI6tDXRBr3R+Es7KO53kV6mNkwzrJmu&#10;Bdj07EAkrCajcTGxkPayqI+lsq+E2hrgJXd/L+KtisbFIx4LnjEWtkTt8Zy7j6IJmNmGSLnKx8Iu&#10;SGgvHgt22yLBfQeaASyDTBkvUz2LbG4srItkC2gmPTniroS2P05G2ycbbKtRj9sjwX6bF/aozi6S&#10;MD0CLTa0imd9M1sHfd26ebbCambnAou6+46t8Z65BSG4P0Ra7x1Z+LbI+N3JK/asErOIEDL3oa14&#10;Y1r4zPUA7t7qp75KNI2wkx7o7v/JwrZBM7xO3oIDGN9FJDtDL2Ce0DZbA5ORsX/9FBBflU2QQf6/&#10;Cq65w0RgUNiT09d8T+DiUpDOMaYDO7VUkAYWpqJ5lfhmMRHYqDAW9kD7bP8rBSlIze2Ltgd1QAs9&#10;f2mVhDXt3Rep4NOQLWiwu49o8sHvKMxscWR77oumyR3RdO/q/+YONDfCzLZH00rQZu37v838/K8h&#10;FKfD0QJmGgt3Alf9N4+FkrakRIkSJVoBpbu6EiVKlGgFlMK0RIkSJVoBpTAtUaJEiVbA1yJM48TB&#10;DSYKhhY5GDCz0yP+T1oxHyvHvrlvFWb2AzN70cyubCZefzMb8E3l67uAOC31lJkNbyZe3zjVNKfv&#10;ax/vXKj52CXmdsSYGmFmYwvh65vZkvWemx18LcI0Ns7+Bq1st5Sr5hdoc3+3VszKSeiUEKBjsFZx&#10;fPuNwd3/jU7PNDdAT0HHcJuFmXW02lQUcw1ao77dfSjaFdGnmaj7IZ+vLUZ89IttMh86sbNlFq97&#10;U8cn/1tgZovHhvY5SaNTHKCYKxCHKy6n8QGKW5B7QUB+FOJw0mzj65zmT2o+SgWxV7OWF6U5wR+Q&#10;w+uEAcDYwtnjbwoTm4/Cb9Gx1JZgK+DR2c/ON4KVUX3P0QClZXV3KTrVMis4Eg20HBPQfui7s7CT&#10;kT/e/1rEXtDX0enDOcFO6Ijq3IRa/WdHqve8/xh5WpttNAiVqMyBaLPzKHd/M8LTEa50NDDRF+RO&#10;UFIandBRsC7UcNsXcXrGezoADxaPi2bx0nsnuPtTEZaOjj3vQScR4QPQ0cSP0XG9V+L43ALIU1PC&#10;rvF3I5N/zYajfSZ6k4HoJFMVvUmNvPVHZ+rHI1qJl7J7HdFhhfmQz9JnaxzdTHQNw7xCZ5Ica3xc&#10;iLsI8mXZFp2XHx3p7YooJjaOqK94UHLUyO/q6Gz681G+Lu7+homZsg+inBkTJ7mS954n8yOJcQpp&#10;ddRnhmZHWFeLsr6JHGpvBPRw95uoru/pUR8d0RnrIkZ7015+Uj6WQv3iuewI5KKoTzZy2RbxBxAu&#10;4FJbxAd1x/h/44j+dMSF8Btqor/YGng5i/eoV6g31kR1ONqDXqSZ/HdC/aML1QrHCHf/yirUMYsi&#10;2pTUPxdFx7W/dPeRUa51kNDvg2Z1b7n766bjxu0izSK9ySLo2PD4KEdyZ7cz6mMDTQ5RGh2ZLaTT&#10;mwrn1btR/q9Qm3fO6io/qroMsCI6h/+wu88wueNLh3sedfepUbbFqRxdz6lMHkN9aBPk7Ht0pN0T&#10;eR2biY7CJneHUPBiFm3Wnkobt0EfgW5Zvp9190/i/kpR9694E5QtyYvP6ci5woro6/5SDBJQBZ8K&#10;nGdmxyHXev8EnrNqTzID0WBdHQnKKgewZtbLzP6DaAP6AL8HnrSmGR3PpprwawU0Bdsk0jSTL8wj&#10;kFb7Yyo+UzsibeVPEXcTKmd+943fGnHvV8hRRwfk9GREvdNgZnYdMkl8jpws3J/dWwudT18WTelH&#10;oFNQCe3N7G+I1uJy5Fw3eQHqFGF/zNLbH1E0dEJelR4CVjWzXaIuOmdlWaFGXnuZ2SNxfzKq87FU&#10;HDe3RQ4tjoOG2cFGqI5XjjQWNbM7kIONPqj9H8u0+x7I18DhyBnM+cAVcWgj2TB/FHlYE80WzkF9&#10;bYnI039omt00lefYqJ8TgNfNbNO41SbydW0h/llI+zDk4Pql+MiCfIzOj87CpzpcGPXfB5B3eJDH&#10;/I7o7HiKN5+JQXUYctbSCbjTzPJZUK38r0CFeK8tcj5zLvKZ0Mnkz2IY8luwOfCimSVBY1Huy8zs&#10;GNS3r4h8pjY40syuQn34DqqdTKdj4zdGefZF/a+rmS1P5cO3fdzbgjows0PRMel2SIl5GFjezH6I&#10;+mnXrK76mdl6ZvYk6geLI0c4F0ZyHu98gIoppy1icsg9bO0QcfZAzmgujnJiclA9HH1QBgCvmQ5u&#10;1MMiyPdqGpsHUjkxl/K9WNjPr0XjvR1wkZn9s26qsWn/bCqUGG2QVplz+JyIjvSt7RUPPA58P64N&#10;eYH5ffbMWhFnY694rjmXCpXB6nF/7eyZt4FfZNfnoK9rum4fz+we14lOZLG4bkfw5cT11ciRQbre&#10;LeLnfDFrI41m0bjujATlT1KcLO6K8fyyWbkPz949lmr6jaOADeP/i9EUcum4Ts5a8vJfi3ySpuuX&#10;CBqTuN6VCifRUYiUr64XGyQo/5Ndd0RONH6dhd1CNTfWUpGv9eJ62egf6YDH+nF/leyZ0chr0XzI&#10;oUmim9gl4uZ0ImcBA+P/5ZAv0kObKcevkcaxUVbvD6MZVIrzKzRLyNv6c8IjUoQNB+7NrgcDdxXe&#10;lfz45rQad1KgHEEfjVuz6wOibudtohxXUE3PcWTkMY2JvwADsvuvAX/Jrn+BThMmOpm9qNB3PI28&#10;OyVermPQmE10J/2R45Tkbak90k4T7c8KUe7VmmqLiPsW1f38h8CC8f/vaEwPsy1wZKGtJtSQFf0K&#10;Y/f27HpAxDk1rteJdJck2G+zuKehGV7nLH9eowz5ODgTact5nKOBF2jc91eqVS/t0FuOIODuM83s&#10;XSoe20Hq8Bsu35O4ptFfUaEKGIAG3b3ZMzmzKS4my0Nr3M/fU0TxTHvxKNo41BmvMLMjXV69/9lE&#10;/FrYHU19l820lg9QA59fiPseEoiXmtkRLu85SXPeAH0wGmxtHrQWGUZ5ZSpYpFuold8XgZ+b2dvI&#10;/2OLbTqhOe6CXNel/HxpZh8VojZZx+7+MtL8E1K75QuFM5CQSF63/lQvX+7+08hfG6RdjUAu2JL5&#10;Y5cs+lXu/mr8/66HlyR3dzO7CTjVzOZxmRyKdbcLMlXkpqghwPEmP7b1vLi31I/C7sC12bSwI/oQ&#10;DzCtHB+Uxb3L3R9Bs5V8+vkREt7zIG/5vyi8YxyN63mCu98J4O5XFe7d4RXTzBik4XVFQn431HcX&#10;Nx19BilNuUPuKsT0NncUc41X6Gx+a2bvAze6+zX10oh83l4IehtNqZMj+Fp1XmzPFOfaSPORyOMR&#10;6OOa0xcNQR+egegDWgstaecfINPVIFnAGmZPa5nZK2iRPeGJdpGhBdG0ZxmCOK1GwkUbYt4Zk3qe&#10;G3obZda0TeknaFrU0lX+unD3D2I6eRrwdExHD/FZo7/ogwTyElnYCcgGWHzfp2a2EdIgnjB51v+J&#10;u4+lUmdN0XvkHaQl9Bc/QjsSLgL+aGY/82qerqawAKrjouf92aHzWAMJhw5UXOkVnT/PEp0H+uqv&#10;hDTcZNNaCPmXTchpbmrR6hgSNp/TGIvSuOwfoRnEPLOR3waY3Cl2j/enfjMF7Sh4AwmwjbNHkp3t&#10;fuAoM+vpssdti+zmEyPdHkjhWAGNw2XRBzVHPVobqE1tk9qpN7LR5v38VOSjth56FcqReMl2RztP&#10;LgdODsXiribSwcx2RjZqp9oR+KyiWP5FgclebRtOCsOc0rb0Qf0sr7P9kH/UtlTXzcR2Ybh9CjjZ&#10;3Y8HMLMm/RXWQOrMuSf69nkEM9sM2To2dfenY0HjhzQNL6TTiGogtMPNYsBfhZwjN0cHku9imIh8&#10;oNajKCm+bzSwlWnR6ypkg1qNyoekBxUOnjlCDLIjw5b2V+AGM1sh09aaol6YEn+LW3raF66brGOT&#10;G8HLgEHu/rxpYXA3Zg3FNJdDH4mjYsaijLjfS/XspuqxwnUXJDzqLVpNpDGVyXxIyOTa4ezQeUxF&#10;wm5ME/2mFi3JWajuLjOzCSjvR4K2aSGnyee5+94RNrSFeasFL1xPAmhBP28YG65taY3yENr+obGG&#10;ciZwq5ktkykxxfb+I9p9srXL//AeyDZfzGuTY70OJgJdzay9VxbTcrqjWUHxnRMRe0aL2rgNEjyL&#10;Io/TmPbd9aO68zZQlmSwLOwZ1Lm2ye5vm70DtFr4qrs/HdcbFO6n//Prz4C+2WLHTvkzZra5BU+P&#10;i1PoTKq16mK+k9Dvm4U9hCg5VmkomNnyVmPzvIm6ZKd43zNIwKWv1iOoDrbP4i+TTamK1B61aEpy&#10;aph5QogSWsxRSKtKe/g+B3qEltQIIYhfptIOaZGwuJfuMyoOd6FSxymvu6DdE8kssWHhfipDrc6f&#10;6rvhy55N74cTZhQThUxzArqHaeU3YR20qyBpmMW2HgqsFtpewvrIzpm088lUax2pLPnfVI6+6cK1&#10;0+NhYLdsAREz26WQxyJOBC5x9+1cVB5HuHvavbFGvCONw/mpsDTkeau3nbF4L+UrPf8QsIRlh2jM&#10;bKlQQqCyLbGhnLUQC2+/B3D3D9ECXQe0gAOqq4WsmgLp+8jJd9pZU+xD6eO2dLyjR8RpCZXJUDQu&#10;BmVh6yObaHLonlwBNiVrPkcmkDzsIWDbfIyZ2ZbRNjXRG01NhyLV/Vykzo9E0675I9EpwBoxI0u8&#10;7f9GnuRBmsZXyMh+NZrOOxJwndHiyXRk9D+Tyor4WeiLtG48fycwX6S5BlLrH0Sre4ejqdtlaHp3&#10;ONqW8QO0fWUUlcWP3siD/TgqRvf5kWH6ObTSeRhqiDvQFqorokz3AovUMLwfgLTOPdCXdiTVdBu/&#10;ijJcH3UwFH2o+iBD9jgqC1AHRf2cE+VfDO3zewsZ1XvE/RPQdOIsRPiWqBmWpkJFcQ2wW4387hZ1&#10;fnfU33FoGpob3rdHU//b0bQttdvpaJDsFWlcFHn4WVz/JequP9J6RgILF94/H5pyPR/1fQRaGPHI&#10;y77AT6NNG+U/S+fX0Q8uj7o4Cplhlo/73aKMX1GhWumMVsbvRf312MhHnyzdraPsd6EZxsAor6MF&#10;w1TX+0fYTWjBbkk0G/ko2mRwtPUJ9coQ6VyVwaVLAAAf40lEQVQezzyQ/c5CH7ieqG89jHYsXICc&#10;KT+D+lA31E+/IhZ1s3T7I2H4CJqatwX+Hnk+NOK0QfsoP4u2uCbev3iWztNo2j8YOL1OGfogc9Xv&#10;oi0uQB/GdnF/RWRCeRjZN3dAMmV89JmL0EfFgV3jGUOC7x30gb0EjfFxVBbY/hDPHEu2gBz3zkKL&#10;dTtRMbWkhd9OaFw7sItXFq++Qn2me4RtiPr1/VFPGyIZ8kr8BiOzU0O/KP6Sp/1F0VaMt9x9qIn+&#10;YgEkjKZFBQGMd/fRVqFzgGx/oGl/2+KoE3+ChNybxJ5F037H/mjV7JWwP7ZBAmE5Kup5wz7S2E6y&#10;FlrVf9XMfhSV/gwSxisjTXom4jR/MZ5bAhoI4d5x91ciPNFbjAltlgjfAAmoN2N60wimPYD9kW3Z&#10;ouxjCnESXcLbaB/tDNMpoL4R5V13fzm2vCQt5jG09zLFGRdlXTbqpQfqLPm+wLRvb320f7Km4+SY&#10;Uq+N9gWPicWR8939z1mcNZCd7n6q2+1xF/PsWnF/mGsf48bx6CPI/pX2jb6RT9sj7d6I3vpF1z7l&#10;/jSefkNh73AhjWVRWy+AFjvHo1X5tEe3J2oXqN6XbGg62Rd9pIZ5Yf+wac/h8oge5J3Q3JJWldNg&#10;DEKD6+6kTZpZNySoOwMPuVhH68LMDkMzhX9HUG/0QR/l7jvErHALtNB5f+RrIbRLZHJWxqkei8GR&#10;7gpUTte9ggR2MnW5uz+YxV0H9alxUWbP7iXix0/cPdlHa5Vj+Uije7zvUc9slnF/bWBk9PU2kW43&#10;pKhNJzi33H1kPJNofT5BrAprow/Dq0gRyTXPhn2+2TtXRFvvPo1ypXbrRmU/7Bfu/kjMQtOMZUxo&#10;2GlNZwDwQGpL09bNzVHfqzvOgNKf6f8aQphe4O51V9xLtD7ig/oa2sb3bhb+O8QisGadR0t8R1B6&#10;jfofQnxle9C8j4ASrY8paPFrqxQQu2h2JraGlfhuo9RM/4dgOqEzANm8Tk8mkRLfDGJ6eSCaMn6J&#10;7Hb/dvf7vtWMlWgVlMK0RIkSJVoB5TS/RIkSJVoBpTAtUaJEiVZAKUxLlChRohXQxszWNbMnzGzk&#10;t52ZpmBmg0w+R7+Jd21jZteY2XNmdrOZrRh7ZDGzVc1suJm9/DW9e3MzG23yM5DCOpioNHp9He/8&#10;JmBme5rZy2Z2bhY2X5SrWfd7LUi/Z6RV03XiHKa9lZndYmZXxcm09mb2PTP7bfxWi3g7mtlNZnah&#10;mS3cXLqzkY/dTfQ3g5uJt4plJ/pKfEOIBagT0EbxJl1vfZs/tAJ9dHbdlXD71crvWQ6dyOmGVl33&#10;QadFRmZxDkcbjr+usp6DHAOn697oBMduWdj8QM9vu11msVx3Ajdk14OiXANbIe3taOzGbSHihN4c&#10;pLslOjW3RBb2BPIzuzQ6mTMD2Dy7fxLy2tTxa6jDm5B3qObqeUgL0+tIdiqs/M3+L03zW5su5OvA&#10;plQ7/z0GHfFqbWyHTkxNdPeP3f1ydPztsCzOLFGyzAaK7fERcqowNAs7HdFpfJdQrLenUbleqhF3&#10;VjEy0spdPw5BR3/nBH9ArgBzL2JXAj9zuVP8KzoNt112/1R0+i53X9daaEnf+yU62twSbI/cIJaY&#10;QyQHIvmRspxGAKqPi66ONLe33X14hKUjoQBPufuEOJrZjuwoW5wAWRUd+7zbK0cB10bH8V5BZ5M3&#10;Qce+GvwTmuhKjArNQAfkzuuL7GjjUx7+NOO460romF5y0NFSDAA6RrqfIA9BC1LtWi+vr8WjXM95&#10;hWJiAXTMdaa7PxRl3wgdg3sp4iyFzoJPRsdOp9RJ36gcDUzlnw9pTE9l5R/p8ldqyM/BkvG+V2kB&#10;4jjeAHR2+wXPjoXG8cDVUPsMc/dpWdmXQi7Qnoijoqsj/53vR5z+ke4r6My4R3iXSLOhXNn7Fowy&#10;z0DHRhNFyFrIW9SryCPQNsh/wN1UjlqmOloeWAX5qd0YeQYbEfc6Ia24W5SnHsVO16jLKtYIdz8j&#10;u+yA+uZr2f3JJs/ymyHPYjVhlePV44HXPDuqGPUzCM1AXkU0GlOp7huJ3uT+1H+i3D2ouKFLcRdH&#10;RzTbUDniPQ35b+iY9aOXPTuhVaLlqLUANQPRf9wHfA+YaWa7mdnzSCAsCtwVx+BAgveBeCade14x&#10;wtY3eWB6BLkaWwBREeTnfhdB55APRV/8fYF7zCx3rLxEpJc8Mu0aee+JOtwgRCUxj5ndi6bmnwFX&#10;mdmpLa2MGPh9kb/LQaijt0POHE6vEf9I5Ev1MOAVM9sru30E8B8zOxg5d7iQCt3KX5HnpMlowL1m&#10;dSipXXOxNaL8yZHvHqiuF8nK3ymE0GPolM0U1E4/babMbc3sX8iBxATkBeieuNfGzK5ADio+Qy4T&#10;X7AKRa5F+c8xs5OQY+5LEYVFOzO7ETk0+QD1pZ2owKlQUTR4+oo6vBsJ3rUQdUfylLUQ6pcHI2cy&#10;f6NCdLdHpNUzBNEOUUfLRf2sH+mvijTivqidnzWzzetUT7/IR1Nn7ndHZ8cvLoSPRWfrG8GE25EP&#10;4XeQZ64h2f0NkFvMhZBD4uFUa7kdzewc5CTmAuARq3g76oAcexyfpXcoqq+kGDwArGxyi9kD+SJI&#10;/WjRJspaoimE3eTnhM0UdbBHCUqSCPsx8IPs+kKCMgIJtbEEnUCEbYC+fKABcVJ2b1c0kHplYR8h&#10;z1TJ88zpwEe5PQJNbw7Orq8gozWIsFOopjnZFn0cWmwTijRGF8IGA/dk1/uQeb2JsOuRB6t0EOJH&#10;aDDvGdc7IKG4LXIes2D27B1Ii0zXf6LaZjp/vG+bLGwo8n2Z5/MK5A09XR8S9dalifIegbzspLpf&#10;hgo1xIFIO++cxX+KamqVU9AxybXi+gAkqI5EQiiniBlJtc10zShXoszpjT4C62VxXgD+nl2/h6al&#10;ndDH9MgITzQwi2RxJ+R9JsKeo5oK5nzkwKJW3WwZaa5Q535fpDX2q3HvTETAVuu5RMGRvJm1AQ6L&#10;/zsiU0Xe14+hQiNzGdJkFy/kcWAW/0bguuz6darXG76f6gmZBN5s6fgof/V/OeVx21iVPAs4zoMa&#10;AcDdi1/dcYQXFxfNyWXAPmb2a1cL7Yu0Btz9MaQtJSTP3l2pTEVmArd4xaPPi1Q8SJHFaQ67A6Oy&#10;KUs31FHXMLNJVNM+D3P3+2kZatGfTEeLAQk3og/F0miAzYx3J5qFWwHM7GJkEsgdSN8F/N3Muns1&#10;q2JCs2U3+dXcBbgkK38HpNmsaGYfIldyCbe7vGbtibzkTI98vkrF3rYLYnrMPfTcRTWNSWJ5fSye&#10;vyTysxvypJR7aXqHah+VxXJtH3nO2S0/REI3f+Y2l5noCyS0oAUUNSaPXisBU7P0pyG/p7lz4YS0&#10;M6CeV/7LgZ97eCQr4Ivs+SLGIUF/lYlu5zEqpoTknaph9ubufy08/7hXPFS9EH9zr/LFeh0D/MZE&#10;WXONu19fJ18l5gC5MO2I3H8NpEJDAjTYUQ9A0/xpBKtnhsvRNHE9MxuDOsT/Zc9vQYUJMDknLnpO&#10;zwfdlzXutwS9EaXAElnYfsCzSJPZOAuv4qiaDcz0ipNhqHjXzzl73BtTRi9MYx7vj6CBgqOWMG0J&#10;5kf2xDZUyj8BlX8cjSkokuPcPmgmUgsL03hx6COgS0H41KLSWBQR7eWYSdMe1BO1Rt7/LqFxnTRF&#10;3dEUkrmgE5U6egLNvGr1t5TXWhQ8iyBt8OY675pBnX3cLm/zG6KFqkfN7H7gIJfNPZW9qX4wq/Q3&#10;e6BF1HOBk0KA39KC50rMAnJhOsXdTzOzT5AN7El3TwPuGjSV2Mu1yHEsojkGwOXjchhyrPsqcHEa&#10;aGEz/A1y1jouFpy2omm01GFAcWBOQD41Z4VKYnZRHHyJG6mmT84ME5Ej6Bzd0cdkVulO8vJPRoPs&#10;+Trlf5/a5Z9ExbdjERNr3OuOTDBFLa6I5H80Rwea1iAnIkF3pRf43ucAeR9PnFAPeRCyNYP0IaxF&#10;l/MelTav997ihzR//lnge2Gn/xeawaxBZbW+J03zibUY7j4JcU+dhHYfXG9my4XwhpZThJRoAunL&#10;2UD5EFP6G4HrTBQFhhYObvfKavEgGguTy9A0ex+qWT13QvbApAkOir9N0THUomco0lJMpuL8Oa16&#10;PwjsZNnGbTPb2cya6vRFtOTdAO1j1T5hPbTimnhw2kS2ivX0AJp2987CNkT7AhMJWvF9eTslNJTf&#10;zCyefRT4gVVTaeyRX9fAg4hDa96UlpltmeV1HaumRtmAavNGPSqNx4CNU92bDhykXRnFcqWwoUiY&#10;NjCUmtkisVDS3PuKNB2gOuqbyoUcin+KPvop/Q5mtnuN9NLzUENomg67DM4W44roQp0th6bDBTtA&#10;g1A9i4pGOgIJ4R2z+Ctahf6mLbXrsB79TTczOyHeNR7ZSNtRoRmZDPQqtP/iUba+dcpWog7mp0L5&#10;MMirFwaGoRXNu5Dn+L+irR5/RTahdZPxFdlAJwNn5UZZRDHxJRKwF6HFLkfaqqH9ozPRIkx31AmT&#10;JpxoDb4X1zdT4QXfJp67G9E7rIq26byJ7EiD0S6B04E2LTEgo5XOh9Gq5wYR1htNdT+kQpOxT5T/&#10;DqRlH4oWW9IiTGekbTixAJW9o308NzLK8IfIb98sD49EXSZ++UQlcgEVKo1Ee3Iz8B80GAeiDeaJ&#10;SmME8Itmyrwo2tbzUjwzEjgwa9ORaBP4FsgO/gRxWABpniOQFrpeId1+kZfRke4FUSdvom1jhqa5&#10;DvyeysLd36Nur434w6lQV2xEhYYlX8Bsi2yOTjU/+7mR1hVogbAd2pHwRaQxOMqzY526WSnS3KzG&#10;vURvsladZ69BW5Zq3ftJ9Kd9ow88SdDtxP1Ef3MDFRqdXujD8Aoai8tE3J9GPs6OvrVk3H8DjYeF&#10;4v4pyMxzIdU0I/3Qot/jUUc7I1bUmuUuf/V/Fo20EsIEd3/KKvsHQUJiXDT6jGjY+dGWk8+8QpCH&#10;idV0N69MH1L4emhq+yDSDNaNWw+hvYDJeP4cErwD4zrRDKxOxRZZ3Pe6POJs/yDCOqHpbE+0sj+W&#10;FsJE37JsXE5y91EmNs5EOPeeu78U9rJknxyAOuNQr+z165qVYYa7D6vxrjVQvb+GFnmm18jDx+7+&#10;XNRfhwh7LHvPhsgGfbfHwlVoGJtF/h70FuwZjDrbAtnNH/JscSw0uvWjDl5Aix8e9xZCdCYN9VVI&#10;tyeifHjD3R+N/LZFW6VepkKsRrx3Zjy3PPqgf4DaNu0dHYD6Hmil/J0I70BlL+5Mjz3KJiLGrVA7&#10;3eWV/bGLUOH8ucc1Da5VL+1Rf/21u59TuJfKPqrW86Z9pg+4+zE17iXurL7oo/Kcu79ciLMs4ip6&#10;BfUPDy042XrfcVH/pD3doJnJwlmct939tXiuH/pQ/3975x7tZVXm8c/DgTLUDG1QQQoFL5Qkgnel&#10;JMdLeB1XMzGM2lSri5pLMsucZCLLCW9pF00zNXN5GUW6oKW0MjURRdNAVBRzvIwWgpIOKHI5z/zx&#10;ffZ59/ue3++cA55DB32/a7E4e7/73b+997vvez/f70Ikx5LLjGyLBqokS7MfmkAN8yZ3cGu0R7fx&#10;mZrZYWgWNrHTwDVqbCAw3cHdzN3Hr8U7W6PZ4f4exi0bCmLwvAndrumS/HkN4U13piZNocvRvcqD&#10;vGx2V6PGBo3YN5yFtrYu8bKlWrPwF6PrYl/o4eT1CMzsg772loNve3RHZ/oDtHT7vtcyGDXegjDp&#10;uE9AprInu/vyJuHGo22NW9195npMYo1egFq2pEaNGjW6ATU5dI0aNWp0A+rOtEaNGjW6AXVnWqNG&#10;jRrdgLoz7eUws5HWQxIUYe3ydTO71swWmdmpHYTdycxuN7NVVtC9VcPsZmb3mNminkhvT8PMtrEg&#10;QDFRCF5pZq8mayUz+4SZPWNmN2TvvMe6SXrlzcLMdjSz3TsP2ePp+KhJ8ufBTsLtFPet3xLoFZ1p&#10;VNz3dx7ybYmzybhUu7msPgccGHeDD6XM7lVC3NS4lrKtezVMkvNYF5Ka3oCPIxNawojia8gKjPD7&#10;b8RolmNUvDN8PaWxI3yFTH0iBsuhnZgTdztcbGx3dRpQ5fuTrsRp0t3q1X1E04axnrE7MnGrCRfa&#10;4zTKndMeBPdrN8R9JGLUSh1hZ+iKvM2GIIHTDNMQcXRCo7xU/ZL0SpcUDXoY51JmLXs/4hreClmT&#10;rU90pR5MRRSRXcGeiBj8neucoh5GW4OM0WtfZNv7GCLh7RfmZTsgG+6/uvuCCJtMAR9w92VZPEMR&#10;+00LIu94NfzHILPRJcAjyDx1Y3e/Ht3hwwqOyWcQuUSVdQhEmtyOnswk5bErMje8GVWgscA97v50&#10;pPkAZJZ5a2a+mczx5rr70rBe2RGxaM3J4h+IbJvfhUig783NCGMpviuqRHM9kwsxs53RHcWXkAzH&#10;G2b27vCDQt4kN0N9GVHNbUGZRWuCoizKKpnMmtlw1Nkujd9pyuwU5TESWB5xPelBRpPl5WkP2ZlA&#10;w3t0YY64F7LRr/LQYmYDEAfDJqhRz4ly2if87kOmygcCi9z9jsr7/VCd2gHJeyTJnPyb34Ls0Meh&#10;8p/bQd53RI3TUSc4B5XzcMq8oB3CxOg/KvJs4Tcy4noj8pXq3Ex3XxWm2vsgM9SFlfg2RUQyA4G7&#10;XRpTxIxsW8TLMDN+YwSy/V8SYbZFpsX9signxP/7mNlSwhw6wg+JdLyB2sMKmsAKeZWVyIz3gezZ&#10;Rujb/gMyO78/2rxnYXZB5qy3Z6bg26E2mqcXEwHQWNRpPofkeF5HNIJ5vX/aM2md3oDELDMEjbAH&#10;IFv8Schm/IgI52iJd3q4WynkSnaMOIaa2SzESrMpIjTJ5RQ2QZ3cMYi84VuI6m8PRNKR2Kg+girO&#10;t9DydigaYc9CM4dko15FK+JMnY6ISKYiFdHHzOwQxLl6LCKgyMmuk8RK2mtaFb/dZkpnZgejmfMq&#10;RJJxFSHBEcuPmyK/zyPSk1viWYuZ3YjUX5+P8lwQFWk1YsL/PSL+AFXWY+L91EB/isgsMNEXJrap&#10;VFZD49l/IcubpUjXZ7Z1LHucBOC2iXiGZOk9BQ2mXw93U5jZZPRdXkXffVLl+V6IyKMlwlyEOFbX&#10;xO/OQKQhl6KZ8q1mdkX2/vHx/ijUWfzOzBJX7hrUyKZHHJdE/KneNkrvN1E5vYA6rT9EvK2R9qs7&#10;ym8Fragcf4E6clDncCMiovkJ+p7XADeY2WdQvTwJmG8hER3puhy1j4GoQ3002ytvRfIwU8zsHLSc&#10;PxOYG4NyCnNh+GPS9EqyKfugsk5t9WREJLM8nj1sZQa0vLyuJtj40TeYlT0bhVY2g1CnPB2RuCS0&#10;mGSDvkQoWGR7y04Q0WfxTUCkOsvi+TRgXNShQai/KtX7XoW4tP8r4LrEfoJmX28gBcbkdxtwVeYe&#10;QSaXgEg7zs+e7x/Pd8r8HkeyF/3RzPMr4T8REYLkzDqXUrA0jUYdTYmBqfqPgl0qsR5thPgh5xHS&#10;G6hjey17573xzkGZ37eRqFxyzwCuyNxjgV3i71PQwNMn3MOB78TfxyN2oI2yd9tkP9Bo3UpZjuQ/&#10;gXMz9zTKUh//Bqyu5HscYrpKbE79w/2ZTsrrXsqSICciiYuWcO8cZZMkMz4R7pTXPVCHNiyL42zg&#10;xcx9JTAjc48h2MairBw4r5IGB3YO9yTgkOz5z9FMKrkPifBJ9uOjBPtZkzwvB47N3MdRMJF9HhG2&#10;pGcbR9xHZH43ATdk7jTDHZ753RF1YrOsjrQSUiRoQvAKMCV75xJCThp1Gi9Rllc5B7XJVC4faJC2&#10;71OWJB8XYbbM/D6ABvLtw21oYJncoKy2ivf3zfy+mL33CHBG9uzTRF2OerCCgvEr1aXDsvAXoxl4&#10;cs+mXPcPztJ5HD0or94d//rGUuVjqOED4O6vx7IgR5VtvOR22fLmDDmJrSjfE2lFS/9k33wuTeDu&#10;n4c2RqCfIj7Va8NvV8qzj6tcU/7EhPOLiGOFmT2LGIOS9MYCJIvxDheLUCNJkCox8cPAqWa2ELjI&#10;yyxQExA7UGv85pMUM/ij0HZAvoSaSagQuFh/7kUHH7+JWfy/IpPEhM7Y6UEz0ReAkVbQpy5Gs+3L&#10;zexEii2Tv7j7j5vE83E0Axkb8SQ10d0RNWEVRxPMRJlflaVqHnCemZ2FOu6cWSotBadnfr8Efog6&#10;qfleVgIFzfB3zdzp+02DtsOPtK2Uyy9f6ZL6mAdMNbOVwDSXlHfCuhBSN6o/rYhFLJFRP4E6n59H&#10;Glea2VNkWyKe2fG7pIAWkR1+RdqecPf54X4clV++rdIVaZ+j0YAy2ApO3UWUpWESXkZL98vM7Evu&#10;fpsX7FkfQh3z77J0X1F5f4G7J1mVdHDXUXrnASeY2f8Cl7n7bV3IT69BX7Ss6Et7KY21tjM1s3GI&#10;o9HQ7Ajan+yureTEZDTFPzDz25qyBEdVgqEq65B/tPT71XR1dAI9Gc0UvgycZmZnuvt349k2aKnY&#10;CFsRBzwZlgAbm1mLiwbtZ8B3Yjl7IKLYe561w9ZoJpqfdk5Ghw+ghpKelajeKhiEOtM8nk+h2XSz&#10;8FX6uVK9cfcLzOw1NMBMMrNzgTO9LPmSf68l8X8iK94YDT6jEdXh3jRmoK/uDw+iXEdSh30o2sa5&#10;EjjLzI5399/S/cjzlOpcnueS3Ejsi56EvuUKCnmfhnG6+xozW5fOP32z/BtfiJQYSohOfz8k8Hiz&#10;mc1Dq76HKMisX6m+l6Etv+6+ugvpPQkNlmcAZ5jZ6e7epdP+3oC+aJQCbSDn6Fdxe8WvdJoc+x0X&#10;AHu5+zNmtj1ledrO0MfM+uSNLDa+TwM+6cFXCuDuv0YEy+uC6iCR3E3zFp3e+SZSl1Pi78fd/RZU&#10;mRruNyEdn+qzAeiQJVWsG1BlPgTtoX6tC3noY2bmsf6JNKz0JpRp7v7vXYgzpXdxs3gaYBnt6027&#10;PW13vzT2BD+LSIyfRquNhHwgSyuZRabp8W/Rfv4x0YH8kPLMtCHcfQbanqn6vwycaGZT0DLzl2Y2&#10;xN1f6izON4EOJyYmDtsHgRNc16/SXnN3IV/Z/A0RQ3fpG7tY4Caa2X+ggf9mM9uGohPdorsSGSvF&#10;M2PAnYJmxPO9kJjp1bd9+rj7YjSDadM0jxlmtZCWEhvYgarUw2FoWZYo+JLURFVioVGBpNsA28Xv&#10;t2TL+xnufl34f8/MDu8gP42kK6oyF9Uwy9CsJm3O94+8tMVhZueZWV93X+nuU9E+aJo5JNmPTbO0&#10;J+7L24G9rSz78WGyZW007lsI5QF3r4rQtdBersSgTbKkBR1ifShOTVOax+TuJqh+jzuAg003F1I8&#10;480sSVy0ZO+BTqu3jEPERHpcLbtvm9km7r7a3X+ElqfVWVfuHotmZr9HdXBv4NfRkb4DHc7k37el&#10;8n9TmC7lnwoQ9X4KOh9IJ/hdkYupfo9qmaS/G9W5htIi6DB3c3QAlW7EbEc5n31pfy/cGsRZrSuQ&#10;tSv0jbe0QpoGM9veRNxdjtxstJl9EiC20c6jWMk+iFaz/5SF39Z0cyWlJa8HKa3NygAzuzB+63XU&#10;HlZR1I1l6EBraMqLme1iMqzoEaOWtUZMbv4ZJfx2dPL4VXSamx9AHYmWGTPRafynicMDVCGPQRvb&#10;16BO8ITseT/UKFagTeaSjj2arS1GS9Ab0WXyb6JlwlfR1sHpaCl7eKPNXzQjuix+8/jw2w19hDno&#10;o/SP9DlwXPbudRHu6ng+NX7rgHi+OPzHo8OphcB749mgcD+Jlo73pbjRLOvuKLMj0EnzLGBAJe1H&#10;RZr+seI/DF0PeQ7YIfw2r5TVZ1Hl/hWadVyDtj1mEAdSTcprDJpdzKfQbx+AGskL8Q1nohPpJBmd&#10;pFiOjfDvjPy+GOGvi++2Bjg6wjwaaTkcrTKepThoGRbxLUSHWxPRwc2nvDjkuC/8LkYzo4vQXt6Y&#10;SNePI44vEyxoHeR5JKqj34hveRMwPZ69O9LpwFFeHEh55K0/upr1HNoK2R51BBdEmG94cdCyJMr1&#10;fZU0nhRhRqOl9gPodsaQyNMsJLVyIer0ZqOtooHAH9Eqcs+szTpa2WyG6vfD8U1HZ23iz5Hm65Fi&#10;APFNX0ft+EY0cA1pUF5Hxm9OQtsjd1E+LDwObWH8JuK/M/I8ONL7CrBbhJ0Y6b0e7QUPRgdYS4FR&#10;EaY1ymp8lMFcdH0SNLC+hAbjaUhR9tCI82Mdfff19a+Ngs90T20XJAvylJn9BTjbswMAMxuBrlvc&#10;hTqfJD8yx91fi+sYI6ISLKK4i3oPqohpyfuUF7rfKe6t0KztT+7+hJUlKnI83GhJZrrvlpZGq939&#10;7khPmmU9gUbSZL620t3viXf7oesWayJvg9FonqRLBqCGuCXa0/mju7ftecVv74cGlbvdvbSnZzKZ&#10;G4bucpakPbLf39tDbiPzz2Uq2g56qmWVhR+FblXM9w7uWUbYvGye9ZCaidlLSu/9HnchrXwvdkVa&#10;ekXa90cN4c6Icwd08jrbdBd0Z+KecpRdkl0ZhgahQ9FgvhGqS21bOmaWJMj/D9WjrdG3eRHdPMiX&#10;w23SJx3ke2i8PwDVw4fCP91ZBVju7veb2b4U2z8PoO+flGWTzlI+o7sTdbKDwv0/kefUTta4+x+i&#10;HaWrVE+6VHsHRlwL3X1ezLY2R/W2leKaU5Ky2Z1C6O9PFJ096DbFo5GvzdEqcYFLvC+VwwjU3p9x&#10;99kdlNeIyPO7gMe9wllsula5Z5TH/a7Ds8FRDqBto0di9ZLOUR5Cg3MKs8jdHzOJLn4QbR09h+rK&#10;quy3ktzMQ67D2y1Qu2yTMvp7oimfaXSm57j7Bes3STXeLsg6073c/b6/d3pq1HgzaEZYsSnaRxrU&#10;6HmNGt2EQZX/a9TYYNGM6ORktLexhcn0rkaNbkUcSPwL2o88KD/0qlFjQ8T/A8FesvXRBu29AAAA&#10;AElFTkSuQmCCUEsDBBQAAAAIAIdO4kAFp3fA4joAAN06AAAUAAAAZHJzL21lZGlhL2ltYWdlNi5w&#10;bmcB3ToixYlQTkcNChoKAAAADUlIRFIAAAE5AAAAWQgGAAAARWJTHwAAAAZiS0dEAP8A/wD/oL2n&#10;kwAAAAlwSFlzAAAOxAAADsQBlSsOGwAAIABJREFUeJztnXeYVdXVxn+LXhREAbtgN/YSu4ia2FuM&#10;GmvsXWPvvfeGsXfsGhvGQmIBSywYSxSNiApqwM+KIooisL4/3rW5+x7unRmGGZr3fZ77zOxz9tm9&#10;rr3Xu8zdSTCz3wGbAB2Bz4F33P1+fgUws1WBBdz9oemdlobCzDYFxrj789M7LdVgZlsBdwCPuPuu&#10;TRjuNsAIdx/UVGE2Bczs98BEd39meqelCDObE9gSeMzdv6ripzdwL/Cuu2/QjGlZBOgF3Onu45sr&#10;HoAWEWFLM7sXOBm4G7gU6Ab8zcysORMwA2En4PzkMLM2Zrbe9EtOg3AisP/0TkRdcPdHgBeaIejz&#10;UJ1NN5jZWmbWsfD4KODQzM8cZrbatE1ZVfQAbgUWTQ/MbHkzmye53f1Z4NFpkJa1Ii3tmjsic3fM&#10;7FjgWGARdx8NGviAF4E1PF/uzaKIWa69u48I94rAG0Ard58wXRNXBdE4x1eblWcUmNn9wE9NvJKb&#10;Hxjr7t80VZhTGH9bYAzwW3f/T/Z8bsDd/Ytw7wSc7u5LTo905jCzNsB8wGfu/nM8ewu4xN37Zv6u&#10;AJZt5pVcR7SQ+ri5x5dW8fdA4J40wAFEx149S9Qu4f8ptALcDhji7o/H+5XQ8vM7tDUZZWbrAwtF&#10;EK+6+7tmtllkDuBed/8pT5CZdUZb5nmAb7NXjwObxf8PA/MDmwP/cvcXzaw9sD6wFDACeMDdx5vZ&#10;XMAW8d0dwMrxe9XdX484lwZWBb4BRsQAv098s5uZTQRed/e3Y2W7IbA88CHwqLv/UqlwzWx2YFNg&#10;3jry8ggwN9A7ynNgIYwukf6uwAB3fzOerwssDLwPfBXP8rT9gBpQqp+OEedSwP+AN939jSrpXhxY&#10;B+gC9Hf3d+P574AFgMHAe8C2wMQo67HZ9y0iHcsCnwKdgLJ6zvxuHnn7N/AZ8MfIz9/dfUK8Xwjo&#10;5+4j45uNokzfQnWWwloLWAUNPhPj8ftAS7R6GQq8HuluEen+0czWAZYDBrr7fwvpWwNYCTDg/jR4&#10;ofbRCtgqJsRhwHhgceAj4Itok7sBncxs9/hugLt/EgPOZsBiwFvu/s8sztao3SwNfI3axXOFdPUC&#10;Fgnnv9z9gwhzJ+A+dx+btWuAAah/APQDfo58LwusExu279z9YcAjjpZoe9sNeNjdv6QAM1sQ2AAY&#10;5+53x+5nKeCf7v5RvN8CGObu/eObeYCNAdLgambbAx2A54CxwNbASLS1npjF1z7KbVFgCPB46n9m&#10;tiUwJ/AK8EWUxXctzGxhoCfwWjEDBYxCy8uD0bZuvwgEMzsZuDASuADwnxhcRgCXA/sCH0c4w4Cb&#10;gXkqDHDzAu+gTt8f2B04M16Pi0K4FfgLcDzaFmwS8pl3gdnRwNMHuCi++x41vJvjm53QIPqymS0T&#10;fkYAuwCnh3tJYLLVW3TeR1AhPwn8CXi80pY+ZvTBwILAExH+OfF6PNA68nJU5Gc1YEBMAimM5YFB&#10;aMB6NeLaJSvHM6KMEu6MND0BtAXuinBmB/6DBpOHgPWAU4ppDr8DUJkPA5YAXjWz+bI4zweOAK5F&#10;5XopcFP2fSs0iG8PPIbqbL1KcQWGA1cBh6E6WwKJTC40s2uANdAk/EKEndJxKRoQU7wXAJcAA1En&#10;vQVYJvN/CnA0cDXqhBcDd5jZOagTbg8MijaImS1kZu8BG6GBclvgORPmjXwVMQw4gZIIYUVgdNFT&#10;TOSvoEHqKeBUM7sy3rWIPKwK/B115j4V4voMuAINoiPi2UaoTa0X7k9QH+mFZOyp/ywQK9FF0YBS&#10;CZ2A64AVUBsdWEV09RWaEC+NstwY2BW1m92Bk9AE8ng20H8bZXNrFs7/oTo7HPWTJYD7I26ibOZB&#10;u6ueqG3tgvpxEhl8Emk+ELWp3YGDANZEjWJrd6faD3VKB/qEe6EovN+gAWHheG6R4KPC3Qf4dxbO&#10;wmhGbVkhjmOATzL3JhHn3OFeMtyHhXtpNMv2BrbKvrsIrVSSe6P4botwt0KN76jMz9nAa5l7q/im&#10;ZfZsT7QyaRnuxcPPWhXycjjaFiT378Lvglk5OHB45udt4JrM/TxwVuY+DwmEk7s/cG1WPxOBbbL3&#10;W2b5nwjMEe6OwPpV6vlUoFP8P1uFMF9AHTSVwXHA99n7fVEHbJ09GwjcUUfbGopWxMl9C+p8C4R7&#10;vSirpTM/r6WyQQP6z8AOhbK8KHP3QxNh23AfG2GuG+65w71duOcDjsy+3yDezxfuRcK9QiEv9+d5&#10;jXiGFPxcADyT1xOa+LpmbWrFrD9tXqXcbgSey9x9I999smdvAT0K/WfZ7P23wO6FcPugQXHOcG8Y&#10;3y1eJR17FNK8WLgvK7SbuzL3H9G2Pg/nR+D6zH0v8GzmvgGtEJO7E1oA5P3449SW0E5ksxaU0Dr9&#10;Y2bzm9n9ZjbAzE6Px2nfPACl7hPXqd4mqIGtGyP1bhHx8uH/VmAVM1si3HtHJVSSc7XP4gGt3gDa&#10;VEnDu+7+hrs/6xJwY2Yd0KDbPgsnLXefi+/Go6Vwhwp+6sJmaEW7a+S1V6RpuSnISyrn9C7fhgxP&#10;aYrZfm1gTjPbPeKbB1gqtiV5GLiW7AOBG83sMDPr6O5/j9dvohn3eTP7A/Cjuw+olEF3P9NLYotO&#10;qG7zsnS0PUr1NxwNmgmboq19voX/ulJchTDzE+KPgY/c/X9ZHBTiycu2FaVJOGEcpXaT/A/ykEVF&#10;HBNTvO7+OepkHcM90t0vhUligBRWpRVcMS/1YTPgl6xel0db6mUiXUOAh+NdK3d/rEo4DwBrmtmc&#10;0SYWAq4ktoKxXR3h7mkX1ZC0JbzrJXnn8PhbLe8T0UT3ZrhTfHnbHkZ5/VXqb8V2MLzwzUZoZyPP&#10;aqf/Qf0kD+OZeD/K3R9vQWmpO3/28Qi0HVsPbYFyFI9750KzwcfZb2+0fcUl93kb2DkqYls0U1fC&#10;g8DcZrZzDFb7o5H704K/sgIys9nN7CIzewCtdlapEn6lQWdKMBea4VI+P0IzfKVG+BAwRzTklJcB&#10;7v5RHWnKB4a50Cz+QRZf34iv2oC8GVolHAcMD3kWLjnSSqjR3QW8YWaLVgrAzH5nZg+bWd9Ic8sK&#10;3qqlOaW7KH9rSOfK/YynPI8pjoon/e7+AxIj7G9mc5muQSyFZLB1pttjys/inQQz28fM+qEV01YN&#10;yEND0RXJRVO9/gvJy95293Foi34XcBkwxKqfzj6NFhSboQHgCSQqWCLEULtG2huDSuVS102LSv4r&#10;1WF9yL8p9tE5mXx7PRqt5HOULaBauYSgn6B9db73T7NvLjCvhC+AzsALXv2+S+ow7yMB8g9V/L2P&#10;GuvKqNKfjm/rw83Az+6+LYCZnUi5rGpq0JpSoX2Bts4DG/Ddhygvy6EV3/M0LC8JX6IK/6qB8eGS&#10;cV5oZn1Q477dzOZyYQRwsJmdDfwTDYbb5d+HDPAJYDl3HxLPjqsv2oL7G7IJM9CBKgcPTYjbgT+g&#10;yfULYDV3f6exgZnZnkiOt4y7j4nDhQMzLynfbSb7eHIU/XyOBPUDK3l292+BE83sfDTxX0OFidvd&#10;x5nZo2gA/gE4zd0/NbPBaEX9e+C0etLmDczDjIDPkRghR3d0C6Qq0nb1EnRKtHL2rnjknYS+xQJ5&#10;PJ4dlh6Y2Y5mlh8/34lkUOeg5XQ1HICuRBzt7vu6+/XZ9iJPQ6vCdyugmTEJ2bcu+GlT4bvWBXdb&#10;si07cWJJnE6F8P0RoFecbGFmrczsFMvuGWXYB8mtjnb3fdz9Oi8/aKkzTe7+PdqWH2Jms0V8Pczs&#10;pEIYrePdSmZ2c3z7M1pJ4u5uZgeZ2T7h/ozybUSOZePvZxHmrmj2LpZl0W1xEgeamFaJARMzWwVN&#10;WsU6y9GqWjlkcUD5qjLPexu0OzjB3fd29xMqDHCVwrQQ9Od+UhwroAH7x3D/uZCGb9AklLePsnQF&#10;vgLmN7P5zKy1mXVD7Wj7tJo2s9nM7Px4v6WZnQGTtmP9qRsPou1pN3f/JJ49jlbzAwtig5SuvBy+&#10;rpKHvFwqlX+OYtlWiqdt4fu2EWer+JvaWV3t4GFgCzNrF9/0RFv8voVvyseoTGB3Ctq69gXuQYX3&#10;JSo8gHMp7ZnnLQgMdw+/I9A++ny0Ssz9PIZuN9d1uLE5WqJ69nsf2DTe3x3PHgQ6Zt8dhJaxL6MV&#10;zCFo9bUXkic9Q/mhyY5oST0EHV4siWQGvxDC6yjc59F1hNfQwYGhU7kfw/8QYM8qedkIybPyvAyl&#10;dBhwezzrFxXTG12/+QJYJ/z0BF6K58PQALJkJgz+Ac1uq0Y+vowyOhtdldgp/O6NDoOuQKfdr5MJ&#10;n7M0d0GC6pGoo+wUeXwZyQO3jDx9igaBTmir5cDZXjoE+HvUx5voRLsv6kyTCdDR4DERnUQvFr/3&#10;oy52CT+3RhwPowa8XdTfR5HvFpGnvKy/RwNfayR2GR1ltSbaeaR0n+GlAxTP8rpS+B8SdZQOr+4h&#10;7pciQfi4SPs+lK5QfZPVYVckchiF2tPSqE3eRakdvQFsnLWbr4DrUT96iyqHROG/A2qjB2fPekeZ&#10;LlHwew+l/tMinv0lyvIDJOr5bdT/GEr97q6s/Iv9uhs6+Xfg6Hh2VrifQ21q9cjTKCRu6YRWXw6c&#10;E9+cEO5BaHW2ZNTvz8CO4acjOox4MeJ4iezQBLXz1JZKh1QVCq0HMHv8366uQanwnaFOWfGbKNhV&#10;6gnjSLTq6xm/pVGHeacB8XcmToOa8oeuxBQrtl2kz+r47i9RIXleHgKGNiIN3YjJpgF+OxGn0RXe&#10;dQc6NyCMHqkTTEW5dSdOWBua9qmIqweaiNbJyntnNNFtNhXhtgHmr8fP3ECHevwYccJZoa4WqPLN&#10;nMBczVluWVxdiJP3meGHrorN21D/aUZqFpjZUmhltwZwjLtvXo//79BKqn/2bH9gH3dftfqXMx7M&#10;7Cu0yvt79mwvdP1lhemXslkPZnYK0Nvdf589a4FWVNt4lZPkGn4dqEtO0hQ4EW1rOqDtVX14EDgp&#10;GuhodJH2IDJ530yEB5HweCLawiyALmYeVedXNTQGTwKHmtmhaNvaFl1l6oeu1dTwK0Zzr+SWRUf5&#10;T7v7qAZ+szKle2ffA0+6hPAzHeJELq3axqC8THYDvoaph0nDZj10gRl0Ab3Rp6s1zDpo1kGuhhpq&#10;qGF6o0X9XmqooYYaZl7UBrkaaqhhlkazHjyYmDiWQ1cI7m7OuKY3zGxNxJzwjrv/e3qnp4bmRehi&#10;L4F48p6a3umpoTqaeyU3DqlzXd3M8Uw3hNbDo4jpdHl0EbmGKUAQQTSlbui0wDikGndkXZ6C6GLP&#10;aZOkWQNmtmG0iSZhDW7WQS5OVP/RnHHMAPgjull+Cbrdf/R0Tk+jYGabmdlB0zsdMwvcfTjSjmgy&#10;mNmRJqLZWQpmdpRNpSkBM/trqHFNMaaFTG6GpA5vQqxMkBm4+y8+g1OR14HtkDrQNIe7r+9BlTWT&#10;oV4DLO6+nbtXY90p4hAm1xmfFTBF+XL3J6NN/AQQ+r4HIxW5KUZSjm2FCCt/g1QmnnL3q+LdBYi1&#10;9ixEFLgT0kE73Et8XwQdTNqqzYcomK8vRhjK1DsgFZyF0aXfI9BAcQtSB/oE6aHNiRg+uyJ69utC&#10;8fuICK49cKq7vx9hLxP5sPjmU3c/oDEFk6W3K0EkGb9ngb+6+8SIbyukgD0AeMLdL5yKuOZBTKrt&#10;UT0MRvLMQ0N75GJglLv/OfynujnZ3f8Vz1ZD5bsA0sG8wt0fiHdXIBnpyWhrvQe6SDskvhkT+QDV&#10;5ZVIhzTRcfVAJI2nV0n/VUh97QSkA7ktqsvDUCM/AV0MPy9pIZjZReH3XHd/Mp61QGpxq6A28Atw&#10;nLu/H7LP7dFF8a6ImHGqBkiTfY9T0R27eSO+/bxkp2EHVM9tUd1cnGtRmKj/T0V1drm7PxrPj0fK&#10;89cnmXTWTxyphL2B6uNS1B+OiPj+z92bzFCPyRrdXxAbzGxIE+kDd785RAVHILMFl5nZHIhhtzvS&#10;N/4xCBj+gHS4F0YD/PHu/k7I3q9CNFs7IqLQ9ZEOdW+kZnekme2IyB9uRu18NNJKaYvK/XLED9cH&#10;EbeuH2HfgPr0tWb2PSLSPN1kGuA0pNLZCbg11zCahLgn1xe4JdNj+4aScnRbJH8YCGyDLrcOB/pm&#10;umS/RYPU4uG+EPHng9h0R2V+L0eUz61Rg38XuCne9UaVv0nm/yCkiNsCsaZ+Aywf745DCs6JvWAk&#10;wXCMhMIfTKWOXDtEx35suLsjtpOkjN4J0YC/HhXZaF3DCOsj1LlAHea/lDO/nkfGMosGACdYkdGg&#10;MBZYKtxnokvIbbMwHVlj2gH4K3BfNLB+8bxn/BZECv/zxLfbRjtYqY48pPT0R517LaTtMQA16sUQ&#10;UUPO/twODSq7Zs+uQnq+LVGHHIEU19eO/CyatbNRVGCZnsKyvx8ZcyHiezuL4yDU8TpGG3wBOCLe&#10;XYf44E5DC4A7Ir+pvBNLdmo/neL9WuFeDdm2SHrfX0Q59aSKTmsj87cqokxbLtzLRJmfnvl5mXJW&#10;6u2iLhNL9NGILKAj6msDgX9k/rcO/1dGXb0QZdcz2tGJKV9Ir/gZSuzSV6G2P1s2ZnjWPhJ7+ZYR&#10;Rjc0frxGiSV8ZTTwLlch/yyMNPdXzB4+hAyJJPd3qaLC/VfKKc37Abdn7vaU2EuKg9ycqeCyDA7I&#10;3O9TTvl9DyXmjmuRYZX0LtE5rxMNaEKeziZoHDsRzLjZs7OiwSQWhwuAl5ogrkOikVv27CrKB7ky&#10;Km3U6fJBri1Bzx3uNeL9Qtmz8UQnLcR/FzIslNdhogbvijrrGfXkIaVnv+zZY4hJOLn/FH5yFpnv&#10;iUEOcdFNIFg84ln3SE87MsVsSrTo3aey7F+LNt+68LwVYiLZP3vWhVLHvw4ZRErv1qZAEx7tOQ1y&#10;ifJ+jyrp+Aw4oKnabxbug8DfCs/+S/kg15/yQe73lA9yZQQYaFU+NHOnBcoKFeL/v0IZLkJpQbRe&#10;tMn1s/dl1OhownVkGS338xPlNPvDgTOL8bdCs78Bx5hZYuKcm8nJMv8v+38U5ddPVkUDECh1Y6li&#10;IMPdvzGztiZrU0sigxY5G+jtiH4n8bT9hpIdyJWR5aNbwt06Mjanu482s9OAc2L5fa6HpaqpwArA&#10;SM8sUaGVZ2dURp9NZfg5VkaU3549myKiSReP3MjY2q6MBjmY/KrQJ9SDyHPinbsCdfZkiAcz+5ES&#10;Lfo17p4fWnye/T+K8raQyFirXV/6LRosh2Zp+SJ7/5mJ1nslSrTXU3sV6mQ0yL9nZpei7eUvaHve&#10;vZCWonpibsEqvauYHncfZmaXATeb2c6ojQ6cyrQ3BCuhxUKO+tqWlzncvzPZZ14drQR7UzmfRRbv&#10;yQMOdmyTAZqbgOu8nETBK35YjlXQzuJ6K9nXGU05VT9Q4sYHjbRjGhA4TE6/XSQKrAqT1feLENvp&#10;y2jJvlTm5U7gjCBb3Ay4Muv4bZC8sOI1DXc/22Qk+yign5ld7u7HNDBPlVAk7cvR1Ey3RdJOqEw3&#10;XfWwKOSHDyBZXj/E8vuXKUhDJatjf0BblzVc1NwJG1MiQRxR/C5DscHWZ0sjER5O1p5i0rsfrbz+&#10;jhiODyz6m1K4+xNBYHkAWqnvHJNwotVuUNumAZ3T3Y+MSfoY4BkzO87dL8q8NIcx93Y0bCKoq22t&#10;jrga70Bb1UFM2SFJpXydF3HWxz5dCa2R3LLe6zktkP1M0MxfSpFMltWXyIQhaMWVf586QPG764Gr&#10;3P0qd3+NQuHHKP8vxE+/DVrZJbxXLZ1m1s7Murj7UNdhwwmUbKc2Fu8B84YgNmFR4MMKM/rUYjji&#10;5s/vBi1Y8DMOrSKL71MZHwm0cfeDXXY8c1blHJXqcgIl5XZ5kkD+GuACd3897gQeDeDuz7v7wPgN&#10;LYRVV1up9i49HxJ/J7WnrC0dC/zi7oe5LuBWy98Uwczmdfdv3P1cZJhpLcSSPCziqNa2pzSejmbW&#10;yd3fdvfd0GS/b+ZlApKb5t/ME/UwNRhGybBUSn+RRnwckLfzYtvrgw4mLnD3V5iywbhSvtZFMru9&#10;XfTyvzGzrdPrCt+DRFIJ7wE94/AhhdkiYxruHqeytHAZmnkBuNrMNjeztczsWnTyhol6uwM6OUmY&#10;CxlpSYm5GviDmR1iZqubKLqPj3ddgQ4mo7Cg/fe6ZraIme2BGlCxEm9HMqqHvJwy/BpgNTM718zW&#10;iFOo/ibK83XQzJg6amckQJ4a/A1tvU6GSSuJfSjZZ03565aVRWNxD5pxLzOzFc3sGDSg5hgccR0c&#10;p4wnoBVlKr/xQA8zWzVO8XaL510i/V3Q6qvSUfwQZGR4CzPbw2QUuA/ajp0VfvaiZKi7ElIbmaPw&#10;rEvm7h5/O0eaZkdbjLkA3P0t1B4vNRnV+T1alfdEwvJFzWzlyH+yQZuHP0WI0/6hJoPaKV2jgeGx&#10;Zb8FON7M/hh941ZKRpq7FfKajKan8m6J6iaV91bICldaQBTb6BC0iuwVfclQX7iisfkL3An83sz2&#10;j5Pgi5n8+stgYCMz28DMtkUHCVBqW78Aq5vZEiY7x+sg0VEa8FPdV2tbu2T5StvUG9z9mQjjJCS6&#10;gihHE7MMqA+OAg40s3Vi3HgAtc07I9yNkFx19fimD7FAMndP5u+OQTKOUUjGko7z90eynZ/QKVIn&#10;tLxsha5M3Bf+dkarL9CJ3W2R2NNR533V3a+Ozndy+LsaLfF3RBa6+0VYXdC2ZAcv3DszXZY8MMJ+&#10;CZ2KfW1mC6GVzNyR1q/RUX8uS5ximFkPdLLUDdGN/81LlsCXRfZVWyI6qaJ1qCmNa1M0uH+PKmk7&#10;YFV3Xzfzk64lvIiW+/cTAtf47nx0jeNJdPR+IfCFux9n4ltbKfJxrodF+gi3E7L10QMxGj+IrjUU&#10;McTdz6+S/sORHHMMotNfgtJ28la0xTkftaEP3P0cMzsANcyxyBDLl1H/J6NV+3BUx4NjRX1+hPsP&#10;dCvgPGR2L7WpKYLpusqZaEL5Ca3cbohdRhoEj0KC+K+QndsB0Y4PQKuO26OzXojayZeoj+yA6ipp&#10;R7ShdN/rJyTnvsBluCZdgToLtaeL3P0FM3sK7RySwerG5NFQO90CyZQvQNv9fh7XgWIMuBjV/32o&#10;b12GDhhPNMl5z0Knq7cjQ00HoitVd6N6mQPdPjjNy63eLxtl3BKtXidSvoJNeBidxJ8b8bzl7pdF&#10;GJsiPsavIvyPYuI7Dom7PkH9/e3wfzfa1Wxbo1qagWFml1AY5Gr49SC2qYPRKfcHTRz2G2SD3KyE&#10;2DX+F/iju79eYyGZsdGOyW1K1vDrQS9E396kA1ygXfxmRayJZH2vQ/PTn9fQSJhOl1cFOpvZRnGQ&#10;UMOvCEl809QwaR60AdY2s0Xd/cPmiGd6wd2fyd217WoNNdQwS6O2Xa2hhhpmadQGuRpqqGGWRm2Q&#10;q6GGGmZpTNNBzsx2MLO+cdermp9zzey+uBE9QyJuoV9lZo/E/aLmjm8PM7vdzA5u7rhmVZhZezO7&#10;zMweNOm+ztQws/XN7BaTLuwMBzPrYGaXR3lPV468aTrIufu96OLeUnV4uwLxhTWKIG9aIC4YP4uo&#10;Xxqq19hgmNnsZuZxwRp06XU1RFWU/BxqZk2tPzvLIrQX7kCqgp2q+TOzfaPsG6W6Na0QCu3tEKFB&#10;VZjZEBPpwDSFu/+ILglvQ0Glq6lgZmPMrE76eZg+29U6mTtiAJkZjnynSpOiHvyE1OpehknEWsX4&#10;nqTyrfEphpkdYWaPNUVYMzgawhrzLCr7iSDVLDMbG7f2ZzQ0JD/Ho8GmXphZPwvd5CZCU7L0VML+&#10;NMC8QqtQW5kPGOvun4dKTfuk8hMz2oJIdeaXYgChToW7f5I964z097529+/NbD5gYnEAi7g6esYw&#10;XBdCjWNcro7UVLASf/wXMQul52Xlk31ScSDO/AP8z93rpMg2KRF3RIrnic0jMRDnFEPF+H5EbBDF&#10;8Doi1SJ3948L77ogfcmvCowzGzQgfRXrf2oQKnPjs3zn5feju3+RpfnjxEZjZvOiS9KfuvuEeDY7&#10;0p/81t2/NbPu6IpUxToLVacewJfu/kPm5ydgYMZ8szZVLs2GDuq8wJii+uGUIksPiH/xu8L77kiH&#10;PI8rz09nxP32afZsdsQ8/G0hrNRGINqomXVAl2ifn5p8FFDWZmOs+NbdRxc9mhiA2yNqs3GFd3Oi&#10;PjExjTOh4vcvStRduf/50Q5rUjmuhfTNHkQK3y8gXbvLEKHdPxDj7kcE8y1qYOcinrczkR7bM5Tu&#10;3R2EZsKjkR7kGII4ESnR3oH05J5BepSPIj2zRH43EalkJPdySO/xLKTI/hwZ8ebU/JAuZwr7PqSI&#10;vBga2PsiPb2LkV7oGdl3vaISu2bPtgReQVTYA1BHrRZve+BxpKh8CuLhujTenR9hb535H4iovkHs&#10;qIPQJJKHeTAaHE9Git+vxfMNEe3SZVF+Y4A1492BUb9fRZoHIHLH9kix+84om+FAryYq8/UQi8QJ&#10;SL/Wo05PR4rfIxE5wmnxvyOGlCOiPZ6NGHWHUCJ13BXpnZ6FyCyfD3ffrF3OG2HtiXQ3P0BM08vG&#10;+/lR+//RSySXT8Q3g6JsTox3W0VdnxJlflOKpxHlsSYajE5DJBTjCRLbyHfSBT8bTW7HxLtLIp9H&#10;R/v4Cbg7C3fnKIMzs2cnoH53UuRnaDy/LsL+IJ73a4J6TmSXu6M+/ibq7ztkfvaJOj0v2sCnwNzx&#10;riUaK+6N9A4B7op3h0fY+xfiezbKJenFb5Je3oQU81cJ97Fk9MhoZp0A7BnubojCfI5wrxMB/iaL&#10;cCTabs2JBqmTskHuc2DJcK8cYe9daZBDI/KHwG7htnCf3ASV0B4p9iaq9xZISbgHUsi+KfN7Elrl&#10;VRzk0MDzI0EPjlYVz9QR95/RSiS5fwvsFP+3oY5BLtz7kw1yaOD4PkvPSojzHjQR7ZH5fY1yFtgb&#10;gMcK6bsQeDxznwsMbqLB+j0lAAAacUlEQVRBbghwSub+TyFvtyIl91Wjjq5FE+sTwDLhp3u0k22y&#10;794i6LHCvUWU4+bhToNcX6Tt0wYN3n2yMHYjm5wQ5b4TA2E8Wwh11jQ4dkUD0+aNLI+ngHMy92EE&#10;m3Pk/eHs3VGU+sIlaMJaJ9y7RFoXLJTJmVmbnJC10XYElX+4hwJHN0UdR3hpkLsVaBXPbkQTS7tw&#10;30OJDr4D6kP7hHtDNEgnFu7FyZiT0SouH+T+RTmr+FXAOkmt6xfgDQ/mBdQJWiGDE7j7SDMbQSxx&#10;3f1LNAgkJN26nDJpPKJK+iYylVPKPO3uQyKs183sLWQg4yYmRy9El/xetqUcAjTF6evGqCIeibRM&#10;RMY6QNz9udHgodRN6bMz2ga+EWF9TWwDzex3iNseYLS7P4Q68fxmdjpwocsgdTJKXa8VqAp+9gJe&#10;9NjKRDr2iP9PLfj9oJ68gGbf67My/xRYxszmirxNDRZGk2DCx2jgSPgFMVC8Gu5kjGjT5MG1lR1N&#10;eT7Go4H5s/DzqJl9jSaAXOZ4o4cYwczepET/lOKuD39Cg9yYrHxGoLbaGNnml8AeZjbA3Z9y9z6R&#10;tjZoMpxEEusyfZnjHXd/If4fFH/npsTQm+dnLJoIzzGzg1xmFRvF3jKFuN5LYpu+yEjVyqi97pg8&#10;uQzmjKRE2/Q1WuRcZmanuXgLc+7CSX3AzH6DdqWHZeEdDOW6qzkB4U+Fv6ACmsSZFnK2vdEAlJ4X&#10;OdUqUqCj7XCOEZTz1eXoiWaDTbNnr1DeSRqLRZAF9O8rvTRxb+0SaZuHuokCF6GcCjvHLpQ4yD5C&#10;g3//oBk6A/iLyfLWxZ5R1EwhFkXkiJMh6IS2QxOJoxXSq5X8hv8OqOMviQa7hNNpmkOhVyItN4V8&#10;aBW0Rc8xWdsJOcxuaJX6M5VlZUUizZGUc75Becf/iSln4+0ZYeRlczNaHDQGByFRwuMx4R/q7i+i&#10;NteB6u0KyvtSKrOK+YlBZCNkbGaomd2FVm51hd8UyNOY5K9zwST54K6Izu1nSrLCtADaEVFD7WVm&#10;fZDIqNJEtEj8nSwvjVLQj1HzeWB3dz8rhNO71/NZWRAFd7tKiQv8GP4v8woCy6nEj0A7M2vn5eSc&#10;mNkuSL6zqbsPMbPt0PK5rrCKnQkAd9+ryvPrTSSM+yLutnHImlljUDV+JNOYAOzrOgi6ixJ1eUJ+&#10;0j4OzZJPeQWzkk2Aw4H7zCwpoF+JthZVEcLn1xEf2d4uk5DbV/JacLdHO4lq8ArfVEJePj+gg6gz&#10;GvBdvXCxTO9hZqcQ1uzMbDFUp1C9XhsT1yBEPLs+2jregyachOa+OpNYdb4xUSINijTs5+6/WMG4&#10;trvfZ2YPIKNS16Axq9I927ysyg7cWmR/84qutDLL/WwDfOPuaWm+WoVIjepXVCbdgTOz1oho8alw&#10;pzjSty8Rspfsmy4m0sJ0KbKxl2Rfir8bZWGvGGn6M5KpJTruVQvfpvSl9L6E6JiXyMIqfkP2bksz&#10;W8Tdx7ls3P6D0v3BYhmAGl+1+gCRaK5hIr+cFL+JKXk74LYY4FojBtb82x8pbaeJrcUgSlv3FN7G&#10;8bebmZ1mYkpuDK5A8qut43deYQXbgsnbznpoS3tdDHCLowZdHKAmrQRi8u2JBO0p3CKK5ViMO3We&#10;BbJnLwKLmNkKWVxLZFvXKYKJbBTXyeg+aGDuEaKHoZS3zy4xAFbKT7FNluXHzJY0kU/iumd3PuV2&#10;GsraQXyzs4kpeGrQLft/VST//3f8vzRhOCja04Ip/dG3l3f3CS5C2rspv2ObjzFvoFV5XlaLxuRI&#10;VzRDJrlIYkp1SgLO5dBS+GF02rM+mumvQzPrCaiAEqvpSmg18BBhSzETBj6ElqWHoIZ7GzKHlgST&#10;m0Tc1xHmxiI9Y9F+/ko0oKTTpxPRsXNjhaPXIZOLV6GTnAcIo9WIBvvciPO8SFcy4HIWmXk5NMMM&#10;QCfVl6DTu8upcuKGbF28EJWybXyXBMhbRth/RTKJnuiw5qWor7Zo9ptA6ZR0LiSrfAedBj+NmFQt&#10;GsCb6PTuJtRYhhDmC5HBIEcnmvchAe8aUS4DIz8D0TYKtDVwoHcjy/x/iAxyQPzuJQ6eIn9vogOh&#10;Htk3i6AV1P1RJxdHXu8gTEaidvwt2lX8Dp1e35aFsX+k+yTUzudBg8h76FCiNRKSO2EiL8rvbSRm&#10;uBrJsFogQ0FfRrvpi4zqzN3I8vgZnZyuhwae1ym1/c3jfT+0pX0R2WuYK9rDZ8DC4feAQv6WRG34&#10;aXQFY0t0ir4Dkqk/R7lZwotQP7sWWS9rFW3isUbma0G0QHkN9ett0KHh9vG+G5K7PY7605WRv0cj&#10;vWdG2W8aaf+Ikl3l1VH7v4fSIcaRaNy5BfXrp4Huho7NE7/9iAioV7jHuyiYl6W0+hrs7l+Z2Ypo&#10;Bfa6u79tZr2jQbyE6KmTjO09zyjIzWxtRMG8BpL7DHP357L3qyE5BIgy/Yd4vhwSVn6LaNfHxfNL&#10;0KnuZjQSZpYON4a6ZCHp+caoIp5GHWxl1AjeQELOSWUU/luiQat7pP3dOuLsgk5U54uwX/TS3cRV&#10;0d000IpqQdQJQZ1yNJJjgQ4yXo/v2qFO0QHd9fo0nndCA9lYdEK5YPw+8ZJ5uLXQ1ZmnsnR0RYNF&#10;a2Qbd0SWvmeBRXwK6eWjjO5Abe0zSlbr94+0v0VJs+OLvAzNbGF04PRhtMtUTm+67sa9jjruALTK&#10;e9dLhxeYVAXTzP8CWrX0DPfH6F5iWn2PcR0GJVsDm0R6nszC6x3f/8/dn56SciiUyZLIcM5sSIb4&#10;rGd3xUz3CXujQ4P+7j427oKlfjvS3d+Pdpy2my+gckyr7f+iSWtZZFfF0GHjpANBkxGYzdEk+qhL&#10;hvcMsit8UiPy1Rbt8j6hZD5yoJfT7s+PBtz/ufvTMa7MgSawn9GCqSdapb3iOiwhVtHp0OlNL1HI&#10;Lx/ffIYOOCfM1Hxysbztj66bfDS90/NrQcj0nnb3Sqfh9X27C7prtkzh+fvolPnGqUjX66hzFk+T&#10;a2gEYsFxJVrV/lCf/xkVMzsz8I/Alp7d8q5hmuAcd3+nkd9+CSxoZiu6+5sAZrYZWj00mgk3Vojd&#10;KK1caph6fA5sMDMPcECNGbiGaQ8z2xAdarRDst1P0YFCo68ymNmulE4Jr3P3l6c6oTXMEqgNcjXU&#10;UMMsjRppZg011DBLozbI1VBDDbM0aoNcDTXUMEtjhh7kzGw7MxttZvdkz3qa2e5xB+dXj9Cc+NrM&#10;Hq/H359CF5cov7FmdsNUxLuTmf0Qamnp2aIR9gzNqttYmNlvzewDM2uW60qhXXBa4XesmVVl/zWz&#10;48LfQVXe7xbv62TQNbN1TXTlt5jZGXE3b6ZDaEl8ZmaT7rs2CaVKc/6QhsQ9mXt7dKt7ruzZGkDn&#10;6Z3W6VhGfclokar4GUE5r9jTwA1TGW9/gs4p3LtF3XTInq1FQetlZv4hDZuPmins2RB10g3oAuyy&#10;SEtlIkE/VOGbtaPMJwALFN51QdesHFiujngvRZf4F6ekaTCa0MCZ2X5AH3S5HnefsVdygaIdg8cQ&#10;Vc8omHRL+xmkevZrRUNsPayOGvOUfDOl8T6I6mYsTNLAeJZy/ciZHc1mV8PF1jwK+M7dh7v7YBcJ&#10;wCuISqsSPkGqTyMQ3VeOP1Nim6l4l9TESnIo4jIc6u6jXZepXwVuNrOibvDMgDImmlYwSUn+j0j5&#10;9VtKdMmvokb7W2RTYBiarb919+viuw3QSuoX4F53/zDC3AWpldwf77ZBbBC3uOiWuyFVo/Hufmd8&#10;sxm60PmylxTjJyG+2RmpfZwd26JDkK7ppma2KJmKjYnHbR2kNnW3ZzTbzYVQhdoCEW9+jYg3x0ba&#10;d0Kz61lITWhV4J/u/lKkfVvUyFMZzQ3sGPk9E+nwrYrUcR6pEHcH1LDnAO70oJU3sy2RStpTiFgw&#10;/6YzooLqhMro4+xdS2BrNIH8ADzoVTRLQvtkR8TUe2ZMPoejNrZFqAYOd/dnw//GqN2MAe7wcpry&#10;JoNJmX0LRKH+jrvfH8+XQ+X5JWI/3hmped2d2nAWxkaIvfdnSpQ+0xp1Mam0RrqmuyKy04S9kL5t&#10;XdyLuyPVzOGF5/cg/eoVkRpjsyHaxiZIRe8Vd+8fz1dDdx8/QPqtuyLOytu8nDK/BWJqXgGtXMu2&#10;2i1ipP4n0rm8Bum+3UJJV/JNRDu9H1KM7gUcYOJr/xhYBg1kqwEDIkIQ2+tpiMk0sYT0Qcr8uC5+&#10;LoOUgRPeRkv1MrqVhPimM+I1axUZnlCl4C6LeO9COn9vWONZMxoEM9sNKSN/ilaXxxONLkv7yWiQ&#10;WwYxMAw0sVAchmSkV6AtEdHxuyKm5ouRzmFb4EEzO6oQ/dxIob8N6rBPZrPw66ge1i58sxiqk19Q&#10;h/+3iScwNZxHkC7j7ej2+3+siqlIlw5rd1TnRLqLvIGpnK5BhJ53osvAb8Tk0KSIeG5Gq8kPgXut&#10;xKjxPtIHPQQNBLOjvD4Xk3cK469I8fte1E9yWqJmh5n9CemCn1aHtzaI6GK50P3EzNZEq7z6Jo81&#10;KJHe5kg6rc26QzKzh9C40p/QSzezdeL1YLQ4Oojytv1EIZh7EJHpXWgSn2z8WJZsz44GuTGU0woP&#10;AR6J/9ujld2cwJ8qyAZ6Zs/GUk5rfRfwXObeDfi+sJ/+P8opju+mXCa3ecTTNtzdw71O5mdFJMeY&#10;L3s2Eji+mWUBKwFrZO6LCTsL4U5sH73C3REN0jdmfu5DeqHJvXV8k4d7I/BZ5r4O0XgnNo7E5JLX&#10;xVDg2Mz9GBqQW4Z7DrRaOzXcO4Q7l6/1I2x1hPthymVy2wITMvdCkY5VsmdrRJ6TvRBDK97DmqE+&#10;Ni2UwWvAJZn7QsTKMUeWNqfEcLNyhXI8i2aSyUX4n6LBaQBaYPxEZhOhgv9EtACiL7o4/r8ZrWD/&#10;GHmYo8r3o6kgm0UiBieYZ5oxv38kY29BDDXHZO6+aIJKTCN/iHQlivvNoow6Z9/cQCaTa0WJtSDN&#10;Xh4NL1eFcErm8cZSoum+DyYRGiZiv7aF73IG2v+R2Q4lzL4VUJ8KRkOYcxM3/L6ZSGEiWjk1Gzyo&#10;zwHMbAE08+TstSntr4b/H8zsO0q01aBGnnN6pfLI/TwP7G1m3bykCvVu1A2onCnEXalc3/CwduVi&#10;8fgPovEBzYbveWa5DAmnzzQz82hNBTREfWZDtKU4JKubX9DKtknh7k/AJLntAmhwzdvnRMQ8k8Qz&#10;qdzax9/fI97E4dk3o5o6nRVwn7sfDZO2bE+Z2Rzufl0V/6kP3w4ca2bnoO31vmQ8jFUwgcoMyynM&#10;Hyu8azK4+4MwibFkXrT6L44hb3uJ1LbYtn+PWGly62ZlddQKLUsHASeYLNtvg2bWBwvpKRtcYit0&#10;VETyNtWvo+QNv0lN2tWBOZCspW/2rC9amTQbTGbjzov4B1M+oFfDeMrLqCH2HZI5wWpXNdIWvj6h&#10;cXFQ+p7SZNeZybebP1AiYawoJmgAuiAanGLdjKnsvfEws5WRaOMrJFrpWOcHk5d9FyYvg2mqB+nu&#10;g0w2cY9FK/a6cDfaPdyEdj8TGnBu8Anl9jUS5o+/k8nGmxIh/jgO7bQ+obKx9rr6RxcmH1fK6qiV&#10;i2W1f7zYFXFqregyQFMX9kMyr6Xc/WcTv1O91qwLmIjox83dPQbODvV9VEDKUJvs2WdIJjSZDcdm&#10;xm1oVtkWwGSkpqnuG7WkNNF0Q4PCVNn6ZPJBsiviIQM1ul6F9/Mg/r+GDnDV6qY7mc3U5kAcwjyF&#10;xC5/i2dV7ctWwZdAVzPrkK1oO9X1QTNhIg240+oy7vMPJIQ/tIFhP4Vk7LN7ua2T3kh01GxEByb7&#10;uf8ANnL35+PZLlMYTGK1yXcXZXXUwkTXfQA64TrD3a+pMMC1obyhglYpPwMT4xRuz3jeOhLbMv7P&#10;v2tbcI9Eq8n1wn0M6ni5n3aUL1/TViL5+RbtydeNeJdGrLwtgFPMrIWZtTKzg03sF5jZpWZ2O02P&#10;xShdn5gbNbZ8Zkr5KD7L3e2oPJvlAuBt0UydZrXiN2kp36rwrFiHy6eDojjdXRYRWoIYYeez4NwP&#10;YfzW6MStWpjtUZtK8X6NZt7eEcbSSI7XATjehNZmdkS1A42pwFxolk/1sSbaEhfTm7vT/6ks/4na&#10;44ERxsJIJlSpfpoKZXVkonnfDAnXMbPeZjbMRD6b/OffXAX81UsG29tm/jCzdeL7VN6XoX48yV6F&#10;icb9ACQb+8XMlo5vyujwmwALoDaU6mhztGVtSB2lv/3R+cDOEcZyaHdZVo5zIKG0Z7+fgau9JEz+&#10;CDGu5nZVl4zvPkeDyuroisn1aIA5LNyPoBXCYojaeCglCuMW6LLvOHQq0hudeg1F1qdWQ0yxg9Gl&#10;0o7oJHcYISCPcE6NMHL7rFtHur9Dp0fHULLfeCNiX21qIeruaIU1BJ0G/TnS8KdI+32R9lPC/97h&#10;7o9WSUuiO1HvA5uFn62iTp5Hp97/QCvG2eP9Kuj09F1g3UzwOgxtbyziH4YozJM9z35RN49HuC8D&#10;OxfysxdiaL0NzfhnUDqoSAzPb0Y9dUID2DDKDzjORduJocCO8Wx7tH0cFc8PpwpN/FTWxzVRH6+h&#10;GwIXIXnoSuji6yvRNjYN/xdG+m+jdIhzZFanF6F2PZFmOMRC9h2GZXV9L+ozR2Xl3jv8rB3uq8O9&#10;X4XwukcdD6NkuHydcK+b+Vs+6vdFNLm9TlCUx/ul45s/NHF+W1IyPv8KOnG/BY01i0c9/Sfa2drR&#10;lm+OtFydhXMeGijfRmPBmdHm9nZ3DAmYL0SDQhr9NkSD1ZLu/j6zGMzsFXSi1GgW2mkFM9sKDUgt&#10;vfHmCmuooV7ECvxFJA5ZyUsHMjM1WqDZ41V3H+m6ZT0crRbGo1XQLIXYsj4/MwxwgSQ3mxlvntcw&#10;EyHEH+nC7d/NbAUzOzJELzMtWqATmT+Y2VFmtoHJvuhtwJHeTLfQpyfc/UmP4/kZHXGsvmU4iyo7&#10;NdTQ5IidW7qCdQPw5cw+Dpi7J2tOK6OLhV8h1Yr6TldraGbECWGyaTvB4wSqhhpqaDhq9Oc11FDD&#10;LI2ZgYWkhhpqqKHRqA1yNdRQwyyN6WZ31Uq0Sm97WICvoYYaamhqTM+V3IfA5eiyMTCJ/vnvjQ3Q&#10;zGYzswHplv6MBDNbONK27PROSw01/JqQVHp2MbNpekXBRYrZaK58M1sx2BZqqKGGGqoiXSF5Chjs&#10;7odP08jNBgFPuvtJjfj2OKTC1eQUPTXUUMOsg1ZmdhpS7VoymEQANkYaD4cjJorx6Mb9Se4+JJTv&#10;/4ouDe4Uv82Rft8e7p7sLyyF9B/nQ3po/wIO8pJi+SSE30sRud9a8WwO4Hyk95kUrvdAem3HIAaT&#10;ARHEiYgmamvgQHd/JsLogHTZ5kEKwRORTtuwQvxdkA5cG6SHOVe8egMpR1+IWBkuA85Gdwovd/dr&#10;szDmjXdtI76+7n67mbWJ8vodsJW7vxv+D0e6hD8h5fE+7n6rmc0e+e6MdIu7It3Et4rlVkMNNdSD&#10;uCc3AHXYXHn2PKTH1jpzj6SkGL44Uhzvh9grlkOMIKdlYXyOBj0QdfdE1MnT+0HAOZn7eETBkzN8&#10;3hL/J+2M34b7RMTZn6e5S6Rp8+zZo8AV8f/siEpqtQrKwvcBf4v/WwHvAedm769ChH0no0EnKZ4n&#10;htu2wH+BvcK9JOJcWy3cy1HOOrs1Mj6Synd/QrEdUZLfE/8bUlru1dQK4bVf7fdr+FU8XQ11ooOB&#10;w909EdJdGYPQ1oiOJxFQXuvug+O7VxAfPQDuPnf2/3/N7Au0AqqGIqllN2ABM+viWh3uVMe3UCBe&#10;DL77zQlrUS6+rO5Vvu1FWLNyGZF5CdFh52GPcfezI+zbkb2KRRGl0NbIjNxtEcYQMxuGVpeDKuSt&#10;O1qlrQD828tZX7sDS2fMv3tSQw01NArVTld7oFXPJMtNLus4PzC5taJc/etbCkSMJoPDe8W2uF3x&#10;fQFF9YtT0OpsmJldYKJZnxKsFH+H1elLGEF53noiuwk58ryOjr8pPysQ+n4mA723IBqfaiQHd6IV&#10;9Mtm9oCZLZ+9OwOtDD8M7rsmN/JSQw2/FuQruZzlIg1+RZLFFtRNIT5pkAoyxhuQFakLkfWq/aYk&#10;ce7+dsjqdkDWinYwsxW9RAFTHzNHGoDaUj/1+hHAY2b2EyJ1nA1xU1VDkfaoBfC1uzdo1eVimt0i&#10;yBxPRZayNnb3Ae7+npktg67XnEEp31/WFWYNNdQwOdJgNh4JuROGocFsEhutmS2IWDobSoe8Njp0&#10;2M3dn0O017MV/BjlA1XZoGVmq7j7L+5+R4S3EKUt5IRCmovhgsj2oGScJW3FK2FDxIbaBzjd3Vf1&#10;ErvqZGmrgHeAHpaZPQzW2/aVPJvZUmbW0d1fQsyvrxF3BiPf4939XmSQpCvQK5h01wuG2hpqqKEB&#10;SIPcYGBLM9vWzE5C28rLgb+YWY+gvj4L6OfuyThxsig1bxbevGjlBqXt3J5xOfdCtN2bBybRo3dP&#10;7izMztnA0N9k2BdK1OLJHuTbiJ77GDPb3WSrMaUphflS/K4zsy3NbPsIs1uFsvgzGuh6AxtFmLnl&#10;9/mBua1kVzblO8n4HkKTw4NmtoWZbYPM/qUT62LaTkCWr1oi2Vw3xI4K8HCQZYK2zRPRKW8btMXd&#10;u0L6a6ihhgpI9+S6oFPDzsiCeLJAvzO69jAedbIbPa5/mNmFqGOORfTMayHCPdAp5eNmthMyWv1/&#10;SKi/P5J7XYAswSdDvVci4f0paOD9t7tfZWb7IRuvEyMNN3mY/TMzQ9TUy6LB4XrgpAj/Z+Bkd//K&#10;ZCH+SLQKHAlc6e6fTVYQZmehg41P49Hc6AR5PbSqPSye/9Pd7zaz88PPT4gLf4zJWtehaED8GrjK&#10;46qKydj1HMjEW7o6sjUl+wz/jJUbZrYXopN3tGLt67La1AqJAB519wcmr84aaqihiBrVEhD3A58G&#10;Fo4T2DSIDgbucveaZkUNNcykqLGQCD2YnKxgdrSyfWFy7zXUUMPMgtpKjknywdORkD8dNnRGZhpr&#10;28IaapiJ8f9JCcXJUpa7MQAAAABJRU5ErkJgglBLAwQUAAAACACHTuJAebQ4CAAOAAD7DQAAFAAA&#10;AGRycy9tZWRpYS9pbWFnZTgucG5nAfsNBPKJUE5HDQoaCgAAAA1JSERSAAAAfwAAACwIBgAAAEyn&#10;Z0oAAAAGYktHRAD/AP8A/6C9p5MAAAAJcEhZcwAADsQAAA7EAZUrDhsAAA2bSURBVHic7Zx5lNZl&#10;Fcc/32GUzQVBFHRQc0nDXYQ6mlsqhFGaW1Aq7lpqRz1mp7TcTpppaqampbHoiXLNUtzg4IYI4Rok&#10;iOICCBaIICDLDLc/7n18n/nxvjMDB0Ob93vOnJn7PPe5z/09632eufcRMBjHQjN7gAIk7QL0CvIx&#10;M5tT5PmsQdIpwMXAnWb280jrCuwMjDOzZetSv88KagADhgL3Sqorw/ObyO8FfNASoZLaVZD1P4GZ&#10;3QEsBrpkyfsDY4DN14lSGSRtLGnTda1HDfAEMBOYC3wvz5S0A7BFkM+Y2fIWyh0APLO2lFxDfFig&#10;nwYOAt5fB7oUcSlww7pWohaf+SuBPwHHA1dn+acBQyJtZbGwpB2B7sC7ZjY9yzocqJW0TdDzzOyj&#10;KLMF8EVgCTDRzFZm8joAewDrAwuBqWa2OMv/ArA18L6ZvVZGn57AZsCc+K6U3hboEWRDpG0J7JB0&#10;l7QXUGNmEyN/E2B3YJKZzS1TV2+gY54vqRPQE1hmZi9I6gFsB0wwsyWZLv2AqVn7zDKzFZG/E9At&#10;/0ZJ64fcTsC4aJ9e+KStz9SaZWYrMrkrzezdou45ugGzgT2jwfYyM6KC6cAXIv0oMyPy2gL3AMOB&#10;k4FJwKWRdwTwAvARPnCG4DNuL3z23QhcgM/AoZnMvYGpwDnAWZF/VuQJuBV4ELdRxgG3ZWXbA38H&#10;/hL5d4TON0d+J+DuSOscaYfhW8N1wf9XYBlwM3AccB8wBVgAbJvVVQf8A7gCOBt4Dzg88r4E/BN4&#10;Fp/d9wGzgDeADsFzATADeDNrnzrgWGAicBFwFbACOC3KbAAMC/0HAqPxyXMdcFOkDwM6Bv+lkXZx&#10;0rvcT+r8uUG8CtwQfw8EbsP3yGLn/wx4IaMPw2dUj6B/ArxVqKgf8OOMPjcaW0GPAEZk+fsCfeLv&#10;U4B3gfWCTgO1d9C/AF5OsiJtRur8oL+Rd36kvQy8DmySyVkBnBn0xsBS4EdZmZEFuVcA72T0r+O7&#10;vhz0HlHvNzOeh4C7Cu1zNnBkRt8DjMno/UPO5UEfBPQF2gHzgAsz3kPx1aZix5sZNTjaxO9hwCBJ&#10;tcDp+GxLeTm+C7wt6UBJB+Ijswb4ShleAMzsMTPLt5R38dWlfdDTgW9L+qGkdmY21swmZPVNB/aN&#10;+jpHQ+wT+YOAJywN55L8HPWsigZgpJnND3oSvhXeGTovCDmbAEjqgg/iedm3NwBbZQZuA/C6mY0P&#10;+p+ha+dKbRN13WRm9xf037igK8BdwT/GzB43s6XAn4FjMt7jgWubqo/4UPBlFXzf/yW+9HY0s5di&#10;jy6iB/AKvv8mnIjPpIqQ9HXgaHxAbVWo+xJgefy+SNJlZnZLVt9bhfpOyuqrY1UDbxUbpQJWZH8n&#10;g7YhS1ua6bglPsjbZLq8hX/7onIyzaxBUrmB1wgx4Y4DDsYH6t4F3RLKHVOHAT8Ie+EDoDfePk2i&#10;NifMbLakJ3AD78wmyi3Cl/VhTfA0WjEk/RTfSvpFPUcAX8vqrgcuk3Qt8CPgJklzYjYsAuY0Ud/H&#10;rDqz1mtCt0qwZvJTB08wswfXQH6O4or6IG7knmxmH0u6Bh8IzcLMJkiajA+eJcCtZtbQTDFq4kdZ&#10;2rAQ8OeMJ/8Nfoz7VliuAEg6VFLHIBcDXSW1y8oMwi+JZge9T5aHpKskrWdmi83sUnxGbZvV11fS&#10;xhn/vnFxA24o9ZVUE3l1+IVO/l2psfO09P05XY4n0W/htkS+xBIDuZLMJC+XuZjSykd812HA3dHx&#10;wrfQoh5F3XIMxY/qA3EDtkU4A18iDy5jDQrfAgz4I9A+0nfArdhXgd8BjwC/B2ojvye+PI3F988j&#10;cat0Pm7J/g64POQOijLvxAcciFv77wHbRF43/CTwRpR9ELfsk3W7Pz77nwSuj7pGAy/iW0ItJav4&#10;xEzHhfjA6oKvFH8InqODZ1e8o8YAXSJtQNQ1OnQZC5wdeZ2B50PuzpHWP2TeScniPzHS7gYeAHYM&#10;XafilvrQkL0A2AXv+KuizDlAmzJ91Q3fJq5uztBLP4rGBliSGVgAxEzaP0t62cw+jLyOuPGzIb4M&#10;vlYo2xPfeyaa2eSQ1R8/do3CV5deQL2ZPStpa2C3aMAPgKfMbGEmry1uxXbBz9YvFOrbBjgAvxt4&#10;PuyLjaJRZ1IyRhvM7JnsTgBgGm4z9A56uZk9F1fb6SbudTN7L+rqHu0m3CKfnaXvGPxzzWxSdh8A&#10;8EoyLsNYrANGmdkcSRvgJ5J64OGod3vckp+Cn34SnrMyF26SXgMOMbNZxbxySMesKj7nkHQM8HUz&#10;O6WlZWqbZ6niswxJs/Ct7jRKq3iLUDRMqvj84VHcMB6QGdMtQnXZb8WozvxWjGrnt2JUO78Vo9r5&#10;rRjVzm/FqHZ+K0a181sxqp3filHt/FaMaue3YlQ7vxWj2vmtGNXOb8VIPm81ks6XNFLSjZF2hqRL&#10;4mffcoUl9ZF0dFMVSDpW0lJJd69NxSUNlLRM0oi1KbdCXYMl7fxp19OMDidI2nUNy35F0r2S/iZp&#10;t08y4l+6l+BRKG0zn7DuuCvzSLJgiILf2A1kAQuZP137QtpjuHNii3zLWvqDu4ONWNtyy9SzEjj/&#10;066nGR2W0zjopTuw+2rKGIS7hW1hZtRIag+cj0fqfOITHo4B84FpVvmf/peT+ZZFUMNTZJ6pgSUt&#10;GaFrgE9LbhHbArf/j+qqhB3wIJqEU/DooBbDzEbgTqFngLtx9cEdHSdUKlMuUdJW+CxfhDtIQinW&#10;v084M841s0lJRjhx9sMjYEZaOINmMntQ8uUfa2ZvFPJrgEPwUf8B0AH3rs15avEwpq7A22b2VKRv&#10;ivvBtzWz4bH87QmMN7MpMQkOC10fSg6Skg7BgzXG4V65qZ4OuMNlh2iDZ82sUQSwpC/jEUlTwkmz&#10;C+4R3GBmzwTP1/CglPG4W3gKffu7lYI3D8adPccDC8J59higPhxBIZxDow33w72RF+HOnrmHz1g8&#10;1OuSGkrepjNYPSzF/cZ+EQp+KZPVB/ekzffJTXB/8r64G/LY5Gcf5U8FHsc7dSnwnKRzs/yOuJv1&#10;t3E37+3jI8h4OuODeC98QF4tKUX9LMUb9mZJF+DhaCcBL4bf/RB8MA+n8QxrE3kHZvXsjodhdcBD&#10;23+Lxx4WsRHu9t0v6CXA9/GtNMcf8dk4BPhq6HBLgWcIpSCOo3Av3054Ox8AdJbUD3dfXxh6/TLa&#10;K8fbeJQ04EGVSyrsEe8TgZsV8q8EJmd0L3zm7Fjgux8fXCkgMs2wXYOuw/38+2dlzsH3uS2CvgKP&#10;pcuDMSfQOLjzFuDRjO6P79dbB31c1Ns/6A1wX/en8fBs8GileQX9FwGnZ/RLwJUZ3ZcycQ+RtwIY&#10;nNHfBz4q8MzDYx+SW92VwIcFnvlE1HLQt+Nu3znPvcA9Gd0T2KnAcx7uLk8Nviy19NGFIloaDwe+&#10;vKaAyGnxe8P43RcP2swfdBiNL13JpjgcX1rzbaj40MIRwIqwzgfjS6zw5T3X9zEAM1uEx/I/YaV3&#10;AqZlelEoh6Tt8cjbMSnNPGBydIXvLm6b5cKoDI9mSrxv4gOzKTnl8DxwpKTrJHU3s3+Z2ZQCz1Kg&#10;jaT1U2jR6nTimiKvIw22FHq0Gf5x+f6dnoBJjdCtkA+NH2AQHk4+Hd8W3sFXhoPw/bpUKHsQAp+Z&#10;RbpSSBS4vQGNAzObQ1PyEvJBsbyFZRrBzK7F30voj0dR/yrfWgPpW1WLf2yL/fclXQZMt/JBk6kz&#10;VjceYB7+sV2Bf0daCrxMtshCVn1Ppy0xIMzMJM3Hl9QnV7P+HM3NsDQouzbJVcJKGgeNrr8WdEhY&#10;JRjVzIZJGo4b37fjW+XwjCX1TX0NPoI7xMwpotGoiVF0FP7qRhKU8yRreKfgb5fx5fKTAqnsKHzk&#10;D8h4DsHjAZ8O+lng0BSsGctvn0L9jwMDJW0UPJJ0ZoRCQQRrFmZDMbCyqGtKSzpPwY3JT94vkrSd&#10;pP0oj3l4GBpxojiWVW9W29A4ardNUr+gQ86zANhOUm18Z1tJd0nqYI6heIx/p0JdHXEbrwH84QMD&#10;uhYMg+/go3YypedDxgTvofjx5FXcUOublRuHGyej8MujXvjePAPYJXiuCTl3EBdLeEj4HPzO4UK8&#10;kffJ5G6LN/rbeHDjr/BI4pmUXsGow63w2fi+/iJxOYPv4w9HvWdkhmd96FwXDfV48JwcPCcEPZpS&#10;sGZfPLbv1ajnKWCrCgbfFfjAfgh/beO8kHd61s4WMjbDTwiPRFp6IWRQ0E+mfsJjD5eFDqNwO2Q6&#10;/sDWYPxxhkll+vUaPO4Q4Wb/VOCgfLmUP8pQaYmajY/EtPR9nM648seDegP/NrNpcfzaKPgWxFl0&#10;a0qza0YahTGr98RXo5fNY/Y/QcycvfFHlN6JQMr2+FsB6VEk4Ue9DYGXzF/XSHqlhybqzWympM0p&#10;vQzyH3wgpD19hZnNivuKFIr+vpl9HPI2wAf2h2b2SoV2Snrvht96jo86d8K3zhmSuuFPq4BvefVl&#10;9KykQx3+4NNEM1ssaT38uL0pftSbXDCQkfQwvjUOlJkh6UXgaTMrd1at4v8EsR3OxI+eD6S951Tg&#10;GPl7OMWr2So+55DUMS6m/oTfAzwAWaye/N25I4BOZnb9OtO0irWO+G/gAPwtgedT+n8BpHwB5GbD&#10;+/sAAAAASUVORK5CYIJQSwMEFAAAAAgAh07iQI14HvbZGQAA1BkAABQAAABkcnMvbWVkaWEvaW1h&#10;Z2U5LnBuZwHUGSvmiVBORw0KGgoAAAANSUhEUgAAASQAAAAiCAYAAAD216RFAAAABmJLR0QA/wD/&#10;AP+gvaeTAAAACXBIWXMAAA7EAAAOxAGVKw4bAAAZdElEQVR4nO2debyd09XHv+vezInMIjIZEokp&#10;QtAYKykxxUypVgWlZq2ir3lozLNQvIYaqmrWEgkREqqoGvuagghCEIkgxkis94/fenL2eXLOufeG&#10;uDd61udzPufZ89p77WHttfda24A1gUEUwzTgKXf/mDrAzNYE9gNmuPspJcIHRvgcdz+uRHhLYCfg&#10;18A+7j61rjKXRDCzQ4BN3X3HxsZlcYCZbQyMBoa5+0eNjc/3DWZ2ELCFu2/f2LikYGadgD2BHdx9&#10;WGPjUxfUuPuzwBfAtcAawNvAdsD0aOS64CtgM2DpMuFzgWHAMmXC2wLNgaHxv8SAmXVtQPTXgSe/&#10;RfqmDjOAx4AvGxuR7woaSJ+pNE36tgZ6AWs1NiL1gZr4fzn+H3P3B9z9t8DfgYvNbPVKGbj7S8Cb&#10;FcInI2KVC/8Q+HeDsG4CYGY1wGn1je/uY909H/+M7xarxgN3n+zuB7n7D2JCMjMDTq9vfHcf5+6j&#10;ct6NTl93nw4809h41BeyCclLhD0U4T9KPc2sv5l1z8Wdn4QvZ2adK4T3MbMuufBvGoR1BTCzfhl+&#10;ZrZsA9P2NLMBZtYq59/czHqYWYvAvwY4FxjSwPxXSL5PQZxlPk5LM1spWO2G5F1rZr3ju7OZ9UjC&#10;2kW7WC5Ni6hv7xL5tY40bVJ6maBflNEll2a5fBn1wLt99Km29Yy/uOjbM/77RB3OBdZrYP4pfU8C&#10;Ni8Rp2XUt076mlm3wHepnL+Z2fLx3TWldS7eshFvfqnwpgg1FcL6x/8rAGa2jpldCmwI/M3M7jCz&#10;Fkn8VmZ2J/AiMMPMjsnl19zMbgJeivCTSxVqZt3NbJyZuZmdbmbNw387M3vfzEp2EjMbZmY3A5sC&#10;J5jZy8CRZtbJzEZFfsMi7u5m9rGZnRbutmY2AdgZTRJvmNkGEXYw2sYeBtyHuMFjgYHAMmZ2kplt&#10;YmZHm9lYMzs7/G6PMkea2Y/N7DHgtsjzR8DaQMeIu3n4/xw4IXB4plwblaj7noHX4WZ2InAn8JaZ&#10;/cbMdgHGoO3UvdmEYWZDgIlomz7KzJ4ws9YRthpwPrAycCHwx/BvA1wNrAocADwV/v2i7acCLWJi&#10;GhP1Py4p8+Aop2+4jwMOQjLEKYFruToOjTI2A44P+v7ezDqa2SlR1qYR92dm9pGZnZHhHfTdBfWP&#10;N8xswwg7CMlMU/oeH/TtFvQZama/z9H3tihzbzPb2MweBe6IPNcF1gE6RNwtwn934MTA4Wkz+0OZ&#10;utaY2TXAUcC6wAuRFjPbGXgVODUmvbuC1vsm6TuZ2R3RrjugPrVkgLuDGt+B/wGWB/ZBcqVLI7w1&#10;6tAtwt0r4h8W7nHAv4DeQDPgYsT1rBfhd6LOuzxQC5wT6YdG+IBw9w93R2AmcJC7ZzgOA36fudMf&#10;mjxfAlonfv8BzovvpSL/YUn448Bp8b0b8F4Sdh8wOnG/hgZva2BboE201bNJnH0BS/CfAlyfhJ+P&#10;Dgoy9wHA1MQ9ELglce8SOP+oVJ1LtMHTQYcO4T4XeB/YINxrRn4Dw31HVsfA14GNwn0F8LP4NuAP&#10;8f1z4PKkzFOT759GHi3D3Qn4FPhlEmdvYP343hM4Jgk7C5gDtCtRt5VK0PdZ4IL4bhtlb5qEPwqc&#10;Ed+7okOXLGwccEnifgXtCFoD2wR9jwL+U4a+HdCkcEMSfi7wTOL+NfBm4l4NuDVx7xw4r1eivoMi&#10;rFO4LwLG5/B/Bugd7gtyuN4N/CpxnwR8VJ9+1Ni/ZhRDC2AjxOKt7e4vhv9mQCtg92yxQ0Lwz5O0&#10;/3b3aQBmdgSwBzACDXyCWG9E+NHRIUcAk3I44O4fmdmFiMO5wt3nAXsBv8vHDTgU+Ie7f5H4zUqz&#10;LJEm3Sbeg1boWmAroAfiijL4GJgQ+d8ddcjjfFX4Z23zGZp0MvikDO4Z7B7JR4a7feTTpo50GcwG&#10;XvDCyeiLQssfDfeU+M+2WccAn5i217uGX1bWDODSCLsacUmZ/75m9hmaQM5Pyi+qn7vPNrPrgYOB&#10;P4f3EHe/Jr5/ibjAkUn62wK/T3N1OwT457eg71hg64S+PYH3kvCUvmOgPH0DrkGHOfsnft8lfZ8H&#10;fhxtuBFarFrmypqZjTdgMlpUM+52G4r73uQ6cGsykJ+QXnL320rE6wV86u7XJX7XlsvU3eea2WtA&#10;uzLh881scrnwgEuAI4E9zOw+YK67zyoTdyC5E46GgLt/amb9EWd4FQUh/6LAkYibW9fd0wm7LjlZ&#10;L8QxXVdHvHKQH5R5uUFWfjbS3kbbh4+APwGXJXFPRVzARcBxaOCNcfcJpusLpwMHRrxM8FuqfpcA&#10;z8cW1REXnUEv4Ap3v7UedRuIOKJFgqBvP+BXiL4vLWpesdhuhuj7WVpMHUl7AW/Uh74xPmrN7Grg&#10;r8AjaJtXrqx5FOg6OP4bgluTgUoypBRmAeuaWc/UM/bK5WApKg/siuGuuyyXIHnNAcCVFfL6Csk7&#10;ykF+MJK6zWxv4HDgEHd/ukI+FcF0F+c0dJ8qk721qpxqAcwCtjWzBYuESci65qLiUwfcBsx29zOA&#10;D7Ii47+bux8KrI5W19tMsr0+7n450BdxTqeZWdl7VcFhT0Ac7G7ATUnwLKAobcieupXI6tvSdyTa&#10;gh3s7k9VyKciBLdyBtoOTQ6/htB3mxx9m5nZQsfxUc5NSCQyoYFoZlzkgAamaxKQTUi18d+iTLwJ&#10;qFPcaZL615rZr5GcYCEwswFoX//XMuHLA90osPKW+8/gQrR9Gu7uT1Sox4PAlma2feTfBcmzMvgi&#10;fj2T8nsimQHoDtSX7v5NdLBeSAifbW+MQhtlMB9NqtnJ4TKoE13s7reHv6E7XaC2tlz6dibog2Q6&#10;KwPXmk5O2iLuY0YIOfe2ylcwaiheYIyF25MkzlAKq2i/+G9uujtzqJm1jkE3IsKWBoab2VruPjsm&#10;rIdRW6X55su8GMmXPsttue5AIoBjTSd63ZFc7gMWhgeBzc1sB9ApItAnC3RdNficYvr24rulbzdE&#10;3z/muLpK9G2b0PdOJOu8PujbhqBvifpujCbZuaYT3b6Bb+foU7W5soxC+09EW95jk8mvHTp0ytex&#10;ScLq6BTFkcR+SClhE9qXfhTxHDgnCTsQmI6k+XsiOctqSfivIvxkJDu4G1gzwtqjrYPHf9dcuaOB&#10;vSsJwpB8a2Lk8RZaxSYRQu2Ic2XgPw7Joh5FcpYfo071Ndr2nQPciOQKe6Gj29lIiDg4yW99dOnz&#10;ofiegCa9U5EQ8STUgfdGHXFS5LlppB8Y8R8FfhJ+xwQeji4Y7h7+a4ffDKC2RP03RALsf6FTs75R&#10;9tdIeNolaOSI61yaggxwLNqqzkIHD2ugheI+NJAPAK5J6Pga4my2Au4FOgPdKfSh/YBWCW41SGi8&#10;Qg7nZtHOWX+akbZvCfo+kND3rKD3BUmc/432HYe2zY+grdkmqO9m9D0XuAHJYfYGhgMfoi3h2kl+&#10;QxL6bgCML0Hfv0abrBT4fAJs5gUh9hfoMCij+dEJfb8CflGmvmsgAf+LqN+ei7ZlJ6At2ZSo2zpB&#10;65sjfMdIvxOalJ4OOt8SdTkxpU1T/BniVFLB2jx3TwW6C8B0H2JtYHq2JcmFrYJm9qfd/ZtceDvE&#10;AViEzw//lkB6n2RGKnsxs2uBA3OrayncaoJAn7r7i2Y2Mco5IsIN3Sv5wN1fC+HfZJfAnNiO1rr7&#10;W6bj767uPi1Wt2z1+cLd30/K7AzMd/ePzWw5SnMkH6ABld0lme8F4X9HdHIzO8mzF+JYXnb393K4&#10;Hwjs5+5f5eregwJ3+wXqfB2SKO9TfFP+AzQZrQJMc/c5kccnLnlLW9QnVgPeTbYnbaOOA9EAeCq4&#10;jnZAeiv57axdI11vLwhgi8DMVkF98Cl3zwuz03iGjsAz+j6ATpYOz7XRTHd/tQR9ewDNEvouHd+9&#10;KXBHX2ZtHmk6A9+4DlkWlb41rsu/WZ490QQ22d3frVDfTmjrPDk4nT7u/npw4hnn9xVauBbQ2gsH&#10;R10pbLnno75dtrymAtkxZpOC6OBz0YDYyd0bfI8iPyEt6RADZ3d3P7uxcWkKkJ+QqvDDgPwpW1OB&#10;fwIrIJZ1i0XMowvFq/YSCyG/GFidjIqgKz8Q+lahAE2VQ1ofcUc3evHReX3T74H21g486g0/qahC&#10;EwYz+wXa1jrSv7y/kVGqwncETXJCqkIVqvDfCfW9h1SFKlShCosdqhNSFapQhSYDizwhmbSsW9Yd&#10;swqLG+LyXakbzt9X+W3jZLRSnHbV/rLoELf22zc2Hosbvg2H9AS6sFWFxod9gLfNrEOdMRcP3Iou&#10;3y0EZtbFzM5Ed6GWCKuFTQlisfkNMpGyVyOjs9jh20xI+yCzB1VYDBAnjfWF24FdPLGBbmZrfY8c&#10;yTHxWwAZ/i6F6Kupv9WCxQINbM8mAy64iKZ7RacsLEqbL/KE5O6PuPvri5q+CuXBZJSu3tynu3/k&#10;7ncl6WuQesX3YqPc3Z9z9+eS8vtQbCqmUY3+x1anpDG0JQjmNDYCDYG4Kb9fQ9M1i8T9kVrHGGB7&#10;pKR4Q1yZ3xDpSo119+eTAocgg1mTEr8VkF7YXOB2d58R/s2QYbM1kC7UXe4+J0nXAelHdQIezHXu&#10;dhHWB3jA3R9PwmqQLtJgdEV+jMv0SXY9H6Qr5lEHkImV9yP9ushUyKtIbeKBcg0VN6W3Q+oD9yCr&#10;ifcjPSeAV939HZN2fkekwvB8pG2PdMp6As9FW2aqMysHrk8iu0Rjkb7UemY2FOl4vRdtl4fZ7v5c&#10;qBns4u5XhnrHxdEuG5nZdHf/T5Q1KPznADd7iddBzGwdCmZhnkT9InNPd/dXIp9OyADZ1FD/6Ofu&#10;d5sUq28HPg/8X0H6W1n+A1BfeNjLKEyHEujWSF9rTrTL6+5+T6h97Io4rus9MQESdN8R2Q663d3f&#10;MJm5/QswIPB5K1QweiCdrzbAv9z9oVK45PDqjCwwtgfud/cXkrCWgfPKSIdsvMedmlAh2dXdrzBZ&#10;It0AuNPdpyTpWyMl5NaoLz2YK36h+zkmy5tbR9jd7v5mEjYIqeRMQsb+lgL+4u6fmSxrrh1tlOLQ&#10;KtqvL/CQu/8j/FuE/yRk0rq5u98R/XonpKy8oF+bLBjcjmyMDQWed/eZsdBui1SP/lnufuB2qNOP&#10;RavI8agTTUTmRc9DyntzgGWjjQ9CejSjMqU44BfI0uAyaHWcRShUBnInoI5yHeqMWbrV0QAfgHSV&#10;vgZ2jrA+SBGyP/ATpOR6SIQ1RxPoTmhwjEZWIrt6QRHUge7hXiHy3iPcWxIWD9EkPK6cwh8yrnUD&#10;mjjWR4rC90VYD6TUeagXK/reFe42yMzKlkgR9d8ULFnuiHShxiI7PbOAM5ES5nyk3Lpq0OjscA9F&#10;Jlk82nx1pAD6VeTZHZn78ChzjfA/Elkx7IMUUacifa58XVeK/nBVuDsB/4c07jOLoUsj5dVsop2J&#10;LrGCOtutSMY4NNpn6cDnZLTNvw71n/4lym+LrDxkytZnIYXnecBvgEsjn1cotrC5OeqrvZFC8KdI&#10;t61f5PdO4LNi9IXp8b1i1HdkOfpH/oORUnhfpI0/DxgRYd2ifTaOut6N+nTzoN+DEf+QqM+EwKdV&#10;pG+P+u6QSHMfUtSdmNEIvVpzWILPSNRnuqFFZiZSswIZR/wEKf+ehsb0O2gcH4360hgk12sXaZZB&#10;E/eqyEjj+6ifdUMKuh553Y843rZowdiKQr8+P2mr8RF3KLpR3x4pU6+FJsOpJMrvC+oVGfwFzX7Z&#10;RcldA4FsQmmGlDZ3TRrkGWJCQsqxM4E24e6CtKc3CfdMCqZUtycGT7ifIrTdw30zcGzyvTMyfbs8&#10;mtg+RFvNo9AMn2qPTwH+FO51SSak8JtNYUL6I3BmSuAyHbEv6rwtE78riAkp6SyH5sKzCak/mszb&#10;h/tU4JEk7o3RljUUzL+OQEqaWZx1KJ4MphHmhZMJM23TjaPu7ZI6PJ60Y2Yw7dgydT4N6QFm7v3R&#10;oM1w2A7YOgm/jZiQwn1Brn2yCWmXxO9d4IAy5beK+CMTv3tRB69JBuQn8V2LuNyVkjpOQ1wDyGrl&#10;lCSvHYEXE/ddaXuWwMeQGtN6uTSHx/e1hJnfcHdF4+WIZDzNB3qFe0US88SBX2ruNttldMj1scxk&#10;dA9kOqZrEn48Whgzs7cTKDaZe2iaBo1RpzBGr4w2zdrvOqSA3SrcTsGsccto6zkUTCaPQlxPVt6f&#10;KTbxeybw2yT/C6NNihbFTFD2JdKCz9jCzEbLewDuPs/MPqVYMDk3+d6cREvfJchcYFjM3buaWQeT&#10;QfX1CNlGaLYPJjHU5u67JfkORytttmW4K361yL7zhCTdPDO7B60O+1A3PAjcGuzlqV7ekt9uaJuX&#10;atjX+6kfl1WEpcyst5kdgDisVLYzF2n2f4O4hlJ5PAkLtqg3ogkyVSqdWypdApm1wU0Sv70ob9r0&#10;T8AxZjbItX3ugzrhTsisyebIKH59y88gtSLxIVo1FwJ3/1LK+7yfeH+AJqPMikS2SoNW9Y4Uts+g&#10;ATqbEuDudyLbXmugLUTfrCzTw6aDk+gvRz6rUNxPt4v4tWjCOTgJm2ky+r8D4trmynuBFY1sfGX4&#10;tyRsJ8UY/BgtsK3iOw87AF+7+8zE7y40KWyKFogvKW6/GciSR5Ym265nOAwH3qDQRx6MXw2FLfeL&#10;Ub+v0AKwlJn1MtlG24DKMsvhiGvK8n8GjdMiy6bZhPRt9Uc6AMsmDVoEoXu0DXAEYtX2SNKBZvzp&#10;ZfJ9wmMvm8uzOwubwJ1OPQW57n67mQ1HdqEfNtnu3r9E1N6UNjtRLwizGKNQpzsZdbIRldJUgJMQ&#10;yzs4N0HWRb8OiOOql3lcd59iZpOAvU0vd8xFE+H+ZvYwehAhNS/jNLyNvuHbnfKmde6A+sJNuXYp&#10;CSbjaJchGdlZFE9AGyJDcRlcT9jZRjLAvNytI5L75E8Rp1N4uacu+tyIFpjd43sEcJ0npm5y0B0Z&#10;XEsn6Gz8ZP0/X2ZdOHREj1bckw+wMk82mdkoVPeTUL/etkL+HdDCfn0lJL6rm9qvoQptk3mY3p/a&#10;LYS21yP2Nj/pvEnIdVJPKxhCn4pYzTRsl+AUnif3ZhzqFI/Fd2aPJ1/HzKzpRi4h9lqEfCUEunn4&#10;AFjLKr8bNo+FLQ5mA3R39PLGUV5sg7lBYHpK51i05Xwr/HpWTrUApiIh+YL6mcyn7lQhzVVIRnUY&#10;2oJegVa30xA735TgDTTh75t6mtmuJWNrAHVx94u9YLfJANz9cndfIfmdhLZL36D2SPMfiTi96Sz8&#10;Rl8bdKBSJ7hsMI0G2scuYhKVufwXUH3Te12t0aTzeMkUdcPrwMGxgAJgenqspIle07NMI939yKRf&#10;V1qUpgIHWmK10sw2tdzbftlgbUExZ1Gb+8/ipvdamidp7kdCxitMb55tQcE4ecdIOyQ5pTCT4fcO&#10;aLI6xPTu1VAzu4jCCw6XAD81s5vMbCuTgfVVY1U4ExhkhTfNapHx9VMj7duoEw2NyXHfwL9PnNzt&#10;Zmarufs37n4eEiiXOlq9Ba2+t5nZoDh1XDsXZxo60ao1vf22FuIYOxJmUExvl/VFFio7md5qq0Fc&#10;an6y+xyoMT0YOSxO+G5AzzbdG/WtQfI4ol614QcF07T940RlDJr8x5nZIWa2LdrjV7IvfQeif1d3&#10;f9fdn0EcRTdf2NhaC4rNH38OLGcyuZoJaqH4Lk0tZUwmW+G9v3yfzKc3M2sWW6G/ARea3vLbMvpR&#10;ZvDtc2Bp08OLGyMh7ACTtsEQtB3rGmELQYggbgKOMLPDo59ehjhFRxZKdzE9JJAZK1yDwj29Voie&#10;GX3ScUdw6nshudqLgW92SkwSN2uP7P3Do5PwrdCp49QS8Ym2S9uvCAc01rZCby6OMLPD0JNVX1KY&#10;B9J+2gXokuvXHaNf1yIZ2oomc71ro5Pf9YDxMdHtD+zg7rNMt/ivs3gLcXBU8G4kDO2JBvVEZKGw&#10;M5LXTEQnHL3RwL8fDZKVE0Hd/Yi9f5yCwM6QTOL1SD8ITV4nRnhrdOrzWcRJBZmGLtzNiPDLCMFq&#10;hO+MZEzXRoOOyAkj/xAN8zhin6egPf0KSMYwHtk1PhPYq4JQ86doFfwAnfSMplho++MIfxdxe5eh&#10;ATIcnVI9gE4kjkUCy8mR5xA08McDWyX5tQ56PIlkcaeg/fwpFMynXhH06Rl1mohMsmYd7xa0T88O&#10;E/pFOfOQLGTTcvVN8LiI5CQMcSA75OKsg55d/3tC81UD97sCv8MDv5PRdmO7aJNrgBVz+bVAp4ET&#10;gy690TbqzmjTjZBM65yIs1/UdykKz0+9jwz6Z3kug7iOh4Dl0NH8U+io+udIlPAsZcw3Rx5tA9/P&#10;kfzkZ7nw36GTpkuBywlzvOjA5+yEPsugQ4KJaJx1izo+j3Ya0yiY9b018tg+6H8VhbcLe0Wbjwv6&#10;n07h0GEjdHJ7S9BnBSREnohMTHeOdpsY7ZidRP8W9eMvoi1bI6bhdxH3PKBnxO2IZLhZv94W9etd&#10;I3xItO+NxHt6Uf830RxxKwWB+LKI0/xl1fzIIoCZjQYGuPuiGo+rQhUWgJnth07Zxid+bdEN95H1&#10;kYv9UKCq7b9oUO5FjypUoUEQMprRJYI6oguS/zWTESyB+jGNDSFIXgvoZWb9PffYQRWq0BCIKw6j&#10;gFvMbBZ6VcXQCzKnNCpyjQDVLVsDwYpffSj7QksVqtAQCEFw9pbgO+7+daX4P1T4f2iRpzdf0+E+&#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EIMKVTsAAAAQQUAABkAAABkcnMvX3JlbHMvZTJvRG9jLnhtbC5yZWxzvdTNagMh&#10;FAXgfaHvIHffcWaSTJISJ5tSyLakDyB6x5GMP6gtzdtXKIUGgt251IvnfNyFh+OXWcgnhqidZdA1&#10;LRC0wkltFYP38+vTDkhM3Eq+OIsMrhjhOD4+HN5w4Sk/irP2keQUGxnMKflnSqOY0fDYOI82TyYX&#10;DE/5GBT1XFy4Qtq37UDD3wwYbzLJSTIIJ7kHcr763Px/tpsmLfDFiQ+DNt2poNrk7hzIg8LEwKDU&#10;/Ody33irgN435B3UMOxKhm0dw7ZkGOoYhpJhU8ewKRnWdQzrkmFVx7AqGfo6hr5k6OoYul8Dvfn4&#10;xm9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BgEAW0NvbnRlbnRfVHlwZXNdLnhtbFBLAQIUAAoAAAAAAIdO4kAAAAAAAAAA&#10;AAAAAAAGAAAAAAAAAAAAEAAAAFUEAQBfcmVscy9QSwECFAAUAAAACACHTuJAihRmPNEAAACUAQAA&#10;CwAAAAAAAAABACAAAAB5BAEAX3JlbHMvLnJlbHNQSwECFAAKAAAAAACHTuJAAAAAAAAAAAAAAAAA&#10;BAAAAAAAAAAAABAAAAAAAAAAZHJzL1BLAQIUAAoAAAAAAIdO4kAAAAAAAAAAAAAAAAAKAAAAAAAA&#10;AAAAEAAAAHMFAQBkcnMvX3JlbHMvUEsBAhQAFAAAAAgAh07iQEIMKVTsAAAAQQUAABkAAAAAAAAA&#10;AQAgAAAAmwUBAGRycy9fcmVscy9lMm9Eb2MueG1sLnJlbHNQSwECFAAUAAAACACHTuJAi5gQhtcA&#10;AAAMAQAADwAAAAAAAAABACAAAAAiAAAAZHJzL2Rvd25yZXYueG1sUEsBAhQAFAAAAAgAh07iQPmy&#10;+X1BBgAAaiYAAA4AAAAAAAAAAQAgAAAAJgEAAGRycy9lMm9Eb2MueG1sUEsBAhQACgAAAAAAh07i&#10;QAAAAAAAAAAAAAAAAAoAAAAAAAAAAAAQAAAAkwcAAGRycy9tZWRpYS9QSwECFAAUAAAACACHTuJA&#10;Jd3bwhgFAAATBQAAFAAAAAAAAAABACAAAAArEQAAZHJzL21lZGlhL2ltYWdlMS5wbmdQSwECFAAU&#10;AAAACACHTuJAk0ny2T4JAAA5CQAAFAAAAAAAAAABACAAAAC7BwAAZHJzL21lZGlhL2ltYWdlMi5w&#10;bmdQSwECFAAUAAAACACHTuJAuT1863gEAABzBAAAFAAAAAAAAAABACAAAAB1FgAAZHJzL21lZGlh&#10;L2ltYWdlMy5wbmdQSwECFAAUAAAACACHTuJACo5W7Q8bAAAKGwAAFAAAAAAAAAABACAAAAAxJQAA&#10;ZHJzL21lZGlhL2ltYWdlNC5wbmdQSwECFAAUAAAACACHTuJAq11NJuAJAADbCQAAFAAAAAAAAAAB&#10;ACAAAAAfGwAAZHJzL21lZGlhL2ltYWdlNS5wbmdQSwECFAAUAAAACACHTuJABad3wOI6AADdOgAA&#10;FAAAAAAAAAABACAAAAAEoQAAZHJzL21lZGlhL2ltYWdlNi5wbmdQSwECFAAUAAAACACHTuJAJtgL&#10;GWBgAABbYAAAFAAAAAAAAAABACAAAAByQAAAZHJzL21lZGlhL2ltYWdlNy5wbmdQSwECFAAUAAAA&#10;CACHTuJAebQ4CAAOAAD7DQAAFAAAAAAAAAABACAAAAAY3AAAZHJzL21lZGlhL2ltYWdlOC5wbmdQ&#10;SwECFAAUAAAACACHTuJAjXge9tkZAADUGQAAFAAAAAAAAAABACAAAABK6gAAZHJzL21lZGlhL2lt&#10;YWdlOS5wbmdQSwUGAAAAABIAEgBiBAAA8wcBAAAA&#10;">
                <o:lock v:ext="edit" aspectratio="f"/>
                <v:shape id="Graphic 13" o:spid="_x0000_s1026" o:spt="100" style="position:absolute;left:0;top:0;height:7175500;width:5867400;" fillcolor="#000000" filled="t" stroked="f" coordsize="5867400,7175500" o:gfxdata="UEsDBAoAAAAAAIdO4kAAAAAAAAAAAAAAAAAEAAAAZHJzL1BLAwQUAAAACACHTuJAy2en57oAAADb&#10;AAAADwAAAGRycy9kb3ducmV2LnhtbEVPTYvCMBC9C/sfwgh7s6muinSNHhZk1ZPWHjwOzWxbbCal&#10;yRr990YQvM3jfc5yfTOtuFLvGssKxkkKgri0uuFKQXHajBYgnEfW2FomBXdysF59DJaYaRv4SNfc&#10;VyKGsMtQQe19l0npypoMusR2xJH7s71BH2FfSd1jiOGmlZM0nUuDDceGGjv6qam85P9GQb5fHPA8&#10;K867QzEtZ79t2N5DUOpzOE6/QXi6+bf45d7qOP8Lnr/EA+Tq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Z6fnugAAANsA&#10;AAAPAAAAAAAAAAEAIAAAACIAAABkcnMvZG93bnJldi54bWxQSwECFAAUAAAACACHTuJAMy8FnjsA&#10;AAA5AAAAEAAAAAAAAAABACAAAAAJAQAAZHJzL3NoYXBleG1sLnhtbFBLBQYAAAAABgAGAFsBAACz&#10;AwAAAAA=&#10;" path="m5867400,0l5854700,0,5854700,12700,5854700,7162800,12700,7162800,12700,12700,5854700,12700,5854700,0,12700,0,0,0,0,7175500,12700,7175500,5854700,7175500,5867400,7175500,5867400,0xe">
                  <v:fill on="t" focussize="0,0"/>
                  <v:stroke on="f"/>
                  <v:imagedata o:title=""/>
                  <o:lock v:ext="edit" aspectratio="f"/>
                  <v:textbox inset="0mm,0mm,0mm,0mm"/>
                </v:shape>
                <v:shape id="Image 14" o:spid="_x0000_s1026" o:spt="75" type="#_x0000_t75" style="position:absolute;left:4769448;top:780923;height:146685;width:742666;" filled="f" o:preferrelative="t" stroked="f" coordsize="21600,21600" o:gfxdata="UEsDBAoAAAAAAIdO4kAAAAAAAAAAAAAAAAAEAAAAZHJzL1BLAwQUAAAACACHTuJAovBDlbsAAADb&#10;AAAADwAAAGRycy9kb3ducmV2LnhtbEVPS4vCMBC+C/sfwgjeNFV0kWoUV1E8LIjahT2OzdiWNpPa&#10;xNe/3wgL3ubje850/jCVuFHjCssK+r0IBHFqdcGZguS47o5BOI+ssbJMCp7kYD77aE0x1vbOe7od&#10;fCZCCLsYFeTe17GULs3JoOvZmjhwZ9sY9AE2mdQN3kO4qeQgij6lwYJDQ441LXNKy8PVKPi+lsvF&#10;z2iH5W+yueDXWp6Gq7NSnXY/moDw9PBv8b97q8P8Ibx+CQfI2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vBDlbsAAADb&#10;AAAADwAAAAAAAAABACAAAAAiAAAAZHJzL2Rvd25yZXYueG1sUEsBAhQAFAAAAAgAh07iQDMvBZ47&#10;AAAAOQAAABAAAAAAAAAAAQAgAAAACgEAAGRycy9zaGFwZXhtbC54bWxQSwUGAAAAAAYABgBbAQAA&#10;tAMAAAAA&#10;">
                  <v:fill on="f" focussize="0,0"/>
                  <v:stroke on="f"/>
                  <v:imagedata r:id="rId12" o:title=""/>
                  <o:lock v:ext="edit" aspectratio="f"/>
                </v:shape>
                <v:shape id="Image 15" o:spid="_x0000_s1026" o:spt="75" type="#_x0000_t75" style="position:absolute;left:4807171;top:1513487;height:330449;width:799795;" filled="f" o:preferrelative="t" stroked="f" coordsize="21600,21600" o:gfxdata="UEsDBAoAAAAAAIdO4kAAAAAAAAAAAAAAAAAEAAAAZHJzL1BLAwQUAAAACACHTuJAOhtyr7wAAADb&#10;AAAADwAAAGRycy9kb3ducmV2LnhtbEVPS2sCMRC+C/6HMEIvookFi65GWQuFemihPvA6bsbs4may&#10;bFJd/31TKPQ2H99zluvO1eJGbag8a5iMFQjiwpuKrYbD/m00AxEissHaM2l4UID1qt9bYmb8nb/o&#10;totWpBAOGWooY2wyKUNRksMw9g1x4i6+dRgTbK00Ld5TuKvls1Iv0mHFqaHEhl5LKq67b6dhn8+M&#10;PZ4f21x9DPO5q7vPk91o/TSYqAWISF38F/+5302aP4XfX9IBcv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bcq+8AAAA&#10;2wAAAA8AAAAAAAAAAQAgAAAAIgAAAGRycy9kb3ducmV2LnhtbFBLAQIUABQAAAAIAIdO4kAzLwWe&#10;OwAAADkAAAAQAAAAAAAAAAEAIAAAAAsBAABkcnMvc2hhcGV4bWwueG1sUEsFBgAAAAAGAAYAWwEA&#10;ALUDAAAAAA==&#10;">
                  <v:fill on="f" focussize="0,0"/>
                  <v:stroke on="f"/>
                  <v:imagedata r:id="rId13" o:title=""/>
                  <o:lock v:ext="edit" aspectratio="f"/>
                </v:shape>
                <v:shape id="Image 16" o:spid="_x0000_s1026" o:spt="75" type="#_x0000_t75" style="position:absolute;left:311826;top:2579541;height:117796;width:667043;" filled="f" o:preferrelative="t" stroked="f" coordsize="21600,21600" o:gfxdata="UEsDBAoAAAAAAIdO4kAAAAAAAAAAAAAAAAAEAAAAZHJzL1BLAwQUAAAACACHTuJANQkCE7wAAADb&#10;AAAADwAAAGRycy9kb3ducmV2LnhtbEVPS2sCMRC+C/6HMEJvmrW0i2yNHgq24kFY10tvw2bcLN1M&#10;1iQ+6q83BcHbfHzPmS+vthNn8qF1rGA6yUAQ10633CjYV6vxDESIyBo7x6TgjwIsF8PBHAvtLlzS&#10;eRcbkUI4FKjAxNgXUobakMUwcT1x4g7OW4wJ+kZqj5cUbjv5mmW5tNhyajDY06eh+nd3sgq+Nvn7&#10;bbuP5en4na99dSh/3hqj1Mtomn2AiHSNT/HDvdZpfg7/v6QD5OI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JAhO8AAAA&#10;2wAAAA8AAAAAAAAAAQAgAAAAIgAAAGRycy9kb3ducmV2LnhtbFBLAQIUABQAAAAIAIdO4kAzLwWe&#10;OwAAADkAAAAQAAAAAAAAAAEAIAAAAAsBAABkcnMvc2hhcGV4bWwueG1sUEsFBgAAAAAGAAYAWwEA&#10;ALUDAAAAAA==&#10;">
                  <v:fill on="f" focussize="0,0"/>
                  <v:stroke on="f"/>
                  <v:imagedata r:id="rId14" o:title=""/>
                  <o:lock v:ext="edit" aspectratio="f"/>
                </v:shape>
                <v:shape id="Image 17" o:spid="_x0000_s1026" o:spt="75" type="#_x0000_t75" style="position:absolute;left:2472435;top:2484247;height:336803;width:2924175;" filled="f" o:preferrelative="t" stroked="f" coordsize="21600,21600" o:gfxdata="UEsDBAoAAAAAAIdO4kAAAAAAAAAAAAAAAAAEAAAAZHJzL1BLAwQUAAAACACHTuJAw8oyEr4AAADb&#10;AAAADwAAAGRycy9kb3ducmV2LnhtbEVPyWrDMBC9F/IPYgK9lEa2A3Fxo+QQKJSWlmyl18GaWk6s&#10;kbEUZ/n6qBDIbR5vnen8ZBvRU+drxwrSUQKCuHS65krBdvP2/ALCB2SNjWNScCYP89ngYYqFdkde&#10;Ub8OlYgh7AtUYEJoCyl9aciiH7mWOHJ/rrMYIuwqqTs8xnDbyCxJJtJizbHBYEsLQ+V+fbAKlk/9&#10;xzmf7H5NefkcZ1/5989yd1DqcZgmryACncJdfHO/6zg/h/9f4gFyd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8oyEr4A&#10;AADbAAAADwAAAAAAAAABACAAAAAiAAAAZHJzL2Rvd25yZXYueG1sUEsBAhQAFAAAAAgAh07iQDMv&#10;BZ47AAAAOQAAABAAAAAAAAAAAQAgAAAADQEAAGRycy9zaGFwZXhtbC54bWxQSwUGAAAAAAYABgBb&#10;AQAAtwMAAAAA&#10;">
                  <v:fill on="f" focussize="0,0"/>
                  <v:stroke on="f"/>
                  <v:imagedata r:id="rId15" o:title=""/>
                  <o:lock v:ext="edit" aspectratio="f"/>
                </v:shape>
                <v:shape id="Image 18" o:spid="_x0000_s1026" o:spt="75" type="#_x0000_t75" style="position:absolute;left:73278;top:3456559;height:3715512;width:352044;" filled="f" o:preferrelative="t" stroked="f" coordsize="21600,21600" o:gfxdata="UEsDBAoAAAAAAIdO4kAAAAAAAAAAAAAAAAAEAAAAZHJzL1BLAwQUAAAACACHTuJAoIELsbwAAADb&#10;AAAADwAAAGRycy9kb3ducmV2LnhtbEWPQUsDMRCF74L/IUzBm00qImVt2kOpIHoQa/E8bMbN4may&#10;Julm+++dg+BthvfmvW82uzkMaqKU+8gWVksDiriNrufOwunj6XYNKhdkh0NksnChDLvt9dUGGxcr&#10;v9N0LJ2SEM4NWvCljI3WufUUMC/jSCzaV0wBi6yp0y5hlfAw6DtjHnTAnqXB40h7T+338RwsvNRX&#10;c1/XiT5rDLP/ubztz4fJ2pvFyjyCKjSXf/Pf9bMTfIGVX2QAvf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BC7G8AAAA&#10;2wAAAA8AAAAAAAAAAQAgAAAAIgAAAGRycy9kb3ducmV2LnhtbFBLAQIUABQAAAAIAIdO4kAzLwWe&#10;OwAAADkAAAAQAAAAAAAAAAEAIAAAAAsBAABkcnMvc2hhcGV4bWwueG1sUEsFBgAAAAAGAAYAWwEA&#10;ALUDAAAAAA==&#10;">
                  <v:fill on="f" focussize="0,0"/>
                  <v:stroke on="f"/>
                  <v:imagedata r:id="rId16" o:title=""/>
                  <o:lock v:ext="edit" aspectratio="f"/>
                </v:shape>
                <v:shape id="Image 19" o:spid="_x0000_s1026" o:spt="75" type="#_x0000_t75" style="position:absolute;left:2277922;top:3630263;height:847375;width:3053741;" filled="f" o:preferrelative="t" stroked="f" coordsize="21600,21600" o:gfxdata="UEsDBAoAAAAAAIdO4kAAAAAAAAAAAAAAAAAEAAAAZHJzL1BLAwQUAAAACACHTuJAMArShLoAAADb&#10;AAAADwAAAGRycy9kb3ducmV2LnhtbEVPS4vCMBC+C/6HMII3TVUQrUYRwUUvsqsieBuasa02k5Jk&#10;ff16s7DgbT6+50znD1OJGzlfWlbQ6yYgiDOrS84VHParzgiED8gaK8uk4Eke5rNmY4qptnf+odsu&#10;5CKGsE9RQRFCnUrps4IM+q6tiSN3ts5giNDlUju8x3BTyX6SDKXBkmNDgTUtC8quu1+jYHCl437j&#10;XH+RGTP6/nq9Ttv6olS71UsmIAI9wkf8717rOH8Mf7/EA+Ts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CtKEugAAANsA&#10;AAAPAAAAAAAAAAEAIAAAACIAAABkcnMvZG93bnJldi54bWxQSwECFAAUAAAACACHTuJAMy8FnjsA&#10;AAA5AAAAEAAAAAAAAAABACAAAAAJAQAAZHJzL3NoYXBleG1sLnhtbFBLBQYAAAAABgAGAFsBAACz&#10;AwAAAAA=&#10;">
                  <v:fill on="f" focussize="0,0"/>
                  <v:stroke on="f"/>
                  <v:imagedata r:id="rId17" o:title=""/>
                  <o:lock v:ext="edit" aspectratio="f"/>
                </v:shape>
                <v:shape id="Image 20" o:spid="_x0000_s1026" o:spt="75" type="#_x0000_t75" style="position:absolute;left:2397769;top:5102997;height:1237083;width:3229330;" filled="f" o:preferrelative="t" stroked="f" coordsize="21600,21600" o:gfxdata="UEsDBAoAAAAAAIdO4kAAAAAAAAAAAAAAAAAEAAAAZHJzL1BLAwQUAAAACACHTuJAAk9/YLoAAADb&#10;AAAADwAAAGRycy9kb3ducmV2LnhtbEVPPW/CMBDdkfgP1lViAycZUJvGiVoQqIipgDpf42sSNT5H&#10;thPov8dDJcan911UN9OLiZzvLCtIVwkI4trqjhsFl/Nu+QzCB2SNvWVS8EceqnI+KzDX9sqfNJ1C&#10;I2II+xwVtCEMuZS+bsmgX9mBOHI/1hkMEbpGaofXGG56mSXJWhrsODa0ONCmpfr3NBoFfrrU7zSs&#10;p8P2601/j/q4fwlOqcVTmryCCHQLD/G/+0MryOL6+CX+AFn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T39gugAAANsA&#10;AAAPAAAAAAAAAAEAIAAAACIAAABkcnMvZG93bnJldi54bWxQSwECFAAUAAAACACHTuJAMy8FnjsA&#10;AAA5AAAAEAAAAAAAAAABACAAAAAJAQAAZHJzL3NoYXBleG1sLnhtbFBLBQYAAAAABgAGAFsBAACz&#10;AwAAAAA=&#10;">
                  <v:fill on="f" focussize="0,0"/>
                  <v:stroke on="f"/>
                  <v:imagedata r:id="rId18" o:title=""/>
                  <o:lock v:ext="edit" aspectratio="f"/>
                </v:shape>
                <v:shape id="Image 21" o:spid="_x0000_s1026" o:spt="75" type="#_x0000_t75" style="position:absolute;left:645566;top:5589854;height:425805;width:1209995;" filled="f" o:preferrelative="t" stroked="f" coordsize="21600,21600" o:gfxdata="UEsDBAoAAAAAAIdO4kAAAAAAAAAAAAAAAAAEAAAAZHJzL1BLAwQUAAAACACHTuJAoxz9rLwAAADb&#10;AAAADwAAAGRycy9kb3ducmV2LnhtbEWPS4sCMRCE78L+h9ALe9PMeFh0NHoQFtbL4mPEazNpJ9FJ&#10;Z5jEx/rrjSB4LKrqK2o6v7lGXKgL1rOCfJCBIK68tlwrKLc//RGIEJE1Np5JwT8FmM8+elMstL/y&#10;mi6bWIsE4VCgAhNjW0gZKkMOw8C3xMk7+M5hTLKrpe7wmuCukcMs+5YOLacFgy0tDFWnzdkpOLpo&#10;arSrA63+7Hi7K9v9vVwq9fWZZxMQkW7xHX61f7WCYQ7PL+kH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Mc/ay8AAAA&#10;2wAAAA8AAAAAAAAAAQAgAAAAIgAAAGRycy9kb3ducmV2LnhtbFBLAQIUABQAAAAIAIdO4kAzLwWe&#10;OwAAADkAAAAQAAAAAAAAAAEAIAAAAAsBAABkcnMvc2hhcGV4bWwueG1sUEsFBgAAAAAGAAYAWwEA&#10;ALUDAAAAAA==&#10;">
                  <v:fill on="f" focussize="0,0"/>
                  <v:stroke on="f"/>
                  <v:imagedata r:id="rId19" o:title=""/>
                  <o:lock v:ext="edit" aspectratio="f"/>
                </v:shape>
                <v:shape id="Image 22" o:spid="_x0000_s1026" o:spt="75" type="#_x0000_t75" style="position:absolute;left:2379481;top:6602219;height:337332;width:2781606;" filled="f" o:preferrelative="t" stroked="f" coordsize="21600,21600" o:gfxdata="UEsDBAoAAAAAAIdO4kAAAAAAAAAAAAAAAAAEAAAAZHJzL1BLAwQUAAAACACHTuJAZ5++grcAAADb&#10;AAAADwAAAGRycy9kb3ducmV2LnhtbEWPywrCMBRE94L/EK7gTlO7EK1GQfG1Enx8wKW5bYrNTWni&#10;6++NILgcZuYMM1++bC0e1PrKsYLRMAFBnDtdcangetkOJiB8QNZYOyYFb/KwXHQ7c8y0e/KJHudQ&#10;ighhn6ECE0KTSelzQxb90DXE0StcazFE2ZZSt/iMcFvLNEnG0mLFccFgQ2tD+e18twr2ZUGpl+64&#10;3k3DSW4aM3kXK6X6vVEyAxHoFf7hX/ugFaQp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nn76CtwAAANsAAAAP&#10;AAAAAAAAAAEAIAAAACIAAABkcnMvZG93bnJldi54bWxQSwECFAAUAAAACACHTuJAMy8FnjsAAAA5&#10;AAAAEAAAAAAAAAABACAAAAAGAQAAZHJzL3NoYXBleG1sLnhtbFBLBQYAAAAABgAGAFsBAACwAwAA&#10;AAA=&#10;">
                  <v:fill on="f" focussize="0,0"/>
                  <v:stroke on="f"/>
                  <v:imagedata r:id="rId20" o:title=""/>
                  <o:lock v:ext="edit" aspectratio="f"/>
                </v:shape>
                <v:shape id="Textbox 23" o:spid="_x0000_s1026" o:spt="202" type="#_x0000_t202" style="position:absolute;left:73278;top:24963;height:168910;width:1086485;" filled="f" stroked="f" coordsize="21600,21600" o:gfxdata="UEsDBAoAAAAAAIdO4kAAAAAAAAAAAAAAAAAEAAAAZHJzL1BLAwQUAAAACACHTuJANLSlcr4AAADb&#10;AAAADwAAAGRycy9kb3ducmV2LnhtbEWPzWrDMBCE74W+g9hCb42UF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Slc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367AE26">
                        <w:pPr>
                          <w:spacing w:before="0" w:line="266" w:lineRule="exact"/>
                          <w:ind w:left="0" w:right="0" w:firstLine="0"/>
                          <w:jc w:val="left"/>
                          <w:rPr>
                            <w:sz w:val="24"/>
                          </w:rPr>
                        </w:pPr>
                        <w:r>
                          <w:rPr>
                            <w:spacing w:val="-2"/>
                            <w:sz w:val="24"/>
                          </w:rPr>
                          <w:t>Recent-Subrecent</w:t>
                        </w:r>
                      </w:p>
                    </w:txbxContent>
                  </v:textbox>
                </v:shape>
                <v:shape id="Textbox 24" o:spid="_x0000_s1026" o:spt="202" type="#_x0000_t202" style="position:absolute;left:4608703;top:38692;height:168910;width:915669;" filled="f" stroked="f" coordsize="21600,21600" o:gfxdata="UEsDBAoAAAAAAIdO4kAAAAAAAAAAAAAAAAAEAAAAZHJzL1BLAwQUAAAACACHTuJAu109Br4AAADb&#10;AAAADwAAAGRycy9kb3ducmV2LnhtbEWPzWrDMBCE74W+g9hCb42UU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09B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B3AA695">
                        <w:pPr>
                          <w:spacing w:before="0" w:line="266" w:lineRule="exact"/>
                          <w:ind w:left="0" w:right="0" w:firstLine="0"/>
                          <w:jc w:val="left"/>
                          <w:rPr>
                            <w:sz w:val="24"/>
                          </w:rPr>
                        </w:pPr>
                        <w:r>
                          <w:rPr>
                            <w:sz w:val="24"/>
                          </w:rPr>
                          <w:t>Soil,</w:t>
                        </w:r>
                        <w:r>
                          <w:rPr>
                            <w:spacing w:val="-6"/>
                            <w:sz w:val="24"/>
                          </w:rPr>
                          <w:t xml:space="preserve"> </w:t>
                        </w:r>
                        <w:r>
                          <w:rPr>
                            <w:spacing w:val="-2"/>
                            <w:sz w:val="24"/>
                          </w:rPr>
                          <w:t>Alluvium</w:t>
                        </w:r>
                      </w:p>
                    </w:txbxContent>
                  </v:textbox>
                </v:shape>
                <v:shape id="Textbox 25" o:spid="_x0000_s1026" o:spt="202" type="#_x0000_t202" style="position:absolute;left:762114;top:419692;height:940435;width:4105275;" filled="f" stroked="f" coordsize="21600,21600" o:gfxdata="UEsDBAoAAAAAAIdO4kAAAAAAAAAAAAAAAAAEAAAAZHJzL1BLAwQUAAAACACHTuJA1BGYnb4AAADb&#10;AAAADwAAAGRycy9kb3ducmV2LnhtbEWPzWrDMBCE74W+g9hCb42UQEP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BGY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FA7D556">
                        <w:pPr>
                          <w:spacing w:before="0" w:line="266" w:lineRule="exact"/>
                          <w:ind w:left="105" w:right="0" w:firstLine="0"/>
                          <w:jc w:val="left"/>
                          <w:rPr>
                            <w:b/>
                            <w:sz w:val="24"/>
                          </w:rPr>
                        </w:pPr>
                        <w:r>
                          <w:rPr>
                            <w:b/>
                            <w:sz w:val="24"/>
                          </w:rPr>
                          <w:t>---------------------------------Unconformity-------------------------</w:t>
                        </w:r>
                        <w:r>
                          <w:rPr>
                            <w:b/>
                            <w:spacing w:val="-10"/>
                            <w:sz w:val="24"/>
                          </w:rPr>
                          <w:t>-</w:t>
                        </w:r>
                      </w:p>
                      <w:p w14:paraId="0DAE5168">
                        <w:pPr>
                          <w:spacing w:before="52" w:line="240" w:lineRule="auto"/>
                          <w:rPr>
                            <w:b/>
                            <w:sz w:val="24"/>
                          </w:rPr>
                        </w:pPr>
                      </w:p>
                      <w:p w14:paraId="2645C0DA">
                        <w:pPr>
                          <w:spacing w:before="1"/>
                          <w:ind w:left="1785" w:right="0" w:firstLine="0"/>
                          <w:jc w:val="left"/>
                          <w:rPr>
                            <w:sz w:val="24"/>
                          </w:rPr>
                        </w:pPr>
                        <w:r>
                          <w:rPr>
                            <w:sz w:val="24"/>
                          </w:rPr>
                          <w:t>Deccan</w:t>
                        </w:r>
                        <w:r>
                          <w:rPr>
                            <w:spacing w:val="-5"/>
                            <w:sz w:val="24"/>
                          </w:rPr>
                          <w:t xml:space="preserve"> </w:t>
                        </w:r>
                        <w:r>
                          <w:rPr>
                            <w:sz w:val="24"/>
                          </w:rPr>
                          <w:t>Trap</w:t>
                        </w:r>
                        <w:r>
                          <w:rPr>
                            <w:spacing w:val="-5"/>
                            <w:sz w:val="24"/>
                          </w:rPr>
                          <w:t xml:space="preserve"> </w:t>
                        </w:r>
                        <w:r>
                          <w:rPr>
                            <w:sz w:val="24"/>
                          </w:rPr>
                          <w:t>(?)</w:t>
                        </w:r>
                        <w:r>
                          <w:rPr>
                            <w:spacing w:val="-5"/>
                            <w:sz w:val="24"/>
                          </w:rPr>
                          <w:t xml:space="preserve"> </w:t>
                        </w:r>
                        <w:r>
                          <w:rPr>
                            <w:sz w:val="24"/>
                          </w:rPr>
                          <w:t>Igneous</w:t>
                        </w:r>
                        <w:r>
                          <w:rPr>
                            <w:spacing w:val="-2"/>
                            <w:sz w:val="24"/>
                          </w:rPr>
                          <w:t xml:space="preserve"> activity</w:t>
                        </w:r>
                      </w:p>
                      <w:p w14:paraId="4F5359D5">
                        <w:pPr>
                          <w:spacing w:before="57" w:line="240" w:lineRule="auto"/>
                          <w:rPr>
                            <w:sz w:val="24"/>
                          </w:rPr>
                        </w:pPr>
                      </w:p>
                      <w:p w14:paraId="4A01CBE0">
                        <w:pPr>
                          <w:spacing w:before="0"/>
                          <w:ind w:left="0" w:right="0" w:firstLine="0"/>
                          <w:jc w:val="left"/>
                          <w:rPr>
                            <w:b/>
                            <w:sz w:val="24"/>
                          </w:rPr>
                        </w:pPr>
                        <w:r>
                          <w:rPr>
                            <w:b/>
                            <w:sz w:val="24"/>
                          </w:rPr>
                          <w:t>--------------------------------Intrusive</w:t>
                        </w:r>
                        <w:r>
                          <w:rPr>
                            <w:b/>
                            <w:spacing w:val="-11"/>
                            <w:sz w:val="24"/>
                          </w:rPr>
                          <w:t xml:space="preserve"> </w:t>
                        </w:r>
                        <w:r>
                          <w:rPr>
                            <w:b/>
                            <w:sz w:val="24"/>
                          </w:rPr>
                          <w:t>contact--------------------------</w:t>
                        </w:r>
                        <w:r>
                          <w:rPr>
                            <w:b/>
                            <w:spacing w:val="-10"/>
                            <w:sz w:val="24"/>
                          </w:rPr>
                          <w:t>-</w:t>
                        </w:r>
                      </w:p>
                    </w:txbxContent>
                  </v:textbox>
                </v:shape>
                <v:shape id="Textbox 26" o:spid="_x0000_s1026" o:spt="202" type="#_x0000_t202" style="position:absolute;left:301879;top:1605364;height:429895;width:1297940;" filled="f" stroked="f" coordsize="21600,21600" o:gfxdata="UEsDBAoAAAAAAIdO4kAAAAAAAAAAAAAAAAAEAAAAZHJzL1BLAwQUAAAACACHTuJAJMMG6r0AAADb&#10;AAAADwAAAGRycy9kb3ducmV2LnhtbEWPT2sCMRTE7wW/Q3iCt5roYbFbo4i0UBDEdT14fN08d4Ob&#10;l+0m/um3bwShx2FmfsPMl3fXiiv1wXrWMBkrEMSVN5ZrDYfy83UGIkRkg61n0vBLAZaLwcscc+Nv&#10;XNB1H2uRIBxy1NDE2OVShqohh2HsO+LknXzvMCbZ19L0eEtw18qpUpl0aDktNNjRuqHqvL84Dasj&#10;Fx/2Z/u9K06FLcs3xZvsrPVoOFHvICLd43/42f4yGqYZ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wwb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8998541">
                        <w:pPr>
                          <w:spacing w:before="0" w:line="266" w:lineRule="exact"/>
                          <w:ind w:left="0" w:right="0" w:firstLine="0"/>
                          <w:jc w:val="left"/>
                          <w:rPr>
                            <w:sz w:val="24"/>
                          </w:rPr>
                        </w:pPr>
                        <w:r>
                          <w:rPr>
                            <w:spacing w:val="-2"/>
                            <w:sz w:val="24"/>
                          </w:rPr>
                          <w:t>Permian</w:t>
                        </w:r>
                      </w:p>
                      <w:p w14:paraId="5236BC6E">
                        <w:pPr>
                          <w:spacing w:before="134"/>
                          <w:ind w:left="0" w:right="0" w:firstLine="0"/>
                          <w:jc w:val="left"/>
                          <w:rPr>
                            <w:sz w:val="24"/>
                          </w:rPr>
                        </w:pPr>
                        <w:r>
                          <w:rPr>
                            <w:sz w:val="24"/>
                          </w:rPr>
                          <w:t>Upper</w:t>
                        </w:r>
                        <w:r>
                          <w:rPr>
                            <w:spacing w:val="-10"/>
                            <w:sz w:val="24"/>
                          </w:rPr>
                          <w:t xml:space="preserve"> </w:t>
                        </w:r>
                        <w:r>
                          <w:rPr>
                            <w:spacing w:val="-2"/>
                            <w:sz w:val="24"/>
                          </w:rPr>
                          <w:t>Carboniferous</w:t>
                        </w:r>
                      </w:p>
                    </w:txbxContent>
                  </v:textbox>
                </v:shape>
                <v:shape id="Textbox 27" o:spid="_x0000_s1026" o:spt="202" type="#_x0000_t202" style="position:absolute;left:2472054;top:1596085;height:177800;width:433070;" filled="f" stroked="f" coordsize="21600,21600" o:gfxdata="UEsDBAoAAAAAAIdO4kAAAAAAAAAAAAAAAAAEAAAAZHJzL1BLAwQUAAAACACHTuJAS4+jcb0AAADb&#10;AAAADwAAAGRycy9kb3ducmV2LnhtbEWPT2sCMRTE7wW/Q3hCbzXRg62rUURaEArSdT14fG6eu8HN&#10;y7qJ/759Uyh4HGbmN8xscXeNuFIXrGcNw4ECQVx6Y7nSsCu+3j5AhIhssPFMGh4UYDHvvcwwM/7G&#10;OV23sRIJwiFDDXWMbSZlKGtyGAa+JU7e0XcOY5JdJU2HtwR3jRwpNZYOLaeFGlta1VSethenYbnn&#10;/NOeN4ef/Jjbopgo/h6ftH7tD9UURKR7fIb/22ujYfQO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j6N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C7C711B">
                        <w:pPr>
                          <w:spacing w:before="3" w:line="276" w:lineRule="exact"/>
                          <w:ind w:left="0" w:right="0" w:firstLine="0"/>
                          <w:jc w:val="left"/>
                          <w:rPr>
                            <w:rFonts w:ascii="Trebuchet MS"/>
                            <w:sz w:val="24"/>
                          </w:rPr>
                        </w:pPr>
                        <w:r>
                          <w:rPr>
                            <w:rFonts w:ascii="Trebuchet MS"/>
                            <w:spacing w:val="-2"/>
                            <w:sz w:val="24"/>
                          </w:rPr>
                          <w:t>Lower</w:t>
                        </w:r>
                      </w:p>
                    </w:txbxContent>
                  </v:textbox>
                </v:shape>
                <v:shape id="Textbox 28" o:spid="_x0000_s1026" o:spt="202" type="#_x0000_t202" style="position:absolute;left:917575;top:2140275;height:168910;width:4175125;" filled="f" stroked="f" coordsize="21600,21600" o:gfxdata="UEsDBAoAAAAAAIdO4kAAAAAAAAAAAAAAAAAEAAAAZHJzL1BLAwQUAAAACACHTuJAOhA3A7kAAADb&#10;AAAADwAAAGRycy9kb3ducmV2LnhtbEVPTYvCMBC9C/sfwgjeNNGDaNcoIissCIu1HvY4NmMbbCa1&#10;yar7781B8Ph434vVwzXiRl2wnjWMRwoEcemN5UrDsdgOZyBCRDbYeCYN/xRgtfzoLTAz/s453Q6x&#10;EimEQ4Ya6hjbTMpQ1uQwjHxLnLiz7xzGBLtKmg7vKdw1cqLUVDq0nBpqbGlTU3k5/DkN61/Ov+z1&#10;57TPz7ktirni3fSi9aA/Vp8gIj3iW/xyfxsNkzQ2fUk/QC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oQNwO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40F5A606">
                        <w:pPr>
                          <w:spacing w:before="0" w:line="266" w:lineRule="exact"/>
                          <w:ind w:left="0" w:right="0" w:firstLine="0"/>
                          <w:jc w:val="left"/>
                          <w:rPr>
                            <w:b/>
                            <w:sz w:val="24"/>
                          </w:rPr>
                        </w:pPr>
                        <w:r>
                          <w:rPr>
                            <w:b/>
                            <w:sz w:val="24"/>
                          </w:rPr>
                          <w:t>---------------------------------Unconformity------------------------------</w:t>
                        </w:r>
                        <w:r>
                          <w:rPr>
                            <w:b/>
                            <w:spacing w:val="-10"/>
                            <w:sz w:val="24"/>
                          </w:rPr>
                          <w:t>-</w:t>
                        </w:r>
                      </w:p>
                    </w:txbxContent>
                  </v:textbox>
                </v:shape>
                <v:shape id="Textbox 29" o:spid="_x0000_s1026" o:spt="202" type="#_x0000_t202" style="position:absolute;left:1004442;top:3124200;height:182245;width:3834129;"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9141D40">
                        <w:pPr>
                          <w:spacing w:before="0" w:line="284" w:lineRule="exact"/>
                          <w:ind w:left="0" w:right="0" w:firstLine="0"/>
                          <w:jc w:val="left"/>
                          <w:rPr>
                            <w:rFonts w:ascii="Tahoma"/>
                            <w:b/>
                            <w:sz w:val="24"/>
                          </w:rPr>
                        </w:pPr>
                        <w:r>
                          <w:rPr>
                            <w:rFonts w:ascii="Tahoma"/>
                            <w:b/>
                            <w:w w:val="90"/>
                            <w:sz w:val="24"/>
                          </w:rPr>
                          <w:t>--------------------------Intrusive</w:t>
                        </w:r>
                        <w:r>
                          <w:rPr>
                            <w:rFonts w:ascii="Tahoma"/>
                            <w:b/>
                            <w:spacing w:val="59"/>
                            <w:sz w:val="24"/>
                          </w:rPr>
                          <w:t xml:space="preserve">  </w:t>
                        </w:r>
                        <w:r>
                          <w:rPr>
                            <w:rFonts w:ascii="Tahoma"/>
                            <w:b/>
                            <w:w w:val="90"/>
                            <w:sz w:val="24"/>
                          </w:rPr>
                          <w:t>contact---------------</w:t>
                        </w:r>
                        <w:r>
                          <w:rPr>
                            <w:rFonts w:ascii="Tahoma"/>
                            <w:b/>
                            <w:spacing w:val="-10"/>
                            <w:w w:val="90"/>
                            <w:sz w:val="24"/>
                          </w:rPr>
                          <w:t>-</w:t>
                        </w:r>
                      </w:p>
                    </w:txbxContent>
                  </v:textbox>
                </v:shape>
                <v:shape id="Textbox 30" o:spid="_x0000_s1026" o:spt="202" type="#_x0000_t202" style="position:absolute;left:905383;top:4748771;height:182245;width:4057650;" filled="f" stroked="f" coordsize="21600,21600" o:gfxdata="UEsDBAoAAAAAAIdO4kAAAAAAAAAAAAAAAAAEAAAAZHJzL1BLAwQUAAAACACHTuJAQb+t2LoAAADb&#10;AAAADwAAAGRycy9kb3ducmV2LnhtbEVPy2oCMRTdF/yHcAvd1UQL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v63Y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6A56DA3">
                        <w:pPr>
                          <w:spacing w:before="0" w:line="284" w:lineRule="exact"/>
                          <w:ind w:left="0" w:right="0" w:firstLine="0"/>
                          <w:jc w:val="left"/>
                          <w:rPr>
                            <w:rFonts w:ascii="Tahoma"/>
                            <w:b/>
                            <w:sz w:val="24"/>
                          </w:rPr>
                        </w:pPr>
                        <w:r>
                          <w:rPr>
                            <w:rFonts w:ascii="Tahoma"/>
                            <w:b/>
                            <w:w w:val="90"/>
                            <w:sz w:val="24"/>
                          </w:rPr>
                          <w:t>--------------------------Gradational</w:t>
                        </w:r>
                        <w:r>
                          <w:rPr>
                            <w:rFonts w:ascii="Tahoma"/>
                            <w:b/>
                            <w:spacing w:val="58"/>
                            <w:w w:val="150"/>
                            <w:sz w:val="24"/>
                          </w:rPr>
                          <w:t xml:space="preserve">  </w:t>
                        </w:r>
                        <w:r>
                          <w:rPr>
                            <w:rFonts w:ascii="Tahoma"/>
                            <w:b/>
                            <w:w w:val="90"/>
                            <w:sz w:val="24"/>
                          </w:rPr>
                          <w:t>contact---------------</w:t>
                        </w:r>
                        <w:r>
                          <w:rPr>
                            <w:rFonts w:ascii="Tahoma"/>
                            <w:b/>
                            <w:spacing w:val="-10"/>
                            <w:w w:val="90"/>
                            <w:sz w:val="24"/>
                          </w:rPr>
                          <w:t>-</w:t>
                        </w:r>
                      </w:p>
                    </w:txbxContent>
                  </v:textbox>
                </v:shape>
                <w10:wrap type="topAndBottom"/>
              </v:group>
            </w:pict>
          </mc:Fallback>
        </mc:AlternateContent>
      </w:r>
    </w:p>
    <w:p w14:paraId="77370390">
      <w:pPr>
        <w:pStyle w:val="12"/>
        <w:spacing w:after="0"/>
        <w:rPr>
          <w:b/>
          <w:sz w:val="10"/>
        </w:rPr>
        <w:sectPr>
          <w:pgSz w:w="11920" w:h="16840"/>
          <w:pgMar w:top="1220" w:right="283" w:bottom="640" w:left="708" w:header="673" w:footer="448" w:gutter="0"/>
          <w:cols w:space="720" w:num="1"/>
        </w:sectPr>
      </w:pPr>
    </w:p>
    <w:p w14:paraId="799B2822">
      <w:pPr>
        <w:pStyle w:val="3"/>
        <w:spacing w:line="439" w:lineRule="auto"/>
        <w:ind w:left="3163" w:right="3763" w:firstLine="964"/>
      </w:pPr>
      <w:r>
        <w:t>CHAPTER - 5 GEOLOGY</w:t>
      </w:r>
      <w:r>
        <w:rPr>
          <w:spacing w:val="-14"/>
        </w:rPr>
        <w:t xml:space="preserve"> </w:t>
      </w:r>
      <w:r>
        <w:t>OF</w:t>
      </w:r>
      <w:r>
        <w:rPr>
          <w:spacing w:val="-14"/>
        </w:rPr>
        <w:t xml:space="preserve"> </w:t>
      </w:r>
      <w:r>
        <w:t>THE</w:t>
      </w:r>
      <w:r>
        <w:rPr>
          <w:spacing w:val="-13"/>
        </w:rPr>
        <w:t xml:space="preserve"> </w:t>
      </w:r>
      <w:r>
        <w:t>AREA</w:t>
      </w:r>
    </w:p>
    <w:p w14:paraId="02385740">
      <w:pPr>
        <w:pStyle w:val="6"/>
        <w:numPr>
          <w:ilvl w:val="1"/>
          <w:numId w:val="5"/>
        </w:numPr>
        <w:tabs>
          <w:tab w:val="left" w:pos="974"/>
        </w:tabs>
        <w:spacing w:before="0" w:after="0" w:line="318" w:lineRule="exact"/>
        <w:ind w:left="974" w:right="0" w:hanging="487"/>
        <w:jc w:val="both"/>
      </w:pPr>
      <w:r>
        <w:t>Geological</w:t>
      </w:r>
      <w:r>
        <w:rPr>
          <w:spacing w:val="-10"/>
        </w:rPr>
        <w:t xml:space="preserve"> </w:t>
      </w:r>
      <w:r>
        <w:rPr>
          <w:spacing w:val="-2"/>
        </w:rPr>
        <w:t>Setting:</w:t>
      </w:r>
    </w:p>
    <w:p w14:paraId="3B848994">
      <w:pPr>
        <w:pStyle w:val="12"/>
        <w:spacing w:before="282" w:line="360" w:lineRule="auto"/>
        <w:ind w:left="487" w:right="1167"/>
        <w:jc w:val="both"/>
      </w:pPr>
      <w:r>
        <w:t>The study area (</w:t>
      </w:r>
      <w:r>
        <w:rPr>
          <w:rFonts w:hint="default"/>
          <w:lang w:val="en-IN"/>
        </w:rPr>
        <w:t xml:space="preserve"> t</w:t>
      </w:r>
      <w:r>
        <w:t xml:space="preserve">oposheet </w:t>
      </w:r>
      <w:r>
        <w:rPr>
          <w:rFonts w:hint="default"/>
          <w:lang w:val="en-IN"/>
        </w:rPr>
        <w:t>n</w:t>
      </w:r>
      <w:r>
        <w:t xml:space="preserve">o. 64M/05) region is mainly comprised of </w:t>
      </w:r>
      <w:r>
        <w:rPr>
          <w:lang w:val="en-IN"/>
        </w:rPr>
        <w:t>Precambrian</w:t>
      </w:r>
      <w:r>
        <w:t xml:space="preserve"> meta- sedimentary sequence and granite gneiss which is the western extension of the Chhotanagpur Granite Gneiss Complex (CGGC). A small portion of younger Dugru pink granite is present in this area which is surrounded by the granitic gneiss.</w:t>
      </w:r>
    </w:p>
    <w:p w14:paraId="54D3829F">
      <w:pPr>
        <w:pStyle w:val="6"/>
        <w:numPr>
          <w:ilvl w:val="1"/>
          <w:numId w:val="5"/>
        </w:numPr>
        <w:tabs>
          <w:tab w:val="left" w:pos="974"/>
        </w:tabs>
        <w:spacing w:before="138" w:after="0" w:line="240" w:lineRule="auto"/>
        <w:ind w:left="974" w:right="0" w:hanging="487"/>
        <w:jc w:val="both"/>
      </w:pPr>
      <w:r>
        <w:t>Description</w:t>
      </w:r>
      <w:r>
        <w:rPr>
          <w:spacing w:val="-7"/>
        </w:rPr>
        <w:t xml:space="preserve"> </w:t>
      </w:r>
      <w:r>
        <w:t>and</w:t>
      </w:r>
      <w:r>
        <w:rPr>
          <w:spacing w:val="-7"/>
        </w:rPr>
        <w:t xml:space="preserve"> </w:t>
      </w:r>
      <w:r>
        <w:t>distribution</w:t>
      </w:r>
      <w:r>
        <w:rPr>
          <w:spacing w:val="-7"/>
        </w:rPr>
        <w:t xml:space="preserve"> </w:t>
      </w:r>
      <w:r>
        <w:t>of</w:t>
      </w:r>
      <w:r>
        <w:rPr>
          <w:spacing w:val="-7"/>
        </w:rPr>
        <w:t xml:space="preserve"> </w:t>
      </w:r>
      <w:r>
        <w:t>rock</w:t>
      </w:r>
      <w:r>
        <w:rPr>
          <w:spacing w:val="-4"/>
        </w:rPr>
        <w:t xml:space="preserve"> </w:t>
      </w:r>
      <w:r>
        <w:rPr>
          <w:spacing w:val="-2"/>
        </w:rPr>
        <w:t>types:</w:t>
      </w:r>
    </w:p>
    <w:p w14:paraId="435C1B81">
      <w:pPr>
        <w:pStyle w:val="12"/>
        <w:spacing w:before="301"/>
        <w:ind w:left="487"/>
        <w:jc w:val="both"/>
      </w:pPr>
      <w:r>
        <w:t>The</w:t>
      </w:r>
      <w:r>
        <w:rPr>
          <w:spacing w:val="-2"/>
        </w:rPr>
        <w:t xml:space="preserve"> </w:t>
      </w:r>
      <w:r>
        <w:t>distribution</w:t>
      </w:r>
      <w:r>
        <w:rPr>
          <w:spacing w:val="-1"/>
        </w:rPr>
        <w:t xml:space="preserve"> </w:t>
      </w:r>
      <w:r>
        <w:t>and</w:t>
      </w:r>
      <w:r>
        <w:rPr>
          <w:spacing w:val="1"/>
        </w:rPr>
        <w:t xml:space="preserve"> </w:t>
      </w:r>
      <w:r>
        <w:t>description</w:t>
      </w:r>
      <w:r>
        <w:rPr>
          <w:spacing w:val="-1"/>
        </w:rPr>
        <w:t xml:space="preserve"> </w:t>
      </w:r>
      <w:r>
        <w:t>of</w:t>
      </w:r>
      <w:r>
        <w:rPr>
          <w:spacing w:val="-1"/>
        </w:rPr>
        <w:t xml:space="preserve"> </w:t>
      </w:r>
      <w:r>
        <w:t>the</w:t>
      </w:r>
      <w:r>
        <w:rPr>
          <w:spacing w:val="-1"/>
        </w:rPr>
        <w:t xml:space="preserve"> </w:t>
      </w:r>
      <w:r>
        <w:t>observed</w:t>
      </w:r>
      <w:r>
        <w:rPr>
          <w:spacing w:val="2"/>
        </w:rPr>
        <w:t xml:space="preserve"> </w:t>
      </w:r>
      <w:r>
        <w:t>rock</w:t>
      </w:r>
      <w:r>
        <w:rPr>
          <w:spacing w:val="-2"/>
        </w:rPr>
        <w:t xml:space="preserve"> </w:t>
      </w:r>
      <w:r>
        <w:t>types</w:t>
      </w:r>
      <w:r>
        <w:rPr>
          <w:spacing w:val="-1"/>
        </w:rPr>
        <w:t xml:space="preserve"> </w:t>
      </w:r>
      <w:r>
        <w:t>is given</w:t>
      </w:r>
      <w:r>
        <w:rPr>
          <w:spacing w:val="-1"/>
        </w:rPr>
        <w:t xml:space="preserve"> </w:t>
      </w:r>
      <w:r>
        <w:rPr>
          <w:spacing w:val="-2"/>
        </w:rPr>
        <w:t>below:</w:t>
      </w:r>
    </w:p>
    <w:p w14:paraId="411A6F40">
      <w:pPr>
        <w:pStyle w:val="12"/>
        <w:spacing w:before="2"/>
      </w:pPr>
    </w:p>
    <w:p w14:paraId="333B2634">
      <w:pPr>
        <w:pStyle w:val="8"/>
        <w:numPr>
          <w:ilvl w:val="2"/>
          <w:numId w:val="5"/>
        </w:numPr>
        <w:tabs>
          <w:tab w:val="left" w:pos="1087"/>
        </w:tabs>
        <w:spacing w:before="0" w:after="0" w:line="240" w:lineRule="auto"/>
        <w:ind w:left="1087" w:right="0" w:hanging="600"/>
        <w:jc w:val="both"/>
      </w:pPr>
      <w:r>
        <w:rPr>
          <w:u w:val="single"/>
        </w:rPr>
        <w:t>Micaceous</w:t>
      </w:r>
      <w:r>
        <w:rPr>
          <w:spacing w:val="-2"/>
          <w:u w:val="single"/>
        </w:rPr>
        <w:t xml:space="preserve"> </w:t>
      </w:r>
      <w:r>
        <w:rPr>
          <w:u w:val="single"/>
        </w:rPr>
        <w:t>quartzite and</w:t>
      </w:r>
      <w:r>
        <w:rPr>
          <w:spacing w:val="-1"/>
          <w:u w:val="single"/>
        </w:rPr>
        <w:t xml:space="preserve"> </w:t>
      </w:r>
      <w:r>
        <w:rPr>
          <w:spacing w:val="-2"/>
          <w:u w:val="single"/>
        </w:rPr>
        <w:t>quartzite</w:t>
      </w:r>
      <w:r>
        <w:rPr>
          <w:spacing w:val="-2"/>
        </w:rPr>
        <w:t>:</w:t>
      </w:r>
    </w:p>
    <w:p w14:paraId="02BF7B3F">
      <w:pPr>
        <w:pStyle w:val="12"/>
        <w:spacing w:before="3"/>
        <w:rPr>
          <w:b/>
        </w:rPr>
      </w:pPr>
    </w:p>
    <w:p w14:paraId="66220B93">
      <w:pPr>
        <w:pStyle w:val="12"/>
        <w:spacing w:line="360" w:lineRule="auto"/>
        <w:ind w:left="487" w:right="1169"/>
        <w:jc w:val="both"/>
      </w:pPr>
      <w:r>
        <w:t>The micaceous quartzite is occurring to the southwestern part of the area. This lithology is extended to the northwest-southeast direction with strike of N30°W and dip easterly, forming the Baghmanwan Pahar and Baharapar Pahar of the area. It is wider to the southeast and thinner to the northwest. It is generally grey in colour, fine grained and the bedding plane shows</w:t>
      </w:r>
      <w:r>
        <w:rPr>
          <w:spacing w:val="40"/>
        </w:rPr>
        <w:t xml:space="preserve"> </w:t>
      </w:r>
      <w:r>
        <w:t>N30°W strike with dip of 30° easterly. In the field observation quartzite shows fine to medium grained</w:t>
      </w:r>
      <w:r>
        <w:rPr>
          <w:spacing w:val="-1"/>
        </w:rPr>
        <w:t xml:space="preserve"> </w:t>
      </w:r>
      <w:r>
        <w:t>texture with</w:t>
      </w:r>
      <w:r>
        <w:rPr>
          <w:spacing w:val="-1"/>
        </w:rPr>
        <w:t xml:space="preserve"> </w:t>
      </w:r>
      <w:r>
        <w:t>grey to</w:t>
      </w:r>
      <w:r>
        <w:rPr>
          <w:spacing w:val="-1"/>
        </w:rPr>
        <w:t xml:space="preserve"> </w:t>
      </w:r>
      <w:r>
        <w:t>white</w:t>
      </w:r>
      <w:r>
        <w:rPr>
          <w:spacing w:val="-1"/>
        </w:rPr>
        <w:t xml:space="preserve"> </w:t>
      </w:r>
      <w:r>
        <w:t>colour. The grains</w:t>
      </w:r>
      <w:r>
        <w:rPr>
          <w:spacing w:val="-1"/>
        </w:rPr>
        <w:t xml:space="preserve"> </w:t>
      </w:r>
      <w:r>
        <w:t>of quartz</w:t>
      </w:r>
      <w:r>
        <w:rPr>
          <w:spacing w:val="-1"/>
        </w:rPr>
        <w:t xml:space="preserve"> </w:t>
      </w:r>
      <w:r>
        <w:t>are elongated due</w:t>
      </w:r>
      <w:r>
        <w:rPr>
          <w:spacing w:val="-1"/>
        </w:rPr>
        <w:t xml:space="preserve"> </w:t>
      </w:r>
      <w:r>
        <w:t>to deformation and metamorphic bandings are defined by elongated quartz grains.</w:t>
      </w:r>
    </w:p>
    <w:p w14:paraId="0644F4D2">
      <w:pPr>
        <w:pStyle w:val="8"/>
        <w:numPr>
          <w:ilvl w:val="2"/>
          <w:numId w:val="5"/>
        </w:numPr>
        <w:tabs>
          <w:tab w:val="left" w:pos="1087"/>
        </w:tabs>
        <w:spacing w:before="140" w:after="0" w:line="240" w:lineRule="auto"/>
        <w:ind w:left="1087" w:right="0" w:hanging="600"/>
        <w:jc w:val="both"/>
      </w:pPr>
      <w:r>
        <w:rPr>
          <w:u w:val="single"/>
        </w:rPr>
        <w:t>Sillim</w:t>
      </w:r>
      <w:r>
        <w:rPr>
          <w:rFonts w:hint="default"/>
          <w:u w:val="single"/>
          <w:lang w:val="en-IN"/>
        </w:rPr>
        <w:t>a</w:t>
      </w:r>
      <w:r>
        <w:rPr>
          <w:u w:val="single"/>
        </w:rPr>
        <w:t>nite bearing quartz-mica</w:t>
      </w:r>
      <w:r>
        <w:rPr>
          <w:spacing w:val="-1"/>
          <w:u w:val="single"/>
        </w:rPr>
        <w:t xml:space="preserve"> </w:t>
      </w:r>
      <w:r>
        <w:rPr>
          <w:spacing w:val="-2"/>
          <w:u w:val="single"/>
        </w:rPr>
        <w:t>schist</w:t>
      </w:r>
      <w:r>
        <w:rPr>
          <w:spacing w:val="-2"/>
        </w:rPr>
        <w:t>:</w:t>
      </w:r>
    </w:p>
    <w:p w14:paraId="641B7791">
      <w:pPr>
        <w:pStyle w:val="12"/>
        <w:spacing w:before="137" w:line="360" w:lineRule="auto"/>
        <w:ind w:left="487" w:right="834"/>
        <w:jc w:val="both"/>
      </w:pPr>
      <w:r>
        <w:t>This occupies the eastern part of the area with northwest-southeast trend with a thick zone. In the north-eastern part, sillimanite bearing quartz-mica schist is well exposed around Kursa nadi and shows gradational contact with granite gneiss to the north and north-western part. The schist in this part contains abundant veins of quartz and pulverized knots of sillimanite resulting from intensive metamorphism and deformation. The petrographic study of this schist shows the mineral assemblage of k-feldspar-sillimanite-quartz-biotite-miscovite.</w:t>
      </w:r>
    </w:p>
    <w:p w14:paraId="27CBA58E">
      <w:pPr>
        <w:pStyle w:val="12"/>
        <w:spacing w:line="360" w:lineRule="auto"/>
        <w:ind w:left="487" w:right="835"/>
        <w:jc w:val="both"/>
      </w:pPr>
      <w:r>
        <w:t>Eastern part consists of crenulated k-feldspar-sillimanite-quartz-biotite-muscovite schist,</w:t>
      </w:r>
      <w:r>
        <w:rPr>
          <w:spacing w:val="40"/>
        </w:rPr>
        <w:t xml:space="preserve"> </w:t>
      </w:r>
      <w:r>
        <w:t>andalusite-garnet-quartz-biotite schist and staurolite-kyanite-fibrolite-condierite-garnet-quartz- muscovite-biotite (?) schist which are best exposed further east beyond the block boundary of the designated area.</w:t>
      </w:r>
    </w:p>
    <w:p w14:paraId="4402F238">
      <w:pPr>
        <w:pStyle w:val="8"/>
        <w:numPr>
          <w:ilvl w:val="0"/>
          <w:numId w:val="0"/>
        </w:numPr>
        <w:spacing w:before="1" w:after="0" w:line="240" w:lineRule="auto"/>
        <w:ind w:left="0" w:leftChars="0" w:right="0" w:rightChars="0" w:firstLine="0" w:firstLineChars="0"/>
        <w:jc w:val="both"/>
      </w:pPr>
      <w:r>
        <w:rPr>
          <w:rFonts w:hint="default"/>
          <w:lang w:val="en-IN"/>
        </w:rPr>
        <w:t xml:space="preserve">5.2.3. </w:t>
      </w:r>
      <w:r>
        <w:rPr>
          <w:rFonts w:hint="default"/>
          <w:u w:val="single"/>
          <w:lang w:val="en-IN"/>
        </w:rPr>
        <w:t>Q</w:t>
      </w:r>
      <w:r>
        <w:rPr>
          <w:u w:val="single"/>
        </w:rPr>
        <w:t>uartz-mica</w:t>
      </w:r>
      <w:r>
        <w:rPr>
          <w:spacing w:val="-1"/>
          <w:u w:val="single"/>
        </w:rPr>
        <w:t xml:space="preserve"> </w:t>
      </w:r>
      <w:r>
        <w:rPr>
          <w:spacing w:val="-2"/>
          <w:u w:val="single"/>
        </w:rPr>
        <w:t>schist</w:t>
      </w:r>
      <w:r>
        <w:rPr>
          <w:rFonts w:hint="default"/>
          <w:spacing w:val="-2"/>
          <w:u w:val="single"/>
          <w:lang w:val="en-IN"/>
        </w:rPr>
        <w:t xml:space="preserve"> and garnetiferous quartz-mica schist</w:t>
      </w:r>
      <w:r>
        <w:rPr>
          <w:spacing w:val="-2"/>
        </w:rPr>
        <w:t>:</w:t>
      </w:r>
    </w:p>
    <w:p w14:paraId="59D6A927">
      <w:pPr>
        <w:pStyle w:val="8"/>
        <w:spacing w:after="0" w:line="240" w:lineRule="auto"/>
        <w:jc w:val="both"/>
        <w:sectPr>
          <w:pgSz w:w="11920" w:h="16840"/>
          <w:pgMar w:top="1220" w:right="283" w:bottom="640" w:left="708" w:header="673" w:footer="448" w:gutter="0"/>
          <w:cols w:space="720" w:num="1"/>
        </w:sectPr>
      </w:pPr>
    </w:p>
    <w:p w14:paraId="431F3E38">
      <w:pPr>
        <w:pStyle w:val="12"/>
        <w:spacing w:before="81" w:line="357" w:lineRule="auto"/>
        <w:ind w:left="487" w:right="833"/>
        <w:jc w:val="both"/>
      </w:pPr>
      <w:r>
        <w:t xml:space="preserve">The central part of the designated area, to the north and south of graphite schist zone is occupied </w:t>
      </w:r>
      <w:r>
        <w:rPr>
          <w:position w:val="2"/>
        </w:rPr>
        <w:t>extensively</w:t>
      </w:r>
      <w:r>
        <w:rPr>
          <w:spacing w:val="-1"/>
          <w:position w:val="2"/>
        </w:rPr>
        <w:t xml:space="preserve"> </w:t>
      </w:r>
      <w:r>
        <w:rPr>
          <w:position w:val="2"/>
        </w:rPr>
        <w:t>by quartz-mica</w:t>
      </w:r>
      <w:r>
        <w:rPr>
          <w:spacing w:val="-1"/>
          <w:position w:val="2"/>
        </w:rPr>
        <w:t xml:space="preserve"> </w:t>
      </w:r>
      <w:r>
        <w:rPr>
          <w:position w:val="2"/>
        </w:rPr>
        <w:t>schist.</w:t>
      </w:r>
      <w:r>
        <w:rPr>
          <w:spacing w:val="-2"/>
          <w:position w:val="2"/>
        </w:rPr>
        <w:t xml:space="preserve"> </w:t>
      </w:r>
      <w:r>
        <w:rPr>
          <w:position w:val="2"/>
        </w:rPr>
        <w:t>The</w:t>
      </w:r>
      <w:r>
        <w:rPr>
          <w:spacing w:val="-1"/>
          <w:position w:val="2"/>
        </w:rPr>
        <w:t xml:space="preserve"> </w:t>
      </w:r>
      <w:r>
        <w:rPr>
          <w:position w:val="2"/>
        </w:rPr>
        <w:t>schistosity</w:t>
      </w:r>
      <w:r>
        <w:rPr>
          <w:spacing w:val="-1"/>
          <w:position w:val="2"/>
        </w:rPr>
        <w:t xml:space="preserve"> </w:t>
      </w:r>
      <w:r>
        <w:rPr>
          <w:position w:val="2"/>
        </w:rPr>
        <w:t>(S</w:t>
      </w:r>
      <w:r>
        <w:rPr>
          <w:sz w:val="15"/>
        </w:rPr>
        <w:t>1</w:t>
      </w:r>
      <w:r>
        <w:rPr>
          <w:position w:val="2"/>
        </w:rPr>
        <w:t>)</w:t>
      </w:r>
      <w:r>
        <w:rPr>
          <w:spacing w:val="-1"/>
          <w:position w:val="2"/>
        </w:rPr>
        <w:t xml:space="preserve"> </w:t>
      </w:r>
      <w:r>
        <w:rPr>
          <w:position w:val="2"/>
        </w:rPr>
        <w:t>is</w:t>
      </w:r>
      <w:r>
        <w:rPr>
          <w:spacing w:val="-2"/>
          <w:position w:val="2"/>
        </w:rPr>
        <w:t xml:space="preserve"> </w:t>
      </w:r>
      <w:r>
        <w:rPr>
          <w:position w:val="2"/>
        </w:rPr>
        <w:t>trending</w:t>
      </w:r>
      <w:r>
        <w:rPr>
          <w:spacing w:val="-1"/>
          <w:position w:val="2"/>
        </w:rPr>
        <w:t xml:space="preserve"> </w:t>
      </w:r>
      <w:r>
        <w:rPr>
          <w:position w:val="2"/>
        </w:rPr>
        <w:t>almost east-west</w:t>
      </w:r>
      <w:r>
        <w:rPr>
          <w:spacing w:val="-3"/>
          <w:position w:val="2"/>
        </w:rPr>
        <w:t xml:space="preserve"> </w:t>
      </w:r>
      <w:r>
        <w:rPr>
          <w:position w:val="2"/>
        </w:rPr>
        <w:t xml:space="preserve">with dip varying </w:t>
      </w:r>
      <w:r>
        <w:t>between 37° and 43° towards south.</w:t>
      </w:r>
    </w:p>
    <w:p w14:paraId="1563F937">
      <w:pPr>
        <w:pStyle w:val="12"/>
        <w:spacing w:before="7" w:line="360" w:lineRule="auto"/>
        <w:ind w:left="487" w:right="834"/>
        <w:jc w:val="both"/>
      </w:pPr>
      <w:r>
        <w:t>Mineralogically the rock is composed of quartz, feldspar, muscovite and biotite. The amount of muscovite is higher in compare to that of biotite in this rock. The lithology is well-exposed in and around Dindo-Belkurta forest area and in Basera village.</w:t>
      </w:r>
    </w:p>
    <w:p w14:paraId="75FDCEDB">
      <w:pPr>
        <w:pStyle w:val="12"/>
        <w:spacing w:line="360" w:lineRule="auto"/>
        <w:ind w:left="487" w:right="774"/>
        <w:jc w:val="both"/>
      </w:pPr>
      <w:r>
        <w:t>To the northern part of the quartz-mica schist bearing area, a narrow band of garnetiferous quartz- muscovite-biotite</w:t>
      </w:r>
      <w:r>
        <w:rPr>
          <w:spacing w:val="-2"/>
        </w:rPr>
        <w:t xml:space="preserve"> </w:t>
      </w:r>
      <w:r>
        <w:t>schist</w:t>
      </w:r>
      <w:r>
        <w:rPr>
          <w:spacing w:val="-3"/>
        </w:rPr>
        <w:t xml:space="preserve"> </w:t>
      </w:r>
      <w:r>
        <w:t>is</w:t>
      </w:r>
      <w:r>
        <w:rPr>
          <w:spacing w:val="-2"/>
        </w:rPr>
        <w:t xml:space="preserve"> </w:t>
      </w:r>
      <w:r>
        <w:t>exposed</w:t>
      </w:r>
      <w:r>
        <w:rPr>
          <w:spacing w:val="-2"/>
        </w:rPr>
        <w:t xml:space="preserve"> </w:t>
      </w:r>
      <w:r>
        <w:t>along</w:t>
      </w:r>
      <w:r>
        <w:rPr>
          <w:spacing w:val="-3"/>
        </w:rPr>
        <w:t xml:space="preserve"> </w:t>
      </w:r>
      <w:r>
        <w:t>Dindo-Belkurta</w:t>
      </w:r>
      <w:r>
        <w:rPr>
          <w:spacing w:val="-3"/>
        </w:rPr>
        <w:t xml:space="preserve"> </w:t>
      </w:r>
      <w:r>
        <w:t>road. This</w:t>
      </w:r>
      <w:r>
        <w:rPr>
          <w:spacing w:val="-2"/>
        </w:rPr>
        <w:t xml:space="preserve"> </w:t>
      </w:r>
      <w:r>
        <w:t>lithounit</w:t>
      </w:r>
      <w:r>
        <w:rPr>
          <w:spacing w:val="-3"/>
        </w:rPr>
        <w:t xml:space="preserve"> </w:t>
      </w:r>
      <w:r>
        <w:t>is</w:t>
      </w:r>
      <w:r>
        <w:rPr>
          <w:spacing w:val="-2"/>
        </w:rPr>
        <w:t xml:space="preserve"> </w:t>
      </w:r>
      <w:r>
        <w:t>composed</w:t>
      </w:r>
      <w:r>
        <w:rPr>
          <w:spacing w:val="-2"/>
        </w:rPr>
        <w:t xml:space="preserve"> </w:t>
      </w:r>
      <w:r>
        <w:t>of</w:t>
      </w:r>
      <w:r>
        <w:rPr>
          <w:spacing w:val="-1"/>
        </w:rPr>
        <w:t xml:space="preserve"> </w:t>
      </w:r>
      <w:r>
        <w:t>quartz, feldspar, muscovite, biotite and garnet. Presence of garnet in this lithopackage indicates medium grade of metamorphism of the rock. Crenulation cleavage has been noticed and recorded from this rock. The most abundant and conspicuous linear structure developed in mica schist is pucker/crenulation on schistosity planes. This lineation generally plunges with an amount of 10° to 15° due WNW, NW and occasionally NE near Dindo and Belkurta regions.</w:t>
      </w:r>
    </w:p>
    <w:p w14:paraId="2B7DCA07">
      <w:pPr>
        <w:pStyle w:val="8"/>
        <w:numPr>
          <w:ilvl w:val="2"/>
          <w:numId w:val="6"/>
        </w:numPr>
        <w:tabs>
          <w:tab w:val="left" w:pos="1087"/>
        </w:tabs>
        <w:spacing w:before="0" w:after="0" w:line="240" w:lineRule="auto"/>
        <w:ind w:left="1087" w:right="0" w:hanging="600"/>
        <w:jc w:val="both"/>
      </w:pPr>
      <w:r>
        <w:rPr>
          <w:u w:val="single"/>
        </w:rPr>
        <w:t xml:space="preserve">Graphite </w:t>
      </w:r>
      <w:r>
        <w:rPr>
          <w:spacing w:val="-2"/>
          <w:u w:val="single"/>
        </w:rPr>
        <w:t>Schist</w:t>
      </w:r>
      <w:r>
        <w:rPr>
          <w:spacing w:val="-2"/>
        </w:rPr>
        <w:t>:</w:t>
      </w:r>
    </w:p>
    <w:p w14:paraId="2F61A413">
      <w:pPr>
        <w:pStyle w:val="12"/>
        <w:spacing w:before="137" w:line="360" w:lineRule="auto"/>
        <w:ind w:left="487" w:right="834"/>
        <w:jc w:val="both"/>
      </w:pPr>
      <w:r>
        <w:t>Mishra &amp; Kumar (1993) reported discontinuous bands of graphite schist occur within the Oranga shear zone in the northern part of the area which is interbedded with marble, calc-silicate and amphibolite. They have recorded graphite schist in dug wells near Oranga village which is 1 km northeast</w:t>
      </w:r>
      <w:r>
        <w:rPr>
          <w:spacing w:val="-1"/>
        </w:rPr>
        <w:t xml:space="preserve"> </w:t>
      </w:r>
      <w:r>
        <w:t>of Revatipur</w:t>
      </w:r>
      <w:r>
        <w:rPr>
          <w:spacing w:val="-1"/>
        </w:rPr>
        <w:t xml:space="preserve"> </w:t>
      </w:r>
      <w:r>
        <w:t>(dimension</w:t>
      </w:r>
      <w:r>
        <w:rPr>
          <w:spacing w:val="-2"/>
        </w:rPr>
        <w:t xml:space="preserve"> </w:t>
      </w:r>
      <w:r>
        <w:t>is 100m</w:t>
      </w:r>
      <w:r>
        <w:rPr>
          <w:spacing w:val="-1"/>
        </w:rPr>
        <w:t xml:space="preserve"> </w:t>
      </w:r>
      <w:r>
        <w:rPr>
          <w:rFonts w:ascii="Arial MT" w:hAnsi="Arial MT"/>
        </w:rPr>
        <w:t>×</w:t>
      </w:r>
      <w:r>
        <w:rPr>
          <w:rFonts w:ascii="Arial MT" w:hAnsi="Arial MT"/>
          <w:spacing w:val="-2"/>
        </w:rPr>
        <w:t xml:space="preserve"> </w:t>
      </w:r>
      <w:r>
        <w:t>30m),</w:t>
      </w:r>
      <w:r>
        <w:rPr>
          <w:spacing w:val="-1"/>
        </w:rPr>
        <w:t xml:space="preserve"> </w:t>
      </w:r>
      <w:r>
        <w:t>also</w:t>
      </w:r>
      <w:r>
        <w:rPr>
          <w:spacing w:val="-1"/>
        </w:rPr>
        <w:t xml:space="preserve"> </w:t>
      </w:r>
      <w:r>
        <w:t>in</w:t>
      </w:r>
      <w:r>
        <w:rPr>
          <w:spacing w:val="-1"/>
        </w:rPr>
        <w:t xml:space="preserve"> </w:t>
      </w:r>
      <w:r>
        <w:t>the</w:t>
      </w:r>
      <w:r>
        <w:rPr>
          <w:spacing w:val="-1"/>
        </w:rPr>
        <w:t xml:space="preserve"> </w:t>
      </w:r>
      <w:r>
        <w:t>southeast</w:t>
      </w:r>
      <w:r>
        <w:rPr>
          <w:spacing w:val="-1"/>
        </w:rPr>
        <w:t xml:space="preserve"> </w:t>
      </w:r>
      <w:r>
        <w:t>of</w:t>
      </w:r>
      <w:r>
        <w:rPr>
          <w:spacing w:val="-1"/>
        </w:rPr>
        <w:t xml:space="preserve"> </w:t>
      </w:r>
      <w:r>
        <w:t>Revatipur</w:t>
      </w:r>
      <w:r>
        <w:rPr>
          <w:spacing w:val="-1"/>
        </w:rPr>
        <w:t xml:space="preserve"> </w:t>
      </w:r>
      <w:r>
        <w:t>(dimension</w:t>
      </w:r>
      <w:r>
        <w:rPr>
          <w:spacing w:val="-1"/>
        </w:rPr>
        <w:t xml:space="preserve"> </w:t>
      </w:r>
      <w:r>
        <w:t xml:space="preserve">is 150m </w:t>
      </w:r>
      <w:r>
        <w:rPr>
          <w:rFonts w:ascii="Arial MT" w:hAnsi="Arial MT"/>
        </w:rPr>
        <w:t>× 5</w:t>
      </w:r>
      <w:r>
        <w:t>0m)</w:t>
      </w:r>
      <w:r>
        <w:rPr>
          <w:spacing w:val="80"/>
        </w:rPr>
        <w:t xml:space="preserve"> </w:t>
      </w:r>
      <w:r>
        <w:t>up to a depth of 6 m. A thin band of graphite bearing</w:t>
      </w:r>
      <w:r>
        <w:rPr>
          <w:spacing w:val="40"/>
        </w:rPr>
        <w:t xml:space="preserve"> </w:t>
      </w:r>
      <w:r>
        <w:t>schist exposed to the south of Baharchura village within the east-west trending banded</w:t>
      </w:r>
      <w:r>
        <w:rPr>
          <w:spacing w:val="40"/>
        </w:rPr>
        <w:t xml:space="preserve"> </w:t>
      </w:r>
      <w:r>
        <w:t>garnetiferous</w:t>
      </w:r>
      <w:r>
        <w:rPr>
          <w:spacing w:val="40"/>
        </w:rPr>
        <w:t xml:space="preserve"> </w:t>
      </w:r>
      <w:r>
        <w:t>quartzite reported by these workers. Petrographically the rock consists of sillimanite, muscovite and graphite.</w:t>
      </w:r>
    </w:p>
    <w:p w14:paraId="11F4767B">
      <w:pPr>
        <w:pStyle w:val="8"/>
        <w:numPr>
          <w:ilvl w:val="2"/>
          <w:numId w:val="6"/>
        </w:numPr>
        <w:tabs>
          <w:tab w:val="left" w:pos="1087"/>
        </w:tabs>
        <w:spacing w:before="1" w:after="0" w:line="240" w:lineRule="auto"/>
        <w:ind w:left="1087" w:right="0" w:hanging="600"/>
        <w:jc w:val="both"/>
      </w:pPr>
      <w:r>
        <w:rPr>
          <w:u w:val="single"/>
        </w:rPr>
        <w:t>Low grade</w:t>
      </w:r>
      <w:r>
        <w:rPr>
          <w:spacing w:val="-1"/>
          <w:u w:val="single"/>
        </w:rPr>
        <w:t xml:space="preserve"> </w:t>
      </w:r>
      <w:r>
        <w:rPr>
          <w:spacing w:val="-2"/>
          <w:u w:val="single"/>
        </w:rPr>
        <w:t>phyllite</w:t>
      </w:r>
      <w:r>
        <w:rPr>
          <w:spacing w:val="-2"/>
        </w:rPr>
        <w:t>:</w:t>
      </w:r>
    </w:p>
    <w:p w14:paraId="3A583C04">
      <w:pPr>
        <w:pStyle w:val="12"/>
        <w:spacing w:before="139" w:line="360" w:lineRule="auto"/>
        <w:ind w:left="487" w:right="834"/>
        <w:jc w:val="both"/>
      </w:pPr>
      <w:r>
        <w:t>Phyllites are found in two parts as impersistent lithounits well exposed mainly around Revatipur village. One is to the south of Revatipur and to the northwest of it (Saha, 2001). This low-grade phyllite is found within the quartz-mica schist lithounit. This rock exhibits crude schistosity trending NW-SE.</w:t>
      </w:r>
    </w:p>
    <w:p w14:paraId="0F39B1FA">
      <w:pPr>
        <w:pStyle w:val="8"/>
        <w:numPr>
          <w:ilvl w:val="2"/>
          <w:numId w:val="6"/>
        </w:numPr>
        <w:tabs>
          <w:tab w:val="left" w:pos="1087"/>
        </w:tabs>
        <w:spacing w:before="0" w:after="0" w:line="240" w:lineRule="auto"/>
        <w:ind w:left="1087" w:right="0" w:hanging="600"/>
        <w:jc w:val="both"/>
      </w:pPr>
      <w:r>
        <w:rPr>
          <w:u w:val="single"/>
        </w:rPr>
        <w:t>Calc-</w:t>
      </w:r>
      <w:r>
        <w:rPr>
          <w:spacing w:val="-2"/>
          <w:u w:val="single"/>
        </w:rPr>
        <w:t>silicate</w:t>
      </w:r>
      <w:r>
        <w:rPr>
          <w:spacing w:val="-2"/>
        </w:rPr>
        <w:t>:</w:t>
      </w:r>
    </w:p>
    <w:p w14:paraId="39FFEB73">
      <w:pPr>
        <w:pStyle w:val="12"/>
        <w:spacing w:before="137" w:line="360" w:lineRule="auto"/>
        <w:ind w:left="487" w:right="834"/>
        <w:jc w:val="both"/>
      </w:pPr>
      <w:r>
        <w:t>There are few calc-silicate bands in and around Oranga and Revatipur village. These bands show the effects of shearing in many places and contain the base metal mineralization (mainly galena, sphalerite and minor chalcopyrite) (Saha, 2001). Thin section study revealed that this calc-silicate lithounit is composed of calcite, diopside, tremolite and actinolite (Saha, 2001).</w:t>
      </w:r>
    </w:p>
    <w:p w14:paraId="32D101CF">
      <w:pPr>
        <w:pStyle w:val="8"/>
        <w:numPr>
          <w:ilvl w:val="2"/>
          <w:numId w:val="6"/>
        </w:numPr>
        <w:tabs>
          <w:tab w:val="left" w:pos="1087"/>
        </w:tabs>
        <w:spacing w:before="0" w:after="0" w:line="240" w:lineRule="auto"/>
        <w:ind w:left="1087" w:right="0" w:hanging="600"/>
        <w:jc w:val="both"/>
      </w:pPr>
      <w:r>
        <w:rPr>
          <w:spacing w:val="-2"/>
          <w:u w:val="single"/>
        </w:rPr>
        <w:t>Amphibolite</w:t>
      </w:r>
      <w:r>
        <w:rPr>
          <w:spacing w:val="-2"/>
        </w:rPr>
        <w:t>:</w:t>
      </w:r>
    </w:p>
    <w:p w14:paraId="3AC77246">
      <w:pPr>
        <w:pStyle w:val="8"/>
        <w:spacing w:after="0" w:line="240" w:lineRule="auto"/>
        <w:jc w:val="both"/>
        <w:sectPr>
          <w:pgSz w:w="11920" w:h="16840"/>
          <w:pgMar w:top="1220" w:right="283" w:bottom="640" w:left="708" w:header="673" w:footer="448" w:gutter="0"/>
          <w:cols w:space="720" w:num="1"/>
        </w:sectPr>
      </w:pPr>
    </w:p>
    <w:p w14:paraId="0DED6F89">
      <w:pPr>
        <w:pStyle w:val="12"/>
        <w:spacing w:before="81" w:line="360" w:lineRule="auto"/>
        <w:ind w:left="487" w:right="835"/>
        <w:jc w:val="both"/>
      </w:pPr>
      <w:r>
        <w:t>Amphibolite lithounit</w:t>
      </w:r>
      <w:r>
        <w:rPr>
          <w:spacing w:val="-1"/>
        </w:rPr>
        <w:t xml:space="preserve"> </w:t>
      </w:r>
      <w:r>
        <w:t>occurs within the quartz-mica schist and also associated</w:t>
      </w:r>
      <w:r>
        <w:rPr>
          <w:spacing w:val="-1"/>
        </w:rPr>
        <w:t xml:space="preserve"> </w:t>
      </w:r>
      <w:r>
        <w:t>with the</w:t>
      </w:r>
      <w:r>
        <w:rPr>
          <w:spacing w:val="-1"/>
        </w:rPr>
        <w:t xml:space="preserve"> </w:t>
      </w:r>
      <w:r>
        <w:t>calc-silicate rock of this area as small isolated bands (Saha, 2001). The rock consists of quartz, hornblende, plagioclase feldspar, chlorite and biotite (Saha, 2001).</w:t>
      </w:r>
    </w:p>
    <w:p w14:paraId="66C8949A">
      <w:pPr>
        <w:pStyle w:val="8"/>
        <w:numPr>
          <w:ilvl w:val="2"/>
          <w:numId w:val="6"/>
        </w:numPr>
        <w:tabs>
          <w:tab w:val="left" w:pos="1087"/>
        </w:tabs>
        <w:spacing w:before="0" w:after="0" w:line="275" w:lineRule="exact"/>
        <w:ind w:left="1087" w:right="0" w:hanging="600"/>
        <w:jc w:val="both"/>
      </w:pPr>
      <w:r>
        <w:rPr>
          <w:u w:val="single"/>
        </w:rPr>
        <w:t>Granite</w:t>
      </w:r>
      <w:r>
        <w:rPr>
          <w:spacing w:val="-3"/>
          <w:u w:val="single"/>
        </w:rPr>
        <w:t xml:space="preserve"> </w:t>
      </w:r>
      <w:r>
        <w:rPr>
          <w:u w:val="single"/>
        </w:rPr>
        <w:t xml:space="preserve">gneiss </w:t>
      </w:r>
      <w:r>
        <w:rPr>
          <w:spacing w:val="-2"/>
          <w:u w:val="single"/>
        </w:rPr>
        <w:t>complex</w:t>
      </w:r>
      <w:r>
        <w:rPr>
          <w:spacing w:val="-2"/>
        </w:rPr>
        <w:t>:</w:t>
      </w:r>
    </w:p>
    <w:p w14:paraId="249217D8">
      <w:pPr>
        <w:pStyle w:val="12"/>
        <w:spacing w:before="137" w:line="360" w:lineRule="auto"/>
        <w:ind w:left="487" w:right="776"/>
        <w:jc w:val="both"/>
      </w:pPr>
      <w:r>
        <w:t>Quartz-feldspar-biotite gneiss and migmatite are the predominant rock</w:t>
      </w:r>
      <w:r>
        <w:rPr>
          <w:spacing w:val="-1"/>
        </w:rPr>
        <w:t xml:space="preserve"> </w:t>
      </w:r>
      <w:r>
        <w:t>type exposed to the northern, north-eastern and southern portion of Dindo-Belkurta villages. These gneisses are composed of quartz, k-feldspar, plagioclase and biotite. These are medium to coarse grained and in some places porphyroblasts of k-feldspar noticed. In some places augens of quartz and k-feldspar recorded.</w:t>
      </w:r>
    </w:p>
    <w:p w14:paraId="2B190ACB">
      <w:pPr>
        <w:pStyle w:val="12"/>
        <w:spacing w:line="360" w:lineRule="auto"/>
        <w:ind w:left="487" w:right="833"/>
        <w:jc w:val="both"/>
      </w:pPr>
      <w:r>
        <w:t>Migmatites are intimately associated with quartz-feldspar-biotite gneiss or granite gneiss in the form of thin bands showing its characteristic structure. The neosomal bands are composed of pink and greyish-white coloured quartzo-feldspathic materials ranging in thickness from 0.5 cm to 5 cm and palaeosomal bands are composed of quartz and biotite and their thicknesses are ranging from 0.3cm to 6 cm. These bands are generally parallel to the gneissic foliation planes. The biotite rich layers within the migmatites indicating the metamorphic segregation.</w:t>
      </w:r>
    </w:p>
    <w:p w14:paraId="3BD1D842">
      <w:pPr>
        <w:pStyle w:val="8"/>
        <w:spacing w:before="1"/>
        <w:ind w:left="487" w:firstLine="0"/>
      </w:pPr>
      <w:r>
        <w:t>5.2.9:</w:t>
      </w:r>
      <w:r>
        <w:rPr>
          <w:spacing w:val="-1"/>
        </w:rPr>
        <w:t xml:space="preserve"> </w:t>
      </w:r>
      <w:r>
        <w:rPr>
          <w:u w:val="single"/>
        </w:rPr>
        <w:t>Quartz</w:t>
      </w:r>
      <w:r>
        <w:rPr>
          <w:spacing w:val="1"/>
          <w:u w:val="single"/>
        </w:rPr>
        <w:t xml:space="preserve"> </w:t>
      </w:r>
      <w:r>
        <w:rPr>
          <w:spacing w:val="-2"/>
          <w:u w:val="single"/>
        </w:rPr>
        <w:t>veins</w:t>
      </w:r>
      <w:r>
        <w:rPr>
          <w:spacing w:val="-2"/>
        </w:rPr>
        <w:t>:</w:t>
      </w:r>
    </w:p>
    <w:p w14:paraId="5761343C">
      <w:pPr>
        <w:pStyle w:val="12"/>
        <w:spacing w:before="139" w:line="360" w:lineRule="auto"/>
        <w:ind w:left="487" w:right="834"/>
        <w:jc w:val="both"/>
      </w:pPr>
      <w:r>
        <w:t>Quartz veins are ranging in width from a few centimeters to 0.5 m. These quartz veins intruded granite gneiss and quartz-mica schist and those occur along joints and fractures with predominant NW-SE and NE-SW trends.</w:t>
      </w:r>
    </w:p>
    <w:p w14:paraId="0376F40F">
      <w:pPr>
        <w:pStyle w:val="8"/>
        <w:numPr>
          <w:ilvl w:val="2"/>
          <w:numId w:val="7"/>
        </w:numPr>
        <w:tabs>
          <w:tab w:val="left" w:pos="1207"/>
        </w:tabs>
        <w:spacing w:before="0" w:after="0" w:line="275" w:lineRule="exact"/>
        <w:ind w:left="1207" w:right="0" w:hanging="720"/>
        <w:jc w:val="both"/>
      </w:pPr>
      <w:r>
        <w:rPr>
          <w:u w:val="single"/>
        </w:rPr>
        <w:t>B</w:t>
      </w:r>
      <w:r>
        <w:rPr>
          <w:rFonts w:hint="default"/>
          <w:u w:val="single"/>
          <w:lang w:val="en-IN"/>
        </w:rPr>
        <w:t>a</w:t>
      </w:r>
      <w:r>
        <w:rPr>
          <w:u w:val="single"/>
        </w:rPr>
        <w:t>sic</w:t>
      </w:r>
      <w:r>
        <w:rPr>
          <w:spacing w:val="-4"/>
          <w:u w:val="single"/>
        </w:rPr>
        <w:t xml:space="preserve"> Dyke</w:t>
      </w:r>
      <w:r>
        <w:rPr>
          <w:spacing w:val="-4"/>
        </w:rPr>
        <w:t>:</w:t>
      </w:r>
    </w:p>
    <w:p w14:paraId="6A8A26DE">
      <w:pPr>
        <w:pStyle w:val="12"/>
        <w:spacing w:before="139" w:line="360" w:lineRule="auto"/>
        <w:ind w:left="487" w:right="835"/>
        <w:jc w:val="both"/>
      </w:pPr>
      <w:r>
        <w:t>A 4 kilometer long and 50 meter wide basic dyke is found to the west of Revatipur village cutting accross the micaceous quartzite and quartz-mica schist with NW-SE trend. It is dark coloured, medium to coarse grained rock.</w:t>
      </w:r>
    </w:p>
    <w:p w14:paraId="57D46E76">
      <w:pPr>
        <w:pStyle w:val="8"/>
        <w:numPr>
          <w:ilvl w:val="2"/>
          <w:numId w:val="7"/>
        </w:numPr>
        <w:tabs>
          <w:tab w:val="left" w:pos="1207"/>
        </w:tabs>
        <w:spacing w:before="0" w:after="0" w:line="275" w:lineRule="exact"/>
        <w:ind w:left="1207" w:right="0" w:hanging="720"/>
        <w:jc w:val="both"/>
      </w:pPr>
      <w:r>
        <w:rPr>
          <w:u w:val="single"/>
        </w:rPr>
        <w:t>Younger</w:t>
      </w:r>
      <w:r>
        <w:rPr>
          <w:spacing w:val="-1"/>
          <w:u w:val="single"/>
        </w:rPr>
        <w:t xml:space="preserve"> </w:t>
      </w:r>
      <w:r>
        <w:rPr>
          <w:spacing w:val="-2"/>
          <w:u w:val="single"/>
        </w:rPr>
        <w:t>granitoids</w:t>
      </w:r>
      <w:r>
        <w:rPr>
          <w:spacing w:val="-2"/>
        </w:rPr>
        <w:t>:</w:t>
      </w:r>
    </w:p>
    <w:p w14:paraId="20EFC2E7">
      <w:pPr>
        <w:pStyle w:val="12"/>
        <w:spacing w:before="139" w:line="360" w:lineRule="auto"/>
        <w:ind w:left="487" w:right="836"/>
        <w:jc w:val="both"/>
      </w:pPr>
      <w:r>
        <w:t>The younger granitoids mainly occupy the areas around Dugru, Silaju, Surangpan, Balchauraghat and Jhara.</w:t>
      </w:r>
    </w:p>
    <w:p w14:paraId="0C58C8D3">
      <w:pPr>
        <w:pStyle w:val="9"/>
        <w:numPr>
          <w:ilvl w:val="0"/>
          <w:numId w:val="8"/>
        </w:numPr>
        <w:tabs>
          <w:tab w:val="left" w:pos="772"/>
        </w:tabs>
        <w:spacing w:before="0" w:after="0" w:line="240" w:lineRule="auto"/>
        <w:ind w:left="772" w:right="0" w:hanging="285"/>
        <w:jc w:val="both"/>
      </w:pPr>
      <w:r>
        <w:rPr>
          <w:spacing w:val="-2"/>
        </w:rPr>
        <w:t>Granodiorite:</w:t>
      </w:r>
    </w:p>
    <w:p w14:paraId="7A4702F1">
      <w:pPr>
        <w:pStyle w:val="12"/>
        <w:spacing w:before="137" w:line="360" w:lineRule="auto"/>
        <w:ind w:left="487" w:right="835"/>
        <w:jc w:val="both"/>
      </w:pPr>
      <w:r>
        <w:t>Small linear bodies of granodiorite showing intrusive character occur within the gneissic complex which is well-exposed along Kanhar river section, north of Semarwa and near Libarghat, the dimension of which is 5 m wide and 50 m long (Mishra &amp; Kumar, 1993). The rock is massive in nature</w:t>
      </w:r>
      <w:r>
        <w:rPr>
          <w:spacing w:val="-1"/>
        </w:rPr>
        <w:t xml:space="preserve"> </w:t>
      </w:r>
      <w:r>
        <w:t>and grey coloured coarse grained</w:t>
      </w:r>
      <w:r>
        <w:rPr>
          <w:spacing w:val="-1"/>
        </w:rPr>
        <w:t xml:space="preserve"> </w:t>
      </w:r>
      <w:r>
        <w:t>and composed of bluish quartz, plagioclase,</w:t>
      </w:r>
      <w:r>
        <w:rPr>
          <w:spacing w:val="-1"/>
        </w:rPr>
        <w:t xml:space="preserve"> </w:t>
      </w:r>
      <w:r>
        <w:t xml:space="preserve">k-feldspar and </w:t>
      </w:r>
      <w:r>
        <w:rPr>
          <w:spacing w:val="-2"/>
        </w:rPr>
        <w:t>hornblende.</w:t>
      </w:r>
    </w:p>
    <w:p w14:paraId="47E7F665">
      <w:pPr>
        <w:pStyle w:val="9"/>
        <w:numPr>
          <w:ilvl w:val="0"/>
          <w:numId w:val="8"/>
        </w:numPr>
        <w:tabs>
          <w:tab w:val="left" w:pos="839"/>
        </w:tabs>
        <w:spacing w:before="0" w:after="0" w:line="275" w:lineRule="exact"/>
        <w:ind w:left="839" w:right="0" w:hanging="352"/>
        <w:jc w:val="both"/>
      </w:pPr>
      <w:r>
        <w:rPr>
          <w:spacing w:val="-2"/>
        </w:rPr>
        <w:t>Granite:</w:t>
      </w:r>
    </w:p>
    <w:p w14:paraId="2936E428">
      <w:pPr>
        <w:pStyle w:val="12"/>
        <w:spacing w:before="139" w:line="360" w:lineRule="auto"/>
        <w:ind w:left="487" w:right="835"/>
        <w:jc w:val="both"/>
      </w:pPr>
      <w:r>
        <w:t>Dugru granite is restricted to the north-west part of the designated area, i.e., west of Bhagoditola and</w:t>
      </w:r>
      <w:r>
        <w:rPr>
          <w:spacing w:val="9"/>
        </w:rPr>
        <w:t xml:space="preserve"> </w:t>
      </w:r>
      <w:r>
        <w:t>northeast</w:t>
      </w:r>
      <w:r>
        <w:rPr>
          <w:spacing w:val="8"/>
        </w:rPr>
        <w:t xml:space="preserve"> </w:t>
      </w:r>
      <w:r>
        <w:t>of</w:t>
      </w:r>
      <w:r>
        <w:rPr>
          <w:spacing w:val="11"/>
        </w:rPr>
        <w:t xml:space="preserve"> </w:t>
      </w:r>
      <w:r>
        <w:t>Dindo</w:t>
      </w:r>
      <w:r>
        <w:rPr>
          <w:spacing w:val="12"/>
        </w:rPr>
        <w:t xml:space="preserve"> </w:t>
      </w:r>
      <w:r>
        <w:t>villages.</w:t>
      </w:r>
      <w:r>
        <w:rPr>
          <w:spacing w:val="9"/>
        </w:rPr>
        <w:t xml:space="preserve"> </w:t>
      </w:r>
      <w:r>
        <w:t>The</w:t>
      </w:r>
      <w:r>
        <w:rPr>
          <w:spacing w:val="10"/>
        </w:rPr>
        <w:t xml:space="preserve"> </w:t>
      </w:r>
      <w:r>
        <w:t>outcrops</w:t>
      </w:r>
      <w:r>
        <w:rPr>
          <w:spacing w:val="11"/>
        </w:rPr>
        <w:t xml:space="preserve"> </w:t>
      </w:r>
      <w:r>
        <w:t>show</w:t>
      </w:r>
      <w:r>
        <w:rPr>
          <w:spacing w:val="11"/>
        </w:rPr>
        <w:t xml:space="preserve"> </w:t>
      </w:r>
      <w:r>
        <w:t>a</w:t>
      </w:r>
      <w:r>
        <w:rPr>
          <w:spacing w:val="11"/>
        </w:rPr>
        <w:t xml:space="preserve"> </w:t>
      </w:r>
      <w:r>
        <w:t>pink</w:t>
      </w:r>
      <w:r>
        <w:rPr>
          <w:spacing w:val="10"/>
        </w:rPr>
        <w:t xml:space="preserve"> </w:t>
      </w:r>
      <w:r>
        <w:t>granite</w:t>
      </w:r>
      <w:r>
        <w:rPr>
          <w:spacing w:val="10"/>
        </w:rPr>
        <w:t xml:space="preserve"> </w:t>
      </w:r>
      <w:r>
        <w:t>with</w:t>
      </w:r>
      <w:r>
        <w:rPr>
          <w:spacing w:val="10"/>
        </w:rPr>
        <w:t xml:space="preserve"> </w:t>
      </w:r>
      <w:r>
        <w:t>coarse</w:t>
      </w:r>
      <w:r>
        <w:rPr>
          <w:spacing w:val="11"/>
        </w:rPr>
        <w:t xml:space="preserve"> </w:t>
      </w:r>
      <w:r>
        <w:t>texture.</w:t>
      </w:r>
      <w:r>
        <w:rPr>
          <w:spacing w:val="10"/>
        </w:rPr>
        <w:t xml:space="preserve"> </w:t>
      </w:r>
      <w:r>
        <w:t>The</w:t>
      </w:r>
      <w:r>
        <w:rPr>
          <w:spacing w:val="10"/>
        </w:rPr>
        <w:t xml:space="preserve"> </w:t>
      </w:r>
      <w:r>
        <w:rPr>
          <w:spacing w:val="-2"/>
        </w:rPr>
        <w:t>granite</w:t>
      </w:r>
    </w:p>
    <w:p w14:paraId="2926ABA7">
      <w:pPr>
        <w:pStyle w:val="12"/>
        <w:spacing w:after="0" w:line="360" w:lineRule="auto"/>
        <w:jc w:val="both"/>
        <w:sectPr>
          <w:pgSz w:w="11920" w:h="16840"/>
          <w:pgMar w:top="1220" w:right="283" w:bottom="640" w:left="708" w:header="673" w:footer="448" w:gutter="0"/>
          <w:cols w:space="720" w:num="1"/>
        </w:sectPr>
      </w:pPr>
    </w:p>
    <w:p w14:paraId="11315F43">
      <w:pPr>
        <w:pStyle w:val="12"/>
        <w:spacing w:before="81" w:line="360" w:lineRule="auto"/>
        <w:ind w:left="487" w:right="834"/>
        <w:jc w:val="both"/>
      </w:pPr>
      <w:r>
        <w:t>gives a rugged topography with hills and tors. The hill forming stocks occur to the west of Bhagoditola. The stock has irregular and sharp contact with gneissic complex (Mishra &amp; Kumar,1993). As per Mishra &amp; Kumar (1993), the colour of the granite is due to the presence of potash feldspar (Mishra &amp; Kumar,1993).</w:t>
      </w:r>
    </w:p>
    <w:p w14:paraId="6D03B18A">
      <w:pPr>
        <w:pStyle w:val="12"/>
        <w:spacing w:line="360" w:lineRule="auto"/>
        <w:ind w:left="487" w:right="835"/>
        <w:jc w:val="both"/>
      </w:pPr>
      <w:r>
        <w:rPr>
          <w:rFonts w:hint="default"/>
          <w:lang w:val="en-IN"/>
        </w:rPr>
        <w:t>As per these authors, s</w:t>
      </w:r>
      <w:r>
        <w:t>werving of gneissosity and/or crude foliation around the Dugru granite with a quaquaversal and relatively low dips favour its diapiric intrusive character. These crude foliations frequently present on the outer part of the granitic pluton, whereas to the core region of the pluton, frequency of these foliation planes are very less. Formation of these crude schistosity and/or gneissosity to the outer part of the granite pluton possibly due to emplacement of the granite and its flow along the margin of the country rocks.</w:t>
      </w:r>
    </w:p>
    <w:p w14:paraId="662A3D21">
      <w:pPr>
        <w:pStyle w:val="9"/>
        <w:numPr>
          <w:ilvl w:val="0"/>
          <w:numId w:val="8"/>
        </w:numPr>
        <w:tabs>
          <w:tab w:val="left" w:pos="903"/>
        </w:tabs>
        <w:spacing w:before="0" w:after="0" w:line="240" w:lineRule="auto"/>
        <w:ind w:left="903" w:right="0" w:hanging="416"/>
        <w:jc w:val="both"/>
      </w:pPr>
      <w:r>
        <w:rPr>
          <w:spacing w:val="-2"/>
        </w:rPr>
        <w:t>Pegmatite:</w:t>
      </w:r>
    </w:p>
    <w:p w14:paraId="4AF8CBDB">
      <w:pPr>
        <w:pStyle w:val="12"/>
        <w:spacing w:before="138" w:line="360" w:lineRule="auto"/>
        <w:ind w:left="487" w:right="834"/>
        <w:jc w:val="both"/>
      </w:pPr>
      <w:r>
        <w:t>The pegmatite of the designated area noticeably fall into two groups (Mishra &amp; Kumar,1993). Pegmatites are dominant in the southern part of the area is greyish white in colour, composed of very coarse</w:t>
      </w:r>
      <w:r>
        <w:rPr>
          <w:spacing w:val="-2"/>
        </w:rPr>
        <w:t xml:space="preserve"> </w:t>
      </w:r>
      <w:r>
        <w:t>and essentially</w:t>
      </w:r>
      <w:r>
        <w:rPr>
          <w:spacing w:val="-1"/>
        </w:rPr>
        <w:t xml:space="preserve"> </w:t>
      </w:r>
      <w:r>
        <w:t>muscovite and</w:t>
      </w:r>
      <w:r>
        <w:rPr>
          <w:spacing w:val="-2"/>
        </w:rPr>
        <w:t xml:space="preserve"> </w:t>
      </w:r>
      <w:r>
        <w:t>tourmaline bearing.</w:t>
      </w:r>
      <w:r>
        <w:rPr>
          <w:spacing w:val="-1"/>
        </w:rPr>
        <w:t xml:space="preserve"> </w:t>
      </w:r>
      <w:r>
        <w:t>On the</w:t>
      </w:r>
      <w:r>
        <w:rPr>
          <w:spacing w:val="-2"/>
        </w:rPr>
        <w:t xml:space="preserve"> </w:t>
      </w:r>
      <w:r>
        <w:t>other hand, pegmatites</w:t>
      </w:r>
      <w:r>
        <w:rPr>
          <w:spacing w:val="-2"/>
        </w:rPr>
        <w:t xml:space="preserve"> </w:t>
      </w:r>
      <w:r>
        <w:t>which are pink in colour and contain biotite belongs to the second group. Muscovite and tourmaline are rare or</w:t>
      </w:r>
      <w:r>
        <w:rPr>
          <w:spacing w:val="40"/>
        </w:rPr>
        <w:t xml:space="preserve"> </w:t>
      </w:r>
      <w:r>
        <w:t>nearly absent in the later type (Mishra &amp; Kumar,1993). During the present work it was noticed that in general pegmatite occurs as linear intrusive parallel to the schistosity or gneissosity within the gneissic complex. Several major and minor muscovite pegmatite occur to the east of Dindo and Vimtapur and west of Belkurta villages. Sharp contacts of pegmatite with quartz- feldspar-muscovite-biotite schists were noticed. Mica books of size ranging from 5 - 9 cm were noticed and recorded in</w:t>
      </w:r>
      <w:r>
        <w:rPr>
          <w:rFonts w:hint="default"/>
          <w:lang w:val="en-IN"/>
        </w:rPr>
        <w:t xml:space="preserve"> </w:t>
      </w:r>
      <w:r>
        <w:t>pegmatite within the dense forest area between Dindo and Belkurta.Numerous tourmaline crystals of size ranging from few mm to 12 cm were also noticed in Belkurta and Basera villages. Numerous fractures in these tourmaline crystals are present. Near Basera, a number of tiny crystal</w:t>
      </w:r>
      <w:r>
        <w:rPr>
          <w:rFonts w:hint="default"/>
          <w:lang w:val="en-IN"/>
        </w:rPr>
        <w:t>s</w:t>
      </w:r>
      <w:r>
        <w:t xml:space="preserve"> of tourmaline occur at a high-angle to the</w:t>
      </w:r>
      <w:r>
        <w:rPr>
          <w:spacing w:val="-1"/>
        </w:rPr>
        <w:t xml:space="preserve"> </w:t>
      </w:r>
      <w:r>
        <w:t>contact of pegmatite and quartz-biotite schist. Mica flakes are arranged in radial manner.</w:t>
      </w:r>
    </w:p>
    <w:p w14:paraId="3A931BDF">
      <w:pPr>
        <w:pStyle w:val="12"/>
        <w:spacing w:after="0" w:line="360" w:lineRule="auto"/>
        <w:jc w:val="both"/>
        <w:sectPr>
          <w:pgSz w:w="11920" w:h="16840"/>
          <w:pgMar w:top="1220" w:right="283" w:bottom="640" w:left="708" w:header="673" w:footer="448" w:gutter="0"/>
          <w:cols w:space="720" w:num="1"/>
        </w:sectPr>
      </w:pPr>
    </w:p>
    <w:p w14:paraId="2ACBF64C">
      <w:pPr>
        <w:pStyle w:val="3"/>
        <w:spacing w:line="480" w:lineRule="auto"/>
        <w:ind w:left="2760" w:right="3064" w:firstLine="1533"/>
      </w:pPr>
      <w:r>
        <w:t>CHAPTER - 6 ACTIVITY</w:t>
      </w:r>
      <w:r>
        <w:rPr>
          <w:spacing w:val="-13"/>
        </w:rPr>
        <w:t xml:space="preserve"> </w:t>
      </w:r>
      <w:r>
        <w:t>DURING</w:t>
      </w:r>
      <w:r>
        <w:rPr>
          <w:spacing w:val="-13"/>
        </w:rPr>
        <w:t xml:space="preserve"> </w:t>
      </w:r>
      <w:r>
        <w:t>THE</w:t>
      </w:r>
      <w:r>
        <w:rPr>
          <w:spacing w:val="-13"/>
        </w:rPr>
        <w:t xml:space="preserve"> </w:t>
      </w:r>
      <w:r>
        <w:t>PERIOD</w:t>
      </w:r>
    </w:p>
    <w:p w14:paraId="019AB80A">
      <w:pPr>
        <w:pStyle w:val="5"/>
        <w:numPr>
          <w:ilvl w:val="1"/>
          <w:numId w:val="9"/>
        </w:numPr>
        <w:tabs>
          <w:tab w:val="left" w:pos="974"/>
        </w:tabs>
        <w:spacing w:before="0" w:after="0" w:line="320" w:lineRule="exact"/>
        <w:ind w:left="974" w:right="0" w:hanging="487"/>
        <w:jc w:val="both"/>
      </w:pPr>
      <w:r>
        <w:t>GEOLOGICAL</w:t>
      </w:r>
      <w:r>
        <w:rPr>
          <w:spacing w:val="-11"/>
        </w:rPr>
        <w:t xml:space="preserve"> </w:t>
      </w:r>
      <w:r>
        <w:rPr>
          <w:spacing w:val="-2"/>
        </w:rPr>
        <w:t>MAPPING</w:t>
      </w:r>
    </w:p>
    <w:p w14:paraId="6FA301CD">
      <w:pPr>
        <w:pStyle w:val="12"/>
        <w:spacing w:before="1"/>
        <w:rPr>
          <w:b/>
          <w:sz w:val="28"/>
        </w:rPr>
      </w:pPr>
    </w:p>
    <w:p w14:paraId="288910AA">
      <w:pPr>
        <w:pStyle w:val="8"/>
        <w:numPr>
          <w:ilvl w:val="2"/>
          <w:numId w:val="9"/>
        </w:numPr>
        <w:tabs>
          <w:tab w:val="left" w:pos="1087"/>
        </w:tabs>
        <w:spacing w:before="0" w:after="0" w:line="240" w:lineRule="auto"/>
        <w:ind w:left="1040" w:leftChars="0" w:right="0" w:hanging="600" w:firstLineChars="0"/>
        <w:jc w:val="both"/>
      </w:pPr>
      <w:r>
        <w:rPr>
          <w:u w:val="single"/>
        </w:rPr>
        <w:t xml:space="preserve">Large-Scale </w:t>
      </w:r>
      <w:r>
        <w:rPr>
          <w:spacing w:val="-2"/>
          <w:u w:val="single"/>
        </w:rPr>
        <w:t>mapping</w:t>
      </w:r>
      <w:r>
        <w:rPr>
          <w:spacing w:val="-2"/>
        </w:rPr>
        <w:t>:</w:t>
      </w:r>
    </w:p>
    <w:p w14:paraId="7295F129">
      <w:pPr>
        <w:pStyle w:val="12"/>
        <w:rPr>
          <w:b/>
        </w:rPr>
      </w:pPr>
    </w:p>
    <w:p w14:paraId="61A678D9">
      <w:pPr>
        <w:pStyle w:val="12"/>
        <w:spacing w:line="480" w:lineRule="auto"/>
        <w:ind w:left="487" w:right="834"/>
        <w:jc w:val="both"/>
      </w:pPr>
      <w:r>
        <w:t>Large-Scale</w:t>
      </w:r>
      <w:r>
        <w:rPr>
          <w:spacing w:val="-1"/>
        </w:rPr>
        <w:t xml:space="preserve"> </w:t>
      </w:r>
      <w:r>
        <w:t xml:space="preserve">Geological Mapping was conducted in the </w:t>
      </w:r>
      <w:r>
        <w:rPr>
          <w:lang w:val="en-IN"/>
        </w:rPr>
        <w:t>Dino-Belkurta-Basera</w:t>
      </w:r>
      <w:r>
        <w:t xml:space="preserve"> block of 54.4 sq km in 1:12,500 scale. The boundaries of the block are defined by the specific coordinates A (23.94°N, 83.33°E),</w:t>
      </w:r>
      <w:r>
        <w:rPr>
          <w:spacing w:val="74"/>
        </w:rPr>
        <w:t xml:space="preserve"> </w:t>
      </w:r>
      <w:r>
        <w:t>B</w:t>
      </w:r>
      <w:r>
        <w:rPr>
          <w:spacing w:val="75"/>
        </w:rPr>
        <w:t xml:space="preserve"> </w:t>
      </w:r>
      <w:r>
        <w:t>(23.95°N,</w:t>
      </w:r>
      <w:r>
        <w:rPr>
          <w:spacing w:val="73"/>
        </w:rPr>
        <w:t xml:space="preserve"> </w:t>
      </w:r>
      <w:r>
        <w:t>83.41°E),</w:t>
      </w:r>
      <w:r>
        <w:rPr>
          <w:spacing w:val="73"/>
        </w:rPr>
        <w:t xml:space="preserve"> </w:t>
      </w:r>
      <w:r>
        <w:t>C</w:t>
      </w:r>
      <w:r>
        <w:rPr>
          <w:spacing w:val="75"/>
        </w:rPr>
        <w:t xml:space="preserve"> </w:t>
      </w:r>
      <w:r>
        <w:t>(23.88°N,</w:t>
      </w:r>
      <w:r>
        <w:rPr>
          <w:spacing w:val="72"/>
        </w:rPr>
        <w:t xml:space="preserve"> </w:t>
      </w:r>
      <w:r>
        <w:t>83.41°E),</w:t>
      </w:r>
      <w:r>
        <w:rPr>
          <w:spacing w:val="73"/>
        </w:rPr>
        <w:t xml:space="preserve"> </w:t>
      </w:r>
      <w:r>
        <w:t>D</w:t>
      </w:r>
      <w:r>
        <w:rPr>
          <w:spacing w:val="73"/>
        </w:rPr>
        <w:t xml:space="preserve"> </w:t>
      </w:r>
      <w:r>
        <w:t>(23.88°N,</w:t>
      </w:r>
      <w:r>
        <w:rPr>
          <w:spacing w:val="73"/>
        </w:rPr>
        <w:t xml:space="preserve"> </w:t>
      </w:r>
      <w:r>
        <w:t>83.35°E),</w:t>
      </w:r>
      <w:r>
        <w:rPr>
          <w:spacing w:val="73"/>
        </w:rPr>
        <w:t xml:space="preserve"> </w:t>
      </w:r>
      <w:r>
        <w:t>E</w:t>
      </w:r>
      <w:r>
        <w:rPr>
          <w:spacing w:val="74"/>
        </w:rPr>
        <w:t xml:space="preserve"> </w:t>
      </w:r>
      <w:r>
        <w:rPr>
          <w:spacing w:val="-2"/>
        </w:rPr>
        <w:t>(23.92°N,</w:t>
      </w:r>
    </w:p>
    <w:p w14:paraId="762532CD">
      <w:pPr>
        <w:pStyle w:val="12"/>
        <w:ind w:left="487"/>
        <w:jc w:val="both"/>
      </w:pPr>
      <w:r>
        <w:t>83.35°E), F</w:t>
      </w:r>
      <w:r>
        <w:rPr>
          <w:spacing w:val="-2"/>
        </w:rPr>
        <w:t xml:space="preserve"> </w:t>
      </w:r>
      <w:r>
        <w:t>(23.92°N,</w:t>
      </w:r>
      <w:r>
        <w:rPr>
          <w:spacing w:val="-1"/>
        </w:rPr>
        <w:t xml:space="preserve"> </w:t>
      </w:r>
      <w:r>
        <w:t>83.33°E)</w:t>
      </w:r>
      <w:r>
        <w:rPr>
          <w:spacing w:val="-1"/>
        </w:rPr>
        <w:t xml:space="preserve"> </w:t>
      </w:r>
      <w:r>
        <w:t>on a 1:50,000 toposheet</w:t>
      </w:r>
      <w:r>
        <w:rPr>
          <w:spacing w:val="-1"/>
        </w:rPr>
        <w:t xml:space="preserve"> </w:t>
      </w:r>
      <w:r>
        <w:t>map</w:t>
      </w:r>
      <w:r>
        <w:rPr>
          <w:spacing w:val="-1"/>
        </w:rPr>
        <w:t xml:space="preserve"> </w:t>
      </w:r>
      <w:r>
        <w:t xml:space="preserve">(Fig </w:t>
      </w:r>
      <w:r>
        <w:rPr>
          <w:rFonts w:hint="default"/>
          <w:lang w:val="en-IN"/>
        </w:rPr>
        <w:t>N</w:t>
      </w:r>
      <w:r>
        <w:rPr>
          <w:spacing w:val="-2"/>
        </w:rPr>
        <w:t>o.</w:t>
      </w:r>
      <w:r>
        <w:rPr>
          <w:rFonts w:hint="default"/>
          <w:spacing w:val="-2"/>
          <w:lang w:val="en-IN"/>
        </w:rPr>
        <w:t xml:space="preserve"> 1</w:t>
      </w:r>
      <w:r>
        <w:rPr>
          <w:spacing w:val="-2"/>
        </w:rPr>
        <w:t>).</w:t>
      </w:r>
    </w:p>
    <w:p w14:paraId="333B11C0">
      <w:pPr>
        <w:pStyle w:val="12"/>
      </w:pPr>
    </w:p>
    <w:p w14:paraId="6D0A4CF8">
      <w:pPr>
        <w:pStyle w:val="12"/>
        <w:spacing w:line="480" w:lineRule="auto"/>
        <w:ind w:left="487" w:right="836"/>
        <w:jc w:val="both"/>
      </w:pPr>
      <w:r>
        <w:t>The primary objective to carry out the large-scale mapping was to identify the different lithologies and identify the orientation of the graphite bearing zone within the designated study area.</w:t>
      </w:r>
    </w:p>
    <w:p w14:paraId="153079E8">
      <w:pPr>
        <w:pStyle w:val="12"/>
        <w:spacing w:line="480" w:lineRule="auto"/>
        <w:ind w:left="487" w:right="836"/>
        <w:jc w:val="both"/>
      </w:pPr>
      <w:r>
        <w:t>During the present investigation, mainly pink granite, granite gneiss, mica-schist, garnetiferous mica-schist, graphite schist, kyanite-sillimanite schist, and pegmatite were observed in this area. A total of 155 bed rock samples were generated in which fixed carbon value ranges from 0.03</w:t>
      </w:r>
      <w:r>
        <w:rPr>
          <w:rFonts w:hint="default"/>
          <w:lang w:val="en-IN"/>
        </w:rPr>
        <w:t>%</w:t>
      </w:r>
      <w:r>
        <w:t xml:space="preserve"> to 8.45%.</w:t>
      </w:r>
    </w:p>
    <w:p w14:paraId="59AAE585">
      <w:pPr>
        <w:pStyle w:val="6"/>
        <w:numPr>
          <w:ilvl w:val="2"/>
          <w:numId w:val="9"/>
        </w:numPr>
        <w:tabs>
          <w:tab w:val="left" w:pos="1184"/>
        </w:tabs>
        <w:spacing w:before="0" w:after="0" w:line="321" w:lineRule="exact"/>
        <w:ind w:left="1137" w:leftChars="0" w:right="0" w:hanging="697" w:firstLineChars="0"/>
        <w:jc w:val="both"/>
      </w:pPr>
      <w:r>
        <w:t>Geological</w:t>
      </w:r>
      <w:r>
        <w:rPr>
          <w:spacing w:val="-8"/>
        </w:rPr>
        <w:t xml:space="preserve"> </w:t>
      </w:r>
      <w:r>
        <w:t>Map</w:t>
      </w:r>
      <w:r>
        <w:rPr>
          <w:spacing w:val="-5"/>
        </w:rPr>
        <w:t xml:space="preserve"> </w:t>
      </w:r>
      <w:r>
        <w:t>on</w:t>
      </w:r>
      <w:r>
        <w:rPr>
          <w:spacing w:val="-7"/>
        </w:rPr>
        <w:t xml:space="preserve"> </w:t>
      </w:r>
      <w:r>
        <w:t>1:12,500</w:t>
      </w:r>
      <w:r>
        <w:rPr>
          <w:spacing w:val="-5"/>
        </w:rPr>
        <w:t xml:space="preserve"> </w:t>
      </w:r>
      <w:r>
        <w:rPr>
          <w:spacing w:val="-2"/>
        </w:rPr>
        <w:t>Scale:</w:t>
      </w:r>
    </w:p>
    <w:p w14:paraId="4C26477B">
      <w:pPr>
        <w:pStyle w:val="12"/>
        <w:rPr>
          <w:b/>
          <w:sz w:val="28"/>
        </w:rPr>
      </w:pPr>
    </w:p>
    <w:p w14:paraId="7FBBB3E2">
      <w:pPr>
        <w:pStyle w:val="12"/>
        <w:spacing w:before="1" w:line="480" w:lineRule="auto"/>
        <w:ind w:left="487" w:right="835"/>
        <w:jc w:val="both"/>
      </w:pPr>
      <w:r>
        <w:t>In the present investigation, mapping was conducted over an area of 54.4 square kilometer in 1:12,500 scale on a part of toposheet no 64M/05. The objective was to delineate the lithological boundaries of the mineralized zone and other lithologies.</w:t>
      </w:r>
    </w:p>
    <w:p w14:paraId="5A2F2C74">
      <w:pPr>
        <w:pStyle w:val="12"/>
        <w:spacing w:after="0" w:line="480" w:lineRule="auto"/>
        <w:jc w:val="both"/>
        <w:sectPr>
          <w:pgSz w:w="11920" w:h="16840"/>
          <w:pgMar w:top="1220" w:right="283" w:bottom="640" w:left="708" w:header="673" w:footer="448" w:gutter="0"/>
          <w:cols w:space="720" w:num="1"/>
        </w:sectPr>
      </w:pPr>
    </w:p>
    <w:p w14:paraId="6C3A834B">
      <w:pPr>
        <w:pStyle w:val="12"/>
        <w:spacing w:before="27"/>
        <w:rPr>
          <w:sz w:val="20"/>
        </w:rPr>
      </w:pPr>
    </w:p>
    <w:p w14:paraId="0AE480ED">
      <w:pPr>
        <w:pStyle w:val="12"/>
        <w:ind w:left="683"/>
        <w:rPr>
          <w:sz w:val="20"/>
        </w:rPr>
      </w:pPr>
      <w:r>
        <w:rPr>
          <w:sz w:val="20"/>
        </w:rPr>
        <w:drawing>
          <wp:inline distT="0" distB="0" distL="0" distR="0">
            <wp:extent cx="5796915" cy="4438015"/>
            <wp:effectExtent l="0" t="0" r="0" b="0"/>
            <wp:docPr id="31" name="Image 31"/>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1" cstate="print"/>
                    <a:stretch>
                      <a:fillRect/>
                    </a:stretch>
                  </pic:blipFill>
                  <pic:spPr>
                    <a:xfrm>
                      <a:off x="0" y="0"/>
                      <a:ext cx="5797522" cy="4438269"/>
                    </a:xfrm>
                    <a:prstGeom prst="rect">
                      <a:avLst/>
                    </a:prstGeom>
                  </pic:spPr>
                </pic:pic>
              </a:graphicData>
            </a:graphic>
          </wp:inline>
        </w:drawing>
      </w:r>
    </w:p>
    <w:p w14:paraId="4A7019EB">
      <w:pPr>
        <w:pStyle w:val="12"/>
        <w:spacing w:before="171" w:line="237" w:lineRule="auto"/>
        <w:ind w:right="809" w:rightChars="0"/>
        <w:jc w:val="center"/>
        <w:rPr>
          <w:rFonts w:hint="default"/>
          <w:lang w:val="en-IN"/>
        </w:rPr>
      </w:pPr>
      <w:r>
        <w:rPr>
          <w:b/>
        </w:rPr>
        <w:t>P</w:t>
      </w:r>
      <w:r>
        <w:rPr>
          <w:rFonts w:hint="default"/>
          <w:b/>
          <w:lang w:val="en-IN"/>
        </w:rPr>
        <w:t>late no</w:t>
      </w:r>
      <w:r>
        <w:rPr>
          <w:b/>
        </w:rPr>
        <w:t>.</w:t>
      </w:r>
      <w:r>
        <w:rPr>
          <w:rFonts w:hint="default"/>
          <w:b/>
          <w:lang w:val="en-IN"/>
        </w:rPr>
        <w:t>1</w:t>
      </w:r>
      <w:r>
        <w:rPr>
          <w:b/>
        </w:rPr>
        <w:t xml:space="preserve">: </w:t>
      </w:r>
      <w:r>
        <w:t>Lithological map of</w:t>
      </w:r>
      <w:r>
        <w:rPr>
          <w:rFonts w:hint="default"/>
          <w:lang w:val="en-IN"/>
        </w:rPr>
        <w:t xml:space="preserve"> </w:t>
      </w:r>
      <w:r>
        <w:t>Dindo-Belkurta</w:t>
      </w:r>
      <w:r>
        <w:rPr>
          <w:rFonts w:hint="default"/>
          <w:lang w:val="en-IN"/>
        </w:rPr>
        <w:t>-</w:t>
      </w:r>
      <w:r>
        <w:t>B</w:t>
      </w:r>
      <w:r>
        <w:rPr>
          <w:rFonts w:hint="default"/>
          <w:lang w:val="en-IN"/>
        </w:rPr>
        <w:t>a</w:t>
      </w:r>
      <w:r>
        <w:t>sera</w:t>
      </w:r>
      <w:r>
        <w:rPr>
          <w:spacing w:val="-2"/>
        </w:rPr>
        <w:t xml:space="preserve"> </w:t>
      </w:r>
      <w:r>
        <w:t>Graphite</w:t>
      </w:r>
      <w:r>
        <w:rPr>
          <w:rFonts w:hint="default"/>
          <w:lang w:val="en-IN"/>
        </w:rPr>
        <w:t xml:space="preserve"> </w:t>
      </w:r>
      <w:r>
        <w:t xml:space="preserve">Block, </w:t>
      </w:r>
      <w:r>
        <w:rPr>
          <w:spacing w:val="-2"/>
        </w:rPr>
        <w:t>Chhattisgarh</w:t>
      </w:r>
      <w:r>
        <w:rPr>
          <w:rFonts w:hint="default"/>
          <w:spacing w:val="-2"/>
          <w:lang w:val="en-IN"/>
        </w:rPr>
        <w:t>( Some changes needed)</w:t>
      </w:r>
    </w:p>
    <w:p w14:paraId="530F8F0C">
      <w:pPr>
        <w:pStyle w:val="12"/>
        <w:spacing w:before="73"/>
        <w:jc w:val="both"/>
        <w:rPr>
          <w:sz w:val="28"/>
        </w:rPr>
      </w:pPr>
    </w:p>
    <w:p w14:paraId="6CA3D5A0">
      <w:pPr>
        <w:pStyle w:val="6"/>
        <w:numPr>
          <w:ilvl w:val="2"/>
          <w:numId w:val="9"/>
        </w:numPr>
        <w:tabs>
          <w:tab w:val="left" w:pos="1184"/>
        </w:tabs>
        <w:spacing w:before="0" w:after="0" w:line="240" w:lineRule="auto"/>
        <w:ind w:left="1137" w:leftChars="0" w:right="0" w:hanging="697" w:firstLineChars="0"/>
        <w:jc w:val="left"/>
      </w:pPr>
      <w:r>
        <w:t>Description</w:t>
      </w:r>
      <w:r>
        <w:rPr>
          <w:spacing w:val="-7"/>
        </w:rPr>
        <w:t xml:space="preserve"> </w:t>
      </w:r>
      <w:r>
        <w:t>of</w:t>
      </w:r>
      <w:r>
        <w:rPr>
          <w:spacing w:val="-4"/>
        </w:rPr>
        <w:t xml:space="preserve"> </w:t>
      </w:r>
      <w:r>
        <w:t>the</w:t>
      </w:r>
      <w:r>
        <w:rPr>
          <w:spacing w:val="-6"/>
        </w:rPr>
        <w:t xml:space="preserve"> </w:t>
      </w:r>
      <w:r>
        <w:t>rock</w:t>
      </w:r>
      <w:r>
        <w:rPr>
          <w:spacing w:val="-5"/>
        </w:rPr>
        <w:t xml:space="preserve"> </w:t>
      </w:r>
      <w:r>
        <w:rPr>
          <w:spacing w:val="-2"/>
        </w:rPr>
        <w:t>types:</w:t>
      </w:r>
    </w:p>
    <w:p w14:paraId="2BE12B99">
      <w:pPr>
        <w:pStyle w:val="12"/>
        <w:spacing w:before="1"/>
        <w:rPr>
          <w:b/>
          <w:sz w:val="28"/>
        </w:rPr>
      </w:pPr>
    </w:p>
    <w:p w14:paraId="39692033">
      <w:pPr>
        <w:pStyle w:val="8"/>
        <w:numPr>
          <w:ilvl w:val="3"/>
          <w:numId w:val="9"/>
        </w:numPr>
        <w:tabs>
          <w:tab w:val="left" w:pos="1267"/>
        </w:tabs>
        <w:spacing w:before="0" w:after="0" w:line="240" w:lineRule="auto"/>
        <w:ind w:left="1267" w:right="0" w:hanging="780"/>
        <w:jc w:val="left"/>
      </w:pPr>
      <w:r>
        <w:rPr>
          <w:u w:val="single"/>
        </w:rPr>
        <w:t>Kyanite/Sillimanite</w:t>
      </w:r>
      <w:r>
        <w:rPr>
          <w:spacing w:val="-2"/>
          <w:u w:val="single"/>
        </w:rPr>
        <w:t xml:space="preserve"> </w:t>
      </w:r>
      <w:r>
        <w:rPr>
          <w:u w:val="single"/>
        </w:rPr>
        <w:t>bearing Quartz-Mica</w:t>
      </w:r>
      <w:r>
        <w:rPr>
          <w:spacing w:val="1"/>
          <w:u w:val="single"/>
        </w:rPr>
        <w:t xml:space="preserve"> </w:t>
      </w:r>
      <w:r>
        <w:rPr>
          <w:spacing w:val="-2"/>
          <w:u w:val="single"/>
        </w:rPr>
        <w:t>schist</w:t>
      </w:r>
      <w:r>
        <w:rPr>
          <w:spacing w:val="-2"/>
        </w:rPr>
        <w:t>:</w:t>
      </w:r>
    </w:p>
    <w:p w14:paraId="036BB5E2">
      <w:pPr>
        <w:pStyle w:val="12"/>
        <w:spacing w:before="137" w:line="360" w:lineRule="auto"/>
        <w:ind w:left="504" w:right="885" w:hanging="17"/>
        <w:jc w:val="both"/>
      </w:pPr>
      <w:r>
        <w:t>This occurs in the eastern part of the area as NE-SW trending thick belt. In the north-eastern</w:t>
      </w:r>
      <w:r>
        <w:rPr>
          <w:spacing w:val="40"/>
        </w:rPr>
        <w:t xml:space="preserve"> </w:t>
      </w:r>
      <w:r>
        <w:t>part, quartz-sillimanite schist</w:t>
      </w:r>
      <w:r>
        <w:rPr>
          <w:spacing w:val="-1"/>
        </w:rPr>
        <w:t xml:space="preserve"> </w:t>
      </w:r>
      <w:r>
        <w:t>is well exposed around Kursa Nadi</w:t>
      </w:r>
      <w:r>
        <w:rPr>
          <w:rFonts w:hint="default"/>
          <w:lang w:val="en-IN"/>
        </w:rPr>
        <w:t xml:space="preserve">. </w:t>
      </w:r>
      <w:r>
        <w:rPr>
          <w:color w:val="000000"/>
        </w:rPr>
        <w:t>The schist in this part contains</w:t>
      </w:r>
      <w:r>
        <w:rPr>
          <w:color w:val="000000"/>
          <w:spacing w:val="40"/>
        </w:rPr>
        <w:t xml:space="preserve"> </w:t>
      </w:r>
      <w:r>
        <w:rPr>
          <w:color w:val="000000"/>
        </w:rPr>
        <w:t>abundan</w:t>
      </w:r>
      <w:r>
        <w:rPr>
          <w:rFonts w:hint="default"/>
          <w:color w:val="000000"/>
          <w:lang w:val="en-IN"/>
        </w:rPr>
        <w:t>t</w:t>
      </w:r>
      <w:r>
        <w:rPr>
          <w:color w:val="000000"/>
          <w:spacing w:val="40"/>
        </w:rPr>
        <w:t xml:space="preserve"> </w:t>
      </w:r>
      <w:r>
        <w:rPr>
          <w:color w:val="000000"/>
        </w:rPr>
        <w:t>of</w:t>
      </w:r>
      <w:r>
        <w:rPr>
          <w:color w:val="000000"/>
          <w:spacing w:val="40"/>
        </w:rPr>
        <w:t xml:space="preserve"> </w:t>
      </w:r>
      <w:r>
        <w:rPr>
          <w:color w:val="000000"/>
        </w:rPr>
        <w:t>stigmatic</w:t>
      </w:r>
      <w:r>
        <w:rPr>
          <w:color w:val="000000"/>
          <w:spacing w:val="40"/>
        </w:rPr>
        <w:t xml:space="preserve"> </w:t>
      </w:r>
      <w:r>
        <w:rPr>
          <w:color w:val="000000"/>
        </w:rPr>
        <w:t>veins</w:t>
      </w:r>
      <w:r>
        <w:rPr>
          <w:color w:val="000000"/>
          <w:spacing w:val="40"/>
        </w:rPr>
        <w:t xml:space="preserve"> </w:t>
      </w:r>
      <w:r>
        <w:rPr>
          <w:color w:val="000000"/>
        </w:rPr>
        <w:t>of</w:t>
      </w:r>
      <w:r>
        <w:rPr>
          <w:color w:val="000000"/>
          <w:spacing w:val="40"/>
        </w:rPr>
        <w:t xml:space="preserve"> </w:t>
      </w:r>
      <w:r>
        <w:rPr>
          <w:color w:val="000000"/>
        </w:rPr>
        <w:t>quartz</w:t>
      </w:r>
      <w:r>
        <w:rPr>
          <w:color w:val="000000"/>
          <w:spacing w:val="40"/>
        </w:rPr>
        <w:t xml:space="preserve"> </w:t>
      </w:r>
      <w:r>
        <w:rPr>
          <w:color w:val="000000"/>
        </w:rPr>
        <w:t>and</w:t>
      </w:r>
      <w:r>
        <w:rPr>
          <w:color w:val="000000"/>
          <w:spacing w:val="40"/>
        </w:rPr>
        <w:t xml:space="preserve"> </w:t>
      </w:r>
      <w:r>
        <w:rPr>
          <w:color w:val="000000"/>
        </w:rPr>
        <w:t>pulverized</w:t>
      </w:r>
      <w:r>
        <w:rPr>
          <w:color w:val="000000"/>
          <w:spacing w:val="40"/>
        </w:rPr>
        <w:t xml:space="preserve"> </w:t>
      </w:r>
      <w:r>
        <w:rPr>
          <w:color w:val="000000"/>
        </w:rPr>
        <w:t>knots</w:t>
      </w:r>
      <w:r>
        <w:rPr>
          <w:color w:val="000000"/>
          <w:spacing w:val="40"/>
        </w:rPr>
        <w:t xml:space="preserve"> </w:t>
      </w:r>
      <w:r>
        <w:rPr>
          <w:color w:val="000000"/>
        </w:rPr>
        <w:t>of</w:t>
      </w:r>
      <w:r>
        <w:rPr>
          <w:color w:val="000000"/>
          <w:spacing w:val="40"/>
        </w:rPr>
        <w:t xml:space="preserve"> </w:t>
      </w:r>
      <w:r>
        <w:rPr>
          <w:color w:val="000000"/>
        </w:rPr>
        <w:t>sillimanite</w:t>
      </w:r>
      <w:r>
        <w:rPr>
          <w:color w:val="000000"/>
          <w:spacing w:val="40"/>
        </w:rPr>
        <w:t xml:space="preserve"> </w:t>
      </w:r>
      <w:r>
        <w:rPr>
          <w:color w:val="000000"/>
        </w:rPr>
        <w:t>resulting from intensive metamorphism and deformation.</w:t>
      </w:r>
    </w:p>
    <w:p w14:paraId="4A14A5D7">
      <w:pPr>
        <w:pStyle w:val="8"/>
        <w:numPr>
          <w:ilvl w:val="3"/>
          <w:numId w:val="9"/>
        </w:numPr>
        <w:tabs>
          <w:tab w:val="left" w:pos="1267"/>
        </w:tabs>
        <w:spacing w:before="1" w:after="0" w:line="240" w:lineRule="auto"/>
        <w:ind w:left="1267" w:right="0" w:hanging="780"/>
        <w:jc w:val="left"/>
      </w:pPr>
      <w:r>
        <w:t>Mica-</w:t>
      </w:r>
      <w:r>
        <w:rPr>
          <w:spacing w:val="-2"/>
        </w:rPr>
        <w:t>schist:</w:t>
      </w:r>
    </w:p>
    <w:p w14:paraId="2715A2A3">
      <w:pPr>
        <w:pStyle w:val="12"/>
        <w:spacing w:before="137" w:line="360" w:lineRule="auto"/>
        <w:ind w:left="487" w:right="776"/>
        <w:jc w:val="both"/>
      </w:pPr>
      <w:r>
        <w:t>The</w:t>
      </w:r>
      <w:r>
        <w:rPr>
          <w:spacing w:val="-1"/>
        </w:rPr>
        <w:t xml:space="preserve"> </w:t>
      </w:r>
      <w:r>
        <w:t>rock occurs extensively along the central portion of the designated block from west to east with a bifurcation to the</w:t>
      </w:r>
      <w:r>
        <w:rPr>
          <w:spacing w:val="34"/>
        </w:rPr>
        <w:t xml:space="preserve"> </w:t>
      </w:r>
      <w:r>
        <w:t>east. The schistosity</w:t>
      </w:r>
      <w:r>
        <w:rPr>
          <w:spacing w:val="34"/>
        </w:rPr>
        <w:t xml:space="preserve"> </w:t>
      </w:r>
      <w:r>
        <w:t>is trending</w:t>
      </w:r>
      <w:r>
        <w:rPr>
          <w:spacing w:val="34"/>
        </w:rPr>
        <w:t xml:space="preserve"> </w:t>
      </w:r>
      <w:r>
        <w:t>almost E-W with</w:t>
      </w:r>
      <w:r>
        <w:rPr>
          <w:spacing w:val="35"/>
        </w:rPr>
        <w:t xml:space="preserve"> </w:t>
      </w:r>
      <w:r>
        <w:t>an amount</w:t>
      </w:r>
      <w:r>
        <w:rPr>
          <w:spacing w:val="34"/>
        </w:rPr>
        <w:t xml:space="preserve"> </w:t>
      </w:r>
      <w:r>
        <w:t>of dip varying from</w:t>
      </w:r>
      <w:r>
        <w:rPr>
          <w:spacing w:val="-1"/>
        </w:rPr>
        <w:t xml:space="preserve"> </w:t>
      </w:r>
      <w:r>
        <w:t>37°</w:t>
      </w:r>
      <w:r>
        <w:rPr>
          <w:spacing w:val="-1"/>
        </w:rPr>
        <w:t xml:space="preserve"> </w:t>
      </w:r>
      <w:r>
        <w:t>to 43°</w:t>
      </w:r>
      <w:r>
        <w:rPr>
          <w:spacing w:val="-1"/>
        </w:rPr>
        <w:t xml:space="preserve"> </w:t>
      </w:r>
      <w:r>
        <w:t>towards south. Mineralogically</w:t>
      </w:r>
      <w:r>
        <w:rPr>
          <w:spacing w:val="-1"/>
        </w:rPr>
        <w:t xml:space="preserve"> </w:t>
      </w:r>
      <w:r>
        <w:t>the rock</w:t>
      </w:r>
      <w:r>
        <w:rPr>
          <w:spacing w:val="-2"/>
        </w:rPr>
        <w:t xml:space="preserve"> </w:t>
      </w:r>
      <w:r>
        <w:t>is</w:t>
      </w:r>
      <w:r>
        <w:rPr>
          <w:spacing w:val="-1"/>
        </w:rPr>
        <w:t xml:space="preserve"> </w:t>
      </w:r>
      <w:r>
        <w:t>composed of quartz,</w:t>
      </w:r>
      <w:r>
        <w:rPr>
          <w:spacing w:val="-1"/>
        </w:rPr>
        <w:t xml:space="preserve"> </w:t>
      </w:r>
      <w:r>
        <w:t>feldspar,</w:t>
      </w:r>
      <w:r>
        <w:rPr>
          <w:spacing w:val="-2"/>
        </w:rPr>
        <w:t xml:space="preserve"> </w:t>
      </w:r>
      <w:r>
        <w:t>muscovite, and biotite. The amount of muscovite is higher in comparison to that of biotite in this rock. This</w:t>
      </w:r>
      <w:r>
        <w:rPr>
          <w:spacing w:val="40"/>
        </w:rPr>
        <w:t xml:space="preserve"> </w:t>
      </w:r>
      <w:r>
        <w:t>rock is well exposed in and around Dindo, Belkurta and Basera villages. To the northern part of the quartz-mica schist, a narrow band of garnetiferous quartz-muscovite-biotite schist is exposed on the</w:t>
      </w:r>
    </w:p>
    <w:p w14:paraId="65AB834D">
      <w:pPr>
        <w:pStyle w:val="12"/>
        <w:spacing w:after="0" w:line="360" w:lineRule="auto"/>
        <w:jc w:val="both"/>
        <w:sectPr>
          <w:pgSz w:w="11920" w:h="16840"/>
          <w:pgMar w:top="1220" w:right="283" w:bottom="640" w:left="708" w:header="673" w:footer="448" w:gutter="0"/>
          <w:cols w:space="720" w:num="1"/>
        </w:sectPr>
      </w:pPr>
    </w:p>
    <w:p w14:paraId="62E58144">
      <w:pPr>
        <w:pStyle w:val="12"/>
        <w:spacing w:before="81" w:line="360" w:lineRule="auto"/>
        <w:ind w:left="487" w:right="836"/>
        <w:jc w:val="both"/>
      </w:pPr>
      <w:r>
        <w:t>Dindo-Belkurta road. Crenulation cleavage has been recorded from this lithounit. Most abundant and conspicuous linear structure developed in mica schist is pucker/crenulation on schistosity planes. This lineation generally plunges with an amount of 10° to 15° due WNW, NW and occasionally NE near Dindo and Belkurta.</w:t>
      </w:r>
    </w:p>
    <w:p w14:paraId="62FDD4C1">
      <w:pPr>
        <w:pStyle w:val="8"/>
        <w:numPr>
          <w:ilvl w:val="3"/>
          <w:numId w:val="9"/>
        </w:numPr>
        <w:tabs>
          <w:tab w:val="left" w:pos="1267"/>
        </w:tabs>
        <w:spacing w:before="140" w:after="0" w:line="240" w:lineRule="auto"/>
        <w:ind w:left="1267" w:right="0" w:hanging="780"/>
        <w:jc w:val="both"/>
      </w:pPr>
      <w:r>
        <w:t xml:space="preserve">Graphite </w:t>
      </w:r>
      <w:r>
        <w:rPr>
          <w:spacing w:val="-2"/>
        </w:rPr>
        <w:t>schist:</w:t>
      </w:r>
    </w:p>
    <w:p w14:paraId="04940A4F">
      <w:pPr>
        <w:pStyle w:val="12"/>
        <w:spacing w:before="136" w:line="360" w:lineRule="auto"/>
        <w:ind w:left="487" w:right="774"/>
        <w:jc w:val="both"/>
      </w:pPr>
      <w:r>
        <w:t>Continuous band of graphite schist occur within the central portion of the mapped area with low- grade phyllite and garnetiferous quartz-mica schist on either side of it. Outcrops are studied along the nala sections within the dense forest. The strike length of the graphite bearing schist is almost 2700 m,</w:t>
      </w:r>
      <w:r>
        <w:rPr>
          <w:spacing w:val="-1"/>
        </w:rPr>
        <w:t xml:space="preserve"> </w:t>
      </w:r>
      <w:r>
        <w:t>and the average</w:t>
      </w:r>
      <w:r>
        <w:rPr>
          <w:spacing w:val="-1"/>
        </w:rPr>
        <w:t xml:space="preserve"> </w:t>
      </w:r>
      <w:r>
        <w:t>width of the lithounit is 3-4 m. The rock is composed of muscovite, quartz, feldspar and graphite with a very minor quantum of biotite. It is</w:t>
      </w:r>
      <w:r>
        <w:rPr>
          <w:spacing w:val="-1"/>
        </w:rPr>
        <w:t xml:space="preserve"> </w:t>
      </w:r>
      <w:r>
        <w:t>greyish black</w:t>
      </w:r>
      <w:r>
        <w:rPr>
          <w:spacing w:val="-1"/>
        </w:rPr>
        <w:t xml:space="preserve"> </w:t>
      </w:r>
      <w:r>
        <w:t>to dark grey in</w:t>
      </w:r>
      <w:r>
        <w:rPr>
          <w:spacing w:val="-1"/>
        </w:rPr>
        <w:t xml:space="preserve"> </w:t>
      </w:r>
      <w:r>
        <w:t>colour and shows black streak on paper, soils the hand and give waxy feeling upon touch.</w:t>
      </w:r>
    </w:p>
    <w:p w14:paraId="40CA4AC2">
      <w:pPr>
        <w:pStyle w:val="8"/>
        <w:numPr>
          <w:ilvl w:val="3"/>
          <w:numId w:val="9"/>
        </w:numPr>
        <w:tabs>
          <w:tab w:val="left" w:pos="1267"/>
        </w:tabs>
        <w:spacing w:before="1" w:after="0" w:line="240" w:lineRule="auto"/>
        <w:ind w:left="1267" w:right="0" w:hanging="780"/>
        <w:jc w:val="both"/>
      </w:pPr>
      <w:r>
        <w:rPr>
          <w:spacing w:val="-2"/>
        </w:rPr>
        <w:t>Phyllite:</w:t>
      </w:r>
    </w:p>
    <w:p w14:paraId="49F8D9F1">
      <w:pPr>
        <w:pStyle w:val="12"/>
        <w:spacing w:before="139" w:line="360" w:lineRule="auto"/>
        <w:ind w:left="487" w:right="833"/>
        <w:jc w:val="both"/>
      </w:pPr>
      <w:r>
        <w:t>Phyllite is mainly exposed to the south of mica schist near the Basera village in contact with pegmatite intrusion. The rock is composed of quartz, feldspar, sericite, and little amount of biotite. The rock shows typical phyllitic sheen. Crude schistosity recorded in it with E-W strike and 30° to 40° dip towards south.</w:t>
      </w:r>
    </w:p>
    <w:p w14:paraId="050FBCE5">
      <w:pPr>
        <w:pStyle w:val="8"/>
        <w:numPr>
          <w:ilvl w:val="3"/>
          <w:numId w:val="9"/>
        </w:numPr>
        <w:tabs>
          <w:tab w:val="left" w:pos="1267"/>
        </w:tabs>
        <w:spacing w:before="0" w:after="0" w:line="240" w:lineRule="auto"/>
        <w:ind w:left="1267" w:right="0" w:hanging="780"/>
        <w:jc w:val="both"/>
      </w:pPr>
      <w:r>
        <w:t>Granite</w:t>
      </w:r>
      <w:r>
        <w:rPr>
          <w:spacing w:val="-1"/>
        </w:rPr>
        <w:t xml:space="preserve"> </w:t>
      </w:r>
      <w:r>
        <w:rPr>
          <w:spacing w:val="-2"/>
        </w:rPr>
        <w:t>gneiss:</w:t>
      </w:r>
    </w:p>
    <w:p w14:paraId="078DE319">
      <w:pPr>
        <w:pStyle w:val="12"/>
        <w:spacing w:before="137" w:line="360" w:lineRule="auto"/>
        <w:ind w:left="487" w:right="837"/>
        <w:jc w:val="both"/>
      </w:pPr>
      <w:r>
        <w:t>Granite</w:t>
      </w:r>
      <w:r>
        <w:rPr>
          <w:spacing w:val="-1"/>
        </w:rPr>
        <w:t xml:space="preserve"> </w:t>
      </w:r>
      <w:r>
        <w:t>gneiss is exposed to</w:t>
      </w:r>
      <w:r>
        <w:rPr>
          <w:spacing w:val="-1"/>
        </w:rPr>
        <w:t xml:space="preserve"> </w:t>
      </w:r>
      <w:r>
        <w:t>the northern</w:t>
      </w:r>
      <w:r>
        <w:rPr>
          <w:spacing w:val="-1"/>
        </w:rPr>
        <w:t xml:space="preserve"> </w:t>
      </w:r>
      <w:r>
        <w:t>part of the area around Vimtapur, Bhagoditola and</w:t>
      </w:r>
      <w:r>
        <w:rPr>
          <w:spacing w:val="-1"/>
        </w:rPr>
        <w:t xml:space="preserve"> </w:t>
      </w:r>
      <w:r>
        <w:t>Basera villages. It also covers the southern part of the mapped area.</w:t>
      </w:r>
    </w:p>
    <w:p w14:paraId="5ACF2920">
      <w:pPr>
        <w:pStyle w:val="12"/>
        <w:spacing w:line="360" w:lineRule="auto"/>
        <w:ind w:left="487" w:right="833"/>
        <w:jc w:val="both"/>
      </w:pPr>
      <w:r>
        <w:t>Granite gneiss is characterised by the presence of alternate dark and light-coloured bandings. The light-coloured bands are composed of quartz and alkali feldspar and the dark coloured bands are composed</w:t>
      </w:r>
      <w:r>
        <w:rPr>
          <w:spacing w:val="-1"/>
        </w:rPr>
        <w:t xml:space="preserve"> </w:t>
      </w:r>
      <w:r>
        <w:t>of</w:t>
      </w:r>
      <w:r>
        <w:rPr>
          <w:spacing w:val="-3"/>
        </w:rPr>
        <w:t xml:space="preserve"> </w:t>
      </w:r>
      <w:r>
        <w:t>biotite and</w:t>
      </w:r>
      <w:r>
        <w:rPr>
          <w:spacing w:val="-1"/>
        </w:rPr>
        <w:t xml:space="preserve"> </w:t>
      </w:r>
      <w:r>
        <w:t>amphibole.</w:t>
      </w:r>
      <w:r>
        <w:rPr>
          <w:spacing w:val="-3"/>
        </w:rPr>
        <w:t xml:space="preserve"> </w:t>
      </w:r>
      <w:r>
        <w:t>Pyroxene is</w:t>
      </w:r>
      <w:r>
        <w:rPr>
          <w:spacing w:val="-2"/>
        </w:rPr>
        <w:t xml:space="preserve"> </w:t>
      </w:r>
      <w:r>
        <w:t>also present</w:t>
      </w:r>
      <w:r>
        <w:rPr>
          <w:spacing w:val="-2"/>
        </w:rPr>
        <w:t xml:space="preserve"> </w:t>
      </w:r>
      <w:r>
        <w:t>along these</w:t>
      </w:r>
      <w:r>
        <w:rPr>
          <w:spacing w:val="-1"/>
        </w:rPr>
        <w:t xml:space="preserve"> </w:t>
      </w:r>
      <w:r>
        <w:t>dark</w:t>
      </w:r>
      <w:r>
        <w:rPr>
          <w:spacing w:val="-2"/>
        </w:rPr>
        <w:t xml:space="preserve"> </w:t>
      </w:r>
      <w:r>
        <w:t>bands.</w:t>
      </w:r>
      <w:r>
        <w:rPr>
          <w:spacing w:val="-1"/>
        </w:rPr>
        <w:t xml:space="preserve"> </w:t>
      </w:r>
      <w:r>
        <w:t>In</w:t>
      </w:r>
      <w:r>
        <w:rPr>
          <w:spacing w:val="-1"/>
        </w:rPr>
        <w:t xml:space="preserve"> </w:t>
      </w:r>
      <w:r>
        <w:t>general,</w:t>
      </w:r>
      <w:r>
        <w:rPr>
          <w:spacing w:val="-3"/>
        </w:rPr>
        <w:t xml:space="preserve"> </w:t>
      </w:r>
      <w:r>
        <w:t>the gneissosity</w:t>
      </w:r>
      <w:r>
        <w:rPr>
          <w:spacing w:val="-1"/>
        </w:rPr>
        <w:t xml:space="preserve"> </w:t>
      </w:r>
      <w:r>
        <w:t>planes dip</w:t>
      </w:r>
      <w:r>
        <w:rPr>
          <w:spacing w:val="-2"/>
        </w:rPr>
        <w:t xml:space="preserve"> </w:t>
      </w:r>
      <w:r>
        <w:t>towards south</w:t>
      </w:r>
      <w:r>
        <w:rPr>
          <w:spacing w:val="-2"/>
        </w:rPr>
        <w:t xml:space="preserve"> </w:t>
      </w:r>
      <w:r>
        <w:t>with an</w:t>
      </w:r>
      <w:r>
        <w:rPr>
          <w:spacing w:val="-1"/>
        </w:rPr>
        <w:t xml:space="preserve"> </w:t>
      </w:r>
      <w:r>
        <w:t>amount of</w:t>
      </w:r>
      <w:r>
        <w:rPr>
          <w:spacing w:val="-1"/>
        </w:rPr>
        <w:t xml:space="preserve"> </w:t>
      </w:r>
      <w:r>
        <w:t>25° to 40°. A</w:t>
      </w:r>
      <w:r>
        <w:rPr>
          <w:spacing w:val="-1"/>
        </w:rPr>
        <w:t xml:space="preserve"> </w:t>
      </w:r>
      <w:r>
        <w:t>few asymmetric</w:t>
      </w:r>
      <w:r>
        <w:rPr>
          <w:spacing w:val="-1"/>
        </w:rPr>
        <w:t xml:space="preserve"> </w:t>
      </w:r>
      <w:r>
        <w:t>folds defined by stretched quartz veins have also been noted during the present work. Usually, the plunges of the fold axes varying from 45° to 50° due W-WNW.</w:t>
      </w:r>
    </w:p>
    <w:p w14:paraId="2CF1289F">
      <w:pPr>
        <w:pStyle w:val="8"/>
        <w:numPr>
          <w:ilvl w:val="3"/>
          <w:numId w:val="9"/>
        </w:numPr>
        <w:tabs>
          <w:tab w:val="left" w:pos="1267"/>
        </w:tabs>
        <w:spacing w:before="0" w:after="0" w:line="240" w:lineRule="auto"/>
        <w:ind w:left="1267" w:right="0" w:hanging="780"/>
        <w:jc w:val="both"/>
      </w:pPr>
      <w:r>
        <w:t>Pink</w:t>
      </w:r>
      <w:r>
        <w:rPr>
          <w:spacing w:val="-1"/>
        </w:rPr>
        <w:t xml:space="preserve"> </w:t>
      </w:r>
      <w:r>
        <w:rPr>
          <w:spacing w:val="-2"/>
        </w:rPr>
        <w:t>granite:</w:t>
      </w:r>
    </w:p>
    <w:p w14:paraId="50F014CC">
      <w:pPr>
        <w:pStyle w:val="12"/>
        <w:spacing w:before="139" w:line="360" w:lineRule="auto"/>
        <w:ind w:left="487" w:right="834"/>
        <w:jc w:val="both"/>
      </w:pPr>
      <w:r>
        <w:t>A small part of Dugru granite covers a small part of north-western area of mapping, i.e., west of Bhagoditola and northeast of Dindo. Study shows a medium pink tone and coarse texture and composed of quartz, alkali feldspar as major minerals with biotite as accessory. This rock has irregular and inferred contact with gneissic complex to the north of Vimtapur and west of Bhagoditola. The dip amounts of crude foliation planes around the granite body increases from 20° near the centre to 50° near the margin. These crude foliations are frequent on the outer part of the granite pluton. To the core region of the pluton, these planes are less likely to occur.</w:t>
      </w:r>
    </w:p>
    <w:p w14:paraId="32CE4144">
      <w:pPr>
        <w:pStyle w:val="12"/>
        <w:spacing w:after="0" w:line="360" w:lineRule="auto"/>
        <w:jc w:val="both"/>
        <w:sectPr>
          <w:pgSz w:w="11920" w:h="16840"/>
          <w:pgMar w:top="1220" w:right="283" w:bottom="640" w:left="708" w:header="673" w:footer="448" w:gutter="0"/>
          <w:cols w:space="720" w:num="1"/>
        </w:sectPr>
      </w:pPr>
    </w:p>
    <w:p w14:paraId="66E7E622">
      <w:pPr>
        <w:pStyle w:val="8"/>
        <w:numPr>
          <w:ilvl w:val="3"/>
          <w:numId w:val="9"/>
        </w:numPr>
        <w:tabs>
          <w:tab w:val="left" w:pos="1267"/>
        </w:tabs>
        <w:spacing w:before="81" w:after="0" w:line="240" w:lineRule="auto"/>
        <w:ind w:left="1267" w:right="0" w:hanging="780"/>
        <w:jc w:val="both"/>
      </w:pPr>
      <w:r>
        <w:rPr>
          <w:spacing w:val="-2"/>
        </w:rPr>
        <w:t>Pegmatite:</w:t>
      </w:r>
    </w:p>
    <w:p w14:paraId="1F5353B4">
      <w:pPr>
        <w:pStyle w:val="12"/>
        <w:spacing w:before="137" w:line="360" w:lineRule="auto"/>
        <w:ind w:left="487" w:right="834"/>
        <w:jc w:val="both"/>
      </w:pPr>
      <w:r>
        <w:t>Greyish white pegmatites are dominant in southern part of the area are very coarse grained, and composed of feldspar, quartz, muscovite and tourmaline. While pink coloured pegmatites are mainly biotite bearing and cover northern part of the area. Muscovite and tourmaline are rare or absent in the second category. In general, the pegmatite veins occur as intrusive parallel to the schistosity or gneissosity of the gneissic complex.</w:t>
      </w:r>
    </w:p>
    <w:p w14:paraId="1E5A1BFB">
      <w:pPr>
        <w:pStyle w:val="12"/>
        <w:spacing w:line="360" w:lineRule="auto"/>
        <w:ind w:left="487" w:right="775"/>
        <w:jc w:val="both"/>
      </w:pPr>
      <w:r>
        <w:t>Several minor and major muscovite pegmatite bodies occur to the east of Dindo and Vimtapur villages, and west of Belkurta village to the Basera village. Xenoliths of schists are commonly present in it. Muscovite books of size 4 - 11 cm have been noticed in the dense forest area in between Dindo and Belkurta. The tourmaline crystals ranging in size from a few mm to 10 cm are recorded in and around Belkurta and Basera villages. Near Basera village, numerous small tourmaline</w:t>
      </w:r>
      <w:r>
        <w:rPr>
          <w:spacing w:val="-5"/>
        </w:rPr>
        <w:t xml:space="preserve"> </w:t>
      </w:r>
      <w:r>
        <w:t>crystals</w:t>
      </w:r>
      <w:r>
        <w:rPr>
          <w:spacing w:val="-3"/>
        </w:rPr>
        <w:t xml:space="preserve"> </w:t>
      </w:r>
      <w:r>
        <w:t>are</w:t>
      </w:r>
      <w:r>
        <w:rPr>
          <w:spacing w:val="-4"/>
        </w:rPr>
        <w:t xml:space="preserve"> </w:t>
      </w:r>
      <w:r>
        <w:t>developed</w:t>
      </w:r>
      <w:r>
        <w:rPr>
          <w:spacing w:val="-2"/>
        </w:rPr>
        <w:t xml:space="preserve"> </w:t>
      </w:r>
      <w:r>
        <w:t>perpendicular</w:t>
      </w:r>
      <w:r>
        <w:rPr>
          <w:spacing w:val="-4"/>
        </w:rPr>
        <w:t xml:space="preserve"> </w:t>
      </w:r>
      <w:r>
        <w:t>to</w:t>
      </w:r>
      <w:r>
        <w:rPr>
          <w:spacing w:val="-3"/>
        </w:rPr>
        <w:t xml:space="preserve"> </w:t>
      </w:r>
      <w:r>
        <w:t>the</w:t>
      </w:r>
      <w:r>
        <w:rPr>
          <w:spacing w:val="-4"/>
        </w:rPr>
        <w:t xml:space="preserve"> </w:t>
      </w:r>
      <w:r>
        <w:t>contact</w:t>
      </w:r>
      <w:r>
        <w:rPr>
          <w:spacing w:val="-3"/>
        </w:rPr>
        <w:t xml:space="preserve"> </w:t>
      </w:r>
      <w:r>
        <w:t>of</w:t>
      </w:r>
      <w:r>
        <w:rPr>
          <w:spacing w:val="-4"/>
        </w:rPr>
        <w:t xml:space="preserve"> </w:t>
      </w:r>
      <w:r>
        <w:t>pegmatite</w:t>
      </w:r>
      <w:r>
        <w:rPr>
          <w:spacing w:val="-2"/>
        </w:rPr>
        <w:t xml:space="preserve"> </w:t>
      </w:r>
      <w:r>
        <w:t>and</w:t>
      </w:r>
      <w:r>
        <w:rPr>
          <w:spacing w:val="-5"/>
        </w:rPr>
        <w:t xml:space="preserve"> </w:t>
      </w:r>
      <w:r>
        <w:t>quartz-biotite</w:t>
      </w:r>
      <w:r>
        <w:rPr>
          <w:spacing w:val="-1"/>
        </w:rPr>
        <w:t xml:space="preserve"> </w:t>
      </w:r>
      <w:r>
        <w:t>schist. Muscovite and biotite flakes are arranged radially.</w:t>
      </w:r>
    </w:p>
    <w:p w14:paraId="6E4AFB88">
      <w:pPr>
        <w:pStyle w:val="12"/>
        <w:spacing w:before="275"/>
      </w:pPr>
    </w:p>
    <w:p w14:paraId="1190C323">
      <w:pPr>
        <w:pStyle w:val="6"/>
        <w:numPr>
          <w:ilvl w:val="2"/>
          <w:numId w:val="9"/>
        </w:numPr>
        <w:tabs>
          <w:tab w:val="left" w:pos="1184"/>
        </w:tabs>
        <w:spacing w:before="0" w:after="0" w:line="240" w:lineRule="auto"/>
        <w:ind w:left="1137" w:leftChars="0" w:right="0" w:hanging="697" w:firstLineChars="0"/>
        <w:jc w:val="both"/>
      </w:pPr>
      <w:r>
        <w:t>Petrographic</w:t>
      </w:r>
      <w:r>
        <w:rPr>
          <w:spacing w:val="-13"/>
        </w:rPr>
        <w:t xml:space="preserve"> </w:t>
      </w:r>
      <w:r>
        <w:rPr>
          <w:spacing w:val="-2"/>
        </w:rPr>
        <w:t>studies:</w:t>
      </w:r>
    </w:p>
    <w:p w14:paraId="40C5ACE3">
      <w:pPr>
        <w:pStyle w:val="12"/>
        <w:spacing w:before="162" w:line="360" w:lineRule="auto"/>
        <w:ind w:left="487" w:right="835"/>
        <w:jc w:val="both"/>
      </w:pPr>
      <w:r>
        <w:t>Petrographic examination of thin sections of 5 bedrock samples of Graphite schist from Dindo- Belkurta</w:t>
      </w:r>
      <w:r>
        <w:rPr>
          <w:spacing w:val="-4"/>
        </w:rPr>
        <w:t xml:space="preserve"> </w:t>
      </w:r>
      <w:r>
        <w:t>Block,</w:t>
      </w:r>
      <w:r>
        <w:rPr>
          <w:spacing w:val="-3"/>
        </w:rPr>
        <w:t xml:space="preserve"> </w:t>
      </w:r>
      <w:r>
        <w:t>Chhattisgarh</w:t>
      </w:r>
      <w:r>
        <w:rPr>
          <w:spacing w:val="-4"/>
        </w:rPr>
        <w:t xml:space="preserve"> </w:t>
      </w:r>
      <w:r>
        <w:t>show</w:t>
      </w:r>
      <w:r>
        <w:rPr>
          <w:spacing w:val="-1"/>
        </w:rPr>
        <w:t xml:space="preserve"> </w:t>
      </w:r>
      <w:r>
        <w:t>that</w:t>
      </w:r>
      <w:r>
        <w:rPr>
          <w:spacing w:val="-3"/>
        </w:rPr>
        <w:t xml:space="preserve"> </w:t>
      </w:r>
      <w:r>
        <w:t>those</w:t>
      </w:r>
      <w:r>
        <w:rPr>
          <w:spacing w:val="-4"/>
        </w:rPr>
        <w:t xml:space="preserve"> </w:t>
      </w:r>
      <w:r>
        <w:t>are</w:t>
      </w:r>
      <w:r>
        <w:rPr>
          <w:spacing w:val="-1"/>
        </w:rPr>
        <w:t xml:space="preserve"> </w:t>
      </w:r>
      <w:r>
        <w:t>composed</w:t>
      </w:r>
      <w:r>
        <w:rPr>
          <w:spacing w:val="-5"/>
        </w:rPr>
        <w:t xml:space="preserve"> </w:t>
      </w:r>
      <w:r>
        <w:t>mainly</w:t>
      </w:r>
      <w:r>
        <w:rPr>
          <w:spacing w:val="-3"/>
        </w:rPr>
        <w:t xml:space="preserve"> </w:t>
      </w:r>
      <w:r>
        <w:t>of</w:t>
      </w:r>
      <w:r>
        <w:rPr>
          <w:spacing w:val="-2"/>
        </w:rPr>
        <w:t xml:space="preserve"> </w:t>
      </w:r>
      <w:r>
        <w:t>muscovite,</w:t>
      </w:r>
      <w:r>
        <w:rPr>
          <w:spacing w:val="-4"/>
        </w:rPr>
        <w:t xml:space="preserve"> </w:t>
      </w:r>
      <w:r>
        <w:t>quartz,</w:t>
      </w:r>
      <w:r>
        <w:rPr>
          <w:spacing w:val="-3"/>
        </w:rPr>
        <w:t xml:space="preserve"> </w:t>
      </w:r>
      <w:r>
        <w:t>and</w:t>
      </w:r>
      <w:r>
        <w:rPr>
          <w:spacing w:val="-2"/>
        </w:rPr>
        <w:t xml:space="preserve"> </w:t>
      </w:r>
      <w:r>
        <w:t>minor proportions of plagioclase, which later hosts the development of graphite. This study was aimed at elucidating the mineralogical and textural variations in the samples.</w:t>
      </w:r>
    </w:p>
    <w:p w14:paraId="490C6E1E">
      <w:pPr>
        <w:pStyle w:val="8"/>
        <w:numPr>
          <w:ilvl w:val="3"/>
          <w:numId w:val="9"/>
        </w:numPr>
        <w:tabs>
          <w:tab w:val="left" w:pos="1267"/>
        </w:tabs>
        <w:spacing w:before="0" w:after="0" w:line="240" w:lineRule="auto"/>
        <w:ind w:left="1267" w:right="0" w:hanging="780"/>
        <w:jc w:val="both"/>
      </w:pPr>
      <w:r>
        <w:t xml:space="preserve">Petrographic </w:t>
      </w:r>
      <w:r>
        <w:rPr>
          <w:spacing w:val="-2"/>
        </w:rPr>
        <w:t>observation:</w:t>
      </w:r>
    </w:p>
    <w:p w14:paraId="41BA9D97">
      <w:pPr>
        <w:pStyle w:val="12"/>
        <w:spacing w:before="139"/>
        <w:ind w:left="487"/>
        <w:jc w:val="both"/>
      </w:pPr>
      <w:r>
        <w:t>The</w:t>
      </w:r>
      <w:r>
        <w:rPr>
          <w:spacing w:val="-2"/>
        </w:rPr>
        <w:t xml:space="preserve"> </w:t>
      </w:r>
      <w:r>
        <w:t>following observations</w:t>
      </w:r>
      <w:r>
        <w:rPr>
          <w:spacing w:val="-2"/>
        </w:rPr>
        <w:t xml:space="preserve"> </w:t>
      </w:r>
      <w:r>
        <w:t>are</w:t>
      </w:r>
      <w:r>
        <w:rPr>
          <w:spacing w:val="2"/>
        </w:rPr>
        <w:t xml:space="preserve"> </w:t>
      </w:r>
      <w:r>
        <w:t>noted</w:t>
      </w:r>
      <w:r>
        <w:rPr>
          <w:spacing w:val="-1"/>
        </w:rPr>
        <w:t xml:space="preserve"> </w:t>
      </w:r>
      <w:r>
        <w:t>in the</w:t>
      </w:r>
      <w:r>
        <w:rPr>
          <w:spacing w:val="-1"/>
        </w:rPr>
        <w:t xml:space="preserve"> </w:t>
      </w:r>
      <w:r>
        <w:t>thin</w:t>
      </w:r>
      <w:r>
        <w:rPr>
          <w:spacing w:val="-2"/>
        </w:rPr>
        <w:t xml:space="preserve"> </w:t>
      </w:r>
      <w:r>
        <w:t>sections</w:t>
      </w:r>
      <w:r>
        <w:rPr>
          <w:spacing w:val="2"/>
        </w:rPr>
        <w:t xml:space="preserve"> </w:t>
      </w:r>
      <w:r>
        <w:t>under</w:t>
      </w:r>
      <w:r>
        <w:rPr>
          <w:spacing w:val="-2"/>
        </w:rPr>
        <w:t xml:space="preserve"> </w:t>
      </w:r>
      <w:r>
        <w:t>Transmitted</w:t>
      </w:r>
      <w:r>
        <w:rPr>
          <w:spacing w:val="-1"/>
        </w:rPr>
        <w:t xml:space="preserve"> </w:t>
      </w:r>
      <w:r>
        <w:t>and</w:t>
      </w:r>
      <w:r>
        <w:rPr>
          <w:spacing w:val="1"/>
        </w:rPr>
        <w:t xml:space="preserve"> </w:t>
      </w:r>
      <w:r>
        <w:t>Reflected</w:t>
      </w:r>
      <w:r>
        <w:rPr>
          <w:spacing w:val="-1"/>
        </w:rPr>
        <w:t xml:space="preserve"> </w:t>
      </w:r>
      <w:r>
        <w:rPr>
          <w:spacing w:val="-2"/>
        </w:rPr>
        <w:t>Light:</w:t>
      </w:r>
    </w:p>
    <w:p w14:paraId="57553FCF">
      <w:pPr>
        <w:pStyle w:val="12"/>
        <w:spacing w:before="99"/>
      </w:pPr>
    </w:p>
    <w:p w14:paraId="1498D8C2">
      <w:pPr>
        <w:pStyle w:val="8"/>
        <w:ind w:left="487" w:firstLine="0"/>
      </w:pPr>
      <w:r>
        <w:t>Bedrock</w:t>
      </w:r>
      <w:r>
        <w:rPr>
          <w:spacing w:val="-3"/>
        </w:rPr>
        <w:t xml:space="preserve"> </w:t>
      </w:r>
      <w:r>
        <w:rPr>
          <w:spacing w:val="-2"/>
        </w:rPr>
        <w:t>Samples:</w:t>
      </w:r>
    </w:p>
    <w:p w14:paraId="0B5C2879">
      <w:pPr>
        <w:pStyle w:val="16"/>
        <w:numPr>
          <w:ilvl w:val="4"/>
          <w:numId w:val="9"/>
        </w:numPr>
        <w:tabs>
          <w:tab w:val="left" w:pos="906"/>
        </w:tabs>
        <w:spacing w:before="139" w:after="0" w:line="240" w:lineRule="auto"/>
        <w:ind w:left="906" w:right="0" w:hanging="419"/>
        <w:jc w:val="both"/>
        <w:rPr>
          <w:b/>
          <w:sz w:val="24"/>
        </w:rPr>
      </w:pPr>
      <w:r>
        <w:rPr>
          <w:b/>
          <w:sz w:val="24"/>
        </w:rPr>
        <w:t>Thin</w:t>
      </w:r>
      <w:r>
        <w:rPr>
          <w:b/>
          <w:spacing w:val="-2"/>
          <w:sz w:val="24"/>
        </w:rPr>
        <w:t xml:space="preserve"> </w:t>
      </w:r>
      <w:r>
        <w:rPr>
          <w:b/>
          <w:sz w:val="24"/>
        </w:rPr>
        <w:t>section: DBAS -</w:t>
      </w:r>
      <w:r>
        <w:rPr>
          <w:b/>
          <w:spacing w:val="-1"/>
          <w:sz w:val="24"/>
        </w:rPr>
        <w:t xml:space="preserve"> </w:t>
      </w:r>
      <w:r>
        <w:rPr>
          <w:b/>
          <w:spacing w:val="-5"/>
          <w:sz w:val="24"/>
        </w:rPr>
        <w:t>203</w:t>
      </w:r>
    </w:p>
    <w:p w14:paraId="09199F88">
      <w:pPr>
        <w:pStyle w:val="12"/>
        <w:spacing w:before="137" w:line="360" w:lineRule="auto"/>
        <w:ind w:left="487" w:right="834"/>
        <w:jc w:val="both"/>
      </w:pPr>
      <w:r>
        <w:t>In</w:t>
      </w:r>
      <w:r>
        <w:rPr>
          <w:spacing w:val="-3"/>
        </w:rPr>
        <w:t xml:space="preserve"> </w:t>
      </w:r>
      <w:r>
        <w:t>thin</w:t>
      </w:r>
      <w:r>
        <w:rPr>
          <w:spacing w:val="-1"/>
        </w:rPr>
        <w:t xml:space="preserve"> </w:t>
      </w:r>
      <w:r>
        <w:t>section</w:t>
      </w:r>
      <w:r>
        <w:rPr>
          <w:spacing w:val="-1"/>
        </w:rPr>
        <w:t xml:space="preserve"> </w:t>
      </w:r>
      <w:r>
        <w:t>(Fig</w:t>
      </w:r>
      <w:r>
        <w:rPr>
          <w:rFonts w:hint="default"/>
          <w:lang w:val="en-IN"/>
        </w:rPr>
        <w:t xml:space="preserve"> no</w:t>
      </w:r>
      <w:r>
        <w:rPr>
          <w:spacing w:val="-1"/>
        </w:rPr>
        <w:t xml:space="preserve"> </w:t>
      </w:r>
      <w:r>
        <w:rPr>
          <w:rFonts w:hint="default"/>
          <w:lang w:val="en-IN"/>
        </w:rPr>
        <w:t>3</w:t>
      </w:r>
      <w:r>
        <w:t>a</w:t>
      </w:r>
      <w:r>
        <w:rPr>
          <w:spacing w:val="-1"/>
        </w:rPr>
        <w:t xml:space="preserve"> </w:t>
      </w:r>
      <w:r>
        <w:t>and</w:t>
      </w:r>
      <w:r>
        <w:rPr>
          <w:spacing w:val="-3"/>
        </w:rPr>
        <w:t xml:space="preserve"> </w:t>
      </w:r>
      <w:r>
        <w:rPr>
          <w:rFonts w:hint="default"/>
          <w:lang w:val="en-IN"/>
        </w:rPr>
        <w:t>3</w:t>
      </w:r>
      <w:r>
        <w:t>b),</w:t>
      </w:r>
      <w:r>
        <w:rPr>
          <w:spacing w:val="-1"/>
        </w:rPr>
        <w:t xml:space="preserve"> </w:t>
      </w:r>
      <w:r>
        <w:t>shows</w:t>
      </w:r>
      <w:r>
        <w:rPr>
          <w:spacing w:val="-3"/>
        </w:rPr>
        <w:t xml:space="preserve"> </w:t>
      </w:r>
      <w:r>
        <w:t>a</w:t>
      </w:r>
      <w:r>
        <w:rPr>
          <w:spacing w:val="-1"/>
        </w:rPr>
        <w:t xml:space="preserve"> </w:t>
      </w:r>
      <w:r>
        <w:t>mineralogical</w:t>
      </w:r>
      <w:r>
        <w:rPr>
          <w:spacing w:val="-2"/>
        </w:rPr>
        <w:t xml:space="preserve"> </w:t>
      </w:r>
      <w:r>
        <w:t>distribution</w:t>
      </w:r>
      <w:r>
        <w:rPr>
          <w:spacing w:val="-3"/>
        </w:rPr>
        <w:t xml:space="preserve"> </w:t>
      </w:r>
      <w:r>
        <w:t>of</w:t>
      </w:r>
      <w:r>
        <w:rPr>
          <w:spacing w:val="-1"/>
        </w:rPr>
        <w:t xml:space="preserve"> </w:t>
      </w:r>
      <w:r>
        <w:t>muscovite,</w:t>
      </w:r>
      <w:r>
        <w:rPr>
          <w:spacing w:val="-3"/>
        </w:rPr>
        <w:t xml:space="preserve"> </w:t>
      </w:r>
      <w:r>
        <w:t>quartz</w:t>
      </w:r>
      <w:r>
        <w:rPr>
          <w:spacing w:val="-2"/>
        </w:rPr>
        <w:t xml:space="preserve"> </w:t>
      </w:r>
      <w:r>
        <w:t>with rare presence of plagioclase grains. All The grains are aligned showing a crude gneissosity defined by alternate quartz-rich and muscovite-rich zones. Quartz is anhedral to subhedral in nature, showing medium grain size, low relief, colourless in PPL, elongated parallel to the dominant schistosity. Graphite is flaky in nature (Fig</w:t>
      </w:r>
      <w:r>
        <w:rPr>
          <w:rFonts w:hint="default"/>
          <w:lang w:val="en-IN"/>
        </w:rPr>
        <w:t xml:space="preserve"> no.</w:t>
      </w:r>
      <w:r>
        <w:t xml:space="preserve"> </w:t>
      </w:r>
      <w:r>
        <w:rPr>
          <w:rFonts w:hint="default"/>
          <w:lang w:val="en-IN"/>
        </w:rPr>
        <w:t>3</w:t>
      </w:r>
      <w:r>
        <w:t xml:space="preserve">c, </w:t>
      </w:r>
      <w:r>
        <w:rPr>
          <w:rFonts w:hint="default"/>
          <w:lang w:val="en-IN"/>
        </w:rPr>
        <w:t>3</w:t>
      </w:r>
      <w:r>
        <w:t>d and</w:t>
      </w:r>
      <w:r>
        <w:rPr>
          <w:rFonts w:hint="default"/>
          <w:lang w:val="en-IN"/>
        </w:rPr>
        <w:t>3</w:t>
      </w:r>
      <w:r>
        <w:t>e), elongated, black in colour in transmitted light and anisotropic and pleochroic, observed under reflected light microscopy. Graphite is present along the grain boundary and as well as within the interstitial spaces of the muscovite rich zones.</w:t>
      </w:r>
    </w:p>
    <w:p w14:paraId="353AD282">
      <w:pPr>
        <w:pStyle w:val="12"/>
        <w:spacing w:after="0" w:line="360" w:lineRule="auto"/>
        <w:jc w:val="both"/>
        <w:sectPr>
          <w:pgSz w:w="11920" w:h="16840"/>
          <w:pgMar w:top="1220" w:right="283" w:bottom="640" w:left="708" w:header="673" w:footer="448" w:gutter="0"/>
          <w:cols w:space="720" w:num="1"/>
        </w:sectPr>
      </w:pPr>
    </w:p>
    <w:p w14:paraId="778D5789">
      <w:pPr>
        <w:pStyle w:val="12"/>
        <w:spacing w:before="5" w:after="1"/>
        <w:rPr>
          <w:sz w:val="12"/>
        </w:rPr>
      </w:pPr>
    </w:p>
    <w:p w14:paraId="1D24A365">
      <w:pPr>
        <w:spacing w:line="240" w:lineRule="auto"/>
        <w:ind w:left="763" w:right="0" w:firstLine="0"/>
        <w:jc w:val="left"/>
        <w:rPr>
          <w:sz w:val="20"/>
        </w:rPr>
      </w:pPr>
      <w:r>
        <w:rPr>
          <w:sz w:val="20"/>
        </w:rPr>
        <mc:AlternateContent>
          <mc:Choice Requires="wpg">
            <w:drawing>
              <wp:inline distT="0" distB="0" distL="0" distR="0">
                <wp:extent cx="2749550" cy="3630295"/>
                <wp:effectExtent l="0" t="0" r="0" b="8254"/>
                <wp:docPr id="32" name="Group 32"/>
                <wp:cNvGraphicFramePr/>
                <a:graphic xmlns:a="http://schemas.openxmlformats.org/drawingml/2006/main">
                  <a:graphicData uri="http://schemas.microsoft.com/office/word/2010/wordprocessingGroup">
                    <wpg:wgp>
                      <wpg:cNvGrpSpPr/>
                      <wpg:grpSpPr>
                        <a:xfrm>
                          <a:off x="0" y="0"/>
                          <a:ext cx="2749550" cy="3630295"/>
                          <a:chOff x="0" y="0"/>
                          <a:chExt cx="2749550" cy="3630295"/>
                        </a:xfrm>
                      </wpg:grpSpPr>
                      <pic:pic xmlns:pic="http://schemas.openxmlformats.org/drawingml/2006/picture">
                        <pic:nvPicPr>
                          <pic:cNvPr id="33" name="Image 33"/>
                          <pic:cNvPicPr/>
                        </pic:nvPicPr>
                        <pic:blipFill>
                          <a:blip r:embed="rId22" cstate="print"/>
                          <a:stretch>
                            <a:fillRect/>
                          </a:stretch>
                        </pic:blipFill>
                        <pic:spPr>
                          <a:xfrm>
                            <a:off x="0" y="1847088"/>
                            <a:ext cx="2749295" cy="1783080"/>
                          </a:xfrm>
                          <a:prstGeom prst="rect">
                            <a:avLst/>
                          </a:prstGeom>
                        </pic:spPr>
                      </pic:pic>
                      <pic:pic xmlns:pic="http://schemas.openxmlformats.org/drawingml/2006/picture">
                        <pic:nvPicPr>
                          <pic:cNvPr id="34" name="Image 34"/>
                          <pic:cNvPicPr/>
                        </pic:nvPicPr>
                        <pic:blipFill>
                          <a:blip r:embed="rId23" cstate="print"/>
                          <a:stretch>
                            <a:fillRect/>
                          </a:stretch>
                        </pic:blipFill>
                        <pic:spPr>
                          <a:xfrm>
                            <a:off x="10667" y="0"/>
                            <a:ext cx="2731008" cy="1821179"/>
                          </a:xfrm>
                          <a:prstGeom prst="rect">
                            <a:avLst/>
                          </a:prstGeom>
                        </pic:spPr>
                      </pic:pic>
                      <wps:wsp>
                        <wps:cNvPr id="35" name="Graphic 35"/>
                        <wps:cNvSpPr/>
                        <wps:spPr>
                          <a:xfrm>
                            <a:off x="883158" y="343813"/>
                            <a:ext cx="1189990" cy="1012190"/>
                          </a:xfrm>
                          <a:custGeom>
                            <a:avLst/>
                            <a:gdLst/>
                            <a:ahLst/>
                            <a:cxnLst/>
                            <a:rect l="l" t="t" r="r" b="b"/>
                            <a:pathLst>
                              <a:path w="1189990" h="1012190">
                                <a:moveTo>
                                  <a:pt x="342265" y="961491"/>
                                </a:moveTo>
                                <a:lnTo>
                                  <a:pt x="331368" y="955141"/>
                                </a:lnTo>
                                <a:lnTo>
                                  <a:pt x="256667" y="911555"/>
                                </a:lnTo>
                                <a:lnTo>
                                  <a:pt x="254546" y="910729"/>
                                </a:lnTo>
                                <a:lnTo>
                                  <a:pt x="252831" y="910729"/>
                                </a:lnTo>
                                <a:lnTo>
                                  <a:pt x="250901" y="911225"/>
                                </a:lnTo>
                                <a:lnTo>
                                  <a:pt x="249237" y="912304"/>
                                </a:lnTo>
                                <a:lnTo>
                                  <a:pt x="247980" y="913841"/>
                                </a:lnTo>
                                <a:lnTo>
                                  <a:pt x="247256" y="915695"/>
                                </a:lnTo>
                                <a:lnTo>
                                  <a:pt x="247142" y="917676"/>
                                </a:lnTo>
                                <a:lnTo>
                                  <a:pt x="247650" y="919594"/>
                                </a:lnTo>
                                <a:lnTo>
                                  <a:pt x="248729" y="921270"/>
                                </a:lnTo>
                                <a:lnTo>
                                  <a:pt x="250266" y="922528"/>
                                </a:lnTo>
                                <a:lnTo>
                                  <a:pt x="306158" y="955141"/>
                                </a:lnTo>
                                <a:lnTo>
                                  <a:pt x="0" y="955141"/>
                                </a:lnTo>
                                <a:lnTo>
                                  <a:pt x="0" y="967841"/>
                                </a:lnTo>
                                <a:lnTo>
                                  <a:pt x="306158" y="967841"/>
                                </a:lnTo>
                                <a:lnTo>
                                  <a:pt x="250266" y="1000455"/>
                                </a:lnTo>
                                <a:lnTo>
                                  <a:pt x="248729" y="1001712"/>
                                </a:lnTo>
                                <a:lnTo>
                                  <a:pt x="247650" y="1003388"/>
                                </a:lnTo>
                                <a:lnTo>
                                  <a:pt x="247142" y="1005306"/>
                                </a:lnTo>
                                <a:lnTo>
                                  <a:pt x="247256" y="1007287"/>
                                </a:lnTo>
                                <a:lnTo>
                                  <a:pt x="247980" y="1009142"/>
                                </a:lnTo>
                                <a:lnTo>
                                  <a:pt x="249237" y="1010678"/>
                                </a:lnTo>
                                <a:lnTo>
                                  <a:pt x="250901" y="1011758"/>
                                </a:lnTo>
                                <a:lnTo>
                                  <a:pt x="252425" y="1012151"/>
                                </a:lnTo>
                                <a:lnTo>
                                  <a:pt x="254812" y="1012151"/>
                                </a:lnTo>
                                <a:lnTo>
                                  <a:pt x="256667" y="1011428"/>
                                </a:lnTo>
                                <a:lnTo>
                                  <a:pt x="331368" y="967841"/>
                                </a:lnTo>
                                <a:lnTo>
                                  <a:pt x="342265" y="961491"/>
                                </a:lnTo>
                                <a:close/>
                              </a:path>
                              <a:path w="1189990" h="1012190">
                                <a:moveTo>
                                  <a:pt x="729615" y="593826"/>
                                </a:moveTo>
                                <a:lnTo>
                                  <a:pt x="718718" y="587476"/>
                                </a:lnTo>
                                <a:lnTo>
                                  <a:pt x="644017" y="543890"/>
                                </a:lnTo>
                                <a:lnTo>
                                  <a:pt x="641896" y="543064"/>
                                </a:lnTo>
                                <a:lnTo>
                                  <a:pt x="640181" y="543064"/>
                                </a:lnTo>
                                <a:lnTo>
                                  <a:pt x="638251" y="543560"/>
                                </a:lnTo>
                                <a:lnTo>
                                  <a:pt x="636587" y="544639"/>
                                </a:lnTo>
                                <a:lnTo>
                                  <a:pt x="635330" y="546176"/>
                                </a:lnTo>
                                <a:lnTo>
                                  <a:pt x="634606" y="548030"/>
                                </a:lnTo>
                                <a:lnTo>
                                  <a:pt x="634492" y="550011"/>
                                </a:lnTo>
                                <a:lnTo>
                                  <a:pt x="635000" y="551929"/>
                                </a:lnTo>
                                <a:lnTo>
                                  <a:pt x="636079" y="553605"/>
                                </a:lnTo>
                                <a:lnTo>
                                  <a:pt x="637616" y="554863"/>
                                </a:lnTo>
                                <a:lnTo>
                                  <a:pt x="693508" y="587476"/>
                                </a:lnTo>
                                <a:lnTo>
                                  <a:pt x="387350" y="587476"/>
                                </a:lnTo>
                                <a:lnTo>
                                  <a:pt x="387350" y="600176"/>
                                </a:lnTo>
                                <a:lnTo>
                                  <a:pt x="693508" y="600176"/>
                                </a:lnTo>
                                <a:lnTo>
                                  <a:pt x="637616" y="632790"/>
                                </a:lnTo>
                                <a:lnTo>
                                  <a:pt x="636079" y="634047"/>
                                </a:lnTo>
                                <a:lnTo>
                                  <a:pt x="635000" y="635723"/>
                                </a:lnTo>
                                <a:lnTo>
                                  <a:pt x="634492" y="637641"/>
                                </a:lnTo>
                                <a:lnTo>
                                  <a:pt x="634606" y="639622"/>
                                </a:lnTo>
                                <a:lnTo>
                                  <a:pt x="635330" y="641477"/>
                                </a:lnTo>
                                <a:lnTo>
                                  <a:pt x="636587" y="643013"/>
                                </a:lnTo>
                                <a:lnTo>
                                  <a:pt x="638251" y="644093"/>
                                </a:lnTo>
                                <a:lnTo>
                                  <a:pt x="639775" y="644486"/>
                                </a:lnTo>
                                <a:lnTo>
                                  <a:pt x="642162" y="644486"/>
                                </a:lnTo>
                                <a:lnTo>
                                  <a:pt x="644017" y="643763"/>
                                </a:lnTo>
                                <a:lnTo>
                                  <a:pt x="718718" y="600176"/>
                                </a:lnTo>
                                <a:lnTo>
                                  <a:pt x="729615" y="593826"/>
                                </a:lnTo>
                                <a:close/>
                              </a:path>
                              <a:path w="1189990" h="1012190">
                                <a:moveTo>
                                  <a:pt x="1189990" y="5816"/>
                                </a:moveTo>
                                <a:lnTo>
                                  <a:pt x="1091057" y="0"/>
                                </a:lnTo>
                                <a:lnTo>
                                  <a:pt x="1089075" y="203"/>
                                </a:lnTo>
                                <a:lnTo>
                                  <a:pt x="1087259" y="1003"/>
                                </a:lnTo>
                                <a:lnTo>
                                  <a:pt x="1085773" y="2311"/>
                                </a:lnTo>
                                <a:lnTo>
                                  <a:pt x="1084770" y="4025"/>
                                </a:lnTo>
                                <a:lnTo>
                                  <a:pt x="1084376" y="5816"/>
                                </a:lnTo>
                                <a:lnTo>
                                  <a:pt x="1084541" y="7950"/>
                                </a:lnTo>
                                <a:lnTo>
                                  <a:pt x="1154925" y="16484"/>
                                </a:lnTo>
                                <a:lnTo>
                                  <a:pt x="879144" y="156362"/>
                                </a:lnTo>
                                <a:lnTo>
                                  <a:pt x="884885" y="167690"/>
                                </a:lnTo>
                                <a:lnTo>
                                  <a:pt x="1160665" y="27813"/>
                                </a:lnTo>
                                <a:lnTo>
                                  <a:pt x="1125562" y="82181"/>
                                </a:lnTo>
                                <a:lnTo>
                                  <a:pt x="1124762" y="83997"/>
                                </a:lnTo>
                                <a:lnTo>
                                  <a:pt x="1124559" y="85979"/>
                                </a:lnTo>
                                <a:lnTo>
                                  <a:pt x="1124978" y="87922"/>
                                </a:lnTo>
                                <a:lnTo>
                                  <a:pt x="1125969" y="89636"/>
                                </a:lnTo>
                                <a:lnTo>
                                  <a:pt x="1127455" y="90957"/>
                                </a:lnTo>
                                <a:lnTo>
                                  <a:pt x="1129271" y="91770"/>
                                </a:lnTo>
                                <a:lnTo>
                                  <a:pt x="1131252" y="91973"/>
                                </a:lnTo>
                                <a:lnTo>
                                  <a:pt x="1133195" y="91554"/>
                                </a:lnTo>
                                <a:lnTo>
                                  <a:pt x="1134910" y="90551"/>
                                </a:lnTo>
                                <a:lnTo>
                                  <a:pt x="1136230" y="89077"/>
                                </a:lnTo>
                                <a:lnTo>
                                  <a:pt x="1189990" y="5816"/>
                                </a:lnTo>
                                <a:close/>
                              </a:path>
                            </a:pathLst>
                          </a:custGeom>
                          <a:solidFill>
                            <a:srgbClr val="FFFF00"/>
                          </a:solidFill>
                        </wps:spPr>
                        <wps:bodyPr wrap="square" lIns="0" tIns="0" rIns="0" bIns="0" rtlCol="0">
                          <a:noAutofit/>
                        </wps:bodyPr>
                      </wps:wsp>
                      <wps:wsp>
                        <wps:cNvPr id="36" name="Graphic 36"/>
                        <wps:cNvSpPr/>
                        <wps:spPr>
                          <a:xfrm>
                            <a:off x="15240" y="6095"/>
                            <a:ext cx="234950" cy="2115820"/>
                          </a:xfrm>
                          <a:custGeom>
                            <a:avLst/>
                            <a:gdLst/>
                            <a:ahLst/>
                            <a:cxnLst/>
                            <a:rect l="l" t="t" r="r" b="b"/>
                            <a:pathLst>
                              <a:path w="234950" h="2115820">
                                <a:moveTo>
                                  <a:pt x="210312" y="0"/>
                                </a:moveTo>
                                <a:lnTo>
                                  <a:pt x="10668" y="0"/>
                                </a:lnTo>
                                <a:lnTo>
                                  <a:pt x="10668" y="231648"/>
                                </a:lnTo>
                                <a:lnTo>
                                  <a:pt x="210312" y="231648"/>
                                </a:lnTo>
                                <a:lnTo>
                                  <a:pt x="210312" y="0"/>
                                </a:lnTo>
                                <a:close/>
                              </a:path>
                              <a:path w="234950" h="2115820">
                                <a:moveTo>
                                  <a:pt x="234696" y="1857756"/>
                                </a:moveTo>
                                <a:lnTo>
                                  <a:pt x="0" y="1857756"/>
                                </a:lnTo>
                                <a:lnTo>
                                  <a:pt x="0" y="2115312"/>
                                </a:lnTo>
                                <a:lnTo>
                                  <a:pt x="234696" y="2115312"/>
                                </a:lnTo>
                                <a:lnTo>
                                  <a:pt x="234696" y="1857756"/>
                                </a:lnTo>
                                <a:close/>
                              </a:path>
                            </a:pathLst>
                          </a:custGeom>
                          <a:solidFill>
                            <a:srgbClr val="FFFFFF"/>
                          </a:solidFill>
                        </wps:spPr>
                        <wps:bodyPr wrap="square" lIns="0" tIns="0" rIns="0" bIns="0" rtlCol="0">
                          <a:noAutofit/>
                        </wps:bodyPr>
                      </wps:wsp>
                      <pic:pic xmlns:pic="http://schemas.openxmlformats.org/drawingml/2006/picture">
                        <pic:nvPicPr>
                          <pic:cNvPr id="37" name="Image 37"/>
                          <pic:cNvPicPr/>
                        </pic:nvPicPr>
                        <pic:blipFill>
                          <a:blip r:embed="rId24" cstate="print"/>
                          <a:stretch>
                            <a:fillRect/>
                          </a:stretch>
                        </pic:blipFill>
                        <pic:spPr>
                          <a:xfrm>
                            <a:off x="1827441" y="2224151"/>
                            <a:ext cx="101523" cy="190500"/>
                          </a:xfrm>
                          <a:prstGeom prst="rect">
                            <a:avLst/>
                          </a:prstGeom>
                        </pic:spPr>
                      </pic:pic>
                      <wps:wsp>
                        <wps:cNvPr id="38" name="Graphic 38"/>
                        <wps:cNvSpPr/>
                        <wps:spPr>
                          <a:xfrm>
                            <a:off x="547243" y="2768675"/>
                            <a:ext cx="1275080" cy="188595"/>
                          </a:xfrm>
                          <a:custGeom>
                            <a:avLst/>
                            <a:gdLst/>
                            <a:ahLst/>
                            <a:cxnLst/>
                            <a:rect l="l" t="t" r="r" b="b"/>
                            <a:pathLst>
                              <a:path w="1275080" h="188595">
                                <a:moveTo>
                                  <a:pt x="488416" y="12039"/>
                                </a:moveTo>
                                <a:lnTo>
                                  <a:pt x="484403" y="0"/>
                                </a:lnTo>
                                <a:lnTo>
                                  <a:pt x="32232" y="150520"/>
                                </a:lnTo>
                                <a:lnTo>
                                  <a:pt x="74980" y="101917"/>
                                </a:lnTo>
                                <a:lnTo>
                                  <a:pt x="70802" y="91401"/>
                                </a:lnTo>
                                <a:lnTo>
                                  <a:pt x="69126" y="91401"/>
                                </a:lnTo>
                                <a:lnTo>
                                  <a:pt x="66979" y="92265"/>
                                </a:lnTo>
                                <a:lnTo>
                                  <a:pt x="65443" y="93522"/>
                                </a:lnTo>
                                <a:lnTo>
                                  <a:pt x="0" y="167944"/>
                                </a:lnTo>
                                <a:lnTo>
                                  <a:pt x="96989" y="188290"/>
                                </a:lnTo>
                                <a:lnTo>
                                  <a:pt x="99288" y="188290"/>
                                </a:lnTo>
                                <a:lnTo>
                                  <a:pt x="100888" y="187858"/>
                                </a:lnTo>
                                <a:lnTo>
                                  <a:pt x="102552" y="186778"/>
                                </a:lnTo>
                                <a:lnTo>
                                  <a:pt x="103809" y="185229"/>
                                </a:lnTo>
                                <a:lnTo>
                                  <a:pt x="104508" y="183375"/>
                                </a:lnTo>
                                <a:lnTo>
                                  <a:pt x="104609" y="181394"/>
                                </a:lnTo>
                                <a:lnTo>
                                  <a:pt x="104089" y="179476"/>
                                </a:lnTo>
                                <a:lnTo>
                                  <a:pt x="36245" y="162572"/>
                                </a:lnTo>
                                <a:lnTo>
                                  <a:pt x="488416" y="12039"/>
                                </a:lnTo>
                                <a:close/>
                              </a:path>
                              <a:path w="1275080" h="188595">
                                <a:moveTo>
                                  <a:pt x="1275080" y="112064"/>
                                </a:moveTo>
                                <a:lnTo>
                                  <a:pt x="1196352" y="51866"/>
                                </a:lnTo>
                                <a:lnTo>
                                  <a:pt x="1194409" y="50825"/>
                                </a:lnTo>
                                <a:lnTo>
                                  <a:pt x="1194041" y="50825"/>
                                </a:lnTo>
                                <a:lnTo>
                                  <a:pt x="1192644" y="50571"/>
                                </a:lnTo>
                                <a:lnTo>
                                  <a:pt x="1186141" y="56756"/>
                                </a:lnTo>
                                <a:lnTo>
                                  <a:pt x="1186408" y="58724"/>
                                </a:lnTo>
                                <a:lnTo>
                                  <a:pt x="1187272" y="60528"/>
                                </a:lnTo>
                                <a:lnTo>
                                  <a:pt x="1188643" y="61963"/>
                                </a:lnTo>
                                <a:lnTo>
                                  <a:pt x="1240040" y="101269"/>
                                </a:lnTo>
                                <a:lnTo>
                                  <a:pt x="566572" y="16865"/>
                                </a:lnTo>
                                <a:lnTo>
                                  <a:pt x="564997" y="29464"/>
                                </a:lnTo>
                                <a:lnTo>
                                  <a:pt x="1238465" y="113880"/>
                                </a:lnTo>
                                <a:lnTo>
                                  <a:pt x="1178941" y="139280"/>
                                </a:lnTo>
                                <a:lnTo>
                                  <a:pt x="1177264" y="140347"/>
                                </a:lnTo>
                                <a:lnTo>
                                  <a:pt x="1175994" y="141871"/>
                                </a:lnTo>
                                <a:lnTo>
                                  <a:pt x="1175245" y="143713"/>
                                </a:lnTo>
                                <a:lnTo>
                                  <a:pt x="1175118" y="145694"/>
                                </a:lnTo>
                                <a:lnTo>
                                  <a:pt x="1175600" y="147624"/>
                                </a:lnTo>
                                <a:lnTo>
                                  <a:pt x="1176655" y="149301"/>
                                </a:lnTo>
                                <a:lnTo>
                                  <a:pt x="1178179" y="150571"/>
                                </a:lnTo>
                                <a:lnTo>
                                  <a:pt x="1180020" y="151320"/>
                                </a:lnTo>
                                <a:lnTo>
                                  <a:pt x="1182497" y="151320"/>
                                </a:lnTo>
                                <a:lnTo>
                                  <a:pt x="1183932" y="150964"/>
                                </a:lnTo>
                                <a:lnTo>
                                  <a:pt x="1263980" y="116801"/>
                                </a:lnTo>
                                <a:lnTo>
                                  <a:pt x="1275080" y="112064"/>
                                </a:lnTo>
                                <a:close/>
                              </a:path>
                            </a:pathLst>
                          </a:custGeom>
                          <a:solidFill>
                            <a:srgbClr val="FFFF00"/>
                          </a:solidFill>
                        </wps:spPr>
                        <wps:bodyPr wrap="square" lIns="0" tIns="0" rIns="0" bIns="0" rtlCol="0">
                          <a:noAutofit/>
                        </wps:bodyPr>
                      </wps:wsp>
                      <wps:wsp>
                        <wps:cNvPr id="39" name="Textbox 39"/>
                        <wps:cNvSpPr txBox="1"/>
                        <wps:spPr>
                          <a:xfrm>
                            <a:off x="120395" y="61765"/>
                            <a:ext cx="69215" cy="140335"/>
                          </a:xfrm>
                          <a:prstGeom prst="rect">
                            <a:avLst/>
                          </a:prstGeom>
                        </wps:spPr>
                        <wps:txbx>
                          <w:txbxContent>
                            <w:p w14:paraId="7892243A">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40" name="Textbox 40"/>
                        <wps:cNvSpPr txBox="1"/>
                        <wps:spPr>
                          <a:xfrm>
                            <a:off x="1225296" y="422953"/>
                            <a:ext cx="548640" cy="140335"/>
                          </a:xfrm>
                          <a:prstGeom prst="rect">
                            <a:avLst/>
                          </a:prstGeom>
                        </wps:spPr>
                        <wps:txbx>
                          <w:txbxContent>
                            <w:p w14:paraId="1432F897">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41" name="Textbox 41"/>
                        <wps:cNvSpPr txBox="1"/>
                        <wps:spPr>
                          <a:xfrm>
                            <a:off x="522731" y="854245"/>
                            <a:ext cx="741045" cy="495300"/>
                          </a:xfrm>
                          <a:prstGeom prst="rect">
                            <a:avLst/>
                          </a:prstGeom>
                        </wps:spPr>
                        <wps:txbx>
                          <w:txbxContent>
                            <w:p w14:paraId="68052326">
                              <w:pPr>
                                <w:spacing w:before="0" w:line="221" w:lineRule="exact"/>
                                <w:ind w:left="458" w:right="0" w:firstLine="0"/>
                                <w:jc w:val="left"/>
                                <w:rPr>
                                  <w:sz w:val="20"/>
                                </w:rPr>
                              </w:pPr>
                              <w:r>
                                <w:rPr>
                                  <w:color w:val="FFFF00"/>
                                  <w:spacing w:val="-2"/>
                                  <w:sz w:val="20"/>
                                </w:rPr>
                                <w:t>Feldspar</w:t>
                              </w:r>
                            </w:p>
                            <w:p w14:paraId="5F0FDDA0">
                              <w:pPr>
                                <w:spacing w:before="99" w:line="240" w:lineRule="auto"/>
                                <w:rPr>
                                  <w:sz w:val="20"/>
                                </w:rPr>
                              </w:pPr>
                            </w:p>
                            <w:p w14:paraId="43E63221">
                              <w:pPr>
                                <w:spacing w:before="0" w:line="23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42" name="Textbox 42"/>
                        <wps:cNvSpPr txBox="1"/>
                        <wps:spPr>
                          <a:xfrm>
                            <a:off x="109728" y="1917984"/>
                            <a:ext cx="69215" cy="140335"/>
                          </a:xfrm>
                          <a:prstGeom prst="rect">
                            <a:avLst/>
                          </a:prstGeom>
                        </wps:spPr>
                        <wps:txbx>
                          <w:txbxContent>
                            <w:p w14:paraId="36DCEBCB">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43" name="Textbox 43"/>
                        <wps:cNvSpPr txBox="1"/>
                        <wps:spPr>
                          <a:xfrm>
                            <a:off x="1562087" y="2085624"/>
                            <a:ext cx="548640" cy="140335"/>
                          </a:xfrm>
                          <a:prstGeom prst="rect">
                            <a:avLst/>
                          </a:prstGeom>
                        </wps:spPr>
                        <wps:txbx>
                          <w:txbxContent>
                            <w:p w14:paraId="3D02AC74">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44" name="Textbox 44"/>
                        <wps:cNvSpPr txBox="1"/>
                        <wps:spPr>
                          <a:xfrm>
                            <a:off x="853427" y="2602273"/>
                            <a:ext cx="457200" cy="140335"/>
                          </a:xfrm>
                          <a:prstGeom prst="rect">
                            <a:avLst/>
                          </a:prstGeom>
                        </wps:spPr>
                        <wps:txbx>
                          <w:txbxContent>
                            <w:p w14:paraId="5B1FBBBC">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s:wsp>
                        <wps:cNvPr id="45" name="Textbox 45"/>
                        <wps:cNvSpPr txBox="1"/>
                        <wps:spPr>
                          <a:xfrm>
                            <a:off x="2279904" y="1862327"/>
                            <a:ext cx="451484" cy="224154"/>
                          </a:xfrm>
                          <a:prstGeom prst="rect">
                            <a:avLst/>
                          </a:prstGeom>
                          <a:solidFill>
                            <a:srgbClr val="FFFFFF"/>
                          </a:solidFill>
                        </wps:spPr>
                        <wps:txbx>
                          <w:txbxContent>
                            <w:p w14:paraId="0740D950">
                              <w:pPr>
                                <w:spacing w:before="78"/>
                                <w:ind w:left="182" w:right="0" w:firstLine="0"/>
                                <w:jc w:val="left"/>
                                <w:rPr>
                                  <w:color w:val="000000"/>
                                  <w:sz w:val="20"/>
                                </w:rPr>
                              </w:pPr>
                              <w:r>
                                <w:rPr>
                                  <w:color w:val="000000"/>
                                  <w:spacing w:val="-5"/>
                                  <w:sz w:val="20"/>
                                </w:rPr>
                                <w:t>PPL</w:t>
                              </w:r>
                            </w:p>
                          </w:txbxContent>
                        </wps:txbx>
                        <wps:bodyPr wrap="square" lIns="0" tIns="0" rIns="0" bIns="0" rtlCol="0">
                          <a:noAutofit/>
                        </wps:bodyPr>
                      </wps:wsp>
                      <wps:wsp>
                        <wps:cNvPr id="46" name="Textbox 46"/>
                        <wps:cNvSpPr txBox="1"/>
                        <wps:spPr>
                          <a:xfrm>
                            <a:off x="2263139" y="13716"/>
                            <a:ext cx="449580" cy="224154"/>
                          </a:xfrm>
                          <a:prstGeom prst="rect">
                            <a:avLst/>
                          </a:prstGeom>
                          <a:solidFill>
                            <a:srgbClr val="FFFFFF"/>
                          </a:solidFill>
                        </wps:spPr>
                        <wps:txbx>
                          <w:txbxContent>
                            <w:p w14:paraId="0879976B">
                              <w:pPr>
                                <w:spacing w:before="78"/>
                                <w:ind w:left="182"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inline>
            </w:drawing>
          </mc:Choice>
          <mc:Fallback>
            <w:pict>
              <v:group id="_x0000_s1026" o:spid="_x0000_s1026" o:spt="203" style="height:285.85pt;width:216.5pt;" coordsize="2749550,3630295" o:gfxdata="UEsDBAoAAAAAAIdO4kAAAAAAAAAAAAAAAAAEAAAAZHJzL1BLAwQUAAAACACHTuJAr+2TtdUAAAAF&#10;AQAADwAAAGRycy9kb3ducmV2LnhtbE2PQUvDQBCF74L/YRnBm92ssVZiNkWKeiqCrSDepsk0Cc3O&#10;huw2af+9oxe9PHi84b1v8uXJdWqkIbSeLZhZAoq49FXLtYWP7cvNA6gQkSvsPJOFMwVYFpcXOWaV&#10;n/idxk2slZRwyNBCE2OfaR3KhhyGme+JJdv7wWEUO9S6GnCSctfp2yS51w5bloUGe1o1VB42R2fh&#10;dcLpKTXP4/qwX52/tvO3z7Uha6+vTPIIKtIp/h3DD76gQyFMO3/kKqjOgjwSf1WyuzQVu7MwX5gF&#10;6CLX/+mLb1BLAwQUAAAACACHTuJAOQld3AwLAAC6NgAADgAAAGRycy9lMm9Eb2MueG1s7VvbjtvI&#10;EX0PkH8Q9B4Pu9nsi+DxYrOODQNBYmSdD+BoqJEASVRIzsV/n1PdXaRGY7I1A9swdr3YXVKjUqu6&#10;TtWpS1Ovf3nYbWd3VdNu6v3lXLzK5rNqv6yvN/uby/l/P737m53P2q7cX5fbel9dzj9X7fyXN3/9&#10;y+v7w6KS9breXlfNDIvs28X94XK+7rrD4uKiXa6rXdm+qg/VHm+u6mZXdnjZ3FxcN+U9Vt9tL2SW&#10;6Yv7urk+NPWyalv89W14cx5XbM5ZsF6tNsvqbb283VX7LqzaVNuyw5ba9ebQzt94bVeratn9e7Vq&#10;q262vZxjp53/P74E91f0/4s3r8vFTVMe1ptlVKE8R4WTPe3KzR5f2i/1tuzK2W2zebLUbrNs6rZe&#10;da+W9e4ibMRbBLsQ2Ylt3jf17cHv5WZxf3PojQ6gTqz+4mWX/7r72Mw215fzXM5n+3IHxP3XzvAa&#10;xrk/3Cwg8745/H742MQ/3IRXtN+HVbOjK3Yye/Bm/dybtXroZkv8URrligIWX+K9XOeZdEUw/HIN&#10;dJ58brn+R+KTF/zFF6Rfr85hs1zgv2gn3D2xU9o78anutqlgdVptf/dxs/zYhBdHtsrZVh925U01&#10;y3PaD32AZOgTeHnxZIGr7ebwbrPdksHo/uv6/KxZVLurClA2H64FrI0o7gDnodnsu2Dvtmuqbrmm&#10;719Bj/8gPEjRctG/4ZUe9KQttAB+FGphlcmsDcsfA04Ye8CFsXlmfaT1sJWLQ9N276t6N6MbaAxN&#10;YPJyUd79s406sUi0ZFDD6wetgrVx8x3AVidgqx8NbETuNwZbZFqb+exLsZ2LLEPKoNgWVgphHJnn&#10;q0J9f0CqaTlc8OpJXD+L/35flwcKcFr2KKbhr8x/IR3knqWiVE9/7VhAWJuLApYgklO5FZ4TygUH&#10;hRDWORdZUGRCCrx4bKnlbQiK40BASrkOIYHgWPPd8mHPtxQ6lN22Prt18xmyW+Oz21WIykPZ0edo&#10;Ubqd3QMo1mWN+6gKvb+r76pPtZfsiJZzJaWGXbAlp4VyIio8yG33j+RzketgAjC+UCzPUnw9+NVl&#10;odmrnBBF4c0Nx2EpvrK0KpQOuojMSHYzluIrS0vAcb505jKWFlImNFFO5iEanJB55vlgXG9lHOjP&#10;21DkNmUTZWCWKF3okCin1hYK0U/4CKONjviwLfgabaKMpjTspV3hUnpbMrKXlkIadlZek69s70zq&#10;qDfsJ31GGNU7zzSHyhl+ElVOO1QU1CZl5ePvT0vLot8buC5TKUdVveEgLozwhdSoLeSACsTzPCTT&#10;KXGGHOIFdpLCnP0J4kZakxJnZ4W4o28KFMVo85U9qo8E0EgGU06LF32YQVwYsOXk6oVUCEXyQE9S&#10;RYpOlIWtzxfv2YeUUSmXPaK2tMuMESebb7mt2yrsnTj5JdyM4EQQ+e0WLreS/WCMm42w+DfIWwOn&#10;m7S9VgquG6SRzPpUxRvga/ADrZBQQvQXCi45zSwaS9vAtudIY29AnmCFdKGneUjnuoCPB2ml8+ks&#10;ofMizwNrILeAQadtkiuNcAtr2wwfnPJenSvkiSBdgAemnReagFqitHCJ7IZdZqizvCYF7qfzlc6N&#10;FlHvQlntC5NRgtEOqpztJ7k1EA+apL3qSFoTNSbsPWhyjvSwS51Lk/LYwYIAKlPTtHiEDm6NTFhw&#10;QJ5Mn8j4+Hr2KrirltOMe+SxWFiZlN59NGjEZShJx5EfIo3C36V26YwJ/ANpuNV0NCgpdIiGs6R7&#10;9oHeJuGxR8x2hp+M8SYz2leg5r68Js6yCL3AE2PMLJBos+KovRpFSGRg4mh0mU3jA1mUkoEkqLCY&#10;hAfChTGYakBjmSe4CsJwvBD0KksUyyQMBCND9LZga/M15BESLhAvpIZx4JUpgkXLAIKN9YFWdjrp&#10;WINqBp08VhYF+HM6zKxV1vLSRifIRAhEcOyTpImd3ziIQhZFjAU0zMiE07ukAjFEjs2dmw54ISTK&#10;0wC6LVzfi7OZ+RrNDWmHmo2MAvskqAdrF07HtR1MmNLbUKVMa7vMwb0Tu3TScAdGzjUtnUOXYBMn&#10;HPw2IZ0LmkaRJmgzp/1EiBx9bnBul6HnSK2t0QEGCyI0U7uMIwBocsQLDMoT5oEL9c077o/HA229&#10;3VzzLLFtbq5+2zazuxJzgHf4B5VEsMiRGEalPLqgu6v6+jMmv/cYfV/O2//dlph5zrYf9pitYDsd&#10;3zR8c8U3Tbf9rfbTdKpa9/Wvt1292viZ3bAuBkD0AkObMGb59tMbMMzJ9Mb7J2mBGU96eiPQbAQc&#10;NbyVzDeMbiRcgufXmHAVVrJ9efx9DA2PML/J5IZVweCGNSFNh9QSGzORIUS8W7Kqgwj7G3OujiMb&#10;luT3+XoqhwQBup2MCzl8//OkT3V4EhPDEOtcU6C+ir2JoCSH6UqIjTGDBC94LMum4GswSZAkHMjY&#10;UxwEXVmJZ4p/WY8nZnkxVbx7FxX/EaiCjhu+z0wf1Vagi3iA44mbvv5HOcBBLfatZ/oWB3Ox2JJS&#10;KhFy3UB7GIsUaHXCaB+5sM8qzHp8QvPyQ5yYJPqTzW8z2UeFc5IbPHudnRsKDGVVLI6NthoV+KP8&#10;gOkoWmawQTgEQeHFDTlb6rvlh14VmuyjhIUmX8oPqG5VHAkINBI8JRmjRBTXCh0EVVCnBP2YEXMp&#10;6RwZcqLIij5NshBfA33iWDgOxuFpmF9PMihOGTOu+NAcTspqjOVDx4GaPyWrqUr2taE/65hicV2o&#10;6AaYTCSq5ZhFtHHoOqYWRUltY5dmrUx0Gs5JzIe9fdPC6PpsL21sYtoq0MnFmlrAxROjXOR3m7Ha&#10;sAV7ECPMV64dFM+UhM3zED/jDVKGiQivLfLEOYXIFLriYBMYOzFTQuOnuK+TmORMQjMSJby3J0l4&#10;qE3ODMNejAIGgdgPTscCUQg0XhGlAjBxLcMq8TWaXcD5oiVh/1SnDuks5oOzpCUmOd7uCHX0blNO&#10;jokIzg/jFBf8mdLbYkbczyDldABhbSOBJEUFRqGJOT6ksXjgMk3WnNYbTQH8K3gXDkrR/k5tEwea&#10;5FM+PpEnOAswKnwN6BRaUTtPwtKpHnoW4muEUuLoMI4Y0KLa/oEKFuMrI2+si/ZGBMm0uAGaQXEw&#10;fWIcSkc3DmHp94nRfxJ8g+YqRh2GQYkxJK0OlOLqOANNwQ93iqNzDEQR35MQYXWAxMo4DEVT4pYe&#10;afBbPcvPswxpL4iLPJEBsU2awDxDPHdDfnVJn8FAmTOs0Da1Va5iTsmIXesJ37246egryR+h6fg+&#10;NShcKNSgn/BAyFX9MAtF11ENOuse/l7joQvvkPT3kQevfMEWHJiOrE5qUe0knQr6ShSRHJ5hAVBc&#10;iT6vZh/UoLvu4eoB9Ee3f7DxEVH8Y3jwl7jVOD46Hx6MJuPAAY/PuMJnmKGrohM4+rqfCOE54C89&#10;9frlx7MomZ0g1AfKMxFCuWris0G2UJSZgPQAkFEoKWMIYe6X92T1M4TCI9sjAKHuOQHIV9fEFs8E&#10;CAdieFIlZEX0hS4c7QwI/eQ4/wD86HPjIwCh6D0ByFPTSwDC+RWOFz1CuMErX3QNCP0kucSj/SMQ&#10;oaY+gcgb9gUQ2QLPIEWEdEaM95jlFBoVqpp/pqHnpSEkhhOEfPp4AULABM8Dxy7K4hgRcD1KRApP&#10;0IL6PER+PsudzYsSER7ynzwzPOMg4A9c//XHh1ye41Hjl9V/mCLiUcHYMaLZ9esMzIiHwgrqySju&#10;/ryg+t/t4CdN/ocC8edX9Jup49f+DHn4ydmb/wNQSwMECgAAAAAAh07iQAAAAAAAAAAAAAAAAAoA&#10;AABkcnMvbWVkaWEvUEsDBBQAAAAIAIdO4kB/DtlARAIAAD8CAAAUAAAAZHJzL21lZGlhL2ltYWdl&#10;My5wbmcBPwLA/YlQTkcNChoKAAAADUlIRFIAAAAVAAAAKAgGAAAAEfOx5QAAAAZiS0dEAP8A/wD/&#10;oL2nkwAAAAlwSFlzAAAOxAAADsQBlSsOGwAAAd9JREFUSIntlj9oU1EUxr9E0LTx31BRkmpKO2tB&#10;wTrooEtXXaxgOoiUOElBoYsuOhUqtFMtFYdGsC46d9BBBysoVGerqSYoKvgvbRQ0P4fTen0x7+U1&#10;xcn34PLOd75zfvc+3oV7Bajx6J6zsHsuTH1c/+CJoBE0gkbQCPofQgcmpbYP0kzv2lAzvcYZmBS0&#10;Ltp51fESKonmDr5KAjIFk8lyXMpN2EyFDunKueZWOXJeWshYnJsQfNwKbe9XZoFSanUrLaWsT8C2&#10;d/Bpy7IxfsbV9U+tDprNO3k1B2hZ/VgHu5+ZEavCo/3hoLM9Vi9gz1Pj/IYiuHvE1R94CNVYMLQa&#10;g55Z13Pv8IpX8ylH7zh542QwNJ91tcdu/8mpgT7vgvXfTba/hsXW+tByEtJFy234BvOdAXeprnlp&#10;cNTiYrs0PFR/Cw0PSaW0xYOjUucLj/333/y8Gba/NdmyBK92ele6sMvyAna8gS+bahk+18Frp508&#10;cdML7Zt23vVT9fp9oD/jsPeJS2386n0L2PfYu0MaQhHcP+RrIeDBQT8zqEtw/FZ9q286qK8BtJCB&#10;RMWbblmyn9U0FMGFy97UxUuNekJAy0lIlUymi6bXDEUw1W9hPhumPiS0GoOzY35bqHb8Am6Mffug&#10;c0IUAAAAAElFTkSuQmCCUEsDBBQAAAAIAIdO4kBKEcAtuKMBAKmjAQAVAAAAZHJzL21lZGlhL2lt&#10;YWdlMi5qcGVnAP//AAD/2P/gABBKRklGAAEBAQBgAGAAAP/bAEMAAwICAwICAwMDAwQDAwQFCAUF&#10;BAQFCgcHBggMCgwMCwoLCw0OEhANDhEOCwsQFhARExQVFRUMDxcYFhQYEhQVFP/bAEMBAwQEBQQF&#10;CQUFCRQNCw0UFBQUFBQUFBQUFBQUFBQUFBQUFBQUFBQUFBQUFBQUFBQUFBQUFBQUFBQUFBQUFBQU&#10;FP/AABEIAbYCk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EN4um6XL58Uuxvk37fkrhNb8GeHtbli1CCe2S4i/1U3m/wDs9etw39nqVum1&#10;opt6/MlY9/4D0i8leWK2Wzlf7z2/ybv99Pu1cSOY+afFvh7UNbeW1vvLmRJflfc7pt/20+7TfCSf&#10;8INA8VjFFZxS/PL954v99K91vPA0ug71ivPtOny/f+0LvdWoTwfp/ifw9LYy2y2zwfJFLtX76/x1&#10;tze7yl83u8p55o8y6xpzvqN5bWzsr7PJi3xOn/ff/slYtto9zZrexQWy3MX39iL/AOgVseM9Hg8E&#10;3tkuoaRJcxS/ulvrFvk/4GlWtNmXTYorOCXfEzb4vl/9no5YhLmh70SLwHpU9nriNOqpaeVvglRt&#10;iO3+5/erb8SJbaIz31832b7Q2xrtP4P7j1oWb201g8su3Zu/e7P4H/v1Dr1supaXLp7TxP5q74Jn&#10;+fZRL3PhI5va/Ec1DqUEKXFtLeec6fItx/Bsb7nz1LpVhPvlaKL7HrG396jr+6vf9v8A3qz/AAZf&#10;6fDPL4e1BoPNt22JcQr8jM39+tjVdK1FJbS2nnitrf8Agmf59r/7L10mMoyhI2NN1KC80Z9MvImf&#10;dE8TQvXFfDGw1fwBePp8WoM+hS73WK7i2Pv/AIPn/u11E2q/ZrVGnZZtQt1RJdn35Wov7+z8Z6XF&#10;5F4rxRKyS2/3H3//ABSVH92JtTqSPVdN1JbyCKCWXY7/AHXqr4k0TSPENk9teQb4nXZ8lc54S8q2&#10;0NLFp1ubiJd8T/c3pTPh7ftrFgjK0lzbxfI32hvnidf4Hrm5S+X7UTw3VfCWoeFfFtxO2prf6P8A&#10;curF/kd1b5d+zf8ANVpLzRdB+z+Veedokqv5Fxt/493/ALj17d8TtEs30631ptPgvL2wZNv9903/&#10;AHK8R8beFWs4v7QvIpdBtL9mSeG4Tfvb59j7Pvf8Dq41C/eqnpPhLxbbeJNGS283ZcKrxSxOvz7/&#10;APgVc9ealY2cFvLqqq9v89k2+Jd9rL/fT/ZevHU8W6h8LvEv2HWoJ7xIlT/SEib7v8D7/wC7Xttn&#10;onhrx/Al5Yyxf2nLFvZEfej/AO3sqJU/Ze99k2+H3ju3v7bSrD7ZArPK6oipCvzy/wBxK5nxt4eb&#10;XvDiRTwLs+V/s7/J8/8AcesrR7bWtB8YW8+qzreW9nE6bLf5Plb7j16mmpWOqxRfvYPJdd6u7J89&#10;QY/CeEv8NJdK0FFsWuU+yt5qp5qb4n/uJW98MfGcfxF0TUNPuUb7bYM8TJN8j/8AA67h/CUF5fyq&#10;0s6W6L83ky/63/Yeof8AhXsFtrdxfW0qwpcReUybNlX/AIi+aMviPLfEnhjXvCr2kGlanI+mM2/7&#10;Pcfvf4/uRP8A+yV6RYeLZbmJE0yXzrhIvNWGZdnm7fvon91q2E0GD7EulXLLN/Gr/wAaf7f+9XKP&#10;4P8AsGtpqcU8k1ouzc6bk+f+N3/39nzUc3MRL3jT8f6l4l1vwlb33gyCy1Lzf+Pq0u/k3r/GleU+&#10;BvFXjiwuvEGla5p62CRRLcQW/wB/ykb76b/9zfXYeIZtZ8Ma9Fq+g7YdHvZf+Jjabvn3N8jv/vJV&#10;7RLDXJvFH2l4IrzT7i1W3nuLv/Wy/f2fdq+aPLy8ptH4TBtrZ7bxGn2PdZutqlx9odfkdP7myvUL&#10;PUvtlrFOnzpt+XZ/HWBNpuy/lsZ1ihidd9nL/cf+5Wdo9hfeHonuXiZHVt8sKNvT/b2VzGPNznZ/&#10;bFmnlg3MkqLv2f71Zl47Q2v2mKD/AE1Ivubt+9KvXLrse+ii3yrE/wDwKsl9SubmWJVgXe0X2j9y&#10;+9NlAF7QdYsb+1ils51f5fubq0Pm3f8A2VcJbaDp9/5tnO39m6hcROm+3byn/wCAf3v4a3fs2vWd&#10;r8tzbXnlL8qeUyPL/wCP0FyiXntrFPsjMvnJay+b5O6rvirRF15Ptmnt/wATOBXddjfI3+w9Y+g+&#10;IbHxC/yxfZrtV/e28y/vVrd8MJBDpyeVLJvg3W7fvd6f79X/AIiJHBX/AIJi1i/tNasYGsNYRfvu&#10;v+t/vo9cV4h8Tt4b1K00/ULaWwil/df2jN86QS/wPvb/AJZPXuCarZ6Pa3F9dssP71vNR/vv8/30&#10;T+9WJ4q8PaZ4tsop/luYnR0g/wC+P4/9mtuYx+OXvHi+q+IZ/HnhCWzs2ttb12L919r0x9ku3+P+&#10;5Vv4ev40s9Evb7XradHibyn067X51TZ8ksT/AN6ui0HwZ4V0fV4vtmlLYS2TbGuLT5H+/wDI+/8A&#10;u17neaVbalYJEu1EVfldFq5Tjy8vKbS5eXlifE+leALnwNdaxrkGpt5t5O9xa3DwfI//AAP+Fv8A&#10;frKf493ngbxX5GpweT/aKrFdXCRP8yf30r6A+IXhW51XZpEs7WF27ebA/lb0fb/6Ev8Asferzfx5&#10;8N7bVfiN4Ug1PT1m0q4328rxJsRJfuVXu1Zc1UOaUjoNYSXVdEfU9Kltte0ydUlit4X2S+Vs+fZ/&#10;tVpaPrGla94et5VVniRUiieZfKeJ/wC5v/vfJWL4h+Cc/gBftnhyWX+z03+bF99HT+Pf/d/363Zt&#10;BgtvhvcS+HPKR2RX+9v3bf8A2asPd5fcD/Ec1rcMHhKf9/LPC902xUvoN6O3+w67/wD0OsnWIdIv&#10;LdJ7nVbFHl+RvOb5N39zYuz/AMfro/CT2Pjzw/NefYblEt7z/XXDMm2Vf40/2fkrnPHPw0XxndSz&#10;xKqah9z7REvyP/18J/7PT+17xty/Zkcr458eWfgO1t4LGWdPtm9P9Hben/AP8tWx8CvEOp/YNTgv&#10;pZ38Qf8AH1FC8u/7r7kT5a9Nh+HWi22nW8TWNjc3drsdrfb5rxN/sbv/AECufufAaprL6nAvkvLL&#10;5rPbxeVKv/s1Zc0ZRD3eU9b0fxC2sWv7+xktrt1Xd5q/ukf+5vrE1jwf/wAIl4gl1XT5fJi1Rf3t&#10;vMzeVu3/APoVaF/4n0p54fsemag8qxb5Ztuzyv8Agf8AHRomsXOsX+oeHtQiabyl+1WNxMvySxf3&#10;HqInN70Td8N+IdP1i1lSCVnu7fYkqP8AfV64Txt8LrzTb+78UeE2+x67tdpbRPuXVUtV1VfCuuJq&#10;eixNNcS7HliRt/2iL7r7/wDc/v16NrHiqDTbW3Zlaa4uvkWJPkrb4PhLjI5n4b/Ej/hMNNe2voJb&#10;PxBb/JPaPFsdP+AN/DXP+KtEbStSu9aWW5tofNVLqL/llOrf+gsn9+umv/Bmq634jstcggi027tV&#10;2b92/wA1P7j1pTarPo8SQeIbbzklVUa7Rfk/4HV+0973TGUf5Tzf7ZLDdRWPmyol5Lv0y+hb50TZ&#10;9x9tdxput3N5Z+Rrln/ZuoQRbGuIvnSX+HelYVz4V+03VxZ6fAzxN/pUTxS/6p1f+/8A8D+SmQ+J&#10;2mvfsMu65vbVPmtNvzr8n36vmD2fNEpX+j3Oj37y2dz9pt5W2eVLL99P7m//AH/u12FhNY+JLB7G&#10;5VbmJfk2S/3v7j1haw9trdv+/gls7jytyOjf8Af7tcZ4P1tdEv8ASrn+0G/0eeW1vkuG/gb7kr0f&#10;GRGJ6BN5+la95WlRedZSqyTwuv3G2fwP92tXR/Fvh7xIiaHqu2aW1bf5My/PE9dBNf2cMsXlSxOj&#10;r9xNvzVzHiHwNA+ovr1jB/pcsWyfYu/clcfMdMeU9Ks7yL7PEsW50/gd/v1wXiHW/F+iapL/AGet&#10;jqVo0vmsk3yOq/79ZPiTx5Y6JYJBLeS2ctrKieS67PPT+49dtpu7W7JJbNoksrqL915S/On+89Xz&#10;faI+E5y88eede2UrWNzbfK6Su+z91/8AF/8AAKZqXhux8T/a9Q0+5is9TuovK+3Inmo3/AKxfEmg&#10;waDdXema1L5On3HzwajbtseJ/wDarl9B/tew164trPxHBqVuq/v96/O3/AFoL5ZR+E7XQb+58NwS&#10;rrUsF+8XyLNFFs/dfxpXotnDp9zoyQWe17R4v3Wxt/y15rc+fpSWk9z5Wzz9ju/z+bu/+LroLBIL&#10;DSEi0G+a2t0/deTt37f+AtRIgdoNgthLdxQQK7o2/wDufx7dldRsfVYvl3Ii/wCzWPpVzqDrLP5q&#10;3L/IkqOv8P8A33TfE/jCXR/sVtZwec903ypu+/Ry84S984z7ZZ+MLC9Z4oNN1iwneJpU/v8A/wAS&#10;/wAn/Aq8a8c+D9ev799XtlWaWwb97aTfxsvzo9e23/hj/hCfKW2igmu2Vt2xf+Pj5/uPWImpNqrX&#10;dnPbS6VqcTeVa3Drv81Pv/8AoFdMf7pjzckjhNN+MFjf2Vpp+p2M/lS/JPaP8ksX9x4v4vv169YX&#10;66VoOnwXl4rxXDf6HfTLs81v4EdP7zrXi/jn4aRabrmmeJYp4/7TilTd5rfJLt/9A/jrtdK8YXmq&#10;2EsWq2cD2m75rRPvwOv8af7NXIJRj9k9b8AXP2yzvUZV+zxS7IIkXZsX+P8A8f311qXPyI0T70eu&#10;I+Ht5A8qRMqvFe/P97fv/wBuutuXXTbpIGlVFb54t7f+OVzSj7wR944nxhpVzbXT+I4IFmvVZF2b&#10;vkaL/wCKroPEng/QPiR4V0/+07GK5RdtxBM/yPE9N1vxVpSQPBPOr7lb5EauP0Hxnqvhv/iWarp6&#10;vZbn8h0b51/iT/Zo5pR946eaXxRPYId1nBb21ttRIlVNn39i1UudBaZpd0reTKrbkrM8Nzafcy3e&#10;uWcss39qNFuif50iZU2bP9mtiHVWfeksDfL8/wAiu9QZHn+g2C62moWM7fZrS33I1on8a/7f/A0e&#10;sfw945sbbZYy3KvEvyRTf7C/cqxeWy6Pr2u3Wi3zXkurN9yVv+Pd9n3P93+OqWj/AAl0+z0mVdQ3&#10;Xl7Orbn/AIFdvn+SiUTf3Tq9KvLO5eXym/i3/PUPiSzgudGvfKii+0KrOr7a818Pa3d+G7i4s9aV&#10;rN4Ge3i2Ls3xfwfcr1DTdK090eWKBXSdd/z/ADu1R8Mifhkc++lW2t2dxbSssNxtiuP3X32214jZ&#10;/CLxHeap9p0yRYbGW8a6824i/ertf7ibvmr6D0rwfBNrMuobmS4i3+R/f8pv4P8AdrVfSrmGL5oo&#10;HdP876uMuX3S41OX3TyD/hEvFX/P9p//AICr/wDF0V6/5K/3Yv8Avmincm5y6eBvs1vb3On6nPDq&#10;EUW1Zt+9P++K6P8AtXxLDZ+Q0ts7ov8Ax8Ivz/8AfFee/D3xzfa3pEX+gzu6fum8nb/lav6D8YLG&#10;/wBe/si8trnTbhP47j7lL958JUoy+E3tE1Lxs9xNBqE9jc6e6/K7rslStB9Sn0q9iZot6fcb/aq7&#10;YXn2mJ5P9r5aiv7ldrq0HnVHMYyLt/eaf4ksLi1lVfl/gdfuvXG6r4PgfS4lsbnybi1+f5P+WtQ6&#10;lf2OpSvFczyWcrtsW427Hi/4HWZo9nqvg/UXW+voL/T3+eL+CZf/AIpa6Yx5omMZcpj6Jrd9fvcT&#10;2LQTbG8qXf8Aut3+5/dar3hi5is9cltmb7Tp9188UyfM9u/9yui16zV9O/tfRVVLtXV5Ydv+t/2H&#10;rktS8Q232+yvrmx/s1WlSKWVF+dG/wBv/Zq4y5ol+7ze6ddpum6fc/aFs/Ktrj7k6bU3/wD2S1xO&#10;t6rq6WuoaQy237qXzbPzd7xTp/c3/wANdbf+D7G/uv7cillmuGi2M9pLt3p/frndSs2mieC8aDVd&#10;P3ffRfni/wB9P/Z0qObmCPxHKaD9uTTbjWpYPsFw/wAktvK3mpv/ALj10fgO8neK7tr62toZp2ZN&#10;iLv/APH6IdBldrdvsbX9ojfLM7L99f4H/vVn63YX15rLwafZ3em3cu14nt9zov8A8TWPNLm5TplH&#10;m+E9Ch0ddtl5+7fbt+6mT5H/AOB0eIfEmr+D9L1DVdFs4Jk2rcSxOvzv/f8A/HKpeFb/AFO8ZLHV&#10;blYbuDbuh2/62t2bUov7SlsbldkUq+U2/wDjq+Y5oxlGXvHBfEv4zS6l4PefTPs0NvbyxSzzRS+a&#10;6rvTeleoIlj8Tvh5bzyxRv8AbLVHi81d2164rxD8K9P1XwNe6DYrbWErNvWZFT96y/36l/Z18eNq&#10;Xh+LQdTlX+29OXypURdnyr8qVfuunzR+ydXu+z937Jp3/hjStb0n7DfQfZpbf7/zfOr/AO/Xkmm+&#10;D9e8B+K4rzTLZk8P3Dea1un3Im/j+f8Ah3/9819EeJNBivLW73Wcdykq/fRf3q/7lc/4J1hde0na&#10;+5JbdmtZf95flrGMuUUZHHvqU+j3730/2maKVE3QxfO6f8A/u0y21WXTYri+isWvNKuFd/kZH2v/&#10;ALH92m/FrzfDaWVzYtO6M3yRJ8+zb9960vBlzpmpaQlssCo6s/7r7n3qf2eYn7PMdn4P8SW2vaX5&#10;sDbHT5JUf76vWrNc7EdflTb/AB15x4h8PX2saJcLpk8+m3C77eea0XZ8y/71dP8AD3+15vB9vLrU&#10;ttc6gqbJZrf+Pb/HS5fd5hcv2hviR4odRspZZfJSVWt5fm/gb/8AYras/IubVEgaJ7fbs2I2+n+T&#10;FN8zLv3/AOzvqvf7YbW48jakqL8v8H+5QBy+q/8AFMXkUU7Lc29xL+683+//AJ+T/viul0rXrPVZ&#10;Xitp4vtFuyebF/Gv+/We+mrqWkxRXMizNt+WZ13/AD1geG7afSvFV61ysCJPEqSvD9/ev3P/AEN6&#10;PiDlOl1XRP7Y/tDzZWe0lVZYvl+dHX+5/wCOVxmpeMILa/t9B1Ofyf7SiaKK++46P/A//odekPeW&#10;0Nr5/nqlvt3768s+OXgOLx/FpS2MsH9sQM8sEUv3JU2fPvojyy92QcvOZ/w08W6qn9oaVq9z9vSz&#10;XY13FE+z/f3/AHf/ANiu78MaOumresjT7J2V4kdt6bP9ivJPCqX3wu1HZBp8TpdRbGt3Z0SX/wCJ&#10;avTtN8VWdtpNv5VnPYbpdnlP+9SJm/g3US94uUf5TVubaK82PKrQy/wv/Gr1oaDZreO/2nzElVm+&#10;RN+z5f46qXNzK63CtBv8qLeyI38NRXNz4jsLhGs7a2+z7f3qO2/d/wCOVESBniHw9c22o29zZywf&#10;Ir/65dj/AO5v/wA/cqbSvB8U0Vxc2Op3aXHmq+9/uJ/fTZUr2c95pf2y5g3pL8/7ptn2f/b2VXs9&#10;SvNNv0uWi2WXzJdOjf8Aj+yriRzSIvFWpWOg39v9qZftC7EZ5W/hZ/v1LNbJc39v9hbyZYld/n/i&#10;T/OymeIba28SO9zBLFc28q/Z5fm2PF8/yP8A99/+h1hX9z4h0fW9Ms7me2ufN3vFceU6fIqfcf8A&#10;vf36C4x906Wbw9bX9x9plgX7Qq7N6N/BWFoni2+8JeI7vStclVNKlX/QX/2/7laGj+IZ0uPK1CWB&#10;0f7r26t89Uvijpun6x4UuGlXzpUTfBsb593+x/tUc3L8QcvvHE/GDXtXvPGXh+5+zSQ6FZL5rXdu&#10;3z+a38FP0p302CXTPENzLNLdXTvayy/clRvn+T/aT+596qngnxVZvb29nqst7ZurfZ2iuG+R5f8A&#10;b/u1F4z1KXwlqllbXVi2paPfzpE2yL9zBL/sf+h/w/7FXGXPLlCUfsnpvhia8tov7PvGaa3X/VTO&#10;3z7f4Ef+9/v18/8Ai2HXvBPiaVolaGLbKjPK2yK4+fdE6fw7q9Q1W/a8tU/sy8im1O3XzV/fpK+z&#10;f9z/AGlq3oOtweLXTSvEdnbXkq/e3xfcf+5sajk+0RTl/MWPAGqy3/heyS8WCH7VBvXZ9ze38FaF&#10;t4YgeJ2nVra7/wCe1v8AJTIbC2s9eeC22vp7xfLDu+SKX/Yro97eVtZV+7XObHH634VtrmL7Tp67&#10;72L70yfJL/33/wDF1mX9nq9zZ6fFBbL9nlVd00LeVcRN/f2V10yNZpcTxJv3Lvb5tjtTIbDRde05&#10;J9P1P+zbuJv3qXHz/wC/vRv/AIuqh/eCUjktH0rXrm6eDWrm2s4UZ/st3afPDcf7/wDdauqs7DZE&#10;+karbQTW8rffRtm9K5/xbNqeiRNP9stIbJ/ka4dt8Vxu+4n+y1V/D3iGXe7arB9g+XZ/rfNil/65&#10;P/7JVy/mIH63Zy/8JKmh6VpUb6Pbwf6d82x1837nlf8AfFaHhiG8S6+zamq3KWEqIt9t+eVPvfP/&#10;AOOVt2aK9r9ps13w/cV/vuq/3KqXMM9z+/s/KS7/AOWtvN/H/uUEcx3sN5BeL+4lV9v9xqLlInbb&#10;KqvuX5kesXR9Bsb+y82K5l+1t96ZJdjpWZea9eeG9Xexvm+027r5sVw67H276gCv4h+HVzDFFc+F&#10;9Qk0qWCXzfs/30f++lZKImqzu2oWbWd7t2tcW67H83+/XoNtrFzf/wDHtbNNb7d6zO+xHrlPFSav&#10;Z6XLctp6u6StLstJXll+5/uVfvSLPJ9e8K6nZ6lZS2euKm5t8Ez/ADpcf7H+z/uVS1WG+m1ey1CW&#10;xitr1XdLqbyk2NEyfxp/Etdx4AufD3jaydrxlmvdzI1o67Nn/AP71bHiH4bxWGl7tKln2L95Jp33&#10;7P8AYejm5fiL/uni9zquoaVf28uh23k+a2z99/y77f4In/2/7ld74Y+NN596+0yeG0VlT7d5TeV/&#10;wP8Au1S1izg03w1dr9plmfymVfuO/wDsfJ/eqXSvijBpt1aafeK2pWl1+6l86JE8p/496UcwcvMb&#10;HifwZofxXunubbVYry4X5J7e0b5E/wCB/wDjldx4Js9Ts7BNPsfs2jpB/wAspv3roleb6Vr3h7wH&#10;41exsb60h0+9+dki+TY9eoPf21tPZXLfPv8AuvRzBULeveCZ9b0m7ivNRa5lZX2v5Spv/jSvl+ZF&#10;8GeOor6Jp7bT7yLZPvXekUq/cffX119pvNStfNs9sPzfLv8An3f981xVz8ENI1iKVr6Wd0uN+6F/&#10;ufN83yf990BTq+7yyOa0G/8A7e/0G52oiqssD7V2So39yruq2culNby20TTXqT+asv8A8V/s1sP8&#10;N4NK8NW+ixKsNxErpa3CLVXw3NeQtLp+qr9slRV/e/cfdUcv8pjzF3SvGFno+nJquqstnaSq6S7N&#10;7pE++uw0TTbHVZX1P91NabV+yv8AwbWryTUn0/w3rL2N8rTaVrO+Jkdt6LK3+9/fT/0CvQPhuln4&#10;M8KPY/2gyaZB88E198nlJ/cf/gda/ZCRt+PIYrnw5cSxRf6REv7p/wCP/crzHUvsz2UsU/8AEqy/&#10;aE+T5v77/wB1q6D4keOZ7b7ItnZteWiyo8txE3yOn8f/AKHXD/Ei/i2RXmlSK7ywbNm7739z/e/j&#10;pxIlE0LzSotb03yFgWHUIl3qk3+qlf8A9lrz+bWI0tZYJVa2vfN+aHb8kUq/+y03RPiFL4w8Pvba&#10;ZPHZ3astu0V2v/Hu/wDGlbGq6bfPBaT3ltB/bat5Ustu+9Lrb/A/+1XTKPNExj7nuyKPhj4l/wBl&#10;XEU8UrIkUu/7On+ttX/5aps/u/7FfSfh7xDY+NtL81Yt7t96J1+dK+UtV8Ez3ms2+p6fZrbXth+9&#10;id/uS/7Fdx4J8f6hZ6z9uXT2e327LzYz7P73/jlc0jp9n9qJ9AW3g/TLO18iC2VE+/8A8C/265fx&#10;D4VaaB7afyJkZdnnP8j1pQ/ELTIb3yrmX7Nbuu9ZX/1W3/fro7+Gz1WyeLcro/zq6UcxB5V4Sm/4&#10;RjXLuW8ZktH/AHWx1+7/ABb0/wBmvSNH8SLreyXT9s0X3H3t91q8s8baxc2cV3BZwNc3du32eff8&#10;nyt9x99M+F3iRbDSZWvpWT97slfyPK2tWMuYuUfd5j0DxPZz63au0Vsz+V8+/dsT5f4Kq2aM9lCv&#10;zb9v3N1aqXkv2X7HZqs0W3YrvLu+Ss/7M9hceU3+qVf3VEgOa8Z6Jcvf6frUFzBD9lVklimXekqt&#10;W1pT20Nkl15qptXezuuzYn3/APvmmarprarF5Usv7pNsq7G/jX+/S6bNZ6lpP2FGimSJfs8qP/f/&#10;ALlHMXItJfpZrFcrKs32j/VP/A9W3uZZk81tqP8AcZN3yVmaJ4esYYvsM7K9vAqItui/ukrbvIbF&#10;/sm5dkqv8qffqyDmtniD/nlaf99NRW79m/2qKormPDNB8Q69Z6o9zeQae7/ciuH/AHTy/wDA1rbm&#10;1u2vNSeW+tmfUPkRbFIvnX/ga/eqK58EtNpb3KxfabdX82KGH78X+xWfqXhi5S6/t6L7TsRdk7u2&#10;x7dF/uVpzRnIZ0FneavpVvd/2fcrc27fPF9r/wCWT/3H/iWug8K6xc3NhL/aH/H9v37E/j/3Hrif&#10;CV/a+Krp7GfUNmuxLvguPuJdRf8As1dXDqUqNts1W21i1+7FKvyN/uVcqZj7T+YZ458GareeVrln&#10;Ar3dv96xi+eWWL+NP96uN8Q22oeJ5dPXT2awltZUuGS4XY6/7DrXtHhX4hWOvWFv58sdtet8ksP9&#10;x6xPiL4YfW4v7Rsf+PiJf4Pkf/8AZqKdTk90v7XvHP8A9vKlu9nEyp8vzb1+/u+46Vw+pa9qumzp&#10;qE9jFfxRL9nurHcu+X+5LWJefEiK/urvSr7T5NK8jZtu3Xeiv/H89aGsQtc2FlrUVn9pvbD5Gi27&#10;/tUVdMYmMYypS9409K+M2laV4hl0i6/0PT2XzYpnX7u776OleeeM/ipqfgn4ibrXyNY0SX51S0Xf&#10;tX+//s16NbabpXiS4srm5i/hR7W4RV3/APXJ0amTaDFYb5bFbSa3vWfa80Tp8/8Acf8AiVqjljGX&#10;NynZTlH7UTo9N8TwWECXjQSIlwqPLaeU38Vbvhu/im169n81ZopVi8p9teReGPH/APZuuS+Gtc0i&#10;ezlVdizO3mo3/A67Lwxps/2WWXQbyOG7tZX/ANEf59y/3HT/ANBrmqR/mD2fKdt4nTTIdSt75Yo3&#10;1Nd6Rf32qpf/AGPxt4PS8gils5bf/gDxMv8ABVfXoYPKtL6XTPJ1X5fneL7n/A/u1yUN5rWj38tz&#10;Bp/2+0l/4+rRJfn8r/nqifxUU48/uxMTqvDE2oXmmu0+2/l/5ap9x0/ytcf4t8B6LomqJ4qtrZrB&#10;0idGe3Zov3rP8lel239keMLVP7MlWHUIlTds+R3/ANh6fNCuq2r6ffQfuvuNE6/fqPepSNo1DyxP&#10;2k9V8PeK/D/hfU7O2v8A7a2z7Wj7H3f7f+1XouiTb71NQgia281mSVHb5N//AO38tfLX7Q/wr1VN&#10;Xi1rSpVfZP8AK7t8if7/AP3xVj4bv4s/4Rz+2tKvLl7iCX/SvD2opvinb+Pyn/vV0+yjOMZRkXyx&#10;nHm+E+s/FsNteeHLjzdybP40Xf5Tf7deY+TeTadd+VLJbXETfvXhbY6J/wDYf+gvWhYeNvEOt2Gj&#10;3OnaV891L9nvrS+bZ5X+/TblL7wZfpLeWcCWkvyReS29Nn9x65vegRyyOy8PeIYvEPh63ls5ZfN/&#10;5aonz/Mv30rFsH1fTfE2oWaxNZu3+kQIjb/tS/8ALX5P4dlWPBKRaJq93BBbSPb3sqvE8P3E+SvQ&#10;4fkdGaJd/wBzfV+6Rzchz2m6xA8XkStLbPF/BKjpTdVv1TTXvIrmJHiXfv8A4G/2K3db01Xi+0rE&#10;szr/AAOu/wCWse5exs7Xz54oPKddivt+9uqAIrCaCGLyop1uVX52dPvpWD4k+2faIr6xiWbT/uTz&#10;PL/Dv/j/ANmorbR/3r20U89nd7f3Uu7+FX+T/eX+GszTdevvD2r/AGa+X7T9t/jt97o+37+9P4KR&#10;A3UviKng/wAeaPpl5Fv0y/XYsz/cif8Av767DxnpWma9pD2cu5Li4b9w9j8kqP8A30rhNe8K2eq3&#10;9vF5DTW/+tgR/nRfn+5UWlfEi+8PXGyXT2dHZN3kq+9Yvn+empfDym0f7p2v9mr/AGXb6RqC7LhI&#10;E2yom+sKzttahlltoole0aJklfyvklavQrC5ttesor6Bl3rvRd6/df8AuVbmhiS6+banmrUEcx4V&#10;qXi3VdEilig23Nv9yW3dXf5Puff+8q/f/grrdN/aK8NPexWd9ts9QT5PJeVU/wDH/u0eNvADvevq&#10;Fi0ty6bnVN2x4v8Ac+SvKvE/gODxV4clbVbaye7+1I8ry/6PcW6N/tL8rfx/PW1Pll8RfLGR76ni&#10;rSprX+2rW+i+zv8AJPC7fe/3P9qtDSks9K+0Xlm3nWV187Q/f2f7n/xFeXp4AvvBNhFPYztqumW+&#10;zyrd03zRKqffT+9Vh/Hi6bPFeRXP7qVd/lOnyf770cv8pzS5ofCekXmlW3lebAv+jy/NvhX50/8A&#10;ilrPvPtOqxPEttBNNE37q4SXYiv/AAP/AHqfpXiRtV0tL7Stsyf8vVv9/wAr/bSneGH2faLZotiI&#10;37p92/zV/v1ARkZWt/2hZ26Sz2cdzK+xGSH7m/8Av/7NY+jw21zr1xc7pd/3JbF/v27/AN//AGlr&#10;0uaHerxM3yPXnPi34e3P9l/btPvGh12yX91fPsR5f9h9tBcYnO/GnwTpFz4ZuNc8if7XBsdntNyO&#10;6b/9mvLPG3iHTNN8A3C6RKupaPeyr5FvcSunlN/G7v8Aw1t3/wARfiXpWrxaHqHhdkt7z5PtFu3/&#10;AKB/DXQeGPD32BPsOq2Oy0uN7s7r/rd3/ju5P/Qa25ZQ+I296MfeMTwrDfalZ2Ut5FFfvLap9h1a&#10;x++z/wAaO/3tyf8A2VdBbarZwp5up61bJfbfKtb5Nu9/9h/73+f92ulm8N/2boyf2ZqFylw8u+Cb&#10;5HRP+AV4lpXhu88Q/Ga7XxRAthKzf6Klv9yKVU++/wDsv96r5uYx5ef3j6A0Hyt0VzuWaVolRtn3&#10;N3+xXRJMvzt8r/3q52w8PT3lmls9zBsgXYyIv32qK21WLTdLuFvFa2u7dtn8abv/AIquE25ToLlP&#10;kd9y7P8A0OuE1Xw95Kvc2P7m43b98O7Y+6uom8jWNLivILzYnlff/geucttEvLl/P0/UFmtP4Udv&#10;kWkI53+x4r9H0/U7FZrJNsrW6S7Nv+3sroNV8DWPiewSVrZryJ9qND5uzb/3z/FXQQ3MtnFt1DTP&#10;k/ilt181P++PvVR1LbYW6avpUrIn3G8pd/yf7lXzSD3jA+HU0V4moRaHqrO8EvlS28y/Pb7f4Hro&#10;rZ4NSvL3zZZbaWL5GSX/AFT/AO2lc5o//CPaP4wvbz7M2lahqMS/cbYk8v8AG6P93/gFa15D/aX2&#10;jzYoPtqt5Wy7i2RXX9z/AHWrp5o8xz1I+8MfxC2iazFF+9hTyv3V2/8Aqtn+3WF8VPH+maO+iNqd&#10;nczXsT/vURmdPK/vpt+9UOpaxbOtxplzO3h64SJttpdxfuv+2T/dp+m+G57PRrfV57y2dLqLZ9nv&#10;ovvJ/An+zUS5Y/EXT5ir4Y/af0iwW3s1iu7yy+59o2/Iqf79etaJ8WvCutukS6vbJdy/8snlSvKp&#10;tH0+2llls9PieLytksKbPlWuv0fwT4Q8YeEorH7HaP5UWxnhi2SxNU80TTlib3jzwNp/iTRri+0+&#10;WPTdYVfNi1C3X59y/wB7/ZqVNbi0fwpZS6heec/2X5pnX7/yffrzfxV8E7nStNdtB1y+s/4JUSVt&#10;jp/H8n3a1vBPjCXQYn0zV7G71Wy2rFFfJBv+X/bSq+OPuyEV7yFdK0bT9ViliudHlXfeb/nREZPk&#10;dP8AxyuM1j4Xf8JI7a54c1W23pLv/vp8vzpsevY9S/sjUtDvbGVVmtHXylSL532N/A6Vk+FdB0z4&#10;XaNLZweb9iVvN2O2/f8A7lYhGocLolyyaXLp+prB/aDb/Phu4tj/AO+j1mJ4tvPBniO3vrxpZtCl&#10;VYpU83eifw70/wDHHrq9SvNH+JbzT6RFOmq2uz59uzZ/vp/33Xl/ifXtX0S4Twdc2fnXErbIrt4v&#10;3MqMm5P++KIx9425ec+mtE8SQWyRQfaVeK6XzbXZ8+9P46bquq+IbmKX+zFgtkT7r3DfPL/8TXzj&#10;8K/iLr+g+IbTQb7T4Jre4l+b9/8A8e/+2n+zX0Rea3FpWkvPPud0+Rdn35W/g2VfvGPs+T3Tb8Pa&#10;9L428MvK0H2bUIGdGTd92Va8vh8VSpf6nLqdjPYPFKiS71+Tf/sf7Nei/Dfw9c6Ja6neanH5NxqM&#10;/wBo+z7t+xNn3K5fxmlzqXjJ7O2vIktEgXzbS4i/j/gdKoPd94x/HMOmalaxLfWLX8txF+4eFd/7&#10;1fufd/366DwG8F/YRRX0HkyuqP5Ly70Z/wC581Fno8VtAkrKrtEro2z+5/HTYba22SwQXyzS+b+6&#10;R1/1TbP4P/QqmXuyIjLmiS+IZm1LXP7M82Kzt7iXZK+7Zvi2f+hb63fE/gzT9S8NfZoIIIZYtnkT&#10;IqfJtrFs/hRLrdr/AGhqepq+oM/y7It8Sf7GxqlvLbWtEtYrFoP7SRP9R9n+T7qf+O0F/wCE8Mh8&#10;Ks/ih2toms9Qll2T2n8Ev8Lv/wCOb/8AgddHo8LaDeXGh69eSpb3Df6Hcf8APL/Yd6u+KtK+069Z&#10;anpl9LYa3b7ZWt7iBkdtv30/2q27+/s9YsklWzWa4/5b2m3e6v8Ae3rXTE5qwaI8tnFcaffNse3Z&#10;kW42/I6/wPurnNN02+8H63e6g87X7uvlXVvMv+vX+B63tkGlWUW25V9Mn/1Fxu3+Vuf7j1LeaVcw&#10;vFPEy20qL9+Zf41oqRCnIl8Ma9ousWT2M/8AoCSqiRb2/wBU/wDAlW/Cum2fg/xBLZwTz3lvf/61&#10;Liff5Hyfwf7L1w+sWc9heJrlnp7XkW7/AEqx8rf5Tr87/wDAa6h7DQ/H/h7+19K3Q3tl8mxG2bv9&#10;j5a5oy+ydMonS6xbLYapd321kTyvmRNzo9cf4G1W+uXu9B1WWDyr3zXgdIvnR2+f5/8AgNeh6C//&#10;AAkOjfY22zXcC7J0f5P+APXnniT+ytK8R6ZFPPJDd7mdURfv/wC3Tl8JET0b4b6rY3+gpY2N5FNL&#10;Zs8UqI2/b8//AKDWhrEP29Eg2bEVt+9K8ys4YPDes3HirSNyS+aianpyfclRv+Wv/oDV6feOtsv2&#10;lt32dl3/AN/ZSl/dD7Xume6ecssW6SF5V2ec/wDA/wDsV5lr2mz+ErjT20+8W88SrElveO8uzfEz&#10;7N7/AO1XV+Idevrm60dtPi36ZK3mz3DrsRF/v/NWZ4/tora603WmglmuIJUt5YU/5at/B/4/RE2i&#10;enWF/Bf6dErfJLtXcj1Wh0RYYpb6Jm3+b5uyVt71x9nqXk+PLuK+b7N/xLt/lJ8n8f361tSuby2s&#10;k+xvc36eQ/lOjb0lf+49H90x5Ta/tKD/AJ70V57/AMJ5P/0Kus/9+qKv2cv5SvZv+UsSaVrVtrj2&#10;0UTQpL/y1R/kruLC/wDsumvpl40cN6nybHb/AFq/361ZoYnl+1LAvm1wXxIudIvLi0ln3TXqtsWK&#10;KXY6f7fy1j/dH8funOeIfA2mJrdpFZrAl7FsuIoodyOr7/761Y1LxV9maXUJ4P8Aj1byrpPv7P8A&#10;fqpNYQabcaq1nZ3KSsvmrK8D7Ivkrh9e8T2esX9vpl9Ozu7fNqO3ZFKv9x/nraMpS90PZ8x3f9q+&#10;GvGyfZtKvotN1iL59kT+VKr/APs1dHpXjyJFt7HV5/Jl/wBUtxNs2Ssteb+MPhXFqv2K5tmW28R2&#10;vzwXCfcl/wBj/drS1621W88MovlWiahtXzbG7Xej7f8Ab/8AZ6v2cZxiHNGR1HjDRLWzi/tOxs4r&#10;mJ9iXVptV0lX+/XL6JCsN/LLFF5KWrNssf49v+3W3bTXOseHrJYrNtNlg/1ti7fwf30/vLXKa9rc&#10;Vg11JZ7k1tGVFfb/AK1f9uiMvZe7Ijl5zrr+zXSrWWWztluYp5/NlTb8+xvvpTr+5bQYpYvI+0p/&#10;rWhm/ji/v/71clYfEVdNiuF1e5itriL528lfvf7n96vP9Y+J2tfFTSNTXQdTtEtLVVTZ5Wx/9tN7&#10;V0x98iNGUpe8esX9/BCkX2y2b/Sm/dXCL/qv4/n/ALlV9e0HxD4e0O71rSL5tS8QPF8u9d6Sxfe2&#10;JWnoOt6Ynhe3Xc2/7Km6KX+Db9+oZtYWwurizingR/NXyrS4n2fK33HT/gVcftIxlY3jz/ZIvDfi&#10;fU/H+kWUt80H2e6i3zwurb4m/uV1thcsmlorWy+bE3lKm77lcf4bS5s7+9SWKCGK6lb7VC7Js83+&#10;+lddMkttdfY5f+Wq7PN/vf3P91qOaMJe6KpHnPOfH+ty6P4jtIvtMum3c8W+K7iX7jq/3H/vLXd6&#10;Dc6rqtvbtqbR72/5frT7j/3Pk/grHs7yK8upbO+n+06nYNvim2/OqfwS/wDsrU+/8W3N/rNxplzF&#10;FbOkCvLbou9JU/56pt/z9yrqc04hGPL7o7xV4MV9X82WfydKvF8q8tH+dH/uSp/tVhW3hj+ytNez&#10;aVbnT2l3rKnz+Un+3/8AFpXS21hqepWqWy61bTWjq/lSp/rURv4PmrT8DWdt/YP9kTuzy2cr26+a&#10;2yX5X+R/++KxjLk940l8JynhLxD/AMVvFA1zAlvPu81/N2ea7J8mz+99z79b3xI26rp0WlL5X2Rd&#10;7z3H8EW1Pkrifi74MWFIormVfsiN5sT7mTym/v8A+fu10dnNpE3hfU9MvIms4r+LfLdw/P8APs+/&#10;VyjH4jP3Sp8H5p9Eni0q+1CO/t1iS4tbtP7jfwf+P17dsVG/h+b71fHnhX4teDtB8Q/2Rqdz5MWm&#10;z/Z1uNrJv/gR0df/AECvpvwxqts+kRSrqDX9oi74rh/n3r/wGrqRlH4i6kZfEbt/c+TF/FsX+CL+&#10;Kq9nbaf5VxPOqoj7H8ndu3VzXhjWLzXrjULm8ilhTz2iihlXamxa3X+eD91Eu/7mx/4KxkYmF4wv&#10;JbC1lng3b0ZZYvk+4n3XSuc8VTNpsWma8v8ApNl/y+SxffiVk/1qJ/3zXbWemy69o1vLfLsvUXYy&#10;RbkTc3+xXA6lbeJYdGu9PsbO2tksv+f7enyfP89BcRn9sS2Fr/ac+lahNZM3/H9abXfZ/A/+0tdA&#10;k1nqSSwNeRQ29xE375/lR3b/AHv4v9in/DHW4PEng20lgi2RRf6OyP8AP92uo+zWyWEti9tBNby/&#10;ehdd6f8AfFRL+WRco8sjh/8AhJL7wlZJPbeRqVlK3zTO2zzX+59//gFdnputwarZW998sKfxRTff&#10;i/vpXnPiFLnwr5q2cUnlLLvS0+V4Z4v7ibvutTbZ/J06W5VN+lXX72WW3n/1D/d2bP41qw5T0Dw3&#10;c2N+t3q8Vz5ySysn3vuIr7f/AGSuc8ZzWfhid9VvrNptEuF2TwpFv+9/fq7o+pXOq6pe6LPBst0t&#10;V3XCfJv3fcdPnroJrCKHS7iKJfO/dOmy4+ff/sUEHK+FbC28PaRdz6fqs+paFLulit/vPA/9xP8A&#10;Z/2KxNY+HW+9uLyzi8mKeX97b7fNR/8Ab2Vylho+p6CyahoctzZ2lxAiLaXETpFu37HR0b7q/PXr&#10;2m+J4v7G+2TpLbJE3lTpt/49/wDfraXNCXMEpHnPh6afwfeO2kbkl+Z20yVfndfvukTt/D8+/ZXo&#10;Gj3mn6kr65pjM6f8vVpt+eJv9yud+KmgzzWCa1Ywb5bPZLLsb78S1gprGp6PdRanp8+/ZtSdJk2P&#10;cbv+WT7P4v40f+Kr/ixMZR+1E9jTUrOaye8i/wBJi27/AJKNV8Ny+IdNhiZms03JL5T/AMf+w9c5&#10;o9/bTXFpqq+a6StslSL/AJZN/trXoCXP2lIWgaN7SVd7Tbv++KwCMjitYhiubebT75dl26/uod3z&#10;/wC+lcfNr1tZ2dpBqDfuliWVrh2+5/t/71eh63f6Zrd1b2yxfabi3b/Xbf8AVf8AA65zxVommTaT&#10;dy3MC/Z/KdGdPvotT8JfxnD+M/GdtoMUWoRLv8qX+Dd8qts3un/jj1meMLD+27jT9Tsb77NepKiN&#10;LuTY/wDlXem/D3wxbWFlqGmXlzc3lv8Actbu7X54om/2/wCJXplnbaRDoOsaHY232zULJtkukzNv&#10;/ufc/wB/566eX+Uj4JHR6Pf6noPgOy1G+0q71K7SV3lvrRU3yrvdvuf3ad/wklt8TtIln8NTrbag&#10;vz/Z7tfnTb/Hsro/B+pf8I9YPYyqyaYjIiwv9+1/+xrT1vwTpWt/6ZFBF5vlb4nT7m6sPdNubnOU&#10;0HWLW2iTw1eWzW12i7FT76XC7Pvo9dBZ6PbabAiwMyRbt7VieM/BmnaPAnkN5Pm/dTz2R0b/AGKm&#10;8N69Elwljcy7LhF2fvvkd/8AbqAOod1RX+b/AHah+zQIn3VTf99Erjfi1Z69qvh77L4cuWs715V3&#10;Sw/fRa2PD019YWFlZ6hOs16sC+bM/wDy1ep5fd5g5Sj4h8KxaxFLBcr/AKO/3X/u1zH/AAjep/2d&#10;caLfTy/ZElVFuE+/bts3JL/u7q2JrnUP7clsb6drB3+SCV1/0e4/+y/2KZqWt3Og2VxFctFDqHlb&#10;N/302f3/APdqveIKOm/8TLfY3l9P/aFh8ktpd7HS6Rf4/m+9XYeFfDemW1klz8tz5rb4n/55J/cT&#10;+7XNXlnbarpFlKqq6NE7xXD/ADvF/wBMn/2aYniS58JfL9m36fFF+906GLfLF/uVp8XwhH+6P8W+&#10;BtVm8Ww6rZztc6VKqxNYxfI8X+3/ALVSp4YZLpJYmbTbuJv9bFF8/wD9ktdh4S1vStb0uKfSpV+z&#10;vufZ/GlP1W2lfVIp1Zn2RbNifx1H2i5SOa8Q+Lby2SK2vlght2/5eEb90/yfJv8A7tcvDqu/S01C&#10;xga8svv+VCzfL/f2V2Gia351rqEGtWypuZkXYu9Ny/fT/P8AfrJfTbbTW/tPTNsNkzeb+5bYn/A0&#10;raPKYyG+EtK0yzs73VdKg+xy3q/6UlxudE/262PEM1ymjXETNHN8qbXli3o7t/H/ALNV7O8bw3e7&#10;ViW50q4Xe7+ar+V8/wBxP7y06/0228Sa5b6DEzJZSxfald2/iV/uJRUiRTlzS945fwZN4ohiings&#10;bSG7lXZKjrs+0Iv8e6um+J2lLeWFvefY45ru1/etD/HtX7+ymaxbL4buvtK2LWDxbNt35W/5P40+&#10;Wut0rw8sNrF9pnkv7hl+a4l/ufe2f7tcx2HgthpWmeKryy1rT5Ve9t13tEn9z/2WvVfgtf2etrqc&#10;U87XNxby/uEuG3vEv+5/sPXnWt+D5fBnxY1DU7OXZpl7EkrWm/Z8/wDG6f8AoVQ3/wDafgzxXZa9&#10;pEXnWU86/ak3f+P/AO69bez/AJQqfyn1G83ybW+R2ryz4o6C2sa5pn2adrC4Xe91cIz/AD26/wAF&#10;dR4b8Zv42spfsKtptxA372K4XfXNaxYam+qah5s6zSvE8SptqDGPuFLw3DbaDZ/8Sy+aa0XdLOjt&#10;vf8A30qjYaDY6xqia5Zyq8qf6r5vk2f30rwXXvFWuQ2t3BBFJZ3FrdJE0Tts/df7CfxV7R8OtSlt&#10;l0yWCeKbT7j5/k+R2etafN9oK0eX4T1W21KeGB/N/c7G/wBK2fc/4BUXjPxVa+D4NMnn+5cS7N+7&#10;50TZ9+q/29oZU8r5/N+SuU8f+DJ/Fvhm3tlZbyW3Z7hYbjf8m7+5S5SI8vwyNPxnoOneIbOLVYpf&#10;OtJV/eun8P8AtpXh+t6rbeGPEdlFdTzw277LeC7t1/1D/wC//d/z/s16l8Ov9As4li+0vZNdfZ2t&#10;7j/VJ/sf99VlfE7w9BbaRLeRQLNErO7I6/cT+P8A8dqoy94I+77sh+gzQaPa6hPeXK39lLtl3xKj&#10;7Fb+/tf/ANArYudb/tWwmktp1T7K2+VJdjo0X9//AOzrznwBZ2elaXcNYyx36XXzraXC/fRvvxO9&#10;cf4w1LUPhFrieJdPgnv9Kv8AaktjcRb/ACk/uPXTGPP8Jjy8x7HNeTv4wl0q8udkUtjvgT+C6X/4&#10;pKzPCWlL4S8QPcrfNbRNL5TI8X7qV/7j/wC1VK8s9K+OXw2sr6znk0q4tWTyHT5Ht2/jif8A4BV3&#10;w94Vntr3+xdT1xfEllbyxXEX3d7ps+TfXHKlGHvHZGXNTPTtKv5dSnu57NVs7iKXZO/8DJ/c2V5v&#10;8YPBl5qVrb6hFc77u3l3rsR02bvvpW1qvjC88Ja8nzxTWUU8SN/fe3b+P/gD11z6lpnifXJdIZle&#10;LyPNn/ubG+Wo5veCP7o8s8AO1/prz3M8kzovlSpKux9n+3XqGg+M1tm+zXLN9k+4jv8A3K4Lxh4M&#10;l8By/bLOVr95W2Kn3Hl/ub3/AL1dBpt/FNB9mvoFhvflSWJ/ubm/uNUcvIEoncWf2N1uLNVV7WL5&#10;13/xp99KyryHU5te0xp7OB9Pl3JO+/54m3/J/vVz2j6bFoOuS31tKyW/lbGt/wCD/viugh8cxaxY&#10;Xqy2ctm8TN5H8aS7f40qyDY1jR7O8nRbmzj82JfKWb7/AMn9ym+Erm2sLP7NbTrcpas8TbP76/wV&#10;yngnW9X1W/1VbmWB3Rv3TzN86/8AAP7tM8B2Fz4VTVYtQlge4uryW4/0f+Lc/wDcoL5Tsf8AhJ7P&#10;/n2u/wDviip/tL/3X/8AHKKOYPdOCfx54j2JBP5DxMyot9b/ANz/AHKz/E/g9dV1aK+2s96qukXz&#10;bN3/AMRXFeAH1Pw3pP2H7Ne6kif6pPNSWutTVdXv7BJ4P3MStv8AJuF2SrWMv7pty8hY8B+Ibmwv&#10;72zubye8dG2fZLhvnSt3XrDSrmDzbqxg+ybt7I7fIr1n/wBpWN5a2kE8S/2lu81vl+7Wbc+e9/d2&#10;csUH2ef7yS/cn/3/AP4utomMvi5iXW9bttE0a91qLT/tN7axfK/m73Vf/Za+d0/aT1qbxNLJc6eu&#10;pWVuv/Lo3zxI1fUGlabpEzy2LStC8q7Ps7t88Sf7H95a86m/Z40HRPFD6nc6Yt/aStsaG3bYjf76&#10;fxV30fZw+IijUp837063wrrc+veHLe+iiabT7pVeKa3X54v+A/w0zxP8OtD8W2T31tfSp5Hzt5L7&#10;/nroIXitreVdOWP7Iqr5SRfJs/4B/DVfTb+LTWvtQsfn2sn26Hb8+z/nqlc048/vRCNT3jx3UtS1&#10;VNRm0yex+36UieU1xtZHiTZ/s1x9h8H59K0638Q+F2stVS4Z/tVo8/3/AJ/4Hr7FS2gubfe0UTo6&#10;/wAC/wANc/f6DFpT7bGxtktG3OyQ/J83/wBnUU6nJ7sTb2nL8J4frfhW8ufCSarYrqFnqdmr7NOm&#10;2/J/fSszxJ4bl+Jeh+Gtatr650G7tf8AR7q4+55TrXt1mizRS2zRbIpfkXzfvr/sV5frevReHtZ1&#10;vw1rkDJo91ArxXyL91/9v/4uj3ubmj8RtSqfynosPhJk8BvpEV5Prd6itcT3yNseVmrj9K8Z3L6d&#10;5WoLI8qS/ZVR32fvf9//AL7q7+zx4tgttE13Sp7xX0zS7zyoLh1+d0b+B667UvCttrdndtfRRvbz&#10;3XmqkMX8K/ceolH3uWREvdlLmMzwxf6emqXdt5rf23KuyeK7f53T/Yp83hLybzTPEN5bM9xp25/3&#10;Uvz7f4//ANiqN5YW39raZ/aCzw3tm2yK+T50nib+B3rrv+EhbRNisvnWj/I3/sldkTjlKUfeiQ+G&#10;9Sg8fy3s7St9niZPsqJA0To/993/AL1c/pXh6V/GV3qE7LZ6n5XlNFs2f7j11D6qvh6K0vtMiWbT&#10;JZdl1En/ACy/6apVjxz4bn1uK01CzlZLuyZ98X/PWL+NKxl7ptGQ2202LW1lg1BW+1qv7p5V+5/t&#10;pXCa38Ol0priJWj2S/NLDt+SX/cT+Fq7PTfENjqVrts2VNQ2/NvX50/ub6ZefZtYaKCdmd2gf/b+&#10;f+/WMZcoSPn/AFv4S6Dr1hfRW0UczxT+bE7rsf8Ag+R/7tdHbeNtX+FdnpUUG6/09IvmsZtn3P8A&#10;Yf8A+wroPG2iXz6XbytZtf2i7kvLi3ib7REn990WufmuZZtItNNTbr2jt/rZk+/F/wCzL/uVtzS5&#10;fe+Er3j1Dwx4kl1hree1tl+z3Uu+dHfY8X9x/wDaWu6hfYv/AMRXgVneS6DeRaffXip5TKlnKi7P&#10;+2T/AN3/AGH+7Xqvh7xCt/L5Es+yX+4+z5P9isZR5TI7awmWwi3RW0SPPP8AM9V/HOm6Zf6NN/aE&#10;vkoy7N6Nsdkb5dlcv4tvIJrNNPbUPsb3DJ5UsLfPvWtWwtme3i+2Mt49v88UzrUFnL/DT+z9N0N7&#10;Gzgkhsklbak330/vo9W/FvjaDw9dWljBbS3+p3XzxWkP39lbGq6bO8v2zT/KhvU+dt6/JL/v1k7L&#10;HxbYW+oLbb9Qsp/l2N88Uqv86b6uPvS5pF/FLmNuzhlffPP99/8Alk/8NY+t+BrHVYJdvmWzyxbJ&#10;fs7bN9adnrCXN66RMrpt3r8336tO62yPLK2xPv76gg8ytvEjaPqVpfeb51lZOunzun/PJvuO/wDe&#10;2N/6HXqFzeQWdu888v8Ao/8AE/8AdrzrVfDd5Df6nbS/6fZX8TvshVUdP9itLRNbn8K28Vjqa+da&#10;O3lWs2777/3Hqy5RNu8h/t5YtQsWk2bWRobiL5JV/wBxq5fQfFVz/wAJVLAtt52psvzW6fIl1Av/&#10;ALMn/wBjXQaxDY3+h6xPFPfJ5sW+WFGff9z+BP8A4isR/Cui/YNEubNtktvs+y3CSt8+5P8A9itO&#10;aJjKnzHR+J7+5021iubaL7ZZKv8ApVp/G8X8exP7yf3K8y8Q3On+ErfT2Vbu5tL1f9Fu03u7pv8A&#10;kR69VsLCLUklnvJftMvm796fJsf7tZXiHwxFc2VxbXKr9kT96ruv8f8Af/2WpRlEI+78Rwj+OdQu&#10;bj7ZpECzIiuktvu+Sfan/oX9x67Xw34h1fUtOhg0WS2SyeLer3ET71+f50/4BXl+ieVYaokE7T2e&#10;qs3myojb03/wOm3/ANA/2/8AvvQ1vxhr2iaW+r+GooJrK1bfc6Y6/On99021cY8/uxDl949us7Zr&#10;aC3iVt+z73y/fp15Cs0Tqy/I9ZXhXxVZ+J9BsdT0+WK5inX/AJY/+gVdeaV5YrZWVJZW+Xf/AA1z&#10;cv8AMWcPc+DJ/wC2bhp7xprLaqWabtiRbX3bNn8VZVn4e0q/8W+esEuj+ILVtkU27/j4X+5/tLXc&#10;ax4Muf7R82LUJPK2PtSse20Ge50mKz1y2X7Wm9InRt+9F/2/71dNOXIRL3veJdY1Kez1m0iis2dL&#10;pnSV3X5PlTf/AMB/jrNhtp9SeLTINQvdHtJf3sEMLbHV/wC4jt/6BWnfpfW1kltOrX+xd8Vx/fRf&#10;7/8Atf8AoVaSeGNF8SaQk9sv2Z5VSWKVN6fN/uVEv7oUvd+I5LSte0NJdQ025luX13SWdIri++d2&#10;Rv8Abq1quvaRqVxFbeUty+3f5393b99P96uN+KPgC+03VLLV2lb7JLvi1FLf53lT+D71eT/FTR18&#10;H2fhzWtK1W5h/frKqXEvlSsm/wC+ifxVcaftZG3L/KfTulPKnlQL89v/AA76Zr1n53lTrEtzbxfe&#10;RH2Sp/tpXPpDeeJNEt4rO5n027ZUuFlRvkZq09N16fW4n0+5X7BrEH+vhdPkuE/j2VjOmYxqEV/e&#10;XyWcStA1/byt8rumx1/uPVfUodI8Wo+n33753XYyI/yN/wDEtXVQ7Zrd/wCD+P565/W9Etry/tIl&#10;ggfzW2ec6/caopFyOS8K6DF4Vll0q2Zk0y6ff5N3LvdX/v8A/AP4v9muwttSi+2+RcxfabiJvKlS&#10;42f3P46t/wBjz2dx/wATCKB7RFXyti/OrVxniTTdQ8SapLbRJ9ju1X91cJFv8+L+49bc3vESjzHc&#10;W3g/T7O/+3WMC2F2y7JYU+46/J/dqp9gn03Uop4J5bO3dvN+yO2/5/8AYf8A9kql4S8SRa3ef2Le&#10;JB/a0S+VPsb76L/GldBf2f8AwjcV3eTrd6xZS7dyO294qOb3veI97lHu9tZyxT3M6okrbN7/AMW5&#10;/wD0L7lczoPhi8s/GXiW2nn+2aPOqyrbzf3tnz7K2Lm2geKKJVlubd282CZ2R3gf/Yrir/xneW3i&#10;iWBolh1NtiQP87wyt/uUfD8IR96PKdNc7dNuE094pZrJl/dXCL+9i/2H/wBmpdEhazlilgZoYome&#10;KXfF+9T/AG/9mrqPZ6qtvfTwXNtcPE+9PnTb/t/5/hrHtrmxuZbiWKdvtEXyfIuxJU/z/BV+8ZHX&#10;X/ifRbywlgluYPtcqNF5W/8A1tYnhjVdV026TTdetpId+xLW73b4pfk/v/w/7lYlz5/h7yoF09b/&#10;AEyKXZLcbd7wI33H/wCAV0GlaqsN+mj6gy3NvKu+BNvybf8AP3KjlNeb3SXxz4bbWNIaWzVU1C1/&#10;e2ruu/a1cLpVzYzQebLB5KT74rq0lX5LeX+P/gL1sP4t1XRNU+zS/wCk2is3mu/30X+B/wDgFas2&#10;lWN/Fcf2eyvL9+VPv+alEZcgS985rR/EieHteisftP2OVv3UDuv3v9j/AGq6XW/GFzYadcarPZyu&#10;8TfvbdF+6lcPqWj215A+ny7ZruJt9nM67PkX+D/eSug0fXp7m8tJWZZkeLZOj/8ALXb/AB/73+f4&#10;Kvl94P8AEMm0Sfxhobz2cFpD9t+fyZYkd2/20/ub64/xVptz8MfDWlX1tp8qRWE6fI/z73bfvrvv&#10;E/8AadnqOmarpF5I+nxb/Pt4WTZKldBpTwXMVpBeS/bEuN9wu9f73+x/wOo+CXMXzRnH3g8H3n/C&#10;W3mnyz7YYkg+1eSn/LVv4K6DxDbeTqlosES/v/uyuvyI9YOt6UuieTfaVbbJbfb+6T+7/sf/ABFW&#10;ESfVYPti6vPc/Lvi+6iRN/uUcxHKdGnhLTIbB7WW2je3l+eVH+5ub+OsLVfAFnbWV61szfZ5U3tD&#10;M29FdU++m+nQ+PP7BtXi16KVNnyfaIYmdJf++a66G8trxEVWV0dd6/7lIPe+0fJn/CE2Ph5JW0xp&#10;LZ5Z3bejfPFL/HFW7o/iTTLm4fTNcWP9+qS/aH+T+59zd/49Xqfi3wBFDPLPZ2y/v/8AWp/z1/8A&#10;sq8qm8PWMMUttrk8n2K4l32s03+ttW/uO9OMveLlyyBPCtjYW97BcwSWFvdXTxNNuZEZGf8A1qV0&#10;em/C7wv8KNGfU7ZpHfcnn3Esu933PtrJTUpdEa30jXoP7S0y6iRbW4T54v8AYf8A2Wru9K/0zSJd&#10;Ivoluf3Wz7PN/Ev8Hz1dSUo/4S4yl9o8/wDiXo99f/NuW2S1+eW4hi3+bE1YnhjUtX8JX9k0E8+p&#10;Wn/LVJV2PFF/v/8Axdewf2beQvNF8yWir+63xK+xf7lcF4th0W/1nTFnni03VW+SC43fJLt+4n/j&#10;9Yyl/KEff92R2H/CVWOvaRcbZYnfZsWKb5Nr1zngZNSmfdrl4v8Aa1vvRYt33F/v/NWfo9hKmspp&#10;Hm/8TDYztLtZ0b/x+tOz8YWd5p3yxN9ut2+z3XlNsdNr/PWUZRmXy8keWJ3F+8WpWvkM2y7Vdnnb&#10;fkrM8K6Pdw2csV5eLNvbf5O37i1j6VrcVzLCkDNc28q/K/lffrYS5uZne0iWJ/8Ank+7ZtrWUeT4&#10;TmjLnK/irwf9gR9c0WeWHUIlb5Eb5HSmaJ4k1X7LF9sgjvJdqOyIuyVaenjD7A/2bU1a2i+41xu3&#10;Ju/2/wC7XL3l4qazcXNizTW+5PKvk+ZIm2f+g1Hx/EbSPQP+Ehn/AOfO9/75orzr/hJtX/5+Yv8A&#10;wF/+zoq/ZojmM/StNfwBqT7tTbUreWXerv8AfWuqufDcHieKXVV1WeFEbY1umz7tYvifwlZp4j1P&#10;Tlna2u7VfNgleXf5sX9z/ZrnLDxJpmlaynnq33P38Ls/yVzRjLmOzm5z1Xwl4VguUT/iXteW8S/8&#10;tl/+Kq3458EwaxoNwttAyXcUX7qJJfKR3/uVL4S8eRW0Hm2c/wBp0pG/j/h/3a6651XT9V/e208U&#10;38bIlbHNLm5jwHw9YaveWcTahP8AvYGdPs8P/Hxbv/BsevRvDevXiW6QahE0yf35l2S/98fdrH8f&#10;6Dc3l/Zanossu+B389Im+8lOfVZZri3s7yJnSX+BN2+J/wD4mumMuYipHmOoewtr+V57OVd/3G2N&#10;89crongyK51nULm+lkmt3+SJHl+4/wDHWrbaVc2bJPBPLeW6/wDLXfsli/8AiqtwpO8FwzXKzfaG&#10;/wBbt/8AHHq5ROaMpQKnhXVYtB0i6lufKs9MieXb+9+TYr/7VdnDNbalapKm2aKVd/yfOj1wL6PB&#10;bWEunwWcc0Uv3YpvuSv/AOytVv4UeD9T0GDU4PtkdzpUsvm2uxv+Pdv44qxlE7PdnzSC5mi03xDc&#10;WM6/6PcRb4pXb7/9+ua/sqx1jXLv7dAs2oWq7Fldd+6KvRfE+m+dpbxXnl/e+Z9v3Urzz7BFZ3SL&#10;FqC3OmS/urWa3be6fJ9x6mXwhT/unP23wxsbPUtQu9F1PZqd5PFLKiN+6dFfd86V7Hol5Bc2/wC4&#10;iWF92xkT/Z+WvHLm2vNNur1bZmttQ3faILuX/lr8nzp/n+/XNeFfHOveHtet21C+Xzbpv3uz54ol&#10;+f7/APtVn70jb3pnvut6PFcwOsvz2n+wvzxN/fSuQ16zl8PQXd9/Z8epXFuvzW6N8j2/8bold7o/&#10;iGLUoniZfJu0X5kf+L/bSuZ8babq9m1pfadPG9lFLvnhm++iN/cf+7V05GPL7xX0TUor+yefTP8A&#10;jyuFbcj/AD+VXZ+G7+e8sninZZpbdVRnRXR68602az019QvNKZbaJl3y26N8jt/7LXUQvKmnWl9p&#10;lzP5TbJfn++ifxpW0uWZlGPIYnifwx/ZurS3OlWzPeyxSoyI2zdu/wA7/wDvuuC+FCeKLPXJdF8S&#10;wSvKqtLBdw/Olu38aO9ekeLfEkVzo0Wp2M6w3tq3zJcff3/3K5fStbn03xgmqxa4rxX8q/6J5XyL&#10;/vp/C1RGX2Trj8J6LZ63PZv/AKTBLDE0TpLNCvzv/tpXJTaOt/4ouNQZd8TslxE7xeU6Sqn3P92u&#10;yuftmvJqFtc+R9nn2PZvt/1Xyf8Axdcl45h16/8ADmpy2e2w1iwbzVf76Sr/AH0/8fqCIm34h8DW&#10;3jbREW8aBNTg2ywXaL86P9/ZXmzwy+G9jRRSvuZP3P3/ACF3/P8AP/d/+wrI8DeJPF+t+D7TXINX&#10;k8lpW+1QzRI/3X/grqvFU0/9h6g1szb0V9v9+VNn+q/3tv8A6BW3LKPuhKPL7sjqPAdnoOsaQmoQ&#10;WyvLdN+/85vNdX/jT56NS0fU7O1uJfDjNYTQNsa3vm3xSov9z+7XH/B/VbPwlpdpFPqH2y31mV7q&#10;C+mXZ87fwf7NezQw/ad6t/qn+SsZS94qXNCRx+j+Nmv7JFliW2vZV3rD5v3v9yrvgzxPBZ3V3cyx&#10;LDb3Co6zPFsTzf4970yHwxL4bvJWiWKbStrbbfb8/wDuf7VFymkPFbtbT7LK/dtv/PLf/HE6f7dX&#10;7pzykdH4heVNLXUILZXl2/3kT73+3XL+EvFtzqXnWer20VtqcTbNiN9/5N1bum6x/wAI9EkH2bzr&#10;JVb/AEf77qn/AEy/vf7lVdb8PQXNr/aEW1Lu3/exPbrs/wCAVEgj74Xm13lW+WN4pV/1KL/FXM39&#10;tFeaRLpl1PHZywT/AH5l83cv99K66zhtvK+1s3+ti+Z5m/gridEttRmvdV3W1tc26NvsdRTZ8yf3&#10;GqDUoP48vPDd/wD2LqtnJcpKv7ia0++yfx0ngnw9fW3ii41DSNQWbw1u+a3m/hf+Pyv7uyur1Xw8&#10;t/pcU8W25l8p/kRt6Mjff2VwngmbWvAd1d2d9Bv0KW6fa7y75Yt399P+AVtH4fdHzHrF+lz5tu1s&#10;0X+t/e7/AO7/APFVn+J5v9FiilbfFK3lM/8AvVe0GFvsHmtqLaksvzrK+37v/Aax/E7/ANmxPL5U&#10;l+lxPFuT+4tYkHM3ngOx1K9dmi2XH8LpXBeEte/4RLVL2K+trmwinuvK824/1W9fuJvr3OF9MS4t&#10;54F375fKV0XfuauP+KOmyoiM1nHf6ZKrJPFMv8WyiPuFx973ZHOeD9bXwT8Qb2CKzntvDWrqksT7&#10;d8UUuze7p/dWvU9S1LTNSit54tQg82JklidJf7v3/wDxyvD9etr7UtJ0KLT7b7TLZXkCbEba67vv&#10;/wDAXSmXOm+L/D3it9MsYLZ/D8G24tbh/wDl33PXT/F94jlPoia5lv7pJ/NZLfytixf+z1ma8i3l&#10;g3lf8fEXzwfJ9x6m02azv4om83znVfm/26tPCvyN8qbfu1zAc/omq3L+b5/lf6pn+dtjoy/fSmpo&#10;mtQ6Je2enwedu83a6T7JU3fN/wCz1wnjZL7R9et9Qa5az0L7Yi3UyKrvboyfI9egXM3iHRPEdpqd&#10;m0WpaZPY+VdJM3lJ5q/cdP8Af3vW3LzBEx9+qw6W1j4siWaKKJHXzov+PhP4/wCN/mrV1j4e+F/i&#10;v4NSxntlhltYtkGyJUlta6vXrC51LTvms7Z7iL97En8G7+5XBO9z4beLxLp9zP8AZJW+zz6fcL/q&#10;v7+z/gX8FUY80vsnn/h62/4RLzbO71Vb/R4rxYt+757V/wCB/wDaV/nRq7i2uW1XUbixWz+e12eV&#10;N9x/99HrM8f6PFZz2mptbWj2+qM9vLEi7Ivm+b56NHhl8N6cks/zpcbYotis7p/Ds/vVpzcwSj/K&#10;bDzT6DdSrqE/yMyyq8q/IyNTL+5uU1JJdypFt3793yI/+UrrrnQZZrP7NeRNeIibIrh1/eq7JXk+&#10;sXl9pWvS6LrmnrDp7xbIL5F+R1+7sf8A77rjlH+U2pyPUtY1j7To1u0Hyfam8ppXX7leW+ObzxH4&#10;e8YaVPLP5OieR9nlu4l+d3b+P/0CtXRNHubazi0yW5+2W7r+4hlb+D/frQ1K5vEsLjR59KW/8qLf&#10;FaO331/2KiMi+U4Kz17WvCXjy4ilsVme/bf/AGi8WyHzdn8H+/8Ax1714e1X+3tIiufuO6fvYv7j&#10;fxpXhum20/i3w19j0zz0uLeX/TNJ1b/W7P4Nj/w7K73wTrFjZxPBAsltd7U8+3uPvysqbd6f7VdM&#10;veMZG74w0qeHw9L9hZUeL54v3W/b/wAA/u1w9/preIXt/tMH2C7+/wCcnzxS/wC5L/C3+w9bdnr3&#10;iHwxql3eSq2veH3XdEif8fED7/uf7VdRNr2kak8UDT/2Pqtwu/7JNsSV/wCD7n8VHKBzlhqWr3Nx&#10;FBbLA9lb/JO8zf6R838f91qxfEPjDRdNll0+C5g/tO1X7R5UK/eX+P8A8c310EOpfZkuPNs/Ju9z&#10;27Pbr8jLWPeeFYng1tbPy7PUL1Uuopni+Tf9x3/3f9ij7JnH4jM8Da9czfZ7zT5V1XT7jcjPLv8A&#10;uf8A2H/s9W9Vmn0rVEsZ1WHT7hXTTNRRt6Wrf88nf+Ff7lbXwc8MN4J0F9F1BoP7QiZ3V4m+9E1d&#10;9c6PY6rpr2dzAtzaN/BRze8ackT5v0fxP4j0r4l2Wj+JYrZ/tjKlrdovySpv2P8A7rV6r4k8Pan4&#10;Yv8Az7HVVs7SVkSJ5YPN+T/b/wDH6f4h+HWkTRf6YvkyxS+bZ3z/ADvE9YNt4nvNb36H40ZkvbCf&#10;/RZbeJkSVP4JXraXLP3okljx54SvNlvqukTrvSX7QyQ/Jul/j/77rzzxD4hV9Il1Oxl+wS2r/avn&#10;+55q/fi/4H9+u7vNbn0rS5Viight0ZN0yL9xf+evy1w/jy2iR7udWWZXT/Skt9j+av8Az1rGP8si&#10;vj946vwT4hudSst3kbLS8ZZV/wCnf/pr/u7q030Se2dNXsV2anaz757RF/1qfxp/u/x1yPhiwSby&#10;rNmaHT3i2ROnyPsau48H6q2j36aLqErOjrss7ib77bf+WT/7Sf8Ajy1cTGRb1jx+tnLpk7afPNpk&#10;vztcI3z2/wDvpXTaJDp9tbyy6eq+VdN5rbG++zfx1neJ9Ntrm1t4pZYobjzd8D7fvvVXwrZ7JX/1&#10;Vneo37+0SXelYyLjL3TqJv8ASfl2/J/tr8j1n2yJpV6iz+b9n2bIHR/kirSTciPu2v8A7CUeT8m7&#10;+NvvVHMXL3y3YTRX95L586zJEu9E3f8Aj9cvqXgnTNS0O7a21X7ZKsvmyyzNv+T+4+2pZtBZLh57&#10;a5a2lZXi+8/3a8V17StT8K6zreuW2q3ulaPLs/tG3i/epLu+XelXEuNM6rW/Ks9GmXQIo7yKL91P&#10;p2754qq+EvFTfJbL/pMUG9Irvd+9i2/wP/uU7w38LrFJ5dQ8PX1zC97tuGu5pdzvu/8Ai6isLafT&#10;dcuJ59KitndvKnR12O8v99H/ALr1t7szGUeT4TqP+EtnTVLKz1FlS0lbet2jf61l/g/2P9yovG2i&#10;ax4ka0bSrG0v7dF3/vfvxN/nZWC832y6uIJfPSJG8pneJ02y/wBz5q3rPW9V0eWK5giW5dF2NE7e&#10;Uk6/7H+1Ucv8pfNKMjxSz8YXn9uahY6nBcprdvL5UqJuR0iX/wAe+etXxUmoabptxqtn9kvFlbY1&#10;vu37/k+evQ/ip/wi83hm68Y30U+iaxYbXaXbslb/AGP9pat2GpaZrfhJG0y2tLyynXzWt5f+WqN/&#10;Gj/wt/eqJUo/FE6facvvHm3wl8c2et272cVmtnb3C+ayf8+7fwfe/h/uV6HquvLYS29jcrBC7/6q&#10;V2+//wDEtXH6r4JnfyrmzvmttPt/kit/K8qW3b+5v/iWtDxPo+keNtDlgvp5YdQ01V23aL+9ilX+&#10;P5fvLV80fhkc3s483unZ6JpuleIbB9MlgXzdv+udf9b/APZVj2HhjV9EvbvTJ/ItrRlfyvJVXhl/&#10;30rhLm81rwZefYb6f/TYlR4ru3XYk8X9/wD3q9b0TxJPqtraXNztuUddi3ES/f8A+Afw0cvKBxX/&#10;AAh0X/QPtP8AvqX/AOO0V6b/AGxp/wDz3X/v1RT5irlu88H6Vf2bwX1st+7tvZ5lrynxh8OrHw3e&#10;WlzBbXNzo7bop4U+fyl/3/vba7G203Wn06K+sdalvLhl37Lj7jVafWNc/sh2vtDtpnRf3qJP9+s+&#10;Yv3jz/QdN1fw9qT/AGOJb/SpV2bH++tdHsa5828sWjTUPkeWH+Pav8FZ+mzRX91FPoeq22m26f6+&#10;0u/uI/8AcRPvLUr6bZ3/AIotNVW5+zXsSsnku2+KXd/HVGnvfaNW81i58q32SrbJP8kU1vFvdk/4&#10;FTfOnsH81bW7v3WL5t6rveuMvNV8Uar4jTSNQs/O0z76y2+9Elb/ANlrq9HmubOV4LmKe5tNv34Y&#10;n/dU4xIlHlNKw1jStYWX+z76Wz1DbsZPv7f+AU/R9bgfVJbNW33qInm/uvkl/wDsqqW3hvSod+oW&#10;c7JcP+9WaVvneptNSDSr9J7lY/te7zYnRfnrpicczdvNKW8iRtu9P4kqp4budXhuHiRopoklb+Hf&#10;8v8A8VS2fjOz1XVEtorlfNdf4F+/L/Gmyna3rC+G7W4vryXybf8Ah86ol/KFOMomnvgmvfNvp5YY&#10;l3syP/qt9Y7w215E7eRFNp9w3+uhXY/+w9dlDpUGvWtvPczxTO6b1dPuMv8A7NWVqWjto8qebL9m&#10;t/uRPu+T/wCxrH4y+bkPMtVh0rUrO9sWae8lt22fJ99Pk+/Xl6abqE1/9mazks9Tibfcvu+4n3d/&#10;+1X0FeeHornVt0CxQyyxP5rv/FXH6l4bn0pHvm3f2ZcLsl85t6J/to9Y8vvHTTkdRYaVbPpNkrXm&#10;+4sIETe+3fu/26tw38T2FwzfubtN6Nb7t6P/AHPkrCsEb91P8tzd2q7GTc3zp/frM8YXjJZW/iGK&#10;KX+0LL53i2/8fETffoF9s038ARXmkJfaRPJZy+RvRN3yO3+3R4J8SS6VYeRq8EVs8v3Xh/1Tt/7L&#10;vqu/jDUbCwiubaz/AHV1slW3fbviX/cp9tr32a3lia1Wa7X52sX/AOWsTP8A3KIy+yaSjzHIpDY+&#10;MNS8Sy65pWoW2n26/ZVim+4z/wAH/Av46foPhhvEmk29nrS73iXyoruGX/S7W4i+X/gXy/PXsfwx&#10;1LT9e8Pu1tA0PlSsktvNF91t/wDtVk+M/DemaP4oTXJ1neyumVLx/NfZEy/cf/x+umUve5Q5uSXK&#10;cUl/4v8ABNx5V5qttr2n3Cs6zeVsuLdf+A/K1dh4Y8W22t3Uts/lJcbPvvFse4Rkq1qXhKVNRdv+&#10;PmJF82CXcvzLv+dNn/s9c/4ts5bayivoLnzktf8Alru/eru+5s/2a5pSJ92RXs/B8Hhhb2xilZNP&#10;l3y/ZEX5Itz/AH0qh/wk9tYfZ2lWC50S42RTu6/6pt+xN9WtKe51vw+7RXO/VfvRb/7n8abP733q&#10;5y236ldRLLosulXq/J5syu9vdfwb3T7tbfF8RJp/ELwrZ2fhxF0/T4PsUsv3IW2In+2lcvf/ABg8&#10;Y6J4euLPRdPXVZdLlSKe7d/nVNm7563fEOmxXmnXemN59tp8sW+VLeXekT/wPE//ALJXn/iHxbef&#10;Dq4tLmex+2Xd/LFb3XzPEjyr/HL/ALL1dONpfzGkffPW/EkNz8TvCmmXOmeIW02WJorpXt/uM1Ra&#10;D580SXl5As1vf70uoU+dPN+55qf7/wDcrn/h7prX897fWOnz6Dduz7dOu5fkdv7if7Neh+DP7IvL&#10;h7aKeewu9zefYu33Jf7+xv4f9z+/V/ZOar/KWtE0fzvD1xYy3M81vKvy/bvvujf7f3qz/Blzc+Hr&#10;iXSpbaea0Vv3STN86p/7MtdH4h0qVFSKXzHidtnnRffSuEvNE1fR5ftVjPc3lva75Wt9yf8AfCfx&#10;NWPxe6EPhNPWNE0zwxPcTyywf2Vf/IqOvmosv9z/AHfuV5f8WvE958NPh9KsFm0Mss++1uLeVtkX&#10;8X/fNd1cvP4huLdnWe2uIJUbZMmx/wDrqn96q/xX+G9n8S/Dl3baLOyJZSpcNbovyM39xP7tXH3J&#10;e8EfeOX/AGfviFq9/YS6ZrTQXMyRearoyJ97/wDbr0Z7CLxVZPPZ3ipcfPEzvF/v/I6f7H/slcT8&#10;BPhXc/D3TpZ7meD7Q6Oi26ffSLfv313fiHbpU9pq+lWe+4ZvmeHYiSp/ceiX8QKnLL4DivB9/rng&#10;nVP7FvpWe0nZvIuLhfk3/wCx/wDt/NXdfZoLmJPPWTUri6nV23/ci/4B/dSsq8ttM+KNqkUSskrx&#10;LL5L/wAHz/x/3W+/XFeKodY8Np5Wh6nJbOkq3C6ZMu93Rfvor/eolHmkEZfzHstnbNbXX2HT/wB8&#10;/wAn7p/uW/8At0eNvCrJ4Vu57Zmv9YiXzYtjfJuX/Y/u1u+BtbsfEnhy0vIFWGWWL96n8aP/AHKt&#10;+JNVXQdEu9QVfOliXYsX952+RE/77rHlDmPny2ubmHTtMvpbmCzvbfYkvzbEniX7/wA/97/4ivQ7&#10;y2a80i4aJVubjbs8l/n/AOAba5q88GRQ3Hm3yxzaVKq/6PMvyL/Ej/8Aj9bWlW0r3txeRMqWixfZ&#10;54Yfv/7D/wC8nz1cf5S6n80SxpUy+G7WJryJba3aJNzv/B/v11F+6/Ynl3fJt++lcrqVsusWG3yv&#10;szpOyMjv8nm/7f8As1q+G/E9tNevYz2zWzr91H+59z+CjlMeYx7ywXWNDuLGWBb+K4bypU3fP5Wz&#10;79Znwf1XUbaKbT9VlW5isv8ARF3rsfb/AAO9dXqqKktxYxN9mf5kgdG2fwb9lc1NZ3k0TtBZ/ZtQ&#10;SLypXdt6On/s9HwRL5j1r7fbJKkTTrv++qbqyr9La8vUik810uvk2J9x65fRPGFnqr3Gn+bGmp2u&#10;zzYUb/x9K6jTU+0v5svzon3djfdqA5eQz9S+HumXml3tj9mWayni/exTffdv4H314Z4e8T6lpugy&#10;2csTTarpE7o0U38flPuT52/2f8/JX0Rf68trpD3MHl3L7d6pv2I9fLvjlG8N69ZahZ/8eXiiX9/E&#10;+53srhfv/P8AxffraPvFx98+ivBnjyx8backtnPF9o8pXlt/44matbVdH0/W4kivrWK58pt6o6/c&#10;avnfQblrC6i1fTL5kuIPK+2W8MWxJ1V33p/st/47XtvgPxtZ+PLCXULGfem7ymiddj27/wBx6iUS&#10;PgOS1jw3Fo+pOttcrbRbUS1t3+4j/wCxWfM+tXOl3EEts39pxf8AL3/Gn9z7v8Nd1c232PxC9zeM&#10;3zfIv3diVhWGpS6b4rls7m+W/RbPzV+5v+//ABpWMom3McZ8K9bufG2ram2qr5Op26eVBNCux4tv&#10;/wC3V7xPqVz4buns57Nb+92rL5yLsR03/wDjrVupM1t4oTULO2iSJ2bz3hb59/8Ac/3a3dVvIvFq&#10;fYYGiSJ/9bM6/Ov+wn+1V8xEjitK1XULn9+s7b2TevnLsfb/AHJU/wDZ64f4kX994z1nT/7Ks9S/&#10;tWwlW6l+ZNlui/I+z+Jq2NHsJbbXNQ8PS3k73dg2+z1CFdj+U3/oS1p+IfCTTWUU7ag2lanFF5X2&#10;ux3/AD/76f3a2jLllzER5oy5T1LUrzRfEml26xXMH22WL91sb59y/frkrzXrbTbLT4HWV4rqf7PF&#10;ceV8nzffR/7uxq8q8Ga80METT6r513FOkTXEy/JsX5d//oH/AH3XpthprWCS6f8AaVmeX96qO3yS&#10;7v4KIxuZS9wpXNtrXjDxVo+nxeZZ6ZbwebPfQt95/uuif8Cr1q2T7Nboqt9xdlcL4D8SWP2270xb&#10;yL91Ls8l2+fdXdfLv+bd8y1jL3fdNebnMXxht1jwpqEVtc+T8rJ5yRebsb/c/irx+2TXvH/h7R57&#10;Gzl82wWWKW+mX/W7fl8p0/i313vjDVbnwHLLeWyrNb3/AMmz7nlP/frs/B8MCeH7L7LLHMjLv3w/&#10;xbqI83KX8J4zo9zP4e024s/Edj5Onyy/Z4vtDb/KZk/1X+6/8Naf2NbD7XB9hkv4l+SCWGD99FF/&#10;cf8AvLXe+MNE0/xVBLY3kTPaN8kr/wAC/wBz5/71cPbTar4P1JFVvt+lf6r7n73b/wDYVfxRMeb3&#10;jKsLC5mTyJUltpbVvNgh2/w/xxVu/ZrbxJpcsSt9me4b9xM/34pV+5VLW316bxLb/ZbFpk2q/mp8&#10;iSxf/FVYm0FrmdLmL76SpdKjr86Ov30rGNSX2i5UzQ8E63/b32ix8Qq0OsWDKlzaP/e/guIq07nS&#10;tPvLp5Z1V7iL5HuEX5//AB35qzPENnFqv9n+JdPljTVbL5Gd/wC7/Gj1pp/xO7L7TErW128WyVEb&#10;79dMjmjL3jJfwZqv2N7mx1Wd5W+f7DNK+zZ/AiP95a0/CXidvsbwXSt9og+SWF23yxV0ejvcpYRN&#10;cy732/wLXKfFGw1NLCK+0GDfqC7k2bd27/frH4vdOz4joNb1uWzs9y2Ny8rf6rZFvrCe/sbnS00y&#10;5guUuJYNn72D5JW/jT5v/Z63fCXiez17SImilV7uJdksX9x605vD1t4kvYoLppES1bzdkXybv+B1&#10;ARkcJ8NJv7KVFXd9kumbyk2bPKdfvpsrvb/TYNbifzV+dV+R9v3azfiF4PWzsor7SJfJu4p0lWH/&#10;AJ6t/c3/AO3WlYeJ9P1iwt5YEnhlb70TxP8AK/8AGj1ZEv5jy3xJqWq20t7pTW32mKLY7X1v8/2d&#10;P77rVGw8eaDN5VjFcwX77tktonz70/vp/ndXrEOmxPf3rKq/vdqS/wDfFeReJPhRFo9+kuh2Kvp9&#10;5efvUhX57WX++lXEvlic78dfBkuvaHZfY51udP8AN82JLhv3X+fnryn9nvxhqfgm/TRfFEElt4fu&#10;pX+zTPv2RP8A7/8Adr6I8QpfeEpdMtlik1XSrpl8+aJd7o/9/Z/df56xPGGiJrFlbxLAtn5EqS2N&#10;x9/bL/cl/wB/7lX7SXLyl/FH2cjYm01bbSXln1CK502L5GR//HH/APQKz/CXh7TNbbWLNbyW8e4V&#10;5ftcS7H3feTZWx4YtrHxDp3l6nYtYXD77We3dfkil/jRH/iV6q2HhKXStUmttBlttKvYmWKJ5ok2&#10;Mrf+hUSj7vumMZSUuWRn+A9eTx/o0tnq9s01xZyta75v9azr/wAAqpfp4h+HWoxanEq3nhVt0V9D&#10;u+e3bf8Afro9N8N+IfCuvXep61eQTae2xGu7f5N3++lbr3MFykssu280fUV2Spt3p/v1cZRCX8T+&#10;6cps8Mf9BmD/AL/rRVT/AIVp4Z/54QUVfufzFe53NPVfHOp+ANL8qXSPt6QfIrwy/wAFafhj4qQa&#10;9a2n2yzlsHuPn+dvuV6A9hbXNq8DQReU67GR13/LWFN4S0yHTfsMFtAjxK/kPNXB7v2jXmic/r2t&#10;xabqkSwLBeRTts8pIv4/9+tDSvDyzRW/2yxitk+fdFt+/WPr2iS6PpdpeLKr3CMiT7GV/K/3PkqH&#10;xP4P1OZEvtP1y7h1BGR4nml3xfL99Nn916unT5w5om3qqX3h66RYLFZrRGTyt9d74euVvNIiZpVm&#10;dl/gXZWFf2EuveF0gllZLh4vmeFt+x680m8VeKPhLe28E+n/AG/R5f40X/Vf36Ix5vdM/j907vW9&#10;Hi0qe7Vm/wBBvP3vyL/qn+7XPww3NnZS2yzwXNurfcmif/xz+7XS3PiFdb0uKK5gXZcL+6mil379&#10;1PhtrbVbWKz1BZLO92/upd2x93+xVxlIjlMTRNE0xLV2Xz7Z2/guP4G/3/4azby8vtVsrixni02/&#10;t7VvK8qaf76f7f8AtVa+xvc393pDXMkNwnyLfJ8m75K5W5vNV8H3Wqrc2KzW6bEW7eLZFdf3Pn/v&#10;VcveLpxkdR4M8Z6rZ+GXWCCBHiupYoLR/nTbE/8AA/8ADXS/29L4/wBNijZW027TZKu/Zs3f5Suf&#10;8JeKr7x/4ZSWDSFtklZ4meXZsVl/8erpX8B6f/olz+8821X5djfI7/7dYylySLqfF7xS0fw9E+qW&#10;ljfNseKDZ8k77938ez/xyugm8K7NLSxgl32kS7Ps9wvmo6f3HrivD1tbTeI4vtk7XmoWG9P9Ib50&#10;f+B67izmaa4+0xXnnO/+18n/AHxQEvdOchsILPUridlaHZ+6+z7vkX+5XP6lpV9c6vaW1s3naZdL&#10;K87zS7PKX/YrqNbuYLnV/N3f6hP3/wDc/wBisrwxbLqV7qeoKssNxa/J5Mzfutn99P8AP8FYsI/z&#10;HD3PhiBNUi1OLUZIbi1X7O3z/un/ALjv/wCgUz4b+MNR8W6pcfbLaJLiBH+yzJ9z7/zpvrqPH8MW&#10;j6d/acFj9stJZd90n9xP76f3vnqXwN4VsU8K28tj+5um3y/aHX597f7FTTjyR942lLmiaEPiGDQd&#10;Iu9TSVoUWX97F/HFKv8AA/8AeWtu88SS+KvB6NbWc8N7PFvVJVR03/7dc+7wPdSrqaLbPKv71/8A&#10;d+49bHhXUoNkunxRLClr8i11ykcfKedfDfxt42vPtfh7VdIW21CyV0iuJf3SSxfd3pVqG2vLO6uL&#10;afTJNN3/ACLN5vmxbv7/APsV33iezg+zvOssqXqK/lTRLvdP9yqNzpuoeRbtPbR7Pvy+TK29P9uo&#10;lLnOnmOf8JWcs1nd+b5cOq2HyN5P3HX+B/8Aviug/wCQlpP2W8VYbuVVfYjfcb++lc6mpah4b8Wy&#10;svkTaZcQK6722eei/wBx/wC8m+ug8Q6bbeKvDks9mvk3br/osqNseJ2/j/z/AHKOX+Yxl73vHGX+&#10;j3N/Ybkin0272/v3lRPn/wCuqfxL/nfXP2dtP4nurjw5r2jx213a/wDHndpL8kq/f/dPs/g/uV3G&#10;qp9g063vr65a2lt1SJriFd//AAN/9n/0GqV5Z2yK94t5/oUvzyxJLvi/66xf3f8AgFdMPej7xEZc&#10;g59NvHSKWedYb2JU++2zft/j/wBr/Oyq9/pty6P/AGhO2+BkltdWhZkR2/uS7fusn9+s/wASabrS&#10;apZXMF5/atl8qb9vz/N/ff8Aiq9f6xfaJb2kEStfyzy7Pskv73clEeaIRlzm74h+Iur2fh+3i0jT&#10;G164XZ9qTd+9Rf43T+9W74J1iLUtl4zeT56q7Q3C+U+//c/vVxsNnBcpK2nysjxb4pYYmffE/wDs&#10;P/Ev+xWTqr3N/FLLYzx2eptFva7RVfd/tv8A3l/2/wDvuiUQ5o/Cex69Z2d5K6Kv+kf+Ob//AGVq&#10;4r+259Hv38rzfNt2+ZIWT9639yVP4P8AfrmfD3iHxVNa2959hvXSJk3b3TynX+P/ANnrs9Kmg1i4&#10;fUJ7ZYZUZ4m875HdP7lR70fdI+D4hlzqWn69ay/YfMm+b/SYYfv27/36fZ/ZobC3s1l8790u37R9&#10;yVf9+szWN3hjVrW80yJprS6n2XSeU7/7j7/4abNDBf3C3NnuT5mSX/f/ANtP73+2lX7vwkf3ojtN&#10;SK28Q3c+kNJDuZJbq3l37Fb+P/daovHltpWpXFvqbNLN5XySww/f/wBh0/2vnp94kG12llkhuIl+&#10;W4RkV0/9lb/cridE8VWet69FFczs9pL/AMvEPyRO/wDt/wC1UcsubmiXzHTeG7ltE163lW5lmSVt&#10;jJaL8joz7vN/77/9Drd1vxVeeIdb1jSJW87RFgR2uIvke1lVN/3/APvh6wvHKf2PqWlKyslp5+yK&#10;ZPkRZf4P++6u+Ete0+zsJYpYNnm7vPmRPNSVtnz7/wDaoqe77xcffGeD9e0iz0NPDl9eTvdt8kUt&#10;386S/J9zzf4vv/crb0pLbR4ItV09mvIlXZKn8csS7/k/3krmvhj4Yttb0bWNBvryD7PFdO9jFFs3&#10;26b9ySo//A66q58PS+EtJ8qJpHSVt/yLsRn2f3P/AGSiXKEixrGg6f4hi+2KrPFdRfO6N/B/B/wJ&#10;K5o+G9Xtr3bp94qXETt+5uF3o/z/AH/9n5Kb4e1K80e6uLOVovskrfaLV0+5/tp/wOuv3xX7RahZ&#10;tvuIG/fw7tny7KiXukR/lM+zuWudUfT7mBoWgiWVt/zo/wDuP/sVS8STX1neSyrEz6ekG/zkb59y&#10;/wD2NdHsW8l3fMkqf3/kdKZNcwPa3EF4rQ2+3Y0033GT/frHmNuU8q8E3+g6xqmoSxrcwp5r+fvi&#10;8p/9h4q7/StVufD0sun3Msl5bzr/AKLcf31b/brI0rw3BYbdIilj2J8kV26q7qm+rT+VoNgkV5tm&#10;tLffEzon8H8H/fFbS5fshzE0MOn2cSeYv2yKKLymRPnlgT/L1pX/AIP8K+KvDkWleUqW8Eu+J7f7&#10;8Tr8+/fXBaVry3mry2PlRWGt26/6LMjbEv4v4P8AgVdX4e1WLxDYPLv/ALN1CJmilh3fcb/2Wr5T&#10;HmlA5zxz4bl0TW7LWNPlZ9PX/Qrm0dV2So33/wDgX3KqfDpLH4LS3e2drzQtSn+0JKifPbv/ALf/&#10;AKBXd3ltFrem/wBlXLbIpVZN6fLuf/4quc8VeA/sdr8tyzo33vl/j2ff/wDiv++v4Kjm+yXzc523&#10;jm2g1vw5ugufJeXb5UyNs3bq+cfDHjPQ9E8V67oNjqsuq+JZ2/4/pm++i/8ALJP/AB+tbTde8a6x&#10;peq6ReaVd/Z7WV4vtFvLvuIkZPkdP71eY2fw9+x6vp+mW3lw6h9s8qW4df8ASE/iT/dbcj/991cf&#10;d92RfL7p6nN8Tl0HW7TSpdP+xpLFsW73b4p933Jf733t+6tPw945nmXW9K1Oxktre3bym/567/8A&#10;P8ddF4w8GXn9paO08UE0tlFslRIv9b8j7/8AvtP/AB5Kb4z8E6L4ngt50na2u54kdXsf+PiJ1/j/&#10;AN2p5YkRlzGf4V8VXaW+preQRebuSLTruFPkaLZ/7Jv31u2dnq9zZPqF5p8Vzexb0im83ZvX+/Xj&#10;V5eeM/hdrNlbXN5HqWnxNsW72/wN/G6V67pXxv0jUrLzbaC5m8qX7PP8uxIm/wBus5Rl9k2keeTQ&#10;y3PxEeB4JdK0rUbXyoHmX70/3vnWuoRNV15ZbbVZbSz1OwZfKmRdkV0n8H+7vrhP2itb1DzdH1PT&#10;LZptHf8Aeyvbsu9H+R0ffXV+CfGc/jDSIryNd+oWsSbv9pf9z+7W3wx5jmqRlzGh4e0eJ9Z09Vsf&#10;sdwjPL9rddksrf8AAf4k+evWNKvL5/3U7Ru8S7Gf+Nq8t8W+J10Swilig/e3UCSxfaGZPm/3/wC8&#10;n/jy12qa9bP4Xi1BtVtk1LyEll+zypsbb9+sZRLjLmN3VbC2ms3W5Xznf7u9d9cv4Dm1WFriLdA+&#10;lPLsV4m+f+5/9i9dXN5Wt6XcQeayJPE3zo38DV4l8HNK17wlq2p2NjBPqulef+6uLiX7ifPV0/tB&#10;L3o80T3qazgubd7Nol8p12bNvyVws2gt4Y1byGvJX0q9Xyokf/l1uF+589d6l4l423/lqv8AB/HV&#10;XW9Ki1u18iXdDKn3X/2qjm5A+I4nwrr2zxG+iyS/ZpYt0uzbvSX/AIHTPH9hqejrd6vpErPEi77q&#10;3+//AMDSuj8SeGP7Vg82CX/iYIvyunybmo0GafVbW4s7l4kvU/1qS/x0S/mDm5fiPPNB8SQPfvLb&#10;TrsuvnnR/nSJv77/AOy/3P8AviugsLmXwlcWks8HnaZcfuoni+/b/wC/WbN4StvB+qfuGZPN+75z&#10;f+Of7taug394+uS2ctiqW8D74HT5/l2VcZfZIlH7R0ut63Po+mpqCr5yebFFdb22eV8/3624fK8r&#10;5W3o/wB16wn1KJL97OX54bqL7m2uZ0rxPPoK3ekeVLNewNsgieBnT/Yff/drEuBz/wAUfCv/AAj0&#10;Fxr3h5mttQil82W3hl2JL/8AZV33wc8bRax4ci1XWoJbbUHXYzyxP8y1g39tZ/aree5Rbm4Zt915&#10;rbE+b/Y/39ldQjwaVYJ57R2yL8i/3KOY2qe8YXi3402dz4ttNBbTLmHTLptkWpyxOiPL/cSujsEi&#10;sIpbNdqea32iLe3zy7fvpXKfELw9F4z8JXdnBLGl7A3mwTP/AMsnWtVLxbbRtK+3Tr/acTLtf/pr&#10;/f8A92iXL9kiUfd906jR7+K2vPs0reTFcN9/b/E1dAmmwWcrzy/vndvv7fuV514nv2ubKWW2gWaW&#10;Jt6pE3zoy/N8n+1/HW34S8bL4z0uJZZWtrj/AG12eav9+jmMeUNe8MWb6RrFjBFslupftUWz+GVv&#10;40/74rzH+xNV1K1fSLlY5tQtW81XSXZu2v8AfRK9uvPI2/LKu+JNrJu+5WP4bSCbVJZYl/evvTf/&#10;ALC1fMX9k8k0d/Eej399farq8F/pUsvzIkW/7Oi/xon/AACuzSax1i1i1CVfJuLdvNX+4+3+NP8A&#10;Zrav/BmmX/21rNfJ8+Xezp/E61wVn4e8S+G7W30/z7ZIoGd1lRfv/wAGz/d+5RzBKPOegQvF4n0F&#10;FnggvLK9g+ZHrzzRNYvPh7qkXh7Xoov7Hl3fYL5Puf8AXJ61vAGvXNnpP2a8RUiVnt2Td/qpf7m/&#10;+6/8NaviT7Hr0qaZqGiyXPy/aIpk+dFf/fo+D3ZFx/lMz/hEvCv/ADzT/v8A0VlfZ4/+gdff9+qK&#10;nmZryv8AmO1+33NnK0DRLMkDIjTbvn/74q9rFguq2DxSq2xv4PuVDc2en6rrPmuvzrtbfDL9+th9&#10;v3W+49KRkeav4htni/s9VuU+yy+VKiQb0l/z/sVtQ39tbaT9jgX7ZtT5Ykb5/wDx6tj+wbO2837M&#10;ux3be3zfxVx8OiR6ldfY7ZVtr2CV3nuHXY7r/Bs2/eq/dkHxG94Y1ie2V7a8/c+U+z512b1rotY0&#10;qLVbCWKWJXR/4Nlef+KtSXR5f+JnEz7ovK+f5El/4H/er0DR939kW7MrI7r/ABt89Ev5iOX3Tiod&#10;BXw9EkErKllF/qv76p/BT/Ek0usWD6fFZ/bJf+uvlbP9tHra8Z2y21q98yq+xf422fLWVpSQarYJ&#10;5DNDe2q/L/tf7FXzS+IOYyrOzWwsrLUIp5/3Tb54Zm83e3+/WxresaHqWk3FjfTwfZ7rfFsdtleT&#10;23xX1PRPFd9pmtWawxMzeU8NS63qVjYRJqGmXi3n2ht7W6L5qS/302fw1jU906fZnpfgbW9P02wt&#10;NMXdD5S7F3/JXWw3kvlXCzxK6ebtg2fxLXg/h68l8QrbzxNBbfZ0+W0eJ0li/wByugttS1jzX/sq&#10;8a8+zsvm2L/cl/8AiWraNPnManxHcW3hifw94j+0tEsyXX8f8bp/c/4BWxc6bFNKi2bMlurb5U3t&#10;9/8A2P7tVNB8TxaxFFpV5askqr+6/vp/9lVu2Sd9bisWvIvni373Xf5tRL3COaRheIfD0E32hYHk&#10;s32r5s275FrVsPsNzF5TTrf+VFvZ/l2Vp+JPB+oXOl3bW1zsu/KZIvJ/9ArwnwN4q1rwrpep2epw&#10;LDcW7b5bRIv8/wC/Ry80TaPvRPTptNvLz7IkrQPpkrebFDt2fIvz/PWlcw2Nszq0qwvF95Eb5E/j&#10;o0fUoNS0bR/IaN4lVk+T+9WnDCu11+/t/v1ASOM8Q3NteeGk1CWWXTZbXb/pF2vzp8//AI9vqK50&#10;H7TcWjWd81ndwfd2N8kqf3P92tjxPptnDa2kssS/ZEn3y26fcf8A4B/v0ak8E2kRarp+25i++uz/&#10;AMfq+YRd03VbO2Xzb79zcJ+63uv/AI4lbzorxOm7eleearZz6rYO0HyJE++J4l37P4vnSul8N+J4&#10;Nbtf3v8Aod3F/rYn/wDQ/wDdqJE8plW0OyW90xW+dP8ASIn279m7f8lc5rGm6nc2tleaH5VtqFq0&#10;vybmS3bcn9yur1vR7l7iW+s7lv3q/c3fJ/8AY1zlnfwWd1brEzb4l2Nsbf8AJ/tp/wCz12RMZc3x&#10;RNDRN15olpY6v5CararsleH7lYqQ20N/5GmWyzW7+ak8Pyfuv4X2f991YvNEsbzVH1DSp2hvZVR2&#10;8qX5G/ubErPsPG2n6V4jl0rULH7Het92+iVPKlb5/v7futRH+6X8Rtp4eis7NG0q5WHSpYnSW0eL&#10;zU3f7FYmpeGL658rU9PuVSbTp0eeK4Zn3Rf+hf8AA/8AfrVm8jSrr/Rp4/s7Msv2d/uf7bptrjH1&#10;XV/D3jC4vryeV7R5fNVHXeiRN/n5kq+aUiKcfeOgSw0zXry4XT7b7BrEE/m+TtbypX/2/wC61Pv9&#10;KvPEL2/m6e0KW7Mk7o2x0f8Av/7tWH02z0fWZdQW5ZIrqCL/AL5/z/H/AHa1bbUp/D1rcXkEsl/b&#10;qvmy2Mzb5U/3G/iWuaPN9k2kc/4e1jU/Dd0+5or/AEqJdnyLsfY38b/w/wDA66O/vNP8Q6bd+VeL&#10;5TyojI+9/Kb+Df8A8Co1vwZpGqqlzFZ6hpT/ACP+5X7u776bF315/rGm6hpV5E1n/pm9kSWGZNiP&#10;F/t/+y/980cvP8Ij1DwfqsVnb3EGpyxPcbk+fZ8jrVR7CXw34huPIWJNPlV7r/b37/n/APHK83+2&#10;f8I87tPEu+Jk/wCPj/VJu2fJ/u/+g/JXqOlIuq2sV9Ptm2rs8mZvuI38FXKn9oyjLkLWq6PbXkTy&#10;qywvt3/Ou9K8qhSxs9Uu20+zXyf+XzSUX50dv+WsX99Xrun1v+yr270+2+e7WLzbW3u2+R/76b/4&#10;f+B1wWvTa14h1a01BIIrO0a12Lsf/SLVmf8Av/8AAP8AvminzRL9063Srn+2LBINQlW50+VfKidP&#10;v/Kn3/8AeT7r1npo/wDwiVh5XkLf27St5uxvvf3H/wBn79TWdnquj293LP5E1lLLvZE+R7f/AG9/&#10;95Pvf7ddRDbWsyPF+7m2/up7d1/h/wBj/ZraUjm+A4/SvB+npbp9hnnS4ilf995uy4t0b59iP/DX&#10;pHh65tvE+ly6Lqdz9vuLV13XH3NzK/yfd/i+5XEzaJPC6X2lS+dqsUuy6t/ufaIP4P8AgWz+OsrW&#10;0ubbxHaT2Ny1tqF0yJfeT+6+0Rf89f8AeSo+L3TplzHR6xYS/b7i2ZfOT508p/k83b/GlcvDrc/w&#10;3leee5/4k88qJLFff62D+H738S16b9gsdYstrL5yfwv/AHa4zxJoiXO+zvraK5uHR0gllb5NlY83&#10;MEfdNaz8c2M0FveWbf2lEu+L/R13/wBytCaae82RNc/6FfxPt86LY6/7H+f7leY/DqwXwHq97bT2&#10;0ltpN02z7Pt+RK7a81Kez1Rf7PaPUtJuIvKitNqfupW+5WJqbusJBDaveS/J5C79/wDHs/jrn7a2&#10;1h9U/tBViudKv1if7PKr74v9v/vnZXQPeS21vFFcwM/m/J8n3P8AgdZ+sa82gy2k9yrTJK3lOkK/&#10;JEn9+rjKRJxXjn4Xf6bb/wBnwMlk0q+Q9u3z2Uv8bp/s/cridV1XVfDes2955rJqqv5Utxt+S6i/&#10;j3p/er6IubCLW7OJ/tMsMTpv2Qv99WSuV8beG7a/RII1je72u/z/ANz+/V+0I/xHP23i28fRrjUP&#10;+Pm3WffL82/Yv8DpXe+G/EkHiqw27t6OqOrv/GleD2dyvh7xB9hgfzokf/j7dt+x97/Js/uvv/8A&#10;H69A0S8trPyls2ihTd/oro3ybm+/FR8RHLyHQaleN4Y15GnaOGyuF2K/+1/nfWVqugxeKtRuLVbx&#10;bbU4J1dbiKL+79xHq7rGsafqWjW9teMzy3G63Xev33+/VSGGLw9evP8AbGubd/Kdbd1+eVdiKj7/&#10;APgdEf5g5uX4S942fWppbfVbGVnu4kW3bTtu/wA1l/8AZvv1dv7mJNE/tCx09nuPK+0bH+R4qlvJ&#10;l1XQbiB/9aq/Ns/g20aDrbXMrrPKrpt8ptkX33+/v/4GlX9kj7XMea+MPGa+Vp/lWMtmj7PKu5V2&#10;JEy/fR91Q3/2Gwil1WKxWw1NIvNnmtG+R0/jdE+6/wDuV6tNolmllLbSxedaS/dh2/ItWrbw3Z+Q&#10;lmsX7pV2Jv8A4P8Acrm5v5Tp908t8H+J9K8Z2sUEHlTW8qujW6WuxJV/9lasS/0Rfhj4rt4l1Nob&#10;W/g8qzuHT/VSr/A/96ovGfgDWvhdqiXPhm2nheVX2y2i70/v/va7DwwjfEjwRaN4jsYPte3f95HR&#10;m/8AZWrp93l/uhKPKef3niG21KKXT9T81NQt2+a3f/a/ji/vLViw0fStYSLRda1yCF4l+0QfaG8p&#10;Nkv+3WJqrtqvjW0gvrGTQbuJvKivv4JdvybK2PCXw30q/wBRl0rVZf7S+T/Q7h9nyr9/Zv8A73/x&#10;FESJe6e+6D4ebw94ZtLaK+/tK3Rf3Fx/sfwVsWEMUNr5q/f/AOWu+uK1jxVbfD3wR9mVpHigZNrv&#10;/wAsl3/+g/fqLSvH663Bp+oW0sUKXEG/7PK3yMy/7f8ADUSl9oyjE7DVZoIV+0/MlxB/cXf/AJWr&#10;VneRX8EVzF9xl+/WP4Y8YWfiewaddsMsTMksLt86VoJptzbIlzYqsNuy/Nbovz/79QayNBH+zP8A&#10;e+SsXW9Ha/S4vrOLfcRfOzp/eX+5/tVam1VofvRf99tU2j+KrO5lu4N0SeR/c30RIOP1jUoPGHhq&#10;4WKLzru1X9/aP/rYm/2K5TQb+WzuIrlr7yXt4Nkto/8Ay1X++n8Vdh4k0q88SatFqfhxVs7u1l/e&#10;3FwuxLpP+eVZU3hiC/0hL7ymtr2Bv38SNv8AmX+5/wChUc3IEaf2Tds5rHxzpNxFZ3i/bbX54v78&#10;VVNKv2huop51Z3b5Gl/8ddP++/8A0OvP/s3iPw3rNvquizxPDE7vOk3yPcRfxo9TeG/HkHirxVrG&#10;n7mhvYJVuPJdfk+b79RH3/hLlHkieta8lq+l3CyxK6eU/wDDvrn7nUmttN0zVbm23pFsZodvzruS&#10;nu8t/rKW08/7qBUlWLb8kv8At0eIdSgh/dSzqiOvy71+T/bf/gFSWY6WF54t1m71e2WR/l2Qfvdk&#10;UW3/AGP4mp9zNotzFKuvwS3j7URv3TI+9f8AdrrdNtl0rSEgsYPkf7uyqk3hu+v7pJZZYkR1Xemz&#10;50aqL5jit9to/iN2iuZbmyv1RIndv9U3+3/8XWxeXMvhJrRrtYHt5fkiuIm+5u/gerHirwxqaRRT&#10;2yxX6xf8sfK2Ov8At1n6P4nsdV06XTNQ+dFZYtm3/j3f/wDbqOURoXOiLqtvcSwS+TLcfeTd8kqV&#10;0fgnUoraV7GdWS72/K+3+GsHR7Zvsr2csrJd2WxG2L95KLm2VJXngbY6/I38Dt/tp/tVEZDl7x1e&#10;pTKl/e2sH2mF4lR2u3/1VGvW39paRuttryp88X+3/sVieHpl8+40i5X/AEdv9Vv+fzUb/L11fkrb&#10;W8UFmywomxFT+DbWxieeQ6DBNLexfK9vfqiS7/vxP/A//AKfYeJ7zwre2WkahZ/af3DOs0LM7vt/&#10;2P8A7Ot3W/D1nZ3lxqETLDdy7Pk835G/4BVjTfIvFezadZruD54pdv8AD/sVfMY/CL/wltt/z4z/&#10;APfiitL+1YP+ebUVPKHMeSa3okFnE8ulX1s8W791L5v71d1dN4JufEcMr22p+Rc2ixfLL/y1q7f+&#10;EvD011tubGBHl2/c+RGeti5vLbw9apttWS3X5P3K/cquY6x82sQXNlub5HZfuPWZpt5bJqiStKzy&#10;vFsVP4E/v10G9Zl3LtdK8/msP7S1n7dZzrssN8UT7v8Alq1REk73WNKs9bsJba5iV7eVfmR6z9Kd&#10;9Ea00/az2/3F3/wVleFfFrarq39n3P7mVV+4/wB/dXUaxojTQb4J2R0+dUf7jtV+9H3SB+q6b/aV&#10;nLbS/IkvyNs+euHs0/4R66T5f9RvRZfuJLFW1YeMLOawla8nW2uLX91Pvb7lZvifwfaeOdOlngvG&#10;ffFsVEl/df79Hw/EXy8vxGT42ttKvNU0ppdMaaW937Zv/H9leReMNEutH8f2kGh2P2z7Uq+Ujy+V&#10;sf8A20/iru/h1r3/AAjF+/hDVblb+7gZPsu9t7/7nzV3Wq6Pp/i21llvrGWF7X51uN3zp/ubaOWM&#10;Tbm5DxKG5uX1nR9Pvtum2775ZYXXfLE6/wAFdX4ev/tn2hbW+i/tCKX5X/2f9v8Av/79bVhYNpt/&#10;aLcrHeRP8ktxN8jpu+49ef6D488PWHxNig1y5bStjSxRJuTynRv43eijKXwlSjznca3eLrzbms2h&#10;vYG2faE+Tb/t1N4bm1O8fz52+x6hbtsiRPuP/wDY0aq7Wd5LOu37Fdf6q4T50uF2bkf/AHqd4Ydb&#10;9pdt4t46fOqbfkZP+A/xVdWP2onPTl7vKdnefGyz01ooryzuUllXevlfOlUkv1TVLu51WCJ4r2Jd&#10;t8i/f/2Hry/4uza1on2SX7NbIkq7FmuG37n/ALn+9Xe/A37T4n+G1p/bkTJLbyyxNbv8iffqOX3e&#10;Yvl93mLFhfrpt1b2awL5U7b4pU/1W6uo0R5bmzT7ZLFNKrP/AKncm2sKbwrc6JLd+Zeedb3Db7Pe&#10;v/Hv8n3K4yw8VarD40/szVVWztLiLf8AaHVE3Mv8G9agPjPTXh+2az5uzf8AZfuo7f3qzfG2pNoO&#10;lxXMUUH2dJ083e2zYrPs3pWZbaxqKT3t9Eq3OyXymtE/g/4F/FV3xhYQeJPsWnzyqlu8sVw3y792&#10;1/uVfL/MRH4yzZ366be6huZpk8hbhoUib5N39ysTx58MW1uK3vtKvJbO7i+fynXej/7FdlZ2335d&#10;qp9xF/3Kvb/9Hf8Ag3/36jm5fhDm/lPHNK1jyfD9xFeWctn9nbZPNYs+xH/jR/7v/fdHgnUov7GS&#10;LxCiukUrJBqKRMmxP9t/4a9F0HRItN+1wS7Xef8Ae/Ov3/7/AP4/XFeLfAFtbXrtZ6vJpsV58kVo&#10;jOiJLV/3S+Y4zxDompeG7z+0PD07axbtKz/aLdf3Vuv9x0X5WroHvP8AhKvDX2y5tvsd3Kuxpkl/&#10;u/8AoX/A/mWumm0S58K6dbyxXK3NoiqjOnyS/wC3/st/wOs+bQbNIPN81bbzf+W0P+qb+L50/g/3&#10;/wDx+umMoyiRI4Hwl8Mby/8AEf27UNQu7Pw4qtutLjYm2VkRf++a7iHRJ/st3pVzPGl7Zt5tjfJ9&#10;+WL/ANm/3K04X/sfS7iC5nV7eL597rvTbv8AnR/+A1j6rDeeHtUe5tl/tLTINlxFb7fnRG++6P8A&#10;+yVfvESlKRLYWDarFulttj2TeVFC/wBxP9j/AHXT7lGm69pltdS3m5vOX903y/P9/wD2v/H6msPE&#10;NnNcSy2LM80S/vbR/wCO3/vp/e2Vj+IdBW/1uy8R6ZLFqVvZSt9usU/ibZ9+iUSIy973j122vH1J&#10;NPvLOdXt5YtkqJ86Vz/jPwq2paRcTxNPc6hAzSwfMvyf9Mv92sn4dX9to/2iKCSSG1v5ftEUNx/y&#10;ybZvdK7Oz1uLW9Nee2lV7d9yI/8AfSuT4DY8P1Wb+2NSl0PUGbStV2pLEkXzpcRf7H975P8AgVa3&#10;gPXrHR7V7Oe+WZLP/Qp/l2bfn/jT+79yrXi3wB/aSxa5Z2LX97BK7r5s77/s/wB791WLbarZ3lrL&#10;PqCtbPdfdmSL/W/3N/8AtV1xlzkSj7p6BNC0LxT7mmt3bYt35XzxL/ceszXtKuU1K3ilTyfl3wS2&#10;7fd2/wAH+7WfNqVtolrFZytO/wBoi2Ld267vk+6iSp/7PUvh7xDBo8tvpF9fNeafdSulncTfPtf+&#10;5vqJe570TGPvx5ToPB/jnSr/AO12uoSwJcS/Ir/c+T7mx/7tZ/hKGeG1ignnjdElZLW4T59u13+R&#10;/wDxysLxt4Gi+0PfKq71l+/5X3N38e/+7XFX+t33h7ZPd7n8pftEUqS/ut6/+zfP/HRyxn8If3T2&#10;hJrPR9URmlWH5tmz/nqzP/n/AMfq74h8MWevfvZ2ZNnzr833XrlNK8SaVf6pZaqyrcosXlLdpAz7&#10;P8//ABdekb96wsq70asZfEbROF8MX9z4eV/tzRPpk7ebFdp9z5v7/wDdrsHtor+LdcwL97906fP8&#10;n9+sfxV4VTUtIlsYtv2S4+RovufK3365fwlrcngx4tF1OffZW++JZpm3+U38Cb6iXLIuJa1jSrnT&#10;Z9tyqzWm7ZBK679v+w9cvpSan4S8RvqGntc3mn3XyS6Tu+RP9uLdXrb6rpl5En+mR7Jfu/N96uH1&#10;WwawW40i2ZfKlV3V5m+dH/2P9qiMgO4s5rbWLV5Yl/1vyOjr/wCh1xSeG9X/AOE88/U/n0eK1e3g&#10;uIn+5u/vpXCeG7DxV4b1SW+i1eS/S4nRPJdfKdP7j+V/Er16H/wm0upaomlX0C2FxFF5ssvm/JL/&#10;AHNm2jl5fhA2NKvJYbWWVYonsrdnRXhbem1f76fwtWlpWq2PiSw822lWZH+Rkf5H/wCBpWV4PRtH&#10;+0afpn2Z4ni3t5uz/vh/uf8AfdYniHwldw6omuaZeSaVLArJKluvmo1HuyA4r4i+ANI8JWGp3krN&#10;DZfPt+++zds/9nrzXwTrd54klvdPubmOHULX54rfbs3Mv8f/AAOvb/E//FW+HJbHVYleJ/u31p/6&#10;Hsr5y+LXgO8+HupPr3hy5ke3XaivC29/ufx1tT/lkX8Z774P8q8sJWlnV0ZklWJ/+Xdv7n/AKx30&#10;HWk8fPFFEt5p9r+9lS4++qN8v7pP4l+RKwvhd4qbxVpz3jKv9pxKn9o2P/jvmpXptzeNeTwz222H&#10;VbCL7Qr/APPWL+5/n/Yq5e57xzRH6bueKVVkkufNZXW4T5Pvf5/z89aCW1zpsGmW0G5Ip1dGlf53&#10;X+NP/H60NK1JdSiS+2+Tabfmif5PKf59++uj2RfY0Xauz+Gub2ki+SJn6Pcy39hbtPt83+LZViz8&#10;3e/yr5W7Y1cT4efxHZ6pdxag1skSS77OGb/lrE33E/2WrqNH025TXvKgttmlLFslR5f9U3+xRylm&#10;bqUPiPTdUe80y8bUrSeX5rG42/J/uPTryzgvLW9Wzs/sGpqm9rTytiM3+x/tV6H9ggT7P5UESRK3&#10;y/L/AOgVy+ia9Zv4r1PSIIp3eJfNaZ33pu/ub6v4iOY8s1LQf+EktbtWaKa0utiLN994pV/v/wB1&#10;v/i6wrzQb7w3rNpPcyq+mSts+0J/B/cd/wD4uvTfiR4DvtVuItT0hooYnXZeWkS/63+46f7VeMW3&#10;i2XVdGu/DV9p89/rcU7RJM/yIyM/9+iJfL9o9I0rVbbXtU1CxudyJKuz5/nRf/2/v15NN8H77QXS&#10;JZ5LnTPN+X5vK/j/AI63rzSl8PbNVWWe2eW1+y3VpM29P9h0f/fr0XwZrEWseF5ft08d5+4R3e3b&#10;em7+OsZe6XGXu+6eWeD/AIhagnhx9Xl0+K2fTpfssCQ/fbbv+/XvHwl+JcHxF8PW98qrDdr8k8T/&#10;ACfN/sVxtz4e0/7E8H2G2S9lb7Rv/j+b+/XL23gPUvDyfbtItmvLuWX91sn+z/PRGpH4QlT5vhPd&#10;fGFn52l79q72liRv++0qwkMUMW1V2bf7i14v4Y+J3jq8e4ttV0WDyt+xvlR3Xb99H+f71eoaD4qg&#10;v7dGnVrO4+55Uv8AFW0o8piPhf8A4m9233NkSor/AMFZmsaOtnL9stvuSv8Av/m+R60P7Ytrm62x&#10;RNbSp+9lR1/hqxrd5bW2kPPKuyL+JP761iWeealqU9zr17pH7p3+yp+53b/Nib+OuFtvBNz4S8ZW&#10;Wp6fKty94rRTv9zfF/f2f3k/9kr0rVdKg0f7J4liVrm9sN8TbP8AlrE1c14hRtVs4ryz3Wf2pluI&#10;Jk+5E9EeWBcvfjynW39nYppaaheWzalLZrvaJG/g/uVi/D3wxc3Mt7rmoRSWcVxK32XTpm3/AGda&#10;seEryd9l5P8APZXqul5Ei/6qX/4l6Z4b8Qs/9qtPeL/Z9hdPasm3e7pVyIj8PKdRc/abaWL978n3&#10;2rd0fW/7Sskl8ryX3OjI/wDAy1m6PD9vspWl273+6j/fRKr6b5FncXcs8/8Ar2+ZP4Ny/LUESOif&#10;c+9oFXzd3zJXm/xU8AfaZYvEelTtYXdq2+6e3X55U/2/71d3C8ULusC793z/ACNVLWNN/wCJdK8q&#10;q8W3/Up/FQXGXIO0r7Nrel2jW0rQ3axI/mvt3r/v1z+vWbaw76Vc3LWeobd/7lv4P76U+wuV0rWf&#10;I27L1P8Ali/9z5K6PUkbWLD7TAq/aIl+X+/vqOUIyMLwT4bl0TRksbnUJ9Sl813W4mbe6f7lb8Os&#10;XOlJbwXyxTfwNcJ/458lcvZ+KoLm12t8lwreUyJ/FW3bQpqWkPZtPs81XSKZ/ndP9irjLm+IiXu/&#10;EaaQwaxFK15AvzNsi3/PvT+CvKfjloPiy80u3g8ONL5vnq/lW7bH/j3v/wCgV6xpTzpa+UzK8sHy&#10;VXv/ACJndW3PLu2Km7Y9XGXJLmLjLllzHzb9g8bf9BzXv++l/wDi6K+iP+ESs/8AqJf+BVFbe3kb&#10;+2iQ+LbmKbyrb7Zc2zt8/wDo6/PVfStY0rWN9nZ30V49qv8Ax7vLvff/ALdPvPDGq/2i9zBPBeS7&#10;URvtcWz/AL421zVz4SgttSt/7KvJdK1BJX8+JP8Alru/jrm+yYe7yjPh1NqHiHXr2LULydLdGfbb&#10;pL8jPvruNe02JIriCD5Pl83Yi/3a88S8n8E+LbeWeVXS6+TzX/vNXq2yW/aKeKL5F/jdqv8AvF1P&#10;5jj30pdbuEvJ4GtpYtjrKjbH+Wuw/tW21K3TTFvGS9aLerpLsf8A365nWLm50268/wCzM8S/JOm3&#10;7n9x0rpvCVzbXlmm2JfNiX5d6/PtraUfdOaMjn9N0GV/GU39tWMV46xfuLvyvkl/+Jap9es18PSy&#10;tpltslvfkVE+4kv9/ZXbP99Pmb5v4Kz9S0pdSt0iZmSVG3q8TbdtY/EXzHzp8ZvAd9pUWn+MYFnm&#10;1CzlSWWFP41/j+7/AN910fwr+IU/jzQb2K5Zob37iumz97/9lXqs2sLDp2oRagv/AB6xO7b1+R0r&#10;5Sv01f4dT2mp6ZLbJaXE/wBturdF3/Zfn++ldMfejyyNo+/HlkfQdztmXz4raW5fytjfL/rU/uP/&#10;ALVeT/Ej4Pr4h+xa1p8EEOp2S71R1/1qf3P96vSPAfxI0/x5Bp89mypcP88/+y3+5XReJLCDTb2L&#10;U2n2W7siTo7fJ/vpURlySI96Ejzf4aeKpfH/AINls5bOSw/s2V4vJdfup/B977y/wVtzWdpoMXn2&#10;1ytnE/8Aqn2/6pm/v/7P/oNXbzSovDfiiXVdP/49Lhdl5aIvySo38f8AvVj+IdKg1v7RZtPHZxI3&#10;7hPN/wCPqLZu/wCA10+7ze78JjKXNLmiayeJNP8AEMT6L4ls1hdF/e+d88Tf3H3/AN2u98Daaum6&#10;NLBFt2RSvt+b76141/ZUvm6f+/lmd0e38qWf59n8f+9XReEry+0HzbOzaV0T+Dd/ql/3P/2a5p0/&#10;5Dbm5z2N4YrmJ4p1V0b+CvnfxP4Dnfx/rerxTyTaVEqxPE7fJ5uz7/y/79bfjb4i699geCx1600q&#10;7+9vms/uJ/c++9ePp4z+Jvhu/wB1y0GsaUqebdXFiyJ+6/3G/io5ZcpdOJ6BYJPZtdwafP5MUW2W&#10;CZG3pLt+/s/vVsWGsQaxp13qsTN/aFu2yeK3b/2T/wAeryG5+OXhyz8V6VPeWyzaPfwebLLb/O8D&#10;f7ez7v8AH8le5/DebTLnWbi+0+5im0q/iR0+Z9+/+D/xyublqQ+M2lHljzFvw94ktry6eBp9n39v&#10;zfIr/wB9P9muiS8bTbWJby+i81E3/uv465/xnYaVqupJY31nG77t8Xkrvmdf/ZdlYuiWbQtZSrF8&#10;kW/z7ebZvf8Ah376DA6K8mbVfEdu0U/nWnlfuvJb/vutb/hFbG/t3+2L53m/e3t/DWZptnBD9taB&#10;ZIUdkeKb7iJt/uVp6VqXnbILxY0dot7Ju+R/9tKvlJ5i66QQyxRf8stuzytvyVXvPCUD7/InkhRv&#10;n2Jserf7hEiii3Jt2vs/2Kuu+/Y38C1AHnXkweHtZt9KlaWaW9XeuxW/e7fv1L4k8iztYrmCCfyo&#10;mVJUt/n8r/b2V0epX+no9lfLPG6M3lROlef69qVt4M1t57lVRLptnnPLsR22f3P9ta29pIIx5zdt&#10;tNtpt99ZyqiO29nRvk2Vxk0N54Y1eW50iDfZXCvtuLf50ZF/glRf7n9+tO5v9P8ADGnJqcF8sNlP&#10;L5qv9+KVWro7a/sb/Q7S5tlVEg+8lv8AxJ/fStPaBKMjzfSvFVt4kt5VtIJ7P5f3EO5PKWXe/wA+&#10;/wDu7vuvXoXgm/sYbW30iBZbNImlia3dt+/d82/f/wADevN4bDQ7P4p3H2O+tJr26i+a0dtiXSf7&#10;H91vm+5/+zW9eaJLZ64+oW08kMqxIi2MzbPkX+BP73/AKqpH+UOaJ7F50ULeU0qo9ea+M/CttpqX&#10;ErLO9pez/Klv9+Jm+/XhmpW3xBh8R6xr0VzJNEq71S4+eJl3/c2t93ZXqdn4tvrbw5b6msun6lb3&#10;X+vt/PfZs2bv4qx5fZfDIv2fukuiaq2lNtWf7YkTqi79/wA8X/TVKt3+m6Zrek6tt8ywuJVaVrT+&#10;CV/76f7X+5WT4A02+TS7hdca2vLdm32d3ab98St/A/8AtJ/t11dn4VWwS4VZ2ubRvu71+4//AMVX&#10;TKJjL3JGn4Y1JdN8KWlneTzzSrFsX7dE6PL/ALG+sG/0G2mniliiVLK8+SWxmVf9Hl/+J/2Ks6bf&#10;3kM6RNK37jajRPvf5P8AbRvmVv8AbrX+2Wd/BcW0Fz9pidP3to7I/wD3w9Yxjyy5glLnOS0rTdT8&#10;K3Fx9hgabR9r+baJ/wAsn/6Zf7NdbonjyzfZtnie0+4yJ9+Jv9tP4ax9YuYtHbypZZfsk/yN/fg/&#10;30+9trjZvDGq+D7i9l8OfJK677VJv3qSp/HF/tff3rXTKPOYxPoWF4Nnm+av9+uC17R9K+JF0kUX&#10;+k2Vvv8ANuEX5G/2EeuM8MeNv+Eh8L3DW1t9s1iKDZPpP+q2f3/k+9XQfDSHxHNocsGp32l3Nkys&#10;kVpYxfwt/A//AKBXHKnyHTE5L/hKvCfgn4g6rbarPvlf7Pbxb1f7i/wIn97fVfxJ4hg8beEtd1rT&#10;NMvnuLW832bwxfvbWVdn3/8Ax+uZ+NnwKvPEPiHw/LZ+XoNlcL5U6PdNLsdfmT/0OptB8Q658Cpb&#10;fz9v9n3SXG60ml3o+1Pklq7Rjyy5veNfe+ye5eEtS/4TDwzaag32Z9Q2/vZrdt//AAP/AOwrY8K+&#10;HtM1L+07O8tfOeWVZWd3/wCA7P8AgGyvhXwL+1v4jh+Jt3eWOlW3latdfvbTdsif+4m9vu19YfDH&#10;4iv4nvfN3WkOpzt5sFpCz/L/ALDv/wCz1dSjKnqc56L420G2sIkvLVfs2zbFL9n+TdEz/PXS2dtF&#10;DEkS7tiLTdShsfEOkPBP88Uq7HSszwekttpaWdzc+dLFK+35t77N77KwD7Jla34PaGJ20qKO2ilZ&#10;3lt/97+NP7rV4f8AEvw23hvw9fRf8fKeRsbzW/5Zb/k/7437K+nbmHfbvEvyfLsryr4o+G7bxJ4f&#10;/szUFkhlSXyllRdu9f8AfqZe8XTlyyPm+w8Gav4J16y17Qf9MRlR12fxr/cr3W21KLVdG0TxDpUH&#10;zvP9lurf/nkrP86f8AfZXmPw31ux+HusxaRrUu9LqdrdZt7P5W37n+7XuNhpS3Muq3lisENu0Tfu&#10;kbelw/8Af/2auMuWPLIKnxG1YPFc2qT712N8/wAi03TUn1tvK0y+g+ybd6u/z/8AAPlpnht11XSb&#10;Ke2/c+bF5sv/AF1/j/8AH65fwlba54e1fWLNbZf7MW6a4guHl2fe++if8DpEROlfxDc+G9Sms7y5&#10;bxDcbvmt7SDY9ujfcrYufHOn6PZ2/wBps7mzS4bZ++X50/8AH65q88T21hLFu8izvb+Lzd7/AHJf&#10;9jfWF4tv21j7Jp7Ld6bevKiK6Lvi3bP4H/3d9SXynqGj+NtA1h/IttVtppV/g8356wfGepMi3Fzp&#10;Vts1XTW3sjr/AK2L+NP9retcF4k0G203S/tNnrUU13EvzW9xFFKjP/B/u0/SvhvP4kgt9Q1qeW2u&#10;5YNkVvYyvF5VX/eAu+OfE+vTeGtPvvCay6lpk8qSs8P+tiRfvoif+OVxXj/RG8SaNp/jrQ4G0p4o&#10;JXurd22P8v30/wDQ69a8DaP/AGPa3GntfT3P2WXZsuNu9N3zJ86/erF8baqulXqLeRK+lXkD2+xP&#10;uK/8H/odEpfyhE80s5ovGFvbrPBBqT3Fm7/Z0l+9/fTZ/e/u/wDfNclf+D9e+G6P4h0GL7ToU8qy&#10;tb27fPap/crsH1LSvAejRT6fLv8A7NumSfYyPsT+D/0PbXdv4h0qHRre5uYlh0zUl2SwonyfMn33&#10;/u76uJHNKHunOeKv7V8SReH9Xg0fZexbX3xTr9z+49dh4V8W2OpS7b68azuIm+5NFs2P/c3f3ax9&#10;Hv7PwZocWlN9pvHtXeWDYry/ut/+f++K2NY8YeGodLee8vI4d/yRQumyXd/uferm5Tf4olSb4dWe&#10;j+Mru+itp5tP1T/SGlSV/wB1L/8AEvV3QbbSNVlu20+CV3if7PLvn3ou3/YaqvgDUlv5ZZft0r26&#10;KqeVcbkeL/gDV3VmltDv8hVRG+dqJSkZnn+sWc+mxXctmzPdwfd+/wDxfwf99099Yn/sT7TctJbW&#10;jRPE0M3z+U3/AMTsro/FUMF5b2/8bs2xXT7lcjo+sW2vNd6LLefvbW62NNt/74f/AMfT/wAfq4++&#10;RKRX8DeKrbxJod7pk+53tYEtbmFF+fZ9xJf/AECtbQfD39iaRFo0s/2m0i/1DzL9yvN7Dw9L4P8A&#10;jTK1jc+TaXu+3lS7+4//AEy/+Jr1LW79oXsop0bfu/1Lt95/4KJR+yHwme+sReFYrhp1ke3lZP3y&#10;f7/9z+8lV4X0/wAH+NUs7m186LV/9ItfJXe+7+49ad/crDYS3LbdSt9v723Rfndf76f7Sf3KZ9v0&#10;zxP4Zi1yxZb/AOyq0W9/v7aPhiXH3zrrnRLbXp4rqXcjxLsT5nTfVf8A4RKL54op1+z/APPLaj7X&#10;pmg6xbalAkUSyPLEv8e9N1UvGGva5psW/TNM859v/LZtif8AfdQAWGvfYJUs/Ka5dH+zrcW+xNzV&#10;q6lqUr2stt5DQu6/ff8Av0WeiWN5pFi19BBNKv73en97/Yq7qWm/b4ol82WF0ffvT/0CgDhdSuba&#10;/fT7q+gZNQtf3S7/AJH+b7n/AKA60ngPxVPNcNp980/mvK6LM8Wzb/v10fiHw3Bve8lXfEy+U2xf&#10;n/2HqlN5CWD3NzB+9l+9sX51lX7mz/fo+Ij+6S3NhFYTyrLBGkvm/Kn3EdW/jSsK/vFTw9cT6fOs&#10;17E2yJ0+47/3K3b921W1t2lumhf+F9nzq9Z/idNQsNBtLaDT49S3yqkstv8AuvK/26yNoj/Cut3O&#10;vaH/AGht+x6n80UqXFXfBnw6nmv7jxHquq/2rrEvyRIiukVuv9xErH037To91cefL8k+/anyVreA&#10;/GdnDcRRXP8Ax73Hzpduv3W+5sf+7VU6kiJR5fhO6+wf9MpP++qK28W/99aK25zn5meJeCfiveX7&#10;OusW3ko8uyC4+5uT/bStrxPomp69EmoRRW0N7aytLE8Lf61K89/4R5bbVrSBbz55d6K7y/x10Xhi&#10;w8R6VPqekXlz/oV0v+i3CfP5VRGXOd3L9qJz/irxbY6xYf2RqGlT/wBsSrugt5ovkb/bR69D+Gni&#10;dr+J7G+iaG7s1VJUd/n31z9z8NIvD3g+3trxp9YeJn3X3/LVN38f+7VLRJrx5fNilX7XFKlvdf3J&#10;Yv4Ja6eWPLyxIlKPwnpvjNLn+yPtOnqs1wnyeVN8iOrVynhvVZ9B1S3sbyLZLLveLZ/4+lbdz4ha&#10;aweCeDydsuxtjfeX/YrP16Ffsu6zVU1D/WwXDrvoj8PvHNE9Dh2um5ah3t/eVPmrz3wN8TlvHls9&#10;egl0e9t/+WVwrbPv7d6P/Ev3K6jxO895pssVnK2y4XY0yfw/7dYyjKEveLlGUZe8VPELy6ldJaxW&#10;LXn8LPu2Jub+/wD3q5f4kfC7SL/w0/nwTvbov79Lf77r/fr0jw9DZvp1v9mfzlVdm/8AvVbms4pp&#10;d0vzun3aA+A+L/DGlan8HL/ULO8aSbTLplSzvvK+SD5Pk/4FXovhLXp/G1rqfh7XG36xZL9qgfd8&#10;jr/f/wA/3673x5YWesT6xp7W0af6L9z/AJ6p/f8A+APXjvhu81Dw9dJbT2cdtrdrF5UG9d/2iBX+&#10;4j13Sl7WHN9ov2n2pHe6b4qa232OtNGlui/uNR3bN3/2VM1LR5bm/sry2ZUdP3UFwjf3v4P++vuV&#10;yvhjVbP4iwa3pl9bSwxabsSexdt7/wAf8dHwu8Twabf3GhtEttplq29Zt3yfM/zo+7/0OueMpQ90&#10;2lT+0bWvaPfWc8V5O0cN7ar5sqJ/6Gn+z/BVfRPFVy7pL5UqS/c82H5H/wDsv9yvQH0SLxC6Xk/y&#10;XtrL+4uEbZuWvP8AxnoOoX+r6Zc6DFFNFE3+mWm75G/4HW0ZRn7pzcvvHYaVf6R4zlSLWtFg+1qv&#10;yvKqN/8AZLXO6x8MdK8PSu2jRRebtbaj732u3+x/drJ177ZbS+bc217f2+3Z5unt/pFr/v8A95az&#10;4fjHF4MXw0sEDaxpV1O6S30Ss9w/9z/gSVHsZS+E6afNL3YnHv8As2XOm+JZdQlvoLDT7xf9Kt/K&#10;bylZvufx/d/369L0Gwb4e6XFZwQbHTZEr2i+bv8A9vZXrs1/YzXsUDTr5txFvWHd/BXNTeGLzTdU&#10;82Bmm09PnidP9bF/sP8A3l/8erHmlV+IPaFu8v8AWoUtFls4Ptu1kaZG2J833K8xm8Z6VZ3ssGtR&#10;apomobtku+DfF5v99HX/ANnr0jVdbublYl82P7OrbJ3lX59n9ysLWPE8HiRNQlsYv9LsvkZHif5N&#10;v/LWiPuERNPQb9rzS7e8VoJov4Xh+dJUqxDqWh6rf3ei+eryt/yy+48T7Kx9H3Jo1pqESwWFxErP&#10;PbxbESf/AG0/2v8AYq7c6PFrbxXyts8pkl+0W7fO3yff/wA/7tHNzmMo8kilpXiS5s9X1Xwv/wAf&#10;L28W+1u4du9f9h938Vavg/xbeXLf2fqHkTag7M6vu2efF/fRf7yfcdKzLxG0TVLS5lZdVtLhVi/t&#10;FPkdGpvhV9PTxRcanL5Xms2xXddm1/8A2Vqv2ful8x6Kmm200X2NbZXRv4NvyLXlXjbwZp+sasmi&#10;61FLfxWDfaLW43/Im7+B3/2K9C8H2d9Ya5qstzeLNZapL9os4vuPFtTa6f8AoFReLbD7Nq/myfPp&#10;V7F9nnT/AJ5N/A//AAP/ANkSo96EvdD4JHzPrHhXU9E8b6fp+lRLZ+H4opZYPN/eor/ed0Rn/wBi&#10;u1h1XUPGdvFZ/ZrSHT/K+Z4vlld/+eqKv3a76H4by6q1vbaneb4rVv3TxN88qfwb6ZpXwQ0rw9qn&#10;27StV1K2fd80SS70/wBz5ko5v5jb2nMYWm/C6LVZXi16eO5lt18q11G0REeVf7j/ACfeTZXRX9yv&#10;huK0sdRn/tK3ZUT54Hf/AIG/92rGsW0ttqUTT/OkEu/+L/gDvXR232bVbPay75XX97/folKRj8fx&#10;HCalpsv9m3tzoKxakksW/wCwyt5v/wC0tcVbQ23wlsk1OzsY5rS/2efbpLv+zv8A3Edq73UtK/sG&#10;622askXm71SFtjr/ALn+/wD3PutXQTaDpHi23RryCOZJV2N8vyN/v1tD3yObkOC8MeCbn7RL4j0X&#10;VWsLS9+eW0lg3pt/3P8AP+xXTJ/aNnebra5V7Kf54k3b4vuf+O1W8Q6wvw38OS3N4t29pZyp5EsX&#10;71Gi3/6qotYuZde8KXc+kM1tK6eb9nddmx/8/wBytubnIlzFtEs5rDUFnTZ5qskrp87xf8D+8y/+&#10;g1ynwr+GljqXi+71GzWdLS3Z93nK+9v+B/7lc/YXOsfan822a2ib52e3Vn2S/wB90r0vRPEkVtoj&#10;3yyrbXFu3zTWnzI7f7n8NYyjKPwmsZch0viHwl9jv0n274vKdIpn+d03f365e50GL7PLFFbM/lfv&#10;fJRvu/7CP/C38f8AwOsT4l/HXxHZ+VY6LottM8sW9nuG+Rv9ytD4e+Obm/8Asi64ttD9qX76S/cZ&#10;ax5pRiT7ORm634YW/wBXtLxWlheLe63du2yWJv8Ab/2f9itK5ub7QZbK+toludTdk3fZNiJdL/tp&#10;/wCz10F54Y0qwv3ubNvJeX903zf61f8AgVc/4ktv7Bit9Tis1m1NWdItkW/zf/iaOYs2/GFs3j/w&#10;9LZ2Mv2DU7Vkl8l2T/vivkL9q7VdTufD2hafeQT/AGjTrp0leL5Eb5K+vbPUrG88q+uVW2dl8qWK&#10;aLY7/wC3XCfE74Xaf8S9Iu7a+sZdN1Owd/IuIWXZcJ/B/wCOVdOPspRlII1I/CfnbDCusPaQTXNt&#10;bfNsWV/l2s3+7XsvwZfWfBPxa0Sz1zXJbOKDyltn83fEkTfPX1R8NP2afAt/4Vexu4La8u0l/dXe&#10;3ZK27+//ALVcl8ZvB/h74b6Db6H4e0NfEOsW8qXG+Vnfytr/AHP/AB/7ld6rxf7uJjGnz+6fTX2y&#10;2eKK8iRZrd/kn+Xf839+sWbUm0drvUFikmdPnX7Ovzsn9zZXnnw38Z69f2CXPijT49EiZYtP+ybf&#10;KeVNnyOif7H/AKD/ALlei+G7+ebzbG8lX7Xas8TbF2JKv8D15so8oRj9k66w1hdS06G5gbeksSur&#10;1ieJ7lntUgXbNcSt8qTfcrMtr+XwZFexS2MiaVE2+LZ8/wDv7P8AZrY8Q20WsaC8sXzvt3q6ffT/&#10;AHKRZ89fFTwfY2Hje31Volmiig33Vp9zc7b/AJ//AEOsr4LfGnT0S48PS+f5TM23Z8+xt/yJ/u16&#10;79pXxItxY6rarNqunM/mwv8AcvYP87H/AN6vCvEnwx0zwSmsXNtKttbzsl7plwi/P9/50f8A3K09&#10;3l94I+97p9K2dm2my+fZ2sqRSt8yJLs+dv8AYrbSaC5tX2uz3CfunT+Nf+AV4v8ADfx5LDpD2OtT&#10;+TNaxb5fJb7n+2j16LbXkHie1+0wXMlte+V/H8jpURiEpGhZ6V/o6LeLFc7G+bZF8i1zniTwr/bF&#10;1aW08rJplrL9qi2M/mt/sf8AAK7bRHgffFKsXm7f36J/y1rj/GfhKfXrWW28PXy6bLA2xov+eT/e&#10;T/dqPhkWHh74XaZpV098sslzKjb4opf9Urf39n/s9S6lbeIX8UeGttzFYaYm77Y8X3N/9z5v79dB&#10;o80thoyNfLvuH/1r26M+9/uVSv3165un22tolunzxQu3zu61fN73vBH3omhvX/hMru2W1ZIvKi+d&#10;PuP9/wCeq/xX+HuleOfClxpksuyXbsgmif8A1T/36h/tv7TZpBdebZ3Vwv7iG7Vt/wD33WB4t15f&#10;DdnLfS6i1nLpq75UdvkuIv8AdqPeCPNzHk3hX4e2uiQXug6g0/8Aadr88vzb0vYl+dPkrb3/AOny&#10;6Y1tc/2fOrfZfNiaWLyq8k8GfF258SeLbu+ubmdLjzZZYEf54pbdvldE3f7lewarqWuWHhSy1rw5&#10;5d/F/wAtdO/jT/rk/wD7JXTKMub3jGfxHUeHtSl0HTdPtZ540vZV8qK7l+eKX+5v/wCA/wAdTfEv&#10;wevjPS3tYltodWX/AJe0i3/Mvzon/fVcJo/xL0zxVeXFnfK0Nu6+b9kmXypUf+PZXoXw0udPmuri&#10;xivJH1CJt8X2hdjyr/t/3vlqJU5R94I1OU4Lwr4t1DW/9DvopP7bs2eK6SaLZ86/c+6lejWelTze&#10;HEuYp5dStJYk/wBE3bH/ANzetO1LQbGw8eWniPT7yO21C6/dX1i7f8fCf7n96t7TbZrDUrtVl/0e&#10;VvNit9v3U/8A2qxly/ZNublOUh0e21vTbjR/9N0e7gVXW3dv4f4H3/xVheBoYv8AhMLiC+2perFv&#10;/wCutdrryT22rRX1tuf91/qdv3v9z+61M8T6D/wk+lxX2nosOq2u11f/AJ6pV0zGpL7Jm/EXR4PE&#10;mgyy7oPtFl/r3dtn7pfmR/8AeSsRNNXWPANvqt9Pc3/3Ha4Rv7v9zb/s1t/aYoU+2eQz296my6im&#10;T7n/AACq/gnWLHQdN1Pw9fXkEKJKzwJu/hb+D/aolzRLj75X8Nu2g69dQSy+dp8v+lRP/cVv40/9&#10;mrH0ezvPCXjLVfs0Hk6FeS7Jf3SOiP8A/E//ABdaE0MtzFLFp8qpe6TL8u/+OL+4/wDn+CszRPEM&#10;WsS6npF5Zsmp28v2izilZ/38S/wf7X/2FX8cSPgkaGj+IZbbVNQ0+CJvs9qzvp1xs/8AHP8Adrpb&#10;zUp9Yil8+8+zPt/dW8Mv/odclbPF4h0aLT7aXY/m/NvXY6r/AAP/AOyPW3eeG7nSoor7dLDE7Ii+&#10;S3yJ/wDY1jyl8x0Xw6819G/0mVXuIpW/5apL/wAD+SuzSZf9yuH0fwY0N/ZahBczpbtA/n/vXTe+&#10;/eny/wDfddHqX2bTbKWedWeLd8yffoAsalbNqVlcWyy+S8qbFdP4f9uuM0q2lmtZdP1CKK5uIm82&#10;KaJt6S7fv/7v+5XQa35E3he7uv3tnvg83fu8p02/cqv8NIZ/+EF0q+uV/wBLni3Svu3u7/36Phjz&#10;BL4SpDDbJLb7Zdmz/VfL/wB8UXPm/Z5fNZtkTebBVjWLCX7f+4iZP+Wqv/6GlV7C8a5s3trmVYZZ&#10;UX50+fa9YyLiF/tv7KWVYl/1G+JNv8VeG+J9evryLT7lom0rULiVIrqL+B/7jp/6DXvCbJrCKLcz&#10;vB86ujbPkry/4l6O154h0/UPIZ/s8XlTwovybG/jT/cas4m1Mz/+Fo61/wBAq5/76aiqP9seJf8A&#10;n+i/78JRVcpp7OJ7RZ6Pp76ToVt5SzL5/wAzv9/fsetD+zZ/tkVmyr9kdt63G752X/4quH034dS+&#10;GLO0sU1W5eK1l+0QXG7f/wB9/wB6s/4r+NvEem6HFLoqrc+U371Ifkl2/wB9K6+Xml7ph7spe7I9&#10;28lK4TWNEs/D2qfboLGWa4lb966N8io33/krj/BnxdvrbbFrSt+9Xfs/1ux/9t1/+IruL/xPpvz3&#10;Pm74vK2NFN/n56OWUCHHkM/Upot1xbKq/Ivmr8330/8AikqvbarFqujbopdjxS7N+7Z81M8SaU2p&#10;Lp8+jzrD9nfzYPl+T/bies/RLNkni1Oz3JaXTf6rb/HW3xxMYxO4sIYtS1FL6dVe4iiW3/8Ai6tp&#10;o62c0stnLJbPL/yxT50/74qxbaas1h9pill3su/YjUJeNbS+Vc/I+35X2/I1cxZxn2+88MeIbf7Z&#10;ttklb91cQtsil/6ZS/7X9yovFvx70/w9e/YYNPuXu3/5azLsi3/+zVYs9N1Xx5f6np+r21smhRS7&#10;4JYV/wCPhP8A7CqXjPw3FoOm/YVg/tJLeDzYEuG3ytt/g310+79ov3ftFHR/H+p+Lb+7trzT4tK1&#10;W1i+W3uF3o6Nv+f/AHfuVi+M9Kn8T+H7e2ni+x63FF5qzW//ADy/36u+HvEmkeJNR0/VbaVfNl0f&#10;yp7H/lqrxP8AcetDfcwxWlzp9n/aVv8A6212Ns3I330oj7ki6lM8XufDF9o+qWWtWdy1tqcXySyp&#10;/wAt/wDYdP4//iq7u8+G+p23ibStai8q80+4i2XT/cdNz7vuV1Xirw803mz2cf8Ayw+46761tH8e&#10;L9gSDUNIubO427JYvK+SoqfzBTqS5ToodNtpvs8sEECRJ8m/Z8+z/Yrz3xt8Orawt7uXQ5/7K1C9&#10;ZV/1rpu/20+f71dV4YdryV1g1CXYjN+5lX/b/wD2K2L/AEee8+eeWCba29U8r7v+3XNGUoCPEvBO&#10;t3lm6aL4onW21BG8q11CH7l1/c+f+9/v1FN8OtV/4S9PEOhyxWeqxN+/t5YtiSr/ABv8v3W/269C&#10;Twrpl/eXGn30SpqCfOruv3v7n+9UWlXmnpcRLcszy2U/+q3ffX/gX3q7/b85lLmhLmiWPAfif/hL&#10;dUvV1XSvsGsWDeUrv/y1T+/XZ6xef2bYPP8AK7/3HbZWfeXOipZRaqsEX2J9u27RP9U//stUdSvL&#10;NLi0g1q2abT/APlldzL9x/8Ab/8Ai645R5pe7E1MTWNNl+0Itz5lz9tV0le3XZs/23/+LrlfDeg6&#10;14J8Sxa415ZPabfK8rzURLhGf5E/3v8AbrtdE+G9zZ65cNpmrt/ZVx+9liuP3u1/9h99VfiX+z9F&#10;480uKKLV57O7i37pn+dH3P8A3P4auPxe9IfNExPE+vaHpus7vKaG3vW3z2MrJvR/76/P/wCP0+z0&#10;1rmKWziuZ7Cyll+X78UsTf7Df7dY+q/Ddvhd4S0+C8totViib7O188rvt/uPsf7u/wC5U9nr0+j2&#10;ssEvn6lbyt/oqP8AOi/3PnVN1Xy8nwhzHV2FnZ21vLot95e9l+WH/nqn8D/71crf+boLS2y3P+kJ&#10;P80TtvSVG/8AHv8A9itrTXsfEktleXKqmpwfupU3b/8Avj/4utt9NsfEM7rKq2d2q/LM8SfvV/26&#10;unIxqRLGj+MLmztfNuYPOiSLero38f8A8T/t1iQ+NtF+LWiXEH9p/ZtQXekukzNseJl/v/xVX1jw&#10;xeabbtbRL5NpcLs3ozv5TN/Gn+zWF4J8DeGvDb6xqt5p8H9u7fKuru4b5In/AIJU3fwv/f8A9irl&#10;GPxBTOzsNV1C2sE2yt9ot4E3Pdrs+fZ/c/8AZ67jSrz7ZptpPLtSWeJZWRG+SpUs7PxDpETTwK/m&#10;xJXjV/4D1q88Tah4e/te7ttEsv8ASLOL/nqzfwO/93/crj+Is7jxnefbLWVrFd9xat8twi70R/40&#10;f/ZrzG5udTtte0zVdD8yztIG+z3iTMzoit99Nn92uo+HWt3z6vqGhz6V/ZtpYLs86Zt+/wD+LqvY&#10;aJqGieI/KlufOhut+zzW+d1/jT/vjY6f8Dq480ZcpfwHV/ZpdYT7TFeRJqsSr+5T54m/30/iqpba&#10;w2mxS6g0TW12zf6Vpzt9z/bSs/TbC50fWft0TM8S/wCvt0/u/wDxNbcMNj4t1R77Tp9+yLymdG+R&#10;/wDYq4/ujH3ZGZ8QtKi+IXgh7XT187fKkstpu2O6r99E/utWPo9tPDdaerQSQ2XzPazRfJKjf3H/&#10;ANr7/wAlbb215NBd/YVl03WImfbv/wCWqLVF7D/hMLCWDTNQbTdQfYk7w/wPv+f5K25f5SIy93lH&#10;3+g6rptnqGpreQP5TI8GyLY6p/Hvpum3lnr1r+/gWF7pdkvy/d+T5/8AeX/4urt+8vh6K3trxp3+&#10;XZ/acMXyS/8AXVP71YV/bT22zbOv+lLvZIYt8Tf7aJ/e/wBitA+L4ivZ2djczp9piW/8iX91buq7&#10;Pmfb8jtVTVfDf9g6tqFz5HnaZcSo6xbd/wB77/8Au/P/AB1YtkX+2ZbFYPJtH/dfJ99Hb76f+zLW&#10;68M+vSpZxah5yRbpZU8rf8n+/wD7e/8Azsrlqx+1E2pyIrbWP7S0H7NbN9mvVi/0W7uF3v8A7aPW&#10;34e8baL4z0tIpZ1hu/uSxfc+aiz+Fc+jxS30F5vd/n+yIq7P/wBqsTw39h1jVtQltp9Ph1C32PLa&#10;eV+9R/uvv3f36x5fdL92RX8bWF9rejXFsrRfbbBke1uNvzumzdTLbWIPEOl2kqsyahFFvV0bZ/wD&#10;/gdRaxCujz7tPn/0SCXZs3f6rd/7L/8AF0/RE0+5s5bOdY4be6/1sLt9x2/gSuz7Jwlaz1jUE8M3&#10;d5p7S6bK6pbzu+//AEX59jyon8X3K67xP4Putbv/AA/qumX0cNxZt5sryr/x9J8n93/crEttBl8E&#10;/wChwNFeWl1+9+zu3zr/AH3/AN1/4qbbeMP+ESv4rHyludKlV3g+d/Nif/nkifxVjKP8p0RlzHUe&#10;JLaWbVtMuZfImf54lTyPu/7e/wDhrY8PJ/pDy7V3P/rZn++3+3XGabc61f6kl5qFjPDevF8tpt+R&#10;E3//ALFaepaxF4eS31Dcz2/nr5qf3Eb5a5o/FylyOtRF1jUrvbPIlvat5WxP+ev3t9WLnSoHSVpY&#10;l82VdjOjbKZ4esFs4pfK3fvZXl/76q3qXmwxIy/8CT+B1q5GPx/CeeTJZv8AbZ1WSzlsm+yTun30&#10;2pvR64e5/sPx/oN3Z+fF5Xnvu/dfPby/cf8A4C/369YtvIv9SlnaBofm2fP9y6+T7/8A4/trgvG3&#10;gCz8E6u/ijR7GT+z5d6ataW/3Nv/AD1RP9ir+L3S6cTyfW9KufBkFvLaxb7uKX7LKj/xRN8r/wDA&#10;fuN/wOul8JW0+lLcRf6alu0v7p5Wd4ov9jfWF8RbNbDwu+oS3lzc6ZEvlb3VN/lN9x9/8VeH/Dr4&#10;zbNZfQdc1W5udMefZvuFb96n8H3aunGpKPum0uU+xfD3jCPWEtILlZbDVf8AlklxF5Xm/J/6D/tp&#10;T7/WJ/BOpXGpqs/2eVv9Kh2+amz+/wD+h1y737Q6T5FnuufsWyXypvndU/g//bStvwl4tbxP+6uZ&#10;YLaXdsVN29Gb+4j/AN6rlGJzcx1uj+OYte1R7GBV854vtCujb0aL+/8A71adzrFnNdPYy3yw3G3/&#10;AI90l2PXjmt+Fdc8PXUuoaVeRJLbt5sCTLs3J/Gn+xs/+LqX4P8AxU0/WPG+oaZ4j0j7B4ll+9cP&#10;udJU/g2f7NY+zlL4S/7x6nrFnLqU9vZs8958yumxV/0f/b3tXP8Aifwrp+t6l/Z+uLaaq8sTI3y7&#10;H2f/ABP3/nr0u2SOa1SWz2pbt8+/+9WP45ms/DejXevNbRTXFqv39vz7d9QXGX8p4TN+zq3hKW9l&#10;0q+87R7q1e3aKaLe8SN/c/3Pv1S8H2es+A7W7sdQuZLnRJZf3Ur/AOt/3/m/2691s/ENn/x7NLG6&#10;XCrLEif3GryrxtbaV4n8R3Hhe+a7s9m2WCZPk3/7n97Zv+5W1OUpy94iXLKJg+LYby8urS+bSIrm&#10;7eLZFfRTrvif73z/APAK0dB1tf7Xt77SpVmeJdkG9djxP/HF/uv/AOhVd/sRtBt00zU7aK5iZV82&#10;4/gn+f5JUerqeG7HQf3Fsy21pa7bhbfdvf5v40/+IrblMZfCegeJL+5udB/tPSIoEuLqLfE93/A/&#10;/wAVXO+APiR/av2Sz1OCezvX/dedNFsTzf7m+uim8T2PirS5bGfyvtdwvlNFu/1v+2n+zXy/8afi&#10;RrXw38eRaZZwL/Y7eVcb9u52rGMZSlyxNv8Al37x9Ua9cypayqsWyJ2VIpd3zrK39z/crNub/U9H&#10;aLULazbfv/0y0f5H/wB9KPDGqt4w8L6ZqsEqp9oXfveLftfZ/c/z9ytDVblrmzt7a+Zob21bf9ot&#10;4mdGT/4mo+Axj75Y1t9PubdLmJvOilVZfk/gqv4J0rT0l1iD7NHeO+yWKXam94v7m/8A2NlZmleO&#10;dI8K+bZ326z82f8AdSuv3v8AYqXUtNvIbyLxHYwbLuLc62m50SVWT+P/AGqjmLjTOPvNKbRLjTNV&#10;0q+3y3Gy31G0u1+dX3/J/wCzp/wOtjStV0zUtJ8+5ttj287bX8rY8Xz/ACOlGpWelWdm+tauzPdN&#10;927SL/VS7/ufLXKQ6rFqWgvfXNiqeVOzywpL8n9x/wDgVXHmNpR5jsdkFhrMU/kQJbyt8nzfxt/c&#10;/wB//wBCroNK1vT00mXSry8VE/5ZPdt87q38D/7lcP4n/wCJl4eezs5YvtEuyW1+bY8u3+Nf9qsz&#10;wfqts+pJbXd5J/aV+u9ktIt6I6/xujf98VcjGP8AMepeFbxLOK409pd8VrLsim/2K2fO3723Lsao&#10;bnR7NIknsWaG48r5Xi+5K3+3WVN4hgsP3V42y43eVs/vN/cSuYspfEuwbWPBGoW0ErJK6r/wP5/u&#10;V1Hgmazh8OafBFKrvBEiMif365nVf+JlqVlArbIk/et/tv8AwVn+LbxvAGjXuoW0C+Uio7JV/wB0&#10;Pj906bxJrcE1rqH2Zm+0Wvz/AHPvbfmfZ/e+SsS/mitrfzYnXY371vlq3ba9Y+J/DVlq9m3nW7/v&#10;f9z++n/oVX7PTYoZdsDM8Txb23/PvqJBE5jUvEkVstxcxbXS32S/uW+/FVG/8Q2N5paSzsv9nzrs&#10;WVPn37v8/wDj9b2vaC1ndRXltbRvbxI+6H7n3qydSs7G/tYmtooIbRl2S2/lbEl2/wDoLVjGn7xt&#10;KXIeW/8ACvfDn/P9/wCRXor0X/hXeh/88G/76orr5X/ML615nTX8LWd1brLPcpb/ANy3+dHT/wBl&#10;qp4k0HT7/RJdTs900MXzsn3JVrzew8banpXiN/D15Fcvp9u3lQX339te5WD6RqWkRRXzLvZfm+b/&#10;AFtT7w5R5Dx3we+oaJr32qJFv4nb5od2x1X/AHP71eheIU0rxnpz2f2P/SPvr5y7HX/brQ17wfbW&#10;yxT6Qq+aqfLaO3yf8ArndHv55r+9i1OznsLj5PKuN29P9yrjGMvhIlLn945yHxPF4Yldr65lttKZ&#10;vKW4uF/dbt+379cv4Y17UNS8W67LpmrxTaVBKu2xilR/9p3SvU/O+2JcQavZwff2bHXekq/36ZN8&#10;MfD2pXVpqOnwNpt9F8m+0bytyf3KuVSMC6fLy+8W/B/jZvKigvovJeX7zv8AJt/4B/t16FYXljrd&#10;mk8DLMn/ALPXkXjazs/BNlLrlzYreRIyJK6bkfbvqxD480jStR3aLeQbLiJXZN+9N1Yy+HmDl5ve&#10;PVZk+zNvgX/eSs3Uk+32+5oFSVF+V/7tcfc/EK+v7y4lsWgfTIok3bPvu38aVKnieWb7OyxNNbyy&#10;71RF+RU/+KqOYj2Z5Fr3hLxZ4V8b6f4jgtlTSkneXUUTbsVW+V//AB3567L+2/8AhG/ENpB8r6Zq&#10;m+4imhX5In+T/wBDrH+Lv7RWi/DezvYPInvNVl27dOuF2J/t14L4b+N+oePLqykW2ittVivEeJPK&#10;f7P9n+4//Aq7I06ko8/L7p00/wB77p9Ual4Y+2SrLp+pzw7PnWLd+6qvf+JLm/WLSLPzU1OJ/mmu&#10;Iv7v8HzfK1O0F7y5R7xZVS3RfN3zffT/AGNn3a89+M3jnUNBvdH1PTLyL+z3TZOjrv3/AO/WPNGr&#10;7pjGHvHpFnqV1eXCNLLElwn3vl2P/wB9rv8A/H66i28Qqi7Z/n2/JvSvMfhR4z0XxPpbwSy2yahE&#10;z+e/m70f/gdenJoi/wCtin/77+dNlR/dkEo8hn+JLCDUryK5iVnlSL5XRv46sTaJp+saRaMsHzxS&#10;pLsdtjq61DeeajxL9mVLfd87xNv2f7aVbhRYZXl3N975k/v1fL/KY8xlO/8AwjyRRNarNp+7eyQx&#10;Jv3t/fSt2517RdVtZVnn2Ovzp5ysjo3+x/eqxeJbXNr5rLE7qvy76ls7aWGB1l+dE+7/ALlRzB/i&#10;OH8B+J501RIINv8AZ7/eiRfuv/sV6nDN5371Wrzq28Pf8I94mTUJVX7F8/75Fd3+b+//APF12tm8&#10;Vzsngl+V/nXY3yPVyCRLrej2nifTbvT75VmsriLZLD/HXk7/AArvPD321WaO80/erxXCNslRf9v/&#10;AGkr2N7n7MjvLLFsT72+s/xVbfbPD13Erb98Xy7G+9R7TkJPCr/UtM8JeKLeXU1n02GWVUvLvyt8&#10;V1/c+7/Fv2fPXptz4Si1V4r62l86y274nRv3qt/v/wAS1xXi3RP7Y0SLTL5V/wBM3JEj/wDxf96s&#10;T4XfFS28Jaz/AMIrfahcu8DJF5N2v3X/AI9j/wB2iP8ANE65R54npE032yz+zXP2a5ibcion8Vcl&#10;4q0qXTbN9PngW8t7ydUtZpl83yN38D/xbf8A4uvSL+2s9SiS8sWjeWX/AJZO/wDrf/sq4/XvIR0g&#10;vL5Ue43xfZ5f40b/ANmSr9pGRzRjLmK/hjR9e8JWEWlT3jXMUX3X835H/wBhP4kX/gdY83ifWrnx&#10;H9hnsZ3f5ooL51++jfx/L97ZXKak+r+HteRtXllTSkZEghSXeny/7bV3em6rZ6xpH71vtNunz/Ou&#10;yWJv/Zf9+oj7/vSOmXunaw+CdM3pLPE1zcbV813bekrr/HsrK8W+CbO5WKWBGhuIm+V4t+/cybEf&#10;/gHyU7wl4w86V7O8n863/wCWFxL99/8AYf8Aut/6FXTQpePdSrLFH9n2r5UyN8/+3vqPejIxPMdb&#10;16fwxo0UurxNbXcTKl1Lb/3G+TzUf+L/AGkrmtB1u8sNbvdQs9Mghe4ZNuowt/o90u//AMdavU/E&#10;nhiXxJFe2cssflOuyJLiLf8A79cToPhKLw2uoQXkWxnl3y+VudH+T+NP8tW3tPdCPKdhf3kF5dWV&#10;zFL5N2/yMn8FUpvN+1Oy/wCh6g+/ajom9v8Ac/vVxlnqV4luk+i3n2lFnfbFfL88SfP8n+1/HXTf&#10;2l/belp/aFm2lXHzbd/zorq/30f+GrpESiZNg9542tZYtXsbnStQspdjpu328/yf+g/7H/fFacOi&#10;W1tpCQX2obH/AOWUzt88X9x6ZYeJFfxN5E9iv2hbVGW4f+JW++j7f4q0NYubl7VFW2tvtHzfZbi4&#10;ben/AOzW0pfaiR/dkcr4Y8N6nZ6zqFzc3i3NvL924/glT+B/95P/AEGrGgpPZ+JpZ4tvm38Sbdjf&#10;Iu7e9YPgy8vNHi+zamq20SM6T27rsfZv+R4k/u/P/wCh101+iebcS2dyyb/3u9P+WTr/ABo//fH/&#10;AHxUS+LlL/vHqvh7Um1Wwfzdvmq/3ErnPEngyzudUfWtP/0PW4l2SzRfxr/t/wB6onmWGL7dAzQ3&#10;EC/v9jbEli++/wD7PXR+G7+CZ7ux/wCWsXzq7/8ALVW/jrn+AP7x5Zr1n9jt9baWKd4rqJE+6mx0&#10;X/YX/frn/Aeqz6x4c89fsyXFk3mxbP7i/wDj1ey38NtDf/Y5/nS4/gf+NK+avH733w3+Ksv/AAj9&#10;nK+mOq3HlIvyeb914v8AgaVrTlze6Eo88T2W21KDXmS5Rdj/AOti8r76p/8At/P/AN91yXxF8H3O&#10;t6Nb6rosu+4tZ0umTb88TL8juif3f7yVS8PXk8NvFfaeqw6TcQI8sX8dvLs+5/49XW6rc3kNxZLB&#10;crDaPFsuoXbftfZ/H/vp/wCgVfKYxlySOU8Q+P8AybrwlqtnPfXN6svlSxW7b0lRvvo/8P30SvUL&#10;OwtdY+1yyywJcTr+9tEZH8p9lfKvxa0TxD4J8QafquhrO+j38vlT2iN8+/8Aj/3a0vgtpVtbeLbu&#10;+ZtZ/szyHee+uGbZcf7Dp/D89Y+z907j6W8N+JJZtGlWzaW/uLKeW1WZ/wDlrt+//HXI698SNQ8b&#10;azpWkaUtzZ28rbLrfBsf7+z/AICtdx4b8PQaboOmW0StZpbr/qkbf87f33q9pWlW2j6jcXMVsqPc&#10;fedF+d6x5o8xl8HwnI/2215Fd6YreTqukM8v2Sb5/NT5/nR67u2uYPEmiWVzEzfZ7hUl2f312fce&#10;uc8baPbJPb6u0Db9yxPNFt+RP7//AH38n/A6vaVqq+HreysWtpUt2bYs0K70i/uf8BoCRsXnhjRd&#10;V0m4s7yxjmtJV2Nb7f8A2SvkT45fA2Xwf4q09tF0iK5tNS3J87fe+fds3t9xq+yNkv8AeVEf+59+&#10;s/W/Ddn4n0R9Pvla5T+GV/vo/wDfq4y5AifH/h538Q2e3ULldKu7CLyvOm+5cIr/AHHf+KvSLnRJ&#10;7bwpd31m0E2oMu+6R/niulX50dH+8rf7dWLPwfBZ2EVjLY7ETzbe+t3XfE7L/H/sb/79UvBOpb9U&#10;vdOiX5LVtnkv8n/A0raMiOXl+E6r4Xa9/wAJhob/ANpy200v+qW4il3vu/g3/wC1UDzS+FdZSCXS&#10;oJtblaKKC4S13ps+f7j/AO5W+/hvT9Kt7iXRdsN68W9bfd8lwq1xWseM215tMisZfs2sWUvmxed/&#10;d/j/AN7ZRUjzfCRT5T2vwZrGp6lpcs+rwQQ3CsyKlv8AxJ/f2VX1LUrHxJ4cvpYovtP3l+z3C7HZ&#10;1/g2V5fc/Ei7S6t9DnaLwxqe75n/AOWNwn9+J66j/hIYtV1R/sKx/wBsfZf9KR3byvlrml7htGJs&#10;axMyaHFPZ2a/bU2IsL/J/wAArh/ipoLeKvD6T2djK+pwLv2W77JVf++n96uoTxPFqWhvKvnw3sUr&#10;28uz+Bv9ndVSbxJE9nFFcywQ6mu350/j/wBv/dral7pjL3Tl/B9/OnhzT4taZpvNiRGmli2PE7fc&#10;+T/O6sTxDfz3Oo/2DFB9mvov3trfI37qJ9/yJ/uv/cf7rVrabr0SeVpV5Er2jrL5U03z7Pn3bN/8&#10;S/3K0H01r9PIVYptQg/0rTrt4v8AWp/Gm/8Airp5jH4Tkf8AhJNDsLhNTudPnttQtX2XVui/6q4V&#10;Pvp/3xXbal4Y0P46+AEvliZHul3xPMvzxOtcvDfxeJL99Q0/yv7Qt91u32tP/HJU/wDZ63fCuttC&#10;qS21sulPLK27TPuJ5v8AsP8A+yVjU/mNoy5Ts/BPkW3hy3sZ9ttd2qpFL5S7U3rWx9gnvFdry532&#10;iS74khX+H/bqo+q7NL82CJUl27Jd/wB9WrbT5LJJYFV0Rd7p/erjL/wnGeP/AIdL4n0i4VFaa4WL&#10;f/cS4Zfm2VleA/GEV5YPZrJ+6tfkZLt/3tq/9x67B9Yudb0iK5sYpPs7MqS7F/fbP49iNXm/jnwN&#10;/wAJD4q/tjw9dy6JrrQL9jR12Q3SL99Hq4/yyLOtv9Na80u4tm2vb3X+tT/2dKqXPg/T5rDyLGVk&#10;f/Wy26fxr/fT/aqv4P8AG1trFgljebbPVbf/AEWe0fb8r/x7K6jStHihils4p99xF+9i3/fX/wCx&#10;q4+6YyPJdE8YWP8AaT2zQLNLEzeRaRK7y28v8fyf3XrB8W+LV0S/spdXto99xLs+3RLsfym+5/us&#10;letzW0FzrKXMEVtbXbb/ADXT7/8Avpt/8fSqnjn4XWM1rEsFjHf6ZK2+6tP4/wDfR6uUoxLjyyLH&#10;w9+J1tqWm29tPeRTfN5Svu+eVq2/FX9gzXVlrWoSwQy27fuPOZU3NXhXjn4b3NtLaX3g5tkth87W&#10;O/Y6/wBz563dB1KDxn4h0+z8R6ZJZ63ZQebE7t8kv+2lc39425Tb8eeP9P8AA17aa5LBe3mn3C/K&#10;9v8AOluzffd/9qui8AeJIvjB4Ku5b7TJU0+fdbql3/y1WotB03TLOzu9Bnj+2JFsll+0fvfvP99k&#10;b/PyV3GmwwaVZfZolWGKL7qQr/DW0pR5fdMebllynL/DfRG0TRLjQV2+VZTukTp/c/8Aiq6N4Wtr&#10;23gtvM3xf32+TZXlmt/tD+ENB8aS6Lbea979yX91sR5f4K9QubPUJrD7TZzxf2g2z7/+p/3KiUZf&#10;aNeXlkaFtc/aVl8/b5qy7HRG31z/AInTTPBOkPPLEsOmTy7JUdfkiZv/AEFd9bEOiLbapNfKzJLc&#10;Knnw/wADuv8AHRr2iQeJNIu9MvolubS4XY6OtRHl5ifdOH+1aL/0HI//AAO/+zormv8Ahlrw/wD8&#10;/wBe/wDf1aK6v3f8wezp/wAx6LpXgC2ubi4vNTggeV12RIm75UrT8N3MWmy2+izrvl+ZIn2psZKq&#10;W3iS50fTZVuVW58pWeK4T7jr/tV5poPx10PVdet4pbb7Nqbz+VAkzfJ/33WEYy+EuMZTPVvGeq/8&#10;IrYSz20WxtrP8mzZXCJ4tn8W6Naf2gscN7byrFdbPuI/+3Xd+LbaLxn4emtoIIrx0ZXaGb7j/wCx&#10;vrn303TNKsLSX+z1trf+4i7PKetqfL9ox5ixN5vmxMyq+35Pnb56h1LVb6weL7M33m3yp/Hsqb+1&#10;bb7UkUrN8/yL+6+9Wlc7oYkufKV0iberp/crmqxlGRcTHs9YXXtGuILmeC8SVvuJ/DXlWt+A1udU&#10;3RTr9oilbf8AZF+dUb7kqJ/e/vV6b4h0r+0tZt9Q0+JUTcjv5TeU9cLbWd9o+uXGtTy6bqUTyp5q&#10;PLslR/uOn/fFEZfym0fiKmj6brn9l3eg7Y5pV/1Fx/er07StbXRNOSz1ODY+3fEkLb9/ybn2VnzW&#10;y3k9rc6Yn2nT5/nim3b02/3KdeX9nCkSxLveJvKWLbs2N/8AE1tTIn7xwPx4+Gln450i0gisftMq&#10;fPFfPL86J/7NUXhvUvhhpvhlPCavbJqGnRbP3y/vXl2ffr0O/wDNtkTT7nbDKy74k3fI6fxoj15l&#10;4P8AAf8AwivivULmXSFd0811u0iT5Ub7nz/xtTlP3eWUi6Uo8vLI7jRPD2vP8MZVguo7bU79Wi2T&#10;Ns/3Nn+1XCQ/Y/GdvaaD4j0q7meCVUll8p4ok/v/AD16nYa3bXngP7VqsEc1vbsjqn3/AJlf5Pu1&#10;3Wm6xZ6xb7oopNn8SOux6zjL7XKEpHjUPwEs/h1rNveaB8+jyxP9qtPv+a7fcrsP7VsbaJF81URf&#10;k2eQ3yV315pq+UjK+z5dmz+D/visyFIoYv7P89d8u/an93/colKU/iMeaUzgX1izv7C7bz2sNsDf&#10;PDFv2v8Awf71Uvhp4e8Q20rrqetSX8UTNte4i/4+Im+4/wDs7GrQ+LXhKWw0hNR0xmS9t/KT/Ub9&#10;/wA6f+PV3Gq20Fn4Z/tdVimu7e1+aV1++v8AHVxlyRNub3fdK82lXkP2fyPKmiSXe2/5H/8Asq0L&#10;PWFvGdZV+zOkuz52/jpmlX8t/p1vctFs81VfZ/vVm+M9B/tiw82DdDexMksUqf7L7/n/AL1YmP8A&#10;iNh/Nv5d8c7QojbNm1P79c54ns57ae3vLG2kf5n89Im/8f2fxVt+HpoodJt/Ngih3L8yRfc31dmm&#10;ih/es2ze1AfDI8s0rUvFkPjL7Nczzvok7Mn+kKr71WvSPJT7G8EXyJt2bN2zbWV4n1K2htZdrM8s&#10;C+a2z+5/v1FYJeXkSXM8rPaNF5q27r/H/B89HxFyK+j6rbaDLqdjcz/6JZfvVmm+d0VqqX/h7SH1&#10;tNcaziv7i4XYjpBv2RbPnrzfxbo9j4h8QJeeKGn02+ZVSKGGd/8Avj5f4aZpXxO1Pw346i0zT9P+&#10;2fKvnxP99Iv/AIr+Kr+17pfLzHoFtNoOlS2WlXk7WFvcNssbtJX+Z9/+qem+NtE/sq42yzwQ2it5&#10;qvKy73qj4hsLO51T/Qb5f7Pv23/Z3X57Wdv49n8O+u28PX6694Xisdciiv8AWIl/eoi70dl/jq5R&#10;5o80SeY8sm+IWleJ9Xt109oLy7gbyp4XqxYeG7bUtGe2inubDUIvuwu33f496Ov8NdHrfw00rTbW&#10;71Boms7h5fN86GLZ/wAAf/4utK58Hy6rpdo9neXKXG5ZVmt5U+X/AIH/ABLWMY8kvdFKUTz2/wBB&#10;lv8ASLiVftP9p28uyVN2/f8A3H/3fnruvA3jPfYW9teT75kX5v4nX/Yf/apt/qUUN79hvpY4dQ2/&#10;LMnyebXnPiHw3PomuWWp6DFFZyszfak3feRtn3K6ZR5yI/yyPcYfEOlX9r9pWddiy+V867Nj1y2q&#10;6lB4VuLi+vraW2t55f8Aj727v++6yrDXl/tm3glnksLv/lhv/wBVcVsXniSfTdLuP7esftmmSq/+&#10;kW679if7afermiUWL/wfBqsEWq2qrDcffXf9x1/264zWL9tNtfsc9tdwy7ti6d5DSxN/tpLsrC0H&#10;9o3RdBspdP1Dz3it28qLYu90Tf8A99ba9A0T4haH42lt5dIuWeWJtixSrsdP+AVtyygSeWfDHUtP&#10;fxBqdtbS3L29187pds6PBt/3v7n/AMRV7VdV8R+FdZ8q5XztEnnTyH2/In/A/wCFn/75r0rxD4Js&#10;/GEXkS2aw3G13a43bXR/+A/erh/EPhK+8NxRSwXi21v9yLT9TlaW0f8A3Jf4a2jIv3Zl6/tl8YWE&#10;STr5Op2vz2t267IpU/55P/wGneG7+fStZtNH1poLaWWB/kT78v8Ato/+fuU3wrbeTLcRR2y2D7v3&#10;qJue3f8A9l/8frmvjZ4wg8MWtpeRaRPeXCMm3e3/AB7/AO5R8XuhGP2T1eF54ftdnLLE/lRN8iL/&#10;AAVyVz4n0zQb2ytm1NbbW7BXSffLslli+4n3vlb+Creg+LbHxb4ft9csX+S6VLdoX3/upf4P/Hv/&#10;AByuZ+M3w9tprDQvFWiwSzanbtFdS7F/1qr9+o+1yyCMT1jRPDcWq6TY3kup31y/+t3+b99vuVzX&#10;j/wZ/or3kks8yRL9onmm+5sX+DZ/e+5/3xWn8PfijY+KtI81rOTTXt5fKnt3X/VPWl4h8/xhpeoa&#10;ZYtGlpcRPF9of5/++Kxl8XvC97mOI014Jt9tEuzT7pd8D7PufwP/AMB/j/4HUt5Zy3NlL/o32m4i&#10;Vbe6t4W/hV/k/wDHH+R6ZYfD3WNBt/s06xX9lat5sXlNsf8A20qW216LR7pPIZnlgZLe5t/4/K/2&#10;/wDcq6cvsmU4faiZ+q2fnaClt58d/KjK6pN8jv8AwI7/APAPkrC0fTdQh1G00i+WCbT72XzYn3bN&#10;8X/PJ63dV0e5udcS8sb62udPZ/Nit/ubvn+5vq34q8PXl5pb3Nr+52bpYv78TKm7f/44i0VI/aCn&#10;P7Jb8VeML7wx4wt7azvPtlu6xI1pt/1Cfxu9dhputwaw0u7dD5TIi7/kRm/2K5rQfiL4e+xwrqdy&#10;um6hPEu7zv4vk/v1U17xD4c8DaDpWr+JZ4r9IGXyJfvvu/gf/viojHn901O7v9BudVS3s9Q2pZSq&#10;/m/Z5XT5v4ErlvENhLpV1LpC61c2e9ongmf5/l/uP/8AF12Gj38Xjmyin/eQ2TxLLB82x3Vk/jrh&#10;9bsJdB8Ry2v2aXVbK48r7VLdy73Rd/8An/vigk9B03yprXaqr+62fw1pQoqJv3NXCeG9E0q2+1y+&#10;GrxrN9y+baPvdE/4A33a6uG8l+SC5i/ev/HD9ygg8q8Yabqej6trevQT/bHfyrfyX/hi/v8A/stc&#10;To/iTSIbr7H/AGuum63cb9sM3zpv/g/77r17xUl5/bNpeRf8em77Pc/7G77n+f8Abr5x+P3wl1d/&#10;Edp4l0VlvLjd/pU2nL5Xyr/7NV04+8XzfZPYNK1Kx+zvpVzqey9TZ5D/AHESX+B0/wBl6q3L2Oq6&#10;zLBPYsmoRRb2RPn2Sr8m9HrwHRPBL/8ACQ6Zq+meJZ0ldXeW3lb54pV/g/3fnr36HxJF4h0Tzdse&#10;j61b7k3v8m1//ia25omMoygS39zp/wAVPDz6LebbbxLpf/HndzRbNzf7aVwj6lefChov+Ehl8nW3&#10;n32t3F88U8TfI6PXd2Gg32vRRahLKqaxEmxti/61P++/u1Yhv9K8TrceFdatludi/wCu+/5X/wAS&#10;1RKMf+3S6cjl/wC2PEOq6lZan4e8PT6xo91v+3S7fvf7lHjbR4PGejXFnYtJNqdntuIEt2/e7P7n&#10;zV2ej/EWx8K/DmKCxX/TYGaKKxRl3/fdawfDc15bWd3Z3i+TrF1uuIn/ANv79Y83L8Bt/iMq83WG&#10;kafBqv8AxLdT2pvd96I3/stdBNrEWg3VlO0DX+nysnmvbtve1f8Agf8A2lqlrFheeP712XUFtrR7&#10;X7OybfnW4V/nT/era8K6VBbbrGW2WaKeLyvu/e2/I++umMub4jmlGMTK8Z6Dp9tdJc6UrQxXvyXT&#10;xN8iPL/y12f+hV55rGt+IfCVlqF9cwNNqFq0UTWifOj/AD7d7p/d2V6nbQxeCb+30ydme3uJX+wX&#10;Esu//ft3rd8Z6IviTTd0W22u0XfE6Rb/APgDp/dolLll73wlx5Tj7zVb6HSLfxLp88H2SWDZdWl9&#10;K3y/7Cf3v9h67bwT480/XrN4LaVUeL5GR337a5TwAljqXhzasEflfcnt5V/dO6/fTZ/BWm/hLw94&#10;eXdFts4rj+D+5/D86f3f9uiUY/CY8x6RC8FnbwqvlIn3Frl/GFm1tpsvkSrDL81xA7r9yWqmlfY0&#10;l/syX5PI/wBRK/8AyyqLXkWbUotP1BZZtv8Ay2i/5Zf7dY8hftS7pvhjT/EPhm3a5s7b+0FXd5qL&#10;sdJf79cpeeJ57bVrSJtyS2rNbsj/ACSp/cdP7y1t/ZrzRL+VfPVIni32d8ib3VP9tKu2c2n+J3/s&#10;zXLWJNYiiZ/ORfvr/wA9YnolT5feLjKM/iMfxnbXOt6MmtaLL5N7E3zRP8myX+Cuo8MXl49raz6n&#10;PGj+V+/t7dfk3/364fw9DZ6D4o/s+51pbxPN81H83+P+DfXfXj22qrqEFszb7df3vlfwPs/g/wBq&#10;j2nu8siJROc8YaVbQ+KLK5s/Pd7x/lmh+dFZf/Zf/iKwvGfglvtSaw0C3KKu+Xypdjxf33SuqsN1&#10;t4einaWV73b992+7XNal4wsbay+3NLL5trP+9+ztv8p2+T50/uv/AOO0Uo85cpS5jyTx/wDEW+8J&#10;XuieIbOVXeVvs8t3t2ebF/01SvU/hv4//wCE81uLT2lWH7Kr3GxNrpOv+w9fP/xs0q8h1eLVYIP+&#10;JJdP5stojfInz/f/APsK7r4e+M/CuvajpTXMEXhXxHb/ALpnt18pJd33HrapH3dC5Rjy85m/F39n&#10;LU7n4k3evaU3k287Jcb02fLLv+evovwZ4kWawtLG5vFm1CL91LsX+Na5/wAQ+G/GbvcXkV9YpaRf&#10;deGJnlb/AL6+WrF/ptno8Vvc6ZL9j1P55Z3df+PiXZ/G/wDermlKpL+IXKMZfD8R1s01tNq8sEsr&#10;W1wu14N7bN6Vp2F59ssvN2qn8Df79cv4Y1hfFtrb6heWf2ZWg2Mj/On366iwS2htdsW37O33USoI&#10;kWNif3aKdlf7lFBB5+7t5T226W2t/uMj/fi/+xrwX4nfCWfStGuGWVniWfzbWaH+/wD3691mv2hu&#10;pbOVWmuLX7uxfndP9j+9VS5tpdHt7e83Lc6VdS/vbTbv8p2/j/2a2jL3uY6YylCXMc18Fte8Q2Er&#10;wau32mXb5XnbdiNXrc2gwTRO0UvneavzI/zo9cyniG20d9Mtp4P7S0y9bYt2i/6r+5vrq7OwXR55&#10;fKlaaKdvlT/nlRKUubmIl75zlzt8N6lFqE87Q2ifed22Ij/3K09b1tbaz/tCxguZti72hh/iq74k&#10;0GDW7J4J4Ipon+Rkf7jpWL/wkM9m39mW1jst1XZFcTN8n+5USlzmMYmf4Yms9eguLloL7SkZtjJ8&#10;yI/+5W1rHw90jWNNuIoLaJEl/wCeP97+/VdNEvNYnRtcnj+yRfdsYvuf77v/ABVj+Ifi7oPgm1lW&#10;zZr+XckXlW/z1H2vdNpe98JY0rwS3hXS7RdPnnTT0XZdW7/3/wC/V68sLO5/fr5e9PnZ/v7vkpnh&#10;74o6PeaNu1VVtrvd81u/8bf7H96i/vPtllcX1jFFs/hT7/yVfN/MRLm+0Z9nD/oDwaqttfxeb5uz&#10;b8jr/wCyVlXlyuj6o8X2Ge20KeLYtw7b0ib/AG/7tWtkHiGKL7GzI+1dyJu3p/f/AN5avQoqWdxZ&#10;/Mm35G8376/7f+3W3LGqHvRNDRPh7p6WcrNctc/apVuP3LbERv4NlM/srVfCuqebFP8AaYn+Rd6u&#10;7t/sPT/B+sW2lP8A2Rcts3s7wOi/J/uV2r7blE+TelY/BL3glKRn/wDCSQJB5tyv2b5tnzsnzf7l&#10;VLa5/tW48+KCVPKXesv+1/cpuq6bBbW8rTs00L/JvT76bqZ4e1J9KlSxvIPJTb+6mT+P/fo5Y/ZI&#10;iPvNHufFt08Ut4sMXkeU0O3/AMfrjIbm88PX8vhXxBJ9piuFbyriL5PNSujuUbUre7vNMgu7O9+1&#10;fZ2+1rs+Tf8A+g0aroi6nb/8TeeCaZG32cvlbEX/AH6DaPumkiRaItuu1nsk+SJ/+eXyf+g0eIdY&#10;XTbBGWKW5eVtmxK5qG8lht72zg+0+dLE0sEL/cXb99Erd0qZtbv7eWKXZZRL5U9vKvzpL/v1Aiaz&#10;uVTRk3bnl8hN0L/fq1rHkXmlvattT7Uuxd7bHqlqusLpt/8AZlZZovub/wC439x6qeLfDa+J7KJf&#10;Klhf/n4T5HSiJJrf2JbfZUgaLzrfbsaF/wCP/eqXweizaW9nOyzJbts/3P7lMtraW2nS2+070df3&#10;W9f7v36pf2P/AMI9qlxqFmu9bx0S8R2+5t+49EQK/jnwBpmvWqxS7vtFr+9gu9vzxNXgWm+J9X03&#10;x14j8+CyR1igeK43Ns2/x7/+AvXvFz4zlv8AWU0+Kzltk2+b9rm+5s/3K8k8VfDSxm8Vy3N5qF39&#10;tnZEimt2+Tymf+Nf4v4Kvl/mNqcuUuw+LV8VajcaR9l863ulaL7XaS7HilX5vn/9lr07wHbW2lXV&#10;xeN++uJYtju/3/lryHw94P8AEPwc1S7a5iiv9Pumd99pvfyt38ez+6m2vRvAGt6dqt7FeW0++3li&#10;83f/AHmqPh92PwhLllE63xzNPrGjSxaft+1orv5L/wAX/AKx9K1i20rSdCaeK5sN8HlNbzRfJEy/&#10;+g1t+IdKvLm8ing27IlfYm3599Q6lokUy28uoKqSyqiNv/v/AHv/AIutTEbrfhjSPFVq/mxK8rt/&#10;x8Q/I6PXD6romq+FVedlk1jT32eaiL88X+3/APsV6UlzE+9IGV3X7ybvnSse5vPtN/FbRLE9ozOl&#10;0kv9ypjLkA8a8c22oax4al0yxWSzeVkeK4li+Tb/AHP9lvkrj9N17WtH1u01OWW9udPnVLWW0uIt&#10;+3b8vz/wsv8At17mnw3udNur6KxljfTLpX2w3G5vs/8A8VXPv4b1DwrdJFdLLqUU7f67d/44/wD8&#10;XXTzR+EOYzLzwf4e8YaT5+nwK93FF5ssKf61U/74+b/gFcPrHw6nTVEl0q+i+zpBvitLhfn/AN9H&#10;/wDZ672a2n8H699pgWR4m+f7Qi7PKavL9bttf1jxhqGqrAv2Rm2SpNvfa/8Af2fwr/uUU5S5uUOX&#10;7R3aalrVhYWXm6r5MsWzd/aC/Or/AO//AN910dn8S5IbW40XXFgv4p9/kXaTp+9/2H/u15P/AG3r&#10;iaQ8Wqxb7Rl+b7PKmx9v8af+h/3a5f8A4R6XVf7K162njeWy2f6qD90//XXb/s/x1fLGXxBE+l/D&#10;D2qeC319Z/OtIl2SxbW3/L8n/fW+ud1jUtK0prj+1V3291/yxuItnlP/AOg/+g1X+FEy2fiG0azV&#10;bbTJ5fK1PSfN3xWs+z5JU/2Xr0P4heFbbW7/AM25tontPI+ZHRHR6xl7kuUPtHhmt6kr6vplj4Xb&#10;7Hd3TKn2fa728sS/Mkv+yyf3K9b8N20sMCaHPBP/AKO372+hRtn2dk3fJXAw2GlaD4o0SxvPtNs9&#10;q0r2Nwn3Hdn+RP8Ae/369L0TxVqf/CYJos8Svb3v+ovkX+JU+felEoy5S5GIltY6a1xFY3LXL+bK&#10;sqO2zf8AP9x/++66vw3NBoNrFaK8s1o/+qd23vF/sO1Rax8Lls9e1DWm1BZknVP9E27E31wkz6v4&#10;G2RTzxaxpVx/y1m+/F8/3H/vLUfF7pHxfCem2D3KXuoTss9yj3SRQP8Af/dbE+f/AL731j/Ejwr5&#10;Nrd+IbGX7He28Gyd/wCCWJa29ES5023T7dFvll+f9zu2PWFr3jmfUtUuNK0i2W8t7f5LyV4t8W3Z&#10;9xP9qoCJymm6aupWF3BqES2zvKktq6NsdJV/g/3XroEuYtYa4tvIubNLLbv87/lvEyfI+z/x2qWt&#10;6V5Oz/SVR1XZBd+V99f4K7rwHpUt/wCFXXVZVe9Z33fNv8r/AIHXTKXunP8AbPPb+8gsPKs/scUO&#10;npL+9mdfniX+NNn+5/47VTxb4D0qwurfT9VtvtOhXS/fT7n3Pv8A+y3+f9mvRfG3w3XVbBJ4JWS7&#10;tfnVH/5a1laJf6fqXhz+zLm5g+0S77f7JMu90/2Ntc0Zch0f4TV+FCQW2ly2cE7TJa7beB3/AI4v&#10;4Hqx4/0S+1ifT4rG5azWWfyrp4V3v5Wx65rTb+X4b372O37Tb/xJCvz7/wCB03fe+WrHwT8Z3nj+&#10;413U9QiWGKC8e3tYdmzYv99/9r56vl+0QcJ52v8Awo8TJa69qH2zTLqXZa3br99P9t/4dlenWzzo&#10;lveW08U1vL/y1Rt6bP8AfrpfGeiWfiHw5qFjfQLNbsv8fyf98Vz/AIM0eLQdE0/TLaCNLKJXRn3f&#10;Pv3/ANyiUuaIBpVz/areRqFmry3Xm28vkrvSLb/H/sr8lclqSa1o/iC9s7loJtKdV2yoqJL838b1&#10;1Fnbf8I3rj7WnuYrqV5Zd/z7f9hKl8f6PbeIbBLlZfJu4oH2w/IkrJ/HsojID5k8c6bZ6J4juLbV&#10;YGs9M1Rnazvrddn2WX7r/P8A3axbPXtQ8GeKNK0y+1Nby33faFu9qeTcI33/APgVei39zP4w8Pf2&#10;G1s00su+KKV1+Rv7j7/92vEvGGj2fhtbfZq9pcy+atl9kRnfypd/z/7tRL4uU6Y+/E9FsPio3hvx&#10;bb3Mqz/2U22Kd4v+WX9x0rvfFVzPpviu31CeJry0vP8AVS2ioru+z7ktfP8Ao+qwalqj6LuaF7+1&#10;+axu1+5t/wBv+H/fr6G8AaPZ2fg1NK1C5W8+bYvnS73Rf7lXGp7vJIxlHklzGJc69p+m+JotXZmh&#10;0rUp1iV92/ytyU/4hJFDrmlaroFzAmoWsu5riL/VNFs+46L/ABVxPj/StQ0TRNQtoPK+0WV1FqCu&#10;7fdRn2O//oFd9bXkXh7wqmoWccb2jWsSTzJOrpLLWPLKl7xtzc5adPJv7TXrH99pWrRbLqHd9yVf&#10;4/8A2SttNVi8T2r6nY3NtDqthLviu0+5Kn+3/vr8v+zsrlPB+vPqT3ukXiwQ6ff/AD2fkts8pv7n&#10;+9W3DZ/8IlqUTaZArpbxfv7SGJU82Jvvvs/irpjUMZRNO50rRfGFwktzYtDqHlfMn8a/7cX+0lO8&#10;MaJqHhjWZby81qXUkn/5ZP8Ac/36xb/VZYZ4mWxWHSV+7d28v71P9jZXRXm2/wBN82x+48Wxdn/L&#10;Jv8A2aiXvkBrdhFf6pcW2itsvrqLzZ7d/kiuv9//AGv9v71YV5bahC1lp8+jXvlQfJ9rdvNlt/n/&#10;AIH/AIlqp4M8Q3k2s6fY65KttqrK8Sv/AM9WX7kqf+z/AP2dewaDr0GvWW7dF9oibyp4k+fa1EpS&#10;gB51M89zBaX1srfZH+RYnX+D7ro9W7zUl1WCWCxvJE1CyXZLDu+fZ/cfd/n/AMfrqNV8PS/bUvtK&#10;l+zOrN59vt3xS7v9iuP1jwZAi3Gq6c07/aG3s9v/AK1X/uVcZRqxObl5ZEum+JItS0iKCXyvs+35&#10;poZfni/uSpRYWC3mkXun3ks+9G2LcQ/frhEuV8MX6aizK+mXrfZ/k+T7K7ff3pXbar++TSp7Odod&#10;Qt/3Sy7t8UqN/n/gNbf3SPegeefFTwG2iRaf9j82wl+RJ/vbJfn+T5/4a6v/AIWL/wAI94at9qtD&#10;/HdPtldIlX+Pfs+avTb/AMML4k0G3i1FftPy796fwPXFX/hi58MaddyyxR3llu3/AGR13pEjfI9c&#10;EuU76VTn+Iu+BvH+i+JLyKLT9XtNSit4neV4W2fN/uVwnjP4M3mpeNIdV0C58nT5brfdb96JErff&#10;R/71bHgzwfoHh74gpq+lLY2d7PAiNY/88n/v7K6bxV481X4aau661E2q6fqMW9Xii/1Tr/BVxlyS&#10;/dm3L9mJj/GP4LLr2kxNpl5LYagy+Umz50f5PubK+J/jFpmoeAbjTIp9Tu01aJFt57SaL7qI3yOj&#10;/wAVfoxo/iez17Q4Z4J55rRvnieZfng/+xrlPiv8DfD3xatbee+i/wBLVdi3CNV4etyz9/4QjL3e&#10;SR8//s5ftXahf6a+keI4JNStLVd8t3u3yqv+5/EtfVGgvo/9gpqulQbLS9X7QsKLs3f8Ar4P1j9n&#10;WXw34mlgsbyVNTtZ9nkuvyTxfwPXvfwl+K+vaaqWOuRRpLZfet0XZsT+5W1eMZ+/SMeWUPiOi02/&#10;bVfEMWkajbX2iWV/LK8G9Nnz/e8r/vqvRvE+qweBotMuZ5dkUsqWsv8AAibv462rP+x/FugxS3LR&#10;O7/P533HgavPbya8TUrSz1Wf7faJOyQSp8//AH2jfxf7dc3uyDm+0dl/at9/0FdN/wC/T/8AxdFQ&#10;f2LZ/wDP3Zf+AaUVNkZ+0YlztvLWWBfnll3SxP8Axo1Z7w30LxRSqsyMuxpv/ZHrTtknvP3q2y/I&#10;334W+8n99Ki1LVZ9KldbyDfFt+Z6UTYh8VaPc6J9naCzW50SX/j68n76/wC3VjTdVgmurSCWf/R3&#10;i/cPu/iqlpV5eTTytplzFc29195Hl3o23+5/daucuUi02WXTJW/eo2/yt3zr8/yOlX/dJPTnvP8A&#10;RZfN3JtbZVGazXWLeW2gnlh+XZ8i/crC0rWGvHt7OeX/AEhl374m2ean/wAVXYaOltDZf6MjbP8A&#10;b+/vrGUQPOtS0Txjc3721zPB9if713DLs+T/AHK8p8W2EDxahE257S3fZK6fun//AGa+o7lPOi3N&#10;tSvPPE+lWOvS3bNbLf8A7h7dreFk/i/+zoDmPme2+J2kJoiaZdWM9td3G63tXSLfKr/wOlegfC74&#10;i3nhXVNE0PUILmaK/l/1ztv/AOB/98V5/qvw6uX1FLbVbaWzdW82zuIYnT7P/cR3rrtB0fU3t5lu&#10;dPtrDU7La8F27PL5+3+P/a/3K292PxHf7p9azeD9PuVRoomhdF++jVxXiHRLmG9RW8z5FfyrhF+5&#10;/v1u+A/Fup3nh9F16BbbU7ddkr708qX/AG0rzz4izeMbnV7TVfDV5/oUr/ZZ7G7+4/8AtpRy+9y8&#10;xwRj73LzFew15rlr2xvljsLuJ/KS4Te7t/cf/Zqlf+J9X8Kyu994ltrnSry6XyLjd8iN/cd1+7Wx&#10;rd5Pc7JbaCNNVsv9bsZdn/fdY9t4P8OeMJ/7QvtFgfU5/wDX2lw2/Z/wD7v/AANKvl942jKP2jo9&#10;N1658W+HrRotTiRJZ/vv/wAtfn+5v/iroNHvL6H/AIl+oKs2z/lqi7P/ABxqxLDwlB4VsPsenxK+&#10;lO2/7I670Ssyzv5U1a7W2n+dVV9n99f9jd92iUTGUo/ZO28T+PNP0SyfdBLebPveV/A9ZmieNtM8&#10;bWtxp3/HnNLuiaJ2XfspnhvVbHVbKWxvov3srM7eb/Hu/gp+g6D4es9XeK1gX7bF9zzfndV/v1zc&#10;vIUZk2lf8K90i9ubOKe/SBvNiR23uv8Asf7tUrP4nQXktvqaxeSjrsnhdfvf7aP93+OvQ33zQSxK&#10;2zf91/7lcJonhLT9Blu/Pi8mWWV7qVH+4r/30/2aPjHGX8x0c039pfv7ZZbZ12Oruu//AIBsqx/a&#10;UHiS3u9MaVraVl2f3H215jc/Ej/hGNZuLO7b7HZNKiRXf8EW7/2Wuu1X7NbRJctebLi4bzVSFv8A&#10;W/7lbezEdrokPkp9jllaZ7WJIlldvnZK1ZrZXt3ilXejVws15c6bo13qGlS/bNTuIvNVLht6f7la&#10;Xgz4haf42sIpYlktrv8A1UtpKvzxMv8ABRKlLl5jL4/eK/2aeHUrhbyzWZIl/cSo3zy1yXjnSrzT&#10;dOl1C2i2I6vthRt7xfJ8/wDwF/8A0LZXpc1stzrMTea37hd2z/banXmiWd5v8+Le7feeo5uUs8Pt&#10;vidL/wAIld6Z4qZrm4vFayie3+SXZs+d3qvoKSv/AMI+2meXD9n+Rkdv4dn9ytD4qfD37HPb6nZw&#10;Lc2VxKtveJN8rqn8DpXm/g/WNa8N+K00q+sd+lRb0W+mT/VLv/v0Sj7vNE2jyyPrb7fPpsEUt95a&#10;RP8AKrw/P81YPjDzdbiitrbc8Xm+VK6S7Pkb+NKpaPrDWGiWmmfZornT/K/dS/fRk/gT/erhLzxt&#10;BZ6zplzO0kMVmyWq+SrPufYm/ei/8DqCOX3js/AEMttr3iCCezVLuJoklvtmzz/kro5rzT9BVJby&#10;5ghlupfKV3b7zN9xErE8PeP9I8QvKv2a5RH/ANU9xFs83/cqW80T+1dRt7me2W5ism+1WPzfx7Pn&#10;R6v45e8H2veOmfds+X5H/wBuoXhaaJ1ZV2N8lWERXTd8u9f/AB2jyd8W5fk2VHKYnhv/AAhniW51&#10;640XUL7Zpjy+bFcRffdP4/8Ac+StC88DN4GtUlsbxniii2NDKvm/ut+/5P8Acr0p7mJNWls2uV82&#10;6XfF/fTbVeazlfS9QWf/AI+F3or/AHE/2Ks25jwXWNBsbzS73bPF/Y97v2pu+e1l/wCmX+y/9yvN&#10;/AFneeFfD9ksE9sl6zNbwO/yRSvvf5Jf99Nle1a94P0+80vVVieRE1H/AJZIv3Jfk+dK89s/hFZ6&#10;VrNpE2pyzPexfLE/3JXV/wC//D/8VXfCXu8picJ4M+OV5onjeXTPEttFpVvOrxM9v8m7/cr6NsPE&#10;k/h77FfanefbNMuotkV2/wB9X/v/AO0r/J8lfHvxL+Fc9t4g+0xLO+n2U/8Arbhtm9F/g/3kr1j4&#10;M/Gz7YiaLfRSJpkq+UqXC/vbLb/Gn+zW0oRn70QPePE+m6R4qiill/cvE2+K4i/gl/2/73+xWlom&#10;pND9ntp185Nu/wC3J86f7/8Ast/n/ex9B8MS/wBnahbTywX8qsvm/Z9my4t/4NifwfJ/6BXP+dee&#10;G/ENx9hnl1jRJ2+z3ljK294G/vo/8Vc0fc90OXnPoHRLxb+3exvGX7Wy74nT/lqn9+rs2lRXll9m&#10;1CJZv3X92vPNBv1s7K3ZpZUtH2+Q+397bu38D/7NdXoni2CbUvI1CLydQ3eUtxt/dTp/sP8A+yVj&#10;KP8AKQcfNpt94eiuLGxvmmtGZZYElXeiJ/sf3au2epNZ2T3zQKn3/PhRfnf/AG0/vV0HjSzXZ5sE&#10;uyV9u3/YdfnR/wDxyuHvJtT8SWF3faZeR21x5ssXleV8nyv/AB/7VRKUeX3i4xlI5/QbOKHxC9ju&#10;k2T+bdaZcTT/ALptz/PEifdrpfCV402vTWPmyW1xtZG3/cZ1/wDZqIZmvILKXTIIkdoPtUUNwu/9&#10;7/H8/wDn79N1uaDxhYRS6dO1trdgyS/uvvq9HMX8R0D/AA3/ALSgRdQ8S6z+9Z9qfatlcpefAGXR&#10;1u77T/FGpPffwSzSr8iV33gnxz/b2lyrcxbNQt28qdEX+Ot/UtEgv4Hib5Eb5/kb+KjmkRzSgeWf&#10;b5YdN0fSL6Jrm7fci3f3/wCD5N/+1S+D/tOj+LZdqrbWl6379NvyPLs+R0qXxVbRaVdeVqEW/T5W&#10;RGvkb/j1f+Den93/AG65zxJc6/YX/kQQNeOi+bA6LvSVV/uf7X362jEjmPWPGd5qtn4S1CXSoIry&#10;78pniSb50b/4qvOv2e/iKvj/AE67sb65VNTs5dktvt2O3/AK1fA3j+5mun0zVbaS2liVtzzJsR/9&#10;tH/irmvA3wibwH8ULvU/D2p2z2+pRS3DJcLvl+/9xP8AZo5YwjKMg5vdPcIdBiT5WnaZNzP89cP4&#10;/S5h1zTNP0rTGubu8Rklu/vpFF/t12D+JIIbiK2vN1nK/wB7zl+T/vv7tReIbbeqXMG77RErIuxv&#10;4G+/WBZ5j4n8DT+G57i80yJU0+3i81fOb7rL/An+z8//AKHXyF4b8H+LNS8daxLeaL9p09ryW6lt&#10;0+eWJ6/QW/hXUrB7G8g+2ebtilhf5Edf79eW+OfCraDryeI9K2wy+eiSw7vkf+D/AIDT5v5jaMvd&#10;5T5c8SfDHTH8Qvqtnp97pWoNa/ure4bZ5rN9x02/99bK9L+HtzPDpelarqa2iXs6sk9u7bHd12f9&#10;8tWl4tttVfxbd+Kp1im8iVLWKx2/3f8Ab/2/nrF8Q6Vba9pcstjbT+VbwRfPcN9z/c/4HXNKUpcA&#10;AYD+f7pr1PS4dHg8Q6T91b/T5YHSJ0+dJ7fft8p/9pK88sPK0rwpd+FbyJX+yy+bZv8A89bff9z/&#10;AHq9C8H+IdF0fwfo9tY+e9xaqv8Ao6LsRm/j/wDQ6qzal4cv/EcWoQbZluJfKurR9nyO3/7FEpc/&#10;uGUeaJy/hWFZtOezigW2lW6TbN9/ykruPE+t2b6dcXljLHNqek/JdeV/Au/5/wDgP8dS6l4YvNHt&#10;5f7K0GO/SVt7TPdbHRP/AGasLTfhpF4P0TUNatr7zkv1d759u/5G+/RH3C48pXfRLmFrieCdrm3v&#10;YvNtbf53id/491XfBl/FeWCfZmkSLds2bvngbf8Acb/gf3HrpdNv4vD0WlQaey3mmeV81w8v3F/g&#10;/wB6quq6VFpWvSyqvk291/pH3f467ImP2TlPiR4bvPFUVpqulf6H4g05kllRP4lq78PZpfB8qT/a&#10;ftmn3ku+K4T/AJZN/ceta8SfdaXNjKqeb+6a33f3v/ZasJpX2C1RovP+xN87fLv2P/fdF+9/tVci&#10;Ob7J6lbXkVzEjr/Ev3K4LXv7a0HV7i+gsW1LT52+ZIlTf/uOn93/AG6r+DNY1DStUtNI1Gdb9Gib&#10;yr5Pk81a9FT5Plbd8/8ABXN8Eg/unmWseEoL9E1OBlubeVUlaJ1+/wD3/wDgX/7X9+vOvEng+fw9&#10;f6f4o0XVbv7F9ye3T598X99E/wBj+NK9t1vw8qT3DQX0tnZXH+viRfk/30/utWK95FpUq6ZO32mW&#10;WXes0v35f9tP9z7tbRrBGMok/hLWJ7nw4/2lpLCKL96su5E3xff+5XV6Jc2N5pMUtmv+jyrv+dfv&#10;1xXxC8N2Nt8PL6xlllht3i+Xyvv/AP2NZnwl8QrpWg2Wh3N3/wATjbsi+3S7N6rWPxx5i+X3SWaa&#10;z1XVHVdMksL2wl3Wtw67H2b69Q0HUl8SWqRX1t++WL5t/wDF/fSuV8Q+GPtOovqd5P52+D7OqIvy&#10;RfPvrHh0TxGmtxNButtHf91PD5v71v8Ab3q9HxB7p3Fn8MdP0e/ludInn03zfvW6Nuib/gFV7PSp&#10;9Ent7PUbn7TE8reRv/gqvok2q6Df3G5Zb+xlXfvTe77v7nzVn6l4qg1K11C2vFW8SWXZ9nh+SW3T&#10;/b3f+yVAe8c/8UfB/wDbF4ktnbKmoRb5Vm3/ADsv+x/8RXM2Gj6L480HWFs5VsPFECp9l2Mrv5q/&#10;3H/iroLC21zUtnlRKkumt8rytveVP7+yvP8A4i6V/ptvLp99LomsS7pbW+h+4/z/ADo71tTjzF83&#10;vHbfDfWIodGSXVbaC5ivFRJ0eL54mX5Njf8AAq9CdNM1hYpYtyeU2+D5dmyvDfAelanZ6TLfLfNq&#10;UqNv2TLs/wB9N671rvdB8Ztc6akrRfabR12LDCu94G/26iUf5SPdOr/srU/+f6L/AL9JRXOb5f8A&#10;n+l/74oqLTDlpkttrzaDay3O1ntbff8Ac+d4v9+tNJrnxt4VeWWK2ube4VJUh3fJ9/8Av1npeQTW&#10;u6KJpknXf/fRq29EtoNBdFs1/wCJfcfwf88Hq/i941OZ0TSv+EYeWx06JX2S/aIEdf8AVO330311&#10;HifwkviGC3uV0yN9T2/f3fPFVvxJo95qVhLFpSxfaJ12NcO+zb/t/LVfwNYaromkRWOvTtf3cTf8&#10;ff30erl70eYy+L3jl4dEvtB2XMTLDcL/AK+G4+4/+wj10vh7XotYifyJdm35JU/uNVvXoVvF2xS7&#10;0uvk+dq4/Sk/4RiwlWL/AFqtvZNv36iMecOY9N03SrbUon+0ytMn9x2qDVX0GzdNPiii+0ff8mJa&#10;xPDGt22t28rLbLsRtnnbkffWlDeSw3vkLpUiW/8Az8bk2f8AxVBHKc1N4eZ7h9q+dp9x96GX78X/&#10;AMUtcJ/Y+oeANUSfT/tPiHT4P3stjcNvdE3/AH4n/i2f3K9ud/8AZ+Ssl7CKaw+2QRSo7bn+79yr&#10;py/nL5pR9443xJ45bWLXT20G2a5SVl8+V12bIv4/+BVU0rUr6z1aL7NLHfyyt5UVvM2xIv49/wDs&#10;VS8TvfJoyXPh62ttStN2+W3hbY7f7jVd8B6rBqWvW+nagv8AxNbJpXV0g+T/AIG//A6JR5S4/Cdx&#10;coqXEXn2cSRS/PK8K/Jurn38PaVbXTrE3nO7eaqOrp5Tf7D13rwrMm1oldaieHfv/uVEZchieVW3&#10;jmf+1olWeX5n+zz2lxsTbt++/wDtf991ta34Ys9StZWsZJbC7f598Muys9/g/pl5q13qdtfSvcPL&#10;v/2E/wBirdhbXOgrLZ3jSeV5uxd679v/ANjXTzRn8IGFo9nc6bs0y8vp/NX54ri42fc/uP8Acq7c&#10;3lzo7pfbZE+bZL9nb5H/ANv/AGa6C8mtr/RnlnWN7e33I39+L/brM3p4eskuWaK5t5dm2Hd9yolU&#10;+0HvF7R/HMELW9pqdzA/21v3Fwjpsb/YerWsWEU115t9LBsi/wBVLu2O/wDsV5VrfhvwhqsVxq9t&#10;fNo+oM29Znl/1T/c+f8A2apeANK1d/iJLeT6hHqtlPEsUsW5/wDxzd81Ry0+bmibcvunsF/oOnvZ&#10;fZms4rzT5dnmwzL9x/79Z9nNFNb/ANn3NnFcpFsli8n+5/Bsqw/iFUurizii+zeU/lL5zfJKn99P&#10;/Z0qW20drPS3S2ufs0yP82xd+z/c3fw1uYx933ZFebUvscsTxJHNp7/wfc2N/sP/AOyVLDDA+qRa&#10;hp/lpcbv3r7dnmp/t/7VUvJltk3zqupW7tslleLYkv8Avp/C3+3UsOsW32Wyn+2MlvK/lRed8jq/&#10;9yWlH3wlH7UTuNNuYrlpW3L5u75k/jWrzpv+/wDIlcOm6wuPN83yZV+68339n9z/AGlrsra5+02q&#10;P9zcu+uaceQIkV5bWepRXFnKqzeavzI/9yvIvFvhuBL248PT/a0e8s28i73fJ/8AtV7E6fN/01/v&#10;1j+IbO8uZbe5sWgS7g+68y/e/wBioLief+BkvvCXh+30jUGa/uHZ0iTd9+sp/wCyPHMtpBcxTw3d&#10;nKlxLbzRNE6Otdbpt59p1KXVbyBbB4meJd7fJL/B/wCh1i6r4ntL+zsl0GJZtQRfKlRP4P8Afeo5&#10;viNveKOg6P8Ab9Zdp9Qi/syJn8q0/wBj/wBl2Vp+HvGC6VrlxY+e01vKy+Ujtv2L/frK8PJr2q62&#10;2oebaTW7skUsO108pP4/95v4KqeKvB8uj6z9p0hZEtJYtjbPndH30Gh7rDsTZ5X3P9irDpvWvJf7&#10;S15NbstPsdT8mKVd674t+5P4/wD2Sut8PeMJblJYJ4POuIpfK823T5H2/wAdXH3jllHlNDxCivpE&#10;sEU62F3L8kE33331wWtv4lvPD+p6fbTrc3sFrs8596bvk3o9aXi3VZUunuZ/NhS3ZYoPJXZv3f3P&#10;9qq83jD7NvliZvtqxfcmXYkqf/FUFx/unJeFfEl9f6Ckuq2a2Fw6xSzpt8r/AIHVi8exRrjz4Gmt&#10;HZkldPvxN/Bs/wB/5a7vXtBTxJFaarpl4sNxt+aF1+S6T+46VyL6ImpaJ9jaCd7dm/ep5v72B/7n&#10;/wAQ/wDFXZT5ZGMjxfxtYahoPia4ivoGm0+/V3Z3+5/sO/8AtVhW3hv+x9GvdQs1Wz1NINi/uvvP&#10;/wCzf36+k9Nm0zVdGbTLqdbl9v7qW4Xe7p/cf/arhLbxJottZ3bT2MFn9l/0f+4jbfuf7rfO/wDv&#10;VtzBE5TT31q58OJFbagv9oXUH2ez1mLeiP8A7FafhK817w9LcS65qcmpSxbkuk8hf7/yO7rXOar4&#10;P1ea6l1DQZdmlSqjy6c7ff3P/rU/u/c+/XpHh7VbPUtNe5iiiTZ8l4kzfOn8G/f/AHak25vd906D&#10;TfEOmeNtI+x6fqcf2jb8sL/I/wDuOn8P++lZ82t7LK70ye8bTbtNu5L5t6M/99H/AL1YV4i6rqll&#10;PZ2f2a9tWaL7dFt+V/7jvXZ6Vqv/AAk+l3DX1stte2q+U1x5Xzv/APY0uX3TE6XQZr7xPps0TanK&#10;8sTLuSFU81tv3P8Ad31b1LwNqepWGobbltNlli+dLRvklb+//vVxOg6rc6O/2y2g8m4T71ju+/8A&#10;7j/3a9g8PeIYtbi3bGhfb80Lt86VzcvKEv5onkXhV76/tbezn8+HU9In2LNcf8tdv8D/AN3etReJ&#10;NeufB+vPfafplzcxfZWlnhhV/wB6/wB//P8Av1634k0GK5t3vIlX7R/y12f8tU/uf/EVjaPfrqUE&#10;qKjO8XyLM/8AH/sP/tVt7syObl94x/B+pXPkW+ufY2hlv1R0tNyPvVv9utvUviXczT3GnafpE818&#10;kTuyPKqf98f7VcPpV42m39xpCs32SKf7bY723vs+dHi/2djo9XbC8ttE1SXU5fNm+0KiS2jq/wDn&#10;d/8AZ1zS9yRtynTaOn9pWEv2lrl93yPFqMWx/wDgf+/VSzs/s1h5VnK0MUTP9j85d/2d/wD4mmXn&#10;xFgvIrSJVl2XE7xLdvF8if7D/wC1/DVjSrlYda+xys2/b5q/3Nv9yrjIxlEwv3XiSwitrvbDqG5v&#10;Nt0Znib/AGKr3miQXl1pWqrK0L+elvvRv9Ii/vxbKu/Eizn0e1u9c0yLzr23XfLDu/5ZVN4P8Saf&#10;rd48v7pJZ4llWF/4v9tH/wA/crbm93mL5feGeP7CfTfCWoNoulRTXG3zYriZmf5t6f8AstdL8N7z&#10;7Z4S0y5nn33ssWyXe+9N/wDuVzXxLhvPEnhrUNK0zz0e4tX2XEX9/wDuVifArStc0fwBbtctLban&#10;u+bzl371/g+SsY/CXI9Q1vRL6a1/0PUGhu0bfE7/AHP9yuKv9V1Wa1uG1WK282Bm2/Z/m3/99V3t&#10;5rf/ABK7i5iX97F/BXjXiHxPOnjB7OKCWGKKL7RK+3/Wp/HWMve90KZyieKp9b1T7d9jj/sq4ZLd&#10;vObZ86/cf/ddayk8baL4G8TS+Hrydvsl4q/Y/tH8C/P8j/8AA69T/wCEPtrnwzd6Ut1B5sq+bBLt&#10;2Oj18n/G7RG17XtP1CWxkmfSZ9l/DFK3m7N/36unyylynTHlkfQszxWD6heS23/Eq+R4tnz/ADt9&#10;+vHPG3ie20rUbTTtB/tBLS9Z5ZXe1RdjL/t/xV2fga51fTfD1vG14t5p8rI8D7PNdov7kqVL4t0F&#10;kv13TwXmiXE+xXSJN8T/AHtlRH2cJGZ6x8NPFX9q2Wnrebob37MiMkv8VP8AH9tfaDoN7/ZG2aLy&#10;pbie0l+4yfx1y82q6e/2e5gl+zahAq/I/wDy1T+B0rpX+ItjDBb3l9LFNZXq/Z2l/gR//s6xjLnk&#10;Pl5TK8DWf9veC7SKXdpvmyu1rd2/8O7/ANleq6Jq8PihINTlZLdG2NE6/un/ANtH/hqlc+EorbVI&#10;tMttTuYfDTv5vlWLfvU2/wDLLf8Awrveut8W3MVhFZNc7rnT32RLfbvk2N/z1/8Ai674yj8JzSj7&#10;3unNTeHovDd/9pivrn+xLhtjTbd/2WX/AKapXa6U7I26VYvKuPngu4vuNXNbFe1linnjeJ18pZdq&#10;PFcL/c/3qyftlj4MiisbO5uba0ZkfyUXeibvv/I38P8AuVfxES941vEOlT63K9tFus9Tt283yk/9&#10;Di/z/wB8VD4M8Z+If3ui6vfWltewN8r3ET/vYv4K6N79ktUa5g2eR924df4Kz/EkOkeKtGS+s54J&#10;ru3X90+7fv8A9h6JRjKIRlI6251LUJrPyLOx87UNux0lbZEv/A9lcv4t8Mfb/D1lpEu2z1hV/wBD&#10;u/P+fzf4/wDerHsPiXL4XtYltopdVt4okuLq3dvnskZ9n3/4q9LtvEOh+J7e3uYJ4Ll4v3q/30rm&#10;96Bt70Tzqw+J0UNg/h7xjA39oRL5Uvy/JL/t/wC7WD4z8B6dYatpXjXwusFykEqvLabtn3v7n/xF&#10;ejeNvAGn+NntLmVZ7bU7Vv3F9C2x1/8Asa8/sIb6w8VxaDrki21k3yfI3lJcRfwVcZfaiUehP4h1&#10;PUvEGmQQWa/2VPa+a/m7/vf3K6G815bbUpbOK2neVYllZ9vybK4RNHufCtlcXNtcyulrK7xJcT7/&#10;ADf/AIlq63wB4kXxhYXE67vtETbJYZqxJkdHbTedEku3Y/8AFXnPj/wHpVmmp+IYt1tqbLvlm81/&#10;m/uV6WmmzwwI0G1H/wCeP9+uf1XSl8YRXemSqyRW7Lu3/wAbf/E0BGR454P1vxjo76e1zZxpaO29&#10;ZtjbNrfwO9dN4/eDTdOSWDRbu5ldHlaxtF37P78qf9912thc/wDCMaNFBqCrClnKib/uJs/+J+en&#10;69o9tc3FpBY7YXn/AHuzz9n3f7m2rjIOb3vePnnwr45WZEa2XYkrt/pfzo6f7Ev8K10aQ+Tf3Vzp&#10;GtMl6675dPf7jsv8aba0PiX4GufDFkur+HtPgttVn2I1ui/urj/fSsLwqks29ol+x3cTbG064X7j&#10;L9/Z/e/77rp934ohy/aOl/4Tm6/6B8X/AH0lFc//AMJ1qf8Az86r/wCADUVdpfyh7KQaV4V8Q+Cb&#10;+X7Nqcuq6PdN+6SZv9V/+3Xd+FfEls/yxStco3yS28v31b+4/wDtVg395qGj3sv2Pyryyl+9Cn8P&#10;+5WF9mvLPxC95Z7U/e7NRtEXZv8A7kqVx05c3xHfL3viPY9K1JvD1lcXNtKtzZSt+6hdkRIn/uVs&#10;O+p6r4XSWdotN1C4i+byW3pE/wDsV5j4hS51LTpdIgn+zfb9vm3Dr/33/wACqxqV5rXgPRv7PWzu&#10;db0qJk8qZP3srxfxp/vVfLzfCc3LzHd2Fsum2sW2Vrm4s/vP/HXH+J3ub97u80WXZb+V5u9/uSv/&#10;AOy1u6VqU+t3UUunweS90u+6S4b54P8AgFYWtovg/wAVafplnBcw6Zfts/cxO6I1RHmMeX/wIt/C&#10;7xnB4n0Z4ooFhvbOXyp4Yf4Gr0JEn+dmi+T+F64rTPD0vgzUr28sYvOt5VR53rqIftzs8ttOtzFL&#10;8672+7US5ZS90JSj8US2m5/maX/gCVDc6rbaPpEst5LBDaxb3Z3b/wBkrK03W7z97FfWa2dxvfan&#10;8Df7j/xVUm8PaVqV1LPrUq3PmrsVHX919/8AuVfKRI+dfEPx70HwZ8Rv7K0Bo7nSr1vNaVG+SJv4&#10;69dh0HTNY0lNTgj/ANHvdj/aIZdj2r/39/8ADXOeP/2TrPzYtc8JraQ6rb/vVimX5Jf9itbw3r2p&#10;6PYW+n61YrZy3W6Jk3f3f4P96u+fs5RjKmbSlGUean8R2vhjUp9Ns3ivHnvLRG+XUHbf8v8ABWhf&#10;6rfXNrcRWy/eTYr7fn3VxV54qn8DaMkTSwPaRRf8fczff2/7H96k0T42aLeWSTrtRF+TyklR64JB&#10;yyn7x6Cl/Bo9run3J/el2/fqjqtzBryJY2141tKzbGdIvn/303U3RPFumeLWli0++tpni/18KNvd&#10;P99Kl861v3uNPtpVR4l2K8K/6pv9ioIlH+Y8U+Mdh4s8AaN9uns7bWNMibZPcQrsdk/6ap/e/wBu&#10;s3wNc2PjDwHaRavBLDFL8n2jc0W35Pk2bvl/8fr3Ww1ue50u70XxDp7Xl3EqxM/kb7e4T+B/9mvL&#10;PFV5qHw98KanZ6fEt5pksqpBp99F8nzPseKJ/wD2Suv4/d+0bR/lOP8ACWg2dsmt+GtVvILyWK6W&#10;4V7htjva/wCxu+9XV+DNK15PHOlfY1jhsk+SVNqtviX7j7/72x69Gm+HWmXOqaZfanotpDFe2axT&#10;7F2eRP8A5/26zvE/wr1Dwrf/ANp+EIpUl2pEvlS73/4GjfK33Kx+0Eq0T0O8sLO5/wBGvGj3tv8A&#10;kf8Ajrh/FU0vgzVIvsflfYooN+yZm+T/AGN/93/0Gua0q/vNbuotI8caVc399by/uL7bsfaz/wCf&#10;uV6br1hZ69FbxMq/ZEXf93fFKv8Ac31Mvd90jl5TC8GTWOsW+oStu/1u1reZvngRv4KwfGemz+Cf&#10;9MVVv9HupUSW38jzXi/2/wDarT0SbTJrjyrFo7mKJnt5XhbZs/uVX8QprlnLtglW5snZUa3/AI2q&#10;Iy5JC+0S2bs9k9tOqvZf8snf53g/+KX/AG/4ai03xm2iXE1nPtdIG2P83/j9Ms/D1zbX8V5p8TQ3&#10;u3ypYZmfYy7KvQ2FrqUV2sEX2O4id90Tr86f7D/3lrs5uePvGUvd946rSvEOma35q2d5Fcy27fvU&#10;Rvu1S1i8n0rVEaK2u79Lhfm8n50i+f7/APn+5XnV54SvPD2qPqumQLDeyyo/mp/c/uf7S16R4b15&#10;te0jz2iazuImeKVHX7jVjKPIX7vxROU+KPgP+3tGi89pXiWVHnRJdm7/AHK4rQfCV54hluLPVVud&#10;NsUgRIL6xlRH3r/A1e5XMMGpW720vzoy/MlcbNoNzpupJbNO01ptfynf/wBAqIhzHI/D2/XwZq8W&#10;meIYp5reVpXe++//ALKI+2vY9S0fRb+B7aCzbY7f8fELbPn/AN+vLPFUOq38EV9odtB/adurbrS7&#10;/i/uVveGH8R22k6PqF81tZxPE731vN/yy/3Hq5R+0X8fvGlqvgnSnliurnUJ4bh32K/ybP8AcqrN&#10;oLaPon9n6GkVnqrqzrMitsdv499M8W6lB4hv7fw9bbptQRor3ztv7qJFff8Af/vfJW74nv8A+xNE&#10;uNTZd/2KJ5difx/7FRyy90R5Uni3U/B73Da5p96lvLKv3/3qL/uVFZ69YpqVpbXksb/ameWzR2/e&#10;7f8Af/vV7LZzLqWnWkt5AqPPEjtbv/BXO/8ACPeF7yea2trGx8q3b9/+6RH3/wByiUuYcTzzwlr2&#10;zx5LbQW06RRXXlNK/wBx1b+5/wADr1rxO8Vhol7fblhlWLes33P++65L/hA9IufFdvFpU/2aWJft&#10;DbJfuPv/ALn8Vc18af8AhMbB7T+yL5nilulia4mVPKg/4Bs/8fojHmkHuzkMvPBOqvYXEsUVtc3E&#10;qujX0K7PtCfwP/vJVez8GLqWkXEt9udLhV+1Pt+//D/318lei6JqWq6PoNvFq6tqV8q7GmsYvklr&#10;mvB+vT6r4o1PTGsZbBNz3DQuu9Kv2kiPZHik2tweHr17G+vLuzilldIHiXf5Xyff/wDsKveGPHNn&#10;ea4mg/af+Jhar5tndps2XG7+B/8Aff8AgeofiR8GfGaaDqq22oK93dS3Eqp5S7HX+4n+f4K89+HX&#10;gO+1KDR9c1C233dnEySvu2O23+N66Y8vxcwe7E+krPR7PXtIuILFWtpYm2Sw/clif+4/+zVWGGWG&#10;X7ZbStN9iZknt5v+XiL/AOKSuB8PeP77VbqW50rzLbW7KXyryG4V0ili/v101zc32sW8up6Za/YN&#10;Vt5Vluopl3o3+2j/AN3+B6Je6HKdFYJcpdebFK39lS7vstxu/wBU/wDcdP4a2E1JrOKW+gVXuIov&#10;m2ffX+/s/wCBVz+g6lPcxPBqFmum+b+6vIn+5v8A+eqP/DvrK8Q+BoP7Ze+XV7mzu7Vf4Jdm9f7/&#10;AP6B/wB8Vfu/aI5T2PwT4/g16D7Nc3MDvK2yJ0b73+x/vVX8W6VeaJdefo/n3j3n+ttIm+9/fevD&#10;tE037NqX2yKz+zafdS7pXSV/kbe6ebF/dr2ZP7Q0TVIrmJp9Yt7hfleZvufJ9yuaUeUOaP2SvD/Z&#10;9hYXsU+6zeVt/wDpHz7H/j2JXL3PjDWrCK41BbFtV0+JfN85Nvz/AO5XUfEvxJpUOjWl5q89pojt&#10;KnlPN8zu/wDcqlc2Etn5s+nz7Ipf3rQ/fiuImrmlGX2jaJg+G9S1XUtR1CDUPDnk6ffxea2yXf8A&#10;P/f2fw1Nqt5qejy2+oxW1yn2VfKnR13v5X+3/e/y1Q3OvTzWt3bRRT2cqr/B9+3VflT/AID/APF1&#10;01nqup/8e19bQTReV+6uPN/g2f8Aj1XTkEyG21iXxJB9p0qXZqHlI8tpcfPvirN01LHTW2zxfY7S&#10;L51T5t9u/wA//jtS6x4DgT7JqFj5sLwN5rJbyvvif++n+z/fSsxLNZpdtz573DT77O+t3/5a7P4/&#10;9/8Av/db/frs5Y8px8x6xpUy3lhEy/Oj7dv8dXn+SJ/l+7Xj+j+J9X8H6y9nPp7PaPEsuzd8ifwf&#10;JXdWHxF0G802Kf7dHDKyu7W7t+9Tb9/5K4Tp5ZFe51hr/wAqWCKVLe42eU+3/f3/AO1VK8+zf2o/&#10;7hobuKBPKf8AvJ/GlaGq6x/aS2k9jB9s0/7/ANoRq4Kw16DxD43tLxItlpbrdW8+/wC+n9z/AIDt&#10;+el8Qcpq63qsthoKsrNeXETN5Eqbf3v8L/J/33XIpbRTMl9qa6fNcSr5vzwbNzsm3+P+F/8Ax2tn&#10;4hQ22pS3GnxTtZvFsuoJYfv74vv/AO98tUdN1Jn8M2VpqbR3Pm+b+9t/ndf7lHKbfZOa1jRLbxDp&#10;unszXcMVqrOyW/8AA+/50f8AvVzmm6PY2Hir/hHr6ef7RPP9oglSfZLA/wD7NXQaJeW1hrN3cyrv&#10;vV3OsyN+6dW/vfw1b1XTdDs7i4vr7TGudQ2+as3zP+6/v/f/APQKOXlDm/lOf+Ityv8AwkGjxXkq&#10;p+/32dxD9+L+/wDd/h/36NV0HTNe0G7sZ9Qu7bSpW+0S+bF88Uqv99HX5WWrusXMFy93qDa1aWE1&#10;mqXFi6RO73Ev/sy11fgy2vviFo39q6UsGm6qn7rU9MmVtkv+3s/h31dKPKEpcvvDPAGsN4YX+xbl&#10;m1LU7WL5bhIm/wBKtf7/APvf/EVp6l4/vLD+1tMXTJ7+0aLfBsi81G3Om9P/AB/7lPmmg8N3tl9p&#10;+S0tWf7HdpvZIv78T/3ax/HPiRfDfiHT7y+aCz0K4bZLcQ/On3Pv1tKPNIxiSppVzo8H26Vl1LR9&#10;uy6hf5LiL/f/APZkroPCVhoOvWuoaZqdn9siX97ZzP8A8fG/+4n+1UWj6lpHiTS7LU4ooL+yum+a&#10;b7kuzfsR/lqXVbaz0q6dpYmv7F9qL8u9/wDP+3RL+6R/dkaF/rcVtokV5ZytqVva/J8/ySt/tojf&#10;xf8AoVcloPiTSL95dX8PKv2i4/dXVo8Sp/32n8LV0t5pWi3lvb2MUSon31dF2b9330euM+IXw9bW&#10;9BddK3aPqCf8vaffdf8Aprt+9/v1tHllHlCPKPhufJ8TXGoK8cKXq/Z76G3bf5sX/PVE2fKyfxJX&#10;ovhjR7HRNGeXSL77ZFe/du3be6f3P4PlryLwN4Yl8NpF/bmpq/iCVtlnfJ9y9Rf4H/8AQK7C50q8&#10;dIdTsby502JJ/N1HTE+5L/f+7USphzGnoPjDxN4bvfs3iGxi1KL59t3p/wDrUTf/ABxf/EV1virw&#10;lpXjm1t7xZf3sX+quIW+f/crPSG2v720igiZEi/487tJd6fc+5/9g9MudYbTb/bE0UMsTf6Vbw7d&#10;m9v40/2qiUeb3oh7T3hqP4l0HRNukRW2sW9rui+wvFsm+V/79Z+j+ObbUoLjWoLOfTdVsp9l1p+7&#10;96y/x70WrWlfEXTJte8+z3f6U7xeS7ffdf8AY/h+5Wh4ktl1WK38Q6RbW1z5W/z/AJvKuE/z/ceo&#10;jH+Yv+6dtZ6lfaxYRT2MsGxlR1d13/J/33Qlhc2GpPLK0SPcMu50/jrz/RPElzZq/wDZUvnSyxPK&#10;r3H3F/30X5qdYX+ta3rL2Or6vFvliWWJIVV4m/3HqJER+E7jxVcwJol7Kyrc7F/1P9+uNmttXs1t&#10;7m889LS3VX/0fZv/AOAf/EV0v/CMWdtsdYIt6ps2baqJqUaXCafcxKlun3fm+dGoiBee20/xboyM&#10;srTW8q74pfuPXlPifTYPDd7KuvWyw2lw3mwajY7vNt3/AL/+7Xr2iWEVgsvlS+dFK2/furnPFtnL&#10;r0UtjLbb7dP+WqffSiMuQuJ5j9ml/wCh9sf++UorN/4Z7n/6CFp/4CtRXR7VfzG3LH+YltvN8N+K&#10;ns2lZNMuovNZ3l37X/vpXod5eWOpWSNtW8u0i/5ZMm//AH0rzebwZrk3hzT57O2nufKi+WK+lR0f&#10;+/8Ad+auX8PeG9c8K+MrjXtXinttP8jZshb/AFH/AAD+7XlwjyfFI7Pdq/aO78PQ6h4qi1CznuWR&#10;7KdXs7uJdjov30R0r0rTbmdLd4Lz9yjLsZH/APZP9mvL/B+tr458Tf2n4Z1BXtEga3n/AIEZ1+dN&#10;6f8AfddhN4ztn1u00W+ilh1CeLeuz54q7veMakZSlymj4e8T6ZonjC40hoGs726iSX7Q/wByX/gd&#10;aXjnxVpmmxLBOq3LtKqLsf59/wDsVz+veG7O5t7K5nZvtdrLvtZXautTxPo1hZJLcxK96i7EiRd7&#10;t/cqZcpzS/mM/wAMeG5/E+m6muoX1z5Us/7iFJd7xf8AA6r2cOp+DLx7S5lW5t512faE+TY39+ta&#10;21WLwxa/abWXfZSsnybP71ZmsaxquvX/AJ8Vj9mt7Vtm/wA3978yf3P+B0fEEuYqW3iG+v7V4Gnt&#10;rxN7pE7tveptN220rzzyyw+bsTejfIn/AH3VFLxfDd+9tA0UO755XuIvv/8AA6r639pufKWfV5Lb&#10;zV+V0i2I/wDubqog67R9YvLad1tomvNP2+as38DJWhfzaD4nidby2gmli/57Rfcrzd7PxVoKW9nb&#10;a1BYaOqqnyWqu/8A3392tLSkvrOe9/tf/T4pYl2v8u/f/sbacglCPxcx5r8Tnis7i7gvLNbnTJ9z&#10;xJ87/d++n/xD1U8N/C62mS01PwLrVpMksS/6Ddsjvb7v7n9xq9l8H6bpGq/a5blI9SSWXYv2td/l&#10;f7Fc/wDEj4RWfiG6T+w9MWz1iKWJ/tdi32d0T/KVtzfZkXGcYe7I0PAHwr0zwl9tnWWS8u9U/wCP&#10;ybd99/8AfrtryzieKKziXYi/P8nybazPD2lXnh6CVZ4vJt0iRFhRt/zr9962Em2RI39/71ccpc3x&#10;BKXOPtoVht0iVmmf+J3+/WJ4z8MWfi3SPsN5EsyRS+au9vk3r9zf/s1uw73Xb/4/R5K79vlfI33n&#10;oj7vvkHL6Jpur+CdJuLZ2l1uyb5/s83/ACy/3P8A4iuo8K+ObG50iWK5ZraWD5HR12Om5/kp8M32&#10;b5Jf31v/AHH++lcfrGmy+Hteu9a0zU1+yXsX723eLfsdfuVfxyD4viN3UnsdevJZVvIHtLdWf5F3&#10;uj/368y8GePF8Q6zrFjear5Lp/qrGaBU3pv+R0rq7DRLG8TU5/KW2vbqDZdJby7N+7+NHryzXrCC&#10;HWdEvmsZEvbK6Tb9nX5Fi+66On951o934TanGPwnW634SV7yXV7G5aF7yKJ5beFf3qXC/cf5f7/z&#10;11fhvVWtpUe+ltr+7t9iedEvyLu/jrE0rxPpV5qNoukanbO7b7eW0m/1uz/c/wBisC/vG8PfEu7l&#10;W5l+xfZUllR1+Rvnd/8Avr56Pi+IOX7Mj2LW08mdGX53uPufZ938Pzb6i1XQdQSJLyD7J/aCPsV9&#10;zp8v9x/71aXhLxPp3i2CK8sWbyVX7m3Zs/2H/wC+K0detov9arN5rbPkRv7tBzfD7pw1zeWdzZyr&#10;cytbJE2+VIW/8fSqttr0uiRO14yvaM3lfaEX/viug1jSrXUrJ4GiVN+522ff31x+iaPPZ2+oaVP5&#10;T2W7Zsf7/wDeolU90Ix5DsLDWILlYpYpVe3ZfN3v/crkfid4/wDD+lab/Z95qcUNxK38D/On+3/s&#10;1n6PNLbaT9jlttn8cVw8TojI3+3XnXxC+Fdt4k015Z1WG7dXRriZv4d+5Pn/AOAURj73vG0eXmPW&#10;LO5ttYWKe2l8nUIokfY7fIyt/Hvq75zXi3EXmskUq+VPbv8Afif+/XkqXOoJpHh/RYILG21Pb9nl&#10;fz/nWJf44k/irV8Maleax4c0TWl+0zJFvt2mdvn2L8vz/wB75kb+9W0feiEo8nwnscL22lWFv5EE&#10;cPm7EVKdcwxX9u0GpxQfO/yo/wA6fL9yuS8K+Kk1KX7HqDNbSwSukW9fklX+D/gWz/0CtibQYr+1&#10;+0y/aXu/n8qa4b503f8Ajtc/wkFi/hle/soIJfn2ujOi/wCqX++n/jlaqabF5XleV+6/uf365Lw3&#10;4zn8Q6XL5ECw3dldPa3VvcfI6P8Awf8AfddlDc74kl+5v/geqlGUfiCX8pm6lokVzBbxRReT5UqP&#10;vh+R021NeaV9sieOS5n8pv4E2JV1H2fN81DzLt3VAHMp4e1DTbV4tPvlmRPuxXab/wDx+uK0Gz8R&#10;/wDCYXctzLFbXqN/y1X71u38H/fXyV639x0bd8n9ysTxDo7alFK0C7Lu3XzbWbd99v7n+7QXGRn6&#10;9ps+qulpPq8tnLdb0iitIvv/ACfP89fOUN5qHwfi1O2vm2XthK32VLttiapa7/nRX/vV9ReHtYg1&#10;6y837lxE2yWF/vxP/crx/wCK/wAAZfip4jTU5dVuYUs1/dW6N/H/AJ2VtSlGMuWQRly/EeZeHrlp&#10;p7HxfpFs02mXvz31v9z5P40/2mT79ekfbLbd5uh6h9jeWJ9sW35P9x/73/oVY/h7wrc+HtNl8PTz&#10;73t9v2VLj5PK2/3/APvr76f36t/2beabeW6tbRTPPsSffLs2t/n/ANArs937JzSl7x2U1zA/hyWe&#10;dlRFbym8n50t3+79/wDu/wC3/t0/Qfs1zBLpGq2ciJt/cTO29Nuzb87/AO5XL6JqVt4e06WJpWhd&#10;Zdkr3Cu6ff27Jf7y/wAG/wDhrbsJp7a1lWKfZcRfOyebvRU/vxP/AHf9isZRNoyK81nBo9k+mtZs&#10;mmSts852+Tf/AH0dfu/7ldR4YvF8PaJdreXMt5aLu2/x/J/8VXI+DHvrm/vWa6i1LSr1kSe0u12O&#10;n+3F/d+T/wBAq9puq6fpupXEEGqwalaPt/0fcqSp/wAAo5vsyCUf5S75Nj4w0OX+2tPXUtMT70Tt&#10;88X+/wD7Sf36l8MW2mWdh/ZFncyzaerP5FvcN+9i/vxb/wDx+t6G2sdbligVZbaLd5vyN5W5v40d&#10;K5zxn4Guby6+06Lqf9m3cDfJDt/dSsv3Pk/8crm5vslHQaJZ6VpWuS2LQf6XdRebFd7fndP40rC+&#10;JFtfaVYPBbWK3llEm/8A1+x7fb83yf7NO0SHUIdNt4rl501iLe7eayeb/t7HrqIXg8SSpE3yPbxf&#10;Mky/JKn+dlbfAT9rmOPv/FX2Pw8mp2y+TdxRb9ksv3U/9m/4H/33VLVfENtNYW95Zs32dm2TxeVs&#10;SJ/8/NXR63o+mJZJZzwLf6fufZaXC/Oj7PuJWJqXhX+x0srnw9Ys8SLsnt0l37l2fcdG+WtoyMeW&#10;Mwfxnp/ie3TT75WttQRnRrd/n3fc/wC+v71fOXxm+Fep+D9Zl8Q6HLPDZfflfc+xP9j/AGa+iPFX&#10;gyx8Q3WlamrRWdxbsqK6JvR0/uVXv9YvLCK40rU4lv7Tyvlu3Xf8v/TVP41/20opy5fhL944z4df&#10;HX7fqj+HNtslla2f2hpvN/1vyfwItbum6JbW2yXT1ZJb35Gd2+999K4VPh1plhLb31nEulanZM8s&#10;Vwi70lRvuI+37y/7dem+DNe0/W7WJtTsZdEu4pdiTOr+VvV/7/8ADXNKn73um3McJ42/tq5sLfU9&#10;PZk1DQ5ftDQpFveXb8jp/wCOb/8Agddx4Y/s/wAYeF7K70+KTTbu1bf9nRUd0Zvm2f7v+5XUeNvP&#10;RLe5s7aO5uJfkllt1R/k/v1x+gzQak73y2MtnqsSsksMPyf8D/2qv3ZRIlKRp/2JbWF67Xyql3cb&#10;nWFIPkb5PnRKyk8PafZ6dd3Xmz2ESs223uN7+V/vp/drrdKv5de0uWDUF+0xbfl+X96tc5bXkV54&#10;guLG+gihuLX/AI83l+5dRf3H/wBqkESx/bCXnhTT520y2mezl8pk+5Eqfdd99cF4h1XV0+JH9oWc&#10;EttFZ7UZNOn2O8S/cfZ/EtdbqtndfakgS8kRVbfFD5/mpL/sI9V5v+JlE9ttj83z0fe6bPvffT/e&#10;qeXl96JfMWNV8ctqtrZa1EtteaFF5sWp28T75drP/c/2KyptHvLPTri20q2ivNKlbzfs98u/yv8A&#10;vr5v+AVn6JYS+Fb+40/7j+bvih+SVE/uf73+5XUax421C2fyLy20/wDtXb8s0TSojxf3H+Stoy5f&#10;dIl73wlHw3pvhPTZUligtkuJV2LcW/8Aqmf+5srttH03+23l0+eVklVvNidJd/yV4k8K6bdXeoW1&#10;zPbJK2+eG4/0i3l3ff8A4NytXovgnWLO2dLyKdrNH+SJHT5N/wDsVEo8xBbewnhv7jSr6VodQgbf&#10;A6JsSeL+PZWf/wAJPBYX6afeRNNEm7bLE3+q/wBj5a7XxJr2la9ZJa3Mv2PWIv8ASLX+B9y1Cmm6&#10;fqVnFfTy20N6/wDy2SL+9/A9Ef7wSKE1zFZ2H+mMr6Zt3rcPtfav+3WY8Or2D+fpk9tqWlSt5rPC&#10;uy4i/uOn96tDVdEuYbVIr6LZ9ni/cXFv9yVf7jpWP/ZWr6bEkugwWyWTRO67Jd6b/wDY/u/+OrW0&#10;ZRINPTfELak9x9jb7TZS/Pvi/wCWv99Nn8LJ9/ZUuvaJba3pCXl9/pL/AH2u4l2S7P4N+2jQbyxd&#10;pWnSLStYgZPPt/K/4+P9t0/9n/8AQ609e0e+fUtPvNMvI4bj5/P/ALkqfwb0/wDZ6JS5TPlOR1LS&#10;pZvss8UDJ5UqOstv86f79aFtDqelWDrYz6e8UrbJbe7X5Jd33N//AKBvrT+x30K/6NF+5b/X2O7Z&#10;s/20f/O2jWIdKmguNq3dn+62Tu8XyOn9/wD2f9/7tEh0/cKXgy8XwxdPpF9fWNnLt82Cx+/sVv8A&#10;nk/8S/7FaHifQVv3e80Vls9V3b2T/ljPtrzfxb4PvPtF3ri6fLc3trEkSpu/5CkH9/8A66pVHwl8&#10;eLVNX0+x1qCfTbfa/kXF399EX+B9tXye7zRNuX3uaJ6Ro/j/AFP7faaffT+TK0qpLFcMqOv8P/Av&#10;9+uo8c6JLf2FvF/aEdndpulgfd95tn3N9Nf+ytY+yXzSxea/yQXaf7X8D1X17wq2pWsUUUu+9td3&#10;led8iO3+2n/s6VzcvJ8Ie0jORD4D1u+trCXT9TVv7TtU82V0X5Pv1j+M/H+uaVdW7S6fOllL/wAv&#10;Fu290/30rQ02wl8MWf2G2nu9Yu1i/fvC2x4v9z/4iqusWcWpaTcRX3m3lv5Wxn2s77v9xf4qj3ZF&#10;x9yRU/4TaD/oK/8AkB6K5/8Ase1/6CH/AKF/8XRWHIjS52eseKrnw9ZS2cGmXN5b3HyRSps/df79&#10;bFzptnfxfaVl87ZEsU8My/fp1nDZ+JLWVZ2Xey/6l/uVev8AbpVrbxNPs/gV/wDa/uVIzwnxJ4e/&#10;4U/dXHijQ2nht2l82e3Rd+yuu8K+P7P4i2CanFKttqbfJ/pEWz/viu9ubD+0rN4J4lmRvvV5J4n8&#10;B3nhKDUG0Oz+2RT7na0m+5/wD+7UVKv2ZHVGXPH3viPUNEv/AO2LCWLct5cQNsaF6ytb8JW39kS6&#10;5E32ZLX51RFff8v8FeaeBvGGoaD4fi1DVYJbb73+3LEv/sy16tomvW3jnwpKkF5LbJLF5rbPndGq&#10;+YxqUuX3jHufGf2nRtMXdJ/ZlxKn+kIvzwV6F4b8GQaVL9pl1OfVfN+dvNb5G/75ryp9N17R79Ip&#10;VtLxJ4tiv8yJcJ/tp/C1WPD2pNpuvRfY7mfTZbVXSWx3bk2f7ldHuke6fQb/AGNNm7y0/wB+uH+J&#10;GlRarFb+RLF9oR/lh3bN9eeeKvGerpqKXKyteaOkuydIot8vzJ/BtqXTbBteiuNetpZ4Wg2eUlw3&#10;yP8A7f8As1P94x9nH4jo9Y1X+yrhNKvJ7SFHiTa7y/c/+Kqxo+m2PifTpVluftkSS7VmRv7tcZ4q&#10;8MT+MNR0fUYPLmS1+WdJm+//ALldX4e1KJ0u7HT5Vfb/AMsUX7v/AKBUcpX2SvN5Gj+JvItmjml8&#10;rfPCjfO8X9//AGq7Ww1hfsSMrNNEy/63+P8A4HXnsOianeW++20We2u7P/VTXzJvf+/913q69tqN&#10;zFaT20S71/1sO7Z/voldnuy92RMonW6rDL5F3Ky/aUnXZ9oT78S7Ki8PQrDo1lE253WLY29vnrl4&#10;fGEVhf8A9nxLPM8q75fO+5t/zvq7NeXm+W8sW8mVV/e2m3ej/wD2Vc0oSD7J2cKKnzLu+7Ve/wBV&#10;g02BJbltiM2zftrM8H69/bdlKrMr3du2yXZ8n/A9n8Nbc1nFNE8TKro330eo/ugRf7v3P4qd+68r&#10;ymRdn+3T5nitokZm2bPu1ynjzXoNNTTFvJVtrS4l+bf/AH9nyJUh8ZV1XwxPbf6SrW1zp7tsi2Ns&#10;liRv9vfXI3Om/wBm6jbtOzI6K+24RP8AW/x7HrqPDGlS/aPsMs/kpFLvgf7/ANqgb+D/AIBWbpWv&#10;LeX93pWr2cttLaz/AH5V+/8A3Hrqj75RzOveG/8AhJNOhvvs39m6xYT+b9otF+dN33JU/vV1CaD/&#10;AGxpcU99At5LLteWVPk+Zf461Xe2s9U8iCeBNsXmtC/8af8AxNN1uHzrCWLz/sCbW83fFv8AK+T+&#10;5XJU5vhNOb3Tl/Dz33hvVHubOdUtLdGSe3mf/W/98/8Aodeh+GPEn9pWqRXNz9pl3bFm+Tf/AMD2&#10;1wl54eks7W0guvn/ALt3by7Hb5NyPWYmlf2aj6rpX+mJu/fwuzJ89XEPjPXrCG8hvdQlnuYprR23&#10;wbItjxJ/Gj/3q5nxn4Di8W3+lNYztZ3sU/mvcRff27PnSptNv7y201J4N00TfehuG+eKmWGsRJPF&#10;crteJd6fJ8jxP/c21tGMviMeY6Pwr4bbR/C8WmX0v2mKD91Fcbv4N/yVg69oME1k9jqH2aaKVtkU&#10;Tt/ra6PRNVtryC4s7a8a88hv3+9t+zd81eBfEjW/EaePL3XILHUE0/QYv3Hmt+6uJVf+D/gD1dOM&#10;pSCMeaRyPxa+Gk/hKKXxH4clnuXuInt2t3374t39yvU/2VLZn+Flvpl5dNNd27O/75fnTd/B/wB9&#10;b67W802zm0a31W8tltriWJJZYX+dEZk+5Wtpv2HStXilXTJLZ5YvKWaGL5P/AB2j20pR5S+aXLyy&#10;OJ8beGIrbVLdW09XdJftFrKjOiK/9zf/AA/3q67wfeN4hsk1CXUN9vcLsSJF2bX/AI/+BV1F/YQa&#10;xb7WZXi/irxrR4YvDd/d6ZfKttaRX0rq8K/vfmf5Nn92o+MiPw8p6VreiK9rLLZxfPessU7p8j7P&#10;79cv4YvNVsNeSxvLbZ+62edLL8k7r/Gn/of/AAOugd9V0HS7uL97N5u94LuX+F2/geucvNK1rxDc&#10;aFeT30aXFqyefFbrvTzd/wA+z+JfkpBE7a5uZ0/1S7Hf+/QlnE77mX52VPnqFHl+eC5i/ep8+9G+&#10;/ViwmaZ3/dbPl2Kj1kBZ8lv4W3/3qZ9zYu7/AG6z9S1VrOf7Mq77103xf3P+B1zMOseIbO/t7OVr&#10;TUvNV/NvoV/1H9xP9qgDY1WzXTWl1ezj/eqv7+FP+Wq//FVND4htk0v+0/v2T/x7fnpif2m6p5t5&#10;E+//AKYVzkOtwaVqkumX0S/YkiW42Iv3W3/wUFxNbWLPTP7csp5Wbfcf6P8A7aNsfZv/APH65nVf&#10;DcV5e3bSLInlK8So7feX/ZrQ8Q+LYr/zfs0UkyW6u8Toq/vZVT5NlZ9h4hg16V9V0y5VLRoFeVLj&#10;+Lb9/wD3auMpQIlT5omLoOgwaq2oaRdxN9oul3xSv8mx/wCP5P4N/wB+sS58JXlncXFnZ6n/AGPe&#10;2HyRXCf6p4v7kqV0aTLr0USwSz2GoPA7wbF/1qr9x6cmpL4k828XzbPW7D/R7pNu/crfLXZzSj7x&#10;BXsNSW8l8r7H5OqtFvZIV+S6Vf40/utTde0H/hIYLfbBbWDr88Fw8XzpKv34n/vK9Oub9rDVLLbE&#10;3leU6RTIvyRP/wA8n/z/APFVVh16+vLC7Rrln1C1beybPnf/AHE/u7KiUZFxOq8MWbabFbxXLfZv&#10;mTdDu37H/wCmTt/DU3gbW5fEM/iDTNTtv+PO8ZIJpV/1qb6wdN1i21jSLe01CWOaXb+6uPv/ACf3&#10;/wD4utC2hvvDd4955q3NukG+W3f596f34n/+LrGUSi86X32q40++gW5tJV32dw/34n/uP/8AF1j2&#10;2pTo8VtcrLpupo3mz7/ufKj/AHJf7vyV2ulTWt/YefZxNNE8W9U/9krH8baVY6xpES3Pmokr7Nm7&#10;/wAcqObm+ImJiXPxU0jW3sp4liubdpfs7Xafc3/3P/s6z/Gz61pr2/8AYMTTSz7Lf7Xu+eL5/wCP&#10;/ZrH0rwTovhXSdT/ALPiiubeWXetvL87xN/H96uu8GWbfZZWgnl+Rt7Wlx99P8/36uMve90uXLH3&#10;onQWGlX1tptu0U8FzceV8z7vvN/v/wD2Fc4l/Ek9xZ3n2mzu9zfPcKvlO/3vkeq9h5um6zKzXMkM&#10;Ty/x7v4v4/8A0D5PmrrX8Q/2befZtTi2Pt+W4df3T/8AA/u/+g1RBxXiG5ubOw82Cxim2L8r2/8A&#10;B/wD+JazPBiLc6amvefEk067JXhX+L/br0b+x9I1WdrmzdrC72/8u7Im5P8Ac+61c5rGjweCbW41&#10;q+sYL+3sk81Ut18rf/vp93/gdAR/lGJfwW29raNrC92v5v2dklib/f8A/wBivP8AW9Y1B/tF9pX2&#10;RLjbsa72/OrfwPXt3hjxP4T+KOm3eoaZFBc3cS7JZUTY6/7H+1XjPxR+F0ulTxa5ottPqumbt8+n&#10;J8mysvtcsi4yOp0rwfc/8Izb6gurtf3ssX7+V/4/9zb/AHKxPJ1C5t5rm2WDUrS4ZXXzv9V5q/x7&#10;/vK1dX8B9e8PeJ/DNxbafatDtZvNtJWb90n9ytXUvBlno+pPFpVy1nLdK7taJ8+//b2USlKEuWRH&#10;Kcj/AGPbeJNLisfN36wm6Voomf5N3z7HfZ975K0P+Eel0fZLu/0hdvm71+Tb/BvT/wBnq9Z/Dq+0&#10;3xGmprLG9xKuz54NiVU1u5udH8R2kss+92XypUdmdPK/jq4y97lCXvGZD4eXUry41DUIlm0yCLzV&#10;uIfnl3f3KrzarBqV7LBYxSu6RI8Tuuzcv99Hb/x/fXR395c+GJUniVbzT2X50+/v3fx1labDp+vX&#10;SXmmQfY7uyff9n+4j7k37PnraUSIyMy/0H+2IkaeW20q4df3VxY/Oj/+zL/6BXL/ANiavrGqSxNK&#10;r/uvs7W+1U3r/fT+H/vj7tdbeXP/AAknm6RbbtNuE+drd4v9V/uf+Of99022hlvJ7jTLG+jhu7X5&#10;3iuF/wDH020w+H4Tn5vEOh/DTTv+JneSX9pFP5Xk3C77iDd/B/tLXe23iHwv4/0tLbzYnt7iJNro&#10;3/xP/odcff8AgP8A4Tm9l+3T/YLi3l2NNt+//sOn3WV/4awtH0ddBa90qzs7aHULLZe2dxbtsS8t&#10;9/z0uaMv8Rtyx+I9N1Xw9qaeGrvQ/PkvPsu17GVP+PhV/uf/AGdZT6JLpthpl9faq2m3ETeVP9n+&#10;5K3+3UulTeKNS1TT10xVubJ4P3v27/lk2z++v3qfNNr9hcOs+lNC6TpuSX50l+f5Nj/drGMpfEEv&#10;f90qeJNS1eaKyn0WztE1Wyl/eo8v+tt2+5/8VXa6brcly7tJYzw3ETJ5sqNvRP8AbTdXBX+tz+Bt&#10;euP7Vs/tNvOv7i4hi3oi/wBx0+8v/j1af/CVW2lSvPZyrc7IvNlhm/2fv7E/3K6/jOOUf5Tstb15&#10;baVJbmKNLF13rfQ/c83/AG/7lYXiqwubn7P/AGYvnSyrsVIW2SxN/sfwsr/3K0NB8SafNo0tz8r6&#10;fdM7qm3ekX/2P/oFVEuZbDXIrn7Kv9jyr8ssPzvav/f/ANpafLyh/eMLwrqviXR9UlsdV0z7ZZQf&#10;Ov2Rfn2f7jfNXjnxp+GMD3WoeI/CEX2y7vG2Xlu/37fd/sfw19XaqlnrGm+Vcy/6Wi+bFNE2zdt/&#10;uPXCeJPDa+JPC+q3mmRTpqsUTxMky/vd/wD7NURqckjojzHCfCLRNVfS9MuWlvksvIbzbG42J/wN&#10;P7y/7Fe0WE0GpXUUXm/8TCD51+X91L/D9+uH0S51XwrpOnxancrbahKvm+VN9yV/+mT/AN6uj0rx&#10;zpj3T6fqEE9nLtZ4k+/NL/H8m2j3jk+Iu6xeW1nFcNcz/wBlS/f+0P8AIkX+w/8As0/wxo/2nSH1&#10;OK5W5uLpN0TwtvR1rHude/t5dbs7y2+06VYN9na7l+SVdybt7/7NY/wlsNQsILdbbV1mstzotvu8&#10;3Yu/5K5qkYw946Y/D7x1f/CJan/z46f/AN9NRXa+Sn/P43/jtFY+1HzRPOtHeLZ9h1NmTUIl/dXe&#10;75JatTSXiWUVszR3L3HyRO8v8f8A7NWLqrr/AKpovvtvilf/ANAqHTblbbUor68+S4i+RkrmjV5z&#10;ulE6v7Bqdn8rSrcxfw/LsrMvNYubZHitoFuZf47eVtjxf/Y10fhXxPB4ksnng81HSVonil++j1q3&#10;+lWd+v72NXf+F/46uUf5jHmlD4jw/wASeBtQ1KX7Z5sTxbvmht2+5u/2GryfXptV+G+vWUFtL9ml&#10;vJ/9BuImbY399H+evaPEjt4S8YW8FzPLcpf7/Kfbv2MtZvjbwrpGsQRan9m+06rZK1wuz593+7uo&#10;p/upcx006nL70vhKk3xX1Pwr4ht9M8SwR3iSrviu4l8r5f8A2auo1jwxY+LdGTVfD180N2j+bFcI&#10;294v9ivMv+Ek0z4haDd6ZqGoRJcWS7Inhi/0ha5z4aeIbnwTq/8AwjmoLJDEnzxXET/eT/b/ANqr&#10;5uX3i401P+7KJ1Gvf25Z3Ca5pU/nSxbEvtMT7l6q/f8Ak/havcPB/jzRfFXgOVrPSpHSz2RNaPFs&#10;dPufwV5prf8AZ+lW/wBuW++029+y+bcPL9z/AH//AIutCbxVpnhuCK5bVfs0UXySv8r/APj9bRqx&#10;qx5TGXNKPLyntej39jqVmktmyvb/AHE2VFc6DZzO8qxfZrj/AJ7J8j1554Ss9PsNZl1Dw9q/9q2k&#10;q+bdWKTq/wA7fx16LpusLrCPtVoXVtjI7VEjmlHkM+51K+0G3825g+2W6L/rYfv/APfFcf4b8W/2&#10;9YXt5c6Y1hKs/wC62fMkv9x69A1jyk024WWJrlJfkZK868Pal/wj2qPpCwS3lkn/ACxdt8sVXEIm&#10;xeaUtz9nuVl2XaN8rv8A+gP/ALNc54t8Yar4buNPi0W2/tVbqdIpUTZ5Vv8AP88r/wAVehzJbXP7&#10;+D50b7yVx+peDIEuLu50WWWz1B281khb/Wt/fT/arppyjL4iI+7L3ixYabeWGs3t9AzW1xdQbPuq&#10;6Iy/39ldH4V8c2PiS4u9P3eTqtl/r7d/v/76f3lrMs7m+8hPtK/P8nz7dm/++n+zWFrfh65v9e0r&#10;VfD19bWdxay+VPvgV3df40f+KolGMviHHl+GR6Rf3MVta7p9z/7CLvryGb+3PiX43tLaz0//AIpS&#10;wut8s0y/611+R69eSFprVPN2/aNvzbPubq5nwHr2maPFqHhye58nVVupXiS4bZ5u596bP71Y0/tS&#10;Kj7vwlKweLw3LFKu3+zLC6lTzf49v3URKu+NtEtvFsDytAu+Jd6pu/e/79c/Mly+k6VbSqty7Mu6&#10;KH7/APf3on8VekecjqjKq1HNy/CEonzfrF/eaVfxNbXkltpUTOn2i0b7R5Eq/wCfnSva9HuZdY+H&#10;MTan5T6hcWf73euz+D7+yn+IdBs/+EXvdttBMnzXSonyfvfvV45qvxyvvDGm3EGtW1pCjKiWt9fb&#10;tkqb/nR9v8W11rb3qvuxLj+9909L16HT7bw99qgtm1Kb/VL993rE8Ga9eQxPp+tQeTqtqzo/y/8A&#10;HxF/+z81ReCYb6/8L6fri6rbX9pLP+6e3iaJEiZ9r/I1dVr2gy+J9LtNQgVrPU7CXesqN88qL99P&#10;+B1Efi5ZBL3PdG3OqrpV7CsrQf2fdLuil3ffWqM2lQTau8sSql2vzwTbt/mr/t1VvLaLxDo0SxL+&#10;9f8A48Uf7kUv9yq/gb7Y8Utjq/3P4Uf5Htf/AIpa2jHkMzShv7yz1maKxtoIdTeLfdec3+t2/Kld&#10;xDeQX9nb+fBsiuIt7b/ub/7lcfqttB5tvpmpzql27f6Hd/39vz7Ksf8ACST6xFd6Vc+bpV2vzxXD&#10;xfun/wB/+9vrKUZD+I67WNKg1W3+zSorxPVTwrqUtzby2cqt9otW8pn27Eb/AG0rE0281zSk8qWx&#10;ZJU/1qffil/24n/9kqb+2NPsG/tC22vFu2S7G+633Ni0uWRH90uzeJJba6vrmWCW20+1bY7/AH/N&#10;X+N6i8SeBoPElrb6nYyql7E3m/aE+5Ku/dWxeaPLrGl3aqsWy6geLY/8aVa028sdNsorNWaFE2RK&#10;m37tHMR/hM3w34ks3luFvLy5mvZfklt5v9VFTvE+j2vgzwLqGoRLO9xa7739z995f/if/ZazdBSL&#10;WPE2raf9m2RWt15rXG//AIEn/oddU+pNcxQ7pVmi2ukqf+zv/wCP1QfaOdsNbs/Hnhy0nWdba4uI&#10;El2RS/Otebv8S7nwl480/SPFVnc2zzs8VncW8u+KXd/sV6vr3hjT7/w15ulW0e/yP9F+z7U+T7/y&#10;V5xqXh7Rfi7a2mmeIZWh1vS5VfYkuy4WnHl5ve+E2iehaxcwXml7oP8ASX+9sT+7/HXPp4h0zSpf&#10;7PuZVs5Vi81Hm+RGT/fpug+Cbzw9FcebrVzqVvEmyBJvvon+2/8AFRr3h6x8Q2cUV5bK8UTLLEj/&#10;AOzURiT7sTJ1LxzPczoukWy3/wDB5rttier2j6lbTXjtqtmqXdr8jPM297f/AHE/u/7dWvsekW0s&#10;VzbS2kNxaxbIvm+T/cqLXtBbxIlpeafFB/adv88V87fJ/uf7S1jHlGdLNptjeQPtgidH+euF8AeA&#10;IrbxHrs8E7Qpb3Xyw/wbmT562vB8OuQ39x/asEFnE6/8e9u29P8Af/4HVjVdKn0qW41fSlaa4275&#10;bRG/1/8AsVf90kr+NvDE95paT6QuzULJvNgRPk+b+NP9165f+yp9H8QJrktnsS8gb7ciNv8An/uJ&#10;Xp2gzLf6XZXiwfY/NXzfs7/wbv4K5zxDpsX9qeVvZElXdKj/AHNn9/8A9AraNTl90g4Kz01de+16&#10;Dqf+gXHm74LiH+H+5/32lYniHVYrPzdFvPNtvEFqu+C43fIzf3N9dG+pQP8Av7P5/suxJfl3/wDA&#10;P/HH/wDHKwbzw3L4q8OJqE+py397YTtcMn3Hlt2+/wDJ/ubKv4ZFxOV0T7dqUX+mbrbU7WXzV8qX&#10;5Lpf4/n/AL33/wDer0Xw9r2yV9PvpVdIlWW1dF+dUb5PnT+7urikhs0lt9QtWgufKl+z3SXG5HeL&#10;+CX/AHd9bF5Z215cW+oS7djN9naVGfeiNW0g5j0jwfqUCSyrbfIn3Gt/ubPn/grVsJoptRu4tsTz&#10;I2/5/wCBWrzKzvLlLe3vIJ1uUR/mm279n+2/+zVrxzf3N/4XvdQgllsLiKB0ZEb7/wDDv/8As65p&#10;Uyj0B/BmlQz3c6xfJcfO0P8AA71Vs9BubC4uINsc0SJ+4R2+d1/36NNv9K8N+FdKs7ydZklgTynd&#10;t/mvV25dkgsrmBYpk/hdG2eV/wDY1iSYWqzRX9hNE0C7N2xt/wB+J/7j/wB1qh03xbfWCXEE8CzW&#10;US7Fd/vr/wDY0a2l5oNrL4jV/tlu/wDyE7R/ubP76f7VZ7vbX+mveRM1/oTRb4pov9dF/f8A96un&#10;l9qR8BVe8l8Q6oltbNAn3mVE+5t3/ff/AGqteMPD2ua94Nez0G8V7i9Xyp4bj7iKyfOn96um+G+l&#10;W3h63i09ovO2L/ot39/cv/stdRrdtPbOmoWKqkq/69H/AOWqf/FVl8Bcanvc0T4Xe28Y/By1efTI&#10;pUu5Ve3vEdf4V+TelfRXwf165174fW7ebcvLcf6+7u4vuf3/AP8AbroPEKJrGqRanfaGv2HyNi/b&#10;ovnbb/A/9379d9Z6PpX9lwpFZwJbqvyoi/Ilayqc0feiEpSPLPE/wu1Dwrfp4h8DtJDd7f8ATLRJ&#10;dn2r/c+T71VPCvj++s/EtxP4v0+TSpX2pBdvteJEb+D/AL7r0Dw9beIby11NItsOmOzfYbj777d/&#10;/oNcbqulRaqtxBfStbah5vlN+6aVLhax5vsyL/unqCarbXLJ5UsU25d67GrifGHhLTH33M/mw/aG&#10;8prh237N1ef6lbah8K/3sTSvp8Uqv9hmbejRfxvE/wD7JXoz69beJPD9otm63On3ir9+Xf5SUcv2&#10;okGTNZ2Ph7QYrOzaWa0Zvl+0Nv8An/jqk9tPpV5b3kH7m3/i8pt/y10aefC7rqcCzWSLF5Fwi/Pv&#10;+6++sfVXufD1/wCVOqzafO330+fZ/sPXZTMZR5y7fvbX9x5/lsmoeVv2bfk2f/E1zWtvBZ2X9p/Z&#10;rv7btf8A1Sp8n9+rWsW0V/exXNjLKn/Pq/8Ayyf/AGP8/wB+rfie2b+zrTU4PNS7Rk814lT/AMf/&#10;ALtHwhE5LWLaXxb4fvYJ9QgS782JInt1dPN27PkqXR4bPRJdK+3S+Te2C+VFcSr+6/29lV9BvP7b&#10;0FNXlVpr1LzeyIuzyv76P/v1sX6WaeIYvl+07ot8Hy70lRq4+U6eb3T0iz1iDTfEb6YyqkV0nmwS&#10;p/e/jR61tbtl1W1+ws3yT/edP7teXWdzbWe9byCKHTN37qaGXf5Uv8CO/wDDXQWcOoaOztLefaZf&#10;KXynuE/h/uVHwiNDXvB895FaXNjP5Nxa7/kdfv1x6Q6H4n1T7DqNm1trcSfx/I+3++j/AHW/9Crb&#10;/wCE21+HRnuUs7SaV/nW03fP5X9+sybw3/astveXn2ZNYiuvNg2K38X+3V05cpMohZ2F4lvLE21N&#10;rPFFfRRf3f4HWtDSrNNHiSWLzHt7j+CFvkVv76f3f/QWpum2eofYpZbqVUuFZ0Z0+fd8/wDH/e/3&#10;6hSwntrWK+iZnt/N3/e/8frsjPnObl5TsLC8W2lRp1iR/ub9n31/9lqzc39m+peRbOj3rLvZP9mu&#10;O1jWGS1RVs1fd8nz/wCqd/8Ab/u/+g1FpuvS6VKi3ixQ2+5k83d86f7D1jKn9ouPLyna3+j2fiG1&#10;SLULZX/uo/8ABXnth4M/4QbUZbyW5/4l6s237Rul2Lv3/f8A4a9ShuVvIPldfNSvn39or4kahpuj&#10;JpWmQNcy3ErJOkO/f5X+w60U1KX7uJcafN7p1bvpV+utqur+dp+rzokv2v50Z1TZsqfw9pun+GNG&#10;t7GBV+zxS7muIZdjp/3zXG/CKbQNb8MvYzrc3jrOlxFaTK8sqOqJ9zfXqv8Awh8GpX76nukT7Rao&#10;ixeUsX/ff96ol/eLId9j/wA977/x+in/APCvdQ/5+bH/AMBlorK0e5Bn6lc/abiKz1O2WG7dd/nQ&#10;/cb/AG65q202+tvl1PdCksv7i4Rv4/7j1L4qsPGMMuman5tslvb/AOviRfvRfx1t2GpaZrGm+bbI&#10;z6fK3lMlx9+J/wDb/wBmvP8AY8nvRPSjL3TKhsNT026S8i1OfZ/Cm35P+BpV3Tfij5N6mnanEttd&#10;v/HD9x/92tvTbNYdIln89XS3V/NSZvuJXHo9nf2cup+HlW5uJf3qum19+3+CumMvszI+M0PGFt/w&#10;kmyWBlfUNObzVm+58leWal48l0FLtraKe/vYlXz9O8ptmxv40fZ8teoax4e1zxz4c0q+0y2g8Pag&#10;s++dLj+5/wABrn7P4exWfi1NVvIG+23UH2dXf/VS/wB9/wDZarlGP2iKfLH3ZGF4eh8NWF1cXOo6&#10;fIl3cbHa4e1eJE3f3HrdudNgubi4ngayv5fK+W4SD50/3/8AaroNY0efTbCKezZb/wApvNa0m+R0&#10;T/Y/h3VmaPc2N5rkUuny/Y73/lvabfndP9tP/Z6xlHmiaHlWsWGtTS3cE/lPKkW9Uddlu1dB4J1L&#10;Q/ENk9tquhtpV3t8qXf88X++n+/XZ+OdEbW/C99Z2cCw3qNv8pPnfb/fSvHvBMOuX9lb6g2pzw3d&#10;rdPbzwyr+6lT/crHaJ0R96PvHoPwfvLH4da9qEUtn/Zunt8jPLFsff8AwJXoFhrd54t8QW+p+Gpf&#10;J09IneXzfuT/APAK838Q+GG+IukXuny6g1s6snzw/O8Tr/Bv/u/x1j6b4q8WfCW1tNFW2k1t52SK&#10;1vpt37pP9uu6Mvar3viMeXn977R7leeM2S8isby2nm1P77WkSb9qf33pvi1LHVfK1PSp5f7Vt22N&#10;9ng83ev+3XKeDNY8R+IfGFxfX0UUMVvAkUSOux2/v16xZ38VzE6rFsuF+9DTjLkOaXuHCax4tl0S&#10;1i+7Mj/euE+5E/8At1Vh8Qt9qlZVlTzW/dXG391/n79M8Z3k+la3FLPB52mT/umdF3pu/wByuctt&#10;Y0jSrWVIJ2tkX5Jbd2+Sr9pEIx54nUeKtNvPENrcQWflW2tvA6fe+SqHhtNc0HS9KVm/tLUIotl1&#10;L/z1dfvo/wD7I9cpqWpWKa9ZXNj4ljubJP8AllFdI/lP/sfPXtXhjxbbeKnuNIli+d4PNimT7ksX&#10;99K25uWIS5oxNPR9Ygv7VGWVXib5/krH8eeDNK8c+H5VuYG+0Iu+CX7ksTf+y1wmpeKr7wr4tfw9&#10;PYtcxNLv+3Wi/Oife3uleh6Pqra9f+Rct9mRdv3P+Wr/APxNZyjKMuaJjH3feNDwf4Ds/CsEX7+e&#10;8vViWL7RM3z7f7lP1h18N77xWVLeWVElSVtmzd/GldFC7O/zfcWs/wASeHrbxPpt3p9yv7qVdn+7&#10;U/4g5ve5pHP+IUXdp8/lLNZRSu8/3PkVk+/Xk/xU+Cz39gmuafLJf6V/rW0mFd+1m/uV2Gm+IdQS&#10;3vdA1dYvtEW+3ifb/rf7m/8A366D4XeIWfTk0+5X5FXfav8A3ov7n/AKuHNH3gl7pzXw98VafqXh&#10;K30hVWH7GvlSum1UiRfuPXV+HtetvsvlTyxeUi/Ncbtn/jleQ2fiHwr4q8S6n/wi9tA97p0rRNaT&#10;K6I3/TXZ/FsZHrmvB9z4q0r4g3180S/8IvdXTxXkMzbPI/26uVP3pOZ0+zv7svdPeE8NwWdk/kK0&#10;NpPL5tqjr88DVj+J3lhuLSe5ikm+8jPb/wAH/wBjXR23ie2ewlil3TIvyK/97d9yuRsL+JLe+try&#10;dUuN3yy/cR0b7mysebnMY8xoaalt4hs7jSr6eK5TdsilRv3q/wD2VN02GV5U0jV133EDbILv+C6X&#10;/b/2q8/03wNqfh7Wftmnt9s82Xfvmn+d9z/c/utXqrzS69ozwbYrbVYv4H/v10xl9kPgNC517ydL&#10;+zXO1H+XypX/AL9cpeQ2NneS31zAyXFx/o91bp/x7yy/wPV5L+fVbX/SYmttVsvnZHX5JU/3KzNY&#10;e8v7yJoNtzp8qu/ky/P5v+wn/odRH3fdkHKaHwx+KjarLqGmX1jLpqWHyfvl2Pt/2Erd1vxbZpqV&#10;v5Tb0uv9U6L8jf8AA64q88ia80/Wv3aSsuzei/f/ALj/APofyf79dRZpY3/h6Vb6ximt3be1ujb/&#10;AJv76UVKcSObm94wtBtrmz8QXfiq5vIrCKVfs8sUPz7Pn+TfXouiX8/2C4vL6Kym2M/723++yf7f&#10;+1XBXnhXT9b8OXFnoertbWl188tujb33f3E/iq18GYda8PWcuka1/vxQuux0Ssy5HsCJEluirtRP&#10;4dlcF8QvCtskV7r1jBH9ttYHeXYux5V/ub/73yV3bpF8m5vuLVhNvlbW/joOc8E8AfEL7fF814tz&#10;aeQlxvuG2PEvz70f/crqLbXrHxVb3c+lX1pc2m/ZE9u2/wAptnz761fGfgmD7baarp6rZ3ESvbyw&#10;wxLsliavL/Bngmz8MeMLeW0lntpbrzftVvF/x7yt87I//sv/AACtIcvvSNeaMjvtH0q2mSWKW2/f&#10;J975vkraS2is4kWJVSL+4n3Kxby5vobq3niibyt/lTxf+gPRczfabqWC5W7T5d6vbq//ALLWMogb&#10;DpvlRlauf1vUn1LUYtBtJWtri4TfLLF/yyX564zTfFS3njxPDljPdwxPv81LtW3t/wADau91vwf9&#10;s07bFbWiXsTfupol2VHL/MXL3TF1KG50TwRaXP2uW8uLW6+zxTOuzf8APsTzar6P4w0zUrWytpWa&#10;21hIm/0R2ff8r/Om/wDu10H2OLUtNu/C+prJbRSrvV4fuL/Fs31zV54D+3+K9P1OCdkSwnaVURvv&#10;q330/wC+/n/4HWpHNH7Rx2saDrV5e3Fzp6/2O87P/o92v/Hxt+ZPu/xfJ/3zUXhjxV/ZrWl4ttHN&#10;cK32e6/g/wBn/P8AuV6h4ztr77FFLFBFcpFLvbZ8jotef+M/CS22nQ6vp8XnWTtvutnyOj/wVpGX&#10;P7sgOg8VeHtI8SaWmr2dtHNcW++VU27PN3ffR64RLZtKs7i50Bpbm3lVUltLht7xSq+7Y/8A4/Wh&#10;YXMVt4j0eWLUFTT7qX7nm7H/AL//AAJd9dN4t8PQX/8Ap0U/2bz4kdZovk37X+Srj7nuyIOZ8Nzf&#10;Y9jQaRvt5ZWiZ3XYjxfx/wC+3/xFbepWy21uljFtvNPv/wDUPN9xV/26wtN8Z22lJLbMq3L3Eros&#10;LvsTzV+/Ej1Y0eGd7K40pmnht5991a29wqb/AL/zp/tUSj7pqeof2Dp9z4atLO8sY3tPueS8W9Iq&#10;5+2uda8E6vLaahbNf+HG2RQagn34v9h0/u/7dM8N37axFbxWc8iJb/wXHz12em3jalZf6dF5Lv8A&#10;Js+/vrm5v5ifhMm2f7Nqj2ayrNp9xFv/ANyqupW0HhuV20+23vcN+9tIf/Q0qv4tf+wZbeWJpPKv&#10;W8p7dPndfk/grMh8bW32W4udKi+33qyxI6XcXlSslEeYvl5iK88rTbj+1bNmfd95Nz/J/ton/oaV&#10;2FtqV3qWhpbSyxzXE/3pvubFqpqVs2pWUUrRLbXaS/wfPs3f3/71cLfvqdmj3MW77Paz/vYnXZt+&#10;f59if7f36ObmDl5j1jWPsc3he7gllidEgaLfcbPv/wC3VG20S5sNJtIrG+/dSxJF5U3z7P8AcrP0&#10;S5ttStUvrlf9Cf7sT/fX/frs7O5VLX7rIn8P+5UEFZLyfStNi0yzs5ZriKBUSZ/kipr+Hra80u3t&#10;r6COZ1+f/gdaqfwfNT3fzl/2GqyD58/aN8K+IbzwbKun7t9rL9oguEbfsX+49fNXwu+Nmq+GL9NM&#10;1xZbO3+/F8vyI/8At/7L19x/FGw8R3nhz/il540vUZGlimVXSdf7leKeP/Aav4f/AOJrYwQ/b/ni&#10;2RJvtX/55f7a762jUjGPvRNvijynovgbx/beJLh9Pl2vvTfa3CL8kq/xxf7yf+g1t6xo8V/YXcE8&#10;skL/AH4ri3b56+fPCvh7UbOzitYpW03xBYN/oaXH+z/cf+KvRk8SS+JPBV2t5bTpqrs6NabvKeKX&#10;/Yf+Fd9be7P4TmjHkkbXgy2VIru2vpVuU3b7W4T5N6f/ABVRTQy6beyrOy+S3+v/AINn+3XGfDR9&#10;a1uVNF16CTTdTXdKt35u/wC0L/f/AN6u+trPVbywu4NQiVLuCf8A0V9yv5qr/A7/AN7ZXN73Nym0&#10;oxOP0qFdButYgaKRIfN3xW6fO7p/f/2v40qpNc3iaXaQSosN3FuitfufN/f+9VLxzr0tnrmhQQO3&#10;lW8+xvO++n9zc9dRo/hhbyJINQXzrd5d+92T5X/56pV8pfNy/EYngm5itlexs1Wa0l+fY/8ACn/A&#10;vvfPXV6br1nc3v8AZ95K0N7B/o8Uzs3/AHxXL3Pm6DfxWdnp6vqCN8txb7fKlRv4HT+GmeJ/Ga6b&#10;q1lczxQW13L/AKiJ1/1u3+D/AHqOXmF73Md7pvhVfPvZ7xfn+5Fdws6bFrvtE0qVIre8aK2h2f7O&#10;/wCSsSw+zXlrb3UE7Pb3iq/lO1dBpusQb/IllV3T7uz+7WPumUpSkGvaPFqqSyrBsu4l2Lv+RHSv&#10;GtSsNa8Kyxf2HPBDEn/Li8u9H3fcTZXvT3O9tvy7/wDbrgPHPhjTNY8Q2UqLFNcRROk+yV0l2/8A&#10;AaIlxl9kwdY1W8m8Lxau1n5L27f6Zbov30/j2VFZ6xYw+b9utftNpOv73f8Af2f39n/xH/jtegJY&#10;WulRJB5UVnZbdjJ/BWZYeG9K8VXr7VV7VPkbZ8+5/wC+j/w1tGpHlOaUTE8PTWcLxabFeSXNvL8l&#10;rMjb5U/i2P8A/F16dpuiaLYaXuis1mSJPmfbveuM17wNqHhuX+2tBb7Td2q/LaXH3JU/j/4FWx4Y&#10;8fxarYPeNZyw3CNsa3TY7vWMo/aNviibdnpWkeHtJlaxs4LCJ13/ALmLZWf53zp/6BW6832z5fld&#10;Nu/Y61x769Y2ery2M95AlxF/A7fPUcoRNbYn9/8A8doqv/aVn/z1ioqbFnmPifx/c6Vof2ZvKS7l&#10;+SJ3+5XOaJqt54hsriBdulartd4orj59/wD8VV7xgkHidUs5Yokt4v3rXcy/d/2ErHtvDc9h9i1W&#10;W58myt5djOnzu776xOmPKdl8PbxXnl0yXa+9dksL/wAD/wDxNdRrHhK2s9N26VbRWfkNv2Qxffrk&#10;razi1XUftn2ZrO9iX91Mnyeetei2epLc26NK3kyovzb6rm5/iIqfzROPs3vtH01tQvJV+zyt/A38&#10;H+3/ALVdxbJbaxYRSqvyMtcFZ+LdK1vxbe+Ffsd3qVvueWWZIt8Kf7D/AN2sJ/EPiPwZresaVbWd&#10;zNp77ZbO7uF3pF/sVt7PlCUeY7XWLP7BcW9svlpErO67/wD0CvOvE73mieMEu9KiW2/cLFvt4kdG&#10;/j+f/ZrYhv7zWL1INXllfev30+Tyv++a6Dw8i2d5d23+uSDZ88zfO6fwVj8MuYObkicN4t8YWKWt&#10;vqbN9mlWVEllT+D/AIGtcl8Qprx7q0udIaCGx81fNe3X52f+/wDLXsHiTwlbQq9zaxRPEy/6Vabf&#10;kl/+yry1NY0zRPFCaLt2afdRM9nvX5P9tP8AZqOXn+E2py/lGeHr+zh1e7nbz7PU5W82WF2+9/uV&#10;1t/NpXjCBJ4ole7i+9D9za/9+vMvFWpf2P4ot/7F3XiW/wAl5DNF8iq38af3lrsLnTWh0h9VguYr&#10;m3b+O3T7if3HrGUfd940NLQX1zTdX23OowXj3Tq8SeV/qov9/wDiqbW7nUPDGuPOs/2+43b2hRv+&#10;WX+3XD3njaXStS0/Sr7dbW91tSC+f5tr/wAD769AvHbXltFvlVHt12Tvu/1tbR5hS/mNhIV1jwvd&#10;xagslnMqvcLMk/8Aeryp4ZdE0h9cggXUtjbJ4Ubf8te0aD4eg1W11C5ntvOt/uWcL/J8ipR4e8Da&#10;ZDoMrW1szy3G92heX/xyr5Tm5uTmPEfBNt4a8badqE9tZ3P9oJ+98l4vKlX/AG1T+Ja0PA15B4ev&#10;U0iW+n+zu26x1CJvnX7+9N/+w6fcr0DUtNl8JQRXN5ZwQparv+0QrueL+/sdv/QK51Lnw54tifU9&#10;KuYr9P8Al5hhXYjt/wA9U/utXfE25vtR+E7XxJr0Gif2Fqd9Fvu9zpPd7f8Alkqffq74k8Q2Olab&#10;Za5Ywf6K/lP9oT7nlNXl+g6rBbatFFqGpyalo8rOmnTTL+9gb+OJ0/iWur8T6xZ23gvxBpmnrBMj&#10;2uyC3RN6b/7if5/uVHL8JjKMYyPY9KvF1XTre5iff/uVa3xeb823zduyvH/gV4zi1u1fTEvp3eCJ&#10;fvwfOr7PnR/9qvUHsIJtWt5/NaG7/wDQ0/26JR5ZcpjKPLLlMDx/4Sl8Q2qS2bNDdxMv71Pvsm//&#10;AOwrkfh08ulaz9hvopLa7iaWXY67E8pv7leu723vt/h/8erj/E+jt4n1e0s4G8l7P97Ldovzr/cS&#10;nGXu8pETxp/gVP8A8Lnvde0Oe50rT33PPcP8sUsrfwIn8S10tzD5Ovf2fqDLcp56PPFD9z7j7P8A&#10;0NPkro/AHieXVbjWPDmpxM97pM/2dpnX5JV/gej4i+AF1t7S7toonu0l/e/Ns3p/A+/+8lVUqSlL&#10;lqG3NLm5ZFv7HY69FqFnOy23mxKkDp8j/wCd9cJqviHSPGcUXg7U7a7/ALdtbrZLcfci/wBh0f8A&#10;irj0+Gni+/8AiJd/afEcdsiSr5Vu8rO8sG+vY5vA2mPPFO277bAuyCXzW3/531j7tIv3YnH6Vqtt&#10;qthe6VY/abPU7dn8r7Qv+qZfl+T++tQ+CfEOoX+qS/29AulanYJ/x8bvkb+D/gS1X8Z6Jea3eytZ&#10;z/Y9Tg/0i1eJvn/vP8lb01nF4/8AD+oaRqsX2bVbddvnbfkl/wBtKuPvRNDqHSfVS88UX2O7tW+W&#10;X+Bv/ilevP8AW7mWz8YRXi2O+yb5Flib/jwn/jR/9l6saD4tTStOt7FZVmls9kW/5v8A2atC5eC/&#10;S7nsVtn1N/3SSo2+K6/6ZSp/C1XH3/dkZ/CWrxFsNLuNVudv2R1/0q0T5/Kf+N0q39sivPD1veWM&#10;vkxeQ6b93+qf++/+f464/SrPVf8AhLbe5afZaSxbLrTLhvnidflRP9pa6PVbxdBsoZYLFprK4l+z&#10;y2/+w38FXKPu8pHL7xg/CLVV03w1qf8Awlmp6f8AaElaWJEXZLbp/wDtV2F+8uqz2k8GoNcukUVx&#10;a3cUXz7Gf5/nX71clqvg+8+yyxXmoXc1v5X7p7dF83yv40f+9sr1XwlqWhp4Nil06xa8srX5FSGJ&#10;d/8Av1jL4uYJS+1EwvGE2p2fhy41XTJ7v+2LJfm+zy/I/wDt7GrT8MfFSXVYLSD7HvuJV3rNK2zz&#10;X/jrauYVs71Ps25/m8rYi7/k/wBuuP1XR/7H1a3vmgjhTzfN2J8ibvuv/wCh0f3SOY0fHNn4q1u6&#10;0qfT7m0tvss/msnzfP8A5WkmtvtkqX0Ev2N1XYyP8j28v/xNN1L4i21hcQ+b8lp5vlTu/wB9H/g2&#10;f3lp2t69Y22pWTfK7v8AupYnb7yN/sURqcnuyCUZSLGlXM6WDx6guzyvklf+/WfoPiHztRvdIZpf&#10;ttl8/wA/35Vb7kqf3lpt5eQbntrxlmtHV9/2j598X9ysFPAbW1+mp6frE72NvBsgt3+d4Nr/AHEf&#10;+7XT7s/iI907PQdBs3vYr6X/AJCe7fv/APsK675vu14z4Y+Jf/CQ/a1tl+warpsvlSwv/f8A+BV2&#10;E3xFi0FU/tWBkiZlT7Wn3Pm/jrGVOX2Q5Zcx0HiGzV7V59qv5Xzyp/fSsKa8az1GKf5Ud9iSwo/3&#10;P4f/AIiug1LUk8qFYmXZcfem3fIiVzmqvoum+H7i6s54rm42/K7vveV9lYlxOjs5oEv33+W6S/x/&#10;7dVNVms4b+WxZVe3lX5otvybf7lcZ4J0e50rTbiCe8uZvN+eLf8A8sqbc6qthrP2GKKd7h9r/Z7j&#10;/lr8/wA+x/8AYo/ukcvMcz4t+G6eHtSivLNY7nSX3uu/503/AHvnWpvCvjOXSvEEulavbeTojxf6&#10;LM/z+U/9zf8A3a7L+2ILOK90q5ZrmKf7sTr/AB7P4K891jRJ/stvLF56WUXz7Lhfnfa/8ddPxe7I&#10;DV8T+BtF0qeJrmBprTzfNg2f8st1cv4w8Q6h4evbeW5g+36Y+zyLhPke3/v7/wDgP/oFbcPjCzS6&#10;tdD1y8bTb2Jt+mXD7tkv+x/tVa8Ww/b9Bl+WJLvbslif7j/5eiPN8Mi+X7RNptzLDb+f5vnXatK/&#10;yLsSVP8A7NXSuy0G8+03DwNL9+JJYnT+L+/XkWg+fpt7bwTss1pKy3EH7/8A1US712f5/uV6Bo80&#10;+iS/2ft85Iov3T/f82Jf/ZkrHl5vdCR1epWyalZ+U0rI9vKsqv8A3dtYOt3+lJZ3f9r23+iKqO1x&#10;5TbPv1F4b1KLTf7T825byll+0b7j7nlN/l6wtB8Zz694wuIG0+V/DkUHzXFw2/zd399Kjl94vlOi&#10;v3XTYNP1CBvtNu+1Ivm3pvq9qXlXN75svlPbzxbPJf50f/frmbbwTF4b1m9ls5/tOiX7+bBp/wB9&#10;LeVf40qLR7/TtK1a4s5ZZYXll3wea7bJU+RPk/8AiKPZ80fdF9ot6PeLZ6y+kXm3ynbfa3af8sv7&#10;iV2v9twW29bxW+0RRPteJW/ep/sVy/jOw+wWsV9Eu+3WVEvE/jWL/nqn+5T4dVls7+LTL7a/2r/U&#10;b/uP/t/71XGPuky/miXfBPxa0Xxtq13pVj9pS9gTeyXEWyu4hdfkSVlebb89eeP4q0jw34jt7a+8&#10;qG9dfkuHXY+z/brvkmW5RJYG3o/3X/vUSIkV9bm+wJ58rLs3Vj63YRa9pcrTsv2L7/yL/d/jrE8Z&#10;63dTeIbTR/NWGJ/nR3l273/uf71ZWpeFf7SRLG51qe2uH+SVLSXZv/29lYm3KZOq/D2VPD23zV+1&#10;+f8Aaonl+dEff/BWVZ3kusRS6gy+TqEDbGS3l2OzL/B833q9F0e2nfTf7K1VvOliVkaZ/wDlr/t1&#10;xt/pWmeG9RuL6exl+yX8q291L9za/wDA/wD9nV0vi5SJEOiarfX9/cNBArvb/O0SN5Uqq3+w/wD7&#10;J8taelar5N4kCvPc2m797Nb7PNi/30/vVL9gvk1d4Jbbft/5eLf7/wDsOn+//crn4bD7Tql3qF55&#10;ltKivF9oRfkli/2//s66ZRCMjq7zRINH1F9Q+0wXllL8nnP/AAf3N9YmtzTvF9ss1ZLu3n3/ACfc&#10;8r/cp+m3kupK7LuubdNnlXz/AMaf3H/4F916NSS5ubdJ7aCe2uIvvQ7Pvfwf7rLURl9kJRPP/GF5&#10;PreqeVYwLDexKr+budPPi/3KHfT/ABJZRLqFsuqpEn2ee32/vYv9z/gf8dXfGHhL7fb/ANoQTx/2&#10;n9y1835HT/Y+X+GuF0fUp/Emr/bpZZ9B1VV8qX902x3X/wBCWrlEuP8AMdx8MfGGoeBtXt/D155l&#10;zojTy+Q+3fKi/wC3XQXO2H4kWWtSeI2m0yVpbfYi7PKb76I9cimt6nbS2+p31mqXCJs81F3/ADr/&#10;ABpXcW3la9YXF5axQPqcXyT2m35J0/j3/wDslYy9yXMHNzHqG+81t0Vb5YbRF2N5P+tf/gf8NTaD&#10;4b0/SrrdbRL9oSLY0v8AG1cz4J1hb+ydrP8A4+/K/wCPS4bY6/7D1seHpvENhq+of2zFBNbysj2t&#10;xaL91P7jpWJBt6lNbJdWUFy3yNKlc54b02XwH43uLOKJU8OXi+bFcIru6y7/ALjvVvVUgvNWTbbS&#10;3/2iBvK8pvkiZf46qaJZ332W3fV4N+oW67Gu0/u1cSD059nlOq7vmrz/AMW6DFYalb6hbRTv+9R5&#10;7e0i3v8A7/8A31We/wAXW0HxDaaDqGnyvLdNstbuFv3T1tTeKrmz1S0X+z/tMtxLtZ4W+4i0Sjyh&#10;GMohoPiTSrzRtQnnuZ/OsN7TxSs6Oiff+dK434P+G9Q1uW98WeJbOJJb9k+x2PlJ/osH8FaV54Pl&#10;8T+N7TWlvlhtPKZLyxRP+Pj5/k316HYXMU1vtX+H5Pkq+aPLyxLlL3eWJU/sHSv+fSD/AL5SitD7&#10;TL/zy/8AHaKg5tTxW/8A7PhaVm/5B6fdtE+471g6bqvkpcS7lS3lbfLDud33f7lXtKttkEXmwN5W&#10;37lwtO1V5dE86+traeaX/nq7fJ/3xXBGR6XKYXhvRNa+IuvWU/8AaH9j6VZ/6RBCn+tl+d/v/wCz&#10;XW+culeKHtvEbM8TxO6vt/dU3wT4hvv7Uiuby2VHf91s/wBj++lbvxI0qx1i3eVWbzYld1S3bZ/3&#10;3XTKREqkvh+ycV4ehi8E+I9T1DT1WG0ln3tFu+R69F03x5ofiG1dvPj+b/Wwu1eOWfhWfWLC4jtm&#10;kRN3zRW7/f8A/ia2002CGwib7Gz/ALryp3uF3v8A/E1HN/MEoxl8R1E2t6d5tw0St9it5di3CLvS&#10;qWlW1nqt1cNPBPDKjb4rh/k+T+5/u1g6rrFjN4LltrPc6SxOiokX8dP8GeIb6bS0W6Vpn8pN0W3Y&#10;6bqx+EvlOo1vyrDTZb5fnlT/AFqTN9+sKzv9F1jxrY2bWy77q1bcjqmyL/bSnaronnRJc3ksrorf&#10;6lPvq/8AuV4v8bNNur/TYtTs7yXTZdObZFcfMnyfwf8As9XT5ZVOWRdPll8R1fxX+G8+jxXEv2uO&#10;a3+SKJ5m/e7P7iVxnw3+JF94VspdMvLOS8sol/fzfKn3n+T5P9ytZNE0r4i+CtE1fWvELJcNE6Tx&#10;JK/lS/7lcz4e+Etzrd5/ZVjFOmiXH71r5/nR2/uVty/ZkX8HuyOu1K8gmt5bz7HJqugpP5U8VvF8&#10;9vu+48X+zXS3M194esLSe8/faE33dQRvuLs/5a1oX/g+58DaWulW15E+lSrsl3/wPs/grH8GeP7O&#10;8+16Dqc8U1xF/o89u7f61P4HrIIy54+6ep+DPHKu6NePB9klVXiuIfuOn9+uts9Y0+HWXtoJ4n+1&#10;fvU+ZK8n8MaJpnh61l0yKJfsn34Jtzf3/wDx1krPubxofFdppjafO8q/Pa6hE2/Z/sO/8NaxlHmM&#10;ZU4yke0eIfCVt4k8PXulXzM9vdfefb9yvHPiF4Yg+G8r61oPn3jv+6vtPhVU/dL/AMtf95P79eh+&#10;HvGd9YXj2eprLco38e3e61y/j+8XxIzy6VLIlv8A8t3T5N7/AO5/47W0ahjHmhI5rTfELX+m29zZ&#10;rBqrpE1xYzJA77ZW+R3dF/3/AJ0rkdE8Aan4n0bW9Q/te9+23G61ihuIvs6Sy/e+RP7tdhqWqz+C&#10;dL0zU7OBYdM2vL/o8HzpL/tpXbeEvDcvja8i8R6hB9gi3LLFYp/z1X+P/wBDraMuWPMbS934TM+B&#10;r2Pg/wArT5/Ltpbr90qJ/HKqfPXuD/Om5WVH/wBuvnrXvCX9ifEZ5YLO7mfUW+a7h/5d/k+R0T+K&#10;vQtB+JFtbap/Yd9crNdxS/Z2fd86P/BvqJe/70TGUef3onfXl55NrK0Sb3VfuJWD4P8ADd3pUuoX&#10;19eNc3F43m/Z/wDllBWxqSSvEixfxt83+5VjzvOgSWBqjm90xPNfFvgn+0vF8uoafE1tqflI7S+f&#10;s83b/sVd8K6rqF/dPZ6g++a3XZK+3Zvb/brrYbaWzur28vpYvK++r/3Erw3xV8SPOtX1fwheQXj2&#10;986T/c2bP46PjNqcZT907rx5oK2es6V4jgs2ub23b7LshX/lk1c74e1vxR4t8UahouoaDPptlay7&#10;4tR/gdP4Pk/vV1Wg+M28SfuJdqJPB9os7hPuS/8A2SVoeDPFTeJ9G+2eR5Mqyy27I/8AFtfZ8lH2&#10;feiX70ImF4h02Xwl5V5Z7X0xJf8ASkdd7p/t76peKrOC20Oa+8+KGW3/ANKW4f8AhX+PZXoFz5U1&#10;q6zxb0uPkbevyf8AA6+cfjZ4D8R634LTRbG+ne7guvNi2fJ5sX8CUU4+9EKco/aO7vPCVt4k2SxS&#10;rDqaxI0/lN+6uom/z8r1xn/CT23w38df2Zqds1hp97Fsi1N/9VcN/t/3f/2KyvBPjDULD4feH7yx&#10;iVPEGmy/YtR0+b5PNiX5X2f8B2V6RMmkePNJuNs8GsWVxF5sSbl3p/sV2cvJ8Rty+y/wnVvYf2k9&#10;vct5Dyp/qJk/u/3H/wBmuf1iGW2uHWDbNb3Tfv7eb5vs7/x/8B/+LqvoN5feG7JVuZ4prRWS3WHb&#10;s/3Nn92tLxbbLN5V5bbkdvl81Pvr/v1zHN8JbttHubaJ2ilkmlRU+T/nqv8A8VV3wN4e0zRP3Xlb&#10;0uJftW9G+Tf/ABvXP2Gq3KXFpuuY5kibZL5S/d/366N7ad7h9TsZ/O+X5k/gejm933iD0XfEiIyr&#10;v/3Kx/FSLNaxJKuy3dnRkf79cVqVtr3lWVzY30+lRfak810Zdmxv9hq7Owtr680vyNXltryVvkZ7&#10;ddu5KPh94iUTyH4r3N94S0n7dpkX9pRRbHl/dI+xN/zvXFWHiTSvE6XeveVfXOmSq8UvzP5sT/36&#10;9z1vSmsH+aBbnT2+RndvnrnLzTbOztUlsbZUiRtzwouxP9/ZV1Ix5eeJdOp9gqeEvEkGt+HLK5lX&#10;54l2NNMv3P4N/wDstXQ21tqv9jfZrlY7N/uedD9xk/8AZd9ZOj2enzf2nLbRLDLP8+yH7kqKn9z+&#10;9XQeGEnvNIltr6f7ZuZvnf8Auf3Kx9p7oSifPni3Tbz4b/ES08Q6cuzRL9livJrj96kT/wDAPmr0&#10;hNSnvPK2tI8Uq/vbeaLzbSVP/Qaq+PNHn1K9/s6xsfOu7CLZvml+Tyvvb/8AeroNN16W2t7SKe2i&#10;2QKsU8O3Zsq/b/CbS96JK7+dZW8W5vs9v923dd+z/wCxrbttKsbyW3uYoI/tES74nRvk/wCAVj22&#10;m31mqNYt51p99UT76fP/AOg1tI8XyTtbLM6fPvRPnV/9yrlHnObmNbTZoNSsImWL5JV+aq82if6Q&#10;k8TK92q7Elmi31U0TVWvFliig+zSxN/x7/7NTa94ws/D2kfbLndDC7bN7r/HWMo8vwlx948+8eXO&#10;zV7dpbaRPleKW4ibYjbfmT/cb7//AHxWxpVz/aWlpY6nAySsvyvMqfP8mz/gLf8AjrVpw6Pp/i2w&#10;+WdXvbOXzd6L8iOyf/EVz+tpc6VFFaywNNNu+be3ybPuf5/y1bU/e90JHFTeEtV/tG7i1C2iRNLu&#10;lutJuN3yMu/50f8AiroLnXluZ73UILlZkVUla0i+d1dk+dK2NKvLa/d4L7dcxL97f86K9Xdb8JLZ&#10;rNqug2cH2hPnlt/4JU/jdP8AgFXLmDmOE8HpbWHiPa3lQ6ff+akG9f8Alr975H/uuteh38zWeh2l&#10;9pnlXKWX7pn3/dRfv1w/jO2s30O0bSNO+026MjyxQ/8ALr8/zo/+z89bvhKzaHTZbNJY/s8vz+T9&#10;99/3v+B/PWNQuI3xmn9qxafFArIlw3lXlv8Axsi/Ns/8crsNE0Sz03w9DbRMs0r/ADy7/wCJ2+/U&#10;KJvZ4IoldPvxJ/ceqWj2zQxa3bfY2huLhldtku/5fu1EpEGhpsNmiyqrQIiytb74v4HrjPHmlXOp&#10;W8Nm0FtbXsE/2i1d/ubv/ZPv/wDfVN8MJc+HvE2oaRLA02n6kvmwXG7f86/frrdSSKa1eC52/Orp&#10;L8u//gf+f4a6YfCEpcsiWzv/AO29Gis51kS72+VOm350+T+NK53WH1DTZdPXUFX+zEfymdPvxP8A&#10;cSVH/u/crJfxbqGleIdPsZbaD+z3idP7Z8/fsf8AgT/9uvRrm2i16w+zIyw3ar5u9P7lY/wpf3Q+&#10;EPEOiW3iTw/cWM7Kj7dizbd/+49cvoPiS+02y+zXyyQ+U3lS7G+7/t/7v3KsJqsulaTFt8q5mRti&#10;7G2I/wDn+5UPj/VYodJt9VW2861f91fP/HFE3/xD/wDs9Eo8suUiJ6Hc+EtM1Kw8ieCPY3zs6ff3&#10;/wB/fXzv+0b4e8X+BtGstc8OX13qSJOj33yr8237j/8Aste5+G/FWn6P4S0yXUNTi3+UkXzt87vR&#10;DZ6hf6jcahfS/wCjyrsisfvpF/t/71FOp7KXMbU5Sh7x5T8IviivxUtbieXT57C7gVPPR23/ADf3&#10;0SvSNVm0/wAQ+HHinljdJ1+zt+9+R6LzQbbR7+LVbGzihf8A1V55KKm+L/7CseztrHRNZuIINv2e&#10;Vmvdn30Xd/sfeWr92fvx90x/vGtbabPbI9teRN5MC7Irj+C4i/2/9pKz/Dds1+6W1zO0N2iu6ywt&#10;8kv/AMVXa/b/ALfapErKjv8Ax/3F/vp/frj9esNT029TUIrHf9ll3qkLfeVvv/J/n79YykERv/CM&#10;aro91cXMFzH5TK+5PK+//wAAqjpU0t/Fbxf6MksErxT27s6f7jp/s/7FdnpXiGz8Q6d9utpWeJvk&#10;+58+7+5WPrFnZoyah5Sw7W/eo/yb/wDbqOYsr6rokHlbpYtkq/Ps3f63/bR/71eU+IfDEth/pmmN&#10;bXm5vuTV629zeJdRQSxRX+lffW7Rfn+aotb8PeFbmJ7m2vIobiKX5tkv8X+2lbRqfzEcp84+HvEK&#10;XlxcWf2Pfbyy77y0lbf9nb+/Fu+9/uVsf8Jbc+HtSiiW5gm0+6g+zxajaff/ANjen/ANlcv4/wDE&#10;6zasmuM1pC7N5TW6Mv8AD/G9c1pVnovir4ifY7GWfTf3EUv7lv4v9n/xyiUozOzl5T6Ts7m802Wy&#10;1WCJZrh2/f3f93dEnz/99oleoaV4nime7ivF+zS2sSu7v9xlb+5Xh3w91u8fSL2z1dVhitd9rPE/&#10;3/7yPXRw+LdI0fWbRmvlmt5fKil85/kSLZ8jp/s/JsqI05cpjKJ6XpttK88upy/ubiVvl2N91KNE&#10;hltku/tk7TXEs7P/ALif7FasM0FzEjRbXhZfldKimsIpneVfkl+X50+/WRBzniTSoEX7c3lp5Xz/&#10;ADr/ABVoaPfq9qkErN9oiXY7v9+rdzpv2+J4J2V4mT7lc06T+FYom1W+/c/6pdQ8r51/2HqviCJo&#10;W0OkalrzzxXKvfIvlNsl2PTPDejy+BtZvlilubnR7hfN8n7728tV9Kv/ALBe/bNXtrGbQr3Z5Gpo&#10;uzY3+3W6nhifSr19Qs9Ta80+Vfmt5m37P9x6oP8AEa3/AAkmn/8APR/+/TUVX/tJf7v/AI7RS5ie&#10;VHl/hLxDba3vsWi3vBtT/gFbGvTLo9g8u35H+Rkdd9YPhtIvD2ovtig+yS/Ir/x/991vedc69LcW&#10;08C/ZF+6/wDfrzPacx1yj9qJyNn5ty3/ABLNry7t7JV7R/GzW0up2OrwSQyuvlb0Vv3r/wCw9aGj&#10;6DbaPeOrNsl3b1T+/UusaVFqrpLKskOyXZsib7/+/W0ahEuUihs1+yxK08sP8DeSvyf8DrPv4U3y&#10;2K7pok+7Kjb9r07R/DEWlaDexXl9dv5u93+0T703/wCxV7QfD1n4e02W5VmmuNrSr50u9N1bS5Q+&#10;A5zR9YitrqLTGgW5sol/e71ZXT/vr71b15o9tZxfbNI8vYkv79Pm31Lpty3iHSPP1WzW21C3bZ8i&#10;/JLVHxhZrc6zE0W62S3g81rdG+R/7nyUfaD7RhfFGbWtK06LUNFudm5kfzXX5P8AbrkvENtY+NvA&#10;Nxp95fN/bHkJe+bt2PL/AH9lesaJ4hs/sb2OuQfZre9/49ftH3H3fwV5Z8TvBkGx9X0+LZLYXSRN&#10;Mn/PJv4Ni/3KIx6lxlye7I5/SngufCt7od5Zs8TxPtu/uPE38H3Kf8NNV1f7Lp/9mXlp5qM1q1pN&#10;v+bb/G/91nrtfDdhBrejRXmmSS6bd2/+tR4t/m1zln4PvoVu4LaeWa4nut8sqQIiRO1TTlL3ozL5&#10;ix4/+OXhy50HUNI8WK2m6rbz/NaOrb3/ALjpXlGpaDFqSJ4j8Ia5LeXEsTp9nmXfvVf4Hr0K1/Yt&#10;g8TaTd6nrOsXN/rcrvs81/kb+5urY8MfByD4XWsui/bv9Il/exJF9/8A3P8AaruqewjD93L3hxqU&#10;4fCY/wAPfG994ks4oIp59NuLBf8ASoZl3v8A7nzV2dy8EMv2n7Y1hcO379Lfe29PufJXD6lc3Nz4&#10;gsvFC6ZPptxbt9nZIWd0uIl/v11UMMGsLcS3Mv8AoV0rf7DrXBL4jWXL8RX0fxbr1h41SDT4vt+i&#10;SxbPt1wyu6SrXd+G9Std8rS2yu6/Izuvz15frcPiHR9Lu762uY3l01kuJYdv/H7B/fT+41aumwGp&#10;I1bcry+OdGstQ0WKOZLxtl1sl8p7f/7Kr+L3glT548x6nr39kJpsqteRQvPFs2Ps87Z/s/3qf8Ov&#10;FUFnYS6DeXjf2nZN9yZvnlVvmR65G28KyzWv2HU7lbxF/wBRd7djxVzXw68Ga1oPjm+/tXSvt+9n&#10;RbhJfnRf4H31tGUZRkc0Yx5T6AvLmKbS/wC05YPsz26tL/pC/OleXv4eufFuh3uuQKqahcbbiK4T&#10;5Efb86JvrT8T3PiNNGlXSoGe3lbZL5v8EX8f/Aq0PB9/FDpf9g3MH2C3t4tkUP3Ni/79XGXJ70TL&#10;l933TJ+BXxa1Dxbdarp/iXbYahZKnlb/AJPNX5/nr2a2uYL+1iltpd8Uq71dK8x/4Q/RfB+rS6nB&#10;teK6g2XVv999i/xoldR5M80UU+mX0vlf62J0/eo6/wByrqSjKXNEVTlnLm+E29e01fEOiXumS7of&#10;tUDxM6ffSvk3w38CtXsPEt34ctZ5Ly0ilb53+SLZ/f2f8Dr6S8SeNvs2gyz2O7+0GX90jq/3vu/P&#10;VT4aQteLd3y/f/49/wB9/rW/id3/AO+6IylGJEeaMTFv/Bkvhvw/b2djYyp9n+7cbv4v77/79WPD&#10;dzpnhjwNpUt8q2D2sWz7Pu3zb/40/wBuvQJtNndmillaa3ffuimWvNPGHwxs/EktxZ32nreK/wAk&#10;E0zOn8H9/wDhaoj/ACyLjL+Y9DheK5iRvvo9UfE+iad4h06WK52ptX5JU+R4m/v14Ponwr8daD4m&#10;0yCz8UXNnokTJFPaXErOn+4n+zXt2leG75NBu4tcvPtksqsi/Ls2J/n+OrlTjD7QSjGPwyPnTR/h&#10;veeD/GFxFLLPf3rXUrwXEsWx5d3+3/uf99fPXYeG7DRdB16VoFisNTtZfNlt/uPtb7/+8v8AHXpe&#10;jzWfi2JLydlS+t/+Xfd/x6vXKeIfB8WvX8WoLth1W1+RnT/lrF/GlHtPe94vm/mNXVfDEGt2Fwy7&#10;Ulvf+WqMj7l/gdKpQzSmVLN/n1Dbvnhf7kq/30/2qxLO8l0e3isbtZEsp5dkDw/cil/9l+aum1L+&#10;zNS+xefL9puIm3rsbY+7/fq5EFHSvB9nYPL9jb7M903m/aE+dJf9h/8Aaro7bz4Vdm2o6/I6J9x6&#10;42HUrbwrrNvp94076Vf7kWWaX5ILjfvrtf8ASYftcEDRTPt3ok38f+3USLlE1dB8Q23ifQ3s9aiW&#10;GX50aGb/AMcqWzuV0qeW2balpuTyneXf96uK1W8iuZ0+xwfaYdrv5yKyOjr/AAVt6VpUtyrq0u+3&#10;Rd/9/dUGMoml4e8VWPiRb3TJ2VNQs28q6tH++n9x/wDdem6r4ea2V5bHc+378O6uE1XwrF4V8ZW+&#10;vfbpE82J0nd2+R3+Su40r4i+Hr+/fTIL6D+1dvmtafcf/wCzq+b+UuUeb3onnj36p4quPKn2P5SP&#10;shb5H3P9+tjwlqUulX9xFcz+d57b4n/g/wBz/erl/jG6+FdRfxZ9mlR/K+z/ALmLzUdPvfvU/h/3&#10;68a+DPx4/wCEh8WvY31itglw2/5G/df+Pfd/36inQlOPN9k2+yfVvi3w3/wk9glzYzrDeqreVMn8&#10;f+xXGWfgPU/FT2mp3Oq32lahatsgSJU8llX++n8VdTYX/wDZSJLPK32Rvn3p9z5v466rzt8SeQu9&#10;Kj4DHmlD4Tj5kbRJXltvPmSBkilT7n+1vT/Z+en3k0tyn2mBmdEZN1unyO/9/wD3qt+IU1WweWWB&#10;VvInV3WLb86f3K8X028+Lum+I4p7nSoNY0e6n+5afI9r/uP/ALFdlP3iOWPxcx3XyTa4lzpVy0yJ&#10;L8vz7HiZfvo6f3f4K0/Emq/bLJLmztmv7e6XyrzTH/8AQ0/2qZqVzFbX+1mih1Db/qfl33G2ug0r&#10;W4prCWeKxb5Ytn2SHZv3L/crHmlzAY/hXTZPB+ry2c8WyJk81djb/wB1/cf/AL7rrr+ws/ElgkqN&#10;FMm3fFKlZPgbXo/G1/qdzfKtncW/+j/ZH+/FVuGwudEiiaKXekUv71H/ALv+xUS+MP8AEclCly8V&#10;3BBZrZywSv8AO6/J/wB8f3XrorB7mwtbefb51k373zYW37aq6rqUupXnm2eh3cNwqNFFffIiP/vp&#10;v+Za5nw9451fTbi30zxLp8em3t1K/wBl8ptiS1tzcwcoeNppfh1eJ4htoGufD9+3lajb/wAETt/H&#10;/u03Tfs1zF9psZ1hdW3rD9xLi3/g/wB1v/iK1fEiS62l1YruRPK2eTt/dM/9yX/ZrE8KzLoPhyK5&#10;i3IkTfZ2tJvndV/55f7X+xWZQQ+J4oU83zWR1n8pkddn2hG+5s/2q6PRPEK6bfxfaWkmiuG2ed/c&#10;WsTxVoln4hsLJtKigvNku/ynb7if7G2orzRFmgSeC8uUuIp0l+ybd/y/3N38Xy0+UfNGR2HjbQYH&#10;aK8i+R4vn3o2zd/sPUVnf22q2FvqunyreRLv+5/Gv9z/AIBUvgDxJZ3OpXeg6h8mpwL5sXnfPuga&#10;hPCsXg+91D+z2VNPupftHlf88pf9j/Zop+58REo/ZOC02/l0ee4sdV0xXi27GdF3xXSf8snT/a2V&#10;2vh65a5sEisWV/s/+qR2/wCWX8CVS8VWDPapLFEr/Zf9Iii+/wCav8aVz/h6ztkSK8s7yREaf5ET&#10;79q38cUv+zvrplyziQaupeG20d5bmfzbmyun+Xyf9aiN83/fSf8Aj1Z/h7WJdN1SXTL5o7yyuFeW&#10;J3bek8VdrD4hV7B1ltvOu0bY1v8A3G/g/wCAv/fr5qv0+Lb+LbjU18JxTWXm+bBbuv3P+Br/ABVF&#10;OPtfdkXy/alI9I1v4XWf2+01Cz1C5S3ilZ4Ld/n+z/xfJXovhvxz9p1SLQ7xWS98jzVuHXYkv+5W&#10;b4A8SL4n0Ff7Q0+Oz1OD5J7Hdv8AK/8AsalvPBNnonjC08Q+bO9oiuiw/f8AKbZ99P8AgNRJfZkR&#10;zc50fiTRJdYeyWK6aHZKrNs/jX+5WDf+FYrPVH8+Vv3sXlf3X/8AsqxfCvxFW5+Jd39u1NYdC8p0&#10;s/N2bJXX7/8Au/fr0rxPYW3iTQXvLZYrx3X90/m7Pk/36iP7oupGRzUNh/ZVraRSztsiX5Zfv/P/&#10;AL9V9btoteiilg1Ce2u90TtMk7bNiv8A3Pu1Y03R5/EOhvaWeo+c/lfNcOv8bfcrE1vTdc8NwWW1&#10;v9IiV0V3bejKv9+oqS94I/CbeiTReFYk0/a01lErurp8+2pblP7bSWKW0je3+Rl3/fT5/wC5Wb4e&#10;1W21KK4nW2Wzff8AcRdn/jlQ63NfabdWmoaVEr2+5UnTb/4/VU484SLelbobOXTF/wBaq/8ALVdk&#10;P/AK5zxskVtZahO1tveCJt1x9x9n/s/+f+Bv1jxDqfht31NraS80pP8AWxOv+kRJ/fT/AOIrV8N+&#10;J9D8bWTy2Mq3KNvT+5vpx92Ie98R89a98JYPG1ve6rplzB5UsW9rF/4J64rwl4budHstTig0e7h1&#10;W1+dfKidEZF/jR/71dn+2z9u+HXhHSbzQb270uW9uvKllsZPK3qqf3kr4vf4o+M5FRW8Wa2237v/&#10;ABMZf/iqOYv2h+k+iJ/aSpfQW2yXVLVfP+X7kv8At/8AA/krF1uG817V7jU4NPiS0TTvKdLjYn71&#10;X+dNn/jlfnmnxQ8ZoU2+LNb+X7v/ABMZf/iq6HRNZ+IvjLR9YvLbxFq01npsaveS3GquiLv+795/&#10;mZtjf981EZe8YxP1L+G80Ft4P0qCKXfE0G+LfXSzXio6RN8+6vy807wh8brZILSw1bWbaH7kUcWu&#10;7VSXfEv2f/W/LLuli/dfe+euQsfGvxQ1Io9j4h8XXMsrtErW9/dNuZdm5fvfw70/76WoA/XW2tl8&#10;/wC0zrsldNmzd9yufudYbXtZuNPggV7S1i3zyv8A36/KvW/Gfxa8PKkuq6/4z01Hbar315dRbm/4&#10;E1Ykfxi8eQ/6vxr4hT/d1Sf/AOLoA/W/WL/+3vBGq6ZFZ73+yvFEm3Zv/wByqPw08MarN4Dt7bUL&#10;me2lddktu/ybP+B1+UI+MXj8n/kePEX/AINp/wD4uvsP/gn58SvFXizW/Ftjq/iPUtVtoIIJYkvr&#10;lp9rs7L/ABUf3R832Yn1n/wg0v8Az/Xv/gVRWx/bLf8ATX/vmiqtIV5nj95bWKWqreQNbRbt6vF/&#10;A3/stdB4Y16K5uktpZfnT+N/4qpJqS38HlXyq7/cbZ/BWJr3hieziaexWN4v9bE6N/HXhR9z4j1e&#10;bm906u8torzV3b5t8Eu9E+5/wOpdbv8A+yrWJoovtKSv/rf7lcvo/jy2v79LOf5NTtWR2i/vrXZ6&#10;lC15a+Q0Cv8A3Uf+OugxlH+YwrzR76/0i3vJ/kilb/Uv/crn9VeWz0a4inZrxL9ti+UvyJ/crunm&#10;1OGXZO8X2SJf3Fui/Pv/ANusq/0qe/tZYP8AlqjebFsWusx5jhPCWm61c2qfZtTtrC4td6b3Xe8v&#10;+/Tdb8Z6rZxPLPE0zr/rbv76f98fw10thDZ6Uv2a5g2Xtw29n3fdqLW/DcXi1k06Lz7NE/5eP79K&#10;Ui/tHDa3Ya58WrBLGx1DZaWTJcRS+RsdNv8At13fgma21L4X3q6rcx/2rFvilmuNiO+35Ud6bZon&#10;gOwtLPzVhi8397fOm/zYv7j1tPoNtqSRavo8sH2KWLZvdU2f8AT7tdPN+75fshKXu8v2TgtE1XSo&#10;b+3trzULZ7iW1T99DP8Aul/6ZVNo+t2fgC/1CBb5Usp9svlXzfc3f3K2tb+HumTeKNM8Q2Nst5aW&#10;/wDr7GKJfnrE0TwlF428b3atbLZ6fZ/JLDM3yP8AP9xaOWMiOaJ0HgmHULDxVcanc6rO+n3DbFtP&#10;vxRbf4//AB+uw1Xwfp3i3Uk1CCeKa4X7zpL88X+5XO+MPD2q6Vbo2h3O+KJd8qP8+7/YrO8DJ4l8&#10;Ma3b32rwQPZXn7rfb/fi/ub/AO9RH3g+L3ub3i94qtrrQZUs9Tig/s+VfluE+Tz5f9tK4y2TRdSl&#10;e2tWVJYlbam7/vuvS/jBo8vjCwtFs57Z9PtW+2z/AH3lfb/c2155Z6PLc6dcXjaf9mddzxPL8jq/&#10;/wAT/wDEVyVIxj7xdOXulu2mgvJ0W5laG7ii2RO+7ypU/uPXCvZr4G8RxahbXK6baXDf6VF9+KJ/&#10;uPvT/wBnrovAaa0mm3EGrrEku7/Vff2rv/getX/hGINYv7idZVmiRX3W7t8/3Pub/u7a0jyxlym3&#10;NyyN6ztp7+yeKKVt0sX+u3f63/brlLn4kXngm4tLG+s1m1C3b5bvd/rYv7ldL4VvF/saLT7bdDFa&#10;t9l+zpvR7WqXjbwxearFNbebAl7AivFL8m90/wBuuf4JDM/R/jrp+q/2muqrc6J5SpEyfwf76PXF&#10;eAPG0/hvxlqDS6g2peH7qV0W7uG2PF/t15D8RbnVfCvijz51W8u/tXlMjxb0ZGrrviQmp+MLXw/f&#10;RaLJYf6UlrAljtSLzf4Hdq76fvf9vGvLH/wI+lfEOiW2t29vqME/2Z7BU8i4ibfui/jpnhjXl8Pb&#10;/wCzr6TUtMednb/p1Vk/1WyuH/Z+8MeMYV1W21XxCt48TMt1Y3ab/KuP4Nj/AO7XrFsl54b2Sy2M&#10;TxPLsZEb7u50q5e57vNzHHVUYe5GXMZWt+PNFvHl0/V7Oezt2i3/AGiZfk3/ANzf/eoudSuvB96l&#10;5Zq1zZSxb1uE+ff/ALD/AN6ugmddS1mWBrNfsjRJLvf5/n3/AP7FVL9INKieKeJprLarskXyJF/0&#10;1SrjL3TH/CdRonjPTLzS/tTS/Znt9iSxP/B/9j/t1FYeJJdS3z3MC21p5v7rzvv7f79eGfEJ7Pwx&#10;pCWeprc22mPO/kXdj8iMjP8Ax16H8Lpov7Lt9MuVnufld4ruZv4d/wAif98USj7vMEox+I9A1uGC&#10;a181YFuXt2WVURfn+WsTxI//AAk9hcaZbXi20MsWye4++6L/APFU+b+0LbUpbmx23NkkT/uv78v+&#10;/XmmvJP42+H2u31nFPZ63tlint7GX+L+5/tVBETT0r+xdN8R2n9kXPyf8e88v30l+/8Ax1b1i2vL&#10;bxg89ncq9usX7+xRfn+b+Ovkz4M+IdevNUfTJ1ufsmmxM/2f7m5/uJ/BX1H4P1KLWPs+3TJ0u1X/&#10;AFzt/qv9jfSqc1KpynTKMRk1y0M6L5X2myum+467PN/i2f73/oVVL+wa/wBIlutMud7urPZzbfvv&#10;/Gj/AO0j11dzbRarcP8AY2XerbJbeb+8v/s1cF4e8K6n8Ote1Oeznn1LSr1vtE9jK3zrKz/fireP&#10;LOJHu/8AbxmX+pNqWnRXnkS3llKvlX0Lr88D/wAfmp/sf369D8NvZ6VpdlpkV9G+6Lfpzytvfb/c&#10;3/xLXL6VqunTeI9QW2uvJt0bY0zrs81vvv8AP/e+esmb4V2L6zFcr4o1B7eCXzYEhul2RS/7FRKX&#10;2S/d+0ekJMtnK8q3Kwozb2SVvk31VTUr5PNnWdYXdd8D7vn/APidtQzTeTLbwNYzu+35ppf9U/8A&#10;v/3aihv9MuW3RQNYRfOnkvFsTf8A7aVESP8ACPS8ludB3eI/sU127eaiIzJtZfnRKz7zQdP8SeIN&#10;P1KVWSWw2SwXFujxOn+x/u0a3oLXMXy3Kojtv2XH723l2/3H+8tQ+G/tPh68iafdZ3csrfubiXfE&#10;27+49RKXL70RG9f3kHieyuLO8g2JOvlM7xb0+/8Af/8AQ65ez/Zp8OaDavPor/vZW3yvKvmpLE38&#10;FdhYbb+9uLyLyn8//VTJ/BVSzvJ/D1/LF58nlS/OsO3ekTfx7P8A4iiM5R92JPs+YZokNz4S8q2n&#10;WW/tLf5G3tvdP/sa9Ae/itoPN/5ZffZ/7tcvqUNtqVm7QLvvfN3rNE2/5/8AbrKs7nULaV2sd2/Z&#10;82nXbb0/3Ef+H56PjCX947W5v7ZLB52n3pt3/J89clczLc3Xn6VeXdnLKr/c+RHf/cb5a5ez8Yf2&#10;lPby2K/vot8V9pMq/Oz/APxW+tCztrzQZ5bnSLlvtEu15bG++4/+x8/3atR5Je8HJylKa5n1vWfs&#10;ertFc29v+62fZUVG3J/wNlatLREg0edLOKeea3T/AFSTN86r/wBMn/i/3KyofH+mXl7LY69Auias&#10;/wAi3DvsR/8A4n/gdbaW2oQ/K0Ud/p8/z/aLf+D/AG9ldQS5o/EdFYXlneWtvLA292X5btPk3/7D&#10;0+8S8sJUbzd7M2/ZL9x65q2s9T0Gw/tOzuZdSiZt8sMy/wANdBZ38WtwIssElsv3/s8v/sn8NZyj&#10;GXwkfCM03xhodhdS6VPqfk3fms+y7+T+P7ibqPGfhXTPGEFvFL89xFKssEqffR1/26r/ANm7HdW3&#10;XkTNv8m4+f8A74/u1hTJfWdrqEUUDXKP/qrTzfKeJv4PKf8Au1jy8hceUlh01rbVLiVmlfd8m9/n&#10;fZWhr3gOxv7VJ5555rdF3t5LO7/7D/8AAKseG4bzW/DkX26JrDUE3xS79vm/990/wxbaV4buJbG5&#10;/wCPt/n812fypf8A4mjlA880HVdF0G//ALFttXaG4vWe4ivrv+9vT+9/fru/IvrBbiW8WK8sovni&#10;uLf/AFtef/GOH7Zr1kug2Laql7F/pSW6/wCqT++j/wDslS6DeS+BvDkVzp+q/b9m3zdPu5/N/wC+&#10;f4loLlGMipqVhba3q1o1zKtnvV5dM163b/VMz/cf/Zru/hj4nludL1XTPEbxJqeky/Z7l/uI6fwP&#10;WPDoNtrcTtZr9p+VXurH7kSOyffT+7Wfbf2homuPYt5X2K9WJItWm/1uz7ux/wC838FHNzR5Q+M7&#10;WHxJpmt/6LplzFc/f2yp9xG/z8rVyupaPFqtklzbRLYarby7W+XY90i/Ps/3vkq1r3jDQ/DGs2mh&#10;2cX2zVX+dvJ2psbZ/H/tVq62kF/Fb3jQb5Zdvybvk31cZEcvKQaPD/b0UU7QMnmr99Pk+SutsNea&#10;GJ4pZ4rmJfk+0fc2t/casdP9P0N0s90MsC/c3fPE9UraGWzt7fUJbmPzbjYktxDFs3bv4HT/ANnq&#10;Jcoi1cpbaVf3raZLaTagq712f+gPUVzrcs3hy7uYla5t/Kfdb/xxPWVrem6rDKlzbTxvKjb1hiX7&#10;/wD31WxbW1zDZfbILaL7RdJsntJW2b/9z/aojU5/dJ5eQxPB82i3l/b219ZwJrGqL9oVNvyI6p/7&#10;OvzV6L4YuZ9Yiu9MvlVEi3oyJ/F8/wD+x/33Xnv/AAitjbTvqGmW2yXzUZt7fPAyp8j7P7v8Ndxo&#10;lytz4jSWKWSwu7qD5k++jsv8dbSIl/MdlDbWOg2sVmrLCn3IkmaotbmtodOdrld8TfIybd/3vkrw&#10;f9ofw34s8W69o8WlL5yWDfcT5N+77jpXZ+Hv+Ejm0Hw1pniFNl7EzvdO7feVfuf5/wBiolCPLzcw&#10;csY8vvEOseEoNNd5/PnSJmT50f7tTWeqr9s+xyr5Mrr8u/8A5a//AGVbvifUraw0t2uYvO3/ALpY&#10;UXe8r15/rdnrUN1b6vZqs2mJFvnt3/1q/wC3UUPiNvij7x2r6xY/2Wi306/wxM8y/frh4fDEXhXU&#10;kl0yJnt5Z0lWKZvkR/8AYf8A9kp82pW15FFc+R51wm1/KRvvJ/fSugmmsbz7OrTyojrvWF22b62j&#10;T5ZGMpHzV/wUB1tNV8CaJG0UltcRX/3HX7/7r7618+Xn7KHje8+GPgPxn4b0XXPGFp4otbm4lh0n&#10;SpZfsDxXDRbXdN27dsLfw17n+3vp8sXg/RJvtSXNub9vKz95Pk+7/tV4DrP7TnjF/hv4F8I6DrGq&#10;+GLHwvaz2/naVqcsP2zzbh5dzqu37u7bWMo8oGH/AMMyfF//AKJb4y/8EV1/8RXovwt+G/xg+GGq&#10;z39r8I/Gd3K7JLGn9nXsUIdN23zYlXbKvz/cb/vr71eWf8L++J3/AEUjxb/4Pbr/AOLo/wCF/fE7&#10;/opHi3/we3X/AMXUAfRcOq/GVJUZvgP4neH+0/7faL+y7z59U3xP9o/1X3P9H/1X+23zVP8AC/8A&#10;4Wn8KfCWixWfwQ8aar4is9Svrtpp9IuordY5209sIqRfM2+y/wCA7v4q+bf+F/fE7/opHi3/AMHt&#10;1/8AF0f8L++J3/RSPFv/AIPbr/4ugD1zxr4S+NvjjwVFoN58IvFqxRNYMlx/Y947f6LFcRf3P4/t&#10;H/jleY/8MyfF/wD6Jb4y/wDBFdf/ABFUf+F/fE7/AKKR4t/8Ht1/8XR/wv74nf8ARSPFv/g9uv8A&#10;4ugDvPBn7IXxB1rSfF+peJPD2veD9O8P6Hc60brVtHnSK4eLb/o+9tu133/+O16p/wAE10U+KPGz&#10;uv3bO1/9DevH/A37Vnjnwzp3i3TtZ1zWvFNl4h0O60VrfVtWnmit/N2fvVV93zJsr1P/AIJ36qmj&#10;6941kkindGtbXmFN2353oA++P7Mi/wCes/8A39oqt/b1j/01/wC+qKAPKdP1xLrUbjdBsltXeGV1&#10;b/WrXX20ttDJ5cVsqebF+9T+FqKK8eoelI5vVtFsNDvbe5htldn+4z/fX/gVdONaeRI927lvLj5+&#10;5RRV0wfwxJb+xj1Jdsg/1XzN/tVtW1hBa2jrHEsfy/w0UV2R+E4JbnOXZ8yC4a7VW/e/8suKsafO&#10;DaMiLtWP5hRRRM1MjUUgutNu7e7topo/Tb9//erz2P4hv4LvjpKQNNaIx2w5+X5qKKuiOOp2Gt6m&#10;dE0l9VWIus8MUK23nNsRfnrE1f4fTaXfLr+mXK2lrKiTS2IdtjNRRW8fhLj9k1Ph38T7XxfDqGnt&#10;Zy2vkSeW20KyvWp4xiuNGhsrWJw1ldN50SyOzNE1FFZy+Ij7Rzt/4lu7nT3srFjYJa3aLLsb/Wrv&#10;rW1rxLaz+BdRvJLN0+zI2Uikxu2/LRRUSNTI0Gzs/GPhBPENnG1tdxL8287N23/drX0rSooLWXy/&#10;3H2iPzW8riiisan2jSXxSI/Dcr6lpmrXETeTqWmvJC0v8NwoOxd3/AaZc3EGq6NHqUcbW13DFHMH&#10;Q/wH7y0UUS+IuR5R8cvC4uNFtzatGjoFuopZRl0G9Plq5YXz3nht9a3N9hlS0E+mN/qpJS21nH93&#10;8KKKuXwxFT+D/t46H4T6XcaR4qiW31Cd/tl68d0k3zLLF8//AI9Xs3i63l1SCO1sLt7C4M213Mas&#10;rLRRXSc1X+KU5rUza1ayJKyTW3V/71ZOt6lFqc/iXSv38KWdusiOj/xMlFFXEmJof2XBr2jNpV8v&#10;nW8irE3/AMX/AL1codCTwLbEafPLLHDL5M8Vy25Hf725P7tFFbR+Ez+0X/CPjSWRLu2ZW2RBi6Z+&#10;Vo1/9mrd8OWX9neJmktnCWWp2STNb7fusp2f+gun/fNFFRU+I0mZnjnQrLw9BdXdtAkDzRC4byl/&#10;iWuW8Nyp4nudPMbzWaMsX2iFH+SXdRRXHH4gj/DNDxdPfeAvENyIbnzbSOJriGE9di/fVm/9B9K6&#10;eCZfEul2WpxtJCkq/IrHLH/eoorp+yX9k5nUbP8AsLXSrbJrG+l8l7Tb8iTKn3l/2fl6V4brOryW&#10;eqzCSCGO6Fx5ltNAMbfm2/N60UVES6fxHuWm6vjQNPvdSee5WUrbSpA/l7i3b/dq/faDFrML2UFx&#10;NbXTIpS7J3Oif3T/AHvxooq6ZlLczZLa5GrTvHMqT2JeG4TH7m4X/d/hqVdPey8IW2q207TW+pM8&#10;zW938+1meiiqFIsaVdr9iTTY4I0zH5if3V+enapY33iUGw+3NBN5W6Jz8yf8CWiiueXxGhsWc6Q6&#10;VPI0eyeBUSfyflVn/vL6VZ1m2VZbe+HEq/LRRVyM/snl/wAVfAEtxDfarpt99g1u3t53+1hf9bFH&#10;99G9/wC63UVwsmua1p/w+03xjb6xcX8WmmFpYb84lfP3ot6/fj9moor1OkToo/BH/Eep2sGk+MfC&#10;kWpywSyRN1ScKXT/AHWrP1XVLz4by6fDGsV5prS/Z/KZ2Vtv1oorhpma+M2vB2u/8IvfaxbhWm01&#10;rhGgiz80Tv8AeH+7XUDTPN8QS2lrdTQrOsMjxOd0KZ+9tWiio+2YTK9jqV1NcTQNJ8nn+Xz81aVz&#10;YafraxNcQP8Av085XRtrKy0UVtU+ExGaXPJBcX9uu3zrRNrN/C/y7qrxn+1rJnRVRpIXZt/zfNRR&#10;XNL4jYwPBuinwd4hubtr25u9P1aPctnI2428q/3WP8NOfwTYp4sHiHT91tcOirNE/wAyfN/c/u0U&#10;VrU+Ir7R3sVhbRmEbWLzfeYfLv8A96srV9Egt0u12LNE0PneTN8y7qKK54mR5F4s0mz8OXR8YfYo&#10;nu41KLCrsE4+6/8AvV1HgfxT/wAJfocF2sbW0MkfmRw55Rv96iir+ydkvhOn8KaoLiW4RoVS5MzW&#10;srL91yv8VcnrPwk1PVNTuL/S/FF3p9vFc/aX0513QBvvfKKKK1p/EZx+I7eXTZZ1tIppFmcokyO4&#10;+6y0/W/AdtLeQX8ss73dt80Kee3kn/eWiiuen8ZlEzrdpNMfzvNdrfyoX8otu+Q/eXmtpYFF69mr&#10;NHgefEy/wGiiu/7JiWPCGjw3ge/tVZJJVTzXuZWkZq53xd8WtFGow2cljef2lAXaK4ULtV/TG77t&#10;FFYBFXqSJ9V0aPxbYaXK1zcwtaTpdx/P/EtaGkXn9p26y/NskhZijf3leiipj8Y5/CcxHDajxM9u&#10;LZYbeV44VMTfNFMfmZl/2faremeHIrq41lJ2LqgQrz/F/f8A96iitJfEIzNR0DQfFumzafrujWut&#10;2MMm+SK9j3/MqffX/armJfgF8NbuxlmtvBmkwmNmX5rVTRRWwSJbP9nn4e3MEEcvgzRBJNN5Tbbb&#10;5Su37w/ut9Kyte/Zz+HOlX7ahH4T0/7O/wDo7Wnl/IjM23ctFFZf8vAMdP2efBNsh06fwxpE6tD5&#10;9vciDbKqf3HP8R/2utRXX7NXge6ttp0GxhuliZt0Me1fyoorKRcvhMuw+AfhHQ4WGsaDp9/J53l7&#10;oIUT5fu/3a4fxdoXhH4Q+JraxuvB+j6/pt8y7PPtVWWPd70UV000bRXvHung74YfCnWZ9Ntpvh3p&#10;Ba+tPtkT/Zk+Uf3W9a9LtPhx4d+GyOvhXQ9P0TzdjSpbQ7Vl+R/vUUVx/bOaRxv/AAszTP8AoGXX&#10;/gTRRRXbZGlkf//ZUEsDBBQAAAAIAIdO4kDAEutGiAYBAH4GAQAVAAAAZHJzL21lZGlhL2ltYWdl&#10;MS5qcGVnAP//AAD/2P/gABBKRklGAAEBAQDcANwAAP/bAEMACAYGBwYFCAcHBwkJCAoMFA0MCwsM&#10;GRITDxQdGh8eHRocHCAkLicgIiwjHBwoNyksMDE0NDQfJzk9ODI8LjM0Mv/bAEMBCQkJDAsMGA0N&#10;GDIhHCEyMjIyMjIyMjIyMjIyMjIyMjIyMjIyMjIyMjIyMjIyMjIyMjIyMjIyMjIyMjIyMjIyMv/A&#10;ABEIAa0Cl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KVp4ahBBvJDN/0wh/dx/TA5P41prNZWIFvBHHG//PKFefxxVeN/trbHuHkA6pbgqh+r&#10;dainnsdKys95DaI38EZwx+p603JvRluTa1Zp/a/LQbwyZ6A1QkSS5k2h5FBPOGxkenFZZ8VWnnCH&#10;TLGWeX/nrIuFHv6/yp6JfX0yve3yLCBkwxnAB9+Knla3YrdUjSItrdCqyxxE/wB0DLH69TTPJUjM&#10;rs+TkA8A06NLeGUbCiMRjryauGIbQWNNQSdyW2zON0LaRw8W2NNpUIOoNSNFHeLHLucJgkREbdx7&#10;E1FczfZL+OUsBGyMpGfvHtV1UGVkzyRzk9KpgU1spGhXzhGsnUsPmwM9PrVqKCMYjYZGO46/WrDj&#10;aq4AI70BlbkHnpSsK9zNvLMo2YoyQ+AQOQvvj6VzfiHTmeLy/LCkYVCowH7j8a7gDjk856Vm3dx5&#10;263FjLIzdd+AuAevr+lON4u8ehSu9DyiS2uLeVTGzbwcgY5/CvRvDV3PHpKi5QxlCfmkGMjvWe/g&#10;vzb37TNcmJ/viOPqPp3/AErRXwtAQm+SV1yGImck/kf8KqUm/idyuWCVrmj/AGnFO7LC/nKPvbBn&#10;H40+GWUrsWMFAT859PT65qaOzgtrfy0ULH6KNo/SnwLGHyAGIB6jOKi5OnQhLkZfooHTH+Jp7NKi&#10;Akv+AyfyFTyShRlh19cAVRkv7Yt+7+Zxn7oz/wDWpXsK7JVG5Nzl0IB4YgfmRXOeKb/7Jpmy3khJ&#10;kJXkbs5Hfmte7muLm3Jjsyy4/jfAI+lc7cyySSWolhh8tX+6OBUuWquVGJieFr6O1f7PMIwrnlnN&#10;d5pawadpg8gmWEuxXZ0UdcV5pq1lI9+9tFAI3Ukn0IPTn6Vr6Jq9/Y/ZrYk+RFIFkQHghsc59qtJ&#10;2u3qws7WPQGjErBlLAHt9asLEEXCqMmq0kkRVY3dgXPyheCatRuoULyOMc9aZAFApIphdUQshBHr&#10;T5CowSQB6monRimDj6UAPWTzF5/Ouf8AF4D6JKpRmHHK9RW5tKR/NgD29ao6tLDBZbp7hYYyRlif&#10;ve1J6oNzhPCbrbSyl5WjCtnHTP1rtFmSVTMrAKF4Dgbdo7cdM1xKXMct/cPbxvKXOMr3966TTLS5&#10;CwR3PUqTsHGB7+tc3O3J3Rpy2RiXS6fcapM0bJuTAMQzgjvzXQaXfabpsCwK6RMTuIJziszWdGW1&#10;uDPaIVEh4GMKSfeub1C5McghkRGaLqd2c/Sp1jK9i2k1a5q+INZn1GaWOFy1uMdv5VzvzBxkdOhz&#10;zSRX3lyb4ch+ma39KktLuNRdRgPGCS4HLe2KicnfmkVBJLQwvLZmBbII966Hw/aWslz5t1GSV5HF&#10;aY0uxvpDsTaAucEgVNbaZLbCS3RoEDjgu1SnJ6opyt1NhdZQSxxLgoflwOoq/eWUVzDhiR79DWPp&#10;+keRciRjucDgkHANa7pIxAZsjHQVvRjJx98wla+hw+s+HJjcMY03I3diP5VqeHdKks7b57ZQpOCx&#10;PX8K6No5U24VWVuvHSnLIA21e3v0q40eV3T0Dn0sVCt286QeWEgTv2/+vV+LiM/IVYcY9feo9+8E&#10;E89DmrUIIQYGK2IbuVicrvUdecGpI1by8lOM5qZ2xyB8w6UwMCnzKfpTEMxggk08LuHoKfheg570&#10;rEKAKAImj4wwyPSmiFFXaFAWlIDuWYkHtg4pQ5ZiMHA7npQARLg4XjH6UrRt5md3TnHrSxglgeg9&#10;qcRjJ6n0oAguD5wKZ7dBwajsYhFGY8MMc5PSgRq0rOEIJ9alhj2E85J7UgKmt38VpYcr5u8hVQY+&#10;Y1U8i6hsY44V3BlyVd8EfhimataNNdC8SQqI8Ae3qan065E7zuyrwcbh349abs1YvRRM+HSr5tzS&#10;wF5D03SAKB+FbNlpIt8yzMZZiMZPIX2FWI7iMj5Mc9RVpXyPrQTzNoiXIABGKBGxwCuRmkcfvBzj&#10;B70+z88XEzygiIj5CzhifoBTEh00MckHlTk8kHAPNIADx7cD2qRwkku7cC49DiomAMgbnOOtAuhH&#10;kh9ozuIqLVrWC90uSKQDa4ypI6Ed6uKh3ZFVNY819HuxHzJ5Zwc4+oFBUdGc/o8iwxJGWLMTtXBy&#10;o6dq6IqzAfKrEHuOlYuiPbTIXSNkfOfnXoe4rdL4Tt9RUvcct2RjexZmTGOFGah+yx44TO484NTk&#10;krjBIqOYOZAiYUEc0CFwIsKflHYE1FkyMxHOP4gKcyfuwrc4HBJpbQuE2XAUNjoPSgRC7iGNpX4A&#10;HPrTI72KTy3SQFW/hI5q40SbdvGzGDu6V55qvi2G11oi1hDxK22TPQ+uKEm3ZDsdrcWqSTLcIWUI&#10;MnjcPyqv/ats20DfNiUhVdQTt5/Ic07T9Thk003KuPICliCfmA7CsmPxNZTXDKAI1J+/sBO3FT8L&#10;1DzOxVR5SqFx6D+lUp7uO3nWAAvKedoqq+oGHTlljVizcIi/eHv9K5y1lvLnW8ykCRjg7+MVafQm&#10;Wh2+4oMsvPX6U15jjKjn1psNu9raiKeQM4JJYHgc1WS8tzciNXL7uMBSVz9aAsWg7Ow7GnTkRwNI&#10;7YVBk/SlRADkflUV5B9qs5Yd+3en3qT2BHEaj8QpIbow2VqGRThmc8msfWvHN/qCmC3QW0TY3EHL&#10;E/Ws7UtCvbaOW5EJa3WQrvxWRvypzgZ9qUZ3WxOqZu/2dqesWIvJb9J/SF5STn2FVrbQr+4maJbd&#10;hIvJVhjIqvYahPp8qywEbgOjDivS/D1/c32lNf3ipjONwUbsUTu9bhu7M5bQ9JmWKZZInVgw4AFF&#10;Xh4oma4nKzMF34A20VhzozdPXqdJc6drl1K6vqy28I4VLaPGBVOPwTatdefcLc3Umcl5JAv8smui&#10;EOosgXz4LdTniOPeR+LU9dPVx/pFzPOfR2wPyHFdTb7m6sncZaQLbMPIWOJgME/eOPxqywkbBaUH&#10;HTKjpQsC26bYlVB2GKX73O3Oe5qLDbuVbzSbS/YSSJmUHO4MRn64qjqVheQRpNYXhiKDiJ/uH65r&#10;Zy69s/7vH86iuYoby2aG5AaJuo3Y/WmhqXQ5uS9N3cQ293D9nnT5s4+V265HpW2btLeAmQ7toxxy&#10;TVO903TVtFQbI0jOVwxIT37ipLCKGRYiRLJ5b70YjAz+XSlfW42tNNizHqD3KkW1sx2gEvIMLn09&#10;zVeK21mUbrh4rf5uFTnitmWUsgAAB9QKYJGkTlcdsmndi06Fe1s/LjImm80ltx2girDmJk2bSB2w&#10;2P5UAqCMklenAqF5oEcK0kIc9i4z+VIRZQqq7QccYwOKYSpU9KQTJkgyZb0Xn+VMmlkIAWHC9jIw&#10;H6DmhahYbjLkFc8cVA0qRxlpbhIQSRkDn9f8Kp6nJcQ2M0hnG4jAWNMZP1PNYmmmOG5+03gBiYAD&#10;K/NnHBHr0NPluVFeZtPcaespxFJcuw98A/jUck93GGlt7OJMD5d5OR64rRtzFOgMbllPG6nPEI0K&#10;ucqe3rUqCsLmOU1XWL1dEa5M0alhkGQn8sDivOX1K7lkDPK2M5wOBXQ+KtGv4b9/ISaW0wCu1ThR&#10;71y+3yzh1ZfYjnNavljDvcUtHdGjFqd3LcFvmdmxyfbp9a7HTNHRtKubu7uss6EnZg7PTP0rgI5i&#10;kqvHjPpXo+jaW91YCRpjNuUZEL/Lz2P61jZp3sVHVN9S5YeJrAWEK6jPiVG2rJsOGx0P1ro4JY54&#10;kmilVkYAhgev0rhdZ0SSDT5bCztnk3vu+bovAyR+tM8NT3GlxtaXKzxyEjarjI/D0rS6tcT3PQGY&#10;btuct1yaj2SrkmQyHOVGMYHpXJapJd/2iry38scCkHZEBk+tO1PxOyxpHbRXXIwHVRyfTP65oSvs&#10;Kx0MdxJJbz/2htijXuDjA9a8v8S6pLqNzIlvLJ9iiIAVj1966WxutQ1C126pueLdubbgFh6YA/8A&#10;rVzOqadINQaK2V/JlcfMVPrwB7UnLl2Y0jQ8FyJFO5+cueFA/rXosMMYRZHlcknPLcA+leanT/7M&#10;bNteAMiZZlbB9xVzRdSvTNzNmPOW83P6VzKpq7lKLsjuLzS473PmNIEODhSAPr+Vc14g0XTUtZFi&#10;fF1GuckgFh6GtOHxE0bpCwhkYn70ZIA9MisHxJE02oO6KRnBPPFOc4pXCN76HGQ20gkAO7OeABWx&#10;p8E8U4kdNoA6nip7NDHqEaGLKvxlRziupuJkhjFsP3jBdwITBHsSaxm3JO5qmlsZ9vvublTFOdwI&#10;G0nH5V2UOkwCQSPGrtgcsc/WuH0q4shd/aZr5E2Z3AttIrubHUINRgMtpKHj6bh61phqTjF3RnUe&#10;pOxCMyIM7ewFRxzMsxUgAHtTyVdwWGWXoe9PyjA7lXPvXUZkxCHnNQNEiudoGSealA6cD6CmzMw5&#10;piBYwpLY59amAIyDwT0qGNs4OePSmfu7SJ3ztjzuySTjNAbkmMNgZNDMIyMqCDTBIBgg575pk8rY&#10;VgGPstAE64fkDOPTtTZjyQB+Gc0tvu+Z3jwMcmnMpYjnBPr6UAVDI2SgBJBwRipU4HcfWnOCrYwf&#10;rSjnt+FAEah4xIGc5P3RTgzKoPBPfJpNkbMxxl+5PaiEeYxTH40AOBLAHb19KfgIB29qrz3S2xSP&#10;uxpxctjg7euTQBUuMEvAQJFVS2COag0S3JVjIFCnhcc4xVkOwuiRgtx1psAaDUpVVyI5OdoXAB+t&#10;KxSejRceDy12gLuHPSlhkBGG6jvU/lI0bMF5PVh1qJ4o4Yi54C8sTTIImQyzZycD0p7ykAKh4HBJ&#10;7VLEsEsSSxsrK3RlbvSPbI83mbdrEckd6bQyPzPLlVRGct/GBRdW808G2Nwpzkhu9WWRgnyjOah+&#10;0hWKsATj8qBdbkqkqvI5AwTUFyVFvJuAwVOaq3usNYxF/LV1+u2qR1qKWItIrKJTgRkcBfrSHyvd&#10;EOhwlFnnyx+c/KTxjFaSzNJcPDyCoya5e81q20yeOZifNZsbcErtP+TXRRalay6Yb5GRhjAYHJJ9&#10;KlbFO9y28rogC5+tNUzG4EjY8vbgqDVexd57RfPzu+83pVxvlUFRknoDTJvcCVwOBgd/SpGVQpZA&#10;5PHA5qokMaXBuJWcMeAmeKdqF8tjp8924+WNN2PWgFucR471q4guvsEDGMKMswODz/kVwaxl5cNl&#10;iepHWpru6e8u5bht2ZCSPmJwM13XgnRYIrVtQnjDs64i3jiktwb1saFta3EPhlIok3SOBvzwVHvX&#10;P39gUmJtrbhOu07sAAV1/wBjnR3a4LFHPzKMYxWla2kEEDokK8rgk8nFYzpubuXGSS1PN7fxNcWE&#10;se2LAQ8gDk12ejtHqO3ULlAkj/cRetD+G9OuLmO4eNMqMkIeOtayvJAip5Akj2j5l4I/yMVpC6Wo&#10;St0K+ozo9szzhhAjYZhzn6is8avZWEHy3FvKHU4APKn3FN8QPLLo0/2ePPljDRtjOOma8ruJn+1Z&#10;dMkfwmjmk7xQWsux7Bpeoy3KSER70U8NuOT9OTnPWtKG8Wa4kQRsPL6lxweK8j0zxRc2MqiWMyRq&#10;egJBFelaRq0OrWwntmDcYb1B9K0UZKN2RdMl1PUtPsbSSK5AA252bfvfSvNBpR1/UJjYqkUSZkZm&#10;4OPSvTZrL7VIVkCsqfOpc7hn6dq821yK50XUJniZU5JwvArCbalsWttCpe6G1hOFaf5duelacGtD&#10;T7A20Z2AjDZYHIPtXM3GqXV0w8+Q4x271BkMwySfYml7Nvdg3FapanQLd2XmyF9pJOcmisE7VVfm&#10;ccdulFR7CPdi9qz3/wAxtvRQ3+10oXeVwwU98g4AoZQByxP+6tNVXz8iZ92I/wDr11CHNKVX75P0&#10;HFVvtrANst2bjrkdamkZouZZhjsAOf1/wqsZAGyFaQnj5uBSbGl3LKYnUNmQZz8ucfyqGQxWyGQR&#10;KWJ6AAsTn1NTRBwvzuFI7JwBTx5QY5VGPbijULlYy+dhtssWBtAkOAefQZzTxPcPnFkRjoZJAv8A&#10;SodRhDQgxjDjLJg4OcVaSVpoEYg7sYIPr3p26i6IhZ78qV8i3QnoTIT/ACxTUt70kF7xOOdkUYGf&#10;xPNWNuFzyOfWnIJeSVX8zTFcqPpkTndNNcSsc/K8jBfyFLHaWts26OGOM4xnGP51alMrAoUJB4B4&#10;GPzqpJbzKpAVmB7CQL/T+tFyrt9SZjvUfNx2IPFIpGOW3HtVaNbs4U28Kqo/ilycfgKmVZlHzOo5&#10;/gHagVrFXVLWS4sZlVcsBlcEjNZtjZfa9NjiZnSeLPJ4OO3866HBHG849MDNZ/2yCS8khjSdJE+8&#10;WQBT+OKVn0GpWVkXbONIoVjClNoAx60+YoMk/lVcu2VD8qVzkdevtTc796I5UHgZ5xRcW5YLbUJX&#10;kVha74etdbtlG0RurZDooBrXRBt2FmJ7tnn61LLNFBjzJEXP944zQF7HCaX4Na1uHW7jVkDBo51b&#10;kfga7bTNLttOSTyUC+YcsF4FILuKRsLLG3sCDVhZ1YAqwI6Ag07sHNtWJCASN3Sq7WduW37AWz1q&#10;QtJjhqHJxn/JpaCXkVbm0jIZ2iRzjGcfMKxrbS0iZlWbzAG3FWXoPSukIOAe+OagaBXfftG4d8Un&#10;FMaZjnVbO2uHgS8Azhdu0Arnvn2qZ438tJiFmUcKwIyD68Vn654WW+Ml1E/lz4zweDVHwuk/ny2d&#10;w+UHLK5zmob1s0UZUltPBd3DXNnOw3/LIB8vPqKmN+kIWOdA8Y6onGf/AK9dvO8aW5hmiJgQdhms&#10;Z9GtriJfs9ugix95z834VhVp+8mtzSM7qxz9zaRyRi5sg6JgllaqDajNOVUy7gnByOvtUmovcWEs&#10;sCuybMja2cEeorMSPMZk8xSTySeai3fQH5GhaXwF4sk6Mx3cqD/D7V02tQifSheRIYo0Q5LDnFec&#10;+bI7EksGHGOnFSrPfXrrbC4kZT8u0scVvGnfdmfP0tqVisRuhvclS2WI9K9o8Ow2kOkW4085iIyc&#10;9SfevGLqB7ecxNjK91OQa6vwP4iaxuxZTv8AuJDwT/Ca64q8NBLVW6nqEiZ+Y+npSKgBy6g49akE&#10;iOMbhg9O+aSVkQYHzHFQSKrc479sVX8uY5EqqAT1DdqsLhgGBIqKQGWTy8gCgCSMGNCBgke9QTrL&#10;NlI3CnrkjOKmC7CFDdO/WlDDJAx70AMaEBeW7dupNMbCIOGOKcm0SHaS2T1Jp5QA5yM/yoGQugmi&#10;MRkcBjnHpVgNtVV7KOpqqTILoqYWEeMiUsME+mKlcgKXJ+UDmgQskmMuc4HpSxyK/C7sZ5LDioop&#10;kmUlQSPXFPw4h2owRuvIzSAc3Bwq7s9x2pocwIzBct1CnvUYkYERlyzeuMVyXiPxtJYXJstMQPOD&#10;88jrkA+1Uk5MLG1qt8MW7yfKcnjHatiMq8SsOQQCCK8tl17UZ0Wa4mySpwqxL071PZ+ONRhlVXij&#10;eNeNmzBx7n1ojDmvZouUXY9IMX7zcOM9waqxtIDKWwyngNTrC8j1rTo7mNWjjb+JumfT3qea5tbJ&#10;V3NvZmwJG4A+nGKl6OwknsNUbpIJf3iiNtpKuec+tXUKyho3AcEcg88VFhbmIq5ZUf5vl4Ye9V5L&#10;i5t5TuDFUA3SkZBHY47URlfcHFssQRwWyiOCLZGpPHbNWC2Bu/hHasuK9MkmxvlTrlu/0oa4QS7Q&#10;42/3u359zTv1Jd7mo8yAYw7d8rziubvb4K8kp3qwHyKpBz+GDVoXct5MIIvMU9SxHX6HtV1rOESE&#10;+WBwBuYZJNHmNK26MVYBqCxi4jKBsHLHBNTXtpLHGpSJH28FQOtaP2aNXLKqkn0ULU6Rjbj+VTa4&#10;7nErPDfN9lvhHHPGSAsicgexqKNFtrkpMNtkWx+7Py/iB0rrNU8PWeqwkOgjnxxInWue+y3WghLS&#10;8aGW2Y/6wnO33OOlNLXTctNSegy3uf7PuBLFMz2+TsVzuJHfBrof7XgkhWdom2Bsbj0HvWDJp2nX&#10;RlNrM0c6oWRC+Ub6U+PUGsIo4dRsHUSDAdBuVh702nuwkr6nQrd25CtEpkEn3SozWfrlg2saRLCm&#10;9ZCuQoOM47VhW9zDbatHbWtxJHHP0yMBM9q2da1KXT9JuWVwZAAFZR0qZvkSb6kWs7o850jR/O1b&#10;7PfSC3RDhvMFepafPaQwpZ20kbGIdAc5/CvHpLiSaQzO5LOSSR1p8F9PFIGilYOOh5qVPujFyd20&#10;j2a8uWtraWeRtnloSfy4rj/+Ez5CMM7vvFeOM1P4RnvNRilS+RpbV1wS4yPpUk3gyFNQMtrsaNjk&#10;I+fl9cGiTe8Tam4yXvaF0eItPeAZaVvMBzkAY5xWvbajb3VrvglUxAYJJwR9a5+88OWa+TDHvSWT&#10;gDqOK57xFdnR7ZNKtLncx5l29B/9epjUeqaHJK250Wq6vprJObfUIjIn/LJhnf64OK4PUNOeZDcI&#10;UyWYhQ2eKyypLdRyeeetOEk0QbbLtB4yDRKPvJxZKn0ZDuGSAMHOMVdsNTvNJm821lKbuq54P1qL&#10;7PFPFvR/33dKq7sAg9QePat6dSzsxOPVHsOgeI7XXbZVRgl0oAeJj29Qe9U/FGg2l5ahi+2bdiMD&#10;+MntXmELyW8izRSGORTkEcV1mieKvtFxDb6u/mKr7lkY8jinOMZ6xCMrMyo9HjhlNvcKS4OTnim6&#10;rpPklZrS3cw5wW6812Hiry1uoJUiH7xAd/Uk09LlNE043E1uGacAKjfMMDuBXJHm5nd7Gjaa0OQX&#10;wjrMkEcy26bZBkbjzRWlN48vshIECIvAAbH6UVqRy+R6aoeQ5KqOeMHJp7LOWypMhA4TdgVxllp/&#10;iCxm2iUmV87m25H51k6lrOpISI9ZEhH3gjHg1Sad2+hXK+56SwAJRWVSOoJXNVWuYMZ+0xHHX94M&#10;ivFp9UupXJkuJXck5yeTTJZZFMTLIT3PPrVO3Ridl1Pc0ngMSv5sYVuhz1qIySsR5MRZfWQ7R/jW&#10;P4dvbebRYSjt/ddV4yfc10W1Ex8wGOMDtUx1VxadDPa1unWQG62Kx3LhQ+36ZH+NNbTg8eTfXhxn&#10;/lsQPyGKuzzeWoIAOfU05ArwgjhTz1qlpsHMzmRYaoZXaHXZPKBwseC2Prmta2wqAXME1w/8TGTA&#10;P4Z4qwlisSlosCM5OAetIYzg8Z9qbk3uPmbJl2IoaPT4RnuZV/8AiTTTLdE5+zRhR1/ff/Y0z7Jv&#10;ljMhOFOcCpry9EDxRmJn8w44HQUtBN9yGSa5aMmJLdQe+5n/AMKqu90GUGZSWbGFQf1zV4KEkCKm&#10;F7Y7VJK9rFt3sgcdBjnP4UWAiW3lRM+azNjuxxn6dqeIBwoLOxPVeM9T/LNPW5eTiK2fkfek+Raj&#10;V7jzxH+4WU/NgMQGA9D60mk1ox7lcW4aZ0ZG9TIpKnjGB/n0qb+z43QhJJEb1Dbgfzqvq19e2UZm&#10;t7IXBx8wEoyDzz0rK0XxhHqKMfsVwjRn59vzrn8uKag7XDVlvWNHvbqzKWl40ci8kYAzjtxXAatp&#10;fiQ4N0ksoHClTmvTIdb02Rm/0lEbOCJAVI/pVtWhuFV0ZJAOhVs1LvYlxT3PC3+1W8pWQyoSP4iR&#10;Whp3iXVNLlQpcNJED/q35WvXbvSbHUEb7TbRyFhjcV5H5V53qfgbUBdubGIPHu+UegqdUS42eh2O&#10;i6r/AGwguY3jERXDKfvBvb1FajMA4yQc9K4fRPD2saDqKPJEZIiBvMZziuyit5m+VNpjzkbvvc1S&#10;l3KXmaMZUJywb6UbVbODis6eC6TloH2AHKIQQfTPfNOjvMYXO1+m1gciqHy9i2w2HAGSTWZNYJHO&#10;91EgWXHOOjfWtRWzznd7rzTHYMpGMY60mg1RmrJc+Wke0ndwxDfdHrTotPa1KGFwY1ySH/pXN+Jd&#10;bv8ARNRh+RZbR1OUOOf6ih/FEN9piPC6wsPlaP2+ppONlcq1yxqqQziUmSGVj2KnA9eag0nRbO6Z&#10;JOCsY3GLgY/yajU77U3NnPzkKEZMb8/Q10OgaalrAZWAa4cEsxbj6D0rFR53dlfCrJnPar4Q/tG6&#10;E8MQjZj84BwPY0620PUNItnS106zm3A5fcd+PqR/Ku5yCBuAB9qYUROi9fStlGzJU/I8h1TQtSjs&#10;TqU9sEjdvmCnlffHpSeD5LFNYC3yjDfcJ7GvX/JjaExygSKeqtyDXnXjPwjHaIdQ08AJn5ox2+la&#10;RaV7ivrfqdwtxGHKRBRt4wePxHrWFq/jW30rVEtJLcyqMeY4OMfSuP8ACOqta6wsdzOVjYYO85Fe&#10;iajomn6paM0sETMRlXAwfzosk9NUJ9x8utW0ujNqFlMrRqucHjn09q5v/hM7aezE5uTBcxtkwlch&#10;19M1mtqOmaRo19ZW+9btyUZGJI+oriWJPz44rWMYqPvadh7LXc900y/TVLFLmHO1x37GnXcUpt2V&#10;JfKPXf8A3a5v4fv5+kkOTmNsD6V1sh3HZxg/eB9KxktWkJ6PQrRSKsAm3BuOWB4+tPjdriQNGflH&#10;Lc0sluYkjWFFEefmQjginWqLAkiLFsXOcDoaQiYou8A5z1xTHwX24pTKSMnAUfnUZbzBkH8qADYo&#10;ztAC+gpwz+FOjBY4JwTUnl8/eH1oAjGD0UZzXkmu2e3Wr3yyRIJCS3b8K9d29cjGO9cX4y0STzV1&#10;SAbgfkkjHVvpSbdnYuDscZBImzfKA6Nwx7sabJcxRK+IwxbhGHp6GrUqwxkIseDjhdnQ+5rQ8P6J&#10;LJL5z2Ty7j8hbhc9yaxprVtmtmdVoVzZJ4et7UzNu27nMLgbSeeT2rYtjDgyQxvIDwrElmOfRjVa&#10;z0KxSbzbnbNLgbkICoPwGAfxrRur+10+NW3Ak8IiDBPsMVU3royG03oXIIieWUAY5Uf1NVdQ1GDS&#10;maI7pJjwEUZ/OuP1bxTqN7fCztYpIUJwBGSfz9a3NL0d1jb7c5kLYO3PA+tJXlsS2r6mcGvNSkZ4&#10;Y/IUHhAflH1qS6tLgW8KPIzEHLKqgg10exIwoVAB0AFLIobnA6elaKLQubXQr2zlEUBSOB17VY5Z&#10;eOPehI1Y8jI6jPSomuAHKCqJJCAOWJHvTBkA7cfUUivgnK570u9CVfL8ZG09KAHJOhlEO47yM460&#10;yS0hn3rcRCRX6h+RUiqM5Xqe4HIpwXLUBscpd+CoftJms7mWEt94MOB9Ky77S9b0iB1il+22RXL7&#10;v4foD0rvtnDHdux69qiESFdhAKnrmm5N76min/NqeSRtIZ/OBZZF5AHOK1Ir8SgS3M/m8YKE4B+t&#10;dtc6FaSuJdmCPvEVj3PhSJoWuTtKxHcFx98d+9RPmmuV7AnG+nU42Lw/d6rcs1iq4cngjAH410Ph&#10;rwXNZXTXOpxo2w/InXPvW74cXyA0RBQqfkAHDDr/AFrbikZ2bfKjHr8vGKUVZWZLtroRgRwx/u0V&#10;B78AVRu9ZgtJo45OA4B3g8datXQD2rrCyF2PPNcb4jRI47fyXBcLtkKtnBzUVJuOwJXOxnuVj02W&#10;8WZGRFJD5+Ucfzrxe8ne8u5biQks77j6EZrrdf1ZG8Kw28D7ZHlwwHUiuLY5XggD0p3vqiJXVh3c&#10;gHGD3ppPzHjr0waFCkEAc+tJuHTABHccmmiB0bFZQMAAHn/CrNzbW6zxbWAjYcjd3qoE+UMMD3NT&#10;wWDTsR5mSBnApSte9zWD0sJdJHA6CN9ylemarjawxnFXobQR25mkQbcnCsPmNQhRfXEMMUSoWOBj&#10;uaqnJ3stQnFb7EqXl6Ujk82R44TwGPQV0/iHxDa6po8KW4ZCiAtgfdPf9a3Lbwpp9n4cMlzFIbhY&#10;yzqW4zXnbOsd2UQfuQeBjrzUybbaZUV1RTSJpcnd0PeiustvC17eQLPDb7UYZHvRUe08iuU7K/8A&#10;Eg0108xI9hHKhskVwuu32hThzptu8EjD5sdCfp2pniCWa7uVEZaWXkHC4AHYCobLwpql5Jt+zyIv&#10;dttawkrO70ZDT6GNggghecZ6danmRflKkFT3IxzW4/gzVEAwC277qjk/lWS+k6nbytFJYTgjqNhp&#10;LXVdDOUGja8J+IW0eV4XTzI5T0HY16XbXEdwqlyUZwDtb3ryzSfDmpSTJeyWp+zxnLBmC8V3NjMk&#10;Fu4jgkGMD5W3kHPI54HWmo9nuaxh7uu50TqoTHDD07U5W+RVCgD2rk4Nd2uY0hmlwcHJ/wABxVm0&#10;1y5Y/wDILnERJLSO4AH51dmt0JU3udNAC0ZVvlye1NePYflI/qarw3isASWUEdGUjg+9WUIIGGyT&#10;60k0yfURZ/MOzac9KcIcOzk5GMYPangxK33ee5FLId2Rjg+9MCFkCjIOCeOarL9pR3+yuuXOSHHf&#10;GMg9fw6VZd1jULgkimJLk8rt/rSBFT7VewzpDcRWx83O1/NwMgdDx3qSSOWfy2uIVV0bKtG/3T09&#10;BUd+sdynllfmB+U+hqS2laZTE+DMv3lzzjt/hQy+l0TTok8DRyD5WGCDxkfnWPovh+PRJ7iSzdsz&#10;HG1zwO/atlbdPO83HzgY5PAqyikhQFwD60akK5VlhE/E0aSdOWGf61Um0yEbhE5iLcEI+M/p/WtR&#10;hsYAR/8AfJqGWf8Ah8tx/wAB6Umk9xq5Qht72AYjuVwezEk/yNXUlkRd0iZ7ExikFxETszz7jH8x&#10;SY8wHa7DI6gDNLlfQfqOS4SVusoANTiSJziN0c+gPNVWtHVcLMQOpyvJqH+z1jkMuMueCU4OPQ+t&#10;JNp6jtHuaLyHGMEe1RSRRyH97GG5zzzWaXuLWRj5rFeyyE1PYamm4xXcybsZAC8/5/Cq5kyeWwaj&#10;dWmnWUk9xK8MY/iUZxVGx1SHUTmy1OGYkcRt8rH8DWleW1hrGnzWjSAxtwSwx+Wa4e28DahpeuW9&#10;xbSLLAjglgcHGatJW1dgWjLHiHwzql7cpcR/vcg5Gc4rib7Sb3S5iZoGVSeuOK9tf7YIZSBGzKMx&#10;qhwW9jmvMNQvfEZuJE1K3ma0Z/3kQTjFTGF3e5V11On8LWgvtJtbho9iRtwN/wB4/TtXRoBHKUGA&#10;5+6rdK5rwxaRQiWayu5EtG6W8gyUP1rqFxISrEHA796OVJ6ClJPVPQdEs/kgzLHvBP3O4oYkjIHI&#10;qVD+7we3GaaME8tTJIFjYsG3ED0HSluLaOeJ45EDI4wQas4QDPpVeeQ7OAT9KAPIvE+hS6TdsyLm&#10;FjlSO1TeGvEuoWlylluMsMh27XPT6elekahpcOrWZglJAPVx1FeZ+IPDk2hXYKl2iPKSAc0lJx06&#10;CT5fQy9Xhmi1WZJ0KSbycEgn2qoyjac5/wAPelYmSQySOzOTyXOaVju6GidRtoUpa3PQvh7dw/YZ&#10;YfNQSBshScE12ImaJwJl27s4bqCe1eOeHrtrHXbWVeQXAI9RXrsFyb1ZWWWNVibaUHJ+pq3qro0T&#10;vqaUblkUNwfY01sNF8jLt7Dp9abGp2grgg059xA7e+MgVJKIoxjPOaarOs+zyzsI++KTzot7JEc7&#10;ThqnjYMeR2oAePlViAB700kOA3yuPX0pkkqNJ5SS4YdVXrSs5QA8fTrQA926bQaxb69tnuF86U4H&#10;CRqPvH3NbikMO3I4zXK3tm1pyxZp5WIUYztHqKmbsiol2TTdGhlMkiQmRxucyDcfw9Kdc6vpemwb&#10;YCZSBykRz/8AqrDisJ7u7EdwJdpbocqTx61r22iWlhKDK6Fz1UfNj68VMYrrqVzdNyouoazqwVII&#10;jawcEkHDMPr/AIVq6fpa2MJMnzyMcljyfzrRAQALGqhR3FKzGtGk+hLldkUcSIC0cMQYD5SV71OM&#10;8A9x0B4zRuBAUjmgZAoRJGOW4YkA8n0qePDFlboBUS4BwAAO9OZ8cr+VAEjKEjO39aprb8lzwfrU&#10;7Pj77AZ6U1pEBClvmPagBGRAN7kKOmaa0RBBDEjtVhVwOclfShe+TkdhjpQBGgKMBzzUhJA5H41G&#10;x/ee1LG0rtIroVGeDnqKAHEgt05pv8XNDEq3TpxR94daAHFA6Fc43DrVLS7jKzWk4/ewNyD3U1bH&#10;yjOfyrO1FQu3UIZALiEYbtvXPO6mVHUxZEm0LxBN9nd2s3UP5b85BHb/AD2q1aazpkiOVby2HTeM&#10;8nsK0pryyvQYzNA0gHGcZU/j2rlBY20WtwR7sKTuLNwM+1S731Ktf1NuZb3Ugy2yiG2JxvbOWHsM&#10;Vg3vhK9gV/s9ysgJyAcrj8K7tXCbeEx0AFP3KynCgHuKlwT0JU7bHmjeEL+6WKKeRoufvEZXpXOa&#10;ro9xo9w8U6hkB4cdCK9okhWT5chTXnniNUS7ljkt5pYWkzvRPlI7/jmp5GtEO3PucVwyEkE54BHN&#10;R+Wufw71rR6Jc3Tg2dvN5bZ2tIBgVesfCkq3qi7KtD1wh+/7VpCKad3Yz5WYUFncXBUQwu27oQpx&#10;Wo8T6apC7gdozlcHFep6fHBDEsUUaoI+AoThePX1pJrC1njmF2iPGwwWOPlFZVIXemxpBpbnjU10&#10;042HhQcjjmug8IeHjqd4byd/Lt4Tn5e5pNV8P2MN8kdnerKsj8KpyR+FdTprWugRxWqb7m6kAJij&#10;GT9SO3rV0nbRIhpyejudSLdbm2aN/wDVSLtO6uQHgu0bVW2SiYRuTImeU+tdKY3vEVJY9kIUN8r7&#10;WB9OP8TVu2ght0KW8aon8QUdT7+tVyq9+pSlbQkgSNYVThQo2gCisvULmQXJS3XcqjnnoaKV/IPm&#10;aDWFiqswtYkIP8CAHP1p6eXGilERm6bml3f41UWKyjAbyRLk8tgyfrV1JEVcJHtA7AYp6INbCS26&#10;yqH8tY5QfvIDzTJvNZD15ODuHapCzv03KO+AP5mqep6rbabYNNNKXA6qjB3/ACoSvsIsLbo8YUx4&#10;XPC9qHso2Uo/Kt1z2rm4/iHoe/aRcrx1KD/GrWn+JY9YuXFpC7Qjj5l5P5nApyi4q7Q0m9jbjtLe&#10;BQiswGOQqoM/pRLY25/gLndv3Enr646ZqBRfO4y3lqcAAfMQPyxVjfbjaJXUsOvdvyGTUtsH6mR5&#10;ck0jSwlXmjbbvcbQQTgr9BWpaxFIArk7k9TmoZZMzD5Xhhzks7bf0x/Op5ZVtl6EAnGM00wbukh7&#10;O+1vLQMQOCDjNR+cTHvdgoxyCeh+tVf7QhWVkV/nxyp4NcnrviyK1vha+W7CPIcAjH6U0nLSJPqd&#10;kb2FphFuQsRzkipDvCBm+btwK4az8V6X9ri82R44yM79u4qc/pXZWer2Gonba3STeu0/dz0ocZR3&#10;Q3boEign5iQBg/rWZrVpLqelPJZLi7RgVcHaevT9K1TJZiUr58YbOCCwzTI7yyDtidVdjt5bJyO1&#10;JNp3BO2xw9rrWv2Jbz4lZFPLSuQoHSsy88T6/K7mGVo4ieGiOenoa7zXore409rdxu8wjAUZ5yP6&#10;Vx9/4K1C1iEmn3RlAyfLB2kH29a0jJeVyrNrcdpvji7toVh1AzuQc7mAbOfrWrrOuaje6XE2mLMj&#10;OfvmPB6djXF/atR0/fFdW7MR181TkVd0fXtanuUtodSWJR91ZcbfpzxQ4yvfRA09mW7fVPFdjJul&#10;NzKOPlkXcDXXW/iBpWjja0CF1BZ2yoB75Ncjqut+KrEslzO4jP8AEsYCn9KoW/iXVSjbtRQY6LIm&#10;c/pQ4SeraFa256Lc6hfwxGa0sIbmMDolxk59ueayZ/GU1syrd6JOj9fvZx+lc5aa/wCJoLhDCnmB&#10;zlU8obW+gxXceHf7Tv7eeTWLaOPnCRmLBHcnntSS01sx3TV0Yo8S2evEaZJb3UPnHqGHHvWD4g0y&#10;+8O3q3VleTyRuMeZnJHsTXpIs7VZtyW0auOh21dEMTxFJI1ZW6qwyDSTtsTzM4TRp9Qe2juZWa7i&#10;kGAoA8wHvjPX866SHe8a7P3RGCdykFvY81ox20Fsh2QgAZIVQBSSXDvhI7dQSM43AH6cZOaUtXda&#10;FOXkIglMizGRw4GMK24flxTWvZhKUaGOSIjJ+bB/IinyIzAKxdDjnAIx+NKI4wuwo5B4O0k/jkVO&#10;or3I47cACVFSMP8AeCqMCpNqJ93Jz6DOaYdGgctLg4zkMOPwz1pn9mjDeVOyjph8kfoQaNhWRdjb&#10;5MlevTFQSy2tv++muI4vXcwAxWPqN7JYREzTMVQZDQqc/ia4i+vNHupHmk/tCSZiWDYAx+fWqh7x&#10;SiurPRm1KzlQyRXMcijqEbJq3bLFLAJFJIavGG17VIJF23EiBfu8AcV6L4R19tXg2Mh8yNcEkjFW&#10;4aXTuidGtDqcKo4X8qq3Vpb6hF5dxCJIwejirSuCmeQckFSv9aFZSxK8ioYjk9W8Dafepi3UW0uO&#10;Cg+Uj3FeZX9pLp97LazY3ocZA/Wvd2Y/w1yt/Y215q3lavpu5JGHlXMQP5GhRTKSUtzjPB2kSahq&#10;6ymMtFB859D7V6S1skk/mwXBiZuJYwoxn3q3Y2Fta2Ytre2WOHkYX+ZPWm31ssUkc8K7XTC8dGHv&#10;Tv2GmtkPRxtDI5Kq2CcYzUwEhZgGyDVbcZ8dQP5VbiARgRmkRYgS32OXPPt71MCm3J6+9PZS5ULg&#10;MT8u7iogs6qpYI3PIzls+1LbcY5lEpGPlI7jqfamf6v7wB9KGkCsFeKRPwzUUlxFG5zNGMdMnFF0&#10;FiyoXhxwcdKr3lwYoRcQwtMVP3VHzEH0pFvo2YCNt2ehUZGfrUiy+YSqAGTryOKYIzY/EVs+VkSS&#10;GQcFXWrarDdxh9qMezKcH86Zeaba3T+dJD+8xgnOM/Ws+60aSO3L2955KDqr9PzpXY7LobJZRLHG&#10;Hw2Pu9c1Nk9fSuY0e7S1uc3ySMVOFlj+ZQPUjrWtJq9juLOW/wBl1OVP17in6is9y8WDk7T060mD&#10;g5NV47+1fBWVQW981aI44YHI6Z60CERl2MRkkelMiiZdzPK7bjkBu1SIpRQCOtDQ7ztOR34oAic7&#10;jjHA7mpYlIUjdmmqyE/K6vzg7TwPrUwVj90YFACsNqjFMc7Rx1p7RnZzVVw4HBoAkRsj3qTPeowv&#10;yj+93NKQQuQuT6UAPJBIyc+1NG4FvulP4QOtIpdsMQAfSpeCQT1FAEEqurqUVNpPzE5yPyqGXltu&#10;KtudxYHOPTNNCcetDAy7jRbeeU3QjBkK7Gwm4fl61z95oDSP5g3Swr95UPzEfSu4EmFCnjdxxWbd&#10;RTCfcnGPvEd6TvuXGTOVa2kNpcPb3EiIBjZKc9+g9Kls9U1PTYfPe3WeAjjEmDx7d66CWAMkkxXe&#10;2OQwyMVX0i0tLu3897ZN24jDc8/5NCky+ZNa7GZYz6lq15LcsksVk3RGHOPy6V00cyqqLIAVAxg1&#10;ICsUaxKmOwAHSlS2Bfcab1M5NPYJIYyQVAAAyMDiqFrDeieU3YttpPyFF5zWhJld23kD+71pqtuP&#10;qPeiyF0IZrZJF2kkOvdeKoz6bI8bItxKwbgoxAH8q2vLDLjNIYRjnPT86VkFzidP8NSW93MI440b&#10;IAkY7imRnj3rfs9Jg04EqfMkbqzAVPcZhvopg3ySfun/APZW/Pj8auOQseSNxHU0JJKyHsrIgVHX&#10;gcg9qsRRZPJKr3FIksSnaHXJ5xStICuUbd2xTJEmt4XcMI8/KOaKqvqtijbHvY43HBUkUUrjsxsw&#10;uJkGyFov7wJ5x+n86ps99JKRtlijXONpUBuPXk1YsINehuP9NeGRFGOvD/hjiuf1vxNNpN20KadM&#10;1yfmfJ+T2246ij2cpPQpNLsdELcyrultDIeBy2Rj9KlKOihINLLAnGQyY/WvN7rxd4gDZkiig3dG&#10;aIDH51QvNVvZHUz6xvG3I8n+XFWqTjuxc0bnfyeGdMeQzz6UFmyWIMmc/ULWxbW4SILAVgjIyPJj&#10;VR+fJry7QL/UpdaijtLyVouuJZCoI716olwsEJ8xRlRnEYJz64HWk997h00GS2aEMZDJLgZ/eOW7&#10;fWpLEYtozgDKg4HQVWub22aNLiSZ44icbHBXP1B5qWG7imX92ylT0C+lD0E79SzIiSqyMqlccg4x&#10;+NRiEOV3sWUDoQME/hUjQrNGPp36H61C8rrPIGUiDyxgnAUH0pWuIrNpUElwJI3wUbcVHOR/kGqF&#10;54M029u5LmZSWboM9K24YkSJUIxkYOD0qYyryBjAGBQtNhs4uf4daZLu8qaWE9sfMP1rGuPh9fWk&#10;Ty2t4ZGB+VUUgkfnXpW/bKgEZZWyGYH7tTCIbiw4Jptt9QeqPEpvD2swyENFIzgZJBJxVQ2moJuk&#10;2zABgCxzwa9xuG8qJm2g46+pFVXsbV4mW5jTJO4g4AU1LTe7uTZs8xSfXLBYJGEkit91ic81sWni&#10;bV0v4Y762WJGIUtszn610d7G6RLa6bY71PIndh5aH6dTWqmnR3UMYu9sjqo58vGTS5bKw3Gyvcra&#10;lp8d9p8saLvEseMgZHPYV4/qWmXOkXxhmR0IPysRgMK9vlJtYwdp8scDHG2sPWRpOqwmyvypuB/q&#10;+cMPb9a0g7Ow0m9jj9B1177Zpuo3CeUcBN4689P/ANddVe6fpFtMlxLDawlOTkABhXL614BudNQ3&#10;FhKZ4gM8jkfSuUuRdeaVmMhbp83NUot3ZXNpqep3Xivw/F5e6UO8RygiXp+NaOgeI016KeVITEkZ&#10;Cjcc7utePQadcT3EUCxnfK2F3Dv9a9h8P6QulaVHaEfP1k/3v8Ki6toSrWbNbAdW28Eg8inFHKKS&#10;eRjPGaCjfdRth6ZAp7hSeAMkUhEe5VIVVY59s/nVa8uP9GdYo/MfacAYIqpe39taFzdW1yUX/lrG&#10;CoA+oNc9caVY6k3maLr728rtkxSSkg5/X9KqKuVGN1c3LSbUxGhSbehGWikj6ewpJ/EYs4nlubfC&#10;ofn8mcZH/AWH6ZrlryTxLoSAXFul3D0E0WScfUc1T1HxHpGrxCK6sZYHBG587jx+tUo9Wk/Qbetj&#10;duPFVjPciSO/t1ttucFWWXPp6flWnBfLcW0dzZSzT5PSOVs/lmuGitvDd7MLSD7QJHPyygYUfUE1&#10;NqfhLUPDrJcQ36bGOFdCVIPvRLlvbVBqvQ7+XUIY70W887RO/I8xPlb2BPequu6fqUtuP7Mms1PR&#10;laFQT+OK4lNd8RWAAvYvtVv1BmTcCPrW7D8RrP7OGmsZPNHGF6UlFX91Cb8jmdU8La8oM93GJAg5&#10;KEHis7RdSvNK1BPKfarNhlP3TXq+na9Ya7YP5Mmxyu0wsRkZ/nXMj4fiSR3e6CsxJUAZH41N5Qeq&#10;+RLbT2O4tnU2qMXVTtyxDcdKWOVhGuVGSuSRwK88n8LeIdCJutOuTMq8sqE5x/unrXQ6RrGoSRxL&#10;qli1vIV5kIADD6U2la6Cx0ImHJ44qTdgqTjB6VXW6h8qSbzAIo+p6iq39t2OSftcG0DP3+lSh8re&#10;yNIsSMlcHPY5wPWo5HR0HGcnjjvWO+vW7AyRSeZEeAEXJB9T7VYtb1rlNxO1c9QCR+dDTWo+V2u0&#10;TfZ2+0HeGaE/wBjj61pQ2tp5fyrt9kODVdZ1CAlwO3PGaXIbO8cdsd6LIlruSSGLP7ssXxyc8gVC&#10;JDGwBcn61G1orSGaP/W4wGBOSPSqeoXM1vFuRB5hICh+d59u9Jpgja3DGRzn0GKrXmnxXto0EqAo&#10;3UelQWU9zNApnt1Ru6q2aveaigA8D3FLS49mcLqPhDUtLbz9CvZiAcmEtgj6DvVW38X6xpsvlanY&#10;k84L7SCPevRtmTk9+uRmo3gimG2WJJF/2xmr53s9S+ZPRozNN1zTtQ+WO6jZ+pDcfhzVi/08X9qY&#10;zK8QzkMozUr6Fps0JRLWFCRncF4qlHbyWIMcEvmKP+WbHB/A55qHLyJsiG00t7FCsUqy5PU8E1S1&#10;OGK1ja6ks2Jz86qdgb/aJFXo9StElKMDG4+8rnH5dqvtcQTRfLIGU9vWhWHdpnM27KzqI7QqG5wZ&#10;CTj2rcs4sgPGuXU/dY4x+P8AjUUFj5chhk3mBSTFjgAfX2qSS0tvMLJM6TdyHp21By1NYfMAGA3f&#10;Wql00+MRgCmwLPGo3OH9STj/AD+dT72Lcofr60yDPtLdow+RtJOdo7VqQO6gKetNYsVKrtUnuRnH&#10;4dqlUHjn6kChASyuAgDHGaqSTL7Y9c1M5DKRzgdiOtU2XLlNvFAEu4Fs9van89B39Kiji2gdePU0&#10;qSIxdfmyOPm6UASFQwK46jB5qNMxps3MR2z2pzc5KHkCoCH/AIhz3oAlMh3dCM96GmWMYL4Y9M01&#10;IzISS5Ixge1CWixuXBJfpuJ5/CgB6XAZtoV8d22n/ChvmOE5+opqzp5zxc7lAYg9x2qQKTz/AFoA&#10;YYVQYfp0IFZtpF9jvJof4CdwrVkhLE5bK49arebCzoCu5z7dO9S7IafQsMN5DKSMDoB1p4b5eMg+&#10;4pFXfgIWTH93v9arXGr2FnJia6jUjggtVCLuzcG3jHt61XkGDleBWdJ4s0KPJe+TC+grB1j4iacI&#10;misFd5ezlcCizA7OPletStlQMng14/8A8J3qol3pNwRjAFV38aavKTuu2IJ+6BRrvYi77HsE8Ucy&#10;PE4GHHPqPeqSG7uLUMJLZSRj7rHJHBz75zXn2mePry1YLcRLcIO5bkVuWnjOw86ZX3BXk3qR2z1F&#10;Gli1JJanRm1unb95LHjp8qmoVS4uZCiTCNRwzgcfh71HZ6la6s5htrhSvVieC3sK2EQJGFC4A4xS&#10;sPmMpNAgkeQNPJJg/wAUQLD6mitJnIOAQPwzRT0Dmfc56L4h6PKg8wywtnBDLnFLP4r8OyoHe7Rm&#10;i5UshJ+nIqPU/Bmk6l+/jRoJXBJMfT8RXG3vhJrJ2kllza8YkUZP1xTc47sXlYb4ruVupLa4trl5&#10;IZoySplLbeemO3SoNIGgzwRw3hlt7vdzOTlCPpWZeQW0E5jtpJJccbyAAfpTIEgEu25Z0jIPKqCQ&#10;acqiashdbHT3+kaeTH5er2BQH7yDDH8q6Sx2aLpRD3z3kTKHjjHBP0JrzNo7bzSI5jtB4LqeR+FW&#10;IL2+uZYYGvpdoYBQznArNWtvp5laXO4uvFekajCY/tF3ZTBsgkbhn0OKoWtmdU1ERx64srsD+8Vy&#10;DjHAwaZceCyLZbhrje0hyZMEdR1+lXtI8M2VvBLcWeso93GMrIjbQvt/Oq5opaMej0ZoaXeatplx&#10;Hp99C9wjsRG6NkgfWuka6yNkkTRbRjD9SfSvP5Na8RWErBoGnHmZBbMg496y73xTrz3O9pGgYdAi&#10;YI/HrQ4yvurC0XU9TF6EDI0csYXlndcCsC78Y6TZzIi3AmbcQ4XOB+NefxHWNeaR2uJ5tnLZc8Ct&#10;uy8BXLysLmRVBGRjnFJyjHRis2eiWepWd9bC5s50dQCeTjHsfSok1gSQ+YhEjF9gRSCwP061x7eA&#10;SkBMV3IrdTwQCPrUsHhBEjWbStUkhuUIyyscZ/CndPZl8qR2kyzyxoXV0UfPwvGew59/5VzyeGY2&#10;ne5vr+6uBknazYxn8a0IdPvooYhLLcznH7yTzdufw/Si702O9tylyZoh1D7u9JXBtrVDJdV0vS4R&#10;bJOiiNeEQg4rGh8fwR3TLOWEe44AjyxH1zXJ+J9PW11JYref7QAvzbV5HPf1qta6Zd3cDMunPIYx&#10;1RSPz4oaXqQpX1PQ2+IOkg/cnXjrtz/Wn2/iLw/q+E81YZFJKsYwNvHWvNomsYWKXttcKwOMIf05&#10;qzHf6PBOrJaXEoBzsZgAf0ppNrbX1BN7r8z1SK4fywMxSwdN6nt9KqP/AGZDIPtEcAJzwy5IH5Vx&#10;/wDwncULb7TTEiZRhQXOAPoB1qhP4zvLpndrKFmbqWyf60tV/wAOVpfc9Dk0zT9TijkjCK0TZVox&#10;grWrbLMXJfbsC4GOSff2rx1PEurby0DxwkjGVXoO/WrtpeeKr6Ui2vJ5io3Da+RTio9WLQ9bbdu5&#10;BGPSmkgDn8a8zPi3xPY/ubqOMsvAMkX9RRJ8QdREJWSzhLMME5IH5VTj5oWnc63WvFWk6bHtnkFy&#10;WyPKhYEj6+lecXWt2k17mOzQW+fvEbXGfcVnTzDUbwyeTHCrHkLnA96tTeHNSihEyW8jQkZDp8wI&#10;/ChzSdkh3s/dPQNJW4a3ik0rWUlVxkW9xllB9Oabq7abIi2/iHSRatI2FuLcjbn1rzy0ur7SJd8Q&#10;ZTnG106/gatapr0upWohli+fIYlWJH5dqUXrqNTvudM3g660yRbzRNWgMbjC72ClvbPSkbxTrOmy&#10;NYa3YR3KEfMCOq/yP5Vw8c9wyrEzsVU/KpY4H4V1Og6npK38QvrRo5s4VlkOz8c1aafmNSR1Gm+J&#10;vDs1usKsLcdPKlGV/qKm1Pwpous2jTWXlJOV+V4mG0n3FZusL4NupGhkkS3uT0eIZUe5xxWNH4W1&#10;CGI3Gk6h5wByGjYrx+OKSST5tirvdmd/wimvQ3bRx2Uu5P41Hy/XNdToXjEwzx6Zq0LJMh2GQ/1F&#10;QWvjHW9IhWDUbHzdhwXbIOPr3ovZvD3ippJXJsb7Z8rOdqE+571TlzP3tRaP0PQYzuOFfI6568VV&#10;1RpIbOSRLZJ2A4Ru4rjdK8QalpdpJaCJL6OBeJ42yB7V0+japHr9oJNiCZPvDrgVm2r2Mr2lYztI&#10;1jS9UlaONDDcDO6LdjJ9MDrXQW0FoEVEt4EAOWXaOfrxg1zep+GNPN+s1ncmwv3OQAcg++K27GC4&#10;srRVu5EmcA7pMYzROK3iaNq2jMfWvEtlo9/HHc6fIvBAfauAPUetNtvHmkupDSmPHT5cVeuU0bxM&#10;72EkZa4g5+790fWuS13wFHYw+fa3SnJ4R/lJPpRFxtaSaBva6O3sdS03VebaeKT/AGVOCPfFaBtR&#10;jajOp9Dgg14W8E1nOUPmQyIe/B/CtvT/ABnrOmEK0v2iIdVfninyxv7rFZdND1YQTwoS/wA3pjtX&#10;m3jiC7OqRzQJII8DAHUH1rp9L+IGm3pRLgm2cjq3TP1roGNjqMe/MU6EdRhqIylB3DXqeVaT4w1T&#10;T1MUn79QP4jytTf8Jk7HzZ1mZ9+Rzxiuyv8AwNpN4pNrmCdudxYn9K5HVPBGo2Ssyqs8fqhwaU6i&#10;bu0Jtp3NdvGVuLZnsbtkk2HEc4yAfb/61U7H4iXihY761SYZ+/Hwf8/hXK3elXlrbB5baWJc8npk&#10;1QXMcm4g4A5yc1KnHWy0Dm8j2qw8X6LfAJ9o8iU8FZTs/XpWkYba5KSKUkXsy8/qK8R+2IbfyjCu&#10;D/EF5FPtdSu7BwbO9ljOegbFLmi99Auke2vZwNuzDGQepZaprp1haSMxcIH/AIXbAH0rgLXx7qtm&#10;wF0kN2uPvDhh+VdBaeK9K1tRBI8lrOeFVxwD9afL1jqPXudC7xWztIsqlcfcOQD9CPWgR5O+W32S&#10;nk5GSPxqGz0pBEEu5Dctj5W6BfpVgQSxttju3CjorqHA/r+tAlbuOideQCRj1FOll8mHeyHHcqM1&#10;LGoC/vQC394DFNmt0kBCuCAe5IouF11Mh9VVgJYjmMHacnofr2q1bSvOfMIYKDhfn4P5VUl0GKOR&#10;mVZPmOflkNRAvpEgBDtFJyCB8v8A9Y0WKsnsbYd2GSOnpTH5GTn6ikt5kuIEmU5Rhwe5p23B6kj0&#10;NMhoVSR1zntUkg+TGME1FnBwR1FB2tEByuPxzQAIuGLd6ckKB5H7v2PQU6IjONvGKd91fQ9uKAEE&#10;QUAAU4Nk7cGojNkYJxzSl/MOQelAEUhBc7kAJ4DU6KQqOTwO1IACTuOTSMoxksB6UALcPut5Ah2s&#10;R19K5iK3xJGIrkPdMMgucjJGex4rI8a69fW1wdPgcxREYJXqa4yG/vbeYS291Ksg7h+axa5pXGp2&#10;0Oj17xfrUVxNp4kSIIcMyDBP0NcpNcy3DM0jO7t35pZrm5uZGmnbfI/BZhmt/wAM63b211HDqFtF&#10;IAMRyFBlT25roil6ibUmZS6DqLRLIYNqsMgtxmtTTfCRnbN7P5ahc4jGT+Nd1aaW90/2q8QHAxGn&#10;VR/tHHc1fFjE+fkxn72w4NJykXaKOX0vwvoJuDG4MxA5Z3wo/KtuTwXpLTIYraMxEfPnk/hW1Bp1&#10;qsYH2deOp5BP1Peq8+lWxlBhiEDD+OJmQ/mKV29Gx8y6OxxOr+BYBdtHp07RyBc+XL0J9M1zF3oW&#10;r2kuJrKYgd1XIP4ivX7azaCaZ3nlnLHgydvy6/jVpgyDdyB3xStr3Jk099TxnQY7/wDtq3iijdJC&#10;4zweOO9e0su5Np5OME/zqKVovJMiqA+B82zJoEhOB0z3IxVXVrJEWSd0KDtGAAQKKYzqGwf5UUh3&#10;OXufF+m6a2GlWZiPux/N+tLFq2la/ps0SHABBbzTgj9a8r24zuyCOMEUYx0J/lmiVGKVk9RuaejR&#10;3Wv3Gh6fp8KW1pBPMflBVwduPWq9nP4WmtEa9bZcsPnVFO0e3SuMDKW5zj0q3Hp9zLyLWZgRwdp5&#10;pOCSVxOS7FrWzpsVyqaVIHhIyxK9D6c1QineBxJHtDY6lc11XhnwpPd3pe9s5Ps4H8XHNSeJrHRt&#10;IIiEDPcbs4DYAGOBQrS0SE3s0ZcOuWkq7L2O4VVXgRyEgn6HpWlYaxoMMPlgNGCfmDrnP5dq5eJb&#10;X7M8ssreaG+WELwR6k1XyrMfl68hRSlRjfW6K5rPY9SsNfsLeJhaXsKIeqkAfzFWTImrwn7RFbTk&#10;5y6IOnpkCvNLPQdRvU3Q27YPQnjNXo/D3iO0jEsEMwVs8xtzxU+wvdKTNOaPWJ2Gm3mhaNNNDb3C&#10;xtL9/cN/Q9Olbkd5DKF8qeIhzjg/0rzay8K6tI7zz2TOF5KMTlj+FUxpGqi5Lizl27slVPT9afsU&#10;/tXEpX6HrM5ZYNsdwiEjhTz+eTWfIt9FC0NneWsLO2ciHGTWbp1hG1mYmV7S9OMpne3YgjJyBzVi&#10;TS7yXETs7Rn5txjIGR0zg1m04u19BuKvqZVz4c8S3l2ZZ9Q2qc4YSEAfQVSuPCXiZzkXEk6+olJy&#10;K3g39loUWW+uAp3bVhOM+mSauw+IHuiUminsxknLJnitVOVhcvRMraZpEunxrMNGRrkLgtLKWJ/D&#10;GKniufEa3gWSGzgh64QE5H4VpwahbzHEc+Cf4Sfmb6VTvddgsrQ3EkV0ikkL8v3voPSlG707hdx3&#10;Ryuu+ENSudVkvbbbMJDuII28+gzWNcaDrcU8cU2nvGGPysse4fpW6PiMAdo04YHA/eHJ/Sug0HxQ&#10;msllW2MbKM/M/B9hVSvHdXBJPocxb+DrgahEt3Gkluw+Z4uCp9xWffeFruK4mihBkkXkIAfu/XpX&#10;peoat9jtmllgMir0Cclj6VzS+OSyOTo84cZ2kHJ9s8UlHmV0Q4pvY4xvDGrq+w2kmcZ4Fa9je694&#10;dAURo0a9CV6+oz1rch8eQzpsvbOeI/8ATJs7vQH0rWTVNNvoVF7ataoy/K82Cp/Ed6T5lorDUTLl&#10;8RT3sbC7ht4XK/KyEEj8G7UlvZ2Gs2zRXptBJnCPE6qR9cVDrdp4Z8lyL6MTdF8r58n6CuOuDBZS&#10;lrW/Ej9QyKyEGmk2rtDfLbVHpOmaDDaWLwXcNtcIwwpSIK2Pc9zU/h60udHvriFBI2nMNyb8r5Z9&#10;s153Dr/iGGNZFu5GRuPmGR+tWrLV/EV9ebbW6zPjIjAA3VaTWjaE2r2TPTtQsNMvYiLyGFg38Rwv&#10;61zN14H0a8ObSUwt22sGFZR8R67p8LprOmyzKeASoVR+QqOPxXpPmxyixnjk6Zjk27ffipafYOVd&#10;zUXwPJZWz/ZRb3c/ZZuBXFa9pd/Z3Z+02Jts9AvzD8K7KbU4beLzkvtWt1bnfIpdefrXPXfii5vI&#10;Zraa5e4jOVVzGp49emRQnZXQ5RSXQ5UKcndnp61rWv2qOz82C7ZFPG1JCD+VZkyAHcpYjuSO1Wre&#10;ZUwFkeOPcMnHFS5N9TNXex3fheGe/wBNnj1ANMjfcZzyD9arar4LdY3ktJFZVXcQ3HPtW5o2o2j2&#10;8cKXUUhPQ5AJPuO1aV06ywtb+YMuCvTNU33Kt0PL9O1250cyW7W6TW7cNE/Suv0LUrBI4ru33Wk+&#10;csrcow+v+NclrWny6feywyEyjOVYDGR6c1kjfH8xLgHnAOMVXNCS1VmJNW1Pcbe406+mFxHJBcSg&#10;cFXDMB7CnX1zbrA6u65IwVc7a8StzcRMJraZ0lXklSa2bLxXqUNyr3snng4DCVQcCiVre6wirstX&#10;djq9hqUt1psjRo548ljwPpVTVtS16/ht472N2CfdbbtLH6966hfFUFyIxBZ28jtw5kO0/ga1po7B&#10;/Jea3c7fmBRjhT7Gm6zklzJGsveVzzJ38z/kJLceYBhXHP4c11Om6b4Y1PSli8wRXeMbs7Sx/Gum&#10;udO0q8Z2ikAkcd3DY/A1l3fg5ZyJIBHkDGQcZrN8r20JSWzOdvfAd/FzaKJUPIZTWhoviq50N007&#10;VbRwo+VSoww/xqylj4l0VQ9s08kK/wALDetK3iWDVZFtNY0pFOcecpI2mqs0u6Hod3HPFNbJIrAB&#10;xxk/zqNw6rhQmT13E4xWTYSW7BYVvQXB4CngjtmtIC5jffuEg/u5xU200Iasx01tDPAUljSVfQ9P&#10;yrk9Q8G6fc7jErQNn04rqHuZvOVJYVVm75OM/WgZJ/eI6g987hUtJg/M8u1TwlfWZBhHmRk8MvX8&#10;qyp9E1K1Amlt7hVPRiuRXsF0ZYbZ5YJIgoGcFcknParlv5jwE3SgM/8Ayz/ujsKEtSbangq7kfBV&#10;/cHpV3T9Shs7pZpbfzI84ZVbBNewXfhzR75H32cRcjG5Vwc/hXKf8K5LTA/a9qc4UDJFON09UFrG&#10;np/ivStYg+zsqq3A8mY/1q/FLpGn3YXyvKdxgSKzMre2M1ztr4EbTNTFzc7ruMc4IxzV+91bSbVx&#10;HPCY/aLkqfoacpa2iaq9jqk2SJw2Qenal3Royq2Ax6AnrWJFNapB50d2BGwzljgn2FJ5EV7JFM4D&#10;+Scxu/O38qlSd9ULlNw7/wC+VUjtxn8aoanH9tUWQjZSy7jIXxt9+Bz3pJtSjiUGQBmPACnr+FLH&#10;eW0l2WDhWx8xYYyB79O9NTQrW1KenWtxpcphmuvNh/hz/DWu7BQXZgqjuxxUjtBP8jMrgrnpx+dU&#10;rq4gt7YI8oaLOOSCMf0oU9dQbvqyRbmN5VQNknoAeR9asp+8BHAx3NULWS3ZQYcmPsycj9ati4AI&#10;BI2t2HWrWpO+xKzKi4HzD2qFpAY2YONqjJz2ps95BajdI4Geo9RVdpbO50+6QzJskjIZ8/d+tDC1&#10;hp3SOGj5B/I1cgyRtbrXn2g+KIrFhp6xvcKrEeYMjv2r0FZCyJIBhW55HIo8xXV7DnQYyQR/u9ag&#10;MgYbFRyxzgbSM1M77lYscJ6qCDUELLHI2xAUbkMOtLUZh3EEL3Q+3WatKM4ccgn3qk/hrSrlXUW3&#10;76UfL5Y+7XVXEqRxb5MeUgJfcKo6F9pnWe9lbZDK2YYQuML2P40lC5WjV2jgtX8F3FpceXZBphsL&#10;EEYx/jXMiylN0sJjYPuwRjpXu8jEAvtz23YqIabZtM0rW0fmE5LbeaEnF3TM3HsQaVaSRaZDGfmd&#10;YxyfWrqgooDgA06NmQbWAyOw9KgmVmbcSCPQVbd3caWliwQCOpxURHOOSKI2PcjAqbchxgjNIZXj&#10;JIzgDn1qVmwp3dDzTINqyuvv29uKm34+XPXjd3FAFXyw3PBU0mAh2KCM+1TxoYoxGSWAJ5PvTFhW&#10;EkAs245+Y9KAE8v1U0Uqyq+dj4xwaKAMi/8ADulahl7qzjLnq6/KT+VYl38OtPm5tJpIj6Mcg1jH&#10;4j3TooayiyOpDEZrUsPiTZBCt3ZyqT3RgwH4cVST3RSVibTvCVjpt8nm2skjBeWkIKhs+3tXVxrs&#10;+VYVATphazdM8TaXq9zi2u2SZlCiN/lyB/n1rYZ3TkbmP+yal819RSbGC4ZEbj3x3rMu/DdrqF9H&#10;d3vlPKuPlwcfQ+tbLSkDDFgD1INVnkiwRk5PHTrScmtgV73MLU/C2jSsd1hIz9zboVBqpDp2j6a4&#10;lj0K7Z16FwD+ldIzyH93HIAD0Jpge8jxyGXr8vb86mVRvfUu3cy4te06Bv8AkEzgMeiRY/kamh1z&#10;SS5PlXMCngo0eMH61pCbJO+B2IHH7vrTvMjLAyW4GeMsuaV/MlplcXmkyYCXjISP4ZMfqRUwurJj&#10;xLDuxgsGG4/Uio530+JJHmtoV2ruclOuKyrG48P6zPIlrDulVckbcDFNvS4vJmsdN05rg3TRb5XA&#10;AYv2AxV6MKsRRQBj+8xrOGkWqklWlTPYMaesSW7/APH3sDZA3HB/Wi7Y2r7l4LzklQfXilZA6hCz&#10;Db833R81Vg48zYt0h5xyRk1MpkC/f3Ke9O/dCI57Lz4mjDBAVweAevocVny6S8ojRpgVXjLcnH0x&#10;WixlY/fwM9qzrwaogzA8agHnI3Eii49TMn8D6VMwYh2IPPOB+lPt/BdnDIjpdTgp0UnKkehHpWpb&#10;3dyYVkmEQyDjKlSaP7bWBilzDJGVxmRFJXn680rrcaUlsEWjxQXCTR2tuWQYzGMfjjjmuX1zxRBF&#10;etZwu0RX5XygYGuvTVrWRM7tyt7Ef0qnPpOgXkbeZbw5bqwU5/OkpQvdsHzdjA0610q/tHctHcDo&#10;XRQhH4dayhA8ly1vBK1uiZWMSfx1taj4R0dkD6detZyL652t9TXI3Wh6vYXIMcxlZfmDRvnA9RVK&#10;NOV9SXvqjVn8H3cMZ2vg/e57/j0plv4OWRh9s1BYWb+FgSf8KWy8ZXVkwXUoftIxjK/K/wDgauRe&#10;NtNknmklW4iUAeUiAE/nSSa2YWW51NnY2MFnFZwvE5iXgsuSx/GqUXhaE37XssnmORkJGAgH5VkW&#10;/i/SZJA7yXivn70wDhf8Ku3XjIqd9jm6hQAF1XBX6ipkmty2k9TTgsbvfKLqPKHgAFipHuDVOTwz&#10;phIYw7ZG6uAT+lWNE1O61NTIwxIOAgbDAepzVm/1SXT4xLcreLEBhvLAcL9aSbb0HucVrDaxbFrZ&#10;bAizbIB2b8jpnP8ASs2ynHkyWcmnxSO2fmbKkV3Y8TW99sispfO8zhgeCtJeeFtNv7yKVAq7T85L&#10;Fc/iapx1Whm27nDGxs0sj5sdzDODnLLuU/Ss6SGE4jW8R4+uOVxXsgj0e2hSCX7MMjCxyMuT+J61&#10;j6ho+gFifs8SkjJKngUpRaV+pTV9kef6NFD/AGrGJJ40jDdWYAfnXdRSiK6Z7aWO8i/hEUgBU+49&#10;KzYvCyOpnFuhVz8q7WwB65rRi0OKB0MUY8wYO3j5T/Opu1q9SoxSWrL3lQ6lN5Vxa8juVzn2zWNq&#10;fgaylieS1uQrj+HO4fTHWr2raPfX9mDA7wTLxgcBvr71zdr4S8Q21zHOrvGVOTI0mBVwtJe9oQ0r&#10;2Mi88O6lZOd8Dsq85XoPetTw+2naqr2WsuFlHEbuuPwJruUunMSLdQSAAbTJt3KfU8Vi6z4bsNTj&#10;NzZPHFKAT6Ammn8xJOOxUHgjT5LgtZ6or7eqq4OPyrV/4R+eFQ9tqOHQfdZMqf51y1j4Z1eKYyRu&#10;Y2XkNuxmtbWdR122tElhuXhaNdskfHJ9RxV2von95aky0V1G1R3e0t7rbyzJwfz6VnJ4rs45ws1v&#10;cwODgmOQYFVrfx1cG2eK8tY5JiOJAAD+I71n2CvrGtoWVY8tnpgVD0eqRLkuh6Bp+qQXAza6z839&#10;yaIA/metS3NreSPuKWlyDzkx/wD16pf2H5irFNBGVA5cYxisHWtIvNKia4s5rmML1CvkAf59qe++&#10;hVl3OiksH3Bm0zaT/wAtYJAcfhVlZ3hg8p2NrICQryAhSPfnFcXp3i3XYYBM5S4g3bTuXB/Ot+z8&#10;fabcHyr23kt3HBGNwFHI2/deoJX8zVa/e3ZXvoRLHjAeFg4b6VatZ7K92rbShc87GPP5VWjWxv8A&#10;E1heohPI8tsj8V4qRrCPb5lxapcOB8zx/I/+fyoUmtGFl00HNYyJOgW6PBJAKk4x61DPLfws52k9&#10;+DwfwIP86hQFyBaXkiSKeIrhemfc/wCNWVurqIBbrPA+9jj+VS7egixbXkckasdoB44ODmrUd1ER&#10;tVwOxzxWcZLGY7HZdzehBJ/KmLpI8gmG5kPzZVeCP1qrdmKyfkaTgSZEmdnYoxB/Q1G1lBKNzRRv&#10;23ONxH51Tjs9Qjz+8RPQh8/pTS2pQuruAVHGGAG78qNt0K2uhJcaXbzYVodpXoQtMGkSoVa2nhRh&#10;2KYP51YOpyIuTC5YfeCnOB9e9Ja65Z3DsFkYMDhgykYpK3Qepn30eoKd724lUcHyvm/Hpmo44lmQ&#10;Oqqku0jBPPbr710HnxkArIpLDgHFY9zbl9WVl2qSoJQdT6mk0nuUpGPPpt4r5+fB+8AwXj60saW9&#10;tiKayjkIGT5gJb+ddWkGYthAORg45NVbjT42xuAbHUbc5qVR5dUxKSe5Utby3uYSsC/ZQi8qR8i/&#10;1q3G5liwhV3A5Kdh9DTH0uF1O0sAcfLnj8qy2spjcTIwUlTgZO0AfWh866BZPY1Ha3uFO62yM4JB&#10;GSPxrmPE0kOlafIluQTcgqy79oQe+KztT8YT6ZdmG3jGV6hjkH865nVdfutXbdKiJ7jpVPmfQfw7&#10;s7PwhYCHSxcPFs8w8SOn3foa2xqixymG5jYRs22OQDg1yXgq6vbCeA3CyCxmO1WYEqCe/pXoWp6P&#10;DcWJWI5Ychefmz3x2/lVSfL6EU3HVNDJk3ImcMgORsOMCsK68a6dZS/Z0jeVwcEg4xWdb+JpLDUT&#10;pGo7Ps+PLW4IPynHU/yrlNc0G6tL2doys8QO4MhPQ803e6a2YOLvoelQXtvqiojn5S25gT1Hb65r&#10;RmdWh8tJVDvwqB9px7V47D4gura3EanZKvAYDkVs+Gf7W1rWo51eVkVvmk7Y709X0IlJxO2kN5bI&#10;WEsvyZLRsctj29avWMt1Nbl7lTtb7ueGx74FVNekvLIoVsY7pcnbukAdl/zjtVS18Y2bMI7uKaxk&#10;HGJFyv4EVSTZo22lodAMqflB9OeaeDng9ajsr63ux5kEqSIP4lNStxIScAHoc1NiRmMNgnPtSSEK&#10;OlOYLuzj8aNqAkYHPegCjJMbSb7QRuhztb1TPf6VfimV1DIQR1BFQyIuD8vyvwaoSg6bJbmKTfDP&#10;IIyhHT6UDSv6m2iqfmzk+lNkXIH1qJbtBJs2EH3FTsytz6UySrLvRsBM+4ornPEPi2PSNQFsbOeV&#10;guSynAoqblWfYxtZs/DVrbGSCAXNyW2iKJjz75xWGukXZmE6aEvkkcK7E5/HNd14a0hbTRYQ6ZlP&#10;zNHIvIPoK12ih3q4jiDjoPMIPHtikpK2wOKR53b2FxFdpJ/wj67E5xHKc11llfa5qDywpp8NhAQd&#10;sjnJH9K0nW2nYNcQMSOMq4qZNOtGTMQkCEZ5Yj+dU32Fbp0OY/4RXV5rtvtOvsY27Ruc/lV/T/DT&#10;6fexyjVriTB+47HBrSltrHbsNzsP+zIAfzqBUxKyxB2AHLCZTn8M1LcpFJLubG9AMbl478HFRSXM&#10;USkvIAB6gA1w7pqV3qDWdq9zuY5An3IPoCMioL3QdcgMkj2UDqo3cuzZ/Whp7MLK17nbHWtPjJ3X&#10;US+uZBmoZ/FGmxkKkvmgj+AgmuAtdG1y5PnpY2qAHALKBimxSX9tdyx3UtmPJXJQ7U3Z7Z4NPlfT&#10;UNGdRe+MSjOq6JPJCc8gjn64zUFnrV06mez0C3gDnG55NpPrU+kahBqkaSWS26bD+9if7wH+zz0q&#10;tqtraby2pwyQWbMQsoyxDe3pSUtbNamlkt0XC/iaS5V1u7RUb5vIUgkD0ziqeveHJNRj+0ozwSK2&#10;6QNN8gXuR71hW2kNNfs+g6qSVBID5DAfjWk58U6ehWW7hmiYFSC6E8+xqrO+jJcreRXg8Em9RpLT&#10;VT8pxz83P4Gi00TxPYXZjDXTMBlCrbkb2PPFYljqD6Jqa3cE5eRGzsbGGPccGu7sviBZ3KqJrS6j&#10;l/uRjcGNU02t7gm29CnqNnrliEkGoyh3XcYxHvA9QOprm11bxBZ3DgzXBCtkeYuc9/wr0U6yJ4ll&#10;toHJA/5bDaB7Z9aT+2NPghaa+gWJ34J2GQfmBUJXVkJqe6OKTxrdRxt5kUhbGAN2Rn8as6V4xN8z&#10;w3zxwsB0YcN7e1bmnav4a1bU3gjs0YkEF5YwEwO/PSrGo+DNC1QZgVInXvDJn9KSpq3vBzSW6OXi&#10;8bWJk2Nauu3IBBBB/Cunt76wvjHGJU3uoOwEBsYziuTvvh/PBciG3mR93ILAqBVH/hDdfsZBJHEW&#10;ZTw0LZIpujTkm9gVS+6PQpdJhlXYxbrwyOWz7Y7Ux9IhK7TkY4J29vWvNby18RQyM1x9sDdcnPNS&#10;WXinW9NJDSmRehWX5s/nzWXsVtFjU1tc7yfwdp9+wLTvG+35VVQKwrz4czK7GCZX543Uyz+IgB/0&#10;yyX6xNj9DXa6RrNrq9sLi1dsdGVsAiqUbIiUbu55hqfg7VdPj3NFuX1j5GPf0rG8u6tW+XehB6rx&#10;XvBlY4QYzn+IUx9MsZQEktIWJ6nAp2ZKTWzPDrPV7+ynMkNxIrk54brXU2vjdZLF4NSthMWGGx0Y&#10;e4rptW8Aafcxs1mTDN1wTkGuM1HwHqlou5IxKP8AYOT+VJ6bofPJaEUEWjajcnyGl08f89CSyD8e&#10;o/OtRvCWqx27XNpq4liAyxSQnI/xrj7i1ntv3cqOpX7wIxiprWW7Z0htpZV38bQSM1pz9blcylua&#10;cfh7U9Uj+0W0rz4bB3MQQfTmkm0/XLODyJUuVjbn1BpV1HW9Kk2PPc26qfuqMZNWIfF2qwxvDJMJ&#10;1f8AvfeX6EVfPzW1BJdGYtvNfxvtiunjPTqRVlIr+VjNvndx951JqC4kWWaWVWZcnIJIJ5+lT2mq&#10;X9g4MF1IO+1hkGspycne9kK7vuX4Ne1qzB23MpXph8kVcj8S6tIyLPOzRjn/AFY/woi8azFQLzTr&#10;W4B4J8vaT+VW5fFWk3tp9lutLeJezRuMr+lVFaa6lxbvq7m9aanfxwI8KJOrDIByDn25pz63POWi&#10;l09Yn6Ft3I/MVl6Le6JbkmDVJYcj7kyfL/UV0sRN9D5kRWRByDC/yt9c1LjbdA1bdGdNebWyzyOM&#10;D5VRQR+RprQ2V4D9qt5ip5+Zz+gzWutvtVWMD5z1EeWpEsoFOHUgE5/eKRiptfZismchq3h2xaVJ&#10;7OQIh4ZWJ4rcs9D0pY42VGc4HzA4GauXNnZO67dhA+/g0+2gNswEMjFP7p7j0oUbPTcSXVFjy7hC&#10;iQxlwByx4x6VVvtPu7/Tri2ZSm9cAoO/1rSUpJBuUHpnHvUikKuenHRTjP4VSVuor2PFb2C+sWay&#10;mLoI2+70GfWoYZik6NIN0f8AEDzXr2qabaanE6zckjAbI4rl5fAStzFeDGcDnpUu/NoZu/QrxjSJ&#10;II7uyZ4iODGH5J9MV0ul6hPNAgtleFV6idcg/Ss6w8BQWUnnC9fzB0GOM1tLp94hw92joR0EeCPx&#10;q5a7GkfMhk8U2tnOIr2LYxOAwwVP51rW99a3SK8c6sG5GSMCsm/0W1vY1WYdOAemKS30OGztTDaM&#10;wGCwbGSGqNbD0Ne6sreYeYUXdj/WBc//AF6rAx2zKJvOmY/d8pCMDHqMfzrzt/FOu6ZeSRT/AL6J&#10;Wxhx/XtWnH8REaMR3EM8ecdGyP1qlF7r8B+jO1W2Cyb1knG/kCT5sfrmpEM65ZWHy/wsMflzXL2+&#10;tafqTKltfuJjncASC1WFuL23mVYptyAjic8/getRztO0tB8rfU6JJXZv3lsSf7y4P/16gSOzF00o&#10;i8qZuzAjd+FV4Lu4a33/AGcFieok4/PFOmukceVPGZFfr8m5T+VXzJkcrJLmzLyCVTG+3pwFK1Xt&#10;bJ47nz5JZPMIxgvnj8RTY4tPcER5hJOODxn6cVONKdY/3F66M3Qgkj8qm6vsVrbUvqg2gM5PsTz+&#10;lPaMbeBWYsOr24wohnHTLcH9Kc+oX1sQ1xYSkHg+WM1XOieVsvjAHHH4Vk65qVtpNubm5MjbjhFR&#10;c5NLJqe4pIyTQjPQjn8sHFNu9Xs44gbjJDNtAKZp3TGro8j1c3Ul695c2zxCQ5GV61nyfPg7h7DF&#10;es+JNNi1WwldWKswBQspwo+g6V5aLGT7atu7Ku5toZjgH3pw1fYUlfVHWaX4pit7DS9NmINsMrOm&#10;0ZGTwc16PZ3ltZXkNm90XR490Zl5z7A159q3gkSW1vLpbrK5AyF6dPWrGji81G1fw5qUcsV7CN1r&#10;KeoH93PpVySlG/VCR1eqeH9I8RW88cLRfauoZH53e/pXm9xd6r4dmlsb2ASoBhWcdB7GiaO5tZp5&#10;3vHtry36EMQXNWdX8WW+taba297AskwTDygHep9j3rFLTQL6mBb2kmp6rDG2IluHHzEdBnrXslkN&#10;N8P6MkUJdLZBgyKv3m7k14kwkQqUb5Rnaw4rovDniy4sZha30jTWb/KyNzitItONkRq3qd1qniDw&#10;/em3WS7jkMRyf4Wx7GqkstgLiKOFVuNOuCfKlL7gD3Q56Vg6p4Jur2+uLzTEiWzZQ8QZsZFc1eR6&#10;pptmttMrQxFt23PINUlFrfXsau9rXPV7K0tbBGRYVi39VHQ1oRZYZkAGOOPSvO/DPjUo8enawvnQ&#10;E4SUn5o/x7iu+TUbWOMuZIzEDgOp3A/UdqUlykrXYub0VgSTz04oMi5xxk9Kha6thb+YZkSM9ycV&#10;mw+ItJluTbJex7wxBD8frSSb2HZ9jXZTIuMge9ZOs4gjsHJ3AXSjrWjKQIA6HhumDwap6nB9t0y4&#10;bhxEgkQDqGHJpBF2ZcYqGUJ1J7jNSKW6UsajashGWxnJ9+f608nau7v2o8hWIHjVm+ZFJHqM0VLK&#10;vIJGSRRRYdzg5ZPGGrKzw2iW0LcYOMn86i1fW9bsrO3s1tbqK9fhZMg5x6Yrr30+O3jPl3ssGBy0&#10;jlv500ztAEzcR3LR/dJj5H4mlzJPWJWp5+3iXxCLJ7Sa3m80n5ZRHhs/lzWjptl4ku7ZLhtSmjbJ&#10;BjPUCtS+8TXdpJJJJp8UkCDj58E+9UIviC8cz+bp22LbwFOTTbclpYpXtsWJbbWLiR5BZWSkYG9m&#10;BaT6e9YGqaHd2Qm1G6WRYi2WWNwpXPoPSt4/ECye3jjW2dJmPzb+g/GtMapDeWJM9nBNCTtP7zIP&#10;6UK8bNqyJd90clpkWs3CRtputAIfuxPMdwHuOldZaRa1BEvn61aFyekjA7fY1jX0GkwOoXRUiU/e&#10;YStkfTAqC3GjXM6R/bby1OcjPzqPzxQ3zeg0m+h1QuNXUFp57OOMD5WBBDe+OKgktv7Qlzd6fZXA&#10;OBvC8n8c1zUp0f7cbea7e+U90hxt/EYq0/hoylZ7GeCOLbhVMmGPPU88Gk1Z6uw7LqVNS01rQyY0&#10;ea3jVi3m27gkD6elZS+Ixb3aKBc3VsMl47hs59eK6l9J1C3i41SePedo2y7s54xjNZJ8Mav5jB5I&#10;lhfo1yF3Z+g5q+ZSQnfZbGXLceHrydrgSXVmW6qigj+dVNmmSMY0uruRycA+X29eDXe6L4WlsI3e&#10;5SwlDLg7oyafc+GNPmzImlwFh/zybb/WkqiWmordLnIDwXfS2yXlg/mx5AxIuxh+FMur+/sZBbTJ&#10;CzpjPlg5Fdfb6RNa3P2mI3VuoGPKZjsB9QTXPeJdSjV3MDRCThWfbkmpqSu0kTPRKxX0/wAQz4EK&#10;QSyS5LAocMfas3VfE2r6gj2lzcN5IbmPHTHY1UstTnt76K5BG5TyQByKmm1Qyyzx28MSrK2csmWB&#10;+tTBct+4X03EsdcvNMTZAUUf3wgzz15rYsZdQ1Ei9t9UiiuYyAsZIR3/AC/rXP2kN27b4YmfPB+X&#10;Iq1feH9T06OOaWBgHGQUH4804yCMranoDTa0LaOe4uzFcKCChjBRx7+/uKrWfjrN4La4syrlsb43&#10;wPrzXF6frt/pz4WQtgfckz/KtK2TSb9kub6/W3dm+ZQCx+v+RTal6lyfM9D0GbxNpEWFubvy2I5R&#10;0OcGs+eXw/fQ70vbNlYnPmDBPt0rGksfCMMf2ma/N0ccIXOcemKqvpQ1O1aTR4oktc/ckmOeOvHa&#10;i2mxLXdFqbRvCkc7u1/hmPyhCcCsy80mwVt2laouV55JU/h61QN7bWMzQz6fDMyfKQQQB75q/o2p&#10;aXNMUv7OMRH5kWJMHP1JocbWYkknoMj8Q+INIkH+kGWMD/lqjEH8SK6PRPHEl7MFvFtYFB+ZjIU/&#10;IGtSAeH5bcYgWNOi+a33j6Dk1cbQtNKjZYwEYyDtGKbfkVddSzF4i06V1VbyJmJwApzWkXRvuM2T&#10;+FYE+gWc4T9ykUqcq0fUVk6poupTwPE18uP4B9057dKS1E+U6DU9A0/WMeei7wfvJyTWHe/D23Jj&#10;lsZSrIfus3Wud0WW68O3zDWWult8cGNj19fpXU6j4msZNImns79w+Nq4QqQe3WiUNbx1EordFi6t&#10;jtWO6s3kTgFgu8DtWePCmiXgdkR4mPAw2Bn6Vhw+PtZssR3kEdwnrt2sR9RXcaLfWniHTUu4ofJY&#10;HaR15pOLSuh2W5jWvgiwgVojGlwjc+ZISG+gxWZf+Am2yfZZRuwSq7hg+3rXXapHqljZtNYGKYx/&#10;M0ZGNwqhZa/cXloly2lTYfI+T9cZpatXYNXR5gbSaOdreSD51bDAdatSaPepEJVs5Nh5UgEg11F9&#10;puhy35na9u9PuHOT5ycE+3pW5bWN1HaJ9m1FZkA4fcGB/DH9aJQW6B01bc4bTvC+pXgEgg8uLOcu&#10;MZrvoJE0nTF3WiptYApCvH15qrb3OuNuzZRsEPDDjdU8er3EyN5+lyrs6lWBI98U9bW6D0tboaST&#10;o/zYABAIDH9KYJm3ELMcdl3dayLu20vWlMiTyQzgYH8JH4VyN5pN5ZETGdtpbCtuPNRdLcND0uJ4&#10;UcuYlVj6jn8Kmwksm7y1PuRXAJe+J7e1Q+S00RXhnTgj61lr4q1qGQ5mIIPKsBgU723YnY9Vd0hP&#10;lIhUHoUXK/jjp9apvG8khCXUZYfwHrXHDUbrW4hc6ddGzu4xiZN+A/v6Vdj1aAWbtr93BLInyoYo&#10;2WUf8C4FaJIrl7G5c2Us0SxSuQVYMCoxj8agniP2N5jEZXj+bb1zijR57bUoHFlfXLxj+GRskfjT&#10;7jTdSV82moKFH8MgB5/Kls7NBd3scnfeNpFvI3+wyxGMYZQ+AfrxU9j47sJZsXCTW+f4g26kv21O&#10;K4WTUtEguUBwWiXBYVUNp4b1HcJbG9smPVgm4LWiUHq19zG0+iOwtLmDUAJLe+DoTn5WGfy61qYF&#10;tA0p+dFHQnb+przM+DZ1cy6PqkcoHKqX2N+VRXOo+JdLYR38U0iKMc85/HrR7NfZfyZProegz28G&#10;pQyJc2yFG529/wA8Vx2qeAhIxfT5dvOfLc5FJaeP08tIrq0kyOGZW5rb0nxRY6tP5KOYpM4CPxmp&#10;5ZJ6Ilxu9Dih4V1eO5jSO3ZJM8ODz+FegaTpMv8AZ4jv2M7jgl8DH481rKNuSw4p8SB88YX1pS95&#10;WkCdjJl0pQ2yGR0ZecK4H6d6sizvVgx5qM3t1qxcrErrIJeW+UHG4U+OOUQ7Y2CnGfMPP6VkqST0&#10;K5nYoXVvcTbGhWKY9DG33s+3as4W1wMG1ubq3bHyjnb9MZrYlluYIS17dh8H/ln8v5gVTstWjuZ1&#10;tkt5VOM/MP8AGr5Ow+ZtCxXXiC3jUlIbhOhzwT+I61di1mRm8u4tZFbP8A3Y/CpySiEhSgx/A2DV&#10;ad2kjIRndiMhWO08+vpS5X3FdND5NQt4yN7iPd3kG3+dQzXmjOqma8tGGf7ykimJHbyJHbymJiAQ&#10;d2eT0xms+6Is2Vo7SNVyFJKAnOe3FJLuilFF+PUrQyYtdTtih/haQU640nStTIaaC3c9Q8ZGT+VY&#10;zWWmX8jJPYRoSc70ABNRTeDtKMfmxXtzDg8rGc4/OrSjfsHLHvY6WPTY7eMJAxjjHRU//XVmAmHb&#10;IJFMijAdohuH4+lV9PEFlZRW63LTbR8pdhuarhQMN4I5PYDNGl9DN2WiOV8X6Imrfv44ES4Klg6K&#10;QZMf/rryye2eGUxyIwcHBFe33UZjvIPMIKsjBBjnrz/Sub8ReHo761leG2RbgfMWU8kVDTjqhSjs&#10;0eYBmjG1c4zytWprEfYUu4pY3DnDRhvmT61XlQxzMki4KnHWoyNvIyPrVxd9VuT6nUaD44vNHtls&#10;5olnt1+6G4IrfvNe0DxPD9ma4e0uGGEeZMrn0JzXL28FjrVgsUCpFqKD5lJ/1g9v8Kxzam1vFiu0&#10;kjUMAxAwcetaWjJ6rUvVK5f1PwxqekykXFszJnCypyj+4NLp2sSaTHJBPbtICMqGYjYe3Fek+G/E&#10;ulW2n/Y/7VNzGgyomTnGOmKp6xYaB4qeQ6dLGtyv3WQ459MGh1LJq1x6NX2PNL3Ubq/kLzS8D7qg&#10;8Ae1VDndndmtXUdJvNLcpc27J82FcrwfxrKfhufve1KnVI5m3qdx4TudbaEfZ3ju7cHBt2l+cDnl&#10;Qa72aFn02WNHaN3jJDBvbkV4fb3M9nKs1vK8bj7rIcGu68OeNppYprPVLhBujKxSsMcnrk1rKHN7&#10;0Rpnaw3twbKB0tHZGQcswzwBn8Kjkub2UAxWuOed3p7VdMse1FhUFQuFGMjGOKoaU12RKbuRsZAC&#10;leh74/8AHa52ty9NWKqXd07urzIVOzgdQP8A6+aKvYRwAskYx680UrMXMedeINK8R24FvC093bOB&#10;mRY8c+lJoPh29O6bULueyRf9sKT+tdwunaaCP9IM8hGAGn3Ec+lKujhFzE0aoefu5OfXNU5vZDUm&#10;tmYT6TZNIHk1gz7R8nmuXIH4Cq0+hW7S74HjJX+MwsVb8NtdHJopeMob6Ud8qg/rUJ8NQuAJb26b&#10;6YXj8KPUTfUxzZafHGJru1gkuBj50/djPbii41LfGiwRBZEHaVWGPoQa2f8AhGtIjUFrXzSD96Vi&#10;TWhBYWkIGy1iQdsIDip5X3K5ktjhHm1h3BiCqgYZyoK/yFTt/wAJFNIhjtrQlvu/uhyK9AMa7So4&#10;B6ADFULjVdK06QRTXkSO5+6G3H07dKcU1og5r6WOQt7fUJr9UmuraOWT5NkcIJ/EVpR6FqrNl7u3&#10;UHnKQc4rStbe1tr4XfmsSjZzgDOe/NX1u4hgAAYUbiWyalyVwb2sjOktltgjTalFFKgzl41GR+dM&#10;a+hmlTy9VgC+oK/yNVNf8OWevTrcSXLwME25/venWuXuPBqRvttbtpFU5diMAfjVNQsrslN32O8N&#10;0kiCJdQgLtgDBXk+wpGsJRgvcvng5x0x7VzOl+Fbe2kjuWMjOvzoUckZB9xXSXVzelsW6KrH+JkJ&#10;H41m1FvQpsZd6Ob+AwSzSFcggocVyE3w+uX1JljaR7QjIcYyD6EZrr4769M32cS25uAMlADx9Rml&#10;ln8QvJ+4FtEAOSUJzVLTQTV7XOXHg+2s1cPDPIRgK+MZP4VL/wAInDZbpUkRcqQ5eMvtz6CulW51&#10;eGGR7y4tCq8kLGRinW19PcRmSPypUxj5M5zS0TbTFy+R57ZXOs+H5njsY2lgdurw8N710EbarrkU&#10;d8qfZbiPI2Y+V/8AgJqPVPF15pt35ZsPKCg5V0yD6EY6U1PGkVzpbvIY4LsHP+qLL/OtFBtaAldW&#10;uUV8OzNcT3V/aT3U7DOyMBAG7Vj/APCL6lMx220iuD0fGAK24viBcRRrE1lEzA/fGVDe+KWT4geZ&#10;EUaxK7jjKSVVpdBct+o7SfAF7Hdxy33kPCvJjLdfyrVl8J3FjO0+mXqRM/BhYcfhWAPEOnFf3T6j&#10;CwydqSZ3H06VctfGiqqJ9quFzxh9r4Hr7UPme47NdSC50rV4bz/iZWkN1vGA2RnHtVY+CdZlDPBZ&#10;hEbjaX5xUuv+JZL2eFre6QeX6xY5+tWbHVPF16gaJ5XgbHziMYI6cHFJW3E492c9f6NqmjoDciWI&#10;A8Hdx+lbfhbW5UuM3WsvGF6RzMdrCo/FN7bX19FEs807gBZI93y7/wCVU5tFupIwf7Pa2jX+I5bd&#10;Q2+oarc9P/teKSMPugljPRlfv+VZOqT3U/P2OWS2TnbBLgt7YKiuEs7C7DosUUhkDcZVsV6Ppkcq&#10;QRi6Fu0/oj8/qajzRSs0efa5q9+11tez+yIFwsb5Ofzqte67e3+mx2M8USIvJdVGWx0Feh61oejT&#10;yCW/uDCze4Iz+Vcbq3hqT7T/AMSZRe2x6FeSpq+b+Vamd3fQwIH8ohftG1SPmONw/Kut8P8AiyLS&#10;EjtnlheFmyzKhVh/SubltJ7TbBcxRJJn7r8EVraf4QvLmT7RIm2ILuwAPmPbFQm3dSRXM+p3UnjD&#10;Q5oyjXoKnjG1gT+lX7SeBbWOPTgrW/TBYkAd/wAa8pu9A1M3JlFq8a5+X6Cu18Kw61bwyNdh5Aw/&#10;dmWTI/nVWTWjHdNWRv6voVrrQRZ5XCJ0VRXLxeGL3S9SUwHz7YMMgn5SvoRXUtfOp8l45o5tuSQu&#10;VH/AqeryS7QyyAYzkgUrtbD1W5Wijt7adMQTpITyqbtuPoauSxRzKu9VODnk4I/EVK0kcEWZXVfd&#10;jgVgX3jDS4dypIZCOCEQn9aLCS7C+IRFbaY9wyRJIPusr85/z2rzmW/nnJLyscdBniuiPn+MdVCx&#10;747JB1ft6/X6Vrar4FUQK+nvggAFZCBn3pVItKy3KfurfU5zTb/V2tWjjup/s+NvK5H0qKTQdSkQ&#10;II3d2+YLjJP9a6PS9K1LT7VrUQSuS2Ts+UfmetNu9H1G5l84k2s6cCRXyePpU2T0Ymk92cwvhvV1&#10;BdbZ1HQkGiTwprBtnllgYRL8xLMAP1q2usazY3LRfbnLqTlZPmH1rX0bWrrX5mtbyWCOPGGBX5mP&#10;tzRFdEwatomavhK2MOhRgxNFITknZnd+NbLTsJMfPgDk4wKsRQxRwiKM4VRjBNNNuqRkAk5OTnmq&#10;ldiTIxcblAHGe7KcUqeQxzJ5e498ComSReA+F9xTo2cD5iGQdioNT6hqTNHbh8iNSQOGIzipCiEB&#10;XRWU/wALCuP8Ym8WGKazRgV+8UOK5X/hLdbhhaNLhMdPmXJFXFpkt62Z6NfaFo85Mb2UPnOuQQmM&#10;c46iuVufAxsbuG806QuUcEr0xz2rmJPE+suS0l665Axtxj8jU1p4y1m2cGSbzMf89OhFaJNXsw0P&#10;XShMUe/5WIGSOxqB45GDLv2L6g4wK5jSvHthe7Yr0G2c8Buqk1R8Va1f288U1hN/oq84HzK3+NS1&#10;bcaVjuFljaPbC6hug3ZwT9akEiuud65Xhj2BrjdC8Yxal/o9zEsNywwpxgMPbpXRxmRJN0cm+Efc&#10;DY//AF0n5iJxApZnaQ7T2JyDTIraKKfzI0Te3XilT95GHgXKsclexPtTJLuK3YYUsx4KjAI/wpNW&#10;Ks3oix8zE8gH1z0pXSOWPawR26fMKom/g4yxU+neopdUs/L2rKVYDqwIz9DRdC5WWroWlpb5mj3Z&#10;G1QmSc+1U4T5u4TxlHX5gJOSR2NWbS6t3dSZ16dG4/U1N5Sah5kdxakIjYjZXGW+mKLXGl0ZgXot&#10;opU/fNEWzkR/Nt/CpC2kpb7ftMkkhHO0HK++B0pdWn0rRZ4kurJ/KkHE+SQp96lt10m8u0ECxyQu&#10;h+6xIY/7WOtNJ/Iu6S6kEckk8TPaRXc65+Rnwq9+7GnxzanC3mnYwYfMkbElf6/0reAjRAI1wqjA&#10;AGAKjCbn3ALn6UmkJzT6FBlvblIXSWTCFuHQEgHHc9ajF69im2/O8SZAKAYA96s2DX0bzR3gDIrk&#10;xOpBLL6Yq4YkmXDIGIOQDTJutnseZeJdHabUHuLFDtYBsNgE59K5aa3eCUpKNrKO/FdN4kXVrnVH&#10;XyLyK2LAhWBYD347Vv3+jafq+m2yQ3SLMkYBmPRgO+f0qXFwWjJlF30PN1JSRWjJDKc5B5ruYtTP&#10;iHw6bWWfT1vVG1vOUb3HYhj37Vy2paY2nTtG3zDs64OaztgLfLkYHNVGSkrMlOxoz6RqUFwq+SXY&#10;cL5WOfxFdb4U8Oq0/naikm8HMcUjbWHqT681waSzQyBopZFf/ZJzUsdxfyTrsnnMrH5fnOSa1hbZ&#10;MNNz13xPpc2q6V9ntigKkZU815frOgX2jSKt1GgR+Q6nIP413/hTT9VtbAveTOJS2Qkjk4A4xj3q&#10;bUoob2SOC8t+FHzhjtC8+x+asHHlbsWo3PI84POMdsU+FJJJQIoy7Z4AXOa9BttO8M3lwtvMkcbR&#10;yBXVCRvyeDmutstI0nTLkJa2ccJABDnLEmtoScejJcWZlvrg07SoJdYX7HKVAEYwSwxwcDkVROrJ&#10;4isbl4ZZIkCkKsKsWB/2setdHqOjWertGLq3iLbs73XoB2/Gq/8AZqWmYbewjRD3X+GspTSei1NF&#10;ZbHC6bba7ZectpLLFGxB57+/NFd4LC6JOY1x2+b/AOvRR9Yn/KVzIrwXsGlosmozW6u2SkMEA/ny&#10;f1on8Y2ZiPl2V7JjoRHgZrlX+IcaRAQ6UhKjAMhzV3RfEWp+IZxBFClrEAd8qg4//XTakldomyZq&#10;HxTdO+6PQbp+OPmFPbVtRuoctp89uM5UgirNpo15CwmvNXuLgLyI1Xgj0rYjRPKHyMnoG9PpUyu9&#10;EK8TEj1C/JRmhWFT2d8k/wCFP33Tb13lNwJ+RCc/iTWyIIR8/lDd606S2Ek0UvmsoTPyL0NSosLr&#10;scxJb6rPdKPtMyW5XaSiZfbSt4bQhvIs4ASMBpkYt0789a6SSaKFWLMTjrjr+VYeo+I7m0Tz7bTb&#10;mWAMF54J+gq0pdGCk+hlx6Vq+h6TLKLaO8mZx+75OBzzxR4f1K71aS5t57YW0wXAkxwh9wf8aztT&#10;+Id35b26WBgZgeXYg4/SsCPW7i6l3pdJZRqBvUnIY+uOtU4WV2h8zOt1TQJEt3udW1+Ro1z8qDA/&#10;AVy9j4oWyma3gtlktmP/AC0bDN9TVXVdUOowRob2SSTdgoEwuPat5PBlhJYw3Edyu9kBZJG/i9OO&#10;lOVlo1uLmdy9JrmotOHgurSG1b7sUbBnH1IFTab4wa5kaCZbhp0BBCBcN9Kh07SYLW8iEOmyAD7z&#10;CXcMY+lY/ie6W51UW1rFEkdv8rtgj5j9fT0rNJat9CrvY073xnbTuBbtcW0qEjcXAzj14rXs/FcE&#10;enrLcu0y9SwlUN+XFeX3KxD5VKs/UsvSu08KSeF4bQfaypumUh/PQsufaqjySWiYk7vRG8viy0kt&#10;3uLeyvHTnEnl7gD71yM/jTWLlngBQRH1jC8V0x12306M2tteackbHhGtnXj16mpLW20q/tVR7m3e&#10;RTkhG4/DOCRVNJJ6FSuldIyrbxLot3Ci3+mSzvGu0sqAj6df61It/wCDGYPJaNCxyMGLB/StLTdf&#10;8PaZeT2rSeUcgFhEGU4966CNtC1hQy/Y7kD2UH8utC0WqYmurRjWel+G9UgX7PHHIoOQFPP4jqKi&#10;vPBmmvODBti6fKyZGR+NbkWh6Vb3PnWlmI2HJZSQKy9TvNStxlopLeMHiaICVSPcGo1T90iy6aFX&#10;UNEuP7PKw2mm3JQYCrEVYj6g9a4u5/s/ymgfSpILyJv3hV849sGruq6pql/HutyrrGc+ZASh/Fc0&#10;3QbP+2rox39+Y1/jDjLN+P41bTS13G7Xt1MO7ks5FjjtrOVHHLuzbiw+g4rWW8lbTxY6ZbXsp243&#10;OSApI5IAruLTQ49EhYwuZgMkmSEMAv8AOp3uUu7RlshcIinBeKIqQfbNPm022BJ2OB0zwprUlwsv&#10;kLbkHdmU8E/Su6sNM1iFCt/q5Kn7qQjp9Cas2du0Nu3nzM6MNzS3D4x+A4FZWl6mtrqM8c9/FJEz&#10;4iw6kKPfoaltyT2GrbI05NJ01sea87zNxlpME0+6jW2t1htLdxPINoeNQQg9Sx6VFeaxNao0kdn9&#10;piHIeCUNx3yOtV7nxNb29vDPeWskKzfdO4HH1HUVKjLewJdRZ/ClrcQD7RqN3K2Ocybhn2Haqene&#10;HXtfM2Wi7c/IzzkEe+BVibxno1vx9pLnGflXP+TUcXjTRLlHjaeWPcMbiv8AhVWn2E4tsz9S8LXU&#10;uopcyrZA5GAznDfXuaim1nWfOewea3s3jIULGpYn021i6wFimW6tdWe7R2wisW3D866/w3HHFaLf&#10;zxW6NIMZbO/HfrQ247gna6Zp6dYGawjTUSbh1+b94OfyNaSxRDCIuzbnIA2gCs59d0yOQRvcoCDl&#10;s9x3GRWffeK9PsbtIlUvGwzvicMR+FSrvYNWdMI12nGcgdayNTvL6zQrY6fJIDxvx8o96oN4y0wu&#10;m0SspPJJ2/yrYTUxqNsoguVhDggEHc236U2mtws1uYVpFIkxv9ccySEEQwfeJP8AsisDTPDV3q+p&#10;S/unitg2WZxjAz/OupsLfS9Pu7i4kvRcSM20M7gt+FddZyobSPaMDH3eDxTulotS5SUVo7mPa2Nr&#10;osMdvaw/MepPU+5qa91q3sLZftD+UzdAOc1JeFIC8+6NQBllI6/U15tqd7e+IdVZYYXdQcIF6Aet&#10;TZ77sizkbF/4pWUutuoC9ncnOawXk1bWJTDFPPMoHqcCtjT/AAdsQT6iJZJc/LAn9TXSLpeyLy4Y&#10;xA2OoH6VSdl5j26nDR+D7+dsxzRFx1G7BH51UuvDmsaVKJhE+VOQ6cgV6bY6a9qrM8u526gDijUE&#10;nmtmhiuhBx9/0qHFrUhrXRmNo/iCT+zkl1N44XXjc/BcetWk8SWV3erHDfR7dpyrLtJb2NcdJ4P1&#10;q4u38xlOeQ7vwR65p8fgC+lH72eOP3HNK935C5rvRHoHmlu6kEdd2c1kanqt9pUTTTafDNbDoyS5&#10;P5YqfQ9Jl0ayNvPL5zA8N/8ArrSkETQmN0jZT1DYIo2ZaZw91r3h7V0YX1xeWoUcRo2aw5hoeHWz&#10;ilIJ/dyS5Ofwrt28CaNM7zyRHLHOAcCprPQRYaoJIp0+yquFt2Xp75+taOzQNuR59b2Vtet/pZt7&#10;ZdvDx5Yn8Kzb62+zzmES70HRlVh+YxXpWt2Mt8JLe3WxSRTuTaG8wfSqmk3d3bF11iyEjg/fdVT9&#10;TSUVuTZX2PNSjeWSYvlP8WKTz7gJ5e9/L7KWrvdTmvy0y202nGCXpEAhwPqM81iS+GtTlRW+zhR3&#10;KYI/Q0Sva3QLW2ZgW8hgZH3LgODnHI55r1yFnuYIZlIMe1fnz90HrxXkl1Zy2s5jnBBz0DCu78La&#10;zamzhs5J4y4GGVjgk+ucc09HDzFp1Ovs5UbzUUHKucAZ6etXPIXBcAHd1B61QsnRZHKHCKOoxVxl&#10;LZcMwB7elStimVL22jt42kiiOCRlF/U+lIsFkMMsXnsTkgncR/wGr6EHhkBYeoqKaGNSsjw5XPIx&#10;kj/aHejlGncgDWLsUktFTPqmKVbKwlyyoyEf3ZSD+FSyKvZmGemKjS2RjkkfivWlZit2ZU1fQLfV&#10;7M2pu7hFLZG4hwP0rI0XwPcaNerdRagJAAQI9vBB9e1dK1qEQlEYnHGGyKlt5N0YCkNj73zcj8Kt&#10;Sa0C7RQe+mW58g6dNsH3pMqq/XI5NYdz4206HUltIQ+SwR5COFOa64zpLE8ZYscYKsM1414i8Pah&#10;pd3LPcW/lxSOSjDBBH0pJxvrsPmVtj1uO+sJ32C6hZxk/K4J/KrLvH5YKkFexHNeBRtJHIGwGx2J&#10;NXhr13FKht2aONf+WW5irfgatRTdkyVys9mjv4ppDCOT0ww4rntXtXm1ELFCqQAcGNckn6CpNAEl&#10;1p8V5PGI5pOgjzgfhVu7uLeyXz7q6jiG7HzKR/jUP3WWn1RW/sTTY7APdW4/dkkt0JGeP6fnVW68&#10;L6Vc+XdpF5aEBnTGM8VI+qaReXTM2qwkDGI3JAz+FbE0LuixrJGHUhgASwI9h0/rUtaXaFyoxJfD&#10;MBURjTYY02ZD4GVbjk81xkt9b6NqE0cduk00LfupRxtI57V6Dq2szaaQUQzSg/6pFJ/WuL1NrK/E&#10;kr6ddwXjHcQibgf8Kn4XdImTS6K5K/jUz6PLCCbW6ByjxlmJ9eTmuea81GV/MW8lfPUiTJ/KmNpt&#10;y0Zm+zyKgOCWXGBWcw8s8HJB7VcWm7p2ZKbfU6nRdS0ySVY9XRi4bhlHB+vSu+0nyfss5gu5JYlG&#10;Yy5GzOenXOK8aUiR8HIOOtel+C42ttNVym5WPCv8o+tXOfu+Y1duzOybVI7eyE03l72PRHyMZ9T/&#10;ACrPvtfskiaWGWOSMAM5WQZVfpXNeINDk1eTzI3dJAesx28flyKp2Xg22jgb7bqTKzjjyuV/HFQn&#10;FrezNHFI722vYru2jmtjHIjDqxOaKwLOytbMNC9+8kYC7CFPpz2oo5ok2GWvgXSxO0l/5srbvlDu&#10;Bu98DpXR2lpbWMHkWVusUYP3VH+NctceMLq1mL3A04AZ4hlLE4/Wqz/EaBR81u5bP8OAB/WtGpyY&#10;WtodsC+7lAB/vZolnit4zJNIEQcA5ri7fxdLfyK0c1vDCcghyA2PWrv2+CYrv1mJWbsZT/QVjza2&#10;syuRrce3jW3k1I2FpYXN1JuxkfLk/wCFb39r2kIHnyRxMByhYsVPpjFYmNJhufPl1m2DEYP7wg/m&#10;DVSXVvD8MoWXUjM5bP7tmYH65q9XsgsramtP4ms4VLi3uZRg5kRAFX3JPauam8dRNIVtLSeeVuFL&#10;SZH0xit5bnR7y3ZHE00TfeBf5cenWltbbwzGFWKCGMA527mz+PNXFxS1VxWS3OM1DQNe13UPtV1A&#10;qbk3ZQZ2j0x61qaT8OoxIJdRLNGP4QcE11pvdGth8tyijpksTj25rLuPFeiW1z5TSXEikf6yMEqD&#10;703JyVkgtpdInfTLPTLfNhpMErA/dx8351Qk8T6ZaB2mt5nK9Qsedvtz0rI1LW54r+G5sPOuUPBb&#10;DbRz0+tWNb1W/udNktGsI2eQDmN+R9ciosnZyKcWlexkaj4l1XUtRB0m3ltU2/KkY+Zx6n1rLvNL&#10;1gRm6vYZFaVtzPIOSajtLfXdOf7ZDHcRnoXzXe6Zdape2B/tpVMTAAKIwWb64qp2atoiXHmR5o9t&#10;MhRG4ZsBcGvUfDfhq2ttJie7soZbg/N8w5FYl14SkN6t1pt0ilDuWKYYFXl8a3Wir9m1bS335/1k&#10;b4Uj9ayhF7phGNtTUvb7Q2ma2vLeMzoMbJ06/Q1h3+kabJvKaLewDbkTWp3LWk+p6T4puIftdlGI&#10;0GVdrgKyj8D+lWjpF3p0Xn6Nqgkt2+7FcPn8m/xrWMkuo0kjyiewuY7koYZ8Z4LoQSM9a7W08MWy&#10;aHBcN9tiuieWjX7voat65qN3C1qt4Sl5kkATrhQfX602xtfE99KZZNRaCzPO9HV8D8OM0Su9VoCV&#10;le5a07Xbu2LWDi4usYXf5fOPx61oyavqFqADpm+BRyGNcwp8RXs0w06eeWBDs8/YFLH61ny2fidL&#10;zZIl5KE+Z+uCPrUcrkx3Un5nWNrvhuSUG8t/JdhtOVPT8K2dNXSXjEunNDIvTDIDx7E81wQTSLnU&#10;RPq1ztAHyxL91fY4FaF14w0vTJEi06PzkXuuVAolCTSS1YpW6nb3kljBbEzTC3VhgozcH6DtVHTb&#10;K0tohJbXEnlyZYjduVvf8KyR4/0uSJVeGd9wztKA8/Wom8a6WqiNbS5UZ42rtH5Zpq6VmKzOpMdq&#10;1vMkqIEY52kcY6HP8656+tPDs0uxbW3MkfBCymM/jUUfjDTptwaK58sf7I/xrN1XxHbtE0VjZ7lP&#10;3ywxkenvU3tqkykle7/M1ZL/AEq1t/Lk01kRBlUjkLA+5rnL+9s/EF/BZWunfZ2DcybyCy+mDxWx&#10;ohsNS2qbSZJdvzbYQVzV6+stBspl+0TKkyjK4QBh+VUpOO+4WXYxB4ET7QHjV/L/AOmjjn64ra/4&#10;RS2ChobOzJxyGdgDUqT2oh82K5uGXtswc1eW/t4oiTMqYHRzhj+GKhVJvcm3WxSl0yw0mza6/su3&#10;aWMcY3EZ9q4PWtev9Un8uaQLGDgRxjCivQLy9W/tRHb3/kknDbU3ZH5Vy7aToJmPn39wp774uCe/&#10;eq5mJqS2Rg2lrc30pSEeYSOVXPH61WlTyZzGcZU445GfrXaWGgeHp5sRX1xLIeAASmfYVtN4N0CN&#10;d0ts4JHJeWp5OreonF210PMl+Z89wOwre0rULS3tWgnS6DchWj7D0+ldnbeHfD9k5KxRsowMyyZA&#10;NasUOnRRlYIbcBv7qbhRFKO7uEVbzPKJY8yF083BJKgg5rR0zUtXsZALSOVyf4SpINdrdS6dp6F3&#10;KNj7q7fm+g46UsXiHTzArCSVWPG1VyaIpJ3uVd3JrCe4v7Ex6lYPEzcMHBw39asQWcEL7YlWMdtg&#10;xiq8Gvwyl44o7qYt6QmrcYZlV8EEjp3FUJlkIAQeTgdSetOLdlIPtUDTFR0yTxzTljLL5mNje1Ai&#10;YN2NQuglyrpkeh70jbUYMScnjOabI0jIQjBD6mgDPm1rT7SZo5vO+X+IRkj6Vj+IvEFhNosjadeS&#10;pcIcqFypH1rpSw2hJGDAjByPvVzGu+GbC6VSJFgjUZYL1Y001fUabucJcalrF+EzcXM2B05IFQG9&#10;vA21iNw6hk5rc1W4/sSzit9PMhjYndI65B9vSqunaBfazbfapLqOJCfvPgAVabtfSxV5LqPsfF2r&#10;6dbiJJY3iXpvH6CtjTPE+u6zNiO3Tyh95lYxr+JzUmjaLpulTGS51azmQrhl3BgfwNdFZf2HbyNJ&#10;bTxqsg5TdlD+FTJpeoK73QJYWxVZo7KC4uQcu/2g4H41fksoL20ENxCNo5Kbtwz9ao3eoaZGDHDq&#10;VpaydyuCfyqCe9W4hjEfiCCMDh9pALCovcXK7C3cek6Ygjks7LcOiljuP/jtYOpabY2041C5uriC&#10;FyCqRZK/n2rWu10a7jSe51AHyuhLLzj9azdR8TaHJCtsQ1ysfT5cbvbPFUrhyvsQ3l54T1JFLSyB&#10;+h/dnJ/Gsj+wrS8vlXRX88qNxQyFW/DIFXo/GGk2qbINAhLf7eD/AEpE8ZxRyB4dCt4nHUqCG/Cr&#10;dorTQfKvI6/SPMSxCz2skMo+UgkHPvmtOJ3BBEjFQOhA3Z/PFcXa+P7MsRPazRn8xWvbeKNMvFJW&#10;8RCf4XGK53fcGl0OgWfMoJdkYj+PKg/iAarzagkd0Lee5aNyuVY8I/4nH8qiju7WZAUlDt2ZB5mP&#10;wpdkU3MsRlI7GPOPfFCkwaZLKMR4E4bvgdDWDqV54iig3WVqhycAqd/59hWpcTSxkeTp0kij5SNu&#10;KhF3q2w/Z7GXJb5VOAKab3FyswE8SeJ4tqXOl7i/GSuP5VqW2o3xuDM0ISTAyiIzH9SBWmG1mSFQ&#10;1psbv5jL+OOOlQ3I1NlCwvHZIDzI7A5+gqm23poOKs90XbfzLmHMtpEpJyCRtauV17wjq2r3L3KX&#10;Max8lYN3T8u9a4ttQYhotQSZug2KeTUsGl6q0TC9uSVOCFDHH/66i76ja8zgZ/BeoR25ImjLgf6o&#10;HJ/KrWg+E0SMXupRFwp4iU4zXZJapbSrgGN8csR/U9ev6VObWR4y/wBsGegG0URnKIuRIs2Nsk9l&#10;FPFciGMj5YFj+VSOuTnk1i+Idr2/kOkc28jCgE55PzZ6/wBKvxabNErMJnyeo2AA0p0+eWQN5rLj&#10;p82QPwx9amSctWNO2zOTGhWC2Ukmn28Ul7HhtkuSD64FZsfjDWY2kTcgmDbVjAYYPoADiu9TR0t2&#10;Lxr857htuRVGDw3DDeNdPZL5jPkMZQcflzWkZP7WpLfYZ4R1HU9SSZL6HYVJfftIzz0rqB5at1Tc&#10;eeaybqZ7NVNxPbwRKOd0hyfwrltQ8cNBcGPT7bz9vG8ghW/DvSk5SeisNRW7Z0+v6JHrdscXMlux&#10;T5go4NcXL8P5xFmO8iLc5EhxxVKebxZq0wcLdYPKqmVUVuadpniY23+kXLqDztGCwpcsrX0E1B9S&#10;hp3gmOSOVry8Tg4QQDd+dRz6FreiyRXWnTO8QO5EDE/mK6BfCmoRyI76vcKcb5F34747V0kcTL8v&#10;lSAAcAdOD1yaak47AkkczZ+J76RFh1LSCGbjIO1XP5YzVg+K9JhzDe2U9qwPIeIFfzrWvLWC6j8q&#10;TdsbnbkdfzH8qxJ9KnNwLe4iW5tlJIeTIb6E9xScnvYaSL0HiDwpIpY3Uan02kf0orGufDVnduHj&#10;0rYAMHa2AaKXPHsOzNefwt4fuQ2+CJGHUrKAarzeHfCkeBI1shAxxMM/rXlrNPzuZ8dck1GWbbnc&#10;3pXVyrS0ibo9D1XS9Ot57eLTrUzuRvypDAr07CqN3o2jWeJr6SaNlwXHnKSfYAc1ySX12sJhjuJR&#10;GeqqxqXTrSG8udt3ceUvGSSM/rWTpyi+a/3DXkdlDceFmiLW2iXNwo/jZsf1q0+reGo1/wBF8PvI&#10;/YeQOv5mpdIk8P6ZB5SzQliQXaUjH1xzzWsfFvh6G3wL5Qd2MRRkcflVxk30Y232MT/hIZI1/wBE&#10;8MSqx4AK8e38NWoNQ8WTqoGj20Uecqrtt/DrT5/H+jrt2CaTA7oP8arS/EixWP8AdWkrMOmSBVWf&#10;YTV+hs2Udwr75tFsIJepIkGc+o4q40knlnzUsFT/AKaDj9QK811Hx1q11xA7W4z1VyT9OaxZ21O5&#10;Q3VwZ5E7u2TihRu9dBX11PSrrxfZWCmMXdtIwH+rghLAH65A/KsK817UtVUBNNl8lud8UeCa4q1v&#10;Xs7lJ0VWZT0YZFbU/iV7na7xvHKvAaJyv8uKzq2i7JXLTVjpLFtevpEhitpEhB2s06bVC+4rqYrK&#10;4itxCkVux54jdo/8B+leZweNNZtwQLuVl6DcQW/HIrWtPHl7tDTXErEHJURof1xWbUUgtzaRZ3cU&#10;M0T5a2mQd8Sh8/pVDUVmm3JLpvnwf3ZcD865mX4iTtlliRTnGGTP9ahbxp4kuVDQWyxoc4Kp2/Gh&#10;W32FZ9bGmum6HFcrNd6ZFbDPTzi3/juP610Nk2kSMiW6xk4woDMKytM1m9uLFTf2cUrk5+dgBj6V&#10;bYq4/dWk1q3UtahTVc6l1CzT0NW50myuCfNtUcnqSOT+NR3BsLKz2uAsSdEQE4/AGub1N7uSJvK1&#10;aSFF7TYjJPuQax7LxAlvI63Wp3ZC8EKN6n8SaL30QKN9LnSrrtjHIEhFyY+gVY+lTy3FjfW6w77t&#10;i3G3y9p/P0qGz1m2u40NtFclT0Ypx+dXY7+VDsWNyp+8zEZ/Ws3USYOD2sZr+B9Hdt+ZSW5KnnB/&#10;Crdv4J0GJCJIGkJ6EkjFaCX4BByBgc/Lx+lUNR8V6ZZy+TJJmTHOF6U/bN7Mn2fkZ+teGdJ0/T5p&#10;7O2PngfLuckflXL2OnNd3aC4iljU8FgM1f8AEeuWWqWwiiumwMEBR3/KuVXzBjEr/wDfVErSWu5M&#10;kovU9HtvD+n28KhxG5/iJfpTp4YI4dtm9lE4PR8HP4E15qGZlP7xsn/aJpASG4dj+NFltcpTgtEe&#10;jz6b4huI1ns9SVFxwkeVU/0rDuNK8RzSlLmVZO2XkBqnB4hkg0828InSQrt3+afl9wOlXrOz1mSz&#10;2wXkTqw3bQ2T+PvT547N29SrqWzJtOsdVkg8mOJIZEOPPc8/h2rR/s3VIITJLdNJIOgWIMf1rkby&#10;51K2na3nmcMv8Ktx+nFVvtd233p5Pb5jUuok7GbqpOx2lzpusNbiYXpHGfLG1D+lQW+jy3m2W5v4&#10;w6fwyNux+BNcgZZ24Mrn6mmDeD1OT60vaJ9S/aJnoSwXeml5AkKxAdIY+W9+f5Vbg1EvHvkgVR/e&#10;I5/KvPIdUvYBiGeQdsBjUw1i/KjdcSY7jdkVM2ujHzRZ6MdRhlTal3FHJj+NelY+dSkuCG1e3Vfa&#10;QdPwFcgNTugTtmcfjULyM7szZJPOSeSaSqJDvHodNdWuo3cpSTUd23uW4xVrTtCu0lRp9UUR+iSV&#10;x6XEkRyruPcMasDV7tU2+cSPRuapVb6IlSitLnoP2sW85SKN3Re/mj5j79TT49RvWwqWMigc5OP6&#10;1x+mao87CB4VJ7SLkE10MWkXJhVy/X+7yRSTt1Ldnsasl5csvFpISOdwAOPyqNdRuppdqROuFII2&#10;jhvX1pqaFLtO3UbhHx0aM4/Q1n3mn+JbYmW3ukuEXkDeQf1q4qTe5KSNnz2WHdNOg285KZyfTj/C&#10;pli88JI8qMByNqnP5cVwsXivWbO4YXNgjN1wyHH51tWnjDdHm4sGRv8AZJFVaUdw5X0Ne6mFvIAo&#10;d264ERqo8qXFyY3jl+ZcgyRkAfrVH+276/uNtpcwQxgfxxklvY9at6dqd5K4S9a0wDyGUq2PUcYp&#10;We9wV0ZFx4d0u4A+06jMmGyFUEjP0qnL4Ssg4SPU5FhPJ3cEV6E6WzH5khORxnHNVvs8Jf8A1UZ/&#10;4ADVJu1rk36nnw8F2Dq3l62nB9OakXwjYoAG1Z/+ApXf7YI87kiX3KD/AApwlsgcl4Rx1AWqlK+7&#10;C7PLdR8PwwSIts1zO7dSidBTj4PlMaPDdFsj5keJgR/SvVkurIAfvYyfbB/SkmVZsBJ3QHoEIGf0&#10;ojJpWTD7zzO18FQsVW5v7hSR91YDn8K3Y/AukLCWQzvMBw8nQfUYrfuPMtZN6XM5cdpAWDfpisfV&#10;fE82lrDHNbSSzSnKAcbqOeUnZMfLc5bUfCmsTXK+TZKyDAQw8DHuDWbL4V12NyhsJQPbmtPxBq2r&#10;XEkd3M0tllcRQqTuI71gzarqshDT3dwSBgB3bpTe2oSUersWF8K6yCHNo4+nWkuPDuoW6mSdVhQ8&#10;5kbFVBqV8B/x9zdOzmoWmnuHG+Usf9ok1ntsyLR7k5jMH+rugeedhJqzY3bq3z6rLB7jJ/lWc2Vb&#10;azZz3xxUGA2RjHv0pxb6srnt3sd9o+u2iTrbza9fcnqy/KT9etdpHarNIuZrqWPGQftJGa8MOARg&#10;4I5zWgNc1YBQL+4AAwMOQAKu6tcXMm7ntsmn2uTlCSR1MrN/M1V/s+0gffHboG9Wya8ZbWtUDf8A&#10;H/cE9clzTJtX1G4wJbyd/ZpDTSvrcd13Pcxnj51X6U6XYRy2ee5rwmLUtQiO2O8mQe0hFTxa5rCv&#10;iO8uGJ4xuJpOPZiVu57LcW8r7XjmXH8S+opkFth2kduQOFx0/CuG05/FBVWWKdkIzhiea6Szl8Qh&#10;QWsY+e7k/wCNYpO+qLTTW5pTXkUMgWa5YE/wpGxNMk1DTnicyEoMcyTRlF/HIBNI6akytunt7d9v&#10;TbgD8a5X/hDknunl1DWo2BbPlq+W/nVwaa10CytuZur+K9Simb7DcILYHG6GLC7vqc1hyeJ9ZkkE&#10;h1Cfd6hsV3a+DfD8ZAednBPyxhs5rRg0TQdPG4WkLenmIT/MVpzwS1E3J7HmtprepPfwySTtKQ38&#10;abx+NekQalZW9qhFkZHYBjIltwx/HpV23i0VpfPjtoxIvcRAAfypk2s2oeRDNI23o3ygfTrUTqK1&#10;loKMXu1cr/8ACUM04gispxkdXAUCtCK9vpVXyLHeCuTuYAfnVdbnT7kbmUzEjBKxnI/ECiXVbS1C&#10;xwxSjjuv+JrNyXctJdi0LrUwxkezt4weMtOM/wAqpz2t9exgSX6RgNuCptb8+BTP7RMbJLPGEA5x&#10;GQ30yAOtOOtw4cwafdSO3Bdl2j8MUc19htJdB4tSkTCeZJy4wx4XA+varDXqKnlhkkdAM4k5A+tU&#10;4WjGZV0y7lJ5dnl6ntxinS6mYsL/AGVIoI6A/KPrTk3bcW+5LJrkETbZLXJ9Q2f6UVWOsQDAeyw/&#10;cbKKz5l3/An2ZefQtLlgWB7KIr6Be9V7zwnpdxYCGG2jhw27cBk8VZlCxBnaSPaTgeYcYqOWeJQc&#10;yWqlxjIDHn161tz20JtdWHwaRpkaiM2tvgAA7kBz+dRXXhfQbkESWMKDGQ8bbTn8KhFvGQpa+b/g&#10;MJyf0px062lALT3Qx6fKKI1Wth6rqU/+ED8PB2bLY/umXpXN+J/C0KCGTRolZefMVWyR6GuzXT7e&#10;JgyC7mBH/PXjP4VbW6mggeJLab50KoWkwAcE8k59K0jWmnfcLHj6+GtVf7tm5GM5yK0LTwPq90qs&#10;0SQo2Dl2GceuOtelacucF5F+Y8D0NW/IZG2gM0ZHzY9fWqjWm90gdl0OHtfAVtbt/pV07yHBQovA&#10;+o71tXGjX0lq0dvdWcoaPb84AA7dulb6xKsbCOIbh6+teZ634s1dDLZXlpHFKTjcY8MB7VPK5vm7&#10;DUkZt/4O1azcs8SsvZkOQfpWPPbSW7lJVIJPGa6K38c6hbxLH5ULFRjLKcn61m6lq0Gp3AkntTER&#10;0MbVk1JS2FJLdMzGXGCcAnJo2LnB4OO1OyEfcF3KDwH7itFILRm23cclux+66AFTRd7GcVJ7GYFy&#10;Mgc+3pW3p8+nToBqV1PEy/LhRgFfwptx4dvIrf7TayQ3UGCS0Tcj6jqKxypDcgg9/rSaUtRpuL1O&#10;uttR0+ztXFoULD7rPKwP5Yqh/bGqO5eLUo4yflwGAH61z4GRk9uwqPqeAeTyaUYcrbNHUubitHd3&#10;BOqX8hI/jHzitXTz4bgBFxK0wxgEoRXIkE45xzWtbaReT2nmKu2EnG9mwG9gO55q1FS0bFFpva5t&#10;XWt29jMiaf5ksWP422jvwMVmPrt5JM7KZABztVmI/PNdJp/gOO4iU3E8q8ex59BW9beC9LhH7yOS&#10;YjuWwPyrP2SWyv5lSm9jgn126ktzD5Sjd/FuYkfTJqhLFNcHewZ5P7wFesxeGNHjw4tEJB4yf51o&#10;xWVpCP3drAp9lFONOzujOTlLdniyWVyUOy2kYZH8PSrkGgarOgZLSXP8JKmvX5HWBDtVQD/CqgZr&#10;IGualIWSHSZmUEjcTt4rRq6EoORwEXhLWJmx9kcHuG4q3B4H1Vsl4liUdWc4FejWtw8ke2UDzAMs&#10;FBI+mT3q4jbkIGPpjNTyrqTyLqeYP4I1AY8p4pQe6nNQz+H9asIS2x9g67T0/KvU3TaRgdO2MUpP&#10;yZ4xSdNNj5UtjxqPTr+7kYrDK5HXgnFW7Tw7qV3OIlt3U9y/AAr1bAXOxVB9hiqqo6b23K6n+Eng&#10;UKnFbq4KK3Zyun+D5YzvuZIR6D71aLeFrMn58u3UBAFrajugzhPLbPoVx+RqbeMngjHqKFThfYu7&#10;WhyU/gmGdz5EzRkn+IBsfhUT+B5UgIFwvmDvg4/Ku8iYADC9aJTyT8oHqarkQJnm03gy9T7jCU/l&#10;VaTw7dLhWidGHUSLtAH1r0WSFWOdykjnoaglthgNsiY9mkBbFRKmm7saa6nnzeHLvzQgj3d8qcig&#10;eF74S7XTY3bca74Wdyz5a5YL/dTCgfjTm0pJI/3gLt14cg/n/wDWFL2SB8pyWn6I1s22e6EWTj5U&#10;JP6VpedLYsWXUkyDjG0nHvWwmkQtHiZrgA9P3xwKzh4SEcjSxXgbviRN+BR7J9C+aNiW38RXiEqY&#10;hcxjkuEwfzH+FW18Q2twpB3xsOokXA/OqI04w7miaSKXqQBwcdxioxcPcRlbm1S4A+8V4I/z9Kj3&#10;47jspbHQQNBcxhtsMn05qT7PC5/1EbdsMtc2trbYD28k9ox6GT5k/Pt+dWUk1a3QiKWK5x75A9/W&#10;rjUTJcTQn0DTbgfNaiNs9YiVP6VnyeE5fM86z1CRSvCiQHj8av2urY2/blMLEYI24AqSa4066JZH&#10;Abp5kblCPxrRNWFqjAurbW7O4Cyqs6EEloh0HrimRTRC4DfaDEP4g68it0W2pw4NlqBkXrtuRuyP&#10;97rVt7KO8iC3tvEZscsvAP49alxXQbl3KENjDMu+OcMrc7lq0NItY8uyOT7ngfhWbP4UhWRmsbie&#10;2Y9QrcUTWGrwwsq3Bfj7wPX6jpSfura4aPqX5oNOhy7wgE/eIJ/pVOW90u2+b7Iz5PDcn+tZ0Vpq&#10;Q5uJpcDnDDI/QVYSEnJN4mSBwCEx+BFLmlvYLLuWDrnRbPT/ADCe/YfkKr3Md7deVcmxjnniB8s7&#10;ioT6jHNXIbS5wHF3IR6+Zmni2uXc+ZcOV9FkIo5n0TEtN2ea6sfEF9eZurOUSK2BiLoPrSPoviHU&#10;ogZrOZ2HAZsAge1epiznCjMz/wDApD/Oo2sptwJl3juNxq+dtfCJq73OE0rwBduzG/j2RleMSgGq&#10;ereD77T5pJo7Yy2+fkO4Mfyr0tbIODueUf7srUNCQAkg3L/DlucfWi7a2Fyq1rnklt4e1HUZQq2s&#10;kfH3mUgVZ/4QXWz83kpx/tda9PliuGTMDgN271m3d1qkEmX1GxRR/CRk0rr0GoX6nm//AAiWtGXa&#10;LCQnpkDipT4K1wNg2bHPbIrr73xJqFltaOa3uCeyRt/WrljqHiG/txK0cUcZ5+ePn8O1UmrXD2T3&#10;ueeP4X1rBBsZDjjIqJ/DWsRgb7KVR7jFesvFrIgJW9QHOfmiXB/Ssy4/tFdoa/DAEYCDdj8MUudL&#10;oJU33PNzoGoqjStZS+WvBO3irujaBfz6jD+5kjAbO4rXc20KypKJdRZ2J5QPyfYirUTbSCL+5VU4&#10;2q2QtTz62ewOm+5INLvygL6tcoTwV2gUxPDjl90+oXcq9xvxUcd5awSM0tzM7E8jIBf9KRZfMk3w&#10;JlTk5aVhj+lNTRdmX4dEsEyBE0hPUvKT/hV0afZAELbR4Ix1zWPBrSK7LOUTb94qxI/Hiph4g0ff&#10;gXK7m6liR+BpxalqJp+ZqJFBApLRxxoOMsvFOEsMq7o2jKnjK4rMbUtDdSZJlYDnozCqx17RhJuj&#10;gZv9oIP5VVhcr3dzSuJo7YK3leZvOMk4FTNNblUVEV03hWXHC/jWW2uacVyLV5B2DR0o8QwqR5dj&#10;KV7jy+KSaYWZoSJYvhPLVSh43DH696QfYpQC+19p6CPdVE66p3OLMRr0+f8A/VVpL6I7hE4yQCHC&#10;8MalyQWZNm18wxx26qw5wsWDUwmlRhtgwvrkfyrPbUnjDluG7EcZWmyancL8yIGB53JGWFHOh8jL&#10;07XQQ7GhyfU9KiRLp0IZ4/vZyqk1lvqmpSyYjRMjqoUg1PGdRjjLMD8wyVBG/wDAf1o5r9A5bFkW&#10;l4CcXKKD2MVFYCf2zeZZ717QrwEaIkkfUUVndfysXzNG11i1vbww29tliAdzr8p9alCqjF/LUvIQ&#10;WG7HP+Ht9K0LPS4rUF0VAWHJAwSOv+cU65jhfEfyhyOPWtYxdtRuSvoPTy5VX5QcDk4qbCLgBFGP&#10;as+wkY+dECP3T8g+hGavPnAIHWrVyZXTsIgcSMSV29qq3qSOEKM2VbopwTx61YLsvQAZ469KepAT&#10;DNlsUXC9tTHuI3inDISmTuTHf2PvWnayvLCPmU+hqle+bIHhRQW4eMk45HB/Q1DDiJ2lwY3wF9Bn&#10;NStGF1axt+VjK7hux1rH8Q6HZ63abJ4wJkH7uUdc/wCFXFkZovLEx5BBfuP/AK9Q4lVliAPlgcsz&#10;AAVadtUS1fc8e1XRL3SLgC4gbYx+SQDg1QinEEscigMyNnDDIr2zVJIYtMkM0KyrGCSGUH8cVR0/&#10;wv4b12zS6S0ChupQ4P4jtRzK92NRPP5b/RbzSHEts8V91zH901k2eozWUsbqRIi5/dyfMp/CvVNY&#10;+HGlXKK1kzWzouMdVb/69cdrXga/spd+nRy3EWOVI+cevHcc1SjCS0ZWzui74f1ezvL5mTT3tpMf&#10;OYSCmPUqa6CfwnoOunzIJUE46tC3B+q15kum6lG7D7LcI44OFINdv4d0TXNHg+2x228yDBXdtYA+&#10;meKwd4sFaWiRT1T4aXtuC+n3C3AzgRsNrVyd7peo6c5W7tZI8fxbePzr2uKe4ngaO42bnUAbWCuP&#10;8aw7yxGnMZor54o2xvhvVLROe/0rRTUviQlC7seTBsjg5J7+ldPoN7o9oIzdzXEz9dmwbQfz5rQu&#10;9H0bVtSZY57excct5cg8tx6j0NZOp+Gf7McoL6J1I3LwTx68cUrJFQTi3oeoW1/bSIjF0iRgCu05&#10;4/CpmvoNzIHLYGcgYB/GuI8MLrBhRLY2txAp5BbBArvEtAI8Oq5I54qIub7DlFRZSbVG3AJas59d&#10;3+ANIt1fSKdtts4yNysf/rVpbFChFU4AxinYES/dxxzzT5ZPqTddjJ8u9DAySAD/AHQQfpjFTW63&#10;Qk/eOAueqjn+daACYzkYPoKTALYLfpTUbdQv5EDwvMNrTSKM9Fpwt44iAZJGbHB3VMVUqcOFI7Ui&#10;7zw8zYHQYAx+NUTqMkZ9pPzH3qIBS3mZJYe5qXaoz8xx6k03aATtOfcrigCRQDyTjNPyAMAjJ96j&#10;ODhvugcjnkmnK2eQO3HcmgBssaSqVYE1galqa6VqEKyQyyK/BfeePpXQohzn1qJ7aKUjzIlJByC2&#10;CM0AV4L5w21lbYcEEnBA/l+tE97dSTAWiKRjkTRsoP4//Wq60SHk4xWPql9Y6RgzylJCMqg+bP8A&#10;wGhXGrGqA+0EqquR8wUkinEMQNzD6AVn6fex39r59suFPXHr9D/jVg3ATh0Kn6f5/Qmi4tSYqSB5&#10;fynP8QyKbvjEgBkQHuC2BVG6aV1/cXSRHr8wOaZa2107bpLwtxj92v8AjQNRW7ZrFUCFmkyPSmgA&#10;D5eB7dKhW1RW6uSO5b+gp6ttwCeMVNw0GAbpCGGciqv2CGN2kGnmM/343ADfXFW3ntogu+aNWx1Y&#10;1VOu6eHZFvYtwHPzAYpNp6XHG/QfHDbtEwdOD/eBX9RUDaPaTN5kcssTjo0bVDqjXl9ZIdJvVVyf&#10;mYtwR6CqtnZ6/FbnzL2An+60WQfxFEYoer6mpIuoWqBI50vAf+WU2Mn86yZJ7dpSk1hJaSZ58pv6&#10;Gnrpl7eNi+itt6/dmtyyMD2qwLW9jtPIzLJk/flYSKP605KyHZEVu7M3+jakoPZJsof14q/9o1O3&#10;AMluXX+9kYP4iuflttSVyFVGXOAqjIP4f/Wp4s7u2j32upmGQctCwZQfbNZJfIbR00WomVDJ5L56&#10;ED/PNNfWLWPIbepA6shx+lYFnr1xEheSG3nIODtXYx/Eda3ItRgvYWM9rLDkcvgEAfXj+VPm00Yu&#10;XyLENzDcACOVGPXAP9KkmtoZztdCpx99TWLNYW0csckErlpPutGT8tRTw6uihLd7li/3pGboKfO9&#10;mhcq6F270mdY/wDQpkVwe5wfzqNYNajUPJNFjpslbk/SoF0PUri32XV/hDzsGWP4+9KvhW0A/fTz&#10;y8dGOAKpJ9gsu5d+3Sxohl8hiTg7JcY/Omz6wIVzFAZc/d29zTIdI06xQGO3DlTyZWOK0Li4t4I0&#10;J2oCONvBH0otJ9Q06Iyl1PUp+INLcN/ekO0U3+ztZuGBu9Vjg39FjGTj0rWW5ilwA2T2wCTVeK6E&#10;1zIkCAzQfKRK5BH4UbDTfREB8Po6BJb+8mXuC+BTovD2mQDLW7SHP/LRif5VMIb+VyWuFH+yiED9&#10;etPFjck7nu5D/s7RilrrZCbvuyLZawuPKtIkwfvKgBH41YaZtqCKJpGz0PAFQPZN5m5p5TnoQQuB&#10;/WpDbIxU/a5cdOv3vyo16hoOaS5uMosWzjBOaztSWe3tPMFt9oOQDsfmrcljboCzyycnndKaqSz6&#10;Jpu6OW5gVuu133UuV3GmnsYMvibToH3SWdxZknMieUMsfUnINW7HWtFuizpqIiTvG67SB/X8zUza&#10;j4cvpPLkuIZGHULnb/Ki90DRtSRBDa7SDy6pkn6cirfL10ZVvI5rxXcWOr+SNP1GIeUuGRgVJb2r&#10;a8Pz6XBoEcWo3SLKMgkbj8v4VnT+HPDFvJJDcXbJIO28Aipbefw94fhIj1I3SN1icBwfw5ptwtYn&#10;Vu+qsaU2neH7uPet7E8foJCh/IYP6Vn/AGLwzBIcwCXd/tOx/wDQahl8UeG4j5sFmDL7x4FH/Cb6&#10;WgJghKSY4YRLx7cmpUuivYq7/pl9Lfw6EKxaLdzMPSPj9SP5VPHBZ/KYPDkiAd2OKyz8SYbe2CwW&#10;sjyEdWwoP5VAPibcE86bHjv+8NX8S1uTf+rnUR2dxMFRtOiSHjBDHI4/CpJdJuiyhIYPLHq5z/6F&#10;XNJ8SInAX+znDE8hXz/MVtQa/czwK0FjKFPOHfA/lWbgorVAmywdEu3mDvLBHGPvdT/U1YGk/vRL&#10;HKuVGMFAQaqQ3mvXALmxRFY4Xzd2T9BUtqurmT99Pbw8/dx0/nSsr2sK7fUnn0qaVco8QY8NhQqt&#10;/wDXqjc6RcwHM294i2AIZypNaawXZi/eX+GzwUXFOFvAIwt5eyyEn+OQKPoKrkW4+buyjFaQQXSz&#10;w6nc20ZHzW0kmOfXPerVzYz3EWVdLgEcOTtdf+BLgfpT3ttMkBEyoEXgsWyfzrA1e3uI5g2hzzRo&#10;n3zGvB+vrQm3owtfY3Yvtixqj2DybeA3mbv1NFcOPGXiWxd4Xg84g/fMRGfyoq7eaC3oejW4MUQR&#10;5Gf3PepF2bg2BwMDjtUDEK+N4x/SnSTIqZLbR6+lBBRNykXiCa1jAzJGshOO/NaTKBGDnr+dczeX&#10;luPEMc0bCR1gO8K3IwfSuhW4iuIkaM5QjPPUfhRdXsOS0TBlDMB0PqOuKkRecuFOOntTckfw5pZO&#10;QSODjvQSQ3Y8xG8ogNjHIBH61Cssk16GmiCkKMZI59fwqZUV45F3EE8Er2qURJEueScY60DvpYjZ&#10;xjACnv2/Os7VZZxB+5QMMjdkZHXP51puokAwCDVZLTPmI5JLsNoxS1BNJmWkhv8ATX3usaPlfvck&#10;dCMGuak1WbwVqIWxuVuLaUAyRtyBzW5f+B4r6UtDeSQDJyAeD6GsG7+HF0pHlXSye7HGKtWV+3YX&#10;Mk7pG9F8RLN7hZDEfssh2SIT8yejD29a61CtxGs8UgeNgHVs53j2rxefwrqsd00K2sjYPUDjHrXU&#10;6ZqereDoYo9STzdPkOFAbmJj/KsuVvRGkZKatsz0GSNWU71B4wTjtUsEUUj+YqknGASe2KzrbV7e&#10;7hgkhJaOYELIOgb0PpWhGGWQEAEHsKl+YWsPms4CuJI1bPqKy7vRo5lYKxVX4ZXGQa1pH3JweD3F&#10;V3cgAZ4JpNXBM4fUfB1vE6zPEjJz88IIwccZH4VQsoBa3ckgijigJxmXvj07/lXp0bAt15xWHrGi&#10;SXUxeNImU/dJUAocdferUnsw5mZtpo2nXqC5tkkjlDA74G2H0J+lXnt73TsTQvPeKOqPIAQPUetZ&#10;Lk6fdRsl8YxnHIC/571v3V7dxW6tbRRTnIGN+N309aq7bsD7boksrlrqASOjqem2QbT/AFqUMvY4&#10;+tY9/fyQaa1zdSfZmBG9FkJBB7DpXIXvjzytsdjDnaT88uD+lUoTk9EJxV+x6HLeQwIPNdVBOM57&#10;06K4gnXKyrt/OuF0LxL/AG3e/Z76CMttOwjoO9dGLWKXcH3KrcYPFS04uzE4pdTW82COMqjRqOvD&#10;daYZ493XJAzjBOKp/wBjWIi2shy38WearN4ZjWTzLW4ePj7pOVNHQLR7mqJ1LBlwPwqQPvBIIYDg&#10;nPSse0028t70SSXGUbhvl6VreSqRuVdgWHZetJX7A1Z6EYnRywDqwXrg5H6VC+rWkThCZWb0SJm/&#10;LFKHSKLZBH5Z3Z3CMAH16VFJ9tUmRHHHONh5/Wi9ugJLqX7e7huYi8W8qDjDLtI/CnPKuzGAw649&#10;K5a+m1y0LXDeTKh6Io5Gf1rHW11jWZWaSXykAzgybR+pqeZ3tYHY7c3kyyurMChB2LsKnPpk1xur&#10;aVq2r6k0ggGcAAsQMj2PQ1TudMjtY2a61ZC4/hSTef0qvb+Im0yNks97H+9IxI+uKu9gdl5HbaBY&#10;yaRp/kzjLuc5TlV+tW5tV0+MMDcxFhwcsK80u/E+q3hA88qv+yMVmSSNJjcxY/XvUylZ6slyhHrc&#10;7648WaarNG1qG2nIw+A35CsyfxmobMVptx6OTXIHsTnGaRzznPT86hO7J9q76I6GXxtqEi4gPlqe&#10;M7ix/WqM3iDVZspJeSlT26VQVbu5ULHDJKqDjC9B7GpIdN1GcZS0cL3LKQKtwv5Gjk7XQ99Yv2gE&#10;f2giPPQcZ/GqkhUchzuIyc5Na2m+GNTvLxRNayLBn5iOARXTL4DEd3HcK+6DPMbDJFPlUWgu2tWc&#10;tpfiW60+AQCMSDPBIya6qy8Q6zqnlQWmnfKfvOwOP6CuptNFsLJf3dnAGx94oCasvLBYW5ZnEUYG&#10;duNxP0FP3b3tqVzP1MiS11u6yBdx25xjCR5JP+8eBUVtomrRMxn1HDMeMzN/gBVa98XXAm8uzsht&#10;/wCekzYH5ClKT34WbUNVKKBlI4EPy/jinpbUd2t7G8IFt4Ge+vJJcD+EcH+prnNZ1rTbLI+x3Rdu&#10;mUCA/jjNadtd6Rp+0+aZpRzubJarDapFdsHit7bA/wCWtxIo/wATUqKbJu+h5tPqdtHqaXlubm1Y&#10;n5omBIx9Sea07rxorKv2WM70/hY/L+VdDdWdndal9ru723bjGyJd38/8KSXRdAuVBeMsx/jWEg/o&#10;tDhGTV09BqTW5l2/xH2tGbq0wR95o27Vsjx/ojqrBpN7dcpjFV38CaVcRHyGlRT935iOfxrJk+G7&#10;rExh1JOf4SprRRg12JunudpD4k0WVBs1CEljjDHGKsPeW7RZSRXU/wAUTB/1HA/GvK7nwLrduMxR&#10;rOO3ltyaz2t9b0iYgxXELY6c/wBKp0k1pIfunrQgguTk28sqntJKQP8AvkGo5GsdPaKNI7S2dzjK&#10;plv8a84ttf16do4BLcFzwBkiu9sNPuZbaKe72x3O35ndd7D8zis5QcVqx+V9DWYhJVAJIIxu29f8&#10;/SnMY45GlIUOwwWC8ke5xVIafbtIBLqUsjv2EwX9BT3t4rN8xxlgOsk8uR/U1Ng0J5drgHbK64zl&#10;SMD9aieGV0KwC4iOOu3ePzyaqT6zDHbN51zaI2M7VAY4/Fh/KqiXi3KI/wDa7xxr/DHBj/Gk49wL&#10;sVheYKzXrsp/hJAqSXSohCS87ooIOQc4qKF7MNvlnmdezOf6DP8AKri6gjELawyS4HBC4/woSSWg&#10;rtjYtPsZ4wyFzt7jcM/UkZ/KsrVPB+j3t358scyOTghHOD+daUrapcShVjNspX7xbJPt7VWFq0Vy&#10;VuZ1kJ5Id92Pwp89tUGu1xLTRtD0eIxxQRgnrvG9zUesTXg01l0mNYnPDmYbTj/ZzVybULK3JjQG&#10;RsdFxx+QqhNa/wBpj5rdoh32sRuFJyu77jXu2ucJLpGnMoa/1xFuTzJt+cfp3rJ1GysrR0+zXonD&#10;dtpBHvXoEXgmzkaQKsqq3VpF2EfTJ5rD1vwbBpFvK8U7zTfwIqEjFNrqyJSve5xyoMgYwOxpuAB1&#10;Gc9qtPaTowUxSKCOm0itTSvCep6uylV8qAf8tH6U43fUzUl3MaNY85dlUAE/U9qbGjyOqRKzuTwo&#10;rsI/h3qYvlV2ha36lw2M/wD1664eHLSytgltApfcfnAwVHt/jTtbVsa1ZjeC9LfT7aaa/t49zthV&#10;dATXYjVrS32LIVgLthQQAT+VZ6pFF5cU8KyOw48wbnYfjU8dh58YIzEEbcgK7gv4fhUycnsaRSRb&#10;vGJUMu1i33QznBql9l1BuVuYo2H91M4H1qW4sbhkRkvJOCMjAA/IdKnVLhos+ZHHg4y69fwzUK6e&#10;o2yi2jy3PFxqVy6t/APlFTW3h7T7cAGIsy87mOakPm9XvVI6HywP8eKqzmwXKS6lMzNyE/vfkKtP&#10;okK3maTQ2ltuyI9uOrHp+dUp9Ws4G8oXaKnXEa81VH9nMdyWkkpH8TY/qRVgahFHEW+zRpt/ifA/&#10;kppWYfIgk16yGBEjSjuxiJ/kKKtW2oX1wheC3WNM8bUYg+/AFFVZFHjja/qjZJvJee+41EdU1Bkb&#10;/SpSp4PzmvSZfh7pBnQxPOqZyyb+DV+PwdocG3/RYWbHIkbGa2lNdCeZ9zx9J5zJ8juXJ7dTW2mu&#10;a9YbSz3CA4J3KeR+NenwaPpli4ePToVIPVRuqrfeLNHhnME9vLLt+XPkZH61LqR6q4lJ30Zx9t8Q&#10;tRgUefHHKPcc1q2/xJgd1We1KLjnYc81JfXHh27tWkt7ALKcgjyuea4zVGsdytbWUwI+9vGAfes3&#10;NPZXLXeSR6bb+I9OuI1aKYFmG7Z3py69C8/lGNwGwQw+YD646V5VHrLWkRiigCbjlssSTW3YeMba&#10;2t0WS0JkHJIbihX7BaDbtsei3N7MLZmgVAcd1J/l7VJZRSyqJZlYNjkN/T0riE+IkcbER2TNlcHG&#10;PpUsPxLVpNs9jhe+085p62s0Tvoj0DJ+gHWmSYLDmuOg+IdlcXCwm3eJGOC5YHFdPa3kOoQZA4PT&#10;/a9xTd1uJwa3Jgow4z+dU9Q0yDUdPa0uRmNiG/Hsf1qxGir8hIfaMg4pHdVTYD0x8oGeKV7aifY4&#10;S3mvvA+oAS4uLCVtobPGf6EcV3llqb3UAu44m+yMMiTPJ55OOorHNgl7DJa3UbGO4Y7CcNg/4Uzw&#10;7P8A8I9LJptxOz27MQm4cZ7gGiUlLV7mt76PU6iUsi+cDmMjLAfzFOUlgu05B79iKbE5jAw8bw4J&#10;AT+EHp/XipFZIR5i4MLDPHIGe49qzsLcmCLs+Xg+tRPuIKnOexFWPlDDFRs434zxSEUJ9Pg1CFor&#10;iFCrDDYHP51z8MV34bvltpT51k+fJlZidmcZB9O1dHe6tp+mOPtV1HCzdA3cVAl3pus28kAuYZo3&#10;42h6qMmvQpXt5HM+IfDWpa3cCQXURj4xFvO0fjisCb4fahtztX2KsCP55/Su4C3uk4gx58Zb92c4&#10;IGOlTm+TO2RZopMY2yJjn8a1jVlFaGbijzaHwnqMMwV3eJVB/eKhq5bLrekXIaGVbuHujnqPTBrv&#10;Eu4UQPNOsYPH3uB9fSo7qOW7iLWM8TOBkFsMpP5Gpu5O+hcXpYzoPEzRkLeaZcQrjqFyPwrQtdbs&#10;7pjHAxDDnaykGobBtUYlLx7UAdDFKT+YB4qeW3v8AwzxHHZlP/16ctNLClZaF2KYA89DUk7kJy2F&#10;bisyB9VhkXz7JZVP8cRzV/7UZFI8orIp5UvtOPxAqb9yBogVHD5zxyc1NH8ylWGVNU5r+CCJmlcK&#10;VGdrnBP0Pem6RrVnqMDvG43KcFM80XQEl/ZS3NrJHDJ5bspAIHOe2K82u9A1uF2820mdgcnY2449&#10;cCvU2hNzEczSIMcGIVVXRY0DSC4uSzdG8zp+WKuM3HVIqMrHk8+lakmGexuQvfMRqp9mudwXyXB7&#10;Aqa9dk08s6s13cErz98g1HcaZazhvOjjIzuZnXIPHepbUndomUFJ6s84s/Dl7f4WHYuR1Y4Gas33&#10;g+/s7Xzo3ScAfN5ZyVNOksriHWpIoJ1tUHzRlZMj6f8A1qjudV1vRbjY12JFY5ADBs/UUlTF7OG1&#10;ylp+gajqKyGOHHl9Q3euh0b4f3H2hLnUZI/JB5RTzVe28U61IBHaWaE4yNsXAPrU0SeLtQmZgkgD&#10;cON+0CqTtskgUEnozqpIbOCYiOGBUX5TvfGB/n2qw+r2dlGpDRMB0CEEn6AVydtp1pbXTR6s6Myn&#10;LAFjj61e/siC5ffZ6skcZPyoigEf1qbmnKrXLH/CVzQ28xa2Y/MSHkwq49M1hSeN9Ru7kxQMq4HS&#10;GPJ/Wt2bS9ItbVlu5LibDffaXJJ9hmm2PhmykUzw6ckW77rTEgkfSmmtWUtNbHNprt/M5Mv214c8&#10;MG2/Wui0pNHuEEkbO755FxIRz+grWXQoltPs80zvH1wvQfTNWY9L022hDi1DAeoz+lS5abWC6Kl1&#10;PHHayyLDbSuq5Vdu7B7Vn6VFdkiW9ZWD8+UIRxWsbi2iQeXFFEc8q5xgetVW1G2C489CScYgUn/6&#10;1SpMm19guNM0i6vY55UxOh+7nAb6qK1IktVA2RQqOnCCueubu3nGLeNw2fvt8tLDFbeSpa53vngI&#10;m7n8KOeeyG10udA9zaw/6yeCM54wwzTf7S08kEXkW4d/MzWZN/YNnAJWkgklI6gbix9AvrVRb3V7&#10;oBbCzitYSf8AWyRgMB64x/StFfqCitzXnvLLeGN4Bjn5Dn9AKY+r2X3fOfPX5o3/AMKzYV1C3naU&#10;3QuscY6D3JxTb8XGr25t/tM5Y84gbCn2o3BJP0H3fi7TbNSVld2H8KdT+dc1e+PrmWbNvboir0Lj&#10;cTWzYfD60ODeGU5GSDW2vgrQIY8/ZA2B1lk4FUuVbu5Ldn7qPNG8R6zdSMsO/Lc/uUGR+QqlcXet&#10;y8TNdn/eDV65p1hZ2YJ02CIrnBdGHBqzdRXDL/pFzDDGf7i/MaPaK1khqUjx7StL1XUZ90EgiZPm&#10;3u239a7e18PXd5GPtkz3bHneXJX+eK6W0s7GBTLa2T3DnoZDgE/j/hVmW/W2RWuZoov+mcZxj6n/&#10;AAqZTbQLnvqzKsdAs7GPM0NuD/tAH+tTvLpcUqrgtj+FR/LFVLq+SaUmz0+aY93YlV/M8/lVYJqc&#10;gYS7LWE/wW4yTz3JqbX1ZXK+rNZtS0yFg5KIvqVyR+PNZV78Q9OtmMNqPMfpluFFX7fSbdUBMe92&#10;5LSNv/8A1VJHoWnEEmxtix6/uxk/pVJLqRdLfUyoLrVtXCzLewBQc/u+Sp/KtNNJ+Q+dNJKxOSch&#10;c1cs9MtNPDi0t44Qxy2wdamlb5woYc0nCLE5FeO2S3UqiIp7kLkn8TUgVg2D0PoMU6Nw1zJF+8yg&#10;HLLgfnVzauAB19hTSSEVxJhthUjjOSOKVirrhlBHoRRLGQDk7u446VB5bMylWPy9hTEDxRzsQ0MR&#10;UDjKihYPLBAChewHAp6q3IPFNMnlsEILBv4gOlAWKt/aR3tsqecUVHDMQMk47ewp9xdw2Ue+d9iA&#10;hUJ6mpPLM0xZAOflaTtx/Wud8RSW9jqai5cOpX92vU5+gqHLoi0rlxpWvLnzbeMtnoMYUD3P9K0b&#10;XfFCySOXZurDrWVo+pyTXRtV0/7NaupMbux3Of61svNFHGW2yMg+86ISo+p6VXK1qD10RIRtTyxu&#10;PfmoFVHfDpkn1py3tvIMxsH4/gGfzx0qleaxYKhhWUPPtwqKCeaTkk7Akyz5sXmMsaL8vVsY/XvV&#10;K/2h7STKLJGxPI7H7361JZW19KkSPE9uhGZHlU7i3fA/xArTt7C1t2L7txPBaQ5P/wBak5Md9TJi&#10;iluFIis3CE8SucfiB6U+S3i0y3Ej21xqUxPyLtG3P06DHqas6hr9jYlYxL50rcCOPk1zes6xrMkQ&#10;ghtxaiUZ3jlsfWs3NIai3voba65In/H/ADwWzn7sSIX2j3I4oryfVNM1SC4UziVmcbgx70Uub0Fy&#10;eZ7iiEDLgA5pzwRyj5lB+tIHLHNKSGXIOMV0IzRVeBA/3APccGq81jbO6s0QdgehAP8AOrxbzWG2&#10;lRWVyWUccLT3B67lB9JtediBQCSMRgZ9Kpz6DbrGXKNKTztKjGOuMDFbTBsEgAn06UucjDfjSsg2&#10;OQk8J6de3RkntmIKj5I8Aj3NU5vh1YzS5trhok7rITn8OOa7rcqkEDDHC5A7Uu3HLHjuKfS1waTZ&#10;5jcfDjUYAWtLiOQen3TVLUfBeoWdg1zPLGXUDCKCT+Jr1hlVj8o69ccUoiLAje4HTrmi3UXK9bM+&#10;fmiKvjofQ9q2dJ8TalpBAiffHj7j9K9F1HwXpt5O8wh2Me6HGTnqa5/Uvh1OsgbTpDJGeGVzyPWk&#10;27WBTkkaOheNl1S7jtJLTa8nG4N3rppp4rKBpriQBRkbmwMcZ5NcPpdgvhKSW61CIkEbUfZ931rM&#10;8TeKYdXgW2tkdI1OSfWl1tYttPY9AtNThuIXMDQhl/hD8HPX0z3rn/EjyJp/nvGqOhO0Ar8vPtXC&#10;6bqb2lzGxZwqnsf1rT1LWbC4c7I32EjeCeT6is5KSabRasknc6/wl4wiZBZX6InOVkVBxz3x1H8q&#10;7UAQEsvzQEZwOQBjqPavKdCvtEiu2MkbIzsFUYyBmvR7ecLIsMnyx7P3TFvlzg46DpzS8xtp6l5Q&#10;0DiNzlDyhPUDr1qUqN+7vVGeJhDtCZjUjhTkj3BqSCaVkCyKyc/KzDAb2+vFHUW+pQ1rwvYa+Ue5&#10;DrKvAZT2rAb4fi0mWWwv33ocqsi/1FdsjE5weB1p8ahpM8bh2NUptaISundFBTLdWZingxIvDbTy&#10;rdiD3FVLw6hCEh8lZI2GASx/LNb0hCjoBgcMe1RXEK3FtsbKjIIwcYNJOwPU443t1DM63OkySwj+&#10;6AT/AC5qRW0a7XZCZrG4bgMgKEH+VdJHkfK3UdCD1/8Ar0lxCkifPGHHuua1Vt0LmtscPdaTrnn7&#10;TIt1EORKMBwKjivL/R7grme7U4O1ZPu/4101zp6OyPARAQc9duaWeDZs/wBIVo8dWjV9p9eRzTcn&#10;2RSkyCy8SXs6knQrraOMqP8A61JfXIv4ubTULeQc7o1xj6+tQT22psuItXG88BWiYDH5cU1r3WLO&#10;MRyzW8mP4vLYk/TAqHJdBpJ7IrPoOn38GGe5ikHUzPg/Ug9qq2vhcWbnzbyHrwEY5I+grZlur5oi&#10;Jvs5DDv2/CscyS2TGRzYnJ4LD+QqU29Li5XudFCFSBIrcuoHBLMSD+Gc/rTJEfzhuvrrOMBIVC5/&#10;HNUv7btjbf6S6AkcCBT/ACNZ8zCT5rX+0HR+TiMfoaIpg7m3NC8Y8xtWuIBjpIwIqnc3McSEya8j&#10;KV5QICTWLBBYS3DjUhcouOHaYbgfpSXN3oAlig8qF4E6yCMs5+vSr5Vsyiqt4r3bCC3M0ecBpAW/&#10;QcVuS6OYYY5rexSaZgCVZcAfmOKfH4v0m3jSCziuI41GBtQD/GrA8TRXLLHHFdlifl3IBk0O6eiZ&#10;DsVIG8QSArFb2lko4LbhitBdI1J3WVtTDHGTkkDPtVCbU5bjUvs0sMxdRnZGMMPzrVtrGe5jCSu8&#10;bfeVTLk49xUvXoK66ELWbm6X7UzzxqcltgVfpz1qS6VxaMtksdsXBGWTLfhViPTLmFtyPAzqOCyE&#10;/wBagZdXaQFplRvfIX9KnlK6bi6VZW1lAJnXMnVp7g45/wBnNOufEccZYwEy7Ou1c4/HNZWt3Gpa&#10;fZxySCG5LP1APFczN/wkGqxkiCURseNseB+grRQbQtI6tnX2niCXU7l1hAAXqvLHPt6VeOmzXhDX&#10;UkiDH3Ffk+3FcZo3hXWbe7RpDLBG/LMpwa7iKzeAKpmkdV9XIJqeRJ3Epp7FGTRrKKba3ynPBJ5P&#10;tzUyrbtN5asu2PqQc4/AVbNuk6nevGeM1SksPs9yszM5UcnHGPxod3uO992WLu1iktZUWPzMr1IG&#10;4/TvXJtPrFzF9iiiFjZAkmRhyfqa6RnWS4EiNOx6KpO0VDqmjS3ulzBrqRJWHHzZFUnYE7HJWfiK&#10;DSZhutVkdeDKWyT7gGt6w8ZaRdkm43xnP3X5Fc1B4QuZYZpF2yyRn7hbGaqXenMGijSzMLnhgPmy&#10;a0tF+onLXVHo8+rxTbVtkkuI3X5Sg3AfXHQVr2kLx2kQZB5pQbgFxz/Oud8G2l/bWv7+4liiTpG0&#10;WN34107XSDJ3FiOw5rOdk7CbWiQrNJGvCg+3SsWPxRY3N/JZjy4nU7R5rbsnvgDj86tOtxdo6SxR&#10;rC2eOSTWbb+GdMimZ1hxnk9xUqI2/I0VvbRGMcTBvUW6d/wrK1TxOlguI7Iea5wN/DD3zUejJt1O&#10;+SLYsaj90JTwDWhe2cFzaBruNPtCDJZMkKfaqS1uymlFlJbvUL2zK3UsoDDcvljHHc7qsaTALiES&#10;PGsf8O6Tkn355/KpI/mKRNJuCx7cE8N/kGrispAiAK8cA/0pXT6A5u1iZlRcbQSF7nrTdhIY7Tgc&#10;89KdCMklskjgj0qZ0OThsZp2M7kKvtwAMcVIXZh8pGKcYgFw5zTSV2jbznuDQAIX284z7UEDJJUf&#10;WmgKJFYIdx4OKtADZ2oERITnmnkneCpOB2qvNdJHySBihLhWAI5BoAsPJkc0wNz8vWuW8TeJoLGI&#10;20Nxi64xtGcU7w5d6teTEXO9ISARLKvJ+n/16FdalcjOmKknB3Fj/CvLH/CnrAEO65eNUUcqVyPx&#10;PrWZqvifTPD0PlCVrm7brHGQWb6kVnRzapqwWfUf9AtzylvFzM3p/u5qZN2vsilG2rNiXUZbi6Fv&#10;YoRn+LHP4D+EfXmqUtjClwAqLd3bdwMn86Sd5La1YRW7KuP9TGCXf3PqapRao32VxcwyW+TxHE37&#10;wjvz2+lZJsrToaJjikljiugJ5lPyQxZB/DuF+uAfeq+rX8Ntb7dUnCwY2raQvgD/AHiP5VRe/MUB&#10;isYFshMcM8nzTy5/Wh49A0KFbzUWlubjbnFx8xB9gOBVqcVuylGxm3F5req24j0bSTFZjADAFQxz&#10;29aXS7Sz0AzXOu6gqTPyqpgufbNY+ueP77UQ0OnqbaA8EjG4j61i6Vo11rU253AjBIZ5H6mq5k3f&#10;b8yHJ7J/I6688f3Vzc/ZdAs2ZenmMCzH/CtLSbOfUYWe+vQGB+eC3kz7c+lcrrj/ANh6RBp9m0as&#10;5JkdT8x/+tWHoeoXNnqtvJFO8ZLhWYZOQT6d6unFTvYl99j2IadZQwgRQqpXnp8x/GuP8RapdIJp&#10;IBGrQ4VQGwU/Ct69u726eW3sF2Ig+a5fv3IUdz79q888QrNHdyjzHeCIiJmJ+8/U1jVi3JFK9nIo&#10;XWt6lcMpmvbhsDAwxGKKoFdwGAfwoosuxnzvufQZJBHpQMl89jSgfgKf90E4+lbCFChEyoqCW98n&#10;b8haRjhUXq3/ANb3our2O2tpJnGQi5IHWoYFyBdFCryqCdx+6MZxTAuFgVydpb+Lbzg+lZt/eSo3&#10;lW8QklyBgtjrxx69Kv2xQDaigAnJ+tEygk7eGA+96DNAFaBHdY2lCiVR8wVuAafFFP5TsWO98fIz&#10;ZC49PrUzZTB3cYxjHeoVklaQDACYO7sR6YOf6UXHcsBOcE80PgAcnHfFCbgh3AbjycZquLuLz/J+&#10;YvnAwMigSTEcRSxESq3lvxg5GatAhVAHQDijy2ZVUAf7WKDGen60gKl9axapZva3APlt6dQfasy2&#10;8LWNjavDbwxyyHJDzL0/KtllYH5RnPB9qiJKsP7x/Qev0oC2tzhL7SNMsrh49XsFiD8pPbk7QffH&#10;Ip8fgrQtUjWTT7x+h3BG3Efgea7G4t7e8tmgvYokaXAZSwO4461iTeBLPeZba4ltzxgKeBVp6bsq&#10;66nJan8P9Z03Etqgu17mMfMPwPNQWHiW7s2+y6gZFVeMY+Ze3evRtK06509ZUGozXCp8oEvPaue1&#10;DwVZX1w082pyLM/94rx9cnND5Z6SVvNCvZ3SJvDPjQSX4sLljIjECOTuB6Gu+nMZi2sCynGO1eTL&#10;4O1DTLz7TYTRzopwMnBP5V01r4lvbWMw6jZ7RjAYENgD15rGpBR+F3Rqve16nXRt8xic/OBnJ/iF&#10;DN5fzdxxmuUl12BwkhSePa3ySAcjP9PrWvpWoreqWeQMeRkkAetZsHFrU1TMsnCnDdxTiRs56Go/&#10;ITaZFIyPSo1bk/Nlc0EhNArgPD8siDg9M1hz3D27klhhucZyT+tbspVVLE8Y71g3UywSGNIDcd9y&#10;x52/X86dr6Ba5Xh1C2lzlm3j+EqMVPLdwRQEh3AOAcdqryXrYANhKy44zHgZpwuIWb5rd0zjhg1H&#10;KwsuxTuNR85dkDXBUDG5v8O1YlxYXlxlVvZEUnOHfAFdSt7CARBaMyDljjIH1BpE1qwijZ5bEAA8&#10;lYP51UY2d0O76HHzeGrnyEAvoiTyz+d0p9l4cXzP3+qQlh0+YkGurl1XR5VJjtowx9YR/hRDNp03&#10;3reEE9D5WcfpT5rA0+tws7TTIItj3MbPjht3GfpTL7V9P0xlt/tF1MeDhX2hRWv52lQRh5ngVSMD&#10;dHx/Kq8muaKeTLA4HA/d5x+lEYoV/JlCO+0a9TfJDE7EgbZACTUq2OgPJtaw6HOQpxUh1bw/uVj5&#10;AYHIJixzVwa1pZAb7XGM/nTd1sw36MZDZaVa4a2tIkYcg7ef1pxkVpFZRgqcjGBmo11DSrrIWaJj&#10;6Gog+lGUAywF+w54/Kpbd9WK1tkOvprOCTzp5bOGaMZBdyZD7DGKq2viPSreOWR7lDI3JYZJPtVi&#10;eDQrj57mKMt0ywP9K57WLfw7YzJLFB5sbfejDFQvvzVpp9R3SWx0UHibSLghhdKC3GDxVoXNuUDf&#10;aFKyH5Cpzn6Vytra+ELhFdV2seodzxWxDpugOAI3Rdv3RHMR/WnKyE1pojbQJtEbruDf3h1qdmKA&#10;BUbA6AKQKz4ILSGMESMxBwFact+YzVtkgDBWQZJ67j/jU8yJ2Fk8xxkKyk+1QiQqdr5Lj/Z61M0c&#10;K4DDaAOmT/jUMaRGZgN7Ix6HJAP1p3V7BdbDJHmaI7IevGWYAf41BBJcLwsD8nBYDgfQHrWv5Ssg&#10;VeB2FQSQGMFhQ0F+hSaLzjlYlUD1AyT9Kr2trdySv9qJaIH5EHGKvxBo3yykk8lu30qV1ZhuGR/s&#10;kZBpWHexVkhhEiMMK+cFf7w96R7W3WVWCc/w8e1S70Z4pH2qM4yxqYSJIx2Op29SDmgHsNjiSIBg&#10;mSf7xzT2IIXGF56CkQ7pCRipCVHzMQFHVvSncVyBjMWCjG0c00jCOR3U9Kwb7xvp9tfSW8qE7DgF&#10;WBzVW78e6TBFiCOSZiOR0xQk5bAW9Ok8u/aNlXJGMk4rbk2yRFUkUsPvbeteXnxlJE8rxREO5+V8&#10;9BVOw8UarbzyG2+Z5GycrmkozvoipO7Vj1cWwjCMoztPPPrTmkhtx5jsgbOCS3QV5sV8X62jOsN0&#10;0fqBtFNh8JeIrp2XCK3cSSgGtVTfVpA+Xqz0R9e09Z/LW6h3gYYFh/OsbVfGwtmEWnwm5c/xKM4r&#10;nI/BN/Z5uL66WFV/55jzGJ9gK0beHX3V7extZEjYbTLPEEBH060pQS2dxpJ9NCgL3xV4lkZI2eKF&#10;TtYqNoWup0e0utGVIZHeVJAS0py2D9Kn0Kw1G0V4rtoSc5BhTAH+JrYv7q30+2Zri4WIAcF2AP5V&#10;D5krInl+YyB8/Oclc8HOf06VS1rW7fT7Jt8xVzwqrgsfoK5O88RyXiyW2mvIWk4Z9uEX3zSaF4cQ&#10;XCXNxNPdXQOQo4QehL9f0q4xsry0G462NTS7GXVJWnu0nghUZWJnO5vcirdzZ6vqE/2azP2KzQYM&#10;p5dqkvdZTR4G/eLNcN224ii7djyfrn8Kwo7nxX4ndY7CRobbkFwvlIP8aSTb02KjBR1bJ7rTtJ8N&#10;YluLqGe767nHmS/98n5R9TmpX1XUvEMBhR2trVwBhF3yP+gx+HFSaX4YsrM51S9S+uVO4wxcjPuR&#10;ya6Fpjbxm3sLZY5jyqIN2Bn+LsP51E5paXux3/lXzZj6doFtpA8+ULASOHkIab/634VdkvrdRmEY&#10;HQzSsNx/Hr+hqK/tXjdTczI1w2DtRck/X+7ThYXCLFK0UJuJD+7jkB2qPVuMn6VgpOUtQa87sdaW&#10;U11KZP3nln70k3yrj2Xv9Sfyp8/2WyheG0AebGS4+8349cfpWVr11qrWTxrOokjUsdiYDHPQDPFY&#10;2iyRyJNdSs0c0fILHGR9f6UpSck+yB6Nam/FpD4+3XdxtIXJJPIHpXEeJNYtby8SO2TEEa4O453V&#10;Y8S+JZ7q3S2EhHOGC9xXHs+W244z1NKnC6v0InJ3sbei2lrqmo+VI4iUqSFzwDVwmdLxrO1UjZnI&#10;XuPWoNCnjgmcxAPIqFmJG7cPpTbu8EE8d5akIrP8yd1I46elOcG9UOCt7xm3kbrcnzpGJJwQ3UV0&#10;ei2ljFot7ePFm6tmG1n561zuo3/26Uu0ADHjPTNdh4Nso7vSZxNC7RucSZPDHtWsOaMbvQVRp7HX&#10;6RfLdaGl3KvVSDj0rzvxJe2UimKA+ZM0pdz2BrT1i+bStL8qEyRqSUSPPy49frXEfMD5jHnPJ+tT&#10;zObv0BXhC3VjlCFfmjJNFaln4fvL+ATIURD93J60VXzMdT2k5XnBIHekMzbcdT2qVzleB1rPurj7&#10;Ku7gnoF9T2rXYtDp5Szi0VdwxuYn09MdqvrgqNwwAKytPhmiSSSdw7yOWJHYelaSn5OQaBskj2AF&#10;h0pAyPhsYz60yU7ImYAkdcCmx5YHk8nIBHT2piCeLJzuJ9B6VHC7r5pmCqq8jbycVMilgTnigpjl&#10;cBvWkAxpjGV2RO8jqDtJxx/SopI5BdiWIRxxnPmfLl29ge1StcOoO9DnNMSUODGZB5mMkZGf/wBV&#10;O4y3C37vPQY70u5i3RdgPJzzUcabQcZyQPpTjkevFIRG0kbytFnLLgsPQHpTFVBIw8sD5dvmHqe+&#10;KWRFO4r8pbGT64p6sMcHIpjIHt/NnVmBIUEjkYycZ/HAqVmZR8iFsDAyeKfvwOBkDpTWhRpFm2Hz&#10;FHB9KVxEFm0puZ85EZbIB65IGfyqpf8AhzTL+VpZrYea3BdWKn9K0d4D7iVX6kCl8xecsnHP3qal&#10;bZg5K55vq3hvUrDVFj0iW4WNhkDzD261o2Z1uyYnWp41thjLyYP5eprr5LiIyBsr8vc5GKp6hbaZ&#10;qqxR3Txv5bbgofv+FF+bRspX0uzLsZIdcMrRBjGnWTytobnsf/rVYXRpoWEsexmA/h+RvzrXaa2s&#10;rQhECoBgKqED27Ubgr5fYCTgMeSO/FS4xvoOTfTQz1vr61fbK8ijjBlj3L+YxV77dvUPtiYn7wQk&#10;A/4VO06xQu6tjHesi0tmvL+e8miHlldsarkHr1OP88ik49ENSutTQF427bJazAfwkYcfoaikvYIp&#10;48BwzcEspGPr+VSJYDPE0iDHC5ByffIPtU8dtcR9J0dT2eL+oIpKPVhzIcRHNGH3ZXHJznFQGSBn&#10;3hwMcA4pkkcKO7TRxsWyc78VCGi2sLZJFwDgbsjP05/lT5rE2J1WQN8uNr856Z+tVZ5IrdCkxt0U&#10;5z5jDmrIgaWLl2weqlhzXIat4XW8JNpPIJCfuknaTScgKup63Z2+ooAyTJzu8vj8M1btvE2kSTKF&#10;inY4wBgf41l2XgmVpy+okRwr1VG5P+FbWmeG9JE4mtA7KjFWLsD09KEoJa7lxlfdGtbpb3URdo22&#10;9lYEj+vNMfT4fMDfZkQHhegOKsWaqYmUKcKe/Wnyu7bVCRkg9TkEUlZrQTtfQoS6ZasSklur5GFC&#10;5yvuCOv0qjLo9si7gskYzjDHGfw610qKpCgLt4xgLnmohp0ByQu8jrljTs+4JpHLx6XKl0MIrRg5&#10;IUc/rVyLQre4JbypF+g+6ffmtaRCJyeoIxledv0q3NbQPDGxI3DuDgmhXC5lR6ZEkRDIAy9CFJz9&#10;etQyLpVvtE4GRxtZOOfWtuKLajN03DsDgVkajp63Enyxnlhkenv6UJa6sE03qQG20CQkSJGvf5AR&#10;/I1YhttGTLCCNo8dRuNFhasG8wgEHK9O1PmN5ZM3lyfIRgoehHvRfzY9OhPpVnaku2zEbHKBmP8A&#10;j/OtZ9Pt+DGgVvYkVzOWtrmKaFid3LR5yK6C0mM0e8ZB7rmmrbClfcT7PvG0+YD3LPuz7Af41bjj&#10;CAbcgj34/Gnpg9etSgAnHaq3Ibb3EUgNjHT8hSyGMqAcGqsxZCyJuyvOexqrG8qv855J4oFbuXg6&#10;t+eMEU7oc/3qhJJYfKc+tSbwTg0ADR28g2zIrBuMEZ/KqT2UNu2I5GiJ4XFWncHhOCveqj3qiRo5&#10;ojj+9kDmgabvZFG81G/tbVTZaXJcyt8rSDOwH1PrXN3GgeKtWkMl7ex2sT/weZnH4DNdZd3N/DAo&#10;s7WKXnndIRx69KVrbVZrZXa7igb+6kGcfiTTjKy1SL0a6I5C2+H2nm4MV1qkk0wGSkagfqTVqbwz&#10;oWlRptSB7jPIuSz/AJBcV00MqaTaM2oXsQPUuVCZrIvNeS4Vk0mDzJ5BxNjbj6Gl7R33Go6+QS22&#10;ktYwx3ekxiPPysVEKk/nmtawsdLghV7aG0jAH/LDB2/U1y1j4Qvr2Zp9WmeTnOHYhT+Jrq5PDlgb&#10;UWyQmOEdUQld3vnrTm9LJg+Rj5dR0+32wfaIiZPlVN24k/QVSTSorjUT5k0isOWS3/dpj/aI5NWN&#10;O0XTtOuM21vskHGWbdn8615ZYbeNpZWAVfvsTtx+NQn2J9CCZ7e0i3zOsaqMEnv+PWsqPXre7uvI&#10;s7eeZe8nlkD8zUV14t0bcYY7kXU2cKqRkqW+vekt9Zm1GN1W6t7OOIHzAIizD8+BTt1Y1Fl3ULG7&#10;mi/d6h9iixn5I/nY+gJrEi8K2NxdebqAuJ3UfdeUtu92PQVbsYdKu7rzIrkXc+Mh5pd5H0XoKS4v&#10;7i6uPLsV2w2/EkzkBSfYU+d7JjemhbaxgjtjZwabb+U3VYyFH4k0TwXIRYQBYW68ZGMn6VIus2gj&#10;/wBeBhcMycbT3Nc1deLLS0Z/s+65LHHmu2QP+BcD9Kyc0+txxjJ9BG1vSoNcNtLZm7jiXmVgztn0&#10;weP0FdH/AGobjTGmeG5tkXgQqQpb8ewrkE8QWQUrZ25mum+YcAAN/X8hVy3F7ITNqtyfMYfLEDkH&#10;0+UdfxpSqK1ilF3uzVtVvrtcW8aW6ycAQrlvxPc1ahdLVGt7CTNwWCPMFztHcZ7n+VcZea6bNjDb&#10;TvJJIOXDchf7voB9KLC/1fUU+yW5ESuDkpjIB/z+lc7vdNM05F1Z1tprmlW0kqQSLJdDgtI2fmxz&#10;TIbpprubUnuBKuMBgMD3/KsSw8EW8TfaLuZmYNjA+Y/pWNrq3mirJFDfmWJycxH+EfStXo1qZNJp&#10;8prav45tkjdLG13S5ILseAPp9a4ea/u5XYvM2WOdo4AqmJdxBZs5OTmpZ2jRl8p9+Rz14q+XuYNy&#10;YySSWZQZG6DCk/8A16gwQ3Yg+hpQ+eCOD7UMNpHbjsapKw7vqa2j61d6RcMbYRMZBh1kQEEVceDe&#10;RMblPPm52KBgcY6Vzoc9dxDDoaQSMGDBju9c0pRb6ji7F2CQ2t2ZJkV9pwQw9q6fTvGC6baPDFbM&#10;7MehHH4VxzO7uCxYv3yetdH4c0Zr5zcum6OPomCelHL3Yr2ehBFMmoTSzXjbRv3AHJ/D9atXmiC8&#10;2XVpNvzwYwMbBW9qPhxD+9FuwTuo+Xv6VorpcVnZxyQm4aHglEHzc9RUJNbGj1KFl4Ze2s4tzuS4&#10;z16UVFf63PFIkcJmSFVwgkQ5xRSvHsLl8jsFv5WlUf60EDJRfu5/yOKrThru9jYAPFGm4DoS/T8q&#10;sW8EZs4gssAZhlcMOe+TVaVsuoLYXaVyoI288/rWzlYSWuisadlB5KleATywz3/WrJPOMcViBGO6&#10;IT3UmR9wKW4/SrhmuthP2d+TheVU/kTRGberQSXmaaHn0okKgdce9Zb3d8IQy25U7hjzCFB/nSlt&#10;Sm3I8cMJHQ7t2f8APvVcxNvM1Yx8oIOfpSkgAlvlA7nishba7niZjeOAHIUbByB3qvLprecjvcTk&#10;KcgBsA8e1K76BZGy7wHGGQ/7pz/KsvZa2V2bwnaXyGZmIz0xwcDtQmmWrYZo5GYnnfKx/TNaAtbe&#10;OHCxoACCBjIH0p3Y9ERRavbtwm8g5IJH+GalN1I7DZCxyM8KTn89tMae3jj3PLGgB5BIqs+vaTCS&#10;GvYOD/ez/Kiz6MEr7Itl7kqP3IyTg5AX+pqB01BjtDxov1yf0Apn/CQaW6ri9hJJwApJJ/ChtUV2&#10;KxW11KfUR4BH44oab3HytdB32OYfNJqEnoQoP+NRmyUqP3lyfcLz/KrSXTsufsVznGcZVcfrUX2i&#10;4yc2/lg/xSPux+AFLlW9gsxvlAjatvdsf9pwv9f6Uq2s3zEW0Cd/mlJOPwFWmni25WdR0zgf0JpN&#10;x+XdNJID3VQo/lVaBcbE4UqjPCjEDgdT+HFTq+1zuyCOuT1/WqqWEDXBlEBaTH32JY1YFuCzKEQM&#10;MY+Ud6RLsR30ipA7lN8ePmAft+dc/FJMgaeEgR7siErkZ7fTNaes3L2umSjlmcFVYJgCsG1up5DD&#10;CJlBbAI2c/XpUy2uXFaG7JeRyRRo0f3uGAP3eOv58VegniSJdpwGbH4YH+FVbTT4h5nnLv8A9pTz&#10;jvn1pt0YoFaMbhDjLZHQ9ufSkpMLJ6ItSX1skpjMybhzgHOKr3OrRwoBk85+bbkAVSfyjJujDZLY&#10;OQMAdu1WXmtkCRyuDnoWXr707sXLoR28yakkshBGG58zBx6YHarVvDHCu6MjAzgrzz71HusbMbTI&#10;is3XnO72qRg0sRMMyLn7pXBpLTQRZLDPQMT0+bFYmo3VrZy75pnUM2AyHBz9e4rQnn8iJVyS2Pvh&#10;ehx1xXPalpaXERE8rseSqBQNuehqZ2ehS2KGs6ltaW1spPO3jJPUjNa2iWP2XTIRGUMxO92B/T2r&#10;m9H0kW2qMk7fP/C2Mge5rpLW1VEeTe2GP97H4fjU3+yik3YvWY23EkcDBo3PJHr3571oFIgxDMBk&#10;54FNgeA2qLAUyBwQOc+9MlWeSRl2fJjIPqa0S5UQ99SeJFQHbkjryKmGAF5AJ6561TjE0e3KlQP4&#10;CQTV5eBvbsOg9apO4mRshjJfYD78io8bm+YKUP8AEvUUtxMWUNvAHI2sOG/GokBZAQMewGKV9bBY&#10;tRqoQgcg+pqG5RuoCkhcDqB/9enxEBTnmkmu0EbblyuDTBFUX1s8OVVgyj51UY2GsvfLfSkRkAr0&#10;Zhz+IFRPdOIke0DtJuO8cYYf0rX0q1SCPznbM8vLZ5x7VKTerHsipp9lLa3BS4jdi53bx0FbkFqE&#10;Zm/hb8KcwViMuVX0Hepdw6A1dkTdvcrAmJyrN34b+hqyGOR1zUDYzyOD144/GnBY1Hy8becCmIlk&#10;bIqAIC2e3pVW71NYGVVUuSNxGO1C6paEjMhU+hFK4We5oKgI6ke9KycdcVGsqyxkQuoJ71PGAI/m&#10;bp1Y8CmtRFWLbExV2Jyc5NJPaxtL5+wl85696p3Wo2b3Jjhm8yYDkgZUexp0WpHyDJcwTqijLMsZ&#10;K4+tN22ZVnuW1hOAfmWkvLWS4gCedKoxkHdgfT1rFu9f1IyobDTPNtjjLn7xB9s1oyav5VukksLx&#10;ucbg6kBfxqZaIaTRx914VvNSvSH/AHcY7s279M11+h+HrTSbMRqBKynO9+opZdQlNwltAhlMg3DH&#10;GB61cW1ZUAlLSEc4zgVnF9BvXVk8jJIuxlVwewGRTXc7QoH9cVGZNrBeF9hTy693H507iBNhbBH5&#10;Dms3WNFg1koLqSUQx87EfGfrRe+IdPsJG82aIOvUFsfoOteb+IPGWoX80sMNy0dsTwE4yPc9aaut&#10;jRQe70Rr+I9V0XRI1tNItYvtK4LSLzsP19a4u51S8v7h2LuDLwVT+KqJJLkliT15PWu48Onwsv2d&#10;3kZbwYO2UYXP1pre8mQ5PaKMWDQdcsJILkQuu45wOD9PyqDUrK80875JyUlO5kWT+derXOoxLAVV&#10;WeTgBVHTP9KzzodvqqM8yqwkwN5Ocj+X+RQ3zMST3bPLZbm5ulABkWJeBg1Pd2CWdsN10WYgMoTt&#10;9a9Qh8O6bpdvMkMZfeMEORzWHc+Dvt1vFLHMCr/NtA+77VnJW0RUX1ZwNvfNacpHlx/EWqa51q9n&#10;jVC+xVGPl4J/GugvfA01rbyTB2GBkA/yrmn0y9VzG8Mm49AOaqNKMne2o3NpbkukSRRzNPKxLL27&#10;V0lt4ggswZYLN5sdCR8g/HvWBY6DqFzG8kcLqg4cnjPtXS6dFaaf4flW6gkaYfMcjgcisqtFRlzN&#10;lQqaWtcqXnj/AFCRtsW2NQOiKePzrntX1i61a4864Y7sY9Kgv5IpLqR4F2xseOCBUfmyPGYgSEPX&#10;irUVo2iZTadkQxqC2MnFWJLZ4gmVIz6Dr6U1I2kfbCjt9Frp9E0e5F5Et7aSEOMh+yCqae6Mm0cw&#10;9nMF3mNgvqc1CqkH7ucV6fqHh1buydY2fzU4w2SMduO3Arg7/Q73T5AZYSyf3l6YpczvZlW03MzA&#10;3HuMdKs21hcXMh8iNmZeTgdKkit41ZWO7aeoHau00uKEWUpiYF9vAHytjP61EqqiPkkcnDo9zLcx&#10;rKrBXOM5HFd5oUb6bAiSLviB2nopOe+a5i9lWzRWM+Jm6L0xz696rQeI7i3SSLf5mOVLdB+tZRnO&#10;SuaciR6VcTrMrwrv342ZxjP496hk1S20u3H2yYHA4UEE/wD1q4C3125u5SbvftIIGDgA461FNZi7&#10;GTcZbaTjqfzqZTlza6Fxguprza/BezPIWI5wOp4orP0ixj8mQXKIzBuCfSinyx/mHddj0WLSnigk&#10;W2cRsBgEkkY9MVYi02cwfvJMNnIB/wDrVp5B54BFISzLxXY4pnNdlGOK5QcGJhyGKg5PP1qSWd0I&#10;ysihmxwq4Hp3qXzEViobkdar38Mk8I8lYy46iQsAR9RyDTUUGjepWvppYkRmgu5lRs5THBx6Dmpo&#10;Z4ZoFkcvFvGdhXa2ax4PEktxemIWNx5aEKzq25fqOM10CRzyR7sQnJBG4HNJp9gT00Yw39tGTmRy&#10;340xrwzpuhtLhx6lMD8yat4lPyvbqeeNrA4qFSm84tpQ69SAAD+tLVAVhJcsM/ZvLGerOCfyFWNv&#10;nKUcsuOBg81HIZ5nbY9wipkFFjQndxzk9sGs640CSaZpodVv4XLbnUsBj8sCrST8h2XXQXUPCtlq&#10;Eao0kiE8Bkxn86oxfD3R4/mlmupMesgHP4CrVv4dntroXP8Aal1I3ICzZIGR1GDV42l9sG66iZen&#10;JcD9KpScdExttaJ3CG10vR7ZUt44SfRmXcfqTzRNqt1ECy6eGHXd5wxj8qf5OoCNUiSwQ9zljn8a&#10;Zv1LG2X7D0wQrtn9aT7sOt3qP/tG8l+U2yRc4yXz+Xy09HnmcqFU8cnp/WqDRp5yzyWWXxz5cw69&#10;OlXV1AKoC2kozwSCPWouuomhLoTWsBdNqhmyVTqTjr27Clt0muYtwnmjz2KD+tLJqSLMkphuERUO&#10;fkz1x7/WpINTt5WB3OB/eYcfzp80RBLaAIRJPMxA6s/A+tLZWsMESvlpd38QZiCPbtiomuba4lZG&#10;nVUTllY/M/tj0p/22N2ypdgOyoaTa6Du7E8iw7WHkgqeoZazmsYJLhJYoGQxNnEK4Y/mQMfhWh5j&#10;ADbbyuD68VIGlxgW6L9ZP8KFcSbKs9nHdKnneYFyGxuwcehx/jS/YbQEmOBcHuRn880kzTpLHl41&#10;EjbfukkenU/SpVjlzyxPPIYjH6DP609QbY0WqRy7kaT/AGsMAB+FK8VuuAY4snqWjHH1JpWgGCzq&#10;pY8HBbH6k1B9j2SeYuxSOeFJ/maVn0EULjS9IuScKqS56xMR+mCKhitbm3RohLOV6ArHkfiTjFbA&#10;aXgGVto44GDQ6P8A89pCfTcP8Kdm9yr67mTBa3roHFyk8anBTBAHqM1T1CxvvNPlxGPccAg9fTpW&#10;9KrxW7OET7wJ2rnj6dM4qKOz+1R+aXbkkjAA/pUOF+g7ve5zlojp5hnVd4OPMcfyrThsJ5UysrEH&#10;5Qqj5cd/rVkWUn2hUaBGyeGDHNWhasCIyiKynrGSMH6ikotDbKdvpbQAKJZWwDg56H0wK0YnuAoj&#10;kRiAMA+WcH059akSOcc+YATwQw3jH481MZsgoUUgdShLY/DtVWZF2Vo3eBW87yiufl2kg/So5byE&#10;Ha7ooPQE4zVoyQBw28gjp8px/Kqs8UM5x5HmZGd6/KR+NGo733RDezRbf4TgAqCcZ+lOtLgtANiK&#10;ARjqSAfeqq6VuljaR3YKNoVmyAPyp6f6NdrnCCQ7cL1J+hqWmncemxIZZ8mLyiOvzY/Ue1Tw24nj&#10;DTNv9ieKS+tne3kSNmDEZDMMj8zWXDqrxR2sUUqsokEcvt6VXUXS6NP+y4oZTJDGu5uSTTJS9uxV&#10;gzZGRjsa1iqhT82OOuKryRxXB6rweSOD/hVNEp9yO3j8+IGX14FW+MjaPalWJY48ADFNKlk/hX3U&#10;nNNKwmDDtVa4nMcogBIZhkHGcU5Y9pYjp2IfcPxGKhubNLnEjHDdD6Y+lDGrX1Mu/t5b+UIu8mP+&#10;JeAf8KrJDcWp2Sq5XP8Aq25LfjXRwRbGBB4xj5hxj8KsEF2O6PAHc9KFexXO16GfZNMY/MmBV8bd&#10;o5/D6Yp1zK9zN9njYFByxI4+v1q+QqoS2Ao5OelZ9j5ckt027c5k7HIx26VMlZCWupNHbxwx5hhR&#10;X/vbcn657fhTpNzph/mB4IJzUjbhnBBYY4NRucMcLnvgetQkG4i7Y/4Tj07VDdgXCFGyVPbFCyxt&#10;D5jMYwDtwwxXLeKvFEumOLe3QCTqzHtRZvQaR09jdwxnyn+SZeOFy2O2KL/xVpmnDEkpZwOV75rx&#10;2XX9QkuZJvtMiu/UA4GKps8905dy7k9T1relQctWx80Vqz0S7+JMa5MFkhcnhmJ4FYNz481CYt5S&#10;pGx7qvNZ1l4R1W+iEkcOyNhkM/Q1px+ANQ+QmWN1bhinRacoJPbYHWS+FI5i5vJ72ZpJnJZuSSai&#10;8nc3AY12X/Cvb9Zh+9jMfqWxXbWHh+wtLOKFrSJ2QcsVzk1Dbe5lKcpM800vwbqWrRGWMxJEe7ti&#10;pv8AhD7yxuke4njiw+F+blvpXqscUNt+7gRAM5Krx+lUbmKKfUFxuk2bcg4IpS20Gk+rJNKso0ty&#10;k4DKVxkjqAMVfZYo/LRTsX+HaKPl27cArjGKiy7NhUyB+QoWmgyvdiWYtCD5cfeRhuz9BT9J8m3t&#10;xZpJ5gT5lduMg/4VI0DkZO36ChbWIQrCch1O4Oo5U/XvQh30sTTxxzLtcAqexGayJ9AtW1COdQPl&#10;P3G4FasZYApJgP8Awt0Bp+5FIVmBlPamnbYnYoTMbFX2WQeJe6Nziub11ZbzTJnWPZMFyyk4b/69&#10;dsEIPGCT61WubSK4UpKg+uKmSurMqLS6HiNpp8t5KQGVPUn1rrrHQ7KCyDrAXucfeJ3Dr1x2pZNJ&#10;j0jXUlBARyfvchc+1XLu/fTtQcROgjON5U8HNc7qtaFKFydtKtdLSFpbcOsyFmaPgjmptHfF2fs7&#10;yvAHwVZSML9fyq5Lq2nvZQy3MG9SoBZjgYH06Umm3lje3zrbySLhRuI5yRxz/ntVxtfRhZ2Nh4PM&#10;UltuzqADgD6imXMEd1beRKNwx/CMcfWmfbrby2Pn7TGvVj835Vnz67aTqSl+ilQTz36+1VKUbaiU&#10;W9UcxqPhtgZ5VRVWPBIIwM9evrg1yt1fyQ3OxE27RjCv/hWhrvie6upXhSXK9GYcbqwLYF5hI6uy&#10;g5OBWUYdWaOTSstx7mW4kEk7sEJ6nnFSR2qo4fBdOqnpk1Y1TUobttsdskWABuXvikhk/cC2zuT7&#10;28dgefzqrvl2sC1eu5IGee1mkHyBWxii2zHCJDKwAOM96hlguPLZ4kzFjD+WMgVTDylhAGIVmxg8&#10;UuS6KcrbnTWJDRHlmwep5oqnpohMBWfzSynHytxRWfJHuHOeyDDv1PHpUrAKuBwBTAVZnVeDjg+n&#10;OafhjGFbBbufWu05iEr81OBIIwM80Pu3fLkYOCD3+lLu4PGOccmgAjjiRP3SBQTngYp4YL/Fiod3&#10;y8A0qAlhkdqAJYN7BnecOp+6AMAU04KjnPJpDEGKo3ABBAHTIqH/AEwygLFD5Wc7i5zjPpihtj3J&#10;IUC3E+M5Yq34Yx/SnSJJvLqFYkBcFiMdajZysyyE/u8FGx254P8An1qRmYcck+lNu4MYPPbJxH0/&#10;vEnP5U+LzfLOUXcD03daGiRsbgD9aZJBGoBVSM85DEfyqeUCbLso3RYJ6/OOPxzVd5SCwmt2QDPU&#10;ryPbmkGEzmSXngASNViOOMAOqKSedxGSfxNFh6FVliKg7CAOnyN/hUUkdvIhDxgMQBuCHjn1xWgT&#10;nJJ47DFQT7mQqj7SeM+lOyFfsYsWnlHdYiGjBDNvThhjoCc4NWlubmNPLghTcBwWkG1efQAdq0UI&#10;dNu8Erwc+tZ06JDfLGigsyknPOKnRalJ66l62tEEO/iR2O5mI6n29qfsfccce1CsyINowMcU8XGE&#10;JYe1UtibsezbFxu7VFJH5oU7ym05AB600ITluT6U8LuxuViRzRcRFesVtmkI+5yM+vapTLGFU7hh&#10;+hqO7LtDIq5GUPOKsKhaFN4VuBxjigfQEjyDu7dMUFgqkkZx6UrsETg89AAM1CWZ9wME3Tn5Qc/k&#10;aNBCPHBNhgx4OeDinFctgdKj3xxqFWGcAdhCx/pSGVQ4O24Ud8278/pT3GSsiyKVOPzpQFjQIAQO&#10;w9KrSXdtb8sHBbn5o2GT26jipjKcc8E9/ak9NwHRw7TndnvS9MnGD6mmrMM4LDPpnmh3UYDEDPQE&#10;9aBWHhuMYBJ71WkSTB4UA+lSFSYw2cN0O04qH7QyIPMRyR3Vh1/Kle240RpuX5jklfTrVtZDsBwR&#10;7Ec1T85hyYZAvuV/xqeN5AgLwygH0CtgfTdmi6AkklVQB0rLvtTtYJ4yZ0B3Y+U8qfWmaxBcXlsV&#10;ghuX5wFWMoc/jXMWnhy+ju2NwJYxjcIpFJ3H6jpRy3Tuxo7qVlngC5OG5B/rXIx+HXTVRPJdbEZ8&#10;8D71a+ni/QYkjt4oxwMsR+vNLeyySOQrwqAckLIJCR9McfjUXZSj9xtb97ZUEgr1PSkit0SUyLlS&#10;evpWda3cMEe0zJgtkdRj9K0luE2lizhP4iuMfn0q00zNxsThyTyOKerA1Ut7m0lGEuWY56M4BP4Y&#10;qYq+87IzgDI2t1p6A01ox/lhc+nWmPjGMdfWmea4GGgfd/10DfoQP51BLdeUR5gCHPDyKcD8s0XT&#10;C1y0iqCNoIx/efP9BUiXCSuyRvu2nBx61RF0WBVZoAB/EnKn65qJnvATh4jGP+ee3P60uezHy9y6&#10;YY2DSsiyHOVXPyr6HHr9aglimkmWeOYCX/awcj06c1WhuVTiZ51I6mRePzAqVZI5sCC8Cv8A7JRj&#10;+RFCvuxq6Ys7XMts8duVguyPl3nj6g965e/uvF1rtiBgmYAkGMckV1E9rPNHsNzk+vlrkVGtpdFg&#10;DeKcdN8GcHHrnNKyHp3MjQtVu9Yilhu7BI3j+/k9T9KoeKPDh1R2ukcJISFVccfj6V1sNpPCzGNr&#10;bD/eIiIJ/WnpayedvutpAOUCnK/lTV07rQIvuzivD3gi0CM2pxPLKG+UBiorpbTQ9L8vdFZhQCR8&#10;6MP6/rWw7DghwcdhTBM28KVAU9y3/wBar5pdyGk+hX+xwqrnaijBPCZ/mTVf5YmBSGQCPlpAoCsD&#10;16VpHLKwxge1UN8uGEUqSEHBUjB/P/61ZtvcpItYDru6rjIIqRApT73NUo7mJ1aCT92y/wABOP1q&#10;C9uhtRUcEE9FBLDtzRzIErsmlkEtw8VlMPOJG5inT2zS+QUaNpNryIeCOlSW9pGIkKrkLyMZGfrU&#10;jZXohIHahK2orkgUMwXJyefpU20IAAcmo4E2g4z6nPb2qUKwHsD3qiSGI+YshEm8lsdOlQo3724A&#10;GSrAfhgH+tW89BnBB6etUrRTNPcTA/I8hHHoOP6Uxra5OwDqNwz7VFJHsUyRx7nHapTGMk5PHrQH&#10;2HHU+lICSJiVz+h7VFKkjE+WB5nXk9qkC713J17imMoCkbevrSlsM8w8V615920CxhVjJXrkk+5r&#10;AMDXDqUcrnkjPQVr+MIFg12Ro5CNxD4HIrIe5EUShyTIw4KjmuRprbc6U7Kxda7ulg+ymffH2BHF&#10;XtM1hdFt5ZgN9wwHBAxisaOdJQvUkdeeajvGJUIoY9s9OtTG6kNpMj1fWLjVJvPlfBPVV4FZhkbH&#10;3m/Op7kFfLXaQQMZrt9R+FPiBRaTaPY3F9aXNpFOJflXDOuSACexOM11RStoYNu5wMaPLKiJy7MA&#10;v1NdDJ4U1WKaeJvLV4sqVbcu47WbaMjnhT0496vp8L/GySK//CPTnaQcFkOf/Hq6P+wPiCLZLVPC&#10;qpFGrCIZz5ZbeGKkvnneeuR06UyTzu30bUrzY1rY3E4cbkKRk7hkjP5gj8DSXul6jpaL9rtp7cPw&#10;PMUqGxg/1H5j1r0mz0Dx3p2kWtna+FTvjgaGSaR1JYF3fgB8fx/pWZqXgvx9q1pHb3Hh2QCNtw2F&#10;c58tE/veka/maAPPVmkVdqyMF9AaaGO8MCd2etdePhZ41zz4fuMf76f/ABVVPGXhZ/CWpWVjK8nn&#10;zWUc8yOoBjduqcdcYoA6C20qztY/9MScSudx2yAA0V0FgsAt/KE8kYTHCuGPI78HFFZezfdF8x0o&#10;UI27BJPpUg6HNNCYbOTUYctnNdBkNuC5eMoF25+bPYU7gt2FKq7jyTSYXcBtFAAV2yE5+XHSnA4b&#10;IAx6igt8uMdRUBO1jigCdWPJK/TFR5ySCetNRiXC9qmQjOSoNICCSzSe3eLpkHGPUipYv9Uj9ygz&#10;9cVOr/LuAAqvDGuWHOI5DtGf8+tMfQFRmZjkkds9qqX1y8GAADwce+BwBTxqDvdmCONFI/ib5uvt&#10;xUGoW0kjlWn2lgPmjQA9ffNJyV7DS7lOW8uBjzCkLFR+7PLH16dM1s2rvJbI2TjArPtdOjQyYkkZ&#10;oyfmY8tz3xilkJhtmn3yMCM7S5/nSc0nohu2xqAMV6VAzqp5dQfcjiub0vVpNVlYCKOLbwMjd/hW&#10;1HaGN2aV1cKRgJGFH9aXtPIFHWzG2lzbmKZTPEGMrDJccjj3rIgdrrXJWDgBDjdu4AArXmaGJthh&#10;yGzkK5Xr9KHs4XtpFt0FsRg7oxzRzJuw9Uy2GL7vmDDPy49KkjXPJ57YFYjRPqZlE08iLEMYjO3d&#10;x1NYP/CR3ml3klrbBPJiJwH+Yn6mrir6Ii+tjvgFximZmWbkL5O3HJ5z6155feMdXZI/Lkii3Zzs&#10;T/Gup0G3un06O9nvXmeTBAccr9OcfpTlHlVynTa6m2+GR85HBrCPi+zt4I18t3cAhto4GK0BfwaA&#10;+YWMuRukc/jWDqPhKzvLrz/Nki5A2oOOaUGpC5kkVm8eW7TqFs5WH3du8evt9a2U1C0ukWXzFUgZ&#10;KiXG0decgCqyeHdKiP2aO22tjmUMdxrMn8E26sHN9cEM2GHHI+tWoKe2g4uM9UjV/tvTEdlN2zE9&#10;MEMP0NXFnicBt06k8rhDj9BVKHwfpNtD5myWRx0Zn6VoRWc5wiXCjJIy0eTj8CKiS5XZMpxRBqOq&#10;wWFuLh7glgDiMkjP4EYrBt/G9jKxW4iMZB4ZentmkufDUmuXbtPqUiqvRQmcfiTU9v8ADrS44hJJ&#10;LLK3XnArT2Xu3vqZtrYfP400uBS2+WQ4wFUnFU7Hx3btOyXUOxSRtK5/Wrx8KaPCyn7KX9nYmpIf&#10;B+mLKbgoWXr5Z+7UOOu5POk9h7eLtJZcrNzxjAPBrntb8YzRSmOzdXGQdy81qReFdKeZ3aDIzwpJ&#10;wOa1k8OaZB/y6QHBxxGP65qeanHe7Hz3+HQ4W28a6k0gMiq4HYoK2Y/GDxsgubaUbgCFVeT+ddaN&#10;FsbaXEEEcZ9VUZqncxKBHtyoycnJyfxqnKO6iWpraSucvfeMdT2rLDaP5Kcsxj6f4Vjz+OtVuAVT&#10;YnpsXBruJtOhvrR4bgyOkhHBc8Vz938PLaKWQR38qqBnGwf41dPlnsi3KSdkkcrFrGqEt+/kwxyf&#10;mpI9RvdNuPMiZ1DDnnqPeqz/ALiQwAZAYjcepxUcdxIBgNjd8p+lR7ybVlYUZu+pqXPiW9vJGmeZ&#10;1OAoVeOK0tK1HVdTR4oZ55FUYZV6/jWCLAqrfvs4/wBn/wCvVrRtRk0m+8yJQ5I53HrUSSUtBKTk&#10;zqo/D9piOS8uLuK5PLAIa6LTZY7ODyY9QjdRyTMSGx6df6Vz6eMrmSAE2sakHPyuRVq38Ti4RS9g&#10;m49y2f5im5N7lcjOkW7hkxi6iJ/2Zv8AGnrdpuCLvz6jBx78GsiO5tbtiJLCHp1AH+FZmpXMFjul&#10;t4HjYcDbMR/SobSJjG7szrHXzgGKJJx1I5qhdWunMSbqB42buBz9fWuT07VtQuopi95MFAOArdPx&#10;qe21zUIrOQi5kfDY/eHd/OoWrNFBrqbQtLVADbahLF/vZA/wojjLuYbx4LkH7rAKW/xqna+Jbie6&#10;jtp4IZEcgcjFbVzp1pPIpMIUjgFeMVr5EakL6ECAbW6nt8HkLISPyzTLg6np4LpIlzEvXzBhh+NV&#10;54rrSboLFqE8kbKSEkwQKkg1iVlZpIkbA57ZofRCd47kEXi2VEbzIFKj+JVJ/lmoT49sjKkYgmYt&#10;2X/64rUXRrDXrEsIBaux+/Gefz4rnb3Qf7EljlS585YhlVkiGfzzTjbqHPFrbUtS+O7CJyXs7jng&#10;Z4q7pXiqHV5QlvYyAgfKzsAPzxWXbx2Wvy4uLJEYjG9WOfrVjD6Iohjk80BjtLgZHak5Qt1uKTXR&#10;HUCWZlI8uJfq+cfpUAtLppHY3hVX6LGgU/n1qvp9293EsjKAeRgfWtc8KD3pi20M99NiO153eSVe&#10;jFuamQxANHJGiKp4bPB+tPcbhVDU5WtIxsAJLHlhnH+cVLtFCWrNSJVjjAU8HpzkVYVcjJAqrbAi&#10;3Tn+EGrKsSMVa2ExNxUsNuAKZ5ny46VKOWKtz9agmADYFAhVfCljgY5zVLSpT9kTp82Tn6nNSuv7&#10;ubJJwp/lTNLhB0+A5P3f6UD6Fl5CSwx+NNZC8e8feWlyckE5FNQnaxPODigQ3c6HKcMOTjvT5p2G&#10;3agJYevSnLEjLjGF64FQ/L5sZK5bkA56UXA4jxhpjLcSXijcHGSpXPP4VxFxAJPnIAYrjHpXs2qw&#10;xS2Eu9AxUEg15DfjyncDkYJwa5ZrknZHTB3jqZsMyxOQyrx3x1rVx58ZwmYzjJrBJGNwGMnpWqs7&#10;oFC9BRVjs0VTa2Kl+QJUQDAWrWs+ILzXLiGa5KI0NuluoiBAKoMLxnriq08hkldWHHXrSrEihSAM&#10;56nmri7JXM5RvLQp+dJ/z0f/AL6NHnS/89X/AO+jW06pLbjKKCO4GM02SCJbGVtg3Z25pe2XYfsm&#10;Y/nS/wDPV/8Avo0vnS/89H/76NaFsqGES7BuBx/KtKzt47lTvVeAT92lKsl0EoXOdE0uf9Y//fRr&#10;R1jXbrXXtHu0jDWtrHax+WCMonAzz1q/cwW8emSItvHuyfnxzXPMuOc960jLmIkrGjBq1xAmI2Hv&#10;kCisuiq5DPlP/9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rsS1s8kAAAArAgAAGQAAAGRycy9fcmVscy9lMm9Eb2MueG1sLnJlbHO9kcFqAjEQ&#10;hu8F3yHM3c3uCiLFrBcpeC32AYZkNhvdTEKSlvr2DRRKBcWbx5nh//4PZrv79rP4opRdYAVd04Ig&#10;1sE4tgo+jm/LDYhckA3OgUnBhTLshsXL9p1mLDWUJxezqBTOCqZS4quUWU/kMTchEtfLGJLHUsdk&#10;ZUR9Rkuyb9u1TP8ZMFwxxcEoSAezAnG8xNr8mB3G0WnaB/3picuNCul87a5ATJaKAk/G4e9y1US2&#10;IG879M9x6JtTpLsS3XMkuj8JefXi4QdQSwMEFAAAAAgAh07iQGacFBwaAQAAegIAABMAAABbQ29u&#10;dGVudF9UeXBlc10ueG1slZLLTsMwEEX3SPyD5S1KHLpACDXpghQkFlCh8gGWPUlc4oc8JrR/j522&#10;ElRpJZaemXPvPDxfbHVPBvCorCnpbV5QAkZYqUxb0o/1U3ZPCQZuJO+tgZLuAOmiur6ar3cOkETa&#10;YEm7ENwDYyg60Bxz68DETGO95iE+fcscF5+8BTYrijsmrAlgQhaSBq3mNTT8qw9kuY3hfScbBy0l&#10;j/vC5FVSpZPAmGCTzMvqeRLJN66l04gz0y4pPk146PHEhTvXK8FDXCEbjDwZPzuMnkdyrMFOObyJ&#10;+znjkDJ/J/9tcODe4s28kkBW3IdXruN+mPTIpP02Hob8skjqUmNmm0YJyGuPdcTeYTh2dU4dZra2&#10;4r/iy5E6arPx51Q/UEsBAhQAFAAAAAgAh07iQGacFBwaAQAAegIAABMAAAAAAAAAAQAgAAAA5rsC&#10;AFtDb250ZW50X1R5cGVzXS54bWxQSwECFAAKAAAAAACHTuJAAAAAAAAAAAAAAAAABgAAAAAAAAAA&#10;ABAAAACguQIAX3JlbHMvUEsBAhQAFAAAAAgAh07iQIoUZjzRAAAAlAEAAAsAAAAAAAAAAQAgAAAA&#10;xLkCAF9yZWxzLy5yZWxzUEsBAhQACgAAAAAAh07iQAAAAAAAAAAAAAAAAAQAAAAAAAAAAAAQAAAA&#10;AAAAAGRycy9QSwECFAAKAAAAAACHTuJAAAAAAAAAAAAAAAAACgAAAAAAAAAAABAAAAC+ugIAZHJz&#10;L19yZWxzL1BLAQIUABQAAAAIAIdO4kCuxLWzyQAAACsCAAAZAAAAAAAAAAEAIAAAAOa6AgBkcnMv&#10;X3JlbHMvZTJvRG9jLnhtbC5yZWxzUEsBAhQAFAAAAAgAh07iQK/tk7XVAAAABQEAAA8AAAAAAAAA&#10;AQAgAAAAIgAAAGRycy9kb3ducmV2LnhtbFBLAQIUABQAAAAIAIdO4kA5CV3cDAsAALo2AAAOAAAA&#10;AAAAAAEAIAAAACQBAABkcnMvZTJvRG9jLnhtbFBLAQIUAAoAAAAAAIdO4kAAAAAAAAAAAAAAAAAK&#10;AAAAAAAAAAAAEAAAAFwMAABkcnMvbWVkaWEvUEsBAhQAFAAAAAgAh07iQMAS60aIBgEAfgYBABUA&#10;AAAAAAAAAQAgAAAA5bIBAGRycy9tZWRpYS9pbWFnZTEuanBlZ1BLAQIUABQAAAAIAIdO4kBKEcAt&#10;uKMBAKmjAQAVAAAAAAAAAAEAIAAAAPoOAABkcnMvbWVkaWEvaW1hZ2UyLmpwZWdQSwECFAAUAAAA&#10;CACHTuJAfw7ZQEQCAAA/AgAAFAAAAAAAAAABACAAAACEDAAAZHJzL21lZGlhL2ltYWdlMy5wbmdQ&#10;SwUGAAAAAAwADADYAgAAMb0CAAAA&#10;">
                <o:lock v:ext="edit" aspectratio="f"/>
                <v:shape id="Image 33" o:spid="_x0000_s1026" o:spt="75" type="#_x0000_t75" style="position:absolute;left:0;top:1847088;height:1783080;width:2749295;" filled="f" o:preferrelative="t" stroked="f" coordsize="21600,21600" o:gfxdata="UEsDBAoAAAAAAIdO4kAAAAAAAAAAAAAAAAAEAAAAZHJzL1BLAwQUAAAACACHTuJAURtKI70AAADb&#10;AAAADwAAAGRycy9kb3ducmV2LnhtbEWPS6vCMBSE94L/IRzBnaYq+Og1uvABbhR8cOHuDs25bbE5&#10;KU3a6r83guBymJlvmOX6YQrRUOVyywpGwwgEcWJ1zqmC23U/mINwHlljYZkUPMnBetXtLDHWtuUz&#10;NRefigBhF6OCzPsyltIlGRl0Q1sSB+/fVgZ9kFUqdYVtgJtCjqNoKg3mHBYyLGmTUXK/1EbBb7I9&#10;tc9juzhxvWn+ZuniWu+OSvV7o+gHhKeH/4Y/7YNWMJnA+0v4AXL1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G0ojvQAA&#10;ANsAAAAPAAAAAAAAAAEAIAAAACIAAABkcnMvZG93bnJldi54bWxQSwECFAAUAAAACACHTuJAMy8F&#10;njsAAAA5AAAAEAAAAAAAAAABACAAAAAMAQAAZHJzL3NoYXBleG1sLnhtbFBLBQYAAAAABgAGAFsB&#10;AAC2AwAAAAA=&#10;">
                  <v:fill on="f" focussize="0,0"/>
                  <v:stroke on="f"/>
                  <v:imagedata r:id="rId22" o:title=""/>
                  <o:lock v:ext="edit" aspectratio="f"/>
                </v:shape>
                <v:shape id="Image 34" o:spid="_x0000_s1026" o:spt="75" type="#_x0000_t75" style="position:absolute;left:10667;top:0;height:1821179;width:2731008;" filled="f" o:preferrelative="t" stroked="f" coordsize="21600,21600" o:gfxdata="UEsDBAoAAAAAAIdO4kAAAAAAAAAAAAAAAAAEAAAAZHJzL1BLAwQUAAAACACHTuJArYjMbb0AAADb&#10;AAAADwAAAGRycy9kb3ducmV2LnhtbEWPS4sCMRCE78L+h9ALXkQTHzgyGgXFXfai+AKvzaSdGZx0&#10;hkl87L/fLAgei6r6ipotnrYSd2p86VhDv6dAEGfOlJxrOB2/uhMQPiAbrByThl/ysJh/tGaYGvfg&#10;Pd0PIRcRwj5FDUUIdSqlzwqy6HuuJo7exTUWQ5RNLk2Djwi3lRwoNZYWS44LBda0Kii7Hm5Ww26T&#10;L5POsNqW9WTtz4lRZ/OttG5/9tUURKBneIdf7R+jYTiC/y/xB8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iMxtvQAA&#10;ANsAAAAPAAAAAAAAAAEAIAAAACIAAABkcnMvZG93bnJldi54bWxQSwECFAAUAAAACACHTuJAMy8F&#10;njsAAAA5AAAAEAAAAAAAAAABACAAAAAMAQAAZHJzL3NoYXBleG1sLnhtbFBLBQYAAAAABgAGAFsB&#10;AAC2AwAAAAA=&#10;">
                  <v:fill on="f" focussize="0,0"/>
                  <v:stroke on="f"/>
                  <v:imagedata r:id="rId23" o:title=""/>
                  <o:lock v:ext="edit" aspectratio="f"/>
                </v:shape>
                <v:shape id="Graphic 35" o:spid="_x0000_s1026" o:spt="100" style="position:absolute;left:883158;top:343813;height:1012190;width:1189990;" fillcolor="#FFFF00" filled="t" stroked="f" coordsize="1189990,1012190" o:gfxdata="UEsDBAoAAAAAAIdO4kAAAAAAAAAAAAAAAAAEAAAAZHJzL1BLAwQUAAAACACHTuJAolDl6sAAAADb&#10;AAAADwAAAGRycy9kb3ducmV2LnhtbEWPW2vCQBSE3wv+h+UU+lY3tig1ZuODpSgUtd5fD9nTJJo9&#10;G7JbL/n1XaHQx2FmvmGS8dVU4kyNKy0r6HUjEMSZ1SXnCrabj+c3EM4ja6wsk4IbORinnYcEY20v&#10;vKLz2uciQNjFqKDwvo6ldFlBBl3X1sTB+7aNQR9kk0vd4CXATSVfomggDZYcFgqsaVJQdlr/GAXD&#10;tp3uv+blkXb5vl2slofZ5/tUqafHXjQC4enq/8N/7ZlW8NqH+5fwA2T6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UOXq&#10;wAAAANsAAAAPAAAAAAAAAAEAIAAAACIAAABkcnMvZG93bnJldi54bWxQSwECFAAUAAAACACHTuJA&#10;My8FnjsAAAA5AAAAEAAAAAAAAAABACAAAAAPAQAAZHJzL3NoYXBleG1sLnhtbFBLBQYAAAAABgAG&#10;AFsBAAC5AwAAAAA=&#10;" path="m342265,961491l331368,955141,256667,911555,254546,910729,252831,910729,250901,911225,249237,912304,247980,913841,247256,915695,247142,917676,247650,919594,248729,921270,250266,922528,306158,955141,0,955141,0,967841,306158,967841,250266,1000455,248729,1001712,247650,1003388,247142,1005306,247256,1007287,247980,1009142,249237,1010678,250901,1011758,252425,1012151,254812,1012151,256667,1011428,331368,967841,342265,961491xem729615,593826l718718,587476,644017,543890,641896,543064,640181,543064,638251,543560,636587,544639,635330,546176,634606,548030,634492,550011,635000,551929,636079,553605,637616,554863,693508,587476,387350,587476,387350,600176,693508,600176,637616,632790,636079,634047,635000,635723,634492,637641,634606,639622,635330,641477,636587,643013,638251,644093,639775,644486,642162,644486,644017,643763,718718,600176,729615,593826xem1189990,5816l1091057,0,1089075,203,1087259,1003,1085773,2311,1084770,4025,1084376,5816,1084541,7950,1154925,16484,879144,156362,884885,167690,1160665,27813,1125562,82181,1124762,83997,1124559,85979,1124978,87922,1125969,89636,1127455,90957,1129271,91770,1131252,91973,1133195,91554,1134910,90551,1136230,89077,1189990,5816xe">
                  <v:fill on="t" focussize="0,0"/>
                  <v:stroke on="f"/>
                  <v:imagedata o:title=""/>
                  <o:lock v:ext="edit" aspectratio="f"/>
                  <v:textbox inset="0mm,0mm,0mm,0mm"/>
                </v:shape>
                <v:shape id="Graphic 36" o:spid="_x0000_s1026" o:spt="100" style="position:absolute;left:15240;top:6095;height:2115820;width:234950;" fillcolor="#FFFFFF" filled="t" stroked="f" coordsize="234950,2115820" o:gfxdata="UEsDBAoAAAAAAIdO4kAAAAAAAAAAAAAAAAAEAAAAZHJzL1BLAwQUAAAACACHTuJAaHA1lrsAAADb&#10;AAAADwAAAGRycy9kb3ducmV2LnhtbEWPzarCMBSE9xd8h3AEd9fUf6lGF6KgiyL1XlwfmmNbbE5K&#10;E6u+vREEl8PMfMMs1w9TiZYaV1pWMOhHIIgzq0vOFfz/7X7nIJxH1lhZJgVPcrBedX6WGGt755Ta&#10;k89FgLCLUUHhfR1L6bKCDLq+rYmDd7GNQR9kk0vd4D3ATSWHUTSVBksOCwXWtCkou55uRkGyOyZJ&#10;uuXxc3I4Y74dtTM/a5XqdQfRAoSnh/+GP+29VjCawvtL+AF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HA1lrsAAADb&#10;AAAADwAAAAAAAAABACAAAAAiAAAAZHJzL2Rvd25yZXYueG1sUEsBAhQAFAAAAAgAh07iQDMvBZ47&#10;AAAAOQAAABAAAAAAAAAAAQAgAAAACgEAAGRycy9zaGFwZXhtbC54bWxQSwUGAAAAAAYABgBbAQAA&#10;tAMAAAAA&#10;" path="m210312,0l10668,0,10668,231648,210312,231648,210312,0xem234696,1857756l0,1857756,0,2115312,234696,2115312,234696,1857756xe">
                  <v:fill on="t" focussize="0,0"/>
                  <v:stroke on="f"/>
                  <v:imagedata o:title=""/>
                  <o:lock v:ext="edit" aspectratio="f"/>
                  <v:textbox inset="0mm,0mm,0mm,0mm"/>
                </v:shape>
                <v:shape id="Image 37" o:spid="_x0000_s1026" o:spt="75" type="#_x0000_t75" style="position:absolute;left:1827441;top:2224151;height:190500;width:101523;" filled="f" o:preferrelative="t" stroked="f" coordsize="21600,21600" o:gfxdata="UEsDBAoAAAAAAIdO4kAAAAAAAAAAAAAAAAAEAAAAZHJzL1BLAwQUAAAACACHTuJANp/Hxb4AAADb&#10;AAAADwAAAGRycy9kb3ducmV2LnhtbEWPQYvCMBSE7wv+h/AEb5qquErX6EEUvHjQFd29PZpn27V5&#10;KU1srb/eCMIeh5n5hpkv76YQNVUut6xgOIhAECdW55wqOH5v+jMQziNrLCyTgpYcLBedjznG2ja8&#10;p/rgUxEg7GJUkHlfxlK6JCODbmBL4uBdbGXQB1mlUlfYBLgp5CiKPqXBnMNChiWtMkquh5tRkJ4f&#10;f+3PqVjXl13uz7/tpJmdJkr1usPoC4Snu/8Pv9tbrWA8hdeX8APk4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Hxb4A&#10;AADbAAAADwAAAAAAAAABACAAAAAiAAAAZHJzL2Rvd25yZXYueG1sUEsBAhQAFAAAAAgAh07iQDMv&#10;BZ47AAAAOQAAABAAAAAAAAAAAQAgAAAADQEAAGRycy9zaGFwZXhtbC54bWxQSwUGAAAAAAYABgBb&#10;AQAAtwMAAAAA&#10;">
                  <v:fill on="f" focussize="0,0"/>
                  <v:stroke on="f"/>
                  <v:imagedata r:id="rId24" o:title=""/>
                  <o:lock v:ext="edit" aspectratio="f"/>
                </v:shape>
                <v:shape id="Graphic 38" o:spid="_x0000_s1026" o:spt="100" style="position:absolute;left:547243;top:2768675;height:188595;width:1275080;" fillcolor="#FFFF00" filled="t" stroked="f" coordsize="1275080,188595" o:gfxdata="UEsDBAoAAAAAAIdO4kAAAAAAAAAAAAAAAAAEAAAAZHJzL1BLAwQUAAAACACHTuJAeu6FeroAAADb&#10;AAAADwAAAGRycy9kb3ducmV2LnhtbEVPS2vCQBC+C/0PyxR6010tlDR1lVIQvFkfJddpdkyC2dmY&#10;XaP++86h4PHje8+XN9+qgfrYBLYwnRhQxGVwDVcWDvvVOAMVE7LDNjBZuFOE5eJpNMfchStvadil&#10;SkkIxxwt1Cl1udaxrMljnISOWLhj6D0mgX2lXY9XCfetnhnzpj02LA01dvRVU3naXbyF12Jotnfz&#10;s5mdP4vv981vFmKRWfvyPDUfoBLd0kP871478clY+SI/QC/+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67oV6ugAAANsA&#10;AAAPAAAAAAAAAAEAIAAAACIAAABkcnMvZG93bnJldi54bWxQSwECFAAUAAAACACHTuJAMy8FnjsA&#10;AAA5AAAAEAAAAAAAAAABACAAAAAJAQAAZHJzL3NoYXBleG1sLnhtbFBLBQYAAAAABgAGAFsBAACz&#10;AwAAAAA=&#10;" path="m488416,12039l484403,0,32232,150520,74980,101917,70802,91401,69126,91401,66979,92265,65443,93522,0,167944,96989,188290,99288,188290,100888,187858,102552,186778,103809,185229,104508,183375,104609,181394,104089,179476,36245,162572,488416,12039xem1275080,112064l1196352,51866,1194409,50825,1194041,50825,1192644,50571,1186141,56756,1186408,58724,1187272,60528,1188643,61963,1240040,101269,566572,16865,564997,29464,1238465,113880,1178941,139280,1177264,140347,1175994,141871,1175245,143713,1175118,145694,1175600,147624,1176655,149301,1178179,150571,1180020,151320,1182497,151320,1183932,150964,1263980,116801,1275080,112064xe">
                  <v:fill on="t" focussize="0,0"/>
                  <v:stroke on="f"/>
                  <v:imagedata o:title=""/>
                  <o:lock v:ext="edit" aspectratio="f"/>
                  <v:textbox inset="0mm,0mm,0mm,0mm"/>
                </v:shape>
                <v:shape id="Textbox 39" o:spid="_x0000_s1026" o:spt="202" type="#_x0000_t202" style="position:absolute;left:120395;top:61765;height:140335;width:69215;" filled="f" stroked="f" coordsize="21600,21600" o:gfxdata="UEsDBAoAAAAAAIdO4kAAAAAAAAAAAAAAAAAEAAAAZHJzL1BLAwQUAAAACACHTuJA0IUERb0AAADb&#10;AAAADwAAAGRycy9kb3ducmV2LnhtbEWPQWsCMRSE74L/ITyhN01sQepqFBELhUJxXQ8en5vnbnDz&#10;sm5Stf++EQoeh5n5hpkv764RV+qC9axhPFIgiEtvLFca9sXH8B1EiMgGG8+k4ZcCLBf93hwz42+c&#10;03UXK5EgHDLUUMfYZlKGsiaHYeRb4uSdfOcwJtlV0nR4S3DXyFelJtKh5bRQY0vrmsrz7sdpWB04&#10;39jL93Gbn3JbFFPFX5Oz1i+DsZqBiHSPz/B/+9NoeJvC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hQRF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892243A">
                        <w:pPr>
                          <w:spacing w:before="0" w:line="220" w:lineRule="exact"/>
                          <w:ind w:left="0" w:right="0" w:firstLine="0"/>
                          <w:jc w:val="left"/>
                          <w:rPr>
                            <w:sz w:val="20"/>
                          </w:rPr>
                        </w:pPr>
                        <w:r>
                          <w:rPr>
                            <w:spacing w:val="-10"/>
                            <w:sz w:val="20"/>
                          </w:rPr>
                          <w:t>a</w:t>
                        </w:r>
                      </w:p>
                    </w:txbxContent>
                  </v:textbox>
                </v:shape>
                <v:shape id="Textbox 40" o:spid="_x0000_s1026" o:spt="202" type="#_x0000_t202" style="position:absolute;left:1225296;top:422953;height:140335;width:548640;" filled="f" stroked="f" coordsize="21600,21600" o:gfxdata="UEsDBAoAAAAAAIdO4kAAAAAAAAAAAAAAAAAEAAAAZHJzL1BLAwQUAAAACACHTuJAGbnepboAAADb&#10;AAAADwAAAGRycy9kb3ducmV2LnhtbEVPy2oCMRTdF/yHcAvd1UQp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ud6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432F897">
                        <w:pPr>
                          <w:spacing w:before="0" w:line="220" w:lineRule="exact"/>
                          <w:ind w:left="0" w:right="0" w:firstLine="0"/>
                          <w:jc w:val="left"/>
                          <w:rPr>
                            <w:sz w:val="20"/>
                          </w:rPr>
                        </w:pPr>
                        <w:r>
                          <w:rPr>
                            <w:color w:val="FFFF00"/>
                            <w:spacing w:val="-2"/>
                            <w:sz w:val="20"/>
                          </w:rPr>
                          <w:t>Muscovite</w:t>
                        </w:r>
                      </w:p>
                    </w:txbxContent>
                  </v:textbox>
                </v:shape>
                <v:shape id="Textbox 41" o:spid="_x0000_s1026" o:spt="202" type="#_x0000_t202" style="position:absolute;left:522731;top:854245;height:495300;width:741045;" filled="f" stroked="f" coordsize="21600,21600" o:gfxdata="UEsDBAoAAAAAAIdO4kAAAAAAAAAAAAAAAAAEAAAAZHJzL1BLAwQUAAAACACHTuJAdvV7Pr0AAADb&#10;AAAADwAAAGRycy9kb3ducmV2LnhtbEWPQWsCMRSE7wX/Q3hCbzXZUqSuRhGxUCgU1/Xg8bl57gY3&#10;L+smVfvvG6HgcZiZb5jZ4uZacaE+WM8aspECQVx5Y7nWsCs/Xt5BhIhssPVMGn4pwGI+eJphbvyV&#10;C7psYy0ShEOOGpoYu1zKUDXkMIx8R5y8o+8dxiT7WpoerwnuWvmq1Fg6tJwWGuxo1VB12v44Dcs9&#10;F2t7/j5simNhy3Ki+Gt80vp5mKk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9Xs+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8052326">
                        <w:pPr>
                          <w:spacing w:before="0" w:line="221" w:lineRule="exact"/>
                          <w:ind w:left="458" w:right="0" w:firstLine="0"/>
                          <w:jc w:val="left"/>
                          <w:rPr>
                            <w:sz w:val="20"/>
                          </w:rPr>
                        </w:pPr>
                        <w:r>
                          <w:rPr>
                            <w:color w:val="FFFF00"/>
                            <w:spacing w:val="-2"/>
                            <w:sz w:val="20"/>
                          </w:rPr>
                          <w:t>Feldspar</w:t>
                        </w:r>
                      </w:p>
                      <w:p w14:paraId="5F0FDDA0">
                        <w:pPr>
                          <w:spacing w:before="99" w:line="240" w:lineRule="auto"/>
                          <w:rPr>
                            <w:sz w:val="20"/>
                          </w:rPr>
                        </w:pPr>
                      </w:p>
                      <w:p w14:paraId="43E63221">
                        <w:pPr>
                          <w:spacing w:before="0" w:line="230" w:lineRule="exact"/>
                          <w:ind w:left="0" w:right="0" w:firstLine="0"/>
                          <w:jc w:val="left"/>
                          <w:rPr>
                            <w:sz w:val="20"/>
                          </w:rPr>
                        </w:pPr>
                        <w:r>
                          <w:rPr>
                            <w:color w:val="FFFF00"/>
                            <w:spacing w:val="-2"/>
                            <w:sz w:val="20"/>
                          </w:rPr>
                          <w:t>Quartz</w:t>
                        </w:r>
                      </w:p>
                    </w:txbxContent>
                  </v:textbox>
                </v:shape>
                <v:shape id="Textbox 42" o:spid="_x0000_s1026" o:spt="202" type="#_x0000_t202" style="position:absolute;left:109728;top:1917984;height:140335;width:69215;" filled="f" stroked="f" coordsize="21600,21600" o:gfxdata="UEsDBAoAAAAAAIdO4kAAAAAAAAAAAAAAAAAEAAAAZHJzL1BLAwQUAAAACACHTuJAhiflSb4AAADb&#10;AAAADwAAAGRycy9kb3ducmV2LnhtbEWPzWrDMBCE74W+g9hCb42UUELjRA4hJFAIlDrOocettbZF&#10;rJVjqfl5+6pQyHGYmW+YxfLqOnGmIVjPGsYjBYK48sZyo+FQbl/eQISIbLDzTBpuFGCZPz4sMDP+&#10;wgWd97ERCcIhQw1tjH0mZahachhGvidOXu0HhzHJoZFmwEuCu05OlJpKh5bTQos9rVuqjvsfp2H1&#10;xcXGnj6+P4u6sGU5U7ybHrV+fhqrOYhI13gP/7ffjYbXCf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ifl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6DCEBCB">
                        <w:pPr>
                          <w:spacing w:before="0" w:line="220" w:lineRule="exact"/>
                          <w:ind w:left="0" w:right="0" w:firstLine="0"/>
                          <w:jc w:val="left"/>
                          <w:rPr>
                            <w:sz w:val="20"/>
                          </w:rPr>
                        </w:pPr>
                        <w:r>
                          <w:rPr>
                            <w:spacing w:val="-10"/>
                            <w:sz w:val="20"/>
                          </w:rPr>
                          <w:t>c</w:t>
                        </w:r>
                      </w:p>
                    </w:txbxContent>
                  </v:textbox>
                </v:shape>
                <v:shape id="Textbox 43" o:spid="_x0000_s1026" o:spt="202" type="#_x0000_t202" style="position:absolute;left:1562087;top:2085624;height:140335;width:548640;" filled="f" stroked="f" coordsize="21600,21600" o:gfxdata="UEsDBAoAAAAAAIdO4kAAAAAAAAAAAAAAAAAEAAAAZHJzL1BLAwQUAAAACACHTuJA6WtA0r4AAADb&#10;AAAADwAAAGRycy9kb3ducmV2LnhtbEWPQWsCMRSE70L/Q3gFb5pYRe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WtA0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D02AC74">
                        <w:pPr>
                          <w:spacing w:before="0" w:line="220" w:lineRule="exact"/>
                          <w:ind w:left="0" w:right="0" w:firstLine="0"/>
                          <w:jc w:val="left"/>
                          <w:rPr>
                            <w:sz w:val="20"/>
                          </w:rPr>
                        </w:pPr>
                        <w:r>
                          <w:rPr>
                            <w:color w:val="FFFF00"/>
                            <w:spacing w:val="-2"/>
                            <w:sz w:val="20"/>
                          </w:rPr>
                          <w:t>Muscovite</w:t>
                        </w:r>
                      </w:p>
                    </w:txbxContent>
                  </v:textbox>
                </v:shape>
                <v:shape id="Textbox 44" o:spid="_x0000_s1026" o:spt="202" type="#_x0000_t202" style="position:absolute;left:853427;top:2602273;height:140335;width:457200;" filled="f" stroked="f" coordsize="21600,21600" o:gfxdata="UEsDBAoAAAAAAIdO4kAAAAAAAAAAAAAAAAAEAAAAZHJzL1BLAwQUAAAACACHTuJAZoLYpr4AAADb&#10;AAAADwAAAGRycy9kb3ducmV2LnhtbEWPzWrDMBCE74W+g9hCb42UE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oLYp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B1FBBBC">
                        <w:pPr>
                          <w:spacing w:before="0" w:line="220" w:lineRule="exact"/>
                          <w:ind w:left="0" w:right="0" w:firstLine="0"/>
                          <w:jc w:val="left"/>
                          <w:rPr>
                            <w:sz w:val="20"/>
                          </w:rPr>
                        </w:pPr>
                        <w:r>
                          <w:rPr>
                            <w:color w:val="FFFF00"/>
                            <w:spacing w:val="-2"/>
                            <w:sz w:val="20"/>
                          </w:rPr>
                          <w:t>Graphite</w:t>
                        </w:r>
                      </w:p>
                    </w:txbxContent>
                  </v:textbox>
                </v:shape>
                <v:shape id="Textbox 45" o:spid="_x0000_s1026" o:spt="202" type="#_x0000_t202" style="position:absolute;left:2279904;top:1862327;height:224154;width:451484;" fillcolor="#FFFFFF" filled="t" stroked="f" coordsize="21600,21600" o:gfxdata="UEsDBAoAAAAAAIdO4kAAAAAAAAAAAAAAAAAEAAAAZHJzL1BLAwQUAAAACACHTuJAhdUL1L4AAADb&#10;AAAADwAAAGRycy9kb3ducmV2LnhtbEWPQWvCQBSE70L/w/KEXqRuEqqU1DVQbaGHekgUz4/saxLM&#10;vg27q4n/vlso9DjMzDfMpphML27kfGdZQbpMQBDXVnfcKDgdP55eQPiArLG3TAru5KHYPsw2mGs7&#10;ckm3KjQiQtjnqKANYcil9HVLBv3SDsTR+7bOYIjSNVI7HCPc9DJLkrU02HFcaHGgXUv1pboaBeu9&#10;u44l7xb70/sXHoYmO7/dz0o9ztPkFUSgKfyH/9qfWsHzCn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UL1L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0740D950">
                        <w:pPr>
                          <w:spacing w:before="78"/>
                          <w:ind w:left="182" w:right="0" w:firstLine="0"/>
                          <w:jc w:val="left"/>
                          <w:rPr>
                            <w:color w:val="000000"/>
                            <w:sz w:val="20"/>
                          </w:rPr>
                        </w:pPr>
                        <w:r>
                          <w:rPr>
                            <w:color w:val="000000"/>
                            <w:spacing w:val="-5"/>
                            <w:sz w:val="20"/>
                          </w:rPr>
                          <w:t>PPL</w:t>
                        </w:r>
                      </w:p>
                    </w:txbxContent>
                  </v:textbox>
                </v:shape>
                <v:shape id="Textbox 46" o:spid="_x0000_s1026" o:spt="202" type="#_x0000_t202" style="position:absolute;left:2263139;top:13716;height:224154;width:449580;" fillcolor="#FFFFFF" filled="t" stroked="f" coordsize="21600,21600" o:gfxdata="UEsDBAoAAAAAAIdO4kAAAAAAAAAAAAAAAAAEAAAAZHJzL1BLAwQUAAAACACHTuJAdQeVo74AAADb&#10;AAAADwAAAGRycy9kb3ducmV2LnhtbEWPzWrDMBCE74G+g9hCL6GRY4IpruVAkxZ6SA9JQ86LtbFN&#10;rJWR5J+8fVUo9DjMzDdMsZ1NJ0ZyvrWsYL1KQBBXVrdcKzh/fzy/gPABWWNnmRTcycO2fFgUmGs7&#10;8ZHGU6hFhLDPUUETQp9L6auGDPqV7Ymjd7XOYIjS1VI7nCLcdDJNkkwabDkuNNjTrqHqdhqMgmzv&#10;hunIu+X+/H7Ar75OL2/3i1JPj+vkFUSgOfyH/9qfWsEmg98v8QfI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QeVo7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0879976B">
                        <w:pPr>
                          <w:spacing w:before="78"/>
                          <w:ind w:left="182" w:right="0" w:firstLine="0"/>
                          <w:jc w:val="left"/>
                          <w:rPr>
                            <w:color w:val="000000"/>
                            <w:sz w:val="20"/>
                          </w:rPr>
                        </w:pPr>
                        <w:r>
                          <w:rPr>
                            <w:color w:val="000000"/>
                            <w:spacing w:val="-5"/>
                            <w:sz w:val="20"/>
                          </w:rPr>
                          <w:t>PPL</w:t>
                        </w:r>
                      </w:p>
                    </w:txbxContent>
                  </v:textbox>
                </v:shape>
                <w10:wrap type="none"/>
                <w10:anchorlock/>
              </v:group>
            </w:pict>
          </mc:Fallback>
        </mc:AlternateContent>
      </w:r>
      <w:r>
        <w:rPr>
          <w:spacing w:val="35"/>
          <w:sz w:val="20"/>
        </w:rPr>
        <w:t xml:space="preserve"> </w:t>
      </w:r>
      <w:r>
        <w:rPr>
          <w:spacing w:val="35"/>
          <w:sz w:val="20"/>
        </w:rPr>
        <mc:AlternateContent>
          <mc:Choice Requires="wpg">
            <w:drawing>
              <wp:inline distT="0" distB="0" distL="0" distR="0">
                <wp:extent cx="2761615" cy="3642360"/>
                <wp:effectExtent l="0" t="0" r="0" b="5714"/>
                <wp:docPr id="47" name="Group 47"/>
                <wp:cNvGraphicFramePr/>
                <a:graphic xmlns:a="http://schemas.openxmlformats.org/drawingml/2006/main">
                  <a:graphicData uri="http://schemas.microsoft.com/office/word/2010/wordprocessingGroup">
                    <wpg:wgp>
                      <wpg:cNvGrpSpPr/>
                      <wpg:grpSpPr>
                        <a:xfrm>
                          <a:off x="0" y="0"/>
                          <a:ext cx="2761615" cy="3642360"/>
                          <a:chOff x="0" y="0"/>
                          <a:chExt cx="2761615" cy="3642360"/>
                        </a:xfrm>
                      </wpg:grpSpPr>
                      <pic:pic xmlns:pic="http://schemas.openxmlformats.org/drawingml/2006/picture">
                        <pic:nvPicPr>
                          <pic:cNvPr id="48" name="Image 48"/>
                          <pic:cNvPicPr/>
                        </pic:nvPicPr>
                        <pic:blipFill>
                          <a:blip r:embed="rId25" cstate="print"/>
                          <a:stretch>
                            <a:fillRect/>
                          </a:stretch>
                        </pic:blipFill>
                        <pic:spPr>
                          <a:xfrm>
                            <a:off x="0" y="1865376"/>
                            <a:ext cx="2755391" cy="1776984"/>
                          </a:xfrm>
                          <a:prstGeom prst="rect">
                            <a:avLst/>
                          </a:prstGeom>
                        </pic:spPr>
                      </pic:pic>
                      <pic:pic xmlns:pic="http://schemas.openxmlformats.org/drawingml/2006/picture">
                        <pic:nvPicPr>
                          <pic:cNvPr id="49" name="Image 49"/>
                          <pic:cNvPicPr/>
                        </pic:nvPicPr>
                        <pic:blipFill>
                          <a:blip r:embed="rId26" cstate="print"/>
                          <a:stretch>
                            <a:fillRect/>
                          </a:stretch>
                        </pic:blipFill>
                        <pic:spPr>
                          <a:xfrm>
                            <a:off x="9144" y="0"/>
                            <a:ext cx="2752343" cy="1836420"/>
                          </a:xfrm>
                          <a:prstGeom prst="rect">
                            <a:avLst/>
                          </a:prstGeom>
                        </pic:spPr>
                      </pic:pic>
                      <wps:wsp>
                        <wps:cNvPr id="50" name="Graphic 50"/>
                        <wps:cNvSpPr/>
                        <wps:spPr>
                          <a:xfrm>
                            <a:off x="752094" y="302475"/>
                            <a:ext cx="1003935" cy="900430"/>
                          </a:xfrm>
                          <a:custGeom>
                            <a:avLst/>
                            <a:gdLst/>
                            <a:ahLst/>
                            <a:cxnLst/>
                            <a:rect l="l" t="t" r="r" b="b"/>
                            <a:pathLst>
                              <a:path w="1003935" h="900430">
                                <a:moveTo>
                                  <a:pt x="342265" y="849541"/>
                                </a:moveTo>
                                <a:lnTo>
                                  <a:pt x="331368" y="843191"/>
                                </a:lnTo>
                                <a:lnTo>
                                  <a:pt x="256667" y="799604"/>
                                </a:lnTo>
                                <a:lnTo>
                                  <a:pt x="254546" y="798779"/>
                                </a:lnTo>
                                <a:lnTo>
                                  <a:pt x="252831" y="798779"/>
                                </a:lnTo>
                                <a:lnTo>
                                  <a:pt x="250901" y="799274"/>
                                </a:lnTo>
                                <a:lnTo>
                                  <a:pt x="249237" y="800354"/>
                                </a:lnTo>
                                <a:lnTo>
                                  <a:pt x="247980" y="801890"/>
                                </a:lnTo>
                                <a:lnTo>
                                  <a:pt x="247256" y="803744"/>
                                </a:lnTo>
                                <a:lnTo>
                                  <a:pt x="247142" y="805726"/>
                                </a:lnTo>
                                <a:lnTo>
                                  <a:pt x="247650" y="807643"/>
                                </a:lnTo>
                                <a:lnTo>
                                  <a:pt x="248729" y="809320"/>
                                </a:lnTo>
                                <a:lnTo>
                                  <a:pt x="250266" y="810577"/>
                                </a:lnTo>
                                <a:lnTo>
                                  <a:pt x="306158" y="843191"/>
                                </a:lnTo>
                                <a:lnTo>
                                  <a:pt x="0" y="843191"/>
                                </a:lnTo>
                                <a:lnTo>
                                  <a:pt x="0" y="855891"/>
                                </a:lnTo>
                                <a:lnTo>
                                  <a:pt x="306158" y="855891"/>
                                </a:lnTo>
                                <a:lnTo>
                                  <a:pt x="250266" y="888504"/>
                                </a:lnTo>
                                <a:lnTo>
                                  <a:pt x="248729" y="889762"/>
                                </a:lnTo>
                                <a:lnTo>
                                  <a:pt x="247650" y="891438"/>
                                </a:lnTo>
                                <a:lnTo>
                                  <a:pt x="247142" y="893356"/>
                                </a:lnTo>
                                <a:lnTo>
                                  <a:pt x="247256" y="895337"/>
                                </a:lnTo>
                                <a:lnTo>
                                  <a:pt x="247980" y="897191"/>
                                </a:lnTo>
                                <a:lnTo>
                                  <a:pt x="249237" y="898728"/>
                                </a:lnTo>
                                <a:lnTo>
                                  <a:pt x="250901" y="899807"/>
                                </a:lnTo>
                                <a:lnTo>
                                  <a:pt x="252425" y="900201"/>
                                </a:lnTo>
                                <a:lnTo>
                                  <a:pt x="254812" y="900201"/>
                                </a:lnTo>
                                <a:lnTo>
                                  <a:pt x="256667" y="899477"/>
                                </a:lnTo>
                                <a:lnTo>
                                  <a:pt x="331368" y="855891"/>
                                </a:lnTo>
                                <a:lnTo>
                                  <a:pt x="342265" y="849541"/>
                                </a:lnTo>
                                <a:close/>
                              </a:path>
                              <a:path w="1003935" h="900430">
                                <a:moveTo>
                                  <a:pt x="754367" y="481876"/>
                                </a:moveTo>
                                <a:lnTo>
                                  <a:pt x="743483" y="475526"/>
                                </a:lnTo>
                                <a:lnTo>
                                  <a:pt x="668782" y="431939"/>
                                </a:lnTo>
                                <a:lnTo>
                                  <a:pt x="666661" y="431114"/>
                                </a:lnTo>
                                <a:lnTo>
                                  <a:pt x="664946" y="431114"/>
                                </a:lnTo>
                                <a:lnTo>
                                  <a:pt x="663016" y="431609"/>
                                </a:lnTo>
                                <a:lnTo>
                                  <a:pt x="661352" y="432689"/>
                                </a:lnTo>
                                <a:lnTo>
                                  <a:pt x="660095" y="434225"/>
                                </a:lnTo>
                                <a:lnTo>
                                  <a:pt x="659371" y="436079"/>
                                </a:lnTo>
                                <a:lnTo>
                                  <a:pt x="659257" y="438061"/>
                                </a:lnTo>
                                <a:lnTo>
                                  <a:pt x="659765" y="439978"/>
                                </a:lnTo>
                                <a:lnTo>
                                  <a:pt x="660844" y="441655"/>
                                </a:lnTo>
                                <a:lnTo>
                                  <a:pt x="662381" y="442912"/>
                                </a:lnTo>
                                <a:lnTo>
                                  <a:pt x="718273" y="475526"/>
                                </a:lnTo>
                                <a:lnTo>
                                  <a:pt x="412115" y="475526"/>
                                </a:lnTo>
                                <a:lnTo>
                                  <a:pt x="412115" y="488226"/>
                                </a:lnTo>
                                <a:lnTo>
                                  <a:pt x="718273" y="488226"/>
                                </a:lnTo>
                                <a:lnTo>
                                  <a:pt x="662381" y="520839"/>
                                </a:lnTo>
                                <a:lnTo>
                                  <a:pt x="660844" y="522097"/>
                                </a:lnTo>
                                <a:lnTo>
                                  <a:pt x="659765" y="523773"/>
                                </a:lnTo>
                                <a:lnTo>
                                  <a:pt x="659257" y="525691"/>
                                </a:lnTo>
                                <a:lnTo>
                                  <a:pt x="659371" y="527672"/>
                                </a:lnTo>
                                <a:lnTo>
                                  <a:pt x="660095" y="529526"/>
                                </a:lnTo>
                                <a:lnTo>
                                  <a:pt x="661352" y="531063"/>
                                </a:lnTo>
                                <a:lnTo>
                                  <a:pt x="663016" y="532142"/>
                                </a:lnTo>
                                <a:lnTo>
                                  <a:pt x="664540" y="532536"/>
                                </a:lnTo>
                                <a:lnTo>
                                  <a:pt x="666927" y="532536"/>
                                </a:lnTo>
                                <a:lnTo>
                                  <a:pt x="668782" y="531812"/>
                                </a:lnTo>
                                <a:lnTo>
                                  <a:pt x="743483" y="488226"/>
                                </a:lnTo>
                                <a:lnTo>
                                  <a:pt x="754367" y="481876"/>
                                </a:lnTo>
                                <a:close/>
                              </a:path>
                              <a:path w="1003935" h="900430">
                                <a:moveTo>
                                  <a:pt x="1003935" y="65316"/>
                                </a:moveTo>
                                <a:lnTo>
                                  <a:pt x="927493" y="2247"/>
                                </a:lnTo>
                                <a:lnTo>
                                  <a:pt x="925779" y="1244"/>
                                </a:lnTo>
                                <a:lnTo>
                                  <a:pt x="923836" y="812"/>
                                </a:lnTo>
                                <a:lnTo>
                                  <a:pt x="921867" y="1003"/>
                                </a:lnTo>
                                <a:lnTo>
                                  <a:pt x="920038" y="1790"/>
                                </a:lnTo>
                                <a:lnTo>
                                  <a:pt x="918552" y="3111"/>
                                </a:lnTo>
                                <a:lnTo>
                                  <a:pt x="917536" y="4813"/>
                                </a:lnTo>
                                <a:lnTo>
                                  <a:pt x="917105" y="6756"/>
                                </a:lnTo>
                                <a:lnTo>
                                  <a:pt x="917295" y="8737"/>
                                </a:lnTo>
                                <a:lnTo>
                                  <a:pt x="918095" y="10553"/>
                                </a:lnTo>
                                <a:lnTo>
                                  <a:pt x="919403" y="12039"/>
                                </a:lnTo>
                                <a:lnTo>
                                  <a:pt x="969327" y="53251"/>
                                </a:lnTo>
                                <a:lnTo>
                                  <a:pt x="643013" y="0"/>
                                </a:lnTo>
                                <a:lnTo>
                                  <a:pt x="640969" y="12522"/>
                                </a:lnTo>
                                <a:lnTo>
                                  <a:pt x="967282" y="65786"/>
                                </a:lnTo>
                                <a:lnTo>
                                  <a:pt x="906856" y="88963"/>
                                </a:lnTo>
                                <a:lnTo>
                                  <a:pt x="905141" y="89954"/>
                                </a:lnTo>
                                <a:lnTo>
                                  <a:pt x="903808" y="91427"/>
                                </a:lnTo>
                                <a:lnTo>
                                  <a:pt x="902995" y="93243"/>
                                </a:lnTo>
                                <a:lnTo>
                                  <a:pt x="902792" y="95211"/>
                                </a:lnTo>
                                <a:lnTo>
                                  <a:pt x="903211" y="97155"/>
                                </a:lnTo>
                                <a:lnTo>
                                  <a:pt x="904201" y="98882"/>
                                </a:lnTo>
                                <a:lnTo>
                                  <a:pt x="905675" y="100215"/>
                                </a:lnTo>
                                <a:lnTo>
                                  <a:pt x="907491" y="101015"/>
                                </a:lnTo>
                                <a:lnTo>
                                  <a:pt x="909459" y="101231"/>
                                </a:lnTo>
                                <a:lnTo>
                                  <a:pt x="911402" y="100812"/>
                                </a:lnTo>
                                <a:lnTo>
                                  <a:pt x="992873" y="69557"/>
                                </a:lnTo>
                                <a:lnTo>
                                  <a:pt x="1003935" y="65316"/>
                                </a:lnTo>
                                <a:close/>
                              </a:path>
                            </a:pathLst>
                          </a:custGeom>
                          <a:solidFill>
                            <a:srgbClr val="FFFF00"/>
                          </a:solidFill>
                        </wps:spPr>
                        <wps:bodyPr wrap="square" lIns="0" tIns="0" rIns="0" bIns="0" rtlCol="0">
                          <a:noAutofit/>
                        </wps:bodyPr>
                      </wps:wsp>
                      <wps:wsp>
                        <wps:cNvPr id="51" name="Graphic 51"/>
                        <wps:cNvSpPr/>
                        <wps:spPr>
                          <a:xfrm>
                            <a:off x="12192" y="25907"/>
                            <a:ext cx="309880" cy="2097405"/>
                          </a:xfrm>
                          <a:custGeom>
                            <a:avLst/>
                            <a:gdLst/>
                            <a:ahLst/>
                            <a:cxnLst/>
                            <a:rect l="l" t="t" r="r" b="b"/>
                            <a:pathLst>
                              <a:path w="309880" h="2097405">
                                <a:moveTo>
                                  <a:pt x="240792" y="1848612"/>
                                </a:moveTo>
                                <a:lnTo>
                                  <a:pt x="0" y="1848612"/>
                                </a:lnTo>
                                <a:lnTo>
                                  <a:pt x="0" y="2097024"/>
                                </a:lnTo>
                                <a:lnTo>
                                  <a:pt x="240792" y="2097024"/>
                                </a:lnTo>
                                <a:lnTo>
                                  <a:pt x="240792" y="1848612"/>
                                </a:lnTo>
                                <a:close/>
                              </a:path>
                              <a:path w="309880" h="2097405">
                                <a:moveTo>
                                  <a:pt x="309372" y="0"/>
                                </a:moveTo>
                                <a:lnTo>
                                  <a:pt x="15240" y="0"/>
                                </a:lnTo>
                                <a:lnTo>
                                  <a:pt x="15240" y="257556"/>
                                </a:lnTo>
                                <a:lnTo>
                                  <a:pt x="309372" y="257556"/>
                                </a:lnTo>
                                <a:lnTo>
                                  <a:pt x="309372" y="0"/>
                                </a:lnTo>
                                <a:close/>
                              </a:path>
                            </a:pathLst>
                          </a:custGeom>
                          <a:solidFill>
                            <a:srgbClr val="FFFFFF"/>
                          </a:solidFill>
                        </wps:spPr>
                        <wps:bodyPr wrap="square" lIns="0" tIns="0" rIns="0" bIns="0" rtlCol="0">
                          <a:noAutofit/>
                        </wps:bodyPr>
                      </wps:wsp>
                      <wps:wsp>
                        <wps:cNvPr id="52" name="Graphic 52"/>
                        <wps:cNvSpPr/>
                        <wps:spPr>
                          <a:xfrm>
                            <a:off x="582549" y="2091181"/>
                            <a:ext cx="1578610" cy="840105"/>
                          </a:xfrm>
                          <a:custGeom>
                            <a:avLst/>
                            <a:gdLst/>
                            <a:ahLst/>
                            <a:cxnLst/>
                            <a:rect l="l" t="t" r="r" b="b"/>
                            <a:pathLst>
                              <a:path w="1578610" h="840105">
                                <a:moveTo>
                                  <a:pt x="488416" y="663244"/>
                                </a:moveTo>
                                <a:lnTo>
                                  <a:pt x="484403" y="651205"/>
                                </a:lnTo>
                                <a:lnTo>
                                  <a:pt x="32232" y="801725"/>
                                </a:lnTo>
                                <a:lnTo>
                                  <a:pt x="74980" y="753122"/>
                                </a:lnTo>
                                <a:lnTo>
                                  <a:pt x="70802" y="742607"/>
                                </a:lnTo>
                                <a:lnTo>
                                  <a:pt x="69138" y="742607"/>
                                </a:lnTo>
                                <a:lnTo>
                                  <a:pt x="66979" y="743470"/>
                                </a:lnTo>
                                <a:lnTo>
                                  <a:pt x="65443" y="744728"/>
                                </a:lnTo>
                                <a:lnTo>
                                  <a:pt x="0" y="819150"/>
                                </a:lnTo>
                                <a:lnTo>
                                  <a:pt x="96989" y="839495"/>
                                </a:lnTo>
                                <a:lnTo>
                                  <a:pt x="99288" y="839495"/>
                                </a:lnTo>
                                <a:lnTo>
                                  <a:pt x="100888" y="839063"/>
                                </a:lnTo>
                                <a:lnTo>
                                  <a:pt x="102552" y="837984"/>
                                </a:lnTo>
                                <a:lnTo>
                                  <a:pt x="103809" y="836434"/>
                                </a:lnTo>
                                <a:lnTo>
                                  <a:pt x="104508" y="834580"/>
                                </a:lnTo>
                                <a:lnTo>
                                  <a:pt x="104609" y="832599"/>
                                </a:lnTo>
                                <a:lnTo>
                                  <a:pt x="104089" y="830681"/>
                                </a:lnTo>
                                <a:lnTo>
                                  <a:pt x="36245" y="813777"/>
                                </a:lnTo>
                                <a:lnTo>
                                  <a:pt x="488416" y="663244"/>
                                </a:lnTo>
                                <a:close/>
                              </a:path>
                              <a:path w="1578610" h="840105">
                                <a:moveTo>
                                  <a:pt x="1371574" y="219811"/>
                                </a:moveTo>
                                <a:lnTo>
                                  <a:pt x="1371066" y="217881"/>
                                </a:lnTo>
                                <a:lnTo>
                                  <a:pt x="1369987" y="216217"/>
                                </a:lnTo>
                                <a:lnTo>
                                  <a:pt x="1368450" y="214960"/>
                                </a:lnTo>
                                <a:lnTo>
                                  <a:pt x="1366291" y="214122"/>
                                </a:lnTo>
                                <a:lnTo>
                                  <a:pt x="1364615" y="214122"/>
                                </a:lnTo>
                                <a:lnTo>
                                  <a:pt x="1362697" y="214630"/>
                                </a:lnTo>
                                <a:lnTo>
                                  <a:pt x="1361020" y="215709"/>
                                </a:lnTo>
                                <a:lnTo>
                                  <a:pt x="1359763" y="217246"/>
                                </a:lnTo>
                                <a:lnTo>
                                  <a:pt x="1327150" y="273164"/>
                                </a:lnTo>
                                <a:lnTo>
                                  <a:pt x="1327150" y="0"/>
                                </a:lnTo>
                                <a:lnTo>
                                  <a:pt x="1314450" y="0"/>
                                </a:lnTo>
                                <a:lnTo>
                                  <a:pt x="1314450" y="273164"/>
                                </a:lnTo>
                                <a:lnTo>
                                  <a:pt x="1281836" y="217246"/>
                                </a:lnTo>
                                <a:lnTo>
                                  <a:pt x="1280579" y="215709"/>
                                </a:lnTo>
                                <a:lnTo>
                                  <a:pt x="1278902" y="214630"/>
                                </a:lnTo>
                                <a:lnTo>
                                  <a:pt x="1276985" y="214122"/>
                                </a:lnTo>
                                <a:lnTo>
                                  <a:pt x="1275295" y="214122"/>
                                </a:lnTo>
                                <a:lnTo>
                                  <a:pt x="1273149" y="214960"/>
                                </a:lnTo>
                                <a:lnTo>
                                  <a:pt x="1271612" y="216217"/>
                                </a:lnTo>
                                <a:lnTo>
                                  <a:pt x="1270533" y="217881"/>
                                </a:lnTo>
                                <a:lnTo>
                                  <a:pt x="1270038" y="219811"/>
                                </a:lnTo>
                                <a:lnTo>
                                  <a:pt x="1270139" y="221792"/>
                                </a:lnTo>
                                <a:lnTo>
                                  <a:pt x="1270863" y="223647"/>
                                </a:lnTo>
                                <a:lnTo>
                                  <a:pt x="1320800" y="309245"/>
                                </a:lnTo>
                                <a:lnTo>
                                  <a:pt x="1328140" y="296646"/>
                                </a:lnTo>
                                <a:lnTo>
                                  <a:pt x="1370736" y="223647"/>
                                </a:lnTo>
                                <a:lnTo>
                                  <a:pt x="1371460" y="221792"/>
                                </a:lnTo>
                                <a:lnTo>
                                  <a:pt x="1371574" y="219811"/>
                                </a:lnTo>
                                <a:close/>
                              </a:path>
                              <a:path w="1578610" h="840105">
                                <a:moveTo>
                                  <a:pt x="1578610" y="702310"/>
                                </a:moveTo>
                                <a:lnTo>
                                  <a:pt x="1499882" y="642112"/>
                                </a:lnTo>
                                <a:lnTo>
                                  <a:pt x="1497939" y="641070"/>
                                </a:lnTo>
                                <a:lnTo>
                                  <a:pt x="1497571" y="641070"/>
                                </a:lnTo>
                                <a:lnTo>
                                  <a:pt x="1496174" y="640816"/>
                                </a:lnTo>
                                <a:lnTo>
                                  <a:pt x="1489671" y="647001"/>
                                </a:lnTo>
                                <a:lnTo>
                                  <a:pt x="1489938" y="648970"/>
                                </a:lnTo>
                                <a:lnTo>
                                  <a:pt x="1490802" y="650773"/>
                                </a:lnTo>
                                <a:lnTo>
                                  <a:pt x="1492173" y="652208"/>
                                </a:lnTo>
                                <a:lnTo>
                                  <a:pt x="1543570" y="691515"/>
                                </a:lnTo>
                                <a:lnTo>
                                  <a:pt x="870102" y="607110"/>
                                </a:lnTo>
                                <a:lnTo>
                                  <a:pt x="868527" y="619709"/>
                                </a:lnTo>
                                <a:lnTo>
                                  <a:pt x="1541995" y="704126"/>
                                </a:lnTo>
                                <a:lnTo>
                                  <a:pt x="1482471" y="729526"/>
                                </a:lnTo>
                                <a:lnTo>
                                  <a:pt x="1480794" y="730592"/>
                                </a:lnTo>
                                <a:lnTo>
                                  <a:pt x="1479524" y="732116"/>
                                </a:lnTo>
                                <a:lnTo>
                                  <a:pt x="1478775" y="733958"/>
                                </a:lnTo>
                                <a:lnTo>
                                  <a:pt x="1478648" y="735939"/>
                                </a:lnTo>
                                <a:lnTo>
                                  <a:pt x="1479130" y="737870"/>
                                </a:lnTo>
                                <a:lnTo>
                                  <a:pt x="1480185" y="739546"/>
                                </a:lnTo>
                                <a:lnTo>
                                  <a:pt x="1481709" y="740816"/>
                                </a:lnTo>
                                <a:lnTo>
                                  <a:pt x="1483550" y="741565"/>
                                </a:lnTo>
                                <a:lnTo>
                                  <a:pt x="1485531" y="741692"/>
                                </a:lnTo>
                                <a:lnTo>
                                  <a:pt x="1487462" y="741210"/>
                                </a:lnTo>
                                <a:lnTo>
                                  <a:pt x="1567510" y="707047"/>
                                </a:lnTo>
                                <a:lnTo>
                                  <a:pt x="1578610" y="702310"/>
                                </a:lnTo>
                                <a:close/>
                              </a:path>
                            </a:pathLst>
                          </a:custGeom>
                          <a:solidFill>
                            <a:srgbClr val="FFFF00"/>
                          </a:solidFill>
                        </wps:spPr>
                        <wps:bodyPr wrap="square" lIns="0" tIns="0" rIns="0" bIns="0" rtlCol="0">
                          <a:noAutofit/>
                        </wps:bodyPr>
                      </wps:wsp>
                      <wps:wsp>
                        <wps:cNvPr id="53" name="Textbox 53"/>
                        <wps:cNvSpPr txBox="1"/>
                        <wps:spPr>
                          <a:xfrm>
                            <a:off x="143243" y="80040"/>
                            <a:ext cx="76200" cy="140335"/>
                          </a:xfrm>
                          <a:prstGeom prst="rect">
                            <a:avLst/>
                          </a:prstGeom>
                        </wps:spPr>
                        <wps:txbx>
                          <w:txbxContent>
                            <w:p w14:paraId="773638E6">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54" name="Textbox 54"/>
                        <wps:cNvSpPr txBox="1"/>
                        <wps:spPr>
                          <a:xfrm>
                            <a:off x="844283" y="226357"/>
                            <a:ext cx="548640" cy="140335"/>
                          </a:xfrm>
                          <a:prstGeom prst="rect">
                            <a:avLst/>
                          </a:prstGeom>
                        </wps:spPr>
                        <wps:txbx>
                          <w:txbxContent>
                            <w:p w14:paraId="774A8A5D">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55" name="Textbox 55"/>
                        <wps:cNvSpPr txBox="1"/>
                        <wps:spPr>
                          <a:xfrm>
                            <a:off x="711708" y="689640"/>
                            <a:ext cx="450215" cy="140335"/>
                          </a:xfrm>
                          <a:prstGeom prst="rect">
                            <a:avLst/>
                          </a:prstGeom>
                        </wps:spPr>
                        <wps:txbx>
                          <w:txbxContent>
                            <w:p w14:paraId="57ADDE20">
                              <w:pPr>
                                <w:spacing w:before="0" w:line="220" w:lineRule="exact"/>
                                <w:ind w:left="0" w:right="0" w:firstLine="0"/>
                                <w:jc w:val="left"/>
                                <w:rPr>
                                  <w:sz w:val="20"/>
                                </w:rPr>
                              </w:pPr>
                              <w:r>
                                <w:rPr>
                                  <w:color w:val="FFFF00"/>
                                  <w:spacing w:val="-2"/>
                                  <w:sz w:val="20"/>
                                </w:rPr>
                                <w:t>Feldspar</w:t>
                              </w:r>
                            </w:p>
                          </w:txbxContent>
                        </wps:txbx>
                        <wps:bodyPr wrap="square" lIns="0" tIns="0" rIns="0" bIns="0" rtlCol="0">
                          <a:noAutofit/>
                        </wps:bodyPr>
                      </wps:wsp>
                      <wps:wsp>
                        <wps:cNvPr id="56" name="Textbox 56"/>
                        <wps:cNvSpPr txBox="1"/>
                        <wps:spPr>
                          <a:xfrm>
                            <a:off x="388620" y="1027981"/>
                            <a:ext cx="358140" cy="140335"/>
                          </a:xfrm>
                          <a:prstGeom prst="rect">
                            <a:avLst/>
                          </a:prstGeom>
                        </wps:spPr>
                        <wps:txbx>
                          <w:txbxContent>
                            <w:p w14:paraId="4A32D6E6">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57" name="Textbox 57"/>
                        <wps:cNvSpPr txBox="1"/>
                        <wps:spPr>
                          <a:xfrm>
                            <a:off x="106679" y="1928665"/>
                            <a:ext cx="76200" cy="140335"/>
                          </a:xfrm>
                          <a:prstGeom prst="rect">
                            <a:avLst/>
                          </a:prstGeom>
                        </wps:spPr>
                        <wps:txbx>
                          <w:txbxContent>
                            <w:p w14:paraId="773F9EAA">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58" name="Textbox 58"/>
                        <wps:cNvSpPr txBox="1"/>
                        <wps:spPr>
                          <a:xfrm>
                            <a:off x="1572755" y="1957621"/>
                            <a:ext cx="548640" cy="140335"/>
                          </a:xfrm>
                          <a:prstGeom prst="rect">
                            <a:avLst/>
                          </a:prstGeom>
                        </wps:spPr>
                        <wps:txbx>
                          <w:txbxContent>
                            <w:p w14:paraId="26104F73">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59" name="Textbox 59"/>
                        <wps:cNvSpPr txBox="1"/>
                        <wps:spPr>
                          <a:xfrm>
                            <a:off x="1030224" y="2587020"/>
                            <a:ext cx="457200" cy="140335"/>
                          </a:xfrm>
                          <a:prstGeom prst="rect">
                            <a:avLst/>
                          </a:prstGeom>
                        </wps:spPr>
                        <wps:txbx>
                          <w:txbxContent>
                            <w:p w14:paraId="1349FFBC">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s:wsp>
                        <wps:cNvPr id="60" name="Textbox 60"/>
                        <wps:cNvSpPr txBox="1"/>
                        <wps:spPr>
                          <a:xfrm>
                            <a:off x="2284476" y="1877567"/>
                            <a:ext cx="449580" cy="222885"/>
                          </a:xfrm>
                          <a:prstGeom prst="rect">
                            <a:avLst/>
                          </a:prstGeom>
                          <a:solidFill>
                            <a:srgbClr val="FFFFFF"/>
                          </a:solidFill>
                        </wps:spPr>
                        <wps:txbx>
                          <w:txbxContent>
                            <w:p w14:paraId="239ECFDA">
                              <w:pPr>
                                <w:spacing w:before="76"/>
                                <w:ind w:left="165" w:right="0" w:firstLine="0"/>
                                <w:jc w:val="left"/>
                                <w:rPr>
                                  <w:color w:val="000000"/>
                                  <w:sz w:val="20"/>
                                </w:rPr>
                              </w:pPr>
                              <w:r>
                                <w:rPr>
                                  <w:color w:val="000000"/>
                                  <w:spacing w:val="-5"/>
                                  <w:sz w:val="20"/>
                                </w:rPr>
                                <w:t>XPL</w:t>
                              </w:r>
                            </w:p>
                          </w:txbxContent>
                        </wps:txbx>
                        <wps:bodyPr wrap="square" lIns="0" tIns="0" rIns="0" bIns="0" rtlCol="0">
                          <a:noAutofit/>
                        </wps:bodyPr>
                      </wps:wsp>
                      <wps:wsp>
                        <wps:cNvPr id="61" name="Textbox 61"/>
                        <wps:cNvSpPr txBox="1"/>
                        <wps:spPr>
                          <a:xfrm>
                            <a:off x="2276855" y="12191"/>
                            <a:ext cx="449580" cy="222885"/>
                          </a:xfrm>
                          <a:prstGeom prst="rect">
                            <a:avLst/>
                          </a:prstGeom>
                          <a:solidFill>
                            <a:srgbClr val="FFFFFF"/>
                          </a:solidFill>
                        </wps:spPr>
                        <wps:txbx>
                          <w:txbxContent>
                            <w:p w14:paraId="5D59C27A">
                              <w:pPr>
                                <w:spacing w:before="76"/>
                                <w:ind w:left="163"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inline>
            </w:drawing>
          </mc:Choice>
          <mc:Fallback>
            <w:pict>
              <v:group id="_x0000_s1026" o:spid="_x0000_s1026" o:spt="203" style="height:286.8pt;width:217.45pt;" coordsize="2761615,3642360" o:gfxdata="UEsDBAoAAAAAAIdO4kAAAAAAAAAAAAAAAAAEAAAAZHJzL1BLAwQUAAAACACHTuJAMwfDVtcAAAAF&#10;AQAADwAAAGRycy9kb3ducmV2LnhtbE2PQWvCQBCF7wX/wzJCb3WTRq3GbKRI25MUqoXibcyOSTA7&#10;G7Jrov++217ay8DjPd77JltfTSN66lxtWUE8iUAQF1bXXCr43L8+LEA4j6yxsUwKbuRgnY/uMky1&#10;HfiD+p0vRShhl6KCyvs2ldIVFRl0E9sSB+9kO4M+yK6UusMhlJtGPkbRXBqsOSxU2NKmouK8uxgF&#10;bwMOz0n80m/Pp83tsJ+9f21jUup+HEcrEJ6u/i8MP/gBHfLAdLQX1k40CsIj/vcGb5pMlyCOCmZP&#10;yRxknsn/9Pk3UEsDBBQAAAAIAIdO4kBw2ABN7AsAAL48AAAOAAAAZHJzL2Uyb0RvYy54bWztW2tv&#10;28gV/V6g/0HQ98bzfghxFu2mCQIU26Cb/gBapm0BkqhS9CP/vufOg5Jlk8O4SVvseoENKetqeOc+&#10;z5wZvv3pYbOe3dXtftVsz+f8DZvP6u2yuVxtr8/n//zy4U9uPtt31fayWjfb+nz+td7Pf3r3xz+8&#10;vd8tatHcNOvLup1hkO1+cb87n9903W5xdrZf3tSbav+m2dVbfHnVtJuqw8f2+uyyre4x+mZ9Jhgz&#10;Z/dNe7lrm2W93+Ov7+OX8zRiO2XA5upqtazfN8vbTb3t4qhtva46TGl/s9rt5++CtldX9bL7+9XV&#10;vu5m6/M5ZtqFf/EQ3F/Qv2fv3laL67ba3ayWSYVqigonc9pUqy0e2g/1vuqq2W27ejLUZrVsm31z&#10;1b1ZNpuzOJFgEcyCsxPbfGyb212Yy/Xi/nrXGx2OOrH6i4dd/nL3uZ2tLs/nys5n22oDj4fHzvAZ&#10;xrnfXS8g87Hd/br73KY/XMdPNN+Hq3ZDV8xk9hDM+rU3a/3QzZb4o7CGG67nsyW+k0YJaZLhlzfw&#10;zpPfLW/+WvjlWX7wGenXq7NbLRf4P9kJd0/sVI5O/Kq7bWtYnUbb3n1eLT+38cORrZAj0VafNtV1&#10;PVOObEU/IBn6BT6ePRngYr3afVit12Qwuv++MT9rF/XmooYr20+XHNZGFndw565dbTvSr1rsu7bu&#10;ljd0ewU9/oH0IEWPvghKH/SkKezhePrFs67mzmhpTRz+4HCtpScV4HBurfFOkUTvtmqxa/fdx7rZ&#10;zOgGGkMTmLxaVHd/2yedskiyZFQj6AetorVx819wtj9xtqe5kGX+X5wtfrizPVdqPnsutbWQSiZP&#10;O0rukNrf1dP3O3Safc4WfHqS1t9U/n69qXaU3zTsIaU1OkIuf7Eb4C/wc5Lqq99+KB+sFsxHI0km&#10;lNWPc4IzJr1MRdAzpuSpoZa3MSWO0wAN5TImBFLjJt8tH7b5lhKHets69LZuPkNva0Nvu4jP31Ud&#10;/Y4GpdvZPTIyq3JzPk+a0Neb5q7+0gTBjmqyVEIYKAyvO+W14jQgHHuQW28fyUsuDQpjkJcc+R/l&#10;s1S+7sLoQhtj0HIgbb03LBeILJWvWVppZZK0szakIHTJUvmapYWTKD9h7AnSzLMs7YUtaKK8kFFv&#10;BzvqkrT1DpFFNmHc+ezzrG++Jr2VhVmStLRIuVELKssVUj+Mra0IRXjYJsoaivEgbQ1ydnxsZwXq&#10;XpD2sk/qrG++ZnszYZLenGkbkMOgJpIBDEyOk6SyKgZUEtTaFSLv+PllaaEPc3NOl+JUHezmvDWi&#10;YOWDT1BhZUARg3ZDTen97aVEoIx78BBLXkuEbEG6j1Nvi7l7lAMeEy7orfv8ch5PKWiihRKx6qA2&#10;ARSP662V4zEHJkn3NQeaqFKcHtWzcpwMVcucKct1s6+jC6gOv6AeW61kqpiYtIugC9EyVI+tksqh&#10;NSOH0Y10oT4Y46yLlqRck+MVFnY0JtZMSHM+XqmMUT5V70nSkvFYTSBtWEkTLnXWWxhXkmbMx+iC&#10;dQQCbSwrjPbS5lkaVug6kBY6dgakMopcaWwkf/SO9N6O55AxzCUEphQ3uqC3EdIlvZXwSJCxWVru&#10;hJ0cJ4oLTmu5aVF1LO0c8MRkTcrS5jBLQC9XjNjegloAqY1XIfgyewcA18I8YxY88rxGAy/0n6Oo&#10;0lga23HvwPM5YrXw5Szus0FLzkxBb9NnmpaCmsvoLA0wWOyykNZy3JeoD8BSIU4mSffVB3pTSR/T&#10;5LiyleNkqG5+v8rcA2okBZbDKF5R+6HKTCDTx4wT6Oqjc6WagsJD+cZFARECmWIJFmRLJvQCK/fo&#10;HtK+oAIkImDjtgBhPXdoNUEF6gvj43JLURRKieMFHbgFsgyyxhagj+fArlHW2QLwgb45vTC+Linh&#10;FWwVfYHl3PjsDHDzIQHGTQE8zmABGnl8iWAU8yaHAwpZQQVgs+gMo63LYZkDP18jiPfMuLz4cL5Q&#10;OTzTHAtC0hdIqrAI8ogeFuMHKBc2GcttzwQGDCPDfoVlCoStjxNEaSyFG0ONizoD4hZaqGdgMpKw&#10;Q40p6KwRlDEugFnRHsdniOyPQ3NwvkVpr3RyOOMCy9rRsQHFWDQI0rpYBLxAggS9jdfALmNDDxW5&#10;HEVPAC6gaU8+4P6Y3tg369VlZkL37fXFz+t2dleBx/iA/1hOgSMxEL2ZeaG7i+byK3jrexD35/P9&#10;v24rMLaz9actqCF0qC7ftPnmIt+03frnJuwFEALfNn++7ZqrVWAcD+OC5qAP4Jwi//PjySeEwwn5&#10;FPxMWoCiKpNPAGUpD4T2cYVVLTIdK5l3REIQG0vIR6GQRk9nSvfYN5mB/SHUU1YFzFPW5DnqSSiA&#10;7RTGTjnT44GhjhphCX8kmwMzX2OZi5L0cJB0owF/pMQ3ij+vx5MEOTByE80CMQm4eNwlhgzCsYyO&#10;U83JlM2Qr9EcBzngDF1orEfP/zbpUx2emOLFteLDh+TD30+tQACc1IrQnSbXCu2EVrGjIK450DaZ&#10;8FAuOEEFnuqFU2hR/7Ny0auCepE0ea5cKOewKI59zAA05LweSg6FtXTCcUZz0c8vp0a+xhSRQsiY&#10;dKBwQaqNFg209sT3AtvyAj6zzKVmbZUAvzA6MpaVCYRPETY+LRporWRP8+/xBI1WtIWD7gDKucTm&#10;xaLiQBHG/RFkbh4tXxOexK5fjDIszbF/MDo5DySSKOGyMCGbg3RpkcuZyCsSJ8HG5+DI2uZrqoeE&#10;VbPaQOUlaaUTsnVSaXh+HEEpYrMCaMYC2o+vHzhTrDcgsPk48JNGqLTk4eArxkNpKF+yKZ6U50On&#10;mpiR0AGScTcM0MT10HwoJekHLO0hCG5dYbrYaQKVHFdXghv8Ytzy2JiCp4LpwXNgu6kkbkCbZfFS&#10;GkMZFc43EL7CsqiQ9RAXSM88OjiYkjII4ay7tgU+FPwPqKuYzjCLAO86GpNYo1ImU1CCBeSmEPBH&#10;4iW1sWWcBp4uOUUFAfI70QZTJigcdqRSu0NMlswnLHbpYrmHL4vOAYHnXUy8Ka4X2CVOq9tp4hLR&#10;miOlGLZwJUHl4MsJSSEsw8ZQEi+nHMQzDfQopXPVyNdUSCHOQZEEZeAnwPnROIS4y2GLA0IFVoxj&#10;SxLbr2F0oFKqfaOjSwRNwsPCYzuilBSW2RxiU5TBxhxKytSpDtXGbMDvUH4zhKOezkAa5AwcLL8K&#10;5TRTRQo0ScFbCvAiOdcozgoAAzFsddpImSZueGoe4Ltcz6dmA+VrijQFuqofHUE63ik5xH1CUgb3&#10;Zd17lIYN9NJWAKaKYE+cCm00jO/rcOzpoSaF0AHA0wUyyCGnUnECXOS9W7NB8jUaxoHQSwyk4Zhn&#10;AW/ghEdm3ixDFyvkiHK0IR00J7q1LI4lfQQEVjJslY0nrLIYMosjHkvKWBzziGXYSulxvGC0HCis&#10;cHBmjxLWol8WmFwOZTi6dBTHk3I2ZXPnax+POOqRlQE5WtLdcfJNGH1StEud+qpVXGMPcXyq4OPz&#10;WRgskop2d1bh1EJUBqxSYarEe9JSMdQZRE0Bhg2VpWzAJ5XvxbzA75BDRNGJvMAXEH8XzcMs7mYc&#10;8QKz7uEvDU529dziwNFOHEUh5p28iiaLvokIO/ADONVCnTec7cQyGmfaYgBmMjGf25x2tJPUi2rQ&#10;Xfdw8YDR6Pa3RvGimJ24J0DtF7gH7AXOtwX3YEcd/eOxf3AkBl3z1UGDx+oHDoCiYp84KET2CxyE&#10;zgw0GxyEAynkjEcJhGUR7RG9ZhC9CfLcew8DDgLDd+Kg0Flf4CDpHIpYcBDwFEihEwpU6rhceK1x&#10;3+YhkBonHgq16QUeIjIoH3sAN2gizHltQlNfHRpIIRSlEwcFpPwSB+HEMTaMYg55DVBwkkOvbajw&#10;dteAi7ASOHFRWLe9xEUMLyKkRZTQWLag5J00IvsK5fAm4TciBaJ6Hrso8skvcJEQAHM4yUtQG0d6&#10;cbLpBMwp7Jz0e/eQxrryP0DbeNFr9OTFhN3U3y5Cp/PMJ27tF0rpEMbUBZQALYx1d3QryNKT0vjq&#10;VDpZE97dxGut4aWi9AouvTd7/DlIHV47fvdvUEsDBAoAAAAAAIdO4kAAAAAAAAAAAAAAAAAKAAAA&#10;ZHJzL21lZGlhL1BLAwQUAAAACACHTuJAsP+aLHL6AQBj+gEAFQAAAGRycy9tZWRpYS9pbWFnZTIu&#10;anBlZwD//wAA/9j/4AAQSkZJRgABAQEAYABgAAD/2wBDAAMCAgMCAgMDAwMEAwMEBQgFBQQEBQoH&#10;BwYIDAoMDAsKCwsNDhIQDQ4RDgsLEBYQERMUFRUVDA8XGBYUGBIUFRT/2wBDAQMEBAUEBQkFBQkU&#10;DQsNFBQUFBQUFBQUFBQUFBQUFBQUFBQUFBQUFBQUFBQUFBQUFBQUFBQUFBQUFBQUFBQUFBT/wAAR&#10;CAG6ApY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0ubTb7TU3TxMn93eteY+J/hjp/i15bz5obt2bZNF9+vsbSr/SvGGjJcxKs1pL/A61xniH&#10;4IaVqW+XT7mewlb+BG3p/wB8VtSryhI8ScY1ockj8/PHnw31PSme0aBZnX979odKwvB6QaVdNbax&#10;E0MTr8ySxb9/+5X2R4n/AGeNV026fU2l/tK32fcRvnSqmifBzRdb+0afqttsuH/1Ver9ZjV/iniP&#10;DSwsfZUJHzroXw40bxpqi22l3UcUC/d+0yqq/wDj9M1z4Kf8IPr9vBqMapE7fL5W3Y9dH4/+Amvf&#10;De4vbyznnh09W3rLD86f/Y1iaCmqpsn1Dz7yy/5ZO/3Eruh/tEuT2vunm16s8rj7enQ96P8A4Cee&#10;+MLC+0q4utS0+ed0tX3xIjf6r/YrtvCPxOs/H1rAL12tNUt1/eu/35V/4FXZWdrY6k8u+BYX+5K6&#10;fcf/AHq4/UPhgtlqUV3pC+TcI25f+mtfQxofVKXPH3j5OeaYTiWtHC1Y+zq/Z/lPQ7DxRq2l3MVp&#10;JPm0kT9xKzfI3+z83/oNY/iTTbbxXdS2bt5M8+14t7fJP/sN/u/wvWZZRQ3Es0GoLeWcSt+7Rn+S&#10;KX/2WrurpP4St/IktluYvvK//wATToqni4+0ifM4/BV8pxfs+b3vs/8AyRhWHhW2SdrZoGtri1+T&#10;Z/HL/vVq+APi7rHwW8US3MUDXOny/I1vu2bq1NN1ZNZV4NSgkt7tUVorh2+aVf7rVvaD4h0H+ztQ&#10;s9X0qC81DY0UEzr95/7m/wDvVxY3AUox/dRPrcl4nxKrypY/4eU9w+Bv7T+n/EW8u7PWpbbTbhm/&#10;cJM+z/gFex+JNH0/VdLuF1Py/s7K3+u+5t/26+OvhR4A0zXtXt1aL7NbxN/H99X/ALlegeLfFuve&#10;EnstDuZ11JN2z/SG/eqn9+vja+G5Kns/hP1GlXoYuEauFkeefFHwfP8ACjxHDfeEHi1KK8VniS32&#10;fc/jR0/jWvPb977U2l1lm8m1l+e5it2VHil/vr/FX2Fo/wAMdI8YeC0nud3226XzYruH5Hg/3K+Y&#10;vid4YXw3Kn9hxT3/AIgSWWK8t3373/8AsXrvwWJjRqc0jy84wVbMqHs6cveieL698MZb/wAWxahp&#10;sa3LeVvnRNvzJ/f2V6F4SsNM0rTtQtm0xZtQdUdXhb51X+PbXmth42/srxR5X2b7Bcbf9U8ux4n/&#10;AI0316r4P0S28YRPqGh6q1hqcTMm/wC+jUY335e1PSy9OGGhSn9k9L+EXhvTfD0v9p+HLz5/k+dG&#10;+5/fR62Pi78XYHvLS1vJ/wDSE+TyU+5vb+OvN/CV/wCI/A2nXulT6fvu5Zd8F3b/AHN9e26D4V8L&#10;+KvDlo19Z21zcOv719v/AC1/jrzZS+1I7KkY83vSPhLxg+r6P8SX1W61VrN/N3wXG50Rl/2K9o8D&#10;fEuXWJYl1PV7bVXvd6b0l/ep/vVq/FH4OQWF0mkXjedo9/v+x/37dv7lc1Z/s623hKyS8gb7TqcU&#10;qvE+7YlbSlGcfekXHl+0Wvi18JZfGd4/iDTLlbPWLKDfK77tlxt/9mrsP2fvi1eXlnd2OuXK22u7&#10;kiiluG+R/k+RHT+H/frT03+0JmT7Uv8AoTxbJUf+GvNPEnw6+x6zLqGmS74nfeqfx/7n+7WMqsqs&#10;fZSOOnRjCM48x9XeG/E95rdvd2eoWf2bWLP/AF9pv+R/9tP9mvnH4kfFGzsNe82Xwvd2d3FL5UqT&#10;RbPl/v769TfWLmHwRp/iG21D7TrekxI7bImd7i1/55P/AMDSuS8YfHjSviR4BuPNs4oXntdkqffl&#10;W4X+5/s/cqKP80ol4epTxEeYx7yaLWItQtrySPTbKKL/AFu37m759/8AtffSvBPi18H9M0q3fXIG&#10;Wz89V22+5v3v+2n9yvbfA2txJa+ffafPNpM8CW8tvNF9xP8ALvWh8TvhpBc3EWhyyz/2febXtbvy&#10;m+5/c/3k+eto0f3nuyOF4+WH5aFeH/bx8NJYRvvVZV37q1fDHiS+8Ga3aXMUrQyxNvV0ro/iR4Ju&#10;fAHiO90yeBvsiS7PNrkr/WrSwSKC7kzuX+KsZxlCXNEfs05e4e+/tLftPWPxC+F+i6VZ7n1Xdvuv&#10;9hl+X5P9l91fIcL3durSeZu3fMsW6uoGiw+ILxRBKsLMrbXf7m2qPiXQZ/CzwrdyLcRS/Mrfdrnl&#10;zcvLE68NGEI8sImx8MtRxrlpLqFzstPN2y7F+da/Wr4D6P4e1X4eQrpl59s/jimT78Vfjnol9H9p&#10;lVW+9935q+0f2HvipqCeKIvC8t95NldK+1N38Wz5K67OvS/wluUuaVM9g+J3gyLZcaVc21teXESv&#10;dQXaM6PLF9/fE/8ADKm/7nzfcrhbDUt+iW8GtMqXbbvI1GZf+P3b9xHf+Fv9uvqrxVYRXj6f5/l/&#10;a93leai7Pm2VheM/AGh+LfClxpEsEENw6vtT+OKX++ldlDERhH+8fF5xSnUnzVP4f/pJ82a94z17&#10;xJ4IiTRftNzZS7Enm83fteL78T/J8v8AB/3wlcLbeMNT+G/jxL6K8vpvNgii+z3y/wATff3/AN5a&#10;taJ4e0+bxbL4Q8VT3eg67az72+zy7Eun/gf+7u/9Cr6p+D3gCx/sh4tVvI/ENlE2xYruJXlif777&#10;3/vUVKkftxPZy7D0sLD2cJf1+p8uftE6V/wsjwhDLp+lSWGpWF0st/bvt/dK3/LWL+7F/wCO15pr&#10;fiGfQbS02xT20r2u9rhJfk+5/er7T+LXwxXStRi1yzVndW/dS/3d38D/AOy/+Ur5p1L4dS6xrmuv&#10;d6VLeaV5DSwfYfnSL+/ui/i/4B/4/XpexoVqHNH4YnlUcyxeHr+wrx5V/wClf4TH+DN43jPVtblg&#10;/wCJxLBBsa3ln3u6L/sVreMPDy6r4luLOexazlggZ0h+47J/fT/Zr5/+HF9H4M8W/bra/vdCvYrl&#10;lV4l3IkX8G+vprwfc3nxUure21O+VPsW94ri3Xf5qfJ9x/vfJ/crghGVCUpQPrK+LpylGnVl7p5f&#10;No9smlvFcxMkS7Nss290ZP7m+qvizRbuDT0/4Ri3nUIv/LtLuiX/AHq6jx5Zt4V8aW+i32qwWGnz&#10;xb1muPnil/v13Vh8NPDX2LU59KnuYXvIleL7O2x4tv8Ac+fa2+jES5fejE6qMqNWMYVKnuy/rc+b&#10;7m51X+2EWeW5mXbs8maJf++Pv7qXUfHd54ReyvrG+tryXzF3W9u7fc/2nX7tei+DPgnfP8Qb2LXL&#10;6fZLE0trqMTfun/2HT+GtC//AGXtISLVYrF7l9Yn3vayvKqJ/uf7VebKtGdT2UpHoxy+WGjpL/5E&#10;4Lxto+r+KfEHhjxTpFq94s9sjtFCu5/lr6/0pLH4u/Dvf4eefTdbSDf5X3Ht7hfndP8Adf76/wDA&#10;64X9mDwfc2d7ceFde1O0hSwg/cXE0X3n3/cR69dh8eaf4JuNTls7nT9Su7X55Xt9qeft/wB37+xP&#10;96tsTKU/dj9k+cxNOVDlcPiifC3xY+HHiGDVJteubQXFlcMzPMIvkWX+P/2avJptFj+0RSru+9/y&#10;yr9H/HPhvTPElk+oafLs0LXla4V/vpvb76ff+Vv/ALOvij9obwPJ4J8T2smmiJ9Pe23+daRbP+/q&#10;/wALVr7OMox5fiIwmJqYqpKTOw+EnxzfQmtdJ1CBndv3Xms/yyp/Bu/h3V9G32u22oaC13IkbxSr&#10;8l393yt3+f8Aar4l8KaHceJrZZbe0N2n3N4X7jV9WfBa81XSvD8Wh65ocupWiS7Irh4n/dI33/4K&#10;9yhmPJT5KsT5LN+Gni6/1zCx5ZkelW1677r14Zb+wT7RYurMr3S/3V/2tv8AD/sVtx+MbPTnimnt&#10;vtmisiveW8S7JbV2/j/vMu7/ANk3f7ez4q8H6d5EWoeH52mlVVddjfPF8/3H2/8Aodc7pqy+HNZv&#10;dQigie3v02XKSp/F91/ufd/3P4vvV6MsXH+JGR83h8rq42p7KvDl+z/28dBrcMWu6F5VpLBf2iL9&#10;os3lX5Nnz/Jt+9/wGsfwl4tnsryJblfscsX3rh4t/wBo/wB//aSq+m6xpUepfY7lbm2t4trQP93b&#10;u+b5Nv8AtVleLU1DR4Jr7T9VgvLK4XZOif8APLfs/wCA/wCf9jd0ylGrDmieR/ZuJwteeDqHuWpe&#10;ALHxVL/b1jcsksqtE2xvvS/wb/7rf3H/AIv9+uE8GfHi+TxQmg6h+5eC6SJZn2/J/wAD/uvXiXir&#10;4zeMfB+qJpFtqEUOnxL5X+j/APLxFUtn9m8Q2D6hF9+f7zp/e/26+RxPNz8sj9PyvCRVLlnLm+Hl&#10;l9o+69Huf7Y1L+2rPWpU2qlvPpztvi/3/wDerd1i8b+y73yP30vlNthdtnzbK+KvgPrGq6Pqktne&#10;arvSL51hlf8A1q/fr6F1jx5c/wBv6ZbW19AmmX6/620/e3Dv/cdP4a4pfFyn0vsjl4fivp9nqX2H&#10;U7G50qX7n2iZf3W7+5vrn/iXYX3jzwzqun+GL62v7iJllltN373bs/g/vV6N4z8Aav4h8OXC6Vp6&#10;22ofO6/a2/e/36+TLz4r+I/hvqTxavpUD+VLsaHyvKlR/wDYf+Go5eb3qQq/t4x5qUDd034hXnhj&#10;S7S1vtMnudQt5/3ru2z5f40dP41r3v4XeD/B3j+BPPs/s2pzt5q75d+3a6fuv7rfJsrwLxD8YLHx&#10;tpqQahpCw6wu3bcTLsfb/wBNf71egfBa2bXrpLO2b+xL2LZcQTJL5qb1f/ll/v10SnKdL3jwsJSV&#10;Kv7Wl+7lL4on0h8TvhXpnifwHd6VAsVtbyxIjInyJsWview/Z+sfh74vaS+s/wDSN3yfxpv/AN+v&#10;pjxb8ftX8E6zFoer+HFdrpvluPP+R4t9bXiS5sfE/hq3tfsMttNLL5q3flI6eUz79jvv+SuSjGVL&#10;/t4+plXl7L2dU8tsNKutKsP7e+wtNp9v+9neFtksW3+NKl1jStPsLe68T+Hnlv8AT7/Y998vzo2z&#10;/Won+fn+X7r13Gt37arYS+F9BgZ724iaJUt1/wA/w1x/iTRLn4dWv2FmlfTIvk8q4b5N+zfsdP7r&#10;/P8A8C+X+5XsYSrz/upnwGdYb2P+2Uoy5v6tI+fdY1Kfwr48i1PUPPTTbxfNg1C3/wBU277j7P8A&#10;Y/uV6lbePINf1eG5guFl13yk2rK22K8i/wCeW7+9/desvxbpkXiHwxHb6J5er6VPJvW2dNz2fz/+&#10;PLXnPhvSp/AHjRJ9a/4mXh+X/SF2fOkTN/fX+Gve9j7Kn/NE8SniKWav2jqezrx+E+iF8vVX+0zy&#10;tDMy+VK6Ltlt3b/Z/wDQkr2rwf4eifwlpmteUttcXG7ciL9//br56vNZ0bxzc2+rwS/ZtViiZfs7&#10;oyRXkFfTHwfuYvHPw8/syK5a2u7ddjfLs3r/AAPXlZouaMakTq4alHC1auGqy97/AMlNpNegtrN4&#10;Lz7n8P8AHvryfw9r0ug/Ea7W+llm0fV7zZEm7Ylu33Pn/hbf/f8A9iumv/PhvJra8XY8TeU1cp42&#10;mgTTpZWlWGWL51r5v+6fpUfcPU/EnwQsbzx9o/izRb650rUElRLxLdfknWvYHdUbyPI3712f7teS&#10;eAPjfoview0z+0J5NNvYli81Lj5Eldvk+SvQ9B+3aba3ba1eRXkv2qV4Hh/599/yJ/3zWM5Sl8RU&#10;pyn8RzXjzwxc6r4c1NZ22PBB5q3ELfvVX+P/AMcSvnGz8K6reeGrj7Hc2ltFFLK89wi7JZdr7v8A&#10;vn/4uvsh7+DVbXyt/wAkvyfPXxL8SLzU/g/4V8YaRrEqvd3nm/ZfK+5sb5E2f8A/9AralzcvKaU/&#10;ePnT4tWem3+s/adMgWHT5/nih83zdv8AwOvIf+EbvLnXEl1dpHi27Ikdtny/wV6HYWdz5Vv9sl85&#10;IvniiRtm2tDxV4q0/VdGsZ7mL7BKkTPZ+av393/LL7/97f8A9910csp/CRUl+8jH+Y9t8B69pCfC&#10;9LPSrlbC7svK3RO33kZ9j/8Aodef63Yarr3wvu9M3eTZS+b/AA/OleNaDr2r2Do0F5J5ysjL8tfQ&#10;fhLwB4z8Z+EtQ1Wx8i5e6VkltJW/5a/30rnjGXu85pGMZRPhPS9WvfB2qXqW42yf6t93tRXqnir9&#10;l7xnpVy89xpk0Uc0h4Vd3zUV6/1eL+0dvvI9o+GX7aviXSXiin/cojfxV9VeBv25PCGt2W3VfMs7&#10;tPk+T599fmq/w91q/ilazaLf/wA8Xl/e1y83h7XNKgeWeKS2SL/a2Vz+zp1v7p50acoU/wB5E/U3&#10;Vf26vCum372d5plylo/3ZtyVmeCf2ivDnirXLj+z2+zSo37re/3kr8rdY1u7KIvmy+UrfKzN96tb&#10;wJ47vfD2rQyxSvnd/A1XTo0ub2f2jkxOG9rT54R94/af7fpHi3SPKlljmhuF+ZHr508VeG4vBN/e&#10;2MS/adPZn8qGVfkrjfh78XV8T6Nb2yyy6bqqL/x8JL97/fSk8VeIvEV1dRLqkTTWrL8s9r8y/wC/&#10;XfhsBOXvQPicXxB9Tr/Va0DLuL+WwihvII9kqq37qJvvf7FZ6+JXuNSt3jWWK18397E6/db/ANlp&#10;z2y/2l9paBbmWJP73yPTXk095Irmdms72L52XdvX/ga19DhMRKUZUq/xHg5nl2GpVKWPwsfdl/L9&#10;k0vENhBfuljdRedt/erNbt8+2tPwzfrplxFoupwf2lp8/wAltvb7v/A//ZGrEl0G+8W2sraRJEmp&#10;2TPL/o8q/vU/2Kp3n2+3h+1Bvtap8nmqu3yv+usX8P8AvV0KVOVDkoe7I86SrRxdOeOl7SMf6TIP&#10;Emtr58tnYxS2aWv+tt5V2f8AfH+zWFputxXmrxLpvmw3G3ZLaTbdj/8AxVdgmqvqtn9pdo/tf3Pt&#10;Gz5//slrzK/8Jar4V1v7ZeTt/Z8t1+6u0g+TdXzv1mrh5+zrn6XLK8NmtCNfAxjzf18R7n4e1XU7&#10;bUXfbPpr+Umxvv13uj3l9Z+JrLxD4ln/ALbiRdkvy70RW/2K8k8AfFFptmmXMUdyyN5UT/3lr2NL&#10;mBPC9x+6VN67Nn/PKqxdalWpcv2j4jAYbNcqx3NOPLSlL/t09SsP2mfAs1rcRfbG02W1Zrf7I8X/&#10;AI+lVfg/4t0j4nWettFAqXbTs/m/cl8pq+Sbnwxp2q6pe6m0s6fc3JaN97+/XqH7LviGDwx4y1DS&#10;LmCSz+0Lvgmll2fJXzdSnHl90/X4U48snE8t+PfwNsfCvxEvYlin+z3DfaInuPndv+B1z9hYReG7&#10;VL7TJfs2oRMjz2KfJFdJ/f3/AMLV+hHj/wAB6L480uKLUbNrlE+dJrfZ5q/7j18yeJPAen+A/FUt&#10;jBK1zaTxb4HuPvrt++lEa/PHkFH4uY4/WPiFqHiHw9bxQQeS6f613++3+5UV/wDHiLwHqOmQXyq8&#10;tx8k81pP99Pu/P8A7Sf366rWJoNK0S7l/s+C5t2Xf5Kfwf7deT/8Ilp/jOe3ulgVJbLfvmRfvL/l&#10;0ranGLicMub2/Ny+6exzeIdP8Q62nleIf7etEVbi1R23vFuT7j1q3Nzv2bvuV4b4S8JXlhdJ9hil&#10;hu3nd4pni+R69V8N23ijUtWexvNMW5SVd8Uti3mov99HrGUeU7JU+f4TT1J9+l3EUX+tZXrl7B2v&#10;0SeVlf5PlSt3Vba5sJZbaWKW2l3fMj/I9Y9no6w3H7ppE3t/z1rEiJ0fh6/n0GX7SsSvbu3zI/8A&#10;B/f/AOAv91v+AN/BWD/wiWh6DqV22n2zQ2963mrvbemxq8/+Ovxvb4VxW+nRWy3Ms6/98VT+HHxJ&#10;t/iN8Mri1Vp01O1be2xvn+99/wD3P4WX/gf9+un2dSVLmOH2TwtT2sPhl/XMez6VqsGjxSxS2y3N&#10;pL8k8X8e3/Y/2q0LnWJdBuHs77dqtkrebYzfM77f7n/fH/fNef2E0rqn+ktv2fcf79bdnYf29exW&#10;0941s7q0S3G77jVjT/dS5jXF4b63T9nIx/j1o8HiGzSCzSLUtE1u2SWz1D5PNt7hf4Hb/ge2vl/x&#10;D8C55tDmu5Z5EvYF3bP4P9yvTYbPxn4evbjRdXuZUsrCd5fs7xb7eX5/v/8A2dfQej/8IP4zsvtV&#10;nLBpuqvZvFeadNB+6l/3H+7XTUly8sZe9EdDARwsP7x+dj6a3mrFt2P/AA16R8K/hRbfFfxDp+g6&#10;ncy73bZE6ffWrvxF8AXPhXxlcWcCtNaO2+J9n3d1d38EPCWv6P48sr5dFvpreCVXl/cN8qVVOKpf&#10;Ca0aMoS5jb8Q/wDBNzU7aJ5dK1e2ufm3Kjsyvsp3wB/ZX8VeFfHS310sdslgq3CvM33/AO46f3q+&#10;ztH8cxeIYktrPTbuz1BV3/Z/K/hrgdV8c2Nn4vuNDbUJLnU1X7QqJE37iX+NNn92iniKlX90Risb&#10;LDx5uXmPQJrDVd1wuq+RviT5dRiX/wAf2fw7Gr5P+J3xLl8E+MkvNPvLm8163XZO9xuSL5f7if3a&#10;+trbxha+J/DUvm7YbuWJ7dk/2/8A2WvlfxD4Y0+z8a6hc3mi3OvRNFEjfx/ZZV+/s3f99VlTlycx&#10;jDDRrSlOfw/ynyr8UPiNd+IfFtr4oj1z7ZqUs/72J0ZHt9v/ALLX1V8Ef2ibVtE+1NufXYIlW5t/&#10;+e6L/Gv97/0Jf9pfufHHxN8Ewab40u2torlLKWTzYN8X8FbOiW0th5TRMyOi7ldK7pVPd5ZR905M&#10;Xh4e0h7D3ZRP0+8SfF3w5o/g2317VZ9mmXUG/Zt3/eT7j18k+EviRP4kW9vNFtlTSrXU9/2h/wB1&#10;9niZ/wDx2vGn+L+rwzy6NeLbXlvcfMstx/yy/wD269w+D6RaVo2p6rasttd3sX/Hp8j27ps/9nrl&#10;py9lGx14nDUa9C8o83/yRL8WvgPY+LbB9T8MwQW3iBfvQp9y6f8A2P7rf7H8X8H92vm/wZ4q1fwT&#10;4yt7a5il01Gl8pndtiRP/A719bfDrW9KuZ7258OXjXMUsvlT6fK29Im3/wDLJ/ur/ufdb/Y+7XH/&#10;ABa0GLxtqSRNp7XPiB/kW7SJUS9Rf+eqN83m/wC3XX7OVL4fePlsJj4yq+wxUP8AwI8/17xDY/FH&#10;REsfEdqv9qy+aizQps/erXk9t8Y/Fnw6lu9BltonsrVv9TcfO6f7r1X+IPia60rWUX7TKl1bum2y&#10;T5ER1+Wuf8YePpfFxtxd6fBbXsS7HuE/iT+7XnVsRVj7sz7uEaHJywj7p9K6D+0npkNvplnrljPb&#10;f2jEsvmvF/qk/glR67B7/SIbVNQi8RxXmn/fifcm9P8Acr5N+DniOx0T4kWS6lbxX+nzo9rtuPnS&#10;Lcv8Nez/AA3/AGe9F8YfFW70yDXLlLd7r/RUt12fLs3733f3KzjClWlzfCexTreyoe7L/t09j/ti&#10;X7LLqFtY3c1vZLsuoXg33a/7ez+7XKeKtY0/xn4FvYpbH7A8UDvpz267HV1/3a9j1Xwr4z+G9w6s&#10;st/ZRKm27T77f98/+gbNtcP4k8Q+HPEMHn31n/wj12/yfa7df3Urf7afw10ypShGMoS5j4/6/Kpi&#10;eWrS5eX/AMBkfMHhv9pvxt4e0PTvDUssj6Pp115uzbtdv7/ztXsvh/xBpnizRFvp/Dkk2nyr/plp&#10;cf614m/jSq2t/By28QLaaRrmhrvl/wCPPxJocW7zd3/PVP4vv12vh6w1fwxaxeDtetlmiRXt7PVr&#10;RvklVf4N/wDe/wBirjL/AJ9/ERjZww/LUhE2fgt4P0HRLrULnSFV9PuNjxQu2/ymb7//ALJXssMy&#10;/wCq2rs/2P4K+VPCXwc8VaV8SJbbSNcudK0+f97vl/i/v7Er6Wm0HxH4esEaKeLW4ol+bf8Aupa5&#10;sTH3ubmPSoPnjGUZcxDqvg+zv28+znaw1D5v3sK/e/30/irzLxImuaPrl7bX2nq+lXX3buJv7339&#10;/wDwKvQPDHjbSvEnzQS/Om7zYZvvpUuvaxY3mkS7d1z8jIuyJpfnrGM5fCbezhz+9E8Em8Tr4bVt&#10;Pazjht4vni+0Rb97b6pabrd5cvKuoWMT6V9+C4Rvk+/9z/d+f+OvSPH8Og2fh67lnXyYl2PEj/JK&#10;77P4N1eX2GpXlm8rafcq9vO29rS4Xem3ZXp0sTP2Zh7Gl9ZlVnD+9/iKt54V8OeJ/tf2meeaKwZP&#10;I1H7vlI3/LKVF+8v+3/DV3QdY8PaJZXeixaZIkUTebPN/rfKb+BInT7y7at23lTajEun3MdhcSsv&#10;m2MrbEl/3HqX4ippXhXSYpXs4tNSe6ZJZUn8pHT+B/m+ZWpSry+z7xPsKc5Si5csZfZ/+R7Gn4V8&#10;HxeObqL/AIR6WLVU/v7kR1/3/wC5XI+NvCXiX4M/EHRJ9Q1yJ73z0eC0t5d+2Lf/AOhVyvhXWLOG&#10;/dfDWoXdndyxOn+gts2/77/3a4/xJr1z4h8SpLeT3c2p28SItxNL5rpt+So9pHm5janD2NPl5uY/&#10;UrRPG2r6xpfn2PhC7SV4vNV76VYkb/2avnX9rH4UT6rYW/ii+0q2s9s6+bcJO7vt/g3psr0D9lT4&#10;kS698PrSLVdT864g3p++Zf4a9N+Iumt428Kahoa2bPb39r5SzP8AIiPXDy+yqF4TFRnL3f8ACfn5&#10;4JTTfG1n/YF9Ov8AwlFgrpBdpKuy4X+D/erQ+HupQWFxdrO6pKrMnzvXrEP7E+ueHtSt9Xi1CN0t&#10;Z/NWKxX53T/f/vVb+PHwKg0pLfWtITek8q+a+37rt9/fWsadPm5acviFjsVSo8vtF/28Z/hvxVFr&#10;17LbeI4p9biitdljMnzvbtXsvwu1611LwlLFeSrClrK6bJfk2J96vOrPw3pWpfDzSpdFvGhvbBWt&#10;532/O779/wD9kn/2FYln4bn1K4fbeQW3iDTZ4nV937qX+P50/uv8ldPs+T4jxqeJp4/+F8MfiPsP&#10;4b+DLG/l/wCExb5Li9+7/AiIqbP/AB/79cl8fvDEVhPb6rYqtzLdT+VKkrf7H8H++if+OV6h4M8S&#10;ReIfB+mXyxL/AKpfNS3lV0V/468E+Lvxg0XxV4ot9BsdViRFVvvr8nmq/wBzfXJQ55VzXGqM8JV5&#10;vh5Txa/0KDTpfPtD9mTdsu7dYtjxbn+9s+Xa33P95a53xfoUMcq388k1/Zf6tri3X+9/eX+FqveM&#10;vFP9l6v/AKddtbReej/aH++sX/2DfLs/+Iqh4g8SNYxKttZNLbyt+9W3fzYnX+9/u/xV+gYatGqu&#10;SR+E1sJicPXjOJz01mujpaNFc7Ldf3rPCyfuv7j/APxVfQv7P3xv0/R/FHkam0dtLPF5V4n/AKBc&#10;J/sv/wDZV84ajpEVvdZg3PBKrIrSp88f/TJ1rifsd5baouoW086WVk2xXdfNSJv7j1w5lSl7L3j7&#10;fIYwxFePL8R+qHi3wBY+M4kudPvPseoXC/62Jt6Mn9/ZXMv+z9BYWr3K3M9/qESpt81/vsv/AAOv&#10;Kv2ePje1nrNl4f1C+W5sriD9xfbfn/3P/Q6+q9E16x8Q2+62njm2M6Nsb7j79lfD+0lD4T9Qq838&#10;KR8b/EXwfq+j6vLOv2mGXZslRF+T5vlf569Y+Bvj+fxJZXFtrU+yWy/1Hzf8stn39/3mr0j4o+Bp&#10;fEOlpc2bf6bb7n8l/uXC/wByviz4o38Gm6busW+zXsTbPs8L/fT/AH/71epUlHFUuaMfeieHgac8&#10;LXnRqz92Xw//ACJ9yw3On/6RB9mW5Rl+bZF97/fevBf2ivB9n4h8M/6GrJFF/rdjPK8W750/8fq1&#10;+yv42ufEnw0Sxnvl/tC3Zrdnu23/AP7Vel+OfHOgw+FLvT5brZcMvlKkK/PuX+5XlR5oSPdjL3uQ&#10;/OKzdrDXkini3xRfeT+OqnxL8OS/Ef7JpFnB9mRNrwXDrs2/30/2f71et/Gbww2j37+L4Lae2tLi&#10;Xyrq3dfnil/v/wDA64/wx4htb/Xtv2mKGJl2L5q/x/7/APDTjW932kfsndR5o1PdLvhL4Y23ga3i&#10;luYFv7hV2M8zb03/AOxXtHw0+Itt4YWWBoNlu7fMkX8DVieIfDc/ifS0ttIlaGW4/wCfdd//AHzX&#10;QeGPgVeO3n6nqCw+Q3y+V8+7/fpe7OPNI5J/3j1kanpviGzinWP7XaP8yqq/caiqy+Cl8O2lvHp9&#10;5siZfn/22/vUVPLP+cg+R/GGseE/EN08suhyaPrH8N3Yr8jv/tpXCpYW3i3XPI1r99b2vyfJFs/8&#10;cr1r/hGJ7m6lltoFhtJYv9/yqx9V+HV5NpdpeWN9BM9r/rdn3/8Ac/2q+jhDCfFzHz06+Z8nLKMf&#10;6+1E8y8a/CDRfEEFvDaxQQxJuWC+t22/N/ceuS8A/AKWTW3guoGeVH+8/wDdr3bTVa8uvsawQWN7&#10;t+V0/wBVP/vL/erqvCYt7LUF+1x+VqCNsaJ69qWCjGhJ0j5HC8V14YqOHxXw/wBe8Z/h74AypYP/&#10;AGZZyTXCfPv8r5Kz5tVn0rSbqB1bfErI0T/fR6+yPhp4w0PxPpcsFjutriD5J4Xb591YnxR+Gmg6&#10;9ZS3NtZrDqH3/Ot9m9/99P4q8bCZjLDz5Kp9DnWT0M2Uai92UT5S8PQNf6TFfXMDW11t/wBU/wDH&#10;/u1j+JNRVwy+VsuFXZtb+Jf71b3iPULLQNUfTNUvFhuFk/cOn8LfwN/8VXOO81zFcLA3k6hE2+Jn&#10;2t/wGvrqXsq372l8R+ZWx2XzlQr/AMLm+H7JjP4ks/A32S50q5b5ZfmdG/1T/wBz/dqbxh8RbGzv&#10;7TVdIuZHlvP+Pq0T/lk/+/8A3apT6fY61F5S3PkvL/y2/jil/iVqzr/wNBYXtvA1t+9Vv3/zb0av&#10;OxFGupe1hE/R8llluIl7DES973vi+1E77wTfrf8A/EwsYtny/vYf+WUqf+ytXoGt63FeeF0tms1m&#10;illSLzniX91/sPXA6P4h0PR5f7MZbawT5H8r597f7lTeLfDd9oj7tD1Bbmyb975P368TF4r29Pkr&#10;x94+lw2T0sBW9rg6sow/l+L/AMmNW58N6f8AupYIvs0sX3ZYl+7XVQujrtin+0+V/Gn36810rUrz&#10;UrXymnktruL70L11fhLxJc+DLeLXLVoneJPKZLj5/tH9/wD3686hTjOMo/aFjHUhUi5x5qX2gs/D&#10;3iG5v/8AiUQQbFbfO+37i1Y8YeGNQ1XV4rrTLySHWNOi3xIi/wCtRf7le2/D3V/D/wAULV9X03UF&#10;s9TbY+xPkdGX+DZXlXxyfxDoOsxancrFC9rueKa3i2bNtZThXhU5PtHRRxeGjGNWEvdPQ/B/7S0X&#10;hvRNvi+XzoreJf8ATreL7n+w6f3q4z4zfELwv8SP7C1Pw9qEVzcbXf5G+5/sOlfOPjPxDqHxC8Ja&#10;xBFBsldmuP8AR1+RN3+x/vV5l8EZvEttLKuneVc3qMy/YbuXZ5v+5To4bnj7T4ZHdWlRj78D7dtt&#10;Na5tYoL6JoUli3bH/iRq5q28MWdhevBbLHDdxN+6m835Nn+3/s/wvXO/DT49W2pWV34Y8Wf8SfWr&#10;Dc1n9o/8fif/AGatWHjP+0rh5YrG7S0Zt/2hIvkib+P5/wC661EY1KUuWfunFTcsRCR6h8LtVtr9&#10;JbO8sYLa7sJXeKF/9av31ffRrfjC+8E+ILfV4FWG0eX7PKm3ejbn+R//AByuatoYr+90rXIL5oZo&#10;tkV4n3ElRvk3/wC99yvY4dK0/XtJe2lWOa0lX+CtqnLzf3TPDSnCP704H4keJ/8AhKrq31WC2j8q&#10;Jfst1LDLvRZa5ewff97/AL7Svc7/AOHWh3Ok/ZoLGBNi7FdE+evD9V0H+wbq4gaWeGWL5K4OXlO7&#10;mjL4Tgfiv8EL74u6W9zY2yzXumt8yO3zyr/sf/EV5f8ABnwr/wAIZ48t4rzT59it5U8MK7Hr3izu&#10;dTsLi4bT7lnldd+zdsfev9z/AIDvqv8A8Lp8PX/iBP7QggsNYt28pbuWL53/ANh0rp9/l5Ynm/Wp&#10;UqslOPum3qWj6Vf6Xe61bQK726t5sPzpv2/xozf5Vq1fCuj+HvEPh63vtPnn2Sr88u750/2K0NVS&#10;C8sHnilV7K4XZPs+dP8AfSvGrm21X4Mpbs2ob9HnukeWLbv8rd/Gn/fVR8X+I6cJONXnjGX+E9Qs&#10;9H1V9ZuLGeWO/wBMtYmeD5d8u3+NHrgfHPhu+8PapFeeF7OT+x2XfdWMM/zv/uf/ABFes+FdY0jx&#10;DpbtpUizROzI00Mu/wCb/fqW28MRW1wk8ssjyxN5u9/4qx5fe5jso4jk3+E4Sw8SeDtYt7Sx/sH7&#10;Bd3S7/sOoxPE88q/xxS/wt/47XrfgP4weGrnWbi2vp20r90kUCXabN/33++v3qwvjBYW3irwK7We&#10;nxf2ha/vYtn7p0b++lfEM2va1c3t3bar5v2i4nR2+bZLL8/39ldNOnGr8QVP3sfcP1LsNS0i/wBk&#10;ui31o+pqrbXhb/2SuU8VeD4PGeraf4hsYl03xbpbbJU/56p/cf8AvL/t18NfC688Z6Pr122mahfT&#10;WNn88Vvcb0+Zv7j17x4Y8fypqV3qcss9z4l3fLNNPsdE/wCeTp/dojgoylzQl7x83mlSrhY+1jE9&#10;717wNp/iH7PeRfabO+g2eakMux32/wAFef8AjPwlc6O9xqcX+maZLtRpk+/E6/L+9T+Gul8DfEKz&#10;8bSptaOz15F2Km791Kq/fTf/AMD/AOA1z/xX8cqkT2dss9g6SpFqKXC7P9xP9r/frGVOrCXLIMFj&#10;442MZU5HCeGNN8L6wn9larpEF/5TPLp1xNBvRWb78Tv/AHX/AIf9qsrXvAHhfxJZ3GlaZFBbaht/&#10;dWku1Nsv9xHrsLNFufmRfkb+CovEmmy6q8v7pd9188tw7fOrKnyP/vVcveNJ4SftfaxkfL9/8Fnh&#10;+0WepxS216jfNvXZLE1c5eeDPF1zZarpFpPaQw2Frv3xbEeVG/v/AD/+gV7N8TfinD4fs/7M8Y7v&#10;tcXz2ut+Vvd/+mUu37615jZ+O9D8TwWlzp9nK80U6M2pxbt6xfxo6fxVrQo1OY9H67yUpSqx+E5b&#10;4C+MJfCHi3VdIX7fNp/lM08VozCVPk+d/wDa2f3a9vt/FK67ZxWs+7XrKVdyy79t3Eu/+B//AIv5&#10;qIfhTptxq1l418ORRWFwsqPdeVI3yP8AwPt/uv8A7dcf+0HcyfDIz6ho3l2Et187/wBnS/umb/rl&#10;/Ate5L9zyy+0fJ1ZQzur7Kh8Mf8AwIsfFP8AZ5fxfLaz6ZJFDeunm/bd33/9iVP4H/8AHWr5c8be&#10;GrnwH4nl025uftKfLLFcbf8AWo1fTHwvufF2t+C7vWYNR+36hPA9xFbvL+62L9+J0/77/wC+K8q8&#10;TanpfizQ9Pi1nT7m21iwb7Ou9dkUqt/t/wC//wCh149epHEc0ZfZPqsJh6+EoxhP3onlEMLXN5Eb&#10;ZtnltuZ0/hr0nw98Zte8MLb+ftufKl+W4+5Kn/A65vU7FfBxR1jWaB/4VX51rtPh/pfhHxTYyx6y&#10;rx6i250m8391tb/ZrzaMuQ7KfM6vve7E+hYf2kNe1vQ4mgvoniX71xC32j5f7jpWPDYanrer/wBu&#10;f2qt5E1qiLYov/j9cO/hW+8JeGvsPgyXT3muFf8Aeu3+kN/tpXIeAPid4h+EV+9n4hsZ7/TJX+ff&#10;9+J/9h67MPVjCXLE3xeElVp/uD6F0Gz1VNSSf+04odQi2OumOuzzW/6ZP/e/2K72HxhF4hS4into&#10;ra4Rdkv2jYiS/wB/5P8AP+5XD6rNp/xC8B+a1z9miuot8GoovzxN/t1L4Y+IukXmkaZofiie2vJV&#10;VEXUYV/er/crvoyjD3j47NsPVr0oylHm5f8At2UTtkm1NLCKWWKKHyl3rs3ujJ/sP95f9z/0Cut8&#10;MfE6CbS4vtl95yNL5X2jb9z/AGH/ANqvOtefXPDF1aQXOrrbW+39x50CfZLj+5vf/d/geuU17xV/&#10;wjCy6nFZ/wBj71l+1Q/I1vKn/s38fyf+P1tUw1CtHm+E8HL8bi6Ff2VL95zf195d1LUtI8N/EvWP&#10;KvrS8l+1eb9nRtibW++leseGPiX4c8SJ5FjfW32j7vlblr5Ys/A3hX4r6W9zbXP2PWHR5Vvop98T&#10;t9/Z8vzL/d2151beB/EPgHxtaaZK97ZvPuaS7t5diS1xVcNCH2j7/DVvrvNKn8Ufi/un354q8AaH&#10;48sHttVsYrxJV2b0+R0/4HXzv8QvhLffCjUtP/sxp7/RLptjPcNveBqr6PrHi/ww6NpWvXL27fei&#10;u/nq9r3jnxt42SLTL62tHsoJVupbi3+/sX/Y/wCB1z05fZ5j0Yxly8svhOJ17yna33LvfzVrW1X/&#10;AIuLpF7Yy6RH9osotiPM7v8AwffTd96vZfDfw98C+J9BstQg8q/vbf8A0hk83Y7/AOw6VhfFf4D3&#10;32C01zwPrTJbvv8ANt/+WsS/xoyfxLTly8xxPFwpSjDm94+fPh7ol9oOpS2eoWcthug+zrqCSokS&#10;fP8AI/8AtfJXW/8ACpdKha4ltlnmeWXZLdpulTd/frtvEmgr4esIotQVXieBHim/gl/3K8ps/idc&#10;/D3UbjSry+W5R7rerws6eV/sf/Z1ny+9ynVGtzR5onuH7M0P9jrd2c7LZ6xayvLE/wA2y6i+6/8A&#10;3w//AKG9fYFn4ngfSIrydY7ZNu9vOb7m2vgq/wDiXoqajZavps7TX1rtl+3WP8O5P+Wqf8ArivjT&#10;+0trVzf3EGmN9m+2wJ56bW+SX+PZW1TmryjSl8R52Hy9wqzrU/4cve/wyPvJ/wBpnwnD4rt9K+2b&#10;/Nbyml/gSt74ozWeleGbvVWXfplwq+e8S/Ov9yWvy0+ET6xqnihL6LzZkb5Geb+PdX6weCbCe/8A&#10;hppVtrW2aWW1Xz0lX73yfcesalP6vKMjapTjWjy1Y+6fM/gzUraze7i3LNFP+9ZLf/lqm/53/wDZ&#10;65TXk0zwx4mvdVttan8q4Z7edJl81Gib7j/+gV2HjBLaHxH9h0jTP7N1DQ53iiS3f5Gi3/I+9qwN&#10;SsEtrfWNTltle7urV0id4t/8H/jv8de37KWJoe1h8UT5Z4uhlOaSw1SXu1//ACU9H+GlneWGlxS2&#10;3iW+fSt29be3neJN38e/+9WK/huz8c69b20Vmqbf9KlvnX59u/8A9Crz/wCA/jPU5vBt3tia5uLC&#10;Vopbe3+fen9/Z/sV7F4e+FHxG026TXm3W1pdfvW0+3VXli/30evNl7kvePp6clV5ocxyXx4+DltN&#10;pdvqaPPNZfdvElbdsX+/XiXw4v1h1K98P2krJqGmK6QXD/cl/wBhv9l6+ktS+Jd54hv7vQ9TsY9K&#10;iX90sNxL/r3b/erw220yf4cePNQjvrTZZXTeU13s/wBV/cr1cv8AaVZcspHy2f0aVLBSq8vvfyl6&#10;KG71jTv7QghWG9t12XNo7bpfv/J/vUS2Ntb6dfXem22+1v4NzxP9z/bX/Z2tW3d6TH/bSvFctaas&#10;y7I5Wb91Ov8Atf3qrLDHpvmxS2zwxP8A8flp/HE39/b/AJ+/X1Ljzx5Jn5XgcTGjioVacuWP9e6z&#10;xnRLbU/Deoy6nYz/AOj286S/JKm9f+AV9l+Fb+88T6DF4h0HUPseqoyPO6MyfP8A33T+L7lfM/xI&#10;0S20pLe+0qVpnZU8/wDgSX/YdP71W/AHjy802K3bStTazlZnTZLKqJ83+9Xw+KpSoz5vsn7y3HFq&#10;E6M/8R9keGPiR4s8qXTNcubabVYv3v2i0X908TfcdP8AZrwz4i+Hl0261XVXtoJrK4Z3X+Dfu/2P&#10;9+tWFPFGg2Vpq/8AaFtc2Vw2xtirsg3P9zf/AA76veOfDf8Awknh++gggWG4uIt+91+4/wDcrHCy&#10;lCX+I48Tyynar9nll7pyPgC80zxD8Png8PW0ulalpap5/lS75Xb+N9+//wAcr6G0Gzs7bRrfU1ij&#10;mllgSWW7Rt/8H99q+LPhF9s0HV9Q0rz/ALA8sDxM+397/t/8Cr3X4S6xfeFVl8K6nqH2zRNSib+y&#10;b52/8crKvTlc9dSjVlIi+K/xj8Ia3oOoafa65ab4P3U8Nx/H/uf3m318teJ4ba50i4l0pVeXyt8S&#10;bv46z/jH8Pb74e/EO7guf9M3N5qui/fRqZ4STUNY16006Cz+zb4ml3uv3qfsI0veibSjKEuU9Q+A&#10;nxO1Dwxr2maLqd5K7y7PIR137Pn+fe/+5X23rdn/AKAlzpVzBDcM3mtK7O6Mv8dfE6eD28JXtvfL&#10;KtzcSsksTws6Ov8AD5Sf79e1eEvEN94kstbe2uWsNP0tleK0mb55dyfOj1zyj9oiUZfEdtrWieLI&#10;4FvcyalEJDHHcROjQyow3qy/hRXYeCPH7vpnkaStlMYv9fb3szQtE3+yuz7tFZ8390PaP+U+X/FV&#10;54j8Ky2UtjBP9ilb97bzL/HXrXwc02z16K4l1zSvsdw371YnXZvr0DXtNsdSsEadY9i/Oybd9Y/i&#10;G5i17wKl1od4sNxZ/Ilwn8Nac3ukc0Z0zxjxr8PrbXdSvb7RfPh2z7lhi/5ZN/f/APsKwfEMK3nh&#10;+Gf7TGniCD5Vd9yfdrh/Gfxy8R6VqL6ZBbLc2MUu+ea0XZ57/wB+t3/hesHiGfTLaXRYLPULdfv3&#10;fyJKv9x0r3qGJrUI/wB0+bzHh6hjantJQ97+Y4XSPjf4w03xW8UlsqS7VilSL/lr/t161bfHvUPD&#10;Hh+4ubnSJ/7e/huJpf3W2vPb/R4vEn+naYzWesW8ryts+5838Cf7NW7TxHLrtmmn65Ys7qnkTxIn&#10;zq1FTDSrS9vGPum0MfQw1OOGcoylH7JyPifx5P458V/21q8EVzv+T7P/AAIv+xXUW1hbWDpc6ZLv&#10;t7pfNi3/AD+R/sPWfonhLR3tb1YpZ/ttru2xOv3f/iqzfDeoLrGbGz/4l2pQM/mwv8nm/wCzu/u1&#10;7GCj9Ul7/wAJ4OaUqmcU5fVfelH4o/y/I75fDNtDOk9svlJJ8k/yr8jf7VW4NPtNTjikdfkZfK2/&#10;xfL/AAt/tL/DXO6J4/gvL37C1nPDNa7opYvvo9R698UtD0i18hbaea7nb5rS3+R6+gjXpSjz8x+Y&#10;zy7M6VeNP2cuYc9hpE17Ek8TalZbvv8A8cVdRqU0U1vaW2n6esMqM72t8k77GX+5srnPBmt23jm/&#10;vVW2isJbhvl837/+2j1sWH+h6vdaHa7Zrf76RO33fk/grwsR9UxX7yofpeFxOY4eEsHTlzVY+973&#10;wy/+2OSv/ivplzqlxpDaer6nE2xkmr0PSkW2d9K1DbD5qK+9P+WTfwf/ABNeX/EvwZfX9/b61plj&#10;A+sWq72fbs+1J/tJ/erf8JeOYvFXlS+Q1nqduuy6t3++/wDfrlw1HC0K94S93/249DNqeLzLJpey&#10;jKNWPxROsv8AZ4Vnu9a09mtrmJkeW7i+T+P+Nfu7v9n/AIFXaP8AF2Dx54Xa28VaRLC/+q+1wxeb&#10;E9eW3Nzcv4vhT/mFX8X2W6Sb/lqi/wB7/aSvVXtvD2g+Dfs2mNOmsRN+6h3b4rpf49lRmNTn95R9&#10;7+Y8ThzDOEfZ4ir7svsyOa8N/DSx0GzvdQ0VluXT5l0y+2f6Un+xXm+j/wDCPP4vvZbOBrbypd6z&#10;bd/2f/4pd9dVf6rLrzeReT3dnaN924tF+eJ6838GeCde8GeLbiW++0ol0zPFLN8m+vAw3L8VU/Rq&#10;8qnspQpfEdH4z0hdeRbm509X1CJ/NiuIV/1sXypt3fxV7npWsWPhXRtPtms2h0ye1T5Nu9F+T7j1&#10;5Tf6bv0h4IvPSWLdLF5LbP8ALf8AoVb3w38Q61rEUVj4h1DzrSJt7O8Xzsuzf87/APs9deN/e+9D&#10;4TzMA4xp+w5eWXxS/wDtTh9S/te81Kazitrn/hHGdZYpduxLfc/yP/u19keBrD+zfC+mW3m7/s8S&#10;p52379fNPja2vPBnii4invtmi6ksSWv71f3u35tn/j9e3eBtV1Cw0bTPMngv7e4i/wBcjbHif+46&#10;PXB9k92t78I2PTZv9Gt5ZV2/d37K8/h8PaZ8RdZ3SzrbagrL5tpD87sv+3/8XWV8afHM/gPwg7ef&#10;H/ad02y1RP4P79fJlt4n1O21f+0IL6eG9Zt/mo3z7qjl54nHT0lzH2B8QvB/hD4dOit/x8alL5Xl&#10;bt6Kn8f/AMXX5+fFqGXwx8ULuCf/AElIpd+9/wCKvddEm8R/EvV3WWeW/vUXfvmb5Epv7QPwQvr/&#10;AETT9T+zbNdggVJdi/8AH1/n/P8ABV0oxjLl5jGo6kZe0O9+HV/pl54A0zU9KvorOK4i2So7ps3/&#10;AMe9G+X/ANB+/W9c2GneM/DMtt/oN5FbwN9luLeXej/J88T/APPL/Z/+zr4a0TUtZtry90q5lns9&#10;NdV8q3lXYkrL/H/489ev/s9/ELT/AAZ4rSDxKsj6PKuyXZu/8f8A71RWpyjKTREMFyy5+blkegfD&#10;rSl8ErcSxKtnFu+0Sp5vyOv/ALNXqeg+OdP8Q71tZW+0J87W7rsfb/f/AN2vB/2ote8Jp4avbvwF&#10;ealMm397aTf6mLd/Gn8Vef8A7OXxaX+y0s9VuV+0W8v7rf8Af2fx/P8A7tHsv3XtJfEd0o1JS5o/&#10;CfXd5eSpYLFA2+4lfyv3tcP8S/hjZ+JNGe8tYlTVbBfNidF+d3X+BKE160168TU1vo/skW7yJYZ9&#10;kW7Z/tbPv/PVpPEksN0k9tOs1vLF/GvzpWMeaPvDhLkkY6Wzalo1prXhm887VflTVtJuH2In+5/d&#10;aua1XXle48/5dNu/kRnlVN7/AOxW3r2iQfbZdV8NebZ620Dy3VojfJcf3Ko6P8PW+IsGoeeqw+IL&#10;eJZYET7l6n+w9Xyyh78TOrisNzSpTkZrpq+lfZNc0y6ZPKlVN6fcf+Lf/s/f3pvr3vQvEdj8dNGl&#10;sdsWm+M7OLZvlXZ9qX/bT/O2vnGHRLnR72WBomtriJtkqOv8f+2lbHh77TZtLcxSyPd6b+9iuLeX&#10;Zd2sX99V2/vYv8/x17tOVLG0vZz92X2T4TMcJWwVWOLo/D9rlPYNBtrzR5ZbHUFaG9t22SxS/wAF&#10;bqPF5sUW7e8v3Yk++/8AuVkab45sfjBYI0sDW3jCwXazw/clT76P/tL/AOg17l8FtBsbbSHvmltr&#10;zU9zRNKnz+V/sf8AjleXVpSo/EfQZfmFLFe7L4j40/aK+FHiWw1R9Q1fR2/sSX5YH++n/A/7tcl8&#10;KNYttEZND+x6bbWn34ppolTY/wDc31+mGq22meJNIuLbUIFm0y4V0lS4XYn/AI9Xw/qvgPwn4S+I&#10;2q21tPJrHh92aKWJG+dN39x/9isYV+T35R+E9mvQji6E6XwkVsi6VYXGoae0Txbn8+02/wDAnTZ/&#10;d/u//YVz+pQaL45sr3QZUjm1BYt8V26eV5St8yI/+z/7NVL4j22u+A/FukWulxw63pVxEqWsyNt+&#10;1Qfwf7sqN/49VXUvAMtnqFlrujXfk290qrPNMuxGf73lMn8LK392vrMNUpZhQ/xH5bWw1TJsTzOr&#10;732ZfzHnfh6zn0r4gxaZcwSWGjyz/ZZ4bdtmxdnzv/s/x12Hifwl4eTWbjSrPUILm32r8lwq79/9&#10;z/arsNB0ODR/iHb6irRTXqxfavsm35Lj7y/I3/AW/wAtXrHiT4deDvidb2+pvYxPdp8/nJ+6lVv7&#10;j18/jaH1epyyP0bLs2p42hGS3Phr4v8AwF8XwL/aMGnSf2UkSy/9ck/vV4lCk9pey2MrtbmL/a+6&#10;1fql9m8XvZf2VBqcFzaeRLt+3Wqy+an8aO9fKvxB+Atn4m1K7l0q0ttN1OL5Lq027Pm/2K4OWMj1&#10;vax9n73xHzO+sarYaijW19L5sH3Zd33a63R/jRrVhapBq9tFr1unzMl3Fu/8ern/AB54b1Hwbqjx&#10;ahG1tcfd2KtZSfIm3y2dWXdu3V51anJe7ULjVnGMZHrfww/aJl0G4h0/WbNZtMVnSJPueQrf+y17&#10;bb+HdI1WC31fT/IudK/1qun3Lf8Az/c+789fLHgnwI3izUILi+ZbbSFfZLMjfc/z/er7E+G/gmL4&#10;deHvs0SSzaZebP3u7zU3t9ze6/d/9Br6LCcs6XvHiZnW9lL2tOXvfy/zG0/iHUNEs/Kns4rnw5Kv&#10;2e6sb7dstX2bv++X/grxj4naRpr6Ve20v23SLJot9rb2Ny1xDub/AHvu19CzakusfYtBazgfVbqL&#10;ypYZWX/TYl/g/wBptvzI/wDeR/79eWePPh3K9n/ZVjq8j6FPLsg85V3q/wDzy312wj7vKfGKv7LE&#10;xq8vKfLXhzX9Y8Gaot3pxFsYl2tEjf6xf9qvsj4R+L7b4teFXTVVis9i7FtJW/eqjfJ8jt/DXyz4&#10;n8GXnhuVYL6JrZ3+67r9+sjR9Ru9E1O3ngeSF1b+BtteJVhOr+7kfc0cZyP2sftH1v4h8K6h4e1L&#10;aqyzaZ/fmXZLF/v1XsNHvJp7jb8nzJFs2o6T/wCw/wA9d2+t7/DOn6nr1s1tK8EX2WZPn2/J8iPt&#10;+Zl+f/P8VK58GaZ4tsPt0VzLYXHlfaF2N8m5f4HT/P3P9uuyhSjD2fMeNXzKpiqFfllynOW13GiP&#10;baNPB4e12Jm8j9xt2bf4P/2//sq6jwZrer+Ereyn162uby9Tes7ovybP77f5/v1i3dgtyrpPHbX2&#10;pWsX7i4tpfnfb/A/93+L5/8ALdLaajaeNdGt4ra5W21WBvKaK4bdt2/w/wC1X031aEvs+7L4j86e&#10;ZOajCpL3o/DL/wBtl5Mh+Ls3hfXtLt7650y5TT0l82dLRt9uq/J+9X/nk3+xXwb8Vkih8VTSQJO9&#10;o8u+J7j/AJaxfwbq+3dY8JanqWnXq6feWVnZSr9ia4u1/dJKv8G+vjK7+HXiiXxXcaNP/p/lS/LM&#10;/wDqvvff/wB2vjZ0YqrL2R+3YOVSWDhOr70j1D4Rt4e1fSluYraKxupV+zy26L/rWro9a+E1tq6z&#10;XV2v2j7Htntd33H+b7n+fu14zqXw4vPCupWn9n3kVtKn717v5vlb+4n+zX0H8INbufFvgu7s9V+T&#10;UJVZ97t/B/G+7/gFdnL9Yp+78UTknj6mX1Iyl71KXxfzH1R8E/hR4e0fRNH8Q21nB9olg81UhX91&#10;Fu/9m/269auZtiuy/OlfN/7PHxdXTb+Xwhrl5HbeQu+J5W2J/wB917hrHieKztZby2tpbyLyt/mx&#10;NvSvLqRnzcsjplNPXofI/wAZryfwT8S7u20jV9Ptv3Et032j+5L/AMstn96tazuf+Ek8MyxXkqve&#10;xQfaGuIm+T/fT/2avJ/2h7DWfE9n4l8WT2K+S8q/ZZYvndUX5Pnrmfhd48s7y10/SP7Tu7nzVRPJ&#10;T76f8D/9kr3sNWqYX/248POMmw2a0o1FvH4ZHrfwohufhj4mu2ubbZol+/my3Fuu/wAr/b3/APj9&#10;favgn4l/266aRO0X9q2aq7O7f61f76f/ABFfK/hWZdbglgsYGd7KL/j3u/vyp/Hs/vfJWx4J+JEv&#10;hW4i0WWDzruw3S6Tcff81P8Ank+2vTx+FpVoc1KJ+eZXmuLWOkq/2fi/wx+0e8fFHUvD1nr0NtqF&#10;tbXl7ewJ+6lRP9Vvr5l+Jfw9n0nV9TlTbDazwI+z7yf8A3b/AO5VT9pnxJfeOfiJ4c1CxnnsPKtU&#10;SV3/ANUjLv8AuV6roMP/AAmHh+3s9T8iHUPIZ4nt2fY3+x/n/wBkrko8uCjGM/dkevmlPE1sTHF4&#10;acatCXLL+6fNGn+ItQv45tNWeOZ7df3UUzbXiX+Ha1egaFrf/CQW2m3etLtvbN/s8/my/O6fd2t/&#10;8VXBfEf4Zx+EfEkZiaSwvSreRL9xP+Bf71aFsl9qGhWUWpSfYNV81/IvZdv+t/55Nt/hr6anV54x&#10;5T5fH4ajW5qlKPLF/wDkv/2p1vjDT7fUprWOKFrm1Zd3mxN99P7rL/3zXCePNEn1L4aXF5oOixPF&#10;ay/Z2u4V+dP4v+AVc8E/FCHR7uXw54onl0u6W582zlWJfKif+Hd/s/8AstbmtzeJfB/i5JfB1nb3&#10;+m6y6pPplx/C3zbvn/3f468rGxli4+78UT6PhrEvKK/1bEP3anwmr8BPHjP4ItNI8Q2bTaZ88TzO&#10;y74n/wBtK+hfh7rEWj+GU09WbWNMniZ4pn+d4k+5sdK+H3ttX0fxNaaqtjc2FpLO8V9pzt92vbtE&#10;+Ki2z2mitqEsOjys72bzNs3Pv+5Xi1qdOFDlj8R9ZLBYmGZSr1ZfupR905f4u+ANX8PeN4tVs4Ft&#10;kuvveb/BLv8Ak/j+XfXa+D7nUN6LPBGifJewQv8AP5Uqv8+z/ZrrbDw9efE6C90yLbfpbwO8Utw2&#10;/wCff/qnf+69cfePP4Sg/szxG7aa8Tb4nf5P+AI/8Lf+hV5UpSl70z6CUuaHufFE9bsLnwv8ZrK7&#10;s9T0y2TW0ieLe8SO6f7j15J/wj1jptxLuWKGWyl2Syp/s/fStuFFSCKfTNTW21WVfNsbtF2RXX+w&#10;/wDdlql4b0HUPFWqa2muSz2CSy/MiRIjo/8AH/ssv+2lFTl+z8JyYXFyqx5apy+j3Nn4z8W6e2kQ&#10;XN49hKt78kD/ACr9x66r4r3NnoOk6tqGn32z+0vK3Qw/89V+46V6R4Sm0Xw8tpfaK0D2VqzIzw/9&#10;8V4v4z1XwBreuanqt9L9gu4omdtMSXZvf++n/oVRGUZy5D1Yx+0d18D/ABz4c1vT7hvEllNqE6qM&#10;yzrubdmivjb4bfG7VtI1DU7ewkdYyzsqyru+XfRVSw0ridL+9/5MfbU3xp0XR9Lign0y7+0fcZ0b&#10;ejpXlnxX+M154VtbdtP0yXSotS+T51VEdK818AePL5NO+x6hEt5Zfc3v/rUqv8TtEvPFthaRaZeL&#10;Nb27b/Jf76tW0qMOb3fhOTCSqUo/7TH3v/JT134OeP8AQfFT29nqXheyuYkbe126/P8A8DrqPi18&#10;N/h9tl1xbZbyVl/494m/i/2K+evhvpVzpr3E9zL9m2RfwP8AI1ekaV4wtr+y+9FqSP8AJ9n8r+Kq&#10;w1KM6luYWZV6mHpSr0PiiY/hvwfplzapqdtqElndpL8ybt/yf7lcr41+LPh/TtQl0mCZbq52+U1w&#10;i/db+/Xa6J4ekuXdYJ2S3eX5k27Hi/2HSvNfHH7PV/F4xaaRvJivG3b/AOCvusNT9hS5OY/IZY3A&#10;5hmUp4vT3fd/xFpJftlza6rp13LDL/C6Nvi/3KreP/ENj4h0t/IWOz8QRLsX7PuR3f8A369R8DfD&#10;K2+G+iXF9darbXNv5XzJu3o6/wB2snxJ4As9eli1fQ4opvIXe0MX/LVP9iuHG0I4qHuy+E9XK88h&#10;leJ5Kkfdl8NT/wBtkfOmmprWj3WmXWq3Mtt8zJvhbf8ANWz4h+HXiZPEqa9pkTOkUCyyo8Xzsv8A&#10;uN96tXxVoOnXN55sSy7/AOL5v/ZK7j4UeJItN1b7NqDb4mi8qLe2xIv9uvnI1Jx0ifpf1ilb28jM&#10;8GWF54nilntryJ73bs8l/wB06f7Gyn6lqWr3j3d5BKtnrdqy7tn8DrXqEPhKzttUfULW+iRPN+Z4&#10;V/exN/7Otct4kudP0HWXl1WKOF735FuEX5JU+7XXVoTpfCeXh82wuKi68Y+99k6b4e+Ida8W6bpj&#10;avbLbJYebKt3u/1rtXzf8TrzXvDHxcm1COdnN0/m+bDXsvgC/vNK1uLT9Rn36ZcSv5Gz7m7+5W38&#10;UU8NabrOlX2vWzeU8vlb7da82j+7rcvKeo8XHljUXw/EYWj3i+PLCyntrmJH+XzU+5Kv/AK637Ze&#10;TW8unr/ozxbJYrjb88Tq/wDA1Zes+DbVbGyntNUikvPvafexNs+T/nk3/Aa3PBmvO8XlXbKmoRL+&#10;9hl/jX+P5q+zwtCm6MVM/I+IcZVlXliMF8MeWX/BPQLPwx4evNDsp7mDztYutkUv9mS7EZ/9v+7X&#10;L/FT7dZ6R9m0yBr/AFW1V/ssyKj/ALr+49PfTYLm/fV9MuZ/tCJ81pudPu/wJ/tVLc36+JNN+2Qf&#10;8fG3fFKn399fMYvDSwVX3veifXZTnMM6w3tafu1Y/FH+vsnjmj+JNa16witry2bSr3/b+/8A79dh&#10;puiXM0UNrpUrJep87JK3yT/9cv7rf7lPm02WGe01q+ij8rd81un8LfxpVuGG21611ufRdQ+e1iaW&#10;CJ/4/wCLY/8AwD/0CuSMpOf7v4T2MTUp+y5pe6/6904fx/4J1Dxn5S6rfNbWUUrpFvb/AI95f9v/&#10;AGvuVg+GLzxR4DbVbG81C9ubf/Wrvl/u/cf5q0fDHxC/tK9uF1ySVNQWL5pX+eKf/YlX+Ku90Hxh&#10;FeW9xLr2kLc+HLpdizW/yeQn9zfXViPdl7vwnVl2LqPDRpV/dlE6K2ubP4o+Hre+ttak8Sarbr5s&#10;unXEXzxf30SvB4dVim1S43QNZ/M+2J/4K9D0GzsfBOvPquizt9kuJf3F2nyeR/11ro/HPgyL4hW8&#10;uqwRRW3iW3+e6t7f5PtEX/PVP8//AGfnyjOPvfZKr4ulCt7PmND9nKztdS+IOnxNeLbJ/sfx/wCx&#10;X2xeeHtD8T6c8DQRTIrNtmdU3q/99K/NTwrrer/DrxHaavbRb/sUvm7P71e4eHv26rxLW7X/AIRe&#10;V4mlbypfN2fJ/wDt1hWpyl70Du+z7phfte/C65trqLV/N0u2tLJvlt4l2St/t/8Aj6V8wpMr/dav&#10;XvFXjzVfivqj6hq95Kku791F/Aqf3NleA+J7aez1e7s5f3Mv3Pu/f/20q4xlOPKTUlHlKGpeNbp9&#10;d8uPUFudPVdjW6bfn/3qZol/p+la3b3liipLF86wv9x/+AVzUWhPp11cQbWdkb5G2/M1RavZ6lpq&#10;KwgeFPv/ADr/AA1Evawkc8ZS5uSB9NeAPi1beJ/EGp6Lq+mQWFlfwbIkT7nmr9z/AHa9F02bzrBF&#10;3RPLF8kuz+F/7lfHng/xtp+j3Tz6vFc+bFE72stu2z97/Bv/ALy19PeAPiLovi3UrhrZtj3lst/d&#10;b4m3rL9x/wDvutubmp8wqeGq+0/xf+2nW/6m9t75Nv2u1/1T/wByu10HxJoaaXFK0Dabe+fEn+q3&#10;xWtx8+x/919n3P8A2b73G3mifbJftOn7bm9274onZ9j/APAK5/xhYeKvD2r2lrq+mLpVlPB5rW8z&#10;b3l/2H2v8tXSlH4ZHm5lgZYin7Wl8UT6Qm0rwv4nS9166to01iKBEvnRt6K+z5Jdn8Sv/f8A/iK+&#10;d9e+KGnv8SP7Ge1j0pIleJr596PE33keL/Pzb6734UfFe20fw1b6VfK1/qduvlRXCQbH8rf88T/P&#10;8y7K434j+AtI+IjPJqG2wn+7bahEvzRL/Aj/AN9f9v71dmGjR5vePnFTx1OMqVaP7r/yaJa0e5sd&#10;H8R3F5FqCw3sSq8Vxp+5P4/von3dv+x/vrXsfw3+K9m+r/bIP9DvYt8up2MXzpKjfI9xF/s7tn/j&#10;9fIuheCdU8DeJ4dI1eBYdSeVG0/UN/8Ao91F/FFuX7+/5a9ahv10e6tNVlRZvvbUt5diP/z1i/8A&#10;Z/8Agf8AwKvRqU5YiPKjh5qOBq+1iesfGn4x2fjxbfT9Dl1CGL/l6f8A1SP/ALH+1XlkMKpFtiXZ&#10;tasLTvHejeJtbutN0+3ubCW2+drK4X5oq6LzlRdqV8tXhKlL2Uj9Lw1WNWlGUftFu5v9MeyRtQ0x&#10;blLeL5Yt3yOzffdv/HPnT+5UHiDQpJ9FlhubuKxt7+JPkiR1SKX/AH2/5a7k/wCBV1+ifDG88SaX&#10;LeLu8pF37ErmvHGoQaBBp+jayv8AoV1ut5beZfnRf4HT/gaV35dXlh60T5/P8F9aw14R5pQ/8CG/&#10;DnTRbxzabr6Q3c8UWy11h1f/AFX+d1dZeeKrNJXvIL6OG9ibyp3mbfFdMvybN/8Ae/2/4tib64t9&#10;ZXwVftpWpXaPaT/Orv8AciT+/E/8X+49at54G0/xnZ3GhrKthF57X6zWi/JubZv/AN5fuNXu5pGM&#10;4+1ifn/D0qssd7Ov9o6qHxVr0y2mowWNlbaJLs/0uWf50i37XfZ/FXjn7VEN58K57S+09/7Y1PUr&#10;r/j7f5EeL/nls/8AZ66vxhpXirwB8PH8M2NiviTTLhfKimdtj2r/AN//AHa+eL/4xanN4n0Xwxqe&#10;mpbJYLsaW+lR1aVf4/nXb/wGvnKVPm974j9spwhD3j1F/Ctt4h8FaVeeMdKivHlZop03b5bP+BPn&#10;/u/99V4Rr3wLf4Y+IH1K8sZ9S8P7v3Xy/I277m6vXfg/8S5/EPiPWvDlzHaQ2m7fEifc/wBz5q9F&#10;03UrOH/ikPFVt/xT958ljqDtv8pv7j13RwlSMZS+I+dxOd0sPOOHnHl/r7J8saPpEvw+t9Q1CBJN&#10;S0q8TzfKhX/VP/dr3f8AZv8AFsGpS/Zmgn/sq6X+8rxRf7D1tp8N5/CV1e+Hora0mTymurO+mXel&#10;0jf368q8K63pXhie70+8WDSpVn2faEb7jf3P92uGnKVL3ZHdiKVDG0eel7x6h8S/h14ssLi31Pw5&#10;eQTPBOjsj/62L+NHR66221uz8SaSmqy6Z9peKJ4r6Ldsi83+N/8Agezcn/A/40rH0rxVZ6lbosWp&#10;xXNlAuxvJVfkZfueU/8AFXV6DbWKaNe65FLPc2U67L60li2Oib/kdP8APytXpUqnu+0kfN5hl8uT&#10;2dKRymr/AAd0H4s2CxtqbWd9/wAuqTMmyVv7m7+Fv/Qq8X+JH7Oev+BVlfdHNFE3zOi/In9yvXtH&#10;8VN4D8b2+lS3P/FOaozpFqPlb0f+5v8A7tdPZ/E7Wob24trlrTxPpW13tZk/dSxI33P/ANh6upUU&#10;ff8Asnm4anioS9gpc0v732ir8JYZbzwHb+HNatd8tuuyJ0b51T7+9P72zfvryr45axqfw6+I6Xkj&#10;N9i3LLF9kn2pLuT79e66f4Yt7zSYb7RLqyh1Jv8ASH0+GXbsbf8AwJ95f+ALXiv7Q2j6l45k02cz&#10;7P7Ol+z3NpsRPsqt/H8v/wCzXXGnSq+/TkeHhMRVpY6rh8ZS5Y1P/ATvfCT3fjXw1pevWMUlvcbN&#10;0kX3PNi+78n8P3v8/wB1klsH1OHUU/1cEvztL8jRNu+ZWX/Y/wA/wbrXgPx/ottFb+FZ7qOa3b91&#10;A9p8iK/+w/8AD/n+/WteaVJpVvd2c/2S/RpXf/Vf62Jv8/8AAWrtjip1Y2jH3Txp4KnhcXKM5ctS&#10;Mvd/llH7J0vgDxOs2ra7oep2avaXE/ms8yo6I7U/4o/D3QdKt7TV5bONPKl2M8X8MTff/wC+K4fU&#10;rPU7mwRlWVNQii/cP8iTXUX/ADy/2/l+4/8A8XTPBnxRls9Ue5g1W51WWBUf7JfLv/df88v/AEP5&#10;68SvgJVffoH6Dgc9jCnJVf8A9mX94+d/GEMT6tcbZY5k3ffR96Vu/D3Xraa6t7F76e2u92+1uP4I&#10;Jf4P+Av/APEV9HfFf4P+Gvij4N1PxH4XtYNK1hF3y26Ls81/7mz+Fq+SfAfgDXNS8ZfY2X7HsVnZ&#10;5fubK5sFK1e0Tpx9Wni8JUnL3Yx/8lPdptBl1LS7i+liWHVrVfKlt0+dGT/nl/s/7P8A3z/cr034&#10;S/Fqxs9Bi0rUJd9v8yK/8cX+w9eZPDPo9jFeWMsk1xBEsU8Urf62L+NP9r5U/wDHP9ysz/hHl03x&#10;Hb3O5ntNUXzUh2/+Pvt/iSvbxFKjXjzHzGWY7E4WE6c48yj9n8fdNvXvEfh/VbnxF4fnZrCN+Gt7&#10;jd93/nqtfOGrfA7xN8OtduJIrPzdMllTy5XXqrbX+Vq+grbwTaeP752uYV/4SXTvniuP+esS/wAN&#10;dPD42n1jyvDV5p8H2iCDZazSyr/pFPHqpChD2XvfzHp8O4qi69Wlz+7P3uWX2dfsnL+APHNjo/jW&#10;0/tBp4bS9tVSBP4/NX+/X094Y8B2PjDUbu8SCNLeJfK851T97K2xt6f99187fEXwNbTeINK+0qsN&#10;xYKrxeU33X3/AHHT+Gu78MftA6f8H9Ou5fEN8z2jNviSGL59/wD33Xgyqzr04ypfEe7HLYYXEv3e&#10;bnN7xP8ACKLUtcuNDg+/u+bZFv8AKdv40/ur89dhYfByLR9OsoNPuVtriyi8pt8W9JV/jrynwl+2&#10;r4O8Z+NWvlgXSpdvlfPL/wAfHz/f/wB6vpbSvEmmeJ7OK50++jmRvn+RqnE4ivW5Y1fshgsto5dK&#10;rSp/DKXMfN/x1+Hup3ngN11BIPtsTbFmhX5N2/5H/wDZP8/L85Lf6l4eWbT9bgjv7pPnnR//AENf&#10;73/2Ffov4n0RfEmh3ensy/vVdPnXfXyV8TvgOzu8VzO1zewf8ed9MnySp/ceuvDYyMI8v2jysVlv&#10;LUco/D/6T/wDyq88MaD8RLVLy7uf+Jha/wCt3s29E+f+797+Cs/xR4o8VeHPD+mro0tpePZqnlXC&#10;ff2/wb//AByrll4euhdzahp9i1hqdrue+09tqIyr/FF/e/3a2rqz03xVoOoPo1zBo93BA223fa6O&#10;n8f+7/8AsV9FL34e1h8R4uDqU4V6eGrx5o83uyl9n/gGX8MfGer63/acXiie0vLu8+dv3X/faJUX&#10;i7QWubqLStKX7faJ+9ifzfuP/wCy/LXk+m+MJ/Cvia0vJ2n+z2s/zInyb/8AYr6LiudF161t9e+x&#10;yQ6ZdS7l+b7rbP8A2f8A9CSvIjTjVpzjL3ZH0+KzHE4DHQ9rHmpS/wDJeUsfCX4zf8K6v5dPn0yW&#10;wlutjyu/z7qtfGnWNT8Ty/8ACQxbr9EV/IS0+dJU+/s2V5b4/vG8PeN7ho1a50q4i/dPMvzp/sb/&#10;AO79+tjw38TtImil0NdX+0vZLvZIVfZ/uf7WyvNjy+7SlH3j6CVOPtJYynL3Zcvu/wDyPYE8K+Kr&#10;zS3vLaX7HFf/AL21i83Ym7+/833a9K8N+LdQsIreDXJZXuNqb7hPvs6/+zf7dTI9zNZ28Gn+a7yt&#10;/o32hvk+5u2Ju/3PuVS0X7PreoS+dtSWJf8AVTLu2Nv/ALn92u+lgFOhKXN7x83js6o08XTw/sJc&#10;svtFN/iRpiaHcLFFKl7K3lNbzL8i/wC3/tb68l+IvhLT/Hj+bKq21x5TP5sLfeavXfiRonhfVbVJ&#10;2ng8N63Kzp5MvyRSv/7LXj/2zUNB1d7FmX7Xat838af/AGVeJUcqMvd+I+qwUYxpe1hzf9vHH6L4&#10;R8S6EzMunwXloy7YnRqK928JeOrTUbB7NhYrKjeZLp88W1FYfL5i/P36fjRW3uy1OKWMlF29kec+&#10;A/EN9oOpRWeq2cXlP91H+dEr2O5uf+End10rw40Opou+V7f5Pl/2a5z4/fB+XwBrb6hFfR/ZH3yx&#10;RSt87f7FReEvideQ2qXOi/ZPNRduyb/0DfXlyoudT2kD6iUoToe6cvNZ65ryanA1myXESu8WyLY+&#10;5f79eFWfxR8R+BtSaK5s2/dPv/iSvvX4FePPDk2qXd94os401B5d/mouzb/9jWr+0t+z94X8c6N/&#10;wlWh2dtNLt3z+S33kr16GLjSly1InlV6NOPuzifM/g/45W3jOwiW5WSHUP4ZrT7/APwOvYfDHxIg&#10;ubX+yPEtsr2n9/76f/Y1886V4Yg0G9+06fBGnlfehrsYNW0y7tYp2naz1B/+XhW3/N/t19JgK8a3&#10;un5pxLk1CUY16UfePWvE/gT7NZ+bp7Lc6fOm5oU+dGT/AGv/AIqvLZ9Q1D4cX9pdWzNfaekv7rc3&#10;+q/2X/2a6jw1rer+HhbzrePsb52bd+63f7tdFql9p/iG9ie7s1s3nVkllRd1vL/vf3a9SUKkvdkf&#10;n1CvHCVZQqR5o/8Akp82fEvx9bReKoJZLZbZtRVpZfJXYiNUXy3MCTwMqP8A363/AIs/AW41e5N3&#10;pTOhVd8UEr/O3+61cR4J8B+LrO4l+02tzNZbvm82L7r185icFLD/AL3mP2XLsRhMzwvLQ/8AAT13&#10;wl8S1kWKDVWWHUotsSy/894v7jV1fxL0fSNb0ZIJ0Wa3/wCPiKZ1/wDHK88m+C3iaaw+3LZyw+V8&#10;67127v8AcrQ03xVptzdRaRrl0qS7dnk/Mmx/9v8A74rulW9tQ5pHhYTA/VcwlHDR5uX4o/ynG/Fr&#10;RNS8H6Tp/irw5LdokTb2/jiWvB9d+IfiLxJcJc6nqU946tvXe/3a+x7y2i+xf8Ivcy/8SzUon3J9&#10;/wCX+DY9fIfi/wAGHwn4vm0hrnZE0u3e6/dXd8teBzSjG8fsn6UnSnG0j339nn43abeR2/h7xREs&#10;1lu/dTOu94G/9mX/AGK9t8SeGJbPUvPtoNkqfPa3Cf6qWL+/v/u1+e37/S9Rd7WT54JNu5G+9X1D&#10;8Dv2qvL0f/hF/EK+dbt/qLjb88TV6dLFe196J8ZjsolHmlhfhl8UT2DQtRhltU1DT7tZtrMs9v8A&#10;xxV1vhi8tkleDymRLhvNV9vybv464XT9E2TQ+IdLbZDdfNPaP9yX/wCyrrU1LT9H8QpLKsb7XTfC&#10;7Mleri5UMbhPdkfC4HDV8kzeUVHm933v8P8A9qQ/EjwfLqukXv8AZ8621xKv3P71fOWleKtT8AeK&#10;E0jVYJYbK9XZPs317r48+Jd1ZyosGmeTbu3+udt+759ldN4k8Q+HvFXgCy1qfQf7Su7V1S82RbPN&#10;T5Pn3/wts/8AQK+ZjW+qxjzxP1TDYeljVKcpc0ZHL/D34XaRrHiqLU7mXydKWLzf3v8Ay1/2N6/w&#10;/wC3Xpvxj8B6Ho/hW41zQbGWwSXynlS0l/dPF/txfdo0H4x/DLTfCWmP9jaa4RVilsYovni/g/4D&#10;Vua58IeLW1DStPvvtP23Z5G9midkZPubPu7t2+uCdW9XmjGXKdsYVFT/AHhznw0+Htj4q8PSrqES&#10;pcXSq8V9Yq++Jf8Aa/h21x+q+Fdc+G+ozaZc30rxQTu6+V99Iv4HT/0DZVfwr8eJ/hRrj+GtQ0W7&#10;mlgl2ffRNyr/APY1b+IvxvsfiK9pFZ20+m7lf/SLhdjv/sV6OFjXdTlj8MjmzCjSdPmrR904zxUk&#10;737rZ31p9klb+D5/9+uXh8Ny6Ur/AGO885JW3+Vd/wB//YqW8s77xD4jsrbTNPa2t4GaWf8Ae/6r&#10;+/v/AN/ZXRzWHkxJ58X3G/u/cauSrGMKvIdkMPUoUoRkclpuvNc6ulitjOl1u/1Plff/ANtK9Ch+&#10;Htj4t8QaVLq9jOlpbtvnuIV/hro/CXgyXTf+J1qdiz2ksDxLsVnlXd/Hs/u16Anw6iR7LUIJZUli&#10;X/U3Db0dG/j3/wB3+KinyuXve6eficTUw/vU48x2Hi39mD4aWHhdILPTNmqrFviuHZ3dv9t0r4H+&#10;PHw61Xw9erF5H2mKJnRnRd9foL4A8W3mj6v9mvvkt0/dNpM299v+3buz/d2/wVu/FHw94X8VeHP7&#10;Vibf56/I9uqfJtf+B/vLWUubDy5anvGVDHxx65qUtT8ZZtH/AH+5WkRt33Pm+SvrD9k6/wBOs/HV&#10;ppVzFBDLcWf2dYZk3JK39zf/AL9cJ8b/AAHPbfEO9itljhR/3rTP/H/wCsKy1u88DX9o2lW32zUG&#10;ni+d13PS9nze7H7R3ylV+GUuU+m/E/i1vDGs67oelTyWH2K8SVX8r7PLbo3yOm/+79z/AL4r5a8T&#10;/GLxKnxAvZdQllmeLdF/pzP8y/wNXu+peLdK17xfb6n4ls7lNQl0zfK8rbPNl+586bPu7dlcb8SN&#10;N0jxD4VtIILaCaWJfK+17f8ASEZf9v8AiWrp/D/eNZTlCXLL3vhPH0+KOvIbi7tryaF92/yq+i/A&#10;fxv0jWPBtvfanfQW0v8AqpYpZf4q+RdU03Ura8a1uLOS2uIl2+U7bf8AgVY32dfLdW3b0/iSolV9&#10;l7tWJUaafxH1/wCNvEk/ifTfI0q+W809l3xb13oj/wB9Km8N389t4Xii1DULSbU93y27xbPn3/wf&#10;+P1578C0efwNt89fllf5f7ta/jPTZ7zS4ms2X7XaypKiP9x9v8FEK9Xm5YS5RrB0I+7VhGR6D428&#10;IR4/4SXSJ/s2tabFv3+b8l0v8cTV1uiX66lpFvcouzzYkfZWPoiaZ4t0HT9QsWZ7SWJnutBdPkWX&#10;Ym/Y/wDdf+5/eSuC1XVpbCw1efSpFs00m63SeVv/AHsDLuT5f4fnr1a8JY+nGUPij8R4GHjHK68s&#10;LVn7vxR/u/3fvPs/4IeMHTw9qFjcsu2w+eL++6tv/wDZq+f/AB5rC694j1C+VW2Syu6o/wA+2vLf&#10;hR8XJfF8t7bPeS/a0X/c3q1drMjTJ8zV4NSMqMuWR9HGN5G3Z20Hifwzd6RqEEjvu/0W4RfkT/fr&#10;P+HsPijRPEfh9mg1BLKKX5UdX2eV/HsSoYdbbw9s3fcf5/8Acf8AgevcPhL421PxPZXtnPpkr/YG&#10;ltIt7J+6l+9sf/4uvS9tKdDmPnaOGhh8dKKpe7L3v+3upb1v4kQabeWUH2b7faOr+eifPKn/AACs&#10;/wAMfAfwv428fxa1qatDE3zxac8C/vVZP79eq+BvG3hzx5olo2oW0CartZLqxlg3ujL8j/8AAawt&#10;e8NwQ6y7aLO02oRRPLY6e7eUm1fvoj/eXY33f9+uOPu/3T0MTXqUPehH/EeBfFH9mPWvgt41/wCE&#10;o0FV1XQp4mTyZv8Al33f8sqsWGp/2xYXVtqtt9jsv9V9ndf3sEq/wb/727/0D+9976Av/GcHxL+H&#10;13oeqtc6VrduyJLFs3Stt/gdP9yvmrxg91/aF0rbrm+SJLK+tEi3+aqp+6l/2W/hb/Z2PXvZdi5c&#10;3sqp8nxBgqeNoQxVL4jqtNub6HTre2WVby3t/wB7a/aF/ep/9j/D/wCh15l42+Ettc+NdQubxpLC&#10;4vLXfAifcf5K9y+Gl/5Ol2tncxR6l/z1Tb+9iT+//wCy/wC1XP8Axm8K33hjQbfVdFvJby3in+0Q&#10;I7b/ACl/2N33q5cd71b90dnD+Mq0af1fGL4vhl/8kcb8LvDGleGPC8VtbfaXSX/nr86K/wDGn+y3&#10;3K6i28Z6dpXiiLSvKluZXXZKn8ESt/n7lYM2pLpvhrRJ7HUJNV0xG33Vw8XyJu/j/wCAfc31hJbS&#10;+MNeu7yBoERYtiyxTo+5l3/Js/h/368aNb3eaR93Ww3PL4fdNt/EmmeM/BXiPTLPQ7l4reVvIdG/&#10;e28q/clT+6vybG/30qj4Jv8ASIdLiiiuWmu5Z2inTdv2T7Pub/7tcF4V8eTw/FD/AIR9Vgs7pv3T&#10;JduyJLu/vtXod54Y+wePP7Bgtv8AhG7S6XfPvVPKSX73mxf7O5K9GL9tD2cvdPlcTL6liZSj/wDs&#10;nVWCNYazb6nAuy7g/jRtny1oeP7/AEHxDcRW2oM2m/aF/dat5XyRS/3Jf7v3P49y1YvLa50HRnae&#10;Jbm7t4kfYjfJP/1yetvwG/hPx5oMVy0/k3rts8mZtkquv8Gz+KuenUdGVpCxeAhjo/WKUv8A5GR4&#10;l4Y8PL8NPGUVn4j0W2m0e/ZPK1b79v8A7Do9dl4tvNM1t9QXSJ7nfby+a3y/997K6vxP4VbwxpF3&#10;Z2Ks+jyt5t1b7fNt3f8A65fw/wDAKyry5bW/CH9lW0Xk67pasiP9/ZE3/wAQ2xP+B17uErSpS5vi&#10;ifC5tCVScKdWHLU+z/KcZc+JIrC3srG23TXu3Za/vf8AWp/n+D/4urEN5Y6lYJeWqxQ63a793y/6&#10;1P7kv/j9eRXvhPVZNJsrq2S/u7vz/PllRtzRNu+ff/s//EV9IaP4SsZmTU4lZLu9VXlmT+OscTjJ&#10;UnGMJfCe5luX0K8qlSUfdqe7I81h8a3XhO2uPEGitPfxSz7L7TJtzfuv40b/AGl/v16F8O7LTfjX&#10;Y3c+gyeXrC7rhfO+RNi/LKm//wCLqXVfhpbQ6lNqemTrZyyrsnR/uS/3Hqh8L5H/AGf/ABlqXiie&#10;2abw7fxbry3tF/1H3fnVf7u6tZRpY2Pt6Hu1ImDprL60cHjJc1KXuxl/N/dkZL6VO+uJpk9jqVnd&#10;/Oi3Ey70T+5vT738f8dYiQz6P4ll0id/7NW62fZrh/kS3uv/AIl/8/cr3X4luviTVIvGens0OhXV&#10;quyVP9b838bp/n/0CvEvH/irRksvsOuT/wDH18sEv3HRv4HSsqGInKr7/wAMjrxeAoKhy0Je9H/0&#10;kw9d8RXPhzxHa3TR/YzJ8m5P+WE8X34m/wBn/wBlrqbPXtP8aWaeIIPK+128/wDpMT/M9rL/AH9n&#10;/PJ/4q8o8X219qr2CLO32i2kWVpomXZP/cl2/wAVdX4Ku7rw7cah4i09vO81fKvtJdf3Vwn8de3K&#10;UoxtGJ8vDDUHDnjU5asfeietaVqv/CZ69d6f4jlaG9v1a4gu3X90sv8AzyR/7uyvkr9rPxPqVnqX&#10;/CKrBJDFa/Pc/L/HX1/oOg6H488JWmp6YsnyM/lb23ywf9Mqxfip8OtM166+2X0TXkSWv2ed5nXe&#10;r/wb3/iWvBr0o05c1P7P/kp9RkubVPacuM+KX/gP/wC0fmvY3Uq/LBO2/wC9/u16n8I/jvrngLxj&#10;plxc30z28EqsyO3yVteKf2c77UdRml8HLPeSxK0s+kun763X/d/iWvGprC5tm8qeDyZU+9vWvFnU&#10;lQn8XNE+/nTvHn+yfsx8NPiRB4/0n+2tMvILm0l/5d93zrW7reg/8JtoOof6NHcxIv7iF22ebcfw&#10;Oj/w1+TvwQ+OniX4Uamps5pJrLd81u7fIVr7S8K/tdLrfhLU4LNmh1i4ZHgR/wCH/c+SlJR+OkfP&#10;UaWJ+syp1PegdB4w+DOuJLo+ofLpWq7fKa+iXckX+w+35a8t8W+GV8Pa39tujHD4inf5hEr7J/8A&#10;vn+Gp9e/bD1yz8IXvhPxHpW/xG3yLcRMuyVf9uvOPh78QtX+Iiy6f4qs2neyVlXUN3zxbv4v9uve&#10;wFaUf4sjxc4yyUP31CPN/d/roavj/wCHtt4t0O7n0WWJNYT557F1+eV/9h/71ee+APEer+CvFv8A&#10;wiXindc+H9TiVXit3/1G77jov95Gr2LwxC1sr20Tf2lcRfuv3q7HZP4GR/8Alr/ufK//AHxRr2mr&#10;c+JrfV9T0z7fe2c6brhGV3lVf7/3N7f7f/fdd/sYzly/aOKGZ1ZUeStDmj9mX8v+I8J+PGj+L9N8&#10;WvBc3dy6WESKkyRfJLF/A9L4B8MW2ieHX1NNQgvL2483zU+Z/kWvs/wr4z0XVZXtvEsVpsul2RPd&#10;7P3qfxpXknxC/ZpXwTe3F5pnkf8ACOavP829tj2X9zY/92vFrw9/2HwyPu8JXhXw0a9SX2Tx3WPi&#10;p4m8OeDbe21JpUt0iVVmeLfu/ufP/wADr2HwTeJqfhy01AlU1pEW4k3vtdl/z91/+A1a174S+DLz&#10;wLZaYt9PbXTxb4nu2328+7+5u+61YOiJB4Ynez0/Srvfb7Ip4r5t7r8+z5P7y/7Fd2GlPBfHH3T5&#10;fMaWGz6jzUKn72Pw/ZNHxLo1l8QbeGC6uX3xb4rd9i7PN+9tZ/4aSbwBA+iW9t5sk0tmvlfdTzf9&#10;tKr/ABX0rXvD2ry6voNnLf6F9y8idfn3/wCx/e2U/SvGC2y2l9bNc3NvcN5WyZdkquv30f8A3P79&#10;GN9hi/foFYCtjsDGOHxkuaMvhl/7aY2l/DNri6uJvDYivR924FzN5LK3+61Feo+H7q38QXly8cK2&#10;8qIu8NRXnRpOx7cq1S/xx+4l+OXiqz+LunJYxNstEXfvf7+6vmq2+HWoeEr2W5i1BprL+JPuba1t&#10;b+IS6Drf9kXkTWd3/cuG2bKrWvj/AE/VZZbVpV81PvQzVhDmpe6d/v0vdgdx4V1iXSrxJb65lmtJ&#10;fuyp86JXUeMLDV3064i8Pa1cwxOu94vN/dSp/crl/CXieDyktv7Mjv7dm+/Cvz/98V6DqSXMNru0&#10;qDyZfuNb3C+U6V2ctLm54/8AgJFOtiZx9hV+L+b+b/EfG+q+KvFlhrdxplzaM679ionyV1/g+5XU&#10;oksdXa5trfb8m/5tle969N4X02KWXVdI867utif6rY7y/wB9HrktYhn2pE1jviVvmlTY6J/sb67K&#10;E41avLH3THHUuXCyr1aXNyj/AA9f6lomyBZDf2Tr8vm/f2f71dTp3iAai4ghSS3mX5fs8q7lkX/Z&#10;rmP+EevJriLymjs/49/3Ub/gFWrrTrlpEsJJZrT597In3WlX+JWr7WFSXKfg2KpYWvUcub4v61O8&#10;imaG3byv3ybP9VL/AA12/gbxJ9j1SJbxlubLyPliSDf/AJauIt7+1h05Jfm+0RRL5u75t3+18tWP&#10;DfjCz+3pc2s+9N2yVP8A7D/2eubMsLSxVL+8Rw5mWKy3EcyhKVP7R7leeJ7HxbYLBZwLfu/3on/d&#10;P/49Xy58fv2dbnTdbsvEemXP2a9f70T/AHG/2P8AZr6rtvDelfELS/NtoJLPVV/5bIvyP/v/AP2F&#10;eWeP9E8e+GLz/ia/6fabfKWF/uMtfIYePLL2UZ/9un65Wrxof7Yocsv5v/kvI8S0Gzi+IukW9ssq&#10;w6xYNsimdv8AvtK89+OvwxluJdsrrf3enL5srxfxxf79e3/8IrY2epJq9tF9guG37ofv/wDj/wDF&#10;U3iGwttbtXns4lmdnR2SJdlwv9/5/wD2SoxUalDlpRPdynH4fMpSrf1H5n59avdRiWKLe2xIl+5/&#10;C1ZjTLuWSJWhlWvuXVf2eND8WwS3MUXk3H+tgf8Av/3/AP7KrPiD9nDwr4m8LWOg289lD4riie4i&#10;uLdf9b/0yf8A2krgp0483LGR6FbEU8LHmkeT/CD47+RoL6dqt9PCtrFvV5vuM6/cr0Lwl4wtfiXe&#10;u1tL5Oofw28v3JV/2G/vf7FfMvivwpHp18dLfbY30D+U6v8Ax19Bfs86DP4VWKPUoFmhvYvkR/4t&#10;v30rphVjh4ygcVXArM/9ohLllH+vuOq16FdVi/sO5ib+092yDzW2Or1p+IfCXjP4XSy21nq6un9n&#10;RXDQxbP9Uz/Ojp91tle1/D3wB4c8c+K7K5l26l5Ceb++3+air/Bv/iX7n369F8f/AAcWw06XXNBV&#10;n1WKXfK8zfegb76fc/u1hicTGrKMScuwscvpypzjyyl/4D/26fme7+KvCXjlNR1C0/4lVw+/zbSL&#10;5F/4DX0x8K7C2v7qy1WWX5N37i7/AOWSPXpHi34ORX/hK01OdlT7Quxri0XfF833PN/u/wBzfXl9&#10;5c+BfBlxL4V8Rz3OlaqkWxbvz2RIpV+4/wAv3q5+b2ukInrS94u/Gm20rVfGGmeIbO5+063ZwPFe&#10;ad/H/v7/AOKuV1Xwrbaxo1xcxS+TqCRear7dm3b/AB1zPhvwBrj+NIls9XWa3ul8211GVt6O7fwO&#10;/wDD/crP8efFGXwZf28E+mNZ6xb3XlXlv5uzZ/tolfSYbl9hyxl7x8vifaxxvLHllHl+E5f4Y/Ev&#10;/hHviJF/bl550MUT2U8zxf62L+/X0n4D8baLo9xfLqssGseF92+x1NFSXbu/5ZP/ABV4r4q+Dlj4&#10;50hvEelXn2bXbqL7X9kddiSr/sN/7JXnfw61XxRpupS6G7RJpVu32idEiX+F68vEYb2tT28T6DC4&#10;uOIpew+3H7P8p9l6J8ddI8eS6hFottK62DOn+xsrn9B+K+p3mqXtjPpn2DxBpzM8Fvu+S8sv7n+8&#10;n3krzLTfENtol7qup+FdR02FXlSK88PI3zv/ABean/fT11dnot3r3izT9Sgv47bUfK/eLcfImxvu&#10;Mu3/AGnr0cNhKNWUoxPkM7r18LTjLl5f/bZf3vKR6Ro9zqusXVlBFYreaVdfPY30TfvrX/pk/wDu&#10;f+O/wfLWrrdzr3hXV7f+0Il+ySqkUu9f9Il+f5Hf+9/B89P0rwZq/hj7Peavp7TWV0u9ri0l83yv&#10;9tP4dybKdrfjbVbbXrLSNYsYPEMV0rvBfQ/I+3+CWJ9/y7K5sa+SnyUveieTkeH9rivrFeMqcvtf&#10;yyOa+KPwcg8fxW/iHT543e1i3zwp8++L+NE/2q8q1L4M2PhLxv4f1VtTuba3dkuIt8CSpsX59+/+&#10;KvUvCvxRvvD108vlQQ3H3J4d29J6vfDfzfG2k63PFAsyPO3+g3f3F/2E/usmz/x+sYUJU489T4T2&#10;a+PljXKGG92UfsyPAv2m/jnol1eWWlyWcU2pWDbIru02bFi/55N/ubflo/Z08cNrGsTaDHFHsula&#10;4s7t0V3glVP9r7yv/EleJ/Gr4X63Z/FLU7MaVcwNLP8Auoni/hqx4XudU+GniKza5tZIbqzlXck2&#10;5a6KGHjGXux902zGnKWCjT5v3vL6Hunxy+Gv9t2VpqVzoM+lXr7mnvrdV8lfn2/98/8AoP8A47Xy&#10;/H8NdcvpriWz23Nqn+tmi+4i76/QLwn480/x54ciiku47yL7291+Tf8A39n/AALa3/xNeaXnwuvv&#10;Cuuax9ms4Lbz4Pl0zzf9fE339n+1/v1OLwlzyuHs7VWMsLVjyyj8XMfPvhvSrnQYnitpVdPl3ony&#10;b/8Afr2L4RfB/wAS/FfVHttIgbZ9+e4l+5FXUfAr4P6L8VPiJqGkRS3Om2UEXm7Ltdkrf36/QjwZ&#10;4D0z4e6Db6VocC21ui/fT78r/wC3XiSj9X92XxH3vPCOqPzH+N/w68R/s6+N7S20y+lmlv4N8v2f&#10;50f+H5/7tdZ8PdWj8VpqUl9pSwzz7ftyRL/r/k2/c/8AH/8Avuvqr9pPStKh1TR75d02uqjpLCi7&#10;/Ng2P/7Ns+evl/R4brw9r13Pef6HZaor28TzfJ9juv4N/wDs17eW4jll70T5fiPBxxmE54S/exPK&#10;vEPwN/4Qy/1BtF1WSHUPNW7WGJf3X2X+/wD8Adq7rR7PULaC3j1Ndlxt+Z9uxJf9tK7u5TUJtOt7&#10;xII7bxBErLEl3F95v44v91/nqHw95vjbw+jahqEFne2SuiwvtRJfuf8Aj3z0Zjgpe0uve5jiybiC&#10;OKw0nX92VP4v/kjzLxVMs3jDwvp7t8lxdbGT+/XtfiHxIvw68eS61Yyt9knZbLVrFE+dJW+aKV0/&#10;8c31d1L4G6LZ+GrTxLeN9p1awZbhfJl+RK5LxVNp/irxHZWuqosMWowNby3yNs/g+R6jDYSUqEpf&#10;Zj8R2Y3MsNGtSpwl70ve/wAR9IfC7W7bxJ4etNaiVYXnV/Nt0+4js/z10WsaJbX6RTsuyWCXzYHR&#10;vutXx14w+Mer/s/abpWn6f5FyjxfN/Gkq/wSo/8At10fwc/aovvG2r/YdasWtop/ngmi+5XBKj7v&#10;P9k9inL23vI+gNY8JX2q69/wkOmNbW166qkqO3yf7f8A+xXz/wDHjwlqvhLXNM8bafPFbXb3SRTp&#10;Muze/wDt/wCy9fUHh6ZYYnb/AJ+G3fe31x/x702LxP4Fu9Di+zTanP8APZ28zfO7r8z7P9rZXPSl&#10;yzNlSjyeyj8J5T8LvGeh6x4ou7mWJrC7v4Ni2krfddfvp/vV6Hr3h7TPEMtv9piZ0i+6m75Er5P0&#10;TXvt+vWVtKs8L2DOks3lbHgn2fx/+h1774D8Z3M0D6Vq8cqXtrBE/mzffuP9tK7sRT5ZHNRS5eT7&#10;UTPh+Fy+BvEN3rWkNHNp8rb20m4XfE/9+vnfxzqsVzeXsXhNotB1hp33aZcNsTZ9/wDdV9jX94/9&#10;kPKqs7vF9z+Ovhf4/eG7y8v7jV2iZLuJtipb/wDLL564PZRnU5j2qWLqcvLIz5rmx8VW93Lcyrc6&#10;xYKjM8S7Hdvu17/4D+KNt4h8C2+i+KP9Jl2KkF95Xz2/+/8A/F/er5D8FaJq/iQxLatK97LJ5rOj&#10;fPtVv4q+x/BNtZ3NvcW0ttF9oib5pn/jf+P71bexqwj7X7J5GJ+rYuXspfEaFtrcWiWv9i/aZ79E&#10;XfFaW/z7P9uJ/wCL/P8Au1FZ6lpmjyxa1fafHeJt+V0VPv8A3tn+w1c1f39n4VuIpYtM/tW0tZUl&#10;2TfP5Xz766rUni1iyuLmx/0/RL3bFPcW8W+WLd/BKn/oD13KpDFLlqe7I+cnTr5PVh7F80JfZOg+&#10;DPiq58SfFC78L61J9p0y8s/tECSzrK9u39zeldt4/wDAf/CB6vFq+nwfaXdv9dt3/dT+P/Z2f5/u&#10;+Hv4hl+HWxtP0fZ5V1+61a3byrhUb+B66Ob4s+IfEmlXFtLLc3l7cLFdQJFHv2P/ALH/AMTSw1Kp&#10;7W0Ttz+NCrhb1ZcvN8P+I0v+Ekg8DeMrfVdIgZ9PuJftDWn8G2X/AFqJ/wACrHT4orqvjfULbQbZ&#10;ptCgb/j43fOm7+CuXvNH+3339oQbrC6li/eqjbLd1X5n212FhpunWGmxS6fbfZvtDM8qf7f8dVmm&#10;A9hU9qeTw1j6Fel7L/l4d3Z6xBf2/wDtf3K4/wCIusS6bFZbrZprLzfKn/uIrf36lS2l1WweJJfJ&#10;uE+7KlcJ4h83xJaxaDfef/aEs6RfZ0Z/n+f7/wDu15uGryw9SNSJ9Zi8FRxtGVOvH3ZFK88W3ngD&#10;UZbPSpVvNK+5sdndIv79u+/+GtDW/D2n+P8AS9MlVVvId26CxeXfKn9+33/w/wCx/wAAr3NPhj4c&#10;fS4rOXSrZ0RVRvl+d/8Afryjxl4H1DSvGdm2jWizQeV9nkh835pVX7u3/ar6DCV44ipLmjynxWc4&#10;aWHo0qlKXvR93mOL/wCEE0/Zb3Njqf2/TIG3RJL8l3Zt/wA8pUrWsNHkmu3itkWGwlj3xxTf89f4&#10;ov8A4muE+Jelav4qv4rnwdoN8+u2rO89wn/Lwuz+OL/Y2V1Gg+MIvE/hqLT9ViXTfEqr9oeJH2fO&#10;v9z+63+xU08XUoVeQ68TktPG4GOKX+X9WO98OeIz8OZotXVd+kzssWq2aNtaNvurLt/75/y1egar&#10;DfPf/wBvWzLNaeR+/tIm3pdRN9yVP/H/APdrgtE1iW/v9PubmCB7Se1+z3Vo8XyS7U/9nTf/AOP1&#10;oaLdf8IPcPo0t5/xT7u8uj3D7v3Dt9+3Zv8A4v8A2K65QjWl7SB8ROrLLubDTlzfaj/wDhPij8Ot&#10;Xv8A+0/Fun65O8sC/ukSL51i/ufL/crxK2+FcXiG1h/tC+/sfVZfn/0v/VS/7CP/APF19Ma9rDeG&#10;7Xyp2kh0q9Xymvk/2k2fP/drz+8tra53xbluYt3yv/A9fOYuPsqnKfrWVY2pj8DCpL7R4F4k+F2s&#10;eDL9E1OzZIf+ev34n/3Xplncy2yJ5S/xbF2N9yvoDWPE7Q6N/Yeq3Ml+k8qJB5q7/m/23rmb/wAK&#10;6fN/y5xo7f3F2V5EcN73NzHoU/d5vd5TyLxn4YvNVS3ubNmmu0lR9m756+mPgholnZ6RLFPF/pcq&#10;/v0ervwf/Y/1zx5LFqatFYaPOvyzO33/APcT+9Xo1n8DbzwH8RtK0/xDP9msr9fsq3yfcZ/4K7vd&#10;/mLlHnM+20rSrC3SKe2/0SL5F2bn2p/cdP4l/wDHl/8AHa5TUn0hG8rSpZLzypXSVHleWX/gf96v&#10;e/Gfwll8GWbztfRTW7fd+X591eCXPhtby4vWtW+x6g0r+VfJ8jp/crenXnA8z+z6HtJSX2vi/lkW&#10;7OwVLhLOzWJ/tDfaF81d6J/n/Yrzz9orxPqt/wCHLTQYvN0rT7JnuJfJ3unmr9xP7yrW74S8ManN&#10;dJY3Nzd3msPK7rabfvfP9+3f+Guo162iv9WTSNXlgsNTltXt7qZ9ux12fI7/AN5dlen7WWIjzy+K&#10;Jy0YU8pr2/5dS+I8t+D/AMSP+FheA5dMliWbU7X/AFsXyo7f9NV/9mrur/TbmazfT9rTeUreUl23&#10;8DJ/qt/3v+AVyXir4e6L4S1nR9a8OMthb2uy3vpbGXf5Tf33/vL/ALdd9JpWszaJLZtPP5UsXyv8&#10;z7dzff8A92vQw9SOPoa/+AnjZjKGQ46M1/Cq+9GX8vfmPBNR8cS+E7W307VNSniVJFf+zpWf+9t2&#10;7q7X/hHrXxhBcXljP5O6JHbym3o//wBl/wDEVj+NfhfaR2sU+pQT63btK6bLSLe6S12Hwc020i0F&#10;9NjinSKzldd9w+11X72zZXNhI0KNezOjiCeIqZf7fDjdI8d2Gg3bWGrRyQGKFQlwjbfM/wDHaK6H&#10;U9E03XUWy1m2EMts2YLow+Z5sfb5qK+n9lHpY/LI4+Flzc1/I+bv2xYv7Y+IJ1OzljuUdNzPC33a&#10;8S0eHW7q6Wex+0yurffSvrzwN8NPDmsai6+I4vtNvt3/AD/fqZPAGh6Df3a6ZF9mtHb/AEV3++9f&#10;ARqU4x94/ouUoxj7p4/ovxI8a+G/s95p1p5N0y/vXfb96vVfD2t+L/Hl1Fqup3Mn2iJVT5Pk+St2&#10;bR7HXrfbLFaebb/emT5K6DStYl0rSVi0rT432/uvtDt96to81X+FE4K+NoYWMalSXL/iOoufD0Xk&#10;W8Wqr9piba/3f/Q//i69A8N/Drw5r2neUvn3lk/zrvb5K8X0T4orrEvkTwSWd2u/7/ybK6DwH8SJ&#10;dB1HyrzV10qy83Z5SQb0/wCB1ySjOD949D2sq9LlUjb+IXw0l0G9RtOs2fT2X+D/AJZPXlbi/s9Q&#10;u7GWGeaNH34+46t/f219WX/iTQfFuly20Gq2zvcL8uyX71fO/wBguf8AhP8A+zLydvJ3fuH/ALtf&#10;Q4HM/ZR5ap+fZlw9DGVPaUvdl9o5NbC81fUc2dzJDF/dR9r/APfLVjalc33gyV12t9o/hmTf89eh&#10;+J9Cl8PX7tfR/Y2+6t3u/dS/7H+zXmniHxVqGqrLZ6VeWz6hb/P9nmZX3/J/fr0cVVp1aXtYHzmU&#10;0cbhcZ7CouWl9r/5I9q+A/7WOleEnfSvFE7JFO2+K4Rfu19Q2HxR8K/EXRpV0y8ttY/g2P8AJ/6F&#10;X45eNvGXinxPdWn260jtpbCVov3SbPn/ANqvoT4P+KvG2laTbz21jbQuyqm/bsf5X318rWpRh7/2&#10;j9blShWhY+gPEPhu+ub+4itraWz81dku9v7z/wCzXQfD34ey+Bri4l8Q6ZHraSxbIvK+dP8Ax6sf&#10;XvjNqd/4Xls57PZrtrAkv2iKLfv/AL/yVeh/aW0r+xNM+zKusagy/v8AZ+6SJ/8AbrGpUq4iPvHP&#10;QwlLCRlGhHl5ij8Qk0Xwf4e1DVf7Tls9915sVpM3lXET7PuJ/er5i0Hxt4j8VX93qa2bTW9hul86&#10;KX54l/vvur6A+P3jPwJ48+G16u7/AImaLvX5djxN/sV8/wDwB16cRXdjp6/2ql4rW7wu38P9+iMe&#10;SlKZ1xUasvfNvVfBLeJ/7V1WDSLbUru9iWWC4uPv/wDAP9qu40Sw0yw0v7DfXkFnqbKjxeV8mxl/&#10;5apUNheNo+ovod9c7Ljd+6/4F/crj/HPif8AsTxNpk88sV5o8qypO/8AB/sbK8v36tWPvHt0/cpc&#10;qPdvCr2fgbVrLXolaa4il/f/AGdvvI3+wv8ADX074P8AH+kePLN1tp4ndP8AW2+7+D/7OvkfTdV0&#10;q/sLe50q8aa3iX5Xi+dGVvvxPu/h/wDQf/QOH+J3h7XvCtg+uaDqd2lu8W+V4m2I0TP/ALH+3X02&#10;IoUJUI1I/Efn+Fr42vjqtDFfBGPun0hqXxm8NfCjxRe+ENTna20+9V5YreaJXS3b596J/wCOfJXy&#10;f+2BrGkfGPxHp954aZbbyokWW4m+Te3+wlfP9/qV54h8RxS31zLeSq29Znlf5Wr2vQfE8WtvbxS2&#10;y20sCru+X5G/3K83m+ry5qfxH0dLlq+8Ufgt4h1rQVTw9q6t5W2V4LtJfkdP4/vf+yV23xL8PWPx&#10;+0l5dP2v440aLeyf9BGBf40/vMn/AI9Vf4oeGtIvfCdp4gtZI9Oi075kSGTfFv8AvNuSodK8c6Z4&#10;5/sKfRrldB8Qaa6p9rtIv4a6eWpGMavwnHiIUMRLnpS96JH8LvFN34t8KXXh6W2js5bD7zIvy/8A&#10;fP3l/wCAf98NWZOLOz8Q3C6vLBpt3L+6juX+Td/t7v4t9dQnhi6v/GXibWtKaKHxLZxea1jDF+6v&#10;1b/W7Ere1PSLTx3oULtpcUd3uWVtMuW2pP8A9cpf4W/2N1fSYT2eIpSpnwONxdXKsyjipS5o/wCL&#10;8Dm/AHwittBlvby2gtJrt/8ASrO43K/+/F/s/N/frT8R3my6S21NZNK1Bpdi6gvyRbv9/wD8d+7/&#10;AL1LDq934VtfPihmmiiXcsv8a/73+1/u12lt8SNM8f2G3ULNrx5f3Wx1Tzf++9nzf+hfJ9+iCrZf&#10;V/mjI9LE46hxJR9rzcso/wBaHpfwW+Ma6VpqaD4laJEVneC+hbejq399K8s+IWseE9e+Mj6n4Q1N&#10;rnULVt95affilT+Pyv8AcrlEh+wao7aVctNFBLvaxlVXeL/gH8VUk8Hwa38Q7LXoLm20e48rzYpU&#10;V0T5f9z/AND/AIf4646+CjGp7el8J6OFxkalKVKpKMan8svdPqjVfhdoPjnS01CWz/01oFRXdmT5&#10;F+4nyV5PrGlah8OtX8iOWR7S4+eVPublX5tj/wDxdRW37SF94b1640HVbFtkWzc6N5W9W/jTb/D/&#10;ALn9+sTxJqt58Y7W4trO8ubbTJZfKVEn/wCPd9n3N9cdGrWoR5Jx5qcjgxeGo4qpGrKp7OpH7R6w&#10;l/pXxCSLWrOJbbW4PkZNyb9n+xXjXj7wPbePtW+zanBHsiVlivbddkqt/c/ut/u0xPA114J8P28u&#10;i6vd/bYm8qfe3zxJ/c/3aXTddh8QW0tzBP8Avom23nnqy/8Af1f/AGavoMFhfZRlKPwyPi86zJ1Z&#10;xlSlzVKXu80fhPP5L1fheItN1r/Rr2zXbY3FvF8lwn8cUv8AErfP/HXpP2nT9Y05IrOXzpYl3xO7&#10;b3RmT+/WXrcNt4s0eLTvEFs95aK25btNv2iBv9lv4l/z8tZl7ok/hG1t2edZrJ2SKK7tEfY3+w/9&#10;xq4cfQrw5ZwPdyfMMDivdxHLGrKPL/iJfBmvar4M8TxeIWdn1C33RLcJ99/4Nkv/AMVX2n4G+Ni6&#10;x4DfXNVs5Ifs8Xmy/Z/n3/36+OX8MTzaa+pyt8kqruTd99f7/wD9nXC6h488X6BYXtroc++yuvkn&#10;t0/1vlf3/wDe/vUsXg44qhGv9o68uzD/AGuWDjPmjze7/wDIn1b4k8ef8JP8WNP1XTIItS0LUrVL&#10;VbiV/ufJu+RN/wAzfvfuVj/GD4ab7qVIF/0K4X5n3f6pl+dJf+AfcevHPCvjlrO60Szn/wCQFdT+&#10;VLbxRfOiSv8AP5X91n2V7n4h8B+IdHSL7DPevo7eVewfaPneD+/ay/8Aff368KjLkqxR9fjsNKrh&#10;uaPxGbcaF/wlPhiG/l22mu2e2G6tIvuRMv3XRP7v/wAW9eY6t4e1l7i7lgs7T7Jf/urza3+qn/vr&#10;W7r2t3PhXxQ+vafEyfZYvKnt5W+S4tW/g/3v/iK6uwubHVWu4Laffb3UCSwf7W7/ANmT/wBkr3MR&#10;GX1eS/lPzbL4/Us0jUUP3dSPKcV8MfijFbeH7vwnrmqwfa3WW38maX51++if8C3VwWjfEix0HxY+&#10;lXc6oiN5sEz7XSJv7n+7Xj/x68PT6J4/1CSVZYWl/uV47d6zfWt4ux5pm/vy/M22vOjj/q6t/N8X&#10;94+uqZFHEKUY+79qP93/AAyPvn4i6boPxg+H1vFaJGk1vFF5Wxtj2+59mz/rk/8AC/8Aeq98JfDe&#10;teA/DiStawar4f02XZFcPs+12e75nT/dr5Y+EvxBtNYv9M8O64m/T9+zzkbY+3/e/wB6vtTw9Zt4&#10;JntLyzln1Xw1eL5V5cXEW+J93y/99VhVw9N0r0vhPSwmIrYaX1ev739fqdH4t+JEfh7w9p+q20q/&#10;Z/NR2RF+9/sV5j4Y17xj8Y/FUsGoS21hY2rfuJrdf3vzfxo9SeLLeHw/d6hYapcsulSt+6leLemx&#10;vuP/ALu7bUMPi+2s7+3trmf+yrhIvKtr6x+RGXf/AOg1vQyypOPNA8nE8R4bCV5UJwkV9Y/Zd8Q6&#10;P4g1W80jUPtlpqTLdS3FxL/pCOtcTeaVrnjDwk/9ixSQ+I9BnTzYkbfui3/62L5/++q9w8Q+PNV1&#10;Lw9d6f5EsNxKvy3cUvyf7deVeHrzU9E8VxT2KrvdHTzpm/z8r1M4VsP7tU6v7QoZjGNfDS5pR/r3&#10;j6F8AXNn4k8K2U/mrNL5SJdI/wB9Zf40evnL9rPR20FbRLK2j+0X7pbq+7/W/wDAP71dLqvjC58D&#10;azL4q2/Y7WJmS8t3n2b3/uf7TfP/AMCX5vv76+bf2p/i03xd8a2S6Ddx/wBn2Fr5v9zY/wDHXNTj&#10;yVfe+E9OjbF041I+6evfDnwNovgHQLKxM8cF7fqzXOrO/wC6t0/jT/2R/wDfrX1LXoL+3drbVf8A&#10;SLdmt57hJd/zKnyS7/8AbrzX9mB4fEyp4Tvrm5vrW4Vpp5ni3JZS/wC/825XT5W/+wr0P4c/BG21&#10;nxX4j0Hz57N/3sUdpMuzzV/u/wC8jfxf7SV3VOWXNKR4VOdTBYr2Vb3v738xynxN8X6hdfDeW50h&#10;Y/t1nE0Wo7m3/wDA0rK/Z3+LM8GgPFfQzRNaslul8nyJs/uS/wCzXS+LfDeueBoreX+ypdY09P8A&#10;R7pLdfni2/fR0/i+SuM8Jal4e1DXtV0/Sr6eweWJEa027Eli2fx1Ea3sqXw+8e3Uy5V4/vfep83N&#10;GX2o/wB09q8YQ2evQXFs2pxQ6r5H2jfbtsS6X+Pf/wABriPhzfW2nFNZka9/4RrzXtZbuKLzUi/u&#10;Ps/3qZpWqxQ6lF9uf7SibElh3feRah8JfE7SNB8b6rosEUH9hXW23nt32JuZf7qf+Of+PVWCqe77&#10;vxHjZ1QqVaUl8Uf/AEk7PVTqN/BcW0UW+K8/1F35X+tb+N1b+9t/76/3qyrPXl8Er9h1PVV1K03K&#10;kVx/cf8Ay9dt4cW0VX0H7S15otxs+xxO6/fV/wDvlXX5/wDe2Vh+LfBOhv4m0q2a+ihSef7PLY7X&#10;dPm/5axJ97b/AOgt/wB81rj5Tre7ze6fP8PVKOEr+ylS5ZSKWpfFTSPD1v5sU/2yX/njDVT4aeOb&#10;bxnrNxqF9PLYaxFKssH2dVffbr99Pn/i/wDQqyviR+z9efDeK3bz/tNvcK779v3Pn+5XkWu32q+B&#10;LuHUtNXy7izlSV93y7NteFGlzS90/RsSpez5YH27/wALOgv9DT+z2Wa9f7zp9yKuMv7nU4Udrb5L&#10;vcj/AOkfxf8AxNQeEPH2mfEHwNpuqvc2yX0X7p7S3XZtVv4P/HP/AB+tXUryB4Iv38s0v3Njr8m3&#10;/frWUpYWv7p5EIRzLCThXjykVvrX9r6Y/iOxsksdT01mtdRtJX27N/8AF8v/ACyb/wBn+SvlTxnr&#10;dynxVu9cg0+LTbhJd6xRNvi/20r6S/tiew1yaeBpIXuoPs8/kr/rf9+uC8c/DGDVbV9Q0zzX1BPn&#10;nt5v+Wv+2n/xFbVqtOcuaMTLLqGJwFH2VWXuSN3wB8S9P8W2X2OVY4bu4b7n3PKl/wBit68mvLvS&#10;biO5dnu7d9rP8roz/wC1/sv/AOhb68U8K/DfxH5q6vFot89lt3+dt2J/wB/4q9w8MWdzNp1w09z5&#10;17cLv3u2/ev39j//ABf96u/CVpYWX92R4uaYChj4y5OXnj8P/wBt5M67wTZ6fr2jXf8AaEq3mjy/&#10;up7F/kliVvk3/wDAK808YeGG8E68+iytvdPntX/gli/gevSPAGlaV4k8SvqEsscz+Rsi8r+P++j1&#10;oeLdNg8SaJcaZcz+TrGh7vsszr88tr/n5q48wjz1/cJyerVy2MYV48sZf+Sy/wCCeCa9bN9jluom&#10;2XcS/upk/heuMs/G09hLaRan5bxfca43bPnrs/GepReD7W4l1fdZoifxr9/+5Xyb4h8Uz+JL24lW&#10;Nobfdt+7Xj83J7x+iy1h7x+z/wCzBol5pvw5ilubyKa3uJfNtUhbfsVq8n/bV+KOippOn6VY6vbT&#10;ara3myW3SX54n/vvX51+Ff2rviX4G0GLRdM8R3ltp6fLEiS7a8+u/Fmp69q76leXMtzM7b5Xdv71&#10;bclOP72Ugpx9lHmP1g8N3MHjD4c6Fq7X0+pPPFsnmeV32Sr/AHPn+Vv4/wDarpfDfwi0jxDpKT2z&#10;SzXqN+/+5Xxv+xP8aY7PVLjwdrl4yaZf/wCq3/8ALKf+B6+s/D3i2XwH48t5Vn32l0zRXVijb3b/&#10;AG0/3K46NeU4yjL7J4VGM6WJl73xHe6b8JdPhe0ubm2VL21V/Id/vxf/ABVef/Fr4aRax4Qi8R6n&#10;p9pqWt2rPFPFFE3zp/fRPkb/AGtn+/XvF5fxara2k+nfvobhflmT7lZWpWzJLcLKu9H2OqP/AAv/&#10;AJSiNWUJcx6zhzrkmfG/irR4H8OaJPpltF9n+VJbTf8AO8Xz/I+7/P8A45V34aaxZ3Plad/Z+oWH&#10;kebEiXHz+bFv+ffX0d4P8B21zZaxFOi+VeNvih2psVv+ev8AvV4/4k028S1vbOCWB9T0uV/KuIk/&#10;1u1Pv/7TfJ/wKu+GLlD4DyMVgKdah7Cr70TPufDkvgC4hvLTbN4fuGa4aVP3vyMn3/8AdT/x2sfx&#10;nc6VeaDqE9jq9tpuoRRb2lRvn/4Gi1zvibxZfHwwIrOS5sInga4vLSJf9H2/J/3zv/2P7lZ3iF/C&#10;eq+Hoom1GDR9QniVP3qfJL/t131uafLXkeXk3LT5sHP7P83xcp5PL8SzqZ+R5AsXyPFF91GorqtQ&#10;+DGjah/pOj+JbWGd3bzHVUZWXtRWXt3/ADH0n1TD9o/18jpvid4Ss7D+076K+XTZbdfN/ffIjV82&#10;f8LCabV0ka+86Vfu72+TbX1H+0D4MXxz4Qe2a8Wzdfn3/wB+vj2b4A31t/zFIP8AvmuLljOPxHbT&#10;l7vxHqWm+MJ7yB522/7kNe9/B+5sfEPh6W2n8pNn/AHavn/4XaJpHhJ0s/EcTXlu67fOib7n+3sr&#10;3Kw8K6ZpTf2r4c1WJLS3i83fu3o/99P9mu+hKNL4ZHhZhSji4+yqx5jVfSrNLy90++Znu02JA6RJ&#10;vdf7lXv+EY0x7D7N9mV7dvn/ANupdNTT/FWlpeWfyahav9+3Xfu/26t2bzo7rO0D/N8rwtV15Qq+&#10;99o5MFGrgqnsJ/D9k868SfDr+zZ/tOkS3Nt8u+12M3/A0rS0fUtQsIre+vn87+Bkf76sv/oNd3cz&#10;Tw2VwttFA7yr/wAtf4K8s1K5vEupV/13zfN/c/8A2q7sJW5Y/DzRNsbKVXloYiryyl8Mo/8ApJS+&#10;N02vfE7ww2kWkkEMtu+/zUf55f7nyfw18b3lrrXhzxG6nz01CJ9ob+9X1h4eubbwfqz2N5L50U7+&#10;bA7/AH2/vpWh4k8MW2q3sWpxWc7+U3+uT7+7+CtKtfDUqPunu4TA4uMpJyjKny+7/wDbHnnwcT/h&#10;NnefWLaN9Qii2b9v3/8Afr37SpoLP7PF8qJ9xflrMtrPQ/DGjXGozpAl7KqfO9rslR/9vbWx4e+M&#10;cENrFBfWK3m3/VTImx68eNGeN5q9CPNExq1aeC5adWcYy/l/+RNaazbxPZokUUtmiM8TXcX3/wDc&#10;Srr/ALOvh7wxpFxrkF5J9keLzfOefZs/+Kr03wB4k0HxPpM1nF9mRJfnVNqo+7/b/wBquP8AH+g6&#10;1NYahoKzs8Urb4nT7ktRToW91y5ThrY+rFw5I80Zfy/ZPlXxhbW2saJqb3MrJbpuVvs7fO6/364f&#10;9nDxhpvhjxdb/braabT4J2dd3yuy175YfBbxL/aUVtqGg3yRN/ftX2bKyPid4P8ABPgn4g29nfW1&#10;zoj+Um2xtIt7u39/5/4a2jJcsqR7MKcovmNr4662vxX+0X2h+Hp31BdvkXdomz7Pt/3a89vPhvL4&#10;S8DJqviiWfyrr/nq3yK7f+g19G/s2a3pGleFfFt5eS/6F9lfam3Y7JsffXg/xL+N958TvAz+FWbz&#10;tKil+aZ1Tf8AL9xN/wDdrmj/AC/Zib8/LH2R4/pvjWX4afEW30/SNTZ9PuNrf6/ei7q+o7BLnxJF&#10;LpVztubdv9Q7t+6d/k3on+y//oVfAuq6GtjrD20W7j7u/wDhr6o/Zn8a3mo6Pb6Pqdy1y7b/ALK8&#10;3zeU39yvUw9SlVhzHkZjKUMP+6+KP/gRnXP7PGr23itJV2w2jfNKn3/s6f7dep6b4S0/w3a+RbRf&#10;70z/AH3r0p5ornTbT+11iS4XzbeV/Nf76/3/APf+/Xntz9ss9UuILxdm5t8Wz7jL/sf7NeRX947a&#10;XPOHNH4SJJrS1vW0+7gjm0W8XZeW/wDB/sPWefgjoNjqWfDt1PYXf313r+6uFX7n/Av9j/virV+k&#10;UybpYmfeuxvm2bKWDWJLm4uovlhaJdixO3/LX+5X1WAprF4S0/sn5tneJq5VjubC/ajzSPJPEnxa&#10;8S6brdk1ppjQ6hok7u2oQxN8y/xpv/jX/fr0zw7c2/izSpfE+gXuHnb7Rfafu+WKX7zuq/w11OrW&#10;F34h0RfIsYbbUH2u0U38f9/a38X+5/8As157p3hc6Ff3U+nw/wBkXCfNc/P+6ZK9GhSjh5csTmxE&#10;oZxg/aRjyzj8X2v/ACXsdXZX9/ftcXcckd3bbd88SLsaVv42i/8AZlrBt7DfcbtBjaRWl82K0lXb&#10;Lu/i/wB6tLw9elypitltNSs0+a3i+7eQfwNF/tL95lroLm80rStN0zXNPlabW5b7Z5KL8m5X/uN/&#10;F/n5q769aNOkfO5bhZ1scqETP8JWa69o21ols9divv8ASku96O77Pubv8/crQfQlv7y4a5lWwuPN&#10;byokTZtb+B/97/bT/gdaHjDd4/sH8VeHliTU4Pk1GGH7ny/x/wDsv+zWxqWsWevaNZeRpizfZZUe&#10;VEl33Gz/AHG/1uyvjoYmrCr+7+0fr+ZYHCSw0q9ePw/+BRPHPFtzefYIrm50a2v03L89vFs3/wAO&#10;9/7v/oNW7bxPpXhKyTWnWO2Tcnm2j/Ijv/cdP4q91TwNpnjzRvN0WW22RfPPF9x0dtnz/wDjleBf&#10;F34XagkEtjqdnBD8+yK7t9jp5qv99P8A2dK1jGniKnL8Mv5TzacJRw0va+9T/m+1y/3onrFh42tv&#10;HGs2Uqstza38SpbS7f323f8Aclb+L7/3/v8A/j9Z/wAbPhFB4J8NP4h8KySW17FOssqRfxL/AB14&#10;r8Lr++8GaC9n9paaVJ282J1/1DL/ABp/n+OvoDwJ47WDSNTgv7tdYWVfNe03bvKX+8j/AD7om/8A&#10;Qq0rQr83NQl8P2TxcJHB4DnoV4R/efa/mifPOkfEPUVuHleCNLeX52t1+VFb++v92t7VLltee3bS&#10;9QZ3WLdLZPtV51/jXd/ermdY8PXya88EUCwyu2z7O/ybErN13wtruk6pLp89rc2epWcX2rZF95U/&#10;vLWtHF14z5Kvwm1bKsvlHnw3LzS+E9b8LatHpWnLbpctNptyny+avzxS/wB1v/Qf++KyPEGhPYXc&#10;V5ppa3tbmdmkilH/AB7f30/+xri/BnjR7+WV75fJ1WLa1ym3/Xp/e2/8BR91e3aVcvrdl5toFubh&#10;/vI/zu/+wy/3k+Xb/s19NGVKceSJ+eY2nicnxPtV8Rw0PheCPV9P1qzufO0xJ18+3Rtjwf3H2f5/&#10;9Ar6F+Cf7Sd54h15PCvijTP9N/5YajCvySp9ze6V5FpHgxtSuLd4G+zXErfZW8pf42+47p/d/wDZ&#10;kqlfPAmpPoN15mkeKLOdWtbjbui3/wC//df7v+1/wCvma+Ew8qko/aPvcHnmJqZfCrKPNGMve/m/&#10;xHvXxa+HTaDq9xrVtZxPok6/NCi7/vffR0/u15J509npyS6VBJNbwfOto8v+kW/+3F/fWsX44/tc&#10;3+l/C2Lw3BpTWept/os935u7ypUb7if+O/PXK/Br43aZ4tit7bUvITV4vuv9x933t6vSoxqSoclX&#10;4icRB05wx9KHNSl/5L/wD0Hxgmh+PLWJbmKO8iZfvunzpXxx4z8N6Vol1qEE87eVaz7Nm5N/3699&#10;+Mfhvxjbald614V1O2SKWJZZbRF2f7O//er5b8WeFdZ0HXnTXraeW4n+dnTf+93V8tVo8nun6HS/&#10;2ihCvH4f7pXubyw0+8t5tOkd/K+8rtX358Mfi6uj/DZG+0rc6VPF5qu//LKVU+4/+f7lfGHg34WX&#10;WvwTahBaOkMUe9oZfkfb92p7m/n03/RpbyeG3VvmtEb5HevSw1Tko+yq/CeZjKcJyjJfFH+rSPqv&#10;xrf23j+xbUdAWOZJbZJZdPdfn2/3U/2v9uuR0XUbq60S3S4/03TVVHhu0+aWxZf4H/3a8Z8E+L9Q&#10;8J6la6nZT+SI3yyFv/Ha+rPA2t6D4ng1Bra2tNNt7qJb2eZ9qbGXZ9z+9/Gte3HG06VKPsz4etgK&#10;1WpOFePtI/ZlH4olLw58TR9m1DT9XjZ7qDbKyRNsWX/bVv7z/wDj1T6lNbTXV3eafKz/AC/aJbd/&#10;vxVzuq+GFm1Z/wCx133G7fs3fI6f/E/x1sQ6rL4wgedWg/tiwVNyW/yJdRKnzxf7yVFTERxMeSUf&#10;6/mMKOVSyyvHFU5fZ93+WX90ZNc6V4t322vK15aSsvmpvb5/4U/74/hrzL4o/A3TH8Py694Ke7tt&#10;dt5Ut3tNyfvYl+Ten/A0q14q1VfD1159myzaY+z50/g3Vo6Zr2q3+mxX1jPvigVt0P33X+Dev/jv&#10;y1VPDVJyjTqfZPUjmiy+X1mh71Op8UZfzHdfsN+Hm+HXinULPxDp8lt9tsXt3e427Fddm+uwsNbg&#10;1LxzNHZq2lalZTtcWb/89Ylfb/wL5Nr/APfdcl/bd9Z+A08Q6VF/psG3dFcNvfz1+d3T+8r1lfDr&#10;4i6f4w1ay1C+g+zXEVzv3Qt/x5tv/wDQW+7U08N71WR5+Z5n9bo0q8I+9GXvf3f/ALU7Xxb4kvrD&#10;xQmq6u1s9vey+VeQps32/wD3z/33XmniT4UeENY8R+fBqMdtcapEzrqcUuyJn/uPt+61cJ8SLxtY&#10;8W6tPFczv5V4+1HZ/ub/ALlFt4ksUuNs8U+m2Uv72VLTY+2X+B0/u14s6kaUz7ShTrVcPDkq+9I6&#10;N/hpqfg+/SXz1vLqLZ5ssPz/ACf9Nar+M/hLFc376vZrLNqfmpLLs2/vYv76Vn3dn4l8beC7250r&#10;VYy1g/mrcQ/JMv8Av/7NW/hj8Rb7w94q0zwv4zWTzWV3+0Tfxbk+R99d2ExEKTlzfCc2Y5di6tL2&#10;tCr+8j/4DL+7I6XwB4tiTw9b/bLZodQt7pEguN2zYy/wf7NS+IYbn+1Hlglke3af7RAkLfPFK3zP&#10;8n+9s+5/+xW+J3gu58Mapqt1NNIdKv8A732dd/3v4l/h3bq8+0S81e2sHlilk1tLVF8qXzfuLv8A&#10;nR/9yuupRpxlyxl7sjy8FiHiY+3dL95T/rl+R6VZ+NvHnj/x1e+HotPbXtHsJ2eVJov3vlf5euj+&#10;JfwTtvEcsN1qEs++eLyrm3+5Mz/wO3++v3v9qovgPbeOvD2spqunXkFzp9/PvnhlVd8qf7//AI7/&#10;ALO9K+ivivqumWEumSzqvm3q/NC6/cT/AG/7tedH3JewLxVd1KqxuF+z8Uf7v/APnLSvA2m+CbWL&#10;T7OBYURfv/x1b85obhPPbejfIr1oeMNYs4dSe2ln8l0+TfL8nm7vuVmJ4ei1i6iia5ZP7r7vuV5s&#10;/jPqKUozhzj5k/e/K3+7WhYTfOjbmR93y1a1Lwrc2aytAstzFF975djon990qbwGmi3mr+Rq8rQp&#10;KuxZUb/VP/fqJe6S68Jxsd74S8WtNpyaRqawTaY/yN53/LBv4HR/+eX/AKDXD+PNBufh74o+2WKs&#10;/mtva0uPnT/7L/cr6D/4QzRdS0FLGKKL7Ov3Zofv7/79eP8AjPWLPRLe48L+I7n7T9li+0aZqyL8&#10;6vv/ANU+3+KuynieWPLy+6fJTyeccX9Zwsv8X+E5zwZqUH/CR3cCWculXfm74t7fJL/sJ/33XS/E&#10;jTbzTbi38UWcE72958k+9t7xbvvpXm+m6x/wm2+2toJfs9q37i3SVPtEX+2n9/8A3K7vwT8TtNv7&#10;DU/BPiW8keVYHlW4lXZ/wD/vurq4qk5RlH7J2YfJMVKNdVvejL+uY+Xfjx4bVIku7bz5rKX54t8r&#10;bIn/AI0r5qlLWUzLHu2N/BX2p4h0RfFukXehxbZtzNLa3CNv3/7/APd//br4r16zn0LXbm2vPklS&#10;VlZP4q5sbhI8vPE9bKMRLFUeSp8UPdkeofs+eBvCfjPV72TxC+/yP9Vbyvs3f7Vcd8UPDVroPjnU&#10;rPRrC5GmK+yLf/erpfgz8LtQ8SRPr0l5LptlFOiK8S/62vc9S02KHS7hG23krfeeb771zQj+75ZH&#10;vc3L7h578N/g5Pc6Taa1ot8yXu5fNhl++n+5Xur+M9V8eaNLpF9Kum67atEn75ET7Vt/2/4a+ddN&#10;1rxdpXi97HT7TUH03ekuxPkRf9vf/FXu/h6ax16Xzbxm+2xL9+WLY/zfL/wLZ8lZyhyS94zbVP3v&#10;tRPoX4dfF2fw2tlBBOs2mPBsltJpdz2s6/wf/Z1m2f7SGr6xqlxot5/Z/wDaHn/un+dP3W/7leOX&#10;NhdeHr+HUNrIjr+9RP8Alqv9+ua+MfgnULa60rV9KlZPNZH+0RfcX/brGNGU5csTpoyoezvOR+gv&#10;gxP+Kce5gl3yywJEv+9srwfW9K1Dw9dSrfRK++XZvRq5/wAB+P7z4JpfS319LrdpcWK3EEztsR2X&#10;7+z/AL7qlbeIZfGyXuq2csaXt7L5rP8AM6I1TT0MJx/8BNp7aD7QltKsWyf91vf+F/7n/A68q8W/&#10;DT7foOq6e0CpqFhuls02/vfs/wDsf3vv/wDAa9VvEV0iWdd+9q2LmwvtSgTUJYrab96kUEqN87/J&#10;9x/9r+D/AL4b+/Xq4PE+ylyT+GR8RnGGqQnHFYb4onzX8PP2dBrMk8eqXrrepGGe2gnffFz/ABUV&#10;9PSeC7HXJI9Wtri40tpYlha2VvIiXb7/AN7+f/AaKcpVLsuOdU+VXPkvxt8VLnW5fIn26babt671&#10;37q8v8SeO7zSonngVby33ffRtmz/AH64pPi/qZdorm0gkiX5H/v1yt5O5up5vmSKX5tv3VpSnS5e&#10;XlPp40KkKvPze7/Kek6V8VNKv9i3ySo7fwfwV634eSK/0vzdPWdFZtjbG+SvlG6vWhMSRhdit5qs&#10;q/NX0D8MPF7L4YlClnlidGVaKNL2vwmOYYiWCpe1jE9a0fzdNl3RXM8KP97yW2V6R4Ms5by1vblZ&#10;VuU372f7j/8AA0rzXw9Z/wDCT3sUGnsv73+B2+439yvTdH+F3irRH+0xKqfL8ybvvJV1KP1eXLIy&#10;p4n61QjVjI2HtmSL79eaaxpVzYazLdK29J2+5L/HXp2t69Z6Dav9p2wvF96Hdvda+efid8Tor/xH&#10;ZfY4mS3t2+Z3/wBqtsJW9lU944sXgpY+nyx92XxG9reiRarFtn8pNrfK7/fierXiHW28H+EvPa8+&#10;32TtsnhddjrXjvjb4qXN5b6np8EFs6eRv+1wt91P9yuN8P8AxT12+01NDXyLtfuNLMm7clclXBxx&#10;EZcx9jl+KlCEYTPoyw1XQZrB9VttV/0d4P3vzO+3/fRv/Q65uy1iLUHiaO482KVvl/8Asv8APzVR&#10;1XTbm28KaVPY6QtndrB5Urwr8k6VL4GudF8SaX9psYpLa9VURrSL+8v/ALLXo5Ni/wCz+aEveied&#10;n+TxzWj7WlHllH7R33hnUbmC4lXTlSLU13b0f7kqrXT3n7T8+iSvoutWK6bL9lTbcW/71G/299ZX&#10;iHQZdBSyvFl+zSv86/NsdP8AYrlLzWNMR3s9csVv7SVf3V28X+q/4H/DXr5jGliqft4R5onx/Dte&#10;GFrzwOK5vafZ/wDtT75+Dnxm0r4keCre+ing+0J8k6Oy7939+vEf2z/B/hrxPpEV5FZyf8JLF/qL&#10;iJfk/wCB18leJNEvPDyf2n4V1VZof4USfY616b8AfiLeeNrO78P65E1z8vmo8339/wDv18t7P2Uv&#10;a0z7n2cebmic58N9Y1rw3YanZ/aW/fqyTw3ES7NrV5e+mwaDqNxYtPved2lVNtfU3iTwreTaylnq&#10;8E95p+qL5UVxu/495f4N9eE/FTSoPBivF5v+l2/yfOv36JfvY+6HL9rl+I+evF6fY/FEv+sdmXds&#10;i/2a7b4DzX0PiG0vFufJi83eqIv3Pm+/XRWHw0ldE165tp7m9eL5Yol/g/j+SrGgpcw6l/aFrZtD&#10;bxfx7acaUqVL3TlU4e15PtH0Bo/jyK/TUPNaC5t7ra7PF8iJ8+z50b7rf/F1oax4PXVbJ57NPtKI&#10;u+J4m+eJ/wDY/wDiK8S0SbXNSlvbm5i+zPdTt5SIuz/vv/vmvYPhpqup/b7tp7NobeX918kvyfL/&#10;ALFYVI8pvH918J5SnxFudN1R7O+i8m4X5Gt5YnR93+/VLxV8RVhuLezitvJuLr91vRd/yf7desfF&#10;fwxbXl1aXMECo6N+/m2/wN9yvPLzwq1m9xPbN+6aLYyPF5u3/wCKrppV6uH96kc06GExsv38Sr/w&#10;tSezsrezVpYUf5Gif7if7e/+Fv8Abro9H8QeH/ippsukamyw3+1dzp/y1/z/AHq4m8fSvBmswwai&#10;qpcS7/8AWstxbuv++vzV0KeH9KvJYtQ0iGG2lbdsiVt0Tt/sNX1OWTlXp+/P4j4viCdLBYmnKhDl&#10;lGPxR+EueL9NvPBOgpc6ZE2pJYbHWVG3u6f36NKvNQ1XTdMudcgZLTWYkVXeLZ5TfwJ8v/odaENz&#10;F9tt4tV0xvKi/dOifJ8v/s1SePPEOr6b4ful0Rob+xgnVW+0Qb3i/wBz/gNdVPCYml9rm/8AkSMR&#10;mGW14Rpwjy1Zfaj/ADfZE8N69P4M1zU4pfM3PE0UqP8A6q4ib+NP+AUQpfW2qWl9bXLWepv86ujN&#10;/n7nyUrXFv4ksbTVX8u41KybZLs+X/xz/wAdaqPii2ku7FdT0fd5tuu9IoW+df78VepLA0px5j53&#10;D59XVf2Vf7Xxc3w83/BPctH0RtYvLu5iVYdVe1/f+S3lJL9z+Df9756xdV3axp32Zpb6a3lbY0Ly&#10;/wCq/wC+v7lfMXws+OOq2HxKhtrm2m+z6lPsn81v4vu/L/d+7X1rqV5pGj2r3NzfLDbr955f4K+F&#10;xdGWHq3R+n0Yy9lGMonh+teE4LKx1BbvyLaZJf8AU7vnl3fxp/3x9ysvwTrc3hvxNBFHBcxbY2Qr&#10;NHuVf93+8rr/AA16Jr3jbw5r2l63FpFsviTdBsl8n5Hil+fZLv8A9ivHLm//ALV0mLz75YdTRv3V&#10;xaN8j/P/AKp/9qvosBi5VeWnXPlMwyynXpVZUJf3Zc32f8J7hr0NrqS2upy6ez2/yvLDF9+D+/8A&#10;7TRU/VdNttVe0aCVr/8As2Lyort9vm7mT7nzfeXbvrkPDWvXqas7xyypaov/AB8OvyRN/tL/AHXp&#10;PFs0ulaktzY6Y32eX/X+U29Fb++n+zXVjcMvdr0viifG5PXp0Zzy7GfDL4Zfym38O47O18Xtujit&#10;5r1liW7Rdyy/wJ9/+H/ZavX/AI0/Dqz8B2en31m32P7ayxT3cW75JVTcj/3tv3v+A14LGlzrGjPL&#10;bXjJewS+b8n8as/31/77qxafGXxjZ6b/AGRrL/2raWsu+KGVfn+5s/i/3tuxq4K0Z15RqUpHq4f2&#10;FL29DGR5pfZ5vwOwsL++vInudyw3vyvLKi/61P8Anqn+0n9yvnf4o6x4osPHNxB4hnlmvVl3wTbt&#10;iSp/Bs/2a9t8JeJItV/tO5gtmtrSKXeqbt/2fd9yvD/iLrd54h8TSz61tSWyXyooU+4if7Fc2L5u&#10;XnkdOT0o0q1WlT92Pxcsv/bf5omtrWln4j/D/UIrmJUuF/e+an39y/xP/wDFV8wXljqngXxH5UrN&#10;b3UTfer6Z+F3ieLRNeilud01kytE3+41UPj78KbrxfqtvdaLBbbW/wBr52+X/wBBrHmjiKHtJS5Z&#10;RPpsBKrQxf1Pk/dSjzGx8MvjlBry2ttrqq9/b/JvWXYt1u/g/wB7/brqvEOlS+JLP+0LFlv/ACm+&#10;W0/5aq/8afN92viu9ttT8L6pLaTpJZ3cTbXievd/gp8VoNX1GHRtYuWsL/cqQXm7b5q/3H/vf7Ne&#10;bSqU+aXtY+8dmJweLhyvCy9yP2T03wT4tvrDVP7TtbZbO7/5a2Nwu/8A4A/96tD4neA/CPjjTm1j&#10;TI10HXtv+k2Lr/o8v+2j/wAP+5XQarc6RZ6bcT/2RLrcrq/+nWiv9oR1+4jp/wCz1w9trD3Nruur&#10;Zkif5Pn/AIP9h/7rVx1Kco1Jcp3R5atONSfu83u/8AzfCfwY0vxL4ItJ5ZV0jUGZ/NuHf91L8/yI&#10;392tT/hFbnwTZppk8EsLxL/H/H/wOvQPhjptzN5U9tBssoJ1ddkXmp8v3/3W9N/8Fex/Evwl4M8Z&#10;+EreCx16CzvbdWuvs/n/AH2/j2f/ABFW5e192REaM8LVlKPwnylYeJ9Q0GJ7aKVXilb5nmb7tZ+t&#10;3mtfDS88+8222n3W/c8P3H/uf990zVdN1WH7Qs9nKjwM3z7fkdaZ4hh1r4heF7eKVZ0u7C1dPnXY&#10;jovzxP8A71XQlXwuJ55fCdFWjhcbR+rv/ESWXiNpJhcxWW6yuF+a3dV3fL9/b/tV3ui6J9ilfV4F&#10;Z0vot0to/wAvzMmx0/4HXiXwr8TL/aL+GtXl+x6gzf6NcP8AcSVfuf8AAXr2Xwrcukt3Z6m3kosW&#10;xYX++jf5+avtak/rFKVWl8UT83xOEjhMT9Vr/wAP+uUv+A/HP2/VrjSorb7ZstXil8lW+T+L50/2&#10;PuPXPeKfA138N/F8WsW0DvpF4u27+zt91W/ir0/4D6bpEOs3Gj6rL/xM92+zu0X5JYm/1qP/AHvk&#10;evNNV+K+izaX4u8Kss7xQTyxadM/zvs3/cf/AOLr5z+0fZVZQjE+nqcPcyjVUvdl7sv8JS8f+Hor&#10;xota0h/tKp+6vPK+dP8AYl/+KrzHVdVtoWfbL+9T+Ou++DniH+wXvbaeKR7J/wDSPOT5vK+f+P8A&#10;2f8AYr0LwB8H/DWpeK9Ts7yzZ4riVLixe7X5Hgb+5/erlxtSlVqc0TuyrAV8FRlSqy5uX4f8Je+A&#10;/wAdfA/gbwp9j1PT4EvYlfc/lfPP/wADrpbzwT8O/jZrcWuaRK2la7sW48l13oj/AO5/drQv/wBl&#10;HQfipb7dBW20FLeXZL/G6t/cevQPh1+yva/DHSdQWK8XWNQ+V4Hmi8pIn/2Hrh5qdubm949f3oxl&#10;ynDw6PfP9t8OeKtDieFon8qZF/dNF/HKn+1/sf7deH3nh5fAi/a9Dnn/ALKuJZUubdYvNS3lXZ+9&#10;X/fr7jh8Hwar4XtLG51OSGaKXfBd7t728qv/AH//AByvmf4ta9/wj2ra3Z3OlbHRfKvprddkTO2/&#10;96n93f8A+z1th68oy1PKxuG9rR/de7/h/vGV8IvE/wBma7tYmX7P8qzojfcbZ8kv+6/3Gqp8RfFW&#10;r+KvDl7q9tbT/wBoaNOvlWk210uImdPv/wC0n3N/8WxK8y8PeJGh1vdaS2ly6M9vP8+z7VF/7K1d&#10;K/jDU7DwXqEUti0Lfavs8/8Atqz/ACP/AOOV34unKrH2tP4TysloUsLi5wq/xP694888QfHG68S+&#10;Jll1vTl021l22t48v/LL+75Sfw19EeCbnRbCXTL6fV1vNHZv3Ezrs3tv+5/6BXC+I/AOn+OPCcpR&#10;VhM672d/l/3Ko+J/Acum6No9jc3n3YE8r7JF877a82p7GMYyifT81TEVJUoR+H+vdPttLax1iJJW&#10;Zd6bXV0++teH/HLR4vDyWk9jEqXt0zqzw/J/wPZR8OvjS3hjQbS28Qy232KL90r+a/2j5f8AYb5q&#10;h+LXxR8HeOfDlpeaZqv2m7tZf+PdFf8Ai+/WPx/CYRw/JU5px945Kw+J3jbTdITT11ydLRFRF+VN&#10;+z/fqxqvx4g1LwpcaHP4asZvleJpXbfvf+/XD/8ACQxTL+6Vqsax4Vtv7N0zU4GWFJ1dJ9i/J5u+&#10;j4jeVeFKUYnFfD3w9eaP4jm1X+0G3vL81unyIi/7Feq+OYdK8eeBppfC8rf8JLatvtbi3i2O/wAm&#10;102Vj6OkVtavBbSr9o81JfN/2FroPh1DZ6DqPiPSNTuVs7iWX+0NOd/4/wC+ldMsNKpGNU46WcfV&#10;cTUpSPJ/gPq2uaJYXCaqk6alBP8AaFhm+XzYm+/W98Sv2cNP+IOv3esSXy6Jp7WrXEU1w3366/Ut&#10;VXTdefVZbaN7S4/dfa0+dIP7/wAn91/uNVhEfxV4X1DStTg+0pYMsv2fdsd4v9//AHf/AGSvbkvb&#10;0Ob7R8x7WrgM3lKMeWnU96R4r8JbaW28NXFj9ub7Fp294ERv9a++u68PXMHiTTUutn73/lrD/crK&#10;/wCEVa/n1W+0xl8r7G0sSIvyJt/g/wC+KPhLMtnbxLc/6q/ZvPR/9qvnvdlV5vsn3OMlKhQ5qXvS&#10;+L/7X7jqPJX+GmTWEUzp5vyS/wDLKVP4amm02501vKaL7vyLv/jWi2dtn73bvT/xypZnCftIc8S7&#10;o+t3KS2+i31nPqtvuZ4rhPk8h2/v/wCzXpHhi/sf7DfQdeXfbu2+Cb7/AJX+w/8As15VbQtqt/FZ&#10;t9xvvTJ/drsryza5ge83RIluiIuxtm/+H7lcsqM/4sTSVShP9wcF8Xby+8AaH/Ydzp9zrHhy43eR&#10;Lv37f9j/AHkrT+C/iNfEHh97nT7ZLa9sE/07TEX59n99K0k1izvItQ0jXJ/tOmXkXlL5v/Lu/wDs&#10;V5/8DfDbeCfGVxPIs7ypdeVBLE3yJ/Gm/wD2Xrrp1KXL+9OHHU60qUfYS96P/kx9B2Gq22pW+6K5&#10;V/49lcl/wtG8s/EaWkEsX9j+ery7P4tv9x/4a6D4l6U0Ogv4o0hdlxEv+lW6L86P9x96f5/8frwl&#10;H+0ypKrNsrKVHl1FhsRSxVGz/wD2T2n4l/FDUvh5N5qx3N59slEjtnzonZl37lZf96iszwH430S4&#10;0v8AsnxXY2t9ZWvzWz3K/Mjd1/Kio9vXjpykPLcvlq6X5n5z30O2X5GZ1/76+9UTy79rbfubfmX7&#10;td/rfwc8Y+HnlZdMnfym+ZNvzr/wCuL1e5vEvH+2Wn2DdtVkij2fdrp+qyj70T3OWRa8G+D5/GWq&#10;rZxSKGZq+o/D/wAFIPAmgpdea09x/FF/BXjnwa01YtTsr+ynZ5ndVdNv3dtfXGpTNeaM6xff212Q&#10;lKFSMTzMzp+3wzieZfDuTUdI1qaWFWSJW+/X2l4S16XxD4ct7meLyZdvzJur5d0OGKwjaWdNsu/7&#10;0q/d/wBr/dr2f4XWF1f6RLFFqDQ7G+VEXfs+evYzHCR+re3Pz7JsznVx31Nx5Y8v/kxj/FfQYPFr&#10;pEs7WGpq2zY/3Ja8V+KP7PF14e0F9aivvtkqLvlTb/6BX17rfhuz1K1Tz4meWJt6vD8jo1ZWq6Uu&#10;pWEtiy796/cevlYyP0fm5In5vp4GvLn/AE60iZPm/wBJTb8kq1698CPAmg3VxFaTafDdPP8AvYn2&#10;/Oj/ANx/9mvcvCvwxsdHtbvT9Qs1SWX51/268k1Kz0/4P/Ea38i8ZLeX97/txPXqxqwlD2f2jmhF&#10;1qkoQl7v2ZB4/wBV17w94wlng0ydPD8SrFLCi/d2/wAaJXBa34D+zJqWueH7xrO6kb7R5Kf3K+ov&#10;GEOlfELRE8S6Rcr9tVE+3RI2xGbZ9/ZXjTvFYI7fY12bt7Jt/wBVXsYJ4SrT5o+7ze6ebUzTNMIp&#10;U6keaVP/AMmj/wDJIt/C74nWnifwl9j8R3LXLxJ+6TaqPEy/K9VdU0GfWbCWRpGudP8AuT27r/4+&#10;23+GoLv4fW+kX1r4p01JJonbfPAjfeWulmuItKdZbFlmtbyPdbJ935v7lfQYbBU6ClCJ+eZpnn1r&#10;EUsVg48sv/bjwjxzpUXhtJYNFWR02pKyfM/lf8Dr239lTXoPE+vWUt5E39qxRPF5yL8kq1ydzNd2&#10;017dtbN9oi+ZV+Xeq/xq/wDeWvTPhj480zwTLaXMumWltFLL8txbsm/5vv8A3a+fzLLeSPNS94/Q&#10;spz2FWHLiPil/wCAn1XpujwXjus/zpXyv+1d8Irnw9odxq8XlXlvFKu2aVd7xK336+gLD45eDktU&#10;ll1VYd/99Wr5g/a8/aY8NePfAV1oWh3l35u9f+WDIj183RjUhU5XE9/DTlOfNT96Jh+FftkMulNP&#10;q+m3PlRK6/Z7r96rsn3HrWv5pZt8/wBm2XDtsaL59mz/ADsWvnL4Uu/hK2TW742zWEr7I7iVn/0V&#10;/wC/8teseGPiLfeNfEP9s21i1tptrdRJP5Ozypd3yO+xv79bU6lWHNS+KmXXyynXqfWaX8SP9csj&#10;utV1KzSVp4JY4UaXYsMzfOv/AAOtNPELeCYnl1dfsabfN3/fSt34hfCvTNK0v+15byJLd/n2S/Pu&#10;b/Yrkv7Y8WX+g3FnLbWk2lfZd8Tv8/2hF/ubv/QN9c8oxn7sTGn7lPmmdBpvxL0XXvDl7eSy+dp8&#10;sTxb/wCNH/grwe4+P8dvN5Vvp0rzfPtfdXS3PwTvP7B/t7QZ2udHdvNvrF2+dN3332f3UqPxT4E0&#10;/wAfaT9u0m2gstbs0/e2luuxJU/vp/tf7Fd1HCOUpROHGV6WCiq8vtf+Ax9TwbX9Ul1fWL28Z5H8&#10;19yiX5/+A17b8Ivi14a03wvFouq2jQ7d/wC9dd6fNXit7o04upYtqpt/g/2qqJbTvuREb73zLXHL&#10;npy5ZE06ynDbm5j6as/iRpGsau+j6ZqK3kqvt2XD7EZP7iu3+d1dN9mfyJZ/KWZN0SNbyv8A63b/&#10;ABp/45/3xXxvb6C/25LmCVrf59jV9veH4NIvvh/oQju1/tERKzy3b/PKvyb/APgX36+opZj7KhGp&#10;8XKeHXyvDVMT+75Y+0j8PL9r+Y4nVdIlmnuryB2sH3bpfsny7m/v/wCwyfxf3qxdS1zU/D2PslyV&#10;DbfPllX5Gb++1elXOiNYalt09fnvPnureaXen3N++KuSv7drzVPsso2Wv/Le0li3/wDfDV7OGzSl&#10;VjKR5uYZFVwns48sakZf+BDLO50PXpbTU1s4IdTg+eWF/v7G3/Oldhc+GNT8Q6lcaNfSwW2mSwbG&#10;huJf3u5kfY6f3vnSvPfF3gBLnSbLVPDq+RdWe7yrLzfvP/Gv+y3+x/FXRaFcTX3hLzbiTzrq1TzY&#10;vK/1vm7/ALrL/CleFmdGVaMatL4T28BjaMqH1aVTll8MeY+UtS8X+IPhlrmtabY30ls07Nbyv/sq&#10;1dB8O/HLaldW8Ey77iJtkqJ86Sp/erd/aT+G8sL2WvRf8fEvyX/zbtstV/hX8LNI1LVLSfTPErW2&#10;ptEu7T76B0d3f+BHX71eD9dVGr7f7J9Z/ZlTEYb2co+9ynqs15q/gm/SW5T/AIl8qbN+7eiL/cao&#10;7O9ubO2mvraaSa1i/wBfZXH3JV/2f7rVzfiPxi2h3aaNqdz5MrN5UssW2VNuz5Edf/Z62LO21XSr&#10;dJNPaR7SVd7Ojb02/wDstfa0q8sXhvaUon5ri8vp4Cvy4z/wL+Y5/XvFV54MsEubWVb/AEe8l2q9&#10;wvz27N/A/wDs0vhL4o3P2y1ttVgW5Sdv9bN/y1X/AIFW4/huC2a3n1CxW8tG+9DM2xN9a9j4As9S&#10;vGnaCS8dItq2V78rwf7cTL95a4fq1ek/aRKxONy/FKNOp/4ESaal5ou/U9BufO0+6tvKlsvuu6q+&#10;/wD8c/u0/wAS+C7H4iaWmoaRIsEyLsWF2+Tf/c/2a3tPNjoenRW0EUy2iLu3v8rq39x6x/EkK6Lf&#10;Ranp8b28Ef8Ar/s/z/8Ajv3WWvXlhqbhKXKfJ0cbWr1404S5eX4ZS/8ASZHnPh7Tb6z1J7GW2kS4&#10;RvmR/wCCvWNV8MahNoNveae7JqcTI67G+Ss2z8R6Xf6h9n85/wC3Z/mlt3TZ5q/fR0/4DWl488YQ&#10;eHv7EX+0FttKuJfKndG/0hP+Af3f9uvjcTgq9KXPCPun6Vgszo1YxpVfdnL7P9fZPDf2gNIurvSb&#10;LU5bOCGWJmR2i3fc+T/vpawrb4FtF4XfWV1ffexW32hUQbk3/e2V9OeJ9Eg+KPgW40jw41l5MsDJ&#10;LcXzeU8X8fybv9yvlPwJeeIIfEttpE0rfZbO8RHaaVliTa23bXBHmq+8fV048sYxpnpv7O3xlsxq&#10;11p/jW8a3HlIltN9z51+Vd9e5Q6PpVz9ofSJYNVt9Sl3tcTN8jP/ABo7/wCx/f8A9uofjN4D+C3i&#10;34Xt42sZV8N67FFsSx+VHllX+B0/8ep/gPxn8O4fhlFFoOoW0MtvtSeF5djtcf30/vf/ABFdlH2f&#10;xcvxe6eNm1PEShGrQl70ZH0n4b+A+p6OtpY2er7NHtYN6zeV8/m//E1R03QfJ1x9IudKtkuLXc8t&#10;2kSfMjfc2fxfPXcfATx/F4n8KRWM8q/bbVdn3vvRfwPWV48hvvDHjyLWpYPO0q62WTOjfOm568qd&#10;OVKr7ORthsTHFUvaR+0cf8RfghF4q07z9Mn/ALN1OL/Vf3Hr588Q+G9a8JSvL9mke4t5/KutkXye&#10;V/8AtPX22nzonys6f33rhPidpsV5pbvFFF9of5PO2/Oi130cZUpU/ZfFE5KmCp168a8vdlE+AvjB&#10;4DgudctLzSoNl1b2vm3n2df9U/8AA/8Ae211PgTxAnxC0NLS7ZU1+zX91M7f8fKr/f3Vc+IV/qXw&#10;x8ZRa9Lp8d5p7xPa3Wxf9ajfJ8//AACtfwR8OYNa0251nTP9Bls5/Nglibf5X8SK3+zXTlmJq0K/&#10;LVDijCQxWEjXpfFETwlZzw695X9q/wDEwsm3xRfcRJd+/wD75/hrmfEPwHvtb8R6hqugzxpcXUrv&#10;LpM3ySxP/Gnzf7deiXvh+S81O01aDyra9vH8qRUbcu5fm3r/AHlq548hnm0Z9Qtp2h1OBl83Yv8A&#10;rdv8af8AAN6V3V44adSUeb/t48rKcfjlQ5p0/dl9mX/pUS3+zl8PYvCSXup+I9KublGXZFDDE8u7&#10;59j/ACfxf7lfQb+A7bxDollZ2N5LbWkGzyrS4XY8Cf8AoVcj4J+PGmeHvh3/AKdOv+jqvkS/3933&#10;K898YfGPw94Y0lNavtVn1LU5YvmdJXt/Nf8A3F2V8tVp1Pan1kZc0eY+uNE0G28PabaW1msWxVXz&#10;XT+P/berupW32/TpbZW8nzYtiv8A3K/Nfwr+1X4z8T+JZf8AhHpbn+1ZZX+Sb54vK/4FXpem/tde&#10;P/DcT6d4z8OR38TbkZ0byvl/36JYaoH94+ktEhi8GXVx4X81ry+l3ahB8v8Ar4t/zp/stXFfFHW/&#10;Cfjy9l8ITyrDqtxau/2jcn7h/wDnk9fM+pfHvxL4t1uyvrHz0ignbyLi3ukeVF/uP/er02Hwlofi&#10;fUotV1Nbmwl+R2uIW2P8vz/MlX7O3xBzRjLmPn2z0J/h18T73Sby0ieGLbbpLK3m/L/BW34h1LWL&#10;Cd5dM8qGL/j4tbiX97FL/f8A+Bf7D1r/ABv8baR4z8ZRLpUDJqdrOiSp5W/d/Dv/AO+a2fCVj5lx&#10;qGi6nLHDqqT/AGqC4VfkSX+PdXvUJfWKHspHx+aVf7KxccfSjzfzHj0PxjvP7Bt7Fovs2pozyyp/&#10;d+f5K9G8DfEK88bfZLbU4Ine3/1Fxb/fdP7lVfjL8NbTxDod3rdtZRpqVs2+WH7ny/xbf/Qq8x03&#10;xVp/gN5b6809rlJbXZF9kbY8TV5uNwn1eXLH7R7mV5tTzWn7WEeU+uv+ED0zxJ4e1CJtMWa7eB0i&#10;82LZ5Uv+dlfNUPwx8Z6Vo17qEekQXKW8+y8t4WR/Kdf76ferE+G/7WPiHwdcO155uq6E0+/ZLLvl&#10;Ra7HX/2obbxH4hl/4RO1WzlvYP38z/x/w/Mn96s6fNh4+6dmKouuuWXwmdo+vWbxJFqE8GlXCfKt&#10;vN88Uv8AwP8Ahr077Gv/AAiF95TRvb3rJLZp5u/97/c/8c2f98V8ofEnUdRurPz7uSN7t5d7OkWz&#10;fXpvwj8Q3fi7wDtki+0y6XKm3/c/jrqoShiPd+0fPY/DTwMPrHNzR/8ASe0jqtVs9f8ACq2mq31s&#10;ttbxXn2eeHdv2/399dl4t1KXxt4Zl1C2s1m1CyZbdvJX+H+B/wDvmuu8W2EvxB8IWTWMDXL/AGbb&#10;dbP+Wu37m/8A9B/74rwD4K32pXfjy60bUrjyYbNG/wBb/wA8v7n/AAHbXpRjGNO0jwaTxONqfWqf&#10;8SHvR/vHsOj+D7m2+0afPK1tZXsDyrFL87o6/PsT/a/2KbqWlLD4fi1OK+W21OJfs63CN/rV/g3/&#10;APfdbFtbXPiG18iznaGW1X7RFcf88p/4E/4GqN/4/WD8QvDF5reg295bStYXsWy4nsU+4/8AfdP/&#10;ALCscPTqUJSjGXvHpYvF4fHzoSqx937X83/7JS8K/br/AMH6ZpUreT5CtFPNF8jyp93ZXL+JLaXR&#10;/ED2On+W8SKjq+750rMvH1PwTFd69q99PCiKiRac67Eb+Hf/AL1Uraae/vftzS/6359+6vn68ve5&#10;j7eMVGHKd7eeLft+m27NuS4gXZP+630Wd5Fcpu81Zv8AcrgtY8W2uiRSxXMqpLL8i/7T/wAFcppu&#10;lXkN5FKtys0TL+9R9+93pKXP70jnp0Y0KfLE940HWILbxNpksqxXKefslif59y131/pq6PrdxF58&#10;k3hq8s/NgdP9bF99/K/+J3/7tfNmmottqUTbZfKf7z17r4VmbxhozrLK32ez+eVPvv5X8b/7yf63&#10;/vv+5XTS9+MoSPn80lUwtWliaf2TNhs9M8VaHLLF++3fJ9350/4BXlifEjWvBmtoulWclylg2yVP&#10;KdJZf/sa9o8JeEp9K1yWWK886KKf7PLDL/HE3zI//j9cf8RfFXhfSvEOpt+9muLWzlVoUi+7LXNK&#10;hKEuWUeY+lwmNoYuPNT96J6n4S+M2meJ/Dn9pqy/8+99aTLveL/Yf/0D/drh/FXga50qJNQs4vO0&#10;y6XzVSH53i/j2V4/4Mmgv7i3vNMvvO1C/VYrq0uP3W7/AIBX1L4S1Vf+EXhigRoZbVW2p9/zU/jS&#10;tqdb3vYSPJxeC+r1frOF/wC3jgvh/wDBLxV4306XUDbjTNL3bYZLlX3SN3or6w+Evjx/GfhKKUOf&#10;tNu3lSRL/rE/3qKzlzXPTVU8JsPGeg+Nri0iaVYdViZ/Nt3+T5q4X48fBTw/440S4eJ4IdTiiaVE&#10;Rfnr5x1v4hXOq/EN9T0y2ubCKd97O/yIste/eDPjlp8y29jrUDXMu3YlxCvz/wDA615ZUuWcTepR&#10;nCXNE+OPDLxeCtbvY7zzobtG2RfJ96vuT4A63a+JNNRZ1imuEX+OuK8VeAPD3xRvdQli0htNuIvn&#10;iu5l2b2qX4bvF8Otet4pdu+D/W7P4lr3FH6xQlKEfePNr42hGp7CrLlke++LfBljqukSssSpcIu9&#10;di/frz34deJG8Pa2iRNst938a7E/20r0LSvE8WqwPPA37p2+47fOleda3c20yyxWNssL7nfzv9ut&#10;MHKvVpSwzjzHyOYU8HhcTDFOryy/9KPpCGb7fAksX3JV31n3MPkvXKfC7xbBeWaWM7f6Wv8AA/39&#10;9dR4kdbZIpZZ2hiVv3rou/atfMV6fsqvKfY0KntqXMV9Y022v9L89tyS2/zpsbZXiXjz4LXnip9Q&#10;1Nlgmddn3Pn2J/cr13w3o9z4huL3z7lb/Sop9kW9dnm13FtoK2dl9jtol2fwpQqkoG0Y+ylzQPzn&#10;S/1rwH4q/s+X5LSdtkUXzv8Auv79dteeJ7S/1mWxVFS4/wBj7m+vbfi78CrFLC61Hd8jNva33fOu&#10;7/nk1fMPiawOlC6sre53XdhtltpU/jX+7X2eDo4bFUuY+QxuY4h4yNJ+7/6T6npPgbXornRpbG5u&#10;Y7O4il+aHd8jp/fT/vusbxTpctnaylV2NBL5kA/hWT/7L/P3q4vxl8ULLTtN0ppx5NwifaIHeB/m&#10;l/jWrfw5+L5+JVxcWuowQQp91ERvn/3a6cLjZYecoT+EeP4dWKUcfg48svtR/m/wm7YeJItcglb7&#10;90kWxpdu10/h3N/wKquoQ2x097Fp44Uli2SeUvyq397/AL6SuL8ef2h8PfFWm6naKr2V58jQ7Pu/&#10;3/krrZrOJ9L/AOEhvIvtKPBv8nd/6Btr2o1ZTj8J8xVy5YedOUZcsZfD/iPKfFN74w8Al4JEa4tN&#10;u9Zd+9NtVNF+Kaa7cf2dqsFollP997lmbZ/3ytemWN/puvaNNbP5s1rKrRQO7/Iv+xt/hrmrb4X6&#10;XDrtxdz2K6bbwRb5UeXfF/tsn+flr5/H4b93KbPu8px+GjU5KseWpH/yYyPGsDaFHqCeHYdPuLbU&#10;rZUurK3g3/Z0/vru+7/v11n7OXhLxDp2rXESwNDZSxfaFS++Tev+zWfoM2/UptXsWV1ZtkD/APTK&#10;vW/D3xUubC1/s++8iFH/ANRM6/JE1fMRjUqfuqXxH2VTH0KVP2lQ9C8SX9n4q0R7HVbyS2vYPnXz&#10;l+7/AOy1z+g3kVza2+n2MUmpS2sCvL829/v/AD7K6vR9e0G58PyxS20s19K29ku/3qRPsT5N/wDt&#10;7K05vBnhXx58N3urFv7N1PTfktbi0Zorh/8AYfb9756ap1aXvVY8p4ixOGrfuaUuaMvtHCaRqV5o&#10;OvPLfRfZonXeto7f61f9j/0HZXIeK/CP2i11DxRoazW2oQNv2Q/wN/8AE10Vt4b1C2v/ALDL4hXx&#10;DLFB9oWGZd8rr/sP8nzfwfPVe5vJbaw+zRXkln5//LVPn+T+5/8AYP8Adr66hi6FVc3L7x8FjsBj&#10;sNVjSjV92P8AN8MonlEl5Y/FlXvrGGCx1qJVSe0RtjSy/wB+uT1LwrqelWEV5fafPbWlxK0UUrxf&#10;I7r9+us0X4ZazovjC81Zm+zaLeROzOi7/k/uf71ew+IdNs7zwk63nkXkr/et3b53dvuSo/8Ae+5X&#10;hYvCVa0/aQ96J9HTxOBwvLhufll/X2j5deGXejqy+Vt2MlerfDYand+HZdIvrO4l028kYQXYT5Fl&#10;2fdrmfDHh6ztvGGmafq6tDp8t0iM8KfPs3/fr7w17wlpWleAZdKtrNU0+CL/AJZLvf5f40/2q8+n&#10;WqYCXIz1XhqGKpxnL/t2X/tx8T6Pr3ir4RXVvLrV5YvZWUr7d7fvUT+D5/8A2Su4sPGEXiTVrjXp&#10;b6B3uF837JFE7osWz+B/71ee/tQaGreK9NuYoPtmlIj79n8bN/F/3z81ed+GJvF+gtZS2Nnc3mmW&#10;8vy2833JV/21rqqKpDlqyjy8x7NDEUK/ufEe8aVc6Z5WsW1zr17ptpf/ADwam8HmxO38COn8NVvA&#10;+v6hJqn9na9E8cqxqsGqxReUzf71dJYeKovGbf6ZpjWbuio1vLFt3v8AdrP162ewguPl2XCL+6+b&#10;cj/8Drv+sVsLSjV5vi+yfHY3C4TH4mphfZcnL9o3fEPhiWaC4lWL7fb7U820f+Jf9tP8/wDAa4+G&#10;5uk8SxLpGnae8rxeVPbv+6lVfup/3xtrqPB+vXNzpdvBBeSpq2796lxLv3f9cn/9k/irRufCEfiG&#10;7u7qCKLTtXt1+a4t/wDVT/8AxNdNKGEzCly1Ie9I8eOZZlw/V5Ks/aUo/wDpP97yOM8Z2bWcUt5b&#10;aZFqV8/3rfb87f7f+992n6Zrs+kD7XNZyoqqjSp867f4vvfdoXwr4j0bxGupNFB+6X97bv8A8tU+&#10;98/95f8Ax6u4fU7XxJp/2zTINi/dudNlX/vv5q9vAU6WHX1f4ZHlZ9mtTHU41XD2lKXwy5vh/uy/&#10;9tON8RatJq2m/bfC07PdxNubTbpv3To38Kf98/w1l3ni37ZoP2PSNPaz1iJVaexu22PE38exKseJ&#10;7y1hn8qzg2Ovzqj/ACOn99P/AImug+HVtpnj/wASWkl9P9m1hFiezd38p7hF/g3/AN6uTG89KMqt&#10;L7J6mU4LDRhSp4iPuy96PN/7d+h1Hgb4aeL/ABD4DuPEMtsr3CfJ9of5N8X9/wCb5q42zsW0v7RB&#10;NGr/ADbpYm/1W3+8tfcvgDx5oc2mvpVzB/Y9xaxfNb3f3Nn++33q+efjT4h+Gmpap/Z+lavp9zcS&#10;7kaKL79u7fxo/wB3b/sV42CzitzSjVPSzbI6db3cPS5f8J4z4v8AB0d1aLe2MEmm61pysttLbtsZ&#10;X/uPWb8P/FFv4yEf9qWqWOv2v7prp13xTr/t/wB3/fru5rZZvD/2m2b7S9rF5S7/AJ0ZF+5v/vVy&#10;HiPwI3iyDT57S7gsdQlbZbXFu3yO3z/Jv/8Aiq9d4uhiPdifO0sBi6FO2K92UZe7L+n8J2XgDR9Q&#10;ufFtx+4jRLVdjJN/HuT76J/drl/iL4Vtr+XVfDkkcem/bZ/N3+R8+/8A2K83sNE+I2j+LbuKLy9S&#10;WwdZWfzdv2j+/s/ievp2awbxz4PtG1CCBPNi8r7Q7fOj/wC/XyOJw04T54fCfoVDGUsP7Kliasea&#10;R+eHiHXtXmguPDtzdyzWVleSv937z/d3t/3xWfoWuS+HdQS6gVn8qXd5qN81d34++DviWw8c6hFD&#10;pkiRNc8Sw/Oir/er0qH9jf4jeH/Cv26PT4NVt7yBpfs8sTb4vkf5938P8VYctTm5uY9mThY+h/2P&#10;PivrXjCwu7meL/iZRPvgu33bG/vpX1D4h8Qrrfhx7mWdXiRk3Q+VvdJVdPk/76r4U/Y38WR+CE1L&#10;w/4j8S6bpOmTM37mb5pVlX7n+797/vlq9l8YfFGWbwk+taRLbTWj3X2WfyW3okv9/wD8c2f98V2V&#10;qf1j4fsnw0+fLcXy/wDLup8P92X/ANse5+EvGf8Aatr5F8uy9T72z7jf7aVsax9mvLV7adWeKVdj&#10;V8v+APiLPf6zaXk9syagk+z5JdkTRN9/5P733Wr6Is9SttSt4pYJ1mT+F682Uo83unvUY1I04+3+&#10;I8B+NngmC5s7vSrO+/e3C74IZvn+7/nZ/wADr5w+FHxF8T+Br/UNOn/49Li5S12O2zYu6vs/W7mx&#10;03xRcWOtMv2fVPktbv7nlS7Pub/9uvlL46/C7U9E8Oar9h3TXumz+a038bq38af3l216tOn9Yoez&#10;j8R5VPE/VcdKGIl+6qfD/iPcNSddetbdbHy0uLOXzV3/AMLL/BWnDbLrFg8UsGze2xnRt+yvmT4G&#10;+LZfDcun22q3jf6R915mZIvm/wDZq+qLm/trPTkvrazj+ySvs+0Qr8+6vNp0J1ansj1cfiY4KjKv&#10;KPuxPMvHmsT/AAr8KxQaVocF/LEy+Vv2/wDfdfI/jT4keIfHAazvGjS1WfzVt/K2sjfx19QfFGbW&#10;tVutKu1itrzSkbZKmz50/wDiq0rn9njQ/HPheLVbGxj0rXfNZ5fOX7//AACtpU/q/u1Y+8XhsbSx&#10;tKNWhLmieMfCzwPqfgebVdctli/cQK/lXLbHVfvb0/vVmfFD4u3njnRks03Wf955Yvnf/d/u17x4&#10;jh0y50LRvDV5d/Z9SigltXuIn/1DbPuOv92vl/UrCC2mmW5ZXSL5N9OVT2VP2kTh9rKriZUqseWU&#10;f/AT3P8AYX+FbePI9R+3b/slrufZNF+6r6S0HwTqHiG6u9I0+eKZ7Jni86VvvKr7N9eVfsafHTwr&#10;4O8IXunXlytt+9bz02/PL/cf/Z/j/wC+69Ah+M2meFfD+t6v4CWPWNVgWX/R7j5HeL7+/Z/sf+yf&#10;7FclSUp1Je6epL4eY8n/AGgfB/ir4J6iniH7Dp9zaX8v2Xznb7jbPv1yGr2PiSXX9G1mW1VHggTz&#10;Jom/dXW37v8A45/6DXnn7Qf7RPj34wWun3XiG2FhoQnZYPs6bUd1+/8A8Cr0PwVqbax4Tk0RJruF&#10;D5UttLK3RWTa/wB3/P3a9jDU1GP948LPH7OlT/lkdprGsWfjOwi1qeSSG3Rkt760R/8AWr93en91&#10;k/8AZ68i+MH7Pc/hi4S8vLme50S6bdZ3ETfum/8AiP8Adr0HwVoOn6Xpsuiarqk6a0zs15p9wjb4&#10;nX+JV/u//FV2/wDwlP2fR5UtrFPEGiSxeVfWN233X/56p/tL/sf+PVpXw1fER90+bwePoZbUlT5u&#10;X+tD4v0Hw/p3hvxEkHiFrm50CX53e0X51b+D5q1vEngG2+HGo2ms6HcS6rYz/Ls2/MqtX1VqXwi0&#10;/wASeF4rHylsNPvIESXZEn72VU/v1xvhf4ayPoGseEdRRra/tY99s23clxt+43+9XBRw0Zfup/Ef&#10;W4rNqVPDLE0vej9o+b/Futx+I7CUxL5MsXzyxS/I6rXe/ArX5NL0zUtNVFmi2+asqrtdf9r/AMeq&#10;prnw6uYVtbzVLHfbSq7xSp92X+CvWvhj8Llh03RdViZbZJW/ewzRf8sN+13T+8v96jCQlh6vMcWZ&#10;4ihXwPLL7R6V+zlrE+l6jc6bqEjS6ZcRNFKH/i/v/wDAk/8AZK4743/C6X4afEFNV0pftlvOn2hp&#10;fvvLF/f/AN6ug17QZPhL4qt7GJ5HSeVri1uJduz/AGFrV8Z+J9T8T/DmWziigs9QsmZVd13yrFv3&#10;/f8A7v8An+OvXr05yl7Wn8Mj5nK8zjGfsK8uX+WRwUHjPWbCf+0LGP7NFdbpZIU/5ZOq/wB3/P3n&#10;ru76N/ir4NfULGRra+sF3skX/LCVv4tv/PJ64t7Df4ct9Ttl2On71t6/I39+l8J+IW8J6mixPsil&#10;3SwS/cV0/jiZv9qtsLL6xT5vtROTO8NLC4lTh/iNLxDc6f8AFr4Y3eg6qvk+JbddqOkTujMv99/+&#10;AV5D4bRtNsIra5bft/dM7/wute7PZ6Zo2iWXiextYvs+qK6LKnz7n/jT/ZrnPDfhhYU2ywW15FPL&#10;+9eX7+xfuP8A+P8A+dleBVwk25/yn6Rhs0w1SlS5Ze9L7P8A6UeS+LYdOms5blbZn8r/AJa7d+2q&#10;Phi/bWLO3n2+Sjrv2V6n488JWds0q2zRwxNvi+yTRb0315voNnPZzy2MsCokWzb5P3NtcXs+Q7Zy&#10;jP4ToIUXfXV+BvEK+HtXinllaGFmVGf+D/gdcZvlhfaybKZNqstts/d/xbP92iJhVpQrQ5Jn0HrF&#10;tPftZT6fuhsvmTfDL9zyvuJv/i/irMufBOg/EXxBd3N0vkytF9nlmT5HSX7kTv8A8D+R/wDgDfx1&#10;6d4S+FcVt4Ie2S5ld3iS4if+4/3/ADU/8cryH+27zQfEbwXm1EXfFKnzJ/s/P/s17cZRxVD3fiif&#10;nuGdXJcVKm5e59k868H6Dplt8TrTSr6zX+0LKdom83+F69TR7nR9Wu7GW5Ww0yLdE29dif7/AP3x&#10;XUeKvBlj4t8OReI7OJU8R2E6JPMi/wCt/wB/b/sViX7teWtpc3O57S4ieK8fZ9z/ACj14kqfN7/8&#10;p+gSxsealKPw1DH1L4pTfC3VWubeW5a01KMNBfW83l+eq/31/vUVyHxE8PrHq8WiQagLCxt4luLa&#10;5lO7hvvp+LfNRUe3l/KevDBYTlXvEkPwZbW7C4s7mfybey3+U6L9+X+/Xnr/AAxvPhjqVpKsss3m&#10;tvid/nr3DR/HN5Mt7Z3OmNbPtdF3tv31q6l4h0qbwul9qrRWz2q7181fubf96uzkqx937JlKr739&#10;01dESW80G38+LY7xfNWLf/C6fWLxGs/Ldolba8v31X+5TPCXxa0PxJsiWdYW+5W3421uXR/D1xPA&#10;rebt2K6VvQqV6E/d908fE4SlWly14nNXNhdaEv3mheCLZvRvvL/7NXPrczQ27RCf/aWasLTPFc9x&#10;azQXM7TXSpug3/8AoFZ8+rsLeLUINzwN/Bt/1Tf3a+/wkuaHMfjOLwdWnipU38MZe6e723h62ufD&#10;X/CUWdzc2fiDdsZ0n+Rv9+n3PiHV3iSK8b+0rd/4/wCOuU+GM2veKtLuLOztvJigZJf9h66W58+w&#10;uHtryJra4X7yPX51jI8tWcT9rwVSVWkuaJt+D/iRB4MvUgaVntJWVFtH+TZ/uV9B2Gt2epadb3MD&#10;bLdl3/P/AA18j+JH0y5t/slzKqOy/L/frMsNK8WTeH3tr6fUrPSvuRXcLbEbd/fStY0aWIpe77sv&#10;/Sh8tf2/NL+H/wCk/wCZ798WvE+galoNxAuq2n221ZXVNyu6vvr5d8U6Rp+q3lw1tcqmoxLvVv4/&#10;93/arX8T/CjTLn4aarrW3ztY02eJ/Oil++n9x0rmURtS023lttttcRLsb5d7ttr3snlye59k8HPc&#10;o9vH6xQl+8j/AMA8T+Jum/8ACUxM8cH2a9tfvb2/1v8A8TXnXg68uvD+tQ3EaqZYG/eRTP5Wz5vv&#10;V9Uar4fexla9to4JmZd2x13/ADbfu7q8L1XwnZ3muyzyq32iJ9sqP8ldGaUIwj7VGnD+aX/2ep7v&#10;L/5Kdr4n+JbeJIEilsVubiCX7+75F/4HWb4T+LMFwr6ZeW0UNlP8v+kS7U/4D8lXfE/xI8OJ4L0+&#10;2ns/J1Czb7Pvhi+eVf8AbevGvEGlT38v2mx3TRN86oi/MteBhcZVXLKZ7+JwFBVJRj8Mj6ZsG0TW&#10;x/ZNr5FpeorfOjb0uv8AdZa5vxZoFzomnzrarcNA6t5lhcMzJKjfxxNWX4C0bVpfCWm3V9AuyCXZ&#10;HMnyvB/3zXr+kX8l5BEupJHd3u1/Ku4ZV+b/AHl/vV9hh8bDEQ5GfnOPw9fJ6vPD3onlHhTw2+j+&#10;GFayvGdbpty+d/yyf+NNtb/2ZvsqLP8AO/8AFXrvjb4D2Nz8ObfxLKzWdxa/vYoYv7+/b89eWW3m&#10;zbIGX96/3dn3Hr4nF8qqylSPvcJVeJw8ZVY8siLSviQvhLV7SK8vmRJf3UXzf5/74eu98W/FdfD2&#10;r6PePBco9029b6Jmif8A4Gn/ALPXhvxL+BviG5vU1BZFe3dd7In/ACyru/hF4J+Jut6D9jn0iW5i&#10;ggZ4Li4i/g/ub2rX2kqtK05HbhsNQw8vaRifV+veEoLnw5p/j3SFbWLSWBEnt3XZLa/7fyJ/A9eN&#10;eIdba5+0X09nHDp7tslm2b3X+Hzf/ZXqX4V/EjxfqU974evtIXR73Y+/UXl8pHVdm9HRvlZdtZST&#10;Xmlau8F5K1yiT7Nlp88UX+59/wCWowVGVKodOPo0MRQ9nX/7d/mNXQdSvNlxp9zbK+lMyp9rl+5L&#10;u/uf5/grI8Q6VPpV/FZv8lp5/wC6/e7/AJW/gdf97/0N66fW3lvLC4aKK2m2fOsKL86Ns+T5P4aw&#10;LjStQ1LS5bPU2ghukZXtppV2I3+xX1WAtzc0Ze8fnef4WNCjGXJ7sftGx8NJtBfXv7R1OLzni/cR&#10;JcJueD/e/wA/x19Dw6rbJpFp5tz9pleLf8i/PKn9/ZXyDHDNpdxczyr9rVG23O/5Xj+X73+0v8Na&#10;L6r4h1XV9Pbwnef8T23X9xC8u+KWL+P5G/yvz1zZxl3tY/WSOHcdJ1Pqk/h+ydh4k8PLrer6xYtp&#10;jfYoIvtEUO3e8Sf5fen/AAOuP03RFe8ls12vcRfeSvc9N8K+If7ReDXtQgTUJbFX/wBB+4yb/nR/&#10;7y1w3xLs5fAepPrk9nAmmbfs8txaLsSJP93+H/vuvmKmL+sUo0pfFE+tw+WRwmJlXoT92XxR/vfz&#10;RMX/AIR6CwX7TLL9m2L/AK522IlcbrGq2msWF6kEsd/LYfPO9vLv27v40ryz4s/tN23iLw/qGh6R&#10;bSfv/wB19rf+5XI/APxrqWk+IRYi+aHSpUb7VDKnmxSp/Err/drpwFSUealM2xuXRr8tfm5ZROu0&#10;fxhq+q6jus9K87T0b/Wwt8+3/c/hava9J1WLULP7TA8oulVXlt5fv7f+mv8Af/36h1LR4vDGh3F5&#10;ocFjMl/u8p3+f7Oy/fT5f7m+vm6z8Z6/4G+Jqz6jK15LE/lfOzbNrfxLXvYCMsJVu4+6fP5nhKWd&#10;UuSlPlqRPry6uF8TeH/stvNHLcxN/qbn5t3+xurw/QtXvPDvxF1K2eWeG3WWJYnmlfZE38fy/wDf&#10;Nd81ncvqCahZS+SzruaLa6I3+xVfXF0jxjfpFPbfZtXiX9+zr/rU/wBr+9XvYjDxxEfrWHPgsqqS&#10;y2rPAYiPNTl8X93/AIBHr1nY6xvvpY1sJV/1+9d8T/3Nn93/AHKp6fo6aNPuWSS0l/1sUUq+bE3/&#10;ANjVrQb9LnUZdMi0q5Sa3iV/tHlf6OifwVY1XV1hvFe5tl3My/uk/i/3XrWjCVWPNH/t6J7fPGP+&#10;xVuaMfsy/wDSf+3TS8W+MNamtUa5uZ7m0lXZE6fO8Df8C+8tcfo+iaYllFfaxpVtDdxS7ILtIPku&#10;k/g3/wB1v9urk+rNqNtMbZfLtV/18X3XVW+XzU/3a1PCtytzZu0/lXksW1Pu70f5/ubP4q+fzbLa&#10;fs/a0PdPsuHsxr0ubCYr3pR/9JLesWGuaDpN3Pp/lw2Tfet9u+W33fxp/eWrvhVItHsrjwv9stpr&#10;28/0qVJlT739+J/4a6bW7mfW4kvrPT53eJkiurf+D7mz5E2f7nyV5v4/8GL4Y8KpqditzYag10sr&#10;ea2yVIt6fJ83/ff+7Xx+HlJR/vH0mLpUK1SMZS+I6gaJLbeKG1DV9QlhV1ZopYfuL/v1p2Hib7fr&#10;uoeH9aWO5sZVWVfK/i/21/2q5e58Q3N+1lHp98t/EkX2ieVPlliXZ/D/AHqm1fX18QQ22oWPlw6l&#10;Zt80P+z935a+ywUpVcNHnPxHPqMYZhLlf93/AAm/4h1uXR9RheJVs72CXZFL5u9JYm//AGP469Y+&#10;Jf7VGleBvhvFpUsvneIL/THaCGL50g/h+d68G8XrdJp1hFPZrqOlRN5q3UU+2Vfn3ui/8B3VzHxg&#10;8Epf6bFqtnKt5tg3LLEv+tT+5t/vJXJXyynUlzwPocnzzkp0qOK97m+GX/yRxnwQ+HXgzx+mtX3i&#10;O88nU4pZV8nz/K+X+/Wz8DvEljDq3izwgl01zbyyOtsm75JVX/P/AI7Xi2v6itlozPs+d/l3pWD4&#10;evb3wH4osrqOTfLE6t8jfLXj08RyV+Sp9o+zxdH+0MNJx+L7P+KJ+iPgn4XQQ2ss+oeVeJ/Dsb5K&#10;7rwTpUFzrcU9nLPYfuPs8CO/7qf+4j/+yVyHgT4kL47+GFxd6f8A8faKluy7vnXdsrv9HRYXTyl2&#10;Ii1x14ypSlE4sPUeNoRb92cDC+N/huW/02y+3Wce/c6faEl/1X+XrzrxBNd3Oi6el40c16u9N+77&#10;zfx27/7/AMjr/wAAr33xVDZ/EXwvqGmSTrDcbfKlf+OKX+CX/d/v182fFHTfFiadcWen3P2O6lWL&#10;zYpl3JLLF9/Z/s7/AOOuzBY2NKnH2p81i8Ficyxns+bl5Y/+THlXjDwfeJ4hsrm2X7ZpTfuliSL7&#10;j/wPXV2fjm58PaNcafqCy3lvBL5rWNvL5Uuxk3pKm7+5XS+GPELal4ZT7TFJDqEX7q6t/K3+U/33&#10;f5f++99eb+MPENt4Q1q48R3kH2mybbZS2m3/AL4euapVlCvdfCfp2GwsKuFjTre9Ll/8mOm8H/ES&#10;9eRI9Q03ZF5W6O4f50b/AHv7rV61pviq8vNJuPKiifyoN6zPLs3/AO5/erx/V30Xxtpdu+h2dzbR&#10;IqfaoftPzr/tr/spVvwtqcvhu9ls765+0Wmz919o/h/3f71fTeyhmVDml7sj86xNSPD+J9lQjzR+&#10;Ll/+RLsOpS6Jf/2hcxf6X5rvK93EuyX/AH/9muT+KnwpsNYsX8T+FUWaBtz3mlfx2v8AtL/s11Xj&#10;NJ5rKK8tpZ7nTlRUa0f5/lb+P/P9yuR+F3jOx8E+JrrT9XuZURt32WX/AJ6q38D15tTDSwseWp70&#10;ToWKjms/rOEl70f65ZB8HPhLZ6PKmseLdIaHSpfki+bZsZv43r0vVfAEHhXxGniHwvFJ/Z8v8H3/&#10;ACn/APiXrsLPwZrnjDwukrahZQys29beGJHhVf7m+uo8PeBtP8MWrwQbnuHi+aZ23/8AfH92vnKt&#10;Q+0hH3OWZ+evx60e50TxN9rVGh0e9laX7En3In/jXY33a0PBWvS+GNES5ia5u7Vp/wB1Ds3PEuzc&#10;nzf3a+qvij8Jrbxn4c1WDV76PzVZ7iz8lf7v9/8A8c/74r50+Getv8OvEMui6vFs0+6f/lrEr7X/&#10;AL/zfw11UOfmjOmRWlQqUpwqx92J65qJ0b4oaXa6rvkhuok2wXsX+ttm/wBv/ZrnvD1vr2iKi3jN&#10;NZSztFFLbt95l+//ALrVe8Y3Nt4e1zT59E0hptNZPKvE/wCXdGZ/l/4D/drJvPBN9rEr6jpFzbJq&#10;C/eiSV4trr/9hX2qU3y1PhPzGOHoQc8NOpGVOUfdl/L/AHT274T+IYtVtr3Rb67+0RXTf6DK8fzR&#10;Ov8AC391q8stviRqth8S9T0jxZH9m8rdbwPFF8m7+D/vuur+D+h23iDxlY2Op6hc6bCrLudPk2zr&#10;8if7Lf8As2+uv/aT8N2OiWErSW37q4liiutjbHRl+4+/+H73/oFeNi48mJvH4jryiNOMfZVP4Evd&#10;l/iOal0mPxX4cfTGTZF8720O75Im/wDs6r/C7Uvsd/b+F9VilT97vs5f4LV/4/8AgL1zvgDx54cv&#10;vEFppVrqqpKsXlXSSz7trbvvfN/F/uV75qt54c019KnaOL7EkHlN5Stv+Z/n3uv8P8X/AAOnXrRl&#10;Cnyx94Ty2pDE18PXnzUJcso/zD5tE0zxnp0vhDU1jh1O1Xfa3G5H2svzJ/wH/wBl/wByvP8A+x7n&#10;RNYSCWBpnRfK8n/nqv8AGjf+Pf8AjjV6X4qs7OHVtH/s+536h5X2jTLtNiO+378T1L4tsNKml03X&#10;L68lTUL2LzV+wwb0i/2HT+9/ermjjY7SOGXD2JnP2dOXw+9GRz9h+z3LefDG41yLWmmtHieVbS3g&#10;2b0/39/3q8S1vSv+EV1u70HU1ls/Kb7VB9oX59lfQHgb4waK/gvxR4c1XbYWVqr3EF28+z739xf9&#10;+uP8T/afiRpNpq+r/Zk0/c9vFfIyfvX2b031w4bEzpTlzfCfe1sD9bpQhU92r9n/ALdON8M6Iz+G&#10;9S0BtUW50q8+eL5dr2s6/cl+X/x6neFUvvCt/cfaf3z26PE8W/5/9z/a/wDs64fwZpuoaDrL219P&#10;JNFEv7p0l+//APsV2GsXk9nJZSLBG9vtlSeW3bZtX7yur/3a+uo+yrUpSl7v8x+c5hhsXl+OhQjL&#10;mlKXNH+vM63492Fto9hpniXT7Fb+ynX97aPuRPmT/Z/iSvFLO5gubVLmJV+Za+gPAdtqHjzwRFY+&#10;f/oks/lMn2P7RF8yfwPvrzrxz+z94h+GkUs6xfb9KX71xCvyJ/vJ/DXxc48s+U/WKEnUoRvueZal&#10;Ct+m3cyfN/BVR4d95p9t5TP590kX3d9bD20vkPKsTOifefb92maDfrpt7/aVzuS3sP8ASt7r/Fv+&#10;Ss4xlOXuk1K1OhHmqn6AabpSppFlBt8lIokT9z8n8FeO/GDwxbW119uig+e6b7PKm3f8/wD9mv8A&#10;4+iVYm+OX9j/AA8fXJWgv3TYkSI2z7yfI/8An+5Xk83xpbW/Az3mrytf288rKyI3zxS796P/ALtX&#10;heaEuY8TMMNDG0IuMvtcp0Xw98VS2aahp99L9muGb+zbyJF/g2fun/74/wDQKfDu0pJdMnlWZG32&#10;8Vwnzp8v3H/4HXBfF25udEuNE16JoIbvVLHfKkLb0df4H+WofAfiFfGa/Y2vIrbVYv8ATYP9h1+/&#10;8n8Sv9+iXs6sZSidOGhVw/LCr/D+LmN2TwjpnjTRktpYWu7i3mBcTttRcLt+Wiux8T+HJhZ262Wo&#10;WWnahNsne7dW+zToUwdr7Pvbv4aKyjQqWO/+1MH/AM/f/JTkbDVftKeRLHLM/wB9flqx4z8B6nqW&#10;ho99p8n2R1+V3rzeHxPfaVePp2pwNYarE+zY/wDer7A+DOm6vqvhKKee+/tKJ12NaSxfcr1PrqoR&#10;jKkSstq0ub28z4l0fwknhjUv7P8AI8m3lbzWuLfd5y/8Dr2qw8MahbeHP3GpyXKuv3Lj50rq/iF8&#10;KNe0Se41ODSoH09m3tDCvmulcv4S1Jb+B7ZYmhRPvIn/ACyWtoU6mL/fxkZY/G06SjSlzS/vHkn9&#10;lT2F0l5cq1m7ytt2fPFv3/8AjtXP7Qgs9T3TxbLe8XymRP4H/v12WtzW00txBqfn+UivFF9n/dbq&#10;820HWNQ0rUknvrO01KK3b5UdGR9n/wAVXu1sXLBUub7R81leWUc1r3qy93/yb+6fTPwE1620rfpD&#10;TwP5qr86Mr/PXrHiT4Y6f4zt/N81oZU+dZoW/jr5JtoYNYuvt3he5i029lb/AI95W8rZ/uV7n4D8&#10;beJfB9rE3ijU7a/0z5E+0I3zpXxuJn7WXt4/aPuPYRw8vZQl8J0ug/BOx0fUre+1CRr+W3+fZt2b&#10;Wrq/GemrrHh6WxttqO/3X279lMufiFoKaWl82qwJbt8u/d/45WPf+NtFttNe7gb7YksW+L7Ou95f&#10;9iuSEpqfMY1IznD3j5C+IXj/AF74Oalqunz/AOk29+vlXWyDem3+B0rK8MeKtPvPlvotlpdbJYrh&#10;G/1T/wDxNdb421JvG168+qwb0l+TYi/cT+5XjXifxBoPhNn09LmNE+bbb27fOlfU4PG0/aS93lkc&#10;EsJiKtGnTlLmlGX9fNHrr2a6Pby+XBLcxSvvXyfn3/7tcR4k8J22vTy6tLbS2wlfaybvu11/ga/n&#10;8T6DaRLeRum3erp/s/wfNVLxnYWf9l3E8s8lm9v88uz7j7a92c4Y2hKnGXvHz+Mw08FmUa6oe7L3&#10;f+3vQ8i0/TNIn1m40/VdAdbSVvK+1vP/ABf3/wD0Gulfw3LokSLtV7d/uyp86bKuvpVnqVnb3liz&#10;JFKu/wA1G++n+5VKHxDaaLeraPqsdsr/AMDqrpL/AMBr5zkw1X3JS949uu8wpSvGMeX+UlttbudK&#10;3xaeqzPKuz7O7bUlrmtVh8R+G/E9qrtNYSxPvlid/wB1XpGleG9G1G6TVY7mC5tf4kiatj4j+HoP&#10;FUVuumeY96sCuru29Ja9XDZdUpL3PiPnqud0Zzs17sfi5j1j4ReJP7V8MxWetTx/2VdQbFsbtmf/&#10;AIGnyV1Gj/Arw59lu52TzvPbfBv/AOWS18i+E/Emq+FGlt5QHtd+ySyuP8/LXu/gb4i6v/ZCfZNQ&#10;lhiaXekMzean+581eJjqUaMuaMvePYwFXE4jmpVacfZfZlE6Cw0eLwH4jt7PxDL52ns3yu679if/&#10;ABNfRdhNbXNlFLbbXidf3Tp/ElfJPxC8Q6vqWrWmoTss0W17fykXZF81e/eALyXTfDOmbtzo0W/Z&#10;u/8AQK4KkoyhGX2j2KdGVKPLzcx3F/o9jcpM88UTp/trXyJ8VPh1qHgPxQ8tnbLDpVxP/odx83/f&#10;D/8AstfYFnqUV/EjRfI38SPT9SsLHWLV4LyKC5t2/gmTelGGxPsJ8zM6sZzjyxPkHwlYS3lhe3Nn&#10;bRPrETb3luG+Rot/8D/+yPXQeLdKn17w5b6lBBO+mWv3XRNjp/vp/sU/xn/Yem+OdV0C2lbSrhGX&#10;bbp8n2jciVn+CfiReeDPF76DrUs9/ol1/wAesyLv8r/Yf/gdb+3jhcT7Wh/i5TunhcRmGX8lf4jD&#10;hb7faJBrdpHbzOm2C4f5kZap6bbL4V1dLm2aW2uLeVHtbiJ/kilb7+9P7r1734w8GQa3YfbNMijm&#10;fb/qv4H/ANz/AGq8f1bTp9L064urmLzreJdiyttR1f8AuOn/AI7X2lPHUM1oShOXLI/II5fmGS47&#10;mpQ5o/EaWg/Fq8f4jfYbnTFS3SBkWGx/5Yf39+7+Gug+KOvaR4k8G6npl8skMVwjxfP8mx68iT4l&#10;23w3027vL6CfVbS/3yt5zb3/ANz5qNb1W2+KPhC0nnsZLC3updi2+5vtCp/A9fFRwEp4r2Xwn7Ep&#10;x+p/Wpxl7v8A4F/4CfL3w7+FM/jDxPexLCz6ZZsyuzNs835vuq1emaF+ztf+HPECarp99GiRNvW0&#10;uF+8v9x69K+HWg23gPTpdP3M9o87ut2/97+4/wDdauzublbb7zKif33rpxEamEqypnDRxsMXHnpS&#10;MLwxNK9rb6bqFnbQ6lLE0sHlN8m1X2/99Ivy1yPjzQdIe/t7n7NaXMsTfK8q/JL/APEt/sPXLfEf&#10;WfFWh3CXl5Jm0sLl7iC6hX/VVnf8JDc+J9UlgvNPnf7fPBL9nfd5Vw33d6un+q/vV9BQzGlOhyVz&#10;5SjkNWOYfWKL5Y/1oe2vr2malb28TRRTS26pLst2rOvTHfXH9oacZbee1/dPcbdyyp/tVQfR7zwT&#10;dPBc2MqW90yRRTbd7xO33P8Aeq3D5VtqVxZ2OoM7xM3z3C+VL8399Pu1pl05U5ypUvhOviDJKajT&#10;xkpf3fd/r8zY0XxHapBNZwxxxTy/62ymbYlx/u1yWpXkGlPLK9tP9haV4mt7ht7o7fcdf9mpLmzt&#10;NQdbTU9sN2refbahEzbD/wDE12U+jw6lpkcknlrdbWiki8zd95f4/wC9/vV9BKj73taXxH588XTw&#10;Mvq2LjKUX/4FH+9E8p8To2j6c/2mKXZPs8p0+43+/W1pV5LpHhdby2Xf8u9Uf76bf4P+AferK1l9&#10;V8J3kWg6rFHf6FdMzbPm3xf3PnqbVfEdpHY6fDpqytburPLv2/NKvy/e/wBz/wBArnnUjW0Xw/8A&#10;pJ9TKjWp0Izl7tSPLKP96P8A8kfTXwo+IWg6x9iiln8nUPK3sl39+Vmf+Ct34zfDSL4keHJbOKX7&#10;Heou+CXb/H/t18taLfLpiW9xabnu9OlW6gb+Bov8/wDoVfVXhX4qWPj/AEO3utPiaG4ZlilR/uRN&#10;Xw2OwEsFLnh8J9Hl2YxxsbP44nx7oFh4l8GXt6t5F5N1p26J5tvyNtf+CtfXRbw6xZuPLtEngS4X&#10;zW/i2fdX+9/9jX0t8WvAy3mkPqFqqpeov72ZFX50/j318UePvHEOnag1jqiR6bqekuieVt3/AGhf&#10;76vXpYTGxjTieXj8p+vYmdWn7vu/+BHvfhvVLVLG6juWjdIFVo0dfnZW+/Wfbj+1ZNStE2pqkX72&#10;BIl+Sdf/AIrbtribbxbBq+mxXNksbSxfdd/k3xfNsZf/AEH/AIBXV+ErldUnsJrRme+g+bcrfeX+&#10;7/6H/wCO19BH3/gPzGphJ4NylM+evi/4Tupri7WKD7M9mnnxRLFs82Ld87P/ALSN8tJpegeHfFHw&#10;k8yONrPW9N+Rrhm272+9XvvxLvNN8Sebq+n2f2nWIP8AX/Ls81P7/wD3zXyT40vNGu9aB0RruGym&#10;XfPbXD/dl/i/2a+PzSlKD5/tH7Tw/i447B80fd5fs/aPYv2WPijF4K8XQ2GoSSTadefIUlb+9X3V&#10;ba3Y2F0ltcyxJLL86/N/B/A9fkxp+oT2ro1sNjRPuVv4lr3zRP2hLbxPa29nrlzc6VrFusUS3fm/&#10;I23/ANBrzaleFelHm+I6VgKlLFyr0vhl8X+I+jdV+J1nc/Em4trOWWbSWV7W+eH+43yuldLrGpaL&#10;ea39m0+5+0xOv7pJd3momxP71eZeDPDei6loOprBqK39xdL+/dG3ojfeSn+G7DV7zXNKs52X+0LW&#10;V0WZ/k81P+eVckuU6+SEeaUTpU8DWtz4yt76KWSz/gutnyfaErnf2nv2Z9c8R2NjrGhtElukH+ko&#10;nybv9+vR/vvuXcjr/wCO12Hh74lxWCRWeqxS3lv/AKrfEu//AL7ojKTlGX8ptCrKl8J8HfDLTrvw&#10;PqTefqkl3aRTtDeWIbY9q/8AA+6uu8W3kXiu5TT7tWV1+aO9tW+WVv4H2f8AoS16j8WvgVpFz4hu&#10;NT8PQROms3USRXG7Y9qzffSsHUvDeq6DssVi/wCJZFuRnu1/exK38Dv/AHd/8de9gsXHn5Dxs2wn&#10;t6kcRH7Jz/gL4saj4Svv+EW8Xx/unbbBL5fy/wD2StXXePPAa+IdGRo/s01rdfuom+X5P+Bf+z1n&#10;v4YXxtYJuVf7T037iTKrbE/3K7Lw9cyW2k/YdQ+eX7ksP8Ev+2tfR1ZRmuU/NZKUMQsXg42lH3qk&#10;f8P/AADR+Cem33wu0iLT/EPihUil2yxJcfJ5Sb/nT5699eGCaDzImXynX5XT+Kvin4tX7eGPGumr&#10;qc93f2iRW7/J88TxM+/53/z9yvo7w3480rxbpFrpVnfT2EssS+VNb/wf3K/PK9KXPzSP2KHLOEJx&#10;+GXvHE/tD69feD/7E1qzZU+zzvE6P86OjJ/HXG6DZ2OvQPPqsVpf3csXlRb/AJ38pv7n+0leseML&#10;az8W6d/ZniGK282Jv+PR5d7ysv8Ac215p4V8H6f4A1Z4vsyzW91vigeX5/K3fc+f+Fq9rLYy5eb4&#10;ony2d4mnCToc0oy5fdkcPYaxc/D+/mstQh/tHS5JPKjb7yLu/hb/AGf7tdjYaFBbX0Wp2bRy6e/y&#10;y29w33H/ALjN/wCzVF4n0Kzjltb7ULbzvLnSU3FpJsfZv+f/AMdro9d06DR7n7Rpd5Hf2M67ZH27&#10;klX/AG1X+Jf4kr7uUo0l7P8AmPy6v/tVH6zS/wAMv/2Tl7zVW0vVrWyedEglZooLiX76/wDTvL/d&#10;rqX8SXnjbw4/h/x/BAljFF9na+dvnif/AJZO7/xb/wC/XPXng20K3Blma8h1FGuoLjzHAAGA/n9m&#10;+X+D5v4oq46HwreeNrXUPD994jbTbqX5ILuVtkM6L8/z/wB2vIxdKNen7Tl96J7mV16dOfJCryx9&#10;3m/+1/U8wf4TvpWraVrPhjVY73/THinT/n3fd8n/AH1X1d4M+LXhdH0zTNa1OCw1CVfKuobiJ/Ji&#10;ZflTf/dr5b8SaL4w+DOsS3cEUt/pEG1JTMv95fuv/wDF1nah4jl+K+paV/YuntbXvlf8TOaVfk3b&#10;/v76+alUlCPLzc0T9LxGApZnD28vdlH4ZRkfUHifx/oOieKLKW2nn1K0SB3Z7dvN2Pv+T/ZrnE+J&#10;Gp+M9eTSNBnl/wBKZ0axuG+d0+98j/3q8qtr/Ysqs6o8H3q6v4CeEp/jHe2ljpi/Y3+1b5dTiX54&#10;kWvG5ueXNI9OEvZUuSETsNS/syGyludQgieKJfmhl/8AH688udY8Uabb3vhOK6nm8NS/vYJdvyMj&#10;fcf/AL4ro/iPNY6r4k1PwnrFy1p4gt5Wt49WT/j3v2/6a/7X+3Wx4Z8PazD4Yu9D1m1xrWl/LAkq&#10;/O0Tf+y7q9fBUOX45e6fLZljalKXLGP7yP8AXukN/o+oQ2GmQMy2135UUv2vd/qvk/v1V8P+IF8R&#10;xavoeprB5Mdu0Um9d7xN/fX/AMd/zurtdKdvEPh5LHVZNiN8iv5X+q/2H/2a5Tw/4PltvEOoW2tS&#10;yver+6tUhVE3J/Bvb+KvoalWEKEpRifPYWpUxOJjQxVTlqx+H/7WR0fwW8bS+A797X+057+02q8H&#10;2dtibP8AbSvruG/s/FtgjMy3MUv+tR13pXwP4q8E6no/iq3vNFvIrPYsvm2MzfdX+PZXa+Evj3Po&#10;Oo2/hy+1NZrR4leV7dv4/wCCvj8bKM637g/S6GEqQw3NVlzSidrqvwZlh+JOoW1jcwJo88T77fds&#10;3v8A3Er5t+O+uyeENHu/C7WnkS/Kvz/xf7f3q9XvNE8bXOrahq+n3O+yg+dbt23vK/8Ac/2ao/GP&#10;9nq8+IcFrqbXsVnq3lI88X34d7L9z5fut/tV6OA9nOUqXN7x8zj39VxVLGYiX7iX/ksumh832Hxu&#10;vovhg/he5smu5fNXZM8v3Yv7m3/gVd18KfEMSaBqOma22xJYN/zr/wAtVrwvU9AufA/iL7NqUDb7&#10;WVkeJ1rqdKv7zWLpLr7TFbOq/wAH3P8AvivFr1JYWry1D3sRGnXjBw+E9AufFtzfxWWi3LSbLNW8&#10;jzf4E/uU7RL+XStXt9TsW8m7ibes3+7XNJZ22m2qS6nP51xu3xTTN89YeneL3aWWONF8qJvk2f3K&#10;82VWUJ+0j8JvJ6Wkfd/gjxY3jHQ4L6y1GFLxEWK6tJV3bWx97Zv/APHqK+KofiHrOmZk06T7PK3y&#10;sFb+GivpKGYQ9mvhPg8TkdOrWlNVdz6F8VaxB8VLrT20+2lTxBay+VK7xbEeL/bevoD4Oa3qug2c&#10;umNLFDcQf7O/dXH/AAxs9KttLdYFi+2/fld/vvVTxPqt5onii3ubaXYjpsb5q86nQeHj7Bn6Tia8&#10;qsvZn0n/AMJVcvavFfRRvC/3pU/+Irxz4l/D3w9fy6hq+g3kFtqtr889ukuzfXZzXP8AaWibkl2f&#10;uvvo3/s9fOniRNQv724nVVhR2bzXS6d/N/uP/wB816mW4edWvyRlynzuMxkMFQlUmMe2i1KD7T8v&#10;2v50/v1574ks77TdU/06BbZ5fk2I29K9A0G5ltoktp186X+JP7yf366rxD4P0rxP4K82KDyb2CXe&#10;r/31r0s69vh+WNUnh6OGxdOdbDe7H+X+X/D5HgWq2GuaV+/XT7mFEXzd+3+Ctuz8W6nr3w5uNPgv&#10;mfyG82VHi+eL/wCxr1Xxhpsvh7wlb6nKy3luipt3/wCtt/8Agf8AFXJaVDbWGqWV5p6wQ3t+uxoZ&#10;l2RPurxP3X1b2v2j26NSTxnsJ0v3X8396P8AMeD+PPijr2j+Vor7vK3K7O/3P+AV7R8FviFPqumv&#10;p7XLJKyt5SO3/oFT/EL4aaf4n0O0V7ZYbffv3p9+J/7m+ud8JeCdI8HpcXLTyTXbf6h0+RFf+/Xs&#10;YP6tXjH3eYxzfD1/YSjg6vKdH448Ja942trpdGkXTdVi+6lt9x9v95a+R9I8A6rr2rahFJL5MtrK&#10;ySyy/wAT19ZWetyzXt3tlkfc333++yfx1478WtHn0HXrKfw1P9gtL3c7RP8A89f7ldeZUlSlF0vd&#10;jI5MilVr4eUKv8WPxf8AyRieG/HniPwHb3ehxaR9vfarrKivL9n/AL7pXsHwx8Yf8JtoesW2tXMc&#10;17/DaSxfwf3K6v8AZv022+36hJqvlvevEqM80WzZXcX/AMFtI8T6ompzyro96jsjJp23ZL/cevA9&#10;rTXuy909+WIl9s+d08H+L/DGr3F5qeiyp4cddnnRLvdIl+49eZa74c0+x8VXF3a6lDJYN86fam2v&#10;/wB8V+jtt5HhjwlLpjWf9sROuz/Vf+h145N8AfBnxL1d1Vm027Zfm+zquz/gafwVnSqUoSlI4cRW&#10;qYiPL8J8naFcapPfNDoiy3LJ977O/wD6FXu+geIl0+CLT71ZLbWFi83ynXYj/wDA634fgPqHwl1K&#10;7ls4p9VtItjs+35JU/uV1Gg6bP8AFR9QtorZrm4tZf3T+VsiV1/j+5u/4BXsUM0qUqvuy908fE5Z&#10;hMRhpxq0+b/5I8X+Klz9psLLV7ONf7QuG3s+7/Wp/tp/er0P4P6rZ634XhaBld0/1qf3Grxv44+G&#10;NY8K+Jna3gdA3+vRPuK/8aLXefBbw8vh7w9bzxQSW0srb2huG+dqwzOftqnOPKqFLD4SMIc0f8R6&#10;7MkXlP5sSuifwbd9bGj/ABFvtEt/3u7UrGL5Nj/I6/7lcloniSXWNUltpYFtnt2eKVHb5/8AYrTv&#10;0+XbtWvCiep8B3EP7SfhXR7q0gvrlba4utjqiMsu5G/3az/Fv7bHgLwZrMts142pQ+VvV7RfnV/7&#10;j7q+ZPi18ELHVbWXUtMlazvU/wBr5K8Pvfg9qCaBFqttcrqMvmbLm3h+d4n3f+PV30aNOr8I26MY&#10;80jo/j9+0A/xp8bf2nbWv9lQxLsTY3zuv+1XNN448RxWGnomqSxLbsvzeb975vlrbtvgLeWvhW41&#10;DWZ5Y9QdP9FsYv7/APDvrl/DPhKbUvFdtpWqP9miWT50dvvL/s0U5c1WPP8ADE64ylGUY05H3f8A&#10;B/x/4h/sbTIPtMGt3E8W+J3nSJHZv4K6XxVqWqzaRdNr3g77Mkv7q6lSXen+w/8AdrmtY+GOkeGP&#10;AFlq/g65n1XSkX97CjI/kJXS/CLxy3xI8Oah4S8R3cdzqe3ZFvi2O8X3f++krqqYenKPt8P8P2jz&#10;JYtyxUoVP+3Tkvh1oOkeJPCuoaZqEEGtxWrSpFbv8krbfmrzzRLa5ufGEuh+HvPvPs/mu1in73yk&#10;/uP/AHqt638HPHXwc15F8OaraeVPdP5STfxI39+uw8B6bqH9g3t15DWHiOKXzYr60i2Pv/4D/wCz&#10;15sKk8PX9pD3uY9jF+zxtCVKMuU4q/8AtMOp3Fo1tIjqq/6NNF+6lT+6/wDtf53V0EN4t5PLBKq/&#10;ZFVUV5W3vK/+2lcvf6lfaxrN62ptP/aCzs63Eq7Pm/8Aiapakl8lwt5BBK7S/Iz+b93/AHK+0xOF&#10;qYuhGcviifmGArU8FmEsPCXuy+1/KdP4k0SLxDo01ireSjLs+SudsNB1DQfltpVhldkRZU+5/wAD&#10;rd8N3MGqxJeRaqrxf6pkT975UvyfJv8A7tdXZ6JY2cSahq8jTJK2xU81URP+AV8RPlU+Q/RJUalD&#10;4jn9b1jXppdPae7a5ewl37PKXY77Nmx0/u1znidJfEN0mp31s2m6h9p+aJJ9/wDubH/9krtbaaz8&#10;PeIUivLlprKf/j13t/qm/uP/AHq3vEngnT/EkSSszJs+dZYm+dXrahVnh6sakSKtSNal7Cr8J86e&#10;LbnU9VsItPsYLma7il2tsbY+37n/AAKu9vJl8JWtut00qWS7d32ttjxVNqXgOLUmlgtvFEtnrcUu&#10;zZdxJsb/AH65fxnf65Z3UtjqGkfadPb5J3tG+eX/AIBX1+EzCrKt7/u8x5VXK8vzDDxoRjzcv8vx&#10;GnqqaZ4jtfsyag1ttl3xbJPk3/eTdWZ4V03+09Zu9I1iOOwVW/cPt+7u+ZH/AM/3K5/wl5D2t7FF&#10;5lzFu+WF2/e2v+3Xa+G7+2v7CW2VZLl4lVFeVP3sTfer0qmJWKpyp0vdkVhuH6mAqc1WftI/3vij&#10;/wAAis0XR3t1lZvs6f6Oy/3q6j4I+JM+Jr7QUZniv1eJdnyfvV+49cS9nqqf2nY61LH/AGhEu6LY&#10;/wB/d/Hs/hq38N9B1rVdc3aV/wAhVVeXZ/dZa4sbU9rgffPncNgJYLNZL+uU+nX+LUUNh/ZV9Y3N&#10;zqqStaypCu9N6/x7q+Q/2gPgd4j8WeLV1DR9Mu5rfYsW+ZNr/wCxXsnwo8Yan4n8X6rZ69BaWep6&#10;XKqSv5Wx7j/b2fdr3B7+BPmZ/kr4r2kqXun2UoxpSPhvQPAt54DJt2a5hvdPga6eJ/n2fL86/wB3&#10;+61eh+A7uzvJNN1HT3ezW6VpVeL78Df3/wD0Kuh+M3ie20TxXottbL52nzrKl5Lu3uv+/Xmfge01&#10;Hw/46utBjinm0+RvttjcIu9Iv4q+pyvE/u/3kj5POMp+trmpfF8Uv8J6AgQ3cQW2XiXf93eiyt/A&#10;3/TJ/m/77rxzxz8IPDmsa3qt9EzaOj/vUihT5Iv9jbXvF3aQXmjyapA3k3UCss9vN91v76f/ABNc&#10;ZaCHXbmWeVFeVYvmd/8Aa3/PXfi8NHEUub7R8xkuY1sFXlQj8MpHgmsfDSOaw8zQY/tNxarvlbf/&#10;AK3/AHK81FtPd/uvI+fzP7tfT9zpreHtSlbT4o/s9/vddi/df+NKpaP4Dg83dfSs93fy/M/lfxfw&#10;V+f1aUYTP1aFW8TV+AmlT+D7N/N3QvdbH8l23V6tf6D4jd38UaRp881pb/614m+46/xoldh+zf4J&#10;itr/AFC+1CKCZLVVSB3be/8Av16rea3/AMI3puq3Njos9zpjK8sX2fb87bPndE/u1VSoRGPvHj8P&#10;iex8Q6vFfW1td2dxfwebfWN3EyRJL/G6P/t/frb2b3+Vdn+5XmPhLx/rmq63d3ltp8T2kEq7bHzd&#10;m1N/3K9YubmxuYre8s2aFJV+e0mb97A/9x6x/he6Hs+WPumb4ns0m8NXaysyJt3/ACL9xlrgX8Wx&#10;eKvDV79u/wBGu7hVlbfL8/8Ac3p/n+OvUJryB08qdv3TL83+7Xl+tvoPirVL3UNInW2soItiyuv3&#10;Nv3N/wDn+OtoU5TjKUfiiYvE06VSNOvH3Ze6Z9ncxeEorR1uZ7m7ZU8h5V2PPF93ZVzxBpraxDaL&#10;vZIJ/wB7Z3WzZ8393a1eQ+HvjZqv9ralpl1a/wBpS7WeKxtFX5fk/v8A8Py11fw5+IE/xNFxpGpW&#10;0liiL8rXC/6iVf7v92vu8BjYeyjCZ+eZ1kuJhVljIR+H+X+U7f4b6PFr2qRaf4tvI30y9X7FLM6/&#10;6r5/uP8A7n9+tX4i+GNX/Z11dLFp47nw0y7NOuHi+dk+/s3/AN5GrkdVsH0Vfs15ey75ZGdbiFt6&#10;bm/u/wC1XX+H/idPf+E5vCfimC21uFflsJbjbXDj8DJS9vS+E9nI89pVOWhVj/8AInD+MPGa6J4Q&#10;vb7Wr5U1i6b7RBfbvvrs+REo8H+P7bxbpNvr2m7Xm2+VeQy/Psf+/sb+/XM+PPg5faxq9jOt99p8&#10;Nb03WP8ABa19F+M/gJ8O/hR8PrjWtPWWw1VYEdJfN2JK/wDc2V5UorL5cvN8R9Unh8wjaUf/ALWR&#10;4B4j8Y6nHqf2HULb/Qrr5PtG390jfwo//sr1LoltqGj3iwRfPLPul8pmVvl/i21g/Ei2vIfDOma8&#10;228uLCfe1p9xHi+/9z/cqDwT4hg8T6votzFd3NnDLL5UU13F9x/9+vp8Jjeen+8+yfGZzkMcNyyw&#10;vwy+L/Eeu6Tbz674c1DT1bYjbmtnd/ntZ/8Ab/2Xrl9WlW20+6sfENtFFdrL5U8u7a8T/wDPX/Py&#10;tWnfJq1vcza3p7I+tQFkvLWL/VXkS/xqteVfHebxAI7LxHpt032W8tvst1b7V/8AHv71dFfmtGZ8&#10;pl2XRr15U/axiv8AybmPavAn2H4gaTb6Rq8rXlw/7qxe42NLuX+CKVvvf7j1xnhj4Xf8Ir431PSL&#10;OztoUvPnV3+SZW/vp/s/7Fc1pum3ttZ+EruW8lhli/0i1i3N5W9v4fl/i/2q+j9btr74taDbz6fb&#10;afD4ttVV5XmX97dbU++jr/F/e+7XzVSlJv2n2T7SnXoYb/ZKc5RlKP8A5N/dPiXxtLrHgnxTewz/&#10;ACXEW/5HXektaP7NXxW1XwF4ouvsy/6Pe/unRJWi2bv7te5a38LG8W2FuniezlmuLNm/e2/yO6/P&#10;8m//AMerP0r9k+20fRtQvILreksv+h3aP/B/Bv8A/Qf9l0rnrYDlqXh9odHPsN7CVOrLlqnVfF3w&#10;3pG+XUIp44ftW159JuG/e2dx/sO33qzNE8VarbWen6dr0S39lEvlRXyfJLElPfw3qsOkaPba1Kup&#10;ReVvgvofvoi/8sn/ANyjXJbZtMTennWVx+6S4T5trf3W/utT+rV6MfaU/eicMcVhsTL6pi/i+zL/&#10;AO2N3TdV3rcKk6zfZ2VPtCff3N9x9n+3VxfEtha6rbzXQW3L7YtyfIkDf3G/6ZP/AOO7K85trz+z&#10;Uiivot9pawPbrcW6/O6feTf/ALlRTePdD/teXT9cf7NLb2r3FrNLFvSVl+ZP++6iniY80ly+7L4j&#10;qr5LUlQpvm/eR+GR71/wiWn+PLKVZ/8AkIJs/ew/8sv9hHrxfWPhLBpvjRbm+0+B4YnaKLzV2b/7&#10;/wDwL7tesfD34kQeIfCqavpSb0i+We3t1XfA39zZ/demXjtr17/wkdzBqVhp7N9n2XEXyMy/x1n9&#10;Vh9Z9mvhkdGEzuvDLpYirDllH3ZHO+D9SXwNr2sQLBO+iXET7rGZnSW1/wBuJP7v8VO8PfEKCHxo&#10;+kX0qw+bLvs5U+5cf7D/AN1qb8RLy216eKe2sZdEvUi3Ldv8iLKv+6/8dfMXjnxnfTaxp7xr9m1j&#10;TpNsm6L5Hi/v/wC0tehTyz+z6ft/tG1THUeJebCy/h+78J6V+214f0jyNK1m1WMag/yTp/eT+D/g&#10;VfM3gZLOfxTo8Wpzy2emSXKrcyxfw17P448G+I/HGjIs9z9pWKL7VA8UrSoysiLXI+D/AIaT22t2&#10;kV9cxOk7b2ih+fa/+5XiV60qz5pxPfw+Hp5fho0KcublLfxI8H33hjxBLp8u6/tG+eC42/JLE33H&#10;ritIW0/tNLWdWtpWfZu219W/ELwHrniHw1oUF95f23S1ZFRNm9ov4N7/AOfv186a78N/tOp3TW9z&#10;5V19/wCdfk3V5WJp05S90yoxlVjzVTVXwMv/AD3ain6VbajDZpFNI0ky/eZWorxOXl05ZHR7Cn/K&#10;e+2epX2lXXnxbki/5ZOn8deb/E7xP4q0TxU+q7ZX0+Vfm+Wj4e+PLzQYkttQeW/0yVv3U27elenT&#10;Q6frcCNLAv2fb8t2/wD6A9frmLipS5+U9WNL6p7lX3v7xa+EX7QNtqVraWdzKsPzbGTd8603xl8R&#10;fDln4wm02BtkU6/vZYm/1T/364zRP2ftPsNR+2LqbP8Axqn8H/AazPi74Gs7OD+2oJfsF3bxfP8A&#10;LvSf/Y/3q8ulWp4fE+6eJm+XYbMKHs6UjvrC2l026S5a+b5H+Xyl+SvYLnR1fwu6tc7EZfNW727P&#10;Kf8A3P4lr5K+HHxdtb2yTStSn86D/llLu+aBv/ia3fG3jzxLYaJ/Z7XUttE7N5T2/wDqpYv9ivSz&#10;aMsXQ9rzHyGS1KuXYn6nVjy/+3GT8b/ivq9zL/wjnhPWm1XT9uyfZFsdHrb+Glhr1no1pPrSx3Mq&#10;fOiP87rXgVg+n6Dq1xfT6gzy7vubvvV718K/idB4ti+zMqpLF8mzfXx8pc0eSMT9E9pzR/dnqGg3&#10;N9rGm3cV5pX2PSk+ffbsz+U1Nv8AwlLeM9jA3+qXf87bPN/20r1X4OWf2/7XZ/fR13um6sz4i+Hl&#10;8MbFlaBElbfaxTS7HT/ceunL5R9pbm5ThxdSfs+WnHm/u/zf8E+d7/RLnSr3yoJ/OuP9arp99P8A&#10;gFdB4bh0/wAVXVpZ+IdM3xP8izWjbHRqm1XVdP1K8sraxubb+013o0Ly/Pv/ALlZ81tFqsv7+C5s&#10;5nbfvRtm1q+kxOC/tCh7KNU8CGNxOVVpV8TQl7P+b7XKc/8AGn4V65pvijd4avpbN3ZImt3vHlfZ&#10;s++391a3fhLr3jbwxqlvpmuN51l/f3fJXUaPc3P237NfbZn2/wDHwn/s9bqQ+S6P5Svt/v18xNVK&#10;MfYVfe5T6OOMhWhGcPhkegWGq+dF5sUvnI3+1VX7Z/wjd1LfaeqpcP8A63/aWufh8ZwW11uudP8A&#10;Omfft2fIj1as/I1vUX3S7IlVdsKfJvqpYCtGPtfsnjUcxo1a/sPtfynrFn4n0q/8Hy3ks7P9nXe0&#10;MS7H315/4A8cxeCfFuu2N9E1tb38v221e4V0d0b+D7lNvH1Xw3Kt5osW+X+JNvyVpfEXx/ovxI8L&#10;ppGlaPH/AG7/AKqBH+R1f+PZXJ7OMY+6evQlz83NE838TzQax411W7ubVvKn2eV5yr8j1zVykttK&#10;+5dn+xW3D4w0qzZ9D1ezu01iL5Jd8TPtSqN5Yahc2SXltB9p0y3i/fypv3q9Eeb7RdSnKMjldV16&#10;50e/tJbOBd7f62b+PZXcabqv29d27fXCeP8A4V6/4e8PPrjJI9o8X2hbjdvRf9+uX+DnirU9V0GV&#10;p1V7j76pu2USp+7zB8ZF8ffibqfh6VfD1nFslvPu3H+xXqv7PHwE1fw9oyz6vcwJLrMS3Fncb9/z&#10;fx7v4f46+aPjp4e8R61qUWuS6dcQwxIsUqL8/lPXp/7KviTxf4du7W7udI1C80pJV/0h5dvlJ/Hs&#10;Vv8AYrujzew/dHR9Xp1Y+zke4fEL9njVbm3vb7V54nT7K1vA9ozff3/x18ReLbbXPDfiO40/VV8m&#10;93eV9r/6ZM/8FfrRfzf2xozwO3+jzqu1/wDZaviT9pXwDHqnmrp1t9v1OJtiui/cZfmrkw9Tm92R&#10;yw5lPkkUvgt8WtQ+GMVx4csZYJovI3yw3bI8Usuz50/2a6rwf4k/tLW4tX8OWzb7edkWbbsTfs+d&#10;P+Afdrw3xb4ekvNW0Vb7SpdNu5Witb7zYmR9+za/+/8AwfPXpvw6v7b4YvFpksTTI0W9Zom+/wD7&#10;f+1Xdh8TLDyt/MLFYKljPdq/FH4ZH3Angaz8Q28Vzqcstzd+Uu50bZXz/rHgm58SeJfEGkaY08Ka&#10;dBL5CQ/O7/8ATL+7t+T7/wDsV6HZ6rqupeHnuZdT8m0liR4PJXZsTZXhl++ueBvHNpq+i6vcompf&#10;6PPCn735a5KctZGcaVqmsi7eeMNFttBi0q50q50HxHaqvm3E27ZL89UtStotY0SJoIF+XdtuEidI&#10;pV/v1b8beLYtb0vUNM1C+ZNbsmaXTtRmg+Sf777H/wB+vjiH4z+L9L1m4uotXlS4VmXykVfK/wC+&#10;a9COJr095cvKZRw2GqxnKlGPvfaPpSGb7Ba3FtYxRW32hk3RQ/Ju/v8A/AqLb4u2dza6npmpwS+b&#10;YNs/0hfvf3N9eN/DX4rQX1/9h1y7lSeeX5bt2/dL/d+X+GvUdY0ex0rWbKW+VryXbvbYqfvVb+B3&#10;/wDi69Wph6GIXPS+I4fbYvDxksX70f8A20g17QdV8YaJb3mkag1tcbd/2H7zwf8A2L/71cpf+NfH&#10;vh6/Z5NauYYoNu6Hyv3Sqv8ADXrHgaFvBN1cX1jefun+6lxBvSL/AGNn/sldb4z03whrHhe48UXN&#10;tPDdwRP9q0+32p5v/TVP9n+8lcsa1KlU9lXh7x1Sw2IcY1cHU5qZ5BpHj228X2kUep20UOp/61b2&#10;0ba7/N92X+KvVbHxf4M8ZLp9itnHA8H7r5/42b+Pd/DXgUvivQ77WYrmCKLSoXi2q9ozOv8AwKKr&#10;GteJEtrNp3trS7sZfkiml3Rbn/4DXsV8JGrSi/hPm6U8ThMZLkjzc39aHr+q/Dqew1m4axtoNSiu&#10;on+d02Sxf7G/+Kuc1Wwl8K2sv7pk+bZLDt2bWas74K/GG8tGhvFtmvxplz81v5+6V4Fb/wAe/wDs&#10;a+n/ABV4Gs/jBpD+LNIuVS0ez/cRbf8AWv8Axu//AKB/wCuChiJYKXJXj7svtH0GJ58bKEqdXlnG&#10;X9RkfLVh8N9efW5de0zV0fzfmlt5fn3qqfdXd/f/APZ66X4LeMIIfiR9pttqfaovss9pM2x0Zv8A&#10;7JK5e2fV9E1l7Oe8VNElb5vld3i/26o2FhLpUWu683m/a4JZXiuEX53RfuPsrLEVJqMqEPeie5Uw&#10;sPaRxVePLU5eX/Ee1/FH4RS3Osv4jga7h1BZU824tPn2/P8Ac/74qxea3Pc2un/ZpZ3t3VUvt/8A&#10;yy/g3/7v8FeefBb40/EbXtJu4NViW50KVXla7ex83fKqfIjuv9/7m+u7m8Z23h6yTU9T0/8A0d5U&#10;i/0hf3uxvv8A3flZa86nTh/AqfEeXi6eLly1KHvRidHf6Vp1tpErXlms1usW9t8W+qN54Mimt7Se&#10;xRbC+tVZrXZ/D/8AY11FtDoviHwzu0/UIpreWJUaF5fn3s/3P/s61rDTY/Nef5vnVfkdvu15lSM4&#10;bF063va+7I8MhvJdEvbhrzdbXcsDPPaP9/ev9z+8v/stSeGdEudc11LePSWki8j7QsqL8uz+NX/2&#10;f4K6f4qaDZ+JNVtHiu4IZbJX3/7L/Js3f7P8P/A6r+DNVtP7Zh0+882ztLpZbSW3tPndVlT5/wDg&#10;O7/0Gvt8BiZfVpVH8R+ZZ1hYrHRpwjy83/t38pn3/hJry4SWBVhRZ5UleZf7ybfn/wA/wVU034da&#10;hbXUrQXK6ld2Uv72xmi2bP7j+av/ALPXsHxC+F3jHwfYaeuiwNrFl8jz+Uvzy7U+/VT4Y+Kl+Hvi&#10;240/XtP+x6bfwbJ4btfvp/B/v7N//fL/AOxXyeLqwqylKJ9rluExMMNGMvi/r8z5a1jxn4uh8feX&#10;bNd2ehb/ALLdWkX7p93+3/wOv0I8Kw/bPAulLOuxJbOLej/7leJfGz4RReG/EdpqFs0t5Y3rb9m7&#10;99Ft/g3t95a9w03xPp8PhJNQnvoPs8USbrib90i/7/8AcrmrS5qceQ9iPNKVpnyTf20HgnUddXyL&#10;m2eyl/0q+tIGdPv/ACb6r3Oq3PiTw/cajp8DakiROjS28T/e/wByvsjw3oOmeIbDUNQa2jm0/VlT&#10;cky/62LZ8m9K8N8VeGLz4A+MrRtMtoNV8OazLsitJmdPsv8AuP8A+z1casKsOWUfeOb2NWEualI8&#10;s+DKQa94au/7VvmfU/nRYZpfnWvRdB8NtongPSvEumWNs+6B7e8hRXfftf77/wCf7lZvxCsLG/ut&#10;T1Wz0xUR/n/cr+9+X/dr039m+wgv/h5cW087O7Tuk9vM+/yv9jZ/DUUqn2gxND29H2dX7R8r+P8A&#10;4d6HDq1v418OSxw3ssrLdQwq+xX+87ps/wB37lYmva9PbT+bfKtzpmqbZYr60V023Gz+P+62+vVv&#10;HPhtvA3iC90WdWh0pZU8qVG+SJ/k2S/NXkOt+M7n4V69cQT2a+IfDk7fvbS7b/VN/Hs/8fr1Mbh5&#10;QpRr0PeNsixEY1quDxn/AG7zHfWcMfiDTpYvtS3lppzRPLbyqyXEW7+Nf4qfqNxpXiuwvYE8+2W1&#10;+5K334n2fxV5J4S8fwebqbaZfS+VKv2hYnb51gX53T/a/wBynaDqv2C6tPEuhzyarb3m9NT06L76&#10;J/A+yt8pzic6nssV8J5eccNUFTlPA/xI+9E9g+HWg6h4q8OXemLO32tIvtX2j+CeJH/g/wC+P87K&#10;83+N/wAS/FXjzUrdZ5Y/smnfIkTr8jL/AH3qzfpqfg29uNe0y5aHT5Yt62/8G5v7if7deefETx9P&#10;YeK7RrK23JdW3zxfwSvvpZlTrKvf7EToyaph6mGlUpy9+Xxfzf3jY8E+M21jQ7vQ9Vn8nWoomSLb&#10;FvSWL+9XUfDHRPtHgb+xdZMEKLcy26u7fvYnX+L/AGa8a8M3N5qOsxalp3kpf+bvktNn3UT767v7&#10;tenNY6zretabrPhWKK5+3xbbm3lb91Kv/wAV/DXq5dXoOlzfDynJmuGxOP8A3UPh+z/dlE9A0B59&#10;KuBBeXDeb/y43G75JWX+D/eqt4kv57HULi+vdNX+xbhd08Nv822X+J9m35F/9mrH8SaPqGq6Jpjy&#10;vLDqGibZVt33IksX8f8AwL+DfXQWWu6UujQ3d3fRyaVcRJsvm3/uH/jilr3niIzhH+vdPiZZZ7B+&#10;2j70pe7KPw8sivplyniDw8iqk1pbb/8ARrh1+eBvv13ml61caPb2uoadDO+owbVniiT5W+T70Ev8&#10;Xy/NtrAm8W6VJ4Sf7XOqW+xVgu//AEFK8e+JV/4k0LQb5tI1Gcaelzvnt0T/AFDr9za//A68he2h&#10;GceX/wDZOyphMJjK9KVKpKP/AMl/w59D698V28W+N0+zWLWb7VTzdvyT/J86v/db/bq94Q8XPoF/&#10;LaKizafdMzy2kq/Iy/dbb/tr/n+GvmvRP2gPCP8AYNo+p6PfP4i8rZPfQz7dz/39te3eHvEPh/4m&#10;WH27SDJ9ojRP9H2/fl2/+hUsJVpVo+ylHlPC4hyivl8o15e9zfFy/wAxP4nuNT0Tx3E8YZ9EnX5J&#10;XT7v+9/32vzfxLsqxfzR6OkskC5gDLuhi+5/wL/Z/wBqsePxBqNzo76bq0b/AGpm321w/wB1XX/n&#10;r/48v/A6p6PqX9qRSyeR5TLL5Wz+8v8Ac/8Asv8AZr1aHufupHzVeE5ctX+U5/xxZan4f06bVdMh&#10;k1Gyl/5d/wCOD/e/2a8j8T+LP+Enh0rTdTs/J1OKdoovKi/5ZfJ95q+nNKli0q+/s2+Wbytu59y/&#10;JP8A36474kfC7TNbvdHvo7aC/wDD8U/zMn/LL5/uPt+bbXhZlgKUP3tKJ+gcPcROdSODxj/wyOo+&#10;GlhY+GPBunxaVcxujvvurjds3J/cetv45fHixsNBi0We2aHUNqPEk3yfuv8Ac/2/krxTw14MvvDG&#10;q3tz4f8AEsejy27t9jTUP3sTtv27E/20p/wt+At58VvHXiOf4h6xvmsp/wB7N5vmvK3+xXzPJThP&#10;nqSP06OHw9SlKUZfzR5f/kilYfEi78c/YNOgtpjqFx/qnt5f3UsX8cTf7tcp8cdIisL1JDY3ej6h&#10;EmyJNuz5G/h/3fnr7V+GPwc8D+FYEvvD0UVzd2U7o/2j/W7WrnP2qPA1zrGh2XijQ/Kmez3291b3&#10;EX31b++jV1yzSVeXJ9k8vAZThsJVvS5onxr8KPjpffC7Vrez1Bp7nSUl8p7eVfnSL/Zr6I8f/GDw&#10;F4e8F6frmnW1tcveT74obfYsv+3vr5q+L/hXVUv9PunVXt/K2Im1fNX/AOKrhtPjtZ4Fsry0aF7p&#10;k8jUHZlSL++zL/EtccZU5S949z2SlKMuXmPZNc/ap13xBqlxBZaZ9o02dGiSF2+df+BLXXp4bbXo&#10;rfVYNKXR7e6gXbb72d/9vf8A7NeNeE/hfqa+Kbe20+5+0u8v+i3Fo25G/wBvdX2n4b+CfiPwTF/w&#10;lEt4uq291B/pljEv3F/g2VjKP80TCrU5vcpSifOmp2MujajLY3Mc1pcL82V+6y0V7X8RvAkPxQtr&#10;KWwljtY4mLefJFu3cfd3d6Kj2Ef5jP6zT/mPkjwjNrKTRLDBvtnbb86/umr6O8N20WlWX9mX22FG&#10;i+b+Pa+z7lc1/wAI3os2t+bYs1mj/wCvt/vp/wB8V1s1taWbxKrQTJ99Nn36+z5XV/dyPtq9D2tL&#10;3jeh0HU7DwujW0ss2mXHyNK6/douU+zaQ9tqsTfd2fvl+8teu/D3xn4Z17w5b+HtTgWH+DzU+RF/&#10;2683+Lvh6d9UlgttQa8tEVPKl+/8v8FePVl7Sv7CpHlkfC16Tw8Zcn/gJ8YfFDwZc+AfEH26xZv7&#10;Num82CZP/Qa0NB8c33izRx4cu52S3l3bXX59n/xNela1osGr2suh680n2efc1nLu/wBRLXiLeENZ&#10;8La3PEtpMrxMybtv3qWLqVaNLmjI4KFSGI93FQ/eR96P/trOe1vSjo+rXFl5rO0Tff2/ersfCXhL&#10;V7BLLU9Kud9199kt5fuLWdqqahfvEt3ZLM//AI/Wp8PtbvtP8Q29i0f2exum8p4kb/x6vFpYipV9&#10;6J7dOXtPdPY/g/8AGnxZ4SS91BpVTyt7ypK+/dWJ4t+NPir493UUUt5sSCf91Ci7Nn/A65Xxf8ON&#10;X/tzUIDMsVwn72C3T7kqf3v96uy+D/hhU0abdB5N7A//AC1lVHSuyNSlD3o/EeiqUuX2sZHtfhv9&#10;mzxLqvhrT9V1CxV7uL5/OsZ/3sqbP79aHiHwleW0VvLfWd2iRLs+0eV87/79fRX7PHiGz1LwHaWb&#10;XKzXdv8AJLFu+dKi+MHjDQ/CUErXl8sLrs3bPndd38dOhjqtKXufEeZiassRU9hiI80T5cSG8TzY&#10;muWs9n8f3Pkq9D4ts7O/tNMvLyJ72X5Nm1k+eneNtYXxbq6arbXNtqVvBsi+78kqf8Brl7yzW5s4&#10;tT0i2abVWl2fZ3bypVdf7j114yVerGMqlL3pHPl2Ew1WMqWGnzRjL4f5ZHdpr2mTSvBK2z/fX5Ki&#10;0rxDot/qUVtBPsl+/E/3K4fStY8WabqlpPriwTW/lMkrxNv3/wC+laXiH+w/7L/tWzsfsd6rb99u&#10;3yV0UcJPktLmFj6EME+eHLI9jtvt01/bztdy7LfejQp9yVP9uvB/iv4/1r4S/EbT7m2sZZrTd9o3&#10;ou/e++tm9+O9pb+HIYLeJ475/lZ//Q68pv8A4o/8Ir4llublrnxDolwn73+0V37P9jZvrxZ06mFl&#10;y1Im+ClTxX7yMvdOq+LXjbxL4n1TT/Fl40tglvEvlXFjB97d9/e9eoeHtevn8OXHiXRdaWbzYt89&#10;pMu9H/4B/erwu5/ab8Pp4Q1ixtLGdLh932O0mTfbxJ/d+/WZ8FddvvEeoS+baSWi3TeUt3af6qL5&#10;d3zp/d+SjllOPwnpRoynzR/lPpXxh8eJbz4Xy7tF8mJ1S3Z3i327/wDxNeD+A7a20fUk8q+imt7j&#10;5/kbYit/cr1rW/CVzpWgvpmp6gtzpV1PvXyf+PdH/wByuST4e6D9guNMubGWa3umV4L63Zk+y/7i&#10;b/vVv9Un7OMo/aPE+sUYVKtOf2feOo8N+J9K164vdFjngmltYk+Tcj7q9F0pFs7O3gVVRETZ8nyV&#10;8neGPg54i8CfFHT7nSo57+w89v8ASNv8H8e7/ar6ss9Siud8Ssszp95Eb7tGIwzw/L/KYxxVCq/3&#10;UylryX1tay6ZZ6g2m29188XzbP3v+/8A7dY+palc6P4Su/tX76VliTe/+tilX/lr/u7N6NXUalDb&#10;XNltvFV4k+f/AHK5e5mttSuPtkUTXLv/AAPWCqQ+1E7JSlP3lL3iLwNr3hrxVpOp6R4hW0udblbf&#10;BDdsnybv4Ef/AL4/77ryn4620Xwx8a6JpU9tPeWjr5sXy7Njs/3E/wBmu11Xwl/wjyv4hsYFmdG2&#10;RWjsrv8AL83yf3f/ALCvBfGFjrWq+MtK1DxRqcmpWV1KyRXbz/JF/frrl7GdTmh8J2UKNaUeZ+9I&#10;+2/hp4ng8VeHE3bfKWJU+dv9it//AIQ/SrC6t7xrP97Ev7p9/wB2ud/Z48PWfhWwt9KvtPtL9JVf&#10;bfbklTf/AHP++H/8crvdVRrCW9gubyJ9ESJ7qJ3b50Vdnyf+P140akZv3DHE0uSpynx18XfE7eKr&#10;jxBpVmy2zwXmxkdvkaJX/wDHK8D8QfDD7Rq8f9hqyWkvyMkvzbWrub/xPpnif463tppVneppmqXX&#10;723Rd82/dX078SPCVnoPhmJYNFgtv3qy/aEX7lfRYmTqwjGMfe5TyKVOOWxl/LKX/pX/AAT5t8N+&#10;ALPR7O3We2jmmi/j2/PXe2Gqz2CeVE2z5dn/AACqmifbL+K4lvIlh/eukSJ/dq99j+f5lrw7zXun&#10;ob7l2w8Z+HtNle21OX7Hd3rInnS/8e7f7/8AtVoalo8XiG1l0WJWudMSX5riGXeiP/B/vK/3Pkrl&#10;Nb8GW3iqwfTrmJUSX5Fmf/ll/t111/4M1D4S3tlpnn/2lbuqJFcOv+t/2K1rTqYiMVzfCehhK1PC&#10;q0Y/EeQaz4U0i4uFu7WH7Rp8c/7+H/lrAv3X/wA/8CrH8W31p4N1aBbbTWewvIv3Vw87+Vu+X97/&#10;AL33t1fQPxm8PXln9h1y2itodir9qtLeLY8rfd3/APof/j9eF+MpLnTrjT0l01bmGPdcQRLF8jJ/&#10;Gr/5/wDQa+5w1aOKw0f5j5avSrUsVKUfepjLa60vRYk1HT510XVWk83yZW+fd/sf3ldf4K+pfg78&#10;dPD/AIL8IPp14Ha1uGluIpbf/VK2z50r4j8TJ/aOgG+axkkRpVS2m3fvYk2/db+9Vz4S/EEaRqUW&#10;m6oC+lO4wCv3WWitTp137CqRVw0qEY4yhPm5fij9rl7fI+ndbvLbxtprrY20cySrvg3/AH3Tf/A6&#10;/wAVcJ4Ge+03UbvTNTWS5t1l8rZcKyfJ/cd/8/x0/wC0Xnga6in0rUI30e+ZZYIYfm2Vq+J/EMus&#10;TxefuRPK+0Ndou/5/wDbr0YYX2FT3f4ZtXzejmuC+rUv4v2ZfD73+Z9UfstaxpXh7QX8NQQRJ5s7&#10;XEXnbNnzfwV1HxO+Cf8AwsLXNPs9Q1NdK0ryv+Pe3gX52+/96vj/AMB+OZdNfT7mK586ydt6Xf3N&#10;jK/yV9x/DH4nWfjbTbK21qW2/tuD54n/AOev+2n+1tr5nNss9lP61Q+E8fL80r0631PH+7U/9KPJ&#10;7b4SxfAS6eW80xte8KTrsZ4ot8sTb93mtR45m877WvhXU4Lz7bAv2V3b/VfJ9x/7rf3a+jdSsG1j&#10;QZba5iV4nV0lh+//AN8V8wP4Y097jU7b+01s761VLiKaWXYmzf8A+O7H/v8A9+vHwnLPmlVOvNq1&#10;eUowpfF73LL/ANtPBvCviqXwr4q1v+0LO71iyb91qKP88qfPt312OjaxaSapa65a7f8ARbzfbJcL&#10;sd2R/k3/AN1m+7/tf+P1PrGlL4z8QveaLc2n9qrAyXUNo3/H1Ev9/wDut/t1haPo8FnpctpFeQPF&#10;86wfxP5W/wCeKVP8/wADV6ManspSlCXunJUjLH4eEatPlr/Z5v7p9oWfxs0q58JRa1eWd3Cn+qlt&#10;4Yt8qP8A7leRfHL4hLr32K+s/A+svLp0/m2uo3Fj8j7f4HT+7V34FfEXw9conhXULlYdQtWV4HuP&#10;+Wqf3N9fQv7+GJ9vlTf3E/2a+dm6cavwn1lCU6MIe1j7x89eEvjrY+KtUi0rxRpUum6nfxeVawzW&#10;exLfd/Hvb/brhPjH4DvtK07U9FttX/dStvT+BJXX59jp/t/369Y+Pd5p9tYRXjaUv2hNu24eLen+&#10;5XhVzeNr1ve22p+fNcTtvtb64l3pF8mzyn/u/wC/Xr4LDSqR9pGPuniY3HYb23s4y5ah738E/iXY&#10;+KvC9vpkUUttLZQJbsm3+6lZP7Tl/p9n4c0mWe5ghuFvEdd7fO3+5XlXwZ8f6V4evXs7z/Wu2xkd&#10;v3qV2v7Uvg+28Z/DF/EelK1zqenbJbV7f5/l3/x/7Nc2JwjoYnll8J2YDF0sTHmMfTfCur3OnS3l&#10;jpFzNaS/Pvigb5t38f8AtVe8E+FfiJo97cNoNnKllLP5sqXbbE3f7leofswfEV/Gfw20+LUJbZNV&#10;gX7O1ujfPtVP4/8Aar12aZUTaq73rg+GXKdkpSPlf406Vqfjmwi0O50yBPEtu32hUhb53t9nz/P/&#10;ABb6+VfjTcwaDoz6rBF9puLf+C4X7j7ET56+99E8H2eieOtd1e5+0vqGpTsizSt8ip/ci/8AQf8A&#10;gFea/Hj4D6f420G4trbTF+zy/aLqebdsdZdnyf73z12xrxjH2UiuT97FxkfnPYeHvEPxjuLi+0i1&#10;j328G9obT5ER66j4L69d/D2eWLWdK/0f7Z9naWZtiI+37ldb8I9F8OSXGpaRGuqaFqdvOnnpb3m3&#10;zU/iesy88PS+PLDVooFnmSy2vA/33l2y7d7vXn1P9nnL2nwn0mF5J/D8R6H4nSLW7CXUIomhtLXa&#10;ktpu+7E3+x/sf+yV5H8VvBkkPhuDVLSLzp7FmaUp/wA8G+6//fVdp/wlUthoMTLZ2j3EsqRK7tsd&#10;H/jR/wDfXfXYWdhbarp13Z+XK6NE+2J/ubZfvpXt4TM416EqVf7J8jmmWfVMXTxGAj7v2onybBdn&#10;SNVS4scpFcRfvGf5vl/jr3XwBN/ZsWnwWk6w2l0u+JPN+dH/ANivJfHemy+GNSt9NntNlmj+cu+L&#10;/VK38DPXSw3j+DdCTVflm2xNt2Mr/wBzZXHQqywuJ/unZzVOX939qJ7f9j+2eK/KvtXu7+9isdln&#10;aJ8/3n+46PXNXlncQRb7OxxazvtudPZfknX7/wD45Wx4P8Q/8Jbo3h/XPszJraMtvOluvz7G/wA7&#10;66jxh4MgvIriC2/0O4VUli+8/lS/7/3vnr2MJjZYjm/xGn9lUataKqfaj/27/SPNdI8NXkOnXunm&#10;D7RobNvs7mX+7/d21Ys9cittX1jQdSg/0K807yorRG+eV1/g311VhM1zb3Ft5uyXyvmf+Bn/APiq&#10;5q502C5ni89WTW7Vk8h/vptr6mpGpXw0ow+I+MjRwmGxVq/vR+1/i+zL/M8H+IPwsvPDNhBrVluu&#10;9CvWfyJv7jL99G/2lq18Jvinqnw91aO509lc/cnt3X5JVr37RPAbaVpXiCDUL77T4SvHTz7d4v3s&#10;TN/Gn+49fNPj3wPd+BPEl3Zlvkj+aBk/5bo38Sf8Br5CrH2MvaR+L7R7sKkMxjPC1/ej9mX2ZRPu&#10;SOex+JWjpfWfmWmpSxefLaK2/wDg+/8A/Y/xVxlzb3Ka7FcRJHbXcETfaYkX/j6/z/8AZV8wfC/4&#10;v6r4I8X6bqUt5ezJE/8AqvN/hr7X134geGvHHhK38T6LOtheqyu/3d9v/E//AAH/AL5+/Xr0MyjO&#10;PvH51jOHsXl9floR9pCRwWi+LdN8Qalqvh/XHm0fWIE8qK3vV/1v+1u/grX03xO3hK1lRvk3q8TR&#10;bfkas/VfDemfFSw03XNFvoLOWLfby7Pkdf8A7F//AB3/AL4r518a/EfxDp15qGmX0MiW6ztEtx5u&#10;77v91/4q83MqsqtTlhM+vyPLaE8P7b2XL9mUf70TttX+KWn6X4vtdLks/wDQWl3T7/uJ/u19M/C5&#10;LzSvGVpPffZLnSpV2faE+d2XZ8m//wCLr5eg+HnhvVLV9VuXubuW6Xeu5/u/7texfCPWf7I0m5Op&#10;x3cWixf6L5z/APLLenyPtry/dq0eXl949up+6rxqKXLGXuy/xfZsfRXjz4J6nr3iC41zwvrjaVdt&#10;FE/2RPuSsv8A6DWJqsOtar4c1PTPEdjd2d2kDpveLekv/Av4mrK+F37Tnh7TftFnc6n9vdp/3SW7&#10;b3T+/wDf+7X0R4Y8W6Z4w0t5YF2J/FFMyu6f/E148uaHxHsSqVIe7I/Nz4wfD3V/FtrpkGlSxJKi&#10;+ayTNsdUas3wx4Yns4rfQ9c0hXi8p4le3l3ptb/b/h/jr7K+LXw9trOKXxV4eto7m3iVkuorf53+&#10;/wDf/wCAV4f/AGaupT+arWyeb/qreaXZuf8AuV2QlzuHLEU6/soc8vdicl4Y+GmufDrTU16zbydC&#10;89Lf7Q6tsidn+RH/APi6+uPBPj+88VeHnls1tLl4G+z/ADy7HdP9tP71eJab8ZrHw34I1PwP40i8&#10;nR7xX8q4hXfsZv4P+AMlc54S1u8hsEu/DWqslu0XlLNFsZ0lVPn+T/O6vSrQlPm9r7v8p51KnCq4&#10;1KPvfzS+z6lv4g+LdN8JfES+0xNSOhPFF8zwDyVl+b+6tFfK3xhsPE154xu7/WZZL+4ndv8ASIv4&#10;uaK1WG/vHTUoUJSb54/gerTeb4nT7SrNYagvyRS/wSr/ALf9+u1+HVtofifVIYPFGoLpV3AuyKZP&#10;3W//AH64WH7X4buktLlf9El+7/Hsf/YqXxVbT3NvFqu3zpYm2LLFF8m2vZx/NHlq4eXun6RmWGqY&#10;SP7v4T2Lwx4Ma/1t4op1hS3V3Xe3+vrq9e8H3Ot6Qn9kfJKv+1/BXivwx+IWoQ38KrebJbf7ru38&#10;P9yvoXwB4z8Palb3dtsk+0Ov72FF/wDQK8PE+25Y1ZS5j4bE1P3nNTPBfGGiTvYXsV5FJ9tt4t/+&#10;jrvf5a+er/4p6rqF+kGqLGiwJ5SskXz/APAq+9Ne0fwvrerxQNbX1nu+9K7b0rxLxb8ItBvNcf7T&#10;bQTPEruzwvsdv9z+9W9Op9Y5aUve5jzeWhCNSq4+98R4/wCGPCXiDxzdJBotjLczP/cXfXrulfsT&#10;+Nv7N/ty+WBPKVpdiffSr3wl+IWmfAfxbby31tLc2n/LLZ8m+vUvid+3at/4flg8J6VL9ob5P9I2&#10;7K5pU5Yer7KMSI8tenGpTlzRl9o+TrnVLq81qWwZZH1Nf3X2i4X50/3WrR1KaCbXrKK50xrPUEVP&#10;9L+bypV/29tcx4v1/WvGXi5NYi0hbAyqqT7PuM/9+vS/Cdzd+IbO3s9VtVuZYPuyov3l/uNXr08J&#10;hsX/AHZHnYnMcXln8L95S/8AJj0LwH4tufh68V5bfI/3m2Ns81f7j1n/ABL+Nn/C1794IINlu6+V&#10;PbxNv81t9ed/FC11TwzpcraJLLLpTrsZJR88Df3K8O8O+INVtb6KZnnmRv3UVujN/wCO1zVcBLCf&#10;xInTgsbTzKH1imfUWt+D9X+HXhnRGgltk8+Xe1ui/PsrT/4RXU9N+z6u0E/2e/Xenzeam/8A2/8A&#10;O+uPsIZH0uJZfMR2X5t7b331saDf6hbXSS/2vcpcKuxUmXelc9HMalL3X7wqmCpylOrCXLL+79o6&#10;WbWEtrLdLZt9oX79u6793+7WVraf2xp0q6f9phh2/vYf9qsy88Q/2r4liins717vb5W+Ff3U7/wP&#10;XQaD4ts9Vs7exWzkhuIvkZ933K+qeJo1YxjGP/2p4OBw2Lj7Wu5ctSX2ZfDI8iuXivJ/ns54SrIj&#10;O8T7Jf4qyrf4Zrr+sytea8un6K7Z8ryN7r/s7a+iLzwrBeSu0TQWz7t/yf8AxH8NZOpeCVv3iiW8&#10;WH+DZcL8iP8A8BqMWsNONpf+BHnYLFYmlWlTpU+WUfijL/23yPlT4t/DaLwV4ieLTLt9T02Rd8V2&#10;8bJXSfs5+JP7N8TJaPcyQ/aF8pf9/wDgr0/4heG38H+Er2e7tvt6L9+3dvuN/fT/AL7rxa0v9O8M&#10;3ejalG1vqSytvkhDbfK/vo615VTDU4Ri6Uj7PLs0r4ilOTp832fdPqTVdb1dNGuFXdNFE3zJu+R3&#10;X+//AN8VR8Ezarr2gyz6hOvySui2+754vn/jqbw9cwaVp1vPuZ9JvP45f+WDN/f/ANmughS50e/V&#10;ftP2nSVid1d2TfB9z5K9qFKHJ7ah8X2j5SjmVRYqeW4z4ZfDL+t7B4Yv5/sVx9uZUuIvkdH+dNnz&#10;/OlZmq2eq2HiBdf0y5+Rvlurfd/r/wDb/wB7bWnrf9mJe295ot8s1wnz3VijfPbt9/8A75qpp9xb&#10;KrxJI9u8sm9Ym+5/urXTTVLER9k4+7L/AMlPIzfBYnLakszpSjGX/kso/wB06t9S+2eHN/mq7yps&#10;3o1Z9mnkpWJPN/Zqr9ji3xO+zZt+8/8Atf7VadnfwXlr5u7Yn8W/+Gvjcyy2rgpf3T6nJ84pZlS5&#10;o+7L+Uupum+X5q8s8YfByfWFu7Oxtv8AR03XESRK77Xb/wCzrtrnXp/tH+jKuxf7/wDHXVWd4uq6&#10;HdtbXLW120X34W+dK8ajUlQlzRPpVNr7RhfDfW9V8JXVp4C1O2nh82BZYnu4tm7b8vy/3a6jxt4M&#10;1WHTYpNPvLt9HdVS6hmb51TfvrjIbBde0uK88Q+I/tN3BA6K+397F8/3Pv8A+/XqeieHtavPCWhN&#10;pniGSa7+xvF/pC77eVF2fI6N/s15fJOnX9rSl7v2on0dbEUp0Pe+L+Y+HfH3gbxZ4Pvbvxjbfa7O&#10;KK6a3S42/cXb8n3a9K0r4keLPHnhrw1/arSPaRL9/wDguv8AYeug8Z+MINY8A6h4cvtXXTZbWf8A&#10;e2+/5Lr5/nT79ea+LdVvPhv4o0KztLqB9H3K7IjfIu5P7ler7WpOPL9qJxVKVKco8p67D9hubzzb&#10;azWFPkRkdt9bSW0T7NqrXKza9YwypLK3+kT/AOkSzQr8iVd0fxtoepebFZ6hBczRfIyI3zpXPTk6&#10;seY86vRlSlymhr2lXl/a/wDEvnW2uE/vrvR/9iuwsPELeMPCUWh315/xUtuqyxbIv7v8Fcrea9BZ&#10;xefPOqIqb/vV4Z44+MGvQ6kl5piwJpi7dzou99m7a+/+L+OuiMZS92JEY85674w8ctf3lvoLbUuF&#10;Xes1w2yaVP7n3K5e8trxHdvPaGLzfl/dfc/2Kx0m099Z0zxRpkq3LxRP/t+bu/8AQa6PULuDWkTU&#10;NGkje0dkinSZPnWX/aX/ANnr6/J6nNH2H2T5fOoxo8tfm96XunN+JNHmbwVbfbJ0maVV/wCPf900&#10;qK2xIv8Ae/u15DJ4Bmm1KK5026ihiZJZYnlfa+5f727+KvdbDSYPEOo3Gh6n9ptrK4VYrW7dd8Xm&#10;7/uv/d+auQ8U/DeT4carZ2l/cSNA0v8Ax9bv9Wz/AMLf3lavVr0pSjyyl7xx4PF06Uuam/i+z8Q7&#10;wtrp8OWFvpF99meK/i+1QI/zeVL975f7tat94vtrHyoblns9QuYt6q/3N3+zUNslz4P1a01LVbNb&#10;nT/I+zywpF+9t0+f54m/hZN70+a20jxVbvfaZEusW6ulxBcOuyWD5/8AVP8A981ySxtfDy+ry+GX&#10;2j6vK8BgMZOVeMdf/bi3o9tAlv8A2vpl8s3m7f8AiXP/AKqV/wCP/dau18NfEK+0iJIpYLm1hX/V&#10;eV8ktq39+uHtrO+muolsZYE8r7yTRI+//Y/4HTh4q/4Sp2s7xItLu4t32ZLdv9U3+zu/9Ar0qMZW&#10;5P5jgz7Dyx9OU1D3qf8A4FH+8fb3ws/aKi1WJ7PWrxXlaLdBfbdvm7Pvo/8AdavOf2gbC51i6vb7&#10;w9PFMksCtdIkXyfwN9/+98n3P9yvEvCXie50q/26g0EL+Qn+kW6/fdf43T+L/gFfSvgbXtP8WpFB&#10;fKszurOuz/VN/tpXx9eH9n4v4fdkYwpLFYSEqdTmlH7X97/CfOvgm/vPCvi3T9QSCe2lZX+/E/zI&#10;1VPEN2um6nqotkltmid2ZZUVH2t/8Q1fXHxL+Fdj4/8ADiW1m32C9gX9xKi/+OV4p4t8DfY4vseo&#10;fPcRL5X2h/ndN38D/J93+69dmA+rVuaH2pHz+eV8TR9lVj8Mf/JT5/8AB/hXVfiL4w2tP/ZstnvR&#10;r7d+63L/AHK/Rv4P6rdXPhnT0vLxpriCD7PLFM299618O2/hGLwX4jsdclubv7PZz757dF2oiN/H&#10;/tbK9n/tu81K11W5s9auf7VRkSCW3lTZt2bkR0rysywksLLlkfR5bmNPNaHNTlzHu3xy8W6H4V8A&#10;6hfavA1zb7XRURd/z7Pk/wB2vkvwR4ksPEGn3F7ZQLLo11uS703duls2/wCesX+f/ia9u8N+BrP4&#10;o+A0l1zUb62e9V4pbvzfnbc6fI6N/uJt2V826l8NY/gt8cJdHg1rzrd1+V4vv/Mn3GStspxMaUpU&#10;JfaPI4hy72tD6xS92VP7R2qfCLSLvSb2KHUJ31ZN9xY3at/x+xfe+X/aStH4X/ELWvBOqDTdkmo2&#10;K/Pcs/8Ac/3f/Zq8y+K/xR/4Qy+XRILJpoE2XHk/d8iX+B0/+IrZ8H+MG15LfV7a5ie7bfLFvX/x&#10;x0/26+j5YS9pSl73MfHQeKlRoY2Xuxj8Uv8A0mXKfQfwu+Iui3j6xplj4anttViunuontGVHlRnf&#10;Y7v/AOyV1r/E6+8H+K7LSNcXemr/AOo3svm7/u7Pl+Vv4K+f4fEN4l7qF54cii0GK/iRJXRUd2+/&#10;v/8AQ68t8SfE6fw38QfB8+r3095d2t03lea3yLXxVWlFVeWJ+s4Waq0r1PiP0I17yPIi1O53WyRb&#10;0/fffVP79ef+M/FWn/YL22nufs17LaukD3H7pG/3Xb+Kt3w34ti8T2du0ssCSzweatv/AB7P/Zq4&#10;/wCPFtoE3gPU/wC02tkuHidIHm++7f7FcMdzSnKM5Hxfc6Pp/wDb2oSwbXleLyvOT+BWroNV1LTI&#10;YNCudKaezSygW1l8rZL5r79r764ez8K6gnheKdLnZ9sn+a43P+6VX+5W7eeFW0e4ltrPbN5vz/aE&#10;T5Jdv8f/AANK6I0I1uaU/hiexhKtCjVjCcvel8JNbeEtO1uJ03LeJ5vmxXG3ZK6fwV51f6D4s8H3&#10;lxOuszalcRNsgt93yVF4b8cXXhjx3qGkahBd3Ok2rOiJD9+Lc/yP/wCP165c6bpWsaIkX2n7Gjxe&#10;bFceayOir9//AHqr2cI+9SOzF05x5eb+Y8i8VeM7PW4rTT9Vs49Su7qLZL9n3b0euV1vwPBDpNw6&#10;wPbXcG140l+4/wDwGu98H/s83niT4ixSQa99p0yWXzvtKffZl+Zf9muo+Ivwl1N5bS5iaeaW1+Rr&#10;f+PZv2/PXHLE0qdT2UZe8edPDVeXmhE4n4UeLZ/DetpFYy20MU677q3u/k/74r2678QXSeILfUbm&#10;KJPtiIqun+qnTb8m9/73+3XzVr0r6J45i03VdKl+0WsqL9nddjsrffSvaLLx3o2leIX8N3MM0vh+&#10;5i32rv8AN9l3fwM1fT5TOlCv7OrH4onzmdLHUsLCrQl/D+KJ0V/f6frzan/ZW17jYsv2R/8AXK+/&#10;7lYmm+IdK1LW/wCzbtVs9V2/K/3HTbWnPYXmky3EVsnnWrbf9IT5nRf4HR/4lrhPHngaXXp7rWrH&#10;dDrtqq+V5MqJv/26+ohGVCOh4U6mEzaHNOXsqko/F/Me06Jc/wBiX/mzutncMu9Hf5re4T+5/u/7&#10;Vec/G7wnpHiCCVbuBrC7bbLBcP8Acg3fwf7n91qg+G/i/V9VH/CNeJ9PuZvNXdFdff8AK/jd9/8A&#10;49XoUOg3N402g6kra3F5T/ZbuJN37r+P/gP+flrlr4SGIl7X7R81Qx+Jyd+yceaP937X96P6nwhq&#10;+nCwmaJvL81NyNsf+Jf4q6j4U+O28K6p9muYmvLK6ZUKV7B4t+AGkabdSorxvFK3mxS+bs3J/En+&#10;9UfhL4ReGHgivrb/AExH+aKV6+NxuGnhKh+m4LMqGZUPa0vhLum20XhXUtQna5az8P37qkr/APPJ&#10;2/8AZa6PVfCWiw28X7iPUrLeksSOvyS/3/nrY17w3ba3a2Wn/YYLa0+yvb3U1u3/AB8f761w9tZ3&#10;nhLUv7F1CdptJf8A487iVtiN/sP/AHW/265qfNiJf3joqVI4ePtDV8N63Yw+N30iDSILC38hZYke&#10;VHdW/wBj+7/uV6B4w8T2eleHJbZblUluvklt/wC8teVa34P87WdN1C2la8lg/e/6P/rol/29tdr8&#10;NPDGkeOdZ1afV1ntpniR1iu12On8PyJUy9yfMXKNCtHn5fdPN9Bs9Oh1maWzg8mXd99/vvX0n8Ov&#10;idp9hYSxX09zptx/FLb/AHH/AOAV5Y/gZfh18S7S+vLa5udHllTyreZfvp935KseNvCWoeFdSdp7&#10;aWGyuGd7V/761hUjLm94ulKE480Te8YftM3Nnp1xbRefpUsVzstZk/dRXUX8e5F+Wi2tvDybJ7XU&#10;I5nv18399Lv+f+5/u/7FeU+MPB+p+MPDVxFplt9peD97Kn8exfv7K9W+Dnwx0PWLDT4Ly5tn1Nov&#10;+QZMv30X/wAeVv8AbrsoSpw94wx8faUPh933vd/mMDx34cu5p389FmgeLfPayx7vm/vK1cHeaI1t&#10;YRStPOjv+9V7dvuPXvHxa+GOuTXGmRaVeXem2n/HqvzK/lfxfP8A7NeWtouqx3d3/aq2ltfI/leU&#10;/wAsV0y/xo38Lf7VfTRrrFcvNE+So4RYbDSVCr7z97l+GWhXi1yw1RPL1K7a3vIPky0H+tX+981F&#10;aNpJa61OI9WW3ha1jEXkyRfdf+KiujmgjzHk2Jn73f8AvF5NY0zUL+40PVYJbOVf9Q9xF9xP+BVn&#10;vYRab5uh7Z7+3l+7cbdibK9W8VWFtfxRR6uyv83lRTIuyVErz/xyl54VlT7MsE1k6/8AH28uxIm/&#10;3/8Abr8z4czurUlyP4ZH9Q1fZ4uHspHUfCj4daDZ6o63iq7y/wCoR2r1ubwNpVm6S2MEdtKn8cX/&#10;ALPXzd4b8eKlwjM32a4X5Pvfdr1jwB8RdM1i3u54mZ7tv9a7t8j7a+uzHBTpfvYfDI/NMfhK2Hqy&#10;jIvXmsRaldXtta7rmK1iZG2fJ8/+/XGa3pUttcRS3M+yL7jPXUP4keG3lnWxi8q4l+V0X/x+ufvN&#10;Vi1tZYtQ8xLdPnimTb97+5Xn4bF1MLL3TyKmEp1eWX8p5V8XbPTLDwDL589s9w8u+KX5ml3f7CVz&#10;nwrtvD0MSS3iNrG9f9S8rRV6HbeG4H8VI19B52jsyb5pl+SvYLP4e+DrO18ryoP3v3X2/wDs9XXx&#10;PtfiNPcpK0Inz/eaVZzXD+RF5KO/ypu37a94/Z1+GMXiFdT/AHux0i3r8teb/Ejw3F4JvIp4v+Qf&#10;P91/v7Gr0L4D/E6Dw9PKq6fLqXnr8qJ/frJRq8t4GLtOnJM4r4x+GJ/B/iOWzaNbnTGXY29v4/7l&#10;eK3/AIDn024S88LsuyVmbZKyJtr1L9p+H4keIb2926MqaO8qOqQ/65E/g3Vx/wAH7nFsmnaptuoZ&#10;V2bN254q+6wk5Y3DeyrnzWNp08opfWqEfe/lj8Mv+CHhvxUtzcPp9zE0N3F95HWu4tktn+Vtqf79&#10;Z+neBrO88VvaSxfdX5bhG2eav97fXOfFrwx4j03Q5rzQbzzktfnbYvz7a+Yx+CWFr+zhI9fAYyOP&#10;pxqxXKdhc62v2j+zLOBfNT/ltt+RKq23htbaXzfNZ5Xbf539yvnHTfjl4ltnT5oHlVvmd4vv16h4&#10;V+OV9c3ETTwWmzd/BXJRq1aMuanI76+Hp1Y+zqfaPYPD3xdg8Bzpba1eQalp/wAyMksXzsrVS034&#10;qaHrHiu9g0zT5U09l/dedsZ/+Af3Wr3vwZZ+Bfjf4Litryxsrm7WLZLsVUdP+B18ueKP2dn+FnxQ&#10;aN9Y+x6VdbvsLv8AP/wB/wC7XfHG86lJ+7I5o4CnzRVX7P8A4F8gvPGE95410/RdK0+5v0ut6Pb3&#10;3/LX/bR//ZK8l8f/AA7uX1u4uV0pfDyW7fvElfcl1tf+D/a/2K+ktE+D/ir7EniWx/s28i0udIlf&#10;zdj7P7j13HjDwHff2RcNrXhq9tool+V4ZVlRN38G/wDi/wDQq8d42vSnGMfeifQqlhlDmhyxkcZo&#10;nwol8YfCzw5BY6h5LpF5rbPn31NpXg/VfDFhcQarbb7eL5Fu0+dP+uT17V4DvPCdt4ZstF8OX0Vz&#10;qEUG9bHa6Ozfx1e+x6h4w8NanBfaR/ZT7Xi/0va6P/3z/DXfh80r4eXMfJ5hktHHRlGUeX3ub+U+&#10;DPih8S18OeIbTUNB+02d7a7kimdV+ZP7jpXQ+Cfi1pvji2tIrxls76JG89PupK39/wD2a2P2ifhB&#10;qWvWLXlt5Hk+bsguPu/aPKTb/wCz1w/wU0KDS9O1C21W0tIbq1utksszr8ny/wD2NdtPM3KMcTH4&#10;j1o0MNGlLA1Y80Y/ZPY47mSKVIp7lXZvlgu9u5JU/hWX/wCKrJ1bUpPtbwNA1nLFsiliT7j7f46Z&#10;8P1sQuqrJ5usRebviVPm+Vn+ddv8Xz10viHw9LqVrbxWzRedFLsiuJvkdf8AYf8A+Kr6uOIp5nQ9&#10;k/iPzHG4T/V/MIYlfwpf+S8xj2F4sy7f46lvLn7Nbu3zJ/e2VFv87SLuz+zQQ+I/Piii81vK37vk&#10;fe/3f+B1lf2lc2a3ttcxf6XB+6lhf+F6/P8AE4arh6sqcon6XCcKtOFelPmjI80tr+5tvFtpqFj5&#10;9y9vPvXZ8+5K9Fv/AI8eL0159T8IafLZ6VL/AKPLDcL+6Xds83Z/wOud8H6DBoLPHE0rrLLv/ffw&#10;V6boOiaV5SWOr3M6afcM7qluuzav+2/+/XPD3qh6UakYwlGR4J4t8E6hbeN7e8azvvttx/pEtxqE&#10;X7qVv9j+9X0B4J/Y/wDGPiqzfUJdPghstSiWWJ/NT7/9/Yz7q6PxPr1n4w8OW+h6nFJssv8AUS+b&#10;867al/4a31f4dfB240+zvor/AFOzaK1iuNq74Iv43r0KtLE+77pwqvSvywq+8Vb/AOGniH4XQPoe&#10;oaVJeSyxPatcW8W/fFs/5Zf+P18v+G/hp4l8GeKrrUrmxuYdK81naKVtjsiv8m/dX0R4S/aQ8Wa3&#10;eW95PrjXjxfPE+1f8tXm/wAePjN4v+JD3Hhy+uWhhtZ0uIriL5PvVx0JfV5yuddWp7Zcp0F5/Zni&#10;rwrdvYq2pbmR7y38jc8X+5/s/PXI2HhW2vIr3T7nT4pomieKBPuSov8Ac31yWgvLoNx9psb6e2u/&#10;K8qV0b7/APv1Y8W+OfEN/FceUqzSuyutxu2Oj/xv/wCOV31sXSxEZR5eX+U8PAYCWCqxlCrKXN8X&#10;N/7adBbeG9K0e6uItMglsE8hHa3f/nr/AB/eqXwB4qi/4Sa4eC2V7RN1vdI/3JVrktV8c/8ACW+H&#10;JV1XzLDxHAyeVqdp9xvn/jRa6j4IaPFDZ6nqd9eMlkzIiy3zbNybPvqn9379edhqtWjzS5j38wwt&#10;CtDkl7x3+tJp1olvLpcq/wCmStE2n3Em3zf4vlrD8Z+LbnxJ4Ri0yXyp7hIt8Ty/O8qfxo3+0leS&#10;/Fn4s6bPr6J4ei+0pa/8vf3fm3fw1u+DfjhZeI9W8q8sYNH1CXakD2ifupP9/wD2d1fXLNuen+8i&#10;fC0eGpUKvPSqGnFYSaQjRXcks2mtEzR7F3vt/ut/e/8AiajtraxhvfL0iVtEeVkeeJ1dopVX+PYv&#10;8Pz0mt/F601bVm0/xSk+i3tgzf6mL70v9/dXN+J/ic011d6RbXllrDXi7/tcUGx1/wBj/eoWOhOX&#10;s5RPUw2W4mFX2yqyj/e/rc6h5ry2uvsrJGkyuiSypv2Ov8D7/wCJalfSlvNZ8ryp0eJfNW7dv4Gr&#10;nvBur3eo+HbeSSWeJotyIZYv4v4lX+8tdjb+KrSbRrj7r+V+68rcqfO3ypX0qlSqUpVYlv63HFxj&#10;zf8A7X+QTarBqukxLFLse1lXa8TJvib7uzZXYeCfFVz4b1S3n+0siRfO0MK7Edf79cbr1gupXW22&#10;8h7jb/pVojp+/T+//vVb03UrbSrWJbOJryJPnifdv2fP9z5v/Z6qVKhiqHNP3onkYl4iFSVWhDlq&#10;fyn2b8Pfivp+vRJFO0Vs/wBxd8u/dV34qeGJdb0t7mzVXuIom3Rf891/jSviLTvigv8AaNvf2Om3&#10;sUtr/rbR4vvLu/z8tfWHw6+N8WpaNcf2rZtbeQu9di7/AJf9uvgcfhJZfXjOj8J6mE9pmGGlLEU+&#10;WXwyieb63EsP2Swa2lufl8qeF/vqv/LVP++PuV5vYWGq/CvxBcT6dq63Ony/P5Nwv30/gR6+otK+&#10;G9t4/ivdag1CezvZWfyNjfJEmz+5Xk/jz4e3lg+twQNbJqtqsT7Hffvib+7/AHW/368vG4+rWjH2&#10;h35TlOGwMqkcN7vN7xwtz+0tr2lWstzpTRukS+VLYoq7Gi/uVw/wv+K2o/Efx7q+sarZxXl6ZVdP&#10;O+fyk/uf/Z1wXxv8JWfg/wDsKCX7XCssr/brT+PfWbpwf4d2WmeI9LtNQtrtLporq0f54mi+9Xbl&#10;06VKpzTib4/DVMXhpYaPu8x7teeBm8f/AGifTJd966tut7hlR0VfufP/ABrsritK8N654D1Sys7u&#10;8tptPs1dPtEPybPn/if+9urpNA8X2PjFU1nQ7ho7hf8Aj509/llT/bX+9XU3N9p+s2rLJZeVcKu1&#10;ZXX9zdL/AOyt/st/8TX1FPC8/wC9+E/OcXmE8vqfUuXmpx+L/CaMz61pujRSywecjKjxXCfcli+f&#10;+5Xlni3wfF4tuklvJ5N6zrcLs/hr1Y+JbnT9IbS/s0myDbKqNHtdvl+d1/8AZlrjHmWbZPE3yN89&#10;fN42jLD1eaR9LlmNjjaX7r4I/wDgR6R8N/iLc+Ep4opZWfT/AOJP7v8Atp/tVR/ax8c2fiey8JR2&#10;NzFc3DMzq6N8j/c+/wD3fu15/c3LPEnkNsfd/H89c7c6XHc619plkZ0gib5X+4tcFGMZy5jsxEp4&#10;X97S+17p0vwl0qf+zbeC8vI/tcV08sSbd/m12Hiqwl+2/YYGWHf93YmxN7J9yvHPhv4zudN1a3n2&#10;t5thfbZU3b0216R4k1JdK8UWVs25PNg82BJvniliZ/8A2Su+spUPg+1E1wOH+v1Pf/iUpc39epyv&#10;/Co9TfVE8T32q6XbDyvKltof+W6/88mSu4fxJplmsWmWen3M2n2G7b+6/wBH+VPn2b/mrH2XW270&#10;zVZVSyll83ft+7Lv+T5/9v7tUdbtta8PWt7BpzXNhp+osku+bY/2hP8AYf8Au/JXyuIwdWlU5ZH3&#10;9PERxFPmjL3TW8GalPpV5FfarbS6bpV/88WoQ/6qJ/403/w1teJ/GzX969issE1xawfbdO1O33yp&#10;dfP/AB7futsfZXG/Dfx5LqsWt6fqFjHNZT7Itj/cbb/fT/b/AL9dL4e0dLPxNd2drc21tb3kCRWN&#10;v/Gn/bX+9XAsJGdfnlHlkaxreypcyPOvjxc+H/FWt6L4haxufNuov381v/y7zq//AKDWn4c+y+J4&#10;NY0ie0s7DU7fY+9Il/0ran3lf/a+9Xf2EM/g+fUFggiuZYpdl9pmoQLvli/j2fw7qq6DpU9he3up&#10;209tc2i7PsqTWq/8e/8Azyfd/En9+vtqWH/c8sfe5fhl/wC2nzlXEqpiY8/u+770f/bjzTwT4zvt&#10;K1T+z90t/aK2yKL7+3+/W9eeM7HUr9LPTGWaVG3y26ffg/3KqWfhLSrbxHd32n6hcwurbFt/ldEd&#10;vvxS/wCzWqngzT/7Ziu20pbO4Zts8qfPs/uf7Ve7hFVjCVSPxHxWaVMv+sxw1WPu/Z/unZ3nwl8Y&#10;6Ppun68qx3nh+6i+aa3iTfEkr/xp97/gdVHfV/B++CK7VLu3bfF82x/8/wC5XouifGmXwl4au/D0&#10;Vs0Nx/rYHRvNTd/c+b7yv/sV4v8AE7VdT8T6lFPK09hqcsW/7XC33P8Af/2a1y6rXruft4+6YY3D&#10;YShKlGlL3vs/y/4pHR6N4H1P4oeEdS0+XULZP9a8tpNK3mwf7a/3/wDgFfOHhzw34p8PeOLrRomn&#10;SKzd22ZZ0T/vlq9A1rxZL4WW3g8Ttc2byovkXtj/AKrd/wDE11Pwy13ULO5tLyZoft4Rvs19NEz/&#10;AGqL+5u/i/8AQlrLEUK2I54/F/KVCp/Y3LKUeXm+L+X/ABRL2t+FfEv/AAryXUJdXtNHuNvyvcK6&#10;b/7n3v79fIeteOfEF8Ibe81K4kW1b5WVv4q+yviP410TxxYNo+o6XOjeXunt7T70X/TVf4XWuDk/&#10;Z+0XxHEqwhYW27YL23+WK5/3l/havLw+Wzq0+X4ZHo1uIMHhvdr/AA/zfZOc+BPxatdNnii1lv8A&#10;TXX7Ossyfei/h+avpTUvAcWsaXFLoOp6fNcPtfZDLveKvh7xv4O1L4d6i2n3Ue+Nv9XcRN/7NX0D&#10;+zh8D9X8TGLVdUvpbC3+y74JbWf52/uPXLiMJKjLmqHfGvhqkIzpz92Xwn0xoNnovjPwrF4a8VW0&#10;/wDaFlL+4u93zyxf79d1reg+GtV8P2+lX0UD6fbrsi81/wCL/frxd4dT8MRWmn30qvd2DfaIr5G8&#10;3zfv/JKn8PyV6t4G8H+DtesLi+1eBraJ/wDStlxOyIi/991w1KEox9rIzp16ftfYU/s/ynE+D/Ct&#10;jpS3ui/L9o8932P/AMtV/v0aloi+GNZtNetrG2mu7BfKb7QzJui/ub1/iT+B66a/1vwL4Yv/ALZ4&#10;auV1WJNyMkLI+x/9h2rE8T+MLHxPYfY4oPn+WXfu++v8aVnTp1Ob3Y8w8b7NR/fz9n+BleOfG0Wq&#10;6lbz6fcrNbvF5TW7xN5qP9//AHa4n4haVpnjmz0y2+wsibkSXfv3o/8Af313fiHwxY6PYSy20slt&#10;dywb4t/z/wDfdZlgk95YRSSqqO679lVTnOnHmiTDkjKL+KUfhPFo9K1jTYXhms7bXjDK0e9l3Txf&#10;7L/dor0HxdpUum3kUuj3b6VNKv7/AHQ+Zuor1/7Qw38v9fcRLCZhJ39pH/wE6bxnreleJFt4lgd4&#10;p/u3D/c/3HrzTxP4YvodOeJZftNvL8j27rtfb/sP/erjLP4oxW11caDfNvSCdPufIldXrfxds9Kl&#10;ii8re8rIiw79/mr/AH6/IstpYvL8Xy0o80D9vwE4zjHmiFto/h7xbozxQRS22uwQf6ndsd0/v/7V&#10;ReEkgS1tFVVtvKZkX+Df/fotrzw1Nf2+oXkq20Ty7Ptb/ci/2Ku22sW2sSyt58H9nq3yui7Pu/xp&#10;X6/ltepUjKM4ylH+99n/AAnDmFCOIjyxLEKXyb7Gdp7zT2l+4n8P+5XUalYafeaQ9nYytC6fL/qq&#10;5eZLywlS5s51mlX59kP+qlT/AGK9I0TR9a+IWg/8SNbawlSVPN85fnevLxNKMKvu/CfDY3DSoy5h&#10;nhuHRdVs7LT9Qinmd/kdPK2ebXXaPDoaS/2Y1nPDb+bsVLj5Hi/2Kl8JabL4M8UafZ655fm+Vs+0&#10;f8st9db8SNKs7/S5Z9i+aq/65Pv1wS908qXL/wCBHm/jbwBoet3D2cU6212i/wAfzo9edaVeT/C7&#10;xCiwNBM6S7NkLfeq78RfE+huv2a8uZb+48j91Nby7HV68Nhv7y21Le19v2NvV5pf/Z6+gwFSUY+y&#10;q/CedicJQqSjUlzc0T7d8MfFTQ/GFv8AY9XgjSV/veavyVS1X4CaHC93qvhqCCG7lR3iRG2Ikv8A&#10;A6f3K+etB8VW2t2qRaheQWyRbP8ASPNT5q7LTfjBc6DKi6LrUF/b7tmx5d//AI/WLS5/3XumnLUp&#10;/Ccl4t8WrDrN9o19arpupW8rpKlu3/oH95a8E8bfEvxH4b1G9XT7aOHTPuK8TNLFXtPxc0XUfiPr&#10;z6nBbW1hqFxB5W5Pm/e/wMr15TrHwW+JHh55b77ZBfvO29rfd/rf+Afdrrr+znTj8PMaZfaEqnt/&#10;hl8P9djwKO0nvlZ4oGmfduldF+7V1NYn8hFhj2bfuvXqHgzxV5OrywXmh2mlbW8qX7OvlbmrgvFO&#10;lJpuuXawQbLd5d6/xbVrwMRzUve5fePVrRpnW/DH9obxD8LtRiutObY6fJs/gdP7rV7Rp3x9b4yn&#10;yLmxgtriD597fO+/d95f9mvleaFZl+Zdm6pvCusT+GPEdvdRTtbrE673T+7WuGxMa8uXl94mMo1Y&#10;8sj9Ov2Y7zQdH0bWNF1zzLa71md4t+5PKVf+A/d+avpCw03T9bspfCurxQX+yJfv/P5q/wB//er5&#10;U+APifw1488GxafpmoRW2urFsa3u9v8ApX/XJ9ny0eIdB8UfBPxVaeJtMttSs9PumRLp9QlWVEff&#10;/Ht/hrJxvKX8w6lLmlyyPS/H/wCy1pGmxS6noeq32lahAzyxP5vyJ/Fs3/w15f45+ITXnw7/ALB1&#10;O8nsL2X5Ptcs/wA+3/gP8P8At1Y+OX7ZL+HtLTTLn+zb/wC2/I32dm3qv9/ZXzj8VPGcvxUv9K8K&#10;6Rq6pcJF5sEvlf61pf4Kvkl7sqo6ca848sjm9T8Rar4a16Kza8j1TSreRfMlhn3oqt/FXmuq6Lq+&#10;peOb3StK86GLUZ9mzdtR91dv8MfDemJoOoWk87f8JHBPtnsbhvkli/j2f7Ve3+JIYPhd4FvbnUdF&#10;trm9ulie11N13vB/sf8AfKV6lPEQpR9lynPUw1Wli/a1PtRPRvh7+x/J8PfAOmXmoTtNqcU/2i8S&#10;H53WL+5Vfx5o/wDY+rotj8j2+z+H5LhW+ZN9e4fs3+M9T+JHw7vdT1exVNsv7qV1/wBiut0T4V6Z&#10;oOl3F5qttHr03+t/0iDe8X+wlYUsbUpT5lL3onnYuhDE81LER5onyvf+GINVaKWf9zdxf8tofndf&#10;9/8AvLXBX/gz7TdahLFPs1CJvNlT/n4T/Y/vrWf8RviFqfw3+M3iPT4LOSHTHumlVJvkeLd/crrd&#10;B8W6D4z17R1ubnZp9w3+tRdj27/xpX1dTG0sRhv3/wAR8RhMlzDLcd/s37yh/i+E88h/0af+GvTt&#10;E23+korVk/FfwB/wh/jLytMl+2aJL92VG3uv+/XJeJvHk/hC2vU0q2+2W6rugeZlR2/+yr4WnTlO&#10;fNSP0eSjHl9463XpoNSvHVXZ7u1iTd8uyJ/9h684+J/wxt/Emj/2hpW6G7iRvtNirbWZV+/8n95K&#10;z/2f/E2p+O/EevwXL7LiWLfEj/cV/wDcr2K81vT7CKLSJZbT/hI/v/Z3+feq/cR3X+J/4a+6wmLp&#10;VoRw1T4onzmLy6thZyxlCXL/AF+TPnfwJeX1vp1xbaXBBD5S/K7vt2u3+zXcabNY6bZu2r3kFzd/&#10;8t5n+TdWn4/s9PR08R2ts2mo8Wye3ddmx6+atUvF1PUrueadpopW3xfe+avkMXT9lVnzHt0qjnS5&#10;2ezzax4f/wCEjlvpby2SyW18qL5l2O33nf8A9AqJ30/W4t2lNBN838DbkRa8j8L+DbvxZLcRR3v2&#10;fyl2sm3dXrnhXwxH4VsEs9291+dn/wBuvPOiTiPTQYk+VbaJE/269y17xt4Hv/hjb6VY6RJbaxbw&#10;JE1xb/Js+T59/wDerzeFFdd1TQwqm/bQRGR88eMvBX/CPvcNbRNc2krbkfY2+KuPSP5Y9nyXG5VW&#10;vrG5ton+8u+uV8Q/D3Std+eSBUm/vp/FWnNLm5hxnKO547ealdeMPEdrBrm1JYIvKlm+67bV/iro&#10;M+GLmfQrCCz8m/tZdrXFv/y9L/Bu/wBvdXdWejeFHhisv7L8nV7Bdsssr72f/wCxrmfEmgxfYLi+&#10;uZFtpYJfNglh+Xan8Fb0p+yqxNvb8tS0onUal4bvofBN3c6LcrbeRKnm28svzxN9/wDy9L/whtp4&#10;n8PRahE9z/aEr+VeO/7rY/8AGn+7/wDYVxun/EG58Sa3pVyts1m6r5V5cM7eVcbV++3+1XoosB4Y&#10;uJb7T2klt5V82SD+CXd/dT/d/h/2K+9w3NW/efZPBznExw75aXxfZMyz8N3X2iK2udVn+z2UH7qa&#10;VfKuLd1f50df7v369C8GWc9tq8unsq3m5fN+7sd0/wCA1gS3VzB5UskX2mYDyra4T/0Bv7v8K1tP&#10;eKk63NztSGw+RkRf3sTt/sf3a1xFHloS+rnsZLj4Y9ezr/xYlHxV4bvrDWYlXT5ZoWl377f+Nf8A&#10;P/oFdd8N/Gy/DTxRb+eqvpV5EtvP/cf/AH6hvPE6zeHLu2lvGS4Xe8UsOx9q/wDs1eX+EvH9trEH&#10;9n6rBH9rVt3nfc83/fSvOw9T6x/s+KiZ5tgK9Kn9awnxfaj/ADf3vU+yNYhbwe1pqui3N3c6JqTb&#10;/wDR5W3rurzq/wBb8UaP4wfUJ9M+0+EpV+ztd2nzvF/11/2ayv8AhIdT8SfD5NIsbxU+yt9qXe/y&#10;XS1D4Y8eXNhdXGlRTs8U8W+VLhf3Xm/3H3V4WLw0qEpR5fej/wCTEYLERq0YynLWX/kv+LzND4r+&#10;GP8AhJ9Ji0q809pruLbdWd9t3uu37if7tTWHhW50HQ9P0zXtFi8qdfNli83/AL72P/3xWZD42g+3&#10;3bRTwQ+Qqyqkv32/2Ero/DfjZdS02XTtTbzpfNfyET+FP/sKmGGjDkqyjzR+1/dKx1Ws8Ny0J8tS&#10;Pw/3jjHsNB8PXlvc6ZocTyurPLNbp9xK1ra7sdRkuJLVfllX9/b7f4f761g69YS3KItjAzpb3T+e&#10;/nv+6/4BWb4wh1BPEGntp8fnP5W/+0LdlR3+78uz+KvrMJXjS/dy+GX/AKSfmWaYGWaTjiacvfjH&#10;ll/i/wAJ6F4Tk0S91d9N1GX7baxurxqsvlPFt/u/7P8A6DXn/wAV/CreANR1i80++bVbSVfNs/u/&#10;ut3zbHqq9vqFzdNfKtzbXcUW9fl2SxP/AOzLUOk/FZfFepXuneI7OCwmi2xN/HE//Aq83E5bHFYv&#10;mhL3ZHs5Xja+WYCUfZxly/FH7R5F4b+Kd94n8aafpDeRptpcT+U8zf3a9g+J3h5fhj4K1BdH1D+1&#10;bu/fYrv99U/3K8t+LPwpn09/7X0FVRLVt0uz5JVb+9Vr4F6Jc+Kr3VdP1yeWZkZfNhml+dkb7+2v&#10;HxuAlh56H2+Cr0MbSjXj8Mh9g7TXUFzbaf8AY31FF8+3Zv8AVS7fvf8AfS10HhvXrnVdU1DQfK+3&#10;tZy/ak+Xe6r/ALH+5/8AF0l/8OpfDD6hpEs895Cvz2d28rp5Vad/4bne10zU9KdbDU7Lf88LbHnX&#10;+5vWtY81Wl7CcTfCRw2Fr1cSpHW+PNe0jXnuIraeCbU7rZLPbvL8nyp89Yum+IdQRPNlZnt4m3rb&#10;/c/g/ufdqjZw2et3EWoXMC2GoJ87u/ybn/v7KvXlhfQy28Ut4qbm+W4RUf8A7731pRyuPsfZ1Zc3&#10;/tpjhs1jiMTp+7/9Jkbuj6bpnja/0+ezs49HvXl/evMuxHi/4D/FXps3gDV/Emlw+B/N0220+zvP&#10;tH9owxN9oldv4/v/AC/crw+8/tXbtaL7NbxSpu+V/wDgDptrq7bxg2sNZRXOofPBE9uzv8ny/P8A&#10;JXzOZ5PiaEfbYafux+yfT0cTQq1OSfxf3fsnpttqWh+LbW40rU7byfFGlq0X9owq3lT7fufP/F8n&#10;9+vNfFUOofD3VLux2tf2kHzTxJ8+1WTcm3/x+mX9hP4Ga91Cznaa7275fmbZKv8At/xbv9yuc8Ya&#10;8r3/APbmitG/22LyryHdvRk/v/7yPXqZRinH3KvwnzOZZbOfNVoS/r+UyPFsGq6pdxal4TltEe8g&#10;8p4X+R1Zf4G/2qr6J4q8Qw+IE03XNIks4bp0t1uNy74tv+1VjSr/AEhLCXUIlX+2LP5/KdWZH/4D&#10;UsXjhvE1xM15++eVf3tk3yyqyp9/ZX1vsacJc1I+HqYypOn7OvS5pR92XN/KdRrHhiVIJbPUL5Xi&#10;t283en34t3+1/d+f/drHf7TYW91/aXmzWXyPp93v/ev/AH/n/wBisf4y20mq/DK01W0ubn+2rB0i&#10;l8pvvWv303/3tjVN8HfjFF8QfDr+EvEsUbywKzxXDrt3/wDA/wCGuPDVsQpc3L73MetisBg3hvay&#10;nLljH/wETUNJs9ejsvtiyX9pb/Ou9fNT/vhd1XptCvNH0vyLa8t7zQ1/0iO3Rf3sH+2v+z/uUaT4&#10;A1nw893/AKSs9uzfaE+X52i/+KrQ1j+0tNv0/sZWubt2XykRv9ev8f8AwKvbdSnKfNGXKfJ1KtWP&#10;LTl+8h9mX2TQ0DxJp95JFcwXNp9tibyvN27tv+y3+9/t10ek/YoIbi5tHWGKf5pLEfdi/wBpP7y/&#10;+g1wdxY2N6ZLhbQaXrLfKzbdis38PmpW14Z0S70+7e01OVdNZonlEztuib5Pur/eV9v/AAGuj3OX&#10;2sviPl8Rho1ZSp05cvN9mRQ8daG3imL7FfWAm8zd5E8TblX+627/ANCrY+Hfie88CWNvo1y0Vnb2&#10;ts+1kT5/NX7m7/f/APHv++K0b+eC6eKztmjttTeLfFbzfclT/wCK/wBqucmvnlukjO90g+Tytu7b&#10;/lq469CnmHvRO7BYzE5elSqx0/lPUtS17TPGHh9NV8pYfEdvAjqkV15Tsv8Asfwsv+xUXhnxGdX0&#10;0R3yQ61ph2+Zp8zf6hv7m3+GuEudYttsVnqGircxLL+9dIm81Eb+P5f4d336wE8WT6B4m1C0tNPj&#10;hsVdX/0ht7PE38f+7XkYfCRhVlSr/CfQY6vXq0KeMwEuWr/6VH/gHaTa9Y+HvEfkaVFc2CXXyRWk&#10;zb5f9vY/8S/+PVYs5rbVftf2G5i+0WsXmsm7565/W3lv7iK2uV+dNssUyf8AodaOiWUv2+W71X7N&#10;NLEvmy3zs6POmza6f3f7lc+NyuWHnGvhfhPZwWbU8bQlSzHljV/ll9oqQ+NpNK1dILxvklTYsz/c&#10;Xb/frr7bW4vK82LckT/x/wAFc14w8T+HoZ/IaJYbS6tf3s033ET+5vp/w61vQ9e8P6n9p1ryXi2J&#10;aun3ERf4Hf8A9nrOtho1fiiZYarWoU4+y5fi/m5oy/wy+z6C+KfHulaesUd9co8u47Jl38L/AHaK&#10;5PxJ8G5fHeovPpkt5C6/O0LSKsZVudy7qK8OWCpxduY/RaGKoSpxbkYH/CKrr0vn6hAv2iX52SGL&#10;yt1WrP4e6G7bv7PkT7PL9+KX5121n79Tmli/0mdP7myvW/BOqpomnW63lnFN83713X52ry4U5X5Y&#10;nq4SriYS+I88sLy2fxHLouoRLc6JP8yu6/7f/oVejePPhXYw2X2nwnqFp9kv9m7597xf33rGv/BN&#10;nqV/cT6ffbLS437fK/hb/brjfD2g+LPCWuPY3Opt9n/h3rvRv+B1tXxc8JL2VOryn0nK5SjiOfl/&#10;unoX/CH3Phv7JBBqbX8UrbNiL/FXa6P8RW+Hst3Y6ZbS3l6ifv0dfkSvJde8T32palFYzwf2VLAz&#10;usqbNktd38H0091vW1CWObU0+fZcLv3p/sVEq9SrTj7f4v8A0o+fzGtUlzc3vHS6x4hufGHg/UJb&#10;68jfUIl+1QP9x/8AbSvL/DfjPWvGF++lavcy/wBmW67FRG2bn/361dYtpdQvL1Yp7bY7P5Von34k&#10;/ubK6Dwl4ng0fSE0y5gW2uF+X7Q8W9GrsjL92eRKlKMPcCH9kLVfFv8AxM5b5bBE/wBRE/719n+3&#10;Q/7Fq6VpN3c32r+ddovy+SvyV73YfEW28MaNZRS3Njcp5Tbnt5fkR/7lc54h/aBsYbB2/sO7mhf5&#10;PO+XyqX12tze6eTLCVakeWXvHwB8RLXUfhZ4ha11yzXUtKfcibF2JXP+H/iIsviNLOyWf+z5doW2&#10;d/kSvoj9oz4g+Ar34dS6Y1s39sXTs3z/ADPB/n/Zr5H+F5VPFsO5vl2ttr06daX8WUfeOiVH9x7K&#10;UT7C0fxtqFnFZeQsU1lb/O0X33r2vw9Z6V8SLCJYpdku5XbY2z5P46+X9EsNeuZUudKW22Rfee4n&#10;SJK63TfFV9oN4l5p+6F9u9khl/8AQP8A4uvbo4almVLlj7sjwsVSq4Kn7SHvR/8AJj6AvPgD4CT7&#10;O0ukfb7hJd6p5vzs1fJn7Rvw30jwx4ylsdPgkht2iWX5237H/wBivovwr8Uf7eS3n1W8nhT/AGF+&#10;ffXmX7SFhc+KtZt7nTIp7mysLPfLLNsT5P7/AP4/XyeJw1fD1ZUqh6lCXtYc0z4y1GyfTrh4N+9P&#10;uqu2i70SJ42eNfm2/drd8X2a2xhn27N7ffWq6P8AJ81eJUjXw/vHPUqyhrAzfCXjnVfBOopLbP8A&#10;6pt+zd92vsLw3/wUZdPBb6VrmgQa9duuzfdt8nzff3V8az2zPO0kkC7m+7trMuLZbNYt0f3q9Sli&#10;41ZRjVjzHr0q8Zx5ZH1XrGt+GPjv4Vu4o7GCw15F/wBGQt/qv91v7tc94Q+F154Dlu9K1VbGa4lX&#10;zVuIZ2SW3df40b/gddR+xvf+GprTUbG80r7Ze7Vdtyq/3a9I+IWlWdyiLbee9u/z2csPzvEn+x/u&#10;f3K+mwsaVWp7AyxGM9hP2kvdj/6SeWal8H75LqHWvD+otZ+INm7e/wAqS/J9/wD3q840Hxh4h8YX&#10;D+F9QZXu5Zdktxdr8kVfRGlWd5qX2JvtOy9t2/u/I6bPnqeFPC/hjTdVufEFn8lxv3SpFvdH/gri&#10;xcfqnu8vvHpwbrU+eE+Y0Pgt8bPEPwr1m00HVbZv7HuNyNN8ux3/AOeqf98V9l698afD2g+Ev7a+&#10;0reI8H2iCFGXfcJ/sV+U/hj4kL/wmSWdzLBc6JcSrbqlw33Yt/33r2XW0vtV0m40/TILmayi+dbF&#10;G/1T/wB9K8at/E94csJ7Wn7Uwvjr4wfx54ll16+WKF7htio/8CfwJXn9nbSpdWKxWf2z5t/lJ/BX&#10;Yabon9t+VBq9t+6il/e7/wCB1rsk8Jf2PpEV9p9j9pSWf7OkSffrSNKrOUeU8r2kYT5DW+Cz6L48&#10;e40WCW+03WJ4pd13L8/zq6fuq2/GHwf1rw3FtuYl1KyiVt0tutd74J0TwB4J1Hw/ZzxalYS3q/bZ&#10;7i4V4ts+ypfjZ8SPDX2PU7G2l/tKKCB5VlSV9ifJ8/3fvV00MR7Gdox904sbRlVl7nNGR8j63cx/&#10;Cy9h8R2ti00VqyIzxLs83d99HrA+DnieDXvjdpksXn6a2pTvLsl+dN/30/3vmVK9q0TwrY/EX4cx&#10;XltF50Us7xSxO2/Yv3UrkvAP7P8AfaF8QU1nw5PBcraqsq2l999f9ha9SVTDUuarTl7xpRlVqw9h&#10;iYnrHiTwZeO7/bl85/P3tK6pv+b+B/8AZf8Av18ceJvBkmk+LNThW2ksLNbh/kuF2bG/uf8AAa/T&#10;Sawi1vQbf7TA0MssSuyfxp/sV87/ABL8EwJ4t0qzvLO51WW8n+zz3G1Nkv8Ac/4FXBPE060eVxOG&#10;hSxKfspVOaJxXws+DsFp4Tt7+0voodQllS7nt5U3RSxK/wBzfXcfFTwTpyX80VnLBDqFvE0sXkr8&#10;kqfef/gVe1eEnsfCsFvpU9t5P8H3VZH/ANzbWF8RfCVjqUWoQPeNZv8ANcLsb51TZtf/AIDXHSqf&#10;vP3nwl4unKrH938UfhPlTStVa5T7tb0O6b7q/wC9WZrelRaJq9xbRbk8rbu/e79/+38tPttSaF/l&#10;Ztn8VZVeWMvcOqHNye+aEySou7ym/wBysm81JU3q25N1d9oM0V5ZIzKrvVrUvD2n38G2VYkdvkX+&#10;Cs+UZ8/+LXZLiK+s5dl3B8nz/wDLVf7lZWsJ/wAJ3oO20mZHibeyf7X91qt+Pw/hvUZdMu2j83bu&#10;VEb+H+9XCf8ACQ/2VPutpf3U/wAk6JWPtJQkHNPm5Ynr3w9eDw3oiaZKv2y3dW3RS/c3N/HXqFho&#10;mn3Mj3ME639vAv7q4R3fylb+F/k+7XimiXkTtus2aG3WBNqP/G9bvgPx/qfhvWbiKLc8TSo7Jbrv&#10;/dfx/f8A+B17eXZlLDy92RwZhl0cwp8i92f8x1N/bLpqpFEkqRM38Xzf+hf7P/oFM8SabrOj6rb2&#10;mpQ8SwI8FwjbHVv4H3/xV3vinRbXUbK3axi/0KVN0HkrvSVf9quC1jWNRa48vULqW/t/IRWil+fZ&#10;EtfefWYxpxr0vhkfD4ejXwdaVCr7tSP/AJN/28M03XX1G58uAKmrwfetbj5Hl21teNtKX4hLaar4&#10;X0Gx0fXbJkfZaNsfcv3/APep/h680W8g+3XcXz+Q1v8AaGXZLF8/yP8A7tReG9StrnVkl+1/ZpZW&#10;8rY7furj5/k/4FXHi6dPESlV5fej9o/QeHcVWceVz/7d+1H/AO1K/gbxzFrFxFtX7HLby7LyxT/l&#10;k38bp/s11HjCwfwfq8rRRfb9ypKqbfkd2/grHtvhv4a0TxXeywT/APEzlVLiJHl2PF/fT+7TPG3j&#10;+CHSLvwneM0P9owJFBdvFsdG314VWhXxVOM6cvdiexi6WEw9SSjDllU97/F/hCbxtoPiq4eKeJdH&#10;u1/es7siIj/7FS3M0vhiW01CWXem79xcI33t1fPF47WIezvop5fId0aVvvt/tNXqvw+8VaNr2lab&#10;oerI7rbv+6fd/wB8V6GHxsPZSpTj7x8hXwFV4uniKc+WMfs/3fI+lfCWpaL4n0a30iz8hNTlVrqW&#10;7eL73+w/9+vKvHPh658PajLLtlh+zts8mL5/8rXKeMLDWvh1/Z+p6DLPrdk237U8S7Hi/wA/366W&#10;z8SXMOqW8+vRTvaTwL5U1wqb/uf3/wCJa5MLj5YN8k/hOnG5HTxkvrmF5eaX/kxy83jCf7Pcaf8A&#10;bGtru6/1XnNv8p/u76saJrEVncf2f4tgVL282xWurW6/6O3/AF1/u1S8beHl8N3/APa8G57J9m3y&#10;f4PnrKu4pZo5czpOGX91cW8u7a1e3GPtv4UuU46tajRjH2tDmjH3fel70fI7DxDps+iym2jl8613&#10;OreVL88X+7/s/wCx92s/RPBlrNdXFzLrjaI6rvguPK+R5f7n/A6yNImvdLjZ0JuVDc7/AJWrp5tS&#10;sdesoraJY4bh2Xbb3fyb/wC/96ubG05xo8ko/wDbxWXV6FTESq8/LCMvh0KTeMNZ0uNm1yxS/t3/&#10;AOAPVvSPEGmao+oQK7Wj3SpEuzbvXb/G9ej/AA9+Cd58TrXULbyvsCW67Fmll+R2/uf3qwvid+yj&#10;qthBFeLpU9m8Tokrw/vU2/30df8A2evExGLpqPsKn2T06OXUnifrmGq8vN9n+b/205TxJbaZZ2CS&#10;/bPs0v3PKu1RPtFRabrC/ZXgngnhR/kdJl/8crETw3Z+Hri31rT4L3xDcaWu+dJf+WX+dj1yvjL9&#10;oOC61m1nttPiuYtu+Xf8vzVnh8xklyS97+8deIwEZvloe7Hm/wC3f+AfSVy8F/8ADey3NbX9lFE7&#10;wam7bJYNzp/o8tec3+g3OiXtutzbNDvX5bhP4qb4M0q28VOuoXOp2UP2397axfbESJ/9h6veOfFu&#10;p6J4S1DU7yOP7Xp0qJFE8uxNn9xP761hh8Xyz9nGXund70FKSj7xP4Pm097i7tvEM9yluivEjvL8&#10;8X/2NZsPhuD+1n0/U4JZrJvniu4fnSotD1pfGOhJqttbLNEsSJJ82yWL/vmur8LWktrpP2HQQszv&#10;Ok0lvdosrr/fWvoqmChGlKvA+XwnEHtcX7Cv7svh+I5u2+FbW0qTrLZIm7/Q9nybv76ffrF1jR7m&#10;G4+yxXkFncRS7P8ASPnf/c3/AMP/AAOu1mh1C2urixuXub+0RnlWGaJot6f7afwslS3+m2z2CrE6&#10;zbtiQP8AfdE/uI/8X+5Xk0pcsfaSl8XwnuY+nUxEpRhS+H4v/ko/zI5W21Jk0l4JYGmSJW3PbxI7&#10;u3+5XC2HgdrbX/8AhJNKgV7dH3yWUPyean8ez/a/2a9K8MaJ9g1L7dAzQ3CN/wAu7eVuf/crlPiV&#10;revW2t2TafFbJeu2+VLf5ftS/wB/f/e/+Lr1qGJ9lL2deR5csBPFQ5sDHl/m5vtf9unXJ8XLH/hH&#10;JWXTW1G18iWJkgX54H2/xL975KxPhv8AFfT9b8ORNc21zo+pwT7Ir7a/2R3/AN/+Fq4LxTp2q6Q8&#10;uui2k0TWli3S2qurpeJ/H/7PXqXgPWNB8f8AwZezaCDTXllfzbeJvvMv8b/3a5MfU5oBY3qchaRl&#10;S+KR04HL8NhcJOhXj7vNzcv8sv7sifV/7N8S+IpWaRrfVztaX7vz/wC6/wD8XXVWaXNnJYaJdpbP&#10;bqrSrLL8zTr/AHl/ut/erzPQU1DTbVLGK232Vr8ktw/+t2fwfPXUS6St1FBqVwuLnT3ZV3XLJLt+&#10;Wvaw1anOMYxPy3OMFWo1Zc0uaP8AN8X+E9As/CUWsX9xYrKttE8GyJH/AIPn/wA/PWbr3gyfTZ4W&#10;vvNS+i/1dxu+/wD7Lf3v96ofD01xIEmtLmaW6g3N9lnZV+X+7RPf6lqWoLrAn+02s4Vbm0uG2uu3&#10;+JWrvo0ZUa0qsfhkeFPGSxGFjQqy/eU/h/vc32TOuvEM3hnUra6uZmcwzr/pEqqv+/Fu/hb/AHqh&#10;+Inw/wBE8R6fbSaFrEv2Es10sqN+9td38FWNQ8D23iW/urm6WSHdEu7e27/vr/P8FVtI8Bt4LFxP&#10;bzXMdsv3ZbdfNiiX+66/3a4cRUoe3j7x9HgXUw+CU6ceaUZc3L/KzwbTPiHqHhnxHNbMZptP8yKL&#10;zbvbvi/3P9mvffDfjaPWxFCm2ZGT988W5du7/a/havN/i54StfEslvqdyPscsU6xJdW674p0/v16&#10;x4M8OaeNMsUsdSghk2rFI8yrulX+5Kv8X8W1q1pz9l8PwkZ9iMNj6VKvKHLVl/5L8x+q+HbLxTaX&#10;Wmazaxuku5leJv8Ax/b/AAt/461fN+veINZ+Efin7HvW70v5V2L/AHK+x7nRJ7O0lnVIr/T2VXW3&#10;t1/fQf8As1eRfGf4V6d4k8MX2v2s0VxLFBvRk+V2b+4y/wANTialKvR9pTObh7E1cFjfqmLj7kv/&#10;AAH+mT/DT4xR63ZOdOurZpNitJFdruaH/Zor5j8E6Dc6gtz9mtZImULuEdFfMyrwvrSP1GWE10lL&#10;8D6i+zWz3r/uPJuIv9n71OTW2s5Xi+WF3/v113irw3Fc2v27T0ZLt137P4K8u8W3jaDpFxeT2LX7&#10;xRf6l/k2tX5nl+ZU8XQjVgfp9bBVaNfnidNNo99ps6XNtfRea38ETfI610Ft4wttesP7I1FWtpf7&#10;8q/fr5f8K/Ei50q9S5jb53Zn8mb503V3tz8XYPEMqRX2mRo7t80sPy10VJSry5a/vf3jrnjaFSPs&#10;pnpFz4b0Xwxf3s/2n+1beVd+zdv2f7CVyXh7XotE8TJfbt9unzqn8ar/ALdel+BtV8EzaTFE6xfa&#10;5fnZEl+dK4/432eg/wDCNTXkXmPqcETvA9uq7/8Acf8A2aypzlR/vHiTl7Wp7KXMYPxd+LsF5rNp&#10;c2NstzFLF8rxRMj/APfa/eq7oPirT9be3lgZryJf9bbpL93/AL6r5U0vxHdQag1zBI0MqtvZU+RF&#10;/wBmvdPAF5aeJLW7bRpZdHu/KTd8vmo9em8bGh/H93+8duHjF0+Sn9k9gT496f8A2N9hnaO80+Kf&#10;ym0+ZfniT7iO+2u6+Huj694wt0vF8i5soG/dbFT51/uPXzU7rYXvlX1i1ndt8ktx5D+U7f369j+D&#10;nxj1HwfdRafPKtzpkTfch/3K9BwhOPPQ94xxuGl9WlyROf8AH/wQl8Z6vereWy6bsl+59+uUP7NU&#10;ulPv0+fYqr/BF87/AOxXtD/F2z1XxRLFeSs6XErOrunzp/cR67B085Ny11RxNTl5T4yXtaUuaZ8a&#10;X/gm5s7xIpbm+ttv3oXb79dh4btonvIbZbZn3xfM6S/Ou3/er37XvDGma2jrcwK7/wALovz14T42&#10;8AaHZ6pcNfajqFg8HzwTIu9Nn+3XpUMfKlVjI78JW55cv2TTs9H1W532ehtLbXv/ACysXXfub/2X&#10;fXoFtf2eseFP+JrPP/aEEX2eV5m2JE6/30/9krxT4Y/EiK5vfsctzsfzW8i43V6B458SQf2alzPY&#10;ypqE/wAl1cQ/cf8AuO//AMXX09ahUxcYzDMeRS5YR5pSOD+KfhiD/hGJYLZYZvKbeqN/yy/3f/ia&#10;8ZhsZUttjf61fvb6968E2FtpVh9mW5a8eVv37y/f/wCB/wDoFUPjL4StZtU3aW8f2+KKKVvtGyJ5&#10;Vb+9/tVxY/L/AG8OWXxHz9bCTwmkfejL3v8ACeCX1t+63L/DXO6k7O+1PvyfwV3n2b+0k82Jo0/g&#10;au+/Zp/Z7g+LfjpLPULtoYk3y/uf9mvh6OEjTqSlVl8J14T4veKPgzwl4j+ESeHPGzRr/Z+qS/Js&#10;b7m37+6vrjxn4bn8Z+CtK17SpVs7i3X7R5Kfcl3ffrC/bLuNK+Dvwt8OeF7GD7Ttn81Gl+X7tfOt&#10;5+1V4qv/AAnDpem20WmWsS7GdH+dlX+Ba9iEqkuWujvmozhGX9cp6f8A8JDPDKkGpwXNt82xZpfu&#10;Lu/2/wC6/wDn/b6jSrmx1u4vbNViub2y327Wky/3k2/OlfN2sfFbVb/R01meVHd9lvPb3G796q/3&#10;f9qun+EXipdKsNQ8RwRxzXDRP5Wno373bv8A7/8AFXTj8T9ajyyHhqNOlRlKh7spGZeaPpXw08ap&#10;pXiGx017KWL7VLcP8jv/ALCba9L+H3xKsfHCxJY+VbXFrLsbevzyxfOqbf8Axyvnf40eMYPiL4jt&#10;dTtYJ0eKJbeWKVfuvXovgzWNPm0i0vNGsbaz1DTv9bEi/Pv2bHT/AIHXHDl+CrE7qNeMFy1D3XTf&#10;BkWpapLeRt5Ms8uxk/g3fd+es+8+2abceUs8qJArvFbuvyO3/wAVWb8OvG0WpN9uuXZE3NFP/B89&#10;aupa3A8v9oKsCWnm+VsuJW+//cf/ANlr6nDQVCp7OXwy+H/F/KfF42NfEP65S+Kn8X96P83L5FS/&#10;8YanZ+Eri1ns55knZJbGV23unz/Psf8Au/3k/wBiuX8VJP4k0H7DBfT23m/euIvv7a9Dtraz1jSX&#10;glg37d8vku3zxPs/g/2a888SXM/hu/uLGXd+6Xymu/vo3yfJXzmZUp0a/wAJ7lDExxtP29L+v8zr&#10;v2b/AAHeeEri9n+0zvp8sS28SO3yNt++9dVr15eab43u4rbzdNR4F8qbb/rf79Vfhp8SNKv9Gt7O&#10;Vo7aWLZFvT7jV6L480FtY8LxNFthu7Nt6zOu/Z/Bsrx7ynU94upOUPfmZXhv4o6nZ7LbVYlv/m/1&#10;0K7H/wC+K6Dx5YQeKtJsoNPgaa981bi1RF/iX+/Xjmq2F9eWETW08tg/mo8rp99Vr2X4Ua3Pc6z9&#10;m8r7Tby2qXC338a/30/9Aq5R5I8xzRlzSjOJsfCLW7PxJ4X1DTPErQWdvpsqxRW+396jtv8An/vb&#10;v9urfi34OX0Pibw/eSt/bFlK32WB3XyrhUl+/v8A+A/+gVifGC5b4XXsXj/SF2XduyxXUKL8k6s/&#10;8de4fBP4ir8TvD1lrUq7N8X7reuzc/8AH8n/AHxRKUuX2kfhOz/p7E+bfEnwEtrnWfEEFzLvu4l8&#10;qDfB5X8HyS184+Ifhp4j0FLjzdPu4Utf9a/lb0dK+8/i14A8WeLfiRpWr6DeQPo6WctvLE7bNjK/&#10;/j2+vL/Ejy63a/8ACPa9Fc6VqEUX2i1lhl2Sxbv7j/8AoSVjKUnGPKRT5X8R5p8K/B8H/CKJ/adn&#10;K9xcfOqIux4q8y+KMOteCbW41PULFb9LX/VeU2zZXYfB/wCPdnbajqHhfxDqECXdrdPFa3EyfJt/&#10;23X71HjNPEPiS/1VtQsYE0q4XZZzQ/Okv+VrsoRjiK3sJfERjfaZbH6zU/hnw5r2tXviO/lvrp3m&#10;llbau7+Ff7tR6XOsS3HmwNctPEyJ/sN/erq5/hvq9hr91aRRq8cHzPLt+TbXQaN8PoLvQpXhaSx1&#10;JvlUTLsrPF0pUqvsjRV1VjzQ94ydH0TxB9jVYv3KMv3P41roJnvvBn9n3W5niVtl1/01Vn+//stX&#10;EWetaz4K1fbdpJsRtrRP/F/u17To9gvj+DSkttr+bLFL8/8As/NXPTpRhLmIjTlGR6H4J0G+m1f7&#10;NbX0s3h+VftUSJLsuIJf4N6VQ8ZaO17aXqKvl6hZtuaJE27lb+PdX0j4tttFufBVprWkWyw3thsR&#10;n8r59vyJsevP9e0S28SX8N9OzJLaxMixbd6S/wCxXvZZj/qsuSr8Mjyc4wksfGM4/wASPw//ACJ4&#10;rot+sEMSzO29l+Ysu9E/vK3+/WObdVzZQSyvbr/pFjc7fk2//t10fjHw/baZ+6t45Ps87M2+ZGTb&#10;L/n/ANCrBn8bXPh7QdkrQTaYkq3E9o6ou6XZ8mx9m5a+sxNapQjGrS96J5mSqnOr7z5akf8A20H1&#10;LZPb2dzAqPbuiLbv9+X/AHH/ANitVL+z1W9e21Wxa8SCVN1vNE++Bq5d7m28f2EW5pYbhZW/c7vn&#10;g/2P9r+Otbw9bX2sO9zA0ttsi8q6mm/j/wB//wCLrGnUlNe0pn6HLF4TGx+rYmUeb+b+93ibHxF8&#10;K2fi3w/LLZ2aprsUu/8A0df9bF/7NXhX7zw2sq3UE8MsX9/5HWvYtN16+s3lWdoLaVJ/3Hy/cff/&#10;AAf761s+PfC1r8XNFnleJbDWov4wuxW/ubv9muPE4L2sougeLUoVKdOVSv8ADH7UTk/hd8eoH/4l&#10;V8zQ2/lbFeVd/m/7D17heTaH4bt7d9P1DyYr/wCSCxd98UEv/sqvvr5A8O+G73RNfh0+a08qW4na&#10;JXf+LbX0LZ+FbZzb/bImmtLddn+wjV8vi4ylXjGr9k3o4iNKHJS+GR1tz4e/t6weDyI/N/5axJ9z&#10;/crnLDwTLYapKkUEaW7Lv2J9+Lb/AOhLVu516z8H6c8sVzBDsi3rE8vySrU2lakt/axarFdrNaSr&#10;+6ll+fb/ALD7a+sUo4+hzUvdlE/O5/W8BjJxxX7yhIyX8OXSNuvLqO5hb5VlT5Jf/sqr3mnLbRIs&#10;sX2ncuzfEu+tvUtNtkit4Ll5E8+VU+Tfsfd/Glei+HvhdKkW1YN+yfeszy/I8S/7FeVPMcXhJclU&#10;9L+zMBjY+0oP3f7p4xqvxs174Nf2beaNebLVZdsunXCt867a+h3/AGpdF+Ivwi0/UPtkFtqUrfZ5&#10;4XZE2N/sJv8Au/w1meOfgb4e+LtncS3kHk6mq+VFv/5YNXz3efsvaxD4o3eHV+zvBPtdH2bdn9/b&#10;/wABrgrYihjZRlP3ZH0ODw8cFhvZ83Nym/8AE7QbmZX1Pwrqcthe3S+V5Sfcl+T7lfKXirTW028N&#10;q+nTWFxEmy8R/mRpf/Za+9X8E33hW18+5sWv/IbfLffL8if7Fc/4t+Gmg+NpUuZ1l+0Sr872jPvl&#10;XZ/s1zYinThLlhLmiaYLF1KtGMq8eWR8/wDwl8Hy6l4admvt6eb5sCIv3a948N+GIPG3hTVdM1yJ&#10;priKLZvt1+Tf/uf3q4/SvAdj8N/KbT7mS50/zXSeL/lqif39lVfEur69PdtqHgq6WWWB9l5bxRN8&#10;y/wVVKjUqy9nSKr8tP8Ae1Z8sTY8M+DT8LHSWGF1tZW8pNsf76WX+5trV1/QZYbhLy2jnsL5W3tb&#10;79rslcv4N8Za94+07W9J1zT/ALVd26eba3Eb+VcWr/30rqNE0jxDHpaPrl9Jqtq3z2sr7lllVv49&#10;396vq8vrSpc1GrI+NzLB0q7jiKEf3/8A5LKJ1Hgbxl/b1g/h/XkXzZV2RXyLsl37Pk/4DWTqug3n&#10;hi43M9tc3EW/yLi3+5LE3+dtZVzZvDdRNFLG+7Y7f32X+/Vw+Pv7b1GPS7uXekDb4pfuf+PV31cu&#10;pUpe3oR937UTDBZ5i8Zz4CrLlnL4Zfy/3Zf3WR+HkTW4nivvLtr6Wf8AcXaNsR/9/wD2vv1F4n8S&#10;af4S0bzbyxa5vZdyb0+dGX7rvv8A4V+eq/j/AE2+1XfZ2mtf2baXCpu+VP8AY3/+PbP/AEGoXTT5&#10;tD0rSL5Pt8W3f9odfkd9m3/vpHr57MIck4yoe9GR97k2JjXocuO92pH3Tx/xVc3iWV3ZwahsS13P&#10;p1w8vzrEyfPFXDeAtVvtFL3UE/yT/ei/gr0fxJ4G1fVbPVfs0X+kW+x4E/2Pn37f7zV5d4a0/UFm&#10;ktWs5PKil2udvyq1eZX9vy80jWtUhOMvYS5ve949UsPiRc23iPSry+vLa2t1Vkld/uXH+/u313y2&#10;E2tldV0K9ht9Hum+S3uj5vlbdm5Vb+H/AOJrwa4s4jc38V1tRovkVHqbwn8Qf+EP1iOKTfPp07b5&#10;Ykbbsb++v+1WmAxvspcsz5/G4H67KVvdqcv/AG6e4zpro1pYrh47CTd8upq263b/AL5ruGv7q302&#10;3nCqC8fzbJfknb/Zb+9XK+BvFy+Jrq4tJ7qC582Dzkm27PNX+7Kv3d9dDZo+kojxu22M+aqP9xXX&#10;+OJ1/wDQ1r7qjXjVX7ufMfluY4SpQnGOJpcvL9qP2iz4bt/suqXF9ZfuRcfuru3lXYjt/tf3W/8A&#10;Ha7F4Z7yKZYP3KMv8bf5+WszVf7G15dPn0q+a21Zov8ATLe4/wCWr/xv838NP0XV/wCyruaC5tpJ&#10;PK+T7Pu+da4swh9aw3tIQ96JvlKlSzaNOVXmjKP4fZ5jhfEHwz1FfD8rh3u9K81ftMSf8svn+Tcv&#10;/s9Wbi6E0SSaZAWjtY9yqnyzxMv/AKFXY+JNV1DTZf7V0O88638rfs2/fi/j3J86tXP6r4e0z4ka&#10;NLrXhNms9QtV33mmI372Bv78X95f/Qa+bo4urheWVWPun1WNy6hjasrS+H+X4eb+8dR8IPEeo3dx&#10;fNBqCTaf5S7ri9Xzbhf4tjL/AJ/9lrP8STW2leCNe1qxZrzUH1a4t2SFtnnxfwfe/uf368ssPE+p&#10;6DoiLcxbL1Z/KtbtNzSy/wAWx66jwr8crOw0h7PXNIXUvt7PFK6L5TwN/f8A/iquvUl/EhI9HLsJ&#10;UlH2NWlGUSx4E+Dl/wCErAa/ePCLLWV3xxMu7Y3eiud1rxxdeIFXT57wJb2bYihnZlRf93bRXlfV&#10;6stec9n+0aMPd9lL/wABPatHtl1W1dftM7xeVvV9q1y/iHwrFNK/mztM7J8zu3yRV5fZ/F1vDF1u&#10;ilXyvN+VHb5K9d0fVdM+JFh/aFjffYL3aqeTu+Tf/t/7Nfh31Krltfkpe7E/bo4iOIj7SHwny/8A&#10;EX4XS6PP/aumNE6St+9t0b/0CuN01JUvEWSKVH/i319e6ro9tv8AKvLGOa7i/wBaj/wf7aVxU3w9&#10;sftTq0TO9029Zfvon+/X3FCcatL3viPBzHARq/v0eQo+q2ESS6fLLv3fOn/xdet2dsut2CwL5H2v&#10;cnz/AMD/APxNMv8AwBeaPpzz20Uc1kvzy+T89c/c+J5YUsorFY5rhpUiZNrb9v8AA9cmbYKrKhGr&#10;Ql7wYKUPZ8vxHl3xs+EepeEtZ+3LEvlXjfKif3q2Phf4T1Wxeyk0ydZtS81fMCS/cr2f/hGL6w0t&#10;ItXvFfUIpd6vcQM/7r+59+sTwxpulWHi2JbVrazl81XlT76P/uVGHrTxGF9lV97lF7KVKr7SkekX&#10;KQf2DcW2rtAjyqqfI38f/stef2D33lJB/ZE81vE3lLNFLv2f3N9dxqvgz+3tWtLm2lVP9t1+RErm&#10;tBvIvDHiN5YtQgSGVnS6Sb50SuajjquC0pHVyy+2cD4t8bar4SuJYr7SG+0Rfdl2/Jt/v16d8Ovi&#10;7beJLCKW51COzuEX54ZZfkb/AHK6Lxz4etviLb2Ut95FtbyweVvt1/4+Nv8AHvr5NubZdS8W3en2&#10;0Wy3tZflS3XY/wD+zX02Cx0cXH3vdlE8fE06cYcsqR9tPqsFzB5sE67GX7++uS8Q+GHvNL1O8WKW&#10;8eeJ0aF2+7/uV4vZ+M9T0G38qxZZmT5Ft5ZdnzVtv+03eeBLX7Hq+gSve/f+dtqNXuUoyqv3T5yn&#10;Qqw/e0jjIvh3pq6ddzx6i1vqf3ILfb8jt/H/ALtegeA/EizSppWv2cnm2675U3fwf3/92vONO+KF&#10;t8QdVuBqNtBbXF1LuimhXZsqSa/1PQX8iX/Ronb/AI+Nu91Sv0alNKC5Z+8e/KP12lKMo/1/NGR6&#10;3pWlaQmuefctcvp8srfOn303fwf7tcl4t02DR/H6QQSrcyxL+9Sb/l6tW/8AiKydE8Zy22t2/wBp&#10;eL+zJV2S3b/c3r9yvXvCXw90XxPcahfWcSv9qXYzzM6S27f7FTWxsaUv3vwnxtXCVI0pyqT/AHkf&#10;/AZHh/xI8E22g+VrmiKqabefe8r+Bq0Pgn8Zn+FfiC31e0iWbyvklT++n8aV6NqfhT/hHIr/AEDU&#10;YvtlrOv97bt/2lr501bQLnw34nutN3LMn/LL/a3fxV5OPw1Kcfa0veifL5Nj6sas6Ff4o/8Ak0T6&#10;C/aB+IVj+1be+Gbbw5ply+oRfJeI679n+5WP8Uf2TpfA3hC0vtK8252r/pUSfPtb+/Xuf7LXhuLR&#10;/BD3P2ZYZZZ/vuvz/cr2+/hivLXay70dfnR/46+WqV+X91H4Yn2NZx+GET8ffELywyy2bN8m7/VJ&#10;/fr07wDpsFh4TiS+vm027afzYpk+/A38FH7Ung6Xwl8U79oLF7Oyl+aL+5X0r+x5baP41sNmuWNt&#10;c3Etn9nieVd+9U/g/wB7Y/8A45W8KfsI+15eaJ10Zeyp80T5a8JaJP4n8e3WoaraRurL5ry7vvN/&#10;frsvB/gbUE8a6xLbfubGWVNqf3/k/wDs69o+OvwHvvh74ht9V0GJX0qeV9yJ8iWv+f8A2SuHtvH9&#10;toNrtubORLdl/wCP7b8//wBita1I+1lzUvtHPHmq8ziac2iP4e2QNuSGdvvw/wB6nQ+GGvLj7TFc&#10;/ZniV0a3m/1Uv9zeldG95LeQRSyqr2Tr8sqfOktW7N9MvNkUsEiXE8uz91XsUMTKNCVOXxRMcIqk&#10;cbFv4ZFGG/aFUWKJd+37m77v+xv/ALtUrZ1ubi70rVWX7Qy/Kj/P5q//ABVS+JL+Dwla2ljczy6k&#10;6S7IEt4t7vFvf5H/ANym6lpVjrz2V4vn/Z4pftEUyNslRa9fD1qGYUvYV/i/9KPFzTATyPHRxOG/&#10;gSl/4DzdfRnReA/2e9F1L7beQX07pLt+x30Pyf76On96pr6/8Q/B3UriC1aTVbT70tvN826LZ8+1&#10;atfD3xhPoiXGmanO0Nu6q7bG/j/guE/9nqbxbDealv8AEv8AaEbvZN9na03fO6/3/uf5314uHhHB&#10;Yz2Ff+HI9TN8BicTQ9tg/ij9k2vgzoln4q8TJc6vO39nzr5sFjKyJvb/ANCavoDXvDC6JBcahoNn&#10;bJcJB81ui7El2/PXxL4h8Z65qulp9huY4bfTZd8VxEi+b5TfwJ/cZNjV7x8OvjlP4q0G30y+i/0K&#10;6V7VdQuG3uv8CO/96ssxyupS5qsPgOPAVqdenG0vfj8Uf5Th/GH7SFn4z8Pan4e1/Q5LP7R/qJkb&#10;ej7X+5X1L8NJtD/4QHw/Z+E54nt4ovNW3eVPN2f/ALdfn/8AH74LeP8AStUu5fsc95plrdfaFuLe&#10;L90+7+5Xof7OXxjs9Si0fw54jsWs721lVLW+3PE6bf7715NSj+65onu8sKvNGB9+6DZ6hZy2kDRL&#10;9kdX83fL88W37mz+9Xkn7SfwKvPiLpFxqukXM8OsRRKn2eFtiXG169G8Bwy6bf3cHntNbyxLLF50&#10;rO+/+P73/AK7B5mmSXaq/wCzvrzYy5Jc0Tg5pQlzRPxc8bfB/wAS+EtZS8XyE1BJ/mh3fOr7/wCO&#10;vY/CV/8AEbxyss/iHSm/s+wg2fa0gWLb/v8A96vrj9oH9nu+8T+I7LWvD2n2jp5UqX1u7eV5rffR&#10;/wDerw/xJ481Dw94Nt4INKbW4pd9rf2iS/vov7/yV72GxXsqsKtOPMcmKw88wwk8NKfxHiPjC8g8&#10;KwXGoT2jXKJ97Z/d/v1wV/8AFHSNY8r7NYskyL/rt1esaw+n+NtNuFs2b+z7pWRd6/w/3K+V9c0K&#10;98I6rd2hVp4bedk81V+Rq9fOMFTn/tFL7R5GQVKkKM8LX/iU5cp6Xd6dZeOo7eOZVeZfkimT5K7C&#10;28N3PgnbpE8H2a7s/kdP7tfPum+KWsF89JmR0b5U219b+A4Z/j34c0+exgZNYsIvKurtH+S4TZ+6&#10;+991k+5XxvJUh/hPsIxj7KUp+7Ifo/ja8m1nSrGe+l+y7tk8W35Jf4k317boL6fr1r+9iltrhJdm&#10;/b93+49ZXw08PWnhK1tPD2r2qvrct5FLO9xFvTbvT7j1zn7VGq6n4J8eWWoWcTXOmPar59uisibV&#10;f50fb/33XZGjKrLlicsakasuTmMP4xWZ1CPVdQsnjlnWX97b7v7u9d6f8BrwZzFqrWu1I5llVnlt&#10;3/5a/wD2W9WrqLbxhqHi291OLT5YrDT5W3tb/f8Al/291HiHQba5tYtT0+z2SxS7G8n/AGk+d/8A&#10;0Ovp8Pj6fJHCzPHwGS1YVq9ecvhlzROXvtVm03VZZdLiW2835J7dl37tv3H/AN6ur8OeIW024u9b&#10;i0uS3hllRLy33bk3f8B/hf8A9krhptB+2a8kss89tsbezo33P9yu38OzNDq99pllqEOpXFr9yKX5&#10;Euomrso0ZUqnsfsyM8VUg39bpR96PL7ok2vaVeWEv+hzvLuR2iib/bf/AIDVjw9bXMOpRTxTtCks&#10;uxkf7kX+/wD3VdEpkyRJr1o0s/2O3tYPK+z3EG/yEZ/nTZ/EqO9S6kkWjv8A2nL9yXZby+Un7qVf&#10;uf8AAa7KdL46R9nSzGhGhGSj/Ely8v8Ae7f8E2/H/gy88T/EHStQ0+zsYUtbP7RK8N1/D9x/vbK0&#10;L+afRNNSCeCX5GR/tfmr5Tf7D/3axPDc1nZ3iQNc3MPzO8XnN+68pn+5/wAD3pXUaxNBeM8UqrNa&#10;Srs+da+DxcZQq8spE42jHDyj7KHunJXPhvSvG2m6rbTwfvZfntbiL+Bv/ia8m+E/jrW/BXiqXRiJ&#10;LuyLNFLZS/P8v+yteuJo/wDwium+RYxNc2m533/xrurzvxb4aubO1t/Gml6l9j1CKXbeLu2TI/8A&#10;A6/79ephMbGlH/CfLVMJKr7WnP3o1P8AyU+hNNsINNgt57aX7Z4futzsj/Ps/wDiWr1DwB4nivLV&#10;4mnbyovkSWX5K+UfAHj/AFOaz26qu+Jl2Mjt/rf9v/er2bQfKtt+oWMsV/aJEr3Vv/e/29ldmNr0&#10;MbQ/vHz2S5XXwOJmpe9H+b+Y9a8Q22zWdPe2uWsL28bymmRfvp/crHv7BfAGr2V8zS3NjLO8TPu+&#10;5u/v/wB6iz8Z6feT2lzBuml2/undvkWujtte+0+JtH/4l8k1vBKks7v9xPk+5/tffr5apQlSjzSP&#10;qaeLjVqTofaiXdSuYNe0u3traWKZNRlSyWZPn+98m+ug8SfAfwn8PfCFw1jBO77P3W+X51b/AGHq&#10;K/03SE8RpqulWMdg6fOuz+//AH9lP1i51PxJPF/aeoNcxW7b4okXYiVjzHTE8M1LSm0S/sYtegi/&#10;s3b5X25Iv/Q3/hrzL4na3Z/DrW9PubO+V7tF3rs2p9qib/2b/br6wv8ATYLyB4LmJZopfkZHr5P/&#10;AGp/g7p48Oo+n3ype2S74LGaf54ov49v+zXThqvJVibRhSxEZUasebmiWtBvNK8T6zp+vaZcrZvt&#10;33SP8++L/wBmruPscVtFLZssaaP5UqRPM3zxfxIm/wD772V8kfDq88ReCWtdRFtHfaZP08r50X/g&#10;NfRPhbxjbyK2kai3yvFugSX7jr/zy3f+gtX6DgZUMRL+9I/Ks4wWOyqcZYXmlTj/AF/5KZE1ndQ3&#10;jzwXio21nihf+Pd/AlZiWF4l0lzL88X9/b9x/nrW8S39n4eWy+0xNNpMrbluNvybf4fn/gr0C80T&#10;StEtbS80q+gv7fyv3SOv+tRvvp/wCtMRj45fifYT+18J9Fl+Cjm+XxxPs+WXN70vtSj1+Z5pqulT&#10;69YXFrBLOnmxN5UP39j/AMH/AAGqmmwy2yRQahB89gv+qT+Bv9+remvc217cTwLIj27PKzo2z5P9&#10;itC5S2Twk6+ezvtfz32/O8X9/wD3vuV5OLlL2ntf5vd/7ePqMFhKcKccNGXN9rm/mj/KFtc3Om6v&#10;LfTxSTRffW3i/wCWq/xp/wCOVn6loli9re6npHz2UsqPKj/fqWHVd+m3GmfZp3uLeLzbWVF++6/w&#10;fNTdN8/Tbr/ToGh+1KkrW+3727+CvNp06lep7Cr/ANuntVY4bC0ZV1H/ABcpifFHwNF428Fxarpm&#10;mSpqFh+6nmTfsl/uV8y61or2uofZBBLbbW2K8q/eavuLwxrGoeG4reLyrSbTHleXenyP838D/frl&#10;Nb+Hum/EvWUs/IXTZWnR/tD/APoD1w0culJz973YnlVsfRhUjGf2vhl9mRzf7PnwF1X4q6TMYLxd&#10;HS1VV85d3z16lr2m618N/smh+KLaK5tIl2QanCn3/wC589fRXgPwTpXgnQbWx0q2WF4l2Ncbfnq9&#10;4q8KweLdDls9RVbxPndd/wAlcka86M+aBxzjSxNP2eIjzRPlxPsNzrkVii+dt+donfY67v41/wCA&#10;1HquhXUk9r9suY5bbb/x8M2yVfm/vf8Asr0nif4XeFdK+IPkXy32m6mqokVvab38/wDuOn+f4K6P&#10;VPDd3eWdrEIlS6tZfs86Xafe+5uR9v8A31/7NX2OCzZV17J/EfnOcZE8tccVRl+7/wDJomJ/peg2&#10;Fxd2un/b/KX9/b7t3++6f+zVz+iaVqc3i+01Xwu0ltLcSq8Xk/fV69Bs/DOvaPIsWm2rTW9r95Lh&#10;f9Uv+2n3l+996vUf2ftNa58dXf2mC0s7i3id/Jm+f59+75K484nCVHmga8NVK8akqVWl7svtf/JH&#10;nXir9irx142a31eCeKwe1ia4iRGZZXb+5sX+/XUQ/s66j4b+HPiDxH4xsdPtriys5bhpf9bK3yfJ&#10;8n3V/gr7QttVnv7B4oGitr7/AG/nSuM+PdteX/wq12xsYvtL3Vq0TbG/g/jr5BYmpVlGFQ/TcJGN&#10;Llp/ZPxw134x6na6lJDZ21tbbfvM3zbqKwfin4Wk8N+JpYJUyj/MrbaK9p0Y3+E9Ryh/Iey+Hvhp&#10;pCRI0sG+43fM+6tt/Bl94Vv01rw5cq9ozfvbFGZ3irjLDxbqCWH2y5bfcMu9t7ba6b4V/EXfF5vz&#10;XNpL8kqbtnlP/fr84zanKVOUqfvSPosnr1IVJScj2WHxDFqUsLSr51xcL+9m3fI1WNNud9xdQT2L&#10;QxI29bhPuOlUXtorCw82KCV7R382V0/g3fx1sW225tUb+CowNOjmFH2XwuJGNxNXBV/a/FCRm2Gj&#10;2dndXcE9952mXnyRIn3F/wBiq83wW0hInl0iBbB1+66fxvXceCfB+i38t7bXi/Pt3xPu+6lP028/&#10;sS8TSrncjt/qvO/iWvo4w5IeykePi68Zy9rhZcpxOtvPeaDceHtQ09ZrhYk8i7/uf8Drj7z4aL4A&#10;8L3eoajYtrdlEqorwz7Hi/20evWPG15p6Wbs08aXEX3fm/iqknjaDxn4S/sxYltrtZ0dti/I+3/Y&#10;ryMSq2H5Y4X4ZfEd+CxPNTlKqeKeBviXeJf2kF5cyzaev7qLZLs8pf8Afro7PQW0rxvNffu30pon&#10;8+byt6bP9yq/iT4Vs+qJeQKtn5rfvZkX5E/4BWzD9pvLD/hHPEMDeU67Vfd/rf8Acr5PM17CpHlj&#10;yykfTYarCvQ5pe8Z2ieMtPFxawWLRzWv2r+H5kTb9x66Dxh8OoNY0SXXtIgis71m/cXFjF87y/xo&#10;6Vzt54bfwGtpp+6OG4V/lfbtT/f3/wC5Xoug69qegtLBc+UlpdbNqffR/wDbSvN9nXwteNelIynU&#10;pV48p883n7P1rpukxa9LrM80rS7JbeZtkvm1z+t6bHrekxaZ4hlfev8Ax56m/wByvpPxDYaZrGpX&#10;F8vlTXu3erv/AAy/368c8SeIdPtv7T8Pa1oNs6OzvFcO2zyn/wBh0+9/uV+iYDNIzh7L7XxHFfk0&#10;q/CeALY3nw71tLk7XuIZN0X9x/8AaWvWNe+N9t4k0G0nvtKgS72eV9ot1SLzW/20qsnhi+8f6Td6&#10;DBbRzfZ132txKr70/uIlRfDT4Of2Jr0Wn+L9Bu5nn3bE/g+79+vT+uVeX2kviicMXH2vsqXwmVr2&#10;j6qlrZahYwWzxT/Ov2eX77f7letfCXxVfWb2mnwS/ZtTSLf5U33G/wBiuasPBniXw9rNxpFnAtzo&#10;sUvmxO6oruv9zf8A3qt69DeWE6My/Zk3I/2ibZvgb+4+3+GvfoVa2LoS5Zcx3fVMNWrctU91+J2l&#10;W3xI8IPLpEqvq1q38DbJV/vpXG6F8Jnms4rvUmguLqwi/dXG1VZvn+41UfA3iSXwlLtvp4obuWL/&#10;AFX/AD1X++jVq+EvFtzrC/ZolaG32p5Vx/eenQrYmFOUI/CfIZnklLC14yUv8Mj6I8E6xFr2gxbV&#10;WGW3+SWJPk2PXTedvg+VWdK8B+GnjP8A4Rvxo+n3zbPNbZL833lb7j173eOltE86/Oif3K8qvT5J&#10;c38xxyjyHl/xy+Fdt4/0u0lWJftdr8/3fvr/AHK+UvhK+q/D3xldRQSyQpZ3KvE7/wAVffT7b+13&#10;KyujV4l48+A8WpazLq+kXK21387+S6/Iz16OXYunT/dV/hOOp7WEuaI/9qj4ka5pXw88P6hp1tBN&#10;pV7se83/AD/wV8//ANiaL8S9B0+2VYEle63z3Cff+ZE/9Ar3DxJ4tXxD8PovCCR+Td+U0U8twu/Y&#10;v8ez/a+f79eeW3hu28MaX9ms7P5FXZv2r/33XRTnChH2consUMTT9jy8vvFTwNfrDb6r4Qs52v00&#10;3ckUz7N+zf8A+yfPWt4J8N6n4k8RpYxRRJrdh8672/1qf30/30r5y8WX7eFfF8Wp6NqMs011LvuY&#10;kbbv+f8A8er1Lw9+0hP4bvItX0CeBNbs1fdb3y7NyfxpXHUqcs9Dufxc0Pi/r8z028TT7zUbuLyr&#10;mw1C1vPss+/90m/+B0p+m+HtXudL1DT9Ms/tlxay+bBE7f3tn3P9/Y+2vPfhr8Tdd+JOtTXYu9Pg&#10;vrqeWWVLtU/0htn3E/u1PbXNzrGs3DWd9d2fiCzXYz7tnmov9/8A9keu6lGpzS5JfvI+8e9GhSzH&#10;DypVY/F8Rt/YLnVdRikinawvbdn/ANd86bv7j/7NdLpWttf3lxLfSxWFvBB/plwi/wCq2o//AH0v&#10;/j1YWpX9j4qvLi20GdtK1X7Gkt4k2x939/Y9c19suZtO1C21CCea4aLyt9u3+vX/AOKr3pVqGZU/&#10;ZTjyz/8Abjw6eBxeRqMfa81KP/pP8si39p0+CK31zSmjfw/cNKjpC2z7LL/tpV/wreaZ4e1KK21G&#10;5a2t7jf9ldJdqfN/sfxVi/D7w/ofhDw/rr3U895bvFslim+RF+f+5/eT/wBnrH1vw/8A8JfbrFE+&#10;yyVt0EqfJ5TfwMtejRqfuPqtX7J4GYZfGliZZng/hn8X/wAkfQWm/tRS+A7XdrFzaa3okH7pnSf9&#10;7/wD+/W3o+t/Dv4/WSXmgtY6brFgzyrY3ECI87/7++viLxV4Pg8WRW8GnX3k63EzRXljL/y1uN+3&#10;en+/Xe/Bz9m/xDqXia30rTL6KbU/vyv5u1LX++j/AO1XxdeNOUpS+GR6Xs6NKEf/AEo+/fgt8S4P&#10;D2g3cHiXVVe9iZEit/If7R9z+5/d+5XrHhL4l+HvGap/ZmpwXMv/AD77tsqf76V8v+PPh7qHgC80&#10;rXGg2blSyndF+R3VPv7/APb/ANuuav7DXLbxRb+IdD1NobeWLY2xfnt/9v8AvVxfVOaMavN8R4kc&#10;XQq15UvtRPu17ldr7m2V8S/GbWNHv/HV7c+F2gS9srryp0SL5N/+dn/fdef698UfGOsQXFtqGvag&#10;/lNs/wBa6I/+3XH/AA6totK1e7aJv9IuvnlS4bekv+xXflfssPif35w5xTqvCSeF96R3thbWOsfD&#10;64sbnyodVinllihSLY/36848VXOny6O+i61pjTWV5OkU98jfPA38H/7X+3XbvBbSXNvefvbaJm+V&#10;3b5938a/+O1zHxj0250S6RVf7NDebJYNQ27rfd/tf3a+7o4Wk/3cpf3o/qfDYLF4rF1Pb8nu/DL+&#10;bm+zKR8ueKfhTrnhrxVLpkUDTIrbopk+ZWT+Bq+x/wBj/wAKto/g3UINQVvtf2re3y7PmrD0S8ju&#10;LTTZysVy9nt3RL+98r7/ANx/4lr6P8JXNtrfhmK+i+zQvu8p4YW+49fJ5tgvq8fa0vhkfYYDOKmK&#10;lLC1o8tSPxEXiHwZba23n+bIl2i/upd33K5zXtbl8c+A9V8Pa1Zq+t2q/wCuT/Z+5Xeo7JXnvxC0&#10;2J7xJbW8ks72eLY32f77/wBz5P8AvuvCpVvd5Z/9unoyoS9p7WH/AG8fJ/xQ8AS6r4XTXtBZrPUL&#10;ddl1Dbsy+alet/s7fA7xn4Q8JrrWqpaX2mXSrdRW1xul2f7WyoU2+ALq7i1fzZrRm81fNX7+6vcN&#10;H/aK8J+EvAsUupzxWFp5WyC3T5/k/uV1KFScZcseaPMdE8TWhCNKEvekeRfGj4TR+Grv+39HtJbn&#10;Sr/5Z0iXf9nf+OvBE0e+m8TS61Z+Un2L7u/7mz+Ovq74WfHHRvEaPFOnnaLfysqu/wBxdv8A8R/6&#10;BXI/Gb4Sy+Cbq7vNMn/4lV/86un8DN/BX0Pt6tLlo1f+3TzMqjHEV5S+18MjxrVfEmmaxF5tnLHD&#10;rCKryxOnyJ8/z/7y/wDxdW9Nj1W/RtPvlaz0zfu83auydP7r/wC1trjLnwx/ZXlahpEEv+iy723/&#10;AN/fXpuh+IofFlm11azwzQTx/wCmWTL/AB/xrXoYKpKdT2dU7s8lLC4aVfD+7KPuyMew1GfQNat7&#10;FbmBreX5oJdm7dF/s13HxFRdS8L6nqGixRfaLjakE1v8ib/9z+9Xi+s+H7rSNXt4PtMk1vu82BHb&#10;f5Xz/wDxVd74b8VRWEqRTxMmyfYyP9xIpU/+LryswwVP2/MerhPbY7DUuWX2ebm/m5fsmb8Mb/Xt&#10;Y0GafV75XaLfut/K2um3+/XM/EKz1PXrO3l0+C2SW1V0l+b5Lhf9z+9Xof7/AMMWV3c2P/Ho++Jo&#10;kb+Hf9x6wrDVbvRPENw0sEH2eX/Ub4tn/fdeDicDUo81WRzU8bFS5Kf2uY8q8MJealq2nwXMFzCy&#10;K8X7r7lej2GpX1trj2NtPJYXa/Jveuj8H6PLpUqeJfszXmmQTv8AavJi/exf8A/u1q/EXStI8Qva&#10;avpDbHuIluILuFPv/wB9K5qFGdeXLEJVI4WPtJy5Sl4M8Qq/iXT9M1OVbZ/PZH1H+BU/gSvfZvFU&#10;+jumn6Vbb0uF+WaVd8UT7P79eNTeFYtY0a3utPs4LnWNLlXzYot/+nxf89djfxV3FnM2jxJBc+a6&#10;Xq71SZdm3/Y/3q2w9D61V9lV5omGYV5YfDfXKMYy/m/wncaP8RZ3lt7a+ttjbtnnJ9x3/wByu1h1&#10;vem75a8dvLDUNS0O3l0O+tvtCS/624+4n+/W14Dudem0508RxQQ3sUvy+T9x0/geubE4aWHlyyJw&#10;mLoY2j7SlI9TS/V3+ZfuV5F8bPBPhrx5dW/2xrm21iJf3Vxaff2f3Hr0K21L5tsu1K83+J1zbQ6t&#10;p/kavFYOnyfZ/wDnrXNT5ub3TpVSNKMpSPF/G1hP8N9LstFZoLzw/OyJ53lKlxayr/Gj0/xz4M3/&#10;ANkx215v1DylurO+t/uPtTd9z+9XYeOdS0CHTUiublbl7+fyvng2bP8AgdVLBIn+WVWm2xbYJv8A&#10;nk38Fehgq9XC1+aP/wC0dFWNLE0Iqr7svsyOS86XxhpsWkX089tabfKn+z/Juf8A9mr0P4daVouh&#10;aXq2kT6rPc2kX7qzuLj/AFu1k/8AQq4e4jjuvDJ8j7TbQ3U+2X90mzza09HtpdB02JdSZU2f6uaK&#10;XzUl/wCBf5219fiMPLMI88viPkcPjcPguahTnyx5vh/ll/iNWw8K3Ojy/wCg+fN9l+RXdd+5Nn8f&#10;96uR02G8fXrie8gXybiBokh3f+z7K9Q+GP7QNt4b1xLNorm581dl9Y3EG+Lav8fm1Z+KOj6Dq8zP&#10;4XtJUe6VJW09/wCD/c/vf5/3a44VvaV+TEx5Yn0zo1qWGlHB+9KX833nCaDrEFtqUVjOrPu/1X2j&#10;+Nf46wZvEizeMruxvIp5rK3l2RW7r86p/v017mWz1K3/AHsX221X5Ul/iSslHgude+3Ts0167fLK&#10;iv5X/AP7uyuzHxjS/ewiXkfND2mFxfxS97/F5mtqV5PDq7tB5r6FZLFK0qK7/Z2b++n8S/7ddLN4&#10;5sdHl09ryL/RL+D7RE6f61P9tK5ez+Iv2m/eKCeDTdVf91L8uxJf4P8AdrJ0fwrFqs9vY3N40KQL&#10;sg3/AHEf+NP92vm/Z1qUvbxPYxcMJiv3EofD9k+mfhF8ctK8SXX9hxX0dzcQfJvT+5s+/XrGq+MN&#10;M8NxS3OoXKwxRfOv+3Xyf4G8KweALhb6+0/7A7tsuvsLI8qr/BLs/iWvQn03T9V1GW+ll+3zP92Z&#10;5d6SrXBXqU5S5onBUwkaUYyUfdNu/wDE9n428V2+vW1i1tLYLsgluF+f7/369F0qaLW9J1O+bSra&#10;/wBQliZ59i7JZduz+OvNdNdbmKXbt2bq9S+FGqroMr3jRb7Rd32p9vyRf3N9cPN7/PA5qtpx5JwO&#10;g/Z+mXxPpFxqs9j5L+a0UUsqrv8AKX+Cuo+Ivwus/Emk+fZs2m6xbt5trdw/I6P/APEvXD6PNY/D&#10;Hxve6npls39j6tLF5qbfkidt/wA6P/t17Ql4t/Akqzq8T/PVy53L2hhaFKpakeNeEvGep214mg6v&#10;ebNTibe00sW92T+4/wDs/wC3XqH9q2d/BL+6a5iuIti/Z4G+ZP7lc/r3h6fxDrKX2mS2lncW+5PN&#10;mg83f8if/YVyl58Tryw0HW/BzJFbeLUia3s0t2++jJ/rf+AVny80rxN4x5vhPjj4qfsx638WviX4&#10;gbw6ba9s7OfZjzf9V/s0V9m/DfwHa+APDMWnW0uJXbzZrlv+Wr/xfrRXf9ZkdEsRG5+X+t2dzeIn&#10;nxNDbv8AeT7j7K3fB9hYw2UsDL9gi2/L/wDZ1q39nPftcRQRLNL/AAo9ef39zP8A2lLBLeNDcOuz&#10;7Pu2Jur5uly83vfaOrmnCXKe7eGPHk9hZJbXl4s1pEuz/gFeoJc6fZ+HP7QsWb7Ivz7Hbe9eI/C7&#10;QbG51uy/tVPtKb0RU3fJX098S/DcFn4auJdPgW28qLds8r5PlqPqEcPX9vQ/7ePRq4+MqUaFWPxH&#10;m9h4tvpvFGmQae32Df8AemuF+TZXsHxF+G9542stKlttQjtruJk/0hF+9XyzrHjxZtUiieCSG4i+&#10;T/Yr1P4Y/HK5s7V7adZby0X7z7vnWval/MeK6UuWMofFE4f4o+ErzwfrKLcwSv8AaPvS+b8jf7lM&#10;0TxJbaPPZf6M1n/BK6N96tv9oH4wfb9O0+W20ySa3t5f3s3yP/6DXmXiHxhZ+KtGtNQs7P7AiL8z&#10;xfOm/wD3Ky5vh5jaNOpOnzVD32bxzodtp22eXf5v8G350rktS8Yf2rYSxWzK72u2Wzd/kfev8H+7&#10;XjOleIZblJYpd0Lrs3Ojb0etbxhNKvwv1K7sbnZd2sWzydvztF/frgxcKVSPLVN8I50pfuzE+Mfx&#10;gtfEMUS2NzH9rZl89N2/ytv9yu1+Dnj+DxHBb6VdSwXP927m++nyV8cJt/e75Ff5d3/Aq9D8OeMr&#10;Dw9f6fLozTw/Iiyy+V8it/FXm4nA3p8sD1KOJjKfI/hPozxzeeIfDzy2Mu54vP2RXG5v3VdHpuia&#10;Z450u0ttcg8nWLdf3s0X8X9x0/8AiK5r4deM3+MrpYztGkt1uilluG2b/wDc/wBqrUPhLxH4VtZZ&#10;W1f7fDpsrJshX97Ev9+vlsNzQq+z+GUT2qkYOHLI0/AGjweFfHkVteahLeeau+J0X5Jf7let3+lN&#10;/bcVz8zpL8i/7NeaaVrCeIb2382BvtdlEjrd2/zpKn/std7N4/g02y8ie2aaXb8sqV91hsTCXuT+&#10;I+ZxeCqylGVKJsXngOxubh2nT/SJ/uo7fJXhXjOzvrDV72CLT4v7Mt5Uilu7tl/df+zPFX0x4b17&#10;T/ENlbzqypcf3H++j1hfE6/s/DGg3F82kRX8O13n+Xf/AAffr2cNU9lU9pS+I5MNja+Fn7KrHmPm&#10;nW5l03SYtMvIory3t5fNiuEXf9l/4H/drh/DHxUXRPta3krJDOzusSN86V03gaw1rxDomoXkGntf&#10;6Y6y+bsl/wBUn/PKvPNH0Ge5XULm6tra2hilR5fNi3yttfZs+b7texQrx5pXPfr0/Zy55+9E9Q8P&#10;a9ba943stX0yf7Td3U8Xmo8TbLfb9ze/8W+vuiweebSbefyovO8r5kT5E318BeCYbPw9ePqt8y20&#10;NxP9nW3h/wBajfwPs/uvX2V8LvHP/CQ6Wiyyx+bEqI0SN8++uDFx973fhPlsT769z4Ts3sGS3Rol&#10;VP72z7lcl451WDRLdIvNjtri8l8qJ5fuJu/jrtd+zdtX733qwk8N22q+If7TvFW5e12JAj/cib+/&#10;XBHl5veOOPxe8eY/G/4b/wBj+DdP1PRYl+16WyPPKkW95Yv4/wDerh9N1XTNV03z92zZ/BMux1r6&#10;wvIfO0m48qVkd/k3ou93/wBivmr9oHwTp/g/w5d6hY2Ko95L5TI/z+U/+w9ac/u8pceWr7sj5X+K&#10;ngy21KC7vtKadNkvmxIleC3CMqozr87N839+vqrTbmC5gi2srp9yvA/inpC6f4y1OH77s/moyL8q&#10;r/dqoykdUdB3hm91rw5qlvZRzraLcNFcLlvu/wBx/wDZr6tfwTqGpOlzbXkEOtyxI8DwxfJLtT50&#10;318TxmW1lWRW+7829K+oPgX8SpfEdja6PeS/PZfPa/3/APbWumnVqQ5asT6jLKspR5Iy94sa9c3P&#10;9s/abazlsNQtf3V4m35/ldP4P4qdf6xc6rEmpxLdvd+VuVLfYibV+/L/ALX+3XYJ428PeP8AWdT0&#10;ixi/4nEUCeVfXDbPnX76f7f/AAOuf16z2Wt7Aty2m3crf8tm2eVL/Gn/AKBX0MJSxvLXpR5akf8A&#10;0k+hp4iDj9XrR90zdKh/tK/lnVW+1+Q/2y0/5d7xP4Nlbth/ZSW9vY6fO1nFB+92TL/Az/c/77rn&#10;fCqX1zb3sUunq8unfPO9u2z5dn30/ut/47Ttb01vE9nFqemS+de2bfN82zev+3Xu/wC9fvKcveie&#10;LjMJGh8Mf3Hu/wDbv+L+6W/sFs9xqf2m1ghlupd6Soqo7Ov+238SV678Mfi1eeHtZ09l23j3DIks&#10;tvB+9+WvItYdUv7fV90/lXDbJ9Pdf+PdP76f7Vd7YfYdH1aLxDplyz28TebsiX50/wBuuarToYrD&#10;cso/vT4r2k6eMnh5QvTl8Mvsx/un2xqV4vxC0jVbOdZbmyuoliit5YPK+zy/Pvff/H/BXM6J8GV0&#10;21/e3zXL7vl+Vk/grC8B/GPT7mwtG1CVbbzfnguPvxXH/wBlXpGg+M9M15JfsOp214i/eS3ZHr4i&#10;Xt6S9hL4Tkr4D2Nb2so+98J8e/ELww3h7WdV01dr3CS74nf7n+3vr538U+NdR8D6r5lzbSfZXbfF&#10;Lbv8619gfFe2l0rxlqfn2zeVdM0sE3+f/QK8E1XR9Y/4SPzbGxtL/SpZYnvIbhfn2Lv2bPn+b7//&#10;AI5X0uIwUfq0MTCPN/MfO5Nmft8ZVweIlyyj8P8AeNjwH48fxVoP2loJ0vf+PjY67PPi/v02/vJ7&#10;/V2n+V7eVf39vNVbUvEN94Yv7LT9Fntr/R9OZ/8AVRb5URv4N+/5q5f4weJJ/CWj/aYtPn/tN5Uf&#10;7R8yJF/t7P8AbrryfG0+Xmn/AFE9DOMnr1ZezwXLGMvi/wAX8xb8b2EWk2C6vo98unJYRbJ7T/nq&#10;n9z5a6PQfEMv9jafqulTs9l5W/zbd9kqM33/AJP4q4LwJ+0B4auLG4s9dtfLe6iW3ll8hZdn+2tO&#10;+EujwSeNdY0bw1qP9paL80v2t12/+OfxVpi8bCNeUfsGuW5P/wAJ04V4/vY/a+1959G/DH4l6nr2&#10;qRWd9PBf2k+yKC7i+TbL/cdP4aff+LbbR/FGoQXO251PzXSV0b5ERfuIleZar4G1PwlE/iGCdf8A&#10;W/NLb7k2f7D1X03UrHVdSR/EMDfZ5fv3FpKyOlebVy2li4yxWGn/ANumdCtPD1PYV/ej/N8P/gRm&#10;fGv4y6RFLC1zbTvbxPs+zuv+t/8A2K8r+Lnx10zxt4Vt9I0/TY43l2M77Nnlbf7n+/XovxZ/Zwi1&#10;TR0vtF1qe/Td+4e4+5L/ALdfKGuaDfeHtRltryFoZ4m+ZXrko4SrRp80eY9aliMJiKnKuWUonr3g&#10;LWLz4T61b6V4gljS01CJZWiWXd9mZvuM/wDdr2u5+K+veJPClxoME6/aE+aD7Qv/AB8L/Gm+vixr&#10;h5mLSSs7f3mavpb4V6beal8OtPnkvFhdJX+f+P8A2E/z/sV7WFxMa8Ywrx5hTwlOlOWIjLll/wCS&#10;8xDDrdjMktjPbSWEqtsnh/jif/4l/u1zXgy5vvDvjm/tGto0gb77ozIifP8Afrvdb8MaZ4qnikuZ&#10;5LbU4Pk+1xL87r/cl/8Ai62Lb4aWNzoMzQW13rFxBa+V9rh++q/3Hr0Mfy4Wn7VHDh6312pL20fi&#10;92Ufl+KZznjDTZXlfUJVZ/Il/fpbt8n+/wD7tW9NmW53rPE032rYmxJd/wAlUrl5bBLeLcqWjssS&#10;u7bHTd9z/e2NUumwxWGr3ulTwMnlbXi2Lv3o330/3f7tcGNdPGUPby/l/wDJj18njUy+X1Kn73LL&#10;m/7d/wDtTq5vDd9pWmxXjMz6fKzRLvb5/wDgf+5vpnj/AMVRXmraJfXNmttrcsSpLsXen9zzdn+3&#10;8n/Aq6W202JIkilnZ7d9zqm35K0/+EM8NeGNSS+vPP1LfFF5r2//ACyX/gX3djOnyV4UsbLFYKMq&#10;kZc3wnqywVKGNlKHLKPxf9vGf8KPI8JRXemX08t/aXEru2/56t/ELSvD01r5HhyL7M9qu+DZu/e/&#10;7ap/C3z/APjlO02bTNH/ALV1zU1u/wDQrVpbW0t/kef/AOJ+SuasL+LUvlVmSKdftFm/9xv7ldeQ&#10;Uvb1pVOb3onyWd4iWCpxqV6XNTlL3v8A7Uf4M8Q3MOpf2fqcn/EwiVfst9DFs83/AGHf+98lbvid&#10;7y51GGdvniuv3V1b7fkd1+46f3a86TVYtE8ZWU+ofvpW3xWz3EW+FJW/gf8A2q73xDrFjqWgyxah&#10;K2lanb/6RYzQ/Puf+OJ/7/8As134l1sJX9vKPNGRc6OGxKpxwMuX3f6iUr/xDrWj+VfaZc7Lfdsa&#10;Ldv3/wC/Wh4J+K99c+IU0y+sVSJl2WsqS79i/wBz/wAfrE8N39nbBp4It+m3i7JbT77wS/x7P9n5&#10;65fxneW3g+8t55/MeJ5d8FxEv8FY4/DSqR9rD3onz+FxFJV5UYx9nU/9KPpuF5dVt5msYGubjyvl&#10;RFry7xt8JZ5pXl8UQSpDdL5sF35v/HvL/c/2a3vhL8QvO1nT521WW80q8b5U2/JFL/c/77dP++6+&#10;i7bSoNStZluoFubd/vQzfPXx9SMsPI+mw+IjVjaJ8M+GPiRbX+m6h4F1z995F15sH2hfnl216noN&#10;nbWEHlKv2yK6/wBVNKv8H/xVeQfttWGgaJ4/tPEGg6vB/a7t5V1aW/8Ayydf4q1fhP8AER5fhp9p&#10;vJHvJV+dk/jRv7619PhsJTxVCPsvjMc2rf2fCOIn9rljynR67YSeFdbg0+6f7ZpGoq0U6J/yyZv4&#10;6ozeFZdP0bU4Lm8j2KyJsddyS7t+x/8AZavQtE1tvEl7o7Qad9sll+Suo8efCVdB8OPF5rX8UvyJ&#10;/A6/7G/+Ku+nmUqEfYTjy1D42tgqaqqvCXNTl8X93+WXyPn3wzcz+Cb2LdFBqqKv71Pu/J/wH/gd&#10;esWeiW1/4ZS50HVVf7FvlVJW/exf/Y1znjPRLHw3raaR5sTpLEksWz7jrWZpUNjpTPFLF/o7fx/8&#10;8q+cr4+ONlGp8Mj9AwVGrgISp8/u/ERa9o8uq3sN5PBFDrCtvle3XYkv+3s/hritV0GW83WMu7Sv&#10;l37/AJ08pq+lfBk2g+MIop7yxX7XBF9nluLeXYku3+Oq/jD4XWdz5rKs9z+682LYv/jj17uFzDDO&#10;l7Cr7p4uY1MfLE0sRS97l/7d5T5X/sGeayuIr5ra/dJd7TQwfOj/AOw6/wCfv1p3lz9jtYrmzl+0&#10;2lxsinuHX51/v/7rVseLdB1DR28j7Hco6s/kSyqyfPXH2GvXT3moRantufKX97aI2xH3fInyf3v9&#10;yonRp048yfun1+DxtarKM5w/+1PWP7Slm8FPefafsF7YN5Ur7t+z+47/AOf46d8PfElr48iu7aVd&#10;ktu3zeT9xv8AOyvJdH16xhv3sdP1NobLUVa3a3vlfYn9z/erV+F2zwfcXGp+Qs1u0uxrTd8m9Xr5&#10;uKlipSoQ96UTtzKNPD0uePu80v8A0o+g/DelL4bt3i0+XfaO29LeZvu/7j16h4P8YaL42TVfDUGr&#10;wabcS2eyXTn275W/vpXzpN8S/J0HULyVld/PbyvJ/hSvkjVPHOuP4suNQWaeF/NdVKf79Y+w5JS9&#10;rLlPHVP3ueUj7Ks/2hNT8PXV34c1WL+0tKgle3aF5d/yb9vyVL4q8beOn8Lunh7Xrubw4i+bs83Z&#10;KirXzfomsNqVgkrK2/8Aid/469b+FfjaCw+0aVqG57K6X76fw1008TDl5IxPNqUpQxP1mn/X/BLq&#10;ftjeNvD1nZWcF589vF5XzxJXsfwZ+NPhXxg9xrWsNHba3b2qJ9omi+dvv79n/fdeHeM/gPLrGovP&#10;pFzB9kli83znb5Hb/Yrq/hR8DdYTwv8A2hbaRJNF8275kf7vy/Ilc1SUY+6d8pRnH4vdPrvwH450&#10;/wAZ6N9u0+d5oQ210jX51b/aor5N0f44aj8OdZvl0m0t4EmRUlW6iZRuX1/2qKz9nIz9hI5TW/hp&#10;ffYJde0+8itmVtk8P3HWvMdS+G63l79ubz5pdrOzv9yvqC50rUNe1F7OK28lPNdPkX+CuN8W+A9V&#10;8AaRcN9pimtN33/7lfLYTHYacY0+Y9zE4avzHk/gzStV8PX6ebEyI7fKjt9z/gdfV+g/EX+29Et9&#10;MWKK/vduz5G+SvkJPFuoTav5tzbM6OuzY+/ZXTaP8Rf+EYaKe2WOF93zJK1fRwmqp5talKXuyIfj&#10;BYarpvjXUtQZYJreL70SN8+6s2/8VagnhVNP0+58nzdr70i2b/8AYq7N4zvPiR4h1C5n1DS7O3i/&#10;vtv81qpeKkebSLeJdQtERFd2RN3y06kox94v3ocsTH0r46y+HrW70qXT4ry0+4z3cXyI/wDfrnLz&#10;xDAnm21tqFokV5Lv2Qrs8quC8R63FqN1cRW0my3/AOeTfdl/26z9N0RtYvHiW5ghl2+avnNs3f7F&#10;ccoxkS6kp/3TstE8qz8Qus7+ckrbNkNekax4k0rTfsUVzqUb6ZcRfZ5YX+d4k2Vn6DoK3mkp+6VL&#10;3b8038dee+KdButEtrq2SxlmiZvN85/m2VySoSqxFRq+y92RyT2kNzql39ij32qy/ukX+JN1dx4Q&#10;8LeIbnwN4gns51hsoPv28qbn/wBvb/drn9J0XV5rKXUtIilWP/VO0K/L/wACr1/4Pvd/6XbahZz3&#10;9pewMmy3l+Tds+/RWlUh8J2YflnKUpHlXg/xPqHgy9sbmeKVNP3fK/zqkte+v8b1hlt77SrlfvfZ&#10;54Zf41/268o+MWsxx6Zp+gwW0cLwSebLFnc+7/2Wue8E6xeXl/8A2U2kR38U/wB5Nux/9+nXwXta&#10;XteU7KNeXPGPxH174bvIP7UTVdKlW2fbvurHd/rf9z/ZrpvGb2et6Qi6fLJZ3Dv8qIvm/N/t/wCz&#10;Xz74Gm1HQXluZZV/sTzdk8X33VK9q1LR9KubC3vtN3WFw3/HrcRf8tU/26/PMTOrgcTGdSR9PTlG&#10;cfdMp9e/4QbVNPs77U7Say2LL9utGf8AdV2Fn8YG8f6RqukQRQXMSxMn2hP+Wq/8Crgde0qfXtDl&#10;0jdFYW7MsV1cQr8n3/8Avqq8PhifwHZRLpUrXlujJ9qf/a/jf/ar6rB53Qqx5eblkclbL419ZGLo&#10;8OtfC69uLW5glm0y6ieKVIfv7G/jSvHPH9/eWdvtinl8p5/Kim27PNiX++lfTFn4qgv7d/P8rW7L&#10;7jJ/HE9eGfFTUtPuZ/7MufP0r9+myHbu/wArX2UJUbe1+0claNe0qUonK23iptElsmaWV4tq+fs+&#10;/trvfhF8Y30bxDLBY/a7+33bVmd9kv8AvvXnXi/4Ua4lnFc2zLqVpt3/AOj1o/AXw3dzeJriWTdb&#10;JB953X+KvYwUoTp2ry90+VnTr4elKXL7x+inw38fxeKtBla8lVL21ZklTdXW6PC1tvT5X3/Oz18S&#10;v/aHhvxbZXmmSy/ZPNRJYk+4/wA//oNfYGleM4klSK+iWz/dfNvb+OvPxtGFCr+6lzRPOpylWpxq&#10;8vLL7UTpfJgmn+bc6I29fm+69fMn7Z/xLtLC60rwu0So8rJcS3E33Ikr6QS/guVSezlV4f76V4b+&#10;1j4b8P8AifwvZR3MUE2tzzpFA6ff2/x1OH5faR5jpofxT5v8DaDpV/qVxpmhy3OpW/lNcNfQr8iy&#10;/wAf/Aa4j9oC3Wyi0dvK2Xe5923+7X3z8Mf2e9K+GPhW3s7G++zXt0v7+4dUff8A7FfNX7VfwQvL&#10;WCW6tWa58r97FsX/AFqV2L2eIlyRO/29OvLlkfIVzOwtV3Mzr/cr2n9n/wCEXjW9uLTxRpMUaWit&#10;8vnfxrXiN5p95bRRS3NtNDE33Xdfkr6i+DP7TMug+F7LRf7Fnv5Yl8pfJX79c1PDyhGUeUim6mH9&#10;6l8Q/wAW+E9D8DeLLfxBp+uNbaxLebZ9Mu4Pn+f+NE/u/foeH+0rp7nTIrnUru6nf7Zp0r73V/vJ&#10;Kn+zXceLbBvipeW+oXOj/Y0tVSVku/3Tr9+uc/sHWtH0t7m2ZvtFr/qrFIvkliV/4f8AZr2MJiak&#10;I8sJe9E9vLa/tZe/L3ip4Yv2s9UstV3M728u352+f+48T12Gt6bp+q6zcavpDf2aiQb57RF+d/8A&#10;gH/jlcqmvafqsUTSxXNgl0/71/8Ank/8e/8A366Xwrr1no95cK0v+mxKm24f/lr/AHE/2l317Van&#10;USjjKHxfaPer4nnUoR/qJzT7rx5dQaxV/sq/vUfZ8sX+3Wfqvw9vvE+m32oaH4hn/s/yvNi09GfY&#10;z/3K63xhYWOvWdxPpSyw3d+0sV1aRNs+bZ/7PWf4DhttB8pdMtZ4UlVLe686Vtm/++m7/wBArn9p&#10;7WPtY/8A7JwRw0vZe3oe6d3+zB4b1P4o2X9mT3kuiPps6Szpt/17fd+T/ar2C/8AhvF4J8R3Xn20&#10;8yeal1FqCLs/g+f7tebw63qHhKXT7zSpVhe1l+0b/KR/N/vpv/4HXrSftA6L450G40zU1k0rU2gZ&#10;Ffb/AB14OJjXnPmj8J8xjq0sVU5o/wD7JV154tesvs14/nJ/DvrxzXvDF54eaVdzTaev72K4f53i&#10;qXxV8SP7H0G4vl/c3elv5uyX7lwn9yuo8GeP9P8AH/h9NRsW86J1+ZPv7G/uV2YbF4nAS1+A+Px+&#10;T0cZHnW/8x4k+iX2lasmq6fLKmmXG37db2it+9+f76bq9F8ZzaR8S/BCX1y1t+/g+y3XnNs3J/A6&#10;f7ldBqWlW3hiLULmJd+nvE7tb7v9V/tp/wDEVwtnYW3ir4N2+tNBP5Vuuxfs/wA/lbfm/wCAslcm&#10;IrU6uJ5qXuxkfW5ZD/ZIqr8UT4YMMdnrEtt5rJaeb5TP/sb6988FW+h/C9bTXtD1eLVbjZKl5E7f&#10;fT++v92qvxH+DUesaG/iPQZUuZdu+VLdPkl/2lX+9XhkF9eaa/2VGlhbd8yf7VPG0KtKX902jVjH&#10;3on3q/xRsfEnhq9ttMaC50yfb+9Rtjr/ALDp/C1Z9z4b0HxDoL3mmSrYahFFsltN3/Hx/uV8XRa3&#10;f6LE6WF40NvdKytHE33k/wBqvb/hH8Sm8UtHpTGK3uFi2pCz7d3+61etldXDQjGlzf8Ab3/yR4Ga&#10;UMROpLE4H+X3oy/9t8zsv+Ew1rQbKKx89ptPibf5NwrfJ/uVH4r8O6N8W9141qluiP0t1/exL/dT&#10;+8tY3xI8PS+J1tJdKla2uLJvub/4K6Lw39s0Hw4iz6gtzqG3evypvf8A2Hr28xrSw/7yP/7R5mDy&#10;uFah7WnL3/8AwGUTiLHwnpHgS4uo4tIj8QaVeTo1reuvzROv3EavcodH0/VdGtJVtlhTar7E/grq&#10;/hR8HP7VvLu81eBYbG8tfN2I3yM/9+qmt+GLzwZaxTrAz6PeSukUv/PL5/kr5utXo1anNQ92RtF1&#10;fZxpV/e+zzf/ACR5J4k03V/+Ele+s1b54tnlJ8iPtTbV7R9V1DwrL56/uXb/AFqfwJXZaxYXkLSr&#10;BtS+if5f40V65XRLmzfXN3iFZUd98TO67Pvf+hLXt4fMaVWlyTidahOpTlGp8P2f5oml48+Hun+P&#10;/CkuvaVF5N3brvniT7j/AO2leH+DNe1C28aJY6nFJcv5XlKm3ejov/oVfZfw6eDwrePBZtFqvhq6&#10;+eWL5N8Tf30evDPj9o+meAPG8s+ntbX+iXrpcRXCNsl01/8AO/5K+flieSrOlGPNGXwnq5bRpqUa&#10;tSXNKP2jo9KvNK1LfFbRLYKyq8XnNv8AKf5E2P8A3a6Pw9NoE2jat/aF9OmoLA6RW8S/JcN9zZ/s&#10;1x95NpX2JNQs2WaK6ZHiii+fen9/fVHW9bX7fbzrZtYfuonZ3+4z/wDAv/Q66IxcqXsJc3LL4ZHZ&#10;iXSnXlXwr/eR+KP9dTlfHmt+LfCWpafPLZyP/wA90ii83901O8GQwTeFLee2uWSVZ5fKt5fvxJ8n&#10;/wAXXufgD4haZc3F3B4hgiudMuliSKZ1XfE7fL/3zWF8QvgtqHg+w1PxDoNtJeaU/wC9axdtiIjf&#10;xpXPl9aWCxMYS92X2jxsdTjjcLOnP4ZfD/iOC1nSoPEEQluYG+eRIpYUb52b+B1/2vuLXOaPbXNh&#10;f3a608t5p9786vM3z27/APxVbOpW/wBstfIllb7POqtL5TfP/sNVDUrm502WVrmVrm4ii3+ci/I6&#10;/wAG9P73+3X6HWo05y974ZHwuSY+vhqM8HL+b/t6J6H4b8GaHN8O9baWX/iZ28/mwTO2xGi/9lav&#10;PfFVrbeIbJ7HU52hT/llcP8Ac81f467LwB4hs7yX+zPszb51RJYX/g/+KWjxh4Mbw2rrFbNc6O67&#10;J4X+/E/99H/vJXi04wwVaWGqy92XwnZjaVTFqOJpRlGpT+L/AO1PBfAPirUvhL8Q003V55E0xp0Z&#10;v7n+w9fT/wAXf2vYNB8JSweFbOS5uJV2fbk2uiNXi0vhbTfHGk3GlTztM/m/6NqHlfd/z/7JW/4J&#10;8E6noOnLZ3iNeXcUuzei70ZP4H/utXm43L41ZRq/ZPVw2bUsPGUatL9/H7P8396x8kazrV34h1G4&#10;vr6eW5uJZN7b/wCJmr2r9me01HUZtQaW4WHRYk2z7vv7/wCDateffEfwoNM8YXiQQ+VatOQrqj7P&#10;935q+tv2DPhRbeKvCGtyahar5U7bFuP40evJo1KmCryqyloexjJU8Vhr1Ic3N9mRL4Y8at4W1B7m&#10;1lZ0t5fs7Tbfn/u7/lr2vR/iLY+M7C9sdTZdN22vyy/fiT+46JXl/jnwN/wrrVpbO+iZLeWX5bh1&#10;/dN/wOtXREsdViRNsVs/mrFsmb5/4PuV7eaU8NVw31qPvf3j4fJ4V6WO+qyhyxl73L/8ic/8VNNi&#10;1h7TyNXg1u70iCWWK4SL7O7rv3PF/tbK5TUvNtrdIm2pcbdzIjb9lejeJ9NtrbxLcQNEtz9l+Rdn&#10;+1XGalZvc6ymoNteJm/fxP8A7NfFYbDSxcf3B+jYmp7F8tUseDPGf/Curi01DU7aebSr1vs8qJ9x&#10;69ohuYvB9qniXSrn7fpUrb5bd23pEjf+g14Z45sF8Q+D9Q/sOVt//HxFFKy7E/3KwvhL8bp9UnbT&#10;9ei2Xdn8t1bu2xJf+AV9NTyKpzRufIUc6jXw9Wp/LLl/7d+zKR678fvivpWseA7j7NYzpqCwM++J&#10;l/df3Hr89b7xTqFz9oUz+T5rb5U3fff+9X1h4khudVvN1irQvFKrrE/3PK/+JrwbxpqfgY65qtnN&#10;oN5a3cUrrvsWXZv+7/E33d1cmOw7wH7r7Mj63LcbhsbhuahLll9op+EHn1XRn/tNGh82582C+df+&#10;+/8A2WvSvhpp0syzWcErXl3K7IsVx8m6vHLH4izWvhz+ytsnlRMjwOir/C38VdPo/wAbbHSrx7xb&#10;K4huB88Tw7fvf7VY4SpQw8ZNVPeIzGVXEU/YRjzRl8R2njmbVdOupdMWxV4tOl3y7G+8rIn/AKBX&#10;iviB4/7clCL8m7f/AL38VdvrfxqtNY1651eSyu/tE8sUrw+btT5fl2/8CSuDvPEWm6lq9xezx3Fs&#10;jvvSK3VPlrDMKlDFcslL3vtGeEw86UZUn8MfhPT/AAA6vo3/AAKvSPh7Z239qagqqr+b96vEtE+J&#10;Wg6JaxQLaai6fxcpXU6P+0HoOi3DtBo17sZcffTdXi04+y+0beznGPKfXngm5vLaB9Ps9Mi1KyZf&#10;mt5W2Ile6v4eX4G+Hv7ftvNfSm2vqOnebvSB2/jir86X/avtNkscWm38UO5XRUlX/wAer0KH/goH&#10;Hqvw2u/Cuuabq000q+Ut7DKv3P7rbnrpqcvNG0v8RzYeFeWlWPLE+yvFnhL4c/E2ztdVna3hZmP+&#10;kwN5btx91qKo/B4+FfE3ws8OX0MlvPDcWcUqkzeS33f41/vUVycxdrfzHn/2+eG/t5ZVkhSJPlfb&#10;9+m+M/DbeNrLTL6C6/0eJt8tu7feeutudHuZopZYmgmt2+7/ABpWP9vnhl8poFttn8Ffg2HjXhzc&#10;p+oTlD3TjPEPhXw9Cv8AaeoWa/6QvlN8v+q/268i+IvwQl1J3bT7yCayli3xbK+m9SSzudlyqrNa&#10;Sr+9Sb/0OpfEngyz8VeFNtjtsLu1i3xSp/FX2+S46VKMaVeXvHz+OpfahE/Ny/0q+8N6z9h8rZ+9&#10;X5Nv3q9Y03TdK8Q+HpbHU1lhe6i+XZ/C3+xV7WPBkWsazdy6gu90bZs3fx1D450qz8DW8TXPmebP&#10;a/un/wDZNlfoEY3PmPtcp88eJvBmoaJv320n2WCVkSb+8tT+A7bZ4htW8qSbyv3qo9aOu6re6qtv&#10;5bSo33JU/hb/AHqqLarYI6xX0aXq/N+5l3VhGXN7pPtuWR9W6V4Dn8VfaNXaeCzlii83yk/j+T7m&#10;yneBvh7B45vbee5WJ7f5opYv40ryL4XP4l8cxeQ15IkSttaXd/DX0d4GmtfhXqiM0EtzaPB5XnIv&#10;3nr0ZR9l7pVSP2ftHm9non/CBy6xp7QQJpX3PJf+Ld/HXA3njD/hEvENxBoegxbJfkWX/Y/jr2P4&#10;0vLNYanqsXh678262+VN5v7qJ/7+yvDL/SvFnhu3l1jWtF2WUv8ApED7fv0ew5zalUl8R7X8FvCv&#10;gzUvEcOr659kvLiWLZ/pCp9+vSPid8NPB3hjTZdetoLaG4eXfF8vyf3fkSvm/wCDMy3KXEssGy7R&#10;ndftEuxP99K+mrPxnoPiSwt9B16BblPub4m+SorU+deykXKcqVWNWJ85fFp7q/gstT0FYra3+5dR&#10;Rfx/7bpXU+HpNTstBsF1Ta8KpuV4t3y19D698BNBm8Kvbafutpdu/wC0ffd/9+vCNG8QzpdPp8cD&#10;XkSS7PKf+HbX59xDhHSoxtHmjE+vyzG0sVL92dbDqWn6rb/a3g2SwLsb/p4i/jR64ufzvBviae2i&#10;l8nw3frutJXl3pB/svXQ3l4ltcI1tGqbl3rE7f8AjlV/GepRJYRNPaSeVL+6aJPm2v8A30r88wlZ&#10;wqRh9ln08o8sfdMyb4aNZ6X/AGhplzFNqHm/N83+tX/4muY8a/DuP4iWVvLButruz/dSxOvzq38f&#10;/wBjXpHga8tprz+z4o5EdF3PK/zoy/7P93/dq142sP7Bd7zT1869gg+VEbekv9xP92vq8u4grYev&#10;9Xr+8c06F1zHJaPZ3KaC8WmXkWm67axL5W/7l1/sOjfxVxPhXVVm1lLH/j21u4n3y+cybLiX/wBl&#10;rivHniq+1KW91Vr5bDbP5Uto/wAm/wDjrjLD4izzX9vdy2yolv8AN50S/PX6Zhp865z4Wvyxn7KR&#10;9jb/AOwftcGr2bQyqu+WJ1+euo8DeOdI8TxJoss8ULbd9rK/3/8Acf8A2q8f0747w+O/D+n2d8kb&#10;3cDeQt27L51wn916JvCrW3ivT9X0yLyd7fv977Nif30rtp+/H3vdOStl1ShHnqfCfRFtc3PhK/8A&#10;s1ssU1vervXY2xN9eT3NzY698YbLVdcWeztLWdEnhdf7tXbm58WQ2CbZY0t7X96srrveVv8A2WuP&#10;8Q+P7rxVcXctzpUlgjwJ9qdG+R2/vp/45XvZXhvrEpcxjhMJWxHvUvePuOGHT9SsomgZZom/eq6f&#10;OlYni3wNbeJPD8un/LCj/wCqf+49fMnwi+NOoeCdUt9PvpWvNMnVEid//H/92uj8eftPy+IfFFv4&#10;a8HWzXMu7e00X8SVx18FXwlXlOerl9ejP+6dB4k/Zy0rxb4cstPvlbZa/I1vF8kTLv8AndP9qsLw&#10;f8EPCvg90s4NM/48Lp3V7hfndv79eseCfGbarpCNeWctncbtjJNXI/HXXm8B+GdV8URbZrfyvlT+&#10;5LXPGVWfuHB7/NyHnvxs+IujeD9S09rmVnuNuz7Ci/63c9ZmvP51laah+8totu9ZvubEr43m8Wy+&#10;NvEM194luZ5kdmuF+f7tfTfwr1j/AISTwld2bLLcpYLsVN2/5G/g3/drWpOOF97+U9OhS5XD2XxR&#10;K+q2en63Ki2fmQ6hL+9lhRUfen8b7/7tYMO6F0a8i/0u13vF5P3JYtn8P+1W9rdhFptkltYztZ2k&#10;D+bA80Xz2rf3P92szXryD+ybKfVY1hR5fs8uz7m7+CWL/Z/vV9PhqsatKLXwyP0CthpRhFxj/Xka&#10;eieM/tOmvrVnBE9l/wAe8+nzbHd12fO+z/gf/wARTPDesW227inb7fNeq37l2+R0XZseJ/7yVn75&#10;7CWLVVggSJ4Ht5UhddksX99P9r79YXhjXotE8VXGpy6hZPoUv7qVIfk8r/bdP/Z6xq6c3N7sh05S&#10;wsbL3onrvh7xJZ3kX2Wx/fOkTI0Ty/P8vz/crmr+8nhv4vtjb7fdsW4f5XV60tHtvCHjDS5b7R1g&#10;S4WX7Ou/5/Kb+5/uv95H/wCA1i+Ibxks0sbndc/2dKzqn+t27v49+z7v3P8Adrx6OJjOtenH3TCt&#10;lmGrVJcn2j0r4keFdP1j4aRLpi/bEbbtdGbzt3+3Xi/wEs/EPhXxfquirLbb1tfNs9OuJdiXC/7D&#10;/wB6um8Ja9Z36u2oSypp9hufyorp0S4qp8QraC2tZdV0qCd3tYv3DzN86N/Bs2/7dRVfsqc6dWXv&#10;S+E+WllcsPX5JfAS+OfjBea9Z3ei/Y59Ku13RXUUv30r5rbxV4p8FRS2On6neQ6Z5+/9zKyozf7V&#10;fS9hrE/xO+HNlfeI9Fjh1WB0SLUIdsUssX3fn/vVzmt/D2x8N3Uty0XnJKyuySr9x64qMqn8pzSj&#10;KlVl7Am+GnifUNN0ayl1yOdGv2+XYnyN/wAD/wCev+xXlX7Q3h62tteS+s7KS283/Ws+1d/+1Xst&#10;h4zg8Jf8hOLydMuETb+6+f8A2HT+9/8AE1y/x40RfF/hy41/RdTbW3839+ibn2r/AH69ini6lal7&#10;KUQqYbml7elH4vi/xHg9tpsFnpLyt/y1rR+E2maRqnxAsrHWpZ7bT7rciy27bHT+69Lc6JqH9jJ9&#10;ms2uf3G99n/LKuW0vTb651KJLeNln+/8v8NeXgqFeE5SkcOHU4S5pH3Z8OP2e9M0qLUJ9N8Wf2x9&#10;oT/RURv9U3+3XA6w8GialcRauq2d7Zy+V8n3Jfn+/vrWj+GnidPAOn69GqpO9sm+a0n3/wAH32rz&#10;W1sr7T7t5DdSW903zSq/8f8At7PutX2dDCVMRHm9rzRPP/tKgq0qVTm5v73+Z7/o/wAY9a1XRtM0&#10;PSJYLa3t/kb+B2T+5v8A4a9wv9S0Xx58MbvSF3W13awI7I//ACylWvkWGznms5bm2i/1WzzZkbZD&#10;9z5HT+61dr4D8bT211FLc3Mu9f3TTRfI+z+49VicnpV482G+OJOLlHAR9rV/gf8Ak0Zf3u8TK8Q6&#10;xqHhWwvZbFo/N8re32je+x6+Y/EvxW8QeONUs4NTvvsiRtt/crs2f7VfVPiHwxBNLe3UGq+dLLEv&#10;7m+b7+3/AG68C8W/CbVbzVnuWgg0polZ/tCNvif/AOJr5aMqtGp78feO2lKEqXNS96MvtHS/Drx/&#10;rlhrNxYz3Nyn2Vd/2hF+SWL+/XW3/hWx1j7R4oXV28qL55d8Dv5v/fNbHwcufCH/AAqe78rUF/4S&#10;iV9rW+7Y6RL/AHP+B/8AoFc14h0HU08M3EVm2z5WlWKF2Tzf9j5a6aTrYjmqxlyyidCw8cLy81P3&#10;Zf8AgJu22t6DZ2dk1r/x5fZWl+0WjLL8/m/3P+B/cqx4ks7yHypbxfJSeJfISb7kqNXP6P4VuX03&#10;R7nT9MbQZbOVZWe7g2bf/iqyvHNzqujzvqviHbcvfyslrLFOsqMjVdHNOSp7KrH3TixeAjiJfWcH&#10;KVOp8P8ANzf4jpdK8PNbJcXi3LJvXY3y/cevpj4RfG/T/Enh5ND15fset2q+VLDMvyTr93en9+vl&#10;Ww17+yrC0i3SojSoksyS7Nn+381egTWFtqukPY6hqETu7faNO1bdseCVvnRN/wDdrmzDE0MRyuBv&#10;gsJV+rctf4onUfFr4ewWF/8Aa9KXZ5rM/wBn+7t3ff8Ak/u15DcvOlvL5EX2m7VE8hHbZ5vz/wCV&#10;r2DQdS1G58PWOoahZ/2xqFw2xrR5djxfJtfY/wDt/erzLx/oNzYapcTquze3mqiSq/lbv4P96voM&#10;qzL2sPq1WXvfZPnqmUU/r0MSvh5veLVheS6ldRW25tN1iCJHtvNX53VX+5/tVe8f+JNX8eaM+mK3&#10;9j+bEkV1LDF/n79cZfw6nrd7pkVnE1zqu5Vgmh+ff/fT/er0D7Tv0i40/WoN93EnyfN8+5f79PGL&#10;2tP93HmlH/yU+0xuChhVGbl/X948j8O/AXW9GuEvNI8SXEksXzqkUVe6+G9SnezeW7VrO4iidJ7R&#10;1/8AH0/2azvA3xF0zwfYbb6CXynb77tsdP8AfrNs/GFn8UdS83w9fMl3ZT/6mVvn2/8Asy1x4TF1&#10;asZYWv8ACfC5ll1TFTjjKHvVI/D/APbHGfFPwDp/izSYrGKeCG9ilaWKHd877vv17b+yj4tn+F3g&#10;uLQbzRpE82Xet87bEdf499cFc6JY3l1cXyaYz3sreVLKjPvt9qPv/wB5a7P4S+J4PiXoep+GZdyR&#10;RRM9m/8A9n/sPWVfBRp0+Wp8J0QxlXG07U/jj/N9mX8p9C/GbRIvFXhW3WLdNK0qvFCnzxSu3y/P&#10;/wB91n+Cf2XdFfwLb2PiW2W51Dc7s8Mv3f7ldX+z3c/b/BSfbk2XsE728vnS+a/y/wCf/HK29Y+N&#10;nhXQfHKeE7zUPs2psquu/wD1XzfcTfXzsnLklh4Ho0FX5uePxxPAfi7+z9faDpfn6ZfT/Yoli/ez&#10;NvlT/bevNNesFttLspbaWJLvbsa3Rt6M39+vpj9pz4rr4A8JJFEsFzcX++32O38Oz79fIvhvx5/b&#10;1v8A2feRfvfuRTIv8P8A8VWmX1KmEqwqR+E95KOLof7SV9Ntl1K/ilttttLErpKjt8ju39+sXxh8&#10;FI9Kv08XaYrzXSb5byxSXZuXZ/eqd7aew1551ZblN38H3H/4BXYXPjZbnVLexZZPs8qt5twi70i/&#10;4HX2uZyrxlCrhpe7I+PyunRo1aqnyylH3Zf3o/ZH+A9Y0/W/AaebE01xdRJ5T/8APCVX+5v/AN3f&#10;Xw18SkY/EHxAmd7C+l+6v+21fXU01npXiBJdMn2P99rfb8m//brzT9mTUbZP25fC99qskUNuNbne&#10;d5WVVX5Jf71fPZthq8LVZy92R3ZbWw06k6VGPLKP2fX+8fLuaK+mNU1j9lj+07vd4c+Kbv5rbtmq&#10;WG373/XKqn9r/sp/9C58Vf8AwZ2H/wAar5g+gOp8N/D/AMG6no2laj/Zul2uoGzs7eDRr26ib7Z/&#10;x5fa73zUl+b5Zbj5G+5839x9nPfEn4f+BobTR7bw+totpda1p1rp2oWtzvuLy1lif7U7/P8AeSXY&#10;n3Fqv/a/7Kf/AELnxV/8Glh/8aqeHX/2WLWdZovD/wAWIpVbcrpq1gro3/fqgDoNV/Zu+H3g+1lX&#10;X9Z1E6kk91D9ki1G1ieJYv7SZN/yt95bK3X/ALeP92vn74o6BpnhfxzqWm6ReNfaZEImgmeVXba0&#10;SPs3r8rbd23/AIDXsV14i/Zb1C5lubrQfizNPKzNJNNqtgzszfxN+6qv/a/7Kf8A0LnxV/8ABpYf&#10;/GqAPnKnlG2hv71fRX9r/sp/9C58Vf8AwaWH/wAarov2stS8D3/wT+BCeAjfxaHFZ6uFtdZnilvY&#10;v9L/AOWvlfL/AHttAFvwPfzW3w/8PrHOyD7JF93/AHaKr+Amx4D0L/r0i/8AQaK6+aRwyqSv8R9w&#10;bP8AhHrh4InZ7dvuv/zyq3f6UuqxIsqsku7YsyfcqK5/11x/1w/9nrpdO/48Jv8Adr8Wiv3R9zJ+&#10;8eRX76n4V1L7CttJfxO2xk/jVP8AYrS025n+wPeRTq/lb0dHX/xyu48Uf6hD33JzXm7f8hSP/e/+&#10;LranBOn7f7QTenKeT/FrTdF0q/stQ0q8Wa7eXfPp+37teRfGDxIs0tpc6hus7hNrxI/8af7te26T&#10;bQ3PiLXPOiSX97/Gob+dfIPx8nkbxxcZkY/N3J/2q/RcHVk6R8ziIpyI9Z1Gx8TRXF5p7NDdqn72&#10;F1+/WT4S0S5vNUTdtR4m+be38NO0pF2p8o/1Tdv9iu+8IQRrb3uI1HzdlH9yuy3unkU0uax698Lv&#10;DeoWEVw2lRb7fb80yLXdaPMt5FLpV9bNZvEvyzP/ABVT+BM8n9h/6xv++jVj4hMftDcn/W1nTxE5&#10;VJRZ6VSjGJv6Pf6VcwS+HtQi327t8sz/AN6uK+Klt/xMtK0y+1BX0q3bZ+6i2RIn+/8A3q0vDX39&#10;M/31/wDQ6vfE35/hpf7vm/e9+a9T7R5kf4kTB1uHwdNo3kaUsT3CL5UX+xXBaVYRaJrLtLeNDs/1&#10;XzfIlP8ADf8Ax5WP+9/7JTvHij+xJuB96iGkrGr0lyn0x8Ovida+NvDL6HLPJ9t27GmhbZ8n9/fX&#10;l/iR/Dnhjxvb2djeRJaJ8n7lvNdG/vv/AJ/grgPhVPJGt3tkZf3D9GIrivAjtJ4n1rcxb/SH6nNe&#10;di6EcXCdCpsepgP3FWTge8eIPDmn3mt/2zFfNc28WyLZCu+L/fWpUhgv5fIuUaayZt+/ds2/8Cp3&#10;w06r/wBcv/Z3rXvP9Vd/9dW/9Dr8IxX7vEqK+yfoNGrKVLU5bwxpt7o+svp8q/a7eJvl+bY6xfwO&#10;3+1XcXif6A8GpM1zcS7Hilib+Ff4P+B0k0Mf9vab+7X/AI827D+/UWpf6tP95/8A0OvGxVaUq3Me&#10;lD95C0jxr42fDrStdgf7HbQfaP8Aj4iiT5Xfd/B/vV4R4Z8CPp3hi91i+097+C3nZJ7fcybV2fxf&#10;99bq+mfiBDGusJhFHzdh/uV5r8Nf9J8KeM1m/ejzU4fn+N/Wv1PLsXXoYSLcr/CeDisFSlPmOK+G&#10;mg6NbWdjqV8/2mW8ne1+wv8AIiL/AH9/95K+srPwxplzo0TRXMiJbwIkGxt6V8xafbQx/F7UbZYk&#10;W32y/uQoCfc9OlfSHwy/5EW0/wCB1+l0n7Ze8fFY6rVU/Yc3umSnjxtY0vULHT7lnRGa387/AJ5P&#10;VLxt4Stk0O01XTG+2O6vuh+48Uv+3/s1R8IQxq3iDCKP9OboP9uu+sP+PW+/3v8A2evfoV5YJw9m&#10;enQk8JVhCmfPlnrDf2zFFfSrDcb/ADV2fcib/wCJ/wBiuu8PePL7R/F8upzx6fbTJK7rNbxJs+5/&#10;B/d+Sua8Z20QivmESBvtic7Rmuf8Sf8AIK0//rqv/oCV9LiaMcRLmmfbYyjSxND34n3FD8SPD3iT&#10;w5aLLeRQ3F6vlSun8L14V+2Xfy6f4GttBsdca62Knm2MO1kWL+B2rybw9czfZ9H/AHr/AOv/ALxr&#10;I8RfvPEPiLd83+i9+f4K+Yq4eFGd4nxTymnSnzRZ4ho9tdX+oRR6en/Ew+8n3f8A2avd/hBr/iP4&#10;a3v2b7TbJbxL5t1aXCbt39/d/wDFV4Ppfy+ILfHH73t/vV7n8XZ5P+E8v/3jfcsP4jXh1qUa0uWR&#10;51GU8PPmiz1JPFun/FHwumrxfJqrs6T28MX8f+xurlPJ/se1dls47+3ut0X75N6P/ton8LV0Hw5g&#10;j/4VBqH7tf8Aj8T+Ef30rnbP/kITjt58tfSZdJ0ebCx+E/ScgxEszpSjX+yWPEOjz+GNGuFlb+0t&#10;ElSL/VN89l/lK4TUvDa6Vpf9oQXK3mnp8iyvA6f997q9I0X95Z+JN3zf8SqXrzXIfEOeRfhzaYkY&#10;fM3Rj/zyevIxeLrqpyzlc+ZzmP1efuGl4P8Aipc6JYSy6fY6frdkq7JdkHlOj/8AAa6Lw34t1Dxm&#10;kLXNj/Zv2qXYr7dm+L/pl/tV8/eF3a21eHymMX7pPuHH8q+uXgj/ALM0392v/LL+EVtg5xk5LlPO&#10;niZ4bCwrw3OdvPDGnaJdXrQT+TdpEjy2ky7H/wCAP/D/ALlM8PeIfs0tvfQNH9k835oXX/W/w/8A&#10;Aq9C8bQR/wBqufLXPkQc7R/can/s06VZXt7qH2izt5/9I/5axK38SeorCf7ynL2vvHu/WPrGH55x&#10;1M9NE0XxDrcVzZtPZo8+y60za/lSr/f8pfu1sfbINS1e3gllgeyRvK33C/IyL8u96woP3es2m35f&#10;38vTireufvNQQt8x+2Jyef4K8mk+WEkiMPh6Lq35TJ17wfaW3iW70rVdPtL/AHwb4Eil81N7f3H/&#10;APHq8q0R7v4afEv+xrx5bbw7qMuz999yLd/H/wAAr0bX/wDkbPD/AP16z1U+Mf8AqdH/AN1f/Rtf&#10;S4N3o8wqtCklNcv2Tn/FtnFoN095Z2MTyxNtnt4f3X2hf8pWJ4PfwvoN/F4lguVtvtrPE1pu+eJ/&#10;++Pu16F8UVH2yfgf61P/AGevBJ4I5PiHOGjVh83BUH/llX0eIoRnhYzh7p8FkWLm8ZUwdT3o3ue0&#10;2fiSW/sPt3hfV28PaqkvzWKN/ok7f7jfKrVkXPiLTfG0sWna5pDaVrn+q/6Yu/8As/3W/wDHa878&#10;Jfc1P/r1/wDZq9K1mCOT4TaZctGrXO7/AFxAL/f9etc+DqSoSvE+kzbJ8JiZvDyjrGXuy6og1Kb/&#10;AIVdZwz69LPeaVP/AAI2x5Ym+V03/drivDXxT+1aq6XM2yL7kVw/zps/gRv/AIur3iOeS80DUxPI&#10;048p+JGLfzrx/wAKf6qb/rpV+3mqn1r7R8pj1LC4SWHm+deZ9VQ6qz6Xbzz/AGZ4pf44pd6N/uVY&#10;+3wWGk3dtBEt5b3X71t/zptrzbQ3ZPDsQVio+yrwDj+Ouz8CfvHG75v3UvXn+/X0nsqWNoSlUjqf&#10;MYSM8oq0qdCXuV/iiY/gbwZ4cm8VPc22oNpVxu3/AGR1/dMn8afN92vWPGHgPU/Bktpr2lWbalpi&#10;v5sT/wAf3PuP/drw27mkj8VWe12X/SOxx/HX0z4R1W9bwKVN5OR57cGVv9j3r4DE15YSSlD7R+q0&#10;KydX6u4+6ctqvxCi1Xwld319AqS2/wDr0RvuJXhPgbxC14+q6q8EGpaVaztcQaZt3vF/fdP/AIiv&#10;TvGVtD9p1H90n+ql/hFcV+zxbQ/8Ju48pMeVLxtH/PKsK2EpunKRyYqlHCLmpmd451u28Z6ppmp6&#10;VYzpF8vm72eJGX/c/wB//wBAru/B80E2l/Y7xovKl+drSb7lLr9rCPD0X7mP/j+l/hH92sHSv+Pr&#10;/gVeVT97lieZKtJ1I8mh1um+Fde0T7PqFi19qtlFF5trNE2/b/sbKx/hprF58Qtc1i21PdZ2kUux&#10;rfb8+/8Ag/4FXd+BppLbQpvJdov37/cOP4JfSuf/AOPb4sXvk/usu+dnGfk9q5MZiJ4erOMPsn0F&#10;PBU5R5mbGiPc+CfEEsUvyfZYmTekW/cjf7f8FV7/AMPWfhjUtP1PXmlvPC9w2+DUHX5/9uKV1/ir&#10;pPHKj+2nOB/qv/atXLL/AEn4D+JI5v3sflr8j/MPv+hr1YV5zo0MRD3ZVNwxMU4Rief/ABX8PeFf&#10;E8tkvh7U4Ll0ie4X7PPv2fx7K+eUttQ8H+ME1nT7lrbyvnn+b5Nn3Ku/BP8A5Hq5/wCvVv8A2StX&#10;xao/4Sy3GBja1db54z+I8atSjQcXE9M8H/Eu28YX/m2Mv+m7fKlhm3Iku6t3Sk1DwHrKXTRS2b7v&#10;NZEbfXmnhX5bvjj5u1el69NI2h+H8ux/cS9TX0uFl9YSw8/hZ8NmcvqvtMVQ92SPp34LeP8AQ9Ss&#10;9TXVfKsJUb7V9o3MiP8Aw7/9n+CvL7n4P6f8Zvi1qepweI22fcWVFd/nX7n3n/8AH6811uaS20a/&#10;8l2i+VPuHb/H7V7j8BYY45LORUVZN0XzgYP3/WvDxdCOCry9mXTxleWBjioStKUjyj9s+8vtB8Q6&#10;PBqE7PZW9jFFFcP9xv8Abr568MfF1fDHiWytraBb9L9fKldPn2Lv/gr7a/4KGQRyfBuNmjVj9qXk&#10;qDX5z/s6gN8X/CmQD/pXeuXDwVRKUuh9Gm5Qi2fR/iDwrc+H9R/tWzSdPtTo8lv5Xz7dv3/97/0K&#10;pbd3v1m1DT5VhX+JJX2faF/3f4Wr1D4lSubiPLsf9Hi715HoXK62DyNzf+hV9w6rlhYShofmOXr2&#10;mcVcDV1/vdSPW7+KaNXntJLb5/KgvV+5u/utXg3i/wCB+vXHiO9uYbiy+zzy+bFK8rL975v7tfQG&#10;j/6To1x537397/Hz/Ok1f/j3sP8ArhWjoRzSlGNc660nw1Wqqh7/AKnzXb/ADxLdX6Wm+ySRl3b3&#10;mbZ/6DUur/s9eJdKtYp5LnS7wP8AwW11vdP975a9tlJFmcHH71a1Lv8A5CFh/wBNB8/+18vf1rws&#10;TkmHoy90uPFVduK9nE+VLf4caxJOyMkUKJP9nZ3b5Var2vfCLxD4btUurqCN7Zm2LLC+9K951CCP&#10;7Vrf7tP9Un8IqTwPPJJ4AXdIzfLL1YmvPxOWUaUeaJ91l2NeKq8k0eAab8KdS1KZIlv9OtpGXzVS&#10;4nZOP++a1dS+AXiLSkVprzTHTbu3JOzbf/Ha9Y8XwRx2U+2NV/0NOigV5peTyfYI/wB433X/AIj/&#10;AH68f6vC1z6SdCNrlSw/Z48T6lb+fbT6bNF/fSdv/iK27X9kzxrcjcr6Xs/v/aW/+Ipfgnql75sU&#10;f2yfy933PNbH5Zr7G03/AI9v+AJ/6AlZToRjsfPVa8oy5UcV4V8DaZoPhzStDne1GpWdqvnvJL8k&#10;v+0tFc18W5XTxPFtdl/cDocd6K92hhafs4nzOJqVI1ZJSP/ZUEsDBBQAAAAIAIdO4kBXvdbTaggB&#10;AGAIAQAVAAAAZHJzL21lZGlhL2ltYWdlMS5qcGVnAP//AAD/2P/gABBKRklGAAEBAQDcANwAAP/b&#10;AEMACAYGBwYFCAcHBwkJCAoMFA0MCwsMGRITDxQdGh8eHRocHCAkLicgIiwjHBwoNyksMDE0NDQf&#10;Jzk9ODI8LjM0Mv/bAEMBCQkJDAsMGA0NGDIhHCEyMjIyMjIyMjIyMjIyMjIyMjIyMjIyMjIyMjIy&#10;MjIyMjIyMjIyMjIyMjIyMjIyMjIyMv/AABEIAasCl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L8MZ1CeOXyp76SIFVFsvloOxy5PJp0z2ej3&#10;O+9vrCwToYrdvtE3PqfWs+51K81eLyp1xC3IjTgD6Yqn5NngicW0RVcKXAJz+Jr5OnGlflldryPV&#10;nKb12L2r/EDQrQKNKsbm/mJ+9IgAB9cc1Sh8VeK9TRfIljsI5CAVCfMB65I4/CkVrCfEMbTMF4Hk&#10;LgE+5A/rVm1sI5ZAxgkjVThi5znH4mutOEWvZxSsZq7jaTuZmpeGLm4nY3mrx3EhxkvPz+VUx4eu&#10;tJbz4sTQtwwQ5IPvjiu3e1t5XDeWN23HyjoPrTI7RIdxUZJ4JJ4xXfHG1k0mk0c0qcGjnYb6ARL5&#10;oaLPHzrgE/XpUGtYl05wvbDDHfBrWnsonWWOZTIgJI3EmuWuokOnyCxvBLApO6N2wyj2z1/Cu2li&#10;lO91Y554dr3o6kNswmj8w9T0B7VayChI6j2qppMb3gcQAFIxud2PC101p4S1e4kjDwmGNxvaV/lU&#10;L2IOec+wrV1IpashUpS2MAOScEUbjuCorMx7KMmutHgjMzyNqCPBwF2DJP1rYs9CttOfzVPmgIUC&#10;lQAM47+vFYyxlOPW5aw7Z5u1vqDygQ6fM5OMHgc1KPh7rOpKJZ9tlFnHPGSfc4/SvUobxYTsMKxQ&#10;4+bZ8v4ZFQu6K33mILAgbs/zrlnmMGm4x+83jQSdrHBWvw0HleVNqEjhTgKGIUn2NdBpPgjR9LKM&#10;tv5lwFwXYZIP8q3pLpzvcICi/MpPrVC9upYyq7sBjzg9M1hLMJSjdaGiptadxTYQwS+ZBBGOnU/N&#10;19a0wyQxoTtRwcsQSOKxIJ1WUYDMEXduJ2jr7ZpssyXSym51CO3jV8HBxkfjmsViJye7v2K9lFGk&#10;93AY3VDtDZJx6k89az31O3iLbRENvU4z+OBWDPdaQkJV76WYqSuRkkD6HGKjtvEOl2Yd1K7OSQV3&#10;sfTjI/nXSpVnbR2Zi4U9WO1nW55rK58ueV9wwBs2qv071xCP56uzNh04x3b6VNq3jr7TcSeVH+7k&#10;ODlQBj/PvVOx1CGUxZSPy8kkjr+NdqUopX0M+VXdjSdpNW054bl8tbREw8c4B5H6k/hXLHZxtyR6&#10;muvfUbVrq0S3jO7d8+O46Y/Kuc1SybTdWnt5FI2Oce4PI/SnUi37xjUs9SkO45/GnYHIFIyl1Mqr&#10;hScZNJnj3rGzMG+gZwM5pqlgR0Ix16U88YyMZGR70KnG4D8RVWstRaxumhOd3Iq4hDxoqIS4PX0q&#10;iMZO8gDu9TQ6jGYkhVCj5zvz1qWnuuhtS0PStE1Q33ha70yYqPs6NIhOOG4/HjHb1rg5pDMSQpWU&#10;H5jxg/hUljfSWTORtGR3PPNQhbhrqWTbhXPJPSh8zjsWpK90X9LvJrCZplycLgMByv0rTvPENzcW&#10;fkNK7KcEFjyKyFm8qDEZbeww3HQVXaQhgW7d/SoVWcY8psoRk72JW3kl2zlu570zPFLHKyg85BGK&#10;nyipnYOCOtYJXZpKVhluUE6b/uZ+b6Vs3uqWaL9n06FkLDBZv6frWOojeVgrhQ3QnnAxSC1kCo4Z&#10;WLdga6YRnFWRzzmpehai3SRSebyScc9ajOmTlTLGmY+1XYoDGgcKpwRktzmr13qaxRYBD8cKK6nT&#10;54pSMlJRd0Y+mWjvqEYaEt83KY616HNrWl6d9nkCG5mMBWUdlPYbOMfdGfWvNRfzgmXJiJ9PT3pJ&#10;r6V92+Tc0mPnP3uO1OlCNJN3FOc5vyK2rX5nvJBGxVZD91RgEZ9BWYQCR2x0qaZFWQ8hs/pUZAzn&#10;0qatS7Od6MbgFuDz3pSfTmlBBorG5Nw7cY/GkHQ59aAMGl9vzoAQ57UuPSjr7Ue1K7ELuJGO1BOe&#10;cYz2pKD0p+objomVZQSueOuOlSgKTtXqeh9Kh3Y4qe1HmT425XHOBVRV2jVO9kWbNZJMoGbA5zgV&#10;uyeQlo8CgkkZLA4DH6YrU8NaUtvYTG7LS+cwUxhcFBxjJOK1/wDhGreaUOTKvTjIYKa7ORR0Rq2o&#10;vVnCRwFw3zrHtXIJHX2rqNE8OTyxrNcFoG4IHGeK6C28PWVpL5rZlkHQuOB9BVyZvLdWBOB2FUo9&#10;xTqLZFS00eGDYqpuOf4uefWt23WNogoGazYTvxIXCgHqx4rZjjMKmSQ4AGTxVpGLd9WEbRszIGXf&#10;FjcB2zTZlUnO3mpN0YEkqRhcnLkDrikdQw3L0POaYihcRebC8YU/MMZxXmmqskySQupjmildWOOM&#10;f5zXrltHkYcH5lyD2rzbxpGkGqySx4HmKRIF4zg4z+n6VjVjeOptRlujhLmAxsTnIFRtcfKo25AI&#10;zjnNSS3PmJk5HYfhVUn26muCUUnpsKUknoKxDSZwAT2HSo1bcTgcetK6h8Z4PrSKojiwoJHv2o6e&#10;YlZrfUcMdAachGfmGBTQcg96QkDGSM9eaaRHUvQyBRtVsDGSKs29w5mZVDEDBI9az4QXYqBkkVfj&#10;VzFkEAj16VtBtbGq95HSWc6SZVSqlMHBPDcH9a2be4lBUBN0bLlWz15x0/z0riLPe8ixnKpnHocn&#10;uK63Tk8tABIzbCQ245+ldEZXVwfmbaS4xzUxw5UHkGsvzsOFJ61ejc7ePpWhBaCBAQOB60m0vgKT&#10;x1qFJip+dsn6VKsqlsgj6UCFMZDnkAGgDC4yfxpGJdevNRiXLlaA1HGTFRnBzgnPUVG86HeqypgD&#10;oOoNZc3iTS7OR4p7uPzFAzQNK+w3V7mCCAtNIqrkAljjmiuQ8QeLIrwCGygVlQ/6yUZJ+gorNysa&#10;qCtuzu10+Lcyu8smG4VpCQB6VoQ2luLYPBZxKQeTgUK0S3D7vkJNaMcJ8v5cnK5INfN+ybuos9Xn&#10;stRicFdoGCMjFWUwzLgAB/U4FMW0G5CrbVXnAzzU7GOG1+ZlHzAZ6fzrWFKzd9CHLawgi8tthYDO&#10;SMCoWuEC7WcLk4+Y8Gq0j3rzERXSKozswgaprCwmEKyzuvLcMRs/OiTafujUVa7KrT7SzRiSRsEq&#10;UQkZ/AURkzWu2SGQbztwcKP51oXcSxIywzK8o6BOQRj1+tY738kOFuUilQEYOCOSPc10U480kzKb&#10;UUWdH0FNNubiRbZhFMMMLjA/Qc49K6TzZEgCPKWBHc9vwrirnxNqELfuI4QuMANls1Wn8V6k6xZu&#10;IkL8MBEuVOaKtKU232HGSSSOx+3+SDHF0ySCBgGlFzhD5jYYYZ1HpXmM2q6j5zKbxgD3CgfyFTSX&#10;Vxfu01zNIQeE+YgflXHCjNybb07GznGx2tzq9st3KfMURg/KssgGR9KSe8CqHFxFGnBUlgOPxrz/&#10;AH4QhFAkU5DDrVYmZrZ23MTnHJzTp4JTT5m+4pVeVqyO6n1+ytwUe/8ANYH7qAt+vSsu48TNIDFF&#10;Gp5zvl5OPoP8a5NUdZFViSMdasylBEzAEbhgsO1dNPB0oJ2TfqzOVaQ3UvEd4Zztlwv9xG+Vh71z&#10;8uqXDyu5lwh6rnAFXjGs9lKqgeaG3Lnrjoa5+6V432udvbafX14rqp00mmkctScm7XNSK4Mj7c4z&#10;3qrqLPGiqgALEksP5VErkEENzU67ZYtrxhwOQTxXQm5O7MVO2jMlE+hanwSNbS7sEqeoB6VaeJcE&#10;g444BPFVljLOEZtqt04pN3umOFS7ujorNldRLGcgDOSar3N79omdp0Zxs+Vt3Kn+o9qpyTJEoiik&#10;3RAZAI5U9xVfzWweMYPTr+FZqLWg5yu9Ce3czZhxkg5VvX2pJ1eDh0IqCJ0FysgDIOrFRk/hmujt&#10;ktdTsDmVhcIeN/Q+nTpVcrvoS0tzFaW4uIokeRtkalY1PRQTmiCeSMyopwG4I61qQ2hvbk28l0Ie&#10;Oq8g1PfeF7/SrqOdkElvIMrIrZBFNRlK4+W/Uxbpo/Lji2kKTuLHg9OtV7GEuxkkXgfdzXUX2gtc&#10;WXnRSRvHkBscFTWhq+mWuhwQ6Y6K0yqsksiHnJUHH4ZxUuMowasaxUTlJImDEryoPBFTHUpgyhwp&#10;KDHualjjd2KvgA9AOuKV41Y7digdMEVzxquJMqOt4siW9nuV2FUA9cYIqXnvg8VHat5bSxbQd3Ab&#10;HStabSmh0truRwDkAL61M25O5pSvGN2VYrOeWMvFEzKP7opJIyhCykIAM5birml66LO2ZIwwlwQR&#10;ngiszUdSha5LN8oOMAZxTdJaWd2N1LluK0TO7eGIPFTttTbtGMnHArPsb+K6fyYg+5RnLCrkn9w5&#10;I969CEFFW6nNJtsdJcEDrnnGKaEDDePu9iadCApxgY7VKVGMKoVarcCpLEjjcRyORVGZOAQScHoK&#10;1ni/dn+tYMkr5K5xjjisaqV0xOaS1EfbztAAHB9aio5HGeO4o/KsrX2MG76hwB7UnFHr70gYN07U&#10;rCsL0HWjOSfajtz+lHU55wKLdwAc59PWlJ5FGAOlGfakAuCcY70lJycg9KUDA9h0p6BsHfpW14et&#10;BLOZXK7F5K55IrF7Vp6PBLNcqIyRk1rS0kOGrOytZZHvIsbtgkVsnv7frXWbphMMIdu0Hk4rBsrO&#10;K2vIZJ2yCPkbPCkevtXVbY3AKx7n+7hB0rrimaztoVstI2OeKkkhVoTk49zUbfu7g7c89eKfu34U&#10;ggZqjMiFkLmMRpIseGyWKBiR2xW7JOhBDE+h461mCRY41PRCdocDjNTxCTyS0WWfnGT1NO43fqXi&#10;qrEVUcY6CiNQynbjC8cHpUMHmPEplG18fMB2NLYW/wBm81FfzA77slcUySyxZOM8YrzHxp5n9oXZ&#10;lTdv8vymXOFAByD7969MnDEnA5FecePS/m70Td5OCcfQEfzNZ1X7prRfvNeR51Oy5KgDjoarkgHr&#10;SsxZmZs80BfzNeezOTu7sYwwrHv2FCsdgYngjtUvlSPGzIhbjmmdhkc0DvoMAC/Iqk85zUnBHY0Y&#10;yKVGXOWPyA8mhsXxPQmidYU809jV2yuY7uIGInKn51PU+9YFzcfaZdiKFRD8ox1+taGjRSIWZQwd&#10;hkY7VrD3Vd7s6FGyNWIQm8UTM0Y6hlrf0qaKGdkU4R2x8/U89a5+4SSWV5SMHIFLaytbyBi+B2J5&#10;IqY4hRnZrQt0m1dHTarqEdtGVXmUjgirWg6lCyRwspeSXgtk8YrHaTT7yzXDH7W79PcmtzTbYWtp&#10;iQKMHK4+ldkZXRhJbI0JdvJz054pq7gfc96ybi9mZ9qMIUPQ9WxVqC68jZFPJvc87jgVWwOLSNdC&#10;QOa4nxvrFxaOtrbu0YcfMw712KSg+mKwvEOlR6tNAj7VRT87D72KiabWhMbdTzL7fMgkUXEi7xhs&#10;MfmFR2RhNyrXAYxE8hTzWjrHh+TTLkjmSMn5CpzxWQ/3QyIQAevv6VkpPa5uoq1kdMPDseoEz6bt&#10;WLtHO4P4iis3RZQt2olZtm08LRVe4ZNyTse3w2Ijj3W9vGr57DnH41PMZEhcZx6nHNce3iWFLWXZ&#10;fF8nkhm5+lY7a55zFcvz/EWPNed9VUXeUmd7rSfQ9BF9YQQ+XcXpL+zHj2+WmTapYLGr28BklXoz&#10;AfzPNcFHd2DjMsuMDnrk1ct/EWm24aNxI0Y6MB/jVOlBJJ6hGcnt1OiuNd1E5ESxxsvBIPNPsp55&#10;ctcEs7D+I5IrkZfFFiJxvSQKx+Xpkiui0u/trqBrsTKkaD5/MkVB+BPWl7Nt+79wXstTUe88plf+&#10;9wSe1Vb1ftEJMX7xlb7oGffkVzWveMoYpYLfSxG5xmR9pP5E4/lWFL4g1C63u8iqXGH2qFyPTirp&#10;4apCfNKyQpVIONup0NzDJbwJESMjoC3IFVCUKsflY7c8etcvnzGZmySD1bmlR1kdiCykdVHSrlGz&#10;lre5PPHSzOhVmlVTjJXsw6/WnvOkbBVccDnJ4FZcMysB5tuJGAxu3dffpVtbiPaG8iJSDwdwH9Ky&#10;hRnbRFynHcu294bebY8Ik3r6jPH4Ut3JKzgRwJGjfMB5mappdyGcOYU4z/F0/SmPflbcxQohkBOW&#10;LV0OE7WsZ86vclt7dzEQpU46dzmq1x5yQRqHG1mG4be+frRb3M9rblfkY5zkZzz+NMuVuZgSCAOy&#10;AChUm1qTKqkyzcLbG8RBcIAY/mOOntVK60GB9H/tAuRu6FjjPrUtuv2iNoXs4WcYBJzu+gwa07bS&#10;ba6szYzJKrJynzcL+FaS5YJJmaTndo4iK3JkAjUsp4J7CpW/dDYrcd/TNdvbeDI3h3wzsj+jd6o3&#10;fgPUEQzW0kc2Dkpnk1kpxeqYp0ZnHSYwRkknrUQyDxyO9Sz288MjJLCY3U4IINVi3BypyOg6VW4l&#10;G2g8IR0PzY4ppBYggnOTmjJ+hJxz2p7xvGobru6EHigNRvPHXH8qnt7mW1n3wvhgOB61Bxlh60jO&#10;A2TgGgNzSa+Er79ohlP3ip4PvjtXUaX441OKyS1eWOSJFaNd6BioP909ulcICCw7AcnPSnxyGNgQ&#10;AoNP3ug0tbvU9UsG07VsTRwi3uMAkAkRueeCO2fWuS8SS3kmsTS3rPHcDhlznPQdTT/DGvw2GpQy&#10;3iBoFOHUtwR6/wBa7KS20PxgJZVn2SxEhYxwWGeo4rXWUXcUmk9GcBBIXAYZL+uKmaEbDJvAbgbT&#10;1Oahu7GazuXjDE7CcZ7ipLZ57iBxsWRBzuHBU/1FedKk76G8Kl9GEW3zcOOAc1NqV80xVGkJjUYA&#10;NVon+c7kYEcEGsrUVlS6HmKwRhlAe9VSi22i5vS5MZ0imDZAA6fSqt7ILhyyEnI6dBUKRNNIsccZ&#10;Lt02itHUbGKxSPy51lLKCcdV9q6FBRafUw1SutiXQ2h8uTaCs+eST29q2iwfjoetchHIYJfMQ4x1&#10;HXIra+3Axq5fOQOK150iH3NJSvGTTnuI40OSAorKW4kncRx4UnuarSGTcVdjkHpSdVLYiU1a5dud&#10;SLMUjU7cfezWeSWJLHkmmk+nWnAHAycH0zmspNy1M22xpOPp6Ck7AEZ57UuMYAoJxyTxUCQBeueh&#10;NCnBAwMe1B6dcCkO0YGcZovcFqOzwc/pS4zxTM/jS846nPqaLBYXNHelzlcEDjvTRkjBGfwoshNB&#10;3pSOxpOAPQAU+LYyO4+bHfB4FD2uXCLk7IU4CgDHqa29Ab5l8v72cN9KxZUEbH5gQPw4q7o1xLBe&#10;o6Z2t6d60oXciuSadrHoyyRsbe3VUZnPVu3vXRR3sUEMryfKkXLlRkfXjrWDpGkajq08YsrORuOH&#10;f5VA9z6fSuvtvBiQ3Eceo30svmdYoGKqfbd15+orpnWp017zsbKhKejKw8uba6MGVwGBHoehqrbX&#10;Ia+uLSW3ljKDekhX5WFMs5tscSbgTGBE24/MpHXNXXLNJtUjZjP/AOqtYtPVGDTi3GS1Jwm5ei/R&#10;ulWVRY4yFGPSqUUqNhWbHFTrd/L8oDPzj0IqjNkclw0IZmfqeM9BUFzqRgR3EiIV5Vm6H6j/AOvW&#10;R4g1H5lRwFRSDsUn58jkcVxmo6zdmKRVKhXPyh+o/rUtlqDep2Mfi6S4nYTKohhbO6E5LnHAweo9&#10;a5jxDr8N6jORhMHcuTknoM+vaucTWpGiCpENq5LANyTVCe7WZsMJAHGcMO9Y1Z2TNUlukVGw75Xg&#10;HseKmQKgZwNyqBnAzzVlLaMR5xnuRSlV8psKAp49cVwczQ1TtqU1uZFGF4HORTBC8jEfdPXOKckY&#10;DEt90HH41eAjVMdsdetawtIzjB7sqtANo29fWs+/mCqIFIDfx+la+6L7inacZH41h3MLfamRjuLH&#10;Kse9UoWauaxS3RFbQmRwinBY9c9BXQRoYHURDp1PpUVhaeQ3K/ORjPGPwrSgXyAVK/1q3Hn12CTJ&#10;baF57gMJAqnkAdvbFW7/AEgSZ+zOA/XYfTvVPzVt5Sw4ORzV+21Bv9Y2GHT8KOSlLTqNSnF3MeXS&#10;9SsHWRoXVTj51OcVcTWpbdVjuSWAOQ3rXZafqNvLC5nK7DgKPUVh6xpmk3bHyR5bZz8np6datRcI&#10;+7qiHJSd+pzb+IJo/MaOQeWT91+R+VUU1meVtzsM5zhScc/ypdU0yCNJDA+85yDjBz3Fc8xIbJxz&#10;WcW5ddjV09Dtl164WJMSOgzzg5GK049aeWPIkXcehYZFcBbXpicBxuXGPwrRe6SZFEe4Crc5JamM&#10;ouJq6jevqUpSQjYP4B2FZ3kJGwCgCMdvWoUkKS4wcN3NWj8wIBrim5X1Z1UrVI9rBJe2lsSYgFYY&#10;yMetFY09hMpJBDA9880VqqUHrcq/keuHSdPit/PW0jDFfunnmoLOytTfRH7KpCnJQjhvxrJudZuJ&#10;Y+XKjaOmAM96oaj4gNrbQiDZuA4Ydc8daHDW71J51exn6rbX9lqVw95btBGWLIMcYzWLcahwwiOe&#10;eDird/rmoaiGW4uCysP4ssfwrJVM8YP1rVxi3clSdhxZ5G3SM2QMZPGK1Le9MumtCPvpycnqKzZH&#10;wNpGF/nRbZMy7eMkjk1Sbj7y6E3bVy3GnlyB+SR64qx5p9SCT1HaowADtyAfelzkDH51lOo5u8jB&#10;tpkhkkKh+2fzq5DCssYkQbe5FUS+6NRnjnNXLFztZcfLmlCKb1KjL3rFmIZHB5HWpxCHUBicZzUe&#10;ApAQ05ZsnbiulJJWLbfQkmuFtkBCFiTjioS8ccw4C7u/vTyMkt2xjBqpKcEn880SbWpCubEaLIuA&#10;Bk+nep/s8gX7nPvx/OszT9SmtrcxphhnIyOc+59KvafPc3lxs8gA8nPmD8axnXmtYrQ6IU4yV7lq&#10;2tp4ZBJGyB8ggZyT71Pfao0A+0SwPzjcI1yT7mothXbuikUBjjPPb2NTJA9xb7t5iLAjI7e9c7ru&#10;ekkaez5dUWtK8TabdokaXG2QDDq4II9veugs5TNMPL+YdihyPxrzzTNAazvZ3lkDxycKMctzmtVI&#10;Us5fkaSOQEHCsRz+dYVKTc+aL0NFLSzWp3Fzpto8QF3boV3ZO6Prj3rntV8B6dqCtJZKYHye4Ibv&#10;nikj8QXNkuwsZVbP32LEE/XtWlaeLodgSaEA+oGBWkYyvuRLlatY8i1fRbvSbqSCaN2C8bgODVaz&#10;sZL28igY+UZDhC3ANfQ1i+l38LvLbRXJccK65wfwqpfadpcgIksYGdflXAxtFXKtybmcaN9jxS98&#10;IavYN80Bb/c5/wAissWEoyHVl29cqfSvfYI9hOFLAYHJ3Z7U670/SLmP/SLKItk9BjP+NEcXCSbe&#10;hcqNj59woz84JHODURyS3AGTwD2r1u/8A6TOHktFKMzfcLZxXP33w4uYlaW2uI2CgHa4I/DNdEal&#10;OXwyMnTlE4VJCMDIJPX2q/Y3txFcI0EhjkHAAbn8Ks3Ph+8tplVrY4OcbDmqstiyw7iMOpyuePem&#10;5qNtTNwu7WNSWe7uHZpmeViMBvWm2s7xRSZcDcOQai03XWjs3s7lFJP3HOcqav8A2SS+QTLEsSrh&#10;WYcKfc5rKom3e+pSikvIk06SOa4iSVA6pkg45PtV+/01dQj2OoUByynb0rGs79YLxoCBnJwwrpYX&#10;3IPm3Gt6MVy2ZMp66GMmhSW5Y2d0ImOAcoO3f1qhLouofZ7maQpI6k/Lt5IzziuwA4yOtPUIFJ79&#10;62cE1YnnPK8bJFZwQM8girvG3jGMcZrqPEGjwXlu9xENs0a52jo1cUhaJwDwufmNYTh0CSUtiw0o&#10;j25DFe+O1TYDKHjYMmDz7+9RtGvBYcHvUZaJPNKF8HsfWotdaCSTWqFjuAQwb5SeMnnvUqOH5Q5A&#10;4qhtBGQ2AT3NWbRuGUD36U5RSu0KcVYsetJgE9OtOUFugJ9cdq1DorPZ+dGwLdh61mot7GUYt7GS&#10;eRxjPajaOvT+lOaMxOyn+E7foaYcFhnk9qEmtAas7C4PUHrTdnJJOT1p3ccmgDb6n8aV9BXsAGO1&#10;Bz2xR3zT02+YN/3e9C3F1IzayTvwyqqgMTnv6VpwmBLfbB1YEMD1U45wKobo1ugBnym45JrQSzmt&#10;0dOGLcoTzwec0STaO+ja1kRx20txOybwrDg5PIFenfCLTbTOoXFxbpKICgjZwAMtu6nGccV5dBa3&#10;l3qXkxZOfl3Djv3r1fwo+oaLarpVlsuWmcyO9oC7qcDgnoOn86Jt06bcXZv8jrowcr3PQLjxBJeR&#10;GDSoJY327trRmIP6/M2MD3GafpcVw0Qa5aOacKFXyT8oxjnLck9e2OKqwaVq065vGWBpAT5Zk3t0&#10;xk44/AZFby/Y9FtBNe3CKAvMj8E+wH9K8KrUqVqjXQ3fJCNkjN1fwqNamjm877PcKpVjGuA4x8pb&#10;1wf0NcRrFnf6FdAXa7UB6gkggd1bp+fNdlq/jyxigkOmSwSzIpbMhIAwfTqe/p2ryXxB4wvNVuHL&#10;zNcR/NtVhgLkfwivawVSrFcr1XRnFUcZJ8yNu41iELlDgoMktxnj9apHULrUCfsseLdvkEm4hh7+&#10;34VwDzPE4cnzASBtYmtOTxPcx2MdvBF5bAbdxPQV6XOlqzi5UtdzrJbuzs4BC86BwfnLdT9a4/Xr&#10;23vJlS3ZSc8sOdorLzLOfMkdnJ53E1IqCNT/ABHv71Ep82w4xtqRrCsKbV5+tI4VwFZRx0OORUx+&#10;YDPBqtNL5R6EktisJtplkYllhV1DZVvfmgXB2fOS3bikkGGD9x6n+lQSKi5KZPbBPFZON0Q5NPcs&#10;fu93QgZxnOKlAaIBcNkjgiqSM+/kgj09K1I5TPGpLfd6ZqJe7oioPmZRd3ebcAPl5/Cs+4nM7hjk&#10;4PFbMkSly3T6Gsu7g2S7414bk4/wqqc03YHG2pEJnUbAzAfWrlvqUgdVkIK8Z7GqKKXkwFPp71fh&#10;ihicNuyfcd62UmjNmjLE3m7ssyP39KebdxEXjIZT2B5qhFPLJLgSfJk9TVy6kLKUyc46iolSi25X&#10;No1ZWtYp3N/NACgdlwOgrPGs3ccvmRyHgjk96hvWLzEITgj19KqnBG0cn2rWknFbj5U9WjXTWzOW&#10;E6jc5yWxUc9pDcjzISASOcdCayW5Y8Yx2qzZ3Hky4bO1uvNKULe9E0T7kM0TQuUYfMOtPt7loDjq&#10;p6itq6to51BIHzDhvSse5sntidxGOx9aUKimrMc4F+KTcm+MZwM1qCDybKO5kki/e/8ALMNll+tc&#10;xDK0EoYc469xV+G7hkzuyvtnAFKdJWZjFODujTEaEkg9fWipLR1l+ZGAXHXHWiuXkka86O+1LwNN&#10;DLHCs/792+UMVG0e4BP86xNS8ATxFJLqeOXLbdsWSQPX0rsrm/uGuPMFvMzA+nH5nFVJHvZ9kZAQ&#10;Jz8zc498ZrSpWvBvr0Kp02p+Rg23g6xt3j3xMd3QnA7cd81ZvfCmniOKKaNoWdgGkTB49R/+utrc&#10;WhVnAyDgjk/lUM4jYgSM2B0Oc7fTFYUZvmTk73NJx3tocHqHgg297KlrepPGv8RXHFaOm+ArZ7VZ&#10;XuJTcsflVcce59K6ry4opUVIkYMeo7mtixhyyh1CnnApzxE1N227BCnHlR53eeC5bOMMCTtODk5/&#10;lWTLo90kTbbdt47GvXbtCGOxN4XqFXPNUWhQSRIsCGVRiTAB9wfrzXSqylHma2MpQ96zR5Ha6Pqc&#10;sm0xAZOMDrmrkunz6XOYLjBk27jg8Ae9et+VC8bqNq8ZA71wGv2hKM5V1ZTwG5OO+TWlK03dGU4q&#10;LtYxlkTaApwcVKuD0FUoXQrtGDj3p/ns65ToB3rXmstSCzMQIyB972qjLIqrkjvzilkuMoW3cEcV&#10;UMw3ZZQx9emKzlO+xLfKSR3WDyMA1o2199nZXABHUg1jbtx471JHKUYqBuyMD2qXdx5UTCq0zvkk&#10;NzGJBgrIM8fypbVZTMG8wmJQTsI4+tcQ2pX1jAqq7Ky8KAe30qzY+LZYHCXMTnjBZMfyrknRm2nH&#10;od8KkZKzZ2iW2WV+D1II4pZokZ2ZxuLcls1xs/jm7VWigiXGflZgePwrRsfFcU1uPtDRiTGGXO39&#10;Kp0ZJFKaepszQRSMCV4zgjP8qiS3TO0ZwOnNZuq62trAkkUaysx454x+FZtp4tj3lbq2ZAT95WyP&#10;yNEISauiXNXsdOhuLaXdblt2QRsPOa37PUU+y4vXczsegA4/Guai1KLAWOVGfAOGODj1pz6hDExE&#10;80KtjPLcVL1bTLUWldHZWf2qSc4u4JrcjgfccH39R9BUqBJJ3hkDLIg5VsfzBriYtSiOGjuUKZGc&#10;OOasy65c21q72wa4cHBTGTj6+tT7GMlypBzu92ddB5FxMWhlOVHK/wD1qr6udSj0K8msMefGMjK5&#10;47/pXHWPxLks78w3lu0EajBUruJPuK7LRfF1pq1tN5fzMDuI4UqOexxkfnVRwsoO62CVTQ4DRPGk&#10;txqMNrqlpHIZGCF1G0j6jpXZah4b028hQyROjLkZTBJ+tOk8P6PcajFfeSEnLqVwQMtngYroktLW&#10;Jprch4nuE5kUHavB5B7HrTqxlJWjoKM42vLc8c8QeGLOFpWsb2CSdRkxM4DfgO5rPtL6+fTDp7zu&#10;qI2WiPGD6mu01L4VXEEst7YaiCyPuQE4PXOaydUtZxBLdahbRrfMwVpF4L++B3rro8tuVu7MKzTW&#10;xyz2cqP5g5JOcitrRbk/MGclieQe1QIMggD5arM5s7lZFBAPWrfuO5zWsdkpJHFNKAtk5JxVOwuv&#10;MjwTknmrocda6E7gIU4zXE6/pjW07zRjMTndnHA9jXau5KnHNQT2Ud3atDIDtYYPPNTKNxo88gme&#10;KQI2CjHBB/pUcqskpBB65rX1rSPsEoaMM0P8LHtWSVOzccMSawe+1irjAhAAwD3GavWMImlfJwFG&#10;DiqgyMbcdf0oUmNlYDkEZI9KW+4PU3okCZVgoAPWtG2uZ44hGnK+hqjDBLdwGUYAXitGKFo4S3fH&#10;FVCLQOxj6pCY7guRgSEnjsaojPfIPoe1Wbx5TdENwEPAIqv3Jz15rOpboYT3EwBjnn3NKBx/OgDJ&#10;PcinAfNjGamz6kasac0dvelOO1JSsHkdB4V8PTa/eNEsLyR45IOAvuT0A+tdY3gXUWmEVpk2g2gS&#10;zMFBb+6O55444qn4OuJLbSXSO5aAyEtIV7jso9K7KTxlNDbwQwKD5YUYfku2e30x6VGIdS6jBHqY&#10;fkitVcr6P8NXWB5tQLpyNwjYD5eeBjk54ruoJtI8M6WCJILayRc7CCWZuORzkkn0Feaaj8QtUktR&#10;GGWIBT+8jGGZuOc8/piuOuNRubkOzyOzuMlmYkk56kmphhJzd6ktDaeIjayfyR7dN45hvBOllFHH&#10;KhASa4O1cZ5PZuhrynxZ4hv7/UFW1vXmWPKs7McfRRk8e/esBpJXZneV2dh8xLHmkU4HHSt44OnF&#10;3RyutKzSLHnXEqBXfgLjA4H/ANeq7ncccA0qsFj2jOB71GSCSCvWuhRUVZGLbbuxvlbiMj8ac0Cn&#10;HGTTwuwjsKcZAODx6EUWQNlKV9kgVacHzg/pUrQqzFj1PemFQOcfd71NncZFIySqQc4ByMHGaYT0&#10;46d6Vl81Q3IBHHagqVAyKxmpN6jK8sRdsjriopY9m31IyRWgF+Xpkn9KiePcvI6VLi0tTOUE7mfy&#10;DkdfrT4yRHtDkc5AAzUnk+Y23GF65xUnkIvPJGOlLyZEIyWqGxeYhw4OSNwz3FSrbG5KkcZAyTSM&#10;7SFXONy/ICc846fpSWkvlyLyxGOfapUYqVzS/RmhceH3R1MR3ZAPP8qqy2PkhpJB8w7HpV5NSkWU&#10;fMT6A+1RtrBfzGcbgvGPSur92ouzJ5bO1jLiUgmVkwM9P8Ka106RyMB8o6bucVM9yJJX3YCnsKhu&#10;ButJAik7uvtXMn75qkmtGZTuJJAwySx+YVBKoV+FwCOMmpNm2UKSQfXFLIhYq3BJ79q6Foxp2ZVO&#10;O1AODkdqc4ycg5+gpqjJAqyzfs3L26KQc9c4qeWFJYyrgE+9Nswv2dMHIx3FOmcRozO23B6muCTf&#10;PobxSUUjPm00MCYsDHYmoLbT3kPz7lBHp1pHvJXnLhyo7KfStW2unRgDg+pxXTeSVmzCc0tRtkk9&#10;tG0RAwD8p9qKmDeaCeeTmiuaVR3LjGLVz1a5FxIQd6quOSwz/hVadQrxKtwxZ252AAH+dcv4jS/0&#10;5YnmvJHDHaRk5z9B2qtpD6hPI32KZgsYyxBIyDWn1LS7YlibaWOsvLgWrrajcz4yx/uj+VQJduWa&#10;NUduMjbjgVyl2+pLaSJI0qKXDMC54qtHrJtFTMqNsGPv8j9ayWEadky3XTV7HV6hLrE9vusfKimj&#10;5+c5yPb3rFt/FHiwXSwtab5SQFJi/wAOtY1x4hkmLbryVEVcoq8kn60f8JBqNxCQNQkV4+gDYJ9K&#10;2jQUY2lr5k+31vbQ7uzm12PM2oyGJnBzxkD6DOBU51DTLeRWn1BCT8xLSj+QrzO51K/u2xcXEj44&#10;wzcZqHy2eJmBAIH97GKtYZR1lK9+iJniYvRI9Sl8b6LbLiMyTsq4+VeCR05OK5fXPFi6gB5NpGpY&#10;FeRkj3rkgnf+tLltxbcc4xV2jTd4nPOspDom5+U4z6VIsxjQ8HB65NVwzBduV65JNKTvABY4FRJt&#10;u9zNO2o77UjSAPxxjimG5Rmwpyo56VH5aqCWwQeCOmP/AK9I0I25UEd6XKitB6yqzEKeR1p6ShDu&#10;ByR6dapNEwzhsd84pgRuSrDIq+Vdx+zW6ZdllcglieR0JzT1txPb7jkNu6d81UBdhvYcDuO5q3Bd&#10;PDtXGTu3e5pWDYbJaX+n4le3BTHVlyKjW7tnB8+3AcD5SnQn3rsfD2oR6jf/AGGWFmE3BMjZPvjN&#10;ZvizRbfSrx7eER72+YEZBHPQjpXRZOP6lqa6iQeKLNYoYZtIhkjj6FHxn8Kju9f0abONDCOO+/Fc&#10;0rlCOCCBVlFSbk/KR1x6f41g4pO9i3Nrob9vr2mpMsgtJ4pQuN6MGwPpWjB4i0W+ha01GJlB4DlB&#10;+eQMisC00gNcx7pjsYZJxn8K6vTfCmmTXEcsoDQAfOrtj8c0lRjN3Vy/bNbjbfwtoms27T6ZLIEj&#10;wG4PXHvVrSfCUumagk63RZF/g5wa7HSrPT7XTfJ04p9nDE/Kc4J96HhEYZj93PUDNdXsoo5ZVHzO&#10;xy3iDwgmuEXEMiw3KjGSvDf/AF6Lbw+YLW3jkl2TKNpliOC3PA9CK6olchV79Peq9xBvQZJX3B5F&#10;XypLQUakkYF5q1xo8hhCC4Jxk9MflWjpXjGQgLJwuDw3J/WkvLexRxPfPII+jFDkjt04q3DoGkXl&#10;vusNRE2V6AAMv1Ga46sXHW2h1U/eRaXxDDcXW5fPVtm0Beh98Vxuuzre3RhhMsgjOGL4zn6966e5&#10;0KS0cC3uY85C5cYPTtWBc+TY3hiu2SOQ9jj5qVKaafLqOcHdHOlWj+bAVMZ5pLxFeHyzgOQCCTXQ&#10;w29reHYWjJc7eDjiszWdCkspHltt0jKAAC2enaqc7q1jKVOxlWuqQ6exjuCd6cEAc1sJq1tIg5Ks&#10;f4WGDiuXu7S/nDTTWbA4xuPastkeNl3FlJ5zVwmrWZPL3PTIJFeFWx97nFSM2Acelcv4e1Xc/wBm&#10;mYADhCeldAlyrfxfP3XjpW0XdXIYy5iS4QxyoGU9QRWHd+GCyA25VTnoc4xXQLhySM1IG7Y4pOKe&#10;5SdjzW5jktrloZl2unDY9amsLY3l4saKW2ncw9h2rr72ztb25MV7AQzf6qVO/tmmW9jDZRFIk2g8&#10;ls8n8ajkKdt0PWFfLMsAjj3gCROvIqzHt2AcAA847VQnPlyCZOVBAZfX3qUtuX5CMHnIqyNSvrFo&#10;zxGWJcsPvADkiue/pXa2vzsMnqOakg8Opq2pRWcMO6SVsfKOQO5/AZrOdHmd0Di5aHD4AHFPdEK+&#10;YrEnA+XIr0i++FEiwLJaXD4cZAdcY/H8K4/UPCmrabIVmtHYD+JeRUcnYl03FdzDA7AU4AqQ1Okh&#10;kjLI6upxyDUdRNcu5ltuaNjqDwfutzKpwMg96vG7dmLtIxz1rCjA3jcRtzyTWg0JSNigJXsQaam1&#10;ra5vTbasWZXaWARo2ADSjI2l8Amq8TLGwVgTkenQ1ZHzbSenpWiqJ6dS7ND+o4NN3ACkJ545pcEn&#10;nHFWIQnIpoOGHGfenEjPSlUF0YhenpQF0I77gQGGaidgq85z607CryMZJ596YwYsCCMUrgkKXKgZ&#10;XOeOO1O3ckj+dMXGcetOI4x+tCHa40uPMLEnJ7dqjeUb9obmllIC8dfSqww7Fj8rjjBNZTk72E3Y&#10;m3EMewI7Ggu7MBxt71Skcltqs2eh96eJiOWzheKh36E+0Tdi53yp601lXb6jvmqxuypxHtIx175p&#10;vnM67B6/3sUmkDmr2JIZoQ5LkMgOSB1x61X8z5srwD2HamuVUk4C5pVVWXAXB7Y7mk0mQ5XSRcRm&#10;2AnOAO9Vpdxw/wDCzYyK0UtXxEpI2uOCT0/GnGwkitWEjowIyxBHXtUxha7ZtJOSSMkldoC8Y5zn&#10;NS2l41pKsoXd6qe9JJCseOSMjnI4qFUZ5h82FIzu7Cqi9bmXLJMnvQl/M0yr5Z2gkKoxn3rLfgkM&#10;MAdPetGaaOQhI0wg4BPVqjCRiN92M44HrVKTT1K5+jM0qNx9xxz1q1a2cLHc7EY7HvShU8zA2nHQ&#10;EVNtVwRyD13U3Jjc9bItrKix7RgYP5//AFqoXSz3cpQA+WDwe1PckZJbIXpxzUst41xEkMFuqbfv&#10;EZyamMeX3kaRqt6MqWdugV5JDtK8qCOtSqW3ZI6ngCtD7PM1ujOFUE857UtvBGHO4gspyMGhNzZn&#10;UTbJbCFzzIpUY7jrRVtG3n5uCO+aK29jEauup7NdQ2F7M0ktvAVbjHUGqU2iaZHayRx2qKrf88+v&#10;4HrXl99ZX7K7W2oTjac7S2Dntmsw+JPFGmyBHuZMjjDjOa3jVg9bkezkt3YveJvCurR3ssgnluYi&#10;MqSTkgdsVxrxNBK0cqEOp5VuDXSzeOtbn2JM6lVbLbVxu9s1h6reHUNSuL5Y/K81yxX0z2FVKUWt&#10;WaQ5loxrRTRvtaAx55AK/wCNWbBoILvbehgTxkdBn1q3Z+JbmE7ry3jvE2hB5oyQB0waP7ZsZ7vK&#10;abFCGPJZ8gfpWDV9VsFnubZ8KTywRyW00UqygsrE5+X8On41k6hpM1nPscpu6n5sH8jXQSeKzZ2P&#10;laVJbxtCu4gDIfI7ViXfiqHUxGNW01XZRjzI+G/Wm4thGCkrmMHIYrwQDin56HNdTpOjaLrNpcS2&#10;8rw7SARLjcPpzVAeGZp7qURNugXlWc43D1rKVNpambiua2zMWBBJNsxluuOtNmO1wu3kHnHrWzHo&#10;dzDdOispLIQSTjFUbvTUtsma4jUbcja2f0FChcbjZ2ZneZk4HJ56ipkdWZgoIHrVXzUztHTpVuIe&#10;Zvbjpnj1qZKyCUdBgGTxkn36Crum6f8A2jqCwxphfvMwHQUlvamaTbGck8lj0rbsrRrCynKuY7iY&#10;bFfH4nH6VUbO9yoLW72Lg0KyISE/cVsnB6fjVe40m1W8FvaWsshTgu/C/n3qC0skW6Q3mpSOSQSA&#10;SBXSyatpcELSm6jHl8AZ5Jq7a6Iu0U+5UtNGhs50uGQEr0wcGqfiTSNV1p59ViiVkiUAxpkkJ6/5&#10;6VLB4ms7vJeaKIDkBjyas/8ACTxQGKe0v40lQ9QR+II7g1UZ8rtYhwS1PPmtJp5VijjZnJ4A5zSX&#10;FrdWLbJo2Q+jCu7tJ4Lm9F9b20a928th17kDt9K17y1tNUtDvVc4z8wwR+dU4xb02E2umx5b9tul&#10;UFZduBwB1xQLvUJnEK3EzF8AIGPPauwPg2yMmfMde5U1LZaImna/HcRoJbcKQd38PvT1g/dGppM6&#10;zwvYSaZoVvbMcycvIPc9q3iA67H6M20cdTVOxuYZIwqj7vBNaCOqknnmtF5mMm3JtkE0LRr8pxj6&#10;VS/szU7q3kmjjkkQqSgjwckZ4I/CtN/mOGxisa7t9Ut0a50y+mzDmRkcbk96U7290qkk5Wkcxe6h&#10;BHcrb6rFeW4f5XSRCAB6+9WDY21rL9q0+ZJkZeNhyRnB9c5Fa/8Awk8t6IoNX0i21KNFA3xsGZQR&#10;+Y/Os6bwdpWu3qSeGtQ+xXBGTBKxQhvQZ7Vy/WYp2qXR6Lw9k3BmZquv67p8ELQG4JLnKy/OCPqe&#10;aw38QqLpr6/0cvNIQQxY498A9q1tXsfF3hGSJtRiW6hbJXeA68cHn8aueFNYGt3622sfYv7PB2tE&#10;21CM91J/kKudSNOLcbNeRMKU5b6MsI/hHxOtsbe8TR74YEnmriNh+H9aq3/hvXNLn8yCRr6yb7s9&#10;s+8fXHatnxj8OrC0VdQ0a3mksnH7wxMHMZ+mOnvWQnhPxf4eb7Vo9zJNHt3kQsenuv8AjUUcRGVk&#10;+vcuVN220MybRZtUO6a4ljXpjtVO/wDBVza2TXUM6yxp98EYKj1q5q/jnV8iO50yG3uY2Pmv5RXc&#10;fcdM10+heINI1rRDZS3CQXtwDHIj8A/Q11Oimro4JqSvZHl2iPGuu2vnuqx+aoYueMZ7175c6B4c&#10;1XRhJYyQGeGIkPbHJLgcAj3NcxF8LNOmhMOZd+SXlxx9BWZqHw08QaI5n0O9lkibghSQw+oqoJNW&#10;eliZSUktbWI7wPYajLaSDLRnG4Dg+9R+cSDjtWppOnanpmoCPxFAUcgESOMhvrR4is1iC6nYwkWk&#10;nyuVHy7uen1xUNa6Ar3sUY3OVD4JByKSWFJ1GRtNUY77KlipAAznHWnC+XK7SSW6Ac5pal8kuw6a&#10;wZgBFg57etaWhWelW0/la2k627fxxHIBz3OKWCG+VFk+yybSM/dNWFuEYHcBk8YNOLTB80Hqj0O1&#10;8EeEtVtVm0+4wuM5SQk/qa0dL8Laf4buDc2svmXDqQrueVU+h9ce1eU2zG1mE9nK9vIveM4H4joa&#10;2NN8X6rZXLG/b7TbtgHA5AHp6f54rKrGbTUGVCor6nqCT72UTdydwB7/AMiOtSXGn2U/zywqxYZB&#10;xgZ/Ac1xL+M9J2ifzWKeZg7RyOAcba6yw1O31G3Wa1lV1J4OODz2rjtOCvJWNmlJJo57xH4Chv8A&#10;TneyiQXhGEZgNpP5V4Nruiar4evpItWsHiJOcqMAj1FfV/nkMAMbQBn0rN1ewtNatTa31mk0JGV3&#10;jO33B7UvrEbe9qVGnGWklp3Plm0ltDkRsWZhjDcEVdRAihOQv8hXq2ofBrTLiUy6bdvbyA7lV+QD&#10;9aqX3wz1OCyMskkNywHGAQT+I/qK0hXg1roJ0EtIu55uZY0Q5QMW4XPaoYYWlG9ZNrKeBnqK6G58&#10;HX8Y8yFC4HVM8j2rIubWaBsSxPC49sfpVuLm7ozty6MbGjYbLbWB5U8/jVd5ZFnVFwyk4yfWnTLI&#10;cOjZ7YPWoeUbe3PcBf60pc0bJGbsStdKkux0KjPXsKnxjBycZ7VUZ4ZuJAy7sc461cLRKoKsAvQV&#10;tF3WpNxTtJ5A5qqsoct8rLg45qWZWdeDgetEce3O5c/XvRfWxS0G+XvOc8+1KQeeeakVNhx7dqaw&#10;HX1ptIEZ0/m7/lzg+lDRspDTAgYGPX8asmUhs4xzxmo5CTluGPfNc8mkiHHW43yg67UADH7pIzzU&#10;UkbK2MgMq/N2ye+KUlvlx8v+PpT5GRYyMZlbqQeBRHYmVmViFKBh97uKRhg9x6UHaANu73zTQx6n&#10;n60tzJ2EIzkdsc0KdvAHHSnk5O4D68cCmS4UjbwCMjNDVitWjqbS4tp7SNBtLKMNms+4O26kQEYx&#10;8i9QaxUkZWyrMOOcdDSiWUyBmc8jrVykpLU0UnYsNcPHPh1zg8981DLJkBQuFzxj+tS3rKfKlGMM&#10;uD9RVZgOOpHtWSjYUm7+RCVZ5M4CjGOOmasY4yc/h3pcccA0Y603JszlO40BAScc/SlANLgd+SKX&#10;quNvTnIoFuNxnryKs20ixXQIiGCuQW9RTVhB25OcjoOtPulJiDRr80fOBVaPRGtNNMtuGmySfvda&#10;jS22Plcjnue1TShWgHlvtbAIPalth5ikTct2YdDWqitjR23Hx8dTk0Uk+1ZMRhyPUCiru+w+VnRT&#10;WtzHJuZAQoySOc1nz7rhgDHuLNgL3NZU/jq/BKRpEV24ywzn3rEfXNRnuRN9pcMvTadoArD2M7a2&#10;N/dZt3OmzrevbW0aZYZIOOKxJ7OaFzG4+Y5BAIrTl8YNLDGps081RzIGxuPr0rBlvGlujcY+Ytuw&#10;TmnGDRm4+ZajaeCJ40Vdrdd6ZwfY1TI28MuDnk1dXW7oReWFQqT/AHec1V2u+SQO5NVG63JehqaJ&#10;bQyTNNcISiEDAPetu6/sJnEjxyTkfwKDk/pXIwzT2ziWN2jbn5l/rWjDr97GV3rFIfUryafvbobS&#10;fWx1Fza6Te6bCIke1n2nqhOPY1mNofiWKPbBI5gIwpUjkVXi8WMM+db8Efwmr8fjCJo1TMiHPXmp&#10;lUqWtbYpJLqczcW+owyP5/n5H3txNXLfw9eXVutwsDFHBKk107eIbG5haS52SJnGOpPNXrPxrpnl&#10;R20eYlUYA2fLj2qVKo9kGnVnGtozKsasjhuh471ENMBBMjmMJy2f8816R/bGjXcyiS6gKgjGcf8A&#10;1vSq97pmmXX/AB63MRdh1IyCPbmkua+uhMopK6OEWy+zyxyQzukT8nHYVpRQ3d0ZZEaR4oj8q5HA&#10;/LpWndeHb26j22l1DhFwI8YzWQ3hrW7JHlEmyTptV+TWkbX1Js+w670tJYpbzzHj/ug+mK5SXcGK&#10;84zmt02GrhlW5W4aMH7obNNk0+eOEBLR2cngN1xV3V9GJJpmQEULxkZ74p0aRmHJdd2cYI5roLaO&#10;a8gaE2sUTAELnA56Vz8sE0Mp82JgQefqKS8yrMvaZfixuSRMyI2N20ZFdFB4nskumllldlwQowRx&#10;XIW9rNeTeVbwvIw5IXk4rRj0ae5tJ5whUQHayHg5P/6qpNR1aE46XZu3niTT5ZF2XU57McHGO1Rp&#10;4ntLUHZJczPuGDgAEe+a5RrSWE4kUqD04pN+yQMAcjn14p8yvoDSZ6HpnxC0yOfbcWcqxk/eyOPw&#10;roYPGmhXGFW8VMno4IrjdCk8LT25hvgok673+WotR8O6JAUlS+K28rHa4UsB7fyqvbdGhezTO61D&#10;xHaRWjtZ3ltJcFcxhpAAa811HxhrWoXJZbh4AvG2Fio98+tOv/CE9okFxHMJbOYjEwBwAe9bFr4I&#10;utPsV1MCO+tH+/GnB2+ue1U6yUfd3KhTtscpp2qXVjqK3wkLSB9xG773rXsOk+JPD/igO2oafDHO&#10;APmhYJIGxkkDPPTsKy4fhnpWv6ZDqWk3jxI52mNxzkHkexrmNW+HmuaPcI8EZmXJ2tHk1wVFGo7y&#10;dmbKc4M7G/8AGEnhjU4bVppb7SJhh4LsBj+Z6H61U1WXwFqcx+y2t5DLMM74FysZ9Mev0rzW+GqO&#10;Qt/5zFB8vmfwip7TTtRRBcRJKvOQ6E8Gk6FN2s3fyNliXs0djoJ8S2l7cReHb6e4jiO4QurYZPXa&#10;R/Kult/ijPZTrDrumSQuBtd4x/Q/41z3g74my6Lc+VqpLxxoVWVVBfPYE+lXtS+JuieJS9rquios&#10;bHCTxvhh7niplRnJ6rTuaKabuvxOt1ifwl8QdLa3gvIIr1vmjkZdr7vQ5wSK4aH4M6+nmXCvD+6J&#10;Kqj/ADPj0qW48LeHLq1iuNI162gmKhhHNIFYH0pf+E38XeEpYI7uY3NsF2jcAQy9jn/69b0vawX7&#10;t6dmTOVJ6dTU8G/EWRNQi0bXY0hVV8sTN8pDDpu+v869ZiUSA7DgDj05rw3Utf8ACvi3TZrq8RdL&#10;1czb2kjBYOMf1Pt1rTtPGHibStBtpXRGtdwSOVh8xAHGR/Wu9VFKKbVmediKcU7w+Z6J4q1W60fT&#10;zcCyhvYozumjfGVXB5FUdBv/AAz4pglWxUxscCW1VsBgepI5HH07fStPSbyDxHpYujHHIkibJlxn&#10;d6j6cn864qbwPZwa9I/hjVmsrxAWlgY5VecY/wA/nV8sJLXR9xUprl5b2fc9Vi0PSo7cCLT7UxRp&#10;8kQhB5HOeR1/xrzzU/GXhDTdbltrvRhBcIowZLcKFbHTHqa7y01j7FYBdS2AIoBlXjOO5rlNZ8Ke&#10;HPibAdUsp/8ASBhGkC9x6ivNqXpyfNez6nZRldN7kVt438MalbIsdzFBxgiQBQv8qtjRtK1mMFki&#10;lXqjx9xjrn868b8XfDPVvDD743FxDyQEOWx64rndJ8Ua3oU2bK8lj2HlM8H2wazjTi/epyKk4N2e&#10;h7pffD1SnmafdOOM+W3NczqWh6lpiM13asIx0kjGRio/D3xnLPFDrMGzkZmjB5+o/wAK9T0bX9K1&#10;9CLS4hnjyNyt7/r+dNV6lJ2krruZuinqj5n1vV7iPV2jTBhj+6pGM8V0Hh74h3ekooinJj7wScj8&#10;DXsviL4baLr3mOIBBdMCA4HAPvXlHiT4NavoyrJZt9sVhuIiHKjNb/WYTiTKnbY6XTPi99okiFws&#10;cAJIz94e2RnpXWf8LP0mCxkuLxGj2qNhi+dXBOOD7dea+bLrTbm1kZLiF0ZeORjFRLNMsfltKxjI&#10;+6TwazdOnNXJhPl31Pq/SfF+ha0sT6fewySNwY24YE+o4rp0Ui35UZK9OP0r4rgnltJ0lhkKlSCC&#10;CRg/hXoGi/E3xPo1pGyXy3kPTyZvmK/jWcsPHeL+82Uoy2Z7lqGnT3N2sc9vHNCeBIpw0ff1zXN6&#10;h4M1CeOcHybqLrGjg7/pn8zWfoHxu0q6dE1a2ktHI5dfmXPT613lh4p0fVkaSyv4JhuHCsM47DHa&#10;s1Gcb7lNu22h5RJ8Ppb1JWs4JYJInKMpyQf/AK1czdeEtVsHdWt2YKSDs5wfevddV1qSwzII0aNc&#10;iR3zwRjjOPQ1m3d7LqMSyRWbvauRvuo48sinqQOpI6fqelbxquy5kZunzOyPn+WJ1fZNGVK9mpPs&#10;6kHBKn0zkflXvVz4Z0DWYiiPBKMfK2fm/H3+tcbqvwrvoC72Um5eoB6Y+taxlGT03MZQadmecRK8&#10;YVeqep4x+FTnBHXj2NWdU0bVdMYC4tmUDjcBkVkyO6ckgt3olLlJsy75i9M801xzk/gKghKlQ3O8&#10;8nIxUinj5247VSdxJWZC2S53Y46UqoF64+lPYAc4yKiI5O3p78VjJWd9yiuxZmbdH8i8ZP8AOkaP&#10;92QuD6etW2BCgE/hTVTy2O/BJ5AHpUWsyXEz9hAOeMU5ZgIiu1Sx4BI6VPNGrBmUEsec9hVcxEeg&#10;OM0IxlFxehI9zuhWNEC8fMQOtRrIR8rYK9ORnFN2H0PrT12sCNvzHv2ovrcSb7kbwhH+X9O9NdOO&#10;CQR0q7H8sPOOKWyiglnVJiQmckj0pPuVyttWM90LjG7jPJpwBAx94dDW7dx2v2cosexFGchc/rXO&#10;vdxINqcnnnsKE3LZGk6clZInx9frTlRiQByazGuWOMEkAZNNW7l5G48+hq1TZKovqakmIlyTj1ps&#10;VxHj5wSuOKzVE0jcKx3c1OlneTRNKsbbI+rHjFPkLVJJmg14mwsgIb0NIlyJHU9MdQaofYrkR7wD&#10;jpjPX8KYspjOyVWGKFHtqOUW1oa0ISSJo3AYIxGfbqK0bSze7lVIVPpuB6VzyymP51fqM4PIOK3b&#10;HxAsdktsqBWPDOO9Pm5dUhW7nSKbHS7dY2WO5m/2jwoormXlZ2JZsmiuZ8zd9TdVGlZGDLAgYqxI&#10;wcZ7VF9nOTt5zx9anJDAMcA980RgvKfmGB74rpu11MU2kVGhYZXHQ1fstInuSCw2LjktU0RBnQO2&#10;FJwT6V6HDoto1pH5BSWPaNpYcj681Tl30RUW5I4YaDISP3kYx1q+dPhtLNs4kbGeeK6v+wbZsfKy&#10;n2JFSxaJZwM4dPMYjGGJIGaSnDe4/Zs8ta3uroOyRNtzuIA4FNA3EArtI/hHavWI9F06SOSP7Oqu&#10;B8p5wPyrLbwuPNzFJCpyCCV61Mpq2gcjehwUOlXdxlkt5GRe+Ks/2DM4w2IzjPWu6uNI1u2UiJ4X&#10;DegxiqX2fWUhbzrONlB3HaecelJVFcbjY4WXS5o5CgyQP4h0NW49Du2hBihMvGTt7V21tcL5QSfS&#10;2TA+9tzVyG7s7R9whMLbcNlTzVuatoKzehwNl4cvpJVke2/cj5mLHHArrYtLiZVezdSANgUL938a&#10;0Td207EF0YFcEdOKsQNaqEKRKCvde9RKpzFpaWZiS2ksV6izyPCh7gHtVS61p7e+/cvLOijADJjm&#10;t65JlnMmQRs4BPIqnHDiXy1TJJxjg/Wru2rsht3sUJ9XlulGz90AOc1MbofZlaWVEIH3hzWsttE7&#10;5dVZgSWG0DAHfNZ99p6vIxRV2ZztQdarmS3Fy3WhzF5qiQy7CclW4Kjt6/Wp7fX7Bo0jkBU5wSy8&#10;Gp5dBW5eWaQY75PeksPA8l9ODHcAc914xUtxTuVFO1mb2k29qSbi1RcODh1GCas399p9mhNxOieZ&#10;wQcZPvUmleE9S00eRcXTmLs8ABKjtkGor/wtaXG+W9n82RRku524A7cUk/MqS1K1ve+G4o4klkgk&#10;jXI3HnJNblvovh+4CSRJaiB/lEhcEnjsK4CewsJZhb2VswKE73DBhUi6W2l+VdieKWJTlo5D8tS1&#10;d6XEmlqzr734aLJKbiwkTY38PUVy2s6Jq2isqS2ymLkgbCRn86uReLtbsbZ00vfEjNnywQyBfbPS&#10;sXUvE3iC7ufNnu5sgY2kcAfSlGGt2xuUbaGppvjqexh8q9tEaIDaNi8Zz6GugtviLYzQiOUGIdAF&#10;4G044PGK83SG5vZwZdxBPLFcClmsJLdWcONoBIyOeKtWehFz2Hw94w8O2aPBBdrCGfc4kOAW9Vro&#10;p9TlkhimsgtxA33WV8H3ryDQ4dC1DTHj1a2niuxkxzRjAb6j+tR3yX1lFHPpeq3DRL8ixs5BGO2M&#10;0OhFvmuaOa2Z6qbrSJraWXV9PaMKcfPEWyfYgVl3em+FNYCG31gafIOgVsY7cg4riNF8Ta+LrddX&#10;7qhG0lxuCnscVL4m1e5a2VGFjdLOpUSpGA6MD/nr61Eadpb2saRqRSepieKfDE+i3Ak+1RXMEjkJ&#10;KjA7vyrn0wGA42itG7FzBGn2iNCdoKjHXP0rNLFZNyjA6gEZrROS2ZzPfRloWzu6iJnyeRz2rvY7&#10;17jw5HpV3FHKi/8ALQj5gOuBXFaXdWsF+DdxNJGRtIVvu+9dRDcwXU0sVoXmVcdF5xWsJO2rE07d&#10;znNV0dIIxJCxJJxj+VaemeONRsbFNLuIorm0DcRzDJU9yD2/lUerRtLujZXRk/hPHNc9cJK5+b+E&#10;ck1pCrGLtJXTFF20Z7hofi/QdPuRPbztYQTrtnhlGRu9VI7e9djp9xplwr3envDO0hG6SE7iT7mv&#10;ldg4O0OcdOtamm6hq2kypNYXE0TsODE3862U6ctFoTKlGXw6XPoPxRe2t7pj26PHIzowQbsEHBCk&#10;e+ccV5Rput+L/B7GCylfyt28pjcp/wA+1VtI8ZTgFNQKlieHKd++fr71u2mrPdzeXHChhI3B0fp7&#10;4rlliXFSjJJo6sPGUFymF4j8a69q/iAahIHt54E2CNQcDjnj3rEFvZanerNcXXlySybpUK7eT1x7&#10;V6RAbaXVWmuFLzOpDeYBz+lVToWlyGF2tQ6E5k6BsY4xXK6tO3u6DUW5ttDNY+FlhcWKXfh++E4Y&#10;A+UxBPTsa4pLPVvDepJIYbmIRON5UkfhXWjRbzS7iSbSLu4jCt8oIOAPcVtWXj2azk+yeItNju4B&#10;hWdFySPUg/WsYSnF90dEVFu6ep23hDx7pPiCKK2SVobwbVMMrcsfUfjXXXBeKJipI3Dnvgewrx+2&#10;0vw3d6mNe8LysstsPNktiMYHqPpXoq6jePIv2iMsUXblWwT6Ej1ojSdRtw+4yrTUGUdX0vStVMMV&#10;5ZJJK3IwmDjNcr4p+Gul30Kf2aq2ssaHgDhz7+9dtHd27SSNMzRtuwA3GfTHrRPNE0TqCGAJRvrU&#10;tVIaPQzThLY+eNV8E6xpZGYPOGM5QZrnR59pL8oaNwcEf/Wr6beE4+TYBnaCeRiubvPCHh/UtcX7&#10;XiEt1IGAa0jUdtURKnyu6Z4SJmZtzbSc/h+VS21zLBOJILl4HzxtOMfjXsmr/CLTLyETaTNJbb8E&#10;RydMY45rgNb+HGuaPbSTtGJYUO3enNaxq36itKL0Z2fw/wDF2v315HpWo7L+xf5H8wZKL2bP+Nes&#10;SXcmnWgMdnPcxDACQAZWvlK0k1bS5DLZvNER94pkfnXqvgXxtr2oReTPZtdpEMM/TP17Z4oqxUlz&#10;PZGsJXaPUrFodUZnn0mW3dDjdcQ7W/A//XrajbyFRY2OwdFPIP41xmneKtSj1Ax3iAWcnP7wfPGf&#10;Tjriuri1S0ltFm3gJjnI4z7VyNpu6NJ3+Q2806yv0AlhHzA54yK4vWfhnpt8C1uqIC3Hauoh1+3u&#10;dcl0mNJfPEYkEmz5GBGchquuUWRmUAuSpJPqBxgf4V0QquK1MZQd7LqfPfijwxP4eutjnejLlW6Z&#10;9vrWEYhLECAD7Gvd9U0RPE95cLdsWt4pCiKgAbOBuOfqSPwrzbxV4Nk8PyGa2WR7ZiRkqc/56VvG&#10;cZbdSZR08zjVBjUgDI+uaBz8rDINSuyoQWO0E4zjpUfmo2VjBxjO71oas9zK6JX2oowQz+o6CoCC&#10;2TySaeBtXcf1qF3453fhSl5hsOxhRnioJSPLyDkA0sswCbznyzxx3PpVeMkuGCnGelZpK9yJS6E4&#10;DMu/gfp+dRAko3Q/zq2Bkcj8KY0K9cYBoT1BwZXG8Mx6euT0qJrsoxGMnIw3+NaMCxPMnmAbOTnP&#10;eorvT1urmJLaLDMu3Ge/vTbWifUcY9bleTWZ3geFkjIK444IxWKxR5CTlQTW1faSbHKSury5A2ry&#10;ayHR4mbK96uCSNU31JI7VJFJViTjO2tnTtM3qHaIDsCawopikqMo5U5x2IrpDqRY4j/dBRgE02n1&#10;ehEm1uwvbGWBVdWUIuBgdqZC0rIELttAJAA4z7j+tWJZHljRJH38AnHemt8g+VeelLltsNXvcpST&#10;sjfvI8YHVTnFW7mO0fT4YkKSu/zOxGGX2qFkABbAz/FQsSlg3ILHpUpq2hKbTKEmkEg7HI9jRDp0&#10;0EylyNhI59a1CWAwDnB6E02WQhATzg9MZo5tLXKb01HEAKFxRTCM4JwPxorPmYrlWTS52BYRliOG&#10;GOaz5rGSFyHwnqCeldBomr6pqV4LbeGBbc52ZIH+FaVx4Pjd5ZJZmeRsv1xW2kXYpRaVzjAsgQOH&#10;UjOOvWun0LWLyCMFypgT7x3cj8KT/hF42gLB9j7unUfSmW3h5RdbJzMID1wOM072CzOpi8Y6TGjG&#10;4Mhb+7jOB+FQXHjbTI7gLAzOhGSSp49qzY7G1t7W5iexEob/AFRY/N+VZsVvAQzG3IaMAFMZ6024&#10;KOtrijzN2Z2EXie0mRWiiLlxg9sVJFrNk915dzG0QUbiQwNcgBDBAJiu0MSoGcANnmonvoLeTcJF&#10;dhjLEZ7Uo8trtA+bZPU76LWbWeZVh3BXOI2YYB5qzKZh8oaMDHrmvNhqsMaRhHkwnO4LUq+JJfNS&#10;RY5HKjARuhPNHJB3ewc8l5ndz3P9mos9xtRT9wno30rK1XxbbWzRfarZ385Qc46iuVvNS1K/t44X&#10;gJKD5SewrLuJ71mSCZAzKBjcM/rVRhFKwKTbvY9LV9MuLdJQI1SRNwXOCPrSGKy2fu5AvHB3cV5v&#10;9qneJo/tCIF7DrVyCxndF3ztNHkHKMeBWbhG2m5Sk73O8CWbIf8ASUyoxgMKWBFR1eOVMg/wnrXF&#10;6X4dtNQmdZL1oneTEabuSPU1p3ngDWrC38/T7tp4xksEJBHvVWjay3La6nTmISFmBO88VG9lKy4R&#10;gXzwPQVS0jw9r9xblDLJEioGEsi85/u47/WsXVNQ1/S1UrcRvtbkohP4GoVpMGuUu3MV7DI0MkCg&#10;N8qBTya2tB1CLTnP25ZAwHJA4VfWuWtfGlwUAv4l3D7rBM1JL4usd6/IG3j5/l4FNpPcUN9D1SfU&#10;7GSL/RZ4pQwBUq/JFYWpWUWrWht/N8sN1ZRz9M1zE15ptottdzssZk5Uocg/lWtpWoafdvtim81i&#10;Mko/I/CofMndIuSTRiT/AA7mScvp96yrjkmsXW7XWrKEQ3tlvjU8SBfvCvZYdFZ4VnXCxvjksePc&#10;4qpPoGqTNIkjI1sVxGM7gSR2FJYhxeqI9nd7njGl6rbpJ5d3viXorJ2HvXZnRra809b+31CB1jG5&#10;iMcfUf0rSvvh0Zi2yDlFJJVeS3Yf59a4zUvBWv6YrTm1nSI5wQOtaRrQl0FKPKn3Ny10y/hMUrxN&#10;JC4ztVRyO3Ga0bLTpbqZ454FUKd33Og9686upNYjZEkluRsGF5IAqxYeMdd04SRpduySZDh+TtPX&#10;rTSTWg4yTXmeiNp1nJiK5RSvAJAH5/8A16VdGsZIl8uLAHHzDnpXCrremPtmMlyv3S0JOQSPf0r0&#10;7RNa8O61BEkNyYroH/Vk4yfQD0xWUlK2t7GijfY5658LWd3A0YmVT1yuQa53UfA1zZ4NtdecuCUA&#10;GTXWeKV1rQLpZLZGvbOTJx5f+r9s/wCNc/p3jK3smllnEwkkwvluOg9q3hTco3TM6kLa20MXSdKv&#10;NQufJWRxMh4WRSy/StTWNFvISzXOlhsADfACM++K3NP8V6RaxyTxzorSnlSOT7e1WYviTp052EOm&#10;DtAZeCaiVOb17DjNW5WrnmUtoI5TiCZDk8MK1dFvY7VZQZZY3bgbY8gj6/lXU6jrem3c6w3Dxxb+&#10;WkAHSqrHT7a282O4iZVxyCDgEHP9KUXKOrQKMb3Jkt21mNFkZZfKBy44kOegNc/f6eLE4uguM8jP&#10;NdFp2p2yyb4LiItwSCeeKqa1oA1a7E1pKB5nLBjwc+lL2l3qgnG+sUclPZwyZez4X0zk5qtF9ps7&#10;gTIzIyc57V1kfgq7tMu88bN02K3U1TutIuoi6ywH0pttvTqQk4u63OqstF8L+JdHiuWu0t7wJmfk&#10;KQe/H51d0n4fW9ofOi1JXjKnknIHuMV5nPaTQZVQVB6qOtdL4R1m90a5iZ5i1qWxJGece4FYKhUu&#10;0paPozr9vFrazOwm8M6rbgyQvDdxnnDEhlHTNZk92mlrm8sp4gMYdDkVn33xF1jTdTkt5Tb3Vt1+&#10;4MMp6fQ1S1vxxDqFksC2rBiOVc5Ck+larDSUfesRKst11N+x16zupnS01BPMxwJlxx/jWncwSXtq&#10;UmsopwR99GBI/GvOfDs2m7pJL5Nw4wo4PvXVQ3dkA39nam9nLn5FdsowJ6H0wKh0ZPbQITurssad&#10;Zpp924toLiKRsrlO34it/RNYuLG6xNOZomYlw4+fn61yVp461Lw5qWLuOG8VcjfGev0IruNK+Inh&#10;bWWP2yNbOfYeZkGCc+tJqrBOUNS1CM3aWqOqvru2gaNvL82InHmjpjHPP9Kr6cPOSWSCSJo5P+Wb&#10;nIbvkelOtbGxlj+06ReBA/JELh0b6rWVNpkgvhJPbSxOW3RvbnKDnoR6fSpp47S1WNyJYVLSLNi7&#10;KxRu0cJBUjIXkHnnHvis+aeC9vInnwlvb/MAwwHY4wP0P51Mp1a0s8l4LxWbqp2uOeDimJqdoJZL&#10;e6jlRpGAxIvJ4AyB6ZzXQlQraxdjCUasFrqi0mpCaSNZBhyOF9fp9KtStbz2TW8ieYpYBxnqaypN&#10;LiBWa0k8uRTkccE+4p1xNcWsRJiyNmSY+cHufcVMsNNR93UaqptdyZ9O0xEkzZRASdQEGP5VhnTL&#10;WxDDT1eJZOW2plD+VXjf+ZKYyNwxuJAIOPxpftVvAAgl2MezdSa5pQqJWaNrrpoc1G3iK3v0d0t2&#10;tS2HQtk474NWrvWrm3byIbdkY/fccjHfj1xXQoba4DCNlLLw20g81AtrAysZgGT+9+PSq0i1dDb5&#10;loc/ba5qEU++K4SUrnMUnyMv/wBfFa1t47ZrmNLmHy1AJ+bGCccYP1qS50DSrvfKsLJIedyk9feu&#10;cvfCdzB81lcb4wCdjZJHHoetbqdOp7trGfJJPmudvpviWwZnlc4fzNrFPmHc5q1Jq+jXtpMtxNDs&#10;JxhmB3d8+1eX2Vkt5MyRu1vKoDMykhWGMU+K1uYpnUGK4QDGTxk+xqKlGpFrk1RKnHVPRl/xTpGg&#10;X00TWzAdQWiBOT24rDuvh5fxoZrYFohjbuHqMiuksfF1zYsBPZIyqeN8a7cflXTWHiLTtRaJ4JhB&#10;MzEGFfmH4/gK1hUkk+ZakSjd3Wx4ne6RqGn5W5tnwOCwHFZzLtUdenXFfRl5BZXFv5y+TLEo5UEH&#10;c38/SuZ1Pwbp+oSIfsf2cuBtkjI25PY1pzRmr9SbdDxG6WMWLDOCrBhn1qtaTIJVjwSWOM54zXUe&#10;LtKggvhp0CrujODIh+9kelN1DwVf6RawtLCxUgOGK4bB5/KiMeZXBwKG0JHucBR/Kq8sw2/J0xUl&#10;7BLAqqx4zn1zWc2UbMpKqOw6Gk1pYmT1sIZdxPcHip0uXLKVLArzkHvVN5FLkRj3FSqCqB+57Vk7&#10;JGSbTLLyPIyzS8u3JJqs0cDGQnlmNKS5j6/LTVcspGzkdxQtNSnJvVCQ6UUKSnBUnvVt448EkYwa&#10;iLusS55wcHJpRPvyGwM9xQ/e6jck1qTpOVZcrw1WeJBx171VKkqCpzgcD1qWJyVGRgmrjLoy4t9Q&#10;lTCt9O/FJbNm3Vhwe5HPSnSMSjL14xVawYqsqk9CDj0zTikm7A9yw/yqznG0DPNRyKPLzkkYyDU5&#10;xgh+9MOSB6DgVnOw7FA7iBICSG7iipQ/OwjgdMUUaGWhqQjTtGczW18Y5CnzA9T7Vs6TqMeqBtsp&#10;Yqp6jJNS2ei28rte3Wkl3H/LMt0H0q7Po+k3Ns4htpLKXbgOuVyfetpSg9EdUYpfEYKataSXj2nm&#10;eXIrbTuOASO4po8Q2cLtC8jl1yMFSeahuvCFnbxo39oHzDyX7ZNUrG3i0fWEZmS4Ze0nINRJpK61&#10;KjG7NGXV0aIzwAzAH5gvUGmTa7BFCpmt5FLcblINa8UenarKqS2RjCnLiE4zjsafJ4e0KRi4WVAp&#10;3bVbIFZaSdxvRaHP3OoabfwrBFcLF0LCdMZI75FXx4b0W6s0EepATsOQr5XPpWNJFDb3c0dzayT2&#10;e7ERHDAVPDBosUhli85ZduVV+ADVNpLToJJSZbPgeV51SK7DQHGSTVfUfBs9lEJoZXkCsM7ATgVo&#10;wvYi2Esd1cRE8kBsgkelWl12yBKx38ke04O8Hmo9q+iGqPmZNtdWsGpW9rJ5/wBncfO5jO5T7Zrt&#10;18CW95bRJpWp2N0XbhmYA8jPf+VYN5c/2haxraXlpIyEn58fNn0IrnL6e806ZozZfvjyrxSHH1Fb&#10;6TS5dGOKglaX3hrFjp9lILW7glt7kEhmAyp5qa38OXG0iDVoFU42qZcdvSq1z4ok1C1itNYs/N8p&#10;QolA+fA9az5zpCTgiO8RO6t1FWle5i43H6npt1b+U0lxGxGQrRsMda7Lwf8AEaLRbBdM1GCSaJCW&#10;SZDlhnqD7CuQ03RYdauTDa3Dxs3+rEo4/Ordz4Y1TQ4JJLkwhQcYPOeecU5Q01GpOO+x7Dp/jbRd&#10;TwkMs7EgnLRnk+gp7XFtcuba5sNkMn/LTAx689x0rxCx1t7C6icM4RGzsQ4z710TfEDUtPjjltog&#10;wbvcRZB/GsVT5n2Gpp620O81qHwSbVRctaRkYUFDlgfcVHH8N/C2q6bFcWnmCORDtkU5ya8audau&#10;NQ1WS+u4kl3MzeWBtXJ9AK6Cx8cag6x2Vvb+WThE2SEEHtjtW0qdloxWjfQ0db+F2qWMZa2mFxAu&#10;WAz90fSuVXSdc0uTz4beYAfxqDivSdD8Z6tcGXStRt1lmIKpO3A/HsRV+LxbZ2DLa6tCLNgQBt+e&#10;NvfNZKpKN21c09m1qnucVpXxK13RrJ7WSEyMP4pF5+hrVsfjHepIq3tjC0ec5jBBH+cmu9t08P61&#10;bbkt7SeJsjcqjOaxtW+G2j3YDWsHkk8HDcZo9rCS1iDcouxp6V8S/Dl4Vb7UbWVuqyZwCRyc/gK7&#10;Sy1G01S32LJBcqyjJDBtwrwDUfhreJAZdPYyHfs2EYI70zTtC8WeF72K+iRwYjuKBuDjqCKhRppN&#10;oV4ta3R9Dy+HtDvAPO0+J9w+9txg1wWt/B3Tr+dn02cKWY5Dfw1l6Z8Y1D+Vq9g8JBxvi5A+ua7/&#10;AEbxx4d1GL/RdRg8xv4JDtb9anWwSp6XPG9d+D+u6bGJbVBdAnGI+a4K4s77SrnEiPDMh3YwQRX2&#10;Pa3MM8SmKRSvPzBs1lax4R0bWiZbqzikfGdwHJ9zVqpJLYzScXdM+Xz4x1yRQJL2RiPfkev8q6PT&#10;vFfhu5VLfW9MFw2ci6QbW57EdCB6123iL4JwyrJcaTNl+vkkYGPrXkV34U1WznkSW0kyvVgpxirj&#10;NWs9ClUtujotdg8KtdQNoTCSGQ/vlkJUqTjGKb/wimmXSgWuqxDcxG12AyfrUXhvwYPEOkTMk/k3&#10;kOMo44YHpg/hWbqnh3VtKKRzWxCqeJUBOfyrRyVt9SZWb10Ita8PXWkLvkdWXdjhgazI4Sw+Un5u&#10;oz05qy8t4YTHcM7FgAu/nv2NUWidWAOeM1ndvRMV1sbT+GNSMYaGFnAG4tGc54pUi1pAlqn2hWUn&#10;aADk+1U7DWtR0yXNpdSR57A5H5Vv23j7UYpAZY7edlH3mXBqUncuy6Mt6Bqd2JzBqM8m8ZYBsHoP&#10;etGfW2EoTETrgnPQVjP4k0nUb1ZtRsXiY9XhPX0rXa08N6mUTTr8pMwxsfOSfatHHurD956mdcXk&#10;V6DIiCGRRt45BPeqfkb2C7OSucqetatz4XurRiiHeH+cd81Vs9NvlZlkt3MZ5O0dPcGhLszO99DK&#10;vbCGOR0kRhIcbc9qoR6a8s3Iwo5zXQXen6hO3mPbSMq9JAOopkVreEtstJWGOVVeQPWlyTb8hKN9&#10;jPi0pI0MsbZAOfTIqMRtgcEnpxWo9uohx80bqP8AVupBpkYKMNv8QxSlF97DWmhiXcc2xZCDtU8g&#10;daqPeOWkBVcPjJ7iuxMPzvZyBNsoAJOPl9Oa52/0URSskRDBTyVqknDzJ5mmX/DN7qMMudO1E20q&#10;kE7n2hvwr0zw74z1G6uxZ6jPCHB/1p6t7V47Bpl8yBoIHGB1H1rWtrK9hjE15FJt6qwOKU4QmtTb&#10;20vU98kn0vWGMbTPHKvHmKSmf+Bd627TS4JbXZcsLxdowSBu/OvCLXXLtrNrRXcR7SQp7/jUuh69&#10;r+m6iskE4eJiMpIxwBXL9Ws/dLVVy0Z7PP4beFC9jdNGAMiOQZ/DNYfn6lbzCK/2MGJG9B26gYpW&#10;+KOn2Csl+ysC20Og4I9afZeLdI1STdBeRuhBODgsv4HpWlP2tPvYzlCMlewt7vktjO9uzbOCo6kD&#10;0pbeGzvLZS0RjLKGyTkjI96r3EjxT+b9tmudwACBQoPHA/nVB9VhKsGaVeT85Xpx0z9K0eJ6ONxK&#10;g7aM1/8AhH4CxktnMZ9UbGfrVHUNP1W3hmngdZG2keWw4P0xSRX6yASQy4xj7p9vStAX1xHCoebd&#10;nnLjnH1o56U9GrEOFSL7lXTru9ls45GslAP39h5X1yKjfURvZtvlLG3/AC04Df5xUk2v2sDGG6tp&#10;Rkcsi7lPvkdPxqPz9Kuo1U3eI5CMowzsLcd/rUOhDeMjSNSd/eRzum2tvLcT3EchaNiC3PBYc5H0&#10;yK1VtkGB0wciszSrSxttSv1jkGwykIGb+H1roRtYZGCMYB713wS5UctR+82UmtlZsP8AOvQhugrP&#10;vNEiit5JLPMUqgnK/nW7sxzTGwVYZ7c03FNWJjNnIQ6pd2Vr9tEiSCHJ2ScNk5yD+dYMvxd1dI5L&#10;eBEZDkEOAcD2NSeLL5lnk0/TrWZpV4kYrwy9a86IIZiV2sDgisHCENbHTGTUbvqXX1C+1bV1k3M1&#10;xLKCAp5JNfR3gCaTW9Mm0XXkZruDawEw+Yp0IB/z1r5v0O5Sy1+znkxsilUn0619B+EPFVv408TX&#10;wecQXdq2+0liGC0XcN69v19KuULRThqvyBwcnzR3X5Gb8Q/h+umwtfWMZkt84I/5545/WuCt9L03&#10;V/Cd9JD+61G2+Zo3cDKjuP5V9KQXuna5pUyvcxyRNmKQnjB9wehryP4k/DJbS1/tXQ1fywP3saHO&#10;PfjtXO6rindaPqaO0l5nhgyGG4FSOcHvTnuMLjPbPNLduzSfcKMvy4966j4eeB5vGGuFHYR2kBDT&#10;u3GBTpwU9Wc9lfUj8K+FNV162ubmGJjBAhdiR6VVuNMmtJwswZQckZHUV9CarFZade6P4e02OGOw&#10;mkHnpG43MAM/MfSl1jwsurXt9FFJaNEQsixsgBHHKqR24/WtZQVlcKcVKTT0Z83tGMNkY9D61Eqn&#10;P3eldr4l8Ds0EmpaI2+03BXQNkxvgZXHsa41RJAgS4+8Cd9Yyp6XWwqlK2pNFgqMtkj06U5JCz9O&#10;g5+tQw/dYg4GeKmRiQcjDdcGs9gi9EPK54I574piIBccttzx7A9s05TjgsAe9PWSOHLFQ7sMLnoP&#10;c1UV1Kb6oRt2dj8HoQKdgY6HHaqm9mvZF5wqAD2qSJ5c5c8Yoe7uPmVxs0RkwR1HpRUwOOAKKjl8&#10;xNI6RfHMMDkTWcicZyQeao/8LIuHZozbjymfIGMnH49Ktz+H5dQwstvgfdyzY5FZc/hVba5I+VUU&#10;45PINUnCN3Y3be1rjpdSsr+3c/Z7gMxyqEYGevWsaTSZHIljY8kkjdyK1/7NESbfOyBk/d/SotyE&#10;N5jTbQMAKmCaTkTqyrbQ6vAPMsbgyORgqpBP5VpWVrqojMs7lTyHUkgj8KqwxNb3jSafb3JQjGcb&#10;c1dgTVzGWZJYy3q/UVTW6aGm7FO5ZtqIbgqeRwwqkLjUFj2ApNEO7YORVufw/PM4YueTk7mpE8Ms&#10;xKGc7mPHPAqYxV7D5nvYWa4X7LFLDp4V1G1mV8DdU0d1HeRbL8eSvQhRnI+tRS6DBHAqmeVpMbsq&#10;en1FVW0nYrF3ICplSHzmqdJKzW5Mq3ctjSbBN8iTgqp+U/j0rOuY8XTfZpJVYEbW3EgCo1jaCASZ&#10;dUBO8s3ftUovLSOBdsrGXcMtjtWkYta7mU5t2sTWC3K3buX34+YmRAc1uy6/aXD4vbGCUsoKkKB1&#10;rHTVYIJCY7kMwHBPINTBIJoGnZclnBTsCMUnFrWxV3a1x091pKHals1u5+ZZIj93HqKv6v4gjm0y&#10;O1kbzVwOvXH1+pNUDZwmEGJPM3DJGOme2ay7vSWVV8gOXHVSc1o5tpRZLi2rMz7iYPIeBg9MCr9/&#10;rP2rSbW2kjBlgyowONvY0v8AYr+UJcncf4APu1ZtPDRu4i5uI1IOMMetRF8rQRdkYJdnwAoBwMYq&#10;ysM1wN1vbsrRICxT+daep2P9j30M8TW0pxny4/mA+tW7PWWu2a1trQQ3Eo+Up0PtTb1sgWqujMst&#10;ev7AjZMXUYyH5/KrWoX66+YLe3t/3vJOW6n2qO/067O2BrNI5ActMD96s+8tvsVwBaTmXC/NIgIA&#10;PcU4wvqVzO1mzesYtfWwa1tVVdpxuBwy49xTPtviPS5hKdSmEoyxUuT+lYls2qIpNu1yCT/CTXQQ&#10;aLrdusWoQ755mTLq4ztBqZRjbSxab3TKreNfEL7lk1OVATnp3qf/AISfV1QE64zBuSp56+tVdZmj&#10;uRG08DxzL8rEJgZ71kT2whw0biRSAQelQlHoHO73udNcXt1exE3Uac9HRQAayF0m4t7pWDLgEHBP&#10;BFVLS9e3l3SKZlA+6WOM1p22ri4IilVyHbC7FBIFNKysSpO90ztNL+IeraZaLawW1rHGhOxFXqfr&#10;mur0P4rSNHt1GPyzu6qMAVj6H4Bsry2ivzfgI3IRhzmn33g65sY5nVIpowcjNUkraobqXbujqI/j&#10;FoC3qWksVyGZsGQ4x/8AqruLDUNL1ay+0RxpJG/XfHjIr5o1axF8XuXs3tPK+UOV2gmt7w18R9ft&#10;G+zTS21zbxYGJBzt6DHp0pToxfwvU0UotbWZ7ANE8Ox6hd2mnXkMF5IQ7xbhkcccf561Tn8M6jby&#10;NHMsNzEcksi9uvSvD9f11PEOt3OofaPsl0ZAF25xgAAcj6V2fw28R+JofEtlp9xePc2UrbXBbfgE&#10;cEd/SolSSV7lct9Ezs9S8MabdvuezRZNgCttxisHUPAOk3UJ3qQ/dgPavXriwtLpSxXDkY4P9K8u&#10;k0fXbDx7JpFleefa3EJu1Mo+4M4I/Oopya0TJ5LnmnirwVHoVtHew3AaJztKOOQf8isrSfCl9q6O&#10;LdU8wgsQT1Feyavo2qS2csOo6RDewqMuI2w4GOoHrXG6Knhn7Yxs724s5uV8qdsAe3HWt01ON1uL&#10;2MWtTkR4F1w3IhNptBODIT8o/Gus8NeD7nRLhXnSCYMwJbGSv0ravV1SFo4dPvopgfvKzAgH2pjS&#10;a1pk0avbR3CM3IVulQ5ya5QTUdEJc4nuLhXhkjaI43HgN9Ko4kiDCGdlZjjIPGK07rV7CcS2l9BL&#10;atIMEE5BHsa43VvDkplH9l3zyIwOVMnSkrohtWPTPDxT+z5LfUYxKhYtHLgHGev0/wDr11tvFpaW&#10;xSKCIcAMQOT+NfP2hap4j02WRLOVpwvDxN82Kv3vxD1+0dP9EWB1PJZThqqUZPZhdHuQ8P6XcQCW&#10;4s12xnPIzn61zeqeBtKvkD6akYY5yynqe39a5Lw/8VptUhl03VJDaXDqBBcRcYcZxn61fsPFPii3&#10;uX0/VtJjuIZGKb4iI3z6g55NChJbmvIpLzMLXfBerWrB44WJHOc9q5mW1uLFVa5iZXLgEYyDXszT&#10;3VldeRba1a3iEKHtLtgZEz/DuFGq6VPPF5jadDIm0nbGef1q21HclwaPG5PEEVuslu0ikSlWDAY2&#10;kdq0IXhvLIKNStw+7Gxn5IPOas61pejKmNS0y7spG+7Iq5UVixeD7DUbfdpusRednHlSHbV8sZJN&#10;MlRs9VobX/COziFZY3WReMbTTE0m/lmaOKI4Xqc1kHTvFnhYedErzW3qp3qa0dJ+IcdvJjULIxyA&#10;feHHP0rOUJp3iWoRKOu+GNRFiZpUKxx9dx6enFco1vLZuHt52G3qytzXca/4yttcj8uAbA6bWJ9P&#10;X6/4Vx1wiKV2MGG3kim6koxRhJuGxYsvFWtWCh0vHcIRgPzj2r0HRPHUGtWIsrxBFdyEruUdT2ry&#10;8oG6irWmTrY6jDckH92wbP0qVKnPRqzEsR0Z6rHZTae5L28qqWD+YjcMKsX2qwzM3lPNuxtKv/D9&#10;BUdn8QNPvIzHKvzBTjf646Vu2cmiamImAVzJ0H+19fzFYVKU077nRTqwe5iQXVzIrMGjkc8kdMD6&#10;VZS6sS6C9j8vJKhzkA1pW+nWb6lL5LoSR86u4Awe4rE8Q3Gn6HA8kN3FdL5mz7KzbmUc8g/57Vl7&#10;KpJ6I2jKGty4dE0u/PnQTgORjKMODSnw1qMHNtqZG3s9cxa3ug3kqSx3DWkuc/ISAD1rdtJr5Y5D&#10;aawtzGnCq/J5/nVJVYK6uS3Tl1IHm8Q2crROsMqBuWB6VVl1a8t5CXt5DuP90gGtldRnZFS6t03l&#10;icq+ciqc2sWfmt5rMhHyhCh4FUsRWW6uL2VN6WMg66t401v9il3hcbsf1rgNc0e5huWmS3lER/2a&#10;9Nm1DQxbt5ku1mbhtpA/OrNreafeRNH9utpQeApODgfWtXWckromVBp6LQ8YsbAXNwVd1XHY961d&#10;DbV/DmuRXtgkjSW7bwUGcqOufYjNelSeHNMkuBOlvEWPzZQ5ANWtOB0q/ju4lR2U4ZCmVYEYIran&#10;iIrSXYhRnF3RB4nFxqGhDxRo7yRWd3gXkCnAjlH+c1meCviDqGj6pbWeq34msJziRZeQq5wf516E&#10;3inS10WbTrnSkW1kB3xw8Zyeo96+efEUVsdZuvscbJbh/lD8kCs421T1XQU5Wd9jpfFv9i6lrEuo&#10;aBiKSObJtmxzz1HtXP2PinUtJmmSNysMz5lQfKWGc4JFYSySW0qyxkh1OQ1akMUniK+jt4kAupOg&#10;XgMa1guRrl1X5Cmoy1se0RvpvjjwZLe2ZNrq9hAzbYOsgA7e5rzIar4r0N7ad57yOMvvjds4OD/L&#10;2qHwt4iv/AviZZJonAikxLCe46EV79Z+LPB3jmxWCRoE2qcw3AC7T7H2purOleSXMm/uLpQUV59z&#10;y+w+K8Fl4kkuRYJ9juQBcwkY54yR6citvxd4V0nxLosvibw7cRmJRuliA5GeoI9s1xnxG8F/2DeL&#10;d2MbS2Uh/wBagyv51geHfF2p+HoLm2tiDBcrslRuhBq4ONSN4qz7FSi1utysN0THAOV4YU4yEEOD&#10;uz69q29Ts9NWxGofbI0WVCY4lbcwbuCK443zMNo+XHIxXNKGrVjl5HvF6GqGYt95SeBU6yLuKdD7&#10;1iRXzeau/pntWiC0jh4uV+tS7pom0o7km4nUC4OVdBgjvirAHzMeOTUaqgu4EUMNqtxVvaAOoqpQ&#10;uWiEgnpzRVqK3M8u2OMkgc4NFHsl3GdHb6lLdSNFHMrlTjckZ6etaMkGF3S4Ztuee9YV1d3UcW2K&#10;eCFM7S64DZHtXO3F5PcXPlLqUrr3w2KylTdr7GyqLY7CbAhCrt5/Sobh0WHAYeYBwK5FrCeWVo42&#10;u3fdheveuhtvA91KS8l5IpUAgd+lS1Ha40+qRpR3MUkETqwAKfMSOM9qdJKrIFY4wCQfU1FH4Slj&#10;dnM0kinA9h+FXLjQUjtw8kuMYA4zk0/aIOW69DNN3HsJLr8nA+tZ9xrcUY2QwSSt0YqPl/Ot+fwp&#10;DcqFmkDBTuUAEfgast4ZtVURsFXau3jIA/xqoSi3dg4tbHN2WrW93mNoQJ2Uhou+RWettdTXJAiw&#10;pbAFdWng+wtp5J0LJIykKScgccVzttZ6jp2qKJb5ZIc5Lk/LitKkk4u2xEYXle5DdaPNJbbJCsQZ&#10;eWZu4rPtdBiuXSK3uUeZuNma6u+sNEuS95czNtb5sB+PoBXF3GrJBek6VGIIgSFJ5LUQk5LR6Dai&#10;tzdsfBgIbe5lI4IxjB+ta994edLCCGEELECOnf61mw68+paWqf2klnKgYmONT+8PX8KzB4ivUkEA&#10;laeMn16fWnaV3qJqOhuwadPalmuLpdshwF24qKXR9WE26HyiDkHcDWb/AMJfLBI8EsAweM7uQa1N&#10;F1u6mtpYvtgfccMWcAD05q4xk3cWlgttJ1ZJT5jWxQ4yTkUjpKjvDF5UjBiGA7Ug1Rb0GKI3c0kZ&#10;ywRScflXPXWsXFpqMxihwu7jzFwfeqs97E8vd2L2pXNvZt5ZhbziuGLL0qGx1KM3JECLHIBlXDAZ&#10;z6UtrqtnfQzx6oCGdwRt5x+NSjTdAmVjDdGNlORk1i2k7spQ0B/FUwTyJS2ASQchuKdZ+IdPSNY5&#10;Yvl3ZYlO5qSz8NafccJcF85CkHvUt14FKQLLHc+Zu/hHXFaKauS466ouw6wjOXsrq0CEY8t+Mn2r&#10;WsdfeMmG58guRgiOXmsDT/CulxwSJfpeGYjKlAOBVD/hH9OuppTaaskZVSQlwCrMfSs0k5WNeTS6&#10;V0djql/Y/wBkTO1sHxyp2hsmuX0zXtAhUfbLA+aSeQnArnG+1paPm8Cxg8KJOv0ro/COiyaqklxe&#10;xxvapjDySBAD6e/FXGm7X6ELVN22Ne4j0S+8MzXtppZdUfZvUYYVw8EN7ayC9gKRhPmG5hzj2rT8&#10;R66EuZ9O0oC3sVOCsbEiQjvmqen2+nXCRJcPM0zH+EE8elaShybkRT3NWDx1fLC0E8YaNh8vl5Xm&#10;rdr4pubtPKmZzGDkqZD09c5qg3hsSH/RlnJ6bSuMVdsNI+zN81tgn/np1rKNS5V2nsZ+t3U1/Jve&#10;4nMYHyRs2QB/WsD95FnllJHbjNdzc39hFC9v5Qa4Uj59pOD6Vy09w94Wha3/AN1lXmnJp6kvmvqZ&#10;q8K2eSe9ael6w2msJURxKqnY8chU5qGTTp4omkMUm1OoI6Utnp32lVkxtUvjk1Mb2v0BVHHY9M0P&#10;403en2ENve2b3EiDmYvyR716D4V+JNn4jcyGzS2cnYkjsuT0O31rwBtLluLhlgZFCL91eceuak02&#10;yu9Ou4bmInMUgbBHcVXJGWlrM2jUW7R9WwRmWxe3upPOZwQX6Eqa4jxN8L9H1GHfp0Yguwc9eH9/&#10;rXPaf8Rby3RZrkJcib/liPlaP6GpdV8XS3Wqtc6bPLEpVHMe7odoBH4YqYUpK7voRJ2s1uUbQ/8A&#10;CPwtpl9ai6FuzIHQAknr19jxVyy1i0liVZUeEYOC/OcVmG4dwGmboSSWPTJJ5/M1nX2vWVgg3uMu&#10;uVAHBHrVOUX0FyN6mheDTrrfl4lYgk5br9K8+1fUntr14bK5IjHBZT+lWbu9k1q6W10+OR5pWAXa&#10;Ofyr1nRvglZt4fYX8rf2lKoYEdIz1xWvJFR5vwGoPlbvt+J4lp+u6ppt55thK3msMYC53fWtS6vN&#10;b124SWW3WRIkywCcA+pFddB8OdQ8Na3HeXoRLWF9wYfNux6Clvw08bxW4uFEpGSuF4AyaLR5EkZq&#10;7tc83n0nUxJ5gtJQ4PylVNXpL/xPKY45TcylMYVlyQa3NR1rxHokkMc0iSQqvyF1HIPbPrVqy+Ic&#10;nmIkungXLEbCuOTUxm9EraGyjKOzMXwpZXV14tji1QzwswMuTwxPavb7XWZYdy3Eo2pyCSK4+O3n&#10;n1CXUpxiaVQiqedgFEnnB+zLghlI/KpqS59xSk5Wu9juZ7uy1BQl1HFKpGfmGetc3c+CPDd3dllh&#10;aFjzhTwa5i61S+hkyYdwHAwelQHxHdbukyjA6HJBqIw7OwlUlHY9EtvAi2IcWt/cRxsMbWfcuc+h&#10;qvqfgKyvoz9st4pnI5kRNpzXH/8ACe6lbWJMc7SMMYD9TU2l/GhUl8vU7XIBwXQ9vXFP2c+juDqu&#10;WrM7VvhEVbdZTlW5wkg7VwOtaNd6DdiGaRGJ5+U5Few3nxd0Z9Oukg3mUxMkZIwQxHBrxi61J72c&#10;yyszFv4m54ocZWbkTNWSYwSLKoYDDg4bHSkpI1GSU5Hen5GOa5tL6HPKzdxSm2NXJ+9yCD0rRsr+&#10;4tW3W88ic9j0rO/1zGRcAdgOlIu4N8pO7pirU5LZjXus1X1K53mVriQkjG7dis6admkYs2fXnJzV&#10;qe3Y5jBUuoyRWewK8OCDVOpJ6XKnKWxIku0+3erEN3Okg8iZ0LdcNxVIdev4Uoba3GQRSU5IzUmj&#10;o/7X1Oykib7QsgBOGBzweua1/wDhJ7xZAZLZGVwMHuB61w+87gSxIB6VdhvJG3R4+TA570+dPdG8&#10;at9DtIvEZngkSeCKTaRhSoPNSppnh/U3LSqsTOedh24rhEeSO4xGeOuc0q3TyTbyWB75PGaa5L9j&#10;ZVpR2Z6boPhyw0/VvNi1C4baNyozfKymuq8i0uYiIiu9vT1rxi31+WDaPNlEin76+npit2x8WXEd&#10;qfkDOc/NuA75zUzpczunctVud6s7O60Z5GZdreYo/AmuJvPDyyGRHHzk/MfeursfGSziAyXaxNkb&#10;t65VvrWTNdsBJcM8XlmVi7dAMknP61VGDV1Izq6rQ8y1nTJLC58rBCMflJ9KzIJ5bacSQu0ciHKs&#10;DgivQvFN5pV9peEkDzoP3ZUd64GaIMu4D5sc1qp8krGcWtmb+jvD4k1hLfWbwRs4wLlvX3qHxBod&#10;z4d1KWFDJ5Q+7J6j19xXPqzI+c4YHgjsa9R8Aa7Ya1NF4d8SQ/aYZSEhlJ+aM+gPpnFNRlfmjt1R&#10;0Qas7/eWfhff6zcrPFNANR0skJPBI2cA9wD6V6B4j+DGi6lby3GlH7LMwyFJyn/1q8k8RafN4V1m&#10;ZNMTULWDk/PwQ34dqIPHXiCfT41+2yu0HGVkwQvfI70ouXPeD06iVWWzOb8T+Gr/AMNak9neqAVP&#10;yMGyGFc/XUalqcmsPvuAHkyf3nOSO2a5+4hKfMB8ucUObk9TPni5WRArYbPXFatvfwlssvlt046E&#10;f41k96KTSe42rnUopmMTqcKudx7/AEpklqEbzGnZfrWfpl5Iv7tj8g9as3N0ZCAOVXNS2tupk7LQ&#10;1LaU24LR3BTIHzetFYk98jRqqIwkHp0xRR7wXfY1rrwhqRu3hgSZyrYLSHH6V0nh/wCH5tma81KV&#10;SY8Msa85+tbqa1p8lwuy6iDMAGPU/TmtNdQt3x5cqmPgMxPFc/t5zburI63BRtbcWGKKN8kAA4Ks&#10;AM57CiOMqrKjMc9Se9VpdRsIpDE0yAuSACehqKTWI0LbDuIHDY71hKJSZrbcQKh+93xVOCTexRyp&#10;3H5cj9a43Vbi+vNQjZdTZIGxkIMH3rSudVi0y1SC2beoXb5k3BJ705UpSaa6CTSVjo5yYZBtGWzj&#10;isi+k1C6keI3SQ4RigRc89s1jT67eyKDHdwI2fuomTXN3HiHWZJnRZWiK5B3AZNbwpSRDkr3LPiG&#10;+8RaWsS3V+rK4wuzrXONql1NaLbTzM8Yfco7+/Nbo0m3vvJlvtSZpmOXz0xV6z0jRIn3NcRNg8Am&#10;u20eWz3MnJdDlFmMkTxGGRty7UJY4FdDpPh2G5sQJsrchs7NuTiuguTpyxhA0KMeI/l43dqtWmuv&#10;oy+Y2l/aJcYLKMKVx1z/AJ6VLhpaIovmObv9IWxaJYoFdn+QDYVYHPftTNW086dcQWsZRXKB23Do&#10;PepPEPizUvFUsEMFuluA3yqh5JHfP4VVbw/roDXN8r5I2BmO7FVOm1BsuNou7KOpeRFHgtHLK3yg&#10;BcbR61FojaZBcg6gC4yCADx+NOn0q6jtzKZgVJxjqea9C8I/CuTVdDa9mKLI/ESSDhq5Y1lTSV9x&#10;2lJ3sYOleKo9C1OSbTUtY4pD1IPPtUmrarp+vXRnuI4IWmBJ2HIHuPSptd01fDMj6fqdksSSnIJX&#10;II9jWDfQ6PLbebb2k8bHo6DKgV1J8yuZ1E10Oi8HQ+GrXWk/tCa38j5hulGQ3ykfzP6V6bN4Y8I6&#10;raEW1taSbuQ8R5NfNko2y8Fyo6HpWzoDXqpPcwX8tv5WCCpIzXLWotrmTN6U42SZ7U3ws0e2nS4s&#10;bqaB1xlAcg/hVfxDp9jp7G2DzRzqgKO64RiR3NZPhP4kSWSC21ydJCcmOUfeP1ro7/xtokzuLmTz&#10;Uk5KlchRiuaSqw97c1cI3tv5nm+pateaXEfPhZZsYQqdyHHfIrmJ7ybxDOoWyHnAYBg6n6ivWBpn&#10;hbUrkS6dfKrs/MbNkFSOmD7/AKVdtPhpZWOopfpM2d+9Ht+MD0wa2Vemld7mcqck9DyQ+C9Rt7gf&#10;ard0iIB3Ae3SmvodxCgUvL5A5C9M54r3m58LPLAZbaY3KLyY5eHH+NcB/Zd3Hrk0k9s81oPlKB+V&#10;JPXB9K7qb543i9Gc0m4XTMLQ/DUt9GGj0VR382Vvlb6e9ad3cw6HdLp93pCwXLoHjYDg12mnai+i&#10;ReWlpHNEAXQE8rgjI+nNcL4wv9Z8Q3X2yVLVvLbaiou1tvP6UStZ84Qu2mieDUY1YrMNhI4KfNmk&#10;a7guYWWASNMeCcdB61m2NpLqFoTd2gBQfL5b4NUbvSdQ0qznubdpAVG4kycqtYR5GtC3dbnRW/8A&#10;Z9kiAMjzPyWbqPc03UbHTvPikdwZGGQIzivP11e/W3UMOHPDlevNTxXes7BMsbPGeFyvX6U9LWJ3&#10;d7m1qFzo6B45ZpfMzygY9fesW4jtpZIfsPnPk4aLn8MVIxurlnafSiXKYRgCMH3q9pmnGwtmvL2Y&#10;RbRlEJ5NNt81kS9Oly7pWnSWWX2+XIeGGcn3rctSGB3oCQMMSO3rWJH43gtWSMW6SqQQzFeR9Ksa&#10;v4v0ubR0WwRobtNq42/eGOuarlcVcbbsbLRxBVchNpPXFX4tF1LUAqaZZrK+3GTwPzrzZfEtzLEV&#10;lIJ9MV2fhL4l32gxSwMFkibG5D1U9ip/KiPqDszdg8FXsdyk3ia7is7ZWy6F+vToO9VPGegXfi/X&#10;7CPR9Gmt7ZIVijZlxlASAcfw5561paf4m8Lat4gtr7UpZVuItxInbcpbjBI9ua9Y0TX9L1OJprWe&#10;LYSAvzAFgB1x+dWly6rVm/NTUbK7fU5zwd8ONL8IWqXdwqz6gFyZD/Cf9n3rqrnX7XTbV57xlhij&#10;XOSeayPFHiW3s7cxwyqZwQV74NeD+NPF1/qd21q53IOCsZ4NEad3eTMZVL2ijufFfxKttQL29jlw&#10;2V39gPWvNp9SntjNNFchVGFCA7i2ap2mjajekK6m3hPOT1rotO8O2trbMSrvIxwWdelU1ddiE0nd&#10;nJTx6vqg3uzNGCSu4+tUptMvo2SR43AXG1vSu5XQZhOf3hVQflNTGzu7ZCGKSrn7rCsXB7obkr7l&#10;Lwr4mlnP9m3m5pFBMbnq3PeuomvI0iL4DED7u4ZrzbWGvoL2TZEIlC7cxrj9ayS98Squ0ofG7JJp&#10;+7uxSb6HrN5dW/n7FAHTg9elZlxPb2bSCbCq/wAoJHQ1yen3t7FOq324xkAgueQK07e/gmeT7TIz&#10;g/6oZ7+9NWvoK76mjcJay2w+xtFNITjaG5PtXEajpl0kztJbpDk8YNXL/TJILkSWU4O5t2QcFSe1&#10;VmtpiUa9uJGDNtwCSc+tSk+hcnHoZr2wUbWdCVbG0HqabtKkhuK7+PwTpy2K3UuqRxlk3bZeTnr2&#10;rkfsguZWhSbdLvIxj5So6GlOL6si9zNQkMSGwfbvU4uMAbxn6VPcaWbSNWlmjDFsbc81TaMBsLIr&#10;AHOR6Vk4iaEDFGOw8Z4q/DNE0XKMX6kn1rO6c9c4qxbgNuVePTNKUVa4PuWFkZGLg8+pNXoRFexs&#10;0mFKAEnpms/LbRxj60ZwOO45qE+5Cnbc04NKW5AeFiw/uirT6EilflcA/eXNZdle3FjKrQuR2I7Y&#10;rr7TW4imJ4lV8/KyjI56cVurOPulwcZdDnf7DaRSY/MA/wBoVNFpNzEihCjHPOeMV1VtqSuflKFQ&#10;eRmr0N1ayMFkiQA9SRWV+V6o2VOO6OKNnLGzu1vltnYcGqaXNpOrRMqwXAGMH1r1CO00uVcbEVvV&#10;Wx+lY8vwysNTunnju5IQCSw64q1Ui3Zj5L2dzzPfksA3JoDOq43YB4r0u78E2lhZqqWDXTYwJIz8&#10;xPvXG+IdFh0RElcPFI5+WJzkmnypq8WYyotaozYp/LilDAl2Iw2enrULzztF5Rlcqe2eKjjkDgk/&#10;SngelQpTT3MXKWifQjmmMcOBkknNMtkknZgF5b9KeChfnJ56VJHGyPmNW3dCB6Va133Zal0e5Dd6&#10;XcRxmV4iF7N61UhluLSZZomaOSMgqynkGuyS0mu4EE0jiPaMDOaxrzS0QtHFIGcckVrHni7I1UnE&#10;0R8Rdbe2+zXksd3EAAPPQMQPY1n3uv2s9nsj0uCG5zkzKTnGPSix0Jbi1a5mfaw52gdBUT6Ht8tn&#10;cJG2B5jcAE9KLxjdW1Zo6l9yvZ30kkqRLErMx6mtCeKDEodU37eF9T7Vf0rTLOyvPs5vLdrg5G7q&#10;MEdjWTqkX2a/khYHdGcZJ61M7K1jOSRnmzZjjaAc80xrB8Bh9w9zVqKWJrgCVzHzkvWndafKI4nD&#10;rIkuQhXnp7VNp2T7iu11MeGLyjuzkgjC+tbOmeGtW1yT7VHbhbbdyScDHoK7fwX4Ct9QCXdzKJNp&#10;wI+OOPSvUD4etbLSo7dVUbAQCoxyfUflVzagu7Cm03qeSXXgiKVY0B8pkQAkDmivSI9Ft5ITAHlM&#10;g5znnGaKz5pGnMjxC/n1R8vmAKB2UAisMTXsjAee4JHTdipJ9cuZ9x2phuCMdKrC9ZsD5Vx04pxg&#10;0tFqEpTvdF+IXsUkckku47htLnvUxvr8O6Rq0oB+baM01bzTprHFz5onUn5V6H0qpBqc9qWa0BRS&#10;D15pOndXaBOV1c0ZItUljDLYsqrzkmm3UOr3UYL2wVcDjP61YtodTv7VZZriZdxwMHAx61YutL1S&#10;KJVa/wAq3AHU4rOM7OxbgtyhbLdWsvmKmyRUGBnOanmtbv7Yb2RYySAxG7selMm8P3SYP2/dxwcH&#10;vUi6NEkfmzXUzoPlYA4xx/jWyaUtWZyg2tCvqOoC4SONYmUxZU+lU4xPFCJ1t/3YPLMO9a8Oj29u&#10;hkklLR5ySWxVN5bURlHuztByEB60Se7M1B3JLx7zU4RLbQY8vBIz0IHNXY77UJLZrb7Sgdo+UkXG&#10;KzYtUjjLQ2SSvJJlRk9c09tJ1eVo5JtsW7AAkfB+lEZWWpryyaXYgh8Pak6tcw7W2kkMjcn6V0uh&#10;3mtJBi9nd7fBXaeSDUen+H9ZR0jDJCoIJYSZwK6dFuIHMIlWdDwd68c96PrHKrtFcl7I5jVdOhvH&#10;E0ErQMPmCEcE10ugfFu60GH7Jqlms4QBUdPlwB/MU9o7YAedZRkg4JRuee1Y+saLFdMTb2uYyv8A&#10;Eec+tZOVOpo4mkHOCa3R6Bd+KdC8dafb2dxpTSwy8qWlVXVu+D6Vnat8JyLR7jwtqStCeWt5XBXP&#10;cBq8tj06SxuEeaJ40TgMrHH1rd0rXr9ciC6kVN+TGrHB/CinB0n7ktOw3NNNMxdesdW0h1i1WyED&#10;ggJuQfP+NU7Ox1ueTZbWcgWT0XgV1uu6jNreEvI/PdY9isRyn0rMtdUudFsGW0ucDHzBuv0rslOD&#10;WpytWuzKuor3T9TjieGG4uIOSFGfzqDUdZ1Y3O6eJY2fouzAx6VsWXiCSykluEMBknyZGK8k5/Sr&#10;T69LfyLK62rSIp2llHyioUqfwscXJb7GPDbX2rtbrbokZcZMmdoBru9FvpPCMayapfSuJMKf3uVx&#10;XnV3BqTTbzcja2WGw449qWHRL6/CNPc/IehdicfhUShSmrNGiqzitHoe+J4u0SexUrq7QNKuRJGw&#10;3f8A1q5W613SLOWRo9YN5ubdukIDD/GvI7jSZ7aXYz5Ve4PQetUVTewVCSzHAopxhSTUTKpLndz1&#10;d/F9oDsAbcw/h5rNvtaZIln8yMLjhGUZP1rhI9OuiCwLI6nAB6ir0mkt5WJr/JLAcZI9atyUtxQX&#10;L1NX+0XkhFzCI4zk7ihP9KxruW/uMvLPI6MMEEkA89Ku3Njp2l28O7UHl387YxwPrRNq1nLYeXDI&#10;Y2Q8BlzmslDV8ppKT2L8ctqLOJXjYxrgqByBVtLizaBVRR5WcKBng1g2d5I9jMUTBXG4g/Lio49R&#10;WK8Cocp2b3NKN7q5N+p2dvbxLAWEyIuN3zvkVwWrLN/aEqS3AmIPVDkZ9BWhql1EEVY3RkZApG/N&#10;QS60oSBBaWvlxc4C/ePua0e77iu7aGWoRpUVjtycZqS5EMNxshkMy45fHGfauh0jUEkvJJG0yHy3&#10;AyzdFHTIzXSM2npbNEotyByAEH4DNS7Jb3Go3Wp5pyzbVU57kVct7e4zxbyOfYGu5U2QiJSGPzSp&#10;wQoz9KtR3sIZImTBICnAAIrO+th8it5HAy2l0jF5LaSPjg4q1Z3Wr2MivatMpx8pGcV1moXkBDNI&#10;WZQCM4+8PSshdetmUjynRhxhR94evtVuTjK6ehHJrubGja5qc8hGqQnDdJjWkLG1WTzFiTLHOcc5&#10;rnINRadlEUM5iGRkp1ro7ZJI7SNpEZCTnDcHFbKbbsKUWlcuouAOv49qnB59aqxuS2e1SITKWBUr&#10;t5z61oZMnzntUMq7jjuaVi2MlunWmbgSR1IoAy7q0twnkTSKPNbkv1zWdb6DaXUl6xvY1EA2J83X&#10;it2a0iuVzcQox6rn0rmtY8KlUmnsWbcx4jB4qbFKxy76rMqvbsqMFOA2cnjv9Krx6hcQ7tm35xjp&#10;0q6+jvp0Est8F2gcAHnJrNYNJJshG712iueSdzR66rYv6Xq32WYiZQyHnJHQ1py6rZXG1mnQEYwC&#10;uM1z8Vu7ziBlZc4B46VuWfhYrcQySFZIwwZl9s1cZW3BJPc1IdTku7MQWjQjIILOcjHoKltfDLTW&#10;LSIoNyR8siP0HcUr6dDCzYRBGf4QvSrdrqMMEXmrvjjTrhcf/rpOomP2bMg6BfySn93AjL8uHbOa&#10;xtS0k6dKrTxqd5/5YNniuhv5pLy1kuYPNaQk7dw6+9QWWn3p0x2lcLKoJVWX/Gs9NdSrHN/ZFe1a&#10;aCJ/lbBJqrFcm1ly0QZe+4V0VhpniK8Z0ihj2s2MsABWxa+HdYeJLO40m3nhRwHlixu6+taxprdv&#10;QXKrmAbeG+iSeyidcj5kbsfaqklnOnDJjFemN4Us9GukRLySSOReI5FHFQ3mhQNIqFuT0I71jJRb&#10;FKlFnmbRspyVIq3FLLjl+ccfXtXaXHh2Mbn3Kyg/NnrVLUPDcJtTLbsWHysqn7x55xTSS2F7PlV0&#10;cw8zSgqSVkGc470yLU7yABUmbHuc1rDwzNJbG4EjKR0Vhg59Kr/8I3eOp2SIrr/Ce9JtkWnfsSW/&#10;i26gVQ8SSAHk4wa7jw/4ttr2PY0vkzE4MbHjj3rzc+HtUTdmMEAZ4bNTw6Tc2/72QGNh2A/nTfLJ&#10;NSRopTTSZ7TFfxxSgGRR7A55rjPiFoF7rZt7yxtxIkKHzCOtc1aPfDKtKcYwS/p9afOdZMPk2upM&#10;iH7y7sZ9s0RpxS91mjd99DiJlZHZRnOelL9pIBALKwq/Npt5FMyTIcZ654NVJrSQPteIqzcDIrRb&#10;pNGemzN/w9HFqim1Ns3moGYzA8Y9DWuvh66gKtGUeQjdtBGSK2PA9hHdafcW1jEkF0iAyyznBIPH&#10;FP1Sw1HS2T7R5ckR4DRnO71raaSd10JfvKxzs2rSm1kiihXzF+UkdjWLE7ieQvG7uSMkDpWzpvg9&#10;dWeeSO9aGLd8oJ6nNY7T22l3T27R3GclJCx5/CpirtO4OOlkdfpk9lHphYEFwfnVxzn/AAqnrn2D&#10;XrWG1spkiljO5lJwGrFt77T7p5LRXmjjk5RsclvStKy0GyVZPNVy5XCnpg1E431uCcl6nJXVlNp1&#10;yUbiVTjKtnFVnvZmcmVjIWGCW5NdpeeGYPJaWHeZcdCc5rkLuzmSdleIqVHTFQnd2ZaeupWaRXGM&#10;fNxzmtvw2091qMVsCTHu5HcVim2kyMrjJ4rY0LUbbSLzzbmF2IGBs4xWsZuOi1G7PQ9Zt2n8MuLu&#10;J1dipMY6lTjHOO57Vif8LXuQZrVrdy7sdxLdDx0/WodM1KDVIgYbnjOTGTyv1qddJgF07pZRLJni&#10;Q8k+9Z+13UlqWoJLQfpnjq4W6uEmDR2+cqGyCCeetFJJatNG0T20ZLEc49KKXtodUCpx7lKf4Rzf&#10;ZQ0F4pkIBAI4wazdS+GGo6dpwuTKkj7gNijPWupX4kRmTDWko/3jUr/Eq0EBQ27MecD1rr5oxVjl&#10;vOxy8Hwqvp4A/wBsjVtuQCKb/wAIDr2kxysllDdoQAQrZI9634vifaI2RZyEY6CrA+KlqxJ/s6YM&#10;ygbhSVWFrPUvnntY4vb4jhPkR6Q6bTnG09Kr6rqmuWAhF9arCc5TcOtd7/wsWOZ8x6XK3uR0rE17&#10;UrHxOkUVzatDJEeJFOOtQ/Yt3aNIzm9Ohwr6/fysSXXkdAvSq41W88p0807WOcYruLf4eW1yrSLc&#10;SIAM/Nj8Kms/AWniMNPLLIw5PbNHLCTuh8yS3PPXnnniCtKzLnhM1K1hOIFlAGNufevS7Tw3Zafd&#10;rcW9oskZyGSTv9DVm70bQJoWZg0CkcgdvxrKq5RtZaBG0jyGK4e3kWSJiJFOc+lbieLLkxrFcos6&#10;L2YdK6K/8AR3AEmn3XmKeQT3rj9T0d9LYxyOC2cAVlzQk9dzZRlHYH1m8W5kkt5pIkYcIHPArT03&#10;XLtVyLp3kByQz4yK57C5yOKlVFLc8E+naqlFNGaqWd2dXL4ymGQYgso7jBB96jbxLrk0e61VVjYZ&#10;GF5xXKMhJ+U8jp71vaTNpZX/AImM0yOvAVehHcVPKlqhqTkdRoes3N1bN9tijdvwxippEtWuN0UB&#10;hkzndGAf0rEstd0rSo5fs1uHOflJeqJ8Uao1y8kbQjqMYFTG7bG7HS6s1/HYNLZ3MLKoyxZNrGuT&#10;ttWmEwW6ljZH67k6VUn1K7vpSl1dkAdRng/lUNvDFKzGSRVUHmtHtqZ3d7I7OX+wmti0bwu5Gc7M&#10;VVgbTIsGZI/M7ALWHLdJaQww7ldfvZA5xUMertHJnYrrnuvIqdW9gS1OwV7K5cLtDKBz7VaUW0W0&#10;blUkZUZrmY/EFokTlVYTAZX5Oh75rFvNTm1C5MrHbgDABxihc19SpaI19VnkIbjLNnk8celYsbtC&#10;yyKq/KQQDULyOVy8hPYDOaQNnBHpgj3q7MyaNVtcuZSzeVEGPfFJbaxc21x5qrGzcjDLkVnYBU+x&#10;6+tI25sYHahu7Jvc2Yr9LxWNzEBsGWI9PammfSJJgUgKBeu49RWQAwB61YtpYYZAJo96Hg+opqVl&#10;YejZPcNZxziSFiY3OSin5V9qlOowL5nlxAbwANw6VSuGt2mP2dDGmM7W5qAED36cVL1dx3expPdW&#10;Ului+QfNA+Y4qsj2iKweJmJ/SmRRPLKUReevPFPns5oAC4HXtzScr7k3d7mrYtp5LETEbk5Qn7ta&#10;1vaebHvhmhIb5du4ZrjNmGIdcHHTvRl8kqGAH900muxtGaudakMizcoCepKsOKpXccMd5ItzevG/&#10;DAH19K58yTLkiVsnjOaQl3b967EDv1qVB33KlOLWhuywx3E6rHeloyOpPep4dGxtdpSVGDlV6fWu&#10;cDFR8p9ORVm31G6thtS4dQTzzxiqt3Mvde52n9pT28EcNqkYQfeYjk1O2tajPnMe4g/hWP4e1OSe&#10;6EM9qtxE7BmYLyB357V3a+HJXtiREkYY/Io5PXj9KzlV5GdCpxktHcwo9Uu9pHkBiOvFLHrtwNo8&#10;jv610sPgdpkQpdshYEhShx+dYl94P8QWJEtlGlxGoyCh+aiGLvKwnhim2vy7WDw43nIy3anx6pPc&#10;Rb4oRtBxnNc5PeXMF5svLF4yMgqRzW7pusWa2z7Y2jLcYI/WtnWaM1RV7CSa28aHzFIC8fe61I/i&#10;COWGMbShboVPNZmozj7XHLDGswByN3ANPtNQtZWMc9n5ZTo3vT9q2TyK+hm6ot3eGSCKJdsi5Bfq&#10;Oe1ZUZvtAuCNiB8DgjNdJc+XNIwDEY5UDrWTfrmQ7ic4wC3pQ6gp3tcznutRWXzjne3zZwOlX7TU&#10;9YSMuELjoCRVaWNkWJtxw44HoK0SzxQhQ7qQfkHsaWrWvQmNRJ2K9zruqeWBgIDznbUA8RagCQyo&#10;/bBSrphkvIJgSx8tT19RS6YYLWCV7oEO6/ICM0ox8ivaa6MSy8aXdncrI1pHKy9Ac4H4VWvvEura&#10;vcPJ90MT8qLgD0qdWtJbyPLSKpBJJXvW5a2VjHE7rMeEGAB35zWjhZXFz3djkZbjVbK2ExunQSHa&#10;VEnP/wBaok1nU4DlL2Ybhzhziu21HQfD9rokeoapcyi5mkwsUXXGOTXOw2nhSVMzXt1GR6Jnmrit&#10;EjTmaSa6lWPxHqqyLKb15CmNobnitGLxpem5SW5RXxg/KMVmxwaR5pD3smzJAITt2qtNHZLnZcM5&#10;6DC44rBkOTudQ3jKGWPYN6Jj+IVJB4rgCgl0zgY7c5rimMZxsRvqaYSN3Kcf0prUOY9Dt/EMmqym&#10;1QxoyguSG6heaZ5l3dqs22MEKVDFsZ964dLmFJt6QEJ0xu5x3rsbW5tLnTbdkRUUDGGbk0qjtG9i&#10;4XbsSxzXMBk80RcDO7dxVkW1zd/ILqJd4ydzDHHrTXNv5iRYh8s8kmktIoTJISqbG+7z0FT7Sy0L&#10;5E3qSRaVv+X7WjuODgcVauvCuoKVneRFhzkFeuKlikQKViww4CgYq5d6jdNEIMttC+tYwqu7KlBP&#10;Q5Ge1S3uJI3cvIwwjDtVG5hH2hBNeK7pwgI+6B61pX9qbuXar7HHO719qxrS0+06obd5RBtznf0O&#10;OTXTGSnaxy1Y8u5uaI9zZXQuYLtA687GP3x6Gt248RXmoxhWs4gJB82Vz06/Tmues1Ma+a3lqwUD&#10;Oa01ug4RWuELqc7U71vzK2orSvoiS0sYpPMhe5+zSRoWVU4BIrh9UX7RfsWyGHLEc81o+INVFrdr&#10;HtZpE43buMVzL37eazdS/XmofvLQHGWyNrTI7a0uo5Xj3sn3VPQmt8a6Ms8ohgVcZz1PNcw/iAyW&#10;XkQ2scRxguuc/hSW+nG8jWZzJtY9W7mlJNehUVa9zqNQ8W2UGRAq3DleGQYC1j2viOGW5R5bUI5J&#10;ywGSR9Kfa6Vp0RJmLNhsfMcVeWysEdXijUKG+Y+gFQpaaFON3axBqerQajcRubJxBGnzGOIL+NS2&#10;GnaLquDH5qM44EjDPp0qS9McVliJlBc9B6Z5rGhureFnTzRHIq5DKOh9KqnLQJxtstTVtdB05Lzb&#10;9pkhkQnJ6AAH9a6SG0S/RhpuoyWuoRZyjnKSgdx6cdq42G+WRtjKzZ/ug1sWsYvWLbmQrjBB5pVU&#10;3qgpu2jLM8fjGxQzNZLPGpwH29c0VckutW3RQpeOIuwZj2HWisbT8jXTuXW8P2tw6QTLHEFYFmQZ&#10;Iqpf+F7QOc3ARFOByMkHOD+n61padELMyySFnnfGARxj1NUNftrq5tldZRhDnaBz7VvRhL7ZlVnF&#10;u0TNbwtZLIdkzEHoM9anh8LWirjzGyPetDSxELBXcl7huDnoPWpgGDEjoa19nF62MnJplZNKtGQI&#10;q4KDGapXunQwgBc73yOP0rYMiorHgHvmoZo/OQOWxg7gf6VSikrJBzN9StoOqGOZLOcH5hwWPpXS&#10;+UmRIrccDHtXBX8clrdxyxHCPIRj+6e4rqtL1CC6tcSKUKgFw3501poS9dTQILIykkLjANeSa9aa&#10;rpU7QS3LyW7ElWB4NeszzRLEzbgIwM5zWDqtql3AyuoYP+g9faqvdNBCTi9DzWHWNThUJHeSAKoG&#10;N3TFNmvru9uEE6iZyeFxyatap4fu9PlXAMsbcggcgVQVL20uEljSRHQgq2MVz+yu72OpSlLbYaod&#10;ZUzGELHHzDgV0MFlbbdt7Zlo3+7Nbn+lQXmtR3OlC1ubAC6U5EqjBNZ2l6zdaXepcW8hBXnDcgj0&#10;xU1aM0ro0pKKfLNHQ3ngqV7NrzRryO8RV3NEOJEGe4rk5o3jkw6EODjBFes+EPFUeqXz3NxZQQOB&#10;tkmhYJhe+V6EV2c3gvwl4yQyW8qrPwHaE4PPciuNYjknyzWncdWhbWOx83+WDk1G7AHgfWvW/Efw&#10;T1DTyZdHuPtQLHbGeGwK80v9Gv8ATJjHe2UsTD+8vFdkXGWsXdGHK09TOyVOevercNhcywGSOMlB&#10;1b0qu6gLxg9M10FpcxRW0Mcl0HVhkxqcY+vvSbHFXVyhHoksrhTIowucGtb/AIRmONEY3fzOcOuM&#10;4960YY7e9vUW2YLt7ueo7mr1vDCksytKpwOKIa7kN3uYI8LRfeadiP51ONB01Ig21mbPIrTlu1dB&#10;GGUbeuB2qLzVdX2biv3uPapUlcpppFN9CsEwfJb7+Rk9qfDZaPsZX2eYPU96kefzikYJ3EVDHa2a&#10;2jzkAvuwqkU78ysCtrcjGn2m4ssS4J6npiporO0jZpBCnyc5NXFkWewDIrljx7YFUbhp4AFWM+W2&#10;Dk1SS2IaW46WCC7kE8iJtLZKKMVVuNJtpIzsBQ9iKvCFYUQZJUjNWZFQhFjU57mos1vuWknsZOne&#10;FftrktcgY4GKR/C8UMsyC58x42+70rbtJEt7wsMH5Su3OOayXhlS5eRiPmPTP41rC1tTKd07ITy4&#10;EtAiQYk3BtxPJHpSIqSOGaMEggn0xU3lyo2+ULtAyCB0zSxxCPzg5+bAIOOKjlV7paD8ize2lpcQ&#10;R/uF3Hrgc8URaTbC1ZFg/wBYOMdQasWQS9ZYs/vBwPQ1pQXNrp8pS7BaMg5KnkUcq2ZV7ao4ybTb&#10;YzeUCRJ0/GrX/CNYg3uQpKbwc9f/AK9a0VnZXcNzOokWZGLRuO6/41FftNDbRM87M3CqtN0kktdy&#10;Yzu3dbHOJozyhjHjA4qS30hJLkRPIg5xknvWnbtJKJkCDnG47v5VHPGRiNAF+bPyrQqdt2K63Roa&#10;dYQWMzEXbKpwGKrn8K231WWxm82LUNyxjjd1xmsbSrVDqESXfzQO3IJwMVpah4SIv7x9Pus28MYd&#10;l6hc0vZcxfPy+R1Ol+Kr1htQC5TG4YTlR9RW3H4ms5twDtFMOSrLgCvMtM1kaW+2GQghfmwe+eld&#10;Za+IrXU4dl9ZrIzAfMgCtjueK8uth5xk2tjuhVjJLudQdP07VoWlubaKYD+IqD+tQSeHtImcKtpD&#10;ge2KxltoY2Emmag8YxjZNxj/AIFnirkGoaraRubmzE5Vs/KeSMccjt71leXc0tpYrXngDTLlZDA8&#10;kL/w4O4VzOp+B9QhXNsUnRR1Thvxr0Cx1FL/AMr5PIU5XDt0I61NcRSB8205WTqRgMK1jUqfCZtL&#10;dnjd7YXlhchbu3kgBwc46/jVOa0N2QzHJJwAK9du11CFhLqemRXkKfKHtz0z3KmoLnwppOpQC6so&#10;5bR3/gcdD9DXRGq03zmU6V1oebr4bM0P71XEijjB6VNF4Ynd1BbGOQxPOfSuon0LW9J3MfLu4jzw&#10;cGqk2oPDGDNbvGSPu4raNW+iMvZKOpnReGHjUnzcqykHnGajk8MuwRAw+UY5aiXxLJIDElu28Cs2&#10;bVr2SBpiWKgfezjB9K15pLUjljsXl8N4nSd5gGTAAI4IqHV9FL20Q06YiXfhwh4x2rMOoyXAKyTM&#10;q7cgVFNctGfs/mMq9cr1OamM3Z3EnBMdqcdvpdvsN0t3dY2sHOQnHUVz01vGiIyzpIW5IHVa0rnT&#10;IWkLLMcu2TuGTTRpcBRR55MjkjAFVcJTvojKC7uMcn0FAAB24ycelbCW62EokjcGUHA3dvrTb6Az&#10;Sea8nOzjaOKLNrQzbS3MrjAA6dzTDgdu3Bq8unzHJZdqdc1B5IXGTxnv2os46sSkiuBu4xn3oJZc&#10;YY7ckYB6VcS281FkDLjOPpUz6PKLYTHaVycVXNpqXFu+hm75AD+8YZ7Z7UplnXOJXAPbd0qx/Z0z&#10;BQqk7mwDT00i8kyTGQM4Ofakrb2K5n3Ki3txCcx3Ein/AGWqeLWNSWRcXcpPu2aX+ybo+Zsjc7OG&#10;xUUVpIJB8hAzgEim3FqyQ+eyLi32oEq25m65NaFu0wMk7x78jaxzz+FQm1b/AJZzAFAPl7Z9qWyh&#10;nnilZZjhRux2zWTTT00J51LR6mtBJLcYX7OmWwfnNQ3dpqkt3KsDpbxAbSARwe/NUoXm86MSSvxg&#10;n/P4VqR24ctkyYJJBJ5NXaSRcZq7ML+wrtrlxPICRyZCc5q3B4XgYB5LncSM4UfpWjNAgK4kdnHO&#10;3POKiNy6F4YwAWOFHf3ocn0Enq7kSeHbQrtEzZ67c/w+taUOk6e2yMI3lkELufnI61nl3iiDyAAu&#10;flOf0rSWOEWMU4dsnPQ9KtXUXczTXOkupBb6DDc/MuUy2OTkVu2GixQxbZTHtLZ6k5H0rJSN4rYF&#10;J3J3ZG48NV9LN7iMbGZXxjOTxXMozSOpON2zQnt7FjIEiiyD0x0pLXw7Y3V2u5VQORk7cYqqLAru&#10;3SLlhuJI5pl1p8yoshvJiBwBnFJKdgckW9as7TTJGgtI/OYdXC/LXOW6zpMJJCYOCNgOcmpiFXcJ&#10;rh2B7ZrNun3Rs8DMFXBLFs4rVc1rGcmk7lu4k1Dzy0cuVHHzdqKo2V49ywjLbSRlsjOTRUai9163&#10;PSYpkdQ5BViOQe1RzQmfzP3hCsuF471GxG7joKk87bj0rvuc1uxnWUbBHh3DzI5WDce9aDRbAoyf&#10;l9O9ZNkxGr367t26XI/StdgzYI6DrQVJakLgFwcdOM+tKY2IKoARSJnzMHp2qRnKDgYNBJiX1gbg&#10;tG5I3MpXno1W7BHjjEDFWbOXPTtVlwJIlM2QS3y4HOajS3kjLuG3DOQT196TGrWLXDbQ69RjHYHv&#10;+VVn+W4JkclCdoUCkkeSIFsFmHIA71m30rXEQuotwQDdjFMaV3Yl1J4wI5cq0ceMr2Ir2/RodC8S&#10;6LbXSWNrKFVVK7AdhHb9K+fTqOntEkd3Llh1B4/zzTdJ8c3PhrWjJpdxL9j3h3i/hbjHIrKpFuLs&#10;7NHVQtqm7M99134c+HNfmSeSzWOZCvzRcbgP4T7EV5R4y+Ct9DfPceH4g9uw3GBn5Xrxnv0rZ0f4&#10;zQtq1s9ztFrcHbcIP+WZ/vr9e9ewBReRwT20wMLfMCpyCCOtcc8XXpQva5vKDSTeqfU+To/AXii3&#10;kKtp9xEd+xsA816r4a8J+JfC9r59vEspmG2Vd2HQcHPv0r1+RFjizKAQOc/yNMgtgWabYQX+9k5r&#10;yq2MqTmko79BwahqcnMb2dZYLwmJ5ANpjbDLxnp3rlrzRf7HvObmGawlkCPZ6mMBx6q3ODzXrMtn&#10;BKB5kasV6EjkVz2t+EoNUtJoFYeXICdkgyN317d61o1uR2elwUk5XZ4dqngfTNW1WeTTJo7GNWIk&#10;hLg7fdT3Brj9Q8IXthO0byw5AyMtg4r1LxF8P4tHjmnkLRsI98exztc7gpH4A5rjLS8SCRluY1uO&#10;2JRnHtXpwlOesXdEyUEvMwLI3UCoHt23Djevetm1iLqc9WBBPpXYWXhC2vLOC806eSHzdymJhuXP&#10;bHpxWRqHh2/0GUCcGSFySroPlH1p6JvUycdrGS8CRPsUZxk59KdGqr8yjHbOO3WrRiDEvuABG4VC&#10;6HzcBtwI3HFNJIl73KzxtKAyrg9OOtN+xNNctbxAnIyRjpVme3wo2yHIQHg1UW5mi1JWhbc7AA47&#10;1olpczk7SsWLZxahhMcIDjJ6VIAt3LNndsVfkHv3qLUEKWruZFZi2Tt6ZNS6bJIIQGwQBwcdfSiy&#10;SvuCbbsx88yzJGvk7GUHJ9fSnRxGSAlXyQwOMc1GxLSEd+tLbu6K0gPRicmo5uZ+Zajy27CXVu8M&#10;ozgEqScdapmOSSEu4A2t+nrV6+cKytC+9mxknscdKr3DywwmAj5T83uT6U3ZIW7K4up3TYwH3QvT&#10;tmqWoS3ZnjkhbhTsZcdPetDTk8xmXBJIO0ClWF4yyupyScr6URbbXYlqyuJatItzkEo44OOOah1G&#10;OacIY5OQ38J6Uwzp5wVw27ceM8+lUr7U/stzsh5bgsf7ppvm3HZWsdDZtEunwxtcbJlbay+3rVYz&#10;BZkaSQTASY2ntVOK4a7tPOdRznkUrKTAGXHI6H1pyk97ERtsi+zo6Bok2YJDH3qtPu3oYwfu5PfN&#10;U4p9jKzkjB+oJq7YBDcgyyMwB4HTihzuk2VBLVIkjkSNi0sjHK/Kvv8A5zVnTdQniZkMrgTKAxB7&#10;DNR3EURlZmAURE49xTIbqGIiQjIA/XtTUrakyjf3SOS2E08sijCk8D+tW4ZFjIeOKVXXjcD1quk6&#10;jcGYKep56VqaXPbyK6JcRq7qQckf5FTfmdi7NIe15JLC0kNwQQ25gvHekGtajBMssV0/ynAI5BFZ&#10;99Jd28ax2kEUjcA5wcmobO11WSMvLbRMrEnbu2kd6Tw8JbopVZWO4tvGFvPAYtQtImxyzoNrdgen&#10;0qeK8tJmZ9O1B03kExXHQ8diK4iz02bUL1beGOS2umPygtlTWhDoGoYISTM6kjG3H4VhPD9nY1jV&#10;v01O3j1PVYECyQefCgwJIzu/lVqDXo3IM2YScAg89f8A9Ved2+o6lpU7J+8jlXrhsEfhW9b+L7oW&#10;4/tHTobkEfNJswyj14rnlQnc0jNbHZTXMbMG3Ap169R1qlLFBPGDJGrDPcVQs9d0aYbGmaEE5aOR&#10;MgenIrZg8Pw6jE8llMxbaOI3/wA9uKSpO+gOaW5kpo+mHcRbImVKhgMEGsvU/CZl04QWzExKSwG0&#10;bvz71pTNqOlXmy7TzI1wpJPU+35/pRca/DDGss1vLEhyq5/irZOdrXMnGG6OGn8NtawF8DcCMKyk&#10;H/CsO8sZoycIyhjlSVr1G58Uabe6Q8Yti8vZXXr75rDW4W5h2JocrgEk5/kK1jV5U00S6XNY4OSz&#10;xBvVyVGA59D61GRI8QREAkXgOPrxXo8WnW95B5b6EyNuG0s+0fjVK58KbZjEojhdhliucD8KbrRk&#10;9NyPYPU4BicDemSnyuy8596txyLK43qGLgk9gvpXc2/gyJVR55mdeyqNtXV8N6XAyLHZmWZgcszf&#10;dA71H1jlQ1QX2jgJniW0Xy9zMcb81VnshP5bJlmI+YBa9NSxswxinigQIMr8o4HoaXfaBdu2JMHo&#10;AAetQ68pK9vQr2Eb2voedrpBRAsNtcBuDlunvWtYeHLmYJ9qkMcZ+YL7V0OpXsZZ3wvqRnINVI9T&#10;3suEIZuhboBUwlNpuRbjGOiJ18FWtw37m4kRdgIz2b1rPvPCsdt+8e8kJwSwC5BIrci1e4LFFMYC&#10;ADPHIFQajJeS2heF4JccFCNuBW0ZN2TdiXBHKSCytHkIMkpHGM8g1nLEJgG3NHGRnafUetWrzWI4&#10;nZLmxaFlOWCLkH8afDqul3EPyS+UR/BIMZrSyWpLi3oYrx7WILyHH8qIo7lBIsSSKrcfhVjVZIbu&#10;zjW0uYgyElhnB9sGtfwpc2o0oLcuiTpIfnZ+SKlNWcmZulrYxgtxGWAi+6AQTyD9asWF6FdBdOAN&#10;2Rt7iusk0SyvYHaOddnYROOffmubvdD09bg+ZcyfKO2KmFZM1dGxKqwTzCbzmAyQ2ccen6VlTxiK&#10;6mmgfeEPQnOc+lSrpdqgKJfOFyCVq3/ZtrImBcdTls05VktbEqi9rle4nMWmwxEfvdxcgc4HpTUu&#10;FkTcz4j4Bx6etQ3WnJFKBDM8gPTC9PxqFIQnyPG4ZevHBrR1XvbQxUGlbqaqXAki8sSBcfxDrW3Y&#10;I6wqxlcrjNcjGjo7/Ix49K2Fu5LSyjZ3Oc7cMaiM27mqslqa0Dm4kky5PljO32q5LLBNb/e+UDPN&#10;c9DslmWb7SULfeCL90eldJpsVpfWws5bSeSVAAGjZV3VpbRagnd6IwL1YGJHmIawjC0iSqikjsoP&#10;UV6NN4ZtbO5gjvbC/Rp1HljYG3c4/OrE2hWFgn7qBvMXkiQbWA9s1jUqKDVy/ZOSPMtOAt/MEylJ&#10;QABn9aK9A0rQ7W6mmm8syq3JEqY20VLqMlUrHGf8J11Jt8k9s1DP44keIeXBtf8A3qhPgXWYLpoZ&#10;4AiqdpfqBmr3/CvbvOZLiFSRwOa9CUuXchcknZGTZ+Ipk1B7mXIZ33EqeK7Oy8XabNHiSTY2MndW&#10;Va+AGNyqT3CbO/ljt9aLz4elM+Vc7RngEVyvF01LVm7oNo6uK/sp/miuI2Hs3NTIqzFtp3FecDtX&#10;ml14U1Wwl2hvmzxtJpbO/wBb0i78rc+Qw3Kxzmt414T+FmTw/nY9XitvkUMBkcnPapzAp2ADhua4&#10;q38TXLbVnysxOAqnkiti0vLyN9svmFDwNw5Ueua0UkYumzdltY1G5goqK2t4XjWAIpQZ2/L1NQi2&#10;N60brKFO7nLHPT69eB+dbKW6wIuCNxzn3+lWtdjN6epi3Xg3SLzLyQfORzg45rnrz4eWjl/s8zrw&#10;cKfWvQPu4J7ioZMK/wA3G7im7NakpvueTW/gPVEmBZkVQcbt1dz4W8b6l4Hu49L1Rjc6ZIco3dPc&#10;e3tWzLLEEKHAINc74gs4b21KlcsuQjenesp0oSi0zsoYlxfLLVdj2601lNSnQQLugkiWaGYcrIP4&#10;h7Ecfn7VpRyvExDDI65HpXgng/xbf+D7pNP1BWawnwyE87TjsT26Zr3K0upjbI90iIZSduxsjB6D&#10;6189Vw1SNVtP5nbUikk47MuMwf7wwByCD1qOQsrDYQVPNV5XeCcI/wDqn+4fQ+hq4HBwSvy49Olc&#10;q99yhPS3UztbUZ9nimRkliV1Ocq4yDXivjn4e3NrJd31hagQI+7bH/cPf65xXugIKj1qhcyuQVEe&#10;5OjKe4Nd1LERwcF1TIcec+evC/iW80m6ht2Tdbs2WRuw9RXb33iKwkRWmgmlgk7BNw6963vE3w/0&#10;zWbRnsIVtL1QWR4xgMcdD+n51w1hLJbB9MvoXivoOGjI644zXXCVPFWnHTuVdwT6mNrthFHJ59o/&#10;l2rcKZRjacdDn3rk7zVo7ZwiyrIQOSozWnr0etahOVeBjCrMVRORyc5P61y76XeRMS1u+MnORXXJ&#10;xtaOpnGm7XZohmv1eeKUqFGCqnmrFhpMsgeVc5BwOeayrFru3SQw229TjeMe9dFpPiO3eVbedRbM&#10;MAHHB9qIJOxnOFncnl0i7lsihCnJz+FV9strtjaBk8vq4yQQK6lLmC5G+GZWOOBnipMRuhDqpJHc&#10;VuoK1jPmfVHN3DWpRWjBLDBP096Y0yNppbywpRm+cdCD0rdfT4HO4LjjGPWopbKNYzEn3TwVx3qV&#10;Sa2E6lzlYJMybJQgZ+jKenGa0bLT5NYu/Ke7CjpnAHy+tXU0qBJDhOR61INJjRGaEsC3DEHGaHBj&#10;U+5iyxrptyVjuUZ1Y/OrDFVBq8K3qie4QDaRuAzgmrGvaHaQ27TGUxkHknnNYVp/YoLfa2nY542g&#10;CkoybsP4tkXZZdHg1Bttw0iheJAD8xqvHo8F7NJMLv5S24EDtVa6udKVSLO0dmJ4Z2/wqnLe3EiY&#10;8zCf3QMClKWuo7W0Z11nHZWyiITxMuwlt3UVmDV7WKLylJK88gVzq9eWOfrSsAo61EpN6EJJPzL8&#10;mqZ2qkY+U/ePelj1q4hG1EjJ65xVHg8557Ug5cKByelRuClroXJNVu5MkzbeOdtV/tMyKQJDk+tS&#10;RaVqE6M0VrIw7jHNWB4f1Zfv2Uq5HG5eapRuW0/iZUfULqYnzJCc8E1HHISxA79xXR6R4N1C7kEl&#10;1aSx2yj5j0z6Vt2/gMR3pZmDW5yuDnINRKpCEuXqbKDkk7nNafr0tjbiIqGweCeTityy1uW+lSO3&#10;t53fHUcD+Vby6Lpmn4gNnEzk4BIz+dbtkLPT7IuTBHGq4yeM1zLFqTdkbKkk7vUw9t28fmW1iscq&#10;DljKd2foKvWUviGJI4fs5lDt8oZQDnr1zVCTxNaLdSQWsEk+VwCowM1bt59ekML5t7ZUBADtlmHY&#10;kVpTqSmm6i0RM4KPw9TTTTbjUBuvII4wozgtyD7+9Zeo6ZY28cipqcCA+r9vwrahjBhC396siEbi&#10;nAUH0rD1TT/Dt1cGaWTB7pH0/SsFiU5WRTpaXMGxjWx19Le5ljurCU4EkTYIyOvXqpNbsItdG1uZ&#10;Z9UZbZJFQTQyEHDZ5A9j+XvXMTaFa3GozvY+dHaRfMCD0rJv9JQt/o13I4JyUk+8prvWqTTsYuUU&#10;9UewQR6ZqN/AW1o3aByEYvyT79K1bjwxp2Q7ws20fLliRXz8sN7ApkhMmYzksp6cVei8U67CsWb2&#10;YiPpuY8VlVhOVmiYSh1Pbbqxiht0SGBI0HBAUdPWs1pJ1BIXaq9vWvOl+JetgKbiVJVUjIZetaMX&#10;j9byMieEwsO6Zw1cVTD1HK7OtSilodfcaj+5O6KV3HKjGBn0zmpJJpb8rMkS25zjdLKMdvQfWuNb&#10;xBb3IOJX3epY4q9Z3VwGhJMccIbcxlbA/KtlTcPUjmTWh0ommVgpKsFXjnp9KxtVuNbiuJUtVBg6&#10;oy+n0+tLcaram9DwXBPqFUkYoXXLe4gcIzhj3KkfhS5kpdxuLscfe3F/I8guEfeW3K+48iqz295L&#10;NGI4pDIpGTk4NbwW6v3uZbaIGKNcFmXoR6VFCJZ1IlMajpuYkGuzn5IpuJx8l5bmfDa3k0czSxsF&#10;OVxmqEzahCY3iRygIHWujsgisUTB5JHOc1rzQxO3lyQBhtB4AzmsJYqOl1obexffU5C3vZY04Rg7&#10;AKwHODVXUtUSHUym544sZKjtXoaW8ElqzfZApAyMKBn8qydS0PTrqVJJrVPNzyxOM/WqeJjfYlUW&#10;18RxgvbW9AUl3cMM54ytXr22srtSI7VlbgFwM4x712dtpmnabA6Q2yANxwuSfxqrqkl3b6U39mQx&#10;QSH5X8wAHHYiiNVydktB+ySe+p55Lp9hHK0TXBRvTinx2lla/vGvQ68/KatDw/YvlrvWoY7o8uv3&#10;hn/GsnUtOhsmjEF5HOH7rnPet7p6XM3Fo3YtQ0yBBJFclW6bFJxVk6jpE/71p0Dk9GJ7c1w28qcY&#10;59DQrKSR0JqHSi3exXPLqd0Nb0eJS7GNmIztUE9KYfEmkSAKUZQT1MY4rkbe1e4bClTgH73FRnG0&#10;Lt5FChG9hc5241fSmiZluEyv3RtxzT57tGRQkqSZGeOtZfhTw7FqayyXcTiMY2N2rvrfQtOji8pU&#10;G1eAc9fWsqrsrI0h7zucYdQBZUSI4IwzYqpLAtxJhVlZS3AHrXoT2mnQ4NvBEigff25rOlktt++J&#10;W25DNsQcnPaiMnuTKF9GY2jQtbwDfbyOEOPucbSe9dhaiO6ixBZy+aMEEqFBwR0rIl1SeQYjtJs9&#10;icAGrmm3+rGWOVbeFCflwSTx60/aph7Oy1Ouj1XVrK1S2jhjkAydkzbiv0Paq+o+JdPRETXbPyv4&#10;QyAtk/zpjNdEvKAob+HP8OKyr+FtTwt/Mu4HCoq4wa595XkjaKSRbEeh38M39k36gsFOxZMEc+ho&#10;rlj8OZ76+Mmn6j5LyPtBwV7E/wBKK6UoNbhaJ6SbRJEYOM7hzWXLpFyoKpOvlY4DoDg+lb+SeaZK&#10;2VIIwK9OyaszyE2tTjLvSL3yWWAKshH342Ix+Fc03h7xNFI7rdXBUHON2a9MVfn9BV2O3RlMjNkl&#10;do9xnOP0rJ0Kb05TRVZrVSPJby01uVR5zzCRcHcq5rm5/DGsvdM85kXcflLjk174Y41kU9B2B71S&#10;vdPF1MjM5wD16D/H1ohQhFNJF+3k9Gz53n03UbeVZRFM+3neATT18Q6vbYP2mYHP8XevcV0J4Yt0&#10;czRu+S0ZAZRVOXwtHIjGTTrSVT97AK5/nTdK41VSPHv+Eo1iRsC8dTnPWrlr46121j2m5ZsHjcM1&#10;2t54F0dZ1l+x3MQ/ijByornPFPhm3g23GnoqRKNuzvmolzRZftYrVljSPiBeyy+XeupLEbGxgA+9&#10;d9Ddi9tBIfmBxkg9T14rwdoHUglWBHtWnYa/qembRb3D7PRuQKfOEoxntoz2KTc6Hgg9/wAKxtSa&#10;U2btGCABjJ6Zqp4e8TSanauNRKrj7u0YyPWma/4nt7ci2tmVmPJz9KrmVjNRcJ37HQKE1/wbLDJb&#10;qstgV2SZ6jgBR7nJP4V3vgjW4m0tdF1GcLe2q7f3pyCM8flxxXi2keIruwlSSGXdlRvRf4vT8as6&#10;h4tC6vHe2aCGRh+9Ud26k1yVF0XTU7YXd03oz6XkCGPbMVKsQAfX2p42RhYieSOCa4zwd40s/FFp&#10;Ha3JAvQgyDwJCPT3711gjJTyZD8w5Rq46m91FPzG4tOzLAIHNIrq+crzVZC4GCVDdMCpYwIxxzk5&#10;rylUlz8rtZFOJWN9aQTGN7qFJOuxnAP5Vz3i3wumv2yXtgVj1CIZR1/jGOh/KsDxJ8KZ9W1e51Ky&#10;1IxyTMX2Sg8E9QCO1Q6BpHinwfq0b6hLLc6XsKv5Um4JgcHHWu6NL2Ueam9C4Ri1dPU5xHMMoguU&#10;aCbO11YEbW6fyp7YCuWZWUfL82CCPWu38XaKb2VNSsIVnnVSJoiP9apxyPXAz+defTXunyH92TDw&#10;flK44qoyc0pRQW01Gz6fGzkQwQgY52jBNZ1/p1hpzq2o2pKEHJABy35cVrWDadqIBt9Ve3nHHJGc&#10;+4PWl1yw1m0jW7ljS+th8xeEfMPqDWtJVL8yBqLaMKLRNHvU86xkmi9lJH+NSRIljuRr12TssuCK&#10;px65OGka0t96jgx7QGzj2xV/TruzvYla52Requ/St5YirDpcj2KkW7aQyfMrBl/2TRO5WTPb1xVy&#10;2t7FjK0A2N2Mb9voDVa8urm3Cwvp0lwzY8uVRjPsaqljlPQwlhWtSvJKu4kYwanRwiZ6g9a4/X9S&#10;1C3BRrGS2RjnzG6j8ak0/wARvdQx2rQO8+doK4AI9a6nVSMXSktGbGsy2E1lLBcscvgDC9B61xUm&#10;h2Ug3w3jRj/bU12V15kdqsPksj7zuLAAEH3zWJPPbeYNroSFxgColVfQ1grKxh/2C2/bDeRSOBuA&#10;IIyKrT6bd2m1pomEbjIbHAHvXXWtzayR/wCsjU5x15AqXUdj2DyFhjbtyBzjtWfMmDgcraWFrcOo&#10;kvFAxkqBzVu70CKQMdMu0l6kxseQMVmwWaSRSufNwGx5irxt96ihFxFdD7IZCf4CARmmkJpG/ZeC&#10;725tfNlPksTwv+z61r6Z4Zs9MlN5czCYpjGeAprNgj8WXsJbzJVQjGWOOP6UyHw5qbnZPdqN5yU3&#10;EmsnJxbu9DSMY9Nzs1ubGOGOdbm2UMT8uRuU+lTXfiSIscv5rbcfIOoA4rl9GtdNtJGjvVlLqxwf&#10;L7ituDwzZ3c5NvfzlCuWAGOvaoU1e97FuOmof8JhNBZR7rflF2nzDgH0OPoKxpfHN3O7kNHCvQ+W&#10;mePXmrdxoqwRJAxRm/gUMWZxnFXbT4d4iLSxJGWHQuR+JobpfFIuN0mjmZPEdzeTKks8yKePMK9R&#10;61Ya0uljS5jma5QENndkY+ldkvge1IhW4uXzGdrY+61bMXhXQbS0zKG24xwTj8KjnpxleKCza1Z5&#10;feSOSZflRkUY8vjLdhTTqmpRriRidw3YznivTLnTPD9uSi2qtkbs5z9Ki/srSLgRZihQsP435xit&#10;PaQnoZckk7nm32qZ7tA87GOQjcFPQVprbw3Vy8f2mSOMDO4t1xVjU/DkK3Kmwn81jyqgHOPrWpae&#10;EZZEtw8g3uQAqnJOaTqU4PQpRm9DAsVjt0/eSSNuYh1DnoelQNBbpM7MjAnJJ3HPtXf/APCvI4Im&#10;nuL10jXk4AULj1P+ArHubLwwk3lR3F9eztwI4e/44pQxPO9Ni/q91Zs5WS3bBe3BKNwWzzWSfMtp&#10;0Mq7ivHlGvRtP07RTDItx9qs48nJd+SR1GMc1k65Z6LaoZ7G3ubiVifndhhK6Y1FOyXQ55ULrQwD&#10;p1pcRAyQgFuoHGOadFoWmO0he/W3AXKhhnPtU0Xh7xHfgNBYS7OgwMVKfh74iYsfs4UAZwzDNZyu&#10;r3YrLte25kC00mC4DTajviU4IRSGzW+/ivQbZFSGKSRQBgsgqbTfhTdXkZl1C5FrlflUDPPvUF58&#10;L47YERa1DM/ZVUkk/hUfu2rSepvFpRvFD7Xxrpc10qGJoVk4Zj0FINatYS4SOaXJO3YODWt4X+GU&#10;LRSyX1lLNIpGxnfYM+hyMn8K7Kz8G6ZbmNZZog6jHlRjcd2fcH+VTP2VNrl1Y4ycr3R51ax3d3bS&#10;eRpt04cHgj5frViDQ7lfLRtMzI3OHY5/WvSRc2emh7a0tX2qcA7MMcfhmoJtcuIJFnlt4IIx0818&#10;EjscdT+lRVxEqtlFaFQp2vKxy2naLdwIdtiznHQDjH19a2I/DurXAG2yjhwMjzGz9KdN48s7UtIl&#10;uZQFzhCMZ+nb865W/wDixqUkrLbWrW0LfKXWMlgPWs/YVJJJRHF6t9Dq4/CN+04hvbyONCvyLHjL&#10;H0pkWj6Za3rB7jzlQgk5JA9s8fpXH2urXOpmO6a+upY8kE78H8K0hcsEIESdSdzkseT9cfpXUsNO&#10;yRg6iTZ1cmq6VDKYLWzNyw7qDgH9aw9Xt4tV5uYVtSowQrkdPUev41RN7fLHtS6ZV6HywFzVS4M9&#10;yx86Z5CTnnito4W27IdbXRFGLwloxEqNcEI4OWkG3b9M5zXI6vodvpjyiGYzY4jIB/Ou4jj3ysHB&#10;yuOT0xU5t4ZPvIpHuK29iktzKVS+x5D9nYyHOTmrNtpN1dkrDEzBeQx4FemSaVZTud1smPXFSRWc&#10;cKFEQIh6AUKDvqRzyPOrXQ7t7n7OYpFB6tjitp/DKWPktgu5JBHaunuo5h5f2dlT5hvY/wB2p3eM&#10;ZLkYHGWpqCWort7mMsNyIGEMxixztXhf51nwancRXa/aJpNgOWG7GatalcFrtWRz5IGCFOM1zuoz&#10;+dduQTg8gGsKrj2NedwjdHVQeJbaaTyMuqb/ALzflV2W+s7Zw6TZixgEZrzwEcE4B4NWhqk/2dYc&#10;RjBznHzVly3VkEKt22zv7fWrGQeXGZGfOeFPX0qzDrEW9mSCQMONuMDNecLdXzSK6knGPujA+uan&#10;g1a/lYqkh45YCmqaUS1V5meqf27cSvtFrGvy5DGTgZ9aozy6gxS4hlgUq393oa4O3utTuX8uOVgR&#10;yTuP512+g+CNa1aDzA8oUj78pKJj155NNU42vIpO9lEuDVdXsFW5W+t0lRcIfLB6/X2NFdTY/DbR&#10;mRo5r6W6kUDeYmGFNFY+0pLS5unIvEhhxxilZWlVMnAB5pfKBJbH196lG37ufm616544xlihQgrk&#10;n1pyYZMggHsPWorzase5F8yTGVjBwT/9aqMEMsTmYssly+FYk/KijqFHpTGlcvOmctgbhn6ioTKF&#10;fyyw3emammR2jby5Cpx8rD+Gsu00uKG6aeU5ulwwJJwpxz1JyfejXcS8y4koVXnlDKg6gjp19Pw/&#10;OrPmqyp5WCrAMMehpjeRIsTFshWDZU8E57+vT/OakcwFjLtJcqADjOR2x2ph0IltQzMSevUVHc6f&#10;bTJtljUgHOcVbEyhcAc1HKZHIVAoBPzEilcW5hz+HdHmlW3a1jaTyyQNnOM+v41yd78K7d2kktrj&#10;APRDxivRkL+a6FAAOnuP6U1nIbHYHkUnZ7jvZ3R4VrEV34cvxZtCQYxlG7N6VhXEt1cO9z5D4zlj&#10;t4Fe/wB/omnai8cl3brJJGflOentWfc+Hkhs5ms5UjjyWZZEBGPr1qHCO/4G0J3aUjxWw1RbZsyI&#10;cYx+NSJqEMkpd0yp4Ga9DFx4Ya+S01zTEtLgfI7KnyN/tcYNX5fhdoGs27SaNqCo5YsrBw6kZ6Ec&#10;Eda437PntK6O72crLle5l+CLpXv4zp7FLmEb0JPBIBz+uR+Ne46HrSa7aEyoIruBsyRbucgcEe1f&#10;OV/4X8ReDrrz5IJBAhIFxGdyn8R0rR03xtdWzrdRT7LtDksejD0PFRW5eRpfgEOZyUZH0JMkq3vm&#10;lnDbcA4yrD396uiQ+R5uNvGSp6j2rF8F+LbbxXpXnKPLuIsLNGe2RnI9jW7KFMpZRkgfOvXIryau&#10;Hg4deZmjbTsxYZ3IYMNuKciAqySNvDZznoQaGCugZT8pqFD5OIy3yjgZ61xe0qUJJT1sFlLYkWGO&#10;BVijT5Rwo9K8g+KHg57aSTW9Nj/0d+biNR9xv72PQ/p+NevkEuCmCuOagubcXaeXIRsOVdSMhlI6&#10;V0UcY6U20tGNeZ8ncq/cOO+cVr6d4mv9MBRZ2dG6o5yCK3/Gngl9C1c+UGNlMSYGHPPdT9K5ZtPj&#10;GN7OD3z2r3YyjKPPHZkSb2NqHxHayv8Av7dEYt/rEUBuaoXFtoDtJMJpZDyxGMH8x/hUS6Zb+WSr&#10;sz5A256D1p8enrKNkKiFyvLZ4x70KUYv1Jd7XXQrW9/pFuDnzYifu4Y81qWt3HchJI9SlCDkASEk&#10;fnXNXdrNb7921tgx0zUNrqUFuqiS0aQj+HgA1KUWtiVUnfU6/UNaiezaOaOGdSf4zgn8ayrGdZCG&#10;t4beAE7htYZArPudeijZraXT1AxkrnJH/wBeqcMtvc3pkt7YQwcFQwzz6fzpyiuSyHFtvU7G5upI&#10;0D3WXBGVYjPNYp1TT4r4T7kAzkbU5ps11qVxMiLKkcHQHZ0pp0WWbzFkvDnblAkQ+Zv6VnFJaXLa&#10;0JP7XsJL2LFk0pZvveXg80Xl8yTmKDRniY/KN4z/AEp1veXul6c1sLDzuhDNgkflzVWPVNWWWVl0&#10;53LngsrNj6USo66av1KjJWtIsaXpWozTmW42+XuBZS+AR24q/eWUlxcotpIluV4C7ec1RtJtfl3O&#10;LFQB/wA9BjNacNpqs8kzXMKQyRAMQrfe46VHLUbT+8lcibZXt9FvHuSlxqcjhT0j+XNXI7YWN20c&#10;U7RszDp1H51S0a9vWluN9sisCUJl6j3xRNqKadc5WINcKQfMPTI9v/rVr7KTlqTzrY6S30q/lvC2&#10;BKpTdzIGOD9O9aV7ok8iwxi6ljhO3zEhiOT+I61yVt441CCfBkRYTgHbGoIHsank8d3tuSLWY4PG&#10;5+TWLpy53bY1bTS1PUIbfStBsEk8uG2XZgGZx5rf/Xrnr3xvptq3CNOvT5EwD+JP9K4LWPH91dEF&#10;oY2lCBQ5G78ea5a6vNQ1A5m3BeyhcCrWHcmm+gnOMFuesjxgkunyXJCKgwEBOWkH8sVyV74lvbyV&#10;ibqSOJjkKOwrmbUzpGIpGKxryB7+lWItqsGIHXBIq404J9zGVXTQ6Oza3kUT395KUySVGSWPpnNa&#10;Q1O3fdJbWmxXyvzAEKMdhWPpsE87H5B5LHPzduK1raEW7l5dipGflB6Z9PeulU0uhi6su4y6vJo7&#10;ZpYwYVU4aRCRx6CsS51yV5YXs5Jo/KXmVmPHuK2JrotFLGoilVzhY0Gce9ZGu217Dp8QFumwOd2w&#10;cA+holSg9bXLhVa3Z0o1iyv1/wCJrrEt6doKwByqA+/rW1p9wkUZaxt7aEEYVo8MfzryBrGd/LNw&#10;3kiT7mQetW4prnS5xBFcMxR9uY2JBop4eC1X3FSruasnY7+9KvdRedOxLzCNm6ld3Uj1rt4vClnb&#10;A+biTBBwRt+nA/HNYXhbStLu5E1OezvDcKVdZZm+VyPQDArsXu0KMSPkAyST/WubE1be7TLhFpLU&#10;tWPkCKRIkUE4B2/p1zmsu7maETpB5IuM4HmHKg1i674jgt9Olawe2kn8vahMuNueD26j61wWg+Nb&#10;vS45UnMM/JIVuSD656n865adGo/ekaznHZbs9Ut4EnjU3KGSXo2wnH6/Sm3K/ZUaSGC2tFGMvJ8x&#10;HuQv1rzS58fai0TzCRkYkY2YX9cZrnbnxJcanPH50r7R8u3dxWscPKWr0I9pGOjZ7Bq2rWEFmq3m&#10;rTSF8YFsQAT3BA6CsqXxnFbEw6ZYhccBmPUn9a4hoZJovJSYs3AX3PH/ANate2sRHbE53OByT/Ot&#10;lgot8zJniIpWiPudf1e/nbdemADtEMfrWa9v5jBpJnuHPVpGJJ+lONrPcz4SfagOWGO1XxahIxhh&#10;kcV0woQhsjCWJnIqC0VgFBKjuMVP5KnIYDb34qQrtY57Uu3PXitTFybK8VqUOFwEByMCpR80m3tU&#10;0bZUAHcR1pCvXjBzQK4yAly+5GXa2PmPUVYeMEcdcdcU1Ce4oLlW3Hp6UxEEkZXgnJ9aYEYuGBPT&#10;kVOzh+vNKuMfLSAainHYGmFwX8vPzirlnpt5qNwIbKJpZD6Dp9T0rvNE8E2emxvda6YZmVQeW+WP&#10;61lVr06S95mkaUp7HGaL4Vv9bnAhXyrckHzH6D6epqp4r8Opp15LZplngYENKQAwPf8AKvUF1kS3&#10;psNLtwpVdwZxgH/dHX8TxxWXqnh2wl1JbrUknvbxwAse7fjH9K89YyU5K+x2rD8u+9jwTUvNiDYV&#10;hEOpA4rDl3ddpI65r6O1fwho+qG3uLwx2cER+aJCDvwOgx39e9Q6po2kXOmtb2+n2WnWgGFurmLM&#10;r+6g8/ia7fa0bLm3M1hnLVnzlnc2CCMdQRmprVQ9wvmxsVBzg969O1Cfwjo2LHTLNL24XO6V0J6j&#10;juB+lafhDwpceIY/t17Zj7PvwUJ2IoHTnq36UlOGumgnhLbs4oWV7rUkel6PZv8AOMMVXqf6Cuv0&#10;P4Mzttl1C48lwR8qDcfz6D9a7ufxH4M8I7oIJ7ZJ1X7kJz/30fx96zbj4qIYillYmaT7odThPrWE&#10;602rQRapxTRq6X4F0HRDDNb2rNLGSfNkO45+nQVF4z1HSIdPAutckhVD80FrKNz+xxzXAa/4m8Qa&#10;udr3QgiAOY4uMD1zXm+q3rJKyTSCQZ69Sa53RqN3m/Q19tBHcXvxKS1h+x6NH9hhYAl8/MxHqaK8&#10;su3WXYwVicc80VvHCxa1I9sfUolUY3HP0phfMvy/d6HHGB9aillRCSBxWfdaksIjijUs9xxkDgA9&#10;/wAf0r1W7HlxV2W4YI31U3XmM7rEE68AdyPrUz27sRtbABOB60yzaNcYX5uhP0q5zuB44/hoQm+w&#10;qxyCOoWj25ZuF2jPc0s1yRIrbjj7oA7ml84gENzmmSUJF3OMjAToG6U6KFYLaNAhKx/Mvc5559zS&#10;3UCXAwwLEHI5xmpY87jl1VQuAu3+L1+lJFaBJvitmljQs/GOOfypbaSQqsk7L5g6BD0+uOM1EUaI&#10;t5lwxZxt27sAD2qG0hhskEMQ2RLkkZyfxNNhpaxpBAmTuy7EnPtUDocljzUrDcCoJXI4IqC5lFtb&#10;yyjc5UE47tQJakZUrks68Zz9P8aiRp3jWSMoEIzh1zuUjjj1zVpCegC+YOAG5A+tLJkxgY+Yr1Pf&#10;0pFbIx77Q9K10yM6b2ClMgEEY71jt4DtrBjNa3txERgqqN0PAx7811kSJbRKBGBjOOenrmq1w00t&#10;udgQgspTa2Ru3evpSklJWauOMpRdk2kYvie4u20GHTZpSYQxHndD0/i5x+leeP4bgCM0F7uYdjiv&#10;aJbGG6sDDcoJUZdrhuje9cPrvgfTzbzSWETwTgZURucH86wqYe6vHQ2pVrP3tzI8LanrHhbUFnt4&#10;zJgYdQTtcHsRntXrMXxI0i6tFmV3guEGGjdep6kDHY+teC2Emuwq6p5kidCG579q3E1GFYY/t6Rp&#10;cfdKr1+tcFShKfTU7lWhJq/Q9hsfF0DzSJbXnmxSSD5ZAcxk8/8A1vrXWi3NzCpZzlh16GvFNNgk&#10;uiwhtRJ8oIw5Vseoro7PxTqWhxrHLvIz863Ck8kjoc9OvrXFVy6pPWWqLdaD+FpM9LEL264zkDvT&#10;CJJZQwcAAYK+9cxa+PLC+mVLiJk5G2RH3L+IOMfrWp/wkGmMd6X8KkckE4BHSvPxGDcFZbFJS+Zn&#10;+NbC71DQ1WE73gl87CqM4AP8s/jXgt46NKWy2MndznvX0bJDBqGHjuFlR1IIWQEYIx2ry9/D+nxa&#10;hNavGskkXysckb/f/GvWyublB05dDDEe4lJHCSN8wRJCFK5UA8j60kRNxc+XLLnPB7V3/wDwiunq&#10;wdoAMDHyE/41Vm8J2CwDO8SjkkdK9b2ByqucXPpsJ86SOQFUO1UcdKzGtREQVEZIOfmWu8u/DFqY&#10;QYd6BsbsntWTqnh21ijWSC4dQoGUbkZ9v0pOlbUOfm3OSkJEjNNbwlz94t1qY6k0zIPIiTaNoZRz&#10;9abd2W8tL8zc4J7VLbWLPKrAj2AOK52m3boOzTv2JINSneVY2GMZOc1BPd6zaXJSSUOvQKj8etKN&#10;PuS7eWiZbP3u1RHTtRB3qsUjZ3EHOQfStIwi1tqHPK+pqw3l85MkloUwo5z1rY03VyWEc8ezADdR&#10;nFYi6rdbVgks1VgPvJ3qFrlxOJI7Y44HB7d+1P2cbluTOh1bxDBDIgTBBG7IOaoReJZJZZMquMHc&#10;FBz7Vz98zqz7lKxq+4q3OPaprGaGRSUDbyecjGBUqCjJke0b0JLjxEsiEl3Ex5YBcViTX/mSkly5&#10;9R3rcMkayMDBkMCucDpWM223mINrviBwflNDV3oEm3oMF3HIApyrfSp1Ku20MWxzzUifYZU+WAI2&#10;RgFakuILdnUxLwRzzUuHVMjW5JCIz94Dr3FTkk4IGRnFVo7dRIx528Z5pwUtOVQMBW0YSSsPmXUW&#10;SI44yMetWtJginmdJH2kDIHWiK1eS3LiTpwVxXofhPw5p81ul75fzDAG4dD/AFpxpJzv2FKdkZUM&#10;VxZ2oeK0m8vP3iuB+pzWHqV20rFVR9o5yQQM17BNassW0bSG4KkdT/SuJ1vSjFcSKi4R+nHSt2uh&#10;nGSfqchaTnTbgTOd3HAP0qPUtde8cbQFReir0A9aZq8Ba/SCCRpc8KAKXUfDWo6bai6kj3RHgsna&#10;uaSqNtI1TXzJLrVIb7T44ZYwpiUKMD7x+tU9OutNtHMl1bmdjgqC3ANZwBwcnioWjJJJOCOlZ+1k&#10;n6Ddkdr/AMLHvLa2FpZ20NvEgxGoy238zXP3/i7Wr1THNeylGHRSAKxGJ3ZOc9qQDJAzS9qu2pMq&#10;8loiSS5lcYLHjnr1qXT18y8Xf071V7nFOik8qVHzgA81nzszU5Nq5rXh8t2UKDCORx/FWSpVJgVO&#10;AD3p1zcbtz5P0NVlmU8kgH0zQnLdFVNXoeh6JJHPaCU/fGP5f/WrZhLg5A4B6HuK890PxBb6cGWU&#10;uUx/D2rbbxxYrhkWTOOhA613U05RHyylqdobJPsvmRcD0qkNmctxXN2Xj0OjQrau7HKrg8ZrOurX&#10;XdTDTpPtjY4VFbLZ9gKp3WgKm0ddPqdja/66eNTn1qzD5dyvmRsGQjIYVi6P8MJZreO71G5bewDb&#10;Ocr7Gujt/C89tBLFJHK8SsFjZHIUAjrgYJpc0b6g4PoQpGN5AxgjPFEwCIScDHXNULmZdDdTM6tB&#10;L8yyk1l3t3ea3cLZ6PGbsjlyv3EHqT6Vajf0JUWacl9Gj7S659Aac06kYbj61taB8NY7aw/tHWLh&#10;pJixKwxnaC2OOSD+g/E1BB4B1DVA82o3ws7UuStun93Pcn29a5Z4ulG/vbHTDCzkzjLnWTNqcVrY&#10;SO5JIby1z+Feh+DvCF7rNq0+pTPaxI23Zt+dx/hVCO/8P+D75I9LS2up1wu63XLse+52yB9FH41f&#10;uTr/AIsCLc3DW9u3zC0sFO9s8/Mx4A/ziuaWIm1eOiOlYWKtzHU3/jHwz4NjTTNOhN1dDgQ2o3En&#10;/aPr+tVfN1fW2ju9VRNLgU/Jbx/PMQfXsppukeGdP8OwCaZorOZjuMnEkpH+8Rx+FXbjVY4mka0U&#10;oevmznkkn3ycH2BzXDVantubRah8K+ZHc6nZeHLbzJ1a2jkcLkfNJKfc9T39Km/taD+zY7iC6h09&#10;5chnuItzqMHqOxOOB/OmafpOpaqHMsjiIgfv3TYo57KfmP4n8Kr+IZ/D/hy1SOQR313kkmXBJYc/&#10;QYPPTt71VKgqceZ7kuSk0tyg+rpCwTS/NvbyZgqX13gITnkKD/QU658Jm5P9o+LNaCRr83lRSFVI&#10;9M9T+AFcffeJIdMv3uzLFPOpOwnlYs84UcjHSvPfEviy8168lkkmdl3cYIwBjHAq6SnKV7W8y6k4&#10;wV7npGu+PvCfh2P7F4d0m2uJYzkTyJkfXnkn3NcFqfj3xNrrtGLwxQgf6mH5FGfYVyS4H3g3PrzW&#10;nFdR2lq7QxcgAE967FBR31ZySrOT937xt2LeyEbzZuLtl3MC2VGa3/D3iM3cyWU8QV/4Cg6/WuPk&#10;LXDmRsnucdvatrSLKWxure/lcRxPkLt/KuulKKTTMJy3vudlqN9Da27BmDMwIVB1rzi/l8x2VlAI&#10;Negz2McFlLMMMzHeXPOeP5V51KjGVh3Y5OetZ1EuZMUUuW6I0AMfzZopywvKQq8nqc0VOncZ7/Pr&#10;EDW7uW3KoBOO/wBKbp8zJMrsFYk5kyCSPQD07V5xY6rM8ZQlyAOcDgc101j4uksXMckKygtjevHG&#10;K6HPXUy5LaI7iZ1WQNGdpPOKnSZmHJ49q5+LxFBqEcokQRkEBRn7wx+lW7XULRgqG4QE8YLCqUov&#10;W5lKLXQ144P3rSByQ2OD2NSOcOpP3Ryao/2xYxxE/a4uOoLZIqh/wlWmxHc8m7+7sXk1XMkJRZvn&#10;DHjioJYz95OMHt3rnp/G2mq2UEpH+7VZvHcEgBisp2z3qXViupSpTZr3149hC1zKsspXhUQfe/wr&#10;ShlR1Eo+UuARnv8AhXHN4tedcCzZVwfvfT2IqlH4s1ABUjhRFTjLEE/yrN4iETRUJNeZ6G0mOehP&#10;b0qBJH3c9D2FcJL4p1QhlYony8ED/wCsKqHxBqTDzBdNt6EDIP8AOoeLhew1hZnoysqSEAEsefxp&#10;5nA6/hmvJZ9a1JmAkvZceh5FQi5ndcvdSbtw4zSWLi9h/Vn1PWHuogWVpIyp45bFRreW0a7BLCqj&#10;n74wK8sd5Wk2gyMPu53d6glLwSeXJvLOMqA2aaxN3ZIf1bTc9cOsWUaBTdw4HXDA1UudZ0wxvtuo&#10;i2OnNeXSW88brhVGRuwW/wDrUrW0yJHOzKoOMLziksTd2K+qrudLmK3kYPtRSeOarWWlaZHePcGR&#10;JJHbdl2zgVR1ctMYwJQcxgZAHBrKjt5FCqil2Y8Hpz6VXteiJVN9z13w0sZ86SE5bhflI468foK6&#10;VY0kibOGjbgKzbjj3rxm21S70vy/s8skEpYEoG+RsDrg9fxrt/C/ieC+iNvKojlUnGG+U56frkfl&#10;WsZmVSm370S74ks9Ois5FhtFW5IGwxDDZ5y36Vhppd1CkbeeHk2KZFI4z1wa2bi5tL64ieOQMWf7&#10;2Oc9T+HBH40+VlIPT6etTOlGp8SNFWnBJa3MJV1G2ZmQDJbcCjYwfXnnP408yTSATCKUzIcrnJ69&#10;cnPOcVoSTRoCGxWFqHiyDS1kWDbJKOncYrJ4enDVaFqvOas1c1RdXExXdtxGfmCkrkUv9qBJlaWN&#10;2VFLMpAOM9D71w0/ja9uHG7BAwcYHAz/APX/AEqlPr1xJPuLsZF+6CeAKcZvqyZRi+ljrdX8bW9v&#10;ujtrVZcZ5dv6e1cZqXj2/ucxxwRRA+iDgVSnvTcMq/ICSTlepzUUtkzRecISyY4dhWdSreVhJWRl&#10;LNelDteQqx9cjNdFpHmBAZpWKMfmGegrKtWIuEiBPzNgegNdAT9njhikGGJONncf40QfNqWpX1Zt&#10;/wBnQSMoVmCkYGD1/Go4dKQSsA1wucjg+xx+v6Va0gNJpTNIuW3YQt6VYW22DYrMCWxknPFdCXkZ&#10;XZzEtvLYXGWY55GQOgqaytftdwU3ExY3MeRXWS2ayxkyxq7dBx1rEvLO40p/OtgWh6bO6/40OHYF&#10;IIvCjzmORJW2nDZZPbPTPNP/AOEZ2mRhdQO3CjCkYB9ffiprDxHJbFHktHxwFfb2rfsNRs9VYlWa&#10;NtwLDgU7O1gcjlrnw9dW8DzOkboBkur9un51kOzwPInlcgc8Zr0++WJbZd5j2EFcEjp7f/rrhr2J&#10;BqrAZwWz2xs/CpcVccJaanPmykKBhZMd3IO3tU8mnSpbxJLbNGwYnJUjA/rXVSFRY43Z8snaxPb0&#10;/Wsg3TSI0U8pkCrmM9wfT3pddila+h1+l+H9LbT4iIInyoySvOcUtx4cs4zlICqs2W2D5sUeH2nF&#10;uEK5TIIY9VOP5V0ewggOa2jK6MKiak7nOWuhW0Uyv9nUBcEL1xz37fpXX20ll/ZnlpH5TR/MvHJ9&#10;ag8uMqSACe/vUMkYClw2FXk+/tVJJO6M27mnFskUNuqjq1jb3EDK7Yz0Oapy3syqqx/MpAI+lWIX&#10;89Dv5HfvRcFHqc/pPhWzsr2Wf5nkblWbnFdDc2MF3AIZIwwxgg96fEirlxzUiggZY8etA7u92cZq&#10;3gC0MH2iDh1OGQYAx2xx64rg9U8Pz2pbYNy578YNezXE3lrL2Q9WY8CuaurO2uryIzEPbMGO4txk&#10;EdcfQ1lVjFq5tTk3ozx+6XyiC/B9OtQCOaZSIYZHJHBCmvV4rTQP7UkMVtbvKTjEcZkx+AGKszS2&#10;sdybSO2uInkfAY2pCjnivN54pXtb1Oz6rG91qeUW3hzWpgpWwuAjfdYgqD+dWY/CF+1x5cssEMpO&#10;drTDI/AV7KdMWOOKzFw1zNjKu64UMenHX9axdavLDQrhTq11JKzHHlWqKhP1brUQxkasnGC8jdYd&#10;HnUngjV1n8qLZIv98tgH8Kv2Xwy1O5ZBJIV3ttAVc/zrsfDlzqWq6uZdN0Fp4VYMrXM7ZA9eev5V&#10;1t7qup2NysVp4du7lg2GdcbMjrj1H1raTqQsurI9jG5xEnwhs7K3Es8k8uD8wVlGPxPSpdF8D+Ed&#10;TC28cN414M71UlguPU4xXpejWOp61aTXGs2VpBE2WtoBncGyeWPp06Vt6ZYixslFwI2lOW3RoFUH&#10;0A/xqvazjdSf3ENR6Hmc3wvcKINMt7SKMpzNc5aQN7AcYoj+EqW8Q+3alc3EvOyOBQgzjgfjXf6t&#10;f64sv2fRdNglP8Us0ny/TAx/OqtrNeaVbyzeKNQtIg2SyxkgD0A7n8K2jUaV2Rdu0YmLpjWGkWkc&#10;OqTwQLCDtimmzgep7k+1YfiT4iafLb/YdJEt5OflzHGVXPsOtbMWi+FdYvDPpNsZJC5L3dwjvuYj&#10;gJu4z71oWMVrpdsyafp0MEx++6BWkY57k/8A16yr4inFJpNm1OjFO80eTSeG9U1g2sWtedaJKfMg&#10;ttpy+e+O3869B0Dw5Z6JCxsbd7CPq9xN+8mP+4MYB/DNbi3mqXF358r2QwpCCRCCvHBznisLVDb2&#10;tvPf6nM924UmOOIny93QccAn86554udVpLTyNowSe25n614wuoZ0s9IScImcbkEssjZ68gnnPeqH&#10;/CGeL9fWa+1fVjY2O7pdyYyvqV6L+NaHhbxTevb+XD4dzdtIcFUEYVPU4GTXUa7OrT2sUVu9zczA&#10;4+0ybo4s9cIDtOOevtTilBt8uo/avZaEGieFPD1hGJVB1ecqFEpGEQD06AV0gkuJ2jttHt4YolJW&#10;aQL8q4xwD3PX2461kf2VdT2qPqt6kFpBksEUCM847dee386uXOo28VmczNZaPCgd2AKF9xJ6jn8O&#10;M/pWMqvO+WWhk027rUyZtOS31R0hEdzJkII0+YqxwMlj19Tg5FTyQnQpVnaxilkRQ0ks0wSOEE84&#10;6knj/wDXTdS8c6VomkxLpIjeQjG5xnHHHQ8npmvEfEPi7Ub7dDNcybN7OUB+8xNFPDqMrrUbqW1a&#10;O08a/Fy7LtBpz+Vb8ruQ4J5615ldavd6gPNuJS5LE5JJrLu7ppxsA+X3GaqfaJYCNmdo7GuynCy8&#10;zknU5naOhPc3Uszsju2F/U1XQdv596ZuZ8ljhiSfxoWU5PI5GOO3Fa2JfM9zes9PtmspT9o2ynGM&#10;9PxqmZVgVoWX5v4j61XhkVMKAxfrj1qW8/fMJ5VYFsA+g7Vm072YRat5lZJFMrORkHgrj8RW6Unu&#10;tKtVjK7Iss3NYkccRjZzKo29FxyatLOwjKCXCng+lU3Z6Eyd9DZ1LxKrWa20G7Krgk98CuZlZmkL&#10;sxaQ9gOlP8p5Jzg4yThh0qD5wdxG407333GlZWLVo5WclyR16UVIIS4DA7Rjv0/Wism02Z3O6bS5&#10;LaAwwREyZKMpGO3P/wBasaW3kiYROjKw5xg8fj3r2OWFCzHaM9ScDOelQmzjf/WKrAjHzDpXoOCZ&#10;CqO9zye2ka0d08suHUruI6e9XVaC5jUpD8yDBYAjn1rvr3S7Iws32SJiozylYVrpdpFaMuLacbsf&#10;Iw4GeM5OayqR5Y6GtOXM9Tn02IX3w4IPJ6kZ/nTkb/SFyhARjxgVfGkxpNIkUpQsfmy27GKlh0tH&#10;JLSsCAfmCjnFcM6rbSOtRVijLteRRjlckH04/WqsTMjKpJ2qTnFX20stM0n2xxg7dgQVAdOaFneR&#10;nx1DMcCsqj5r2YR00Zat5FZAnG0ZODVF7iCykJZC56t8tWUaG1SMyumDkkKScfjWbd6jYSHaZUbn&#10;GAP/AK1Vy3Wo1uVpvEtvnb5UhZT2AFLbayLzMMVvN8wPKAHP+FW4rOyQh5YISWOQCo+X68VNDNBA&#10;S0Mag5Iyqip9xdNS09LFVLe7ltnlNsMJx855qiWuQwygBzj71a6TXknmfdSPGR8vX9aqG3nmgWUT&#10;xhWcryOarkvZpE3tuLHLKZlRVjTJ69faptQjMOoxvIdxUZI2+1Fvpk0k37qQvtxg9q2ho0kgZrmY&#10;NkfMcdK6KdKbuYzqw0MSWUzYlWSQEDbjA/wprstwqht7BOACeK2rHR1lJWWKZAx3A9iP6VoxeHLR&#10;FJYyNk8Mxp/VJXuN4iMdDn2tBFPGgU4cDB9BVZV2S4wvl5JHHzD8a3LuzjF+yo5AjGAu85GPX86R&#10;oNORd+VDDgnmuebVJ2b2LXvq66mabQajeMSQETBGThWOO/tXZadoC3VhBPHaQpG3G6M4P+0c5P0G&#10;TWTbTaVdRvF5XzleGztA649c/lVbSpbmzlZ7a/lt9hJchev4Hr+NXzupDR2KjTUXqdhJ4TWGL7fb&#10;3jJJE28wzMcN7Z7H3NcHqut3cc9zbhmjJckAHGPyrau/E2qKpjubveMhmwijP90Yx3rBnlj1KaS4&#10;lVPtDMWct/EfQCqoVZxXLPoZ1KSk3JGXJPf3MQ/fybQdoG7k8VQbzMMHB3D7xPeult8wKYvLjXcN&#10;xwBnHr7US2AuLZpYHYAnDZGRj61o5RnoZODRx7MAWJyD0qWESPIAAGVh07ir17p0kU4RWVyem1qi&#10;hspoWAZHUnjp0NQoSvcizuOmsnBXeh39flFU5prm3fypjkdQG9PpWg5u4WRySMnA2mo51e6Yu43N&#10;nI+lKa6jsxunqttcrMyh84IX05ro7bR77VmeV1QF5PMJfgg5/SsXTUK3CyFCyA9ByTXTJrctleSI&#10;8ZVGQfIR0ralotQa00NJRFb2oiVlUr94GnR3gDlWwSvcio0ltdRjdNwjLKCSeDTltUWZUXecjAUH&#10;5TXQ79DL1NGOUMdwIK9qe9tHNERIBt5/Kq8EXlqWkwR0xVgy7zgcoo5GOoxVLYhlLyoo2CMcqR6c&#10;VgvtudbD6dlQvyu2ODVyd1mDRRbk+XBB9ean8MnTre1UvJiXOXB61KdymtB19oN5dSwzRyuwQZZC&#10;2Bu/wrH1TzraSKWTC712si9Bjiul1HxGqDyYFzk4JPFctqkjzXEUjxGSPODngE/WnLbQI+ZmT6jI&#10;74RuCORW7pPha7uYFuihP8fljgkelSeG/DP2m9Fxdwj7MnzKB/Eewr0WK5giQqCFAHYYxRGI5ytp&#10;Er6TD5dmpMDRsQMxyHPSrEytvGw4AOMH0pEu4VVsPuY8lic5/wAKPtMZzlDJlePrVpJGTk/UejbY&#10;887QcE46H0p6NtByAx757/hVaNklbe+QepPQkf406RkthhpM4G4hu1O4n5AyEg7eo/QUsA8skdAT&#10;mqMGsWlyxHmBW/2j1FXYZopSCkikdOtIGmtywytjGflzxio5Q4VQoypf5ue1PWRzcbAgCAZ3Z61J&#10;cxbrd8FAxBwW6D3p2EQXVsLy0dEIUsu1W/un+tZEGmeSziXYSckAdKtxahBaT+TLKpaT7p3cNVye&#10;a1toXurqVI41GS7DtQ2iveSsZmlWv9mXLMLCKVXJ+cNh8Zz6VR8ReLv7NvdyaYGwMjfL19zirsGv&#10;2eqTpaaPOss8p25YYCDu2O/tXR2ngzRDG098/wDaEwYB3xkKepwB93oa58RTpSScjpo1Jx8zyuLW&#10;/FniXUI7ext/KiOMCFMY989f1r0DRfhZaRTST645uZiM53Hknv7fnXaWJ0zT/LttOjXZjI8sZwPe&#10;rD3LNkPGojwcqxyT/hXncygvcSR0tynq38iCz02200+Xa28ccQiCCVfvn2PFOnCTMypkP0GONuOT&#10;SpLvG7JPTBNV2YtHIUcKwJJ9axlPm1ky4xa0RdtneNdsmAVGATXBar8Rb241OSw0DRJtQKHDSSId&#10;gI7jHOPqa7SSdIdOD3U6xwjgmQ4X868+8TfFTR9Ahmt9KeO7vGBXci7UXp1Pet6dRLS1xwptp2Mb&#10;VPFPibzJDqSpZy24+aKFzGwU85zkkjHvRL418H6bDZSx2QmuJhuuHL7yhx6tnPP0ryDWPEN/rV/N&#10;d3Vw7SSnnnj3FUIoHmzvbCqO9dVotWehnzxpvV6o+gm+IekJ4a+3WrotyR5ZVx0cnJPB+7j3/Cua&#10;svEsOl66Jp9VjvpJgWIgyFXPboK8sWGR4yiE7V5IzxiqrK8R2glWxU+7ayRj7VO7d9T2jVvG2kiF&#10;I5lWZyf3aDB59+eDz6HpWSPHTSusd7EFtYvl8tG+Y9CDkYHYdj9K8vhtndXdtx44APIpfOktXXb8&#10;7D724cE9q51QUdnqdcK8ZK3Y9js9W1XXFW30xYbC0xiRw4Qn6nIz+ArTmm07TbCMJfyLLn57lW2k&#10;kZON5BJBwc7fbmvHrfxfe2zqYEWNkIK7RjpVC51q8v7hTPIx+Y9D93NT7KrJ+8axlSVrHo1x47mk&#10;lEcGxoIj8kTcovOSQp/iJzycnnqavXt3rvjGxXzphHaKSduQqk+p9686QxIQiu5U8qzcH8cVr6b4&#10;vOjRkfZ1fA6yDvTpwXNd6mdWq7WgdRdeD/s2myxx6hG9yQNpYnaM/Qda861tZbb9zII2MbYZlxzX&#10;UT/FK9mRgViO5SvMY4B6f0rhb2+a8VnZiefzros72S0Md42luV42LcHAGetMLlsg8AnOadErS5IU&#10;kIMtj6UCPd357DtWmiZhZIaXIBA4+neog20nuanckfK6fTFQleO3SqQ0PjmMLZQ8kd+1SG7ZoijH&#10;OTnn61X2nIx1pywt1ZSB9KGluPQd5haX5cDtV6K3d7dyoIAOB6moLa2EsoCg4HUmr4LRquzj2FZT&#10;l0RlOSViSGEiDA6L1NRERNNnbz6jpQZGKkgtheopkcjsdwTk9KySerE5X2RbgjV924H6CirMH7oh&#10;twDEc5HFFZczNFFWPcxG2AWPWoZVJZPmYAelW4WLxncNrDj/APVUEnC7j25OK9o4xoCqPbvmsHUP&#10;CceqambqS4ZIcABI+CD+HWuiEauhHqOlIvyHaDxSGvWxR0zRrexhMQUyAfxPyTT7u0sS6x7QJGPA&#10;A5x9attKcfLw2cUwzPH5jsqt3UKOcVLjHtcak09GYg0gG5wXfAAJ+makksfLlhhLFllDbtyqemPU&#10;e9bEbl9zbdgMYJU9qguAEkt2Jxl9p/Ef/WqY0YXukX7WezZg61CtnbtcShZU5GGUZ/CuR8u1kjIW&#10;BVXaSARzmvSrq1iuoTHKm9fSuX1PQ/IuEmtod8H/AC0iHH5VnWocy9w0pYjl0kc3AsTuTICMD+E4&#10;pZi8duQrOEx90NxW2NHik+eOKVAQdyMc1A+jbiqtIQOh3AGvLlTqRbTO1Ti1dGJaS3Ej7TPJhiBg&#10;Dt6VMZGgmKLtZYmJyyE9a000GdHXyD2+8ELH8h3qVfC+pyxb3KDPVXGD+NdlGnPlvYynOKdipBrz&#10;IXAgjwvJxlc1oDxAs9sUaFU3r2f1qCPw5dRSEmBXG3kBqpXentBLGkgMDMcHJ6e/FbR9oZWpvU3o&#10;/EVtMzkxyKBxjrin3OuQrErW+53YYUHgZrEsLM3UnkW08bPvC7ZFxurrNH0zyt7zshuVGxQMMij2&#10;9TWkeYzmoR1OWYXDhWCMZC2SyqTgf1py6ZcyJiOJ/vZb5TXaNDJE4OwY+gqRcDdnAJ9KzlhIyd5F&#10;rEuK0OQh0a83K6xEH+8eKsyaPeAA44HJBYDP5V05JeNtpAb1qJBIsWyQ72Ucn1pxwlOJMsTNnNTa&#10;LNd7JS6BXRcbMt/PFNh8PMkuQWUnklvu+/ANdDaDbAEwP3ZK4PoCRVkDI28HNaKhC90L201pc4+X&#10;RLlnZlkds8ZKgcVNHpV3DavGA20gfdYCurWKPO3tTZbcFWMIGcEdeKSoxvdC9tI41vD/AJkoDsRn&#10;nhxx+JpkdmsF+qSRXAt+S2yTc3512H2cLEquBv8ARf8AGqcyLGjMByM81appKxPtHfU5y6tNMliK&#10;2007NyQJEwB7cVDZ6V9u8pQ8cLqvR2+/9OOKkULBcsNuHdiSfQVZkiV3xjtkHuKzcG1oaKUU9tDa&#10;0PRUs2b94hZ+TyFZjj1zn8zWt/YsTwicwkJ0k3sDg+xB6VyUsReKNAzDaOWBOTUEzs0Yi813GeAz&#10;k4rJ4d3u2a+1jax6GPCVhf2YjyhXaNkkcYYDA5+nbr71lTeBIEXzYb6eKRCOoyAfpnOPxrmtL1G7&#10;051+zzMhB5+Y4roU8dX6b8w28jEYXch4/IjNHJWWz0E3TZFdaJrVtH5gSO4i6gxPtI/A9PwNYM+r&#10;SW/nQ3MUkMqfwv8AlXUP4vlmiyLGBJCBuYMxB/DNct4k1K81KFQ7KwBAACgADP506ftb2mgkqfQw&#10;n1iUTyNkhMdMVSm1Pz5DKg2ODztP9KLuPaxVADwKz1UFyAAGPWk5uMrMz0O78H2UGpTMbzMoQZwe&#10;Qea9Cawtni8v7NH8vTMY615F4f1saPM65I8xdoPoT0Neo+EL37V4at5ZpS0vKsxYnkE1005KRnVV&#10;tieW0MEDMmNycqBwe3+fzqrGhurpQE2jI3HPNbE9xbLcJEzLmUk4dQwzj3yKda2McQO0dl/QH/Gr&#10;5ddDLn01K0dhbqvyqCx5qRIVUj5RxVt4hvO1U9859PYiqdxaMdpUkv0xvxtHqMD/ABqtidxlziO3&#10;ln6YGcVhXt1I1sZSMxyZVSVO4jH9d36Vt3FuLiOS3LMIm4LL96s6HTnj/dsSWY/eGSFwewz7VLLi&#10;1uzipLe9tRlgzL0AdflA7fyq/p2oJHK0XkuJZF2lgpwvfj3OB9M13EkMJt8SQjc3HAyBUCaTBGMe&#10;WoXOcY4ocbl+1urNFG61qOwsnuHG/YQQo7nsK5DUNW1XVIx9qvHiU5/dRjGB/KtfxZ5dnBbQZIE0&#10;ynPoB/kflXNyvuyw+b/aqJN7FRSS5iFZFH8LNtPBdifyqGUpO5Y/NlcFP4and028scg9xjNVieSY&#10;o/m9PWpuXzE9s8Onus1uBFKpyCjlT9K7jwd4tjvLq606/uvJ+1J5aErwG7Hj8c9BzXm88oi3eadp&#10;rIi19rK4We3OJVb5CKylaWj3HF2Z9XaVplvpmnrDbZJ25eUj75/wqHUblIo/mniWQjgMwGa+fpPi&#10;/rjWCwJdmMhcbwPm/OuPvvEd9fuXmuZZWB6u+T61zyy9ttt2R303TjH3pH0jqHifT9Ltt1zqVoXJ&#10;wyCQNk+nB4rk9d+Lmn29o0WnkvcfwuFwo+oPX8APrXhElxLKCGlLHOfr7/Wowu7BPLCnTw8Ib6kS&#10;rUk7pXOy8R/ETUtbgNrNsEGdwUDk+2Tk/rXH+YZGyTknqamt7WW5fZCm4gdq0LTRbiScC4iZY+rE&#10;GuiyatGNjnqYhtW28jLjcI4cY46girSTCQDKKoHZe9aNrosM8xDllhVjznqO1XX0qK1sppFt2CAg&#10;gsc1nKm7XOd6meqCJCyFgW6DPaoZrfcpfbx6tT/PG0AAk0sfmNlCcRnHytzURhqDatZHSeGNFtrw&#10;wxXDn96sjbVGDlen1q/d+Aow5ZJGIPPJPFVfD1y3/CQWjRxyySQ/6tF4ye+favTJCksAcYKkbh/h&#10;XYqcWttSXNxVkzw3VvD0lhLhMMANzVmx6ZO5BSFtx6YOetex3+nxXKsGXrx9azILJLP7sMbKrZ+d&#10;R/hRyLqWqr6bnHJob2kVu8oLyZ/eLj7n41T8RNaGQCNWTK5+Yck16FqDnyP3diUO05z8ykHoa821&#10;u2l+2ngMuPl54rnlT5XdbGqnKSMdSq8YJokGQPMIG0DCgdRVuG0YzESL1HbtzV630gzS8oMIMnnt&#10;U86vYnmszIgeaNv3T7cjGMZzUsIKnLKp7nNaE0cCZ8pcY4OKrFPKGFHNRz8wTk1uQXMeXQAhuM8f&#10;w1UAHzHdwD3FX3wHDMeB6n9aRZLNoiHC59R1q4uyHB8zK8CqxCR/MzdjW1Fa2/lMskBeRlG0+/0r&#10;HjMEUolSQKoGcZyatPq7qgKH5hnBBqailLYpR1uyR41gLLyo3c+1MmLxpj72/ptHIFUo5Wml3TS8&#10;HkjNXUuIgfmmXjtScXE09nF6i2rHaxAIDfLyOanyEI+UDjioBcwFuZlxjn6077VB/wA9l46ZNZyU&#10;mwjGKepcjG4k5H40VDGxYZjywPcUVi0yro+hsjGAKrXUkVvEZnIHYmpchm2j0601xuUrgNnseRXu&#10;HljVHyKcDJAHFROpEgHPzd/SrIyTjIDds80SjA9CPQ5oGVvK2nk859ac6gsAmMntTSePmH0NMTaZ&#10;N3NIZFNptrdPvuog5GNvzEYH0HWieNHtzCqFEQAptAPOeMCrhRscUioyvnAoWmwXKkE7T26SEFWP&#10;DAj+LOP50ybHKMwZ/SnKRH9oTBHlSEgDuG+bP61DICsmW69KbB7ipGpUjoQKXcODxkHGM1nX8joo&#10;dQxwRnHcd6y4XedFzI8yknATChc+/eodjSMW9TsLVcqduAQdpIP8qldQ2RntWZpcvlWhSaRVcA8M&#10;4OR61Z/tC2Q4NxEP+BihTjYiUXca0KpnaSDXGeILC4/tALHKxUAH5+a69r+yVS7XUPt84rD+1Wdz&#10;qsks9wmCEA646mhziVCL3K2i6eLS6juZl3TA424xx/jXVkYdmUY5wRjHNYN1fW1zqEMSTRnbxkED&#10;nNaiSKw2rOJV25yCKmLu2VUXupssi6PIYZA9qrsHknJBOwjPHShEbzMgjaetXFjULheBWhlsVkGB&#10;tbcgPR1qywVUBLZA4yTUbCUFfKUPk884+X1p8g3AjPFMPUq26bTcqUQoZmwV/iG4/lVlAsUWF+6O&#10;xNZzalZWX2hbqdYysjEBj1BORWZf+KdLXakd4rEnkAGlexXLKTNxpF3AhgB7GnJ8pZwxyegrAec3&#10;VqLizy8IXcZMYH0qgl7IQSXHJ4YMD/SuaWJ5XsbrDtrQ653+XJGcDkDrVG+R/JLIegyRWA95dbQE&#10;mYHODkn8KWS4ufIcNKznHReKI4lSdhPDyiZFxd+ZeEA4K9cVr286vCpHPFcdPcH7SyfMJM/Kvr9a&#10;t2uoXMYCrhkxk7hjFP2lnYTWh1El0EU561jXF+sU4kJHByRUT3wbIZ1EmPu7u9YskjSyMxJJJ5FF&#10;SpZXCMTqLa/jvHbjHf0qcuN3y81yUc0lttmw2zOM4wKcmryiTcZwR1bPHFTCt0Y3E7GOQ85bjoMV&#10;T1O42xAHAyev0rNGrSIm8bS3Od3p/jVc6h9vjdXjVcKdzZPHHWtHUVieV3K13fxPcALIC2KqOrbW&#10;mWQbY8Eg8ZqGO0E0bzSSq8anHIx/StFjbyRhocIETDBn+8e9c89WpMparQjtRDO6ecxCEgYFew+H&#10;1tbfS47SyJb+Pa7e/wD9avHNkQlXZIGYdj1/Ou10DxBBZLEkocMmVXABBrpg4pe6Q48y80ekyQRX&#10;JAlQMByM9RVs7kIVckAcmsfT9UhvIVeMFs+wU9cfShtb0uK+KzzSQsowxab5M8dOnPJ9q2UkYuE7&#10;7bGysoJ/rUjpvYFfvAYrOmv0aBXt8Shj/rAxyv055qsdZZJSpt5lTop80f1XFQ6sI7jVObNjyxtP&#10;HINVnjyxOZDnsACp/HqP1qi2u24i3OkwTHIKZ/UZFVovEayANFBGVPzBhJnA9xgfzqXXpotUZmwZ&#10;1hVAxCliVUMepHXFY3iHWm063V4FzK2cZ6be5xWdqWtXS3SumnRSzIpCuGJI9cen4GuZ1K/vL6dp&#10;LuFbciMDoQffGaznXjJe6zSnh5J+8tCtqd1caqqtNL5jmTeGYnIA9KoW1wsg2SNtZDg+9SlyzeWv&#10;DKpOe1ZNvA6mXKg5PUnv7VzqtY6HSutCa71qK1mdJYGKjgP7022160nkDD9069Ae9JJZ3JiJMfmI&#10;e5YVBJpcckkcv2Z0ZGBO0DBrTnT6mPI0N1MPc2jeW3mOWyPpWDa6fdX90trBGRIx6NwB+NdPDZzX&#10;l2UhVlkOcZGC3+FdhYaJbWVoHX57nbgsp9R0q9L3Ejy240K5tot8m3OSPlOaI9K2xiVmVkboob/6&#10;1bGslHujAsjArncM9v8AGiIqtuIhktEpD/Wh3d9RJu5FYWkcLlprPfGwwSe3vzW+NO0m400LFGCC&#10;MnPWq7t9ptAgLAghiR8v4fSqh2xZUO2AucentRBqwpxtIlggs7Fz5YCu3WnzXzCT7OgG6QbQaxft&#10;G+UFGxz3rSs7eS4nSYA/Ic72GaqLvoS9jorfT8RBYwrHAGep/Id6v3tvHHosMbxtiVmbkc+wNamh&#10;WNs1ss4B3nIyfT/GtSWyhuoVilXc3O32ra1yeaxxNn4U+0lVt1XaeSx6flXS2ngyyjEbyHe4744r&#10;oLPTYbSPESAM4y49f8KkYE3EI8pmHUsD/OqUUiHK5jWegWmmahJfqcyY+VcdM8VrmJDK3AUHr6E+&#10;/v71HfDZPb+8y8eoAJ/pVhVbJ30PsF+vcyru3EchkZ8Rr14qH7CLgCReFPIGOtbH3gVGCDwciorZ&#10;H86RXQIAQFI/i4/ShCKR0xxFuIHHQDuK5XxL4fivrNp4lWOaMEs3QN/hXo88QeEYA215j4v1u5tb&#10;k2EUYQHOX9RWGIajBmtHm5tDg2KqmzZtdTwc9TWhaXzRQSCTrtIJAqtsDZzwetRhGUN3BrzI1LPQ&#10;7HRvqQMXnlIiURg5PrUUi7WYkgkdP6VdVQFAPHbJqGRBuJGcGmpq5E6LaSMq8Zdm3HzZqlg9MGtC&#10;+DhMkDacYHpXZWXhnQb74c6bqF9qtvpNy97PGbiSGSQyhQmFwo4xk12U/hGocised11lp4btbvSF&#10;v0uHkSGAzXYj4KH5yECle+0ZIJA5qf8A4RTwv/0Ptl/4AT/4Vfj07SYYoo4viZCqRH5FW1uAE47c&#10;ehP51YzEHhK5l1a+tLaeMi1uhbbnyM5DkHj/AK5mnal4NudOs7m5a9tZRbhjIibs/KyK3VcdZFre&#10;trXSbO3uYrf4k26G6kWWZxZzhyyhgDuxn+I1BJpOizK6yfEiBlkBDBrOc5yQT29VH5CgDz+jBrs/&#10;+ET8L/8AQ+2X/gBP/hVzXvDuiaZ8Oba+06/t9TnfUzE95FE8RC+Xny8N155zQBkaVHKmlRTREMxZ&#10;gUHJ69cUVDo15JYxxyxDJIYYPToBYQie99FcdSMXJk+0t0PoJIz3OacflzipE+6fpSOBtP0r1rHC&#10;QkFju5NOCK0ajcxx1zzQ3AGKF4xigCs8X73zC/GMbaEVV24OBUJYmVgTxSScpHn1P/sv+JqSrWVy&#10;0W3A4NINyrvyRUbkheKiDsJcAnFMQly7Q3iyDIWRNkh25xjlf0JFcf4m1iZbyOC1lYDaGYpkNzXb&#10;xMWBduW9TXmOvXMp1K4JK5bAPyDkY+lZVZNaG9KN2htzc3Dws/2mQ7PvBn3Z+lUJLi7WIsiSIrcK&#10;AT0/xrq9CsbWR0Z4EYnrkV1sNhaIsQS3jUeWThVxzmvPxFZRtY7KcE7nllvJev5Ujxkpk4BkbOKV&#10;NL1CZSzNJsD5wqe3rXp5Rfs8fyjqe1Q6kxjsZNmF+YdB7VyvGtSSS3LlRjY4eHQ5pWcskuSPlDsM&#10;VOuiXa4dkjXB/ibORWwZZBIwDEACmXDt9nnXcdoXgVVXEuMbocKCbIP+EZSCHfPcxRqFPIPU/Wq2&#10;9YIIopLmVbfkBkypPtz2ps4M9pG0ryMcd3OOnpmkCL5BYKAQeCBitIYiV16DlRjsV5NXvNGvNtnG&#10;X34YtK25m9qt/wDCXa5dri2soFl98k/qaSONJIg7qGYA4JpgmkjluijYIXjA+ldXtpJmFOkm3cms&#10;NY1mYzXN7KxRDxCmE/p0q9c+J5olA2QR5HIJ5rPNvHM7NJuYnr859frVSHTrNtUw0CEYbg1iqs5x&#10;bTsaeyhfYpa5NDqr+cksCyOQXIPU8D8KisfDkEzoJZWkZjwq/dFdlaWdtHZoUt4lJPO1AKt3DNHF&#10;bqh2g56fWuaeJkl8jVUos4u80zVkVrSyaLyQDgJkDGf51Rt9A1aSUbpSgz15xXo0n/Hq7YGcNzis&#10;y0JMBJ6gURxTlow5eXY5k6VeWshU7pPdHyH/AAqC7m1m3lEdsk0h9ACdvtyK69ok+yxttGcnmo7V&#10;FaF3Iy2etUsVLmtZC9jdXZwEeha5dyeelhLjPJbip/8AhG9cCH5SAc/8tRmu8hlkUFRIwG7pmkt/&#10;3oTzCWyD1NbyrsxVGJ5tNoOpxTBPKdmHPykn9adJperWtz9naJncDJAOcZ969SMMcdrvVAGz1qW8&#10;tYPsezyl2kDPFKFbmlZoU6KS0PKG0vU5gsUkKIQPlXzF6fn1qvNouoQPtk8pSvAPmDH/ANeug1tF&#10;trpTD8nToaexNx4PeSX53D8MetddO12rGE9EYsehXj2u9LyE+qlyMVZj0PUbgSo19boFRpGPXIH0&#10;FZ6yPsB3nJYZ59q2NLnljhuyrkFomB9xRd8w1JON7HLkTJO0Ykyc846flU8DnZkudw4w1XpoIjqM&#10;aFBtPUUarbw22oyxQxhEHRRSqrS5k3bVFM7jjZjd/sg04XMu0AsSV7571GCRtIOP/wBdJ/EaxUmt&#10;iHJpmrYandtIIYZ5ELcfe6nP6Vsw25m3i9852xwU5571zVl8t0COMGutsZpDKcuelVOq4uyOqj7y&#10;uzR0u+ttJlJtpWPHIm3YA+mRzWqNbgu3z5iqQOqyf0rlnJMkjn72DzU0Chy5YAnbUX5ldmtkmdTB&#10;qhEhRmDnkqQM5HpxzVsTrOhLRRFjjnvjvXBXo+zOhhJT6Gp7bV78vGDcFgQM7lB/pWbhpe5a7nXP&#10;bQXx2StJAIx/Dkd/UVHc6MBuS11bzsEbUkYOCP51T0PV7641Z7aaYPCeqGNcdfpW8baCXezwRktn&#10;J2Cs7WHztMxJtMn85Y7qyiZJB/r4Cyt+nH6VWbwe8kTSWV0yOAWWGVAQ/wBCMYqzrC/YoF+zPJHg&#10;jG2Rv8a0dDvrm4jiMszOdnf8axrVHTaaNIJVV2OVuNH1e3tVNxbK21s/umyR9QOtVI5lyFUvkc56&#10;kfh2r0i6dhcWgB4Ycj1ritYhiTXJohGhTn5WUN/OihiHXk0+gpQSRHFctayGUELnIJcEYyMUPrf2&#10;C6lmhQSpt4jJ4zjH8653xBCsZuAhcAdP3jf41hvCipHgHleeTXq0l7lzlqQSbJb1Jb2aSUMoeRuR&#10;k8Vas1mWzABCS7iGI7/Ws/TgGvbUHkEjI/GvWbe0tljUi2h5XJ/djriumEVVj2OTnaPOraC5lwsa&#10;nngE5z+Vab6dcTxeUY3EiKecY59675IYozlI0XB4wtDxICCEGT1OKj2MY7Dddtnntp4TublS8pWN&#10;VPGa29HsWiDRygbo+GHr71r3XyzwFeCSc471lO7Lqd4AxHyrVpWsTc63Qo/PtJNvQOQK2oIJVYbi&#10;GwflOPu/41jeDAP7MlPfzP6V0U5KmPHGa1tpcyluLsJPB5pApTgksKaHbPXtSgnzQM9qBFW5UzX1&#10;rbDcqoskp9+ij/0KrjQKQoIJz3zVBmP9tS89Ldcfi7f4CtIE7RQyn0IHQR7m/h68URursUfC56Gp&#10;wAY5ARxiqJ/1BPcDg0hWLTqY8BhyO9cD8QLGL7JHdrtWVXxxxkGu+jdntVLHJ964f4h86ZDn+/WO&#10;JSdNs1oP30ecITkZ7daXK5INJ/Caih5IJ9DXi26nq2vqSMMjimFM8GpgBsz70w9R9KEwRn38DSQl&#10;UUk5qow1FrVbRmnNsjF1i3HaGOASB68D8q2ZOn41E38NdFOs0rCcEzCFhdMCRAxx1xjimmzuF6xM&#10;PwroFJDEA8HOa6CS1gNrAxiXJ3ZP06VbxLXQTopK9zz77JPnHltmnixuWGRET+VdC8aLkhQOlREk&#10;DA4GKr277GSiZNvouo3ShoLSSQHptxV1dL16S0+wrb3TW6ybvJB+USHjOPXHFdd4FmkIuQWyFY49&#10;ua7C/hjSRCqBSsmRj1zXXFXVzmlW5XY84g8O6tDpkfmWTqyk4GATyaK9htPnRdwB47iiiWFi3cz9&#10;uz//2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ZlLvJvQAAAKcBAAAZAAAAZHJzL19yZWxzL2Uyb0RvYy54bWwucmVsc72QywrCMBBF94L/EGZv&#10;03YhIqZuRHAr+gFDMk2jzYMkiv69AUEUBHcuZ4Z77mFW65sd2ZViMt4JaKoaGDnplXFawPGwnS2A&#10;pYxO4egdCbhTgnU3naz2NGIuoTSYkFihuCRgyDksOU9yIIup8oFcufQ+WsxljJoHlGfUxNu6nvP4&#10;zoDug8l2SkDcqRbY4R5K82+273sjaePlxZLLXyq4saW7ADFqygIsKYPPZVudAmng3yWa/0g0Lwn+&#10;8d7uAV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OISAwBbQ29udGVudF9UeXBlc10ueG1sUEsBAhQA&#10;CgAAAAAAh07iQAAAAAAAAAAAAAAAAAYAAAAAAAAAAAAQAAAAqBADAF9yZWxzL1BLAQIUABQAAAAI&#10;AIdO4kCKFGY80QAAAJQBAAALAAAAAAAAAAEAIAAAAMwQAwBfcmVscy8ucmVsc1BLAQIUAAoAAAAA&#10;AIdO4kAAAAAAAAAAAAAAAAAEAAAAAAAAAAAAEAAAAAAAAABkcnMvUEsBAhQACgAAAAAAh07iQAAA&#10;AAAAAAAAAAAAAAoAAAAAAAAAAAAQAAAAxhEDAGRycy9fcmVscy9QSwECFAAUAAAACACHTuJAGZS7&#10;yb0AAACnAQAAGQAAAAAAAAABACAAAADuEQMAZHJzL19yZWxzL2Uyb0RvYy54bWwucmVsc1BLAQIU&#10;ABQAAAAIAIdO4kAzB8NW1wAAAAUBAAAPAAAAAAAAAAEAIAAAACIAAABkcnMvZG93bnJldi54bWxQ&#10;SwECFAAUAAAACACHTuJAcNgATewLAAC+PAAADgAAAAAAAAABACAAAAAmAQAAZHJzL2Uyb0RvYy54&#10;bWxQSwECFAAKAAAAAACHTuJAAAAAAAAAAAAAAAAACgAAAAAAAAAAABAAAAA+DQAAZHJzL21lZGlh&#10;L1BLAQIUABQAAAAIAIdO4kBXvdbTaggBAGAIAQAVAAAAAAAAAAEAIAAAAAsIAgBkcnMvbWVkaWEv&#10;aW1hZ2UxLmpwZWdQSwECFAAUAAAACACHTuJAsP+aLHL6AQBj+gEAFQAAAAAAAAABACAAAABmDQAA&#10;ZHJzL21lZGlhL2ltYWdlMi5qcGVnUEsFBgAAAAALAAsAlgIAACYUAwAAAA==&#10;">
                <o:lock v:ext="edit" aspectratio="f"/>
                <v:shape id="Image 48" o:spid="_x0000_s1026" o:spt="75" type="#_x0000_t75" style="position:absolute;left:0;top:1865376;height:1776984;width:2755391;" filled="f" o:preferrelative="t" stroked="f" coordsize="21600,21600" o:gfxdata="UEsDBAoAAAAAAIdO4kAAAAAAAAAAAAAAAAAEAAAAZHJzL1BLAwQUAAAACACHTuJA4gTmR7QAAADb&#10;AAAADwAAAGRycy9kb3ducmV2LnhtbEVPSwrCMBDdC94hjODOJoqIVKOgIOhG8Lcfm7GtNpPSRK23&#10;NwvB5eP958vWVuJFjS8daxgmCgRx5kzJuYbzaTOYgvAB2WDlmDR8yMNy0e3MMTXuzQd6HUMuYgj7&#10;FDUUIdSplD4ryKJPXE0cuZtrLIYIm1yaBt8x3FZypNREWiw5NhRY07qg7HF8Wg14Vnhf7Uatux/I&#10;j8lcrrTfaN3vDdUMRKA2/MU/99ZoGMex8Uv8AXLxBV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iBOZHtAAAANsAAAAPAAAA&#10;AAAAAAEAIAAAACIAAABkcnMvZG93bnJldi54bWxQSwECFAAUAAAACACHTuJAMy8FnjsAAAA5AAAA&#10;EAAAAAAAAAABACAAAAADAQAAZHJzL3NoYXBleG1sLnhtbFBLBQYAAAAABgAGAFsBAACtAwAAAAA=&#10;">
                  <v:fill on="f" focussize="0,0"/>
                  <v:stroke on="f"/>
                  <v:imagedata r:id="rId25" o:title=""/>
                  <o:lock v:ext="edit" aspectratio="f"/>
                </v:shape>
                <v:shape id="Image 49" o:spid="_x0000_s1026" o:spt="75" type="#_x0000_t75" style="position:absolute;left:9144;top:0;height:1836420;width:2752343;" filled="f" o:preferrelative="t" stroked="f" coordsize="21600,21600" o:gfxdata="UEsDBAoAAAAAAIdO4kAAAAAAAAAAAAAAAAAEAAAAZHJzL1BLAwQUAAAACACHTuJAUa7H1bwAAADb&#10;AAAADwAAAGRycy9kb3ducmV2LnhtbEWPQWvCQBSE7wX/w/KE3urGphWNrkKlAemtKoK3R/a5CWbf&#10;xuxq0n/fFQSPw8x8wyxWva3FjVpfOVYwHiUgiAunKzYK9rv8bQrCB2SNtWNS8EceVsvBywIz7Tr+&#10;pds2GBEh7DNUUIbQZFL6oiSLfuQa4uidXGsxRNkaqVvsItzW8j1JJtJixXGhxIbWJRXn7dUqMGnY&#10;UP6ZfjXfxfFnf7ATw3hR6nU4TuYgAvXhGX60N1rBxwzuX+IP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ux9W8AAAA&#10;2wAAAA8AAAAAAAAAAQAgAAAAIgAAAGRycy9kb3ducmV2LnhtbFBLAQIUABQAAAAIAIdO4kAzLwWe&#10;OwAAADkAAAAQAAAAAAAAAAEAIAAAAAsBAABkcnMvc2hhcGV4bWwueG1sUEsFBgAAAAAGAAYAWwEA&#10;ALUDAAAAAA==&#10;">
                  <v:fill on="f" focussize="0,0"/>
                  <v:stroke on="f"/>
                  <v:imagedata r:id="rId26" o:title=""/>
                  <o:lock v:ext="edit" aspectratio="f"/>
                </v:shape>
                <v:shape id="Graphic 50" o:spid="_x0000_s1026" o:spt="100" style="position:absolute;left:752094;top:302475;height:900430;width:1003935;" fillcolor="#FFFF00" filled="t" stroked="f" coordsize="1003935,900430" o:gfxdata="UEsDBAoAAAAAAIdO4kAAAAAAAAAAAAAAAAAEAAAAZHJzL1BLAwQUAAAACACHTuJAcfIDqLkAAADb&#10;AAAADwAAAGRycy9kb3ducmV2LnhtbEVPy4rCMBTdD/gP4QrupqmCMnSMomJFXGnVWV+aO22Y5qY2&#10;8fX3ZiHM8nDe0/nDNuJGnTeOFQyTFARx6bThSsHpmH9+gfABWWPjmBQ8ycN81vuYYqbdnQ90K0Il&#10;Ygj7DBXUIbSZlL6syaJPXEscuV/XWQwRdpXUHd5juG3kKE0n0qLh2FBjS6uayr/iahXsN5f8fN7R&#10;T7E8PMdmkRejNRulBv1h+g0i0CP8i9/urVYwjuvjl/gD5Ow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HyA6i5AAAA2wAA&#10;AA8AAAAAAAAAAQAgAAAAIgAAAGRycy9kb3ducmV2LnhtbFBLAQIUABQAAAAIAIdO4kAzLwWeOwAA&#10;ADkAAAAQAAAAAAAAAAEAIAAAAAgBAABkcnMvc2hhcGV4bWwueG1sUEsFBgAAAAAGAAYAWwEAALID&#10;AAAAAA==&#10;" path="m342265,849541l331368,843191,256667,799604,254546,798779,252831,798779,250901,799274,249237,800354,247980,801890,247256,803744,247142,805726,247650,807643,248729,809320,250266,810577,306158,843191,0,843191,0,855891,306158,855891,250266,888504,248729,889762,247650,891438,247142,893356,247256,895337,247980,897191,249237,898728,250901,899807,252425,900201,254812,900201,256667,899477,331368,855891,342265,849541xem754367,481876l743483,475526,668782,431939,666661,431114,664946,431114,663016,431609,661352,432689,660095,434225,659371,436079,659257,438061,659765,439978,660844,441655,662381,442912,718273,475526,412115,475526,412115,488226,718273,488226,662381,520839,660844,522097,659765,523773,659257,525691,659371,527672,660095,529526,661352,531063,663016,532142,664540,532536,666927,532536,668782,531812,743483,488226,754367,481876xem1003935,65316l927493,2247,925779,1244,923836,812,921867,1003,920038,1790,918552,3111,917536,4813,917105,6756,917295,8737,918095,10553,919403,12039,969327,53251,643013,0,640969,12522,967282,65786,906856,88963,905141,89954,903808,91427,902995,93243,902792,95211,903211,97155,904201,98882,905675,100215,907491,101015,909459,101231,911402,100812,992873,69557,1003935,65316xe">
                  <v:fill on="t" focussize="0,0"/>
                  <v:stroke on="f"/>
                  <v:imagedata o:title=""/>
                  <o:lock v:ext="edit" aspectratio="f"/>
                  <v:textbox inset="0mm,0mm,0mm,0mm"/>
                </v:shape>
                <v:shape id="Graphic 51" o:spid="_x0000_s1026" o:spt="100" style="position:absolute;left:12192;top:25907;height:2097405;width:309880;" fillcolor="#FFFFFF" filled="t" stroked="f" coordsize="309880,2097405" o:gfxdata="UEsDBAoAAAAAAIdO4kAAAAAAAAAAAAAAAAAEAAAAZHJzL1BLAwQUAAAACACHTuJAFnsqW74AAADb&#10;AAAADwAAAGRycy9kb3ducmV2LnhtbEWPQWvCQBSE74X+h+UVequ7EVoluuZQIthLpSqeH9lnNjT7&#10;Nma3ifbXu4WCx2FmvmGWxcW1YqA+NJ41ZBMFgrjypuFaw2G/fpmDCBHZYOuZNFwpQLF6fFhibvzI&#10;XzTsYi0ShEOOGmyMXS5lqCw5DBPfESfv5HuHMcm+lqbHMcFdK6dKvUmHDacFix29W6q+dz9Ow2c5&#10;Lwc187+H63jct3Zz3k4/UOvnp0wtQES6xHv4v70xGl4z+PuSfoB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sqW74A&#10;AADbAAAADwAAAAAAAAABACAAAAAiAAAAZHJzL2Rvd25yZXYueG1sUEsBAhQAFAAAAAgAh07iQDMv&#10;BZ47AAAAOQAAABAAAAAAAAAAAQAgAAAADQEAAGRycy9zaGFwZXhtbC54bWxQSwUGAAAAAAYABgBb&#10;AQAAtwMAAAAA&#10;" path="m240792,1848612l0,1848612,0,2097024,240792,2097024,240792,1848612xem309372,0l15240,0,15240,257556,309372,257556,309372,0xe">
                  <v:fill on="t" focussize="0,0"/>
                  <v:stroke on="f"/>
                  <v:imagedata o:title=""/>
                  <o:lock v:ext="edit" aspectratio="f"/>
                  <v:textbox inset="0mm,0mm,0mm,0mm"/>
                </v:shape>
                <v:shape id="Graphic 52" o:spid="_x0000_s1026" o:spt="100" style="position:absolute;left:582549;top:2091181;height:840105;width:1578610;" fillcolor="#FFFF00" filled="t" stroked="f" coordsize="1578610,840105" o:gfxdata="UEsDBAoAAAAAAIdO4kAAAAAAAAAAAAAAAAAEAAAAZHJzL1BLAwQUAAAACACHTuJAqs7y9bwAAADb&#10;AAAADwAAAGRycy9kb3ducmV2LnhtbEWPT2sCMRTE70K/Q3iF3jSbhYqsRg8ure3NfxR6e2yeu4ub&#10;lyWJuv32jSB4HGbmN8xiNdhOXMmH1rEGNclAEFfOtFxrOB4+xjMQISIb7ByThj8KsFq+jBZYGHfj&#10;HV33sRYJwqFADU2MfSFlqBqyGCauJ07eyXmLMUlfS+PxluC2k3mWTaXFltNCgz2tG6rO+4vVUG/L&#10;0m+GnSqV/fn9lK35VnnU+u1VZXMQkYb4DD/aX0bDew73L+kH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O8vW8AAAA&#10;2wAAAA8AAAAAAAAAAQAgAAAAIgAAAGRycy9kb3ducmV2LnhtbFBLAQIUABQAAAAIAIdO4kAzLwWe&#10;OwAAADkAAAAQAAAAAAAAAAEAIAAAAAsBAABkcnMvc2hhcGV4bWwueG1sUEsFBgAAAAAGAAYAWwEA&#10;ALUDAAAAAA==&#10;" path="m488416,663244l484403,651205,32232,801725,74980,753122,70802,742607,69138,742607,66979,743470,65443,744728,0,819150,96989,839495,99288,839495,100888,839063,102552,837984,103809,836434,104508,834580,104609,832599,104089,830681,36245,813777,488416,663244xem1371574,219811l1371066,217881,1369987,216217,1368450,214960,1366291,214122,1364615,214122,1362697,214630,1361020,215709,1359763,217246,1327150,273164,1327150,0,1314450,0,1314450,273164,1281836,217246,1280579,215709,1278902,214630,1276985,214122,1275295,214122,1273149,214960,1271612,216217,1270533,217881,1270038,219811,1270139,221792,1270863,223647,1320800,309245,1328140,296646,1370736,223647,1371460,221792,1371574,219811xem1578610,702310l1499882,642112,1497939,641070,1497571,641070,1496174,640816,1489671,647001,1489938,648970,1490802,650773,1492173,652208,1543570,691515,870102,607110,868527,619709,1541995,704126,1482471,729526,1480794,730592,1479524,732116,1478775,733958,1478648,735939,1479130,737870,1480185,739546,1481709,740816,1483550,741565,1485531,741692,1487462,741210,1567510,707047,1578610,702310xe">
                  <v:fill on="t" focussize="0,0"/>
                  <v:stroke on="f"/>
                  <v:imagedata o:title=""/>
                  <o:lock v:ext="edit" aspectratio="f"/>
                  <v:textbox inset="0mm,0mm,0mm,0mm"/>
                </v:shape>
                <v:shape id="Textbox 53" o:spid="_x0000_s1026" o:spt="202" type="#_x0000_t202" style="position:absolute;left:143243;top:80040;height:140335;width:76200;" filled="f" stroked="f" coordsize="21600,21600" o:gfxdata="UEsDBAoAAAAAAIdO4kAAAAAAAAAAAAAAAAAEAAAAZHJzL1BLAwQUAAAACACHTuJAbLLWD74AAADb&#10;AAAADwAAAGRycy9kb3ducmV2LnhtbEWPQWsCMRSE70L/Q3gFb5pYUe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LLWD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73638E6">
                        <w:pPr>
                          <w:spacing w:before="0" w:line="220" w:lineRule="exact"/>
                          <w:ind w:left="0" w:right="0" w:firstLine="0"/>
                          <w:jc w:val="left"/>
                          <w:rPr>
                            <w:sz w:val="20"/>
                          </w:rPr>
                        </w:pPr>
                        <w:r>
                          <w:rPr>
                            <w:spacing w:val="-10"/>
                            <w:sz w:val="20"/>
                          </w:rPr>
                          <w:t>b</w:t>
                        </w:r>
                      </w:p>
                    </w:txbxContent>
                  </v:textbox>
                </v:shape>
                <v:shape id="Textbox 54" o:spid="_x0000_s1026" o:spt="202" type="#_x0000_t202" style="position:absolute;left:844283;top:226357;height:140335;width:548640;" filled="f" stroked="f" coordsize="21600,21600" o:gfxdata="UEsDBAoAAAAAAIdO4kAAAAAAAAAAAAAAAAAEAAAAZHJzL1BLAwQUAAAACACHTuJA41tOe74AAADb&#10;AAAADwAAAGRycy9kb3ducmV2LnhtbEWPQWsCMRSE70L/Q3gFb5pYVOxqlFIUCkLp7nro8bl57gY3&#10;L9tNqvbfN4WCx2FmvmFWm5trxYX6YD1rmIwVCOLKG8u1hkO5Gy1AhIhssPVMGn4owGb9MFhhZvyV&#10;c7oUsRYJwiFDDU2MXSZlqBpyGMa+I07eyfcOY5J9LU2P1wR3rXxSai4dWk4LDXb02lB1Lr6dhpdP&#10;zrf26/34kZ9yW5bPivfzs9bDx4lagoh0i/fwf/vNaJhN4e9L+g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1tOe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74A8A5D">
                        <w:pPr>
                          <w:spacing w:before="0" w:line="220" w:lineRule="exact"/>
                          <w:ind w:left="0" w:right="0" w:firstLine="0"/>
                          <w:jc w:val="left"/>
                          <w:rPr>
                            <w:sz w:val="20"/>
                          </w:rPr>
                        </w:pPr>
                        <w:r>
                          <w:rPr>
                            <w:color w:val="FFFF00"/>
                            <w:spacing w:val="-2"/>
                            <w:sz w:val="20"/>
                          </w:rPr>
                          <w:t>Muscovite</w:t>
                        </w:r>
                      </w:p>
                    </w:txbxContent>
                  </v:textbox>
                </v:shape>
                <v:shape id="Textbox 55" o:spid="_x0000_s1026" o:spt="202" type="#_x0000_t202" style="position:absolute;left:711708;top:689640;height:140335;width:450215;" filled="f" stroked="f" coordsize="21600,21600" o:gfxdata="UEsDBAoAAAAAAIdO4kAAAAAAAAAAAAAAAAAEAAAAZHJzL1BLAwQUAAAACACHTuJAjBfr4L4AAADb&#10;AAAADwAAAGRycy9kb3ducmV2LnhtbEWPzWrDMBCE74W+g9hCb42UQ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fr4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7ADDE20">
                        <w:pPr>
                          <w:spacing w:before="0" w:line="220" w:lineRule="exact"/>
                          <w:ind w:left="0" w:right="0" w:firstLine="0"/>
                          <w:jc w:val="left"/>
                          <w:rPr>
                            <w:sz w:val="20"/>
                          </w:rPr>
                        </w:pPr>
                        <w:r>
                          <w:rPr>
                            <w:color w:val="FFFF00"/>
                            <w:spacing w:val="-2"/>
                            <w:sz w:val="20"/>
                          </w:rPr>
                          <w:t>Feldspar</w:t>
                        </w:r>
                      </w:p>
                    </w:txbxContent>
                  </v:textbox>
                </v:shape>
                <v:shape id="Textbox 56" o:spid="_x0000_s1026" o:spt="202" type="#_x0000_t202" style="position:absolute;left:388620;top:1027981;height:140335;width:358140;" filled="f" stroked="f" coordsize="21600,21600" o:gfxdata="UEsDBAoAAAAAAIdO4kAAAAAAAAAAAAAAAAAEAAAAZHJzL1BLAwQUAAAACACHTuJAfMV1l70AAADb&#10;AAAADwAAAGRycy9kb3ducmV2LnhtbEWPQWsCMRSE7wX/Q3hCbzWx0KWuRhGxUCgU1/Xg8bl57gY3&#10;L+smVfvvG6HgcZiZb5jZ4uZacaE+WM8axiMFgrjyxnKtYVd+vLyDCBHZYOuZNPxSgMV88DTD3Pgr&#10;F3TZxlokCIccNTQxdrmUoWrIYRj5jjh5R987jEn2tTQ9XhPctfJVqUw6tJwWGuxo1VB12v44Dcs9&#10;F2t7/j5simNhy3Ki+Cs7af08HKspiEi3+Aj/tz+NhrcM7l/SD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xXW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A32D6E6">
                        <w:pPr>
                          <w:spacing w:before="0" w:line="220" w:lineRule="exact"/>
                          <w:ind w:left="0" w:right="0" w:firstLine="0"/>
                          <w:jc w:val="left"/>
                          <w:rPr>
                            <w:sz w:val="20"/>
                          </w:rPr>
                        </w:pPr>
                        <w:r>
                          <w:rPr>
                            <w:color w:val="FFFF00"/>
                            <w:spacing w:val="-2"/>
                            <w:sz w:val="20"/>
                          </w:rPr>
                          <w:t>Quartz</w:t>
                        </w:r>
                      </w:p>
                    </w:txbxContent>
                  </v:textbox>
                </v:shape>
                <v:shape id="Textbox 57" o:spid="_x0000_s1026" o:spt="202" type="#_x0000_t202" style="position:absolute;left:106679;top:1928665;height:140335;width:76200;" filled="f" stroked="f" coordsize="21600,21600" o:gfxdata="UEsDBAoAAAAAAIdO4kAAAAAAAAAAAAAAAAAEAAAAZHJzL1BLAwQUAAAACACHTuJAE4nQDL4AAADb&#10;AAAADwAAAGRycy9kb3ducmV2LnhtbEWPT2sCMRTE7wW/Q3hCbzWxUKurUUQUCkLpuh48PjfP3eDm&#10;ZbtJ/fPtm0LB4zAzv2Fmi5trxIW6YD1rGA4UCOLSG8uVhn2xeRmDCBHZYOOZNNwpwGLee5phZvyV&#10;c7rsYiUShEOGGuoY20zKUNbkMAx8S5y8k+8cxiS7SpoOrwnuGvmq1Eg6tJwWamxpVVN53v04DcsD&#10;52v7/Xn8yk+5LYqJ4u3orPVzf6imICLd4iP83/4wGt7e4e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4nQD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73F9EAA">
                        <w:pPr>
                          <w:spacing w:before="0" w:line="220" w:lineRule="exact"/>
                          <w:ind w:left="0" w:right="0" w:firstLine="0"/>
                          <w:jc w:val="left"/>
                          <w:rPr>
                            <w:sz w:val="20"/>
                          </w:rPr>
                        </w:pPr>
                        <w:r>
                          <w:rPr>
                            <w:spacing w:val="-10"/>
                            <w:sz w:val="20"/>
                          </w:rPr>
                          <w:t>d</w:t>
                        </w:r>
                      </w:p>
                    </w:txbxContent>
                  </v:textbox>
                </v:shape>
                <v:shape id="Textbox 58" o:spid="_x0000_s1026" o:spt="202" type="#_x0000_t202" style="position:absolute;left:1572755;top:1957621;height:140335;width:548640;" filled="f" stroked="f" coordsize="21600,21600" o:gfxdata="UEsDBAoAAAAAAIdO4kAAAAAAAAAAAAAAAAAEAAAAZHJzL1BLAwQUAAAACACHTuJAYhZEfroAAADb&#10;AAAADwAAAGRycy9kb3ducmV2LnhtbEVPy2oCMRTdF/yHcAvd1USholOjFKkgCMWZceHydnKdCU5u&#10;ppP4+vtmIbg8nPd8eXOtuFAfrGcNo6ECQVx5Y7nWsC/X71MQISIbbD2ThjsFWC4GL3PMjL9yTpci&#10;1iKFcMhQQxNjl0kZqoYchqHviBN39L3DmGBfS9PjNYW7Vo6VmkiHllNDgx2tGqpOxdlp+Dpw/m3/&#10;fn53+TG3ZTlTvJ2ctH57HalPEJFu8Sl+uDdGw0cam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Fk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6104F73">
                        <w:pPr>
                          <w:spacing w:before="0" w:line="220" w:lineRule="exact"/>
                          <w:ind w:left="0" w:right="0" w:firstLine="0"/>
                          <w:jc w:val="left"/>
                          <w:rPr>
                            <w:sz w:val="20"/>
                          </w:rPr>
                        </w:pPr>
                        <w:r>
                          <w:rPr>
                            <w:color w:val="FFFF00"/>
                            <w:spacing w:val="-2"/>
                            <w:sz w:val="20"/>
                          </w:rPr>
                          <w:t>Muscovite</w:t>
                        </w:r>
                      </w:p>
                    </w:txbxContent>
                  </v:textbox>
                </v:shape>
                <v:shape id="Textbox 59" o:spid="_x0000_s1026" o:spt="202" type="#_x0000_t202" style="position:absolute;left:1030224;top:2587020;height:140335;width:457200;" filled="f" stroked="f" coordsize="21600,21600" o:gfxdata="UEsDBAoAAAAAAIdO4kAAAAAAAAAAAAAAAAAEAAAAZHJzL1BLAwQUAAAACACHTuJADVrh5b0AAADb&#10;AAAADwAAAGRycy9kb3ducmV2LnhtbEWPQWsCMRSE74L/ITyhN00sVOpqFBELhUJxXQ8en5vnbnDz&#10;sm5Stf++EQoeh5n5hpkv764RV+qC9axhPFIgiEtvLFca9sXH8B1EiMgGG8+k4ZcCLBf93hwz42+c&#10;03UXK5EgHDLUUMfYZlKGsiaHYeRb4uSdfOcwJtlV0nR4S3DXyFelJtKh5bRQY0vrmsrz7sdpWB04&#10;39jL93Gbn3JbFFPFX5Oz1i+DsZqBiHSPz/B/+9NoeJvC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WuH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349FFBC">
                        <w:pPr>
                          <w:spacing w:before="0" w:line="220" w:lineRule="exact"/>
                          <w:ind w:left="0" w:right="0" w:firstLine="0"/>
                          <w:jc w:val="left"/>
                          <w:rPr>
                            <w:sz w:val="20"/>
                          </w:rPr>
                        </w:pPr>
                        <w:r>
                          <w:rPr>
                            <w:color w:val="FFFF00"/>
                            <w:spacing w:val="-2"/>
                            <w:sz w:val="20"/>
                          </w:rPr>
                          <w:t>Graphite</w:t>
                        </w:r>
                      </w:p>
                    </w:txbxContent>
                  </v:textbox>
                </v:shape>
                <v:shape id="Textbox 60" o:spid="_x0000_s1026" o:spt="202" type="#_x0000_t202" style="position:absolute;left:2284476;top:1877567;height:222885;width:449580;" fillcolor="#FFFFFF" filled="t" stroked="f" coordsize="21600,21600" o:gfxdata="UEsDBAoAAAAAAIdO4kAAAAAAAAAAAAAAAAAEAAAAZHJzL1BLAwQUAAAACACHTuJA3hf0LLgAAADb&#10;AAAADwAAAGRycy9kb3ducmV2LnhtbEVPS4vCMBC+C/6HMIIX0VQPIl2j4As87B50xfPQjG2xmZQk&#10;Wv33O4cFjx/fe7l+uUY9KcTas4HpJANFXHhbc2ng8nsYL0DFhGyx8UwG3hRhver3lphb3/GJnudU&#10;KgnhmKOBKqU21zoWFTmME98SC3fzwWESGEptA3YS7ho9y7K5dlizNFTY0rai4n5+OAPzXXh0J96O&#10;dpf9N/605ey6eV+NGQ6m2ReoRK/0Ef+7j1Z8sl6+yA/Qqz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hf0LLgAAADbAAAA&#10;DwAAAAAAAAABACAAAAAiAAAAZHJzL2Rvd25yZXYueG1sUEsBAhQAFAAAAAgAh07iQDMvBZ47AAAA&#10;OQAAABAAAAAAAAAAAQAgAAAABwEAAGRycy9zaGFwZXhtbC54bWxQSwUGAAAAAAYABgBbAQAAsQMA&#10;AAAA&#10;">
                  <v:fill on="t" focussize="0,0"/>
                  <v:stroke on="f"/>
                  <v:imagedata o:title=""/>
                  <o:lock v:ext="edit" aspectratio="f"/>
                  <v:textbox inset="0mm,0mm,0mm,0mm">
                    <w:txbxContent>
                      <w:p w14:paraId="239ECFDA">
                        <w:pPr>
                          <w:spacing w:before="76"/>
                          <w:ind w:left="165" w:right="0" w:firstLine="0"/>
                          <w:jc w:val="left"/>
                          <w:rPr>
                            <w:color w:val="000000"/>
                            <w:sz w:val="20"/>
                          </w:rPr>
                        </w:pPr>
                        <w:r>
                          <w:rPr>
                            <w:color w:val="000000"/>
                            <w:spacing w:val="-5"/>
                            <w:sz w:val="20"/>
                          </w:rPr>
                          <w:t>XPL</w:t>
                        </w:r>
                      </w:p>
                    </w:txbxContent>
                  </v:textbox>
                </v:shape>
                <v:shape id="Textbox 61" o:spid="_x0000_s1026" o:spt="202" type="#_x0000_t202" style="position:absolute;left:2276855;top:12191;height:222885;width:449580;" fillcolor="#FFFFFF" filled="t" stroked="f" coordsize="21600,21600" o:gfxdata="UEsDBAoAAAAAAIdO4kAAAAAAAAAAAAAAAAAEAAAAZHJzL1BLAwQUAAAACACHTuJAsVtRt70AAADb&#10;AAAADwAAAGRycy9kb3ducmV2LnhtbEWPQWvCQBSE7wX/w/IKXopu4iFIdBWaWOjBHqLi+ZF9TUKz&#10;b8PuavTfu0LB4zDzzTDr7c304krOd5YVpPMEBHFtdceNgtPxa7YE4QOyxt4yKbiTh+1m8rbGXNuR&#10;K7oeQiNiCfscFbQhDLmUvm7JoJ/bgTh6v9YZDFG6RmqHYyw3vVwkSSYNdhwXWhyoaKn+O1yMgqx0&#10;l7Hi4qM87fb4MzSL8+f9rNT0PU1WIALdwiv8T3/ryKXw/BJ/gN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W1G3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5D59C27A">
                        <w:pPr>
                          <w:spacing w:before="76"/>
                          <w:ind w:left="163" w:right="0" w:firstLine="0"/>
                          <w:jc w:val="left"/>
                          <w:rPr>
                            <w:color w:val="000000"/>
                            <w:sz w:val="20"/>
                          </w:rPr>
                        </w:pPr>
                        <w:r>
                          <w:rPr>
                            <w:color w:val="000000"/>
                            <w:spacing w:val="-5"/>
                            <w:sz w:val="20"/>
                          </w:rPr>
                          <w:t>XPL</w:t>
                        </w:r>
                      </w:p>
                    </w:txbxContent>
                  </v:textbox>
                </v:shape>
                <w10:wrap type="none"/>
                <w10:anchorlock/>
              </v:group>
            </w:pict>
          </mc:Fallback>
        </mc:AlternateContent>
      </w:r>
    </w:p>
    <w:p w14:paraId="32017CF7">
      <w:pPr>
        <w:pStyle w:val="12"/>
        <w:spacing w:before="74"/>
        <w:ind w:left="5229"/>
        <w:jc w:val="both"/>
      </w:pPr>
      <w:r>
        <mc:AlternateContent>
          <mc:Choice Requires="wpg">
            <w:drawing>
              <wp:anchor distT="0" distB="0" distL="0" distR="0" simplePos="0" relativeHeight="251661312" behindDoc="0" locked="0" layoutInCell="1" allowOverlap="1">
                <wp:simplePos x="0" y="0"/>
                <wp:positionH relativeFrom="page">
                  <wp:posOffset>937260</wp:posOffset>
                </wp:positionH>
                <wp:positionV relativeFrom="paragraph">
                  <wp:posOffset>64770</wp:posOffset>
                </wp:positionV>
                <wp:extent cx="2775585" cy="1850390"/>
                <wp:effectExtent l="0" t="0" r="0" b="0"/>
                <wp:wrapNone/>
                <wp:docPr id="62" name="Group 62"/>
                <wp:cNvGraphicFramePr/>
                <a:graphic xmlns:a="http://schemas.openxmlformats.org/drawingml/2006/main">
                  <a:graphicData uri="http://schemas.microsoft.com/office/word/2010/wordprocessingGroup">
                    <wpg:wgp>
                      <wpg:cNvGrpSpPr/>
                      <wpg:grpSpPr>
                        <a:xfrm>
                          <a:off x="0" y="0"/>
                          <a:ext cx="2775585" cy="1850389"/>
                          <a:chOff x="0" y="0"/>
                          <a:chExt cx="2775585" cy="1850389"/>
                        </a:xfrm>
                      </wpg:grpSpPr>
                      <pic:pic xmlns:pic="http://schemas.openxmlformats.org/drawingml/2006/picture">
                        <pic:nvPicPr>
                          <pic:cNvPr id="63" name="Image 63"/>
                          <pic:cNvPicPr/>
                        </pic:nvPicPr>
                        <pic:blipFill>
                          <a:blip r:embed="rId27" cstate="print"/>
                          <a:stretch>
                            <a:fillRect/>
                          </a:stretch>
                        </pic:blipFill>
                        <pic:spPr>
                          <a:xfrm>
                            <a:off x="0" y="0"/>
                            <a:ext cx="2775204" cy="1850136"/>
                          </a:xfrm>
                          <a:prstGeom prst="rect">
                            <a:avLst/>
                          </a:prstGeom>
                        </pic:spPr>
                      </pic:pic>
                      <wps:wsp>
                        <wps:cNvPr id="64" name="Graphic 64"/>
                        <wps:cNvSpPr/>
                        <wps:spPr>
                          <a:xfrm>
                            <a:off x="497205" y="615276"/>
                            <a:ext cx="1423670" cy="488315"/>
                          </a:xfrm>
                          <a:custGeom>
                            <a:avLst/>
                            <a:gdLst/>
                            <a:ahLst/>
                            <a:cxnLst/>
                            <a:rect l="l" t="t" r="r" b="b"/>
                            <a:pathLst>
                              <a:path w="1423670" h="488315">
                                <a:moveTo>
                                  <a:pt x="546519" y="9474"/>
                                </a:moveTo>
                                <a:lnTo>
                                  <a:pt x="538060" y="0"/>
                                </a:lnTo>
                                <a:lnTo>
                                  <a:pt x="22707" y="459232"/>
                                </a:lnTo>
                                <a:lnTo>
                                  <a:pt x="22796" y="458952"/>
                                </a:lnTo>
                                <a:lnTo>
                                  <a:pt x="42760" y="397675"/>
                                </a:lnTo>
                                <a:lnTo>
                                  <a:pt x="43078" y="395706"/>
                                </a:lnTo>
                                <a:lnTo>
                                  <a:pt x="42760" y="393738"/>
                                </a:lnTo>
                                <a:lnTo>
                                  <a:pt x="41871" y="391972"/>
                                </a:lnTo>
                                <a:lnTo>
                                  <a:pt x="40436" y="390563"/>
                                </a:lnTo>
                                <a:lnTo>
                                  <a:pt x="38608" y="389661"/>
                                </a:lnTo>
                                <a:lnTo>
                                  <a:pt x="36728" y="389356"/>
                                </a:lnTo>
                                <a:lnTo>
                                  <a:pt x="34772" y="389661"/>
                                </a:lnTo>
                                <a:lnTo>
                                  <a:pt x="32994" y="390563"/>
                                </a:lnTo>
                                <a:lnTo>
                                  <a:pt x="31597" y="391972"/>
                                </a:lnTo>
                                <a:lnTo>
                                  <a:pt x="30683" y="393738"/>
                                </a:lnTo>
                                <a:lnTo>
                                  <a:pt x="0" y="487972"/>
                                </a:lnTo>
                                <a:lnTo>
                                  <a:pt x="17995" y="484327"/>
                                </a:lnTo>
                                <a:lnTo>
                                  <a:pt x="97129" y="468299"/>
                                </a:lnTo>
                                <a:lnTo>
                                  <a:pt x="98996" y="467614"/>
                                </a:lnTo>
                                <a:lnTo>
                                  <a:pt x="100545" y="466369"/>
                                </a:lnTo>
                                <a:lnTo>
                                  <a:pt x="101650" y="464718"/>
                                </a:lnTo>
                                <a:lnTo>
                                  <a:pt x="102184" y="462800"/>
                                </a:lnTo>
                                <a:lnTo>
                                  <a:pt x="102095" y="460819"/>
                                </a:lnTo>
                                <a:lnTo>
                                  <a:pt x="101396" y="458952"/>
                                </a:lnTo>
                                <a:lnTo>
                                  <a:pt x="100164" y="457403"/>
                                </a:lnTo>
                                <a:lnTo>
                                  <a:pt x="98513" y="456298"/>
                                </a:lnTo>
                                <a:lnTo>
                                  <a:pt x="96596" y="455764"/>
                                </a:lnTo>
                                <a:lnTo>
                                  <a:pt x="95046" y="455764"/>
                                </a:lnTo>
                                <a:lnTo>
                                  <a:pt x="31153" y="468718"/>
                                </a:lnTo>
                                <a:lnTo>
                                  <a:pt x="546519" y="9474"/>
                                </a:lnTo>
                                <a:close/>
                              </a:path>
                              <a:path w="1423670" h="488315">
                                <a:moveTo>
                                  <a:pt x="1423670" y="436537"/>
                                </a:moveTo>
                                <a:lnTo>
                                  <a:pt x="1422527" y="433514"/>
                                </a:lnTo>
                                <a:lnTo>
                                  <a:pt x="1388757" y="343789"/>
                                </a:lnTo>
                                <a:lnTo>
                                  <a:pt x="1387779" y="342061"/>
                                </a:lnTo>
                                <a:lnTo>
                                  <a:pt x="1386306" y="340715"/>
                                </a:lnTo>
                                <a:lnTo>
                                  <a:pt x="1384503" y="339902"/>
                                </a:lnTo>
                                <a:lnTo>
                                  <a:pt x="1382522" y="339674"/>
                                </a:lnTo>
                                <a:lnTo>
                                  <a:pt x="1380578" y="340080"/>
                                </a:lnTo>
                                <a:lnTo>
                                  <a:pt x="1378851" y="341058"/>
                                </a:lnTo>
                                <a:lnTo>
                                  <a:pt x="1377518" y="342531"/>
                                </a:lnTo>
                                <a:lnTo>
                                  <a:pt x="1376692" y="344335"/>
                                </a:lnTo>
                                <a:lnTo>
                                  <a:pt x="1376476" y="346316"/>
                                </a:lnTo>
                                <a:lnTo>
                                  <a:pt x="1376870" y="348259"/>
                                </a:lnTo>
                                <a:lnTo>
                                  <a:pt x="1399628" y="408724"/>
                                </a:lnTo>
                                <a:lnTo>
                                  <a:pt x="1399857" y="409346"/>
                                </a:lnTo>
                                <a:lnTo>
                                  <a:pt x="1399527" y="408724"/>
                                </a:lnTo>
                                <a:lnTo>
                                  <a:pt x="907605" y="8699"/>
                                </a:lnTo>
                                <a:lnTo>
                                  <a:pt x="899604" y="18554"/>
                                </a:lnTo>
                                <a:lnTo>
                                  <a:pt x="1391666" y="418706"/>
                                </a:lnTo>
                                <a:lnTo>
                                  <a:pt x="1327708" y="408724"/>
                                </a:lnTo>
                                <a:lnTo>
                                  <a:pt x="1325714" y="408724"/>
                                </a:lnTo>
                                <a:lnTo>
                                  <a:pt x="1323835" y="409346"/>
                                </a:lnTo>
                                <a:lnTo>
                                  <a:pt x="1322222" y="410514"/>
                                </a:lnTo>
                                <a:lnTo>
                                  <a:pt x="1321066" y="412127"/>
                                </a:lnTo>
                                <a:lnTo>
                                  <a:pt x="1320457" y="414020"/>
                                </a:lnTo>
                                <a:lnTo>
                                  <a:pt x="1320457" y="416001"/>
                                </a:lnTo>
                                <a:lnTo>
                                  <a:pt x="1321079" y="417893"/>
                                </a:lnTo>
                                <a:lnTo>
                                  <a:pt x="1322247" y="419493"/>
                                </a:lnTo>
                                <a:lnTo>
                                  <a:pt x="1323822" y="420636"/>
                                </a:lnTo>
                                <a:lnTo>
                                  <a:pt x="1325753" y="421271"/>
                                </a:lnTo>
                                <a:lnTo>
                                  <a:pt x="1423670" y="436537"/>
                                </a:lnTo>
                                <a:close/>
                              </a:path>
                            </a:pathLst>
                          </a:custGeom>
                          <a:solidFill>
                            <a:srgbClr val="FFFF00"/>
                          </a:solidFill>
                        </wps:spPr>
                        <wps:bodyPr wrap="square" lIns="0" tIns="0" rIns="0" bIns="0" rtlCol="0">
                          <a:noAutofit/>
                        </wps:bodyPr>
                      </wps:wsp>
                      <wps:wsp>
                        <wps:cNvPr id="65" name="Graphic 65"/>
                        <wps:cNvSpPr/>
                        <wps:spPr>
                          <a:xfrm>
                            <a:off x="6095" y="9144"/>
                            <a:ext cx="260985" cy="250190"/>
                          </a:xfrm>
                          <a:custGeom>
                            <a:avLst/>
                            <a:gdLst/>
                            <a:ahLst/>
                            <a:cxnLst/>
                            <a:rect l="l" t="t" r="r" b="b"/>
                            <a:pathLst>
                              <a:path w="260985" h="250190">
                                <a:moveTo>
                                  <a:pt x="260603" y="249936"/>
                                </a:moveTo>
                                <a:lnTo>
                                  <a:pt x="0" y="249936"/>
                                </a:lnTo>
                                <a:lnTo>
                                  <a:pt x="0" y="0"/>
                                </a:lnTo>
                                <a:lnTo>
                                  <a:pt x="260603" y="0"/>
                                </a:lnTo>
                                <a:lnTo>
                                  <a:pt x="260603" y="249936"/>
                                </a:lnTo>
                                <a:close/>
                              </a:path>
                            </a:pathLst>
                          </a:custGeom>
                          <a:solidFill>
                            <a:srgbClr val="FFFFFF"/>
                          </a:solidFill>
                        </wps:spPr>
                        <wps:bodyPr wrap="square" lIns="0" tIns="0" rIns="0" bIns="0" rtlCol="0">
                          <a:noAutofit/>
                        </wps:bodyPr>
                      </wps:wsp>
                      <wps:wsp>
                        <wps:cNvPr id="66" name="Graphic 66"/>
                        <wps:cNvSpPr/>
                        <wps:spPr>
                          <a:xfrm>
                            <a:off x="1905" y="4699"/>
                            <a:ext cx="267970" cy="257810"/>
                          </a:xfrm>
                          <a:custGeom>
                            <a:avLst/>
                            <a:gdLst/>
                            <a:ahLst/>
                            <a:cxnLst/>
                            <a:rect l="l" t="t" r="r" b="b"/>
                            <a:pathLst>
                              <a:path w="267970" h="257810">
                                <a:moveTo>
                                  <a:pt x="264159" y="257810"/>
                                </a:moveTo>
                                <a:lnTo>
                                  <a:pt x="3809" y="257810"/>
                                </a:lnTo>
                                <a:lnTo>
                                  <a:pt x="2349" y="257517"/>
                                </a:lnTo>
                                <a:lnTo>
                                  <a:pt x="1117" y="256692"/>
                                </a:lnTo>
                                <a:lnTo>
                                  <a:pt x="292" y="255460"/>
                                </a:lnTo>
                                <a:lnTo>
                                  <a:pt x="0" y="254000"/>
                                </a:lnTo>
                                <a:lnTo>
                                  <a:pt x="0" y="3810"/>
                                </a:lnTo>
                                <a:lnTo>
                                  <a:pt x="292" y="2349"/>
                                </a:lnTo>
                                <a:lnTo>
                                  <a:pt x="1117" y="1117"/>
                                </a:lnTo>
                                <a:lnTo>
                                  <a:pt x="2349" y="292"/>
                                </a:lnTo>
                                <a:lnTo>
                                  <a:pt x="3809" y="0"/>
                                </a:lnTo>
                                <a:lnTo>
                                  <a:pt x="264159" y="0"/>
                                </a:lnTo>
                                <a:lnTo>
                                  <a:pt x="265620" y="292"/>
                                </a:lnTo>
                                <a:lnTo>
                                  <a:pt x="266852" y="1117"/>
                                </a:lnTo>
                                <a:lnTo>
                                  <a:pt x="267677" y="2349"/>
                                </a:lnTo>
                                <a:lnTo>
                                  <a:pt x="267969" y="3810"/>
                                </a:lnTo>
                                <a:lnTo>
                                  <a:pt x="7619" y="3810"/>
                                </a:lnTo>
                                <a:lnTo>
                                  <a:pt x="3809" y="7620"/>
                                </a:lnTo>
                                <a:lnTo>
                                  <a:pt x="7619" y="7620"/>
                                </a:lnTo>
                                <a:lnTo>
                                  <a:pt x="7619" y="250190"/>
                                </a:lnTo>
                                <a:lnTo>
                                  <a:pt x="3809" y="250190"/>
                                </a:lnTo>
                                <a:lnTo>
                                  <a:pt x="7619" y="254000"/>
                                </a:lnTo>
                                <a:lnTo>
                                  <a:pt x="267969" y="254000"/>
                                </a:lnTo>
                                <a:lnTo>
                                  <a:pt x="267677" y="255460"/>
                                </a:lnTo>
                                <a:lnTo>
                                  <a:pt x="266852" y="256692"/>
                                </a:lnTo>
                                <a:lnTo>
                                  <a:pt x="265620" y="257517"/>
                                </a:lnTo>
                                <a:lnTo>
                                  <a:pt x="264159" y="257810"/>
                                </a:lnTo>
                                <a:close/>
                              </a:path>
                              <a:path w="267970" h="257810">
                                <a:moveTo>
                                  <a:pt x="7619" y="7620"/>
                                </a:moveTo>
                                <a:lnTo>
                                  <a:pt x="3809" y="7620"/>
                                </a:lnTo>
                                <a:lnTo>
                                  <a:pt x="7619" y="3810"/>
                                </a:lnTo>
                                <a:lnTo>
                                  <a:pt x="7619" y="7620"/>
                                </a:lnTo>
                                <a:close/>
                              </a:path>
                              <a:path w="267970" h="257810">
                                <a:moveTo>
                                  <a:pt x="260350" y="7620"/>
                                </a:moveTo>
                                <a:lnTo>
                                  <a:pt x="7619" y="7620"/>
                                </a:lnTo>
                                <a:lnTo>
                                  <a:pt x="7619" y="3810"/>
                                </a:lnTo>
                                <a:lnTo>
                                  <a:pt x="260350" y="3810"/>
                                </a:lnTo>
                                <a:lnTo>
                                  <a:pt x="260350" y="7620"/>
                                </a:lnTo>
                                <a:close/>
                              </a:path>
                              <a:path w="267970" h="257810">
                                <a:moveTo>
                                  <a:pt x="260350" y="254000"/>
                                </a:moveTo>
                                <a:lnTo>
                                  <a:pt x="260350" y="3810"/>
                                </a:lnTo>
                                <a:lnTo>
                                  <a:pt x="264159" y="7620"/>
                                </a:lnTo>
                                <a:lnTo>
                                  <a:pt x="267969" y="7620"/>
                                </a:lnTo>
                                <a:lnTo>
                                  <a:pt x="267969" y="250190"/>
                                </a:lnTo>
                                <a:lnTo>
                                  <a:pt x="264159" y="250190"/>
                                </a:lnTo>
                                <a:lnTo>
                                  <a:pt x="260350" y="254000"/>
                                </a:lnTo>
                                <a:close/>
                              </a:path>
                              <a:path w="267970" h="257810">
                                <a:moveTo>
                                  <a:pt x="267969" y="7620"/>
                                </a:moveTo>
                                <a:lnTo>
                                  <a:pt x="264159" y="7620"/>
                                </a:lnTo>
                                <a:lnTo>
                                  <a:pt x="260350" y="3810"/>
                                </a:lnTo>
                                <a:lnTo>
                                  <a:pt x="267969" y="3810"/>
                                </a:lnTo>
                                <a:lnTo>
                                  <a:pt x="267969" y="7620"/>
                                </a:lnTo>
                                <a:close/>
                              </a:path>
                              <a:path w="267970" h="257810">
                                <a:moveTo>
                                  <a:pt x="7619" y="254000"/>
                                </a:moveTo>
                                <a:lnTo>
                                  <a:pt x="3809" y="250190"/>
                                </a:lnTo>
                                <a:lnTo>
                                  <a:pt x="7619" y="250190"/>
                                </a:lnTo>
                                <a:lnTo>
                                  <a:pt x="7619" y="254000"/>
                                </a:lnTo>
                                <a:close/>
                              </a:path>
                              <a:path w="267970" h="257810">
                                <a:moveTo>
                                  <a:pt x="260350" y="254000"/>
                                </a:moveTo>
                                <a:lnTo>
                                  <a:pt x="7619" y="254000"/>
                                </a:lnTo>
                                <a:lnTo>
                                  <a:pt x="7619" y="250190"/>
                                </a:lnTo>
                                <a:lnTo>
                                  <a:pt x="260350" y="250190"/>
                                </a:lnTo>
                                <a:lnTo>
                                  <a:pt x="260350" y="254000"/>
                                </a:lnTo>
                                <a:close/>
                              </a:path>
                              <a:path w="267970" h="257810">
                                <a:moveTo>
                                  <a:pt x="267969" y="254000"/>
                                </a:moveTo>
                                <a:lnTo>
                                  <a:pt x="260350" y="254000"/>
                                </a:lnTo>
                                <a:lnTo>
                                  <a:pt x="264159" y="250190"/>
                                </a:lnTo>
                                <a:lnTo>
                                  <a:pt x="267969" y="250190"/>
                                </a:lnTo>
                                <a:lnTo>
                                  <a:pt x="267969" y="254000"/>
                                </a:lnTo>
                                <a:close/>
                              </a:path>
                            </a:pathLst>
                          </a:custGeom>
                          <a:solidFill>
                            <a:srgbClr val="000000"/>
                          </a:solidFill>
                        </wps:spPr>
                        <wps:bodyPr wrap="square" lIns="0" tIns="0" rIns="0" bIns="0" rtlCol="0">
                          <a:noAutofit/>
                        </wps:bodyPr>
                      </wps:wsp>
                      <wps:wsp>
                        <wps:cNvPr id="67" name="Textbox 67"/>
                        <wps:cNvSpPr txBox="1"/>
                        <wps:spPr>
                          <a:xfrm>
                            <a:off x="106679" y="63289"/>
                            <a:ext cx="69215" cy="140335"/>
                          </a:xfrm>
                          <a:prstGeom prst="rect">
                            <a:avLst/>
                          </a:prstGeom>
                        </wps:spPr>
                        <wps:txbx>
                          <w:txbxContent>
                            <w:p w14:paraId="2376F4EE">
                              <w:pPr>
                                <w:spacing w:before="0" w:line="220" w:lineRule="exact"/>
                                <w:ind w:left="0" w:right="0" w:firstLine="0"/>
                                <w:jc w:val="left"/>
                                <w:rPr>
                                  <w:sz w:val="20"/>
                                </w:rPr>
                              </w:pPr>
                              <w:r>
                                <w:rPr>
                                  <w:spacing w:val="-10"/>
                                  <w:sz w:val="20"/>
                                </w:rPr>
                                <w:t>e</w:t>
                              </w:r>
                            </w:p>
                          </w:txbxContent>
                        </wps:txbx>
                        <wps:bodyPr wrap="square" lIns="0" tIns="0" rIns="0" bIns="0" rtlCol="0">
                          <a:noAutofit/>
                        </wps:bodyPr>
                      </wps:wsp>
                      <wps:wsp>
                        <wps:cNvPr id="68" name="Textbox 68"/>
                        <wps:cNvSpPr txBox="1"/>
                        <wps:spPr>
                          <a:xfrm>
                            <a:off x="993647" y="457918"/>
                            <a:ext cx="501650" cy="147320"/>
                          </a:xfrm>
                          <a:prstGeom prst="rect">
                            <a:avLst/>
                          </a:prstGeom>
                        </wps:spPr>
                        <wps:txbx>
                          <w:txbxContent>
                            <w:p w14:paraId="357D2B37">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69" name="Textbox 69"/>
                        <wps:cNvSpPr txBox="1"/>
                        <wps:spPr>
                          <a:xfrm>
                            <a:off x="2313432" y="16764"/>
                            <a:ext cx="449580" cy="250190"/>
                          </a:xfrm>
                          <a:prstGeom prst="rect">
                            <a:avLst/>
                          </a:prstGeom>
                          <a:solidFill>
                            <a:srgbClr val="FFFFFF"/>
                          </a:solidFill>
                        </wps:spPr>
                        <wps:txbx>
                          <w:txbxContent>
                            <w:p w14:paraId="77CA57B8">
                              <w:pPr>
                                <w:spacing w:before="78"/>
                                <w:ind w:left="179"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73.8pt;margin-top:5.1pt;height:145.7pt;width:218.55pt;mso-position-horizontal-relative:page;z-index:251661312;mso-width-relative:page;mso-height-relative:page;" coordsize="2775585,1850389" o:gfxdata="UEsDBAoAAAAAAIdO4kAAAAAAAAAAAAAAAAAEAAAAZHJzL1BLAwQUAAAACACHTuJACZl+vdoAAAAK&#10;AQAADwAAAGRycy9kb3ducmV2LnhtbE2PTWvDMAyG74P9B6PBbqudfqQli1NG2XYqg7WDsZsbq0lo&#10;LIfYTdp/P+203vSih1eP8vXFtWLAPjSeNCQTBQKp9LahSsPX/u1pBSJEQ9a0nlDDFQOsi/u73GTW&#10;j/SJwy5WgksoZEZDHWOXSRnKGp0JE98h8e7oe2cix76Stjcjl7tWTpVKpTMN8YXadLipsTztzk7D&#10;+2jGl1nyOmxPx831Z7/4+N4mqPXjQ6KeQUS8xH8Y/vRZHQp2Ovgz2SBazvNlyigPagqCgcVqvgRx&#10;0DBTSQqyyOXtC8UvUEsDBBQAAAAIAIdO4kAryoRYfggAAM8oAAAOAAAAZHJzL2Uyb0RvYy54bWzt&#10;WmmP28gR/R4g/4HQ91jsk6Tg8SJZZwwDwa6x6/wADkWNBEgiQ3IO//u8PqpFXSRnMntgNwPY3ZRK&#10;xVevju5q8v13z7tt9Fg27aba38zYu3gWlfuiWm729zezf3+9/Vs6i9ou3y/zbbUvb2bfynb23Ye/&#10;/uX9U70oebWutsuyiaBk3y6e6pvZuuvqxXzeFutyl7fvqrrc48tV1ezyDpfN/XzZ5E/QvtvOeRzr&#10;+VPVLOumKsq2xacf3Zczr7GZorBarTZF+bEqHnblvnNam3KbdzCpXW/qdvbBol2tyqL7cbVqyy7a&#10;3sxgaWf/x00wvzP/zz+8zxf3TV6vN4WHkE+BcGLTLt/scdOg6mPe5dFDszlTtdsUTdVWq+5dUe3m&#10;zhDLCKxg8Qk3n5rqoba23C+e7utAOhx1wvqr1RY/PH5pos3yZqb5LNrnO3jc3jbCNch5qu8XkPnU&#10;1D/XXxr/wb27MvY+r5qdGWFJ9Gxp/RZoLZ+7qMCHPEmUStUsKvAdS1Us0swRX6zhnbPfFet/jvxy&#10;TjeeG3wBTr0pFvjnecLsjKfx6MSvuoemBOtG2/7xy6b40riLHleCuPq8y+/LSAtjj/mBkTG/wOX8&#10;TMHddlPfbrZbQ5iZv23MR82i3N2VcGXzecnANrK4gzvrZrPvHN9t15RdsTb3XwHHT0gPAzRfhC8s&#10;6ANOY0ILx7/E1TyWB1czoc2tg8PyRd203aey2kVmAqzAALLzRf74r9ajIRHPoQNgkQGPiUlUnpbY&#10;w9WZm1+UDj+v89r426jtuRhGUDq46qClscRLhWxor/Ejs4THCHrEvGaKJ5aHfEFJwSQXOkEZMkkh&#10;01QwdUJU8eCI6pODArN0NIGwNc2K5z1NDZ2m1m1tretmEWpdY2vdnQuBOu/M74xSM42ekJIEZR2Q&#10;mK931WP5tbKCnclRJbVimTUok4klA249SG33R9IijTXMo3IAURKgsbZqOU/ixMpJlXFhq86QcKa9&#10;cJqpYWEJ0h0CkSU6IX7p9jQ6GFLECVY+wBWZSmKKWhKi0Qv3NItEpN5zJESjF2ZpgnS0mhmCYlg4&#10;lsgYJxwrV1eusiFSHXvMaaY1G9SMaONBWKhhA4VMANTCmKCZZxmyxRo4jpmpzLlbZKNsiFinKLVW&#10;8yjPztUyTcY4ZkmWucSUqRQ8GaQtSxh3QS91CkOHhdOMwlMnmlGOUDzQ6OKCxbGSHofWQg+rZjHT&#10;ypuoZcKGY47FnKXOJ1LzNLYbnatxBOmYGEFEIcldySa8NBJuJshKNZqEsJKhchofSpXI2K6UV5Fk&#10;qWLO4VJpng0bmWkVcKjElefrmlUsqXKMCgvGlIehkbzDMC7XReKs2FZt6eg09fYVdTeUZ0Oh0EpQ&#10;wF4rvfgBx4LjOBdCjcWhSNNE+ZyUInGbs6tEMpEmSeJSQkgej5QdiGuksUtiGSdhmSOCaPTBJVKJ&#10;DaITF1kWD5dLaIepvlIhKsOyRFppDNpjRWVexnE6khcgAwHpsbNYDQcCE9joIlhsvZJcieGCDHGt&#10;M49dSjhqOO0gLrGLcNq1YMMV3GhPzf7CFE8JlkaSGlyjUFhxGacJH6ldEE99zMg4E0itwZIB8RCR&#10;49qzGAu3q4ypHim5puKaDSfMRGuhRmEzrX0ZwLI8sswzLA6JX2EnkcJVgmQzWKaJixROd+ITOOTm&#10;z4kjFkezmrM4mMrZyDIHU2PUZ69dYkEYcWhfXKPGj4mz2NcMyVBhhlcBgOFcEphMjoujDHhmUJBC&#10;y0HJTyMVAbiJyrshZgQ77Y5Pyy9pPavwKJ1hl415fx/fVtvNklrAtrm/+37bRI85Nuy3+AvLdE8M&#10;HS61GGZ2Vy2/oWF/wonFzaz9z0OOVjXaft6jB0KudzRpaHJHk6bbfl/ZQxCzBO2rvz901WpjG66D&#10;XjRc5gLN1a/VZSH8T7osWwUNCvRi412Wpo1LxqTN/UOHxfEdnTpwFbOMQprOLPqOoe7zF2mwCAn6&#10;Kw/kUn8FKe1XPi6zLETxtWXe1fYjUQpJGl3AO0Gynr6j0cn0bj5Z8OKt3y4bbm99TfnzZANWppNs&#10;sOvq5GxAjPv1xC+b/WxAX4RIMMcNqH8pIzf/BtngkNhssEAuZ4NEp2jXoyO417IBxw0XpCnIafTB&#10;LmSQVYy20yRDo18tGATMEs2V3a0NbXO4381x7ENw8jAk6pNXYRM6RVAc/EXwaPQm0a2NaUM3ZmSP&#10;nQxJ8sASdA8JBuqHLeE6eHRMEL2fJ2jk1lzrFKdAdvdnDBuCydGSJ96XYyxBNkNDbvSOUo9Gf6Jk&#10;ICox9g1hDTqnSx4tcRQcNLogCfefIBsQ8PEY7bE1TTr4YTxReh6ekoH6EDrY5I1GRIjIoxpDrJ2t&#10;ZYczU2OyKafDRSyQ2HPjaAHryRIQGp0bg9bpoXlB5/9sHLYMwp9I9dRfMy+A7smSWTS+1LweglEq&#10;erIXELwlGUcpcI2OHpwJ0EOYXoB+TF4vFV8iO6Eg9Mr3JOkQHEd8ENo3IDxU6J6h1+l+CYUB+gTX&#10;BBQvke0hfjNCQoId8X2NkFcuBb0uioDTeJK8RyhI5g28HnxzdINrZl4mheDQeAZ91Mxe+v7OkmES&#10;LUfwR7egL838kBKTqOlJX0ByFjGvOlzBJvuwz/7ztJPY7Lp28iueOt9Vz5G2O+ReOxl1z/+o8GzX&#10;HoGZz6887DdHif78TgtOr2/Qs2ycYuNY373egSc84SCbWkt6nj/tkf8Bhpl1z3fP2Cmb6R/t7Aun&#10;7Sfusc8XjKn+7Guqe8xpEZ2XqiRzD6wOvT8Ov+yzQ/v+jUxw1Oubj/87yL2EduUVELR1Jw6yvfUr&#10;HMQFE3jU7BpV9KEnR5VSZgrPovzhTG/1eZWD8DrP4DHzhIO13yTr7MtceM/Nvi7k38kzL9L1r+0J&#10;9eE9xA//BVBLAwQKAAAAAACHTuJAAAAAAAAAAAAAAAAACgAAAGRycy9tZWRpYS9QSwMEFAAAAAgA&#10;h07iQBLrHTuiqwAAmKsAABUAAABkcnMvbWVkaWEvaW1hZ2UxLmpwZWcAmKtnVP/Y/+AAEEpGSUYA&#10;AQEBAGAAYAAA/9sAQwADAgIDAgIDAwMDBAMDBAUIBQUEBAUKBwcGCAwKDAwLCgsLDQ4SEA0OEQ4L&#10;CxAWEBETFBUVFQwPFxgWFBgSFBUU/9sAQwEDBAQFBAUJBQUJFA0LDRQUFBQUFBQUFBQUFBQUFBQU&#10;FBQUFBQUFBQUFBQUFBQUFBQUFBQUFBQUFBQUFBQUFBQU/8AAEQgBvQKc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ztn+xTPtLP91Gqx+6T&#10;+Jaajp/CtWZEP+kzf3Ups1hvT96zfPVrzm/hiamv577P4KAK72awxbttELywpsVdm/7qPVpIW3/M&#10;3/AKmRFqAKz3mxPmWqt5qv2a1SWVdj/3K0Ln/UP8u+ufvP3zpE0TbN/zb1q4gbdgivEk/wDG/wB5&#10;6uvMiLuZ6yraZtqKrLs2fLUsKecm1moAuvMqJu3U3zvOX5aZDbJtqwibFoAz7yznvIniZtiOlZkP&#10;h6KF/vN/31XTfcqF037dtAFe2sIoV+VaHhi2eVtq3THf/dqAIrNFh/h2VYesy5vES62NLsqwkyv9&#10;2Jnq+UAeaJGTc3z1Fczfuv4tlPezlmlRtuzbUOq7vsX7rc8v9xFo5QM25SKaL7rbP79Mme2hv7Rp&#10;4Gmt0/g/v1KltPM+3az7f9am2npCr3SQStsdP4H+4lRzchXKH+h2d/btp8rTRNAnm7/k2PW6n3d2&#10;6ufmtt88W3aiLW3bfvokVW+7V8xJY+ajZR/HT3oAZQkyv92j+9UVsiou2gCvf232lXX+DbWTf3Oo&#10;Xj2ljeXzXNvbr+6R/wCCtDWNVWwi27fnb7tY95NK9xbsvyO/9/8A2quIF7R/v7v4kX5qdeX7J80S&#10;70VvmqxYWH2be2/fupt4izI6tFs/u1iBXe5V4naJWR9tV7l2ml/eu3+zRvZN67fu1K7712sv+xUc&#10;0iuUZ50CW+6ovO3r8q/PVt/I27V+5/crPd2uZUi3febZUcpZRe2WadF/vt/BXUWdstnbpFEuxKLa&#10;wgtvupVvyd9WQEPzr81V7mFX+bbvdKt+TTkhrYk5e/0qeadPIi2J99qpXmm3ltKrbd+7+5Xa+T/H&#10;TXRUTc1QUZnh6zaztXWVfndt9avy0+H503U/ZVkjKKfso+/QAyjZT6NlADNlFPembPkoAKKId/lf&#10;P9+jZ826gASon/u1LVLVX8m1lbdsREoA4nVbNbPUXWRldGbfVdH2Pt2/JTU2u+5maaWVvmR66Cw8&#10;KpcxO0+5P7qI1EgMG8eJF/uf7CVraD4ba5t0nvN3z/wVsWfhWzs5fN2tM/8At1tImxaOYClZ6VBY&#10;f6pdlW/uUxLb9/5vms6f3P4KsbKAGp9ykp9DpQBUmRZoni3791YVgi6bvVtvyNs/4DXRvD8qN/HX&#10;P6rNF9v2v8j0RA3UT5E20JTLPd5Cf7tTfwUAM/3W+Sh3+T5aa6K67W/iqXYuxKoA2b/m20z79P2b&#10;Fpm/Zs+VvmqQGOjf3vkqJ0ZJdzNv/wBirHyIvzNTHRnf5aAKs+1IpV2t89UdHmZP9GWX7n3K07l/&#10;JX5mrHd4k1TbG2zf/GlEQOg2M8X3vnoRGRPmbfT9nyUO9UAz79RTJvXbUtGz5938dSAUyn7KHoAi&#10;emUecu7buqo9ysNwiqu/e33/AO7QAXkywxO1cXPa+VIV81a7K/dUfytyv/sJ8+6si4063lkLPGu6&#10;seXmKOsSFU/hp+ymI67KfvrYkd8tNmfYtQ/x0/f8lAAky7d2/ZUVzfpD8qIz/wC5THtlp0Pmvv3J&#10;/u0APhf5NzRbKzb+af5/IXe9aX7356pJt+0bf491AEumwz7P36Kn+5V75U+7tpnkts+aWoks1T+J&#10;qgotJtpty+9PlbZTkhXZ/F/31TYfK3v8v3askdvV127t9Nd0/hWnPNElPTa/zLQBFvl/u7Ko6rN9&#10;m8rzX+Rm2b609ju/+xWJ4qtpX0t2+/sbfRH4hSMfxJbLDPFOrfI6/fro9BuftmmxM33/ALlYlnYN&#10;qvh6GKJvnilro9Ns1sLVIF/gq5S93lGaG5axHmudNv3lii85H+7v/grWof5021AHOalr19f6vL5S&#10;rbb/AOCKn2fm6lBKu5v7Qi+9v/iX+5Rqum/ZnWWCL+L5qo7GRUvvPVLjdt2Ucv8AKVEvW2596yxb&#10;/wC9833ateTPYeVPFLF/s7G3/wDjlTW0zarcPctFs3/e/wBupU0qCFX+Xfv/AI6AD+1ftNw7SxLD&#10;/uUJfwPKqtLs+XfTH01X/h+Sqr6V86eU2zbR7pJdfUoPuq3z1El+u3dWS9tv3q0Su/8ADRCiTbIv&#10;9Ts+9FVe6BY1JGmV5WX7tUrabzr15W+fYuyrs00U1q6/xqv8dVbC2/evs+4tSBqw38WxF/jqw+19&#10;lY9zCqbN27/Z2VL/AKlX+dkeoKLcyLv+7WJczLC7p/B/DWh9s3pu3fcX+Cs/UrCKGw89try3Db1/&#10;v7avlDmJnRrm3Rtvyf3KLBItyN5TJ/sVatkWGwTb86Vi215c/wBqSzxP/o6/I3+7URiHMdhCnyVL&#10;TEdXiTypf4amRPkqyR0O3+Km06igBvy0yn0UAMT56lpuz56KAD+OmIio7tT6Y/z7Nrf71AAjt5rr&#10;t+T+/T/4KEoegA2UyZ1hi3t/BQ8y/dp+zetADEdZk+Vqf8tQww+Smzdv/wBupqAGVXvEWaB12791&#10;WP46ZcozxfLUSA88ubBrO6dpdqbWV9ld5YXkVyj7Vb5a5bxPYNDdef8AfSVdn+5XTeHk36bDLu++&#10;ta/ZAu/cof7lG/5tu2jyfOVN1SBFZwtDborNverFI+2FKihfzt/ytQA/ZQ9P+5Q/zrQBC9c/qsMT&#10;6o/mt/crpqwdStoJr1/N+/toj8QGnbbfKRalqKHZ5XyfcqWgA2fPRsVKak2yX5vuVLcvFM/y0AVJ&#10;klSWLb9z+Kpv46dsqreTfZotyrvf+5QAzUniS1dpV31XhuZbZEadYkifbt2Nv2bqfc2zWcXm3MTT&#10;O+xl2fwfx1iXP/Ey1S3WL7n8Wz7lEZFSj7p0d55TxbW2/wCzvrHTSt71Dfzfv/mb5FqvNfz7ovIl&#10;3pUEmxYak297aX/Wxf8Aj61eSb/arl79Irz9+zMl39ytDSrl4bPZfL/21/vrW3uyIN3+CmJ9+uP1&#10;jW76/leC23Q26L8zotZuj6rc6VK8u6W5i/uVcY8wpHotV7z5Pu0y21JbmJPm2O38FTTfvkrEsyn+&#10;5Sfw7amv/wDRoHb+5WTYXk9z808Xk1REjQRFdP7lTfZ1/vVDT0vItv31oGab3Kp92khud/ystQfb&#10;IEqWG8g2/wC7WRY/7n3V+SjZK6/eqGa/VNjL9ymvrESfwtQBbhh2feq0iVj/ANsJv2qrO9XftjOv&#10;y1YFh3VPvVi3KM+pRSquzZ/HV37HLc/61v8AgFP/ALNV12szPQBaSZdn3lqu7r8/zU19Kg2/KrJ/&#10;uVRfw9vSXZO3z0AbELq8W5W+/TZk3xbd3/j1V7OzawtUiXa+2p98v91aAIks2RPvb/8Afqu6XKL+&#10;6Zat750V9yrT9krsjbqAGQ/ad371l2U+5h86B1l+49D+a7bFqpNDP935n3UARWcMWmo6xfcdvmrV&#10;3qlY81tKjeUzb0q7DC38TUAW9+/7v36e71XRJU+61QzXMsP8NAF5/n+9UPkwb/8AVLWf/au/b82y&#10;n/bN7fK6vRygaCJsTav3Klqklz/eqwkyvRygS/wVXfdN8q/JViigCk9n8vzNv/26z7lJYd/mqs39&#10;10rdqLyVfeu2oA5+Z2fev3/l+5UsNnLDvl/5ZMu+h7NU1Lyk+R9vy/3KtpMz/Ky0FGff+bNbxPFT&#10;Lm5lSBJ/l/2vlommbftiZti1SvHuUi8j+B/79AHa+BvB6+IXe5lZYdPibfvf+OuP8ZzRXnii+ig2&#10;pEjbF2Ve+06mlnFBFfMlui7PKT5PlrJtkWGdFijX7W8vy713pXTH+Yk3rCHfZJF/wD/fpmm6bbXl&#10;nqsTNsdW+5Wh9puUgSBv4Pn37fnrEtr9kaWVWV5UbY3+0lY8siuY0NHm2Sy2Mv8Ax8W7ff8A7yVr&#10;O+xaqeIYVee31CD5JfK3t/u0+zma5iR929H/AI0o+L3gLCP8lDvto+58tCPuoJCmQw7N/wAzVKm3&#10;f89Pfbv+SgCLZQifJTnpvzbqAHU1IVR3ZV+/TqHoANlFN+b71OoAKNlGyooblbl32/w/JQBLTX+5&#10;Tko1jTdVttL+0wWMjp/f21fKBVhh/wBIeX/gFSu67XrC0fWG83yLzcksvzrvXZvraf8AvbqJR5Ze&#10;8BVmSK/Xbt/8cqvoMyoj2yrLsRvl30y/1X7Mj+VKyP8A36r2EM808ssrNsZfv0vdA6D+OpazbDyr&#10;aVF+bey7N9aFSAPu2/L9+j76/wC3RVe/vFtoHZqAHTPsqu8zPE7blRK5rW9bluX8hV8mL+/u+9Ve&#10;z+2Xn7iD7n991+7VxiBdvPFUqT7YvufxvtqvZ3/2/W081m2OtbCeG7b+7vrnb/zdKnRfK8mXd/rk&#10;/u0RlGXwgdLDfrbXHkN9z76vVhNVtvNdfNX/AHHrkra/nfZB5qvE3z0XM1nDKksErO7fI2+qIO4h&#10;dZk/3qET5K5fwxquzfYy7ndfuOlbGm6qty8sUrfOjfx1PKBpffpbOGCa882dtlvB87b/AOP/AGKY&#10;j/3a5e8uZYbqVZdsz+bvVKgssa3qt9ft9jiVfmbf/uVasLCDTX2L/rWWn2EMs1x9puW3yuuz/crQ&#10;2Lv30fZFKXMZ9zYNNKkq/wDAqzL/AE1rbZs/i+89bc2pQW1wkTN96npcpN9356jlGc+mm7/3srfI&#10;rVto8E1uiqyujfJTpofm3RfJ/wCz1iaxps/m+fA3k/7lWBFeXP2a9dYvkRfkapbPSrl7fz2s28pv&#10;nV0+49Urz/SWV2/fP9xtleoaDqVi+lxWarvlRfufx/LU/ZKOH8mJ2dZYmR1WrDp5MHyr89dt4h0S&#10;z1KJ9qrDcJ8kT/3Xrlrmwl02XyLldkv9/wDv0oy5g5Tn3sJ7lUVmbZ/f3VehtooYttXXRdlZ/wBp&#10;+d4l/wC+6AKTv+9fZEzoj7GetdfDN9Ku5IF2/wC/UGleIV0R/KaCK5Td9x62rnxjbXczS/2V97/b&#10;q+WQGf8AY/lTzabbWdn9q8q5l2W+3fTvJleLczVmw21zeSv5UTOib/nqAK/nK975ETfut/y76Lx2&#10;hl8pmX5mRK2Lzwxc22l/aVtvni+dn3Vgpuv7yJnb7j79lR8cuYP7pt/ZokdJdvz/AN+rdn9x/wDf&#10;qv5yov3qwbzXp7C9lWBVdNv97fW0Ykcx2dD7q5zTfFsFzsinVoZf/HK3ft8H/PeP/vugZNso/h+a&#10;hJlf5lan0AMo2U+igBn3/loT7u2n0OlAFd9yXCbduz+KpXeqjwzps+bftohud7PuVt6UAMuXa5iR&#10;ol/4HSpM8Nqnnr81WLbb5r/3GqWZFmTZQBXhmWZE2tsqx5KvUUNmuz5lo+x/xRM1ADPscT/Nt/3a&#10;qvYb97fc/u/L89XUSW2/20piXPzbdtAGY8Mu9P37fLV62uZUfa61Lsiuaf8AZldv9yjmAhe8i+Rm&#10;3JWfeeKvs0qKsDOm75nrYeFdtZ9zokUyvtXZRzR+0Bp21yt5EksX3GqWsVPtlm6Kv+q/2K0EuWT7&#10;y0AWHhV/4az38qH7v3/4kq19pXZ96qVnCqW97E8uyW4+7v8A4KOUB721ts3bVSjUtKlhiilngZIp&#10;fuvTNV02Wzt4ll+dHVX87/bqpeX95c2EUDStsVvlR6iPvlFdLZnv327vk/g/v1rWyXiap5rLH9nX&#10;7v8Afp2lWHkp5rMzyt/frTqySvNrDX+vOzQM9vt2MjtXL3Ojz2Et3Kq/uXbev+xXW7F3UOm9Nv8A&#10;BRzcoHH+dPc+VbNKzw7vl2f3K0NN1ixh2W0Ct97Z92i80praVJYFV4UbfsqrDpvktaX0G755di/+&#10;z1QHQPc7PlZfnqHUr/7HZebEu92fYtWLyH/R3ZF+dFrnUuZdSs4t3yPu+b+5TiAy/v7x1SX/AFNx&#10;B8/yVu6PqS6rBu+46/IyVlaxZtviiWJkTaqSvt2UWFhPbaijRNs3rvZH/iojLniLlOguZmhidol3&#10;v/coh3OnzVLs30xEWFagYv30+WhElRPmbe9OT79PoAZRs+envUUO5/vUAOo2fPT6KAOr+HWlQX9/&#10;cT3K7/IVdtegTJF5SKvzxS/dryHQfE9zoms29tAq+VdOifP/AB/7Feraxcoj6e27/l6RK6ZU+eUe&#10;Yw5io+j2M2qRLLbRb0i+X5fu15f8S7CLStZSKBdlutr8qV2vi3xnZ+GNWdrmVUfyH2p/erwfVdev&#10;tS1a7vPPaZ5ZflT7+xP7lQ6fvF8w2H7TqTv5v3E/2a0tNhubZHgi/wCAvWhYbpoEVovJb/bqxsW2&#10;T71YmhSuba5mi+aXY6/xpWPZ395Z3DxXNzJCv99/nrVm1hUbyl3TP/sVn/2DfarPunbyYv8Ax+rj&#10;KURcpeufFUUNuixL50u35v4dlYM1/eaq/wAu5/8Ac/grWufDDW1v+43TP/ttV3w9YT2Fl5U8Sp/u&#10;Uc0eX3RlLStBWZds/wA7o29nSulSFUT5VohRdvyU+oAZsqK5s4rlNssSv/v1Yo2VHKBxPiTQVs9l&#10;zbKqJ/ElYqeQ7p5q/Znb7r/fSvRZrbzldZ1V0rl9S8JTozSwMrp/cerjL7MgKVncz6JqO6Vd6S/x&#10;ov3l/wBipdeeBJUuYJf9b/An36rpbXkMCeerQwxN/H8+2q+z/St3yulH2iDQsPFU9m/lXPz1tedb&#10;alL58W13/v1zt/YLc/N/6BVXR7mWzv0Vf+Bf7VXHlkB2SPKn+5Vj7YtV4X86JGq2ln8m5qQGTqth&#10;PNL5q/OlZX2n9/8AL9xPkZ67D5az7nR4Jv8Allsf+/WRZlW3npLui3b/AJP4q3XdrmWKJWVN/wDG&#10;9RWdh9j+Xczv/t0688p4tq1fMBhX779UeDarvF8m/wC5RZ38ttdJPBuSVfn+9VKHSvtNxdt5rful&#10;310Gg6bFf27yzsv9xX2/do5uUXxm7pXjbejtff61fkXYv366v7NFrem7Z/8Aj4dfld/4K8seFZkf&#10;bt3xN/BXS+EvFsUMqQXzbIv+WT/3aPZ80fd+IPgDWNNl0TYly29H+7Klc1foz3SS/wAC/wACfxV6&#10;rc20XiGwuLZWX51fa/8At15/beGNQsIruWWJXt4m2M/33rGMub4zbl/lMLe0ybmlih/u/LWtCP3Y&#10;+daqIkUyfuFV0X+CoftsUfy7asyNZ3l8raqt92nWesXlhapArLCn+wtW3daqXMLuu1fko5QH3Nzq&#10;F+n725Z0rMfTZYZdyrvrWhhl8r5manJbfP8AN9ygDFm025uUf+Dd/BWS9hLZyv8AKr71+b5a7byf&#10;9qq81gr/AMO+r5pAcO6Lu2yxfcqW2tv3qfum+9XVzaVbO6SsvzrVj5dv3PkqOaQGO/mw3v7rd5X8&#10;Loux6u6brH2m4eCdtkv8P+1V2ZFeL7tcvcwz22rJLt2bG3rVxA7OnpTEf5d1G+oAlptM+0r8/wAy&#10;/JTPtO9d0X77/cqwJk+eqNzCyS+bF/8At1oJVcffegBts+/5lpz/AH/vVlalDPZsjWbff/gf7lVL&#10;PXmttn2xV3u2z5G3/PRygdNvp3y1Vme5SLzfszbNu/5/koSbevzKyP8A3KgCxUOx/wC6tRb1hf8A&#10;ip8Nyr/xMn+/QAbP7y0x32P8u7fVjfRQBEly38S05LmJ6H2P/BVf7MqO+3+H5/8AfoAt/wC3uqvc&#10;7kT5Wqu9yvlebu+SorOb7Su/fv3UASo8EzbWX56fNpUU3zK1Q+SiMu5/v/cqwm1IniVqCi9pt+kM&#10;UWn3zK9vt2K7/wAFZiWCpdeUzb/If5aZNbb/ALy76f5zvdW7fNvX5KUPiA00/u1LTEp9aEhTKfRQ&#10;Ax0V0qlC7aVcJtX/AEfd8yVdptzDvWgCXxC6vavLbbd235k/vVX0d4odJiilZryLb8yJ/f8AvVnz&#10;XP2PfFOy+U67N7/wtTJrPyYrKCJpPOXc87wpRy+7ylG9fwtNevOvlzRN87WiN89YNt8muXC/c+X5&#10;U/uVn6lcvDq0s8UrPdr8kTwtv2f7FdMlmt5E+ptBKnlRInmzffb+/Vxo8keYPiM+z1uK5vXg27Nv&#10;9/8AirS+/XJalrFjeXuzymR1bYtwldXbbkiRWbe+379EiR1PpifJT6gAooooAY/+zT6Yj7/m+5T6&#10;AK94i7NzfeT51rMf4i61cxWUX3LeCVJd+3e77Xp+vX8ttA/lbd/+3WEl4yWcStt+StqcpRM5RLvi&#10;S8l8Z6v9pl3fd+/L/wCyVXS8trNHVYld0/j3ViTa3K7sqr/3xVuw0S81X7y/ZoqJf3izVTVZb/8A&#10;eW0DPt+7U1tZ30z7rxvl/uJWxYWa2cCRfL8tWqx5v5RmfbabFC3m7V31eRKd8tNdG3/K3yUAOptO&#10;pr79nytsoAERU+7TqKKACiijfQA2mbKfRQBDNCro67Vrmtb8Mffns/kf+5XV0zZUcoHnSW2oW0Xn&#10;7vk3bGqXR336pE0q/P8AcrtfJXzXXb9+sXUvDyvf+ejMn+wlXGXve8Z8puoi/J8tS1SsLnzldd33&#10;Kfc3kVt/rZVSg0HO+9n2t8lRJNWe+txfJ5S76ifUoppXiX5H20AbvzI3zLses+8uV2Oq/fqXfB5r&#10;+R88X3/n/gb+5WVZzf8AExdWb733agoz5tttK8+5t/312V2egw3mlaN57RRPaai22V/ubf8AcrlN&#10;btm+1ebFEr7fvV2thct4wg0+2aKC23fvZfJb+Bf/AEGrl/DJ+0c1qVn/AGDfywbd8TfddP46z4YW&#10;dN3mr/c2JWh4n1JX1l4ktWhRW8rZu3vQ9suz5VVKx5pfEaljRPE8+iT7YmZ0dv8AU7q6XVfG1tDY&#10;bbZW3yrs2PXH21t5LuqxNcv9/wCRfuVYs9t4m7b9yrly1fiIj7hj21zLpsvzKuxvnqOSd5XLfZlr&#10;S1v9zsZV/wDsap2/+qH3f++qiUuYDqZpmT5YoqIZm2fNs31Ej7/4qZM8W3/W1ZJb3/I9CPVeFFhT&#10;5WWpd6om7dQBbhhWZP8Aj5jR/wC49TvojeU7Jc2z/wDbWsdJopt+1lem22yaWba3yJV8oDLmGWb5&#10;N2zb/cptzbbLXbuatDyf+B0fZk37dtAFSF1+zptbfs/uVDND9peJfuf7daaIqUPCjvUAUn1i2trj&#10;7NK2x1WqT+KoPu7ZKtalokV+m77kv9+seHwrLMjxTy7Pm+V/9mr90DHvJm1K6eWeXyd38FbHg+Zk&#10;+0Nu/df3N1WE8HxInzSyu/8AvVNZ6Cumz+arM77av2nN7oom7vV0qLfEkv3vneod8u35fuVE7/vf&#10;NX5Pl2MlQMuvt8r5q5d7Oxh1Z1uVneKX598P30red9772apYdqNu20AS2dhqFzep+/l+z7flmdfv&#10;pVe5tr6/vYopW2Ju2faH+RP++607C/ltpUZW+7/BUv8AbC/aLtbnalvKvyo/3N9R7xXumb9gZLiW&#10;BnV5YG2M6So+6pYdEvH+ZYJfvVn74NiS2cTO8rb/ALP8vy1X03VbybxC8XnywxJ/An8FXykmhNDL&#10;9qf/AEaWH/Y+aiG88lHi2x/P/f8Av0xNe1G51S4tllb9x9x3b71WEubnzXZooHd/43WiUZARIk9z&#10;Enm+V/wBaifTftNxulZtn9xHrQRNibad/HRzAYWpaPL9neKBtkTNv2ffrM8MJPvlRV+4v8ddWm7e&#10;6u38W9af5Pkr+6VaOb7IGYiNtSW5i8l/96rH2b+L5XSrEyb1ff8AcqvD89rtagoY6MnzK3yVXR/J&#10;vUdpfkf/AMcq353yfNEyJVKZILmX/VfIv8dQBdudVgtpYomb52+7sq7vrFmsF2I3yps+7RbXMsP+&#10;tZnTd9yrJNrzl2/eX5aoTa9Z2zfNL8n99Kdc+J7O2aWKK12JOuxndfurWF4httKmuk/s9d+5f72z&#10;ZVx/vAdVDNFcxJLE29H/AI6HT5kbe1Yvh7WPtMUsU/lo8X9yrttrEVzdeQu7/ZejlkBLqWmxalFt&#10;lrN/sqfSv3tjK3+1C/8AHW7TX+5Uc0wIfCthB5ss94sW9G+X/Zrq/EOsQTaRLbKyu8vyVx6Jvd9r&#10;Va++n3t71FTmnIDitS0S5hbyoLbejN8rpXXab5/2KL7SuyX+Kpdmxqdsq5S+yAUJ9+hKivJvJi3f&#10;x/w0AWKZVVL/AP56rVhJlm+61AEv36ZT6ZQBS1KziuYtsq70Zqx38Mf6V8v/AB7t/Bvrbv4ftMSf&#10;M3yNvp2+WH5fv0RAr22iWdt8yQLv/v1e2bKrvfxJs81tj1D/AG3bfaIolbe7UcswNCiiigA2UU+m&#10;b6ACijZR9ygCKaZYfvNUqU14Vm++u+nJQAbKKfTKAG0U6igBtFH3KrTTNDs2xM+9v++KAHzJ/Ev3&#10;6idPOiqxsrE8QveWdv5ts3yfxptoA517ye2ndfmhuEb5a6DSrb7fElzct5z1y81415va5b/SP4fl&#10;ra03W57a1iga23v9xdnyVtyy5SDoH02B4trRLs/3ax5vCsXm+bFKyPRbeIWS68idfnZti7K1rnUo&#10;LP8A1u77u/7tY8soFmDNftojpFKu/wD3KbsttVuIpVbY/wDt1dv7aLW/s9zbbX8r/wAequ6S22yB&#10;bONN6/LvagCxc2cttZuu75/v76saPr15YWtvBFbfvYvuzRNs21z81zqts+zaz/N/AvyVq6a95Cvm&#10;3MGxPvtRy+6BVmtp/tHmz/O+7f8Af/iq7pu7VZUgadYd/wDf+TfUUyQXlwjRN53+xuovIUeXfEvz&#10;r/BSKOgfXrOwtYraxVXu1XZvSqMMPk/3ndvnZ6z3uVT5k2u6r9ypoZryb7u1E/v7acY8vwkcxX1J&#10;7ZLhWnl/2NlQpocsihopfk7Vem0SCZH3f61v46tRL5ESJv6LR7oyx9jWq95ZxPEn8G1v4FqJPPtm&#10;RUbfu/v1tw22+3RpWZH/ALm2gCvZ3OmQptns5bn/AH2rdtntndHi0NXT/blSuX8Q2DQ7PvP/AHXh&#10;aovD15qdnb+U07bG+TY7fJUcseXmK5jovENteXkV2kUFpYb9r70be9cfpVzfWdx5VzEzo/8As/cr&#10;bmS8hg89ZWT+6+75Kr3iXiOkt48u9l++9X8MeUC39siT+LZVf+27NJdrz7H/ANumJtubjbFteVqJ&#10;oYrxNrW0U1ESS7DNFcpuiZXT/Yp+zZ81YUNt9gR5Yl2VoJqTIsStF9/+5QBa37327Wp5++lVEvIn&#10;i+b5H/uUQ6krv8y7KOUC9RTEm31X/tWDzZYlbe6/e2UcoFvZWffzLD+6Xaj/AH99SpqW99vlSVXu&#10;bZbmWVpfk/4DR8IDIU+2RfLLvSpvJl3/ACxb0T7z/wByrCWcFnAv2aVnl3f3arpCsLvKzNvb7zvU&#10;cxQ5HaHf+6qvqsy/2a8vzbEq2jrcp8rVS1W2le1lWJvkarjIkzNNvPsGyeX/AI+JZd8v+zWnDfwf&#10;2ztg+eW4VUb/AHqxLC5a2vNuoKzxbdivVTWNE+xy+fbSs9u/8aN9yj3eYD0C/s4ra3t5/t1tC8q/&#10;x/wVnw6lFDdWjNP9p3s+6FPuMn9+uX0e/n+zvFefPCv/AC2rYs9Ei+1RXMUrb0/8fo/xAdBc3Kuz&#10;z7fJT7+z+5T/AJXWokdX/uvUtAFSazW5ZJdzI6/denvcrD/rWqV65rxJf/YJYt0W/dRH3wN3f9pT&#10;cv8Aqv79H2NrZN38H8O+ud0e8ivIpYPKX/2da7CF7a8aKJmaz/3/AJ0oAz4bOe/d1gXe6LvfY1VL&#10;zSp3g89YJ0/uui1qw6Dqdtrjy2N9BD5sGzejffqZ01fQbK3We5V/m2f36Jf3SonI3Omz7Yvmlf8A&#10;vVsWGj3NtE/ny70f7r1tprFtc/8AIQs1+b/lrEtW7zTbG5snfT9Q2fxtbu1RzfzAc/8AZrZE23Nt&#10;Lcp/sVmalDYzW7rZ6eyP/C7t92tt4bm2d1ntm3r97Yu+oX2zRfL8++r5QPPYZrmwldWVk3N/H/HX&#10;cXNz9jS0+Vd7fe/3ahubD91uaLf/ALFPtoYL9ovNlXzdv3Jvk2PVkmqlPpjo1s3lS/I9HnKjbd3z&#10;1AA8K791P/3KiS5im+ZZVdKz5vENjbS+UzbNjbPu/JQBpOnyVSfUtkvkRxSu6fep8Oq2dz/qp1fb&#10;Vr5aPhApPqTI+1lqu/m3jpK38H3UStCa2V0f+/XOQpqFhLtliZ4v9igDWdGeX5vn/wBineT53zL8&#10;lVZtVihfay/PV2wuVuYty1ADEee2n+Zv3Lt/v1sfY5XVGgljuUb/AJ5Nvqk+3Ztb56pI/wBmuEaD&#10;dDKv8aVfMUaHy79v8dOqu+qz3Kv9ugW5/uzfces3+0mtn+bds3fx0El28sIrne0v93ZWZYWC21xu&#10;T99/vr9ytD7fE8Ts27ZRZ3MF4u6CXfV+9ygVU1WeHzd0XnIvz/J9+rGm62t58vlMjr97fVHxIlzb&#10;WDywfI6fe2f3K5VNYnhvUl2/On3vm+/RHlkB6Vv30Jv/AIqwtK1tb/513fL95K26gCWmU3+OnUAP&#10;oplPoAKYlFPoAZRT3plADaKdsooAbTHTdT6KAMy80q2uZUaWJXdf46r3l59gVFW2aZ/4dlbDpuqJ&#10;Idny0ActZ2cts8s8qskrb32JWi+jtqUSeazP/wCOVqoipcPVjZso5gKWm6aum2qRL89WHRX+9UtM&#10;egCv9mX7y094d6baeibFp1AFL+zYEfcq7KrvYN/uVpvRs30AZlto6wyu/wDfq3bI2z56lT7lFAB9&#10;+mbKfvqu83zfw1AD/vn/AGKhdGtpfNiZkf8A2GqlDrcFy6bd2/8A3aupcs+zdE2//vuj3iivc6lP&#10;9oRp1W5T+JHTdV6G5+326WzX2xN29YZVpyWzPs3QM/8AtotXptB/dJLBbXO/d83mxbKAKiaDqDon&#10;kNFcxf3Elo1Kz1GHYraYqf3tkW+ibSrxGRfIlTd93fWnpVncurytqqw7PvRebQBz+j3M+j3/ANpg&#10;2+avyfOtWk1K8+2Sz7lR5f7nyVX1hPs17/x8r+9b+9vdqLBJbyJ2VWfa/wDBQA+5mV4vmX/b+9Wh&#10;omm/2lE/72KFF/g/jrPd1hf5qZNN821V2UfEB015Z6HpUqfbLmd3/uJF9+s+28Q6fbXUrWOmLNE/&#10;8dw1YNsl5+9WeVZon+7/ALFXoUih+VV2Ue7EDa/4SGzmfa2mbFZvm8nZWelnov2iWVWu4dzb/wCC&#10;q7u29G/gqv5O9/NZmoiBe/0ZGTypZH/23XZTN8Ty/I1MtrmL5PM+5/E6LRNpVjc3qS/bl2f7e9KA&#10;Dzm3fKtWJkubOLdPAuxv+e1Ne2ghXatyru6/wLUqXl88SRbt6L91NtAFd9Sb/llZwJ8v30Wq6TS+&#10;a7SxK6M38G5K2IbzUJonggXzvl+ZEiSqjzXKPtaz2P8A3PKoA5/VXfzf9RvT/wBBofTZ30vz4Nzu&#10;3zqlb32xvnaXT4HT++6vViHxDKnlIttAkUX8CLVgcZDbXNtLFFPAvz/O2+tua2W8tfIlnVP7uz+G&#10;tqbxP/aV+6tbQW29f+Pjbvqrf6bfJsuW3TJ/DcQ/co5ve94CWz01NNtYolVtn99/46l2f3qis9bv&#10;rb5mZblP7lx89att4hs7xf8ATNPgT/bTclHvAUkRpp0giXfM33UpmveDGv8ARP37LDd7t6I9Pubb&#10;RXv4pbbULlH3fc27/wDvmrqa3qFgjrbXi6laL97zl+5R/hA43+wbawl3RLLv/i/e762N7Jb7flf5&#10;a6BPE+n3KeVqGlKn/TaKpXsPDmsfLBefZn/uPRzfzAcel5suEdd1tL/C6VsW2pfbJUXUPnT/AJ7J&#10;/DT7nwrqtnLK0EsdzZbflRKzLC5/s2B4vIWZv+m1HuyA3f7NbyrhbG5ivEf70W753/4BWK9m0P3l&#10;ZH/26hv7+22JKsX2PZ97ZVv/AISGdLJImnW8t92/Y9HvRAdZ6rfaayLFL9pT7myamza3FuezbTFs&#10;5V/uUywvNI1X7Rtl+x7Puo7799RTJvuNrJvd/uy/36PtAPs7xblfn+R6Lmzid92356heZnRNzL5s&#10;H3H/ANirEN4rxJu+/QSZ7zNDe+Rul/2f40qK5uW8/wD1/wA+35a6CzuWs7pJ1RfkqlqVnbTXXn20&#10;Xkt/FF/8RRzAYn9m796xfJu+ffVRNESbzYml+f8Av1sQzQTRfKzJ/sU2ztlSzeJmbY7b12Uc0ihm&#10;laCtgj/vd+6rGyV2dYmZP4GqWGwV5dzXLJF/t/Olbb+FZ0tfPglW5+ao5uUOUynvPJT96v8A3xTp&#10;rn/RWaJfOf8AhSi8drNX8+Jkdf8AZqvbXMFz9379WSc1f6PqGpW8t88TfK2xq1fDdhEll5sU7bv4&#10;t9W3S5sL+K8jbf5Tb9j/AMdD3MGq3Uvmsum723q6fJV8wFuaZYf9au//AHKh3xOySr8/+xRbeEtc&#10;uXSdNQg+zuv7p3X79aFz4bnhuIv3SvNt3/JUe7/MV7xSvLnyYN21t/8AcSs9Hlml3Mv/AAB605ni&#10;eXYy/Zn3/N/c/wC+KNm+eVYl+0uv/PKgDM8n7Mvypv8A79Z9nqUE17uig8mX+/t+9XSp8/8Ad/3K&#10;pP5CS+Uqqj/foj7oErzedbvFKiun+xWPD4Vge6f9/vi/gStP91Zyu0s/+t+6j1XvNSgh3r5DPQSV&#10;/wDhG7ZH/wBGvGS4/wB6tPTU1CH5bna6f30rOsLC2uUeXytj7v4/nrZhuVT5W+TZVASw3O93Xayb&#10;P79PR/m27aheZUXd/BWf/b1n9oeJZ13r/fqQNij5vN+78lZVteXNy7t8uz/drQhm3/3qALFFMooA&#10;KKHooAKbTnooAi+ajZ/t1LTfv0AMp9FMoAimT5t39ypd6fdrMvL9kndVVnTZ9+r0L/xfKm5fmoAl&#10;+4lFZlzrcFs0vzb3X+BKq23ieW8l+Wxk2f36v2cgN2mVm3NzrDsiwaVKiP8APvlWrqaJq9z83+jQ&#10;xf8APZ2qJe78QD6dWV/Zuq3ktwsFzE6W/wA7ui/f/wBimWdzcvE7SrsdG27KoDTfdv8Alpn7z/Zp&#10;qXnyfOvz0faVf7tSAx9yVjzaFdXMhkk1DyGP/LP0rdhh8nfvbfvp+1aBcxoaVoOipqUu1VSJ4v8A&#10;x+tBPD1j9o3LKz/7FYvkpTH8+FHa2naGX+F0ao5f7xfMX9e0eeweKeC8byn+6jt9yqth4qlmR4Ly&#10;drl2+6ifcrlNSvNVfyra83PF/ff562NKhiht9sUS1fLy/EHMXtSvG1J4fKiaFEXZs3ffqHyVhSrG&#10;9f7tV7yH7ZFtb7j1fMSYWveVcxIsX/Hx/Dsq3pqf2PFbrK3nPL8/yNTn0fZFtgn2JRNbImzzZKjm&#10;+yBoW0ypcbpYIrn/AGHrprOz0XxDLb+akdtKi/Mn3K5eGzgT5t373+/uqx5K7du7fR7sijqtS8Ma&#10;RZxPL5smyL52+auX+06Yk+5ftPlfwo9Hko6bd3yU17CJ/wCGojGP2gGPc2zxPtik3/71ZmpXM6WT&#10;rEux6t3mlK7I0Tsj1bhtv3W2X5/9ugk5KzvJ38qDbLvVv7tdL+6SLc/3Fqw9mv8ABVeaw86J13fI&#10;1HMUMs5ra83pF8+z+5WlC8tsj+RKybvvbKzbbTWtv9U2yrE3munyy7P9ygB6XLQ3W5ZWSX+//HVj&#10;7ZeI+5byX/vqrGjvp/2h21D5E+VER131P4hfSLPZ5E672XZsTf8A990AQPrF9Ns3S7Pl2f79Zk1s&#10;zpu3b3q3+6dN0Uqun3N+779VPOnS6fdErxf71AFf7GzvW3puvT2FmltLAtzF/vbKqW00T+b58Euz&#10;+/C3zpTEubNN6rK3+y+2gAm1KD7Q/wDoOxP+utRW00t/LLBZxL8vz7P7i0/fFN81FnD83n2cqpL/&#10;AL2ygBjwskv7pvJl/vpUszsiblbY9N/t5XuvIvmid/4fl+f/AL7ovPITZ5Esmz+4/wDDQA62ffEm&#10;6h7aJ6mtpoHgRW+R/wC/tqvvgm+bzdn+/VgOT7Tbf8e1zIn+41NsNB+2b2l1BYZXb7k38dS6a++V&#10;9sTTJ/cq79mVJdtzFPbbv79HMBNqXhLZo0sSqt5cSt8ro33UrnH0ptNZFaLY6r/HXQf2VKipLbNd&#10;o/8AsQfJ/wCO0zUr++S1e2vIPtny/LMkTI6URA59EVGf5VRP92rCQzpLFLA2yHdvdKpXk32CW3bd&#10;9pR0+f8A2a2EdXT5fnSrkSPm02B7WW6s597p96J/kesGHVYHl8plZH3bPuVoaq7fZXaKXyZf76U3&#10;wlctZ7/t1jIkXlN/paL86P8A36j4YlF2F227XoRG/i27KZC9rf8AmrBeQXKff+dtj1leIbm50RU3&#10;NKm/5PnWj+6Aa9eeTLb20W1PN+9Qjtojyrcr+6RkRH3b6x7lJ7+3t7n+PbVhNSvryze1bbc27feT&#10;bVAaH9sWdzPtglXfWgnjBpoomgia2dJX3PEvyP8A8ArnLbQVmunl8iW2iT+BG+/WxZvZwxRQXNs2&#10;xPkieH79HuknXaPrdt4nt3s9T8qFPvo8q7Hqj4h8N23h5kns2Z0lX5vl3olV30qKaLdBKtz/ALH3&#10;HoS8udNt5YN2+FvvQzfcrLl/lKKsLs+zctMmsFuX+b7lXb+azmsklgT7Hdrs/c/wPWbvlS43MnyM&#10;tWBYtr/ULDyls7n90n3Uf56tJ4qvLa8RrmJXt3Typdn36pQ3Ku7qq7EqV/71H+IDq7a80zUotq+V&#10;Mmxfv/frP1XwM8Mr3mn3LQu3zrXP/Y/4v46lTUtVh2RQXkuxf4Hajl/lkHMW7z+3LBZftltFeJ/z&#10;2dd//j9Z7/Zr+9ii3fYHb+N/nSug03xs0P7jUIPk/imStC8s/D2sP5qzwb9v30bZUfD9kDh9V0eW&#10;GXzYp4ppduyJ3belFtpUT2qwTrvdf466N/AHnfv7Ofzk/uPWJ9pa2neJl/eo2xkf+Cjm5wKUOjyW&#10;0+6KVtm77j1pbGT7y1Fc3++VPmVP73y7KJrlkT5Ymf8A3KAGXNn50Tru2P8A7Fcrf6O0Kuu1U311&#10;X2ln2blqreXkqS/uoPOiq48wGToOq/2Vsgufuf33/grrkdXXcv3K4/xCkVykUqLslq/4Sv2eJ7OV&#10;fni/jq/ijzEnRp/tU+ot67tu5d9G9U+WoAdRRTXm8n7yt/wCgB1FFFABTadUT0APpjvsT5qf/BWP&#10;rF+tnF5rN/upQBX1K/trZtrMv2h/uo9S6I+n6rpuoLP5j3cTffSX+Csp9Hl1K/S5n2/Z9vyolSza&#10;bFbfMsG9NuxtjbHq/s8oHTeFYdBs0RYFjvLvbs/fVl6x45lsLy7s7O2g+zq38HybKqzaJY2zRS6f&#10;fNvXfu3xVU0fwxL9qee8ZZvm3olRyxlLmkL4TT0Tx5qt/wDZIGZdiL829fv1bS/vnluGa8lTf/cb&#10;5Kd9gg/iiWn21nFDFtiXYtHu/ZiMpabYT2ETrFeSOkv3k3U7Urm5h0aWBWX+/v21de2V6qzQz/bU&#10;bd/o+35k/wBuj4hcxXh0ppnsmguVd5YP3qTN/FT00eewi2+U2xf46uuiv/DT0maHzVWVv3v3vmo5&#10;pDGJ935qKP4KKANC5m025tZWguWtn2/KjrXKaJ9qtriVrxmf+589aDvFvp7pA6fKzb/92iPux5QL&#10;E00Vym1v/QaZC+z5ar/Jv27asJN/Cq1AE3yv/DTvlqv+/Sn/AL1/moKH/K9V5rZXbc33Ku7Pko2U&#10;AV0hiT+GnvDFTtlDw70oAakP91modJd6bGqvsaF9zT0JDO7+buXZQBa3sn3lo87ev3asQ20k2/yl&#10;Z9v3qfbWH2lvKaeOHY2xvNfZsoArpMr0/fWrZ+DFeV5VvrZ9y/3qim0G+hV2aJdifdfd9+jmiBn7&#10;6NivTEfzmdVVt6/I1GxnXd5Tbf7+2gB6ItMmton/AIaiRP7rUb5X+ZaAJUtkRNqrsqvc/J8tSpM/&#10;8S0fafk+ZaAM9N277zVFqULPausTbHf+OtPfA++qlzZq/wA26r5iSvbQ/ukXz1mlRfmqWGFpm2/+&#10;P1YsP7Ptp3a5gZN//PJvuVoXNhE9r5tpcx3MSrv2J9//AL4o5ijHSztfNSVnV3X7u+rFy8XyLuX5&#10;6i+0wOzqrfP/AHKLyGWGWLz4pfm+dd60AXUtkRfvNvo+zK9UkvGfYq1K955KfvW2f79QA94Vhbdu&#10;qxbQtePuS+ihdPu72ZKr3NzLZuiyxff+7UTzK+/5dlWBY1VNVs4nazlkmdv+eMu+pdN8Q6h5+2e+&#10;kT/bf56roiPsZZW2VdhvJYflWVXT+5Ku+gDQ1Xbc28M6+RqVxt+b7nyf8Arj3uZ4XeVVVE/uJXRv&#10;qUEMUMTaZA/zffTfvesebVbObVJbaKxZE2/xy/x1EfcAsWdzBeRbt33/AOCtP+0mew+xzr51v9z/&#10;AG65y5s4r+XdFA1sm35k3fxVLDeT2y+U679v8btV+7MDQubCx83zViV0Vf4P3T1i+JN1/ZReRL5y&#10;RfPsm+/9ytC2v4ryXypV8l//AEOpZrP5Ni/co+EDl7O8s4dO8q5sblLjb8txC3yf98UaJfz2EH9+&#10;3ZvlR/vvWm9nPD91t6N99Hp1tpUCJu8pt/8Ac3VciSabVd6bYvv/ANx6u2z74E8+L51rK/srzmla&#10;L5P7u+iGwvrbYvmts/uVHKUbTpF/C2x6bcpc3Nm8Hn70f+//AAf7lVHvPJi3Mu/b/cqWzv4LxNyv&#10;QA25dkt9ssTP/uU6zv1eLZKrJt+T56mRN77vN+T+GmTW0syfdV6CSV7aKZPlprwzonyt/wB91XdP&#10;JdPvJVqG5kT7y70/v0ACXLIn71f+B1n6xqTQrF5Hzuz7F2VrJNFNVd9Niml3fx0FBCn+i/N87/xU&#10;x7CJ1f5V/wBmj7NLZrtX7i/36Y8zOn9z/bSgkfbalfaPs8i5ZN/8H30qo7y3l5cXk7fPK29ti1b+&#10;0q7UTQzu6PFIuz+5to5iiJEWaJ5WVtn+7UqQ7PmVqfCjJ/sf7lMmsFm+61QBU+0yvcOu3ei/3Kse&#10;dEjfMuympbS2ybV+5We94t5+6li+dGq+UCw9n5107M3yfw06201UTzVl2P8A30pvkz+a7QSqkW37&#10;m2mTXlzbKkTR7/8AbqAJbx57OJ5YlV5f76L89NsN7yxS3M6+bt+VH+ShH3/el2fN8m+mTfvrryvv&#10;v/t/cq+Yk3abvrMT/RtirKybv4Ke9zPu3Mu/Z93ZR7oF2bbs3ff2UJNvT+5WFN4kaHzYmg+df46l&#10;hRbn960quif+OVQG3vqG5fZ8ysu//bprwq+xtzfJ/canQpv/AIfn/wBupAq/b5XuPLW2ldP7/wDB&#10;VS50RZpUlb59n8FbezZTHfYm6jm/lA5yZ9Tm/wBGtoPJ/wCmrtWrDYMluiytvfb8z1ZT5E82RtlO&#10;R1f7rLRzAZ72zVettuzarfOn3qc7qlNRNkrt/foAlplPRP71DvtoAZTXf+7Tqb/HQAx3WH5mbZv+&#10;SiaFX2blWnvCs2zzV3ovz0b1d9v92gB1NoooAZ+4f5oom2f7bU/Yn92oX+f5lZU/76p7+alvuXa7&#10;/wCw1QUHkxfe+49PSFf71Qo8v3nibZ/fq351m6J/r/8AaegCHyW/vU/ZLs+X59v3qa7/AMSNR9sR&#10;PvRf8D3VZJDNeeT91afDc+c/+q2f77UJDFcum5ok/wB+pf3CL95f+AUFFtLOd03KsH/A56z9Veew&#10;VPNij/e/J+5bfT/3NV5rZXfcu2gkr2esaqkrtuV4pV2fOq/drSTUpbnZFK0ltF8m50qvePsWLy1n&#10;f/faq/2nYqbom31HKUa0yW0yfur5ppX+6kqulQvZsibmTf8A7jb6r+cjsitEqf7dW3toHidluYt9&#10;AFFJoklX9+yf7FW33TJ8srf99Vj3Oj3NtLEzT7H+/F8nyPVXTfFUCb1nX5EbZ96r/wAIHQeTsT73&#10;z/wvTke5h+7O3/fVc/8A8JbbXN6nlM0MX9x6sJqs/wBo81V/df393yUAazzf894N7/30+SpYXsUt&#10;2+WSGVm3q7/PT7Z7Z/8AXyyI7LvX91TETzt6qrPt+9UAWNEsF1trtfP2PEu9fl+/WZfw3Nnqktr5&#10;ErxJ/wAttvyVYS22S7om2P8A30rTh17U7ZHXzVuUf/nqu+rAxEhX7v3Kf9jXzd9dAmvWc2z7dpi/&#10;J950WqlzNorzott58Nvu3t8tQBjzWEU33qbDo6wvuiZk/wCBV0H2Cxv5UWzvPnb+Caq95ptzYJ+9&#10;iZE3ff8A4KOYDB/s1ra6SeP76tv310cPie2v7X7Nqtnv/uOlZn71/lo+zK/3qJe98QHR6P4Vsfs8&#10;t0rK9v8A733apar4bubZnaKDzrfbv3o2+syFJbP5raVoX/2K07PxVc23mreRfaUb+NPko5ZAO022&#10;VLf/AEnTN+1d6O/36pXNtbbN0Uvk/wDTF1+5XV2evafqXyrL5O9dnz/JTL/RLH7KzS7n2r/rYfv/&#10;AP2VR/iA4Kb5Gdfl/wB9K0ra50y8tfKnWe2l27N6NvStBNH+0wStY3kF5byrv2fx0Q+EmuVl8qWN&#10;3X+D7lac0QM220RryV/s2o20yKvyI7bHejSvDE76pLLcwS229f8AXbN6Va0SwW5v7jSr6BU2Lv3/&#10;AMf/AH3Vv/hCbyb5ra7WZf8Aepc394Cv/YnnW/mwXMEyJ9/+B6pPpUvm+U0X73/bpmpeHrywba27&#10;72zelUv+Jgm9ftMuyjlAJrP7NvaeDyf9umQ/OqeRP8n+9UT6lOjv9pXfUr+UkCSxbfvVfKBFNef6&#10;V5Czr5q/eR1qVHb+HbvpkOj20371W3vu3791TJYSw3H3m2PQSV5nb5P3X/fD1Yh1Jk37omerH2C5&#10;T+H/AMdqp5LQ3Sbl+Rv46AKmpWbXkW+LckqNT/s0sNr8vlO7/wDAK2ERaY9sz/eqOYox0uZbCKJW&#10;Zk3t9x6mttbb51libfu/gp2q6b50SfN9xqbZvFMm5v8AvvbV+6SWn1u237d3/fa7KfbTRP8A6pv+&#10;+Kx7xFe4TdL8lWLbTVh37Wb7v8FHugac0Kv83/oFV9l4m9opV2f7dOSaWGLcy70Vf+B0221WK53/&#10;AC/cojzFFiG83p8y1LvimWovlmXc3zo1V5tNV0+VmT5t/wAjUElqawieq720tsn7qq9tM1t8rXm9&#10;6vQzM/zLKr0AQ750/hqJLnZKm6XZ/sOtaH2z5NrRfd/jqLZBcrQAI/nfMstV7yZbZXll27P9hal/&#10;s1U+aJtn+5WZqs0tnF+923KbfmSo5ShqarE8sTxf7T1sQ/vrdJWi+dv4KydBs283z2g2Iy/LXQJ/&#10;u1ciSo8KzfumXfUH2BoU/dfI9atM3/w0AYX2mfe6tF93+NKLbUoHd/n+df79XdS3w2crL99FqLwx&#10;oKzWX2z9xs83fvm/z92o93l5ijE1WFtVuEWJf/s6r/Y59NW4ZvuJ8myuzsEtkleJYIprtvuzRf3K&#10;yk+f7Q0ir9591EZBykOlXPkwI3m/utv8dayXkTxblZdn+9WTc2a3lrLu+T/cqrpttBbRW8Tbnfd8&#10;r/wPVkkPiHxa1nP5EC73/irT0rW1ubeLzW/e1xWtwtc6pcS7dm1tnz1pQ21y8SNt2Kn3a25Y8pn9&#10;o6PxDbS6la+VBL/wD+9XFPDc6bK/zNDKv3kRq62ze5uURv8AU1n39+thKkVzF9pfdv3uu+ojLlly&#10;l/FE0/DCag8Xm3krbP4Uet2sy21iCbZ/BvWtNH3US94kKY6K7r/sU+ioLCovuPup1D0AFFRfMjfN&#10;9ypaACoty1LT0gklXdHF8v8Au0AROjf3qY6L/Eq1d02wguUeWeX7MiP993qa5fTN+2CKWb/bRtlQ&#10;UZ6JE/yqy0x0lSVFWLfT7lInf5VZEqu6Kkv3mSrJLrw+T95GT/gNMdFdXoTUryH5Yp2df9un+S1+&#10;3+3/ALCVAFTyWh/iWjfJ/crTTRJ9u75X/wC+qH02dP8Alz/74o5gMqG5bf8AMv8A47V1/sfyfv8A&#10;53/vxU+5trmGB91ts3fxvVFH+f8AeL8/+3QUWLa5++sVzF8n8D//AGVWIb+eF9q2dpcp/FvVazbm&#10;aCFNzbUqxYbdNllngZd8tHugaSX9nu/07SmhdvuvD8lUpra2m37JVT+7v3Uya5lvP9fOzp/cd/ko&#10;2RfdoAzdS0qVNIuF89XRPn3p8+2vOXRtj/Nvr0vUvs0Nq7TtsWvOnRUvfK++lbQ+EkfYWyzLLuVt&#10;+yp9Hmlh1FNsrIn8SVem/wBDs/Ni2/7VHg+Fbm8lnli3wp/tVHN7spAdBbalcwrugZXdv+eq1ds/&#10;ENzDF57xQJsb7+371aCalBt2rpsH/A6rwpbQpuaxV0/ubtlQUPtvEkt/e+fLZxo/+78j1d+36e8T&#10;s3mWzr8+zbvSq+/SniTdZzwv/fSXfT0f+Gz+dP780S1YFewv4tS/1St8/wB3euyrE1m23cy1Lf21&#10;5NEnnxNs/wBiL5Kz5rm5sNkCtJDu+fZuqP8ACA/7Hv8Au1LvuYbd1WdvK/uP9yqSJK9x5Sss3959&#10;33KuvpX7r5t2/wDuIlUBDDqSzL8yq/8AtpWi9n9zbLF/ubk31n/2akKfd2JUqQ/7Tf8AfVSA9/k+&#10;9TEdXX+/VTUraeaB1il+f/bqv5NzD8q7U/jZ9tWBoeSr097zUEs3giuZUiddjJWZbPKkvzfJ/erT&#10;d/7rfJRzAVLO2+zRIqs3y/x1sW3iHULNHTd5yN/fqukP2mLeu1/9hG+emvDs+X+NP4HolLm+ICjD&#10;c3Vtfvcqv73+/XQQ+Obyz+VolRKyv9+n7Ff71HNGXxRA6JPGFjfpbtOzQ/x79v8AFvrbhudD1JU3&#10;fZHf/brzewv2hvXtomWH+6lwu+JqfqulT20XnytFDE3/AC2ib5KnliHMdrrHgnT7yLdZ7YZf7+75&#10;K5rXvD0Xh6z3S3Ku/wDc21j23mo6NBO397ejVav5p9SfdcztM/8At0uXl+0BSSGX7RuXb5W376Vd&#10;R502P5u//fqrCksPyy/On9+rqQs/93Zt/vUcwEv9t3KJtlVXqlc7rz5mi/74amukT3G6KX5/7lT7&#10;2RttHMBFv+zJuVW/3KsfaVR9rK3z/wAdV0m86WXb8+xf46itppZpXWVdnzVfxAWndZkdW+RKb5MH&#10;lbFZfkqV4VddtVIbb7Nv+Xej1EQK9zZxO2xW/e1F5N4kvlLt31sabpUF5LNO08dt5S/Kj/JWrD4J&#10;vtqS7o/n+789EpRiBhQpK/yy1Xm0pXl3L8n+5VubTbyzunaVZ4f9/wC5THtp/K+aX5/92gA0dLW8&#10;vUivp2s4tv3/APbrTufD06JK1jKt/Fu2fI1YkybP3rfPs+erbpOlvus5Whd/uVfKBmPC1ncPBPZt&#10;Zy/7tPS5a2+WKJXT/erSh8cyvPFZ30HnSu3735P4Kx791m1G4aCDYn/PJGqOWX2g90bpWvNNK6z/&#10;ACPu2VsPNFvRfvu1czYTf6VLtXZ833HWtj7SybN0WxP4nSrA0Ps2z5omZKpXLtDLsll37/4KlTa6&#10;feZEqu80v2h/N8t4t3y0AEM0sNxubc6f3K0E1KL+L5Kb9pi+SnOkE392jmJJkmim/iV6hS/gmn8p&#10;J1eX+5USWEUPyqzb3+eqU2iLu3LtR6PdAsX9tLMrqvzo/wDtViaxqVzNF5EarDFF8ion3GrTtnnS&#10;Xym8xEpk2lec2/dvdfu0c3KUGg6rL9glnuWX+4v/AHxWfpWpSw3EtjLEzu/z7/8AZp9tDOkvkXKb&#10;It2/5FrVmSJ23L8jp919tXyxJ+yPf+99xKZ+6mT5V+dal2Lc2e5H2P8AxVVSHzp4raD/AFr/AHd7&#10;VHxAczrdnO+reb5TPuZfnrW85fN/e/J/BXRP4Yufsvmzqvm/3N33lrCmsFRtn+pdf79HN9gXKW/O&#10;iRdu6ue1ia2muomnVn/2K07BJbN08/bvl+f5KvTJbJEjTxK6ff8AvVHwlmS+1IEe2Vflb7lbdnc/&#10;IisuxqzH0qfWHe8iuYEf/nl9yn3LtpsSQXMTI+3fvq4yJN2nu9ZUOvWyRIk8ux/4q0EdXi37vkag&#10;B1FRJcwP8iyq/wDuNT9679lADJqfs+RN336LnenzLRQAfwVqab4juNNtvJTbtyT92s2otq0e79oB&#10;nks/zM2+n+SyUyH9y+3ZsT/eqw8yp826jmKInhajZLs+7UqXKun3lp/nL/foJKvkyf3lqVLZk/ip&#10;zzKi7qis79bmLzf4Kgol+zb/AOJqe9su371Me8iSnpcrt/eq3/AGqyTK1JGRX2s3+/V2whV7WJv4&#10;9lMd/tKuu2nw/JEir9xaiRRL5MDpsnZf9zbT3hgeLat5En/fVROm/ZK23/Z+eoU2vL93fQBNDDFb&#10;J81ys3+xUqItDv8A7MSVFvV22rKtADrmziuYnil+dH/grktS8EzzSo1nKqJ/cf8Agrq/49u5qd5L&#10;O/8AravmlH4QPPbzw3qCM/7ppv8AbrovD2gtYWSNubfL87JW86Mm9lZn/wBinQpLt3MuyiUpTiBS&#10;SFoW3KtSpumZ9y1bSaJFfz92/wDh2UXKL8jQXKun8SP8j1AD4bmJIvIaxid/uea9UZrZkT5fnrTv&#10;IYLO1Sf7T/EibNu//wBBq3eaJc2zbNu/+7/t0cwcpiW15qCKnkXUqJ/vUy5sGuWeVpWd/wC/Wh/Y&#10;M9tslZW8r7+xGoTSrx13RL5yUcwGLNZy/d++n8VXfD1/FYXrxXlss1u/8e350qx5zQ7P3W9P46PO&#10;s9+7dIn/AAGrA0L+50qZJfIi2f8APJE3Vnvc7Itv2Zkl/wBtqls3WaXcsEty/wDCiVsalrF5eL5T&#10;W0Ft/sXDVHwgYXnfL8y0/fv37fnf+5VTVYbmaydoLmDf/E6fJsrn7PTbn70t83y/3GoA6VLC5eJJ&#10;1tpHR/uvt+Sm6lDqH7pvsLW1v/fRfv1as3vE2RQXjQ7P78uyr1t4huUZItQvN8Sfdd131fMBn22l&#10;W00CNbXey4/55TfJ/wCP0y5ttQs7hFvPufwu7feq3qs2lX97uWWSH5fvwxfI/wDwCrD/APCPOm5p&#10;bnf/AHEoAz6Y7732t/B916tvc6KnyxfbU/u79tO1K2ghiSWCVnidf42WoAz/ACV2fMqvR5MF5F5W&#10;5dn9x/kohRba327t6JTf3Vyu5asB2yJPlX5NlNuU/dblanbG3bk276lRG2/NUAZU1/si+Vl2bvmq&#10;umpQXjeVAu+VvkXZW3NbK6bfK3/7G2syw8PRJfyrtlT5N7bG2baOaMQM2bz4Zfutv3f7lD38/wA7&#10;M7f7KV1sPiTQ/wCzru2+zM/33g+0Lv3N/cqvYa3E8XlLpFs6Jv3JKu//AL4q+b+6Bhf29LtT/QZE&#10;R0+V0+49dBYalbXlgn2y2lSXf/x8RLTNH1i50r5YLa0m2b/klX+Bq6Obx+sNnsi0pUf/AHqJR/li&#10;Bw82txW1+lt82z+/Wk+5F/dfPUXifW/7blt9tnFbbPnaqn9pfut7RbH20AaE0NteQIsqyW3/AHw9&#10;WIfNtokWDU12f3El2VlWd4u1fm/3qLne8SN83z0cwHUWGt3NnbpBeQfbIv4XepblNI163dfN+wXD&#10;/df7lc/DM0MXlebLs/uU/wCV/l+/Ue6BbvPDd8iW/lMt5E7bG2Uz7HPDFuaCVE/21qpvls13QTtD&#10;t/uNWnpvifU7aL9+y3KP8/zrV+8BnvbRO+7au/8Av1FbaVBZ/Oi/N/E9XZrmK5l3RLs/vpRQSV5r&#10;CKZXVl+/Vd7BPk2/JV3e3m7NnyUfx/eoAqvbbF+9R9gV3Rm+fbUtzN5K/LFvrlNV1XUrlUaBWhT/&#10;AKZURjzgdM9gtVP7NZ5dyzsif3Kf4ehvIbBPtjM8v+3V10l81Nu3Z/Fvo+EDMmmns5YlZt+/5N9a&#10;EM0Wz962z/fWsrXvtMLRSxbfl+4n+3V3Srlrmz/fxbJU+Rt9HL7vMBF9s3zvtaJ9n3fm+/Wm9g3l&#10;ebBPBM/8SI3z1zKaPL/aNxtaSFP4X/grQsNNnhg/fyq8tHKVzGm9tLDv82Bt/wDu0zyV+9/HVL7G&#10;yS7tzb/9hqsfaVT73/j9HKBK8K7az0Tfe+bBL86/3Gq39p875dvy1FZoqSyrFtoiRI6LSvEKzNFF&#10;ctslT5Pn/irK8SW0d4krLKqXDK3lIi7Ees+aHZPby7WdFb5tldb9mttYsHaJVdFVvkf+/U1Ixh70&#10;TaP8p5rZoumtcQXO5JXi2L/vVqvZslq/zec9un79KsXmlMiyxamu9H/1UyffSrdh/obXFtebn+0K&#10;qM9Lm5/eI+Ez0uVm+VfkZ/4HWmX9hK9rL5qy/d+V0q3c20VtdbfvolP+0/w7fk2/N81AHM23gzV7&#10;zZug3vKu9djrVu28MarbSvY6hFcw/wC42/bWhbTLDP5sUrf76VYudSuZt+6eXZ/ttVylIk4fUnns&#10;JdvkSWzp/wAAeui0fxItzsil+/u2K9Y+t3k+q3ry/vZvl+Xf/FWxo+iedLZeU672+8mx9itV/Z94&#10;Uv7ptv8Ad3U/en96q73nk3j2M67LhW2bKdeTRWdq8sv3FWoGNudSgs3RWb52/gSned/s1n2F5ba3&#10;F5sUTJtb77pVu3sFtUKbpJMkndV/4gC8tns7p4rxWSX+5Vj+zZYbXzfszeV/fpkLxJEktjLI8v8A&#10;FNLU0KN95mZ2rEoqQov/ADy2f79W0hXbTrmzivItrfcoRFhi8pfkqySKazWZNr/cp6W2z5V3bKsU&#10;x7lUfbuqAIvsy/eqXyYtlMmRnSq/ksifeqwHukTp8tMR4oU+9Vf/AISFU/0Nbbf/ALdPhtl/tKW2&#10;nZUfb82xt+2gBj6lFvdVi+5Ql5Kjv82xH/2afNpv2Z/3S74v79XYfsySp+6875fm30FFf+0mhRIl&#10;ZZk3fPsWot++WWXylTfWgjxfaP3UWzd/tV03gPR4tb1eWVol+xRI0U+/7jURA5lNKnuYIp4p4PKf&#10;/aqJ/Ns22ttf/cavQviLZ6ZDoj20Vt5N2rKkHy7K8/S28mL5mXf/ALDUfZ5iOYL+Zba1eWKeJ3/u&#10;Vb0TdNao15FEm/8Agm376imtoHi2t/44yVtPr1rNs+WLYn8FR9ksz7ywgdvlljRP9tmrNmSCF9rb&#10;f99G310E1y2q2flRWu9FbfvRax3hi+6y0AV/Jgmqvcwz7P3UrVY+zR/eWnI6w/K27ZVgNTzZvmuW&#10;Z32/frS0S8ns/ltttz/sfx1VR4v+WTRu7/wS/Jsqjc7vtG1YmSX/AHqj4vdA24bO5v3e5s7aNH83&#10;5d8v/jlM1Kz1O81J1nttlx/cRfkrNhhlhdH+b5fnrSvNevLyLbLO1WA+bw3qFhZyz+fsTbv+/sR2&#10;rmoby5e6eCez2f7e7fWg9zsdF+/uWrDwqkSMjL81QBmPpSzfw1YSwVItu1atff8AutUibk+b5XoA&#10;zobaXypZ/K2OjbNm779D7pm2yrV3e2599NRFdt7UcwDtNsNMff8AbLlrZP7iLUVzZwQ3iRWbS3iP&#10;/s090g+Tcyp/wKorBGTzYvtKp82/ftd32/3KsBlzYTpKm+JodzbPn+SqmpWbQ3Fuq3K7N3z7K0Jo&#10;VT5omZ/9t6PJVxvao5gIrOwgm3/aWn2fw7Kls7b7GvlK3/fdTedEifeWoXm+XzV2vR7wF6GGWZ9s&#10;UTO/+xSPbL9neVp1R933E+d6xbnxC3zr/Av8EX3K1dK8Q6ekTywRNc3v+39xaOWQDbP7Tpvm6rLL&#10;s2RfuIZf4nrEeGXW/Nubn78rO+yrF/ebE8+5+d6pWGpSujtOqpEtX/eAsJZqn8PyVKk0tsyS2y/O&#10;rffSpUhW8TzfuJV7+zZUsJbyRltrdV+X/bo/xElSz8SWf2hIrmzgSVvvTRffrYuYYJrV5Ytv/bKX&#10;50/4A1c5oPiHT7a4SdLNX1Db8rzN8lad5rEt/L5sttF/tIn8VRKPvFFLyfOl+ZFeh7PzpfvfIn8F&#10;OubmzhidrZmR/wDnlKvz/wDfdUn1vYqfL+9/uUAXfsexH21F9mn83zd38NSwzNs3N/HVuH998u5U&#10;f/bqAM+a2nffuaseZ57N/wB1um2N82yujvIZbO1+0yxSeV/sfPUKX+mQqkq2bXMsv8c0uzZ/wCri&#10;Bzr63cpbs0sbVsaDearqtlus9MlvEX5N9O/seW/SXyIldXb5Ikb7tP0fVdQ8MS+VZtOjrudrfZvq&#10;4yAlsNYimuHgniazu0+9FN8j1oTTLDE7N9xKb42mvvEnheK+n0WP7X/z8J99K4GG/vJrDyJXldf4&#10;t/8Acq/jI+E27zxDLcyutn8iJ/G6/eqW28SKjbZ9v/XZKwJrb97837lNvy06Ha6fM33P7lHujO4h&#10;mivIt0TK6NT4YVhTYi/Itcpo9z5N5sX5Eb5Grq9jJF/fqJR5AHJT6zN8/mv5rbP7qVFMk+/91K1B&#10;RYv9Ss7b/XyrvT7qfx1mWyanNeuyqsNu7b97/wAdN/sfffpcy/vn/wButL+0vn8pV+dKuP8AdJLM&#10;217d1b+7XPabYX1tdfvbn/R1b7m6umSZX/36sWb2c2/cu9/7lRGXIKRnpcqj7lXfVS5+3Pdf6iBL&#10;f+L+OtCGFYflVdlS1QzN+wKn3dyf7lM/s2eHfLBPsf8A26u3MO9E+9/wCpkqeYDlv+EqWGV4Llfn&#10;X5N6Vs6DrbQ7LmL50b70VQ6lpsHnpKsC+bK2ze9UtBtotHv/ACr6WK2Rvu72rWMoTA7WG/tNSv0W&#10;X5N8WxUesLVU+zXssUH+mJF/BF99KiS8W2vfPs2WZ0+8n8Fa+j3+npeyy+UtnLL8+/dWHLy+9Erm&#10;MW2uYoZYt0G9Gb5t/wB9a0LnTWv2eWxlV9i/ci+R/wDviuw+06ZrDW+1ba53rsbZ99WrPh8Exfb5&#10;f3ssKP8AdeJvuVnzBynFabN9st3llVURG+/9x6o69MqRJtVXSX5N9d9beFdF026lWWVk/vb5a4nV&#10;dSW2vXglg86Ld+6f/YrbmjL4QOXsHntp7iK223Nvt+Z3X7tb2m6xLpsVvLFtR9yb/wCOucublIdU&#10;89WWH5vuP86Vq2FtLc2720F9sif53RGqiTrvEOpaVNEjNBI+p/JuuEXZtqo/kalZ7GbfbstZ6aVF&#10;NsaW8abyvvPu+f8A77plnNLYO8VssHlN/G676y+yUV7a/g0p/slt9zd/rnq9/bhj+WRFkb+9VF7O&#10;L7rfO/8Acp0Vs2wfM1XzEcptw/P83m1b3qn8VCeVv/8Asf8A4qn+dBt2yxSzf98J/wCyVBY37QlQ&#10;vNvf+5TPOieXZFF5Kf7fz09HVLzymuY3Tbv+RWqyRiff+fdT/m/hVaJrlUliii3Pv+87r9yj966f&#10;xUAMTz3f5m2J/sLUyTQfZXTyJd7fxvTLaGVHfezP/v1L53zbdtBRjzW3z/uoPO/u7/4a0NKtls7p&#10;7mX55XXYyfwVN5zfwxUzfLNLt+VKOaRJYubnzn+9s/2KpJcz2F60/mtDE67G+atCGG28p2nXfL/D&#10;TLm5ieWLdZrsRt33qBcpmJ4kazf7Nc6e3lbvvoux2WprO8udNtZYLS5lht5Zd+x1rqLzxJZ3MsTS&#10;6Yv9xv465y8mgubrbbRSojfwURl/dLJb/Vb7VYkiuZ2mTdv+eoobPyat2cMSRbZYP+Bp99adNbTp&#10;E8sW2aJf7n36OYDP+3qj+VOuz/bqZLOK5/erKv8A31UL3ke75oleqqQz21w7Rsuxm+5QSXUSeF3Z&#10;dyIv9xqHvH8p52Zrn/YdqIZt8v7+Lf8AL/A2ynwpEiOu1ndvn37qPeKMHR7+8Se489W2fw762Ev1&#10;uYnVlb+5T4bPT3bzZ5Z9/wDcRafqW6Gwlls9OkmRV3791H2gM99Nl3o0Evyf7f8AHVpLZkdG/jrK&#10;0HxJc+a8Srv3/Psf/wBDrY+0zv5Xnyq/+4uyiXMBd370+WqULs/m+bF/FUvzfwNsp/73Zt3LSAxE&#10;vN+xvl+98n+xW3Cjbdrzsif7FZkOjtbSvtb5GaryI2xIlVnfd9+nICwjywt+4lbZUN5cypL57Krv&#10;/cqxbW0VtKjS7nf+JNtW9SvILnZ5UCwv/sJS+0Bx+vXNzM8X2OJofl/v12FneaZNYRefBIl86IjO&#10;n3KzPJi3fMtTJtTYy7d/8FTKXOA6/htX3+Q2+q9to8958qqzt/sU2ZG3zSrtR3be1Imt3KOkW7fb&#10;xfeT+B6sCymmzo7xRbZtn3n3JTEsLm5fzdv7pPkZ93yU9NblmTbFZwIn/XKq6JLMjq0v2aH7+x1+&#10;SgC7NZ20Nk88V5A+3+D+N6xLy5ie1l2s0Py1rQ6bZv8A63UVRP8AYieql5YQQzo0E7XL7f8AnlRE&#10;DmnmaayeL5niTY/nbfuVd0d/JiTamzf8/wA9aaW299ssWxP4tlMfyLCW0VYJJk+429qCQmRbl0Vl&#10;3v8A3Ktw+Erya1eeJok+b781Ms96O/7rYjP8tW0v2muPIbdR732SjQR7HR9nlL9smT77uvyVR1i/&#10;k8QxOsu5E/hTb8lTbKNlBJx8Phie5vUaVmSJWroprb90nlr86VeoeiUucDmbmaWw3ysuz/gNVZna&#10;8uk3RN/36rqLlIvKdZfuf7dV/scW9GXaiL/coKKkKS/xfcq6n+9TdVms7aJGin3p/EjrWro+lfbN&#10;BedfKmf+FPP/AIP++KgOUxJnuYXfytyJ/vVXubP7TFEs7fJF86V1d54S1NJU8q2V02f89apXmian&#10;Cjr9jbf/AH0+enzRAwf7NiSVLlWaF/4v9urFtcrZs7NFG7s333WrEyXKfKy7Nn9+opra2vItyy/x&#10;UgLtzfrf2vkRKttK7b96S7EeuK8Q2dzZ3XmtFHslX+B624bDZL/sL92odS02KaL9+vyfwPR8IHO/&#10;bGvFRvufLsXZRDC1nKm5tm6oZrBtNvfuts3fK71YuZmmi81m+f7laklh91hKk6/PsbfXbQv5yo38&#10;DVw6TS37xW399q62G8lR9rRfKn9ynL4QLc23Z81ZlhbS73Zp5Nn8KPWglzF/db/vmnpcxPUAUUhn&#10;hZ/mV/7tP85vN+ZdlSvcxJs+apt0f99aCip50Tui7l31K9su5GVtj094Yn/hWmOiwunzbKCSK8hl&#10;uZ/Nlbe7fx1E9y1su5mVE/vvVqZ/9mq9/D9pRPl3pu+dKAG22sROiNKyp8u+rqXMc33WV6sW2j6P&#10;rzPuZobhF2L5rb6qax4YsdKi2rcsksv/ADyT+7RzRKK9/rFtZ/62Vd/9yq948F/pbzrEr/LvX5ar&#10;3Pg+BH+bU98rLv8Au1NYaaumxOqy/e/v0e7ygcfpqb723XcyPu/grpdV0RbmX/j52Sv91KsTQrDB&#10;LLF5SP8A30WqVtpV59qiuZZ9+z+/V+0I5Rz20ulTxbbyVE/uJWn/AG9ffI0V5PRs+03D7v7tM8lU&#10;/wB+o5v5hk01hqf2p52ileV13/P/AB1k6xfzojwNbK7/AO3/AAV0dt4qlhd1vE+0rt2Ls+StWws9&#10;D8SWD/Lsu3/gdvnqJSl9oo8amtmffKzLsT5/96reiTfY715/+Xdl216Bqvw0VHfa2+Jv43/grj7z&#10;R3toPKgZXfd/A1XGpEiUTQR4LP8AdbvJib5/96rDpEn7rc3zVmXlm0Nhbr99E/v1UmvL6aX5dyf7&#10;CVHxFm2mmxpOkvmtv/3qa8jWrGPzV4qpYJeJK7Sqz7v4N1aDwxSNue2XdV8oDNNv5Yb91vGZH3fc&#10;Ra1XvGmfbFF/49Wbsvk177ZcwLfxfxI7bK1bzVbza62cFtbL/cSKiUfeJ+ySw6bLMryyyqif991l&#10;Qv8A6b56/wC5T0m1rVbryrmdYYv4q1YfDy22xVuYH3f3KPh+Iorv++dJfIXf/vPUsL/c82JXT+5u&#10;ei5hWH5fPj/4BVjQdKl1KJ281dm759i1H2QGzTRO77bZU/4E9VHhd9jfc/3K200qXypWe2l2Rb/n&#10;81KhsNKiv96/ad7/ANyGjmDlMrzlRPmlqxbWctz80SSOn9+qnifTbbSrq0g82RHl+ff9+sq81tra&#10;48pZ7n7Pt+X5qP8ACB2aaIqJun1COH/YrPvIbNJ0SC8Z/wC87xVz9heb0/1rO/8AF81WP+EhlRdq&#10;yt5S/wB9d6UAbrpZpbu25nm/h+TYlUtjI/y7al1jXtKfS0lg+SX+48Wzc1RW15FNEjeaqf8Aj9OP&#10;wgSpu/iWopv9U/ys9Qvft/vpW7CmkXOluzTyW1x/Cj/w0vhAwPJg+RmWrSW0T/w01/K+79/Z/HQ7&#10;7E+VtlADvscX8G756HtokXazVXhuZ0+Vtr1p/Zlmi3NE3zfcSjmApIkSLt3L/wB9UTJLNF5S3LeU&#10;/wDAjfJUMybElXylSVf4Hp9sjQxbp4tn+3QA+zhlsF2RLEif9ckq69/ebE2+Qn/bJKqb97OvzVN9&#10;+gCVNY1D+J4/+BqtFzr2o7NrfZn/ALvyrVf9w77ZfkSraabpn2h1a+2In8e2j3QK95r2oXkTrL5a&#10;bl/giSmaVeahCu2Jvn/2F31pvpti9r5v9pqny713rUP9m2byp5Wqx7FX5t67Kksm+wanqSPKyb9v&#10;+6j1Dc6JqcK7vI+SsqG/uftXkRRNv/h2N96sSbxPqCS7WaSH7yfe+eq5ZEGxfw3ML/M2x0/grP8A&#10;7NvLzY0TSOifPvqxo+larqsUsrRTzbG2b9tbFnol5Mm1YGSVP4Kv4QM+FLmG3/0ld+z+N6mmRrby&#10;mltmSJm+/Whf6DrV5bpFtn+X+B6ZD4M1Xyt0sDPUAV3SJ4H+zT7H/uOuymQ/In7353qvs+x71ZmR&#10;3+T56i+0yJcfL/qqANby4v7v/jlO3qlZn9qwb/KaX5/9iraJc3kX7rc8X+wtAD7l1+T5mTbUP2mJ&#10;3+7TfJntpdzNsf8A21pnks8rys6/NQBY+0ru2/M//AKh3q9/F/sLT32p/eeqs0zO27ayOn3dlEZA&#10;bFG/fWf50v8AEzf981UudVnh2LEu/f8A7P3KsDY2Nv8AvU+sdNSuZvu7f+BrUty95NFsilWF/wC/&#10;toJNCaFX+8tZ94iWcUsv/jlSo8vlIzNv21iaxbX2pS+UrbIv9igDFvNenvFeBYNm/wDj3b6r2etz&#10;6U/zStNbs2/yv71aH9gyw3SeV9xfk37a2P7B0p5beWWC5hfcv3G+Sr5ogWLbWLm5WKXz7m2iRfuO&#10;/wAlXby8vnVF8+d9/wDtV0FnbeHP+W88ron/AD2rH1v+z/7SeWzvJ0t9v3PK31HMV7xXT+Omp5Hl&#10;P8tMS/s7O4fzVluUf/gFbGm/2LrCLtvGs3/iSX5//H6gDJREeLbupb+a2s1T+OtqbwZc211DKup2&#10;z2jfe/3Ksf2DoqSo1zqG/wDvojVfukmFM9i6JutpU3N/z1/+wrP1XR9Mm/1FtJC7f32ruNnhy8vI&#10;oLa2nuZV/g2tUz6PZ2y3G3SJ3iZvl3stR8JRwMOlQWyxeVbKjqvzP992q3s/2f8AgdWpvDeqpL/o&#10;1nJ5X8KSsm+pn8N64nzNY/J/vJQBmXNzFbQPK3zov9yorO8aaDz2X/d/3Ku/2DqcL7ZbGX/vnfVe&#10;5tp0XymglhT/AG12UcoD0ddqNSO/nKjKy7Gqk6T7Pldaa6X3lI21fl+6iUAO+zT79ysyVXvLb+1W&#10;2yz/AHK0IUvPK/et89VXs2h3/N/pDfx1fMBatkaGJIvNZ9lDozptbdVWGwnhbc0+96HhuZvvfJUA&#10;O8l03/NVe8ubxLNP3u9Fb5fmo+wNs+bbsp/2P+NVWjmAZZ395MiRTzs+xn+T+5Rf+e6u237lH2OV&#10;5d3y7/8AYomtrxH+Vlf/AGHWgBuj+J7zSkdUWB0l+8kq760rndrCJL5un2zs29kRmSufuUnedJZY&#10;v92h7Od3T5Vo90DeubD7HAixPFs/vpKtENtvT9789ZmxraJN26Z604bneqbVoAHs4t+7bVR4Wd9q&#10;ssOz597tWr9mnfZ+6l+b/Zpt5pv2P5nngd/7iNRzcoFSw16+2/Zp51e0/iSb5/8AviopptKdf3S3&#10;MOz+N1+R6ds+2OkS7d/+38lFzZ77d4maN/8AYokA2F4LmJGiZXi/vp/BTntl3p8ivWV/ZUtg7y2z&#10;Mm/+Dd8lWLbVYra9i+2W29EX7+6j3QNCZG2/KtRf2hFB8jqu4VoQ6lpl5/qvNR/4tj76d/oP/P5/&#10;5CegCk95K77omX/cqwk3yfN8j1Smm+xwOyqr/LVfStYl1J3XyokoA2POSoXv4kdFqbZJ/sUz7NLu&#10;+8v/AHzVkh5yv/DVuz8Ty6bFsgto3eJqreS396sKH5NWlgaVvno5eb4iuY6N/Ft5eaptuYP9Hddn&#10;lI3yJ8lMs7m8sN7W0qwuy7P79NhhX/Z31Ls+So90OYyryzl1K/8ANuWld0/j3VUm0qJ5/ml+f+FH&#10;roN/k7GZN6fxVY1JNFeK0nlbyU3fM6N9yr5gjE4r+yp4X+VtiL95EoSw87eu9nd69A/4R7T79Ea2&#10;vmdNv/fVV7nw3eaVbvPbXi+VK397ZWPNEOU5GbRLl7K38yJk/e/3a6Cz8H3NzF+6uY0l279n9ypn&#10;2pbwyz30/wBoT+NG37atW1/fWDveLKt5Ft2Uc0iyleeHtThleXylmXb/AMsm31UezuYfmnWVP9h1&#10;rqNK8SLc3HlXMfku33XRvkq8l/bTXX9lXjfvbhv++qOaQcpwn2lEX5WpkN+3z7vn/u1Y1LwlPoK3&#10;tzFcq9vFv+R2+dUrn7bUtibpZYvvbtlX7v2SDbh1L77xbUqL7fFM+57lXf8A3qwUuZZriVYpf3W3&#10;Zs/v1S87Yrxf8tf9tdlAHUPqUULOrLvfd/BWh9s097VJd0myuX0FJb+J1ZNm3+Otj+x28rbvoAtz&#10;X6ojtF/4/TNN1LZE9zPF5yStsVP/AGeqT6JO+75tm+rUOieTFt376ALem68vyLP5aIv9+JX31qvY&#10;RXN5FPFqdl5SfeR4tm6sdNKWnpZxf3qCzoNShjub9JV1e2mSL/lj9xEq1c6l4atrq3a5WCb/AG7f&#10;565r7DHTf7Ngf5tqu9BBu69Z2NzerqGlanA+9fli+49c/wD8I9qH2pLxovvS/LvZfvNTP7Hg3fL8&#10;lE2m/IjK3zrREDq5r/XrOJ4t0Sf3tmzfWVeeMNQ2eVcrG8q/x/x/+O1k3j3jwJ5srTbF/jasqG/i&#10;mldX+TbRGIcx0tz481P7GkC7U2/xotY8Pjm+814mvLtP+BVNbWCvEjbvv1KmmxbvurRHl/lFzSMq&#10;/wBV1V/Ol8+V7e4XYjuu9PlqXQdVnhdGb50T7ybvv1po95bRPFbNsib7yP8AOlY76Jcwp+4Zd7/P&#10;89XzDOgvLnRbzVHuf7K2J8nyI2z56lSbTE3yxNd2cv8A0yaufs0vof8AXxLsqwk3nb127HqAOos7&#10;+C8fyv7XXf8Aww3EW/fVLVdKl+dd1jD/ANNYZa5H7BPbXX7r53/h30/fcp8sqqn+/Ry/yllvVU/s&#10;qeKBbn7Yjxb96LVeHVVf5WZk/vU6G2bajNt82m/Y2S43Msf9ygg1USWb5opW+erFhbLMzrczrbfN&#10;/HF8lV4blYdisq/8Aqx9pim+X+/QBbTRG82V4Lm0ubfb99JdlZlnfxO7r9zZ8nz1YSGL+6tQzaVB&#10;N/DQA97mJ0/v1XS5tvNSL7j/AMNV5tEa23tbSsm/+Cs+z02fektyrb4t22r5YgdB9m+b5Wan/Y22&#10;feqolz+9T5vnq39p2feqAGTW0rr/AK2opoWRfvVbS53r/fqvN5rp92gDPsLC5+0PKzL/AN81L/Zv&#10;k3Dt/wA9a0EeVP4afvZ/4aOYCu+1LX/bqx/DuZlqG5hkmifytqP/AH6rvbP5G2Vl/wBrZV8wG9o+&#10;pX1te7bFYprjb8vy/wAFaU3irXHXy2s13/8AXBq53TbDfeJP5/2NVX76N9ytp/GFzYNF5UTXMX3N&#10;9x996OX+6A+bXteT/l22O3yf6h6IfEPii5b5YN7/AMP7irsPjPfvaexZN671+b7/AP31VjUvGESW&#10;H/EvZbm9f7sP3NlR/wBugNs7/wASvcP58Fsifwo9Q36eI7lHVfsiRff+RKzUvNe169t/NgWwRJU2&#10;vu2b66WaZrb70vyP8lHK/wC6Bxl54b1e833M7LNsX5UT5Kwke6+dWgaF1+Rkdq9Ye/8AJRP40rEf&#10;w3YzSyy+Uzu7b23tRzfzAcfCny/NT/s0f92uo/4RjT33rtaH5flfzamTwfZ7fKaWTf8A3/No54gc&#10;oltFCu1aZN/dWth/BkSS/Lc3Oz+L5qr3PgzfFL5WoNv2/ukejmiBlOm9HqukOxd23Y/9yrFzYNpS&#10;QxNP50vlb5Uf+B6qJf8A+y1AFtE2b2o3q/zbl2VClyrr8qtVeFIoZXXyG2N96gC9CkU0qK1zEm/+&#10;/W3/AMIfcuyfvYvK2/62sx5rNERrOzntnT+5L96qlzNPcvu3SbP9tt9AFi/0prD5Vubab/fas/Y1&#10;tdblnVH/ANin/ZpdnytR9j/vM1AErwtN80s7P/vtVT9wlxt3VY8lvKdVZkrCTRJUuvN3N8zfN81X&#10;Ek6DyYv9mmbNn8Wyoks1T+Kpdi7agoyptYV5XigXzqEuVvJfKni2O33d9aHkrD8yqyf7lV/3v2h2&#10;8r5P4KAIk01kb918n+5Uv2OT/nrVj95/tUzfJ/cagCLTdKleLzZZWfd/fqWz0qCwuvlX52rTSq9/&#10;C00X7tvJf+/VxJLFFMtkaGJFZt/+3U1QAyua1LQZIZXuYm/i37K6ioblPOt3X/Zq4y5RSK9hc/ab&#10;dJV/4FV7fvrkdH1hbB5YpVbyv/Qa6OzmV13fwfwulEo8pZYrP1izZ4N0H+trTdF+9UKTLMvy/PRG&#10;XKSV9Kv7lLJ4J7OK5+X5XhXY61Nf36vZossTWcqN/wAtt2x6o6lN9m2N8yJu+Z0o1OwbUok3XMj/&#10;AMfzvUfaK5iv9s3yvFFtRovn+98lXoZt7bpYvsySr82xPv1zj2DWG/c3z/7v3q6vw94k3vcQXMq7&#10;GVHWHbvokERkOx32q1XdN1K50qfzVbf/ALD1m3k3+lI0EWxKsJ5qW6Ssm9P79UBq3mpaVraXC30D&#10;QvKv975P9+vP38JS2aPO254v76fcro7l55ni8pV2fxb6hm3JvX7iP/3w9P4fhAwvsctt80H+qemT&#10;aU15Oiq33P466awmgSLa0S/K3yzQ0ab4e+2X7ytLvdvnilT/AOIqPhAdYWcVnEir9yrb7aZeW09g&#10;yLO3zv8Ad2VE+75Pl31AFjevz0b12feqv9mV/m/gp6Ijp8q7P9+gBzv50T7qrpDF5u3d/wAA3VY3&#10;r/DTfJZH3Lt31YEvneT8tRPNs2L/AH/4Kn3/AN7alQTWy3Lo339lAEqI23+HfQjtTP8AXfK3yVN/&#10;wKgCGZPOXbWfeaCsy/JtR/79a38dCbN3+3QBz9tc3WlP5dyn+jv/AB7q3YZopk/dNvomhWZXWX7l&#10;Yk1m1nP5ti3/AAD+9V/EBvbKNlY6a3LbI/2yLZtrQsNSg1JHZWZNv3PkqOWQFh0/vVXufKtk3tt2&#10;VaRN6fMtNdF2bWWgDEmvJZk3Wy1X+x6hcxbZa2JklhRPIiXZ/ElMuZp0lTayp/sUAUtktgqRNuer&#10;sLy+b5sUEaJ/t/PT0dpvvQVbTZ/d2UAZlzC1t+//AIP40p6PFNs+bY9Wrzb5XzN8lZ9tZts/16vQ&#10;BbR502fxpU32+JH+bclJ9mbb8rbKq2aXiPKs6q6fwvQBpJcq/wDFTX+Sq/kxf7j05Hb+H50oAHSJ&#10;2+ZdjVXv7Nrm1dVl37qtvMqfeWiG5iff8uzbVgVNNT7BapE26r32lXTbTtivTfsa1AEM1/FDF96q&#10;9nfrc+a0Uv8A33Vh7D/L0JbLCn+qX/gFAAiNt/1tN+xp5vm+b8/9+pUeL+KpURf4aACw1K+0pn+z&#10;XPyN/A9TPr2pzInm3K/L/srVb+LbtpfJSgCKa8nedJZ7z5/4d/8ADV+HWJYb1J50W8T+JKpPZxP9&#10;5Vp/2bZ937lHugaGseIft/lfZrOW2lRt6u8v3aH8Sans/erBMn+7We6f7VQu7J/y1VKI/wAoGmni&#10;e8f5ZbaN0/uVof8ACZxI25tPkT5dvyNXLveMn3WV6i+3zv8A8sqv3ZAdb/wlVtuRmgn+T56f/wAJ&#10;tbI/m/Zpd9co7zzfdWqkyXLn5m2b6XuAdm/jm2+Rvs0if3qwte15tbl+WJki27Pn+/WPbeb5qKq/&#10;uv79WvJl83crVPuhzSC2tntrfbt/77o/ep/CtTO8r/xrTHdk/iWgBmyf+8qf8Bo8mfZ80tN3t5qM&#10;svyJ8mypdkrtu3fJQBEiT+b975KsPC395qHRqd+8oAr/AGNv77VXe2nmfbu2J/fq8k3nb1Vleja1&#10;AFdIZ9+7zadsk/v1Y2Mn8VNdG/vUAV/Jlf8Aio8mT+9Urp/tUYX+/QAx4Zf71N2Sf36l2KlMwv8A&#10;foAb++qu80+77tWnRf71QTQr5h+aoA0kof7jVSh1uCb5lWX+592pU83UotsUTIkvyb5fkrUklhfe&#10;v3qmrMs4W0RHglVvKRtjO/8AfrQSZZvmVlqSh9DpvWnbKb8qUEnL3/h6fzXazb5G/getjSrOWzsE&#10;ilbe9aFOq5S5wKvk+Tb7FriXubyznl2yyo+75krvnTdXM63pst/f+VA2zevzPRGQpGb/AG9Lc2Tx&#10;T/P/AHXrd0e8S506L96u/wC4yJ/DWO/hK5SJ1WdasaVolzpX79m+f+4i0Sj/AChGRq6rbND8qL52&#10;5fleq/h6w8l7h5drvurQhv7aa1RZf3Mv+3/fq3Cnkpt2bHqOb7JYeSqL8q/PQkLPFtlbfUqP/doq&#10;ySk9m0P3W/4BVK5edP4a1Zt2/wCX7lRQw+dF+9+d6AKl5qqPpz+RYrDcK38DNRpt5/aUSefbKjxf&#10;xp8jvUs1n5L+av8A3xWLrd5P9qhW2ZoU/wBigrmNK5vHSVIIIpLlPv1ee5iRf3rKj/7dZ+lXLPao&#10;zff3ffqHVdNivPnWWoA2IX+Sn79n+xWVbXkVnbpEu53Vf4FqxDcs8Xm7WdGo5QL+xPvUtVHe8/hg&#10;V0/3qrvrHky+VLBJv/2Fo5ZAW7mFXXb/AMApiWezZt+fZWZc695MSbYvnotte+0p80qw0e8BsOm/&#10;/YoSHYlRWdz9pX5ZVf8A26lS5V5dtAD0TY1P/wBumb9i1Xe5l37VVtlAEsz712qlTQwptSoYU/iZ&#10;qbc3P2ZPlTf/ALCUAS3iReU/mr8lY/8AZsG15baXyXej7feTed5kS+V/Cn8dW7aGJ7NJYn+dv+WW&#10;351q/hAhhvL6z/1sX2mL++lWIdbtrn/lr5L/ANx6b9vaFvK2r/wOql/Zpcv5rbdlAGlM87/6rbs/&#10;v1hQ6DePL5vmfPu31NZ6bL5q/Y5Z9/8Ac276sW1h4j+9BbSzIrbPu1UYkmhbJKnytLverGzZUNtp&#10;XiF03S6YqP8A71E2larCm1oGm+b76LvqSgR1uUddv/fdN8lUrSsPD080W65aeHf8kSJF93/frTtv&#10;A0cKbvtUs0v8W+o92IHOXM3kolWIU86LzVkjf/gWymvbNDLLBKu/b8/9/wCSoXmgT721KAH3Pmw7&#10;PNi+SokuYkfarMjVYhsJdYg22y70qu9h/ZsqRSqqb/u0e6Aya8benyq6UyGaC5+8rQvVjZG/3f8A&#10;xymu/wA3zxLtoAckP+1Tbmae2hdl+eqN5fwWf3m2PRNqvk2+5f33+/QBds9Sa5i3MuypvO2PuaVd&#10;lVE3TW+5V2O1PezaZdrbaAB7+zf/AJarQ/kQv/rdlMh0SKH+CrH2CL+7QBn3Oq7PlilZ3/3afZ39&#10;5NK6yxbE/herc32awTc21Eqvba9bXMqKqt89AFh3uXi2r8j1nzQywoi3N43zVsecv92s/wC0xXl7&#10;taLZLF/fq4gOTSl+80sr/wDAqmSziqXZK/8AFso2N/E1QAx4Yt6U/eqL8qVn3Nzc/aFVIv3X9+rq&#10;I2ygB/nf7NMdPl+ZaHSXZ96ovszbt/m0AM8mJ9nztUybXf5W31D9j3/eaoptN+4yt8/+xQBdtoYP&#10;NT7TLsi/iqK58qaeX7GrJF/Dvqo9tO6uu75Kb+/hb73yVYDL+G8SJ/L+/t+WqulJqqP+9b/x6tVP&#10;P2f62h4W/ilqAIZkvnX901NeG5ff8zf99VYTd91mapUhX/nq1AFRIZfvLKyU39797zZKtfZlRN1C&#10;eVNv20AVZtz/AMTU5Jpdv+xVtLaLZ89HkxUAV3mbam2qkO53fc33KuukX8O1/wDgdN+zLtfa2yoA&#10;qTbfuvKyb/491TWdn5P/AC13pVF4d6eU27/fSrdnbLD92VqsB8yN/DTPs0tSzQyv8y7afsb+61AH&#10;NaDr0+lXsSxKrpK33HrsLnxzczSxL5EHy/d+WoX02D/nktN+wbPu0SjGfvC5pEupaw2pWb232bZu&#10;l3tV3TdS0/yolvLPY8Xyb0rK85oW/wBRQ9yu77tHKPmOltrax1J/3E6pWPf219pv72VVmiX5GdP4&#10;Kyv7SXftVfn/AL9TTfZryw+bVZEdm/1U0W+j4QEttb+0xSvFEybP43+Sqv8Awk8vlPts23/71aWl&#10;eGINYsHli1CL5X2fdrQfwNc2ezbLG7/391PmphLmOPTVdQ1WXbEzI/8AcT5K6DTbB7a3/etvlf7z&#10;1es/Dd5Zs/yq/mt/B/BWg+g3ySovlK+//apSlEDP2UzZ/DVKHW4Jr+Wzb5JUbZ8/8daFHLyAVLyz&#10;Wa3dVVd9E15LDoLwS/61f9VN/cq3XKeJ7+d28qLd5S/eerj7xJ0EN5s2K33v4tn3Kt7/ADk+X7lc&#10;/balE9nbweV86Lv3/wCzWxbTRIu5fuVBRa/gqJ0+f5al3/xUJVkjET5drVQvNN3/ADKlav8ABQ9A&#10;HP72tv3TQKkX+xTJtK863doGX/crYuYVmT7tZtt/ocrq3zo39+gDS8PPZ6bK7XMW/wDdbNn+3Whe&#10;a3ZvYJarZqifxO9Uvs0TpUU1srq67mqPdnLmKK9tqrQ/etpUidvlm2/JWrDqumOn2Zts0u7f89VL&#10;B57BdsUvyVMk0U0/m3NnBNu+9sXZVgV7zTba5+9Eqf7lZ7+FYN/8WyuoR9OffuaW2/8AH6rzIqOm&#10;yVX3URkRymJYeHotNZ/Klb56tvYfxKzI9aFV3vIPtHkeavnf3KPekWUXs7z+G5/i/u0f2fP/AM96&#10;00Sn1AGC8N5D8m7elRQ207yv5u5H/wBuuo0qax8+Vbxd6fw766BNV0qZ/mZU+b+NdlVzf3Q5Tz+a&#10;wuprN5ViZ0Rf4Frb0fwlczRJ5t4sKfJ9z5/lrurzWNItrLc8sDp8iNsrK/4S3Q4bi4WC8i2fK+z5&#10;6yjKU/hiXymPrHg9ZkS1iiZGZv8Aj43fwb63U8JaR+682Bd/9+pv+Ew0p/uytNs/uLWCnjZIbrym&#10;s2+z79+96rlqEHRu6WFxts7Hfu/j+4iU97ZpriWCL5Eb975yf365S58c3jyo1tEsKJ/B9/fWP/be&#10;q6lcb5bmREX+58lL2ZZ1E0N9pssrT3yvuZ9qTVq2yXz2qMs8EP8AG37rfsrh0eVJf9e2/wDvvT7m&#10;5nmX97cyP/wKq5QOg1XxV9jlSBZ4Lx93/LL+Cornxmv3Y7Znf/bauUsE3vK6wN8v8f8AfqL+2It+&#10;2X/Rtv8Afo5YgausXl1rCIr+VbJu3/uapPpSo/3t9H9qq/3Ymeh5p7ldvlbE/wB6ggEtorNdq/Il&#10;OeaLzfn+d6b5OyLd8u+oYZm3p5cSvQBb877irG3zVFNbTum7cqU53n2btq010lm2bt1AFf7BBeWt&#10;wt55vm7vldKz9E0SKbVHglvGS3li2K7/ACbHra+bZ/qqb+6h2blVP+BVYHS6b4GV7L/j+Z3/AIfK&#10;+eibwreJFuiljm/8crn3uYLbY3m+Tu/uNWrDrd8lvtW5Z4tv3H+eo94Cvc6PqsLptsWdP49jVVm3&#10;I22WJoX/ALj1tJ4tuUTbPFFNu/uNsrQ/4STTL9fKuYGh/wB/50o97+UDjZrOKZdrRLsqpsgs9nlb&#10;d+7+D59ldbf6VpV5ZystyqeV8+9Grl7OzWG4laL/AFW75Xf77JRH3gLEKP8APuam+T/pHm/LtqX5&#10;XfarfPR5OxP79ADNi7t25qHf7n3qN7fwrTd8r/3UoAT97/dpdkr/AMWymI7I/wAzf+O1Y3rs+9QB&#10;F8yJ5TS73ohhlh+9++/u76d50SfdX56a9zL/AArVgOuf9JiTdFEjr/Gn36fbWDXM6RK/ztUXnfL8&#10;zVUmuWR0lgl+5UAbcKaVbM8V5LLM/wDch/hp1s/h7zXaXz9ifwbqxftivFunVprhv491ZlzeL9o+&#10;7v8A9hKAN25v9MsNWRIom+zuvzear/LXTf2DFNF5sFnA8T/7X3q4HTUgmilZfP8AtG7+Nd6JXcfb&#10;7O80aKJbn7u3ds3o9FT3A+I53Xrm80q6+xxaVAlvKu/7R9/ZTLa82RJLPFE/y7F/dVS8T+J7a5v4&#10;ooGu7nym2NvarV/qSppMS2ds013t2bJfuJ/t0R+H4SpfEWLzVbOaJIrOzXzW+9v/APZKyksJ925p&#10;WoSG8uXiluW+df7i1be52Pt/j/uVfLykjEs2/ilamTQqn956s70/vUiWa/3m/wC+qgBsNsqPu205&#10;PIh/u0/7OlH2aJKAIn8p/u0x/u/Iv/jtEz7Nm1lo87ev3tn+5QAf2qyNtngV/wDrj8j1F5wk+aN/&#10;l/3aHf8Au7nf/dqVH+X/AFTUBzGhRsooSgkHRaiRGd33KuyrFFAFGawifft/jrPvPkgaCC2+dvk3&#10;1t1C9mry+a1XzAYum6PPZp/Dv/3q201jU7NNu1pk/uP89WETbRRzc3xFFeHW75H+Vfs3+5WlYeM7&#10;mG68q52ujfIz1V2rWZqWj/bPutsf/YqOWnIOaRL4t8PaV9n/ALQs7lYZd396tbStHnvNLt5YmW53&#10;L8zpXL3OgzzWXlNPvetPRHvtBtfKiuZP+AVcubl+IPdLtyjWzusq7Nv3q597NftTszfJL86xVd1W&#10;52WdxK0vz/f/AN6uafxDvtdsC/vW/jf+CgksTW3kvuiZk2PsqxpV/wCTdXFs25/71VNNv5fKdW8v&#10;fuqlpqNc6tcKrfe/j/joKO13y/Jt27P4kqXzvnRd336zfO+xxP5/zoi76r6bqTXiuyxbNtREDpUo&#10;eora53xI1So6ulBJFDcwP8s7Mj/7tQ3MMVyrqkiv/uVYe2V3+7USWaQu7RfJvqwMywuWhZ4Glbfu&#10;rT86VP7tVL+w3/vV+/USJLcqm2Vn2N8yf36OUo1Yf32/7qUWz20Mr+bEsyfxJupv8HyxMn+xu31U&#10;uU/i+4/+7UcoF25tpUnll8iSGLd8qVSms5Xfcsv/AACpdN8STp/qnWF4m2Mn30epry/a5i/dMz3H&#10;+4iUe8BUtnuUi/ersp+yL7Qk+1d9E15LCn+q3/LUMM29/NSJkerA097fZ0l2ts/3arwzLcvLt+T+&#10;9WnDrd35sTNct5SfwIqVDc3MUzuyt87/AHvlSoArpDsd2apt6/e8pdn9yqmyT+/R83/PT/x2gCW8&#10;RbmLa0Sp/uVV02wttK3t9jjmR/8AntUv7/8AvJRvk/uVfNIC3Nc6e/8AqrZrb/cqjczQP8sW5/8A&#10;fomvJZk27V/75qKGzldNzLsRv9qgkEdoV27fk/26fvl2O37pNn+1SOio+1V3/wC5Soi7dvlNUFCI&#10;87/NTfOn/hoSFn+6zJT0doW+Zt9AAnzq/nxtNv8A+mtYl/pq3Nu6rBFDsl3r81bqQvN96j90ny/L&#10;voAi0r/Q7dIvIif/AG3XfT5vPd3VF+Spd6olV0uWmf5N3/AFoAPJkeLa1DutnE7LQkM7728pv+Bt&#10;TJkn8rcqq/8AsJV8oBbakzxbmWrE1yrxfL8lY9/cy2ESebE3z/dq2nmvEk+1fK276OUOYtpebE+6&#10;z1C7wO26WJt/+7Vh5vlRYtu91/75prwtC+5mWb/2WoAo3lhbXLp8rfJT0uWTZbRNs+Wsy/1LYyLE&#10;33W+aqtm89teJPF88tAHRI/k7PN810/hd1q3pWpWb3W2+Vni/wBiqW/UNVlRryX90n3Ykq19miT+&#10;GrA6OH/hGn/+z3VdSHw8ibYvIdK5XeqJt/4HULurpu3LsqJf4gJtb/s99SeWBfn2/LsqpDNLVR5r&#10;aFvu760/lRN3ypR9kCukM73DytK2x/4N3yU94VRN26oZr9fn27n2/wCzVK2vG1K4dVidP9t1q+WR&#10;JpbItu5qimubaH7rLvqZNHWZf3s7PTptEihb5HoAz4dSZ2dfIo/0q8f5VZET+/WhbWf2ZKsUe6Bj&#10;ppUr/wCtl+T/AGKtw6VBDV2igCr9gi/iWnPZr/Dtqw9FAGVc6P51u8XmsiN/caorPR4rZ9u5v79b&#10;VNo5gKP9lW0O9li/3qe9tE7pKq/7FWHqG5ufJX5V3vQBVv7/AOxzxQLE0zt/c/hqwkKzPub79MhR&#10;pvmZfnqxDbKjsy/foAa9tE6uu2q/k/Zn/i2VoVC6Nv8A9igCJ9v+1UXy7tnlNvq0703fs+agCvsb&#10;/nh/33Qnm7fmiWpXvPOf5fnqu/mv96gBn2xvNeJVWm/aZ/7tOR9n+wlRPfwbvvVBRsU+mJQ8ypQS&#10;Dvtp6fPUO9fvbafC+9EbbsoAJn2L93fTIXab7y7KfM8UK7pfkSnI6Om5aAFTdTtlN306gAoood9n&#10;3qACm7N605KKCjC1jSp7+J4lbZXOXNtFpVm9tPbb7jdv+0bq9Aqlf6bBfxeXKtXzEfCcFbTSpsla&#10;Len3K0LNPs2yWBlSVpf466iHTY7ZEi/gX7tZ/wBj372eBoZX/joGSvNLDZSy3MW9N2xf9qotHeK2&#10;neJduyWrDw/6Ltn/AHyVz82t7JfI+VIt/wDAtEY8wHapDsSmW1t5M7sv8f3qbZzfuPmarGzeqNE/&#10;3KjmKLH8dFMh+en0EjHSs/7M8L+bF/B96tOmOlWBF9pXZu3Uecv9+s/5obp12/JTPmSXckWzd9+o&#10;KLf2CB5fN2/P/fp3k/Nt+b/fohmZ/m2097ld/wB1qOYCLyZfNRFb739+qzzSpdeVuXfTbmZnfav3&#10;Ke+54tu5d9AFhLy5RP3TKlOS8lf722q+j+RZvK15F9pfd8v73Ym2tC5uYry43rBFbJ/cSgCB5ovu&#10;s3z077TFtah4V37vlqLzo9/3l3/3KAD7+z979z56lTUp7zzbaWJfK/hfbtqxDcywy+bEyp/wFafN&#10;qV4/3rygCp+6RNyr89MSb91822rFy7XKeVPLvSsezdk+0LOv3H+V6AL329d+xV+7Q839/wDgrPtv&#10;NmnlZ1/dfw1oQwrNvZttAEKX8EK/My0fb4n+ZW+Srz2cTrtZVpyW0SL8q0e6BStna8/1C76uvpUq&#10;bJZ5Vtk/2Kb9mlRv3TbEpj2e+X5nZ6OUCp5KzSvulZ03VoQ+UibVXZRDbLDUz/O3y1ZJRvL9bNdr&#10;Kz7vu7KfbTRXOzY3z/3KJrZZl2tUVtYRW0rsq/O33no90CHXrae8s9sDfPu/76pts7pobwNL5KOt&#10;aE0MvlfuqzPFVmj6X+43b/4tlEf5QGQzeSsW6tC5uYktdzt5Py/x1hWdtG+jW8srtvqwl/bWdrLt&#10;iW8u23J5s38K/wC5RKJUTM/sdn8qf5XiZvuO3z1vQ2CpEm2qmjpst03Kzu9aqebs+WLZRLmJG226&#10;FUVl+SrDzQfd81X+X5qhe2lm/wBa3/fFUrzQYpk/1sif8Co5QLv2mD7qt8/+xXNX+tpC8sUW5Jf9&#10;37ldHZwrDb7VX7tc/wCJNH8l/t0DeS/8X+1R7vMBnXkK7Nvmt9o/irsdNSO/sklX/wAfrl9H03+2&#10;JX+ZkRNm+uwtraKziSKJdiLRL3Y8oEqJFCn3Vp7+U6/c+ejfvpmygA30UbKKgAplPeirAZRRRUAF&#10;FV7y/isIt0rKiVXttbsbz5Ip1d/7lWUXvv1UvLlrbZtXzndqPOaZvlXYn9+mfurb5mb5/wDboJHv&#10;5s0vzNsi/uVFeXKw7PKXfTn/AH3zM2yqu9oZdu7739+oKLCbofm/gp15qSW0W6JfOem7N9Z946Wz&#10;eUq+c/8AvUcwCW3irej+fbSo6VZTW2mTdFA2z+/TLa2W5t0aWLf/ALFWERnTytvyJ86pFVAV/tNz&#10;cv8Aww0+G5V5XiZWfb953omhWFN/m/P/AM8d296o203nXUytL5NTH3gNb7TBCtV3vGeV1T5Pk/jq&#10;xDpsCfN99/79VL+FXl/3KAM+8mbzU+VnR/79QwxebGG3NS38zfaEVG+RP7lOeH5v/sqIgdR/BVX9&#10;7v3+Uu/d8vzVad1SmwozvuagkciMn3vuVMlFFADHRZvvLvqWm06gCLf+927WqWm7KdQAb/4qN++m&#10;/fooAlplCUUFB81Nf5PmqVHpjpvdPnoAKa+1Kc9NeHeyUAQ3ifJ8q76yrOwtvtEsssHzv/f/AIa6&#10;Copod61ZJR2QJF975Kfbbk3sv3KfNYRO6St/BQn777q7EqAIYbnfdblZq1kfdWYkMVtv+b/vupfO&#10;2fw70/vpVlGhspr1US5+f5Zf+AVY85v7tQBS1JPs2yenb5X/AOWVTXjrNFsZWplnc+cu1vvrQAxP&#10;N2fNFVf7Nsl8395/uVefVbOF/KllVHb+CrDorv8ALVgUXeJPvrUTvA/8VaHku7/d31ma28VtZPKy&#10;r8lQA7fa0qWEXm+bu+f/AHqxLDWLaGL97uT+8laf2+2eeKKL53agCw9nF5u5mp/9mxOyNTPsav8A&#10;wtUqJs+6zIlWA2G28nfuZv8AgdWEhX71Y+qpLN92dkf+/Uttqv2CJ4tsU29dm/Z92o5QNP8AvVU+&#10;xzu/+t/iql9sa5R9rslOsLC5hl3NPK6f7dAFuaGWH5mZaLT/AEZ/N8pXf/bpk0M6f8tf++6PJuUb&#10;71AE1zcz+fugg/df3Hapft7IibomTfUSTTou3bvommlSLc0X/fFAEqXjP92Kj7ZL/FFWfZ37XKfK&#10;vzq33KZear5M6K67Pl+aj3gND7f8iblptnrH2m6RYIm2f33+5WfbXkU0+5t3yL8qP/HW1Ci7U2qq&#10;VYA+933M1TJ8n8NFMm3bNsTURJKWsfaXtdttu37v4Kh0fTZbaD9+zPK33/mrQRGTYtH3KOb3eUBv&#10;kqn3VqpZ6bEjys0S72bf89Xd/wDtUVBQ1Nn8O2paYkKp92nu+xaCQpk3yRO1V/7Vtnl8rd+9X+Cp&#10;r+wvtS0uVbOzld2XZ9zZV2AyfD2qrftcRfxo336t6xpv2+12r8j/AMFS+FfBOp2Fg7TwKkrt8yV0&#10;0Phi5dv3rKif7FEpRjL3ZC5jj9Hs4rNH/gfb89aW9UroLnR9GsPtEUt9su3Xevzfcrh/Fv2FPK+w&#10;zz3kqfP/ALFRzRnIvlNO2v4Ll5Vil37PvVK9yqfxVxWj38ttdS/uF+f72+ttNKubmJ2X9zvXfseX&#10;Zuq5csSS7c6xFD/F8/8AcqWzv1uU/uf79ZqQ20KOq7d/3N9V5rDzrJ4ombev9yj3QOgS5V9+1t+z&#10;72ynTPsWsrR4fsGmxK0WyX+JKZNfyuz7YJP+B0coGh9q9qie/Xb+6Xe33KzLazlml3Sys/8Asf3a&#10;04YWmieCBWmi3b2/uVEijnL/AMrUrjdLKzurfcT7lXnsLa2ninigX/cSpbbRIrm489ovsyff+dfn&#10;/wC+Ku+Sr79v+qq+Ykl86Lyt275/7lNf59m5fufdfbQjxQp/fqpeXMvmoqrvSoKLDvsZKpX9zFZv&#10;uZWff91KcjxOzt5q71pt5DLeJ8qr/wADoAIbzzk/uUy8mghlSXbvfbT/AOzZ/KT5lSqXiHy0t4oP&#10;42b+CgDa0R4L9XaeVU2f8sd1GvXKzfuNPla2Tbsb5fvVSs4fJgig3Nsi/jqwiL/DRKP2gjI5fTdy&#10;XkUWoSy/Z3/g3ferd1h7bynng8uG3+T5PN+es/W7Znnib7ifc+7T7O2kvN9p57fZ1be0SVfxe8Bo&#10;f2kz6R5sDK8q/wDoNc1Z3895cOq7nf8AirqLm2W2sJYolVHb5Kx/D1n9jWVZWXzd1Hu+8BUeZbNn&#10;89vnretvE1tBbRImmwTqF/1m3rTNS0qC/TbL/wB9pVi2tIo4VXatJRjJe8HNylFNSW51bym+fb/G&#10;n3K6CFPm3Vxujo0N+jbfkati5v7z7QiweVs/26kDdp9Zj39z/wA8l/76pyai3z/uqANGisxL+5mf&#10;asGypYXuZv7qUAaG+m76r7Jd+1m+enPbN/eoJGfbIkvUg3fP/cqzvrP/ALNT7Rub7/8AfrQ+zRJs&#10;SiXKUHnLv27l30ecv9+hIbZN7bfnqHev2hFVaAJvOo+0JUu9f7tM2rQBF9pVP4WpkN5vd/3TVM6N&#10;t+VqqQ20/wA/7/8A8doAl+0y7n/dUJNO7/d+Sok03Y26WVnf/epj38FnL5XzUAXt/wDsVDNc+TE/&#10;lRfOn3Up6fP83/jlM+4r/eoAzURdS3rOux/v/JWxbQrDboq/cWuXh1WWa4dlibZu/u1as9elhSXz&#10;Yt6I1XLmA1khaa63N8iL92rD2y/w7qZZzLNbpL9ypZryCFPNaVUSo5gGvCz/AMVVL91tlTdtqx9v&#10;ifZ5Tedv/uVU+xrcz7p23v8AwUAZ6Wy38u5Yl/3604ftm913f7tW4bZYV2rUv8FXzAZnk3zwP+92&#10;S1n3mm3N5a+Q0+/d959ldA9RO+yLduo5gOam8NwQxRebKyf3/wDbqvZ2y/ardm2vEjffrSubn7ff&#10;+QnzwqvzVnwpc2z/ADK2zzaXvEnbQv5MSKtM2b1p9siuu7dTt9SURPDs/hqvc2avbv8ALWq83yVX&#10;/wB77lWScbZ6VPeXG1NyJu+/XVJZqn7r/wBmqZEVH3batJDEmzfLVylEXLI5/wAQp5Nk/lM2/dVL&#10;wx59/K6yzy7FX5q09btmubV1i+/Vfw3Zy2dq6yrsd2pfZGXfscqPuWdf++aY8Ny9vL8yuif3Fq29&#10;V5tVWw+bds+Wp5gItN8p4P3X8FQ6rpX29EZfkdKz/De6ae4ud3ySt9yumol7sgMzTdKW2Tcy/P8A&#10;360ETbT6clQA2hPno2UbKAD+OinU2gCF03rTURYV3K3/AACi/vFs7d55fuJWJZ6x/aWqIqqyJt+5&#10;Vx5ijpYYYnXdLOqJ/sfPU3+gwv8A6qW5/wB+ufTWFS/e28pv9960HffsVt3z/wBxajll9oC1DrEV&#10;tO/kafAn+3Vj/hJNT812g+RGbf8AItZqItt87U6G8guZXWedoYk/giT79TyxAmmv7y/f5ryf/wBA&#10;oe8uXi2tPL/31TJprF2TbBLs/v7qZbOsP3l87/faqAqukW7c3zvRs3v8sCwotO8mKG4edtqbqE27&#10;t336AIrazWwllli+/L96mPZq8v3t7/7dPud2z7+ys+G8/wBbt/hb/vqgCxDZxbHgWrtnYRQwO0su&#10;/f8AIv8AsVm3Ny1nK87N+621DYaq1zdPEsTb/v73o94DeubxvKeJVXf/AH0rPRGml/ey/dqVHi2v&#10;vaqT3kSS7VZUf+5QBdezie6h/ey+Un3kT+Krf2/yYPIi/cxf3E+//wB91gpMwZ/43dv9xKsb/OXy&#10;omZ3/wBigCwlzs37tqUbPOT5vkSqVtDEkrs27ev8D1YSbzmRWZUoAf5Kony1DMizXCbV85P96qmq&#10;zSozxbvk27/kq9o9zAkSys33m+aiIEVtpS233v8AvirE00VnEzN9yrF/cxO7tF+5iX+/XI69cy3i&#10;PErKkSfeo+IIxN59Ygm+WKVXf+5WPN5V5dbpZd/zbKz7OwaFEeKVdn8P9/fWg9tLeS7Vi2XCInm7&#10;1+7RygOsPEN5pWrvEzL5T/deatN0bWLj7Tovz/8APWJ/4/8AbrMe2imgfzVXzduxt9UtHS+0TUka&#10;Bv3Uv3t9bc3ukSLGsax8rxeUyS/xb/4Ku6JM1giM8u92/uVmal/pOpPLPBv/AL2z7lTJcqkqeU2/&#10;/Y3VESy3qrz3MUrRS/w1g2FtKiytK3zv/H/crbfdD8vyo7rvZ3qLyZUlRlX5GqIgE0N5Z6akttO0&#10;zxfO2/8AiqCDxsfLHmQLuq4ly1hKkEq70f7tVbjwnZz3Er+rVtHl+0RL+6attD/Zry7l/dfw1YSZ&#10;X+bb8/8Au1oOivQkKotYjKKOzr8zLvohhZLh/wB7Vi5ton+bbUX/AC1+WjlKGQ2c7y7vN+StOGHy&#10;Yqz7bcj/ADRMn+41WHdX/ioAt703fe+emPMtVEh+/tZai+2RJdOu350oAZNfz7t0UW/56IXn+3p5&#10;7skW3+BaPt7+b/qv3Wz79Nhv/OuvK2ts+/8APQBpfbLbfuign/4G1V3ed5d0cWz/AH6ejr92pf8A&#10;vmoiA+GFnX96/wA9PdIn+VmaqOpJO9v+4k2PUVnbTpFtllZ3/vvVgaDwxIvy1XhmZHdVi+f/AHql&#10;+xr/ABU/yVR/lWgATd8+7bTP3aPubbVtNv8AEtMdF+5QBXs9SgvHdUb50qK8dt6bW+Wi2tvJvH2x&#10;fJt+/V10okBz/ktD8yt/Fvq9DDE6/Ntp1zNEj7WVvn/2aitn+0ttWJkT++9AFp4Vs7V9tYE0MVz8&#10;y/7+yul8nfFtaqiW0EKbViX5v46OYClpU0VhE6t8/wA38FasM0U3zL9ys2502Lz/ADfuVXubBftS&#10;r5uygDoN/wA/yfcp29UT5q5/7e2mxPub/dqJPELXP3YtiL/wOgDbmmZN7fwVk3Opb5UiiZX3VYvL&#10;9Xt/3W5HrN02FbnzUZmf+7/sUASwzPC7rBEvm/3Ku6bYTzP5t4291+6lUtEdYbyVZfv/AN+tO8v3&#10;tk82CLfVgaSfJRvrN0TWP7VR9y7JVrSqPhAmSnPuSL7vyVF9ynec23bQA1KfUKffqbfRzASo/kuj&#10;fL/wOql/cxWa+b8z/wB6rCbX+VmqLWLZb9U8r5KskwtS1W52ful/3f79Q22gy3n728dv9zfWnbaU&#10;sN15rNvf+GtOjm5fhAr21mtsu1VVNlS7Pl/26ej7qKgBiP8APUtNqjqupLptqzbl3/wI9BRoUVx+&#10;m+Nm+f7dB8n8LwrW9Z+IbG/fbFL8/wDcer5ZAaVFNqvebni2xffeoJGX9nFf27xSr8lVNK0SDSnf&#10;bueZ/wCN6fNeXlndeU1mzxJ/HV3er/dq/e5QGvCr/wANZ95NOmzym/74qW8uW81Im3In8VSptdfl&#10;qPhKKSW0s3zNWhDbKlMd1mTatWIU2LtoAa6baheH7TsZlq26LUTvs+7QBXublYfl++/9yqMN5Lct&#10;8qsmyrF5fwW0+2X77Ve/sq5mtXlgiXYvz/71AGTNbXN5E6ru/wB/+Cq8z/J5W5ftaf3PubafDcz3&#10;lxLBK3+qbZsqxZ6O1tLKzNv3N/3xV8vKSZ+mzK/mwT7X/gVHrVR4rZP3UVc/4h0pbOVLmKVkes2w&#10;ub59Si8qdt7tvaj4vhA2oXne6lnbbbRN93f/ABVNeXOmee7QWux2/jdnese/S8h15J5dz7v7/wDc&#10;oea8s5fNigV/NXYyPUSKNBLydNSS5gZdm35kdan/ALVZFeW2l2P/ABP/AB1i22t2yRPBcwMjp/y2&#10;Rv8A2SpUvILxYvIiaF0+/vb79HKBoXNzK/72VWmdvvf7dTJCryo27/gD1XS5l/1u5d/9yh5tj7tz&#10;bKALF55SRMu1v+AVzLu2q36MrfvX/gRdnz11d/bSwru2/wANZ/kqktpLFt/uS76KcveCRsQ6VeXN&#10;lF5sS/Nt/j+/VeaFtNt7uK8ib52+5t+9VT7TK6PEzNDceb8qbdnyf36JvKm3wLL86fd+aiXNL4gM&#10;rTbNrO/e82r5SfwPW7bTT6re7rWKNEl+T5F2VV+zLsRWl+erCak1miS6ZL5KfxJu+SrA6C28K2Nn&#10;Ek9ztm3r82xv4q6C/wBEsZrBP3Cp8vzPFWJpXiSxvIPPn/c3a/Iyf36r3/jOJ7XyoItkqt8u+san&#10;MXGJiX/h65tvmi2vby/dfds+SseHSt87ruX738FWL+5lvLz5pW+78qbfkrW02zWFNzNvd6uPMRIz&#10;3sJXd91E1ysMCQbvJl+RF31uzIv8NZ+pJZzJtl/1q/doApX7tMkS+Vvdf46ls7tYrdVk+9Vewf5X&#10;Zf3yff8Anq759nL83mtH/s1HMHKbFPplPqyQpiWy0+j+H5aACh4VoT7nzNTHdkdFVaAKSQ/abp/v&#10;IitVtLOJHdtqvup0OxKf/HVgUvJWGfyt38NWEhVH/h31Ls+emPCu5G2/cqAGpbfvf9ipZrOJ4qPm&#10;SjzmSgoPsC7dtMS2lR3/AHrVMjs6bqPm3/eoANkqJ8zVRub/AOzfxrWhv+Ss+5sFm2P5Xz1YD4dS&#10;3weay1Klz538PyPWbrDtDa7Iv42+5WlpqOlnFu+/toAf5zJ92Kn+c2z7tOo2VAFWaGWb+6lOSGVP&#10;7tTTJvT5W2U7+CgBuxn/AIqqPpSzS+azNv8A96tBE3UbPnoAz5tN3om1mR1qJ7CDz0Zm/e/w/LWq&#10;6UIi7vmq+Ykx7ywbZ8u53aqUNh9j3/um310r0x4VdHWoA5+582a1+WDfu/uVhQ3jWzOrLXZ2Ft9m&#10;ieL/AGqZf6VBeROrRLvq/dAzLB7N281WXzW/v1euUXyvl+/VSw8MbG3Ttv2fdSt3yV27dtRIo5qz&#10;/c3Tsu2F/wDYroHvP9mnpZxJ91Vpzw0AUobyX7PuZd7/AOxWPeeJ57O627VdK6B7BXfdWVNpsFte&#10;xL5G9P4quPKSOfUrxLLzdqo7fcqrDDcveI26V/l+Z3rYv7OKa3+ZfufdplnNK9gjbV37ajm90oyt&#10;Bv5/tVxBLudFrpUmXb96uU0e5aG/llufk81a6iHa8SVdT4gInvIN7/vV3pUsM3nKjfwVXvNNgufv&#10;LT4bNYVRV+Sj3QLe5aPOX7u5aqTWCvs+Zk2f7VVLzR/tN0kvmsj0e6SWNYuWs7CWXdsdVrz+5eW8&#10;lSWdmd5f4K7i/sJ7+weBpf8Ax371UrPwqsKo25vNX56I8sQOceG8s13S2zJb7f8AviorBGmvEaDc&#10;+yvQ0/fJtaKiGwghfcsSo9XGXKAyzmlm/wBbFs/4HWmlsuyqkf8Ax8JWnWIDPJX+5QkKp822n0yg&#10;CK5tlmT7u+uXuUn0q42/8sv4a6q5mW2i3t8iVVvNHnv2iaSLZbsm/e9Ef7xRUh27Ny1FDeLNK8EW&#10;55U/uVsQ6PBYI6szTfNWlvs7C1SfzY4UT73/AAKiUoxCJhfY7xE/1En/AAOq7+Hry8v7dmZobf7j&#10;bGroP7esby181blX+fZVebXokifylZ3/AL9EZS/lDlLFh4Js4bi3uX3ful/jati/1LTEVIGZfkb/&#10;AIBXGXOq3158sUrQ/wAHyVVubBrxNk8rP829vm+/R7OUvikHuxNjUodFS1lWL77tvXZ/frB+3rbL&#10;+9bYn+3Vv7MqJ92se8sJdSuk+75UX3Uq4xAZeaUupOi+ayJV6w0SDTd7RL87fxvVqzh+zW6K38NN&#10;trmWaWVWg2bfuv8A36Pe+EkronnInnxfPTn0eD59q1Y2VNRIDzTxDZ/ZtSfcjUywvJPKdYkVP/Q6&#10;9Dv7CK8idZYleuUh8MSorNFuR0/gejmAq/b7mH97Kqui/wCzsetJL+K58ptqoj/Ir/7dZ80N5Cnl&#10;TwN/sulZUO5LhFib738FEYi5juJrlrnTUg2tM6r99PubKlsNVgsLXcttF9rVfl83+D/crPhuZdu1&#10;pdjr8mxPuVYh/wBJT5Yvk/vvUfZLK815Pf3m+dmmfbsofSoPKf5WR9lVfsbJcS7nbf8A7C1u2afu&#10;tv396/x0EmJc2yvboqtv2/dT+OorZGRfK2tXQJpsSS+a336z9Y1jSNNfyrnULS2l2b9k06o9HMUZ&#10;6TK8+3+D7n+9V17DfsZfk21lWHiTQYf3sur6ej/9fS//ABdF/wCM9D3pt1fT3/uv9sX/AOLokBbu&#10;YVhukaJv4f71WE1L+9WJeeKtFR026vp/y/x/ak/+Lp//AAkmg3KfLq9lvVvm33SfPUFmxNqVy/3f&#10;uf7tVL9GeJ2+V5f/AECqk3i3w88W1dX0/wD2tl0tPsPE+hwxIza1pvz/APT0m+gCWwS58p1b7u6r&#10;L3PzVD/b2mak/kWer2Uzy/chSdXerH2eX/nlUSCJ0tFNorYyHUI7b6KEoAmpny0zfTX+f5aAJURa&#10;fs/ipiU/+CgBlPo/26N9AA7r/erP1XWFsLdHVd7v8i7K5zXry5e9/ersiT7tVIbO6dfNWJni/vvW&#10;3s/5hcx3dt/qE3VYqlZ3KzRRN/s1Y85f79YljnptMeZaqX94yRful/77WgCbfFNL8rK71aSuf017&#10;Ozb7372X+N1rdTds/wBuiQD6P4Ki+43zNUv8FAAlFPo3/JQAI+zZT3pkKM6/LTEsLzzZZZYvk/3q&#10;AH/LT99V9+9Plaobm5SFfmoAt0PWZbXLb0+8+6rDzeTcJ5svyN8lAFtKfspibf71PoJGUyaZYYnd&#10;v4az9YuZU8qCD5Hlb5nq86KlvtZvk/26vlAdbTLcxJKn8dPTdt+fbWVv+zadt3bNtQ21zbPLtadk&#10;3fIr1BRtpWZfzSW11DL/AAO+xqihuVtpfK+073ZqqaxNFM6r5u/a3zUAW016C8il8pfuVFol+zt5&#10;TL8js1OfyP7OiWLyIUi/jT+Ksqbb5SNBLsdfuvtq+Xn+EDb1LTVuYnZf4aPD2qxXMXkfKksX8Fco&#10;+seTP5TSs/8AA1S2F+um3H2mBWf/AH/46vllH3ZB7p32yj5axIdYnv8ATXni2ps/jrn4dVb7V+9u&#10;Z/vff3VEYgd3R9+sd/P8rcs7b6rJc3yfNu3olQBvfwVmeTfJe/LKr27f36mS5ldU3L9/++tO+0y/&#10;3FoAt+dEmxd3ztVS5v0SXytzJTXmZ5dyxLvoRP722gCpqttc/Z0ltW+ZPuvVvR9eZ7L/AE5dkqfx&#10;/wB6pU3O/wArfJTJoW2/6paOYC9/asX3v4KsJcq7/NWJ8z27rtqxbalvi/exN/wCgCXXoWubB1Wq&#10;+ieOWtrNFli+2Sq2xk/2Pu03WL/7TEkEG75/vPVGz02K2g2tRy+7yyDm5Te/thrx0lWJYU/uJWTq&#10;qS3OpbYmZLKVdkqVbtk2RJ/BT/ldvvVfwgUYbZbOWKK2gXY/zs9aGxdn3ai/5a/M/wAlWE20cxIx&#10;E20+h3VKpPqSu7rB871BRYuZlhidt33Kz7PzLnfLE2xGX5ah03z7/ZLOq+V/crWRFh+VV2JV/CSC&#10;I2z71O8mn0bKgoiTbTnpX+5SUANpnyvT9q0ygkZsrC1jRIJl89V2TJ8+9K6D7lZmtzeTZu3/AACg&#10;DNsPKeWVZWXf/wChVahf7TL/AK3yUX+BKyrbzYbr5Nr/AC1bSzVJ923592yo5ii7NcxQxbZVZ3Rv&#10;7tWLOaKaLcv3Kz/43VqitkltoHi27IpWo5g5TYR18r73/fbV8MftHOz/ABi17c38Uf8A6AtfY6WF&#10;ztZWb5K+Vtc8M2fjL9p3SvD+oNOllq2sWVlO8LfvVWV0V9v+181WWeIV1Pw/8Jf8Jr4pstGN7bac&#10;Ljcz3V26okSojM33v92voz4g/wDBPv4h6X428QWOgQ6FLokF9PFYNe+JrBLloEZtm9fNX5tv+zWZ&#10;oP7Efxf8PahFdwWXhC5ePcvlXfiTS5YmVl2vuRpqAPPvE3wHv/DHhq+1S5u1hurO1+3nT7mHZK1n&#10;9oW3877zL80r/Kv935qqaN+zj481tJXttIgWOHy/MluL6CJE3pbun3n/AIlurc/8Dr37xL+z/wDt&#10;DeL9Hu9K1OTwhJb3SLbs6eINLR0gV0ZLdX835Yt0Svs/2K6LxD8K/wBoTUrRLPT7PwZo9l5Vqjww&#10;+ItLZ5XgitU3s/m/9OUVAHxv458C638P9RtrHXLWO2uJYvNj8u4SZGRXeJsMjMv34nX/AIBXI19Y&#10;+MP2QPjf47ksptX/AOEXmeyie3i2eJtOTarSyzt/y1/vSvWLYfsC/FWa8t0nh8N+S0iowTxTp27b&#10;/wB/qAPCfAcrQ+NNAZW2H7fb/N/21Wvvb7TLJ81fLvxs+F2lfBr9qfUPBWjS3Mum6RrFrbxPeSo8&#10;p/1TfMyqq/xV9WpbpKu7cvNSBvUUUm2qMhaNipQlH8dAB9z+Knf7lVLlftUN0D8oiXdx/FUfhtvO&#10;02Pd/DQUaVPqvNL5MbsqjNc8niK5mvYosKqsvaiPvgb15ctbRfL/AMBqVEVET5vnasrXHa1snl3e&#10;Y3+1VrxHbtpdhY3MUrFpdu5W6UfygWby2gudm6JXomf91tiiXZUVnamJJJWlaRj/AHqtIo2PQBX2&#10;Ns+VlT/bqK5895dsTrV0Roq/dpr/AOsz320AJZ7ki/e/O9LefPFT93yVUuYP9Dl+dqAMx7aKHezS&#10;/c+7Vd9YvLl/Kgb5/wC/tp8DZjcN83y960raNJo9wXbxt4q17vxEjLB7z7Kn3Xf+/S3N5eQq/wDf&#10;/h+WtCCBYouKqSRuw2+a1QBLYfbHi3zstPuZlhTc06pVeW289YS0sny/7VWPscU8XzLQBXs0WaLz&#10;YGbZTra2/ev5srTI/wDAlaH/AEy/hpqUcxQWyWcMW2KKSFP++6qXNmj/AMUu/dVt/uU1Jf8AZFAF&#10;PfBbbdqt/wAASq9/Yf22yRPP9mhVt7Ptq2kv75/lFWEo5uUC7ZvothapF9mubx/77tUUOsbLqVv7&#10;MXY33UdqrRrtapH+5UAOvNbtnXyotMiR933/AO5T7nVYntXiXT1SX+/urODMtt5m75qsZGFbaM0A&#10;ULxJZrV1/wBmn6bc6feWvlT20j3C7dsyN9yr0gVo5Bt4aqGm2cVu/wAq1YD303T0ltGWCT902+X9&#10;796s3WNK0+aXdErQu7fN82+tu5l2xuQoqpGi26N8vmf71KMpfEBffStK03w47N5Uzuu9USup+Dnh&#10;jTLywe8l2zXD/chdfurXn2oxROHkdC3+zure8650fwTa6vY3UltdW7eUCndN/wB2uiKnCPLzfERK&#10;MZHrHiH4aaLr1lcRS2cSPL/y2RfnSvLLn4Fan/bKRQXK/Yvv+c/361/Dvxm1We3SO5toJvl+8PlN&#10;UdW+NeuXEqW1tHBZ/wDTRV3NWkZ1I+6H1f7RzPirwTqvgyJImVpreX+OFfkrHs/DywujSrJXTXnx&#10;A13W7b7LdXSPFKNrfulqtpbvdDa7cVjKcvtByhDtT70rbP8Abqxvi2PtZazdTvJbaQj5G3eq0+0u&#10;1u4m3wp8tY8suXmLLD3nksm9l+b+OrULxXK7l2v/ALlYktnFqMe1l2D/AGabDcNYQusdMDdSGKG4&#10;eX5d7U+b523fLvrJg1OUlAwVvrV+SXcEBAxUAVra8+03EsSrs2tVp/PRflbfVWaDybvKu1PjuWUu&#10;P9qrAtedKifMtM+0xJ96prb98nzVDPH5EXysaAGzPFM/yts2VLvj8rfvWuV8Q6i77NqLHsbnb/FX&#10;ZaZM2p6fteOBBt/hhWlKMuXmAzHvPlRdu/8A26mtvK/76rMtrGJ9OtJRvVnZ9+G+9U+l26tJM3/P&#10;Jtq0wLdzMqJ95U/36oXN5eIqNbLvfd/drY8pP7opdtEQKF/bS6la7Vbyaq6JYT2E7rL9z+GtC/l+&#10;zWTSoo3LRpVw1/aJPJ9+rj8JJaT77rs+Sn0UVABRRTKAGv8AJ/wNqdTJuiCn0FBTadTXoJGPWZra&#10;f6BLWtWZrHFhP7JQVEzIbZX2Ssuzeuz/AIHV68tl2pLurE065Zrm2H8Ev3l7VqyOJW8vaFXd2rmm&#10;XEm8lXTymiXzWX5fmqu9tL8kD/JKta62qNcRN3rOZsy3CN8x/vGmWVndraXczs/+xXx58WNe1DwN&#10;8f5tetFWG/068gv7YSruXcu10r7AtvvR/wCy1W302DVtSbz40f8A313Uc3IEj88vGPiq+8c+KtX8&#10;Qakyvf6peS3tz5S7V82V9z7Vrn6/Rq50S0gucrbwZ/64rSxaZZyxq32S3XcvaOteYg/OSiv0afRb&#10;SaR0a2g242/6laSLRLRnWL7PBtI2/wCpWnzAfnNg1atbiSzuop4/vxMrLX6LDQLO3lh228HB2/6l&#10;avHRrFk/48rb/vytUTzHw9qHj/W/i98c7XxVrZjn1rVNTt5Z/skWxPlZF+Vf91K+0/tE8Xyo3y/7&#10;taWn6TaRfNHawRv/AHljFLcaZGZW5NAuY//ZAQAA//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Nk5N4cTAQAASAIAABMAAABbQ29u&#10;dGVudF9UeXBlc10ueG1slZJNTsMwEIX3SNzB8hbFDl0ghJp0QQoSC6hQOYBlTxKX+EceE9rb46St&#10;BFVaiaU98715b+z5Yms60kNA7WxBb1lOCVjplLZNQT/WT9k9JRiFVaJzFgq6A6SL8vpqvt55QJJo&#10;iwVtY/QPnKNswQhkzoNNldoFI2I6hoZ7IT9FA3yW53dcOhvBxiwOGrScV1CLry6S5TZd751sPDSU&#10;PO4bh1kF1WYQGAt8knlZPU8ibOMbOo0E6PCEEd53WoqYFsJ7q07CZIcgLJFjD7ba401Ke2bCUPmb&#10;4/eAA/eWXiBoBWQlQnwVJqXlKiBX7tsG6NllkcGlwczVtZbAqoBVwt6hP7o6pw4zVzn5X/HlSB21&#10;+fgPyh9QSwECFAAUAAAACACHTuJA2Tk3hxMBAABIAgAAEwAAAAAAAAABACAAAAABuAAAW0NvbnRl&#10;bnRfVHlwZXNdLnhtbFBLAQIUAAoAAAAAAIdO4kAAAAAAAAAAAAAAAAAGAAAAAAAAAAAAEAAAANC1&#10;AABfcmVscy9QSwECFAAUAAAACACHTuJAihRmPNEAAACUAQAACwAAAAAAAAABACAAAAD0tQAAX3Jl&#10;bHMvLnJlbHNQSwECFAAKAAAAAACHTuJAAAAAAAAAAAAAAAAABAAAAAAAAAAAABAAAAAAAAAAZHJz&#10;L1BLAQIUAAoAAAAAAIdO4kAAAAAAAAAAAAAAAAAKAAAAAAAAAAAAEAAAAO62AABkcnMvX3JlbHMv&#10;UEsBAhQAFAAAAAgAh07iQFhgsxu0AAAAIgEAABkAAAAAAAAAAQAgAAAAFrcAAGRycy9fcmVscy9l&#10;Mm9Eb2MueG1sLnJlbHNQSwECFAAUAAAACACHTuJACZl+vdoAAAAKAQAADwAAAAAAAAABACAAAAAi&#10;AAAAZHJzL2Rvd25yZXYueG1sUEsBAhQAFAAAAAgAh07iQCvKhFh+CAAAzygAAA4AAAAAAAAAAQAg&#10;AAAAKQEAAGRycy9lMm9Eb2MueG1sUEsBAhQACgAAAAAAh07iQAAAAAAAAAAAAAAAAAoAAAAAAAAA&#10;AAAQAAAA0wkAAGRycy9tZWRpYS9QSwECFAAUAAAACACHTuJAEusdO6KrAACYqwAAFQAAAAAAAAAB&#10;ACAAAAD7CQAAZHJzL21lZGlhL2ltYWdlMS5qcGVnUEsFBgAAAAAKAAoAUwIAAEW5AAAAAA==&#10;">
                <o:lock v:ext="edit" aspectratio="f"/>
                <v:shape id="Image 63" o:spid="_x0000_s1026" o:spt="75" type="#_x0000_t75" style="position:absolute;left:0;top:0;height:1850136;width:2775204;" filled="f" o:preferrelative="t" stroked="f" coordsize="21600,21600" o:gfxdata="UEsDBAoAAAAAAIdO4kAAAAAAAAAAAAAAAAAEAAAAZHJzL1BLAwQUAAAACACHTuJABtujVL0AAADb&#10;AAAADwAAAGRycy9kb3ducmV2LnhtbEWPT4vCMBTE7wt+h/AEb2uqgko1ehBF9yCLfxC9PZpnU2xe&#10;ShOr++3NguBxmJnfMNP505aiodoXjhX0ugkI4szpgnMFx8PqewzCB2SNpWNS8Ece5rPW1xRT7R68&#10;o2YfchEh7FNUYEKoUil9Zsii77qKOHpXV1sMUda51DU+ItyWsp8kQ2mx4LhgsKKFoey2v1sFbJrB&#10;8oQ/653djsKlf74eq9OvUp12L5mACPQMn/C7vdEKhgP4/xJ/gJy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26NUvQAA&#10;ANsAAAAPAAAAAAAAAAEAIAAAACIAAABkcnMvZG93bnJldi54bWxQSwECFAAUAAAACACHTuJAMy8F&#10;njsAAAA5AAAAEAAAAAAAAAABACAAAAAMAQAAZHJzL3NoYXBleG1sLnhtbFBLBQYAAAAABgAGAFsB&#10;AAC2AwAAAAA=&#10;">
                  <v:fill on="f" focussize="0,0"/>
                  <v:stroke on="f"/>
                  <v:imagedata r:id="rId27" o:title=""/>
                  <o:lock v:ext="edit" aspectratio="f"/>
                </v:shape>
                <v:shape id="Graphic 64" o:spid="_x0000_s1026" o:spt="100" style="position:absolute;left:497205;top:615276;height:488315;width:1423670;" fillcolor="#FFFF00" filled="t" stroked="f" coordsize="1423670,488315" o:gfxdata="UEsDBAoAAAAAAIdO4kAAAAAAAAAAAAAAAAAEAAAAZHJzL1BLAwQUAAAACACHTuJAoMx50cAAAADb&#10;AAAADwAAAGRycy9kb3ducmV2LnhtbEWPT2vCQBTE74V+h+UJvdVNRERT1xwE8Q8poq1Cb4/sM4nN&#10;vk2zq8Zv7xYKPQ4z8xtmmnamFldqXWVZQdyPQBDnVldcKPj8WLyOQTiPrLG2TAru5CCdPT9NMdH2&#10;xju67n0hAoRdggpK75tESpeXZND1bUMcvJNtDfog20LqFm8Bbmo5iKKRNFhxWCixoXlJ+ff+YhRk&#10;y26Yfa232c/kzOPjevu+OfBEqZdeHL2B8NT5//Bfe6UVjIbw+yX8ADl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zHnR&#10;wAAAANsAAAAPAAAAAAAAAAEAIAAAACIAAABkcnMvZG93bnJldi54bWxQSwECFAAUAAAACACHTuJA&#10;My8FnjsAAAA5AAAAEAAAAAAAAAABACAAAAAPAQAAZHJzL3NoYXBleG1sLnhtbFBLBQYAAAAABgAG&#10;AFsBAAC5AwAAAAA=&#10;" path="m546519,9474l538060,0,22707,459232,22796,458952,42760,397675,43078,395706,42760,393738,41871,391972,40436,390563,38608,389661,36728,389356,34772,389661,32994,390563,31597,391972,30683,393738,0,487972,17995,484327,97129,468299,98996,467614,100545,466369,101650,464718,102184,462800,102095,460819,101396,458952,100164,457403,98513,456298,96596,455764,95046,455764,31153,468718,546519,9474xem1423670,436537l1422527,433514,1388757,343789,1387779,342061,1386306,340715,1384503,339902,1382522,339674,1380578,340080,1378851,341058,1377518,342531,1376692,344335,1376476,346316,1376870,348259,1399628,408724,1399857,409346,1399527,408724,907605,8699,899604,18554,1391666,418706,1327708,408724,1325714,408724,1323835,409346,1322222,410514,1321066,412127,1320457,414020,1320457,416001,1321079,417893,1322247,419493,1323822,420636,1325753,421271,1423670,436537xe">
                  <v:fill on="t" focussize="0,0"/>
                  <v:stroke on="f"/>
                  <v:imagedata o:title=""/>
                  <o:lock v:ext="edit" aspectratio="f"/>
                  <v:textbox inset="0mm,0mm,0mm,0mm"/>
                </v:shape>
                <v:shape id="Graphic 65" o:spid="_x0000_s1026" o:spt="100" style="position:absolute;left:6095;top:9144;height:250190;width:260985;" fillcolor="#FFFFFF" filled="t" stroked="f" coordsize="260985,250190" o:gfxdata="UEsDBAoAAAAAAIdO4kAAAAAAAAAAAAAAAAAEAAAAZHJzL1BLAwQUAAAACACHTuJApplvRb0AAADb&#10;AAAADwAAAGRycy9kb3ducmV2LnhtbEWP0WrCQBRE3wv9h+UKvtWNQiVEV0FBkb5IrB9wzd4mqdm7&#10;2+zGqF/vCkIfh5k5w8yXV9OIC7W+tqxgPEpAEBdW11wqOH5vPlIQPiBrbCyTght5WC7e3+aYadtz&#10;TpdDKEWEsM9QQRWCy6T0RUUG/cg64uj92NZgiLItpW6xj3DTyEmSTKXBmuNChY7WFRXnQ2cU3PP9&#10;6py6Lu9/T1u37lL3t/9ySg0H42QGItA1/Idf7Z1WMP2E55f4A+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mW9FvQAA&#10;ANsAAAAPAAAAAAAAAAEAIAAAACIAAABkcnMvZG93bnJldi54bWxQSwECFAAUAAAACACHTuJAMy8F&#10;njsAAAA5AAAAEAAAAAAAAAABACAAAAAMAQAAZHJzL3NoYXBleG1sLnhtbFBLBQYAAAAABgAGAFsB&#10;AAC2AwAAAAA=&#10;" path="m260603,249936l0,249936,0,0,260603,0,260603,249936xe">
                  <v:fill on="t" focussize="0,0"/>
                  <v:stroke on="f"/>
                  <v:imagedata o:title=""/>
                  <o:lock v:ext="edit" aspectratio="f"/>
                  <v:textbox inset="0mm,0mm,0mm,0mm"/>
                </v:shape>
                <v:shape id="Graphic 66" o:spid="_x0000_s1026" o:spt="100" style="position:absolute;left:1905;top:4699;height:257810;width:267970;" fillcolor="#000000" filled="t" stroked="f" coordsize="267970,257810" o:gfxdata="UEsDBAoAAAAAAIdO4kAAAAAAAAAAAAAAAAAEAAAAZHJzL1BLAwQUAAAACACHTuJAJkMGWbwAAADb&#10;AAAADwAAAGRycy9kb3ducmV2LnhtbEWPT4vCMBTE7wt+h/AEb2taD0Wq0YMoq+hFt+D10TzbYvNS&#10;k6z/Pr0RhD0OM/MbZjq/m1ZcyfnGsoJ0mIAgLq1uuFJQ/K6+xyB8QNbYWiYFD/Iwn/W+pphre+M9&#10;XQ+hEhHCPkcFdQhdLqUvazLoh7Yjjt7JOoMhSldJ7fAW4aaVoyTJpMGG40KNHS1qKs+HP6Ngk9ps&#10;+1Ps03J5sc+RW/PuWByVGvTTZAIi0D38hz/ttVaQZfD+En+An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DBlm8AAAA&#10;2wAAAA8AAAAAAAAAAQAgAAAAIgAAAGRycy9kb3ducmV2LnhtbFBLAQIUABQAAAAIAIdO4kAzLwWe&#10;OwAAADkAAAAQAAAAAAAAAAEAIAAAAAsBAABkcnMvc2hhcGV4bWwueG1sUEsFBgAAAAAGAAYAWwEA&#10;ALUDAAAAAA==&#10;" path="m264159,257810l3809,257810,2349,257517,1117,256692,292,255460,0,254000,0,3810,292,2349,1117,1117,2349,292,3809,0,264159,0,265620,292,266852,1117,267677,2349,267969,3810,7619,3810,3809,7620,7619,7620,7619,250190,3809,250190,7619,254000,267969,254000,267677,255460,266852,256692,265620,257517,264159,257810xem7619,7620l3809,7620,7619,3810,7619,7620xem260350,7620l7619,7620,7619,3810,260350,3810,260350,7620xem260350,254000l260350,3810,264159,7620,267969,7620,267969,250190,264159,250190,260350,254000xem267969,7620l264159,7620,260350,3810,267969,3810,267969,7620xem7619,254000l3809,250190,7619,250190,7619,254000xem260350,254000l7619,254000,7619,250190,260350,250190,260350,254000xem267969,254000l260350,254000,264159,250190,267969,250190,267969,254000xe">
                  <v:fill on="t" focussize="0,0"/>
                  <v:stroke on="f"/>
                  <v:imagedata o:title=""/>
                  <o:lock v:ext="edit" aspectratio="f"/>
                  <v:textbox inset="0mm,0mm,0mm,0mm"/>
                </v:shape>
                <v:shape id="Textbox 67" o:spid="_x0000_s1026" o:spt="202" type="#_x0000_t202" style="position:absolute;left:106679;top:63289;height:140335;width:69215;" filled="f" stroked="f" coordsize="21600,21600" o:gfxdata="UEsDBAoAAAAAAIdO4kAAAAAAAAAAAAAAAAAEAAAAZHJzL1BLAwQUAAAACACHTuJA3eUasb4AAADb&#10;AAAADwAAAGRycy9kb3ducmV2LnhtbEWPT2sCMRTE7wW/Q3hCbzXRw7ZdjSJSQSgU1/Xg8bl57gY3&#10;L9tN/NNv3wiFHoeZ+Q0zW9xdK67UB+tZw3ikQBBX3liuNezL9csbiBCRDbaeScMPBVjMB08zzI2/&#10;cUHXXaxFgnDIUUMTY5dLGaqGHIaR74iTd/K9w5hkX0vT4y3BXSsnSmXSoeW00GBHq4aq8+7iNCwP&#10;XHzY76/jtjgVtizfFX9mZ62fh2M1BRHpHv/Df+2N0ZC9wuN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eUa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376F4EE">
                        <w:pPr>
                          <w:spacing w:before="0" w:line="220" w:lineRule="exact"/>
                          <w:ind w:left="0" w:right="0" w:firstLine="0"/>
                          <w:jc w:val="left"/>
                          <w:rPr>
                            <w:sz w:val="20"/>
                          </w:rPr>
                        </w:pPr>
                        <w:r>
                          <w:rPr>
                            <w:spacing w:val="-10"/>
                            <w:sz w:val="20"/>
                          </w:rPr>
                          <w:t>e</w:t>
                        </w:r>
                      </w:p>
                    </w:txbxContent>
                  </v:textbox>
                </v:shape>
                <v:shape id="Textbox 68" o:spid="_x0000_s1026" o:spt="202" type="#_x0000_t202" style="position:absolute;left:993647;top:457918;height:147320;width:501650;" filled="f" stroked="f" coordsize="21600,21600" o:gfxdata="UEsDBAoAAAAAAIdO4kAAAAAAAAAAAAAAAAAEAAAAZHJzL1BLAwQUAAAACACHTuJArHqOw7sAAADb&#10;AAAADwAAAGRycy9kb3ducmV2LnhtbEVPTWvCMBi+D/wP4RW8zcQdylZNi4gDQRir3WHH1+a1DTZv&#10;ahM/9u+Xw2DHh+d7VT5cL240ButZw2KuQBA33lhuNXzV78+vIEJENth7Jg0/FKAsJk8rzI2/c0W3&#10;Q2xFCuGQo4YuxiGXMjQdOQxzPxAn7uRHhzHBsZVmxHsKd718USqTDi2nhg4H2nTUnA9Xp2H9zdXW&#10;Xj6On9WpsnX9pnifnbWeTRdqCSLSI/6L/9w7oyFLY9OX9ANk8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HqOw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57D2B37">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69" o:spid="_x0000_s1026" o:spt="202" type="#_x0000_t202" style="position:absolute;left:2313432;top:16764;height:250190;width:449580;" fillcolor="#FFFFFF" filled="t" stroked="f" coordsize="21600,21600" o:gfxdata="UEsDBAoAAAAAAIdO4kAAAAAAAAAAAAAAAAAEAAAAZHJzL1BLAwQUAAAACACHTuJATy1dsb4AAADb&#10;AAAADwAAAGRycy9kb3ducmV2LnhtbEWPwWrDMBBE74X+g9hCLiWW40NoHSuBJg30kB7iGp8Xa2ub&#10;WisjKXby91Wg0OMw82aYYnc1g5jI+d6yglWSgiBurO65VVB9HZcvIHxA1jhYJgU38rDbPj4UmGs7&#10;85mmMrQilrDPUUEXwphL6ZuODPrEjsTR+7bOYIjStVI7nGO5GWSWpmtpsOe40OFI+46an/JiFKwP&#10;7jKfef98qN5P+Dm2Wf12q5VaPK3SDYhA1/Af/qM/dORe4f4l/gC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y1dsb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77CA57B8">
                        <w:pPr>
                          <w:spacing w:before="78"/>
                          <w:ind w:left="179" w:right="0" w:firstLine="0"/>
                          <w:jc w:val="left"/>
                          <w:rPr>
                            <w:color w:val="000000"/>
                            <w:sz w:val="20"/>
                          </w:rPr>
                        </w:pPr>
                        <w:r>
                          <w:rPr>
                            <w:color w:val="000000"/>
                            <w:spacing w:val="-5"/>
                            <w:sz w:val="20"/>
                          </w:rPr>
                          <w:t>PPL</w:t>
                        </w:r>
                      </w:p>
                    </w:txbxContent>
                  </v:textbox>
                </v:shape>
              </v:group>
            </w:pict>
          </mc:Fallback>
        </mc:AlternateContent>
      </w:r>
      <w:r>
        <w:t>Fig</w:t>
      </w:r>
      <w:r>
        <w:rPr>
          <w:rFonts w:hint="default"/>
          <w:lang w:val="en-IN"/>
        </w:rPr>
        <w:t xml:space="preserve"> no</w:t>
      </w:r>
      <w:r>
        <w:rPr>
          <w:spacing w:val="7"/>
        </w:rPr>
        <w:t xml:space="preserve"> </w:t>
      </w:r>
      <w:r>
        <w:rPr>
          <w:rFonts w:hint="default"/>
          <w:lang w:val="en-IN"/>
        </w:rPr>
        <w:t>3</w:t>
      </w:r>
      <w:r>
        <w:t>.</w:t>
      </w:r>
      <w:r>
        <w:rPr>
          <w:spacing w:val="9"/>
        </w:rPr>
        <w:t xml:space="preserve"> </w:t>
      </w:r>
      <w:r>
        <w:t>Photo-micrographs</w:t>
      </w:r>
      <w:r>
        <w:rPr>
          <w:spacing w:val="8"/>
        </w:rPr>
        <w:t xml:space="preserve"> </w:t>
      </w:r>
      <w:r>
        <w:t>of</w:t>
      </w:r>
      <w:r>
        <w:rPr>
          <w:spacing w:val="8"/>
        </w:rPr>
        <w:t xml:space="preserve"> </w:t>
      </w:r>
      <w:r>
        <w:t>thin</w:t>
      </w:r>
      <w:r>
        <w:rPr>
          <w:spacing w:val="8"/>
        </w:rPr>
        <w:t xml:space="preserve"> </w:t>
      </w:r>
      <w:r>
        <w:t>section</w:t>
      </w:r>
      <w:r>
        <w:rPr>
          <w:spacing w:val="9"/>
        </w:rPr>
        <w:t xml:space="preserve"> </w:t>
      </w:r>
      <w:r>
        <w:rPr>
          <w:spacing w:val="-4"/>
        </w:rPr>
        <w:t>DBAS</w:t>
      </w:r>
    </w:p>
    <w:p w14:paraId="6AD03288">
      <w:pPr>
        <w:pStyle w:val="12"/>
        <w:ind w:left="5229" w:right="1050"/>
        <w:jc w:val="both"/>
      </w:pPr>
      <w:r>
        <w:t>- 203 shows (a, c) Overall distribution of oriented muscoviteand quartz grains PPL under transmitted light, (b, d) in XPL under transmitted light with graphite flakes oriented along the schistosity plane (c) Micro- photograph shows distribution of graphite</w:t>
      </w:r>
      <w:r>
        <w:rPr>
          <w:spacing w:val="40"/>
        </w:rPr>
        <w:t xml:space="preserve"> </w:t>
      </w:r>
      <w:r>
        <w:t>flakes in PPL under reflected light. The grains are flaky in nature and are present along the dominant schistosity plane seen developing around and within the muscovite grains.</w:t>
      </w:r>
    </w:p>
    <w:p w14:paraId="5BE9C939">
      <w:pPr>
        <w:pStyle w:val="12"/>
        <w:spacing w:after="0"/>
        <w:jc w:val="both"/>
        <w:sectPr>
          <w:pgSz w:w="11920" w:h="16840"/>
          <w:pgMar w:top="1220" w:right="283" w:bottom="640" w:left="708" w:header="673" w:footer="448" w:gutter="0"/>
          <w:cols w:space="720" w:num="1"/>
        </w:sectPr>
      </w:pPr>
    </w:p>
    <w:p w14:paraId="7289DC3F">
      <w:pPr>
        <w:pStyle w:val="8"/>
        <w:numPr>
          <w:ilvl w:val="4"/>
          <w:numId w:val="9"/>
        </w:numPr>
        <w:tabs>
          <w:tab w:val="left" w:pos="907"/>
        </w:tabs>
        <w:spacing w:before="81" w:after="0" w:line="240" w:lineRule="auto"/>
        <w:ind w:left="907" w:right="0" w:hanging="420"/>
        <w:jc w:val="left"/>
      </w:pPr>
      <w:bookmarkStart w:id="11" w:name="Thin section: DBAS - 210"/>
      <w:bookmarkEnd w:id="11"/>
      <w:r>
        <w:t>Thin</w:t>
      </w:r>
      <w:r>
        <w:rPr>
          <w:spacing w:val="-5"/>
        </w:rPr>
        <w:t xml:space="preserve"> </w:t>
      </w:r>
      <w:r>
        <w:t>section: DBAS -</w:t>
      </w:r>
      <w:r>
        <w:rPr>
          <w:spacing w:val="-1"/>
        </w:rPr>
        <w:t xml:space="preserve"> </w:t>
      </w:r>
      <w:r>
        <w:rPr>
          <w:spacing w:val="-5"/>
        </w:rPr>
        <w:t>210</w:t>
      </w:r>
    </w:p>
    <w:p w14:paraId="2C8DC805">
      <w:pPr>
        <w:pStyle w:val="12"/>
        <w:spacing w:before="190"/>
        <w:rPr>
          <w:b/>
        </w:rPr>
      </w:pPr>
    </w:p>
    <w:p w14:paraId="0AC8E4E3">
      <w:pPr>
        <w:pStyle w:val="12"/>
        <w:spacing w:line="360" w:lineRule="auto"/>
        <w:ind w:left="588" w:right="780"/>
        <w:jc w:val="both"/>
      </w:pPr>
      <w:r>
        <w:t>The</w:t>
      </w:r>
      <w:r>
        <w:rPr>
          <w:spacing w:val="-4"/>
        </w:rPr>
        <w:t xml:space="preserve"> </w:t>
      </w:r>
      <w:r>
        <w:t>photomicrographs (Fig</w:t>
      </w:r>
      <w:r>
        <w:rPr>
          <w:rFonts w:hint="default"/>
          <w:lang w:val="en-IN"/>
        </w:rPr>
        <w:t xml:space="preserve"> no</w:t>
      </w:r>
      <w:r>
        <w:t>:</w:t>
      </w:r>
      <w:r>
        <w:rPr>
          <w:spacing w:val="-2"/>
        </w:rPr>
        <w:t xml:space="preserve"> </w:t>
      </w:r>
      <w:r>
        <w:rPr>
          <w:rFonts w:hint="default"/>
          <w:lang w:val="en-IN"/>
        </w:rPr>
        <w:t>4</w:t>
      </w:r>
      <w:r>
        <w:t>a</w:t>
      </w:r>
      <w:r>
        <w:rPr>
          <w:spacing w:val="-3"/>
        </w:rPr>
        <w:t xml:space="preserve"> </w:t>
      </w:r>
      <w:r>
        <w:t>and</w:t>
      </w:r>
      <w:r>
        <w:rPr>
          <w:spacing w:val="-1"/>
        </w:rPr>
        <w:t xml:space="preserve"> </w:t>
      </w:r>
      <w:r>
        <w:rPr>
          <w:rFonts w:hint="default"/>
          <w:lang w:val="en-IN"/>
        </w:rPr>
        <w:t>4</w:t>
      </w:r>
      <w:r>
        <w:t>b),</w:t>
      </w:r>
      <w:r>
        <w:rPr>
          <w:spacing w:val="-4"/>
        </w:rPr>
        <w:t xml:space="preserve"> </w:t>
      </w:r>
      <w:r>
        <w:t>shows</w:t>
      </w:r>
      <w:r>
        <w:rPr>
          <w:spacing w:val="-1"/>
        </w:rPr>
        <w:t xml:space="preserve"> </w:t>
      </w:r>
      <w:r>
        <w:t>a</w:t>
      </w:r>
      <w:r>
        <w:rPr>
          <w:spacing w:val="-3"/>
        </w:rPr>
        <w:t xml:space="preserve"> </w:t>
      </w:r>
      <w:r>
        <w:t>mineralogical</w:t>
      </w:r>
      <w:r>
        <w:rPr>
          <w:spacing w:val="-2"/>
        </w:rPr>
        <w:t xml:space="preserve"> </w:t>
      </w:r>
      <w:r>
        <w:t>distribution of</w:t>
      </w:r>
      <w:r>
        <w:rPr>
          <w:spacing w:val="-3"/>
        </w:rPr>
        <w:t xml:space="preserve"> </w:t>
      </w:r>
      <w:r>
        <w:t>garnet,</w:t>
      </w:r>
      <w:r>
        <w:rPr>
          <w:spacing w:val="-1"/>
        </w:rPr>
        <w:t xml:space="preserve"> </w:t>
      </w:r>
      <w:r>
        <w:t>muscovite, and quartz. Garnets are euhedral in shape and show high relief and isotopism under</w:t>
      </w:r>
      <w:r>
        <w:rPr>
          <w:spacing w:val="-15"/>
        </w:rPr>
        <w:t xml:space="preserve"> </w:t>
      </w:r>
      <w:r>
        <w:t>transmitted light microscopy. All The grains are aligned along the dominant schistosity plane.</w:t>
      </w:r>
    </w:p>
    <w:p w14:paraId="0F1ED2E6">
      <w:pPr>
        <w:pStyle w:val="12"/>
        <w:spacing w:before="121" w:line="360" w:lineRule="auto"/>
        <w:ind w:left="588" w:right="839"/>
        <w:jc w:val="both"/>
      </w:pPr>
      <w:r>
        <mc:AlternateContent>
          <mc:Choice Requires="wpg">
            <w:drawing>
              <wp:anchor distT="0" distB="0" distL="0" distR="0" simplePos="0" relativeHeight="251662336" behindDoc="0" locked="0" layoutInCell="1" allowOverlap="1">
                <wp:simplePos x="0" y="0"/>
                <wp:positionH relativeFrom="page">
                  <wp:posOffset>3799205</wp:posOffset>
                </wp:positionH>
                <wp:positionV relativeFrom="paragraph">
                  <wp:posOffset>1626870</wp:posOffset>
                </wp:positionV>
                <wp:extent cx="2853055" cy="1847215"/>
                <wp:effectExtent l="0" t="0" r="0" b="0"/>
                <wp:wrapNone/>
                <wp:docPr id="70" name="Group 70"/>
                <wp:cNvGraphicFramePr/>
                <a:graphic xmlns:a="http://schemas.openxmlformats.org/drawingml/2006/main">
                  <a:graphicData uri="http://schemas.microsoft.com/office/word/2010/wordprocessingGroup">
                    <wpg:wgp>
                      <wpg:cNvGrpSpPr/>
                      <wpg:grpSpPr>
                        <a:xfrm>
                          <a:off x="0" y="0"/>
                          <a:ext cx="2853055" cy="1847214"/>
                          <a:chOff x="0" y="0"/>
                          <a:chExt cx="2853055" cy="1847214"/>
                        </a:xfrm>
                      </wpg:grpSpPr>
                      <pic:pic xmlns:pic="http://schemas.openxmlformats.org/drawingml/2006/picture">
                        <pic:nvPicPr>
                          <pic:cNvPr id="71" name="Image 71"/>
                          <pic:cNvPicPr/>
                        </pic:nvPicPr>
                        <pic:blipFill>
                          <a:blip r:embed="rId28" cstate="print"/>
                          <a:stretch>
                            <a:fillRect/>
                          </a:stretch>
                        </pic:blipFill>
                        <pic:spPr>
                          <a:xfrm>
                            <a:off x="0" y="0"/>
                            <a:ext cx="2852927" cy="1847088"/>
                          </a:xfrm>
                          <a:prstGeom prst="rect">
                            <a:avLst/>
                          </a:prstGeom>
                        </pic:spPr>
                      </pic:pic>
                      <wps:wsp>
                        <wps:cNvPr id="72" name="Graphic 72"/>
                        <wps:cNvSpPr/>
                        <wps:spPr>
                          <a:xfrm>
                            <a:off x="288213" y="656805"/>
                            <a:ext cx="1767839" cy="809625"/>
                          </a:xfrm>
                          <a:custGeom>
                            <a:avLst/>
                            <a:gdLst/>
                            <a:ahLst/>
                            <a:cxnLst/>
                            <a:rect l="l" t="t" r="r" b="b"/>
                            <a:pathLst>
                              <a:path w="1767839" h="809625">
                                <a:moveTo>
                                  <a:pt x="278079" y="809409"/>
                                </a:moveTo>
                                <a:lnTo>
                                  <a:pt x="277279" y="803300"/>
                                </a:lnTo>
                                <a:lnTo>
                                  <a:pt x="265379" y="711123"/>
                                </a:lnTo>
                                <a:lnTo>
                                  <a:pt x="265264" y="710768"/>
                                </a:lnTo>
                                <a:lnTo>
                                  <a:pt x="264820" y="709218"/>
                                </a:lnTo>
                                <a:lnTo>
                                  <a:pt x="263702" y="707580"/>
                                </a:lnTo>
                                <a:lnTo>
                                  <a:pt x="262128" y="706361"/>
                                </a:lnTo>
                                <a:lnTo>
                                  <a:pt x="260070" y="705637"/>
                                </a:lnTo>
                                <a:lnTo>
                                  <a:pt x="258267" y="705637"/>
                                </a:lnTo>
                                <a:lnTo>
                                  <a:pt x="252780" y="712749"/>
                                </a:lnTo>
                                <a:lnTo>
                                  <a:pt x="261073" y="776947"/>
                                </a:lnTo>
                                <a:lnTo>
                                  <a:pt x="10058" y="451205"/>
                                </a:lnTo>
                                <a:lnTo>
                                  <a:pt x="0" y="458952"/>
                                </a:lnTo>
                                <a:lnTo>
                                  <a:pt x="251015" y="784707"/>
                                </a:lnTo>
                                <a:lnTo>
                                  <a:pt x="191058" y="760323"/>
                                </a:lnTo>
                                <a:lnTo>
                                  <a:pt x="189128" y="759866"/>
                                </a:lnTo>
                                <a:lnTo>
                                  <a:pt x="187147" y="760031"/>
                                </a:lnTo>
                                <a:lnTo>
                                  <a:pt x="185318" y="760806"/>
                                </a:lnTo>
                                <a:lnTo>
                                  <a:pt x="183807" y="762114"/>
                                </a:lnTo>
                                <a:lnTo>
                                  <a:pt x="182778" y="763803"/>
                                </a:lnTo>
                                <a:lnTo>
                                  <a:pt x="182333" y="765746"/>
                                </a:lnTo>
                                <a:lnTo>
                                  <a:pt x="182499" y="767727"/>
                                </a:lnTo>
                                <a:lnTo>
                                  <a:pt x="183273" y="769556"/>
                                </a:lnTo>
                                <a:lnTo>
                                  <a:pt x="184569" y="771055"/>
                                </a:lnTo>
                                <a:lnTo>
                                  <a:pt x="186270" y="772083"/>
                                </a:lnTo>
                                <a:lnTo>
                                  <a:pt x="278079" y="809409"/>
                                </a:lnTo>
                                <a:close/>
                              </a:path>
                              <a:path w="1767839" h="809625">
                                <a:moveTo>
                                  <a:pt x="1092936" y="646861"/>
                                </a:moveTo>
                                <a:lnTo>
                                  <a:pt x="1086243" y="640867"/>
                                </a:lnTo>
                                <a:lnTo>
                                  <a:pt x="1084300" y="641286"/>
                                </a:lnTo>
                                <a:lnTo>
                                  <a:pt x="1082586" y="642289"/>
                                </a:lnTo>
                                <a:lnTo>
                                  <a:pt x="1081265" y="643763"/>
                                </a:lnTo>
                                <a:lnTo>
                                  <a:pt x="1080465" y="645579"/>
                                </a:lnTo>
                                <a:lnTo>
                                  <a:pt x="1063904" y="708177"/>
                                </a:lnTo>
                                <a:lnTo>
                                  <a:pt x="868400" y="0"/>
                                </a:lnTo>
                                <a:lnTo>
                                  <a:pt x="856157" y="3378"/>
                                </a:lnTo>
                                <a:lnTo>
                                  <a:pt x="1051648" y="711542"/>
                                </a:lnTo>
                                <a:lnTo>
                                  <a:pt x="1005344" y="666318"/>
                                </a:lnTo>
                                <a:lnTo>
                                  <a:pt x="1003719" y="665175"/>
                                </a:lnTo>
                                <a:lnTo>
                                  <a:pt x="1001826" y="664578"/>
                                </a:lnTo>
                                <a:lnTo>
                                  <a:pt x="999896" y="664578"/>
                                </a:lnTo>
                                <a:lnTo>
                                  <a:pt x="998131" y="665175"/>
                                </a:lnTo>
                                <a:lnTo>
                                  <a:pt x="996505" y="666318"/>
                                </a:lnTo>
                                <a:lnTo>
                                  <a:pt x="995210" y="668058"/>
                                </a:lnTo>
                                <a:lnTo>
                                  <a:pt x="994625" y="669950"/>
                                </a:lnTo>
                                <a:lnTo>
                                  <a:pt x="994651" y="671931"/>
                                </a:lnTo>
                                <a:lnTo>
                                  <a:pt x="995286" y="673823"/>
                                </a:lnTo>
                                <a:lnTo>
                                  <a:pt x="996467" y="675411"/>
                                </a:lnTo>
                                <a:lnTo>
                                  <a:pt x="1067384" y="744639"/>
                                </a:lnTo>
                                <a:lnTo>
                                  <a:pt x="1070140" y="734187"/>
                                </a:lnTo>
                                <a:lnTo>
                                  <a:pt x="1092733" y="648830"/>
                                </a:lnTo>
                                <a:lnTo>
                                  <a:pt x="1092936" y="646861"/>
                                </a:lnTo>
                                <a:close/>
                              </a:path>
                              <a:path w="1767839" h="809625">
                                <a:moveTo>
                                  <a:pt x="1767789" y="685584"/>
                                </a:moveTo>
                                <a:lnTo>
                                  <a:pt x="1766709" y="680542"/>
                                </a:lnTo>
                                <a:lnTo>
                                  <a:pt x="1747050" y="588670"/>
                                </a:lnTo>
                                <a:lnTo>
                                  <a:pt x="1746338" y="586816"/>
                                </a:lnTo>
                                <a:lnTo>
                                  <a:pt x="1745094" y="585279"/>
                                </a:lnTo>
                                <a:lnTo>
                                  <a:pt x="1743417" y="584200"/>
                                </a:lnTo>
                                <a:lnTo>
                                  <a:pt x="1741500" y="583692"/>
                                </a:lnTo>
                                <a:lnTo>
                                  <a:pt x="1739773" y="583692"/>
                                </a:lnTo>
                                <a:lnTo>
                                  <a:pt x="1737664" y="584504"/>
                                </a:lnTo>
                                <a:lnTo>
                                  <a:pt x="1736115" y="585762"/>
                                </a:lnTo>
                                <a:lnTo>
                                  <a:pt x="1735035" y="587425"/>
                                </a:lnTo>
                                <a:lnTo>
                                  <a:pt x="1734527" y="589343"/>
                                </a:lnTo>
                                <a:lnTo>
                                  <a:pt x="1734642" y="591337"/>
                                </a:lnTo>
                                <a:lnTo>
                                  <a:pt x="1748180" y="654646"/>
                                </a:lnTo>
                                <a:lnTo>
                                  <a:pt x="1748269" y="655040"/>
                                </a:lnTo>
                                <a:lnTo>
                                  <a:pt x="1750809" y="666953"/>
                                </a:lnTo>
                                <a:lnTo>
                                  <a:pt x="1748180" y="654646"/>
                                </a:lnTo>
                                <a:lnTo>
                                  <a:pt x="1493088" y="374599"/>
                                </a:lnTo>
                                <a:lnTo>
                                  <a:pt x="1483690" y="383159"/>
                                </a:lnTo>
                                <a:lnTo>
                                  <a:pt x="1738782" y="663181"/>
                                </a:lnTo>
                                <a:lnTo>
                                  <a:pt x="1677022" y="643813"/>
                                </a:lnTo>
                                <a:lnTo>
                                  <a:pt x="1675066" y="643521"/>
                                </a:lnTo>
                                <a:lnTo>
                                  <a:pt x="1673313" y="643813"/>
                                </a:lnTo>
                                <a:lnTo>
                                  <a:pt x="1673161" y="643813"/>
                                </a:lnTo>
                                <a:lnTo>
                                  <a:pt x="1671345" y="644766"/>
                                </a:lnTo>
                                <a:lnTo>
                                  <a:pt x="1669948" y="646188"/>
                                </a:lnTo>
                                <a:lnTo>
                                  <a:pt x="1669072" y="647966"/>
                                </a:lnTo>
                                <a:lnTo>
                                  <a:pt x="1668780" y="649935"/>
                                </a:lnTo>
                                <a:lnTo>
                                  <a:pt x="1669110" y="651891"/>
                                </a:lnTo>
                                <a:lnTo>
                                  <a:pt x="1670024" y="653656"/>
                                </a:lnTo>
                                <a:lnTo>
                                  <a:pt x="1671447" y="655040"/>
                                </a:lnTo>
                                <a:lnTo>
                                  <a:pt x="1673225" y="655929"/>
                                </a:lnTo>
                                <a:lnTo>
                                  <a:pt x="1767789" y="685584"/>
                                </a:lnTo>
                                <a:close/>
                              </a:path>
                            </a:pathLst>
                          </a:custGeom>
                          <a:solidFill>
                            <a:srgbClr val="FFFF00"/>
                          </a:solidFill>
                        </wps:spPr>
                        <wps:bodyPr wrap="square" lIns="0" tIns="0" rIns="0" bIns="0" rtlCol="0">
                          <a:noAutofit/>
                        </wps:bodyPr>
                      </wps:wsp>
                      <wps:wsp>
                        <wps:cNvPr id="73" name="Graphic 73"/>
                        <wps:cNvSpPr/>
                        <wps:spPr>
                          <a:xfrm>
                            <a:off x="6095" y="7620"/>
                            <a:ext cx="184785" cy="222885"/>
                          </a:xfrm>
                          <a:custGeom>
                            <a:avLst/>
                            <a:gdLst/>
                            <a:ahLst/>
                            <a:cxnLst/>
                            <a:rect l="l" t="t" r="r" b="b"/>
                            <a:pathLst>
                              <a:path w="184785" h="222885">
                                <a:moveTo>
                                  <a:pt x="184403" y="222503"/>
                                </a:moveTo>
                                <a:lnTo>
                                  <a:pt x="0" y="222503"/>
                                </a:lnTo>
                                <a:lnTo>
                                  <a:pt x="0" y="0"/>
                                </a:lnTo>
                                <a:lnTo>
                                  <a:pt x="184403" y="0"/>
                                </a:lnTo>
                                <a:lnTo>
                                  <a:pt x="184403" y="222503"/>
                                </a:lnTo>
                                <a:close/>
                              </a:path>
                            </a:pathLst>
                          </a:custGeom>
                          <a:solidFill>
                            <a:srgbClr val="FFFFFF"/>
                          </a:solidFill>
                        </wps:spPr>
                        <wps:bodyPr wrap="square" lIns="0" tIns="0" rIns="0" bIns="0" rtlCol="0">
                          <a:noAutofit/>
                        </wps:bodyPr>
                      </wps:wsp>
                      <wps:wsp>
                        <wps:cNvPr id="74" name="Textbox 74"/>
                        <wps:cNvSpPr txBox="1"/>
                        <wps:spPr>
                          <a:xfrm>
                            <a:off x="100584" y="63289"/>
                            <a:ext cx="76200" cy="140335"/>
                          </a:xfrm>
                          <a:prstGeom prst="rect">
                            <a:avLst/>
                          </a:prstGeom>
                        </wps:spPr>
                        <wps:txbx>
                          <w:txbxContent>
                            <w:p w14:paraId="5E60E94A">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75" name="Textbox 75"/>
                        <wps:cNvSpPr txBox="1"/>
                        <wps:spPr>
                          <a:xfrm>
                            <a:off x="830567" y="531083"/>
                            <a:ext cx="598170" cy="147320"/>
                          </a:xfrm>
                          <a:prstGeom prst="rect">
                            <a:avLst/>
                          </a:prstGeom>
                        </wps:spPr>
                        <wps:txbx>
                          <w:txbxContent>
                            <w:p w14:paraId="1D728044">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76" name="Textbox 76"/>
                        <wps:cNvSpPr txBox="1"/>
                        <wps:spPr>
                          <a:xfrm>
                            <a:off x="146304" y="976091"/>
                            <a:ext cx="391160" cy="147320"/>
                          </a:xfrm>
                          <a:prstGeom prst="rect">
                            <a:avLst/>
                          </a:prstGeom>
                        </wps:spPr>
                        <wps:txbx>
                          <w:txbxContent>
                            <w:p w14:paraId="53BE22D7">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77" name="Textbox 77"/>
                        <wps:cNvSpPr txBox="1"/>
                        <wps:spPr>
                          <a:xfrm>
                            <a:off x="1542288" y="880066"/>
                            <a:ext cx="398780" cy="147320"/>
                          </a:xfrm>
                          <a:prstGeom prst="rect">
                            <a:avLst/>
                          </a:prstGeom>
                        </wps:spPr>
                        <wps:txbx>
                          <w:txbxContent>
                            <w:p w14:paraId="1C3F43BC">
                              <w:pPr>
                                <w:spacing w:before="1" w:line="230" w:lineRule="exact"/>
                                <w:ind w:left="0" w:right="0" w:firstLine="0"/>
                                <w:jc w:val="left"/>
                                <w:rPr>
                                  <w:rFonts w:ascii="Trebuchet MS"/>
                                  <w:sz w:val="20"/>
                                </w:rPr>
                              </w:pPr>
                              <w:r>
                                <w:rPr>
                                  <w:rFonts w:ascii="Trebuchet MS"/>
                                  <w:color w:val="FFFF00"/>
                                  <w:spacing w:val="-2"/>
                                  <w:sz w:val="20"/>
                                </w:rPr>
                                <w:t>Garnet</w:t>
                              </w:r>
                            </w:p>
                          </w:txbxContent>
                        </wps:txbx>
                        <wps:bodyPr wrap="square" lIns="0" tIns="0" rIns="0" bIns="0" rtlCol="0">
                          <a:noAutofit/>
                        </wps:bodyPr>
                      </wps:wsp>
                      <wps:wsp>
                        <wps:cNvPr id="78" name="Textbox 78"/>
                        <wps:cNvSpPr txBox="1"/>
                        <wps:spPr>
                          <a:xfrm>
                            <a:off x="2378964" y="10667"/>
                            <a:ext cx="452755" cy="224154"/>
                          </a:xfrm>
                          <a:prstGeom prst="rect">
                            <a:avLst/>
                          </a:prstGeom>
                          <a:solidFill>
                            <a:srgbClr val="FFFFFF"/>
                          </a:solidFill>
                        </wps:spPr>
                        <wps:txbx>
                          <w:txbxContent>
                            <w:p w14:paraId="4FD790CB">
                              <w:pPr>
                                <w:spacing w:before="76"/>
                                <w:ind w:left="148"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299.15pt;margin-top:128.1pt;height:145.45pt;width:224.65pt;mso-position-horizontal-relative:page;z-index:251662336;mso-width-relative:page;mso-height-relative:page;" coordsize="2853055,1847214" o:gfxdata="UEsDBAoAAAAAAIdO4kAAAAAAAAAAAAAAAAAEAAAAZHJzL1BLAwQUAAAACACHTuJAG0wxW9wAAAAM&#10;AQAADwAAAGRycy9kb3ducmV2LnhtbE2PwW7CMBBE75X6D9ZW6q04DiRAGgdVqO0JIRUqVdxMvCQR&#10;8TqKTQJ/X3Nqj6t5mnmbr66mZQP2rrEkQUwiYEil1Q1VEr73Hy8LYM4r0qq1hBJu6GBVPD7kKtN2&#10;pC8cdr5ioYRcpiTU3ncZ566s0Sg3sR1SyE62N8qHs6+47tUYyk3L4yhKuVENhYVadbiusTzvLkbC&#10;56jGt6l4Hzbn0/p22Cfbn41AKZ+fRPQKzOPV/8Fw1w/qUASno72QdqyVkCwX04BKiJM0BnYnotk8&#10;BXYM2WwugBc5//9E8QtQSwMEFAAAAAgAh07iQJsMPZjqBwAARiIAAA4AAABkcnMvZTJvRG9jLnht&#10;bO1a227bRhB9L9B/IPTeaO+7FOIEbVIHAYrWaNIPoCjqAkgiS9K28vc9e6MUO+LKRtoCbQLEJKXh&#10;cHbOzJnZoV6+Puy22V3Vdpt6fzWhL8gkq/ZlvdjsV1eTPz5e/2AmWdcX+0WxrffV1eRT1U1ev/r+&#10;u5f3zaxi9breLqo2g5J9N7tvribrvm9m02lXrqtd0b2om2qPL5d1uyt6XLar6aIt7qF9t50yQtT0&#10;vm4XTVuXVdfh07f+y0nQ2F6isF4uN2X1ti5vd9W+91rbalv0WFK33jTd5JWzdrmsyv635bKr+mx7&#10;NcFKe/cXD8H53P6dvnpZzFZt0aw3ZTChuMSEB2vaFZs9Hjqoelv0RXbbbh6p2m3Ktu7qZf+irHdT&#10;vxDnEayCkge+edfWt41by2p2v2oGpwOoB15/ttry17ubNtssriYaLtkXOyDuHpvhGs65b1YzyLxr&#10;mw/NTRs+WPkru97Dst3ZI1aSHZxbPw1urQ59VuJDZiQnUk6yEt9RIzSjwju+XAOdR/eV658Td07j&#10;g6fWvsGcZlPO8D/4CWeP/JSOTtzV37YVvG617e9uNuVN6y9OfEWjr97vilWVaWrXY2+wMvYOXE4f&#10;KZhvN831Zru1DrPnXzfms3ZW7eYVoGzfL2BgiSzuAWfTbva993fXt1Vfru3zl7Djd6SHNbSYDV84&#10;o4922iV0AP4JULOc6SPUxBj76AGwYta0Xf+uqneZPYGtsAHOLmbF3S9dsCaKBB96A5xlsMfGJJin&#10;i97D1SOYn5QOH9ZFY/G2ak8gZhHid4EdNLMrCVJDNnTn/MOMYZRPMsS8ksoQ6SGISUG10obn3lOG&#10;5Io5gRNHlbfeUafOAcEsvJvgsHU8Kw/7eGrdablu67iun2TgutZx3dw/vyl6e59Vak+ze6RkNGV9&#10;NQmW2K939V31sXaCvc1Rpg3RMBgLgpQgeQD2KLfdfy6v2SDPOXF8gvVFqXhsvHYleZDWlFLGg/Yo&#10;FY+DNFPC2aIp0SoGWZSKxygtDAO9wXJNckZT0lwToO+ktTQpuxllKJlOWnHlmGBklYRYonXSUnE9&#10;vkppmEIyXSptEfLSlGkR8Ym+iMfoE/jNh6fWKhfjllBCpF+kkJT5WD67SG+DkCaXLmXOCjJJCUVd&#10;sOtDWSAJG3IajdCK8ESEUJMPuMjcKDXqaWo0hQucJYoQPo4iRUFDEAVpQ1K6ORInSDPqa99Zn1DD&#10;tI66ceN4HkCa84CiklqkLGEi9xmMlEd2JnzCWYwQlUuZ0i2kCrqRkij3nvZj1MWjjz5qFIt5oBkx&#10;46s8xzxRZ7mtu8o/znLaM7iNghZyrhxISigzpPE5cqMEKxCB3gUuEr4kRlgGtCGjBAIz4UximISM&#10;F2fMjOcyjKFM+URSgms17k6IEzGISwnaHcWKKJ6TQLZ4kh5fqlFGhJWOM6eRikqfF5wj5MdtkFSJ&#10;kBaUSjFOLJauuPAmK6Vsso5rJ1xTH7xKSaoTwUsI8i6go4RM2J7nucmfIG0o6MchnzYlz5UEG3vp&#10;5DpzEDINQWg7knGv5LmwTYnXjVvH0bTSMtgNXyYY1FoS41tzkNgoPlilCHVQaSlogp2JgsoQr0Ig&#10;eEeVowwSKkLd5AKVICGO/jZQLiLS8HG3nCWWr8hdlsvBEA4oIyWW7oP9LHdppdAHhRtIMpk0SjPQ&#10;t/qlAdMlVowqxLlPVXCYoQmq00Kimwzape0YR1NVC2DkWQMrxUAhJU5lYCNpuMoTvKF5rkPNu0wc&#10;roy2Yx3R8xHceAxFT6M9DP2ONFKrpDGScJ+A0mgxbBCi1ngctAu4Lzgy5yhO447kQoFGHao5BQMn&#10;xIWhobtUEncmUQVDhhCTcEwKJomaFAkYzUbK9qcZI3Ju96F2qRzhhhZo1DPCBoqPd244lQlxkI02&#10;3pGu1CTYCclKWBAXHGQ/bgwIj6B5dcktOPg7Jc553HVepJ1T9DpB+wXGUC5inyEQ+wljFKqC9zsC&#10;hg6jgBi48RgCWMHr2GR7Y3Se1g6/h2qGthaZMooqtNNY/KTdHSTENSEsdBCSYwefEqcibCDUBfGO&#10;CsVibZUSvee49nMMHx34qAHG9mLY6OP8dJTQ1dvNIk6hunY1f7Nts7sCM4Nr/Bv49EQMQ7Y45bBn&#10;83rxCTPDe4xFribdn7cFpmXZ9v0eYxig0ceTNp7M40nbb9/Ubg5rO/R9/eNtXy83buZz1IuZj73A&#10;fOefGvSgiY9zTz8GRgFAJFkrMA5KD3oUyX1KgNAdzRWzYciDXa3Bl3bwydDG49zHaBybngITB2B/&#10;z4wnWIIRTzDkSyMeDGcFdpw2AyGF6hPMPddJ+Oz7TDSGZDz63PaCiSJwfPjFgl989NfLhuvr4ID/&#10;TzaA8nw2fEQQz+tDpl1Tc5INWX/4qcY80BGo/fzMgNjNjAKD8rCFPaaGTRZEhXslgJgb2DtmRpwB&#10;XzYmPpphz/rD/BAy+L9GViCTB/A4SnkGPNi5yLCpwjQrjGCO+GBmRu2ExgOEchVz8htA/sXlmdcG&#10;aNUeAOQ6h2cARLGPCmOXHANP37AcAeJoZ9Q3gKqzb0/PAIQd0gOA3M7nOQBh54ya7sqlMXi17ZA+&#10;Rcg3qN9SCG/8v/R++wxC8OgDhNyg6hkIMcwVMTtyCFHg45A+AmT3y/G9NGMCY8UH7dmTihDeoo62&#10;1hc0E/9K4XLv0PHzAveWNvwUwv5+4fTadeXHn3+8+gtQSwMECgAAAAAAh07iQAAAAAAAAAAAAAAA&#10;AAoAAABkcnMvbWVkaWEvUEsDBBQAAAAIAIdO4kDUfStgKhcCABYXAgAVAAAAZHJzL21lZGlhL2lt&#10;YWdlMS5qcGVnAP//AAD/2P/gABBKRklGAAEBAQBgAGAAAP/bAEMAAwICAwICAwMDAwQDAwQFCAUF&#10;BAQFCgcHBggMCgwMCwoLCw0OEhANDhEOCwsQFhARExQVFRUMDxcYFhQYEhQVFP/bAEMBAwQEBQQF&#10;CQUFCRQNCw0UFBQUFBQUFBQUFBQUFBQUFBQUFBQUFBQUFBQUFBQUFBQUFBQUFBQUFBQUFBQUFBQU&#10;FP/AABEIAbwCr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HPAHwQvrDw95GprFDp/mrKyPEzvL8n8H8X+fv16Rqvwr0HwH4ci16fRYEhlX/j&#10;0u23yurfcfYqfL/wPb/v16n4es/CHwHtfP8AFmprr3iWf5ItEt5Uf97/ALf8O7/fryT45fHvUPDf&#10;i/wesGn6bZ6Tbt5reGZbV0eJ1f8A5a7k/e/Ls+dK9KOY0Pehhof9vSPzeWX5hmVeM8ZU/d83wx93&#10;/hz59+K/jPQ/EPhnUNPvLzUNE1uzl+0WNikX7p0/gR0/9nrQ+Evhjwv8abDZqcVtbPaxKjRbvKed&#10;/wC/5v3VrH+OXiq++MfjW78S32mQWf2htkENpF5SJt+5/wAB+5XrXwB+Gi6J4Ul17VVgS32+b5MS&#10;/PsrGVfn92J9/QoQwlDkh7p414n+FFt4V164vvC8sr3FldOjW806Spt3/J8/8Vdn4M+JE9hK7f8A&#10;CJreeILhn3O/z26t/sItdl4n+Ffh7+17i5XxDbaVp9wjyxXErO+/5PubFrh/DHjbUPDdr5GlWdpY&#10;TP8AIupu7vcKn3Pk2/d/4BW0Pfl7xzYmVX2fNS94m8ea3rXjxX0rxHPbaUll/rdOSB96Pv8AubK7&#10;r4P+EvCaa9plt5TJE08UV5qD/cVW/wBj/wBnqL4M+D5/EN/cNFpi69re5tz3Hzo/+2iN9/8A4HXq&#10;Hjn4u+B/2XbK4s7OC28T+O3/ANaifPaWDf3P9pqxni+SMoxic1SUaEqUZfF/LH+tj1L9qT9lfwH4&#10;V+H0XiPSNSu7K7spU8rZ8/mq33//AEPd8tfDr6rZ2esywTvPf7ZU2u8GxErnNS+N/jbxO96tzrl8&#10;lvcb90STtsRG/g2VF4b16+s7qKDVb77ZaMuyC4m2b0f+49cccTCrHl+0er7P7UpG7rfhKXx/e29t&#10;BPLZ2/8AFE/yJK1fZf7Lv7BVrqOl/wBueJnktki+SC0t22Ozr/t/3a+MtK8VT+FdUfVdVaK5t4p0&#10;8qG33/c319v63/wUUsYdMXTbHwU76JcWO2CWWXa7y/7mz5q6eaUvd+ybe9Cn+7PSP2gPC3g74S6T&#10;pGvR2Om6DqSKsV5aWLLvuE/2fus//fNeOv8AG/whquiXE66mtg6fJsuPkf8A39lfNnxF+Jeq/EXx&#10;He69q99LM9w3ypcN/qk/uVwug6xovifxlb+HLm8a2+0S+U1wmx/Keh1P5Tk9hz/HI8n+JHiSfxb4&#10;81a6vJ479ZbpkS7RtiOi/cr1j4M/C65ubK9vrz+yLPT7iLe13rMqIi/8A/i/4B81WPid+y7c+AL+&#10;JvC/iiy1iJ5UT7PNKqXCN977n8S7q0vD3gnXEe9nvtVkubi1XzZ4pkTZRWjP2nNS+EUvhlySMj4j&#10;/Czwr4j0v7d4ceW81N4l23FnF5Vo7L/st/8AY1y3hL9n7xf4ksrie2na227E+Rf42+4lc6/xZ8Rv&#10;rFx9luls7KKX5baHbs2fP8n+192vt34FfHj4O6P8MUXxVqd3Z+IEle4ltEg3+b/cRHq/a+97ORtR&#10;j7KlzfFI8C8N/shT6JLd/wDCcXi6DdxfOyahLsl2f39lO0HxV4X8DXvkeGrFtee3Z0+1o3lbnb/f&#10;/hrF/aY/afvvjMsWnxW1tDFbts+0WkWx7hf9p9+5q0P2YfgFqup+KbTXNXtlt9K3b41f+P8A3a76&#10;kv3fvHNGjVqylOrU5af8v9bnlni3wZ4t17xBd6nPp88Nvf3TuqPv8rc38FZ9n4A16af7Ctmtt9n/&#10;ANbNX3R8bP2jfB3w3tZdGtttzqsW9Ht0tfkil/gr43sPi7qd54lvbzV9u+6/euiLs2N/c2VwV5Sn&#10;HmnE6YShVlZRPU/gn8B9T17VIr621C2s3sF+0S3Fw2yJP+B16qnwuufiR4huNag1VobeVV2ujb3d&#10;/wCN/wD7Otj4RP4jv/gjqc9jpEFnDqjPbxXdxs/7+/f/AIP/AGeu4+HT6L4bsrfw1Y3K3N7Zwfv/&#10;AO/Xj4Sp9Yqyny+7H3T0cbP6vD2f2jzK5/Zd32DxT3K3L/30b71e9fsf+FZfhLFra315BDpTxJuS&#10;WVdif7dc142+Jeg+CdGuNQ1C8Wzt4l++/wDG9fD/AMWvj94j8eX8Uunz3dho7K6fukbZLXrzp80f&#10;ePIoVKtXmg/hP0Q+K/7XWlax/aGkeFdaWFIov3up/cig/wCuX8UrP/cr83fHnx18R+IfG0v2y+1C&#10;bT4J990nm/O23+P/AL5q7bX7al8Pk0+ziih1CJ5Xnu/N372b7n+7s2f+P15v/Y95bRS3lzE0Nx99&#10;t7fO+7+NK0p4uFGh+6j70iKmE5cTzfFGPwnvGq/tyeL4XTT/AA5Y/Y9Ct4Et0tJlTf8Ac++7rXpX&#10;gn9tjxVf+BXgs9Pihu9uxLh2+ffXy14MsLHxDpFxp8tnKjxN812ny769D0qwg0qwSCCJYYv9iuD6&#10;z/LE7JUY/aiSzfbtS1a71rV7xr/Vbr/WzP8A+gJWfqv2F7W7+0y+Sm35nR/nrVvLmz02Lz7yfYif&#10;3P4q5+G80jxI8sTQbP8ArqtYyqS5uaQcx5K9hY3N+7WjRIj7vvyt8tZUlpPZ3cSr87/LtiT7nzfw&#10;12XiTwNq81/FbWK/aXuJf3UNuuz/AMcr374L/AeLwlfzWPjXaniW9g+zwaY6tvt93/LV/wDgP8H8&#10;VaQhKfvSkcFWp7H3pHL3A1HwD8JdK1eVrT+1dRuoreztLv55kRf4/wDdrzbxt428VeLbi4/tzU/t&#10;N6kv71Hld3eup+NeheKrPxjapqcFy9vbQf8AEseZGiWW1T7jotebaVo8+papFbKuyWdvKWV/kRP9&#10;96663+y+7QHRrVq0f3hE+3d5Sqz/ACO7JFWnDC1hozrOyv5vz/I3zr/v19AfAH9ni+8Sa5ez2LWk&#10;17ZRLEr3E6xRf9NX+b/P36+gdA+B+i/EnX4tL8P+HrbW7e3v4obzxJdSLEtrAvzO0Sf3n2t9/d/B&#10;8leJiJRp05SlL4T1sPg5VV7M/NbVJmudS89V/e/w72ohtmuZZWVmh+78m3ZvSvX/ANpvwh4Y8FfH&#10;LxRo3hWdbvR7WfbFcKyOm/8Aj+f+7vrziwu1RZfPVYbeVf8Al3auhc0YHnVY/V5ckpEttbPvt7R2&#10;+X/lk/3q9Yuf2kPHqfDHT/hut4tn4c89XlS3XY7/AD79+/738FeWW2pf6Vb+b86K334V+5V7xD4b&#10;/tLUrdrO5WF0X97v37E+euejKVKpzF4aPJ70TvdY8H2esaCkDN50q/Otw/391eh/A3406n8LrDU/&#10;C86yzW86+bEiS7PKb/frx/wT4kvLnUr3SGlgd13ssrt8i1tak+g+G7pNQvNT/wCJht+aFH3u9dke&#10;aqdPMdx8Tten+IXiu01rxLeN/ZkTKktpb/J8v+xX3t8CvHPgnQfgjZReCdI+zXGozvFa6ZcXWyW6&#10;ulT+N/n2/In3/u1+Vl5rc/jO6li2qkW3faw+bs+b/wCKr6I+DPjnVfDHhe0VYI4dTXf/AKQiI8qK&#10;33031ftPay5ZfZDm/ccp7h+1v8ddX8SeI9P+H2lT3ej2kUHm6t9nn/1rMiPsR/vbU/8AHq8f0GGK&#10;2sLeCz+S3272ll++3+3TNSuYvEN6+p3LRzO/yS3e7e6f7Fc1r2qr4b0FPKaC20y3T57h12fd/wBj&#10;+LfXZKXPyxicfwx5DqPEn7S3jP4P6db2PhDWls4rhmeeF1R9n/fSf7dfNXirxhqet+bc3l19s1O4&#10;Z5Z5rhvNd/8Abqt/wlrX8txLOrQpPO3kPKr/ADpWFrdm0NrtgnimlnlRFhiX5/8AgFcFSrV5vYRD&#10;l5fh+IzYbZdb1m3iWzaaWWXYyW//AC8f3/8Adr2DW/gn4x8K/D7U9QtvCcltaXC/v986vKi/7laX&#10;wf8AAH/CKxJqF9B/xMG+dd//ACyruPiX8eNV8MeF30+2Zprif91Ajt/qn/vpXZR5eb3jb2vJ7p8z&#10;6JZ2Ot2Vpp+mLPD4l89vNeZ0S3aLZ8//AAL5apaxossETtc2zuqpsV9/ybv4P/ZqPDc0EOuLean/&#10;AKmX/XvF99v7+z/ar2PTfh1qvxaluL6CKWz8KaNFL87r+9dF+b59tQqcqvw/ZNsNRhX3OE+D/wAJ&#10;dX+JGqbmkkTR7Vv3txbxb3/vbE/2quzaDofhjxRr2nrBLqT27eUyXa/Isv8AH/wKuwf4/bNBi8Pe&#10;GtFtvDz2u63bUNJVonuk+7vl/vN/8XXnsz/Zrq4vJ7mV3uG3yvK33n/v765MTiKdKnyR+Iv2PJVl&#10;GPwmZeJPoKJPBK3y/df+OptC+Ees+J/D+peI57O5h0yKBpUuLeDf5r/wJ/8AZVDf6qqX7wSt8n3N&#10;lfTvwB+IVt/whVvpX725uImSKLQ9OVPNuFb7/wB9KwwUuX3qpzez96Xsjwf4V+A18bWF3BfRTw2l&#10;rA8q3btst4v77u9YXhjwHrnjPWX0rRbO5v8Aczp5qfIn93/vmvqDXvCup3Ojaq2p6HqGg6Y0vlQW&#10;lpAnlNFv/wCWu1P9tK+oPBPg/wAOaJptk2n2cEMq2cX31dH2feR9jV6tTljT5SPZxj8R8lW37MGv&#10;fDHwumpztHf3E7fv7e3X54l/g/3q8v8AiXZ6Zc6dLp+q3P2C7i+dUm+R0f8A3K/Qr4na3B4Y8C6r&#10;rksSzPaweb5Uy/I7/wAH/j1fml4zXUPHk974jniuZvEF5dfNDF8iRRL/ALOz71RTjHl9qHNKXwxO&#10;N1vwOulGJU1W21KDylld7Tc/lbv4Gatqw0eK2gRlikvInVH3u33q2PBPw9l8c6vFpjTyaVqF18kH&#10;nROiO/8AAlfQGm/sH/GD+1IrGe2a2sk3xfaE2vF/47XHOjUxEfcLjGXNzT90+erO2g8jypYG+yO3&#10;7r/bX/cr0r4OfsteIfihb3cujt9jsopf3s13uiiii/vs/wB3bX0N4M/4J9eIYZfPvJWm1CJkfZdr&#10;sidN/wDlq+h/jf4q8K/s/fDzw5F4o/tD5oJbe1sdOiVLd5VRd/yb/vfNu3/7FccsFWqx9nQ+L7XN&#10;/wClGs6tLDyjze9zHwh488B6D8FtNR9Dln8SeI32P9o8porS32/xojfNL/wPbWCn7RXjibVPPubm&#10;C/luGia63xJv/upvf/YrW+Nnxy0HxVpNveaRBevexM6b5Yvk8pvv768E8MeMIPtlxbahbL9nl+66&#10;f61K6fq1PDx5o/Ecjl9qR9d6x4zudYb/AIRez0qC81i6i2fZ4Zd6Rbv43rwH4tfCW5+Fdxp9nPdr&#10;c3t5+6tYk+//ALb1F4J+MEHhLxbLrktmz6r5HlQTOzfN/tv/ALVVPGfxa1rx/wCJdPvrmDfd2rb7&#10;V0i+58/3P9quyFany/vQjy80TvtB/ZLvrnTbdr7XPJl2/wDHvCv3ayb/AMDeFfBPitNF1W+VNln5&#10;sr3yv8277iJXufg+bWtVtbSVr67/AHq/vd+xHibZ/uVyV/8As66v+0P481jULa8js9P0a1T7ZfXb&#10;bEVfvffraXsvZ80g/ee05T5Rv9KurnWZbHTIvOt5bndBEnz7t3+xWjpvhPVfD3jK005YI7m9lZf3&#10;MMu//wAfr1P4ifDeD4QaD/auka9pOpS6jK9qsSMjzRKr/wCti/iX+D59vzb6tal4b0PwZ8N/A/iq&#10;z8u58V3V88t4/wBsWV1iX7m+L7y733/98VMv3tL97L3ve5f+3TpjLl5oy+zykuj/AAr8XeJ724XT&#10;PD17NcJLsl8mLzdn/fNekeAPh742+DnijRPFU/8AZ9hcfakiisdTZE3Ozvv3p/d+R91ep6J8e/hv&#10;YXWleJYtV1JPHF1eI95aaTL9nsZfk+4/m/w/wPsrY8PaPB4/+JcWsah9m8Sa1PPLt0+Kz823ZGR/&#10;kRGT5v8Af/8AQKwlToTp8xFPmlKPP8J8+ftLLL8UPGsV0zWNtpkErbptPs/s9uzt99E/iZf9t65/&#10;TbC2ubW40zTNP1C/0+1V7hrS3iZ4kSJN7u+371ff/g39hPSNVW01n4gXd3NKtz9oj0G0ZfskSt/y&#10;y+T5t3+0te3+P/2dfCPiz4ealoOlaJomkXt1YrZLff2cm+CL/wBC/wDHq9fDYnklGUv/AAI87F4a&#10;jVlL3vd/un4tQ/HfVtKa9j0pE02K4bb8iKiJ/ur91f8A0Kt/SvjTpBun1XVYJL/XYIGiaZ5Wd2+T&#10;ZsVa3fid+x/4l0HxR4jtvCcDa9olhffZV1BNipK+xHf/AMffZ/wCvnCa2l8GeI5V1W286azlbzbd&#10;2/jrhxsak68qsjHCYahh/wCF9o6u88FazrF9fa47WkNvLc+bsllVHbd/Du/h+9Xb+EvhjqqW7s2n&#10;zvezr/Gv+q/4HXmSaxLr1xaRXUrfZHn3/Z/ub3Z/nr71+F15bTeHLfT5VWa92+VAiffauP2kZS/e&#10;npcvu/uz4f17RG8PeKNVW8to7O7iTYqff/4HXJa1L5W1fPabH3d7fxfe+7X0R+0hoPhybxhZWcEs&#10;/wDadvAyXlwjbIp2/g2f+P18763ZwWF06zxNviZNu9vvpVz9ytzC5P7xoeG9N+0xSzyt/rdyNvX/&#10;AD/DXX2nh7TNXsopZbBA3/PRRt3VzFtrFnYaXFLtjeXdsZHX76VY0zWIFuLqSJ/szu/Cf7NcDdWM&#10;vaB7TkPbfij4ztvE/i3WLzQ9MudK0/zd8Vp5ry/N/f3t/F8lc5Z20HjCWKfVblb+4iVPklbfKi/w&#10;VN42+KNj4hv72fRYFh+2yvcbEXZ5W5688tkXTd9zKzb0+Rbjc++uuvWhSqcp0RPY3m0PR9L3NFO7&#10;xMu7Yu9P9x663wl4kvPjTdRaZpH/ABJH3KmxJXitIk+5v2fe/wD26+b9e1i8tk8qC+nS3uIvlR22&#10;O7/7f/fdVNB8c6v4Sll+xtLslXdK7/I/y/Mmx/4f4K0jVjy+6TGUeb3j9FfF/wAC/A/wQ8PaVB8V&#10;NV/4mGozq0D6ezs8Sr9/f/D/ABJ/tV0158Fvgf4G8L2/jpp9Q1vSp2TyLGx/1rf7+7/7GvzM8SfF&#10;HxD481RJdavJNS3Mrr5zO717n8E/iRrXw38V6ZqcS3L6Yy7LqGb7jRfxpXZzSpFzl/JI+sLz4l2d&#10;zYXdt4V0O08H2ksXlWt9NB/p33Pnf+7u/wBuvgL4l6PL4S+Jup6feam1+n+timdt/mq39+vqL9pz&#10;40t4ktbT/hDFW80qeJZfJhi+838dfKrwtrdldrq/h6+uXldfIvt3z2rt/B/tUexjKlL+8cdOhLn5&#10;zBudbtrxbiCWVbZEVEV/ub6q+IdbiubC0tlX53f5nRvuVYs/DelTay9tLPqTy7vKb9wjpWr4k8GT&#10;6r4oTRdF0P7G8CxSt99/NfZ9/wD3a82jhow946YxkXdS+JcD2tvbafYxarvZN3nK/wAjr/cqrN8V&#10;NV1LUUbVVi+zwK/lWkK7XX/Y+anXPwZ8VeFf+JhKsH+vR1ihl3uvz16h8PfgDpniR7vxDrmp2mlJ&#10;bt5s82oy7Ei/+Kb/AGE+atq1T2Ufe+EOWMPelI8v8SW2uax5VnBEyJLtfYjff/uV6N8B/CvglPEs&#10;U/xLuZ9Bt/N3s7wN/pD/ANxK7Kw8JeFdV1LzfC+q/wBsah/yye7/AHSPt+/si+eug+JfwE/4S2wt&#10;Na8UeIWmtLeCV57eH5Ps+1Pk2f3q7KdKXu8sjaOKpONqvumL8bPGGgeFXuG8Na1Y6q+lzxXVrv8A&#10;keVP7n+9/wCO15v4q+NN98Xby4sXs10fT0VfNt4pfnlb/brwTW4Ql/fRaNPczabu2s8v33roPh7N&#10;5y3fn+Z5z/Ir1GJr8nuROenGL/7dNvW/BkT2fkWcUUOz/lq9YnjB/Je3Xc32iKDYzpFXRXlys1ql&#10;n5sqSxfelf7jVwHibVZ7yXyty7l/gSvKpuU6nulVpfZNXw9o8XiHQbvyL6BNTgbfFaXDKnmp/G6v&#10;v+9/sV+hHwi165/4VB4cguW/ti9/5ZPDKv7pv4Pn/wA/fr4M+EXw61XxJ4mitmsZ3tZYt++KJ3R1&#10;2f7NfoT8B/Cuh+GND1PSNX0iW28PtY77q4vl+eKX/cb+HbXsyjL3eYuvL9wfFn7UWvaVc/EB9I0y&#10;2S5uLOdmvNT2/PLL910T/pl/dryewSK8v4f3TPLK33EX53r1v45fDLQbv4panF4V1qC8tIpf3rpL&#10;8n/AK7j4dfs6+Hofs+prqq3lxEv7+33fdeuvEU6c4/EclCn7CMeb/wACOl+D/jnxn4ts7LQYNP1B&#10;PKieKzSX/j3i/j+9UPjn4ur8Iry40W5a2vPEErebLqOn3SSpv/jT/gFdBN8S5f8AhErjwd4XvGvE&#10;uLpUa0eL5El+5/31XFX/AMH/ABD4b/tNbrw032377PcRb3+X+P8A/YryqdCpD/CejV5Z/veX3TwT&#10;4qeP9T8c+K0l1O8a5Rdv7r7qf+O/xV6No9tFDYRLFEqJtT5NteU+KvDF54V1zyNXg+zXf+t2P/H8&#10;/wB+vSNNv1m+z3K208KSwfLv/j21FfmlKMZfZOan8JrP9j01n2+Xbb/nbZ/FTL/TYtVtfl2/vV+/&#10;TLBLO/tdzbXdvnbfWL4e8/TfE2oaZErPp/leav8A0yf+5XN8RsdBbWEWlWEVtBEqInybEp2/fFt8&#10;35/uM9WHqukMXzssSo7fedKYHnXirUmttZWx8+T7PEv33/2q6vwfYRX+gzLp8EFmlqvmz3czbIk/&#10;33rSewtpndmijmfb99131heKrrTI5rS01yC9h0eWJni+wsivL/sf7n+3WtCN6gRLvh7xg2m3WoNb&#10;S2154gtWT7DqFvL8kH990T+JvufPX1N+z34Y1qw1Gy1XxZefb73xNA17OjxNcXEtrF86b/4vnfZ/&#10;vbK+BdB1K10XXbe+eCa70+Kfzfs/m7JWi3fc319C/DX9r3VfCuqahqY0GO8urpPKs3eVv9HgX7kS&#10;f7NejGXsqUuaX2jzcXU+sVIw5fd/m/KJ9K/tq+Kvh8/ghLbWoFufEtq3+g6fudHi3fxvt/hdP/ZK&#10;+bP2efgtqPx68b2t19nl03SrdFW8vX3Pb2sS/L9+m+Ffhp4v/ar+IL30sSw/N5t1d3H7pIIt/wB9&#10;/wDcr0r42fGzT/g54Xvfhh8O54k0pF+z6jqKKqPeyr9/5/7r18/i82jUxMcHSjzcvxHT9XqUqXPz&#10;csvsn0a/gHwZ8QtR0f4eeBdVl0rwbYb7u+lt4pXmv9vy7kf7n/jv/wATXn/7Yfi3wn8B7VPDnhXV&#10;ZU1Z0ZLzTreXemz5HRJf87m3/P8A7fyHZ/tc/EbS9OtdM07VZdNt7dvNV7fdv3/39/3q8p8T+JNW&#10;8Sarcanqeovc3M7+bLcS7md2/jr5+OU16GYe0jX5qX8v+Z0xzGUqUfd5ahX8SfbEvZZb5Gs7idft&#10;ESP/AHf4GWsVXu3VYwu8Ov8ACvy1pQ/Zpr9J523p/G33/lqW5hX7VugXfb7vl2f+gV9T7SXN7xwz&#10;9/8AeMZZ6PePa+bFKrxf3Ero9N1L7HfpFPKrxMuzyf7r/wDs1Zttfy6bv2r8m3fs/u0mm+f4m1SK&#10;CBYEldtm/wC/5X+3XJy1J/FEqlKPwj/D3hvV/G2pXEtnbK8SN8z7tif7lausfCjXtNdIra2W/wD+&#10;Wr7JfkT/AGK9o8H+HrbwrpyabEyu/wB9n3fPK3+3Xrfhj9n/AMT+NvCd74jgltNK021XdFcag22K&#10;f/d/vVrWx+GwTgq0uXm9076dGpX92MT4x03wBqcKfbJdttd7vKisXVnuJ/8Acr2C51X/AIRLS9Mn&#10;1rTNQ0rUF22+zytnz7Pv7G/2K9Y8YeD9S+AnhfQvGPijRWs9Q1Tf9jeXbL5X+4n8LfP/AB/98V4F&#10;/wALOi17x0k+pqv9nqreU8zb3fd/Hv8A71erUUaUedmPvRr+ylHlierab4z0i50lmllgfcv71EX/&#10;ANDSvPNbuV+J3xJt9F+2WltZQRb/ACbhn/8AZf4q5/xsmmar4yin8Jz3KPeL/pjuyoiuv+2tPv8A&#10;StP0rRH1fUL7+1fFdk2yLTLeB3R1/vvKr/wVUYyUuX+YIxTqSlH7J2Gvabc/EiLTP7I0+DR/D+nM&#10;/wC6lVESWL+N3dv4q8Xs/B//ABPpZWadLK3ndIpXdItqK/36+kvDfxd8Par4KtNQ8X3lzqr2EGyx&#10;0zToPKT5v4N+z/vp/mavB/ijqX/CQ+KLu+022tNNiZVRbGGX5Il/4F96ueWIjfllEip7suamddr3&#10;xmsdH82x0xv7YuIk2JKj7In/ANuvKdY1LUNbvXvr6833EvyxbPuJ/sJUH9g6hojfa5J4EXb/ALDu&#10;m6un8AeIbPwTrlvq9zpUWq2UTbJ0mVXT/b2LRLEfZpGP2uU1vgt4Y0zVfGumS+KIGs/D8s6xNqD/&#10;AOqV/wC/X2L8ePGfhX4deA00jwB9hvLiVopbqKxi3xS/7csq/wDjsX+xXjWq/FqXxDp1lBpXhqyh&#10;8Mov72KZk+f5/wCDbX39+x7ZfDy5+Fb2kWm+G4dd1SdW1PTmlWXzV3/LvRl/3vk+7urppyjGUeY7&#10;VTpwp8yPzj0rRPD3jZJdQ1eC08GS7XuJXdnT7U+9P9VXnvxc0PTfDNnpN7oniCPU4Lh2SS2273i2&#10;/wAW77u2vff25vG0HxO+NMvhzTdSiv8Awv4fb7PAluqKkUv/AC1RNv8A3z/wCvnfxheW0OkS2a20&#10;WxIvlT5flpYmnSp1OWUeaRnJ+4cfC66lapPHc/abjdsb/Z3V7X+zZ8TrP4J/Ea31PU9PiufPXZFv&#10;/wCWX+2lfP8AaWj2kvmwTtu2/M33t1em+FdH+wRJPOy3N3cbP9vatedzckuUxo8vNzH60aV428Pe&#10;KvDMWvafqCzWkUDXDSpFveL+/v8A9qvHPiLc+Ak1y98Q6n4tudNu721S3/sl4t6XUX3vtCf3F+T/&#10;AIFXx74b+Mep/CW4la2vNmmXC/v7GVd8Vx8/3K2rDxOvjP4kf2rpmq2mvarqzL5UOo/J/Z0rf8A8&#10;ran8Nd8a0pe6RTw/s6nNGRb+Ov7RVzreiahpHhX7bNaXE8TyyzRb/KT/AHP7tfOX/CT+I/D2qW7X&#10;zTvuZ7jyt38Tffr7P+P37JmleEv2frL4gaVeazpWutfJYXiXa74p2Z/9auz7i7/l/ir5t0f4G+LL&#10;/QX8S6nPbf8ACNRXixSyveL+9l/3PvfwV11Kf7qPJ8Mjp9nGHvRPpv8AYw8AS+PPFeleJdQ0qV7K&#10;ylSXZD/C38Du3yfKlfpLP4ktrO3u2tmW/u7VN0tpbsrzJ/c+Svgr4XftjfDv4V6XpnhyLRb6wit1&#10;S3nuJn3oy/Pvl+X+J3rH8Q/tV+MfiF4jvW8EqvhvSrq6S3bVnb76q/yfwfLvSlQjyx5pHBiadWvL&#10;+6feukalqepXstzfRRWduyqkCbGSaJ9/z7/73/fC18D/APBQX4zWfjzxhb+E7Gffpnhr/j6eH/lr&#10;dN9//vhfl/3nevD/ABP+1p498PeKLizsfGN291Z3UsS3Fw333+589eDw+LdVS9vf7Qummu9z7opk&#10;37v+B1pVrQpU5P7RlTw0ebmkdWl/FcxS2MSxQv5TbfN+feleXpZ/Y79IGT7vyK+75P8A7KuyhuUu&#10;V2ytO+9dnnbfuVi6rbW1z4q0q1adba3X70yN/Cz/AMVfO06nPGUT0ZR5ypc+FdQe6tGl+d5fuwo3&#10;8Ne4fDr9njWHg03xHqc9ppuhPKtvFNcNvd32bv3SL96srTdb8Palrb6Rp+hxaqiRfZ7W7lV/v7/9&#10;b9//ANDr6a+D/wAItY+KMGp2Or+M5dB0TQ9OTzbvyG3p/cSJP97+P71dcYw93+v/AAEjDxl7fmjH&#10;3Ymb4S/aH0XxhBcaRqeg7JdIge1gSxs9mxYv45dv8W/5nrqpvjTB8B9Bil+HMv8AbCPo9v8Aaobi&#10;Bkie9aX55f8Apqyb3X53+Wrfhv4J+Avhj8OX8ZyeJVs7LVNOd4ru+nVEumV9ksX2X/Ws3/A2X503&#10;18SeIfi1rniG8mtoJZH0JZ9kFjCuyJ4l+T50X/Yrp5fZe9y/u+Y2qeznUkdj8U9F8Q/GjxzN4n1C&#10;1i0SHUvlit7SLfFEqIi7Nq/L/wB9V0vwZ+HrW2t3elaZ/ZGpSyr9na016LzXn3P/AMsk/hb/AHPm&#10;qp8FvHnhLTfGFpB4/gvdK0qL97BDY3X+qb+/X0Bpth4O+Knxd8KQfDu2sdKt7Jor281N750uJWaX&#10;54vm+Vm27G/77rsxWIpYijKMIcsgw7+qyueWfEj9kjxtqXxTSz0HwrJCirF+6t4mt7f5v7nmvub/&#10;AGq+m/hr8XNM/Zwt5dD1fwrd/wDCQW8CpLK9qtuisv8AHFuTc6f7de2/CP43xfFPxHrOm6L4auod&#10;M0uSW1fxTLJEr+b8679jf7S/7f8AtV0/xLvPDHgnRW8VeMPO1dbOfzYGdN6ea2xYkRP97bWFKjTi&#10;uXl944ZYuMtKkfi94l+Hfj86x4YsfE2u6yj2mrSyy2sPkYht4vvIn3PvJt+Znavnj9tH9riDTPD1&#10;t4X8B61De6xqM7peXOmSsjxRKn3N3+3u/vV33xR+Pfhzwf8ADVIvFFpLbaxqVi96ugWn72ZF+8j7&#10;9m3/AIG/y/8AfNflF8VPidq/iHxlcajLAth9oaV4vs8S+aiN9zf/ALVW1KlT9pH+vMVKNKcvejLl&#10;PTfEP7RWr6b8O4tKs9cjTULK+fzbR1fe7Mj733/3f9+vnq28MX3ja4uJfPWZ93zSorffrqETSNHR&#10;5dasW+2yv5vm/fT/AHK6DTfH+lI8Nn8ts7/cTbsSvMnVc4xOv3FLmR514w8PS+D/ABLaRRNvieJX&#10;idPk+7X0V8EPEOp+FdEvfEGrys6PA8VnLu3/AGeL+N6838W6OvjCXT9PiuYIZml3rM/z/LX1t8Mf&#10;gtp/hjRLWC+ia8d4FSVLiXejfJ/cpXpyr0uaPNH7Q6kJewlyy5ZSPkz4r622t3ieRbXdgnkPcb7i&#10;L55X/gdP9nZWD4D8B65421e7s9P0yDVbhLX5Hu4v4P76bv4q+/pvAfh57VN2lWLovyL+4X90lWrD&#10;w9p+iPNc2NtBDcbdm/b/AAV2Yqoq9f2iOCnTjSjGMfsnxbqWifCv7LLZ6hpmoab4gt18qW0SV1fe&#10;qfPXjxw801ro0BkQN5n2uVdzSqPlr0v9rG5ltvix9png+x332OB50hl+TdXjEXiWddSeT7TL91l/&#10;8eqMRzQ92J0xl7WXvHVaJBbPa3FtBcxzfvX2/N8n++n/AI5Who9hPeJcRTr87N9x1rlNNhi+0W7L&#10;/e+5b/fSvpv9mO2WbxhpX/CS2LJp/wBqXzZZrbzU27/7lc31SM5ylL4Tpox5o8x4pf8AgnV7+68+&#10;W1bbEqbaq+NvDep2FhaX0umXMKS/P9omgfY6r/t1+3fg7wV8HPihY6pp9r4VsYpZbhpbi0mtvs9x&#10;/d3p91lX5P4a+S/+CjPgTTNCtfC/h/QdK+zW9lZu0SPu2Mu/7iu33q6KeHp83+Ex5f8AyY/MqwvJ&#10;7a6tJfNV33+bveL+7XtcPxOXWFSBtQtraLytjTJa+Un3NmyvJ9e0G88PXX+kxWyJKu75P4K6Pwrf&#10;6V4Y0Z59Q8vUvtC/ureJd/8A33WntZe7EI/yyOg+FH7Rs/gC4XT9Ts4NV0xN8Sywr8+yvSra/vte&#10;vb3UZdQlhtL9f+PRG2fL/t185PrDJdRSwWdpDbxM+2JF/wBv/wAersE+McqaTLFBbb7jb+6dPnTf&#10;V1KnNIvljL3j6D0TwTFqt5FBEq3lwzL8lv8Awf77/drovidpun/s/eDYtQ1O80m51u/dJYoYZ/Nu&#10;4ov7j7fl2/cr5n0345eJX0i0s/7Vn01Iotipp67N1cFr2pawl0lzqtzPc+U/+tm+fdXne7L7XvHZ&#10;7SP/AG6b3jP4u+I/EN/FfSyrbW8X71YYvuf7G/8AvNWh4G0Pxf8AHTWZdPttQXcv3kmbYi/8Brmv&#10;C2mR/EbxdFpj6nFYfamVPtDx7Ur60+FHwQl+CesveXOqwXlvcL99F+9/31Xr0oQ5faT+I43KKjzT&#10;/wC3TgPg7r198C/id/wjnjHTopYdv2e11DbtT7/39+yvbfj9qWgQ/DnVbG01CK511IldU/5a7P4/&#10;u/w7K8X8eftG+GrnxRcRMsupS2crxQJLbJ5SO3/LX/gFdhf/ABL+HfirwbFp+tarpdhqdvLFsuNJ&#10;tYopdn8afc+Zf7yV0SqRhUMZUvb8sp/EfN9z4A1fR/C9uywed5rfvURfuJ/fSsmwmbQb+aC5gaGy&#10;/ifbXvfjzwM3j9EXwnri/wBj2+xPO+dN6N/Bs3vXH237OV5efLqeofIzPt2N+9b/AL6SvLq0Izlz&#10;Fx9yRw+pPFCn73a9o+92/wDiK4p7aR7mWRGX7PtVFV/4fk+5uqx4n0m88K+JrrR5nuTZQS7Fa4+X&#10;cv8Aer6C+Cf7MGp+NotT1OXUP+KPis5ZW1OWL5Pubn+T+9RQwXsub3i5RlKPtfsnnfhn9ozxH4Lt&#10;7SDwuqaXe26rucf7O/8A4D/HXf8Aif8Aac8Y/FTwbcaZqd8tne3DbJ7u3XY7xbPuV4/N4TsdE1zU&#10;LNWa8e3lZGuE+Xb/AHH/AOB1Uv8AVZ3ntFVvnRl2p5Xz7KirWqUpezp+7I2px9rKMZe9zHR+GPBj&#10;Qz+bB5tzdv8AJ5z19UfBP9nvxLpWrXDXOnyf2lq0CxadY3c+yK4Zv49/+7VfwN488L/Bz4Tpqa2a&#10;23iO/wB9u2rOyyuq7PuRRfe/j+/WF+zl8XYPGHxY0fTPPns4mni8hLiV9kXzpWVOVX+JE9Xlpfwj&#10;74/Zh/YqtvhFdpr3iK5guvECyvLBFp7P9nRWX7rb/vtXsHxI8K+DNC8CXo1Pw9pb+HbKCWa4aW3R&#10;vK+X7y/7XzVB8Sv2ivB3w68H6hqc3iXS5rqKKVYLeKdZd8q/wfLX5K/Fr9vDxr8V7DUPDXiW+W80&#10;S6l3fZ4YETym3/Jsdfmr06cZz/eSPNqVJSPnD4m79N8ZarJ563Ku+6J/N37l31b+HeqahqOtRebO&#10;z2ir82/7i/L9z/0GucvNt59og+bzXbzV83+OobB2sJYpflTf/c/jrnxcva1OY4/ac0uY9j1vStMs&#10;7CWdryS2ibc8vzfJ81RaVqUD2tvLpsu9EXZvf+OvLLa/vNbuLizWdnilb5reZtiN/wDE16H4MvNK&#10;0HZplzdRfa4v4E+4jtXDKJtzHYP8kqMrbPl+ZKhvL+20e1ee8lWGL+/TX17T/tDr5/zxfeRF/h/v&#10;13Wg/Ae8+IWnW+vTywP4Zs5fNvHSVXdP99PvVtCHvFx5ftHH/C6aL4i+K7TSLG2nvN671iT5Hb/f&#10;/urWH+094wtte+INroqWypd6Cn2KV9vybl/gXb/D97/vqqPxO8cr4J+NN3qfgLUGs4rVVtYru0+4&#10;+35X2fJ92rH/AAhOi63dJqviPXpbzxReM8s9paMkuz5NyPv+f/vivWp4aUYSlExnKMo/ynkk1g1y&#10;8UsG796330T5K+w/2Qv2TpfiFE/irxBFKnhqw+9FbrvlumVN3lRJWh+z3+x/c+LdbtNQ8WWd9pui&#10;bv8ARUt4PnuP76f3V+T5/nr6a/aN+J0v7PGnaVa6fLFo+mLA6WOjWmzfcOuz/Wps/wBV9+vlsTUv&#10;+6hL3jxKleXtYwidh4kks7D4eeRF4cbwwuswJZQaTpMq/bZW/wCWWz5PlVNy73f++1fm1+0t4U8O&#10;aV45t/D+kXy/23Zo/wDarveI9v5uxPuPsT5t+/ctepv8ePFXiTQfEt5q+qzprusxJZLvgVkitf8A&#10;Y/u/981866rpcOl3d219efabd9zIn3pZWrpyzDUsFhpOr71WUj1ZSxMa3L7vs+X+vuOLh23P71f+&#10;Pj7laE1m2q39vAqqju3zvt/u/wAdVdNtmvJbSCSfyXlfZvT5/n/3KqWd/Ppuoy+Vuml/v7fkT+/U&#10;1aPvc8SKXu+9I63SktNH1t4GgneVvuvMtV9V0qWzidrG2Xyt29kRd6baeniSz8jddSsn95EX77Vj&#10;/wBsSzRXEVnuhTd8yebvdv8AvqopwnP3vsm3NE6XwZ8N/FHxFl/4lWkXepJbxb22Rb9kVel+Lvgh&#10;odz4S8OavoK3Om6n5UtvfW83z+bdb/vp/dXZs/2t1fXH7NPxR0P4V/AK3/tq1V7u6lZINM0xUeWf&#10;7n33/wCB7/nepdN+IvjPxbq/kaH8LdNm8iVr2zhmZ027v+Xjf8m7/wCzr0JKVOhL2Ufe/lLvGEvZ&#10;cv8A28Rfs2fslx6JYaZq/i7zL+4uPns9Edt8t0/+3/dX/L1n/EL4ra94v8f6hpV0us6J4a8Ly+Va&#10;6fokUUSSzrvXe8rfKq/L9/Z/uJWg/wATvFnwZa7iub6LW/iBrk+y6t7FvNl0m3be7oifdX5v9v8A&#10;jSvFLb4PzpqMuq6rqd3c6VdRNd3WmQ3TI77fvvLL/F87187huHqc8T9Zx9TmqfZ/ljHyPY+uypU/&#10;snd/EKaD9of4c+GvDVzBq+peI9JvJ7jUb7TGlvfssH9x3Z3X+5/3xXyv4w8B+DPA3ii4aW+vptKs&#10;H8qLTpYv9IZv9t9m1f8Ad+Zq6bxD+05Y6D/bdn4A0z+ytMlg+y+cksqPL8n33+f71aXgHxDcp8K5&#10;vtvh9bq6upXludU1FPN+8m35f7n+/wD+g19vGo6Xu/Fy/ZPCxMvbR5Y80f6/AyvCvxF8D+KtNl0r&#10;yG8NxSt8v2eDzZZ1+5sR2/8AZ6teKvEOkaP9o0Hwhpkem2W39/d+b5txcf7Dv/8AEItdh+z3+zBo&#10;OsK/j3V9QWHwfYK/75J082KVfn+5/wDF15L4n15b/XNT1OBdkV/O7r/sr/BXi1MVGvUlKMubl/8A&#10;JTOFGNL93H+v8Xc4fVfEMtgr2Mtn/rdyb933qsW1nBqumy7EZ90Xy7/nrM1W2s7y/dml8mFF2M/8&#10;a/8AAP8AgdZunatF4csXWRmu33N5X+zXPL3+XlNub3uUvp5tnZXEeqqzu/7pURa09H0Se58NXEDS&#10;/O292T+OuM/4SRtYndpV2Pu+WHd8ladnfy+GFVrltlvcLsaJG3VXLyyCMve940LDxPqejxJp63Md&#10;tbvP9yb76P8A7dW7zxtrCapcSxalOkrt+6liiaLc2z+BK5LxHNbX/wBnvIomttm2J97fep2m3k9z&#10;f29tFF/pW9diI38ddnvR+EI80ZcsTrfCrz22qamtyzfaJdu7++rVQ8SaPefaPmbzt25E+apbnUrm&#10;58URXksC6UjMluu//pl8ro9dFrdt9pli/ji3fwffrmrSnzSkXKPNHlkcFomnL5Fwsu6b5d7Q/wB5&#10;d9d1om6GJ2inV4vneXe3+qrKvEXUtS+x/ZoN/wA/+kS/OivU2m6U1nbpBOsTtt2Sv5X/AHxWMviC&#10;MeQ0vEnkaroN3B/dXzfu/wDAq7jwBrcXhLVNM1PRZY7a4SD9w7rsl/8Asq499z6RLFBBvleLYqbv&#10;vt/crrtB16xTRrLw1eaeqahpsTPO9u372eVtnlIjfP8Acrsoe/7p0xjzxPr3R/2y/wC1fhpL4W8X&#10;2f8AasEtr5Us0sSv/wAD/wB6vzy8W+Ob7W5fIin2aZZ7ooIU+Tcv9/8A3q+wrD9lHx/4k+GNprWk&#10;WkWpXt+zRfZ4vmli2/wbPu/3/wDd2V87+Ov2YvGPgnVr2PxhbDQmiliR0Z0+fzU3L5X8Lfc+9Xqx&#10;jUlR5InnVKMr80Tl/hvf6h4h1mL7TqDeUq/Z23rv/df3N/8ADXQfHj4i/c0PQ52tordf9K8lvk3f&#10;wJ/vVj6PM3wZuLjbeRaklxBt8pJfkSX+D+/XFeH7x9S1uW7vlWZ7xnlll3b/AJq5vaewjKRUo+8V&#10;YdKvntbdWi857rfKqP8AP/4/U6eG7l9Ne8Zm+1Rb0WLb/wCz12yW0+pRJslWFF3/AMKVkpqVtpUF&#10;xbXm3zVXYsrv97/gFeb7apP4TXlMKwe+uf3V9qElnbxNsZEXfVLSvCup3l1b3N4zWdu8uz7XcL96&#10;vVfhX8N4rzRpfE2qpaTRIrf6P/HtrC8N/DHXvHPi+60y28x/ssr/AL6Zv4P9yuz2X7qXKT8MuU9a&#10;+A//AAjnh7xvomg3l8um29xPsvNW8re8SNX3P8afG3gb9lj4SeKtK8K+NGl8ReIIIptOhb/SHg+7&#10;825f73+1XyN/wzBbf2T9pudQkttTigd0lil+T/gdfLPiqbV01m9tmuZ7m7t5dnz/AH/lqqNKNKUa&#10;sv6kbVK9OUfZyO+1vxV4u+M2qPc+IdQuZrLc8qxTfc+b532J91a2rPSraziRYIlTauzf/HVfwk/n&#10;eH7TzYvJfbWm/wByuWc5VfekBj3nhXT9Yl8++gW5lVvlf7ldb8E7bWtE8SpbeE7aD/hJftSvpz3C&#10;q+xf9jd8u77v36yt67a5R7DXPGc8q+GlZ7iwZnnlRtn/AABH/vVXvSDm5T9Pfgtr3i+bxXqvg6fw&#10;rGlvL+91rVn2vaee0SO/lNEm12d2+ZN9fQdz4Ps3s9PtJ5GmSzbzVi+dIv8AgSfxf8D3V+YX7H/x&#10;s8Z/BzXL2XUNPnv7KWJ0a0u5fKRn/v16n48/b28caat7eRaHpcNkv8H73em77m/5/mrvoSlPmv7p&#10;5U6fP8Jxn7Uvxjn8f6o/hNtDttHTw5fS2rX0S/vbhVd1SLf/AM8vuP8A7TV836r4S0/WLxLm5ibf&#10;8n3G2b63b/x4vxF1nU9a83fcXE7Szp5WxElb7+z/AGai31ni63NUtH4TvoU/ZROc8c+Hm8Q6D5EE&#10;/kyxfOr/AN6vDfJ33j21zG32hfkVH/hr6Sf5/lrzrxt4SvL/AMVWlzZwL5Uq7GdIv4v9uuTm90uU&#10;Trf2ddB1O8+KGlWN8yzWllLv2P8AwNs3bN9foBM7bEVfuL/HXz18Gv2bdY8P/DSXxpptts1iy/0i&#10;DzpVWK/+/uT/AGW3V1vwu+Nl58Qm1OxudBl03ULBf3qbtvz/ANz5vu1lGP8Ay8+zIiWvunpDvLNd&#10;JEyqloi/NRNMtnBLPuXYvztvaj7TA9runi3y28W9tnz15P4hmvvij4tfSLNmtvD9hKnmp5X/AB+t&#10;/c/3a0bhThzzfuERh0PEv2t7bwr4n1RNXsdRj/tWwiSJkt4nf7R/sO33VrwSLQ7m6H2t7URNL2ij&#10;3V99/tFfs62fh74GaxrzRRaVqEssUS2kKom/5/4//iK+IrlZbJYradGkt4l2q27+KvNpZpRzanbC&#10;vmjH3eb0NZYepS92oeu/C7wN4c8VJexS+HNU1XWFZEs7fTl83zfn+d32/N93+5XR6D4k1X4b+PNV&#10;8E6vfXyaP9q8qeFPk3Iv3K+4rP8AZkbwh8EPEGs/bv8AhFfEeowJLL/ZKqiJEv8Ayy/j+/8AxbK4&#10;74ffsQfa/iLcR+KF1DUNPls0v7bW4X/1r/8APJ96fer36f8AC5jt9z2nKe5/BjwlHpvinQNS8LwT&#10;a94Qn0t/+J9qNzvlil/uKn8P/fNdt8ffgNofx78NQ2OpM1nf2bedY6hENzxP/u/xK1dho8en+BvB&#10;SO+n/wBi6fp1q0r2ibX8pEX5vu/er5u8N/tteGvjR4qvfA9jFqmhJqivYWerW8ib1lb5Ul/vJUR5&#10;o+8RKPP7sT8w/wBqTwPqvwy+Id14V16xVL21l/dSxfMkqN9x1/368HuXd3WBYleJ9u3yv4P9yvqD&#10;9tX4Yt4J+L8umWf9pXN7b7Ua71OXzftUv3ndP9/+581eD/2Dqfhi/t9QvLaB9jJui3fI/wDsf71a&#10;yjTjU5jm9n7390pXPhLULbTX1xrGVLRNiNK/3Hdqz9SsF03S4laXZL8rqif+z1678S/ivZ+IfBUW&#10;iwWi6V8ybrRP3v3X379615l4tRrnRLSXa29ERPk/jrhr8sJUzH2cjnH1H/Rf9avzbfk/jrpYdVvN&#10;lvBAyvbuv737WqOm+uYitFiVDtkdPK3/AO2rU2xe98yXYzeU38UtRKPMTGXKT6p5uka59rtl+zFJ&#10;dzND9xa9w8SftFRePPB+maZPeXdhqqLsluIl+RP9uvFdU1TbbPbK371tqsi/Mm6tTwr4SfVZUtoL&#10;aV3utu562jiOSPNMunLm+Ixbyytk1Z4FlkuXZ9zS1pW1sqRPKitDFE/yu/8A8RXp3xp+GPh74XRe&#10;GrHT5ZLnxHLF9o1GLd8kW5fkT/erze8fULOw3fc8r7qI3yLXHKt7WXuhGX2viLtt4n1LwZqKNo2r&#10;3MO9d+z5tiN/cdK+s/gV5vxmuPsb30em6rEvm7PnuPtH8DpEn96vhr+0bnVLhPNZk3S/61Fr1L4X&#10;eNtX8AapFqFtq8+iPFu8i4t5a71KUeWMioy93lkfYviT9gDxZ8UdN+3arrUGjus/+i/boFR/K2fx&#10;p/D/AAfJvrx+a28Z/s66RrHg7xDq7Po9/ZvEz2M/mpLF/wBMv++HTfXG/wDDb/xMvNEWxvNelubf&#10;zG275/n/AN3fXA6rr2vePHl+2Xks0Syu8Wxt6LXfWr+yiXzTj7vunLa07Wd5fXOkrPbW/mtuSWTe&#10;6r/B/DXefs5aPoOsfEGJvGPiGXwxYxQNL/aOzf8AdT5P/Za597C5mil83dM8S7Nn+3s/v1lXNgut&#10;3VpAvmIkT/Z2aJd+3/brzaGJ9rVlzx+IvDylCp7pe8c+NoPFvirUJ4oILZGT7PBF87pu/wCeq/7T&#10;1h6Pc6n4P1y3nWWW2u/9atxC3zxf369L1L9mbWvD2nS61JeQPaRRfaIvl/1u35v+A15vc3LXN158&#10;6t9rf5/n/i+5XRUqSlLmh8JMp8rOwubzU9Vvdv8AaFzqqSozq837pF/ub65/W9Hvray82+b7NKrb&#10;1dIk2O39zcld34bmZ9Gt5V/iXfVe/SfVbeaKeLZbuvzI/wB+ueOJlL3pGsuaXxF3wr4Y8AXPw3e5&#10;8R6g2m+IJZZfsrpLs8r5NyfJsrM03RPDnhW1ig1O+gme9VnS43fJt/2K8t1L7dps/kXKyIku1/n/&#10;AIq0L+GzdLfbZy2yQL8z7t+9v79bSnGUeWRjKp/Mdt8R/BNnpvgvT9e0/U2/ev5S2LxKjsv9/wD2&#10;q4nw5bWd/r1vPqrzw6ezr5rw/f8A9urXnXyadbxfaWmSBX8hH/g/v/LXceGPgh4h8Q2H2loorC0/&#10;vu299lVzRl8IR5pS5onsHwT+D/wy+Mer3aweL5/Ctv8A6q6tNRbzZZ4l/jR/kVf9x91ZX7RPiDwL&#10;8ONGfwP8Mr7VL/dP/wATHVppfkuP+mSIv8Nd34G8AWnhLSEgs4ok83/X+dF87rsrxn4o/DrzviJK&#10;2meXbWkq75f7kT/7FdNPEe5KUi6lSUvdjI8dmv3tr1Fg3P8A3pXir7d/ZV+Anw5tvAMXiPxP8RtL&#10;0TVbpftEFujI8tvt+/v3fdbb92vny58E6Vpug3f7j7S6Rfflb52215rDqVzZ2tu3m/utvzV4GLji&#10;Zxj7Cpy/+3B7SMKUqUo8x+jviT9tL4feAPC97Z+FdBu5rv57e1e7l/dOnyb3f5/mZ9lfHmq+M/FH&#10;xy8a/wBtaxJPfxQN9/b+6iT+4leW3j3iadbreLJCkrM8W+tXwf4qvPCUsUsDedErfPbzNtRv4fkr&#10;Wj7OnT9m48p49DDRjW9rKX/gR6x/0ylZU+b/AL7rivFWg6nr3iG0s7PTJbx7pfKg8lfvtVfxP8SJ&#10;dSW3l0qzntkb5JZZvuK/9ytj4aeP/FniHXNH0XSLH+2JYJd8Vpbxb3lb/gNdMYx5uWR6sZc8o0+U&#10;7Lw3+xV468T6XLcy+RpUqqrrDcbv7n99a6v4e/sB/ETxJrNpZ6vYweHrLdva7u2TZL/3y/zV9gTf&#10;tOeDvgJ4N0q28Z20ieKJ4EuLrRIdrvA38G/+Fa+Ov2gf20tQ+N/i/RYvDljJoP2K832csM7u+5kR&#10;Pn/hb7ldNOjzx9+PKbRlGEuXlj/X5nqX7Q/7KPw5+FfweutNttX0+5+IF00SWvnM8T7N6b3RN/y/&#10;Jv8AnevB/wBmP9k7VfjL4qijO5NJT555v4Ni/J8v96uP+IvirV38Qvqfi/U57/WHul8+F1fe6f39&#10;/wD47Xvz/tk31zoOn+F/AWit4Y0d/KSW4t233Cf39n93/f8Av/7dc2NjU9lGlSly/wB446lSSly8&#10;vNKX/gJ9r+F/h34D+DukxafYxW13e2+5N92/mxWe377y/wAO/wCf/Z/g/wB5vl2b9pPT/wDhZN3p&#10;C+JdUv8AzdqXWo27OkV7KrvsRE+8sXz/AHK8s1iHU9V8S3umaPc3OleGrzY7W9xK11cXUqp/cT5m&#10;Z3rsr74KJ8Lv2d9T8Xa41t4e8Q6i2+xt76L/AImE6r9/arf6pf8Ax/8A2v4a4MJl8/4vP/8AJf8A&#10;bxdPmXvTjzf3j7A8Ifs26LqNnFr+uapb6ayMry2sLRP/AAfclZvlWvzi+JfifxH4t8R+INA82+h8&#10;NJfyxRPfbEu/s+99ifL/AOyfLXNeFfj34tmf+yotXkht7pfKld2++lbdzM0yfLeReb/t/O9erGpH&#10;l/vF80Z+9E4LxJ8K5YdGtINF274pfNbf99/+B1a034kavbeGbvwhbTx3n29kiZ/+eSbNj/P/AMAr&#10;q3+03MVxp8tzsuJYv3Vwi/drx9/CreEvEcst9eReV88sT7v9a6/Ps/2aOaXxR+IOc/Qv4FaPoesf&#10;ArW/Cukea7xaZL58WosnlPdeU/zptT+D5Pv7q+FJrNftVv8AZrmeGJom8pN3zp/v1i+HPjR4t0x9&#10;Qa01W9sLeXdshtPli3fdrX8N3MXirRoftKq72/yN838dZ1rKhy/3g/5eSqfzHK6lYXMN+8W5Xfds&#10;87/n4qlpVh9saWxn83ZPuf51+6y11WseUkHkRRQJ5U+//b+/9+sezdby/wDNttsKQfLO+7fvrzpS&#10;933SJR973S7oPgZ5rKWW5bZcbv3Wz+CsXXtH/srUktpd025fv/d+9XZaV4wtt83mt/o6/J5rr99q&#10;xb9N/jXczL5T+U+91+T5UralL3ZByxkYnh7TbHUtUtLa7uY9Nilb/j48r/vj/wAe/jr6V/4U/pFn&#10;Zf2n4Vgtry905Yk+0TP9+Vtm93RvvKiV8xWeqxzap/pS+dbtP5vk7tm9P9/+GvZfDHx4s9iW2p2z&#10;abb28GyJ7dWd5W3/AH3ruoVZUqnwl+z5qfuyOg174OWc0TxWNnvR9335d/73Z/ra8yez1D4daomk&#10;a5Zz21xKvmon+z/fr6r+DnirSNetb3UND/s+51C1+dU1ZvKht0/5+H3fe2N/B/FXS3nwu8HfEK/v&#10;dQvNa1Lxb4gTbLLq0sTxRJ/0yt4lR2b+7/Dtrz62K5+a0P8A9oiXND7R8X2E1i97cfZYPs13u3t5&#10;q7HRqsX+62tfKi27F+f5G37q7D9oR7Gw8UXen6LbT2dvAvlS3GoMj3G/Z/sp8v8AufN/v15JbaVq&#10;dtFLLL/pNvErOv790RmrN80/i+I2jLm+Ee9/ea9avLtW2t4l2N99Pm/uf71fWf8AwTrs/B2q+NEt&#10;tVvLuz1u4/dRO9rFcJK//bVH2t/t18v6V4b1DXtEtLy5ntraySX97slXf838ez+9Xe+GPiFa+APG&#10;9jc/D621TTXWz+ztL56yy3Erb0d/ufKv+x83+/XfCHu80ZEe/CXu/aP2T8S6n4b+AXhaC5t7eR18&#10;1Yn8283y7M7pZXeVv4fmfdXw3/wUK8eaH+0JZeD/APhA/EH9tvBdS289iivsXcifvdn/AI5/wOvn&#10;3W/h18SviX4mtPN0++hl1e8+zxPdyuj3ErfP99ti17hpX7Hnij4dW8Xmrc21vLFE99cPeb9y/wAa&#10;Ki//ABdev7T2UOan70iY0Yw96vI+KtS+G+oJFK8E9tcru2S/fRP/AB6uUubn7HLcLFKyPt2b9/yb&#10;q/RC88B+F9H8OXEutWMFzb2TO/76Jti/8A3/ADf8Ar5HufhXquveJdTvm8OT6Vo91P5sSPA6RRJ/&#10;Bv215c3TjT5jH2fP8ETgrP8Aty/tUeCWRLfb8zuyfN/uU/TPAGteI7pLS2RJpWVn+eVU+X/gXy19&#10;UfDT9jbWvG1/LplncrqX2JUllitJUTYjP8nz/O3/AI5X1f8ACP8A4J5adp+mQX+uTtaXbfP5LRb3&#10;T/vpttcdPml7xsqPN8R8kfCXTfD3wi+E/wDaGtWcniG71n/RZdPT5HtYt6fvd/3V/jr034ev4cud&#10;UuF8JaDfbLhvNaV137Fb++++vvnwn+zV4B8K2CQJosWqru379U/f/wDfK/drrddtvDvgzw5d315b&#10;21hpGnWzTOkMCqkUS/M3yrXpU5+77Mqpy+9I+EX8PeIXsH+2aRvSWXYqIr7ET/b/AL1fGX7Uvwiv&#10;PCvj6XWrGCRNPvVV5UiX+P8Ajr9BP2tv2irTQ/hSl94O1Oyt9QvERndbXfN5Eqfwpu+R1+/vf+5X&#10;xB8FvjHY+NtUfSPHGvXKRNE32W7u/wDll/vV0S9yl732jgp+9I4TQf7V1vRvtWn6RqEyK2zfDB/D&#10;VXx5rE/hiwSKdfOlvV/cfKyJ/wB919tePE0zxD8Frix8AeI7GbT9NgluNTsYZ3S4lRf44v4W2ff/&#10;APia+D/G2trYaXaQTyrqUtveebF9o270Vfv/AP7Fc/1eMKXOdnt+Y4+z8Va5bQJbXNyyIzb1lli/&#10;8cTdX0x8Iv7I0fw1b2OmMsLypvZ3+/K1eK3Opa98SLJrnU1nfR9LXfAlpav5Vv8AJ/Bt/wByuc0r&#10;x/qvh7YttOrxL88XnffrjjKXuyiEpRn8J9gXN5bI6N9pg2J95K8c+N+ts8+mRNc+TEsuzZ/Hs+9/&#10;8RXgGqzeJbC6/wBMluftEv7396zfP838P/fVaV5onizWHtL6+inuYpV+TfLvfZ/ub67pS5uaJjGm&#10;eu6DNbXll59syujN99E+/trT/wCBV0GleDLF/AOjz6VEyPBB9zb871z7wtC7qysjr95HrhlCXLzH&#10;ZzB/DtqWweNL+33Mv3k++9RJv/irMm0eX/S9t5cwxTt81ukuyJ6yA/Q688DaD8b/AIGW/hpdXgtr&#10;2JopYvsl1/qp1T7jp/F9+vDPiF+yLpHgO1i/4Rrxnqln4jZdjW6RI73rb/8AfTav+/Xzv8ENS1OH&#10;40+H7PQ7ze63UW3e29EffX6lp4Y0hLpNTns/O1D77O7O6K3+592ujDylKXsn9k46svZS5o/aPznm&#10;8T/FLwHrL+CYrb+1b2JVRXSBndnb/wBCr69/Zj8Pa54Y0SLUPFvhWX/hIJW/0W4uGSJIE/vun3t3&#10;/AKi8Q+MPhv8KPE2p61c6nHbaxq8v72a0Z5d7/IuzYv3fuV4v8Wv29v+Ee1x7HwZFHeW9v8AI1xf&#10;K/71/wC+iK/y1GIyyOP5qdd/uv5SI4iXLePxfzHqv7WPxa0P4Y6DFeeI9FtPE+t36tFFb3Ev7qJW&#10;/wCmX+f9+vzl02fUfFOqXEthobXkfzssMSlvKXf/ALT1r2eieKPjx4jvZ9a8UW0Nw/z79Tum/e/7&#10;n+1X1n8Ffghovw18PskrWt/e3Xzy3Mj7k/3VrOVLDYehHC4CHLTj/KbU4zcuavI+8fCuo6z8YfhL&#10;p83n6X9n1WxRJfNV96fPtl/8dX/vqsTw58ZtS8CLqHhHxLaLeanpC7bW7SXal1Ft+Tdt3tu2/wBx&#10;P+A18w/HX4lxWGt6FZ+AvEd3Z2kF1PcS/YZfs/7+X7+xF+6v3/8Avt6930fwrafA74R6j4z8eTya&#10;x/aMCJeRWUHmzSpL8ux2b72/f833f96t/e5fZxOyVOXL7X+Y2NH/AGx/h74m0C6h1XX4tLvGtZHu&#10;WQMkUH91Vf7zN/n5a+NfgV42+DPw01i38S6hquqal4rsJ3uFiRkitG/ubv4t9eOfHvw98N7mWxu/&#10;hzF4ktpZZ3ivtJ1b5nX5/k2Mv/oD14LqVnfaJrcUUUrJceb8sKNvmX/YdK2qcsPdj70S5S9lL3ft&#10;HvH7THxfX43eNJ9c0+2e0t7dmuv7PmlaV1f/AHm/ylfMWt69qviG4lnnaV7fd8tv9xE/+yrvfE+p&#10;N4S0i4tbxtmp3G9Ffytjru/v/wC5XGQ3MFhFEsTM9xu2M7/Pt/2K5qlaXxfaOepOPLyho/hLUv7L&#10;Ror6B4rhvmheXb/lq2Lya1vLdLO+VtNlSXZ5rwfI3+49UrbwxfePJ0is7aV7uJv+WX8de0fD34Xe&#10;L9HsHg1ptN/sp13y2N2yI/8A3x95qxjKM/4nxC9pHl948XTw9vv3X5fs7/JvRv4ar+IUtNEgRUbY&#10;/wDcT5t9eu+IfgJ9p1JJdDnWaJp1RobRZfs+3/gXzVX+JHwHufD3hC4vrTQY7y6ZlRpkuWleJP7+&#10;ytqWGlVqe9Iy5aco/wCI8g8H/DfXPG14/wDZ8Ejunz+du/dJ/vv/AA16b8N/HNn8KL/VW1WxudSl&#10;sonSz8r7nm/3/wDd310vwrv/ABD8LvCDrqulXNnpmsy+Ut2krJ56/wDPLZ/FVjxJ8crHwrrcVtae&#10;GtNfSvmS587/AEiV/wDf+4v/AAD/ANCrslhpS+L3olVJUvaey5ZHjWq+J5fEmqXGr6rO02pvK8qy&#10;pL9//Yp15c2NzFKqwTwyuybkddj/ADf7FegJ458HeIfGsWoT+F7S2tdux7e0+RH/APia+zvD37A3&#10;gz4zeEtK8VaV4o0+FLqJfNtLFU32v+/86fMn9z5a4ZUqcpcptyU5U+bmPzXtvDllcwXEqz/Inz73&#10;+R65ovcTzyqkjS7P4q/SX45f8E4/CHw38Gvqtj42l/ttWRIrSaJESdmfa/zq/wAv3/4q+f8AxJ+z&#10;e3wE0Rde8e2v2uyupZbezltJ1f8Aeqn39q/w11+y5Pej7390dGjTlvI+evCHw61rxpcLBpdjLdPv&#10;2uqr92u31v4P694AvfsK3KzXfkJcbkX5Fb+4/wDn+CrF58TtefWUsdDuYIfNVLdXsYkR5d38Hy16&#10;Nreg33gmW30zVdTtLnU3tUuGT7Vv2bk3bHqasI83LEqPNy83L7p5engnxDcqrXMlt+9+9sldK9S/&#10;Z++Hv9lePIfKglvH8hnbZF8j/wC/RpVh/bes6fp8UCvcXDIi+V8+z/br6b8N/CKz8N6NcLBqeob7&#10;pklleGXZv2/wUqdIx9p7H3v5jxr9qvW9T8PeEIdK3R2cV0vzPDv+6v8ABXyPpvkTX9os+2G3aXYz&#10;7vuLX3P8V7yz8c+Jn8HS6UtzL5H2jfcfwJ9zYlfHvxd+Ht54P1KWxlgjtlZv3USf3a6alP3eWJzR&#10;l7seYqaVqUuj688Csr75djW6NvTb/fSuzvLxdsrK2zb/ALNeZabeS20Sbv3N26psfb/DXe+G7l7/&#10;AEjdKyu6y7Hf+/XlShySOmM/sswvGfm3mnW88CqksEvyy7awfme3l8qJvu72Tb8ldh42vLN9GdWl&#10;3yo3y7PkrP0fwrvtXa8XfuX/AFVHNyRjzBy88jmrO5ZPsly0XnJFKm6Ld8ny19saOkr+HtPns1/d&#10;PFF+63fOqf79fKj+CY9u22naGL/nj5Su/wDuV9u/sGfCLwn4/sll8cRSabtlii07/Tmt/tUq/M6b&#10;P4/lrsjyyidMaceU53VU2WsX71v3Xz7/AO//AL1P1L9lf4jXNgmoQaQ0yXSrcbIm+fY1fp94b+GP&#10;gjwq8K6VoOn2crp8v7r96y10jwpY2UvleUmz+/8AKir/APs1cYxOOUvd90/D/XvB+r6Jql7pGuaf&#10;JZ3CfI1vcRMu5azfDfw90/RJXnZVd9zuqOvyJX01/wAFFvjf4Ov/ABPokHhVrbUtVsFdL64t/wDV&#10;fN9xP9tvv18f3PxC8Q63p1v/AGZpGyXd+9d/uVVSjyyLjzSNb4kTaVc+HLuCeJZniXeron+qavEX&#10;0q5sLh7lVnTT2Vfnmi2b/wDgFddo9hqHiGWLT1vvOtJZ3edHb+P+Ou6T4S+JfGfjfT/Cvh6dbmXV&#10;Ivsuy4VE/wB/f/8AF1lTl7V8n2S4wlP3YnjsMK3N0ltArXO9fmT59+7/AIDX1b+wx/aviHxz4c0H&#10;SG02wewvvtTahLFsuNv8cX+1vSszxh8H9D+A/h670yz+03/jve9rPqFvKn2S1f8AjRP4q8t+FHif&#10;Wvhv48smVp7a9ivN7O/yuz/fratQlSjoXR/dS5fsn6EftafsK2vj+Dxb440PUdSufEssX2iDTPl2&#10;Mypt2Ju/2a/OnwBo66Db3GuXirNqcTPb2djt/wCWv996+7vHn7aWr6rpb6VpFjFYWUsCRb5fnfds&#10;+evlnWPDypqOn6nPBPbJ8yRfLsSWplVjKlGNT4iKcpX5pRPKrPwl4h17zZ9QvJba3nZnlR2Z33/7&#10;m+vpj9mb4RanqXiaJdM0yW5t7X557j7H9o+ZvufJ91m/3/lrpfhR4D+Hl5pMuq/EvU73w9b3HyWO&#10;y1l/e7XTfsfZt/jT/vuvqLXv2v8A4RfA3wNZaJ4Dng1i+nZE8mFdrIrL/rZW2fe/2f8AbrOVOVeJ&#10;tGMI/wCI8VvPH/jH4e/Fy40f4d/D77Z4gsFf7Vd3cX2q4nZkT5/l2Lt/3Plr5c+N3iz4h/Efx5qr&#10;eOpLuHW4m8qW3vYvK8j+4iJ/CtfsT8BrHTJvA9vrttfW+talqIa4nvop/N27/m8rf/dT7v8AwGvl&#10;b9tf4WeF/DPwS1vxH4xkdPFuo3LXdhBbt/x63Esqts3L95U+b5//ALGuvD06co+yp+7zFcvLDlPy&#10;6httMe6l+03iw29uu/fD9+4rNufKttSlaLdCiKjq6N8+z/4qpbm5tnl3eRG6bdm/d9+qv9kSzRPd&#10;yLvRNqM/8G6vJUuR8kjxvacvuxNW2+JGuI0UUFzHcxRf8tZl3vVK8udQ8T3ULy7XuJW2LC7bf++K&#10;zLaH7BE7QK0275/9xf79fWHgD4G/DLUvgYni/wDte5TxnZb/ADdMuJ0RJUb7jpXRT/xHXSoyq8x8&#10;yW3hK+mguPs1s0MSNsneVlREf/f/ALtTW1zP4VvImWWB0fekqJ8//j/3a9l1vwB4ohuLfRdK0WW8&#10;tLyJZWhS1b+J9nyf7L19O/BD9lrSvDGh3cuvaRbPe3UWx4ZlR0t//sqv2f2ZG0qf1ePNI+Iv3eq7&#10;LqzZvu7JURd7t/sVDbWzf2jFZx2f+iL956+hvid8AdK03xbcN4QvI7O0df8Aj0eLfEn/AI/XKaV8&#10;Gda3RLearaI/3Fhig37mrmqYaUJEKrFQ5+Y8qv8AwrAiuttbLv3b2/8Ai6wbnSrz+1Hls7OR7f76&#10;u/zvvr778N/shaRpWiaVqutT/bJbqJ7i++3Tvp6WFvs+R3T727f/AH/4a4fx58bPA/wr8M6h4T+H&#10;2lafqup3kUsV54huIEfyt3yOlujJ/wCPv/8AZVEfY83xHkfW/aS/dx5j481jwZLo9hZM15bXN3LF&#10;v+zxfO8X+/WK7/N5W1k3NWrNZz3+qJa6ezXNxK33EXZvetu2+HotvGFpoer6msMMTbtTuLT96lru&#10;/h/2mWtqcZy5qn2Trjy4ipGMfdPSP2Y/AEusf2xrl5qFtpuladA3mvdp5qP/ALGz+Jtu+voq/wDi&#10;pp/hjwDp7Xy6fDoUtjLdQaZo223uLiVXTZ9ol3/L/f8Ak+auH8GfEXTP2e9Ui0yxvNmlPYu7b9OV&#10;3vUb7kvzJub50/j2/wDxXzl4hmgudcvbyB2htLhneK0eXfsRv4Kj2koc1OcPd/uy+I3q05LliY9z&#10;4kubm/u55dMkS4aV5fvO6fM9VJvEK7XgniuU3/I3nNs2U2a8uby4+zbfnX5GiT7ivXS6VbLf/wCg&#10;z+Xcpt3zon8H9yua/wC85uUqEueUjC8AeHrzxh4o0/TLFfOllZU+98n/AAOvuL/hD/hz8NNGfRbH&#10;w1Y6r4te22Qazq261iiZvl83a7/dT+H+9/s1n/sVfAfw9rF0+veRq1/qFlcqv2Gxg3ReVs/jl/h3&#10;tU3jnWG1jx5qvjbxf4J014rK6/sWxtLG+eK3ieB3/g+9Ku7+P5V+eumjUpR/ee9zf1957XsZUqUa&#10;cOXl+1L7X+ExLbRLH4UeD/AvjqfULnWLhNfl3bN2+Xam/wCTd95fk+//ALdfR3i39r3w18SPg3qt&#10;nrVje6DqF7a/Z/8AYTd/HvR0ZVry7w38V7n4teN4pfK03Sruwg3xedFvS1++8rxRLsVd/wDE+/c1&#10;W/En7Nmr/tMy2+taf4jgs9CtZXtfsjwfedX+eVdvytvqo4iTqcsfs/a/+1MKlGhVp/vDPhd9e8A6&#10;n4o0PU4LDR9GtUT7XqNr9olb+4lvF91Wf5E/vf7dfU3wB+Aug+O/groM/jfRZ7yW7/02WC7updk7&#10;/NsldV2bvlf+KnfDr4G6H8Ovhf8A8InLFBqtv5T+fNdxJslf733P7vyVZ/Z4/aw0X4weMdT8KWtu&#10;1pNpqstq6srpdIny7/8AZ/8Aiawo0Y04+0fxfzfkc/tve5KRoeAvgd4P/Zk8aHUNEsNavovEEv2I&#10;IkD3SWO5t/zsv3Iv96voO2uVurVZIJI5Ub+Nfu15fqGufEe+8VaPZxeFbO20qWWX7ZqD6j5qQRb/&#10;AJP3WxGZnX/vn5q77wv4dsvDOmvY2VtFaWnmvKtvCu1E3fNXpz1XN9omUpSlzSPKPiv+0poHwgv7&#10;o67LYJptvA7qlpctPdyt8vyeUqbU+b5fmevzB+O/7UniL41+PtY8QWdzPoOjpB9iitIpW/49fn+9&#10;/tPvfdXe/t5fs7eJfh94813xDp8Us3hLW7p7q2aJt/lSt80qOn++z18daJ9pmiu7Nl+R/vpV4iXs&#10;Ifuo/F9o5puPNHmiW9e8f6vqWnPFczyO8+9Fvnb+H+5XKW2lXWpb2tolfYv8H32rT1iwvIbBLaeL&#10;5FbzYn3f53V0fw08H61rHiu00+ztZ5pb1ViSHb87bv8AdryfaT6nNGMqsuUzPCT+KNeil0+xvrmG&#10;K6i8ptjbEbd/frq/G3wB1X4b2Fuuq+a97dRJcRJLt+fd9+v00+Av/BPvwx4AtdK1zW7u51LVv+Pq&#10;e3t12Qq/9z+83/jtfRHiH4J+CPGF5C+s+GLG6aCJVid/4dv8NepTfPHkl8JtL2cPdl7x+FFtrHjG&#10;w8L3Gg6bLPZ2Ur/vUhi/1tc4+iS21xp9rqdnLbb5f9ckX71v/sa/eHVPg18MfDiWXn+CdPuXvLxY&#10;o9th9o/et/G33tv3fvV+aH7bvjzwno/x38rwVosCanZwLbrLD5SQq3z7/lX7rf7b1UMP+7lyy92J&#10;jzUuaMY8x4br3g/UPGGjW8Vnpm+7tf8AVfvf9bFv+49L4G8JeKvB+t3csuhxTPdROnzzo/2dK9l8&#10;E7k0ZGl2/a/+W6RNv+f/AH6teIdKn1vTpYLa5l02Vl+WWH76VMYxlE29pyyMpNVubDS/seh2ct4l&#10;lFvndF+RUWvP7nxJ/wALC+z3OnaZOl75XzJbzpvb+5Xsvw9+F3hDRPhjqeuar4zubnW4t+7TLi6+&#10;zxMzfxv/ABNXyVeeFdc8JXWp6nZwT21lby+ajwy/53LRKMvZ80QjLlqHsvhvwZ4l1WzeeeKO2fd8&#10;sN38j1rXPwrneKZdSvvOR1+a3h+T5awfA3xL1XxJLFqt54avrz7LF9n860bej/3/AJG+9XoczyvL&#10;byy+b+/ZJWilXZsqIxj8RUpy5jY8H/DrQ/CU6XOmPBolwkXm+akW95XX50RH/hr1PUvjfrXiTVP+&#10;Ee0HSrnVdYul/wBF/tNt+5v7n2eL91/33WN4Q8G6l411a10rTbaS8nlb5dv8H+3/ALlaX7UN74h/&#10;Ze8PQ2XhGzcanqyrb3Pil9m9W+99ntf4l+58zf8AxSVyVPZV6/s+b3uU8/F1qkIxlGJ8nfEu58Ue&#10;MNUfT77ULR9d+1SpLpybIvs7r8r/AOyv3KZ8K/g/P8UWdrm+isNPsGdJ3dkfZ/t/7VYlt8CvHvjD&#10;VEln0q5037bE90t3fN5SPF/G+9vvVes7Cf4D+IdCvNKvl169dnSdIv8AVJL/AAIm77y1UZRnGUqf&#10;wx/9JE6nNKNOUuWUj1i5h0yHSdPs20jS7ZNIgdG1G0i2PO/993b5q73wZqCXHg2xurHxjHo5ldtk&#10;Mscbfu+3ySfN/wACr5o+OFn4i03wJpV9dNPbf2tcv56fdSD/AGK8otn8VapIs32+RYoYlgilnf5N&#10;o/hWtasadOlGUPhPTU5VJS5j9sfhvpXwm+IvjzVbxdD0abU9Ll8rZbxI9u6t86S/c+Zv9uvfPFNh&#10;pep+Gr201MWzaZLE0UvnKnlKv/Aq/OjwT45s/A2s27Wc7JttVt5dkWxLjb/G9S/tP/tvT2Hgj/hF&#10;fD3lvLfwNFdb13uif7FdXs+aRj7Sc5chY/bV/aB8K+GNLu/DWmaVpOsW8q+VdX0Plb2l/gdNv3WT&#10;+/8A7dfmfDrcVtq/2z777t+z7+9v9+tDxJNqd/LLfX0VzDE+z53Vv/Zqxdk9zeIsUDXKKy/8svkW&#10;olTlL3YmvL9mJqpct4215557pYXlZn2Xfzon+7Xofw6+BS+OdUuLaLWlh8hd8s21HRU/9Cra8B/B&#10;bTNbvNHtrbzLzUL/AOeWFP4Fr7O8MfCj4feA9LuLHQbZdY1WWJLee4++kUuz+Btny/79VYupyQp+&#10;98R8OeJ/gn4/8BvaXmntPZ6ZdSy/Y5pW8p5duze+yvc/hp+zx428Q6Qmoa5qE8MqqiKjxbHb/f8A&#10;k+avate+AjeGLDT9Xu9QivLSwb7RLaX0ryvcP/c3/d/8cr3PTU8IfEXwrbyrF9jtEXZ9nS6+zvAn&#10;8afun+7T5aU+X3eU5qlaPL7p81aDD9gsntp4vsyWrPEszrsRk/vp/s1naxo/iXxJcJY+BbO21LUL&#10;hXfe86J8ipu+Td8tdX+0n8QvB3g+C08PaZOr6htWJvsK/aHgT/f3/er5itvi74o0d08J+HtTu/8A&#10;hH3ZvP8AKiSKWfd99HdfmZf9h6urGpDl9nEinTlXOjvPBnxw8c6Q+kWeh2n7jfuvkiR0+X7+x/u1&#10;wPw9/Z+vPFsX2bWtD1R9TuPmi8n5InT/AJ6u7f7dfqN8Lpls/hfojXkDaPss0dkdPni+T79V7Ozn&#10;8Pavt1Of7fZXTp9lvnlXzX3P9x02Iu1P9j5q29rzx92PKXHE+y5o8p836V/wTf8AD02g/v8AU7uw&#10;1VP+WtvKssTLs/ubP7//AKBXyf4z8H698H/GuoaLfXMk0Vq3yzQ7tjr/AH6/WrSrmeb7as9i1n5U&#10;rpE/mq/mxfwP8lYnj+y+F2leB7W+8Q6fpdteq37qWbyvNn/6Zb/4V3fJ89ZzqWheZVDEVOaXMfja&#10;njzV9Vuksf7QuXt/PfbDu2bf9uvp3wrqvgL/AIUJrEXxSn8RX73EWzTovIfZE6/xxP8Ad3f79Yvx&#10;m8GfCbwHf3er/wBvLr3ii6n83+z9M2vaWq/3PN/i/wCAV5Z45+J0Hi3w/FpuoXLPpkTM1raI2yVF&#10;/ub/AO7/ALFcWHx1GpONSMvdOqtKpCPKM8MW3hXxJLZWPhjTJ5ruX5WeaDe+5X/2fu769I+MHwx8&#10;NfD3W4tc8Xzyw3vkRPFoyLsdH2fx7v4Xry3wl4t/4Ru1t9Q8JwNomsIqbtQtLp/Nrj9YufEfjCWX&#10;UNTvmv5ZZX/4+5/3u/8Av1Ua1fEYv93/AAv/ACY2hT5FLl+KR9BfAT42eFUifTNa077HKzb7O4T7&#10;7L/c3/er6u0e8sbyJPsM6vb7fvpLvevz5m+Cfi74deHrLxVqGlT/ANlXUW+C4t977f8Afr2j9nvx&#10;/wCI9evX0/Q10+/t02bru4n/ANUn+2ldkoS5jmrUedf3j6DvPCtj/aN3qDwR+bKuxX2/OiL/ALdf&#10;G/7RWpf8TbTNQvooLxJfNiWJ2+fYr/f3/wDAa9T/AGk/jxL4e0Z/DPh65+363Kv+mXcLfJb18eXW&#10;m6rqVhFPdvLMm/ei+bu2/wC7VynClHmkcdGEviZ6r4S/4RXXtU0/RdI0yeZ7/wCSV7SJ5Zd7fwbW&#10;/i/3K9+s/wDgmz421tHvLae20SJ/nitL5vKmb/fRd/zV45+ydoMv/CeJqEsEvm6cyywPNE2zd/BX&#10;6geGP2jZ9HaK28WaUySp927T7lY83P73KbVOXDxjGPvf4tT48+EX/BO688VSu/iGe+0HZvRU1OBb&#10;f9+v3ET5/wB6tedfGP8AZy8UfBbWUttcsV+yXDf6NfW7b7ef/df/ANkr9a9E17RfFUD3mn3izJdb&#10;N2zbXPePLPRfG3h+60VXsk0qD/j81G7RXitdv93d/FWFeVOMJSlEyji/3sY8vLE/NLwB+y1r3i21&#10;t9X1Np9E0ff8r+Vvln/3E/ir7K0z4TeCfgi2hR/Zopr2W2eX/UNcagsuz5Xd9/yrt/2P+B1seOfi&#10;P4hsPC10vw58K6lfw2UW6fxHd2331VP+WSbf8/3a+cvgr8S7PxneeI9X8Xam15exRNK2jXzfZbeW&#10;VfuI8sr/ADM7v/HXzeAy3E4hxxmKq8v8sY3/APJjor42pGp7ClS93+Y9O+P37dug+DL+KLTNF+06&#10;nt/1sN40TxfOjfO8Xytv8pPkr5n+Jf8AwUT+KPjm1uraC7i0fT54milt7GBE+Vv9tt7V51+0tN/a&#10;viHT9TbwnP4PvbxZZZdOeXfu2v8Af+f+H/xz+5XiO++udkH3PN+7X0mJqVKVSNOmZUp8seWUeaRs&#10;aPYN428Q3Cyys8US+b8n8Vel2elXOmujS3MX2eL/AJZbf4Ku6V8H774aaNZahfPHM+qRLLFND9zb&#10;/c/3q5fxzeX2pRW9joM6zS3X7ponb51l3/Oif8B2UoxnOXvnRGMp+79o434izeT4htJdMlVEaL7Q&#10;r2k6P/32i/dr1D9lL40z/Df4v6F4g1J/tiRS/Mkvzvtb5X/4FsrmdB+Bsug2r3nij9zdt920Rvnf&#10;53+ff/d+SvQ/gz+x546+K+pJfeHLGK20/wCfZfX0rpF8v+3srDEUaiq6Bh1zS5oy5ox+I+/fiz4e&#10;+C2sRXHiO+1Nob3W5126j5W+KCVk/wBpNq/c/wB6vzd/aQ1LwvD8UIm0y+i8VeH9ObfLcWMH2V53&#10;b+Pf/lf7lfprD8Om8N/BuKx8WafpfidNNtV3JbxNL5txv3bIk+6vy7E/2m+/X5L/ALQ1rbaR8XfE&#10;v9mKtnY3Uu6KHy/9VFv+5tWvVpVOalKUviMZTip8q+yafhX4s6Ho+j3dzqdje6lfI3+g2kzbUf8A&#10;25X/ANj+5XQaD+0Pp9+7weOLZvElvFA/2NPnRLeXZ8iJt/h3bK8M0q2bUry3g274k/1r1d15ILC6&#10;t4rO2a2+bZ/vp/t/7VebKv73spx/vGUYyjL256Rr37RXjbVfNgtpZdNilgdIodzy/utn8G6vLftN&#10;5u89Z5Jrjzd7b2+/Ut++pvFbyz3Mrxf6qD5vuf36u+LfCup+BtWtPt0d2llexfatOu7iDyvNX/co&#10;5qtWPufCXKM5x9qe0fCv43+OPh1pFxbeH/Et7o81+v73ypdvyrWn4p/aM1f4y6De2fjebWPEl6sT&#10;wQP9u8qG127Pn8rZ8z/79eCPrzTNbxRfuXdtnnbf4P79dB9g8nTX/f8A8W9f9quOjiqlL4TrjU9q&#10;ee39y1nOjNFs2/eR2qxpthbaj9iiVPLWfeju8vyb/vJXRTfZtStbv7ZB5Kbfv7fn+5XO+GfD0t7r&#10;lvp7yyw28rbHSLa7/wDfNXGpz+8Y06Xve6ey2elWM1hDYywQb3Vd0Sfcr6I+F3g+8s20m81NbLUt&#10;MsFl8rT7i1R4m3Jt/wA/7ledeGPgVqeg+ILLQbzT5LNLeJLiV7iVXdN39/b91v8AYr3LTbzTNKaW&#10;0a+gT5vKVHn3u1dNGnIK1eUPhPUP+Fi3yaDcWOnxWyPcQfYor5G3vYW6ps2W6P8Ad/vU2Hx+tnp0&#10;WmL9pv8AU/suxXmbfLL/ALb/AN6vOba2n0eyRbVY/tESsi72byokrj/idqV5rd1o+kaL57+ILxku&#10;rP7PFu+VX/8AHf43/wCAJXVUcaceYxowlipcpXSae5v23f61m2eUi/8AjldhrHiHSPgboyXOoWf9&#10;q+Nb/elnF5uxLD5NySo/3X+b+NPu/crlfO0D4VxRT+KNcnm1j57udIv+WCN/An977/zbPlr55+LX&#10;j/TPjH4o0yKxlj0eygl+zvqNw3/LL+/LtTdXoVsPSwtL2tf4v5Tx61DE46vGlS/gfal/NK/wmt8V&#10;PjB4s8VWssV5qc8yXEu9rSH5EZ//AGavOfEPwr8baP4PTxjqGi3Nt4fuJUt4rt/kRmb+BP733P4K&#10;9r+HXxF+DHw6bTF1HSp/HOoJtlld28qLd/zyX7/y/wC3/F/sfxY/7UX7Xur/ABvtbLRbbw5pug6J&#10;YXS3FrDb73eLajp/f2/x/wACLXiYWjSqy56/uxPdnQpYf3GcR8Dr/TvDfjKKDWbu50pJ9sX9oWVs&#10;0s0St9/Zub73+1/DXrXjnwN4asPF6eHPA9nI6IyvLcajLs2ps3u8u7+/97ej7a8R0HxV/wAJDpMv&#10;h6DQ/tmu3Uq/ZdQT/ll/f/3q7bw38OrPSr/U9K8R+IftmsXS+VLd6fP9o8pf99f8/JXo05QlQ5ak&#10;f8P/AMkZfV+WcatKX+L+8cJ4z03VdHupbnWL5Zr662+VNC2/919zZXHzXl59oRWn87bv+fbX2n8J&#10;f2ctD+IsWmaG3n6lp/m+bLd28SI6Rf33f71e9eJP+CWHge/luE8MeLJ7C9Vd32e7RZdv/fGxq8+V&#10;CFWUpQkaVoc8ubmPzls7OCwtYvtMDPcSrv3ov/feymeHtYbUteSxs4J5vm2bP77V0HxR8B6n4M8Z&#10;Xvh6Vrt3smeJvNi2PVfwB8IvFF54r0e20+xu0vbxv9F/dOjv8/30rjqYWrS5o8pvF1JSjyx90+69&#10;H0q803wLpXwy8J3LaP4guFW91i4hn/1TMnzpcOv8LoyJs+9/FXD2H7Mfiy/8UXen6432aKzXf9r3&#10;b0dP+mVfWvwT+D+n/CvwfZQeVE+uyxf6ZfJ9+4l/291avi22a21GynaVkiuN8TSu38f3kT/0P/vu&#10;uzDU/wB3GNU5K+NlDmhE+ZfCv7G3g6G4uLuWfULx52+Z3n2I/wD3zUviG8ufhLq8r/DmDV4YrOB/&#10;t1vDZ3FxafL990/hVk2ffr3W8mtkS4torn7NK6t++TYmz/bp/i3Xm+F37Pvhr+x597yxJE9xcXWz&#10;dKyPvf8A2t7b675ci92UTGlWnP45Hxf8Y/2/L7xVp17oemWN3baZcRMiv5uy4Z9n8br/AA7/AO5X&#10;jP7P/wAVtX+EPiS18RWEnlXq/fQ/3K9e/bn8K+APhd/wiVtY2ePGd1Z/arx9JiS3tHiZ/k+T+Jt2&#10;/wDzsr4/sLm8tp7ifc32dvueb83z/wByvKxrlCMV9mXvHfTlGNT3T93vgN+0Dpnx48MJd6ZcLbal&#10;AyteWsq7vl/i216R4p8ZaZ4V0vVb6+uY4YdKtftt27/8sovm+b/xxq/CH4afHXxH8JdUTUNPvLmz&#10;l3K7IkrRJLtf7ny12vxF/bY+IPxdnlsbzU2hsrj/AF9jYxLbwy/39+373/A91GGqU/8Al5IurKPw&#10;xke5eMvit4u/aP8Ai/oVv4jljs/DkW6VdO09X8qKJn/5a7/laX7lbPiHwN8AXi1Pw5ef8S3XdNX5&#10;r6JZUl+b5t/91q8ym/ara20Gxi0Xw99pu4ovKZPkVF/4HXk/iTWLzxtrb6vqv/IQdUT5PuIn9yvU&#10;eISVlsc3LV/wnnPxj0TQ/DHi24ttD8Ry63bwRI8UssWz/fR6+6v+CW3jHQdS1nUNK1C0tH1tovNs&#10;76WL97/tojfw/wD2Ffn34t8Pf2Vqjy/M9pcbn3u3zo9dF8OvG2ufDS90/wAVeHPtNm9rP/rfN/jr&#10;y8RL2tXmiRCXvS9of0J/aY/l2/8AfNcv410fV9dt7Wz0zUF0qHz0lnuE3eb8r7tq/wC9X5CaP+3h&#10;4v1XxKl9r2p3s1vtdGt0nfZsb+4n3a9D8H/t26rbX92v9vSzaZLPv8m4bZ/wBP4q6PaRjL3TG8pH&#10;3z+0R8Z9E+HXw91KN9Vtk1rUbG6i0u3edle4ljXayI8W5t251H+9X5CeOfB+ueD/ABanirXLzT0+&#10;375ZUml819zffR0X5l/4HXuXxs/a/wBI+LtnaaNqfh6PUtV05p3sbhPneBpU++23738Hyf7lfOUP&#10;m3Ol6m2tWyu9xLsi1FG+f++iRJ/d+SuypK1ONOl/28FOMub2sj0L4UPfPe6wtzeWkySt5q/ZF+T5&#10;q76/1W20ewee8ulhi/vu38deKal4G8ceA/h8n2Nvnnl+0WtvC3+lyo29t/lfe27Eeug/4WLp+pab&#10;o6zrPc3CRb7pJrXykil/2Pn+b/x2suaNCMZT+1zF0+Wt8Mil4h8AReKtc/tO+vp0Rtr/AGSFaqeM&#10;/G2n6VL/AGReWdzNb7dkr7fk+59yu186LUooryC82W6t5rbP/Z6x7Dwf/wALm8UWmi6ZpE9/cNLs&#10;WaKolLnXMdPLKXunR/DTxbLqqWWkWOkSPLKqeUm5K9Tf4Y6xrb3G6xl82w/4/JrRd8Vu/wDceWvo&#10;3wB+yRY/DPwVZLoNtZ3/AIt8qL/S77ckS/P+9+7833d1e5aJ4EisPBt7pVzqEnnXu+W5vrRFgfd/&#10;s/7vy/8AfFFGnLl9446lanGXNE+Z9F+O/g74L6Ho+geFLVtV8Ral5UN/LcfupYJf40d/4f8AZ/76&#10;/wB7zH9o/wCPnhvQ9XuxrlnBrOowf8eOj/ad1lpc7bd1xt+9LK3z7t//AO3wH7VE3/CnPEd3BBeb&#10;724b7R9kmZZbvyv4JZXVNqr/AHE+Zvk3fJXx1eaJqevXr3Mt8s13Ludk3VwPC08BKUY/aOeVGeIl&#10;H3vhPr3xJ8e/Cv8AZMX9q3Ml/qaQJK1pfS/Z0bd/6FXz18SPsP8Aa1vr0F8ut6ZdS+VaxRX254nV&#10;E37/AJPu1xUPg+Lypr7U5Lm5eBtiojb62tK8NwJexTxXkrvE2+KGb7iVFOdOFL2UYndKhze8fVF5&#10;+zT4s+P3wTt/Fmp6hFoOiaTBu060iga4lupV+X5tv8P+3XzPbQxJZRQOqbrf918tfp98DfFXi/xh&#10;8DNE1HSNPttY+9ZS29uyW6W7r9zf/cX/AG0ryix/Zk+FvxNu5b7xRfXPgnUwzhtM0+7SSZMbT8+d&#10;3yfN8uz5a7OSlicNGEpe9EIc/t5c3uxPg658VeKNeuop5/EttDLEq/JaN/44/wDtU7wTZ694n8W2&#10;89yv291ZEa4/5615vsvLyXdvk/f/AOtdFr274G+IdV8MX9oqeF5NV+46w28vlO7L9zf/AMCo9vyx&#10;PRov7Uj1r496a2g/DyWz1Cxktru9g2WcVxFs83d/cryr4FeM/DXgnXrSXV9KnvItyo033PnruPid&#10;8OvjJ8eNZuNV1q2b7Rbs0sUVxO3yK33ER/u/JXFeHvgD4sm8rTLyxbTUb/l41CLykX/feipVlyx5&#10;Tnj+6P0S+D/7OvhO/wDtHjixl2XGrLK8EtjLsitUb+5/tbK5fxJYeGvhRv0HRdKub+Vm/wBOuJpX&#10;2O7Js+d9/wAv+5XgXgDXtQ+EsUVj4g+JdtDoWmz/APIO0m8eV7pv7iIrp/4/Xpvw38c3nxX07xbp&#10;XhqzldL+Xf8AZHXf/ub3/hq4Yi9PmOOcuapyv4f690m+JGsNbeHkbU3+0yyskUFojbIrf/cX/dr5&#10;x+LvjBfCvhm4ns2kh3t5Wx5W2Pu/2K7PVfA3iPR7yW88Wa5aXOpJK9uumQytK9rt/v8A8NcJ8afh&#10;v4h8YeDZbzT7Nv7PtZUeW7eL90n/AAOr9vGnL3jblhD3uYyvg54ei8Q6I+uRXP8AaWofcW3m+4m6&#10;vpv4J+CfD3i3x54CgaztE1Bbx5byKFU+dIvn+evzx0G/8Q+Evtdzp+oXNnLE2yd4fnRK1vDHxU8X&#10;+DPFEWr6ZrWoW16/3pkl3ulb88avwGsqn7zmP0P/AGnP2rvEfw9+P76Vp8Ftc6VpzJF9n2/PLuRK&#10;66/8c6L8Y/hzLc+IZW8MeauyKaaXZLF/ubkr4c8DPP4w1JNTvotS1vWJW/dbN+93/gffX0nqX7Nn&#10;xr1XwDcanbaRBqVxfr5S2lxse7t4tjtvR2+79zZ/e+eqjU5qnw8o6uFjGnHl+I9l+F3jmKHRpraX&#10;xDaTaJArbbh7pJbuVPufIiv+6X+78lfF/wC0t42sfFvjC7sfD2kT6Vp8Tf614ER55f8AbdK898Mf&#10;Cvxt4Y8W3f8Aa8GoaJp9r89498rRPEn+2jV7FpsOg/EuCK10y5+zXCNvZP41215/1SX1mVWU5cv8&#10;v2TGlKVL4onlWm/Bnx14ksP7TsfDUr6fpsT3F5d+R+62qn8e6uH+E/gCf4weOk0++VoUvZ/s7TQx&#10;f6r/AHU/hr9Av2gf2h9K8Afszp4TgltpvEF/A1rcpNPKkyL/AH12/eb/AH2r4A+CfxX1XwB4ye+0&#10;W2bzZ4m3Pb/61d1elDDQ9n7sfeNvaxq80pR90+9fgz+xbovwrvb3VdV8jWET91Fp0sS3Dqv99/8A&#10;P/A69Y0H4V/C34e6DqGqpoun2d7eTukUs0CSyov3fkRvl+/XzF8FviF4x03xDLrV9qWqImqbttpq&#10;z703/e3p/eX+5XpXiHWG1648+f55d3m+c7O/zf7H91ajEe2w9T2aiRTlGUeb2nN/hJv2n/FTfFfw&#10;u/hWC2WwsvuNcQ/flX/c/hr5Hm/Zjl8N6be3mka1dpqaQfukhbyt22vpBPPvHfzdu+mQzJNK8TRf&#10;Iq/K/wDfrnjWqRjy8xEZ+y/hnw1c2Fz9v/f+bsbejJt3/wDff9yjWNHvNN0iGWxZU2f6/YqIjpXv&#10;Xjb4XS3muXt9p88VncStva3mX5G/265ew+DPjG8d4rmztEtJW+V/tX8FcMqN5cx0xnGUdSv8LvFu&#10;peEtZ0+WxvltvtrRRT7/ALn/AI9X3Rot7feJvsmjafbLqOu+QkstuvzQ7f4m3r/DXy74Y+CGo6Vq&#10;9pLZyrf+I5ZdlnaJFvR2avs/4P8AhvXPgL4c1Cx1DS7S51C8d5f7Whn+8+zd86MnyxJ/sV6NCPJS&#10;lJy+E8HMcbTpcsIfFL4Tzr4r+IW+Amm28tzc6W+u3UqefaW8SPFa2/8Ac2Nv+b/b/ir3f9lYWnj3&#10;w59uvdKluNKgX/Rrm7l3xN83/PL+/wDe+evkC88K/wDDRvxJ1PT9Vlu7Cy066e6ur5IvNe8f5E2f&#10;3V/2N/yqldNrHxL+InhXS7TQdFubvwr4aii8qJNPVHlii/23V0+b/cqHGOLqRlH3eU68HTqYXDcu&#10;JlzSlLm/wn218ZfihoPhvRZ9EintLnUr9Ps62rndFEr/AC7pQv8AB/s/xV8Xw/so+Ar/AMVw3mp+&#10;Kp7+W833TX2n3lulvLL/ABoifeXZvT+9XyB8Vv2g9T1LWbjTIL6Sayi+VXi+TzZf77Vynh7x54qs&#10;2t7yC8byt3lL/HtrrrOOGjGMTqjLnqSjE9t/a98Gav4n+MlrpGmStr1xBp1vbwJafvXZV/4HXW/s&#10;b/sq6r8RNbuNa1bQWfR9L/5+Yt3ny/8APJFZ03f997K9D/ZJ8DavqXirRNXvLttFsVn+1S6ncMn2&#10;u42u/wC6Tf8AMq/O+90r7pvPH2jaRaw+IbLUXfTryb7K7ytL9nXbvXzVRU/iZfv/AHdvz1z80a8v&#10;aRidkeXCx934j4g/b88W+FvDes6L4Ognu4biwe3urmLTtOVfK+Rk+WXd/d/g2/8AA6+SPDfiex8P&#10;apqviWz0i2v5bppUi/tOL54t38exfutX3D/wUT1vSNa8D+DLu001rbxhqNy32a3lT/SFgX77tt/2&#10;tn/fdfnh4n+Ffj3SrNNV1fTru20e4eWVrvb9xt/8f/A/79a4hS9lGMTGnKVKn7o2Hxnr3irUrudZ&#10;/JtE2bof9mv0q+F37bfgDwf8C9H/ALRvPset6XAtvPp1vAqPKy/c2fw7a/LCGw1XR4rjY32m3l+7&#10;L/HXWeG/A2ufEW80yCx0+R7h18rft++1eTGTlV5qpdCPtf3fKfZfj/8Aaf8AFX7QlhqHhz4faDqV&#10;5p886XTPcMjvby+ajps2ony/J/H/AH68X+LvwE0jTfirp/8AwnXihrBJ7VPtz+Rve1l2IzxbF+99&#10;/wCWvUPAf7NPxE+Dn2XT7lblL3Xont7HSbSVke4l/vu/3VVPv/O9P8c/BCD4S3Gn2PiWxn8Q/E3X&#10;rzZpVpLdL9iSBvkd5U/vbn/+z+WvUoVpT5o/Cew8NShTjKPKfGupX+kab4t11tD0/wCx6O87/ZU2&#10;s7rF/BVa80SW52KkGyJovl2Ls+dq/UbQf2TvAVz8G7fw5q+mQXl3+9lutW07Z5trP/GiP/sP8uz/&#10;AL7r5ptv2Npb/wAqWPxVcpaP86wzWfz7f4P4/lrgqUI4iUpRPEl7OM5R5vdPNP2YP2b7n45ePLLS&#10;LyKVPD9l/pF9KnybIl+/sf8Avfw1m/tM+FdK/wCE+u/B3hVrvUtP0a8lige+l3+Qm/503/7/AP6B&#10;X6B/CW8i+G/wql8K6VbNbOvm/wCnbfnd/wDbr5H+Ff7OXijxh4y8QW3mr9tinl837QzfP8+7fv8A&#10;+B12UY/V8NL+Yv2sasuWPwx/rmPNPCv7MGo/E7S/I0ix+x/ZV3/aPvvvWsLx54G1P4S/ZLPxHB5L&#10;yxb4JU+eKdPu70f+9/sV+tHwo+FGkfDHwbFA0CpqD2vlTujN9/8Aj2f8Cr8yv21PHnhLVrjT/BPg&#10;XT7T+zNEVolvoWld2l3/ADp83+3/ABVFGlGrD3jGVaMZSgeHQ+JLGGeVZ2Wa3Zn++tfRf7G3jD4P&#10;+CdZl1jxnos/nfftZnXzYomV96bUX/cr5i8N+GNXv1/teDSpfslm2+d0/wDQ69F8DfDfxD8Tr+0s&#10;fD2mXN5dtPvihhXf8n+3/s15vs/ZT5YHTS5vhPe/j34w1XTdLT4weGvCGqaPF4jaX+0bu+bzbRZV&#10;dFR1+T5d67P9ndv2Vx/wH+Jdz421e7vtQ0W0m1NNv+kO2x/+A/w16b8Y/B3jjxh8GbfwdqAu30rw&#10;nF87o37rzdzN/wCOI1Uvgt8LvA/wo8Jf8JD44ubm/lX97Fp9iyeVL/sPKr/+OfLW+Pxzw9KlJQ5p&#10;S/lFLD+9K/wnpusaVqs2l3F5FYs9pBA9xLNL8kKf77/738FcF8ItS0jTbfxnrTQfbPECNFa2eoXc&#10;uy3sIG+++/8Avf7H/j9dB8QviLeeP9Ji1PUNcXw94STclrYpEsX3U3okSfe+5990Svm68+NNtr3i&#10;ZLG20Vv7MWVU2b/3W/8Avv8AJ97/AIHWscXU5OXl97+vvPI9jCrLnpzl/Lyx9TA8eW1y/wAQdV1y&#10;Wf8AthGf/j+hiZIm/wCA/wANeb694k03W7/5LVoXRdiunyeb/wAAr7a8f+D9P8H/ALMmoLLZwJqG&#10;peU9rcQzo8sW77/3nTd/7JXwLbWb2Fu7Ts371fvv/s0VqtWpGVWr70pe6d9b2dGlyUgEPz/um2Sy&#10;/wDLFP8AxytrTfDd5qVxcea3kpF/H/t1VTUp7Z/Is7xdkXzq6L8i1oW2lah9giVZWeJvnliRq82U&#10;uhyRjTn9n3juPDGq6vrem2nhfw5pizStOsrX0MH+ls33diP/AHa+mPgn+zZFbeIZZ9e1CRNVlg+1&#10;NplvOqXES/c/ev8Adi+//H83+w1ec/s3v428MN9s0rw9fXmiSyrFePpkHzr/AHP3qI7Kvz/wV91v&#10;Z+DvhRP4asYPCbXmp+I503fZIN6PLvR3d5W/hT73/wCxW1OVecfZ1fhOj6vKHw/aPnTxD/b3iSJP&#10;CfgCWxs00uWWLUdGsVlt5di/I++4b5pf/Hf9yvPbbW/G37PHjW4lln1SztLrZ9s2XWx5YP403r/6&#10;HX6K+JPCVtrapPazz2cqq224tLp03bv7+37/ANz+Ovnr9p/4OW15oNxrl9fMnhTTmiuryxt133d5&#10;cb9v+tZ/u/PXpYX2fL7OnHlNo1uT4j1L4G+JPh98bPA13qFt4XjtvKuvs/2vUYori4dvv7/Nbe38&#10;detzWFml1F5VjFD9li2QOkS/In9xP7v8FcF8DdB8OWfw00dvCun/AGDR7hftEUMvzyv/ALb/AO1X&#10;oXky7kWJmq4y5onnV373uEU1z5OxfIXzf4f/ANuvkL9tj4neTpulaLp/2tJbC+ivby4t22W9v9/Y&#10;jy/3vm3bK+mPiFeXOieENb1CxiWbULW1lliR22I7qn8dfjz8SPHOr/ELxre/8JDqsFzd/at7Jbts&#10;i3/8Brspyp0o+1q/CYU6fPI7i5/aBVE8i+8WTwyys+5It7+Uv+2/+3/sV5B45+LmteJNR/5Cd/ea&#10;bZttsUuZ2l2Rf7C/wrUviqz0GGwdZYJZrv76zIv/ALPXLWFnLDb/AGyVVhfcm1HX59tc1fGx9n+6&#10;idkqUofaNnxj418UfEuDRJNYu5bnT9LgeKzRG/1S/e+WvQNB0fTJvD1vBbKr28sS/On32rym8Rkl&#10;eez82z82L7ifx/3666w+IVjo+nRW0UG94oPl2N/6H/drylVlV5TppyjynVXPhizmtZViXfK//PVv&#10;u15Lcw/2DrlxbXKyvs/1TxN93+JK7jwr48n1XVEs7zykeX512fJ/wCpfFvgyXVb9J7Pykdl/ezO3&#10;z/8AAKjmhy8oSjzx5jiofH2p+VFaLct5O7zV+VP7/wA/z11qeOdPs9NSefzXu1X7+3+L+5XH6roN&#10;9olr9sZVtnRtjQ7vnb/brnLya8v7zdc7polfZvdvkb5/46uMftfZIjzG9revReLbyWVpWtrdUVk/&#10;e/darug/bvFus6Vo0UW9HXZFDEuz+P7/APtVsfDrwZ4avZUXU7yB3/dfJuZNz/3P9qt7whDc+GPi&#10;bY6hZrsewnZVt/8AYrvo4X2tCVU56laNKtGlL7R0/i39l3V9b1m30jwLoeqX97a2qPqNxN/qVlb7&#10;iJVJPB9tpXwtRoNBW/lumVrzVpf9bZ7X+4ib/wDc+d0r9KtEvLmH4Cp468OSW0OtLF5S276miWm2&#10;WVFleX+Hdt/v/wDjtfmL4z8fy6lL4j0axltrOJrqf/jxXZ8rO/ybP7tEoUZUY15fDEuXLzcvKeUR&#10;Xd3pV/dXMNvHE6s3l7/3rba+svgbqWleNvAdvfeL/EvyaXKsWnaIkSRPK/8AfeXZt+T/AG/79fPP&#10;w0+FHiH4i6vaaRpUTXl3L97Z/wAsl/26+pvgz+zrfaJ48i0Ge+j1KyiZfPt5lXZ9ob7mxP4m+/8A&#10;/YV5VWrzSlVXwxKpy9lK0zh/GfjCKwuNe0PSlgv/ALbvivNTdt/9z91b/Imxf4P9qvKYUivLpIt2&#10;x/uffr9GPEnwo8Ga3pFp4cg0O2tktfnurjbF5q3DP88W+L+5/H/DXy/8ZvB/gn4J74tD0pdV1Xzf&#10;mRG37d39/wD+IrSkq2aUY1Jf4veCn7DDT9lSOX8K23hmztX0zXNX+wXc67/KRvn2V+j3gb/hU37P&#10;fwl0/wAWafBFZ6POqL/aflebcXDN/wCPffr4P+C3wN1f4963aeLLzT9N0TR7XZFPv+/dbf4Nn8Py&#10;19G/HL4nX2m3mj+EPDmg2L6faskTWMypsii2fwf+P16mGpRcv7sSMXOX8KPxHuWjftE+DPH2txLp&#10;HiPZFYWr6hLsVokdVT51dm/hXf8A+O18C/tM/t3+KvGet3ejeFdTl0rQtvkK9p+6luv9t/4v+AV6&#10;R8Pfgz4vm8G+KIrH4a3OsXvih3tdO1C7n/0Gzg3/ADv/AAbv9j+GvEf2p/2RtQ+Ceg+FZ5oFm1XW&#10;XlR4bRnlRdir/wAtf9vd92toylOMo0vi/wDbUcdTDxieIWesXPjD7bqGq6hJc3tw/lM8sv8ABVhL&#10;a20S9dopWd5YvuVk6J4b1DR5bjTLmBrDUIm/497tdj0eIXnRkaDajquzf/GlfPVOf2sozPRhKMIm&#10;hf3jWFrFL9pWFPmdoki/1r/7dN0G5VLh/mZE3fLvrl7CFr+V4p7ltiN82xvn3VoTXMWjvbpFbb5Z&#10;V3/P/c/+KrGXNL4R+1+0e9fDf45eKPhp4D1uDwdqGqQ63eS/ZZ4beJJYki/4Enyt/tpX15+w+0k/&#10;hrUP7YgD+IbhvtTTT2nnFom2/wAX+9X5ialr3ie2ubi20yW5trWWKKWVLTd81bvgn4y694TspfsQ&#10;lkklb5Wklb5E/u/+g16K/hR5fdGpaylI9K0TwHLfsmmafZtNdy/Iqfx19AeA/gtF8JZYvFGtXizJ&#10;BFvl2L8kFfM/xj/aQ1fUvGcUWn6Vptnb6TLsgexXY8qL9x3dfmavQ0/aQ8dfEvwrFpkWlLbRSq6X&#10;013EvlNF/sV2/VOQ6Je0lH3T6b8PfHLwP4k1T+zNK8Q21zdP91P77VyX7RXxUs/AHhREivo4b2dt&#10;kDyts2f98/8AfNfF2t+GF8DXUXifSraCHTbNk8+Gad/nl/2K5/xb4hvPij4jvde1Dy7CKX5Irfzd&#10;6L/f2VEqccP+8l8JjH2c/hkZtzqt94n1G7ZIIrm7upfN+RV+X/4qvUvhRbeKtK1lNIttXk8N6nL8&#10;8sTzvZS7G/v7tledJpWnWdqkrRfbHT/lt8yPv+SqWpaVeeIdeeddQn+0Lt/4+GZ/k/3q4KeIiqnN&#10;8JtUjGVGVNf+TH2bD8V/h38GdL/4mt4vjbxLF92FP+PRf99/4q8M+M37S3jH4hQfv7n7Bo9x/wAe&#10;tjabYrT/AIAleP3/ANs1u8u2vJYN9rF/x8bdiN/sf71Y9mm/VLJdYiaayg+9FbtsdV/9lrSNOnH3&#10;uY4FQ9rLmkTWem3e14m3P9qdfNf+7X1r+zT+xPrnxa8q6Vlh0pXXzbuX/PzNXjXw68MeE7zxVe/8&#10;TxbbTN+9ft0vzon+/wD3q/WL9mHxz8KPBXw4stO0zxnpfmy/vZft1/Ej7v8AgWyvUh7keWJ3y5aV&#10;Lmh70jX+EP7Leg/BG+S/0+T7X5Vr5TwzRI+5v+eu9l3L/u10xsp57f7TpviySz1rVF86KXclxEkG&#10;/wCZYov7v+3/AN913Gm+L9I15rtNO1C0v/sreVP5M6Psb/aryr4zftLfD74b+HNT+1a/YvqEUTIt&#10;pYzq9x/4792tox5jxfaVZy5vtHxr8bPj9pWifGnxnFq+tNqulQT/ANny/a7VEdpVTY6J/e+5XjN/&#10;4q8NPreoar4T06C2ivdm2Xyv++9iV4l8VvF9j4x0lpoJ4E8i881opv3t3cOyfPK8v3mrn9K+J19b&#10;Pp8EtnbTQ2v3XSDY+3+5vorSjy+6epGnH4TtfHmlah4k1GLUNT1CT7JbxeV++ZPkT+/XbfDTVfA/&#10;wl0G78Qy31p4k1t5VisdBRt6f9dZX/iX/YryT4i+LLq8uJbFt1haIi7v77bq5yztvsH2efct582/&#10;/f8A9ivFxSdSPLKZtGfL7h7Xqv7T/i/VdXt7lWaaKyleXymttu/+/F8ifLXsvwo+IuueP/8ASb7T&#10;PsFp86b0X5N/9zfXNfs3/s63njz7X4l8Q3K+HvCiS755pV2+a3/PKL+81e8a9qUE32fTNKgWw8OW&#10;Df6HYxRKmz+He7qm5mf/AG68enmc8Vi/qtD3uX4pf11OuWFpYXDcsv8At0qpuR/+BUiP5LOy7n3/&#10;AHt/8NRQ/PE7NWVf+MNI0pXWfULaG72/6mWdU319AeOatzDFco8Uq7/4Kz7/AFW20RdqqzvEv7qJ&#10;PndqZ4Y1Kz1W1in/ALQivHlb78LJ8v8AsVveD9Vn034kzaY39jXP2fyriK4mlaXY/wB5H2K6bmq4&#10;8vNyjqRlClKUI8x7p8C/Atp4E0u18Y+LN2m67f8A7q2hmlX91Eyb9ir/AHn2V5b8fv2jdVjv72w0&#10;7Rdmnyxf8hC7b55fn+TZt/h/2P8AgVeh3n2bVUS+1C6/th4t6b3ZJdv+3XzJ8cvidp9tLaW1tBBc&#10;/wBqT7/KefZvTZ5Xzv8Aw/8A2dXCMsROMZfDE8Wjl/LKVd+9UkeofATRG1JP7e0yeW20+WJ02J8j&#10;yy7/AJ3f/Z/+wrT+KOieH9NiuLlr6LSrjynRUi+R5ZWT+P8AvVyPwf0j4weGNe0xbnQba28Kfure&#10;X7JPFcRbPveam169r8SeEtK8ValZXNzAr3drv8rf/tV6SlaUpI66lN0uWm5e6fm14S+CD/2zdT+I&#10;dKkvNM3Oiywt8jyt/H8n8Kf7FdX8afAemfD3w1/xKrxX0fykitdMeVPNll/juNi19JfF25i+HX2d&#10;V8ya4uJdkCW/9753r5i8VeFb68vLfXoF1dLfUfnnuPsbRIu3+BHrWNSEKVT2sebmOzkxOKq0qtKX&#10;LTp83u/zHqH7F/xO0HwNrdvP44vLmziuIt9jM7O8SfwfPt/hr7it/jd8ItVv/CtpF4jiuZbVmsl0&#10;7T4HeGfzU2+V/qvmiTf/ALtfmQnlWdrFBt85Il2LvffsStjTfDepzaNd+I7Oznh0+y+dr5PkRG/3&#10;/wCKvFjWjD4j1ZQ+se9/KfRX7Znxs8IaV8S/B9nY7bybw5927t5UVNjf8stipt+T5Kf4P/aB8IfE&#10;jTb221pdN03TLdfuXcq7Jfv/AMDV8KeMPAGvXmuXd4u6G0WLzf30vz7dlefvMs0Hmef/AAp8lbVK&#10;nNLnj8JwSpyjyxkfUb6D8O/Fvxfi0Xw5q86aPK29t7/ud/8Azyif+7/v1+mXwq+DXw1+Evw6t9e0&#10;0NeQxJ5rX2oTo72qN9//AGfkr8OLOaW02XKS+S6v/BXcaP8AFHxH9luLFdXvobeVdkqeb8kq/wB1&#10;64JYiMpe0kdlLFR/hfDI/by1/al+EszXLW3im0ubqBfm8uB/Nl/3fk+avnD9qLxDY+LfBF34/wD7&#10;FgubuWL7PapN87wRN8iOjo/yN/HXyp+yL8LtQ+KnjCW+vLxk0y1XfO7rv81P7lfaGm/CXRfD3hLU&#10;PAuoS3d/pktnv827/jX7j7H/AIWT5P8A0Ku+jKL945sVLkPhXwx+1R4o8Hultpl5d/vZ/NlRJX2O&#10;7fJ8/wDer7I8AeJLzxP4ZstV1CD7HcSrv8pG+Svl+2/Yt8S6lq1xPp95aTaZ57/ZbuaXY7Rb/kfZ&#10;sr6Vs7PU/A2gpbahYt/Z9hBta4SVH3fJVxpyjLlIxEqU6X945/45fF228AaJLZ2MvneI72J/sdv/&#10;AHP9upf2Hvj9/bcD+FfEMEdnrbrvW+f55Z/n/ir5q8Q+JLX4heKNV1xZVS4XZFEm3e8UVeX638RL&#10;T4e+Kol0OJn1WB1la48102/7FFfll7v8pFKMaVP3vtH65/Evx54e8E6Haf8ACS6nHDFdf6Ovk7t8&#10;rfx7P4q/Lf4teA/B03xTuL7QbmdNCS6375W817jc/wDwDZWfrH7Ruq/GlotI8WXM73Hms9i8P3IE&#10;/wBj+Jf4K6JPhF4hubJ7aBrR71ZU8i383e7pvT532/Kv/A6x5uSn7KP2jpp0Ptcx9MfAez8Ga9od&#10;75v2TR03PFAlxKkvmpsf5/7u2vQPH/wusYfgZceHPDVjaWEupWsW7XtPWKyidl2N5svz7vKd/wCD&#10;5q+L/B7+KIdU/tVpdN03RPD115V1NNfJFE+75Xi/2v467j9qL9qXTPi74XTwn4eguYdKt5YpZdQh&#10;l8qKd1T7ixbPu/8AfP3K6KK9lLmn7vKRUpyjL3De8Sftb2Pwf8G3HgLQ4rTW9VWDY2uQ3X2iKWVk&#10;+d/mT5vn+XZ/sVn/AAQ+Hur/ABdtU8S/EbxL/ZvhqKXzVtJWRHvWX+4n91P46+ZPh1o+i3N7/bWr&#10;xT39vZtvnsbRvKuHr9AP2XU8HfFHwf8A2rrks8OheGrxPI0SXdLDulf91v8Ak+f5k/3a5MTzOnGN&#10;CXKVUpVOb2VSPxfaIvi78KIvH/wg1vTNB0y01jU/l/s7Ubi1S1fyl2KiRJ/yyiRf++q+T/D2m6f+&#10;zfZ6xbeJbm0ufEvlb4tMRd+x2R9nmvv2/wC3/wB8V9c/ta+J/Ffwl8RrJ4N0m/utFl0yN9RiS13a&#10;fE3/AD1tZd//AH2u3avyV+fbwxfFHxzdz6rqC2FvcS75bi4be6qqfc/g3NSqcuHj+9977RWEwlo+&#10;zpGJNf8AiHxVoN3qHmz3+nq3my/M+xXb/Y/vVztnZ3OpbLFZWRInd2SVf9VXYJeKjXdtBcyPpSSs&#10;lqm3Z8n+3t/77rM0qwiubiW+tlaH9/5Sp/GzV5dSpKfvcxVahz1YwKWieBtT1jxHFo9jbSXlxK2y&#10;JIV+/wD7FfbX7L37HOo6940tYPiHoes6PpXzokL2MqpO6/webt+Vf9qt39kn4LRf8Jf4aurGxlm8&#10;T+aupXT3cqrFbxL9zcmzf89fe/xV+LPhj4WeGL/XNX1BnTS2CyWtk6tcSvtX5Nmf+mqN/s/erbC8&#10;teXunXGhHB/4jlPGE3h/4I6D4S8KeHdCjt7fW9WitFituAi7fNd2b+L7tUXsIE1F7nQ7bT4ZZZ9m&#10;p3EsXz7fv/8AfXz/AMf9+vGbL9tTwj8XPjItmV/s7RdOid9Ou75kTzZdj75W+f5fk3qv+/8ANWt8&#10;N/jNefFHx94o0zSpY9S8NWUSOt3F8n73f8if7SvXfUjy+6clTmlLmkcv+0/+0hefDrWdM8GeCYIn&#10;8QXCq/mpFvSCJvuIifd3PXtfgnRJ38G6PY+IZWmuLizT7YlxFs82Vvv7/wD4iuX0H9mPSH8b3Hjb&#10;xLctrfiiWdbhbjb5UVvt+4iRb/up8n369Qd7GbyYli/499/7n5t77fkT5P4lrZRjD4TzqlSPLyxM&#10;x/FvhfQfEFl4c/tW2/tiddkGnJsd9i/x7F+7V3xn450zwfpN7q+oS7LTTYPtE7/ff5n+T5K4Lw8+&#10;g/CW18QeI/Fi6bo8v9oypFqDt5tw9u33PNdf4n+fYn9yvkT9qX9rH/hZC3vhfwZu/wCEcliaK81O&#10;4i/ezo38EX92L/x6uiNOPNzS+Ez9nzyjymb8cv289Q8c+EvFGlafp8ulWV1/o9rcQrsl8rf9933/&#10;ACfL/wCh18LwzeTey3K7kfzXZd7b67jf9j82VlZ4pW2bP7i/365rxhZwW1xb+RbLC7/xpLtSWuSe&#10;J9rH2X2TslT933StprteX9pLfStNtl3tvre168W/i3fcfds+1zKj7GV/uJXI/wBpK+/zZVhfds+7&#10;R9slms3s5d01u8u9dn3N1eby+97xFOUol5PEEbtLYxf7XlP/AHarvcsksUW5obf+J0/iaonsfs11&#10;58G2F9n3E/iamW2pL56L5WyX+5/BWXs48vunP/egXbx4nl3xTt9o+8v/AAGvVfCXi22v9LsoJ2b7&#10;Wy7PnX+OvMrbQd7I1z+589fll++6f5/9nqbXbaXQrtE3N/qEuPnb51+/8lVGP/Ps64/uo+8em+M9&#10;Ei17Rri2ZmR0Xeuz+9TvAfga+v7C3a827f8AlkjqjpFt/wBivPbPxzeXOnXFn5nneb9yaVvnir33&#10;w3rFnbWVlbeeqSuqIyP/AH/7lbRfMbc3u80Tj7P4CwJ4it9Vn1e5ml8/zZd/yf8AfFcl4tv5dH+J&#10;9xY6VYteNLAsUsMUTfva+hfOX/cr5/8Ai74knufFqQWdt5N1Yean2v8A56q235K9Je9CRzfa52eh&#10;/Bbx54ch0FNF8beI9+jyzu/9k+fLst22Ou/5f9+vL/EOj6H4h+I2sQeF7xbDSkbfAjsz7v4fkeuP&#10;8H69oemwXcGtaU14/wDrYJkbY6tXa22lf6f4f02zubTyrhv7QZIm+eJf7jv/AJ+5XNKX7qUDbm55&#10;RPtD4e/DGD4M6DaWeh6hLeeK9UgWW6uNqpFZW7J87u/3v+AfxNXW6w9t+zx4LTV7zUItKvr+CXT9&#10;CR4tkqSt9+V3b5lVF+Xf/wDEJT/gV8CvGPjDS9V8WaZeQW0UUHm6c93F5r3VwqfInzfw7q+Svjen&#10;xG+K/j60vPFVtczRPL/Z8DxReVEj/wDPJP4d332rglR9vR9z4Y/F/eOOVGvKvzfFE+pfgneWfw9+&#10;HmoX2ua9aTO88t0135rPvT+/XzZ8cvip4L+KPiVIvDkv2Z3l82W7fe73Ev8AsVp6x8OrnQYLvwvf&#10;XkF/9jtV+1Jb3iXD/c+58r/O1eT+APCUXhjWX8UavBBZ6JZyu8VpfN+9+X+/XpUq1qEoUo+8dEsN&#10;KFT2sj9CP2bLBtH+DaS+I2a20yKz3t9o+T90vz18f3/7Rt5efGZPEN9pUUOj3rRW9j9oX/lwifan&#10;zt/f/i/33qx48/a98WfE7wzqvh7SPI0fw5cRfZd/lfvZV2fPt/u189axo6+FXtL6K+aa9/h8350/&#10;vV0qrSpYaVOMvekc/s5Tq+1kfsfeft3/AAp8N+FbJ7K+kv8AyNtvJpmnWr/In95dyqu1azvhr8U9&#10;L/aPjl8QappdstnYans0Wyu4vniVU/1rN91pfv8A3K+Kfghr2ppokWp6Voum6rvX979rX5H/ANiv&#10;etb/ALF8Z6DZRXMU/hu4tf8ASIJbFki+yt/Hs2/LWNKpGUQr0eU8n/4KNTeB/wC1LfUNFZofG1rK&#10;tvePDtSJk2fx/wC19yvhe2mvNen+w20UlzeztvaV2+7/ALlff3jP4G6D8VNGuPEPiN9Zh/cfLrL7&#10;P9K8pPvui/7Cff8A9ivjn4XaDbbbjU/NZ5fNZFT+4lXi5RqwjVj/AIQw1Hl92RwviHwZqvhXZeTy&#10;rs3KzSxbvkatLR7nV/EMUtz9mimitfnaZ/71dt8UZpX03T7OBt8txP8A6r7+9Fr6K+FfhXT7nwro&#10;+oahoMFtewK21NqfPu/jdK4fZxlynTU9yPMfPuq/DH4g22gxahB/piapF5TW9irK6wff+f5K83uP&#10;D15pVxLbXdpJBcRNtZZxtav0i2NvSVfkTb9z+7Xz3+0j8MV8Savpl5p01raXLRt55nZ9zc13ujGV&#10;PlOV1ZSlyxPKPGHwf0qw1a7vNMvtQm8L7vNie4s9lx838H/oFe8/Bn4dWfxjsLfRdI8Rx6bZW8W+&#10;eb+P/cTdXKaJ8PdQ+LU9w095qEMUvyRQw7PKll+986b/AJFr6T0T4b6L4Gt7LT20W0uUitXZr7yN&#10;8qS7P46ipHnnzcx61StGNL3viPhL4taVPZ/FnUPC99fLf6bYSrEqwt+6f5Pv/JXOalctbKkCxRWf&#10;kfdfdVrW7m21L4q+IJ4t32drqXbM9Z+q/ZrbVHZlldNv8f8A8W1efj5c9Tk/lMeWnSjyxDVb/wA6&#10;VJ4p1+Zd+z/brNv/ALY8XkS3Ms1uip86N/F/HVe+eRlf7IGtpd2//gP92s+7e5htZd37qXb80v8A&#10;frCnE5/ac5Fpxa/vHm89kddz/vflRlrTfStVuIN7W06bn274m2o//s1VNOdNKginngZ5W+58/wAn&#10;/fFaCfEW8h/dLbQOnlfNvWt+Xml7prHlNWz8N2cKv9unihdtjsjy1pQvbWFx5UUrQ7It6bJf4a5K&#10;bVVv3iZraR9n8afNS2+tW8c8Uqovn/cZ3+9trk5aq+17xMa3IeleGPjB4z+F1vff2Zqtz5uqQfZ2&#10;uIZ2i+Vvv71rhNY8Q3NzsnnuZJnlXe+xvuVu22q79Lllntdlon8aNveur+C3wc8Q+PNcTV4Laym0&#10;e1/eul3L/qlrvhWnVj+9kafF732Tx+FHvJ08v7kv+t+X/gO+vQ9N+Hun6JYJfaq0fnW/z70bYi/8&#10;ArQ+PHwpj8HMt9Bq9lf3T3n2eJNO+4/yb/l2/L8m7a1ee+INU1c2f9mSxtDaxMn+jvuaX7u6uipT&#10;nCX92QoyjGPNEp+PPFX/AAkmqPPFB5MWxYovl+8tZFnfvDEitu/dNvi2NWeySTT+Uu4u/wDAv/oN&#10;asOiec1osTN5vzebsXe6/wDAKqVoln1R8KP2urb/AIRfTPC/iFpba3s/kg8lf3Sbv79dh4q/aK8K&#10;6JPe2yzy3N9a/wDLvCv3vk/v18VeILJNIuYIbadXXy9zbPkaksNvz/6T8m7f89YxVJe/CBEuWfxn&#10;0Hf/ABp8S+PGT7Cq6Dp/zp5sMu+Vq8k1izgTXpftl5czROvmtLcN+9/3KfZ6qz2qWOn/ACbGd2fd&#10;96tOw8N2d/OjX1y01xLF88Sf3VrnliJfD8JrzRl7sR3gzxnqHgnxHabVnTTfNTzbeb/VPF/fevsD&#10;UvCumeLdOi1HSp/s0rrvW4sfk+9XyP48tov+Ef3QJ88WxP8AgFfV3wxvEh+FWif2fIrytZq+x6uM&#10;pfEwl79PQLbR/FGg2Cae3iiCG0n/AHSpN996zPgP+yRbfFTx/qsEutMlvpM6+fF/y1l3f3KsWHwx&#10;8UfHXxhaWNmrQ2Wlskr3aNsRJf433t/cr1j4aeA4vhLqmsT6Z4l1DxV4j2/6ZFp959lsdq/wPcfe&#10;l/3Iq5pZpRpSlSpe9L+6VGMqX2veO7/af+PGg/A3whpngLw4qvrbxfZ4rjz/AJ9Ni+7vfb/F89fJ&#10;PgP4nfE3SvGV7Fbar/atlb/vWuNWn8pGX/gVex/Fq/guW+3a9oem2FuySv8AYbu18ryn/glRFfdu&#10;/j3y18+XOveDvEniaKJfEa22heb5t09x99k2fOibf++P9qvVoY2M4xjVjyxJVCn7CcvtHuv7P/xS&#10;l+Jv7RNkvilNJn0q1Z1+0SxJLZbV++3z/wAX+3X0F8X/ANqHwwmk3HhHw34UtvFuiWsX2K81vW5f&#10;s+nJ/sJL/G3+7t/2K/PrWf2iND0SxuNI8K6MLOy2pF9rbdvutu353T7u3d91f/Qq5DwZea58Y9Zt&#10;9P1fxH9g0yD/AJeNTnbyreL73/Af91K6nyQcpy96R5dPFV68Ywp0uXl+1L/0o+uNY+D9j8VIP+Ev&#10;0/T9J0q0lb5YreWX7PLt+X5N29pf4/4Fqv8AEX4D6Vo6W+q6r4z/AOEe8P2q/Np0sXz3Cr87+Um/&#10;/wBD21nzftUeEP2fvA1v4a8E3LeOdTRf+QnqcGyKBv8AplF/d/368afxbZ/HLRPEer+LPHU9t4rl&#10;/e2dvLao9u7r/f8A7vyfdSvjMPjcwzDF8vso06Uf5vil/ke/y+zpSjTq+8c78efjZF401K4sfDyp&#10;baV5S2u/+OVV/wBr/wDZWsH4WfD3RdWey1HxLeQQ6e7+VBY3c+zzf+BVj3/wd1GC3uL6fU7LfF/p&#10;CxRN/rYmf7+2uo8Mf2H4Je1+0+M/tlwjJcLp9vas8UTL/f3fxV9LKUvdp/ZPJo044WUpT+1/4EZn&#10;xp+EVz8Or1NX0zyLzwpqMuyCa3bf5X+w71ymgw6elwktzLslrofib8eNV8aaXd6ZK0UOlSy7YoUT&#10;an3/AL+xf4q8+h2un7rds/g+aufFwhLlkv8At4zlU5Je1jE+/v2EvjH4V8PaXquh31z5Op3E/mxb&#10;IndJUVPufLX0h8TtVvPHPw+uLzT1u7DTPK+0S2/lbLu9Rf4P9nfX5U/CjxnB4D8UaPqdtJLNe2t0&#10;r/J9zZX1x8Tv20r7RLW3g0i8ge9uJ/NX/RdiRRf3Pvvuruw0ofEXif3vLUifSFtqug+LfAumeL5W&#10;udN0+ytXlV7SeWLyl+4/3fvL8leReM/2q9K8T2t3o/hWBvNl+Rru+i/dIv8Auf8AxdYnir9oTxH4&#10;q8JeHNP8IXiw6hLEj6tdvEmyL5PufNTdE8GeFX051la2vNVul/ey2n8Tfxvv+9/frt9pHliY+z+3&#10;I8a+JFzeaP4PtNtjBYaheNsiltFf/SIl++9eOeGPh1qF5qmp3k9j+5i/es8zfdT+/wD98tX0RoPw&#10;i8Y+PPHl3oN5Ld2HhLTmliiu/ll2xL9za/8Aerovi7+yvpFn8FLu+8PXmof2hBE17K98r+bcLs+d&#10;Nn8H/wBhXLKPPL2cjv5Y8sZSkfL+t6Jp76vFeeGpft6WUWye4f7n/fFdd8NPjBc+D/FemXl9FB9k&#10;tZ1dkRXeuHs7P+wbB7azZkeddk82776Mnz1k6xDPNp12rMz+U29vJ+4+2vDnLknGJcjtvHlhp9z8&#10;RNVvrPU2vNMv5ftsEKfJF83+xXOal4nsbaJIrZftkv3FSFqytB1jSNSi0qDWrOea3smfcliu92X/&#10;AG3pmj38upazcXM9isKJEsVrb7fuRLXdiuar+9kaR+GJlW2q6nYXV3tuZ7B5Zfnt4d3z/wDA6+ov&#10;gD+0VL8GfBXiqx+xxXMXiGx+z/vUZ/4/uP8AP/Grum/+CvmXXradLrzZYtiM2xURd7rXQeD/ALZr&#10;EFvA0Hk28TK7XDxbEVf9uuPm5JRqfZIoXnXlCR9e+DIfF/jbwp9hs9au00ewVftlxu328S/wRfNv&#10;2r/ff7v9+vNPFuj6N4Ai1iKx0y2fw/cWr28XiG+g+ee4ZPn8qX/gD1p+Cbzx/wCM5X0XTfDWoXNv&#10;eS7/ACbeJ4rf5fub0+7tT71Xfiv4Pn8N6pF4A8VWdl4nuLiDfFNaT/PpsrfwI/8AD9yr5aeKrc1T&#10;7PvHue0qYWny0/tHzl4P0rU9Y0h5VZUi3Nteb+Ot3RPDc/hjxHaXlys+pRSy/wDHvbtsdnr6L8Pf&#10;sneKvsFpY6RPBrFxE2y8iT5Hsm+/sd/4/wDgFfUvwH/Y2sfAF7b65r88eq6qvzrE674Ym/2KIuMv&#10;3kftHkVHHDyvI7T9miH/AIR/4af8JF/wr+08Nah/Z7Ktyjf6RdbP7/8AF/tfNXyj8ZvB/ir492vj&#10;PxfBr09nLpcUvm6ZfXjuk6xI7bIv4Ub/AGK+qvjN8btSge78EfDfT7vxJ4zdktJ7lIGlt7Dzf45f&#10;4d3+Xrxn4l/suX/w7+HWmiTT7/xJ4k1bUM6pdWm6V0TY7N8i/L9/b/31XtYWKow5ZfF/7ac0vbVZ&#10;c38x+eb+EtcsNBsvEMsDQ6VdT/ZVlRk/1v39n977lfq1+wz4N8OaZ8LEtNIW7e9v1S61HUNybN38&#10;ES/xfxf+h/PXjP7dPwu8NeG/gh4G1XT/AA1daFcRL9iS4e3TeiNsfZdbG+98jbf9uvKP2b/jwuiL&#10;aWdpqE6S2q/urfa/yN9z5H3/AMdZV6MY06dWH2jslGPLyxP038Xafo/gjQr/AFnU9TWwsraLzZXu&#10;J1VP/Hq/Nub9oH4iTftLfbmi1Kz0z/WwaI7bP9A2b0d4t/3nRN9em/tJ/t5av4Yv10OxntP3v/H/&#10;AKZcQLK9l+6i2RSv91m373ZNn+xXiXwu+KPhfxD8QdV1XxHqdpDqurM7y6jbwNbvK8qbHi3r8sSo&#10;n8aJu/262co4WjJVPtHNRoRnL3TzT4wftCeIfjTe3GoarqEkOmRS77XTEl/0e3T7u/Z/E3+3/t15&#10;Z/wkMVzvnludkXyfIjVB4w1XTP7Z8QaZ4fuYJra1un+x3cq+V58W/wD+JrjnmlvP3vypu+6lcGK9&#10;pOUub3eU5q8vZe7E2IfEk/22WC53Xlp/fT77/wCd9WL/AM3UrV4G8pLdV3xXb/fT/Yeua2Nt+9sl&#10;/j+au4T4SyzaN+61BobuX5/9iuaXxc0Qoy5zzy8s4odjebsT7m+L+KpoZmtl/f7djtvXenzpWr4q&#10;0G68K2sVtd7byJl/dTRL/wCh1Dptg14v+v8AJT+Kab+Crl7sTKUZcvKQIkay/wCodFf5dif3atX/&#10;AIbgsNL+0zqyXD7dsX/A604f7PtrCXcyujr+98qXfK1PudKTUp38iedIk+7DL/B8n8FcftOWXvGs&#10;afIQ6DeSzX9lLcwT3Nvb7387+5t//Ypdb+2eJ1l1LzY38qDzd7r91W+4m3+8n/s9aXgDUpbPXrfQ&#10;5VX7Pez+V86/d3fx19QJ+zH4e0fUUvpWkv7iVflsdv7qX/fRf/Z67KUZfZLcowp++fFHha3aLXLR&#10;WaF/m3M9emWF4r/vVl/dfwypWb8WtN0qw+KuoWPhyz+wQwS7N/8ABv2f3f8Aeqjc62qWr2cECo/3&#10;G2fxvXJjcLVhUNqdanGnzHRpqV9DfpqNnqv2m3dv39vMzsiV6befCu+03wQ/j/UGk0dJ7WVFu7uX&#10;/Wytv2eVtfd/uV4lpt5cpstvsM6eb87bPkd2/uV7L48s/GPi34bfYdQ1X7NFpbLqFnokzO8uz50+&#10;R/8A2R/79dWElL2n73+v5TGr+9j7p8+vYQX9vFB5a/atu9ZZd+/d/crav9H1XTdOi1yeVYXi8pIL&#10;dP4Iv8vWbpum6089wzQfZlR/s8qPu37v+BVparrdzeeBbizudty8E6RM+751pxlKdX2ciKfuH09+&#10;yv8AtveLPhjLb2M7Lqvh+Jtsto6/Ps/2P9qvsrUvjTp/xs0tJfDk8/8AZ8srpEj7Xez+T55XT/nr&#10;u+VU/h+dv7lfj1Z6xc2FxFPEzJMrf3a+zf2GL+8+warFfbra0b/SFuJm2bl/3/u150sNOq+Tm5Y8&#10;xcasZQlKUfeLfir4Jr8HJ7i8/tBry31Fv+Pu4bY6PXzZ8TtY/wCEk8W/2ZF8mn6b/r9/ybpa+nvH&#10;mt6h8Y/jTaeGWn/s3R9GvHigeFVd55f777q+SPippEvwl+MfijQWaW5hgvNjzXG3zpV+9vr6KtCS&#10;pVPZfZOSnJzjGUpFP7TBoNrtitmf7VL+6fzfnVG+/Wf8TdVtfOsraBf9IRlZtv3/APvumaJZz6xc&#10;XGoSwMlvFvfzZv8Axz/P+xW/E1z8UPFemWyaXY6XbwQfZYvk2In993df4tzfx15MZOlU1j9k9GlH&#10;2kZHqP7Nnxmg0TSbfwhc2M82oSz/AOi+Tt+b+/ur6rhh/tjVtM0qeBntL2XZO+7Y6JXz14b+F2i/&#10;BO3uPFGr332m7WL9xFC333/2N38VUfEn7Qk/h6w0xvs19Dqfm+bvildHt0/g3vWtOnKfwiqe8fbH&#10;xU8DX3ifwVLpnh65j017jZaz71/5Zfd/+L/77r81fEnw68Y/AfxRLba1pVzDaPK371F328qfwfOt&#10;fYXw0/bk8E3+g2Vj4obUIdVZtktw6I6P/cevbrz4kfDvx5pCWN9fabc6VqUH37uVERn/AOeXzfxV&#10;1U6kZU/ZVI+6c8YypS5z86fhL4bvviF4wi8VSxLDp9nKiIkzb0r1P48fGBfAfhf+yrWBf7V1FXt1&#10;2Ns+z/7dbfjx28Ga9rsWkSx/Yp232tvbwL/3x8v9xP468E/4Qqf4i3+q6v4h1yNJYP3UEKK++Vdn&#10;8P8As/L8z1vHkwsuaoZSl7V832T1X4G/Fpv+EFhsbxtjxK3+lzM7+a2z5NiVz+ufEWK5v/surarP&#10;JcRLu2btu3/vms/wf4Vs9Es9sDNNL/fetI6Zp9jCIfsytl2b7u6uXnly8p1ckPiOm8H+MNc8JePJ&#10;daggtJrfyPKit33b4v8Avmu71745eIfEOlvbRLBpry/614V+d/8Avqvneb4r+HLa/luVtrubUP8A&#10;j32Iv3607z4owTaMn2HQL1NT/imu7pEi2f7mzdWsqsPiJ9nKRg+LfhKr+bqGiq323zfNa3lb5Jf/&#10;AImuF1fUbRFt01fTJbO4RvK/er93/gVd/YfEjXLa/T7ZY2l5abv3sMTbHRf9+uT+MGpa1451uyWC&#10;2/4lXzPp2npLu8qL+NP++q5qnLiv/kg/eHH3mqaMiXHkStvXbtRF+SnaDDB4juLS2nlWGyZ/nmmi&#10;bYv/AHzWbptg1hfxRahZyJEj7miZdjru+589dUmt22mvNBZwfZonX5d6/wCx9yuaUY4f3VHmD3eb&#10;mkM1jTdOhvfIiWWZF+8/nvsiT+/XJX9gu12+079rbGR2/wDZqvalqS/b7iSCSSZtuzbu/wDZaz0S&#10;e4g2yeYrf36unGUPekc8pFWwsGuJ23P5Kbdy/N/wGut0fw5PJFFG8EafL8rv/eaq2naRPY2bz7Gm&#10;RP76/wDoFRQ+ObqG32v5D7W+5/HUTlUq/wAIuPvy949A8GeHopvEtvpjW0SS3DK8ro3m/uv469Q+&#10;MGg2Og6v4fs9F1i2012/026+RUt/uf77/wC589cv8B4Z9Sl1DU57NoUlVEildvn216R8frnTPh18&#10;INt5YwTeJfEOxLV5V+e3tf76f79Eq0sPHlj8UvdO2fxRgfKXifxJeeIfEj/aZ2mi3bI1X90ir/u1&#10;1U3gy+msJZ4ot97/AM9nn3u1cF4Y1uLSteinlX7Sjfe313Wt/Ei5sL9LPTIopv8AbeuitUrVZL2k&#10;jCNOMY8pseBvhougs95qG2a9f7v8eytbVbO1/tGJJbOJ5W+RZv46h8GeM28T28qtBsu7f/WojfJW&#10;F8RfF8OnX8UCozz7W+VG2VnLmkdEvcOD8ZXNo+oSwr5fnee/mXCN/D/d20lzZwfZUbb5Nx9z/Y/3&#10;66Lwr8JbnW9Ne+vJ/s0UvzxJt3vWbrGmyaVdPY3MTTXdurfvv4G/uVXL/KclTmLHh7W2sLp4Fijm&#10;+b+P76NXYXNzc79y2rJuX5d+xESuP0HUorO6ml+yzzOrbF+XfsWt3xD4n/0XbEsnms3yvD8+165u&#10;WTlymsfciWNH8K658SPE39kRLst4l3y/Z2+//wADr6r8PfD3XPCvgrzbHXNPRNIid/8ASJ4v++ER&#10;vvN/47Xyp4M+JfiX4UWtxZ6bBPpv21XeV5t6PLF/sV2F/wDG/XNK8FaTLLbWk0V4rxfupXR2T/4r&#10;/bq6mGq15cv2f/SjplXjGl+6ieu+Kv2mdKsPDlpodzrV3eP5v72LTFSJF/8Aiv8Agdeb2f7RX2zV&#10;7iXUItSudPRn+y6ZFP8AZ0/2N7r81cF8KPgb4t+MF7cNoemT3if62eV/uRL9753b5a+qPD37OTfD&#10;eyivv+EXj+IXiOXYlqlpLvsYG/20X5pa469SnhOahhqWv93/AOSKw9X2Uvb1eU8s8E2HibW/DniP&#10;+0VtNN8NalKsst3qy74ol/uI7fNu/wBz5mqbQvgPpuq6JqGtaDdQ22n2SPK2t6ivlOzL/cRd6qv8&#10;O9//AByvYv2kNY0zTdG8OL4xs7bUtbl3p/wjemborSwi+5/vbt38H3Pv14VrfxF1C/sH8NQeVo+h&#10;SwIjWluv3/8AgdXhqmInGNWv8X8v2SXiIzjzUPtHgmpwqmqPc2dz50X+38lVXuWtt+1m+782xtlO&#10;eHZrNx9m3eU0/wBnVH+4nz17n8OvAHhyzl8/VVid4lV2eaX5Gr1ZRlGRwey+1I4XwZ8JdX8SWsWp&#10;3zfZtM3fN8nzslWn8VeDvD2r/ZND0xU27rdru73y/L/t7f4v9yu4+K/xj0/TdOfSPDzQXjyxNEzo&#10;yfuq+f7a5udKsJY/N8lnZEl3t87bfnq40YR96R006nLHlifQvjnxPoNn4Xt4rlpbN7iBf9Et/nfZ&#10;/nfXllt4GufEnlT+Hr62vE/5axbtjxf7+6uIv38n9626ZGbazytv3/8AA67r4aalFZ+IH81dnnxb&#10;Inlb+P8AuPWVXl90jmjP3TlX8K6nc3VxA1tJcvBLsZ02Om7/AH6o7FsH2yqyfwNs/hr3jxVZ+LNE&#10;8PXGuafpkE2jwLvnfb8n/fdeGvcreah9pZt6S/vWSJfkT/dSuidOPsuc5qvLym74J23Pii0iX59v&#10;+qfbs3V6xqXhuC8uLTVZYPOlt4vl+XZXiukXk9lq9vcxK0XlNv3o3z7a+n9E1KLxJoKS/Kku3ZLX&#10;HT5fhNqcuanGR5fDo+uP4ouNury21o6+asUUvzr/AMArsPCSaro/iq0vPtMt5Faq9xLv/wBz/ZrW&#10;tvD1zNcSywWO90+RXhi3vsrYhsLbStBt77zYJpr9d7Ojb9vzv8le9llL22JjCZ5ubSlRwVScP6ue&#10;8fs8eNrOZbizvr6CG4nZ3g05G2eUu/5PvfeZ99dB8SPjTpXh7RNVa+lW2t7W6eylhuIt/wBoTZ/A&#10;m/7u+vgfxj4ta2uNQuUupbbWLC5RIvK/iXd8rVj+P/id4j+Iul6f/bWoS3iWvyq+3Z97/wBCrnxs&#10;aODxUo/ZDDSlLCUqlX4pROZ8Q+Lbm81e9l09msNMlZ/Kt3Xf5UX8FaHhXTZ5r+3ubydpol+dfm3/&#10;APjlY+mv9jv4vN8rY/3kf/Py1sXmpRaJslgVrm383er7vuV87iK0qtXSJ30pc3vTPp7w9qWlaboM&#10;TS6ZB5v3GmeJfuVial4Di+PHiOy0rwnPaWHiW3Vkid28qJFX+Bq8Kf4tXz6Ne2P2ON7efbs37ke3&#10;/wBtP9qveP2MNV17wrqlx4uttPXUrdn+zy3F2+x9zf3P4t1d8JcvxnfGnzKUqR4Z8U/BOr+CfFFx&#10;oOuWuzUllW4W4t2WWKVf76On8L10Hwi8Pa9ok9vrV9BBbWVvKnlfaInlTfv/ALi19V/EKwsfiX4o&#10;/tPyLS/vYt8S/aGlf7K/z738pfvfwJ/D9z7ldl4J8PT+D9GtImlVG+/P9niRNzf7f+5XfUjQjL3Y&#10;nm0a0vi96Mjzf4M/ELR9S+LsS6nr1yksUE7/AGi3b7PErbH3702J/u/JXW+LbHwT8BINQ1zWtPbW&#10;PEevLu0fTLttzwI337hl+8rbvu7/AJq0/EmseGvCv22fxRpVteXGsr9igvorVPNinZ0aKXf/ALGy&#10;ua8H/ChfG3xwi1Dxj8QdG16+s1W4ZPtWyXav8GxvlrmqKM+aUIcpvKE6saTU/d+0fYv7M1n4e1L4&#10;X6JeeHLO90qybe7W939+WX7ru7/xfcrd+M3xIn+GmjaVBpWkf29r2s3iWVnbpLs3bkd3f/gGz7n+&#10;5XmXir9tj4ZeBteTSItRiv5VX79oyvF9zcnz/drybwh/wUZ8EeNPFenweLvDb6Nb2V4s9ne2l95r&#10;Wrf7fyJ8rbvm/wBmlGlKl71SJLjKrU5pRPef2g/Ei/Cj4faL4l8O2cWiG6vIrqf7NAqb52X78u37&#10;/wDFXtPgH4m6R4z8DW/iB7yC2hKfv3lbYqN/wKvzk/a6/arb4l6bL4X8E2cVt4ft22S3Fv8A8vSr&#10;9xERfurXyjqvxR8Rv4ctNFbUJ0sk+f7I7/xfcrSrGMeXml/iNYy933j74/4KQftAeBPEnwnfwZo+&#10;vRaxrr30Vxs0yXzbeJV/56yo23+L7vzfNX5ueDPFUvg/xRFLLcypbysnmvbt86fP/f8A4aw9V1W8&#10;1X5p3bZXovwE8B6f458SvZ6h8m9fN3/Jv2r81KpWjKMaEI+7E5fbe1re79k6vUvgbrHxC1fTNV0+&#10;K7mt7z97dXFw3ztufdv+b71cj8WkvvBOvJ4V0e50+5it4vKZ7GJ/l3fM6PuT733N1fUvjbxhpXwW&#10;8JanKt9czXDRPLa2jtv2fwoif7NfEVt4tW8ur3UtZlludQvX3s7/ADferSrHlh7SXxGlPEuH7v7M&#10;jPTwxBZ74pbmRLj+LZBvTf8A3N9Gq6PbWFlbttkeXa7tcPXQW2paVcyxLEzXLv8AJEjv/A3+9WP4&#10;nsP7H01LZfNSKVvlR23utea5VJy1KqRic+80UzLBGquiL80u77q/31r3DwlcteeGrKVvv+Qn368X&#10;tklhifbumRdib5vm3fx11HhXxtPom+zuV860Xf5Wz79RL4gp8vwnQfFew87wzFLt3yxTo6/+g1y+&#10;m6at5psrNFL5T/wbvv0fELxVFrf2RUlk+yL87IkXzo9UkeJ7W3gnuVhtJV+5u+41FeXwh9o0NNe2&#10;v3is7q2ihuF+RXuF2f8AfP8AerSmsLGGyuJ18h4rdfvp/wCPpWVbaPbXkTy3M7Oisu3ZL975Nlc1&#10;f6l9v1uVmlVLR90XlbvuVFOMZx5jaUjsEv8A+wdW0efVYN9l5CXq/wBkypK6/wBxGf8Ah/3K+qPC&#10;Xx18K694Xil0qL/ipYvktbF2ferN/Bu/4BXzb8OPG3iDwZeXV5arBNpnkNE/2uCKVJf+AP8AK2z5&#10;fvL/AA1a8AaxP4S1G41DStRubC781ZfOibZtf/f/AIa6adSnD3kXU/e0Yn0non7Bnjb4r383iXxV&#10;eWmg3EuyWeJIneVfk/uJ/Ft/g+9XqXwu/wCCfvwwm1eXVbzxnHr2lfPbp8v2WVLr+NPn3/Mnz0/4&#10;aftt+F/Dfgu3n1fw0154rsIHS1uPN/4+nbZv3v8Aw7/+BV3vjnxn4/8AE/w+8P6nofgCy1i7uJ2l&#10;s00mJWt9L3I/zuzfel2v9/7qt/tVw/WalCP72XNUqf18kVTpynL93GMYmh4k+Hvww17WdMn0jw19&#10;pTwzayxb7uJIrJ4lT77/ACbpWRv4/lX/AGq+L/2k/wBp/wAR+KtUuG8NaalhaJL9l/tS3tdjy7fl&#10;3p/d/wB/5m/2/wCGrGpeAP2g7zS/IXStSudHluvNit0nWWKWXfvT+P5q7ibUp/hX4L/srx74cnuf&#10;GV7tutO0mFYkii3O/wC9lRfm/wCAV6nM6VLm5f8A9k544Tml+8lzHxpYWGuaDfxXmq2Nyllez/LN&#10;cL996r+JNK8mV54Nz2k/yMib3+f/APbr728H/DHUPjl4XuNe8WStpqXU/mz/AGu1VE2Ls2Jb/P8A&#10;Kvyf3K6W28DfCm20PWJdI0+Dwx4ft2/0rxDqzRSxPt++lrFv3S/P93+Hd/e+7WcaMp8s4SOHEV6G&#10;HfJI/ODSPh34j1+3nubbT5EtPl3P9xG+6vy19L/Cv4heDvgPdXGla9qGpPqcVrsaGJYpYklb+D5X&#10;fd8rvXqvif4wav4G0vwpL4MvLRNC0i6b7DYwxI73W7f89xt/idK+RfG3xCl+M3xovdf8VW0dhqF+&#10;277DaReVFFt+RE2/7i1nR5o0/aVI+9/wToqxpvljTOy8VX+vJ4ol1Xwrrktm9/LK91cbfnRG/uU3&#10;wl+z9L8WrWXVde1OeHUFb7PvmXf8sVV7DTYpvGmjrO2oXmmM37+0sV3p5S1hfGPxhrOm6o9j4Xvt&#10;Sh0XyJX2PFs8r53R9rr95dv8deh7WVX4pENRpcsImF8R7hbHy9DU/YNPS+aDZab0V4l+TcyN8zf7&#10;P+9Wp4M8W+HvD1rK2iy21n5qbJft3zyulee6P4qgvHW51Fm1LUE2osszNLsWpdNeJNZlnVoHhll3&#10;Mk0XzvXJicRzf9umlOPsjb+KnxXvte1HSvKXfaaa2+K4iZ0Rmr2O2/at8C3vw3uND1zwZPM9xA0X&#10;nb0l3y/39/3q8R8Q6reWF1u8qC5sreJHa3+589aF5/Yeq2dit5bWybl3/O3/AI58tXTxPspRqcpU&#10;qcZnn82oqjpPJBGiebvWJGWvWPDvjjw54isX07xj9ttrSCBngu9HVN6S/wAD7f4vnryW/jR9Slng&#10;8uaKCVv3W371afh/7fBcf2zpMUL4/wBbabvvVlWlKdTnj7sieaXwxka8OsarpV15tnq99sSBbhXS&#10;XZuX5/71d78N3nvNGuLu5lnuXl+69w2/5P8AYrz/AMN+JNKfXLJta0/fFats+yIvyItezX/jnRb+&#10;we5iWCwskX5UT5P/ABylL35e+VH3DS0e8ifS4p54ms32/cm++lc54t+KWi+FLpbZ3mu53+d1stmU&#10;/wB6vINd8W3mszS3M12yxbfKTyfliVa4nW54pLrfDHLHCPlKu38Vax5eblD4z0a8mttNWXTbZWSZ&#10;Nqean36z7PVX0213N5s1xK2xt9WtYsFv71GgVZonV/nhasWa2vkdFl/comz+GvPpxpz90iUqvMbF&#10;t4hlS6RZdvlfxI9dh4V1TwDYajqEfiFZbOX7G/lXduu/yn/g2f8AfNcJbWEVhFL59yvm7f729KpJ&#10;dQXPmzy20ryy/c/uff8A4qujLklzU/hCNSpD4feK9zr13r3iW4n+/wCfLvi/g+VfufKtausbYYn3&#10;WzJKnyb3bej/AO//AN91j+ILNrDUkltI22eV+6+Wr0Nzc3/2dZJ1ml27GrWUuaXtIkzMKPzrBkkj&#10;aN327drf71dLoWmyXkFw07f6V/Cjrt+Wp08Nqlr9s+Z383YyJ8mxK0LNGmii1Bp1RF+Ropl+9XNW&#10;rc/wGsafve8TaPN/Zs7wTztN5vyJvXYn+5XE+M4d+vOtssPlfcRIWpdd1htb1J1tHkdJWVf+B/3q&#10;z9S0pbCWWKRpJZV/2a66EZQ96XxDlI9V8K/FfWdNtbSBrm0ht7dVTyfK2eb/AMD31U8c/Ei++KOp&#10;Xuq+KLlrm7X/AEeBE+5FEqV5lpVy6OkSp525vli/2qsa28yXW1W/dbf++amVOU5covaS+EzGRg33&#10;vvf3K0Lb7VNOk6xs7eV9/ds2/wANPs9En1J7dIt1y8rbFhRfnr6t+GPwWnfwlaRWOkLc3bt+/vrh&#10;fkt664x5uUiU6cI80jwXwToniOwll+xxfY/PT5prhfvr/sV2+lfs8eIfH/jm307QbG+v7h4keV3+&#10;fa7fx7/7tfZvhX9k6LTYE8Wa1qTw2Vmqv9ou4tn8W3ZFF/e/33rsdB8VXN5r2p6Lodtc2d3eRRWr&#10;WOo3Wzft+ff8r/3f7jr/ALlZVcTSo83vc3L8RjQxvNL+FzHn+m/sbXnwl0HT/wC3tV0u8u2XzV0l&#10;7p0uG/2ETZ81eCftLaVFDq9ppmmafaQ3c8GyeG0g37U/23/vf8AWvrvVfDy211LqfjjV5b+927Ps&#10;j3n2Wx3/AD/61/4v993rxS58eeApvH2mRTtYzJb/ACLDpiqkSP8A7b/J/wChtXz9HGU8bif3HN/X&#10;kepHml79X/yU+Z7z4LfEHRPCj61LpEsOlOu9pnlVH2fwfJXm+lWes2C/2nbWM80UEu+KZ4G2V+ov&#10;hv4wfCfx54Eu9T8URX+sCw3StpkNs+x9v3N7L8rf8D2r/vV8j/Hj4zaL8V7ryNB0O28N+GrNt8Fp&#10;aRJFK3+/tr0amJlQryoSpSj/AHvsnLGMa8faR+E8yudBg8eeH9MuV15pvFdwzxXlpdxfIkX8Fb3j&#10;P9njxLa6Hb3NtpF3f/Y4vmmt7lJYtjf7teXPfrZ65FeafusJd25pfN/e/wDodep+APG2tQ6lL4Ts&#10;Z2mTUmR4nmnZPs7b/v169DE81ePtfhOn3ZUpRpRjzf8Akp9F/sl6J4q8JeC0vNevJ00SBmRdJ+4m&#10;7Y775f4fk2fxvWh8RP2zIPh3HcaL4FvP+Ej8VXT7pdUu0X7Pa/8ATK3TYm7/AH3rJ+Cfwo8R/GDx&#10;BrHgyW+WGy0b55YUb/W7v4/9pf8Abryr9oSw8D/D3VL3wrFtufEum3jRM7xNEkX/AAOrq0pTqynD&#10;4f6+I82vTp1Jx5/tR+z+Zy9tqXiXxPrN34h8VX0t5qFxv+V237d1Z+valZ6PF9sn+R2/db0ritV8&#10;bX3/AB4208XyL80yfO//AACqieLZX8H/APCNNYxTfaJ1uFuJvmlVlrkjHnkdEJRXuQNPwl4e0zxb&#10;qN3Yy6gulReetxFNcN9xN/zvsrP+JeiXmlalLPbahJqumRN+6u4leJNnybH+au18GfArxDc+ILK8&#10;8WaRc6DoUrfNcXzfZ/8Aa3o7J83/ANnWr+0bpXhzStDsrPRfEMF/5X+ot4p/NSJPu/8AAa7KNOUe&#10;aMjatKUeWJ4loV898+5YI3dPu7f4q6W5tvtOloi6VP5ss6P/AH3X/brN8Bwsl1LbfK+9dm99vyV6&#10;LMipBK0v8H9xfuV5U/4nMRGMYnllzpVzptxcW08TJs/j/g2/wVNZ6PfPBLP9ln+z702+T/tfIld6&#10;k0V4rwSxLebFfd5y0/wZ8SIvBPhm7s57GPUrK/unWC3T5H+V/wCB/vV00akqvusOWIzwxN498baX&#10;qvgXStcltrSKLfLpl9Ls89/7if7Vcfreg3ng/wC0aZq9jc22sIyOqbl2eV/wGuj8E6xc+DPFuq6u&#10;ttdprduz7be7i3uit/f/AIt1e9fs8alofjfxHrd94qittevZbXyrX7RFvi3/APfHy13y5eX2X2SJ&#10;ngvw00S18W3t3pktm0L+V8t2m7fXuvhvwrB4eiS2gZnRm+Z3/iql8Uf7M8AajceHNB2w2N5K0v8A&#10;o7bJUf8A23+9t/2K8xTxPqsLvAtzK8S/wJLsdv8AgdcFRxpSjGRdPmqRP17/AGdfDHhiH4fRaZcr&#10;aTXd1Fsnhf7/AMyV8mftFaPovwx8W3HhqDSF0fQrD97Yu7O6PFL8+zZ975HR64r4P/GzWvA2hvc/&#10;aWm2/J++be7M3zv/AMC+/Xz/APEv4l/8JnLdz6hPdvrE8qIvzb/3S/369LDYn6v75zVKPPKXP8Jx&#10;nxF8SWfi3xlLefY/JRV2bIVVPN/75rPmeL7Bbt5my0T5/K/vVhXNz8+5dyI/8f369D+FHw0n+IXi&#10;jQtKuZ4LOLVJ1t1u5d3kxbq8LE+1xFXnKw0ZVZcsTlL7WNS16whsYLZZpd3y+Svzu1UtS0G+0qX7&#10;NeWc9s8S7GR4m+Wv1Ns/2Tvhp8HF0+ztvI1vxalq1750ssuzyt/+tdPur/7Nsr0PxV4S8L+M/D2o&#10;W0WlaXrzsvlS79nzv/Gjv95W216kcNHljzGVb2Cdvekfj54b8Jar4quLhdKtvO8qJpZ9ny7UT5nf&#10;/wBCr23wx42ufh14e/sizuYNNivYvNld9n2hf4Njy1t/HL4bwfBbXr1vCtyth4fni2aik0+/Z8+5&#10;Iv8Aa/gr5y8Va9/wk9+l4reTZbdkUUu13/23eueVGMPekdNCUqEZcsj7L/Z41vfr1xZxbpvPg83z&#10;v9mvf5v42Zt6f3K/N34b/FfVfA0tlp/y/YvN/wBdCv73/vv+6lfXFt+0h4M03S/Nn1xr+4dd/wBn&#10;iXe6f7Hy1Uff+EupHn96JoftIeEtQ8YeAPIsby2s3SdGea4l2Iv/AAOvjbxt4G1f4aRRT33iixeW&#10;9i3xJYyvK8tel/HX4/ah8UfD6eHvD2i3NnZStvnmlba+1XryrQfh1bQrd3niOK5mii/1WyXf8n+3&#10;Xo+0hSj8RFOMox5TjbN9S1KfbBvud/3du59laum6OrskUsrPLE2xk3VY17WLZNRtP7FZrC3SDyti&#10;N96sS2+0veJ5G6aX+LYv8X9968jFyqVfejI57xhP+Y9d8K3/AJO9Uil83b8qRffStWw+GOufFfxb&#10;a6R4T0qTUrv59yJ8j/8Aj9cbo9zqGm39vHbRfabt9m17eX73+xX37+wZ8K/FUN9Nr2seGltrJ5Vu&#10;oru4lZJd6/cRP9l91c9H+H7560eX+LL4ThfCX/BPrV9B0TzfHUttpt7dfJawvA1xFEzfJvlli+Vf&#10;mf5E31Uv/wBlrV/hpb6n/YMst/e2sEVwup2ltviSVpfK2ff+X+Nv935q/Sjwq+s3Go6zc6xOiKki&#10;+RZLkpbrs/56/ddX+Vvu/L81O+IthbWHhbxBePjdPa7JS/3dqq//AMU1evScY+7ynDUqOXvI/Grx&#10;hr2r+LfKtteuVv8A7Lui2bdif3K4e/8ABmlXKP8A6MsL/wB+L5K6vW/+QzqC/wAHnt/6HXJTeKtM&#10;mungil850+9srgr83tJG0Yx5Tf8Ah7+zBq/xX1RNP8HQM+oRK8u+aX73/wBlVD4hfArxj4U1eXTf&#10;FWkXOm3bL5SpfROiN/to/wB1q+kv2PfFXhrwJ4003xHq+uPp81n9ob+yXiT9/ui2Jsff8tfWU37d&#10;nwd1fxBFZalf3f7j96Ha13W+/d8n+1urppUfax96JjKPvcsYn5G+IfhL4q8J6TZaxeaDfWGj3S7Y&#10;rh1fyn2/3a42ZGsIvMVY7lHb5n3bK/S/9o/9rbwz4p1l/Ct3pza34altWSe30/Y8VxuZvKeJ3TfE&#10;6fI3y/xNt/g3V8AeM9J8NWnhe4X+0/tOtTy77G0tF+4m/wD5a/3G2r9zdVVcLLmjymPLLm5vhPPP&#10;tbajabLa1VPnb/SGrQs7Zrl0VnZ7h3RPkX7lV7O28m42rtTzfuv9zbWxpupPptwtnYpPeS7v9VD/&#10;ABP/AOhV5E5S5uWJtTpyrSMXxholzomrRWvmt867/wDK1taF8N9Vs7jT7nV4o7W2ul81E3p5zbf9&#10;n7y1Y1Lwrqd/qVxqGps1tcRN/wAe7rslfb/AiNTJviXq+t6tpkupys8VhF9li/dIjpFv/jf+Ku/l&#10;9zm/rmBx5PdNB9SnhvZYvNjSyX5Gfds2rTbyZbCKK2sZfJRt+7zm++9S6rDAk8t59pWZJf8AVI/z&#10;pv2VYsPDdjc29uyS7Ef7rxfPv3ffT5q83+6HvSjynUfC7StQ17xHpWlRRNfvcTqmz+8zP/fr9nr/&#10;AEqWw+GV7oPhxYNB1BdOe3s3RdiQTsnyP/33Xw9/wT0+G/g681f+2tVvra81iBv9D0l/ndNv/LV0&#10;p/7f/wC1vr/gbxvpnhPwP4j+wW8Vr9ov7i0nX5pWf5E3p8y7ETd/wOujBUJVakpv7JdacYRjSOr8&#10;K/Gy+/Zpv9K8IfETVWudV1Kf+0Pt0M/2iJFZ9r7/AOL+++xP9iqnxI8Q+HPEPjfxB8RJ9Gjmsn2W&#10;WmXF3OlxcXTRfL/o9qz/ACq7b/n+6v3vvV+eVz4qvvHPivU9e8RzrNqE7faJZn+T52f79eofBz4n&#10;T+G9R1DWtP0W51X7LA6QS7f9U7fcetK9STlKND7XKY+9L3on1n8b/ivp/h+10LXviVY20NpcWaPp&#10;3gPTp/8Aj4dU/wCPi9f+7/sf7H+/Xx94z8SfEH9pPxNcahbad9g8Po2yC0t18q0t4l+4iJ/u/LWb&#10;qXw98UfEXwlqHiy+8+58rfLLd6ndbE/2ET+83+wlV9E+Jeo+CdBi0/wvqCvcN894l3a/Ij/7Hz0U&#10;5RpS+L+7zHN7OM5e1qcp7R4h0pvAfwxuF0Gx36rBBs2J8/z/AN//AGq8k0f4OXPjPwfd+I9e16DQ&#10;fsX8FxFsuJZW/gT5/mp9h8Y9cs79LHxLBbPaXStsu7SV4kX/AG3/ALyp97ZVi58cxeKleKOdvE96&#10;rfZ7W4u9lvaWvzffRP4mr0oxjOPuy5YxLqVJUJcyjzSOw+Hvw68K/CuyTxDqOoS69rFwrJZ6Ik/l&#10;Iv8Afe6f+Ff9ivOfEPiG58beK9Q1q+n3vKuxUiXyotv+wn8K/wCxXJ6vqPiPwVqNzZwaubnT9Wb7&#10;Lc+XIu6Xb8zxfL/tVD4t1KDTU8ryvklg8re8v/oFeRVp0+e9MinHExlz15cxxmjxQReI9ryqkO5m&#10;85fl3Vp6rrCzSuulCCzl3smxG3O61yVvukKwfNvp8Ol3Ul08EME8zxf61YlrolT5pc0jq5ZGvbar&#10;c69deReS7P8AY3bE/wCB1ppqUs2m38sEUDpF/wA9V+T7n30rj3+d/MiT/VfeqWwmnhfbBK3zr81b&#10;So+7zlkb6pKVRJWZofvMi/LurvPhveQWH2ieeWCFGbeqO1c74P0GLxDryWclzHbIvzrvX79er3Ph&#10;Lw94btZb65g87yF+/K2/fWNblq+7EqMTzrxtf2epeILe5sZdkW3ZK6fIm+jRLO5ms/8ARl86Xd8t&#10;TWbxeP8AxLbxX08WlaP5vlK+3YkS/wB5q9d1rxH4V+Fmg28/hyL7ZqFxK3+j3y+bu2/cf/aqKkZV&#10;eanT+KIc1OMo+0PEvG1reaJf/wBm6hYy2d3F83lS/LtWuadvMllZY/Ly33d1bWvaxqHizUrjV9Vl&#10;a5lb777fkX+4n+zWP8z/ACKPM2/xNXTCMYR90l/3Tbs7y5824+dki2/u9iL/AOO19D/s9/A3Q/jB&#10;p0sWvX2pQ3a/OsKS/J/t14bpWj3niG6h0/SrOWaVm2b0XfX2b8GfhF4x0G1t5Z75dESLZ+58re71&#10;fJyR5vtGsZctPmkeS/Fr9kvWvD2s29t4Qiu9VtJfvW/33Rf96pfgh+yFr3xp1S40yC+i0q4tV3yw&#10;3asmz+D+5X27NrE6WH+qVLhGV/O2/O6V5lr37as/wQ8QJp8Ucd5bzrvl+Xenm/3P4KiUZVfhiY0Z&#10;x/lPnz4/fshXnwQuLeC216y17fa75Yot6P8Af2bF+/tr5yhv2s73yJbGdLhGZNj/AMP/AAOvpD48&#10;ft4ar8YIr3SpdIsdN0eV02vbxJ9oX/b314JqVzoO63bT9QuXupfupKu7/vqoxFOMYfD7xco/akPu&#10;bzXL/wA6LT4NnlfJ8kVWtH8DarNF/wATC8/dStvaJF+fdXcaPDKmnW8U+3zUX5tn3Grl9Y1LVdB1&#10;64ufPkudPTbuimT7n+xXHH3I/CHuw+I07n4caUmlrBbQfZriL/V3G751evP9V0q+trr/AIm9s000&#10;vyL5K7q9V0fxVZ+JLdGtm37PvJ/Gtae+WG1u75l/dWq+az7vuJW3xhKPPE8lsPhvquvS27W1jLbJ&#10;8r/aLhfKTb/wKvarnwZoej+GU0OK2+2ah5Xmz7FZ3l3fx765fwfc2fjnxVaXmvS3f/CP2675bS0b&#10;54tv8b11fxL+L/hOzh+yeB9Nkhu1X5NQm/1US7NvybvmZty/ff8A74WvUp06XLz83wnl4nETpyjQ&#10;pQ/7eOl+CfhXwBpXiCyn1pYPKnnS3lhiX5Lf/pq/8Tf8A/77Wv0CtLzwRoPgp9VgWC28JWq759Wu&#10;Y9iN/wBclb/vnf8Ae/3mr8eNB8Z6npuspeRXM7w+b5rI6/Izf7ddx8YP2nPEPxd+yabBZpoOnoqe&#10;bp2mbkt55V/5a+V93c9c9ONLEVOU6K2X1K1Dmpy94+iv2gf2otP8c+PNE8PLct/wr+BUl/syxbY/&#10;/A3X+L/0GvN9K+K8useINPtvhvFBpV7dSvayvcWbvLap/wBdZXf/AG/uba3v2NvgVPqs+seIfEcs&#10;9hb2FjLcRJLYpL5rqn8G7+LZvauEv/EnhXxhBqGn+EYl8H+ILCV7iLVvtjpFdJ86OnlNv+Z/k+49&#10;X9Sw1Xnco/3f7p3QofVYRp/y/wDtx9IfCL9k7/hbus+Jbz4jeIZ4bKwi/dTWl5v89tn397f7lfOV&#10;5+x549TWbu10yzl+xWs+9LubfsuF/wBmt34S/Ffxn4J8L2ljJfMieb5stvu3eb8/8dfUvw9+IsXj&#10;/wAYWmtReIVtv9De1/4Rv/nrcff376qChT91DlKcZfZ5YnzPN+zr8W5r19M0rbo+mTxJ5sSXX2eK&#10;V2+T53Z6634ffsFfE3xNLerqdtp/hu0052Se71CTbF8v9zZ97+9X1Dpt54sv7XT21WJdHllllS6h&#10;sW814k/g/e7/AJW/76r3n4mfG7TvhB8NdE1OWCXUrq+VILO0uLlYnlfZu3s8rf7P8VOcfayjEdKv&#10;/djzHw14i/4JS+LI4Jb7RvE2jarceX5vlTI8SN8n8P368j8MfsqeMfDd/qcmtRWOlfYJ4or6ZN73&#10;CRN8nmxRfxbK++vDH7YWoX/w30zU77Rf+JxdReb9nil/g3/f+5/dr5v+LX7TK6l4juNXls23uuyJ&#10;H/h2/wCxWDjDZx94Uq8oSlHlItS17Q/2XfC99rngy21K/wBQuEWK61bUZW3yr/1yXZ8v++9fMXip&#10;Lz9ofxhLr2oSxQ3c8u+W4SBEfZWknjnxj428dLc6hp88OhP8/lOr7G20/wAQ3/i/Uv8AkV7NbbTI&#10;v9bCkWy72f39lZYenGhHljV/8CkLllVlzS+I4zxt8LtI8K6HcSwTxTeUrbri4be6N/crh/Aelf2r&#10;rNvAqyu/mp5UKf8ALWvY9Y+CfiPxbBpl9fSrbWS7v9BibzZf7290X7u/++9ReGL/AMOfCXx9o9y2&#10;mXN5cWcqy+VfSrEi7f4NiPu/8fpypurH2tIyoyoe2jTqfEfRWg/sha5f+Grf/hIViey+5smlTfbr&#10;s3P95P8AxyvGviF8JfBmveBX17Q9XsodHspWile4n8q73/7EWz7v+3X6IXnx7+FfiH4S3b3OuWWj&#10;vq9i26H79w0rJt3p/FK33a/MTxb/AGL4k0HWNMg1WyTW7BWi+9s+1bX++n/xFd2G9+PNMJylzy5j&#10;h/AfwfvPid4mtNK+H3n6xqs6+bs/1X2f/gf8VbHxO+Bvjb4YpL/bkUE0Wz97L9sT91t/2FevN/Dd&#10;/wCIPD2qRXmjz3NtqSyu++0fZs/3K6bW9S1C28JeVfSyTXdxLsnSVvnXdUVZRh8US+bmpmDoNtB4&#10;ne4ttQ1Oe2dovNiRF+/Xt0PgPwF4e8AWlzc6gtzrFrOtx51w3+ti/gREV68RSzWwie+Zv3sTfukR&#10;fkr17RNEbx54At4LPSok+0fO03lJvd/9h/vKtebQqc1X+6XTly0/d+I9Y8SXng74kaDF4j8NafFe&#10;eK7iCW3nt33fJF/A/wDwBE/8frz/AOGP7J3xZ1XVIX0Xw1rdmnm7PtE0D26f7+9tld/+yZrF/wDs&#10;5+OLW91LT/7UidHaW0t9u/5vufPsr9WfhR4/k+JHgm18QXejT6Cs+4x212259n96vS92ETojTjD9&#10;/P3v/bT5i+EX/BOvwv4WvdO17xhqVz4h1ZY909i6r9n3N/C38TV4N+05+zN4Q8Q+L7u2+FNnOl3o&#10;ivLrsu5P7Ptf+2rfdZP4kr7f8feMoPEyQ2OkeKpNHsp52hd7b/j4vWX+C3b+BP70tfLHjP46/wDC&#10;nPD76e2q3N5qc9jcI2gpEjxWrs/3Lj/nvvR/46i7rRlGMveBSXN7Wp/27E+R/E/hXV9HtU0y2llu&#10;buBtk7pF5Xlf7/8AdWuT+NHwZvvhj4D0rU9VS2TWNSnV4nivEldIv9tP/Z69X+Bv7Sc//CZa7Prl&#10;tH/Z+pS/aJUli3puV/kryr9p/wCIv/CefEHULm2iuU0+3b5d77kf+/s/+IqqcacYc3xcp59Wfu8v&#10;KeL/AGNnfarfumb5Ur9Pf2Sfgi0fw+sdRl02x0yW9s2a1t5n3fbdvzebL9/ylXb99E3V+e/w0+G+&#10;q/EvW4rHSlZ7jeiKifxOz/cr9CP2cvhp4j0rXtYs7yWLRNb0axieB/ENq9xti3or/JvTd8nyp/D8&#10;+2vMqUaldW9pymeG9pR1qfCYXhj4rpDqmsW3iy5i8Q6rcX1xb3Wp2N19ot5Yoov4H+88Sfc/u/PX&#10;E6x8e9D023u7bStT/wCEb8H2W110/SV8q4vZf+eSOv3f9p//AEOsz9rP9oO10nxVdaPo86za00X2&#10;TVbuJ1+yRJ87fZbdfk2xI7/8D2V8a2cN5rd+lsu6bdv3I7fJXdiKnNStTly8we0563NCJ7H4t1Kf&#10;4ta2mq33kWehJv3Wnm7/ACm/g/8A268c1jW7ZNSuItKtorOy3Nt2ffb/AG3eulTR7yG4l8PaVO33&#10;fNvLjZs+9/BXH6xokqajNYzqqXFq3zJu27v8765o/DyzNpe6RWztcxI3ntsVfvp9/wD26ls3nS6S&#10;CD9yku2LZEuzzfn/ANmtiG2sUutNs7xpLO33b2uE2723J8n/AAGprCzbRL+0uXlWaJZ/K33Hybf7&#10;mysfae77pHs5c3909N0HwqtnpFos7N9oVfm+ardzYfY7O4ig3eVcfeRGqu/iSzs/JilnXzX+9s+a&#10;uc1Lxnc6lrP2bTmV7Rf3Wx/keWX/AGKIyidP90xdV+Hu+/t/7KljSL7kruu90rSh8HwaJulln+8v&#10;lb3b7+6vRdE+DnjbWPs9nF9msIpVV5biFfnRP+BJ8tWPivpXhD4OS2kFzbah4h1iWDeyJL8kX+3X&#10;THDyqmP7qMjzLTUvPhR430fXF8i8snZLiDf/AB7f71fpR+zH+3J4e+IXiDTPDmq6DZaU90rW6XcP&#10;zbnbZ8nzfwvsT/xyvy38W+IZfEk9peSy/IqskVvu/wBUm+tDwT4tn8Majb3ltL5NxA1RKpGEuUKd&#10;eM6nsqnwn786HdN590L9I7B7NnVbdG+Rbfe3lN/3yu7/AGa+Zf2uP2ofDmmfDW2s/CXiW31vxBJc&#10;smzR7pXiiTY6O8u3+H5vlX+//uV03gf4q6H8b/2VdS1HXtQj8No+nT6VdX0u5Et2aLbvVv8Agdfn&#10;F4b+AniXxP4m12Dwr5niq30uLet3YxMlvL9zf95E2/7n+xXdTlGNP2/94PZ8lSVORzU255XaX77f&#10;PvrnLP4aX1z4ot9T8OW2+7SXfLDt3p/v/wCzXR6w7aDLfQXkUqXFk2yeHbveJ69d+GkyzeF0a2s5&#10;bb7RB5vmzf8ALVv9iuGMajneRdSUeUf4b+GlsniW48Q6vEs17Ls8pIfnRPkRa2vE/gO2mt7iXTLa&#10;0s9QuEaL7R5Xzpu/jqw+t22if2f9uvPsz3S+UqP/AHqi8bWEF54DvdQvLvZZWEv3/PlS4lZU3fci&#10;T+7/AH9qV2QlyS94xipSPDNH8c+OPD3i248L6hov9vea0tla/aLVHefc/wDBuR/ld9ldN4Y/Z48N&#10;eALK7n+JFzJNqrr9oXwxoy77tv8ArrL92L/x5v8AYrJ0rx4ut6zb6rpV9FbaVprbJb7U598sv/A1&#10;2Mi/5316x+z38WvhJbeN9Pl1exvtb1CwnaX7W/yRfKjuiRRL9797t+/XHiKdfET/AJaf9dTan78T&#10;hfDHgmx8Tyy+JdT8GQaP4H0iJ3iexXf5rqm/Y8rfM3+1s/8AHK4/xD+0JpGm+NNbvPB3gmDREl/d&#10;WcUXyOu37ju7f7P9zbX3hq+peI/jd4F12CC2tNCt55f+PKaKWXyt3zI+9vvbN+9difL/ALVfnT8W&#10;tBufCvxG8Uae0H2m7glSLe67PNXYnz/8DStnQpxpy5SKNaVGXunBa94w1PxhdbtVb7Te/fV3bYi/&#10;7iUzR7OCGV5bmCCaVPvec3+d1YUMkaXjMsao33dm3722rem6r50CW3zbP4kdfn215Vb2kPhJ9pzz&#10;9pI1baGxufEHlWcDJF5T+b8u/wCf/YruNEs7Twlp0sEG68lVXlZ/9n/frnPCVzbaDcXv2pftMrRI&#10;8Uqf7X8H/oFevfs2WekfE7xf/wAI944vGs7Jfngt7SVIkllX+/8AJ81dNL3/AHjo/wARz/wi+Meq&#10;+D9S8UNFc3eiPq+nS27bF2fKyfIm9qo+GPgteX91ZX3jTV7bQbS6XzYEm+e4uE/2E/u/J/HX6Fp8&#10;CvD3ifw1exa9/oyRXTRQTWixb/s/yeV8+x/uf99V4Pf/ALKNppviX/hIb7UFhsoJ/tDWN9dW6bLP&#10;ftTfKzp8z/J9z+/XbWwksRT9nSlynNTqUebml/5MfKXxOm+Hd5qT/wBgrqENvBB9ni2bWe6uF/v/&#10;ANxa+ivg5YaNr3wyl1KK5tNE8JaHAr67LM+yWX/plEn8TPXh/wAafDGg23jDXdT8IaRLD4c374IZ&#10;WR/s/wDz1RP7y7/u15bbTaonh2/imllSJ23xWSN8ktcUqH1WpGnze6FWVTEU+WlHlPVP2j/2nrv4&#10;o6pp9t4ftF8MeGdLi+z2GmW7LsVf4nf+81eApfzQ+b+/V3ZvvtWhYWNlc3ksd008Py+azxJvdf8A&#10;gO5KyZ7SCS7+zQNI/wDtyt/FXVpNfyxiZUcPGlT5S7NfzzSI/wA2/d81x9//AIBXoHg/xDpFhpzw&#10;QRNNcQb32J/F/t1X8La3pVnon9lanpkdzbs3/Hxb/I9Y9noP2nxa6aY8v9lSt/x8bWfan/s1cfNG&#10;UToj8PulfxDc/wBt36X0EH2bymV/s/8AHuqbxhr1tfL5GxX8pdqIn8L/AMdexeJP2ddKtvD2n6ro&#10;uqy3kV78jecuyX7R/c2V5td/BHxjMt0sei3dykMe+X7NFvVP4dzba19nLm5ZHP8AWYyjzP4TgLC8&#10;aG6d4EX7u1vOWur+HuvW2iay/wDaEqwxMjxb3+5XL2uiyTS+W8n2dV+Rt61tPomlXMTxNqEf2iVl&#10;2yzNU1JR+E2j8RV+I95Z3PiS4+wyq9ptVl2fc3U/wlYLM8tzLLHviibyt/8AfrJ/sxkn8ie2b5H+&#10;a4Rvl2VvX95pF5PYpocTWflRbZ5XX7y/7VdFafNS9mbDNT02ezL3zNvvYlWXzbddqJUOq+LbzXrO&#10;0trmXzpbVvlT/wCK/vV2M3gnVX+HMusaq0dhpn+ttfl3Pdf7H+ytcvYabG9h9psY7l9Vn+RYbdNk&#10;SL/e3fxVz05e7zCnGUI+8aui6bpWl2Fxc69fSB/+WVpC/wDwL+GuH1LUpbxnZmaZPuLv/hT/AC1e&#10;l+E/gR4r8Rap9ksdFudS1Btr+TC25v8AgVeleEf2IvH994/stB17wrqGlL5qrPNcQN5SL/fZ/u7a&#10;tSjSjKRC+GJ8zvC3lbVlVEb73+1VvS/Dz63vWOb54vvbVr6O/az/AGf/AA18HL3ULTw54otNYigu&#10;liWxt97vEuzfvd9m3/vlq+btJu7jTHaSPy8Mu35q6KlOpGPN9oyp1PaH33+yp4Ps9E8MvKytNK38&#10;c0Wzb/wOvdb/AFJYf4lREXfXzv8As3/Gbw9c+FP7K1W8ttK1W1f5kuG2bv8Avqr3xd+K/hdLJNVt&#10;vEdpN5SskVvC295X/uf7tbRjIqvGXtDtfG3xg0zwBavc65LBs3bFhil+f/x6vln4kX6/GbUki0XT&#10;GsLh5d8Sf8/FeW39/c+LfELzzzq8rNvbe3+qX/YSq+u63qehPDFa30qeV80VxC23btrH2sfaeyiE&#10;eWJmeJ/B+q+G3l+3Qf6iVop/m37WrE0q5ltp4lZfm+4v/AqemvaheebvnaZpW3yvM33mq3pr314/&#10;2lYv3Vur/OlE+WJoepaDqX9ieHNPaXdeJLLs37vuV0EKQX9u/wAv31+49eZaV48vLy4itrO5g0SJ&#10;lS3b+NP/AB6tjUtB1Wz1y30pNQjv7i6b5dQtJW2bGrGNGUzq5eci1jR/+EP1m01Nbnybdm2eVu+f&#10;Z/c/2qzNbm8Q37XeoRQXMNlOv7p3VvuV9+/s/fsAafrdhb654h1VtVtLiBHi+X+P+P71fW3h79nj&#10;wT8PbVItI0WJHZdn+kN5v++iJ/t12RpROKrWp4f3T8KtKh2Sukty1skrbJfvr8n8e9K3799Mhskt&#10;tPVnuIm3/aJvvun9zZX3d8e/2SNTvNe8QeL5/CukJoUsu+W3tJf9It4l+/Km3+L+LZXwZ480rSrD&#10;xle2fhy8nvNCin2Wtw8Xz7P7lRicI178Ze6dEa0HGPKRb1mETruSXd83y/xV7V+zZrfhrQfiXpl5&#10;4o0zzki2SwW80G9Lh9/+38teO3NtqGjxRT3drLDFKzfZZbiBokl/+KrqvEPxC8S/Eu18KaZZ6bbQ&#10;/wBjRfZ4JtPg/evuf+N/4mrhwlGXvSO6nU/ecvwn2X8b/HPhr4neP7f+yL5vBOlTxfurd9lgnmqj&#10;+bsdN7Kz/c37P7lfMU3gDw14bureW23XksS/Ndy/36u63DrVzdW9z4siZNQs4tiy30Wx4k/4FXOQ&#10;zS+PNUfQ9B/0m4l+b7Q7fxf3EqlVqUISq1v/ALUU4xqctOgWPFXja20S1lWCVZrtfuonz7f9+vqj&#10;9lS2ns9Li15vslnpktn+/SWV3l83f9/5vurXmT/sJ6h4M+HMvirxjqrQ3aQPcQaDaQb5X/i3yuz/&#10;AC14lrfjzULyC4sZfMSKKBf9HsfubP8Ab/2qnCY2jiKftKfw/wA3/wAiZYmiqEPZyl7x96+MP2t/&#10;CfhKKZrbzdY2fee32bP++6+evid+2lp/xj8Gp4V17w5d3NvFefatMu7dvKlt/wDY/wBpfnr5MhmW&#10;5vIlllXyvNRnR/ubWr2DSv7DuZf9B+zTPF8nyN92u2OJ5ZfCclGNOEeblO98GfGPXPDyWWlNp8sO&#10;jp8izPP5ron9z7le3aDolnqth/wkemRWP2eDd5s0UX2i73s/30835d3/AABa+cfm8r5azfEPiS+8&#10;PaXLc2M88OxleVIm+/trlq0415x5i/dPuJ/BOn3nhnVYFbW5orWD5Li7VEi3bN37r/8Ab+9T7z9n&#10;6+ufCmharpUCw+VpyS3XnTslw8v9/wCb5f8Ax9a+PPAH7V3iP7emlavqcsPh9mTzfKXzXZP4/v19&#10;zeGP2zPh3r11ZafpDapc3F0yW/2H7Dv/ANjZ/wDsV3UaNKP2TklGrKP7r3jl/FWjyp8JX8R315pO&#10;jppcE/2xLRfNe4+TakXm70bd/uP96vj/AOPfxC8JeOYvC7aDZz/a7CDZfTSsjy3G7Z8jvsT5kRPv&#10;1+lsPwQ8J+OfGGsal4hnvdYtLXyok0nU7byrKDcm75E2Jvb/AL6/jSvlT9qv9lrSPAdrrHizQ9Bk&#10;ufDl5suFSFXSWwf/AGEb+H/Y/hrv5oypeypfEKn7OlL3z4i8SeGNQtvD0WptqEvlSsqRWKP86/PW&#10;74A+ButeP/HX9laLZzvL5H2iVHR98SbPnd/k+auP/wCEhnfW9rwNeWkDq/2R2dP/AB+vrL9h349W&#10;Pgr4n3Wp/EPV7nTUaxaytZYoPNSLds/3/l/2q86PNy8n2j0qMY1ZXPrX9m39hn4e+FPCv26+m03x&#10;nrt1F5v2lk/dQI33Nif8Bb5mr47/AG0v2VNQ+FGvaleRzwP4cl/0izl3fOn+w6fer9S/CHxb8A6y&#10;dSl0bXbS/e3giuL6+t03oy/wb5UXbv8A9j71fmN/wUL/AGkLHx58V7rw9YzreaJpsX2VZYn+Rn2O&#10;7vt/4Hs/4BW9GMqvNzkYiUqlT3j4tv7+e5tXV2/0fcvybdiM9dx4A+MeteG9XtFZlfTNuz7On3Hr&#10;zfWJvsbPBE37pfnX+Pbu+5temW15Eku2fbv/AL/zb64Y8sI+7E5IxlA/bj9lv4ZfDzWPhbZeNbuS&#10;21l71fNnaV9yW8q/w7f71er+MNegbSbrVfE06+H/AAhar8tlK2x7n/rr/wCyxf8Aff8Adr84P2Df&#10;2kPDnw90HxHpnir7X9i8j7Qs0O50iZf+mX97/brj/wBp79si++NGsra2Pm6b4ftflgtz9+X/AKay&#10;/Pt3VpGMfZyqT+E4sfiasqnsqEfdl9qR6h+0D+3VfaxO+leDLa20q3VXt/t0XzzN/uf3fu189Wep&#10;T6rLNc31zPc6hO3mzzXDb3lZv499eNaxqUtzL5W1tiN/BXUeGNb1O/tbLTLGBr+4iXZEkK75XrD2&#10;3tfdh7sS8BT9nH2UfiPQ9kSb/wB0u9/v1mXlnBc71uYItiN8u/7jpXrGlfAHxVc3Gj2KwXL6hqVr&#10;9oW3mVPNVf43fb91U/vvVfx54e8HeHrCXQdMubbxP4gni3y6nNL9nSyb7uyJG+82/wD8d3/71RzR&#10;hU5ZSPbjQly+0iei/s92emaxvvPCfh7RrDXYvIiiu7hU8q3+dF3/AO02yu7/AGh/iFP+z38MvEu7&#10;xV/bGu69fyywX32X7PLLcfceX7/+qiVEWL/aTd/AlfNPwH+Fd54ebWNe8Q6q0PhfRovN1Oa0l+/E&#10;33Ik3bPmf+5Xivxs+K158VPFt3qt4ypZbkitbTdsSKBflRE/3FWtqeIlze79k8vFy5v3Ejzq51We&#10;5l82X59zN88rfeauy+GNtLc6zLKzeTsiZFSb+KuS86D7E+77n3FdNtdbpXiqx0qWys7OKXfb/O12&#10;/wDFu++lZ1Je1lI1oKMDq/FXhv7ZvvN0ttsX9/8AZ/vzpXk+pavaTas8sCNs8379w29/u/xPX0rM&#10;+g6lpdpfWN9vspYk89Jm+eKX+PfXzfrFjZvrN1bafcrqVq87eRMnyfe/2f4qdGXtaftC61OUZezC&#10;zT7fKksX+mXDbUVEbZ/wD79W7ybV7bzdP1BZfNtf+Xe4X7j1up4GtvDejXEuq6hdvLuVIPsO373/&#10;AAKuUvLmWa4fzWaZ5fkWaaX+D+CiMY8sjGUeSPKVdR128+2K8U7I/wDqlZNqbWrs/hd8SLPwN4jt&#10;77xDZy37Jvf5F+dG/v1yP2Nrm4SKKKPfK2xfm/8AQ6e+lbG8qVonli2/cbejURjGHxEU5e7zH01N&#10;+1ium6JqraZYyTahO2+J7j5PKZv9ivn3xJrer+IZ31HVZZ5numfdK7NsrPtklREbzWhlVvlTd8lX&#10;bnzb+1e+urxZpYmWJU/jerlieaPJE5pSj9kx0eK2lTczIjfx7P4Kt6Ol5eSu0UDPs+dd/wDHWh4e&#10;sPtN/FuiXyl/v10ENszwfdXyt29f4P8AxyuOVSPLy8pvToxlE9a8K/tCeMfDHwq1jwZc+Vf+HbyB&#10;9to7bPs8vyMkqOvzbkdE/jrTf9q7XvD2l2Vj4cvmhS9g36xDD8j3Ev8Afd/4mryKG2l/5ZbfKdfv&#10;utfZ/wCx7+wbo3xH0r/hI/FN60mlSxK1vb2PyM/30+//AAbdn3a7KeI92MJHrRj7T4zwXw94w0HU&#10;tWi+0wSw3esxPFPcTRbPNr1Dwf4b/sSzTTImuZnib/RXdvn2/wBxK+qPjJ+xX8GNIl0LU9R10eCY&#10;YLjZ5N1f77e6+Xc8SrK3yv8AIH3J/c+7WPf634T0ey/tO21q2/4RzTbV/Kt4WieF9v8AH/e3f8Dr&#10;v9nz/CcOJ5Y/AfKniF9T1V3nls1SytZfmS3nR7j7/wDc/h31sWejy+Ifhprug6RqGy7v90SyzLvi&#10;Xd9/5/4/7u+sr45fHvwvo+keINM8NT/b9QuF8pbi3i/dLu/j/wDH65/4LfEueH4b3E7aU15Fpf7q&#10;d4f4F/v1cvdlE5vihynzp4/+HV94A8cp4cvLmC5lRUdprTdseptN0dtElSXzW+X52dPk/wC+Ko+K&#10;tblvPHmt315eNcyxSvt/2vnqzoOpS3lhdztud0Z38lK8fFuftOSPwl0JfzHuvhj9p/4g+GNIlgsd&#10;T/tW08jY1jqcSP5q/wBz5vmrwHWJpdent57GWX7W6/v7d2berb/9r7y//EV0dtqX7pLyJWSb7jJN&#10;XNa14yufCHi9bzRWW21Bk/1yN88Tf7P+1RSqSnTlGJ01Obl90yPGcEOiavFaSrJNqqLuuvO+Ta39&#10;z/Z+Wp7eXUPGEHlafpXlW7Oqeci/Ov8As76w7+K88Qyzahd3sl5e3Evzec++WX/eepLDVdQ8NvuS&#10;5nQL9xF+VN3+7W0o0+b3TKMuX4jv7Dw9F4V1y4g1Nl+1q2+B9uyKVP76V1PhK80jwZ4l0TXoJ116&#10;7+2ebPp1ou/ykX/nq7fL/wB8V5VqXxE1/wAapDZahfecIPkVX/iX+5/u1tWety6bFDZ23kOm75kh&#10;bZt3VzVuWFT3Dop1ox+I+q/Gf7Zl9ong3U9F8D6Dcw3t/PLLeahfS+a8TN/zyT/O2vB9Y/ao1W50&#10;5LGXQdPS4eJYpb64aV5X2/7z/L/+xVS81KDSrD7Tcs38G6bbXFeObzT7+1smg+e781dyJ9/bXfHF&#10;+7y8pi4xidRqvxR/tuDyGtvJi272dP464m516XUnuFtvMh2f9Mt7olUPOub/AGSNE0yMqu3krt2K&#10;te+/AT4IT6PrNprWuS2myVd6WLtvf5k/jrzpU+Z80veCnKXKeSeGPAi6lFcXk67HsF82d7tW+da5&#10;e50qK516WezX7Np6S/ukdvn2V9F/GDQdI8Sau9jobRWflNvuriHe/mt/c2f3UrynUvh1faVE88C/&#10;b0/iRP4P+AVrKMqXwyCXw+6cvcwrMybWX7P9zyq+g/gP4Gnew81dyXFxvSK3SLe87t/AlYvwl+As&#10;vjaWK+RW81fnlSVlSGJP45ZX/hWvr/wH/ZHw6sLux0GK5v7iX91fazDZyv5SN/BF8n7qL/bdNzf3&#10;P4q8iVSEvdl8JhVrVsJD9xHmqS+z/wDJFXwZ8B4vBOzz2W81iWLfPN8ksVkrfwIjfK0v+2+1V/g3&#10;NXW+M/Gfgn4IeHJZdcisbm+WDYmkuu9N/wDflRvvt/v/ADf3IovvVyXxa+LWn/C7wv5ulXP9myyr&#10;vguHb/S59ybd8Sb38r/f+Z/9tfuV+evjDx3eeKtRll1OdnC/N5X92taEalWPNUlKMf5ftf8Ab0jw&#10;FQnipe1ry5pf+S/9uxLvjrxTpGpeJr/UtK0hYdPll+VLjaqbf9lP4f8Avuufm1/SG+az0aOZdytL&#10;vWsL9/clFVWVGZtuz7i16v4D8E2nh7w5deI9Q0qTW2b91awo3yO3/Af92vVioyqcvw8x9Cvcp+97&#10;xzXhPwpLqWnXd83hi/1a0gVnZEleKJP9uul8AeD7zTdZt7zUNFtntNiOtpNK6I3+2+2uF1/4j+I/&#10;EEX2Ge+nh0/zWeKxR9sKfw/dr1/9nu58D3+pbfiXrl7Db26/urRGVEf/AGHf+7UyoyhPll7x6EZR&#10;/wCXZt+Idb8OWa3H9ua5HNu2v/Z9i3yf7mxflrj7nx/Y23h9oPDmnx6baebsa7u97/8AjldZ4++I&#10;HgPTPC+t/YNK0S5u7xPI060soGlS1/vytcP82/8A8drwazTTJpZW82WPT4IvNaJ/vyt/cWuqpFUJ&#10;RlE8+pGVX3Zf+TH1F+yv+1iv7P2pahfXVqut+erbrhP3W1/4Nnyf+yNX0n4S/wCCi/ge5+y2OvWO&#10;s6kkvyXWp32op5u3fv8AuLEn/fFfl1quty63e+fKjbNuyKJPuRVSmv53aKNmb5f4P71Zfzcv2hcv&#10;uxifbv7W/wC0b4F+INhqEHgDwwqXd1+61XWfK+z/AGxf+vdH/wDH/wCKvkLW/CN5ZXoNla3d1ayr&#10;vUeR92q2lf2vc6v58Cslx99dnyJXbwfFFo7YQixm+3xNtn8ptq1WIxHtFHlLjCnH3jzs6VPDf2/2&#10;5tktx89dXonhjT7+381Z596t82zZWPdalLctbreT/afK3+U/lfI/+xXVWesWelW+3z1ufm2fJXDV&#10;q1fdiXExU03VYddfV4Nr2W35XRl+ZKh8bakr2cNsyf6RV7W/ElnDavbaeux5fuo7fxVhHS59KnS9&#10;vlV5ZfuO/wA//jtOnGXtIzkEpR5TnNu+Deyts37GatZ9VudBaWxs7yT7I6/NvX7y16JD4b0h/hlq&#10;E8t1BDqDxfaE+b59q/wbK8yh0261vWfK2/Ozbf7lejGnKqXy+9yxOl0TwZc3LefBO371flRIt/8A&#10;31Xu3g/9mDxD4h8OPrSz3aJb/JA7ozvLOyf6qJP87a639nv4Dz2xiufEDKmiQRfbby+dW8q1i/v/&#10;AO//AHVr7b+CfxFttS8NSy+DtI/tW7t5dmnaZdypbpb2+/7/AJuz738bVyRo1/b8sZETrxh7sfe5&#10;T5H8E6D8efhvrfh/wrrmq6po9vfsjwQzXjpFsX/d+6v9+v0w+zLpsX2m+n+eKJHnuPN3p8qfP8n/&#10;AH3XyT+0P+0nqvw68URanfaH5OsWWmP9huEuovleff8APsR33RfIm3f/AHK+Srn9rTWvD1ve6bps&#10;ttrdxqWyW+uLv/SkeVvm/wBVL8u5P9yvoJQ/mOaq5YunGR+mfxOtoPGfw+8QQW1zHNE9nLErxS/u&#10;X+T+/wD3q/LF/DHgX4ORXGoeLLaXW/EsrO1roKM8T27fwPcO3/oH8X+zXfeHvj98cPEmk6nqcFzf&#10;fZLKLf8Aa/su9In/AINifdVv9yvlfxncveas99c602pXcsXmzv8AMrpK330fd96vNre2qy9l9k6Y&#10;YeVKPKekQ6rrXxU+IPhrSPHV1v0zylS1tPPVIooGf7ibflWv09+Hvwl8J/BDSYr7wh4ajeWfyvNS&#10;VPNuHT5N/wA/yKqpv/ufwfcevx3bW7y/n0WW20xrN9ORUVEZvm/26+zfgn8eNa8eeAPEfglrHUn1&#10;2VXuLV0vHlddybU+dv7n/slbUo04fuom1VSq0+Wl9n4jn/2yfGF58ePjJNoOkLbTaFpbbFl0zY6X&#10;Dfx/Ov3vnr1b4S+DPDH7P3hSLxj4qaysPEUUWzR7G7X54vl+R3r5/TUta+D/AIoisfDli00qSvat&#10;cXapL9nuP++P/Q67D4zfDrxH8QvhVFrEtnGl7ay/aJdTu22PeMz/AHPmryM1wFXNpxoSly0v/Sjp&#10;pVPqdH3Tyz4kftReM/FviHXf7P1ee5srieX/AEh23bk/3P7v368Xv/E72M8vlWy7p4vmRP8A0P8A&#10;2q6bTdKisNGiX5vtDLsl2fO9ef6rpVzHL9p2N5Sbd/mr86/71VBRp/uIxjGMfhicdeN6nOMsWna7&#10;87a0Vvt3NuX7teteGLbStB0ZNc+b5lTe6fP96vHbZ7x4PIgZnt3b5kavdfBPlTaX5G6J0iVEZE+f&#10;56JfEbU/hN221iC5l8pN29vnX/aqv4qs9VfQbiWxsZ5rdP8AXzJFvSJP9t6t2Gj20N4kqp838Nfq&#10;B+xb8I9K8N/CVbq7e3vLvxBM8srJ/HEv/LL/AHf71OH942p0/dlKZ+Q+j+DItNskudQb55fuW6V9&#10;G/so/HLT/wBn6wln8S+GN8t1cxS2r3DIjomz78W5N1db/wAFFvhjpvwf+IdpqHhGxttHstUs/Nlt&#10;7SBFSKVX/hT7q/wV8a6bpuq+JL/+19VvJ7mVvnXzfnrulGnhYSn/ADHH70fdpfCfsvo37THgfx9o&#10;i+IdK1m0s5li817LUZ/k/h3ptV/vfL97bWt8cv7K8a/BHxBfahqcFn4XnsEvYtTtH83fb/e2bfk2&#10;70+X5H/jr8bPs2oWEqNZyt9o3K7Pu+Svpuw0r4ia98AP+EMvNTVNPup0uvsMv30T+D5/4fm+eow1&#10;ePtI83umP1aJ85eGPCtnr3xml0zw9eLN4flvN9r/AGj9/Zv/AI6+nf2itV8J6JYaVotrBpqarKq+&#10;f9kgVHVf/iq+VfGHwx8S+BvEEUVis76g6s6pbtvfZ/f2V1Xh576awSfU5Wub1/naV/v1tUqRhKVT&#10;l+I2lHm5f7pb1v4qa18MYrv/AIQK51LTbe9VEuopZd6f98V8/wCpXlzr11cahfNJc3d187P/ALde&#10;q/Eizlm0G7lSDzl++3zfOi14rsnR/KiZn/j+dfkqPb+6EpSn7ppPs/saXz4m+0N/qn2/IiVj7J4W&#10;82Dc+3+NK66/0HUZfDX2y+ufJil+W1hdG3u3/stS/DrSrN9Xisb6Ce5u/N/dQwtv3f7yVx+9y80g&#10;5Zc3vGb4P8Zz6DeO7Rb4p12SxS/cb/d/2qtfbJ4bjz4oN8Uvzrvr0jxb8GbPwfavq+pr/ZUSv5v2&#10;SaVPN/74+9Xm+seLbzWIk09vKs9PibfFaJ/D8n99auVL2sDGcYzCaRbh5mkbZcbq7n4O+J/EHgDx&#10;/puuaBB52oWcvmpFt3o/+x/u1y/hjwtPr1ld3McttbeUyJ++l2+fu/uf3q/Uz/gn9+yppmg+EYvG&#10;viqyhvr66TdaxXUW5YlX+OuanS5ZGmEwkqcvb1Pd5f8AyY+b9e/aE+Jeq65NqEWgyaJqt/FFp99q&#10;cMTu6Rb3fYiN8q//AGFeH634S8X+D/EMuoQXMFzcXm+KeV5Ud4vN/v8A935N9fqJ+2X8WfDXwn8A&#10;AYD+f4c32l6XaWT+LtetZYrFIYFxErbVe4ZlX+Bfu/7tflnpUOoWH2tb6f7ZLcL8sszPLsrur0Ye&#10;zjKR2e3lP4Y8vKP+NPiTU/FunafdS3cTpa2qWsv9k2q28Lqvyo+xU+b5P43rx+GwvLlklW2Z3+Ty&#10;t6/f217XDZrDbpAqr5SrsqW2sInb5l+f+GuHm93lgZ1PflzyOK8PfCieay33nlfP8/z/AMFdBD8N&#10;9PTezbnuP4X2/Ij13VnNB5Cb9qP/AHKiv7y1sLOWeeVYYol3s70cpkeaTfD3WrO6u5bPUFSK8XZL&#10;C67K5VPD2uaC9w2n2Mu9fvXfyv8A+P16hbeM7HW4tumXKvcPu27/AOOobaaS5tbuxVle98r96/lb&#10;ER9lbQj/ADFSjz+8eL/bLm8TzZWa5lbe6u9ENykyeUu7Y/zuifw12Gg+Hp7C1/fqrvE3+pT7/wAv&#10;y1larptnDFby/NC9wv8As/e/uVzS5uaRzezlymEiLDO+6VditsaL7++nI/kt8kX3v9mot7QwPKu5&#10;4lb77/wU9NrxJLt2IjfN/v8A8FdMo85ySiW08+/RFg3TWluzuvkxfd/23rtfB/wl17xasUvkLZ2/&#10;zv5srf3a734P21nf+DU+3QQQ2W7ZLb/On2j5/vu6/eVK9L8VeM4JtIuNI0i2Z7iWB0idF+5/ubq1&#10;jQpz5ZFKMuaXMdRo/wCyvo3if4GaVrWmanZaJrdrdPZLC6NcPq87bPkRIt7fIn3NiN/HXkl/8Fta&#10;0fVksb6KOHU9uzyn3b1/2/uVznw3/aQ+InwE1LULaKXZexM8UX2hfNigbem90Rvl3Ps2b6+jfg58&#10;X/jp8XfEuofEzStB0/xfPYWyWDW8ttE3lRNv+5FvRmb+/s+at6dGhGn7Pm949SlH2tT3ZHz1N8Pf&#10;EOlPFPqttBYWUrboEuF8r7Uqv/Bu+9X67/AqTSPDfwu8ORXVzYaVLYadF5+mJeK8SM26VZf95/me&#10;vJPiz8X/AAf8U/hNBpGv6fpqePbaWJZ9JuYf32lysm53Tf8A7H8Df7r180eLba5+C3gvz7G80a/t&#10;9SZvkSJftcW77+91/h+T/wAfrP2EfaRkzSUuXmidB+3H8ZbP4xa9oXg7w9LHc6nbzq91d+aqxK+x&#10;18pP++3+d2r5N+N/wi1z4UPaRNfXN5byxJ5svlMiK7fwJXH3lzq9tq1xc2cs8MsrfLvWvZfh74w8&#10;S+J/Buq6Lqt5bX9ui72TVn837L8n8CN/FW/1iNWXJD4YnNVhyx90+b9H02W/vPKWWd3lb7kXz7/7&#10;6V90fD34daR4Y+A8rRN+9uoPNn+bynZv+eW+vDfhLN4a8HvcXzaRd6l4lil/0W3uGS3t5fn++779&#10;zfx/IldV8SPEN58Rb+ybU/ENppuq3G2VtMsYPKi3s+3Y7v8Aeb/b/u1FOnKEueRzRjHl5eY8i8c/&#10;DHV9B1l/EOv6f9j0fVNvkS/Iibv7ny/drzJNSvIZbiWKX592xbj/AGF/uV+iXiHRNK8bfC+3s9av&#10;La88P26v9suHX522o+x0/wCB18B+M7DQ7DxVqUHh/wC1ppUUq+Ul8u2Xd/HV16cZU/bmMqnJIxv7&#10;YvNkqxTyJ/dd6q2dhBfyvealfeTubb8/zu3+3U80P71GVvkf+Cok0251i4eKxtpLmX76pCvz/wDf&#10;C15UffjaPum1KrHm/mPeLyHwrrfwF0/T9B0OCHXZbrfLq1w/72Xb/wAskX+Ff9uvBdX05Y7eJMr9&#10;ribZLbuvzq3+9Rousavo+62inltrdm2b/wC5/wDZV09/c6f8kEVjcvFu3/a7iXyvNatKcfZU/Zv7&#10;PMdNaUav7yRjw6PLMiKtn9mfdv8AO8rZWtcppWgxTSySRzSyrs3/AH3qlZ39zNeJaMzTW/32T5vk&#10;/wCBVk3+j3N/rLtBE01ozb1RGrljH3vekY05fynQf23ea43nxMsMX3GR/n2f7dXXh0FNZt5YJ2e4&#10;ZU810bZFs/v/AOzVXRLNdBVI28i5+b5nR9v3v9itWwTQdKgedWtrm7iifd/fqacuacjpjEqaOi6P&#10;46t4vKguYXlR1Td8jxN/BX0X8RdSltpbKziiazhlXezouzdt/grwf4b2F490mrtZ+c8t0iQQ/wAb&#10;fPXtfjnVb68v/wCz9TsWsJbBvmieXf8AP/vrXXGXvSD2fJE5f5Ef/foR1SmP93dWfqWsW2lJunnW&#10;H+7vpgel+CYdQ17RrjTJ76VNK8/zWt7f90jPs+++371epabYRaJp22zaS2RPn+Rm2b6898Da3pXg&#10;/wAPW8F9eRzSuv2htnz/APj9c54t/aii0fRri80qLSbx1lZILeZvNf8A33T/AMfrSnCEYnNL2nPz&#10;xPn/AOL7+JbPXriXWvP/AH8rvbXEv3Gi3/Js/wBmvOPtLP5X7xn/ANj+9W3428bar4/8QPqusXkt&#10;5dunzS7t21dv3a5nfIiv838PzVpT96XMHKX7a/vNKlR7aWWHcrfOjff/AL9bPhn4leIPDS28Vnef&#10;ulfesTxLKiv/AH1/2qz9NjguYvs0uoNCkrfMn8Hy1kuipdbvl2K33K2jGMuY0NmbydSS7u3WSa/f&#10;97tRv++91U5pv9C3Iv8AFtZ/71TWd59jeVt3nI/yOm35nWpdN/sz7ajSwS3lu33oUbZ/4/XJ7xjE&#10;6Pw9oOq+M4rex0ixn1u7Zt09ukX+q/uVx+sWd3o+pS2d5bNbXUUrK1u/8NfdH7G3wcltnu9cvtRj&#10;8K+H79dixTRPcTfc/g/4HXzF8b/B40T4uaxFuu5tKvL6WWzvruD7O9wv9/Z/d3VtRoxdGpV/lKlL&#10;llyyPL4bh02L93a+7Y9PezluW3RwLs/3a7pPAc7z7mXyU27NkTf+P1nzeHks4Pt0Uv2lNvyp5Wx9&#10;9cvtIh7xhaVNeb1+zTS7V27v4vlrX1DT7+SWG+u413zx/wAPy1e0LS0Szll+/F999/ybf9mvqX9k&#10;v9j24/aPs9V1q91BNL0+JURNvzYfsv8A3zXHOr73whE4L49/A1dHli1zQ4md5ZdksP8AAn+3Xl9z&#10;pviHRElla2svk+dpUX76V+nXw68GeE/tD3Pi+5tr+0i+f+yXZXeV9m5N6fwrXO/tFeGPBnxR8M3e&#10;maR4V03w2kS74r6xgSKVPk+58v8AD/sV6Xs5VZfCXzU4R94/Lyaa5/st76ex3t5q7Lj+BW/jSse8&#10;+0zJF9puW/2Udvu16B4q0TXPB7RaZOsiaZ/fdvklaq/hX4exeJ/EGmWeoQXNsl5/y8J/F/31V/a5&#10;A+KXLEpaP4AvPE+lpfXept80X7r+L5f7tdL8CvBl94k8YRWemeRv3eV5z/N/wOvY1+CmkeH4ItPj&#10;1W5e0ff/AKPcN/D/AL1aXhLwHY/Cv/hIJ/8AhIV0Tw5PY7JZniSW4VG++kTt/fq+WZFSXN/DPfrn&#10;4D+PfGfgXT9K8E+XqvgyJ99093eeU+pSr8rv/sxJ9xE/4FXqVt420/4CfAxNIudQ0mw8QWqskVjc&#10;ailuksv/AC1feu/cqf8Asm2vlXwJ+23L4e+HNl4O8JvqE18ss8t1d3r7UVPkVNn8X8O779eaJ8Ud&#10;A+Ivi2ybxfPHqtpbr9laFF2Oqf8As1d9KMaXxEfV5fw/smF8bPjT/wALd8S28Wpz22g6PF+6tUsY&#10;N/lRL9xHf7zNXtv7G3wQ8J6x/bGvX2mNr0VlsSBHVdlwzfcT5tlekeBv2CfCHi238L694ctmvNEe&#10;dHvItTb/AI+Lfem/5/4WT5/4K1fhp4n8Pfsu6N4r8J+KNTtkTTb5pbOW0bzd6N/B/vUVJSq/CdMZ&#10;QpQlCHxHuaaCs2l29jpmmRaDE+xHhtGRHRP49m3f/frzf4nfCv4QaJ8IfHGteKPByaP4ie8uLSKX&#10;U2eJ7p9ibHt1X7yfd+b/AH/nrwz4neJ/FHxs8L6n4q8GanqGm6ZYLvg0912fam373ffvr59+LXxC&#10;+Knxdgi0/WtVubnT7BYka3S+llilbZ9//eopxjD3pSIoxnH/ABHk738VhFLBp8TQyozf6RurqPh7&#10;8TvGfwu07UG0Py4Zbpd7XzxfvU2/P8j1zPiTwxfeG7zTLaeWB/NVkXym/j/266jxCjWegusu1IvI&#10;8r+58zV486nsqnN/MbRlUXvSket/DX9qXxVYWNyuoRaX4nnvZ/tc7a5bNL+9X+783y/fevoBPi78&#10;Jvj38PrjRfG3n+EtddflS3lf7P5v8EqJ935P7lfnrYax9gv0eD71vFs2f3/9uul1XVVeKK5uVbZb&#10;qkrfwO9XRxsozipBzRr+9M++tK/4Ja6Lc+FJtT0HxtHr0ssCtFEv7qJXb5n3Sq7/AML/ANyvk3W/&#10;2bNX8JazqFnrUsn9jxM0UV28T/vfn+4jsnzV97/8EzviR4R1Lwjf+H7O8mh8STt9qlhmb5ZYl+Xe&#10;n+181fUvxf8AA3h7xt4LvNM1zT47+08r5Nq73i/20/u/8BrpqRjVny1AxEvZS974T8E/iZ8OLTwN&#10;q1lBpmofaUuE37Pv7K7LwNbfYNJiga2a2uE+eXen32/36va34Ps/DfjXVYFnbVbeKd0tdQT50dN9&#10;aSfJ92uavHkqcsQi+WPKXrZJXdFiXfM7fLX7E/s52z23wZ8ILcxxpcrYJ5qKv8bfM1fixqXjaLwl&#10;cWk7LvuEbfEj/c+Wve9H/wCCjvxPm0iK20r+y9KtIl8pUhtkd12/72+inHm+0dMZfu+U+0/29vC+&#10;jePPhYmgNFFN4iaT7Rpzs+3yNv33b/Z/h21+Yj/Ar4m2bpY2emWk0X/Pwk6fNXrth+11rni3WbiX&#10;xVeW2t6h8qLLuSJ9v9xET5a9T8MeKtP8Z2CX2nz/AOwyfxo/9x0qqlTmjGH8pze8eSfBz4CXnhu/&#10;/tXxVLbXN7Ev7q0T50ib++9dh8XfjBF8N/sVnFZyTXt+2yJ/K3p/t766681iC2uvIZo/tD/dTzU3&#10;/wDfFeCfFHW4te8S+UrLNFZfIv8Av/x1NP8AvEc3PL3jK8Z+MLzxnryXi7obKKLyl2L5Tt/f31iU&#10;O+xHqvf3kWm2u7zYt/8AfmbYn/2VHvTLHzQ+dvVl+R1+49Y9n4V0zSpftP2G2SVPn83b92s+/wDi&#10;LY2d7/Zy2Nzc3CbfNmT7ibv4Nn/s9c/4q17Wte36ZZ2MnlXHyfuV812WiNKcpcoSlyHUJ4h8Palr&#10;0S308VzaWq+akSSrsZ6l8Gaxq/g+/wBT1PwT4cXVbuXe/wDaLxb0td39xGT+Cu1/Yt+BDfEfxVq7&#10;X2nwX82nWbT/AGe7iZ0+8i/Mi/w/N/s19Oar4q/4Y3+GHj268T2Gj6b4t8TlYtM0PSbz/UQbH/e7&#10;dj7U/wB5a7MPT9pLlid1OP7rnmfnt8S38UWes/2n4qtrma4v2SVZrhvvIyfwViTeJ2S3uLGKxtPK&#10;n+RZUiieXf8A79XvFvxC1r4l3Vvc+ILmV7SBvlm279z/AOf4EqH+zbzxDdW9np8sU1pZxfxrs8rd&#10;833/AOKrqVPZVOXmPLceYyBfS27W6+bcpLFt2pvavetE/bV+Knhvw0ug23ii5/sryPKWLaj7V/74&#10;+WvFNb8H6n4enlnbbc2m35nRv466vw98Or59OstXXUIoUuNyND/y1RP9yuOMpc3NEj9//N7oyb4n&#10;avfwW8DX0959li+zxJcfwJ/sUzR/iFLc3sVteRfIzbPOf5K6mw8AaLYXUUsVnv2rs/fNv+as/wAZ&#10;6bbTeIdEtmlgs4tsrtvrGUfaylLm5jpjzc3xHVedBDFuZlRF+8+6vUP2cvhRbfGnVEll1CSw0zzd&#10;m9IHd2/2/wC7Xyv4nuYvEPiC4/szdbWSqsS72XZ9yvpv9lr4zf2VocXhjTLZvtqN+/u0bYkS/wB+&#10;iFOPMQqnNGUomV+1F+z3rXgD4pxafbamtn4UuvKazu7i6i87/b3/AMS/x1g6xo9jqqWkEUrXNlEq&#10;/f8A+Wr/AN969T8W3k/7Qnx10e51NYvsmjQP577Ve32K7t8+7738G+uK8Z/2feeNPEGoaR5v2K6u&#10;XeJH2Im3/YRflX/crvxHLze7/KXGP7iMpfEcpZ+G9PsL97mCBUl/hdK00Rd7/LRvVErpfA3g+58c&#10;65b2dsrbHb5nT+CuEk8y17R762uvt1jE15E6757dPvp/tpWJeaJBqqywXkUkNwv8E3yOtfo38Ov2&#10;e9I0FU+2WMV5FK7JK7sj/d/y9eaftyfC5dN+EGnz6VplteJpssST6nN892kX3Pvp/Duf7++u2nh/&#10;by5TD6zHm5T4Ss9H/sGC9+0y77eX5N71x9zDKmzzVa2aVt6712f8Dr3L4CfBnUPiv4rh0y5a7fSl&#10;+eeVP4Er6Q+Kn7Fug6xZ6ZY+HJf7Nu3+dri4id0l27Pvy/w/J/BXFh6UpTlzBVlH3eY+Z7PUtPh8&#10;Pf2fp+pwQ3EFq7r5Tb9rbPk+9/frl9e8eXNzpOn+fPLDeqv+lJafJvT+5/s1N8VPhRefDHxbe22k&#10;RXOpaYn3L6Fd6fc+f51+9XDvbXkyJK0Ujo/8dVXlUpSjGMTGVWX2IlfUtYn1SaKWXzNnlfLsruvh&#10;R8Rf+EM163vLy5u00+3b5obSXY71m+A/hpqfxC1y00qz2pLcNsi837i1dm+DniH/AIT648IQeXc3&#10;sE+yW4t/niRtn+VrKNKb9/4eUqPtIVPa/aMzUvFWoa94hvb6CWWz+2XTy+Ukv8bPur37R31yb4c6&#10;quptJZ6Y/lXDI9q0v2iWL+Df/D/fr5yisLzw34m+x3cCpd2s/lPEkqN/F/er3/UvG2veJ7C0ttT+&#10;zWdlarsgtLRfkVP9v+9WFSWJlW5pSO7Cy/dzlP4jT+F1zobwXeoa5bTzS7WS13xfJF/01f8Air0i&#10;HSvCviS10zU7bXNIhSK1bzXiXZL5u/8Aj3IlfOXi25XR9GlvFZv4P4qxJvG1nM8TWyx6VDBBsZEb&#10;/Wt/t1ceeHxSOidaHsuWPxHvuvab4Q0e1uNQlae5/wCWrXaWr7H+f+597/vt1riNK+K9z4t8X6fp&#10;Wg6Yszs3lRedAj7E+7TvA37VGr6b8O/EHgmDT7a80zXFeK8S7/gi2P8Ac/ut8/8A44le2/ArSvBN&#10;54Xt9TsYrZNVig2Soirv+X+P+9/BXpSq/WKcVL4jx40/YfvYnR+IdB8Q6V4N8rw4un/aJV/0r+0/&#10;uLFs/ufd3V8C3mlan4w8VanL9jnmuLidnlRIvuPv+evUviR+0D4q8VeJv7KWz+wWlrO7/YUZ/ml3&#10;/I7/AN7/AHK9V+EVhp/wKl0zxL49uWm1C/i+0WuiW6b7hll3/vX/ALq/f+/96rxEeaHsKfvSLp4b&#10;2vvzPDbD4CT39ul59sitrKX5lSJ0ldv7/wA9etfDfwH4e0rQdbitoI3vV/dNdu3z/wDff8FWPjTp&#10;ug2Gl2X/AAh2p3Nh4fuoPtH9n/8ALWCXftd7j+GL/Y/3K7D9mD4D+DPHNxLFfaqs2mbUln8q88qV&#10;m/3P4VrjqWwkoyjHm5jrWHXLKXwnxbrfgPxLoMF7cz2c9zpVhdfv75GZ7fzf7+6tKHVV1u32xfPL&#10;Eu9YZovkT/br7j/al0Hw98Gf2c73wrp7T3kV7qLxSzIux2f76f8AbJNiJXwFpdy1hvaWLyfNi2K+&#10;3bv/AO+qvFUpcntZfFI4Y1o83LEZbWz3LPBFOsOoJu8rZ8jt/wDY1Yea50eCL/Rt7orbf77S/P8A&#10;O9XYX1y5aKWLRWmlf5Fmf5ESrHhvwZrXjO9lba1tb/P++fcn/fFeaoymbSj7LlMfRLxkR/3UUL2q&#10;vut3b77f8CrW8K+BpfEMst5fRNZ28vzr5LbN1dq/woXwkuny3lzaalcTq7q6S79iK/39n8P/ANhW&#10;V4h8bafpu+1aSWFFbZvhZFq40uTmOnl/mPUPD3gDU7PRk1+xs400qwlRFe4+47f3FT+KuRs317Vf&#10;G+qxbV1WWf8A0hpvNWJIn/4F/DVPx3+1JEvhLSvDXhXT57bT7BX3TX0+95ZWRd7/AC/L/u14tpXx&#10;L17R7i4ntrxUuLpdkszxI7/+PVdKjL7Rcqn2T2X4i+IbbwH9nil1PTdVuJf9baWM+94v9/8Ahrz+&#10;b4hafqurfav7PkuZUi/dI7fIlea3F3LdT7pWaaWVt7b9zO1dL4b8E6zr2nPeWOntNbq2z5GVHraV&#10;PlIlL+U9TuYdX+IWjJJfXjabbuv7q0t4vkSL/b+f5q5L/hTVz/alvB/aCzPL/HDBv2f7/wDdr1rw&#10;ffwX9rFbSxfZru1XZLaTffSt2F2Tfti8lN3+/vSrj8BFT3pHj9z+zlqsy/utTtH/AN9WSuQm+GWo&#10;WcGoT3m62igbZFN/yyl/v/M1fQvi3xD/AMI94cuLna01267LWJF+dn/gr5V1XUtT1KJEvrqV4lba&#10;sLs2xP8AgNbez93mJjy/aNe58EvbWqPBqdtc7f4Eb7tc1NOvzMu5/wDgVS6dA93f28EG7962xU/v&#10;V9Y2v7AWv6j8I7LxDavK/iO6uYv+JYkX+qgb7zt/8TWdOPPU5ZSDlio88j5s0LwrLqlslz5vlJL9&#10;35d7rWr4esLHwr4gh1C5j+2aZFOqS+b8m5a9F8efATxR8HL9NP8AEsDQ28X+ou4Ud7ef/cb+9XL6&#10;Vbf8J5cNoyp/ZUTKztLc/f8A+A1yTpV/a8kvhM6cuf3on2Lr37RXw18B/C3w/feF/PeVrV4v7MeX&#10;zXSXf9x3/wB35vuba+S/jN+0HP8AFxrGP+ybbTZbGV/Klb53bd/tVwniTR7bwrrMWmXeox6xbo37&#10;1LH5P/H2ra+FmieA9b8Q3a+KNTu9K0xt/wBlmeLf/ubq7/ayoUPZ/wDbpNOjzS5yY+Kp9H0e1vpb&#10;myv5Z/k8mKX98n+1s+7WPpvi/V/EOsW9tA7bZW2bPK3f+OLXc/H268B2Eej6D4FsYJIvK+0X2s/f&#10;899zoipuX5V/+KrrPgH+yfqPxc8MalqeleIIk1u3i32dnaTru3/wb3rmjRUYxj9qRcpWj7p5r411&#10;HQtEsn0uyhu7zU5X3T3txLsVfm/giX7jf7+6vpv9npvFPw28E2+s28WsXOmaquyJ9PVok3r975/4&#10;q+NPFXh2+8GeIbvRtViaDV7OfZPE/wB9H/j3V7f8CP2q734T6HcaRNp9tq9q7easWoTy+TE3+ztl&#10;X5qzxWHdRxpS92MR4eaoRk4+9KX8xzXgn4zah4V8X6feahLczS2cuyW7+/5sX+3ur7F0349+BfEm&#10;jP8A2ZcyXLt96FIvn3/7dfn/AL7m8vPscU6wxfPud12V2fgZF8PX9vPY3mxJWiilR/nR67Vifd5Z&#10;fEOUfax946D43za94h8VJqEGn79Mib9xb/fdfn++9UdS+JGq6Vq+lXK6ZE9ppy+VF537rzW/4FWx&#10;4n8c6hqV1caf4csWmu/ufa9yuif3/lr3j9mP9hLU/idZy+KPGLN/ZnlNKtxcN8jN/wDE101FLl9p&#10;IunT93m/lPj/AMVeJ9V8W69LeavfMjMv7iGGX5F/2EqbSodc8W2H9lRXN3eRLsSJLhv/AECui+K/&#10;wxg8MfEnUPD2lNLePFeeVvt13oiV9Z/sW/Arw8979u1qxnd7dl8pJf8AVO+/Z8/+1u/goqc0Y80g&#10;px93nqfCeNeHv2P/AIkeEvDn9tRaV5z3Vn5v9xEVf7/+1Xh8HhrxdbX+q61baJei4s2d55reL5F3&#10;Nt+b/Zr9uNbhntrPU5Z9QWz0+KJHg8pdn2dFT599fP8A8afij4ctrXXdI0q2g1K41LTPtF98qy29&#10;umx9nzr/ABP8n+796ooz5fsmXt/tcp8tfDT9rTWvCtlcQeIYNQ0q7stO8qzsUibY+7Y2/wD8cryH&#10;xt8SLnxDf/brnSp7l9zXG+a6+R3/AL7ps+asfWNbnfVHW5gnmedfNluH/eu1VEm3yxK23ZLE25/9&#10;muOpi+SfJGPunRKnH4zqfhF8ftRu9Ji8F6jc+Tp7M3lPE2xG/wCmX+7XYJbX0OpW9tFbf6J57SvN&#10;9xET+5/tV8/eHrCLRPH9ksUrXMSTo6oi/PX1dDbK+yX/AL6rplzfEEv5jxz432a2C6JqbQK8VrL8&#10;yf3q5K816z8T6N9mtn8l2+dkuK918W2dteWbreWa3Novz+TMqv8A+hV1vwH+BvgXxbpb614q0OLS&#10;nS6RIH+2bIpYv++65px5wp/D7x8q2em20KszLLcvKv3EX/xys/W08Q3jwwNpl3YRN86/un+da/VK&#10;/v8A4N/C59PXyPD6XrzxRQRReU8qM3y7/m+bb/t18n/tD+MNO8bfEaWfT9cttYsrWBYovsku+JPn&#10;f+D+9/fojhI0o+1l8RHNGXuxicV+zr4AvrmK4vp/F8XhveqRfZEldbi43PtdNm/+671+rGseDLbw&#10;x8LdF8NaHr8/httLgTUP7Tu1e4i2Lvd0fe6fLX5Gw3MtncJPBL5NxE29X3bK2vjv+1748+JGmW+g&#10;QXU+m+H7O2it5bSxbbby7U2fPt/3P491dlKpTn8Ui68pezjGJ7Gni34OzeMPEGq+L9VbWLS1ge6l&#10;fw9A9rFLKz/cRJ33f7X368X/AOEq0rxhq+q32g2Mum6J5+yzhmbe+z/br53tvFUV/ryXmq2iXNpu&#10;i8+G3VYt6rXqOq/FDw5d3f2PwV4au9MMsUSQWzyrKssu/wC8/wDwGrqctXmjCPvBGMS/8SNKg1Lw&#10;/KzKvmxfPE7/AMNcP/astnFb7fkd1bakS7Elr13SvAep6rLu+JDL4M8P/wCq819yO0v8CV5V8UdM&#10;8NeD/Ev2Hw94jTxPpnleatxFE8XkP/c2t/8AZVxywkpU/e+yRUj7pn/bH1K/Rp54rb+7vbZXqXwr&#10;+JGo/DrxDFPPc2yWV0yRTp5v3v8Abrj7nxD4e8Q+H7jyPIS7SD/lsqo//AK84vNanvPs6t8iRful&#10;T/7GuONPkCPLSkfWv7SfifwP4VfRNV8Pa1Pr3jDVIvNlu7S6V7ewT7mzZ97d/v12HwT+FHw38Q2F&#10;pfa18RNQ1LU7qDzWsYdkW1/7m9vlr4is7Cd/Klgi86VfvJErfJX1h8JfhE1/8D7vxG3n6VqFgzPK&#10;l3F8lwn+xtr2pS5ox9nE25pRpy+yJ4n8Ky23ibVdP09lubKyl+a7eVdiJ/v/AMTVwXi3TfCD3/2G&#10;CfUpriKLzVl819kT1w/i3xbfarbvbRXUsMTys7W8Mvzvt/v1n+HvFqprdvc6nfTvb2ux23rvSXb/&#10;AAfLXJzx5uXlMY/FyyOw+HXgnR9Sa41nxVPq3h7w+77GvnieWKd1+bY7/wB6u78HfGv4feB/H0V9&#10;Z6ZLNo9r8qxfd+1f7Dvs/wDHaz/2mP2r7r4y+GPD+h6Zo8XhvQreJUvIrGLyoryVfuPt/wB3/wBC&#10;evBvB1xpUusWq6oTJpavunSJvmZP7te17ReyjQ+1L+viOGpQp06/t5OUo/y/ZPv34gf8FA/BPgtH&#10;m+C/hBfD2v6lEkV5rd6qyv8A7qRfOv8AB99/++K+MPi/8WNc+LvjDUPE/iC5866vJPNl2NsTd8q7&#10;Nn8NN1Kz0zXri4ubGxi0q7vZ9lrpMTf6qL++/wD8XWZD4YnvJbeJYIrnY2xksW3uv+29ebUqSpRl&#10;TjE65VKlX/CWvAfiqx8NavaahqFstzb27f8AHi8W99v9/wCZNtVfEOq22q69e31jAum2k8vmwafu&#10;+5/sVsX/AMKNVe6lax+SJF/5fm+dm/2K6XwB4Sn0HTnW+8r7RK2/5P4K4ZR5afKEYynH3vsnD+GN&#10;H1DWNWee2ilSKJXliR1/dNLXpvgy/wBa1KK4/texWwdW2KiVYs3W2ur1ZZ4/s67XRP7n9+qt58S9&#10;AsGT/SfO3tsbyV+7UQL+H3TqkTY3zfc/irlfFWg3niS6t7azgZ5X+7KjfdX+PfXZWFs2qskUEDTP&#10;L93Z/FWV8S9Nn+GOspbafFHbaxLEtxLqMMu94k+5sR/72/enyVtEuMTC0H4Jz22k3ra5FaaPbxS+&#10;Ut9cSvEnzfc+Suq8H2eneBtLt9M0q5iuZbqXfLcRNsln2v8A3/7v+5XjWtw3PiS4S5udQu5t3ybJ&#10;Wd/krb+GNheWHjSKWzgvrmW1X906fPs/36inKl9nmCnzfyn0R4t1jSvhdoMulK0Vh4j1xd90nm73&#10;it/9v/ff/wAdT/brwzxV4w1eGwuJdI0ye5ig/wBfd+U+yKvRfE/gbT7zVJfFHiXVd9w+xHiRX81n&#10;/ubP+AV1fjzwfpkPhV/+Ecgkd7+z/cIjb/n2fcT/AGq6YxlOpEico+7GJ8pXXiTXJn+1/ap9m35n&#10;/gWv0A/4J0eKrbxPZ6nobeHmudVSB7hdceX7v3F2bP8AgdfnPeQ6nol1caVqHn20sX3rR/4/7lfY&#10;X7Jf7ZK/A3wqmj2mg21y91dK91cXHyusSo+/Y6fNu/3/APbrHllSnyykTRjKUZRlLm90+sPjx8S5&#10;/wBmDwNpi/ZrvxJqF1KlrFNfS/PdS/O7u7/e3bE/uV833P7clz4w8AeJdD17w/ols94q2vkp5u/a&#10;z/P8jb93yf7tZ/7Q/wAb/AXirwHe6hBr3iTWPGt1eJdQPNLst7J/43T/ANBVPurvr4t86d53nllZ&#10;5Wfez7v4q78XXjSpRlA5bRw/xe9zH6JeG/2h/A/gb4fWWnwTtpr+UqSzWKxI8rf3/uVV179q6Dx5&#10;rmn+FfACyzef8l9qd3L5T+Uv30i/3/79fANnYX2t3SLEss3zbPvV3yJbfDq8ex0+5iv/ABKy/vbi&#10;L/j3sv7/AP11b/x2vNp43l+GIRlGrU5uU+pfGHirSLOwvbOeX+yool2N913+58mxP/Z69N+Anhv9&#10;n+8s9Pgudc03UtQZklXTrtXRHl2fcfcn71vn/wB3/Yr87/FVzczWv2me8ubyVNiNNK336PD2sS6b&#10;LbszSv8A88nT7+6o+s/D7WJfLGNWUeb3T9e/g/8ADq2f+2P7V8DxaDLLcrbolpYpFbvAyPvlb5E+&#10;/wD8C270rwr9qXwNoHwN+fwZZ/ZrjWWl+1SvL5vlf7Ct/AtYn7Nn7cHiDR7/AEXwx4snXVdMupVi&#10;i1G7fdcWa7/43/jX/Zr2D4/eMPhh4z8K+MPt1jK6aMypBdu0sTz3m/yn2f3lTZ/45XqU5+1lyxJq&#10;UqkZ832T43+AnwNg+Jaar4cs1sra7l2u2pzRebKnz7vk/u1S+K/w61P4UeLZdBl1O2v5Yolla4SL&#10;5Pm/4HX0b+x/4J0zwNpcvijxLfT6VqDWvmwW9x+6T7O3y+an97+OvNP2t/H/AIc8Q+I4tXsV/wBI&#10;8pLfYjb5Xi3/AOtuP4Yv9hPvf39tedGXtIylL3juqc8Knsz5H8Z3Ovaxqkti0EvlRS74vs8D7G/3&#10;3rjbazlvJ3tm/fSq2zZ9zbXu8N/9ssttmsCbld1mvpViT5U/vtXmXhjwleeIdZ8rSt15e+a0SfZ4&#10;vnl/26xrVuWPMc1eMl8JS8JabfaxqiRWsDPcN8iolfWf7Mfw3/4TDxQ/h6xlnSW3iZ7q7dPkb/YR&#10;v4V/26l+AnhvwP4VvEi8SzypLAzf2ikMX/jn/wAXXoGq/taaH8N9U1Cz+F/hXS4bRook86WDfKrr&#10;8m/7/wDu/wCXrppUeWUo/aIpxly80feie16V+wT4Oh1e71fWL67vL242fOm1P4P7/wD9hXruseCf&#10;hh4PsLTXNX0PT7nU9GtUiivruBZbjbEn3N7V+ZnxR/be+JF5rkTWfibULZIvn8n5bfYn+2i/LUSf&#10;tLeKvjNZvY+KrmS/eJfk2S+Un/fC/wAVdkpU6MvfkRzV6v2j7I1v9ufwPr0SaRp+lahc3GqWuyBP&#10;KRPnb5Nj/PXUfs6/sWweCdLutQ8ewafr13dRbvsNxAlwkX/fSfer8/7PR4NH1KKexiaG4+/E+7ft&#10;b/Yr7a/Z2/aK1HWPEej6R4g/4SHxPrU/+iqkUsX2SCBV/wBa67F3N/tu1Yyrf+AnTGnywl7P4jyX&#10;9p/4V23gPxHe6rbeHLFNCiid54beLbEi/wCwlfD+t/Fq51VvIXQbF9HtWdLVJovu7vuO7fxf+y1+&#10;kX/BQnxOviD4U6/Y2Wp6Jot3pssFxqllcSv9tuIm/wBUsW1drfPt3f8Aoa1+Ud5pTJYRT2lyu+Vt&#10;n2eJt8r/AO3XXXl+6jL+Y5qHtPhPt/4D+G7P4weCLRb7SvsyRTvEtwmx33Mn8H97Zsf+79/761yH&#10;7RXxQ8B+A9NTwx4Oij1jVbX/AI/L7d8itv8Aueb/AMvH/oH93d96vn3SvjFrun/DbUPDtje/Zrbf&#10;v2r8jOvy70/9Brz2K4fUL1JL59m75mb+LbXn06VPDx5+bml/L9kylSr4itzV+Xlidp4h+M3ifxra&#10;WumPd21nAjts+zwJFs3f7X8K1wKbvN2ys038G+L591NuX/ev5bfut330rvfhRpV5Z69FrXkRfZ7K&#10;B7hvtG1E+Ws5Skd9OPP7pe1P4XweH/CGi6rdRXN5d3//AC7/ANxVrE1jwZrWiXUV9/YMsMLL8qPF&#10;5qf99LXpXxv+K8Wpap4cls4vOtEtfNlt5V8pElb79et+G/2/4LPTfDWkReGtI0HR7DZ/aaW9mtw9&#10;18m3+L+L/Py1OHjz+9P4TolGMfdPlHw94etYdct7zXIp7bR4pf37pFv3N/cr25PGHhrwlZOsSrZo&#10;nzrb26/3v7/8NbFn488AeP8AxvqcXhXwvd6bp97uuPKvpVuE3f8AstdE+j6R/Zbx6gtiiI33NqxI&#10;ldcqcYy5Tn5uSPvHm8PxCbxJLK2h6Lc3Oz55Xl2xOqf7H96ok+MGmQ65b6esF7cytsRvl2bG/uOl&#10;NsPjNpHh7XtVitNKXW5WbyrVJv8Aj0+5/Ft2M1cD/wALX1DR7O7sdP03T7CaXck939lV5fv7vkdv&#10;u0Sjy/EEJX5vdPtv4Y+A/hpc+F9b17xjrVzf29hB9obTIrFke3fenyJKyfN/3x/wOvjX4vzad8Rf&#10;iTe3nhrTpbDTEVbeLzZfNfYvy7/4a5S0+K/iizi1Bm1m7d71PKd9/wB7/eqr4f8AEGq2ltcW1jbN&#10;feb/AHF3On+18tRKXJS5YfFIVSH7zmjL3TaXwf8A2E9vKuobLtfnXZ8nzf8AAq+qvgz+3nfeCdNT&#10;QfEtz/bD7dlndyt/qv8AYevjWfxNeXK+XeQedLF8v+2rf7VdroPwf1fWNL/4SHVW/srw/wCekT3d&#10;x/Hu/uf3v+AVwOp9XnzVCJ/yy+E7L4o/HXWvEPiO9ig17VNSuGvmXfCyuixf3In+9XIfEuwvnWxi&#10;/s+9udQaDzZZZpWldP8Ax75a9Kudb8IfC5ov+EHs57/U9rJLrmswI/8AwOKL51i/333N/uV5/rGs&#10;S2c+5rlobi4iaWe4f56UsbUq1uaUR040FH3TyW8tpY2aOdJPtDfN++3b6fbRtNayq08cKxf8sXb7&#10;9dF4g1WDVdH2rteVJf3r+VsrThh0q0sbe2tFWZZYv3ss0W7Z/trW/t/d96ISkYNt4biTbP8Aa7S5&#10;t12bvNn8qvePB/xaufgb4a83w5cwJrGpMqRPb/Om/wDv155omj6fqWjXdtArPcMvzO8X3a4PTXve&#10;GiczPA2yBH+b/f8A92opy5o+1F8cfeOi8Z6XrHifWNQ8QamyzXt5K0s+z5fmb+KuRmT+yp3VmYzD&#10;5WR1+7XbXOm3k2iXd9dbraX5Hii+/wDN/uVy+g+Tf3V1Jew+a7/NR7SpOPNUlzBy8keUbfQsNTlt&#10;IoFRWj/ufNXpXh3QfFlzYXWp6Vob6lp+kwfapdib7dEX+Nmrrf2b/wBnvXvjN4ot4ra2kh3f624h&#10;Zd6o333+d/8AbqX9oH4dXnwT8UeKPCGka1qH9lRNFFLaTS/61m+f59r7fk312Rh73vfZOyNONKX7&#10;34jlfhX8ZtX8Da9/aDafaX/nsyT+aj7NjJ86fJXvE37Z/jHxhdaZpVjcr4e8NWsX2eLSdM+RET++&#10;7tvZm/4HXyik0X2V45fnRNiKj7N//fFenfBb4OT+M9Zt5IrG5vEZk3QxbtlbU6kqvNIxox5pc32T&#10;7I8YfEX4b/D3SdEbwP4aW8+JDadbyy30TJdW9u8qfO7r86+an+5/HUPwx+Men/CK/lvvFFzaPqGq&#10;St9st4otksUq/P8AcX+/v+/srufijongn4IfCqazi06LR7u6VLeC4hg82783Zu+V/vfwV86fs8fA&#10;fxD4kil1XULGJNMlutn9oXcTvLvb+4nzs1XKMvZ80v8A9oIyp1Yyke2/tOftS2Nt8JdQg8L6hbal&#10;9vX7P/pCtv2N8joiN83/AAOvgeH43+IbbQ9T0extYoYrpdm+WXe6fwV96/GDw34Js5bvwTpU8Gq3&#10;FvpLXGyxZHia6+dHSV1/epsXYyJXwF8RfDD/AA91T+yIrlbmWWL7R53zI8S/3JU/gao/eRp+7E5o&#10;+78JlaJ4n853s9Vb5Ivuyv8AfT/fqjr3iGJLqKe2iV0i+Tzv4P8APz17X+zT+y1qvx+15NKWeOzt&#10;/luJ75IvktYq+mPG3/BNSW7s4bHRdcttS1PzUlurG7i+y3E8Xm+U8v33Xb9x656dCnOXNM75e58U&#10;jxT9lHwl4J8SXFxq7s1/rcXzr5sW1Nn+5/sV6X4zs/DnxC8R3ekaLqq23iOzXfK9uu+Jf9h64+/+&#10;CcXwi+J174a+FOr3Osaxa2M63U1wy28UE/zrsR2+83/AKpfsx+A/E/hV9T1DXrmxtvtE8qb7hXlu&#10;LqX+Pytv3q9GpGMTGtHml7X+6eT/ABvfV/B9xb6DqeqxzSt+9bym+TZXlKeKp7PTvIa+nSyb7sW9&#10;vlrqfjN4hbxJ8dbt9QVvs8U6W6pKuzci10uq+EtP1WW38+xgmRWrza9P2VT4i6XNy8x4RqutT6nK&#10;zM7ov8O+Vmau08DTRW2zymZ7iVdn+XroJvg/bfb0kttqW/8AFC//AMXWf4S0TXvBmqTeRpFtNL5q&#10;+VNN86bP9h6xqS9rHl5gjzcweIfFUelQSpLPKmrOv3EX5IqsaJ4bs7zSfsfntvvIPmuHb79HxL8Q&#10;69rcSS6jp+m7IG+/Cnzq3+9XDzTT20sTXMrQsy7opUbem2seWMfdjIjm97lkd3beD9M0HRri2vvI&#10;mf5t8qffVa4rw3qsvhjXrfVdIaS2uLWXzYpbj5k20WyLc6pKqz/b3b+NG+//ALdSyvJ5DyfK9wrb&#10;PKl/grSNV0pcsSKlSUZc0TpviD8Yta+KurWEviK8W5ihTbHDCu2JG/3P71ef68kEt+3kMvlL8u9J&#10;N7PWrb232azdpFXd8u7bF8n9/ZXPnzbiK48iL5N2/wD3a19rKrL4jKPxESPmH5v91f4q3fCWlXWv&#10;aza2FpGz3crbIv8Abdql8Nu/lPFHawTP9/503bq62z1KJP8ATIrOKF93zOi/drmlWjCRtGVPn9/4&#10;T9Pv2Uf2A08AeDr678YwR3+q69EsX2e3n+Sxi+/ulb+N9237lcT8ePBOleHv7Y0iW2g0TRNEg33T&#10;peM6Tqz7Iv8AdZ/40rm/2N/26dP+Dug6x4c8cX13faPFF5tjFCnmzRS/xp9/7leF+If2mZ/Fvjfx&#10;LEtnK/hrxDfS+el3+9SJJfuf98fJXsYZxlH2sjfEc1ep7vwng9zpS2ct3q+tRT22nyyslnDF8n2h&#10;v9j/AGf9uqlhDA90+6xiS3ZvKVJm3+V/sV6R8YNNs7PxX4cs/wDSZtK2t5STT74kf+BP9muXvNEu&#10;dKbz7GJZpZd7/f8A4q4MXL3vc+0ZRRheLNNsbKNIIImSWX+NPl216noX7I3iifw1ourR6jprxX9t&#10;9r+yLKr3EES/8tXX+Fa5nw3ol5r2oyq1iupXHlIjQuv32/2f9pPneprb4l6x4P8AFGsaZo2pS21p&#10;cL/Z89vcRLs2fxpv3/LRh5Rqx92R2RpxjSl7vvHL6r9j0HXpYFga5t4t0TO+7978ldl8HPDcqO+r&#10;tF8lx+6i2P8AfX/bSum8PaDBDZ/bLn99bsru01x/HWP4Jv1+wa3oukXyo9vv8i7t3+7u/uVvGP8A&#10;4CcH8x1Wq63FeNcWdt/x8WsvlTwv8jpXNal4ntob+XTGl2XCQebv/gVa5XwHc3yeJr6LUPLudQb5&#10;57hJdz/Kn9+mfELXt8t3p/kbJXVdtxCyPvX+49Z1Yx5uUuPuRMTTfs15rmofY/P/ANIXYz+b/er1&#10;v4XfBmfXn3afp89++7783zpF89eQ+G9VgsNZ0/8AtPzLmyt23zxW7Ijun+/sr2vW/wBrTVdNiex8&#10;D6fH4P0JbX7Oieb9ouHT597vK38T7/4NteXUqVYe9EiNanH4j6z+Gni3wv8As6ulj4xggv7i4g81&#10;fsirvtfk3Jv3fd/z8lfEPxy+MGkePPGH9p6Yl2nlbomuLva6Srvf5/l+78rpXC3nifWPG166y3jX&#10;KO3mskP3F/v76IbDVZtltBFbJD99kdfkruhX9lH2b+0R70pcxtX82kWfh60nsfENjNqcrf6nyG3r&#10;/v16H/wtfT/BngjQoLGBYbi8VpZ3uIt6XHz/AH/++68cms/7Kt909tbeU29F8r/0CveP2dfAHhe/&#10;8LvfeLLG5v7i3l82w2S/Js/ufN/DV0alOEvdiXGUZS947bwf4tn8QvF9s0ODWLuVd9nDaRf63+B3&#10;3/dWuo+LWlQWfweu7yeDTdEuLdmilvvtjXFxub7kVuivt/8Aia5Hxh8SPB2m2flXks76ha/vYLHS&#10;Yk+yQf3PNf8A5a/8A2r/AL9eZeEtV0Hxh4qtJ/FniNU0zc+63htWRLfb9z90n9+uyVWNLll9ovDU&#10;41asoyjyxPMdK8MeIfGzpKtjLcxWa/vXt1d3df8Abeuz0T4dXl/dJEsv2OVPn3v9yv1K+GvjP4Re&#10;Cfhfp2ueFdGgm1W6s3igsUgRLi4Zf76btqrv/jevkDxnNbeJ9Z1PV9Xs9Lm1O6l/5BmmK8Vpa/39&#10;jq/zf+g1wVoU6k+eXxfyl/BLlUeX/EcPbeD9Ms9Oigazg81F2b0i+/Xl/jD4OLcrLfaVOttL99bd&#10;1+Sva32vsiWVU+aut8GfCu58SWWq6rqsFzpWiWCt/pDxb/tTr/BF/e/36upUjSjaRzRlG/72Xunx&#10;542+G+vfD29tLG8lk3+VFdMluz7NksSOjo//AAOm+HrCLTbX7ZOrJdt/33X6Qa98K/BkPwqvde8W&#10;arvuJ9OlT7RC32iK3TZtiSJPvf3Pk+Zq/P8AvEi1KzSVVb5f7jUVaX7iNWJfu+05YfZOZ1uHzrWW&#10;WWdn+5th/gb56zdNvPJuHWVlf+NP/sa1bmwa/wB7bZHiRUdXpiW39m3CT+Qux/uyp/BXkSnf3eUx&#10;qQlzcxe/4SS5mtbdraBra7ib5U219MaV8dfHtz4Dt7HXp7nVfDlwyRXVjbxRW8XzfPseVU3bn+d6&#10;8R+Hvg++8f8AiHT9Fs4le7upVi837n8dff3xF+GPw0+EXw+uPDWoStqviOKzidpdRupfJtUb5fN2&#10;b02t8nyJ/uf7dejhKnLLlOyUeWMZSkYngD4LP9o0y8udcu7DU1WL7LcJsd4ov+2u9f7+1P4a83/a&#10;98W/DL4Y+ENQ+HfhPSrbVdTv2iur7Vnl814pVdG+/wDeaV/n/wC+68n+IXxL1PxzcWmkaVLd/wBi&#10;WsX2e1RGZ3l/2/73/AK7P4Y/sK+KPiXKmoeKGbwroUS+a0t8n71v+Ab/AP0OuOvmWDyunaUvfOmo&#10;61ePvSPDPAeg2fxI8Q28V42oW1lFF+9tLGLzXl/3Er6N8GWFjoOnPLoeh/2Ppm1klvt2zYuz598u&#10;zc3+4m1f9itHxzf/AAN/Z18NXFnodt/wlvir54muPP8ANhRf72//AFX/AKE1fM/iL9o3XNYvbK2m&#10;voba0ibfFb2i7beJv9v+9XrYLD4TEYL65Xn70vhifH162KxGNjQpUv3cfilL/wBtRtfEvStTu/Cr&#10;3l1fW2g6g7Klno1p/wAfdxF/G7on3V2/3/8AgNc/8NPhit/q7zrPcp5UX393ybqih8YaK7zXU+qw&#10;TXd0zSy3D/xv/v0zw98aW02zl0/TLa2htIm/4+7hv9b/ALdKpL7UD3qFP2UeSR3HxX+DOn69bpqC&#10;3kGlfZYNi7F+Tf8A33rmvg/4GZ/7dngvPt92uzyIbT50f/gdczqvxF174kXV7pU94um6Zar+9ht/&#10;+Wv/AAOu2+AnxL0HwfYXEUWoy+V5CbrS4VEdpWf+D/ZrXl5vj94uXufAY/xO8T+IfB95aWPkS2Fx&#10;KrOs1wq/P/sJXHv4z8Y6CtvqbanfIn34rjcibf8Avmvoj4qeHrn4tazongnSoNN1LXXnW48qa6VN&#10;isnyI7s/yt86fJXGa3+xV4zsL/WLaW+jtnslTzU2u6Sv/cR1+VlpzjGUowhIj3uXml7p41f3/iH4&#10;halcXN5cz392/wA8r3Eu93rmd89hcbmn8mXd8uyX/b21p6rpt9oOrS6ZPJLbXqbv9jcjVz82pf2b&#10;deVt+RG37N3/AI5XJL2nwVPiOelGX2iJNEvNYvE+w2Mry/N/s7v9unWyO8UVjc207+VLKnlQr/E1&#10;eoWfiHU/HMtlPpGh2Vnp+nL9na3e6/1qb/4933qsTfC7xn4n8So+maC0N7YbPuK3yf3H3/xfcroi&#10;jup/Fymf8N/gh9saLUNciaG3Rd627/J5v+/Q/n6xf2lz5Vjo9p9uSJbi4l817eJf+mX92vovVfh1&#10;4x/4RC4W8gtJn+y/vXil+dX2V5Fo+j+HPDdhaLfanp9h4olgeWXzv3sTJs2pE8USP+9f/bdacaPt&#10;fdD23JI8y+JFx4VufiBLLpF9qXiTTXRPtMzqlu7y/wAflf7P/Aa4/wDsHUEt3u1s9lvF/f8AvpXU&#10;L4TXRfFt5ZvfWjzI26Lyl3p8392tXUvDEX2hIN+x3+ffD/frlxFSMKklH4SeaU46HrXwQ0fSLbwv&#10;FeWMX+lyrsurh/42/uV13iHwfp/ieyuLO+iaa3l/2vuf7lcj8PdB8WaD8JX1PTPDmoalEt1sa4is&#10;5Xt4v9t5VTbXtfwi+CGteMPCWoa1fXOoaknkNcf2f4YtXe78/wDgifcj7f8AfRGWtKMrxjIr2dSX&#10;vSPJ/DHwc8K6dr2mWen6e9zrFw2yCHzd7ys1dD+0B+zl8PPg94SeO+1Nr/4hXXzroNj80Vuv/TV/&#10;4W/z/tV5dNN4/h8Q6nofhfT9Z03UJbp4pbi7bZceR/Aju33f9quf1Xwx4s0HxA9n4hlkTVZ7XzYn&#10;eXf/AB/frysfh8W8TCdKryxj8UeX4vWXY6KdaFKHLL4pHn9n4Ys4b/yL5meWVf3USfwVu6Do9tcs&#10;/wDZzXNndr/y2in2P/uVY1XSvJg+2N56XG7fsf8Aj/75p9h8jeRAzPcOqOyfJ/7NRKrPmOf7RZ8N&#10;Wfgjwte3+peLJ7vWLu3nVotOiXZ5/wDvS/8As1b/AIk8eN42uv7Qg0z+ytMi/dWukwyu6Wqfc/j+&#10;81ea+KrOD/hILi7luY3t1VfkT55Wb+5Xb2aRJpdvLEnk27/P++b503V11+WenL738xzxoe9zSkZt&#10;5bLr37i5/wBGlV/ubvndf79Ymsfapokl3NNaRbE/2/uVp6lqVtNLcJFFJ9r+42xf4f8AfqpeQrba&#10;c8v2mV/lf5929HfZXN8MiqkfdMdLD7fFcQbm+Zdu9It/3f8AdrL0aGfWlbTZbmS3li+f5/7tbXw9&#10;uli1J2lnWHzf7n8TVW8eXMtn4yu5YHaFHiT54fk3fJXVSXuyiFOPLEm1XxMtnYfZLa5dLp1VG2N9&#10;2tD4OaVPqXiHyI760sIpV+e4u/liVa4/TfD2oax5sljZz3jp+9bYm75a2JtvhO1t18qN71vnbf8A&#10;Nt3VEox5PZ0y+Y96ufBNt4V8Qf2h4nttQ1Xwju8qKa0XykvV/wCmW6s60+CGseIvEOp3mgeHZ7XS&#10;p9s1vZOfOmiVv7zVz3w60q88eeLdH0/UtVl8pNvlJcT/ALr/AHPv7Vr7M+MXxo8Hfs56ZpXh+x1S&#10;08TeIlIN+lsm9bbK48vzf49u1R+NaU4zrfu8Jv8Aa5iYSpxjzVInyd+zP8d5fhn4y0eeGCW88j7y&#10;O0Xz/wALKnyPt/369E/bD+Hsmm6Ro/iWfUIprvxaq3q2k1491cRf7cr/APoFcr8Jv2cNT06ay1a+&#10;ktrm3dfNWFPv7f8Aaaqn7S1hLeeJtPb+1ZES3gVNm7/VL/AiV6Eqkebml8J1060Ze9M9D/Z+/ZI1&#10;Dx5of9vS6VHc6fB/rX3ffb+4lfTfj/xt4Q/Zd+HMVjpljLDqt1BsVEdfNidv+Wr18j/Bb9p/xn8H&#10;7CKx0jWmfT3be1vcKkqS/wDxNfXWm23w+/bA+FWp2en6fp9n8Q2WW4+z3ErRJ5v8cu9fvf8AA6ih&#10;Ujz8y+EjER9rt8Jrfs8eNvhT8cvEulf2h/bOseILKzTZb65KstpLOv35UTf96u1/an+K+i/s6+Hp&#10;tQ02zsbzxhqz77HzoIv3G1Nvm/Ki/L/8XXx5+zl8GfFHgP4rys2p2Sf2bKytcWN8kqN/B8jxVzv7&#10;XWlano/i3T7nVdck1WW9+SC3lV0eCL+D5G+7sr0Yx5pSkcdSMZV40onzz/wkni/T/E1xq+mXN8nm&#10;s0sv2RW+f/gFdTd+EI/jppz6+kGqabcWcH+mXDxebE23+N2+TbXsXw9h0W28JS2MuuL/AKfKsV1b&#10;6c2+4S3/AI/vbFrzrx58Zl0R7vwvpX+jeGbCXYsLy75Zf497p93+5XNh69aUpKUTvrU6alywPqX9&#10;jzwN4z+HXhX7ZF4hl0e3vNsrxQ2sTvKq/c37t+3+P+CvZZvG2qpA95Z3miTandM0Wo65cKyXH2X+&#10;NE2v8uz5dtfOWj/tdaLo/wAG9PvraWCbW7KWK3axm/5ar/f/ANn5K9V8H3+h/GbwR/asU88z3UqX&#10;E9v5v+qZf+WT/wCzT96PxHBW9pKUpSOC1L49+ENH17+w/CrWN5eyt/p3iGZfNmlZvvu7t96u9ubz&#10;SvDHhrW9Y+2fbJbW12fbpv7ipufY/wDCv+wiV4V45+Fei+J/i5pnhrSln014FdJ7u3s3d5Xb5v4U&#10;Td/cr039o34EeIPAH7ON3d219Jc6QktvaSvcReVcSxM/31/2XbZV1VGVSMYnTKPNQjy/aPzl8VXV&#10;94z8U6l4kdGS3ln3+b/Bt/gRa9f0RPO0m3ZbnzndN/mv/FXmcGs2lldS6Jc3HnaPP8vyLs2bv96v&#10;UtEs103ToraJW8qD5F3/AN2vNrylKXNI2jHkj7pb2N8nzf8AAKd9x0XbT6Z/H/sVzkHnvxXTybWJ&#10;v+Xd/kZ0X7r1iaJYWOt6M0tzK3+j/Jtl+5Xd+M5v+JNd/wCjM8W190rr9yvHIbyXR7r5W8lH/ufc&#10;+Wly8xEoxl8Q+5to9OluIoIZf70VxF8r/wC7/wB80+Mf2dbJe3K77t/4Cu5q6qzubPW1igvF+zXH&#10;8P8AcrQfwlFc3vnzyrsZd6oi7NlZe0ly8siPZnmup67eartklXZFt7fLW14Y0Ff7N81ot8q/Oibf&#10;v1m686Prf2aPb5SNsZ91b6a9PYRfabGzg8qJdkrv/drWpze7GARC5totNa3+zfI8S/M/yfeqbVdN&#10;uXsor5maZ2bZL5X/AI5Uum3j+KbrZL8kTLs/dJur6F/ZX/Zs1P40+IbjTr688nw/YfPeXcMW93T+&#10;BE/2qinCXOXGn7X/AAnzPo+m3Nzepu3In8Vd38PfhvqHjnxCljBbXM13LKqRRIrb3r9YPEPhL9n/&#10;APZm8NaffaroGifa2RUg+0WqXF3L/t7W3fN/t1xnir4qeBbnRk8VK2n2dpLKlqt3pkGx0i3pvRPk&#10;+Vf72/5m/wBhPkrpxUZcsY04+9L4f5Qp+x+KEZHyP45/Zg+INn4D1vV5Z9Lm0y1tVl3u3zxOr/Ps&#10;dvl+T++lfN9/pVzYW+sSr4v0/UobCJJVlilbfL/sJ8lfVH7T/wAfvFniTSJdFbT7bRPCV6sqWryq&#10;8Ut1F9xH/wB3/crzD4Zfsq23xM8IXF1pGuafZ6hBA9wqStulldUd0RkTfs/3mr0ZewpUoqfxnTRp&#10;VpU+WqeQ23hK51LwR/wlEV5FM63SRT2m7/SP9t0Rf4fuffq74e8Aau9lb3kUX72Vk8i3dd7y/wC3&#10;srvvgbol5bS3ukQaRqGpeI7qXylht4nl83/gC19T/s46Ovwa/aBsrb4taXbeGruWza60w6t86I3z&#10;Kr71fZF8yP8Af/8Asq5HHt9k6I0+aXL9k4nSv2IPiP4k+Clxrepm50EwTqiaTNZy/aJYv+ev95Pm&#10;/wBmvkCz8SS+DNR1Cx0xo7m3lZYpX2/61P8AYr99fH2v3Nz8H/EGr6fPHNfQaZLP5enusqMyxbmV&#10;GZfmr8ELPxD/AGJf3a32nLeaenz/AHV3q/8Af311wp/7NzS+LmOKove5vhNLQfCVzoMt7dWMux7i&#10;B0iS4/g3f33riLyw+wXm6W++0+VuVnT50Zt9e++Evj34M0T4fa3FL4clv/Gd0vladLcNvt7dG+R3&#10;2fxNXgiWaoiN5W/z9z791edGUuWXN8XN/UjirVPe5Rjwrcz7VVniT52fdVi/0HVbbwg+uNbM+jtd&#10;fZFuJf8Anrs/+wqv5O/ZtXYjr82+um0TRF1L7FFPcz/Z4pfN8n/llWNOpFy5ZEUeWUuWIfDfTYns&#10;ruVpd8v3F/2F/v10E2m31m7tbSrDEzfMjrXFXl9B4b8VXFpod19ph/if+D/c/wBqulTUvFGvNu0X&#10;TLm5sk/5eLeB9kv/AH1VyoS5jv5vtEr6I15a3EUkn/LLZ++bfv8An+/X1R8NPD0GlfDTStKiltE1&#10;OWB5Z3uGXZArfxv/ABV8peFdVl8W+KNHs1s5fKedYpUT+OvrXxz/AMIL8JfBt7PfKtncXsT7Ef55&#10;Za6cNSl7Tl+0Y1Jc0T5k+J1/oKeN3i8J6fGj2sstvOkMqPFLt+5KlP8AAeiLr2o/bNQlksLS1l3y&#10;71V5X/2ErzLQYftOr2s8a7N0+9U2/d3PX074e8AJN/Z+p6vqElnabtkVvb/JLfy/3Iv9z+J/ur/w&#10;NN8YuUfbFwlye9KR9x/Bn4dL8bPhVFPr+iyw26N5Vm9xAsXmxKifO+373zfL/wAArxn4s/sr+IPC&#10;cVxLpNtNNp90vzW+397Bur3j4I/Fb4e+DdNt7NbGfTbiJW8pLht8VvuVFfZ/v7N7V5l8aP2xfB3j&#10;7xBe+HpItSSKyle3V7Ta6Xv+wm35vn+7/u76MPTjTpycYkV3Kda/2Tz/AMAfB/SvN0SfVd1/ZaX+&#10;91G7m3/Z0f8AgREX5pZfv/In/oCPVT4r+Idc+JFhd3Mstz4V+F+jM0USW8vz38q/35fkVm/2Pur8&#10;+zf89bfw9+Jbax480zQdT0i2s0Vbh4LGW6dIv9iJ3X7rf3/4vuf7tdL8b/2UfG3xU1TSv7KuYLO3&#10;lg+2ro0MrpFZp8i7Ikb5V/8AZqzjTqRre/H3jzuSVScakvhkfLt58Y/Cf/CLp4e0rTG1XWLplia7&#10;1b5/s67HV/Kff97/AIBXCJ4M1WwV59P0yf8Aszc+797v3t87bN/3fuV77oP/AATu+LPjBLe5ubPT&#10;9EdGR1+3XWyV0/v7F3/+P7a+u/gV+xhp/wALtGu7nxrq/wDb3mwNE9inyWiKy/O77vvtXbKXP7kj&#10;05Lk96Uj8tLC/wBMv98UEqwys3/Hu/yPXqfwu/Zv1DxzvvNVaXR/D9h8893Mvz7/AO5En8TPXH/G&#10;OHwnYfGTU5fACzzeHIpYvsv+38ib9n/Aq948AaP8YviXp2nzzv8A2V4XiZ/Kmvv3SS7vn/hTdK3+&#10;4jV5uNoypVeWl7o5VYRj7xU03WNQ+F1xFrXhfRbS2eBl+zb1813/ANvf97dXrHhn9nn4rfG8t4l8&#10;caVc3On3rJcTw+bFb316uz+Df93/AGd21a9Y+Cn7Ld1fQ6ZdeIbWVUtZUaVLhfKin2/c2xbd3/fW&#10;2vqPxL4zsfBnha91SeF5ks0ZI7K0X97PKv3Iok/vP/ClU/3sJRj7vN/26XR5Yx94+IfiJJZ/sseG&#10;bS6g+HMVuJtn2dbh0eFW/wCmsv8ArZW+T7nyov8Acr5g8f8Ax78e/Gm9SDU9TuZreVv3WnWi7Iv+&#10;+F+9/wADr6h+P/xtk+Nng670C78MQ2NxA7zT+Vcfa3s1V/45fkVW/wBlPN/u/LXhGsfG/wAGfA3w&#10;5b6f4E0z7Z4j3I8viHULVUl/7dUb/VL/ALb/ADf7CV8isFgqda2Gjz1PtSl9n5nTUlUUeaoZt/8A&#10;s2T6V4civvHF9F4ee6i82DTpWX7Xs/56yp95Yv8Ax6vlmLT7R/Ft7/Z8SvaQMyM/8G7/AGK2PHnx&#10;X17xnf3dzc3k++4b/Spt7O8u7++7b2auKsJks9SSe5ib7PE3y/32SvoKFKSh70uaR5sqkZ1Pd+E2&#10;LbTftOqeU1tsR/7/ANx6JtEXTbp2W8gs9jfun2/wVoX+t6ZvRoLpvtHlfLCn3H/4HVfwxpS694jd&#10;rydZkii3rCjfc/2K2jF8weziWvh74M/4S261WeXxDY6VFEvzTSy7PNX+4m6tnxh4J8L6DpGlS6L/&#10;AGhc3crJK2oXe2KJ2+TfEqf+z/8AjlatzZ+F9e1nT9K1DVbTSnSVd0r/AMCV9x+BvCX7PE3wy13T&#10;/D2lWnjDVbNotP8At2rXSWX2iWd9nmxOz/Kqfe+5u+SvSpx5pR5jaVPl/eRPCfgVbeArzS5fEd5P&#10;p+m6nb/uvs982xG/23/vf8Apfip+2rpWg37WnhzT21u6tfnW43NFb/Mm37n8S1yf7cHwivvhZf8A&#10;heJbvTbvQls/Jgu9Kf5PN+9Kr/3mr5lhsLnUpWls4lh/23rpqVqWElzSjzcxw/HLliXfEniHVfGf&#10;ir+2LlYEvZZf+PeGLYifP/cqP4o67qD+LdVg1LSLC2vooltZfKtfKT7v39jfdapE8Ky6b/xMm1Py&#10;b1fnWV/uJWLqtzqvjnxLcXc/2m/1O4f968rNK87/AN+uaOI5+aodPLKHumFYPc21zEsVzJC6N+6d&#10;N3yNX1h+zZ8YPFSW+u3OsRX2vaPa2v2q6u0/ey26L8u//d+evmnR9Hl/tR9O8uWGVpViZ9ux6/Xj&#10;9kX9mDTPg54G/t7UL6W//tnR995Y3Co8Wxvn/wCBfLThKTqxpFSl7KnKUj4P+NP7W+oX9ncWPhPz&#10;bP5tn9op8n7r+5s/vf7VfMqax5MrtLu8123s/wDHX0b4w8DeELPx9rEmi6eyae91L9jt7uXzXii/&#10;uV5P4h0TTP8AhOXTV1l0TT5fu3dvFv3/ACf3K6MRKPtZUo/DEKceeMTmfO8m9t2lW5hl+/E7rs3p&#10;/fr0b4Y/2n4q8a6Yq6Y2q2+5fNt7f7j/APA69V8MeEvhz8QotK0G21O78SXsS721F2ZPKT+5/wDY&#10;V67f+JPBPwT0OWe2giR4lS3b7Ou+WX/frmlhecj20cPI+vfDP7VvgX4ceFItPv8Awtc+EdDsotiW&#10;8SLcQt/sLs/i/wB6vn/4x/tk+E/CWlovw3vrnQdQ1m6+0ajqN232qW3T/nlFu3rFv/upXwx4z/aH&#10;1rxbqL2M86poSz+aySor1UvNKs/EkV2ttEz6PZNvXU3VkR2/j/3a6I8lD3aZledWXvH078LvGGle&#10;LYrjWormRJZWaJZb5t8srfed3dvmZnrz/wDaf0fV0v8AR/EtirTPBE8V1b7d/lL95HfbXJeD/ijZ&#10;+EtXsorbRdmnvF5Sy27JKm//AJ67FqXQfidqHiHxb/ZmntPc3F/dNFdJfRbHdaftI+zlKqL2cpz9&#10;086h1W21uy82D99dq33HrY8N+EvEPiS1lXw5oLTS2rb55tvyRJX6KfD/AP4JSeFYba31LxZrlyks&#10;v72XT7JF2Rf7Hm//AGNfPfx0vPDn7J/iDxV4H8IXsetJewLbz6h8y3FuzfftU/g+5/H/ALdeZRw8&#10;qsuePw/+2nTLmhI+VPFvwc1Wws3vN0r3cq/aF+X5Lj/cqr4evFubV1uV+3o6/Nbv8iRN/f8A+AV6&#10;Vo/xp03wl4osvt0S3kS/8fVpKiyxbG/g/wDH66bx5pvwk8T6tpUXwyvLlNd1dlSfSbtdkUT/AMf7&#10;3f8A/Ff8BrScJVY80Pij7xcoyPEYdEvtSvLjU575ftH8GxNif3Pkqrc6rBo/h+7WKWWZ3+SJ3Xej&#10;f7ddb8QdN1H4b3n2HU5dN1Lc2yCbTLpZYWb+5/8AZ1yXhLwfqvxC1FNPiuVhi/iR/uRf8ArDllSl&#10;zVSI/F7piaPeQIifNGjuzbnf76/7lbv/AAj2oeJNXtGlsdkSL+9d12eam+vSPDHw08L+GNZfSNTv&#10;G1LUPklS40yBpdrb/ubK9jm+Gmh3MqNZ3k+m6eys/k3zJLd3Hz/88ovmX/ge2t44arL34xOOpicN&#10;SqeylL3jyLxPeaZ4Y8JXsHhq++zP9jdLqFIFif5v4N+991eJSwtfzpdKss11KrPK393+7X1h8Wfg&#10;R4Vj8Ay3mirab0iS4lubjWIvkfZ9zyl+bc//AAKuc/Z2/Z+8darq1lr0Gnqmn/cZ7791EyfxpvbZ&#10;/wCONuqMRL2FOP8AeI+sqp8fumP8MfgVr3if4c634xtYJ/smlr5rOkXyf9976v8AjH4IBNA0fXvE&#10;Ek3h/UdZ3S2drBbRzQtbr99tkj7kO515/i+Y17z4w+J3iP4CaDqHhCxvNNhS/ZvP0bSYFfyN39/c&#10;ny/7j1494T1DxL4+nu7zStIvdYuf+Xia5uXjRB/Cqntx/DWNKth8LCNSubRnKUeWn8J7Xf8AiTRd&#10;Hg+w22oQJtXf5ULfPsX+5XxV488Ty+NvGmoXm2R7RJ/l+X7iV9F+PPDE/wAcvi5rFjof2KwsrKJ7&#10;eDY2x5U/3/71eKWHgbV9B1m90P7HJN5DbJZXX54m/uf3a7K8ZRjKMTs9lzR5pHH6Ukv2+32y7It2&#10;yXf/ABf7lex+HvCXijwr8Ntd8X+HtcubO7eVLeK0tLp4naJv9b9376/c/wC+6831Lwlqt5e3Fnp+&#10;lNMkX+v3sqxb/wDfr64/ZX8Sanc6JqHhdtFtNNuJ1V9iRM+9VT7m9Udm/wByjCU5Uo+0kXH3Kful&#10;f9kjxb4s8JeF9T1zXNIVPClh+9vLtLXfLvb7myvPPjr8V/DnxI8YRarBA1tcSttV7tk/hT+D+7/u&#10;V9Z/tXfEXQfCXwCTSlX+xNQ3wafshTykn/dJL86L975Nn3/4q+AdVm0i5t0i1DyPKl+55q7P++K7&#10;KspQj/iIjy1anteU0PscTyoyts/3G2Vx+seAJdbv5rmJlh+b77/x1rabYXk17aaL4Xi/tK4uJ1TZ&#10;/rXiT+5X0lefsneONH0u0udTitrCX5Hure4+Tykb/b+7XByzNpR5PiPm3wN8LrPW/D2uxarq9tZv&#10;ZQNcRb2VEZ1/gr6A8N/tAz/B/wCDOhaf/ZVtZ3d7ultbi4nRN6b/AL+z7zV0vxg0rw14M0GKz0zw&#10;1pOpafpCxS3V9fS7PtE8v3ET+KVtnz7Er5S8Q+EtP169iZ4mht1X/Uwt8iVtKrKl9n3Tap7GdA+m&#10;vhF+0VAnxX0rXPEdjBslZYrp4vkdl/vpX6TfGuy0bx98D9etlkhudMvdM+0QOnzI/wDEm2vwnfwZ&#10;/Zq+fp9832iJt6769d8B/t1ePfDHgaXwrPr09npkSskSQ2cVw/8AwDzU+Wqoy56ntTmlLmpcv2on&#10;z1480Sew8QamvkND9lnZPn+X/gFdl4S+JC6lYXD3MCwy2sG9tjf63bXAa9qt1r109zeS7NQnlaV3&#10;lXZ81ehfA39njxD8ZvEFvpmiqtml0yJ9ovm2f98VNT97KUgoc1XmudLpvi2x1KKJoll/e/wV1HhL&#10;wlrnjzV7ez0Wz+Xdsle4+RFr1bQfgD8G/gDFey+M/FU+sarYTtbtp9jF88sq/wAGxv4f9t/lr1L4&#10;S/tz/C3wrqL6HY+AP7B0qVt/27z1luN/990ZP/Z6x5ZQ+I291S933jz/AMZ/AS8/4QB9K0y5bXor&#10;VvNvrhLVfs6bv+eT1866x8Cot6RLbS/35U3bPk/uV+lX7Rv7Rvg7wZ4N0ptP1CC5uNb8ryvs7In+&#10;is/zvs/3Hrj7x9Fm0R9Ta2ivLTyvNXYvmvtb+5TqR92JjGp9qUT8wte0pvB/i37Ciy21v+62xPLv&#10;f/8AZroNetmmtZZ1na2fbvZ0+f5f7lei/Fe20z4qeNW26LfeHrKyVrWfVng3/Orv8n+9VLXvgb4j&#10;0HSbKfwhfWnjPQr2J/Ku932eWJ1T50eJ/mX5n2/7dOph5c3uh73LzHz5pW7WNbleJd+37u+umtvC&#10;rfZ9zTtCn9zbvp2j2F54Yv8AU11qCSzuLKJE+zzL87r/AJStH4j6D4l0iw0e+lsrmDTNZR/7O2Nt&#10;SXZ8rf8AfNZfV6s6nLAj2cYx5jS+F3wrbx/rmp+R4h03R7TS7N72W41G6+zxfL/Bu/2/u19Ov+1v&#10;pngD4QeGvC/wtvG0HXVb7VrV3b2q7JX/AOBb2bf/AOyV81eDPCSaP4UeXxe09haX/wAkFpCuy7nX&#10;Z9//AHfu10c/wmttO8Jxa/4asdSOnwf8fn27arv/AAo6or7ttd1OcMNT9/8Aif3glOPu04+9/hM/&#10;xn8Rda8bau+oarc3eq6nK3zXF3Lv3/8AfVXfCXjNdB1S3trzz30y6bZdWP8A7VT/AGkrC034V+KN&#10;Svbiez0+7m81d6yvFsSL/bfdXM6P4qufh7rl35qx6lewNsW7T5kif/YrhjUq1Ze1Nqc6al7x7h8Q&#10;tb0zw3oepwW15qGqy6zKtq2o6zAv2tYvvff3uqr9z7/zVX0T4i61pXhJNOttTn0rR/K2NFC2zcv+&#10;3/eq38N7+8+M1ve6Dp+mN4h8R3uza821EiT7z/e/io/aQ+HVt8ENN0Kz1e5k1LxLceVqH9mQwbLd&#10;Lfe6/O+/523L9zZ/BXdOjHESjOJcsTUX8SXxHsH7GPjjw94E+J8WveIbyLTdPitZWe4lVvl/ubq8&#10;k/ab/ab/AOGifi5caumjrbW+m2v2SC3W8811RXfe+9UX+9u2V414z+IulXmm3v8AZFzqFtqtxBsu&#10;oZvuJ/fT5a5X4aeOdP8ACV7Ld6hoseqzOvyJcNtRV/v1pTlClTly/FIj2vNy/wB0+mV/a58YeBPh&#10;U3hHw14ik0jT/m3fZ7VPNbzfvbpfvJXiHiryrnw48+oah/xOJWiuILe3i3+a3+3XH/b7a5XVZ5dS&#10;nhSWfetvErvv+fdveurtvh1ePE95JuuYnVdstu290lb7m/bWFWrJR5Y/CR7aXxfEcveX8mt6p/aF&#10;9tmuJdsTIkWyJUX+5tr1v4J/s2eLvjT4glsfD2ntc6f/AMtbub5Iok/23ruvgv8Asx6ZbOmp/Ei+&#10;k0aJUR7XTNmy4utyOyOm/au3/wCL/wCBV+lPwf8AhfFN4G0uzvbPSbPw7Om+Xw9oM/7mL5Pv3Eu9&#10;muN+z7n3f96vmq9avipfuBUaPP79U+SvBX/BOoeJfDNlHDYww6rYXOb++bUN9vdJ/ciTZ/4993/a&#10;/udT8Zv2Pbvwn4G1C70zwxplnpWm2stxcSo6b2RU+b5q+nPHHxM8MfCnSdVs9N8XRR+Iki/d2kMa&#10;ywxSrv2JKi/LEn+zuRtqfer5l+NH7WXiXx3oNvpjXNpY6bdWL2urafpjJL57/wAf72VNkXyb/k3S&#10;19FhKccLyxn9odaC5eZS5T8wE8PT6rqUsVpYyvslfyLeFd/y19YfBzwxeW3wllg1OWfw89rE8u/7&#10;G8u5G+T/AGFX/gbrWV4D8bavrGry6R4M8PWnhW0VXRtT8pHldf773Df+yba1fFvw98barYXF5F4s&#10;u7nb92G+lfym/wBxKwqSr1Zy5PdOb3uX+6eVfDfwHqfhj4oJBov77VbefzYIZmR4tn3t8rrvVa+g&#10;vHOleDtb8PxS/FLUIE1W1id9kU77Ik/2dqfx14f4e1jWtK1eWCW8nhuEg+zyzJdI+3a//jtcB8VP&#10;G0HiG/Wxn897i3l3S3Dt97an/wBlXdSqWlzzkXL4YmJeX+i6V4ra+0OxubnR4pWeCK7bZ5rf7Feq&#10;/CX4l6r4z+J32nU2i2fZWRYt37qyiX7iJ/drj/A3wubxtprvA8kMTt813Mv/AKBXseleAPDWj6Rd&#10;6fZxKjyxbJbtH3zNWMqnteb3fiL5I83NI9C1XUluXt4rHUIPNfc7Rff81f40SvDfFSS+GPFFvqd5&#10;pX2ZGlaX5Jd+/b/BXS6brGh+GL+0sYtyXFlF+9uPIbem7/0HfVf4hXP/AAluly3kFtLc6fYbXW4h&#10;bY/3/nf7n3aOXk+I2p/FE9N+A/xjsfFvxcTxD4l0O5v7Sztfs+j6Tpmy3fcqJsTeuz/gX+/X6MfD&#10;vVdf1XUZfFWpaNH4e0e6s08rTH3S3cSKv9xfu/Nvr85fDHwEsfH/AIasvEcWoWnhKytd/wDrt1xL&#10;L/fd3/vf7GyvsXTfHmoeGPClloPhyzWzvV06K3utcvtj31xtTaj7V3r/AN9vWXt9eapH4jLFypQj&#10;7KPxHtNv4y06xS01fUIrDT4tRWV1u3n/ANI2b/3SbWTczf7H8Lf3q8o+Nfj/AFzxa1xoNpbW1h4U&#10;1Kze3abUIHbUJZf78Vuvzbdn99KofDTwxfPpb3l5ebLhpX8/UHbzdQnbf/HK3+qX5/uJ/wB91zX2&#10;/wAIfBnxNqGr694xVLu8nldbf7U8ryxNs8pHi/i2f39ldS9pL3qZ5PNOcvdPJPHnw68E/s96DL4q&#10;g09bZ/8Aj3s/7ZiS4u7idv7kS/ulX/frv/2Nf2ovD/ibWn0jWdMW31u63eRrd3Lu8r5fufP91f8A&#10;d2f7tN+JFn4c/aH8Hp/b0Uvh7TLOVr2DXLjfEjp8+zyom+aXen8Gyq/w08GaH4GuLd/BOi6lZ6hL&#10;as6pcRI+rXS/3/7tqv8At/uv+2teRmGZ0MPTjCnLml/7cdOHpxpy9pOPNL/0k+l4fiLLYa3cz3K+&#10;Ttg2f2rdz/JPt+/LFa/8sl/25WX/AL5+avIPGfjDRbPSNTnWefR7LVJ2la7u5ZXuNUlb7/lJ8jMv&#10;+5ti/wB75K82+LHxs8GfCjQg6T2PjDxjOysujQ3L3Gn6c/3t8r/8vUu5/wDd/wBlK+ZX+IXiDxtq&#10;kvizUJbu8u5Zf38sqfx/3P8A7CvlVTzDNaso4r93T/lie3L2cYxlH4j2i/1hXsv7P0y2XR9Mb70U&#10;P35f996+P/jlr1tc+PLiC2XzkgVYmT/ar3jwlo/ijXtZ1jUL5p30+zXYyQxMiRbv77/3q86uf2Y/&#10;EvjPV/EGqrqel6bbxebcfaLu62Rf7iP/ABNX1VLCYbBUZQpRPMnCtXqRj/MeFaPpt5qd/FBYxSXL&#10;v8iwpu312Hif4G+I/A2jS6jq7W1h8qStFNPvli/30X7v/A6leHxH8BNcTUPN0u5mVUlWWGdZUdN/&#10;yP8AL/uVzPjP4ka98Ql8/Vbzzom/eqifIm/+N3/vV10qEviqfCOnSjCPKdT8Fvhu3i3xHaRT+ReP&#10;L+98m4l2I3+29ewfGDw94T+G/hK4gVtPfUJ4tk8Vovmy/wDAHb/Vf+O184+D/Emr+G9URtIlW2u3&#10;TYzov366PXvEmn3nhy483dNrErbJZnb55W3/AH/+AVpTlGFTlkQ4xh70TjJrazSJ/sysm/ft87Zv&#10;T/frs01u5TSIl0rzYURk3fZ/43X+OuP0TTbnxJfpbWds1y7N82z+D/er0Ww0rXvCtrbxXliqWUW9&#10;pXi+d65+apzhR5pe9OJyWpeJPFHiTS7ex1fULmbT7Xc8UNx9yJ2/+Lo8PJcvs8+zn+ySt+4uPK+R&#10;nrY8ba2t+6QWy7H2/Miff+au18H+D59S+HNxfTzy7LVnlghf+Cs6nNiqnLI6eaMJcwWHw9ivIt2o&#10;L8j/AMG6um+Hv/CD/BDW9V8Q61Ytf3fkO+kxPsdFn/20b7y1asJp3gRmX59vzb68X+K+qtrfjBLa&#10;CVnSwX7n+3/H/wCyV2UadOnH+6Y1JSMLQfGH2nx4niHxDE1+j3TXUsKPt+9X2lrf7VfxL+Lugvov&#10;hOKDwl4Uis1t2uHb/lkqfx3Ev/7VfOv7PHwWl+LvxO0fw1c3kdnFfyojbF3+UlfrFYfsa/D7QfBH&#10;/COSTXU1kIkR4biX/lru/wBbtX7rN8lKOIqVcT7SAcsYx/en5RaJpU9g83m6jLeOzfx/+yVb8T6D&#10;52hvLfWLTW8qu6u/8W2vsX4rfsY2/wAF7eLU4La88ZpdXiWljaLKsTr/AB/vX/4DXzP+0npq/wDC&#10;f7ZdDu/B92mmRJdaY+opcIkq703/AC/d+XZ8n/xddXsb81WQc3wwgeb/ALLsMFt4h3TrbfMvlMky&#10;/OrfeTZ/wKvYPE/wQ1z406pLqtnFbaVp/wBl/cQ3Ev3n+f8AgX+KvIv2dfAep+KvE2oaLp225t/K&#10;/e3cvyJ/uVF8Tte8f/D34n3vh/TdRnsFidWtbS3l3xIjfcRajD8s+b+UicPejzGh4e+BWoak7+EI&#10;oLb7XLsllu3XfLF/9jXus3gnw98OvCmn+Hrq+09PlZHe72p5rfx/JW38OtNf4e+H38X+NmjttTuL&#10;VPPd2VdqKn8FfP8A+0PpuleLfiHp+r+HtXsbmK9iTz/3qeVav/v/AO3W0YxjTlV+zExlKU5+ygdV&#10;YeBtc1XxLo954X0WCz0d/nuruZURGXf/AHK9rT4e+F7PUv7V+w20Opysrfa/496/xpUvwx8SeCX8&#10;FJ/wkviy20pLOJLfyreCW6e6+T/lk6ptrxW/8Q3lz4osr6DTNQ1W3srp00mKZfK3rv8Ak3/fWuan&#10;KOIjzx/8BNaj+r+7P3T6f+JH/BSe10TwPF4Us7R9S8ROjWV9qt2qRW/93eir97/x2vhD4r+G7zVd&#10;RvtZsb6TxVZLElxPdxRMkVqzf33/AOBV678Zob6/srvWp/B0Vt4jvJ/3+o6nfb3+5/qkRflVU+5s&#10;r5w8ceK/FFnZy6Bd69cJawP82k2jbbdf7/3fvV3csfYfyxMKlaNeUY0pRkcVcpdpK88s6/xfK7f6&#10;2ks9el0q9ivLNvJvd29bhG+dKsaVc3Oq+ILKCxWF7vKpEzxb9zf7rV3U3wN8Y2HiXWLGXTG87S4P&#10;tV0m5Pli2b3f/d2vXjR5pS5TaPLCPNP4iqniqLxgtvp/9nWVg7/JdajuaV3X/gX3f+AV9kfs5fse&#10;6V4kuE1y2fV4dFlgT7HcXKrb/apf+Wu/a7tt3VxXhv4i/Bbwr8PNQudN8PWSeM7XTPKi/ta1Z4mu&#10;t/zv99v/AEBaZN/wUF1i88EWmhs1zZy2cGyX+zolt3uH/g3uv3Ytv8CJXXOPtIRlL/7YzlLnqc1P&#10;/wC1L37R3gHxPofjPUrT4fPqN1pO1LW+u4rN4tl18++Jpdvz/cVvvVz/AIf/AGZ9S0jwtqOp+J9Z&#10;vR5Ua3EttaN/rU/32/8AZN3+41UZv2pfiR4/0ZNM0qxaz0+3b/mHQMuxN+/+D/P8Vef6rr2p6DrN&#10;xY69fTpKzN573c77Ef71RHHV6seWXw/y/wBdTyJ4OcZc1P3eb/wKR9UeHte+GXw68B2n9uahbTPu&#10;WX+xrdfNeVf7j/3m/wB91Va8s+KH7Z134q1eKDQ7OTw9pUEX2VXt5f8ASIoP7q7dixf7sSL/AMCr&#10;5o8ceP28VXzfZrW2060i+SIWkWzev975qo6JpUviCaKOJWubjau7YtedOnCh70fi/mLWClUlz1/e&#10;/un3h8E5vC9t8PvFvjFtBtLzTNNVnXVtTl82+bd/07/d3f7f/odVfB3xf+FuoPe215ezHT1fzLaw&#10;jma0igz/AB5+bcz/APslfN3xN+Jv/CM/C+y8FQeal7L/AMfkUy7HiRf4P9qvAE1GcOzxO29vvbma&#10;t54ZYilG/wAR6kqLl7q+E9E8MeMLy216yaDUL62t7qVPtU0zb3f/AOxr6D/tVby1/wBDZvKZtjXH&#10;9yvF303w94LZ7m2vLm8uEVUs4XiX53/v/LVvQf2gdatmt7TWYI7m0i/1SwoqNEu/59n96u2MueR3&#10;1Pej70j1rTbP/SruzitpIUdfmu3b770sHxcf9nma01S1urm5vYH3QRfe3PXGar8eNPh0aWeDTLt3&#10;2/uvl2I/++9eGarquoeNtU+3alLI8sv+qt0Xft/3a6Y8pzQ5jqPHnxO8R/FHVP7X8S6vJeefLv3u&#10;zyunz/7Vd0+m6LrdraRW0U7xW8Sotxcff3/36zfhp8Itav8AxHp99r/h7UIdCZXdZbuJ9kv39ldH&#10;8Qr/AEz4daolnfXyu8q71+X5/wDgdRW9pVl73xHT/C90634FeKm+DPiZNTtoLa/27dqXcCN93/P3&#10;69q/ac/aW+JfiGy8Kz3cDeEtE1KzZIrSJ9/9pP8Acllb/Z/ub6+QofHlzeXlp/YdtHM8Tb5Xu/ub&#10;K6DxVqup+NvFCa5q+p3NzcJF5UUW791FF/cRP4V/2Kwp1vZG3LH4pFi/vJZov37SzJ9/5/nrl7O/&#10;WzlSzvNSge73b9n+x/cqv4zhn1LRnaCdrP7OzO3m/wCyleVaPp0ut64lszM8s8v33l/j/wB+lGnO&#10;tE5vte6eypoMEN1Lc7WeV/vO9eRfvdS8QS+RFK6NKyQJD/er7d8E/s2f2rBaaDqfii2TXXg/494l&#10;3vs/gf8A2q83h8MeHPhR4wvYNNnjd7CfymuJm3+ey/x1VCh7spSCMonNab4Y0Pw94ct77VZYIdYS&#10;VPKt5Yt7uldh4i/aPUaX5/g+KPw7qy/6O19pKOm376/8Bb/crhLy5vvFviiWWzTzvtEuxpriX5Kw&#10;r/xIvga613w01nBrb3671femy3l370dP9r/4uro/yx+yZRl7U53VYdem1ZZ5b6W8e4bfLdu293f/&#10;AG6hS/vHniiaVUl+/wDdTfXR2fn3lhFPK2yXd82z5HSrWleCfEPjaWX/AIRrSvt7xbE+0IqfO/8A&#10;sV5cozrz55HRGlKXwSOr/Z7SD4l/FK3vvF+p2yaVpFqj+TdsqJKq/wAH+01fQvjn46+TcWmleDGb&#10;yrdVlZEs/Ndov4E2fwrtrjf2cvhjofg/RrvxRqdjfXOsRStZNbvBveKVflf5E/2q5+F2vPH+vLr2&#10;oX2jpetvlimVNmxfuJvr1KS5pSqSCpL3uX+U7Xxh8VJfDEXh+8udHg/szV23zo6ukqf332fd+/XW&#10;6r8TvDPhXQUvNTvLawi27/s7sm//AHNi/wAVfFvxK8f6rNFrHhzT75b/AEKK6/0WZ1/equ7+B/7t&#10;czYXNj5StPfb7j5f3rxfdb/gVOtyw/vGP7v7J6n8RfivovjPW7u80rw8usXCqiRahqy7Nnz/ANxa&#10;1fhXrHjH4keJtPuViXUr21VLKLzVd4rKD+Dyk/vf7leSzeJN7XFs7Nc/7cqoif8AfFdL8K/idr3g&#10;DWXttBjke+vXW3WWFtm5N/3Ni/7lcUq1f3vZR5Tpox5/3cT7dtvg5plhren+KPFXiOK8uLXdFFb3&#10;FrFsT/Y8rY/zf+Pf39tdHrHxdnv9Ul0yDT9Ney8rfavdxebKrr/y1SJvlX+D7+5v9uuCvNVWzi+2&#10;XkGn2G9V89/+PeKL5P4E/u18r/FX4632lePtQuPDVymz7MsTXvlb/wDvndXnRyp16vt8ZPmOb2lv&#10;3UD6I+JfirQfB+g6rqeuanPc6newNF8kv724/wBivj/wN4P1X4neJkg82K2SWXe00rfdT7v8Nc/q&#10;Hiq+8W6l/aGp30t/d/xu/wDAuz+Gpba/ubCdJba+azuNmzfC2zdX0EpQpR9lSIjKMZe8fsD+yb+z&#10;x8MvgClv4jPjO11XxK8DRSqsqpEm5PnXZ95/97/x2vG/26/2b7T4reJ/+E18Fa5p6aVa2K295b7v&#10;KSz8jf8AOnyfd/g2f3q+FfDHjnXod8Fpc6hf3afIro2/fXUXnx++INt4X1LRbq5/s23aJkeG7ibe&#10;/wAn8H96ijKMHyx+GR01o+1j8X/kp4pDCsMV3EqwPLv8rf8AO7/f/h/75rT8K/D7WvGOrxWekQSX&#10;926M6wom532/NsqjZ23k7Wludjt867/738dekfBDwNrnjbxfb/2RL5MSN+9uJvkiR656ko+1l7M5&#10;qfvVDK8N/CXU9c8ap4cl0+XTdTibbcw3G791t+b56/Q3wN4G0rwr4XtNM8PaRBqXiBV3y6tcWey0&#10;tX/vpE3+tb+6/wA3/AK2/h18JdP8GXFxqt1PJqXiO/8AnvNQuPnd3/2K9LhtoIZfPZvnZdjVhUwk&#10;atT3py5f5SKtXkjy0j5s+NPwB1fxn9n16DXLu8vYv+Pr7dLvd3/vp/8AEV4Jba94z8H376Z/aFy9&#10;ojfZ2eKV9ifP9zZX3N8V7mWw8EarLYo32jyPlr8x/FvxU1C58V6g3mrDb+bs/vv/AL9elGlCFP3C&#10;6FaXwyPsrxz4P1Xwfodp400qf+1b2wtfNlt9Qbzbd02fP/u/8A/v18u6D8WvDUNxFq/iGCfxPe3s&#10;rXE+n+a0Xzt/G7/xL/3y1Q/Ej46654h8K/2RZ69O+nxWf2XyUs/KS4ff/wChbP8A2euH8N+A7F7K&#10;LUNQu4EsrhU2wo3ztTrRp+x5Qpxl7x7d8Lv2k9Bs7zU7HX1XR7JWd7PyYvkVP7n96ruseLdX+OXi&#10;O78NeBb5ZrTyPNZ3+R5f76fNXzZ4k02x0rUUi0+fzrSVd6pN/nc1dN8N/ivqfwr1e71Dw95f21ov&#10;lu5f4U/j2JWEpcnwmseXm94u/E74XeKPhFLD/a8v2CKeX/Q9kqb3/wBtkVn3Vj6b4YvJnuLnU0id&#10;7rY7XDrvdf8AcqLxD48174keJotV8Q3zakiy72/uQf7aJ/DXQf2rbeeiq0ty8q79ifc2VzYmpHm9&#10;2Q+bm+I0LPVdX8MW8UWjzx3NpEvzWl99zZXW/Bm8b4ovdxQafpthcWTI6ojOj7K5Kwefbtntlhi/&#10;vp/BWPo+vX3w0+JdpqGkMsPnp+9if7j0UJxlHlkbcx9C+MNBvPhpolxqHkXviGW6nd/sKN5vlL97&#10;+5XjnxF+Itpf+HNCbT9sNxeztcSwxP8A6qJfuI/+++//AL4p/wAS/iL4x8TwXEVy13/Z7r5Spb/I&#10;n+/8tc78E/hvovjO/uF1rWm0eK1b/U/ZWlll/wBhK6avL/y6+I8uvUnSjzyPb/A37WmoaPZP/Yeh&#10;r/bDRNFK9wqvFLu+X/Vf7te0fCXTfjP8S9StNXttMtPDehfJ5r6iuy3b/bT+L/viud8AeLfhv8Lt&#10;esrHw14Qa81t5UiiuNRlR5fNb/Y2Oq/+PNXsXirxhqtteSr4s8RteXEXzrpOnLvii/4Auzc3+27r&#10;/sPXlY3G/UqXNL4v/Jjip4uviJclKH/b0jtb/R7bwxo1wsXiOfWtVf518rdFaL/t7E+Zv9/5l/v7&#10;a+VbPwB4o8VeMtV1W5torlLWV5Yr6+nVLS3i3/ffd8v/AI/Xuvhv4tafZ2ss/wDYsFnaP97UNTuk&#10;t7ff/fd2+83+wiSs39+vMviX+0DpSeUvhhp/G2oWvyPd30C29ikv9+K1/ib/AG5f++K+HlmGcyqy&#10;jSp+5L+Y+hwkKEF70uaR0HjPUpdK8Hp4q1fXrabULJVi07VtZi8pJduz5LC12f8AkV0/4AteL+J/&#10;2kPFXiTw/d+HvBmn/wBm6Zcf8hPUEZ2uNSl+7vuJW+9/uVy9/Ya98ZtXi8Q+NvEsWlW88v2drjUN&#10;77V/uRRfeZf9hPu/7Fet/DfxP8JvAdhb6DqukSa9p/27/kOTRLEmz+B3T73/AAD/ANC+7X0ahTpY&#10;S06XNV+Lm/8AkTgXMq95y93+WJ8qXPgzxU8+ny/Zm3XsuyLY3m72/wCA16x4Y0y08EaQ1p4j1Ce5&#10;1Jd/laNbzukqz/3P7sTf7b1678Qvij4X0G11hvhToK3lxa7nvPGl9atKlru/590b7v8Avv8A8Ar4&#10;S1zX7zxFq0t9PqNzNdyy7pbi4l3yszfff/ar6rLVTwsJVa8ebm/rU86tUqYicfYS5Y/a/m/4B9of&#10;s5X+veM9X1DR59QtL/SomTUL7QUn2pOyuiojy/eb7/8A9hR+1F4kufGfjKLQ54G0qy0T/R4tJt1R&#10;beB/9hF+8v3Pv1zn7NnhvxV4G0bW/HXh6+g1W3+yuk9vd3XlXbp/H/B977n8dcLefH7/AIWL8Wn1&#10;W+0iWHSriJLeKJGe4dGiRF+d/vN9z+OtpwU+av8ADL+rnr1IxlWhYr6b+zrZ69rb6nPcr9ib/W26&#10;ffi+T7lcJ/wqueHxRqun6VEtzpUW+3W7uF2bX/j2V7hrHjDSra6e205ba2vbqJXlf7jwbqzPEPiT&#10;TPA2kpJeN87/ACRJ/HK1c15T900Zj/Bn9ntrzxbLLqeoRJFEv7p0/wCWu7+CvIPjNpVto/xL13SL&#10;GDyYbWXyv7/m7v46lufiR4hm1R5ZdTntoXlZG+wy7EVP7i7fvV1Wm+HrG2fz2fzriWX91Ncff/2K&#10;PaRhGUY+8Yx95+78J574M1iXwrePLbS/ad22Lf8Ac2LX1F4Y8E+KviLZ6fPpWh6g9leypFBceRvS&#10;V/40T+9XffA3/gn7qvxX0Z/Ed5LbaVa3DK8XmxPvl/v/AO7X2B+yN8PF8J33jjSEju7jQdB1j7Fp&#10;L6hvbY6LtldVZflZv7yf365oxl8UTrpx5ubmkfnv+0t+x/4v+DPhW08W3kEVnFPdJbvFbtv2Psdt&#10;7/3fuV4fN8Y9a/su00qKC2trS1Zd1ui/e/36/eT4va34O0fwRqk/jtrJPDTwOl0moNlJfl+4q/xN&#10;977vzfLX4O/HTVfCPiP4gXt54I8PyaDocvyR6fcXPnsvz/3v4P8Acru9nF0+b4f/AG4563wmVrHx&#10;L8Rve3SxXywxf88U/wCWX/A6sarbS2Hh+38QrZwQpPEqMksv724bf9/ZXV+EvCXhC2i3a40uvX3l&#10;b/s9uyIkT/wfP96vPNY0SfRL12vtQgubeJX8i0d2d9n9zbXDKMpx5pf+AlU+X2fNI+tf+CfU3hd/&#10;iHaeIfEOoXNtexTxJYpb7fK81n2/vf8AZr9Rr1/D/wAPzqvjHVNQWy+1bFvL5/uO3ypF8i/e/wBn&#10;7336/Hr4EftbaN8IfDVxax+F7LVL6dkm+0TRf6hlb+D/AD8teteMP+Cn2q+J2t10Xw5Y6I9qryxO&#10;6/at7fd3/Ns2/wDj1a4ajyc0pEVOafu/yn3D+1D8WF8I/CnWBP5ttcXtm9xY6haqjxf7CvuT5W27&#10;f4f+BV+I3i2bV3uPtl9fS75W3s7t9/8A4HX0r8V/iF8VvjN4Xee8vLbxDaPF5vlWl5E/lL/1yX5q&#10;4/4P/sc/E34/W73On6fKmnxfI13ffuov++2/9kr0KlaVKnGlH7RjCjL2kpkXwE8f6h4b8IXq6fLH&#10;vlut8u9fnrpbP4neFbD4jW/iHxG0F/ewRfZ/32/5P9v/AIBXBeJ9HsfgJqX9gxanaeIdYdX+3f2d&#10;88UD/wACI/3W/wCAf990+HStQ1Kwsv7entHT5n+z/ZV3y7v4N/3q4+WVL3JHTzRn7x7h+0nc+Hvi&#10;L4V8P602pwJo9vuffN9+X+/sRfm2/wC2+2vlK91PSNQgfT9D0iCztbV1f7dN89x/wFq9N8GfYfFX&#10;iPTPBlnYtqumQMnn75fk2L9/569N+IX7PFtrHhXU9Q8ORQWd7Ev7i30yJdkqL/B833m/26vmqTpe&#10;y5veOepGnH3o+6fPV54t8Q2dhZRLqt8+mWs6ytpzs/lb/wCB9lfVHhj9oTSvHN/oUVnoDak9nFE9&#10;1DaRfZbeLanz7E3/ADy79j7/AJa+T7DStTm8Uf8ACOarqS6PtXZO+3e8X+w9Vb99e8J+KmSTXmeS&#10;3VU86xf+D/Y2/wCzWNBypU+apL4TzcXh44vl5z601XxtqHxI8VXGn6RpVs+oajsigt3tUupf7m/Y&#10;2/bXO69+zZ4e+G9hrtn4qaXWPFssH7iLSfnisLhn+5cP937n8CV5/wDA3x/P4D8b6VeaVeSWz3Eq&#10;+bdyrvl/8e+7X6Jf29oem2Vv/a+p2Wg6Zf8A+kSoi/aNQn3fxxW+x2+f++6VxxxVH3pVfhib+xlh&#10;5R9kfk14k8E6h4Y8c/8AEotrm2eLbKsMKu7rX1H8KP2w7y807+zvFXhCDxhqe37PFL5H72Vf+eTv&#10;s+7XvHjbw38N/E9vqF46yeBk01Xf+0bhkfU9UiZPv+V/6D8q/wC/XhniHx/pngzSYtP8C6LbaDZN&#10;8/8AwkNwq/2hL/A/+7/uRf8Afdc0cbKUvaUomkqnu+z+I4LXvg5aXPijVfEvxLng+Htlfs11Fplp&#10;FvuH3fN8kW/cv++9eH6V4Sl1jWbjTPD3+nvdT/Z7OF4v3zJv+R//AECu6ttbs7bx1aahr1n/AMJD&#10;o8U+z7PcStF5v+38v3a+w/Bmj6f45uN3geLwT4Ye6vIksUmg827i+T/aR2+/v/74q6cqtWUpSkdk&#10;YxhTjHlPmJH+LPwZ8L3vhOz8PXOiXF+yfar6GJm83+5sf/gf8FeL/Efw/wCLtAlex8Q2N3Z+VtlZ&#10;Ltfn3f8A2VfqV+0n4Y0Pwf4F8Hz/ABB8S6pea7YJLFFNon7q4umbY3yRfd+T++7rXwl8StMtNQ8A&#10;3GuXv2n+0LeV3lu9Quvnn3fci/2mr0o040qcX/N9k5ub3vaHjvw91Lwrp1re32u6fd6vqEX/AB62&#10;Sr+5lb/basTw3421Dwxriarp6wQ3fm71Ty/kX/gNO0HxPFoNxdXa2yzXUvyKj/JElc6ib3Zm2pu/&#10;gqfZxlTlGUTblOuh1m28ceKNQ1DxJcwi4ukdvOb5EV/4dq1j+INPsYtXki0+dLm1VF2utZcyb32t&#10;tT+78tMUbYzll+9/dql/MPoa93PfJdN+/kSX5Ud33f8AoLVJ+8hVJ0+eWD5Pnb+P/dr6uT4deCfj&#10;T8QfssU8uiRRLsivv+Wsv++jV4F8SvBsfgXxhrHh9pZ7mawn2faEXYny/cf/AMdraVPk94XxmDea&#10;qz6daW0SyvL99nedtm/f/An3a9A+Gjz+G9X0fU4li/tBbrY1w+1/k/3K85sLn+zdjNtm8pX+Tbsf&#10;/frR0G2l1jxLZLbL5Keaj/vvkSuOnU9/3vhPRox5n/eP0q+J3j/TPD3hK3ivp4Lm4ltX82aFk/dP&#10;s+/s/u76/Oq28Jan8S9U1DWdQ1OL7Q8rLsf53f8A4CtfVfh7W9P1Lwle6R4jWDUrRle3ge3uk2Jt&#10;/vuyfdrn7nQfDlh4c/4RfwreSTS3XyT/AGdfNd/4dnyp/e/g317cff8A3Z5nLLDuU1HmND4XfBbw&#10;9Nf2mn6hPcvo9vYq+o6tY2srxWbt9zzXX+5/HVH9pn4XaR+z3rNvbS69BqVvdLviiRf9IRf4N6f7&#10;dejfATwlbfDHxHE2r6dfXMUTfvYb66ZJV27H+4v/AKBXy/8AH34i698ZviXd+LNckkdrqf8AdRff&#10;S1g/giRf7qVwclOlGUpfZOivVjOUZ0/hMnw98ZtIsL3yp9DbUkl/dfvW27Vb/Yrq7PwrbfF34kaL&#10;pmh6L/YOpWDeU6W8Som3/brwfxBM0N4ZV2+b5r/Ony12PwbvPFX/AAlL694e1KRtYt9zOgn2St/d&#10;/wB5auhU90inKM5cx+jut+A/Dnwu8Oar4o1XU7221W3i3trM0v71HVPk8r/f+7X5ea3c32sXr6lL&#10;dy3jzzs/775nb+LfXqGvfGPx/wDEiz1BfEuuXdz5Uvzad9yJX/3Pu15v+9ml/wBJ/wBG+XasW3+9&#10;9+rrYmNKPsonJyypS5qhi/8ACR3celf2fHCqFn3eb83m/e+7XdfA3VbFPG9lLeWcCW6xN5txdy/J&#10;u/v/ADVy9hYRarqKWauz7Zd3lP8Ax/7dWtb8PRW2lw/Y2WG4ll2Nbu3/AKBXHKtKX7o7qcpRPQAA&#10;gP9/++IWpab4k1nT9MsdKtvEKXv3ru02P5W167C//aK0b4COmkeFdItptTWJHVHX5IH/AIH+b+Kv&#10;nz4FfDT4h+Kk1KfwlH9mTb5T3DtsT/vquov/ANmDxwmm6hfX0G/UIld9iN5rzqv+3W1SMeX2ZtKU&#10;qXLynNeJvjZ468W6lqEsWs/2d5v+ltDbssW3/gf96uq+Fb/DfW/D93pXirV/EkPiC9ffFfWkSeT9&#10;z+Ld83/fFcknh6XwlpGmS32nq73itcLY3DbNm3/YrQ8JeG9V8W+I/wC1dQ8i2tIvkdIdv8P8FbRr&#10;SUbSj7pfu8vvGqn7Py3nh/euoLbXsSttuE+RHT/brj/iN8H7vwToNleT3Nzc2kq7P3sX8f8AsV7x&#10;balK9/FpS/JZOvzXCSrv/wBzZXK/EL4zWmpWGp+EG0VtVt1i+zwXELbN9XGUJe/I4PgMn4S+DPBU&#10;3w01XU/Eds2q6my7LP7C0r/Z3/6ePk27f9j/AGK6vxnYfCT4UeH4oLHzfFXjtokuILuxZ7e3sG+8&#10;nyL97/Pz184eHvFur/Du+ul0+52LPF/qtu9KdbO14rz+azvKu6WV23u1KdaEfeidNTES+ybGseM9&#10;e8Wy+bq99c3Pzb/nb5P++Kx5rmZJ1byo5lZdknm7vk/+JrSttStnt0gl2zOrb9nz/wDAKrukj/6S&#10;rbJZd23f9+Vv7n+7XjSqyq/EcEqf2znb+wlhunigb/R2+ZnT7jV6h4P+D99qWjRXOqzrDE0W+KFP&#10;nf8A365fwlp8+tPcQXNt/o/39+3a+6vbfAFzLeeCLSBpV+0RK8W912fdrVS5/dO2nH93zFTwZ8SP&#10;D3wi0bULOWxjvPFEDq6y+VviukV03xP8/wDcrzf4kfEK++KnjKXxDeWdpZxLFsWLToNiIn+f79dW&#10;nw30XQVvdX8Q3Kzb5d7b/kT5qwvGGvaVDbppWkLAlv8ALLP9k/i/2N9d3wQlymdaXMcfbakyabLF&#10;9miR3Z/Nm+/Kqf3Er6C+EXxF8L+CbjT7lblkRlXyoXb+P+P5K+dZHW2uktvIkhdv3qvcJ/A1aula&#10;3Y6JqmmXlnBFfuq77q3uF/dbq5Iy5gp+570on6YWf7SfgeG1ia51XZcfKnkorO+//gNavif9oHwv&#10;4Ys01DULqOFJWfyEifzXZP8AgNfm/c+M9D36Veafp7WF3FKr3ibm/v8A8H92tvWPidba3e6ZBq9z&#10;Fc2Ur+bLcfP/AKKn+w/97Yn9yu+nyyD2NOZ6r4t/b8ub+61O0g0VZtHdbhIt/wAm9W/1Tv8A7VfP&#10;/gzwxea9q02oSwfb0ibzZ4UX7/8Av1e8Sabp/i3Uri50q2bR9C+SLTku/nlfb/G/+f46lm8eXmie&#10;D/8AhGrOJdNuIvvTaev/AB9K333lf7y1VSrCrzR+EI/uveLb+IbbWPFF2uixQJoV5On/ABLni3/M&#10;td0/jax+C0UsTaLo2ty3C/I8s/8AqtyfOnlL827fvrwrR7+XR22221JX+7vp9/quoeJ9ZivFs1eW&#10;JVRU/u7a46NTklKU/h+yac0ZxNez8GRTRRNcyy/a7pvNZEbYkS0Q+D7O5unVm8l0b+995a6Oz8jW&#10;7CGfzZE2N8yf88npqf6T/oelWMl/qG1/K8ld7pXLKpUnPmlIXLGHvHqGt+A/C+vfDvStV8OLJYaw&#10;zf2esO3f9ol/jR//AIuvGf8AhGNe8MSvp954euXltWfdsV9jp/sV1Pw3tvGPgzxVp8Ftqa3K3Ctu&#10;RP3qW7N/f3fKv+1X1Pr3hjxUngaK0sdVls/PuvNn1G+lW3t512In7pNm5vuJ/qt1duJlhqUeWpL3&#10;SPil+7PlXw34e8VeM0ddI0+581f+WSLv2P8A7VdF8PfhLBr2vbtcvp7zVYom+y2ljEsr7/4N/wBz&#10;5d3+81fR3hXwq2lapaWOq6rd3moS7Ik0mL/RUdfvf6pf3rfff538r5f466rxb4YWG1uNB0j7NoN7&#10;eqkX2fTJUS+lVv8Apkr/APj8srV8/HFpu1OP/b32YlxlyyPEviL8VNP+D974a0izsbbUtTisZbfX&#10;bS4gR7eVm+5s/iX+P76K1eX+GPhF498f3WreIdK0yew0p2e4n+z/ACQwRV6Lonwx8AfDS/8AP8UX&#10;n9sXrb3lhhZfvf7H9/8A3/8AvhGT561viX+1FLoml6bZ6fY2ltaW7b7HRnX/AEdPk+SV7dXfzW/j&#10;3yv/AN9V0xrVa8uSh8P8xzVK0qXxe97xw+q+ANK+HtxZamutfbJd0Tr537p2l+T7ifxbK+qNK8Pa&#10;hN8OdQ1XSNBne0tbP7RLres/uok+T53t0/ibd9z5G/36+BPEmva94n8TJ4h1C5W/u3+6833E/wBj&#10;/Zr6V+Bn7SHiPxJ/Z/w58dXMWq+B72WK3uIbiVt6xb9yIsq/vdu6sqtDC1nGrX+GPxHXG1VcsY+8&#10;c14n8Ma14k8URS3143iG9vZ0iiu5rreifw/xP8tfUvwx/Z70X4G2tl4u8USy63rEvy2OiadF+9ur&#10;j+BIk+9/wP5dv+7XdTXnw4/Za1Ky0L7TYwavrkn2j7LNHFss4l+ZWlb52+99xd/zt/F/FXhHxo/4&#10;KDr4ee7sfB0a3l625G1u+VPNb/rlEvyqv+Wrup0/b83J/D5ftHgYnEeynGFDmiV/2lofFWq+IXuZ&#10;/D1peeRZskXh7Q182XSE/g+0OqbfN+d3/wDQK+Ddb8Q3j/6HLA1s6Nvbfur6K0f9tK8s/Bup6V58&#10;r6rqTM8t2/yeV/f2Ov8Ala+YvEnjPU/EOr3V3r1zPeXb/P52/c9beyoRoRjH4johGp7PllI67xD8&#10;X9c17wvp/heCNdK0ezVnaG0Vk+0S/wDPWX+838C16v8Asi2Hw31K91iPxp/ZP2v7G6WMWotLs+1b&#10;02f6r+GvmK2899LmlZvnZvm3t870yH7SkW7zfJl21cZfCpfZNqMY0pH3x+218ctK034ZaP8ADnRd&#10;N02zumiglvIbSJvKt5diMnlPv+8n8XyV8eeEviFqvw3iu59IntHfcvzvEksqN97em6uXvJpbyWJv&#10;tLXMsCsm+Zt6N/uJVew81JZfPlV98Gz97F9yuzE14zjGn9mJpTjye+ekeBvipqfh7WdVvryW0vP7&#10;Rb/Sk1GJn81P99ax/E/ie+1jxHb32prG9lEv7hIW3xf7/wA1ZttYWOq2durStbOq/M+7e+//AHKl&#10;vPDd9Da7bOKS/wDlZ2+zxb9qKn3/APdrx6dTm5ox+KR11KkpRNDQbazubDVdXitme3sFZ1R12/PW&#10;x4G8Tz6rr1vYzxQI8sqfO7fdr1X4Ifs/QeIfBF7eT31tf2usxIqRbn/df71eO+J9Evvg/wCPr3T5&#10;GtLyW3+eK4ibfsX+D7n3WrsjhrUOeJzKpy1I8x+9fwm0iy8N/CnRItPuoJrdbNWS6WXfCfk+9u/u&#10;1c8b/EbRfAfh/wDtLU7mZklX9wltHue4b/ZX/wCK+Wvz++Ef/BQnV/Bvwg03SNV01bjW4t0Vnc3v&#10;yI8Wz5Pu/N8rf7Dbqv8Awl/aK1Xx94q1Lxn8Qdctrax0iJ7WDzv3SRK330RF/if5fn2bvkStaEY8&#10;sTvqcsYylE8j/bl8V/EPxjrelap4llOm6Deu66ZpkVxmKDavzvt+7u2v8zV8p/EXUvD2jxWulQTr&#10;qtuixXE72mxHldk+48vz7a+oP20vidp/xC8DaZfTz/Y9Mfzf7HsX3fbrqXYiea+//ll/ufxV8FOi&#10;vqO3d8jbfufxV34mMIKMpHm05Sn8Z0EPieDTZUksd1m/8Sbt6PWPf3L+INRmud/nS7f4/k+WjUts&#10;LLFAsaLE2zf/AB/MtMh1f7NO+3y/n27nRfu15D/midPLynQQ3jaJao1nK0L7d7f7dc+95O9w7Nu+&#10;Zvv10em2dtres2VjBcy3MV0yRL8v+3XZ/E34GxeDdBh1LT75ryJd0tz5vyf7m2opqUvdIlL+Yh+G&#10;nxO1P4aajcanp9taO8q7F3tv8r/bRP71ey69+3PrkPwql8JaK2pJd3X/AB9and3Xzqn8aW6bP3S1&#10;8taQPtMCL5rfbXbylR/n2L/ers08Ky6bFFeXO7ypfu+avyNVxxUsP73xByyl7pq/D3wBrXjbVotT&#10;nXybJG3rM6/f/wBivUNe8HtNavFqFmtzFF8/3q6D4deIba88PWVnF/x8RLsb5aseP/GFjoOly21z&#10;PFC9wrou/wDjatqP+0fvZhL3JcsTn/DfgaL4LePNC1OeWx36zAkq6fpkrvtib+//ALVegfGP4ltp&#10;urXeleHPEP2mytVill2QfZ3WXZveL5vm+/8AJ/C3yV55+zrNZ+MPGVpFPbX15exb0gu02RRJ/t76&#10;+k4fgVov9vXEXhfSP7Y8QSy+bKn39n+3vb7q/wC3Ue0pw5qspfCRKryy5KsT5H1v4ReIfiFrNjrN&#10;tB9gvdX+RkuPkRP9t/7v368k8VaPqHg/xBcWc8fnJEzJ5qL8jfw1+ifxC+Jfw7/Z406VtQlg8Z+M&#10;1+7Y27b7e1lX++6//tf7lfCXxg+N+sfGDVr3VbyCxhS4+VorSJbdE/8Aiq5va/WObmiclOo51f7p&#10;0X7PFn9v8ZJeXNzBbW9v8ivNL/ql/vpX2Lf/ALTngf4e2up2PhrTZU8QXTeU/im+2XFw7/7FfnX4&#10;W1jUdKs3gtJblIpV/e+V/F/crovDeg614quopYkW2id/+Pi4+REb/gVeRiMBTqT5pe9/6Sejzcse&#10;U9d+Nlz4s8Q+LbRdMa+1WXVIluItQ3b/AD0b+D/gD70rzLxPoni/4e+Ibe28WWd3Zy3USuj6g38H&#10;3fkr1Oz+Nlz8CvE2lLBqH/CQ2ixfNYw/Im/fXj/xo+J2q/FTxlcazrkkkL7fKit0dX8r+4n3K92G&#10;Gp1Yyk/d90jllH4TqNN+EsHi1v7Ql1Bnif8A1WyqN/8AEiX4UeKLJvA+tXdhqFvFLFePu+5L/sPX&#10;IaN8ZtZsPDEulW0Efyrsiud210SuNvLSR0+0tc8v8zb/AL+7+PdV040qUPe+IJc3MfZ/hv8Aai1r&#10;xn4BvYPHXixf7Ktf3qpMv2i7uJfvIibv8rXzB8WvihffE3xL9sls4LO3jiWKC0totqIv9/8A2m/2&#10;65ZLBk06KSVVRHXfv27nWurh0Hw54p8NPPpt7/Zmu2sS/wCiTfcuvn++rfw1jTjLm96RMo/aPPH2&#10;7H+b5Pvrv/ipn+p+ZW2fLRJE2/b5u/Z/FUthaveT7VkX/a3/AMNdPMbCw2jXcm07fNZW6/LWlF4c&#10;kaTlpDJt+bylVq9w/Zs/Zj8R/HvWUttFtmSGJd09w/ybU3/fr9D/AIQ/8ExfBfhrSJW8YXNxreoS&#10;n7lrKLeKL8T8zN9a45V/e5Ye8Vy8vxHx38MfB/jiH4l6hefY4oYt3mxRXDKibW/z9yuj+Kn7EPxS&#10;8Ya5e+LPK0vWLu9/etaadLs/4HsauO/Z4+PcFnr0t54o0jUNYvZ1+/C2x1ev0A+EvxO1zxbpaT2v&#10;ge+03Qnle3XU7iffKnyfJsRvm+/v+5Xq1vtQMZSlCPNyn5VXPwE8Tab4lvtM1eBtEltW2XW9d/lf&#10;981p6P8AD228GajcK7STXcX/AC2mb+Bq+nfjx4h8R/FTxhrevafpU9tZaNvsl1F4vkll3/J8/wDe&#10;+58lfJWpXnjbxzriWN40/wDaF03zai8TxO6qn/j3/wBhWMKNCa5YT+E2jXl8PKei6PD4av53sfEO&#10;rwaVaOrP5zv93/gFLH+034V8FeGrKx8J6bJa6rbztvubf5XnT/bdv+B/In9/79R6D+zfZvpPm31j&#10;Prep3S/8fEMvlJAn9/8A2mrz3Xvg5afC7VrLUteuYryxnl+XTElT7X9/+792uyjyw96PvSJrctWP&#10;s+b3T2Dw3+114x0TxVL9u0+xhil2xQJF+9SL/Y/3v9+vQvE/7PHgLxtoPiXxxa+I4NNuLpYv7M8L&#10;XF9BFLLLsTzXdN6bIt7v8mzd8lfIutvqHi26uIPD2iyabpm532I3+tf++713Hwf8QwOj6HfWa22p&#10;27bPnbe70S5Zj5fd5IxPIvHGiz21/cXc+kf2Pbt8sUVvE/lN/tb2rY+CdtdJ4rXUoGZ3t13r8vyN&#10;X0bqWlLeMkUqrNbv96F13pVe28PW2laXdxaVFBYNL93ZF8i1zVP3nwkxly+8eQ/E621rQdZuNcX7&#10;M/23Yktvt++3/s1ecaleeIHV4pbGSxTb5vyQbGr6K1jUpdHsJotQlie3b5F2K/m/7fyV5P4q1vTN&#10;SitLHw9/aD3EXyT3cr/63/frCryw/ecpdpTj8JxVsmoW0SXkV5/pC/8ALJ/v/wCfnr6S/Z78ByzX&#10;X9ua5pVtrG6dUbZB5rwRf7n3a8I0rwZ9t1mK2vmlhi275biVt6Mv+x/tV7Pomt6v4bRoND1CWzsp&#10;Ytm+Ftlc8Zc5dP3D6z8Mef4b057aXSLbTdK8+V/tduyxRJb/AH0d03/x181fH79pCXRPEaf8Ivct&#10;c3SxbJbt12w7P7iVn+NvjH4h+Iq29jcs1nZQKqfZ4m+SV1/jf+9XIw+A9V8c6ulnpmmT6ldu3ywx&#10;Qb3f/vmiNeNL3ox5i40eeR4rrGpanf6i+q3Nyz3E7ff3fd/+xr2rwZrelabZafpltqP2nzd0rPFA&#10;yO7NXrdh/wAE4vil4hS3uvK0/R4pYt7W9xL+9i/ub0/hql8Rf2ZvFn7NngFLm5vtNs31S6SynuLe&#10;V5ZZdyb/AOJPl+5XZT/2hc0viDljH3eY8x8f+LbzSriXQ9IZXd4v393994N38H/fNef21zPYNtgV&#10;nu/uN5v3G/4HVvW0Szg8iBmmiRt8rzL9/wDv/PWFbXly8/2Tb5PlLuiTb97+/wD8Brzq9SVX3Y/D&#10;Ex92EjYubPyYklvNs0sW9mRJf/ivvVzVtrceiatdx20H+iXUWx7f+7XZbLl9/nqsO5XTemz5F/8A&#10;Qq4qwtp01uaRoF++3zu396s6XwylIJfzRNKbyprqKKxZtirvb5fn2Vraak9zaxN9ub7RLu32+5Hd&#10;/wDgH92uShu7zSp72exVnii+Rn++i1teHvFSor3d43z/AHFfbRUj/J8JNGUep0dzMvh7S5Z1/i/g&#10;h/hauS/tXV/KWBtTudkrfM+7alWrO21rxnrMttbWc95cP923iir2aw+Btp4Y8NXeq+I777fcW8Xm&#10;tpOkstw8X9z7RL92L/c+/wD7FWpSofw/ekXb+9ynhNvDq+ty/Y/9Lv3T97FCm50/36tpoU9haxSy&#10;y2kPmt838b7l/wB2uw1LW5b/AEuK2igi8PWk+7a9jF8/+xvb71cfbaV53ywQRXkW3ZvSV0/4A1aS&#10;qyqx/eGso8kv5jY8GWGp634m/tCX/kGW6+Vv/v7U+4lega34Yi1VUXyrZE/i3r8//AHrzxNSl8JX&#10;SfaYmS3+Z2tN395Pv7663w34zXUr2WWVZEt12pFFK3z/AO/VR973iPjH6J8LooZbuS8i+32/kMkC&#10;fcfzdn368nSG5fXPIuf3NwjeUyI38W+vqDzmffEkHyfcX+CuC8Z/B/XvEMqX3h6xa583bbzxJE7/&#10;AHn++712cvtfdMfikZ95psr6X8rL5u3Z/f3ViQ+GLm2V7mWXYkXz+V9/fXcX/wCzr8WfCulvPeaR&#10;JZ6faxebLNNOv3f7/wB+vRfBn7N/iG20S38Wa9qdjc+HIlW6nht5U814vvbE/h3fJXJUw0wl7Ofv&#10;SM39n74OWepaHLq9zF513KzJBC8T7127Hd4n/vfw/wAX369N+CH7IWq+J/ELwXkU/wDZ8t06faLS&#10;Lf8AZVV/vy73Tb/ufeaveP2ap/D3x61n+z9L8I3OgaDo1r8tz9q3PLu+VEf5P4/n+T7vyfx19oaJ&#10;oMXhXSLWxs4t6RbU3/KlYU6FXm94uVdUqXw+8fNP/DuX4ZXnhV7GdrtNSuJVf+0YmTev+zt27azL&#10;v/gn54H8MeD9V/sOTV77U/sssUTeeiy79m35fkX/AOyWvov4sfEGLwD4Xvbn+0I7a7aCVbVP9bNL&#10;L/AkUX8bV8n/ABO/aY1TwNo10+q+IItHilglT+xIpUfUJZXRPnuHTf5X39+xPu7/AL9evy8kY855&#10;ssXKf2j5q+IWsaV+y14qu/B1tY2l/rWnQI/2ux/eu8rJ9yV3T5fk/gT+/wDfq38N/HPxE+M2pJpG&#10;g6UyJLFsnfTm8p1i/wCmtw3zbf8AfeuH+HVzp/xU8bxQRaHbXl610kSzefs+0Oz/ACb/AOKvrjwl&#10;Z2PhvSbfStBgbW/EEsXmz2lv+60nTn/jeV/4tmz7j7vufPXzObYmnhY+0oR/8CPV9nGoouUSpo/w&#10;Z8P+BorTWvFGqrc6hat9oi+wyt9ni/20f5Gn/wCAbV/vvXhXxp/aP0bQX1PTNB0yLTb6XfFdTJFu&#10;u7r+FEd/7v8AwBf9z+Kuw+Lvxs0r4PxSq2of8JJ44uInlXU7v57ezfZ8j28Tf61v7sr/APAEr4sh&#10;1uzvNRllnVpru9bzZZpfvq9eXlca8ueviYc3Ny8vN/8AInNiY+15Ywl/4CXvAfh68+MHjB9Ivrxr&#10;O7n/AHvnTN8//AKu/FTRIvDfxV0rSItVbW7e1s4kaZ/+B1xt/rco8V2K2l82lXsX7r7dE33dz/8A&#10;slY/jbTZ/DHirUNPj1WPVZbVlT+0LeXf5q7P4Wr7SlGEKEv5pF8nLyyO6vL9oYn82VoYt33/APYr&#10;nH8YS22sw3OmXjQw2v8AqnRtm96s+BNMf4m661pqOqizt7aB7hkldleXYv8Aqk2/eZ6tfE7R9FsN&#10;etG0OBray+yrvidt/wC9+6/8dcH1SVKPNV+0TKpTXN7xS8Q/EfWte1Z77UL6e/1CX52mmlZ3b/bZ&#10;6wXdbmL/AF/z/wAT7vneoLzUbb7YirbbNiqjfN/F/fqs+pKk6PAv735vk2/JSjHkicTj9mIPNBC+&#10;2V/O3Ls+786VvTeG7nUtJt5VVUed9qxbvndf79UdHSxTUd2p21zc2n35Uhl2O70upakyKk+2eFE+&#10;SJPNZnRP9+tZcx080R2saPeeDL37HeMqOkSu3ksr13Hwl+G8XxLvNTsZZfnSDeqQt/pHy/8APKL+&#10;NqpeHvAGp/EWDVdQ0XyE+ywLuR5X3s/9/wCas/wNrfirwBrlp4v0VbmzlsGTdL5HyL/D99vlrqp0&#10;oy5ZM25Y/EdL4e8HtokVws9tJDqG3Z/pC7HSuK1jwxPYfvfN+RW+Wb/P3q9S1Lxbq/jbxDe+Ib6x&#10;bytS2fvXi2ebKqJv/wDZHrnfE9hKkSQRMybm3sn8CJWGJlyS5o/CXyylH3jz+282FJV+/v8AkV0+&#10;Su98AeLb7w9FetbRNeJcWv2SVJV+dkb+5WFYaOs8rrtkm+b5X/vV9H/Av9ljxB8Qonvp4l0Hw1F/&#10;x86xqH7qJV/jRP7zV83i80oYT95Vly8oYfCVq8jpvCt5rnwx+H2t6qumR6bo7Wq/YUmlR/8ASP7+&#10;xfu/7lfPn/CEz6lpOoeKte1P+zXiV7iD7XEzvf3G/d5VfT3xO+IXwp+G962nWKt4w+wReVZ75fki&#10;bZ/BF937/wDG+5q+T/jB8QvFXxIPn6heLFY2++WKxib5IPv124LM3mXLGEZRp/F732gr01Sl/eGe&#10;Bte0N/GWn3OtXkttaT/I2yLzUtf4fkr0jxz4b0pPEsV5p9tqz6LBPsgdIP8AXxfwO/8AwOvn3wPp&#10;kHiDxbY211qS2CSyqv2mZt3lN/favX/GGm+LfC2neJb7UPFlksVxEksVp/HdQeaiI8X937le/Rj7&#10;0uUvmj7PmKP7THjaT4ieNNIsp/Dn/CMTabarZJbuiRO0Su2z5P727furxiaeC2unZYvni3IqIv8A&#10;FXYePLm21j+z10+WS5lTTk8+4ll/1Tb9+xa88htrm5leKKLe6/eqqtSNXl/wxOaNMj2T314/lo2+&#10;VtrInzVpWeifaWf51+Rfm+b52o07TWkdP3DJ8zbv9iugm0qxeeLyLmR4p4n+58iI/wDBXFUqe9yj&#10;czpfBNvGviHTba2gX7RBF5sUS/xv/B89e8a94n0zw3pduviOxZ4rjZbyzIqvErf7f92uD/Z58Car&#10;c6nLqFzaslpEqq2p3DbbeJWb+P8A+w+Zq7fxzeS6kmseGru2tJtHedPNmmg2XDeV/c/55LW2Ho8k&#10;faz+ExpYijiKkqfMeb6lrfgfwPq/2vwnY/8ACW3trL5s++2b7IsX/oTf+g1d/wCEw/4WpdXep6hY&#10;rbRRN+60+GJEt7dG/ubUqv4kttD0HwpqcttawWErwbIHSVt7/wCxXk9nqU+q36W32xt/yIvlNsf5&#10;f92j3aVOXLH4vtfaO6pUVXl934T0C/8Ai6vhW8ms9Is/tMrfcfdsRf8AgFZlt/avxFvUvLq2udVv&#10;U/1FikXyL/v17h8Df2SP7etXvvEc8GiaV99dT1OXZbp/8db/AGK+ptBv/hh8AdLsp9GvlSKCLbea&#10;3Ci3Dy7vuf31gX/Y+Zv9ivHxOKxMv3WEpcxxYqrSoSu5Hl3gDwZqb/DeLXPFkt34Mh0v/j1sdJs2&#10;t7i6lZPkdNifd/2//H677Utb17wf8PtvizXIPh14ali82XToV/4m2r/76b93/oK/P89eFfGL9te2&#10;v7maHwvHJ/aCTtcW2rSuyPA/99E/jb/bl3NXzPqPiTxP8SNZ33V3d6xqV02xnldpXerrYKvGnGnz&#10;e9/L8R5NHFyqylXrx/8AbTY+NPjix8T6pMnhfSm0fQml3wW7y/aJW/23eq/w68B2b2tvqdyzXMrr&#10;vVH+4tdB4Q+EV5eeIbvStTWWZLdV+e0+eKKXZ9xm/vV1GpJB4bspfP220Vr8jbP9mumlQqw92R7V&#10;OoqseY2vDHiSDwrv8+xtrnT0bzZbd1+9troPE/jbQ/iRa6IvgnwdHNqaXT3U8NzFst0Zk2u//jle&#10;W+FbbXvijoOsS6RpH2lIFZ4Inl2PcV9Bfs2P4jtrW70/xDpF7Zy26p5UtxFsRU/ub/4q7I+6ay5T&#10;4l8Z2er22uP/AGjA39oPK8q28K/Ijb//AEGodN8MahrHy31s0NxPudftCunzV+nF/wCDNDv79NQu&#10;dPtnvV+7cPEu+s3WPDGlarqUV5eaerpa/JB/t/7dXKn/ACnJGp/MfC/h74M32palLpkemTvE0Cu0&#10;zq2yKX+5XP8AjDwB4j8E29w2r2c8Nuvyfa4fuI/8H+7X6K2dhAm/bAybfkXfXln7SyQP8J9T82JX&#10;+aLa7/79XTox+GQ5V+WPwn55+bNNFFbR/JuatJLCCzi3Sff/AImdfu1pQ6PLqrusFizu7b4vJV/l&#10;r0aD9njx+/hq98Q/8I9P9htYPtDvcfK+yua3PLliEp8vxHNab4e8J67qUSyXn9iWXlKjedL87S/x&#10;/wDAaz/EPhbSvDmveVpuofbLfb/roZd3/AKxryGeH5lineVPvJN/B8/8dZc73dncbrvau/8Ae7N1&#10;Djy80Tb3fsn7T/8ABOXw3ouj/B2W+0+8+06hdT/v0Rf9VtT7le++IdJ8f6ndPLoGr6V4btJW8zy7&#10;nTXuLhv99kl21+R/7LX7Y2ufATQ9Y0ixW0d73b5Vxd73ii/29lanxP8A2t5fiRJbyeINW1XWZY2L&#10;LFanybeLj+AVzYWpHDx5avxGGJ5pS5j7yvPh78NP2Y/7T8Vaf4ajTUJZUitYnbfvdv8Anl9/b/8A&#10;YVzOsfGnxf451RNDisYrCV/9bo1pOySon9+4l/5ZL/sferzWH4kN8UfiHYtqHiOWa4tVZrzXIbqJ&#10;LGL5NyRWqbPlb/b+9WD4/wDjfpHhv4fXcfwus5/7YvPvXflbHf7/AM7u3zM1XVwmJxFT2Tl7Ol/N&#10;9o7Iyp0ox5vel/5KcL+0z8adF8GXVv4X0/U5/EOp2F1vnmsWe30+ydfleK3iX7zf9NXr5X8f/Eu+&#10;8W6895Z3LW1k8SoqSt5rxJ/wKut8Jfs/eM/idrks95bTvd3UqbpZW2fOz/32r2D4o/s2eH/g58Od&#10;YlXxRafaIIPs7TP83n3DbPkiRd7N/H89d9GjRw9P2dCPuxMZVpe2jGp8Uj588E/tCa14Pgls/tM8&#10;0SxN5Tp/A/8Au1yvirx/ffEXVLe81N4vtH+qVP4/v1iJbxps8v53bc3+s+7V3+zYnltFbT23qv71&#10;Ivvyo38dV9ZlzcsjTklKXvRO++HXiq+mT7CitNt+SJ0g37P+AU658JavN4y/tVWuU1Pcu2FIGRH2&#10;/wB9/wDdr7Y/ZL+Knw8+Evw7b7N4Du7nxXP/AMvdxAmzZ/Btf73/AI5Xz18e9N8R+KtRu/EraHLZ&#10;y3Uuxr60X7Pbt/DsRF+833Pnpx5fe97lNJT9lU92PMdLZ6Jp/h7w+moa54g2anqjebY6fb/vXT/Y&#10;/wB2vU5v2ZtQS6tJb7xx4b0fSZ7FbpnvrrZL83+x/wDZ18meEvgD4jv3t7m+8S2mlbfni826eWVk&#10;/wByLftr0iz8N/DmH5dc8dap4n1Pbs+z2kTpv/2HdvmpxqYaXwyOerUjS977Q/4tXPgDwHdWmmeB&#10;fEM/i3xHtdLq+itf9HTd9/52+aX/AMeWvHdN8GXj3/2azsZPtc7b/JRfnZ/9yvtrwf8ABax8PabZ&#10;eIVu9L8B6JLAnkPqdr5uoXX+2ifeVdtM1jUvEPhXxk+lfDTwvc6V4guG+z/2nqEXm31wn8csW5Nq&#10;rXj42osVLlofDEjD1eeXLQj73948NT9mO50HQ4tc8f65/wAIlEy/6Lpk0W+7uP8Atl/Cv+29czDZ&#10;+TFKqqyIv3d6/fSvYP2lvBPi/wAK3+jxf25qnjC91Jf+JtcPB/qn+/sTa/3U/wB+uKfwNr1/axRL&#10;Atnu+88rJ8n/AACtaOG5KUZfakbcsoSlzVOY8/8ACXh6fXvEf2NV3/N9/wC5sr9UP2afAekeDPB7&#10;2emWcdte/L9suNu95W2f36+F/wBnvw9pF58RLvQbbT5/ElxE++WH7jtt/wB75a++Ne8beHvg/Lom&#10;kQaesOp6yyRRWPn7HSJfvyys38Kb/meun2HJ7pdecpRjH+Y9Q85baCWW5WJET52d2r4M/wCCjXi2&#10;81u18JQWNsz+HPPllW+T50ll+7/4589ex6V8Y77xn8VdY8Ia1Zxa94K1FUt7G40mB5bfZs+ffKv3&#10;l+fY/wDdqLVdH0NPg34zivvCttrHhzSZbqWxsXvJZXb7+997Im3Z975Hbb/frrprklyf17xzRp8n&#10;7yZ+UniT7TZ3EUHnqm771xtfe6f8BrMsNKnTUvNb59jOu9/n/g+/vrQ1XxPef2leqlnHc2SM6Rfe&#10;3xLWPqt/farFLLZwSw2W3e6J/H/vv/7JXnToShL2Z2e7ORoTWH9m/wCkxRf6Q3y/vW/9D3V3Hgz9&#10;n7+0tLl1zxLq8Xh60l+f7yPu/wB+vHXhnTVmWeee53Rfcf5K1dKs7zW18iD7XcpE3lMkzb4lrajG&#10;NL4yJe98BY8Qw2mlS3Wh6Zcx6xZLPvS7RXT/AIAy1dh8Mah4t1K3/sXSJIU8rZLb2+9/n/v19ReB&#10;v+Cd/wASPGHgS08T+VbPpX2X7VFYpP8A6RcRff8AkVP4n/hr7t8E/s4T/A74C3C+DY7Gx8dSwRXU&#10;99qsSSvt3o0sX3fu7d6VdPllL3Y/EbKhyRlKpI+E/gP+x7q/iTw4+tQLrsNjLPs1G+sbX/VQKjs6&#10;Ijunm7HRPkSuy/aw8N+Afgb4V0r4YeFbz+0vEUrb/EOpu2x2g+WWKJ1+4u9tjf7qf7dfdnwk+MXg&#10;rwl8IbT+2fF2kre2CMNRYTp/r9jyum3+9tVvlr5e8ffDDwr+038Utd8eaHNHdafK8US+dBLEjMsS&#10;K7OjfM33f9muijD2XNI1qVocv90+Ar/7Hf2rwT7YfN+Rfm+/XGW1nfeGNcuLPzfJSX5F3rvT/Yr6&#10;O/bGvLazitNDXSLSw1LTp0dr63g2b/8Ac+T7teP+CdKi+JfivStM8/T9KuLr919u1CfbDFu/v/3a&#10;4a9GVKPL/MclNyq+7E5TUtVl17ZHOy7ol/4+EXeleh6DrHw38GpFZ+Vd63qsvkbdWhbZbxbk+eLY&#10;yfer33VfghqvwH0t7HWvCsF4+qWssVrfJeb7dv4d6f3vv7/nrwK2/Zm1XXnt7bRb5tSu7htkFvb/&#10;AD+b8/3Plerhh4pxqVC6WIjDmhy/Ee++BvhF4a0HwVL4l1fxt/xKrifZZ29xKj3H+4iL8zNX0B8H&#10;/hpZ/DTWdb8S3mqxQ6PbxbIHu7xUiRv49/z/APof9+vlfVfhv42+DPhW38HeI9tm6S+b5Pn+bvT/&#10;AHFenWGzUtGi0/xZ4jns/Dkt08sVjNP87uqffRP4F/269D938ZzVpRjze8L+0t8WrzxzdWWg3niy&#10;0v5YtRbz4tPtUSxiT+DZcfelWvWtB+NPhPVfBWm/D7SvDWparqf2ForOa3i+RL2WJ0+RN6btjv8A&#10;f318mwpZ+PNe8qDT202yadIoLi4b5P8Agdfr5+zn4D8P+DPDOn6fa6HF/bdhBsbWfsf/AB+Kuz54&#10;pfm+T5/l+f8Ah+7TliZTqfD8JcPZxo+8Zv7K+ia54A+C1k2vaNc22txTvb+U+ze0Xmp9xV/h+/XU&#10;6v8AtD+G08RXegaNK+uaxYS+VeeUjLb2rfx+bP8Ac3fL9xNz7v4aT4l/E3UPAGgpeT232OJn/wBJ&#10;llli/wBFX/pl/fb/AH//AB77tfPPgT4oab4WmvNci8OlrEP9otpbif7PbmXdueX+/PO39/a33q46&#10;tVUo3+1I4JSliKvNL4Sr8b9S+IM2vah410rw5c6Vo+l2cst9r2pqiPLb7H3pEm9GRf8Ac+Zvk3/w&#10;V+YGs63e63qcs9289zNK3R2r9gviR8adI+M3w+m0Gx8Ia7rzSxN9sTzXsreDcj/fuPu7U/ytfE9t&#10;8HPh34DuLeXU9Q/4TDXbyVEg0bw9slt4nb+CW4b+L/cSuStW9rQ5oe9Iy+r0KEuWUuX/ANuPOvgP&#10;9mh1nRGuZZdNit7pHne3XfL8r7t6JX0l8VP2gbX4Y/DfT/CK+X/wlDp5s9jEvleRu+fzbra+5p3+&#10;/s3fL/s/dbzL4kfEXSPhprMOh6boekp4wWKJLN7eV3i0tm/vv/y1lT5Pn+6v9yvnrxF4cubfUmnu&#10;dZtNY1hma4nRJfNRG/25futUfV6Lp8+IhzSj8P8AmEsRXxUo04fw/wD0ozPGFvPf6jqF7q+vfb9T&#10;b5181t7u/wDt7q4/7HF87Mvz7f4Gru9E+Gmr681xqDQLbaYzO7XH/LJf9yuc8T6PbaPq3lQXLXMX&#10;yfP/AHKuo6lVcxcfcfLS90yobaCGV1+Z3b7yQ1RudNged/m+d/u/L8i1bs9Vn0q4Sfz9kqbk3xL9&#10;ynwu3yL5UqRbvvvuRKj3jojGRa8Pbba4ivPt0VtcbdnybE+9UV5crDPLu+eZWf5/+ev+2lRaxf8A&#10;2zXPNaVrnaqIr/dT7m37ldl8NNBsfEPjeyg1rT7tNKglVLpLeLzX20cvvanRGl7eUYnmF589wyqu&#10;z5fvO33atRRQ2ipveOb5t3lKvz/NXufj/wAGaG/i3XbnT/Dl3o/hqKV4rO3uPndE/wBt/wCJq4mw&#10;0TRfEOqW9tbbklX7yJs+RV/3v4q2l7suUcY2OVhRvKlWLdcoit86Lv2f79a//CH315Bb3m5UT+47&#10;bHZf/wBiopvGzOj2enwSfxxbH+RNv+4v8X+3/t1Npvi1vKigvmZHX51lT7n/AAP+9WMualIOWn/2&#10;8fSHwQ8Z+HJri08HaforeD7u/iS1bVomaV5ZW/56o3y7Xr6bvP2LZ/GGl3tnqGox6rd2XybLedUR&#10;H/v7K/Nb/hLZYb/T10OeS2lt/wDl73fdf+/Xq3gD4l+LPA1/aahpWq3Ntdou9ru3X513f733q6I4&#10;lQ/ikSh7WXxe8fV/xb8cWnwx+H8vwZ8Q+E/D2+6s/tFrLocDS3dndbNkVw+90/e/+y/7FeUfCX9l&#10;Hx/8SLPz9Rs49E0yL/X3122z5f8Ac+99yvavhvbeDNN+FFv4x8+fW/GGpXKXU9xcRea6y7/9V/H9&#10;/wD4Cz/366g/ALxZ+0H5s8ur6v4esn3I1oyeRFvX7jvF/D8v8O5m/wByvz/G59icxc8HgI+zjGXL&#10;zSj73/bqPoMPhfYw9rX948a1DUvgf+z5LYQadp//AAs3xhFP+8SX5bL/AD/31/wGrvjbxtrnxgt0&#10;i1y8a2sliVINJsf9Ht4P7ibF/wDZ6veJP2RfEfwcluL6XQ21uL7V/wAhD/j4mnX++qfw10Hwo+F1&#10;j4k8Q/8AE+jZNMil8q6+fyni3J/f/wC+K+mw2T0adKPt/wB7KP2pfEeTVxPNV5qXunwZrfh688Ge&#10;KNSttTtmfypdiSv/AOOf+OOlclqumzpLcXkCyzWXlb2m/gX56/W34l3Pwd/snw/obRQeMNT0vbZN&#10;cJBFcS7VdPNe42/N8i7/APZ/uV80ftc6loGlfCbWNI8GeHF0HQb+6ie6u5ovKmunRtqRIjbdm1/m&#10;ZPvV7UcNShUjb3eY5oxfLK8T42+DMPg7/hKIrnxfK0OmxfOqeVv89/7leoeLfh14Fu/D+sarpniy&#10;5uVTZ9j09/ndF/55V5lbeA59Y8F3eq2MFz5tn+98rb8nlfxvW18Mfg/4x+KkT2fh6zaa0ibfLdo2&#10;xN/+/VU6nu2NX70eWRzXiTxDBrCWUtjYrpVvZ232fYjf8fX8W56b4b1jUNVnTTdG0Nb++2s0TIu9&#10;1Su9+LP7K3iz4U+E5dc1efT5k3ojQ27O7p/7LXl9/qksLabDpiNYS29tseaJtjt/fpVKMYyjzGMZ&#10;R5viPpD4M/s8eE/GHg241PxDrUcMsu/zYUnVHt1X/LVpWfwu+G+2Wz0PxC01xEu9ftar5X/A5f4V&#10;/wBuvkW71S5mldWuZ3Zm2vul++td1/wj2g3Nhoi6Z4hk/tO6byryxuIvKRf7jo/92jkpjfs+p7d8&#10;Zfi7d2Hgmx0OyHmNE/2eO6h/c28SL/FbxLt3b/4pX+Zv9mvLdX0zxV4N8BJrOp6hLYQ3XyWMU215&#10;Z/8AbrJ8AeGNZ8T+KPsy7r+0sJf3s3302r/ttXs37Vk+h+Kfh/o9/bazFbXFk+2DTHky7fLtf5F+&#10;79yuijH2svZy+GJhThHDvlpe7GR8w3Wry+JIpZb65Z7pf4/71aPgTxVaeDdSS+n0hb+6ibdElx9z&#10;/gSfxVgW23fF5qyOjL81dBZ+HpdYuLexs7Zpnll37E+d3rhnVjCXvDqOPwyPZPiz+1Fr3xX8O6Vp&#10;99ItokW35E+RIl/uJ/DXPaD4ti0fw9cWMDNqt7K+/ZcNst0f+D733qg8Zfs/eJfDdhp+r6nbJ/pT&#10;LstIvv8Alf39n8K1xk13bWkErLPF9n37ov77bf4Pm+7RKdWUYyh8JjGjRcpezibvhj4e3HjDxp9j&#10;vJbaG7l/0iWWZ9kWyvpjwl4G8NeEoLWx0OfUPt1xB5t/qFuvlJt/gSLf+9X/AH/lr461jxM8t15t&#10;o0ySr910+Vlr1hvj1B4Z+HUOnafbTp4qeLyrq7lbf8v8D/8AfFbYf+JGq5e8WqHtYy9pHmiepeP/&#10;AIl6L8KIooLO2g2XW/z4Ypf3u/8Av14f8S/i1B4n0uWxsbNXspX+aV2+f+98qV5VrGrX3iG6l1C+&#10;lae4b7z7qqu7Ovysuzb/AHa7JyvL3TohHkPdfhL+0xf/AA9XTLH+zrT+x7dtkvlJ++l3f7dfcvgP&#10;xzpXjzSLfU9IufOt3RN2z/lk39x6/KR0Y7dn/fdewfA342X3wxv0tpVb+z7r5G2f+h1zfCbOMKsf&#10;7x+it/eQJBcefK2x/l31V0S2+2J5/ns+xtnz145pvxysdSiib7Vvif7rvEyVn6x8ZtN+Ffh+91O1&#10;aCa4nbfsefe8rfwV0x9/3YnBySgesfFT4l6R8JfDUuq6nKu9vlgt/wCOVv7lfE/xO+OXjHx/a+Q6&#10;LpuhXTfJY2kX+t+f5/nre0qz8Q/tFeLX1zxVcz/2IkvlRRWiu6L/ALESV9Bf8Ix4O0e10WxgsYob&#10;i3V/sNvNKqSt/v7vvVcakfgp/wDgRHwfEdH+yX4D8OeJPhvp+tXOg2z6rbs8X2iWL+7833K918Sa&#10;rBpWmvBFaxXl7KuyCxf53lf/AHK8v+D+vRaboeoaHY+Vf6xBqMrxWibU8rd/G+37q/P9+vVvDeiR&#10;aJO99PL9s1u6/wBfdzfwf7Cf3VooU/ZR5TGvLnkfPl/+xtofi2L+19cZtK1Cdt91b2MSpEn+wifw&#10;7K8y+Pf7Pfw08E+EpbFtX1Cz1uytt9q7rvS6dvuIv/fFfYuvax4e8PS27avqdtptu6N5VvNPsRv4&#10;n+Svz6/aq+MOmfErxbDY6BEn9mWEX2WzuEbZvb+NlrocaUP3tUyVSr8MT5/vEvrOC3aCBnsvuLL9&#10;2tHQ4LxmciJZpNvzIz7ttfW37Lv7Nl94z0a41W50rT7z9023+0G3uzf3ET7tcb8Uv2XvGHhTxPNB&#10;pGji8e4/fy2kFnNiD/v38teHKl9Yjzo6q1XkUYyPH/AdtY6bqN9Pc6qyPat+6tHZ3899+z+5Xvum&#10;6bvlt1b5E8reqbtiVw/wQ8Aafr2qRM1nd3moJ88X2dd6Jtr13xDqVnZ75ZbOWZLL/Wv5TOkVa06/&#10;1j4pHoS9p7vNE9D8PfEjULPwK+gxW2m/YZV370i3u/yf32ryrx/eafo8X9q+Kp/tOmW7L5WmIq/N&#10;L/v14/488SXOvXUs/hzU9QS4lVYmt7f7m3/farvgP4afE/WGi1XV4mm0+JvluNWlTyv/AB771dVK&#10;NPllymsubm9rKR1Hi3wH4c+MdlpXiHw1LPba7dN9lutD0+zZ98S/cdNqfd/g+f5ql8H2fij4Xai+&#10;iy6LY6baK3lXV9cWPzxfw/xfxV9F+G7nSPh78PoraK+g0eZ1/e32k7PNnb+4jt821/7ifLTNN+Bv&#10;xE8bNb+L4Lyx8NxWs7PbWmrWu+b5fnR3TZXGqc4zlGry8v2SY4mdX3uX3T1vRPid8O/hd/ZOitqG&#10;no89msrXHm/vZZf78vyfL/f+fb/uV5v45+NPgz4kX/lf2q1tb2Uu+C+e1d7ff/ufxVwmsfs3/FL4&#10;r2/iPXNen+wa3YKnlRfYVt0v4vn+49fNuqpr2pX6aHplnLbJatsnml+T567uWly8sSI0fe5/tH07&#10;8XXuX8B6ZqGh6RHrGoXv2iygl0yf7m6LZvdFRNzUz9lr9k7SobDT/FGr32qXOoI3mraJA9uiyr/f&#10;lb73/AK3f2MbbTbb4kWumeM9VkubKzie4s7d5dsPm/7n/fdezftB2cet+KtMn+Hmp3OmzaTulnu4&#10;d/k/N/yyRH+Vm2b3/wD26OWNSPsvshVj7L/t47PwlNEniF9K/wCEaa2RN7/2jb7JYvl/vy/e3V0v&#10;i2bT7DwzqGoT3K2cVrF5rzJ/yy2/O9eD+Hvi1B8FvC6aUsUuqvcTrcNfXa/Z4l81/wB68r/d/jrx&#10;f9pP9u3QdQstT8OeDo57+3uomtZ32/utjb9+z+7/AL1a06CX+E86VPX3T03xtrGn6roNvqHh7XNI&#10;1j7bL/qb6/S3dEXfvdE+81eX6l4hs9Ne3tr6dYbu6Z0VEr5Km8barpWg3CrpmkXPzbluNu94v+AV&#10;d8B+JPGPxC8V6fFY6vBpXlf69Ebyty/7n8VP2lKfwnR7GPNyxPaPDHxg1D4FX9xrltcwfaIJ7iK1&#10;iexS4d0ZPv79+6rD/tP33iTXrfxnFKviHxRPYy6Q1jdxbPKRnfY+xflb5Hdfk2/wV13w9s/C6az/&#10;AMVKyvbxfJAjxf8AH7L/AB7P9muy+G83wm+CfhqXXoLOO5u72eWKK+mb54kb++n/ANhuqP7xtCXN&#10;L4eYpfs5eMPG3wE8VzaL4j8K6lf2Wt/6RBb6fFvff/fSu4/aH+Pd9pr3Hw00XTIku9cWV5d+o/ar&#10;uKKX53R0/wCWX32TZvb5fuVUtrbVfjf8LLi+1P4g6h4M0e3n2QXbxfZ0uoNn9/ejN/33/wAAr86t&#10;Y1htE+Ilw2lXM+q6Za3WyK7+aLz03/f/AOB0UeTllXlL/wDaOnljOXvfEfUcP7Oq2eo+VZ6Haalp&#10;7rsniu7rZuben92vUNK+DPhfw3ays0S/Zdvz2j7Ei/8AQKd+zDqer/tAXL6VpD6b4dlgj8/54Hl2&#10;qv8AE/zpWl+3B8KdS+F/wstXufHFteXV5eJFLaRQfZXeLY7v/G7fwbf+B1tT5asuU46lKvD4pHw3&#10;8dfGfhPxZr18uj6P8lhPs+0fadu/+H7n92ut/Y21LT9N+Jemarrnn3OnwXUVw1iln9o+1f7Gz7te&#10;G6VYQX/iVooLVntPPb9ynz7Yv7jPX6o/sg/Ej9n3wfoFleCwj8LeKLJPKlbUJZbjzf8AaRlX/wBl&#10;rmxMoylyQiepgo8n7x+8fcng65S48OafKmktoULQqI9NlVVe3XoqbV+VflH3Vrh/2jPipbfCnwL9&#10;slg+2XeoTrp9ta9PNd/vfN/D8ivWZc/tffCyy027ux4o81YhuW3WzlWV/wDdDL81fNPxH+L9n+0l&#10;8VdN0uLxdZeGfCEG5Iru4lSKZd3yv/H95/u/7v8AwOs4+5K8olxpxqy974TI8PeJPDn9s67Y6Hcy&#10;zaUm+K+ihtU/f+an3N+z/wCyqprfjnXvh62lRXmka+lpqMr28T2MCJbxIv8AcTY7M2x9+zfu+Svu&#10;7wl8L/Dnhvw/aadFp0N+kaoPtF2iyzS7fus7t96s747axp/hX4T+JdT1G/ttHt7azlZLu4TekT7f&#10;lO3+P5sfJ/FXTGqqkuXl+I8l0OT+8fjL+05M3jPxXrH9lanqEOmW/wC9a0vtiPK7ff8AkrxLw5qV&#10;897plszrFFBPsgT5U/j/AI9tbHj/AMVXni3xBd3087fvZWdk+5v3f7tbvw3+EWp/ELyotKaP/nre&#10;XFxtSK3X++8rfKq1z4mc5y9lEwjVjR/7dP1FvNb0PxP+ztoWm6v4n0h9etdHlddPvpYvsVwyomxJ&#10;VlT5V/1Xzptb532PXzp+xJrelfCi913UPGN9aWEV0yRWbzf6re29vvt91fkr5r8eeOPDnhhodD0O&#10;W58YanZo8DajcXTfZN3/AE7/AHflT/x+uJ/4SS2m023a+ufOldfv3DO2zb/crWs/YU40ah005xq8&#10;1WPwy/7dPoD9q7xPq/xa8c6hq+n3mjWz2qpaQXFjO8sstqrvsd3/AL2z7/8Av14Fpvw98Q+MJP7Q&#10;vtab5dzrLNKz/wAH92ofDCT3MVxBOsj27yvu/gfyv4/u17X8OvBmn+LdDu1i1q20SysoN6wu2+4u&#10;P7kUSf3v9+uf61KWlL4TojRja/8AKcj8NPh1falrNvov2xby02p9quLT7kTt/A7t92vrvRNb8T/C&#10;WXTNG8J+I9SttK1G1WKLT7hnurjbv3faPKX/AFX/AKFXz1eeNvCfwxn02z0y5ghu52R57h382Xf/&#10;AH3/AIf+AbK9g/4TPXLzSIlg1O28PaPqUHmy3zsn2u9T+N3/AOWsq/3Pur/DXBXniaEvZ04+9I8y&#10;OK51zfDE9lh+GOveOUt7rU5/sEs6q39reIZ/tFwq/wAf2eyX5V/33fdXI+M/FXwr+C10k99qs/j+&#10;7ibyp5d32j/yLs8pW/2Pvf7dZvh7wr4VvL+3i0HSPE3xR1rb+6mvle109E/3Pvbf9/5atw/Ar4g/&#10;Gbx0+i+L/D1t4b8OWavLFaWO2K0tV/g2RL8259n33T5tleLDAVcQ5OvOXL/KOUqlWVo/D/N/Wp83&#10;fHX9oHxR8Qoru2iaew0JF32emWk/+jqn+3/er590rxnq8KS+U7faPl8q73P5sX+wlfaf7Q/7Jf8A&#10;wiVraXN94lsrPT3l8pfOn2JEv/fG7/gFeDv8NNMsPH+mQeHpY/EOhRInm3EO9Hun3/3Pvf7qfer3&#10;6dCWHpc3Ny8o3yyrRpotfBD9lTxn8b79rvT7SfyWb9/fXHyJ/wB9tX0d4j/YPg+Cmlw65quuWepJ&#10;K0Vu2mJbSyy72/55f7X/AACvp/4afEjxVoPhTT9H/wCECn0eGKBYrG0tF3Sumz78q/dg/jf593+5&#10;XnH7S2vfEaw8G3es2d9JpVvb7bi++w7X+xov3N0rfMzbn+fZ93ZWlHmqyjGn73MXPERw/wAPuxPN&#10;/wBpPw34c8H/AAquNK8NWbQ3tvA8sv2exS4uNuzZ+93fd+f+P+H+BN1fmZ9xd87Nvd1bf/cr2b4n&#10;fFDXNQW9s59ck1uG6ZXnuHnf96/+3u+9sryGG8ie48j5URf43/hf/cWtq9a1ONCPwhKmnK6+L7Rv&#10;eDdA0/xNrnlGCW5fypZVhibZ5rL/AAV9Jax4Aj1vwr/ZtrHHbRJEm6yRU/e/771zXwZ+G89hYWl4&#10;q/Zru4nR1Tb87xbPuf7O/fX0rZ+KvAHwBXUJ/iNbNf635SPa6TDL88W7+OX/AGv9j+H+5XNCUvd5&#10;PekdKjCTjSPmTwr+zrY6rrlkuoTz22nywPLPafKj2qL/AM9Xb7v/AAP+5X0BoNn4T+Glml5Z3lpY&#10;PLEjwTWm+4u7j+/LtZN23/bdFX/brhfGfxj/AOE88P3cmh2K6Dol7LslRE/e3H+/L97/ANBrzfw9&#10;DY3K3ctnqH2O7lb966So7/8A7Nb+zpyj+9+I6akYwqS5Ze7/AHf/AG5nV/FFF8T3s2p6P9ps/tDb&#10;JU1BvN2fP9/Z8+3/AL7asyw0Hw94D0F5Ga2SVIn3u7fPK1eY/EKbVb/xUmlaZeXL2Vrar5svmv8A&#10;fb+/XPw+HrNLeWK+VpndH2y+bvd6qpKlS+I5uXmic/8AD2wgv9Ru76WDf5W913/crqJtHtvtm5pY&#10;/mbeuxfv/wDAKxdE+1eEtUitom32Vw3zPMv3qsPct9quIol8778v3v8A0DbXm1pc8uYJcpXs/K+2&#10;ywWbLNEy/wC47fwfxV2GjvLpsvkMrTPt+auUsLP7GiLeKsLyoqb/AOD/AD8ldxbW0VzcJFFbNNe3&#10;WyJUt13vLXNLl5uYKUfdufRvwo8Q+I7D4LRa/p6rNp+kam6eUis8sTS7PnR/u/J/H/s1+lXhy0uv&#10;HHwg8Py2l83h69vbG3uvtGk7dkT7Eb5U+6y/7NfCHwW+MHh79lr4M6hpnjOxns/Ef2pnXQXV4rif&#10;90mze7f6pf8Ax6ovhj+3r4v8YeJreJdc0Lwxo8EX2f7Jqe54m+f7+/73yJ8tGCw9Bz9pThyy97/t&#10;46alWVWXJ/4Cffekrb6t4GluPFsOl31raySyvcPBtt28r/lrslX5f4q/GT4p/GuPwz8TvEs3guW9&#10;/wCEdunnisX1OXzZdr798v3f9/b/ABV9X/tM/t0z63FqfgDQ5dGh0W4ia0luNOunleVP+urIiqrp&#10;/c/77r5C1XxJ4T8Z26Wa6LLDdr/HCy/+OV9BKawtLln8Rwe8p80TF0r4xz+GPC/2Pw9E1trd0rJf&#10;am7b5XVv+eX93/f+989cp8S9Y8R3kWn/APCQ/bvs6xJ9jS4ld0/v/J/31X1B4S/Ye0p/h3F4v8Ua&#10;vd2EV+u/TtOi/wCPif8A2/8AZWvJ9Y+FeleFfF7xK1zf+VF8v25vNrz4SvH2sTr+t1MV7spHkWm6&#10;xc21q8Uvn/vYlRoopdkTpXoHwf8AiR4q+Ht095oupyabb/caKFf3T/8AAP4qxPiRo/2C9t9VgibY&#10;22KXYv3P7j1z9mlzDL+4nZ0lb5pf4ErCUpUvhOX3oyPo3xz+1RF4/wDBF3ovjHSFufNZU/tHTvkl&#10;+/8A3Pu147qWpaDc6Jd3WhxW2mvE2yJLhftVw3+8/wB3/gaJXOa3fxf2TcW0bRXN033fJX7v+3Wf&#10;4J8MS+J7p7NZ1s3Rv9dM1ddPFydL97EiWHp83Pynt3wu/Yx8bfGLw9a6zawWFhYqjJBLcfI7t/f/&#10;ANuuf+M37MesfBPwpb6hqeoWT6hcS7Gt4Z0eWD/2Za9n+GPxC8S+G/DV3o39oahreiI8Ts8U728U&#10;W3+B5f4fuV9o/Az4f/C/9qD4NT/2j4WsbO6jnlDJCrL5Dsm1W3bvn/4F/FVUVGPL7Q3qVJVJc0Yn&#10;5A+EtW8UW2l3Gn2dyyafdbvNt9zfOzfx1p6r4Yih0ja0rXN6y7Fd67Dxt4Zf4L+NfEHhrWrZre9s&#10;J2ib5fk3f30/2X+9/wADrgdemvtb1fdYxSPb+Un3N/3qwre0hOVOUvhJjy1Y80Sh4S8HvqOry22o&#10;bbZIl3tNcPsRFr7d+A/wc8PeGPh9qHjjVZ9KsNKg2+Rd3cv2iVHX+D7/AMjP/c2M39yvjybwrL4P&#10;8Q2iy6vHeStapey+Uux4mb+B91UPEXxC1XxAv2bz5P7PXd/y12ea/wDfrm5Y1anNP4TkxGHqP3eb&#10;lke8fF/b8fvHSaj4FF7peg2ECfbrvVL5dkX3Pn3t93/gdeX/APCq9M+2/wBm+GtZtPFuq37tFsTf&#10;+4/29/y1xVn4rtLDwhqGnr5j3t18it5fybP423Vk+FfGGq+CtWt7zR5/Jukb/Wp/FXbP2koxUZe9&#10;/wCS8p6eEqRpSlKrE9F8c6PafCu8XTtV8NLc6mq/PLcTq8St/wABryNf3zuu3dub5Virc8VePNX8&#10;Wy3H9oyxzebLvZ9nz16n8CPhNB4tkTULlZblkfb9nt4t/wAq/wAbVj7tD/t4mrOUoWhEwdO/Z08b&#10;6r8Pr7xmmkOvh2zbY927bfvfKqov8X3v4az/AAl8DfEfiS6iibT50t2bez7fuLX2j8X9f8AeG/Du&#10;j2cviq98SPZrsg8M6TLstIv+ur7Pmb/c/wCA7a828K/tFRW2o6fp9rbabpUSyvt+z75dj/wfI2/7&#10;n8O+urMV9VofuviPm8rxuJxs5QlA09O/YT0TTvDtvqOueId/2pWe10+0i82+lX+/s+6i/wC07V5V&#10;4w8N/DXwZa3GmRN/aWpvF8t9DP8A8ev++mzazf7j7f8Aer698Hw/aYLjUPErfaZb1neLRkl3pL/0&#10;1upfvMv8ez/0Gvj/APa/m0ibXtMj05dNheJGW5S0X96nz/dfb8teZlNGdanVr4j/ALd/lPVxFGcK&#10;8YykZlt8QtK0e1t1tr6TUnfanzxOnlf7b/w/98Vj+M9S0jxtrluqtPv+T/SHXYn+5XAeD9Jn1vW0&#10;sYnghuGVtrzNsRa9H8DXnhDw3riT61K2tv8AKivE3lIn/jj13Pn5JRp/ZOmpKXxH138FvCuvaD4Z&#10;0TRdI0rS7/dL9ob9/wDvVRk+R3/hXf8A99f7FcZ8TvgbbJqmoa94hvv7K1C6X91DDO7pE/8AsP8A&#10;e/4AlP1X9qvw94Mlt7bwTZrf3DRJFLKiskT7f4ET/wCL/wCAbKr6JeeJYdU1Dxt4q0e5sNTuvKls&#10;76+ZntLXc+ze6fP/AOP15GEq4uq/YVPdicFT4uaJzPwr8SXPwT1eXUNPi1bWLeWDzbp3g2bv9xG+&#10;9VLWP2t/Hut/Em7bSJbuwspWR1sbiJEeJF/3q6j4qftIeLNVeLwrpH2Gzu7r55dZsZUdHt1+T5E/&#10;h3155baOsN095OzXN6y7GuJW3u1fQc8sPTlH7UjsjSjPlkUPj94t8QeP7jTL6VbuZ0VvNd5f42/2&#10;F+7/AA1tfs3/AAi1P4keI4tFvtMiSFV83znVXdUWmTPsV2/8cr6D/Y5ez8VeFNYvJ7658N3FvLvn&#10;1G0ukR0Rf4N/92sakpV5R5i+WNKMpRPeLbRNT+F3w+S5ttBtIbu1l3wfKmxmZ02fOvzbf7++vNfF&#10;37VPiWfX3tI9X0+ERRKzvpiRqjN/22fNen/F39rfwF8NLW7tp7yPUtYS2WWJP7//AAPZ96vyk1zW&#10;IvFGs3t9PqgjR5W2rPuZq9edRYWhGSj738p4zjKu5Rt/28fpj4D8JaR/wrt/7Kg/4RjRL9UuFt4W&#10;XzXi2f8ALxL95ld9/wAn3a808YeMNB8Gabrt9rk9pqWlT33lWOhpsd9iv9//AND+5WP4h/aK8L6l&#10;oif2K1zf3ES+VpmkpAkVjaqv/LW4/wCerf3E+7/fr5E8STT6lr2oXN4zX8v/AC1d237pW/2K8WMa&#10;eD+GJ78oyn78/i/lPrab9snwd4M0S9XwF8KdNs7ja3kXb7ZXT/bfcm5v9zfXz5pvxv8AEt5ZarZ6&#10;nqsT3F6ryypfLv8AK/20/hrzKz8Qy2155DxfLAuz72z/AMdrpfBmmt428UPL59pZ6fZxPuuLvb+9&#10;q/rNTl5Yx5QjGNWUuU+jf2ePG2h6b4o0SfVdQ/tK4tW/dQy/6pXb+PZX6DaJ8S9B8SWFpfNq8Gj2&#10;77v3N3KsX2jb/Gm5/wDx+vzB+0+E9NtbSddPvtYu4vvQu3lJ/wAA216B4Ys/GOpWVvfaHosGlWjK&#10;n2XzbX5/++/4q4JYupzSjGlIKlOMo80pH03+0P8AtLT6bAmkeDrmB0lV4rzU0+/E39xP/i6+Qks2&#10;fWZdTez864f52m+8+7/2avP/ABz8RdcsNX1Cz1ie5/tCKfe0TxJEkX/AEra+Huq6h45uNPuf7Kub&#10;PTNLbzZ7tFffL9z7/wDDXpe9LliY0/Zwjzcx9QfDrwZpnhXQ7TXLxt/iW6i3/e2vEkr/AHNm/wDg&#10;3102t+Lfses/YdTig/sKWLZvuJdjzy79v8Wz+5Xn+g+KvDXiTUoten1OCbWL/bbxaTcMrpFtd9ny&#10;N/33XE6rpvxLTxlcRaxY6feeH5We4lmhi+RE/v8Ay7G3V2fARKMpy945L9szx/eXPiO18GaZPPZ2&#10;W1Xnt0ZEt2T7+/7lfOnifSorb7JFbQLDu+/Mi1ofGnxzeeJ/G6ebqt3eWlnAsVqk1t5SKv8Ac2fP&#10;WK95eX9r5H799u3b5K7K48bOUJRiXHlhHlNt/F+h6Va/Y5JHeV/vbl/8erh795bPxDK1jP8AZt/z&#10;rLbs/wB3+4la6eD/ALTPbz6huR3+TZu+5/c31m+PLCCH7PLFF5LqvzIi/wDj9c1GvGNSMYmvNLm5&#10;j3rwxr1t4n1TR9MdLvxVb6d+6g3y+U/nts37t3zKtfXvjP8AZG8K638JbTw9Z+PPDOg+NftTXV/p&#10;0usRfZ9yq/7ranzbvuff/wBuvy81HXpJri1/siFrBbeJX2W7fMz/AMTtXoPgx9Vv9Wsv7X1CSGyd&#10;k8/7+9f+AV6869P3YDw9OUKnPGXvS/rY9t8bfCj4ieMPh3p+uaRL/belaXK+lLpmmTvcO/lffuER&#10;f+WT7/vpWf8ADH4FeM/i1rN34aXRYNHu7WLzZf7Qb7OiJ/wJK/RjwrrHhX4IfCCK88Ly3OvI1ql7&#10;B5rfvbp/KRf4tm3/AHK+VfFv7UXizSri78aWOkaXDqdxP9la32vLK0S/c+f5N3z76n2PtYh9Z/ey&#10;jGJ9u/svfs8eHv2efByXOwJruowL9uu3l3ou1N23evy7fl3bq/MH9tDxdpHj34+eJV8OeIrzWtFu&#10;J/NluHl82JnX+CL/AKZJ/DXrfjn9oH4l/tFfBvU9I0qWDSkSf/TIYm2efAqfOjv/AHd/9yviLQdS&#10;l0rxLqFnqMion3J97fdei0cPRlyy96RftJVZfvfiOls0traVLOz223zfc2/eqK51j+xNX0y5llb7&#10;P5+yfZ877P79Z9zYXMOqW9tp7NN5q7Ik3fP/AL/+7Vv4o6HY+G7BFn1D7T4gl2/6Cjfc/wBuvKw8&#10;Zyldke0jHSBu+M/iFeeJ9cu9M8NT+Tolv8n2t/vy1zngzWINK1aFtXubmGJZ0SWWL966/wB+uYFn&#10;qelaJK0qyw2krfNcS/IjN/BTrbTZdVR4rG0nmdP9f5Xz7q3nUnKceX4Tm5pU6kZR+yfrZP8A8FIP&#10;h/4B8C6Xp+ix3PiO+s7OKBFf9wrbU/iavj/9oj9o3x9+01NA93a/YtCtvmttHsVdYtzf8tX3/wCt&#10;auW8GfBPUNS8JaYs+mR6bLK37+7uP4Vr6Z+EP7KWvfFPZ/Y2pW+l+DVVrSXWAi3E3mqn8KM/97Z9&#10;2u3n5fh9074zTlynyW/wNi+Gi2mr/EtrvSor2D7VZ6ekH+l3Sf7G77v++/8A4/XO+M/i1rPiHw9/&#10;Zmlae2i+ErWVUaysV2b23fJ9ob/lq/8Av/8AAdtd/wDtV+CYvDfjmXRYPFEvjDxRFc+VPevAyP8A&#10;+z7k27Nv/A65qf4b6vonhK009NTskS4V7i8/db0+59z5vv1HtalD93/5MedWwFOpX9q/h+z/ACkX&#10;wR+A/wDwsSzu/Eviq8i0fwlaq3+kPOivO38EUW75m/4B/D81dV8U/h74J8MaXoVjoulWmqpcWqy3&#10;l3aTtcXEUv8At7furQ9nrUPgGy0Vr62s9HR0eLyoE+0St/sffb/vj5axdV1ux8DWtvY3N81h5q75&#10;Xdt9w3/xNclOn+89rM7q2IpytQpx/rzM+wmsYbJ9sElhZW6/O+3Y9cp4/wDH+n2Fg9joMSw3E/8A&#10;BF99U2ffZ6xPiFrc+pP5tnFdvoVwv7pHbZ81YHhDR1vLrzJ1k+z7t33fu7f4KmUqMPeRXNKHukOg&#10;3NnM0vmqr3r/AHXlXf8AN/fr2D4deM9a+Gni3TNe0hlm+yxL5sNw+9JU/jTZ/drzzXtEghiRrWJd&#10;6ssrTJ9//c+Wn2E15DZpF+9uXlb+9sTb/t1zSqc0+eUjKmuWpzH6W/AH9ofXNY1l/GM8VzpXgKzt&#10;fs8Wk6Za74nb/nlvZ/l2b3l3u33Url9b/bD8Q/EL4h+IP7IvIPB/he1tfKR3iX7Xs37nff8A3nf+&#10;CuP/AGPPh74h8W+BfFEFtL/ZWn7lS1luInlRJfuu6I3yt8u//vuvc9N+Ang74b+F3l1eztPEOpwW&#10;MssqOq/6Q6pufYjfLu2fLvr0YVpT5uSPvBWjThU5ZHjnxL+F2uXngu38Z614snsPB/8Ax8fa9TZ5&#10;YpWl+TfsX5v+AVe/ZF8W/DbQdUefT9qbLOW41O+1NkeWBFif91b/AO+3/jv8deU/tUfFqD4x+DdE&#10;8L6H4lih0zTYPtsWk+R9nt7X+FIt/wA7MyJv/wBn+5XzfoMPiHwkksvlS21vcQeVKnmo7yxNW2Ip&#10;0/ZQlU96X2jGpH2vLGR+jfw3+OU/xL8C2nijxtFF4b8H+Gbz+0oJtPnliuNUutjqlum6X5vv/N/6&#10;HXzV+0Z4o8X+INBTVdQ1zUrzR7xXuE0+JvKtIl3vsRIl+Wtf4D/HL4c6l4Zu/Cfj+xksNPleLyJr&#10;eBdkDLv+d/4mb5/9qtz9p7xL4Q+JXh3T/AHwp0xZ4dLVP+J9MzInlMnzou/5mbfs+eqo0Oap7eHu&#10;/wDpMY/3QxFOMvdlHmifD2z77Mq7P79V0torZkn/ANcz7vneuk8X+B77wW8Vnqq+S8q7YJUTfv8A&#10;7/zVR0Tw9PqtxFA135EMXzyyy7dmyvMceSf7w5qcZRkeheBv2ivEPgPWU1NYoJniXyot/wBxfk+/&#10;838VcPr2t6r8TtW3NBLNes33EZ33O38bV2fwu+BXiH4weN4tF0O2kmtJ3RGu0i+RU+75r/3Vr76/&#10;Z5/YB1D4N+MdT8SeItasraHSbhW06+iTz32793muj/d+X+/u2t/u1r7aUI+58R3xw/PL2tT3T5y8&#10;GfD3UNH8Fafba+0kN8m/z7eZdjxPTdE+HvhOwTyrOxtpnil83f8AfdN1fVvxp8K6Z8UfHWp6v5tz&#10;bW91sRYUb5GRU279n+3XimvfA2Xw3YahdWN9siddnz/I/wDsbKJR55cpEZHhvjnwlbQ6ze3ljteF&#10;4klvIYW3vFt+Te/+zXn72FtbSytO2+32/f8A71fbXw6/Za8E/DeyfxV46vP7eTUvK8hNz7/Nb53+&#10;796q/wAV/wBki8vPH9v4s+HcuiQ291a7ZdMuE+Tf8+/Z8m3/APYqJUoz+IuMonyP4P8A2ePEvxa8&#10;PXep6fBImj6bvla7mVkRF2f/AGFYXxC8Aah8KNcu/D2uaRJbara7U+z7Wl3L/fR/4lr7V1XVfH/w&#10;W8Ef2r4V8LroP7pf7RS7lZ0e637f3S/dVf8Age1t9fF954817xt461u81+ed9Y+d7ya4i/0jf/t1&#10;t9Wp+w5pBKXve6c1omvLf3/2GfzfNdW/euqf5WtvR/jHF8OtetNT0jyLnXbOXfFN5W+K3/76+81c&#10;j4/s/JuPtMVzvm3fv4tv/j9clcpLMzMyb2+V2RF+4tYxpUviDm+zI67xV4vvvFWvfbtc1Ke/u7qX&#10;e80zb33M9eleP/B/w08PfB7StQ0zXLnWPHGpSq62ifIlqq/f315adF0g2tveQ3TzxS7Puxbdkuz5&#10;v/HqZqVhqHlfafmSXzdjXDts3J/AmyqpyjSqe0kc3u8394saJpq3MF7Lc3iwvbqrxJt+d938FfR3&#10;wO+HEPgEDx14t0qC/tLTZLZ6T5qf6fLs3oj/AOyi/M3/ANlXzH4evIra9tNTvlX7Fby/vfKb52r1&#10;T4l/tP8AiH4l+EtP8K21vbaVoVlFtWGJF82X/b3/AN7/AOypU8LTxD9rWl7v2jnxEat4ql/4F/L/&#10;AMOegfFz9sXXLnV9XudP1OO+F7EqtE8UX2e13IuxLf5Pl2L/AB/erxu/+J2ua9dRalPKtz5X9xf4&#10;f7lcadC0hNLtPKvpPtc7fv0f/lhXa6V4elv5bfQdFs5b+Z13/uf+WtZ4itLl5IHoSjGUvdjymx4M&#10;1jU/iRKmnwWen/vVfzYrifZ/wOtXWPgPqGiaQk88X+vZvIt3ukqx4P8A2afFmpWuham15ZaUl/eL&#10;bxQvdeU/+2/+ytdh8S/E8Hw9gdLxlv71ZWsokSVH+df/AGWijKNX3RyjLlPFdB8GT+EtZlbUtatH&#10;dIvnsXldUdW/gZq9r+DPiT4V6DryXN5bWk2/5PJuIvNiRv8AgSPur5V8QX93Ld3V1dbZnll3+bua&#10;pdC1OPTprKd/kfzfN3p99fmq5RpyIjUlza/Cfp5YeNvDnwusotT8NWa6lpk6yvdae6+Vb3Fx97zU&#10;RvmVUrxfxP8Atsa5o/hd7bw9ZweGH1aV5ZYdOi+z2/8Atv8AL8zf8DevJfiL421V/DkX2G8awfyv&#10;NlldW82WvnzVb/V9bl+1ahPJM7bU311+0XIZSoU5/wD7R6L4/wDFV5r0ss8+rzzXd1+9ZEXYn9z+&#10;Gm23xp1nw94ci0iPSNNmRYmSK7li3Ort/wAtf96tv4G/De2+JGr/ANkXOoWmmIsW9ruWL52r6d0r&#10;9h6x1iwmggvtS1vyl/0PYmxF+T+Jm/3K5MNUlOpzSjzcv2pHNWrU6MfZr/wE+MIrLUPGWmfadQ1C&#10;5udStfktbfyt7y/N/E1DfCbxhq6pLFodylvF8u/Yyoq/71fozYfBPRfhF4Vsv+Eli0vwlb3UsVlL&#10;cIvm3D7n2Psdn+X/AIBXzL+158V9Iif/AIRfwck8mj6bLt/ta4n3vcN/0y/h8r/0KuyNKVWPNI44&#10;1a05nK/Cb9nzRtZ077dKkniHUEX97bWzf6Pap/flf/2VaZ478M+Bbi60fStH8/xJrcUvlS/2TEsV&#10;vFFv/v7P3rV5/wDBTxN9gv8AULO715tB0q/gZJ5kiaV2X/YX+9Xv/wANNS8IeD72a18J6ZfarqF1&#10;F5X9p3bOlvErff3ov3m/4Ht/365XFUYylD3v8R3RnzVPZSPnDxD8KfEGla20d5oz6bZStvRHb5vK&#10;+7u/8dr33wl8frb4e+Gk8BeApZIbrUv3Wp6ykSo7IyfOm/723/cdao+P/CTTapd6Y18qWifJ5tir&#10;xPKn+3uTdVLwl8OrPTZbez0qx33DfIr7d8r1z1o05y9pP7P/AICd0JVIQ/vGt480fwqPC/8AZFnb&#10;N5VvL9ol1yb5bi4b/ZT+Ff8Ax6vCfJl0e/e8gVpmg+eB3++rf36++Phv8KPA9hpN3B4406TxV4ol&#10;+Sx8Pafdb5Xb/ci/1X/bV/8AgFfOXi3StK8K+CvFHiq20pbPU01NYorGK63xWCNv/v79zVEav9oV&#10;PZ0I/CcNGX1SceZS977R4vr3xL8UKrtPqF2lpL8+/wCf96/++1efz6pLcHzJJ5XaX53+b+Kuj8QW&#10;etaxqlvFeS/bPPi/cb5fkX/drHTyLOy1C2u4GS4Zfk/i2t/7LXfT0jGkdtSV5GO95s/1W7/gf8Nd&#10;GPDM405brz4Fd9svlf7P+9XP2FnPeP5axfK38f8Adr0e20fZBZMt40z2u1Ps/wAr7q58TUjCXLEq&#10;UY/Cb37OVzbaJ8UNPXWrNbm3SX54bhd//fNfoV4hvNF+MfwxvYJ7yfStPdf37/IkvlLXyZ+zl8KG&#10;+LvxX0LSJbyXSriWfb9tt/mdUr6d/as+C+mfs/6VbDSNe1fVLrxD+6b7dt2pFEn719yp82/5f++6&#10;wwn72tLlMa0eWJ8sTaVpVhK0GlWy/YomdIJni2Ssv+29VLy8WzillnlWGKJd7O9WHmWFHrw/xb8Q&#10;l8SajFbRLJDpkTfMifflrp5Yy94v4YHW3/jxXt/tksTf2I0vlLLF9+uj8K/H6XwNfw23hfXItHe6&#10;i2NcPF5qRJ/8VXiWsf2veWU140TpYO371Ei2on92uah+Xc3937vzfdq4xt75Hxx5ZHd/ET4g6x48&#10;8WXGo6rqX9pX/wDqVu0/jVflRlrVtrVvBXhrTp9TsorhL0s8ZVq4LTbaC81FYmf5v4XStfUfEOrz&#10;WtppzXUbWtmuyKJv4KJzjXl+9MeXk92J+oviH9nX4YeGNJtLNVb+22g+SF7zynndfkf5Hr538W/s&#10;2ReLfivqemeAIo4dKSBZZ7i+ut+59n/fW7+DZX1x4z/tdPDVxqFzry2H2LfK93fWsSbNr/f+X/2S&#10;rf7LviTwr488VanZ6Zpk/wBiis9kWozLs3btiv8APs3Kz/N/H/HTxMfa0+Wn7vN9o2w8uTmq1feP&#10;g/42fsqeL/gz4XstT1XTI4V1T91E8Tb3ib/b/u1znhvwZquiaHp63mmSWcsv+qTb96v198VeB/B2&#10;seAbvQ/Eer21zolu7J+9vH/dKzsqIzu7Nu3fLXzB8Uf2crb4UXWlf2G0+saJey/uPtDebLBL/c/3&#10;amWHjCBNPERPinXrDVdNt0/0ZoZZW2b5l+7VfXvE/wARvFt/o9jpmp3KRWUXlRJb7U/2PkT+9X1X&#10;4z+GOmTeVZ+MdcXRJYmR10yxi+1X0+77ibP4a9w/Z4/Yln+GPjKHxdeagqaftZ4rTUIluLuJf4N7&#10;/dRv9zdXn4fHOVXkoe9/6Sd0Yx+Kp8J8KQ/Afx/4MS41PUPhlq+t3Ev71rvUbOd0/wB/Yvy13eiX&#10;kF54SRdfuYtEle1Z5XmZbf7Ojfc8qL+D/gG2vUPiv+114g+JfjrXtM8OeKF8PeGrDzYrZ4vv3W3+&#10;P/a3t/47Xyp8QtN1DxhpFvfavFd6lrDxLFE7q2yJF+RHd6+glHll+8+I45R5pe9E6Dwl8N/Evjbx&#10;vpmmeCdPvZvtEuyz1BF/dbl+/Lv/ANivoC/+FfxB+HvivT5fHs8GsafErW8V3p11uibd/HKn/jn3&#10;K8f/AGV/iLY6Dr2n6Vqepz6ClhfJcSvby7HneL7kT/7Ne1/tIftXeHNEsJWlin1jz/3USQ/J838F&#10;XGnzS5QxMpRlGMTwz4weEvh34k+KtxPfXn2PyIIvPRJdiP8AP9z/AL4rxL4o+KvDmla9LZ+Grnfa&#10;bV2zRfOlYnxL8Qy+Kr+01DUYGtpZYvuP87sm/wCRKxbZN9g8VtbRu+5VV3rhxNSj8PxEfajEZN4t&#10;g1X93Pt81G3xfL96srxHry3lvbwQJ5PzM0q/e3URaDc/2j/pyNbI0vyolaHiPwZPZ2C3ccSrtbc3&#10;k7n3LXDH2cahp7xLoiQQ6MnlRrM7/Oybfnda25r+eGKXbte7dfKiiiV/k/uVx/hjxUuiXCLdW2+H&#10;7jfM29a9I8E/8VP4tsp9P09v7HtZfNlu5l2b2pRo1Y1eY6In0ro/ifVZvBelWN9c+TFZWaxMlfMn&#10;xg8bXPiTxDLp9tB9j0y1b5nRvnl/267b4x+MNTuVTStKbZp8q7Lq7h+5/ub/AOGvJIf+JwsM8a2y&#10;XdrL9nihRd/mp/8AYV6NWvKlDl+0Yxjzc0zqPA2q2elWSQReJbuweXdE1p9yJ0b+DfVvVfA3hy5l&#10;Rll/s24X5/OSWuP17QftOnJEzRJ9n+f5JfnRKl+HWpeIfDEsuvWekLqVpb/up7i7s1urdYv+BVFG&#10;pKryxNofvZe8dX4b+FHjq/1LzfDX7myb90up7/kdP7n+1Wr/AMK61Xw9rl7c6rPFf627f664i2f9&#10;8bq9Y8MPpmt+Hote/tOR7SwbzfOeB3ezdv4Eii+6rv8AxoledfGn9p6z8bxabY6dp7PcWrKs+su7&#10;f6REv/TL+9/tNXfGnzR5YmM/cnyRM/x/4M8Ua94Z82zitH0qyZHn/wCeqf3P+A1u/s9+NrPwfrNx&#10;ou37Zpl+u/zfK2SpLs+dH/2d1cb42+PfiHxfokuh6bu0rw4kTRNDDEiPcbf7/wDer0f9k79mnU/G&#10;2rReI9Vins9Ct2V1d12PcJ/co5YRjyyl7xdPl96NX4T6n8D/ALNHi74y+EIb3w5rU+laVF5UUDXz&#10;eUk6/wAb/c3NsXbs+RPv10f7QXi/Q/2TPgvpPw58L+IdXe41afzdRuLeXZcRRfcf5tn7reybfl2t&#10;8j13nxF/aWn+DPhe3bzY/kXZBaJ/HX5dfGv46+Ivid4n1GXU75vK81PPl3MzS/7P+f7tJQjD95Vk&#10;cft5fDQj7vMT+LfiF4es9RiXTNIltnWLf+9l3+bVK28c6n9v/wCJn5n9n+U23erIiJs/jRa4TRJo&#10;vt73Mq+dErb1+be7V1eq6rBCtvAjLNLKzIyOvyMn3Nj1406/vHpRqfaMTW/jTqeqy7YGbTU2+VvT&#10;55dn++1chFZtqF7LdT/a7mLdvaVmXe1aeu2La1KjqkELr9xIfmXb/tVg6n/aWlWcVtPNLDb/AOx9&#10;xq1jU9r7pzS96RLDrcqW7wRPIkUUu+JH/hrqPA2sQaVa3cVzKu9m3s7t8lcZoOmy6xqlvBAvzs38&#10;bV758WfD8WqaX4d0Wz0O20F7W1W6vE27riXcvyO7f7f3kT+7SlGPNyG8af7uUjzHWNYs/tUr6Zee&#10;c0q7PK+597/eruPgz4VufGHjrR9M1DUI0iurpU2JOn8VedXPgqW2ton+b7RvZHT5Wdf7n/Aq+z/2&#10;V/gmvw6g/wCE48Y232Z5V32MTrveJPvb3Sp9lz+7EmMvZfvJH1h/ws7wv8KNL/sq+ntPDfhez2WV&#10;nfJL888q/fRIl+b5P4n/AL2+vmL9of8Abhg1iK98PeCtPV0lV7VdeuF3yurff8pP4d/+Uq3+038V&#10;NB8UeBvsCRRX9rceb9j32su9ZV+46btn/s3yv/wGvl3w98M5fh3p2meK/Gtu82i3W9ra3tLpUmlf&#10;/Z+V/wCKvo6OEkoc9OPvHk1sTSpu1T4pf+BHnzw3297FWkf7Uv735fvf8Cr03wx8MfFlzoy6g2h3&#10;32JldIrjyn2Oi/f+f7vyVX1L4tXmsQJp9pZ6fYaf5vmr/oaSy/7G+V/m/wDQVr2PwN4w8VeJ/Bcu&#10;p31sqeHPDkWye7hVLeKV2+VN/wDel+4ife/2P46+dq1KMY2q1PtHXGnV5oPDe9/Mcf4A+Capr39r&#10;6186P88Vjt+49e22dhBbRbIII4U/ubdleL+GNS8deM/iNqFt4VttQ160llRIEtIm+5/sfxLX2l4D&#10;/YB8Wa94LsdS8ReOtQ8N61cNvl0/yPtHlRN/B8rp81dNKpTj7sTb2NSr8Xunyh4q/Zy8S/GDxzLL&#10;plzF/Z8ECu0Vw3yK3+5/eevY/DH7JHhDwH4fS+1eBdYvWZE2XzeVFu/uV9aN8IPC3wK8CPpmm3c3&#10;iDX5ZOFuL2Bbu4f+FF3Mny/7FYulWdz9lt5dX0yTTb113taXDeb5T/76/LXVywn+8kcdTmpe7A+R&#10;fHPxm8VfBDXvDngn4fWdz4e8r/iZT2NjL5stw7O6Ijv/ABL8u7Z93569i8PftK6l8S5ddbWtItPD&#10;FvdNFcXiI0vmyyxfuvn3f7ifcRf+BV0firwf4O8N3t78Qdea00q7aLyotZu53/hT/lkn8Tf7lfIv&#10;xN/aVj8G6PpVnodpYvqEsj3a6tFsa92fd2Pt/wBUv+x/31XNUjKdT918P9cwUcROfND/AMCPdf8A&#10;hOdX/tb7dfRRWemPuSx0/wArfd3v+3/s1w/xv+KmtaV4Qu76JZdEst0SRQ3e1Lu63b/4N/7pfk/2&#10;q+VPEP7RPjjxV4y/4SGK+n0q6igSJVhX5Iov93/a/v1znirxhqvjnUn1XxVqH2++2qio/wAm9F+5&#10;UylSpSN+b3fdPq7R/wBsOXxz4Nfw5rVjY2EqsqROi/Pt/v72/i/+L/grqvhd8cvFVt8S9Ysfs32/&#10;wvZWvmtbxbInt4v4/K2/e+f/AG/mr4HudNZJfNg27G+fYnz/AP7Vevfs/fH5vhKmoQNpn2972LZF&#10;8vzpt/v1EantY8sSo8p+mvxIv7HxV8KtbWDy/wB7ayxL9uXZslX/AHv9v+Ovyd+Lvi3T9V+KWq6n&#10;4XSSG0liit5Xm/jlVEV3+X+Hcm6vTfEnir4g/EXw/DeT6rIljdRNFE80vzxJ919lcF8L/Dk+raz/&#10;AGHptrcw+bA0V5fPa7/9/Zu+78ld8ZRjS9kc0/aQ/h+8UfDfwu1DXnfU9e1ODTbKKD7RPd3DfJt2&#10;fIn+8/8AcrgvGdnFc+IbhtKlW809NqRPD8iV6B8aPhv4u8B6Dpn2xlfw7A/7qK3f/VS/3nry2wuZ&#10;7h9yztDFu2/J/vVwTpyoR5pG/u8vNE2vDDt/bcUDLHeROrOzSp93+L5az9e8T32pbN0rfJ8ipt/h&#10;r6I+GvgpdO+Gmp+IZfCv2m7RGa1vrhmRHb+4leI/8Iq2vRXd5BBv2N/x7wxf+z1yKquWMqsSo8so&#10;+7LmOZvLi6l06zSWWJ7fc3lRJs3r/e3bf/Zq9E+Cfw6ufid410zQLGBrmW6lX/R4W+/u/gSmeBvg&#10;nda9Pey311Holvbwb/8ATvvy/wC4tWdE+I998E/iENV8Krd6bNaqsUbXqq7pL/HtarqRlVpy9mXK&#10;PspR5j1f9pD9ntfh7+0fd+DtFs1ttHt4LVmmdvN8p5bdHfe/+/vrvfE+sfCn9n74c/Y/DV9F4z8e&#10;3sDJLfRb/sll/u7k+Zv876+Ytc/aD8X6vf3GpXWuXtzqE8vmz3bys77tm377fNXG2yX1zdefc3TI&#10;rfvXd23/AC1pzezrRqR+z8P/AICc+JoxrU+X+Y9A1j40+Nte8RxXNteNbSywfZ4vsjP/AKOn8ez+&#10;7v8A/Z63U/Z+8VTWH2zVN1hviS9V7htzsrfc/wB3f/t1q/s0+J/h9onjr/isVuby0l/dRPbqyeUn&#10;9+vs3XvgOttoepz/AA71PXdb8Ka8v2iKW38q6t7L++mxn83d/wCPVpQo1K1SLqe7H+X+Y6Ksv3PJ&#10;ze9/5KfEXhH4Oz+I/FyeGLu2/s/7dFLsuZXS43bU+/t/gre8bfs4aN8Ivhs+uavdXk2qwS/cSCLy&#10;X+fanzb66XVbC8+EusxeKNViihitWRFsdr2txeo3y+am+uP+O/7T8/xU8P8A9g6fY/2bpTNE8rTN&#10;vl+X5/lf/erZ4enz8kvdj8RDqfY+I8nudSvvE97FpUSt/pGzyHdfvf7FfSfwE/Yw/wCFr+EPGGta&#10;hqdzZpolnLcRPbxb0uGVHZET/vivmfTPF+leFtO3QJLqWsfwu/yRRf8AxVfRH7Gfxv8AEelfES0T&#10;UdXuf+Efb57y3/gddnz/AC15dSMrxlU+H/0o25Y8nL9o6X4V3Pwy+D9umuW2keItV8Spau8UWoRL&#10;9k3bPv8A+7X2rbftV+CdN8A6Jcy/Zk1W6gR4tDtJU3o/9zf91V/368C+MF/q/wAXdOl0+DTIPCXh&#10;+4bytO85oori/t/40RG/i/i+SuZ8N/CXXPD11pnhrSPDVtf6rseVtTuJd6RRL/G7/dVf9hP/ALGu&#10;6pVjQ+CP9ep59VSlT56pe+PesN8ddZtNa8barbeCfD+lxO1jbxbri4uGb7+z7m77if7NeLwfCDxD&#10;8XzqsPhLw1fX/h+V12atq0Xm3Cov/TXZ8v8AuJXrSfBzQ9H/ALE1rx/r1tqWsXV5LZfZLidtnyvs&#10;dE+T5dm/d/8At17Lol5ovwo8TXdjrnjq7mhSz3to1vE1vaJ9zZs+f/b+5V4aUqsvaTqf1c8CvVxX&#10;u0sLGPvfal/Wp81/8M3+CfgPZxXnjFpNe1LazrDbxM9ur/3P7zN93+7XL+K/j1JazLpWnaMmlpOu&#10;+C3tIl3f+O/Kn3K+mn8bfD7xD4t1jxZ4v1Webw/ZxbNH0a3X979z59iL93e/8f3v9zZXxRqWvTeM&#10;Pivd65pGlW1hpCXWy2t7td9vaxb/AJIm/vV69fFwjQkox/8AkpGWCyyeHxMcViqsqkv/ACX/AMBJ&#10;/wDhKrlNWliuZba2RYHuGe4n/g/+KrKn/aA1Mb9O8MW0drcT7d+oJu87bs+dFb+7Wl8TtBn0e4/s&#10;ixXRrzWNXbzftFu2+WLd8+xP4UWq/gP4Lf2PZPc6vO3m/fVEbYi14tSn+65filI+xjVjVj70Tu9E&#10;/aQs/CXgHVdIn0rT9N1i/s/sr6nCrvcbP9j/AGv9uvmPWPFOoJc32npfXEOn3Mv72FXba6/7Va/x&#10;F8MXNnrVxcrbMlvcf6h929Jf+BVzWseFdTs4GvrmxZLf7rP91VpUKf1ePs4faLlU9rKPMaV3oMD2&#10;aS2l832j+He3/s1ZWqw3NtdfabmKR3b5N7tv3Vb8PXVs+neXKy74pd0W/wDhrY1LWlvl/dpHc28X&#10;7r7n32rl5qkJ8sjLm5ZDvDXw61rUoIrmO7Szt5fm37t3/jtacNhc+FdUezvJYkeX/UXG35G/267D&#10;4ezW1hpMWmNcxPdr87Q7vnT/AHq6W5hivGRZYI5kT++u+ql+9j7xXL9o6f8AZJ+Nnhr4XeO18S69&#10;p+qXxsN/2OKyi/4/Jf8Aeb5Vr0P46ftVeLP2gdSWLVdMtNH0Kz3S2tjbxb5f+BSt8zN/ubVrxpES&#10;FE2rsRP7lNuZp4bV2tot8v8ACjtsrWhKOH5uWPxFyjGZmR6jeXS6hJc/ZtHsoFb/AEu7b5P++K4j&#10;4NaT4P13xhdah4yvVs9Kt0lu/s8XyPLt/hT/AIFVHx/YarCr3OowfbL2WLYv2fd5UX/2Veb+U6Wy&#10;Mq/e/i/gatIRjOJEoyPpD40/HHSvGHg3TNK8OaZbabpsHz3Nunzbtvyoj14A1hJeGWWOBU3N9yr/&#10;AMN9BTxb4v0/Sp5fs0V1Kqb0r731XwN8Gfgn8BfEHiGzRPFvi37Ytlp32jbst5f77bW+58r1rJ1K&#10;9aNCnH/5E5/93jL+8fGfhn4OSXNnb32oXkltvXf5Sffr1fwP+zudZ0hL77LeStNxFFBGrP5a8Bmr&#10;ws+NtZ/4SCW+lvpdrT73RP8AUq393b93bX3z+yrcL4o8ASzal4ktdGmNwzbbWRVmH+y3+zXlZjz0&#10;3GNL3jop/wA0jh/Gfxd8Y+P9cltbqzbR7vyvsUunQ/xJ/c2N9756+kfA37QP/DP2l6V4Q8baDB9t&#10;ltftVmlosSeV/c81Puq29P79eI6J8fp/FXiaLxDoulW1z4ongS0iu9P07e7v/vs+3dXlnxC+NOp3&#10;OiPrkt5Ff6nLdfvbR/nlf/f2p93/AGN9en7SSl7seYJR93llE9u1L9tK+h8JSxL4M0C/vZb5rqBP&#10;sbSpFu+Z/kbeu7d/t14v45+NnxZ8W+b4jbxC0NxPuSK3hbyvKiXf+6RK5Sz/AGhLHxPpOpwarPfa&#10;bepat9ht9Miii/e/7b7K6D4M+JNI0rVPDWueKp47mK3unlnsXg+0Sy/J/wCPf991tevOPLUjGIey&#10;j73IV/hjf31zPaarr2oalDcfbkffE371v9v/AL62V798b/jZ428B6D5Wn/EFporqBkntNQlid/KZ&#10;PvomyuB+JHxy8HQ+Hr2Dwr8PpIbuW8S4iu3ZIni/2ERf4f8AYr5F+JHjnXPiDr1xqOtXO92XbFCn&#10;3IF/uJWtCEMPH3pGMuaqbHhXW7PQdW+2S3MV5LFKj7HbZ5v+xvr0qH45eJbzXnn0PQfO0yWV3/s5&#10;Fle33f7/APF/uVyX7LvgOz8W+P7d7yJXis182VH+ZH219wTW2n6VauzrbWdvEu/7qoi1xSqSbOyX&#10;2eY+avgz8DdXufE0viPxDbNYRO2+K3+47v8A7ldL+054PW88FW7WcWx4JfN3/c2ItbupftIaDDfy&#10;2ekRtrD2/wDrZUbZEn/A65fW/j9pnxC8B+ILO2sbu2u/IdFS3XzfN3fJ8la/vOb3iJRkfM/2bVfF&#10;USTzy7HtYtipEv3qLb7ToNxsntoJn/gSb+D/AHKr6Pf6hol/uvIPs3lL81u/yf8AfddHrcMFtZ+f&#10;FZ+TKn71fmTf/t15tTm5pRIl8XulTSpmv71ImZoXRWlX/pl/31XQOkV5YPEzb0Zf/Ha5rRPE+mTP&#10;+9ZoZWbyvnXe/wB/+/XUXNnF5SMrMnzfwL9+sfZyOn7J57qvhOOzvLi5277Jk6p99G/vf99V1Gpe&#10;MF8G6NaeHNPuftNusErS3CLtfdL/AJ/8fq1f6PPCsq2zL86u6u6/OrVxXg/wJeeJ9Zu7a5l8nyk3&#10;yu/zfxV30akvtSMf7sTb8N+M/I8P3djPA1zaSyosUUzfx/x7/wDx6s/R9bjTVtQvpZ7awfzf3Vuj&#10;fItavjbwxBD4ai/s+KdEs7rZLvVt77v49n/fFco/gy8SJvNaCFv9t60qeznH3glKR0eveKlvNOeC&#10;La9xu3rcP/FX018N/B9j4k/Z9uNKn+M+l+G/D8rJdX2iS2sqSvKv3E+VP3q/c+5/3xXyBqXhaPSo&#10;bVpbtTLLt+T/AGa1fCXh7UNe1FNPWVpk3bGlTe+1f7//AKHVUpRh70S6dbkjKJ79aftN+F/hr4JH&#10;hfwj4Tg1HUHeVL7XNU+fz02um1U+Xanz7/m/i+9XzTeeRNcJcqscPms0qp/Anz12vir4bz6IsUSr&#10;O93O2xP3X8FWNN+BviqHw/NrU+nTw6PZsnm3Fwn3N33P/HqK2Ji/3S90xqS5pe1kdn8HfAHgrxrc&#10;WU/iHxLBo+m2CvLeecv76eVv7v8AeXbs+evp1P2nPhF8IvCH/FKz3dzcW6ypa2kqv+9f5P4/4V+R&#10;K/P/AHs/y7mhT7++ur8B6bZ3/wDo2qywW1o7b/NlTe/+5RGvGhGPNErllilynR+Nvi14z+M2pPPq&#10;c8UNvdNvgTb/AKhd/wDBXDeIdK/sS1RVb/SHZU/4DXoHxF1jw8lxoWn+HrGWG4s9iXVxu3xSv/G+&#10;/wDu/wByvNdShvNV1yXdtmdWZFf/AIH/AAVFeXtf3kjOMYyjGEjY0fwxJbWFvLLPGiSxK/lfceod&#10;SsPsbQz7W8r+JJW37P7/APs1M9nfbooLlVmd1+VE++n+/SXlnfJaoq7vK+/5txL9zb/B/tV5sZGv&#10;Ma0OpWL26fvLTYir5v8AB/3xXH+Lbz7ej+Uu+VX3xbP4Vq3eJLpsrtPcxw+aqeb8v3axIbmJLyVI&#10;P9Ji/v7vvN/franGPNzxMZSl/Ket/AfwzY+b/bk+p2iXGlq11FaXEXyPtf7kv+/XZeP/ABn/AMJ/&#10;401PU2trS2uLz55be3XZ5SbNif733Pv15lpsK3Pg1NMlVYd0ryrcTN8+7/gNXfh7f6nqWr/2D9mn&#10;1K9/5ZJbxM8v+5TjGMearE9KVSM4csSl4bSfwZ4lfxRc21s9lYT+bFYvLvR3+6ldrr37VfxQ8SQP&#10;PFOttZf8e6vbxfc3J9z7n3vkruNe+C2teGPhze694s8LyTPLOtvp2nTb0fc38bpTfgV8K7OZJbbV&#10;b6LTZbdPtH2u7ZUtIP7+92/i+59zc1dH1qOHpe0kcdSMv+XXvSOZ+EV5c6V9k8QxLd6rrvnv9qt7&#10;uJ/n3f3PvbmqD4jzXXiXRNV8YeJdaX+04J0stM0yWJ/Kf5PuRL975K9X1X4o+B9K1lGs77ULnSrN&#10;vKutcSLynuv4fKt4t/7qL+7/ABtv+evn3x/4h0/x/wDEu71Oz0+ez0K3iW3060uF2IqL/l3rtwmZ&#10;TeGnHm/d/wB74pf/AGp508HTq4v6zVpR9py8vN/w52HwN+C0/wAVLd7z+0LGzigZHnhh+eXf/ufw&#10;16L8VviR4Q+CenWVj4VtrbVdYed90X2p5bSzl2Irv5TO/wA33P8APy183w3+oaJ9rXw5c3Oj6n5W&#10;xvskvleajfwfLXd/D39mTXL++S+1/wD4lWnsqzS+cr+bL8m7+L/eRv8AgVYQ+rRhz8nNI9GUpL4Z&#10;csTqvhj+0b8VtN8S63qfg5bmwm1Rf9KhtF82JF/4Eny19J+D/idrmsSxT+LPFGu6lp7sv2qxtL55&#10;X2/x/efb/wAASufv/DcWj+CIl81tK8JRKiNcW/7qJn/25V+Vm/368l8T/Hvwn4S0v7D4cnbUrja2&#10;3yf+WT/3ndvvUU6larH977v+H/M56nLH3pfZPsrR/iv8FtN1vUIvDXhef+0NNWK4a+u/4nbZ9xGf&#10;duTf8/yfwfJvr0X4kfE7w8nh7U9Millv7tYHSVLRvnt/k/5a7vu/8Dr8r/A3xO1N/G9k2r30UP2W&#10;1/tCWWGX7/8AH87rs2/8Ar27wT+3hqfh68vYrOxtL97yV3a+dfNl2s/z/PLvarlGPxfCVKN9TzH9&#10;od/F/jnxRaar4h16e5ivZ/s8Tyq7pEn8Gz5Nu3/YSrOifsjTrdabqc+rwf2e8sUV19uRoty/e+Td&#10;96vpJPD3/CW+JU17V9Tg1K9ng+1WtpKqxOqf31279q/8ArkvjZ4h1y/ltNK8IavBbXGl/wCkXiJe&#10;JEiJ/tvv+Vf/AItKiNHn/dx+EJShCXNy+8eb/tUeFfDVh4t0SDStPj0eVrH7PK9uuyJ9v3P+BV8/&#10;TeGJba489WVPNbym3r89fRPjjxPo3if4W+INP8cT6BYPb7ZbO+068W61Brpdn3dr7WV9/wDnZXyv&#10;o/i+eFPKvmublE/1T/8AoFGNwkY04yj/AIQp1Ob3ah0D6I3lRRLeMmxflT5H/jrMtvEl94M8W2+o&#10;aLEz3cS7Fe4i83c39/bWbc+KtQ1ieXymWHZ8kX9/5vv19P8A7Iv7K+p/Ffxzp95qtjcpbqqXE9xN&#10;F8ir/B95K44Q9j8XvG3N9o838E3OuQ/EbStM1rU4ki1mL7RLvs/KRWb+BPk+avsCz0Sz0HTUWLai&#10;RL8z7a9F/a8+Dvhz4feGdH8Wt5SXekqsTO8X3U3p9z+7/drx3R/iR4e8T6XcXOmanFeeV/rU81U2&#10;f7+75a97l+GUjy6taMo838p518Xfi14ev/D17bW0sGt2/kP58KLuREr5Jtn0qw1L5vPm0/76ojJ8&#10;7f8AAq+hvG1h4Av4pZYNVg0SV53lurexb7Q9x/7L/wB8V87oNIm1u6jge5SyibfB5v8AFXHio35o&#10;y+yXhKkZxjKJ6VYfGD+2LiK18Qz3cOn+UlvElu3mxW9vv+5s/wA/fr7L/Z++G/hrVdL0+70Oxl/s&#10;Rlbz7t1d5ZZf+mSfd3V8D2yW2t3tkttZzzWkWz54l+f7/wDH/s19IX/7Y1j8Lr/Qv+EDluXuNOV7&#10;S+0y4VHtJYtnyPvX+Lfu/wC+64FT+tS5ZR+E7pU+bmlI539qHWPGHwT+Jd/pUEFtZ297H9otmuPK&#10;llaL7iO21FXf8n+fvN4PYWGufGbXrW1nvPOu1+Rbf7iIn9+n+PPGmr/F3XtU8Q+JdXu7zUJ2+VHb&#10;7q/wIv8AdVKreG9BvNEgt762aVLvzd7OjbHSuzFVqUJclKRFOX83vSPYPhX4Q8I+G/FH/CNeM30a&#10;21CLa/nPK8qP/sbP71cL8UbbTLb4m6rpFtbR2FpFdbIoofuOv8D1wXj+K+m8UXF9Pc+dcT4BFhfp&#10;6Nfzf71Zh0vULzzbm5uVSbd9+4l+dqxlRox5pU/tFylzxidvomj32pXkttp8SzXsvyQW6fPL8tbH&#10;/C3fHvw6n1DwvB4l1DSvn2XVvb3TRI/+w+2vI7PVbzTp1ngnaJ4vlV0b71dfN/afxIle5ZrawuLK&#10;DesUUWzctFONWhLmjII0oxjzc3vFfWPFk9zdPc6gz3lw3zq8rfxb6m8M+GINeuku5Wke0Z/uJu+/&#10;/wACql4V8Jy+J5fMWP8AcrL88u9flrvPEN5F4P0GKxsfKhlnbZF/Ht/26ynzVZfF7wRjyR94yrz4&#10;UwXN0sltqUFtZLuad5n3+UtesfASafwfe3cGg64tt5reVdag8S70X/Yd/u/8Ar50hm1ewe4ignbZ&#10;Kv73Z9x69G+G/hjxH4hsIorTdptldfvbrUP49v8AcStZU6c+WEpFxlyc0oyPRv2hPjLpHiSy0rQd&#10;BgnSLRm/5Cd3LvuJX/j3N/Av+wn3ar+Hf2pdQ8DeBU0/wnfXttruoxS2+o6g/wDzw+X/AFTfwt9+&#10;vFNK1uLwj4o1C2a0ttbiXzbVUl+ZG/26+xf2DP2fvAXxv1nUINQia/uIrN3lt7iL5E/g/wDZ6u8q&#10;NS0fsnD7PmoyjU97mPmrwx4nl1LxDa32oav9gS1dXWZ/nr6S0Hx5oviezvdKltlv7LVLqCW/1P5/&#10;N2RbPuSy72Xe/wB+uM8bfszeHvB/jfW1bxDbJpVneTxf2fC2+4iVX+SJ/wDO7++lXtN+GN94h8W2&#10;mh+DtAuZtEeJPNml+SWVv43f+6v/ALLXBL3asuaXwk06lKnCMpw/7ePQvCVnZ/FTVNT0/wAL21tY&#10;aVYT+VB9hX7y/wB+W4b5m/z92vTrz9nvwP4P8M6gur3jQpcWPlS6i6pFF/2y+T71fMmqMv7JOm3y&#10;/wBqrP4wv/8AURWN5+5tV/vy/wB7/cryTxt+0t4s+KmlxafqF829Pk/3kr0qdOMf39QqOI+tU/3X&#10;wnrelP4cv9Ue20xN/wBgZ0i/2U+7WnrGlf2r5So37pG+dP4HrzHwTrH/AAg2pafoOoWcSXF6u9bi&#10;Fa9A8YalfWeg6h/Z3yXaQM8Tun8f+xRH3/7pvyyhE8d+OOqiaa30O08uZrfbKrpL/qv72+jwBeRe&#10;Lftei+IH+2faoti3E0vmv8qfwNXls97d6dHP54l+3zy7meVaqWesahZ7GtZ3Rvv/ACL92orRlOXu&#10;+7yjjzG6nw+1C/8AEOoWmkQPf29vKyNcP8ibf9qsW8vrqFG0pVgESy/N9n2vvZf9uvbPDdzfeP8A&#10;wXcWOnyNoMMsH2e8eJd3219+/e9ecWPgptL8cpo9zex/7c0S79v/ANlRGUeXmn/+yXGpKMeU4+2W&#10;5tpZZ9zQuy/fr0DTPHFxaeH5b671eX7WjeVBaIqvurt/H7qlrpugwKqXEq757jylR9q//F1474p0&#10;ex0qPZFEyXH+/u21jKUeblkEZDH+I+vvdee2qz7/AO5/B/3zV61+LeuRXiTyT+ci/wDLHb8lUNY8&#10;C6zoPhrw54gvLbZpWurO+nTb1fzfKl8qX5f4fm/vVzP2aX/nm/8A3zW0vfOk+iLf9oXwVqvg7VdK&#10;8S+DLu8u5YmWzmtLzYkUv99/71cFbeOPCCaYlrPpF3NLt2NM6qzf+h10fw+8a+E/D/hzRLDV7a0v&#10;7h5Wa8e50jfLaxbm+SJ02MzMju293b5vKXZsTdVjUtZ+G/ivXNIthD/ZumQadfs00tn5TxN9iX7L&#10;E3lf61lnidt38fm1lGnGlHliEvelzSOZ03x34O0e2dLbSL1rj70Vw+3ejf72+s+bx7ps2nXEDQXr&#10;yyq+1HfdErN/wOuz+IOufB680zWoPCnhi7tJ9rf2fdOtxv3b4tm/dKy/d+0fw/3a8N8mX/nm3/fN&#10;X7OPxEcsS++tPI7fMyKf7ldVoniqfTLd57ZpkSRtvysq1l6J4E1jV/CXiDxFa2e/SNEe3S/uWlVP&#10;K899kXy/eb5l/hq34Wspr62VI4fNChmzub+9UVOXl94mVOMo8p6H8NP2k/HXwfiittDulht0/wCW&#10;O1XrgLrxxeXl1dz3Miu91O0zui7fm/u1nRzlb29QhWXOcMM1dg0m1uJrXdHt+dPu8USqOrLlkYt+&#10;0l7xnW8TyXMt2u7YH/e/7td/onjDU/sulW1msTv9z9787ulQa9o1poXhi5ltYv3kf3Wk+bFef6Pc&#10;TwSv5dxLH/utRGblH/CdEf3ceY+krC/8K+G7+31DxVqH2+48jzYNJhZJUd/9vb9z/gdY/wAWtV/4&#10;WpZ2+uWvh+y0GK1utlrFYwbP3X8CP/eb/bf5q8p8MaPBqdxF5zSf61/utivsvxD4L0X4f/CTSNV0&#10;2xSW7j2yr9rZpU3b3/gJ2/pXFiMZOjUjGP2inRVRwqS+z+p8++FfAHxG8JWtx4j0HTdQs4rWLe7v&#10;EqJs/wBhG+9XI+J/iR4v8Z2rwanrU9zay/I6I2xPl/z9yvvD4CaxefE7wrrR1+drkQny0iT5Ygvv&#10;F9xv+BKa8kb9nbwfrXh/4g6/LDdQ3mk75bSO3lCQo29P4dtZ4PGVIU5yrfzcuhvVj9n+U+P3fVdE&#10;R4F+S3nbzWRP4q9g+Ceqtpq3C3MSpbu29d+1Plq1F8PtGt9OhuVgZpv7zNmvMtZdl1KaMuzL/tHN&#10;dPtJSiclOp8UTtvjq/hqTUk1K1uZ31CWLZLDD9z5fuM9eS6kzzx2pV5JpWX/AJ5/w/71X7bU5d1x&#10;8sX3li/1S/d9Olaiy/bvL3oieUvy+Wu3FaVKrpyMJy9nscn/AGJeW0HnsrJXbaJ44W50j7HPtha1&#10;XfvdvvKv92rtjGkd0fkDeXE23cOlcFLbJceIngYbY5JfmC8VlSqfWI+8VGbLGseML7Vf3Xnyw2jf&#10;wJXZeHryDwTYWkss6vd38W/Z83yJXU3Pwf8ADtt8LNX1hYrhtQhZNkrS5x+leEwffT/fr0vZxlHm&#10;NOY94sLbxH420u9/sjT2ttHZdizXzbPu/f2Vy81tr15by3V9pDTWm7Z50P3/AL/9ygfFjxF4S8H6&#10;Wmn3SIskTxfPGG2Lv/h9K7r4bfEnWLLUNE1CIWvnb1+R7dXj+5/dbNTWorlNqcf3nKeJ+IYZb7Vt&#10;lu7TJF8kT7fu7a9i8JXN58IvClvq+veHp/8Aict/odxCqfNtSvoz4XeDtK8Y+K7261e2F1Jsa425&#10;2L5j/ebC4ryr9uBf7C1vwlFbM32e1tX8q3kO6Nfn/u1eHpqpLlf2Qcfe9n/MR/Df4wL4h8c2mn22&#10;n3KfbJYt138vmov8cSf3a9Y/ax03V/CXhS4u1+13Oj3nyL+93vE+zdvlf5FX7n3ESvE/2ffA9nc+&#10;Kre8NzdLcPLw6sg2fP8Aw/LxX0R+1f4lufCnwYvdHto47m3+zf627Z5Zvvv/ABFq3w1KMMT7Zbk4&#10;6DoU6UJwjI+E/CHhDU/FuqW+m2cDTXd06pFs+Z2r9L/h7/wTS0XSfhrb33jGPXtW8RzrE39k6E0C&#10;PBub+J5fl3fPub7v8f3q8o/4JgeFNK1PxZaaxdWcc+oW0mYpXHK1+ukn7uLiuPm9pVlzFySw9O8T&#10;5C8MfsFfBTwtcS+HrmK51jUL+1aVLe+vP3sC/wDPVPKVP4/46838U/sCfBbS572+j1DxFAll5vm2&#10;O+JZm2/flXciMy/Ovz/c+euF/b4+LvjXwr8W20nQ/E+p6Np1rY+alvYXLQqzPK+4vtI3/wDAs18H&#10;WXj3XtIf+0LTUZYbr++prvjg6bOSk3U96R94/HL9gC28EvoreF/GNlNe3919nXTNZZYpX+Tf8m37&#10;7bl+5sr50+Iv7IXxN8AS/wBoaroMt/EjfZ1mt5UliTd/c215LZfE7xHqGvWV7PqDvd+ev77+Kvu3&#10;xj45v/FP7IlxcXUUEMvk5za74/m3n5+G+98p5/2m9a83E04w907qdGcve5j8/wC/8AX2sav/AGfB&#10;9mfVZV3taeb86/8AA2+Ws1dK/wCEfSWB4mS+l+7buu/+L56+pf2N/hboHjnxXbT6xbyXUkkvzEvj&#10;NcF8X4IfHnijx7rt5BFZ32nalLb2w09fJRI0T5V281hRh7SNv5SKkFGUonE2dh9s01IL5WdG2J8l&#10;fUH7OX7GEvxL8L6144vNVl8N2Vm22C4eLfu2puff/Ft2/L8n9+vE/wBhmOLxR8ZPC1prcEWsWdzd&#10;xB7a8XfH/rfTv+Oa/Zrxl4egsPDscNpLJaR293K8AgCL5Q/ur8vC+1FOC5uX+Ur4adz5h8XfCz4i&#10;/FnxD4f0zw1Y3MPg+xVEudW1FvsqXX3f3qIzvLXinxj+HreJPixd+HvA95aarFby/Z9Rt7fZFFZS&#10;xJsd32/L/B87/wB779eoft3/AB/8Y/Cez8F6Z4Xvhpg1G8izdAu9xDhONjsxz99vv7utfnt4m+MP&#10;ixdK1vRzq0j2V9eS3t2G5e4l+f5nf7zfnXdiaK9hGT+18P8AdMpwVPllE9K+OXiH4ZeCfBtx4V0G&#10;WXxJ4taVftWs/csbX/plEn/LX/f/AO+K+f8AUdXtJIYIJL50SRk81IUfezbfuVxF1dS3FzLHK3mL&#10;u6NXZaJ4asX8M6neOjvcWyt5TM33fkrzaGDm4x5pGTqSl7w7w3410bQfGFlqd9FLeWkU6PPFE33l&#10;X+7XvHgf9s6DwpFqF5qegReIZZWuJbPzX2+RK2zY7fJ9xFRfl/3K+Qnnb7mBt+lTqoWS6z82zpu5&#10;rujKFGPJOPMZSipx5ZH6V+Hrnwv+2H8J/FulN4jl0TxRcMuqrbzRfZ9PtfK+XZ9/b8+/+P5vn3V8&#10;lfs1fDrw54/+JzeHvFmtf2VpMXmrLqEMsSpFtR9j72fay/dry3wVrWoGeXT472aCyumXzYYW2q3z&#10;1Z8VaPBpsv8AorSQ/L/C9dCty+z/AO3iozpRn7Hl0Nn4qaXOmt+fcpBDLKvlLNY7EilSJNiPtX+J&#10;9nzVsfDfwwt5Fbz600FnFdf6iJ/kll/+xrzmF2/saH52+edd3NeqeCL4+K7GC81SGG6uLGRYoGZP&#10;uL6VWJSlLmOmKifXXwQ8VeHtK0u9g8WeM/sdlFsWLT4WX7XL/wAD/gWvLPi148+Ffid/Feh+HtBX&#10;RN0CSrd307faIrj59/zb/uunlN/33XklxYQr4t1u8Kb7janztz/BXi2pxI15cSAbG9V4/gqqVTlM&#10;JUo/ETuN86W0Ebb3/wCWu373+61aF/pWq6VYbvsrQps+Z9tWfCDebq0cjKpaNVCnH+xXf3//AB7C&#10;P+GT7wry6lZ1Je8KMeY5f4e/C/UvFU8V3B9phuIpV8pUg3J/31/DX01D4n+K3w3sk1668X+IE09Z&#10;5bWL7DfMm+Vf4ET5Nyp/sfKteYfATW7u51Cz0+aXzbeS4VG3cts/uZ/u+1fTXx7+LuseD/C2lano&#10;tnpenX97pPmfaIrQFoI8bfJiyTsTPzZ+/u53UniJYan7Rfa905K0qtKtTpxl5nz/APH346/EHxx4&#10;duLG+17Uk0fUX/5BerMstw6b/v8A3Pu7q8a8JeGNX8iWW0trn7PAu+Wba6Jtr6g/Zx+HWi/EbxFd&#10;674mjm1q9jd5cXczOrtv6t3P514p8e/ij4h17xdqOlrdrpWlWo8qKx0xfIhC/J/CKftauMfs5S+E&#10;x5ve5Tn/AA98N/EPid3i0/SmvN3yb6+g/AH/AATx8ValpD6v4h1Oy0GyggW6bzpV83Y3ypti+987&#10;fJ8+2uC/Zd8feIfB/wARNGuNK1a5tppLj7OzF9+Y9n3fmzX1N+2T+0t47t/hrqVnY6hb6WjX8Wmz&#10;y2NssUtxB5fmbWf7y/Nz8hWtsNhJ16nK5HpSpxhT5kfHHxB8Q6P4MttS0zQbyPUvIla1g8n7kqL8&#10;u/8A3a8Ftrm7s3SWJtku7fv2/PVjVrmR03g7W/2eKWygF/BD55Z97fNzWtX9zLliYwlzx5pE9hrD&#10;favMud1ykrb22fJtqxf6lqFy7ttaG0VfliZm2MtbejeFdPmtb+RkctHZSyKd3Rq5uWHfMsbu7qiJ&#10;tDN/sVzxhH4jXltHm/mI7aK5126eaSNpoYl+b5m2otZ14n3W3NNub/vuupe1jsGs0gXYZHTc/wDF&#10;9/1r0b42eDNI8I+BNCTTrNUlurn97cv80rfJ/ep0ZuUhr3Y8x4/Z6RJ4guHazgW3VFX5d38X+9V3&#10;R/Dk++4ZrtoUT5WliXfU/hzda6XOYpHXPoa0p55NMhWK1cwxzL86r3rmrVZQlyxI5veMi8s9Y8H3&#10;T/Zp5YYt3yvF/HU3h/RNS1i9VPNkmvZ32bH+/u/3qvalcy/8I47+Y2PP+5n5fyr1n9jvWVi+Kmmz&#10;z6dZ35jkRVS8V5FB/vY3fe96ipVl7MqPxRifRvwZ/wCCel9c6bb6n4o1OKze6gR1t0i8103f98ba&#10;X9rT4dQfs2eAdMi8Kos1u8DW8813dJv81n+R0i+9/G9foIbdZorLJK/N/CcV8Vft4a3Df+LfD/hy&#10;90fTL6z/AHsnnXEBafG/7u/d932rpwEP3hz1Zc3un5p2OjzX+pWVtbQM96zff/4FXoT/ABE1z4da&#10;9LbaLqE+j3tmuy8u7Rnid5f403L92uSuLNNP8f3sdqz2ywzt5Pltjyv930r1D4Z6DZXPhy6+1RC8&#10;+2zt5/2j5t3z11fDOci4qpKp8X2S18E/A2o/FrxH5T3zb5bnYzvLsTc38bvXuvxv+OWkfC7TofDX&#10;gfU1udViXfPrNu37pv4ESL5Nzf79ea6H4X03SYb2C0tlhj8rotfOHjK3+w+Ib6zilk+zx3LxKrNn&#10;5a8ulh5ylLESlqceIoRxE40ZfCQ+IvEU+t30t3eSTXzyy/O7Nu3tVaw02V7xLld2+Jt/k+V/FR4Y&#10;RTcP8o+9/wDF16HapFFEu2CIfL/dpYjEyjod1OhGjDliei+D4bH4x3umRPE0Ot2cqfInyf5Wvrjw&#10;f8N7Hw3Ak8qteXcS/wAf3Hr8/fhDqVxb/EfTZ4pDHJ568rX6XxSNLB83NdlGXtJKMvsmU5c0TyW2&#10;/Z18L63omoT614etLPU73fuS3ld0i/ubN38VfFXifwr/AMK3+KWp6baQRaklu7+V9n/e7E/+KT/b&#10;r9MPLXfAmPllT5x618s6X4e0nVvi61xHpdrpr+f5W2zj+Xbs9H3VrXfJQnMyjVlzRieO+ErPUNK0&#10;uKDbKkrs8reUy7E3U7yf7H16LUIrGVEupdl1N5X3f9t6+tvGMFj4JWGy0fStPtY/K/1htld/++mz&#10;XQ/DP4d6DrdtP4g1WxXVbqO3RVt7z54AX+82z+9718hgM5ePnyQj956tan7OnzI+S/E+g+EPG1nL&#10;LZ6nJNq1qv8Ax8WjbHXb/wCy185eNUtra4ligvlv5Wl+aZH3I1dd8YdPj0Lxvq2n2JeC182X5Fb/&#10;AG682miVJpcf7VfZSj73L/KcVOXN7x7Hpf7Wvj/wd8MPCHgzwjrE3hm00H7V5stpKr/bXnm83cys&#10;ny7Pu1S/4bO+Nn/RQ9V/8hf/ABFebWcz/wBmmTd80bfKf+AVVsEV54t6B/8AerM6+Y9W/wCGz/jb&#10;/wBFE1b/AMhf/EUf8Nn/ABt/6KJq3/kL/wCIrmtJ1qVbEQRxQQxx/dCx5/nmuk8SbXt9P/don73+&#10;FcfwVHtPsk+0F/4bP+Nv/RQ9W/8AIX/xFJ/w2f8AG7/ooeqf+Qv/AIiuKvLuXVdYeC5bfH5vSuv+&#10;F2lW2t+LNNt7pN0Vw37wDjPz0SrcpUZc0uU0ta/a08eeNvhb4q8FeLNVuPEdvrMlnLFcXEqr9jeC&#10;Xf8AKqr827pXuv7M/wANdPk+Cuma6NKuH1C6uJElmkVfLZN7bdv74f3f7or6k8NfD/w34X8NWUFh&#10;oliq7fvPArN+eK17tY5IEt1gihhjb5ViXaKtpVoRlIyq1PZ+7E//2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YYLMbtAAAACIBAAAZAAAAZHJz&#10;L19yZWxzL2Uyb0RvYy54bWwucmVsc4WPywrCMBBF94L/EGZv07oQkaZuRHAr9QOGZJpGmwdJFPv3&#10;BtwoCC7nXu45TLt/2ok9KCbjnYCmqoGRk14ZpwVc+uNqCyxldAon70jATAn23XLRnmnCXEZpNCGx&#10;QnFJwJhz2HGe5EgWU+UDudIMPlrM5YyaB5Q31MTXdb3h8ZMB3ReTnZSAeFINsH4Oxfyf7YfBSDp4&#10;ebfk8g8FN7a4CxCjpizAkjL4DpvqGkgD71r+9Vn3AlBLAwQUAAAACACHTuJA2Tk3hxMBAABIAgAA&#10;EwAAAFtDb250ZW50X1R5cGVzXS54bWyVkk1OwzAQhfdI3MHyFsUOXSCEmnRBChILqFA5gGVPEpf4&#10;Rx4T2tvjpK0EVVqJpT3zvXlv7PliazrSQ0DtbEFvWU4JWOmUtk1BP9ZP2T0lGIVVonMWCroDpIvy&#10;+mq+3nlAkmiLBW1j9A+co2zBCGTOg02V2gUjYjqGhnshP0UDfJbnd1w6G8HGLA4atJxXUIuvLpLl&#10;Nl3vnWw8NJQ87huHWQXVZhAYC3ySeVk9TyJs4xs6jQTo8IQR3ndaipgWwnurTsJkhyAskWMPttrj&#10;TUp7ZsJQ+Zvj94AD95ZeIGgFZCVCfBUmpeUqIFfu2wbo2WWRwaXBzNW1lsCqgFXC3qE/ujqnDjNX&#10;Oflf8eVIHbX5+A/KH1BLAQIUABQAAAAIAIdO4kDZOTeHEwEAAEgCAAATAAAAAAAAAAEAIAAAAPci&#10;AgBbQ29udGVudF9UeXBlc10ueG1sUEsBAhQACgAAAAAAh07iQAAAAAAAAAAAAAAAAAYAAAAAAAAA&#10;AAAQAAAAxiACAF9yZWxzL1BLAQIUABQAAAAIAIdO4kCKFGY80QAAAJQBAAALAAAAAAAAAAEAIAAA&#10;AOogAgBfcmVscy8ucmVsc1BLAQIUAAoAAAAAAIdO4kAAAAAAAAAAAAAAAAAEAAAAAAAAAAAAEAAA&#10;AAAAAABkcnMvUEsBAhQACgAAAAAAh07iQAAAAAAAAAAAAAAAAAoAAAAAAAAAAAAQAAAA5CECAGRy&#10;cy9fcmVscy9QSwECFAAUAAAACACHTuJAWGCzG7QAAAAiAQAAGQAAAAAAAAABACAAAAAMIgIAZHJz&#10;L19yZWxzL2Uyb0RvYy54bWwucmVsc1BLAQIUABQAAAAIAIdO4kAbTDFb3AAAAAwBAAAPAAAAAAAA&#10;AAEAIAAAACIAAABkcnMvZG93bnJldi54bWxQSwECFAAUAAAACACHTuJAmww9mOoHAABGIgAADgAA&#10;AAAAAAABACAAAAArAQAAZHJzL2Uyb0RvYy54bWxQSwECFAAKAAAAAACHTuJAAAAAAAAAAAAAAAAA&#10;CgAAAAAAAAAAABAAAABBCQAAZHJzL21lZGlhL1BLAQIUABQAAAAIAIdO4kDUfStgKhcCABYXAgAV&#10;AAAAAAAAAAEAIAAAAGkJAABkcnMvbWVkaWEvaW1hZ2UxLmpwZWdQSwUGAAAAAAoACgBTAgAAOyQC&#10;AAAA&#10;">
                <o:lock v:ext="edit" aspectratio="f"/>
                <v:shape id="Image 71" o:spid="_x0000_s1026" o:spt="75" type="#_x0000_t75" style="position:absolute;left:0;top:0;height:1847088;width:2852927;" filled="f" o:preferrelative="t" stroked="f" coordsize="21600,21600" o:gfxdata="UEsDBAoAAAAAAIdO4kAAAAAAAAAAAAAAAAAEAAAAZHJzL1BLAwQUAAAACACHTuJA4LKwkb4AAADb&#10;AAAADwAAAGRycy9kb3ducmV2LnhtbEWPQWvCQBSE7wX/w/IEb3UThVZTVw+KEMGL0Ra8PbKv2WD2&#10;bciuMe2v7xYKPQ4z8w2z2gy2ET11vnasIJ0mIIhLp2uuFFzO++cFCB+QNTaOScEXedisR08rzLR7&#10;8In6IlQiQthnqMCE0GZS+tKQRT91LXH0Pl1nMUTZVVJ3+Ihw28hZkrxIizXHBYMtbQ2Vt+JuFRx3&#10;8/zjZL6L5Va/X/ulvB7z4aDUZJwmbyACDeE//NfOtYLXFH6/xB8g1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LKwkb4A&#10;AADbAAAADwAAAAAAAAABACAAAAAiAAAAZHJzL2Rvd25yZXYueG1sUEsBAhQAFAAAAAgAh07iQDMv&#10;BZ47AAAAOQAAABAAAAAAAAAAAQAgAAAADQEAAGRycy9zaGFwZXhtbC54bWxQSwUGAAAAAAYABgBb&#10;AQAAtwMAAAAA&#10;">
                  <v:fill on="f" focussize="0,0"/>
                  <v:stroke on="f"/>
                  <v:imagedata r:id="rId28" o:title=""/>
                  <o:lock v:ext="edit" aspectratio="f"/>
                </v:shape>
                <v:shape id="Graphic 72" o:spid="_x0000_s1026" o:spt="100" style="position:absolute;left:288213;top:656805;height:809625;width:1767839;" fillcolor="#FFFF00" filled="t" stroked="f" coordsize="1767839,809625" o:gfxdata="UEsDBAoAAAAAAIdO4kAAAAAAAAAAAAAAAAAEAAAAZHJzL1BLAwQUAAAACACHTuJAUWlgRLoAAADb&#10;AAAADwAAAGRycy9kb3ducmV2LnhtbEWPywrCMBRE94L/EK7gRjTVhY9qdCGIulDw8QGX5vaBzU1t&#10;YtW/N4LgcpiZM8xi9TKlaKh2hWUFw0EEgjixuuBMwfWy6U9BOI+ssbRMCt7kYLVstxYYa/vkEzVn&#10;n4kAYRejgtz7KpbSJTkZdANbEQcvtbVBH2SdSV3jM8BNKUdRNJYGCw4LOVa0zim5nR9GwcycDpTe&#10;jz2Pt33amPU03Y4TpbqdYTQH4enl/+Ffe6cVTEbw/RJ+gF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aWBEugAAANsA&#10;AAAPAAAAAAAAAAEAIAAAACIAAABkcnMvZG93bnJldi54bWxQSwECFAAUAAAACACHTuJAMy8FnjsA&#10;AAA5AAAAEAAAAAAAAAABACAAAAAJAQAAZHJzL3NoYXBleG1sLnhtbFBLBQYAAAAABgAGAFsBAACz&#10;AwAAAAA=&#10;" path="m278079,809409l277279,803300,265379,711123,265264,710768,264820,709218,263702,707580,262128,706361,260070,705637,258267,705637,252780,712749,261073,776947,10058,451205,0,458952,251015,784707,191058,760323,189128,759866,187147,760031,185318,760806,183807,762114,182778,763803,182333,765746,182499,767727,183273,769556,184569,771055,186270,772083,278079,809409xem1092936,646861l1086243,640867,1084300,641286,1082586,642289,1081265,643763,1080465,645579,1063904,708177,868400,0,856157,3378,1051648,711542,1005344,666318,1003719,665175,1001826,664578,999896,664578,998131,665175,996505,666318,995210,668058,994625,669950,994651,671931,995286,673823,996467,675411,1067384,744639,1070140,734187,1092733,648830,1092936,646861xem1767789,685584l1766709,680542,1747050,588670,1746338,586816,1745094,585279,1743417,584200,1741500,583692,1739773,583692,1737664,584504,1736115,585762,1735035,587425,1734527,589343,1734642,591337,1748180,654646,1748269,655040,1750809,666953,1748180,654646,1493088,374599,1483690,383159,1738782,663181,1677022,643813,1675066,643521,1673313,643813,1673161,643813,1671345,644766,1669948,646188,1669072,647966,1668780,649935,1669110,651891,1670024,653656,1671447,655040,1673225,655929,1767789,685584xe">
                  <v:fill on="t" focussize="0,0"/>
                  <v:stroke on="f"/>
                  <v:imagedata o:title=""/>
                  <o:lock v:ext="edit" aspectratio="f"/>
                  <v:textbox inset="0mm,0mm,0mm,0mm"/>
                </v:shape>
                <v:shape id="Graphic 73" o:spid="_x0000_s1026" o:spt="100" style="position:absolute;left:6095;top:7620;height:222885;width:184785;" fillcolor="#FFFFFF" filled="t" stroked="f" coordsize="184785,222885" o:gfxdata="UEsDBAoAAAAAAIdO4kAAAAAAAAAAAAAAAAAEAAAAZHJzL1BLAwQUAAAACACHTuJAjffw/b0AAADb&#10;AAAADwAAAGRycy9kb3ducmV2LnhtbEWP0WrCQBRE3wv9h+UKvtWNCo2kroKFakB8MO0HXLLXJDR7&#10;N91dNebr3YLg4zAzZ5jlujetuJDzjWUF00kCgri0uuFKwc/319sChA/IGlvLpOBGHtar15clZtpe&#10;+UiXIlQiQthnqKAOocuk9GVNBv3EdsTRO1lnMETpKqkdXiPctHKWJO/SYMNxocaOPmsqf4uzUXDY&#10;mv2iOvtdzpt0N/8b3MkOTqnxaJp8gAjUh2f40c61gnQO/1/iD5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9/D9vQAA&#10;ANsAAAAPAAAAAAAAAAEAIAAAACIAAABkcnMvZG93bnJldi54bWxQSwECFAAUAAAACACHTuJAMy8F&#10;njsAAAA5AAAAEAAAAAAAAAABACAAAAAMAQAAZHJzL3NoYXBleG1sLnhtbFBLBQYAAAAABgAGAFsB&#10;AAC2AwAAAAA=&#10;" path="m184403,222503l0,222503,0,0,184403,0,184403,222503xe">
                  <v:fill on="t" focussize="0,0"/>
                  <v:stroke on="f"/>
                  <v:imagedata o:title=""/>
                  <o:lock v:ext="edit" aspectratio="f"/>
                  <v:textbox inset="0mm,0mm,0mm,0mm"/>
                </v:shape>
                <v:shape id="Textbox 74" o:spid="_x0000_s1026" o:spt="202" type="#_x0000_t202" style="position:absolute;left:100584;top:63289;height:140335;width:76200;" filled="f" stroked="f" coordsize="21600,21600" o:gfxdata="UEsDBAoAAAAAAIdO4kAAAAAAAAAAAAAAAAAEAAAAZHJzL1BLAwQUAAAACACHTuJAqO4SG74AAADb&#10;AAAADwAAAGRycy9kb3ducmV2LnhtbEWPT2sCMRTE7wW/Q3hCbzWxFKurUUQUCkLpuh48PjfP3eDm&#10;ZbtJ/fPtm0LB4zAzv2Fmi5trxIW6YD1rGA4UCOLSG8uVhn2xeRmDCBHZYOOZNNwpwGLee5phZvyV&#10;c7rsYiUShEOGGuoY20zKUNbkMAx8S5y8k+8cxiS7SpoOrwnuGvmq1Eg6tJwWamxpVVN53v04DcsD&#10;52v7/Xn8yk+5LYqJ4u3orPVzf6imICLd4iP83/4wGt7f4O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4S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E60E94A">
                        <w:pPr>
                          <w:spacing w:before="0" w:line="220" w:lineRule="exact"/>
                          <w:ind w:left="0" w:right="0" w:firstLine="0"/>
                          <w:jc w:val="left"/>
                          <w:rPr>
                            <w:sz w:val="20"/>
                          </w:rPr>
                        </w:pPr>
                        <w:r>
                          <w:rPr>
                            <w:spacing w:val="-10"/>
                            <w:sz w:val="20"/>
                          </w:rPr>
                          <w:t>b</w:t>
                        </w:r>
                      </w:p>
                    </w:txbxContent>
                  </v:textbox>
                </v:shape>
                <v:shape id="Textbox 75" o:spid="_x0000_s1026" o:spt="202" type="#_x0000_t202" style="position:absolute;left:830567;top:531083;height:147320;width:598170;" filled="f" stroked="f" coordsize="21600,21600" o:gfxdata="UEsDBAoAAAAAAIdO4kAAAAAAAAAAAAAAAAAEAAAAZHJzL1BLAwQUAAAACACHTuJAx6K3gL4AAADb&#10;AAAADwAAAGRycy9kb3ducmV2LnhtbEWPT2sCMRTE7wW/Q3hCbzWxUKurUUQUCkLpuh48PjfP3eDm&#10;ZbtJ/fPtm0LB4zAzv2Fmi5trxIW6YD1rGA4UCOLSG8uVhn2xeRmDCBHZYOOZNNwpwGLee5phZvyV&#10;c7rsYiUShEOGGuoY20zKUNbkMAx8S5y8k+8cxiS7SpoOrwnuGvmq1Eg6tJwWamxpVVN53v04DcsD&#10;52v7/Xn8yk+5LYqJ4u3orPVzf6imICLd4iP83/4wGt7f4O9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6K3g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D728044">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76" o:spid="_x0000_s1026" o:spt="202" type="#_x0000_t202" style="position:absolute;left:146304;top:976091;height:147320;width:391160;" filled="f" stroked="f" coordsize="21600,21600" o:gfxdata="UEsDBAoAAAAAAIdO4kAAAAAAAAAAAAAAAAAEAAAAZHJzL1BLAwQUAAAACACHTuJAN3Ap974AAADb&#10;AAAADwAAAGRycy9kb3ducmV2LnhtbEWPT2sCMRTE7wW/Q3hCbzXRw7ZdjSJSQSgU1/Xg8bl57gY3&#10;L9tN/NNv3wiFHoeZ+Q0zW9xdK67UB+tZw3ikQBBX3liuNezL9csbiBCRDbaeScMPBVjMB08zzI2/&#10;cUHXXaxFgnDIUUMTY5dLGaqGHIaR74iTd/K9w5hkX0vT4y3BXSsnSmXSoeW00GBHq4aq8+7iNCwP&#10;XHzY76/jtjgVtizfFX9mZ62fh2M1BRHpHv/Df+2N0fCaweN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Ap9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3BE22D7">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77" o:spid="_x0000_s1026" o:spt="202" type="#_x0000_t202" style="position:absolute;left:1542288;top:880066;height:147320;width:398780;" filled="f" stroked="f" coordsize="21600,21600" o:gfxdata="UEsDBAoAAAAAAIdO4kAAAAAAAAAAAAAAAAAEAAAAZHJzL1BLAwQUAAAACACHTuJAWDyMbL8AAADb&#10;AAAADwAAAGRycy9kb3ducmV2LnhtbEWPzWrDMBCE74W+g9hCb42UHpLGiRxCaKEQKHGcQ49ba22L&#10;WCvHUvPz9lWgkOMwM98wi+XFdeJEQ7CeNYxHCgRx5Y3lRsO+/Hh5AxEissHOM2m4UoBl/viwwMz4&#10;Mxd02sVGJAiHDDW0MfaZlKFqyWEY+Z44ebUfHMYkh0aaAc8J7jr5qtREOrScFlrsad1Sddj9Og2r&#10;by7e7fHrZ1vUhS3LmeLN5KD189NYzUFEusR7+L/9aTRMp3D7kn6Az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8jGy/&#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C3F43BC">
                        <w:pPr>
                          <w:spacing w:before="1" w:line="230" w:lineRule="exact"/>
                          <w:ind w:left="0" w:right="0" w:firstLine="0"/>
                          <w:jc w:val="left"/>
                          <w:rPr>
                            <w:rFonts w:ascii="Trebuchet MS"/>
                            <w:sz w:val="20"/>
                          </w:rPr>
                        </w:pPr>
                        <w:r>
                          <w:rPr>
                            <w:rFonts w:ascii="Trebuchet MS"/>
                            <w:color w:val="FFFF00"/>
                            <w:spacing w:val="-2"/>
                            <w:sz w:val="20"/>
                          </w:rPr>
                          <w:t>Garnet</w:t>
                        </w:r>
                      </w:p>
                    </w:txbxContent>
                  </v:textbox>
                </v:shape>
                <v:shape id="Textbox 78" o:spid="_x0000_s1026" o:spt="202" type="#_x0000_t202" style="position:absolute;left:2378964;top:10667;height:224154;width:452755;" fillcolor="#FFFFFF" filled="t" stroked="f" coordsize="21600,21600" o:gfxdata="UEsDBAoAAAAAAIdO4kAAAAAAAAAAAAAAAAAEAAAAZHJzL1BLAwQUAAAACACHTuJApbhu97cAAADb&#10;AAAADwAAAGRycy9kb3ducmV2LnhtbEVPuwrCMBTdBf8hXMFFNNVBpRoFX+Cggw+cL821LTY3JYlW&#10;/94MguPhvOfLt6nEi5wvLSsYDhIQxJnVJecKrpddfwrCB2SNlWVS8CEPy0W7NcdU24ZP9DqHXMQQ&#10;9ikqKEKoUyl9VpBBP7A1ceTu1hkMEbpcaodNDDeVHCXJWBosOTYUWNO6oOxxfhoF4417Nide9zbX&#10;7QGPdT66rT43pbqdYTIDEegd/uKfe68VTOLY+CX+AL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luG73twAAANsAAAAP&#10;AAAAAAAAAAEAIAAAACIAAABkcnMvZG93bnJldi54bWxQSwECFAAUAAAACACHTuJAMy8FnjsAAAA5&#10;AAAAEAAAAAAAAAABACAAAAAGAQAAZHJzL3NoYXBleG1sLnhtbFBLBQYAAAAABgAGAFsBAACwAwAA&#10;AAA=&#10;">
                  <v:fill on="t" focussize="0,0"/>
                  <v:stroke on="f"/>
                  <v:imagedata o:title=""/>
                  <o:lock v:ext="edit" aspectratio="f"/>
                  <v:textbox inset="0mm,0mm,0mm,0mm">
                    <w:txbxContent>
                      <w:p w14:paraId="4FD790CB">
                        <w:pPr>
                          <w:spacing w:before="76"/>
                          <w:ind w:left="148" w:right="0" w:firstLine="0"/>
                          <w:jc w:val="left"/>
                          <w:rPr>
                            <w:color w:val="000000"/>
                            <w:sz w:val="20"/>
                          </w:rPr>
                        </w:pPr>
                        <w:r>
                          <w:rPr>
                            <w:color w:val="000000"/>
                            <w:spacing w:val="-5"/>
                            <w:sz w:val="20"/>
                          </w:rPr>
                          <w:t>XPL</w:t>
                        </w:r>
                      </w:p>
                    </w:txbxContent>
                  </v:textbox>
                </v:shape>
              </v:group>
            </w:pict>
          </mc:Fallback>
        </mc:AlternateContent>
      </w:r>
      <w:r>
        <w:t>Quartz is anhedral to subhedral in shape. Although we observe grain orientation representing</w:t>
      </w:r>
      <w:r>
        <w:rPr>
          <w:spacing w:val="-15"/>
        </w:rPr>
        <w:t xml:space="preserve"> </w:t>
      </w:r>
      <w:r>
        <w:t>the regional metamorphic regime, but muscovites are minorly developed in the thin section indicating limited hydrothermal activity in this section. Since the graphite development is generally associated with the muscovites in this area, graphite is also not much observed even under reflected light. The development of garnets and schistosity planes indicate middle to upper greenschist facies metamorphism.</w:t>
      </w:r>
    </w:p>
    <w:p w14:paraId="76B945CB">
      <w:pPr>
        <w:pStyle w:val="12"/>
      </w:pPr>
    </w:p>
    <w:p w14:paraId="1E2648B7">
      <w:pPr>
        <w:pStyle w:val="12"/>
      </w:pPr>
    </w:p>
    <w:p w14:paraId="7C3F3B3E">
      <w:pPr>
        <w:pStyle w:val="12"/>
      </w:pPr>
    </w:p>
    <w:p w14:paraId="44BF61FF">
      <w:pPr>
        <w:pStyle w:val="12"/>
      </w:pPr>
    </w:p>
    <w:p w14:paraId="7F6FDD2B">
      <w:pPr>
        <w:pStyle w:val="12"/>
      </w:pPr>
    </w:p>
    <w:p w14:paraId="354AA657">
      <w:pPr>
        <w:pStyle w:val="12"/>
      </w:pPr>
    </w:p>
    <w:p w14:paraId="3A250609">
      <w:pPr>
        <w:pStyle w:val="12"/>
      </w:pPr>
    </w:p>
    <w:p w14:paraId="102278A6">
      <w:pPr>
        <w:pStyle w:val="12"/>
      </w:pPr>
    </w:p>
    <w:p w14:paraId="70EFA4E7">
      <w:pPr>
        <w:pStyle w:val="12"/>
      </w:pPr>
    </w:p>
    <w:p w14:paraId="13FCA37C">
      <w:pPr>
        <w:pStyle w:val="12"/>
      </w:pPr>
    </w:p>
    <w:p w14:paraId="71421996">
      <w:pPr>
        <w:pStyle w:val="12"/>
      </w:pPr>
    </w:p>
    <w:p w14:paraId="4CDF6ADB">
      <w:pPr>
        <w:pStyle w:val="12"/>
        <w:spacing w:before="1"/>
      </w:pPr>
    </w:p>
    <w:p w14:paraId="7C87466D">
      <w:pPr>
        <w:pStyle w:val="12"/>
        <w:ind w:left="5553" w:right="1303"/>
        <w:jc w:val="both"/>
      </w:pPr>
      <w:r>
        <mc:AlternateContent>
          <mc:Choice Requires="wpg">
            <w:drawing>
              <wp:anchor distT="0" distB="0" distL="0" distR="0" simplePos="0" relativeHeight="251662336" behindDoc="0" locked="0" layoutInCell="1" allowOverlap="1">
                <wp:simplePos x="0" y="0"/>
                <wp:positionH relativeFrom="page">
                  <wp:posOffset>967105</wp:posOffset>
                </wp:positionH>
                <wp:positionV relativeFrom="paragraph">
                  <wp:posOffset>-2130425</wp:posOffset>
                </wp:positionV>
                <wp:extent cx="2758440" cy="3453765"/>
                <wp:effectExtent l="0" t="0" r="0" b="0"/>
                <wp:wrapNone/>
                <wp:docPr id="79" name="Group 79"/>
                <wp:cNvGraphicFramePr/>
                <a:graphic xmlns:a="http://schemas.openxmlformats.org/drawingml/2006/main">
                  <a:graphicData uri="http://schemas.microsoft.com/office/word/2010/wordprocessingGroup">
                    <wpg:wgp>
                      <wpg:cNvGrpSpPr/>
                      <wpg:grpSpPr>
                        <a:xfrm>
                          <a:off x="0" y="0"/>
                          <a:ext cx="2758440" cy="3453765"/>
                          <a:chOff x="0" y="0"/>
                          <a:chExt cx="2758440" cy="3453765"/>
                        </a:xfrm>
                      </wpg:grpSpPr>
                      <pic:pic xmlns:pic="http://schemas.openxmlformats.org/drawingml/2006/picture">
                        <pic:nvPicPr>
                          <pic:cNvPr id="80" name="Image 80"/>
                          <pic:cNvPicPr/>
                        </pic:nvPicPr>
                        <pic:blipFill>
                          <a:blip r:embed="rId29" cstate="print"/>
                          <a:stretch>
                            <a:fillRect/>
                          </a:stretch>
                        </pic:blipFill>
                        <pic:spPr>
                          <a:xfrm>
                            <a:off x="3047" y="0"/>
                            <a:ext cx="2755391" cy="1837944"/>
                          </a:xfrm>
                          <a:prstGeom prst="rect">
                            <a:avLst/>
                          </a:prstGeom>
                        </pic:spPr>
                      </pic:pic>
                      <pic:pic xmlns:pic="http://schemas.openxmlformats.org/drawingml/2006/picture">
                        <pic:nvPicPr>
                          <pic:cNvPr id="81" name="Image 81"/>
                          <pic:cNvPicPr/>
                        </pic:nvPicPr>
                        <pic:blipFill>
                          <a:blip r:embed="rId30" cstate="print"/>
                          <a:stretch>
                            <a:fillRect/>
                          </a:stretch>
                        </pic:blipFill>
                        <pic:spPr>
                          <a:xfrm>
                            <a:off x="0" y="1880616"/>
                            <a:ext cx="2743200" cy="1572768"/>
                          </a:xfrm>
                          <a:prstGeom prst="rect">
                            <a:avLst/>
                          </a:prstGeom>
                        </pic:spPr>
                      </pic:pic>
                      <wps:wsp>
                        <wps:cNvPr id="82" name="Graphic 82"/>
                        <wps:cNvSpPr/>
                        <wps:spPr>
                          <a:xfrm>
                            <a:off x="739825" y="472655"/>
                            <a:ext cx="1737995" cy="798195"/>
                          </a:xfrm>
                          <a:custGeom>
                            <a:avLst/>
                            <a:gdLst/>
                            <a:ahLst/>
                            <a:cxnLst/>
                            <a:rect l="l" t="t" r="r" b="b"/>
                            <a:pathLst>
                              <a:path w="1737995" h="798195">
                                <a:moveTo>
                                  <a:pt x="278079" y="797979"/>
                                </a:moveTo>
                                <a:lnTo>
                                  <a:pt x="277279" y="791870"/>
                                </a:lnTo>
                                <a:lnTo>
                                  <a:pt x="265379" y="699693"/>
                                </a:lnTo>
                                <a:lnTo>
                                  <a:pt x="265264" y="699338"/>
                                </a:lnTo>
                                <a:lnTo>
                                  <a:pt x="264820" y="697788"/>
                                </a:lnTo>
                                <a:lnTo>
                                  <a:pt x="263702" y="696150"/>
                                </a:lnTo>
                                <a:lnTo>
                                  <a:pt x="262128" y="694931"/>
                                </a:lnTo>
                                <a:lnTo>
                                  <a:pt x="260070" y="694207"/>
                                </a:lnTo>
                                <a:lnTo>
                                  <a:pt x="258267" y="694207"/>
                                </a:lnTo>
                                <a:lnTo>
                                  <a:pt x="252780" y="701319"/>
                                </a:lnTo>
                                <a:lnTo>
                                  <a:pt x="261073" y="765517"/>
                                </a:lnTo>
                                <a:lnTo>
                                  <a:pt x="10058" y="439775"/>
                                </a:lnTo>
                                <a:lnTo>
                                  <a:pt x="0" y="447522"/>
                                </a:lnTo>
                                <a:lnTo>
                                  <a:pt x="251015" y="773277"/>
                                </a:lnTo>
                                <a:lnTo>
                                  <a:pt x="191058" y="748893"/>
                                </a:lnTo>
                                <a:lnTo>
                                  <a:pt x="189128" y="748436"/>
                                </a:lnTo>
                                <a:lnTo>
                                  <a:pt x="187147" y="748601"/>
                                </a:lnTo>
                                <a:lnTo>
                                  <a:pt x="185318" y="749376"/>
                                </a:lnTo>
                                <a:lnTo>
                                  <a:pt x="183807" y="750684"/>
                                </a:lnTo>
                                <a:lnTo>
                                  <a:pt x="182778" y="752373"/>
                                </a:lnTo>
                                <a:lnTo>
                                  <a:pt x="182333" y="754316"/>
                                </a:lnTo>
                                <a:lnTo>
                                  <a:pt x="182499" y="756297"/>
                                </a:lnTo>
                                <a:lnTo>
                                  <a:pt x="183273" y="758126"/>
                                </a:lnTo>
                                <a:lnTo>
                                  <a:pt x="184569" y="759625"/>
                                </a:lnTo>
                                <a:lnTo>
                                  <a:pt x="186270" y="760653"/>
                                </a:lnTo>
                                <a:lnTo>
                                  <a:pt x="278079" y="797979"/>
                                </a:lnTo>
                                <a:close/>
                              </a:path>
                              <a:path w="1737995" h="798195">
                                <a:moveTo>
                                  <a:pt x="814171" y="646861"/>
                                </a:moveTo>
                                <a:lnTo>
                                  <a:pt x="807478" y="640867"/>
                                </a:lnTo>
                                <a:lnTo>
                                  <a:pt x="805535" y="641286"/>
                                </a:lnTo>
                                <a:lnTo>
                                  <a:pt x="803821" y="642289"/>
                                </a:lnTo>
                                <a:lnTo>
                                  <a:pt x="802500" y="643763"/>
                                </a:lnTo>
                                <a:lnTo>
                                  <a:pt x="801700" y="645579"/>
                                </a:lnTo>
                                <a:lnTo>
                                  <a:pt x="785139" y="708177"/>
                                </a:lnTo>
                                <a:lnTo>
                                  <a:pt x="589635" y="0"/>
                                </a:lnTo>
                                <a:lnTo>
                                  <a:pt x="577392" y="3378"/>
                                </a:lnTo>
                                <a:lnTo>
                                  <a:pt x="772883" y="711542"/>
                                </a:lnTo>
                                <a:lnTo>
                                  <a:pt x="726579" y="666318"/>
                                </a:lnTo>
                                <a:lnTo>
                                  <a:pt x="724954" y="665175"/>
                                </a:lnTo>
                                <a:lnTo>
                                  <a:pt x="723061" y="664578"/>
                                </a:lnTo>
                                <a:lnTo>
                                  <a:pt x="721131" y="664578"/>
                                </a:lnTo>
                                <a:lnTo>
                                  <a:pt x="719366" y="665175"/>
                                </a:lnTo>
                                <a:lnTo>
                                  <a:pt x="717740" y="666318"/>
                                </a:lnTo>
                                <a:lnTo>
                                  <a:pt x="716445" y="668058"/>
                                </a:lnTo>
                                <a:lnTo>
                                  <a:pt x="715860" y="669950"/>
                                </a:lnTo>
                                <a:lnTo>
                                  <a:pt x="715886" y="671931"/>
                                </a:lnTo>
                                <a:lnTo>
                                  <a:pt x="716521" y="673823"/>
                                </a:lnTo>
                                <a:lnTo>
                                  <a:pt x="717702" y="675411"/>
                                </a:lnTo>
                                <a:lnTo>
                                  <a:pt x="788619" y="744639"/>
                                </a:lnTo>
                                <a:lnTo>
                                  <a:pt x="791375" y="734187"/>
                                </a:lnTo>
                                <a:lnTo>
                                  <a:pt x="813968" y="648830"/>
                                </a:lnTo>
                                <a:lnTo>
                                  <a:pt x="814171" y="646861"/>
                                </a:lnTo>
                                <a:close/>
                              </a:path>
                              <a:path w="1737995" h="798195">
                                <a:moveTo>
                                  <a:pt x="1737944" y="620179"/>
                                </a:moveTo>
                                <a:lnTo>
                                  <a:pt x="1736864" y="615137"/>
                                </a:lnTo>
                                <a:lnTo>
                                  <a:pt x="1717205" y="523265"/>
                                </a:lnTo>
                                <a:lnTo>
                                  <a:pt x="1716493" y="521411"/>
                                </a:lnTo>
                                <a:lnTo>
                                  <a:pt x="1715249" y="519874"/>
                                </a:lnTo>
                                <a:lnTo>
                                  <a:pt x="1713572" y="518795"/>
                                </a:lnTo>
                                <a:lnTo>
                                  <a:pt x="1711655" y="518287"/>
                                </a:lnTo>
                                <a:lnTo>
                                  <a:pt x="1709928" y="518287"/>
                                </a:lnTo>
                                <a:lnTo>
                                  <a:pt x="1707819" y="519099"/>
                                </a:lnTo>
                                <a:lnTo>
                                  <a:pt x="1706270" y="520357"/>
                                </a:lnTo>
                                <a:lnTo>
                                  <a:pt x="1705190" y="522020"/>
                                </a:lnTo>
                                <a:lnTo>
                                  <a:pt x="1704682" y="523938"/>
                                </a:lnTo>
                                <a:lnTo>
                                  <a:pt x="1704797" y="525932"/>
                                </a:lnTo>
                                <a:lnTo>
                                  <a:pt x="1718335" y="589241"/>
                                </a:lnTo>
                                <a:lnTo>
                                  <a:pt x="1718424" y="589635"/>
                                </a:lnTo>
                                <a:lnTo>
                                  <a:pt x="1720964" y="601548"/>
                                </a:lnTo>
                                <a:lnTo>
                                  <a:pt x="1718335" y="589241"/>
                                </a:lnTo>
                                <a:lnTo>
                                  <a:pt x="1463243" y="309194"/>
                                </a:lnTo>
                                <a:lnTo>
                                  <a:pt x="1453845" y="317754"/>
                                </a:lnTo>
                                <a:lnTo>
                                  <a:pt x="1708937" y="597776"/>
                                </a:lnTo>
                                <a:lnTo>
                                  <a:pt x="1647177" y="578408"/>
                                </a:lnTo>
                                <a:lnTo>
                                  <a:pt x="1645221" y="578116"/>
                                </a:lnTo>
                                <a:lnTo>
                                  <a:pt x="1643468" y="578408"/>
                                </a:lnTo>
                                <a:lnTo>
                                  <a:pt x="1643316" y="578408"/>
                                </a:lnTo>
                                <a:lnTo>
                                  <a:pt x="1641500" y="579361"/>
                                </a:lnTo>
                                <a:lnTo>
                                  <a:pt x="1640103" y="580783"/>
                                </a:lnTo>
                                <a:lnTo>
                                  <a:pt x="1639227" y="582561"/>
                                </a:lnTo>
                                <a:lnTo>
                                  <a:pt x="1638935" y="584530"/>
                                </a:lnTo>
                                <a:lnTo>
                                  <a:pt x="1639265" y="586486"/>
                                </a:lnTo>
                                <a:lnTo>
                                  <a:pt x="1640179" y="588251"/>
                                </a:lnTo>
                                <a:lnTo>
                                  <a:pt x="1641602" y="589635"/>
                                </a:lnTo>
                                <a:lnTo>
                                  <a:pt x="1643380" y="590524"/>
                                </a:lnTo>
                                <a:lnTo>
                                  <a:pt x="1737944" y="620179"/>
                                </a:lnTo>
                                <a:close/>
                              </a:path>
                            </a:pathLst>
                          </a:custGeom>
                          <a:solidFill>
                            <a:srgbClr val="FFFF00"/>
                          </a:solidFill>
                        </wps:spPr>
                        <wps:bodyPr wrap="square" lIns="0" tIns="0" rIns="0" bIns="0" rtlCol="0">
                          <a:noAutofit/>
                        </wps:bodyPr>
                      </wps:wsp>
                      <wps:wsp>
                        <wps:cNvPr id="83" name="Graphic 83"/>
                        <wps:cNvSpPr/>
                        <wps:spPr>
                          <a:xfrm>
                            <a:off x="12191" y="15240"/>
                            <a:ext cx="186055" cy="222885"/>
                          </a:xfrm>
                          <a:custGeom>
                            <a:avLst/>
                            <a:gdLst/>
                            <a:ahLst/>
                            <a:cxnLst/>
                            <a:rect l="l" t="t" r="r" b="b"/>
                            <a:pathLst>
                              <a:path w="186055" h="222885">
                                <a:moveTo>
                                  <a:pt x="185928" y="222503"/>
                                </a:moveTo>
                                <a:lnTo>
                                  <a:pt x="0" y="222503"/>
                                </a:lnTo>
                                <a:lnTo>
                                  <a:pt x="0" y="0"/>
                                </a:lnTo>
                                <a:lnTo>
                                  <a:pt x="185928" y="0"/>
                                </a:lnTo>
                                <a:lnTo>
                                  <a:pt x="185928" y="222503"/>
                                </a:lnTo>
                                <a:close/>
                              </a:path>
                            </a:pathLst>
                          </a:custGeom>
                          <a:solidFill>
                            <a:srgbClr val="FFFFFF"/>
                          </a:solidFill>
                        </wps:spPr>
                        <wps:bodyPr wrap="square" lIns="0" tIns="0" rIns="0" bIns="0" rtlCol="0">
                          <a:noAutofit/>
                        </wps:bodyPr>
                      </wps:wsp>
                      <wps:wsp>
                        <wps:cNvPr id="84" name="Graphic 84"/>
                        <wps:cNvSpPr/>
                        <wps:spPr>
                          <a:xfrm>
                            <a:off x="1331188" y="482180"/>
                            <a:ext cx="236854" cy="744855"/>
                          </a:xfrm>
                          <a:custGeom>
                            <a:avLst/>
                            <a:gdLst/>
                            <a:ahLst/>
                            <a:cxnLst/>
                            <a:rect l="l" t="t" r="r" b="b"/>
                            <a:pathLst>
                              <a:path w="236854" h="744855">
                                <a:moveTo>
                                  <a:pt x="204523" y="720351"/>
                                </a:moveTo>
                                <a:lnTo>
                                  <a:pt x="195500" y="711541"/>
                                </a:lnTo>
                                <a:lnTo>
                                  <a:pt x="0" y="3378"/>
                                </a:lnTo>
                                <a:lnTo>
                                  <a:pt x="12242" y="0"/>
                                </a:lnTo>
                                <a:lnTo>
                                  <a:pt x="207747" y="708165"/>
                                </a:lnTo>
                                <a:lnTo>
                                  <a:pt x="204523" y="720351"/>
                                </a:lnTo>
                                <a:close/>
                              </a:path>
                              <a:path w="236854" h="744855">
                                <a:moveTo>
                                  <a:pt x="213991" y="734187"/>
                                </a:moveTo>
                                <a:lnTo>
                                  <a:pt x="201752" y="734187"/>
                                </a:lnTo>
                                <a:lnTo>
                                  <a:pt x="213994" y="730796"/>
                                </a:lnTo>
                                <a:lnTo>
                                  <a:pt x="207747" y="708165"/>
                                </a:lnTo>
                                <a:lnTo>
                                  <a:pt x="224307" y="645579"/>
                                </a:lnTo>
                                <a:lnTo>
                                  <a:pt x="230085" y="640867"/>
                                </a:lnTo>
                                <a:lnTo>
                                  <a:pt x="232067" y="641070"/>
                                </a:lnTo>
                                <a:lnTo>
                                  <a:pt x="233883" y="641870"/>
                                </a:lnTo>
                                <a:lnTo>
                                  <a:pt x="235369" y="643204"/>
                                </a:lnTo>
                                <a:lnTo>
                                  <a:pt x="236359" y="644918"/>
                                </a:lnTo>
                                <a:lnTo>
                                  <a:pt x="236778" y="646861"/>
                                </a:lnTo>
                                <a:lnTo>
                                  <a:pt x="236575" y="648830"/>
                                </a:lnTo>
                                <a:lnTo>
                                  <a:pt x="213991" y="734187"/>
                                </a:lnTo>
                                <a:close/>
                              </a:path>
                              <a:path w="236854" h="744855">
                                <a:moveTo>
                                  <a:pt x="211226" y="744639"/>
                                </a:moveTo>
                                <a:lnTo>
                                  <a:pt x="140309" y="675411"/>
                                </a:lnTo>
                                <a:lnTo>
                                  <a:pt x="139128" y="673823"/>
                                </a:lnTo>
                                <a:lnTo>
                                  <a:pt x="138493" y="671931"/>
                                </a:lnTo>
                                <a:lnTo>
                                  <a:pt x="138468" y="669950"/>
                                </a:lnTo>
                                <a:lnTo>
                                  <a:pt x="139052" y="668058"/>
                                </a:lnTo>
                                <a:lnTo>
                                  <a:pt x="140359" y="666318"/>
                                </a:lnTo>
                                <a:lnTo>
                                  <a:pt x="141983" y="665175"/>
                                </a:lnTo>
                                <a:lnTo>
                                  <a:pt x="143750" y="664578"/>
                                </a:lnTo>
                                <a:lnTo>
                                  <a:pt x="145669" y="664578"/>
                                </a:lnTo>
                                <a:lnTo>
                                  <a:pt x="147561" y="665175"/>
                                </a:lnTo>
                                <a:lnTo>
                                  <a:pt x="149186" y="666318"/>
                                </a:lnTo>
                                <a:lnTo>
                                  <a:pt x="195500" y="711541"/>
                                </a:lnTo>
                                <a:lnTo>
                                  <a:pt x="201752" y="734187"/>
                                </a:lnTo>
                                <a:lnTo>
                                  <a:pt x="213991" y="734187"/>
                                </a:lnTo>
                                <a:lnTo>
                                  <a:pt x="211226" y="744639"/>
                                </a:lnTo>
                                <a:close/>
                              </a:path>
                              <a:path w="236854" h="744855">
                                <a:moveTo>
                                  <a:pt x="213994" y="730796"/>
                                </a:moveTo>
                                <a:lnTo>
                                  <a:pt x="202015" y="730796"/>
                                </a:lnTo>
                                <a:lnTo>
                                  <a:pt x="212305" y="727951"/>
                                </a:lnTo>
                                <a:lnTo>
                                  <a:pt x="204523" y="720351"/>
                                </a:lnTo>
                                <a:lnTo>
                                  <a:pt x="207747" y="708165"/>
                                </a:lnTo>
                                <a:lnTo>
                                  <a:pt x="213994" y="730796"/>
                                </a:lnTo>
                                <a:close/>
                              </a:path>
                              <a:path w="236854" h="744855">
                                <a:moveTo>
                                  <a:pt x="201752" y="734187"/>
                                </a:moveTo>
                                <a:lnTo>
                                  <a:pt x="195500" y="711541"/>
                                </a:lnTo>
                                <a:lnTo>
                                  <a:pt x="204523" y="720351"/>
                                </a:lnTo>
                                <a:lnTo>
                                  <a:pt x="201759" y="730796"/>
                                </a:lnTo>
                                <a:lnTo>
                                  <a:pt x="213994" y="730796"/>
                                </a:lnTo>
                                <a:lnTo>
                                  <a:pt x="201752" y="734187"/>
                                </a:lnTo>
                                <a:close/>
                              </a:path>
                              <a:path w="236854" h="744855">
                                <a:moveTo>
                                  <a:pt x="202015" y="730796"/>
                                </a:moveTo>
                                <a:lnTo>
                                  <a:pt x="201759" y="730796"/>
                                </a:lnTo>
                                <a:lnTo>
                                  <a:pt x="204523" y="720351"/>
                                </a:lnTo>
                                <a:lnTo>
                                  <a:pt x="212305" y="727951"/>
                                </a:lnTo>
                                <a:lnTo>
                                  <a:pt x="202015" y="730796"/>
                                </a:lnTo>
                                <a:close/>
                              </a:path>
                            </a:pathLst>
                          </a:custGeom>
                          <a:solidFill>
                            <a:srgbClr val="FFFF00"/>
                          </a:solidFill>
                        </wps:spPr>
                        <wps:bodyPr wrap="square" lIns="0" tIns="0" rIns="0" bIns="0" rtlCol="0">
                          <a:noAutofit/>
                        </wps:bodyPr>
                      </wps:wsp>
                      <wps:wsp>
                        <wps:cNvPr id="85" name="Graphic 85"/>
                        <wps:cNvSpPr/>
                        <wps:spPr>
                          <a:xfrm>
                            <a:off x="25907" y="1903476"/>
                            <a:ext cx="184785" cy="220979"/>
                          </a:xfrm>
                          <a:custGeom>
                            <a:avLst/>
                            <a:gdLst/>
                            <a:ahLst/>
                            <a:cxnLst/>
                            <a:rect l="l" t="t" r="r" b="b"/>
                            <a:pathLst>
                              <a:path w="184785" h="220979">
                                <a:moveTo>
                                  <a:pt x="184403" y="220979"/>
                                </a:moveTo>
                                <a:lnTo>
                                  <a:pt x="0" y="220979"/>
                                </a:lnTo>
                                <a:lnTo>
                                  <a:pt x="0" y="0"/>
                                </a:lnTo>
                                <a:lnTo>
                                  <a:pt x="184403" y="0"/>
                                </a:lnTo>
                                <a:lnTo>
                                  <a:pt x="184403" y="220979"/>
                                </a:lnTo>
                                <a:close/>
                              </a:path>
                            </a:pathLst>
                          </a:custGeom>
                          <a:solidFill>
                            <a:srgbClr val="FFFFFF"/>
                          </a:solidFill>
                        </wps:spPr>
                        <wps:bodyPr wrap="square" lIns="0" tIns="0" rIns="0" bIns="0" rtlCol="0">
                          <a:noAutofit/>
                        </wps:bodyPr>
                      </wps:wsp>
                      <wps:wsp>
                        <wps:cNvPr id="86" name="Graphic 86"/>
                        <wps:cNvSpPr/>
                        <wps:spPr>
                          <a:xfrm>
                            <a:off x="944245" y="2278290"/>
                            <a:ext cx="969644" cy="527050"/>
                          </a:xfrm>
                          <a:custGeom>
                            <a:avLst/>
                            <a:gdLst/>
                            <a:ahLst/>
                            <a:cxnLst/>
                            <a:rect l="l" t="t" r="r" b="b"/>
                            <a:pathLst>
                              <a:path w="969644" h="527050">
                                <a:moveTo>
                                  <a:pt x="404444" y="12852"/>
                                </a:moveTo>
                                <a:lnTo>
                                  <a:pt x="394385" y="5105"/>
                                </a:lnTo>
                                <a:lnTo>
                                  <a:pt x="17018" y="494055"/>
                                </a:lnTo>
                                <a:lnTo>
                                  <a:pt x="25361" y="429869"/>
                                </a:lnTo>
                                <a:lnTo>
                                  <a:pt x="19888" y="422744"/>
                                </a:lnTo>
                                <a:lnTo>
                                  <a:pt x="18072" y="422744"/>
                                </a:lnTo>
                                <a:lnTo>
                                  <a:pt x="0" y="526503"/>
                                </a:lnTo>
                                <a:lnTo>
                                  <a:pt x="15011" y="520407"/>
                                </a:lnTo>
                                <a:lnTo>
                                  <a:pt x="91833" y="489242"/>
                                </a:lnTo>
                                <a:lnTo>
                                  <a:pt x="93535" y="488213"/>
                                </a:lnTo>
                                <a:lnTo>
                                  <a:pt x="94830" y="486714"/>
                                </a:lnTo>
                                <a:lnTo>
                                  <a:pt x="95605" y="484886"/>
                                </a:lnTo>
                                <a:lnTo>
                                  <a:pt x="95783" y="482904"/>
                                </a:lnTo>
                                <a:lnTo>
                                  <a:pt x="95326" y="480974"/>
                                </a:lnTo>
                                <a:lnTo>
                                  <a:pt x="94297" y="479272"/>
                                </a:lnTo>
                                <a:lnTo>
                                  <a:pt x="92798" y="477977"/>
                                </a:lnTo>
                                <a:lnTo>
                                  <a:pt x="90970" y="477202"/>
                                </a:lnTo>
                                <a:lnTo>
                                  <a:pt x="88988" y="477024"/>
                                </a:lnTo>
                                <a:lnTo>
                                  <a:pt x="87058" y="477481"/>
                                </a:lnTo>
                                <a:lnTo>
                                  <a:pt x="27076" y="501815"/>
                                </a:lnTo>
                                <a:lnTo>
                                  <a:pt x="12725" y="520407"/>
                                </a:lnTo>
                                <a:lnTo>
                                  <a:pt x="15074" y="517347"/>
                                </a:lnTo>
                                <a:lnTo>
                                  <a:pt x="27076" y="501815"/>
                                </a:lnTo>
                                <a:lnTo>
                                  <a:pt x="404444" y="12852"/>
                                </a:lnTo>
                                <a:close/>
                              </a:path>
                              <a:path w="969644" h="527050">
                                <a:moveTo>
                                  <a:pt x="969645" y="137883"/>
                                </a:moveTo>
                                <a:lnTo>
                                  <a:pt x="911707" y="57391"/>
                                </a:lnTo>
                                <a:lnTo>
                                  <a:pt x="910285" y="55994"/>
                                </a:lnTo>
                                <a:lnTo>
                                  <a:pt x="908507" y="55105"/>
                                </a:lnTo>
                                <a:lnTo>
                                  <a:pt x="906640" y="54800"/>
                                </a:lnTo>
                                <a:lnTo>
                                  <a:pt x="904671" y="55105"/>
                                </a:lnTo>
                                <a:lnTo>
                                  <a:pt x="902906" y="55994"/>
                                </a:lnTo>
                                <a:lnTo>
                                  <a:pt x="901484" y="57391"/>
                                </a:lnTo>
                                <a:lnTo>
                                  <a:pt x="900582" y="59156"/>
                                </a:lnTo>
                                <a:lnTo>
                                  <a:pt x="900264" y="61125"/>
                                </a:lnTo>
                                <a:lnTo>
                                  <a:pt x="900557" y="63080"/>
                                </a:lnTo>
                                <a:lnTo>
                                  <a:pt x="901458" y="64858"/>
                                </a:lnTo>
                                <a:lnTo>
                                  <a:pt x="939266" y="117411"/>
                                </a:lnTo>
                                <a:lnTo>
                                  <a:pt x="675678" y="0"/>
                                </a:lnTo>
                                <a:lnTo>
                                  <a:pt x="670521" y="11607"/>
                                </a:lnTo>
                                <a:lnTo>
                                  <a:pt x="934085" y="129006"/>
                                </a:lnTo>
                                <a:lnTo>
                                  <a:pt x="869746" y="136042"/>
                                </a:lnTo>
                                <a:lnTo>
                                  <a:pt x="868197" y="136461"/>
                                </a:lnTo>
                                <a:lnTo>
                                  <a:pt x="867981" y="136461"/>
                                </a:lnTo>
                                <a:lnTo>
                                  <a:pt x="866165" y="137655"/>
                                </a:lnTo>
                                <a:lnTo>
                                  <a:pt x="864920" y="139204"/>
                                </a:lnTo>
                                <a:lnTo>
                                  <a:pt x="864222" y="141058"/>
                                </a:lnTo>
                                <a:lnTo>
                                  <a:pt x="864133" y="143052"/>
                                </a:lnTo>
                                <a:lnTo>
                                  <a:pt x="864654" y="144970"/>
                                </a:lnTo>
                                <a:lnTo>
                                  <a:pt x="865733" y="146621"/>
                                </a:lnTo>
                                <a:lnTo>
                                  <a:pt x="867283" y="147866"/>
                                </a:lnTo>
                                <a:lnTo>
                                  <a:pt x="869149" y="148577"/>
                                </a:lnTo>
                                <a:lnTo>
                                  <a:pt x="871931" y="148577"/>
                                </a:lnTo>
                                <a:lnTo>
                                  <a:pt x="963485" y="138557"/>
                                </a:lnTo>
                                <a:lnTo>
                                  <a:pt x="969645" y="137883"/>
                                </a:lnTo>
                                <a:close/>
                              </a:path>
                            </a:pathLst>
                          </a:custGeom>
                          <a:solidFill>
                            <a:srgbClr val="FFFF00"/>
                          </a:solidFill>
                        </wps:spPr>
                        <wps:bodyPr wrap="square" lIns="0" tIns="0" rIns="0" bIns="0" rtlCol="0">
                          <a:noAutofit/>
                        </wps:bodyPr>
                      </wps:wsp>
                      <wps:wsp>
                        <wps:cNvPr id="87" name="Textbox 87"/>
                        <wps:cNvSpPr txBox="1"/>
                        <wps:spPr>
                          <a:xfrm>
                            <a:off x="106679" y="70909"/>
                            <a:ext cx="69215" cy="140335"/>
                          </a:xfrm>
                          <a:prstGeom prst="rect">
                            <a:avLst/>
                          </a:prstGeom>
                        </wps:spPr>
                        <wps:txbx>
                          <w:txbxContent>
                            <w:p w14:paraId="666FDFB7">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88" name="Textbox 88"/>
                        <wps:cNvSpPr txBox="1"/>
                        <wps:spPr>
                          <a:xfrm>
                            <a:off x="1045463" y="322295"/>
                            <a:ext cx="598170" cy="147320"/>
                          </a:xfrm>
                          <a:prstGeom prst="rect">
                            <a:avLst/>
                          </a:prstGeom>
                        </wps:spPr>
                        <wps:txbx>
                          <w:txbxContent>
                            <w:p w14:paraId="6733B0D3">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89" name="Textbox 89"/>
                        <wps:cNvSpPr txBox="1"/>
                        <wps:spPr>
                          <a:xfrm>
                            <a:off x="1911095" y="625571"/>
                            <a:ext cx="398780" cy="147320"/>
                          </a:xfrm>
                          <a:prstGeom prst="rect">
                            <a:avLst/>
                          </a:prstGeom>
                        </wps:spPr>
                        <wps:txbx>
                          <w:txbxContent>
                            <w:p w14:paraId="18475566">
                              <w:pPr>
                                <w:spacing w:before="1" w:line="230" w:lineRule="exact"/>
                                <w:ind w:left="0" w:right="0" w:firstLine="0"/>
                                <w:jc w:val="left"/>
                                <w:rPr>
                                  <w:rFonts w:ascii="Trebuchet MS"/>
                                  <w:sz w:val="20"/>
                                </w:rPr>
                              </w:pPr>
                              <w:r>
                                <w:rPr>
                                  <w:rFonts w:ascii="Trebuchet MS"/>
                                  <w:color w:val="FFFF00"/>
                                  <w:spacing w:val="-2"/>
                                  <w:sz w:val="20"/>
                                </w:rPr>
                                <w:t>Garnet</w:t>
                              </w:r>
                            </w:p>
                          </w:txbxContent>
                        </wps:txbx>
                        <wps:bodyPr wrap="square" lIns="0" tIns="0" rIns="0" bIns="0" rtlCol="0">
                          <a:noAutofit/>
                        </wps:bodyPr>
                      </wps:wsp>
                      <wps:wsp>
                        <wps:cNvPr id="90" name="Textbox 90"/>
                        <wps:cNvSpPr txBox="1"/>
                        <wps:spPr>
                          <a:xfrm>
                            <a:off x="525780" y="761194"/>
                            <a:ext cx="391160" cy="147320"/>
                          </a:xfrm>
                          <a:prstGeom prst="rect">
                            <a:avLst/>
                          </a:prstGeom>
                        </wps:spPr>
                        <wps:txbx>
                          <w:txbxContent>
                            <w:p w14:paraId="68F87071">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91" name="Textbox 91"/>
                        <wps:cNvSpPr txBox="1"/>
                        <wps:spPr>
                          <a:xfrm>
                            <a:off x="120395" y="1957608"/>
                            <a:ext cx="69215" cy="140335"/>
                          </a:xfrm>
                          <a:prstGeom prst="rect">
                            <a:avLst/>
                          </a:prstGeom>
                        </wps:spPr>
                        <wps:txbx>
                          <w:txbxContent>
                            <w:p w14:paraId="3E889EFF">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92" name="Textbox 92"/>
                        <wps:cNvSpPr txBox="1"/>
                        <wps:spPr>
                          <a:xfrm>
                            <a:off x="1213103" y="2140414"/>
                            <a:ext cx="501650" cy="147320"/>
                          </a:xfrm>
                          <a:prstGeom prst="rect">
                            <a:avLst/>
                          </a:prstGeom>
                        </wps:spPr>
                        <wps:txbx>
                          <w:txbxContent>
                            <w:p w14:paraId="5BF01270">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93" name="Textbox 93"/>
                        <wps:cNvSpPr txBox="1"/>
                        <wps:spPr>
                          <a:xfrm>
                            <a:off x="2299716" y="1894332"/>
                            <a:ext cx="416559" cy="227329"/>
                          </a:xfrm>
                          <a:prstGeom prst="rect">
                            <a:avLst/>
                          </a:prstGeom>
                          <a:solidFill>
                            <a:srgbClr val="FFFFFF"/>
                          </a:solidFill>
                        </wps:spPr>
                        <wps:txbx>
                          <w:txbxContent>
                            <w:p w14:paraId="7A2AE61B">
                              <w:pPr>
                                <w:spacing w:before="78"/>
                                <w:ind w:left="148" w:right="0" w:firstLine="0"/>
                                <w:jc w:val="left"/>
                                <w:rPr>
                                  <w:color w:val="000000"/>
                                  <w:sz w:val="20"/>
                                </w:rPr>
                              </w:pPr>
                              <w:r>
                                <w:rPr>
                                  <w:color w:val="000000"/>
                                  <w:spacing w:val="-5"/>
                                  <w:sz w:val="20"/>
                                </w:rPr>
                                <w:t>PPL</w:t>
                              </w:r>
                            </w:p>
                          </w:txbxContent>
                        </wps:txbx>
                        <wps:bodyPr wrap="square" lIns="0" tIns="0" rIns="0" bIns="0" rtlCol="0">
                          <a:noAutofit/>
                        </wps:bodyPr>
                      </wps:wsp>
                      <wps:wsp>
                        <wps:cNvPr id="94" name="Textbox 94"/>
                        <wps:cNvSpPr txBox="1"/>
                        <wps:spPr>
                          <a:xfrm>
                            <a:off x="2328672" y="10667"/>
                            <a:ext cx="416559" cy="226060"/>
                          </a:xfrm>
                          <a:prstGeom prst="rect">
                            <a:avLst/>
                          </a:prstGeom>
                          <a:solidFill>
                            <a:srgbClr val="FFFFFF"/>
                          </a:solidFill>
                        </wps:spPr>
                        <wps:txbx>
                          <w:txbxContent>
                            <w:p w14:paraId="1E7A262C">
                              <w:pPr>
                                <w:spacing w:before="76"/>
                                <w:ind w:left="148"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76.15pt;margin-top:-167.75pt;height:271.95pt;width:217.2pt;mso-position-horizontal-relative:page;z-index:251662336;mso-width-relative:page;mso-height-relative:page;" coordsize="2758440,3453765" o:gfxdata="UEsDBAoAAAAAAIdO4kAAAAAAAAAAAAAAAAAEAAAAZHJzL1BLAwQUAAAACACHTuJAXDNUYNwAAAAM&#10;AQAADwAAAGRycy9kb3ducmV2LnhtbE2PUUvDMBSF3wX/Q7iCb1vS1sxSmw4Z6tMQ3ATxLWvu2rLm&#10;pjRZu/1745M+Hu7HOd8t1xfbswlH3zlSkCwFMKTamY4aBZ/710UOzAdNRveOUMEVPayr25tSF8bN&#10;9IHTLjQslpAvtII2hKHg3NctWu2XbkCKt6MbrQ4xjg03o55jue15KsSKW91RXGj1gJsW69PubBW8&#10;zXp+zpKXaXs6bq7fe/n+tU1Qqfu7RDwBC3gJfzD86kd1qKLTwZ3JeNbHLNMsogoWWSYlsIjIfPUI&#10;7KAgFfkD8Krk/5+ofgBQSwMEFAAAAAgAh07iQMv/H6xJDQAA6EQAAA4AAABkcnMvZTJvRG9jLnht&#10;bO1c224byRF9D5B/IPgeq+8XwfIiWcfGAsHGyDofQFGURIDkMMORJf99Tl9qKFGc7pEsG8muDOzO&#10;UCw2q+tep2v49qe79WryZdHuls3mbMrfsOlksZk3F8vN1dn0358//MVNJ7tutrmYrZrN4mz6dbGb&#10;/vTuz396e7s9XYjmulldLNoJFtnsTm+3Z9Prrtuenpzs5teL9Wz3ptkuNnjzsmnXsw4v26uTi3Z2&#10;i9XXqxPBmDm5bdqLbdvMF7sd/vo+vTnNK7ZjFmwuL5fzxftmfrNebLq0artYzTpsaXe93O6m7yK3&#10;l5eLeffPy8vdopuszqbYaRf/jy/B/Xn4/8m7t7PTq3a2vV7OMwuzMSwc7Gk9W27wpf1S72fdbHLT&#10;Lh8ttV7O22bXXHZv5s36JG0kSgS74OxANh/b5mYb93J1enu17YUORR1I/dnLzn/98qmdLC/OptZP&#10;J5vZGhqPXzvBawjndnt1CpqP7fa37ac2/+EqvQr7vbts1+GKnUzuoli/9mJd3HWTOf4orHZKQeJz&#10;vCeVltboJPj5NbTz6HPz679XPnlCX3wS+OvZ2S7np/gvywl3j+RUt058qrtpF5B6WG3z5dNy/qlN&#10;L/aycthMktUv69nVYoLXEE34QKAJn8DLk0cLnK+W2w/L1SoILNy/rM1P2tPF+nwBVba/XHBIG17c&#10;QZ3bdrnpkrx3Xbvo5tfh+y/Bx7/gHoHR2Wn/RmR6z2fYwg6KP6JqyZSdTo5qW0sfvh/vcSetVyp8&#10;e6+z2em23XUfF816Em7ALtiAvGensy//2GWGiCSLMfEQmQNLSdS4+QGaxkYeaJr/r2lafHdNw9ij&#10;Kh0z3CRD2ru2kgjqWdnaCmvciyv7dotMsyNvwatHbv2k8Pfb9Wwb/Dsse8+lIUcKfykbOBF2kqn6&#10;6Lcb8gcrvRM6ikpZYXQOcSQpbuEJHu8Ht7Decdw/9Ir5TfKK+56AhHKRfALecU1387sN3QbfCblt&#10;FXNbN50gt7Uxt50nTW1nXfhcWDTcTm7hlMTKdc9JeHvdfFl8biJhF2KysI6FpBD5tT7lA3jxnm61&#10;eUgP9RM9dzbGRNATFV23aXWDPJCojffGyywNoqJrTy2MiryAWkoyMqKiK1ErJ5LVGm+tq1FLy6B9&#10;7NN4w3WNb8EFSqRIrbyM8aCwS8YgiEwtmC3vUjthUlA1XtWpg4bi2pZxyWO+LnDCmZWJGsbJy5xw&#10;xnTapJKQIJkqiZmuSdyJB6WsFtFlhnnQnPHkItZKYSs8eE5MWOVcxUK486QXUCsZA9UgJzBPntMX&#10;qA0ra5E7LXkSh4XKbW1tCcdJktbMOMp+JDS6JuFxBznktbWQUFGKCkRF155ayqxFrWQKx4VdCuWz&#10;R2ojfEXeDiqhtR0XtV0qbWhtbxD5ynwbkf3AGgbXL1IPRR6SxXzV7Bbp60JMe0Zsc1xxi9QevFgZ&#10;Z0j/Q7ENClVZS0YxByct7dYxrWWyc6NglWVJOiadIF6EcGU/dkzokHAj5zDFsiQd47an1rqP4SRJ&#10;uibrsk5zmXXKHK/4p3be5F2WQ6aGs/sUYKWEFEuis1Y4l42Qc63KASXkWUoixgQfLa4Nb9A5iRhE&#10;wLLJWiFR7yRBG6VrfAuOEDyamntpTKaucwJNhPYpqHzELrlRKhufgSVWZMI1wl9eG/VJWZMW1LDm&#10;yInFHshtyIzoms2JG02GbWHjZVO12CWlYasVr6wNPpDxAidWKQOrLWrecwl1R2qpEPyL1A5OgDI2&#10;7hKJR5ZlMhRKSBbfHqxivYYmKjIEmKD34qFohQ8gpuUPcPh0eb+IhFawJB6kIPhUUTwgN8iCkR3o&#10;t6YpkGs4XiLn3tlKPrRcoo/I5M72ZTLJk645IVoOK8u8I5dWVIto6H0u3/QocotKnXjHZyuSYX2a&#10;04JhHzVyzX1yPpRODCVryYjBO1JVloyQvlIEB3JU7VlN2styKIWanMzhHJFdqLL/BXIlkonlRFDm&#10;XTBPFokaUJWj0lOZQQAQKlmkZJ77iokBgnI5REpEHeSEMu8MxWcWJIrhWvlnVAhlSe7WoVoor47c&#10;InKURJKBNdfIJazgCavLUCWG0IHVRzCD/idbpEWOqhgBaiHOciRAiYTEXRQkwrQQWTLolaurS8g9&#10;uzb0VYnDPKyO0BW3iuhXqboQw2IkTeTgprpVbnJ6GmPvRqFJzYL0DAGwLJnQkR+L8BTsHiUR1Px9&#10;Z4/7+9jBrlktLwhm3LVX5z+v2smXGUCCD/gH7SYd3SMDikqwRrg7by6+AhS+BSp+Nt3952YGOHSy&#10;+mUD3AU76uimpZtzumm71c9NBNpDSb5p/nrTNZfLiOjt1wWiF14A0EngyvdHdmCgB8hOtNPABfCf&#10;OrLDBQ94JlwoZLIov9lpj+ugfAr5J8A6AtW7o+RJyPh91RDA+X1gncwJUJ3MyDFUB70sJUBQaXhv&#10;MoehWiLZ8ANSMkq6pkycCMm66D265my9//LRhEe/+uX84cOHP5w/IGsf+EOMTuP9ASmFA1QLHgGg&#10;jafTj71LCFSfoc+KSKdSLkGhiFI/3CWIkwB0JkaOuYRgSMEpi6EOln0mGHIJQLeUJFF9olUpxvbk&#10;F9XGlwuBZjeItOwZQAUBRURCix69UqsPbY3c8pEf7VHikbJDr5SDo73fWQ3JLrQvOu3zAT0xRNcU&#10;L0RYPRWZVgKMLtdGTxQNKsYM06EEq0EjAAMYQnvQzwgACE0UIyBXAXetqBSlQsY8ABdVgXOpZQbe&#10;UGRAwUXrgxalTg0MYAFfQUhATWDkA1iMtELXrB0J9IVkUu2Toy5TGj2q+RcwRfhQKnUfQAJDpsgV&#10;Q7OQVFoHHGCJhC+bOpjB0WDkFtnUgZJATYADjjcqIAw4QUGZ+K4DPGGXZAB18AjdvCdTrENkXAFV&#10;SfHN1CEyDsCYDHcMtQ0NQnS4MZzAtAlQqwKBTwvgzwhZBTM/cCF+3GaJ6gWc4ngEHXKKgELQEc2I&#10;iMsRF1MECGd/feYk9uma48VAniUquhL1kxJdJVN8uyAHEteQIJ9qY8dLEBIJXUk0SKIpco1JixXR&#10;HFm7kKBfQJDHLWxIkNH9xm/2aTb2RPs9zjkJ8JFoXpt0COxwqG1g/AJR5KApiY306KZEaJ+rOUCq&#10;UiWQbt+TAK3E6Ra16Ww/zfDDexLiJLbpkZFjPQmokLhj+gMyvGd3yEuoTb9HSmZJ1xQ7xrXp/ZeX&#10;K9chLukrX84j/oBtOsqZA4+I7c9ojwCgKDLKDdTVCZw0AOrZuwSGbtASJJfQOJ3vy84f7hLECVwi&#10;M3LMJRRT+BddApU4KuAycCW9krljw9gJoXJkmXRNToGzkjzfobwKcF5amojomrMv+q9U4CnhHSra&#10;EjHKaUJKoASwXyQGhp5Sr6oTJ0fWgLx7DI/4pGvenGY4TA2FNM6kVGUECWV0ni9R4RCIhEwr0jWt&#10;DHQ+4/M4JkV/V9ycV+EkNbABaB7TN2ViDVQ1E2Ptct/vcbKRQiXQKF9piL3GAWdeGcGywgY0nLAW&#10;HKUJ6KakPRD4DIpZHLyVz/48vjtLAyMPOFgorYzhJzKicEZe5hn4AY1uoYB2ZXAKbo9MGW0DHoDC&#10;v8QGhwSSUkYYEs6RINy4Mo6jgViVVn4SGwNxgEzzUc7ZQ1rj4kykSvvEyXlAZhLrQ6nXc4QPOu8L&#10;k8+lnWKmDbEryUUHbKtIDMiJVq7GMM/Qg+egoFx/zENioWv2XBwl5/knzAJWoqNn8KpsJSN45hi/&#10;SxvE2E9FGmHMMEU87bmuuDlj/Qwo2uayrXqsjOP3YH9GsoRQoxwnKdCVpAFsoh/4qEzM+HDMmKQB&#10;xdemHwxQjDw4Vi6lDNw2HwPjDLgWpSVOcrOJQjdQTsmMkKOsyhxLwypB3RlMPCTJcQkUsKxBhHLM&#10;Mkc5j6LGBHnvWnlGelAtOMT1eYwXLWwN6QQ1jooSJ8BcK1oENc+JDihWwNPKElQmT45xoKgVPNcB&#10;Fu3XNgZaLa+NkbeUvjCS6mBaZWrP8zAN/AyTdWXqhD0GLxhBjXE+LJl1iVOb8tpDYZJc61Ecfu2G&#10;x3fD8L9U+3/GOfN5czdJc033av9Jd/e35g56DQYQ/j7wmA5HWsgjkph9At4N8n0PYLwIaF98VAf9&#10;Jqq5ZHzUAtBjOOOe1NmzEe66u/O7zNvvbaIAueJAPXHI51nqURrTS9HpJOJXGnfbK0gjuoZCMWkI&#10;Q/OURV41lJ4fHYCTABgeaCha/nM0hPqOQS2xlBCIitHj9hrCYz/xMYxXDeG53mNPsR7XUJh7fKih&#10;hE88Q0NaoAFMla81PE//3VdQKKheXWjwMeMBBaGqO1BQn2vy2NToHISpiuxBOBbBAyAxWu419JqF&#10;4gPtT1UQit0DBcUq9hkehAk3SYOcmOhmKsEzew0BQgLO9OpDT1UREvuBig5HD8f6EEoDj8H7VJ07&#10;YJtpnnuvIhXm4JH2Qh4CeigFAZPPqhTwSHhxjHQEHv/7rf/CSNKBWiOQ8wzPw6QQWujctoZS/WF9&#10;/lCpeHLum8q//1elxl95wA9gxB8RyD/WEX5h4/7rOFa8/4GSd/8FUEsDBAoAAAAAAIdO4kAAAAAA&#10;AAAAAAAAAAAKAAAAZHJzL21lZGlhL1BLAwQUAAAACACHTuJATrL645EcAgB9HAIAFQAAAGRycy9t&#10;ZWRpYS9pbWFnZTEuanBlZwD//wAA/9j/4AAQSkZJRgABAQEAYABgAAD/2wBDAAMCAgMCAgMDAwME&#10;AwMEBQgFBQQEBQoHBwYIDAoMDAsKCwsNDhIQDQ4RDgsLEBYQERMUFRUVDA8XGBYUGBIUFRT/2wBD&#10;AQMEBAUEBQkFBQkUDQsNFBQUFBQUFBQUFBQUFBQUFBQUFBQUFBQUFBQUFBQUFBQUFBQUFBQUFBQU&#10;FBQUFBQUFBT/wAARCAG6Apc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jPDHwu0Xw89pcwSxa9eystrPfXe66SL5PuIlcl8Y5vFE2qahpXhXS&#10;JJtMs4vtt4/yJEiL/B8v8VdAnxab+0U8K+HtPXw9olrB5u9/ke6T+NEdd+1tlcv8GfNv7rxhYtqt&#10;3bPq8++K31Dcj+Vv/jfZ81dnN9qR08spy5pHhV54t1C/8b6f4h8PeHP7Eu7WL/TFh3p5v99/7q/L&#10;8tfSVt4V8Lw6Tpmr6hbafNb37JLPDdwebv8Ak+f52+b+On3nwQXVfFv2G5vPsFkn3vJl+e6irs/F&#10;WpeE/D0SeF52gtrTyFdX+/Lby/7lc3Nzy90vm5PhPD/FWlaR4D8TeRod5ZeVcb7qK0lVXt9//XL/&#10;AGK1fGfjDxDYeBZdQ17U5ba48polsYbpYt27+NIqu+OfAbaDFaeKrHz7DT7d3Se+uNu9/n++ifw/&#10;c+//ABV5lr1nq/jnxXaXOmW194n+x3XyTeV5sUqfx/Js/v8A9+umnT5i4xlOUYnR/DTRNFmVNai0&#10;G9v7u62/6dd/cX++/wAyfN/uV9EfDHSvDXhjwveweM7ax/tC6vJXiuLjaiXFv/B5X+z/ALFY+q+L&#10;dD+D/hnTItQl/tjVbpUSz0x2RPm/vv8A3a5L7N4h8Z6z/bmtLLbSwL8qI25Ik/4D/c/uVj7SXxEV&#10;Zc3+E7qzv9Fv/FCWPhrR7aaW1ZZfJhvPk+X+PYr7f7ldx4h02fxJ4X/szxHLbWcV4uyXym2On99E&#10;rzLR/Cukaqss8E8VnrFr/qLu3X7n+x/u/wCxXVWD2PxLtdP1yfULmGLS2e3utOhl/wBHeVfv76Pt&#10;cxjIxPAf7NljD4rRf7QubnwpZfvYrd12Ojb/ALjv/Etesvc6D4GsH0/TGi2Xk+y1063tVTYy/K/3&#10;U/8AH3rxH/hZfj/WNLuJ9F1C002yS+Z1m8pd7wb9leh6DZxeFUl8R+M9VsX1hm2Ld/cRYv7lXKQS&#10;5vtHZ/8ACSa5Zz7bnT4JrR12bLeX50/233bPlr89P2wr6W9+Lt0m2SN1gT/R/N83Y/8As1778Rf2&#10;sW03ZBoOmNN9obYt8/z/AC7/AO5T/GHwH8L/ABO8Gp4vla50G7uLX7bdaikry72/20b/AD89VTly&#10;+7II0/tyPAvg/wCFdT8W65pjT3P9m+VFtgt7G2WW4li/v7Pu/wDfde6w/BaDxhZS2N5pS6OkDPaN&#10;d+IZd93s/vp/DXZ+FfhL4F+F2g26y6fJeWVxapcT628+xN330+TfuX/gFfKnxv1vxL4k8V3fiWWf&#10;UE8PrL5VrKkTxIir9ypp0zslLml7p6Hov7LEvh/xStkbprorFte3indfNff8n+6u2ugm+F3hf4D2&#10;txfeJpW8mdt6paK7/wDAPNaq/hv46+I/hv4N0/UfFXheDVbS8VZbXUYbr/0Ovnz4wfFHWfH/AM0t&#10;5PNY+a0qxeazpE2+iUrfxPtGMpVI+4ekQ/GbTJtesrHwhpUGiWkTeVFvV5XuGb+Orut/sneKtVnX&#10;XL6xu7mW/vP9KdGTeqMn39lb37Ln7OEtodH8da5LElo0v+iwoyNub/pq1dl8df2otY0fXrjwnouj&#10;NDF5r2v9oOzbHfZ/B9zayVr8Hwf9vF/BLl+KRm/Dr9lpby6eee+a2isv3X2eJt8u/f8Ax16hrHgP&#10;RfDGkTXzeZD/AGMv2pppfndpVT5N9fL/AMNP2gdT+Ht1qHnzyzSquxEeXZ5r/wC5/FX0r4D8N6n8&#10;Ufhzb/8ACTa1vfUpftt5bxff8rf8kVcPxlyjP4pS906vwf8ADrTPGfhdNT1Pz3/teJbpvnf90rfM&#10;iVuv8K9KhsPs0ErJsXYszqm9Vqx4J8VQX/2i2trFrPR7L/R7WZ9my42/f2f+g15/8Zv2jdP8K3H/&#10;AAj2kKupeILhvK+zxN/qP9+toxl8Jxy5py5YljWPHPhz4CaTqct1qf2y4lbzWsYl+ffXh/jb403n&#10;irw8+rz2c8MsrO+nWkK70i/j82X+9/uVn3/7P3jrxtrlxrWtebNZXsX71Ifvr/sbG+avW3+AkHiH&#10;4c6eun/bra9RlSJ7iLZLEiv/ABp8n8NXzRgbSpxhE+MvCV/4sfUNQ8a2awXN7btsb7R87o7fc2I1&#10;drol58WfCt/p+p3moXfm3s6PFp00/wC9l3fxoleteKvhdc+FWsp4N0127NFdJbrsSeX+B0T+9vr6&#10;I8H6DqGpaDpVz4osbZNdt/kW4Rf3qL/7JWsq32pR+IvmjGPMZs3wxn8baHoi+I9Xu7yJFW4n051V&#10;ElfZ9x/9muwmhsdH0v7NY22y3gVYvKiXf/uIlaGpX9tYJE1zKqW//PV/4Xry/wAbfFqDw3q72elW&#10;sU1xK372Z1d0lf8A4DXJzSObmlP3TlPjx4tgm0O3s7HQbvUrjzf38v2XY9uqv/Hvr5f8SPoOpeHn&#10;sW1CWwl01WeK0TYn8G/Z/wB9vX23qulRfEXw8+n60kttK6/M9u3lO6f8B/hr401v4AqnijXdQutT&#10;Wz8OW8+9ppvvzv8AxpF/eq48s48xcf5TP+DngPWk1K0fXLn+zdCvUa9aW42/Oq/fdf8Avj5af4wT&#10;TvE8up+IYtXn0pJdRb7Ck06oksSpt/76+5X0Lpvw61Pxh4Ih0/StK+zSxQK8T3c7/Na/wI7/AMW/&#10;7/8AwCvnLWNHbUrpLO5vrbfas73VjcLs+y7fkff/ALVHLyx5oxNYy97lKLpF4Ys5b5tQaG7ll2ec&#10;7M7y/wAX3P4lr1jwB8N7yws7fxVqOlapNp/2VbqC7sYll/396b922qXgDwlod/o2n2159pudV1Sd&#10;EW0mi3xRWqy/O6bv4tqfx7fv19OprGn3ianoukavE6StFbrbw7PKsFX+DZvqKceX4jSUuWJ8ZfFH&#10;4nNrcqWMWmLeRXU+5ZfIZN/3N+ysW58Iav4ztYrOC1W28qdLiJLif5/K+7s2fd/ir2r9oez0bwx4&#10;N0zQ1vv+Ek8URXz3V1qf2X+H+NEf/gH3K868JabZzaX/AGrBqrOnlb1TaiIvz/crplLk5eUx5YxO&#10;t8MeAF0HSbuz09vs2oJLsaW3/euv/A/73+xTPHPgmDRPDmoaquqz6UlxEj3Twyv8/wDuItFn45gv&#10;Hezs7FbO+ZVSC3+4jfJ/n567jSv7K+J3w3i0q+s4vNuttrL9nl2bNr/O6P8A8A+5URlLm5pEe98R&#10;6d+y1D4cf4Y6fBp8EH2i6g8262fPvf7nz1g+LfAFn8NPGWiaros620r3XzQ7fk8pv4H/AOB15Psg&#10;+Anijwu2g3l9pWnzt9nne7ZXR93369D8VfHvwFpUTxTy3Piq9nZvKR1+f/fb+7/v1HLL4f5i5c05&#10;c0T0D4r+A/BniTwv9s1/zHisot8Dwy7H3/wbK5/4LePJdH8M3GlLpVpvfyIrGLTovvbv+ev93Z/t&#10;145f/G+z17W9HvNavo7O0aV4rXT4n+S3Vvk3/wDAK9o+FdnoPhvS71rnU4LyyvLrZazPFsR03/c/&#10;2qj2nwwI+z7xY+Kmg+I/EN14S8PX0/2nR/tSvfX0Vr8jv8+zei/LtrsPBlzp7+HooNMgXStMs5ZY&#10;vKt4tifLL/tJ/Hs/8frYmmnv7WWLbPMkCvuR4k2XSf3ErgviLr1r4e8NPcyz3Om6fKztFp6f6263&#10;fO/yMny/NXT8XumPN7vIcv8AHK5ufiLZ6fZ+HJZ99hdebdPbyvF8mz7n+99yvP8AXpp7bwfNpi31&#10;zYeQm9r5Pk2bf4G/vfx1F4b8Z69c/a57nQbuayv7p3g2N99dn9xvvVz/AMSPEnhPVdIl0Gx1Bk1i&#10;/lii8q4Zk2fwfP8A3fko96UoxL5ZfCeWeCb7xD8TfFuj26wR6x9gn/cfaU3Iif7bV9MfF34deM0+&#10;Dmq20Gq6In2pU8/TNOsEt4pdvz7/ADf71ei/B/4M6V8NPDkVsrRPLKm+d4vuNu/268v/AGt/Hiza&#10;Tb+ENBvlS7vW33XlffWLZ9yqpyj7Tmj8JcpfZpnzl8N3tvHN1p+g3NtBZpa+bK2p28X71v8Apk71&#10;d+MCWPh61uNKtoN97FsSD919xP7++s/RNNufA0UV9bW09/qc8qxRWnlb4m/2G/u/x16n4b+DOoa3&#10;4c1Dxfqttd6l4ouEZLXRooPK8p1/3v7lclOPPP8A9JLjGXL7xU+CHwB3+Gn8UeJfId7hGSC21Nni&#10;2/7e3+L/AGa9w+BXwH0W58OPq+q2MUz3+7bYzbXS3T+BH/2qzf2Y7bxV4ws7fUPGdpBc2llLsi+3&#10;b3uPNX7n/fFe9XNzB4YvIoLPT7a2sbpZZZ7hGREib7/z/wDj9XzfZIlU5fdPl39pD4OT+HdLt/8A&#10;hFUkhsp5/s91+9+SBW++m/73z15p42/Y81/wH4VstQs4I9euJ5U837C774kZPubP4vmq74h+MGva&#10;x8S9btorzZpX2rYv73zdvlP8jpur1nwTrHjH4r6HeweGoFs3gg+y3Wozff3/AMDq+/du+/Wspcsv&#10;ZSiRKMuX3jzu8+Gl9YfDTTNDl06K88W38v8AounW/wB99v3/ALR8/wB1K2fg5+y1q/iH5vEfl6VZ&#10;W87S7LT55X/v7H+799K9S8AfC7xD4D8ZaZfXOhwXMVvE6Xmpwzpv+b+N0f8A9kr2bR/Hmh6xa2lz&#10;Z3yzRSqz7/4EVfv/AD1lL3YxjCJfNyR90zH1uXwBpcsTWzXOk2EHmrcO2x1i/ufN96vjr4/fFH4b&#10;/GPXLd7Oxu4dTiiZW1CFdjv/ALH+1XrX7Y2t3NzFpmkWc7Q6PLE9xqP2eVE3pv2f368d8K/swar4&#10;wv31XQ1tP7MX5PKml2Ij7P4HWr/hR934iIx5/eKPwQ8DeHrm9dbOD+1XuInSK7uPuRP/AH9lex38&#10;MmlIitPaQ2ibHW4+T906/J9z/gNcp8NP2YNS8VRa3Ztc3PhvU9On8qXYu+GX/KV6XbfsZtbadb/2&#10;hqv9pXETb9807eU//AKPZ/zFyjH7UjgtShl+KOzQ7PSIppVlV/tduuxP++672H4MxWfh64vlSfWL&#10;e3ieVt8qonyp/s7PN/8AQa9g8H/C7T/DdrF5UEDp5XzQ/wAFeKaD8afHWpeIbjTLbwdY2Gn7XRd7&#10;Ps/j3/dqIxlOPNL4Ykc32YnhSeHtV03W725n1O5d7xUlgt7HekX+x92vU/DHxU1D4b+C9Tl1DxDd&#10;3lxFfLbwQvF5vyt9zfu+ZVr5/wDjT/wmPgbxlFFeT/2akv8ApFr9k+5Em/7m6ul17x/fP4ftNcaz&#10;tn2Kjz/Ns+3p8mzelKr7tSPMEff+I918c/CuDxD8Pr7x74lnXUtbltftCpbq3yJ/BEm5/lrn/gJ+&#10;z3ofjPw4niHxQv8Apd1vSC0hbYiIv8dcLZ/tCX3ifw/cXM9z5L+U6RROy/ul/wBhPu16x8DbPStV&#10;8OS3k62ly9w3mxXaRb3tX/uP/v8A9ypdfnjHm+IvmlDmIfjf4Y8K/BPwzZahp+nt9nur6KKWa3l3&#10;yqn8f/oH/j9fM/xj1LRfiFqSavZ3Nzc6hdN5UGn7d+xF/vv/AHvnr6r+M3g/TPHOr6P4JgnVE81b&#10;i+uIvl8rbsZHf+7v+evHPjf4M8OfDrS5YLmx1Kwu7WLytHu0/wCWr/ef7r/7j73+eulx55R5f5Tm&#10;lKXxSPCtc8MWfg+LR2tNVjfVXXzZ7eFf9R/c+f8AvV9e+Hte1XUotKsdXntIXvbOJ7W7eX7OjL/c&#10;+5XzF4D1KzTwD4l0jbLeeKNX2xWdvFYebK3z/Psf+H5K77wx+0I3gzwb/wAI9q/hWTWNQX/R1m1N&#10;Xf7Ptf7iJ/sb65lT5uWUS/8A0k9S+N/gC+0e1spdQ1WVLvzf9DtNOWW4dpfk2fP/AJ+5Xnnxjmn8&#10;SWun3PiG61Ka0t18pYbuV/tFw/3f9V/Dsr23wZqsHxFsItQttMn1XU7jZtuJtqJb7f7nyfKqf7H/&#10;AI9XqOifBDQbC9uNX1yztvEOtsyvvdN/lf3EirZSjLllEPdgfKOj6JrH2WK8sfBzWemfZWlXVtTg&#10;ZESJU++m1HVa8Ss/EmveM5dQZrySG33fvfKX/wBn+81frBrENjf+HLux1NvsdpLask8qNs2K3+3X&#10;x54k/Z40PxhLqv8Awjmq2Wg+HJbxbeBNu95f3Xz/AD/76vTqx56PLH4gjKM6nvHzrN8V/wCymu7b&#10;TG/tLytlvBcPF88v993/AIq6jSvhXoej+Bote1fxLPYahf3X7i3t1+Tf/ufxLXjvirSIPAni17PT&#10;77+0vIZkW42bEb5/4d1en+HvNuZdC/tVVS4ilWVbe4Td8jfxo9eZWl7D3fsm1P3j7T+Hvwl0rR/C&#10;kUXmtcw3sSyzvu/1r7Pv14z4hmg8N6vrdjff8hCe62L5P3JYv4P++F+WvbvBniq2/sj+w7aXzriW&#10;Ler7t/lJXmOtvoMPj7VdPe1iTyrOK3+0P9z5fmff/tV00OX2ZzVPiPnX4izRP4ji02xiZIrpvmeF&#10;diRf7CP/ALdey+BtBtvCvhyJViZLhPnZIVb/AFq/c/8Ai/8AgFeWeP5m0Txu6/Y57y081XWaKL5N&#10;vyf98rXUzfHuJPskGlQTpexL5UrzfJFK3/Aq2qR94uXNy8p7Ve+M9Lg0r7Zdz2V/ZJtiZPI3bX/4&#10;FRXhUHxes5bEWlraf8TW3lZREG2rK/8AE/8A3zRUe0jD3eYxPePEmiS+D9B0ee+itLOyRkS8i8pZ&#10;Zd/+xu/i311WieOfCdt4U+2QboU/1rW93Fsm3f7j1574k16+8Zvb3mrxRW1w0Xm2tpM29Lf+46Vo&#10;Wd+15Kli8X2m0ezfzZnb/vvYlHunVI8n+M3xgvtKd9Q0prGGVlXzUin/ANan9x0q74G0rwP42uov&#10;EvjrxRLZ3draxXC2/m7Plb7iJXBaP8K4PHPivxLeK0V5plrK6LD86On/ANlXkmq+HpdNutTs9Qnn&#10;tvsfyeTt3yt/c/4DW0Y8sviNY/uj698MftV+E/Ges3vh/wAS6UsPh+KX5bjc/wAy/wDfH/xNel6D&#10;/aGt293Boen6b4V8JOqfZb6xWL7RcIz/APjv/A6+V/gUn9peHrvTZ9MiufK/1r3EXzpu+evUPhdr&#10;etaPYP4CiVr+XUoJZYH3bPK20c32Yky5fhgbv7Rvh7wdN4fi1BbZb/xLbyq8Xnb3e6RfvpvrlX+N&#10;mkf2NbtBO1nLuWKW03bHVN/zxfNTNS+C3jqbV4pdTX7NplvL5q3FxPE6Qf33ro38Brc6Wl1Z+FdG&#10;8Z6nLePFPK+zZs2fJK+37u+r933YyK5I8vvSOZm+N+i+Hvtf2Hz3lnXf9kt1SVEfZ/erivAfx+j0&#10;HwbqfhqKzb7dfztL9r3ffdv469N+KPhW+T4X+VY+ENN0G4e8SJrSx+/L/ufJWU/7HNpDocWp+Jde&#10;awldd8sMP+qX5P43qJf3QXs4xkedeNte8VeBrPw1qFzqEF/p9037q3ib59n+2le0a3bS/EL4faZ4&#10;j8Vaquj3d0zpZ2kq7EeL+D5P4mrwzwlZ2elapp8/iHXIrzR9NneWz81t+z/bf+/9z7lewaP8VPDX&#10;xIv7i+l0/UtVtLCWK1gfcnmu8vyI6xfdVf8Ax6iPL8MTaXL8MfiPNNb8Dah4VlTxHqGlS3Phyy2S&#10;3USP9n3f7CV6nYftV+F/HmjS+HINMubCK9s5Ylit2/1W1Pkr03xb4M0HVfCn9lavLqV5FbqlxE8v&#10;zvFt/vxKm3/vuvjrXfBP/C1PiDrun+F9MtNFsrDzX82Jfv1tTpx5eYx5va+7/Kem/Afxtr3jDxBo&#10;mma9qC3+j2trK9nbpsfZt+X97/tV7x428PaL4n8P3tnPOsOmzrsn+XZudf8A0Gvnj9nDwbrPgHxZ&#10;q1td+VcQxWe9ZdrOjqzfwf8AfFe66rqWxbuxgii/syVmll/gldtlYVP4nuFVpe9E88+K9npXh74b&#10;2WmRQedpUFq/lPM1fI/h7UtGu7LUtP1OJ081llgu7f5vIZf9j+P5a9z+MepL4tlTSLPUFTzV+WW4&#10;X+Ba5rwH+zfc3niPw5cxX0Fzpt18863DeVtdXb5P9r7laW933pe8c8eacz6Q/Z48SWem/Ay1g0G+&#10;kmltXle8eWB38r/b2LXyj8dfiFJ4q8ZXEFtuTR7Wfyoofub32/61v9p6+3fBmjt8KPDl7qutS2Vt&#10;pVvaujWiN/x8fxp8/wDer5i1Lw9of7QnxXlg8L6Vcw2kvztMmzY6/wC29Kn8Mjbl9pUlynKfBy2b&#10;xV4ois4rG0eWJdkVxdrviVv7719LeFbz4iJoOq6Zqdtpuj6Y8rxf2np3+tb+46J/t11Xwu8K+Bfh&#10;1cXsFnLbf2rptq6Nb27NK6Kv33evP9S+KOofGC6/4Rzw9of9jxLOzz3Hm/eiX5nd0+9t+f7lTGMY&#10;fCXzc3uxOVm+MfiHUr3+wbG2uZvDlhL5X2iaz2bHX+/XmPg/xJPrfx/sryxX91LdbF2N8rov3/8A&#10;ar2PxV8PfENh4cuJ51nttKuF837X5EqRbf43/wBhf9+vB/D3iTSPBnxI0fUNFvIrlIpfm/dN5SN/&#10;8TRU92MvdFH4j9JfDfiHT9Vs/Ps7zfb27fvX3fc/76qlqvj+x0p0vpYLl7Jl/wCPtIt6bP79cV4Y&#10;8cy+IdE128toIJkiWKVUtF+fZ/Gn+19yuwT4heHr/Q0828ghS4XYux/71c3unPKJtPZ6Z4n+xanE&#10;y3MUTLLA8LU/WIZHd52/49Il81kRWd2ZfnT7tcV8GbO50TRtTguX2W6X0r2tvu3utu3+7Xe/bF+y&#10;/afm2J9+rIl7pj6k9nqWmuzQed8vypMuz5v+B18yfD3w9400rVLjUNT0O5ubi6vHeLf86RLv/wA/&#10;PX1XeXkSJE067/NbYqJ/erl/GHipfDdqkEUDXmp3CukFv/B/vv8A7NT8ceUuMuU+Wvip8TrTR/FD&#10;22uareWepyqqtaac21ERH+RH/wBr/wCLrd03SvD3xItdK1Ndck/seyWJ7xJm2JFFF/8AFvXhXxH8&#10;aP411DUI9S020R/tO6fVngVLiVl+7tf/ANkSuSm+Imq6Xpz6HZ6hHDpU86yvsi2u237n/wCxVc0Y&#10;VOXmNublj8R+jXh7xavg/wCHb+I7yz2WUu+6aKH55ZU3/IiJ/u7K+JPGHxU1f40/Fzz/AA9pSw2N&#10;xKsUVj5X+tXf9+XbW3ba949+K8VvAt5PqWn2sX2j7Pt+7tT+OvXfBnwQufhd4Q1C50yxnvPFF/sS&#10;V93yWCMn3F+f73z1tGtH2fJH4pERjGMuaR6BZpY+A7D+yrG2trnxXdWqRXj28qRPF8n+qR/733/8&#10;7KwtY8YfD74LfCp5fKgudTuN/wDo6TpLNLK333d6+N/E+q+IX1nU1tteu0lW6aK8fzdj+bv/ANj7&#10;1WPCvwoufEmjXGoXMs9zF9xZovnf/f8AmrGUacPdnIvllynYfEv4hL4nsrLUJZYrOyg8qKKxsV+9&#10;/frgofA2r69F/aFnYy2Fo6/cmbYkrfe+5/n7ldh4S8MNbaG9muledL9q2RO/z79tep3nnpcaP4cv&#10;NFu9N/dPdWt2jb0l+T50/wBmiMZT96QS/unnngP4aafreqJPqGpz3N35Xm7LeX91uVPnR69bttKX&#10;wlpdpFEsqRW7SyxeTv2Ku/8Aj/8AH68+trCXR7XU9QnsWs723a3fyvN++uz/AFrp/FWL4q+Klyja&#10;fYtqFzbW97Lu/tN12Ii/dfZW3LIiR3XiTwHffH74oaZpS3bWdva2qSy/uv8AVL/uN92vVtS/ZL0q&#10;28LxWNnqazaruXdqd3Fv2RfxpsrV+A9z4Js/D2n/ANg6n/aut3v72+eJkeWVv777vmVUr1PUtYtv&#10;sd3PcytZ6fF967m/9k/vVEq0oly9z3YnxP4z/ZLvvAcT6zqur/2wkTIlrFaIyu+5/vt/s11Vh8Qv&#10;FHw60H+yJ7PT9VuGn81Ld/neL5Puf71egfEW/n0f4WX2oS+LI9YltZ02xearyorf33X+KvnXUviF&#10;p+q2to0EvkyxNsZ4fn3N/v8A+7RU+GMuUPjPqX4Y/GbTPsqafcr9mvfKaX7O8++JU/2Hb7v/AAOu&#10;E+NmvafqvjDQrzWr6+ttESJEllsWXYjs/wDB9+vP9Hhi8T6zpSwaYtnp9q3+mamifwf7f8NHxCv/&#10;AA95Fxp3glbvxDe7mlbULhvKtLB/9j/aopxlMOT3vdO+16HSr/w5ol5r07PdSy79Mihl2PFEv+x9&#10;350SvDLDSrlPiDqd9Bpll9rllZ1tJleXyov+BV6x8N/Deq2Hw2e5vNHsk1W3V5fNu382WX/b2f3f&#10;k+VKqeOfAemaw76nFeX1tdvAjy6gnz/J/c+X7tXGXLHlL+GRbf49+KPGdq+g+F7P+ypVi2S7F2eU&#10;n+2/8NeFaJomq6lqkrWcV3r2qytvuvJ/euv9969Sm+C2i+ErCXU9I1DUr92gWWe33fupX2b/APer&#10;Q0ez1Pwf4ct/GPh5YLN7WXY1okX8Gz59/wDe/wByiXLKPLH4SOaMDP8ABng/xZ4D1vSvFXijRbu5&#10;0e6l8pbS3i824t933H/3nr0P4o+OfiD8QvD1pL8MNB1Sz0y1uvKlu03xSyv/AHHi/up/frT8nVfE&#10;/heLxt/wmdy97Ki29rY28CInm7/uOn97567Xwx+0V4V8PeF4rHxDqc8N7YI3nzSxIqXT7H/up/t/&#10;99VcZU4S92I5cvL8J4e/xI8R+D7q38PeKtMu5vFF1FE8VvaMksTJ8/zuiv8ALLXJfHdNe8K+KLLx&#10;DqOn6k+hSwL58P2zekDt/B/sr/sV6L8FodP8Va9rvxBaBYYrqdvsvmt89ui/cSqXxy8bWd/p13Yz&#10;3kFz+/Tdb/Js2L/sf71VHljUlGPwmcvd905Tw9YeDviXpFpL9mttNt2+SeJ/vo/9/wD2a7X4Rar4&#10;l+EV/qa6ZYtqvgKK6b/Uy7/991/iry3wT4G0+88RpctLLYafcbYm+wy+Un+3/wCOV9deG7a2sLC0&#10;is/3OlRQbIE/vf7dYSl7v8xfNyxOj1L4o6RNoNvq9j5dzb3G75/N/wBQqp9+X+7Xjl58UdDs/D2o&#10;f8Ir4XgeJJWRruVtkX7377p/d3/3Ery34tWGp+FfiC9nZ6VJeaZrksvm6YkuxJYv49ldL8IvAGua&#10;3eeV/ZklhaaXdeVBpmrMjor7037/ALm7/vj+CtZRlGPMRGPu8x5fc+D5fjZ4juNe1zxRY6PokEH2&#10;dv36+b8u/wCRE/irY/Z71XxZ8NPicng77cqWV03m/wCjskvmp8+z+/s312f7SH7NNjc/EO4l0/TZ&#10;9EtLyKJ4JbFd9u9w3302fw1j+DNN0X4XXX/FHar/AG34tWJkim1OLZb/AO2iO33f46ut8PLEv/Cf&#10;ZWiOvhvS73UJ9s0Vw32r/R/nfZ/v/wAVN8Saws0sUUur22m2Uq/Nvl2XCu38FfM/hL45fE34l6Xd&#10;6fp+ixWd75qy/a0lR0giX5XRE/u15J8Wng8B6lL/AG1rn/CSeJZZ0eVLedvkTZ/B/d/gqInNKn/M&#10;fbfir4hafYaHEun30V5d3n+jq8Mq/dX7715fqtzdaDqNw1jY21nbr+9/cqn79dmzZvr5Xe5trzS4&#10;te0+8aHU9NXfPplxL8lxF/G6V6x8PfFv/Cc2EVzZxLsii3xRXcu/Zt+//wCgVFT4YhKHIHxv0G28&#10;Z6Xb3lncy3Mtmvmzw3bb/kX79eb22laL8QvBst5fanOkUUDRJaRLsRnX+OvSPi7450rw94Q8QRTz&#10;21tq0sD26paSo7yuyfxp/uPXzjoPjz7B4Si0PRYG/tCWV3nuNu93/uIlEubljIuJ2fgz4b23ied4&#10;p7ltK0Szi/1yL/pEu7+D5v79d7qXxa/4VF4t0LQ/B1is1pt3zpdz73ll+5vf+Gm+APCWp+KtSsoN&#10;aSS58QalOm5/tXzxJ/uf3q9N1vwf4C8DeIdbnvtFg0GytYleCW7ZL2W6lV9joiM/3qilGM+YJSMX&#10;W/iXP4hn1NrrSIrPVf7RguGvvtSqiLEnybHb5W/+zrzb/hD5/ijEk/jHxf8Ab0smaVUl/dRIrP8A&#10;P8/8X/AKoeKvAHiP43+L7vUPDWmXdnotrL5UX27dvZv77p/D8tb+q/B/xZ8HPD2n69qd5/at3a/O&#10;unQxebEiK6LW0uaHuxkEY8vxB4qs/C/hKey0/StKns9M2o8+s2K/vd3++3zKtdd4w/Zm1n4g6d4X&#10;nsdZ85Fg/wCP6ZnuHRW2bP4Nv+9Wfrfxv/4WXp1joN5pFz4Y0yedPtSW9r/rYvk+RE/i+avdfBl5&#10;4tTxvb6DpSxaV4X06xt3aV4N73XyJ/3zURlyhUl/McZZ+D/F/wCz3ptlY6KljqtukWz7Ru3y/N/B&#10;5X8K70/gr1HwHc6nYaHca54h0ydNbeVPPSWX7kSp/B9/5f8AYrqr/UtM0fw9e6rpVnBc+Uvy27/J&#10;5rrv2Im77rbq898SfELxD4P8Gxanc6R9v1DUZZfNdF2W9n/sO6/8A/3qvl/lObm5/dPNP2kPjfea&#10;9YW/hrSILvSnvZ08+7uF3p5WzfXg95r2va9psvhrQ9P1K8SKVHW7hV0TY33/AJP/AECrvxy+HutW&#10;GvaJeavO1zrGqN5ssMS7Le1T+4le13kOp/BbRLTXry0sdY094In87/b2fJv+T+CuavKXtIxj/KbU&#10;+X4TmfAH7Itnr1qlzq+mahYJEybft0+92/v/ACLXNftP/DRfAHj7R9X0+JrbQp4FtWm3b/KlX/7C&#10;vQNB/bGgttUsoNXVfsl187PF9+D/AGK0PjxqWmfF238NaLpn/EytNRn374WT5G/9krmjUpz5qU/5&#10;S+aUpe6ZXwZmj8K6Xqev2K3OtvLt228K/vZW/wBisHUtE8X6x4j1O+n8OXc014sUsX2eJ0+X+5/v&#10;V9R+CfAdn4G0a3sbZfuRbHfanz1uon2aKJVXZv8AvJW1CPJT5SKkuaXMfKXgn4IeKNe1TVb6dp9H&#10;uNOlWW1tLuXzUlf7yI71znjn466ZqVrrGh614S0+HWLLel4/kLvZv9h/4a+ydStpbzTbhbaVraV9&#10;yLLD/B/t1+bPx1tr6/8AjT4rtLaza5vnvvKWHb88v/AK6Yx92VSPxRMeb3uU9G/ZV+Hlr4x1jUtW&#10;1GCwu/s8e1beSXhN393bRWN+zzoHxC0ifUxoksejXO79+96uNn+xtorzJ3ctYmnLE9T0TxtofxC8&#10;KPc6HqHk3tquz7PL8m1f9uode8QtqWjXtjpX2u5u7CDzZbi3VriKJW/vvXzLpvjPULPSdT0XT9Nt&#10;Ee6b/j+i+WXb/H89fSf7M82ofCXTruC+i03+09S8q4T7RefJ5X9x/wDa/wB+vT5YxjzHXyx96RR+&#10;Gmia14S8TWmiros6ahe7nlS+/df7W+vPfjB4MudK+JNxea1bS3mlXGz7ZDpm9/KT/bfZX6NaVrEH&#10;jnw5/atnbeT5qvtSX+9/7MtfOviH4Y2fjCV7mK+uXiiidLq32bNk/wDcf+9RzcvvRMYylze+fGng&#10;m5uU1Z4rFrn7PdLsV/PdET/fru/E/hXXtKl0KXQdM1uHXdryrqFu3yOv8b76ZZ2Fj4D8WpY6nLP9&#10;idm3TOrO6f7FbfxL/aHvPGyPY20v9laPZr5UXlfI+37nzvWNKry/xDpj7sY8p7V8BNS8X/EjQbjQ&#10;/H6rc6eip5U3m/vZ/n+47r/DXpHxC8YS+DPsWn6HpCzXDr8vzbIokX+/XyV4M+LviOw/s+LQ1+0u&#10;/wDqk81fn2/x/wCzWnbeM9V8VeLbjU/Ed5bPFL/oq2kU++3d6Obn5pSCUeaXMepeJ/GFnZ/8TPxH&#10;4oW81jyt9npmmMsvlO3/AKDXgvxF17xf4n0mWfXNevodHaVEiih37GX++yV6hf8AgnSviFKl9of9&#10;kabrFrut/Jhi+TZ/t7f4v9tK8P8AimniHwOtvpmr6dP9l8/91duz7H/2F/hajllzfuwjKMfhOF0v&#10;SZPEHi2z0OIyPvvPIT5fvL/s19H/ABO/Zm1D4P2uleI/At9LeS2DLcXUVwvzu6v8jon8X+5XUfBn&#10;4J/Dfxh4D0rxnF9ph1O1/e3TvPsR5V+Z02f3axf2kv2jIPDOuafpOj2NhqtrBbJuZmf5ZV+5/wB8&#10;V2UeWPwkSl7L3YnrsPxRvP8AhX0Woah4a1R9TuIGS+mSzZEt9yffd/u7a8J+G9hEllqE7arFYXF/&#10;Ls+1vLs2/wACf8BrlfBv7TH9nx3cmq2l3qdxfrL9qVn/AHO9v9hvl/3q6jwf4n8E/FGXT9FvIpfD&#10;dki7Giin8pJf9zdv/jrHmj8IRjz83KdV4h1Kx0HVNE1CDxLp9z9li/e28TfJcf7H/jtdA/xI8PeL&#10;dGTVba+gheJ989u7f+Of71dRbfs9+Cba4Rvt0t5EnkJBaRSxS/Lv/j+T+/v/AO+K+ff2p/hdqvw3&#10;8Tf29oNtFbeGZ9q/6J/DL/01WrjTjOPLEn3fhOc+J2pQarrN3fRRN/aC/PBsbZ8jJ/8AYVxXhW58&#10;UeNrdNBs7yXZ9zzX3IkS793zvXqvwE8B6V8V/Ei+I9e1OCwh0uLzbmx8399cbUdndf7i12Hwo1vw&#10;vc/bYNDWCziWV/km+/KjfNs+erlDl97+Url9kd78GfBljZ+CP+Ea8es1/byy/aoklut8TbU/z8le&#10;3aD4e8NeANDuJdD0y2sLJYvNbyV2b0/36+J/jR4wvd+maLod4r3ss6vshl+T5f8A0GtPxz+0J4h0&#10;jwXb6BqstzeanFF5ssTwbP3Wz7++sZcwS5qseY91vPFvhrxV41/4kdzbaVe6tAtlLq23fLEu/wC5&#10;sb5a9w+Gnwi8OfDSy8ixVry781pWvrva8vzff2Ps+Vf9ivzs+AXxZn1H4jaemqrFDp8s6PO6L5SR&#10;bf4q+oPiX+1Xoeq+HNQ0Xwqt3Nrd5A9us0vyOj/36iPtJe7IKnNyxjE9D/af+JFj4M+Hep3N9qCv&#10;b38DafFYxLv3M38f+9tr8p7+2ltrzdYytNabt6v/AHf96uyh8eavoN7e2OvNJfxXivFLb338Df36&#10;bqVhp+g2+oT+fBeb1R7Dyn3Jtb7/AP8AsVdWXu+yiZRpxlE+gv2PPGGi+FV1W51e+ZHuFWJU8p9i&#10;V7B8S/i14O8JWVpqen6fBrCXU6RL9h2/f+/vevjfwxYavN4auNVtrNZoomSKKa4XYm+tDwZfxWGq&#10;XE/iC+bRL1J98tvbr/r1+9/wFf8Acrjpw9l8XwnRGnH3eY+9vDF42t69Y3KrslZfNZE+4sTJ/HXV&#10;JbeTf3cqf8t23y/N9z5Nv+f9+vm/4Y/tdeFUiTTLyzl027Xf5Tv9z/Y+etC8/bV8OW0rrFpTbJWZ&#10;PtG7f5rL/wChVcYyMeWX2Tu/iX8af+EY1aLQdP0xtY1B9krf3Iov79eTw/FH/hMPh94g8Q6fLbTa&#10;hatLEqSsiPdN/t/3V/uf7lW/E/xC0XTYrvV9MvItV1XXLF/Kh8ryntUb+/u/h+/XyF4bitrHW5ZN&#10;YuZ7DT0Z0nW3+d2+98m3/b/vV2RjGRcYx+Eu+GNN1D4l6tLPOlzNLKz/AL5F/dRf531seHv2f9T8&#10;Q+N4dFt3gvHl+eV7dfkVN3+193/er0jQfDFz4n+zt4cgbwZplwzpFvbzXlT/AGP71fSXg/QdM8B+&#10;FLv7ZeW1m7RP9q1Pazy3CL8m/e33f9yoqPlloY1OWPvSH+HvCWlfCjTorHQ7y00rR7VXfUbu4/ey&#10;yts/ztSsr4qfFqDwl4Xlggnl826td+mackX7263f8tZX/u15f8OvBOoftCa3cXMGpto/hfS7xNr7&#10;d8t62/dvd/73/wAXXuvjz4ReHLzS9TubzTG+2ou9b5Jd7oipu/75/wBilGnClU974i5R5eX2h8Ja&#10;9oi+GJdEns4Lm81W63S332tVdE/3Hr0XRNSXQfCst5c3nkyy74oov9r+5Uvj+20/xPrmnxLbT6Va&#10;aXA8UUNv9933/wAe6vNPG3lTWEUFtFc3N6k7bX3b9rf3/lrkqfvaseY25on0npvhi58PeBrSXTIN&#10;PvNdfbK32v7jO2z5Eet681iLXorKDU5YLPU9uxonZHilbZ/B/uV86fDT4x614es3ivtPn1W3iXZv&#10;hZt/y1U+J37Q+q6wstn4etW0S3ii8qf90qS7v467IUpS94xqf3juNY+G+ueNvFEvhzQZ4L+9i/dT&#10;3CN86xf9NX/u13Fz8AdTs7DWPD2oWtjNpn2OJ2u0/wCWTq+75P7tcL+yLqsum6vrfiG6nu9Slt1d&#10;FtPuJLL/ALcv/wC1XsXiG5+JfjDXtPa81CLwraXUrpBaQsqOi/f835vvbE/j+WrlL3i5fyl74P8A&#10;hjw58OtNt9MW2Z729/1UMyqlxdbn+T/dWuc+Ouq/2x8XNP8AD2r65paaVZRfaLq0uJWit0l2fIj7&#10;fvLsq3f/AA31rwlLca1Z6rfeJ/Fd1A0VnqbqkVvZJs+/83+//BUNh8KNDv8Aym8Qyx6xrdu32i6u&#10;03/Z4k/vujfM33PvvRGlTp+9KRcZRjLm5ivpUMWsWGp+GdIlg17T9eZfNuEg+z2MSr/yyRPvf3Pn&#10;rz/xb4es7Z5W0Hwvp+pf2XErraadPsRpd/lPvT7zN/sVp6r8Ztc8Q3+sf2VPFZ+FPDyskVxbq8SS&#10;/wByX/erT/Zb8EtNp2u3mp3cU32rdesm797L8/yfP/dq5S9mEuaJ4zZ/HXVU+0aZrWlWl5Fcf6P9&#10;nRvKe3+f7le7fDTQW8YeIEXyvsemaXEjtYwxLFE8rJ9/ZWl4btvCfxm1S78QxeHF3+Hp2TfFar/p&#10;+5P49v3qveDNe0+80P7ZpjQWFxqU7I9p8sT7Ff7n/fFc9T+6RL3PdMHxzr2q6In2bSNQk+ztK7tb&#10;/wAbJ/H87J9353rY8Ja3beLdEmnia0811ZEeJd6JLvf5/lrH8VX9jN4mtJby2kuXtYpfItIvuXG7&#10;+DfXmTeMv+EE8K+Irvwvp6eVZ3XlXnnPue3dt/3V/wBiq5eb4TH7J3qab/wrHS7u1W+XUnupU3TX&#10;crptT++6V2fg+Hw9rfgu9gttQjuXs1fc+3f8/wDtp/dr5a8Max4o8Z3US6q32n7eqbb51R9i/wDs&#10;rV2FzrcHwilii0OdtSuLhXilS+XYj1H2vdLlH+Y5/wATvc+GPHkWkXmq3cMTszskXyRbNn7p0qHU&#10;of8AhJ1fQ7a2i/0r7128u/Zt+f8A4FUXxg8T/wDCZ6d4f1zzV/tOKX7K37rZ+62fJ/7PT/hLc6v/&#10;AMJG/n/abBLC1l1BX+y7/miT+/8A3d9RU9p7WMolxl9k+gvgtZwaVol74Qbal3ZSuk9u7fPFt/8A&#10;i96VzXxC+D9nreqfZoN0z+V+6R5d+/8Aj+d6Z4P8jwf46TxfrV9LfxazB9qbU4VdEt5fuujp/dr1&#10;h4V1KVNVs51msngZ1uEXf5SfxpEn+5W3wy90ip7sjy3TfN0SKKzlsf7Nt0XynmTdsl/3P4Ur1DQd&#10;e0ywtU+zTs7uyIto/wAmz5Pn+f8AirmYdK/4TDSNT/tq5Z7L5Wg8lWiii2/39v3m/wBit6203+zb&#10;99qxQozLt2Nvdvub/k/9krGUYmZd168a28UeEtXubOLzftTWSpK33FlTb/Cldb4bex1vV/7Mkivk&#10;1DSbz7V/pz/Ov39jp8//AKHXz/8AtFeOVsNN0df7T8mW3uvtEqQq7vuX7ib6wvhdrfi34hXVvr15&#10;ZtZ6ZPqO+fUfubn+RUiR6uUZcvMaRjzHvf7Vfja80r4b/ZrOdvts86oz27fOkX8dfBOva3Ol0kCx&#10;T7PldXm+SvuD4kfso6r8TnutRsfFk6W6QOlrDcM3zvs3on+z8/8AHXgT+CfBnhjxBcaPrVtLr17a&#10;/JLK7b/9I2fOm9X27UbfV1KcZxjL+UI8sD03wlryfBP4S6h4h/sxUe6iVIn8+KVJ3b5E/wCA14b8&#10;N/gvrHxL8Sy614hgazsZWa4Z0/j/ANlf7q1mfFfxzrV/ZaF4cvJ4/wCxNLXfAiL8kr7/AOOvoj4e&#10;6wuq+F9Ei82D5V83+H7n8G+jm5afs4/aIl8UpHOQ/DGzv20xtQ2zRL/rbR1dE2r8v3/4/wCCvNfj&#10;f4Ai8GXqanpV5JpWny7E+yRSuiM7b97/APoFe++MJtI8MJZXNtfRpqaM775m3v8A7deOeJ/Gfhf4&#10;tfFXRLHXp2SxsleJtn/LxL/Bs2fLV05Sh/hCMpfDzHiCWMGua1ZRzv8AYol2o8t7K2+VP4H+avqX&#10;wfYfDLw98Kprmx0qC88Rwb0a4uJfnd/7/wAv8Ncz8Y/hFZ6x4t0/TNAtmSW3lWJf3X72WJk3fc+7&#10;/wADr6I+F37Meh+DNDSK8Zr+4dd8sMv3Hf8Aj31FTmjKMuYIylynn/hL49/DvwN4Si+06Utz4rsL&#10;pntUT788v8D7/wCFa4LwN8FtT+N/xL1jxPqtyttZNdebLp/n+b5W/wCb79M/ar+GmleEvE2mahoN&#10;jBpUUsvlSu8WyL7ifPs+7t3/APoderfsi6bP4Y0i9ZtVg1XSrhk2TQp/y12fP/6HUVJSpfu4/aDm&#10;jP3j3rw34V0/wrp0Vjp8WyJV2M/33b/fepv7Kg+3vLLFvTbs31ofaVmT5W2I33ax7bxVpG+7igvI&#10;HuIm/ewo3zp/wCoMTxf9ofwesMT69Fc/Y/s8DRTunybVb+Pd/sVz3wWdbnV9C0Pwn49tr+JIt95c&#10;PFsuPmfe8UX96uj8eXMvxp8R3vgLSJ2/szbvvr7b/wAe/wBz7n+1XO/CL9kjUPAHj5NXl1qNLK1b&#10;fE9v9+X/AH6Kkpcvuh73wn1W+lWdnEkW37/3nmbe6/8AfVecv4eufEPjLW4tVvPtnh+1nils7F2+&#10;TzdiN89c18V9H1e2W41NfFGpWfyu8X7/AGRO38CbP/Z6h+Alzrz2+pwa1FLM6KjrdvK7+b/wOtqk&#10;uWPuhGP2j1N9Ktrx4muYIpni+68y79lZXjzwTp3jPwpcaReQf6I33Ui+TY1dLv8AkdWT7v8AHUTp&#10;+48qX7m75tnyVEfdA/Lz4keANX8B+NNQ0W+gk3/K8Ur7tjr/AH69w/Zm8N2dh480yX7ZO6bm8r90&#10;+x/k+/8ANXtfxj+Ai/Evxho+rwXKwpF+6uoXb5JYqZ420rSvhp4KvZbbWl8PJ5q2+nTeRveKfY6f&#10;Pt+9WFSh7WrePwhGUYR5pHtbozvuZvlT+/VRP3N68srM+5Nqwov/AI/Xzp8Dfjrc69YarZ+JfFVk&#10;ktq2yC4m/jX+/wDwV9AWevJqWnJPZywXMT7fId2/1qf36cZWAq+J/GFj4bitGlaT7RcNsitIl3yy&#10;/wC4lfKPxgmude8f2XiiLTG8MSrO9ol9dtslfb/sV9F+FfCtzc+MLvXNci+0+IPNf7HD5v7q1t/4&#10;P9muP+OvhvTPE+r6E0/mzS2cvm3ksK/uom/gR/8AZ31spR96IRj9qZzNposPhC3u7sX0L3IRTJcB&#10;90r7m/u/doqeXQxqlzdHVpo2tbZ9ySPFu2b/AOH+GipUf7pPuniMOg/8WYeXXotI0HT5dOf7HC+5&#10;Li9lV96S/LVj9kLxJInjq00W50P+20v12RO8W54G/wCev+1s/v19teMPgJ4F8VW8Vjc+HrRNtr9i&#10;iuEi2PEmz5Nj/wCxT/hR8GZfh1oOjwNLp76xa70nvobXe8trv+SLf8jf3K7uaPszr9pTnzSOl+Gn&#10;hLUPA3hf+ytT1VtbdJWdLt12fef7lea/tIa9pHgbwbqd8utWmj6xOvmxQ/8AP5/sbP8AgGzfTP2t&#10;/jTrnwc8L6fc6LBB5t7O8XmysjvF/wAAryrSvEkvxp+BOp69qdjp8Ou2H/Ets7uaL76S/wAGysY/&#10;FHm+0cy9/wB6R8tX/wAQV+IllLaXSXL6rLudJrdlT5v9pa3fhR8K9c8Q6yljFa/b73yl8132+VFF&#10;/tV6L8K/2b9P8VaNqfiXU9Ti0eVInigS0bZDF8n+t31mWHxF0X4LavqelaL4jl/s+XajWkMX2hLz&#10;5Njulx/D89Zewjzc0T0eaMV/eL3gPwHBpvjzx35sW99G2xbIvkR/7/yf3a8k8beKtMtvGt3LFBst&#10;F/5ZW/8ADL/sf7Ne2/s8areeJNW8Z6q0TIl1KiMkLeb91H/76rgte8GMniu+llgtoXnlVLXZu/df&#10;7GyqrRjLmj/hJnLkq+9/LEi8K6xpWsX8tnFrkejytLsi+Vkdt2z5/wDZ2f7FegeMPD3/AAm3g9NB&#10;i1Br/UIt6f8AEzZHRG+6jo/8Neaax4D1Pxn4ytJ5ba0tri1X/SpbRn+bbs2f8Cq34n8cr8MdOiSK&#10;Jrm4nidYHmndtjb/AOP/AD/BRyyh8JjUl7py/wAOvjZ4g+Ac/iLw/wDZLa/W4/dOksu5Ef8AvpXK&#10;XniRdeupYrHSrb+0L9ts7v8Avf8AvjdWFb3Nz4n1K9u7lYHlvG2M7/Lsdnr2BfDGn+Afhu9jLBbT&#10;eK9ZdX3v/wAucCuj/wDAavmjzcsQpc0/iOw8N/C6x1v+z59Xa0TT7OBd1umyJHlb7/8AvVpeNrCD&#10;w9o1pLa6RZbreL90nyP8tbGleG2tvDkU+oag32t4N8STL/o8X3Puf5+avmrxbbeI9E8W3cEtzPfx&#10;JL8twm7Y6f7tczp83vRLlLmlyn1b8K/EMFn4DtLOXVftOmfIl5byypE8Hmv8jxP/AA7GruLz4IeB&#10;/GDanqfiXxDHc277Ylt7S+Z0t0V/9r+J6+ddH1Xwdo/hfT5f7QtLmWXYn9nps+Z9/wA/3q8X1vxl&#10;9m8R63Jo95c22ny3L+Rbp8ieVv8A/Ha6acpcvMFSpy80j33xt4M0PwNrP2bwLcyX9pLK6T2938ny&#10;N/Bv/iWszXvg5/bGl/bkvmttT8rzYnsUi8p2+7s+XZWj8BNS0jxtYXA1PUI/7Tlfc8M3zfwfwV6v&#10;c6Pp+iPdrLPFbJbwfupXqPaS5iJSlE+YtK0SD4P+MNE8Q+MdPbW9MuFldbd/+Xjb8n36w9O8WXXj&#10;74gSrqst3eLqi/Yom+0MvlRN9xP9pUr1/wAQ6bP8WtUtND0yBdSeylR7VHXZ9q2p86b69A8T/sw+&#10;GvAHhmXxRAs9tqH2bzYrR5f+PWX72xf+BV0SlzR5ZfEbc3LyykeD+Ivhevw+8cWmjaHeSaqsrIl8&#10;jfcX5vubv4lr3PR/2bLTUr9LyzX+x9KniZGS02PLub7/AM7/AHa8R0rW9Q026uG1D/kIXTf6M6N9&#10;z+B/kr7I8DaxBrfhy3Wxvle9ii/ept2bG/j3pXJKpKIS5ox90+avi/8As1QeF9HS+tJ/t6PPse7u&#10;N2+Jv77f3l/vVyMPjbwv4Y0bStB1DT4NesoGbz7u02b96v8AwfJ/cr671vwxPqWm6hBPO03nwPF8&#10;/wDqt3zrXxP45+C2r/Dfx5b2LeXc29x+9tnl+46/3G/2q25uePN9qJjGUpSPbYf2nPCuiaJ/YMXh&#10;rZbywKkHysiMzPu3v/Ft+euK/aN8JeDrbVNHl8JwLDK1qst55Ur+UzNv+5vrlPElg2pRSxeavzbU&#10;n/cfd2/c/wB2tDSvB6+KvFGn6Rp+oNc27+Uk7o2x93+3XN7e/uxNuXnOK8JarL4buJb6DSF1LUJf&#10;3UHmweait/uV9a+BtE8OaP8ACqXxtqvwyabVfK3rE6+bFL/E8qRf8sv++K3vBP7JHh7wNPpWoS3i&#10;3mob0/0eVtkX3/8Avpq9quU0zSku90sm9LVUltNzy7Ivn/g/2/7/APsVtSly+6RKpGEeWJ+dviHV&#10;dT8beJdV8SxSxf8AHrsW3t4tif7mz/Yrj38JXnhjXtHvPFmmX1hpV/teXYvzvF/sf7Vfevw0/Z40&#10;PwG819eRreXtw3mxQzN+6iT733P7yVhftV6O2t+H/D8UVsz6el15t1sg3o6bP43/AIKPdlUkXzR5&#10;o8pxln+0D4Ts7Oyi8C+E7lLtf9Ca7vlbZ5X8Hzf7dee/Gz4l+KPG3iC78K309tDFtV9lv8kSp/tv&#10;W1o/wi8S+KpfI0i22afFOj/a3+5uV/ufNXCfF3QZdKvdYi1xvsGoJKiRPFF/raxp80feiHLHm5j7&#10;B/Zs8PW3hv4c2lnFcxzSyys8s1v8/wC9X5P4v9jZXT+M9es3srjQbaeez1W83+UibXdv9/7+1X+5&#10;Xxl8K/i7q/gnSfKsdea/tN/yw3cG/b8n30/u157eePPFXjPxNLY2l9/aWpS3TpAkO5d3z/wf3aun&#10;7/vxIqR55Hu/gz4Ca942v7tdc1qBNk/2eW0t/wCNl/6a16BefsbWOiXVxqFjqsulW6xP9qe7/e/w&#10;fPs/4BXP/Ba/8Q/Bb4c3vj3xVqv2zR13RRaJud5ftG/Z87t92vLfiL+3D4/8eW8ttpksGg2W5E/0&#10;dfn/AO+q6Y05T9/4Yl1JSh7sT6Q8DW3wf+HvhKLXNPuf+EhuHbYuxvnll/2Iq8J0T4b6V48+JPiC&#10;WDT5L/7bP9qZLjbstZWf7m//AHK8i8JQ/wBiWGn3092yaheTtttJZ/s/2hG/2/4a7j4Y+KvHl5Pq&#10;vhDQ9Qtkl89rj7XYr5uz/tr/AA/79H83s5B9rmifUuiXnw++DksWgWMtjNrbKz+UkWzY3+3/ALVe&#10;ZfFH4qN/wmVo2lWP9pXU+xLqa43ypLt/gRP4V/75qlqXw6s9N+F+n6ZPeSX/AIouJ/tvm6f87y/7&#10;bv8Aeb5P+A11uj+D1+G+m3GteMWj02ylgVLPTLefzb68fZ/G/wDCv96sYxiY8nLLm5j0vwl8YPDn&#10;jDS4oPE7LYPL8jafF86I39x3rgb/AOFa/Ff4l3uuaVcx6V4Pt4Eslit4PnunX7+9Put/v18yveag&#10;/iN4/Ka20x5/9T/zyX/br6q0f4r+DtE8P6ZZtqF7pumRRIjQwwMnz/x75f8A4isYylH3Ylxjy+9E&#10;9A8SfBPwv4g8Dan4cSCDTYryJEaa0RIn3r9x/lr5N17W/Dnw08TS+BdB1W7TUPKXTW1bcnleUyb3&#10;f5fvfxpX1hoNzpVytlqvhy8W/spZdl46T+a7oyf7X9xq8P8AjB8LvAHgnxfaeKLaxaZ4Jd91piN8&#10;kv8A31XTTqe7yv8A7dIjKUZHqvw00rwr8KPCtlosGqwWyTxebvuGSKV3ZPvujV55o+g6fpvh+ynW&#10;2V7eK6nT7Qi70dW+XfsX733Er5F8Q+NtT8VePNV1zzJ794pW8hL5vuxfdRNlfSX7LXxFXXtOuNB1&#10;O52Xdk32iBNv3kb56itLlly8xcoynzVC34q8GQarcXDW32n+wpWS3WF4tnlS/wDPX/d+euS8GeDI&#10;LDWXivrOKaK/82K6hdXTzU3vsd0avWvGaT376hY+bO8XyPBEjIifun+f/wAdrmraGXUrpLq+Vvs9&#10;r89rDtXe259v3/8A2So5vdMeb3Tq/Afwl0jw9oN7p8ECzJcN5rP/AJ/4HXj/AIt8HwW3xJtNF0WC&#10;W/dItkrv9/cz/wAb7P8Acr0Dw98RdV02K4vGsZEt3n+yrb/O/wDB9/f92uZ/4SGxh+M17eRSy3MX&#10;keaqeb9+VYvub/7tXCUuWXMEZfzHl9nqWmWfii3sdX0pdV0yzlfclvLseJvkr6r8PeEtM8eX6anP&#10;/wASqK1nidrF1R0a3XfsiT/ZffXwVpt/qdnqXnrZt9tvJWbfM3yf7Fey/Cj9oHxV4AsNQ0/U7ODV&#10;fuS+bdt9xV/3axlP95KJtGPun1H4/wDAGn+JPDmq+bqU9taavFsuvJgRHd1fen/AdnyOlfNngb40&#10;6h4M1S98LxRW1/aWrNFa3b/cl/4H/FXUP8ZpfivpEsGrwXbpaz75dO0lX2XSM/yJv/hWuwufD1jo&#10;Phy3vtT0jTfDFum57Oxlg+Tb9/502bmb/frbm54kcvu+8ZXhL4taLrFv/wATWddKeKX/AI9/ubH/&#10;ANiq/jzxhF/ZtxLoutW02p+V/or+eu9/7if71cf/AMKi0/xPqL6hefab+W4+dnSX7Olv/sbP++K5&#10;T4s/CLRfBHhBNasdSmnvVkidNs+5Pvfd+7/vVVOMeYj92VPi0mn6V4eSK+1yK88Wt5V1LFuZ0i/6&#10;ZbP71fSf7JHxC8K/8K0fU9T0/T9K+wMyNfIvzt/f+T71fLVtravrNvr1tZ2lzrTwIkT3EHyJt+Te&#10;8X8VO8N6brT/AG2e81CDR9MnZ3l1G7s3iTzWf7ifJ97bvpRlGrGMom3s+b3j6o8eftteFfDfii4X&#10;TrldY09lW3W3iiaJ0f8Ajl37Pu18/wCveD5/FXirWPFGlebZ2WuT74LRLxU2I333f/gX/oddh+z3&#10;+zr4c8Z+KPEFy2qxarcWbJt3wb03sm532Nsr6DsPhd4T8B3EWn3kq6lrE6/alS7l8pESL/dT90tV&#10;Ul9mmR7tL3T4S+IXw3l0G1SVWu/slvKkUtwkUr26/f8An37Kr/C7w9feMPEMWkQarc2afwy7vkfa&#10;/wDB8n9yvqX9qG81D4laTZeE/DrQQ6ZLKsst39xJ9v3Iol/9nryT7NF4bt4rPxDO1y9kypBcacr/&#10;AGeWVU/vLs3Ntf8Av1E6fw+z+IIxlzcxFrfwW8Of6WtzrVzM8W/dcXEux9+z+BGqr8I/hZB4f8V6&#10;PfaqJNXtPKlb7PLF9n2y/wACq/8AFX1f8Pf2bNPvLXTNXa5Wa0uIkuPnidZfmT+/XtGj/D3w94bn&#10;RrPSoEl/5+Hi3v8A990Sqc0SPacn+I+cvhvr3xWv9e1BZ/CsFzb+fvgvriLYmz7n3/vN8le6w6Df&#10;TS2k95fSb7dfmit/kilf/wBC/wDH66bxJr2j+FdDu77V51s7K3+driZf4N9eeWfxd0/xVqOsRafc&#10;xXNlbxReQ9pLveXd9/5KJL7Rjzc3wnH/ABp8B6f8TvBGoeGrzVbZ9dib7Uqbl3p/uJ/uV418KLDx&#10;74J83w5Botl/Z9rE7+dLeKkXzfxv/wAA/grx/wCIviTVfhL8ZJrlfIuZopftCTPctK+3e+xHff8A&#10;M3y7fnr6K8H/ALT/AIF8f2txp+oxS+G/t8TJdX3mrFsl2bX+erqR5ZcsvhLjL3fdOdf4za1oOja3&#10;FFbaff6hpyyu0NpK+xP9xP8AYr53tvFXjXWLrUPFUs93Nb3jeV/r0id1/uIn/wARWx4t8Z6H4Y8S&#10;+I18PXi6lKu+3tb63X5Jdz7Ud/uLu21U+C3gzULnxRZXl8u+ys1Z9l3dfZ9yLWNblpfuzaMj6j/Z&#10;78T2eg6JLE1nsuHZJZ9jb5fm/v13Hir45eBdB1f+zNT1yOG4t/3rIjfc+TfXxT458bND4j1XUNF/&#10;0a3RvKX+zvnii2/33/74o8VfBPWH8B2/jqfV11K0v233X7h3mil/+J+5UUY+97OUiKkeY+m/jZ8S&#10;NB1jw8kEF9bX8t1slgS3l+586ffT/drs/gV4zttY0N4Gi+zP5/lQf3H2on3a+GfCvwr/ALbS3ig1&#10;df7butm3TIYmfYn993r7e+Dmgyv8L7TT7m2W2vbOd9rp/fX+OsZy5pR5Q5eSJ66kyvK9D7kZ/l31&#10;z9h4qtoXisdYlgsL113q+75Jf92ugtnXZ97fW0TE8y8efGPRfDDXunq3narbr/x77dmx/wCD/ern&#10;/D3xI8D/ABR0aLwhqrS3N7dMirFLB87N/f8A9mvQvE9n4X0eC91PVYrJJf8AW+c8SPL/APZ183/Y&#10;IvG3xr0zV7PT77TfD8UqJPfTQeUju1FTmjHmj9kuMYzPQPFvwf8AB3jPVLfRbHw5BDLF8n2633p5&#10;Cq/+y/zN/tvXj6fDHxjf+OdY0Pwvr13D4fsp1i3vdP8AJt/g/vf36+1rzW9M0dfI89Xl2/NCnzy/&#10;98rXg/jP9pDT/DGsxafZ6L9pidv3r3Eqo6fP8/yf3qup79LlMvePTfAfhiXwl4NTT9Q1Vpolid57&#10;t22P/wADf+GvnT9pD9oq1+1RaH4X1dZtM2+VO9vtTf8AJ/f/ALtYvxL+IXiPxOl215PLZ2VxFs+y&#10;WM+zerP9x031z/wi+CGnf25cf8JLpmt2cSN5qvtWJFVvub939+ojKlSpctP4jX2fN8R6X8D9F8Q+&#10;PdJluG1NYNKPMRnieV2/3Pu/LRX0fpek2GneHoNO0m1VbGBF8uFG8rbRUwjPl+IJS1M+58beE9Ei&#10;1Jm8QyvqdnF5X2SWdpXX+JNifeb79cL8S/j3feEtD0LxDqcF8miS3XzQw/8ALVf9uvJ/hd4Gufip&#10;8ZLi+vND1Kw0Lz5Zby7eDZulX+Df/wCO17L8ZrzxVoOs2+i+EPCGl6xo7wfaGS+Xf5rq/wBz5q6+&#10;X3veLlT5OXn+I8H+Lv7UPhz4o6NoMT6Uuq3GnXX22XzVZInX7qJs+fd/tV0uieNtc+IXgFF0qz0/&#10;RPDU8vlT6Zo0C752ZPuIn8NeSzeBtP8ABPjTVdS8caa3h6xl/wBNitNPi8103fwI/wDCu6ui+CHj&#10;Dw5qWs+IJ9Tng0rSreWKWzlmle1dpV+5v2/LVyidfLHl5Yh+0zoOp+FfC/hzRfD15PDZXUW+XTPm&#10;83/feub+F/wF8qC3uvH8DDQlV3WG02NcRfxb2/i21uar8eF1j4iXuq3ltbJZJ+6tU3b9yrv+ff8A&#10;7/8A6HWLqXxa1XTdUt52ntLa3eXZshl37v8AYqOaXLymUZSO78Hx+E/Dd15vwm1z+0ri6ufKudG1&#10;P7kv9x9/8P8AwP8AvVr+Ib/SLNEtvEOiy+D9T83zWluNssUv+5LXhGg+EtD17Ur3WrnxLFpSSt5v&#10;2TTt8stun/jle+6bpt98SNGi8PWLapqumW8Sor3cqRRbf9tP4v8AvuolWjKRco/zDNV+Jfg7QfDj&#10;N/aEV5LKuxoYf3ryt956+UNebWfjN47isdPsWR93lRW7/wAC/wB56+5Phd+zrbfDezZ7m88m7llb&#10;b9ngWVF3fc+8j7f+AV5BoX7NvxI0L4n6rrltq8TSozyrqELq8twrfw/7H/Aq2p8sYy5THlp8x5Pq&#10;fwL1rwPc6bdWkf8AaVxBLv2S/Ikrf30/vIn8TVna3rfizSvFV1r+uaLslvW8rfcWv+j7P40SvYPj&#10;l4wntvCVvZ6rqdzYeJbr557exlV/ssX3kSV1/if+5Xlv/CW+I/FuiaZA9y1zFLKm6a4l+Td/t1zV&#10;FyRjzG0T1jw98bLzR/C9vFr2kS2Fo8XlQTeU/wA0X8H+9XOeHvjT4O1PxG8utadLpVo+5EuNu9JX&#10;/vt/dr034XeLfB15pep6L8QZ5b+9iZPKu7RH+z7f91f4q3tb/wCFB2fhy9X+ytPvLvyvuTWrW7+b&#10;s+/varjGMviIlyxkfFXxTe117x5fXPh9PMtJdrolv838Hz1q+GPghd65YW9zcz/2ekq7/tFwu1Er&#10;1Kw8B+E9E8OXHi3wrq8t/wCJbVVeDSXXdudf9b8n8S151qXjC88T2v2mxtp3u0V3lSH59j/fd9n9&#10;2tK3w+58JHs4xPdfhR+yvpmsLFeWOpyvbxQSpLcbvnaX/YRXr1hP2adDsLCKK51zXZpZWRNjy79n&#10;/ANlcr8N/jB4e+HXg3StF1q6vUvb1Ula7ii2fO39z/8AYr1VPH9zeWGmL4X+06kksvlXl9qP3Lf/&#10;AH/+mtZRlUNZe0+GJnv4V0/wZ4y0r+z20+z0/TomlnmuJ/ni3fLF8n/fdc1+0tNqdnp2n7Vu9S09&#10;Fd2SFvuy/wAFe223h7RbyydvsdpcvdfO0rxI+91+49eb+IbbxD4h+Jdxp+5k8PwWKyy3EMWz9793&#10;56ceX4jn+KR8ef8ACT6f4Yv9K1PU4mmuPPV5YU+eaJP7/wA1esfDrVdVm8eS6rbXMf8AYUv737Ru&#10;2JKv+38lcF+0b4J/4RjxVLbSxXOsPKv2iJ0Xe6/wfPXP/D3Utafwpd6RPYzpplrOsv2t9yPEn8f+&#10;9URpyidMYyn73KfYusJc38UUv2ZZpWfZsRvkf5//AEH5K8X/AGitNlttB0y81CdbO4guvmdNz/Kz&#10;/wDxFdd4J+K/h5PCWmQahqf+lxLs8mZGR32/c+SsHx/qVt8b7rRPCGn2zfZ7i8R2dG+5FRT9yXvm&#10;MYy9pynhWt63eX/heVdBgl+zxTol1cW8DP56t/feq/wZ8ZweEviJ4cvvt32Pfdbb7zotibN/3K/Q&#10;jwf8N9I8GaDZaVoe22ii3fI670uP9/8A2q86+NnwZ8J3PhfUItBs9G0HxH/rYnlfyv4/v/71XTp0&#10;ZG0akeY9K0Txb4X8T6lFPoetQXKRRP5unovzv9z50T/Y+StO/try81mylgsWmiefZPcOuzZF99N/&#10;z1x/7Nk39g+F7LTLyKfUtQ2721O4i+RmZ/nTe/zNs/75r2Cz8Vafqt5Lp/mqlwiv/o83yO67E+fZ&#10;97+NKOU5qvuy905rxD4Pnmtbu+tmZ7iWDYqbtjv/ABom9fu//Z1gpoln4h8ORWd4rXKPEqSxO2/7&#10;tbHxU+K+mfDTQ31WfdfypvRbS0be7f79fFvgz4r/ABE+IXxTl/sHckV7P9oaHc/lRVXs5SjzBRjK&#10;qfXHi3xVofw60HbOqw26ssSwo2x9/wDBXzJ8b0ufiprKWs8ttbOkT73hXf5SL/c/vNsSu18W/B/X&#10;Jpb3xDq+p3PiR2lVG06L/VQfJ9/79Z/gyz8HJomptPc232tWZE+17X8pa55S9ly8ppyx+I+Z9ST/&#10;AIVdcXC/aYNS/tKz/wBDfyt6J8/30qrYeHtX8JWuj6r9miS9upd8TvL+9iT++6fw17x4J+AmlaV4&#10;UvfiHPBLrHkX3lWdvcfPbqu/bvdf4/vV598RbPxn4q1a41yW2a2liZLdUt4NiLB/B8myumVOM480&#10;DX3Yn2d8AfCvhXxP8Kn0++/4nz39091qMN8u/wD0j5P/ALCvnz9oH9k5rb4kXWteHLeC28L/AGX7&#10;XeW8K+UkHlffT/a310H7GepW2t+F9Ts5dZkhllZUlt/uPLt/uV7t4n+IWleG9OeCdVd/mRrd5Vd3&#10;X/P8FRSqSjzRkRUlKNQ+bLD9mn/hYraVrmtXSw6Utn5S2mmN5u3b9zZ/s/c/vV3vgzwxpXhu6uPD&#10;nw+0iC5vXZIpb7dv2L/G8v8Atf7Fad/8YNMufDkVnoqxWFlAuxrG4ia3+X+5v/2/ufJ/33XNax+2&#10;HZ/Df7RZr4Jjh1iVVlVLS6SV/uffd1q480/dCUpHReNvhv4qs4rTQ/Dl5aW2q6i3+nSp/rdn+/8A&#10;erzLx5+z34q0TxDp8uva82pJ5Dyz7Gd9qK/+1/7JXof7P37TnhPxJ4j83V2u7PxBexJEs13/AMe+&#10;7+5/33XsHjPxP4Q01dV8VT65ZarcJElra2iXUX7p/wCOJP8AffZRH+UjmlT+I+PIU0VLqyZYJ9S0&#10;d5Vln2Sv/pH8Xz/3f7lZ/wASPGdj/wAS9m0yK282WVIrFIt6Ii/cd/77Vmal8S18/VZfKWwlWf5k&#10;SXfFu37tjf3axZvEkVzq0uq6urJv+dXdfubv92uOUZQnym5k2fjy+8T63pOlaRc3OiW7s/my2jfv&#10;ZX+/W9oOvXPiS6utI1e6lubiWVYrG4il82Xb/tUeDPgh4s8SXtx4s0+x+zaVO0su+4XYiRf3/wDa&#10;/wCAV6r8JdBb4aeCJbzXtDVNQ1mdfsbpAj31vL8/z7P7u6un2civhj7xlXPwZs7yy1hbHUILm3sF&#10;2fa/I2Pdbk+49cjo/hvUE1y0XwvpmpQ6hYN+62Ls3xL9/wD3q9L034Y+KJrK3bSJ99xf+bLLDNPs&#10;lidX/wCWqf8AfdfSvwr8JQaV4ctJZL6DVbuWJka+h/i/2N//AACsZc3MY83L7x4l4e15fiFElrc2&#10;yw6ra/eS4X/x9/4q1f8AhHtRfxRb6g1ysOnxN8tv9zc/9/ZXr2q/DTw94zuv7TubGW2vV+RLiGVo&#10;pfl/3a4TVfhR4c8Hom681bUr2Xd5Xnai6bf9v/ZX/bq+X7Jh7pheJP7Kmuntv7QtrC7iXzVT7m9f&#10;7j/7NeH+J/D3ibXvEep+KNDsZH09bFknmSJdisvyvs/z/HXsepXnhXw3p1p5t5/psW/7V9kb7RLd&#10;M3ybN7fNtSvOdS+J0WvSvpTXMej+H7X/AFunfcd/9uX+81EZco4xPN7bwxFrFh9pvryK2+zxfKjt&#10;8+/5N/yLXD6lNZ+EtUvZYrn7S90rJFF5vzotei63cr4q1S4ttIgtrDT0g82+1BJf3US//FbP4Kse&#10;CfgUtnpD+OvsP2nSrVt9rp19/wAvUXzr5sr/AHVb/YrGNE6f70je+Ffh5fD3wq1PxK2mXt5rqbJf&#10;veV5UX/PV0+83/AP7ldBqV4/jmwu4tI1e7T7U0ETX13/AKRcf7aLu+6v+5WT4VuZ7nVL2+tp9Pht&#10;JZfKluJW2RSp/sI33v8A0Gujf+yEvb3TLZVhl2o/nbovlT72/wD3v/i6uPue6Yyl7xz9hbeOLCVL&#10;a+8Q6fc7JXT57Xe7/wC+9cZ8Ubnx1baCtnqulWM2j6pudvs7b3i+f+P+7/er0DTdKvL+J768gubb&#10;z2V2SFn/AHrN/df/AL7r1DR7DfoOpteS+T9oXetpLsfyE/v761jU5ZfCHN/NE8H/AGY/hiviTWdT&#10;17VW860tfkgt4d7+a/8AA/y/wpXofirxPpnxpvdM0jT11TXn0mff9nf91bp8/wA7v/f/APZa7jXo&#10;YtH+D0WkaDfLoOsS2aeVFafJcf77/wB1XrH8MeCdQ8E+DbufUPEP9m6FaxL5txcWf712/j+T+LfS&#10;pxjSjyxLl/N/Kc5YXni/w38TtbvvA8FtZ+GpZ0827l+dLjbFtfZ/eXfv+esrxb+0hL45+IOn6JAs&#10;V5df8em+3X5EZ3+f/Z+9tqXRPHPhyZEg0eK+1J5W8pprtZX8q3/jd0X5VXb/AHK9w+GP7Pfww0G8&#10;t/EPh62jvJWbzYppp/N2P/sVUuX3uYuUY/HUOX0T4M3MPxp8PtZ2dzDaWtn9tvtQvmeVJWb5PKTd&#10;/c/9nr6Y1XwroviHSEsdQ0y0v7RfnRLiJXRG+7vr56/ao+OS/C7TdMttFvon8Rzz7PKT5/Ki+/8A&#10;/EV6h8N9YufiR8OdC1X7c2j3DIzypbqvzts2fOjf990e9CUTjlKUo8xseG9V1DRGstP1eC2TzZWi&#10;sX0zzZYfKVPk812+61Znxp+J2lfDHwuk+oahfWD3UuyCW0gV/mX5tnzJtWug8H+Cbzw9oyW2q6xL&#10;rd20vmy3Ey7Ef/YRP4VrK+PHw00j4qfDnU9I1e8/s23i23C33/Puy/x1tT5famMj4v8AE/x41P49&#10;+LdP8ILc/ZvDkUqJP+9+e6/23f5K25tHfw94t+x+EJf7KfS7Vniu/wDnqn+3XhPhL4e6n4b8a29z&#10;p8E9/pSSv/pdorujov36948TzaLo9hFqF54jgtrtIvlR/nesa3tPa8p0+9yx908H8PQ6Z428TXdz&#10;4hZn1X7UyM+7en33rT8bfBz/AIR74p2+mS30SaJf7JWlSD91/tp8ldXpXgb/AIS2w1bU9KuYr+4l&#10;vkeC3SJEuJ0/jdP9yvrX4XfB+K50i31DxVpUE2qrEiRRXG1/IT+P/gT1Cl70v7wS9w+Wrb9m+xs/&#10;DMviWx0qe5R59kVpsd/++P7tc/c/CjxLrdlLFFpWpfZ2i/dJbxfPX6RQ2H9mxRLFFFDb2/3IYV+R&#10;Vp73i3mkS32lLBeO0TvB+9/dO9a/HL3jH23Kflpr3wx8S/D3w/pVpdaLOkVxdKmyWBk81/7nzV9c&#10;eFdEufGfg+40OVlsLSWD7LPpMMS+VB8n39/+98/yf3K4f9sP43z6beaF4a0NrF9buN6XTwxeakT/&#10;AHPkdv8Aa313H7PHn6PpKaLq9415rEsC3rfaNm+LdWVePspRkbc3PE5LR/2V7nwNqUWp23i9kl27&#10;Jbt7NNkSr/vPXUP8SNF0SJND0/xRYpcW6rumRd7yy/8A2de0XNhFqtq9tqEUE1uy/NC/8aV4J4qT&#10;4afA26eK80X7NqF5uaCW3X7Q6f8AfVHLz/D8RHNz+6eWzfFFvidt0HVfEa2d3azyvL9otlRIv4Pv&#10;17R8PfB+p+GNljqHiq5muL/dLYJp/wA6PEvz768k8bfsu/8ACT2+q+NrPWp0+0WqXVnC8SebK33t&#10;j7P4q7P4D+G/io/hyK+udctESKL/AEG3u4PN+T/f/hqJX5vd+EIy5PdPYLDRNIS/lWXz7+72bGuL&#10;v96//j1bHiTw3/bGm2ln8rp/t/cqXQdBbTbJGulgTU5V/fzQr99/+BVtp/pL+XbMuyL/AFs0v3Eo&#10;5vtEcx454n0TZb6rod5ctYaYlrvl1aKdLe3tX/20X/2d6+P9N8Q6DbWt3BqF5JD8rPFdzRea7tv+&#10;Svc/2utK17xDqmiaf4evPO0yWff/AGZFFs27f+Wtx/wP7nyV5JYfs6tc6o769rTX9vt837PpkXzu&#10;38f+7s/v1dfljGMP+3i6Pvcx2f7P0PhfxzFcLqd4r6n5X3PueUn3t6P/AHq948bfFTQfhR4cSWfU&#10;47+7nlWK1tHlXe3yJ99//H99fIN/YafpXxG0/SvCuoQabb3UX2eWFH+0eV/Bvd/7z/7FXv2n/Ba6&#10;P448L6NBI0089jsW3T53SXf8z7/4t7VGHpx5pRl9mPMYylzfCeseOviHo3jK0mPhTW10PxTZMv2m&#10;RLnas277yY/j2/3qKyfAfwU8OeAoHuNehGrXxiRJBJuUQv8A3V/8forSFT3Tb/t4+vvh1r39q+Fd&#10;Pubm2Wzu5VTz7SH/AJZS/wAe/wD4FXL/ABy+Lui/DeySfUEZ7vyme1dFR9lV7P4keFdEivfK1C0h&#10;lgaV2hSX7/z7v++q+SdS8PeJf2kPFGqz6fuf77q80uxLdG/gph7P2suc8j+KPxn1Pxtq9wsd5cy2&#10;LSttSVtu7+J//Hq88i1q+uLp4i/7qWT95D91Gr1D4kfs/wCteEvFdvptzAyTTxb0/wCmr11HwU+G&#10;V54Kkk8XeL9M3+HLf70Uu3f5u35NyferTlNIU5SlzfZOn03xP8NNH+HMUDaL9s8RrEj+Vu3o0v8A&#10;tpvrb8VfD3wneeH9H0WWCDwxcXn+mz3E0Eqyv/sRRb/lX/brpfgzbaD4JgfxDqumRTah4hlf7DY/&#10;Zd/2f5/7n3tte0W3hjT/ABVq93c+KGWaW3g2RbF2JErP9zfs+Vv9ir5uQ6K0uU+SPgF+zmvjfWH1&#10;aWe5fR9OuNrpLEyeft/2vmRq+wtBTTE8QxL4a+zb4FT7dsV96RbPkiRPk+b/AMeXZV3w3okXw3up&#10;YrFvs3hqXfK1vN87xN/f3tWV4/8Ajxofhi1u4rPdc6mi/uvl/df991EpRlIxlPn92MR/jP4nWNnq&#10;l34XsZ54dbltXlgm270X5H+f/gH+3trxmH4G6v8AEK61Cfwr8SLubUNsUV9cef8AJ9z503r96s34&#10;i+DPEfxF0uLzdFge9niZ/wC0bGJvNWL7+ze33a9K/Y88N3PgPwXe315ts9EuG2LK7fPK6/feiMuX&#10;3olxjyR5jyDUv2NvEPhXxvFc2epWPiFEWKXZqbfPKzfK7un91K+jfhp+z9oOg6c7a1bWl/qcu9Lr&#10;/Q4kh+b+4n8H/wBnXe63okVzL/bUUTWd7asu2a02vLdRf3H/ANn/AGP9iqnhLxnZ+J79GsdVgf7G&#10;rW91pyRbP3qunz/3vk+7/dq5VJT94x9pKUT56+N/wKg8MeI4tV8GaKz2+3ZeWlvE2yD5NyP/ALK1&#10;8ufFp7ybXrjT9X0+WHUHiR7P5t7/APA6/Qj4l/F3T/Ab6h9sWe5i8jZshg3xN/21r5d174i6D4wv&#10;bu8sfDS3muyxbGvr5fktU/gS3Rfl/wCBvWcpfakXSlKfxHP/AAQ1KX4P6DqHiWLSrK8vZYtm/UW2&#10;Sxf98/w1y/gbxheeM9SfTLmx0vRNPv7x7ie48pootjf8st/92u68MeLW8JMmn6npDTaxLFvV5vuN&#10;F/uV6d8E/GHhXVbXyNQnW51iVp0gtHg813/e/c2L/DUxrXjyHTzfFI4zx/8AELwL4P0u0ktoNP8A&#10;EnivTrX7Ot28/wBoRP8AYRG/i/264/4G/tFeI9K8R6ruja8+2fvZYZV+RX/v76qfEL4RXXjDx/rs&#10;GkeHtSm1BJdkH2Gz+zxbP777v++K7jTf2bNT+G/wql8UXNzs1i4id57GZvN+X+DY6/erpqR5Y8pH&#10;wx5pH1h4G8c2fja1SeBWR9vzI+zZV7UrnTNBtb3U7yeO2i+/LM7fJtr4X+BvxFsb/wARtba14m1b&#10;wrpipvaG0V9k7/7Lr8y16h8Y9Y1X4kQJoOmTz6P4asF3y7233F42zcj/AP7dY+x5Je8Yyonl/wAd&#10;fjlFc+LdE1PQWg82BZUleWLfvXf8ibKteA/jZ4z+LvjzT/DVnbWNtaXCJbywyxb4k/vt8v8ADWbe&#10;fs1afNpEVzbavd2GqsqrL/aHyf8Ajtetfsx/DHUPhv4r1CJ5bF4pYok87z/vf33T/viiUo/EbU/Z&#10;wO2vP2HvC9/aytPfXc2qyqzrcbtlurfwfJXUfCj4CaZ8OrW4nvE2am8XlfaNO37InX+5ud23P/3z&#10;XqqalPYJ5St+6Wq//Cc6Qi3csssafY9zz7F+61Eqkpx5ZHH7ep8JS1W//wCEY8pb5WeKXYi3CL/r&#10;X/8AZWrzzxD4Gs/FXijT/Ed9pVokUS7Gvpv4Yv8A2aur1LWH8W7J4tKbWLtP+PXTE/1UX9x7h/8A&#10;2SuU+Ivgbx1eeFdQ1W+8Q21tdpE7wW9pE+yJF+f7/wDD8v8AHWPLKUuWIc0o+8PvPHP9lT3baLp8&#10;/wBng3XD70eWXbs/ufdi/wA/JXzzr3xg8deNvE1xEtzd6bp7r+6hSXY6o39/7ldH8Ovi1Br3hW38&#10;HeFblfDfii/lR/tCRO8T/J/y1dvm3O+/7leda9Nc3PjfWLae5jubjzfKa42/63++/wAtOf7qn7pt&#10;GPvFjWLaXRLNJ7y58551ZPs6Nvfe38dfQHwE+GOmTfDTT7y+iaG4vNzyunyO67/k+evBPh14Pvvi&#10;F8TYtIns7mbSrX/W30S/d/76r6d+JHjzQ/CXhnVdIgZXu7C1TbpibPuN/sf3azjGcy6nMo/4jH+K&#10;/j/Rfg/4UuLG2aXfeRP8m7zfKdk++iM9fFulXjaxYPqE+qr/AKRK/mp5Wx67D/hGLzx5vvtVvrmw&#10;0ey2W9rLfRN823+5/wABqxonwub4ka5p+g+HraKF9q/PuR3iT+OV6upy8vKEY8vunqv7LXxa+zf2&#10;n4Tazg1K3dkl2O3yI/8Af/8AQKi/aH+KMuj6D4gi1DwPPbPO32VdTT5IokZPk+f5Gbfu/wBmvSvh&#10;X+yX4e+D89prX9q3tzrbf6O03nrFFEzfKn8G7d89cv8AtSvp+q+DfFumS6nF9n0iCJ1if53+0bPk&#10;+dvvb0rpw8YxfKRLl5vdPj/R/ipr3hWC00rRZ1S0tf3sWyL9782x3+dfm21vQ+NvFHjzfrTWN3eX&#10;dl89qkTMlvbrXnng+bUH1SyisfNe4uv3TS27fxNX2BZ+GLnwB4Li0iBWTylaVn8pn81Nm59/+zWM&#10;eaMeWRfN7vNI8S17XvF/xU0a71e81WOwt7CJIvsnnpFuRf8A0Jq4zxh4DitrW31PT9VtLm0lgilZ&#10;El3uj/xp81ex+G/Aem6x9o0y8VbaWVXlneFv++P92vFNN8Ewar4a17y76K2vtOneWC0ff510i7E2&#10;rt+WtY+97ofHHlPc/gP4MtfCWiXGoagq393LAiNbuvm+UjP9zZ937lbWq+DILb4l2k/hOWDTbL7G&#10;ssvmxLL5Uu/d8iNv2tXnHhLxh4om0G7XRfD97D9ng3snlPKj/J/G9exfCL+w9e8IWTLbb5oomSff&#10;v3u/zt8/z/365480Y8xXvR948q+M3w38Q3N7dz6Cy63pl7ulneGBYndv/Zq8k0fxPc6Ikun6v9pd&#10;IpU/cyqyOjq/8dfYE2j302uW/wB54l/epabvnX/f/wA7q+avjr4Y1G8+KG220qeG71Ff+PSJWT51&#10;fb95vvVty+1/xRMoykfaXwc+JHhqbwlLF4Va91uKJvNnh8r/AI91/uIv/wARur0i58B6Lr2pRX15&#10;ZwXN3Eyyrv8Avo/368N+A/h7VfA0GleFZby00q71Kx/tKW0/s7f5S/wfP/e/369i1XxzB4e8RpYx&#10;WeoarcTxfuobSJXT/bff/D9/+P8AuVz8r+yFX4vdL32bSted4l8+zl8/7PLsXZ9o2/fT/dpniHxD&#10;p/w3srRPKWw0xG2bIl+RP+AVp3Ng0NhcOrT23m/vZX3b3T/YT+7XiPxR1KfxP4h0fwTBbTzfald7&#10;rzW+eK3X7j76r4zGMZT92J7BN4z0+a38rTGW/u92xbdJf4v9v+6tfP8A8dfivP8ADq6fSpbmL7Rq&#10;zeVPqKb32L/Gif3P+Af8Drb1vxJZ+DNe/wCEX8FwR3/iu/XzbqXbsii2/cSvB/jr4e1+/wBW0qDx&#10;Rpk9tevdNcRWiSo6Nbqnz7HVPl+ato+7H3i/ZnceKtS0j+xotK8GL9p1WVkdXiV5X+ZP4/8Aa315&#10;V42+F3iP4P6Nb6vqepxXmu65OsUtj5W97f8Aj+//AAtUvgb46694b1lLHT7O08N29v8AJLcTKksq&#10;O3y7/mrn/iFc654w157nU/Gy6x5Eu+CK5l+RG2f3fu1EZRjGUahty+6HgbxJqvgPxhFfa5p8epaZ&#10;PdfaJU1He8UTr/H/ALXyV6X49+LVj8VL+4a+1efTfCVnut9mnxb4pZf4Nn+f4K4HUvDfiXxbcRWu&#10;r3kcPhJJU3TW/wA/msv8CP8AxNXr3w61bwhpvhnU9Ps/DC3/AIctVbcmpz7LiWVf40/2v9yrjKPL&#10;GUgjH+Y5TVdV0jStL0nQ9MgvbzRE3vBdvBsllVk/+KrnPh68F54yeKeX7AjSrFLcPLs3ItfX0PiH&#10;wB4e07TLnV7Oy0fT4oEdUu7XfK3/AADY/wDf+/Vd/BPwp+NnhLUL7w5p9lDeqsv2WVF+z73/AL7o&#10;v8P/AACp5Y1Ykc32jzzxz48g8K6beq1zYvb26/61/k3O39zbXj/wx+Luuax4muLPV2trDT02SzxJ&#10;a+a7Iv3E/wBvfWhD8AfiD9vvdMn8KyzWl5K0UE00qeVs/wCBV6r8Iv2VNQ0Tx095rlsttp9kybUi&#10;l/17/wAGz/ZrOpGUI8sS4xjE9O+Gnhu88SPL4o1eza2u5fktYrv78S7/AOP/AGtz/wDAa7i80eK/&#10;sNupwRalu+9bzKrxJ8/9z+KuldN/y7fk/wBtawv7e0/+3NQ0zzVe9t4klZNvyIrb/wD4ij+8ccpF&#10;G/fT/CWkW/2OzsUu55Ut7W32+UksrfwV85fFez+Jvw0S91fQ7O2vNQ1TdFPb2Mr3Utr/ABb9n8P/&#10;AAD5a+k9V1jQ9Ha01XWrmys0tZX8qW72p5W5NleL6b8ZvBni34yXvlau2pWlvEz2u9fKt/N+T/x3&#10;5PvvW0ZcseYcf5jy/wCGngbUPGb+HPFvjrXrS50RJW2pcN5T/aG/gfd977lfWF5fxWGlw6npiwQw&#10;wKnyf8smi/4DXxl4e+OmvfFS8vfBM/h6xmspbyWV2sbV5fK+99xF/u/369f0G51zwN9n0xvs1glh&#10;ZrF/xMLptl1u/j8r/ffZUVKcoy5ZHRKMp+8fSFh420p9L1C+sZftNxEyPdW/m/Okuz+P+7/6DXi/&#10;xmmufjfb6tpXhzVbm5t7C1Z/9EvESGeVt/yP/eVNn/j9fKnxj8W+I9K1zU7nV4p7BL9me1it/wDV&#10;O/8Af/z96u7/AGePEN5YaXE1jqEfm6lK8U9u7fOnyfI/zVEqnsJEexPY9NvL74IfC3TGg0iC/wBQ&#10;svKinTdsd1b+5/erxr9ofx5p729lqt54Mghvb+VfKlmbY8qL9/f/ALNe6+HtHa2vZb7Vde/4SS7X&#10;7tokX+o/2ESs/wCOXhLw54q8C3dzqFzHZxMu+C7df+Pd/wD2Wrozj8JFX3Pej8R8eeA/HN9pXj/T&#10;Ncisf7Kt0ul3Ijfut/39m/8Ahr9LtN+KPh650Gy1D+07RLeeJXXfKlfmT4M8YP8AZdT0eD7NDoSR&#10;NF9rmi3PF/t71/irPsPFuveGHtIvtkl5olu+zzod+x0rjj7spSl8RcY+1jE/VObxDpHiG3exXVVR&#10;5V/5Yy7H2VieKvGdj8Mfhze32i6ZPqVpp0SOsNu2/fufY/8Atf33r4S1L9oG81u8soorZtVlRdiv&#10;Yqzyv/wCmeJ/2kNXsNI0/wDsjU99xefupbd23vF/v100anNLnnExnTIPH+m2PjnWZdTvJ9Um8S3E&#10;8t7BaeR86xN9ze+z/wCxr1X9ntNIm8URav5t39osIP8AiYvfX29In/g2f7NeOabpuv3l/rHjGzvG&#10;hidf9Kh+1fPLL/c2P821/wC5XV6V8NLmHRnaKeXTdY1uBnWxhb90n/TWX/ZonKVeRcZckT7Nm8SW&#10;0Ph59T0+JtVib/VJafO8+5/4K5y/8DaDqstvrXiPSIJrt/n/ANOl/wCPfd/Bs+7Xnv7M3gzxR4e0&#10;G3XXNT36fEzfZURn3y/3HdG+6te26r/Z72ry6nFBNb2/+kb5fuLt/jojL7IfD8J5F8b/ABt4m8B3&#10;Vo2n2domjxbdv7pvnb/0GtX4Y+JNT8SW+n+Vqu+WeDzZU+yqnlf7DvWfpvi3xR8Udblg0WxVNH3b&#10;N9xF8ir/ALb/AMX+5XrFt4G0rRPD/wDY8U/9j+f8jXdoyRSu+/8Ag/36JR5vdD4fiOX1JPFX2fUJ&#10;YLyNLHS/3TXd3Lsed/k+5/Cv/A65TWPivPNYRW2nwTwyxSxRTum3Z/ty/wC01ewX+peGfAfhyWLU&#10;57aw0za25Ltv9b/f+995q+WvEPi3Sr/WdbXwhfW1ylvF+91F4tiJu/gt0VNq/wC/W0oxUeYx+M80&#10;+KP7SEr6je6foc7Pb3U6pfXbr+9utvyfO/8Ad+StC8/aoisLVtK0iz+RWVN+kxJL58Wz59+9N1dB&#10;4V+BXgrW4ri2isfniX9/NNLvdm/+KrttB8DaR4P8K2i6VplikzTs7JMv73yt/wA/+1WP7vm5y4xj&#10;CPLI+YX8T/234y0//hDIp4b3VG826t7iBN8Uu/7iP/D8lfUHxC/Z7ih8EJ4lWCXVfGaKl1LdvO++&#10;Lb/yyiRfloudB8Oa94euPI0+CGVImuvNt1RH3bK67SviFFrHwltNcsfFEdh9ggSK6SWLe63C/wC9&#10;/fq4y5qnN/MRL4eWJw2l/EjRtehWzuLtotWWJXkhufldX/i+98tFew+BrbTfGaJqeqeFEkW4gVxq&#10;dzHEDL/uL97bRWPum3unyDf+J/h2ngO0nWCRNYlg3xTJdb5d3+3s+7Xp37J23w9LqDancxeU1rvW&#10;7f5El3P8m/d/FXnngP8AYq1XW7yK81q+isLKVt6RW6/O6/8AAq9d/wCGePEeqvd6Z/wl89noVmyp&#10;BFbrslZ1RNm96uX+I7OaPLLm+0Z/j/xDB45+Ij3NtFE72G7SrWG7id4Wf+OX/gFP8PeP7zSvGVp4&#10;V8cL52iXDRPa3e1UT5f4JU/iWugm/ZgvNKiS80zXvtl3cNvnh1NmeLzf76Ovzf3/AL9eWfF3wHba&#10;bYJ/wmM93c3tu2zfo0uxET/b3fNRL+Yxj8R9Rv4k8NP5U+iy2l/exf6PBNbxJL5X+xv/AIV/4HVL&#10;+3tI8PfaLrxDfKjwfvVe4l+T5t/3E/vV8v6P8YIvAenWWlabY3Om2UDI6QzL5stwn+//APEV7B4h&#10;8N+DvjZ4h0TzdV/e2sH2htMtJ9ibfk+d/wD4iiMuf4ifZxjI9I0Ga51vRrjULrdMl1K0sUUy7NsH&#10;3U+T/c+f/gdfG/hv4r2dn8YtT0/V7Fn0r7f5W+ZvnTb/ALFfaHiG8is9DlWXyIbeKJEaXzf3S7f/&#10;AGWvzv8Aij4P0HQvG73M+vL5V1debEkXzv8AM/3/APZWn7vs5Cpy94+wpvHmi+DLiXWm1pb+3vLV&#10;0W381Pv/AMCbK5L46+KrG/8AhB4a8NeGtV36gsSSzxWLbHT5H+//AHfnr5M1i/8A7Yl/syCf7SiM&#10;/wC+t1d96f77V03hjR/FSaommRwb5YoN7fM/7/c/yf8AAqzp1OX4fiN405H0r8AfiF4o8JeH7dvF&#10;mvLqulbdkVpD89xu+4n8HzL/AMDqpf8A7Qng6Hx49jA1z4Y3z/6VFaRIr3Erff8ANda6Dwf8Crm2&#10;0G0XxtqsWm3t1L/otvaf675k+T/vj/YrzfW/2G7mbxVZRWvii2vNPf8A1twn+tR1+/v/AP267I+/&#10;GXMKp/EOm+NnhjxL8XdOSXwreWk3h+1VpW86Jk811f5/m/8A2a5T4Ufs9+KvE+hvPcy6fYae292u&#10;/Nd3X/gC/wBzZXqHhj4i6v8ADTXrTwTqHhe5h0mXbb2fy+b8q/ffev3t/wB+tD4wfG/Svh18N/se&#10;gN5L3TfYovs8qxPavs/v/PURpylyx5SPei+WJ8ieHvBniH4kfEvVbGxvopvKndFuLifyvNiV/wDa&#10;f7tfaHw9+Hvww8H+KIrPT7myfxQkCpFD5v8Aqn2b9if3v/Hq+LfA1hrmt+KNPttPngS43XEv2iWf&#10;yvm+/v8A8/er6j8E+A/7Kv7TxH4nbT7zVftSRROipbvbo3397/xfffan92o5oy5uX3ToqR5fd5j3&#10;rW/GFjpVhLbRW32/UH2JLDaUy88ExeJ9BS21yJZk/htHb91F/wAArbs7Cxs9iwW32ZH/APH6sW1n&#10;5Nw/71nd2+/urHmmeeeeXP7PfhBNE1CxsdFtrB72LZ9ohXdtdfmT73+1XnqeErl9SiinigmvbVni&#10;lSX/AJZfJ9yL/Zr6Fs3uf7Sl2zq8SLs8rb86N/f3/wC7XCeMPA0Wq3txfN59tK6/8f1jdNE//A/7&#10;9XKUplc0vtHknxF+Gmn+JPDlp5DT20thL+6ht2/i/uO9TeJ0s5rrR7NoJXu4J1efytv3Nnz7Hau7&#10;8N/CKewdLn/hKtSvIrj968UsEX/oeypdS+Htjrd7L4c0yLekvz6jqb/fVf7m/wDvf7FIvm5PtF3w&#10;lqVz8TrC4azuZYdEs9kS6nt8p53VPn+SvEvjZ8XYNK8R6DbaCrTIsr28CO2950+47/7v92vbfFVs&#10;uiaNcaVosrQ6VFE6Nbwr8if7CV414D+Gl9N4g1i81NYL/XYF36c7rvmtUb7nyfdo90KfLzc0vhPp&#10;DwNft4J8JW7a9fRPdzsr/Z0X51/2P9pq4T4x/GbwnYXtvpmtXk72ib5ZbSFtnmv/AAb9v/oH3az/&#10;ABt4hi8N+CNVvLlZ/wC1dO077R/pDfPtb5PuV+dupeM9V8VX9xdTyyXMt1Pvb5N7pXVRoy9nzxI+&#10;OR+hGj+PPhkml3d5FplpYRRRLuuLeCJNn/Al/wBuvnTwx8IvF/jzxDr2oeHLmCF/Nd4Ir6VUeWLf&#10;s3p/s15VpSanoni9LOz1G5e0uINjJcbn2fwOjov3a+0P2frzSPD2l3t5oqy+IdYumit/tdwuxE3P&#10;tRPv7vKSseb7MveOmPue8dx8E/hL/wAIN4LivlvINb1V1Z55kZnSWX+4j79vyP8A7FfL9zN4lsPi&#10;dLrniDTNJ0e0+2RJOjr5rxJv+583zV9e3PiTVZvFctnp8TJbrLFE2xfktf4nTZs/jX+Pf/GlfPni&#10;rwfP8fviR4otrZvscVhdRWssM331Rf49n/AK296NORFOUpy5jH/aB8SaL4ne3s/Dmp2z3G5El+6i&#10;J/Bs+ajwf4Yi8E+I7LxHoMTf27Zxeb9nml3/AG1dnz03VfgOvhK1uPDnihWv9MuJX8jW/nTyt33E&#10;/wBlv/Ha4d/DHiXwB40tJ4PEa6laWsX2W1t775JdjfwbKx5S/wC7Et+P/wBuDxN4m1hrDQ9Mg023&#10;dlRku4PNdJf7/wDvJV3Tfh1aXnhzWNe8Ua9F4nuLqzii2fwRL/11/wBhFq78NP2Q5/Hkuoar4j8+&#10;zllZ5dkUWx2r1jTf2cryz8L/AG7XGa2stG/e2OjQ/vU+X5kd933mf/x2uiVT3uWn8JfNThHlPlyw&#10;TV7/AEbw1ovhPwvLbXct19o+0W6/PftE77P92va/DGt3PjD+1dK1q5i0e9tdkX2e7Zkl+/v2fN92&#10;uo+BV/p9n4wuPEPi/wA2z8UXk7W8GmeVsisIm+46J/wDZ/wOvVfEPw08PfEvxDaahfWem6raW9qy&#10;z3dp8jyy79mzer/wVlKUeYipKJ85eLfCWoeJ7q30PwveLc6rftsukRtmy3X/AG66v4neFdM8GWfg&#10;/wAC6Uti+qrE7y3cqojq7Oib3b/e3/8AfFfQHhj4Y6D4MlifRdPtrNP4nRmd9/8AvtXCfEvwlBrH&#10;xa8OXlsq6lexL/pWnbvn8rf8kv8A33UR+0RGUeblJfh78KI/hdoyaVPq894krI8uyDY8rN9xN/3t&#10;tef+LdB0/wCFGs+LbnSLOS5tIvKurzTPIZ4v3v8Acf8Ahb/Yr6W0rw8thql3fS3M9zLLsdYZm3eR&#10;tTb8lfJ/7cnxyvtHi/4RDR4JYXuFSW6u0Zk3p86+Vs/4BV4ePtZcpHtPePLNe/aNs7zUUaC2/wBO&#10;3NE2zf8APu/gfd/FXcWfiTxfbeKJfGOqtp9gmnQLLBaSxebsib/bX+KvL/gt+y7q/wASLiyvJ75b&#10;bR/K+0RSwr8+7+5s/wDZ69t0TwZ4ovJdY0fxDpU7pb2r2TP5X+jumz77y/3f/HqmUY3902+GP94p&#10;a3428WfEv4feLfFi65pugrZSpLY/L++ii8rY6I+zcu/5K4z9jm/17WNZ1PUNQ8QXdnolrBvnuPNX&#10;Zu/g3769o+CHw68Oa34c1XT9I1CDW9HlVPtTurojts+4m6uKtr/T/gtZanBBY21hsZ0XTJrpJfu/&#10;c+6/zN/v1MpSlDl/vEe7GR9Aar4qs7Pw9plzPqawxOu/7RcL5Xm/7ez/ACteCP8AE5rnxh4l1W1g&#10;ks01SJLW1u/keaVP7kX+zVfUn1zxJ4eTU/F+nz/8/TWiRO/lRfP88v8AdX/0KvEtN13xD45+I11b&#10;eDr5rnSrVE2P5SLuX/Z3f9804xlKJPKey22iNoNrqvjyCCJPsrPb/ZPN+eJ1+++/ZXh+pftCeJfH&#10;PjWyvLmJf7Mt1dILTbv8qJv4/wD0CvobVfFXhWH4Wax4eXU7mbxHdf6LeWky70R1f5/9nbXy5baD&#10;F4VsruXyvOuEle3Xev8AsfIlEvcpS/mK+0Z/i3w3qU1699czxXMV0yStcfc2J/tJXtHw08JeDrPw&#10;Xca1q8ttcy3G/wAi38pHff8A7H8TV5vo95beIV23K/abRYPKa3fenz/79etp8K7HTdOtLmzn/s24&#10;t4Pm3t87f39nz/8AslcdP39y/hOX8DeEvEPiHxRLPbIulaZZT/LFcfIkT/7EX3mZ/wDYSvo/4Y/D&#10;2xv2vbmLTL22edk23b2ezzX2PvdEb/VL/t1xXwc+A/jhNWsvFkFyuj287eU1vfLslli/vp9/a1fS&#10;z6r4lvPGVk2mW3k+GrWJ/tnmwOlxLKqf6pEb+H/brplH3pSCX8p4dN8H4vE+vfafEc7eD9Tii2Na&#10;PfLdfb0bf877q8d8VXmtfAHxbp7eHJ1m+0NL9jt/I+Tyt/z/ACb/ALv+/X37qv2GGL7TfSrsg/e7&#10;5f4dteL+P/A09nren+KvCukQX/iO6vF+1TXbb9lvs/gRn+X+Cto1Iy+IiNT+Y9O+Hupahqvg3RLn&#10;XoNmqywJLPvi2bXb/wBBroNnyOzSr97+BaZbbXRF3M7/AHGqVIVRn3M3mqtZR+E5pmbrGsLpVhd3&#10;k8uy3tVd2/4DXyDrHxL1zUvEPiDU9FvGubu9VUaGxiSLykV/k/ey/wAX8PyJXof7aPiHStO+H1pb&#10;6lqtzYLLPu+zWjbXuNqf+g15Z8BPGfhyHRruVYGRIl+dLtt+9m/9mrWX7qnGXL8RtTjHl5jgtS+N&#10;PiGGXU9I1PwgttrEsWyC4vtzpt/2933q4fQfhvr3iq/fV9Ttm0rTLqVUvE0xdm1f+uSf7lfQfi3V&#10;dQ+M2vRReVaW1ppy+bLdp8ny/wBze1Qw/wDEt1RILNms4pYkile4Xf8AeT7/AP4/9+ipU933QkP/&#10;AGadN0PwZ4/ig0az+2JeQOn2j/lrF/tvX1q9tBMsUs8Czf76pXyBZ6lc+ANcSezia2uJVeLfbt8/&#10;+2+xv4Xpmt/FHxj4tvHiluYH+wQbPKsbzytzt8m99j/M1c32uaQS949V/ai+GNt4k8H3Gp+bI93B&#10;Kjr833Pn+4lfE/jm88Qw3FlO0Hkvpy7GdGbe6t9x6+/fhF45s/HPhd9FvpW/t2CJop4n+d0/299c&#10;f4n/AGV9Kd4ryzvLvfErJeb5fnuk/wDZaObniH92R4F8Ividqfw6a78Q6h9iT+0fk+zzS/PEq7Pn&#10;dK434r/tLa58UbC90VrFbbT72X+9v/74T/gNcT4q8Ez2fjDxBp9r5qW8E/8ArppU+Xd/ff8Aiq74&#10;esF8JXllqGvL522fZAibP4f4/wDaqoy+ryl9oJRlI7DSvgzfeJPh9d65bWa6JZW9qiTy3e/fcNv3&#10;70/2q92T4LX3/Cj9MsbG50uz/tJolvNWu1R3t7f/AGH/ALzs6V1Wm+MPCuveDfD/APaETf2VLFLb&#10;rafP99n+Te6/L8/9x66PwZ458M/DrxbL4V1W+ubO3itftFraXES+V/wB/vN92lT+zViHMfOlt8Ab&#10;74deLdY0O21WW2uHsUli1uGD7m5PnTf/AN915rN8MbHVdY2Lq8STWX+iz2tu6/e/vI3+1XZ+M/in&#10;aaD8V12XepPpLI0T3d8rJu3OzbNn92mXng/w14n17ytFXfrGrN5q3FpL8lqn8bv/AHa66kZQ5oy+&#10;0Ryy5Y8xg/CW2g8MeOr2xu7FdY+V3s4ftX33/g/4F/sV9N+BvDFz4k8avfahbXNhaWSrui3Jvll/&#10;g37fur/sVy+j/Cvwr4V1HT9M0+x/tLUNNnX7VqdvvSWWX+BN/wDdr3DwBrGkXmuah4c0++gvLjTW&#10;826+zxfJvbZ8m/8Ai2V5so+8XzBD8UdFTxRcaDbW2oXl7FP9nleG1+SL/b3/AN2uM+N/x+s/h1ql&#10;poaaHPrCXsD+a/3P/wBqtD9oHx/feD9LuNP8Px/Y72WJPNvvI3om77lea/Bn4OT/ABI3+IfG2qz6&#10;rp8E7vaxRS/I7/xu/wDFXd7tL3pERj7vPI948N+MNVT4QWWq6V4Z+zag6/uNJf5N6f7bf+P15/4Y&#10;/aKufFXiWWx1Pw5KkumwSvPDb7rh0lX/AGF/263fiLr1nrEuleHLPXLnRJfKS9ilhX/lkvyfP/d/&#10;+wrJ0f4A+IfK1i8s/FTWFv4glWW6dIP9IeL/AH6cfcjGP2jD7XMfEvxp+JeufEXxDcX2p/abOyil&#10;e3tbT5tkSL/BXuH7N95pSfD57Z7NvN+1b596/O39xK639pP9m+81jSfCWmeFYGv737VL9quLhmeX&#10;5k++/wDDt+SuX+G/hhvhdrlx4H8VeZYXu77Ra6jFL+6l/wBx6xxfNLlqf1Emn7nunpepalBYXVxF&#10;BBbWdu8X72VPki2f7dc/rHirRX/syWzZZr2Vdi3Hm/P8v302/wB2sT4hXmmaxa3sVzeNNFt+yyzR&#10;M2xN38f+9XK/CjxD4eS6/sWWdv7VgbZB9u/gX+B1/u/JUS902+I9Q0TXrG2t5bO5lWGW6ZkiR12P&#10;vb/Yrxzxb4Ygv9B0fTNT1fSPDdvYX0tqzuv+kTvv/j/vLXofiGw1W/8AHmiRQXNtDp8UXyo/33l/&#10;j/3a8B+Ovw9vNK8YeI9XfVbbyVul8qHz98z7k+5s/wB2tqcfi/r4jKXvH3Z8GvHmj6J4RSxfWLPV&#10;Bpx+zpJbz7Q6/wB5t3y0V+cemyXDW6ql5KkEPzi3dm+Td/u0Vw/WaMPdOjlP0g0r4i2PiT4g3Gh2&#10;epxQvpq/v7R4nR3/AIfv1m/Gb45f8KNgspU0VtbS6Ztz27bNjf7f36/Pf4ZX/iXxD8QLSCx1WVNY&#10;v7lE+1zStsf/AHq+r7/Tbb4S6k95rniGTVfFepbpZ4bdU+zpFs+dNjfd+/8Afr1JUoxkbezjyxke&#10;l/Df9qjw94/8G6nrV5Zy6a+mr5s6Orumz+/Xyv8AEj4tXPxm8X3aaRY3NzbxS7IPKXejr/A7pTfD&#10;3hWXxP4ml0jwm2rW3hS/+TU7vdvid/vPsf8Au1774M8H6H4PtfK0jSvJlt1XdcTNslfd/HUVIxjH&#10;lL9nTpe9I+UvEnhLxLEt1rOqy3PlWcSSxPc70llX+4rqn3v9+vUPgnqWh2ek3XiPTPtd5rdmv79J&#10;v3SJuf7ny/er2jW7ltbspbO6vrS5t32JEmobNkv3N+99n+d9eT/Ejwl4E0TwhqcWlRfYNTWXym+y&#10;SsiLK39z+8tYxjT+EPac5Y8T/Hj/AISTzbO+aKw2QPLE7q+zbs+4leC6O+lfE3xlu1Wf7A8u1ILh&#10;IvnZv77p93bX0f4Y/Zd0Px5pGn69qd9Lpulf2dsREbY+/wDv/N91a4LWNN8E/DfS7LSItVi8Yagl&#10;0ssD2NmiSxL/ABp/tURoe77sveNo8vNyml8Jfg/Z634rXQZW/wBI3eV9uhVfuL/H9z+Ovtvw98Fv&#10;C+g6SliumLf/AHPNlvvnd9v3N9fOngP9orw54SlS5sfAGqJEy/vb54t8rv8Ax/wV6BbftseCbzUt&#10;Ps7mLUNNe6l2N9rg2bP7lXTpSiY1/aS92J69f2E6Xt7ef2a15KkSRQfNF86fxon93/gdfPPxa8be&#10;GvA3jnT9KWxtn0/RrO41K8RPNeVJfvRJvr0Dxn+1L4V8K372Ns0msSr96a32+V/33Xwx8bPidP4i&#10;+IOp3euWf2nT7pf3SW7bU+5tR9/8VXzxgY04yh7zPrL4S/tDwfE6C417U9K8mK1b7PBb26vcXHzP&#10;9/Yqfd+5XYfEj4aeHvENnLqGtQWMMUSrLFN9ji3xP/ffd96vzX8MX+uaVKkumfaftfmr/wAe7N/7&#10;LX1N8bIfGmt/BbwleavquxJYv3tunyb3/g3/APAKI/FzRNuWPLGpH3TlvGHxX8IW2qRS+ENFlTxL&#10;BA+no+5fs8H/AE1RF/3q3rabWvFVx/ZFz9iuUt7VXaW4b7P5u75t7uvzbkavD7DW9Km0b7dbaf8A&#10;6WsuyffLs/3Nn+18lfRv7LvgO+8Z6lLrmpt/o6bPK8lv3sv++/8ACqVzSqe97sTbl907D9n6w8bW&#10;fiO3l8R3jX9v5v33be8vyfwf7KV9NzJF5u7dTLDRLOw/erBHv2/63+P/AHKr6x4h0zwxFu1O8is4&#10;m3bZpvkRf+B0RjI46kufYt7/AN67Kyo6fO3+1Vf7fE/7pWX+4uyvEde/ao8NQ+bZ2MV3qUSbv9Lt&#10;12Q/f/g/vUfDT49+F9b0ZLXTNyaqzfNDNsR53b77on+22+tpR5Q9nI9D8c+KtVs5X0/RrPzr2dUS&#10;K4f7kTN/HsqLw3eS+G9Gt9K0+KfWL263y3mo+VsTe38dUdB0eLzb3XNXl1BETdK1vM2yL7n+x95a&#10;6ibxVEnheXWrO2l+SJn2PFvdtv8ABUfH7sTGUfd5TxfxPZ654e1m41y81CS80+KX5bdF2fOv/LLZ&#10;/F8717B8Mba2udLfVWlWbWLxYmvkRv8AVS7Puf7NfGvxO/aHi8eeI9H0PTLnUraynn/0yWKDZMm7&#10;7+xK948B/Dr/AIUzrKeKNT8WTzafPF+9fUV2Iyt9z59/3q2lRlE7JU/c942vjHZv4zi1XwnBocs1&#10;xewLLdXG77i7/k+9/F8ledfD34Ay/Cie0u57m0v7J182+d4v9Vt+5/vKlfSej+JPD3jNXl0/ULa/&#10;Tbsb7PLXhnxU8VeKNV1bUPDnhOzjmtIIk+1XD/cR9/3Hdf79OPve6c1Pm+GJ8yfGC2tvG3jB7nwS&#10;zfZZ52iundvnvZW++/lf3a+kPhLonj34Y+F4tPl8Nf2rpif6RA8N0lvL/uP/ALNV/hp4D1r4D+Ib&#10;251rw9bTWWpfItxpkTSvE2zfs/3fkr0Ob496Ncv/AKC0szp87W6QPv2f7e7ZtrOpLmkdPwR5Y+8Y&#10;958bJfD0Gu3PiHwh/ZSbYpVRIPNlnuNnyS/c+6mxK+cvDH7Vf2DVvEF9PPPbXd/86yoqJ8q17Rrf&#10;x+s/FV/d+HrOKPUpriCVJ/s6/JF8n3G3V8WfEXwG3g+KKJp2e7umZ3t9qu8S/wC3/dp+7KPKRyyP&#10;pPxJ+3DpVz4ITTLbRZdY1OWLZLNfL+6Z9n9z+KsT9nj4zeEtHvYrnxVbL/aHnskvmweb/uOn92vm&#10;LydunJOttO8S/emRWaGJq6XTdEvk0ZF89oYr/wDexIio8r1hUnKEeWUfdLj/AIT7o8Yfth+HvA2s&#10;yz6RZwa95sCOruqRfZ0/uJ8m5v71db4b/aNsfHl5oUbwNYRX6b1h++jt8nyf+P18hf8ACBwax4U0&#10;q5+wt9o+40u37n+/X2x4S+EukeGPA1lp9tp9omoRRM63EsXm7ZWTY7p/d/4BRCUZESpxjE+VP2hL&#10;bWtE+Il7PBPLDsi822h/uRf7H/j/AMld9+yX4n8R+KtS1P8AtfVftkSLu8n/AG/9uvWvG3w90r4t&#10;X9pZ6nAyS6Wvmz3Fo33GZP8AVI/+fuUfDr4aeFdN0mWfwnrUrvLt82b5Xf8AvbHTZ8tXU98Iy933&#10;jtvFviefwx4cvb620+fUrq3X91Y26/61q+fL+2udH+Lv/CX3M99De3tjE8unWm9/KlXYvlO/3dv+&#10;xXruseKtc0HV4rP+wZdStImVGvklREWL+N/v14b+0b8crH4aaRe2fhr7MniC6ut63Fv+9eLd8z73&#10;b+L+H/ZrWnHm/dkRlyn0bN4809PDkupxJvu/Kf8A0RPkeWVf4ERv9uuKS28NfGzRreXxHYwXNxFv&#10;82xTeiK+/wC47/xMlfFkPxC8TaJLpniW51VrzUFi837JcP5vmsz/AHHT+GvePCXxsg1uWy1C5nbR&#10;7350vLS0i/dS/c/ev/3wlZc3J8BfLHl5ol3wf8Qrn4e3krSwfZvDNhEyRWKKiJ8z/J8/3mr3Owv7&#10;ObwbrfiGBotBtJfNupbubbKku1E3y/f/ALiV8heOdBi0fxHo/h7Xte1mHR7+B71diq73G77iJ9/5&#10;q9l8GaP4z1XwvZaHfLe6J4XsoFRre72S3d6jfwS/3V2Jt2JWyp8vvSLlHmjzHh/if9opfAFkmi/C&#10;uLUIdMlll8+7u4k2Syts+dP7tP8Ahd4JsYd/jPxdBJeRIyfZbF23uzt/Hsb7y1oeP9N0jw98XdQ0&#10;zWrOy0q3vYvtFm+3yoov+uv977n8H9+ul/Z+8c6h4q+I2q6Vq7WPiG7tYHl06bb5UO9fuJ/sLV4i&#10;Rf8Aeie+6J4PtvE+g6nBqEUeiXes2b/6InyTImzb5ux/4v8Ax1a+P/E+veFf2Zteu9D8K7tY1Oe1&#10;/e6ncf8ALKXf/Am/bXt3xd1KD4o+HNPbRfE9p4b1DTVuPNmuInS7SXf86I+//VP/AMC+5Xyp4b8D&#10;av4n8W6nc65pl3qVvZNvvJYV2I6xJu+/R/Cp8pjTiHga81XXor2Kz8r7bOzPEm55fNb/AC9egfBb&#10;4b/8JP46u7bxtEsMUW64VEXYjvs2/wDAa634S6VY2ekXuuaVZ2kP2qV0aFPuRJ/cT/cqvc/E6z8K&#10;/bdR1DyNV8V/2itva2Lr8kUX8b/7S1xqMpykXze9ynH+Lfhdv+Pt34e8HTxabaXUsSbEi326OyI/&#10;yf8AodfT3wi/Z+1X4Y+LbTV/EN9p+vXrq8UVxMz+bF8m75E+7u+/VH4P6brXxF16yvvEcFzDbpB9&#10;o/tP7H9n835/k8p9laHx1/au0zwBYanp+h/YbnWLKVdqTN5qbP8AgP8AF9+uiPNXl7sSKspR92J6&#10;Xr2q6vefEjw5Z208f9nxLcXF4if7m1Ef/vut10W5urS+uZWhlt2eKK0Sf5Hb+B/97ZXwv8Mf23rm&#10;z8QeINT8X2zXKXq/6KlvF9z+5En+zXvH7PGpah8QtB8QeIdQaWz0zWbryorR5fups+fY/wDe+elU&#10;jyEcvu8x5/4z1jxD8df2gP7BgnaHwpo07/J87o+377/L96vqaa5s9HiuJbmNUt9vms/9zan+1VjR&#10;NB0jQdLS20izgtreL/VQxLs21iW3jPSvFt1qukWeq2k2oWq/Z7xIW37G+59z/fqpS55c32SJS93l&#10;iHg/xhfeJ729nbQZ9K0q3/1F3dsiPP8A7ez+Fa4r49/EjV/DejWljosq2eoatO1v9of53iT/AJ6p&#10;t/2aNS+K/wDwisWn+FfDUS+Ib2CDyp7u7ut6Rbf+ev8Aeb/YrzK5s1eLUNf1PU4NS8QSq7y72/dJ&#10;t/5ZRf3aOaMJB9rmPDvjB4S8XeObXw/c2Op/8JJb7W+d1Tez/ffb/wB8Vx8M0qOmlau0v2t5d67G&#10;eLc6v8iOi/d+5X0R4Y8iwSJdMWSzt5/n2fLKlvcLv2Spu2f98PXhvx+S+03xf/pitvb5Fl/5+Pn3&#10;I9YzqSnHm/lNTv8AwT48l0GXUNPvraKGWX7O8ELskvyb/wC/WR8YPFs+g6vqEWmWLarrHkIkuoou&#10;+Lyvvony/wByvGbnUm8T+VBB8l3EyRLceb/B/cf/AIHXp2m2eveG7qVJWlS38pd1x5TOjxMnz/c/&#10;4HWNGp/KT8Xwml4M8VX3irw5FeaneeTev5tqqRN+9Rl/jfdWtpT6f4D8Mys0UU0UTfNduqv9of8A&#10;9CrzTW0XRLdL7SoJ9iRO6vt+Rf467X4S3MHxClSDVW+x/ZVeX7C7fJ833HSrlHl94OX7R0Hw3+IU&#10;/hvx/b6rBY/2a9xayyzpdrsT5vuf77V9R+D/AIqaZ4zsvKlvLa21VG2Nbu2zf/tpXj9h4bg1jwR4&#10;g1X7MsLwWbxLNu/e3FwqI0X3v7myvny8+It54SvbeK5luYUniWWC+T967MtEo+7zhKUT6u8Q/CvQ&#10;fGHxJvblolR1iie6hiiT55f4Heuyh+CfhD7BFFc+HtPvJVi2NNNFvf8A77auK/Z7TXNe0u78R326&#10;ZNSVXiuLhvnlZXf59n8NeoP4ztvDdhaNrzLpTyy+V/HKm/8A39lZxlzy5glzfCeH/tT+DLvwx8IL&#10;eLwtBHZw6bteeXe29Il/jRfu7v8AarwrSvijEl/pn/CQxXvjPXYLFZbVIXZEgb59if7TV7r+1p4n&#10;n1jwbaWegagv2idZUni2/PLEybf++a+TLDwZ4s+Hus2mtPB89l5VwyI3zp/t/wCzXVUlyUY8pj70&#10;TuPiv8RdX+Ot/o/2nwhfWek6TF9ov0f5Pk+67q/+7XqHwcs/CeieD4m0qxtodY1SeXyri4i+0fZb&#10;f+/81eP+M/jfc+PND1O81W2+zanfsmnxXEP3Irf+PYn8X8f8f8de9/AHwT4e8Ty6ZBeXyzW9hEm2&#10;Hd88/wDsVjWrX5eUuP8AdNX4i+JND+Cfg3/hIbxWudT+T+zLSZt7yv8A89Zf/Q61v2Y7zRb/AEHV&#10;fFljbTw3F/8APdI7b/3q/f8A/wBivPPjl+y14m1LxXe6rpWqwf2ZZy/aLO0u7r+Ftn7pE/4H/frs&#10;PCvja8+2af4A0OW2TU0gf+1riK1VEWX/AGNvy1dSMaXJH/wIP5jzTUv2ul8YeMn0HXPCbXOnxT+V&#10;FaO2z5t//LWvqDwN5Xhjw5e309tHpWlfvbqK3d9m2KvnX/hUXhzwNq2oeMfGd1LrF2k6/wBnRac7&#10;olxu+4lOsHvPidrd7c+LGl+yRIsUGn28rpFbp97e/wDeq6nL7Xn+yH2eQ8A8T/ELWviX8Wn1qz1O&#10;R7vUbzZFYv8AIkESv8ibvu19r3njP4sQ+GreLT/C9o97FEnlXc14r7tv39/+/XlvxdsPDXg/4fRX&#10;n9hxeV/FdpF86bv7jr/wCvQvhNcr8VPg9okEGp3dh9l+RpbSVkl3/wDs1FWpzVI1/wCYmNOPLymt&#10;4A8Z614P0uXVfiQv9m6nql9/rk+dLddnyJ/dVa8c/a68c2fjDUrLSIvItobKdJVvoV3uyMn30f8A&#10;i/3P9ivp2/0pYfD3kavKuq28UX797iJX83b/ABvXnXj/AErTNH8C6neXmmaa8UVi7xWMtmieV8n7&#10;r5/4m3bPufd306fve7/MZy5ftHzJ8B9B1D45as+h6nqH2bw5YLv32kCI8u3++9a37SH7Nln8N10/&#10;VfC95Kn2qdLf7DNPvlZ2/jR3r2X9jbXvD1z8NksbFYE1O3Z/PRPvt/t1zX7TMzfE74jeF/CGgtv1&#10;DTd9xP8AL9zds+TfWdGVvaS+z7wS+zGJ5f4J+EXjPUrC00+8n1T+2G2yxWm7YkVuz/feWu48Z/sT&#10;trF19s0PV1tpkiT7Ul9K1w7y/wCx/wCOV9AQ38Xw38C2U+uamyJZKqT3c0Vdhpuq2OpWCarFOr2V&#10;wvmrM/yJsqKcpQ/7eLkfntceDNO8GXs2lX90kF+ieVcRfxblaivp7xV8JPC/j34tXWt6jDcSQ+Qi&#10;efBLvikbZ/uf+zUVhUoU1LQ2hKVjwTxJYaH8Jdc0Sx+Hzabr2q3Dfft9z3Evz/3/APllXZ/ELwrZ&#10;2fwM13V9e0W+s/FdwqpPd3C7P3rfwJ8/3a9D+A/wx0W/lTxKy215cWbSxLcJB5TtK339/wDerP8A&#10;2oodQs/hY+i+at/LcXW9E2+bLb2+/d/45XrRlzyibyl8FM5T4A/8Sf4M2/2ppLObzXuIH2N8y/5S&#10;tOG/ZJftPkXd5FcQbGmln2bvn+R3iqx8CtV+0/DGy0+2/fXEUTozvE/yf7FUftOqw7Lb7NLbRK2/&#10;9zZ7Pm+//u7a46v8WQq0v3kjH1K50qaLUF1OdbZLqJLWKG3n814P9v5v4q8t+M2q2tnF4cW2aPVd&#10;0u9nT77+V8iI6f3q7258EtM13fQRQW2oSsm1/I2JL/Fvfd/frl9H8PLefE241eVlht9OVYvNRfke&#10;4/jq6ewROt8K+FfEvxR0vT1vte1DQdEii2Qacnz/ALr/AG6veEvhF4a8E393qEsv9q6nFLv83Zs2&#10;bn+T/Z/4HXI694t8QzW9xu1BfN2ukW+Xynl/uJ/drzqHxz4j8PapcRT601naSsjzzOvm71/4DVx5&#10;pR5YyDml/hPpi88f6frFhdtp+n3KS2U+xrfbvlb5/v7P7tReJPh7B8QopWnia21NIlfTriH5JV2p&#10;vT/ZWvIdK+IVzNe28Wiz22pP5Du2/wDdPs/2/wC9/uV6B4A8VTvLb/2rc6lZo25NkS7/APgHy/cr&#10;H3o/CY8soHkuvaDeeFdG1vTPFC+dr2zzbW7SX/W/P86f7VeY6xYXkNgn9oaf87r5qyp8ibK9m+JC&#10;X3xU8b+RebbDw5pavu1CFdmz+/8Ae/8AQK62bW/Cum/CDVfIiW8sri1fT7W41GdEuLhG2bNn+ynz&#10;1f1aPMdMqnu+8dx+z9o/w+h+HNxqcU+y7+y7L7Y3+q/v7H/uvXzv8b/j3/wnkV3plruttKt91vZ2&#10;6LsSJVf/ANC2VbsNKvtY8B2Xh6xub19qvtSGDZ8zf33X+H/4ivPdV+EupP47i8OWMset6jKq7ksl&#10;+7L/AHPmq6f2uUipTlOXunH6Fr194ef7daR7/m+aWZNybq9q+D/7Q3ir4S6d9utv9M0+6lZHS4j3&#10;oz7N33a7M/s1ar4TsItK1PT45opZ4pftcKtKiMv3/NT/AHaxvj94bgs7Xw/Z21pBbJZb3llT5Ik/&#10;uf8AAn+9sqP3fMEYyh8PvHsP/DcF94k1iGx0OxtH+0WcTNLNuT7PcbG37d33qn8H6PL48b/hIfHu&#10;uXOqxW8/y6dcNst0/wCAfxV8geFdXvNNureVdPkmlSdHi2RbflXf/wB9V9ZeCU1fxVYW8Sq32RFV&#10;2hTZv83Z/wCO7KuXNH+6V8MeaPuj/GF/Zp4yt59PsbSaJ7bfLDbrsRv7j7P71cJ8RfhveeD/ABHb&#10;+PYLyKz8qKK68qJfK/j+5/s19AaJokHh6W0iudPg83a8stxMyPL/APs1yX7SetwTfDG9s7lo4bt1&#10;XyE3ff8An/gqKcv3hlGpyyjyn0B4J8TxeM/Bdlq8UC20V7ErtDcfP8n8dZPi34naD4S1vR9Ivlbf&#10;q3moroyeUu1P491cb4D8eaLZ/B3w5bancxW0z2KbfJl+dtvy/wCXrgbnwlY+MPFdx4h8Sz3L6ZL5&#10;VvZ6dDtld1/uO/8ADvf56yjKMH7w/Zx55fymx8HE8D694y8QanfLp6ahpd80WnPC27dF/B5UX8VY&#10;Xxp+J3iXWPiTplnLoc7+DLVv39jMqfvf9uVP4f8Acett/wDhHPBNrLBa6vpvhtNrfJpm6W7f/rrK&#10;vzf8ATbXI6r4/wBItvBT6hpFs3iFLhvsn2t18pJZ1+b7jfdrXnl70oxNftcxw81h/wAIrcarrkGq&#10;6lo9vdM/9naTYts3I38Fdn+zr4h1D4URarrWvafPqt7eL+4SZtn3tj75X/u/c+evItN+IuvarrN1&#10;qDeHvtOobXt4HuG/0SD/AHE/irnNS8f+MdSi1621PyLx7f55Xml2Ov8Aton8VHtJSiXLm+E9z8c/&#10;tA6nN4hRNa8Y3N5qF02yLTND/wBHsbfd8vzy/wAdexW3h7TNH02LUrPa9iqvLLqN3KiWPzJ9/wAr&#10;+L7lfIvgzxP4H0qC01fVdKbWNbT/AFVpfNtiX/bfb97/AHKqfEX42a9451eXT7m5im0pGSKCxt22&#10;RL/tolRUlKZEo/ZO78efF3wv4VuLtvB2iwQ6nKrPLrKKqb939za/y/fryfQfFUD6tu+07L2X91K9&#10;3Fv2pXuHgnwTpnxa0vRLPUPAv2O0ineyXVrGLZL9zfvf/wCLp3iH4FaH/bOhafofhxvNn/dXlvd3&#10;Xzq6v8m90T+OrqRjKPxBy8kjqPh6nhzxDomt+GG0iT/hHJ9qXV9b30Wxv+mr7tjbv76J/frwC8ht&#10;fgt8VbjT/PXWNFRt9jd/f/dNXqXxL8NwfCLwr5WqtBpuoXTOkFppKvsfb/fdq8EvPGz/APCQ/wBp&#10;/Y4kRVSLyXRvur/6DRLm9hLmj7oe7zHuuvfFfTrnQbSC209YZbfZLA8Oze/z/wAdfVfwZ+Iur/FT&#10;w5Y6m0VtpturNFeIjP5u7+DZ/dr4X0fTbS8a4vrPSm+137faIvtDfIle3fCLUvEOm+CNdvl0+DUv&#10;m+1Wtv8Ac+aJHb7i/ermpfyxCUY8p9K6bpuoaP4/RdKa2fw1PBL56JPvlWdfvvs/i/grjPjB8VPF&#10;nhLxBaaf4c0q21K0fb5s0X711/v70V/lryf4G3Piawg134g+KNTXR9P1FXS1e7bfvdv7ib6b8Mdb&#10;8J+Cbq7aK8n16W6lbz777kTf9sq75e7zGPs/e946X/hM2mvL2+1fVbmw1i1s3l+zvdPFb3H9xP8A&#10;vuvmTW7ZfEOuW8F9Kzv5rStb2KvK7f5evp7x54Sg+OVroTQan/YPnt9q3zRfuniZEX7/AP7J/t17&#10;L4M+Feh+DLD7DaaVp/2f7Glu1wkX+kTt8+/e3937lc0uWUS4yjD3pHwf4bTTPHOr3Hh7TLGea0i3&#10;Stduu922pu2fN92vRf8AhWmipbxf2Qn2Z9rf8fcv8a/f/wB3/fr0uHwfZ/DrVvEelafBbWHm3nmw&#10;J9zfbsnybH/3t6f8Arl7/UtI0qdPtlzFDLFviut8vm7/AJ9+/Z/t1Eo8kvdIqVOb4CLQfidoz2+l&#10;ah4j0iCbUPCW2L7Xt3u1u3+x/sV1vif9q6LUrx9K8IafJc3d0yxWt9cfIm/Zuf5P9ivDE+GnjjXv&#10;E2oXPh7RbbVdEum8qJ5pURNrfc3pv+X/AHK2LP4b+M/AfjJPFni+COzslZLKJ4fuL8m3fs/hWtrf&#10;aNuXm+IxfjBompw37654qum8T6g9rsiiuItn2Vv76bf4a7LwZpVsngB9X0yL7HrFvE7rMi/I0Wza&#10;8T7f4fno+MGiRX+lvefbp7+4+y/aFe0+48W/5037/wD0Ovn3wH421OGw1LSLGVnS6ldIk+++z+4l&#10;Eve5asjLmPePA2iWL2G3X9QXfcQRXV19rbzftlw33E/j+WtDWLDU/CVraeNv7FuX8P2a+U2k28Wx&#10;50/jluHT+GuC0H4da4/iHT7a+1+DSrhpViihdXuNn+xv/wByvqfVbzU/K0zT7PU13wbfPtHi2S3S&#10;7Nn3P7tR7T977xrKR5/+zf8ACKz8YeErvxDqf7m01Gd3tdOsZ3iSJN/+zVj4u/s5aZqU9pc+Atv/&#10;AAlEE6JL9ounl8qLZ/tf8ArvvhdoLXKar/Yd5/Ylk94+37Oi+VO/8exG/wDZK9g0Tw3Y6Dav5UX7&#10;3c7yzP8AxN9599HtJc0iKlTlkcf8NPA2r+GPCCW2veIWv7vyNjfN+6T/AHK8X+N/gD4d+PPhz4l1&#10;CDa93psTeRqaM2zz/wCCJH/i/wDs6734kQ+Jfidqn9gzyr4S8GfbIrffN/x8akn8ezbv2rWx8SPg&#10;Vea34c8OaR4XntLOy0mfzZYbhfkb/wAcrpp8tKUfeMf8R+cvjX4S3Pw407w5c6nHdx6hebbueK4i&#10;VU8pm+Rkbd83+7X6D/ArxtpWpeHtP0y8ntra3WBEtbeKLZt/33/vfOleUft/aZeaF4J8KXtzLZ3j&#10;7/Kb91sfzdjtvXb/AAf7P+wleM/BP4o315dbZ2ttKuIpYt198z7f9vZ/FRiYS5adQvmjKPKfdvxd&#10;v7zTfDT2ugrGmp3v+jxTTMuyL5PnfZv+bZ/sV8K+ANB8Q+G18a61Y6vdon/Hra30sTI97udFd0/2&#10;tm965L4nfGnUNS+IFxHBbXKWW9Ua38357rc7O+//AH3evQvDfxF1nwl4S8S2eq6DG8X2PzfJe63v&#10;EjJuSJ93zbU+/wDJWs/3fLT/AMJFNcseY6XXtbvNHstHgs7FtiRbIofK2PKv8bpWPrHxItk0u7sV&#10;s/OtLiLfKiNseL50+ff/AHq840j4oWPjvw5ZWOp+aniCyb9xcPK3lOjbfkasn+x7nQZXXdIlvKry&#10;tNcLvf8A/ZrknT5fi+IJRO78DfEiDSrW7ttQZYdHZvme4X967/J9xl+ZaTxz458HXmm2Ud5cy69q&#10;bs32V0f51Xf8ib2rW+FfhjRfHnxB8NLrFtK+lXH7r5/uSyqn3K+qPEP7PHgLxJdW9zLoEcMsUTxR&#10;PbtsREqKcoly5T4Mv7Cz8Q+I7eWKCW2skneXZt+d9qfO/wBxK9DsLydPtFm0rW1ltVIH2v5sv8Wy&#10;srXvA154S+N2oaQ3+k2VrudUu/n+Rk/+zrv/AA2kEN/b+VFLeaq/yT3G77ibPuJ/4/USjKEuWREi&#10;TR7bZKkGq+VDpnleaqbP+A/O7fdrnNY8/VfHNvLpjRWETN9iimiX5Gb7u/8A3a737fqtzPLZxaZK&#10;iOrxMl9BveVvv/3/AOP56zNY8JRaxbpbWcDWdx8/+uTYibf9v+9/sURI+E6bxPoniPwfoOnxanbe&#10;dp9vFLdS31v9y3n+6j/98f8AodfO/wAe/BltZzpq/hzTL650R4ki/tDyn8pX/j/z92vpr4Jv/wAJ&#10;JpGsaZ4olj1W9sLr7PBC/wDpG1F/2Kzf2k9b1Xw98IHn0OBba3luYN1pt2PaqrI/+q/g+981dFHm&#10;nLkCpLlOq/Zv8SWb+APDmlaZBLcp5UqXV27b0gl/uV1fjPUtK8SbPD2oWbakm7ymli27PNX/AIHX&#10;wp4J+PGs/DHwbLF4eufs2oXk7JPvXzf++N33fvvWxo/iH4weM9I1vxDpVzcolvB5V1dy7U2wNWVO&#10;hyR5S5e97x634G0TT9e1LxBY6h4jgttM02J7eJJk3vKi/O6J8/8AsfwV5pf+LYr9b2WzVbZLzYiw&#10;3Evmv8v+238VP8J/Bbxnf+GrfWvEaSzaYrq8GnPL5SNuT739750/ubqyvDHwu0y/+IdvY32p/ZtH&#10;i824it4W37m/gTf8nzUS5eX3Qj78vePYvg/8FvDXi2wvdQ17dNe2sTvFpm5k2bk/1uz/AOIrxr4a&#10;fY4fFFxZ315c21ujOkU3zJ5Xz/8A7Fe1pbf8IN4tsmiuZ7O0vLF4pbhNm9Hb7n3q8P8A7BaHVEtr&#10;yKPzXaV1ebemx/8A2aoUf3cohzfaPq3wr4z1PXvFv/CJ6vqsV5LZWqvBfIvz7P8Ab/6a7Pk3/wC3&#10;XZ+Krbwn8N9Iu/FrW0GmyovlNLbxL+93bNlfG37NOvSv8Uv7VbUN/wC98qWF/kmZfu/PX1H4/s9K&#10;8SePtPufFWprbaPYWvm/2HcNsTzd7/vZf4dtEI8tSUZfZMZ/Z5TyLxJ4qtvjB8TrfTGVv7K0aD7Q&#10;toku93lZP43p/i3xhfaJdTW2n6qqXs/7qexRd/lJv+R0f+9tryf9o3WLOH4sReIfAu3+zPI2b9Og&#10;2Ikqv8+/b96sn+2/FGvQax4v1CWKw0/5Nr7XTzX2bNkVa1KcoyLidj+0x8Q77xBo+jeGLGzkminX&#10;5rg7vvp9/b/f/wB6qn7MHjPxfoPiD/hE9Kl2WV7Kjt50W/yk/jdKx/hF4D1jxt4osrz7Td6lFFE+&#10;75mR/K/uI7fKtfTHi3VfCvwE8NRXOkaY0PiDUl+zwPdrve33fxu/3dtZc3tYxpx+GJt/Cj7x67qt&#10;/YvZWmoS6vEllbt8zoy/Z5f4U3vUXjPwfpHxF0GK2vlaa38379u331r5n8eXPxZ/4QH7TpX/ABNd&#10;EiVpby7t23vcf39iN/D/ALiVwnw9/a08e+DILTRbzT7S5tEbYqTLser/AIMY1eYx9nz+6dNr37N/&#10;xE+BWs3eufD6+W/snb5Edf3sW7/Y/ir0f4OfDe80q3l8beMblv8AhJZ5WSebcm9V+7/DV6H9sDSL&#10;D7FPrmmXNtb3SLE6Q7H8p/79YPjzxt4Q8Q2Fw3h7V7awSVWllS4leL+/8n+zv3/f/wBir9yv739S&#10;CSlA8t/au+Kmq+IdU/4R7TLxv7Es22XSIyfvZ1/269S+Buq+Idb8L/bvEMty/h+zg+XzV+R9v8Gz&#10;+KuN+CfwW0zxP4fuPEOr2zXNkl1+62S796b/ALnzV9caVZxW1rFAtnFbJbrsXyfuVFSpGrKPL8MS&#10;/hjynJeF9d1nxNqEqa3o50jQ3XzY5TKm9/7u6iui1S+06xgSTWTbR2B/1ZuJUXa1FTyzMeY5n4Y+&#10;EvDOleH/ADdD+3W1kk8u6K7nl+R/uv8Ax/367O2ttMm/fxLbP/A03yvv/wBjfXgV/wCOfEOsWUVt&#10;4l1O20RHi81re0iV3l/4B89acOlWd/Zo0+talf28v/LJ5fKT5v8AYX/PyVUpG0vf+KQfGbwwngy6&#10;/wCEq8NarHomp3DJ59pL/wAel1/v/wB3/fr5/vP2sdQvLKa0/sOKa4aVkVknXyq9N+Jfw9gfQdQa&#10;2vNQmtbpfnh3NKkSr/BXyJbeHrz7Bd7v9G2tvaG4i2/Jv+T/AMe31fxR+HmLj8P8x7tZ+NvHXxXu&#10;PNs9Fg0fSXX7O18nz+V/9lXqthojfBzwbLZ6hLbXOmRb5Wd/ndm/v/c+9XP/AA3v7zw98NE0yC8t&#10;niRdkSf3m+8/3U/9DqXxV4qvrPSLe2uUie9ul3tsb5G2/fdKJS5vd5fdLqS5Pdj8JF4t8SWP9nWU&#10;s8S63buquzo33om/uJ/sbK8c17wfpWpeJnn+bytu9bSGf5Hb+D733a7O203UNV1SXUWa2s7FNqWq&#10;XbK6Jt/gT+H79dx4Y8EwTX+7UJYoZpWSXfNF8mxv4Eo5owMSpoPwxi157SeXdbOsG/YnyO3+wjrX&#10;ba3pun+G9Bi/sxrv+0JWiiitLdvkeVvkT738Nec/Frw3rXgm4i1CKKf+xLf5N9pP5W1G+58/8VZ/&#10;wB0fxH8RfF6Xk+uXMPhzQbr5t86PKz/7D/w0cvu8xtTjzHp3xO+DjaD8Jbuz0WxXXtbvdsU7uu99&#10;7fI+z/gVfFl5o/8AaniNNF0+Ce2uIpUtYLSadW2y/wAe7/gdfoL8Y/iLFpXhK4bSp1udTlZrezih&#10;l3u7bPnf5P7lfnvrFnc+HvEMsq+bDd2su+Xf9/f9+onifZR/vG2Hhz+9I/QP4V/CuWHwvpi6vdT2&#10;2pxQKl1EjKiP/wB813HgD4M+HvB9xLqEH+mahKz7rt/7jfwV8eeJP2hNV1XwL4fs7a+lhe6l2XV8&#10;jfP8teh/AH4harpXxLi8Lp4jbVdKv4t8s0rb3t32fwbqinGM6fNzESjLmlHmPoP4nWH2a1t54JfJ&#10;RpVib5tlfCX7Q/xX/tzXr7w/Z206W8U+y6R3+SVl/wDQa99/ar+PTeFdLi0XQdRiv9V89UaZ9u+J&#10;l+ff/drn/wBmz4XeF/EOk6h4q8VXMepeKLjc7fbmTZFu/j/3q6acY0v3kjKnG0eY5HwleaVo/gO3&#10;gsYoN97Er/6P872/9/562PCt5r2sa9aRaf5ttb/J9yf+D/fqv8S9E0zwH8QYrnQ4Gh8P3sTPKkXy&#10;fZ2+6+z/AH60/hol9bWd7eWOtaWlk6/f/jf5/wC/UVY3Kl78vaHsesaVc2dk8tzqexGVYpX8rY6/&#10;8D/hr501u50/xt8Rri5i1BptK02L7+oz70WXf/An8VdL8QvjNBNoz6ZY6hbTandN9naGVfN/g+/9&#10;zbXzvNDF4Sl23OtR37uryslv/BL/AL9R70afu/ERT5o+8fS3k+FbDw9LfanB9p/debAiTpEkS/8A&#10;Av8A2RK4TWP2ov7b0vStD0qxi0eyWd0R4oN7/wCw/wA38Xz15l4j8Qt/wj/h+DQrzUnvdz3U8IlZ&#10;12//ABX3q734Cfs6xeP5YrzU9XjhuJf3sGnW8qPcbP77/wB3/gdEYypR9825fe974TK0S58dzTze&#10;GtKlkm+3szz3FpAnmsm/+OX+Grt54Mi+FdqmmXltPr2qy/vUsbf57eB/+mr/AMVfRt/8E7aHRkg0&#10;XxYuj6ZFK8t99n2Pu2/35fk+b/fqDw94PX4l+JrSLRbxbbw5YL/pnlMry3X/AF1l+8zVPNzfEXGp&#10;Hm5jBv8Axzpngz4b2i2PhW01LxLLEiNb7Ul2Ps3P8n8KpXza954f8SeI7vxLLEqXUt4qroNvu/8A&#10;Ha+3IfDFn4J03xq1josGxFl8qZ4vNlbcnyJ8yfMtfIHgDwTpmieKtB1zU7vzkuonvWTbsRG3/wAF&#10;a06X7uXvEU5RnLmOos/gzqPjnVLe20jTGf7Q2yeZF+7F/tv/AN8V6R8V/hP4Q/Z8+HiazKrXmvL5&#10;Vulw6/eb+Pb/AL6V0vh79rHwh4P0t9I0xW1LU97uqIyoj/8AA68a8fpr37QN/cXmp3klhpj/AL1b&#10;T7+xl/gSijGMOX2vwkOpKfwh8OvjffeHtW0zxDr2oxW1lKrywQwztK8Fvv8Ani8r/b/vv/cq14k/&#10;bJvn8aWV9baHBDpm7ejvF88qf79eG698PdV8E+ILKDXljhtLhfNgvfN+Tb/c+X7vzVkzW0ry7dyz&#10;Jtd1f+Db/sVjiZez2iHNH3fdPtbxh4YvP2kPhzaarBBImsW8+yzfyliSJPk373/iX/4ivH/iL+zT&#10;/wAK08KS69eX39qyxMrS7FTZ/to/91q9K+Anxd0W28L6f4V8UXN34bu1WV4HSXyvNiZPvvXh/wC0&#10;Dr0Gg+N10zQ9cbVfD8sX2ieGKfejs3/A/mbbXTT9+HLU+yFT3fdOSm8eNqsUUEFnFZ2iyoi3CfI+&#10;2vs39l28XxP4aS7ga2uZbdniuod3zxJ/B/33sr4l0G50z7Elnultrh53RU8rzdy/36+kP2ctbXwN&#10;4h8qxa52Ssnmwuv+t/v150d5G0Y+5yn0h8UfA0XjPwvqGi3NnO+n28EUtraacqpsZd/3P+A1g6x8&#10;OvDmg+AfIttI8m4e1S3ii2r9oWVv93+KvUNYs/7YTyFik/hffDLs/wDH1rjfE9zc/wDCxNH0yXT7&#10;v7O8T3Us3zeUjfdT5/us33/krrjKX/gJxx/lOR8T6VbfDTSdE1e5X7faaHAiRW/muju/yK77Pu7q&#10;3rn9oHSte8PWmvaVfQJp9mssuo2lwyJcbNnybP8Agdec/tOaxqGj6RYywQNM8V03mo+zY1u3+xvr&#10;w3wH4Vn8SS3rSrAlpLvffNvT5G+58lXUlGHLKRcffj7xD4n8f3nxL1xG3K9p5X2eztImfYn+3vau&#10;m8DeDLOwvN2oQLDd+V9qXZ8+9FrB/wCEJ+TzbaCKGJdz7N2z7v8AG9dReePIn8KWltL59td2EWz7&#10;Wnz/AD/3N9cdSpKqbcx7B4S8TroOm3DRSrYPLE33Itn/AO01clqXxyi+IWrReELGzl1J79vs8v8A&#10;B5Xz7HT5q+YvGfj/AMQ36eR58kMUX3bi3V/m/v8A+7Xpv7K/z646/u31DymeK4tF3yq/+3UxcaUQ&#10;5fe5jsPjx8NNQ+EVh9l8Jy3N5ZXUX2Ke0vmSV/m/uf3lrzT4V/AHU9SunnuoJfttu37ix3Pbpvb+&#10;B5f4a+uLnwB4j8YLtuZ2s9jbIriaf96/9969D8B/DrT/AAZpKW1tBA9xueV7j777/wDfb5q7pVOe&#10;JjGpy/EfM9n4S+I3gPxz4flbwrbPo9k/muliyXH+0/3v4v8AbrY+OXxal8PWtpBoarc+K9Zi8prh&#10;F+Syi3/cr2P48areeDPh5qHiHT9qXtrtuPnbf/s/J/wGvlfSvjr8IrPxvaXkulagn7r/AEq7893R&#10;5fvfcb+HdW0aUp/vIxCPv/EfZvwWs/ENn4K0+DxZFaPqaL8v2df4NnyVF8aZtaudG0fStBvJ9K/t&#10;HUYree+T79vF8/8A6G2xa+T/ABn/AMFCLmbW7eLw1pUn9mJ957jbvevP/Af7XXxITxWl5LfXOsRX&#10;EvzWlwu5G/3P7tR7GVCPNMi3vcx9e/Hi5vLb4eafcsuzUIvKSfzl2Sy/3/u/xfJVjSv2sfC/hjwH&#10;a3muSzzagi7Ps9uvzv8A7+6uX8YaJffELwo+p6reXNnrsrf6HDuZEsG/g+Rfvf79fOXxp8B3NnPo&#10;ltfRSTXc9qyNcbkR5/8AbeseanzRLjT93lkaH7Tn7Rtn8e00zQ4rNbDSre637N3m3D//ABNeX/Cu&#10;51DQfiI994V0+e50+6b+z1+3Lv2uyf8A7dVP+Fe6neLt0OzZ72y/eyvEu/av+Xr6l/ZX8MW3hjS/&#10;tOuLYpsl2QPKy71uP/ZWq5YmXwS+EuPLD7JrXn7OXg7xbdP4/vtVtniis9jfZ/kt/wB18nzu3+ym&#10;yvFPB/wxsfEmrarrV9LOnh/z3SKF2eX5N/yb3/74+evoj9oGHxV4k8P3fh7w1pCvpTtE8txafP5q&#10;7/uIn+9Xi9h4q8S/D2wt9MvtDaGG3b5YbiBot1XLm5THmlzGneaDpVmstzPoelpFbsjtcWlr/wB+&#10;kSuJ+OXidtN0ibU/3F/9q+SL91sRUZNlekeDPijL4h1l9DvlXRHaD915sX+tf+D/AH68y+Otms2o&#10;xS2Ony6raWs7xQW7rvSV1++mz+7UU/i98PelI4/4J639j8Q6FeXmpyPcWd5EkXzfuok/v7Fr9M08&#10;i5iilVt9fmJ4Ge2RZpZ4GsPNV0ZPK/j/AIP+Bf7lekeA/wBofxV4Ma08PNPBf2Sy/wDLxu37/wC5&#10;XJKpHn5i5R5vdO4+MGpWN/8AtBS/2feL5v2CKK6fbvTfv+4lXfEmsWjyw2emXypLFF5qvMrPbun/&#10;AAH71eG6beXOlfFLULzWrZdN83fcbLhl2bf7if8Aj9d1pvxC0D7Ldxear28W996Mu9V/j+793ZXV&#10;L36hHLyHfeHvG1jqVrqEVzE013p37q6ldvkWL++n+z/sf7lcD8VPidba3exW3hq+u/KSzZ5bi3bY&#10;/m/dTfu/3/m2VzXxn+Peg+JvA13o/h++nSa6eLzdkH3ov4/n3/7lUvgtZ3njbwzLpHkLpumRMyS6&#10;y/8Ad/2E/vfJWnL7LllKIfFIZ4G+Ivjz4RalpV5c6fZX+mT/AHPsjJsuP77uyfe/4HXvcPhjT/j3&#10;qian4jnuf7QT7ujWM6XCRRf33RaxLDwrovgO9tNP0yJbmK9WLynlXeny/ff/AD/fr0Ww8SaVZ+Jb&#10;dVlW21Bl8pHtG2PL/wCy7f8AYesZVJOXN8JfMa2j/AHwnpqWVnbeBLa50q6X7RPqFw3lXFr/AB/P&#10;uf8A8cp3iH42aHolnZaVbWNtoMV7BvZNTVPli/8AQfu/36wvCSeLPiR8Q9bg1XULl9PtVV7N0/49&#10;4tyfI7or/M3/AI7XmXjP9lGx8SeN7fStf+I1zea7KrXH3Yn/AL7/AHN+5a25ef3eb4SOXm+KRk/E&#10;XVdX+KOoxaV4M1WKHRfKZJb7zfK+0fwbE/ur/wB87q5LwV8E/GdjoVvKv2aa7gnd4keXfK21P4K7&#10;3/hnVf2dfD//AAlVnrTa9qU8qRadYpB5sUrM/wD6DsrrvhX8N9c/tHUPGPj/AFfydPaL/Sorhdjp&#10;8m7Z/s/L/wACqK3NPlj9n7JcZcseU5m/8W/8Jn4PTSm0++udV8jZF5S7EaVf77/d2p/frye2+Ffj&#10;bxbqmp6rrUsWiaZYfJKjy7ETd/Au7+KvpvxV8UdI8K6Rb30C/wDCMeDNz7ZntUS4un/6d0b7q/7f&#10;+3XNeDPFug/Gnw9qcVn4XvYbdd0VjFMu+33/AMDu/wDz1f8AvvUSjyR5YmMfiPGbyHXv2XW8LtBp&#10;9lqt7qUstx9omiildtv9x/8AgdfSGq2Gi/EX4fafL4226Vd37RXEqPui83bv2JXj/irwleeA/FX9&#10;vWN5baxFo09v9qhlbzUsotnzom7/AG67D4i/Hj4efEjTv7FsdVtrPW/NS3+13Fn5qKm/59jr/uVX&#10;LL2nNEPen8J0Fn4e8BeGE1VtVbT/APhHLxYvstpL8n2eL+P5Pvf7e+vHfFulf8JhPqFt4Aa2vNMv&#10;ZVeJE3OkEC7FdPm+63+5R428PX3xa8aaJouqy2Nhb26s6ywxbJfK2fx/3V+T7n3vnrmfBnjPxD8N&#10;/EeoeHJYlS38/wCzq9vEyJ/f3p/wGpcuWPukcvMex+APEN5oLXGh6n4Q/tK9stm17e6SK3VP7if3&#10;mrjPj38MfF/xF1G01Ozlgs4l+WDRHvt3z7Pvp/3x9yumuYWTxBFqt5YtbXC7H+0TTtFF/wCPfK1V&#10;Pidc75bTWNI1f+zdQt4kSJ0be8u75/k+SlRlyS90v/Ec5N4k/aA+HXhmGzaJdS0qdfs+9FSV1WvH&#10;dY8K32m6pZQNpl3eXd1L/wAejzq7p/uP/FX11Z+Obx7LT4pba5v5YrX9+/3Pn2f62vn3xteafNLd&#10;6veXn2a4llb7DcW907vL/wBstlOfLVp8vKHN7xjv4n1F9O1uzWxtLO4SB7d9J1FfnRNn+1/F/t1R&#10;+Hularfs9nY2M9/dzxReRbwxb/8Af37q9I8DfC62+OvgNJZ2u7bxNau8UV8nyfdrK8Jax4h+CHjq&#10;XTLlbaa+s13rNt+eWJv464+X93zU/hL+17x9Z+DPD2oeHvhVb6U0UdhqHlfL9niR/Kf+/srP1j48&#10;eHPCW/Tr65+33dhsivJol+Tf/fRK5zWPjM2veCri2s7OW8u72BtzvLs8pW+/sr5P8Z6rfWFq+mWe&#10;nyTXF0zJBv8A9aif362jyxjEjl97mkdN8bv2jNR+K1wNJ054dP09381Le6iy3y/32/vUV4Rod3dp&#10;rckUdwoun3O7S7FVf++d1FRPFVIOxPLGep9M+NvG14l1FbTqz6nbt5sT+Q/zov360NS8ftrEW5rm&#10;O2SXa6oi7Pn/AL+ytjXtK8PeJLV7ttXW2t5d7wXe5dmzf/HXL6I/hDwl4jS2vpVvHaLzYrhF2RJt&#10;/wBuunlNYw5jvdE16fSvD17cyr50SRea373f5v8Av14bc3mtfEiwe8/sWyht9NW4db51/wBa/wB7&#10;Zv8A9j566rxb8UV8VLaaL4claGV2fz5k/ji/2KveBtSs7C11jw9qGoM9pdQfZ4P3G9LdGT56dOUU&#10;bxhaPMS/ApFh8L3ED6qyax8t01vcfwrv/g/4Cn3Kl8SQtf3Xn6m3nJOrRfuX2fK3/s3+wlc/4M8H&#10;6noOvJeXjfaUuoEiTymVN6r/AB/71eneAPCsE32eW5s1m2z/AGpvOX/VJ8+xPmqpS94zqe9I808G&#10;fDqC/v7XXPtLbLB98FjcT70lX72//er2XWNNsYYLfWoktrZVZZVmu/4P7jo/935qivLnStK8TW/2&#10;y8tEsbpniaK4b59rfwf7K764f4haxrWsb/DngXSor99rPOifvU2f3N//AMXR71WQc0pGZ8dfjHoO&#10;seA7vRfNnfUGbb+5/wBUrf7H95a8q+EuteHtJvIoFuZ7m9ndfNt7hdsL/wDAf4/+B13fhXwHHpXw&#10;0Se+itP7bt533RXC73i/2HTZurzfxJ4b1f8A03UP7I/0tJ/tCPDFsfZ/fRPvbauUowjyxLj7nNE9&#10;o1LWNM8K+KLHXIrFdNt/If8Ac3DfuV3f3E/h/jrw/wCLXiSDxP4hu9TgtoP3v+j+cn/LV1rvdK8G&#10;X3xa8O2nhzTGi1LVpYku59QuPl8r/Y3V5l4k+Ffi/wANzPpep6RPDFBdfZ/te391v/2Xrza0ZT+E&#10;78NGP2pe8WPhr4P1nxnG9jo8bf2hZz+ar7N2z+GvWE+BsHgm4tLnxHrV7/ad4vlNp2mLvu5f/iVr&#10;tfgD4A1rRPClxpmmWckN3ervn1BF+dk/uJ/d/wB+vTf+EP0Xwr4cu9a8TTxW2n2q/M/3Hun/ALm/&#10;7zVdCnGPvGNatH2p4vrfwZvPGd74c0xWsrPSonf/AI+Jf3qJ975/7zba9QTwl4F+HukafFE1zean&#10;dJ992lt//HNjt/45TdE+IVncy6fPpun3s1pL8jb7b7LFZ7v7kvyfLs3/AMdQ+Kviv4H8DX7z2182&#10;pag/3XtIPNf/AG9j/dX/AIBXTzS+Hl5jH3p+7I4X4u+GL7xJLo9tBYzzW7y/MlxEySy/w7ET/wCx&#10;Wuq1L9nu58K+DX1CLXNQtvI+e10y0iSVHZvuI/8Atf8AAK0PCXxL8NeJ4L3XPNks5dNlRIItTii3&#10;yys/397V01z8WtQ8JeHLuXVdT8O22qy+a8EzyvL5u77nyL/F/wCO0R9oR70Y8h8aeJ/gh4q8NxJq&#10;uuWfk3t5L+6ifc8ru3+wtW7bwrdJa6P4Z1zw5JDFFOz/ANoQ/I8rN/Bvr6Q8Jf8ACQ6lFLrXiPbN&#10;4gvVR4pn2f6PF/c2L92vN9b1LWtY+JDrqbNeJYfJFFCuxNy/fd0+7WylzSlzB7sZcoyz+FGh+KvD&#10;XkWPi9tHlspfKlt7u1VHi/4Hvr2X4b/DqX4ReC5YPCttPqt7fxb5Ztq73T/Y3fKu/wD291eH+LfE&#10;Ns/xaiuYtyafaxIl8+35Gf8Av7K+gP2V/Fun6qvihZ1ufKS632t3Lv2On9xP9yolzco+b93zHnXj&#10;bwH4z8T+IbTTPF7S+G/B8sTPFFpK7/n+9+9/vNXvHhjQfBfwH+HzrBeLbaY8Xmz3Fx/rZ/k/9Crw&#10;/wASfHXVdE1bWND1fQftOmRTyvBcWkr75U3u/wA//odcJ4nfWvE9u+qz212+hbVSD90/7pNn3KqU&#10;vs/ZHzSnHl+ye3fGD48T6Dp2mXWmaY02j3qv+9u4vnfbs2bU/wDi68X0rXrH4kWWmWP/AAibardw&#10;NKkHzeUjeb/sL825K4fW9H17xt4l0rSv7TubbSoPnZ3+fyv+AV7b8HPDc/wW8QJLp+n6p4wvbyDy&#10;on8pIot/3/k3fN9yso83uyiTGMYHzl8afhpZ/De/t4ImZ9Q37J7Tyn8pP7mx/wDgP/j9esfArwZ4&#10;ov8Aw/pmp6frjQxXG79y8CP93+DfWJ+11N4l1Xx5ZNq+kSaV5UWyJEZpU/39/wB3+Ku4/Zy8VaHZ&#10;+DbLTNQ1OJ72BXeJPtWxIn3114nm5YhT5ox5juPE/wAOl8VS3UGuar/xLLi1Wygt5YF+SXf9/fv+&#10;9Xzv48/Z11fwfZRXLTz/AGLdsnuHVHSJ1/ubXr6b1Xx5oOt2UVtp89teRRK0v+kL8iMv9z/gdeY/&#10;F34naQnhWXRW1D7TrF7KipCm9Iki3o+//e+/XPT5pe6RGUvhPHfiF8Kp9F8ONrmpaq2xbaLykuNz&#10;faH/ALiutdhoP7PHhXxV8FrTxfFq9zompwRSo8VwyulxKv8Ac/u1zjw+M/iWniLQ9OllttEs4vtU&#10;GnXEX3lV9yf7rfPWf4t8T65baTost9BHbJLE9r9nSJokiZX+d0X7tdKXJy+9/iLl7seY59/h74ze&#10;XT9Tn0yeFNRdUiu02Ijfw/8AAa/Qj4OWeh6b4e0y2lW0uddtYPKvruxi3pE679++X+9Xz4nxp8Na&#10;l8NFgnliuXigS1WGJW/zur2P4RXMCfApNR0+CW8T97LK/mtFtdUrmnHmjGXKHvezkd7rHxg0Hw94&#10;gTSFuY31P77Qo3/odUvjB42g/wCEctWs76W21V2SWBIV813Xf/s/7FfOn9sf2l4gvdVa7a8+2fIz&#10;zbd//AKi1jxO0OqWl9bXizfZVfyrT7/z765vackvdI9n8JF8YPidfePJ7fZZrbRWTfN8292b+59y&#10;odH8QwXNlexXPlOkUCeVaIv33rx3xn4tvL+3laCdkl839/5K7Nr7/uf7FVPAelX3ifUpfs09z9tt&#10;f9UjxO8XzfxvXNLmnMuPue6ei+Ib++8VXUWn2fmQ3aL8qJE//fHy1t3P7LXxG1Lwb5umW29726a4&#10;lh8/yniT+46NX0R8JZrHwl4c0+zg0q2/4Ta9/wBHlTz1l/35X2/8sk2fwf8As9eoaP4nWwv73Tm0&#10;+9htIme4l1a42Jbvu+fZvb73/std9OHKEpcvwn506b4V1PR/Edv4X1e2bSriJvKlS++5/v7/AO7X&#10;0D4Y0TQf2ePDKa9qWpwalL9q3xOkqpLEuz7mz72756t/tLeP/CGt+DUtLO+udSRpWeK+t2/i37ti&#10;P/F9+vmG58AeMfE8EU7aQyaSqrL9ou22RIjfxu//ALPRKjTiXH3/AO6fZfgz9pOx+Itraf2RE1mk&#10;F1/p01wv3Ldf/ZnbYlfQGlarY6kiSwSrM7RK6/7tflTYX8uia9FbWMtsn2KdfNu4rpXi/wDsq9+8&#10;Pftnz6Da/wBlWOn6feXEH7ptWuGdInT+D5P++6xpylP4o8pFSnHl90+ovjlZ6Lf/AAn8QN4hadNM&#10;SDfK8TfP8v8Ac/8AQK/OvxnN8MptNtIvBOg6pf6xLvSeHUZfki/uP8mz5q98uf8AhKv2h9G/4nXj&#10;Nk8OS3OxfsNrsi83Z9z/AGv+B12fwu+BWh/DG6vrrRYJdS1PyESVNTi2J/tulelGvGlS5Iy5pBGP&#10;so+8fI/h74LalNa6bL4g1W08N2l1E7pNfb9+z+OvW/h74w0rwT4hi0hpf3UU6Ja3D7djJs/1qV5p&#10;8fvHl9451xLW+0xrZ4m3q7/f/wBxP9mq/wAIvAep6lqnmtP9mtGid98q73lX73yJXm4l8/8AiCNb&#10;3uXlPu1/E/8AbGkRRWbLc6hKqW8V2/3P99689m8H3nxR+IlpBqFz9misovsUV3br5qKzfM6f98pX&#10;kVz8R3fW9K8O+CdV1LSmvJUb7PKibEl/jff97721a+nfgn8KNV8JRXeq6xq+parqd4ryy+Uvyb/9&#10;hG/iohHk+MuXux5ja8K/A3SPBiS6ZpUUWsW91+6vnuJXS4f/AHHX5V2f3PvVm6l8HIPEN/K2p21o&#10;mlW99E7WKM7um2L5/wB6v3vmf+OvYPCWjxaDFerF++uLqfzZZX+/L/tv/Duqv4z1W201bKzWVUuJ&#10;3d1T+/t+/wD+h10/4Tj5pcxWtraC2gt4Il2RRLsVE/gqlfw2L+Us8S3Oxt6pt37H/wAvRqVzLomk&#10;ahfW1tPf3EUTSrb7vnldU+4n/fFfPXw6/aK8S/EjxLqGjxWMGlXqb/8AR7tlRIlX5P7m5m3/APoF&#10;RGMuXm+yHLKZ2fjP4UeFfjl4o1CKx1CSz17S4It13b/OmxvuV5jD+zT49sNZ+x2N9bXKWsqSrfW9&#10;18if76f3q7jwB48lvLDxB/wifhqdNdigRJ9Q2xIl06p/3z/3xWPefHj4m6Do2oS+MdBsdK0yWd7d&#10;ZfN+yyp8n3Ef591dKjz+7IOWZ5l4w+DOp+ANedWaDXrK63us1p9xJf40f/arw/4tQ23hLxa8umTy&#10;Q3c/+kMm/f5SbP8Acr0D4i+MPG39h6nqery2M2j395vn+ySxb5dr/J86/Mvy/JvryTWH1fxzrlkt&#10;jpTJtg8q1t7HfK+z/beuaVCnDmkOUpHXeGNBsdYltPEPiHV5NV1OVNj2999/f/B/wH/br3rwf4G8&#10;OXOk+I7zVbay+yWa/cii3/P9x9leK/D5NT0Lw/qEDaDd6lrFkv8Ax77vuJ97f/u/7FaEln8QfE/h&#10;6XVde1W00TTH+eK0RkR5f+A/3q87DRqSnzVD0Knvr3TyHwZ4PXxb4m+x3NyttafO7IjKj/K/8G6v&#10;r7RNN0zTfhHpkWkbYbdF3tMk+ybfXiPif4Ywf8Iuln4aWTTZW2SzpfL89x/c2S/e/wCAbK9G+Gl5&#10;q/gnwB9h8WaHe/2ZK2yK7SLekX9/en3q9SUeeXNE4Yx93lidVpviH+xIktoIp5vPXZ9omXf5vyfP&#10;/ur/AL/9+sfw3YWt5dJti8m4f5Gd59/yb/8AY2fNv31raJ4qtpvENvbT6fcwxX8X2ezex/i/jT5N&#10;/wDt10vxLsP+EM0PTdXvNOgTTLW6RLy0SXZcXG77iO/+996sfe+Ej+8eq/BDQZfDfh++vpZ2SK6l&#10;3r53yJ5Sp99K8f8Aj94t8E+HtRvfG2h6q154zlX7Fa/2fL9oR5V/v7fu/JVv9pb9pnRdB+GVx4Xs&#10;ZV/4SDVNMTyksf3sUEUv+3/uf7FfF/wu+w2Gr2+r6nPP9ntWWXzvn2b9/wDF/drpp8tKnzS+19kI&#10;y55cp9UTfGPXtV8EaO3iqC+0S3il82V9Oi3yzyt/qk+Z/lX7/wDB/BWf4t8f/wDCPaDdt4jafVdb&#10;l2XGj+Frdt8UTN9yWX+81V4devPj276H4Xi2aJBOj3WrSr/d/jrQ8MeGNV8DX/jPV9VvormyiX7L&#10;/biRJ8j7/nSL+Ld/sVjH+8ae7A808MfDrxH+0z4jivPG2uS6Iib7eCGWJ32bfvp/s19Z+BvDGg/C&#10;jwfL4e0++/0SLe7XH39m7+P5a+QtB1XSrzxVcaf9uXUkvGZ185t8sSN/u/xf7ldR4q0rwvpXhKW+&#10;8OavfaV4jtfnifzX2f771fuyqcovd+Ez7Dw9ovh7+25df1VdeSe6Z4rS3X/S7qVt/wAmzfu21k+G&#10;/FXhXw9KljZ6VbWfiv59st3/AKqwX/c/vVrfCuw1f4qNdz21p/ZsqLsn1OKLfNdO33381v79Znxm&#10;+F0HhjWbS5l0z7B9l2qtxF8nm/P/AB1jKpGUpBGMoe6eq/B/w2uiX7a9qE8k2oapv2+b88qL9/f8&#10;1eL+KviRpE3xQ1C+WDZaWt03mw/PvuH/AL6J/DXvHjbVdV034aaPeWM9y+1VSV7ddksqsn97+Ffn&#10;r5S8JWH/AAnPjWXyLGB3up2dnuJd/wB7+CplLkoylL7RH2uU7jXvjZo+vJFptzBqj6YzPtu5tj7P&#10;9jZ/Fsrz/wAGfEiLw94l1Bby5uf7PutyQS3C7ti/wfJ/DXd+DP2crPxz48/szTNX2WSq0qQuu/Y3&#10;8aVwXxi+DnirwBqc66uVuIkfbEqTq77f9ymve937Jcox5T2Xw9420/xn4f12xXV/s1wy7IH81Ind&#10;Nj/xt96vnrTdH1ybxLp9jZ3LQv8A8sJtzIi/7fzVf+D/AIPvPEniZILNd7ou9v8A7Ove/g/Z+HPD&#10;HxQf/hNtMgff+6il/wCWVv8A3H+X5Wqfae7KMSI+8dR8BJtV8H6dcWMGi6hquqys0rXduzMj7v8A&#10;bauM+N+q31h4+TUPENjBbXE9r5T2luzy+Vtf5N7/AN6vqP4r/FSDwf4Xt10PbqWq36/6DDCq7FT+&#10;/XxleX/9iJqGq6nqq6lqFwqvPaI2/Z/v/wDAkSr5eSl/iDm947BNYnvPD9k0DXcNvFL5rTIuyKJN&#10;n36+b/Eet303i27lttTa83Tsq3afx7q7L4r/ABC1fxJpFlZsqw2VuqIzp/y1euAtkhfRpVgbzbjz&#10;V2L/ABr/AHWrnp8sKfN/MXU5p+6Z17G2n3MyRyNJIrY837tFdjoPgvUNZv0sIfsdxqA+ffcNtjiX&#10;b90t/eoqvbRI9kdvbeFY0isrS22vdv8AKvmtu3rX238N9H0PXvAMWkXltps2qpB5V0luq/P/AMDr&#10;5/8Ag5+yprXjCe08Q69qDaVaSqzwfZ23yun/AKDX1X4Y+FfhzwZE/wDZVjBZ3DqqS3CL+9f/AIHW&#10;3LKEfekdlaXu8spHzl4n/ZI1XTYru+8Oa1aWGoNdb/sj/IjxN/t17F4Y+Amg6P4ctNTudKim8QRW&#10;uxpbS62Ir7Pvp9ytvx4l5pul3GoWcTTXDRbN6fJ/sb3r4p+J3xL1zRNBm8PLqrW1w7K908MuzzU/&#10;9mq/ilHmObmlKPxG948muvCvi2WKzl+zamvyT2Lt9qRtyffruPB/hjxR4/0m3gi1yO2uH+drdPuJ&#10;F/Bvr58+Fn7RN54G1eW51Gzg1iKWBUaK4X596fcr6Y/Z18c2PjbVItavII9K8QX+6K1htInSJlV9&#10;zps+7/wOicZfZOmPLL4TbtvgD4X8NumoeL9cXUrdvvRXf+jpub/Y/ir2LwH4V0zQdNl/spYEi813&#10;TyolRNv8Cf7VV/iX4Vi8YeFJdInVf9I+T96u/Z/tp/drwJPHPiP9m/Xk0PXGk1XwZK3+i338cSf5&#10;/grGUpSOaVSUviPTfij8E7bxze3Gr2M8tnqvlbE2N+6uG/gd6811L4V69onh+7vPGniPS7DT4ovK&#10;a42s+7d/c/2vkr2q/wDiLotn4Nsteivo5rSX/j12f8tf9yvkL46/Gafxhq76Bqs8X9j7U8q3i3b4&#10;n/gd/wDaq+b+cuMZS909Y8DeP/C/gn4co3hCxubx/PTzbu4idN/+3vX/ANArlPEPj/UPEmufade3&#10;TIsTfY9kX7qK4/g+T+KqWj+MNTudBstBsbmC2SJUiiht4P3su75fk/u/8Ar2j4dfA2fSrdNX1po0&#10;lRkuIIdvmpFt/vp/eo5o/ZLlpLmkaeifEVdH8ApqHiXytB0e1i2Syp/rb99n+1XzP8WvjrL8crPS&#10;tM0ix8m4ivt8CPLsRIv4ERK91/au+FGp+MPCrXmmLve3X5rfb9//AG9n96vDPAHwfvvhFr2ieKvH&#10;Ft9jsov9ItbGb5nl2/8AxH3q7KcYRjzR+IVOMeb2kg+Ium+Pb+8u9K8WRRQ6VE1r5uoOsv8Aoqts&#10;+Tzf4tm/56+g/gh8Lvhhc63L4o8Pfa7+LS1+xRJdt5tv5v8Az1SvnpPiX4l+IXxc1uzs4NQ8SeFL&#10;2Vop9OsUbZcRf8C37a+wvg58ItM+Eug3sFi07pfy+b9klfekX+wtFSfLHliac3LTOd8Z/ArSNV8Q&#10;RafqHiNba31SV5bPTHi3/vfvfJUOt/sr+HPsXn3jQX6Wdq6J5ybH+X/b3/LXcQ6lofiTxXaPp8Vp&#10;qusaXK0SvNK6Pbxf8tXT5Nr/AH0rbs/h7FZ/M19PqUqXz3vnX22V03fwJ8nyr/uVjzHNzSj9o8y8&#10;Dfs02MNvcXlzr2oaro7RebY2KXTxb02fxuvzV0s37MHw51iw/wCQY1nLKu/zrS+l379nz/Pv+aq/&#10;x++It58Ovhzb3NtPOj/bEt7y405fnt0/2Eaovgbqsuq/CLTJ21j7TcOrPLd3bfOrb92x0q/ejHmL&#10;vLl5oyOX0r9kXwnpWqfbLNrm/uIp/NWK+n3xbP7j/J8y1L8VIWubO00Hwdcxv4gt5V83T/K2ReV/&#10;fRPut/49UuveP9cm+0eRL88qy/vt3lW77f40dq8f8E+EtX8GeLbvxeur2V/dur7d91v8pm/v/wD7&#10;FRzc/vSLjzS+KR6n4b8B6ZpX2fWvH8Gm217BueJJpU3tu/2K1db1vw9DrOn6Veafffa79oktdOib&#10;Ylr/AHH/ALv/AKFXl9n4M1eHxzaeLNT1q2uddSVHWG4ile3lVv7kTIn/AI5XYeLf7Qttci1zV5Vs&#10;9Qgi+WV/keJd+1HSL5G27no5Yx92IS5T1a20TQ/Dz6fotnc/6X5v3PN3u3yPv83/AD/crP8Aij4h&#10;vPhp4IfXrGCT7X5SxQWl9/qklZ/49v8A8VXzfbX+ueD/AIgy6heXNzDd286yvsZNjJ9/f8v9+tD4&#10;5ftk6R4n8Oah4V/sPzmlVXa4f+F/vpsT+9v/AI6Kf8TlMZRlynL/ABC/aQfw3cQ3zaLc3+sX8XlX&#10;yapLuhT++kSL9xf/AB6uM8Bv8O/H91qeteKNVn8N3Hm/6HoemQfutrP/AAfPWLqviLSPiX4KRtTs&#10;Z7bVbBt6zJL/AMfH8P8Al67/APZ+/Zyn8W37+KtV8+w0y1bzbV5l3pLt/g/3a6eaPLzROmnzfF9k&#10;i+LXwu/4V7YaV/YOvXs0Wqb/ACvtaqnlJ8n3Pn+WvObDzbDXrddTsY7y4s/uzbd/m/3H/wBqvoH4&#10;hakvi34jRW06/wCiS2ETrE8u+L++jxf7Ncz4ts7bxP488KaLFc2kPlKrzyp8jpF9597/AHd1cdaU&#10;pERlLmIvGH7QN94b8X+H9Ts/DUdg8sUX26Z23/aPubEfb8v8Nd3rH7NOtftCRRa5Z6hY2FpdS+b8&#10;7b/K/wCAL/F/FXQal8HPAviHw1b6hLqa6lplg3mq9iy/vWX+/W18FvDfj1NXtLbT76fR/C8U/wBq&#10;lhT50df7iPVxqe7EucY8pe+Dn7GHhj4WXD6jrU66+8S/Kt3F/o6v/u16F4/8TxeG7D+wPCsGmvqu&#10;3Ytpu2W9qv8Aff8A+IrqNe8VT3L/AGPR4vtOxv3tx/yyRf40T/ary+HxDothfpp8UESaneO7rYxN&#10;5ry7v43f+9R7TmlzSObmlVl7x5fefBzTPBmrxagy/b7ieJN13/qrdZW3/IiL9xU/9nqr/wAKovvA&#10;0+oa1rnmWcVqrfZXsZVfzfk3f3P/AEOu1+MHwc8beML/AE/+xdViTStqxXlvu2O9bHxI8B+LPE/g&#10;200GzlW2ltdr/aN3mpOip9z5qjljze8Xze6fC83hKJL/AFWe8nlvLdmeVnh+4zffruP2ZrbQbOXU&#10;9TvLm5eFP+XG3/5evn/j/wBmqmt/CXxnpviG7gttPvtS0pHSKeWKD+Nv/sq9e8E/BODwqnhqK2vP&#10;J1O9uvtDaTMux02/M7u+/wCT5P76N9+sVGXNLm+0bSjyna+M9N1Xw34v0/xRoCz2dxdWf2VYbiVf&#10;9IZtn7pLf+FU37nevLPi1+0Dea3q9v4c1O5gfT7Xb57ws6JcN/v/AO3Wh+0h8VNI+Ht+/hPwmrab&#10;caj8986NvdEbf8ibvuM+/f8A98V89aU9t4t8UW+nxTr+9ZYmm/v/AO29bVqkqUfd+IqnTlPlke8f&#10;C6bRfiXq8un6rO3lfI7ImyKK1iif7if7Ncl+0t42ufE968GnXMdn4UspfsVnaQ/clT++n97/ANlW&#10;vTfi78N4vhv8L9K0zSraKGKe6T+09T8pXf8AgdE/77rx/wAT2emaxa+VbWzX+n+Qzy7/AN1tdf7m&#10;7+J/9iop+7Hmf2jOfLP4TyTTfCt9qvh7VdXgs45tP07ykunRv4d+ytbwr4Ys9entIFW+e9uvkiSF&#10;fkR//ia7qbxPc+HvhbpmmfZJHiZopW0+Jf8Ab+R5X/ir0a50SDWND/teza0sNVTZKun2/wAl2sv9&#10;zZ/d+89Yylzi9nGMj6w+DPgDTPh74D0/RbPbcpt82W42/feug8VQ2P8AZrtLeLYS/wAL7vvf7FeA&#10;p+0np/hvRtEsVaCzluG2Svd/cR9nz/JXP+JPH958TvFVpeWMttfpa/utOTT7x/KVm/jlTZ83/wBh&#10;RT+H3iJU5Tkdn4z8DeEPGD2Wr+IbO0sLewXYtxcNsSdf++/9+qmq3Pg62T+z/Ca/2le/6qKG3V3i&#10;iT+PY/8A33Wn4b/Zv0W5iin8R31zqVxb/PPC947xJK3+w1eX/tFfFr+x54tF8AanbabFYQPFLNbw&#10;K7yv/cR62jTjLUPd+GJ5J8e/CsHhvxLomoaZK1trssD3F5Fby70t3X7iV337N/7RvijR/FenweId&#10;QludHn/dN9old/K/+yrymHxPBrEVlPeP9m1N1f7Y9wybJayn1ixe/i/s+eKZ0bZsh/j/ALlR7bmL&#10;j8XvH6a634ttvhj4I1jV9Q8+8sbNWuPORt8su7+B/wC7877f92uC+Gnxv0z43uk+nxNo9xpbb5be&#10;4Xzd8Tf7f/fFc1YfFSzuf2bkbV1svEjy/wDEvuYXuvniVn2b7jb8yrXKfAHwZL4bl1XVbPU7bRJb&#10;qfzYtGRfNfyv99v4f9uumX8Lm+0Y8vLKXMfUqbfn2/3q8v8AFvwZ0XXvHOn+LGlWwuLVtkv2f5Hv&#10;H/g3vXNePPiX42ufCGoXOkaL/YjWd19nuppmZ3aLfs82L5PmX/br0PwxDLrGgxLPq/8AaUt0y3UF&#10;x5TojKuz5NlR8JHLyG74b03SvCul/Y9PaCHT7dtjfNufzf497/3q80+Pdh4F8SfaNB168+waxcWb&#10;fY7i4WV4oHbeiSv/AA/eroPFPxIbwl4mu4LmCD+x1td63CS75ftH8abP93ZXhX7S3irX/Dfg3R9c&#10;lvlmS/lRFheXf5T7P4E+78lbU+aMg+GPNI8F8PfCm2g1nV9K8QeJ57jw1aSpLtsV/wCPr+FPv/cX&#10;52+9XqVh4V1zxt4Vu9I8E6fB4b0Szb/TJUXynlT++9w3zN/uJXBJ8VPBnhXREvvDWiya34ovE/0q&#10;41b5/Kn3/f2fdb/vivWPhp8YPEut6bLp/iaVtHS6RHW4RWt4v3X3Efb91aU5S5uaRr70onOeP/Bn&#10;if4LeDbTSvD+px2yXUDvPfOqI8u3Yzovz/8Aodc1N4G8S6b4XtNV1XUJbzU/Kd7OH76L/tvX0L8e&#10;E8If8IDFqc9zBNLcQLZQXFu7SpFL9/8Ahf5d+yvF/G1zB4k8Gu2la1vu7WBN1onyfIv8CVL+GIok&#10;Xhi/bxDZaZqGoT3d5e3TfZ4kf5It/wDcT/x6uw1vxheaDpdxZ6e0nmtF5X75vNT5vldErxzwT4b8&#10;S63olpFpW1JbDd5tvtdN/wA//wBnXoelJc2FnqFjrltK+sRKz7ElR/Klb7j15CjVlOMjo5YnqGmu&#10;nwu8EWWp+Iba0m1j7Hvs0lbypUlXf8j/APAHSvD/ABVrHxI/aEiuE09bb+x7KdZWsfuRXEv+z/E1&#10;ei/FpNQ8f+EtMvtXWV4ov3VrDDvTzfk++/8AwPZXpfwo8YWfiTw94U/tCzktruyvPssXkpvSWVU2&#10;u/3Pu7a9SMuWJjI+PPFulLNeRal4o3Wf9nWKWq2+mKrvcOr/AMb/AMO/+/8A7FWNe1LVf7B0zSPD&#10;3hxbDTNSb5kddzyt/c3/AMX8FfYfxgfw5qWrJpVzYx3l7YJ5sVjbwb/nb5Ed/k+XZ/c+789Q23wW&#10;uZoLSxguv7N0S1n+1RQ+VE8qS/Ps+6m1fv8A+19yrlyx/wAUTHm/lPnX4aeIdX+HV1d6ZrzfYNP1&#10;v/j8+wxJE8UX3P3W37vy1x/xO+NOp6le3vhrQ4rmw0e1823s7H5ndv8Af+/uZ/v19W6P+z8qeNU8&#10;R65crf2lgzfY7HylTf8A7b/3fnrwf9pPTfDln4tll0H7J/bvnxO32HzXeJdnzpL/AA1Hve84h8co&#10;8x8m3MN3oN+m5mtrj5ZV2fK616/8K9K1zxzodxFov2m2lt/+Py7mbzUl/wBisrx5Z/Y7Wys54I7O&#10;K6lV2d7VFdv7nz/e/v16h4VsIPB9vb6hY7tN+XzVuElfZP8A7Hy1x1anNy8vxGkacYyNjwN8VL74&#10;b39lpWyDTbJl2SvN8mx1/j+b7tc/8SPivpnjDUru217Uf7biiVriKa3gVEt32fJ/vN89YXxR17/h&#10;YWpWUF9aslxB927RU/e/79dFYeFfDWq+FYtIXT4H1vz9kSW6/d/33qKcuX3eY1l/MWNV+JzX/g20&#10;sbGVXRbH7PFd3HyO+75fkSvH5tKVPEywRXLabL8rb0V9jLsr37Uv2V7N2tP7M1Xf992eaLejS7Pu&#10;Jt+Zv/Za8s0fQV0fx/qGma5pVzeaha/JBDE2z90v8fy/eWrlGU48pze7ORseAPGcvwi8Rp4l0Gzl&#10;1XR4ot8sXm/6rd99N/8AF/eqv+0P8V5fi7f2mq6fbS2aSwJb+Ui7tv8Avv8A3q9Is/EP+j/2Unw7&#10;ubm0lXZLDDEiRba88ebRdB169/srU57aKWf/AJAMyfvYnX+D7lXGPJH3S+aPNym38EPCVt4A0R11&#10;/TLuzu9ZglSL7WmxGX+4jf3q6P4nQ2Phj4cy6rZwNbW8TJbwRP8AO8sv9xt38NZPiH4i+KPFT6Z/&#10;wlumWifZdktjpm1/Nuv++a4fx5o8t5oVxbebLqV+/wB3T2nbyrVm/ufw1rR5Yy94JRlzHLp8VLzW&#10;7WLTLxorC3t13zvMzvv/ANxK5rW/GdjCbtdDto4bef5N8q/P/v1t2Hwr1W502L7Y0Gm2m7fP53+t&#10;avVfhX+zZY/EuK7ZdTgttBt283+0JVRH2L9//gNZxkYxPni4uZb+1t7K3nneaX90yfwNWpqvg288&#10;E2um3ly1tN5vzt5L79q19gfC79l3SPA3jS38QNqcfiq0t2/0VLdf9b/c+f8Ah/4HXjv7SPw41m4L&#10;6vaeFV8PWMF5LE1v5++WV3bdv2f/ABHy1rRo88pRl8ISqHd/A/QLTxHoFtqkGjxQ3bysJf4v4KK+&#10;fPBfi/UNAjhhs7/UNPdd24+bjd/wGiuPm5PdL5v7x+pvhiH+zdBtIFRYYorVdqJ9xV2V554w+Kmh&#10;6Ppd3LeS3aW9rLtl8lW+/wD3P/Q68X8Pftqz22gxWNz4el1LU4P3TXCN8kqfd/76rKv9YT4tS3ty&#10;2mQaJaad5sq2lx8j/wC+716UafLHmkbSpSjLmmVNV+PfiX4ka3e6ZpE9zo+iRLv824/1u5f4P+B1&#10;5/4wsPDWt6Q6anqrQ+IFlVFihX7yN9969w+Evhjw1qvgGKfT4Laa41Jtk8sz75fN/j/3a+aPjX4M&#10;bQ9UWXyme98/ymR/l/3P96q92UuUJcsZcpR1X4LfK8un3ME1oi72mdv3v/fFewfArxPc+AJYry+V&#10;rm3s12Lsb/VJ/tp/DXiVsmoPq1vpljLPYeftSd7hv3X/AH3Wr8SvDv8AwgNnp9nY+I/7St7qDfL/&#10;AGfcbkR9/wBz5a8/4o/EXGPL8J9i+DPjTYw6pqsup69aXkUs7ywQpdJK+z5NiVY+LXxR+G+t+HLu&#10;x168W8t5Yt62PlOkrN/A6fxf8Dr5C8H6JoeseHE/0HydQT5oL5Jfn/4Gi16B+zrZ+DPD3jCW2+Jd&#10;3bfbXWKWC4u237V/gT/Zrope9LmibSox5veK6aP448f6dpnhez0y70rw1ZN5tqkStvl3fcR9tVPi&#10;R8E/EPw61Gy1XVdIluftEqRQeVKkr7/7lfoR4S8YeF/EOjPc+HLyO8sln+y77SJ9m/8A74/8f+7X&#10;P/EL4UaH8SLW3l1qW7S0giZ1ht5fKRZW/j/vbq2lGM/dqHNKtaXvH5++A/jBc/Df4hpfXmkNCkTb&#10;GS7/ANaifx198fD3xnB4z0hL7Sr621K0RXTfu2b23/8AjtfAn7S1/PoPia38HWKtNb6GzJbX0q/6&#10;RKjfwO/8VXvh9428R/CLwrc6qJ9L0e68pYre3uFb7RPuf/Wqn/s71cqEYe6bS5asT69/aN+Imq/D&#10;Xwd/atjFBNFFPE0u+X51+f8A8fWvH9V8Z+I/jfoOlXlnpkHiGKJV22NvAm+L+/vd/uf8ArwzQPDf&#10;xG/aA1/fOuoak90+/wC03G77JF/vf7NfWHgPwNF+y14De+8X6nEloy/N5Pz73b+D/aq6lPl5Yw+I&#10;IxjSj73xHoHgbw3pXw90u9b7Gv8AbDq17LsXe8W7+Df/AMArxr4wftjWdnby6V4VgW81WX91LM/3&#10;N6/frJ8Q/G/xV8XdS0eLQdKudN8Iy3n2eVLefZcXC/7f+zXZ6V8HPhN4Dlu4ryWym1h1Z/Nvm3+R&#10;/wCy7v8AbrHljT937RHL9qoc/wDs969p+g6HpWoeIV1C/wBViWWWxit2d02N/sb/APfq34z/AGnP&#10;FV/qX9n6RbNo/wC98pf3SPL/AL+/7tYnw3hW2lmg0+5VHliZGvpot/mtv/5ZPXmX/Cc2KeLYrW5g&#10;/wBLZlSX5tnzq/36Ob3pSkH8WoeoWfwr+KniS6/0zVb2F9UVJbxPK2RP8/3/AO792varD9n6XR4r&#10;JtP8Vapstdvm2l3Lvidv9xavfDT4uy+NtRSxl0G5sIvvxS+bvTb/ALdeq+SrwbWqPbymKpUqQ9w8&#10;E8T+HrHQbrzdTSRNV81EguJoPNt2Tf8AP8m/+5Xc6Ui6rYXEU+q2MKStstYobVLfb/c+RnrM/aH0&#10;ptV+HN3tniheBklXzmVN+3/e/ir5P8Bv4j0HWZdQsbme5uIv3sSXHzw2+3/Y/i+5U+7GPMTH3z7Q&#10;8YfDHTPFUVxcxef/AGn5SxN5Muz5F/2G+79+vJPH94tzoMWkeDtHbWPGuneVFLdpsuPsSK+755f7&#10;3yfcq78HPiL8UvjBe2941to1to9vO9vPd7fn3L/sb93z17do9hJpX22zis9PTUGnll/0SBootrP8&#10;jv8A3m+SuiMuUjl9l8R8c6xbar4/vU1rxDAtszLs32/3Pl/5ZVzXjPwrplzqmlQaVPbaU/mo91cX&#10;G53T59u9/wC7XvH7T+jt4M0Z9c0z5Eln33VukTvFv/56pt+7XzJ4b8AXXxLgSxsbzfe6tu2pbz79&#10;qff/AHrt/tfwf7Fc8qfJPnl8JtGXPH3T0b9nj9nXTNYutb1W+bTdYey1P7P9nS6/dSp9/wCRl+9X&#10;27baJZ3PhqKBtKbTYfKe3+w7v9Un3f4flr5M+D//AAmf7Nnhy40rUdIsdStPN+0S28X/AB8P8n30&#10;eu7179rfT4fhVca1LPY/2hLFL/okMrI6f3E+b7zVrL35e4Fbml8PwniX7TNhY+GPD+nz+GoJ9lhd&#10;S27XETfOq/xpvX+Gvmm88ST6l5Sr9psLjbs3+fs+7/8At11fgn4hX2pXVxZ+Iblv7P1TfEt27fPb&#10;syOqb/8AZ+euK17w3feD57dbyKJEuF+0ReS2/cq/JV1I8vukVJShHmgej/Ar4i33w98ZafFqc7Xn&#10;h95/NnsXl2I3/fX8Vfpdbar/AMJbpsS2c8lho8sHm/aE+R5Yv7if3f8Afr8f7ZF+x7tzQ+RKrr/H&#10;8+yvrDxb8VPiNbfCDwlpTX0X9lajB9n/ALQhlXzW/wCmTv8Aw/JWEY80viD3qtL+8eq/FH40rqV1&#10;F4e8Er9j0+1b7O12jbEfd9+uC+Dnjm2sPHktnBctc607P5EMvzo/9/fLXmlhNPoOg7r6WJHZv3To&#10;3z7P9uua0S8g8MatquoaqrPe+a6QSu2xNn8FcvN/KXGPIfpHZ+LdOvEt1iuoIbt13raPLspmvPFD&#10;ZpO15KmydH/dN97/AGP92vmr4RJ/aXg/U/HGq61A+j/Y5YrXTrfZLcIy/wBzcn3qxPiv8YNP8JJb&#10;zzyrf67cQeVAlvP/AMg19nyf7zfP8z118pEqfKep638bPCvhXxLLZzxXdtd3Wy4nt0ZX/e/7qv8A&#10;erl7/wAbeDtE0HU/FUVt50v2yV4ru+XfLdSt86Ij/wDPJP4/+ALXlPh7/hHrDTrvxLqcTXmpxeV9&#10;qvnvEl+yxS/x7P4m/wBivN/ip8V9M8T3UNjpEDJoVlB5VjDKqo+z/b/2nolLkjzRj7ptGnz+6eda&#10;3rFz4n8W6nq+qytc3Es7vK7/AHN9el/s6+Bm1LxU+uXOn+dZaTEtxLD8yPKu/wCd/wDP9yvNPDGg&#10;3PiTV0ig/fXH39kS73Zv9yvddBm+IPh7SNPsfDmkeTLcSu7PDBsllVf4H/2a5ZVpVanvBGPJzSif&#10;cGpeG9M8Vac8EssU1lL889v8ksUu5K/P39oez17wZ481DRYJ1/s+3+eK3i+Tcjfc+SvavB/xI1Pw&#10;Hr2lQa1Atml7sRoXl+5/fT/Y/wBiuF+N+pQfGb4oRW1j4e+x/Y5fKl1Hz/KldF/8d+T/AIFW9OXu&#10;y5iOX3jxnwf4/wDsuuXElytzNb3S+Vs2+a8T/wAD7WSuu8f/AOgaJbz6VrkmpPfsn3P9bE399/4q&#10;9K1XWPBPw3s7LTNDi0/UvEvkL9qvrfZcRbvn37/4f7lcPqVg3iGWX7Dc2kLLEu7f+6e6+f59n8K1&#10;EY/9uhH3fiPGr/7dM6NOs9zb7v3VxKvyM3/s1dB4Y8T6h8PdZt7zwrrDfaEVJf8AVbE3fxps/irt&#10;rybQby6tNI1C2ubBPtSP5Pmp5SRL999/9779ZPirQfCutvLP4agudKsoIm3fa9v+kf7lX7P3eUjl&#10;lH3onYXn7RXiPW/DW2+1z7Nd3/yMluvleb8/8fyf71cvqsM9/pry6VcrbXv9z+/F/c31S8K6DbeQ&#10;9tqssFzFFP5TRP8APtZX/hroNee20rSXvmgX7I8qRRTW/wA3lJ/H8lY+05vciaHCab4Y1rxnq0uk&#10;WMUVzduyyq6LXqHgz4AwWcXm+I7xryaWVEit7fc7o/8AtpW38B/B8Ftq8uuRNc+VdLL5TzfJv+d9&#10;+3/xz/vuvWrPw9suvs0S3P2uWD7RPv8A+PdNz/InzUU/djyxFKXJL3Tz/Vfhd4Xs/B+prpX9oWDv&#10;a+a2+fykdv7mz+L7n/jleT+FfiL4ovPGUs9jFPbXEUX2eLylf96/3Nj/AO/X0H42+x6Doct5fRSw&#10;3dxAixW6bdm/+4if8Dr3P9nL4e6L4P0lG/syCHWLxVln+XfLFuTdsf8A2fk/8frs9tyx5CI1JfFM&#10;8Z8E/HvXH8eW/hzxNp639vdWqRfZLSzf90/9x0ZP/sK9whvL6w0290qCCD7RBA/lfZ597xbvub0/&#10;h/grC+M3xp0HwB4wsvP0GO/vYomSLUdyb4vnTeifJ/df+/XD+JP2rvDkOly3mmaVP9o81Jbn7WqI&#10;j7f9vf8Ae/uVco+98JEnz/DEPGeiT+GLCy1rU7y7uXup/sXlXc6SvLufZs+ZPlV/v/J/Cj12fxL+&#10;G/hDWPBtk3i+zW5tNLgZ1e0/0dEdk/8AQa+P/ij8eNT+LS6e0t5Elvbz74LG3X5939+vetb1XV7z&#10;4M6Iup+en2jTrhJbSWL7+1P3Uv8A44n/AH3Uc37yPKXKPunk/wAIvA3hrSpdYnl8q8SJn2vt37VV&#10;3+f5vurXsENtKl0jaZPAiS/vZ98W/wD8c/vV876amuXngqy0+xlgs9PlleW8u32ojp/cd/4f/s69&#10;j/4Se2ttG0SeK+g01olR5beVdkrJ/wCzfcrGXxkSiM8efCj+2PDVv4l0GL7HqFqr3E9j5r7Lr7/8&#10;FeT+G/iXpngbSLjxD9hsU1u1V4rWxuG3v5u/76J/dSvbtb+JeleHrXU9Va+VEW1+0ND5uzzXV/kT&#10;/wAcr4f8m58T63dTpFL9rv5Wl8pPm83c/wAiJW3L+79pU+yEpS5Tds/id4jS4uLaLxHc2aalLvut&#10;i/J9/wC/XuHh7R9I0p3vIPFja3qb/wCkfaNR37Hdfn2In8W//bryJPhRef2td215ZrpWoJEuy03/&#10;AN5PvvWO/hLXNV1d9Pigubx7OVItiReU8W77lY80p+/II+77sj6l/wCFi658Ub20sdD0qKG3i/1r&#10;zS7EVtn+z92ut8K+A9V8JaG9jY+L5Jr3zd7JaQKjpu+/5T/e/jrx34b3P/CPRah/aEUj62jRI1pC&#10;2/ymVETf8v8AwOvcPB8Muj2WoT6heSwun71ZbhnfytybtlHNL+UJe6eOfEL9nXxLZy3ur6H4juby&#10;4n+edLh3+0M2/wC5v/vVz/wl+LviX4epdtfXk8zxXXlbHl3p/c+b/Zr23WPH+q+FbDU9QWx+32kS&#10;7LX7O295Vb7m/wDu14vrHgbU7n7PPqcEVyl0rvYvaM/7qVn37Pm+9/wCtqkpVafvFxlL7RsfFT9r&#10;fVfFUSaLpCyW1pK0UU++L5/v/Om/+69N1X4e694V0nT9Tl0WXyr1d/nW9qz/ALr+++3/ANnrqvhF&#10;8CrHXrJPFHiXSJLx4pfKtU3eVE6/O7yvX0tNYT+KrDT7GKxaHRFVEnR5djsn3dmz+7WPtOb/AAkf&#10;CfAj+CdK1u9h+3ahdokEv7iHcu+KLfW74k8Z2OlWr2N9bLc6JFAkVq9uvzs/+3X2tr3wQ8Ha3byq&#10;ulRWcr/dlt12bP8AgH3a+VPFXw6Xwl41u/D15fWz6Vbr9oWbyv73+x/G3+xWPs5fEXGpH4Tzn4Oe&#10;ANT8YavFZxRfb/m37Hb9yv8At76+k9E8H6L4eR7PTP8ASbtt73l9t+R/9hH/AIYv++f9/wDhqv4S&#10;8K6vNoyW3h7SJdK0rbva7uIN73H+f7n3f9+uf8eeLV0ewfRblmhvV+SVHXZF/sO//wBn/wCO1jGl&#10;9uREub4R/jz43weGLd7bQ4m1XWJf9HWWH7i/7Cf52/7H8VeH3+vXyadd+Idavms9T2/8eibE/wD2&#10;v+B1jw+JLGwuJby2vFuYnn3slxdbHdqytSudP16w0+W+vFR3uvmd4v3Wz+5vq5Sj8PKHLyfCOsPi&#10;d4m8ZXr6dYwNc3zf6p4m/hpv/CH6h4burifxDry2Gt7Xf7JC2+Vfk3/P/drsvCR0P7LLL4TdvD2t&#10;z7YoEml+fY333R/krzjxT4YnbW7Wzvr5rm+edvtkvzPvXf8Af37Pmo93l974Sjv/AAx/Z8y6ffRa&#10;nqGq3Eq7Ivmb5X+7s2LXTeIZvFGj6RqEumeFZ7aWJfNZ7hfnVf77pWZ4A8Wr8C5pryxS2vE+75t3&#10;F867vufN/eq94+1fXj4Ql1fTZbaVpZUuLp1neW4lRfufO33v9yro8v2h1OaRyj/bvHNvZQXKtc6q&#10;90kS6TM0sSbf7+yuyv7m5+ES6hpmma15OtvtRtJ0z57eJP7j7qyPDnxvubnRNW1ptMV/FFxAtvYT&#10;W8W7ymX+P/7KsnRPt2pWH2lpWmuLz97P8zb221fNGPLzGPKdG/7Uvj/wrq6W0866knkbP7Ou0R0+&#10;b+B9vy1seG0f9o3UdJvNT8XSW3iO1l2Np00SRW6xf3IkWvHLzR4NY8UStKrWz7k271+dq9T+G/gP&#10;w46ywQa9Impq3+ivD8jo/wDt7v4ay9rU/hw/7eDllA0/2i/2eLP4b6RH4ltpJZ7H7QkX2a2i+csy&#10;/eZqKw/Hvxi1bxEX0XXdTNxPp0v2dooTiCXb/GSv3morr9rQh7tWlqRyynqdT4G0q28N+N/EGmS2&#10;dtc6rbskqvt/0dIt/wDBu+78le5eLbNdS8MvFeW0r2V7viuktF+dItn30+SvDfhRbXNh4v1i+uVt&#10;pk8ryvslxLsuN3/A69a1XxDrWg6XcarctaWcTLsa3edfN2/7f8K05fF7p1VJfCc7qUPhz4FaN5Vt&#10;fNbaZEvmr9oZHdmb/wBmr5s1WbWvij4v/ty6WVNM8/8AcJtRNqb/AO5XcQ69pnxI8QXuq+JbldNi&#10;tYtljDdrvTb/AH3T+JnrK0T4i6Vba95GtQRW1lZs1xv81t86r9xE/uNWdSUo+7E3jH3uaXxEviHR&#10;G0nQfGGmX0UFt5Vqlwu+L50Zv7jf7lcr8B5vDV/ezaZr9mryy/Pa3Ev8L/wVu/Gn4o6D8SL+4vLO&#10;K502XyFbyZlbZK/+3Vv4O/DLRtT1zT7a+iW2vns/tCb3f738W5F/+xrj5ZfwzePux94988GWGkX+&#10;s3C6PbLM9xAkX257bZFb/P8Awf3meqHj/wDYtsdbsNY8S3181he+Q0sGn2jK7vt/vu38T0eA/G15&#10;efFPSvB3gyCK50+wWWWXU7j5Ip51TY7/AO0qfcSvRfivDLYeHtYuYtX1J7h4kupd90iW6fvf9Ujt&#10;93Z/49XqUKUqUjgqylFxKnwKvPC/wH8JaJ4V1PUGfXdZ/wBNb7Jul2ps+Temz91XpF/8WtDhv5bb&#10;UL6x0pImZFS4uleWX/tku+vzi8YeOdX1W/urn+2pb/Vbxlt/Ot5f3qxL9yLategfDf8AZF+IPjme&#10;1vtVafRNKfZL9ruG3ytu/uJvrq5Yz94qVP2sueRb/aN8ceFdF+J1xrmmRQa9rdxEiQRTP5qWT/33&#10;VfkZv9mvOptNbxz4G1bxxqD6heeILW8VJ5rhd8Lo38P+9XUfE79nHX9G8Tva6LpsPiSxv5GaCXTN&#10;7yxeUu1/k/4EnzVx/wAPfhf4j8SapqHh7UJL/TdKtf398jo2xWVfk+Wo5f5jSnI+z/2ePH/h7xJ8&#10;NNP0i2lbzbWzd2ilV/kT7n3/AOL+P5K8l+KN4/xy8a6Zov26SHQvDX7q8u7htjzy7/n2J/47WZ4S&#10;0qLwB8TPD+leENek/tB/3V9b+buhWBfv791aHjnwNL8S5ZfD/g7xLbXMtkj3/wC6Z0le43Pv37E+&#10;XfRTlyf9vB8MvaROwuPF+kfCbR7rxBZ6Q2q/Y4kt5fsj7ktV/wB/+Jq8Vex179pzxdd68ok8PeHd&#10;qW6qn3W2J/481er6b8HG8H/C+9s/EMV69v8AZXf7DYq7/aH2fx/7X+xXL/CL4l+GtK8L/wDCNae1&#10;3DcLdS+UlxBvdkb/AHainD2cZSj8QR+1KJ5p4t8T3PgyC30PSL67s72BfKaV5dnyf365XwfokUyy&#10;682rxpLAvmrFcff37/k/4FXrfi3wHovxFutQvF1VZtYTd5T26/Z/Kdf4HRv/AEOvBNNhb+0bexvP&#10;3OyXfs8rfsbf9z/drjr/AAhSl+994/SP4Y3mrzfC2JtKitv+Eg8rfF5y/e/vvXUaD4n1y88R29nP&#10;Bvt5Yt8++L54G2f5+/XP/s8TT3miPc/2e1tZKq29rcPLv+0fJ87/APfdeq3P+jWtxKu1PlZ96VjT&#10;j7pjW/iyAAGA/n88S+Luj+I/iXLd2PhpV+yaTOsU/mts+1Ssm/ykf/YrxfxP4qtvAdvcaLFbS6Vq&#10;DxPFeXd26RS/Mm3/AL5r66+Eumyp4XtLxYNj3rS3U9xu++zP8n/fa18n/tz/AA61B/FGn+IVtIvs&#10;V6q2Usyfwvv/AI/+A/8AoFd9OMasuUIfF7M4r4XfEvxD4XddF8E61c6r5U/2ie4dlit23f733q+g&#10;H/artrmwt21DQ7lNdtWSVZXbYm5fv/d+b7lY/wANPhj4c8GeDdPnaKNHeD968y7JX3ff+erGpeFd&#10;I+IWsxaZpSteSxN/e/0e1i2fO71jKpzSLqe/I2/2gfippVh8NNKvNBWLVbjVnd7P7d+9e3+T9795&#10;9y/J8leH/szXnhzwf4yu21OJrB9qOu9t6K1fSVz8DdDfRtMsVilh+xL5UUqN87J/t/8AAq8X039n&#10;59b+Il7bLffZrewlT5H+fzf9t32fL/uUVJc1PlCny/Ce5zeG/EfifxR/as9zFpWleR+4eJvNl2ff&#10;/iTbXx/+1L4DsdK1S31eXUJ4UlZk8qW181JX/jdWX5Vr9CLCzis7CKzi+dEXZsf+7XgP7Sfwf1DW&#10;7C3vvD0TXm2V/PsX/ep838aI3+5RTl9oiMo83KfEGj+D7PxPq0sEWuW32SJYnW4ffFs/4A38Va/x&#10;mvP7S1zSop9Qg1KGytUtVmRvk2r9/wD9nr0D4dfsW+LPFWo/bNcVdH0+Kfe0Uy7HlX+PYlN/aV8B&#10;wf2z/YvhDRbSHTNB27ri3Zt8rN/e/vMlCpx5r8x0y+HlPMk+FHiObwfca5p+n3NzpiS+VdeSr+bb&#10;/wBz5P8Acrd+Hth4jv8ASLvT51uX8JWuyW6e4XYkT7Pv/NX078K/G2veD/hL5/jPU7Gzt0iTykRY&#10;nuJYlT7m3+L5Pl+f7teK/Gz4ot8V7D+w/DEX2a0aX5odux5f4UR3+7U0480Yr/yYjljCUuU4ywub&#10;Oz/tCVdQnvLhWR9m5Hi/3Eq7f6lpXiq3u/t0sCXFx92G3XZurgtS8N3PhXVIrbU57LTX2b98U/m/&#10;d/2E/wDZ69g/Z+vPBmt/Ev8A4nV5BpWmRN5rf2g3ySt/sbvuLv8A4Kw9n7wR974juPBP7LvjO/8A&#10;C9rPpnn6bby/IqTS7NyN/Hs31yvjb4M6f4GRPDniGX7Z4gvV+1b0+d1Rv49+z/OyvtrUvjx4T03V&#10;rTQbG+jubueze4tXt2V7f/cfa9cenwu8J69q9xquvX1trfii6/e/a0ndNqfwJEiv8qpXZzckfeMe&#10;aX2jxz4G/s8aHbNqdjqti2qu8CP9rlb7u5/uf3fu/P8A991i69+xbqepeK9Tvvt1t9iVv9BtIVZP&#10;9yvrrR/D0Gm26QRWap829niTYivs+/W2nybF/uferGNSQe2kfPXwi/ZR0rwTvub7dNfN8+9P+WX+&#10;xXuGm+D9KsH/AHFjEn8bb13vVfxP4z0zwNA+oarPFbI6/Kjyojv/ALm6szw38afC/irRLjVbbUI0&#10;t7fekqTNsdXojS+2RKUph4h+C3hPxIn/ABM9MgmR/n/ubf8AvmvJ/Fv7P1jea8mkaHef2VpUtqyM&#10;iKkr7/4/vPuX5K1bz4u+OLzW3VvC7Q6Ve/8AHjFu/wBIeLf990/hXb/sfLXV2fgzU9E1tJdMgsob&#10;S8leW8u3Z/tD/wDTL/d3/wAf/jlXKPL7pceaB8X6b8E59B1TxRotnfSzW8U/lfw73VX+/wD5/uVl&#10;XnwovNE1eGKdp7yJfNt/tFvLv+bf/BX1xrHgDSPD3i27i8hd+pI0sG9nfa+/5/8Ae+f5q888eaV4&#10;h0S1uINI0+0vIopd+zyvn2t8yfJ/sf8AslEvekHtJHzf4k1LTL/V7TTLSKXZZxM8s18zff8A9xv+&#10;BvUt/NLD4X0/7HLO8UUuxnSLYibkff8APXXaV4Mbx/4o8S2aqtncRIsq/KiJ/drkYbBbDSb3Q9Xu&#10;ZdNe1nR4LeH7jO33/wDgX+/UT+L3TQt+D/BPiW80a4itdKWb772rpveW4/h+RF+b+CvffB/7LsFn&#10;4VTUPG225t4ImuJbSKXZs/uVp/Arw82g+BZtQvrlbOL7kV988X7rf8/z/wB167j4qeJLGHw/9h1r&#10;xLbaVpN/Zs7Pbsrvt+T5Pm37t+/+/UUY83KZ80o+7E4zwff+DvE+iP4c0pbT+0LOd0W41G62f2bb&#10;rs+4/wAn32f7lPm0fxLeeMJfCeh65BeS2tqssrpeLsRP4E+4nzV8VeKtNttH17UE0XVbl9JuGd9+&#10;7Y+zf9xv7zfcavTfgn4S8Oarvg1PXNb0fxbdSrLZ/ZIPtCOn+2m/dXfzUPh5i4+8em+M/wBmDxj4&#10;JvbK+nW78QpK3my3dpPv+z/P86fN/wCh17tYfGyxfwC/2PTNSeFIPssVxKypNKipt3vt/wCB/J/8&#10;XXlNh+1vp9/YJ4e1We7totLl+yRaii/vZ/k2fvUrprPTdI+JFhaQeE7ZbZPPf7ZNK33Pk+/s/wA7&#10;q46lRe0974iLSl70jzmbxDZ/EXx8mq+Kpd+n27eVFYw/wf3ERP7tN+Jfw6s7+J/EOlRWlzoW75fs&#10;/wAnlOv8Gxq0PG3wcTRL1IIpY7+VJfN82xb96j/7aVj2HhjV7zw5qGlNYyw6gn+q/e+aif8A2VRz&#10;+97w5cv2Sv8ADfwxqHifVIoLbTLJ7S33yolxAvyr977+yvavH/jbw94tutE8IWt4um3E8qpKkO3Z&#10;Emz7j/w15lpvhLxVf6Np+ka9eSWdusvy29vKsXm/9ddvzNUug2ezxfLP/Yeko9lL5UFxYzr/ABfc&#10;3/7nz/8AfdXGUYe8L3eYq/GPTZ/gtol34Vtra51K0v18211D/nk7Om9H/wBzZvrwzWNBvtY16Ke5&#10;Zksmtfnmef8Ah/v19m/G+/vNN8G3d9oq2MNxer/pk198/wB1Pk2I3yt/cr4ys9KufKuLO5iudSuI&#10;lZ1T76Mrfx7P8/cq6/8ADjyhTlzGVqWg2Oq2r/2fL51lbtsa+dvnl+dP+WX8VM8K623gDxvbqqqk&#10;sU6OzvBvdU/vpurpYdKvvDdq9jp9is1xcIyQWj/Pv3fx7Ki8XfBPWdB0HTdc8Qah9m1C/f5Le7+V&#10;/lT/AHvl/wByubl9v7sgqSlD3j6L8SWfhXVbDT9X09or/XbxtjaZcN5v22Lf9+V/+WX+/XnOlfDf&#10;T7Pxlqc8ty2gy3Uuz7Ptl8r/AG03793yVY/ZyhvLCLxBpmi61YzbP3Tam8W/ev8Asb/4a6DxJbeI&#10;0uPKvJZNV8268qKaaXejv/fRP9yumMrR5CJS973S9YPofw6067laxb7yJLcRK6f8D315/o/xR1D4&#10;keJre2W2a20qWVE2RS/PLt/v/wCz/uV1tnDB4h0H/hF2vPtlwyul5b7tjxbU/ufd+9Wh4V+HumeD&#10;7WyXyp7y48rfBcSrs8jb9/Y9ZSlyx934gidLDqt94J0u4j0rQVv7u6i81Xddnmpv+4/+ylV/Gf2x&#10;/Cun2ep6VImtoyS2v71Pvs6b/wDd+/V658YN4GsE1O609b+0+5FLLPveJW/2/wCKpfBlnJ8S/Hlv&#10;q995qaJYRJL5Lqzo7fI+yqj7seYDpfCWj6n/AMK2ltl8qG4W6luPJm/evtV/ub69jtrlptNt5VXy&#10;d6q+x1rw/wAB69c23j6WDV9Vu/s8t5cRQWjpsi+X7le5Jcok+1mXf/crGMeWXKEhfO+dG+XZXI6w&#10;mlax4o+zSwRTahBA8u9137d1TePPGC+EtIS5WDzrhp9kFv8A89WrwTxJ8cp/A11e32oaZH/bErb3&#10;R5fk8r/0KtuUiMT6TtrmDR9LllvGW2tEXfvmr4J/a31Wx1vxbdto1y32q9ZEa3Rfu7U/if8A9krK&#10;8Z/tA65481S7n1CW5h0zb/oqRNs2r/uV4v8AadQh1GK8tJZfs8vyNK7b/wDfqZVI0oyjEOU5qNJP&#10;O8h13+Vu/dSttRKsJNFLpLwebveJvN+f/wBlq74hjifUfNinWaWVmlben3FrPs7xYU2tYxzNu3M7&#10;7vu/3K05uaJkV0vp02t5+/Z93dXsHwu0q78YWN2smorD5UHzJEyeds/uLurzKw06C5v2a5WSG1b+&#10;H+6tdHoviFvDHnS6Rc7tkrMsv8bLu+SuTEyjV5VEqnzcxP45muUWXSE/0lEuvN2fO7s2zY717D8O&#10;/Dc/x10e30Vp4vCdjo0X73yV2XFw7f3q82tvHOueJNUt28hbDU3+7cW6/vZa+zv2e/gtZ6VoMXiW&#10;826lrd/Fvll1GJ//AB+p5Y80YRNvs8x8maVoMujzppmlLJeOzPF53/TVX2fw1LZ+GNQ0TV0/er82&#10;/daP/A/9yvYNY+EWofD34oRS315bXOj6u0t1st1WKKLc/wA6J/ufJXqtn4G0b7PcNp/lP+6dN9x9&#10;xv7lddSnGFTl+yZe7yny6lnBNLcNbWbfa4F3s+35E/366Dwf4Jn1ue3vLlY/3reUqW6/Pvr1vxJ4&#10;MsZonXTJdGs9Ql/4+vs7fI+3+CvOfHPxC0rw38Pnis77Zqtw32eB7FmRIH/3/wDcojTlLUXvGTqW&#10;j2Gn/FgP4btJNRglt3iurPyHbbKv8X92iva/g14y8FfDL4TPr1xE2p65My+cNm+Wbe/8Df3f4qKx&#10;cKlf3yJ1uR8p0fjD4LaRrfjK71C+0q91W3uovN2WjInkNs2/PXhvxF8GaRYapp/hqz/tnTdzb54t&#10;Tn+R/n+T/Z219ZeG/FS6ldanp7W0sOoWUq+fbuyfNu/jT+8tVfiL4A0Pxbpf/E63W3kLvW7ibY8X&#10;/A66YyqfDzHTGpKHunxdr3w9s/Ct/cefqsGpaZ/yw2ffX5KwPhR/wjXir4w2sWvaUsNvLK0TXDt8&#10;kTfwf7NdE/hWDXvFT6VZ6nPc6f8AOkE122z91Xt3wETw54M+Heu6rq7Wj2kV55X2t4lf7qfIlc0Y&#10;/vDpjLl948//AGxrDwynhrSW0aztrm983ZPfWkH7pfk/2ar/AAF8PeGdE1DRfB19fY1jxHBv1G4t&#10;nXckTfct0dd+3f8Axfdr0XTfj98LfElrqXhzU7aXTbS6V4mfyE8pN3+7/FXhXxH+JcnhX4g6LB4K&#10;sbbRLXTlT7LqHkI0svmpt3/98f8AoNelTj9kKf8ALI+orD4e+DPgzfvqvhVr6/dYHl+z/avNidP7&#10;if3mevnfx/8AEK++IXiPULnUNI1LTYki+2rY3cryp/vp/d+Sva/iX4ql+B3w58OX0ljY+Ibe42Jq&#10;cs255Z2ZN37p/wCCqXwH+KN54zt9bn1mLTf+EStbF92zZLKv/TJ/k/uUS5uXm/mI5fil8R4f8B7C&#10;58Z/Ebwlps/h+x039/8A2guoeU6PPEr/ADov977tfeuva3Z+Fbe71PWtTnh0/wC+yPtSKJF+4n3N&#10;3+3XGXPw68HeErLR/EMS3OmpoPm3sEyfP5SM+50dF/h+evOtH8bav8VPiDb2fi+XS4fC9xa/2ha6&#10;c6p+92u6fPu/iT79R7v/AG6FT977sTq3+PHhW2sE8XaL4q/4k+k2s9pPaXED/wCkS/JsfdsfbXyP&#10;/wAL71PUr3XtXs/9AsrydfPuHbe6bv8Age5q9l1j9lHQX8WzQefPD4fumuNV+yebsTyl2bESL738&#10;f36r+Of2fvCPhL4Waxqdjof2nULPZLFdv5vzoz/IiI33/lfbXTzU/hiEOUx/AH7Peh69pz69c3LX&#10;6XX/AC2f+N22f3f+B1d8DeHtF8KvqFtPpltNZT3z28UzxJ5vyv8APXp3w38PW2j/AAv0e1aBoZYI&#10;PtWx/n+dv468hs7bWL/VLeCC52Ik8txPFKqy7n3/ACPsrgnKUvtBKUuaUT1O/wBY1D4D6Rd65oMr&#10;aroP/LfRrifzUT/bR/vK3+xXQfATXvAHxmiuIoPBMWlamkUsst99lX7zP8+yVfm3fOlef6ru03wL&#10;5+uSq8SQSyzpN8m+vLP2Y/2k7z4UeKEttaaNPDWrNvnmdd7p8nyV00+aVL+8Efe5onufxF/Z41ew&#10;1TUPEelLHeJ/z4ozvLKqp993/iavH5vB/wDwua9srbT9Mls72Bn+2XDwOiO39zfX2bpvxg8PeJ/C&#10;X/CQ2a3dnpiy+V513Bs/ufP/ALvz1y+ieFVsNZ1XWNInisLi9unlvLTb5tvL/cdP7tc8uXl974jG&#10;PufxDb+GPg+88E6Qmmf2hHeafFEiQI8Gx0/33/i/74rV+Iuqwab4Pu2lbZ9o/db0+/8ANWnZ3kF5&#10;F5St+9i+dk/uV45+05r2r6D4Ut1ggabSpWeK6f8Au7vub/8AZpU480g96Uz1PwZeaV4P8L6ZZ3mq&#10;2lt9ngRN806L/wB90eKtN0r4r+HLjT55YtS0eX+O3l+R3/31r5R034e6Hc6dE+uRTpqD/PvSff5t&#10;NsPE+p+ANel0+zZra0ZvtC/2fdb0g/30/io92HwyCXLKXxHqc37J3hy5vPn17W/sn8Nu8qvs/wCB&#10;7K9N8GeCdF+HumvZ6ZZtDFu3yzTS73b/AG3esL4S/FqDx5ZXdnqCLba3p3yTw/3l/wCeqf7NYk37&#10;QOi/8JLrGmSrd2dvpe5Jb64XZbuy/wAHzf79R70i5c3wkuq+HvFXi34oebFqcEPhrS4kli3wb/8A&#10;SP8Ab/3F+evQPCvhWz8K2DxRbnlnleWeV/vyu38dcv8AC74i+FfElm9rp+tWl5qbN5s/k/Jvdv7m&#10;771dR451iXw34cu76Ly3e3Xevnb9lXLmlLlCXNH3To97QpuZlT5f4Kr3NnZ6lF5U6rMm/f8A8Dr4&#10;/wDEPxp/4mnlalqepaxLt3r9n3W9p/ubNm5q4fwT8fvF80t7pFm2oI8u7dY2kW94v9x6JR5Q9nI+&#10;oPjx+0JpHwNsLRpIJdSu7pmRYUlVNu3+9XzbD8Wrvxn8PrufSPBU7y+fLcXmo3E+9EXf99f9quEu&#10;fgV4q+Ir6reLfNeanbts+w3D+bL83+78tfQHhX4S+HvDfwR0yDx1eXOjvZWtxdXWmRTsl2+3+5F/&#10;3xXTH2fuxjEunyw+I8s8SfBzV9K8M2+ueIfFUcMWvWbvElw3+kbG/gRa8K8PeHry/wBelg0/zJrL&#10;7UsUtxu8qL/gbrXdfFTx/qfxy1KKW2naz8OaWiWtnYzTu+3am3fXYeCUufDHhzUILHSLK/0zatvL&#10;cXcvyJ/tun3ttRWko/uvtF/F70jxrxDeXkO/TGaOG3Wf5URkd6Z4S0GLVbqWVmgm/db1hRvn+X5f&#10;v19F2Fn8EdN0G9l1fTNUvLieDyrrUNqukTN/cqx8HP2adB8Va8+vaDqEv/CKIvlRfbm/0h2/j+T7&#10;u2ueVKPLzRkRy+9zHmXhWbU9H1axaz09bxGifykRd8tuv+3Xrtn8LvHWsWUuuLF/YlkkT3HnXbbH&#10;2fx7K+q/DHw60XwxpsVnpVnBbJ/E6L87f8DqXxhZtD4N12DcszvYyou/d83yP/v1UffkRKt/KeNf&#10;Cj9oGz0fwD5uvf2hN9nl2fbk/eo+77iUzSvjNffFf4l6fpmgr5OiWu6WX7Qvz3D/APAX+6leL3Nh&#10;qF5oen+ELHSJ/sn/AC9JYr5u6Vd6P/wL56peHn17wH4ttPD3hqxudN1Vl/evMv8Aql/v/wD7dEvc&#10;5oxNeWM5cx9IftUab4a1v4PTXOpNL5uly71Sx2RO8v3dmxv9+uU/ZmttA8PaNplrfaO1nqGqN5un&#10;JNF5ruqp88vy/drl/GaS+Np9K8Oafcz39vcMkV9fI29GTzfn/wCBO+z5/wDYr6m8MabBo+l2lqqq&#10;iQReV/3zRKr7saRlH3Ymr5KvOjLEr+Uvyu9O2Lv83+7/ALNcf4h+K/hfwlcfZrzWoPtDt80O7zdj&#10;/wC3/dq34P8AiLoPjC9ez0zU4L+7t13tDb/+h1HKY8rJfFvgyx8YadLbXXyS7vNiuE+R4n/vpXjt&#10;tNrnhKwuNV1dYtb0y1Z4p7u0XbLFt/vo3/AfuV7rps1t4hutQignZ/sU/wBnl2Ns+f7zo9YXxg8G&#10;Wfjb4faxoKt9me4gZ1dG2JvX5k37fvLW0Yx+Gp8Icx843njnwclxd65pVzEmobd7W+1Ud68X+KPh&#10;uW2+ya9EsvlXsu+6dIGit0ZvuIjt/rWr1j4J/A2+1u8t9e1dLaz0q1b967sr7/K/gRK+k/FvhjQf&#10;Fuh2/wBui02bR13vK80XyeVs/gf+H+Coj8XKbS5YnyfZ/HWx1vS08Hf2RLbImnOm+4bzfN3J8/z/&#10;AMNeJeLfFt4+iWnh77YvlaczPFL/ABpL/t/+g19YfGD9m+58VeV4h0HULTwqkVrs8l4Nj+UqfJvf&#10;73/fdfMOj/BbxH4t+zrp+nz3jvLs3ovzy/7f+7/t1jXjLlj7Ivml9k89/s2WGwSfzVmuJ2X/AEf+&#10;5u/jra0fxbqvgO/+3aZOsOpy77Vn3o7omza7/wD2de8eAP2Y9Ym1LyNX0z7HaQbvNRJ0lllT+BPl&#10;qr4b/Zmi1jxb4g1zULOSw8Jaatwnk3ET+b+6Tb8m77zfJUUcN9qqRy8nwnl+g2EGtxJFLKqXcrK8&#10;uyVX3Ns/9Cr6t+Hvw98UeCdBl/sWKB726i2T/LvdP/H6+dPhX8Jby88a2VzfWN7pvg9rzyluL5vK&#10;fbX6F+D/AA3ofg/REsdFiWG0T5t7y793+3vrmlhpRq3lI6ZS5YnzVr2ieLPDHhyW5vL6CzT5mlSV&#10;WR5W/wCA/wC/WO/xssfsfkRaR5OqsuyeF22/8D2f/Z12H7aXj+z0rw5p+mWd9bJqbS+a0W/5/K/+&#10;Kr5XsPiRLNo13Y/2UsN3Kvmtdu2/+/8AP/4/XZOhyRjKRjzc0T3LxnNrlz4a0zV9M+wzW9/P9lXy&#10;f3twrf7n3VrT/Z++Feuab4hvdc8Sys/2df8ARU/1u/8A75/2K8k+HqLqtrb6rFqsv+gbE/ez7Iv+&#10;+P71fQfxC+JcvjD4Y3elaQzWGsXES/6XbtsRNvzf+P7NlRTlGryxkRKMvsmV8eH8K39xe3ljO1z4&#10;jtViild5d9pF8/yRf73/AMRXI+A9B1fwro3/AAkPkW2q2TzpZT/2cv71/N+/89eVfBn4Ra1428Ta&#10;ZBq89zDplxdb/n3v5v8At7K+pfA3hv4qW2s/YbHQbLwr4XtW8r7Jdt890v8Af3rv+Z/76V2VIc8v&#10;8JXLyR94zZvHPw78AL5uh2P2zUJYniVLf533/wC27/db/crnPjl4h0P4weC9H0W0g1K51vdEkUvl&#10;PFFFK339/wDe/jrH+Knwl8R/DG/t9cvotG/sqed7eC0t523xbvm+/s+Ztv8AHXtfgZ4rP4d6e1n4&#10;T1B9v+kRXe2K4RW3/fTc6N/44tEoyjL3TKUYyj7x832HgnUPgh4+/wCEes51uUurFJWhmXen3H/g&#10;r0rWNNXXrPT76Bba2vfIiuGR22IybPuJ/n+CsX4x+FfHGsfET+2ry22eHEieKzS4lVPK+T7j7f8A&#10;gdcv/bdzrEUNnp9zHZ3tq2yB0f5Jf4fk2p83/A6JRjzB8R3t5pUFhpaavqa/YLidfs8v2dd6bNn9&#10;/ZXFXNtqd/4rt7yx1q5mhT90+nJ5uyW32fcrnL/wf4x1i/t4LrxDsdV+aFF3+av9xP4V/wCBvXV+&#10;GNulajaTzt/Zstkvlec959n2f8A+9XNKX8hcY8v2j1Lw38KJ/FV7aanriz6bplr+9+yP/f8A/Za7&#10;PxP8RdDSX/hF9BvNl2sW+eW3Xf5Sr/t/3q86+LP7T/gnwto0Oi6ZqbarceUks72KpLu/4H/er5n8&#10;bfHXxH4z02WDSpbuw81v3qW+1N8Wz5N+3/aq5RlGPNUD/Ee+/EWz0Pw3YWkra5/ZuvRfvVuHl3vu&#10;/wD26838eftJ3Og+ba22uXOsan/z2in2In/fPy1826q2vTtcX119ruImZVe4mV/l/wC+qr+IfCt3&#10;4euoba6ZXluIEuFSJ923d/fojKP+IiUpRPdYf2jfF9zpEUWp6rLbeV88CIvz/wDfde4fs8eCW8c6&#10;NqHjPxC39q6hfy+VFLd7Zdq/x/I9eU/s/fs33nxCZL7xVBfQ6I8G+zuIn2P/AJ3V9UeA/h1q/wAL&#10;r230yxvl1vRH2b0u/wB1Lb7f40/haso838xcpcpi6l+z3pWq7/I8PaXZ3u5fNmuFfZt/2EX5d1dR&#10;/wAM5fDmaz/f+GrR3ddjPCrxf+OK9dVqV5pv9opLc6gv+lL9lW0mb5Hb+5srF+IXjxvB/hnWGsVg&#10;m12CD9xafc81P4H2b/upXRFc0jm5pRifDnxv8P8AgPwf421KTRo2hhRXt2tNvmv/AL6bvu/xVx/g&#10;PV/AF88v9uQXKXCt+6+dtlcv8SPDetaJqKXOqqzy6lvuGR92/wC//HWBY6U6QfaXsZ9m/bveL5Fq&#10;69OMpF0+b+Uu+Nb8alqlxPDAttbrLsT593y19J/BTwb4YsfBelXl1p8V5qt03mtK8Xmts+6leqfC&#10;L4A+AvGfwUl0iK8trnUL9ke6vkX/AEiJlffs+b7q/JTdY0rwr8Mb99P8PahBeRKux7G7ldHtWX+N&#10;P4v+AbKxjD2seaJcpcnunE/GP4e2f/CL6r4qaJbPULBUaB02RJE6/wCxs/jriNa/a58Y6h4EsdMs&#10;ZUhvfK+zyzRf61l+8jqv96uqfxDqem6z9s8fxXOsaFKrvBb29nKkS7v95Pm+X+OvDfid400iz8aJ&#10;e+DNKtvD0MS7f9H3u7f72+rlH7UfiiRUj7pzOq/EXxV4w/cX19Pf7m3/AL753rs7v4leNfBWk6fK&#10;0eoWFrKnlf6dOz+bt/uq9Z/gzxz/AMIBazaqi6Xqr37fv7S4X5/738NV/EOueIfjZ40tbmWznuYo&#10;okt1t03bIolqPac3vT+Ej3o/CVNH8YXerazcahrOsuiNudoponeJ3/gXYtYuseJNQ8W6tFPdTtNb&#10;2+3yrd2+RV/2Ur7f8H/CjwZefATVdI8S6GvhiV2f/S7hl83zV+4+9q+C792tryWCB22RS/um+7/F&#10;XTzSnQ5kRUl73KfcPgq1t9I8C2/iDSb1JNLjiiIC2PzLK3yt97dRXyp4Z+L3iTw5Mp07Up7WRE8o&#10;hkTatFcUI04RtV3D2kj6Rs/E/ij4aeI7TVW8Q/29rEsH2WW3uF8390r/APfVfQdneL8XfBu6fVfJ&#10;SVU8+0tNiP8A7j18yfDrxPo7yxWP2FpvEd7PcXH25/8AlhEu/wC5/n+Cur134m/8IJoPiPV7FI0m&#10;eKC3W7hbZub5/kT+83zVvLmlLlO+pH7Izxt8KPC/wos9Qvr7xRBbRSxeUsMq77iLd/cTfXj9heW3&#10;iS8S0V9bfwku+KK4faiTy/39i12Fl8Mb745ap4a1zU9Qu7mK4b/iYXF8+/7PEvz7P9n/AH/4vnr2&#10;Px5beHNV+HL6R8O4P7b1DTYtkH9n7N+5f/Zfv108sYx90PegfK/xF8TxfbdEtooPsz6bLtlSKJEd&#10;1/gd9vzV9EfAr4D/APCc6lF4z17zbC3tYtli8ux0/wBj739yvJPB/wAKNXsLK017xVLFDLdXiu1i&#10;+x75VX7j7G/h3/wV+hthbRXmh29nqEUcyPtdUdfkbbsdP/Hv4KxlHlCUvZQ/vHzL8e/2e9e8YXSN&#10;ofiOJ0SVIr5Lhtm12/uIqfL/APZ15JD+zV4q8JePLjTNM1dkt7d4JfOeL91cRfe3v8+3726vqD4n&#10;fGBtB8dS+DtMtt+rX8ESRXbrvt4nZ3+eX/cRKwry2gTVNd8PQa5s8RpaxP5vm7HuHb59/wD33vra&#10;UpRiRTlKPvFHVf7c1i1vba+169dIl2LFpn+jon8Dp8v/ALPXzR8eP7Q+HXxS0/V9Pvrl4VgTyLtJ&#10;Wd3fdufduavo17C8ttIuGlXzkS18qJHi8p0+5v3/AN6uB+N832/wfZRLYwXN6sqPapKv71/7/wAn&#10;3v46xpy97lCPxR5T3DR/P+K/w+0fxDczz6Vd3tj9nll09d7ojP8Awf3d9dX4w8DQax8L9Q8PKnyJ&#10;Y+VAjy/Ou1Pk+f8A4B9+s/4D6Vq/hv4Y6VY+IYmSVF+Xe3zqv9x6628vFe3aJZ/J8pd7Rfx1HNyB&#10;UfvSjE+P/DfiH4kfD21t9I8S6Vd6lolx8kGxfNlRP7m9d9dxZ6P4lv8ARkn8OeDmmRm3xfaN9vs/&#10;4A3zNXq1n4GudH8ZXHixry+vJfsbRRaT8iJXnnxO/a0vvAGjeQvgnUra9l32sVxcbfKS42fwP/FW&#10;0f3svdiXKXN7x574k/Zm8UePPGWn23izxPbWa3u5/sOnq8uxVT/vlfvV1v8AwyR4V+F3h+91y5ib&#10;xVd2cTvvu28qLb/f2f7CVofAf9opfiv4+82fw81m62f2Vr523u8v3vuf8AevfbnW9MhvUtpZW82V&#10;WfY8TbNlXKpUhLlCUpQ5TzzXvij4M8MfDnR5dXaxsNFe13tpk0Xzyr/Bsi/h+5/HXyLbftUar4Y1&#10;u9/4R7SLbSrK4V3tbe0bfvdvuO6NvX/x3+Cu1+JHw90j4065rt5Z3mpaVpWgq0UUz/6VFcMu/fs3&#10;P/sV89eGPhF4s8VeH9T8UaLpu+ysPn/cv8+5f7ife/2qvl5Y+6Y8suY+4v2UfEmq6xomt3niy5kT&#10;Xb2dLj7Pd/J+62ffRP7tdX+0/remWfwv1WzvLmJHuoP3EW755W/gRE/ir4H03xt4v8Ya9ZafqfiW&#10;5he9dbKW4u/kSKLf/f2V9F694b0j4Y6pafZtV/4WF4luFdIvtc/+jxW/8f8AwJ6jl97mOmUeaXtJ&#10;HHw+LWfwvoUWkan9suPI+z3W9NktvL8n/jqV2SfDfXvAyS6rrmlf2lE0WyW7+1bN27/Y+9XhXxR8&#10;Z6z4b8by32lW1t4bsriKLbbWMTJDOy/e3K38Vdheftn6j4n8EanoviHSoptQlgdLW+sZVTyn2ffe&#10;s5U+eRjKUTd8f/FTSPhdr2mS6LBLca6+15Xin819n/PJ3b/ZrzX4kftD61488W295FbfYNKiiRG0&#10;l2V0b++7/wB7/gdeTzXM80r307RzSs29pf8Aar0j4RfA2++KkF3qEV9HommRN5TXE0Tvvb+58taf&#10;BG3/AJMTTlKfw/ZPv34bvFeeDbe8s9D03RLe4gR1Sx2b9mz+OuC+IvxRi8K6lZW19eT3N3u2RW//&#10;AC7xf7b/AN5qtXKS/Df4W2WkRavL9tsoNktwkTfMnz/c/wC+6+XfGHjO+153bT7Oe8ii27/tDM8t&#10;w/8AH/n/AG64/smvLzykdBf6r4l+KmpXvhrTLyxfWL+f/RYU+RIov9+szxb8RfEfwHt4vAttPpdz&#10;rDRfv9Qii2XED/N8jv8AxVyngz4dePbnTU1fSrGBEll3rdpLsl/77rj/AIhabrWm+Lb2fxCs9ze3&#10;q/apXm+d2euylyxjIipLkjynUeBvjH8RvCt68/hq+aa7VWeV7dd6bP77/wAP/fdY/iq28cePNX/t&#10;XxDeXd5qd58ivNL/AOOf7C0/4aeIbm2S90qKWeG3v2S4nT5d7Kv9/wD2a9Y8eeJ7PVdBi8Q32mM9&#10;laqlrEluv7qJ/wDadf4qzjiKnw0w5fdPD9K8MXkzOv2aSwS3V3d/KZ3Z/wDY216HZ3+oW0Wn2f2l&#10;niv5/Kl0522JL/8AY19IfBb4UWPi3wzLr1nfSw6fqUWyC0li3vbt9197/wAW+u90r9lfwLZ3+mX0&#10;+ny/bbP5/wDXvsZq5KfLGXvm3u0pcsjx/wAQ/szeKNYntJbzVdN0HSvKSKdEl3ukX+0+xK9Yf9mn&#10;T7my8NQRa1d2dxpKpFK9uuyK6VX3/c/vV0vxm8Z6L4V8H3cGq2N3qUVwvlNDaL86p/f/ANmvOvG3&#10;7Vd9o66FB4a8PS6lcX8G9kuFffE38CV0KUocpEalTl90+kNjW0SL8z7F+WuM+KnirT/DHhr/AIma&#10;3yJdN5UT2Pzyo/3q534V6r49m0vUNQ8fxW1mjt5sCJsR4l/uP/ndXGfHu/vL+y82+Vobd9j2cXm7&#10;9ib/APj42f8AA6mn8RjGPvcpxT+OfDmg39pqtiuoXOoWs7Sz3b2v715W/gfb8v8A4/XH+Nvi1P4k&#10;utQvP7MVLiWJUZ0iTfL/AHN9d7bWFsktpp+kWbXmn7fN+zou92T7m/8A4HVe58N3msWtppWitbJq&#10;CN5u/bsSzRfm3v8A3fuUc3MP4pF3QbnU/hR8PrLXG0q51W9uJV/dfwQbk+Sm+Nvi7r2veF9P8hl0&#10;Rr/el59kR9//AAD5/lr1CzudTufDyQai0HiFIJfvxbYn+X7jpsf5q8hv/CXjOw069i1fSGe7lZ7p&#10;IbFXlRU/jT/x+inDl94UpHzbc+J4rPUtQ0/UNQ2S28rbd/3N9ekfsfw+I9b+Ktu2n6hJYWkTebdQ&#10;+bs82Jf4Nn8VeOeOdNsf7cuLzSJ5bm483yp7eWLYiN/7NXuHwE+D+oaJB/a/iW+udN0+8iX/AESx&#10;Z0dom/jd1+6vz/8AfNFWPve7IuMuaXMfTv7RXxO/4RXwzrGkaDqEsPiP7L5uy3i3/e+X53/vbfm+&#10;T+4lfBuifE7V9K8R6gza9c6r58XlNcefKnzsnz/7X+zX2R8Qv+EsmuLjw54H0pXsr2w8pdZfbK7q&#10;yfc81t7fwV8WfEL4Xav4DupbbXtPns5Yv3v2h33pLu/jStq1SXsOWmEY/wAp7Qn7Vc/g/wAMppWn&#10;eXNKnyfuv9Uu7+Oq9t+0DqHxg1zSrbxLqctn4ctZfNlhsfk3bf7/APerxzw9puh3nhfWNR1PU5LC&#10;KBYkitPK3vO7V6H8MfBNnr1xZRRWLW2jou+X5vnum+T/AFr/AMK/7FcFGpU5f5TWPxcx6r4z+OWo&#10;a2jxWMst/okqp5UU2z/vh9v3q2/hj8ddV8PaXbwQeF7G5sl2pPLYs6S/7bv/AHqxfiF5EOg3tjBO&#10;ts6xbLWxt1TZuV/9z5v4K5zwrNPpt1b3NjOttcROkV1vb+H/AOKrb3jn90+tfhLolj/ZdxPpXiH+&#10;1bKe6+0SwvF88TbP9U+5/l/g/wC+Ku+M7yxSz8/U7Gd9PRtkqJF95fvb/wDbWvn3xh4kl+Gn/CL+&#10;JVbyd06fbv8Apqu/+Pb8u2tjxJ8SNV1vwfrrRa5ol/caoyxRWMM/zxRb3XZsX/Y+etox9r7xHL9o&#10;9C8H23hzxbdXtjeWME1uirLa2/3/ACIvu/O6/db/AGKq2eg6ZbXusRXmi20NvZz/AC/7MWyuM+Hv&#10;xX0rwH4Z/sXTIIt7qksWo3EWyJ3ZNzp8qbpf9j+9XJX+pfEj+3tP16W0u7PT7+8+xbLvZ9onb+B3&#10;T+Ff7qVjy+7zHTyyOZ8efsiwOmveLNT8Rz/ZIopbiJEi3vF/sffrw/wl4ei0e41VNVikm1BonS1h&#10;Rkf733K+gP2jfiLPD/xTkV5/ausRMqT2kTMmyVk/ufdZa5fRPDd9rHh6L+2tMttKeJd7eSu+4uP7&#10;n+7/AMDoxNSU+WEviIjH7UjN+HXgDWtY0mKBtIa8uPNSVbRF+/8Aw73/ANmvqD4J/D1PCXheXUPG&#10;f2S2luJWffcMsXy/7f8A8RXgj/tIav8ADSCWxtrGD+25YvlS0gV/k/2Nv9ysLwxf33xXle+/tqXS&#10;r1JZd1pdq0rs7ff2Js2rUQjyR94uUZcp9paJ8Tvh3Ddf2Zp+uaRDcRfdRGWJN3+/XH/GD436hZ2V&#10;p/whi/2rcRT77r7PA0qNF/H/AOyfPX5v+IbPUdH8ZanbTysjwXTJ5qb/AJ1V/wCCv0g/ZphtpvhP&#10;pV5LOr3Dr+9d/v8A3/462qVPZVOU5oxic14M0rxD4/aKX4szwf2PB/ptrbvsiRW/g37f9ivc9EfS&#10;tV8OW7aQsT6Yq/uvJ+SuR8Q/E7wn4VeWx1PV7S2fd5WyVvn3f7leW3P7QOi+HrLxH5viO91KXc8t&#10;jbpa7IvufIiOvzbfuf3aOWUtw+I8v/bk+KM/2q08C6ZeMkS/vdR+bZvb+BP8/wCxXzZ4GeeHxlpK&#10;+f8AY089Iml837vz/wAddx458W6H4w+LFpr3/CGXaaeyo99bvK37+4/j+Zt/y1ieKvDy2GpXHiHS&#10;oLawt/tnmpo3zukCr/Bvb73/AHxV4ipHl9lGX2QjGXxHs3xg+P2n/De3l0XQ4o7/AF3yv9dL88Vq&#10;v/szf7H3Vr5M1TWNV1yV7u8up7wuzMzzOzf9813epaavxj8cxX2nxWmgpdKiTvdukUXm7H3v8v3V&#10;+SsrxhrF2miaf4efTYIYbKV3iuERv3q/d37/AOJaXNyKMafwl+zMK5vtIvNLsbKxtZ7bUH3Lc3E0&#10;u/zW/gXb/DX1v8IvA194G+FmseIfEN5prxPp0sVmibXeL+4j14p8LvgnPqUD+IdXtZ4dH+fyt8G/&#10;z/8Acrb8f/EhbPwvrGi6UzW2iXsUVkkM0vm3CNF/f/u/NXE5OrKMTb3o+9I0/BPwQ1r4teHL1bad&#10;oYreVZZbu7bZb/3/AJ6xE/Zp8Rp400TSJZ4H+3/vYr60/e2/91E3/wDfdeX2fjbWtBSXT4NTu0t5&#10;12Twwy/Jt/8AQa9j+CHxC+KnjDV9E0Xw9qFymmWTfvUig/dRf7/97/gddFPlVP3iIy55csT6l+Ht&#10;t8RNB8PWltPpFjbXtqrxL5sqeUkX8CIkX+381YVnN8RNY1KytvF/iO20HT71nRkt2S3u9n+w7p/6&#10;BXtt5NB4el/tD7D9s1OWBkZ4Yv3txtTfsr46+NPjzx18SPHVuui+FdQ02y01vs8rvFvdW/j/ANmt&#10;ox93mj7pjHmnL3TS+K/xL8ceHvEaeDvCuq/aYtIlV21a7SJH2bNyI7/xf79aGj/tS6Y/iHT/AO3p&#10;9Gub21tWT+0NvmurbP7/APD/AMArxT46/CvX/DFx+6g1C2tJ9rywzMzo8uz7++vHdK8N32q36Wdr&#10;bSJdt8nlfferqSj8X2S/e+HlPpPwxpUv7Rvjy61fxDqq3kNmzp9kiZ9jL/sf7NesarbeF9K0OGDS&#10;NMgvLRW+zypbou//AHK+b/Cvwi17Sr/zVvL3RLRdiT6hCr713f7H3q5TWLbV/BPi2XTND8Qz38Sf&#10;x2/mxPKjfwbGrH4+apInl5I8sT2Pxh8Y7n4S+IdPufD0UVnd7dl1Cjf62L/bSufv/id4x+K/jyW+&#10;0Gxj02yluorpndURIpVRF3vL/wAA+5T/AAr8GrzxHcPLr0DJrdwiywW9xFsS3T+B3f8A4DXt+tw2&#10;3hLw/bz3PlOkS74oreDYn/AEX7v++/zVHteb3aRnyx+KRi3/AIP174xyxX3iPxKulW9rE6RJ5C7J&#10;f777K8H+LPwT1T4e6LNc2l5balpUreU021PNZmf/AGXf+5X014t15dNtdHniaC5t0g+W3f8AvMn/&#10;AI8qb0ry3xbr19f+C72S5itprfS2W6XyV++n9zZVx97l5veLlI4f4e/BG6k8IXep3mg21+7eVcRP&#10;cXTxPbpv/ufxb69ah8MaZ4e0O48Sr4M+xxW8v7/7DfPbxOn8abNm5qNb+LVnNoOj6zPPFNbyxJbx&#10;W9vF/Hs+5Xd3PjDT7D4X6rL4jlgtrdLX91CkH3/k+RHrGnHmlGEve5iP7pzXjDxnpXxg1Lw1oelb&#10;f+Efii+0S7G+83/PKsTW/hv8PofsTQWy2Fxa7k+0Ov3du/8A265r4S/Dqz+KPgi0azuV0p7KfzWd&#10;Jdkqf7n+zXVfGC20xPA1x4V0qWfVdQVnlleH55d39/fVxjzVOX7Pwh8MTyrwJ4Th8b+LH1u4jaDS&#10;408iIxR+Xu+T1/ior0H9nfSZb7wslrfXKw+Q7eVDcfJGrfx5/wBqisJw55X5g5v7p5zD5nhXwbda&#10;9/x8yy3UsVnafOkvzf8ALX5f4ag0X4WW3iqy0LdrmoTJLFLcXiXCMkUUq/wLu/ir2z4Dpouq/CjW&#10;9QWW5m124gltWhRUf962/ZsT52X+D56Z8SEl8JeN7LStMgjsLKLQvKlRFTY/yV6UZS949KUuXmic&#10;rbeCbbwZp0sFm19eW7bXluHXzfN+T50/ylS/CXxVq+m+JXg8IaZc6ldvBPb7LRdiWrt8qPK9RTeM&#10;9X8W6pZaf4c0qS/eVvssSP8Aci+T5/n/AIf79e+/CvwBp/wWiuG1fUF/tXUoHdbe3gd3bb8zv8v3&#10;qyhH7UjH4Y80jw/xV9u8K+MrK+8beb4h8YajOnlaZD8lun+x/dr2Xwr4k+Jeg29vbahY6XZ2lwz+&#10;RaTSu72qfO+/f91fv/8AjlcB48+GPir46eILfxLqDR6V4Rtbz/iXOi7Lu6iZ9u9d3/s/9+uq+MHj&#10;O2+Bvgb7NeWclzcalE+n2u+X/SLddn33fe/3/v8A3K6ZR+zEJax5TxzVfA2oeIfinrc8uqzzW9/K&#10;stqluz7Lj59m/wC58y/fql4z8GRWHjDRLbSLmX/hLXn8355fkZV+/vdtleseIfEOi+Lfh3qHizRd&#10;VttV8R6bpiO3k7opYJV2b5U/ur/sbNrV4r8BfiLpl/4oll8Uf8TLXbydPsstwqIkX+3vo97l9oVT&#10;5oy/wm78Qv2gfF9/b/2LY6fFYanEzxXVxC2/5P8AY/urXm/wu+M2s+A/HNlrUrR38STp5u9fnaL+&#10;4n92vvK58N+DHsE/srTNN8VXsu7dDbrE73Dq6O7u/wDDs+7/AMDSvN/ij8NIE0h/Avw90iDyrqd7&#10;jUbi4X/j1iZ/uI7fL/3x81FOUfh+yOnKMah0fif9pCDVfG+ieE/CEdteXt6qS3U1w2xLeJvn2fwf&#10;NtrY+Pfxji+DnhzT75Yorm7luli+z7v4P468cT9n7w5pvxIivrFp9buEiXzbH7Z5vm3Gz77yr91a&#10;8+/bLm1BPEGgQXV5E6QI+y0t92xP77/M1RTjGVT3vhMnGN4nu154n+JusWb+KraJbayuoFli0y0+&#10;d0X+B/m+83+5Xyx8V4fHut+JopfFEWobJZU8i3819iuv/s3+5/er7g+EV/Y+P/hfoUUW15Vs4opf&#10;+mW3/wDYrvdV8GaHr0ES6nYreIjfK8339/8AfSueNSRUuWEuXlPh/wCAnjPV/Ac7+F/7FubbWEl+&#10;0TxPsR2Rv43dvu/wV678Y/FvjPw3oksvhO209/t/zzzXF19ouHRv/ZUru/Fv7LXhzxV4muPEMU93&#10;Z3ssXlSo7Nsb+5s/u1xXxd+Dmi2GjXf7udLvymeJ93zvLs/v1UZRiTKUZHP/AA3+KOkeFfDXh/TL&#10;6Vd8CtFeWkTb03M/333fxffroIfjH4O0fUpdP8J6RcvcXH73ZEqbHb/c3/L9yvFNS8MbPCWman4Z&#10;VrmWVf3+nTSs+9l+Tf8A+P1F4e8Wz6x4ouL680NtE0ywX7LdJaL/AMe//TXZ/DUcsp+8acvtZSNj&#10;WNN1XWNZuJdQ1OC/u72681rf7iJ/Fs2f3dtczYf29Nq9pq+lQQWz6XL5TWMN1+6f59j7P9r7ldRc&#10;2EWq6dfaRY7tSivZ1f8AtDzdm9W/9B2f7FHjC5034Y+HNvmWXnRbNiW67327Pvu/8Lb6I80jLm5D&#10;x34neJ/+Ek17U76eza2vX327W83717dV+4/+zVHwZ8DfEvjOyt9TsVtvs8rbFmuJ0Tc1dB4P8Bz+&#10;MEu9Z/eTPdSv5STff2fxu7/7ld38MfB+q6bO9tr1ytgkTebYuj+V93+P/d+SiXxByx+0clYfs8a5&#10;ol1FqPiG2VNCSdvtn9nyp52zf/B/er9APhXoPg6b4c6fL4Oib+xFifdaI2z97/fl/i3f8D/jr5W8&#10;Q+KotBt5V1CVnli+68MD7JYv/Zv9964jwr+0J4q02/8AEFt4Vng0fT9UnW4a3dfndfu7/l+7/e+S&#10;r+P+6X8dPl+E+iviXqq+Lfh8+meF4LnWPKlS3uvOZ/tFvF9ze6fx/MleFP4SuUv7vQ9D1Od9Pii8&#10;3VtWt7Z4pWdv+WXzJ92t39n7+2tH+J2n6hLeT3iatO6XX7renzJ/f+9/DXofifWNI8AfFjWLnU9e&#10;tJtE1xd7b7rf5UsX8D/fq/7tIvl5PdiUvhvpUGlWVkysqWSQfKl98n73+4m75Wrw/wCLUMvjD4sa&#10;Vc30EtzpkU7RPFaff8pf499e669r3ge8uH1GDXIEt4k82JNybK+Wtb8eWeq+INbvrZr6a9lWVLN0&#10;RNjr/t0U4ShGUmY/a5pHsWm+Ffh3c+H5dV8OMtm97O1ukLy+a8Sr/f8A4vnp9/8AB/VdN0Gy/tCf&#10;zvC8+oxJLb28vzpu/wApXnn7OWpSWfiZIr65Wz0x5U3XCRJ83z/J8n8VfSH7Qnxa0jwZoNxoNjYy&#10;a3cXu24lmil/1T/dR/l/3Kwj71Tlibc3wyOu8beNtP8Agz4ct9F0rUP9NeLzdOtJYvndV+//AJev&#10;QLC51DxD4Sl1WziW21W9td8UV388UUuz5P8AgO6vj/4/eMNP8Q/Dzwvc30DXmpwIu77PL8+/++7/&#10;AN3/AGa9Ys/iRpHgz9n3QpNQvLtH1aKVIkhl/wBV9/Z8/wB5V+RKaj7seUiUfdMf4heOfEdza2nh&#10;Vrm0/wCEintf9OuJZVSLc39+tX4e+Lbazl09vtM+q3dh8995UTbIlWL+OvB7zW4vG32jxG3n397a&#10;wLErzbke4/ub/wDviuH034kahreiXGlTy3aRSy/v4rRnSKd1/v1lU5eXmkH90+zvHPx4sXSWzttT&#10;tPni3qkMvyRf7cr/AMX+4n9+vKdb+Iviz4ivokGkar/ZtpZwfZ7rUbjZsd//AIn5Er50m1XUP+Ew&#10;0fSliaGKKVPKhmg+fa39+vq7Uvh7p9tb28F9umd1T99cL5SRbvnTft/h+/WnNykcvJHmPNPD03iz&#10;wZqlwraHpviS3v8Ad5Fw7NFFvX7/ANx6x/CvjPXPD1/4j0qC2+waxqlnsitLSLzUunZ//HV2769t&#10;1LwT4V02JLOJWdIIPNb7OzO67dnz/wB3+Ouf+D/hL7f8c5Z779zd6RA9xFsl/dP/APY1p7T3eYuM&#10;hvwu8DeKrbwq/i/V7a20ryv9Lglu5fklZXT5JU/772f8AroNV+K/h7SvDl3Lquq6vqst5A/7m7n8&#10;p7hm+ZEit1f5f9+rH7Q/ifxLonirdY2bfYomiii1Ob97Fbysn3Nn8Lf7deKeJPhp4htrp9T1PU9L&#10;v9blia4lhdtjoi/P/wB9Vcpckf7wfH8Qz4RfBbxR8RfiNaeI5fDkFtoj3ytLbpFsRNv+x/u19wX8&#10;Nn4Yi23K20MvlK8qRbEfylf+D/ZSvIv2e/iX4qvPD13O2n2TpcP/AKLb2i7HRv43dP4t9dr4e+Er&#10;X+qXuveI5ZXvb9n8+GZk3/8AAHX7q/7CVjKXP70viIqe5LlO78JJpVt4eS+sdPXRLeVftHkyxLE6&#10;I39+meJPB+keKtNuF1qxtNSieJkieWBflRv4N9crf/GDSNE8NS30FnO8VrL9igtNv72V9nyIif8A&#10;fHz1yOq/E7ULCwl8Q+LNT/sTRJdlvFpjxK7+b/c/vM3/AI7RyygRyy+I+d/GfwEtkl0/T/DTfaXV&#10;mlvIdrvs2u+x/wDvivW9H0FvAHhJJ4G3pdfPvSD7n3P9j5q7DwN8ToH8K3C+ENDu7+4817qV5oti&#10;fc+++77v/AP7lcf8K/iR/wAJ5pF3Y6lc/wBm6hFO8Xlbfv8A9zZ/45RKPNH2hcuaRieMNS+0+Hru&#10;CKBX+2QI7Pt/1X+3v/8AZK4q28MX0OsxKsC2yeQySvcb/l3fcf5a9dTwlqd5Lcf2nB5NxFAlusMP&#10;3G3P99P7v92vPfFUNzbIlzY/6NLt/f7PuN/tvt+78lZkGJ8SPDeq3Pw0vVvL5bmyiXzYnT5/n3/+&#10;O/7lV9H8DaxYeEtM1DTIr37PAyPP9ntWTfE333d/k3fx13vg/QbzxVdW+lX1js09WXz/ADm+RVX7&#10;j7Pvbv8A4uu++J3xOgdLjStIWK/0S3aJIobR/wDX/wB9/wDd/u04y902j8R6L4Ph0qzgtINK0Nnt&#10;02XHnPAqfP8A7btXkX7QnxC8nxvonhxom/tOeVbpn3furWLfs+T/AGv9uvXbPxteXml2lnoemfY7&#10;uWBPkvl2Ja/7bp97/wBB3VS0T4Y6YmvXGvahF/wk/iC4XZ/aN2qpFEv9yJP4amMoxp/3iPtc0jze&#10;/wDhRqGseJn1PT75tSupYlil1O4iV/8AgCS/J/4581S+J/hcyaQ+maVqE+pant/f3G391ar/ABvs&#10;+7urs/jZ421X4b+F7e8gtra8t4ovmSafY7fOnyIn8X3/APxyvnzwH8WvGPja81PVZdMtn0SBkddP&#10;lleKLd/Bvf7zVXLy+9IiMuY73SvhWttYaf4ovIJUi02JZYEm3vcXW5/uO/8AD/B8if33r1PwH4Gs&#10;/CWm2jan5D3s873ESeUu+Lcn9+vLNS+PHjPWNG1C2s/D2mo6KyLcW87/AOj/AO3XC2GsXN54fvV1&#10;WVZtTSBna+uLxt+xv4/9paPZ/wAxcpHW/tFeLfh99gTQ4tIstVu5X2faLRvntZWff99f9uvS/hX4&#10;J/4oHQvsPiFkRInRfs6p5Xzf3/7zV8uXnxF0Xwf8CreXT/I/4SWW+V4vl3blV9yPWr8KP2nNXeW3&#10;0FdBldEgneW3tP3T3ErfMj/wbVrapT5oxmH92J518afA2r6V8TvEEvi/U7m/SCX7R5yfxo3zp/u/&#10;JWfZ+MNIvEdpdTZEgg3r50X/AI5sr6V+Dnw0b4nX+t+I/GNjdpqd1+6+0TMr267fk2bP4mpvxj+A&#10;PgzQfCFxeaZaW2lXFvut5ZXi2bpf9jd/7JSqfv6nMHuw908U1Xxh4H0HQdK/s+e9/tCX55Yfvovy&#10;f+g1iWGg698Y7+40yxaBIli+0ec/zvsX5tn+zU3hu20/xV4U1CC2tp/tWlxPcSo7J80S/f2f368x&#10;e81PRNRtF1W8nsLeeJXZLef53Tf/ALP/AAOuGML+9/KRKod9pXgODQYtP1fSL6d9Qg3StcfL5X+f&#10;9+vWv2cvhvbfGa1TWvEfiGLWE03dFBpjxLvt137v++a838JaV4F8W2sun2OuXOiXHnxJBaanO7+b&#10;/f8Au/w19jfCj9nLw98K/NvLO+nubi4i+Z0fYn/AErplzcvKXGXLE8n/AGjdettH16y0yL+0obfS&#10;7VfNsdOnSJJd38aV81eJNY1fw94NtPDEWh2dnp+qf6VLepEstxcfP8nzt91k/wBivZf2gfiFoOg/&#10;F1LzSLlte1C3s/KV/N2JA/8Atv8A+yVxn2xde2eIV8PWT3GmyruRGfZKn9z5v7/361lL2Uv+3THm&#10;lP3TQ8MfAfTLzTtPn8Qz31/L5Gz/AERfkt0/uff/ANuvUP2VIYvCXj+90XSp2/se633G+4X/AEjY&#10;v3EetjTfEmg3/gD+1baK2sE3b5/u/K38CbGqXwB4D1rx/wCL38R+GtV/sex+x/Z21N4N6Sy/d/dJ&#10;/F9/79cn2eUr3j6IvPE+mW2opYyz7JfKaVn/AIIkX+N68y8c/tG+HNESWDw9Pba3qCNvnm37Le3X&#10;+N3f/wCIrz/wr+z3q/g/xvLB4juf7euLhvtC6ntldEVfm+fd+6/4A9cv8Qv2frzx/wCPHu7bxZJq&#10;ulXWyyaaGDyovm+fyovn+ZU+au9RjHm5iY8p1upftCaV8RdNh0XQ5YLnU7+X7PPfX0Suluv8flJ/&#10;7O9crD4Y0zwA6NoMS397uWVtRuPvsu//ANkrY1X4D+FfgbceF9V0q+n82W+W3n+0So/yMj/PXZeI&#10;YbPSrXUIrZpJkRfmTyk8qJG+b7/8X9+uPl+z9kOb+UzdE1hf7XlWe8X7J8z/AOv8rf8AJ9z568x+&#10;NmvReEvEcVzoumWz6rqlilvazPErvbv/AH3/AOAV6NokN55UUES/8S+L5J7hGRN/+3/HXnnxd+IX&#10;hyz8VJFLp/8AaWoabAlva3D/ADxLu+477fl//braj9qQHe+A9HvrPwq899PPNey7Xlvvm81/k373&#10;f7zLWxsXSrrbOrXmnvtuPtE2z5GrP0TxhZv4NtJdTvlv9VRUuNiN97d/BWZrfieVPFEuh/2hbPE8&#10;SXH+ifP9n3fwVjH4feCRm68mma3avOs6pey7HildX+dFT56x/h7bQeM7rWNPX7JDaPE8S/a081Jf&#10;4d7/AHK7O5dtb8OXstjLFC6RNFsmZERP9ve1ef8AwQ+0+Hr27vrmzjm/e7J5v4NtOpKXLCUSDn/B&#10;+m6f8KPEeu+F/FV9ZTW9my3Fn5zb/wDgaV5h8ZfjBd+MvK0axj2aUjJLuX79wy/d31v/ALVemyv8&#10;YV1PymeK/tYpYETbsb+Hb/tVleAPgvLr0v8Aa99tsNPgliZ3l/uM+3/gNdFStToSlyR96Rjze6dh&#10;8F9K1nSvD51ObSlmtHXzd80vlbE/j2ru+f8A3a63wZ4z0HTfiN/Zmla5q0yXSOl48Vr9n/4BXI+J&#10;/GC6348i0/T4p08Oaay28T/cR/n+/XTeG/Hnhrwx48uIL7Q21V5W+VLfZv8Al/g31yKMoxlT+0bR&#10;949l8H/BPSrG1ax1DWU02y1KVpbdJ5Vw7/e2Lu/2U30V8tfET41+IvjV49thDJFoS2rypZWK/ciX&#10;b82//a+Wit5Xg7ORpCPPG4fssa5rOkeOoZftOoS6LEzy3iW0v7l9q/Ju/vfxUzxh42vPid8SbjzV&#10;uUSK8aKBEVndIt//AMTX3Ho/w08K/DHRnaxtooX8j96m35HX/cryd5tK0HxHL/ZmmLbRXDb57hG2&#10;Sytv/g/+I/260lLmOiNSP2j0LwNo/hXwfpCX3gy5i1h0XZPaQypvd2/vp/DXy/8AF34x/EvwZ8Wp&#10;dTuZ5NHl8porBJlR4vK/j2fJXd+M5pdBt38daK32PU9N/et9hibY/wDsS/79c/8AEv4x/D74u6X4&#10;cudQ0+R/GtxKqM9pO8SWfz/33+WtqMf5SIxlP3j6V+EXxp/4TD4Y6Vq+qxSvqEsTpsSL/Wyr/c/3&#10;/wD4uqWseDNF8TwXEWvWP9pX2oxb7x3XzUidf4P9n7//AI5Wg9hpHgb4bJLbQW1zpVrBviiT/SPN&#10;l/2Pn/vO9cf4S8JeLNS8PvfahPEiXUvm/wBnRM6RRRfwJ8tZfZ5iPd5pSPnrSvDGufDT4qy6V4e1&#10;pX0dGe4uklif7IqN/wAsn/vfJ/BXtHwx8B+EPiX8RLvV59P01E0uJPKihgRPNf8Ajd0+7t3P/Hu+&#10;5UPxd8Ez3ngW0gsVvobfz/Nn3qibn/j+f+KvIvh14kvvhj410++0hZIUb5Gt3+RGTZ9x6zlW6SOm&#10;Pvn23raWdnf2SxafaO9wv2eJE+R/l/3fur8lfOnxg8beI/DHhSWz8E+HorDw/ZK0s935rfa9u/bv&#10;2v8AN/HWV+zB8QvFGvfGzxLpTTxXOn3DT3EtvcNsSL5929P++q9V/aKtrzWPCT2OiyrcvLPsvIYV&#10;3youz+5/DXRTlyyMeWUJxOC/Zz+Llt4g0JdOgg8m4sJWle4dF3z7t+xv/Q64eHwPpnx4+L+p6lr2&#10;ofYNMifyrO3eXZ9qXf8AcTf/AMBr6Y+FfwWs5vA1uuoQW3lfZdipaQeV5r7Nm/fXw58Qn1z4dXEV&#10;nLt3xXjJE7/O6pE/3ErKrL7VI2Uoyry5T7T/AGZprn/hFdT0+6sfJ/s28ltV/wBtd/yV7RDZxbfK&#10;8pdjfPs215T8BPHMXjbwho+rzy7Li6iaJv8Aadf7/wDtV62nyS1zRMcR/EkRTfI6MrNvrzf46+DL&#10;zxz4LuLbTJVttQgZbiCV/wDx/wD8dr0C5miRN0rfxV458ZviFqdhePp+nxLMluqvOiN87bqvm5Pe&#10;MYninwN8WweFYtV0XU2V/NbfFcfwb/46veKvh7qs2qS65bag1g91F5UsNou/f/f/AOA/79eE68mr&#10;+G0/tOKBkd53uNnzbPm/g+X+KvbvhF8Rby/i8ieLydm1JbG+/iX/AGKiNX+U7JU+b3omfN4bn8H6&#10;HFoOhwK+oS/vZbuZon+982/Z96vJ/FvgbU7azSz1W+WbWLre7WifKibfubWX79fausTaV4bunvJ7&#10;aKHZFsa4T+NG+4lfJnjzVdT8SfGd4IFWFLfynii++7/xfI/8NdNOUviMYy5pHtHwr8Af8I94Si0P&#10;yvsz+QlxLK7fPu/2NvzVz/xU0pZkS5uYo7lLJ0llhRk/1X8aJ8m75Pv1i6xbXOvaCl5PfT22uory&#10;wJDLsh3/AO2/3fno+Hvi3SvBl/cQeJZF/tOf/X2/+t83cn99qiP8wfHLmNj4haVouq+CNM1PSpVe&#10;WKL7OsNv88txFL9zZ/tVmfDH9njx/bNrF8vhiOzvdSi8pZr6WJEiX/cr1j4ReD9D8E39x4l1WC08&#10;N3erzs2k6TcN5rxJs++if3n/APZ67Xx/451rWJYtP0VY9Ktf4nuFb96n8afwbf8A0Kr92JfNye7E&#10;5r4P+EtT8E+F/wDhHLyK2udTuLqVGvoW/dP/ALCP/wB9V5F+1V4M+H3w00nT7m201dS8QPffaJ4v&#10;NbypUbfv3/xKteka94/1pNBdbNYNHTS4ni1N5l3vErJsSVEX7y/3a+YfG3g+e21a0vLHU1v9Mv50&#10;Tznl3y3T/e+593b/AOg1tR/dfvQ96UuY8vvL+zhsLRYNM/sq9RnuPtHms/m/3ESvonw9+zBB4w8P&#10;aL4nlk/sqG4i/wBKt5fN/evv+d/96vR4Pgb4f+J3heLTJ9MtNE1CCKK4iuLdXlf5f49/yKy/7lej&#10;eEvhF4j1vS30XWfErWGmWEGxfsMW+42f77b655VJT+0HN/Oef6J+zfp/xU1SL+xWbw34c0n919u/&#10;junpn7W/gzSPhX4QtJfD32KzvbhrfT9jtsf+P96/z/7H9ysL4RfHJvhdrep+EJ9Fn1XTLfVne11O&#10;Ftj7/nRN7/x/LXS/t03ug+O/DGiafo+tWk2oWsrSz2iS7/4P49v3a3o04wrctQJf3fhOX/Za+Fa3&#10;+r6rc+I1tr/Sms0+RNstpL/f+f8A2K7P9oG/8K+FdI0eLSvD0GpartW10z73lRIvzb9n3Wr5C0Tx&#10;54z8GWeoeHtD8Uf2bY26/ap083Zv+T7n+19/7ldRpviHWvFT6V4h8Ufbb9HiW3luH/gX7ibKz5Y0&#10;o8xfxSGaV4w/4QzWb3Q7XT7uGW4X979o+d97fx1zmiQxJqNpFc2zfPdea1xbp5r7P7/+9TPGfhLV&#10;U8YItnc/b5b998D2/wB/c38D16b8HPh74lub+L+ytGnvHt/3UszqiIj159T35BGXN7xxXhWwn0fx&#10;9pni2W2lvNE/tOWKJ7tf3qov3N//AAGvua2udD8Yab9s+2R3Nv8Af3psf/7Gvnn9pbWNe+G/w+/s&#10;Gfw9Aj6y3zah5S7Iv9hP9r5K8q/Z48Pav4/8Uf8ACHW2uT2FlKvmyzJ/339yu+VP3faS90jmjP3T&#10;61Sw0OG1efSp7SaxtWZ/9Bl+R9z/AHH/AO+P/HKz/B/iSCbxprer+GtBu9VlvIktVu7dUWKL+++9&#10;v+Af98V81/HfQF+EGt2fhzT/ABNd6lb3kG288pl2Kyu3ybEevqT4IakvgD9n+3ns7mDVdTaB7i10&#10;5Pvs/wA+xP738FXKnycv94OWPLzRPL/2hPijp/gbxHaeFbnSNQh0yW1le6SK6/4+nbZ+9f8A2vk+&#10;/XQeBvBOnvpdprmq69Jf+FEg/wBK0+7uv3sW7Zs/g/j/ALlfMHx1vPHvjbxXL4q8T6Vc2a/6qJPI&#10;ZEiRfm2V9D+GPipp8Pwq8NaCtsqXupMqNDd/8vUu/wD8di+4+/8A/arWvHklGIRjLlPU/g54hl17&#10;xrqF8sU6aZF5tro9pY2aon2feiv97Y3yfI//AAN6948Q39n4b06W+vmZ0eVUREX5/m+TYtcp4S8P&#10;ReA/D6RNffvVXzZ5n2oif3/91Urxr9pbxn4qsJ7K80jVW/sn7HLK0MMHmxS/c2O+3+/XJH3pGPxS&#10;N3yYvGGo3cEFm2j6Z9q+0Soi+U8r/wC26/d/364r4waJY6DrL+JfEvnvp+l+UmnWnlfupd3+w3yr&#10;/uf8CeuavNbvP7I8OX0ErTarrN5E/wDZyTt+92/JvSJfu/8A2dfUVt8OtP8AFXgW30jXLOV7ef8A&#10;e/Z5Wfft+8m/c+75P9v+5Tj/ADS+0EvdPjr4i+JPFE3hxLz7ZpGm+ErpU/4l9pv82VfN3/fZN33/&#10;AP0Cuo8MfDfT/E91bz6Vqt3DqUrvLa28yvK7p/fR1+63yJXtf/DJfgebWbttQ0++1hJ2d/nn8qGL&#10;+NERF2V6Lo/hXw18JdEu5dI0yCzRIt7bPvuq/wC9Vylz8sIBKpH7J8f6V+0D4q8H6zL4e8X6DHNc&#10;NsT7XcP5Uuz/AG9td3o954e8Q63aI2q2M0srf6LCn3Ef++/95v7leT+IZvHXxm+I0ur/ANkLbW+7&#10;7PFLcIiRRRL/AB7/ALteq/Cj9nXT7m6/tNp5db1CJ98txEz29jA33vv/AHpf+AfLSrRjzSibS/vH&#10;azeDND1jwa+i2d9s1PVGWWVJp0uHd2/21ro/BP7Mei+FdO82DU9Q/tvdv+3RSr+6f/crT8AeFdI0&#10;e6ezZmvEgi81LjayWkSN/H/tfI/8e6q/jD4l3n/CIahFYvd6U7SyxRX3lfOy7/8AW26f+zvtWsYx&#10;5viMeaX2TYm8PaV8PUb+0L7faPsdpr7Yib/7/wDtN/tvWJ4n+J0Fnb29zp7Wn9lfMkurXDful/2I&#10;kX5pW/3K8KtvDHiPxsqQbZ5pYtvkW9873D7N/wB+4lf/ANA+WuR+KNtrkPiW4ttX1BtVhsItjJaL&#10;5SW67N+xE/hWq93mDlKXx1+Pei65FdxReZeXG3yovtzpvfd/HsX/AFS/7H/fdWPgPf2PiHQZbO2t&#10;rv8AtOWLZLNt/dJt/wCB/wC5Xzf4w/s+21aWWzaB7dN+3yf9xPv/AO19+uo+EvxOl+GjS6hBPPse&#10;X9/p7t99P76VNSXPL4S4x5uY+pfDelQaVdarBqFzPfvuTykuP++K5/QdNg+Iq3fh7w5odpeIm+Jb&#10;67lZET/brjU+Ot58RbyVV0bztvzv5MWx9v8Acd69S8AfGOz+EXgi7/tPw5epcSzy3UUOnRI6Rfc+&#10;/wD3fuVfL73LH4iOU8f8Y6bffDHV9P8ACbeFYJvEaNvW+RvtCPEz/JsRv4abbfBD4mv400/V5dK1&#10;CziupfKS+u1RH2f3H2/dWulsP2kPGfxC8b299pnhC2+2vE9vYy3C/wCq3fx/N/FXoesftIW3hjW9&#10;MtvHFtczSwWP2eXyp/8ARGnbejvsX73yVcox+EPs8xj63+1Feak934e8OaLbJrFgr28t95u+Jdr7&#10;H2JXy/4q8VeLtburu5168k1JIpfsrfaG37P9xPvba7Kz0rT0+Jctt4c1dofDmpXXzX3lb3iT5K+v&#10;vhj8GfBlhey3kWn/ANpanA373UL5Vd5W/wBis5VeSUqcfhL5fd5j4BubPStV0vWJ4Im0e7tbaJFt&#10;ER3d23pvf/Z+T+/XnUNtLqt08UW6Z/7719y/tsaPczWdv/Z/hVk+yt5sut2nybom++jov/s9fMWs&#10;fDe88JeBrTxHc3jab9tl8qK3f5JWX+N0rT2fuxjH7Rx/FI5fStKne/srZZWhuH2/PF/DX178V4fi&#10;R4V0Pw1odjqE+paVe2dvLY3FvB/pCy7PniR1/wA7azf2GPDdjqWqaxqup2yvZWsH7qW4i/dfwV9I&#10;eJPjB4Th8UWWnxarFczRLsiSJGe383/b21jRlJSlI2j7p8I+Kv2Y/H+j6G/iW+s5Zkll82WHdvuE&#10;3b/ndP8AgFYvw0v/ABHeWF3BpGpL9rg/eraPbNL5v+Vr9Cviv4AuviX4LfSotVl0293LLFNb/c3r&#10;/wCy18la98RfHXwr8RxeENT0PRob2VU8jU7e1RJXi/v/AP7ddMoxqx9r9ouMonG+Evh14q+LuqRa&#10;fBotzYI7f6c7ysm6X++6fwrX2V4b8PaL8E/CFp4eufFU9tcRQPcNvn2RN/wBvlqxN4ttvhv4FTV5&#10;9MkRPuTy7t8ssv8AwHf9+vjL4heJ/F/xv8VS6Y0rXLxfeR/3USr/AAf+h1jGUZe9U+EJVJSjyxPa&#10;te/aZ8S3ml6msqrf28qv8iRI6eV8+xET/b/266n4OfEjxf4huk17U9FjsNEeL7FpNoi7Ikl+RP8A&#10;eX/frx79mnwfq/xLvPsO6DTdM0FmdXt4k3yt/Bv/AL1eoeM/BPjF7WWJZ5PDFpFdb4ru31FEt9+/&#10;5JZU+9UfHLlMfg+I7v4upovjOyuPBl9OttqF1tuPO3b0snX7n/s//fdfNlh8S9X+Hur3vgnXLOXW&#10;LJP9H+0W/wA+5P4HSt7x/wDBz4t3M9vZ6VfR+JNK1SBZZbu3i2fd/wBuvrX4IfDTRfDfgDT2ubO2&#10;m1uKJXvJb7ZK8T/8D+7V1JfDBB8MT5q8Kw3PjDxQ/hdV1nStEliSWdHi2O6f7/8ACtesa38JdF0H&#10;Q3sZdMtH0KeJbee3/wCWytv+SXe38Vc58bPjHbWfiO0l0yC2/tuKLyrG0hXe7uzoju+35dvyfJXl&#10;nj/9oHXETSvD2kXyukUGy5uL5973Erff+eolH2UvekXGXP7poeFfDEsN1qfhq5sbmHT7CV3im2sj&#10;yxb/AJK9D0fwfpGm2Uytp9p+9byvKT5NtfPnir45eLNYstH0zVVWHTLdkee+hi/0jb/c3/eWqvjb&#10;xnquj6dcah4VtdU0fSrr/W3F3P5qSov3Nm5PvPRGMZy+IJe6d78S/iRbaD4S1OxW8tIbi62xNYo/&#10;75f4dn+z/frh/h78SJdSurTR4rHzrS3l8r7dMrvFFu/vov3qyvgzf23i3xlbxX2gtcyou9Xhi82W&#10;f/f/ANr/AG69SvHsfhp4hvbyfVdC8H6e/wDy6Qwfartv9tE+faz/AO/RKXtf3dIOaJ3b/s96HrF0&#10;mvarfS6x9lg32tvt+fZ/sJ/drhfi742s/B/w31jSItMns5b+8t0gdIldInX5vndfl3f7FVNS/aW0&#10;i5uE8ptQ1Wbb5UEt2u+Vkb+5EuxV/wCB7q0PHdnd/GPwglnbaVcpqEuzyPt198lr/t7NibP/AB2q&#10;p8san7z4jGXve6eM6bqWvfFR3ttPgtEvbKDZBDFviSVV/wDZv4q9eufhLotz8GLK8vNT0221t54n&#10;ukRl81Yv4/8Aa3VY0r4aeB/g5pyf8JDfSzXqQffi/wCWrN/cT7zf7/yrXGeIfAHi/wAeWEuq6Dpj&#10;aD4fRdkEM0ux53/+K/2K5VzXjKQS973Sp4nXwze39uLS0hl0Syi8izudSBhYN/G8xHLbv4d1FXtB&#10;8BS6RaxXd8s/iPVpGdUXOLW3/vqp/iaio9oaKnE9o8bfFe58SeGZovIlsHuLz7Fvt/nibb9ze/8A&#10;D81Q/wDCB33hiy2rK159q2tLvbf/AAbPkrM+A+vW3xC8OahoOlLBDqCs91Kl2u+Laz/cdPvV6Nqv&#10;hu58GeF3sYtRk1LVZVf7LEiIn/fH3227f4N9d3xnRVjye6eD/ELxPbWdvL4Xgtmml1JvNleFvkSL&#10;7ru/8K1b8Z/skX3iTxlaXmlXOn2EV5ao8tpu3vEsSJ9x/wDviuo+IX7P3hrUpdMn1fUNU/tiX5Vl&#10;hi/dK/8AtoqfKtdxrGpR+APD2n32oa9G+oWsX2KJ4oG3y/c/vO/8KVtze7yxH7vLEqW3gDWtSlt/&#10;DWmah5PhLSFVGheJ4pZXZPn+dq63wx4zvvCX2TQfEuh3NtsZbez1CJvNin/gTf8A3a81+G/x11Xx&#10;V411W2W2gT7VK7wIitK/y/8APX5/7uyuo8W/GnXvD2l3EWoaHbQ6gqb4klldE+/tR6x+Mrll8PKe&#10;pOlj48g8jzVSK1l2T26bHdHrw39pD4SxX6aZB4O0+2h1VJfNvHSXZ+6X+/8A/Z1q/BD4Uax4S0TU&#10;/FniHxHF5srPLsSf/R1i+87vs+81dLbW3/CSeFZZfCdzFNZalP5ss3mu77f40RG+7R8EuYj+FL3T&#10;5n0qbV/AfjfU/GM/hDUrPzbFEit7Fvn/ALju7r/qt+yvSPDf7SGg6DZXF5feE9X0q7um3Lb7WdH/&#10;ANve1e1+CbbT/Ddrd6Hc3lomq3DPcNaJLvdP99/vM3+3Wt4k1iz019PibTG1i4lf91Dbqrui/wAc&#10;uxv4aJS5wqVef3Tlvhp+0/4Q8baa8EWqxWDwfP5V83lbf9ivmf4/XPhrxV4l1C+a8+32NluumisW&#10;3p8z/wB9avftCeDNF+HXi3+3tM0+Kz+2L81vt+SWXf8A+O1wn/Cpde8f6HrfiHSNQW581v8ASrRP&#10;kidFT7m+rqR933Qpxj/FOf8Ag78VZ/h941sd/wBpTQpZ90un+b8ibt9e++Cf2otXv9Z8QWcU9zeR&#10;W95/ovy+aiW/+3/eryL4UfByfUmtLzV4ok0SXejeTP8AdT/f/h+5/wCP17HefFfwd8PdS+y+B9M0&#10;220q3gSL+07tfk8/+/8AN8zf+O1hGMpHTKpCUfe96R61bQ+KvijL5X9nt/Y6Kku++/0dHf7/AMm3&#10;73/oFa2pfC66e3lWe6trCx2v/qW3uzr9x3f5NteDv4z8QvdW+vL4vub+Jdkv7m6+ypsb+4n3f/HK&#10;sfEv9qi5vPA1l4VsVa58UX8r2sstv8nyb/kf/wBAp04xq+7zHN70Tutb+AmparAiq0TxL8/39jtX&#10;kvjnwxqvw38VaZfahLLDZPaujSzS79u1/uf+P19UeHvEl9Z+ALK58UTwaVqHkeVLLcSrsWX/ANmr&#10;h4fgJqHiTxLcav4t8Qyaxp6Nvs7RNnlf77J/vfwVFOlGHvAqkub3g0fxPpXj/wANefpksdyiRNuS&#10;Zt/lNXgnwo8Etr3jzVbm+vPt++Le29f4t+1Er3O2/ZmttVtfP1WX7BdozxN/YLfZUuol+47p/C38&#10;fyV5vD4Yn+Esviuz8Ls3iF7pd8Gp/In2Nv7ju7/+gV0wj7soxL933uU6LxVrHhX4e2sVtqF9Al7t&#10;+W32JLLs+9/FXmt/pula98NvEHxGvtKtNSRovsVjY+e6Pu3/AOt+X+JP7n+/XnnjD4ey+PPEFlcx&#10;ak1ze/ZfN1jUbhmltLd/4ER1+81aej2F9pV/a+E/AeoQXm7/AEi81O++eHe38CJ93/0Kuj2caXLK&#10;IRjI9N+Dvj/UPiFY7taWA3GlxLFZrLBs+yxL9/7v8X+3XUJry3lxLc6hqd8lvZb/ADbjasXz/wAC&#10;f7Xz/wC7VTTfCvirR9LS5/tO21LU1ZEnvrv5Ili+/wCVsVPm+/8Awbv+AVm+LfCus3ng/VdTni+w&#10;aYj+U1ulr5STs3yea7t8yrXJzRqyIqfF7pg+Ifio+veN7K80q8WGys4ntby727PtW7/lls/iroPB&#10;/gnXPHPiO31qx0+0h0eDbE0srIj7t+53+581fIsN/c+HtZlaCVbnypX2pt82J/n/AP2a+y/2RtM8&#10;R+NfDWp32sx3skNrtSCy+WKGVJXff9/5W+5/epy7Fxcf/AT1/wAQ+OW0fXtM0HT4l+dPtd5fXH+q&#10;gt1/uf3mf7teFftFftJ3lhYarovhm5a2/tTyoluIZWt7iJl/jTb/AA/w14P8cvidq9/8WNdnguZ7&#10;NNJnlt7VEXbtVX/jrzLxD4k1XxO9vqGqy/aUlZki/dfI3+x8tacvsKn+E5Iy56fMem/DTVdc8GaD&#10;L4sninm0xXlRpbhd/m7vlq34n8eaZ42uopZ7m0dIoP8AU2ln5T/7n+1/v15DDqup3OneQs881lt2&#10;NF99ETf/AHK9I+D6an4h8ZWmlQaVBf7oH/0R9tu/+/vaudy55X+0dcJc0uU5fxPptzcraXy/Pp7q&#10;sUU3lbUb+/8APXffB/R/F/xO07U/DmmWKzaZcbEnvplREt4v77v/ALH9+vaPFvwZsUsIdF1OfydK&#10;i/0i1tLSLfLLcbPn2J/Ev+392q/gP4o6H/a9lp+o+Gm/sTSG2LaW7KkTtsRN7ps+Zf8AYqIhGPvc&#10;0TuvDHwZ0PwlpOmNbS6hf3dk2/8A4SRJXiid9j74rf8Avfcf5/u/+g19F+EtH8L6Dpt6umXnkxRf&#10;6ReedPvdX2b3d/8A4uvKof2h9FsIpYNB0q5vL1Fd4oZov9Vu++nyb/l+58ny1wmseKtV8YeKPD+o&#10;ahFaWd7rP/EvgdGeLfbt/sK/3f8AYd62jGPKRLmkcf8AtYpefFTx1pmmeGduvaVa2vms6Tp9nibe&#10;/wA+/wDh/hrzz4e/DSz+HviH+2tT8YxfbUX/AFVissu3/Y3r96vY/iX+zxHf2ulaVY+M/wCynWd3&#10;n+0furRtv9xF+XdXpfh74FaV4VtdPn1y8+2fZYtkr+V8kr/+yrTrc8+XlLjKMY+6fMnjybw94z1H&#10;7Ss9tZ3cE6yxJ5Hlb0b77tEqbt3++9fSfgPwZofgDRpdQ8LwSaxrdrEsU9xcNKkT/wAbuifdb/gF&#10;fPnxFm8C3/xVeLRWXR9Ni/e32opP8kqf7CN95v8AYrtfjT8e4NV8DaPF8O9aWGWVvsTWkP8ArXi2&#10;fx/3V+5/33Wvs5c3vES92nzHhvxg+PHjj4za3d6ZY2M9tpjt5X9n2MXzyr/tfxVznwo+F3i/xz4o&#10;tWsdMvXt4J9kssu7Zbqv303NXqH7PI1WHVb1fFmoNommRMkUv7hV8/5vueav3V/4FX1RZ6lFo7W9&#10;n4a8Lt/ZnyXC3EN5Ennv/H8m/wCbZV1Kn2Ylx93lK8PxOn1jS73SrbwnJfpavFaypcN8jp/Hv/hV&#10;kT+Cuc+PHw60/UvCGoa5pV3cvKqxJFb28u+Lyv8AYi/3f7lWPEOpXniHWdM0qxvtP0291H/Sp7fU&#10;LF/Nfb8qfd+Vm+R/4609VTVdK0bU9X8bTxQ2+l2cr2v9mSunzN99/wDe/uf79RH3Ze6ZfZ5j5P8A&#10;hdct4b8TWnizWl1K/SzlVLFEXZ8+/wC5vb/7KvsX4LXNt4w0aLXr651TVfKnllW71aVNlk6v8ibN&#10;/wB7/brzr4P6boet+HItT1DSrbXkngX7Lsb7RFE29/kfd91v9v8AirsJtK0+z/s+x1XWLbR9KaV/&#10;ItEZYomff9xEX/2esZSl9k0lKXwnUWfjxb+e7lsZWv5be+Z59R+1Nb2jNs2on95v9xE21zWseR8R&#10;fGVpZ6q0t5qdrvSCaazaK0g3Jv2eUvzbtqJ/rXWuy0qbwZ4SunWzlW8vYl2L5P711/74+7XmXxL/&#10;AGjdP8MazLZ+E9KtrzW7pv8ASriZtiRNsT53/vfJVc0v8JzxNb9oSHU/Afw3l1DSrP8AtXWGZLSK&#10;+mVNlnE38aJ91f4K8e/Zv1Xx14e1mLVdQvpP7HnV3un1OV0huv8Ac/ib/viu7T4i33kf6TfQeIXu&#10;la4urS0bytPsmb/nrL/F/uVXm8SRabpf9ueJdXa2tEX91dzRIk11/sWsX8Kp/wA9X/4BsqZy92MY&#10;lx92J2Ft4hupr+VbG1u7yWJd6283yWllFv8AkdEb91Ev+2+5qu6D4YvvFt68t9O01o7b2vpV++n/&#10;AE7o3/o1/wDgFfNvir46/wDCc6Gmi6ev/CPaJFPv8nzd8t1/01lf+Jvkr2fwr8Y7l/hbpn/H3N4g&#10;/wBUsyWby/Kr/wDxNY83P8Ui+X3T1PR/E/hzR5b7RdKlimlsIt88Nor3D/3fn2/xV+evxL8Z+JdY&#10;8f8AiC5aeCz3XTyy7JV8rZ9xN/3/AO59yvsX4Xal4esLDU4IraC51O/llT7DYxf6W2776O6/d+b/&#10;AG6808W/CjwPbWuoaRY+HP7S1u4bzZbe3un+z2CL99Hl/ib/ANmrpjy8sokcvJI+f/hR8KF+JF4k&#10;V5eQW0Ty/aGdFT5Itnz/AD10fxp8N/Dv4dX+n6VoLQa9qcrb7rZ9yJf+uqv977lcl4wfT9bsPI8I&#10;eF9Z024sG2Xj+a7p5S/f/wDH6o+HvhLqeseHP+EhuWjh0+KdEZ3+/wDN/wDsVEqfsvekX9o9g/Z+&#10;fwvpWkXuq6nFs2S/6LY28u95X/267v4l+LfEaabp88CroOlN5qf2fF87y/J9yV/4t9eQ/Cjw3bW2&#10;pahPp7NePat8u9fvf7lUvjB8YNa1iWy0VZWhu4P9am5fk/8AZd1Y0Yy5r8oS+H3js9B8eb/EOmMt&#10;tGl2/wA8ELts+zyt/wCh16r4w/Zsi+KiPFLrVo9xFFFu8mL54v4vnf8AvfPXnX7NPwi8PePNGt9X&#10;8QX13NqsvzxQxL5SIi/x17h/wjE/gae4bwrq7XMTs9xfaZ5qvdt8nyOj/wB2ph8Xuly/lPBH+Glj&#10;4P8AK8PTzrCkDfv75Ivuf36+i/hRcz2e/wAONqrX9vaxI8GoeVsedP7n/AK8S0d/+E28URWPm/6V&#10;dNvnTd/33v3f7lfQVtf6Dbapd6nFqtpZ2WkweVeOjJsV2f8AjrNx97liRKXunXalpWlP4eu4NQWK&#10;ayliZGR/n3J/HX5w/GnxtP8AE7Xk/wCXDRNGV7WxiddqKnyJvr7L+M3xa0H/AIQjULHw1qFtquq3&#10;kDoqW8v3Iv43rwTSvhdoOlaC+ta95F+ksHmsl3LsiXcn8H/jld/vQpcsfikY8sZfEcP8JdE1Wbfp&#10;X9pz3OiSrvZLRt8Kf7b/AOzX1R8PfAFto+rxX15bRpeywbILd4PklX/0FW/360/2Y00/wr8HYtTg&#10;0pnu5brZ9niVUll3Omz73+/XusNhBqUHnyxRJu+eJEXY6LXNGMuX3glLk9086+Ivi3/hD/BF3qf2&#10;a5S42rEv2Rd7xSt8if8AfFfK/wAbPset/E3wZLqt9Jf6hcWapLb3cT26Kv8AfT5PlWvaLbwNLN4+&#10;1XT77xZq95qrs108KTo9v5Sy/Ijp/D9yuX/aB03T/iX4o0Tw9p7ab/ast1FuuE2PKkWzfv3r/DXT&#10;KMYc0f7pEPiKWq+PNBs7e3sfG0tzbaFBtt4PJb/R7iWL7+z+L7rpT5tY+H2vWUVj4O0y21J9WnWL&#10;fb/ft3pn7UXwW0r/AIVVZSaDZtNqenSxO/3nRk+477Pu/wByrvwW+D9r8B/htqvizVYpZtYSze4n&#10;t4pdm1dm/Z/vVHLHkjy/FIvmj9o634i+MPD37N/grzYtF877b8m+FUTzZf49/wDFWb4J0Gz/AGkP&#10;BsuoXM8+j6PLPFt0+xl++6/f3u39/fXiPxO+PeufFfwVrGkN4Xj+zy3XmxXbypvSL+BE3fxU34Of&#10;FTUvhj4V+0zxR6Vpm1n8m782WKeX+D7n3W/8donGUOWNMxjzTl7x9a69480H4UeFPsMVjd3MWnbL&#10;dbS3+eV1/v8A+7/t18//ABy+IXxN8c6p9j8GbodCltYpbqK3+Tyv+usq/wDoFdrZ3moePPD6eI7b&#10;V1s4tUVIvtDrvdX/ANhF+7/wOuX1v4YwWGjPpkuoa7rdxcRf6q4vPKTf/t1dOUafwl/4jyC48YR6&#10;XpM0HiXWbLQdbsoHt4pbFXlu5dyf3/7r7q5bUks/D3hey1doGvLi6/1TvPsR3/26r6x8NG17UpdM&#10;isblNQg2Iu9vN3//AGNch4w0fWtH1ay0rWrFtKitW/uMiSr/AH9lc04xfux+yX9nmiWry81e5t5d&#10;MufnlRkl8p5fnlX76bH/ALtdnonwl8ceLZdMni8Nb9KSL7R/pE+y3ZF/22evTbD9myz+Istpq+h6&#10;n9v0f+zFia3tJ0SaKfZ9z5v4XeuPv/iF4z+HVrrvw91xoLmKC1ay2RQI77P9h1+aopxt+9l8P/yR&#10;HtOWXL9o+nfh1oPh7wH4ctPEfiPWLK5uryJLfZp2x0+X7iRbfmryL45eEvDnjbXv+Ej1XWrSw3sl&#10;vBY28Xz+Uv8AfdX+9Xye/jbxLDpfkQamyWkUWxU81N6rv+5/eruPAHw9sfEnhW48S+I/FEWjxW8q&#10;ssU0W95/9yr5owjyx+0R7v2j1VPHnhBNDuNP8J2Mr3CbYlmhg2fP/v8A3qoeMP2ida8GQ2Wg6fp9&#10;npUqLu+0JKksyf8AfPyq3/j1eea14g0rwbsvrNV1Wyn3xRWN3LseL+47oteeeG/DGteMNRuJ7Gxa&#10;5WLfcN/cT+KiMYxjz/8AgISkd3rGveNZvEOn6nOsr3G7zYppV3/x/fdP/i69m8cfET/hVnwZ0dLa&#10;VpvEt1c73e4bzUZP9lG+7XE/D3x/oesaNd22oT2lhe/cghfbsRFT7++vOtd0Txh8VJJtVtNPudV0&#10;qz/0eJ7RPkT+78v+1WWH5ub2lX+pF1uXlPT/AIX/ALY9z4OtDb6npdrdwrwoji2hU/2f+BUV8z3U&#10;PlxHfuWdG2tCy/dor0fq8f5jI+kP2ePivL8Lr/WGgggf+0tkS3d82za2/wDjr7u/s2XVbN/IvldL&#10;2D5buGXe67v7n+zX5yaJc6f4wuE/t7alvFvSLY2x/m/v10vw3+KPiPwxf3GmaZqNyljPOlvFCjO8&#10;vy7/ALn8W2uP2nL8R69WPtT7e1jWNI+HXhyK51y63vaxbPtEvz+a/wDHs3fNXxJ428f65488VXeq&#10;6nPL/Yln8lqjqmzb/fRP73yVL8Ude8Y+J/Eun/2hLd3KQfJFb3f7p/m/2P8A2eu4+HvwEn+Mcu25&#10;1qLw9bxf62xRX+0f98f3f9vfVylH4YmMY8vvG3+zHo99qusxavAy2dpdL/rZov8Aj4dfvolfYdzZ&#10;2epWrxXltFcxf3Jl376+evE1zon7LHwvtbWTUI7y7t0f7DDs2yyy7v8Af/3K82+Ff7Sfj34r+Jpd&#10;MnvNP0favzPt/hq40fd5iJfvZe6d38YP7Fs9S1WJbmd0WDym0/TPvyt/Akqf3f4nf+6iV638ItKg&#10;0r4Y6esrKkMsTXG+3i2bN3zbFqx4G8AaD4St7j+yFie4vV82e73ea9w39/5q6K5tpfNtFW5+zW8X&#10;zyw7Vf7R8j//ALXyVPMRKXu8sT56+IX7V3g7wrF9sg09tS8Qea8UUU0WzZF/f/4HXovwl+NOi/FT&#10;w8kq239j3EDJF9hm+5/sbP71fMH7RvwZ1q58Vah4h0PQIIfD+nQI8tzafflb5G/j+/sruv2V3tpv&#10;BqarqdjqF/rst59iguJopZdsTf8Ajq/x10VIx+yEYx5ZSZzX7XWqy6l48sra2ZnislRJdnz7d3z1&#10;6L8OrP8A4Qn4faVouiwQXmoaivmzyurvFFuSvJP2lvHOn+HvFWmWNtFvuEi+0Xibdj7/AP4tK52H&#10;49t/YMWn6fFPD5UGydLeLYn/AH1/wGtqkZcsQjL9zyxOq+Ium6n4V8faPosF9aW0WoxP88XyfN/c&#10;rvr/AOGmg+NvCFlBfWavLB5Vxvt/kdPv79/39y1836/4mv8A4rWej2eiaZdo8U6xS6g7/elb7nzV&#10;9YeD/hdq/wANPCn2HU4v7Y+0Lv8A9HnX7Rb/ACf7SIv3d9Y1KfLy/wAxqo8kfeOP1X4Y2KXtu1nZ&#10;2j6e6u7xTS+Vv27Pk8qvN/Bmif2r+03EulWba9ZLP9/d+6T5Nn3/AO6le8ab4S1P4tb7zUPtPhvw&#10;olr8qblR7r/b3/8A2dY/hLxP4Q/Z1uvFGnN4lgtopVR9M3qtxMq/x70T/b/2v4KiNPmjyxj7w4/+&#10;TGr8S/HM769/wiF9fWKahawPdT3aQPL5T7/kit4m/i27Pn/368/8T+LbOw8Fafqq65P/AMJB4cuv&#10;tE8V9L5Tuu9PKRIt/wA6v/frHf42aU/jW98Q6HPe69bxfvbp7u1T96/+597bXnXir4hQfEW91XV9&#10;c0WNNPuNyLcIv+qZdi/99VrzcsuTlCMu59IaV+1Fq/iTQUtvC+mb7tNiy6zrMq7N/wDHLsX+5XOa&#10;x4DufGdrqd54v8VS+JHaVH+z6fP5Vvs/v/L8v3EevH/DP7Qi+EdBt4INOtHii/deTDF5TtF/ffd9&#10;7fvpn/C0fGfjbTdQng0yRNMT5GTTIHRIk/30+7/v0/ej7vwl8v8AKd94bs9KSKy8PXNysOmadO9x&#10;a7PnRnbYux3+RWb5K998MfD2+uYEeLTLTTYk+RpZVR32f7KL8rf+g/8AoVfFXgbwTq/irxRZT6hB&#10;qlt4aS6T7Zdwq0sUCL/ff7tfXvir46+HrN7S20OCTWLja8UDys0Vpt+786fxVzyjKXxEVI8p0Gm+&#10;KvBngDxR4iivGgsPsqxJLfajP+9uGb+BU/u/7leOfHX9paDxbZ3fhzTImh8OOuye7T/luv8Asf3V&#10;ryLxz8Pda+JvivWNe+3QTXHmq7Qou3Z8m75E3/drz+28SfbImg1NlvHll2LFt8pIPnT5/wDP9ytJ&#10;KMPepER5ftfEdh8OtS8D6DqiarqCy6kkEqPFb3a702f3K+3dK/aKW58P27WelQW1ltRF2L8lfnvf&#10;6Dq6QPc2cH2nR92/zkX5Iv8Af/uV6x4S8N+KPEPh+Kzl1D+x4pYmdIvNT7n99Xf+GvMjzm3LGUfh&#10;Om/aiTwZreiS65p8Fp/wlGpSokr28v3P777N/wB6vAvCXhL7ev2lp4ra3tfnWbanzP8A79d7rEOg&#10;v4Nm0GeJf9Fn3trLszyzuvybEdfl2/frS03TbnxJe2Wh6fpEczz7EtUeX979z77/AO5XRXfwmMac&#10;VL3TT0HwZ4c/4QjUIoLmf+0E/wBIWZ4F2Sy/wRfK/wDf/wBivU/gh+zNqFmv/CVam1pZ63P88UMt&#10;q0vlKv8Asb69Q+EXwZ0zwr/pOobb/WH+eWZ1+RG/2Er2Kzhl812+VE+/UR9+JcqnJ8Jz/hvwfY6b&#10;aveMrXmqz/6+7uPv/wC5/s15v428B+DtB1S7vEsYLOWXZcMnyInzP87/APode3fafs0XmyssKM39&#10;6vk/9sbUlhsLe+s9Qg2XETRb3l+R/K++ldlOPN7pzRlLmOi+F2peE/A3jyWBdTX7FeaZ9oguLiVI&#10;n2/Pv3/98V89ftFfEXTLb4sWWueALyS822LSyzIvmojP9zYjfdrgvCWva1NYXGq21tbPp6xIksss&#10;SP5W59n8Vep/DH4LNbfEHTNe8SxaNrfh+VUt4vs86r5r7PkTZv3bqujUjCMjs9n73MeU3Oq/ER9L&#10;TXL5dS+xWsqXEE21vKVq7DWP2rvH/wATtDt/CtzFaXMV7til+zxfvX/2/lr6F+LvxO1Xw9axeGtT&#10;0W2hi1S1fyNPsV+0fKv992Tav/fFfLVzonjPStLuLHw9pC2H737Qz29rsu0/4H97bVRUo+9ze8Yx&#10;5T2Pxz4P+FOieDbe81CdptbltUdrGGVZdk+z7jps3L81HwB+EXhq08Lw69qti327UZf9FTyvN2J/&#10;ubP/AB+vD/Bnw08X+M01C++x6hePYb3ut6u719BeD/HN5Z6bFoOlTxTeVY77O72/O6ffdP8AeSuW&#10;U5v93H4S5e7E9mSwWawl0/7HB/Z/+q8pFVE8qvB/iFojfCX4oaJrSwSQ+EmnWKdIp/8AVV6xpttY&#10;3mzU9a1C7huFV0W4mZE2f8DX/bf+P+5XGftFeJ9D174X3djBqdtf6nui8pNvzv8AP/6FsrWj8XKR&#10;GXLLmPW/E9z4J8MeEpf7K1WLTb2/tdlj5M8srpu+b90m/wCX79fDnjz4waglh4j8IS6hfX9k91FE&#10;13dqn2hYlfe6bN/9+uym0e+1vwVpTW2of2U9rFEksvm/JE7fc31wFh4bvvh18Rol1qK01LZ/pErz&#10;f6RFL8/36tVoQj/eCUZHUfBbSviDrafZtItbv+xGVPNd/wB1br8mze9e2+G/gJ4Q8GKn/CXeI59e&#10;u1bdBo1jK+zf/t//ABfy1j2fifxH4ki8jTp71IooN0Vvplr8kT/7i/droNNvJ7y1RdIsW/tCKLZf&#10;Xd3877v4/wDLvXHGpKPwyL5pHpf9qtqVq+maLosGj6Zt8pkRf/Q3+9/6C3+9XkNz8LtK/wCEovr6&#10;5la8uJdyS2mnS7ERF/56t92Jfk/j+aptK1XULy9S20+XUvE+ppFv+yaZ/o8USfd/1v8ACv8AuJXa&#10;23gzUPE6S+GvGMUdnb3ECy2NpoMuzyH3/Oj/AN5v9t91HLczPP8AxJ450XwZodxBbRabrFxAybbS&#10;H5NPs2b5Pk/inb/bevOv+ES8UfGCJ/EdzFJcxXDeVEkLI7r/AH/91a6jW/hvL8LootDvItL17UHv&#10;HuoLSZvnt03/ACeb/E3+5TNb8SeL/BmnWPiO2vvs1vLOm6xhXyot/wDc2f3auUfsxHzROZs/2eLz&#10;7LaXNzO2m6JpcrfbL6+bZF/wD7jM3+xU3if406V4Y8KQ6H4einhtG3xf2nCv+kSp/H87fd3/AD/c&#10;q78SPHLeKvCv9r+KtVWG4nif+ydEtP8AVRJ93zX2/dX/AMeavIvCXwc8Z+J0in0rRZ7yVVSXzXZX&#10;REX+OrjGFL3vtEe9I+gP2QtV0/Xk1hpYFs5bJfle33PcSxfxoi/3q+s9Em0ya1uLbT2gm+zt5UsK&#10;fO6N/tpXyj488AWPwL+DdxqHiGz8nxNeqifa9GunieKX729k+7t+4nyVxXwF17V9D0e+8WN4xgsL&#10;S6V0uYridfNdv9zf/wCP1cqfu+1/mLly1Zcp9a6Po+lQwanef8IrBoOoXC+VO83lOku53+//AHv4&#10;Gesrwl+z94e8JaXd3mvMt/LKz3F09xL5VvF/uJ/Atc/8H/iXqPjzUf7aaz0+HTJbzYtv5/7102bN&#10;+zft3fJ/HXNfHX4r6h481nU/BnhxvO0S1i2ajLFvSXzV++n+79yiPvSlf4SPe5jY/wCE/wDhl4M0&#10;7WNM8NRNfy3G797br8+5v7jt/ClfOmgfsi+MfENrqetXk8Fsmx7q2fUP+Xpv/Zf9+uo+EvgyCz8e&#10;WkUty0OnrE32qV23pt2fPFX2LYalLeJZebZwJpl5ao8X73zZUZk37Nmz5lqI17e7H4QlHlPz/wDh&#10;vZ+OPhp4rSeVrmwa3/0dkf8Ae7U/3K+7vhR4PudSf+1/t32/T54FSDUPsqLLdf7b7vmWtLWPg5pD&#10;+GtQsdIs7Kw1W9glt4r6aL5081Pn/wBquz8K6PF8PfBumafPcr9nsoFSWV/4vk+eiUebb7RHN7p8&#10;W/tW/BPxn4b8R33iHwxaNd6VcMr3T2iM8sX97f8A+hV4j8OvGEGzW/7abfb3sHlLvZ4opW/29te0&#10;ftG/tV3njnVP+EO8BNfJp7T/AL27Sd4pbrcn3P8AZX53/wDHK+ZLCG88Mao/maVJeS2vyfIvmxK/&#10;3/n/AIW2VtiPc5Y/aLjLnjynR63psVnq9vqsWn3Nh4c2ujXCM2y4fZv2bN/3a6PR/AHjHx/b6ffa&#10;ZeWyaI8sSQW9xdb3+/X0RpviT4dw/BaKfxVpltf/AGeLzbqxuG+dG/g+9sb/AL4r5p8W/FGfXriy&#10;g8GaUvh6ys4nTyoot+//AG33f7D1hH/n5zcpcpfZP0G+FH9vaVpD2PiGK2e4tdiRTRfwRbE+T/xy&#10;odV+IunWcuoS69q+m6bbov8AxLHt5993F/BvdPu18C+OU17wxodrfQeP57y4um8qW0t2lTZ/sP8A&#10;J/nZWf8ADrxt9pW4n1rSp9Yt/lRrhJfKeKnHljGJjKMeY+utS+OXg68uL6+bVbm21O3ge3W+e1+e&#10;VP4/k/4B/H/fr5t/Z78cz3nx9iubWxa5tJZXRfkV5dv9967D/hn7w54k8ZaO0uvNbW91ArtYov2i&#10;7Rf7juqbdv8Av1D8TtS8D+A7290P4fWK2epxL9kudTm/ey797o6Ii/L/AMDq5e9GUYh8Pwn0R8Wv&#10;G3/CB2T/AGP+yLm7l3yy2l2rea6fIm/fv+Va4/wSni/4iwaxpXihbaz0+KzR4kt1eVLhGTenzt/s&#10;0/4D+DPt/heXxHrit4h8R3Cv5H2tvkVV+VErmvjZ8RfFVtYaVpFnot7oOn3U6peXD/7mzykT+7WP&#10;NzR90Ph908xT4Xa1f+MLe+1Wzis/C9uzbUefyklX++//AMXXpFtZ6HrHh64sZ76xh0+VXt5d/lJ8&#10;v99Hr3jwxoOh+GNNsmvPIS0Wz2LcXe95Zfk3v97+H73yV8y/F3wTpmg3mlXOkSz6loV/dPdbJvuR&#10;Pv8AuIkAAID/f0R9796R9rlPL/DHjaLwfqX9gweKI38NeeyN9ki/0hk/+Jr6lh+LWi+Hv7PttB0+&#10;5uftDeV/bOpxbLf/AL7/APZPlrwKbVfCfiTxg8sWkWkOqwKiMny7JX+RE+Wut8T/ABFis/DkOn31&#10;zE+oPL5UFii/f27Nm+s+b2tTliXKMj31/AF473ep6DLp9m8q/aJdZuIk33W77+z+7FXgX7RXw91D&#10;xVqmmavLbLNplnF9ll1HbshZ/wC5/tV7XpXjDXPGek6f/Z+lRvFaxb5bi4l8qxt9v+x/y1/9Brzz&#10;x58b28JazcT3l4viqWWLyt/lOlpA/wDsJ/FTjLmiRynjngPwr4z0rSb3VbPU18K6I7LF/aL/ALr/&#10;AOyZqz7PWNO0HW/sfgzQ7nxb4lvW+bUdWi835m/jVP4v+B16N8LtNg/aE8R7te1Wf/R1+aGL90kq&#10;f3ESvSPidD4C+HuqaZpFj4cnfVXnguJf7OVvkiV/43qI+9H3fe/9JLlL+Y+Z7P8AZm8TXGsvdeMV&#10;tNHtGvPNvHe6iSVN3zfcro/iL+zZoHhiXRLzTPEOoTaFf/vYpYbVrhIkV/n+ff8Ae/4BXr+pfELw&#10;P/wtC40zxH4ei01LiVbjztQWVXdFRP4Ff71dX8XfHkF/4DtP+Fc6xpum28W+JtisksSN/cT7v/A3&#10;ro9nzVPeMfs/CfGXxK8MaBHZs9pLqV/5+yKx1PUV8qLYv3/4qvfB/wACeIfG3w/8V6fY+IY9L0yz&#10;ge7nt4l+e42/w7/7tZPxc8Ry6dp3/CLzzfbb+32b5Ul3RRfxbP8AaavMLbxDqVtZy2NvfTwWkvyv&#10;Ekm1G/3q0p0pS5ZfCRL4jLdNjuq/w17R8Gf2im+FGh3umNoNprfnypLE9x/C6/crxehPkfdXTUoR&#10;l70hm94s8UHxR4j1DWzaw2kl1O0zQwt8q7qKwf8Aeorb3v5iLRPWrnSpdBv/ALNfW0/22JWslfym&#10;+R/4K6Hw9ra2fjK3WWBku4oliguHbeiLs/evX0bqt/pniH4LatPY3NjsSDzYrv8A1TrL9/8A+L+5&#10;XjWj6PBftp+rrG1z5UDpLcXEWzzf7+z/AGUavm69P2UfaHtU5c/xHa+G/D1ju/tq+afVbR52fyfP&#10;dPk312fwQ+J3hy2+J2tyrBcpaXq/uJni3osu/wDievBNS8f6g8txp/yvLcKkUGn2nz+bu/jr2X4U&#10;fsr3ln4ai1WVpJri6be2nanuidVX/bV6jDSqT9+RtONKMDnf2pfD2r6x8S/DWmXljPqWmKz3Cy+b&#10;vTYz7nT+8q7qx/FV5F4b1R9K0jw80Orala/Z4n0yDelun9/+8zfwfPXe+Idb8S+GPE1vodjpDX+t&#10;zrsieZvkVV/2/vbf9z+5Wxo9hZ/YHvtV8R2WlXby7757dPs6f7m/70rf8Cr2+b4ZHBH3IxNuw8Q3&#10;ngP4Ry3k6zzPF5VvpiXds1vfXDbN7p8r/dT+/v8A4P8AgNeU+MPGHxK8c+C/tjazbW2+B0gsbdtk&#10;yovzb3r0bx5Novgy10S5ubn7follZvEyWkrv9nlZ/kd93zLvrxTx548/sHwakug2095Lazv5V9cR&#10;JF/rf9j+KiPN7vKEpfaNDwB+1X/wgfw3t9F1dZ9V1uK8lt9j/wDPu399/wDfr6V0T49/Dv8A4RzS&#10;rm21VbN54v3WnpB++3f3NipX5l+GdVS28URX2pWa6lFK7efby/x7q+wk8DeFfh74l8H+M7No7bSt&#10;UiSKe0vpd8tq7J8j0S5eblLjH2/vB4w0r/hKvFuq+JfEcVk8t1EkVnabv9Un3U/4F99q8S8d/Cax&#10;gm1PyNTWFEX/AEV5fkWXb/yy2r/vV9K+J9EsbbVHvv7QskdP9Ig+0XSJEnyf3K8p8Sa9out6pZSr&#10;rlo8UUqW90jr8k/z7n+f/gH/AI+lEZTlLmIjDml7x5x4N+E2ueFVTU9ajubO0t/9NSGJvvbf73/A&#10;a9i8SftLQfF2y0zw5cxS+D7RrpHi1lLr+Bf7/wDwGu1v9e0x9GuNKtltNeuNZV0isUl+SJNj/O/9&#10;3/7Cua+Gn7Gzax4oln8UNFbeHIIorhbS0uvN83cn9/f8tRTly+9Icf73wmZ8UfipqWq+F7Twr4M1&#10;qR9M01fKvL6X908qr/t/wrXhHg+20jUtTiXU7G51XbE/2pPP3+b/AHNj/wAP+/X2b4n+CHw38GLF&#10;bTrc2en3rbJYnn3pbrs+/wDc/wD2a+YvE9/4V+F2rv4e0prnWHS8eWW+TbsWBvuRJ/e/gq/elG8R&#10;c0TU+G+seIfA3ihG0q5trCylVUnsYlR9y7/kR/k+Zq+y9K8DeF7PwRd/bNMtNl//AKRdW7xb0lZv&#10;93/b/uV41+y74Y8ParE/iq5tp5pVvPKs5vm+d2R97+V/7P8A7Fey+IdSgfXovEtzLLZ2ujLK7JLe&#10;Pb7k/wCuWz5vv/8AjiUc3NIupL7J5F8Y/gPFrfwbt9R0iBf7StYPtC2m37nyfOiIv9z/ANkrxL4D&#10;6wt54f1vwvFqEHh7UJYt89xLEzfaol+/E7M/yf8AfFexQvffEvxhe61Fq9zommX/AMjW8O5Eni/u&#10;f/FvXmvjP4DtrfiP7d4euY9KSWB08mKJkeVv77/7P3KuNSPwkRl/MbHifxzfeJ7j+w9MibStCigX&#10;yrS0i2W8/wAn8afxf+g1Y0f4b31hBbzwaxcokq+Uz+QqfZ1+8/3v7lHgOwn1Wy1WzuWW28UaNa7G&#10;t3b55f7mxP7v3K0NHvNa+0Wmn6rPbJugbb8m13Zvv/8AfGyueXMEviMe58MW0PiaLU7yWLfZQbFe&#10;4laKK6Vf9hU+WuJ1j4V6ZrC/8JDp+2bR5Zd94lu29Ldd6b/nr1jVfDGmeIdNls4ry082/g8qWXyn&#10;S4uHV/k2Oz/L/wADrT+GPgnTPAfgbXW1W8lh+1LKk7yxI6Rf8AX5aqMuhfu/FI9lfwT4Q8GfCjUF&#10;ttMgfR/sLv8A3/tC7Pk3/wB6vjKHwT4z+JHh/wCzafp9zDZWUr+R5rKiRL/Hvf7u2votP2n/AIb6&#10;b4K0/Q9TvG1X7Parbt5UD7GRfk/irifGf7Zmh6V/Yln4T0/7Zp8Xz3j3C+V/uIm16qKcI8vKCcoy&#10;lzHm+sfBOf4b6Na6fq99Hc3t7+9e3t/n8pNnz76m0S5b4Xa9p+oWM8v7p1RpUVH3o33E/wC+KsP8&#10;SF8YX97qF5qcemy3W95UTY7/ADP/AOg1U+C3wf1r4nS3d5oviG0vLW1naJUvlbeir9x/9muKUYzl&#10;zF+98Uj0XSv2h/EesXtxrVjbR/ZIpfs62kUu+Vm/gro7D9pzXtSurqLU2g023t4E3W6Lsfe39968&#10;X8f/AAW8Y+Er3z5b62+1+f8AurjTpfkaX7+x/ubf+B1z9hYeIdSsr3Wr6C2hspfka7l+5cSqn3Pl&#10;/wB+uhR5SJcp1vxg+OXjzxyt7oun3Pk6UzebvhX70S/Nv/2f/sK8a0pNa8Va9pmi3jXN/FO3yQ3E&#10;vyfN/Gj/AOfuV237P+gz+PNe1Wxn1NodPlZZbyG3+SW6T+OJf4dte9fEuHwumkf2Rc+Hl8qCL/Q9&#10;kHzwfwJ935vn2fwV0SqShL2REuWHKeJW1npWg+JrTRbG5iv7eVtl4iL/AKPu/gTfXqGvOtn4V1W2&#10;aWC2tLOzl1Jf3rJtddmxEb+9v2V454/sLzw34fTU7bU/tnn3ixS7EVHRVT5P/ZKz4/CHiHxPdWVp&#10;rWofY11GVWXf99lb7ifL/wCgVycvJVjKXwlxfPHlPY/2XbCK+s73xdfXi3OoPvig83fK8Df33+Sv&#10;V9ja3Fb21tbXc13aszy+dK6bpf40++i7a5jwf8FvEPwQutPvNBb+2EnbytRsYpd7yr/z1RKh8SfF&#10;3xDf6vcaHovhzULa7Xem+4i+7/B/D/craXNVlzCqe9L3Tpr/AOLtn8IvHOlQXiR2D3tnK+o2iMj+&#10;btT91v8A9rfXGar8PbbxJLaarp/iy20fxHeebcXz6f8A6pYmR3f5F+7s2bP+B1mabpUF5431Cx8Y&#10;6Le+IdYuLNHlu7hfKS13ff2f3f72/wC78lejeEobq20uKxbULma7df8Aj7SXypbhNmxEd/8AYXZ9&#10;xJavmjD3Yk/CeL20LWerJbXPjhdV0xW8pUlWV3+//wAsov4q7Wb4Ytba5b3Oi2MVzaMqP9o1aL53&#10;f+N4rf73/jleh6V8HG8N6bcarY2dtpu2J9rpvR5f+Bv+9/8ARVWryaz03w5aNFost/euu+8fU5fs&#10;tva7v76L80v+58zNUSlzS90JS+0fOXxC+JEE1xL4X8PW2pX9xeXSPqN95Solwyv/AAJ/wBa2/h78&#10;KLm5gl1XxZeNbJdf6q0hiV7i4/3U/wDZ/u0eIfHi3niu4sfD2nrqWq7U8+7fbEioqf8AjsX+x/33&#10;vrj7/wAbX2t6G9zLfede3959iaF2dHRPn+f/AGlqKkfay5S+b3fdO91j4ur8Iki03w55FzqG5k+z&#10;27eb5X8O+V0+81d78JdV0Hxh4flbxD4jaa9t1ldtBt22PK/3/kf+Lf8A7FZvh74S6D4e8OLY6nFB&#10;9riXe7y/xN/tPXnnxX8N+H/DGl2niW1g/sq7gnVInSXelx8/9z7y0U4xlL3SOaMpcp9K+G7zXr/w&#10;bd6HF4VbwrKtr5UVxNOqu0uz+4vzKztXVvYT6Dol8mmXmn2175uy61u4/wBTat/HsT/lrL/n/Yrw&#10;/wAc/tRS/wDCKaPY+HImS4l8qXUbuVdm9f44k/urXzp8V/j94j+JD3unzs1tp9r8kSW7bEiX/cT+&#10;/RT5Z+98JjVPp7Vfhp4X+JGkahfLrTWH9kxM8us+a8t9e/J99/n+7/sV8n3if8Tm70+18VW2vWVq&#10;u9U2yqkv+/u+9XKW3jzXE05NKg1O5eyb5Ft/9j/0Ksq58N6mlgl5BBcvbq2zznib/Wt/BVyqfu+X&#10;7RcakiW523Ol3s/2yBIkbyvJ3J8/+4leofCv4/an4M0640qfSrTWNMuIPssvm7vO8r/Zrl/BlnoO&#10;t+H7uz1CKCHWJW+W4mbZsTZ/BUSfD2VP7Q1Oxik1LTNLf/TpkXeif7Hy/wB+sYy94r3jd+PHxd/4&#10;Wv4h0xl8+HR4IkSC0mVN8W3+Df8AxVz+pf8AFVWTroumRwvZXL3Hk+b5TurfIiIn8Xzf3K9A8E/B&#10;C++JGl6hr2qrLpuj28TfZbSaB/lRv+eS1iWc2meG7i4trbT7RNVni/cXF2zp5Tr/ALddPtOeViY0&#10;/snfeHry5+G+h6ZY3nheyv0ZU83fEyTfN/t/drmfFXi3/hXurXeq+Grm5sItUX97FL8zxS/3Pl+8&#10;tdx4e+MEEMUVtrkUb6g2yKfYrSpcL/fT5NtW/iF4Ds/Hn2fXNI2pqekzwW8Fi6on2pGf5/7n8NYx&#10;j9mRt732jj/En9q6x8B9K1XT2lS7uL5vt12/yRRIqfc3/wDA6t/sx+JNX0Txfo+ta9fL/ZS/6PA9&#10;3dPsT/c+/wDw19UJbeB7D4LXF5qGh2ltp6xNFPpkW7/j6+7sT/a/26+PLP4Yz3OvanpHhyz2XCN9&#10;qlheVH+yxff2Ju/ioko+xjzGMY+9KUj9MNe8Q6Zolrp+p3N9Y21ov/Lxdz7EZdn8H95q8yv3b4wW&#10;txL9sZ/Cnn+V9nT5JbpF+fe/+z/d+7Xxt4eTXvija3dn9pnube12W7TS/J8q/J8//AK9T8AfHW5v&#10;NU0/wB4S0xdHt7D5NRu9R+fzdv36te78P2SOXkPD/iXqWh/B/wCJvib+xbaPUrh5Zbdd7fuoovKT&#10;+P8Aibe/8H9yvKNB8Q+Jde1mKVZJ5vsvzpEnyQp/v7f4a6jx++ofFr4g3ttbWK6bb2s7xRW+77n9&#10;93b/AG9lM0ew1Dwl8N9YuZ5YobeXfFE8MrpL9/Zv/wBpa1rO9Tlj/wBvEU5e9zGPreq+I9evbuK5&#10;1OK8dWVZfm+Tf/sV6b8N9Il8E2r3n9oxfa5YnRkhb7Q7Oqf+OfL/AB/7FfPT3MH2V/I+0/aEl3LN&#10;u+4teq/A3xtriX76HY/Zvsl1/r5ng3+V8mzf/wCPV51aMebml8J0xl9mJn/ESfVdduInl09rP7R/&#10;pUXlbvnbc/zvUvwvsdPkd31OW5mt1XZ9nT+J1/2q+y/2eNHWw8JagupLHf6hO0rq6Lv+Vdib4k2f&#10;7deSeM/2VPFWj+OU1Dw1BaQ6e0vm/Z3n2fd++7/7++rlH2tLT7JHw1DFvL+5e18rw5qFzpst/wDJ&#10;shlbei/7bL96uy+EX7Iur/2o+p+Ib6L7FcfvVSL53f8Ai/4DXq3gP/hHvhd4ZhW5s7bWPEDyujPb&#10;xJvZv4ET+L/drvdK1jXr/wCxS3OmR6DbvL83nS+a6J/c/wBmo97l94JSOl0rw3BpWm2ltZqsKW67&#10;FT/Zr51+N+sWela3rvm6dBea6rW/9nSzS79qf7n8X369t8f/ABF0jwB4Zu5576ObUEi32tun+tlb&#10;f8nyL975q+T/ABP4n8VfEXxHLqdzFbeGPsS754ni/wBLl+RP4PvL8ldMY8lIxPULm28cakvhezl0&#10;yPWPNie6bYvleV/Ds3t/v/8Aj9at/wDDH+x9G1NdXvI7nW9S+e10y3+dIF/z/HXR2HxLb/hGbRba&#10;8/sq3WL/AErWdW3f8D2bvv14l8XfjNeeEtEu28K208MU6/N4h1Zv3t03/TKopx+GJfNM8p+Pfwx0&#10;/wAE3lpfWdzbWEssS+baJPvmR/771x/gzUrnxP4hsrnU4JLl7Vdiu7PsRP7mz/bqv4VsLzx/q9xY&#10;z2Nzr2p3jM7S7WeVG3/c3fw1734P/ZX8W+FbL7ZF9khlTdKkTtv/AOAJ/tVyVJc0uWJcfdj7xYv/&#10;ABJ4s1KJLafUP7K0xYERLTzUSJ1/26iv/DGmfEK40KxbU7bTb2VWt2hf50uF3/I6bP4vndf++Ko6&#10;r8MfFXhVLi81WKWaLzYtqRNs81mf7j/3fuVwvxU8T+S6aRpUUFhqGlsu57T53Tds/jWqjL7IR9/4&#10;TuviL4e0X4IeNNMg8Oanc6reou+8t/uJ8uz5Ff8Ahr6b8AfEvTPE/gWXxLrEWn2CIjfak3b/ACol&#10;/v18H395qF/ZJLYyz6rdJ8kt3LP8iN/wL71Z/hjRNa8Q2+ptPLcumzZshldPk/v7KvmpqUZfZCX8&#10;ofHj4kX3jnx1d3ir/wASyznlSzhdfnSLf/HVew8ea1YadqElnYxW1xfr5X2u4Vd8Sfx7E/vVb1rT&#10;dMvNOfT2ggtvKXe139+V/wDf/wBquRv7/TEsokiSO2lig3q+3e7v/t1FSvKpU5i40YwjynN+JPC2&#10;reGLiFNTgaGW5Tz03fNuT+/WNXsdn8QtV8QeCLjT9Z0b+2NKi2pZ3HlK01vL/B8/92uMf4Y69Azr&#10;c6Zc72i3qiLveu+jivdtVOCRx/8ADt/vU/yWmf8AdLVj7HLbX6W08DJLu2MjrX3h+yX+zZoNz4Si&#10;8Q65bfbLi6b91FL9zZRXxPLKMIlxifK/w4/Z68Y/EM79M0ae7twmfMZNqj/gVFfqVDr3h3wrFb2I&#10;mMDonyafpsfmSIvssX8NFY/7T/Mae0p/ynhnwx+FfhPVfAdlAtnPqumfN8k3zI/zvsf5X21Z8efs&#10;3+GrzSJfsNzd6DcJE7wRRT74v4P4Grzz4J/s8fERPCCLqHiqfw3psuz/AIl38exv/Qa9A+Ium6fZ&#10;+FNQ0DQ/EM/71k+1ajcSs6W/9/5/7z/3Eo92fxmspS5vdPOtBv8AwZ4AuoomvNPtruBlaKWZFd5W&#10;V9/39nzf9916b4z/AGt/Cvh55dPsVn1XUIoN7W8PybW/ufNXz18QvA2jzaNLFFPLDFo0S7prix/e&#10;7P7+z+Hf/t1yn7P3ifwr4P163vPENj9seWV3+3OqN5X9z5G/3KuPsofZNoxjKRY+LXxm+Ij6vpV9&#10;qelSaVL88sD3EG533f738P8AsVp/DHwZqfxa8M6nrniy0vb9Ly5SKDUXn8qK1Vd7u+z+Ja+ivFSf&#10;Dubw8+oX2oS+IX8h7hdOvp22XDMj7H2f+gbK+ZfCt5P8UdXvdDvvEf8AwjfhG1bzYNOtJXeJP9hK&#10;6Ob7XwkR+0dL8HL+C2+ImoeGtFZvGFpLLFcfZHb7Lby+VsdN7y72+R/4K9r8f/swWfxF1u48S61q&#10;H9m3qfdit4vtEX+x8j/w/wCxsryn4tfBDw58K/CFv4l8J6qya3YSpcNvn3u6f7Fe8fCj9orQfG3g&#10;/Qvtlz5OsXTfZZ4dv/LWplP3eaJcvfp80fsnzlYfsi+KrL4jabLdz2U2mfakf+0IYk3v/wAAr678&#10;SWeg+KtJ1Dw1L/Z9y6L9na3dvuPs+T5P/iK2vtmmaPaxSy3MVhb26/cll2bf++q8l+IXjzw1bXUs&#10;tjpVtrdwjNKqW/leU0rJtR3f7zN/sJUe9OXMY83N7p8r+Ofgy3h7WdTgudQnmeCf9/8AZIt8UEX+&#10;x/45VrQbPwro+k3s9npn/CQ296qxSv8AZdn2f/b/ANmvW7b4b+Ifij4t09Vl1C28Ptve+vt29HbZ&#10;/B/wPfXrvjD4J+DtH8H2iz30mg2lqy+fff8APxFv+4+2iUpSl8RtzckfekcF8BPgn4c1L4cpqdzp&#10;E9ney7tt9L88v+w6f7leoaDDoOt2EWuQalqVzqd0v2KKW0/0e4uFgl/j2f8Aj9dB4YTT9btYm0/b&#10;/Y9qvlQPC2xHRf8A2WtXSvDGmaVrN7qGnr/pFx88qQ7dn+x/u/8A2dYxlIiVT3jy/wDaE+DniP4t&#10;eD/sOlanBpt75vmyw/N5Uv8Asb6+QPin8Erz4I+C7f8Atpba51PUZViWZJFXyE/2U/ir9LUhnuZX&#10;VV/3nf7iVz/if4G+FfiFe2l54j0yPWGtf9U7sybf9iumNT7MvhMYy5D4f+Cfxg1Ca30TQZItN0S0&#10;0tvm1N7Den+4+377PXrvj94viRfw6rqCtbaVZL9ngsXVIpb1v+erp/d37Pkrtfi18EPA/gbw9pn9&#10;laHZWF7danaxRPuf7u/e/wDH/cSuf8YTRalaytc30Ftafc3wxbNrL8yJ/eol/dNpVIz96JyU1/bT&#10;WqQX159mtLpfK/sy4+SXYv8Ac/2fn310b21tYWH2OxitrC3igfykib+9s/g+fc3/AMXXnmj6CsPi&#10;+KWK5aaK6ilt59/yOvyff2fwrXd2F/bfakggsbmGLynl82+l2W+/+P5Pvf365iPsng9sl54q+LWo&#10;S6fqDWep2qyxN/HuWL+OV/4d9dl4P8eReObjU2168tNK1CyVop/O+5/cd/8Agdcfo82h6J488Uar&#10;eefNcI3+ixQvvRomT++v/AKzbj4UX3iPwqnja0vkh1LWdR2WcPmxIkXz/dldnrsqfFym0v7x9L+G&#10;LO2v9Nezl8hLS1gTddpL991/v7k/uV5h8ePi7p9nZReHNMvv9Nlb7POkX+q+b77vXlN54w8Z/Bmy&#10;vfCGoQLbal99ZbiVW8qJk2fJXC+FYbOa6fUNclvpv3u9YreLe9w38f72ojGNJcz+L7IRjzVDrfE/&#10;w9ieysm0/UPtMrs6To679nybt6J/Cv8At1STwrbaUsSz20+pPKvy29vtdN/8e9/4a96/4V1ea9p3&#10;h/SG0yTwwmpMtwtinzvLa/feV3+838C/+yV3Hjmz/wCEG8OXbJYxf2ZFF/x4yxJKkW3+49cPsXzR&#10;5wlyxPnWH4X3mqW7X1r4c3xTx+VFb+arfZ1/iff/ABf7lfVX7PyeF/BPhmKx8PLczReaqajfPt/1&#10;uz+P+6tedfDdPCHiHTbLWlvpbCybzVlt/P2eVLXnXxj8Q+Jfh14hl/sHUJ7Oyll+zyvp6qiS/J/H&#10;/tba6I0/shKpL+FI+3YbPQPE9rd3lnp9o8t1ut5biW1/1u37+/8AvLXlXxg+BWmal8Nn0jRbO7+1&#10;rdJcWqRS/ut+z53/ALu3ZXA/Bn4ha1ong/8AtPxK97Z6ZbqtquyDfKkUu/ZLs/3/APYr37ztBm8G&#10;xa9LLLc6VFF5qv8AOu9P9tPkX+5/BV05ck+aJjUjyHxp+zTr2mfD291Ox17/AFtxP5X3l2Iy/wB/&#10;/gVe8a9r3gLxJqSS32oWKfZdnyPKqf5/3KpXn7PHgf4hXt7491W+k0TRL35Fhh2WSI6/x79+1lev&#10;N/CXgPwBr3xrTwnodnPrdlArpeXF3eI8TN/A6ba2qU4z5qpt7szoPE+g2fxU8R6Pp/hWCO50ywZb&#10;i6+zrvRXX+D/AGmr0LR/hX/wm3ibSpbmxis/ssvmrFt2RfL/ALtc14/8AS6J430fwr4cvG8DaZqU&#10;rJ5UUvyXTK6Lv/vf36+u/CWiRaJ4X0+zVW82C1RGeb7/ANyuapTI5uSPNEr+EvCUHhi32tO1zLu+&#10;aab/ANARV+4tO1XxJo2m3/2a8ubRJUXzZ0dtnlRfPsd/7v3P46m8Q6xF4b0m7udrXjv862iS/O3+&#10;wm6vjf4x/HvTNBuornUIv7blulTytJtJ91jB5X39+/7zf8A2f+hVtGmcfxyOl/aW17TLywuIPBMH&#10;9peI7qWK4gvtuyKCJU/5Zf3vuJ/e+/Xj/gbwZ4oub977XL5tN1Kf55bje3m/7kUS/wD7NdB8KPEP&#10;ij43+JtM0HU7O20fSrd/7V3pF+9li/gTfv8Au/wV6wlgum63qun6HFbaDeq7y3Wo3Db3SLe/lJEn&#10;95/vVjVqSlHkidkfciXb/wAbNo6WWiwNqF5rHlKiwzNvuH/4Avyxf8A+b/bSvGvGepeKPGHjKLwh&#10;pE8E1wi75/KbfFA3/PL/AGm/vf8Aj+6s34xfFm3+HcFxofhwXI126+W5uXT/AEh1b+J3++v+4n/j&#10;1eWeBviprWiajqfnxedb3G2WVLRf3sT/AHKqlTlSj7xEeWqd14z+Fcvw90Z/FX26S5vbe6ifUUfe&#10;m+L+P5P7tVPjr8b/AAr4qXw5pXhrSvJ0zS7n7VLLFF5XmrsTf/7PWL8afijeeP7LT9Fs7bULN5f3&#10;t092yJuTZ8if3tv+/XBePNKZ9L8P2NnpWyWCB/Nlhi2faPn3fPV+2hCXvfEXzS+L+U+pb/4teEr/&#10;AEFNeXWond1WL7JMvzoyo+zen+xXgXxZ8Y658R30qcR7NPiZUsbHb/rdv8eyuM8B2E9t4y0efUrG&#10;DUrfzVdon+41e4aqljf6vFbQWzQ3Czu8Dyts2p/sJ/sVzutGMf3Ye78R5frfh7xZf+GNKn+x7LS9&#10;l2RRf33X7/z1bm0qXwr4htGvIrG2iuok/wBH3fumf+Osz4teJNTs/EdrBFqd9/o8Wz55/wDb+fZ/&#10;drmrnW77xJap/ac/2nym3rNuTzd7f7f3mqJ04wjF8wSleXKXdYRdE+INxJodzFsin/dSwrv3vs/+&#10;K317L4q8VeDvD3wvstKitl1vVb9vNvHuP9asv8f8dedaDommabBZXMvmWeoLu3TO2xFZf9usrxtD&#10;pkNvp7Wd59suJW3uifwf/ZVVOtGrU5g5Zcpn+J9N/s3XIoFs2s4pYvNiS4+ff8n30r1P9nXxVov9&#10;qXfhfVZ10GLUoG/4mMrb0il2P8+z+Oui+EX7Oup+M/CWsahr2gMkUtqktjcXG/zfufwVS8efsna/&#10;8NfCS6x9uu9V1hXV4nsf9Tbrv2/M33t1b0+Sry/zE/AfUXgn7DN4VvdMilj1h7WVov8AR59nmuv8&#10;fy/d3/JXiXxd8B6DqUUTLZxI6su5/K37f9j5PvL8ldL8Jfh1rXwu8ORa94o1W0e0v5dl4kMq77L+&#10;5/H91/4q7jxz4bbVbi31CzuY5ool/cW6K+xf9t/9/wC5UP3PhFL4uY+XdH8MX0073WmQbIpfu/Lv&#10;/wDZK9S1LR5YdD8P6hPLcw6m99+68pdksq/x/wCyuytvwr8Pdeub23lgVfsUqNLLcO3lJE/8f3vl&#10;2/7n9yul17WNP+G+jXviHStPn8VXtvv3as8X+g2f/XJP4v8Afrmjzyl7pfKcb8S7ZdS8K2mh+HIL&#10;uw0y3n/tC81nVpWffL/Hs3fM3+/sWvnLx/8AE59K2aP4cvFm2y77rU4U2zXUrJt2bv7texWFnrnx&#10;Ftb3xD4hn/4p9We4+yRNs89//Zq8l+LkPg7XvDV3q+gaY2m3drOqSzRIy27/AOx/vf8AxFd9P3iJ&#10;S933S18EPjrc+G3vdM1e5ifR5d0ssMqp9/8A9mroPFXi3TPiL4mibw5fX1g+pQfvbfTIF3q+/am/&#10;+78lef8AwZ0eWa31i51Pw5PrfhyJVS+uLSLfNarv370rs9B16fWPiF4Vi8HeF4NHlt/NSDyVaJ7h&#10;Wf5Hbd/FWUpctOUiKkvh5jE/tVvhF4Y1OLUp2fxLqjfaINi7/l3v8715BqWr3vibUV8+fc7siKm7&#10;av8Ad/3a9i8U/DKPxfdLPZ3Ut5qpl8q8uLjd5MTfd+9Wxr/7OGm/D7RrXVdT1PbceaiRW8Tq7y/3&#10;/lpyq+97OMfeL9l7vNzHKab4A+0+F5ZfK+zeVE3mp/u/Lv8A9r79d78Pb/SPDdrEsGmNpV3Lpz+Q&#10;9x/y8S/30rT0TxPqPga4tINI0O5vEvUd5Zb6D90qf3Plq7DpX/CZxW9jqEsempZb3ivkZ08rc/3E&#10;T+Jv9iuTlj9oObkPoj4e+HvsHgjTNcvpZ7O78hLfZ5rxeUm/5/k2f3/nrxrxbN8cPEOo6hY6LLJq&#10;ujxXX+h658u/Z/sV1fg/4u+Ev+EquPBniXU57m0iiRPN1af7zf3H/u/7n/fdei+IfjH4C0qw+x6f&#10;c2l/FbxfLpNivzt/c/2VWumPNSjyh/ePlLQYfEfwZ+IMU8VzPftAyS3SagyJ+9b7/wDH/wCP10vx&#10;U/af8Q+PNG/sXSNKksEum+eXbsddr/3/AOL7leUfGz4yz+OfG+pywaM1nM8sXyf63ytv93/P8Ve1&#10;fCXTV1XRk1PXPKtpbJd8Vp8ry/77/wB3/gdY1KkqVT3fekRzc0fePMfg5bfEL+3GudMa5muIF3tL&#10;qC70iT+/savePBnwubwxr1xr19rU/ifWL+LfKjxfJK//AAL72z/vn/crC8H/ALQMHjPxQnhfQdD+&#10;zae0vlebb/Oj/wB93/56/wDA/lrlPjr4t8caPOmmNeWlzcT/AHrHTN7vFF/01+fd/wCy1EaM5Sl7&#10;WRHKdb4k8VaRYXT3Ors3ifW/N+W02+VY2f8A8Vs/y9cRqtnB4/8A7Qi1rUFuZZ/3VjbpF+6g/wBx&#10;f4axNN8MeJfEi2UUtithLeLvWZ5URFT+/Xrfwr/Z+vpte0y5nlu7Cyt/3v8AbL/I8sv+wjfw/wDA&#10;KxlLmlzQNubkPQv2afhLc+ANBeWeBU+0Su6u8GyVk/269Y1XWNP0eK4vrmeJEii+ZKr+IfFv/CPR&#10;XG22+0rbwb1d2+/XzJ8N9Vn+K/jnVdc8VavHbaZ5/wBigtJrpYt/8GxP9qumlT5IkcvOa3hXR9Q+&#10;N9/qtjc+IYodMnunuJdM2t5sUW/5P876xPiR+yL4jTUfI8Ky20OmXE7vLK7fPEn9z5vvV7N8N/gD&#10;Y/DHxGmoaZrmpTW+1k+zzbX37v8Abr2J32J8vzv96tfilIJafCfD6fsba94PurTdd23iF71t7W/l&#10;bEX7nz16n4b/AGbJYdZtLm+vmeG1g8pbRIv/AEN69zhv1vLh2Vp0llVEbf8A8sv9iti2tvJ3+bKz&#10;7v79Z+yiRzHx58cv2Y9M8K+F9T17RW/esyI0Lr97c+3e7/8AA6+WrDwC+la2kmpwfbEifbPbRN87&#10;f/Y192/tP/Evw9o/gbUNKudTtE1N2R0sX/eu21/9n7tfP/w3+A/irxhK+r2LbLLUlXdd7k2ItViI&#10;8kY/3gj73xHFarrC6xoksWlRfZkilVNiL5Xyf7ddF4A/aE/4Q+WadtMtrxJYv39xffP5v9zZ/dr3&#10;7Xv2P9PfwVqfkardvrssHy3csuyJf99K+R9V+G95bSppl3Y3M1vaz7P9HX91Kv8AG++uT2EuXmL9&#10;p73Kc58UfiFY+M/Hia5Z2cdnb7f+PdPuJX6G/AT4kaRr3wd0+8nvrbSre3X7O33UdHr8+Pi78JYv&#10;AGt2n2Zp30q9gSWJ3ibfFu/gf5fvU7REl0fQbuW21fztjb4LT73zV0Vv4kasiI+9GUT7o8ZfHnRP&#10;CL3Fv4G8Ow6pqLbPtF5OqJCf+B/xNRXyl4f8FeIvHuiv4gGvmA2+2JopPlH935f4aK3hi3bSJzTp&#10;6/EfTvi3VdV+IviF7azivvsVvF5VrY7nie4/6ayv/wAsl/8AHmrE+IWq6H8EPCUV5q95A/i262Ja&#10;2iRb4rJP43SL+9/t1S/Zp8Z6v4z8PS22kLJbS/2il1qep6hOkssv99ETZ935Ers/iL8HPCfxC15L&#10;7V11JLuL9013L9z+9vTd/wCyUuWMJe97x6svc90+L9SvNe8T6pFPFa6l9r1eddrvuf7Qvz/f/vVi&#10;eJPD2taPFaW08EaXS79v/LJ6/QDwr8IvC/gPTrjU7PynuGtfm1C4X91br/sJXzP8XfD3ijxhrNx4&#10;j02ztH0SwXZYvt3vdf39nyfN996x5ZVfeI92UuU8vu7nxZpS2Wnx3kt5cW8Xm/Ypf4otv96qXhWb&#10;xP481lNN0zSGf7bLsiSJdiRP/sv/AA1FrGpQeLde0+P7dsluoFt5d/8Ao6W77/4/9mvYvgz8E9eh&#10;8dWjeHvEdp/acEXms+mNvSJP9t/u1HLOP8U2jE6D4hfBDxR4D8L2ja1qtlqV7Ls26fbrvlf7i/Ju&#10;+83z1558OvjMvwrv71v7Fnv71l3qlwqIiXC/7C/wpX1b4k/Z+1fXokvNf8VSzSxK3zxRb5f+AOz1&#10;4xon7NljeXGpz/Y7a8lsmd/sN3PLv/j++i/eZ9lae7/Kc0ZGZ4J/aW0/xDoeur440CXxJqt5OksF&#10;vbr5USKv+7XW6l8RfG2saW8XhXwZaeBtEZf3t9cfI+z/AGHauC8Z/EvUPg/r1v4e8L6HptnqrWqS&#10;y/8AEu+e3Zk+5/Hvr6A+FfhLxV420OLVfGMDX8t1slWxvl+z28X++n3m/v8A92uuVSUfe5Tbm93m&#10;5To/DHxansPDllZxaLBePFEiS31pPstFl2fxuyfLXL+J/ivp9+t2ra5F4nu0X9/aWismmWX+2/8A&#10;z1/4HXVeMPgbqvjDS0in1eCziRnT7DaWrpaPu/vor/e/+wrW8N/Bbwh4V+H3/CJqrTW9+u+Wa4Vf&#10;NeVkf5/9nZsesY/3jHmp/EaHwiRrzwhZXkt587q3moioiI2/+D+7/uV0uq3/APZumyy2MTXMu1/9&#10;Uu93ql4Y8JReG9It9Pi1Ce8SBfvzbN7p/B92vOfFvxF1DR/iNFp8Wq6bbaVE0UU+n337qV93y+aj&#10;7Pu/f/j/AIKIxD4pe6eneAIdXSKJtTguU82J/N+0S7/3u/8Az/BXRXmvafbX/wBh+0wf2nLE7rY+&#10;anmun+wleP8AxF+J1nYWWieF/C+uSXl7ql59il1NJ/Ne1i++/wA6/wAWz7n+5Xn/AIb1uz+KPxwe&#10;Cz1CPw3ruiRJEs1u32j7bF/vtsbds2ffraMfd5pEcvNI6v4neGPEvxa0iK8i0+50rXdG1FHi064+&#10;5Kn+/wD+z1ymt22lfEKJJ9Mlsfttvu+3adM372ylVPv7P/2q9ovNHXTX8Z6veT/Y5ZYmiW48p4nV&#10;PKT7j7/m/g/gr4S0r4aeJb/V5Zfs19bahPueCJG2Sy7f7j1fuyjzSNqfLKPKe1+JNV8NfDSL7drM&#10;72ez57a3++8u6L50VP8AvquH8Q/tA+E7yJNO0hb68e4Xe3y+V/B/HUNn8AfFXjxNuvT3c3iNYH8j&#10;7Q0sv+4nm7Nq/wAdecfFr4M+I/hvqUV5c6etzFLKqfJa7EZ9n+fnrH3YfDHmDlien+Ff2k/Avwx0&#10;aXT/AA94X87XZ23z3erMv3v8/wAFeX+JNVbW79LmK+tnuLzfL9k06Lyki3f7H96uV+G/gmX4u+ML&#10;fSrOVbbVbxvKiSX/AFTL8/33/wC+K/RLQf2P/B1h4Xitp9Pjh1jyokl1G3b51f8Aj2f+g1EpS5eX&#10;4Tbmjy80j5H8K/szan420i38UeKte/se0uF8qB9Tb57h1/g/8dr6++Hv7NmmeD7DRL6DU1m1C1X7&#10;/wBli8p4mdN6bP8AdT7/APt13Xirwfod5o0NteWNteW9lKjwW9x87qypsT/2euF1vxt4/fw8+nxQ&#10;aBYamy71T97L5UW9Pn+5t+T5/v1f8TklIxlUlL3Ynhk3jnxt4n+L/i2C50iOGXd/YtncPLst7NFl&#10;dEf/AGv79dbf+J5bDxbp/gnXIIIfttqzq6XXm7/9zdXpfh7/AIR5/CjrqfkarqeyV57i3s28qVm+&#10;ben8P8f3/wCKvgz4weMG0Tx/9rsb5r+7gb5vOg2Pb/P9z7/y10yp+1lKXwhzRlLlPWLnR/8AhWL6&#10;3FLbQXOnvOv2WKX5Hlbfu+RK43xz/wAJLo/hSLxC2nwXlol8iWstxZtviX5/++qt/C7x/p/i34zJ&#10;pviiz0/WLS6VbdLuKdtlq/8Afib+9Xrvx4Sf4dale6ndXkmvaZasqfZNQn8p03bP4G+WX/gH/A6z&#10;jGXNyhLmPnf4b/HLxH4M8QWX2y8udVspVSKWGbb8q7vuPu319Var8b5bzxM9j9h/4kX2P97aWKv5&#10;275Pv/J937/3Kf4V+BvhP4kaNZeL9Xig+ySxPLaxWmxPK/33/wCAViax+0t4Ts/D0ttPB/Y/iDbL&#10;brFafPLEq/Lv3rWUZSq+9yhzfzfEa3xm8eXltZW/hXw94TWZLC1W9tbu7ZJfs/8At+U3/Avv/wC3&#10;Xz/8PdK+IkPxLu4LFYrPxLrcUr/2iioj/c+dE/h/4HVqH4nN8VJZdK+0y6baXuo72e33o9xFs27P&#10;v/3q9w8PX+i+FfGtosDX2pWtxE0UGs2i+bcWqxbN/wDB8yvsdN/92tueX8OIRjyyOu+Hv7P2tWdx&#10;pXiHx/4qu9S1vS598TxS/JEv9x3ZNzV3XxL8Sa14bieLw1JBNqV7OnmpLul+xRbPv7P4mf5Pkqre&#10;fGbwq+l6ZLFqtzrGoNB8qadAyOzt/sf3q8nufHOsf25cafZ+fprtvlW0t4vtV9vb7+9/uq1Yyqcn&#10;vSIlGUpe8elQ/DTUPHmky22va9qVt9q37khbZcSp/t/wxL/sJXxL+0/4Gn8N/Eux0/SNKubDRPsv&#10;2W1e7iZ93zvvf/ar6dhvPEGj2D6vfa5/wiWm7fmu5W+1XD//AGX/AKDXinif9orwrZ65cLpmn6h4&#10;h1VfkXWdZ/eur7/+WSfdSijVlyyI5TP+EXhjxR4AurLxDp8U73Fr+6b7Q2xLhf8Ankn/AMRXV/Fr&#10;9of/AIRK8eBf+RtuIFiaKFlf+zov4/n/AOer/N/uf+g+b+J/ipqtz4aeW2a71XxLey7JdWm/1Vgn&#10;9yL+63yffqpo/hjSNBtbdp4o9Y1W6niSW7u1d9zt/Bs/9nqI8tKHNL3pG0uapI1v+Fl6H/wj+lXk&#10;WkR3N2kvmtcTLvlT/vn/AL7+euU8SJBbWd74lis4klnb5nRlfZ9z+7Xsd/8ACWfxPrNxFpWkRabp&#10;US/vXiZN7vs/z9yvNNe/sOwTU9F0+eC5vbX91+5+dFb/AGP77Vxum5x5i+aPMZ+larosyRRStB9r&#10;uvnlluPkeLd/sVu+KtN/sq6uLHSJ21iyt4k26h5DJFL8nz7N3+/Xm+seFbnTbOy1C2i+2Xcv71n/&#10;ALsv9yvWPDHwZ8beJ/DT654h1ptHsovkWG7X52/4AtTTjzxNDN0SZfAf2S+vrOO5lul2JE8Tff8A&#10;/wBl65/4kfEVNSv0vLHT/s1w6rbqiN8iNs+d/wDerJ+J1/4jv4tK0y+0qXTYrVW8ryYvkn/20dfv&#10;b6t+DPg54j1W9tLlYpNNif8Ae/vV+f5f9muj2caRnH3pGP8A8Kf8X+KvEtpbT2N3De3EH2hft333&#10;T/nr/u/PWl4n+FHirwTo1pcy6ZHDs+9cQqzvF8/8e5K9zufEOr/DHxhLrmoTz6xd3VqsSyuuyJUX&#10;7m//AIB9yuj8PaP4x+M2lyq0DWfhy6n3/aLj77JVyUZ6SI5vtROH8JfBlvEOmxRa94hsbOV4Hl2W&#10;Nr5qK2zdseX7qt/sV2vhjwH4C/4QixtlsYNVuLhVSe+dfNlR9nzv8v3dleFeG08Y+NvihqHhVdYv&#10;dVsbW+linSX5IkiifYj13th4G8UeEtUmttF1W0ttPiZ08mZfNt5W37vnff8ANVyowpS5ftRL5v8A&#10;t02/m+C3iDRPEdtrV3Z6ZLt82xu/ndov4/kr1vTf2lvBPjO3+x65Y3Oj2Tb3gd5fk+5/Gq18/p4Y&#10;1fxn4hTUPEt5bXn2De8GmQq6Ju2b/lT/AL4r1Kb4daL8SNG+XzLa4tYtls9vtRN2z7/+181HNGEj&#10;H/Ec/r1n4h+LV+7aDPPoPgK4b+z0huGZ/P8A77v/AHa2Lbxn4M+D9lFpUq6v4n1OL5IPtG64tET+&#10;B9n92tOw8Q32t+GfDnh6XVVtntf3U7vEvybX2J8jff8AuJ9/5a9t0rwloPgDTdPl8Rz/AGma4ZYl&#10;uLhd6b/4N7//ALK1jzSlLll/4CX8MeU8F8GeGPiD8bNe0zU/FV5/Yng+3+eLSYpfKeVF/wBj+Jf9&#10;+vcvHOpaZo/h+XSLzSp5tPvIvs+y0XdsRvl3v/c++n/fdafiHw82iW9prWnrczWkEUtxO6Mktw0X&#10;3vKTcj7lf/Y/uV5Jf/tM+GtH/tvXmaR7uwiS3+yOyffbY/lIn+w/3v8AgddPve7Mjm9r7p5bpvwT&#10;+Knw91G70jSPs2sWi/OsL3WxNjf3N3+xsrx39oPwDr3g6LRYL9rOG71mR7+XS7SLZ9l/uK/97dX0&#10;Vc/H7Wrm10/Wr6efR9YvFZLPSYVWV9rf8tdn3v4Er53+Kl/F4q+JOlXMtzPDbyt5v27UZU3y/P8A&#10;+ybP9+iVSMIykFSMvhkQ/DH46+I/hXZ/2RFFbPpVxLvlhlgV/N3ffR93zMtdB8afjT/wkNrZW1jB&#10;babqFrBs36Yuz7Orff8A9379P+JHglfG1npWp6VZ71sm/f313/o8TRf7/wB3dXsfwf8AhF8JrzQf&#10;N1P/AEm9uJX81NR3xJv/ANh/4lrmpy+GRf8AiPlT4dabq/jPxRp+i6HK1nqd0zJLfPK+90/vvWro&#10;95pHg/VorzWry71jxBpF46S2l8rPbssX8Cf7Ve0fGD4RW3gb4tafc+FbP+zbeWz3qlv86J/t189e&#10;IdB/sq1uNKWWB9YnlbzZd+7an3vmq5fajIjm5vhPoDW/287O/it7PQfDjWH953ZW+b/crE0r9oTw&#10;v4t1xNR8QwT21xar+6l05fKdtv8AB/wPf9+vDfCs0/w32avd20aXt1A32FHXf/wOoUvILyX/AEzy&#10;LO7urpJWmt4vkiiZPnSiWkeblMeaX8p798EPhX4e8eeOvEHiO+l87QrVnlgtLdmldf7m9/8AgFeF&#10;eJ/GuseJPirf6tbWptr3z3iisrdP9UqfcTb/AMBr6S8B+M9P+HT2WmeDrG71tJYvNn3/AHLqX+D5&#10;F3sv96vFPiR4V1Cz8dahqeofZtB1W6+eK3t3/vf73zf8Do+KlLm+KQfaiP1XRNV8Wy2+tLZrZ6g6&#10;75YUX91/tu//AHxWJpVzfeHvBfiC+nvm+13Uv9mrvl37v77/AN7+Cuw8K2GtW2kS6fq/n/aJYtkG&#10;xt7/ADfcr0Pwr8E7bTfC+p+IfFCy3MWnRPLKkW35dv8Acf7rNXBTqS5o8ptL+Y4/9n6w1rQbeK+i&#10;ii02LUv3Szbfn2L9/Y/8Nem+MLPTH8KS6rpkTWesbmdrjz/NedFT59+6vMH+N+labLp+keGrGfWL&#10;J4mSBLv908UrP/G6/eWsnxV4k8VeIf7QsW1eLYu6KWxtPk2M330312R/de9UkT8fuxke5/AfXtF8&#10;Zu+naLJPZvbzp9qlt9sSRRL87u8vz7/nrQ/ac/ac0Xw9oNxoekSfb7uWVomlhbZ5TxPXxvZ+M9f+&#10;EV7cWOh30lnLdQbJ9jf3q4SabdcM8u5933v9qumjyR94zqS+yet6h+0Bf+I/Cl1pGsfaby48pltb&#10;jz9myX++6f8AfVeZabrVzZ3SKsv3W+V933f9qs+V4nLNFHsi3fc37m21Yh0q6uV/dW0syf7C0SnG&#10;MSOaXMfdH7Jn7SV14jgt/Dnia8V5oPltbt2+d2/utX1Vc6xI8TvAy/P91Hr8kvB/h7xHbXX2zTLG&#10;9823+bfCjfLX6K/B/wAT6v4n8KaPLLqsFzdywI8u+181E/2Hfelc3N7x0y5ZR5j0vwfrcupXWoQT&#10;2MiW9u3y3cv3Hb/YrxH9pz9pD/hHoLjwn4QnW88Ry/JO8K7/ALOn+x/tVb/aQ+LviPwT4P1DSNP0&#10;+2ub28g2fa7Tf+6Rvl+5/wDZtXmn7NnwWlmsP+EvvJ4rPU5Z1iV7jY+z++/zfeaumVT2H+KXwnNy&#10;8xwT/steMde0vR76drmG9v2Z5/tETv5S/wDstfWf7Nmjy+GPhpFplzPHcvb3UsTPE3yLt/3q88+I&#10;v7Q8vgPxC/hy80jULyKBX+2Xf3HZG/uba1fg58Zrb4u6pqemSrLYaOjb4InXZLOv9x3rmlyxlH2s&#10;veiEZc0eWJ6xeQt8Qre7s4t0Ohfca7f791/sJ/s/7dTJZ22m2VpbWemb7i1i+46/cT+5v+7WS/xm&#10;8Gabrkuhz65bW13at5TRP8nzV5F8YP2t18B6oljoelfbEnibbdzLsTf/AAP/ALS/Jvrr5JS+Ijm9&#10;0x/2mfFV9DLdaRqflp4d3LL9olgR9jffSL/vqvBNB+DM/jO//trTIGm0pN8s6Xd0lu8r/wAflVUv&#10;NK8R/EjW4r6e8+3xX91vld7rYm5v/Qa+w/hd8K9B03wraaZfWcSPPErtd+fv+7/B81cNSp9YlyQ+&#10;EPZ/akeSeBrOx8PeHLeAT/Zni+RkSfdRXY+J/wBnnwidZu73+3mh3Ntjhso1jhUf7Z+6zUVsqUoa&#10;f+3Bzf3TH/Y/0HxZYfuryxj03SoLV0V3tdj3W5/v7/4tlewXNtOn2i51PTIr+3s5Zbht/wA7svlO&#10;yIkX8P8AvvXL6Vr3irwl4XfT1uYJvscX2iW4eLfFbxL99N/8X/AK4zxhonxN8f2tlL4V1X+0re9i&#10;SWWb5Yk/74+6n/oVFP8AvHfLmnI62/8A2sfhuksUF8t2kqQb2h8j/Vfw7HrxvxJ4w8WfFT4i6Vqf&#10;hO5gh0iCVvsekv8Aun2L993T+7/eqt8QvgJpnw6sItV+IOr2z3F5KsXk6e2+4/4B9yvWPBlz4J8B&#10;+IdKi0HSlv0ns1dbuWV5bhV+T+D+H7/3K6ebkj7sS48sPeic7f8AwK0PxDBdt4l1WCwu0l+1S7LN&#10;LeKLd8zpFuT5qZ8Ote0P4P8AhTxRL4e1rS5rS6i2Wtjdz7bhvk++7r/wP5P/AEGvZdE0HVfjBcW+&#10;q+IUbTfD9rO72uk7WR7ja7/PLu/9Ap/iH9nvwd45ltJ4LaPSvsUu+CbToPK+bfv2P/eqIy973jHn&#10;97lkcZ8OvHPiP4o6Tb+bq8Fnp9l891cWkHz7P7nzfdqJ/jZo9n4oeXU7mO80dPNiW48j/SIn2bN+&#10;xf8AvjfXUfFH4aedb3c/hy8awsrplS+tLHZF9qdn2ffrlPGfwr0qw+FT+HtM0+X/AISXUm821t/P&#10;SW4lZf8Ab/3KI+9IuPLKRY+F3wNg+G/m+OpWu7xLqz+0PaXcG+4Tb83ybvu13Fh420X4qazp9roe&#10;o31tLLa/aGu4pdj27fJ+62bNv3d9dbZ2d5eeBtH0/XL5oUitYkvvl2Oyqn3Hf+CsfxUlt4P8P6ne&#10;K3/CPaZE3mrcQxJcS79/30Rf7++n8ZjKXvHfXmpLoluktzOv2RF2NcO259/3N7//ABdfOj/H7WtV&#10;8X+KPC/2HS9Y0z50s0/tNbV3T+P5/wCKvNP7Y8dePPDL/wBkXzaV4PiluHZ4Zdktwm92d3f+H79d&#10;d8Mfh1ouvaC9tLpEFym5t13fK/2jf/v1UpRpFwjy83MdVc/Gzw94b+F9xPbXMGj3a+VEtvb3X21L&#10;dN+1P/QH/wB3fXTar4Vtvij4XfxDpEts+q6lYrbxX1xFvRH/AL6I3/A6+MviD8PG+DvjVhfabFrH&#10;hd2S4+zu7M+3fs/3q+hZv2ldKv8AwNaz+A4LuG9slS1g0l4Pk+b5f++k/wB+r5ZfFEvl5o8x5ZoP&#10;wc+KV54o8QeDNy3+meevm6ncf8u7/wAEqPv3L9969I1v4IeFfg5pGn6rbeJbvStYsNqXlxYxb5bj&#10;/cT/AOzrT8W/FrxnpXgHXdQ1DTLnR/s8X2iB4fnl/uIj7fu/7715/wDDr9o2z8MeF38Q69Fc63rv&#10;iGV4otOdU8pPKdPvv96o96XvBHm5Sv8AEj42aZ4t1bQlli1dLK3lX7VNdz77u6T/AHPurX1BYfDr&#10;w94wsNP1C+0iSFPIRIIpbpt8SbE++iv96vmfxt8AdQ8eaTqfj+61W2tpbiD7b/Z9jsREi+9s/wB7&#10;b/49XZfsbaV4hvPEdwzfa38KRRPL9ouG/wBazfcR6ipL+Uv7P+E9+8efELRfhL4Sm1jUNv2KLbFF&#10;Db/flf8AgRK/MH4r/FHxD8RfF97dX13dwtLO+zT3Z/3S/wACbK+w/wBrH4waLqUsvw5g0GRL23ng&#10;df3GxLj/AK5f9915f4D/AGXbOG/TWvF8rQpLLvi05Pk3f771tL91HlOSNPn9+RN+zD+zt4/i8SWu&#10;rKn/AAjVvLFvW9vYEll/3k3fcav0P0ewg0qwitVnlvEi+RpppfNd3/23r5V8MeP9e8AeL9P0HT76&#10;NPD96v7j+0IvNmi3fc2f7Ndx8Xfj9ofw30RF1PxDKl3uV3tLRUe4ZP8A2WsY81WXKdFTmkuWJY+O&#10;XjaBPGHhy2gvN9vZ3X2iW0t13y3Eq/cT5f4U+81dL4b8PeKrzSLhtTexvJby6d96RPF5Vq33E2bN&#10;27/YevjL4XftLN/wstL5vDX2z+0p/svnXbb3Vd/8CfdVvu1+jFtNBbQIqsqfLvb5vkVaupzRlyoi&#10;XuU4nhPjD4b6h4Y8VxeKp/G0+laZBZpb/Z3/ANVv+78m75fn/wC+q+PfH9zY69a3tnPue9lZ3W72&#10;fc3fP/cr6I/a6+PemTaHd+GvD0sWpbf+P++h+dIv9hNv8X+3/DXzJYabc69BpVtpVmuq6h9/yvv7&#10;v9t3/u1GJ5oxj/MFOMpR945TwHYL8N/Gmj6rfWf2+3SfzdkK75V/ufJX0n8RfiXB8YNL/sXxD4Xu&#10;YbR7pHsZtn73fsT7kX3v43+/u+//AMCrzrXvEmlfDppdQiitPEnjDa8v2j79jZ7f/RrJ/wB8/wC/&#10;XknhLxJ4s17x/b+I4pbvVb1Z0fzqinGVKMqvN7xceWXLE+yE1jV/CvgaLQdQ0G0ufCX2WKJbe7uv&#10;Klb5/n+7/f8Av1z8PwT0q/8AEenrpnhX7ZZXmzz7hPk8iL/vv+Nv/QKfpVh42+IXii4gn0WW2srq&#10;LZ88qv5Sf7/8Hz13vjbUrX4ReHngg1Pydbuk3y29uqPvVfufe+7/AL9R/diXzGV8S/CXhDwZb2lj&#10;ofh6yfW4pXuIrdFd/Nf7r/d/2axPDHjC6h8PReHFZYbK3i8r7PuSJ5f7++Vf4d/8deVeM/2h76ae&#10;LT/sbXOpTr8u+Vf3q/8ATV/8rVHwxoPi+21SK51y2W/tL+KW4/s/THRJURU/8dWj/CRy/wAx63pW&#10;t+HvDF55U99d6xcNv8238PL5Wzd/yy3/AHtv/fNehw+LbzRPB73On+FdP8GaY/8ArbjWfnf/AIBE&#10;vzSt/v1xPwo1hvEPhpLzw5LpvhWKJXTUbh1824tdv3Pnlf8A9Arq7z4ReFfGHgb/AISHU/FF9raf&#10;PK2p3E7RJ8v/AKDRGn7wVP7x81eML/xV4zuNVbWtQnudHSXfZzOrJtf+/wCUvyrXM2Hw6guX81pb&#10;mZ0/ezu7fei/v/8Ajlfa1y/gfwr4IsVsdPXW7K1iRJXtFW4li3Jv3vtr5p1XxneeLbW40HQdBtL/&#10;AErXFdPOt4tksG6X5Hlb+H/c+7RKl7X3pEf9um78DfgmvxLur2WK8+waIux2f7/mr/cSvpn/AIQz&#10;wF8OtGSBdKtLn/lks19+9Td/wL/2SvJPhv8AB/TPBlvaWN5q6/a2g+0QRJdKkUW3+PY7o0rff/2a&#10;1bz4i+FfDeiWmq682pQtqMTvvuFV7jyt+391Evyqv+3TjCMAqS5irbeP9MsPDlxoOlX0eq6ndTyp&#10;KkNikVvao33ETclfL/i3wTPba34l1CfVWTU3+6m1Xf8Ag+T5flrspvGeh3N/qc+kafJDb38vlWaT&#10;S7Jl/uI9eReIdV1e21u4tpV85LWXe0Pzv5v8ex3/AOB1nUl8UTaP8x0HhXSvFl/4g0K+vm2W9qzX&#10;W99mxEX5n3/7XyV+gvhiws9E0uJoGa8t7yV7r99/H5vzfukrwr4IeJ/DWleH08Q+JfI0q7ul+z/Z&#10;HVUSBf8A2bfUXxm/aWbwxqVvF4asft8tquz903yJu/uJ/wCz0UKcpEVP5TqtV+FEEOpebcz+TZJd&#10;farXT4ovNuIlX/lkm37q0ab/AGmmsvFqGiy6JbpE8rXdvE8vlRf3Pl37pfk+b+GqX7MHjC+8Z2Gp&#10;6rfa5/asrwRItukGxIn/AI/96uoh8Q+OH8Uax9j8Ky3llFLsWaa68rd/ceLd/Dt+/W0vtcwS9yXK&#10;Y/jDxn4H8N+D3i1WK5vIr+V4oHuLXe8v8e9N2z5al03463154Z/4pfwTP9kVdkU1xKtun/AEqLx5&#10;4Jbxh4+0pvEdi0NvYac9wsMLf61vN+58v3tnyf8AfdV7bzYdX26fbfZrjcyMiN/wD7nybfk/joly&#10;w+EiXw+8eO/sxpBD4l8StrU62eu388qRW9w22WVmr1q/8T7L/dLZwQ+U3lTokW93f/Y/vV5P8XXt&#10;fDbeH/FiwNNqunXy2stv8r74tn8VdW9tqepXianPYyw2k9nv+zzS/vVnZ/8A4jZV1Pel7X+YuXvc&#10;sivYfbr/AFu7vtTTfb+UvlfZ/wDR/vOjun/j9ekalpU+my6nc7ZEtLeJ0iSGXe8vyb/+At/v1yPh&#10;7RPsEVxJbT/abeJnl8m7Tfv27E+5/wAD2ffqbxt4tubDV9K8K2OtLpVoyvLqN2k/2h4k+ffF/e3b&#10;P4KxtzS5iDQ8K/DeX4r/AAgstVZoLDWPt0t0srwb5bhP44t6/Nt/+Ir6ItvHnhfVbP8AsWLU9Pm1&#10;NLWJPsMsqvu3J8ibG/4B8lfnP4z+OWp2ekf8Ih4Tvp4fDm53l+0fJLKu/wD1Tuv/AAP5Kq/Dz4la&#10;x8I1i1y98HLqWntKqxXt2rfe/gRHrblXuv7QS96XKfoJ8VPE7eCfh9/YOg3kH/CSzxfZYIUl/wBV&#10;u+/Ls/hVPnr89fiL8E/FHg/VJrxpft/nv5sru7u7P999/wDerrfBPxRXxNqWsahFbRQvOu6CJ5du&#10;1/8AP9+vQPhvreveOdZvdPlubmz+xq7z6hNK/lRRff8A+BVjUr8seSPwh7Pk948C0q/l8T6vpLXW&#10;i6s9xZt813b73dk/g/zvr0r4afsx6r8Qr9NXiils9Htb7f5WptsuH/vpX1B4e+JHge5tdtneRwva&#10;t5SpcLseV/45f9qug+GnjbSr+C905bmJ7uCV32bvvxM+9H/8f21j732i+aXxcp8ippsTrqFjqc8r&#10;/wBlzypsuG8351fbs/2a9NsL/RbnQf7M0+WJIpV/1NwqI7LW38afAzaV4rl8X6V5d/Fdf6LfWKN9&#10;x/7+xfvV554q8VRfDq1u9Vn0PUprTzU3XFxZt9nV/wC4m6uiVOUpe6Yx5pROC+Pz694e1nRLax1O&#10;SG0v4P8AkHJO/lPt2fwf7dY+qw6Rc/Ebw43iWCewtPsq+a/lI6N/ubayfGHiSf4zPb6haW09zcRb&#10;olt4vkS1X/b/AL1et+EvDGuX/giy8jw1bX97uS1+0XEryu6f7lTWlzT9l/dK949gf4b/AA0uX09d&#10;F8Fwak8Wx4Li4n2W7bv9tvmb/c2V85eLfgheaJ8YXbX9KWw0K6un+ywp8/mor/7X+/Xst58K9a0d&#10;fDXiPQ/FFteWNrOm2W7l8r7v8CI3y/I+/wD77rd/af8AHnhrxV4ft9M09pP+Ejsm821eJf8AvtNn&#10;3tv/AHz9yqj70PZSMuaXMWNE8K6Z8MdBu9Qis4LZ0i82VN2x4k/2HrwL4zax4V1XTZdTnaf+1bj5&#10;Ynt9u90/g+Rv+AV0GseP59espdF1PXokS8tdk/nWqo6/xun368yuX0PRLebRtQ1C2837G0tsjt9q&#10;SJd+/wDh+61OMeSPux5jbl/mOo+G+m/8I3a2XiHWtKbUtKii81rTzWeX5U/1r/3qzPHnx+ufidqM&#10;ukQLdw6JOqJFY2jbNyf7f8NV/FvjlvHnhfT1VbnRNEt4tk8Tzqn2ran3E/u15BB4/udNntIvCsDW&#10;ctvL5q3DqrTbqx9nLl934iJf3jvde8f79S/4Q7Q/D9jo9lb7k+133724T/b3/wAP/AK9NT4FeCbb&#10;4d2kr+Jls9TvInuInivNnmsv8ez+KvnK5+HHijUo7i8ubRvtT/vdkq/vZd1YOpWGq6O6LqCz20q/&#10;IiS/w0clOctJe6Ea0qXuj9bhV9W/s+LbM0ErRfaIl+af5/v19B/Cv4EeGLPwk/iPx1BqFzcXXy2e&#10;l2K/PK//AMTXn/7PPhJtf8V/arxoLbT4F3y3dx/yyX+//tV9K3/xF1O8t9Q0P4W6ZJcxWsTefrc0&#10;SebK/wDH5X92o9p7WpyfZiRy+7zHjln+zxpVtP5+oTyWaMybYpWRH/74/h/4HXsvhhND0S3t9I0+&#10;xtr/AFOXbFFfPB5rr/sRJ/E3+392vnrxDoPije+oTwTvd79jJNvebzf9v+9Xvvw38W+EPA1gmoax&#10;LLNqdxBvZ0+R22/wJ/dWueUeeoa+8Z/x1tte+F2g2mrz6Zp/2KVtjeVdJ9of/rruT5v9xPlrhfh9&#10;8ete8X3EWlLEtmjKyedaRJF8n9x/k+7Wl+0D8adD+K8Vlpn2FrDTN2+1uJfnff8Adf8A3V/2K8Ss&#10;H/4Qa/l3KuxYt8WxfnuK660uWMY0viMo832j6A8W/FTU/Hk8VtY6u15LbxPb/Z7GJ0Ra6jwTokEN&#10;rZRavA1nEm24ldLr/Wy/3P8AZ/3PvV8z/wDC1Ll9IeW1g+xvE2yL7JFsRU/262PD3iTxH8bPFFlo&#10;dtffZvm8qC3+SJNlc1Tn+Ofwm3NH4Yn0Mj6frfiG70rQdOg+zwf8fmrXy77eBf8Abf8Aiq1rfwoi&#10;8EwJrVz8RoLDfsitXsYPk83/AKZIv3q2Ne+BVn8HPh3cahpWoXN/cOkXm2Mu94rqXf8Ac2LR8Gfh&#10;Xea94r/4SXXtF+wWVvveLTnn3pFK3z70i/h/3K25Yw9+UfiOaNSXNymP8N/2bP7b8W3er+KJ77Ur&#10;d1SWK7mZ4pWf/br0P4i/sx+GvG32Rl3WaW+1G3ys/wD7P/cr2XZEn3f++K5zxtfwXmiXumLuuZbq&#10;J7f7Pbt8/wA3/oNXGn70pS+0HLHl5TzXwH8K/B3gO9ZrOK7exv2+xWsvzS/P/H86p8q/7dbXxg8G&#10;W2m+C7jUN3+iaWr3Gy4bf5u37iVj6V4ni+CHhKLStc1q2tnT97FNfM7o399ET71fKvxj/aV8R+P9&#10;b1PQ7PVYE8PvOyxSwrs81K6cPGNL95L3YmNSX2ftEd78T9W8fSLp9lZzzRxfOv8ApTJ/46tFXG+F&#10;XiXwX4TtvFNlrFlaQuqIsiJnzN/+1RXJetV96lsSfVHj/wAf2dzpcumaRpC6lZf8e+zbs8/5/uRf&#10;J8y/3q8pe81XxDrOn6hcwSaVpl0v2ddPtJ/KRYl+d9+3Y3+3Xteq6U3hLwNrrKsusa2lq3kJLB+9&#10;T5NiIm3+GvH9K02LxP4VtF0Xb81n5TIjb9kuz596N91q6Ps8x6Mfd96Jb1j4S+HPEjW+qt9pS4gV&#10;vIe7Z3SJl+47o3y7fk/8frS8B3NzNvvt3hfTbuJnXzkiV3eVX+R9n3ttcPD4S1rR20rwPBqsVhe6&#10;58nm7nT5F3/P/wDYf7de8eCfgV/wh+mxWa61O8X35XhXZLcO38bv89Bf2TC034x69bRRf2vY/wCi&#10;RXTu19DKlvFKn8CbJfm+/UviH9oGB9GSKXUNIs/Nb7PLb2kryuyN/wB8bf8Afqv8QvAfgDTdUSXU&#10;NTubaWKJ7ie3RmuPNRf76NvrwfxD8UfB2vaXbxeEE1C21vzfuJAqfL/wFP7tHLU+Ij4vhPqCz+KP&#10;hC8VNBs/NmvVtX/0Gx/hT+58vy7q5/wZ45a203VfF8unt5tlL/ZFjpO3/j3+f5/n/wA/cr568MaP&#10;4xv9U/s+21ePRJbhn3W9i2++uF+987/w/wAf33r2Dwf9u8E+L7eCx/0OysLP5prtnuIv3qbvNRF/&#10;3P8Ax+nEvlO9+IXjzStK0RIvFl5bWEV/Oz/Z/tnm/Ir/ACfwbl/4B/fryf49/EuKb4QS6fPqsFnq&#10;DTq9r9kn81LyJt/3Nr/Kv+/Wx4h8Q/Dv4r+HNS0zxj5d54r03zdyWKvFL9/5PK3f3/7lcR+0r8Lt&#10;b0f4cWi+H4pU8LQeUi6YIE86L+/ub73zP/vV20+XmjGQ+WMPi+I634da3oeq/C+LSLNvJ8jbEyJE&#10;7v8AwM7ulcv8RfiF4l+HXg+yi8IffSVYpUe13v8AN/H/AN976h/Z18Jar/wiTy6nLe2crzu/+kRf&#10;P8qbPkr0a20TRbO1uJYJ1v7jfsaZ/vpt/wC+9v8ABXC5RhVFU/iSPD/jBZ+KPEnwg0/XNe0+BNTt&#10;WZJ5k+R9vyffSuF0Tx3feG/BHh251W1b+wrdpUs5bGVYrhp9/wA77/4vl/8AQ6+l/Hky6l4D1Dz9&#10;thF9l/evu+Td9x/4P9z56+Tfh18L9V+IrS21zcy22hac3mu9w33Ub+4n975a6Yy5o80gj73Me2+H&#10;P2v9D8NeGF0fT/BMWpafKu66fVp/Ne6/3lrqPhd8H9F+OWk+I9RufDS+HtM1ZopbHYrf6Gnzp+6/&#10;vb3+9/DWP4Y+AnhXR9LTTJ4Iry7uld5ZZWTzYtv3HT+7/er6I+Amt3Nz8JdPivJ1eWBpdPilRVR9&#10;i/c2baj2nu+6HwRlI808N/s2aZ8OvFcVtq/iX+2PDjQMktvfXXlJu/gTZv8Au17Nr3xC8IfA34ZP&#10;fW08CaVYbXitLaXzfN3fciT5/wCOvBPjfpPh/wCFnhDXYtZb7T/bMsX2aV7nfd/J/vf8D/76rhPh&#10;pc6RN4evdM1Pw9ql5pmqNE8Vo6vLv2o6pvq5RjD97IOXniafwr8ft8fvirrfiPUPIs72KL/Q7R1R&#10;9q/3E3fxf7deof28ttriNeN5Nuv737JNa/PF/B8leFWHgrxj8EfHVx4h03wnOmhTpsiidvN8j5f+&#10;Wqpv2/7tdF4t+NnhzX9UiW+nl0dEiX7ZK8X72Vt/+q/2aip+9lzRLlHm5eUl/aH1ueHRotT0Fl83&#10;RrxbhbuH7nzfwJXO/Debw9reg6x4v8SxLr2sapK32q0dd7xI33/KT+9WlrFnqfx+ll0jRb6y0HwF&#10;Zyrtvrhtjz/w/wAVVfjd4G0D4G+A9KudI1j+2Ndup9ktvcT79vyfP8i/3K15Zcvs4hLmpR5ZHm9z&#10;ba18Orq317w40+jzJdNcRWNwvzsv8D16V4z8c/ET4haJplzq+oNDDf7Hit4W+/u/2E+9UXwr+HV1&#10;8bPAeoazfa5FDLa/62xtIne42L/ef+Gva9V17wF8KLW3is4rnUvEdnar9jhuIGf5tnyJ9xPm/wDZ&#10;ayjzQ92IS933ZHmOseA/Cem2u3xHqq2bxSr9qtJtjy/c/wCeS7//AB/+/XD634wtrmWXStBX/hFf&#10;D7xJ5UKNvuL1v+mr/wDsn3V2V9Rv4k8NeAPAf/CS3nhqW/8AGfiGBvtWneV/rX/2/vqq/wC3XyZf&#10;2dzrfjJ9V8VeVst13rbwxIifN/z1/wBqo5fd5okQl/MXvih8LtCs7LRbmPxVGmrX/lS61aO/zpFL&#10;/qtqLXpHhvxJ8O/h7YPpmlMzxfLceVb77iW6l/uO/wDyy/77rh7nUrHVdeivNOSCa43IjS7d+1Pu&#10;oi1zmq+LdP0SXyra2nmlV2229j88rN/tt/DWPvT90uUpHod58V9T8NxahLoesXOj/aGeX7CkSSvt&#10;+987tvrxnxb8VNV16/8AP8+e/dImee+vmf8Ae/7n/jlReEvH99c+N7X7ZpH/ABIpZ18+Hb/D/vtX&#10;Z/FTw94ehv5ZdDubmHT3aLfb3Gz+J/nSjmlD3Q5eflOU0H4OeKPH8UviCKffLtXyt6Mnz7N2z5U2&#10;rsr1XwB48vvDeuXGh+OIJf7dt1+zq6RJs2bNv369w0fQV8H+CootPVX0/bvW0mi+5uT+P+9srzLW&#10;LnQdNurLVby+is7fyv3++Le6v/B/7P8AJVxlzE80fhK/xI8PWOm7J9I0+ezsrdtmrPbt5Xm27Om/&#10;71avxFhvvFukWXhXRdcleyRUli0lPk/0df43Rf8AZ+f/AGmpvgnwTF8V7iWz0zULv+z9SnSW+1G4&#10;XZuiX+BE/uv/AOyPX11Z6JpWmyp9ms4kuIIPKWbyvup/sPV+0/lFKXLH3jyLwxea1YaQmn+JbO08&#10;N+DYtOS3XyZ0eV5f9v8A36+L/Enx+1C28Yah/wAI5t0rw558sUFpFEqPLF/fd/73/oNfQH7TPxm1&#10;Dwx4otLHRdTgS9fTntL7Y/m29kzP99H/AIW/grxzwHo/gzxb4t1Cz1CzW8u7VUeJ9Pn8qKd/432N&#10;96tozhSpSj9oIxlL3js7DxDF8YPiX4alvP3PhzS7O3tYoUl2JK+/ds+b73369FvPCvjPxzq3jC51&#10;zSGs4rWD7PZpD8iIq/ciidv9zd/wOvOviR4Mg8ALaa9pFzd2EUUv+i2lu2x3lZPkr1vwf4e+LfxI&#10;8G6fbeJdci0fTLhllbyYnivni/uO61jGpzx94uXwnyTZ6lZvf63crd72s2/dJL/4+ibazbDxJPre&#10;vXbSzxpb7d7P995/7iV9VftFfCX4d/DH4aS3kGmy6bcMyRQXFv8APvl+d/n3f368H8DeA/7V+yLZ&#10;6e1/LKyyrCi73ZP/AGWuCtTlD3vsyCMuY4/4hWEs3hy31Pd9meW62On8Fcr4V0q+1jVIrPT2k/tO&#10;6+RXhb7qfx19O+Lfg5eeMJftnjaKDwl4X0iJZYriH967p93yk2/eavo3wH4S+HdnF4X1PQdItL9/&#10;7OlitdT3Ikvy/cTyv4mfe/8ABXTHmhGMSJSM/wCA/wAKNP8AhF4VsrOzvm1WXVIPtTXCL+6+X+5/&#10;33XbWHiHXJte+x3ekfZrJ1b98jb/APc+et281Kz0SK0/tO5ghu7pliVHZE3P/AiVF4n8T6H4e0m9&#10;vtQvoLbyF+Z3b7rN9z5PvURiYylzy5jwzxb8ZtV8VeP7LQ/DnhC7vHs1+0Jdyq0Uv3P7jfw1lePP&#10;ivfeBvEGn2OtaQula7dRb4riaf8A0T/gf9z59letf8JVY3Pg241XRZdNh1NYv3Er7fNSJvm+5/er&#10;FttV8JfFFtK0HxVY6bf62sX2j7PcJvl2siNvT/f/ALiPW3+IOb7J5f4P8Kxa3ZatqHj2e2829/e2&#10;Nw+xLT/tl/C3+3/HWI+pLrGr3ukeENVgfw4iptmlVJX3/wDTJG+bbv8A79eu/Ev9njw9N8N9QWBZ&#10;5msrWV7NLuX5LdPvbE/8f/77rwr4OWcHw38daxpmqzsn/EuiuLO4uIt/yMiOm/8A2av/AJd832i+&#10;aMjn/Fvi3xL8KNb/AH/iFprS4/dfPFsTY38aJ91f9z/Yrw3xJrGuWfiC7ittTkuYp59q3ETbN7fe&#10;+/Xt/wC0P8RdI8f6W+laY0F5Es/m2twjb3Rv7m/+7ur5t1VFh1l455W81dqL/cX/AH6qpzR5Yh7T&#10;3feOgmvNeTVoon3PcWHySvt83av3vn2/er0Px58Udc8fy+H9I8URW1homnWrPbf6L5SSvs/1v96t&#10;/wCCyT+M2inWeOG7g/4/JU+/5S/7GytH4zQ/DfRIv7Ma5XUrv5/9I899kT/eTZ/wL79c9GM4y5Yh&#10;L+8cp4G1681Wyt/BekaRBpUt1fJcT3cPz74tn3EevS/i14z8PfB/QYtB0XU4tY137VFcNDCzujP/&#10;ANNf7yov3f8Afr58fxtZ2Gl6Fp/hydtN1N4GivtQhbZvRv8AllWr4M8MW1/rMUFju1XU3b5ET55V&#10;l/4DWXu0v4vxB/FkPs7/AMXarrOn3OoaVPc3F7eO/nXCN+93bN+/+6qV7V4/+HraD4ct1i3Q6hE0&#10;T3SJK+xP9ymp8YNafxRLrmry6fcvaxLbxWkSfPEq/wAH/fTvvrS1LR9T/wCEXuNe8WX32PRLyf8A&#10;0O0u2RH/AP2f9yqqRlzcxtGUoG38HJlvPE39mRefc6nP88uo2k7/ACRfx769D+LWm6HoPhC717Xt&#10;Mg1L7PtSz06WXzd7/wAH3v4v79fPngz48eF/BOr3utaDpn+muv2K1sdr75UX/lq/z/LTPFvjPV/F&#10;us3c/iXV5Ps8sCva6Tbq/wDF833KiL5PiI+I8yvPGGp+GNSSfT9I0u21CVN6vbxb9u5/ubPu17h8&#10;B/iF448W6y+nyxWP7pt63Fxa/vf9tE/hX5a+bPEiXOla3pmoWNtJ5SNs+zzfI/m/e+f/AL7rtfhv&#10;421rwfqmp315cz6PEzM7W7/63cz/AHPmrnlLl9+X2g5ub3T2v4neM/BOm+I4m1DxRLNe6X5ss9jC&#10;u/zfk+RIn+6teP8AgD9o3T9E1G926UyS3C/JcbkaX/gbtXL+KpoPEnii3/tqdrO0liZ/N2pvd2eu&#10;dtvBl4mqPa6fBc37t/qkhtX37f4Pn2V0Sq01HljEjllA6DXvHl94qn1OK50+Oa4uvkW7t4mfYn/A&#10;P4qqfD34LeKvE+sotjp7Q3ESrL5t2uxE/wBt91fdHwZ+G8954I0eKfRbTRLvyked7hd8u/f9/Z/8&#10;XXe+IfAHhzw9p174h1qWW5ezid99xPsT/gFXGVSpH/ERU5Ynx7N+zHLrbvLrniG5v/I/eyw6ZEn2&#10;eL+/s/hWvN9K1Lwr4D8V266dZsll57RT6jcSpLKm3+4n3a9Q8T/GzxD8SPCF7ocFs2lae94z7Lfe&#10;ibW+4jy/d2pXzfeeAPEf9vfZo7OS/leX909v+9SX5/4P71XKMeXllIIy94+gvFvj++udSuND+GVn&#10;O+nzrsl16aLzbiXd/Aj/APxHzU2H4D6M8tkmvS3cyWuyKW7ef+H721U2O1bug/Df4mv4ctItXvoP&#10;DenuqJFaRKiSqv8A7LX0B8Lvh1p/g+1+2X3lTeQv7qa4i+dP9vfXNKpL4YhH3T5sh+C3ijxnef2D&#10;4Vsbnw94Xtf9fqF8jxPdV9QeEvD2h/Cvwzp+i20rXOpRQO8UKfflb/YWum8Z/ELQfA2nPLqFzB5u&#10;3esO5d7V4Zo/xLvPiF4ll1fw1BaQ75fKa+u5f9Uq/wAflfxf8Dq5e77xH92JU8Saw1/4rez16znh&#10;1XyPtXkuv+/sT5fu/wC/Xzf8VJm8NvaahO63928r/Zfm3/J/t/P/AOhpXV+M/i7odn438QWjRag8&#10;t5FLaS6jcS+bKz/d/wBj5d1ZWq3mka94D0efV/Cepf2nYMn2q+T7ksX99k/i+Wr9nyy5ZFxlLl90&#10;8qsrweJ9M1BZfLhvYImuFuXb73+x92uUS8ubyX95Ozv/ALbV6x8RNC8PXPjLT7zwdPc6db6jF/x7&#10;vFs+z/w/8CrF+Hfh/wAMJqzxeJb2WGWKdkVIYt6O3+/VP3Y+6FOXNU5ZH0F4Dh8Nf8K50WBtMimf&#10;UovKlSWDfvl3/wAbVmax8KIvhd410fxZpV4yaI86IyJFv+zyt/cT+Ja9L8H+IdM1u1/szT/s0Nla&#10;qmyWGX/VJ/ubK6qwhtpvEvheC2iW5tLrUYpfkbfvRU+/s/hrl5eWnKnL+UKkveOo+Gnj+fVYr3Sr&#10;mWe5u0VZYLu+ieJ33fc+TZ8v/j1erW0K2dqit/CvzVha3qWlal410+z+2W01xArv9hRld0/uO/8A&#10;4/V3W9SttN0u7na5jh2RP+9d/u10Uoy5lAg85+NPxjs/hjYJbW219d1Ff9Fhf+H/AG3r5a8bfHuL&#10;wrFZT6Rqcr+JUnb7ZMjfurrd9968vmv/ABZ4/wDG9xuvLvWNTeWWLzUbe6rv/wDQat+NfgFP4di0&#10;+2n1KB9but37lW+RV2f3qupKMakqf8pzR98l8c/G/wAS/EW/e+vILSbT/K8pbd03pF8n30T+Fnrz&#10;Tw9o9zNq6StbTvbo2+VE/uVHZ3F34TulaRVe48z5U37tv+9Xp/wi1uVP7VXUNKu5kv4mTfaRfd3V&#10;x1JVHpIvljA9Q0HwjpHxSlXSbbXXsdKggX/RUnbaH+9/forhfB3haGTX73UZInTTQ7RRW0BYSv8A&#10;7ZWipdWUPdpbG3un2b42v9TmvXga5tHvb2KW3s3h8138hk+ff/ufI3yfNWT8K/hLY+ANE0+W5trm&#10;b7RO/wBqu7eV4t7s+zfLuf7u+qXxp1jU9b1vRNI0z7NoMt00sU99qMXm7IG/uP8Ad2v/AHK9L0rd&#10;8KPh3pltLqFpqVvatEi32oXSRIys/wA/3v7i/cr0fi5S4y5I+6eH698NLnwl8abfXL6x1nW9HWff&#10;ZzW7M72r7/uPu/hr6I0R9VmiuF1P7NvSfbayp/Gn303/AO1WD4n+MFn4SuriXxDfaRbafFAm1Ip9&#10;93cSt/0y/uvXlU37UvhW/wBZfSLmeewluGXajwO/kfx72/iq5RlII81X3TpfH/irwr4P0vULnUJ7&#10;u/e8aVJ0tF3y/N/6Ds+7Xnvw9/Z78J6l4Lu9a1DVbnRNEuNlwsNpKnyrs/5auyfM3+xXp/gy8sfE&#10;mreI77WmnufD+nMkUFu8GyF3VN8srp/E3+/XiX7Uvx40/VbfwvoHgxoLnTIpftU8MSun3fuI6fw/&#10;x1EY8xcf5TP/AOEY8K/DfxRqep+F9a1DWNQSzf8A0eb90jbvl+/s/uO/3Kz9V+P2r/EvxHZeDJ9M&#10;XwxaJsii/s+d/tEX9ze/8X+5W895B4k0HStenlj0e0ii/s/7Qn3Ff++/96vOfidoMWm2un6lZ7bl&#10;3fzZZn2JcSrv/jRd+2o9sbQj9mR9UfB/4OeBb/4faZqDaVczah5rSrqF8vlXcr73/e/f+7/GlRfH&#10;LUtXsPC9lovh5o7mWyniup4btWdHgif77t/sfJXQeBtY1fXvg3FLdL9muEs38p0XY+z+D/x2vnTS&#10;ryz0r4Y+KNa1fXJ/+EtvdiRRXcvzujP9xE/u/JV0/i5iPe9rIfbeJPiJ4nvJdP0OfTdNRd90rv8A&#10;7Tu2xP7336888Z+LfGPgnUdK+2anFc3bq+17eJN7Or7fnX+Ou7+HtzFNOljc3ks0r/P867Eb5P4H&#10;/h/+zrsL/wAB6HbajFLLE0OsJFsimSXzUaX/AGH/AL1RKXOXzcsjxX4iXni6bwZPqsdr/wASa8tk&#10;+1Jcf8stz/e27v71a/7Luvf2wt7os8Uf2i4l3t91H8r/ANmr6WsPD2lal4eltrm2W8llXypbjyvv&#10;7di7K+Mvid8MdT8H+MtPi0iL7H/aM+yCV2RP3v8AwH7q1cZc0eWREZe9yn1L4h0q88JeH7iWVtnl&#10;L/rZdu+Vv4Nn97+5XqugppHwi+G9p9unVIoIt/8Atyzt/cT+89fKXwi1Vfivq+34jeIZ3fw/PFb2&#10;en7dnmvv+ffXdfEj4qaL8TtLinttPvoU07zfstpcN8lxt/jf/Z+TfR7OPMXKnyxOI+M3iHQb/wAW&#10;+HPEuvWbaxcXUX73Q3vPktfn3I7/AN3ev8H96u6f4keMfCWif8JRp9nbTaekSxLoaRM/2e3/AIPn&#10;+9u21418OvDFz4q+JF7Lq+oRO90y3F5b26+b5Sts/j/hr6Y8T6VpltoN3eRLY3NlF8n2h929Pn/8&#10;eWrqVPejAiUuU4Sz/bMsde160s9MsYLbdB802uXnlRRS/wBz7lc/c3Pgzxb4ot/EOuaG2q6nLPsu&#10;ktG+z2MG3+NEZN0u/wC/Xz7feGPDU+keK9ZudcaHWIL51sdOt4t6XG5v7392vbfgyniyH4ff8JHe&#10;T21ht3xaZqF9t3vtR2dNjfeX/brapHsXfk96UT6avNS+H3hjTbS2+zR2FleKqQfeiiZ2dHSL/Zb/&#10;AGK8K/aiv/AGt3UzQf2bc+ILVkeKXT2d32fcfzX2bPv/APoFfKvirxV4q8Z+LP7X1W7kvL6WXf5y&#10;N8m5X/h20kOiaz4k1z+z9M+06re3jL8iK7vLWMZUoy5Yy94xj757R8E/E+tXPjq3/wCEV3fbdR/d&#10;XTvFv3/7bpX3RD4J0Pw94e/tPxDLBqut2u+9bU5Yk+SVU++ifdXZsSvPf2bPhLp/wo8IfbNT0yew&#10;1WWD7ReXd8yf8DT/AMcrkfij+0JofirXLfT9K/4nfhyL91ePb70SWX7yRb/7vyffqYxcn/dLqe/7&#10;sTj/AIo/F258W/Enz9KvFv5UtXt10ZG/deUvzb3f+Bvv15r8IvAF38WvEOq6v4luW/sqyn+ZEZdn&#10;/wCylZOsaPP4G03UNXsYItH1i6lliif7/m7n+5FXsHwis28MeHNPWBWe92vLPFbtveWX59//AAHd&#10;SqS/kLjLlj7o3x5+zZpV/p39n6HPBo9w2y4Z/wC7B/vfe+/Xzz52ofDfxunhy5vmh0xJWT7Xbv5T&#10;yq38e+vqjUry58Ya3cQag0cNvLsii+1s8T/fTf8A53/x1FrHw00rWIpYtVsdPvIolaJk2r/o/wB/&#10;/b3URqe7yyI5pfaPnjx34z8GWGjfYtD13UL292t5suz5P+A7v/ia4bwTpOq/E3XP7O0uTfcfLL/p&#10;Df63btrR+MfwssvBni94rHzU0ef/AFDTff8A/wBmu1/Zj+CzeNtUu7lpfs0tuu6KHcyPK/8A8TUV&#10;KkaXwmNOX7z3Td1L9pPxVoMt3odtp9jNNat5Ut35vmxfwfLXD2fxUg1jXpr7xV4a/tXdtSK0SX7P&#10;FFL/AH9tfXvjb4b6L8OvANvfS6L/AGlLYf6VffZ5UiS4l+/vl/vKn9yvNPBPw98IeNvGtx8RvEM6&#10;6b4Uil2WMVw3/H4y/wAdbc16fNynTT/mke4fBDwrqGt/D64ubyxi0S01FovKsYWdHS1X+Df8n368&#10;A+OX7Qnizw34luPB15c20Phz78UujS/O9v8AdRN+/wD8crovjH+1pZ2F1FpnhXVW1KydtjWlpBs+&#10;T+5vb+GuS03wN4cm8Lp468danbarafvUg0FIP3vm/wDPLfWtOKpLll8RH2uY5Tw9o+q6l4I/1cFn&#10;aXn3b7U22J/wCtj4S/C7SIdeSWLV1/tCLekSW7Nvl2p/BuT/AMc/j/8AHq6Xw34VufstpqFzPaIk&#10;q77XTkl3vZxf7jVpzaVqHiq/tNK0+C51tIp0e6uLFU3xJ/fT7n8P/fNefyxv7xfNze6eseIX8IeA&#10;9O0LUPEs63Mt5siit5lSVN/3t7p935K27z9ofwTo72iy6nd3j+V/y6WLuj/7f3K+cvjT4Dl1K4tb&#10;7XPFSw2X2yKKLSbf/SLiw+T5PN/u/Im75E+9XtXwf8N/Df4S2cWoafeT+IZZYti31w0SIu7+4jOn&#10;+5XR7Pk5eWJj/ekdAnirwZ+0DZf8I9bafc6lp6ypcSvNatFEm35/v16HonhXSvCtl9k0jTI7CJ/4&#10;Il+TfWfpvjzU7y3SLQfCv+hSs/8ApD7bdP8AvhU/9nq14V8Ny6Uktz5939tuNvnpcXT3Cf8AANzv&#10;/fqJSiRL+U8a/aH+EXiHxb4S0zSNFikudQvL5Xv/ACp3eGJFR3/if5V3PWV4P+GOkfBBPtja5Bqu&#10;p6Wq3E9vM3/Hv8j70R9/+3/c/grvfjN8coPhdpH9oXmmXc26VrdUi+Tb/vv/APEf9918RfEv4teI&#10;/HNrqF5Fpkthpl/eeVBcbtnlIv8AAiL/AOPPV+z9pKMpGPwy5j6a8bfG/wAHeHtU0zXJ9VttS13V&#10;PkW7mg/dWdv/AB/ut9cr4/8Aij4a1K1ez8GXN9421jV4LiL7XcSun2Dds+REZP8Af+evIfB/7Nmt&#10;Xlhomq69bN/Y+rRS+Uluzu6bU3pv/wC+K9A0Hw9B4AdItPijs/NV/Pu7hUfb/Bs/2f8A7Oh1I/FE&#10;25eX4jz+28eav8IvFDrfaVPZ3F7F5WyWVHt2/uPXpHwi+zfF34grrl5qH2a4sLP/AJ779jfwP/u1&#10;e1XRNOv9BSx1exW5t92xkdXf73/LVH3/APj9eWTaOvwl1ayezvv+JVqjbLXUbhWi8pl++m/+Jaxl&#10;HnjyxNo8sviPq3xP8ftB8K6Hd6Rqd5Jrd2ivE3yoj7Nmz/gW/wD9nr4d1jWPEPiq6u9cvNV+xxXV&#10;r5UFvcS73aJfkSLZX0x8FtN8C6xrL2OvavZa9re53guEld0f/Y+5/wCz10vhL9kiztvGj+IdQ1dr&#10;my3O8VokHlbd3z/J/d/4BWsakqUeUiUT5H03xt4e8MWVlFZ6VGl66+VLFN+9SJ9nzyt/tf7FM+x+&#10;GptUe51f59Q/1qvaL8jy79ux0X7tfXf7Rv7LWkeIfDP9peENPtNN12w+dfl2JOv8aPXyl4P0eXSv&#10;Dl3PFeRWet3U6W89vLa702f3P+B1lVj7sZRCn7xseG7nU0v9V8WeVbQ2n9mPFFcRL9xv4N/+1Xg+&#10;o29y7/eabzW3/P8Afr7S0rwf4ah+GOsaY1tPeXd1F81wkv2e0eXf9z/dTZ/wKvOtE+Alzrd4k6xS&#10;WH/LVLeJXaX/AOKqI1pQpk1PePAPD3h+fW9Riijtm+TbuRPvy17/APs2eLPB3g7xlqeteKt2mw6X&#10;/qot3+kPKv8AB/t/3q6Xwf4S8BeErLUPtmuWNne+bs2XDP8Aa4v9z+7/AHq+dfiJpem2vjKe30nX&#10;J/EEDPvn1GVflZ2+/wD71EqPN79Uz+H3T0vRfF3hzwnr2v8Aiq2ga/lknlngt7uLdFFuf7m1qv63&#10;45b48av5up3kl5LEuzytrpbwJ/sf3a5DR/gt4sv7B54IInt3XzWe4n2pKi/wJXT/AAx8E6nc6XqG&#10;lQL9gsZX33U1u29/9hN9YyqSqSlL+Y6fd+0W/AfwQlh0291y5gu9SsrWX97b6ZAvmsi/fff/AHfn&#10;rvdS03wrYaDpkEC/aftsG9oZZWtZU/4G38NReDPGHij4FN/aEGry63oT72axm+d1T/bT+H/frsPE&#10;/wASPAXjawTyv7f82dPNlhu1ieKJP7iOyfL/AMArpp04x+MiXLKPKav7Nnh7Q/FvhnU7bULNrxIt&#10;R+0LcO2/ytv3Pn+9XjX7SesaenxVu9Ms7lbmFbWLbdp+98p23/I9GtpfaVZahrVnu0rT4LVYoodM&#10;l2JKq/xv/tVzjw+IdV0641rRfCV7eWjeUkV95D7G+T/4uo5o8soRK5ZKXMcbolnpnh5k/t5pZpZZ&#10;02S/8tfK/wBivuiHRIPiX4e8Oa94M8SyeG9Ps7F7KW48r+Pej/PX5z2em6r458W+VbQTzXc8+xYk&#10;+d1/2K+7fCvwr1Dw38NNP0XWpWSy3ebLaI3lfMvzfPu//ZrmUeSt73vSMpe97xznhX4kXnhX4yXc&#10;F5qt94tu7exe3+0JFsiSX5/kfds+Wsfx548vtbb/AIqjzdV1CVme1sbRmdGVX+RP7u2qvgzx5oPi&#10;rWdQ8Pf2HPDqv2r7OtxYz/I/8KPsroLy88IfDfxBp+maHZ/29qdlE/26+dv+WrJ9ze33tldMvae9&#10;ykSjy8pn6P4VvPHlhFqHjq+j8MeHImXyNO05fn/74X+KvXbyw8OfCjwlLfaDp7W1xPst7PUbiL/S&#10;HlZPkRK888DfFe5m0a4sYoLJNYlvvKW7SJESJG/j/vV6hr3jBH01JdQg+02lns8i7vm8q0llX+NP&#10;4pf++KinGMJfzBL3vdPF/iE/jOzutK1PWtQuf7TvJ1ls7f7kS7fv7E/i2f33rT8Z/E6zufBtlY6f&#10;O2q+I71vN+3S3SOkS/x/7K/7lcF8RfD3iz46+N4b5Zb25sv9UqImz7PE3+wv3U/267LQf2e9T/4R&#10;zWNIi0Cyhu7BtkV9NE3+kf8AXL/4utuaPMHLyR948VS51z4u+Ok0XyvOt/tW9vs6s+9lT7nzV718&#10;V3s/gV4K0+z0HwrHNd3+9Ge4iSXypf8Ac/4HXsfgb4Y+HPhXof8AbDaev22KBHupk+d92z59tcJ8&#10;YNBi8W+FNT8R326zvVi32cKT7/NTZv2fN8u7/cqKceaXtJ/9ulyl7x8S/FC5u7yXQpZ7GCG68p3a&#10;aLaiff8Auf7OyvePhR8RbrxV4LuLaK1W5urWJImt/NVPNTf9/wD3a4Hwx8K9P+LWm2kFjFLZ3Vws&#10;su+7bYiS/wC//FXL/D3W774M+JtYsdTs9lxEjIyP99P92icuf3wl8XKe3eMPhLpmvaJFqsFz/Zuo&#10;bfKgTz38qL/vuvTf2Y/hR4XufDkst9odpc6xps728t267/NryVPGE+seFdQ1zXNQstHtfIf7Hbu3&#10;zu/9yrHwc/a00/wlOmmQaVHDo6xebc3FxP8A6RLL/wCg/wDAaj2ftIxq/ZFyyhI+h/HnwNW/8R2u&#10;veHorSwvWbZdQu2xJ/8AvmqWm/s66nD4mfXp/FU9ne3DbJbfTvkSKL+5E/8ADXS+Hvj34M8VW9vP&#10;Bqq/Ou9kdW/df7/92qGpftP/AA5sNSSxbxDvlZtnnJE+xa25ef3ifhN/RPhdovhW4lu7PdbXCQNE&#10;9w+13/vea7/xNXzf8b9Vls4tYi8KpLeW8UT3F5rMsu+3+b76JXv158Zvh34hR9In8Q20ySxb2/f7&#10;E2/3N9fNPx/sJfGcUsXgnTG/4RrTf9elj8iS7f43q4yjD4iJcx85eD/ivqfgZNVi05V+0XkDW/2n&#10;/lrEv+xRc+OL7xbBb2sts1zqCbUgmi3b0Wu7uP2S/Gd54Vi8Qx2scPm7XS0lf96y/wC5Xd/BH9nb&#10;xH4Hv9P8W6npkU1pb7pXt3bY6P8Awbt1c06n7v3ftB7Pl94wfB/wNTVfD9v4h8Sxf2Jo9u7vPqdx&#10;tTe39yvStE+Mfw+vNGfT9Knl0pHg8re67N/yfP8APS/Hi88R/Ev4b6fBeQSaJpWlt9ovN7fJcO33&#10;NifxbK+VH062tgt3BPJc3fmuktu6f+P0OMaFKMo+9IPekfoV8LPBfhnVJIr23SOczWqtAlx/q1T+&#10;PP8AtbqK84+EvxrtJ/Btj4dubd9CWFd/n2cmS/8AvD+GiuanGjy/vdzX3v5TrfDGvWdgqXPiG5g0&#10;2W3X7OunRT+bLdbfub3X5VX/AGErxzWJrzWPN0jUPFlpc2iXn2pYbjzfKi3b/kRP4tn/ALJVXW9S&#10;8J/8I5/aEXj/APtvULe+tU+zywPEjrv/AHvyfxVL+0h8PfCaaJqHiWxvmm1WXykgtLRkS32M/wB9&#10;Nv3q9iPNIfN9o5TxDpVj4b8daVqdzqE+q3ssqPAiWv8Aokqr8n3/AP2dN1djB8I7743SSeNbGxSF&#10;La++zyxWkjb5f7j/AHPm+9/drzf4EQr8XPGHh/Q/FGpahNZWG9bOXzd6K33tm3+GvsLTbPwh4M0b&#10;U3l8bSPp9vdS3DadY3SRfN/cdIvmajm973S/hiM/tWL4A+BtY1PXtX8533+VYy/On2j73yf3l+f5&#10;q+K/EPx8H2rWv7N8PafZJqrI7bWZkX+L7v8Ae+avTPHnhLTPjBoMuveHmn0e0ivHeKbWbrf9qZk+&#10;REX+98j18+2HhC+m/ti7uW2Pp3yzo/y7m/ytHuw90jllzH1L8Mf2ftc+MHhey8Stq66JZXTP/oPk&#10;b02f7Hz16r4G/ZL8OeHri3bV7y51hLf/AFUMzbIqpfD39qvwFoPwx0S2nvGtr2zgS3nsXib5WX7/&#10;AM+z/gdeb+Nv2w7nxh4wi0rTGbQfDjt5TXyf8fEv/wATWMqcvikdEnU5vZxPsW5sFm06W1i2wxPE&#10;8WyH+Fa+D9YvPD3gz9oe40/VV86xslRIP3Xybv8Acat7R/iRpnjn4oaPpnhrV59Et4JVi+3bpd95&#10;86J8/wDv1sftS/s8XOjpL8QdPvL3W9Sa6V7qLb8iRfNs2f7nyVtR9nzckhx/dSjKX2j0LxP4GttS&#10;/wCJhp2nrNcXC/alu7iVNjt/zy2fw1i6P4bn8i3liudkXmxefvgdPKT+4n93/a/3K4TwH8eEh8Oa&#10;hFrlnPDrFlPvVJZXiSJP7n+9XmWsftFanoniq4bw437lnb5Lj50So9jKPuyI5ZU5csj7Qe5ntmuL&#10;6WDZaPF/B99P4fkrl/E+iaZ4kR4NTgiSX5vImddkqfwb03fxUfAr4hT/ABI8B/2neTqmp26tFPv2&#10;/My/xp/33V3xV8SPC/hvRkn1y58n5d6o/wA7y/7n/fdYxjLm5SKkeSXKfHXjnWItE1m38OaHcyza&#10;hps8r3Wp/wDLWeX/AGK2pvCviHRPhtrHjPV2ubl5YorK13r8m1vlr0P4b/8ACIeMPjZF4l07TPJs&#10;lWWW6hSXejP91H/urXs3xF0TSPE+g+KLPU75rPT72xeWDeqOiIrp86Ov8P3Pk+99+umUf3kTb4I/&#10;4j4s+HXxmuvBGo6lcwaVE73q7JfNf+7/APZVu+Kvjl4q1fRL1bzSGht7hPK3p+6iT5P4EX5a970f&#10;wZ4Ts/CmmQaLbabqsv2FXlif53ll2bn/AI927/crifjT480/wx4e0/Q4rGKGWWBUn3p86Jv+5/7P&#10;UU+bm5eUiX8p5x8JfjZqvh7wrd6RFoekaklrA3lXN9pyyyxf7Cf3t+/+OuR1vTvFGsWc9zqEl39i&#10;T5ook/dRLu+d0VP4Vr6F+CHgnT/iX4w1PXra1tLbStLnWWKWKLYkrN/fT+78lbHxs0TR/Ekq6HpG&#10;qyW1v5+y6uEi3vLK334kSsearHmjzcoe98MviPj22S81L91bJvez+RYnXe9e8eCfijqfwQ8GpfRJ&#10;pH9sXS+Utw8G+4ii2fIibvu/x10XjD9n7TPBPw71PVftM6anb7PKeaX5/wDb/dV5Fr3hizSC3vP+&#10;Pm1giiSV/NXe/wDt/wC7XHGU4e9KJdPm5TptV+MfxS+Lnhf+ztR1pn0Sfd5vyJE8vz7/AOGvUPgR&#10;4W8P/D7VJdP1Gz/02Wz+0Sy3ao6bNnz/AN/+GuJ8PaJqfiHwzb3Oh6VdzRW8qpvisXlSX5P/AB2t&#10;3wZ8MfibpWvXfiyXTNQ1u0iVovs9wuyX5k2/Ij/e2V2QqVKvu1JBKPKVfG3jPQfiF8ZNK0iJ2/s/&#10;S5Wfzk+fzXr2DVfFUF5cS/2fpVp9kSWJPtdu3z/c/wBlErxf4UeEtQ0TxHcQeI/CF7Zp5rO135Db&#10;4v7m/wCT7tev6anhy8v9WZdQgtvIiR2it22eV/t7P/iKuXxe6FT4YxiVdYubOz1u3vrXyPNl3vFL&#10;cRfJ8v8AG+3+Lc9VL/x/s0Pz5VtHu5V/fw2i/PcfP9z/AHX+T561of7Pv727uYNIlh0+Jv8Aj7u9&#10;zyz7U+fYjfw15D8S/HmoeFWig06xsXuL/dE6TJvf5f7/APuU4mP904rxbYXPi29t9V1OzkS4fyre&#10;xt/9aku35fnevePhL8XbPwNdWmkeKtIbTdQTfb2ureR+6i3fwbP4VrjPhX8PYktdKu9auZYbi4be&#10;tvu+4n8HyV698QvDza34cvdKXSv+JZPBLcfa0X/VOv3N+7+/9/8Ahpe7Op7xfNGHunqXiTwrpniT&#10;wN5HiGW0vLSWdbi6mRnSKX5/9+vj39quwuYfE1pp+mWcFh4UtVX7LDaN8ku777pt/wCAV6L+zrqU&#10;/j/TAX0cguOi8IeLJ9Q/sy3ieWJH8pLeWJX/AI3ZN39/7lVNb+DkXxI+Jeq3Phy+32kUSWsSXa7I&#10;olX+5VxqcsZB9o8a8GfCK8ub/wDtOK8az8qXfZ2PkebcP/cTZ/6FXor+GJYdLuPF95E39maTP5t0&#10;luqbGlV02RRf7Tv99/urXtHiH4Uahomg6fZt4ltobRJVivnt4n+13UX8ESP/AA/7iV514k01fGfi&#10;PxB4VnudU03RNNni2aN5+xFib+N0b/vusqd/jqBH+6YU3hLxn4k8ZJ42vE0+5/tH520b/VI8X3/v&#10;r95q3fij+11Z+GLBNI8HeHP7KvXiaK8eVfK+zts+5Ft/i/266DUtYVPD9xBp/nzfYl+zwXCMyeau&#10;/wD8eX7iV5//AGV4V1jx8niPxNZrcxXF4tvFFuTZti2b3fd/3xXRGpKUuaXxES5qvunFfC74Ua98&#10;WvD8sEttcwxPP5rantf97u+b5/73/A6+ivg/8AbbQdX8iWDUH0+3Z5Zbi7Xyonf7ieUn/s+z/gde&#10;sP42s9KXT9Ks7a2sLe48q3gsYU/eozfP9z7u3/br4/8Ai1+2N44m17WPD1jFF4biiZ7Lydv73+79&#10;/wDhb/cqYxlV5pTkRKpyH1R458T6HptwlnB4judNTw80VxeWNjvTzUb5Ui3/AMX392ysLR/iLqF5&#10;9hsbO6+wRXkstxvvv9akTP8AJs+//t//AGFfCT3niHTb9de1H7Tf3sU8UssN2z+b5S/x7P8Anl/t&#10;16n/AMLUn+Mfia4vr5YIU82JIrTzf3yRf7D/AMVZ1OWEeaPwlxjzn0P8Y9Nl17RrrSP7Sjv5dRXy&#10;oEdXRNzfcf5nf/xxFrTh8DaV4J+Frt4v+zX8MEGxoU06JE3N9x0Rfm3fw/fro/hj4S1Dw34ZsrO5&#10;8qGXzfNX7cv2jyrf/nk/3Pm/26xPjNrHiWzaXQ9M8NQPol7BK8t3LP5T3H8bon91tm/79FL97ImX&#10;ux5R/jPWF1L4faJqHhfULb+0LCL7bBoybIvPiX76bN7t93fXH6J488L/ABIsL37CrPrtwv7+xmXf&#10;NFt/9lr5X0v43f8ACK69LPovg7StO1C1byonuJ5ZfKdWb5vvffqj8PZvtniu41zWtevdHvbpml/t&#10;FG+dpa2qU6UY8sviK92UuU+vvEPiHQ9Be3We8gR23uybHR0Rk+//AOOV4J8Y0n+MeqaJB4c8/Vbe&#10;3b5pk3SxRKyfIleP+IfHk9/LfQLPLrH2ptkUt3F++RNnyV9QfArxn4M+FGl6Pbam2s3l2v71kh0z&#10;ZEkrJ9//AGtlZyjKl/C+IIx5jV0T4A+IfD3i/wCH8+ntp+zTYN8++12J99N/+0zfOn92vrPe00Tq&#10;u1HVfv7fkrxf4tftV+EPD3gvUG0zUJLPXfsvm2FvcWrfvX/g21458Ov2rvFnjO6ls9Vighif54nt&#10;/k/4A+35qmUfZRjKZj8XunXfELx54zsNIvdP8WL/AGPcSs9rplxpy/urh/n+d/v/AC/cr50hs/FH&#10;irW7ixVZ4Yook8+4mg/j2f8AxFem+J/G2tPBcX14sDxRK+7yVTznb+5v+9XlvhL4i6yniDzfD8su&#10;q/2s2yeG+T/j1l+4jr/eqJVYzOunGR0Hjzwf4s8AWWj/ANlavLM7eVut4Yt+x2/vf9919G/DrxDp&#10;Hh6J7HxLfLpWtxad9onm27PPi/j21z+t+ALzwTo1x4l8VeIW1W9stlx9h8hbe3dlTcifN97+Cvjr&#10;xp8U9V+LPih9V8R6vJbW6s0UCbfkiT+4qVap+77SXwx/8mOfml8Jp/EW58PeKvGGsan4T0W5TQln&#10;/dOkH3k/j/3a9a+BXgzQ9Ksrifxn4aa/t2i/0Xzm/wBUn3/n2feWmfCKZde+HdvodtKr29rO3npC&#10;ux3+f+P+9Xpb+OfD2j39kkUG+7t/kV92xNrfxu9RW/f1OaJfNy+6eAeHv2m7nwxPrGhzaHZW2iXT&#10;T27xWUX76JW3fIkv3qp+APjxpng/Q72z1CxnvH/5ZIjr8r1X8TzeGtb8X67qOlaU2q2MUsss6RbU&#10;f5v4/wDvrdWLbXFn470seGPDXhOKLVX+Vbqbb5rfxP8AO1dFSpH2nw+6KXN8R1GvfGO28bXT6Z9j&#10;XTdsTJBvl+T5k/5a/wB6uc8N+P5dH017GdWv383yokdvvJ/8T8lcL4T0uC317bqtjPcw2su2WG2b&#10;Y+5f9qvZfE/jnSNV8B6JF/wiuzULD/X3HlbE27/76/xfc+/WMqcpy5SY+9EZ4A8E+LvHni/T7O5t&#10;pXskb7Q8P8Cwf7X96vq3x54/0X9nXRLeKWJdYfcvlWO7Z5UX/j+2uF8E/tLfDDwT4SSWCzu01CVf&#10;39u6+a8r7P77fw15D4w+J1j48v8AUNavJ4n+2yp5ELszvb7f4E/4DXPGMofvKhcuaUuU6DQfjH4X&#10;0rxRceIdBigttTv5/NS0itfuuz/P/n/brP8AjN8ftX1u3u7aXzHRn2SzW+9LeL/plv8A71cv8Ovg&#10;5P8AEXx5aNLBdw6PdS/M6J+92/33r1P9pnwrovgv4c+H/Avh6zgdWnS6unT55v7m/wD4H89VTlz1&#10;JEVI8kT5/wBHm8VWf2S80O5Xzbr96r2K75Yv4P7ny12fifw94s+Gmh6fqHiHT54ft+/yvm+R3/2/&#10;7jVxPwx1LV/DGsv/AMI9eS216n+tTd95P46+mPiX8frPxz4P8L2dj4cn1i4i+Sea+2/Z2bZs+T+/&#10;/erKPLOfLL4YhGUpx90434IeJL7SteTVdc0Ff7PsIPtEsu5PK/3/AP7CpfG3j/V9b+IPh+W50+f+&#10;xL2VpYIbdt8rrv8A4P7q1t+A0tvHmg6rY3Ony+bLsRbdP+PeJFT7+xfvMlZnjbxh4X+HWhxQaHYz&#10;vqcUDxLqFwu/a3+zURlzRlGISlLmPpDTfiX4F8MaDd2djO1tdwKks9vtZJd38e964LwT8b/EPxR8&#10;fva6ffWlhp9vL88Lsvzp/sV8U6rpWtQ+VqrK379m3ujfP81fUfw0+HVtefAe4vvDUCp4jil8390v&#10;73+D5Hrp5qcuWnT+0EeX7R9gfK6v57R+Vt/eo/3K+Sv2gfjHpXjDxNL4O0FYntNLl3z3yf3vuvEn&#10;+zXvvgm/vNY8B6U2oRXcOoRRJ56eV/rW2fxpXzF8SP2bPFD+P9V/4RxY/Nv/AN7LcW7fd3f3037l&#10;/wB+tov91KX2iOX3uWRw+g+NtI8Majby2d5FClrKr/I3yRf8Drd8d22g/FbxMni/VdqeH1T7Ov2T&#10;azuy/Ns/+zrxe5+GOr6b4oi8K6rEtheyy7287/f2/fr6w/Zg+GkHgbUvEcU98upfZdqKlorOj7v9&#10;hq4Ze5+7LnHm5T4/1VYPiF4vS1sbb+wbJ/lit9zP/wB9f7Ve3aV+yrBonhe38Vf2/bOm3bsmtW+f&#10;+HZt/vV7P8SPg5Lr3xO0LU7HTLLRNPi2P9u8r555f7jotdN8Y7PV7CXQp7axudY0qzla4v0t1+58&#10;n39n8Wytal6tTk+yc8fej7x8zv4h8bfCvwzrulaH4eWzS/b/AI/tvzxRf7FfPHiDxXqd7q073nkf&#10;al2ozpEqfd/3a+hPjT8cdPe8+w6Bczw2+1/NuE+V0b+5sb+KvLvgt8GL/wCOmv8AirStIu0hvdL0&#10;e51e2WbYq3TRPEvlM7uipu8377V08sqUeUrlPOY/EF2krMWjYN1Rl+Wum8M694xvlvV0GO9ubSJf&#10;NubeyR2RU/2tv+7XY/8ADGnxY/6Aem/+FFpv/wAkV2Hgf9nD4reDptSnj8KaZLqF1avbwXf/AAk2&#10;nI9ru+V2T/SP41+T/dd9tYl/3SzJ+1P8XfDGjMs/h2C2stOZLeWa4s5/3TLs+R3Z/vfMv/fdc/r3&#10;7aPxD8SWn2a6h037Jv3SwpbPsl/2X+avRvF3wz+Mfi3QbzTJ/B+jp56+Ubt/FFhLcOrTW8r72a4/&#10;etutYvnb+Guy1hPjMmpMuieA9GsNJW8nult5fFNg7y+bepdfvdtx/vp/uu9Efd+ED5w8YftW+KfG&#10;ehS6Peabo0NjLH5TpbQSp/7PXmmjeMLvSL1bmOOCYK2fKmVmWvTH/Y3+LLszf2Hpvzf9TDp3/wAk&#10;Vu6B+xh48ks9f1HxFFaaJpui6Leau1xb6hZXru0ETypFsiuN3zbdu7+GnKPNHlkBkfCNr34g64kU&#10;kfkwLvQJap/s7qK9H/Yn+H8PiLTdY1S4vJII4rnyvKR9v8FFeRVw75nY6oS908t1H4a2fiO1tb3w&#10;xqECCXakto7N+6lb/e/753Vr+Ffhv41uXuNKns55ooG8r7Q8qbIFb+NHqH9naeT+1tZj8xvL+T5M&#10;nH3vSvtPw9/x4TDt5CcV6z93YUlCMvhPlDx/pj/AvV/C6QLBttZWuJUhVt7r/t/8B31ia38e9P8A&#10;tF3/AGdYq8UrSy/OrRf7n3a9y/ao/wCRMX/r8T/0Ovjnw/BG+rpujVvm7qDTUnGJMn7sT2n9n7Vb&#10;7xV430+XWoL3WHsGR4LRF+SJV/jau+8YeFfCHjD4q3d94lvItHu5ZUSLTLSVHll+T777Uo+F3/I6&#10;6j/14Rf+h14741nkk+PGplpGY/2i3JYmlD97GUpGq/ePlZ1nxp+FEvgPxDZX3hexk/sq/Xyvsm7e&#10;7y/x/J/drF+G/wAItT1ufXdKl8L6lNesqJs2bPI/j3vX1f8AD795o1pu+b9/B15/jWuT+KmvanpN&#10;74pksdRu7KT+/bztGfueoNVyKry3CHuyseb+G/g/Y/Cu/i1XVVkS+ilV4rfzdiL/AMDX5a6q/wD2&#10;nLzxho0Wh6V/xKotRb7Ktxd/Ps/vvW3+zR/xUfgnUDq3/E0Pmvze/vv4P9rNeE/FyCOPTvB+2NV+&#10;XsoH8b1rClGNQafN7p6XpvgPUbbQdTVfEsFz/aLf663i82WX5Pv72TctV/CvwT0HTbN5VW5vLifZ&#10;FvmZH+f7j/JXQ/s/Tyf8IHJ+8b/Wp/Ef+etdjoP+k6yPO/e/6d/Hz/B71jIyt70kfM/iewvv2ePi&#10;l/xLL6DUrKVftDWnm7EdG/ges3xD4e+IPxm1u71CLRZ7lEXzVhRW2LEqfc+aq/xG/wBJ+ImoNN+9&#10;Pm9X5/h96+wtH1zUV0aLGoXQ/wBFg6TN/c+taSqy5uUKnP7P4j4+0r473XhD4eJ4QtdKWw1CK882&#10;8uH+9Pt/5ZOuyvavgnrfgzxh4fl8Q/EbU57nazW8EN3O/wBnt4l+fZ/tb/7n+xXx9r5MniK9LEt+&#10;/brzWk08n/CO6UvmNt+0dMnH8NdNveEn7sj7hsPhj8JL/wAM3etRarHbXd/5stjcWMrp5H39n7r/&#10;AIBXnWpfBPVfjNrzz6rr0mpTQK0UEVjYqjsn975tleOfCD9546iDfMNsvB5/gr9OPBX/ACBP+BPW&#10;VXnpfDI1n7sT4n+JfhJfgV4V8H+HNP1XUNB1jV5Wl1G7eXZEqfd/hrlfh1bf238XdP8ANa7m0qyb&#10;Y1wm53uH3/fR/vfPXqvxO/4n/wAbdPttU/4mVvH9o2Q3f71F+70DZAr6i8JaDpmk6MPsOnWll8n/&#10;AC7wLH/B7CjE/uoQUTSL1jI8Q/al8K6e/wAJf+Ehs92g3qq/n2/yo86N8ux/733K8c+Bvwrs/iv4&#10;q0+1isYLDQpYE+3Tebvd9v30SuE/bA1S9vPGOj/aLuef/QH/ANZKzf8AL1ceprnPhXr+qaFLd/2b&#10;qV3p3y/8uk7Rfx/7JFdNah7sdTPD1Ze+fq2ngbT7DRtMs7Pz9N0+wZHgt7GXykfb/A+37y1414//&#10;AGrvDXw98R6xp98k9/cWtqjpaWkH+qf+PfL/AB/wfwVvfB3XdSvvDGmm51G7uD5r8yzs39/1NfIX&#10;7Xk0jfEvxhl2P7mLqf8AcqYUoxjI4/8Al6en+G/20rHVb+0/tez1LSre1nV/tErs/wBq/wBh9iJ9&#10;/wCX+D+/WrefGPwh4/8AiNaJqfhWym0+W18q1u3ldH3r9z522bV+evknRoY2ku8op/0aLqK7jRAP&#10;sV1wP+PWuN1k/snXyK9z1/8Aar0rRfAFnY31s2pXNvdfuvJ/tHenm/e+Td822vLPhX8FtX+IWnXv&#10;iHV4FsHt1+0Wd9cfIibfn+f/AGar6zPJeweGPtEjXHzRf61i38fvX0N8eUWy+Dd0tuotwUt1IiG3&#10;I+fjjtT9rLmjEtKx5zbeM/8AhG7iLUfHEEttaW7bNOmiXfaMjfxxP91v469I8K6lc/HLSdTg8NXM&#10;9n4ciVIp7iaJHuPK37dkUSfNWP8AFq1huf2cfBnnQxy/6N/GoP8AyyT1r0Dw7pVloPhqwk0yzt9O&#10;k+y/ftIliP5qBV21uP2UeU7DWNNs0vE8NWbSaPplhB9lluLfZveLYn3JW+6v3PkT+KvKfFXxa8Hf&#10;CLS9T0fwPFGniP7ZEk9xNuuEdGRGd9//AAP7n+xWZ478Taxbfs96rcw6rfRXH9r3C+cly4fH73jI&#10;OcV8beHnb/hJbr5j/rX711OlFU+YwtpY9q+Kn7Q8vh6XUF8Lrs1i/laWfW0+Ta/8flRN93/f+9Xm&#10;Pw3+JHirQdbvf7Pij1W4v1VGe4i8133fx7/71Y+p/vJvm+b/AEm66816l+zki/2ne/KPuxdv9muD&#10;20rcoov3jN8W/FHxto9laafqc66JLdfvYLi3+/5X9z/ZryL/AISe+tlil+2NqVva3T+VFKz7Pm/j&#10;r2z9rFF+2RfKP9VB2/23rxLQALj+1PNHm/6HL9/mqrVZR5TK7Ok8A/GXxH4S8YRavY6nc2Hmyr5+&#10;xvNTyv8AcavS/jlDrXxv1FPG+leFf7Nt4IPKff8A8fF78/39lZnwdtYf+EM1P9zH95f4R/frrPE+&#10;q3q+DoMXk4/cdpW/vv71pGtKUjde9uedeKvivP8AE66som0iWzuLPTEsoru3und0ii/jevTv2adK&#10;0iz8OX2uaY1jrHjvcsVnpl22xP8Af/2qz/gppVlc+DfFZms7eU+R1eJT/H7infsqKF+L+g4AH726&#10;6f7lRUqrl+E0i/dkfUfiH4l+MYYvB8Wlafpb3uqb/tTu7SxRf7j185ftLfGbWvCvxN0+CW5W/wDs&#10;HzT26XjvCz7E+6v/ACy+Rv8Ax+vZfiNdTW37Q2hW0M0kVt9hT9yjEJ/rX7DivkT9rV2k+OGu7mLf&#10;KnU5/gSumj7vNb+U5r6XMLR9KufjB4382KCCz+2NvnSL5EX++719bTfATwrc+En0+XzE/dbFuEb5&#10;G/z/AH68T/ZCgj/4SO4/dr91f4RX2prf+jW+meT+6+59z5f4/avMdWUqupUj48+G/wAHLbSvFGoW&#10;bav/AGalqn+lPMvzy/7CfJub/cr1Px/4AgudET7dqa2F6n+qvnlf/Qk2fIiIvzPL/wCOLXHadczf&#10;8LP1b96/y6jLj5jxR8MbqbVtb1M300l6fssv/Hwxk/uetVOTpzlJEJXhc8q/4QyXxhq83h7RYNQ1&#10;uWJfm1bUU+7/AHP4/lWraWdj8H9UlsZdc+3675XzW9vEjRRP/tvXqHiv/QvBdv8AZ/3H+ht/qvl/&#10;ueleXaXBHJqmts0as32xeSoP8NRze2neRtA67wZNpnj/AFyLSvFUE+lW9788W+1+Rv8AcT/2evbv&#10;Fs3gX9n7wa+pWbaXc6gvlLYvbo8sry/fdP7q/wAH+3XO/DtFk8c/C8soY735Iz/BS/tjaVZNpk9y&#10;bO3Nx9st/wB8Yl3/AOqTvjNdmGpUqlW7ic+Ik6fwngvxX/aN1D4o+F4tF1eVfKSV5ZXRdnmt/B8n&#10;+xXhuqWEFtHb/Zi7y/M2/b8j/wB3bW3Ko+22nArtby2hbxJpoMSEeUnVR/frkq15RlFC+zzHL+BP&#10;EOpaPK8jXN9bWMv7qd4XZUZf4P8Ax6ul1i8bXrJNIsbaS83v8kry/wAbP/f/AIq0PjfbQ23iTSo4&#10;Ykij+xp8iKAP4+wqGNFj8f8Ah3aoX91F0GP4Hrkr1akHHlkda15Tu9H8DReG/CSaYtjFD4rlX5ZX&#10;VX3/APfP8X+3vrzT4teFdc8DeK9MsbmKKzu54EuPs9o3zpu/v7f4q+r/ANm6CNvFusSGNTJ5S/OV&#10;Gfv+teR/th/8lfg/7df/AEN666C9t8Qpv3oxOr8E+BtB0fwLbwRaYr6nLsRri4idHaX+NP8Aarqr&#10;Z9BttJ/sq+i/tK3lgdLy0f8Aub/vo9Gnf63Rv+uCf+h1418Qp5PtVv8AvH/4/F/iP996tK8jJL2k&#10;uVnP/Ejwl4c+GPjqKzgnu3SWBJfJlg/1Hz/x7q91/Zd+A+keJ9Ru/FWqxWl5bu3+i26Mn/feyvLN&#10;Egj174raX/aca6j/AKH/AMvaiX/0LNezfs3f6F8Xora3/cW32Nv3MXyp+Q4pV6Ufaf8AgI17p9S2&#10;1hBptnLBbWy20SrsXYuxK/PX4x6DrXgC41PxH9hghsp5fKs5tP1P7R9n/v8A3vmr7o8TSu3iPULY&#10;uxt/IX9yT8n5dK/Mjxs7f8J9qltuP2f7Zcfuc/J9/wBOld1OlHlOeTNTwTokvifRrTTNP06+fWNZ&#10;vEil1B1byki+8+z/AGq9z1L9nvxfoniOyS2W2m0K1gWKKZJdiO3+2n96vS/2erWH/hW3gz9zH/x8&#10;P/CP7j1634unkjsNN2yMvzS9GI/5ZPXlKPMa/wAH4T5b+IviS++CHhy30W+8PrCl+v73U7SXe6St&#10;/A77P7n8FeC+M/H6+P8AXvsNnp/2O0T5fvfPL/v17P8AtKXM15pmkfaJXn/0r/loxb+D3rwzRoY3&#10;1Ofcit+/7jNa4lexj7v8plTfvSPbvhp8HL62sH8+6gmT5HZH+fZ/uV2E2q3Pwi8TW8+lS797fvbf&#10;cmxlrN+GM8n2rR/3jfd/vH+/VfxL+88cX+75vvdef4K46C9y51yPrjwNr0XiTw/ZarAvk+eu9kf+&#10;B60LPQdP03VL3U4rPZd3TL59xu+d65H4J/8AIhaP/wAC/wDQ3r0aH/VN/vV6FP3onNM+Mf2uvA2o&#10;a3460S8trGxs4ovk+3RTr9olX+PeleneBtN0rwf4QiWdme4eXfLcJO6fatv3Hf5/u18/fFG5mb9p&#10;a+zK5/0zuxrQ+H1zLr/xXtbbVJX1K281P3N2xlT7/o2RVVo/veb+6KiuaJ6n4z8SeIfiLP8A2R4c&#10;lnT7VKm2+RnRINv+3/CteYeMv2qvG3w4n1Pw5ri2r3Fqj2sU1pH8/wDv/wD2VfYXiC2hj+H13GsS&#10;LH9jb5AoA+56V+X3x2mkbUtOzIx4m6k/3lrSGvKzPm1scXr3iSfxJqUtzcr/AK+XfKqfxVr+G5/E&#10;+gWuu3Ph/wA9bDVLOXTbybarebattZ0bd937qViKi/2a/wAo/wBQvb/brd8Mzyf8IXcL5jbftCcb&#10;jj+OpfvSKicppvh+91i9Szs4POuHbaqhlroP+FQeLi+xdIZ3+7tSeJv/AGaquiAfbpeP+W7V7boM&#10;8lto135MjRfvYvuMV/g9qxcuV2HFnlN38CPHulLE8/hyfbL93bKj/wDoLVzc3g3V4bi4gexZZbdd&#10;0qll+WvvHwVPJJ4p8O7pGb91P1JP8CV8p+LgP+Ex1jgf8hGX/wBAqo7XKOH0H4a+I/FFwsGkaVJf&#10;zP8AdS3ZGb/0KvVPCnwA+OXg6e9n0bwvfWjX9jPptwyvA2+CdNkqfM/8S17B+xlbQ/8ACw9U/dJ/&#10;qP7o/wBivtK3/wCWVTCXNzBI+av2QPg1r/w98D6zD4l02TRdSnvt8MTsjM0exP7tFfS+q/6iP/eo&#10;rSwH/9lQSwMEFAAAAAgAh07iQLzj6ZSXIwEAjSMBABUAAABkcnMvbWVkaWEvaW1hZ2UyLmpwZWcA&#10;//8AAP/Y/+AAEEpGSUYAAQEBAGAAYAAA/9sAQwADAgIDAgIDAwMDBAMDBAUIBQUEBAUKBwcGCAwK&#10;DAwLCgsLDQ4SEA0OEQ4LCxAWEBETFBUVFQwPFxgWFBgSFBUU/9sAQwEDBAQFBAUJBQUJFA0LDRQU&#10;FBQUFBQUFBQUFBQUFBQUFBQUFBQUFBQUFBQUFBQUFBQUFBQUFBQUFBQUFBQUFBQU/8AAEQgBegKU&#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c0fwxPqtvLeMjPEn3YYfvtXQQ+AIL+C3l/f21w7Lvil/u12HgxInsEdfKm/gZ0Wr0yT6kkX2nT1&#10;hdGeVnf/AJZJ/v108xZ55raafD4jTSpWXTbJZVSV9zOmz/4qoX1681vXk0+2nV9PVn8p9n8H9+u+&#10;1jwfF/wjOprKsdzLtaWJ9vzrXjWm22yJ7mVmRF+7/t1cfhCJ0uqzaCj+Uu68fdslfd89dHoOlW1h&#10;E7WP/fe7fXHomn3Or/brxtlo679j/wAf/fNdF4e1KxhuHgiuW/e/OsLr9z/cokBXfRJZrjUIpb5p&#10;n++r/wC1/t1F4YmttKst06/O+5P9xq6XVdSsdEtXb5pnZfl8qvMnvIn/AH8UTIm75nej4wieoaPe&#10;f2lZbpU+Rvk2VLbI0Nw7MrbNn/fFc/o/iGDbE3nxwov+tR2+d6mufHNt/aKW0C703bGmqOUDqN8S&#10;W/2lvNRFT5kRK4nVfEj+Ib2LT9PVkilbZveprzW77Xr97HTLlfs6r+9fbTtE8PLo91LP58U1xKv7&#10;qJPkdqOXkAvWH9kaI9pbRX0XlMzpL/v7P4qwfB/ieLRLqWCfd9inl+V0/grY1vw9B/ZtvK1m0O2X&#10;96nm79q1NoPh6LTbh54FjmRvuvu+5Rze6Azx/wCJLa5+y21tOsyRfvfNRd6bq4e21WewimVZ5N/8&#10;L+b92u78YaVZppf2mXakyfd/265nRPsf9t28Wq/Jbr/GnybP7lXH4QOjhTSP+EciW58qZ1g37P46&#10;i8PfEW20ewuLZtPaH7R8izWjbHruNBm0O/iuF+02l4kUu/fu/vfc/gqW/wDBi39rLeRW0EN2i/I7&#10;qjpEn+xUc0QOJ8JaDZ+U+oSrJNvZtv2hfnq3D4w0+8sJWWCXzU+Tyv8AY/v101tpWyJFZWm/gpl5&#10;baZolu6tFHvf5PJTb81TzAcvo9nbWz6gttBJC+7fFNt37l/2K0Jrb+0re3nls2T/AMdlWmf8JPY6&#10;JsivNqROu+JE+/XO6r8Qr65vPItrZfKX7qbd2/8A4HVe8B2sNg2+JVg/3nrQm0eV4kVfkevL9V8W&#10;6ul7by/bpLOXb+9t/kRN/wDuUy51vUNVleVr65R3b5fJn+SjlA9Iubaz0RHubl/s38Hmu1eXppsG&#10;pa9LK19v81v3TzL/AOh1X17xJeXN0kDXMs0Kr/y1bfT3fUNS2QafBHsX72yLZ/33V8vKB0H/AAir&#10;WH+v1NYU++38FVLDQdP1XVHX7Z9sSJf4P46t6D4YvLyf7Tq+25T+FK29Yv7HwxawzyxSp82xYYv4&#10;6zA1YbCJLVItq7P7lZU1tZzfa4rO1trmWKLfsRd9WNEvIvFVh5sU+yLc+1E++n+/XYaVpS6bo1vF&#10;pkESPu2SvNUBynA22q3mjvbpeQWmm6fKu9d+6urebZF5u3em3f8AJ9yszxDr154n8Q/2Zp6r/ZVv&#10;8k7vBt/e/wBz5qfpWmtpukJFqrK/lfIzv9x0/goAJtYs5lt4P3rvervXYv8ADWhbQxJa+UvzxIv3&#10;3+ffWPprreXUs8Fm0MS/Jv2/e/3Kz7Dx4v2q4guYFtreD5E2bndn30+UDT8T69baJZbmXznf5FhT&#10;+Ouf/wCE20ew0P7TY22y7/59K5zxn4hn1LUXil8+2tPvwI8VV/D1zKmvaUsqK9v5qPs2/wAFbcoR&#10;Oj1JNcmsLTxDeXn2CJm/dW6fJsStL4evPYW+q+I7y2a5R/u/7VW/jTqVtbS6VYru+T978i/98V0F&#10;toljf+HLLSpYm2TrsXyf4P8AbeswOMf40zpq16sunxfYnXZFE/31b+/XfeD5r7WNIiub77Mksq+b&#10;EifJs/2Nlc4nw68NeHtSRtTlbf8AfiT533f8AVK4/wAc+Kp7/XvKiaWGK1l8r/RJfvJ/fp8vP8IH&#10;e+KtNs7a9uLmCVU1CL/ni3/jj151f+Km1Wd2vImmSL/VW6fc3f363dBv9P1LS7iKCVkSVfKRJvv1&#10;wULz2DP5Tb3TejJ/sVcYh9o6XTXn1K1+WJYfm2RI6rWPraT2dx5UETJds2z9z/HT7C5uUt/NitZE&#10;mdt/m7v/AECugs/B86KmoSz77v78Sf3mqPgKDw98N7z7PFefbLn7Rt3/ALr5Nv8AwOsrxD4SvPDG&#10;vafFZ3Ms17cNv3vXW+JPFXia/s0j0rSl0r+9Nby799cl4bh1NNSfUJ1nmeLfu8753erjzEm7c6U3&#10;iGwRopYpri3l2NC/8Kf3/wDvuuXuZrn+1Es12vcebsaLyvkT/brd0SG+vL+7uVeW2t2l3+dL/d/u&#10;VVfW20rx1LfS20V5FF8nz/cWmB0DjU/CWmyxWcv2+3v/AONPklVv76PXVeG9Y0zxVpb2MTMl3b/J&#10;9nu22S//AGVZsN/beIZdPvLPw9cvcS/dmmn+SJ1/uf7NcT4t0e8ubi71VZ9Ptkt28pooZ/n3f8Cq&#10;OUB+vPPrHjmKzuV+0w/alt/3PyIyb69lmms9H2fabxYU/wCm3z7P/ia8S8B3mmab4gt5554/Ni+4&#10;825kZ2/2K7Pxt4n1yw063uWs7G2S6leKVLf5/k/g+elKPNIPsndfZp4Zd22S/t7jY6puREVf7/8A&#10;tVSms9Pma4gVd8v8cO3fXCal8SLmbRLKW2ad7iJU814VSKL/AHPuV0Gm2DeMNOstV8r7B83myxQr&#10;9/bUAcFc6w2ieLb3cv8Aoif8skrqNEv11W1RlWRNnyN5y/x1ynjZIrPxNbqu25eL55fufP8A79Xr&#10;Z9X1u6laK++wRW7InyL99KuQR+E6r/j2Z2ZvkrmvEMP9t2W7T545nSX7+77lXdVvL6zi+zQWa3Mr&#10;f624lXYjf8AqLTXZ7O383T44ZU37dnyItESDH0HRJ4XT7Zfb7SL7qbtnzV1F/M1tav5Cq7/3Kytb&#10;1W20ezT+0FW5d23rDDVKHxJF4ksns7G2lS7df+Wv9z/fo5QMzTdVsde1Lbqe5H3bIrdF+StC88VR&#10;Wd/EtszQ28XyN8vyfL/BVqHwq/mxefL50Sr8zv8AI603/hCdPSXd+9f+Nd/3Kv3QOf1vx5eal8sW&#10;2GKX5NiffrqPDaWP2eKKRrRL1/uojK7/APfdY/iqHybXzYIFSWL/AGfuVy9tCs2+eCVt7fe+b56P&#10;iCJtal4evNS15/sar5SNs/g+T/fruLbR7OwbzYoIkl/ifbWF8Onie6u3e5jR2/5Yu3z7q0/GesLp&#10;tg/kTxea/wAivuqPikBieM9Yihs3tfmeZ/u7K5q2Rbyz2y7bZN38a/f/AO+ar/2rLqssUVzKvz/J&#10;vrQ02zd/9G2rNcO3yujfJ/47W3wAUdKs7mZ3bSpWeXds2J/cru0SXw94c3XMv+kIvzPUVhZ23hjT&#10;ZZZ9r3H322L96sG88QtqtxDBfJsil/5Y79myo+MCaw1Kd7X/AJCcnz/O+9d+ymQ3Oy/la5l+T+F9&#10;7PuqKazaG48iJoIbdvuu7J81VEhnSf7M0Gx5aOUDTea7ubh4Ilbyk+dZrhnrE1uza/tbiVV2RW+3&#10;zX/vN/uVt2yXkyo0G75Pk+dqZqTreJcWbT+T9o2usMMX32VKIyA5rw3oM+sXTrA2yWJd/wA6/JWh&#10;rE1zol+8TNBNLL97ya6rR0ufD1u622gz+a/3pZmTf/wBKwktrVNb/tO+1NofmZ1Sa1bfv/8AQa0A&#10;leG5SW0luZ1824X5Uh+/XTWdnFbWsUSrs/2H+/VRJpby6SdYIIUf5/nX50Wotb8SPo9ukqwb3f5P&#10;naoA0JrPYm5qwbC8uZtUlgng/dfwTbafpviS81vzvNi8m3i+9NF/HW7Dpqw2+5ZZfnbf89AFeGa2&#10;hv7fz7lbZN3y761pr+xvLp7O2uY3uP7iN/7PWDrGg3l/av5ESun/AE2rh/7Nu9KTcu7zd3zbP4aX&#10;KQelXcvlTsvn23H+1/8AZ0VyegXlvbaci3EKyTEks3zUVmbco7wTr0+jypBL/o0Sb33/APAPuf7V&#10;d9Z+MG8Q2/2GC2nRJZfKZ5X2PurPm0qxtrX/AEloEdPlV5v4KZZzXkMHkaVcyQ2i/wDLb5f/ANqn&#10;7oHQeMNVg8JaNdWcF9cvqd6qfIjb3VP9+vMobNZt6xRSTW8XztE7bX/4AldRqVnePa28VmzPKkux&#10;pn++/wDt1mXOlS6PLEzXLI902z9ytIDCuYYLx3n2sif8skmb7iUXn2m8vUnii3ysuxNi11VholjZ&#10;xbpVWb/betuGzTTV+WJfKRfuU+YDzTW5p7CKKxaDyZX+f/b2Vn/Zokvfus/lfwP8ldB4kuXub37Z&#10;LbS3O9f41+7WbZuv2eKVrNn+b+/9+tyipYJZzRXf2nz0uNv7iK3X5Gb/AG6e/lOkXnrFCn8Xkr89&#10;D2FykqNF8krts2bdlUUs7ma98r78rfeqgPSPCXh5dNle8trnzredflp/jC5g0rVNKvmgbZEz7/l+&#10;StPw3pX9laWkUrM+z+CszxJ5upajb2emT75X+9E/zotcpJlP8TrlJdrafbPZbdnkpV3RNY1WHS3v&#10;Fs4nsvmdU3bNlaGpfDG+ubL9/qCon9zyvkqo9tqfhjS0i1OBb+0+5siX7q/79ae7MOYpP4zbWIJY&#10;GsYt+3zW+b7iVSh1KD7BLeW2n/7HzrvSq/8AYn9pakk9jbS/Ymb/AFyNv2p/8VXrqa34O0eyis55&#10;4kt/K+aFIvn3f7afw0fAB41baVLf2qS2as7/AMSRL93/AIHW7ol/r2iWr6fcz3MNldfuvJ/z92pd&#10;SvILPXrjUPDzSQ2jr+9iuItiN/uVXe/k1K1dZf3P73zVSmB1dz4k1Owt4rHz7a5uGVt0sTJvrz9H&#10;WaWWW8279339m93q3YaVqs1wk8Ss7fwyvVp/Deta9dPLebdNiRfmf+Cs/gA0/Bmm2P8AY0tzqu2Z&#10;IpdivL871z+palZ6rqSWenxfYEl+TfEv366XQfDFtcxXH+nS3kW50Z93yVXhh8J+Fb9ImvPtNx9/&#10;f99EpAZ9h8Pbm8i3Tz7Jf4n/AI6mv/B+meG9Ll8+6k+0ffV0+/8A7lWrz4i2zvF9ms53ff8Af+5V&#10;fVdH1DxVqSTxNs+VE+f5N9ae99oDlYfsz72+bzf4f/s69F8DJZ3ll5Vt99FR5X/vtVe2+FyzIiy+&#10;fM/8Wyq9/Z6R4bdvKvrnR73b8sT797f8AqPjAPE/if7BqX9n2M8kMu75n2I/z/3KfNZzvPbtfW32&#10;91/5ZI3yL/t/NVTwTYX2q6v9subVfK8r5XlX53rqPE+q6Z4Ve3nvIJZpZfkVIaP7pRyiaxBoPiB/&#10;sOmKkrts2TN8n+/Wnc/Fed3uIJNPj8pPk+SX59/+w9ZV54ztdY+0b4IntE/1SPFsdP8AgdZ/h7R4&#10;PEl/LuXYifP5UP8AFR/iJIdb8VQJ5X9kfa7CVG3yv5/yO9dx4e0e5v8A7Pqd9O0zyqr7Kyv+Fb2y&#10;aok8s8qRO3yxbf469DhSCzgTzZY0T7i76JSAzPJ/e3cVtfLNduv+pmb5Iq0/BPgldEt3il0//S2+&#10;86fceuc8ZzaR/Ztx5Wqxw3u378UvzvWV4YudQ1LS4m1DU7u5t1bdFFDL8+//AG6nlA7jxno+hvZ/&#10;8TzyraL+B9vz/wDAK4fTfBlt4t0aKfQ75bb7K3yI6/Pu/wBunfEi2vNYskufPleKJt7QvLv/APHP&#10;71RaPYReD4tKlg1O7tru/ZP3Py7PufcemETH8Qvqupa3aRavFslgZIt7pvSJV/3a9ghv9Mee3uYt&#10;e32ksWz7O7Iib/8A0Ks/WPE8Xh7RpZ2tpZrhGd5XiZH+f/bauC0G81rXtRdbxrmwilbzYP8Adqfj&#10;A7jxV420jw3cbms5N7rs+17f468kudSZ5ZWsZ47+W6Z3aaVX37P9utDx/wCGNX1jXka2gnvNsXzJ&#10;t+Ra5ebTdX0pNstnc20Xzbvl+StoxA7X4Y+G21XUbieWePfFF/yx/v10Gpabp9nqjwXPkfaPvrvX&#10;79W/AHhhdKsrXV9P1NtksXmtafwS1y/xgtm/t5LyK8Z3Rf8AVIv+qf8A36iPvSCRj23ifUNY17+z&#10;7FYraJ2bam3ZuroNH0q8sL+7nvooHT53W33b33f7G6uPttNubC1TVfN+xy7fld22O3+5XV23/CL7&#10;7R768nfUNqOzv5r1ciiGbW/EN5b/AOiWcdnat8i/L86VF4Y16X+10ivJfOS4/dL8v/fFdRrfiHT7&#10;PTUuYr62RGbYr7d+6uftvE/hq22XkEHnXr/PsSL591R8ZJ0WpPLsdbaz850Zfv8A3P8AfrivFsNs&#10;7W7afumluG3s/wDcq9eaxquvXFxtgaG3T5PJhb5/+B1XtrZdNTbLAqOv/A3o+AOU2nS21jw9b6Yu&#10;oN4ee3+SX7R9yX+/sf8A+zrzXUtNl/tK4VZ2ubdH2LcP/Ei161+6TTUXyInfd9yWuV17WLHTZXVo&#10;on3/AHURPuURkBD8N/Cuh+J9Ru9PnnnSV1/cOjV0HiTwNqvhuzitrOdtSt92/wCyS/f/AOAV5/DD&#10;PYapFfW1yrujJLvi+TbXsGt+LdcSW3aDQ4ry9i/1F87PsRG+/vSj7QHL+DNK0/WLi30+58+zvV/5&#10;dJfk3f7ldH4z8bS+DLiKxg0/ybR12faHrj/HnirUPENqkTWNpDd2rfv5rdt7p/wP+Gq/hj4e3nif&#10;yrnULmTyn/33d6Pd+KQHNQo2q393OtjPeNK+/fC33KsW01rbXkrN9pS4T7qfcffXuuleHrbwxYeR&#10;Av7pP43X7leZeMPFWh628tnZ2zfa1bYt3/BVxlzkG1pV/PeWFlPdTwXPmr+9fbserE15bbU8r50l&#10;bYuym6Ppvk6XaK0SvKirWgkLbU3Ku/8A2FrEuRk3OlWMzo18sfmr8ivNV6zs7az+WOBYX/3aluba&#10;K5Ta213++qS0y8SD/R1llihl3fKm7ZueggZqWpWemxbp5VRE/wBr56bpV5Z680XlXKwo+91837/y&#10;/wDfdYj+Hl1jxVFbXy75XgZ4tn8O3+OtOz8N31zbyyzxWiXCbomu0XY/lfx1QHNePNVgRkg0yWW5&#10;tJV/4+Hi/wC+0rifJZHTyot7/wCx/FXsej+FV8N6X9jeWO881t/zrsrjPFVh/Zt7ugZd7bkX/YrS&#10;Mg+E52/eK2uEuVZUlb/Wpu+5RN9mSw+yq32l3b/XP/B/uVmQ2DPOn2lvJRm+Z/v1oeGNr+IEtpUW&#10;5idtlaAVL+2Z1t4lbfs+RUr0jwroP9g6c/mt50r/AHqifR7HQdSiuf7v/LJ6lm8ZxPbytbWbPKv9&#10;9vkrCXvAVfGdg15pz/efZ867K4Sw01tVnTz5WeVfkREXe9dql/feIdkEES2yOu9tjfOn+/Q/h77B&#10;vnaVpnRdibPkq+b7IHOzaVP9o8hWi83+FP40SrthpTWzxNO3nP8AfWHd91qqaOkDtLE0qpK7fN/f&#10;/wCB12elWcSWETLB5LstEpAZj/6Gvn3Mq2afxJXQaPYeHHsorzdbW0vzvveX50rndSh/tiWW2aCV&#10;EX51lf7j1yPkrbSvp8u1It29Zk+/Rygegfb9M8Paz9pl1iW53xbPJ/1vytWPqWt22t6pbrFP9jSK&#10;XfL9zY39yufS2vJrhPI2vLF9yb5NlaCeG5bxnbU7yKHzfn/ubKYHYXNh825fn/264rxD4bubyV2V&#10;v+AO1dA95p/h7S0s5b6XZ/C6fO61j3NyrvEtneS6lv8A4/7n+/SiHKMT7ZpVrFZtbLNaP9/yVre3&#10;3Nmr7pd+77v+xWSmvRWeopbTzrDEq72/vvVi58SaZeebFcy7Il+dZYW+9TAt2fjxtVsHs2iZNQi+&#10;4/3Eb/frCv0i029S5vpd7yt81vD9yr9neWN/KkUEEr7/ALszrVKbwlLcvcS3M++V/ufL9ylEg9E8&#10;IeGdFvdFS48ho/Mdm20VlaLqd9ounRWltOvkp9390tFY2kbc0TD03Sr7Vbp57xfJ2fx7fnatDWNE&#10;nuUitbZtkXz7qt22q/2lbu2nsty6rvbZ9/ZWrbOz/vdzfOqusLrs20gKWmwy2dlbwSt50q/xv/HW&#10;lNbQTIksq79v3arvbWyJNPK2z+9vam2GqxX++KBpUeJv412b6AND7MqbPl+RqseSu356EdvvfwIv&#10;zVzmveObXSmigtv9MuN2yVE/hWnECHxzf/2Vaots0e9vn+9/7JXnVncz3ku6dvk3b/7ldtr2iW3i&#10;r7PqEFz5Lyrs+euf17wreabZI0UCzJ/FNEz/ADVtHlAlhm85/IubaSa7Rt8SI2+ug8N6U1zLNeXM&#10;Wx/ubNv3aqfD3SpYV+2X37lG+RUdPneujm1hrZ3gWKCzT76/x/J/t1EpAReIdSg8PWHyy77i4+SJ&#10;K0PDHh7T7aWK+WNrm9l/eyu/yeVXnOsXP9pa3FeX1r/xL9+xnhTZXuHh650ya3iitr5bnfF8qeb8&#10;71EgLD2e9/P+Z9q71hSrf9ms9vLO3lbHX7l23yJVvStN2So2352+89c/488YaVoLpof7y5luPkld&#10;Jf8AVVAHjlnrE9tq+oNbSrbJKzbre0X91/v0XmpfaUlaK23/ALr5n/grvbObQYbe4is5YIXSLfsS&#10;vJ01L7M9xE26881t+x/9l66Y+8B2Gg+Ff7Vsre5nlZ96/Kifw1b17wxBcy2mmWyx22/52dKYnjlb&#10;CzdoJbaZ1i2Iifc31jomp+LUhublZ4UZtm+H7n/fFZgbemzT+GPtEC2cU1uj/uJnl/8AH6z7nWJ9&#10;V1KLTJ55HSVv+Xf5Kt3MNtZ6X+4lVPKX90jy/O//AACmeG5led5Wl/4mG10V3X7jUAdHpuiQeGLC&#10;782f/R2be2+vJ4fCtzrGo3DWMTfZHlfbM/8Acrrbx9V17TZbGVvO2S/M8P3HrtbDTYtH0tNsSokS&#10;72p83KBzvhv4VwfaLf7TO1y7t/wCrXjy/wBB8JJ/ZWlQK+oSr+9uIpf9VXH+JPHNz4h/cRS/Y7RP&#10;k2VoJ4StX/s+++0rC6Ksrwv87t/wGr/xAYqeKtVtoL2JrmWFG2P9n3Om7/7GsHUtVvNYvXvLyVpr&#10;hv43rvtYfTPsUrLPFNqCr8s1xBv3pVfQdH1PW7N/3ttYWUvyN9kiVHlq+aMAJfh14k1CHTb2JYGv&#10;Psuzyoqqa9o+oa9dXGoLK3lKrOyPL5rxf7Gyi5v4PDzy6Zp+6zl37PO2/wCtqvo/keLdWSJoJ0dY&#10;v3ro3+tao/vAYvh6ziv79IJ1uXib+C3XfXsGieG9M0GWJYmihlf7qO3ztWZpUN9Zz3G22tIfK3+V&#10;Ft2ean9/f/DWVolhqfjPVNT0+eL+yrjbvlmRXd/9yol7wHoqXOnvcJAt5A9x/cRvnrnPH8y2dl5q&#10;+U8sX71Yt38H9+uN8Q+FYvBjPKs8Vz5TLFLDK3ztu/uf3alm0fWtevUvLNleyeJdqP8A+gf7VHKB&#10;zVzolzZxJPKsU0TfOqI1ekfDrSpbPSHaf787ebs/uJVe28KwaUv27Urlki/55RLsSui03W/OeKKL&#10;T7nZL913+4q0SlzAUtKvP7S8R/2PZ2zQ29q/myu6/wAX8Fbuq6VPrC2TavYxTRRSt/x7tsl/2Kyr&#10;PxnfeGNSu5dQs7L7EzbF8mf97t/3P4qqeMPijEiJLoqyXlxu+aa4g2JF/sVHLLmA5/UtSi8PRahp&#10;mh23kw3sXmyzXzea/wDsIlcromqz2F75u6dNQT7rzVRfUlm2NKrPcbt++GtNLbfLKzbv3vzrK/8A&#10;drblA3dK+KNzo+ufbLndNuXZLbo37p66bW/HP/CYaW+n22nxW0txBvZJW+5/uV5Zc2f2Z/Pg2zPu&#10;+X5a1fCVtealrlveQbdq/wCtf5qjl+0B1D6xq/hjwumi6Ku+WJneW+T76/7CVz6PF4e0l9Tublrn&#10;U5/u292u/wCf++9enW1tbWc8uoXM8UP3E2XDbIv9/wD3qwfHltpXjCWyginZJfndf3Wz5f8AgVEZ&#10;AcKk1j4nuk/te5khu9y7XRv3Sr/uVu6x4MsbbTovEd5fLNbyrvWJG+Rvk+5Ve58Gf2Vpry6VO013&#10;E33938dc5c6Vc21ki6rfMlvLL5q28Xz73/jq4gTeHvDFz4tlluW222mK+9v7iVq+KtEs7aWKzsVX&#10;zYm+Z7dt3y/7f+1Weni2XTdLSxtmitkVfleFd7u3+/8Aw1Fptyu5Ga5VJX+8j0e8B0WlbdKuEeWx&#10;kmt2+Rk81/vfwPTbl1sL14pW+dPno1Kz86wTyJW+2ysqK8zb9lZ81tL9qlsdRtvtN6ifK+6o5Sja&#10;1LUoH0h4m+d/4UhbfWE82lTNbrLBv8r777fvU/StBgT97c3LWyP95PuVasNEXUpbiCx8qZFb/j4d&#10;t+xf9ykSW7nxJZptl8ixhRPuoirK9VNS8VWM0F20V9O93Kvyv/HVe5ttD03UoraCCW5l3fvXT50r&#10;oLPw9FNbxN9mgRN2/fF8lAGF4V8PN5X26+f/AEd13rDu/j/269V0TxD/AKEkFzpjQxRKvlTRS793&#10;/fVY9s9j9lluYJVeJPkZ/wC5tqlqvi2LStLiuZYm8qX/AFU2z5Jf9yp+MDP8efFTZcXen6fArvt8&#10;prh2/wDZK4zwr4eXVbiJWZvKf52re0fR7HxhqNxffZmtv7uxvv8A+3XZW2j2elWvlRLsSr5vsxIJ&#10;tkVsiRbl8pF+5uomvLaFHaeVURfn+eszVbxdKsnlWLzv7qIu+uMhs7nWLqaXXJ7m2stvm7NvyUco&#10;HXPren3N/b/Y7lZpbj5F8ld++tDUtBvPtlp9msY7yKJv3/zr5uz/AGNyfLXKeBrDQb/xRafYW8lL&#10;dt++4b/Wt/sV2HjO8i0e4TUJdQltltW3rbw7081/7lR/dLLdz4SgsJ31CzVnvUXeqTNv+avP7Z/G&#10;evayizy3NhE7bJXhXZ8n/AfvUx/HNzqVxb3mqtLNpUsrI+xf9V/sI9dLoOpLc6Hd6hZrezIrbILe&#10;7n3vv/36oDs9S0eB/s63K73i+7Nurxf4kX8V5q720Uqv5H3tn/oFbcPxC1pJZbbWli023lber+V8&#10;9cZreqwalq80+5Xt4l+X/aetIx5SPiNXw94Va/givvtjfe+ZP79byaDFpTvPZwR/aNvy1k+ALlrO&#10;C7nvP9GspW+Xev32rsJni2Ju+5/C+2p5gPOtSsL7577UJ/nf+433asWFnFf+VLc3PnW8X3rdPket&#10;LxneRW1ltZl3t9z5aoeDPP1J7h7lf9ERt7Spu+b/AGKr7IHX6JpVtDvvLFleGVvm2KyJWi9msy/M&#10;v/fdY+m+J7G81S4ggWRPssX8fyJ/3xVHxJ4qvLNPIs5VS43fMiLv2p/t1mBefwrZvceetsry0y/h&#10;bzbe2nnaF/vr5TbN3+xWFrHiHUJoop4rld6fe+z702V2XgazleeX+09r3u3/AJbTo77P9hFoAqza&#10;Jqd437ryrZP78333qG2+HumPLulaW8f+KZ2rptkVtZXcsDS3O391sT59v/AKr6bbahptvFFA0T2/&#10;8XmpsegDnNV8B7026e0tnKnzrsf5K590XStkV9bLNdy/J8i/eruJnnm1a3+Zvu/fT7lHiTRLbVYv&#10;NlXZKv3f79acxByOlaPBNBL5qs9vu+VLhfu/8AqzePY6DF5qxLC/9xF+/TH1XydLeVZVd4vk+f8A&#10;vVmWEK6xZbll864bfu3pso/xFnL6xeQarqKMqrD/AHv46ittBa51mKzidZkba+//AGatv4Svk1Hy&#10;tyw7/wCPdXS+GPCs9hdPPctvdf8AVbP46uUiInQOkGj2SIzbEiXZTH2zRbvmp7wvNdebLt2L93/e&#10;p7vv2VgWVg/H8P8A3zRUT3MMbbZGXdRQB037OWm6fc3+qwahB81qv2qe43P80S/NsRF/29j07x/q&#10;UviTxQ95bXMtsssrMuxdnyfwVwHh6z1Ww152dpYZYotjOjbNyV3uiJbXLJLeXMCJsR/K3fcpyLBL&#10;aBEl+Vfm+dv9urFtpWz+H53+XfWrf6D4eTSftN80FtZOv+tTd/33XGax48gsLNJ9MgnvLfd/x8Sr&#10;sSswNvUnW2t5YlvFhliXzWT5PuV4pDZ+dvllvIIfm/vb3rW17xzeeJJf9J2pEn3YYfuV0vgzw3F/&#10;ZzzzwK73HzpDKtb/AAAP0fw3LNa2VzY6hvt/vtE6/I/9+u6htvOgT5d/+xtqvpTpYWEr3MEdmkHz&#10;/J9x0rn9H8czw3tx9uii8p2/dIn8C/7dZfGBV8SX8Wg3m2K5Wbf95E+fyqZpWlW1/L5rXi3j/wBz&#10;d8iVy94n+kXss7SPDLKz7Lf5/no0rUoob+0vIp40l/5axbdnyVrygdn4kvLnQUi8qBblJfkVPK+4&#10;1YMPirUNBfyNNtorOW42I/y7/Kf/AGK7jUrmJLKLzWVPNZEV3/hes3R/hFZ3l1LLLqcsyP8AOrp/&#10;6HUe6B0X/Cy57Pwk/wDaKxQ6qq72dJdm+vLdlnrDPqc99Pc3srb2d4tv73/vuodemgm8R3djp8TP&#10;af6re/36q21tFbOjRS/utzfP/GlXGPKH94tedeJZ3qzwfvZW3/6PWf8AZmvJ4lb5PNX919n+ff8A&#10;7FW3uZIbOGKBpUln/jf77/7ldR4b8PWNh4fuJdTvrbTZbiVXi3/62J1er5ijPh8ExaDFp95qH/LW&#10;VPkT53/3Ki1vXrnUm+zRKv7pm8pE3fL/APF11HxL1VdV8OWVtF5Hm27b5XT77/7n+zXH6DbXMN48&#10;6+f8y7Nlv89R/eJLGleG7y2RLxbbfLF86pN8m9/9yob9NZuZ/wB7I3mvFvZLf76f8ArptB15Uupd&#10;PvvPS9ZvlTbvrqLyz0/RFfVZViSXb99/4/8AYqOYDH8H6P8A2PpyTtLKiMv72K4+T5q2LPXrPXoL&#10;hbZWdEbyv9+vNPENzeeJ72GW2s1h/dI/kwtv3U/w9eLojy/bNT+wXbSpvTyvu/7FHKBYvPh6sN5c&#10;efc21taM2/e8ux0WsfSryx897NtQa2stzbbj596V2HjBIvEOk+bbK0zuyeU6fceuRh+HuoXNvLLt&#10;WGX+GF6uP94D0DwT4e0HxDa+bB/pLxfJvuFqx458N3OgxJqeiwRWyQbnndF/9krmvhp4hs/h6moT&#10;6vP+9df3VjD8+96t/wDCf6h4kvUudV1D7Bo7M3lWKNseVP8Ab/vVHvAcz4S0FfEmpXF5cztM8Tb2&#10;Tb9+ug+x3OieMreezs9mnvFsl2J8lbHhjUtK1W4lg0/bbTI3zW/96rGseKtFsPtETM001uvz+TSA&#10;x9S8WwaV43srnat+jweU0X39j1X8PaxfWfxQdp555kllfz3t1+R0/g+9U3hXW9P1VrhpbP7M6t8l&#10;xt3/APfb1X8c+M7mwvIoNIaLytu/7Qi73eny83ulFfxz4VvNe8V3t5Z2zJbytv2PViHVbzwZpEtj&#10;OsHmyr+6Tzd7o1dFo/iqC80jT/PlWa9nX5vJWqtt4DsdE8UefquoQXksrb4Lfd87uz/3KOb+Yku6&#10;Olzc2sVzrzR/aEXcqfcTZ/frlNS8Sanf63cS2skv9mQfwIvyf7/yV2HiewnfxlbxS21y+meU275X&#10;lR93ybET+GvP/wDhHrzw9e6qzSz2dvE3lL8vzyp/uURA2Pt+mXlkks+sRIrL80NvF5T765+20rU9&#10;euNulWc7+U3+t837n9ytbQfAy37+fFPstJf44m3uldxZ3ln8OrB7mdpXiaVXbeu/+Cjm5fhA5Sz8&#10;B65Nao1zpmnvcbvm8777/wC3WPvtv7Xl0htKX7X5/lJsatjUvjTqGq2dxZ6Vp62EsrfunRt7ruqx&#10;8N/D2oabrl3qepwb7eWLetxL87uzf3KPhiUZ+pfDHVbaLzYJ9kr/ADrEjffq74P8SW1hElnqFs1m&#10;6femdv8A0OtPVfij9mvXsdK0VtSuLdvv3DM7pVfVfBlz4zsLKe8WLTdV2tuhT+Oj/ESZXjz4hfJF&#10;baRLv3fO0zr/AOgVXTW7ybSU8TTwL5vm+U3+5/sVzM3h5rbXHsZ5dktv8io9dXf6bc+IUt4L68gh&#10;t4v+WVuuxHer92AFu88baHptm7WzfaXl+fYn97/brzTVfENzqt15s8u/Z8i7P4Uq7qtyvhXWf+JY&#10;uy4Tf88uyVNrf71c7sbd95a2jGIGlZ2d5rEV28Cr9nt4nlZHlVPk/wDZqm0q/VNNvbPyIHedV/0i&#10;b/llt+b5Ktal45ubzwvZaDBbW1haW7b5Xt12PdP/AH5f71UtB0qW/ukXc0Nu33nemBsWF/bXkCLc&#10;30tsifJ92tDfvd2i8p7eJvllT+KtuHw9odhaov2aR3dvvvu30z+zYEt5Us1iton/ANbvbfXLzRKP&#10;N9SvJ7y/eWeXe7f36634Y6JPfvdzszJE6+V9779ZWvaP5MtwrKu/bvWvTfAFh/Zvhq3Vl+dl3tVy&#10;l7pMRsNhbeHrJIpf9TEu/wA3ZXGXnxOnS6eBYFmsv/H2rb+IuvRQ6XcWfn7Lh/up/eSvLLOzubnf&#10;5ETTf7aLRGP2pBzHV/8ACeagl07Wcv8Ao+/5YpYldP8Ac2Vd+36r8S9bt/7VuVdIvkZE2ptRf4ES&#10;pfCr6VpulpBLtm1OVt7Jt+7/AMDp/wDYmnu0U9t5ts9u371N3yf99/3qYHYeErPSrOKW5s4vs3lf&#10;upfN+T5qiTWNQ1vVJVs4o4bK3bY033/N/wByuR1vVftlvaLuZ7Ld8yfP81eh+HrzTtSsPs2mKqW8&#10;X3rd1+esAJYUZ7X97t81F+ZEaua8Valp+lReVPK2+4XZ5SVsax/ats+6CzgmfdsV/wC4ledeIbPU&#10;9e1zylg2Oi798rIlXEg9C8GeFdI1Xwk8tmrTRSy/NDK2/wAp6wvHkzQyy2d5OrxeRsgSZfv7f9ur&#10;vwQRJr270+WVvu/aIkRtmx/uf+z1rfEjwNLqtxFOtzHDEv8ArXloj8QSOZ+HWiaRttZ/7a864fft&#10;sZl+4/8A7NXoaaI1tvSJYLZNnzbIvuv/AH68s8PW2meDL231Ce5i1i73furS3f7v+3Wtc+J9c1v7&#10;X/p0Wmxbvli+/SKKPxR8PQTW6aquqrM6L5TImz5n/wBiuf8ABOgxXMUt9cqqW8X3Xf8AvU3W4V+2&#10;ppkTb3b+5sT5/wDbrrdB8MNNp39mSyyJaIzpK9v9x/8AfetOb3SYkv2xkayW2sZ7+3lbYtxD9ytC&#10;8miTzVl3Ii/31rjb9G0dU0/RbyVLeVv39wnz/Mv3ETZXUeGIdV0G3lk1O+a8u7pU8q0eXe9RIs4/&#10;XrCfW5XZbadLK33v5yL9+rF5rC6PodpBYyqibPmfb89eq+Sr2u6KCD7XP96KFt/z/wBxK8vufEM+&#10;iabqui33h6DfPPv82VGSW32/wVcZcxHvGfYabBNK99FPJNd7d6p9/dV3w9oMU1hLfX1z9mSVvmR/&#10;kff/AL9ZWj2Gq3+/+z1lf+98v3K1Utp7ZYtFvpZElb51hm+dH/v1mXL3Dbv9Es/7JljtvIhSVfvu&#10;1bvhLw9F887RTw6gkCI13/A3+5XOw39n5XlboPskX8ESfxVXfxh/wj3iFZ1Vby3aLyp4U/jWgg63&#10;WJrx4ruCWdrBH/1Vx/cqxptmtt8q3klzcJB80r7tlWLbxDofiSJNtzGkUq7Ps9xsR0qK20dvDFxc&#10;TyTt9kb7sKfcRKkBkySvF5UrfO6/K8P8T1wXiHxDPomqbllkmvUi2N8vyM1bWveObOwtd0Eq3Nx9&#10;9UTZ8tYWj+Gv7S36rLeRXnmtv+7VAZ9npt5rcCNFK0O796z+V8jtXR6bpstsn+kyrNKnyK+3ZsrS&#10;h3Q/umVdiL9/dVLW7yW2t3W2tmuZX/8AHKfxgPms4pnRZd2/7/yUPYReV8qsif7DVLYQskXmyrsl&#10;Zfm3tT5n2fKv/fFQAx9zxfw70rPv5oobd2Zlh2L9+tCb5F3K1cZ4ts5bmz8/bKmxti/7VXEiRhXN&#10;hd3kzSwCSWNujbKK77RGntNLt0uUg3ldw+bt2orbmkXyRE17Vb6zguJbGWP7Orf62b53X/YrktHe&#10;58VapFYyz/I7fP8AL93+Ojw9f21nfvPPLL5Tt8sT/Pur0Ow0TTNNvE1NVjhf++/3Kj4CzH1X4b3N&#10;zcQ20U8/2TdsXerO6L/6DTvGHgm88JaGkv8AaEFyjKiNC8Sb9tbc3xjtra6SKzsWmdWZG3yrsb/b&#10;rQuU/t5Uvtc8iZ1X5U2/JEtZgePpD/Yl5bz/AGGO8RvnVLhv466BPH+oXkv265s43t7dv3SQ/Js3&#10;J9z/AHa0Ly2s9SeaexVbB4m2K8qp8/8AwCql5olnNZxLcyxWGoP93yW/1tagP/4SfVfFqy2ysyWj&#10;L9yJf/Q3rP1LR2h0u3bzYoZZW+5/sV1cLr4Y0a3220kz7vmfyn/4G9aFnNY63Kksc8Xmxfdf+Os+&#10;YDkf+ES1ebS0SK5Xfu3+U9Y954M1f/Wyrv2/Pv3V7Alts2bfuJ/s1X1iHSHiRdVngT/faiMgOFhh&#10;1rW9Bsliijm8qX5vNr0XQfFstgz20+leSkXyROkq/MtcZN480zw81xbWcUt/EvzrNu+Sua1XxPfe&#10;JNS3aessMsq7PKhajl5gN3xJoK3l1eyx+VDe3Teb9kSX5IlqrpXg++s/kWKN/wDb3Vu+FfDGtfaH&#10;a+ubZJfK/wCWzb3/AOB1Uv8AW77wf4j8rU7aO8il27Xt99IAubbTfB9rLqd9F9pvd2yJNuxGauC1&#10;jxtqut72nn2Q/wAMMK/IlbfxF1h/EN4kEUX2O3t03qky7HeuMs7Oe/uooFX53raMftAeseD5rbxh&#10;pyNeQb5YF8pn/v12dnpUFnEkUESoiVzlhbN4e8OJFYxM9621FSJfvNVfQU8Xuj3LRLNbqzebvl3v&#10;/ufLXOBd1jXorPXIootKlml2/LdotH9m6vr0G28n2WjNvWHau/ZT7z4hafZ/LFBLc3H3GT+69Mm+&#10;JFnYS2jTwSJ9qX5Uf+CgCx/wjFn+6is2+zS2v8CN/wCh1xtz4Gub/XkinlV3/iRG3vL/ALb10F/4&#10;Plv1l1D+02huJf3suz7n+xWl8IrCWHS7vVbz987tv852+8q1fNygaFn4MuYYollufsdlF92KJd9X&#10;n8N6ZYSxWzTxXksu5/8ASLr51St3W9YnsEt/KWPY7723su9Iv7+z+Ks/UtE0/wAbSxSy2Ms1v5Xy&#10;u8Xlf+P/AHqgDxrxbbW2ieL7if5b+32/utmzY/yf367Xwf4bs9V0a3l1O1W8dYF8p5vk+9/AlWPE&#10;mlWOiaH9his7S5SW6ii8m3b/AFW37/3vvM9drYPbJpvmxW29Im8poYdny/PRKQHjvjnwZY+Ev9Jg&#10;ZkS6X5UR/wDVP/nfUvgzwxFN9olZZH/gWK4XZXcfEuz0ObS7eKKdYb1ZfNWJGXen+/WFbXN4lrLP&#10;avp9zqv3ERJd/wAtH2QNKbw9st0igb7Hb/xRQouxq868Z6DqFheef5G+0T/VbPn2V6LeX+tW2gpc&#10;rFE92n+tidd//fG2uF8SeLZbx/s19Z7Iv+fdGdKuIG78HNHsb97u5voF+228qPEj/JXdp4Su7m4s&#10;r7UL5bm+WV/sv73ZsRv9371ebpYanf6JEltottbWsv3n3bH/APHqqW3gnWodRiaKLyYv+etw+9Fq&#10;Cj0i51jUIfFcS61bRWdvpvmv9u+dImXZWPebb+W9lvpVuYr+XZaom902VzOsTL9n/si2ubnW9QVv&#10;3SffiT/4qn6D4qudKvP+Kh8222LsgR4Nm6qAvabbahZ6b9js7H+x4om82W4uJfv1R8c3Oputkvyz&#10;Wi7PPf7kUr1V8W+LdT1KWKDTIJEiuvnXY29//sa3b/RLzUvCSafK2+72q++b+/QScJN9s1WK0vFs&#10;4rO32/Z2uLf/AGf9iu7+Gnjm51WX+yLmWT7PFBsge3X5/l/jevP7/wAMav8AakWJWmdW2Nsb7ld3&#10;8K/Ct890+rwXK2dpE3lSw7dm7/Yp1OXlLiVPFvjltH8Tal9j0+0SV9m2+i/1v8H33/ir1Ozv4rnS&#10;bLVb662IsH2jZt+78nz1wPjDwloqeI4rm+l+zW8s6JL5P97/AG0b7tb3xO3aV4ZTT2vlmluG8qCK&#10;F1i+Wo92cvdI+yeb+Ldette8X28rMz26Ls3vF/6Htrd8Q6V51rbrZwL9ol/1VYnh7wlLrFw95PF9&#10;jig+Rfm3/drbs9es0uJZ57mV0i/dRO/z1cgPN9b0q8S6fz4lhuEb5k/v1lfZpZn2xRNvr1Lw9pTe&#10;J9RvdVuW/wBEb90sLrVLxJZ6VojOttLJ9oX70MLVtGQHNWfgyVJbTz2VHl/g/uJVq58Q200UVs1i&#10;qRQNs31nvDfeIYnufNaaG3bZs2/OtW7Oa2trC7sf3iPL87O7bKYGn9ps4bVJ9PiuU/vI/wA6P/8A&#10;E1Y025ub+B1VY7lNvzfwJFWZZvvg82LU4LZ2RYtn8dW9NSKG623O2F5W/eojfuv+B/7VZ8pRk3Pm&#10;6k22ziWb+7En8Nel+D9KvtN0bbcz/Oy7/K2/JFWPo+lf8I1LLqDTx3KbX2/JRf8AxFnmt0+w2ywy&#10;t8ku/wCfbUS94kpa94Ja5v8A+0LqVrlF+drdP4/9iql/c2cNn5UUDWEsq7FSFf3NMv8AxJqepQXd&#10;tLc7/l++irsrHfUmtreKK8ga53/Ovzf+P1fvAN/s25hZJd0vyfP8i1r200Wmq888SzIy75Um+/Uz&#10;vFpVrE0srJK672iRd9VLPXtKs7fyrzz7mV/n2P8AcWmBoI8GqxeRpUEmzdv2bq0NK8N65Z6j58F4&#10;umoy/wAC76NN8Z6VZt5XkSWyP/qti799W3+JGnWG9Z4J02/dTb87VhyyA2Lm51yziT5oNS3f312P&#10;XNeJ9YWZ/wB7p+yJ22L5qo77/wC5W7beNtK1L/jzae5uG/5YpE++uf1u5l3XFnbS2z6ndMu6J137&#10;V/uURAf4bmsZrWJp7ZbbULdvvwrsfcr/AMG2rvjOzs7yXzb6+uUeX7yJL97/AIBXLvZt4SiSJdQa&#10;bUFb5ooYvkWizsJ9YuPPuVuUil+8/wDB8tUHxGJNrFnprS2djBvT7nnS/feugsNHleKyXd9mT538&#10;r+Onv4etkukl8hvkbeuz56t3KSvFaNbL52oS/IqJF96nKQGTo/gO51LXtsEssLo2+WX+4lekXltp&#10;76J/Zn+l2cTL5X2j/wBnerfhXR5fD2lp9siX+0Jf9bv+eqnjNJ7ywuLO2Vnlf+NPuJ/sVHNzSAz9&#10;K8N6LoksX2bd5qrv3vLsR/8AgdWPEM1n4VuH1VrFprjasTeU/wDDXKeG/CUsOlv/AG4zJFu+47P+&#10;6en63rH/AAkmqW+lWd59siiXe0z0BL+6RXPirU7nxDaarZ6fshgZJYkmXen/AAOqvxC8Wz+KtcTU&#10;GiXZ8ibEXYmysbxJ59nqiW0TNCkUWzzf726mw2d99siVYra5dV3/AD/3f+BVtykHrXhvW/Dz6XEs&#10;Eq6JcIuyW3uP/i64fWNE1PxP4r+0ruTT1/1Vw/7pNlZvhjSrHVdX3XjwWyW7fNCjfI3/AAOvVbzx&#10;DpFzaxaZpXlTXqxbIotu9P8A7Ksfh90uXve8VNYs002wsoLbT1vLdPn8n+7WL4t8MW2q6W+p2cDW&#10;1w679j10T6VqGlXUsq3Kojrs8p/uK3+xVLUvEmmabvXUGX7Rt2b0+T5/9yiPukSPLNEvGezfz9Pa&#10;8eKVd37/AGIv/AK0NY8SXmtxPZxf6Hbr/H5vyVreKrDSLPQ/9Gtm/ti6/ezvDKrxIn9z5Xqjo9/p&#10;kP2eW5tmSXbsR3ZXrcDn7nw88Nw9yu2a3T73m/IldR4G1K2h0t7P5vNX97vRf4awte1ttel8i2gZ&#10;7dm27/8Aar0XwB4YWw8NO0ttGlw8rpK6Nv3VnIImbDrdjN/Fv3/Jv2v89WHSK8idllV4XX+BqtX+&#10;mrbSv8q+Vt+5trjbO50/w89wzS/JPL8qQtv20coHVJ/qkZl+593Z89Zs1y15fxWP7xHb+NF+7VG8&#10;165v7VJbaDybLd/x8PLsro7C/wDJs5ZbGWB3l++6fP8APSA4zW7zxD4Yni2z/uv+e3lK9dB4n16x&#10;ttBt2a5juXlX5vl/i/8AZar6wmp6ra+Q14ux/vfuvnrkv+ESuftTq3763T+59+tPd+Ij+6Ub3X9W&#10;uTC0Sr5axKoorqYfD+jxRhXVt3+9RV80g90x/Dejreaumnyyq+75/k/gr0L/AIQa2vNUeK+vLu5S&#10;32u0P8CJXnSeb/bP2yDbD9nZXVE+/wDLXoH/AAtGJNNlWCCWzu0i+Xzv+Wv/AAP+GolzGxL4h8N+&#10;F/Dd5byqv71ovtCo7M9TJeW2pWHkT+ZbaY21Wu5V/hrM8N6rPrf2jU9Tl85Jfkiidt+2qWq+KtQv&#10;LC9ils1s7dF2bHVnd3qOUCGG58OW1xrFslnKlk8X+h3z/M++ptb0FdS8S6VpltAqW8EUUstwifP8&#10;39+uZm8N6rf/AGeW206fY/8AA/8Af/3K9Y8nV4bKyitrGOGXyl8+4m+f5lokBvWySw+d5+1LeKX7&#10;7r/DWfrfhizvPs8qwf7a/wAD1DbarJZ3kvn6fHNu/ey77z5P9/Zs+WnvreoTLF+4idH+75PyJbrW&#10;YD3eKGVIJWVHb+Dd89ec689nN4huGvLO5hTbsV0Xf5tadn4P1BNZ+3aneRTQo+/f9x607PxPY6lq&#10;32GJWfbv/fOv8dWByOj+G59SvJWXdbWT/d3r87113hLQdK8Maltl2+bK3+ullRNiVYmmn0qKW5vm&#10;tobdW/dIj/Psq19p099N/tOVlS02797rUgdw9tBZ36Szt+6li+ZHX9z/AN91wvxa8W/Zri0gsfIe&#10;WJtnk+Vvff8A3/m+7XCeOfEK6rqkU7XjalE+zbEiv8kVRX/iGK/uvMsbZUiVUt9+5Uf7lXygaum2&#10;EWt29vc6qqzXDM6f7r/3Nladho+iw6lK8Hl/a4PkbY33ao+HvK+y/wBmLcrYXEsuxX8352/267PQ&#10;fh1Zw3+6f/TLhW3q7/JUSkBb8GXMD/2nFPLGl6v/AD1f5Nn8FS6rc2PhLwfrFzpjQTXbr8yRS/x/&#10;d+5Wh4w8Hwa34ZuIJZ1tni+f7R5W99i1ymg/2ZeackUH763i+SeKFdjtSA4pPBmvf8I5aXltbbJZ&#10;Vd5XRvn2/wC3R4V0ezs5dupxNNdp91P9b/6DXsfifxVBYWFpZ2Kr+/8A9bNcfIkSfx/8Crh/EOq2&#10;MOm3EWn3Pk3dwvyujKif+PVpzAbWmvY63av5DLNF9xtlWE1628H2EsE9j/xL2Vn/AHXzvv8A9yvJ&#10;dN16XwktvbNfecjs7t9n/hpmpPFcu7LF/pG7f50rb96NRygeq6brfh7xDLFeWN5EmppFsX7Q2zZ/&#10;wCvQ3sJ5rNfs06wyp/Gi/I1fLj6JZ2eqWkrX3+jytv2RffWr1zr2pzfZ7ZdTuYbSWV3iR5diJRyg&#10;ei/E6/0/RNU0Ke+aL7bBP5s8Vivz1Uh+OsFm0sS6HO6fIi75fvf79eXvbWKa5tvJ5/uv5rp/G/8A&#10;sffruPh74Y0/xD9onZW+127JtT7+z/bolGMQNN/AGr+KtUTVdVniRJV3ypt2eV/sVn6r8N9a0r7P&#10;eaZeLeeQ2/yfuPXrtm8upWFpLBErxSrsnSaL56zdK8VaLDZXFzc+fYfZ96L9rifYn+49RzSA85tv&#10;E63+vaet9bXOlSpv+R22JWF4h16xtvGTtLpUV5FF/Gjf+h1sal8RYPEOqJeRaYr/AGWJ0lR5V/e/&#10;7m6uU1W/gud8svmP5+/bCi/d/wBjf/dqijQv9b1fWNcitpblUd2V0ii/1UW2ttE/t7WbSx1q8n8p&#10;5dizRNsRf7m+sSzttQhilXUNIne3iTfsh+StOHVbO80ZFgs44bd/kb7RLspyA63xhps/w9sLT+zP&#10;s1hZb13S7d8r1p6xYeH9VuNK1O8WS5l2/LvbZF/vv/drzzWL/wAS69pFvYyytc6Yn8flfP8AL/49&#10;XUaJ8RbGwsHW+0zUke1VE2Iu9Nn/ALLWY4nQaloNjbT295Y2cSb1+bZ/cqrqV5pWlb5by5ghd/77&#10;VyPjCGXxDr1leNqDaak/7qKK3X5/+B1z9z4SsbnUvPvtXa5iRtkr/wAe6nGJB6QiW1/YbrNt6Mvy&#10;y1w9z4S8Ub5dP0zV5/7PZl3JLK6V3FtDFpWlpBYq01usXypD/wDF1w/9pT+G9R8iWDzn3eastxPu&#10;8pf7iJ/eoiB0CWHhrSvC9vbeI77fexNvV3WXe77/AODd/DXO6DZz/FHx47Xl4yRIreV5Sfw/3KxN&#10;V8Q6h4neaKJvt9wsv7pIovuJWn4G8Q6h4ells1aCwvbj5Fd7Xe6NV8soRKPSL/Srbwla/YZZ/wDR&#10;9r+V/f2V59oPhXQ5pUuf7XbZLL8tvN+6+etPXvCur+JL/T5dTvmeVVZJZUrH1LwrbaPeorQT3MUr&#10;b/kakSegWHh77HvZrmV0b7qO33a818VaOt5ryQaHLE9w/wDrURvuvW7f+JLz7VFp9m0sNv5WyJE+&#10;/wD+PVKmq6Z4bluJdP0/zr1v9bN/Ar/5/uU4gY//AArrVUtX2TrC8q/MiM9Ra3o+n211p66hPE93&#10;8qMifx1sab42ZLW78+8W5uGZH+dkRE/3K5fVftN/f3dtFFBeXDfdeJd7/wD2NAGhpWg6Zfy3cXy+&#10;b9/7O7fdpmqpZ2fm+av+kIvzIjfJtqrpv9rvepY2y7HXejSvF/7NWlreg3WlWSM09t8+1Glmi+89&#10;X1Aqon2y1lnuZ2ht9uyBE+5WI95czWvkQKqW8Hzy/wAbvWnqvhjU7Z0uZ7mCzi3I/wAjV6FYaDBY&#10;Wabdr/LvaXb96o5uQDzK52w2txLLbTzJcL8zouzZWfc+fZujeUqI8GyKV/4P++a7XWL+6vL+XT7W&#10;COZH/gdX/wDH6z7nwTqupRW6eVBZ7F2N83yVfMA/wN4Y1Xxhfy7mWa3i/dTv5v3v7ld3eeBrbR0e&#10;eDQ1uXlbZs3fc/26x9H+2fDqKWezubZ7t4t7277/AJv9xN9dFbfF3TLlUj1CJoU8hJVmRm3tWPvA&#10;Z8PwxWbXG1CX998qJ5KbdiN/wLfUXjbWNB0rUXtpbNry92/LbpAjpv8A4K5/UviRqeveKkXRb6Ww&#10;skX7m37/APf+StO/0q20qWXVZ7yV3lXf++Zd++l9oDBTW5dE+0Sy2MGmy7E2vFEnz/3/ALtV4dVZ&#10;NS+2Np8VzdqvyO/323fNvqlsi1WwRpWWztEbfs/jb/fetC2+2XMW22s9lui/8fDtsSrAwk1jUH1m&#10;a5vIov3v3vk+7WrZ+J9Ps9LdVZpn+4vzbH2/+y1LolhBrGrbdTvNPe3i/uN9960PEL6HZp5CtZPc&#10;fciRF37KfxAUrbxDLf6RF9mtvs1vE3zTXDfJXQWFtY6DEl95u92Xe1w7f+gVStvCqzRRS3LKn/PV&#10;IvuS/wDxNaD2dtcp+4iXZF+62P8AcqAM/SvjMs2peRfWvnWS7/Km2s8tVNV+LVqmz+yoJE/ep/x9&#10;/Om3/vusTXrPTNH1ZFaCVN6P8kVZ8OlQfavm0qWZ3/gh3fLW3LEDtvFXiGLXtJ/s+Ce2vNQuNnz2&#10;8Xybf++65+/sLbwTp26Jv9Ol+TfUNs+p6Jceba6H+9+bynf+GqXif+17zTYbnVdv3vlRItj0RiQW&#10;NKS+8bXT72WGKJfmdP4UravPBkEMqMzTum3YqI3z1n/D3VYNNn+WVobJ/wDWvcNsSuz1J7n7VFLZ&#10;xedbp87fNUfaLM+w8MQWybblYJrdfniRIvn/AOB1pp9js5YlitoneJd8SJt3rTLae8vIH8+2+zP9&#10;xU3U+wdURGllV3+5/c3NUEGn4b1K+8VeKotPvLmK20qL557ibZFtX/fd/mrj/iv4e0rwre7NM1X+&#10;1ZZf9a7skvyf76/drY1WFZke2iX53rPfwrZ/Z9jLvq4y5SJROHtrOe5tYmV532fe/uUzR/P/ALSf&#10;z5dn2f59jt9+ut1WG502yeLT7PekS722fwJXPppX9q26XP2b97u+Z4W+7WhZbs03zpcvBJNb7kdo&#10;YflR69Th16xudNTyIG03Z/y7zLXk+iaDfOtx587fZ2X+9vR6Ne8T3mj6clirN5v/AD1ddmxKz5ea&#10;QfCb+seNkms7j90qJE2z9189cVbXLTWsrLZxPu+ffuo0TUrzUnls7aJZru42/vdtbdnoMvgbVHbU&#10;7FdSt3X5tn8FaAHh7VVubKWxWzg+dm27PuPVu2v7bQbWVWW2+0bv+Xf5ESqmpQy+JNktjZxaPb/x&#10;P/ep95pun6ba27amv2mVfkb/AGqACZNTv189blUt3X5fJ/8Ai6z7N9S0TzfNaLZK29pnauoSbT/s&#10;SXNm7OkXybE3/JXGa9qv9sfLEv8Ao6fxvSiBNc+IV85uZZf9r5KK4qW5+c/uv/HqK25SDpNYuVs9&#10;R/0Gdpti/fmpvhuFr+/eBl3o67G/2KtalbeddSyreQQ7m2bPufLWh4GeK2v3g++7/edPuLUS+E2O&#10;z0qwg0SySCLdsVd/3d9aVhpUVzfxReU00Sf6Rvf+9Vl/Ks7B7mVlSJPn3zfwVX0TxnYpeOttOsyf&#10;x/L8m7/ermA7DSrOzRHiilaZH/2t9WLaws9BtZb5VkfezP5O75/m/wBiuch8eaGniGKBvMd51R1d&#10;GTykrnPFXjaxv/EdwltbSX9xv2LDcN8kTr/cp8oHUalbW1/dea0CpL/C7r9yq8yQaVpbreXP7pPn&#10;bf8Ax15Vr3iTVX1RIHaS2dNnyI33a6DSk1jWESVpGdE+RZX/AIFquUCvc+JNc1W6RtM/0OJX+SLb&#10;vf8A4HWxpX9oabBcXOoLEju3yw28VdBYabBptrt2qn8bPWfr3iSx0Sw8+WWOa4l+7bxNvo+MCXR/&#10;AH9pNcXPiOf7T5rbIk835Fql8Qvh1Lpum2kun6gsOn2+9GS7nb71V9N+Ls9tLabtPaZNuzyomT5m&#10;/v7Nn3q0H8YXPi37XBqcEVnZW6o8tu/zu7/wO7rS94DC0rwlZ+G7O3vrn99/z1f+D/vitX+wbG5g&#10;fU7SxbzolZ4k27PN/wCAVXhdtesLi20yX/SE+6lvE/yVLYXMt5pNvbT30v8AaCfJKkUux9/+3QB5&#10;rf2F9NfvP5rPcPLvb+DZXrWg+J59N8G7YrmLUrvb8zvL8i/P8++s/wCHXgCx1jVr1rxYLlIG8ryv&#10;9v8AvvR8VPGFnYaXL4c0OKVESXZdOkCon+5V/HIDQ0q/1DxVEkt9eNNbwNvVLSLbF/33s+aptYuY&#10;PDGjfK32a33NueJfnqprCLpXwd0S2gufsdxdNF9yXZ96qlnoMXjB9P09r5ry3tV3tMkTqjuv36y/&#10;vBIqvrGi6xFEzXm90X5t8uyqLzaHeXsrQWLTeUv7pHZ3SvS/+EA8PfZ7iCe2tLa08rf533Pk/wB+&#10;sK20Hw9o+jX2q6HPO6K2z513pLtpAcp/YKalbpFbaYyJu+/NFsSotV/tDTbCKzs7a2uZVbZ5SRb3&#10;RP8Abq1o95/wmcsUV55u9P8AVIjbEf8A369DsLPT9Nt5ZdsEKRL+9dP4KYHjiaPLYWUup69bbE/5&#10;YImxHd62JrDVfE8VpLFF8nlbP3zfdf8Av1V8T/Fr7fdSwW2mWlzZK37p7hd9Y/h74i32jzvJLBE9&#10;u7f6pF2Iv+5W3LID0Xwromn6Pptvpksunw+ILhnfzbtf9Uv/AMVTH1LT/AHxE+zafc21zpV6uy8R&#10;F37a27O80XxPoP8AadzFE9ui/M7r88VePv4q/sfWb1tFX/R3b5XuPneojHmD7R7hbePLm2s7iDSL&#10;Fb95ZXfe/wAkUS/3E/iaucvH3xJL4l1DzkT/AFVon3Iv+AfxVx95eag8vm6hfXNh5qr+527N3/A6&#10;zdlnbXX7+ffE6/NNKu+jlKNLxDf6O/m22lWLfa0+9vX79afgm20y88RvqE8UdslvbfLaTNs82X+P&#10;Zuqo9/bQp/xKrb5Ni/vU+Tf/AL9ZqW3nRXFzqGn3M1u+94nhn2bH/wCBfw0fZ5QPevDCWPiS1afy&#10;pYUZWidLhdj/AP7NeP8AjybRX1u40zSLOJIoNkXmxNs/e7/n/wBmufsHudNt0uV1P7NcK3+phn+5&#10;/wB8103gzQWvNUTUJfPmtPv77j/lrL/f2VHwAbsN/qdtf29jZ23+hRL+9u7j+KmX+q61ra/8U5Zr&#10;c2+7ZLcPt2f7ldHrHn2GlyywQfbH/hi3bP8AgFS6PrE81qkS6VFYbfmZPN+5/wAAWoJPOtYttPsE&#10;uLzzVhvUgeKWLcj/AD1yNt9pms0nZWdLhvm2L97bXd+KvhjBcz3F5FPL5srb2T+9XNaP4k16w1L7&#10;N5SpFK/lKlwuxIv+B1t9ko7Xwl4klvGisWs/3Sr81xs2Ir/3Nlc74z0e+m1GWVYPkiZXil+/8v8A&#10;uV2U1tZ+EtOefUPEMX2hl3yom2WXe33Nif3azX0q88SaRtvLxXib51mt18r5f9uoiTI85s7PyU22&#10;ySPK/wA7P9z569G8AeHtShg8/U23v/yyR/n21zOq+ErbTVeW51VkRP8AVW6Lvf8A74p+vfEK51Wy&#10;ig0rdZ6enyM6fJNVy98D0DW/7QSL/iXr/pC/J8/3Nv8AfrmfHMMt/wDZ4LSfZLEu+VPuf+P1laDq&#10;Wta3A9nFeXMKN924f7mytb/hFby8lSKfdsiX5bjd/wCyVHwAcZpuiXiXSRTtLDKn+q8lt7vVHW9Y&#10;vPtH2Oe2+zRJ8ixfc/4HXseiaIumxfea8ldt7TPWF4/0fSnt/MvPkuH/ANVs+/Vxl7wHkl+n2Z3g&#10;Zlmbb/yxb5Feu7+GM32NtrLv81f3v+yn9+q/hjwNFqqpcsu+J/8Alq9eoaVpWmaDa7VSKFP4n/v1&#10;FSX2QJYbBdiSoyuj/wAaVVv/ALGkW25VfK/vv9ynax4ttdNt0aCKS8/u7PkT/vqsWbUm8Qr5HlRo&#10;m3fLv+5F/vv91agDkfEnif8AtW4+x20ET28TfN5v8VWIfHN5cqltc21ts+TbN9zb/cqaH4b6rfxX&#10;epxWK/2Vbs//ABMbHZLb7FTf/C/3q2vDelaR9givov329f8Aj4f+D/4mtpAck/jNXR4r5lR3bYr2&#10;/wAj7a3YfGFn9qtNInWV90Xy3CN89ZXjDR7bW7120+2Z5ov9bN9xKseHtBtvElujT7pooNkSujbE&#10;olygcp4k01ra6uPscrXNun3pX+d0/wBiptB0SJ4t09mty+7Yu+6/9ARa7LxDcwaDaxQLp7IjfIrp&#10;9xKpaPYXjxeVFbbE/imlXZRKQFd7nTNHv3toLb7Zd3C7NlvF93/YrQtvDc80X2m5X7GiK2x5W3y7&#10;P9us/wAQ6bLoLxXkX76Xd80ztRc6rq+t6MjWNiybv3WxP9VSAq3iaDolu8sC/aX/AIvNb73+5STa&#10;9pVzoNwsEVy8s67FSaXfsf8A+JrC1jw3qelSxQJAv71fmdPnrQ0fwTdQ3WnvqDf6P/Em751/2K09&#10;0A0G5g8N2txO1sz7oNizIu/5qZ4YTTrzXIoGtpby4lbe1w8v3a7vW/Ks7K4aBlS4SL91D/8AY1zV&#10;neX0LWk9tYxpqF0rRed5XyI1Zgdw8MFtbpF/qf4Nj1Ue2aZdrfJuX76fJUum2d9Dp3+mS+dd7vvv&#10;UT3Pk2+6dJU8r++336gDivH9nLbWtuyt8ifx/wAdZ/h7R757dP8AiYfY4mb7/m/f/wBhK6LWNE0O&#10;8Rb6+8RrM8v+qt4f4K6O2hs0dIllg/vxJ/crXmCJ5l4tvNah1Tz5Z2hRW2RbGrvdNtp9VtUW+3Tb&#10;1V2l2rs/3K1bzR4LldssSzbv76VFcu1hay+Q6/IvyI/3FpSlzAZ9n4PsbO/+0qnyf3P4K3UuVfeu&#10;1k/4DXGXPjaK2sImlXfeou9kt6iufG095pP7rbDfff8Au/wUcsiDq7/UraziWeWeKHd93zqHs4ni&#10;WVVXym+f5P4680R5dSt3lnn+0/vVVZn+/WhqXiS8s7L+zF8+FIvkWZIt9HKWafi3xD9ji8iCX/S2&#10;+Tf/AHaxLP8AcxJK0rTXsr/3970yw0q7vLdJ9sdyjtvb96jur1p6bpV5eTxS6hqGx/N2RRIv32pE&#10;FfUvEN5ZpcWzS3dncMuxUt2+SVf9tK1tNe5TS90X+jP8v+tX/vvfW1f6DFo6pKyxfa3X77t97/Yr&#10;itNmXxbqUun332tPK3fJafcX/gH3moA3dKm1C5v7hp4vJtEXYqJWfr1grxPsVbl9/wA2/wDgrN0R&#10;7bwrr17azzz71+RU/gqxretrfr5EU6w+b8m+tPtBI0vBlhpnhuW91W+l2Oq7IodlReLfFX/CQy7Y&#10;oFhi/wCe0zfx1xSTSpE9t5/3W++/8VOhSV7pGi3b/n+5/HRy8ofEdB4b8JTu73M/+q++r7t+6q/j&#10;a88m4t/lV0X+CjwxNfXl/wD2feSz/ZNu9Ut2rptS0GBInVYlf/bf56PtBI5zTfFq/Z3igsYtkv8A&#10;r9mxPmrdf4Y2c0TsstzDuVH/AO+q4393omspKts29P7/ANzdW1f/ABR1e8leJpYP7ivFEyUcsoyA&#10;wdW8L22lX0ltI/msn8W2iuwtPD1jqtrFc6gGkunX5m8+ir9pEx5ahyqQyzXkVnFEtt57b9ifPXd+&#10;G9Hs9Bil3syS/wAUzr8lcv4X8PXOseJfsc8sqPKv+t3fP/wCuo8Q6l4f8KtLp8Vmusamqptlvm3x&#10;JUS9/wB06Tn/ABP4zg8SRRWMEU8Mu5037tiOlZ9tomppapPArPaK299n92iG2gtpfPitoLzUGl/1&#10;UO7ZXYWem65r1k895BPbWVv960tF+d/+A0cwHGalC159nuWiaG027GfytmyoHv4k2f2fF88X3rj+&#10;/XoWvWcGpaJE0tjHDabf3U0rNvi/4BWFpWg21tsliZdSt933N3lbaOYC74S8GW0ypfX0u93+dUrb&#10;m16B7V4tP8qGJ02LK/8A8RWTqV/PC9xLq+qy/ZPuJb2nyIv+x8tc/pviSC5uHXypLO0T700UXmv/&#10;ALFRyykB0et6lPZ2sSyz/Lt2M8reVv8A++awrDSl1v5YF85IvuvM+9E3f3Kdrz2b3CNplnv2rva7&#10;1Bt7vu/2P4a6PwTfwTJ5X2ZbaZF+bZ9xqPgAZD4A09LpGnaTe6/M+6r3iH+zPCWl3EC7d8sX/Hoj&#10;bHf/AIHUvirVbazit2nnuYYkbe0MS/eWvN9b16KbxD9usWn3t/Hd1cY8wHa/De8bR7XWLm2sbmG4&#10;li/cJK38VHgZNVS8vf7TsVR3bzWuNuze9c1oPh7WvFu/7NO2xG+a4eWuz8Q6JfaJdaJY3mtXLvdM&#10;sS/Z1VNv+2/96syivr2m6rc69FPpDNYbV8qWVG2eatWPHOiXPid7Sdp47O3tYvmRP+Wrf36Zqtm3&#10;g9tTa+1xby4t2RILeX77f8A/4HRbeMLG2sn/ALQvFdNv91vn/wDiqCTnLzTfEPjO10fctsmnwReV&#10;B9nb7qr99/71ejWGm33h7w5p9jov+mRP/r7vcqbF/wBisfwBrGkWbXCWdyz28rfukmbYkVei3/nw&#10;xJBY2f2nzd7N83yLUykUYVnrcHlStqs8dynmvFBv+R2T/crorBInilsVbYnkfM6Ls/4H/drNvPD2&#10;h/arS+1xrazu3b90lxLs/wC+Kwte+JGhpdW9tbXk72+yVJXhf+9/6FUAeY6lren2Gs3cGhrPDbvB&#10;5W+33b2l/v1X8PeD9V161llbUJ4UuPklT+//AL9ei21hp/hXS3udq72+fzpvvy/8DrY03VbO5s0u&#10;YPni/i8n+Ctub+Uk8a1v4Y32m2rzwS+cir82/wCSuUs7C81K4+zQLvf+49fQ2t3kVzo1x+687ev3&#10;Hi2f9915fYeGLywlln+zNNK6/uniWrjL3feAqabrE/g/SNQ0ydYppZW/vb0V6rw+D7mbTYtTtma5&#10;fc+63hXe6vWJraXiX8q3yslx/ceu2+EviH7Hf3FjEzJe3sX2e1mf/VI/8G+rl7kS4+8V7nxVqevW&#10;9vpV9pkU13bt5vzxbHp76VplzLE15Fs3/ItpYtvd2ruvE/iSx+2aZA0X/E1tXXz/ALPEsu9Nnzvv&#10;+9tp+q21j/wi8uoWcSp5/wA/nRL89Y8xBzP/AAjbX8VulnAqRJ8jeb8+z/Yp/ieztbDS7S2l3fJ8&#10;nkp8kVbuleKrFNN2MrJcIuz7Ps+esLVdYvPELRW0ETfvW++i7Ei/4H/FUFD/AABDYwwXcs6r5qy7&#10;P7z12U2t2eiaRcTrFs2ReasUvyPLUWg6JZ+G9NdtuzYu+V65/wAT6DF4k82WL7TDdrFs2Ou9HX/f&#10;pEyMr/hJNT1JorlrZZr2Vt8ETvsiiT+/W7omvanc6jbwXirDu/gSDb/4/vrzqwubzwxqUUsrKnlf&#10;eR/n2bv9irFz4kW8spbnz50fciLEn8H8e+tOUo9o1K2aa1l8ifyZdvyv9+uJttKnvJXWfWra8u3f&#10;ZLbpEn/A6yofFuoarYW8GmXizXHyfuZvkd3/ALn+7T/DGlavYeKory8s5U+1bkbYu/bUfBEDY1jw&#10;fp8OsxXk9432iVlSKF/nR/8AYrpbzz/sUvkKqbYvlirQewg+0RTsu+VPuu61lQ63Y3mvXFtZwSvK&#10;kX72427E/wByo+Ik8n8meG4l+3W0vm/x11vhLwTA+mpPcr8nms/kv9xK7hNKtryXdPAvmr/s1dht&#10;l8pF2/J/c21fMBjpYMksUCpGlpF86Ii1rWfzt5Urb3Zd6vtp32DZL56N8+3ZU2//AMdrEAmdYXSJ&#10;fnd/uolYPifRFubJpJ4FvLhF+Xf/APEVes/ENj9quP3vzo+3Y9UYfFS6rrL2dmv2nyld2fbt2t/A&#10;m+rAxfh1rF9rzS21zZ/ZorX+NF2f8ArY1XRGubp51vGSL+JPv7KzIfFt5Z/a7ZrFU1Dd8qb02f8A&#10;A3rn4db8R+Lbqa2iX7NEn3ki+RP++6oo29b8EpeRPP8A2rLDE33nf7lY9y+i6PoMWlRQQarK8/m/&#10;a7id1Rf9jYn3q2tE8GLsSC5uf4f9UlbH/CH2Nt/qoF83+F3+d1pxkSNsPjM3h7wbcafbf2fomn7v&#10;+PGxtfNS4+T53d2fd8/+3Xn+m6xbalapbaesaeU2+K0fe+960H+HU9stwrT+dE/8H9+uR1h18PXU&#10;SwRRQy/xf7D1t8YfaPTrDwlLc3Dz6g2xLhf+PdJa2rbRItNsvKs4lhi/uIteFXL3lyibJZfO+8ru&#10;3yKn+/W3oPifWtBdPKvP7St2V/kfc+yo9mB1/wDwjGoJqkUsup/J5u9kT5N6f3NldG+pQItw21k8&#10;r+/9yuHm+K9z9n3f2Yu9F+b97VW/8eNf6DL/AKC1t5v7pZkff89HKBC/xFlv9RigaCJ9PaX5kdd/&#10;yV6X/o1ssX/LHf8AJFXm9h/ZmiaMmpwX2+7lXYu9f9U9d7oniGxvLDa15BNcRRI8rpUSAiv9B/tK&#10;WJpZZYdjb9kLfeq7cwxeVtaLf/sU9Lm2eJp4G87Z/GlHhjxbpWt6NeztF5Lwf617hagDl7yaxS/t&#10;5WiZNsu+eVPk2Iv8G+t3TbzR9S0N7OxvvtlxL+9Z0XZ5Tf8AstZ/jzVbG/0b7HZy/abidlRYbRkd&#10;99cboOtyeFdSl/tDT2R9qI33IvK/+KrblA3desGhiRpdTaHTIvkZH+f5v9+ovGGq2dzoMvkXKv8A&#10;wLsejW/E9nc6bFFFYy3iXm/aiRbKwdHhl1LQZdP8j7NLbtvXe38LURD7JhWEMDzvugZJfK2RQv8A&#10;xNWP9jvPtr+Us7urfwVsW2jq9w9rPeKnzfLNufZXRw6DAmneQs/nRPL/AMsW2bKvmA6jR/E/2Pw5&#10;F/a86peov3P43rnLm/l8ft/Z8TR2Eu7zV+bfurP1XTblLr7NEzQ28q79838H+5V3w3oLaJq6T3Oo&#10;b5YomlVE/uf79R8BBoP4Jgh+zrc32+VfkVH+43/AKzfH9hBDBE0ETean8CL/AAV0uj69c6xqTxT2&#10;MToi/Ld27b0rTmtonuHZnbfs+5/BRzAeU6bpV5rG+KKzZEl/jf5EievQNE8MQaJavFPK1zcS/ed6&#10;NStlv4vKtrlYU3bGlhl2Pvo0rSrnTZUafU7m8Rv4Jm30SkWEOj22mvL9mXyd/wB7Z9yuV1WwnufE&#10;FosCSPabk3eS3z11F5N9sungilkf+DfCvyL/AL9ef63c/wBlalcL5Um9/u72WiJB7rrCWc2m2kX7&#10;zZKqpFvi+dK8stnX4aeJZZblVeyuomT5F31xT6k1yj7ryVHRPl+X+P8AuUyz1WeafdPuuZU+67vT&#10;jH3Q+0W797nUtUe8ZWRJW3rv+/trbsH0zTYne8lgmT7/AMn8D1U1uw1DTdLivvlubS6i+aWH7iv/&#10;AHK5R7yCGVNqts3fMj1r8Qf3TprCwgmlmaVWhiuP9U8q763U0qe2tUntpZZk/wCWWxfuVhIkWyKV&#10;p1R2X5UhqVLy+RPKi1OT7Pt3/wC7Ulm74JtlTUbhmi/0j/lg7/c/266O53XKfNtR/wCL5q5/wTNc&#10;pdJPc22yLyvlf+8/9+ulv7mJHf5l3/3Kw+0Qc1qWmxXKOv3HWuUTR2topf8ASYIUf+P+OtbxJ4h+&#10;XbYyr5v8dcz5zXMG3yvOuHbeu/566gK0mpTWbmKOf5V/26Kv/wDCM6m3z/Y2+f5v4KKXMBseEoZ9&#10;SvZV+1fZnt1eX+LfLt/grV17XvDlhpcS6LYq97dL+/uLhd7xf7H+9W7eeCYvDctpqFzq8Vhqe791&#10;Du37v7n3q4Kb7HD4jla+s/k3b2i3f/E1EfeLPW/CVtp+padaT6fFB833n+5sauyTVbGzt9Q89vJe&#10;Bd/775E+X/b+7Xnum+PNF03w9FBottJDev8AJEmz5Fb/AG3o1uzbXlin8R6hEkS/dt4v3USP/wCz&#10;ViBw+j+IdQvL15bydrmyX5/Jdvk/4BVGa/8AtL3DSs1s+7zVm/8AZKi8SWdnpupPBplz51vt3+du&#10;31saPbaL/Yj6hfL50qrs8lPn2tXT/eKK8ztrekpL9ujS3i/deTKvlJ/v0WGg/ZtkrXVtDtbYyPsf&#10;ZTHm0zXkdbaza2+zxb1RG+/TfDabLWWWK2Wa4/5Zea1Mk7XRPCrfanvLmVrmVv43rQudVtkllWzi&#10;a8eBfmht1/8AZ64fW9e1rWIotMieC2fbvaK3b5/+B1d8N6bfW3hy7s/KlhuPN3z722fL/sPWPKB2&#10;1nYLrEW68Xej7HWGZP8AVf7FYnirwNplzdRXO5bZ/wDlrEn8X+5XP22vahYP/o0sr28vyfe810b+&#10;/WnDr2n6DaveTu15eyts3+bvd/8A4ilGMgOi8H63beG7y30iWx/s20fe/wBrml++/wDt1e174kRv&#10;dPF4en/tXVZZdnmvBvitVX+OtDR7PSvE9vbo0/nJdQb/ACXWqlt8NGhi1BtKludH++my42bJf9v/&#10;AHaj3QOa1tNIS4S8s5f7Y1uL97c6j5vySyt/AlcPqUy6lFtvt016jbN7y1pX+mzzXF3YwLBbeUyN&#10;vh+43+3/ALtVbx4IbB/3Svdyr9/d9z/crcCx4Yv9DtrK4nZZftH3PJdvv/7lbWg6xeTXD22htc2C&#10;Xq7Fmu53RP8AgFc/4AsNIvNe83V5YLaKL7sTt8j17QmleGfEPhyW5X57SL54nSLZ5VZyAq23w00z&#10;WNGSXVbyS/lt4n82bz3f5v465m88H+F/D3hWXWoFk1tEl2b4m3on/wATXcX+paZpUTtYtEj3qr5s&#10;1orv93+5/tVw/iq21HTU1C6iWOw0e/idJ5vuea/9zZ/C1REDsNNttK8c6DZbrOSZLpl2pMrJ93/0&#10;Gqr/ANkeD7q7gguYEst7OqJLv+f+NK3fDHiGx/4QCK+s5/sFpFa+VvRfN2N/uV8/6PYX3iTVL2fc&#10;025mlZ3i+/RGPNEuXxHpth4n1O/uIvtOi7LSVvll3fdT+/srpvJWZK5nwZf6hNZP/a6rC+5EiTbs&#10;+SuutrOKHfKsSo8v3tn8VQQeE/EvTdQTW4vtMu+KX/UP/s1t+CfA0E0tvKy3cLqu77Ru2Ju/2KPi&#10;Lc3lh4m3Sqr2Sr+6hdfkSqmveJ9nh60sbW+khlf522bkR1/uJXT8Xujj8JvXk0Hga1u7PT1ivNTu&#10;m/0W4i+eWJP7lZl5451PTXstB0qBkt4ItnzxJ5rs3zu70eHr+2h0aK+a5gttrbJ08rfv3VyWq6lP&#10;DqiXLT+d/Gro2z7r0RGdFo/hLWvEOrXrWbedd2+zzUu2++3+3Wx8QtB1Pw34Z0+W+W0hvZZdjbP7&#10;v+xWF4SvNafW5dQ0Xz4ZZ/ka4TZsSqXi28vrnUkXU2uZtVWX5pnb+H/Y/u0R+IDstB8SammlvqF9&#10;LFeae6ptT7jo9aeq/EWzsEiW2gW5lf8AglbZXn9glz4n1m30+BWmldtnnfwJ/t11Hi3wTY6bYWss&#10;U7XOoSypbxW7t/H/AH/lrH3QKmvXmn+M7W1igsfJu5V+5/d/26q+GPDfh62v/IvNVW5tG+T9y2z9&#10;7v8AuP8A7Ndronw00WbZYz217DexL5v2t1+R/wDYqW2+C2n6bfxXnmrc/vd+95dlPmjykljSrPwr&#10;ptu/9lW2y7Rvm3sru+3+5871E/ipbP8Ae6hLbWCM37qH+PZ/uVleNrlvDcsVjbWy/a/KZ4pk/wCW&#10;X+xXn9t/xOH8iWKN3+/9oeX53elygexWHirTJkRv7QtnR/k+9/HWnDbQfavPX7+2vF9b0GC2e3s4&#10;LFvtG3zZZUl/9Aqxptn4q1K9TSLP7T5UXzfI3/s9HKB67rE0FnbvLLcrbRfxTO2zZVLSvGGmalpz&#10;3nnqlvE3lNLN8lZXjDTbObwojarfKnlbIpUT975Uv999tcPrGm6HbadaLp+uT3mmXHzzpt/e7l+5&#10;8n8FEYlHrXzO9vPZyxvaN8+xP4/+B1m+KrxtN0u7lg+R1X5a5/WL/TNK8OJBpWkau6WsXm2uopvR&#10;Nzff/wCA1UTxaviHw5b2y7bnU54tkr/wRf7b0cv2iZHKTX7Xnh+aKXbDqbfvf7j7avaJNqOm2dw0&#10;87aV5qrtfyl81/8AYotvDdzptu88EH2nUP8Aps3yJ/wD+Kqmm62ug3CXN9B9s1Bm3pvb5Iqv/CUd&#10;LonhJdeiiWWza209WR5Zbj/Wy11EPiHSrC4l0+Bo0+zr99PuJWamg6h4nRG1W8/0T7y29v8AJ/4/&#10;VTxz4Yi/sGWCxWOH+P8A36gmQ+8+KmkWexPN+0v/AB+Utaum+PNM1izS5VvJXds/ffJsrwKawufn&#10;byPk2/fSui8K6bqGvabLY23lokTb97tsraVOIHoGq/EVbC8TcsU2nv8AJvt/nda4Lxmlnc3iarYy&#10;+dDdfPvf+F1rPS2VGlgiiZ5U+RndvkSvTbDw3FYeEEW2tra5uGX5v40ZqPgA8te/gtoPs3975/kq&#10;1bXNjM8sSt9md0+5K3yVdvPD15Zyv9ug2I33XRV+WuYfSp0l3N8iff3vV/GBOjrDLcf6/f8AfXya&#10;s6PpVzrF1FZwMzyv8/z/AHErSsNHtvtH2ZluZv3X7ryYvvSt/wCgrWnYeJG8KxXHleVNd7VRnT54&#10;ov8A7Kjm/lKOjm+G9nCtusUrJEjb5d/z7q63TdNsbaLzdPWNEb73kr96vJLDxbq9/qMv+k/O/wA6&#10;/erY0TUvFF/bv5XmJb/Ntf5P/Zq5pRJPQ5rCfW2itrO+gsJd/wA3nTpFuT+PZu+XdWh8NNe8E/Dr&#10;UtVafU/7Su59iLFbr5uz+/8APsRa8a0rwxrmpeI0n1VZUSJt7vM1WvHk1teXSWNsqwzQfP5v8CJV&#10;8v2QPW/iF4timg83Q7aJL1/ni1B7WKJ7dG+d0dv/AIhK5fUvFtnf2FlZ6vqsF55C7IvOZH2/7FeV&#10;f2lqGpWSWKtdzRfxfx1zjwypLt2tv3bPnq+Ug9iuX0+/8p7O+ZH/AIfs7fJXLvf3Ns97czxRJLcf&#10;IqJ9x/8AbqhpVtBpt/aQTyq+7/Xp89XdStrZ3eK1lZ7h921H3PWZZSfR7nUtU/dTrM8qfM6fc2/+&#10;y13Wm+EoraySJWa5t9vy75f4q4XTbNZol+0tHZ7m+Z3/APsa6ew1i+1NEgs7xobe3+SL7PB8kv8A&#10;31TkBvTWEG9JZ4m3xL8vzfJXH+KvE8X2eW2VZE/g3/drV1i/1DTbd1ZJLlHb/XP99a4VLadNZT91&#10;vieXf8/3KI/zEHS+FfEl9ptl9maBZvKb7jv8+z/frT1jxDPf2Xms32C0b5PN/jb/AHErn9Seezll&#10;+xxM/wA2/wA5ErP86ea8Se2uZPN+63yslHKWdR4G0rSIUlvGnZ7hG/5eP/Q9tXZtY0+/vLj/AImr&#10;J8uzYjbK4y8vGtrryJ/9V9/7vzvU2laUty/2ZoNj/fleZfkRf79ID0XRP7PSyS20+dZki/77rP17&#10;w3bawqef/wCOVj2fiHQ/DcrxWMDXL7f9dCtVNS8Q6nqV0kVs32ZP9hkepD4iKbw9oulPLFdXLJu/&#10;grmrywbTbp/sMv2m3/vov3a2rC2iS8eW53XMv+21TWd/ZpqP7+JZvmZNkS/JW3MHKQ6ajaxbvFLL&#10;5Nk//Lun8Tr/AB7P4avWfhJb+J4J7NUt/wDlk6L89dL4bSK8luLmKJvvbIk/uJWhqviqLwxb7rmB&#10;Xt5ZdjukX71P9yo5pEHnl54Sn0dH2brlE/geqWj2F9frK23yXT+N66XTdYXxPZXCpI1tcJ950rNh&#10;1Wz8NpLBPfNeS/8AoNbh8JRhvNV0FpfNl37/AJGlf59n+5Q7xW0sU8Fz50rsiLDF8+5qyte8Ty6l&#10;K67fJi/uJ/HWY7+S0UsW6FP79LlA7aw8GXM1xLLdI1mjt839+tDTfDFn9v8ANtml2WrfM+777Vzj&#10;+Lbz+y4l+0yb1/jdVrd0rxtbPo0ss+2G7T7yJ/y1qPeA6jyU/j+9RXFJ4rmv18yOBtv3fvUVmBYu&#10;dK1PxzdXGtXk6vKyb/KRv/QKz7+GWF7edbFXhiXYz7fu/wC/XYeCbCBNLRl3J56/vfmrdufD2lJp&#10;d3PPAzwt/Bu+/wD3K05izye8uZ5r2Kzi8yG0+SVYk/v/AN+urh8N3l4zrqeoedcKu+K33fPVLTXi&#10;TXLRvKWaFvn2bv8AVf7ddRqSS6lpz6hpS/7zp8jtt/8AQqOYDkdN8Jaq63Hn2LI+35X/ALtYqTSv&#10;KltbNLc3DS/NCi/frsIfE+oQ2r6e15A9xcRfLND/AAv/AHHrO+Glsth41230X+kfcVP9ujmA1rD4&#10;Xam6W887eTu+8kX30StB/hLK7xfYb5n2y/Kj/Oi12uq+GIte1F2neW5hRkTZb7Uli/2N9aGpeJLH&#10;wrptxdNAyfZWVPvfe/4G2zdWXNIDzrWPAEGlabK1zLs1Lb+6mdtjs9cppX9r6kiLL5vyf8vD/OlW&#10;NV8W2Pi3Wbu+1WKdE/5ZW8L766jwe+o37+RbafHbWqfd31XvRA5e28GarMuyKVURm+aXd/7JWxbf&#10;C6zRYmnllm2N8ybtld3NojaaiXMvzp9zfD86f8Dq3bJ8vzVHNICjomj2M2pWk9m06fYIvlSKV0R0&#10;rW1LR76FItTg8+/2ts+yWiqj/N9/e9cfD45XwlLqcsFjc6r9ol3/AOq2JF8lWrb4keJdNT5dMtEt&#10;2Xf9nTe8sX/AKOWRRlfGDRIPDfiHT57Py/8ASFeKWGVvnb/f/wC+q4yGwnvNXt7FpfJuIk+XY38F&#10;d3r1nrXjP+zNTntLaaVN/mo7bEeucs7Cz0fxR9q1e+tklRdiwp/BVEmbrfhL7Nf28F5/o1lu/wCP&#10;5It//fdex+DNKsdH0Z4tPZtVTb8qIyvv/wDia801vxhq9/PKtnbeTp6b9s3lb/NqHw3YfY4E1P8A&#10;tz+yr1m3xJ/B/wADSnKIHrCWHh7SkuLyK2Z7iKLZLp1v+9dN1c78S9Nlm8IPPrmpxWF28u+CKFml&#10;R0X7ibP4a4R7DVf7cSeDWpdSu93mt9nl2fK33/4663Vbaz8W28Vil4tzqFqv33bfR8EgOXsNYvNY&#10;8PafZz6gttbxS7/s+nrs3/3Hd66D4da3c39rLE1n8lvv/e/89X303QfAEWm/JqDL8/3URtiNXYWd&#10;nY2D28UX7n+7En3GqJSAu222b/bdG/u0/VdSg0eweeeVYURf46ZNctYRSt5DPs+6iffeud1vwrP4&#10;tv7drm5ZNPX/AJZJ996iIHCaPcy+OfEyQamvnff3bH+RFo8eWGkaIkVtZy77tJfmT/Z/369NsNEi&#10;02V7bT7aC2RF/wBa8Vef/ELStK82Kzs9v2v5pWeH5/m/262j8QGPc2cSaGkG37HLO29djffWslNB&#10;0xNU8j7c1z8u9flT563tB03/AISeKKxtr77HsXe2z566Cw0Hw5pVv9s2rqV7Erps3fO7f7lXzAV3&#10;vNP8K+FZYNKu1+0St99G+dN1V/Dyf8Jhe2UF989vuXzUfaksv/A/4qZqvi2xmlt0l0iKZ0Xc0SN8&#10;8VXtNuYLDxppmoamy/ZJW82BHb/j3Rvub6iXwlHouq+V4btbe8sbHfp8UW9rhIkdNv8Ac/vVhW2j&#10;22vJpmuWNtHYafBO8rQ3yum3d/y1rVv5v+Etv5ftSyJ4UsPmb7Iu9J5f+AffWmX/AMRdMsIIrbSv&#10;K1iW4l+zxJM2xNn+2+yseUDl/ENheeMPE0WoaDrUiJBKqKlw2yJG/wBivU7N/sek/wDE8nid0b5n&#10;Rfk+/wDJXD/8IHH4e02a5ntopr26/wCWPzeVFu/gTbVTwlpXixNLhng1eCZN32eK3ffKkS/5/v0S&#10;94DuPFWiWPiHTnl8qCZ0XfFN9/Y1eS6lomh2Fg7btl8/z7PvvurS+IvjPU9Blt9MZYNN+1Lvuti7&#10;3rj/ADotH8OPPAqvd/wzfx1cYkk1tDc6O/2y+vPsyf30b59v8HyV2vwx162trfU7mfULa2uPkdIb&#10;iX59n8f3q8csLm51Wd4G8+aVov3Xkr/F/t10FhpVjpul6hZ3itNqbf8APFd+xv7iVpylF7xVoOoa&#10;lrOoanp+n3v9lXjNte3Xekv9/wD4Duq1o/gaKHRkvtc1ptEdl3qjr86/P/cqbSvE+q/ZX8PWLfYL&#10;KJf+PdJf3r/3/wB7s/8AQKqf8IxBrF6lzc30sKOuzfcN/wDFVUpAafjPxV/bdlb6Hocsj6VbxeVL&#10;fXC/PKn+/WTo9mttbxQW0TXN2nyMkVNsHn0fUk09bT+1bJJf9dbt9/8A4HXZaV480FGeBoG0p4vk&#10;2SrWMgMK8+G+oXkX7q++zO/3k3Vzmq+DF0fV7eCe+V0b5Gf78v8A3xVvx5barqt/LfQTzvZbtkWz&#10;7n/jtYumzahqt7cLLBLc3cqrsl3bNr1RMT3pLOSawiilnkfZEkSTbvnWsq80TfpP2aWWS8/gaV2+&#10;dqoprGp6Jodot9ZtNLs2M6N8if79cF4k+J19Z3sttp6wJEv8f36yjEJEV54A1CzS7toPnt3bevzV&#10;zP2a5sJfs0Eq7HbY0NacOpa5f7L6XVfJT/eq3eW1tYapFFLKv2eX979udvklT+/XUBUTTbpLX9/+&#10;5eJfvu29NlekeDPEmmQ+FbdZ7mBHT5Nn/wBhXJabpWr6wifZtr2X991+Rv8A4qrs3hJrCWJp52hS&#10;4n2KlpFWEijT17VYJre7gS2Z3+4vm/cf/crBtvBjeUkq7rNNu9kdfnevQNN8MafD/pi/vpf4pvv1&#10;e/sq2S4lnZf3sq/xtUcxJ4Dc/wBq3915HlXM3lb0i+V99d94V8H6fZ6MkviHyra4Zt+x5dnyf7dW&#10;PG2pT6I8S2dyttcS79u9d9cTCmtW1/8A2g2oK8sv3neWtviA9Wm0SLSoopdFtrREdk3Suu/5K2Jv&#10;kiiZV+/XI+Bry8m1T7HLc3P2S3X5fl/dS/7j12dzMrrtX/4usQMXXrxdN06W5lbZsX+CvIfsbX8t&#10;w0Wob7hpd7QulejeIdHbxJrKWMEvnOq/8e6S7Pn/AL71q+DPh7F4P83zXa5vbhdjPt+Ravm5QPLL&#10;nxDdJsaW+ZJYl+VIV2I3+/VS8v21J7TyIlm1D+KZ667/AIQzU7/xbe31m0Wy3lX/AI+Pk/4BXe+J&#10;LDRdHtUvPIWwuF+TZCvyM3/s1XzfygeOaJ4Y1rUtWS+aDYnm723/ACV1dt4Mtvt8rW2oM7o3zQ/3&#10;K6jQba88p575v9b923/u/wD2VPTRIIWu2VmR7pt7OjVHMBz954VsbbfKrLbXGz/XO1UU1uXTbdLP&#10;SoGvNn3ndWrprzQbNLeXdu+79/7/AP45VS817T7ayi82dU+Xeu/+KgDkvsGp6lqUsGoXLQ2rtvbZ&#10;v+b/AOJqWabT9BR1nvvOdfnWFP4a4zxDrc+palLL5rbFb5azdk958qxSzPXTykRNibxbfXjpEsqw&#10;/N99K0oU1DW9ORrOzl37m82b+B652Hw9qEzIv2Zkd22LvWvZfB+lNoOhpZz/AH0+d6iUuX4SzjNN&#10;+GkszJLqM+z/AGEqx4h0T+ytLeKDzZon+Vvm+fZXUXmtxQ3TpBPE6J/rU2u+2ud1Xxb9plVbPT2m&#10;l/h31EeYg4/Tbz+zZUlltmSyf5N9Xft8Wx59rIjtsVNv3KqeJIdQmaL7TFsd/uoi/cqhpth50sqs&#10;zbIl+b5vkrQvmNqbXm+SCCXfbsq+bsXY9dwk2gpYRWyrAibf9U/zvXH+G/CX2/f5U/zo3/jldXD4&#10;VtkvfNlg37F+V92z5/8AcrIDJ/4TazfZpltZyIjtsb5tm1K6a/s7aaw+zT/6TEn9/wCeuf1jStK0&#10;d11NrNt6tv2QtUuq+Lbaa1/0NVuZf4v9n/foIMy8trHQbO7l0/5PNX+98lcPZ2f2+XdtleVmrq7y&#10;wl1K3i82SJNvzqn3EWseZ53uns4GV0T+OJfvVqH2ilqulLZtEqyq8rfeRG+5Ut5oN8lgk8sXkpt3&#10;/O1dBbQwaClvK1t9pvXX5URfu0zWLDVdYR5b5ltotybUf5P/ABxaqMgOHhfZKjO2z5v4FrWhvFtk&#10;il2q8W75/l2bq6W2+HsHkJ588jv9/wCStC501bCwiitrOK5SJvuPRzAW9H0DQ9S0+K6S0aNZRu2z&#10;N81FVYGe2iWNLvyFH/LP5eKKjlLNLwxcrpul27R7vsj/AHXuG2bX/uVu69psviHSPs3n+Sm/f8i1&#10;x+sa9PqVl5Swb0X/AJZW/wBxHqumvanc6X+9llT+BtnybazA63wl4Ps9NTcu65lf+OZf4KseJPEO&#10;n6VE+mRbXuP4oU+4lcl4Y1XXnbbbSxvE7Jb+bdy/Ju/2K6Oz+C15eWst5Pqe+7VmfZ5XyO1P/EBx&#10;k32lLLUIJYPs3my79iRf6qmaDptzquqRTxfuXVU23af36NYv7y5t/KVvOltfnlR12On9+q/hLVb6&#10;bxGjWcDfZ/4rdPuKlX9kD2bTb++0qK7vJ9QZ0f523qnyV554/wBYs9VvUns5Zbl0Xe3ms2xa0PEn&#10;if7TcfYVeL7Enzyy/frl4f8AT2lgsVa5i/vzfJsT+/8A71REDuPAHh62TwymqtZy3N7u3rsVN7/9&#10;9V3f7q2urSz0yK0huJV82e3dtj/7/wAleX+D/GcHhVLjTL7dNp8v+qfb8+3/AG0ruE8W+E7C1SW8&#10;/wBa8SOjorPu2/c+eolEDspkg03w5qbar5EMKxfM7xfumrz3w94kg1K1ef7ZB9nRmRt/ybF/g+Su&#10;P+KPxIvPG2yC2ils9HX+B/43qj4J8jR7e4ubyD7SiLviTbviT/bq+X3QO41L4hafpTzQLFLNdxfJ&#10;sddm+uKvNY1e8d7yKJraVfvTOz/98VsWE2mTazcahfQQQvcLvgf76M/+xWrf3kSRfZtXlW8Sf51+&#10;yLs20fCHKZVs99f6D5V5eNpss7Pt8ldm+vPNVsGsLqJbxmmmb52Td8+2uo8Q6lLfzvLBfXKW6fJs&#10;f+7TfDfhi2v7i7vryKdNPiX5HmX79XGXKBU/tW88MaMltHKs32rZKqbd+xP4KrpfyalcOi7k81v3&#10;u9lruNN8K6L4kiS5WCVIv4d7Vtp4D0hERfse/c1RzAecvCz3nlW0XnPEuz7RcS/Iq/7CV3HhK2i8&#10;PaDLfNZyfaN2xk++71p634bs7aw/caZHNcP+6X918if7b1bsLD7BpcVnFPsdP43+ep+MByW0Gq3t&#10;pqvzPuXZEjq3yVoalremeGLC4udSvFREX91bp993/wBimolynzeauzytjIi/x/36ZYeDND8c2WmS&#10;3yrc3tuzpPKkvz/8D20v8QHimm+KtQvPFqXi3M6RNP8AMjszoqb/ALlereIfEkHhuwigsWghu52+&#10;VNv/AI/TNeudI8MePE0jSNIVLh4NjPbr/H9/7leaa9DrVhrMTa4vk71d1e4/iX+5V/FIDo9S8c65&#10;pVrLFct9pRv+XiH7if7FUvBlzZ69dbb6KDfEvy7N3m1y6QrNYO0+oeTv3vFFKrfPWl4DS2v9et2n&#10;ZbZ7Vfl8pdnm/wC9Vy+ED17R/Ddj4btbu8s4Gfeu9k3fO9eSf23Z2Hia71Gzg327fOsSb/k/369T&#10;v9euXsLiKWJbaL5037t77P79eWWdtpVzL9m0rz7mWdkRkf8Auf36iIFi/hvtV1Ka+sVj3+Vvd7eL&#10;5/mSqkP9nv5q6q199riXZFFcfcSvW4dKl0HQXi0iBXu9uxd6/f8A9+n6PptzNZRNqFnbJcM7+b5V&#10;R7QDhPB/xm1HQbC7WfyrmyWJIoLd2TetVLP4o6VvRrvQ1m2zrcQRW+yJIn/9mp/i34Szv9ovNM3P&#10;ul3/AGeb5NtYXgmw0/RNWTUNcXzorXe62ifO7Sr/AAPW3u8vulxPTbD403N5E866Hd3luzfK/wDB&#10;FT4fjrYw2vmwL/pDrsVJlbej/wDxNVIfHmh23m7YJ03O8vk+RsT5qwvFWpafqUST6dpEr3qtvV3i&#10;2bax5Y8wFHxV4ksdYiu55Ymv7u4X5buVfu/7CJ/DVfwZpsut+IbRfK32lv8AvZd67E/2KxbaGX7a&#10;lrct9mium3y1sabr0vg95bHcsNpLu/1Lea9acpB0vjB/DT2t3Y2NzbW16n9xdnzf79c5oOmzw29x&#10;OsSzJEu/7RNvRPufwfxVV0Gwa5aX7Y0E0T/vfs7/AOtlVa9Q0rRNP8QxWWqtAyOsWxbd2+Rf+AUp&#10;S5fdA8v03Umv54op5Z7ZE+79nXe70eJIft9/KzXi/e+VPvu616rrGmroivPp9itzeysibP7/APwO&#10;ucvPhvBf6z57SyWySr5rW+77rfx0cwHJaU7aVZvfNK0NujbIreZf9bXS/wBlRfEWWKfdLZxIuzYi&#10;1tw+BrZL2JpVub+Vf45vn2f8Aq34qudRs9Jmg0izl+1v8n3dmyo5gNCw0q10rTf7K0+6jSVV/j+f&#10;b/t7Ko3mj6L4eeKe8uVhuH/56ts81q860R/ENhraS2cUn735JXlX5Hb+PfXW3Nnodzq8U+q3X9pX&#10;qsqNC7Ps/wCAJRylHUedBr1g7RL+6f8A2Pv/APxVeVePPBjabLLfW0S7Nv3Nv3K9bR1uYnns/wDV&#10;bdipt2I9QvDFqVr/AAu/8X8dRGXISeG2GtxXifZmZYbd1XzZpW/u/wACVKlg3ifZFbQRpEjJFA7/&#10;AH/+B1p+M/D1jZ3USxRfvZd+7Yv/ALJUvhjw9PDZPL58tt83y7/kTfXTzfylxNjwZ4b1DR73Zqtz&#10;vt9vy28Ur7Feu9vJra2RJ57mK2T7iu7bK8N1vWNT0e8lgnu7tJd29X82t3w94hn8SQRW15p7aq9v&#10;87J9q2b6iUftB8R6dNqUFhBcXkX760T528paxH8ZwaxAn9n20l4+7+OKsmw8Sa4kVxBpnhdba3t1&#10;+aGZq67w8l9NpCT3kEFtdy/PsT+GsfhEczrHhvV/EmzdB9gf+L97TJvhctza2ljbSxQ3Ev8ArX/3&#10;f467HR7a5s7WX7ZP51wzb2/+wqw82xv9b5L7fl/vpRzSJOP/ALH1nwZapK2nrf29rFsi+yfxt/fe&#10;t3R9VudVfdLpkthvi3/vn+f/AL4rl7nxD4vsPEcWlafqsd4k770i8pPkX/b+SultvD3iOz1m4ur5&#10;bbyrr55dku/b8nyIlXICreaJbWGqJqCwK8svySv83/oC10Xir4haLo77ZW3uy/wRN89ZttfrqVr5&#10;s8WzY3zI/wDBWD4thZNO+2QXLeUvz/J/dqIx94B+g+Lb7W57u5trbfpUv7pUml2Orf3/ALlZ/jCF&#10;deeL7dqf2b7L/wA8vkR3rP03W9T8SaW9tosEFh5TfvXRq5/UrC+8PXCLKyzSy/em273Wr5QOj0fx&#10;bfeV83+mbP40TYn/AH3TP+E/vJt6tY2zp/Dvl+/XL755otsF5PNv+Rn+etPw94Mvr+JJ2toIYv4d&#10;+/f/AL9X7oHQaD42n1tZYpbZUuN21fKapZvDa3m+81Bm3p860/7NZ+D7KW8k2pKi7F3qlZPhLxhr&#10;Wva89m1t5yS7H2bf9Uv9+o/vAZUPhj7fqUsS6f5Npu2NK8tbaWF9pTxRaUts9uv3nf79ei3miLC0&#10;qS/c3Inmp9//AG3/ANmuK1jTdKTW/tlnfSzXFns3Qo+9Nn9+jm5gNWGFvs/m3iRI6/P8i/crH162&#10;vr+1l+w3Pybflh+5vb/fqxf6lbfZXWW8WH+95TfPWFpV42iW6Tz3y/ZJf9Vv+/TiBU8H+DLxLq4l&#10;1OVfJ+f90jb97Vsa3eaf4bt3basP8Coi/fqlN4tufKlbyvsyp/wP/gdcZear/aV75s9y1y6N8qbf&#10;kZKZBbtrzV9YeWXyp3R/vOn9yqmm+D7ybf5q/Zot3zXFw33a7i8vL6z8LvLFBbW2xd8T27fJtrhL&#10;bxC25mlVtS/jbf8AwVpze6Wenab4h0XR9Lt7ZtTWZ9v33++1VNS8SK9vus1Z9/8Ay2ddiLXn9hpu&#10;oeIZdy2yom7/AI+PubK9NsPCtsn2dW3Xl233Xl+esvdiBwusX/8Ao+2+naZ2+dU+4j/8Aqx4emsY&#10;UeJUX7Xt/wCAbq63xD4GbVbd4pblYZfvq6Rfw1zmlW2laJdJBdMv2uKX5Xml2J/v1X2SATwxLeN5&#10;94rQ/N9zdveVK0La8tniRoraS2i+4ruvyNXTTa9ovnvtvIHiSL7/AMn3/wDZrzfVbzUIXuNPs5/+&#10;JfcPvWV22bGo+MC7qU0qalFbLLPv3b/k+RE/4HXQXifbLVGgVXdG+Xe3yb65qw165mZIvtMH91X2&#10;799av9pX1gnm3XkTRKu9vm2baPtFl10lh+aWX5H+9WFqXiGC2leKJvOl/uJWJrfi2W53xbtib/lR&#10;Kb9gbR/K/frePOu9vl+RP9+tCPiGO9peN5s9zP5jdfJ+7RWPeale/aG+zt+5/h+WitOUk6WbQb6z&#10;ukud0n2d2+Xf8jv/ALFd9Z2djNbxQeQv73+B1rnJryzme9tbzU5Xu4kfypn+Tbt/gSszwx4hvIdS&#10;tNPivI/s7t/rpVrL3vtGp12pa3odtLb6Hd2yzRSy7/OT5Ps/+3vravPiFYzX9lY2MUt5cQN/rnXZ&#10;sT/gX3qz9Y+HVn4nvP7TttcgtpfubJvniZ/9iuIufD1zoOqRSt+5lRvlf50Rk/vpuqPdA9Kd7G5v&#10;JWaCD7RKu+VEVd71iX9z4e0RHXyvs0r/APPJdktcbczafrc/9ofbpbC4T5NkK76dqulWdzYW7f2r&#10;/aWoSts3o33UWjlA6vWPCuhvpPmwS+S8v3djffrknsG0ez/485d+7eqf3/8AfqG58+zRNPsZ/tiS&#10;r/y2X/VVoJr32ywSC88+8uLeXf8A6J8lXEBvhhLO5v0vNTaJP+eSP8nzVseOXbW7W3gsbOSZ4m/c&#10;TW/zpt/j31zl5c2abPKs5Ul3f664bejf7FW/CXiVtNneLzZNj/6qJ6P7wFTw94PvptX26nY3c1vt&#10;+4lac2iXM0V39jtVhsoG2NFu312954/sdHiRm3TP9zZCtYWieNrO2W4tpVV3upXeJH++27+B6j3v&#10;iKMea2WG1t2vFjh+5/qVTeiVV8Q3On2dkjQSyfaP+uVXZtHlvN7TrFbRfwpurP1WzlsLCGWK5+2J&#10;L8mx/wDZojygPttNtvEktpbW27f9+V9myvRfEOsQeGNDT5VeWX91Ej1xVtqVz4e0t7n7H50rfI0y&#10;bP3S/wAFaEPjaDXvDlxE0/2a7iVfNf5P/HKOUDHtvEl5DfxNYrL5TN88X302f7G37tdxZ+ObZ9Nl&#10;ZVZJfuKlx8nz1w9zf2MOovZ6VEr28sX33+d3fZ/c+6tO8K+DJdVuN1ytym/51mdd6f7lH94k6bw9&#10;qU/i3Q7vTGnubPUN29ndareJPBmvQ2duseq74lXZ5X3ErodK+w+EoItKvNQie4l+7v8Akes+Hwxr&#10;WpX8rahc+db28u+CJ23o6VHMBL4S8SXmsS/2HK0E2obflmT50daitvAGn3N+9zp95JCit8txaS7E&#10;leq9t4V1fTYpfs09pZvL/rZYldHT/YSt251ix8MWtlZzyyfMvybF/wDiaP8ACBL4JuYPBPmwanYz&#10;39xLP5sV9FF5rtu/v/3af8WrlfFXhd4LbSJHu4m3/aHVE2p/s/fq7YW0FzB9mluZZnl/ervbZLtr&#10;H8VeNtP8N38VtIsszsv3Ivn20R+IJHC/Y7G/0vT4r6BZri3XZ9nt/v1saP4VuYZ0batsi/3/AJ5a&#10;lm8f2esS2iaHottZ3sUu+e4dUi3r/c+/T7z4i21tdOzae3m/cZ0ZaOWRQ7+zbzWLiaBomtovuNK/&#10;9yum0TwrY6Dbp5ESwv8A39u92p1tfxX62ksU/wAjNvb5N9a2pWH9q2EsC3LWzy/IsqffWoJLGzZF&#10;+9bYn8T0XN5Z6PA7Tzqiff8Anes+a/vNH8pWi+02+3Y0yL9z/frnNS8H2fjC/wDt09zLNE6bFRPu&#10;UAYmvfEufUtLu/sP/PXZ937q1xttZtDE8X27ZvX7m3533V6xZ/CvSNNtZVaJrzf/AM9q4nxJ4Mi8&#10;K6zp7q3nWTN8yOu//gFXGRRn+HtKbWNbS2bUPJi27Gd/kd627mw0+w1aLT59anuYv+eUS/d/4HVR&#10;NNW51S7WKD7BFLF8sKfPN/uVoPYRab5TTq32dV/fu/3E2/7dEgM3WLPTIdkVjZtbO/z/AGiZt8v/&#10;ANjWZonh6XWJftkUsH2SKXZLNK2/fWg+jt4ntYoNKs5LaJJd/wBouKu6b8LryGXdPfK6s29kRfv1&#10;fMBzV/4bnm1G4uYGWa0++139xK9D8BpPo9q8uoTxWy3rfurRP4at6x4VttS0tLaWVra3Vt7eS1S3&#10;PgC+1XQ4otPufsCRbdt2+/eyVEpc5J5p4h+IXiFPEM3lStZpFPsSHb8n/A69Ts4YNv8AbNzpjJcP&#10;Akst39+JP9ypfEPhvTE8EJot5PvuImT/AEj77o3990Sul0HR203wpb6ft+7Bslt5W+Tc3+3RKUS+&#10;X3Sl4J8YaVqXhx7lZVhRGeKV7jZE7/8Aj9cf4h+LVn/ajrBbNc2UXyfbof4nrgvG3gPUNK8RxWK/&#10;Ol1veJE+5W14b8Hy3P2uC5i+zI6pueaVHdX2UcsSPiNmz+JEF5LcQW1jJNKn3YUX53q7pusaRqV/&#10;LeXlittqdu+z/S1+f/gFcvZvp/w9vLu5lni1K9b5INn/ALPWdc2z+Kr1NV1q+WztJf8AVRQ/ff8A&#10;3Ep8oHd3PxC0hNUt9Mgl855W2b4W+RK2L/UrbTYnnnnWFP7m6vGr/wAJfZtSinXzUt3+dU3b5a2N&#10;SvNPRbeW5897iVvK2S/x7aXL/KAzxtrFteT2moQNOiRN/rko0eZtSskVvMdPv79396otSsNcuU8i&#10;XQ5f7Ki+f97Eybv+B1Lqt5FolraWKrJpsTJ5qpNB9x2+++/+L/ZqiivrGlRX915t5umdm2K+7Yn+&#10;5Vu201dK024X7Mr2kv3kT76f7aVhJDqd/FLcwXyzJ9//AG3qxfzXkKRTtqCvcNsT7Onz7/8AgFPl&#10;A3fBOvR6br3kJL/ol0uzf/t16RealbWH+vl2J/t151/Y9tNb+XBtmu5YkdYdq70b/fX7tdBoN/Lc&#10;6daWOrxxTaqjP+5u9tYgdVbbfI3ef9pSX51d6q6rMz280S7Ulb5F3/xNVG/8WwabOkF55dmn8L7k&#10;psPjDR7nesFys0qfwJ87tUEnMw+D18Hyxa1FqEs13atvff8AcZf7ld3YfEXRdV02WKDU/tlxFE77&#10;7hdjvXOeIYZ7xZVvo1h0ryvmfc/mvXnWlaVZ3OqXC2NnPePFKiRfvfvLW3Lze8B2v/CSWOiWEt9O&#10;q/a79/N8qL56fDcweIYooF+06akH/LL7m/8A+KWua8YeFZ9N0NJd6/PL9ypfB9yv2i3tol86XyGR&#10;XTfvX/fo/vAV/wC2L7VdUfStKVba33bGmiT59v8Av10F54AsfsqfNJ9oX/l43fPXP+DIbnR/FcsE&#10;7fZt3+td/wCOvSJrn+Ftuz+/vol8QfZPLLyzn8K3/wDo0sruy/upd33f/iq9O8K3lzqWjRXlzt3y&#10;r8qbdleea9f6f/a8U9tPLNLE3lSp5W9NldLbXn9t6c7XOo/YIll81Uhl/exJ/wCy0SiBp63pttqs&#10;rwXi/un+7E9V/h7Zz3+pawssVtYXCrstbjbvfav/AKFWZeaxqt46f2fZ/abRF/4+Jvvy1X17Utc0&#10;dU1CCX7Gir8yQ/fo5fsgelwzRaw13Kqz7932dnm+T7tcl4k0rT9E/wBOZVtrhF8pXT7kqf3NlY+g&#10;/EXULzRr2We5XyoG2LM6/O1c/wD29c+KopZ51bYvyRO7fJRGIFHybHVbV59TvNm2X5Yovk3JVeGH&#10;SrZHlW5W5d2+WKJXd6vW3hi2trW4VW+2S/c3/wB2q6TWelLFOtt5NvKv8Evzun8fz1uBLc2Ftqtq&#10;ktnBPul+Rnm+TbRD8Pbyze3byLZ5UX96jyvXd/2PpWt6XZSqzJaI3mqifJu/36u3ltZwy+f5qwv/&#10;AH3aseYDh/EOpS6ksWh2bfvUXY0P/wBnUuieDGs4t2oPs+X5Ybf5P++6seJ7yzs/3t5ZtsRv3VxC&#10;/wA++uX1v4hT39r5Fsvk/wAG9/v1XLzEHcPrGn6VE8CXipLu+bZ9+iw8T6hbPLqFtFbJF/qv9Ib7&#10;y15bDC1zaw/LsT78s1OeFYXeCW8WGL+KHdV8pZ6Nc/E6z1W1uIJ7HfcI2xYUbej155rGlXP2y4ub&#10;lfJTdv2V0eiaJdee/wBhi+wfxs7/AD70qG5sJ/Nllvm+2bG2RbG/9kojIgz7PSra5sIpY7aTzfm3&#10;Pu+TZ/t1rXOgtc2qefcr8q/uk/gqv/wkMVmj2cTNCiN82z56dD5viGW48pmhi2ffdfnpllW216DS&#10;otvlf6cv/LZ1+SsG81i5v7p9zfad33f49lb1t4Yl/wBfeSq6L8n77fWZqulLbb5YGi2N/An8CVUe&#10;UgpbGhvYpb6JkRG+5W7pV/bXnmx31zKllt/dJFXPvDLNv+b5EX+Nmplm7eajLu81P4Nu+iUSzsod&#10;Es5Iw1vatJD/AAt5VFQQ3Wszxq8dnLtPpBRWAcxq+KvDFmlxNK0SpcP88rpLUXgnWLN9ei8/T1mi&#10;gXZFsXe+z+/XUWem7LBG1fy5pWX5ndfkq7omj2Om72s4FhenzAN1jx5YvFLplt4e86VZfN33HyIr&#10;/wB+uR1h7nW9Se81W83v9xU27ET/AOxrW1jTZ7O8uLlome0aXzVeFt6L/v1n74JpYvNf5Hb5ti1B&#10;RXh0eJJ/mnVEZf8AU/frmdVhtraKX/VTP5u9dm/ei1oa9fy216kVnPLNE/3ndfvVb/sRkgTc081x&#10;L8/k2kVXH3PeApaJ4kW2lSBoGS0ddjfM9Oews7aKZp4p0Td8s1p89dBpXwl1zUpd3n/Zon+95339&#10;lVbyzvvCs+oLc2zXiQNsW7lbZ/3x/wB91fNz/CTzGIlhc3MvkRebDEq79krN92tvXk0rQUtLyzgZ&#10;71/n8rd+6iqpbWd9NBLBO89nEzb2R1+dEqlZvLvRfPV4rf7u/wCfc9MoZqV432OKWW83u7b2i2/d&#10;/wCB1USzjd4rmziZ/m+Z3bfsq89yuvI+nxW0X9oeb8rouytDUtBbQYrezln+0yt8/wBnhX56sktW&#10;cOh3LJ/aGrzzOvz/ALpW2VFea9otzYOun6YsKRN/rX+/XNPeb7e4aziZLdPnZ5m+f/YrpfDfgyXU&#10;oEubllhil/gT771n8AGZealbXnh/7Cv7m4SXfv3b0lWuu8MfDSe8059VvLldHtPI+VN33/8AfrnP&#10;+EPvtHvYr68i+zWSToiujb9le569relaD4KuIL7bc74tn2dGXe/yVEpfZiB5TomvWOlKivpn+jrL&#10;9n+0Iu/5v4K7aHxDZ/av7OilaG4+VFfyN6JXI6Dolj4qs9KWKffZWa754XX55Z2+/vru9K0SzRLi&#10;5sW+eVt+/czpuX5KmXKB5fNpti/j+4gvr75LVvNaV2f961dQ9/Y3+nXdnpWptc6g0ryxf6Vs2NXl&#10;/wAQrN7DxbqETNv3NvauaSbY26JmR639nze8ET6i0e2lttOt4rlvOlVURn/v1b+wQOyNtXei7F31&#10;5l4e8eT/ANm2kEttfTS/J++Ra1X8eXk10kCwQI7fd3y7/wD0CuTlA7h9Sg01U+2Txwv/AA72+9Xm&#10;/iHwk2q6zLPY3ltNFdfOyS/fT/gdZ/iebUNYuLf7ZbT3nlfOqQwbPkqlDqTXlhugs7a2libylSZt&#10;/wAn+xVx/ugGseGIPDel3Ev2lbyV/vJF9yJa5S51VZm8uCL90v3N/wB+urmvFs2+zNF/bHmr+/8A&#10;7i/7CVn3+g2yai8WnQSbEZPndt+2to/3gOo8GeDL65iS+W+azhlT7iffr1WzT7MiKy/8DevKvDGv&#10;a9pSy7ov7ViRvmSL+D/drpdY8bXyT+RbWLQ/LvaW7XYn/AK5pcwHYXP8fmqux/77VSsNesURLb7T&#10;F8nybIfuV454w1uXW5UVrzzpU/jT5Ik/2Kt6Ppsvh6LT75oonu7j/VJt3vt/v7KvlLiem+J9YTRL&#10;VPIlaa4l+SJPv/PXHol9qTpFcz/6REu/yYvv/wDA3+6tbFho8+t2T32rxNbRRLvV0b97Ve/vIHgd&#10;dPs2e0/54w/fuG/26gDFe8n0fUom+2WKJ8/7pF+eV6o3PifWtbaW1k0XftlVNkK/IqVb0rwNqGsX&#10;r3moWy21u8u/9988uz+5XZalf61YTxQaZosdzb7f+Ph59lXzCOP8Q+Ide02KKVYJdNt9ip91H310&#10;3h62n/sh77V9Q+2I2yVdi/IlV9bm0PUonnltludVTb+6SV9m/wDub62vD1/BqVgirbbIk+TZuV0T&#10;/vmnIDF2XPirV9Ms1g+zaV/rZ/7/APuP/drute1LVdHs7SDTIN9vF/y97k2fL/A6f/EV5vrHif8A&#10;tLxCltYq1nNYM7/2j/Bu2fcevQPBOvQeJLBJbnyLO4ul8pootr+bKv8AH/8AYVnL4gOF174o+JdB&#10;vdt5ottDs+ed7dd/m/8AA6l0345RarZXa6rLFZ/NvVPK37k/uVu3N/pvw0stQXULxtVe4l3rC8W7&#10;e38f+7Xn+sXnhXxIjzp4Xu7B0+ffC2xNn9/7lXGMSTW/4W7oet6paNc2LWyWsX7rYvyb/wDcrS1j&#10;xDBDvg0Nba5uLre8/nN8mzZ/fry3WH0XTbqKLRYp7x4n3tcXa7N3+xso0Gb7frOn2d9PstJZVib/&#10;AGE31co/aKPZdH8MWnifw5Fc21tBDuXf8/8Ae/368y174deIdKunlljl1KJ13+dbt8iV9AeGPDFn&#10;oOmvLbTzzbV2bNvyJtd/uf8Afb1RsNesfE8V75TTw2kUTbre4i2Pu/8AiaxjKURyief+G/sfhvwz&#10;9s1C8gmd/wCP7+3+HZXH629jr2qTS20TJFKu9biX7i/8Are1vSpbaw0/T7yCL7RdSyy/YfuPFF/A&#10;/wAtVPCvhWV7VNQilV9ysjI/99a2+EgpaJ8UdX02/iinnkfT4lSKWF/3u7/vqtCwTTNSs9Y8Uaqs&#10;abZdljaPL8/y/wCw1S6JpWlaVexXOvX0CXbrvaLzd6N/crT17w3Y+M7+K8tr6L7JAuzZb/xvR7pR&#10;xiPfXNh9pis1828b5fJl+dP+AVdm8N6jpVrFfQWf2m9/id/nf/viu28PaJp9hA8UESvKnyN8tZ/i&#10;2bVfssq2bQW0Sr/rpajm5yTYsJrHQdGivJ/Kh/db53f7+/8AuVU8Kvp3ja/u9T0yWdLi3iaLfcLv&#10;2f7deWaVZ3l5od7eSxS39uzbG8pv3qP/AH62/AHxFXwlptxZ/wBkedLcNsaZPkd6OX3Sil4k0S5/&#10;4SG7n1BpZolbZ5sUT7HrOS20xL1Gii/dPu+d5dnz1699v0/R9EilvrldjrvZ3bfu3V5p4n8SS6xe&#10;rBZxMlk/yKiLs82rjLmHH+U6DQftniffZ6nPvisvvbJd7y/3Pu1MmjtZ+KIvs2nz74tm24T7jfP8&#10;++t/wN4bl0G3e5niVLiX5PK/upW3eTLD8zPsrHm5hHBfFTWPsa2kG5Xfdv8AnWpfhdcrc3twzQeS&#10;7Rb4nrlfG2sf23f3CwRQTRW/3pnX560rPx/Z6J4ct7WC1aaWL+/9xWrbl90mMjttb0Gx1XzXb5Jf&#10;+eqN86VwOvO1tYPAuuT3Kf3E/uVSm8f3mt3i/aYGSy2ujfZ91aaeHtQfQ0ubO2+0+bv/ANb8j7aO&#10;Xk+Igr6Doljc6taW0GoSTeUvms6RfIr16VqVhZ3MSebAsyI2/ZXNfDqw/s1ZVntpIbuX72/7iJR4&#10;h/tP+0reXT7lnfdsa3dlrP7RZLf+Lfs1/wDYYrGWZ1Xe2xtmxKq6xry63pf/ABLNz7/9a7r8kVQz&#10;eHl1i/3X3mQpEuxYvuI1P+x6R4V3yXO5Iv4YfvpT/wAIHM3OifYFS6fdc7m/e/wRVNfvLeWrttj/&#10;AHTfNEi7EWret69Y+Ib2ys9zW2nt/wAtvK+R60n+Glt937TP83zs/wDG9X/iA5XSrbV7+62xL9me&#10;WL5ZnX76f79aGsaJpWlfJeT/ANq6m/yIn3EStjUrn7HcJpltBPDEq75Zbdfu1w9zfxJqjNZ23+mx&#10;S/uvNXfu/wB+tCD1W5+Fc6aNZefqU7vF87JD9xU/uJXnWsX9t4e8X/6qTUrRNm37Qzt8tQw/FTxH&#10;CnkfaV/uN+6RKmudb0/xDdWi6hatDK7K8stv/G9Zxjy/EX9o6iGG28VaM7Np7Jab/wBwj/x1U1Lw&#10;TY/YHigiWH+7Vu/8bW1nBF/ZixvEjeUyP8nyf7FVJvHlm959j8qdJXbYqOtHvBI5qHw22m6dcLJL&#10;50svyKiVpeEvD1nYM898sVy/8CO33asTJFoMt3dX115yXUWxdm/er/7Fclf215qTO0C/6P8A88fN&#10;+f8A4HV/EQdhr3jBkuntrZYkt4vu/wC5WfeebNFF5vlJby/Ou/8AhasdNK/0CGWdpX++mxP4P9uq&#10;VzqUsNv5DNJs++qPTLGXOpfYJX+WO5u9uzf/AALV3w3c3kOpbbmSewS6X5XSL79YSQtNdJ5UUszt&#10;/cr0LRPCV3qthFLqtzcokUu+KJ5d+xKUpAYuparPbXFxp7bb9Im2fd2VoWHw31fUre3nn8yGJ/4H&#10;XY61q6r4Pi83z4Jdjt/cb79b2j+M5de077M0rJd2vyMn9/8A291RKX8pBUTw9Z+Hn8hV875f9c/8&#10;VRWEMEy3DeREkW7Yuz+KrtzDFs2/K/m1yWt/2rZultZ/ubLb99E3ulIDrR4o/s9Eg8o/KvaivNpI&#10;NaVs/a/M3fNu2tRWnKRzHbeMNVnvIPI2qlou3ckLfvXqLwx4ql3+Uzfuk+RftH33rnJka8sIrzYy&#10;S+au10/hos7yV9USDUIo0leLYro2zf8A722jl902NO58Q6nc3V3unns7JG3+Un3/APgFDzRXNk8V&#10;tL86feeVdiItZNtNbOy2sWoTujMvyOv+q/v/AD12aabZ+IZUsfmTbteV4V+SVP7jvTA83dLx/NeB&#10;ZJoXf5H3V7B8Okiv/D6eftmlilR/nb+KqWpeFdPhdYrZWSVV+WGFd9VPh74n0/Sr2XTJYGhuPNf7&#10;7fxVnL34gex2c2xJV275U/5Y7tiNXm/xC8DT3PiO31dWnv8ARPN826hhb/Vf7ddrcpZw3X9oz3y2&#10;D7djPv8Akb/frivFXxC1Dw3pNxZxTxaxcfw6hb/MiJ/t1jHmArzWFt4q8TXGq2Nz/oTKkXyfI/3K&#10;qTfDRdry2bKm/wCRoZfuVS8GX/8AY/h5LyednlupflT/AG99ei6x4Mi1XTVnn1yfSvs8X790f5Hq&#10;wPLdE0eDR/GVpPqDReTLK/2qZG+SKuitvE9tYaprt9pi2017eS+VY70/1US/364e81iztr97azgW&#10;8e3l+V4V+SX/AG9lXra5l02zil8hoUnbev7r/wCzrcBz6Ppn9sxWcsTebL/rd7fx/wCxXodtpVsl&#10;mkW39yleb2Gq3lnfvfX1ms2/5/kf50rpYfHjeVsXTpfu/wB5KzkB0fif7Cmg/aZ7ZtSt22bYYfn3&#10;15f420eS21lPsMCzfbVV1h+/LF/sV2qeNpZvBup3UFtJbPEvlLs/v15Po+vT6bqkV9u3yxN83+1V&#10;0w5fePSPhvo95pWs3sUsu+JVTd8v32r0u2hWwR2g+5/BEmxErE017a8s08pfJef962xvn+aovHOv&#10;NomibopdksrbN/8Ac/26y+IDH8Wp4VvIpby8ttmoP/Am9Hd64Szs4Ht/3+n2yOu94nRfndP7m/fW&#10;9DpV5qVnuX54ZW+aa4+R3/4BWhDoltprW8TTzuqfd8r5E/4HVcxRykOsWsK3Fnco29YtmxG2J/3x&#10;WxNN9pl3wL/ZVrcRbPvbH2UzUrPf5sVisW9m3skK/O3/AAOtBPh0vmxXM88syfI8qP8APupAYqar&#10;eW1w8Vjc3d5F/cSV6u6V4J1eb7tnBYJKuyXez16XDbWej2bssGyKJd/yLXLWesX15o1xPcrvvZd/&#10;2WGJvK2p/t1PMSZUPhXSrC4Szub65muJZdi29v8AJ/45WhefD3Snlee51C5sEiZURNu9GrmvA3hv&#10;UJvEEup6gs9mkD72mdtnzV0vi3xhpUOg3GlWtzJcyv8A8tnar+1ylGnc6rpXhXUk0yxinv5ZZfl8&#10;mLYjv/vtVTxDNB4qureCCe5h8rek7pF8if3971wSXOoPa+RLcrNp7/J975FT/wBlrrbzUrFNLi0r&#10;SL5oZWX5pobV5UZaOUDo/CvhXT7CwfypVvLedt6vN89dLeQ2dhbpdSwLviXYrou9/wDcrF8JWzW2&#10;lxefO146xK7Pt2p/3xWhNqtnbbFubyJHb59jts3ViSc++q6v4hluLb7DLptiq/fdPnlWtXR4YLCw&#10;3W0S7/8Alqj/AH0rn7y8bR9SRooL77IjfP5zO+//AG0qK8e816682xils4k+eWVGdN9BR0t54q0/&#10;TV8qL99dp95N33P9965rTfFreML240qL9ykqu8rp/B/8VWdrfgCe5t7fytT2I/3vO/jejw3pWp/2&#10;jcTz6ZFvn/dfaN2xEiX/AGKr7JJp6xYaP4S8OSwW2oeTcXC7PO++7Vx/g+81DQWddPaW/SX70VvE&#10;8tdhDomlalq3kT6nbXNov7pdPt/vs/8Atv8A3a9O8PaVY6JpvkWNtFZ7Pn+T5vnpyl9ko8kudE8S&#10;3n2iW509prT78ET7N+//AHK09N0220G9tINQs7mG7lf/AI+5V2Ij/wBxGra/4W7pEN5/Z8qt8rOn&#10;nbt6f5/2Kt6l480/VdJvYrFY9YuF2f6PL89R732gIr/w3bXnm7ml+0XH/Lx9/Z/uf3aZf+HoLmwt&#10;7a5T7T5S/wDfVS21zPDK6rY7Ld13/aPN373rl7P4kJraahY/Zmh1NGeKCLd/raPiJPIte02503Wb&#10;iBom3pL8tdn4G0rSJrp7nU7y2R9vlKm5Pkb+/W7D4DnvNEuJdQ3f2xKn8bb9iV55rFn/AGbqKRX0&#10;W/7v8Wz5K6ebmA9Y03xJ/wAI3qkWn6Rcrc2W59zvK/7r+LZv+7WbqvjaLxD4qtIPDlnL/rX+1Ijb&#10;PN2/7ddn4G8eeEJtETT9Ms2hdV+ZHi3vu/vv/erhP7Hbw9rd1rkVtE8r3jPA7y+V5S/wPWMQPQtB&#10;0eXVfNvvEfl3OppK/lJEyv8AZ4m/geuF1XUmmaLQ9KljS0l3xSzf3H3/AOf4Ko638QvE2sebbTrb&#10;WEUsXzPt+fb/ALFc/wCBtei8PapL+6lm3/K37pf8rRy/aKPTrnwNpCaJFbNAs3lfdm3bH/77rVtt&#10;Ki0218q2i2Vw+t+J9TuUuGiig2RL8sSL5u+rHgPxVrGtpLFdQfafl/1v3ET/AGKjlA1bl7PwxFd3&#10;V5c/61t7O/8AD/uV5f421hdSimazuZ7+KV97yv8Aci/uJXpfjDwx/wAJPpaRXX7mVG3rsb5ErzRL&#10;DU/DFvcWfkLNFcN829d9bU+Uk4+zv57CVJLaeWF/76Nsr07wx4tvn2Nc6er28rLtm8r596p89Q6b&#10;4S0+52ahPB9muGXetj/BXpdhtttNeW+itraL+FP7n+/RUqRkB5Pf22p6xq0st9bfJF93zf8AVRL/&#10;AL9bH9vaH4MW0uYraXVdTuF+++5ERf8AYr0Ca2ubme0trGzX7JcLva7f54tlc5r3wotby6uGudQn&#10;e92o6zOqbH/2ERajmj9oor2HxXs9Y3xS2c8P/wAXVjxhrdtpVg8V5csjv8i/3609H8JaRoMSSxWy&#10;+av/AC1dd71yXxF0pfEN1b+RKvmp/wAsd3zv/uUR5eYmRxlhDczI8CvB9kll3yun+tdK07mwvLnS&#10;Xiis2+xf7vzu9drpulWPhXw+l40S/a4on+euc8N+J9e1ud1uYt9vL8m9F2f98bavm+0A/wAE6VFZ&#10;2dxLKrTPby7PJl+RF/8Ai67XTb+Wa1Rp7ZbaXd9xHrPSwn02wuJd3737+z+9/v1wSa3c6lrn2z7T&#10;9jdV+ZN29P8Avio5ecDsNY8YLo915U8W+JG+d0/grHv/ABb5N19uigi8pPk+f78qf7FYU03nXVxe&#10;StK/lL8qOu/e9Z//AAkN9tlWCDzt+9Ipni/77er5QOl/4WRbXMsW6CWGVPuyu1ZT2epePJZZ2uYL&#10;aKL5PnbZUPhjwZea9dRRRK32h237H+RFWvS7n4VrreiRfZtQ+d23q/yeU23ev31+bbRzRh8IHnWm&#10;6OzxS2yywI+nb5d/m7/N/wBitL+29e1h0aK5jhiSVUlSFvnWtbW7az8H6TLpn2OJNTlgbdMkX333&#10;/wB/+7XOaIkUOl/Zp5/JldvmdF+4n+UpAdxrGsafDapK08bpt+X5vvV5095Lf373kSrbS/cX5d9O&#10;v9NltpfIli+T78W9v4P79M+a8g27dmz5P3K/eoAzbCbfLLJLbR37/wASSr9z/vmtC/RtViiaKOCG&#10;KL59ibq6vwf4bs30u4vFZnuEZk/3a5x9KvrPVHtm0/7T5u12d1b5P/ia05gOj8DWECaD80S+bvb+&#10;H56NV0Fk1RNTWWOHyvn+7WJNc/8ACK64/wBhbzolX50f7iVu+GNSn8bSu1yqw2lv95EX7/8AsVjy&#10;8ofEc145sLybyrxWZ7RlV9j/AMNc5YX+zfF5WyWX5PN3/cSvTvFWmz3jpE1yttpi/e2L89YOq+A4&#10;raJGsYm3p8/97dW3MQZ+lQ3NzfpZ2c6pvXerzJ99/wDgVab+A7zVbhJb5okuPvyvu31p6b4b/sfy&#10;dQnlaaW3+fY7fIlOv/GcCWD30Cyu8X8Dq6VHvFyN62s7PTfKiW2+d/40WrDzKkXy7USuX8MeObPW&#10;7fyryVba7T/gCNTPE9nqGpSxRaeq+Unz+du+So5QOgS2iTzWX77/AHqpX9zbaajyzrGm75Gd65zT&#10;YdX0G6lg3NqTvFvVHbYlaf2yXUtOm+12fk3CfwfwN/uVRBa8PTLqVvKsH7mKJti/Nv3VoPCifKvy&#10;J/6BXjSaleaVeefGzQ7G+VHr1Pwxftr2k+fPK2/yvm2K336co8oF3yUooRTGu2SX5qKgCpYeCV+w&#10;Is7f6QzI8vzfJ8tVbywsdN1mW2gtvtMu3e37r7n/AAKuZ0Hx5qcN0nmytNFu2Mlaet+M7m5eLzYl&#10;ht3X5k/jZP8AfrblkWdb4bs7G8tUnggWFG/g21oalYXNtbyz6VFF9tbZu3/xrUWjpbW1hF5HyRbf&#10;l31sJcrCm6Xaifw1iBialrc/hvS0l1NleWVvv28XyJXmusWyzWUWoeRE93LK6P5Tf+yV7BrE1j/Z&#10;zrfeW9u3ybHrz+z0RPEO9baL7BpsEv8Aqfvvuq4y5QLHhXwrba3oyS30k7zN/Hub/vitB/A3k+FL&#10;i2ttQktrfzftDfaPlR9v99K2rZ/sf2eJYm+b5Pk+fZ/v1X+IW658LvFE0qb2X50Woj8QHO+DNV0+&#10;z8QSy313FNFbqnkRbXeLf/s/J8taHir4oweLb2XT7OD7Hp8q+VPcPs3t/n5KqeG/Ay6bA99fTyu7&#10;Rb2iT5PkroP+EP0zWLBP9D+zfL8vy7H/AOB1fugcfYPY6JbuunwM8sux/NlX5NlF5czzSvF5qzRS&#10;/d+X5P8AviruseCdT023RVi/tJP4dnybKx7x2trf/iZxXNmn3N6Rf/FUijPRIvNdV2u8DfNvauu8&#10;PaJZ63apPYztZuy7Jd/z/wDoVcZDpV8jJeRafLc28rfK8Pzu6V674bsP+Jciz2y2yN/yy/uf79Oo&#10;SRaVoK6PpDwT32z5nfzvuVia9f8AhzSrCKVtPttVu/8AnqkWxP8Avuumez0HRLjzblbaGWVt6pM1&#10;cp488YWd/YPp8axwxbv9c6fe/wBxKmIcxyVz4/nvNZSeC2jttq7P3K/Ps/36P+Etlv3iWD/W7/me&#10;7bfWfYWGlXlujXM8ttcfPu2L9+rt/DZ2D27aerP8vlN533K6OWIHS22pamkv7/c9v/C/yfPWFqup&#10;ahqUT3lzO0OnxfLvt/v/AO5VR9Y3wPbXKy3MWzZFFC2xFerd/rEv/CJJp9nosVtaffnldd77qiMQ&#10;DTfGF5cvcNbSrZpFFsihRUrTfxnq9ne2ks677R2+4n8dc5o/gO+1uwS5sW3/AN5N2ymXnh6+8MX9&#10;u14ux/vr81Huge1za39mtbf9000srInlI3z1oQwxPbpLPEqOn8b/AH0rz/wlbXzy2+ta1eS+V9yC&#10;Hbv/AOB13Ft/ab6lKs8UH9n7f3To3z1zSAqzX/8AbE8umeR/ojf8vEMuyuG8T/D2xuVll0hp5rjd&#10;s8qFkfZXdp4es9HnlvFWR3uG+d3l+7WUniSC5luLXQ2V723/AHqui/I/+xVxl/KUcT8N/Bi+Lbq4&#10;tmkihSD73nfP83+Ur2j7ZeeHtStLOz0q2/sS3VfNu3+5t/uf71c/8N38NaVcXv8AZl5s1OVd7W80&#10;r7Eb+59yu40e5S5t7ieJdkqfJLFtfynf+PY7fe/36iUueQFL4kQrreiXC6VP5Oq6dtuNiNs+T/br&#10;zfTdevPFssVtpWn239oeRva4f59n/wAT89dB42+LtnYaNewaVKtzdyt5W+X+H/8AYq78MdE0j/hC&#10;kiilke4ut6T/APLJ5X/uI/8Adp/BEmJ5U/hvxCnjJLPUNQ+x6g/zwPL86M/9yuofwTrnh5b2+n8S&#10;xWzuu9ftC7/N2pv+Sut8f3Ntolr4f1CJfktbxUb5t/7r7r/e+9VL4wXn2bw/ZWNizebeSokSQt/D&#10;T5pSkH2Tye28eXKazaXmq7rxIvnVE+REb+/XsdhpsHj/AMLvLbX32aK4+RfKX51evKfFV5p9zb2m&#10;nwWMdt/ZsH2dXmlT5pf43+Wrfhj4l3PhXTYrFoorlHbesMTJ/wCP1pKP2olET/B/xRYay6rFHsib&#10;91LM2xJaE8c+Mba/fTGiaG9+5sSDY9e1TeM4E0P+09QgVPKVXV0l+Tf/AHErl/EKeF9V0O317UIr&#10;vTbhld4HeX966r/cqIy5viA8q8eXl9eXtvBeQfZkiRX+dt7yt/tvUXgm5n03xBZTxK2yVvK/3q6j&#10;RNBs/iRfpbNqt2m2JnVLuBE/4Bv3/NW1qVhovw6RLPbHeahu+SX771cpe7yj+EzfG3ja++1PpWkR&#10;ec7fJ50Svvq78OvDf9m2b6hqdiv9oM7urv8AO9bGm6VpWj/8TzyGtneL5t67Nv8At1x+t+LYNSll&#10;trPU53t2b5YYYvnf/gdR8RB6XDM15pvnt5TysrfuU/8AQK8B8ZpeTa5LLcqqSv8Aet0+fyq7uw0f&#10;XtbliW1iaw0zd+682X7v/AFrsLbwfZpFD9paWZ4v+erffojLkA8P0F9T0q/SXT3bzX/ufP8A9912&#10;sP8AaepW9vPKrO/3Gd97vs/v7K7PQbZXv9Qng2ppn+qgRE2fMv36x01LU9Nnu57b/TLRJd7fMiIi&#10;f3KJSAfYeGL65/1Fs0O9fv3y/fqHSvB8ttfyrqFyqO2zbFD8iO9dnoni2x1i1eeL5HT5GR1+dKyr&#10;/wAZ6Lpq+V9sXe3/ADx+eo94ou+GEnhguILm2WFEb5flp9/qSo9xp+nqsOoKu9Uddif79YNt8Rba&#10;886CJWmuEXev2j91uro9Kv4r+zS83K+9fuI29FqOUBjpL9nRZWV3/ieuXuUnudcliWBndV/df3P9&#10;+uruX+4rN8/+7XG/2Jrmq69cXjXzWEUTbIET/lqlXEk6WHRIPs6faVWaXd8z7diI/wDsVU8SaJB4&#10;q2QNPLCifOyQtVv+x1fS/scs8/zrsZ/N+f8A77rnPDfg+XSryW7/ALTuXt4mdFhff/4/QUdn4emu&#10;dN0H+z4rb7Glv8kT7t3m/wC3WZqTwQ6vLqd5Oz7YtkUP9z/crM8N+OYtbvZbGVfJdPu/e+aummSL&#10;zXbarvUfD7oHn/ifW1026u7ltQntrvyP3Vun3K4fTfGeoW179pS53xRbn2TV61r2m6R/Z0rahFEk&#10;X8T7a4XVdE0WHSUl0xYn835Fd2rpjyklG58VahryJ56rco6/Nb26f+h0uj+IbzTdSieJt8U8Xyw/&#10;xr/uVRsIb5Iv7PtmVJdvzTJ9x6u3nw91fZb3MDRzP/FsbY9HugZWveJNQv7p2klk8rdsaH7iU+w0&#10;2z1LV1ieVk3rv3ou+u703wl/aWmouptF8kruqQtv/wCAPV28+x6JF5VrZrvlX7iL/AtHMBx3iGb/&#10;AIRjZ9mlV0f52S4Te7/7lYHhjRNc1t5f7KsZ5t3/AC1Rfki/4HXdWyaKmvRXOtagt+iL8sSQb7dd&#10;3+3/ABVbfxO2j+KvtOitF5XleU0KL8mz+P7tHN7vugbvhvwlpH+iWeq6hPc6nFaqiwpO/wC6Zn/+&#10;JrrvsFj4b17TLbdcpE0HlRQov7rev8b15T4teLWNXi1Oxln+0Sr+9hdvnR1/uU+2udYSw8htVkto&#10;n+dd8vz1iB6beWzf6bLtgmfzfNWHyvuL/t1wviH4i2N/ss4tFttSiRvm+0RbH/4BWPqupK/lLPeX&#10;d46rs3vLWYl5odtcO19Lc7N3ypabHoDlLfiqax8qKDT4mdZ9m55v+XX/AGN//fdYNs95pt/tWWCb&#10;b92Z/wDarY1LUoLx7uLw81ylo6/8e9xFvRv9t6m8H6xpmq293pGpwQfbZVTyJvK2PvrUDV8H6bZv&#10;ZPKsrPcfcl8md9laVy9nprJEq/vZfkX++9LZ2y+HrdLa2g3pK29pU2ff/wByq/8AY9imspqF5K0z&#10;7ti/3Iv+AVkB5/4kh1O/uri8gsZ0t0XZv27P+B1L8PZtaub91gnb7Ezfv3+Sut+IWttrCPY6RLLN&#10;LEy+b5S/Jt/36f4e02Dw3pyRebvll+eV/wDbraXwkRLeq3NtZr+/dUT7/wA/8VZ+g69/b0syxRbL&#10;eL72+uU8eak02+J4ovs6fdd/vvXH2Gt6lbfLaXMlsm77iNV+zDmPbZtyM9ZWt6JFrdu9szbP9v8A&#10;uVmW2sQQ2qXk+oTzJ5SI0W35GlqxZ3NjreqRW2ofbYbe9+SJ93lIrVj/AHix/g/w34av4rjzbn7T&#10;5GxJUSDZ/wCP/erqNY8JWcMVutnPPZxRfd8lqih8AaVo+zyot9wr797tv31oarcq9m6qqojfJ/u1&#10;H2gOP0Tz5p5VlvIrmKJmiX+/VjVYZ/K/cbfN/grh5vEl8+sywWMsFsjS7N9dLNqVzqWnSrbMsN3F&#10;8n3vvf7lbcvvEfZMyaH+ytGZdTiivHdnf5/uLWh4S1WxvEdYImhldfmh/g2f7FUtH1WJ9ltqEvne&#10;a2xvO/heulTTbFJfP8qLzl+69TIsJosSH5qKimhl8w7Pu0UyDjLNPJ1KWW2s2eWVtixfc+Suj0f4&#10;e6vqsUvzLDcfcSHyt6L/AL9W/hdpsUz7ryVnu4vk8mVvnVa9ds7xfnRf4dyMjrs/4BTlIs800G5l&#10;tlSxvmi/tBPvRJXRpD9//ltub7j1lal4q0rUvGT6ZYrB5UUSIrwr/H/HWrbOrt/En8FZgY/i3R9K&#10;1JEg1CWSF5/9VL/BF/ufwpXJaV9s8Ky+VF89pLL8u/8A1rVseNobnTW/cWzXiSyr5T/3P/iqh/4R&#10;6Kzsv7Q1fUHs7j5vKRG+5VgdHbTbLXd/Gv8AfarFheRXnm7WV68v16/vLyzSJZ28qX7qIv360/Ae&#10;pRWdrFAv+tdvmT+N3p8oHpCIux1/8ferEL/PWekzTW6MqMn8bb22baz7nxhY+bcW0CyX8q/88f8A&#10;4usQOl8791+9+Sua8Q69plzPFbNFFeRI3zPu+Ra5TxJrc+iakk89zc73i/dWjrsSuSe/+2b54rZn&#10;l3fNW0Ygey2F/pHlW6wS2yf88tnyVFrHjax0p3g3/vXX5X/grzzwrbT63ayxQQN8v+1sRa1dK8Bz&#10;zap9u1CeD7J/chX5KjljEDHhsNX8SXDssTTea372aZv/AECu+03wBZ3jpc6rBHNd/wAKfwVq6bNY&#10;zQbbNotkXyfJVK/8YKk76fBEz3qr82z7iUc0pFGTr1zpV/qUWn21tbTXdqnzyxfJ5TL/AAVxV/NP&#10;YXEsSr+9ddnlJ89bsNtp8NxLLHeLM7bnut7b96bP4Kwvtn/CPS2jfun3NvZ/9n/crck3bPw3eWEE&#10;UsSwebuWVoXXftr0CGzguYk3RLs/ufwVwtn8SP3uxoPOR/u7Kup8S7NHeCKCfzX/ANV8vyb6w5ZA&#10;drZwrZq6rAsKJ93Z/HWb4h0dfFWluv2OP7RFLsT7XvX/ANAq7DZ201nby+bIl3LseXezfK3+xUr3&#10;P2O3dpW+Tf8AfeoiBV0eGDRLKysZ54nuNuxfm+dq0Ly/+zRbvs07uzbFRF31lXlnpW77dcwL9oVP&#10;lfb+9rV3s+xm+RPv7H/goAytVhurzRJYp54LBHbZ/f8AkrltK17w94bvX0y2XfKv3Zvv73/uU3xn&#10;488nZZ20c727fef7juv+w1cv4es9DsPENvPdTzpvTzYorj7it/tvW3L7oRkd1qtnZ/bUlTTI5t3+&#10;tdItnlf7e+q7zeTYWkFn4hWwSWVvPS3b7/8AuVbhv4Nev3s1ZZoom37En+SVf9un3nhWztp3vFuY&#10;klX5IEdfkgX/AGErMoh0f4daRbLceerX/wBoX77tWtptzpHh7S5bHU7mR0iZEieZU+7/AAbP9yvN&#10;38Sag+rI1nc3N5bp8nz/ACJ/33WTqsOp+IbyJfsrJ99N7tv3f7dacv8AMSep+PPFWiv4Le2g1WK8&#10;vWbzYpd291+f/c+WuK1Xw9q+q3Vpcz309yktrFLE77/vN/A9VP7K0/wxbpbXzLNNL86TQr8610t/&#10;o9joNho+n31zqCS3kSuz+eyJEjP9zZREoxE8EtrEssTRL5sTfM8TfIn+xXTab8K9KTZLeTyzOi/w&#10;N8ldRoj+HE8OarpTS/Y4rdvKbUUVYt+7+49cFpWvReGL+6XT76fW7Jk+/Muza9R7wGl48fWkfT1s&#10;ZVube12ebb+b9/b9zelbCar4h1u3SC+0HTbyKVvvyy74ok/uJXDoniPUtS1C+gVd9wvlf3ErudH0&#10;rU9H8PRN5C3OoJ/A8vyf76USJL9t4hi8K6XLFLp9ppqbtn+iK7/L/wDFV5qn2b+2ZdVsVubmLa7+&#10;bdxb03Va8SWeoXjyy6hFPeXaf6pIom8pK3vD3hL+x7d7zXLzzrfb/qX+4n+/R8IHnl5451PUrX7N&#10;PeN/tIi/e/36Z4M/tCbWbdooGmSJt7Jt+SvQ/J8PalqkVroukQX93L/s7Il/33rrfDGlSzI8FzqO&#10;nokXyeTaQPs3f3N7VcpfZAbo9zffZXl1PyLaV3/dRQ/wJXOeJ/GbW16ltYxedcN8nnJ86RVb8W+C&#10;Z9SuLiezvvtL7V3RPs3p/c/3a5HwMmgw3r215Ayan5uxpZW+RW/2KzAq3Pj+8hSWBrze+5kV0i2V&#10;heIdbn/tSWL/AJd/ueVtr1+HQdK819unxbJWbzd61yvjl4Ly1fdp8cNwjL5W/wC+y1pGQHM2zxWf&#10;hq7Wdp4bjzUdUi/9nro/h1qWkf6Q0tssP/TZ/wD0CpU1KLRIkg/sy2e7vNn7qJf4P9uvQLbwl4X8&#10;GXtpLZ6Q1zqF0u6JHZ32bv43/urWUvhKPPfEN5Bf6laXOnwSzJBL813Muy3X/frY1LxCrr9j0GKJ&#10;3VfNaaFU8pEr1Ka8gtke1ng8lPK3rbwwb0SvLfiFf6Z4Jure80qCBLi6f9/F/G6/7n8NKPvk/CQ+&#10;LdSZPDnmxXK20svzq+7ZWPonxCttN0aKLUJ57m4/567X+auPmudQ8Q3r3Ms7eU/zxQ/3KpQ2EVzL&#10;MqxSP5X3ot3z/wDAUrbliB6Gnxg0/duazn/2XrQm+IvnWCS2djPNcSy+VFE/399eLzI1nK/2aVXT&#10;76v/ABpXpHgzw9qGsWtlqCtbWdv9yd0+R22/x0SjGIHW6DDBqVx/aGoaV9j1Dd829f7tdBbQwb5Z&#10;1iZJW+9veuE1vxO1hrMWlaUsEPm7ZWu3l+Sujs7Dzl+3XmptebPnXZ8kVYyiBiePLaWaKKXzY3SL&#10;7yP9yvPNV8+FIYJbZvs6fdmhb5H/AL9dn428T232e4sYkZElX/j4/gas34daJPqV+9zPtmt9r7vN&#10;31t8MfeCJY8Paxp9tepE0TO86pF867P/AByrGpeKvsaJBp/mvcW+59nlbEqHxboMFhLby2dtLvib&#10;euxd6Viww/8ACSaluVms3iX97s/5a/8AAKOUDSh8W69Np0ty1tAm1vvv8lGj6rqGsaukX2m2s5WX&#10;a/nf6qWJvvpUE2nW02hyyqv2aJJfm+/83/AKh0qGDTbq3vo1k+X/AKZfe/20okBq69oMvhi9ls5V&#10;k2NLsgm+/FKtZ+lQzolxLcrseLc6un8VWNV82bVomvJZHi+5AiL97/YSrcyXmsfaPNtmh8r+D7m1&#10;P9usy4yJdKf91FKtsryu2/e7PsSq/iGzlufJ8rc/lfe+bfU2q3NrZ2/kS3zIj/J8+yucv9NW5ZII&#10;oJ5kVd7XCN/HTjEiQWdnealq/wDZ+2O2fbs3/wByurs/hpbIu7U2+0un3di7Eqjo77HSSxbYlqz/&#10;ALrcm+4eth/GGyXy5bGWFP8Ab/v0gG63cy6bZyx6dZ/Oi/Km3YleeWHh7VdS1TzZ4mhfdveab5Nt&#10;dR4k8YW0L7fIV5fvt5vybKyrnz79rS+8+PZcfI371E2J/wACrT7IHRa94zgsLLyrFVvHiXZ8n8Nc&#10;b/auq36SxSyqkW7csSNWPfzWdte3C2LSom75d/8AHWxNpur21vFKvyPdL8zwxb9tX8PukHoqJ9g0&#10;O3WLb8sS/O9edeJ9SfWN+65X7PE3yvD/AB12ugw3Om+H0XV5Wmd22Kj/AD/K1cZ42mi03VIoorOL&#10;yl+fZt+RqimEviKuieGLzxJF9qVd9vF8m+b+P/crpU0Gz8Npua2bUpW+TZt+SuSh8SX0NhLBZ3K2&#10;0S/vf7n/AABKzH1W51KVGubmXfu+/uq+Us9A8VaPPNZ2iwRfZonbf5KLv8pv+A05Neg0TSLe21e2&#10;je7i+6m7f/uPXO+G9Y1WGf7NbI159o+TY+99v+3Xquq2eg2D2VnqtnBNqcq75dkX3qxl7vugcbef&#10;EJdSuE/06dNvyed5X3qqeJPEm9Lez/tCSz3fe2Rfer0B/CWkabsaz0+BPm3/AL6Lf8tZ+seEtM1u&#10;8e5ltt9wnyN/co5g5TzTWPDeyw3WM7Oj/ffd8j/7dVNBs2vEeDzVR92z7Q7/AHK6PVdr6s+lN5dn&#10;YyrsXZ/A1Ur/AMJahZ2/2WJVvLVn3/e2VuQS63o+maJB58srXMrfJvT+Jq52bW57zY155s0SN/uV&#10;0Vh4Dvn2Tz2yw26tv2TNv3pWVrGsSJvtrmxtnT+Hyv4FpRA3NM8exPZoPIX5fl+9RXLWdtB5J2Fo&#10;lyfl20VHKWei6V4P+wXX2qK5kS4VdiunybGrqET5P3rtM+35pqpa3DquiaX9pXT1ubja0t0kTP8A&#10;99p/s1R03xPPqv8Ao0Fn5N7LB5sW9t6VmBvW1nbWGyKCJYf4Pu1pImz5lX7lc/bXjaPpqT6vOqXG&#10;35qx7z4izvvXTLPf/tzU+UDqNb8TxaUiQLA15dv92JP/AGevMvGdzeaxKkqzq/y/N/An/AKih+3Q&#10;v5/2n53bf96q+pO1zLuii/0tl2Su7fI3+3/eq4hyjvCuj3mq2UtssX3W3rcf3f8AgddnYaVY+G7d&#10;5bmfzrtfnZErP0S2ns9NSCznZ3T5/k+Tb/v10Fh4ViuVeW+lW581fuJ9z/7KiUgMya/1PxDEiweX&#10;DZffb5d7sn/s1afh7wxBYRfboLbZfStv/wBI/wCWVHiGbTNH1K0nvG+zRWsX7p9/8f8Aufx1zWpf&#10;FeWaVINKtmfc2zzXX5/++KOWUgO31vw9ot/E7amqzSv915Zdn/fH92sXxPomg+GPD6WsWtae9xFP&#10;+6Sx3XEu/f8APvf7q/wVzU2t3Om69FLqdzs3LvaFPndP9/8Au1afXvCD75/K/e79/wC9R/nojEDe&#10;8N6lBYWcv+kq6eb99P7/APc/2qx/GHi2C/8A3DRS/Zdv7pEbZXM3OpQX6O1nFbeb99fK3/J/uI1Z&#10;/wDaV8ktut4rJsbZ+9/jq+UDu9K1X7TElzuktrJPvb2b5/7myuU1LxhP/aT/AGa5Z4Ub+P8Ajrpr&#10;Dw3qevSus87Q6e8X7r5PuVmeJ/BP2CKKKzl+0xSts81It77/AO49RHlAf4V0G58Zo8t432bT1/5Z&#10;W67N71d1vwHEmk79Miu5pVf7k3ybP9/dUWm2HiXw9axf6ZbWcSRNKsUzff8A9ioU+IuoXllLBfO1&#10;t83ySp8j0e8BmzQy+G7W3We2Z7hv43+5Wxo/hu5tpUvL7T2uYn+ddjq6LV3RNEn8Q3TrcszxRbPN&#10;mf8Aj/ubK6vWHsX024s77dDb7f4/kT/vuiUvsgOuXiv9G3RXLW3lNv3xJvesXxDea1Z3llcwQMll&#10;Fs3b2T565ew8YQaPefYdKiV7JP8Al4lbZ83+3VS/fUPEl+jKsl5KzbIrdPni3UcvIB6Xpvi3T9Sb&#10;zYLlfN+VGhdv/ZKo+IfEktzqX2GxbYn+qa4Rvuf7Gys2w+C2tI6XjahbQ3v8MO3+L+5UL+BtXtr9&#10;11fULS2t/N3siS/Oz/8AoVR7oHK+IfDGtJaxeZFPcvFuV3++lV7az+2Kk+p20u+KJEX5dnm/3H31&#10;67c63Z6J/pN5c2yfL+62L89c/qXxRtrydLaK2Xypdn77Zvf/AL4rbmkBj6PDqGlSveWenrYJP955&#10;m+T5f7iVj3kz6ldI3mz6k7y7Gd/kT/gCV1Gpa8usRStBbNePZRfK9w3lIu7/AGP4q4Sa8vrnTXkl&#10;gj+SX5Xh++jf7tREDsPDd5Z6lqzwamsCRfcgtP4P9+ug1KHw5D9tVoJE8pd7PCz/APjleP2aXNtd&#10;RXMvyfN8m9vnr0DWEludGtFgaC20+VkS1Tyt77qJR94oHvNPudN/0bT4Ibhfn/06VneudfStY8W3&#10;D3Mq3epbV+ZLf59nyVsaP4Gudbv3+1ztbJbr9xPvpXqvgnw9BpTTW0UqpZOvzJ/y1Z6jm5PhA8n8&#10;MeA9e8W2bxRWMFnbwNvXzlZPnrq7DwNrzr5Wpq0MSL9+xiTY/wA/8de1zQ7HeKBVh3Kvmvu/gqjr&#10;fiS2sLjymil37W+fyGZF+T+/Uc0pgclbJFbROu5X/vfNTkvFdJl+5t/uNvrw/UvFWoaxfpp88sVt&#10;bvP/AK7bs+X++9egax4J0f4dWsWtNqF3fy/Lut7eXYkrN/Hv/u1fLy+6TE0/HLyzeHpY7b7TNcNs&#10;RUt/v768/udN8R3mo2nhrV7lra7lVfKt7v5P9yu903xJcv4ystTsdKudS0JFR2tLhvK3N/v/AHqz&#10;bnQVv/ivLqr7obifUUultE/evtZ/n+f+6lHNyxA9Q0qzsfCXhxGsbGK28qJftSbfn2fxv8tc5pU2&#10;meJ9NlvNMtmtrS3n+aGZfKRv4/krY1LzZtJu5dVilhieXcuz53SJfufdo8Pa9Y+MbK4gglkuZbXe&#10;jb4Njvu+5WJRiW3jzTbmW9lnb7TbxNs+1yrFF8n3dn+186VyuvfCv+27K41XSP8AQLh23paTNs31&#10;1ej/AA0s7CB4PPjvLTz/ADWt3gV/u7/4/vV1uy2/ezt+5T7/ANn3f6r/AGE/2aIylGQ+WJ5zol5e&#10;TaX9jvF2anFEvm/NXG634M8S2ek3eq3zRIisrRPu3ytXT6rrFnreo6nttmhilZIpZXlZN+37nyVM&#10;/jPULl08P2NjBZpFF81xN86L/uJW0fdIGeA/ENm9/Za5fTtbSpB5TOn3ElV93z11F58XdBv7h4pd&#10;Vld02p5yK+z5a4+28Nz6bcTS2awXMVx8k8U0rbH/AL7/AO9Wf4zTQ9HskX+zInlZv9Vbts/9BqOU&#10;uUj0i/8AGFno+hxN9pW/fb+6+z/8tf8AcSvBdevJ7zWftjRS+a33beb7+ymXOvSpq9u1jFJbW8S7&#10;FSFasQ+GNTvJ3udQnbZ5W9X3b93+xW0Y8hH94x7mFrnfKv8Ao392JF2bP9966DwZbWaT3GoanKsP&#10;2eL+996orDSpbyK3ZYt8rfeiT53211D+Er77K7RW0Vs+35fN++6f7lEpfZKPOdV0GJL93sfMe0f7&#10;rzLsrdTXry20OKxttQaHyl2fIuxHrT03TYraC4vl0jUNSlRf3r3C/JVL+yrnxPrKfY7Ox8112Lb7&#10;v/H6vmJMp/KtliVv9JeJt+/bseuq8PQ6vqSo2lM0KIu90mb5P+B/7VV7z4kf2UiQWOi2yOvys7r/&#10;AHa7bR/FUtzoiXOoQLYP/crGXMBy+m+D7nUm8/XP3O+X7iff/wCB/wANdBc+JLHR4ks9Pi850+Ty&#10;reucv9V/tvUkbz53iXfthi++9ZX2yKH5ol8lEb/gaUSAsa9NLrF1K1zPLCkS7ltEaq+iQ+dLZXMs&#10;UqS/Nt86X+Gpba2a5iaVWXYzfxt8/wDv13Hg/RL68v4t2lQXllEuxri7b/vjZRze6XynKbIJr+KX&#10;z5YUSf8A1Lvs316XongmC8sEnvFnTzZ3+yojsnmqv/staGmwppuqXCLpS20S/Otwmzez1n+M/Eja&#10;VpFxPYysl3uRGR2d0l+f+D+61R8ZBlar4q0W2/tOzlsVs71FeJrd13p/47Xn1h4kgs4vscUTIjxb&#10;Jbh5X+dPv/cq3r3ieXW7q3vPIgs3/wCWuxkbe9clr1h9pndtPX/QpW+ZP49/9ytoxAsf2qtzqKTy&#10;232xF/jf5PlrQ1V7lFdrZlhRF+ZItjO6f7dVLDRIkTyJVb5N7tK67EX/AH3auX1XzUvX+Ztn+9vq&#10;4gejeFfEljcui/2fFDLF8kT/AN6nTeIdXe9u4J9M8m3SLer7fuf8DrzrSpr6aV4rNZHlb+P+5XS3&#10;82q/2ckf9oSzW8q7FRPvon8e+jlAwtVsJ7m4SeJd/m/c2fPvq7N4b1B9Nt5Z1/1St+5+46p/fruP&#10;h14bls1e8udv2SVdkSOu/f8A7ddXqTq6P5q7Iv7++o9oB5jpV/pHh5rf5ILmWXbLvmg+6td9Z3lt&#10;eNK1m/nI3z/I1c4mj6fDq39oWvkTRN8kqPt2VbfXtK0pna2Vd7ts8m0VagOYt6r5t5E8UE/2aVW2&#10;b/v1x9z4YvtYvNk8sszr/HMq7K6jTdVvLm4fzbH7NEy/fdvnrE1XWNQ0q6eWKeB7f+49XEgytS8A&#10;anNbp/qEdP8Alii1peGPh1BbRPLrSrv/AINktVU8c6mlwjI0U0X9xFfZXdaPqS6xYJL5TI7f8sXW&#10;iUpFlfwx5XhvxG9jpVnG8txFv3zfwpXV38MVzcPPF/rWX91cbfnSuM1tLyHyru2XZdwN8qI330rR&#10;0rxtZ6lausqtZ3ES723/ACIn/Aqx5ftAaVgmzTpYpbn7Y8Xyyu6/e/2Kz0s283dLK32dv4P4H/uV&#10;bsNbsXl/cTrMjfwebvqvr15bfZXZZ12fxJuoAx7zQba/1SXzYNibd/2j+/8A7FaGj7by6t2lb/R1&#10;Xe39yuU8Q+M2eL9xbTvaOnzTIv8AH/v0eCdbvni1DUJ5Yobfb5USO2zf/wAD/hq5RIOl8Yal/wAS&#10;64bc0KfcV3/gryq2uYk0u9RV/wBIlZYkm/2P466jW9eufFqSxW22FE+RkeWsqbSpdNiSCe2j8q4+&#10;T7Q/z7f9ytwMZNOMS7ZJfmFFNv0t1unSASyxp8ob1oqw94+g9Y1v7fap/ZU6pcO+yWZ/3qIn8abK&#10;ZZ21tDsVYokdF/gXZXOeG0gs9OiiiZU2r+9/2qzde8WwPa/YdPVkd22O6L93/brlLMnxa8Wq6zd3&#10;LS/uk+RYq07bw99sSHypfJTyv4/n21haUkXmou5UiZWRnmWt/R9S0qzunVbxXd/43f5KChtz4An8&#10;rdbXjb0X7j/xVleHrBrzVJdKa2+zeV/r3/v12T+J9Mh+WW8j3/f+RqpaOks2t3upxW2y3ZVRd67H&#10;ekSbs32Pw9YfKqp/dSvPb/xDrjyvPY3i3MP39lvF8iV6BpV4uq3txP8AZtkX3FlmX79Pv7OL7BcQ&#10;W0UUMTRP8/3ESnEDJ8PeALbxbb/afEM7PfXHzqkMuzalbvg/4bxeD7rUGWe0uYt2/fcQfdT/AHt9&#10;Z/gaZdV0lLZry03xRbJ7dNz7/n3I++urv7+LTfCV22qyrMjROksLsqeb/uVHvfCBw/jyw8K+IZZb&#10;yz1eBNbeVdrws+x/9j5a8n17wlqelW6XM9tsi3ffT569Q0F7bR/DkU88UD2ifO0qNv2f/ZVn3nxO&#10;geV7Wx0yW/T+F3WumMpAeRJ++l+VW3/woldVoNgty3/E8vJYYYF3rC7fPXofhXR1htXvL7SGhuNv&#10;mtceV8lbdnoNnqt67NBBMjbJYn2fI/8AwOolU5gLXhi2vrlf3sUVtZRbfKl3b3lq9f6VF4btbjWr&#10;6+keL+5/BF/wBa0t7TWG5fMtkilVGiiX5/4Kfrd4tto0sstrHeW+1N1u67/tXyfJ/wCP1iUeS694&#10;h0Xxsj7f3NxF+6iuJm2f+OV6P4e8K+HrbRrezntoLl2i/wBb8j7/APbrzfxh4nbwxcWlmmi20LtE&#10;krJ5X/oFY+m3k/jC68+LUJLDVYom8q3t4vvr/v1tKPMSereIbmDQdW0zTNIs4v3qvLOkP8Kf30Su&#10;X8eabBMkst9q/ko6/urdF372p3hLw3q8N0+p6veNNd+V5SxO2+vNPEM2pw+I3udTiZJVl+5RGIF7&#10;VdKTRNNSJpWeKVd7eT/FXofgOGzufDlvAvl2e+Jrqd3b512v8lcpNqq63PEy30Fmvz+bb+Q7utM0&#10;fxDqWj2dxp8ESvaT702S/flT7tEij1tNV8PalqLX32lbm7igSKXY3yP8/wAlcJ8ZvFtjr0tpp9jb&#10;RzOrfNLD99H/ALm6vN9b1Jrm6RYLGDTU+5st9ybv/H62Etr59LtLm2ijsLRF2NcSsmx3qox5SSlr&#10;Ft9mTbLA2xF/1Xm/On+/TvD0y3Kv5tjvt0Xf+5+R6pa3qX2lv3Cy+U8Xzeb/AB/7dbfg/RPtlhK0&#10;7TvK3+ot4W+Rv9+tPsgd7oNt4ch0nyJW2I3zs9x8j/7m+qXiHWLPSrCVvDyxb0lR5XRfkSqT6P8A&#10;Y7K3WKJbmFd++a7l/wBU/wDt1a1hPsGg/braDfcNF/pXkq6JsrmApW3hKXx5b/brm+8m4dvuIv8A&#10;BVjW/B+m6bPZaZArPcMv7r/SnR939/8Au1pppunzeHE/1tskqrLvT5XV62vD3hW2ubWyXdd3j+b5&#10;rXcMu9Ny/wB92o5iilpWm3nhWJN3n6rbyy/cT53i/wCB/wAVdbDeNZypPFF53y/cf+OugSz0+w03&#10;dcxfZkVt8rzS1wVhr0GpXmoRQMvlJO3kP5u/zU/2Kx+Ik0/FXxX0zw81u0rXP2iVf+PdIvvf79YO&#10;seIfEOt2tvLbaZFDb3CrcSpby/PL/sVNrE2lJ5U+oQQb0+68yr8tGieM7HWL+KxtmleWX/VJt+/V&#10;gcJ/bGi69qjwavpDQ6hu8rejs9bFhYf8VAltqd4148UG+CGWXe7f7GyulsPs3/Ca3emWeir/AGmk&#10;W9pU21lW3h6LxJr3266tvsdxZysjJFLv3utUETdR4NN05LmWD7N/GyO2/bXk+sfEK8TxLLPZ3TJb&#10;r8iuir92um+J2vXKXCaLZwb3lXez15u+jtYXsUV832Z5fn3/AH9i1pTj/MB6bpvx7ufNeC5s1uUd&#10;/wB0/m7HSug0T4kLprxWcFtvlvXTb5Oz+/8AP93ZXmlh/ZlnpaS2a+ddvL9nluJdr7N38f8As1tp&#10;4SZFTyr6WF1V0idGqJcsCj2X7fpEN48/2pUu/wDW/vZ/kR9n9yvPfiL48lSK40/T4NlxKuxrhPub&#10;P9ivKZtEuU1J7ZfNmdG+Z4vnrttN8PNNBErSreXrL9yJtn/fdHLGJPxHH22g6rM7szSQ/wAe+Z/k&#10;rvdKvLbXtLt7aWOX7bA2/fb7tm//AG3ro7PRIEi26rP9pf8A55fci/8As6sXiWOiW7z7vJ+XZ8n9&#10;z+4lHMUcZN4e1LSpbq+nvoNKt5fnlt4WfZ/33VS80FX+zzwQNNbv92Z2+eX/AG3/ANmrNzr0HiTV&#10;EgvG8mJF3qj/APof+01bWlarbeHreWzgtpUT78Usz/616QHNabo+pzeJfmgk+yfNt2QbK0JnazSW&#10;BYGheXcm913O/wDv1LrFzq+saM6tFPoj+V5rO8DbP++/4a4/Sk1PUrX7DPqH2m3837iNvfdT/vEn&#10;qfhJ9M0fRk8qWB3/AOWsqf3v9uuU8Yabc2E8usrrzeb822L7m9P7iVK6S6Jay2cVs39qvB5vm7d6&#10;J/8AFNT/AABokupb9T1eVdS3/JBvWiPu+8Ud34V8YWfiHw8k8sX2C7X/AI+onX/W/wC2lcjD4YSz&#10;15NV0y5ls0t2byIn+f8A39/+zXQa3eQaba3F5LF8kS/+OV5K/jm51LUkuVaREibZFbwt97/fojEn&#10;m947K28PQQ6jLquoLbfaNzv5MP8AqkomSLxn5tzZyqiad88rv8iVw83ie+h83+0JfkuPn+z7PvI1&#10;dX4V0fT9V8Nahp8+oS23lN9o+zpsi3/J/f8A4qcgN3wf4J8Pal5tj58H2268qVYbiVqz9S+HWq/8&#10;JHaaQsTTRXsrP9u2/J/t123w38DRabYSzwNaX93FL5tnfP8A88P9v/ardufFUulWF7utp/KtV2b0&#10;+5Kn396VnzBIzNH8MeFfDGjS3Ny1tf6hBL9nZ9u/a/8A45Xnut6xquiayk9zLc/aLWV3ghf5InSs&#10;TVfG15ry3FssUlnb3Eu+VHbfLL/v1sf8J59j8F3GlXm2Z9nlRSu2903f+y7Eq+UP7xt6r8S9MvNI&#10;R1aSz1B4m823SvOZtVvryz2qstzs+9NK33P/AImtPVfDcviqK0bT1XZb/I18/wAm/wD3K3fD3gCf&#10;WLW0ae++x6fErOiQrvll+f79T7sYgZXg+2trxruKWCC5lX/lru31sTaPZw26232b+JnWZP4f+B/w&#10;1n63pV94VS7lXU2vHg27k8pPu/79VNN8YRXkSRXkW9GV3V/v7Pn/AI6rl+0UVbbRG/t5NP1O+Z9K&#10;um2edcfP5T/wVmeJ7Ozubf8A4lDT3PlfI8MsS7Pl/jR9/wD7JW7eeJNPv/3C7Zl3bJX2/J/v1F4M&#10;8Wp/wkaaUsUX2J22RP5Wx6vml8RJzXhiz1PSrh7xNPlm+X5X2v8AJUL69LudYomvIvNVv3q7Er2t&#10;PDd9qWspL8v9lRJ/z1+/LUtz+51T7Cumb7Tyt6zJ8iJ/sP8A7VRzAcbbJrmt2tu0s8GlWifwW/33&#10;pniHXotHW3gedrmX+JH+fdWh4kf+x53ntrbYjK7s6fc315/YXk+vai980kdt5X3v7+ykBu6rqVnb&#10;Rbls993Ku/ydv+qrzy8mnsL1/wB15O/512fJXpMOpaem/wCzRQJcRfPvlauR16/bWLhF+xyvdr91&#10;9tbxAsaJZ31zb/2hPc/Mvzxec2/5f9yqWsTRar5u2VUldt7bK6vwl4GvtbleXVYG+z2qqn2fdsf5&#10;q39S+FcGm38P2a5k+zt97ftd/wD0Co9oBwXhK/0rR7/yrxZXR9nzuvyI9ekJqVtrEu6zvv8AYZEr&#10;yr4heG7nRNUeXaz2/wDC70eCfEkum37tP86S/J9356JR+0EfePTbnbDF5fnt/vu3z1z+saxp8MDq&#10;3lTb/wCDd9+m3jxeMLVFWVrZN3yvu+euU8Q+HpbD5lnV0Rf9x6IxIK80OmOnn2dzLZy7v9TN89V7&#10;zTbyG3Rlvlmt2+dU8353/wCAUzR4YLy9eJWiRP4d++n3lhFYXqefLL8n3a3A1X1LVdSsLexby4bd&#10;F2bEWnzaCsKW8Us6w7l+/M3yVlQ6r9p1l4v3j2krbP3XyPXS6rc2Om3+nwSzy3NpF+92bPnqAM//&#10;AIRWV2SJWZ4vvrcfwbK7jVdY0rxh4STSpdth5Db4Hhb7+1Nm/Zsrn7/x5Fu/dQM6/wAP8Fcff6lP&#10;qt5ui/0ZG+Rk3Uo/FzBL3vdG2tqIIykn3gT/ABUV1tn4altrSKP+0F4X+7RTLKL63qcL3cDsttEm&#10;9Gi2t8lVbNNQSd2aNktG2V1Xy2GrX15fPsS/+f7Onz7qr6lqVt9gT7NZy7F/1U03yf8A7VZ8wFJN&#10;NV50g3N86/MifJUWveG102f9x9zbv3u1aCf8T6W0igafft+aV/8AllXRWfgzTJpUlbdc/P8AM7y7&#10;6jmKM/wfYWL6alzFFsuH/wCW0vz13GjzRX8Tsv8Aub6pfZorad1ez2RJtRZv4GrQ2LbRI0C7ET+B&#10;KgkpX9//AMI3pe7U5Ypn3fL5S7N//AKxP+Ehg8badd21t58Npt2SukXzr/8AY1y/ie81PVdZdr6J&#10;kt127bf7iKn9+izvNK0fXrSfz5bbT4m81Uf50SX/AOJrblAzLzQYtKvJZbO+ufK/i+yRP8v/AAOu&#10;78GX8XiqwRb6JrnyG2K9389cVc2f2aW71OzvJd7y+bEifflRv9j566XQdVvNV0vbYxNYPb/IzvFu&#10;3VcgMr4i6r9m160sZ7NodKgbfs+55q/x1qw/EWzvPNWCzih0+3aLyvOi31q3/gD+2NEuIrm8a81B&#10;vnW4mX7n+x/u1wV54Y1W28Hyr5CvbxTvKzxNv3fwUR5ZAewW3iqzTw9cNbXkSfL+686Xeibv7/32&#10;rhP7Sn8N74NM1CCbSt2/Y7fvf/ia5qz8MfZtNe8bc6SqiRQzN5SS7qxJtVvIbVLGKX/RFbzfs7tv&#10;TdRygeveGPi1p95LceerQ3H+7/r/AP7KtjVb+LxDLaNBLJpTxS/cdf8AW/8AAK8s8JaDElr/AGg0&#10;TXNw/wA0UKfwVuvrGo6lLbwNumt2lSJkRGT/AL7esZRj9kDeuUsbz7R/bUEGpSxSu8Tp8+xW+4lc&#10;vqVzpWlXUV5pVm1tep+6+z27b/8AvutrUobO2sPKa8VP+eqWn3E/36zdHT7T8+nyxPEjfNcSxbEq&#10;gLV5eav4hismgvFhi275dnybnqvrGm6Lf7PPna5u4laXfv8Avbf9uugsLODSr+0ttQtr6HTN2y61&#10;GVdiRL/fT/vus3xn4Mi+HV5cWMGtafrfnxPLA9v+9dVb7m92T+5/coA5S2uYNSR7yKD7BZI3lS+U&#10;u96saxokvh6we8lltrOK4Xfa28y+bLOn/slV7+2ZH82WdobSVV81Ldvk3V1vhjwrY6k8N5c3M+pJ&#10;5WyJ5vkRU/uU/hKM281izSziisfD8E3mp83mxfx/7lMvL+zv9OittVaDfb/8uMTbHR/u1p+Lf+Ej&#10;s9Dlgs7aCG0i+T7RaN87J/7LXl8NteXku2CDZKnzs+2rjEk7h/Cq6VptvrjaU02mf8tdk+7yv9+v&#10;QPDEOkTWsN9YwKm9fl/2K8u0S286wlXcqeb8jRJK6I9beg69Fo97ceVbSJE/3k3fJWMveKPSPsdj&#10;5rztFG77t/3fu1V/t62uYriJoJNm37jxb0/8dryS515oWvYP39tYzt5rI7b3b/4mt3wrraWGk3E8&#10;EUiXDfxu6fw/x0cpJn+IbnSvFSJLp889h5Tfv7fa77/+AVb+GnxFl8PXSaZOsk2n7n2/NseKiwmn&#10;ttU/tOezjhlvYn+fdsT/AH6i022s7n+0LOCBpk/1st3bt87f/E1fuyA6rxhqtn4kvfNl15odK8rZ&#10;9kRk3t/wOsXw9YaNoKSy2csut3Ev+qSGL54q5SzhW/8A3VnA2z+/5X/s9bfhLxJ/wiUF3E0TXKeb&#10;81xCvybv7lICx4h0GV7K71e+nuYXl+SC3f8AgrnIZpf7JivLaCdLiJtn2tN6Vu634tl8VeVZuq2y&#10;fe3zN8la3h6wXxPYJEt4v9np8kqIux0en/iAydB8SNZ2t3Lba1IlxcRfv38pN+2tPwr4zttNnTTI&#10;oGeLdvlu/N/77err+CdI0e8TTILFry7eB5VuLhvk+X/YrKTwYyaJd6nLts7i4byv+eSW6b/n30e6&#10;Bp+JNY8GeNr3bbfabbUGTYt2i/J8v9+uPufh74htopYvsfnJ/D82/wCSvWPD2g2Og2rwaVZr5u1H&#10;+3P86XH+5/d/3K8+v9S8Qza5tnnu4Znn2RQwrs2JUcxfKUtE+GmrvqO28sWS3b7zpKif8DroNN0S&#10;VNXm0z7dc/2er72mRfu/7G+vQLnUls7PzZZPkVfnrh9V1v8AtK3e2ggZLR/uw26/PPUc0pfEI6jw&#10;3N4es5ZbbT5Ve4b55fm3u9VfGz3Nho0sunxf6W3yb4V+eq/g/wAMRWavqDQLbXEq+UsP/PJKuvYX&#10;MNk6S6jvuLhv3r/3U/2P7tEQPH303WtYvYorm88mWX7v2uXZW7qv2mZX0y+vle+tV2K6fOjf5/26&#10;6C8vNPeWLTLNYptrb2f7+x/9unw+A4IbC4vLxvtmpy7nVPN+Rf8A4qtuYk5ez0Sezs/9JWKZ7Jvt&#10;EvlL8/8AwOrfgm8sde8V6UssTQpFLvVN3935kr0uw0e20rSPItoo/NZf3rv/AMtX/wBuuevPA2i2&#10;H+nLF5MsXzo6S/c/3Kx5vdKPSLx4L+1liZvkeLY1eLp4esfB/iO4ublfOhVUe1+zv8+7/b/2qxdY&#10;8Var4k1L7TLcyW0Srs/0dv4f7+ysn/hIbyzsLi2iWX/SJd/nO299tXGJP946B/E895fy3lzLIkS/&#10;6i38pP3q/wB9K6Dwx4hW2tfmSd0efZ9x/krN17wYsPg+K82zw3ES+bsuJd+1a5dPEjW2gxQRfaYb&#10;h237933qv4wPWtVvNPvLWWC8lXynXY29q5fW4bPwTZW7aRY2zvPLsbzfvvXO3Nhc3MsWqytL5Sfe&#10;idkTf/ubqtTfEKzht/Kns2eWL/Ufc+Sp5QM3Vf8Aip9Wt9sEFs6/umeVv4mrtdH+HraDBLq+oa5b&#10;WfmqqRb5ftD/ANx32bNv9/5K4LRLnzlluYJd7vLvlT+NP7j17R8KJrmHw/rt5Ov2m4nl82Lzm2O3&#10;9/8A9kpSl9kr7JieD/Ft54bgu7zV52TTPuQRSr87y7P4E2fdq78OvFt54z8R3t9qaqlpBF8qJv2R&#10;Pv8A/Qqq+IZtX8Z2tpPrU+n6aisv3Iv3vlN/H/erl31tpnl0rQ5Z/s+77Oz+UiS3Tf531HKTEqeP&#10;Psdt4jlWCdvs9xL/AMfHzf5aqmj6C3iR7JfKieKL52uJt3zV0eseD7HwfpFxLqf+n6m2xLWKJv8A&#10;Vf7f+1WhpSWaaT5U86zXCL+9l/26uQRLc2pRJdaZobeQn2r91K8TbNn+5W7qVm8NmkFirWyRMifu&#10;V3pt/uV554khtry/tIPP2XH/ACydG+ffViHXtasHt7adoLm7Tc6yo2z7R/v0coHR6kktz4ct22rb&#10;fLvukmXe/wDuV5PDbTzalq0Fm2zSrdt7On31StjxhqWq68v7+6js0/590l3vWf4e025eVJYILaFk&#10;/jlb5G/4BV/DEPtGro/h62muJWsZ57ZPvs+196Vq6bZ6BpXiZJftMs2obnTe/wDtVVezuU/fz6nK&#10;jpKzs6fIlS+CZrHUp7hpbaP7RFK7LcbX+f8A23qAO+tvElnomjeRPOr3vzu0Kfff/wCKrnNS8Z2N&#10;syLLq671+8iLsqvrcNnqs7wRWcd/cMv8f3F/4HXP/wDCvdKs/wDTNQZkRfnaKFvk/wDiqOUDMm16&#10;+8SfbWZWTTNv73yV+dv7lZtzprWyo1nudJf+XT7m6ui1XUtMsPD8v9kLGkUv8CNs3VV8N6Vp9tPZ&#10;ahc6rG7ou/7PN8nlN/7PVEFj/hEtQudNt54Ivs0tx8kqTVX03wBqaTxfabyNIom/5YtXVXniqzsL&#10;d281pk+/8j765q58eS3K/wCjQfJ/fen7xZ0HiTXoNN064il3ebLB8syNs3yq/wAlW/AHja+1XSL2&#10;C+lVIvK8qWbzdnmp/ceuJmvJbmJ/tLRujS/3fNqKzvFS3dpVaG0dtjPFFsqeWIEvjO50/UtN2+b5&#10;MsDbF8lt6Vy9hpU9na+ftXfsb5P461temWwuvItoNlvOu/fEv3qZZ3ltslgl8yZEXZsl+d9/+xWw&#10;GxoNzBoOjStOq/a938DferH1JJ9bt0nll3xP8+xF2fLT/wCwWdXnlXyYmXYvnVYe5ittJ8pVab5d&#10;i72+d/8AcpRIMFHgsJ4vKnbYkv3/ACl3/wDfa1bv7NrzUX8/d/Z8S/K9P3wW1g8CWMu/77Ju37a2&#10;NH1tYfD+oReVJDE6ruSX/lrTLMlLmx0eKKWzi3pcRbJfm/8AQ6xdVml83z9qon8KJ/DXW6D4Yg1v&#10;Tft22WzdG/vff/8AHKZD4M/tXzWs54/s/wDff533UoyiQc1ok07u8sts1zbqtRXmt/6Y7eVsRv4P&#10;9mu1s/B8+jq/+nKiOux/l31x+veRYakkXnteJF89EfeLBIpIl/1rfN833qKq/bH/AOWf3f8Adoq/&#10;ZkcxtQ6rfXmsosS7/vIqVp3KaheOmmTyq7u2/f8AIm1aqPfrYaa8+5Zn3/MifI6VX0dL68vbeexW&#10;V3Rv41qSz0vw9oK6VZJF/H9+tqwmgTzfKXZ/G3y7K5Xw34nn/tR9M1C2ZLhPkV9tbtgmoJdSy30s&#10;CWu7akKfPXOBb1LW7bR4v9Jl/wBtE/jrP8N6wzxbvP8AtMTM7xP/AHE/uVk+IdKl8SX8tzbW3nPF&#10;8kUz/wDxFVdB8GX2m6oj/wBoK6fflhSj3QNLx5cpc3FpZ/abFEl/5+Pnf/7Gudv/AIe61eSpBbLF&#10;eJ/sN9yug/4Ruxm1e7nuYPtLu29Xdfu11Wg7ZrVJbaWW2ltZfvvFv+X+NE/2afNy/CB5FqXgnxLo&#10;N/bzz2ckyRbHV4vn2JXpGiXi39hE0u22l++ybvu16B/bESJLK0q7kX5ovN++v8deVa3pVtqWrS3m&#10;gwb5ZZWSe73bIot33ET+9/v0c3P8QHUedLeW8rWM8bv/AB7/ALj/APA6821XUmttZia2uWhT/lva&#10;WP71F2/+O112lWd94entF2r/AGYsWyVEbe/m/wB+sy/+G8usaz5/nrbafL+9eFPv7/40q4+4BzsO&#10;g3PiGWW5lZYdM3funuGZNi/7CVn2cOlJL562cjw7n+++/wD8cr0DWH1WGBNM0yza2t0XZFv++9cj&#10;c+D9evEeWWWD7VL8+yXZ5rU+YCLSvENnYIkFsst5dvL5Swv8kSLT7nxnq9sssXnwW33/AJIYvu/7&#10;j1RtvDF9Z3nkXltsl8ren30f/vuuw8MfCtfElu89y3k7Puxebv8ANf8A23qpcsAOK0e5/wCJpb/Y&#10;/wDTJZW+ZJvuM1d34J8Hz3Piv7NPKqWVr+9ZIW/j/gR663Qfh7oNncRbYpYb1dyM9vueJG/4F/v1&#10;meNvBPiPwq0uteHr6W5t/wDWzxOq71+T+P8Av1jzc4Hofie/s4fCmqrLFsiSJkZ3X5PuV8/+Eprx&#10;7dJbbyPs9vueWa42J/wBK1YfE994z0O4+3ai32d22fYYtqbP9t3/ALtc1cw6fCr6fErfa5f+W38F&#10;XGPL7ofaDUvNvJ0Vvn/jbZ/7IldXbak2g+HImtW8lE+6lx/HWZqumrZ6RbxRboXZdktxNs+b/wBm&#10;rP8AOa5lRlsV1JNv33bYj/w/IlIDs9N+JCzSvbXi/Zv3W/zkbfUuva3pT2/26BF+2xLvX5fnlSuP&#10;0fRIr+3m+X7NL/Cjr8lS3Ojto9/b+eqoj/umdPufN/cp8sSgf/TLi3WeL7HE3/AE2f7FbGt/Y7NL&#10;SLTIv9I/ghT50f8A+yqrc23nJF58Urwxf6P/AKQuz/gdVIbCVLpIot2/azq8VR/dA5+8s7l7jz5b&#10;aXykfZ++X5Hlrd8N/DrXE1Lzbqx32jr8/wC9T/xyrHhjxOqa3DbanF9sd2RFuJvvo9ep3msQabbv&#10;LPKsKJ/G9XKUvhA4ez8TxaOr22p2y3N7avsiTaru6f3Kf4V8Jah9qvbmedtNivPm2W/yPWT4k8T+&#10;drMtzp+2G4Rdksrr86r/ALlV7b4kahZz7rmBnt9vy/3/APfo5f5ST0Oz8N2OlSy3lzPLcu67G85v&#10;kT/brz/xO+hppL2On3LXiebviTb9z+/89WNV1jUPFtg72zf6In3reH55Za4qw8rVZ3sZ2+xovmuq&#10;bf4/7lEYgdr8Pf7BSWW+1NVe4il+zwWj/vU2f366jWPAdnePdtYyskNxKkqxPK6Iif7i1ifDq5sb&#10;bS9sssEN6/yNsf59ldxNcrDa+a27ylrGXxlFLw959nLexTrst4pdkG9t77K5/wAbX8/iF7fT9Kub&#10;Z4mf9+jy1U1vxz9vuEs4Fnhib782352Sud1XXoppbTT4oIkX5fnibY6PV8siT0DRLbXLPXlWdVTT&#10;1XYnkt+62fwf8Cra17VYtNspZ5dybF+TYu965qw8eQXk9pp9m3nXFx+6/e/J5T/7ddhNpttbeHpb&#10;vVblfu72T7kS7v8AvvfUfaLkeWWHjD/hJ714m8xHVvlRPndf9v8A2qi/4Sf+ytUlaWVrOKD5FtPv&#10;yy1haPNZ2fiF2glnfTd2yV4W8p2i/wBmuqs30VNZuPPnivNKibfZ3Fw3z/7n+1W0oxEd3pV4t5o0&#10;U+3yUuF83Y/8FeeeKviFLDL9m0/5/wC871e1vxzLc+Uun7fs7f8ALZ13/wDjlcT9jieK4vGnVLvd&#10;vXyV3/8AjlRGP8xJoJNPYWf2mVVe4dvNRE/9Dp+leIb77Yl5qqt5Tr+6/g/74rCfUlS/spdPguXu&#10;F+RkmX73/AK3byzi15dsv+h3f39iNvRUX+BE/hraUQPRdE8VWOvRefFKyPF8jI9VfEmlT+J4Ira2&#10;vvs1ozb5Xf8Au/3K8ssLDUPsb3n2xobTzfK2I2x2/wCAVYudYZ9G2q0lm8DbG+b70tRygeoaPpun&#10;6Dby2bNFMj/Jvf77/wCxVTW9S8OaDZJBdQKkUrfchX79ePw3lykv+t3pu+Z3+41egeEvB9zqV/bz&#10;z6f/AKJE2/zrhvkf/cT+KolHlKOw0p5fGGnXv2yDybKX5IP77pXNXOmr4Yv4oF0+KaLym/0u7+fy&#10;tvzb663R4V0rW722X50lbzWeWX5/++P7tHjCzW50O4ia8+x7/vSvUfaA4e/8VWfie1u7OWztnt0l&#10;e4guHb7O7v8A7lcvcpZ+IdXiW83QpEvlb7Rf/iq66z+FFtbPFc318uyJ97JEvyOlQ69c6Zc7LnTL&#10;OBER9i7Nn/j9XzfykkWt+G9Ps7dLaztpLPyl3/a3b97L/sbK3fhRqU+iap/as7S6lqErvFseXZ5C&#10;f33/AL1cpZ219qt695BEr3G759jb/wDvitt/Ddylu8CrPbfN8sz7Nj//ABFEv5QL3xd8Wyw+JXtp&#10;7z7TaRfPEiLsR65dNbuYb/7ZoNs0z267FuEg3p/3x/DXRW3gBb/RpY9TvJ0eKV3Wb76UaUjPbu1j&#10;LHZ6VArIruuz7VL/AH3pBE52/wDEMEN75ur3P9t6wrfIiL8kVZn9q3l4u65dray/49/s8LIny0yb&#10;QZZr11sbOV383/j4ddibv9irafC7Xn320tm37r5/OT7lbc0QMe/uYodUhubNtjxbUXfLvdq2kubm&#10;5t/3Es9zcN95Imf5P+AVEmgxaVF/r7n5f9fsX7j1hWeqy2c/2lV2I+9FdPv0/iA20ttRtvl8iD7R&#10;9/Y7fcX/AH6r/wBpT3N/FB562yO2xnh/+LrYsPDd9/wjkupyxN9ol+dd/wDGlcf8t5eRRTxLZ/Ns&#10;aZF+So+ID1LUrO28GN566nPc27r9y4i37/8AgdcvqXiS217Q3gtmawdJfl3y7Uat7StNvPFtrZNc&#10;wNbafb7dyTf8tf8AcraufBmizblisY0fb8rp/DUcwHC2Gm3mmpFY+ayS3Tfun835F/v/AO9XdW3w&#10;0+xwW/8AauoXN55svzRRT7EZKqpDbf8ACTeH/wB/BbRW8rxb3X5FevRbOw/s1/KZpLlP+fiVt7/7&#10;FRKUgOC1X4deHtH027ZYpNiLvV3nrydHW5eJfK86Z/7/APcr2vxI6ol7csuyKL5Njqro9eM63M9+&#10;6T2Lb3+55UP8H9zZW1Mj7RK+jz6bE6q3nI7fwNWnD5Wm28TNZxOjfeSX+B/9uq+iaPqcNr9svt1t&#10;Evzq923yf98V6RYabbaxoyPbQLeb1+bZFs3USkWc552hzRI0G37R/ct9/wD6BWb4khubmw3bfJiT&#10;7tvuX5ql8Q+G9csL/bp8Cw26L/yyZPkrl9Vma2+bz2mmf70u75N9EYgdHommt4h0tFvopYbe1/1X&#10;8Dv/ALFV7y50Pwq7tY+Zc3sq/cf/AJd/9x6hTUrl7y0gXykt5Yt/yL89Z9+8s3+qXYm7Zv2/e/4H&#10;VxiEiV/FVzfxJF9j3/8APV/4KzZnvIbpIImXfL91933KsQu6WTxM8SP/AB71epba2luZfN81UeL5&#10;qYFJIdVmdPKgkuYm/j21dfdpsV3c/flRtmx/np81tZpZytFfXKOzbG3/AHKynuW+0RKrb9nyfdoA&#10;7Kw8San4ktbe2i+zWHm/J5u7/wBkro00eXR9O+zWcqu7NveaZar6V4bgtoLK5ni/0tfn+T+/WxM+&#10;/wC4v+9WHMEjC/se5/sl7aW8Z5vn/fV55qvhv+yr/wDerLNb/wATpXrb/cqFEV1+Zfv1fMQeRXNv&#10;pcczLH93/eor1v8Asmxk+b7NF/36oo9qB5fo9tFbapFBqDbLSX5/n/8AHK9d0dLNIIvsflbP4dle&#10;Valc2f2WXTJ23yxNvguE+fZ/sVU8N+JLnRJdsUqvF/cq5R5yz2WGGzS4ed/nldvvzfw/7lc78Trl&#10;YbW3itYtkt196VG2fdrjPEniefxPFEsUGx4m+XyW+ffW74e8GT/2a8urys9uy/urfd86O1Ry8gFv&#10;wNeXOpaW9tFeLbSrL+9f777au6rr2meEl8qCfzrhm3ypv3u9ck6W3hvUZYLPzba6ii+ZJm/i/jSm&#10;JoljeK+oNL5Np/y13t8+/wDuUcoGxD8S7bzX2RMjy/xv/FVfTfGer2F/eyrY74pfkbZu+T/ceudt&#10;rC2d3uViaa3il+5/s/7ddlMlzrF1ZRN/yD4l+Z0q5coF688fz/2NFpVtpn2yKVf9K+b52T/fWrul&#10;W2q/bImaKCw0pPnitIl+4/8At1dtobGwtUXbFDEla015FbWTzytsiRd++sAHJN/erNv9bXRIJfNb&#10;ft+6iffrz/UvFV1eaj5qysiJ88Xk/wByq6alc63qkU99KqWW75YX/jStPZgdbbfEWC/15LGL/VN/&#10;Hu/j/uVu3PiGJL9IIIvtNxt/74/33ryLSvB8+q6zNFYy77dZf+Pj+4leh3mpWPg+K0s1X7Tcb0+T&#10;+Pd/folH3vdAl8Z6bLNp17qX2mX5YPlh3fIn/fNbHw08WreabLL5Uu+zi+bY33vk/uf8Aqlf2Gr6&#10;lYS+VLaW3m/eR93yf8DrmdB8T23g+DVft225vZZdjPF9yVP9ip+KIHrH/CTwPoya1YwSTPKyRLbp&#10;8mx9/wDHVuHUpbCy1C51xmS3t4tksO7ej/7f+1/dry/Sviolm3lWeitDb/f+99//AG3qLxb451Px&#10;hb2+ntbNZ2kq/Nv+/L/uUuUP8JyOy2m1m9l0+5is7KWX9wj/APxFekWHgCC8gT+05fO/j2J8lcFe&#10;eEoLDUbSzgil81mRPNdq9V1XWIPDek+fPu2J8mz+N6uUub4QOf8AGfw0bVbe3/sq52JA3yxP9xE/&#10;j+euU3ro919hvpVeyiZ/KlRfuVbvPEmueJNRlttPdZot3y/weV/v/wB+umh8PaZo9ulzfRfb7u3i&#10;2LD/APYUf3QOEhhvtbukttPufOi3rueH5NtdRrelXVhqLxNZ3N/piRI8Wz5382srSry81XxRKunw&#10;T2dpLL+9/dbPKRa9VttyKn8eyolL3gPL4b/V9ksUsE7wu2xbe4g++lPSw1WG/wDKWxn854tldh4q&#10;8TtYS2kFtFJNcM29UT5U/wCB1kv8SLFNrTq0NxL8mxF30veDmLej+DLOwtfNntYHu92/7u/bXnni&#10;3UtT1vWdsu6whi+eJJf9n+Ou2T4kWfmovkT72/2aydb0S28Qz6hqGoXM9skX+oRF++laR934gOVs&#10;NYnubp182JH+b9667Pk/uPVazmvIbp2X50WLfKm3eldD4e0Gze8ia+lVE2/ukuG2f+OfxVY8T2a3&#10;MqafbeUktxL8yI3zq1Xze8UHh7VYrOW0vLaL97u/ev5uzd8/9yugvPhpqfjC9l1Wz05bO3uPnV/N&#10;/wBb/tvWZ8H/AAZFea3cS30qv9jZP3SP/FXvttcrDfzRMzP8qP5L/c/4BWMpe8B86zeGIodZfT/t&#10;0elPar+9mdlfzf8Ac/u16LYXlskUNtFOsyeV8r7t++t3xnonhq8sEj+wwJcW/wDqkhfynTdXhWpJ&#10;c2csrKrJFZS7EuIV/wBb/vvR8ZMTT+J3labqVvLbQbPtC/Ps/vVyiabBf/vYmZH2/M8v9+tDW/FS&#10;6lAk8Viu/wD6a732vWh4MsJbzRLudoF2QN5v76VkR/8A2WtvgiB2Gg+HtKv9Bt7n7MsNw8Wz7RCu&#10;zfVh7CxsLKKxlsfOtHl2bNzvs/ub6wfEniee20630yxgZL2eJE/c/wAP+49YuveD9ettDtL6X7S8&#10;rK/npu37Kx5QLd/pWnzXtxc2fmWdlar8yIuzzao3Ns01rFcywf6O3yeV/cSs/wAPXLaaqXN8ssPz&#10;eVvf7jJRf63da3PKtnE0yK/zO/8Ac31uBY0d9/728aOGJG2bP9mrE2jwf2l9sib53/gi/v1reCfD&#10;EWsRahbarF89v/qv9itib4Y7LVPIvne7X72/5ErDmKMf/jztd33JVVtsqKjv/wAD3VDpUM9tqKX2&#10;6KZ/vt/BvrpptN1dLJ7NLG2e3dvv+bufZ/45XP3MN9ojvLB9mmdf9V5sq7/l/wCB1HvAS3+m6Zcx&#10;RX32G9hiVndnRtiVhalrFnfypA1itsl0q7Et/vp8/wB+jQfEOtalqyQTs1y8+9GilX5NteoaD4Ps&#10;9Kgt3aCD7Qvz/J9xP92r+Ek5nwl4b0+/1JFaD91Au+Levzv/ALb16W94ttb7vuRL/wAApiJEibol&#10;VH/ieorx96Oqr5zbfuP/AB1iUMf7HebJ/wBxN8vyv9+qt4ltf/urlVm8pt+x6lmhV9ka/ufl/g/g&#10;rmtVubmHXrS2s7GB/NiZFlmZ020RAl8bX8SaHdxLOqP5X3N1c1pU1nf6bFpWnq1zey7EaZ12bf8A&#10;bqG/8E6hZ2t3creL9tlf5kT5/lqLwZ5Hgy3u7nU5dlxLs8r5W31t9kk9T03TbPR7dPKX97t+aZ/v&#10;tWVrGvaVZy7rmfZL/cRvnauMv/Emr+JHiis5Vs7eX7v9/wC/W1Z/Dexhv7e+vJftMqL81v8A8sme&#10;o5eUCxrb32t3FvFY7f7Pl/1sz1z9n4ba/wDFf9htZyvpkC+azpK29U/2K9Am2/wfJ/BXnvxI1KfS&#10;vs89tLPDcfcR4m2UR973Q+E7Ozh1C58dfZn+zPpWlqrxW/3ERv4N/wDeaunm1hn+bdLNE/zrvXY/&#10;/fGyvDfBPxF1PStUla+Vrm3um/f71+fd/fr0X/hObPW7h4FilS4Rd/zrs+SiUfeCMjj7957zxRrG&#10;lXO14ZV81USsrTfBkWm6TcahqGnzu9v862+5Pnrtbb7HZrLcxfO7/efdvqpZ+Konnfesn2d2/wBd&#10;/BV8wEVn4t+2eEvlZYb35kihm/j/ALlUtH8H3lzZRS3W759/m/c+b/crSh1vSLa/eCC2bfL950gZ&#10;0/3K3k1iBP3Crs2L8qVADra2Wwt/I3b0i+RHf+5UW9El/wBj/eqk+treQefB86f7dcjqvie++3pB&#10;BLAkX9/d89XyhzHR6lDBqs6WbKuxW81n2/xVLc+Ktc0SVIl0+K509Pu+S/zon/Aq5TRLz7No13qd&#10;5LJ/pTfcf5N3+5T7bx/bWdrFBLFJ833f49lHKBj+MNb1XxDf/LBOloy/Kifx1oeGPAbJ5U98vkor&#10;b9n8b102j/JpsUsUsro+9/3tVNS1Wfz3gVot/lb1+/8Aep/EHwnQXk0E0W2VVQGOI3Hc0/uP89VL&#10;b4l2Oj3UttPtRNvyOn/oFee21zqb3V3Etyszv/G7fIv+5VTSnluYLjdZx+ai/LK7bNv/AMVVcoe8&#10;db4h8f6Q9lcQQeZNLcfe8n5NlcPpULJburQSTRP8/wB75E+f+Ou2h0e20eJIraKC/lli/fpNEz/N&#10;/f8Alo1jw9fPFFeRLHC6q/7r/Y/gojIgyfD2lKl/9jvrZdi/PsT+GtPUtHtrN/tMSzoi/eSL7n/f&#10;Fc1DrE9zrKbZ40uIk++7bK2ptYlvIriCdfs0qr9/dR9ov7Jla3NZ2cqNbSreSv8APvdvuf7GypfD&#10;ej6nqvm3ixRw/wADb12Js/2Kz/DFtLeavaLFp7PDE2yWZPk3L/tvXsDusMSRRbfKRf4KiUvsgee2&#10;3hjUJtb2/wCpt2b+P7j10r+D9Khnml+zKm7/AGq1Udaa83zptVnR/wCOkAx3ZERVX5Fqu+9P3v33&#10;/ubqsb/96q+9drtF89SQMuX2fM392m79jQqq+dEy79/+3Ur/AD0z5ng+R9lBZNlf8pRXO6lr/wBl&#10;ufL8meXCj5od+2itfZyMeYk8H+A9I8SRJearJPNcS/vWeH5E/wByqniq/wBBs7h9F0zQ7b5fk+1/&#10;fd/9yug0HQf7N06aWznnhdld1Td8i/7FchZwxQtb319bMluzP5G/5/nWg2GaVptzpuqPPbWMTvKv&#10;7p3bYn+3XS6V4t+f7NqcCw3C/OqVUm16W8dGg8qzRP8Ant9//viua1jWIoXuP47j+F3+/wD/AGNP&#10;4wOz/t7Stb1zyJ4IJty7Fd4vnrn/ABbcz215LBBBAmmW8uzyrdV+/s/3KPDHhVdY8q++0z2yf3N3&#10;/s9aumzT+HrqWxvLP/RPv70i3+b89HwAc75LO9vLFeSTb13s8P8AD/8AZVk3k2+9lgivGuU3fK7t&#10;s3/79dN9jR7i9aKLyYm3PFb7vnrl/scSXCfZnaaXd8yeV89XGRRpeHvEK6bvs75VvLdG2fe37P8A&#10;crqNe8YWNzofkLP9mllX5d603wZ4Vn+wXcWoWa/Z5WR/n/1rbf4Ko/Ei2guX0+8W1u4Xl/dbJl2b&#10;Nv8AsVHuykSZVtDFfxRNAq/aF27vJ+epdYmnSXbYwMj7d8/+Wqlo9s3h7VNs8vkuy7l+X71aFzeT&#10;vP8AaYmi33C7F/uLV/AB1Fnc/Y/CW2KKT7a8WxXt13vvrnLZ768urfULnzfNdti/xui1FZpLZy+f&#10;qF5sdW2Spv8Av/8AxVXU8Z3mmsltZ2Kw2n8Lv996j/CBX8YarqqXErfv4bJvvb/uVreHtNs/E+lv&#10;Zz2zQuux/Of771Y0e50/XkeLUPKmdpd/ztXW3Ns0Nu66fAqS7div9xKiUgiYmifD3StNunn/AHtz&#10;t+6kzb9tUtSv18Typp9mqwpFLvTe+yX/AIBWnbW19DZuup3Mc1w7fK8P3KzPDHw9l0rUk1KW+3vu&#10;37E/u0ijds/B8SXUV5eXLTS2/wA6/wACVzXxL16+tr+Kzs/+Pd4t7bF376r+PPFtzNdPZ6VO2xP9&#10;bND/AH/7lZnhvwxq/iGC4ga5a2i3fM8333rSPue9Ik6jw9qq6J4e3au0Vtd3Xzr5S/vXrF/srVX0&#10;27ubaBblGl3yvN+9lX/4mtPWPhjY2GhrPPqcv7j55ZXX/wAcWsnwBMly17Z7bnyrr5GuIl30fZA6&#10;O28VRWdr/pksCeVs+eFvvf8AAKsaV8RdMvLryPP2b/u765fxPYNrFxLFqG6zW1X91cIuzd/wD7tc&#10;vo/hu5v2eWeJvs8W/wCd/wB1v/4HRyx5QPQvFSeS8t9bStNdyrsgRPn2V57eX+oWcrteLsllb5Zn&#10;belWrDVVs7BNsrfaNzosSN8//wCzWxstr+wiinijvEi+dki+SWr+EDCttKvNS/0xVlf+6+7elbF5&#10;DFoNhbtLO15dv913XfFFWFqV/c3jvp9nA1tZbt8Vv/erqvB+iav9gae8WSa3f7tvN/8AEVEv7wHL&#10;pZrrF0kstzvuJW+5XoPg/wADT2ekPO3lfa5/7jfwVv6P4Y0+GVL5rGK2vXre86KFf7iVjKoBzP8A&#10;wjE9s9vq9jpU9zfQMnnw2i/8svub9i/+h1bv/i7p9tdOvkLNer8i/N/B/v1FqviGxeK4sf7Qa2+1&#10;RPFKlvL87p/HXGX/AIe8L6PpdxPunvHddivu+7Vxj/MBu6r4z0/Ur+W+WKB71IvKVK4XZdX91/Zi&#10;y+c+5tsW7cm6rHhvwBPqUqXi3jJFE37p3XZ5v+49dh4P8JRaJcXFzL5Vzcbt8SJ8+2j3Y/CAyw+F&#10;CpEiz3n8O/yttReKtVbwxodvY2dtbJub97FD/c/9mrvbC8a5tUaVWhd137H/AIaz7N1uX/f6f5Oz&#10;7kzrv31HMUedeCbNn8R+fLZ3KeV935fkt0r0i2mWwilWW+aZ3Zn/AH235Ko+MNYn03S/Ntoo5kf5&#10;PnbZXkVtbfabh7y+uZ0T/njF87/7lX8XvEnUeM7DTNSuklW+/esuyXyvn/74/u1n2yfY9Ll0+CBn&#10;Tzd/z7EesS/tpbDUbeKBW8qXZLF9orYfW9Ve1RbG+WwiRfKZLdvK89/+A1uBetvEOr2dq8vlROif&#10;J5zt/wCh0xPE+r6xqiWLanBYJ99riH566Cw+Hup+LfCVvOrW0O5d6xO2zzf9v5a4yz8K6n4b8ZRa&#10;RP8AJvb5nT7ksVYxlHlK+0dR9gtvt6tc642sSp/y6J8+7/gFbGj6Prly+1rG20Sydt/ybPOpttpt&#10;joOspfbdjv8A8tfPbf8A8D+etqw8T2OpXD20up21s+1ttxcbvK/77rOXvAWPJ0rTbeKBoo3SJdm+&#10;4osNYsb/AM2Kz+5E330+5/wCvD/HOsXM2qSq141ym75djfJ/wCqWg+LdQ0rZbRXLQ27f7O/bW3sf&#10;dJifQrzfw+bVdL9bZ0iaVn3/AMbtXnupQ3Ph7RknbxUs2oSr81ii79v/AAOqmieHtf1i3dry5a2i&#10;+5vu/wCP/gFY8pR2Gq+OYLa9itoP9JZm2M6N9ysfWNS1ewurS+uYN9vE33E2f+zVq6PoNt4elTyG&#10;ie42/PcTfx/3/k/hrH8W3Muq3SadZwR6k7tvdPN+5/8AE1cSSlqXjaW/iSWVvs1u/wB2KFt8zf8A&#10;xNZXhjw3feLfE0KxN5No7b23z/Oi10th4Si0R4rydrawuPn/AOWu/fu/g+b7tZV5Z3Nhfxanp99/&#10;x6r82xk37v49+2j7Pugem694J0rStNu4tK09bCXcrrd/xpt/u157r3jy+8PX7wK0WpWjKvlXG3ZW&#10;drfxO1rW4Jbb7TbfZ3X5kiXY+z/gVZvhK2W8b/TtTgttNVvuSsrvV8vL8QHVaPrGoeLU09mi2Wjs&#10;6SpFWn4hmsfsX2bczvt2LsXe9dHYfYbCwSKxiVLf/Y/jqjf63bWz7ZZYkf8AgrEDzLQb+5R5bOC2&#10;a5/2/wCBP9t6u6bZ3l5q0u25lvHiXY3k/uk2/wCxWtbQwPLL9mg855WfdFbt8710tto9ylvtn8q2&#10;t9vyJF9+KrlIDl7mzisE8iWVn3/N5KVxmpXl5Nvbz1S3Rv3WyugtrNNb1m4invpZrSDejfvUTYlY&#10;ut23/E0eCL/VL8i7Pnq4gdRD4tlewt7PTIGmu9vzfL8iVR/tiW/spZdQnnsLuL7yW7ffSqmm6DPD&#10;5s6rLDLtbanz7KoPYS2aPP8AYWmRWZJ5kl3pREDd8MaxBc2t7595Lvlb5fNrl7mxgtp/NluW/wBb&#10;s8376VlXN5PeOkEW75Pu1q22g6uj28G5t9x/yxT56v4QOl1jWNKv9LiiiVr94otnyb02Vx8OpWc1&#10;15s6ts2/cRa0/wCx5Zt8EUs6So2xvl/77rHtvDuoJcSt5EsyK3zPCtEeXlA6ObxbeXlvutv3NvEv&#10;zf7FZ9zcz62jtZrPcyxffdFosL+K2nl82Kea0uF8r983/odbSebYRfZoLm2+zt95ItifJTAz7bTZ&#10;5otsE6212+zd+93p/ndW74M8Ny634g+w6gzW0X35X/567axUv5ZordWXfEkv30b7/wDwOtOwvNTh&#10;ukudKZrZEb77rves5c3KB7b9g0/R/N8qKKG3/uIuz/vuuc1XbbXUs8Sqn2hl3Pt++tcfpXjzULnW&#10;ZW1CxuXspYtnyRO6bv79D+Nr7XrCW2s9Mk+0K2xXf7m3/gVRyhI5rXktv+EtitrNVRU+Rk2/x1U1&#10;jR9Tm1d4IF8l9v8ArU/jqK/8Ma1NdS3MH+kusv30+R3eu68GTagml79Tg2P9xX27H/4HVyly/CTH&#10;4Tn7bwlrV5ZxRXlzIkT/AH97fIv/AACu5trCLR7CKzgVtir996l86V1fdtT5vl2f3aieZdm2sSiv&#10;C8W2VoJd+5v729EqXzl8rd/6BWfcv9mR3s4I/N/ufc3VFc63FZwI0/yO6/NCnz1RBafanzN9yq/2&#10;yLz0bcz/AO43yVi3nidtS3wafB50v99/kRf9+uR/tK53u15uR0beuxtn/fFacoHoeq3/ANjgdmbY&#10;lZWj6lczadLc3zNs3fL/ALv+5WfD4h+3ptlgaGL+J0be610FnYaZZ2G22i+R/wDWu/8AFSATNv8A&#10;3ForkdUispb2RpL3ymJ+7u6UVpykHp9hDO8sU7agrxL8/wAi7N1YXiS/XW9cSCK5X/R13qiN/F/t&#10;1W0rRNQtreWLU7lni/3qvXPgyK5fdpkq2DyxbJd673asDY4fxn9p+27ViZJdq7vKb5GeuUSGXzfm&#10;3f7716VN8LrxH81dX/e/fR3WtbR/BkFnB/pyxXNx/G9b+0AZ4S3TaHFEzbH/AIXro/7YtrP90067&#10;0+981c/qWlXOsXVvp+lbYYovnldP4K6C8+Gmiv4Uu4LZWfUNv7q4+Z971iBn3/jPT0sJZYts29Pl&#10;+X5HavNLC/1fTbh55d0Kff2OuxHrbufCur+HtUtLOXT/ALSifPv/AIKsTeLbGwsLjz2W8u92zypV&#10;+Rf9ir/wgdLoOty3/wB6DZt2fPu+9/uVe8YPv0aXylke7iVnidN3yVwNneavrd4k+kRbLL/Y+4tW&#10;NS8Zt9ofT7mf/VNslSFf9b/uPRy+8BU0fUor/ZBqC+dvXe3nbndWpt54hgs79Il+zPErbIpoV/1S&#10;/wAb7KlfbeSxQS3LWzqzv86/vXrPfSv7NSVrWBrnfs2vtrQDNv3gSeLyrn7e+35vl2Jv/uV0tn4V&#10;1DUrCVVl3oyruTbXW+BvhXod5b/bJ55Jrj77Jt2ba9GsPCVtc2rrunh+Zk2bl+Rf4NlYSqfygeQ+&#10;G/AzeU8t5B9jlRv3H/xb13D+fYaXuaKW5dF+5D9+uftvE66Vql7pmpyrDLBLsid12O6U/VfHNnpq&#10;eVA32m4l+6ifPS94DmpvFWo6VqlxFczq+z7tui1DefEud7N1tlaG4f8Ajdawv7SW81K4lvrFZndv&#10;3r/c2UJ9j1K/8pVn+f5Ed/4f9+t+WID/AA2ljeWuoT6vuTc3yy/7degabrGi6bpsUrXi7PK2M+77&#10;9YOj6JpUzov2yJ33K7f3Fr1628K6DfukstnaTb0+Z0i+9WMpe8UeeXPjO21uJLPTIleWVflR/kSu&#10;K36v4Y1FG83/AEvd/wAe9uyt8n9zYtdlD4G0V9e1DUVuV/seBv3SRNs8r+/89c14zSLStU+06ZFs&#10;tJ4vluIm373/AN6rj/KSW/EPjaz1iK3il0W5Td8/m/cffWP4n1ifUtLt7OKzltn81d3zfeqXQf7T&#10;17ZZxLLsf71w6/6r/cevS7nwfBc6Mln8rzNt824f7/8Av0c0YgcTMnh6z0HTNMZVm1i3l+0S3cP8&#10;P+x/tVn6wkFhcXbWe2a4vdnyQt91/wCCtCHwqsOvPp8V4tykUv8Aqkgf738dbfhXw3P4evbu8vra&#10;KGL/AJZO/wB9Uo+EB/hjw3LDAk+ubXlT513/APs9aWveM7HRLV/+Wz/wwp8+6ua8VeOf7Sil0+xX&#10;5G+T7R/8RWfpXjlYdLTTIrVf7Q/1Xzqmx6jlA7vwr4hn8Q2H2mWD7Mm75U/vpTvEj2Nza/Y7yWRE&#10;l+68Lfx1NbXLI6RN8jpF839ymTWcX2XymVZv4/n/AIN1QUeZW3w9u/tX2y2drm3WX/cfZVGFNTSW&#10;7nubZni2v/o7rsSvSNe8WwaJAltF/wAfCr8qItce9/Pc273Vzcyo8q7Nlv8AxVtGUgH/APCSahee&#10;GksdPs/sbp8ipF871yWiaxq+laj/AKN5nmv/AMsn/irsLBNRs7B5Yp4IYn27od33U/20qWwT7Tey&#10;20s9tN5q/unhi++n+xRzR+EDoPCXi3+0rX/TvKtruJtjJuqxf63rVzdSxWOn/wCjr/y8Sts+auK1&#10;Lwlefb3laBoU3ff2ps2f366Wa/0qwskis7zY+3966Nvd0qOUkpfb9TvPtFt9sgufm2b0i3pF/uVR&#10;0SHQbO4li1CW5eW1b5n3b4d9N8N6VJvu77Tbz7NZRNv824X77q9VLm/iuZbSWXclv5/7+0h3/vf+&#10;B1RR0viH7N4ztbS5trFrbSrKXZLqLrsRP9hKt6rpvhzyHs4Ps323/ps3z1j6348s/FVv/Yemaf8A&#10;YNMiXevk703t/t/3awtV1Wzs0RtPVrl/+etxL870+WRJpXPjm+0fTZtB0+WK5hRfKif+OJW/g31z&#10;8P8AaD3X2m51Nt6L80vmt+6f/wBmrqLDRL7XtGiudIuV3+a7t9o+SqVt4e159WuLbUNz27q7zujf&#10;JRzRAz7y/wBOmi2319PNLu2bP7n+3voeHTHRJ4J5fsSxNueb503f3KIfhRqF/B58FzG6P91H3Jur&#10;o/CvwxaG1uItXZUSVfmSJvnolKIHM6VoMXiHTrufyG+2qyeUlpF/BsrNm01NKbcunz+b5uzZdrv2&#10;V7bYfY9B8qxs4okRIl3P/G3+/VLWJtP1J/KlVbm4i/erDu+ep5gPN/7B+zPunsb5Jdvyvbr8m/8A&#10;74+7V2HW/scqLLfXL/x/Pv2I39ytu/8AiFLcxeRbQb7t4t7o7fcrgXudQ1i3llnuZXl/uP8A3ar/&#10;ABAdBr1/9v15G09pb91i2eUlP8Pf29Z3Vwv9mSfa32xec67ERKu+DIbPR0S+X/lquxX3ff8A+AVS&#10;1vx+2pXEsXntDabXRXT+Jv8AapB8JleLbZrnW/KguWv9i/vX/wBqtjwZf2eiI66rcr867Ft9v3P9&#10;t/7teoeD/Aen23g3dqfkXKTrv37nTYv8CV4/48udMTXpbazsWtkVtn7lvkdKcZe1D4TpdK8H/wDC&#10;c+LZZbOVf7Hg2+a6RbE/3E/vV2useBvA8Oo7migtpduzYk+z/wAcpvwi8+w8JO08C2yPK7q/m/wN&#10;/frV1jQdKm/19sro8vmsjt8m+ubmDlPJ/E+gy2Etp/Yups+mOz7pvtSvtqXxD4Vi8H3UUsWrxXn2&#10;pVTfcfPtb++lbfifxhZ2cVvY2arC/wBz9zAn/A0+5XP23hi58SSpea1OyQo37i3T+BK2/wAQDNNT&#10;V9Nil1CxnWZG+eWJP9mn3PxXdL94msZNn8X99a29Stp7bSfs1n9xF2L82yuUm8Maml/LfWcqvvXy&#10;meGXY/3Nr0R/vAbtm+g6ra3E9t5Xmy/vZU/j+X+/WPqvlb/tKssMv9/dsqlCkvgyKX97Hc3rr5Sp&#10;D86J/v1budBnh8Pw6rfK0N7K33Hl+R1/3KoA0rUrOGWVYpZZpX3u0z/3Kx3muba/eC0vFdb3/Www&#10;rvrM16wltkinil3xS/3F2Vn6bMyXqtulT+9srUDsNSS50q4t7GKx2Ssv37dV/ev/AL9W9Sude0eB&#10;L5ftNnL/AKp3d/k2/wC2ldR4G8JS2zxarfbd7rvgiRvu7q2PElh/bel3EETbHf5Fd6w5veCR5/4V&#10;0q51u/8A3/2aayT/AFr7a9Kuba2trNILaJUiRdiolZXhXwxBoOlvBL/pMtx/rXf7lbHzbP3u3/gF&#10;R9oDgtEs7bR7+4+2W2y4lZ3V0i3ps/2K1U0H7frKX09iqWiL9+Ztjsv+5W3Dc77918ptn3N/8FGp&#10;W0V5avBL5nlP97Y1AHP3mm/vXuYol+xbV8i32fdf+/XmPiG8vvt8q3N8yfx7Er2t4VSBIl+SJPup&#10;Xjnj+2Z9Z2qvz7a2pkfaKuj+P9V0dkXz/OiT+CavXdB1JNbsLfUIolTzV/e14JDbNNceU617h4S0&#10;1tN8ORRKrJvb5XoqcpZrO+z7tM85v71V7m5VN6rurkrnxmz/AGhVVYdrbN7/AHHqOUg6DW/ENn4b&#10;s7i+vp/s1pEu+W4f7iLXnl5+0b4DRXZPEMDv/wBcn/8AiKwvjTrFzf8Awo8Qeb9zyk+RF/20r5W1&#10;H4fa7Z+E9E8RSaaz6Nq0lxFZ3ETq/mtAyrL8q/MuN6/eol7oH1ZN+0T4RuZlT+3YYYm/j2P/APEV&#10;asPj18PHl8iXWbYK3/LWaJ2/9kr4o/sXUP8Anwuf+/TV7D4XPgq18PaZaa5pDXF7JBL513bWk6y2&#10;/wA6/IisjJLLtR/mb5Pn2/Lt31HMB9N6f+0N8LrS1SJNesoZl/5awwSoj/73yVwHjb49+ENelRYt&#10;agdE/j8p/wD4ivMf7C+G3iLxhiWO70XQI7FJWMVtOryv/aCfukXa7NL9jfb/AHdybq5z4gaX4BfR&#10;2HhHT9cXUlnj2NeKzpJF+93/AMP/AF7/APfTURlyBL3j17w98TfBnn77zxLbW0K/N88Tu7/+OVu+&#10;J/j94R1Vvs1nr0SQ/wB/Y6bv/HK+OP7F1D/nxuf+/TVu6p4E1vQPCmi+Ir/T2ttK1ae4t7SZ2XdK&#10;8Gzzfl+8u3zUq/afaA+9dG8M2x0y3a5sLaeZ13NJubmiuDsPEt9/Z9n/AKVPH+4T5dv+yKKr2Jft&#10;P7p7Y9stzEiz/wANWt+xvl+5TYP/AGaj+/8A71ZAO3vNbptilmdG2bESud1LW4NBupraeeX7av8A&#10;A8XzvVvTJ5FW7xIw/dP0Y1y/iieSTxZa7pGb6sTVRQE+g+JLbSvEF6t1uhe4ZHXf/DXfQ+PNM0qy&#10;dvt0T/NuWHd89eIeKgP7ZbgferT02GP7fafIv3vStLAdD4k8T3nie9uGbUGsNM2fLC/yO9cJc+Fd&#10;ahiRms53t3+dXRd9dV44Rfttl8o/KtLwfPJ9ovf3jfd/vGnF6XCJz3hu8udBs9s8rW0T7nrQhh0h&#10;JUnaL9638G753/8Aial8Xf8AIUl/3qu6DBH9v0f92v8Ay1/hFRKQ7lXUvCS63dIulbfl+drjc2z/&#10;AOzrdmTVdBfSm8pblF/17ov3K6u3/wCPWsC2nk+z3n7xv9b/AHjQnzCOss9esZrj7ZE2+X/VS+S3&#10;yJ/wCsX4hfEiLQbJF0y5V7uVtjfP/qqxD/qn/wCuteX+Lf8AkYLr/eapigGaxqWoalr0t9ebprh2&#10;/wB9K29E8N6g89vcxbof7r/xulVNL+4n+8ld94C+ayTPP1rob5YgcvrGlf2OnlLKrxN93Z9/dVe/&#10;v9P1LTflnVNQdV3TfcqKwmk/tBPnb/Wv3rlrlR9ruOB/rXqogdxpWpW2j2txZyqs27/lqnyI9dB4&#10;P16f7LcN5sWx/u28Neaxfw1LP+7uF2/L9OKzmgPcJkg1KJ7GX5PNXeyJ8lPf/Q9kE7W39novy71r&#10;D0R2/s61+Y/dTv8A7FY3j9j9q03k/frmigkei+cqL8qrs/irM0fXv7buLhfscqWifJ5sv8dRXv8A&#10;yDX/AOudaVn/AMedr/u0wLGyC23yrFGjt950X71cP451tbxPsNt5s0u75vK/j/2K6LxI7DRrjDEf&#10;L2NeW2X/ACGberiBVv0nhV0l8y2dPnihm/hrS8DTaUjS3N4y/a1beru9Y3iaaRreXLsf3rdTWZa/&#10;8gZ/+uta290D1S58VWdg1w3myXLv93Yv8OyuXfxDqd/dXHkNst4vn+Rtny1l+HJ5FlixIw+TsxrS&#10;8WTSfbfvt+dRFAFskGpXsU7XPnXH3P79WrnW7O232LQN9t3bN7y7E/74rFs/9V/wGpPDqi58Y/vg&#10;Jf8Af+b+D3oAfo/9mQ/NKssN27fKksuxG/36s3k2oWGpJPLPIjxNv+zwt/DsrnNS/wCPhv8Aer1b&#10;TkWTwXpQZQ33+oz/AB1pIDO8SaxPqthbt+9eyf5Ghi3fP/wNapaDDpl5Zy3LRKl7t2Kj/wAFdRc/&#10;8eunL/D9ll4/4BXHeMlEemRsoCnd1HFYrUCDxbNOmnWMFt5qb1+a3Rdu3/bemaOl9puiXH2mBXtP&#10;v/6XE2x2/wBh67rwGB/ZsnArb8RwR3Oir50ay/Mv31Dfzp3A8ofXtPs7BJYoGmd/k/1vyb/9yi28&#10;Kz6xe27RQS38XyvK6Ls+dqf4jtoY/EFkFiRRtTgKBXsmk/8AHn/wGhvlBe8edeFfCWvaI8rT3Mdh&#10;p/32t3bzfkrQs/GcGm2stnOs+y1+7cOvyOv8FdD48/5AN3/1yevKf+Pmzi8797+6/j5/g96T94o6&#10;vSviLZ3Ky+ev2bb/ABu3zt/wCpb92mt31CzsZ7m4aXesry/5+WvOpok2S/Iv3E7V6Lc/6N4Xm8n9&#10;1/osX3OP5UcoHL3lzfJcRNqEtzNvZU+dXREX/brVe5097j7ZZxLvt/3W9G2bP9/+9Xnl3czNcXGZ&#10;XP1Y10ej829v/vVUkSTO+i/2p57Mruq/MifcepdKfU/EOvJYzr5NlF/rU8r5NtZequ32B/mP+tfv&#10;XTeDHbZN8x/49V70FGV+91XVtQ0yzlWHT4m2r/0y/wBum22jy6VBd6ZK1jePdLs/c/PcL/uJXMak&#10;7W2t3vksYvm/gOP5VufDL/kc4f8AdatJe6TE9L8Jarr2iaTFY31jvhibYz+am/ZWJbeBra/1S41X&#10;UJGmleXf9nRvkT/Yet/VXb7Rb/Mfvp3qaP8Ag/3q5gLeifEW2v5X0jVbZba7i+5vX5H/ANyuf8f+&#10;PILa1eK2n3yu2xdi/cqp4t/1Mf8Av159csbm8/fEy/7/AD/Ot40okeRZ0rSl1jV/tN5JKiPKnyJu&#10;316W9zFbLsVovK/h3tXFeHv9Jt73zv3vy/x8/wA6s2EMf2e6+Rfur2qH7xqJr2pXOq/uNPlV0f5J&#10;fm2J/wB91dtvCsUyeVffa7aXb+9+0T7Nr/8AAqrwf6rPfa/NL4VRbnUYvOUS/Mn3xn+/61JJO+iS&#10;20T21jY/af3vy3Fu3yf8D3Vla3DfWd08VyrTXF1L5q+a29E/vvvruNTmkWWHDsPm7GuB8X/NLd55&#10;/e960iBp6P4Sub+/3RS77dF2S3D/AHP9xEqwnwxgmvYZfMW22/62JPn/AO+K7Tw6BH4ctNoC/uu3&#10;FNtOtZN3dwGukthYJbWMsfyts3yt9xaqaa9zNFK1ztTe37rZ/d/v0+7/ANRcf7rVR8Pf8gOKkBbm&#10;mZGT9+yIv3k/v1lXPjbSoZXilvNlWr/7lcJ42hj+xRfIv+v9KqKA9JtrmK5gSWL/AFTfd/2qqTX9&#10;tpvlQMypLL91N3zvXPeFWI8Iw8n+Oki/0l9MMv707er8/wA6kDVhufJTayrC/wB/5K4/xVfwXkvl&#10;QRedLu/g/hpfEM8nmp+8b7v941x9s7eZcfMfvetdEUQej+FbPT7OyS+n2+bu+5MuzZUut+P4EZ4o&#10;P3z/AML/AMFebXLtt+8fzqsn31o5QPQH1u+e1li8qO/u/K3t9k+dFWsTREg1J3tvKubyV1+WJP43&#10;rs/hR/yBNT/z/fqr8JlH9p6xwPutWcn7ofaOe+IXwuvtY+DviPytPu31WWD/AEOxT7/yum+vDNL8&#10;W/H7wl4B0Hwd4ctfF3hbTdIuLqdX0dLq1lumnZGbzdj7X27Pl/3mr7j8Uf8AIFT/AIBWBZu32fT/&#10;AJj95+9ZgfFl38Rf2mbCJpbjxL8SIYl/ja/vP/iqr2fxU/aQv932bxZ8RJtv9zUbxv8A2avtXV+Y&#10;Lv8A65LXDw/6LcSeT+6+VvufL/KgD5n/AOFkftM/9DP8Sf8AwPvP/iqb/wALR/aU37f+Es+I27/s&#10;I3n/AMVX1jZ/8g2H/driL+eT+3rj9433W/iNJR5gkeBJ8VP2k3faviz4jO3/AGEbz/4qk+ImufGP&#10;4reFPDWieLtK8Qa3Jok93PbahqMU8t03n+TuVnd/ur5S7f8AeavqPwx/x8f9sq1r/wC69MDB0nwr&#10;pdnplpFdLL9pWJPN/wB7aM0VWlmk86T52+8e9FWZ2P/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BmUu8m9AAAApwEAABkAAABkcnMvX3JlbHMv&#10;ZTJvRG9jLnhtbC5yZWxzvZDLCsIwEEX3gv8QZm/TdiEipm5EcCv6AUMyTaPNgySK/r0BQRQEdy5n&#10;hnvuYVbrmx3ZlWIy3gloqhoYOemVcVrA8bCdLYCljE7h6B0JuFOCdTedrPY0Yi6hNJiQWKG4JGDI&#10;OSw5T3Igi6nygVy59D5azGWMmgeUZ9TE27qe8/jOgO6DyXZKQNypFtjhHkrzb7bveyNp4+XFkstf&#10;KrixpbsAMWrKAiwpg89lW50CaeDfJZr/SDQvCf7x3u4BUEsDBBQAAAAIAIdO4kDZOTeHEwEAAEgC&#10;AAATAAAAW0NvbnRlbnRfVHlwZXNdLnhtbJWSTU7DMBCF90jcwfIWxQ5dIISadEEKEguoUDmAZU8S&#10;l/hHHhPa2+OkrQRVWomlPfO9eW/s+WJrOtJDQO1sQW9ZTglY6ZS2TUE/1k/ZPSUYhVWicxYKugOk&#10;i/L6ar7eeUCSaIsFbWP0D5yjbMEIZM6DTZXaBSNiOoaGeyE/RQN8lud3XDobwcYsDhq0nFdQi68u&#10;kuU2Xe+dbDw0lDzuG4dZBdVmEBgLfJJ5WT1PImzjGzqNBOjwhBHed1qKmBbCe6tOwmSHICyRYw+2&#10;2uNNSntmwlD5m+P3gAP3ll4gaAVkJUJ8FSal5SogV+7bBujZZZHBpcHM1bWWwKqAVcLeoT+6OqcO&#10;M1c5+V/x5Ugdtfn4D8ofUEsBAhQAFAAAAAgAh07iQNk5N4cTAQAASAIAABMAAAAAAAAAAQAgAAAA&#10;kFEDAFtDb250ZW50X1R5cGVzXS54bWxQSwECFAAKAAAAAACHTuJAAAAAAAAAAAAAAAAABgAAAAAA&#10;AAAAABAAAABWTwMAX3JlbHMvUEsBAhQAFAAAAAgAh07iQIoUZjzRAAAAlAEAAAsAAAAAAAAAAQAg&#10;AAAAek8DAF9yZWxzLy5yZWxzUEsBAhQACgAAAAAAh07iQAAAAAAAAAAAAAAAAAQAAAAAAAAAAAAQ&#10;AAAAAAAAAGRycy9QSwECFAAKAAAAAACHTuJAAAAAAAAAAAAAAAAACgAAAAAAAAAAABAAAAB0UAMA&#10;ZHJzL19yZWxzL1BLAQIUABQAAAAIAIdO4kAZlLvJvQAAAKcBAAAZAAAAAAAAAAEAIAAAAJxQAwBk&#10;cnMvX3JlbHMvZTJvRG9jLnhtbC5yZWxzUEsBAhQAFAAAAAgAh07iQFwzVGDcAAAADAEAAA8AAAAA&#10;AAAAAQAgAAAAIgAAAGRycy9kb3ducmV2LnhtbFBLAQIUABQAAAAIAIdO4kDL/x+sSQ0AAOhEAAAO&#10;AAAAAAAAAAEAIAAAACsBAABkcnMvZTJvRG9jLnhtbFBLAQIUAAoAAAAAAIdO4kAAAAAAAAAAAAAA&#10;AAAKAAAAAAAAAAAAEAAAAKAOAABkcnMvbWVkaWEvUEsBAhQAFAAAAAgAh07iQE6y+uORHAIAfRwC&#10;ABUAAAAAAAAAAQAgAAAAyA4AAGRycy9tZWRpYS9pbWFnZTEuanBlZ1BLAQIUABQAAAAIAIdO4kC8&#10;4+mUlyMBAI0jAQAVAAAAAAAAAAEAIAAAAIwrAgBkcnMvbWVkaWEvaW1hZ2UyLmpwZWdQSwUGAAAA&#10;AAsACwCWAgAA1FIDAAAA&#10;">
                <o:lock v:ext="edit" aspectratio="f"/>
                <v:shape id="Image 80" o:spid="_x0000_s1026" o:spt="75" type="#_x0000_t75" style="position:absolute;left:3047;top:0;height:1837944;width:2755391;" filled="f" o:preferrelative="t" stroked="f" coordsize="21600,21600" o:gfxdata="UEsDBAoAAAAAAIdO4kAAAAAAAAAAAAAAAAAEAAAAZHJzL1BLAwQUAAAACACHTuJAgBMpzbwAAADb&#10;AAAADwAAAGRycy9kb3ducmV2LnhtbEVPz2vCMBS+D/wfwhN2GTN1iNNq6kHW0dNY3cDro3m2xeal&#10;JrHt/vvlMNjx4/u9P0ymEwM531pWsFwkIIgrq1uuFXx/5c8bED4ga+wsk4If8nDIZg97TLUduaTh&#10;FGoRQ9inqKAJoU+l9FVDBv3C9sSRu1hnMEToaqkdjjHcdPIlSdbSYMuxocGejg1V19PdKHDl3b5t&#10;17ePY7l6ql4/31c6PxdKPc6XyQ5EoCn8i//chVawievjl/gDZPY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TKc28AAAA&#10;2wAAAA8AAAAAAAAAAQAgAAAAIgAAAGRycy9kb3ducmV2LnhtbFBLAQIUABQAAAAIAIdO4kAzLwWe&#10;OwAAADkAAAAQAAAAAAAAAAEAIAAAAAsBAABkcnMvc2hhcGV4bWwueG1sUEsFBgAAAAAGAAYAWwEA&#10;ALUDAAAAAA==&#10;">
                  <v:fill on="f" focussize="0,0"/>
                  <v:stroke on="f"/>
                  <v:imagedata r:id="rId29" o:title=""/>
                  <o:lock v:ext="edit" aspectratio="f"/>
                </v:shape>
                <v:shape id="Image 81" o:spid="_x0000_s1026" o:spt="75" type="#_x0000_t75" style="position:absolute;left:0;top:1880616;height:1572768;width:2743200;" filled="f" o:preferrelative="t" stroked="f" coordsize="21600,21600" o:gfxdata="UEsDBAoAAAAAAIdO4kAAAAAAAAAAAAAAAAAEAAAAZHJzL1BLAwQUAAAACACHTuJAkBsaT70AAADb&#10;AAAADwAAAGRycy9kb3ducmV2LnhtbEWPzWrDMBCE74W+g9hCL6WRXZISnCg5mAZyKmnSS26LtbVN&#10;rJUqyT99+yhQyHGYmW+Y9XYynRjIh9aygnyWgSCurG65VvB92r0uQYSIrLGzTAr+KMB28/iwxkLb&#10;kb9oOMZaJAiHAhU0MbpCylA1ZDDMrCNO3o/1BmOSvpba45jgppNvWfYuDbacFhp0VDZUXY69UaDD&#10;x7l3ZH4/Y/0yzg/l2XleKPX8lGcrEJGmeA//t/dawTKH25f0A+Tm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GxpPvQAA&#10;ANsAAAAPAAAAAAAAAAEAIAAAACIAAABkcnMvZG93bnJldi54bWxQSwECFAAUAAAACACHTuJAMy8F&#10;njsAAAA5AAAAEAAAAAAAAAABACAAAAAMAQAAZHJzL3NoYXBleG1sLnhtbFBLBQYAAAAABgAGAFsB&#10;AAC2AwAAAAA=&#10;">
                  <v:fill on="f" focussize="0,0"/>
                  <v:stroke on="f"/>
                  <v:imagedata r:id="rId30" o:title=""/>
                  <o:lock v:ext="edit" aspectratio="f"/>
                </v:shape>
                <v:shape id="Graphic 82" o:spid="_x0000_s1026" o:spt="100" style="position:absolute;left:739825;top:472655;height:798195;width:1737995;" fillcolor="#FFFF00" filled="t" stroked="f" coordsize="1737995,798195" o:gfxdata="UEsDBAoAAAAAAIdO4kAAAAAAAAAAAAAAAAAEAAAAZHJzL1BLAwQUAAAACACHTuJADoTxELgAAADb&#10;AAAADwAAAGRycy9kb3ducmV2LnhtbEWPzQrCMBCE74LvEFbwZlM9iFSjB0HwIv6CHpdmbavNpjSx&#10;tm9vBMHjMDPfMItVa0rRUO0KywrGUQyCOLW64EzB5bwZzUA4j6yxtEwKOnKwWvZ7C0y0ffORmpPP&#10;RICwS1BB7n2VSOnSnAy6yFbEwbvb2qAPss6krvEd4KaUkzieSoMFh4UcK1rnlD5PL6Ngf8/8q+kO&#10;7XVXNSTptt4+Np1Sw8E4noPw1Pp/+NfeagWzCXy/hB8gl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TxELgAAADbAAAA&#10;DwAAAAAAAAABACAAAAAiAAAAZHJzL2Rvd25yZXYueG1sUEsBAhQAFAAAAAgAh07iQDMvBZ47AAAA&#10;OQAAABAAAAAAAAAAAQAgAAAABwEAAGRycy9zaGFwZXhtbC54bWxQSwUGAAAAAAYABgBbAQAAsQMA&#10;AAAA&#10;" path="m278079,797979l277279,791870,265379,699693,265264,699338,264820,697788,263702,696150,262128,694931,260070,694207,258267,694207,252780,701319,261073,765517,10058,439775,0,447522,251015,773277,191058,748893,189128,748436,187147,748601,185318,749376,183807,750684,182778,752373,182333,754316,182499,756297,183273,758126,184569,759625,186270,760653,278079,797979xem814171,646861l807478,640867,805535,641286,803821,642289,802500,643763,801700,645579,785139,708177,589635,0,577392,3378,772883,711542,726579,666318,724954,665175,723061,664578,721131,664578,719366,665175,717740,666318,716445,668058,715860,669950,715886,671931,716521,673823,717702,675411,788619,744639,791375,734187,813968,648830,814171,646861xem1737944,620179l1736864,615137,1717205,523265,1716493,521411,1715249,519874,1713572,518795,1711655,518287,1709928,518287,1707819,519099,1706270,520357,1705190,522020,1704682,523938,1704797,525932,1718335,589241,1718424,589635,1720964,601548,1718335,589241,1463243,309194,1453845,317754,1708937,597776,1647177,578408,1645221,578116,1643468,578408,1643316,578408,1641500,579361,1640103,580783,1639227,582561,1638935,584530,1639265,586486,1640179,588251,1641602,589635,1643380,590524,1737944,620179xe">
                  <v:fill on="t" focussize="0,0"/>
                  <v:stroke on="f"/>
                  <v:imagedata o:title=""/>
                  <o:lock v:ext="edit" aspectratio="f"/>
                  <v:textbox inset="0mm,0mm,0mm,0mm"/>
                </v:shape>
                <v:shape id="Graphic 83" o:spid="_x0000_s1026" o:spt="100" style="position:absolute;left:12191;top:15240;height:222885;width:186055;" fillcolor="#FFFFFF" filled="t" stroked="f" coordsize="186055,222885" o:gfxdata="UEsDBAoAAAAAAIdO4kAAAAAAAAAAAAAAAAAEAAAAZHJzL1BLAwQUAAAACACHTuJAGxXr+LwAAADb&#10;AAAADwAAAGRycy9kb3ducmV2LnhtbEWPT2vCQBTE74LfYXmF3nTjHySkrkIFaa6NwdLbM/uaRLNv&#10;w+6q6bd3hUKPw8z8hllvB9OJGznfWlYwmyYgiCurW64VlIf9JAXhA7LGzjIp+CUP2814tMZM2zt/&#10;0q0ItYgQ9hkqaELoMyl91ZBBP7U9cfR+rDMYonS11A7vEW46OU+SlTTYclxosKddQ9WluBoFXx+u&#10;Xy3zBZ4DH9+/6Xpyujwp9foyS95ABBrCf/ivnWsF6QKeX+IP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V6/i8AAAA&#10;2wAAAA8AAAAAAAAAAQAgAAAAIgAAAGRycy9kb3ducmV2LnhtbFBLAQIUABQAAAAIAIdO4kAzLwWe&#10;OwAAADkAAAAQAAAAAAAAAAEAIAAAAAsBAABkcnMvc2hhcGV4bWwueG1sUEsFBgAAAAAGAAYAWwEA&#10;ALUDAAAAAA==&#10;" path="m185928,222503l0,222503,0,0,185928,0,185928,222503xe">
                  <v:fill on="t" focussize="0,0"/>
                  <v:stroke on="f"/>
                  <v:imagedata o:title=""/>
                  <o:lock v:ext="edit" aspectratio="f"/>
                  <v:textbox inset="0mm,0mm,0mm,0mm"/>
                </v:shape>
                <v:shape id="Graphic 84" o:spid="_x0000_s1026" o:spt="100" style="position:absolute;left:1331188;top:482180;height:744855;width:236854;" fillcolor="#FFFF00" filled="t" stroked="f" coordsize="236854,744855" o:gfxdata="UEsDBAoAAAAAAIdO4kAAAAAAAAAAAAAAAAAEAAAAZHJzL1BLAwQUAAAACACHTuJA5LbxZ7sAAADb&#10;AAAADwAAAGRycy9kb3ducmV2LnhtbEWPT4vCMBTE74LfITzBmyauUqSaigiCLHtZ9eLt0Tzb2ual&#10;NKl/vr1ZWPA4zMxvmPXmaRtxp85XjjXMpgoEce5MxYWG82k/WYLwAdlg45g0vMjDJhsO1pga9+Bf&#10;uh9DISKEfYoayhDaVEqfl2TRT11LHL2r6yyGKLtCmg4fEW4b+aVUIi1WHBdKbGlXUl4fe6tB2oR+&#10;XF/3KlnMb9X3ZXto8q3W49FMrUAEeoZP+L99MBqWC/j7En+AzN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bxZ7sAAADb&#10;AAAADwAAAAAAAAABACAAAAAiAAAAZHJzL2Rvd25yZXYueG1sUEsBAhQAFAAAAAgAh07iQDMvBZ47&#10;AAAAOQAAABAAAAAAAAAAAQAgAAAACgEAAGRycy9zaGFwZXhtbC54bWxQSwUGAAAAAAYABgBbAQAA&#10;tAMAAAAA&#10;" path="m204523,720351l195500,711541,0,3378,12242,0,207747,708165,204523,720351xem213991,734187l201752,734187,213994,730796,207747,708165,224307,645579,230085,640867,232067,641070,233883,641870,235369,643204,236359,644918,236778,646861,236575,648830,213991,734187xem211226,744639l140309,675411,139128,673823,138493,671931,138468,669950,139052,668058,140359,666318,141983,665175,143750,664578,145669,664578,147561,665175,149186,666318,195500,711541,201752,734187,213991,734187,211226,744639xem213994,730796l202015,730796,212305,727951,204523,720351,207747,708165,213994,730796xem201752,734187l195500,711541,204523,720351,201759,730796,213994,730796,201752,734187xem202015,730796l201759,730796,204523,720351,212305,727951,202015,730796xe">
                  <v:fill on="t" focussize="0,0"/>
                  <v:stroke on="f"/>
                  <v:imagedata o:title=""/>
                  <o:lock v:ext="edit" aspectratio="f"/>
                  <v:textbox inset="0mm,0mm,0mm,0mm"/>
                </v:shape>
                <v:shape id="Graphic 85" o:spid="_x0000_s1026" o:spt="100" style="position:absolute;left:25907;top:1903476;height:220979;width:184785;" fillcolor="#FFFFFF" filled="t" stroked="f" coordsize="184785,220979" o:gfxdata="UEsDBAoAAAAAAIdO4kAAAAAAAAAAAAAAAAAEAAAAZHJzL1BLAwQUAAAACACHTuJAlNX6Br0AAADb&#10;AAAADwAAAGRycy9kb3ducmV2LnhtbEWPQWsCMRSE7wX/Q3hCbzWxoJXVKFQQBE9dPejtuXnuLt28&#10;rEnqrv31jSD0OMzMN8xi1dtG3MiH2rGG8UiBIC6cqbnUcNhv3mYgQkQ22DgmDXcKsFoOXhaYGdfx&#10;F93yWIoE4ZChhirGNpMyFBVZDCPXEifv4rzFmKQvpfHYJbht5LtSU2mx5rRQYUvriorv/MdqOPZR&#10;XdTH+XD35Xp3PX9OfvPupPXrcKzmICL18T/8bG+NhtkEHl/SD5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1foGvQAA&#10;ANsAAAAPAAAAAAAAAAEAIAAAACIAAABkcnMvZG93bnJldi54bWxQSwECFAAUAAAACACHTuJAMy8F&#10;njsAAAA5AAAAEAAAAAAAAAABACAAAAAMAQAAZHJzL3NoYXBleG1sLnhtbFBLBQYAAAAABgAGAFsB&#10;AAC2AwAAAAA=&#10;" path="m184403,220979l0,220979,0,0,184403,0,184403,220979xe">
                  <v:fill on="t" focussize="0,0"/>
                  <v:stroke on="f"/>
                  <v:imagedata o:title=""/>
                  <o:lock v:ext="edit" aspectratio="f"/>
                  <v:textbox inset="0mm,0mm,0mm,0mm"/>
                </v:shape>
                <v:shape id="Graphic 86" o:spid="_x0000_s1026" o:spt="100" style="position:absolute;left:944245;top:2278290;height:527050;width:969644;" fillcolor="#FFFF00" filled="t" stroked="f" coordsize="969644,527050" o:gfxdata="UEsDBAoAAAAAAIdO4kAAAAAAAAAAAAAAAAAEAAAAZHJzL1BLAwQUAAAACACHTuJASy/tNLgAAADb&#10;AAAADwAAAGRycy9kb3ducmV2LnhtbEWPSwvCMBCE74L/IazgTdN6kFKNIori0ReIt6VZ22KzKUl8&#10;/XsjCB6HmfmGmc5fphEPcr62rCAdJiCIC6trLhWcjutBBsIHZI2NZVLwJg/zWbczxVzbJ+/pcQil&#10;iBD2OSqoQmhzKX1RkUE/tC1x9K7WGQxRulJqh88IN40cJclYGqw5LlTY0rKi4na4GwXnG502q+Pm&#10;sr+n29at3SKT5U6pfi9NJiACvcI//GtvtYJsDN8v8QfI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y/tNLgAAADbAAAA&#10;DwAAAAAAAAABACAAAAAiAAAAZHJzL2Rvd25yZXYueG1sUEsBAhQAFAAAAAgAh07iQDMvBZ47AAAA&#10;OQAAABAAAAAAAAAAAQAgAAAABwEAAGRycy9zaGFwZXhtbC54bWxQSwUGAAAAAAYABgBbAQAAsQMA&#10;AAAA&#10;" path="m404444,12852l394385,5105,17018,494055,25361,429869,19888,422744,18072,422744,0,526503,15011,520407,91833,489242,93535,488213,94830,486714,95605,484886,95783,482904,95326,480974,94297,479272,92798,477977,90970,477202,88988,477024,87058,477481,27076,501815,12725,520407,15074,517347,27076,501815,404444,12852xem969645,137883l911707,57391,910285,55994,908507,55105,906640,54800,904671,55105,902906,55994,901484,57391,900582,59156,900264,61125,900557,63080,901458,64858,939266,117411,675678,0,670521,11607,934085,129006,869746,136042,868197,136461,867981,136461,866165,137655,864920,139204,864222,141058,864133,143052,864654,144970,865733,146621,867283,147866,869149,148577,871931,148577,963485,138557,969645,137883xe">
                  <v:fill on="t" focussize="0,0"/>
                  <v:stroke on="f"/>
                  <v:imagedata o:title=""/>
                  <o:lock v:ext="edit" aspectratio="f"/>
                  <v:textbox inset="0mm,0mm,0mm,0mm"/>
                </v:shape>
                <v:shape id="Textbox 87" o:spid="_x0000_s1026" o:spt="202" type="#_x0000_t202" style="position:absolute;left:106679;top:70909;height:140335;width:69215;" filled="f" stroked="f" coordsize="21600,21600" o:gfxdata="UEsDBAoAAAAAAIdO4kAAAAAAAAAAAAAAAAAEAAAAZHJzL1BLAwQUAAAACACHTuJAben8S74AAADb&#10;AAAADwAAAGRycy9kb3ducmV2LnhtbEWPT2sCMRTE7wW/Q3iCt5rYg9XVKCIVhELpuh48PjfP3eDm&#10;Zd3EP/32TaHgcZiZ3zDz5cM14kZdsJ41jIYKBHHpjeVKw77YvE5AhIhssPFMGn4owHLRe5ljZvyd&#10;c7rtYiUShEOGGuoY20zKUNbkMAx9S5y8k+8cxiS7SpoO7wnuGvmm1Fg6tJwWamxpXVN53l2dhtWB&#10;8w97+Tp+56fcFsVU8ef4rPWgP1IzEJEe8Rn+b2+Nhsk7/H1JP0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n8S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66FDFB7">
                        <w:pPr>
                          <w:spacing w:before="0" w:line="220" w:lineRule="exact"/>
                          <w:ind w:left="0" w:right="0" w:firstLine="0"/>
                          <w:jc w:val="left"/>
                          <w:rPr>
                            <w:sz w:val="20"/>
                          </w:rPr>
                        </w:pPr>
                        <w:r>
                          <w:rPr>
                            <w:spacing w:val="-10"/>
                            <w:sz w:val="20"/>
                          </w:rPr>
                          <w:t>a</w:t>
                        </w:r>
                      </w:p>
                    </w:txbxContent>
                  </v:textbox>
                </v:shape>
                <v:shape id="Textbox 88" o:spid="_x0000_s1026" o:spt="202" type="#_x0000_t202" style="position:absolute;left:1045463;top:322295;height:147320;width:598170;" filled="f" stroked="f" coordsize="21600,21600" o:gfxdata="UEsDBAoAAAAAAIdO4kAAAAAAAAAAAAAAAAAEAAAAZHJzL1BLAwQUAAAACACHTuJAHHZoObkAAADb&#10;AAAADwAAAGRycy9kb3ducmV2LnhtbEVPy4rCMBTdC/MP4Qqz08RZiHaMIjLCgDBY62KW1+baBpub&#10;2sTX35uF4PJw3rPF3TXiSl2wnjWMhgoEcemN5UrDvlgPJiBCRDbYeCYNDwqwmH/0ZpgZf+OcrrtY&#10;iRTCIUMNdYxtJmUoa3IYhr4lTtzRdw5jgl0lTYe3FO4a+aXUWDq0nBpqbGlVU3naXZyG5T/nP/b8&#10;d9jmx9wWxVTxZnzS+rM/Ut8gIt3jW/xy/xoNkzQ2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x2aDm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6733B0D3">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89" o:spid="_x0000_s1026" o:spt="202" type="#_x0000_t202" style="position:absolute;left:1911095;top:625571;height:147320;width:398780;" filled="f" stroked="f" coordsize="21600,21600" o:gfxdata="UEsDBAoAAAAAAIdO4kAAAAAAAAAAAAAAAAAEAAAAZHJzL1BLAwQUAAAACACHTuJAczrNor0AAADb&#10;AAAADwAAAGRycy9kb3ducmV2LnhtbEWPT2sCMRTE7wW/Q3iCt5rYg+hqFBELBUG6rgePz81zN7h5&#10;2W7iv29vCoUeh5n5DTNfPlwjbtQF61nDaKhAEJfeWK40HIrP9wmIEJENNp5Jw5MCLBe9tzlmxt85&#10;p9s+ViJBOGSooY6xzaQMZU0Ow9C3xMk7+85hTLKrpOnwnuCukR9KjaVDy2mhxpbWNZWX/dVpWB05&#10;39if3ek7P+e2KKaKt+OL1oP+SM1ARHrE//Bf+8tomEzh90v6AX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Os2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8475566">
                        <w:pPr>
                          <w:spacing w:before="1" w:line="230" w:lineRule="exact"/>
                          <w:ind w:left="0" w:right="0" w:firstLine="0"/>
                          <w:jc w:val="left"/>
                          <w:rPr>
                            <w:rFonts w:ascii="Trebuchet MS"/>
                            <w:sz w:val="20"/>
                          </w:rPr>
                        </w:pPr>
                        <w:r>
                          <w:rPr>
                            <w:rFonts w:ascii="Trebuchet MS"/>
                            <w:color w:val="FFFF00"/>
                            <w:spacing w:val="-2"/>
                            <w:sz w:val="20"/>
                          </w:rPr>
                          <w:t>Garnet</w:t>
                        </w:r>
                      </w:p>
                    </w:txbxContent>
                  </v:textbox>
                </v:shape>
                <v:shape id="Textbox 90" o:spid="_x0000_s1026" o:spt="202" type="#_x0000_t202" style="position:absolute;left:525780;top:761194;height:147320;width:391160;" filled="f" stroked="f" coordsize="21600,21600" o:gfxdata="UEsDBAoAAAAAAIdO4kAAAAAAAAAAAAAAAAAEAAAAZHJzL1BLAwQUAAAACACHTuJAZ9ny4rkAAADb&#10;AAAADwAAAGRycy9kb3ducmV2LnhtbEVPy4rCMBTdC/MP4Qqz00QXMnaMIjKCIAxT62KW1+baBpub&#10;2sTX35uF4PJw3rPF3TXiSl2wnjWMhgoEcemN5UrDvlgPvkCEiGyw8UwaHhRgMf/ozTAz/sY5XXex&#10;EimEQ4Ya6hjbTMpQ1uQwDH1LnLij7xzGBLtKmg5vKdw1cqzURDq0nBpqbGlVU3naXZyG5T/nP/b8&#10;e/jLj7ktiqni7eSk9Wd/pL5BRLrHt/jl3hgN07Q+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Z8u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68F87071">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91" o:spid="_x0000_s1026" o:spt="202" type="#_x0000_t202" style="position:absolute;left:120395;top:1957608;height:140335;width:69215;" filled="f" stroked="f" coordsize="21600,21600" o:gfxdata="UEsDBAoAAAAAAIdO4kAAAAAAAAAAAAAAAAAEAAAAZHJzL1BLAwQUAAAACACHTuJACJVXeb0AAADb&#10;AAAADwAAAGRycy9kb3ducmV2LnhtbEWPT2sCMRTE7wW/Q3iCt5psD1JXo4hYEITSdXvo8bl57gY3&#10;L+sm/um3bwqCx2FmfsPMl3fXiiv1wXrWkI0VCOLKG8u1hu/y4/UdRIjIBlvPpOGXAiwXg5c55sbf&#10;uKDrPtYiQTjkqKGJsculDFVDDsPYd8TJO/reYUyyr6Xp8ZbgrpVvSk2kQ8tpocGO1g1Vp/3FaVj9&#10;cLGx58/DV3EsbFlOFe8mJ61Hw0zNQES6x2f40d4aDdMM/r+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lVd5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E889EFF">
                        <w:pPr>
                          <w:spacing w:before="0" w:line="220" w:lineRule="exact"/>
                          <w:ind w:left="0" w:right="0" w:firstLine="0"/>
                          <w:jc w:val="left"/>
                          <w:rPr>
                            <w:sz w:val="20"/>
                          </w:rPr>
                        </w:pPr>
                        <w:r>
                          <w:rPr>
                            <w:spacing w:val="-10"/>
                            <w:sz w:val="20"/>
                          </w:rPr>
                          <w:t>c</w:t>
                        </w:r>
                      </w:p>
                    </w:txbxContent>
                  </v:textbox>
                </v:shape>
                <v:shape id="Textbox 92" o:spid="_x0000_s1026" o:spt="202" type="#_x0000_t202" style="position:absolute;left:1213103;top:2140414;height:147320;width:501650;" filled="f" stroked="f" coordsize="21600,21600" o:gfxdata="UEsDBAoAAAAAAIdO4kAAAAAAAAAAAAAAAAAEAAAAZHJzL1BLAwQUAAAACACHTuJA+EfJDr0AAADb&#10;AAAADwAAAGRycy9kb3ducmV2LnhtbEWPT2sCMRTE74V+h/CE3mqiB9HVKEUqCAVxXQ8eXzfP3eDm&#10;Zd3Ef9/eCIUeh5n5DTNb3F0jrtQF61nDoK9AEJfeWK407IvV5xhEiMgGG8+k4UEBFvP3txlmxt84&#10;p+suViJBOGSooY6xzaQMZU0OQ9+3xMk7+s5hTLKrpOnwluCukUOlRtKh5bRQY0vLmsrT7uI0fB04&#10;/7bnze82P+a2KCaKf0YnrT96AzUFEeke/8N/7bXRMBnC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R8kO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BF01270">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93" o:spid="_x0000_s1026" o:spt="202" type="#_x0000_t202" style="position:absolute;left:2299716;top:1894332;height:227329;width:416559;" fillcolor="#FFFFFF" filled="t" stroked="f" coordsize="21600,21600" o:gfxdata="UEsDBAoAAAAAAIdO4kAAAAAAAAAAAAAAAAAEAAAAZHJzL1BLAwQUAAAACACHTuJAGxAafL4AAADb&#10;AAAADwAAAGRycy9kb3ducmV2LnhtbEWPQWvCQBSE70L/w/IKXqTZaEFsmlWoVuihHpKK50f2NQnN&#10;vg27q0n+fbdQ8DjMzDdMvhtNJ27kfGtZwTJJQRBXVrdcKzh/HZ82IHxA1thZJgUTedhtH2Y5ZtoO&#10;XNCtDLWIEPYZKmhC6DMpfdWQQZ/Ynjh639YZDFG6WmqHQ4SbTq7SdC0NthwXGuxp31D1U16NgvXB&#10;XYeC94vD+f0TT329urxNF6Xmj8v0FUSgMdzD/+0PreDlGf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AafL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7A2AE61B">
                        <w:pPr>
                          <w:spacing w:before="78"/>
                          <w:ind w:left="148" w:right="0" w:firstLine="0"/>
                          <w:jc w:val="left"/>
                          <w:rPr>
                            <w:color w:val="000000"/>
                            <w:sz w:val="20"/>
                          </w:rPr>
                        </w:pPr>
                        <w:r>
                          <w:rPr>
                            <w:color w:val="000000"/>
                            <w:spacing w:val="-5"/>
                            <w:sz w:val="20"/>
                          </w:rPr>
                          <w:t>PPL</w:t>
                        </w:r>
                      </w:p>
                    </w:txbxContent>
                  </v:textbox>
                </v:shape>
                <v:shape id="Textbox 94" o:spid="_x0000_s1026" o:spt="202" type="#_x0000_t202" style="position:absolute;left:2328672;top:10667;height:226060;width:416559;" fillcolor="#FFFFFF" filled="t" stroked="f" coordsize="21600,21600" o:gfxdata="UEsDBAoAAAAAAIdO4kAAAAAAAAAAAAAAAAAEAAAAZHJzL1BLAwQUAAAACACHTuJAlPmCCL4AAADb&#10;AAAADwAAAGRycy9kb3ducmV2LnhtbEWPQWvCQBSE70L/w/IKXqTZKEVsmlWoVuihHpKK50f2NQnN&#10;vg27q0n+fbdQ8DjMzDdMvhtNJ27kfGtZwTJJQRBXVrdcKzh/HZ82IHxA1thZJgUTedhtH2Y5ZtoO&#10;XNCtDLWIEPYZKmhC6DMpfdWQQZ/Ynjh639YZDFG6WmqHQ4SbTq7SdC0NthwXGuxp31D1U16NgvXB&#10;XYeC94vD+f0TT329urxNF6Xmj8v0FUSgMdzD/+0PreDlGf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PmCCL4A&#10;AADb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1E7A262C">
                        <w:pPr>
                          <w:spacing w:before="76"/>
                          <w:ind w:left="148" w:right="0" w:firstLine="0"/>
                          <w:jc w:val="left"/>
                          <w:rPr>
                            <w:color w:val="000000"/>
                            <w:sz w:val="20"/>
                          </w:rPr>
                        </w:pPr>
                        <w:r>
                          <w:rPr>
                            <w:color w:val="000000"/>
                            <w:spacing w:val="-5"/>
                            <w:sz w:val="20"/>
                          </w:rPr>
                          <w:t>PPL</w:t>
                        </w:r>
                      </w:p>
                    </w:txbxContent>
                  </v:textbox>
                </v:shape>
              </v:group>
            </w:pict>
          </mc:Fallback>
        </mc:AlternateContent>
      </w:r>
      <w:r>
        <w:t xml:space="preserve">Fig </w:t>
      </w:r>
      <w:r>
        <w:rPr>
          <w:rFonts w:hint="default"/>
          <w:lang w:val="en-IN"/>
        </w:rPr>
        <w:t>no 4</w:t>
      </w:r>
      <w:r>
        <w:t>. Photomicrographs of DBAS - 210 shows overall distribution of oriented quartz grains and few muscovite grain with</w:t>
      </w:r>
      <w:r>
        <w:rPr>
          <w:spacing w:val="-4"/>
        </w:rPr>
        <w:t xml:space="preserve"> </w:t>
      </w:r>
      <w:r>
        <w:t>euhedral</w:t>
      </w:r>
      <w:r>
        <w:rPr>
          <w:spacing w:val="-1"/>
        </w:rPr>
        <w:t xml:space="preserve"> </w:t>
      </w:r>
      <w:r>
        <w:t>garnet</w:t>
      </w:r>
      <w:r>
        <w:rPr>
          <w:spacing w:val="-3"/>
        </w:rPr>
        <w:t xml:space="preserve"> </w:t>
      </w:r>
      <w:r>
        <w:t>in</w:t>
      </w:r>
      <w:r>
        <w:rPr>
          <w:spacing w:val="-3"/>
        </w:rPr>
        <w:t xml:space="preserve"> </w:t>
      </w:r>
      <w:r>
        <w:t>PPL</w:t>
      </w:r>
      <w:r>
        <w:rPr>
          <w:spacing w:val="-1"/>
        </w:rPr>
        <w:t xml:space="preserve"> </w:t>
      </w:r>
      <w:r>
        <w:t>(</w:t>
      </w:r>
      <w:r>
        <w:rPr>
          <w:rFonts w:hint="default"/>
          <w:lang w:val="en-IN"/>
        </w:rPr>
        <w:t>4</w:t>
      </w:r>
      <w:r>
        <w:t>a) and XPL</w:t>
      </w:r>
      <w:r>
        <w:rPr>
          <w:spacing w:val="-8"/>
        </w:rPr>
        <w:t xml:space="preserve"> </w:t>
      </w:r>
      <w:r>
        <w:t>(</w:t>
      </w:r>
      <w:r>
        <w:rPr>
          <w:rFonts w:hint="default"/>
          <w:spacing w:val="-2"/>
          <w:lang w:val="en-IN"/>
        </w:rPr>
        <w:t>4</w:t>
      </w:r>
      <w:r>
        <w:t>b)</w:t>
      </w:r>
      <w:r>
        <w:rPr>
          <w:spacing w:val="-6"/>
        </w:rPr>
        <w:t xml:space="preserve"> </w:t>
      </w:r>
      <w:r>
        <w:t>under</w:t>
      </w:r>
      <w:r>
        <w:rPr>
          <w:spacing w:val="-5"/>
        </w:rPr>
        <w:t xml:space="preserve"> </w:t>
      </w:r>
      <w:r>
        <w:t>transmitted</w:t>
      </w:r>
      <w:r>
        <w:rPr>
          <w:spacing w:val="-5"/>
        </w:rPr>
        <w:t xml:space="preserve"> </w:t>
      </w:r>
      <w:r>
        <w:t>light</w:t>
      </w:r>
      <w:r>
        <w:rPr>
          <w:spacing w:val="-4"/>
        </w:rPr>
        <w:t xml:space="preserve"> </w:t>
      </w:r>
      <w:r>
        <w:t>and PPLunder reflected light (</w:t>
      </w:r>
      <w:r>
        <w:rPr>
          <w:rFonts w:hint="default"/>
          <w:lang w:val="en-IN"/>
        </w:rPr>
        <w:t>4</w:t>
      </w:r>
      <w:r>
        <w:t>c).</w:t>
      </w:r>
    </w:p>
    <w:p w14:paraId="1BC62BA8">
      <w:pPr>
        <w:pStyle w:val="12"/>
      </w:pPr>
    </w:p>
    <w:p w14:paraId="53DE59FC">
      <w:pPr>
        <w:pStyle w:val="12"/>
      </w:pPr>
    </w:p>
    <w:p w14:paraId="5CAAC007">
      <w:pPr>
        <w:pStyle w:val="12"/>
        <w:spacing w:before="158"/>
      </w:pPr>
    </w:p>
    <w:p w14:paraId="557E9DEE">
      <w:pPr>
        <w:pStyle w:val="8"/>
        <w:numPr>
          <w:ilvl w:val="4"/>
          <w:numId w:val="9"/>
        </w:numPr>
        <w:tabs>
          <w:tab w:val="left" w:pos="907"/>
        </w:tabs>
        <w:spacing w:before="0" w:after="0" w:line="240" w:lineRule="auto"/>
        <w:ind w:left="907" w:right="0" w:hanging="420"/>
        <w:jc w:val="left"/>
      </w:pPr>
      <w:bookmarkStart w:id="12" w:name="Thin section: DBABS - 134"/>
      <w:bookmarkEnd w:id="12"/>
      <w:r>
        <w:t>Thin</w:t>
      </w:r>
      <w:r>
        <w:rPr>
          <w:spacing w:val="-5"/>
        </w:rPr>
        <w:t xml:space="preserve"> </w:t>
      </w:r>
      <w:r>
        <w:t>section:</w:t>
      </w:r>
      <w:r>
        <w:rPr>
          <w:spacing w:val="-2"/>
        </w:rPr>
        <w:t xml:space="preserve"> </w:t>
      </w:r>
      <w:r>
        <w:t>DBABS</w:t>
      </w:r>
      <w:r>
        <w:rPr>
          <w:spacing w:val="-2"/>
        </w:rPr>
        <w:t xml:space="preserve"> </w:t>
      </w:r>
      <w:r>
        <w:t>-</w:t>
      </w:r>
      <w:r>
        <w:rPr>
          <w:spacing w:val="-1"/>
        </w:rPr>
        <w:t xml:space="preserve"> </w:t>
      </w:r>
      <w:r>
        <w:rPr>
          <w:spacing w:val="-5"/>
        </w:rPr>
        <w:t>134</w:t>
      </w:r>
    </w:p>
    <w:p w14:paraId="0675CFD1">
      <w:pPr>
        <w:pStyle w:val="12"/>
        <w:spacing w:before="192"/>
        <w:rPr>
          <w:b/>
        </w:rPr>
      </w:pPr>
    </w:p>
    <w:p w14:paraId="4D70ECCB">
      <w:pPr>
        <w:pStyle w:val="12"/>
        <w:spacing w:line="360" w:lineRule="auto"/>
        <w:ind w:left="487" w:right="839"/>
        <w:jc w:val="both"/>
      </w:pPr>
      <w:r>
        <w:t>Quartz with randomly distributed porphyroblast grains. The muscovite and quarts grains are</w:t>
      </w:r>
      <w:r>
        <w:rPr>
          <w:spacing w:val="40"/>
        </w:rPr>
        <w:t xml:space="preserve"> </w:t>
      </w:r>
      <w:r>
        <w:t>aligned along the dominant schistosity plane and shows a crude gneissosity defined by alternate quartz rich and muscovite rich zones (</w:t>
      </w:r>
      <w:r>
        <w:rPr>
          <w:rFonts w:hint="default"/>
          <w:lang w:val="en-IN"/>
        </w:rPr>
        <w:t>5</w:t>
      </w:r>
      <w:r>
        <w:t xml:space="preserve">e and </w:t>
      </w:r>
      <w:r>
        <w:rPr>
          <w:rFonts w:hint="default"/>
          <w:lang w:val="en-IN"/>
        </w:rPr>
        <w:t>5</w:t>
      </w:r>
      <w:r>
        <w:t>f). Quartz is subhedral in shape, showing</w:t>
      </w:r>
      <w:r>
        <w:rPr>
          <w:spacing w:val="40"/>
        </w:rPr>
        <w:t xml:space="preserve"> </w:t>
      </w:r>
      <w:r>
        <w:t>medium grain size, low relief, colourless in PPL. Graphite is identified under reflected light but hasn’t developed enough to form flaky grains (</w:t>
      </w:r>
      <w:r>
        <w:rPr>
          <w:rFonts w:hint="default"/>
          <w:lang w:val="en-IN"/>
        </w:rPr>
        <w:t>5</w:t>
      </w:r>
      <w:r>
        <w:t>c) Graphite, black in colour in transmitted light</w:t>
      </w:r>
      <w:r>
        <w:rPr>
          <w:spacing w:val="34"/>
        </w:rPr>
        <w:t xml:space="preserve">  </w:t>
      </w:r>
      <w:r>
        <w:t>and</w:t>
      </w:r>
      <w:r>
        <w:rPr>
          <w:spacing w:val="35"/>
        </w:rPr>
        <w:t xml:space="preserve">  </w:t>
      </w:r>
      <w:r>
        <w:t>anisotropic</w:t>
      </w:r>
      <w:r>
        <w:rPr>
          <w:spacing w:val="34"/>
        </w:rPr>
        <w:t xml:space="preserve">  </w:t>
      </w:r>
      <w:r>
        <w:t>and</w:t>
      </w:r>
      <w:r>
        <w:rPr>
          <w:spacing w:val="36"/>
        </w:rPr>
        <w:t xml:space="preserve">  </w:t>
      </w:r>
      <w:r>
        <w:t>pleochroic</w:t>
      </w:r>
      <w:r>
        <w:rPr>
          <w:spacing w:val="35"/>
        </w:rPr>
        <w:t xml:space="preserve">  </w:t>
      </w:r>
      <w:r>
        <w:t>under</w:t>
      </w:r>
      <w:r>
        <w:rPr>
          <w:spacing w:val="35"/>
        </w:rPr>
        <w:t xml:space="preserve">  </w:t>
      </w:r>
      <w:r>
        <w:t>reflected</w:t>
      </w:r>
      <w:r>
        <w:rPr>
          <w:spacing w:val="35"/>
        </w:rPr>
        <w:t xml:space="preserve">  </w:t>
      </w:r>
      <w:r>
        <w:t>light</w:t>
      </w:r>
      <w:r>
        <w:rPr>
          <w:spacing w:val="34"/>
        </w:rPr>
        <w:t xml:space="preserve">  </w:t>
      </w:r>
      <w:r>
        <w:t>are</w:t>
      </w:r>
      <w:r>
        <w:rPr>
          <w:spacing w:val="36"/>
        </w:rPr>
        <w:t xml:space="preserve">  </w:t>
      </w:r>
      <w:r>
        <w:t>observed</w:t>
      </w:r>
      <w:r>
        <w:rPr>
          <w:spacing w:val="34"/>
        </w:rPr>
        <w:t xml:space="preserve">  </w:t>
      </w:r>
      <w:r>
        <w:t>as</w:t>
      </w:r>
      <w:r>
        <w:rPr>
          <w:spacing w:val="36"/>
        </w:rPr>
        <w:t xml:space="preserve">  </w:t>
      </w:r>
      <w:r>
        <w:t>patches</w:t>
      </w:r>
      <w:r>
        <w:rPr>
          <w:spacing w:val="35"/>
        </w:rPr>
        <w:t xml:space="preserve">  </w:t>
      </w:r>
      <w:r>
        <w:rPr>
          <w:spacing w:val="-5"/>
        </w:rPr>
        <w:t>of</w:t>
      </w:r>
    </w:p>
    <w:p w14:paraId="7116C6B9">
      <w:pPr>
        <w:pStyle w:val="12"/>
        <w:spacing w:after="0" w:line="360" w:lineRule="auto"/>
        <w:jc w:val="both"/>
        <w:sectPr>
          <w:pgSz w:w="11920" w:h="16840"/>
          <w:pgMar w:top="1220" w:right="283" w:bottom="640" w:left="708" w:header="673" w:footer="448" w:gutter="0"/>
          <w:cols w:space="720" w:num="1"/>
        </w:sectPr>
      </w:pPr>
    </w:p>
    <w:p w14:paraId="06D3BC12">
      <w:pPr>
        <w:pStyle w:val="12"/>
        <w:spacing w:before="81" w:line="360" w:lineRule="auto"/>
        <w:ind w:left="487" w:right="840"/>
        <w:jc w:val="both"/>
      </w:pPr>
      <w:r>
        <w:t>microcrystalline</w:t>
      </w:r>
      <w:r>
        <w:rPr>
          <w:spacing w:val="-2"/>
        </w:rPr>
        <w:t xml:space="preserve"> </w:t>
      </w:r>
      <w:r>
        <w:t>graphite, developed</w:t>
      </w:r>
      <w:r>
        <w:rPr>
          <w:spacing w:val="-2"/>
        </w:rPr>
        <w:t xml:space="preserve"> </w:t>
      </w:r>
      <w:r>
        <w:t>in the interstitial</w:t>
      </w:r>
      <w:r>
        <w:rPr>
          <w:spacing w:val="-1"/>
        </w:rPr>
        <w:t xml:space="preserve"> </w:t>
      </w:r>
      <w:r>
        <w:t>spaces. Some Graphite,</w:t>
      </w:r>
      <w:r>
        <w:rPr>
          <w:spacing w:val="-2"/>
        </w:rPr>
        <w:t xml:space="preserve"> </w:t>
      </w:r>
      <w:r>
        <w:t>as</w:t>
      </w:r>
      <w:r>
        <w:rPr>
          <w:spacing w:val="-1"/>
        </w:rPr>
        <w:t xml:space="preserve"> </w:t>
      </w:r>
      <w:r>
        <w:t>minute flakes,seen in higher magnification, is present along the dominant schistosity plane direction (</w:t>
      </w:r>
      <w:r>
        <w:rPr>
          <w:rFonts w:hint="default"/>
          <w:lang w:val="en-IN"/>
        </w:rPr>
        <w:t>5</w:t>
      </w:r>
      <w:r>
        <w:t>d).</w:t>
      </w:r>
    </w:p>
    <w:p w14:paraId="6A61B405">
      <w:pPr>
        <w:pStyle w:val="12"/>
        <w:spacing w:before="200" w:line="360" w:lineRule="auto"/>
        <w:ind w:left="588" w:right="838" w:firstLine="717"/>
        <w:jc w:val="both"/>
      </w:pPr>
      <w:r>
        <mc:AlternateContent>
          <mc:Choice Requires="wpg">
            <w:drawing>
              <wp:anchor distT="0" distB="0" distL="0" distR="0" simplePos="0" relativeHeight="251679744" behindDoc="1" locked="0" layoutInCell="1" allowOverlap="1">
                <wp:simplePos x="0" y="0"/>
                <wp:positionH relativeFrom="page">
                  <wp:posOffset>1023620</wp:posOffset>
                </wp:positionH>
                <wp:positionV relativeFrom="paragraph">
                  <wp:posOffset>2234565</wp:posOffset>
                </wp:positionV>
                <wp:extent cx="5375910" cy="5363210"/>
                <wp:effectExtent l="0" t="0" r="0" b="0"/>
                <wp:wrapTopAndBottom/>
                <wp:docPr id="95" name="Group 95"/>
                <wp:cNvGraphicFramePr/>
                <a:graphic xmlns:a="http://schemas.openxmlformats.org/drawingml/2006/main">
                  <a:graphicData uri="http://schemas.microsoft.com/office/word/2010/wordprocessingGroup">
                    <wpg:wgp>
                      <wpg:cNvGrpSpPr/>
                      <wpg:grpSpPr>
                        <a:xfrm>
                          <a:off x="0" y="0"/>
                          <a:ext cx="5375910" cy="5363210"/>
                          <a:chOff x="0" y="0"/>
                          <a:chExt cx="5375910" cy="5363210"/>
                        </a:xfrm>
                      </wpg:grpSpPr>
                      <pic:pic xmlns:pic="http://schemas.openxmlformats.org/drawingml/2006/picture">
                        <pic:nvPicPr>
                          <pic:cNvPr id="96" name="Image 96"/>
                          <pic:cNvPicPr/>
                        </pic:nvPicPr>
                        <pic:blipFill>
                          <a:blip r:embed="rId31" cstate="print"/>
                          <a:stretch>
                            <a:fillRect/>
                          </a:stretch>
                        </pic:blipFill>
                        <pic:spPr>
                          <a:xfrm>
                            <a:off x="0" y="3686555"/>
                            <a:ext cx="2759964" cy="1676400"/>
                          </a:xfrm>
                          <a:prstGeom prst="rect">
                            <a:avLst/>
                          </a:prstGeom>
                        </pic:spPr>
                      </pic:pic>
                      <pic:pic xmlns:pic="http://schemas.openxmlformats.org/drawingml/2006/picture">
                        <pic:nvPicPr>
                          <pic:cNvPr id="97" name="Image 97"/>
                          <pic:cNvPicPr/>
                        </pic:nvPicPr>
                        <pic:blipFill>
                          <a:blip r:embed="rId32" cstate="print"/>
                          <a:stretch>
                            <a:fillRect/>
                          </a:stretch>
                        </pic:blipFill>
                        <pic:spPr>
                          <a:xfrm>
                            <a:off x="12191" y="0"/>
                            <a:ext cx="2718816" cy="3640836"/>
                          </a:xfrm>
                          <a:prstGeom prst="rect">
                            <a:avLst/>
                          </a:prstGeom>
                        </pic:spPr>
                      </pic:pic>
                      <pic:pic xmlns:pic="http://schemas.openxmlformats.org/drawingml/2006/picture">
                        <pic:nvPicPr>
                          <pic:cNvPr id="98" name="Image 98"/>
                          <pic:cNvPicPr/>
                        </pic:nvPicPr>
                        <pic:blipFill>
                          <a:blip r:embed="rId33" cstate="print"/>
                          <a:stretch>
                            <a:fillRect/>
                          </a:stretch>
                        </pic:blipFill>
                        <pic:spPr>
                          <a:xfrm>
                            <a:off x="2781300" y="13716"/>
                            <a:ext cx="2589276" cy="3634739"/>
                          </a:xfrm>
                          <a:prstGeom prst="rect">
                            <a:avLst/>
                          </a:prstGeom>
                        </pic:spPr>
                      </pic:pic>
                      <wps:wsp>
                        <wps:cNvPr id="99" name="Graphic 99"/>
                        <wps:cNvSpPr/>
                        <wps:spPr>
                          <a:xfrm>
                            <a:off x="1112012" y="1207541"/>
                            <a:ext cx="3416300" cy="2146935"/>
                          </a:xfrm>
                          <a:custGeom>
                            <a:avLst/>
                            <a:gdLst/>
                            <a:ahLst/>
                            <a:cxnLst/>
                            <a:rect l="l" t="t" r="r" b="b"/>
                            <a:pathLst>
                              <a:path w="3416300" h="2146935">
                                <a:moveTo>
                                  <a:pt x="622935" y="1295374"/>
                                </a:moveTo>
                                <a:lnTo>
                                  <a:pt x="36080" y="1295374"/>
                                </a:lnTo>
                                <a:lnTo>
                                  <a:pt x="91998" y="1262761"/>
                                </a:lnTo>
                                <a:lnTo>
                                  <a:pt x="93535" y="1261503"/>
                                </a:lnTo>
                                <a:lnTo>
                                  <a:pt x="94615" y="1259827"/>
                                </a:lnTo>
                                <a:lnTo>
                                  <a:pt x="95123" y="1257909"/>
                                </a:lnTo>
                                <a:lnTo>
                                  <a:pt x="95008" y="1255928"/>
                                </a:lnTo>
                                <a:lnTo>
                                  <a:pt x="94284" y="1254074"/>
                                </a:lnTo>
                                <a:lnTo>
                                  <a:pt x="93027" y="1252537"/>
                                </a:lnTo>
                                <a:lnTo>
                                  <a:pt x="91363" y="1251458"/>
                                </a:lnTo>
                                <a:lnTo>
                                  <a:pt x="89433" y="1250950"/>
                                </a:lnTo>
                                <a:lnTo>
                                  <a:pt x="87744" y="1250950"/>
                                </a:lnTo>
                                <a:lnTo>
                                  <a:pt x="85598" y="1251788"/>
                                </a:lnTo>
                                <a:lnTo>
                                  <a:pt x="0" y="1301724"/>
                                </a:lnTo>
                                <a:lnTo>
                                  <a:pt x="85598" y="1351661"/>
                                </a:lnTo>
                                <a:lnTo>
                                  <a:pt x="87452" y="1352384"/>
                                </a:lnTo>
                                <a:lnTo>
                                  <a:pt x="89827" y="1352384"/>
                                </a:lnTo>
                                <a:lnTo>
                                  <a:pt x="95123" y="1345539"/>
                                </a:lnTo>
                                <a:lnTo>
                                  <a:pt x="94615" y="1343621"/>
                                </a:lnTo>
                                <a:lnTo>
                                  <a:pt x="93535" y="1341945"/>
                                </a:lnTo>
                                <a:lnTo>
                                  <a:pt x="91998" y="1340688"/>
                                </a:lnTo>
                                <a:lnTo>
                                  <a:pt x="36080" y="1308074"/>
                                </a:lnTo>
                                <a:lnTo>
                                  <a:pt x="622935" y="1308074"/>
                                </a:lnTo>
                                <a:lnTo>
                                  <a:pt x="622935" y="1295374"/>
                                </a:lnTo>
                                <a:close/>
                              </a:path>
                              <a:path w="3416300" h="2146935">
                                <a:moveTo>
                                  <a:pt x="646430" y="44424"/>
                                </a:moveTo>
                                <a:lnTo>
                                  <a:pt x="59575" y="44424"/>
                                </a:lnTo>
                                <a:lnTo>
                                  <a:pt x="115493" y="11811"/>
                                </a:lnTo>
                                <a:lnTo>
                                  <a:pt x="117030" y="10553"/>
                                </a:lnTo>
                                <a:lnTo>
                                  <a:pt x="118110" y="8877"/>
                                </a:lnTo>
                                <a:lnTo>
                                  <a:pt x="118618" y="6959"/>
                                </a:lnTo>
                                <a:lnTo>
                                  <a:pt x="118503" y="4978"/>
                                </a:lnTo>
                                <a:lnTo>
                                  <a:pt x="117779" y="3124"/>
                                </a:lnTo>
                                <a:lnTo>
                                  <a:pt x="116522" y="1587"/>
                                </a:lnTo>
                                <a:lnTo>
                                  <a:pt x="114858" y="508"/>
                                </a:lnTo>
                                <a:lnTo>
                                  <a:pt x="112928" y="0"/>
                                </a:lnTo>
                                <a:lnTo>
                                  <a:pt x="111239" y="0"/>
                                </a:lnTo>
                                <a:lnTo>
                                  <a:pt x="109093" y="838"/>
                                </a:lnTo>
                                <a:lnTo>
                                  <a:pt x="23495" y="50774"/>
                                </a:lnTo>
                                <a:lnTo>
                                  <a:pt x="109093" y="100711"/>
                                </a:lnTo>
                                <a:lnTo>
                                  <a:pt x="110947" y="101434"/>
                                </a:lnTo>
                                <a:lnTo>
                                  <a:pt x="113322" y="101434"/>
                                </a:lnTo>
                                <a:lnTo>
                                  <a:pt x="118618" y="94589"/>
                                </a:lnTo>
                                <a:lnTo>
                                  <a:pt x="118110" y="92671"/>
                                </a:lnTo>
                                <a:lnTo>
                                  <a:pt x="117030" y="90995"/>
                                </a:lnTo>
                                <a:lnTo>
                                  <a:pt x="115493" y="89738"/>
                                </a:lnTo>
                                <a:lnTo>
                                  <a:pt x="59575" y="57124"/>
                                </a:lnTo>
                                <a:lnTo>
                                  <a:pt x="646430" y="57124"/>
                                </a:lnTo>
                                <a:lnTo>
                                  <a:pt x="646430" y="44424"/>
                                </a:lnTo>
                                <a:close/>
                              </a:path>
                              <a:path w="3416300" h="2146935">
                                <a:moveTo>
                                  <a:pt x="882650" y="2089759"/>
                                </a:moveTo>
                                <a:lnTo>
                                  <a:pt x="295795" y="2089759"/>
                                </a:lnTo>
                                <a:lnTo>
                                  <a:pt x="351713" y="2057146"/>
                                </a:lnTo>
                                <a:lnTo>
                                  <a:pt x="353250" y="2055888"/>
                                </a:lnTo>
                                <a:lnTo>
                                  <a:pt x="354330" y="2054212"/>
                                </a:lnTo>
                                <a:lnTo>
                                  <a:pt x="354838" y="2052294"/>
                                </a:lnTo>
                                <a:lnTo>
                                  <a:pt x="354723" y="2050313"/>
                                </a:lnTo>
                                <a:lnTo>
                                  <a:pt x="353999" y="2048459"/>
                                </a:lnTo>
                                <a:lnTo>
                                  <a:pt x="352742" y="2046922"/>
                                </a:lnTo>
                                <a:lnTo>
                                  <a:pt x="351078" y="2045843"/>
                                </a:lnTo>
                                <a:lnTo>
                                  <a:pt x="349148" y="2045347"/>
                                </a:lnTo>
                                <a:lnTo>
                                  <a:pt x="347421" y="2045347"/>
                                </a:lnTo>
                                <a:lnTo>
                                  <a:pt x="345313" y="2046173"/>
                                </a:lnTo>
                                <a:lnTo>
                                  <a:pt x="259715" y="2096109"/>
                                </a:lnTo>
                                <a:lnTo>
                                  <a:pt x="345313" y="2146046"/>
                                </a:lnTo>
                                <a:lnTo>
                                  <a:pt x="347167" y="2146770"/>
                                </a:lnTo>
                                <a:lnTo>
                                  <a:pt x="349580" y="2146770"/>
                                </a:lnTo>
                                <a:lnTo>
                                  <a:pt x="354838" y="2139924"/>
                                </a:lnTo>
                                <a:lnTo>
                                  <a:pt x="354330" y="2138007"/>
                                </a:lnTo>
                                <a:lnTo>
                                  <a:pt x="353250" y="2136330"/>
                                </a:lnTo>
                                <a:lnTo>
                                  <a:pt x="351713" y="2135073"/>
                                </a:lnTo>
                                <a:lnTo>
                                  <a:pt x="295795" y="2102459"/>
                                </a:lnTo>
                                <a:lnTo>
                                  <a:pt x="882650" y="2102459"/>
                                </a:lnTo>
                                <a:lnTo>
                                  <a:pt x="882650" y="2089759"/>
                                </a:lnTo>
                                <a:close/>
                              </a:path>
                              <a:path w="3416300" h="2146935">
                                <a:moveTo>
                                  <a:pt x="3416300" y="57759"/>
                                </a:moveTo>
                                <a:lnTo>
                                  <a:pt x="2829445" y="57759"/>
                                </a:lnTo>
                                <a:lnTo>
                                  <a:pt x="2885363" y="25146"/>
                                </a:lnTo>
                                <a:lnTo>
                                  <a:pt x="2886900" y="23888"/>
                                </a:lnTo>
                                <a:lnTo>
                                  <a:pt x="2887980" y="22212"/>
                                </a:lnTo>
                                <a:lnTo>
                                  <a:pt x="2888488" y="20294"/>
                                </a:lnTo>
                                <a:lnTo>
                                  <a:pt x="2888373" y="18313"/>
                                </a:lnTo>
                                <a:lnTo>
                                  <a:pt x="2887649" y="16459"/>
                                </a:lnTo>
                                <a:lnTo>
                                  <a:pt x="2886392" y="14922"/>
                                </a:lnTo>
                                <a:lnTo>
                                  <a:pt x="2884728" y="13843"/>
                                </a:lnTo>
                                <a:lnTo>
                                  <a:pt x="2882798" y="13347"/>
                                </a:lnTo>
                                <a:lnTo>
                                  <a:pt x="2881071" y="13347"/>
                                </a:lnTo>
                                <a:lnTo>
                                  <a:pt x="2878963" y="14173"/>
                                </a:lnTo>
                                <a:lnTo>
                                  <a:pt x="2793365" y="64109"/>
                                </a:lnTo>
                                <a:lnTo>
                                  <a:pt x="2878963" y="114046"/>
                                </a:lnTo>
                                <a:lnTo>
                                  <a:pt x="2880817" y="114769"/>
                                </a:lnTo>
                                <a:lnTo>
                                  <a:pt x="2883230" y="114769"/>
                                </a:lnTo>
                                <a:lnTo>
                                  <a:pt x="2888488" y="107924"/>
                                </a:lnTo>
                                <a:lnTo>
                                  <a:pt x="2887980" y="106006"/>
                                </a:lnTo>
                                <a:lnTo>
                                  <a:pt x="2886900" y="104330"/>
                                </a:lnTo>
                                <a:lnTo>
                                  <a:pt x="2885363" y="103073"/>
                                </a:lnTo>
                                <a:lnTo>
                                  <a:pt x="2829445" y="70459"/>
                                </a:lnTo>
                                <a:lnTo>
                                  <a:pt x="3416300" y="70459"/>
                                </a:lnTo>
                                <a:lnTo>
                                  <a:pt x="3416300" y="57759"/>
                                </a:lnTo>
                                <a:close/>
                              </a:path>
                            </a:pathLst>
                          </a:custGeom>
                          <a:solidFill>
                            <a:srgbClr val="FFFF00"/>
                          </a:solidFill>
                        </wps:spPr>
                        <wps:bodyPr wrap="square" lIns="0" tIns="0" rIns="0" bIns="0" rtlCol="0">
                          <a:noAutofit/>
                        </wps:bodyPr>
                      </wps:wsp>
                      <wps:wsp>
                        <wps:cNvPr id="100" name="Graphic 100"/>
                        <wps:cNvSpPr/>
                        <wps:spPr>
                          <a:xfrm>
                            <a:off x="2267711" y="3698747"/>
                            <a:ext cx="472440" cy="227329"/>
                          </a:xfrm>
                          <a:custGeom>
                            <a:avLst/>
                            <a:gdLst/>
                            <a:ahLst/>
                            <a:cxnLst/>
                            <a:rect l="l" t="t" r="r" b="b"/>
                            <a:pathLst>
                              <a:path w="472440" h="227329">
                                <a:moveTo>
                                  <a:pt x="472439" y="227075"/>
                                </a:moveTo>
                                <a:lnTo>
                                  <a:pt x="0" y="227075"/>
                                </a:lnTo>
                                <a:lnTo>
                                  <a:pt x="0" y="0"/>
                                </a:lnTo>
                                <a:lnTo>
                                  <a:pt x="472439" y="0"/>
                                </a:lnTo>
                                <a:lnTo>
                                  <a:pt x="472439" y="227075"/>
                                </a:lnTo>
                                <a:close/>
                              </a:path>
                            </a:pathLst>
                          </a:custGeom>
                          <a:solidFill>
                            <a:srgbClr val="FFFFFF"/>
                          </a:solidFill>
                        </wps:spPr>
                        <wps:bodyPr wrap="square" lIns="0" tIns="0" rIns="0" bIns="0" rtlCol="0">
                          <a:noAutofit/>
                        </wps:bodyPr>
                      </wps:wsp>
                      <wps:wsp>
                        <wps:cNvPr id="101" name="Graphic 101"/>
                        <wps:cNvSpPr/>
                        <wps:spPr>
                          <a:xfrm>
                            <a:off x="2263267" y="3695446"/>
                            <a:ext cx="480695" cy="234315"/>
                          </a:xfrm>
                          <a:custGeom>
                            <a:avLst/>
                            <a:gdLst/>
                            <a:ahLst/>
                            <a:cxnLst/>
                            <a:rect l="l" t="t" r="r" b="b"/>
                            <a:pathLst>
                              <a:path w="480695" h="234315">
                                <a:moveTo>
                                  <a:pt x="476884" y="234315"/>
                                </a:moveTo>
                                <a:lnTo>
                                  <a:pt x="3809" y="234315"/>
                                </a:lnTo>
                                <a:lnTo>
                                  <a:pt x="2349" y="234022"/>
                                </a:lnTo>
                                <a:lnTo>
                                  <a:pt x="1117" y="233197"/>
                                </a:lnTo>
                                <a:lnTo>
                                  <a:pt x="292" y="231965"/>
                                </a:lnTo>
                                <a:lnTo>
                                  <a:pt x="0" y="230505"/>
                                </a:lnTo>
                                <a:lnTo>
                                  <a:pt x="0" y="3810"/>
                                </a:lnTo>
                                <a:lnTo>
                                  <a:pt x="292" y="2349"/>
                                </a:lnTo>
                                <a:lnTo>
                                  <a:pt x="1117" y="1117"/>
                                </a:lnTo>
                                <a:lnTo>
                                  <a:pt x="2349" y="292"/>
                                </a:lnTo>
                                <a:lnTo>
                                  <a:pt x="3809" y="0"/>
                                </a:lnTo>
                                <a:lnTo>
                                  <a:pt x="476884" y="0"/>
                                </a:lnTo>
                                <a:lnTo>
                                  <a:pt x="478345" y="292"/>
                                </a:lnTo>
                                <a:lnTo>
                                  <a:pt x="479577" y="1117"/>
                                </a:lnTo>
                                <a:lnTo>
                                  <a:pt x="480402" y="2349"/>
                                </a:lnTo>
                                <a:lnTo>
                                  <a:pt x="480694" y="3810"/>
                                </a:lnTo>
                                <a:lnTo>
                                  <a:pt x="7619" y="3810"/>
                                </a:lnTo>
                                <a:lnTo>
                                  <a:pt x="3809" y="7620"/>
                                </a:lnTo>
                                <a:lnTo>
                                  <a:pt x="7619" y="7620"/>
                                </a:lnTo>
                                <a:lnTo>
                                  <a:pt x="7619" y="226695"/>
                                </a:lnTo>
                                <a:lnTo>
                                  <a:pt x="3809" y="226695"/>
                                </a:lnTo>
                                <a:lnTo>
                                  <a:pt x="7619" y="230505"/>
                                </a:lnTo>
                                <a:lnTo>
                                  <a:pt x="480694" y="230505"/>
                                </a:lnTo>
                                <a:lnTo>
                                  <a:pt x="480402" y="231965"/>
                                </a:lnTo>
                                <a:lnTo>
                                  <a:pt x="479577" y="233197"/>
                                </a:lnTo>
                                <a:lnTo>
                                  <a:pt x="478345" y="234022"/>
                                </a:lnTo>
                                <a:lnTo>
                                  <a:pt x="476884" y="234315"/>
                                </a:lnTo>
                                <a:close/>
                              </a:path>
                              <a:path w="480695" h="234315">
                                <a:moveTo>
                                  <a:pt x="7619" y="7620"/>
                                </a:moveTo>
                                <a:lnTo>
                                  <a:pt x="3809" y="7620"/>
                                </a:lnTo>
                                <a:lnTo>
                                  <a:pt x="7619" y="3810"/>
                                </a:lnTo>
                                <a:lnTo>
                                  <a:pt x="7619" y="7620"/>
                                </a:lnTo>
                                <a:close/>
                              </a:path>
                              <a:path w="480695" h="234315">
                                <a:moveTo>
                                  <a:pt x="473075" y="7620"/>
                                </a:moveTo>
                                <a:lnTo>
                                  <a:pt x="7619" y="7620"/>
                                </a:lnTo>
                                <a:lnTo>
                                  <a:pt x="7619" y="3810"/>
                                </a:lnTo>
                                <a:lnTo>
                                  <a:pt x="473075" y="3810"/>
                                </a:lnTo>
                                <a:lnTo>
                                  <a:pt x="473075" y="7620"/>
                                </a:lnTo>
                                <a:close/>
                              </a:path>
                              <a:path w="480695" h="234315">
                                <a:moveTo>
                                  <a:pt x="473075" y="230505"/>
                                </a:moveTo>
                                <a:lnTo>
                                  <a:pt x="473075" y="3810"/>
                                </a:lnTo>
                                <a:lnTo>
                                  <a:pt x="476884" y="7620"/>
                                </a:lnTo>
                                <a:lnTo>
                                  <a:pt x="480694" y="7620"/>
                                </a:lnTo>
                                <a:lnTo>
                                  <a:pt x="480694" y="226695"/>
                                </a:lnTo>
                                <a:lnTo>
                                  <a:pt x="476884" y="226695"/>
                                </a:lnTo>
                                <a:lnTo>
                                  <a:pt x="473075" y="230505"/>
                                </a:lnTo>
                                <a:close/>
                              </a:path>
                              <a:path w="480695" h="234315">
                                <a:moveTo>
                                  <a:pt x="480694" y="7620"/>
                                </a:moveTo>
                                <a:lnTo>
                                  <a:pt x="476884" y="7620"/>
                                </a:lnTo>
                                <a:lnTo>
                                  <a:pt x="473075" y="3810"/>
                                </a:lnTo>
                                <a:lnTo>
                                  <a:pt x="480694" y="3810"/>
                                </a:lnTo>
                                <a:lnTo>
                                  <a:pt x="480694" y="7620"/>
                                </a:lnTo>
                                <a:close/>
                              </a:path>
                              <a:path w="480695" h="234315">
                                <a:moveTo>
                                  <a:pt x="7619" y="230505"/>
                                </a:moveTo>
                                <a:lnTo>
                                  <a:pt x="3809" y="226695"/>
                                </a:lnTo>
                                <a:lnTo>
                                  <a:pt x="7619" y="226695"/>
                                </a:lnTo>
                                <a:lnTo>
                                  <a:pt x="7619" y="230505"/>
                                </a:lnTo>
                                <a:close/>
                              </a:path>
                              <a:path w="480695" h="234315">
                                <a:moveTo>
                                  <a:pt x="473075" y="230505"/>
                                </a:moveTo>
                                <a:lnTo>
                                  <a:pt x="7619" y="230505"/>
                                </a:lnTo>
                                <a:lnTo>
                                  <a:pt x="7619" y="226695"/>
                                </a:lnTo>
                                <a:lnTo>
                                  <a:pt x="473075" y="226695"/>
                                </a:lnTo>
                                <a:lnTo>
                                  <a:pt x="473075" y="230505"/>
                                </a:lnTo>
                                <a:close/>
                              </a:path>
                              <a:path w="480695" h="234315">
                                <a:moveTo>
                                  <a:pt x="480694" y="230505"/>
                                </a:moveTo>
                                <a:lnTo>
                                  <a:pt x="473075" y="230505"/>
                                </a:lnTo>
                                <a:lnTo>
                                  <a:pt x="476884" y="226695"/>
                                </a:lnTo>
                                <a:lnTo>
                                  <a:pt x="480694" y="226695"/>
                                </a:lnTo>
                                <a:lnTo>
                                  <a:pt x="480694" y="230505"/>
                                </a:lnTo>
                                <a:close/>
                              </a:path>
                            </a:pathLst>
                          </a:custGeom>
                          <a:solidFill>
                            <a:srgbClr val="000000"/>
                          </a:solidFill>
                        </wps:spPr>
                        <wps:bodyPr wrap="square" lIns="0" tIns="0" rIns="0" bIns="0" rtlCol="0">
                          <a:noAutofit/>
                        </wps:bodyPr>
                      </wps:wsp>
                      <wps:wsp>
                        <wps:cNvPr id="102" name="Graphic 102"/>
                        <wps:cNvSpPr/>
                        <wps:spPr>
                          <a:xfrm>
                            <a:off x="13716" y="25907"/>
                            <a:ext cx="2964180" cy="3895725"/>
                          </a:xfrm>
                          <a:custGeom>
                            <a:avLst/>
                            <a:gdLst/>
                            <a:ahLst/>
                            <a:cxnLst/>
                            <a:rect l="l" t="t" r="r" b="b"/>
                            <a:pathLst>
                              <a:path w="2964180" h="3895725">
                                <a:moveTo>
                                  <a:pt x="176784" y="3668268"/>
                                </a:moveTo>
                                <a:lnTo>
                                  <a:pt x="0" y="3668268"/>
                                </a:lnTo>
                                <a:lnTo>
                                  <a:pt x="0" y="3895344"/>
                                </a:lnTo>
                                <a:lnTo>
                                  <a:pt x="176784" y="3895344"/>
                                </a:lnTo>
                                <a:lnTo>
                                  <a:pt x="176784" y="3668268"/>
                                </a:lnTo>
                                <a:close/>
                              </a:path>
                              <a:path w="2964180" h="3895725">
                                <a:moveTo>
                                  <a:pt x="198120" y="1821180"/>
                                </a:moveTo>
                                <a:lnTo>
                                  <a:pt x="22860" y="1821180"/>
                                </a:lnTo>
                                <a:lnTo>
                                  <a:pt x="22860" y="2046732"/>
                                </a:lnTo>
                                <a:lnTo>
                                  <a:pt x="198120" y="2046732"/>
                                </a:lnTo>
                                <a:lnTo>
                                  <a:pt x="198120" y="1821180"/>
                                </a:lnTo>
                                <a:close/>
                              </a:path>
                              <a:path w="2964180" h="3895725">
                                <a:moveTo>
                                  <a:pt x="198120" y="0"/>
                                </a:moveTo>
                                <a:lnTo>
                                  <a:pt x="21336" y="0"/>
                                </a:lnTo>
                                <a:lnTo>
                                  <a:pt x="21336" y="225552"/>
                                </a:lnTo>
                                <a:lnTo>
                                  <a:pt x="198120" y="225552"/>
                                </a:lnTo>
                                <a:lnTo>
                                  <a:pt x="198120" y="0"/>
                                </a:lnTo>
                                <a:close/>
                              </a:path>
                              <a:path w="2964180" h="3895725">
                                <a:moveTo>
                                  <a:pt x="2956560" y="7620"/>
                                </a:moveTo>
                                <a:lnTo>
                                  <a:pt x="2779776" y="7620"/>
                                </a:lnTo>
                                <a:lnTo>
                                  <a:pt x="2779776" y="234696"/>
                                </a:lnTo>
                                <a:lnTo>
                                  <a:pt x="2956560" y="234696"/>
                                </a:lnTo>
                                <a:lnTo>
                                  <a:pt x="2956560" y="7620"/>
                                </a:lnTo>
                                <a:close/>
                              </a:path>
                              <a:path w="2964180" h="3895725">
                                <a:moveTo>
                                  <a:pt x="2964180" y="1804416"/>
                                </a:moveTo>
                                <a:lnTo>
                                  <a:pt x="2787396" y="1804416"/>
                                </a:lnTo>
                                <a:lnTo>
                                  <a:pt x="2787396" y="2029968"/>
                                </a:lnTo>
                                <a:lnTo>
                                  <a:pt x="2964180" y="2029968"/>
                                </a:lnTo>
                                <a:lnTo>
                                  <a:pt x="2964180" y="1804416"/>
                                </a:lnTo>
                                <a:close/>
                              </a:path>
                            </a:pathLst>
                          </a:custGeom>
                          <a:solidFill>
                            <a:srgbClr val="FFFFFF"/>
                          </a:solidFill>
                        </wps:spPr>
                        <wps:bodyPr wrap="square" lIns="0" tIns="0" rIns="0" bIns="0" rtlCol="0">
                          <a:noAutofit/>
                        </wps:bodyPr>
                      </wps:wsp>
                      <wps:wsp>
                        <wps:cNvPr id="103" name="Textbox 103"/>
                        <wps:cNvSpPr txBox="1"/>
                        <wps:spPr>
                          <a:xfrm>
                            <a:off x="129539" y="80053"/>
                            <a:ext cx="69215" cy="140335"/>
                          </a:xfrm>
                          <a:prstGeom prst="rect">
                            <a:avLst/>
                          </a:prstGeom>
                        </wps:spPr>
                        <wps:txbx>
                          <w:txbxContent>
                            <w:p w14:paraId="09F654CB">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104" name="Textbox 104"/>
                        <wps:cNvSpPr txBox="1"/>
                        <wps:spPr>
                          <a:xfrm>
                            <a:off x="2887979" y="87673"/>
                            <a:ext cx="76200" cy="140335"/>
                          </a:xfrm>
                          <a:prstGeom prst="rect">
                            <a:avLst/>
                          </a:prstGeom>
                        </wps:spPr>
                        <wps:txbx>
                          <w:txbxContent>
                            <w:p w14:paraId="5145FAC9">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105" name="Textbox 105"/>
                        <wps:cNvSpPr txBox="1"/>
                        <wps:spPr>
                          <a:xfrm>
                            <a:off x="1309116" y="470110"/>
                            <a:ext cx="598170" cy="147320"/>
                          </a:xfrm>
                          <a:prstGeom prst="rect">
                            <a:avLst/>
                          </a:prstGeom>
                        </wps:spPr>
                        <wps:txbx>
                          <w:txbxContent>
                            <w:p w14:paraId="5CF99A06">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06" name="Textbox 106"/>
                        <wps:cNvSpPr txBox="1"/>
                        <wps:spPr>
                          <a:xfrm>
                            <a:off x="4053840" y="375635"/>
                            <a:ext cx="598170" cy="147320"/>
                          </a:xfrm>
                          <a:prstGeom prst="rect">
                            <a:avLst/>
                          </a:prstGeom>
                        </wps:spPr>
                        <wps:txbx>
                          <w:txbxContent>
                            <w:p w14:paraId="13BFA17B">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07" name="Textbox 107"/>
                        <wps:cNvSpPr txBox="1"/>
                        <wps:spPr>
                          <a:xfrm>
                            <a:off x="1789176" y="1178770"/>
                            <a:ext cx="391160" cy="147320"/>
                          </a:xfrm>
                          <a:prstGeom prst="rect">
                            <a:avLst/>
                          </a:prstGeom>
                        </wps:spPr>
                        <wps:txbx>
                          <w:txbxContent>
                            <w:p w14:paraId="503BCB41">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08" name="Textbox 108"/>
                        <wps:cNvSpPr txBox="1"/>
                        <wps:spPr>
                          <a:xfrm>
                            <a:off x="4562843" y="1207739"/>
                            <a:ext cx="391160" cy="147320"/>
                          </a:xfrm>
                          <a:prstGeom prst="rect">
                            <a:avLst/>
                          </a:prstGeom>
                        </wps:spPr>
                        <wps:txbx>
                          <w:txbxContent>
                            <w:p w14:paraId="5ECFA1B1">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09" name="Textbox 109"/>
                        <wps:cNvSpPr txBox="1"/>
                        <wps:spPr>
                          <a:xfrm>
                            <a:off x="131051" y="1901233"/>
                            <a:ext cx="69215" cy="140335"/>
                          </a:xfrm>
                          <a:prstGeom prst="rect">
                            <a:avLst/>
                          </a:prstGeom>
                        </wps:spPr>
                        <wps:txbx>
                          <w:txbxContent>
                            <w:p w14:paraId="30980E34">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110" name="Textbox 110"/>
                        <wps:cNvSpPr txBox="1"/>
                        <wps:spPr>
                          <a:xfrm>
                            <a:off x="2895600" y="1884456"/>
                            <a:ext cx="76200" cy="140335"/>
                          </a:xfrm>
                          <a:prstGeom prst="rect">
                            <a:avLst/>
                          </a:prstGeom>
                        </wps:spPr>
                        <wps:txbx>
                          <w:txbxContent>
                            <w:p w14:paraId="45027F5A">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111" name="Textbox 111"/>
                        <wps:cNvSpPr txBox="1"/>
                        <wps:spPr>
                          <a:xfrm>
                            <a:off x="4308347" y="2241011"/>
                            <a:ext cx="598170" cy="147320"/>
                          </a:xfrm>
                          <a:prstGeom prst="rect">
                            <a:avLst/>
                          </a:prstGeom>
                        </wps:spPr>
                        <wps:txbx>
                          <w:txbxContent>
                            <w:p w14:paraId="0EFB1825">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12" name="Textbox 112"/>
                        <wps:cNvSpPr txBox="1"/>
                        <wps:spPr>
                          <a:xfrm>
                            <a:off x="1776971" y="2429987"/>
                            <a:ext cx="501650" cy="147320"/>
                          </a:xfrm>
                          <a:prstGeom prst="rect">
                            <a:avLst/>
                          </a:prstGeom>
                        </wps:spPr>
                        <wps:txbx>
                          <w:txbxContent>
                            <w:p w14:paraId="56B97B30">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113" name="Textbox 113"/>
                        <wps:cNvSpPr txBox="1"/>
                        <wps:spPr>
                          <a:xfrm>
                            <a:off x="4465320" y="2771350"/>
                            <a:ext cx="661670" cy="147320"/>
                          </a:xfrm>
                          <a:prstGeom prst="rect">
                            <a:avLst/>
                          </a:prstGeom>
                        </wps:spPr>
                        <wps:txbx>
                          <w:txbxContent>
                            <w:p w14:paraId="2B343BB4">
                              <w:pPr>
                                <w:spacing w:before="1" w:line="230" w:lineRule="exact"/>
                                <w:ind w:left="0" w:right="0" w:firstLine="0"/>
                                <w:jc w:val="left"/>
                                <w:rPr>
                                  <w:rFonts w:ascii="Trebuchet MS"/>
                                  <w:sz w:val="20"/>
                                </w:rPr>
                              </w:pPr>
                              <w:r>
                                <w:rPr>
                                  <w:rFonts w:ascii="Trebuchet MS"/>
                                  <w:color w:val="FFFF00"/>
                                  <w:spacing w:val="-2"/>
                                  <w:sz w:val="20"/>
                                </w:rPr>
                                <w:t>Plagioclase</w:t>
                              </w:r>
                            </w:p>
                          </w:txbxContent>
                        </wps:txbx>
                        <wps:bodyPr wrap="square" lIns="0" tIns="0" rIns="0" bIns="0" rtlCol="0">
                          <a:noAutofit/>
                        </wps:bodyPr>
                      </wps:wsp>
                      <wps:wsp>
                        <wps:cNvPr id="114" name="Textbox 114"/>
                        <wps:cNvSpPr txBox="1"/>
                        <wps:spPr>
                          <a:xfrm>
                            <a:off x="2011679" y="3231611"/>
                            <a:ext cx="598170" cy="147320"/>
                          </a:xfrm>
                          <a:prstGeom prst="rect">
                            <a:avLst/>
                          </a:prstGeom>
                        </wps:spPr>
                        <wps:txbx>
                          <w:txbxContent>
                            <w:p w14:paraId="42FD921A">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15" name="Textbox 115"/>
                        <wps:cNvSpPr txBox="1"/>
                        <wps:spPr>
                          <a:xfrm>
                            <a:off x="3119627" y="3048731"/>
                            <a:ext cx="1024255" cy="298450"/>
                          </a:xfrm>
                          <a:prstGeom prst="rect">
                            <a:avLst/>
                          </a:prstGeom>
                        </wps:spPr>
                        <wps:txbx>
                          <w:txbxContent>
                            <w:p w14:paraId="2B331FC2">
                              <w:pPr>
                                <w:spacing w:before="0" w:line="244" w:lineRule="auto"/>
                                <w:ind w:left="511" w:right="0" w:hanging="512"/>
                                <w:jc w:val="left"/>
                                <w:rPr>
                                  <w:rFonts w:ascii="Trebuchet MS"/>
                                  <w:sz w:val="20"/>
                                </w:rPr>
                              </w:pPr>
                              <w:r>
                                <w:rPr>
                                  <w:rFonts w:ascii="Trebuchet MS"/>
                                  <w:color w:val="FFFF00"/>
                                  <w:sz w:val="20"/>
                                </w:rPr>
                                <w:t xml:space="preserve">Pseudomorphs of </w:t>
                              </w:r>
                              <w:r>
                                <w:rPr>
                                  <w:rFonts w:ascii="Trebuchet MS"/>
                                  <w:color w:val="FFFF00"/>
                                  <w:spacing w:val="-2"/>
                                  <w:sz w:val="20"/>
                                </w:rPr>
                                <w:t>garnet</w:t>
                              </w:r>
                            </w:p>
                          </w:txbxContent>
                        </wps:txbx>
                        <wps:bodyPr wrap="square" lIns="0" tIns="0" rIns="0" bIns="0" rtlCol="0">
                          <a:noAutofit/>
                        </wps:bodyPr>
                      </wps:wsp>
                      <wps:wsp>
                        <wps:cNvPr id="116" name="Textbox 116"/>
                        <wps:cNvSpPr txBox="1"/>
                        <wps:spPr>
                          <a:xfrm>
                            <a:off x="108191" y="3749845"/>
                            <a:ext cx="69215" cy="140335"/>
                          </a:xfrm>
                          <a:prstGeom prst="rect">
                            <a:avLst/>
                          </a:prstGeom>
                        </wps:spPr>
                        <wps:txbx>
                          <w:txbxContent>
                            <w:p w14:paraId="2FD32EDA">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117" name="Textbox 117"/>
                        <wps:cNvSpPr txBox="1"/>
                        <wps:spPr>
                          <a:xfrm>
                            <a:off x="1345691" y="4036270"/>
                            <a:ext cx="598170" cy="147320"/>
                          </a:xfrm>
                          <a:prstGeom prst="rect">
                            <a:avLst/>
                          </a:prstGeom>
                        </wps:spPr>
                        <wps:txbx>
                          <w:txbxContent>
                            <w:p w14:paraId="49BB5357">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18" name="Textbox 118"/>
                        <wps:cNvSpPr txBox="1"/>
                        <wps:spPr>
                          <a:xfrm>
                            <a:off x="1833372" y="4565111"/>
                            <a:ext cx="661670" cy="147320"/>
                          </a:xfrm>
                          <a:prstGeom prst="rect">
                            <a:avLst/>
                          </a:prstGeom>
                        </wps:spPr>
                        <wps:txbx>
                          <w:txbxContent>
                            <w:p w14:paraId="3D22CEFA">
                              <w:pPr>
                                <w:spacing w:before="1" w:line="230" w:lineRule="exact"/>
                                <w:ind w:left="0" w:right="0" w:firstLine="0"/>
                                <w:jc w:val="left"/>
                                <w:rPr>
                                  <w:rFonts w:ascii="Trebuchet MS"/>
                                  <w:sz w:val="20"/>
                                </w:rPr>
                              </w:pPr>
                              <w:r>
                                <w:rPr>
                                  <w:rFonts w:ascii="Trebuchet MS"/>
                                  <w:color w:val="FFFF00"/>
                                  <w:spacing w:val="-2"/>
                                  <w:sz w:val="20"/>
                                </w:rPr>
                                <w:t>Plagioclase</w:t>
                              </w:r>
                            </w:p>
                          </w:txbxContent>
                        </wps:txbx>
                        <wps:bodyPr wrap="square" lIns="0" tIns="0" rIns="0" bIns="0" rtlCol="0">
                          <a:noAutofit/>
                        </wps:bodyPr>
                      </wps:wsp>
                      <wps:wsp>
                        <wps:cNvPr id="119" name="Textbox 119"/>
                        <wps:cNvSpPr txBox="1"/>
                        <wps:spPr>
                          <a:xfrm>
                            <a:off x="411480" y="4775410"/>
                            <a:ext cx="1024255" cy="298450"/>
                          </a:xfrm>
                          <a:prstGeom prst="rect">
                            <a:avLst/>
                          </a:prstGeom>
                        </wps:spPr>
                        <wps:txbx>
                          <w:txbxContent>
                            <w:p w14:paraId="31AB1DE1">
                              <w:pPr>
                                <w:spacing w:before="0" w:line="244" w:lineRule="auto"/>
                                <w:ind w:left="511" w:right="0" w:hanging="512"/>
                                <w:jc w:val="left"/>
                                <w:rPr>
                                  <w:rFonts w:ascii="Trebuchet MS"/>
                                  <w:sz w:val="20"/>
                                </w:rPr>
                              </w:pPr>
                              <w:r>
                                <w:rPr>
                                  <w:rFonts w:ascii="Trebuchet MS"/>
                                  <w:color w:val="FFFF00"/>
                                  <w:sz w:val="20"/>
                                </w:rPr>
                                <w:t xml:space="preserve">Pseudomorphs of </w:t>
                              </w:r>
                              <w:r>
                                <w:rPr>
                                  <w:rFonts w:ascii="Trebuchet MS"/>
                                  <w:color w:val="FFFF00"/>
                                  <w:spacing w:val="-2"/>
                                  <w:sz w:val="20"/>
                                </w:rPr>
                                <w:t>garnet</w:t>
                              </w:r>
                            </w:p>
                          </w:txbxContent>
                        </wps:txbx>
                        <wps:bodyPr wrap="square" lIns="0" tIns="0" rIns="0" bIns="0" rtlCol="0">
                          <a:noAutofit/>
                        </wps:bodyPr>
                      </wps:wsp>
                      <wps:wsp>
                        <wps:cNvPr id="120" name="Textbox 120"/>
                        <wps:cNvSpPr txBox="1"/>
                        <wps:spPr>
                          <a:xfrm>
                            <a:off x="2802635" y="3752553"/>
                            <a:ext cx="2573020" cy="1570990"/>
                          </a:xfrm>
                          <a:prstGeom prst="rect">
                            <a:avLst/>
                          </a:prstGeom>
                        </wps:spPr>
                        <wps:txbx>
                          <w:txbxContent>
                            <w:p w14:paraId="5E76E316">
                              <w:pPr>
                                <w:spacing w:before="0" w:line="240" w:lineRule="auto"/>
                                <w:ind w:left="0" w:right="18" w:firstLine="0"/>
                                <w:jc w:val="both"/>
                                <w:rPr>
                                  <w:sz w:val="24"/>
                                </w:rPr>
                              </w:pPr>
                              <w:r>
                                <w:rPr>
                                  <w:sz w:val="24"/>
                                </w:rPr>
                                <w:t xml:space="preserve">Fig </w:t>
                              </w:r>
                              <w:r>
                                <w:rPr>
                                  <w:rFonts w:hint="default"/>
                                  <w:sz w:val="24"/>
                                  <w:lang w:val="en-IN"/>
                                </w:rPr>
                                <w:t>no 5</w:t>
                              </w:r>
                              <w:r>
                                <w:rPr>
                                  <w:sz w:val="24"/>
                                </w:rPr>
                                <w:t>. Photomicrographs of DBABS-134 shows overall distribution of oriented quartz and muscovite grains</w:t>
                              </w:r>
                              <w:r>
                                <w:rPr>
                                  <w:spacing w:val="-15"/>
                                  <w:sz w:val="24"/>
                                </w:rPr>
                                <w:t xml:space="preserve"> </w:t>
                              </w:r>
                              <w:r>
                                <w:rPr>
                                  <w:sz w:val="24"/>
                                </w:rPr>
                                <w:t>(</w:t>
                              </w:r>
                              <w:r>
                                <w:rPr>
                                  <w:rFonts w:hint="default"/>
                                  <w:sz w:val="24"/>
                                  <w:lang w:val="en-IN"/>
                                </w:rPr>
                                <w:t>5</w:t>
                              </w:r>
                              <w:r>
                                <w:rPr>
                                  <w:sz w:val="24"/>
                                </w:rPr>
                                <w:t xml:space="preserve">a and </w:t>
                              </w:r>
                              <w:r>
                                <w:rPr>
                                  <w:rFonts w:hint="default"/>
                                  <w:sz w:val="24"/>
                                  <w:lang w:val="en-IN"/>
                                </w:rPr>
                                <w:t>5</w:t>
                              </w:r>
                              <w:r>
                                <w:rPr>
                                  <w:sz w:val="24"/>
                                </w:rPr>
                                <w:t>b) and several subhedral to euhedral porphyroblast in PPL (</w:t>
                              </w:r>
                              <w:r>
                                <w:rPr>
                                  <w:rFonts w:hint="default"/>
                                  <w:sz w:val="24"/>
                                  <w:lang w:val="en-IN"/>
                                </w:rPr>
                                <w:t>5</w:t>
                              </w:r>
                              <w:r>
                                <w:rPr>
                                  <w:sz w:val="24"/>
                                </w:rPr>
                                <w:t xml:space="preserve">e, </w:t>
                              </w:r>
                              <w:r>
                                <w:rPr>
                                  <w:rFonts w:hint="default"/>
                                  <w:sz w:val="24"/>
                                  <w:lang w:val="en-IN"/>
                                </w:rPr>
                                <w:t>5</w:t>
                              </w:r>
                              <w:r>
                                <w:rPr>
                                  <w:sz w:val="24"/>
                                </w:rPr>
                                <w:t xml:space="preserve">g, </w:t>
                              </w:r>
                              <w:r>
                                <w:rPr>
                                  <w:rFonts w:hint="default"/>
                                  <w:sz w:val="24"/>
                                  <w:lang w:val="en-IN"/>
                                </w:rPr>
                                <w:t>5</w:t>
                              </w:r>
                              <w:r>
                                <w:rPr>
                                  <w:sz w:val="24"/>
                                </w:rPr>
                                <w:t>i,) and XPL (</w:t>
                              </w:r>
                              <w:r>
                                <w:rPr>
                                  <w:rFonts w:hint="default"/>
                                  <w:sz w:val="24"/>
                                  <w:lang w:val="en-IN"/>
                                </w:rPr>
                                <w:t>5</w:t>
                              </w:r>
                              <w:r>
                                <w:rPr>
                                  <w:sz w:val="24"/>
                                </w:rPr>
                                <w:t xml:space="preserve">f, </w:t>
                              </w:r>
                              <w:r>
                                <w:rPr>
                                  <w:rFonts w:hint="default"/>
                                  <w:sz w:val="24"/>
                                  <w:lang w:val="en-IN"/>
                                </w:rPr>
                                <w:t>5</w:t>
                              </w:r>
                              <w:r>
                                <w:rPr>
                                  <w:sz w:val="24"/>
                                </w:rPr>
                                <w:t xml:space="preserve">h, </w:t>
                              </w:r>
                              <w:r>
                                <w:rPr>
                                  <w:rFonts w:hint="default"/>
                                  <w:sz w:val="24"/>
                                  <w:lang w:val="en-IN"/>
                                </w:rPr>
                                <w:t>5</w:t>
                              </w:r>
                              <w:r>
                                <w:rPr>
                                  <w:sz w:val="24"/>
                                </w:rPr>
                                <w:t>j) under transmitted light. Minute flaky grains of graphite are seen under PPL under reflected light(</w:t>
                              </w:r>
                              <w:r>
                                <w:rPr>
                                  <w:rFonts w:hint="default"/>
                                  <w:sz w:val="24"/>
                                  <w:lang w:val="en-IN"/>
                                </w:rPr>
                                <w:t>5</w:t>
                              </w:r>
                              <w:r>
                                <w:rPr>
                                  <w:sz w:val="24"/>
                                </w:rPr>
                                <w:t xml:space="preserve">c and </w:t>
                              </w:r>
                              <w:r>
                                <w:rPr>
                                  <w:rFonts w:hint="default"/>
                                  <w:sz w:val="24"/>
                                  <w:lang w:val="en-IN"/>
                                </w:rPr>
                                <w:t>5</w:t>
                              </w:r>
                              <w:r>
                                <w:rPr>
                                  <w:sz w:val="24"/>
                                </w:rPr>
                                <w:t>d)</w:t>
                              </w:r>
                            </w:p>
                          </w:txbxContent>
                        </wps:txbx>
                        <wps:bodyPr wrap="square" lIns="0" tIns="0" rIns="0" bIns="0" rtlCol="0">
                          <a:noAutofit/>
                        </wps:bodyPr>
                      </wps:wsp>
                      <wps:wsp>
                        <wps:cNvPr id="121" name="Textbox 121"/>
                        <wps:cNvSpPr txBox="1"/>
                        <wps:spPr>
                          <a:xfrm>
                            <a:off x="2267711" y="3698747"/>
                            <a:ext cx="472440" cy="227329"/>
                          </a:xfrm>
                          <a:prstGeom prst="rect">
                            <a:avLst/>
                          </a:prstGeom>
                        </wps:spPr>
                        <wps:txbx>
                          <w:txbxContent>
                            <w:p w14:paraId="3C6812F7">
                              <w:pPr>
                                <w:spacing w:before="78"/>
                                <w:ind w:left="182" w:right="0" w:firstLine="0"/>
                                <w:jc w:val="left"/>
                                <w:rPr>
                                  <w:sz w:val="20"/>
                                </w:rPr>
                              </w:pPr>
                              <w:r>
                                <w:rPr>
                                  <w:spacing w:val="-5"/>
                                  <w:sz w:val="20"/>
                                </w:rPr>
                                <w:t>XPL</w:t>
                              </w:r>
                            </w:p>
                          </w:txbxContent>
                        </wps:txbx>
                        <wps:bodyPr wrap="square" lIns="0" tIns="0" rIns="0" bIns="0" rtlCol="0">
                          <a:noAutofit/>
                        </wps:bodyPr>
                      </wps:wsp>
                      <wps:wsp>
                        <wps:cNvPr id="122" name="Textbox 122"/>
                        <wps:cNvSpPr txBox="1"/>
                        <wps:spPr>
                          <a:xfrm>
                            <a:off x="4931664" y="1837944"/>
                            <a:ext cx="417830" cy="227329"/>
                          </a:xfrm>
                          <a:prstGeom prst="rect">
                            <a:avLst/>
                          </a:prstGeom>
                          <a:solidFill>
                            <a:srgbClr val="FFFFFF"/>
                          </a:solidFill>
                        </wps:spPr>
                        <wps:txbx>
                          <w:txbxContent>
                            <w:p w14:paraId="0D6D097B">
                              <w:pPr>
                                <w:spacing w:before="78"/>
                                <w:ind w:left="155" w:right="0" w:firstLine="0"/>
                                <w:jc w:val="left"/>
                                <w:rPr>
                                  <w:color w:val="000000"/>
                                  <w:sz w:val="20"/>
                                </w:rPr>
                              </w:pPr>
                              <w:r>
                                <w:rPr>
                                  <w:color w:val="000000"/>
                                  <w:spacing w:val="-5"/>
                                  <w:sz w:val="20"/>
                                </w:rPr>
                                <w:t>PPL</w:t>
                              </w:r>
                            </w:p>
                          </w:txbxContent>
                        </wps:txbx>
                        <wps:bodyPr wrap="square" lIns="0" tIns="0" rIns="0" bIns="0" rtlCol="0">
                          <a:noAutofit/>
                        </wps:bodyPr>
                      </wps:wsp>
                      <wps:wsp>
                        <wps:cNvPr id="123" name="Textbox 123"/>
                        <wps:cNvSpPr txBox="1"/>
                        <wps:spPr>
                          <a:xfrm>
                            <a:off x="2295144" y="1837944"/>
                            <a:ext cx="417830" cy="227329"/>
                          </a:xfrm>
                          <a:prstGeom prst="rect">
                            <a:avLst/>
                          </a:prstGeom>
                          <a:solidFill>
                            <a:srgbClr val="FFFFFF"/>
                          </a:solidFill>
                        </wps:spPr>
                        <wps:txbx>
                          <w:txbxContent>
                            <w:p w14:paraId="0F960C50">
                              <w:pPr>
                                <w:spacing w:before="78"/>
                                <w:ind w:left="155" w:right="0" w:firstLine="0"/>
                                <w:jc w:val="left"/>
                                <w:rPr>
                                  <w:color w:val="000000"/>
                                  <w:sz w:val="20"/>
                                </w:rPr>
                              </w:pPr>
                              <w:r>
                                <w:rPr>
                                  <w:color w:val="000000"/>
                                  <w:spacing w:val="-5"/>
                                  <w:sz w:val="20"/>
                                </w:rPr>
                                <w:t>PPL</w:t>
                              </w:r>
                            </w:p>
                          </w:txbxContent>
                        </wps:txbx>
                        <wps:bodyPr wrap="square" lIns="0" tIns="0" rIns="0" bIns="0" rtlCol="0">
                          <a:noAutofit/>
                        </wps:bodyPr>
                      </wps:wsp>
                      <wps:wsp>
                        <wps:cNvPr id="124" name="Textbox 124"/>
                        <wps:cNvSpPr txBox="1"/>
                        <wps:spPr>
                          <a:xfrm>
                            <a:off x="4860035" y="42671"/>
                            <a:ext cx="481965" cy="227329"/>
                          </a:xfrm>
                          <a:prstGeom prst="rect">
                            <a:avLst/>
                          </a:prstGeom>
                          <a:solidFill>
                            <a:srgbClr val="FFFFFF"/>
                          </a:solidFill>
                        </wps:spPr>
                        <wps:txbx>
                          <w:txbxContent>
                            <w:p w14:paraId="21476A0E">
                              <w:pPr>
                                <w:spacing w:before="76"/>
                                <w:ind w:left="189" w:right="0" w:firstLine="0"/>
                                <w:jc w:val="left"/>
                                <w:rPr>
                                  <w:color w:val="000000"/>
                                  <w:sz w:val="20"/>
                                </w:rPr>
                              </w:pPr>
                              <w:r>
                                <w:rPr>
                                  <w:color w:val="000000"/>
                                  <w:spacing w:val="-5"/>
                                  <w:sz w:val="20"/>
                                </w:rPr>
                                <w:t>XPL</w:t>
                              </w:r>
                            </w:p>
                          </w:txbxContent>
                        </wps:txbx>
                        <wps:bodyPr wrap="square" lIns="0" tIns="0" rIns="0" bIns="0" rtlCol="0">
                          <a:noAutofit/>
                        </wps:bodyPr>
                      </wps:wsp>
                      <wps:wsp>
                        <wps:cNvPr id="125" name="Textbox 125"/>
                        <wps:cNvSpPr txBox="1"/>
                        <wps:spPr>
                          <a:xfrm>
                            <a:off x="2272283" y="33528"/>
                            <a:ext cx="416559" cy="227329"/>
                          </a:xfrm>
                          <a:prstGeom prst="rect">
                            <a:avLst/>
                          </a:prstGeom>
                          <a:solidFill>
                            <a:srgbClr val="FFFFFF"/>
                          </a:solidFill>
                        </wps:spPr>
                        <wps:txbx>
                          <w:txbxContent>
                            <w:p w14:paraId="4BA2587D">
                              <w:pPr>
                                <w:spacing w:before="78"/>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80.6pt;margin-top:175.95pt;height:422.3pt;width:423.3pt;mso-position-horizontal-relative:page;mso-wrap-distance-bottom:0pt;mso-wrap-distance-top:0pt;z-index:-251636736;mso-width-relative:page;mso-height-relative:page;" coordsize="5375910,5363210" o:gfxdata="UEsDBAoAAAAAAIdO4kAAAAAAAAAAAAAAAAAEAAAAZHJzL1BLAwQUAAAACACHTuJAGgYfHdsAAAAN&#10;AQAADwAAAGRycy9kb3ducmV2LnhtbE2PTUvDQBCG74L/YRnBm93dlkQbsylS1FMRbAXxtk2mSWh2&#10;NmS3SfvvnZ70Ni/z8H7kq7PrxIhDaD0Z0DMFAqn0VUu1ga/d28MTiBAtVbbzhAYuGGBV3N7kNqv8&#10;RJ84bmMt2IRCZg00MfaZlKFs0Nkw8z0S/w5+cDayHGpZDXZic9fJuVKpdLYlTmhsj+sGy+P25Ay8&#10;T3Z6WejXcXM8rC8/u+Tje6PRmPs7rZ5BRDzHPxiu9bk6FNxp709UBdGxTvWcUQOLRC9BXAmlHnnN&#10;ni+9TBOQRS7/ryh+AVBLAwQUAAAACACHTuJAEAeWN7UNAACOXAAADgAAAGRycy9lMm9Eb2MueG1s&#10;7Vxtj9u4Ef5eoP/B8PdmxRdR0iKbQ3tpggOKNuilP8Dr9e4asC1X1r7k3/cZkiPJsiXKihOkFwe4&#10;k+wdU8N5eTgczujtL6/r1eR5UeyW+eZmKt5E08liM8/vlpuHm+l/Pn/4Szqd7MrZ5m62yjeLm+mX&#10;xW76y7s//+nty/Z6IfPHfHW3KCYYZLO7ftneTB/Lcnt9dbWbPy7Ws92bfLvY4I/3ebGelfhYPFzd&#10;FbMXjL5eXckoMlcveXG3LfL5YrfDt+/dH6d+xGLIgPn9/XK+eJ/Pn9aLTelGLRarWYkp7R6X2930&#10;neX2/n4xL/91f79blJPVzRQzLe3/8RDc39L/r969nV0/FLPt43LuWZgNYaE1p/VsucFDq6Hez8rZ&#10;5KlYHgy1Xs6LfJffl2/m+frKTcRKBLMQUUs2H4v8aWvn8nD98rCthA5FtaQ+etj5P58/FZPl3c00&#10;i6eTzWwNjdvHTvAZwnnZPlyD5mOx/X37qfBfPLhPNN/X+2JNV8xk8mrF+qUS6+K1nMzxZaySOBOQ&#10;+Bx/i5VREh+s4OeP0M7B7+aPfw/88ooffEX8Vexsl/Nr/OflhLsDOYWtE78qn4oFpE6jbZ4/Leef&#10;CvehISvDsvptPXtYTDJD86EfEA39Ah+vDga4XS23H5arFQmM7s9r85PierG+XUCVxW93AtKGF5dQ&#10;57ZYbkon711ZLMr5Iz3/Hnz8G+5BjM6uqz9Ypms+aQo7KL5T1cqkJo6tqcyuWeES+s6MdgoXJjE6&#10;sgqv1Da73ha78uMiX0/oBhyDE4h8dj17/sfO88QkXpKODcsfuHLSxs13UHbSUnbyoylbfnNlCyky&#10;mNShb8tEpKmAO5BvKyg6VdYX/k9VjbXPYaD36/RHU7X65qqWSSoU/JWULVQC3Vqornw7TjOZVApX&#10;OlEZUZxV4S9bxBY7xkd8OgDykxa83x9nW0J0GrYB4hkr+6Nf/zM7E09VrXe7LgQUQmDRhvORpGSU&#10;xFrsy0ppYawoyTmk0CZTFikbspo/ORxsYh+iiDuHgsDDR76bv274ltCSApqVDWjK6QQBTWEDmlvH&#10;wHZW0u9oULqdvMA3mZfHmhX6+zp/XnzOLWVJK7GRkrh0c8qwdGuv3ZpwtWn+QJko9dYim/RMxdet&#10;HT4TWQYnsxIzsCMrMciDqfjqqVVc8WJEHCnPC1Px1VNr0Pix4yyVFqe7x46FhDdZTuIki9iKeUy+&#10;+rHjKGK+4ziTFhi6x9YyxfLnxtZRJUMek688ywi8emoJkffPUiCCYmqh435O0kyrijrKYl6HmQO+&#10;Ok7SJNEV32FqCKKSiUjSfk4YUSKRSLYpfjpfPRf1uCoWJmAjaaJj74Mqlgpyd2jEY/LVj23twsp6&#10;AHVW24jScVwhHY/JV6/H2v6UVkYOtm34ZqYZGXhMvvqxa79ROjIBWTd8UsE7A/bXdPkTyY96/HyV&#10;7xZOCYQ+o1BIG62cxWitK3vpwqA4ixPn+U1qliBfnSSFiHXmXUKkol9JQiSR50NEMIBe2xI0nGM6&#10;hSeFaI1wzmOyuB97MC5BHxmtzpJ+LwPDSYKFDbRKVHJjCfCVJWFi6V0nTkP86hRQQ+PGAMI+F8Oq&#10;SPhIpP1oQ+snXGoAYQR4dgJIVf/DpdK0kbVsAsz6Ga2HFVGUBE0hyrSH6UhoFRhbKMWyHUKdsjUA&#10;CNKgObCZZdIkgw0YMnR7+s5lq+EaaZYEJF37XJyELM3U7nwS8TFvPgO6pKk0WAnJSmSEmVb+14Uv&#10;gLnEm9X+D9ih+OocC6tWIpy9yggT1rwlYjK+MrmSFTtxnIbAPcaSztzHWiIC7XNHFWtyGjdZ+HvW&#10;b7ggT3xcBN4jhXn0j64yhM1udJ3qSpQ8Rb7yVGWiHeTICPEwXKR/dBEB8PzocaoDzOhM6Joce5P+&#10;0TV4cbtaMBOHyWOShmfGiKSfGRlniQ9HZZQZEQgwEV9Uo8NgIJwQ70isOGZAniT9UEuo6KN02ocE&#10;yRs2I6DgwEICm6ksUqgUWNrPe1zbOwWzMOaAEVTeJFQcheTe8FURyZBFNrHgRPI96GA7PwM8VVs1&#10;WsWSAeiUwqkRP5JlNumZJb46F5RpSjlYZzpxCJtAbTKfDUBwHYAmUCcZ25kMIROoU40RnUeFgImo&#10;FXRP1CIN4RJxYrQDJmFCRgBqozIfCukQKoEaGOn4hrkHQAnUEkJxfKsQyIAakOdACSFEAMFkmqQZ&#10;7wZ1EJGSTCnj7MToECDtjS10CJDAeJQKHx8JnZj+IAbkSnJkPYi8MhXIJwRIGL2yQxEZnDr1IgzI&#10;KyMXkcWyPkACeeVBAtuDECA13DPBOtMvmKbzn0Z9zPUP0AixX5Ucwn0z/bTLV8s7Pp7YFQ+3v66K&#10;yfMMeaYP+Fdl8BtkOH3h5Bjd3eZ3X3CY9IJs2s1099+nGY5RJqvfNsjeIVwp+abgm1u+KcrVr7k9&#10;oKO94ib/61OZ3y/tMUA9LlKM9AFpQZfI++b5QewJ2glC+gqWQXwgjxjOEErE57SvIMxSJkOqwq6M&#10;9UkJcERrPMYmCGWiJBsHn6s1FcRnI98kP8icUHrQMXIsO0hUfssGKqQ8vV91Bc4+TG2S8mrEV7cq&#10;OcL+QKDx8MGEe1zyI8/nFR8+eAH8RF4Bc+ZzYndsLiK7Bz3FKxQcg70i1i7WbXhFGiEp4r0CqTSE&#10;0Q6Pv79XeE7IKxwjx70CCTmXN/VUjt0ur0CI7LdMzcmxdfLVh2sI3a2kMHIU2C4hoeK3BEqJrD8I&#10;R47GDysyxAR96513YoXt4BBChQimd7z60Zha34Or+dibPkpK+7jpYFp9hJXo+1lE/MIaDRGm2LkN&#10;erRGCgFZQRu/kqL62NRpBG17BQWkBFqDTb1dY0Kix4GLk1NQSZWgEiP7RVCNOZwS6yI5eJ8EqucP&#10;oK04QEQZstGGtIZR13oIOkpDwzLsgTqpTSfs2w2L3MMYRouDNa0++rNTho32g1glxIYagwDWoGVG&#10;+Orgqxo1aHAV5ZExv3pyOKWmYIV8pDF81/T6WBk7vQYHQVE0aBvc8pPPKYw9F+gSR4OdAaxXwHmE&#10;dZ6Cs42GK55COwAQms4ShprG/Pbkwdx+vcBrhG5MtFvcJ4iwtuuwamouTqFtcHw2gVQOtifvLoGM&#10;WwrCej/Oxdkm2WVWXdPsZ4fZasHqIGeosO9E6mOr6TmdYZD2u8TIAuGrx5Q6cBsy2dolTqQeJJpR&#10;yZbI/vOx0U+0rUS0295W2lB+8LbSFavREo+jF3cEUW8pJepRBWWmbZ1iikhccvz53TeVFS8IyJRn&#10;5di2UiQm8dtKZQzOLPnouwtB3EZtn5bdg6/OTTwlHq5Q8NMXhzeZOJF8j2d+fg9+DJZLlqLczm2k&#10;UonqCN6fdMlFytQco2ee+OpkU1PTESVycv3yqZk5kVzs8c48nFc+QcngjAG1nPAZpmQ++OplUtFJ&#10;iXLv4SI5ibrNwxlkgZN7E3vlNyKZTktB8UxC1a37GwUWBl+9UBrE2JMZ1wXQWV3RZOVE8gbnzMJZ&#10;ZOMxEZOFE2lUiHpT7xZPinJfJ579XzBbfGUJ1fQykmgKYAhjOr56ekZpAvET6Y/zcyCmUWsyHYD8&#10;jKlenLa6Nfkzyr9v89cJjrvIRBpr8qR8/Vv+CgPi7zvaRVAURvWT5FgoEHCVdPXyjEoQqpWgxRlH&#10;jeqgTHp7UrsIsefYoLvy9fbV8/yHO6FC2q+tILucj1CQPTP1pYM4O3eHmrWGCIKwhl40hO7FY716&#10;x3sMUDR6qCEbeI7QENoyMkG9NvASnURUBAi7rlWEamyUq7KOELjwesoR7sWLjvWBoEDgUEd2JRyh&#10;Iw1oS+lEFzpC26NxSHbR0eCe1y4/wsFJG+nsEcoIHaFVIcO2xuoIBzEo1W45kiI3uzjSorMxuUtJ&#10;qHJqK8kGfCOUpGODHhpf7oXmKt9mVnvSRUmB7vEuJSEIayvJHsOOUJJQWOB8sVqGVji0Gu2tSJew&#10;zr6p4FQ/oiaSlorcWj9CRRJJGxTAObDDmTb8al9Hl8BunI6qMphqb+QaSEboCK1OOAr2pRsSlZlu&#10;pBrrLpHdOKyj5ty2I7WTyoM3sMgLoaLfOpLUyGW4jqmGkiJhu0rcFukSfh+8zqRjQaKeiraSxmYZ&#10;UEqG5gKHdhKll2gX2Ec7dJOayx5pfnJoJw4zDfhqXCoITfNQgq9DkkqYC9zt3pzhhQZo3zv0pLHJ&#10;BiVQ7uTb0lWkkce1Gb4a7qhZBtl9l26QGVq/LumG/VdbdeHdYbrBJd5HRA4CPRf+xSx4UwMpoQV3&#10;l7wqvSrs5AD8MNvgCjbHqAj1ocbrCKlt+FRrSboEdyODu8NsAzrqxy1JaChTKnEFt1BXjILjliNd&#10;4oZx26TDbAMqkMcpSQt097rYTqMtEvukfR1dVqTQCwU7ViQKmFsRuDs7GAF3Mo0kZb19AhwRQisn&#10;JGPULNIT7T4pTvBWgkvgMChwoF71tpqqY1ffjzZ0N4tyt6/sTLscJh09TKKXfrSVNDblgPfU4PVH&#10;rrUDK1SCLu99xEPLb0pNtORKvmsP0IoSh1EnfngNZG8L6IAKiD/wWTu9FKOt2LFpCryFA533F8X+&#10;EG2+eLnFgWLHpjY0Cg0jv/ppfjlPvWfW2K1RA/7FX7999zbqew/UOjYZAmxFVag7jERxknv7X0Ot&#10;SPyirf8nV6t9FzNeU20XIP9KbXoPdvOzbeKvXyP+7n9QSwMECgAAAAAAh07iQAAAAAAAAAAAAAAA&#10;AAoAAABkcnMvbWVkaWEvUEsDBBQAAAAIAIdO4kA5u34dGP4NAJH9DQAUAAAAZHJzL21lZGlhL2lt&#10;YWdlMi5wbmcA//8AAIlQTkcNChoKAAAADUlIRFIAAAKOAAADbAgGAAAA1fUp3QAAAAlwSFlzAAAh&#10;1QAAIdUBBJy0nQAAIABJREFUeJxcvNmOI0t2rvnZ4PPAmRGREZm5965dJanOOTrdwHmCfsa+afQj&#10;NdSQVFKpak85xEQyONNndzPrC6ZKQBPwCwYIkuG2bNk/LQqA/+N//TcH8PD+PX/44x95/8MP5NMZ&#10;2ouwQuOEpK46+t7QNS1D3dPXDc2l5Hw6UFUVzhmkVijfQ/kapGCwPU3b0g4twzDgTE/XtCghuF0u&#10;+PjhA5N8hBEWq6AxLX1vGJxFSI3SAVr74BTnc0FdNLRVx9OXR1avr9zf3fPh7j2nc8/Pnzestzvy&#10;3Of7392TxIqyLOk6h8BHuIjt24Xnr2s26y2er7h/WGBsx9evb5xOir4XQI2QHVJ0CFo8XxCEmiAI&#10;AYOTYOkZTE1nGoxrEQQ4k9FWHVEkWN6MmOQBnm6JQsEo85nmKaZv6cqG8/HCfnvgcipwBjxPov0B&#10;IQ1N29N2PSCRUjGazLi7u2cynWMtGCfw/YAsH5PnOb4XIFGEOmYYDE5YtoctZVUSxAGT+YSbu1sO&#10;pxOvryuCIMQYSxxlSCFZv67wfM0w1Oz3O/q2ZZLmMFicMdwub8izDKU1RdNgBIjQJ85T/CjkcD6z&#10;fdswTlMiP0RZQVNUtGWDdQIVhARJTDTKcAr80MfaHokjkJrX5ycO5xMEAW3fEUURWilsPzAZj3l/&#10;/4Dneey3O8qy5PnxkaooCTyfoe9x1pLkCVorhHD0vUEpRRwnOAdN3dG2PWVZ0fcDZVGjtce7u3se&#10;3j9wc7PECwRvu5frvfVyhkHi6QgpJWVzxomWzhRIBUIJrJWcTjXPT1uOh5LO1ZTDnropaOsaZ3pC&#10;3yMIPKQDO/RoJxjlKTfLBTeLOXmSIHBUTUttPWrjs9psaeuKMFAEGiJPMZ9NWS7nZFmC1prD8cj5&#10;UjAeT5lMpxyPZx4/b9hvC6rqgqVhPIt597BgcbMkSjJOl4aff/7Kl6/PvK7W9KbGCy2WhrI6QmkY&#10;qxE3sxsWtwsWixmLxYLJbEaS50ipaRrD8VTz9XHFzz9/5ZdfHnldbRmsI5hqkpuAKAno657yVNCc&#10;K9qywrYDoeehnKNra+IoYDYdkacJ43HK7d2Sm+Ucz5d0XYfvReT5BM8LKcqGw/HC4VjQ9hYVJlTt&#10;wNPLmseXFU3fkyYJt/OU1Bs4bXcc9ie6pkdJSZKEpGlAnHrMF2PuH96RZinGQj9IBitoqx5XWy6b&#10;Pb99/o1Ld8HPQ6xnOdQHTvUJqSCOYqZZzrvZDR9uHvh4854PN/cspnP6oWOwBt9PeHs78y///Bf+&#10;33/6E5vNnjzPmC/GxElAEEmi1CdOApRW1HXN4XBg87YBBx+//45/+ON/53e/+xHPD/n69ZF//dO/&#10;8bbd0bQtdVMRJzEPD++4uV2CgMOx5PHTnpfHA/vdkeNlT9vVIAxh4pFnCbPZiCQOsH2LtJab+YLv&#10;Hz4wGY0QCpI8QEWS3vRYAxaBFIoozslHE4RUaO0hteZ19co//dP/wz//yz+z3e3wghAVRST5iOVs&#10;xnyUcTObshxNsFXP66ctv/z7Gy+fS4qTYDpe8MMfbvjj/37Dx99r4nFDOwxIFZCPRsRpStsbdvs9&#10;u/2Bsm6J4pQ4G3EpSn797RNN2/G73/2e9x8/YgbL+nUDFkJfU57PbN9W1OUFpSDwJDiL72vm8xk3&#10;NzdEUcRgDUVZst8fKYoSMxiSNCGMQvqhJ4wiwjDkcDiw2x4IdMAkn+Dhcz6cWb+seVtvuVxOeCNF&#10;Mkt493DPw4cPeH7I/niiaTviOKGqavq2I/RDJvmYwNNczmcO2x1VWXEuWo5FyeawZbVbcS5POG2J&#10;Qp8o9MmiiMVkynQyIYoixrMZi/s7dBhxOVX89V9/xjWOLB0RRQFd17HbbTkej7RdgxAgBEgpsNbQ&#10;tg3WWtI0ZTobc3s74eN3d8wmY5IoZpRlXC4Xnh+fGHrDfD5HaZ/LpeLx6YXVagtCsbx7x93NjOUs&#10;pCy2HPYHPC/k/cNHxuMZ282en/7yM29vW9qmpW1ahHBMJhNulgviOGRwAzJQzG8WzOZzpPCoq56y&#10;rDnsz+x2J86nC74fEIYxw9BTFBfK6oJzDs/XpOOcbuiRSuL5CjsYhHAoBH3X8dNf/kpxvjD0PYHv&#10;E0cpeZ4zHY/JJjm3D7cY7TjXNa+bNc/bV9b7NbvzjlO5pyjOCOnwhCIUEVk0Yz66ZZIu8HXIdJax&#10;XM54d7dkkmVIYTBtQ980dG2NGwwAWvvEcYIXRGjto70Az/NJopSyaHl53fLXn5/46ddXvjzu2byd&#10;OJxrur4HDV4oCBNJPvaYzhLmizHjUcz7xQ1ZlBAEAUIIpJQEQYDWGiEE1lqcczjnEEKglPqvvw89&#10;SlmcG3DOoZRCaw1A03Q0TYMZLHXdUBQFTdPwf/2f/7fQACK8fqDxNWXf87o98Ly/UNU9dW+wTnA6&#10;XfB1gHAwNDWiNygcQ9/SVjWn0xHP89CBj9QCg2OwhsEanDOMx2OsHWiahqFvsUOPcI52scALA871&#10;hd50dH1PO/T0xtINA8Y4jDGUZYUARllOOpb8Pl8yGSdgT5yKN+JY43kNTX1htWqQwlGVDcMAzvg0&#10;leL1ZcdpV9B1HeA47lcIZakby9BHXJe3ARocNdDhDwqcjyAiiCK0J2nNwNA19EPNYFucNQyDxQ4G&#10;28L+0tP2Et8zpIlicCGdqejblrZuqc4VZVNhJERRRBwF4CoCX+EHA23XIYQiTlLu3j3w/v1HpPKw&#10;DrreoDyf+WzJYrFASEVbd2gZUBQV3dBiBdRDR1cbwj7BKYnUCi/wUFqjPUkURQDEcYIfaKbz98wW&#10;B477AxKH7S1SCLLlgjCKOJ/PqDhC+xonBSiF1BrP8xBSsj+dyOOBaTZmeXuDdIqhtxghMBJa02Md&#10;DFVP29ZM8py+7/9WqPvjEescpuuRUiKFII4iyrIk8H0A+r5HSInB0fYdcRSRZxlCOvaHPUka44ce&#10;nucRpzE4QT8YpBmYziZcLhVdf90gZVOwO2wJIp8kCSmKEj+MSMcJvp/SNgP744GyLNAB9NZQnk4E&#10;UYDvR/R9z2AMTd9QNDuqfk1RHemaFq08BDFapYRRgh/naKFJ44w8u2Myvif0Ak7HE+fTnktXUwx7&#10;zpc9WkqCICeLI/Ik5ub2lul0StO0bN7OFEWD1DHt4LPZtpSFYcDDagmBYjqZ88OP71ksx5RlwV9/&#10;+onnpze2byeaZsAXEqzAFD2WntD5hJHPIptz/+6O+/f3zJdzsjxDe5qh76nqgre3Iy+vO55ft7y8&#10;brhcjghrcMZiG0VoElStOO8Kjusjpm1RgMYh+h7P0ywWC+5ul0xnI6QCz1OkcYK1jrJuieOULBvT&#10;G8fjl69s1jsQGlA03UB/qTleCrbbHXV1wThohOOwHagktFWN8gSLcUaWBkShj6cVSgV4KqU4O06H&#10;E6fLmc40ZKOEm/mCYTDsTm8ciyNGGrTVVFVFcTkhtCWNM+bTGfc3d7y/feB2siSPxwwO9qcLnqcw&#10;1rJev/LLT1/4tz/9B29vW5TyGMxA2/dkfkoY+QSBxlpHV9fUdUPfdyyWU+7ub/nuu++ZzWbs9xue&#10;X9Z8/vLIavWGlD6j8ZTvvvsdy+WSNMuoqopPnz7xy8+feHna0bVXdOCcQQhI84TpdEScBGjlMH2H&#10;rxSTyZjf//4H/uH3f0eWJLRtS+9anAeDGajrFmMhjlP8IKJpWvp+IAhDmrblz3/+M//6pz+xXq+v&#10;JMr0SBMQaI9RFnJ3O+H79/csRzO2z0c+/8eK7duWw/GCNYreDYRpghfmWBcAmiiOkNrHCUlZ1BxO&#10;F952BxySm+V7pFLsDie+Pj1TFBU3t3fc3t5hreXz58/YzpInKW3TcjztORz22KEljgKMVISBz3J5&#10;w3K5QPseZdNyvlw4Ho9UVYVAkMQJk8mE0XhMGIV0pufr1yf+8tPPnA4nFtMFaZKzWE65v3/P7378&#10;A+vXDc/Pj1z6E3cfb7i5u+FcFHz+8khvLGGU0PUDXdsReB5RFOJ5krZtKIoLTdPghMAPfShLyqrk&#10;eNxTdRVZnpDGMWkc8d3794zTDF/75HnO7OaGKExZ73b88utv2MFy/+6BxXROURY8Pu4pLmfM0KGE&#10;I8sy/MDDWkNVVVgzEIY+P/zwA7///e8ZjRPm8zGh79P3PW1naVuI4jFRFKGk5nS68Pq65XAo8L2I&#10;bDQhjUeYQbLdnbHDQBDmpGmGsZrX1Y7Hr0+8rLYcj2eEdYwnI+7v3zEajZA4PE+TjxOCLCRKEwZj&#10;eV2vOJ9KBIquveKFuq45ny/YYcCY6ynt+5owCNC+pq+u9xMBgX/dc8Nw7fPDMBDFKZ4forUmz3Pi&#10;OEZrjR8E+HFC1Qkuh4LH1Se+PP/CavfIpTnTDh3dYFEGAp0S6ITQSxhFY+bjKcvFlCzOePfuA0kY&#10;Efqavu2pyxNdWxAFmnyUIKVAoJAiQOmYIMoIgxTrNF1r+Pqy58vTE3/+j1/57fMLq9WRw7GirAzO&#10;GISnSZKA8SRiNksYTyLG04jROCIJQ/I0wlMaKQEcQlwvrSVSSoTQNE3zN8KglEJKeQWTgyGJQ5yx&#10;4BxCKKTTGGOoi5rz+QxOsNls2G6337ATaIBzf33SrDZsLjVS/0o7SJq2xziF0h53d/dkiUI5S13V&#10;YDpiXyOUxWlHEHpXJKtAAFpI/FDjBT6er7HGgJBoAW0FXdvy9PzMZrXCCkjSEVaAkBLte3iexg9C&#10;kALnLKM0o2tbBA4lHNoTeNrgTEcQDWg/QOkRQliUFpxOJ0zfIJwGpzi87Thu9zTtgK9DnBtouxqB&#10;xVlB5PsMwwCiQ8gB6wac7ZGix9qe0/FM2EXoQDPYnsF1CG1R0tKbHiEUWMNgW3bHM2dtCXzLaAjo&#10;XUrV+9iup2t72qalG3oQCt+TOC1pyh4pQAiB74cEYcRoPGU6XZCPJkipqbse6RmUVDgc5+KCtQ4z&#10;OEajgEtbM9gOLw6ZhTcoX5LkKX4QMJ5M0J4HSOqyRimFr31msxlaa8bjCe8/fkRJSeD7lGXJer2+&#10;Fpx0fP/f/h7nHFVTsz3saboWPwoZjUZYa1ivX+mdoe46BBLXQ9u2GCHQUUgQRxRNhVAAgq4b2Lw8&#10;URcFYRQxSjNQEiEEAJ7WeEpzPp+vQJLrml6Jx4BxjiiK6Iaeui4ZvjUUz/PQ2qPve7quYxg64jhm&#10;PJ7g3IaqKhkGS993nE5HgsBHyilJnOKsoG0arBGczzWH/Z7BtkTSx151GASStu2omxqtBVHkUXWW&#10;ob+Slr41CB9c4NBak6Q5cZAxdBZEiDEBXecxdIpLKWk6D+d6fF8ynaUoIUiTiPl0zjgfIZXHerNn&#10;s96xXm8Jw4zlzTveNg2btxccgDKstyu6vkQnS4xwHM8XfvvtN3756VeaaiBNxviRTyx9KqDrLNrz&#10;iBOf2XjG3eIds8mY2WxKPspRnuJSFKw3O7b7A2+bA+vNnqLqMb0hjSPiMKEqW4q6Yv94QEpBeT7R&#10;XmqEHa6s3wMv9JmPcn74/gPL5Rw/uDY5378SmX4wVG3P7rBGii2e0lRVw/l8oSwb/CDC8wL2xxOr&#10;7Y7D+UI3GAxQni1Hp8jjmNkkZjxJyVJFmgWkcYSvQ2yv6FrB4a3gfCnohpZ8EhGHAUpZXnevvG5f&#10;UL4gSRPQjrYswRgmoxGL+YLlfMn7u/fc37xjkk4IdYi0kt46lBPs9yf++pffOOwKsnzEvfCpq5ai&#10;OH+ruRiHwhgwfY91ljAMyfOMu/sFt/dzBILX10d++eUzr6sdUngsF0uWt/eMxzO0Dmiahl9++spv&#10;nz7x/PzM8XjE9OB70TdVZoQfKvJxQhR5DH2HwDCbjnh3s+RuueT9/T3T6RQlBEII3ODo3IBWIaM8&#10;wSEYBkNRVLRdh9Ka8+XCb58/8ad/+zd2ux2+7xFGIUJI8tGIu8Wc5WzMZBSTxz5RECCMory0tF1L&#10;GAnyPGS21Ny894hzQzfUVJVPKDR911CUe4pLRd32gCbNRkjhs9ns+etPv3A8H3n/8QM/fPcjQz+w&#10;Xq+xZmAxn9NVDbu3NX3bkiUJVWlo6xotQuLJmPl8TppnXMoLh+OB3X7P6VtvGeUTstGYLB+T5hme&#10;77N9euSnn37i06dPzGZz0lGOF/i0psPW4IxD+R5RnhJ6V+CzPx75+vTEpaiZLxaEUcj5cqE4F3ie&#10;hxkMl4OmbRqq8qpyXh01xzB09F2DUoo0ScnSlMl4xu1izseH9yRBSJ6mLJZLpPJ43qzYrNZICx8f&#10;HhinE9quZrV64eXliaoqieOIKIqZTEffxJcSpSTL5Zx3797x448/8uHDB6QUICy7w4XTfncFXdai&#10;lSKJfYpLw25/Zr8vqOoBJT1O54q37ZmyOvN3Pz4wnaakUUxTD3z59DOr1YambgmDgPl8QRzH5HlO&#10;nqb4no/nK+I4JEoi2qFn97Tm7W1LUVREYUyW5AyDpSxLDscjZVFih4E0Tbi9vWE8HgGOuqqoqoq+&#10;arBYXO9T1zVlU+KQSCkYTUZMF3Om8xkAx+OR3eFAs3/DIbBGUZUFh9MTh8szzXBEMRAriKUGF5HG&#10;C7J4hqcC4ihilI24WU5Yzm7I4ynnw4Xt6xrnWrQyxJHE8wLiOKCq26vChwQ8hExphojN+sDXx2f+&#10;/PN/8Pj8xOPzmrJoGAwMzuFFAk+HxEnEKA+5mecsFxmTcUiWh6SJh+/7GGswor+ef74iDEKC0MP3&#10;AoQEKRQOwzAMdH2DseAwV5AoJcY4pNDo/1QbHdf7sT+z3++5XC4cDgeapiEMw/8Cjn/4x3/EAV0/&#10;MBgQMiIWPkgPz08JgwgzDERpgsahtIChI018Ag2mH5BG4MlvSFYKkAIdaKIowg8ClJQMQ3dluE1z&#10;LUwhcQ6clcTJEmsEgxuwAMLihMVisNZQ1AXSWtq2BndlTNZCEqXc34Ucz9U3KV5grSMJNb7MwIW0&#10;DUixBwyGhnZoEViUsoDF2p62a4AehcP3BF5gARAShLCUtPR9R9s7UKBChfYEDgfGIKVkCCXGWpxp&#10;Ma6jc5aqs7hioO19cBbnYHCWlgEGg2sqjOsRbYsnr8BJ62tBKKWoqorj8ch8vsR9YwthEDMYy9tm&#10;y2AcfhQjwpra9GhPEUQJgQArLFZdFb9sMqburlGAJEuRTtE2LdZahJQMg8MMgs70tL2h7TpqY+iu&#10;S8n6fMI5S1FceHvbYEyPF2ju7+8J44BzdQEHdddSliW2cyh9bf7a8zicTxhjCNMA9a1OhJCEQcB4&#10;NMaLInoz0DYNjqs16GnNMAwYMyD0tZY8zyOMSsqiwElBNwwAPDzcfVt/GIaB8/lMXTdkacZiMcU5&#10;AeK6nlpLPE/hnKWua4ZhYDzKKYqK8nwBUVOUDW1TowOFMYYBy2g8IYwCzucCISCMAvrBsDtYLqcL&#10;bdVhrcRK6DtLWXQoUXIRHadDgacCjseG86UnjTOk1KTZDD+dgH/BihaJJE0yRsmIrh34/PjM45cX&#10;zpca30/JnWB76EBoms5nu9vydnjkUr2Q5wH6zdH+S4WnBXYwTCYTwkWMJ0L6xlBcSqTpEb5HnkUs&#10;5mOWyyU3N7dEcYjnexhrOJ1ObHd7Nps3tvsjh/2Jpm4JdEgyyxFojJXst0farw2nlyMCkMIw8VOk&#10;6DF9jVYwH6Xc38wYZzG+FijhCIOQNMvwAp96sNiiou3OnM9nuu5qmXa9oW4aqrrF9wP6vicJfYRI&#10;qduWbhhwCDCSMPSJ0wTkQFnXBKEkDCckUUZxahj6DiU0oReQJiHL5ZQ49tlt33h9e0X4glGSo31J&#10;0RRoJZmOcxbzOTfzG25ubrld3DAdz4iDBCU8nBHY3vD0uuLpyxPOSd5/+I62sTw+vrDq10hP07Qt&#10;h8MB7TucDACL7/ssFgtu75b4IVyKE6fzid3uiMVwd7skinPCICMIQopzwdv2kfV6y2574Hg8cToX&#10;lFV3PSCw2KHFDz187WGHga41aAW/++E7/uHvfs9iPiMKAjylaLuGoe3o+x4dhVjraOqGKIoBwXZ7&#10;5FyUfyOGX78+8Zc//4XDdkcSxYRxQBSFxHHMbHrD7e0N81lCGiq6qmJzXPH105rnpzVVVbK4mfI/&#10;/uf3PHw34v7jDKmhH0DogMEKmr6jqlvazhCFOaPRHGMFj183fPryyOFwIc1HTCcLtPZp2pLA1ywX&#10;D7Rlw3azYrvZoLUg8D2UVvg6Yjabcnd3R5ZldF3Per3ldb3mXBQ4d7VN4zgmiiKEEBSXgsPpyL/9&#10;+7/z8vrKu4d7/vCHv2M2XeBJj6pp6NsS0xvKS8XbYYcKBdvzFocjH494d/+Bfhi4FGeapma7ewMH&#10;ZZISBSESCdZirKUtS7a7PS+rFeXlQhLFZKOUbJzycP+OH3/4nlk+YpqPuV3e4HseT88vnN6OhNLn&#10;wx/ec9qf+fXXn1mtVuz3e4wxxHFImsXkefo3+9qYq7uyWCz48OED8/nsChql5HQseXles9u9IYHA&#10;D/A8j6LoeHlZUVwKqqqjbjqGwaC9gCTLmUyXfPjwI9Y0rNcb3t52nE4nhsFeLeHRiDRJGI9znHMc&#10;zyeSJOLj8j1KKR6fnnh5W9F0HZ4XMBpNiMOYy6Xi6fGR19c1putJ05TZdMJkPMb3fbq+papKmqpi&#10;aHtM013jcaZj6AZ86ZONRsSjlMlsxs3tDV7k87J6ZX14Y7vfUdY1dd1yOZSYvsVR4vkD4yTF9x1a&#10;agQefeuTxDlpnBNHOVEck+UJILicLxxXFXXZAz2zecZskqB9g3Mdp3MBUhHFIUEwYTABm13Fy+sL&#10;f/73T/z1l19YHTacihNt06GUwvM8gkAQhQFZEjEexcynGQ83M26XOXkaEOhrr0XAtujBGLT2SMKQ&#10;JInxPA2Ib6prh3SOwFMIpzHGIhDf3BiF6cA4R991dF1BURQcDjve3nacz0eOxyNKKabT6176G3AM&#10;svwKkpoeH02cTgjDMUqGeH5M6Ee0bUvgaxQ9po+RdOSxTxwphHXY5goEpVQgHFZwlR6FRChJHPgY&#10;Y+iH7ppBsFcLum1butay324Yeuj7ls509Hagtx2D6TCmpRtakiQiz2OyLCPLYoLAQ0t5Zb4MNGXH&#10;9rClawek9An8jKEzlKcL5WmH6S5EQpCkKX4gQXTUdcm5KND4V/k8gDAQaM8g5DfPP/AZjXMO5wtV&#10;3SE8SegrhHIYBqwQ4BqiMAChMEbhrAdiwApL09a0bY3vefiej5MCi6DuWqquo601k8DDuWsOIowT&#10;xpMFaZbh+yEGKKqauu3x/RDt+wzG0NkBxxWob3ZbrJT4YUDbtZzLAmN6oiQkG4+Qnma12WB6w8P9&#10;A57weXvbUl8qcifIEsH5eGG1WdMOLVZCUZWEcYgf+nz+608Y0zP0LVVZ4gnIwphRnCK8q+xflRVd&#10;b8jjjNuPt4yznM5YNtst6/WaOIlRngY74CnFYrHEdR1CCcqqAkAKSRxf17hpmqtUDkwmE969e0cQ&#10;BGy3W16en3HOEQQ+RD5CK5yxf8t3GHO1KcIwJIoiqqpBa4XvewAoLRmGnvPlSHzymc/GhGGMGRpA&#10;EIY+Sis8XzG4ASc8PCXpO4OUisViTlW1rDcrnp9eeHs7IYTD9z16KShNT3He87Y+IIRCCI2nAvrB&#10;Yp1lPJ4xGo0IM40XgA79a8Yrzhh6w3az4/HrK68vW07HEilDZosFcTzheGrYvB152x7Y7XZU/YZs&#10;PBBGKdYOXM4nFrMZDw/3eNKnvjRU5wZrBpRzZGFClsbc3sy5vV0wmmREcYTWirqt2W6vh+vhuKeq&#10;GuqiwgwDs9mE+fyO0WgOKHa7E0PbE2pNYSyGHs+TjKKUMBQMnUJpw2wcE4UK6zq0l5GNcpTSDM6C&#10;E3SDpWkN2o/RvqEo99RVg7MOz/NRSqPkNRaxXC6Ikpi6a9nu95wvZ4xxJHFCmPg463BOY62mqgbq&#10;4kB5bpBCE8ceSvsIAZ5SCCvoG4unA0ZTjVSCuq7ompo0jhhNcqbTKcvpnPvlHbeLW/J0wtA7jocz&#10;q9WG1cuKx0+foXf84ce/Jwgj+r4hCALyLEcq2O5XbDYXkC1pG6OU/FaXMUWZonqLsTWBH3KzvGU6&#10;tvQ9dB10bc/b2yvHQ8HxVHA6F7RNzzBYhNBIFBIQWKQErQDb07cdURDz7vaG3/3wHXe3N0igripa&#10;IQm0hzOG3hjeNmtQmihKKYqGqqyxFuIooa5bfv71Fz59+o2ua3h4f89kNrnmfYUjSzPiIGE2ypmP&#10;MiQ95bHmsN6zXu3BCe7uFvzdP3zgf/tfPzBeKJq+4FKW+P6YKE5wStA6i0MxGPCcZrCK3f7Mn//8&#10;G6+rNR8/fuR//ON/ZzTJMUNLEAREkUddl7w+PVOWFwJPY4aepioJQo/lfMrd3S2z2ZRuGHh5feHr&#10;4yO7wwGkYDKdMppMycdTlPSoqhaHpe8tcZzw8buPfP/9DyTJFXQWxRk7WKIgJgpDemuRF4/etMRZ&#10;zHQ2JU0zqqZh8/bG29sbXdchBWRpxnQ8IQxC7GCpypLz+cxuu+Vts+N4PuEETPIRs+WC8WTM7c0t&#10;725u+fjuPVkc09cdz5+feFm9EiifKEpxg+Xrl898/fKF87kgjkMWyxlJknxzX67ENwh8RqOcLE2Z&#10;zmbMZjP8QNP3HUXR8LLZ8Pqyoiwu+ErheQ1D118Vv8OJqqpou6uzFkYZYRKSjkbMp2NeVxvOxx3b&#10;7Za27a9kYjYm/Ja5K6sKawfG4zEP7x8IfI/j8cThsOd4PtE7CKOMLMlQSrF63fD8/ErXtMxncxaz&#10;GUkSEwY+xvScz2f2+x11UWKMoSoqnHNESXzdV2nCdDbj9v09WZ6jfI/ODrxuXvjl1194fHmi7Tva&#10;oacuLxwvB4QzJJEkjSPGiY/vSTwhUNIjXkwwvaDrK2zn8BKNrzNMazheLsQyJfQ0oR8QBxFKeWjl&#10;Az5IQRCleF5C0yq+Pr3x73/+zE8/PfL8uuN8KalMhROgw5jQV/i+Jo48ppOcyShhPkmZz0d8vJtz&#10;M5+kMQhdAAAgAElEQVQS+4Khr2nLgqbt8ZVk4OrMXh/um+BisNb+zd7XWqJUhLXX1yml0FJjMJRl&#10;zW63+5slfTzuKYprrM/zPMbjnPfv7/n48eN/AccoTgEIQ0UYZ0zGtwTBCGs0UnpXhatvwfa4vsJa&#10;haLF8wyeJwi0QgQSN1iG3l7B3rcvbIxhMIafXl//9k8557D9QF3Xf1N8ro1P4vuaIPLJkggv0igV&#10;4kSAlAI/ECAcUDEMFW3bI4QgDjO00mB7urqmLBs8HaIJaStHdTnQtRccFaMs4937MVpDUR6u4A5H&#10;pCSelvgBIHp60yKEIUpisjTACEndQtsP+H6Apx2d63Cix9cebVuBGUBYMB1aCcIoxNMS5wx93xMG&#10;EUmSopSmClqkKujaHmehbjpCHSC1QGufKE4ZjaYEYYj2roxRKYn2NCiJpz1GY3W19sOIxlik7+F5&#10;iuP6zNt+x2A68iEl3ieczmfqtgEDp9MJaRVt26K1d8239pYgDEjilJE/xSpBt36mbltk4PPw8QPn&#10;04GmLon8ADf0mK5nu14jg4DpbEYQxlTn8mrbC0FvHcdvmbJ39/e0fXe1xoDicibxfdpLhbGWzhn8&#10;wL+Gl8OQQHuUQ4EZBpRSDH2PSpJrBTkH/xnu/bYBhsHhnMU5g+/7hHGME4LBGU7FGefAjzziLL7m&#10;EwdD1db0lw4l4W55QxzGmDDAWtCeh9AKKQXn8oJQ8mr31NfvK7XieNzx+vLEfnugrxRBGCJtgOs1&#10;wyAYhp6mrRBSMJ6MEZ5B+j3Cb/CTjjAbkEF9tSVQhF6E7Q2rlzXPjytOxxJrJV6QoGRIWbWcLhte&#10;Xrd8/vzE6VQQhAHzRczNVJKHEZM8Zz6bcXezIPRCjvsTxflCWw+YweIFPmkYM5tOWC7njCcjPF/R&#10;NA1lXXI47NnutlzKgr4fwAnCMCRJR4zHc7JsQhRm9INl+7Zl6BvCQDLJEpq6ADfga8N0nOKHIZ4P&#10;2SgiG6UkaUIyilCBpmkGiqKmGU4YJHU7UFyuB0GcjBjlM8qiYLfdYYcOGQqkkozymPFkzKm4cD7t&#10;UAxEiUc20oSBh68zFArbG97WFU11QUnLZJSipEIFYA3U1YWmCRhaD6VirCwZbI91hjD0GY9z7m7v&#10;mE6nzOcL5uM5GsVhd2DzduD5ecXj0wtPj09UxzOL8YzX1Yb9vsBYgVSaOI0wriUIPNqhpaxLjGvR&#10;nocBLmWNvz8ymqSk+eiqvlYt5/Oet82BqmqxRmGNZBgGrBno6prj6UjXXfvQcjlDCosUjjxLmS+m&#10;5HmCH2qyLGY+n5LEIZfihHAO0w/XzLAzNFXF8XzhbX8izidMZh7n85nz+fJtuMzx6dNv/PzzT3ie&#10;4vvvvuPdwx1JEuGwWDtco0NOkoYBiR/TVS379Z7Hz28Ux57lcsHt3ZTf/X7JaObRuxNvuxcsmjhd&#10;4ISkHwba/nqVTc/psuN1dWazOfDl8wtFWfH9dz7T6ZJsFHM+76ibM+fLjufHr7RFQxYnJHnG0LUY&#10;0zOZjHh3e8NolFPXDY/PT3x9euRSFEipSEcjZosl2WiM1Jq27+naFqUkSZLw44+/p+v7qygh1bdo&#10;hEMogdAa6XuEWcrULghCRT5OsQ6en5/4+vULdV2jPYmSgof7B25v70jihKpo2KzWHI9H3jZbtm8b&#10;uq4jiSOiJGY8nTKbzbh7d8fDu3tG2RhfBexWW376j7/y6bdPIAXT5ZKhrHlavbBZrdFS8v7+7mrJ&#10;p9e16/v+GheRkCUR0+mU8XhMmqZ4WlJdCs5FyXqzY7XZcjzsMcOAJxWelnRty/F4RCuPrrvmQqVQ&#10;DNbRW8P+tOdX4fAUJHF4VRanKUmSkMQxSir6vgVpQDmiNGQ0G1EXF143j5xOJ6IkY5ZOMCiK6gpe&#10;dtstzlpubpZ8fPjAZJTTtg2nw5HT+UB1KeibFmuu9muQxqRZxnJ5y2w2I85SxpMJYRRSNCVfHr/y&#10;8vLMb59/Y/W2vkabbE9vDca2+FFDFEgmec7NeEYWRChjkK5HAVki6YaepjVYYdEyQUtL4KXgKW5G&#10;k+ve6jpsP9DUCilCpBdgBslh03A+n3hdH/j510f+8tMXVqs91imSNCNUAVESXjP6HoSRZjJNWMyn&#10;jPOQ2ThjOoqZT3KyJLxG2rBYr2dAEeNRdh3WXa1o1V7jXv85FCO+RVKUVCglr/3RWvq+pelq+qbj&#10;uD+xWq3Y7jbfcr+WLI1xLvymNN7y8eMDi8X0v4DjeDQH+OZ1B7RVy2b1xHp1bV6e9DgfDzjT4amO&#10;LNWMUk2WeYzyiCyJ0CKiKWsulwt1XdOZgf//w1p7vcw1VC8E5PmIINSkcYSSDuXpa77R9xDq6sUb&#10;M1DXJZ7ngbi+x2B6qqqh63qawOBahe0GAhXQSwdGgRUEWhBHIdNJTD8UCFWhZIG1PXW9wrmKJBIo&#10;1xKHEUEornZz0yIljBKP0SxhuzsyDBXOdkjpIaTB9T0oi+8J3GARdJi2ZzAdfhiQRiGj9Dq80dQd&#10;aZqS52M87VGWLcfoTFM3uKbl8PxCqAKckyhdk14K/DABqRE6IIhipPZRvo/SGt+/Wn1CSqzSJIFP&#10;2/cU5YX1bsvT6wt93xIdAoqqYpqPuFkswcD+bUvXGLI0ZT6f4SmfyA9o6579eofzFF7sM3RX9jid&#10;TDFmwA4GDGRxQqQVsR/iK4X1NFl2bcTn/ZmXz0/88stvTCYTxpMpDw/v6czA58cvmGFgnOW0ZQFO&#10;orUmiyLQCuvslSn1A73qcOY6+ZdlGVJeXzt8s6bTNEVIiVSS0NeMxyPO5yO73Y66qgnDGKUUfd9z&#10;Op1Q6jop5nnetX6GAWOvOciiKDkcT+hFgHED/WCwDnwVYqygKgukkuTjHGMG3nZXNeHz59/Yb9dE&#10;UYgdIAxitFbXPKQQ+L4PYqBpay6XPUJmCBURpZLpMmaxyNBaIxGkUULXOr58+crj1yeiOOPh4/fs&#10;9xeenzdUTcPTasvLy4bT7ojWIePZgskkY5RYUq9Bm4FJnHK/uEE6yeb1jaqsUUjCwEcEEl8HJElK&#10;mGUYpbnUHbI1VOWJ1eqFt+0OJxx5njMZR3R9j9Yek8mcwTh2uxOb9Y6qaq5Kw2nPeJzw3f07Lucj&#10;VXViNIn4+P0di8WIIFLXicRAE0QJRd2x2m2pqp62h0tR0/YWzw+Iw/hqRWnN6XCgbTt8378eEH3H&#10;YjxnOZ+hPMXr+kLbVEwnOdkkAenwdEASjKCX7C4HTvsKicGPJc62IDRxHOOcpq0Mx92Z3eFCYwpk&#10;PKB9QZKlhL7HbDLl3d0D7+7uyLIcZwWb1ZbfPn3l8emVomxwSLJsTBokRMrndDxRlmu0F5KPRgjh&#10;sG5gPMmwwkeIASkFURIzm10nfMeTCcqTtG3Pfn9gvz+yfTtwuZT0ncUY6DpzHTQzFj9QjEYpbdd9&#10;m5RsUVqRZSl3t0u+//47Pny8ZzRKkRIG01EWl+uvD8QxKrlaQcWl5OvjI5+/fGV+80Do4MuXx7+R&#10;qpfnFav1is1mzXg84o9//Hs+fvceqaFuSjxP4fsxfdsSSEUahwQypCg7Ni8Vj593SCe4uZlz/zBj&#10;NI1ohwudaXHCYza/YTpbUNUDvXMEccJMxcSp4XJqeHs70vWWKE5p2oH9/shqtSGI7rHWslqteH39&#10;QvX/UfVmPXIcaZfm42Zubr57rBmZZJKUVFKpvm400NOY+eVzMZhB/4TpLqA2iSIpMplbZOyL7+tc&#10;WIg1zUuCQBJId/PXznvOc7IzWiia2kZJsykIgoTpbGy8ulKyeTZK03qzwQtjJqOEyXTOeDzDcVyy&#10;c07ftlhAXTfkVYVSEmnb5sJuO4jL+9z3ZpvWWzCajrm5fQUYj/eHjx94eLgnTU94WjMZzbheLFhc&#10;LRiNRoDFYbtnuXzi4eGR0zGlrhtsIYjiiGQ0wo9CxknC29s3vLt9g69dvnz8nU+//saH979xPBzx&#10;w8C8N33H4XSkvQzKt7e3jEYJbduSpilg1p6u6xKGobGNOY5RAbOM5XLJw+Mz5zzncDxTljliAFtY&#10;KKUQloWUgrxIadoaR5kAVt0U1G2D9jziMCSOQhbzKePx6HKx73AchS0FQnZcX79msbhiGDrev/8n&#10;h92GJEl4+/Y1eVFzOB45ZzWHw5E0TQk8j8XiisloRNe33D/c0zYVbdNQVRVt19L3LcNgKCLTxYz5&#10;4prb27dMJhOUUjRdx+PymV9++YXHxweWyydO5wOOVkSeS1H2KEBHAYNs8QPFq+mY6+mCSAV0RUVf&#10;ZEDNcb8miFzGizG2GzBYAdJVaM/DVT7QIUWH7QqEHeAHMVJpNtsT909L7u6feF7tWL5sOJwyTnlB&#10;09UgBFVr8XpxzWQ8Ih752ApcTzCdJownIa4ruJqNcB1lLvhtA11P3/QMtouSFqHq6XKTeP5DYZRS&#10;IkyU/n9RHv9IVFdVRZqmZOeU9HjidDhyOJzouobJJCEZRXhugJDgui7z+ZTZbIrv//88jv/5z/8Z&#10;gKKouP/6zPtfP7JZHxl6RVk0nI5HjvudSQnFDsVp4OQMXC8ihtpn+9Kh7IDq4pn5QwYVQnz7Dytl&#10;0q5//L2yNY62UbbGEgOe7bLdrnm5eyLPc1zXxXVd2rYhz3OkLRlPRyRJgmVZ1LWgbWOsfqAse7q6&#10;YfmwpmkGhl5gS8XQ9uRpjhANnmcxDCeqaqBpHbRrYeuSus1hsIiCKQw1h+Me15UEvo2tbVzf5nza&#10;UVUFwurQSuAogdYOthb0VoctJaKu8VwPOwoRQhAnEVEcoS4DS+22hGHI9eIV48mUPC+5u7vnZflC&#10;SUblh5zTjK6H8WSOZdmczhll3RDUHYvraxACW0qUchFSmVtw39DLBvqOXkp6BoQQnM9n1tsV08mI&#10;8WjM69ev8V0PiURLRVU0JGFM6IfIQaAdzW6zZ/X8QlYVvPvxO1zlIBA83n2l61qaMif2A3zbwWpb&#10;hNVhDdD1HW3TkBUGw5MkCdHiNYHvU9UNWVGAFIxGY/5wMACkWYaDRV4USGWSrEop6AdWK3MTv7m5&#10;YToasz8dL2rIiTw3qt8fw1lvC1YvK+OB880w1vfDRZ5XtG0HmJclvqS5d7sds9kMIQRlXrN8WdG0&#10;He/evaMoCtabHUorBGb4VCiaumHooGs6ivyMLS0YWjwtcYRPEJqfXVYFRZFTVDl1W2NZPcKCrqvA&#10;6vACTRj7OK6NsARDK9htz/z+8Quffv9MFMe8/e4vxNGIrrXZ7c58+PQLT0/PtFWDUBovdnCcBvoM&#10;bTvM4oiff3zHfL6g7wf2+yPFKUcIyXg2YzyZ0PU953NKUVRUfYczWNRVw2b1yPLxC8PQEQQhNzcL&#10;rq+vcX2PpmlxlIvjuHz6fEd1SdU1TYPvufzX//Zf+Muff6apCn778C+kvObV7RVx7IHVAB2WAKSk&#10;6QbSumSXZWy2JzM0tOBqDz9M0NojzwuedlvOxxMWMPTGUh6FkcEy7fYXf17FfDI2KnWgCUc+Snms&#10;nvbcfXqgzhsCV5sQmKNwXQdlKwIvZL0+8PXuha7RdIMkr3IkHWMvIYljkiji+mrBzfUrRsmINM34&#10;/PmOz1++slpvEEIRBBFtD+kpNUqVY+G7DrZWNE3NOT2aEJDscZRE6YCBlrqt0K7x+e52B85pia0U&#10;Qhl0hpABV1chSVzx/Lzk+WlJnhffMBvSFiSJZhgc6rpCKRspbTzPxfUV7VBxOh+wrBZlC5q2pmlq&#10;PE/T0+O6Psfjib/94++sXlZo16dqG74+PHI4HOn7nuriybSAn378ids3r1ks5ti2ZL/fkBcpUeTj&#10;2BFRGDAfJbhCs3ra8+s/n/j8cct+UxFGDl7oEI0949+1zTnreGPqBp6WG5Tj0wwwCInvR3iBh+PW&#10;IDyqxuJwSsnylM12xcfffuXh/iNZfqCqz5RVxvm0x7UdrPmMMNAEgfE1zmZT2qbh7u6OX9//Sppm&#10;eF5A13WsVmvOeUU3CL7//nvzAW/ay7k0IJEMvYVlyW9IE2PGN4E3xzUYlbppKYo96/WK3z/+xvPT&#10;A1gD4yThaj5nsbgiDn2GrmG3WTH00DcNSv47IOO5Gl8rktDHdRWuo7i9ecV//Plniqzgv/8//52H&#10;z3eI3sLVPkP8R3reQjseSWKxWEwJQuNTTdOToUr47sXKownDGNc1ypHWmsfHR3777TdWqxV5VRrS&#10;hGUhpfGBG0tZBoM5q0djnyC4QjkueV6x2++p2pZ45HE1mzIdT9G2jeMYwadpKxNKiQJcb8JkFFOU&#10;Oc/PT1T1mVevr7i6mpOmZ+7u73l42GOrkCDwScKIoW+NGj50BIGHsiVV1XJOz5RFRn25NPm+xySO&#10;uP3pT4STMbbnsskObNc7Hh4eeLp/YLvZUGQpbV3hWBJnsLAHc+YwdPSixJ9EXN9OeTV7hcajOhRY&#10;bY1jm3N7/t0tWAOWo2gti6JvsOkQYqBuCizR4Ic+QTjGslzOWcfj5yfef7jn7uuST5/vaQfIyoyi&#10;yMAeSCYRYRwgGFhMPa7GAck4QmmBFyrG04Qo1liip6oyhsFhQGMNgr6zDMZP2JcwS0MUhPiuZ7a8&#10;bXdBEhmlsWka810F0tOZPM85n8+sViteXp5xbIEtBGEUcn39htvbW6azMbZ06Prm2ztgWRZdX/57&#10;cPy//s//GzAp2O3mYLxLjYXnRjjSwVM2k7evGboK7Vh4nkXgWiRRSBy41F3L4VjQY2FfBkR9CXf8&#10;wQ+az66xbfMiSmnkbpN6bRmGlvVhQ1lm1G3N+Xxiu92YifmymhyNRnT1gOxthC2xbImjPLTWOLZi&#10;9fRE1wxUeYOyPRxXo5WiFCDosESJ1h1CDQi7ZLBAOwO20tiWpk5LXG0SU9oFIcGxJVHkY0mNckrC&#10;eMIpLcgb47GZj+cMVk+Z5XSyIXIDwiiivaxXv3/1HXEc8fKyRtkOfhCgpENxynG0y5+++4FABzx+&#10;+YyaL1CWxPO8S4LPRbs+wpY0fU9R1YzGE4LQBANWyy1N05AkI0azGcLz2Oy3PD088vDwwPF4NJ6/&#10;AZqqYr/b0QQBylLQ9rjKoasbdvkGegvXTlmvlpyOeywlTaJ4aImSCM9zzKDhuthAW1bIYUAoje96&#10;MPR8/vCJ0WzOdDQlcFxEb1HkOVmakpYFlpKEYcgoSaBr2b5AejAcqaqqaIscrbVJbuc5juMwGo0Q&#10;QrDZbg1GI8s4n07YSpEkycX5MCAsAbRwSYM2zR84BrAsEzj64+YdxzF933979qSU1FXH7ngiiGOy&#10;siDNUk7ZEWELfD/EdVwQgtMhJU2PlFlG4LjY0wldk9G0NVVd0Q8VXZcjZYNSNd1gfLKWEAS+hx+G&#10;hEGAo1ykpehbMzQvH9d8/fxEkVWcTyV1DZ9//8pofCbNc7b7HefzgbYpzAEmLaSscF2X8djh+3cL&#10;fn4zJwkChrqlKmtoLQIdYGtNGEX4oY8lBI6nyYuauhtYHrY83T+xWy/RomM6GZGMJvhBgiU1XS/o&#10;OlifjPpX1w1BEGIFgul0yjBYBEFAR8Xm/MLNdwvm8xGOlpxOO4ryjNY2vhfQI9ks13z6+sDj85am&#10;EfjhiNEoweqhLAtc5eDYNl3bmeevaYijkMA34bwsTclzi27okLZgnIwZT6foUHPOznz5dMfzwzNl&#10;VqKlGRo93/DMXDdiNr2iazryrKGqOsriRNuBG2nCkYt2NOPRjD99/wNX8yuyNON//vXvZlitarKs&#10;QCmN47jmIG47lC2wHBvbFvRDh7S5/BsH7SnC2EWpgarNyYqUoTXPd9dZBhPk+PQILGHsJ1LahH6I&#10;70XMZybtmKYpTVPT9S2W6NHaZhha0qykbXKUE+D5CluZAGLX1ThaIaXFdrcmikLm8zlFUfDp02e+&#10;3N2xXL7guh5eGHJKU7K8IssKY2MRgrdv3/L29g1B4DPQs1qt2O7W9H3DfD7BdTV+4LKYz6Cp+eWf&#10;/+Jv/+9X1i8ddD6uN0J7YGsBskUqC9vxadqB1WrPKTVhRj+OicdTXD+iGyTr5ZqXly112VJXJW1b&#10;gzXw8vJMmu6Zzo0SI0RHUeSkaYodRggL/NDn1etrJpMxTdPw+PjA+/fvjfo2mIGorP8I//WEYcJx&#10;fDZoskFQFgV91yIESKlQ0sG2JXVdme2V0mjPxXV9iqrh/v6ez5+/kJ3OdG3NaDRhMh7h+x6ulvR1&#10;xX5boJWD7/v4no9tSSajhKurOa720Y4iCVz6tmEURfyX//bfePX2Hb/9+p5//O3vPN0/YQ+C0A1w&#10;XA/PDVCeRzwZ4UcRgxyoqjO77Yo0TUmSBM/zvqlP4/GYyWT87eK82+34fEnkG6uSTRQGDFZP1xjW&#10;8iAHHGmbb6vjMJ/O8AIfYdlkRUEQOFRtSxjFjMcTRmFMU9dk2Zk06wl8j9evX3O9uEIIWK+WbLcb&#10;LNHy5u1rxDDw++8fWS6XtA1cXy8YcMygapn3Rwhg6MiylN12S3o+Utc1rusyShJGyYgoDtGRT6/g&#10;kJ142ryw2+xYLZfsN3uyg9lKWP1A6AeMYh9HWpR5SpYaT7rSNj+9ewO64bjd0BYNTm8RaZc4CPDc&#10;kK5rKOuGrjS8aWErPM8njD2GweJmMqdtG87HjNX2hcf7E5++LPn8+YXl+sT5dEa6GlvbBElCkNjM&#10;r0ZEsYvNwET7jAKFr3ocRxD4ishXKBvavkNIQdd3l3S2NFxqJH0vaVsQWN88jVLKb0Gv5qLQep7B&#10;x+33e56ennh5eaEoCrOBExJhdcyvpvz000989913RFFE29acz2bQ1VoDxtP8zS8J8Pv7T5dVtVFm&#10;Yi8gmEWEYYTnGNM8vUGOJLHLfBbjBwpPC7Ba8qrECzuk7RiMilIoIc16uu0uCsjBJIYdZVSZuuWU&#10;ng3Lz+4IAoh9G380ZjT9NzIm8Hy01mit8b0Az1UM1gAopLKxhYM1SMowxpEuxSXtG2gf7WrarkS5&#10;Lb0d0Awjekpsp6XtWwbR4UiNY3u4SuG7mqJUDFS0XWWGS+3jBTFKdTTtgHZyDmmKJYWJuVsCpRSR&#10;7aJsm5vF9UUp7Xn35h3j8QQlfQI/RCmHPDeHs1X1BgI9mSHqjmHRfUsaO9oxB0AQUJYVaV5QFhWp&#10;yul7GCwLPzCBhslkghcELDdb0tOZ8/FEXzeEroeSFk1Vs3peom3F9WyOK10DlekleZrR1R1JNGI6&#10;s8GG6XzM9etrBilYrVccd1tcT+O5LtPJBNc2BnT78tANGNUvGY1Qto3V9VjDQFu35GlOlpWGxdXW&#10;5Lnxs/pa43guYd9z3Gw5HI4oV2E7CimkCVNdko5pmlJVFYvFAroea4Ch7aiLkqquqKv6Ym9QtN2/&#10;b1kX/y+2tM1H/AJEHY2n9H1PerFVWEKiPZ+y7jinGdv9FtuWKMcmL1LABBmKoublecVut6EfKvxQ&#10;EXiaJNDkdYnSjQlqDA3CsfGUjWokfW8jpTYfCTcgdBMib4IjEk67ko8fvvJw95W6MrdCR2mzSkwz&#10;lOOQZhn7/ZoiP2JZNdKRaN0T+AOTsc2r65B3b654dX2F7CEvWjpb4mmHvi+oqoY0TQnjkDgOkJ5i&#10;n13WJ88modsUKa9mI65f3fLmzRuGYeBltWF32HM6nmjaFt8LsG3F+ZxSVTVRFOH7Ab3V4XiS8c2E&#10;NDvy9eWBui5xtM31Ys7iek6WFfz++Y7H5Yb17kjeNNjKR7oOQttQdzRFyX63ZRh61i8rdrstYRBy&#10;dXXFZDyizAvyosASgvlsxvzK4E7qtmW7PfLl7pH7r1+oyjNhoHF9gfYbRuMRN1evifyEzXrPr+8/&#10;sN1skbZAaUky8hlNxiSTMePJlDAI2e9SPny843A8fLtcCCFwfB/VD0Zl7xqaqqLvagY6mtYMOZYl&#10;0doC2SKkMIEcBeU5xbIGXNehbS3OaQqUWFYJlkTYyiiKQlIEBiHV1CZlGYQ+bWuTZWeauqS3FVo7&#10;TMbGqqLdAD+IGE/GLBZXeNphf9zTNjW+7zFfzOkZ+PrwwG/vP3I4nhDSRijFMUvZ788UdU3Tdli2&#10;4Ob6hr/85WfCMOTh0ZQttG2JNfTEsc9sMubdmzcoJTmfzvz9r/+DL+/vOO1t6jrCdzVv3l3z839c&#10;89N/miN1QVmfkLbmuMtZr1KyvCSMPLzQIghiLMdnt92zXK14eHwkS3PKvGazX1PWZ7q+I1IO8/mY&#10;URKwXi/J0wxPa6I4xA89wjjADXyKquLx8YFPn39nu9syDNAPA0VdUxSGzQc2fdPBYKEvgYYe6Lsa&#10;bStcV39Dk9RFg3ZdoiimamqeHx65f3zmefnCbrfHdRziMGI8jvG0os5z2nIgDD2jwtkSJQV921Ck&#10;mQkuOS5qovG0Q+AIPE8zW1yhbIuPH37ll/cf2K62+H5A7BsfnO+aAM7i1WvCccy5KHhePfH16+/0&#10;XY2rNX3XUVcVcRQRRQmz6QzLsjgcDhyPJ/b7A+uXDVVRm0s1grIwZI9h6JGAoySB55EkEUEY4Ni2&#10;SfAOPdIydgnpSFxtoy7WBc/xmN/eEkUhvu8Q+C5FduLu6xey8wnX1URRSFOWrF5eeH5+pu8HknhG&#10;22O+I8q5ILoG6rrkcDxwOh2oqgoEjKaGADGfzlC2TVFU7HZ79m1O1jWcjme2qy3p/kTfdDhC4joO&#10;vnbxXYdA20h6pLbRIiTwzKaCRnA6nijyA56yiEY+UeTi2A29JWhaQd/7aDfBjSe40Yh4Nsfxfcqq&#10;5FwWvDxvufuy5O5hw8Pdga+PO04nQ9nAMohBP9IEofEvXl0nRLFCWxY30QQ1CAY6hBLEvksSuFiO&#10;pKjNs9v0RkkcGJBSIYVFP1h0HThWT+iFFyuFIYXUlzxB6IXUdc1uvePTp088PDxwOhlVejqdMp2O&#10;eP16wnw2ZrFYoB1JkV/mMmExGSesVis8zyPwo/8Vx/OXn37+Njg6jkMUJSilKIqKMi/o+5bdfo1S&#10;NkGQcPP6Bt+TVHVOlp2pm440z8EqzUe77ejalqE1aiODIAwCur5jQCCVh+MqYmkjhMAPFH1/xuTL&#10;Tx4AACAASURBVPNttFS01w39hfIeh4FZWyuHLMs5nc4URYZlAX1Hlp8o0oqmGqgKM6S0rfGwaV/T&#10;djnKgzB0qBuPpgdhW/S1xNUBjoqwsGn6ntY8VijHx9chSRJx+/odjhfy5e6Jpu0IgpggHJNWmSH8&#10;WxC6AZ4SKGkTRRGvX79BWgrX8bB6ydXk+pu/zhEutBbphe/lez5/+fkvaMfheDqRZQVaO4zGE9MU&#10;Yh0pmgaEpKgqqqZB2BLPC755Vc5pSlFWiG4g1B6TeIQAsiylKjKqvGCoW4N6cEOauqHJW7qmwXN9&#10;vv/Td7x684aPv3+i7Ct06NF3LckoQhx7owy4mlEUAz1NaWELi65tScsCR0W8WrziZb1mtV8SuAFa&#10;KsqsoMwyTnnG7ngAabHebhhFEXEYEmjHBIgKjfYc2qHHVcaPY1kWp9OJ8/kMwOl0MmsipTjsD5Tl&#10;2qCd2gbX8xlNZ+YFtSW+7xtuWtd9S14bpVvQdb1ZuzeGazYMYAkbhOD++YlTceJP379jOp+QnTOw&#10;BhzHYbPZs7oMjo4zELgTothDzMdk9cC56qjanm5ojLdHDLS2RFoa7QS4OiJOprx5/T1X42vKc8On&#10;3+749ZcPNHXJm9sbHK1QrovtaCbTCUky4uH5kX5osGSH4wlC3zXruEnIzSLm1fWEcRJgyQEsG8dV&#10;aF/TDwKVpZzSM5YlKKuSZlezOx75+PsX7r8+UxQdjuNxc/Udb18vsLXHw/MLx+PRHNZA0w20HZRV&#10;g7YkytE4rsvN4po4TkAIXvYvrJYvJgg09Pi+T5iMGaTP+4+PLF+WnI6Godh2xgsqlabrG7LzEavp&#10;6IuGrG6oitKsl4qMOA6xbYkUZlPh+z6u7zMZT1GOy3Z74Ov9A3f3Txz2B6RsiUKfJNHmgjudcXvz&#10;DkeG3H1+4Zd/fmKz2eN5Gj/w8EKbyTTh+uYW2/bZb098/bLkeD5zys40fYvraSaTMYHrMbQNbVlS&#10;lxVNVdK1DaI32wkpLaRlMwwWluiM95iGssroypo0PWArySgZUdcDu+2Zquzp2hJLSpRrLthN3XA6&#10;HQ2OywJbSQLfJwhctCPIC4Fl9YbX5noEYUgQjQmjEbP5jMl4TJ5nbHdb+rZlPpuw2+24v3/g+XlF&#10;1bSMxhPDwMxyTmmGkOaiZCvJmzdv+Pmnn3GUw8ePH/nHP/7OfrdlPp/x45++493bW96+fUMYBux2&#10;W77efQEEV4ubC5otYrF4y3/8p5+5fZvQWYcLm9clyxq2uyPntMTRmihO8IOQDsFmueb3z1/YbDZs&#10;NmtWyxfD7us6pLQYJT7fffeKP/34jr5reHy6o8hyxmMDdI6SGD8MKKqCl+WSz58/s99svikvZVFR&#10;VA3dANrxiMKY0DdQ7bo2AU5bOdiua/xk9oXL2zQo28axbao858vXe/71yy+s1hu0dplPJvheiO9o&#10;bGlx2O057LbEoccs+Y6r6YwoDGnqmvVqw/3DI5vNjq4HzwtxtUPgO0SBS10W/PWvf+VlswOpePXq&#10;lqvZFZ7jE+iA6XjCbD7DjQIO5zPLr3f8+uE3ssOBJPbxff8b5unm5gbX9WGAp6cnHh6e2O/3FyuZ&#10;RZKMjAJbFtRlCaJHKRvPdfA9lzg0DTK+79HUNfQ9Qkg8V5t2L8chCIwyTm/juh6T0RilbE7nPauX&#10;Jed0z367QV1sSA8PDzS1KW64ff3ugj8qDTbKHrBFT9cUpOeMc3amrHLatmE+nxJFEePxmHiUAMKo&#10;Z8slq/2afXmmtQb6dqApaxzbRmkX19ZoIfA9zdBUtE2N7VgkSYgjQ2wJg21R5i1WoxgFCbOpz9U0&#10;xFWSrulpaoHjhfj2iPH0DeFkjnA0vRxIizOb7Z7PH5+5v3vhy90z6+2Jw6GkSFtQPvE0MWdX5BPF&#10;LlHsMJ0ELK7HTMYenrJZhGPatOKcnhls8FwXzwtAGkxOUZUGIC7MgD0MppTFpKgt2r6jZqDvBvqh&#10;o6lb+qFHCmOTe3x44tPvH7n78pWmrZmMp8zmU67mC8aTkCTSBKFCCL5t4prGZAmEEMymV9+Yj98E&#10;GYD/7X//Py4exwy6HmmLy0Cy43BcU9UFbVvRYZNVAdvDms2xJ81OFEVBVVUIRzNc/IxD10E/IC0b&#10;pRxs28GSCiEHbO3i+QHac7GkNAlY16UsS8NMbHssShM6ERZtY5FWHdnQkKcVu/2JU3qkbdsLvLKh&#10;aToSP0a7EreU5HlmvB6eQLuCWHm0FDhaoO0Q5WhsEeAFIxwVUVcdp/0B5Vh07cWb45tbveOGFznY&#10;IY583AsyYHfcIywDAw9Cj8VswtVsiueGKOURRSPKvGZ3OKMdj6KoiCIP21ZI4dB3l1+A7RAEhtWW&#10;FwYeiiVMxWJZUlRmrW7b4Eij1naDSUt1fU/dNDRNg+gg8QOs8YShqRlag14pLMM1LLOctqzpnd6k&#10;5rSNFSeMRhNGkzEvpw2VaJCBjWUPDAyEoY8YetqmYhSHQE+apsaL6Dh0gwkq6bIgWy7ZbbaIFtyR&#10;AlfS1w1lXlLmBV3TYNv68pwVDF2HjCMTFLAgq3KkbeMGvoGFpynH9EzXNDiOQ5HlRoWpag7bHXVd&#10;GyXadpDCxpYOljBcKu0YC8PxeCTLUhrPqNVd31GVLU3bsN8f2e+PpqYRQdm05GVO1RYk45Ag8klG&#10;sQHI94KyLE06Oc0RvkRhcTUeE32/oOrPfH35giUt81FoLYSl8LSDp2OiaEIcjhmN5rx69RZluzx+&#10;/Z2Hu68Mbc8oiXG0AYBP51eEcUw8GiFtyf60QtkWrmsjLJvJKGQyjrm5XnC9uOJqNiaIfGytkUJj&#10;9w5KBUjbRRclYZlSNTmn9MBq/czD8xP7w4m+vay/bA8lDHB7vz98W238wb47HA48PjyxfNngeR5R&#10;FJKMRobEYAmOZ9MwZdkh29WR58dHiixjMhlx+/oGrRxOx5rzuaQoG6qypmpauj7FEhZSCIa6RbaQ&#10;hAkqcKgKF1tA6Ll0TQ3DwGKxQGmXATifUz7fPfCyeuFwPJGlOcoSJHGC58Modvnu3Wve3N7iOgFf&#10;Pj3z/v171us92gtxfBdhS6bzOa9uFjQ13H99Zr3ZkRYFg20Zro1lUbYDu7Qgr9sLSaBkaBrk0KNt&#10;25AIAo8ojhHSJktzmrZBKRMKqtqMtisRssfzfYLQYzjXDP1A07Q0zUA3tMjW+MvatsPCwmnMhzmJ&#10;EuazKXEYMgw9p+Oe03FPVZXGr+wEjMcTZosbgtAnzTPOxyNBGCIseFq+8Pj4yPl8xg9CJklC3XYc&#10;dwf2l0vZNBmhlE0YBPz0408kyYjffvvAbx9+JU1P+IFHFAVMJhNub29JkpjDfsv6ZYXn+kzeTdn7&#10;J1ynIAynzK+u8JKOU7mlak8MVs35fGC7PbBe72hamF8b362wbR4fX/jt9698/vyFND0ZVVW0zBYJ&#10;SRSZS2rf0PYZDw+fGNqeuihwtUbZDkEUEsYh7dCx2qx4fHridDwYRi2W8X1dGLie6xFHY3Pp6QY2&#10;qx1SOwhlWKBSOoDF0A9YgBQCT7scD0fu7r7y5csXzqeU2POJkzGO9mCApmnpWmiqDtsShJ7PKIyI&#10;/QABnLKc3WbDcb+/tKz4OLbx4WspOWy3rPd7OimYjEYE0YgkmZjf7fiK2WTOOEmo6prfPn3i77/8&#10;i6/LJ+q65PVihquMMHF7e8sP3/+JYYDlcsXpdGK5XLLd7sx3WgiG3oJBwDBcsEshSlkox8bVjlFB&#10;XQ9tu9hCIWywpERrD9f30F6A6wV4no/juKSnijwtOe6OwMB6s2S1WtIPDa7WHLbnyxbCYTa+Igwi&#10;+ksj3CjyUcJsjk7HHefzkaLMkEowGiXEo2uS0YggDNFaU1QV6/WW1cuK4/FM1VR0ZYWtbJStiCON&#10;hUAgkINReelMGYF2bOLEI3AdurbkdN6THlKm8xviUUwY20ShQMqWpmuxpMYLQ0bJG6Q9xvUmdDi8&#10;bA7sD3vW+xeWL1vu7088Px/YbI7kpamXhB5LK5RfEwSKJJFMZyGL+YTF1YSbxYzJOCbUDn3ekMuU&#10;wZZYtiCMImzHtBc1zb9rdLUyg2BTd/RNbX6HUqIdl9PxSHrO0VoxGk1wbNuoy+s1Hz585HjcI4TN&#10;zfWcm5tXTCYjkmRMEDp4emCg4XzOjTjjmA3ZMFh0Xc90umC92vDl/p7VavXvwTGO48sQY8zUljVg&#10;K7DVgukspB9arq+vqOvyW4/h4XwCW+JFMbbfcf/1gT/+2ELiOR6epwkuEurQG69iP0CWl9S9SVBn&#10;eU07pPSdRVd35NnZJG77Hi1NZVnXVmzXSxwlsKyBokxp2xrbMZ3EntZYosMPHNrWJcvP5EWK3Us6&#10;BE7VEY0d4vEMPwxRto+0YyL/CouA3W5PWXWMkgCtBZNxbHxJZUk/SMqiZDy6Yjq7wnFDDqcjddNi&#10;CUlRZvQ0/PTnn/npzz+x3ex5uH8C4Zqqn8p0g0phI4VDXdccjyl5WaK1w3534Pl5iaNMK4QBzMD5&#10;fCYtcvwwYLFYEMYxA1BdWn4crQlDI0MfD0e6umWUJMzGE1P1JiRHx+EohQmVHI+8PC+p8wrPcQnd&#10;iDAIcbVme9rxt8+/4sUB4TjAiTSylCghSKKQ7Hym73vyoqC3wA0DLFvQVBVlWZOfj/QtiB487UHf&#10;kx5P5FmGY9tcTack4xHVBVDuOAqtFFKYNoWyrqjqmkkYYitFURSUZYktJZY9mA+p49C1rRlC25bA&#10;941fEotB2ERRjCXkpW/Tpmk6jkdDvk+SGFf7dG1Pnp0oy5I8y2mbnqquqdqWou2ZzsY4jsX+eCQM&#10;fRbza8QgKPIKWujbHomkq1uqokAOPTezGegZnZTUtcQaApq6RSsPz43w/ZAgiHGUR5m37NYvhEGM&#10;qyTzaYKnJdIZsJ2O+fWI2zfXeEEIljSNCfkJLGMS97Ti+mrKYj7j9fU1s9mYKAzwPI1QGlv5WJaL&#10;sDRtA2mRs9/vOZ63rDePnE57ijxDAUqaVV1ZmkFj+QLJKDb9565PUbak2YbtdkvXDcwX1/R9j31J&#10;9fcWFz+zwymr+P3xmaflit32RFs3lEVKU6xRtqBtDCqibRuapqeuTXio7WqEsJCDIHIjgkATRwnj&#10;UYKwBK9uXnOzuCHwI/oe9ocDT8sXnp5fTHtRVTMMgiD0cZUgDDRRpHnz6poff/gR7Th8eP+R395/&#10;IsvPKNfCCwy4P4gjRpM5dQMff/nC5vmIF4R4Tkhal5yzlF5BkATU3UBTFDjSrPGULdCWwHfMR3Yy&#10;nzKZTWm7/uKHrHAcm0G0FFVGqCI8z0VISV2bNoyiLCnLnraDqksRXYvWGiEkylY4joXWEt/XjMcj&#10;RnFCnufsdzvStKBtG1x3xDiZMRrNsGzJ8XwmTc/UVYkYBpqq4njYE4Yhs/kVlrQ5pRm7zZ5TmlFW&#10;DW3XIG2L29c3fP/DWybTEc/Pz/z66z9ZLp9xtcNkMuK7797y44/fM5kkDJeQyHQ6u/TIn+iF4tW7&#10;mCAMGMhoaFC2T9/2/Pb+E3df72iaGsdRzGZzJtMY33c5pRVf7554fHohy8177/uKH374gT//9ANJ&#10;ErLfbXh6eGC9fOHzZ9NL7SjN9fWCq6srbt++QvsOq82a58cnjvsdtpSGXztwsao0MEi06+P5EbZQ&#10;nE8Zh2NKMEnwopDe4OSx+gEtbaQFgoHtesPj4yPPj0+0Vc1kPCaKEyxLUpYGXG0N0PcdSkqcwLSo&#10;0A+kpxOn44Htbsd+f0Rg/Ha2ren7jqau2e8qGBomo4RkPiccTZHKxfNDRvGUq9kNdD1f7u759Pkz&#10;/3j/L74uHxFasbieE4QBr68mTCZjXNf9du7d3z+w3e74AwStL1Wpf6x/HUcjpcKyehiAXiAGo5zb&#10;toPruHjaxXK5BG4CvCBEez5SqYt/XHI+nFk+rQGIk4C6aqkv24NGGxTd1XTBYrEw8PbSdLtLabac&#10;h62pdq3qgsHqGUUh49mEyWxMEAf4fmhae+qadJ+yXC15enkhT3O6riPwFI5l4VjG6vWHPxVgaAV9&#10;1yClxncVUgnKrqLtS5QvmUVTfO2ymF0xn4+w7IGyOtMPHY7r4/kxvj+hqm2Oecpqm3L39ZnN7sDp&#10;nHE4lXz+fOR0rsjLAZBgC9AWjt8jdUk0DphMHW5fxbx+dcV8MieJY0IvQEubtDxgux6hMjxi23Wo&#10;WyiqhrrqoBMIKbGFNGqj1UFXmf7x3mE2foUSCgZzOdhsNpxOJx4eHnh+fqaua5Ik4fvvr5nNZkYx&#10;vmRNpGXj+w5FeaZtWnOuS41SLm3TUbc1//N//J3tZs9y+cJut/v34PhHUrI3PShg9WjfwQsnWCLB&#10;Ej273Y6iLGi6lrKqyPLKsBIdh6puuL59Y4IKQuA5LoHj4ToaW9iXBFRIlmXm5V4+Ug89UpkP/DnN&#10;Wa0P0A1URUFdpigLprHPbJwQ+pLDcU3gawLPxgtA2g5amwNWWD3paUfdpNRNRtPmYDU4WhoPZnFk&#10;cnXNeDJiNJ7T1jZ5YZNnFnmW8/y853mzRdg21+EE1w8ZLkZ31/XxvJi2kSjbo2l6utbCUT62MhDf&#10;zmoZzea4YYjKaup+MGGLIAGpKcqa2WRs4OD9QG9doMdNRldXl5fYdGnatjQBj34wlUVeiOcGJEnC&#10;OU05bVKj8tYtZdVwOp/ZvawZBxG+dPAij8gPkHOLJA7Ybl2DGXI00/GEwA0uh1yP57rEUUyrLZKr&#10;CdXQkHUV+eoZ2VvMkhF//uFPFHnBhw8fwLJIRmPCOCKrKsrDnqrMqauSRIfY2NDBYbejTI0fbTy/&#10;IpnNqIeO9WFDP3TGPK4cRN+TnzPTNGMN9AzUbUNVljRtayDRdUNR5EhL0DUNXdsyHo2JwhBlK+qq&#10;YrAVjq2xtb6sYsS3dbSUZo1iX4IHpi6wpLl0Vvf9QNsbV7ZyHLQr6bqKw2GPp120DEjPxbfKJSkl&#10;Fi1VVnA8HKjyKZ5KmERvKOYuypoDXDpeTTtPluVs0j11VTFOxkSB5rt3M6LQ4u7rHYfzjjh2CSKF&#10;cgaEbGnamtNpy/m8RymL2XREEkW8ffWKxWzKYj4ljgLTEGBLTk1B33Q05ZmmtiizhpflkvVqSZ7t&#10;qasTyraIfB9XB7QFHPcF56KipUdrTdvD/njm8fmFum5wXdcccH5A1/XkRc7+cGC1WbM/Hnj9+jVN&#10;3bPfZ3z+vGL5tKZvWvwwRFoJfePTddA2A21T03U9fd8he1BWD6JDCovED5kkE3xXMxklxFFCHMbM&#10;plfEUczxeObjp898/PSZrw9PBnrrumjHo+tqhKgIAovxyOXVzRve3X6PI2Je7p/5/cMDT09PBosz&#10;CRhNPMJwhOvFHA85d78/ke4yIh0xNIKyqamHFmlr0xo0WChLEIQBoecQ2AJ7aFF9T2DbBJ5LGAdY&#10;Vk9enCmrFCEErufjaJ/Y8olHAUHoczplfP36RF4UDFgX3mmHJXqE3eP6gtA3H0opNQLFMJgQyND1&#10;7Hd7nh5fOJ9SwjAk9Mck0QTPC8iqnMNxT9sY7+X5eMRiYDabMZ/POZ9Snp6fWa7WbPdH8rJiezhS&#10;lgV5kZIkAWVZ8Ph4z6+/vufp+RFLDAShz3w24927d9xc3wA9VVkQRTFBELDfHcFyCCOF1j2DPIPo&#10;CUYT2qbgr3/7G7/+8oGqrri+nvDq7TU3N9cEseZ4PvHwsOXL3T3bw9EA3q8XXF0l/PTjO25vF1hW&#10;R5GbzZFyLGzbwhoEge8b+LjvUxQFm+OKzXrN6XBEAqHvM4pjAi+gqRvyrKQoGrq2Z2g7OlqU0riu&#10;ix8EprdYOdjK1GAOvalXbcqK56cnDrsdjq3wJzNspS6bnpLBEuaD3psaQlsobFuYy//xwGHXcNzv&#10;yYucvhtwbEU3cCk8sNBKQd9xNZuyuL3FSxJay2bAxnY8s93abXm4f+KXX3/l4emJrCrRvs/05orX&#10;r6+Zxz63r1+hHcXd3R2Pj09UVf0t0Oa5PsKCpukoy5qyrAELx/HwPJc8O5tLv2NSzXESklyCfFo7&#10;uK7GcR0zcCht/KJlRZadKYuWw+7M+ZiZzVZR0rYVTdWjpMYRitu3rwk8n6EVFGWD54UEcch6vea3&#10;D//ifD6iXcV8OiEZJ8SjCDd00a6DcASOUtRtzW6343n5zHq74ZynlIWxjIRqhLLA6sCyTGmDdsQl&#10;1OGZgBUdAy1paeYDoQYm45ir6RTVSV4vFoynU7K8pi61aTVzjKVmuTlwSnOyvGGzSXl8OrLfV5yP&#10;LdtDzWrZ0g82qBDhtHhRyGismMw8osTlaj5inCQsZmOuxjGh7+Jg01UDleixlOkD77qWru9Iy5a+&#10;7+gZcBwXIVyEGJB0MIAtBnplIawBi57T8UBV9TRNx3q9/dYgVBQFXdcxnc558+YNb9++xff9b3xH&#10;pRSOI4yfXgoiP8J1ffp+YLPc8vj4zGq14enxBdt2ULZmFM7+PTgOtUnY0Le0ZU5V57RdSd/XVF1B&#10;VZUIIS4U9IDReMb1q4jReI6yNedzjhQOXG5stlAoIejbzrAWi5JT2rJanfnHvz7xz19+4ZxnONqh&#10;7RrOp5TACXBsCUNHW2Vo1eMMMxYzzWgywfNihNVj25Ig8ogu/qc0TUlPqfFm/H9EvceWJEeWbblV&#10;RJQT4+YkCCKABCqrHlnv/4e9ugc1aFadCSQQQBDn5saVc+mBWCJnPrTl7qYqcu85e4c24+jSDxFz&#10;ETNbzumHkrLNOZ4OhHFoqP1lzetrRV3tOB1bNptXFrcJ8STBD0LaTnM8GHXSLJni+wGeExoTQNfj&#10;+j5hGKKFxnanhFEAo83ry5Gm6fH9iCKvkG2DVDZCCVzPo+kGRksymc4N8mK3w3Elt7e3eJ53Wb0P&#10;1HVNNIkMvsi20Vpz3B8QSuI6DlmactwfsKUiCgPcm2u6oqJpG7pTSzf0OJ5ivVgxiSZkcxOGjeMY&#10;ieCwO3A+mwf1fLnCdWxWszkvh1dzOGt6lFJUVU1R1FRlheuaph5aMGrDnWu73mQvsGnLnmHs6duW&#10;Mi/om44wiY2M3lNYg2YSRwhbIKRFXZR0dYslBFGcUNSl0Q0O478wAkNP1dSUWcFuu0NJRej7zJcL&#10;fM8zDmBLY1/sCPaFO2ZZJnPm+64xKawWaIzjGzHQdAVVm1N3FXVr1HVNr3l5qpnNIiZJSDe0ZNkZ&#10;7ZsJ9+PTF7Jsz3wywbMNo2xsR+pywA4FcbJiPXoEwcxENJRDmmbsNt/47bdvbLevfPz+Ax8/rlis&#10;roiTEGEL0vJMS4X0HOqu4fWwJQpjPMc3hh1LM/EDXMdlOZ/z5vqG+XxGkiTGzIBFqzVFXnI8H9lu&#10;TpRlw9BBXdU0dQ2jBMu/5FYCprMr3JWD5x1o7h6pqoKqrsjLI5YWKGUTRTHL2YL5fGmA9WWFqyzK&#10;vGV/OLB5PrLdpBzPKU+7A1laMPQVnuMSeQpJD7on8iPwJHnaUtQ5XV2haXGVYhKY7/FyeYXvJ4wD&#10;uH7A+uaGKIyoyob7Xz+x2ezYvO7Y7U70A4RRRJzEOJ7N0FegcwJfs1ga73MQ+Wz2O749PTEqxWy9&#10;YtAtQRQgpKTsa/abgu02oy4G05B3tVGIDpqm7bEV+L6NE7g4riT0BJPAJbAlYuiRw0Di+cwnE7Sy&#10;OGRn9tsdZWkOVSYPHhEmIZNpjOPadP2Wfng2h1HfY7AGhnrAHhWurwjjmPl8yXQ2RwhFXbVY2mJ/&#10;2jK0ZtredhVh5DOfT/B8l6qpcFoXS2o0I+f0RJ4ayPX11Zq3774jS3N++ccnHp+e6MaBpu3YHQ+8&#10;bl6Nxz4JKKuaL1+/keU59/f3NH3LcrXgzfUNf/nxB5bzOUVRGu2pELTtYC6tx5TjPqNtWlbrkKt5&#10;Qj827HYb9vuK7XaPZSmWiwk//fQj//bv3+MHHmma8/D0xC+/fuH+64ai7lmsZqzf3fL2ZoVlWXy9&#10;+2pQaHVpnsdFju24zJIlrgooyoH9pzv6MafXpbEWxRPiIMFRDrbyiMIJKnJI7YJxOHJuUrq+JggE&#10;y9mKq5tbRkcwWEZVGHgejlK0dUV1PnPY7qkbY0yRSqBsBz2MNGVF1/f4fkBRpDSdydbFkY/nuUgl&#10;KaqKIksvBiQP27boB02ZF6Rpgeeb3OLteorrSiwhCXwfO4hI88rAmKuG4+HM8+OG19ctbd/hByHT&#10;+Yw3V9e8v33Lv314T1Nk/PrrP/jy5YvBQymDalnMTKP6fM7Is4y6anGUTRQlTJIJQoKtNH7gsFrM&#10;WS4WTJII372oYS2zthdaontoLyXH3X5n9IJZwelUo0fJZJpgOxel5j81mONImVf0zcB0NuP6dk1Z&#10;tvz9H7/w/LIB3bO6WXC1mnN9axBgbd/TtC0DCqV8irbj9fXApz8+8fuXrxSFKQ76cUAcejjKRSKw&#10;RtPKthixLY0tRiyhUfKfsRBTZmMw2cCmGDhZBW9WKwYxst0f+Hb3xNPLFuWZc4cXeKR5StW2tC0U&#10;haaqevK0Z/Oc8fKyZ7QniMAxGs4AZkuHt2+n3L6dMpm4xKFD6AdM4xmxH+BYDhbCXDJsG2Epms5i&#10;LHuq2kzdLUsTXKDg5ljU/YmVsx0HMRoDm9aSn3/+O8dTxna743g0tBXP85hOIwLf5+rqynAxZzG2&#10;LRGXzLhSkrEfCd0pXVOR5yX3L8/sdgd2ux2HY0pZVmgNvucync4NgeCfB8f/+s//w6w/PXNbGq0R&#10;2xFGV+d5RJ7HfLFCWxJLeFjSoesttpuMPNtTtwMvmyPoC35nMGifIs3I84KubamriqLMOBz2nE5H&#10;kz0QmckCdB2+a0LmceIxu5nh+2A7PU39yDk9Y9sWg7aQToh0Q3oEVTlQNIDwCVzF9dWMowNecFEF&#10;2oJudBH1iLAVUTgDLbEsTT+UfPrjE3XVc3P79jLxCRmxEMohCKZk58r4s5uBrE4pygKlFMl0jrIV&#10;jucxW8woyxrdKXanlKaticOY9+8/GHSJFow9+F7A8+MrL8/PZOcUoWE5nxPHPsk0xJKCJLLRwgAA&#10;IABJREFUrCwp05KyKWjbDiklSZIQxxM8z+Pb3R2HwwnP87herlBCUmclV+sVjedjCQPrHLWmaUxJ&#10;yHU9lDKHz7btybMcx3EZZUnZNajA4XQ60ZU5axXRyIasT+mqhm5UPNw94vs+V+sbpFIUZcX5cGZE&#10;Eyof23UQSjOWHfk5pW16JpMJ09kEx3Poxo7t4Qk38GjrHDrBdD6jlRov8rCAmTulb8yk8XQ+U9c1&#10;w9j9K0+pFIvljOlsxny5QEnF8bCnqweiWcJ0OkcIFyyNrWyCwKeuK4Q1xwtcE8EYWrI8pdc5wumo&#10;+zOn/EA/DijLZBbHSrOvD1SZz+3tDYPvcE5LjscTrt+xvo1whYXvuLiuj2sn2CJBCZ+sr7Fs46p1&#10;VUhVGqTMl88Hjgd4++Z/8vHDX/ju/U+srtbUTc7u9Mi56pDBhGA6xYsXSA1tMyCHFtVrYulQjzAU&#10;Jd7yikk4YzY1K59eQ9W07LZ7nh+f2R/25iDhuCjH8FFHbdEPNrYyxqJmtHh8zRGiJS/2HNon0uKE&#10;3TqEfohreyznMz589z1RMCVPa4q0outHynygOI1kp5HD8czf/vbEaA3Ybo8XjdxcSRwBrt0QB4o4&#10;6PHskiLLaLItum7xLcl0eoXjmhfbbL7AiyKE66Gx2J9ytNyQTGv2uxN5VjNNlvy4eMtkvuXp8Z66&#10;zoGevq3RY804ZsjIZb4MkE7H8+Err7sT5y6ltjoqadEPirYZGYaatk5p6w5LSCZLn8BR+PaAkCNy&#10;aPEBpYx2NAwhDFwcaeOqEUdIbOkadJbjYls2dVuh245JFLNergmCGNv1iZIJq/UVSMHz6wufv+15&#10;2Jx52R9pux7HcQy3kIRJFPHxwwcWV2vKvuFwPFANNV3ToLsOqxuwhWC1jrClw3ye8PbdNV4Y0Fk9&#10;RZVyOm/Ji4J4MuHtm++IowlpXvK3v3/i/nFrEERNabzYpwPC6nGVgxKCNKs4F48gIJzPuInfc71e&#10;crNac3V1hVSSvu1xbbPGqtqW47nj4fkAY8N6OWE2n6JHRZ7WvL4WvG5PWFj4QcB8uWIyXdF2iqfP&#10;L/zyyy/88fkLp2MOo4cnXFQvEZ1FUzbkxZG6SWn6krZtKKoW6QQkyRIpIp5fTmxfTli6J0l6FgvJ&#10;YjrFc0Os0UKOikBNCN0lh/2JP35/5OnliTAO+OmvP3Lz9oaBgW36jB+GTKZzPN9ksAc9orwAO0ro&#10;9ifaQWApH2scqeoaa9RcL69wHJvX/SttV+JGpmHcjAVja6PsAN9ziOUCRk1V1ZzTjLKoaLueKJ5w&#10;e/2G99+9ZTaLcF2FkIKyqfn2+Ct3T49sD3uqsiHLcvRo4Xk+i3DKbDLnanXN+3cfefv2HZ9/+Qdf&#10;v37mdN4jpTSq17alrmraC8mibVt02yE12LaDp2w85RDELrYfMpn5LBYLfM/HGi0zEZcSJRW+FzD0&#10;A3mWkZ3NM7mqKpqioDidydIay/EQpaDXHYwmqjJ0DUJosHqCIKDdt9y/3LM/pVRNQ7KYcn295IcP&#10;a3xf0PWasm5pLcCLGIVN1lj8/ZffDZfx6ZGiLLBti8C1SWYREz/GH1zUKI1RRXQgOiyrpRtyrKHH&#10;tm30WBO4Dr4zI08rzoeU/NzS+pq7z0+4kSIIQhMHOZ+Johg3thDDlPXNDVXZs3lOyY5H9s8lLy8p&#10;h31p9H3ixKg1yeqG//7vP7JaRkxCm5urCevlFGvo8H0f3/EYBy59EdNS77DA8yjHmqovGXWN72qU&#10;ZeGqHqFLGIXRHyvT0JaDpipLNg+vPD4/8e3libIxfEU/cFkGZhuwWMxYLZYslnPiOCb0fIahY+iG&#10;C1/WwXYcjq8F533B4+MjpyylrAu2+x2nLL08ozzevX/Du3fvGMf+XwfHIDbE99lyymw+QzkKbQ1o&#10;oenHkXYc+a9f/6CsO9K8pSg7iqqlqTXDAGjF2IzUVfvny75rW7Q2GkEhLKq8YNQDejQ1ceUq1GUq&#10;lDiKd5OI2JPEiUcQKoTdg+hQ7ojjKMIwwFI2nhfiehEah1FrlHJQylhbJvMZynVgt6MqSwZGHM9H&#10;uC7DCGE0pSwbfv/8hdMpZTqPsR3Dubu6uaJta4rMML/mkxmucinSM1Vl8oi+5zGdz7i9uaZpGrKq&#10;JE8z6mYgXq7AU0TBgOfbSCyKIgUkSrgU+5KX12c2mw1dXeMpeclkhcRRRN13tG1DP7TYjm2md32H&#10;47jM53MeHh6oqwrfNevl0A+wLItzfeZwPDCfz4xWSCmjPho1YrQYB6NYC4KQ0+lEXRtkyGK5ZLFY&#10;GEyNkPR5Rac1TdsayLQQKC1RlsJ3fJJkSpZlnE8GIOr5Pra00RZ0rVEWlUWB1gN+6OH6Hn7kUtYj&#10;x+OB580js9mMm6tbZvM5YzdQVLXJS0mH6SK5BHwzxr5DjwOeY1ZJjuMQhmbSaEnBZvdKWRYk0wnT&#10;6RRbONRFT1XX5GWOsCzargELFmKG7UqyPOV0PrI/7kizM+1Qo1yB7swvyJEScUEhJUmCa9v0XYOS&#10;Esez8AOFrTShExp80WzB29t3zJbXWL5E9gVi1Hh2iCN9Tuc95zQ1erC5+eJqbXE8p/T05OWJh+cX&#10;nl/3IMEOI6JGE/sBni1pi5Lty57X5x2Mmvdv3vPx/ffcXL9F2C7nLGd/PPOyeWW72dLkBXVTUbcl&#10;wraIJ1OU4zP0mtOppG0LmqajLDP6IcfxOoIQHLsjTGwcqYh9m+ViyZvrN4S+S34+cdzn9J2gHwV5&#10;mpOeMtJTQZZV1F2LkCOuD67do8cGzw2YTQJCXyItAz+fTjyUNeWw3eO5LqvFnOlkam69tosdxqgo&#10;JC9L7p823D2/8vbdW+bzNQt/jtaSNG84ZSVZWTP0DZawULK7wP09wjBh1OJfMGPXQStB3piVbNsO&#10;eJ6PrRRDP4IAz1NEsUsceCxmCcvlAkdJ6qogz840dYXvOswmEa7tMHS9ydddylhoQVmWlG1FHE9Y&#10;XV2hETTdgHJ9Bg3/9V8/c84LqqZhs38lzWtzmB97uqZjtAaWyYL3bz/y/fc/oZXF9v4zT5tn8ixF&#10;MkLXMY8S3r97TxxEDP2I74e4vo0fefRVTtd2KOUwn3tcrd+wWl2TZyV3909stjvSPCPLztRVTtvV&#10;WAwkgUsyTVDSpSxHvDDgu+/em8ygp1BokjC4vHhH9AB5k5Plr2wPp8sBoGIxDXAcm2EYqcqS182J&#10;l82R4zmnrjuapuN8yvj67ZHPXx94fHrk8emBLE9BWwS2R2A7eLbgdDiQFTuUqxE2NF3JMA4ml+46&#10;lFXP0/6R/SalrQY8RzCXNqEXooRNUzbo0dAtirxm8/wPXnfGiWwJZdr4xyOH/IhQmiAKiSYxUoBl&#10;jSjpMI5QFAV5USKkjeMHhtU7tARBxCxJmE8TmrLg5aVjGFp0PyKkwPc8AtdD2Q7tMNI2DUWWU1em&#10;EBVGETfJhGSSkEwm5uLg+7ieMVp1Rc45y8nyjL5rsR3Bze2aOJ4Q+jGBF3KzuuXN+g1FXvGf/9v/&#10;zpevn9HWSBT6KFvS1S1NW8M4IKWgamssS5JEIW0/0tYdeZahe+gHj3U8wQlsbO9SmtQSkNhSIZFU&#10;Tcdhv+e4P9A3LVVVcTrsqesK2/UQrmaUHR0VNJ0ZFJUFejCZz/PpmdV6gR95pGnKaGk+fv+Ot+/f&#10;4Xk2fmjT9TVF06GxcbyQqtF8+fLIp89f+fz5G0VpbG+u5xAEnuHiegG+77IOVox1T1Gk1E0NVofn&#10;S5IoxvVs6iKnrxpEr0H2eFIw+D5d3VKkJd7Uoekb2rRFSMXNzQ3XN2+ZTNe07cjz45nX1zP333Y8&#10;Ph/Z7TLy3JSh8AS4PVZis7hKePt+xfV8gmdbTAIXZ5SEoQF993VvJBntgCUVrhuAkhTlGaEUceCC&#10;KxmbFsYWqTV0PTgK23HQWnM+ntncPfP49YH9y5Y0zfDmEVEU4HpmqzibTJnNpqxXK4NU8nw0A21b&#10;MvQttpRIS1JkR8qs4eHLlvOx5HWzp2orUIJ27M3U2nP5+MOPxLOpaXi33b8OjtG7H7EAJwnpXZdz&#10;lbPdbtkdDhRVSdX17PcHyrYjLy6HxnZEjwIpbGxtodMTVtf92fIdxxEpQVkKicX6zQwhNI4rkMpi&#10;6Gu6rsX1bKaRy/tlzDzyCOIQ2zajVNs1DD4tBEM/Im0H1/EASd30WLrGtiSWGNifc1xXUHWSqheM&#10;KjDGjNkUhCArCvx4Rl4fQLkksyXr9TXJZGamN+NwsWH4eJ7JT0rLJz+fLpJvA5WNwgjX9ajqhqZp&#10;8S9syaLIEcJCSIuyzElzo09CGuxPXXRsX/ec9ydjeQk9wsDGcR0c12WXnukHje14hGH4pxZISpui&#10;KnF9jyiJ8L3ggkOQgKbrW4p9biCvUjCgaYeeXo9mnWpB3bWMFfR6xPE9vDD48zCTFaa93evR5AMF&#10;zBZzosg4R30vxLuMp6uqJs8y+mEgDEMc22XsRnohiJIY13UYdU8Q+EipGIaBNM04HE90g4kt6FGQ&#10;JHMcO2C3O3J//8BT/sLH9+9QjsNkNsO75DCqqqSsjL84z3Pi2JhZusboCPUw0rc9ljIXEMuCcbhk&#10;F/VgjDZ9b34eRrS20FrQtSNdPdAPGoHCVgpX2EhL4PsevuMxtD3n9nwJJGs838NNJiThBN8PCaIE&#10;JwnAU3SWRTtKtLbJ8pL09MLXr994eP5K1ZqYwGBZnLKO8TnFOZoi1PF4pK4atGVx2uZYnaIIShgH&#10;8uOJw3aP7cVcr9e8f/+e1fUNlnLY7888PD6zOx7Z7427VVow9ObFp2xJ1w5mdb09sd2m5HlrqAdN&#10;BWOBCkYmC5fZzCMJHXzHJop83r9/w/u376nznuMuZRx6lHTpuoYyP3E8bjinZ7quxVYCL3SII0no&#10;WUipCIMA2xGMY0symfLDh++5ubrh5fGZX37+2RigJjNWyxW+7zNikVYd9/cPbHY7tvs9URijVIDn&#10;JaSnkt1uS3ou2G42ZOkR3wPXtc2L2g1IkgjPi6kqw/LUlkXfStraIj1XFJlpk472gKWUeVl5EfNJ&#10;wnI+Z7VYcb1ek8QRQ99wPOyxEEih8BwbZZvnQ1VXCC3wpiGr5ZIojNGWRTeOaCFwfR+pHM5ZwZev&#10;93z64zOb1y1aCBCSfuzxPY8oCsirnLqpCVyPj+8/8Ne//htBHPL14StP9/dsXzZURY6rJBM/IPEj&#10;VvMlb27f4noeeVlxzguOZUXdtlR1j61CfC/A8wz/9XWz4e7uK5vNE8fDniw7Gzi4Iwl91zznHJv0&#10;nFNVgvc/zPnh43/w1//2E6fzjqf7r5zbjEj56LHnuNtzOp45nk7sjyeabsD1fXylOQpJXYzUTcvm&#10;5czz85HD6UzTmNWqZVUcjr9zOJjL26gHwjggjEJcIQlci/k8xI8DqramrHL6emAYNdPpwuBj+pGX&#10;5w3p+cAwNESRh+cKY3hSHkJ6hmPYDuz2e8qiYbs9UBQlyrGZzCdIW1BWJX3ZMVtMuV7fcH11jWVJ&#10;84wYNUM3cD6eeLx/ZL/bUxUlXVWjpMVqOmccB7Is53zYsdvtGG2J6mHselxhoZWk7FqqoqSpCoQG&#10;73LgiScJ8/mc2XLxJ6g58GOkVBeSSc3xlFFVHa4bMp1Omc/nzOcLVstrknBCV/c8PL3w7esdr6+v&#10;FxSRj4WmakoGNAhB2zXGnIbAD31jS2la6rqjH03HIJ7MePfde5zAtM+LqsW9qOzyoiJPC54fnqiL&#10;GqksPMelGzqarqWsa5TucWNJ2TdkTYWyHFzp4foxQzsy9iNxFHM+FrRNy1/++pHv//IOP5B0ukVK&#10;2O9TlPTx/YRusNidMr7dPfHrb5/5dv9AnhcIaSb/kyQkCh0C18GTDp5SdP0RdI9ULYGQCGHoI7oV&#10;1J2mqSVtY9GNLWgIPMVskWBZkBcZaVUx1iPCcgmDOdPJNZF3TZVKHp8P/PrpKw9PW162O4N06gfo&#10;WpACXJ9gOSOZJtxcrVgsFkwnEa6EyLfx7ct7eugpq5qiKOgHC+VoMx3VJkKlpESYtCC2UDiujxSm&#10;PNRro0fd7nY8Pjzw8vhEtj+iRoEfeYSJ8bRPJxOSOCKZJH8W6hxXwaip65Kmbcw2rzMK5+12y2F7&#10;IE8rXMdDRhrqxrCX+47pas53H/6C64cc84r7Z3MB/fPg+H/9/f8FQAhJ3/dkZcH5fKZuO6RUKMel&#10;ajosYSMvqkDo6AfN0BtZtm11hL5gEofm0GfbZh0lTEFlGscIORJFHlHsI6yRfjDMwnni49sa31OA&#10;oK46xtFC2RFS+Wgs7MtqSykb0GjdgrYZhh6tR5LJFUWdszueeNnlBL7PXAVYboy2YOJPDLdPefz7&#10;f/uf+H6EUja2crAdxf39PVHgs15eofvejJH7nqZrSS66s7KuKArzu9ntduz3R/reHPb6JiUIfEZr&#10;IE33nNMj/TjguC62U+DbEbYUeJ5r1vRaGwg5A5awmCRTut7osPI8582bd/z000csyyLLMhzH+ZNl&#10;p0d9WUMbg0pZVXTjgNQWQluMmFW963sIS9B0phBiHOAO7UXjOIyDAWhLyWQ2pSxLlG2zXK1YzGam&#10;nHJhYh6PR6qqxLIsPNcAwS0hsADblkxWCywLur6lbVvSIqc9NewPe07njDhJWC2vefv2O3wnYPd6&#10;ZLfb07c9oNkd9ti2Wdf8M0cxjgN5kTEOA74f/GlGeHN7S9sYZifjgOfEJrxrX6C9FkRDhEYThP7l&#10;c8UEfkQUJSTxlJfNM+fzGddxCTyPtqxRQiCEpKk7+qYHS9Og/wwST2dTZouFcYYrh8FV9I6iGTXd&#10;IOgGi/vHR/7xj7/x+vLM0NfoocdwhjOK2iWvEhw3NJMMZbOcXZHlJafXlL7oOUhB2zZ0TUN8mQD9&#10;8Jfvmc8XVGXN/eOG3z79zufPX2maDtfzmcYxcRjRtOVl2uvyvHnl4eEbm5cDXW3cphfgILYfEUYW&#10;k8RlOgmYTgxwdjFbcntzTRyGFGcD4w5CHwtzeSnKE1m2o+9KHFsSxAHJ1DWxErsjjkLCMMJWCs/1&#10;ePvmHX/9j59YLVdoBg7nPUpKuq5ne36l2xoERF5rvjy+sj+cWK3XXN28QQiHh4dnnh+3vG4OpKmZ&#10;Agox4HoJru8SRoJp4rOYXeM6U9q2J8tKsiIjy3Ned3t22xNd35sikVREgcd8NmG5mHO1Xpq4SJjg&#10;uyFD35MVGWXZ0rUjTWtWfG3XIqUpQfhRxGQxZXq1YBInWJbknJXU3UDbw+PdNz59+oOXzZasKEnz&#10;DKVsPD8giHzWN2v80Od0PnI6HS/Z45CmLrl//MYvn/7B4bRH6ZHAdgg9l/c3b/jrX37i7fVbpLAp&#10;i5o0L3jcvHJMM8ZR4HvmhTEMgs3LjjRLeXl+Zrd75XTacU4PjGOP57kkcYjrmDB+luWcTlDVCuf5&#10;yKffvtF0PWV5Rg8N379/g+v7vNzd8evPf+e4Pxh6gSUYhUXXC/b7E9mhxBKKujaZvMPxTFFU9MNA&#10;WbY81M/sDweapsb1XebLGdPJgvl8QhLaKKGJk4DZfElZtTw9Q922hElEEAT09cBuu+P54YksPRF6&#10;LkFgIRgQlqQfFAMe0hWU6Y67bw+k5/QiJ5iwXq+5fXPDdD5DOhLbsZlMJ8yXC7DEZdBhPv/mdccf&#10;v3/m7usdx+OJ/JzCMDCfmhJGWWS0VUVbFVRVg/QD+qFn6FqU1aHbiqYu6eoKy9IkccR0bl7mYRIS&#10;JxGTWUgQBFiWAO1QlR27/ZH7pxdeX/cMaOaLKaura65W18xmcybJjLps+PnXT/w//+f/TZ6VrJYL&#10;umFgezBqvbqtUVLg+p7ZnrgmQ2dZgrYfKKqKbhgIwpCr22u++/AOJW2kwGQzLUnfDmz3B758+cbd&#10;13uasmK1XLJcrmj6jrKuQFgIZXEuM4qqQgYO08mS2WSJg0eZNpx2KVVdo2TI//gf/4v/+O8/4AeS&#10;oj5SlimahkFLus7FdhIsGZKdTnz69I2ff/mV3d6wSAPPMV7qvqPKM3SnGGoH0ffY48AgGqQ14CjH&#10;NL6lw9BDXdSUZYlAo6RHGCviyEC4pzOTHTydFf3DiK1CHDvBkgHpoePx/o7NPuP+0UgL9qczemhx&#10;phFuYFM1ObpvwBkIAofZdMpiviDyQ4SwGC9Di5qBoW3QoylrYkmUY2Ju1j8VwZZGjANCGxZ04Jqp&#10;dVVVHNID+/ORu4d7/vj2O+npiCMkk2nMxAtwXBftuayvr7lZX+F5HlJZRonZGnNMnmU0TUWe52Tn&#10;k4HrNyVd0zKMIzfvr5nMpgjlkOUl5yzjnJdE0ZTV22t+/fQ7m5c9z88vZGnxr4Pjr3/7z0ur2ujZ&#10;pFAIqfBdn8ALcYMAe+piSUVTtZyzlEI3JnBq9UBL7Dp4tll5CWFsG3ES4jkGleN5Nlg9YeCQTEJ8&#10;37lo/cB1HfquuiBXBJ1uoZdYdoKQPmgLyxKGoN4bR6Rt2wg5UJYVRdPR9IJjPrI5lGz2BdOJ5GZQ&#10;2P4E13V5eX3lZXPEcRw+fnxHHCdkWUZRVFRNjRLmAgEDbdegh5Gu61FK4oc+QRTSDQOeFxD4EZ5X&#10;IkRmuHRVj9YCZQuapmS7e6XraiYzU6wZBwyWZOjNqrBrCX2XYXAp6wpVOIyWRCkXzw3RDCSxuWmO&#10;4/jndGocDaS1u+BNHDfgOlrTDgNN1zNqDcJCKWXaaK5rJsmua/7BtKYoCna7HSf7ZHh8nocX+OaL&#10;WZnpRVmVfwK087w0t5SLA9MaNUJgUAt9T1PVaA2VtojiCM+R1G3D8XyibmsQitX6hpuba1arNdYo&#10;eHna8vSw4Xg4myKJZ1aWZVVwPB7o2hbf97Fts3KysJCWRV1XNHbFJIyQrk9TNXRNR2PXVFWD1pqq&#10;qsyI3baJo5jZfE7bNby8PJOnJRqL+WTJ0Gr62hywoyBG+BMcpaiqirLIUMoiDALGcaBpGxzXJYgi&#10;ZusVXhiBsnE9j8LqSav6EhI/8vnbVx6e7ijLI74nsR2wdE831gyNixYjIyOTZM3NzXuiaEp2Ktht&#10;dkgpGbVmDM26f321YrGaMwjBPz5/4/n5mc3mlefHF06HE3Gc8O7tmqv1EsaeYTSqzW7oaeqGsiho&#10;2gZLOkjbM95nCWHkslpFvH274PZ2ynIeMok9pvGUSTIjO+fs93vGYcC1Heq6oyhONHWGEB1hKHB9&#10;iRtoHLfFtgWh7zJNYqbTGZPJhPl8QZJMyMuM/W87Hh+fUI7k+vqaqqzZ7/ccjge2hwNlC0VZMAKO&#10;65FmGV/vHjkccoZBUJUtZVqYsk3s4vkOfuDi+xZu4BLFUwL3muMxp8hKHh4OvLw+c05PlFWB4yp6&#10;t0cGHnEQcrNec3uzNpMBx6Wta6oLWzHPS6qqo+1G2m4EPRKELqurJfPZ9FJ8sekY2Jy21HVL1wuK&#10;vOXu7pGvd3fs9ofLhdJhNlvQdR3DOODYDtM4IYwD2qrk0A9UbcuX3z/xdH9P1xvxwXq+xNIDXduw&#10;Xiz5t48/8P27DwhL8I/fPvH10ZR+OguOWc7QCaaxhW0HjINFlp54fn7gZfPE+XzgnB6o6wLfcwh9&#10;h8B3AU1ZNpxOFXnuIMUUMdq09UDbjMTRlCTxePPmhv3LI58+feLr168MXc9iuSAMzfOw6TrOZUNb&#10;adq6o6wqyrKmaXs0YAlBeshJzyf6rsGPQ+bLBbPFhPlswZvbNW/fTum7lNMp5XR+pesEYRiwWFwR&#10;BDHH44nXlx2vmy1lmuEpQRK6xJFCCEk0mSK9CWVrURU59w+vPDw/IwXMVxOub1d8/PgdHz58IIwu&#10;2B0p0WgOhyNYFlEUIYXiuD/w6dff+P33Pzgdz4YmUJYMbYctJb6jsDT0TY3v2Mymc8p2oKg6+rbD&#10;sRp0O8Iw4tgek2mMUuC6Ln4UMJ1Pmc4nBLHPMPakacH50HDYF9zf3fPw+EDVNizXS5brNyyWV4TJ&#10;BI3Nl28P/Przb/z+6XeqosZWNofziWN2pB8bLDS2axu9YlUiZMRiuaQsSrIsJ89Ndj7wI9Y311zd&#10;3jBbzMEesWxNP2j2pxPPTy9sXzYcDyeKssJzHISU1E1NkWecTwfGoUcKC0taeF6IE/m4nkvdVJzz&#10;1OTPJxEfPrzhpx9/IIl82qEm3WVYusXxBf0AaVozmX8gL20+f33gy7evfLv7yut2T9NUWJjL6ziO&#10;hk/c9Uhb4ElF6PrEQYDvGF+zAWB3WD0wgq0gDByGoSdOfK5Wc8LIYRxrtNWTlwWnU0YcrGkqRVUP&#10;HI5n7p72vO5zTlnL7pThRQY6juNghz7exEP0im4wbEo/dJnEAUkUoiQ0dYPua/rWQlma2PfQCMOs&#10;ESBthXRsI54YBsZhJPRcJqEhkwxNz3mbcff4wOPzE5vDK6f8TNk0xPGEq9WMWZIguo6sLJhOE5aL&#10;BbPlAoAiy0jTLd1l+3s6GO5r27YMF7tVEIRcXd0SRCHr9RosSdO1TJaaNxZsD0eeX3b89vk3vj7c&#10;8/K65XWzvTTyLwfH9dyEgpV0CHyDg9DCpu8MSgNGrpcz+mEg1QND0aPsgSDxCKIQW0lsLYiDyLzw&#10;lZlsOY5pWrdNhRAaS2hc27oAcwMcR4BloOEimiOEDQi8wEyC9SBgEIzjcCm0NAxdgaZF2j39UHFO&#10;t+xPFVXnkRY9WdnRDoKqg6zo6AdJ5AY8Pj6RZRlJkpCmGV3XXyYUGfn5hOcIPBXSVCV5XlCX5rAU&#10;hiHL5RKwzB9bmrWT74csFiuiZHJ5uBRIadH1ZlqEMMw3aUFngqAMQ0/btwgpmMymXN3eMF9MULbN&#10;+VTiewG3t4ax5Lour5udURplZ7a7LWHgM46xsfEw0rZGJu96LnXb0HWXTKmUaAwFfhxHAyRW5iDY&#10;tq05WF40apYQ7I8H6rqkKArzj3Y+XW7DFl3T/6ldQ0PfGvB6lmW0bUvX9jiuYxrUo4vrOFhSMmiN&#10;EIr5fM719TVXV1ecjmd+v0xj6ot304sdlJTGwd1WJgNSmy9k4ifYUtI0Nfvt1vgyV5x0AAAgAElE&#10;QVTPhaBtDRSaYeSwP7B5fiGMJ3h+YOxHgJDSMMvOJjKwedmy2x/wPI/lcsl8uqapB5q6xndjrq9W&#10;SAsO2x1D02JpjaM8LMugaubrFfFsSjiJCWYTmmFkl6XcPz6zfz3SFC3Pjw8c9s90XQmip2orhG8T&#10;hQG2cHDsgCRZEPgzFvNb/vLDT8znVxy3R+zR5rDfk1UFQllYlqLXgqfNjqeXR758+8b5dKZvW8Zu&#10;QDk2s9mU5XJGGHiUVY7r2BRlzsPzE4/Pj4bRJzToDmkrxkHjuZLJJGS5nLNaL1mvF6wWEbM4IPQj&#10;9KDI0j111ZhilXA5nTLKMse2BauVgZVb9ogWRhcaRwHr5Yr1ek10mc5LaRtywNF4noWSJPMpbujT&#10;jSPKc/DigJllYaU1dlpha80pPXE4nTieUtqqB61gVJd8s088cXF8ibY6mr4jL3o27BB65HjIeXx8&#10;5O7+kcNhi9Y9rm9Uoq6y8V2PKAzwXRc99pyOB3PxGSSemyCEkQfUVXXRoc2YTBOu31yzXi8Jw8A8&#10;A89niqK8+NAtkmhCmp94eN6QFTWT2ZKubcmLAnlBX/Rty9A1tE2NLQVd1dDXDcMwcK5b4ijkzbt3&#10;XF1fISyLp8cH8vOZN8srPr59T990/Prr7zy+vNAA7dBzLAuyosEWHo4sOZ/P+L5DWRaUZc75vOd1&#10;+0JdlSgpzWVbCNrWmCHKoqNrQKIIQ3PoT+Ip8+mCKHapm5Sff/6Fr59+4f7zHzR1QxIGl8a/NuaZ&#10;rOS0q2gKjboICqRwQZu8Y9u3jHrE8wPiqzXT+QTbtdHWJRrDSBT5SCGo6oLn5x1aO7x585FJsuKw&#10;P3Pa7ynPKY6wuFotiQJD0PA9kxNzwhXt4PL6+sq3L5/Zbp5wlOT6dsX6as37797y4eM7VuuZaYPn&#10;BWCGEV3dkkyMa/nu+Z7ff/+Du7sHw95VCj0Y00k5DGRZirS0mXa6DkFoYkNpcaQtG5Q90CpTPAnC&#10;gOk0ZrmaIxU4vsN8MWG5XjKZJTR9zd3dA59//8rrU0Z27siygkEPLK9u+PHHH3nz9g1+EHA4HHi4&#10;/43Pn7/w+rJl6AaUVHTDSNN1hKFjYPrSXN5d16GszLS7bGqaynByLQST6Zzv3r3n3fvvmE+XCKUY&#10;RcfpeOLlxVxMq8J4roW0L95ow/+smgbBiLYsqq5GKWmyl4sZZdty2J2Njcz1uVqv+fDuPW9ury9/&#10;2wxLa1wvYBgVaZbj+wk//OUD/9/PWz798cLvf3zi+eXxgrQywybHtghcBdoMtALXIQlC4ihglkxI&#10;Eh8pW7Tu6HvTPNZ9z4hGOWA7FkK4OI6kHVq6tDHFSWnQgZoJgjm7/Zlvd888vrywO6SMlgTHww0k&#10;QaJopXGWl20Orcb1bSbJmmky5c3qlmkQYwuL4/HI0FQEriSYT/AcGy8M6fuOdiho2wF0C0rheGbA&#10;MY9jYs/HtlzSw5kvv37hl19+5e7+kVOe0YuB1c2KH77/N5JJwDQ2q/qhKfAyj9XNLWEcG5VunrN9&#10;2bDf7ymKkmG8lGEEhGHIan3NZDJFKYkFjBp2u8oUJ/vOUBf6lvuHZ3799Cuv+x1d31PUJZ2usezx&#10;XwfHd9cz08jxfabTBXE0Q4+CsujpmgELG9d10WhCMeAS0neSOA5IJiG24+G4IVEyIwxjlCUQwgAm&#10;/2ncOBx2+K6L5zoox0HZIX7gG+1Y3tK0LnWraauaujaB4jzPadsay+pZzCL6oWIYMoTs8H0LpTqq&#10;7kzT9yjnHWN++axOQN8NPD4+0zQVQejx/PwMl5N9mWcXTILhGfLPNa+lydITWmuEtBhHCz8K6fXI&#10;6+uWuurwfB9pO+R5RTdohDDZGNu2aduavu8IQg/bNiBfYQl8TxKFHh++e8ftzQ2WNRIFPotFcoFO&#10;+8CBorpMYg7PaK2J4xDf94ysvG3xQ59ej4zWCBKKuiCvcqbzORqoWiOt922FtiyavqPve5quo2oa&#10;c5j3PYI4Mi5Kx0a5Dk+bF+q6xHVdvCBAjyN5WZiDpTZ4G601Qz/8KVK3paLHcBU7aSFtxTCaXKG0&#10;Ja7nMY4jk+mU+WLJ0GuqquFls+fnv/9K0zSsliuu11fEs4RuaEEInIuNYDZbEIYBdVXR1C22bTOb&#10;zYnDEEZt2Fyjpi4r0iwzKwBbXVbWNraU6GGkzEpOhxNt1RJ4Zj3k2h6SgTicILQEbTH0l1zkMDAO&#10;A2Pf0TUOYRQQTSKub68RnoNwJOci4+71hU/fvvHl2zfS4xk5aNLdnnGo8RyFsEYsbaGkTxzNSeIZ&#10;02TFevkGKQMsPPrOYvO85/6PL3z628+8bl+p+obxosKyA4/BGmn7BqEkgxhBGUCx79kEvk1dZTS1&#10;QYyM48D+cOD+8ZH98WRg/nK8WDBaXEcQhT5J7BIGNrYSCEAisbDpW+iHnnG08NwIxwmpy44sLy5G&#10;GQ83CHBc6McKbUmiOGC1uGK9uCGOpwgpqdqaoiiRysa2PRIvuky7S75+u+dwOP55Sen6gV6bwwOW&#10;MYSMQBC6CKloigY99Ni2JIjsy6SiIi9zZF1RlpLDvqbKnzifa/b7Hen5aLK2ocdsmhCGLv7/z9R7&#10;NNmVZGt2y92PlleHgkhkZtV71k1Ouvvnc8Ahzdi0x1dVWakgQ9+Iq4+WzoHfQhNmmMBgFgFExDnu&#10;e3/fWr5NGgW4lqJvG/LjwDh0tG2LbfsoaaM1tF2NtCSTxExOl6sF6cRsLdp+5Hgs2O1O9P2A63t4&#10;nk9WdbS95vL6Df0oKIrSfA/bDtvthrZtsG2Lqih5fX4hDzzapmYxMVilJInxA5c0TQnDiCzLcS0H&#10;bzJnOV2iULxuNhR5wWKxQvoe316fOeWvFE3LNHKBniI/UOQDeX5gs33mdNrTVCVKQBT4REGMkg51&#10;aSxcTQNCuwSujy01+90rv/7as9nfEyU+bVtw2r2QbTaMTUNgO9jKo646qjrndbdjd8g47UrU6JIk&#10;U+zYRTCYTGyV03YNyrZIkwmTaYzrWfRDi2UJbNs4v7PsRBSZ7UJZNlTVgBQ9fZtz3L9QFQccR5Om&#10;E9IkJE1DE2vSA+0gqDqb123Ol2/PPD/vEEKwWs65fHvN5dWSDz+/5/JqhW3bCNES9B6DNqDjMEwo&#10;y4y7+zt+/+MPnp7W9N2A7zgkoYMQkr7t2L4YkULbtkSed14JWlR1QdcZTqCSFp5rMZ3GzGdTJpOE&#10;KAlJpzFe4Borlu+wz0q+3n3l19//yd3tI+VRI/Hx/YDVfM4PH97z5u0bAB4fnvn999/59OkT2+3O&#10;TC69gLbrUQiSNGbUDW1nGtNlXYOAEUHb9RyzHLTA8TxWixXvf/jAD+/eEcUxVVnz8vzC0/qJU3mi&#10;qRr0qI0NBzg2R05ZcS7dmMKj5zoEcUBR+PRDi5CKbFfRDxDZCZNlxGKZMkl8PH+kaJ9hEARBgpA2&#10;da3xvDlX87+weT3xf/yfv/K3v39mvdmRZQcEPVEUEoU2QWAR+JKqOGAJRXA+sLvKwpYgxh49DLh+&#10;hJlrdLRtTdvkdOcCmJSSOEopy4r9vqDtBF0rcGwfywnpGovHh5wvX9bc3T9zzHcMYiBIPfzIrJGF&#10;neHoitEesDxNHLosLq64vLpmMZ/zdnVpbHl6YOhrlJDEccJ0MsOxBH3b0XcjfTeaoYdSOK6LUhJb&#10;2VgI9pstx82Jl4dXPv7+mT9/+8R6u6UbR+JFynS64Oef/ornSxhLPFeitNkWSkux2ewoisJoeo8n&#10;ijw/g/olYRibculsRpJG9N3IZrcjO57oO0VbOdhORFEV7A479tmW59dHtvsXurFBqBEvsJmkFlLB&#10;w8O/Do7v3gHguS5RlOLYIW0zouSAlTp4Xsh0MsVxbNquZrt7oTjt0aJH656277FcyaA7jtmOum5R&#10;wjJOWmXRIwnCiVkHCHmebuUoVXA6Zbxujnz68kpZtHRdgxQaRIseGxwHgkBwe9+hZItl9YShw2Ie&#10;Mp0lhIGPFpKX14LT7sjpsEMpk9cYu4anhzv0uaGstWY+iZHarH+bpiHwTUg+Ch2qquL5+ZnFYsn1&#10;9TV9PzAOgof7B5rW8BsnU4OF0cJmOJ0oy5I8z7FtU5AZhp7ZbEYUmVWreSk5nE45lxfXRNGEPD/x&#10;+vpsYK5lThAlPD/vkNLmeDzy/PxMEATfV9Xb7ZZ//eq6BiGMSaWqjEFCSollYWIGSn1nQvZ9b9zh&#10;Z/G567rf86dlWQIwmUyMy/m8RozDiLIsyY5H2qY9xwQEru3QtR16hDROiKOIPM9NTlEP6NEAovuh&#10;B21MAwCu6+H7PkM38vi45h9//4Vv376xWl0QRTGO49E0DS01XdeZtbRjjCQgDPqhqYmCENAUWW4m&#10;KkVOXdVUZWlyQhhdW9+bpraUkiAIcW2XLMvZbffMZjNsZXPYHb+H/Nu6RkpBdjiixEhXV5RFAYwE&#10;oYcfekxmE2zXRbgW7TjwtNvwj99/5dcvnzgcj9A1eHrEckfEIIAeJW2SMGKWzpkkC5azK1arN1xd&#10;vqUsWx4fXvnt6SP39w/cffxEfToyDj3RbIJQ8LLbUL7U2IGHdc5kObYNegA1kqQh19cr0jhis13z&#10;+HxLXhaUZW0iAsIwzPzAOU8NBDBiOT0jNV1fMgwmj6OUwzgo2kGDtrDtENeXCG2RFyeOp4yuG3B8&#10;hW1ZKDkwao3jOVwuF9xcvcV3zTRnGMBzYpRtmQyskuwPB57Xa05ZxmbzihCSOIpIwhiEoKxb3KAh&#10;aTr6YaBpzAtvpEJZHn3VoscSIW3GsaduekbdoWSFpSTokTL3OGUVTXtC2j2hb5HELnHk4Hs2rqOw&#10;lED3A13dYInzRTmZ0nY9TWO85dKSTCczpjNDHJDKIi8a8rI11quioW4Fwyhpso79oeawzzjsDtRl&#10;ZTYTSlEUOVqPRFHIOHoGtF0WdH1DEPgkccTV5RU//vSBm5tr6rri7u6WL58/kucFSihuVpfMpzP2&#10;2yNihP/+3/4HLZr//PN3Xrc7kAIv8HB9C8sZaduMLDvw8rLmdfNCVRVYtjQGED8iCGIEFk1Z0DYN&#10;XatQ0qZoSsqmQasGuxhQh5aysRmGlirPGDFrdyltmtpMEvO8ZLs58brbI7XJZXV9w+nUUzcVWXFk&#10;GAfCMMD1HNI4IIpcpBJEbsjVzRXv3r0lSULa5kRd9zhOSJL01PUr6/U9ju3RdQ2LZYDvByRRzGw6&#10;ZblcEkfmOfW03vPbl1e+3b9w//gCCFbzBek0JYhCZssZlmuR5UeUVLiOKeRUZUuW5VR1wx9//sb9&#10;/TeyU8ZwdsGa5/icDx9+NAxdjFnNFgIvcHBcGyGgbRscC5RtGJDTacTFxZyLlTG6SCWIohg/DFG2&#10;RV4WfPzyjf/3l79x93BP12lCd0IczJjPF1xeXrJaXTCOgm/fvvLPf/6D29vb74rdruuQsiaOY6LI&#10;5ImlcrkMlliWcUIbeoaRFfhBgG07TCZT3r19z/v3PzCdTimKgtv7e759+8YxO2E5NkoqijzndDqh&#10;tWaSpLx5+x5LCWbTlCDwaZqCphY4nnW2oGWIQbBIZszmCZajKU578sMzs1XK9fUl0nUQrkUUzFHz&#10;hN2u4f/6nx/5x98/cnv/bOJBdYmUmuVyxts3C+JYMQ4FXZvhWx6ea5GEPr7rgCn2EgcuaRoTJwla&#10;aOq6YBjMFFspcB3H/KwlE5AWfd+ghY3Goqgkx+eal9eMr7dbXjc7qrZC2TbSkWALelnTjhViBMez&#10;iNKAKJmwurjm7ZsPXN28Y5pOUdpwFi0lUCrFVWar4ypJlh/JT5mxBJ2Lm1II886WFo6l+POP33m+&#10;e2T/smeoNVVhegcSRT/09N2A6/pMp3Nsd6CuNEoO9HVh4nb1kafXPbvXDV3Xfd9YxlFscH5JjO/7&#10;OI7Dbnvi9taUqpRSTNMLROeyXW/5dnfL88sj7VjS0Rjtom2iaVHgMp0mSEvzwIs5OPZWAIAIEkY3&#10;ImuhqHrKsqfKS6rqGYUwnDxbYTuCvivJiwNNU4IUKMel7QZj5BgtbGWczEMvGAZhbDJBTNf0PD4+&#10;stvtvuf3jqeC7b5ESZso9liuYlbLEM+3aJs9WbHH9yVtVyFbU0QYBwOmtC2L47Fj7CLk0BLYAik1&#10;Tb4nXS05ZTVCD/i2NJgVRk6va3w/ZBoE9H3DcbtHjhP2+z1SQ1OWbLdbo67rNaPQ+GHIxdUlnhvw&#10;9dstUWQC1w8PD99XuTc3NxxPr3R9wyROTIZme0IpC1u5NHXNfn/HMHS4nkfsBoxjz5cvX/DcFCnN&#10;5/ivg6HnmQfnv4oxpqV8Ik1TkiRhOp2i0TiuRzeA4wXf84jyvNL91wFRnVdVV1dXZn3ddRyPRx4e&#10;HlCWhdDmY9qug2wbM/3zPDzHw7ZtLKWoyso0dz3HZCltm8Vyge25tNqUSeqyYhg0ru8zDqZgsD9k&#10;3H27448//+Tz1y+4rssPP7znw48fsFyLQff4rs+HHz/w8vLCw/09VVVRVQZK2rUtjVS4jkvXNIzD&#10;aLKpZUkcJ7i+x+WbG2zH5nA4MAy9ueW1HfvtgV9/+ZU8L/AcH4VN1/foAXzHQ47Q9y11WdI1JV3X&#10;YClBEgekaUIUx0RJQjqbsC9P/PbbL/w/v/ydP+/vONUlgx6QQ0WvG2LPw/UiHBng2xGTeMksvWQ1&#10;veHHdz+zXF6TlzW///qZv/39H6aR2XfQ1Qjd4Yc2lj3SCUMfqIaBtikRlms4k+OIbUmSIGI2i5Gq&#10;p2kyimLH4fjCoDVNa9zmcRLg96OZ6PUd7fnfpYXNoAVtp2ibgK5pqMoWOXoEfmBKD7phs13z7csd&#10;r69bPM/lx5//glIDg65wPcF0GpKkPp7v4tkxXauoqw7X95hOV7iex+544GH9zOt2w+mUGf3hsSAM&#10;Q+x2JAw982AbR+q2oagKhBSMWvOy2XB398hhf8LyHXMJcMCyeoRskbLHcSWWkmg94o8DowbXcxDC&#10;wbUdXNvGskZ8TxB4DgwdRX7Csy3SiwvSNKGqSurshGUrLi4vCaLYuG6VjZSKrjP/f03b07S9ySXh&#10;cjgcWL+8UhQFRXaiLkuUFEaTKcC2LYMjE0bP5zoRw2AYaLPplH/761/5+aefmE4njOPAYbvlZb3m&#10;8emJJEn56S8/c7m8pG97JtMpy8UFSMGn21uqqkYqiee7SMfCswVVtWP7sma3MwDg1XJC4F9TZCVd&#10;O+B5IRKHphqpK+gayxSAxh4he4IA3GDEslrKakdWdAxDhxw1lpa4lodje+hWc9rnbHdHsrxFaRfH&#10;ss0kyneYzCYkaUJeZLxs1kgFs/mUOInwQo+2a+n7ljhy+etff2S1WnI87Nnvduz3G4Z2JPIDbEfh&#10;ew6WSnBdY9CKwgnJ+SIGNvnXe56fbvn0+ZHH52eaviMKzVR8dXHBjz/9yHweo6TZiIR+CBqOh4y6&#10;7slOBX/+8ZHHx1v6oSH0A5CCYQTbcpimU6IgpMpywiBEDwNSD9hKUtcNnm0zO5dt+r4hDCNubq6Z&#10;z83gIAojPM/DCwKqrmf99MDX2zs+ff3K43pDN1j4fsS7tz8yn1/g+wFt2/L3f/yT9fMTT0+PvG7W&#10;9L1hEfq+a3h8cUgQhudYmGQ+jWkaoxfN8/z7+8h1PcMjdDx+/PEn/v3f/x3btvn69Su//fYbj4+P&#10;lGXNbDGnzCqOxyNaa2MlioyOVikLITV5VVG1NX1b0baVubgpRRj4rJIrlLZo84JOdKTTkOX1eybz&#10;BOk4OH6I4yUcTh3/+I9f+I//+Mj9/Y7s1FHXDctFwEVqs5glvHm3Iolt6nJHU/b4gYUVRbi2xJKg&#10;hwZlK+IgNplCW9J0Dd3Q0rb/Kz6itURIF2VFFOWA1gH9aLHZ5mw2Jw6Hjv2x5pjVbPITnQvCddBS&#10;o5Wmkx0asD1Jmib4vk8YhKTpnMuLK2PsWUzx/ZC27bCsAEtIxqGnbWteX14Z2pqhb8227hx78xyP&#10;ujF8zfWp5PHhjuN2S1fWyF7gWD6TSQxa0g2advPKbDYzLXENcZTiexan4zOP62cebu953ZX4fsJs&#10;MkepswzDtr+fExzPDIzquma73dN1I8vlBUEQYMuQ17uS9cMDLw+PVE3BKBqasQI5YqkR3/ZwpUVg&#10;O0Tx/w8Afnv7aI7w4om+1VRFQ9OOtM1AlVdkWcnY999p5HHso3VHVWe0bQNSE6YTg4g45ORZTdcM&#10;6FGBthHYBF6AUi5lUbN92VDVDbZlo5SiHXoQCj+UxBOPZOLiBaCsDocRLaHK9wbdk05JkymRH+M6&#10;IcWp4rDJCUOPockIXY2yFPHFBegRfxoxPTMOYSRJEhaLFY5lkxclfdcxTVOy0wmhBRJB23acjieE&#10;MO1BaVkkE58oipjPlozjaEj8eY7ruiwWizPHrCeOU7q+oixN2SdNE7pu4LDPqaue9cagKH748I73&#10;Hz4gBFRVy3Z7JI0nOI7zPV+o9cA4Dt/LRqPuz1xM+f3wpwFl2URhgrK6738+jiaLkMQxrudRFgWe&#10;ZwoSu92O5+dnhmHg8vKSJIk5Hs0ttSxLtNasVism6YS6rNluNmgpubi4wLaMbzvPMk5ZRtd3+Dog&#10;SmNTAHAcpFTnSaIJ0uZZxm63oyhy0jTm+vqaN+9umC0m2MqhHRqUZ/5NURRxfX1FU5ZsNhv2+z1t&#10;XcPEWAjGrkeiEVJiOw7KMhnI+/s70smEcRiNEquqEEJSVeYg3TQNry8vbF639F1P3/ZmLT0ODGPL&#10;0Jf0QwOMuJ6NZUPd1dR9Q15lnB4Kbl+e+PXTn3y9veV4OtLowQCTbU3sOahhIPZ9LuZv8ewJnjXh&#10;evkjF8s31KXgf/7f/+Tzl688Pj3StDWu66EtieUJ0osEy4JBQNZU2JbGsSWj0Mixh96E0H3XQQlN&#10;dtrT1TlCj5zyPe1gIN1aCMI4Jo4mDOPIKTsZN+0ZtaSUNIU0R2FZCjD6zDhaMAzw9PjCL//8J58+&#10;faUqGzzPx49ClGPjeR5JPCeMbBwXHEeaQlHR0zVwsXpLEIUUdcXD8yPHPKMZelwvItKKU1ZRNzuK&#10;Ys/Qw2J+wWJ+STKJ6MaO3d60fw/HA+gG2xmIEou26ej6E2EQ43kWSihsS+N5NmHgI4VP7UocWxi2&#10;bN8x9MZ8ZUkf1x6ZTc2ET2t4fdnwyz/+aR7o44DrW1xfr0w+uXPoe03fa6Q0AfamHSmrhrruqKqW&#10;4ynnZbNhtzeKP8mILcFzbaRtGTuDklhKYFkSoTWeZ1765mUbcLFa4fs+VVWz22z48+MfvDytmc/m&#10;fPjxZ4IgIi9L5pM519c3tHXHp8+f+fb0gNaaNE1RbU1PR9vlHPaPrF+fGPqBMIzwfRfXcZGxzdCB&#10;ZfmMveRQHTjtC7oOwiAljDxGkWG5Db43gCipm566bxAaXGnj2j5CaJqmock7c5lrRhzl4zmK2Tw1&#10;RSPPxnVtBt0DHZNJYA6MvgNCo+RIkvjYTkIc+ZTliZfXkf3m+J0PO46CySRlsZoyn0a4rtmOWMoh&#10;TZf4/pSuVTw9bvn99zs+fnng6XlNXVcEgcfl1YK//HTDjz+ZA1zgW4x6/P5c3W0OPD09s9+fKPKG&#10;4/FI35vnpWCAUTAOI2Xb8fBwy2bziu94KEvieTZSOPiOKRjNJlMuLpYMY0NdFwRByM31FRcXF4Tn&#10;C0iW19w9PLE7HNls9zy9biiLliSds1xecn3zhqHrDefy6zdeXl7ITxl919D3Z0i8558/vksUhUxm&#10;E6I4wLIsxnFgs32hqSvqc2bWssyhMU2nTNIJ//V/+99xHZf1es3j4yNfv37l+fmZsjSUjKqpEMLC&#10;tmzCMDQDFtc1eJ7CZPerXU5dl9iOIg59fN8xbGPXJc+2+MpsZxzfTHpdJ8HzFnhhxOs+5+s/P/Hr&#10;77d8+fbMblfSdQoviZiv5gROzeUyZrWaYFsjVbFFDCWT1CcKIqQYcCywhEQJiW27+K6HkhbdoKm7&#10;mrzKKPIcgca1PRwVMfaa3bbj8fGJLGvZbErWrxn7rKVpoW6g6jtGX4OlsSxQtovneHi+TegrHNfi&#10;zc0laRQSxxFxmDBNp6SpT+iNKGG4y1JZDH1PUeTsD1u6usG1LfzAxXMcyiKnb1raYWT9suZwOFBV&#10;Dfv91sC+bZtZOGU6mSK1om0GkjRiUOAHHmjN6XTkWGzZbR85btc0lYnbrRYrLGV4x45n/m9c38N1&#10;XWzbMUzTsuRQZQgslosL0jQ1aLtq4JeX33ld31PmG5QtsRUM44iyIAoi5vMJYegSuSHe2QFuAdx/&#10;/mymUlLi2h6BH5FEIb3X89LklGNO5Pu43ohndchRgO4IbEEahDh+QG959Ficso6myzkeCuqihUHB&#10;KEF5CCHRozgrfyxGHKSwsCwYRYUXKNJUkUwkQTigRcegBpTjcHP1I54bMkuXhP4MBoe+U9TZCalb&#10;XMsmDRVxbFR9V9eXPD094DgOP/30A1JKoihCA3leMXY9SRTRNi2H0xFHWQReiGO5hoOlBZZtEUQx&#10;QRThOC51W9GPPUEUst3vacqCwA/OcGfNZnPAVmBLm9Nhhx94TNI5Yw9K2SDMD7Tne0Rxam4UbUXd&#10;1oShwXUIIehHU6OvGm1CypZCWgol5Bk3o9gfTmRZdl4JSzRm7eTZDgpB27Y0ZUU5DDhOZaZVykKM&#10;2sDYO8OUS+OYdDJlHAdeXl4QQnBzc0MQBKZ9vTOZz3kQYDsOddWwXq8No1JrbNtBWZbxiXbmkKuU&#10;/D5NLos9QgjavsNybN798J5/+7e/cH1zSRD5DH3Hfr/l839+wQ88FvM5oR+YZmbZ4Dn/mmiYG58e&#10;TU5EVzXDiOH2aU1bVkhh1vN9P+A45sU5TRLe3lwjRvPiMznUga41+bZRD/R9RVnsUJbEcYxPvB1r&#10;svoEe8muPnAqCz7dfuPLwy37IqfT2hSMhEINoEbJ5WLBJFriKZ/ISZmnN0T+lNfnI7///pntbsdm&#10;t6FqCixHkE4M2mU5DVhOAtq25pAdGXcDw+jjBTbD+ZBsINeBudjUJflpT/g6pngAACAASURBVH6O&#10;CIxiwPNc7FFg2z7pZEWaTmlaU0zIixOWkigFUgqE0Iz9SFO2HHYnuvqRR5lR1x3fvn3j46dPZHnB&#10;JJ2QTCKSaYTtSrQYGQU0TU9TdwSBi3ZtgnBCcrFk6GH9suF1v6Mbe2zPJfR98qKgqk9IZeN5Adnx&#10;xDBotBamFRvESEtgWxKlNHWdo1SHFDV6LEAPSOmgpE/oByRRyiT1mUx8/MBDjxbZsWKz2XE8tORZ&#10;Rz/UWI5LmvhcX13xw/sfuby8pqpq+mGkbjuapjWmKNtYeHb7I1Xd4zo+lu3T9ZqiyHh8XLPdHdFa&#10;UFYNu8OB/FywCHwP25a4liAMXMLQKOeM49cx6KrAJ00TLClZPz+TnY5sXNfQCIqSl/UTxalgNp0R&#10;JhOGEQYhiScTJssVWV3z+PDI0+blbK9SxGGAVpCXDWV5oiwOKDUwm02ZJHNs6ZmXyTQk9FOaauTr&#10;l3uyY4lSLteXl1xeXOO6inbYMKojg+rJm4qi3HMqCgSC0PGxwylKadoKunpECUESJ9iOmXqlqY+y&#10;BvqxpWkLE6EZW8LQJzyvp9uupe1MViqKAqSCw35LdjxRFQN9K/CdGG8yYbEIWC4TwshmGFviJKBr&#10;IC8KntZHXl8rvn195ePHOx6fXyjKnCh0mM5iri/nvH1zzdXlBWHk4CiBYyl8NyDPCj59+sJvv33k&#10;eMhp+5GhG4xswLPx/QAN1LXxPA9dR9UP5qKKOE8+fSZJTBpHpHFCmoQoe2QgMc/20KFoSqq2oWl6&#10;dtsjX77c8bTekBUVXhjx5s0PzC8u8bwAjeb+9Y6H+zuenh45nU5IBJ5jhBNS+khGlK0Io4DZfEI8&#10;jZESTtmB/X6HJYxedBw0YRDiej6W5bCYr/jLX/6Cbbm8vGz49vUL9w/3PD09mc3M2OO5HkEQma9V&#10;GOI4DkoI1Bm11knJdvtKVRf4vkuazkjTiK6rKZuavq15M58T+z5+kJBMl6SzC2wvIa9Hbr+W/O2f&#10;X/j1j098e3g0+eUgwI9s4tTjYjHlcuoReuDaAsaGwXGMOzlySWIPz5EoYWZbUhhqCFpQVQ1lkXMs&#10;jnRDZ5iGXozC5bAvuP/2yvplz/PznrLqyYqKfVZRtR2jkqAUWrXgaqQncT2TA07CmCSKSaKU0Hd5&#10;c33NbBIxSY2v3rEFttJoXdGPDUPnUg8WbdNQlTkM5l1rWRa2VBx3BzZnKUlTG0RdVVXEccxyNmd1&#10;MWc2mzGPZriWCx0sVjl+4vPl7pZOjjw83bIvN0ZNqXvE2GFbZjI/n13iueZn0fGM0GNE0w8Dw6Bp&#10;qhbHcnn35h0f3v+IlJI8z/ny5QtfPn2mqV7QeoPnlniRD0piNQo38Fmslrx58wbLtrHOg77vB8f/&#10;/l/+q5kM5QZnMY4Dtm7xHIW1iJgEkr7r8AOfOAyQUtAPAq0tw97zIl6PNXXekh8z8mNJezaUSNtk&#10;Y7q6Q4/6/NW3jf7H9wgCH8dNWN3ESNXieha+J/B8+7yqSBEMBF7AOCiGzmGT5Zz2HX2n6GuoS9j1&#10;L0jZ4TqCOPYIA4vAt+mHznisg4AwTjnsT7y8buj7gdl0YW5Vp4L5bImUDVVZ03UNWox4jgmsJ5MJ&#10;bd+z2Wxom54wDLEsQStBCG3WXVXL4ZDhOQLPM2PlumoprJJxgLZuUZYgiVMWqyVCwre7O5SCIIqw&#10;hI3r2LRtxzAYyblSAte1cRzrvHpwvzfVj8cjZVni+yFaC477k7HGDAOcM35SSuqqous6fM9jGMxB&#10;w/d9VquVmQ4iKbOMwPdNpgsDHV2v1zw9PqEHzWw2YxgG9oc96/Ur282WKIpYrpZYlpm0lmVB27Xo&#10;QaM1gKbrOsNaBKIo4urqgtl8xmw5pdMdWXWiKAruH+9ZPz2albiQiFSTnzKkkiwWC2zLJokihBT0&#10;Z06kZdvUdYUeB5PBPN+Q//W7bY3FqC5rqqoyrnVACpCY9XSRn2ibGil6lKXxPYUbeFiuRa97dqc9&#10;22JPqweOZc7z6yunssBS5qCsLJvA85mGLss4ZBpP8J2YyJsxn9zA6PHbL7/x8c+vFGWNZdsm1Gx7&#10;9LpB2Zrlasa7N0si32BU6r4iDH3DT5TKHG6BwPdpu5Yizyiz3ICcbQtlKZSSSEdiOwFxMicKZwhh&#10;07QZwygYR20m7uNI37YUuWBsNGXW8Lo+0jbfyLMeA9YvGRm5fnvNcjVHWZJ6KKhPJ4au4Zi5KGFQ&#10;RT/GPxBHU6SwKcuGp/Wa7eGA5drMlnMsz+VU5ORVSd22hh0nzQXIsW3aquKw2xkvrmVR1hX5Ked4&#10;2FPkJ/quAt3ieTZREDCbxLy5vubD+/fcXF3gezZ1U3E4HGnKJ/quo6krlID5ZMJqteLDDx94//Yd&#10;cZRQ1S1NUzGdTkjSiTG49D390OM4FoEf4vsBQiiKouH5ZcPj4zOH48mwZG2HsqzITweyosB1bfOs&#10;ckPSOCRNIsIowPPMSz8IPFzPPOc8zyM7r+t3uz2WZeM6LtkpI88KPNvDj0M6AWXTkK58vDjh9XTi&#10;/tst+THDsS0m86khO9iCzXHPpy87iuyEUpqrqxWr5Q2uHVKXA0p6pMmS0J/wXL1wPOTUdcs0nZq/&#10;u5pj22C7DqMM2WUbqk3OMDSMY4MUihGbdjSaPUfYRHFEtJoQuDHK8hFS0o8Nh8OGvDwy6hHTlPZI&#10;kxCkgfJ7rk2YxMwXC+I0+Z7Hy7IC3dl4bkQUmcuh74dIadO2o1GvSpuXzZ4/P97x+HTgcGjYbEu2&#10;25yiqnE8i+UqZbWasZynTNKAKPQJPIfAsQkDj65t+fjnZ/7zP//O+vmVcRQoy5i7VosLlospURhR&#10;lBVPz8/s9gfG0cR3hBBYymKSxFxcLLhYLAiDAD0O9F3NwGgc1kKyXm/YbnZ0XY8UFnXTsz/ktENH&#10;EAQsLy55+/Ytjufzstly/3DPy/qZ7HQ4r/D9swZSoaSRZZjDksQPXSyl6duKpq84HHecjnuUUMym&#10;c6Ig/k4DePf+PVEYs9lseHp4MjnlpjkDsD0K21x4g8Bncs4Jeo5L0/aURU7T1igEVVvRdg2+55Km&#10;Cd75Oes4LpdXl1xfLElchRICaQXYTkrTKe7Xr/z+6ZHPXx54eH6lrEp8L2Z5OSedBDiuJk48LhYT&#10;JoFFk+1h6IlizxS4qiOuksyTCbajGIaWoeuN1GEYafvOuMDr+mxdifHdiLG3eH068Ptvt3z+857N&#10;64ndIWPUFqMSdOPAYI1gjyA60BXSVgS+y2Tis5gtWExXzNMV03ROFESkccQkDkgTH1v1jGNJ3+V0&#10;XWU0vqVNXvZ05xJn4PlIDVVV8HIwDvuqyGiq2sQIRriZG6nD1dsrlKe4vrkhjRK6skUO8HbQWJ7i&#10;5bjm9XigPOSUncfqcsnlYkbouXiWwrXMRsBxzITRZP17xr7HUQ7KUURRwgiGC7k7sN1u2Ww2PD+9&#10;sN88Ylk96dRseRGSUUIQxaTTJbPFAtcxPZKxF/TnfKkF0Bwr8wGrirFujCe4ytG6px9aQy/vO+Jg&#10;RuxHuI5D05wPmqeCapfxtKl5PZbsd0e6qsN3A/MQcEKUUpS5KR3kRYHWNZbUTJKAi4uIJA2QjiGk&#10;SzFiKxdLOjRlw/qwJzscQUv6XkOnyLOGw65EChffDVGyIPAz3t6kCN3h2FCWBWEYsD8cqJuGMIp5&#10;XpuslbJc4wWtOrSGMJzSVEbTlGUFWVUiLIW0XdrWTLCUUsawMmxxfQfXc8yhSIzUdUme16Cha0c8&#10;V5KmU1OcOWY4bkASTxDKoh1GTqecw2nLPtsxW6SkSULbd/Rdd2YsuYRh8P10r7UmDMMzhgeUspjN&#10;bJSykNLC8wL6vifPcw67PVrAYjY3UNLpFKUUAoHjuSghQWtaZSG0psgyuqFnNpuQxjH5KePh9g5l&#10;KRbzObblmMN1XZkGOZowjVktV6TTKWVRcsyOdHWJAHw/MCsyaTObTEni1Lyc9YgbOERxSD8OZMcj&#10;liXN90R2MHiJpqPMS3zbw7YsphOzus+yE6+7reGpDSZbE3geznkF31T/K5/j+yFJnOC7Hlpr1usn&#10;thtjAum7hrE3PMq+bejqmr5vcWxN4Ni4rmUezGND3dR07UjVdxRdTVaaKYJlm9KXpQzeZTlf8nZ5&#10;zeX0kkk8IYkm9O3I3ddHfvvtP3h8fAIkyWRCNzRoobFtja00biCQzkCraw5FS10XCEuxWMzx/RBG&#10;2G135KecLqs57PccjgcGPRDHIVGY4HqGDYktSdI5abKirjQvL1t2ux37XUGRtWc0z0DXmPB1JhqU&#10;KBH6SNtKhlHhhwGe7zCdhKwuZ/ihzfG4Y7fb0LdmbT2RE0I3IApj5rMLAj/k46cv3N7eEUQR84sl&#10;6cxctNbbV9bbV+qmxvFsQt+DOGDoK+qi4rDfogAG0Cj2hy3Pr19Zv96SlVuQI0kc4HkB02TOD29/&#10;5K8//zsf3n0gDmPyPCM7PrJZF6wfd+SHEt/yWV0tefvmhjc3N1xdXuK5Hvv9ge12Q1k3eJ4pWli2&#10;i7IctFbYyicME9q24+vXr/ztb7/y6ZMpP3mex3Q6QYYmlO66glFLPE8SBALPA8cG2xIoOSLoQXcM&#10;ozT4l9P+zFTr6cae+XLJ1c0NaTql7QZc22Xsetq6I7lYMr+5xglCHjcbXjcb+qYljHxC3ycMPMLQ&#10;A2F82usnl52UKCcgClIs4dK3Aik8PDtBDC73t2s+/vmZ7esWz7GZzRKCUOG4A+kkIJmENJ1N0ebm&#10;ciUFrueYw61lgTC5MddzWc1TltMLbOVRFC1ZXlCWBtc09gOe7+J6DskkIp3EjIwMY890NmV1dUGc&#10;TEwJoyjYHvc8PD4z9jCbzvH9S2wVo7AYGknXaNpO8bR+5suXO77dP7M/lpT1yDGryZsWFMShxWoZ&#10;8vbNjPnMrLhD18UWEkbNcX/i+WnNr7/8wfrpBa0FQRAQxRPe3Fzzb3/5wCSN6AdTRKybhrbpKEpT&#10;2Ovalkk6YTafcXFxySSOEEBTV2eWZYtuBMNYcdgd2G52SKmI4wSlLKbTKbPlCtf1UI7D6+aZ1+2W&#10;l82GPC/oWnO5DgPPZHYHDeOApRSe6xmsmy2QStO0JUXd0I8dUo7MFylKKwLXZzVf8PbdO5bzC5qu&#10;4/brHV++3jJ0A6Mez5g8C6FHxnEwZbw4RAoz0ZNCMw4dVZkbbuKoabqW6XTC1dUFi+UcyxIMQ08U&#10;+6xWS+bzKXrszqYayXqb8+nzZz59euT5+URRdUipWC4WrC6mLBYBSWoThZIwsYh8i5eHexgM1ivy&#10;JXVZ09cNWkqEFjRlR9e337dLHaMprkqFG6aEtk9d9Tw9n3i8W/Pl4x3fvj6SHyoGrejHEelqbEeh&#10;LMmgBkZb0+vO5PFtTRp6XC3m3FxfcX3xA/PZBbN0SeTHKKFxXQfbHmnbgqrqqeqWui5pm56qhKoc&#10;GfuB0XURvdm2HfZ78tMRxpEoiJknMySCKPBZzGZMJhO82EclPrbrUNYlWZZRHjOyU8bt4y1lmzGb&#10;RwjfYTKds1otSMIIhSD2AqZRTF2U5mM3g8llWjZBEJgtpxRkp4LDuc/w7f6B7XZrylbCRMpcKQgC&#10;Rd20HLOCuu+wXAfX9xDS4vF5zYiFGE1b//vB8fc/TMbRciSe62C7Pn1Xc6pymrKg1x03b65xoohG&#10;Qlk35FlJllcUZU3VaA6HFguHy/ml2a1bLuM4UBclVZ3hKI07sYmjEK17wtBlubSZzRReoHG8kM2u&#10;ZvO65e6cTwNNUzdUVcV+uwctCX0fgaJve2y7RVkaR9ZcXM64up6RpinxJKXrBtJpAkqiHIdRSWzP&#10;wxsANaBsG6U8irzkuNuS73agDd9MD9roDl3X8O8EVEVhsgznBi9o2rY2EFRHnqvvNvJsgpFSoUdM&#10;zk9bTCcpthdyPGXsDntOeXa+BTSUxTPzdIISkjD08P3ke7klywy2JIoiU7XPCnzfZzqdMpnMzlDP&#10;njiM6M8eyeGc31NIlFJn446ZWjZNw267Y7vZ4vkevucx6pHT4Wj0g+f2dZokBnCdV9RNTTqdnm/f&#10;Zh2sbIuyKqlqc+kYhgF1vplbykYKheU6KGVTNzVVUxMEHparqLsaLI1yJfZokUwiAjvkeDjCeToW&#10;hxFBGJLnOU9Pz+T56bz+cymKgt1+/50XajsO292GoRsQQuHYtln59z1VZT5/oSVda14Cfd+ix95k&#10;srTCtno8F3No1B1129HJEe1ItHW2I+kOxzUr88D18SwDzH579Y53Fz+zTG7wlE92OvHb77/yz1/+&#10;zmb7guNaxEmEUiXKAeUosCRa2FjOSN3m7E4DYuwR44gX+EyTKaEbUmUF+eZEfao57A7kZc7IQDqb&#10;cHV9zXw5w/FchCWxfZcwnGJbEZ+/3PP0sOV1s6FsSppmRFkWUiiEHhl6MxUeAbREKocwjYzu0xUI&#10;a+RUbMgbTVXllO0RgNQPCROXwAmQls12f+Tx8ZU8L7h5c0OQhERJQjO0PL08cPf0QFnXCAmOYxPH&#10;HnEQwbji8f6ew35LnRfkxwatHeP3zl+putIUTCyF79gEnsMkTXh784a31+/w7JDdS8b93QP39/fm&#10;a19LlrNrVosZP7x/x5uba+LIbEfyIqOua8LAJ04SbM9HWja26xLHU3xnRplp7u+f+OOPP/nll1/4&#10;/PkTeZHjhx5SKIOVaUzuJwwkjmNj2YLAH4HatI2lZugdbFvR+S5NYzOiDRmgrhmHEctySZIJwzCY&#10;9mtVM44QBBHX794yu76ktRTPhx2HLAPLIokSAsch8lzSyMeSsD/s6Nuaq9UKKTsOxy16EGRZjUIS&#10;hSm2FXI6Vnz98sDd7QN1XfP2zSU//+UdHz68JUo8XFci6dkdChig63qjVNP6PDjQeErheTZx4JGk&#10;Lp4nqMuMw2HDbn+irDrTpvdMGcNxDZh7HLSRJ4Q+09kMz/Y57o5kRcHplLPbHyjL2pSkUo+bmwve&#10;vX2L65jp7Prpiaf1C1++3fL8uuWUl+RVTV41lE2L5bpMpymLicf11ZR3b1ZMJhNiL2DsO/aHnMN+&#10;z+v6lZcX81sKizhNSadTFssL3r+9ZjJJqfKM9fqF4+nEOAyE0ZnZmRUoqUjThPl8iue5lKVhzeqh&#10;BwFCetRtQ1k05EUP2Liuj6Ucmqaj6RrGs8GjHTpOWcbucCArS/rRKOeiMCGNTZxh6DoYNLZlYVmK&#10;vm+RQuK5NlpC2bYM7YBUGs9xmMZzLpc3fHj/E7PZgt1uz8c/PvL8/GqekbZL3/UMY2casmGEFIK6&#10;KdF6xLYVgpGmqairnOY8JPB9nzg2HOPLiwuWFwtc12wZw3Os6nDMaZGc8oqn9Z77+zWPDztOxxoh&#10;PZJpRBKHLOcJF8uENLaZJIokViBq8nwL3YkojAgdQVtnMIysFgtcy+awPRoyyHldZDkOtiVADQg9&#10;Ymubp8eC+7tXvnz6ysP9A8fd0ahcxxGpBuKpi+VZYEs6OdAK0LbElT56tAlth2VywdvVDR/e/MDl&#10;xRsmkxlRlOK7AVVZofVAUdUcj0dj1asK2rYxeep2ZBw0SpgCyml/MC7wYcRzfPq2JvR8Mx20bK4u&#10;VyxncxM7GnsE8PHrF16ensj2e067PafTCc/3+fmv73HCyBzmzjnddDIjdAL+P6beo1uOJUuv3OZm&#10;rt3DPdTVwFP5kklWFdlk//9B94S9mJXVq6tS1ZMArhahXEuzHtjNLA4wAAZYCxcR7mbnfN/eHg5K&#10;OCSRZOhajBEEUUgUWZ7x68uOl7dXPn++ZXc8sN8dGaaRKAgJlrYQraeB9dJDCk03TATHA7vj8b3U&#10;euJU9cyzQSrvPZb2v62q/fPfAtC2Dfv6SL0raJojw9QRBopksaKSC5pe0lc1VdlQV51tL6EQo4PB&#10;IXIDQj9AvH8oT6cT5fFI11eEkct6nZNvU6TShJFHlvkot2EYGh5eD3h+wuXZd2AciqLi+fmF57uS&#10;emhZhBumqUUYjyT18XyHKPZtIN3A9jwHCW7gMs4jjpQIpVifnRGmKf1sQCpGI6naFjVLwtDhWFuN&#10;mxxa0iQkSRbESuL6FobuOA5D33M8HfHDALTGGG0Bmg6AhW57nkdV1vihh9bw9rIDowm8gKbtKYtb&#10;kmzJpDXK8VivtsgAPE9S1yW8M+REa5j1aBVRw0DXDRgDdd3QND2nY8npWDIOM0mSIIRgdgzDMBB4&#10;1kxRVRV90/LW20bX37Rb1oxRsX99o2tbQt+308dhsIf8piUMA1ZrS6B/eX6h6waS1HqrDaBmA0LQ&#10;DQPDNCIdadccjm2U+a5d7YyT5fEZRuqmxgjDNAsGbXBcwWKRIKRgNhOrzYp4G3M6WK+zbZMPvD2/&#10;sD8dKcsCz3VJkpRkkfL6+sqp3KGUJFOK9WIBxnA6HJnn2bIw36z55HQ4oCeLCDJ6wswD6InAs2Do&#10;eR4R9CxSBy9ymRyDr0cGadCepDca3UqMAt+zGZg8SlkEKavFkrPVFav4jOHo89effuWHH/9I3ezY&#10;nC357tsrmv7AqT4QxrDIU5JsAcqlHydGbVDKBu+NcXCM5Xsp6dF3A8fXgtNbQXtsmNqR2I/JlhmX&#10;N1dcfrhmtV3hxwFIx94EHY+uw+bBqpFpEoR+ShwFJKnCcw1MI0M3Mg8Cx7gI4+G4Ln7sozyBFiPt&#10;UNMMPcgJR2iUZ1BSYYR1nJoR9ABDOxH6MV998zUfv/7A7vDG4/MjD6/PvB73DFOHUBptNLMBbUZc&#10;T3J2tqSpDgxNie/askvXwdiB6wRE+RnSH3DkiOdL4ihlleV4yqOqGo67jsNrwe71SFcbYn/F+fqG&#10;1Tpju1mxzFILyB1m6r5mnCeyfGnZe67LLKwmSigFuOwOFT/9+Znf/69/4U9/+iOHwx5HwnK5YXu2&#10;Is9jHKWZpgZN/y4jaG0MZHCI/RQZ5YyjBCYELsZ30FpYa8w00vUdTdXg+xHzDC+vOxxHkqcZZ5sN&#10;Hy+vufj4gVbA59cn2n7AjyzCpe86dD8Rht57Bq+ja1pcx+F8vSbwFXEQUZUdQwdChEgnpCwG7m4f&#10;OOxPeH5IkgScna04O8s4v1jgeoaiPNLWDcdjQV1biYAQDp7rE4Y+oeexyTJWSc4qysijBWYa6Ycj&#10;k64JQoEQHnpSSNezF0blWTxX0+MFAcZIyrLm5XXH4XCibnv63kaZNpstHz6ec3W5YbPOcIRtPd9+&#10;eeSHH3/l1893FEVDMwxU/UQzjIx6wot81ucbrq/O+O7DhqttzirPcKXLPPZMg6EoCm4/33J7e09Z&#10;VO/TvxXb83Oub264vLokjiKmvuH+/p5///cfKOuaMIqQSqHnGeU41i29tJPSYRjsBS+wjWZj4NRY&#10;B3BRDpyKlqaqcU4NrpL0nTWTdX3HMPbvqj7JjEaqCWEMaZKxXC6JgohpGJiwl2qjDX1bAzPG9XGk&#10;a13rwkW6GulL4jBmvVjxT//0TyyzNb///R/4/e//Gel45PmKrh3oe1t4RJi/55xd10Vrl7Zr3h3J&#10;E1prlOOQxBFBENh/92pFFEcEQcg8ToxCI6VD3w+M48CpGfjLL098eTrw/GLFDkr5xKuERZKShD4X&#10;2yXbZcI684lcCF1NIK18QXQtl+scP/CZxpmm64j8kO1qjZkdHp+ekNJFA46rkMJHa0NVdbztXymq&#10;mT//646H2yO7t2fGwepQ40WEI3pmBoZ5z6wUQnkgbbQH10O4HlKHnMdbbvIbbjbfcLm+Zp2leB4w&#10;l7RdSVmXdP1EVfccTyVNPWK0A6QW9TeeMFOLnmx7uqs7hr4niWLyPKM+CuZR0w0tQeqSBBFCw+l4&#10;oBpbPv34yt3bI8e3V6TRJEHAapNzfnXO+dU1Xx4e6PqaobKEls3qnCxb4kzQlTWBCpC+YBpHxn7g&#10;rWrZHw7c3T3w9PKM5wZ079856SoWi5xlbjeR49QTeB7aTMSZz/pC8PL2wo+ffuFwPCKUZrVakiQx&#10;aWqxPv/z/3o/OP7xhx8B6PuWfmiZ555ZtwhnQssINU18ub9HeR4Ih3G05RapPKRQIDSrZIkYZ+qq&#10;YL9/47TfMc0dUeixyjwWWcTl5ZIsTxGOJgg8Vqscz/doO836LOFUTjw9vnL3+YG31xOOo9hsrvnt&#10;KqWq9hxPr2BajDAoNySMJJ6nmAd4eXujbU7ctAOO45IvV/idYXN2hREhddtx/3DPYV/iej6u21Pd&#10;WyxQ31SkCoIgY7FMwHGYZk3fNcy7EeNY/3OQepajJaw0fpFkOO+KP+PDeOhRboBgYnd4sw7hzZph&#10;PDAD3VCjkcRpwmw0fdOhlEsULqhPx/dp2H80p//WBLQ5Rk0SWXzK6XSkOB4QWA5jGAQ0TW3XEEoy&#10;ak1d2rWTUg6JiAmngb7vKOoSLbR1wKYJfd9zOhWcnZ/x9TffEAYB++OB5+cXplmzXq/ZbDY4BsZJ&#10;47zn24yBsqqsu9oLULGwDwJlp33aGMQ7u6ppKgwwacuVzFcZfhwzDj1TDV058bT7wjxqkiTCbRuK&#10;sqCpa5QjicKIvht4fnrj7fVEUZ3sQ04ZmvqVumxgmqjLgjAImKYBIUApSRAq8jwCzLs/1LIiA8+y&#10;Luu6pG9L0ti1D5tA0ZqZDkOHpuwaZiPxnJA4jFmlS7b5hnW6ZBEmRG5Ctav4/37/b9zePoDT8913&#10;H7n5uMEPQTtrUBPKk0hfIV0XpIvBYZg0XT/SjzPTPDP2E/0M+2NJfax4uXtk9/zC2DX4oUe+TDi/&#10;2nB5s2FzuSRbLYkXC7px4vnllWG0MP2mLnGYWaYp6SIiCAR5HqCUYRgayrKgqwb0LMA4VtHoCSY9&#10;oPWAfLdDoAUIOz1nhtOhoKIliZasM8Vqdc5//sd/5OzsjGNxoqg79seS08n6xT2laIcGVzqs8hRX&#10;Cuapx1UeUWDtEpfnN0TBlt1rixEzbTcTJMZuIUKHNI1ZxAuicME8wuvTjqk3TL0mjkLiKERKix/a&#10;bFYEoYeeBsq6syUgMxJFIdlyCY5DO9hLRBBEDNPE3d0T//qHX/jXDZoNcQAAIABJREFUP/zC7ecH&#10;TsUR6TokSfTOyovxQ59hqOmHFkRvET+e+nsAPvQ8XFchlUJ6Cjfw8UO7fmJwKNr6PZPckSIwQtDU&#10;tlV/dXnF9//4DyyzJWXbcmgqpKs4P9tSDx3PL88UxwNJEBBKgzP3BJ7LZrsiX0S87V4Z3IDVYkPo&#10;ju9AXyhPHS+Pb9x++sIwjay3SzbbjOUy4ljv+eFTzWw6Tqc9zIKp11RVg0SShhnJImG9WbHMMpZx&#10;wiKMycIE11FUp5K67lg6gjBK6JqRqmhp2g6hBsIowpEu/TAyT5rD7sgwjhaDZSDwQpT0Ucrl4uKG&#10;q6tL/EBx93zgsPvM6/OJ3WvBfn+iOHX0w0w3vPOCpUOaZSy3Odtze6j//puv2S5TmO2GqutHXOES&#10;+jGuayd/vm8B28vliovzM77/zbdcXF3RNhV1ZXA8RTN07A4HxKlACIXAwXUDmnbm6fnA/tAQhSHn&#10;2zMuL1d4nqKqak7FkeOpoihqDseC15cXuq7F9xRSCgwzBv3+a2bqZpC2JJJmOVdXN0R+QlXU7I4H&#10;6qrCVy5oQ1GeuLo4Q7mSoe+Z2hGciXSRcHF9xvn5JR8vv+Owq/l///B/8+nXzzT1QD807A/V31Fu&#10;SjlIxxZ/5mkCDFIKotCnKQsb/0kSVusV3nuEI45joiRjvV4ThiFhGOAGLlVV8tPPn/n55x+4f36j&#10;GVxm4RP6HufX9pCRJCH5ImGZx2SxTxp5BMpghoapq2i6Cc8RbBYZs9TgSGAkCEL07HA61ijlkcQZ&#10;TdMxTCNMmskYhnHk9uGeH3/6kbv7A88PM1Ux0Q8Nnm8IfEUQC/zQx/E8drsa15eEiYf0I6QKkV6M&#10;VAFCOyzcjDzPyRcJSeShHMPUVwxjSz+N7zaziboZqOuB2UgCP8VzYzAz5VxSNx11XTGNM0z6ndig&#10;GIYGP7aQb+m4ZNucZJVRHE/88OvPvBx3PDdHjGeRhVHkcXN1wXa7piiP/OFf/id11yMcjzBI0P1A&#10;X1T0XkfsJXgqZjITrZ6sLvLujseHB4rTAQDXlfiuIo0DgtCqh4MkxUgo24qmafCGEDNrNmcx1x+u&#10;8RcJz8cdRVNaOkMoSTKf9SYhSaL/mDiWh9v3g2PHPA+4nkOaeMRxRBAoPGmzjrHAQr1DDzNbhdms&#10;Z2ZHkC9TlOOQDSFC9czmSOhlJJHHPHZkmWK9jknTmK7rcKVVsAmj6Ieaem543O/58vhE0XbEqxWr&#10;bInvCTQt2Vohfck4aKQcyfMV11c3OCJg//ZEVT/R9SP7Y8P55QdmkZCuPjKLkD//8IDrB0g/w4sF&#10;L6/P7PcvVNWJIPS43m5YRwHKmRmn2vILlYsRDtJ1UZ7N+c3dROgFDPVAW9gMnGUmalxHkiY+Umoc&#10;KTi/3OL7LskyIt9m7I4lx8MRzw8RQlsszGQIgpQkjinmhn4YSRK7DimLI30/E3iGeZwI4oj9cUdb&#10;2ylNtohJwwCmkf3bK2VbIF2Xpu4RjmKxSonCECmF5W3qlrIrqPqSIA1Ik5xp0tTdgBtG79zGkNkY&#10;TkVJ3bTk+Yrt+oxskVn0kFRIJqqTfSBNzYBAUI6aKE057g6ofkRK6NvGwn993+omEegRjBHQSvw0&#10;IVA5RTdzfDkxaJdJ95xeXumbGj0PCMDMhrGfGYcZz48QQjNqF200PTOzHikPz3haI5npypLr63Ou&#10;P17S9hVdVxEnITgGKR3baI9T+mHk/v6BDk0chAgDSZLhJzExmhHBYCCoawIqXOWzXKzI4wWLeEEW&#10;Lhjrjp/+8guffvpE3/Z8/LDi4uqKyw/nbC9WhKnPoAe6qcVRAuXZz9QwznTdgD9rksSxRoVxZvd6&#10;YPdypC1KurLh1DZ09MhoJlxokq1hc+Ny813G9mzJNAtenu/5cvfAy+sOhGT3eqBvR76+zqirBoee&#10;zI+JpMMiC3FURJE47I87ms5OIgLX5ucc4dP3w99XMMMwYozVTnZtTxSnhGFEtlhydfOBD19/hQxc&#10;9mXNbt/x6cuex6cjdd0xmw7HNcRBQJpGeMphaFvqSTNKjzBIWeVnfPXhG26uv+XzpwdeD3ek+Yb1&#10;NiUIJOcXW9arFdM4c9ifKI4VwowEvs8iD5GOQJsJP1AEkYMMWrTTM4qBYbYQ3TAMEYGk0xOeG+EF&#10;AW3bc/vlhV9+/sxf//ojrw9HhmYi8CZ0oogXCat1jus5tEPJVNT4vvPe4LZECV86CHymcUQJjyiy&#10;9AXluTjSYTTW517WFa+HI4emsuW0rsLxXM6vz/j641d8/9vfYXyXP95+4m23x3EdsmWK7iYenx54&#10;fHxA6JnF5TlJvGG1tM36aRgxwmafA99nGmaqsuN4aHg+HNk9v/L88MDQNVxen3N2uSZIXLJNgvA0&#10;t4dHDsc9Bo3SDkKDCj2uFjco5bLKV3y8/ortakMUBERBSFPX/PLLT7w873Ach2x9RhT51P6efq4I&#10;vRHfDXFUjTaSaRr59ZcnXC9is9mSLdYMgzXF8B5HmceZT3d7jnXHy8uO4+5EW/UM3YQezbun3uV0&#10;eCOKXaLIRwGrwCOYBjK1YKpaCm1X4+Mw2VjKPLN7O7Lfl5YjHCYslzlXVxdcXV3guQ5tdUR5CuV7&#10;4PkM2A3UMBqUsjltzMTtU0Ecp5xtLzg/C/FCgdjZ535Z1nz6csfrywNFcaJtG/q+oetbZAdxHKFc&#10;ieOA61kqhtQ2n3p+seTrr79jvbpi93bi5bkCoUnTGIFmGkfSLEZ5Cs9zcaQgEB7LVc63337DxcU5&#10;Sno83RUc9jVDK5knl7aza1XXc+0gYRgxvcZ3JXHgEYcRU99RNyVj1yOkw2q54vziknSxwgiHqu7B&#10;UfhRRpJt2R8L/vLTj+z3e07FgePxSN93KCH5sMzxPUUYB6xWOWmeEoYeQSAJPMli4YGZ6duSvilx&#10;tMZRDt000lUdWkrcIMTMgrqb6bueqjf4yhY6lSsxwlAWJ15+euH1dcfxUFGcauZ6oDm94DiS1drF&#10;jyQy0AhvZlQTQmr83EcKe8lb+BGLeE0SZPgqBsfBCTziTKHdnkFXyKFj6FrK05GmsTGXrhuYtMH1&#10;QpbZkuU6YhoNdw/37A5PlNWJ0+FI37fEQcBmvSHOPZxAs91uWS9XBH7E6Vjw//zpXzidCtqmpZtH&#10;lmkOUrBcLbi+OSOMJLvdCw9Pt7TNCU95rFcLzrcf2C4vud58zXp1wdRonqoj//zDTzy8vvBwd0t5&#10;eMMTM2nskschvuegdYcfSKSYmZyeXkmQDi/9G18e7sjCnK8/fkOwDKmnhnoscUOHbBUThi7nZxmX&#10;V+ecn6/xg/8NxxN5NrcXhRFRkFt4cGSLAkJoHDRXV9+iJ/vCK8uKoeuQyiNfZIRRavU984wJBBdm&#10;jaBmGmp8H2Tk43sCJfU7Py7Ccd55aWNP1Q5U80w/Njgu5MuUbLEhXywIfQk0FMUdfmSQnl3LbLdr&#10;lssVXWPASNpupmkngnogLAeqrqTu7zFC8fq2Z7PZIBTUTUnT1/Rzw6RrpnlgmgJ8P2BoO4q6wGI2&#10;UrJsSZqmRGHCqSgZ2o62bt75jtiXiHRwlV3FCSGsB3vqCEOf1XpFmEQMw4Q2M67v4fsujuOTLVaM&#10;o6YtB067Eqns9EdPBjMbfC9gmt+tMK7Dcb9jnsf3UkRCEqeAoKpqyqbEcR1bGZYS5drcn5AS4xiG&#10;eaR+K1CuIIhcPN/Fj1wi6ZOkOcYY2rrieNojpSTLFySJZc4NY0dRCOIwsg7vrkOPM0V54nA44AcB&#10;2XLJaX8iDCPmabTmFaP/Pj2NwgjpuJRTTV32vLUl1WFmHOD1dcfLfkevOxxXI8UMZkL8TQs/aYZ+&#10;oCwafF8jlc9sI/cgbQ5Lao3rKpRwQAhcTxFHHn4YUVY90rOu836oaY4nmq5A41C1BfvTjrmfSfyQ&#10;JMtJ/JAojBjeWW6uF3O2vMR3faIgZhEuYDQ83T7x5ddP7N92eJ7Dd99+w7fffcXNVzd4sU83drRD&#10;yziP71VuhUYCFlgtcHAQOI4Fck9Dj++HXFzE7MSO/euBdujx44Aw9ElSlyjz8WIFrqbpG47Hli+f&#10;n3jbFbieh5KKLI0ZPevaVmLE6Jk0UiwWIXEcYOTMNIf0YwjOxDiPeK7LKstYL7coJamrhpfnFx4e&#10;HijLGs/32eRbXN8nWSz48NVX/PZ3/4nlesWxrHm4e+T5ySInjqcjbVeidU8QKEI/IfJDVsscgNOp&#10;oq071qsN3377G862lwyDYdQzNx+/QjAQhpI8T1hmS06HkuenF6qyZp5mLs4sgywMJMPUUNclcwvG&#10;iZgZLUPRkQSxRZIgJKN2kLOk6w2n44HPn+/49Ostb297unawdAfX4pH6aXhfJzpoJpRjfbfSFbaM&#10;hiDwYvI0Jo4C9Kxpu4nRwDBp+qmzzWJhGPVEN3TWze35ONpesC5vrvhwfcMiSXh+feLL045P9y8M&#10;08hmnfNRXBGGLr5yyJOQwHPJswQzT5RlgWNACsfijIREuhLFzKBmXGEFkg7gOgLfc5BS4/kOYewy&#10;MVCXFaeqpJ1GG3V3BK6UhFHM1fkVV+fXXJxdcrY8w3M9e3kbBo5dyTAY/DAhjEOL8Nq9UVcvDGOB&#10;g8M4O3T9iNEKIQLieEEcZwRBwjwbxnGy3wGtOez2vLztOHUj+7qnqjvmwaAcD4lEjzND29ssm6eQ&#10;jiEOA7KFjzP0rM8zvrq6ZBhGjkOJqzxOx4LD/mCzmrNmMpZaEQT2wJWvcvI8Iwx9+r7h+eXIy+7A&#10;48szWgi8KGKqOtq+Z+xbhkETeDGOM/H2dqKqB56ej4RhyDROFMWOunmmafdM0/AuyHCJ3RBtZrSw&#10;W5c4CEnSBUHokyT2/bXdboiilK6dGQYbgXBdiTCAEZaTGAQEgUcU2qxomsRcnp9xdrZlnmYeH5/5&#10;/HnH8dBRVAXDqEnijCAM6aeBtm/xXGm92aslnpScDjvKqkBPE2EYstlsuP74geVqizYCbSRJ5uIo&#10;Fz+I+Lc//TufPn/m7v6esiwwRhMFPpv1mouzDRd5QhK4LLKURZ7ihQqtJwyTxWvVR7S2OsCxb0HP&#10;TNpFYDCOBCEZ+pGmmTgeS/p+JgwM+cJ7Z51WnI47np+f2b/tOZ1qmrpn6GaEgc16AdJYy4lr0HJk&#10;ZgT9XgpyLarOVQolFb70SPyYLFzieC5v3cn+rLqaUylpakFX1zR1wdjZHkMSBKSZPesMs6Ypd7y9&#10;Hvhye8vT6zPjPBN4Hh8+XvPVh4+cbdY4Qlgn/TxwLA9M+719Rh5Lxlnjeh6Rn5C4HlcXZ9zcXOC4&#10;kofnW15f94yDIU1WfPvtb1gvz8niJY7xaOuO2+KO4+7E7cuOP//6ibJr6dvB/p95LmkSslxGxJFP&#10;FHncP99TVydk4FPXLW/HE6e2xos8zq+3uJFkXx6YjyNtXVr72HsM7+PHjyxXGVkavxvI3g+O/+2/&#10;/qPNOPYt8zTgusLe4j2bIwx9j9fXV6ZxRM8Q+gHrRUwYJEjpYoRiMoZpHPCUIFgv8dWM0T2rPGGR&#10;JuSLFNd1mbShOJWUVcexqOi7iWoc0a5P15bMU0Pgxfj+hKv6d36QZJ5DlMpoG8GkBf04UjUVQ2+Y&#10;0XhBSttPDIND1fSMU8fb7gSOpG4bprlFuYKmLSmKPXVzpGtL9OxSh4oujZlHi8LBOIxjT9vWIKCq&#10;CmYDVdXQDSOu8gnjiChKCPwAKV0rqJ+ha0cMBhEqmnpgmmtrgfEiXBm/531aDruSsmgoypqyOlpG&#10;VOojtM2VSSmYp4GinEBowjhi4an30LVCT9qGtIcBA4RRBEIyD1iO0zTRDD3T1FOcDviBw2q7JY4j&#10;wEFJH4GLwMMYzdRX9oPlKPI8J1ku/l56McbQTx1BFDAbzTjPzBjSPHsPxCdUVU2aJBTFiUE7RFGI&#10;UoppnOnHiefnR/aHgsOhom0munamqW2gfNYTQawIfYHrgZQzvguuspOQqZ8wekKbAYxmRoOY7Qdb&#10;guPYl1+WL/B8SRT71h5jJmat0aNGKYdxnDkcDrRtj8ah70er0nNdvDhC+j5eGBElCaIfGLXBVy5J&#10;siAMIsZ+oihOPNze8+mXXxnagZurG377m2/46uaSLF8QJSGjmZjEjNAjRk8259Z3KN9DOJK+G6nr&#10;lqZuGfsJx1WEaUoaxcyjw/P4TFO3CCyCSUlNEESsV+dcXnzNKr/CGBcQKJWx3S7ZbjdUZUnffqKu&#10;KovsGGvLFQ0jsmVIlmfgOEjpMg6CefZxJ00cLFjmN2zWW8Zx4LhvKIqGWcP2/Iw8XyAcBy/0Ob++&#10;4tvffMfqLKcoT3z68om7+xfKU2Mb7qP9Nc8Drh/jeT5xsmC1OSdNUvp2YBxm8nyF74X88ssX/v2v&#10;v1IXPWebNWEYMQ4NxbFFj4amqdm97nh6eCLwfS7Pzkgiu3YXOPRSIKQijjOSNMMRknGeUMolCEIc&#10;4TKOmufnA7/8/Im720fqurVIj2Fi6Acc4xCHFqg8mQmNZpwH6rajH3qaYcL3FHma4oU+cRSyWm9Y&#10;5jnCGJ5e3nh63dENg51sK4VG0w0d3dDTj7ZZmiQp2+0ZZ+cXLFdr2qbl189f+PX2kWPVEcUxnnKJ&#10;44jFIiYKfRZJhKcUURQijLAH6GGyF5koIYoXSEdSnk4cTgWfvtzxcP/C8VAipGG9yQkjn3ke6FvN&#10;2A40YwsY4sBGThIvJAkTNssNH2++Ik8XTOPEp0+faJsOrQ2uq+i6lq7vrXigMczzSNt01M3APDuE&#10;fggisGxM6eO6kbWO1B11M+K6LgZA2EtuP9jozKFuqMcJPRnQAiEmXDewn1UsBUIpQRA4eD4kqc93&#10;333gq6+v2R12jEYSpTm9nin6ml19YBxGlJSgIEpC1qsV5+dblqslSEFRVex2b9w/PvK6e6NsGqTQ&#10;hIGLGTWuBALFrA2OUWgzcdy/0PXvUaUoxFMu89wxUyDkQBQrgiAABMNgcB37+zRN7dRpvSYIArJF&#10;xma7eac+PHP75ZbT8cQ8z9bm8Q6TVkqSLRbkecZqtWSZL3Bd+2x/fn5mv9/z+rLjy+2OaZQ4UoGY&#10;0YxM84RSDkEYky1S4ijE9zwkEEcpzkYghSAKQz58/Mhys7UIuWFikWb4UcLd/SP/+m9/4seffuJw&#10;ONH3LZ5nD4jb1YrLywsutmvyyCeNPbJFQhCFjHqkbnq6oUOb+b1ECkpKlBchMRijGbqeru0Ryl6C&#10;5lHgKx/HGMxkkXNVVRLFHnXbsDvsKaqC2WiUJ4mkB0IR6onRjGhGjDNj5MQs7OFR68mWdaVP4CbE&#10;UYIfBjiuYhAGoTXjbBibiZNsMbODEjAPPXoyOCKwWl7PI44TJj2zf3ni4emZ/b7g7XQgilOC90HR&#10;zdUl5+sVrlTvRilL/JBSMk2GumkwxmGV52T5kjjwuMwTMAOH3SMvuwNF1RB6Sy6+/p44TZlGGIeQ&#10;x6rm5fkT+92B+d2M1gwTXd3DNBFJQ7KIOFumrPOIwFc4cmK/32GYiCIrnCiKgup4wJEO682KVb7A&#10;lYqmqTgejzRVzdiPxNGCzXrLenWNlA5VxbuX/W/lGGW9wq508LyURZbgug5dW9K0JV1dkaWpfXm4&#10;AZ500Rq6dnqn/RuEtG7aKIgJPFurD1yHZZ7i+S51WdD2PcZYr2cYA8rFDTSRcDnWNtQaeuC6I4LK&#10;uosdF4R94GT5miiKqYqSsm6Z9Ju9cQeS9eICg70laePQ9Q1V11hIs4TDqbEE/K6kqQuGsUFPPcya&#10;ae4pq8KqdQIPo8EwM449c63t7S+MGMfePkQ9hzSJiOIQx1GAQxRFaG0s5iEJkUrw+vqCaAeur28w&#10;2v49TdPz/LTjpx8+8fj4QjeMeFIg9JKby99wcXFGFAV4gUvTNdaaoOwNTmuHruss3Luzk6xokZD7&#10;a9sUNg6zZ5DKtVPEcXh3WcPZds3NzTVRFFBVLU3V0bQ1Q3u03EUxM88T4zhQVc7fndeu6zLPmsPh&#10;yN3tPUp5/Pa3/4m6bvjp55/JF0v+z/9xwe7xhWp35FQWjGNPEwTMGI7FiVNRU9UdVd3TdhN9b6iq&#10;gbrq0MYh9FwcAfQznRgRosf1sI5hVwGCIFQ4Chw5ATMIjXy/4PhSkfsJZ+s1ynVwAwc38HAdh35s&#10;qZsSg0ue57iux9vbgarpiUKf7SYhTTPCMCJdZMSLFM/3Qar3ybJAGM3pcODx4Ylffv6F/W5Plmb8&#10;w3//B373299xudnYoo2ZODUVbd8xzAMTGoNAKR9PKeZZ07YDVdVSlRYGq2eDh7TMLUfy9PzM0/09&#10;aEMaLfB8hyAQrNYbNptrFtkFBp/DsWV/6Jlml2nU3H55oigOPD0+0jYFQSBYLEJWy5Sz8y3r9Yow&#10;Spi1wzQqxjwgjjSO9EjChCSIKI419/e33N9/sVk/pXF9F+VLPN/l/OqS73/3Pavthqe3N/767z/w&#10;9PJC3w50Q8swt8ymB2dEvduO4iRlu7ng/OwajCDyQQgbc7m/f+SP//YX7j8/o0eHl8cXwlBxdpaz&#10;2WQc9iX73Ztd4e8OJHFsA+BjzzROOMqQLhKE9PHcBGECxlEzTQIpQsbeo2l6Pn/6wg8//Mjj4wtl&#10;Uf7dOmRNHAv7oponhnlkNjPSdZCOQTc9ZXOkbWtc10PricVs8WKzkbhegpKKMOoxZsfhcGScB6Io&#10;xgt9hFREkUf8/rP4W144iWIOhxNPj0/c3d3Ttj1xZDOaF5fnnJ2dkcYR09gzLDLmabSZqckaWTQC&#10;g0QpnzBIOBwPfPpyx48//cynX28pC2taWeQpSRojJIxzR3MsGM2A9FyiRUIQ2iJjHMRkScb59pws&#10;yylPNb/+9IvVpo0WC7Nc5iwWKQaLaCmbknHq0WZCa/tdcWSEUiEgMFoxjrZ127UDSZJanaPjULc1&#10;dVVQ1yVlW9vDnS+YFUyDZdAN/YB0FEL+DYbtkeURQSD58PGK3/3n79kfXnh8fuLDt79Fej5vry/U&#10;Q4cb+ijfxegJ9Eych6zPVyy3S7TR3D7ecdqfKIqCoihou8biXoYBMw24CrJ0QRSlgMthf6SuW2ah&#10;kcJiTJSj8T0HHB9kgCPB9RS+79rPt7ZmE88LWKQ5gZ/Stca6oI8Du7eGpmm5u72laUpgJIpDFosF&#10;SRQhsIe69XrJxcW5fenriVNxZPfyyuGwpyhO1HVLWbVo46Kkj0Gj0QShR7KIWSysz3rsLddWAIHy&#10;2GzPSKKYKIrIlyvW2zPA4e7ugR9+/InX/YH7h0een1+Y55nQV1ycXbI927BZLUkXMUn4PtHyrLVp&#10;YqTtZ6Z5pBsszeJvJhttYBztBMtIhR4nuk5T1T1939hnb5wxjS2Pj3cc9kdW6yXffPMVh8OB+6dH&#10;Hp4f6PsBpYL3oYfNsQvj4AkP6fp4gYP0JFJpNHbTp2eN64aEQUoYLvBVjNGSoq3pppkJgRkNUkzE&#10;gUOSJniJg+s4+EqSxAltW7Hflzw+PvLLL58oq4o4Trhcn3Hx4Zp4kZCmKb7r0lQtdWnd9cZou5nz&#10;A6IoYr1a2Qb9ckWaLPBdg5pL2qqiKgr0NHOx+UCan9P2mse7I58+237JMPa8vT1RnHb4vmSRRyRh&#10;wuU2Y2g7jJlY5jHXF2viJKDvKk6nkrvHz3zz3dcst2e87naUVcU6y1Cej6c8+qbGCWPMu6pXa00Y&#10;xqzXW64urfWsrmsO+yNlWf7HwfGf/vG/AHA8Huj7CtezyjXfTcizBE/ZsoYFK0/UZc1+d6RtR+Io&#10;Icty+nEgCj3iQKHHHscYAt97X98WCGFs5ii2WaB5NpyKhqppmWZD1fTkSUKoHFxfEPgK5dgsiOtK&#10;pIi5ufmI1prHextib7ueIFRk2QpXhqSTtON+36UdB/qiY9Y9nv/ednQ0Q9cwdg3SmXF9QRx5doLh&#10;OoTviIGm6Zj1gHRD0kWEkh5V0+K6DmHokuYxSRyCgKFrGYYZgQdYebmDwhEOAhc9aIZmsqP1Yabt&#10;RltKQFGWduqULULMPJDEAct8YbVwnoerJI6BWU84SlI3Dc07WwwkUrl0gy2szOOE49gXchQLy2vU&#10;4CsPL8s4PztnkaRgZqaho60ryrKlrXscx5YQPOXQtiNNXSGVesfZ9Ox2e56engmDmG448fxi+WPS&#10;kbx0O/75f/0BD4fnxweElEglebh9oJtG2r5jd7Rh8xmFckNbHtAuMwqQhK7E1zOu4wAz8wyME7Nj&#10;mJhxpIN03He4MAjHIBX4kWKx8FiECYmXvntLW7paIz2D7yvGcaDtWsIoYLlasz67IF9VtO0AxiGK&#10;EsIkQShFGEQo14bSfaEwGopjwfN+z/PzCy8vr1Rty9X1Ff/H//jvfP/999afPYy0c48AumniVFeU&#10;TY1B4yiFoxT0M1XTUJwqmqYFLezqO8/wAg9hoDwU3P7yK6f9kTCwQPb1Oufrr2/IVwnaaO5ud5yK&#10;hqcXm98aR2PbiFVppx9zSxAIojhmvV2wXWdst2vW6zWzlgyDwzJPSOMbugHqeuC0O/Dph1/ZvT2x&#10;P77ieYL1eovyNNPcUdUFN5trvv7umoubM6qm5fHlkdfjG93Y048tZbOna1u0Bs+1Xvp8uWaxWCGc&#10;kLqZ8Vwf5bh0Xc/j4xM//vADv/z8ifLQEvsLlsucKPCYx5nX51f6vsFxsDicbsAEAXqa6duW2XRE&#10;sSJZxBgR0g/QtC19bzcGnuvQNAWfP33hxx9/5unp+d0pK4kihTAO8zgzyt5eWsyMZraA+XlmmHqK&#10;ck9RnhjHEW/2OJ7s93uzOWeRbQjjJUPfM87Qdh27nc2NZvmS7dkZ+WJJtsxZ5BlRHJPEMXEUM/YD&#10;u7c9h/0JNMR+iBtZtmQcRihHYrR+N+vYKWjfDczTjHIC0nxps5sIiqLir3/5gb/85S/sD0dwYHtu&#10;L9hKKUAzm5lpMBhj7LYkjIj9mCROSdKUaZzp2pGXlz3HfcH+dc/j3QNm0mRZTpalrNdr0kVK2/kg&#10;DMfTQP8+fQzDhDiKLXpkFpTlidPxQNuNVHXzPmkKLFFCChBZ6IVfAAAgAElEQVQaIwxCCqQCI0bQ&#10;EwpBlIQEfgpIuqb/u5Di4uqSr766YrlK+erjNafywJ/++meuP37Ej0J+/nLPL7/+itYDizRGvXMP&#10;kzTg7HJFvo6ZzcDb6xu3t/cUh4Jp0MzThNY949Qzj501lkQhaZohHY+6sX+OnghDSRyneO9RIEcI&#10;tNH4cYTyXGsaCxMbM5o0VdVSVz1C1xzeKoqisr8X0k4WXd9OxEKJHyiiICJ6Z6SGYUCeW0qA57tU&#10;1YmX5xeOxz193zNNdqo4DD2ep+jHiWEcCKKI7WZDvsyRUjFNI+XpZIuLOAR+QBBEJHHMMs9YLHLi&#10;NKNpR25vb/njn/7M5y+37I8nxmnC91222w2LRcJmtWS7WZNnMWHgEXgevqfgnVvadR0GcKTE8z08&#10;32OarU2saRqqssNM87v5BYZ2ZugN0vF5fdnx4+ETxamhHyb7swGKuuL+/p6np2eKqkQIgVB224Ix&#10;aG1XTr7vschSq0ReRPYA71gCSt12OI5du3tehEHR9QaanrEdMZY+9f7cysiXKxQGPfRgNMdDwevr&#10;Kw8PD9ze3vL2tiPLl9xcfeD65gYjBdoxjE1PN1Y0VUHbVEgp3k1XC5IkYblcki3twdEPAzt00h1y&#10;rAj8jMBP2B9HxjHkuB+4uz/wy+cH7h6eSbOEKPYweISLlCiVZKuILAiJhYQwQEqHOAkIQ3DkAHLA&#10;8Q1ff/81X337DXGU0PY9eZaxSOz2qaxbmuIEemKeIQx81ssNSbIg8FNCL+Hx8cDr656H+1cOh8N/&#10;HBz3L08AIOFstWKzXYOYOB73NgsxzyyznC9fvnB398A4WgzHapnZCWPg4jCih4ZDd6Kta5TrkGcf&#10;ybKMOInI8pyu7+jHiabtKYqK192Bsq6ZJ0FxanGVJMkTPN/B9bCqPeHiCJ/vvv0dy/yMh/snivIT&#10;h0MJzoTyU6IkYBwkYZzgCIPjOUSmx62gK1t7B9MDjjCMfYueRgLfxXdcPMfDl4o4it8nUq7lNHUD&#10;vu+ilIMxM1VVvB9aIsw0MvQtGluBH0ZbYPkbQqcoTywy+6WcponyveHsCBsWvrhIUTKg60a+fL5H&#10;OgZXCIrdjjelcJRAOAItNMNo2Yz5esUw2tZ1GCekSUY/zVYftT+xXW1xHYMQEu3ZMLGeBH5km1TS&#10;UbRNS993VGXDOM5IoQgCiZIunue+A8YVwhEILBLp9vael+cdeb60DttuQkpFGKTv7W+BEQ6no2VM&#10;JmnKPI88v7zQjwNeYBFGzVAhZfDe0jUoKfB80JPGTDNmHpGeNSUgJUJq6yeVBintQVFIy0F0XIF4&#10;dxVHkRWvL4KYOIhoe4+33QsPj/f4gY9wrBbRGMHxWDLNGj2D74f/P1HvtSVJkmXZbRFVFeXEqJOI&#10;SNJVTaamMZgFfDi+AqungUJjuqsyKzMymEc4NW6mnIniQRzZD/4aHsuWuarIvefsjeeFeH6A5ZkR&#10;vlBmkt42DcUl57jb8/T4zH63Y+h7kjTlv/7zn/jDP/w965sblO+Z6ZUjKM8ll/OJzX5LnhtGp+WY&#10;IHHb9zRNi5Qma+OrmMAPicOYKIyYppHt9oVvn76yfd4ghcB9VSa+ffOWf/jHf+J0OfLx0we+fvvG&#10;Oa9ou5F+gElLHNvBUTZ0Ett28D3zYpplMxaLOUmSolTIMFo4lksYhFSlZvPyyF/+8je+fr6jbyuU&#10;EtiOIRUISxh6gWuRZBG3b2+4ur2mH3u+fL3jZbNl0NB0PafzkbrMTYnLC0mSlFm6IkkWWNKnrnqU&#10;M6DiiLyo+fDxA+/f/8rD/TcOuz2eHZBFKV2dcxkmHDvl6nrJOHo83N+z222YpglLWgz9QNM0CNkz&#10;jgIh5GuRIcSyfGzZsd+duN898PS04f7bA7vd4fXQKLFt41LXWlPXDXnRYluCMHKxHclIS9PU5PmZ&#10;0/lA23evDFSI4pB3333PP/2X/4U3N99RFjWf7x756ae/8vXbR8qqNE3ZOCGbz5nNFyRpRpplSEvS&#10;tQNiarGlsTlcXV0xm80ZhcRyXYM+8X3GYeTStrRNYw4InXkp62EkDmPS1MdxPA67A58/f+Hz3QNF&#10;1SGkTZC4REFgpky9YeBO04SwLLI0I4piPN9HuS5xlrJar6irlseHF3bPB4o8py5L0BPz2ZzVcsF8&#10;nnF9fUWcRJwuR+qu4pRLpGMT+QGzdIXvxoDkkpecLzUPT4bK4Dgujusy6IG8zHFc83xL5jFe55hn&#10;dHWi63pc1+ft22turt8xjvD4tOX5aUMYhvzww1v+9F//iR9+fMtu98wvvz7www8/srq65m+fvvHX&#10;n9+z2W4IAhchB3zPZpYm3NyuePP2BltItts9292WMs8N17CHvu8ZhtZM/HyXq3XKYrZGuR6Xc0nb&#10;1IS+g3IETCbn6vtGzxeEgcmORhPJzCdNM0Cy3ey4uzNTs8ulou921FVH2wwI4WDbLvmlxfcDotgz&#10;znU/ZLVaslouTczHkb9rBfNHM51tm+Z3bWrTNPRdg3QkvquIbTPRipMEP4wAYaJMbfO7Scx1XNar&#10;FbfXNyRxDNNE2w28f/+Bj58/89ef/spmu8ULA3PQ8WLCyGc+N6ij9XLBYm4ud5acTJZWDlR1wTC2&#10;9MMA0sLzfXxXIW0HazQH6KYxGzPLdhDCoq5rTqeS/HSkbS5czieKssZzI9ZXt8RxQlmX/Py3XyjL&#10;E3XXYCuF5bySKSYbIY29S7k+SRKzXi1YLRekcWRsa9LMX7u2ZxJm0om0GbFo+4mgG0laTXEu6RsT&#10;Dej6gd1mz+V04Ljf0bctQ9dSVxVlWXK5GCTOernkZnVNEsdsjwdOlzNVWTINPVKAQBvN61Tx7s0b&#10;oigiSRL8IMBxDeYPKRF6wlKJkVgUZ+4fdxyOI23rUlUwdDbKjpHCvMPdUOD6HklmEycOkeOgWoid&#10;CC/wsJTpNUyWJo1mLG6XeGHMJb/w6esdh3OOp3wENsOgwbVopw7HsrEEJGHCm9sfiJI5p2POYV/w&#10;+dM3Ni9Hnp62FHn1nwfHujLjx2EcqPMTm80jbVvT9c3v1Ph5lvHy9ITQE56jmGcZnhfQti2n0xHf&#10;s2nbCj2NeL4iTWMDY00T9DRxPBw55Tm7/Z7D+ULddAyjxrYdbCvAEkYr5wUToy6Zph7bkmbqJhS+&#10;F5JfWn55f8cvv94hrYEkdam7lryqmLRCC+j1iBw0k9Vju2B3AksK+n5CCoMgsISDslzkZDO2E201&#10;METmJhSGIVprLMtMO/LcaPGapjWHirqhbzpc94KtXONSdgImS9F1Jlcy6oG6Kgzx35JUVYvneQRJ&#10;wDRZr6YKRZEXOLaF58D3bzLGoaMsCuIspu866r4BYS5XDw8PjJPG9UPiNCVOZ4i8ZEIaxlTe4kiY&#10;ppGhL+n6hqbJSbOAIHQAjeuZF+YwaJhsw6KaBJZ00aNg0g62ZQNQ5B37/YHTsWAYJvphIk3nQMn+&#10;cOLm5g3L5Yq6rnm6v6fYH012rzFTl93xyDD2BH1gXjChZ3IsumYaW5RUKF8y9CO6apmGHmHbZgbp&#10;aHMoTDz80Me2HfTEK3vPlBbawXDRyhIsJDZmTeT6ijAJEaU2DxlLMHWCvKy5FDVDP+J6PvOFD8Ji&#10;wjAQJyHppwlLC7pu4Hg4s3nZUhclURCwXi558/071rc3xlhTl5zrM8Ky6OqOl69P7LZ79scDepqI&#10;4vg13jBSt0bfFgUuUZARRzG+45uVZw9d07N7OfHl0z2XY0EQBDBNzBdzsvmMS57z6dMnPn76yPPm&#10;hXECxzOTW9uW2IDuWyxpDkdBEJCmc9ZXb3nz5g1KeQz9hCMcqnJku91y9+WJX3/5xPv3n+iamre3&#10;a7JZgJADdXthuz+i1MTyKuPqesX1zRWD1uxftjw+bTmeSppO07SacbRwnQDLtUiSOfNsjVJGe1ec&#10;tizmAmUn7Dff+PLlE7/88jPb7TPTZP5etK7I82euV0uixEeIlqrcY9kS17WMitO2sS2LqqrwShs/&#10;dJgm+YoTUoy9pCgbdrsjj/cvPD5u2LzsOOxPHA8nEBNX64XJ8pQFbVfiupaZTvgWtiNRysaZwAss&#10;/NAcwoahx7JsknTO99/9HT/88Pck8Zz7xxfe//qR97/8ytevv9G0Z+bzlPXVFcvlijCIkNJhGDVF&#10;Wf0Oo1dKMZ/NSLI5UZRQVRXdaID6fuCDNjD+siwpi4K+68z0cZwQQtK3I03d0XcDLy8bHh4eqZsW&#10;5fo4ysGyJ7A0nW4YGXB8G8d2CYKYJHn97vk+nu/jeq5hEzJiWyaSMgwjruuzmM24vbkmSeJXZq2k&#10;aWqKoqBrO2zHJstSoijFsSOqsqfIC/KioOl6hGXhex5RHBuZgK8QUhtegTBDARtwHIH0XAJHEkcx&#10;6/mM0HPZHc70bU0Y+Lx7+4Y3b96wWMyZNGw3e1w/4Ifvf+TTlzt+/duvnA9nlG2TRCFxGJDEPqtl&#10;xmqZEXg2Td2i+xZHQKB8GCy6YWASo8nRK5s0Sbm6umaWLeh7zdgPhIEi9NYI+Z+ShzAISNKELM0I&#10;Ix/HA893kNLieDzS1QN13jC0AzY2RZXTNwOWsHEcB0vaME2MXUdbTSwXAavlguv1Fb7vMgwdVdsz&#10;akM4KMsC2zaEAMuRtMeGsq5ggiSOjZkszZjPFyilqOuG08l8fpaA5WKBEOA6HqvVmuXCFGseHx/5&#10;9vDAv/3bv1PUNVprlsslQRQShObA+O7ttUEgxQHLWWrsT7qjaxqarmHUPf3YIKTEVrbZDlkSrTV9&#10;29G0PZe8pG07phFGMdE1Dcf9kc1mQ5Ef2W/vWS9m/PDuR6SlyMuG/f4r7WCKJVXXIh2HOHSZhGTQ&#10;ZsDhKN9kvxdrZtmMq9WSWRrj2ba5LI0jMOFFJnI0vv60QG8NTLSgNcIW9ENNcanZ7p4pLzn77Ya6&#10;MJrPwHXxPaP0myUplmWRJTF66Hh+euKUXzjlF7q6wVU2nufiODaBq4jCkOv1FY4y8Oyu76maE8Mw&#10;IiyJZQm2z8/UdcvxUPL8ciE/afqhYRoUw6QJQhelJJ6yiFPFYukzWyg8X+BMmqCXKGEhLMnASC8n&#10;pHJw4xAV+BxOJ/726298+nQHWpKFCY700HpC6wnlK0I/wpIOlqNwHJexGzgeTtzfv3B3943joeB8&#10;KdFm6WcOjmNvTpGTEEhshrajuJzo+455FhOHIR8+fOB0OpkD5tDzsnmCSeK6vlnbTgOOLVgur7i9&#10;fUMQhWgmTqcL59xAeOtmYNAWtuOTuBFuEBD4IcryyA81aRyBLDmeO9rOrJBc5aJHh19+/kBVTfzy&#10;t08c9iXffb8mzUK0rtgf9ygVME7G5jLRI+QAYsT1zNqX0bRu+7ZjGkBJ2+AetEPXQFk0FEXFNJmb&#10;Wt/3KKWYGBlfm6dt19G0JndoWQ6+F5Blc5LYY9AteVHg2KbZ+/y84+npG8rzYZKs19fEcYLGoixq&#10;9NSzWKQEkUcWekTuxMO3j0xDTxwENF1D3VSmCGLbCCGIogw/ihknwf3jE4+PT3z5/I39y5Gp+Yxj&#10;uYBBzjRNRdNUzBYRi0XEm7cr05b3PFzPRwpJVXQ0zYDrTni+ZVzTk6Dre7abHfv9AcdRzOfXnM8X&#10;np8+ME5mWte2PT//7VcDG69rfOWglcNuvyG/nHAsiWPZ9EONZ7soS9H3LU1tXqKeFxB6IaMc6a0O&#10;2xUoe8SxwVEQxj6rdcJytcJyFKdzjkYyTtA0NVVVklcl+TnnpM58mx5eP6OA2XzGcj7D9Uypa7PZ&#10;EIYGYj6bZcwXK7JsjhAWo54MV9G2kZZl2I/BiOsq4ijiarlivVyyXC7wwoCyqXjZvIBjo23Bw9MD&#10;n377TH4o8F0f1/NwlKIbRoayZtAgsLAdk787Hc/kpxILiRD/Gf4/7S8cdyfqsmbSE2mWsF4tEBLe&#10;//YLd98+c8pPaDEgbME4VeihZpIKpIUeOqQlCMKYJDXcQybfeKl9hzBIqOuel+ev/PnP/y8///wr&#10;+aUkDEPm8xmahjyv0VOHdEbi2Ge+jFjfLLm6vjHZ0O2B7dE0N/Vo0fUaT2U4icfQFHjKJUnmeG5C&#10;Uw1sXvbsdyfieMfjwwuH/Y5LfmIcO+bzDD229F2DZ0niQKLFBWFN+GGMF4CeNMLS2LZpmCKkiYx4&#10;DspzAJtpshmGicfHZ3766Te+fX1gGMCSHm3bkucX2q5GCPh2/xVLjiSpz/XNgtksBqnxfIcoMUUO&#10;aZnYhuu51G1DVVYgJFm25OrqLcoJ+PL1G//2//wH73/9ZJh7ClbrFcvlnDhNGCfNuShoNeY7O/J7&#10;zEeP0AUDWepiKY+u6ynqCt0aaLAQ4tUYlZuQet/jWLZRzymXpmn5enfPfrc3BId+AGFhK4cwdAkC&#10;B8sGPQ3Ylo/vBcRxRhxmKBVgWYowCIjikLaueXh44LePn3je7l8LJZIsiZnNZqzXK6IoYELTNDX3&#10;j89sdxuEJZgtZkhLoseJqqx5etqz2ezQekJKi9l8hvO6rux1w1g3r9NGjSWsV/tISJZ6iL7H0hBH&#10;KXGScb6UPHx7IC8qlqtrkjQjSVKGXvPTT3+jbVtWiyt+/fUjHz5/pixKfGVWlatVxnKZkGUhSezj&#10;CEldFIxdj2fZZFEMrWCoRwY94Fg2YZjgeoI4jAk8j2kYKC4FVZEjJk2WpoSxWcfHSUwYhNiOYxR9&#10;04TyFPvjkS+fv/DysqHvenw/4XodUBQVaTw3jfJuoOl69Dhh24owCAkjnx9/eMfbt2vC0Od8ObLf&#10;b5kYcF2FlOB5LkKa3D2A67okSWIuo1FMlCSoV4hz0xpFrlI2QgRM00QcxURhTBwlOLbDdrvl08dP&#10;fPz4kc12i+MGrJYro1N95SvHSYDvu4ShS5pGBL5CWcbsUhUX2ipnHHqQmiAOCeOAIAwRUjFOkrbX&#10;dHVPVXWvmeaB/Gx4pqfD2eSBmw7bmvjTf/lnHGvicil5fv7CJW9QnofyFZqBZDYjTkPcwKUbBuq2&#10;Q0hFGKYEYUwcx6RJSprNCFwPMWi6tmbsJmBC2iBsCbbZxPX9QFmXHE4nirxEVwP54czxsKcsCrPa&#10;ryriKGSxnJHGIUkcE7g+TVmZErBjU1Y5h+OJwyVnnMB3DXc59H3iKOBqueL6Zo1SJvbV9h15WXE8&#10;XSjLinHSCEtRlhqNQ1HZHC+ax6ctXauZZSYTvdse8aUiywJ++OGK775bkmYe/VDS5DmeFpQnY6Rr&#10;pxE78HHtgLau6KuKv/78C9++PfD8tMGaLKpowLc9plHSjz2LVUaS2fh+QNdqdjszIf/28MLL847L&#10;5UTTGpuf7ztUzevBcbt5QQhIsgTfiZCWIPR93FnCPJshEdzc3JhR7SvDz/N8YxwZQQhjG1gv56yu&#10;1wRBQFVVHE4XmmHAchT9IAmiGWG2ZLc/EscJf/fHP6C1pslrjtaFz58+0HQnLNUzMeCHDuMA9/dP&#10;1IXk/v5Ikdcs5iuCMMG2HSY0dZ1T1OZWhhhp+xohzcs/CI0xZT1fMrY9p+PFFBEmh7Eb8VWIHltG&#10;Lfh2/8BsNgMmyuLCarXize0t43pkuz1wOV847s+MgyaOU+qyQmITRzOknPAcSVHk1E2FFrxOlDqT&#10;mxMDRXFCa9B6IowCwmhJU3cI3ePJEd/3OV/OOFuHMIoYtWaYNEkSkBcVs9kCW3k8PD7z8PRCnlcg&#10;bGxL8bR7pio6mARKOYx6oOtqtlub+SKmLEv+t//9fyUIZtiWSxTNSUJB1wp836VsLpxfnvj65Su7&#10;wx7LMq5V5brU1cDxWFBU5kUm5YXd7gCTYJomJgaKUhPFAbbnImsb5ITvKrTu0LpCMhIFEiUmurbH&#10;UzXKGrAcCxUqptGh7zs0rZlGuA6OOxGEDl4Q0fUDm/2R7fZIXpQ0bc3EiOvaWFIRhT5t31BUJZMw&#10;03Pl2HR9T5ykZNmMKErIUrO6dV2XcdDUTU/XDrieh+f6jN2AbStWyyuuFmvmWWoyZ9P0uqYKcLuW&#10;u+d7njYbqqbGth2urq5xHRcQjBosW2ErF0eD1hpXefheiJwkTVWR5yVFXnA+njhsD+SXHM9zmWdz&#10;bt5e89/++z+zvlpyzg9UTU7dlaZ04mgGesapZxpHxGAxCQuhBdL2ESIkDCNWqzek8TWBP8O2PT7+&#10;9o1//df/m89fPtE0FX1fMomScRpAmovKMS+QlibLIjw/MHiN2GCfzqeSU17xvDmSFx22FeI5E03T&#10;IyaLyA+Iw5Ch13z4es+3u0cO+yN6hDCMeAwfGYcGxIjtTDgO2PZkLi1qIk4Fi4UBB3ueje859ING&#10;FQJLCSYLpG2TzuZksxlCQt2OnL4+8vHLA3dfX7jkNcMwEfoJox4pyhOjbpiEcXU7FtjKIgwdkkiR&#10;Jh5xFnF1s2J9tSIIDHNv1CPjODIMI03bvU42QjYvB/7lz/8XP//8G5vNgarqGEdN6NikaUyaJbiu&#10;wrIsY2Xoe87nC7ajmJgY+gHHtnBsG8uSCCbOxyOH04G2b7FtowedNFRVTVu3TNr46U/ThaF7VWg2&#10;DcNgimx13aLcgJk3JwhDkizAdiYmRjzlEocp69VbAjfBEg6WNID+aRp43N1z9/kzD/f39Bp838ex&#10;LWbZjB9//IG3b25p24oPnz7w7dsdVVUSxiHz5RykMUy8PG8ozj1jb5lpmmWBFIx6ZJoG+mHEURJp&#10;C6Q9EMcBs0VKkppMMoPG0xaZn+G6Pi/bPdvNA2JyePvmB1MiSDKiJEM6DnU7Ur9+7kVeM3aaeTIj&#10;TlKub1bcXK8IAgdBj20LIuUxaY1wHGxfUZ9a2qKiL2ukFthSovsBy3fxXJe+admd95xPBu/z3dt3&#10;rFcr/CDAc13EqyHLso1t5bg78tunrzw976iKCuW5LOYLoig0qKa4Jr/kdH3HOI70/YAeDZptlmXM&#10;5zP++3/7E0jN4+M9zy9P1E2BUjZKWQRBSNd3CGEwKEZAYZGlcyzLZgLyS4HyfXzfZxxH6rJm6I3F&#10;KwgCvnvzDoD9fs+3b/d8/nzHZrNBSslqvcJ2XFzPI0kS0jQmSQLzfgpdXM+s6YeuprgcqYoLQ9tg&#10;iYnQU9iuTZCEOMpFCmnEFm1PWQ1Udc/QT3S9Jr9UPD5ueHwwzwUpJG9ubvn+3S2Bp3n/6195eHhh&#10;miRCKHw/5O2P3zFbpoSxj7CgGVvKukI1PcJyiMIZUWQ2m2PXU+QVUkt8xzWrXcfF81yGybxHy6rg&#10;+bDjYfvCy3nH/nyiKgooe6zRWF+mUeMHDtdXtyznC9I0JfIDplGjHIfl4hY99FwuZ86nHKVcfN9D&#10;eQFpHJHNEtbLJVerBXEUYVlGfXs8vnDJcy5lxW6/x7YVSZbSasW3lz3HS87lYmIidd0x9jVT3iLs&#10;giRRzOcW85lN5E54csIXFr7tYTsDTVmzu1zYvR4cvWFkHoXk54r/+NtP7LZHTqcLXW+a7fUgyLIZ&#10;SRDRNC2ny46i/kwUJkRRAsLicsk5n4+MusP1JGE0x7IVCPh4fD04wmjctcPANGlczyEIs9eVV4rn&#10;e+i6JssywDKh4NcHWtcNjGhGPbI7HSiamjBO8LyAyXLwnBBpK06bLXUvmGUL1ldvieOEvhv58OED&#10;T3fPlMeS/HggmftczzL8cMl8MUNPLsVFkJ/2eJ7DPEtRvkfgu4CBFLdDi5ADg+6xLAvl2liWjXIc&#10;w6YMAlypUIFLGq/J4jlSW1wOOX07UFVn1qsFVX2m70fC0Cd78+5VfWdW2MpxXqcGHbblEMcpynYZ&#10;uoHDfk8YJ0yMBKGPF7i0rw8K13WJ45jZLOVwMNy4xXLFfBHTtj1at0gtKU8nhBDM5hk3N7fYyiGv&#10;SuqyoO81cZTStQOX4khZNjiOS5w4DKPkbJU4rofqQWIRpwm+p+iGhqYuaLqOCYvjqcC2DN9J4lE0&#10;LedDyThd+HT3gbw8czgcqaoSy7Jo6vH3L35RVzRNbTzVloH7Mk0moPza5ROVphsasDS2DZatsXkl&#10;54y1YZy5E7GycGyNFC3KdnCUS9OORLGHZXtgaYQ9UZRn7h56lAqQlk/fDVRVy2azoygLgsDj5vaK&#10;LJ4Rpr75X7y+8Ku6YxghCHySKGa5XBNHEZ4XoqeJy6VAj2A7hhVm2y5oGDvjibUsG8eycBzXfAb9&#10;wOFw5HHzwvP2mUtVIF2Hm+tbsniGa3mM/YhlK1zPII/6UZtmqDDZPFvYVEXFeX/i/v6e7cuGuiiR&#10;k0USJihXkc4j/vEf/54//ekfsV3J+cOeTrcoz2bEQcsO3Q/0Q/l6KJKM2sIlII3neJ6LlDaBn2DZ&#10;IZ8+PvPzz7/y8eMnqqqAqcNWgtjx8MMBGBj0iXZoQQwGF5IFZFlMEPhmAl+0NM3EOa8pzg1No42u&#10;S9h4jot0NFPf8vRw4OVpw253oH499FhCMo0dk3ZI4gjlCkbdoqcG37eYpSHrZcJqGREEjuFx2qaN&#10;2tQjZdmgXIXnQZxk+EFCP8B2v6frS+q6ZLM/UtUtExOg6fqSaYRuKBl1heuC70f4gUMUelyt57y5&#10;XTNfpsxmCbPFnHRmnnPjOJJfCpq2QwhJHGZYUtH3EwKHxXzF7W3NJW+4nC4gJqTtIORE09bUXWue&#10;kZZC/J6/SomiGN8LkALarjeTqbYhv5xpXnmfff/6/HKMVq2tW9rmVRVm2URhRBwbJuF/TlInXGWI&#10;Ae/evePqZo5ta2O50QJPRYRhxmr+hjiasdvsuP/6hbYrOe6P7A87PN/Ds0xh4fr6mj/+8Q94nuLL&#10;3Sc2L09sdhtO5wNlXbM773nYPNLr0eTs+hFXhgYToyeE1EjbwhIWQlhYlsAPXfzAJYp8kjQkigAB&#10;gP5/QzzfNSgtDXNvwdxfcj6XnA7fqIqeMJ5zffsd6WzOH/7hjyjP5+7uC49Pz3R19bq9KPG9gDfz&#10;OWmWsZinpGmC65gBgmBEThOz2RI0bJ421GVNnVcMbYdluTjSZj5PiVLvVSk4IIUgS80afjabsVqt&#10;AEHfd4xD/2qgasiLnKenF14eN1zODSDxfRP7yS8ll8uJ0/lIeirJ0QAAIABJREFUkpi/JcsyeXnL&#10;soiTiNVqyWw2oyiP1HVF1zWkacRiabA7ox6o6hIhzJalLJvXS+2a2XxO241sd3u6QTNUDV1nzFy2&#10;sMmyhCxJSZLEtJIfHvh695Xt1himfN8lTc2FWjkenuebpnQcEgQuyrVxHIkUI9uXDeNQwzgYs5Sc&#10;8BybWZaQZDFaQF7VHE8XmnZkwmHCYRgEXau5v3/m7u4b9/ePZh0+X5k+gWXz/PLCdvOFti4IgpB0&#10;tiSbL1mtb5it5niBR5SF1E3J/nKk0xApiaMCXBUgpE2R10zjgC0dLHpGZSE0yEkyoNntd5zyM5vj&#10;hufDC9vTjkNxJG9yhrbDGyFWHrNsxnJ5xXy2IEkSXMdcAnWvqeuauq0YxhYxGRSVUjau7+EnZlK+&#10;XBg1ZRLF+K6DHgeqquZ4PPL49PJamJT4fogXhPTjxNPLnsNlYHMYOJ8K4+oeSjxH44WKKIXbVcBy&#10;mXCzTllmMYFjMZQNdV2R5zlfH75yKi7gOATpAi0F7z985u75mZftjqpuYbKIkznzdM4qW/Hu5h1Z&#10;lBqiQN8YaH3T0PYdZX4xWJ66oB9aZvPY5LwdY8j6+JfXg+Nsbph9JqxrRtRCCMZx4OnlkYene9q2&#10;fw1ZO2ZMLw3yZDLqYtr6TFWXVHnHaDn48ZzZbIll+/QafvnwgHQ0yh+x+onnlzuenp/4+PEDQ92y&#10;DBJmScy7d7d4vs3u8MxhX2Arn8u5pijPDMMAYmIaR9q6xZkkrqeIkjmOp2n7Etu2iaII13WxLGWC&#10;+tmSZbpk7AZOhwtoSZM3jEPB0Gu6buL5aUfdnGnamvk8449/+BFXea+FktZ8wRyX1XyJHgVCC4Z2&#10;oG166vrEdnc0GYhFxnK5xHEc6rqmak0L+nI+Mk0jfuDieRbT2DJ0FVL0ZhURBZyPB3abvVnHKUXV&#10;1ERpymK+4nzJOR7PbHZHnl/21K1ZK5/OBbvNlq6umc1SFosVaZbiWDZt31DXBaNuiaKIvh/ZH89c&#10;8o6P3TN3d1u2L6aJecgPgPGVmoebJM9LEPoVBaSNym8yTERtCaZJw6TBMtq6ru2YpgFlT0gxogeN&#10;nAakHI3yyAZLOihpmnh66Ak8yWyR4IZr/DBA2Jq8ulBUOXXXU5Q546XEskPO55o8zxn6Ht/1Wc5X&#10;rBZXrNZLrm5X6FfbQl3Xv0cN4jghDiMcx6HpRsM2tB2U7SIcaXJdbQ/Spu97urYhcA0Qfug6Hp9f&#10;uJzPtG1j8lt9ixu4/MPtG+arJWEco4eJ4ligPYH1Cs11HPd3BEXfDZzrC79+/o2Pv31g8/REXZU4&#10;lkUURCRhShymKM8hW0Ss1zOCQNHTYjkQxyGWA0XtkheSPG/ph5FxahFa4qqQ2PMJAp+3b7/j3dt/&#10;Yuwl//J//pn/+e+/8Pi0gWlifZWRpgFCmIlV142U5YmqaRm1xFaKKPWYL2csVkviOMa2FHqUdL2m&#10;azVDp9GdRowD3TjQd6blfNxt2W42nPdHc0hWLlHgo5RCKYsoUsxnIUGgQAwIayRNIq6u5sznPklk&#10;43kGuzUMI5MWSAtWa7Nye3o8cLoUDJ+/Mpul5nLoeFTHI+e8YNCSIAoRyFd0TY8/WiDsVwCyeb5k&#10;acRqbUofaRqTpDF+5GNJ6NuWtjUub0YLy3ZxhE/gp+hJUuQD0yjoux4YUYEiigMCX9B0DbIxhSjl&#10;BijXQdoujnJ+X1N5gY8lBFVlShfj0DNiaBOTHhi0ZugHdDcihES/NlLHYWDoOjzl4Hm2KZCJCdsG&#10;VwWmfTufc3t9xc3NAi0GyqpEa4GnUgJvQVVN3H36yJ///Gfev/8rceQwm3kEvo8nJJbrkSYJV1dr&#10;pDXx5e4j2+0LdVMyjj3jaEokfTeiaxi1aUbblqJpGhg7fN/HVR62Y+Mo03ifzU0O0Pc9wsjH9RRC&#10;Tq//Xg8Ihl5yblu+fttw921DP0jW2ZrF8obl1Yo0m/H0/MT7Dx/YvjwbzM40EHouy+WSm6sV81lG&#10;EkZICaMecSyF55oMsCMU5/zCy/PeHPIuOVLauJ7C9xXSshh6UygQwmI2mzOfLZnPF0ZN2XVUlbEs&#10;SSlp24bDYcv9gwHJn44DenSMTavtqfKSYegoyjNtVXPo6tcVcMpytUApm7oueHq4cD4aDWIYR1xd&#10;LZAWtG1FVRWM04DjWPR9RxiGZLMFUipsSzGOgsCL+OH7jH4YKMqKvutIkpTr9RJl27w8v/CXf/8L&#10;91+/cToeqeoSx3FYLhesViuy+YzA84mC0JTxPIWtJJbUDHpg6Cq6qWPoK7qmRA/975GAyA8QwOlw&#10;ZrPfMUzg2C7KjdDC4ZzXPD8feNkeeHzckl8K9DDi+4ZLOg0jTdfS9TV+GHLz9ooknhHHc66v37JY&#10;rrFdw0OtupoRC9cNQCo0EiEVljR2n7E3m7ahh1Nbgi4ZhpGxM5SEsi552b3wtHngkBvLWt1XTPZI&#10;oByuF3NWUcrVzQ3X1zckSQaTpCgKI9jIC/q2Q+gJV7mEnkcYhyRRTJxkuEFCGCckcYzj2Iz9wO54&#10;4HI6kl8ubDY7qrbBsV2SLCNOMmxXsd0dOF9KzjmcLzXnvABdEfoT2czl+ibkzXXCD2+XrOYZy1mG&#10;Z7l0dcdhf+FwOHG+FDydjzihh1KKom651DVfHx/YHo5gWSzma+J4xu36luVsziyacXN1S+KHlGXJ&#10;0/M3jqeBw+nI/rDncr6QVyVaG3ySH9q4yiUIPYLA/8+M43q9MK1fKQH9+yqk7Tu6zkzO4jjFCwLC&#10;MMb1PTzl4riGeTiMLdutjV2am7kfp/hRinQC6nbkXNSUzcDp+cDz84m6rthsNmw2z7RNw9vrK5xX&#10;m4nWcNifeXzcMWpNlKQIIXBsIAA1vuIbRI8lHZIgIUxdJtmgvIQ4ykjnM3wvZpqg7yb0OLHZnqiL&#10;mu3LDgYDGB26njgIUZ7NdvtIWXYMowFTN/XAzXWG6waGtVXWLJdLrtbvOJ9ytps9VdlgWQ7KC0AP&#10;DL2mLFqicCCOZgR+xLjfs9/vKPKKq6srwjhgfPU3931P29ZUxYXyXNCNAyMTTdsiLAvlBUxCcjye&#10;eXnZUFYdj08b7r49cb4UxjgyjPRtTeDb+MmS1XVKmmUGToumqUOariTwTWak7wbuH7/x+PXA3dct&#10;dTWgXI9W19iOxLbFKwIFHEtg2RPy9fAIPbaFMWgIfnew2tLCdYBpwlU2th0yDS3oHokADVPXMSLw&#10;AkWahLiOjWBkPpuxvv0B5c1Rnk/VlYi9ZBAaqXqUD/0gGHphjDeeCR+HQcB3b2/4uz/8yOrmimgW&#10;0w8dXdczvE7OpZCGuWbbuEoxjhrbtky2yDfOzbKqqeoa3XYmBG2ZYPXxeOTl5YXL6URVVYSR4XSt&#10;bm7JsowgMs24rjS/Uzkmg9b3PXVRMTiaQcPDwxOfP3/m+emF8+lE1xjkx3w2w7YknlJkScz1+so8&#10;uF1BUV34dPcb0gHLkdy+uaWsa46nA1prysJcfiwsbMt4t5MgIwpS0mSBwObjx8/8y//4Hzw+HVgs&#10;Frx5e8NsFmJbHXn+TNsWNN2Fts+Rjll9pcmMm+sb3ty+YbFY4ioPPQrqqqOpK/p6pK8HmqplGEqK&#10;qqWqay7nM+fDHikEceIZN+5rsc1xzIEwCh2CQJLEiijKSLOIWZaaeIM9wWQmJlJKPDfB8wPG0cJR&#10;DXWzoe33PG/2qFOFrRTvFjdMeOwOW7p+YJwkkWVa/n3fgWhR7oiQFp6jyDKP1TJhPp8xn2WEYWCi&#10;JONoQvx1RdMNoCWuE7zmhDWbpzOjvjAhuH945Keffubz3SeqtsL1LGxnAmEuWsp1SNKM2eKKMEoZ&#10;taAfjFUqCELCMPzdR9/33euBOqZtKspiQDmKqq8py/w1p+YSBhFXV1eMo5l0dV3DOBorh3JtojAk&#10;S0JC30M5FgKQCJTtIaWH783YbQr+8u//k/d/+8jz0xNSdgShoh8GPN/Gdl1mqzWr1Yq2Kvnw4VdO&#10;xz2WZSZoTVNyzk/mZcKE45ocr0YYDdsrnibwAuI0Jk4MPzKJQ6LUrO9cz0MIk72sm4qma6mbFt1N&#10;5NXIWJ35+vWB7f5CmCQgFXlVY+c5p18vfP16x8t2ixCTafpmCevV3KBzQp84dLEtKPKCsqzwvACR&#10;2kyuzZdPd3z79pXHx0dOxxO27ZBmKVmW4nkKxEQQeIRh9PqZGzKAZdmUZckwGF7x4XDgdDpxOGy5&#10;5GeGoXvNBUq6VqCnkaoq6boKIUEphzA0WWvbFqzWC3744R1CTHy5+8z5fEJaHn6gCAOFpSRD39G2&#10;Nf1g5BdhFOAqj3Gc6PoBsPHcCN+LkI5i0gLR9Sy9DOUotO55ethx/+0rT4/3XC5n+rbB9zy+//57&#10;VqsF6SwjSiLCKMR3PQLXQwpev18tXVtRtQVdWzOMLY4lUI6FVBLPUVhCUpYl+en8mj2HIErwggAp&#10;bQ7Hgof7F+6+PbM7nJDCYT5f/v7MbZqGojDRnCxLWKxuub1dk6VLgihjubxiwmF/OFB3HVXXY7s+&#10;izih63oOx5y8bHEchzQJ8CwXPXZUVWOEGpeSqq4py5KqqoCB3WHD/rxhmBo0A66SxGnE9WLGP777&#10;jiyICMMI27YpTgcO5zPHY0FZ1ka3GkQs5wZrlsYRSRSTpilxlJDMF2gEVVHy9PzIfrvleDS8xKau&#10;8byAOMlYLJYEYcQwSfKiYrs3jOP80tJ3A54LWZKynDusZor1wmOZeUSxg+cLpNDUbcV+f2H3fORw&#10;yCmbFieOuP3ulqZr+e3jZ7aHI1XT4DouXhiRJTPWVzf83Xc/ksSpYVd3LdsyZ7/fc3f3md1px36/&#10;53I50fUdlrQIw5Aw9M1G5hXJlSQJ/8f/f3D0fPe19GJQF13bo5nwPM9o88IQ3wtfW6oOGnAs01Sq&#10;65qiLHA8F09MyHZiQLA75XT7isOp4HC4cDxX/Pr+E/mlhFG/TrIMl0y5Ptkiph8aPt99oixLxnEk&#10;iiLGrqfuKsapQEqNZYGwDFdSKYlSEHguV7dvmC1nZOkMzwtxnYCuG/n68MznT3f89B9/gWmiqxsi&#10;P8BzzCQijByUY7Ne3fClrJFCMwzw+PBCHCesVkuzJm56JApP+fSexrMrBglMkmmUrFdv6Pqesiz5&#10;+P4rh33OcrkwPutuQjq2kbW/suRcXxnGVp7T1A1t0ZLEKWGUIIQgTlOEbXM6n3l+3nD35Z6irHnZ&#10;HthuDMsLHITlIC1QPjTDkc1R0E05aZyChP1px2b7jBSC2WzB0MPT45HDtqFtJZYVoCfBOE5oMdDr&#10;CRgQjNjWROA5uEoirP536K2rNFJoJj0YB6uccIVpr8/S+FXnVZsskDDTH2kJXMciis2ExLEEdV0x&#10;Sp92kHR1jxgETV9TdwNaSJwgIFQ+jh0gcNhsDrRNz9B3RIHLfBbz5nbNbL0gbzo0DtK2UPYEk9Gu&#10;TdOE/apTM4gbBdP0CpI263bfdbEthzAMaeqa580Lnz9/4XA84gc+s9WKm5sbrq6uSOOEvjPatrpt&#10;YQIpLaMKGzRDM9LWDZeuYH848csv7/n0+Qt6HEnThOWba1zHpmvNASAOQ9arOVfXc1zXpptqel1x&#10;vNQoTxFEEUE0w1YBXaex5JlpdGBUWGLCRiJ0gLJnzNJbjoeSn/76rzw97lGe5A9/vH1FsEy03ZGi&#10;v1CWW4rqSNcVOI4gzmbcvPme66u3vLl5yyxbYFuOAXtXDcW54XgwL4nD8UjbtkxA27fooSfyNf46&#10;QrzmeoXQ9EOHHhukJbFtHz9QZJliOU+YZTPSNCUIAgMEnka6wYChpbRwvQjHSem6luPxyKdPj3z9&#10;+oIQiiSbYSmX4/nMJd/ztH2hqGuEMAWqvqtpmwLEgG2BcmwsR+KoiSBUJInBYniuMbEwSkbTYMJz&#10;FJ6KcJ2IIh94vLvnl18+st8d6YeeS5VzLk+4jiLOAoapo+1KHOWQZhFJEpPNZyyWc5QXkucNdVMS&#10;JynL1RpLSk5NQ9eZtbrrGgtN5HuEnk9xKWCcmDRIzyIMI6Iowg+8VzD/BYQ25cKZuYA6tkPsB0SB&#10;i2vbSGCcTJSorlvOxxNfPm/5+efP3N+94Lke33/3HW/fpthOhbA64jQhTjOGvuHp6RvPzwYR5roh&#10;XVdxKU4mt60HhGUZDJdlYdsOEptIxbjCw1Meq/WKN2/fMJvPsCxBPxozT1e/6hf7jlEPaC2QkwuT&#10;xHZDpOMRxBV6euByqdgfjlRDx8thS9OZta/v2dzeXLOcJaxeETFDV2NboHXH/nRktz3SD5oo/v+I&#10;eo8mybLs3G4debXrEKm7utAN8fBoNKNxwJ9PTjghaQ/AQ3dVdVVmVmSGcvdwdbU8HJwAMMhBmOXA&#10;I/z69X33+b61Rqp6pCxrfvnlF56fd/RDR5QErG6uub7dkKWpt5J1HWkSs1yuiaIIayxSGqqq8hud&#10;xyeenh44nU4ePj92gMMEFmMl09ijlc97+yiiR7RrpV4z2JPXt7YVv3/98op7yonigCxN0FpRFBea&#10;tvL0iyhkvV5iA4uQHqvh3ITWFqNDojjDmNjTLvqRKMio647vT098+/Y7375+5XI+EschN1drlrOM&#10;+SJjuZ6TpjHaakxgiOKIOIqgHxiahqGraZrSE1XGmmnsENNIO/R+wIxixq5nu91RFiUSQRREvH3/&#10;AZzieLzw8PTI94ctL8ectoc08iB1G3jBwTAM6FgQhDOWyzmLZcbN+w23b67I0iVgKeuOz18/8+3b&#10;dxCCf/5f/ztBZD3BpXxhuz1xOldkqSM0c2KrGHpBVXa8HC7sDyefIS9Lyqqg6yvq+sI4tUSJIotj&#10;wlCyuZrx7uaKm9UCPUFdnDmc/H27KBsmFEaHzJcr3t6+49PHH9is19hX9ajSkklInICiuvD4eM+3&#10;b3ccXg445/yJ13zGp48/kCQZQhrysub55cD3hwe+f3/gdKqoLg1JlPDmdsMf/3DNehkiqGCs6Lua&#10;y/HEUDfktmTsBfml4Vg39Mqgs4D1mxXJfEG121G3DX3bYoQkSxLW6w1v37xlsVhxs5hhbMD5cOTx&#10;8MBh7zWOj/tH8qqkKkuGoUdr7YkIs4TFYsbVZsVms+Ht27fMZtl/bRz9Ngms1UTR0q+bnEBoRRjG&#10;BK9Zv77vGOv2P7eTwzS+rnMvGCsYpom2F3RlzzDWtD0cLzWnU83T047j/gITr4gZhRSSaZxo24aq&#10;vaBc/2rWKFEyYAwFUo4IBoydGMYKIb2WKUuXrDe3vLn5wHpzze27a5S2FEXN9vFE1x9wk+Jpe+Tp&#10;8cjpWBJYyzQM9LoHBhACJ1J0GJBlc3a7F87nA0Veczld/Kr2nyWLxZKhGzmezpyOBUYFpOmCwGac&#10;zwX7/Ym69eDTsqw4n898v9+yWi58PtQNRGn02sb2ZRQklGWBMYbVcoXBN+X6vqd65V1qJ2majuKc&#10;czq9Pp2cSsZ+QhCA0Ejnj62GqaRsG8ZDxf78iBLCH2HkF/KyJDCW7csWN2jO546h0Si9wE0jQ1eD&#10;Buf8MAgjTB3TNCJVh9Iaa0AbRxBAEIAUA7gJoyShcOi+IzYhN7OQILAcx4bhlSXUS0mazdBaE0Yh&#10;JsgQQtCWPZdjzaXdI2WF0hph/IZG6gATGMLYqy27dqRuK0bX8ebNhj98/MCHD+8IA0lZXLjUAzqI&#10;sK8xCj8waqy23l+MHxCqofbDHh5vYrRCS7+9Oz7v+P74wDm/gHO8ffeOzfUNURwRBSHD4Nhtj4x9&#10;j3QgJ0VdVVwuF055TtN2KGUxYUBe1Nx9u+fx6QlrDLP1GsFEU1e0zYQ1mvV6wdvbN2zWa7IsxVhF&#10;N8KIwsYWlG8u11XLNGrcGCLGEE1KaDqUbFEKtMgI9BJJwuF05uH+mTwv0EGA0gNls+VwLhmGCmgR&#10;dIxDjZDOf3nEKcaGBFGC0iFtM3IqKw4vR477E03dMY0jRX6hqyqUgSgJWL5mXqw1tE3FbvfMJT/i&#10;xhGtBDpQRKFkMbe8ebP0SJXlBq0sAv+eKKHpBkXfCbSwOOfYPlf87Zcnnp737HZHHh/21M3AfDFD&#10;6ZC8KNkdL5zOW4rijNS+IFVXDXl+ZBgqgkBi04AkNWRZSJxYkjQkm/ltUhymMAmUlKAGUAOBjdEi&#10;4nJo+O2XO/7H//cXfvnpC+dLQTf29FPH8mrGxw9vsYniXOxpO0cUacLYEkYB2ij6sac+n9m/nCmK&#10;mrbrfXvfOYr8TNc1LBYz3ry5YZalME4UlwsSwTSOZNmCNJv5Atc4UlYFbdsQxSGr1YzVZoUN9Ot2&#10;qMUQspytmaUxTI48P/P0/ML9/Zmnp5qXXcv2uaCuHcPQsT9cWG5CNmlAFBuMkVzyE6fjkcPxhXFs&#10;vS3q5Ae9tu+JkoiZnSOUxgmFMpYoyZinc7JgTmqzV9BxgtSe69oPHVIKxnGkaVu6rgMpiZOYJEmI&#10;AgOBxJCgiXk5FPSDY3vcIUPDxsBQ+6KksoL11ZIf/viBzXKGEQ4lR4SGcejYH088PGw5nwrieIEJ&#10;Mi4X7yV/fNrT9gNREjFfX7G6vSbbzIgii5aSQC6ITYhWmrpqOTYX6qalKEou5zM//fQTu90WrRWr&#10;1ZKbmzfEcUTb1q8lEwgjz3j00HVH2zV0nScVhKFlnS5RSrHb7cjzC/P5nOurG9Jk9rpBHglDi7WG&#10;MA4JIotUEuegLH1+MkszsmyFtgltM/oGcN6QVwceHp65+/KV0+mAYiKNZiznGUmUstlcMV+kpLOY&#10;ILY+vxh4Xm/X1/RFztC2/qRm6tDaoY3X+cFIXVWMU09+7miblqHpfbM7mzPP5vSNV7k+P+143h2p&#10;qo5AeeuYkJZhmBjkCBqUFsRBwtXVivfv3rC5WrF5u2KSE8fDhfv7Z+6+b3k5nIjjlPefPiKVZvt8&#10;4O7bHff3D+xeLkyjYLUGiWWeBFTlmeftCw/bHbv9kdM59zGxscNYj71Js5SrTcxmGfrCyTLhap5h&#10;naDMC7bPO16OJ5reEcYzlqtr0tmKt+8/8Ob2HVebGwSC8uKJB03T0PU1490XqrYiP5+pqoo49pao&#10;9fqKOEqQ0pAXJfePT2z3LxwvBQ9PW47HM1pr1gvJm9uM//aPn/i7Hz8SBY79/pHdtqKtG/Z1g5Qa&#10;bUK0ChkxYEKiOMSGIcvrOcfzgYenR4auJzIBcRTx6cNHfvy7P/H25vZ1QVVxfH7m+7dvbHfPnk3Z&#10;1jRdRT/4TawyEms0URSQZYm/Tq+vWS6XPgJow/8aHLvBD4PaKk/uD2Nwgnbo6bqB6nj0Yf9pRKAw&#10;gUUL+ZpRmTCBZRhbkK/5m9ExjNAOE+MkGJ3kUtSgAlRoGfsWhhGEz5iVZcn3+zNXmwU6jIinlMBm&#10;rNZrlsuQIJooymfGqUCZkfl8znJ+TZJeEQdzlDHcfbmnqjueHnfcfX8iL1o/tHSOsiwRGIy2SC2J&#10;EotWA2EkWa4TlvMVoVpwe/OOX//2Cz/9/D9RwmM0inPBZrkiS2acjxcPOU5ihLZI4YiDCaNrHu6f&#10;cfgP+jiOTFNHVT4RhpYoDqnKGmUEUkuC0CAUDEPHcrkgDEOmrgapUEagh5Gqqjmdn7l/eOR0vDAO&#10;jiAIWa9DoqihLHu6YfJFglhj0jNB7NBqpOv92r4fB4RyLDf+dwTDNBik7jkfe4Z+ei0UAGIC5flP&#10;RlvcJHFjgxAjkxtxeGOL1AapBJIOISbv0ZWWWCs2WcynNxu08T8Pk8MhOZclSM0wOspqQgaOOE2I&#10;ZgbVD0hpKfIW5zpMKDCRZpwmuqpjGAVN67Opx+MLYaj54cdP/MOf/kiWxb5Z2neYIEJoi9LG37wn&#10;R9d2FOcTbVfTt51XWDISRb5BGMcRRioGBKKfOO4P5MecKI65efOOeDZDBwFN11JUHs3SFjXKQRpG&#10;uGFiv91yOBwZ3EQ39BgbIivDy+HE4eUFAR7xMfaM04SQjiQOubnZcHtzxSxLiWJLmoXedtF3oBXp&#10;LKGfHE9Pr4aYTpKfa9oSmCKMmiFcw9R0NK3gJHum4eKh6zYAkbN/eaDpK6QakXJCqwlrJFqDDRRS&#10;hhgd4CZJVXlwdltOCKfpam87Ki8F8tVpm8QxUaSJU0uceS6fUCCE43KuKSvHBFhjSOKQNE2YzWYs&#10;50s2m2tm2QI3Oi7HA009Ym1MnGS0veZ8aWjajqLMORxeeHp+5nzOmZzyYOtkyegE2/2ewdV0Q84w&#10;Vljr1ZhDJ+mHCakMi2TJbB6SpoZZFrGYZ6yXa1brJfPZjCybkQQZOL89c7KjGwqaquFlu+Pzr4/8&#10;9O9fufu6pWscgUl8NMZptNT0/cD4+qUhtcMY4TN9meff9b23sDw8bCnrHvW8I4ruCcMAJQXzzMsG&#10;rm9uyNKEy/FEfj77zXgUoZQlDkOGceRyuZAXF6xVbK42vH37hqubNVEcvAK+G+RgiXSCm0a2ux2f&#10;v/7Ol9/v+f79zPNzQ55LpsHrCf12q+Jl/8I0gbEtSOjHiaauqeqCbvSOe6YJgfD3mDAkjlNsGKGD&#10;kDBOSNIZWbxgM7sm0QlDP3I6H3l8fODlZQ8S5osFSZL4h3QcgbUYEWJlhBaGUcBhf2G/veOX3z7z&#10;tN1xqS4Exwg7CwkTgw00s/mMt+9uWK3nhFbStzVd14MbqZqC4+XA8XzgdK6pWkc3KppmYnfKmaQl&#10;TCKizBt6BimphwHpJPqVBdjVAw9PDzw/eUPU5VK8Glp8fCJOZxirkEbT9j3WBQRxxHK1pNTlq80L&#10;tPYnEEpbpJzo+w4h3avj1+N7oighzWZYG+EcZElEnASvwgLox45+6BiHwV/Pizld501CzjmkULRt&#10;y933ez5//saXLw8MgyONI67WtyjpkG7wubQoRUpfFvXFMwU4urbxLNymwU4T2jnM61JDagliYviP&#10;bGvfUuQNTdmipGQ+nxOFMdPgeNkfub97pK46usGhlWGRxUxoRicZnKDtepLXe0EQaIJAs1rPuV6v&#10;mS0z9oc9358fePi2Zbc7MU6K29v3fPr0A9lixs8//cxkZw44AAAgAElEQVTdt2/cPzyQ5xVdL5DS&#10;Mo4Hxt5xjjTHw47Hpz3704njpWSsSsCB1TgbYawmyfwm9+P7JddXGWkksUC+O3E6nNjvdgyj5M2b&#10;93z49Hesrm5QJiJJ5wQ25nC48LJ74XQ6M72+3+PUUjQnjJXEccSHqw2rxYIkSXGToG17vvz2C9v9&#10;C9+/P3EpGyanOF1ykIp3b2/4cJ3w5nrOH35Yc70JKIsc1zWoyRHamKqsadsR0XbYOEBbg7OWURt6&#10;6TjlF56eHjifj0gm0iTi45t3/OOf/8T7N+9p6prD69b8nF94fHxkt3umHwecksTrFaMccXLySLs4&#10;ZXO19mW7mxt++PRHf/1Ije/2vw6OfeuHh2JqGfszQdhhrUUp80qc98q9YRgQWiFHvLC79lM3wHKz&#10;RinLMEhM1UPe0NYtYzcwtC2b5ZzHpmIoX2DskEnIZjWjbUcmWXB1fc18FsEUEoWK9eqG6+sbgtDg&#10;qHGyR+kFsyxmvliiXMh+e+Jf776xfTmAmXBSMPSOuuwoy5auHZlG395JkpBZGhOEiiRWDEPF5FrK&#10;usSamM37H/jf/7f/gyTJ+PXLZ282iWL2x5wwPTJfzEjXa6zygMzLpaCtB+wy4ja+RkeW3W5PUzYE&#10;2iKU19+5cUIrQzeMSELaskfVkts312xuU7SeqLueq5sbD/8t/VPA6XzmebfjfMkZxISTI6v5gjhO&#10;qcqG3fOeum6ZzTKWVyEyPFF3J4bBYUzkG2dKeZ0Swiv7ephGjZ0qmuOOsS8ItUTFmmKoUIH/O8Wh&#10;hQnapsNNHUaMCDcinEBME2ICIUYEE1L4QkBqU9Y3V7z79J4gTMg210hjUdpyKkq6YeKUXzheLvTO&#10;0U0DTjmE89ByaaDpOvp2RDlHO5RUVYnUEmMsVVEThIqr1Q3r9ZK29bL1+XLBbLPk1EqqdqAbR8ZR&#10;MHQ928dnfvv8K9+/faMuC7LUqyJt4OMJaZp4JEa2YJmtSWZLflyuCeOIAajalkteUhQlOEiimGgR&#10;Qz+ghcREmjhKePv2PU6CA6qm5Xm35Xg8EAYSY7TPjCqfczNG/6e6MkkC5ouUOEx9JktJ6r6nbzu6&#10;VtNNftB+2eecjzVtM1AXJX0zwaSZRkldDjTlictWcH3dIbWjrnL6rmTsC1xfMk0ObSWRDbDWoAQo&#10;IdBaoZRBSYtAUhQlddkgncZI6xvvi8Qfy2lFImOMTUhnIdpCWedUTck4+rLLejPnzdsVSRITRpbw&#10;FfGRxnO0DKmqjqeHR57ud/T9xGw2ZzZbgYjY7Qu+fPmd3f4ZJx02DDCRN0P0w8QwjTjpqMuKy+VI&#10;UV6QamSzWSFHvA3k1Qh1tV6yWqUY47WTy/mam5s3LOYrf8xnA+TrwxFCorWiaRse7u/5+a9f+PXn&#10;bzw/nhDC8Pb9DVIbRjcirWMSLU76I3qtFChQOibJbllefSQMEw6HE6fLIw/PL1RVQxAEpK8Z2ST2&#10;fmilFABt19EPAyaMWWws0axj7L1ft+8auqHBWMVqteLm5pbVckNgQsQkUQICJZBSgZs4n078/vUr&#10;v/z0M/ePe8oSNAFXyxTnPDVAys4PW/WALiCKHMM00vVeX1c3Fc4NhFFAaA3jMGIDfzwaxTNm8xXL&#10;1Q2L5QYTJLgB+qLh7vc7vnz+je12ixCOxXLB1fU1q9USrTWTAyEl1gaENgQkTd1Slz6X9S//49+5&#10;u/tK09eoUHO+PBPsJ27tBmMtWZyxWqZoDW3X4qYJJQTjAOMIAo3ShmGq2O1f2B8KJmdo2wkTBF4R&#10;qAzDMFEVNcKNKCA2CZ8/33F/d8/D9wf2uz1l6YswURiRJglxHLKYz1m/Hr9XRUFftr4g2I0kNqan&#10;p2krpr5Hh4ooVoRRwkRMGIZ0Q0/Tt8Qzb4uKk5hkPmO9WbFezoGRtvWmIPf6gDJN0DcTfQNRsiTN&#10;FvQD/O3Xb/zbv/+V3+++UVY1QZBgI+N96NdL1qs5cWAIrfbWGw1ZFhPHAf3Ycj6fqFqvcpTCYbIA&#10;FSgCExAEodfNjqNvejcj+bmm7weCMCaJY6z2Ksbt847t9oAVFm0s1gjqdqBpe1COJM1Isjk2iAij&#10;gDj12eEkiUjSGKUEeVPx5ct3vj3cU1UtaZZxe/uGt+8+UFUF/+f/9X+z3T1TVt52FoUBgTW0jaMu&#10;LxzGnsM0st+/8LJ/oepapvGVUh0EpLOEti9hUKhBY5HMgpRNuiIwjrZqyC8Tu33L7mVgNl9yc/sj&#10;f/r7/4Ukm9N0HfvDid3Lmd1+x+O3e+q6YZ5lLBdzjJEssjmLxYzr62vWqzU2sFwuF75+vuPu+3c+&#10;//aF8tWW54REKENXVyTpjDdXS/77379hnhqySNEWZw7PO067F8ZxIkpnjJPGtQMTAqE0UuPB6HWN&#10;qyeeni+0be0ZzUoT6oCrqyuCIODb9zv2z1seHh68czyO2Gw2FHVJezrStR2bV9a0mkAbzWq14t3b&#10;t/z4wx94//49QRjS1Q1VdX6NyL0Ojkm48EfVQYCSkiovONQe9m0C69liwtH2LeM0UWmBMvqVq+Zv&#10;xPFrYBcZEh4LyvMT5eVCX9VE2kEwocgZ3RGZKsKoo+dMkAqUGKgaw2IWcP3G4wG0icjWIUoG7PcN&#10;ZRnS1B33v1fU1YXjy4WX/QXXC4IMPvz9gj/94yek0Pztp1/phwarJVpqlPAA4VkSsN7MsYGkrBXT&#10;FJDN5ty8e4+NUu53LxBGvP/xT+z2z+hsxupqg8widJayiULvJNWa+bRhch6ZUR6PvHuXct4m3P++&#10;5XI8Mw4dkepJV4bldcT+0lG2iq/3BVWdsz1KZosTy4XjDx9ueJle/Aeib9kdtxxOJ0xkiGTA0+OT&#10;zzP1IzfzhB8+3XK+DbkcjxhtSVNDmF7T9Rlt55hGhVABWkcEgSfC11VL33gI6+gGflivGNORoR/o&#10;ZMNmramHCq0HkiDEuR451ExDg9EC4QasUMjJMfVgrCYwIUZqHJpgvWL28RNusaYRCqkjj4pRkiRL&#10;scOAWiZEZUrblkjpUGKi7yafJxk6siwiL87kVeFzb11FV7ae1zkp3ty+5ebm2t88P9/z/t1HNjcb&#10;TsXAGAQc85zj8cBut+Xb3e/sd1u6pqJpCpqq5JoNIlgyGevNOTokygKS9QIZZLSDz0TWdcc0Ofph&#10;ZOgntAw87HeYvIc1CjDKH9GGoSW0IdIJ9ocdRVui9MRqnRDFgn543R6MA0liiOOIJI5eMR9LsmxO&#10;YGYIF7M/nPhyd+BU5NggoOl7vj8+8vJy9NaFYUSMA1YJQq2ZxgC6BvrRf2E+3fktoBxIA8n8ekXX&#10;hdRNCW4klIZA+SM5oyxJkjCbLzFpzKQVCIlAEAcR82yGUcofT7cNxkj6fqAfGk6XIxMTSO9uTpKU&#10;m/SGOI687Wa5QBtN2w207Ujfw/lQcP/9zPGlpB0USmvqvuPyeMfj8wvb5xPjNKKMQChHT+W3+oHF&#10;RgY5TBxfcvJLTddMKCJEr7g8T0hxxqjBo32uNyxXM6LIECYB84UvxMyzBUmcIaRvHtatQyrDNDrO&#10;xxN3X77yl3//icPLkSyb86d/2jBfLIjimLzIeTnuycsLTvhiSttUaCu52rxnvn7PYvOBaLbhcsn5&#10;ev+dr99fOOwLhqGnjx1hEPrghnvlxU0TwnnlprIRs3iOkpK6KnnZ77gcDpRNySQm4jhiuVywXq5J&#10;owwtNMpJ6qbhuD1SFCfGybujm6bx7y+CyDjSZYxEUBRn6trbsKIgQAnPurMmgn5Eh4ZZGjJO/gs9&#10;CHzbWGqDFJb5bMNm/ZYomqN0Ci5g//3C599+4/n+M8XpmbYpCKKQd+/f8fHTexaL+etxqM8ST72j&#10;6VuMgjDSXI4n/vXf/sJf//I3Xg5HBtGAalG6JwgURpaMrSDIFkhXU+Z7rJ6Iggirg1eO7EDfVxz2&#10;BffftrwcLwwohLIIGaC1ZRocSguUCIhVxCZeEGpNsyv4+v0ru/OJz3dfOby8YJR6PRXrQI5oA7c3&#10;a97c3DDPMsq8oMsL3CRIgpAwMLhOUg41XdMQZpab2zU6FOxOW17OR6axI57NCFVMFCXe3BOGZOsM&#10;E1suVYNRFqNnHiPUDzAJJieZnGC5vKVoOv7tX7/zt8+f+f54x6XKGcWAiQROdqRZxM31gje3V1xt&#10;FszTGKskTJ3Pmfctx9OFqsip6xI3jp54kGiUHZhMRzP5TLORMVoFiClCIlimt5zzE8PUkZcNTXOh&#10;qhvGCaLF0j/IoKgbn9sOAstitWa2WKGMRhv9WhpbEQSeq9j1HWVT0bYjp3PLavaWP/9xyeZ6RRwb&#10;yubC4fTMei3QJqJtFV070bTQ1A4l/GewqTruvm29B7vvUYH2rnIlaJuKav9Emlg2QcZSaxbaoluo&#10;tiXBIsMyoyoLXk4x5yJFhimn0rA7DRzKE4+P9zw8fudyOdG2tV84JBFB4ogywWa5Yr28YbXYkCS+&#10;pfzl1y98/vKZh/t7jqcTRVEghcIIiTEGbQ1qCEkTyyzQ3MyXhNpRHCuKqqasWi55Q9V0XNmMsun+&#10;8z7rt/cT+eVCl+e0fY8JAmLreyomSljO5phAs33ZUpYlURzz6e//Dq2tz4cfDhzrjlPVk1nLOr0h&#10;lCVjOGO98QzXm9srhBj5fvc3ZvMZRiuPn3p4+K/Bcbvf+8HRWITwkNFp9PzCaZrotV+Nh7E/rlLW&#10;Io32IvPIYm1IZCP6biLPzxwOB/LzkaEtEVOLcCNJCG/fzuh6xSRamvaENhOzeUISz9jMr0mzNUHo&#10;N2VN1/C4faRpHfvtieOhpCp7mnKg7xz1pSW/VEgk0SD4Ibj2kFkgCDVJpGASWOkHvTROuLpasFwv&#10;UEaycCnKSMIwZBz9Smi73fH58+/s9gcQEvv6Wuquo9ntWF0t2FwtGceR7faJc36hrWq6vGBuFItl&#10;QKTfcdyn5McDRXNEyw6tet69u+GXzxfyS0ORj/TtFqlK3n4IWM1DyrGn61vv8a5zpFKYWBMIDWZi&#10;v3tiHGuu6pRFqgl0zyzTZFHoG6qrGd3Q0/eCYRRMziBVSBBmBDZh6B1921PmOcUlp28r6rxgv3/m&#10;ULxgFwZpfW6nKM4wjSShZBwMQ1cThwFhaAhft3VJFDGfz/z1YAKECni+5Jzb3zFRRJxkmDCia70v&#10;V2kfbdVRQJQFhFYhGWnqmiDtWDjDNAlmixluGqnKnLtvXymrmigMeP/+E+vVFVXeUuQ5UljaTnI+&#10;dxRDz89//ZWffvuVp8cH6qqk7zuU8CWuKE5ZrVbMspg4iTFaoo1G6wChDE4o2nFimATTNPnXqRRR&#10;ZNBp6nNwzoEbPZDZTUzTRF4VbF8q6rqiqapXeGtJ17c4N2IMRHGEMSnOeb3Ter3iw4ePzGZzxnFi&#10;GgVP+y2//frApah5fN5yzC90w0g7DoxuwgYBcRD41uyocL03rri+RwlFGIS+rGC0B2sbg9bgxIAS&#10;vkQDI8Za0jhjNl8yn608KSEMGaSjFz3aGiTekWu1Q0wdUvRMriEvOqoqp+tadGCZLxdsNmvm8wXz&#10;+ZI0meFwHmytJBP4Y8A4osx7tkMPMiVKJNb65ujxtOf++x2X/IJUipGJCeUb/caH922gqeqa8+U/&#10;MqSSJA6YesnUC7QQLOcpi5nGGkGWhizmGav1imyeEsUR2WxGmqb+b2QtWlvaruf74wNfv/zO4fkF&#10;McJ8Nme9XnN1fcX17QYTGMqqYL93OFPiDjXjaAhs5LO3cQLK0PSK513O/dOJp8dHvt194bh7Ymxb&#10;tFUo4ZimHlyHQDMNPW1d0jU12XzmPbrC30+FcOSXwA+WwDybscjmzNMZVlqMtLjB8bzb8/vnO+6+&#10;/U7RnsnmMVmWUVcNQz+RJClZqjzse2pJ0wFrfSnRBA6pwBiP2LhKVxhtEFISBCFRFPvLHZjN17hJ&#10;sd2e+Pp1yzQe6Ft4ejrweL+laSqm4YxRDYt5xu2NH1yshrI807QNILyrdz7zG25tGPuGrquRDESx&#10;Jmo0aIPUxtu+QoWxE0miWS5SlsuUWZaQhJF3HTc9TdVQFw3Pj0/c3285HAvafkIoyTj1KOPNYx/e&#10;veXdm3cs0hnaOVzXUl0uXPYvnIucySqiOCKoQ8Tk+Y9REHJ99Yr6WSzADRT5CaM015s10zAihcSN&#10;E8W5BnqyNGJ1tSAMAi7NhX6EKJ6hgog4XZGkGavVijSLmKYeJRxFfWQeb9DSMvSTF0Q4TVl1PH57&#10;4u7ukUkE1M3IyznnlJ8puxKnB5J5yGyZsEoiVvOMq82K5SohTTXWOpQcYPIN2rotPMmjawGHkAKp&#10;/APcMA0M44B0Fi0ChDQIEYAbmYaRtpk4nyraoSVOIlAWHSqEU2gkVVESWM1is2Z9e00YRWSzDBuE&#10;TM7bmOIkwYYGJx1jPzC4gVE4UI5/+IcfCUyIDQ1CTrRdRVtXWGO43lxjtCUvKkrRIdzI0DaMXe3t&#10;PtXoI0hC4LRCScnYtYxTD64nCzVv1iv+9OMHrq9WrJcZWRoTBRrhBNvdiYfnF5pOYIKUomj5f/7f&#10;f+GXz5+J44h+bBmGBqFGAmtIkoj1asnV1Zq3b264Wl7z8d2PVEXDw8Mjv/76Nz5//srT8yNt0yCE&#10;YBocJlAoqXCMGCn4+P7WXwuh5ae//MwyjdA2YH86sz+dkdayvl7RjSNv332ifcX6NW2FFAJrFVer&#10;hWem6gCkN+NZa0mSFGM0l0tO27YEccLbt2+YzZfkVcXhfGGSCv0fdIRhYj1f+Yb7Zs5skcI40PY1&#10;TVfgzi1VVbHbbXnaPv/X4DgKrzJqXeur2sOARHjxtQlQWmFs6LMNacokBUJJT9OPY6SSvOyeyPOc&#10;w+HE8XCh72tsMCCVYBgcVZUT2MEfNYw+35hlEVdXa+JwBmNKUUnQE1L5QHDdnajqlvMpx6E5lzmX&#10;U0nfjkydo3cTRhr6EYrzhcPWIIWiLC5M44CWCq0hCjWr9Yw4CdFG/Wd5wrfVJG5ynE8nirzm8eE7&#10;RX4hy2LUf2JpJOM4MA0j5+OJ0+nA4+MjEw77esN1UpEuViyXMbNFSXVZczpvyWu/Dq7KHeW5gq7B&#10;OJC9w7U5zUvB5TljfbWibRtvRHETE/hmqhuxxjC5iePxwPdvFu1gM1/w7t07bq+uiKLII3zkQBAY&#10;omSODhP6QVA3Aw7F+49vMVr7sH2RU5cFeXFh9fzI7uWJri8xoaJtG/b7LafDga5r/WYqCz32IkvI&#10;0pgg1MRhRJJGJGGMmwTPL0eK8gXEkWQ24+ZWkVmLwH9ZgfdkMzkkEmG8ESaOl6yFwQRzqqpmGDrG&#10;sefx6YFwe+JqnfDhwwf++Me/Ayf5afcL06j49MMfWc43uEkSRwnv3l7z+/1n2vpCkV9QUhElKYEx&#10;aKVYzueEQUCgDEYZ4iAki9bEwRqjU5AKqcCNrzYc5729XdvQtg3n44lpGpmG4RW6bAFHURaU5QU3&#10;9ggpsKEiTBIPCR79/5VKY03IarXm5uYWowPu73fc3z/SdSNj7zi8nKnblrIuGMeWru9o+o4gDLHW&#10;MIwlOIEREESCSCcYCeMw0DUDbT+hjSaOLXFiEWKk6QqaRmEHXxCazxesVhvSJEUITdcOvByPmNgy&#10;X81o+4bj+cLlcmYcBoxU4EAIgRDgUCTpguVqxfWbW66ur0hTbySZRoGUAuREP/SUdU3dDkxThTUJ&#10;6+U1XQ1l3nJ/v2W3faTrSsaxJYoMJlRMwoGUCKkI4pg0nSOlpq0n3ABD18MEWjqEmNBWkmUpi7lh&#10;PoteOaZrNhsP9LahffW7a8IkQCl/7P2823L37Z6HhyeKvCQNUz6+fcftzYY0DUmzEBspTucDURaQ&#10;za/I5paP3Qeq2vH8lHM+dTSlZZgcx3pL3h+55CeO2y19VSC0IMgsWZJgtMQoxzi0TJNv2Y5DR13l&#10;GKOI48xfS6cjdVWjJsf16gqxXGO0Igoibq9umc9m3H//zl/+5184HI/gHE1T0zQ9w1RQFB111VBW&#10;LVJrj2dxE+PosFphwtBr68SE0q8P2GnEfLFgOV+9vg6FCWLCMKPvHMWl5uffPvNv//oX7u8fmRAo&#10;ZbhccpqmYbXICAOHNRobaQY6DucXivryasJRrDcb5ssZURSjpEFrzyI0yiCAbhgZ3UTYGsJQEUYa&#10;aWC+THn35g3zxYzQWiSSvm2pq5b97shu98LpcKE4l5RlBViWqyVBHPnPYuQziIvZjDRVCCou+Zn6&#10;nNMUBWWe03YtiABFTxppAhuTZhGzNGaWxhitGMYa5QRaG4SESXSMjGgTYGODExXVUKOMJFpouqmn&#10;LDu0mDFbrMjmG+bLFWEQYEOJmxqGvsYEjiS25MWJ0E5ENqYoCr5+uePhfkdbg1YJL4cDu5ecU1FR&#10;9x0jAyoUxGnALN3w9z/ccjULCQJP2KD9jxygNwj9h2O8b1usscRJ5JuzUcxsnjCQ4xgRwiAng5s0&#10;/TBR1y15WXIuSs55QT91oL1GchgF4+itWGGUsFjO2ay8vcja1xwe0HUdDocx5pUF7LeN0zginI88&#10;6aBnoqZqJobB0bQjdd1TFtA0CsYNY5tTnI++IJr3HI8Nh8OFMq8J4wxrHFIaAquYpoGhH4iigM0q&#10;488//sB//29/Zj5PYGxxr70M50batkbpjnQOQWLJi4KX4zP7k/DYtSREKcFqteL25or1esVmueL2&#10;+obrzZosm5HnBd/u7vj5p1/4+vsXnp92lFWOMYYsy1A6YxxH/zAceSHI27dvefPmDUkQ8Hj3G3eP&#10;W7S2NMPAJa/59ONb/vjnP1GUJU3bgZKYyTOUrZYI4Y/jhZOAoh8mlJDMFnNWq5Wf59qeYZi4vrpi&#10;uVzS9d5PfvftK2VdEKcRi9mcq+s1szRhtV544kngH7xG0RGIgLy48PD4wN23bxxftdO+HON80NNI&#10;ixI+eKqlIkw91DIIIuZpirYhw+QoqhotDFYnMCqKquLr1zvquqQsfGjZObBaoIQvVaTC0o+OvutQ&#10;biIKU1bzGaEKKS8dbd3QNT0qKDFaUrctw9SBcPTjQBQltFNN1V3omg5GhVB+MBxxPD8+4FyBRnG5&#10;nGCa0GHsJ/DUoo2jaUsmRkwQ+iFGCqyNCYKIX/76G5fjmYf7b4x9Q3K9JAlCJJ732A8Nz98Lur6l&#10;qEqklFxfX5MmKW1To9yE05qhd9goZD7PWN3MeXz6xuN+x36/R7iA9TymC2Ge+hxiEJR0RUERaPLi&#10;TNsPlG3FpcwZpgGhNP3Uk6YxZZ5TlrnPMyRvWF2tieKYfpgo6xEbJCxWaxara6QOOOUVvSsZnKMX&#10;gnQ5J7AGlQdw0dhlyPztio/NHzjunnl6fEApyw9/mHGcvfD4+B3cxHIxJ4kj1usFm/WCKPovVp8Q&#10;grppGUeB1daH6KMUrRRKCrQJUMYPrM45D9nuBs5jTz8qIhsipaJuOsZRIkVA1460NUThguVywY8/&#10;/shqteH5cYcg5Gqz4Ic//JkwSDiez9R9w9g3aDERWOURQsaymM+Iwxg3OsbOUyeRhiiasUgXLLIr&#10;smhJaAKm12Aw+KPEum44HY9st0/sdztOhyPjODAOHVobrtZrNldrL7OPLQ7JOPYIJkbnh6dhHLHG&#10;kqQzPrz/xGZzwzTCr79+4eef/sZ+f/TMPWuQyqHtxHIVsbFzJgTnPKeoK5zzG8y+G1FGk8zn3KxX&#10;RMZQVxXnc0lZ9d6zPPfbZ6kmLrlGnKEfe6IwxEYxTdd6d3w7Yoxv8htjKCt/bZ2OJ69OM5Z0HpO9&#10;tuGllN4tvFqzWK2JEu/BbduevmsZ2omq8viLdvAc0ihKSZI5wlnKouDxccfPP//K1y+fqYoTi0XC&#10;zc0CJyvyao9QEqNiQhuSxilRkNA2A5qALJp58LgbCbTCTQ6jYLO2LJcJy+WKDx8/cH195bfKxoAU&#10;9OPAODkuRU5Vt+z2B75+/Z37hyeCIOKPn37kn/7+n3h3c0sQaIScGMeO590DX75+5d2Hd/zDP/0z&#10;53PFy0vB778/sd9/5a9/+cwwKGwY0suCjgtNWzB0NUFiSWcZaRIRhyFhaJHCN7izNGIxTwmspq5L&#10;hr6jNBcWixW3yyXTbOHfg7rxfM7ZDOEE5aXgr//6E//yL//C8fjCh/fvuL29pW4a3ElyqUoul4vn&#10;YEYx4BcAMDLhW7vKvDZ/jfQw39fMWWBDrxNzGocFl1CXiu93T/z082d++ulvPDw+URS53+Rpn9m1&#10;VtJPOZG2GKvpx47z5UhRnonjmM1mzWy+YHO18r+HkIDEvBbYul6hjUfWpGmADSAIFbNZwnyRcn29&#10;5s3bG2ZzD/AXSKqqZr974f7+ieen3attYyIIImbzBcksQRkJCoLIotVIVR4ozs90ZUlXVYjJQdcz&#10;dp3HyzlBGEiydMksy8iymCQJsUYztC3BK6mhb1uO5z1d27Ne+c8/OJqpoHENQzMicsMwCbSxXN2+&#10;Z764JQxmIA1FUVJcSpQakApCaRGToG879tvvnI5niqJk6CZPCggETdXSjxPd4KirgXoYPRgcg5Qx&#10;i3TFu5trlpGjbxvKumB4tZpIq33kp6lomopxdOjA4rRiFIJRSJwySBKEnHCjpO1Gqryiyhvy84Wi&#10;uJDnZ8qyQBqF0C2qE0j1Ct8eRz58fMtqsyBLU6SUfkD8D23nODAM/h/Sn2BOk7/XSuHnA2MniuLI&#10;6VQzDJo4WhKHGxQCpoavXx94eMp5fNxxOh3puuYVsVPixpZplDgnUUoT2AgpNYKE9WrO+7c3fPzD&#10;O1ZXa7SaKPPGsymtJI4iVtdL/qQlT/sjh8MRJ2DCW5/m8wgbeKPMxw8f+PTpjyxmc6w2hMZ4r3N1&#10;4K9/+Qu///6Fh4dHz/0cR4zxRbc0jRFCcTodyLKEH374gSzLmM1mHm+TJkxjz99++4LSmncfPjKa&#10;CGEDwihDBRHl0xPGvmajpcC57j9VpABjP6GVIg4TtFRcTmfK2iOf9Gu+93m35evdd/72268cDgf6&#10;oSdOYuaLhNU6IwoC4v+fqPdariRJ02uXu4eWWx+jEIEAACAASURBVEKnqOpucsgjbOy897HzEryh&#10;kZzpmWlRXV2VApkANrbeoZVHnAtHF/Mmb9IsIQII9///vrUCFy8wYPyi1tRNyel85vHbF75++8bz&#10;8zNt3/3vg2OtDcFfKY8wiLDfMlC+HxD6Ia7rMUmbqu7JsoKyaQj8gAmbqq45HHe8PJ0YtGmuaj0w&#10;Tfrt0xqBka6pYdC4ysZ1jdw9CVPGcSCrGl5fay6Xt9uUBQMdjmcRJybQr6eOSfZgdQhvxFUmyOso&#10;D8saGQdNnZUIJsahJ/Q9otBjsYhZLmamCWebhp4beCTJnCCI0CNk55xvX75SlyVlkROGPmkUEjg2&#10;bWeAvFl2YZITvucxC2PmiwWrq7UBnh73ZkIlBV3fwDDhhR5xuGAQmtF2yBvBNHY4do8cRxwliGyB&#10;awusaaDvKrq+MUaQsadra6q2RkhlLBFSkaYx6+Wa+WppXlh9y+7YUJU9rj9D4aGFR9UJuromqxpG&#10;yxgNTk2Bzk02sWoqmqnG9gSBH3PlLHm4vUH3A4fdnjRNWC+viKPEaL18D8d1SGYRQRjjOJY5ZE0j&#10;g9aMWhGFKWFo4L9eFOB4xuuq9YgeNH2vcXyf0I3Q/YgeRrSW1K2CSaIHbZRlYqLrJiwV83AXslwt&#10;8L2U182Rx8cX9GQhLZeXzR6t9+RFQdVf2GZPlPkR35XIyUNMEsVkftC0MA1MKbCEi2eHeE6CLX10&#10;J2lEzyg7U2KREjC4oWGoyc5HTsed4bcNmr5tDdzXlYSJTxDM8fyEkY7z+UiRFwxao6QiilNur2+5&#10;vrkj8GK2uyOPX595fHzicilBOCAkvW5xLc18HuMGIY7vgZBs9xaP3w1fy7EslA2BJwkCieNOKDWA&#10;7BBKY7kKqRRu4BKnEY5rYTnGG1w3FbZlE4QhQWAyr1LaBH7EbJbSDhUvL19QYiIKPJIwJAojZvEM&#10;zwvw/tEC9X1cP8R2HPpRU9YVed4yNCNjB3Xd03SaSSgc5TJqi7Lo+bL7zJ//9BNfvzxyOZ+RQnJ1&#10;dUsUuoxjR9c3punt28zmcxbzW+azazw3piwatm/QfoYex4IwtFCyx3EE6/WMh/v3XN++J50t8H3f&#10;fA8F6GmibzWn85nn5xdeNlu2uwNNOxAEMbf373j/w48sVyuGaeK8PdG2DUJIXrcFn369MI4LPrxP&#10;0IPg7z//hf/407/z6fEXsnpn1KvawbLAs0eUNaI9he85zGLDaIzjmFma4rsevuO+lYVChJhM/rHV&#10;eNJC9j1NnjPpCd9ySOYJRV7y5z/+lf3uyHF/YLN5Rki4vb4jTWdmM6Qkfa+p6h4/iEzpQELdmAnR&#10;OA5MUpv4gWvjBy5hGJCkCenMMPa8IKbpJs7nDNdNYSr59e9P/Ou//pnX7cmYM/oRcIHBvHhtwBJU&#10;XcmgoQ98Fs6cJJ4xSxLSecp6tWQ+nxOGgUFiSfOxZtmR4+HM0/dnvn1/Ii9LEBAEDlHkcXW14t27&#10;O66v1+Zw6zq0Xcdut2fz/Mrmdcf5dKFtelzHZb24Yr68wvM9yirnUhwZRUfbCfJco8TIpHumtsVR&#10;isByGYXGdizmiwXBfMZoSeMYtyymacC2TSRCxT5D17Hb7dhsNjRVZVjBoYOwRk7nzCDf9gVd31B1&#10;I/E84d37a3744R7biajKnjIryY4XQJDEEWpyKPcdp/OOqq84FScuWYbjOMyTBXq0OH478OnXF86X&#10;jkvW0VQdk7TAUcS+iyUdXMes16euYeoq6GtsaZikyoKmHYyhaBhoup666xjHs5mAOR7JLDEqUMtC&#10;DxP5peJyLCmLkrqqaJuaLDuCBD8IGPIaIUZm84jV8h7LdZivU8LYNdaUQdP1PU1vQPfjOKL7ASU1&#10;ShkTkpISS1m/TcwulzPd0OJ6ATNvieusKbOJ182eL1+3fP70wna75Xja0nQFQrVIq0fYHcoa6boM&#10;JoltGQlDmibEYcD19Yq72zWr9RzLnui6FtSEmCR12yCURNkCLxSoU4WeLiBK/GDC9x3miwjPD/n4&#10;7iMfP/7Aw/0HLGWTXwr2uwuX05kiv7DbvXA6HQ0Q3jISgrYbGMeermtxHJc4jnj37oEff/wBz/OQ&#10;UiIE5GVJ2Q3UoyQNE5L1Dbl+4en1SC9/NorG1dsEsWvMtLwtsKSJf0RBgJws4jAm9AMuRcavnz/x&#10;9PKMZVksViv++pe/cbqcedo8kZcFSiksR2E7liHMWOD5Cj+yUZYgz898e/nGr59+5WXzzCXPOZyO&#10;ZGWFfCv1WQB3738HQBAEhJ6HRIEeEZOk6UbqqiDLMpqmo65rJimJo5SiqrlcLmx3O06njGkcGSeN&#10;ECPKUriexHNclCWY9ITE7PmVlLRVyy670HU9l0JzPAmqogEGhCvekC0mU6AcQV5cGGWHHyoi6RH6&#10;Cb4bIoWCocelxZokUk5veqaENIlYr+cs10vqqiGKUywrwPUjrm/u8dyYP/35J/7lf/0bZZ5xvVzx&#10;cHvNiEaOmux8NMBdKQgDD8/zWK1WRElsvviTYBxGHNtF2hLX8hiHmiorOBclUejiJQnvkgTpxfz8&#10;9++gagLbxZUSoSuSMGS+nmHNI7bnI3Xb0+uOeZaSFQVlVVE2JZMeSZOE1WppWk59Qze4pqGXLElX&#10;73l9PfP4siOIGsI4YhSCdhio6g4hod6XKFvguNJgk6wJLTpGoYhCnz/8/g/M0zl1XaJ1x48//PA2&#10;bRLUdYmQgqrtOecF+s3OMk0TYjR5KYSFkJYJ4aq3Zl5jMCtaj+jJegPiusaPawdYloMYJW3Tsd+b&#10;G2VZFiA080VCU4+cjs88PT1RFiWLxYrj8cJf//ILTWPsCm4k0arEtSXrxZy26WiqFksIhB4RSALX&#10;2I4spQCjiyzykqZukY7G9iaEAqUktmPQFbNZxM3NimkyUvth6Bk8+009Jt7WhB7SBjDxCz8MjddT&#10;Gt+ytGyKouLrlye+fP7O4ZCZeMRkyiZSSGzHoJCCwCaIXCYpaLsOpg7PhXGQKCVJ45A0DPBdl5GB&#10;TpuVYxj7eJP99kszJn6DsAehRxj7b/pFlzhOmM+WxPHMFKaaljzLqJoM17UZesFoKXwvYLVYspgv&#10;CYIY2/GYUFR1x/lyRAPCshBSIaSHEJq+b5kmG7BNfvFy4HS6sNsd2G1PHA8ZWo+G/ZYEKDUyjh19&#10;XxMEIbPVEj/wWS5vSZKl2WZMNhYOXVVTXix6S6LkgGsLZmnC9dWMh/f3XN28x3FnjMg3hZ9Ea83+&#10;eOTb0zPfn57Z7Y5UdYsQFovlNXd377i7eyBJ5zR9T98UbDdbtrsTnhPSNAP7/cB2+ze2rw1d3/Dz&#10;3//M7vCM6wl+/5+umaaOkYFRjOhxou+h78FzFKHvsF6k3N7eMU9nBH7IYrYgiQ23L7tcaJrGHOhd&#10;F9+zCFyXomjY73ZkWcX5mPP0suXnn3+hbVs+fHjPu/cP+IFDVeccD1varicra8IwZn21Qo8dh8OW&#10;uimxXIlrm9+/rmsA90mcGEdxmv7GmJPCYRptxn7g9fXCt68/87efvvL4uKHvR6ZRo3ULckDaE7Zr&#10;YbsaxzUueCUgDEJW1yvevbvnen3FbGaYjp7nMY0TAoHWI+fLia+fH3n8+p3zKaMfNCjwfI8kNVDo&#10;+9sbHm7viJOIfujIThcOhwPfvz+z3e5pGjMpvLqaE0cLomiF6yU0bc0pO1KWBZoW25mYph7xlie0&#10;hcSRPo5tEYQJ6/maH3/3e/w04pBfyPPcvL8kCDHSNjWn04HT4cT5fEZKyc3dHcvFilYP/Pr1C8dD&#10;xu5QktcTQrqgfNLZgtV6hRc6DH2D59k4KmLSUBUt5bmiLkqmcaLuWvIuQ3qS29s7LMcmO+V8fXzk&#10;8euGw6Emu/ToboJJgXDfLreapq05ng7sdx0iGBEYOYIQgnrS9HrgnGUGtdQNhloxmCy3mfxOdO1E&#10;XZoJYFP31IXZ/AEI5eIGErvvAI1QvnnGhwEvANtNWF+vsZ2BgQFGDWJiVAIGA24RQmC9QePV29+O&#10;bf+2umYaGEcXS7lIGdA2Ns/fXvn15w1/+vMXvnx+RuuRtiuZdAG2OTQqu0FaDUpKpOvg2yHz2YKb&#10;2yuur9csl8YQlSSRiahZkq6vQQo63XE6mUFXWRZcLjsu2Rk9TQS+DfwD3P3A9e0dlvLeWLUNZVvw&#10;utnz8vzC5XimaSscF2bzlPkiZRxHsizjdDoZVWWdE0UhDw8f+d3vfs98Pje5x3Ekz3O2+x1NP7G4&#10;fSAIQ45lzcv2TF4U5HVrvp6TwHYUYhrptAHBh6FPmqREfmh4wkXFt/2B8/nMy9MLL5sX+nHk9WD6&#10;K1XbkJc5lqVI0pjAC1guU+4fbllHKYHvIi3Y7V/49OUzv376hdfdlqoxWL9JQDxLcVyX46fSHBwX&#10;Vx8AGNqOU1ZSFWd01zMOI2PX0VRG39MPHdNk8gp5lsGbt7OuBi6nDiEUUgqC0GTfotjD92yTEUiu&#10;2L1uOZ/PZHnNfnekLGsUFlrYOH7KGEgsB2xPYvsT6SIgjAwjsmtyLCkI0oDADwncCEZl2sJtTehZ&#10;JociJbMk4Wq1IElCZouU5TJlSGMGDVJYhGHINEq+f3vhr3/5mU+/fGEZBaRJSJzE1E3JNPamje35&#10;uL6N46yQUhLFMcq2jIqobPGDkDCMEEoav6yoqTsTJs2bt3VfOuPudx/plM06b/BdH0trHNFzs0pZ&#10;rOZ0SnBf17RDT17kbDYbdscD5+xCnpvGVBQZTpxSAsd1ma+W3N3d4wVzwtkDDV/o9nu8JCKcpTRN&#10;zWm3Jcuyt6zdRLpMSJM5tiVouwrddQyMVEPLcpFiW4rtdsMwGMuG57m0XcvhsKOqKoqypCgy9GjG&#10;40IIJDZzJ0YKG4mN7t/axLpjGLXhiL0hOdpuwrYkSrn0g6Kqe8pLzvO3J87HI21b0fYVWvfsNj7S&#10;Nm5fpRRXV9fc3d1zPB6ZxIhGYysL33NpxxblByhpMUaghxHX8XBt1+QWNabZZju4jkJJzTS2jHpA&#10;jAJLOli2AcVaSuHYFl6aYEuB6yheXhRN0/zm7xRvOBukZBolehQEQUocx/i+T1mWbDavfPu+YZoE&#10;TJI8K9HT+Ia/AUfahGFAEAiELGm6hurQoKfRRBaqGt91SaMY27JJk5goCLCVRIoJMWmmYWQYJSgP&#10;PwjxfRfbUaAEfhTihT62bVAdXWcmAc1xj0Ax9CNt0zKOI77rgjYIligyF5SrqztmyYKy7vjy+J3j&#10;uaCoGuRbPlXZLsMw0tcdTd5wPO7ZvD5xOO2pu4pBj7TtQD+A5dqkQUQaxzD1VFWGZY0sl3Oi1MV2&#10;JhzXQ04Ol2PG+fhEXbcIJIwjSvSEnsLzXK7WM+7vVjw8XHN7d4vtxWTVSNtqLAuEUJRVw8vLjs+f&#10;HtkfTyjL5eb2itlsTZouSGdL0nSO4/goSyBcQdtrXjZ7xJSjB8nxWHM8nPn8eYPvK5Q9MJ/PuXs3&#10;Y3HlUZR78vxEXbcGKza6jHrCdwNm6Zyr9RUPt3ckUYpju8RRgu95aK2Rk6L3O8N1jEL00PP96Rt5&#10;XiOEi7Rs6n5gfzhR1Z3JIa7XSNeh6jsGMaGlYHvaIZRDEizohtZQCcoLk9R4bmRyyGHw23osjVOS&#10;OCUKU2zbMDy7dkKpgL7L+fb1J/7n//p3TqeCSQiQGuVIHGXDG1ZKWj2WI/ACiyD0mKUJV6sVD/d3&#10;3N/fsVjM8VwPy1JIqX4ryGXnnKfnDc+bF/IyJ0pCrq6usRwLoQRxFJKmCfNZgm1bNLWx7FRFRV22&#10;iEmSJnOWSxvP9bFdQ984HUsev23IioyiPNP2JRMtSmmUAtuaiDwP23FxrIAkXnG3umORLnHtmPMx&#10;Y3t4palr/MDDdi3atma32/L8/GTKPXHCw8MDd3d3NE3L4+N3Xjdb8rKjqCTSmpPOQ67vr7l7f0OU&#10;RIzjgJKSJI7pGzhujhw2Gw67M10zsFgsiZIYN3aop4K6aWiLkvySkZUXyrag6SsmpcBzAAuhJoTq&#10;mJA07Zn9XvNoefSJhetYNG1LP/QIZSwtRVkhpTJ5TDcgDUPCMMF2fNqu55IVXI4VWVlyPud0bY/v&#10;hSxnM7zATJjDtyytkDZO4KLrkaLsOJ1q0tlEvAgQVsukNXrU6EkwmXS7Md4oMywyOggjX1ACTP1K&#10;sUjfcziVfPrlhU+/PvH47ch+V7yxfSf6oQbZYXkTtguW16OcHtcTBK7Lwr9jNb/n9ubWIHGWS5Ik&#10;wrLNBVLrnrZtOByPZPmFssy4XC5orSmKCxMtjuOwWMwJwoi6HbBsj/ki5eZqzeVccDkfuBxO5FnB&#10;fnvics5Q0iIKPLN5Ch0sS5HnOcPQ0fcBSsUEQcDHjz/y7t07ZrPZWxRqIM9zXl5e2B/OuPEK6Ybs&#10;Tjnl9w1d16Ach0GPKEvy5fErYWh4tGkaM0sTkiTCtR3EoBmbgdPxyPPThrptGAZjWSnLmqzIUY5l&#10;Dsxdy4iN67k8PNzx/sM7Hu5usMeJvql5fT3w+ctnfv38id1uT68HLMtiGCfCwMcNzLbpVx7NwfFw&#10;qIGJ7XbHt6+PnI87hJ7wHBs1jQx9i2PZjNM/IKfybQU9oWyFY8cIMQESy5L4vvlFFUYuUphv3Ol4&#10;4Ndff+X1ZcuojSUiCWasV9cEyYxdfmGUE46rwNKgOrxQIemomoKr9RzXdYn92KzTpUtVdhz1mbxq&#10;mPTIJCSWZ5ndfRoTzyKSJCKMA5qmY/+yQ8kOL5yz2+34j3//ma9fvuO6LjBy2L1yPO1xXZv37x+4&#10;vlkxjJq6LrGUpOs62qbBnXyEnpgQWMoh8HzqvqOpW4qiIC8KtNaIziIfOjI9kqwWEFn0Xc85P2KP&#10;Aw/XV4RXKeEiZR4E3NsuKMn+cMB2TG0/TmPquqFta2zLIokTZmnKerHi9u6OOE1oNOyyIzKwubq/&#10;xXZsyrLk+ekb2+2WpikZupbZPOV6EZE4FqPuqOvSKOGUjZgEVdVSVxme5zCbr4nj2BSeznu6vqcd&#10;enqtmZSF40p838dSFpZ0SELTsA1C30wJsgtt1+C6DkEUomwPJgk4SOky9BO7057Hr9/59uUrm++P&#10;xIHPw8MdaZJQlDlFkVN3DcPQ8fHjB373+x/48OEjh+OMdD6jaRumaSSdReixou0axnFi6AdGPeG+&#10;5SeHXjONphjNJH679bqOi205WI7ECRxcz0UpadRqjAhpJirL5QLXs99+KQzmcDqa5z2KIpJkhmW7&#10;2LZNkphV/uvrKy/PO44HsxZKkpRxGsiLnKZuCcOY29s7rq5WpImLkh37/Sun85kJ8zHGQUSSpMzn&#10;cxzbwVbGTW0rgRQSPfQ0dUU3jNhuRBBFSAldZ14ermPjusbGUpYVUlpIYQ7w02Ta177nIYRL31kM&#10;fQgI0zYXkv1+z+FwQY+StjXZVD0Co6JpBvJDzna7Z/fySn460fctZZ3T9I0B7oYR6TxCCMXQT0yj&#10;yRn3Q4UeGuLYgGZd16WqG6bBoqngfD7x+PhIVRaEoUfoe9iWZLFIuL+74YePD9ze3JCmMY7jooWD&#10;545oXTNOE3U7kZctbTfi+THXtxFRZBiEUZjiBwlhlOJ7oQHaigmUpm5rjqc9fTfRdSN1U+F4mJXP&#10;IiFKXITsublecX0343hKENN3LHICd8BSBp7v+wG+GxEHCY7y8JwQJS3aZkAPtfk3XoRja7qu49v3&#10;ZzYv38nz0sR4wgVF0fH0uuH1uKfsWwImRinBVpR5w/74StfVhGmKVIpLfqTdVyhLECa+oV24Fo7n&#10;EKUJi8WSNJkRRzNCL8Z3IyzlMI4Cz7apK81+953NZkuWnWi7BqkEqJFJTFiujefbb9YvSZQEzGax&#10;yScGvmnZX61YX62JY6OfHPqBYejIi4LL6cxxf+J0OjJNkKRz5rMZN7e3zJdzk5sUAt/zsJVF23R0&#10;b8w4PYClbNJ4RppIlGXRdh2XPCMrXtkfKva7E0VV4HgKP7CYxomu63AsSeAEROGceTxjFs55uH3P&#10;enZFfiz46af/4OvLJ3oalqsli+WMtms4ng4MfY8fJMxnC5I0xQ8Cnl+PPD09s98fqKqaPG/Rk+ES&#10;BvGC9dU9V+tbXFehhCCNUuQoeX79zp/+/c98+/INx3ZZLVcksULaAwOatuk5lwVNW1PXNcM4YNkS&#10;L3TodcM4DEZvO4AWEsQAwkVP8LI7MtQuvufSdR191+O6hjfMZDG0I67lsAhXrFfXrFbXOLbHfneg&#10;uTzybbflaffKdrtn6DWLxQqpbCYpQWgGLaiaHseWpGGAEIKq1JxPBdmq5t0f1kiroaxK9NDTDT1t&#10;1zH2PdOkEbaA0aCopmlCv20ERq3R3cTffvnE18cdj1+f2R8uNI1pl0s5MImSKLVQto2yRyxnRNg2&#10;tjuRzFwWyYKb+AP31z/w8PDAbDYnCAIsx1z0s+zC4bCnLEu+fP3Ebr+n61szeUsS/CDk+uqB0HeZ&#10;L1fYtsd2t+d8yTgeTyhpqDFV2VBcSi6XnOKcofXE1XLN7e2axVWKbSuKomC725DnF5QSPDw8/HbZ&#10;sG2bpjHN6GEYeHp64unpCaEcLt2B7SXn6fkZR1l8/Pgez3XJc1NSZBxQSlA7BqGmlIXr+igE3dCT&#10;Xy4wTkSRGWBlpXFs932PGwb0usN1bITyCUOfd+/u+af/8p9ZLue4lmL7/ER2OvHy8sLz64a6rpGW&#10;RAoLPcH1zQ3eGwrIdlz+B/9iDo7/7b/9BzBRZBfqsoJRMw0turvgqAnfsyknsz60bYHnG4adssWb&#10;iq5nvojRg2QaO6axpm4G+n5C9zVt17B73XE+v2LJgevbB+6u3+N5Ebbt4TgOLRewQEqNpgdlig5J&#10;kvLx3R1JkjBNE67l4LkRfTux3xxprJLBdXHQRJFPMjefoOebtfJ8niJtSV81hnfkxxz2e56fj5wu&#10;Z1zPw3ds8t2Gp+zMfDXn48f/wsO7e1zPuEJXqwVlWdK8OXpd1yeO5gZVNI7kWc3pdGQUE57j8MOP&#10;P5LMZkjX4fV05OvLE//9pz9R1BmH8xaGjqvZjF7V2JENngV5ju04NL05dEkJtq1oTw2ua3KKi/mc&#10;6/UVy/nCYFQm2J/OdCgynfH58Zn8kqG7nuxyoSpybCkJXJeb1ZL37+65Xy2xhoG2rkmQyBHGqsay&#10;JVLAbBZj2za2a9ygl+JCURVkxQVlWyxWSxzXWEFczzUNcK3wnQRGSTcMZopYtuR5xjSBH9bMFmss&#10;5aJHzeWy5/vzlpfnLdmloKsKurbCTnyqMmOaGqIkJE5c8jwDEXB3f8NsntDrmij2SGfvqZuGqqrQ&#10;eqBuOhzl0w4tEvADlygMcWwHrTVtXf+2IjBMrIA4irBtAwa2XR89ajzXpmlrsvyMJc1zbjsWc2dO&#10;FMUwmRVM1w0Mg8axXVwnIgxnBEHAoHteN3s2r0eGATzPN9kaJixbsF4bBI7vBwaZktj4vsmMLpYr&#10;hFQcjxeGfmKxmHN/c2+4iJaFY9soKWiqkuPhQFXm2JaF64X048jxdEJKSJLYeGW1ZhgnHMc2Ifne&#10;ZLcs22YczSF6GAeaukAPFct5ynp9DZhp/OvmFcvySecrEykQNWVR8/Tyle/Pr5wuF4qyZOx74sAj&#10;TUwxZyQEgWGe2g7jJFHWiJwE0zhQ1g1SDISJj+s7ZJeG5+9HBAIYyIsT0BlAemLKULM05f7ujrub&#10;O+bzFUlsYPhSOhwvJZvnZ07ZhSAMWSwXRKFivRIkyRV+GGHZLuMkjD3F9qjqlpfNjmmcKIsjz99/&#10;YbN5Im8uKGle2EGk0NoUgLxw4OPHH7Esh8s554///Ynz+YLrRsSzkDAdmaURs3SBY3uMg0AKG9cK&#10;QdvYlo/jOHRdz2Z7ZL/f0dQN0oIocohmc5Tnk2UVz9tXunYCJQiSGOV7xGmCtkBbE07sM7dX6NGU&#10;tbLzkWGo8DwLPwoI4gDXd8zhwXVZrtZ4TkBZDYxjjZhCxDgxDi1tPXA8lHz9+sxPP/3E1y9f6bsC&#10;pTqUDZY7Ydvg+ZowtvC86De1nkH+RFxfr/jw4YHr6zVSiLe17ttq+nwhz3KKrGC3O9L3I6ub67dJ&#10;siCdz7m+uWZioGsaRj3R9R19NzBpUFJiS4f72yVBGLLb7/jpbz/x/PJCN/RIy6EoKrq+RjDQtx2W&#10;dIgiF8+NUFJwvbpils65Wd5wf/UO3cG//ssv/PrzZ4oyw/I1wcxGj4Kum2By8P0UEZqy2Sw168VL&#10;duF1u2e/z6hrzTBIlO3jeRHzZcr6ZkkyX+L7C0I/oC5avn4+88f/+W88fvpCfjnhuZLVOuLqysH2&#10;zwyMnI41L/uMc3FBqAllS4ScmORAP9VId0SIkcmszLBcxSQGyqplf/QopSS7OERhSBzFhIFxEosR&#10;0BrXdQi9Gb4V0hU9vzz/ne3rgd3uyLks+PT6xNfNM92giaKYquoo65b//Ic/cHO3BhQ3SYpru+gB&#10;mqqmKmvO8kJdN+RZiRUMDOPIMILWxkc2CcE0CoSUWFJhW+a5mbTmcj6z2245HAr+/sueXz+9cjyd&#10;CaOI+SykqkssR7PyA4QccTwLL4ywnRHbGYlih+VqzmI24+PV77ldPeC5HnrSjNNEkWe8bl85X05s&#10;t//YdOaM44htObi+T7qYc3d9Q+gGBJ5HGEUgBUJ4aL2hawZOpwt6OJHnOQpDCUhmIavlio/vPhAE&#10;Hp1uOV/OPD8/G/GDbwDcP3z8wO3trcF/tS1t27Lf73l9faVtzaZnd9hxaiae9yfquub25gplWfhB&#10;wDRpLpczlpQMfU/XtJR5wclWOI6D67qUZcnpdMJVFrN5Qjf11E1DXha0vWaUgiiJcTxjIHr/4Y7f&#10;/e4H0jjhfDix3T7xy08/IRjp3oQXTWNy3vP5nDCOENLCCyKur6+5ubvl/+X/MwfH3esFgLqsKIuM&#10;qasQekBaEAYOSgnE1COVxnFtg3EIHWxHmRer5TIMigmTYbAtTHgazTiAPQi225L/9E/3rFc3LGdX&#10;RMEcxw3MqnrSjM6F4+XAOA0GGO05WI7Dc7Iq0wAAIABJREFU7e0NDx/eIfRb7gujvslPNZnKUErh&#10;2y6RbxqRSinmiyU3t/fEScQkBE030vUjSTzDdSIOu2eO55NZGUmMjm7o3pAEAmkpXNclDCPGaaAb&#10;OkYEi9UaJRVN14OyiKKIYdBkxYX1+gohwPUclG2Tlw1fvn7jcbPl5XzgX3/6C4OoaboTlhxpdEY3&#10;1NRty/GUEbseTd1Q1hV936Nsi67vEdOE67rc3Nwxm82YxQlKKcZxYtTmMJC1Hb9sdnz5/p3yUtDW&#10;FfnpjDUJ3t3dcnN/w//zf/8fzJOUNIoYu45D3XIuMsQ0gQfNMOF6AZYtGXRHcTK4jaatcTyPu4f3&#10;2I6N5xs2n+3YSCUBwTRI2nrEsVyatmV/uvD8sqMsS+bzBakdmSyNrsmziqfnDU9PG/bHE23TYYuR&#10;1SxkfTUnCHwGPdB3DdKSBKFvWqlyMiDvtqSqKibBG1IJlLRhVGZ6KM1hVilzYxq0+YGo6goljZje&#10;djz8wCaK/bdps03fQ1m1NHWN49j4XkBZZpR18YZEchilyezYtkeaOliWjZIuQrh07cT3b1ueX76z&#10;3W5o2gKlIAxjkjRGKbMGDwKPIDCt33/kfixb4trmMOk4PpYd0PcDcWymYq4TYilFVRbUZUnXNfTd&#10;gJLuW9jcRtoKqTps2yKKYjzPpWlrmqZh6AdA0rXd2020o+t6HNvB9z18TzJPV3iew+WccTic2e+O&#10;dJ0m8G2GrqNsBv72t7/xt79/4uX1QFm3WI5rrChpzHqeMptFuIHBXPTjwGjGeUyTRA8wjSNMNo47&#10;w7Ymwsij6xqOh5zda2kObB6ISeD5Dmlis1wlfPhwz821WTHP52uSeImtAopyJM8uHM4ZedahB5s8&#10;a2mbA57v4nsJrjuxP514ff1C03QgFBOCLK/JssIU+caatj7T9zWuY7NcpizmM7Q2Dl7bVShL8/nz&#10;Lwy9oMx76mpACgdnHhA6Lrdrj9vbNUkyQ0kXJRwEFsMwMfQjTT2w227ZbDY8PT2R5xnzxZwff/eR&#10;65sldVewP2UcLxltNzJNCukqljdLg+MQULY5/amh7WuqqkDrHj10CK2JQ584CrA8Bz8KWV9dkczm&#10;6BEul4z9bgujIg4H6BwKYcwfnz595fXlzPGQcThsKaojk6hxvBE/EHihwrLB92G+cEnTGZ4fmzV4&#10;kBKGIddXS6LYp61bpDToprbtOZ3O7Hd78jxH6xGEMlo9oWiajlELmk7j+gFCasqqJDtnDN2ARGJL&#10;C0tZLBYr5vM5eWHyZXlesFitsD2H0yWj7QYmPVBWnZmgOjZJmBDHZp33T3/4J+5uH9Ct4NdfH/nL&#10;v//M5nmHxDb+8pkHjoFbC8tmPp+zSlNTAJSC7cHoQ0+nC3XTMk0ShIPrhySOT5DMmC9WLOYrLGlz&#10;OmR8Oz/x+OU7375+Jz9mTFoTxzHrdcTdfUqcWLTdifP5xOnccD7XlLVBovnKQVoCy8boQi2jENTC&#10;KEuRHbqvqMucSbvkOERBirYCrEBgTwoHG89x8TzF7foaV9h09cB+d2S32Zsc3PdXdpcjlTOZ9bYw&#10;k8C8bOj1ESE+8bJ9JYo84sQQSoZ+osxaLpeCsuiY1MDr8VcWtyE3N1em/JUkTFqbLeA0YgmB61iM&#10;gyY7n8nOJ+qqIrtcOJ1zijJjnFo8H4IIglBju9D2A8oB37PxQ4/5PGW2TElnifl/opDQ9VFaMI5v&#10;ppu+p+latttXHr89cjwdOZ/PKKV+M1k5vsdiseDjx4+8f3gHPW8blY6m6xhHG6S55A1DZd4lysYS&#10;kigOubu95f39A5ZlcTwceNm88Pnzr+z3BzPo+viR9XpNGIYMw4BtO5xOJ75/f2az2XA8mFbz0GsO&#10;ecmpGZmkQ5qaoULXtnS2if1FgWe0vr7BLb2BP4iiiCAI6Mqaruso24Kyrtgdj5yziymtChjGCdvx&#10;eHi45eHhnij0yM4XXp+e2O9e2e6eOR+PTOg3MYHAdl1TclsuiKKUMIqJ4oQoTd7el2/lGAMwNX98&#10;L8IOI0LPNiiD4sTxeCDwFWHoEPkey1lKkPhYFubwaHsUVU3gG86f7SiTK+gK2hYGLfk///kHbm5v&#10;SOMlYlJI4RCFEbayKeuKry8NaWLjuhHJfEYUp3hByGp1xWp1jcTw+pqm5+vnR56+PXPcHbGEYpam&#10;IHocVzFfrrm6viOaLRnlRNu26GlESIcsb+i7is12T12WSOEg0GjdsVgtWK/mfPj4gbv7WyzHISty&#10;mrZBT5ogiCjKhroxGQLLctj0e56+v3A4HPjnf/6/8H2XYRw4XS58+f7ML49PfHk9sM9PVM0ZAg32&#10;gHRgtAaKJuf1sEdqRWDZlIVxnnq+b0bRtsVyuWaxWPDu4T1parzcbdvSdz1CasZOkxU5X77+wudv&#10;j9RFhZoE9JplknKzWvHDu3fcLNfotqc85aA1YztBK+i7nlF3RHMfxzI+6dMpY3840HUdlufguC5S&#10;2QhlIy3nrYmevb0QJoMVcmKGrmboOlAu7z78HsbJWIAsi64baPuWyyVnt9tyOh/RY4frSWxAiQHH&#10;gsB3ULZPEHokSWxKPtPAZvtKVRfmQK0bhmGg7TratkNOFo4K8D2T8bOcf3hZLYQYsW0bx3UY9cA4&#10;aQO9HcyLqqorpPCQwme3OXA671mu5ixXc6qqpSwqotiUsDzXTNBc18dzA8YRsrxkt93y9G3Lbrvn&#10;dDaXnyBwmM0i0llAGPl4voPrWniei2Ur+t7kYLu2YtIOru0QRSmBn+B7CVpP+F6A5/kMnWZ32JFn&#10;OV3XGAB76OMHLrat6MeRkZH1zR1BELzFFDb0fctisWCWzn+D+g9DSdc21FWNdjwsJZFSUamJcYI8&#10;L9judtRFgxA25zbn8fGFp5ct2/2JUcPdzTVIC2GZF7vn2iSRyfkINdF2FX07vGE3rN+mpXoY0H3P&#10;KAWD7jifT+hh4HKekJOJPKRxwHxxw3xuk6QW80XA/cMNSRKjtWToR+p6oJ568rzjdC45HDKqusLz&#10;PfzAx/NcpBTkec7r9pXtfs/xdOZ4MnnEbhiom5auHbCUxHckSeRytV4zm6WEoQGPj1rDKClLk3V8&#10;edkxDgLdT4yDYLFYw2S4d4EXc3P1Dt+PKPKKvgfbslFKsXl55suXR47Ho9G9VcaclMxmWJZD1fQ8&#10;vW758u2J08XA/y3LBmGa8rYvKOuSy/5gLlWDafaHoWkcp35M4nlvh/iUm7t71tc31F3Hpy/f+OWX&#10;RySS2+tbRq14etpwPpzYPL2weX7lcm5oGs2gGxwHbFfheBNeAH4kSBLDQ1yvb1iubomjJZ6b4joh&#10;juPhOpJpGszz1fVmMvf6SlYUKMvCdkMcIUF21FVHtj+TZQWu63Pd9JRNi7Im+gHqdqAtWywkjg1K&#10;gBQFp2PO8Xzkcslw/RBpC9qho9ctbVui1MhqmbxRHEZ0r0mCGT98+AHPDfn86zNfP33j09+/kmc1&#10;cWDyntIRVG3HpHuC0MMLEsJkjh4H9scDx+Oe0+lMVdUIoYiiBMfx6AeNpWySdM5qeYcQisfPG/74&#10;P/6N4nJi6BpzUdIY+8os4e72irv7FevrBMvR7A89Y5YZdM3Y03UNwzihJ4tOt/S90eKay/GEsCak&#10;NOzDaRzoW7MZVE6K7QpQLrYX44UpgR8Q+yGh4+JaPk1RsX/dsX/Zcz6cyI4XurJiaFu6scNSE7br&#10;IZWkaTuyVtN2hjSB0KSzmDSOCMOIWbLg4d0tYZAQpxGv50cGWeG5HrbtEPo+Skpzae9a+nFiHB3a&#10;suTb9+8cdzuMt9s8c21/xrJLAtVj2RPKarDckUCawuLVOiUME9KZQc2l8cJMvqWLmEbiQKEHs/W7&#10;ZMbUstls+P70RFVVhGGI74Vv0oIVt7e3XF9f/7b2fd0dybOapqkZJpOVnkabUSvarqNpGu7ub7he&#10;X7FaGDRPFEZ8f3zk6+Mjv/zydwbdsVotub295ebmjjiOcWwXpRRfvnzl27cnNi9bLpcL5/OZtm2Z&#10;Jqj6Hmm/cTDXS2ZJROB5RIGH7zmmmBsGoEcsy4Dqk3hG6Iacz5mZcuZn8tOB3fFEXtQ0fU+cJGDb&#10;WJZNEAQ8PLznD7/7kaYu+fr5F56+fWW/3XC+HOnHHqSRLgRBSJrMSZIZnhshUERBiud4DHXPcXf8&#10;3wdH1zHV+NksIQp89NDQljl1VVMVJW3X4DkBge9zfX3N9c0K5Yg3ppfA9x3ixGOxTLi6WuN5Ll1v&#10;VpV1bfJ+s9kcKS2GtqcsWibZ0Y8VZTuQZxlXN3PW6zVeENMPGscJWSyv8MOEaVQ4rodQLrvtF/71&#10;X/6Dv//8dxzHYjmbG52UUtw/3PHhxw8sVgsmoGkaumFiHEeOp4zD/oSUBhkA0A8tnmdzvf7A/c2K&#10;OI5I0xTHcUze0vfwE7OaGQbNX//4Rz59+sKoJ/p+JMsLlLK4vlr/dpsuqoxv37+z2e4ZkYyTpLoU&#10;IEeYRtPclSNy7BinjqnTDK3xbHueRxzHLJdLLNtDSsHqak0cG9aeqcIbFpplO2g50uqCLM/o2hrd&#10;NohxIPJD4lnE3Vs4f5HOGbvJTEEUdH3LMFgM2qHrR3Tfcyk3eKHPCGRZRl4UWK5L4qVEacIkBcoy&#10;TeG6a3ndnvn85QtlWWPbHpZy6LsRz3G5ubrlZnWNQHE8nDjsnjidTjRtw/64Y3/YMU4DcRwSBC6K&#10;kdCyiOKAxSI1ntvrNbP5zOCD6hrl2MwWMzzPrLu7vqOoCs6nC03RoYQNSIZhMpeWpn+bSI5IZZ6P&#10;aVQIqVDKQ9kBynKwpAWTbewIl5Kf//Yri/2M//pf/4mh//+Jeq8ly5L0zG652FocGSp1VXV1NQAC&#10;HOPMU9OMj0De0DgGYkCzaXR1idQi9NFbS9+88OjGZVpkWkTkOce3u//ft9YIo8DVtlH/tw30ZCRl&#10;2bJ9YgJ++XzN5mHPMAyEocfZ+Yr1es58mTCbRSRJaC00jkIqG1IuxwEpxNN4FoR4woE8vQ/GwTAZ&#10;6x8+7Czs+G/OaCYfrXtrrjATXhgQJRETPEH49+x3e6SUBH6DMbsnKoL1ygsgiiOiKCKOI0bTU1Y1&#10;VdWQnXLyvGIyFgFVVw1N0+D5LmdnK1w/xPUC+nECIfF8yyxN05hhbCirHFOMDBgcBNr1UNJjMoK2&#10;aanrirws6NoSKazZoqs9xinEky5xHPL65SUXlwlRrAhCiVaKLK8YB4FUE6ow9L0izzqKvKNtB6TU&#10;+H7EfDZnHAe+fv3Mu4/v2Gwf6ceesq543GzI8uzJZqHx/YAgSFmuZlxdnLNeLnEd1xa7OoNAW8d2&#10;eeTh7pEyy4iCCKkBJVkuXVYrj+UyIYlnNM2IFCO+n6LVxO3tA7/89Tc+f/7C6ZgxYVgs5rx48QLH&#10;UZhp4PPXzzRtw2Zv0VKjGdCuRqqOYbR5KIQFKddtw8SEVIrQjUjimFmS4gkJo0HhkoRLXCfh5nrH&#10;2/efePfxI3lecnF+znI+YrqMx7tbNve3NFWJkJCmDlHsgnBQOkC7PY43EISKKHU5O1+yXq9ZLs9Z&#10;LM4JoyWOChG4Ngc1dLTtSNf2lGXJbnvkeCgYJ0MYWk5u3XRkRcVmc6Asa0YDV8/mBMmMYZL0bUPb&#10;D9TtQJHXmN6gRIWcBEwb+nFgMD0jI93YUmQ5ZWMNUaPpmcaBvhn+vkGYpStCL2K/zTjsr3n79gO3&#10;1/fM0wU//emPzOdzqqriVJwYGfBDj9l6STRLqbqG+/u7J+DxAd8P/46RQWlcPyDSLq4bEEcpN1/v&#10;2e8ystOW/f6erjkRhZr1asZ8lnK5Pufy4pLzizPiWYwfaGDAC+d4QYXn9Xhei66gaSuabqA3Tw5z&#10;rRj63t7YAmJSKGGRKHKakJMi8CKCJ0OY50V4bgjYW92pH+llR53X5GVO2zdMcsKPPBbTHCf1uK02&#10;OB64bkDfC2o1MgyGuu6YJgNiRCmF5fNLnl1e8eb1M+J4hpAwygU6kPRdz353oHQKBBNtXZPnGV1T&#10;22fMYc/d7S1FkeG5Lr7nMQHDUOD5xk6E3AHfV6SzkCgJ0U/2mCBKCYMFUbTC91K0CpmMxpiRqj5y&#10;3G/49u0rh8OOvu9tQ95MpKktLM5mKYvVivl8RhAEdG3Hfr9nt9mz21SMgzVeoaDr7HrRdT2TlMTR&#10;nD98/w98/8N3KCFpmoYPH37h919/Z7d9wEwDP/74I2/evLaj+EmglWYY7Kj7w4dP3N7ecjraKV6e&#10;FxhjbGFtvmJ29Qw3DJnPZqyXc5IwwnUlvuPiBy5aSvI8x/PsjX/dNnz69ImyLAF48fyKB2nY5xmD&#10;6W2aSkr6wUa4tKMpspLDfk9+PLJ5eKTMC2vWe1J3eoHPbLYgTVLLgZ0EZdHQ9zlda1v3fd///Xtq&#10;gH/80xsAkjik7zu+ft5yc/2JritJQp/L9TlSwdnqnKurlywWKWVb0BYZEwomjZAtYhowQ8fYW36f&#10;Uha2LKXEc0OLZcEhSDymSVBWFlLZtT0//ulPrFZnIBy2mxP9KJlkgiGmGwxtD7///hf+/d/+lfdv&#10;3yKmnrPzFaM0KK25evGM73/8gctnVwxmpG07UD5tW7HbHXj79gOr+ZIfvntJnTZgvjIMhuV8weuX&#10;L5nN5zaIisENfPwwYJpGsjwnO+6oq4Z+mFifXaG0w35/oB3g5YtX/Jf/8i8s5jFBIJkUrM7WCC/i&#10;VA2cGsndZoeRE9rpcVVDIASR1MxVwEW05NnqgjAJGaeRtm1Zrc9ZLlcAxHGCEPZN0DUDIxamqhxN&#10;PxryvOJwOCHHkXkYIsKQ2I2IvJBlumCeLgi8mH6QVk5fN1xfb7m+viHLCjDQDTX3959ZrecsFkvc&#10;IMT1Qjw3ZDJWKO/6HsZoul5SliPbXcW36z37/Y5+HCmKEs/1SMIZX77e4zshXT2QHzOyLGNoLXi1&#10;GyqknliuU+YLnzj28ZXmYr7mu1evWa3XljcYR0glqeuGcRx5/vyFdecqyYRBux5SafrO0FRHslOB&#10;pLFRCcfB8zx838f3I6YJslNmMTpa0nWGrhuonKdYhRIwTkw9NGVPJgt7Y5HM8TzPjov9gImJIq/Z&#10;749sd0ce7jdcX99w2h+QUuC5kiR2SVOfWeqzmMWcnS1J0tiWWjwHCVRNg0bjKI8hsKgDz/OYhKFv&#10;e+qqpC5r8rxkt92TZzlaO/ieB4OiKUtOe6szTOcpZ55nNzx9T9cZmrKmykuCIEAYUCh8x0eYCa3V&#10;U3Degl6llIwoHEex3x/Iiop+nPBd+3v7IZxdODiOT9v2uH6I43l0w4CZbINZuy5CSPLiSNPW1pXs&#10;OExItHaZJknb9ZRlTfG0AfS8CCF6zNDDKJH0OE6DoEaqEc9zCIMAR9vMXF4UeEGM57tMU0VRdWS5&#10;bTN7OiIJZ2AEd7e3fPn6md/f/sr+tCOKA7Qr6dqMiRrXM0/WjIB0NmMxX7BenpFGc8uxqyumaUJr&#10;e0N63B95uNlSFRVpHDGfz5hMj5AT3/+w4vWbVxhj+6JDD4c64+vXG3799R3X326f3r+GCVgs5pxf&#10;nHFxuaasCq6vv9isY9shpEWUTNNE2eQYegbT03Y1YGwg3n9qZocxcZTYVrjj46KJ3JAkmSO0y6d3&#10;9/zy9j3fbu8ZzYTruuSnmndv3zP2NX1doOjxA8vYm4wGbM7W9TyiOCadh6zP5qzO5qRJQhiFRLEt&#10;FblOBNicrBkntHRoypLtw5bD8YjSmmdXLxiM4ZTn3D/ccjzlnPKSrjc4jsdsNmOxvkB7Ie1oaKqG&#10;U17RdQbHs+WGvu7I8gJjxicWpGS3veNhf88oBqQj6NoGZQyRFzBLFqTxDEcH9G3P3WFDU3WMw4gW&#10;mj/84Qdev3nFar2weK26IJwJkuUFytcIKbjfbTgc9jw+PtC0NUEU4LoOnhcSR1bXGYUx0yQ4HjJu&#10;3r7j5vOGrhlx9EDgKVaLBednEVeXK5bzlJcvXrJandss8mCou56uNzSdCzJCqROB59DHHqZqKJuK&#10;vm8wE2ipEZZaw2RglAKktIdOpRDSxSVEjYqpHzGtoXNaS/bIC/q25sfvvicIPGbrFOkI5EGQq5FO&#10;CJxesUpShK8ZRskpa602VNiCitIOYRiTJBG+r62ZLHQII40SHVme4bqaNE1J4ph+aNlttpRlTlEU&#10;FHnG0LUcjwd2m0eq3EZ/tFYEvk8YBEg1EcUuYWC1g2kcsz5bMpvP0K7D0E24TkjoRjjKwQyGuq2Y&#10;RsWE4fb2C8f9A9vthra1DWkviNCuTxD4NvqlHJRQHPdHbr7d0LatBZP3IAiQyrMYo66hKEv6cSCK&#10;E2azOT/98Y+8fPMHtBNyd33N299+593vv1PXNRfnS/7pn77j6mpFnKT0fU/b2EnY4+OWL1++UpYV&#10;p2POfn9gHA1CKJbLJc+ePSddLPCShLyuYGwJPc3V+Qrf0yghcLTksD8gxoGhNdzdFHy9viHLS66u&#10;rnj1+jWbu88MYsAw0Jue3ggQ0PcjRd3YsosQ3N1cM/UdfVuhhSBwXMzooaVHNI9ZLNYEQWT/XVnR&#10;FC1d17HfHNFSEYYhaZL858ZxMfMBOJ623N5cs3l4wFGG1fkZy0VCEPiIaeTs7JwonDEZRZH1HI4V&#10;rq9RQtG1toyxeTyhtbbuRO0QBCGeHzD00PfSeq3DyL5wpieKllw8S3HDhHYQTEjcYI4YNFUrKZuO&#10;pu757be3/I//8W98/PA7nqtYzEOasQctePb6Oa/evGJ+tmLEZtWMVEilyfIdHz9943Fz5Gx9xWy+&#10;RuuM8+6COAwIPQ+tpT1h9D3TaDgWOX3fU7cNYz8gtSKKEn76p/+FxWKF5/rkecXxlKOVJk0jtBjp&#10;+hrX07x4+QJnm7F/f01dtSjlEsVLwrTHcyWRHlg5EWfBmjfrV7x4+R3Owqdsat6//8A4jqzXa0Bg&#10;zERVVWjHox9GuqFnQjKJiX40jNOEFBJXSC6WS3w3QKHwpMt6uWK1WJMkC9pm4C+/vufPf/4rn77c&#10;WC2Zss1i14E0jEniJVeXr5gvV2jHoRlGirJke9iRFQXScUEpirLky7drrm82HI9H+rFjHDuE0jxu&#10;TpgO6CSMtk2nJHhaM5oGpQ1x4hOHLo5jUGrA9RzSWcRyuWA2syysqijpxoFu6G24uhuYpCAIfJSj&#10;ntRVduS42ey4+fLA0NpTeRAEJMns6QRlSxSBv2AY7WLYNxN1OcDTAqYF9E1JdqrwvIggiPC9mIuz&#10;c5q+pm4qjocTpyzj7v6R+7sN+0NGXbV0nf35HGcijjRRpHDUwDR1YDowI2IyONoj9AKLbBoFrRpw&#10;FGAGzDQwDD11U1NXLWVRUmQVp8OJw/5IVTUopWhcFyUsoDwMQ1bhgvV6TRgG5HlhR8KubQEqaUfE&#10;SmmUtBgbpcD3XYLQf2qPG9rWjm7HCRCKZDZnuXKIwojQC1BS2RLNYBBSkqT2/3PEUDctWVawOxzZ&#10;7U9k+YGiyp8Yox1tP9D3GW07UhYNRV7QtS2LWcJivkDKga4tUZHEd3wwE5Oo2GxvGcaS+cwWtZqu&#10;BWlvAwbTMpiWfgIv0QRpyNQpsvzEbrPjy9dPPDzeMpqWMHTxHEk/NCg5spiHKCfB833CMHgqd6QE&#10;boCWEimU9aTXFaespMwzjscDTVsym3mslqsnKL6lOCxnl7x58RN5kbPZ7bi7e8vpmHN7c8/79594&#10;eHgEJMvVmtXKumC1q8jyI5vtPZutNU2Mg8J1XCagqmuOpw29qXE9gdYCP3SJY4ckiUmSlCiacba+&#10;5Gx9gRIurgzxdUSe1/z+7hN//vlXru8eMAj8IMAMA33TkckeIRp8d2KReKSxfWhMRtGPAjHZz9di&#10;teDi8pyrq0vWZ2fW2iIlruOhHQchlGXrDe3TTVLO48OWx7stWX4iThICP2LoRrabPV+vbynrFtcL&#10;SGYLgjBBKYe8qPjl198IAsU0tjhS8fziOT+8+gOhG3B/88DHDx94fHy0eeiuIq8tD3SUBiaJH/os&#10;w4h1uiANZ3St4f5ux257gkkTRQlaOzx7tmB9vsYPXarmQDucSJeKdLGkA/Z5xuF4sFOypmYyI8ki&#10;5Wy1Jk0SlssVaTKnaTrubh+4+XbHw+Mj2SHH1xGLWUQU+cTJjPUq4sXzNS+eXbBYzImjFOUEDMNE&#10;3dWUVWunJVlO1bQIMeF7knHUDEbT9VAPPXXT0/fC8lEnxTTCONjPv0FipMBxBOVUIQbFLAzRgKs0&#10;LR1d11DkGZv9I4vZzOb2lxGD6K0AQjowQhqFoCXHU01V9fiOZuhhGIXljy7nLJcJQaAIA42rJU2T&#10;U/Y9WZ4Rze1N1Wq9IstOPNzdc319y+l4oK7tOPx4OlDm2ZNpy27Go8AWUpIgsNO+JMYLgidIffR3&#10;1qN0Jhxp/e11WVAWW9tuzusnYL9hwuB6EZ5nc+vDMFBVFWaciCMbYXh4eKSube5bgu1nOAFVU9H/&#10;Pf7UMzIRpwnrswvOzi5w3ZjPn+94fHjk44dPbO7vUcLhpx//iX/555/4/g9rhiGnadonxE/B169f&#10;+fbthjwvGXp7IeT7AYuFvb2/vLCF33EyfPj2hVN+xPMdLtczAlexnKWMpree8SqjKis7TTpkVE3L&#10;fLnCdX0e7u/59ddfOJ42bPYHTkVuLwLc0IoYXActNUVeYYYRT0LoufiOw4Rg0ANREuJH0VOJp+N0&#10;LG3+uxsQQjB2hjD1eXZxxXffveF/5/+wG8ePH34G4Pbummy/J/BDXjx/zvl6jeNopnHg4uycAACA&#10;/38oChj6idMp4/7ehp6jJMZVI/PZ2tbnR43BwfVDosAGKz03oh96jBjBKLpO07aSaRoJ45jFckU7&#10;tJhBUtcdZTEAPkjNbnfg5vqef/1//5Xt5oFp0qznc2arkPki4PUf3vCnf/ij5cMpRVHXlF2H1h5j&#10;N7LdZtw/HDCT5ngsuL29p28bhr4F4VNVBXV7QEiXqm0o85ztfsfm8QGhFX/640/89Kd/tKBpP6Qo&#10;ax4ed4wjKNel7Xu+Xd/iaIPnTihnIq8qbiqySecAACAASURBVO/vubm5pS4bEj8iSTSz2UgYaCLZ&#10;sVQBK51y5sWsghn+ckYvDdfXN3TdYBV2/UBZ1lR1jVA219gNA8qxuQWhNbN0zusXL0n9v+FaXDCC&#10;wIt4dvmKJJpzPJZ8+nzD//Pf/wf/8fOvlK1BuT5KefgBzCKHqWuIvQKtd2x3BXXbciyewO/dgPZ8&#10;hKNBCPu1LLdFBydBuR3al3RdS5u30I8IXLQboIVGTJP1C4+GIJhI4hDXVRjzt5b6Uwt4MBz2e6tR&#10;E/LpRC2QWtN29pY1DGNcJ8BMCt8TpMnAclFT5z377Z7D/sRmu2McvjJaUjWuExKFKQKFlC4IhRlB&#10;KUUcxaSJh6t6hq5ECYWrHPK8oCwS2qHm9u6Ox+2G3W7PdncgyyuapodJWqSPJ3F0SxI7hKGyZICh&#10;pmkc9vuJsswI/NA25YwgzwvbJu8GzGTs7dLU0Pb2Ne6bnqqsqesG7Sii0KetG8zQ4/oei+WSly9e&#10;cPX8kjhNaduW62+3HA7HJ20iBH6I53g83D2w22/oh54kDnn+4grHWYGRtH1LkRcUVY1wfJJkxuVl&#10;QuCFuFojEYzDYEe7QjEZQT/0fPv2hcPp+KQSM5RVxzEr2B0PVHWOwSrHiqqmKCryrKaue6YRmAy+&#10;49K1I75vD2SLWcBqEYMZOe6P1NWJpswpTnNcz0c5DsvVGinsa6dcYYkHjqJteh43O778dsPtzR15&#10;cSKMXJbrNUob6rag6yukMvi+QxAHRKFPEAXESUSSJPhqhjQBmJGiqDllG/b7a8ryyDQZkpnPLE2Y&#10;xRGRt6AUcNg2HO9jdsuQosspK+sBns/nFEVNGIbESUIYRqRpih+4TGLkcNrR9RWnbEc7VDiuRKIx&#10;vaGfRgvTVwopFFHgsFjEpGlEksbM0jlhYDeOz65es1ycU+Qtm7uCL3efef/+C7+9+8j2cGAwgFRU&#10;WY10JXHqMZ+7JFFC6A+kieTyPOHqYoWjfZtx7MHzIhaLNcvFGWm6wA9ilIVjYibD0PU0TUlRZmTZ&#10;webJbnecDiVV1VBWtj19c/vAJAR5VdF1I0q5hGFKGFie7vGU0XY7wKC1IfQkL6+eEf2QMF8uMe1E&#10;2w3U9cDxkPG4vacbasLUNswnbXADzdlqzrPFmqFseLjdkp0qBC6XF1eIybEFBzM+obD2HPOWSXTE&#10;M5dk5iB0zcPdjvvdkaau0VqxWM1I4pj5wiKDnl09QwjJ48OG9+8/8vuvb9ludgRByNXzcxJfs0gC&#10;ri7WXJyvWS2XltigPaZR0tUefTFRVBX77MAx23Msd2T1kbYpaRqbtc7LI0WR0TQVw9jT9yN9Bcr1&#10;EWgECoEGI57sbAYGyVAXaCNR5xB7AWkYkpsO7QiUA1+uP3HMUs7OVgRBAP6EM3MI/cjycMearu/p&#10;+pph7JDKCgdAEUUxr16+5vxiietO9G1O3RTc3uRMZmRCkKwWTKMhP+Xc391x/e367yPpprFlPGNG&#10;oiQijmPmc8shjKOYwPVZzVZEQUzo+Tiui3ZcQDCOPd3YE/ouBkNdV5Rlyel05HA4cDodKeua5fwK&#10;L7BkibFrGc1kS4falkmCIKKuS+qqQQhI4wSJYBgGutYWferWqhCjOOHy/ILF6gzH8Tiecj58/MLh&#10;cOK4z2mqhlk84x//+X/lv/3X/8azqzmIPV03UBQF+/2ez5++8Pbte45HawLqu5EgDHnx/BXPnz9n&#10;uVgRxynGTDZj2NbMZzHLxYx5HOI64LmSuuw57ndkR6tDPGYFwzgRJzPiKGa32/Hp41uG/sRgehxP&#10;43ou7WAjcb5n9YvfvXrDNA5MfY80I8KMmMFyupXQuNpDSEU/TDRNT123DP1ov+Y4rM/XXF6e892b&#10;V1xcXPznjeNpu/37Hy7O1iyXyycnsd2ghGHMPJ3RG0NRN2x2eza7E3VTg9bEXcyL9BwlDELbDVYU&#10;pgRxYpVIWpEVOVL1gGZAYYRtKtWNw3ZvLGV/6Pny6Zbf//qZyXjMZ2c83O/5+a8/U9UZjgdh7BHF&#10;imdXK/7hH77nxx/esFjGSD1Rtz20A1pLJgRl3VLUPd0I3TBwu9mgfQ1mpMpOuLca3/PsQiRquqFn&#10;kCN4gnoa2G+2VMPEtmiZsA+5wUyc8gNNUyEcgVICRkMSRJwvlwhp+Pb1G+8/XHM4VJjJJQo8Xp9f&#10;slgo4rAlUAMRilgkRLM5bmRPB4vlkvlixTRNVFXDKcuoqpK278nz4mlDOdlc2rh4gvpGLGYBb56f&#10;M3R2VGlGSRItSZMlh2PJzz+/5f/8v/5vru8emaRmframqhuOj3fowAO5oOkKoOdY5gzDSNU0DE9Z&#10;MOW4yGFAas1gDN3QIcxAGvgEnmacOrQPENBGPdmhoC16lKlxlIMSEiUnpBDMFyHn6xlR6hGEmtXZ&#10;nMvzK9bLC0YD2+OWrMhwHA/X854cpA5BGDMNI0JXOHXPMA54vsNyuSbwYp5dvuL27p6bm2t220cO&#10;xyPHQ0ZZ9vTtjr4DKTyUDOyDepxwHM1iMeP8fMZ87lHXGVFkb36/fv1GXRf0fcvt3Q1ZfiLPC9qu&#10;x1UKN/KZDEglLAR5MSfwNUpJpmliGCzGxZiKw+5E23S4fogxhiIvqesWqbTNTYqRri3p+pZxNPT9&#10;SF3X9P2I7/t2wU1itJbM0pgXL1/w+vVL/NAnyzJubq/58PETVVXiOC7jONB1HZ7nM4w9WX7CcR3C&#10;2LX5OUdTtQ2b7Y6Hh0cMkpevv2exPre8ycFuEMww0neGvhtwHUESJxhaTvkNX799YxgGXNdjGA2n&#10;7MR2+0heZNaiYkaKoqLKS8ang4cfhEghMWKgagpcL2KxXPHm5RnPLpd4rmaz2bPbHmmawTIX3Yi6&#10;aexhyI2I4gjtaSYtOORHbr5+5d1vn7j99EBTtSyXM84u1kzTQFEWSAmzWYrUPPmZfaI4JE1jFssl&#10;y+UKJUKyQ8XD/T2HfENWHRim9ulA4OB7EUma4nsRUTy3SsKHB77e7EB/4Q9/POPl4jUfPr7l5vqW&#10;w/FE4Hu8evGMKI5tPmjo6LvKIsrGDoxBS8XQ2Rtp/Tf8WBKxWrtMtISxy/n5Es9zCYKIy/NnLNIz&#10;4mDJLD2ja+DzzSf+5/98x2/vvnL78EDXD2g3RGMYxwYcg3JGhDRoR1rVa+wxn3mcX17w5rtXhEFI&#10;0/S0zYijApJkQRjMkNLFWN01TBN131CWJ07Znt3+gcfHOw77A0050LcTTdNRViV11zFJifZ8O6WY&#10;QErBZEaaqiArSvKyQGv3aZo1WU+2GTke9/zlr3/h/vaeT+8/cdwfaZsGqQVREAMGMQguzi64enHJ&#10;fBFz2jyyO+5phxov8pgla6JgztDZHHpZVbRDS5dXKD0SJArkwCHbkuU5x6xh6iEJPJaLBeu1zVcv&#10;ZnNm6Zzdbs/79x/49PEjp2OGIwQvn11Y49Es4vXLC85XKcv5kwDA85A49K2hLlv6oaGoWg6nI8d8&#10;z7HYk1U7qu6EmQaqY05+yjnmGWVZMzEhlIOrHSbPWnemyeahpRAIKcAopkkwGRgGgzEC5TpIV9DT&#10;UXQnjvWWrDlS1zWtqlGJIHVTJjkwOh2GHjlBXpwo8ordsaAsB6YpwowwodDaRUoHpVykMAyDoakr&#10;pBpIk5D1cokSks3D1lqBvnzg4f6Gtq0x48DQ1qyWSxaLBavFnCgOidOIxXJOGNq12BURUvi2Re86&#10;aEeDmBiHDm8ceNjcU5TWmV3VBX3fWAWsaUAMHI4bVFHYiU1ZEYURq+WSWZIQRSGn7Pj3TKHv20iP&#10;LaqdGAaDUi4KYxv8iyWvXrzEcUM+f7vm3bsPbHd7xsEQBSGr5Rnfv3nDP//Ln3jxYk1VnyjKHVVz&#10;YvP4wMdPn/j08TObzcYe9o3h8vIZz55f8OOP3zGfLxiGgbqxJBumjpfPVjx7dsnlxbmVNWiB6RuK&#10;44GbL595vN+yO54wkyCK54y94P5myzEvyfOOduxxPJcgCtBOyjRBEicsl0uSMGK1WlKXFUWeUeYl&#10;p8OJMiuYRuxaWhvU1OM4EmMmXOXghA6B4+L5Pj/+8AMvnl+xWi2t7edvG8dXlzbjKMVEUR3QWjCb&#10;x4ShhzEG5RpGZThkJw6nnKwuKMeGvC8RrSIeA/I6Y5bGxGmEFySEcYwX+oxTT92eMP6AlhKB1Rz1&#10;ncSIBFcvEEg+ffuNzx/f8/ntNdljDa1m7D5QVQV9XxIFBt+D9dpjMROk3sCrs5SfXj9DOAN5s2U0&#10;NYFvCyRtL9HaQ7m+zdD0HZOa+HDzhcmMDO1gsR9ehHfI6URDGPvMZzFy5uEuI+rjjl8/f+btzYbF&#10;4grH8+wCNJbg9hhZYURNqENm6oKff/tA+xQE7qoOJsEiCTg/W3GRzJlFAWmsUdIgzIB0PMwsptQG&#10;D8n+WPL6+58o65Lb3Y7N5tFmCIfeYlWGjsD10M4FWiX4HgSeLX5IFdJ3A8OgcFQMIuTrzZ5/+/c/&#10;8+f/+JXNPqfsR4QaUUOOGytCJ2Doa8ruHkdpyl4wVJ0t4ChpJfP0DH2PmhRSOLgSlB7xlQVkg8BM&#10;gr5vmKaJWaxJlcdR1pixIwrs38lOOWHos1rNOVunBIFPnES8fvmGV99/h5dEbE97PKfF83qKsuBQ&#10;ZSjp4TkBdWXw/Qg9GFCC0QjqY25vLBwPJ064fO0gAoPxagqzo8uPdKpDxyFq9Cizkqaq0dLBdTSO&#10;Y5uoyvXpxUhtSusCHULqNme7uUeLiWFsafITrgDfd1COQmub41OuRroK7dsFz1qNAiSCuqzY7U5P&#10;48gRxy2ZmGj7HjONSC1p+wZfOfgygE6QVyXDaFgka7txFk8qRC05v1xzdXXOcjVHyYlvN+/55Ze/&#10;cntza8HAo1VAKm1zh/3YMTLhJzan5CchhzLnUFkDzOGpZRzFc0ahccOUUbjcPtzycP9I3/VMBpTQ&#10;SCGoioK6rmhaOyIyo1XteaFDEEuCQtANiiyrOR5O9OOIH/q4c4WQE0J2T+NySTQTvPz+nB9/+IE3&#10;z66IXE2WZ6QLyfLcBu8d7dE3Pfk+47g9MlUtSIft3Zbt4cDjbsv1wy2b/YZuqojXIU40UfZHmED7&#10;ztOIXuL7HuuzJfN5QpLEzOcJcRyChKYbaKeCQ7khr3MGI3G9OZ52cLVHHM9ZLs9JohVxvKJuDEVv&#10;qOseFQ9kxZ63v77j65dPaEdzsVzTxjV5kREEVtlZFBabIZTC1Q5yClFGg5pwtWI2i/F8TZYf6MzI&#10;ar3m/OKcJIntDUU4x9czlukVsbfmtKv567//wn//17/w27cb9k3DMGhQ0MsOoRq03+G4I74nCAKF&#10;64HUCu2mOM4MwYymifCCFOWPMNbUnUG2A14g8RyXfhppm8a2308Hbu++cjxsaZqCsjwy1hVD1TO2&#10;E4wGaUakMfSjYZA9nnJwlLJmLdMxtj2u6Eh9gBY5DnjaQZqRu7svPDzcoJSDFAozGmQ4obVETBMS&#10;SKKYN69f8/2bN2Amvrx/x/Z0h1Ed8TJiNlsT+nP6Dsp9RmMairagaSocVzBfRBgz8XD/QFmdgAnf&#10;C1imCfPZksvLK54/f0kcpZyyjG+/f+SXX35hu90y9gPpk/M9Te2Debmac3ZxzmyREvoeEyP92MPU&#10;0LYdWVVS1zbfuzsc2B/3ZOWBojlSVCeqtiTPciYUBskwKepyYJpGlJYIFIgJJXrQA2ZsGJ44iUI6&#10;TFJjlCRaLInXS/Kx4vb+G/vjHbtiwzG3pb1cnuiclsUwx3Ncxr6jb1uGrueYZ5yyimacmBxJmZf0&#10;9YR0Ypq65XjIadsWhD0IKz0SJw5F11Lc3tA3d5R5zfG0pakzpOiIQ59FuiRJItJ0bjeOqxWzeYof&#10;WpTfNPX0g2AyEXUrqHuD54J2JW1bc3f3ldvba9quxnG0fa0Cl8VqQde1PD48UlUn8mxP3w9M08Ri&#10;Pme9TNDa0FQZjjQkYWAjTkpzzI9st1uKMgcJfujiCp+pryjKmtN2z6MT0wyGD5++8PC4RTmK+Szm&#10;5Ysr/uEff+SnH79nuRAcTr9xzE/U48D1zS0f3r/l5uaG/W5D3/fMZzHnZ2vevHnDxdkZQSIpmy1D&#10;0+H7HnGcsJynXJwHeI4idmxxtthuuD6d2Nxv+fb1hiBKGaqRY9FQl5Jopuj6ieOhJS+g6BVhHHCx&#10;WvLyYoZiRI09Z7OYZ1dr0llIUShuppLjJuOUH2laASpE9ZqlinGkRE+KsWuhg9D3eP7sGS+uLp94&#10;lBfc3H7jl99+/s+N4x+/fwVA19ecSsXEgKN6xmmiHweaU8PulHPKSo6ngrwqLM7j6UNSVAU39z11&#10;M6doely3JExmzBYzkBNVX7JYpmjPxdMOXaPouo6Hhz27+xvyKuf+8I6H+2+0h555sGKxmNFXPUN9&#10;ohpzNB5nqxXzxMWRsFrOePniGWkYsDttaFp7RS2lsBy5vmZCMZulvHjxkt1+xzB0FGVOlp0osoyh&#10;61BSolyJH2scT5JEAVprjqcTp/xIVQ/Q9JwOBU4Yoz2N8AzCNNT9nrE/IkSAKg+MpQAzEbgeseMR&#10;hQFpHDCLA87mM4SArp6YmFBKI1xNIwVqGumqEtcLqOuWx+2Gw+HIMTtyOh1omsaO9YOAMPRxHQ3G&#10;IDH4noPraqqqtHaUEfanI58+v+Uvf3nLuw9f2O8LirICMaIDB6U6hJhwdIUULY6QSCEZzIAcBFIp&#10;hBHWO60UjpJMZkQKgVYSR4DrWLZW4HsYM7LZbJ7GTi4mCphFPsaMTE/FGd+bmIRFTvT9QBjYscvQ&#10;T5RlSzGO7I4WmVKURwtbN+Boq4mcps7mbrqJ1g9QYqIfmifEjmREM5ieoizpxpZJ9bihwgtS4nDF&#10;2Gq2IqegxVWawNW4jqFtT+yPFe7g0/cdWgicDtyn5qxFjDQIM+K6Gj9w8QMfL3DRjkY6CqMkA2Cm&#10;ybIvi5q2bKiKkqEbMcaOQbzRoB0HLSWTBIOh7Wq6rmTSIfMkZblYoX0P7ToWoCsmtKeJ0xjXd+hH&#10;w9v3X9g83rHdPHI87miqgskMaK1Q2uJhTG+1dkI5OK6LdBRZWTAgCOMElIMRGuUpFusz0vmSwykj&#10;y3Lubx84HjKGfqTvLGKla1uqsqTvWyQTWgn8wMP1NEKA40rSNHp64Evapqfve6ScwAwgRgQjSkrC&#10;KOL8fMbzFxdcXp2jHc3j447j6USYJsyXKw7HjA/vf2bqDVfrS6QUfPn0ha7p6PuBU16wOe4puxqp&#10;BF6kMapnmFrcp/a/oxxc7RInKednZ6zXK2ZpiudZo46jFcPYY0aLlVLaQSoHKV08L+RifcHV5TNm&#10;6ZL1+oK66fmPv/zCMSuJkhnpOmaQOR+/fOb0cIfvuswXM+I0om2AqWUwNihvxtYiVYRAIvAch8Cz&#10;WVPf0wg50HYlSRpy9fw7Lp5d4rgWvTXhIFVIEC4wo8e3b1ve/fKVP//7b3z6fMuprm3mT46gRqQ7&#10;4roTfqCIAo3rCLQj0AqaqmLfgxkcfG+J7w8IB7pxZLfNGPuJ1TJAqoHt9sD97T1VXhB4LkJO5FlH&#10;XvQUefOUMasRWH5t6MQkk6BsO+q+x0iF9uwYbBIwMTGaHkSP705/hxiLCeq6pmpbW9BxPbTropVD&#10;EDmkswRHajzp4CqXvmr4/Pt7XKlxtWIex3SisZ8ZDEWVcdjn3Hy75/FhizEG13WII5+mEkxGPmk2&#10;AzzPYZ7MuDi74NnVS9J0Ttf2fH73jnfvPvL58xeEkASOixtELBZzVusl89mMJIkIopAgTnG1hzET&#10;Y98zTT0SAcIg5UTXVTR1Sd9a/FZTlZRFRlkdqdqSfhgxKJhclPYJI4kZJeMIw9AjMRgxIixWG/G3&#10;YswTMUIMhsPxwLsP7/ETQTueKNojRXOkbjoEk2XQnvaUTYWvtFX+DXYycTjkFGVnb44HhZgCdBgi&#10;JzieNrRNgdISKSekM+D7Ai+QCNEzjiN1btDSIYk8zlZLlsuI9TJlMUtJosRii9I58/kCx3Wt4EOM&#10;T5Erj+NpsIYveh42W07v9uTFiWGwOCDlaBzPcimjyLb09/u9tVflJZ7vs1wt0VKjtSIKQqLIt9EY&#10;DI7W7J6QXE3fABLX80lncxbzOX949QeyY8Ff//qWT19vKPKGMJkTBRGXF4qub/nTP/6R//q//TMv&#10;np/huRP9kHPM7rnfbrl9PHL7sOP+/o62q4lnKVHoc75ec3G2Joki4iQgSSJscVvYHoixuMDACYjD&#10;mMgPOewOvH/7mcP+iKtd1utL9ruMsmw4HQvKcqRuYRKarh9R2mWW2hKQ70eYyTrZkzjifL3icrXA&#10;cQT5YUtTl5hhoGk6NocWL3C5uFgRx6GdeDgOaRwyDSOuq1gkIYHvkMYeXVOw32+4vfn2nxvH7/5g&#10;G7zb3QZVeFRVT90eMS1MQlFVA90gaVpDW/eISZImM7zAxXEFQzeSZRnTOJCdWqQKWJ5PuO7cUsu1&#10;x9BJun6k1SNKujiBQbgF9/t3fPj0mcG0mHHk8uqc755/RyQD7q9vyEpJLHyW50vCMEFpW9X3/JTb&#10;+y1jb4jiCDWtEGNvwaPUQA9yRCqDlpqqGCnylsMhJ8+O9O0JhL1y147EDCmTmGg9jRdoxmHAVx06&#10;EEhhKJuWrmroshERaYJUMw0DdE8L9tAjhbJv4jRllc5I44RFOmeWxn93ZpppQDmC0AtwPA+pJKPp&#10;qeoab+goSlub3x8O9sGLQAmJ67v2lLtYsJxbvZ/n+HRPYnopJVr6bLc7/vznv/L23Rd224xif6I8&#10;5WjXsWOqeUAYOzgeGBTD2GLaERpwlST0XKR26JqO9smZ6YcJcRTiBz6+6yK1xHXsz+Q9eTDPz8/p&#10;+4FxNAzDyDCMjMPE8ZgxmkeUtjBUpEc/CNrOQNWy3R/ohWSSmlNhPaLD2FnQtnbwhIuLQo4Tk7GA&#10;XyRoX+NowSige3Iun4qM/X5HU3U4KmSWgO/GzNNLmtJw2nUMQ4mrNeksIUk8pBwZGJ8eaAOjMdSt&#10;sSWmMCHQHpNxMWOA57lPWB6N1OKJQzZixp7RjNRPfM2maigOBW3dEHjWEKOkoOsamrZCKIEbeLi+&#10;h+NqlD+S+C7JLMBxPeLZ/On2wcY5BjMhlMvd/Y7Hh0e22y3Hw4GytF5UGBGyRWuQSjEhEVJYK1IY&#10;WwRTNxK5EbN0SZzO4HQiCnvW63Ounr2gaTse7r+x3ezIs4KuG2nbnjIv6ZqWvuuoqhIz9mglcB1F&#10;2IcIOdEb9wmer/H9EN8bUCKnG1uMmVB6QjsSra33O/I94igkcD2mYaDqrBP18uIKtPP0YIcir9jc&#10;b6iyhovFGSjF7cMD292e3hi07xEmKe1UIQSEoU8U2eJF3w2UdUVhapTrPy20kro2DAMMg3WSGwPD&#10;4OOqlDTu0CJEX2niMCKNYuuVV5r7uxuu7+7QjuKnP70inS+Jk4S+bfn5/3tkEj3zxYIo9pgmO54c&#10;p46mrZBKEqY23D8MI5MwTzcOMZ7no5WyRAclWJ0tWa0XTHKibBqYXNJoiR/O/3+u3mtZsuw8txvT&#10;LG/TbVO7uquBbgIkKPKQBydO6CkVoVfQk+hGYsSRRBIkgDblt8md3i/vdDGTYEgV0Td10VG1K1eu&#10;Of//+8bgnNd8mH/gw09P/PLnz7w8rTjmOY1oGGSHcgSOK83lxrXxA0UQWHiONrGWMKbvBvJLBVgU&#10;xcB+X9LJkrwqmc9PZJcC3y0IvC2X04X505yqqBglCWHoUlUZ58uRIj9T1RVSDHiuoUm4CpPNbqFp&#10;hutnoqMfeqMT9DxcL8KyJAIDh6YfyA5HZNuQuA6eZ54BoRSe65EkMXEYUxUl59MFmoaurjiWNbay&#10;SEcRb27uqIaC3X7PZjvndCw4HDKOhzNVURnMlW2+s6RhehPGMWkakyQRs+mUJE4QQrNar/n08TMv&#10;L6/keY3refi+j+d5JEnC7d0ts9mYIAiu6l0AheoFCnPJFUJcD3kdepC0eUVTlPR1y9C09HVNXzcM&#10;TYfoTYSn7XqGvkFbHspyaeqeoqjou9ogmCTm/zmYDQ7X35NiwPEcmqZi9fqK3HWgKnpVMwiBq2ya&#10;toXGor501KczpVJEgYulBX3b4liK3rOhHa7ZthY/0OaQ3gqy0466qhjocHyNSDws2yPwHVzHJXwY&#10;4zkhgW/huxZhYLiuURTiuQGWdrC0B8JFKY8w8JAa8sIYyS7nI7vdntV6wzk7oaTEtm2sq5owTlJm&#10;sylRFFEWJc/Pc96/f8/hcCAKE7quYzyaMhlN0FoyTkZEYUBV1BxPB758/solO9MPGMmFtnBcm4eH&#10;b/ir73/g27u3fPjwgb5vqeoCoUzkSFka7Vi8e/c7/uEf/46/+e0PICq22zmb7YbNaslyveTxecH+&#10;YJB4nuswSlPGozE30zHjdEQYhCRRhO959H1L3/aGamG5JIOiqyx2mzOfDnOyy4kitwnCW1NqyXM2&#10;+wvnS0lelsi2pxoGkNpInxXQ9KgAtOUhLcPVTUYJwWgEtktWZxwuJaeioR8kTT1w2J3wAofZdEoQ&#10;ujj2gJbm500nCUOf6WzEdJqitODr4yc+f/lIVRX/eXC0vRoAoS4IlYPIyfI9SllYdkjftTTlwO3N&#10;A4GXcjgdWa1X5OcMbQlcByZRgBKKoRtAaDQ+YvAoMsHhkvPy+pWyvSBVx/39DQ9v3/Ldr2coWROk&#10;gq6z8NyIt7MZaRCyfnzh5eWMG/Qks1viNMF2Laq2ZL25UFWf+PzpMw+3E/76d3/Hd9//Pevdkvnq&#10;lcNpT0eLZXtcLg356cLLl2eyc0meXaAv0A5XgLJAiJ62zBk6TEi2kmalpiTadrBshwkO292J46nE&#10;0zYjP6DuJCd6RK9ACLzAI4liJqOJ+aDYJgMo5UDdGquC5Whsz8bzPbStr1NbgW0rivxCmWcoCa5t&#10;pPUy9OmBm8nYeJHDiND3cWwbiVnnKDS+EzJ/XfLTH3/i5x9/4nTMcCyLUeJi65YgCvBDz2APfBs3&#10;tNHXh/e8y8i7hsgLiGLTal5dcvLTT1BBzgAAIABJREFUCRlGjNOE6WhkvmjTBMexDBiW3pQ7ht6s&#10;RpuOrhvoe2NXsbTD4XDi06cv/PL+F6CmaSV52dKLDF0XVF1DVjZYdsAwdLjKwwlCfM/BtW3jhe6g&#10;LM2FRSuNrQQWhi/G0KKVwrM1h7ZlaAeiIGU6mQES140ZJTfUJVSlpC46LCVJRhGTSYyULVVb0Awm&#10;G0vfIRFEoWFKRoGPGHq6tjalBS0NNqetaYraHBb7hrpvjeaprKmLmuyS09UdltJIYfKUXCeIUklc&#10;3yeKjRrTkoLAMUaZQSjiNKGoOtqioWo75os153PGYrlmfzjSVA1d09K2EiltpO7ou4K6a4znWml8&#10;PzCe3fGEODFAV8f1CPyIfhDkWc3xmCHlESEtDscj+/2euqpRSmNZkiJvqKqCtmmAAaVACmPAgcFA&#10;zIsLvbDNi0woLMvDcdwrDaDEtg3fNPAsPFdh2QpHafqq5rw/QNMTOAE34xuUZTFfrai6NVJrHM9D&#10;aotLXjKKOrS26QBhaVzbxo9itGsha42nTP5RCsnxeGS9XlHkJa7j0fdGEem7AYFnVpLj8ZQojA3e&#10;abBJwhtGye3VeNFRlwWH3Z7Fy4rT6UBR5KSjhN/89m+4f/MGPwwIooCXp2du71ImkYscoCgzk8Uq&#10;LzSdyWBJrbFtc6hSHWjLZjweM5lOcR0fITRCWERJzHiS0nQtq/XqL2H9QXrMV3tenpZ8/vjCy9cV&#10;+82ZomsQVoeWNcLt8EOXMHDwPI3raoLQNU3fIGA6nTCb3OI5AUMv6VpJXlTs9yc+fHzmkGUmgL8/&#10;U+UNXYcp7FQtWmpOWYttKeO9b0q0Fti2h+UohN3QiIauMWvUsm5ohh4lbYQW2JZRpgZBgOc7aAlt&#10;YyxNTV3g2orICtBSYjkWYRQxu7lhNpsRRRF5VvD6MudYFTRljaU0vqNxHRvPtXC0pso6jusdT89z&#10;jsczXQeu65PejIxyLwgJ49AUpDybyWTM7MawexEDXW+4g8fTiawo6BlMHi8yB9fgWupIkgTPd0EK&#10;mrZl6AfE0KEsgeVaKEsy9C1VVVLnNVWWczmcOZ9NBq8ra2g7tJD4jovtaqq+I6tr6trAA4aup25q&#10;6qpk6DqEGrhKsjBnR+N8Fn13/Q7sKbOM4VyB1SOdAWkLtKMNkkwKPO2jhaLvjKc58mICX1OXLk+X&#10;V/q2QYkBS0FTl+TZht4OcRwfzxuQGrS2SdOIySQlTiPGo4TxZEoQjLC1h2UNOJbE8ywi3zWXAOUw&#10;9BIpbCzpmme4k5zznOVyz2LxyHb7TNubVjN9j1QuURAwm90QxylSKU6nC7/8/Jndbk9RlvS9Ik4m&#10;jNIEx3H55pu3TEYTs/0QiratDfFhs6MoSrJLziAkd6OUv/rhtzy8fUMQx9ja4s8//8iHn99zPB+Y&#10;zSakoylSOSjLYTK74fe//0emN2OgZ7vd8vz8xOviic3qhc1+Q9c0hL7FZByRpimjOCGKYkLf2F1C&#10;PzSbuE4gpYPr2dj2tQBUK758XvHv//ael6cn4jjgr374FdPpLfvDlueXR55fNlRt9ZfCaNM39F0D&#10;SmHZgij2ublLeTO7JXRDExOIImxLc2lKlosdy/2Z06WkuHYgFArVD/R1RRS6+IFiaLur7nggTUMm&#10;05QwDHj//md+/uVnztmZN2/e/OfBcbP7DMAl3yHkgBcIos5FYKFtj663sJTFb379G25v3/Lzh/d8&#10;+fyZ5XrB7CblZnJDFPgooRAywvNGeHbE5Viz2b3ydf7IOd9RNEeErDictwyy4Ztv3/Lt92PSWYzn&#10;3FOXPTQ5592S+eo968NntOtw8+aeIBjRS4vV10c+f/qIli2Tkc/qNmW1zXl6bTjnDW2XU3cVeZVR&#10;FEvmr1sev8zZby+0dQNdg7Qh9Cw8T6FVR9+b0e+gjVjdEsbB7XkuYWhMHnUtSXyXrGjQloXt2hwu&#10;HU2v6foBrQXjxOP2ZsxkMsV3XLRU2NrGcVwC18WytVH1aYHQAqEEgxAgBL5js9+YXFkcBkbR1Pc4&#10;toOyNKN4hOO6BI6LpQywnQ4828OxPcqi4cNPn5k/zZmMJkxGBo0QeIpvH0a4vn0FpQscVxGELkoJ&#10;9n1JowakY+O7NraUhv2UnSnzjNDzzKq6MxlVz7YJfA9tSYSAru/o+pZ2AEtZBvRcDwYpkZesN0cW&#10;ix2LxZ5+6HA9h7rt0Y7AsiRRXdP1inHkEHguUegTJwFBYGEr4wpumx58gaUcbK0Y6OivAPXOEtSd&#10;QalM0xG+oxFaXVciAseKcN2I5WWLpRx8P8T3LW7vb3j37pYgsCnqM9v9Fm2Zh6dvO3zPIYkDAs9j&#10;6FvKogfRMwwdbdtQVyVVU5omeVeRVyaY3TQmO+s5NsKRBL6H4zrXlm2IHwRYto11XZdq20IgcC2H&#10;MIxBKYS0WB8WrDbGBPDh0xe2uwNV09J3RjXZ1DVDbzzytrIZBs3AgGXZRFHKdDpjMp4QBBG24wGS&#10;7ebIY76gaQeKouJ8vnA8ZGw2e5Q2NhvLMuvDqqho24quNyrO/wABo0zmUkiJdhRe4JIkCdoyrU/X&#10;CdHK43W+gmGHZ9smYpJ6WBYMfUPfd1yOJ3bSossb1Fhx1Bm7/YHNcU+Qptiu5FK0DMrGDSIuZcX8&#10;dc45LxjNbrADn6JpKNoWoQKUpTmfCo7HLevNitNpj2ObUlXd1qw2SzwnYDLuiZIU1/fwowCQtE2N&#10;7xn/+n6/4/HrZ56fvrLfboCeIHD51a/f8e67b4nSCKU7Tqcl89cz2eXCdBpCErHdbGjymkH2Zvon&#10;FZZtIsNSiysGyGc0GnNzc0eSpkaK0GjazmwrLNunzjMGPNq+Z7PLWa+eWCw27HdHzkfDOpSuRCOp&#10;8hrbbgliiReA7wt83yaKYkZpei3QJcRRShSNiKMRYRgz9IIvn02J788f37M/HQ3bNK9osgraAWX7&#10;+H6E4zq0QlGXDUVRX81FEb7v4DoCoc4MMqMXA0IJw/qTCm1ZKEsThCGW1tRNzWG/papy+rZBS4mt&#10;NZHtkLiBieIEAdPpjNu7W4SUbDYbXl+XHA4HuqpA9D2OY10tJgG2rdksVyxWC7brLU1e4kiD6UlS&#10;g/eKEyMxCEKjzfN9nziOcTzXeOybkqIy3NSiKnF9j4nS5iJkOwYonsT4vo+0NFXTMNQm421Jjac0&#10;ttKofqCtK7LLiePhwGF34Hy+sF1vuGQlddNQVDld22JJiW15YPWU9MiqIc9bmoYrB7Bg6BqEMhlH&#10;xACDsTv13fXLX0gDm5YSTU97jQMMHQz1QI+kE2ZzElih2Ra5LYFncTOOCTxFVebM5wuqvKHvwPMk&#10;gSup2x4ljH7VdzUIh8D3TYEzifGDgFE6YjyZYVkBtuPiuArXUQS+jec6hhFctijl4XsJStjsDyde&#10;Xl5YrJacTgea7oht1ThWR+i5uG5IlIwZj27w3JAezadPn1m8rnh6MfzF8XTC/cNb0jRhPB4xGY3x&#10;PY+mbjgej2y2GxaLV7brDV3XkiQpb99+w2Q6IxmlRHGMkILnpxeWi1f26w1d1zGZpAzCYhAKpQXf&#10;fvfAP/zj70lHCWWZ8bR+Zrl64unxE0/Pnzgfd/R9y8O3DyRJYixvoxGO4yGkwhIWSlkmwtAKtKVx&#10;nRDX8ciLguenF14et/zbP895/rImzzIm046uX/K6unC5HHh+WfH1eYl2NH7kILTRKUlbEgQefmRz&#10;+yZhcpOSJgG2drAsh04rzlXN6XhidbpwKhpOWcXucKLve+5vbxmP7ri5HZGmEV4ATVkx4JGEEW/f&#10;3qOV5PnlkY9fPhIlEX/7d3/Lw8MD/8v/+r+Zg+NqPb9O3CVhGOHYHknaU5VQlIKh6zm1DZv1jv32&#10;zJfHrxSXC4HncjedcH87I7AF1XUSMti9sbZc7RrFxbxQtbIYZEeelSyXS4LQZTJOSJIIW0c87+Y8&#10;fvoTr8/vWb18pBE5o/Eb0puQm+lb/vzTZ+YvG7Jzg9YdfX+CoaHD5XXzP3D9lCSNaNqK+euSxeKV&#10;1WpFeTgjHBsp++uhSZFGlrFSaAeGAS09uq6jHxqUGvA9hziOSOIRnhehpEvTCmOgOezJioyhrLEH&#10;ibIUSZwyHo24m6UkcWB0Q1JhWQ6u45AmCUIr45mmoxt6pJY4joWWgt1mw2a9xHU9xuM7IGQQ0lhE&#10;up7tdsfQdKRxYvSDUcTldGa12JBnJXlRczhc8KOI0SjBcTTn04GyyLFshfcfznExINWAZVl0XUtl&#10;uyR+TKMUw6AosozL6UTftEb87ntYSlGXFUV24Wwr6ipDa4XtaJTWCGWAtCiJ1BZN23I6HZi/rPnw&#10;8Sufv3wlLwoGMVDUNXmdo6wBy1U0Q42lLAIrxlWatq4pLtCWZt3TNQ19L/D9EOkKOiwz7h8MANhx&#10;HXSvGIYBdzrhkrls93vmz2sOhzPDoBHS4XW+YrvakOfZFTEyEMY+b+6nSH3DZhux3+/YrjdUVYml&#10;OtrBQ1oeYlB0+VWp1rZUVUVZ5kZcX9eUdWk+D/2AYzsEnplseW5gMDxuQBhFBGFgXJ8CkAJtmZer&#10;wHwxd9Iiz0te5k/8+x//xPawp+sHlusNWZGZlZPAFHu0Kaw0ooChN2tvyyOOzRdYEo8QQrE9ZGSX&#10;NUVeUZQVl0uGEJLAN2tSz3PxvQDLUXSdgxTCvEyrnLquUEqgpKJrekAj5GAMD0riX/2xb7/51sD7&#10;BwW9QslHAu/zNZMUMJtOmU1jmjojz45kl5JzdUS1Als4NEFLVTRI6XBz+5bJ7Q112/EyX3E8ncmO&#10;GZZSFJecQWvMXBV6JamqzigIi4zTYU92OdL2NY4TkyTGjuO6BngeRQF392O+fXfL3d0U23apioZG&#10;SZTULF9X/PnPf+Ll+ZGhbwmDkNnNhHffveXubopUkBUnlqtnDscdnu8wSkZUWcN6s2G73lJWOUoJ&#10;YziyzbPuBz5JkhDFMaPRiDQ1B3opJXXd0TsWXWchpKZpOtarPV++PLPebU3zfbEkywuGweghldRI&#10;LdH+QGBbeL4iipWZvrkuYRAzGc+Yzm6J4xFhEOF5kWnANz1fvzzzOl/y4cNHPnz6wGK/MkDlpjer&#10;UKEQjo3QHZ0sGZRCWBIhOqxe4Dgax5NIa6Dpa4RokXJAaWF88doCKeg704wtLkcKoKqMOaitK2xL&#10;E6YJ02TETZRyP5oySlIGBoqy5PX5mdP5wma7Jcsy2rZlGMD3fKazKbc3Nwx9z2Ztfu6X4xnRD6SR&#10;Kd7FqeEKpqOUMIlxfQ/bcbAdF8t2kEIaPM5uR902Zm16PFFVBhadjBICL8B1zWfIrNAtM/TrO6Q0&#10;U1RLa2QzUFcVp+zC8bjjeNhxOh65XDKqqqEqGlMk64yxTGsTs5G6Y9ADfd9gX0kMbdPS962ZPNoW&#10;Sprm9DC0/P9/DUOPEL1Z7VqaQUi6oaMVvXlCWkWdDYz8gNCdkIQBvq3wPUkSWijZILuecTwmzyou&#10;59ZklaMY23au6/kU1w5AKpS0sG2X0I+Jk5Sb6S3jyS3a8RCWQtBR1xl5WVEUJW3VkGcVdBawoshr&#10;1ps9u92OpmsNU9YLuL2JiAJBEETEyYQomtA0gq9f5rz/8IX56xKlLKJwzM3UYXI7YTwZEccBSZIg&#10;BsiynM16zXa75XI4cToesR2H+7t3fPPNtzw8vMEPApabNY+PjxxPJ0NRaRpu3tziex673YGnpzlt&#10;n/P24TtjwXM0eW4g9o+Pn3ief2G5eCbLjiSRx93tLd9//ytGo5RROsL1fNpmoChroybtzfPqOQbP&#10;lF0qPvzykc9fvzJ/fuG4b5g/VpwOHSDZ7HI2u18QsqUfKor6xP50wXYkVefidy1BGpIGI8bTMXHi&#10;YuuOpirY77cIHBw3wHcb+r7nfCm5VA3nuuGU5xR1STpK+PbhO97ef0cQO7jhgNANSruko5hxOsJz&#10;fOZPz3z88AGtNf/9v//P/OY3v/n/mmMsN0QAySglDENcx0cKl/OpYLsrcW1Jle94eZqzXm1ZbZZ0&#10;fcnsbsR4FJPGETQ1nRS4dkiSRChLUV9KHHtgOktYrAuEdlCORZr4TKf3pMkUrSyyrOWPH/6Vl6dn&#10;5o8/cj4+ocSFdBoxu49IRh513/D1+YXd7oTlxShRkxcH8lyZYHW7Y3s68vVJsN+dWS3W0LVYnsYO&#10;fIQo8LyeJIF07DGJzdo19A1oNMsulGVJUeYooYjDhCQdEfgRSrtIaXO5FLT1njIrsCTMRimlb/An&#10;UeDg6oGuKSkLo1yyg8D4iT0H27URQjAI6AeJRCDl1TjRtuw2a+qyIIljoiAwIXqtsbTN4XBkv95C&#10;PxC6AbayaKuWl8dnfvn5I+dzhu2H9PR4vkc3NLT9gB+6KLunbWpsWxkpvO8jpaCqaoqiZJI4JF7P&#10;5VJxPJzY50eUhJubKa7rYlkWbVNT9B0XywCStWU4X45j4bouypZmCqU0np/ieqYY5HpmXeEHAWXb&#10;0HQ1RVvR1GAL0MJFWD3SAm1DJ1qy7MzhUDL0NVIK5GBC4kNrYMZS62vjUOAGFn5g8jNSujRNxeJ1&#10;wecvzyyWWw7HnKbpkco24O+mRsqeqspZbxZM1h7pyCjjAt/h5eXEavPK0HVoNaKufYpSMww9eVVc&#10;D44NdV1RVqVxhjcNXdvh2R6BHxIEEVEYM0qmxHGC5TgopXEdD6UUXd9TtY05tFctRdnSdhZ5UbHd&#10;nljvtnz4+J6Pnz7SCZMNLKqMQZhsnFIDtmXhRwGOY9N1HUoK4iQlDCKm0xvGY/Nc7XZHNtsj2SXH&#10;tlws7RGFNvIKBDduUu+a14KqNnDcLMvI8jNdV6MlaG2hfMeUg1z3yngb8HyX2eyGu7s33N8/oKTN&#10;6ZDx+eOjcalflYh90zA0DU1VQtfjaMtoriybyA/xXB9l2cR+RD10HE5nLnluDrpFSXHJ8SzDIEzC&#10;mLyqKLMLNT3744XjriI7tTRFAVLihTFx6pEkLn5gk6Q+SRySpgl391PGMx/Ha2lbo2DrWkldSl5f&#10;nnl9eUYKwfe/+Q3ffPPAeJLiujYDDXl+YrlYst4szaXjzRvaumV5WJHlOd1gIOnKUniei+c5WLZF&#10;nKYkowTP9fB848etqoaqrv8yMWqbnr6raNqO5XzJpw+fWK+NiSXLzd9LaQlKoaQJxfuOjWXbeC7E&#10;oXm+o2hEcp3YxPEIy3IZekmZlWzXexbLFZ8/f+Hr169sNhvKOkfYA5Zd0VAjpMZxfCxboSVI1eB5&#10;DUnso6WmqQYYepQ2+kpEj9Idlq2xHSN96PuBqiwo8pKqruhbEyexbRtPK+woJo4j7m9uub+55WFy&#10;gy00l/OZ5WrF88szm90OEARBSA8oZRGEEbe3dzy8ecD3PQMGP57IqxqlbeLYIEnSUcx4OmIyHZOM&#10;YoRStENP10PdN1RFR103HI4n9geTq4bBAJonU3zP/BtJacgJnudhX+1IfT8ghHW1q0DdNJxWOw7b&#10;PYfthsvlSNvUJoU4CISycHwb1XbItkJ3ml5YdNS05DR9TVHl189DR90YvZvnefT9QF2b7D/XaKMw&#10;4hi4vj+0ELRNRd8NRgrRtvRCoh3HeNWrGjG2sPGJnBFJ5OHaHbQZWZ5zyU4MjSAKUny3w/NdRklC&#10;MkpJk4QwDPG8EFD0raDvFZ4TEidjwiBl6CV1ZVA2AsNhPh23NGVJU5tD8353oamhvep/bcfhdjZl&#10;NE7wfYmvc755mHJ/90Bdw9Pjgi9f5sxftxwPGdPJPX4Q0GM2e5PxiCQNadqa+esLQ9vTNh3n45ki&#10;rxgG8ReE4Ddv3/Hu23ecTid++eUD+9MRz/d59+13eGFA37dcLkfqynynN21Nmo65uZ0gZMeXrx8p&#10;y5zVesHT0xc22zWShm8fvuHXv37H24d7ojDEcRy01rSVoS1keU1TdnS9wHViivOF82XD8/PcKAgX&#10;S5qyRquQHoemranqnLweaNuSgRpkS9MY9W8nGrK6QjSKWCn8wMeybPreiBiatkJbPZYt6HAp25Ki&#10;LLhcTsYIdjhQDy2z2wm//dVf8dtf/xVpPKGnJWsPNEjCIGCcpPRdx+vriu3ugB/EfPPwlsn4lsVi&#10;x7/927//58Hx/v43IGA8SY0lAI1reQycKYoTKnAJvBnnc4bnBQjVcTxvDNstdri9nbJ6WZEmMdPZ&#10;HdPbO9oehpc5Rdsje8nv/vZ7iqpgoCMdJ3z75h2RF/Eyf+bnnz7zx3//TFGeaIslWhdEoWY0DohH&#10;HtpR/OlPP3E4XUAqmqqhaQuUpekHyXy54JCVJvMlAqPQageEZaGv+qQotgjCnsnYYzoNmY7GTCYz&#10;pqmRnWfVmdP5wvmSIwabJJwQxROkcCjy2oRxjwfm8xX90PDtuzvScchmu2S9XhE4GksM9G3J0Nm4&#10;dsQ4iYlHY2zLpR96uqGn7XratqHpGrq+NS+aoUMrTRrHTMcpge9S1+aG2dQVWZZhWxajeMybuzf0&#10;Xc9PP/3Mv/zLP3M+nRlNZziBw2a7oaoLHEchLgNVk6PFgOc5ZGWJH0V4foyUmqa5IJD4no0dW2i1&#10;pyobLCvHsizSdIzrumRZxuFgOFhmYtlfXxAKMK1BOUijQuwH6rpFWwFlXVPVBW1XgRzQlqLuBxha&#10;o6D0XOI0YDxNmN6kjEYJCkFZXCjyjKYusLWFY3sgNXXX0eUVTW+sJFIN+JWHV5ZYKseWFofDhY+f&#10;HnmZr+h6hWu72EpRty11XWBZEiktEC1NU4LoiCIP17P5+GnBdrOkLDKiKCQIfAZ6NrsNVVGaad/Q&#10;I4aevh+ukwPjx3YdnyQZkSZj/CDAsV2CICYMYqTSdMMAQjFI07QUXU/TVJzOR/aHE6dzy2ZX8PSy&#10;JMsvbPYb8rLA8WyyMqcoTriBzXiaEAQ2QrQo2WF7La7j4tgeYTAmTafc3d4zHs/oO0E/WJxPBUra&#10;2LZP07RYShu+VxTRNDVVVRq3d1WQ5ReyLCPPMpMjas2WQCmLMAxIRymT8QjXNaYppbW56EQxSmoc&#10;26VpDuz2O06nE1VRkmvYbrb0bQ5Dhec6xFGC7/mMkjH3t/d4wYhDVrFZbljuNmxPR85ZRt00SKWY&#10;3dzQVjVlUxEkIaFrsT0eeFmYi6xoXQQByCvjDoMXsCxFFBnzxWgUEccRQeAw0JLnZ6qqochqqqyl&#10;7yTInsnUKPZ++OF7bm5u8H2Xuq3Ybc98fXzmeDrw7Te/wvMcHj8/k2U5vh0ym90Rh1dX99ATRiGT&#10;2dUWY5nDFEKQ5zVleSHPjYrQdT2q/MJiviLPCoRQrNYb9usN+flMVzdYUqK0QmqB7Wg838X1HLSt&#10;UQp8x5i0ZpMZk8kt6WhKGKYwaIqiYX848jp/5cvXryyWC/Iyo+taXE+YC61sjS/aMrYt19O4ro3j&#10;+riui+f4pGmK77rXRnBG19TIYcBxHRzPAP21pem7juySkVcVbZExNMa37GmN77i4joPveUzGI97e&#10;v+Ht/QNV3vDx8yOvrwsTwRAKbXmczifO2QbPD7i5v+O7H37gm7dv0bbFdrdjfTxSdB1V1yGkIEpi&#10;prcTptMRYRLgBy7S0aa4Vpacs5yybE2Zrm4oq4a6rk1+MYqIY7OO7jrTdlVSEwShacBicFdd1xmb&#10;Ricoy5LT4cji8YXNYsnpsGcYOgOLj2Ns20WgDO6paRgajegk7SBo24ayqsnKC4fTkbLuaeqBqhpQ&#10;eDi2Rdv2VFVphsDXKaMQmEu6MJMsJRVKGspBPwwm46wt/CBhQHMRNW0FTdkzdAIxKNqqJr+cOe3X&#10;nDMzZb2Z3PPw1lyU/uPS47oWSivyvEZLG61dI3ZQHgw26+WO5XrHaDZjcmdKFm0/kGcFq9WS425H&#10;filQyiGJx8xuJnhegGVbhJFHMk5IIpdZ5BM4Dtmp4elxzpevc/aHM0Or8b2UyI8NZcBRbHcrlssl&#10;q80cx7cIggDRCrS2iSKj582HE9nVV/3y8sJqtUIIQRhH/P3f/xfu39yDECxXK1brBX/+8c/UdU1b&#10;N6TjlLcPb/A8i8vlQNu1fP78idPpxPl8QGvBNw/f8dvf/oaHhztcx6XKM5qip2gLiqIiLzrDa20F&#10;XS857g88vyz4/PmR3eFkiqw6pLdqirIjLzMuzZmmKRFdz0CLVB1aAloQpBFVndH3DcrS2I4hv9RN&#10;wyXP6dsM27XMITxyafuaS3lhsViw3ixQuqMpzySew7sfvuW//N3f8HB7z1B3HM81vuPTyYFRPCII&#10;I+aPTzw9z3Fth7//u9/zw6+/p6hq/vn/+b/4wx/+8J8HxzC64niu9gDbttmcSj5+mvM6XyFwCf3I&#10;6MnqEq0UaeJzM0tIYw/HEvzw/V/z9uE7ivrCy3LOICEZS8LJDZbj0vagtYNle2hlAutf36/5wx8+&#10;8Mcf/8R2t0XphtiriUKP2cz7SzhTWYqqrZFm/AFIbFdh6ZpLfqIqLzjp2NzO2hNCByhX0/c1Sium&#10;k5jRWOK6Dbe3Me++fSCJR1jSwQ9coiTC6TXpbEJVCfrWxXcntI3Fx/fP/OlPP/Lzjz+idEccO0xm&#10;Md3Qsly9UJVnXEfQdzWW6xD6DmHoEkcRSRoRRoFpeXYti8WS1+WK9WbJdrvD8z3+2+9/z3/9h/+J&#10;02ZNflUd5nmBukrSu64niWIiP+ZmesvldOaf/umfeP/jL2y3e25mNzx88xZ/HHMojyz2r9T7ksB3&#10;ubu75WY2RiDYrDc8vq5ZrC44TkBXD1zOGV3dYylQ0kCnhRBIKa8oFeN9Ho/HwIBtW0gpTTN0GK4T&#10;0x7ZguNrfN/F8x1c1yOIYmzHBQHSFiyWKxabgihOsVyJ0C1SgVKC0STCjx1kDx2CIWvphLk5t0OH&#10;GBS271FVPWXTsj/mtH1N0gOnC5fjjsR1GHqgb/Fcl6oCIZVZ6bQdjiNJ0hDbguNxzeWyp8gu7Hdb&#10;Vstnnh6/0nUtcRwSRSFuYP7sp/2Z8/GE4zh0nSnOuK5rXihKM3Q9tuUxm9zhej6eZ7zWtuWiLNtc&#10;DLRpWm53WxbLBev1mt1uy/4vvP0WAAAgAElEQVSw43w+c8kbDhdj42naxqBNIpt2aBCyJwwiotAl&#10;HUeEvoWQHVqD79n4nkfgj4iTG6JwzO3tHUk0oshKzueCm9sH6lFLUzXkeY5t27i+a5BVbU3b1eTZ&#10;ke3m1ViUipK2a5FCYtkG/BtFAW/e3BNGEXGakCTJ1aGuyLOcLCthODF0J3766Sfm8zlXpS5lmXM6&#10;CVx7YDJJGCUxaZzguT512fDLzx9oBk01SE55QdHVpvzie1BKlJQIJQndkMD3KauSxXLBYr3mcDlB&#10;V/8lfynVgOtZJKlLOnKJY4cwtIkijziOsC2b/FJQ5i2O7TF0cDqc2G7MFsGxLe7uJtzevyFMAuqu&#10;oTxW7PZblsslXScZT99QlD3bzYqqbpHCxbYDFJpLVtF0ZotQVh3nc4VSFa4ryIuSpm04ns4cT2fe&#10;3L/Ftl0ev76ynC8oLjmC6waibnG0QPYtkefguDZt39J2LZZtEDuer688yoTxyATyR8mIdDTD80LK&#10;oubpac7HT194en7ifD7Tdi2ep7i5uQc6DsctWXY2k31h0WOc2toyZh3HdRFIotDi4W7EbDKhygtW&#10;S3NIUkIwGiVESWimob1Z2R6EpCsKpO2gHBclJFprIsdjNrvh/u6e8XiElIrtcsfrYsPL86u5tEtz&#10;qCryHJSFG7i8+/Wv+Ovf/Y6Htw8UZckvHz/y9esXDucTTV0RJDGzccLsZkoYBgg5ULYNxaliuAyg&#10;BGVVG01dVhpYtmVjWx6h5zOOI24nE3zfY7/fM5/PaZqG8cj8Xl23JnpVG1YgSPI8Z71es16tyY9n&#10;suOJtm1J0xA/jrB9DyVt40h2JS7QdjVZfeFS7sguZy5Vzvqwp2la6gaqAtoGhq6gyGuMcrbDsW2U&#10;gq5pqK5aVdfRJj/XmAtSW1fUTYNQGimlUfp2hmyxP5wYpRMYJLvNjvPhFUlG4CumkynfRGOS6R03&#10;t1OSNMayBAMtw2DiAXYSoJVDUXQsFzv22yfaRtA0gktW4PgRbPZ8/LBhs32lrS9UZY4aeu7uZ9zM&#10;7rFtF9t2CQIfP/QIQ58oDUiCiOpYs16UrJZb1usj9D63swlt13M4n4nigM1my/64oWlLwtRlOk0J&#10;QpcBQVcOVGXL6WTMLZfjCQGkSYpSRhIxmUyY3sywHIftZs/Xx0e+Pn1lt9+yP2zoRc/d7IZ37wyS&#10;abvd8vr6yuVyoWkaoOd2NuNXv3rHr7//jjRNGYaeumoo8x5HOwhs2rrjfCo5n3OyrKEsWk6njM32&#10;wP54oR80nu/RI6iqiv3xxPlwNjg3KuhrhCWxfRepB4ZW0PYldVvieR5hHNEzcDxdUEqZLGxfMBqP&#10;KCUUdcYgaw6nM/Plgku2JwwUD3cT/v6vv+dvfvs90ySmaU90VYOyBsbJlGaA3fbAv/7Lj1yOR+Io&#10;5ttv3hFEYyw75P/4P/93/vSn9/Q4/3lw9Pw3wGDMD6c9ZbnidDyy3e44ny801R7L2jJ0HU1jRqhR&#10;4DEax6SJCSnHgWlFVllN05ZIu8PzA/zQJ0knVHVP19sMnc1hX/LzT1/413/5I18/P5JVFwbdomiw&#10;bEEch9zczHh4eMNkco9lT9nuBFmhqWszARJ9i2VZxOkE1IRz2VC1A13bYzs9tjAu4ihQRJHm/nZC&#10;FNnc34+4u5vhOM515Xim3JUkkxFdq3GDBNceczoM/PGPn/i//8cf+PL5K33XEMYatKbpO7osp2lP&#10;SNHgWDZxaPIW49GMZDRmNJmRpAnKtukHqPKKxXLB+/fvOR6P5gYUegh6qqrG8xzoW6pK03QDdV1T&#10;VlecibSIwpinp0fe//yer1++kh0vtG1HVdVsthuK/YLH+RO74xYpMLiXwGNyc0/g+wTRmNMxIzuV&#10;5EVHkTWU5YAWGm0rEKXJyTkm2xJHKa7rgYC2MQBypST9YLBCQgwoS5v/NGjbZH60FvSDaWU6tuDm&#10;NkVaPdoyDDDDrDCrLcfSnE8nfvnlF7R+wlYaKQyf0ndcHMelayVZVlBcThRVT1l2HC8Xmq7m0tYo&#10;S9IWZ4amwLcdbMciDH2UMre+pqlRomM8S5jdjNDWgGWVnE57vn75RH7Zo64O5CiJTDGkqnh5eaFu&#10;GhgESmtcP2A6nhDFEWKAtjHZIs9xce0AWwdmNSU0A9qAeQdJW3dsl2s+ffrE7rjnfDrStg3D0FNU&#10;BVmRkdcFwupxApN1kqqlGxrE0GFrQRj5TGcT0igkCF3ca6PU95zrlEciB4VjO+SnnPXrlrJsUdJM&#10;jvOsYJOvUUpR1xXrdW54XlVBeVWeFdmRvMjo++GKHXKu3muLfug4Xy6m5Sy1MS0ok2VT0qa2K9qq&#10;ZrPZsVosqIoS3/NxLIXjmktmGFg4joPvB2jLZrFcs5yv0ZbH+OYeLwyxwoC67+jEcLUhFIhhIPB8&#10;LKW4nM7M5y88z184ZRd6epA9yuqxLYGlBI4Dtlvh+T7TacTbhwdGY/MzeHx5xfdC3r75FtHZzJ/m&#10;PD5+5XjcE/g23333LbPbCekooRsGtusVu92euq7JspzT6YhWEse2/hIZsGyHy6XifFyz2+4pq8K4&#10;1+P+6nSGutmwXK/IsoKqqrEdjzS5o6oK5vMVl8MZR0v6rr0WIyrk0JKEHkIKU3pC4Xg+URKRJBFh&#10;bFrCYRgxHc8YxROUtMiyjI8ffuTLlyceH59YrVbs91tc3+W7777hzZsbbM/idNpR1QpLeYjOZEYR&#10;JkqBUgROQBwn2K7LbDrj/u4Wx3aopCmBjKMYRylzcIwDetFRFsZOIdoaUafUroeWCnoI/ICHNw+8&#10;uX/A9wOKvOB1sWD+umZzurDZH8nzAimNecmyLW5mt7x5e8/vfve3BFHI48ucz1+/8rpYUHctbhCS&#10;jEYEjo3nahNzyI0UAAmD7OmGDqEEZd2QVTWdAMd3ieKUMIrxXY/Q9kiCENuy6fuBtjUHRSU1p9OJ&#10;rusoy5I8L8izgrwoyfOc8+lCdsmg7amv78ZzVpCkLbMoJvBC6qZHWS69gKw4k51K6ryjaGvK1kSK&#10;2t5MFB3HKEwlNn0HVdVQ1x1d15lW9WDmJgJt/pxNRdu01GJgGHr6waxylWWhbYehGqir+i+rbikl&#10;yrYJr/GQ25uQKInx4xl2EOO6HpYtQHQMg0RIy6zDlc3xmPE6X3LYZ3huTDAesdueWSw2vH//Hsu3&#10;qaoLfVeSJC7juxsCz2E8HmNbHq7j4fk+YRiQJBF+5FLXJYvFK+dVQ35sWS3NYS3LSyzbMg3irmZz&#10;sFAapDWYVr42eltRdohBcNxk5HltwOVNw3g84u72joc3bxil6dWm1fE6n/M0f+H1dcElz6jbxqyq&#10;85wkjYhHKbbnkmVncxY6m/f0OE149+4dv/7+VyRJbOgY/QAoLKXwpwld07PfnlksT7y8LNjtTxS5&#10;iR44todQxnjX9j1t11KWBUVdmQuv3aH6hp6KYeiQtkS5ykSCLEHbV7RDQ9triqKg6zqyLENKTV2W&#10;JGnA+VSz2W2oG2gRZFnBuTyhVM/d3QP/L1Pv0SRXkqVZHmWPGzdzBhIIJKsq6e5ZjMz/F5kZ6Z6R&#10;nmKZlRkEEWAOwJlxs8efqs5CPaN6gRU2cLj7s/vu/b5z/vin1/yX//oP3KzmdOcT+8OeRGqKyZJz&#10;13P/dODLp088PT5hpGaUzxBEeKf45//v37m9fWCwkiKf/ufguN30AHz6tGGzfaBpS7rmTJomTJdz&#10;Dpsdd3f3KAlxpBmNElarCavlnLxI0VqxP+yp255uqEgyjUoVUewRcqAfKoZBkSVj+tawvvvGX/71&#10;R/767++wTYPOBKNRRJLDfJayWCxYLa9ZLq6ZTi6QZsL//n9cUzaC07HmdHQoB4mB8cggjaEcjmjj&#10;kLJERzVaDWgF2UhSjA2L+ZKryyuuby7Js4huqGnagc42DLZl2EdMJtckyYzDzvJv//Yr/89//zfe&#10;//qZoalQsSf1Iphw6pphOGBdSVFERHHMaFQwm01ZrVZM5gvy0ThI2iGUDbqOw/EY2oF2YLmcc7FY&#10;EmlDeTphm5qhb+n78N5vn+0AUoYKftO0vH//PvCmrGU+n2MHi3WW+8c7amU5ng/hjCskddvQtD0O&#10;RZyOuLwcofUByZFKtWhlKUaSNM0oMgVDhfAhK5RnGVk+IjIG6xx9HwDQ3lu6vqFpKtzfs45a4YVD&#10;CI91cD5XtO2Buhnoe0c3OOJY8vrVJSbynKsT/dARxQahoK4qHpsNSsfgHVJCkUWIyQwhFU3tOB4q&#10;ylNPWQ2U7cDxfKbpaqIqIkkNiRrIdIrVz1ou6ZDaEytJlKQYI7m8WjBfjEKO5KzpakFX13R1zuXV&#10;BdNZBtJTVzXntnuOCkhMFB5+b9/+7jesgncOXIChSyRaRBiVUdcNTdtRtyXnes3D4xNfvn1ls91Q&#10;ViV93+H9gDYKYwTODXS2AlmjdUcsn60QXiK9pEhSJtM5q9UFs9kCKSR+cDTnjvOuZOgP9EOH9548&#10;K9hvS0b5GK0jIpM8K+16mueHjbUhQ3o87em6mn5oaZuKoWuwQ8fQdaRpRp6noRn4vH32gPUepSOS&#10;JCdNR2iTgA8b5yQOMYTjbsd2s6Hv24CcMClpGpEmCqUG2q7j2/09Rhmk0GT5GKlT2t5iu5bJcsE0&#10;T9GJQUUmGDMQxFrRVjWfP33i/t4h5UCUCIIKxSNpSVWAVKepYjyOuLqccHW5YDqd0LcDp31NqidM&#10;8xW2jfj67Ymff75lvdmgTcd4klKMC5TRbHZbjseSsm7pO0fXD5zONU1rybMAafbeciob2s2Bpqw5&#10;HU/PCrOeJI0pq4rd4YAxhqYJesducBTFiDerG25evEIrw24bWIN26HA+YLuargxIqDyC58FRCIE2&#10;hkQrijznxfULLq8uybIRbpDsdhV3dw98+PCB29tbNpsNp9OJuq5QCqJIctg9IagxcZA8xAaKOCdR&#10;BcrHtG3PsTpjHeRmynJyRTEZBUzUoOgGiyTmcnGDUYpYhSjA8bzmcX3P8XDgdNxTlRW2tyRGkyUZ&#10;k2LKeDRhPJ6CFWwed9zfPXB7+5X7zQarDGXf0gwDSRLwQbPZjFevXnF1fcm5avj45QsfPn/k/vGR&#10;3g5keYaMDBoNRpCPc0aTgmGwbHdb9vtdeEZFhsE5rHOYyDCdzVkuV8zmIYqjhEL2LqgwrcUow3Q8&#10;pY0bzuczh/2Wuqqpm4bj8czxcKIs6+eyThAnaG0wWmPTBPD01uORJFlBjGTwQXnrpMB6R2eHkIfV&#10;gbvZ989kDxdYjQG3I35TCgql8C5cn+Sziz6czYOkIYo1iPA1CiVQz4xdZEAj8fw8TPOYcTHBXBRM&#10;xxHXlxPG0zHoMagEZTQIS9uWHI87dvstZXkGBH1nOZ8a2rZn6M9UZc9mfWC7XdM8dSyuFtxcLVmu&#10;Llkux2SJRktJlqQ4JyjyMUUxQkcGpQRNU7N+euDzxzsePtUMteZ8rtjuttTPMZ08z9CxpKorxtOC&#10;+XyCiRVNH17iunVN3w+0pSXPx1xdXzCdTLlchA1jEifYYeB4PFJVFV+/feHndz+zXq+RShElMU7A&#10;4CxNN7DbH3FO0Lc1VVkynYy4uLjgYnXB5dUlk8kE75+/t0mClJKqbDkdW9YPWz58uOXjp1sO+zOD&#10;FQhpsO552eIdfd9xrutw2WnDkGt9hzId3rYIWvzQ4dHPUHiJw2NijfYKhKWsThwPA1LoZ7SRpeka&#10;vAiRiH4QCBVy+VmRcHM94/ffv+a//dM/8v2bV7im5tS2GBV0kk3T8vnbA798/MrXz7doqXh184o0&#10;GXHYn9nvTvz0U1h2ZVnBbLb4z8Hx//rv/xPwfPz0nqY7ofVAHMH3370kH2Uc9pbB1wFwnUbMF1Mu&#10;L5dMpiOUUtRtjyBhcANJFlMkC0Rk6WxHPziOh5K+M0QajoeSX9995PPHz9Bb4iRFmZYs9UwmCavl&#10;lOVsySifk5gJgrB1Cp5JQ5TCSMSkMsIoj8GG/Ju1AQwtPUp2CNURp4bpLObiYsrV9Q0vrl4zny/o&#10;h46yHvA+RscenKDvE5ra8Hj/xL//6zv+9V9/5vFhi8WhU0WWCUzkcK6i7VrwLUkUMcpGTEaTZwTO&#10;ktl8RpYXADR90Pd5JAjBdDrl++/fkMYRq9WK+XRCkaUhSH4+P3sgxXOOISKWQZ/oXTgrn8oT0iiu&#10;rq64XF3S1S2H44HG9bRDRZanxElww2plaJs+kPWj55a3NuRFThRneAtSKtI0I40V3pZILEpFxHFK&#10;HMUIKbCDw9iefDLGOfsbxNrZIVgLRJDRt11NP1iauuF8qqjaLpyOpcCYiMV8jBCW0ykJcPDnLZYk&#10;IopSdJRyPh05VUeqE9jGMs5bnFO0dU/bDiGTVrdh+GtLSuvJbIIeGYSK0LEMX2csidswgCktiWLJ&#10;eGJIM7C2I9I+4HKcII8z5pMpUSwo65Kht6RpzmyxYjSekKYZSZIyGc+IogStNEoojNJ4FwbN07Fk&#10;v3ng7v6R+8cHzlVFNww0fUPdBFRP2zfEscFEip4w1AddIsQKWlvDUAfbDgpjMkZFEjKvaUp9rhgG&#10;R19b2rql67rwPQTyUUo6y0l0zHKxYjFf4axntztQl2eEEGRpyvHU0LQlVXWkqkOmprctwjkUECeG&#10;YpSTZ2k4k/mwfVwsF6wurhmPZyRxFlSNpkAIiVUWXE99PtC2NUpLFvNZwA8VOaMiRmlL15Scz0fW&#10;6ye69kyRTRiPFuTFlOlyzuL6kmRcBMXdEFSJfd/S1BXVuaUpS8rTDmdbTCTJTQxG4cSAQpDHilGR&#10;MJvMWa2uuVjdkKcj6lNLee6IVMghDoPnl58+8v79R07HcLpP08DMeVxv2R0q+iGwaJWO8V5wf//I&#10;09MTWZoGMw8159Oe7fqJ3XaLdxYlJH3X47yjaip2+x1CBguTNgYPpFnGfD4PBg0ToaShGE0wccKx&#10;LrE28A8H78ANGCXDeaooQmkxzSjGE5YXl6wurjAmoTzX/PLuPR8+fOb+/oGvX79yOOzwOIyRpJmh&#10;yFLyPCGKQx7OSPGcX4zCC0q0QNiYp6ctDC1RZJiMFyyXl+Tjgigy4D19G0weWkcIa9kfD2w3a871&#10;lsPpibI8BQ6oEEzHBeNiQpEWJFGKs56n+0dO54bD4cxue2R/PFH1HYPpOXfN8yneIFT4wFxvN2z3&#10;G/b7PZvdlnN9RihJVuQgHMPQMlhBko5RkaJqauo6qP6UDNtwvGQ2GZOkCVEcMRoVjCdj0iTFE16K&#10;3eBoh4Gh72m7gNiq65rddsvTOlAW2rajKiuqqsUODm0i0iwniROE80TaoLQMBTzv2W92eBuGx8FB&#10;b3vapglZur5nGHrwPiB9jMBbT9u5kHNzFokBBMbEREbR9Q5nLV6EcpJzIEVMmmZhMHEDXdfiraUd&#10;BgrpERiEHDBJAtphRU+SjllOp9xcTrhY5ERxTD0Yqk7QtBVNU3E4bPl2/5VvX2/ZbDdkacp8sWI6&#10;nhPFOdW55XDaca5OoAbwPbNJzp/+4S0vX1xidOCg4n2QOMShcKuFoTpVfDvs2e42rLcPbDcn2mOE&#10;dDkeT1qkREVEmhnyIkZHEh0V5FkShsa2Zn/Ycj4ff2upX69ecHFxxWqxIs8zEhMHzefpxOkUtmve&#10;eawNZ//RaET0LN84NyVeSqqm4f7pkaqqyLOU2WzG9fUl15eXTMaTEFXqB5wP1pe2GZ55sTs+vP/C&#10;dntktzkGXmw+QUcpfT9QVi2H456yqTidjs8CCI8xEmUGbNfgRYenw7kW3IDrOxpqAjjXEyfB/iKB&#10;rquoTxXeS9IkRyjBuT0jpMZ6iRAKrWPiWHO1WvBf/+mP/O7NDReLObbp2T1tcAMsFheU+4qf333g&#10;h/ffeNyccP3Axcsrbm5uUNrw+cstd1/vqesKIRTTaQDf/zY4vvsQOI7f7m7B1cSZJ88VxzZHNz1l&#10;u0FHPUoGL+10PmI+XzAapSAJbt15weA8Xnss4FqLlxKjM9ygyIoZ513Hu58+8su7XzlsnnBuQMsI&#10;KSrSRDObZFwvl1wtrpiPLsnMHEFC23veffgr6803tO6JcoF2DmwoLHjnaLszXtgQKjWeONbMZhNe&#10;vLjh+9dv+d3bP1DkM7RKEbJnMjUUfk5Z7zmeO1yT8uP7O/7yH+/46YdfOR3PyMiQJhKpe2aLGK0b&#10;oEMJR5FnLGZTFrPQnr28uGEymTEeTRDKULc97dBjooQoDiHet2/f8v13r0jihCxJUBLcEBh50WQW&#10;ws0+RKGVVngEfTfQuh6hJFEcMZsG5VUxyhmSmHyU0jnLl80D6SgnjhOUlNjBMy4mxCZDOkFTNbgh&#10;nJi1tnjl8QwMbqDuJcr/XYfm8EOPFRKlgq3aK42SEmkUkVYIo8M5SDics/S9Qaj4OTgezEFjwBjz&#10;rIAMANs4jlkulihp2O0OvDv8ihwciRjTtSHjUx56/NBgq4FubMmSnKH3VOcTXR8a4p4OZVwYGlRA&#10;UTg/YIxgNEpxxDT1ELSFfkAoByK0IJMIppMM7aE8dVTnhv1mz+xizHg0ZbG4wBHykXGaPoe5k3Bq&#10;STKUNNRVxd39mqeHJ3abHeunJz5//Ew3hO+TiiIG7zjXJee6pPfhpC4Y8F4QGGwWpUAZhVQe14tQ&#10;SosStEmJohxjUrq6YVv39J3D22DlcINHCUGW5IzHY2azMauLBctVeOOPTExdtxRZRpaEXOC3u69U&#10;1YlzuaftzzT9maYpg3nCGGJlSOOUNAkwb+8dWZZxeXXJ69ffs1xdARoTZWgVI6UJfl3fc9yv+fTh&#10;A7vNmkgrikXg581mE8aTgqY58vDQYtKEi8sbtIpQMqXIp7x6/ZaXb14RjRIO1YkPt5/49nj/2xn9&#10;fDxg2xZhLW1dg+8Z5QlO+oAAURCpgnFumE/nLKYXFMUcIzKas6CterJ0ymK2oi5rfvnlPT//9DNl&#10;WT6bLQxaiWDL+vyAkJokG5GOxjTHA9++3nF398Aw9CzmM4QMLMr9bk15PuCGnr7tER6iKEYqQdu1&#10;VHXFYAfiOA6Z0NE4BPml5O7hgXPVEEUJp9OZdnDUg6dpO6QImCEQxEXG1dUV89mM2XzBYnlJno8Z&#10;rGC7O3N7+56PH265u7ujaRoQHh0b4jTGDi1xrMnSiOl0zGgUcmV5liLwZFnKcrEgiTPKw8DmMWgX&#10;s7xgdXXJ29//jtXVCq+hLs9UVUldVQGG34VnyWm/p20rhBoQWoZ8nDKBxxinaKF/e4HZrfccDiV1&#10;0zNYRd87BlRoGHsXtmRpKKqBpa5OdO3ft/QeXAdDi0AhfIQUFqMFSaIpqyNDVyKlpK5a2rYjiQuu&#10;rm64ur4mzVK898+DxoDoLPVwwroBO1i0U9jWUp5OHI4HyvOJsio5Hg8cT0fSOAkFFQ9Ga5IoKC2T&#10;OMXoGOkJXMZIo9KMru+pziWH7QmEIs1HmDTBMuB7C87jh4Gh7wJgXWm8gb4bno0zAiEUUqpgoRE+&#10;bPf935+lHj+AlwFc7qXES4UwEagOtMBKh9GQToJIQRqHEz1xpllezrm4WpDGUDcNTe942p749uUL&#10;j+sHdrs1+33Q/vV9H4pyCJyFKElwQqAjj4k9UQJ5UjCexOGyIHucHdAakjgnNjGRyjkcajZPDxwO&#10;Jzb7Hevthro5I1DMJ0uUTLC+xzqBkD1RrIjiEEUZjVPwPYfjjv1hT9/1FGnBfL6kKEa8fPES7z3l&#10;+cz+sCUSijRNEUDTNAxD99yOj8Pnpg3PaevC7KClIc5S5vMpF8sl8+mE2XjMZFyQpQnJM385imIG&#10;63l62vLp4y1fvt5xOJS0vUfJmMXFJSZKGAbHbrtnvVuz3e/Z7bbUbY21HeNJxs3LS6bTgtPpwP39&#10;A8d9FZZG3j+3n56bUDiklJR1KMcWRRZwWd5he0ukwYX6PiIC5cPHslKWLEm4Xk343XcveH19Ce3A&#10;rirBafJsRFPDx89P/PDDR75utuTjCTevX3NzfYM2mt12w9PTI7vDliSKAx5KWJrufzHH1F0ZTEbS&#10;gmtp+wExePane7zI6NwZVI/QAh0p8lHOeDohS+PnbIWgaSqs8CRG4wQ4r8iSgige0VSSvpH88Ncf&#10;+ef/+Wcevt7jbIOgQcmI5TLh5Ysx19cLXr94yWr5gnG+RKqUc92zP+z48W8/UJYH0sxg+4bTZoNt&#10;OoooRWgJrsapASkFSZKymI15+eIFb179nhcvvmM2m9L3nrarUSZlOrqmcz2Hk+Ph/o5ff/7K+3df&#10;+fz5W9DqeIcfaszYsFjEmLjBqAYjA99wOZ5yubphNlqSpBlZPkYZQ2cD0X+wwVEcdFEBrzAej4mN&#10;QguJtz191+G0BQ9KK5wPOIW26+gHG/IQg6V9blZ7IBsVxGmKxwemXxSjFVzrK5CCLM9RUtO3A8bE&#10;jNICoyOcbcKgqh3ChvynkAKtBpAGbyUOhfehgNJbHyDPKjy8gLBhBJyQoRgj5POWVJNlkwCotX3Y&#10;dkQCYzQeS9cFX68SmmGANBmR6jVfPj1Snx19DWUz0FUC2yp8L6ncgLIVPgMQdE0DQiJ9h5YDKhI4&#10;BXEcMm7Wd5yqE70F7zSDDfq9NNVkeURRKGLjiLUm0TMWozlt5bFDyCmO8zHZKMUkz4FrH3BIUmkQ&#10;kra37PaPVOeaw+7A/bcHHu/vqc81WkvGkzG7455TVdKe9jR9R+c6hBFhE2HroELUkiwPhY0kNggf&#10;Hg4jGd7kIpOS5ROMyaibgf3+SNcH64lAooTGKBNQNvmIxXzObBZAuMH6Iyj3p3BOiSKOpzP399/4&#10;+OkDdw9fOJ13ONFjXQtywCSGLE5IVUwSJRgtUQKSvODy6orvv/8di+UlWqdokxFFGTjDZn3g7u6J&#10;9fqR8+GB/eaW42EPXmJ0RPOMgkjWEX1fYn1HUeTEk4TxZMHN1Xcs5tckaUFrGx6fHvhy/5UffvmJ&#10;x80TUkukBDf0SGeJhQjFs8TQuwErHSpS6CgKebx0RJ4URCajr2F/ahh6TxzlFEnM6Vhz9+0Lj/ff&#10;sLYkinuUqRDSU4yW5MUvWk0AACAASURBVOMZvQ38tXPV87i9Y73ZcX93R1WeidOYOI1IqwhnW8r6&#10;hKMnSoMZynaWKJJILQNuqw8KryhRwfyBxXlL3VZ0xxO73Z7JZEKcZJg0xZ8j+rYljp51gbHkzfff&#10;8fu337NaLkOZqPPc3+/4+ecP/PzLZx4edtRVSxQpjIZ+aOm6MDDm85zxOAsg+0lBEkckcUyeps/l&#10;xhkXqwu8FeyfPnE+nVBG8urqJW//+HuuXl2BhlN1ZHt64nDY0Tc1tu85GEMkJa7vEdqT5hHpM+sw&#10;jRK0UPRdx2G7Dwigu0e2mwNV1eMxaJMhZISTBpPFRJFnEocsb/7sSDZaUxQZkdKUVcnD0yN2qMPL&#10;mRtQ3obvw3ngNNQYKUjjjDjOWEyXLOaXrFaXjIsZt7dfqOuSvAibVxOBp8cNQRF6PLfUp5bj8cDh&#10;sKesziHL7z2xNkynU7TWNHVH2w7P2z6JEAYpBJmJ0YASkjSJUYXirEru7p94fHokivfkkxHpKEFI&#10;T6w0iYnptGbQkq53eKeQIrTkwSAI2k3nBgYfTtkq/CXOCqzwz9ijjqQoMJEk1ileDAhpA1PXQGIS&#10;5tMZ1y9WfPf2FX94+z0vr1YkkeC4feDr129sjg13j3u+ffvK/rCjrkvatsa68GJe1RUIgt87zcIL&#10;klaMpjE6naC0JI49zlVIUZCkhiweoWVEde75+OkzH95/48vtI33nMVEUhk85Jkqj8KLje1xfYUWD&#10;lh6vwEuBUJ7Dcf+c8VTMZmMm4xnL5RXj0RxjDOfzic0maFiVUiync4QQ1FXFfr+n73uSJGGwFu88&#10;fd/TVh3WhdjA6vKKxWrF9dUFq9k0dAJSE2QbRjEZjzkfz3y5/cp6veXhccN6vaNpe6SOeXV9jYkz&#10;QLLbHfj88TO/vH/PbrsNJJWuxcSKxSrn1esbfvf71+RFzLdvnnO5Zr+1OAtCRgjDM3bLoSNFFGmq&#10;qmI8GfHm5StiE7FdhwKQHTx13zFYh040wqsQcclyri4uePP6ildXK6ZZyn63QQnBarFiaB3/8bef&#10;+eFvnzifHEU+5vWbN7x+9Qqs4+Hunu3TE0KGclN5KgP2py7ZbB7/18HxFAaD6Nm7LIMtYnd6pOvD&#10;tinOAx0/y6NALM8CqgHncSJ4VVUUuFeDt7RNj9YSgWG/rfnzv/zEX//yE7+++5WhD7idJMlYXaZc&#10;3Yy5fj1ltVywXC6ZTxbkyYqulzyc7ri/2zAMFq0Eg+2o6xNleSBCo3WOjGC2imi9JFEJq/kFr19+&#10;x5vXb3h1c8NsOqa3PXXX0HcOV5c8bBSPj0fe/XzLxw/3/PrTF6qyxzpJbDKsL0G1JIlnPJFEpqco&#10;Isb5hCLOmaQXTIsVebII5ysnqaqWbnBESYZUCiPD0NFbTxTpUDZ4tpN4D0rKMEQ6R28tQiq881RV&#10;RXkO2iulNdY59scDdV0RaQPPH0JIj/OOvhsokhQPJCpCCoNUGonEDx4rOoS34YwfheyMlCC1R8lg&#10;G+j7CEEMhLdafBgMPRIvBEPXI37L4NjAEhMBWGt7gSLoALUxSOnQ+rkA72UAdesEZz3b85FIOUbZ&#10;lOX0krYUNI1H9BLtMjI9IFSMUYJIKJQNW6VxlqNizbEW6M7iDXTe4VxJ2wyce0NdVgj2SBWT5yMu&#10;Ly94+fKSxXKE0Q4/dAjnENYgbQI2pTx2nJvTb2F0pCZOc7IkBSmp247Nds/6aU9V1njrcL2laVqi&#10;KGH1+oI8T9gfNqA9OtFUXQPlib6qafvueYDQaKlJYs10mjOfBfOGEhJhDb6PGfrAqyvyCePxBKRi&#10;uSjp2h6jA1oqzxLGo4Iiy8iT5PmMOSaJc7rOhfN0Fc7a56rk4+1nPn+55XDaUdVHBtsilEUbQZYE&#10;AHgRFaQqC2UPbciynOXlJS9evGa5vECpmMGBFIquG3i4f+Rvf/uZdz+/Z7vZEKmWxDQ42xGZlLZp&#10;GKzlcDQI6UjTiJevXjIej6jrOsCskSAlX75+5Wn/SGMrHjb3HE8HEJ44iTBGIX1CokTg/0mFEvwG&#10;ORZGBllBdo3xE467iu264nwOcQkhJPNZzmO7o+sqrKspRhqhErq+I0l7ZvMRV9eXmPiCu/sdu+0X&#10;vt3fs9kdqOsaN/RgB1o3cDhoIgNau/B1xXGAbs/Hzy9FgfOpjUBHEu8dJo5QSuMJHlykRBuN1jq8&#10;LOJo3UCLwKoIncQUmeHyYsbbP/6B65tLjDIcDmfe/3LLjz9+4Ndfv/K0PiOIKYoJUQx9FzSHw9Ax&#10;mWRcXi9ZLafEsSE2mshoJsWE8WiM7R1aRjTlwPppy363Q0aO5WzC9394xYvXKwbRcv/4jfX2iXN1&#10;DNagaKDrzrRlQARF8rmkNRoxmY0x2uCdp6kCpubh8ZGHuye2mwN1FQxRiMCw9DjiNA9nwFxiEs9k&#10;lFHkOVoqYhMRGU3fBr5pV58w0qNiTRYpEi0QrqerKoo0XG/sMJCMEm6ubpjPLjmfan754V+4v38g&#10;y1JevbpmluckUtF0Hc0plFu22xOnQ/XbpnEYerRW5HlGXmSMR2OUUqSxpak7mibAlaWIiHXEKE6J&#10;pXzeFnoUmmg0wXWOvhnYHY7PRTpNnGl8nGJdhnc5eMt+aJ4XMOCcIEyMgQHonA3PbhViD38/z5oo&#10;RqsEITWDdfS9JdaaKEnw0oIYmEwKLi+v+NPv/4HvXr7mxeUN06zgVB759nXN090tD4+PPO1LtoeK&#10;sqoREtI8Q2gRCigC4jQhL3LySU5RFL999htjEEKw3+0pRhmLxYj5YozwHtsNbLZrbj/e8+7Hrzzc&#10;HTjsW6RKGE9mwSakNAyW/WHLICoQAzpySCXwSmCfISrWD8RRxrSYsZhfMp9dY3TO6VTz9PjI59tf&#10;2R92CA+LxSLYvJqa/W7H8XjEGE3fdzgcVV1S1xW9HchHBYvxihffv2U6mzMZFySxIdXB7x4phfeW&#10;7WbD3bcHPnz4xGZ3JI5zXrx4RZaPcEh6L9gfztzdP/L50y23n8OJXyDIioTx9YzJNGO2GDEax3hZ&#10;sz/t2Z8eqJp9EI9YDUpgjEFriZcObcQzKznl5uaa779/E/SdRrOWUJcVtu5JhCYZJSQmJk8KXlzc&#10;8OblDW9fv2Scxdi2RXtBHGdgNQ/3az5/fOR8sownK6YXORfXK4yRrLcbdrs1HkeeZ0SR4XTchxnB&#10;1pzO3X8Ojotx+GFUKgmbFtlhIo/zLQLIknCmMyohKwpMniJjA0aFH3Lh8F1P7zr2p4bN9sRmfSRL&#10;52gm3H878X//n//M6XSiLFu07ilGMTcvEi6uUsazOPwj4wwvFVJHxFnKUPY0Tcv5dCIxEU3jac4V&#10;9fGM9orZZMZ8OsdrS7qMqboaLVKuV695+92f+P7V98ynM2IjaNoS5Q1t3/HwuOWXd/f8+MMn3r9/&#10;4LAvESpC6ZABGmyFSQaKkSGJOpqy5ObtBVeXEy5mS+IoR5OTqAmRyhHKYMVANwxYBFEamnsIiXUW&#10;L/pQMHCCYTC4wYF7/u8X4LA4O6CEwztL17QcDzsg/BJLIRF2YOhbbFdTng0iD8ON0hKawHvs+7DC&#10;Vspgh2c7jDHgJc4NoZkmbQDJSgHe0vcDzjrwCUKFYRYpEUI+86aeGWb98Jx7syG0/bxMtz4Mxrav&#10;SOOEKFIgwHqQXgTThZHgoWor1ps153NDkU+ZTieUp5r15oDGk0r5DMpOSCJJlpuQw1KCwQ3IWCGP&#10;Hn/uGERH3/jQPO87SudIdEqajSmylNFixMWrS169fcVqMcLbhq6qEF7gOkVfC+oKju2Bw+nM9GLK&#10;qCgoxmOElJzrmvV689yGrYjjlNlkzmK+oO96Pn/+xFnDi5sLrl9csNmPeP/JUn3e05R7mv6EEx1Z&#10;GrR8aZ6SpjGjUc54lFHkGVmaEJuIvpHsHlvatqHuO3ANRTpjdbHkxdUrPGFAl0KEbVSeoBV429MM&#10;NdWmoa0tdd1RVQ1VWXE6l+H3rapQOFJjyNI5vcvohjqgazITHkwmoUjDmTGOE+bzBS9fvmaxvECg&#10;sVYQmRg7DDw+PvLvf/4r//Yvf+Hh4YnIaKaFQPqWJNYUhUEqA0KSpWn4ECBoEsPvf4W1J5pmIM8+&#10;MzhH3dV0rqWzHdPRhCiNyIsioHicJRKSVBuyOCIyJvzsSoE0wY1tmLJ9aPn0uOHh4TFgudyAUgKj&#10;BirtQPQURYwXnqZzZFHCxeWCly+/I8uu+fKt4ccf3vPu55+oyzMoGQKkfkAaFd7osQx9Q2Li55LF&#10;lOlkRBpH9H3PbrfjfDzSGUWepjjnwtXBy/A72IFToJMQmt/sjuxPJ4Y+bLiFEGgZkyYF0/GSLJvQ&#10;Np4f3//I3/72I58/fmO/K3E+vLx7b7C2pyoblBqYTqfEiSbLAyBeRhoVhRJAlqRBk3rY8/HXT1Sn&#10;hvlsidIaLwXFfMryasXiYo5Ujqf7b7x//xPb/Rrve4o8IU1iEuMRKmzpiyxnlOckWcYwOMrySHk6&#10;cTqcOR9O7LZ7dvs9nbVEWUIU5yid0jaWsulQkaAYxVxcjsPZM9LkeU6cxL8NJJ++fODLly/0fU/8&#10;vDHN8owsTTHRs1TBWSaTMZera4xJ2G/3/PrzR06n4D9ezhdcXV6xWq5I04yhbzjsa9brI+fjkapu&#10;aeqWpu4Y2pA91FoRKUOkYqx1OB9eooWS4XzsBUmkydOU2BiyOEZ4z+l8pqlr4jhYVzxBm6piQ5ql&#10;6ETg+gbVavAK7+QzK9UhnkkgzgmEe35+ipA1FkKFzxAbcnYmTkizKUobTuURJy1RFDMe5ySZpigS&#10;vvvuNX/6wx95++Z7RumIvun58vUzt+/fs76/o29rEJ6y6WjrFpwligNCSBI4glJIRuMRcRyRRinT&#10;Yszq4pJ8NMJbS11VxCpY1hbTC4xMWT888vSw5ulhzacPX9ltSryPKSYZeIWjp+kq2gEGX6HiBhX3&#10;pGlEEocsrhA+/EHx4uYlaVKQRgVJnDMMnv1uzZcvd9x++cbpmT/L4Dgcar7e3uH7DiNl8Dhfr7AM&#10;7A57qvrAqT5h0ozVzQ1vf/cHlheXAeAtJVp6IikR3rPfHzjudnx4/wH7/OJ8dXXD5dVLrq5f4p3g&#10;cXvgzz/8xPvbL9x+uuVw3KOV5/p6RZpExJHi1esbxpMMbWB/2vD59hvbw4b9fsv+2NK7GIQGL7Bo&#10;RMjDhNHKG5arBZcXV8xmc/q2B+sZ2gHbDfjBMl/kFLMR02LCan7B29ffcXNxyTjLcH1L37YkcVhS&#10;3N8/8PHzV+quYzSbMJ6MuLqeYYzjtF+z3z6A6BlPcqT0lNUBK2uEkAxS0Dn3n4Pjq3mYIp3zjEdj&#10;5qsVHtgfDljryUcFysTEac54OkfHCR3PTVrhgh/ah+Fu6EPLbDG/oTxL/vwfH/nLv//Kdn0mS+Ng&#10;8BgqTFQwnUeMJ4LxJEabjFMpqJs1UbJgsrB8ffzEjz//maqqeHzO8fTNQOQyTDIi0jlJMma6LKj8&#10;jsENaJ2xml+wmM4YFWMiGeE6R3eWVGfH/f2en3/+zM8/feHu646h8SQmpfFHBuVhqBG6Jy0MeSYp&#10;8ojFdMzN6iW/f/Mdi9kcNxCAwT5Cq4QozbFSYrEgBCaSCOUQ0iL/nluQPeeyJkuKsMKveyCcJ6rT&#10;kc39R6rTgdlshjYJxkOapiQm5v7+nu3jNzIjEB606BjnE6JYoBTMZzPaTlLXA/3QhwdbJHHC43yD&#10;8hqBYxhcyEEpgZQGIUxQEEqNESlSRsi/n6ZFMBNIpYPOL4pRWoEIbWBHyNoY7dCyp28tg+9xfQ99&#10;yBIpyW+WGSAwGRX89cc/I6Xm5uoVs2XG4bhGDD1xGrJzQjlGk5zL6xWz5YTOtvz66QNewigq6E3H&#10;/tQjdIxB4IYOywCxxscKG4FPJdE0JVuMSacjmhP054au7ZBecmpaHtZHVJ7xp7f/jflkFDYGHg67&#10;Ix8/f+Tb1694fMA7rMJZZLf+wtPjY/B9XkxJU8fj9hOPh3tO/RODPiHiish2RAiyLGEynjCbzcmS&#10;jFExYTlbMV8s8M7zcPfIw92G/S4E563t6NstVXlms11zeXnFfHFBXoyJ4wQdGdqu5n7zxGG/pRta&#10;8J6m7inPJW3dMHQDfdPRty3eOYSQZJEOGSyTgyQEtONggslGGVIJzueSKMtYXb9gvrpCmyTEiAeH&#10;7UIof/u05tvnj1TnLUUmMcbjqYmMZz7Lmc9yitGEJC2ITIwQIYJRNx1lVYZSgvfU9YGqPDBYhwXy&#10;8YTr1TVRHBSgTRtMRtXpzHw85cUff8fLmxd454Margm6x+rYcL994OvXDXdfv3I679DGEkfBaNIN&#10;G4okIS8ypBpw/UAxGpHlIy4ubphMX/Lp457/93/8B59vv9E0DmlivGugb1GJIssNRR4xGucUeUqa&#10;JIyLMYvxguViRjFKGFxLHEuecHR1R6QTXA+77YH98YxHM5qk5NEUh2ZzOLI7HrHWYYQhlhGjPGWi&#10;R0yiMc1+4F/+x18oq2MwpKzX1GVo3UvpUXiMgSRO8CR4rzGxIh+ljMcZaRGTFjFFliAFdHbg8PjA&#10;+vGJ8ngmizOkcuhIIpOU+VVA3zgJ796948OHnznut0QGkkgRD54cwWSxYjIZhyFI6mC+iTO2uwNf&#10;Pt+z3W7x1uOtAxFwaV3Xg5DEJgkDkO8Y3ECRWaYjiRQt52Ow+MRpQjYa4YRgdzxycA0+i5BWYZKM&#10;fDRmUkzJk2BzMUozGo2RylBWJev1JzabDX3fMx5PubpYcnV5yXy2IE0zqmbg8X7D7e09u+0+FGz6&#10;Cq0cRmikyYjjmOl0ipSKw+GIMD1xlpFkKfk4o8g9Q9PhuwHXN9gIWikwKiKbjem6gaEdQCrmFytU&#10;EiONIs5NEBgca4SI8MQgEsChtCNPI7JY4/pQCGzqlr4fQgFREPLTSYZE0QvNvmpx1Ii2ZHY54/rq&#10;iqJIWK3m/NM//pHv37wmiSLK/Zn1p28c90eOuwPH3YHDrqKrGpCesj6HrV4che4AoZhVZBNGxZj5&#10;ckEUxWTZiMV8xXQ6w3nBbrunKVv+9Mf/jTiOOe0O/PLDOx4fHjgdjtRl8KpPFlPs4KmahrI+IrxC&#10;6QwTG7TvWCxStImJ4pg8HxPH8fPlZcRkEkxIcZTggM12y+eP3/jy5QtPT2sOx4rOKdoOGBxlWZMa&#10;ybyImV9MubyccH09ZbNb8+Vuy/78hDOSydWS1Zs3XLx+w6Io0M+8o66u2D6ueby/57Db0nVdYHEK&#10;yXxxycXVC5CKb/dPbLYHHjcH/vWv71nvDpxPLVoaFrOcl1cL5uOMOPJo5RhchR8Abzkdz2x3Zzqr&#10;0WlGW3mIMuhC2SseFWgJRZ7w/XcvyNKYf/zDPzFKc37821+5/7xmuz4ghKIYjfjT739PlEhevXrJ&#10;H777HZPRGC0V0lnatiFLMoQQHE8nbr995eHpHjTMl1MuljOKXLF5eqAsS5LI4QZH3WzpfR96AvFA&#10;03esd6E89J+D49UorI+EYjyZsVhcgjScZkush6wYkaQjZGQwSRKq/kJQ9+GNzrr2t+BmpAuKfEx5&#10;VNx9/cSHD19YP96BF5RNhVQNcSIwsUNpQV7kjEYTHjctKEWWag7HI+9+/YW//fQTHz6+o65buqYn&#10;jiKmoxEQNF15kVKMMuJYo9WIxjakpmAxnpKnGa4fqIYKHNRlzW6/5+H+ifu7e57WT4EHiMRjQZ9B&#10;OYTqMZEnzQyjccxilnG1nHK1umE5u2Iymga+VuuwPsDS4zQGpcKpQQbDipQe54dnCKulGwa0ijkf&#10;z7StJVIZURzx5e6RX3/8K/X+jhdXK5IoC+cBqVFOUB1KzvsjBk2SBRVYnqdEOsLIoDPM05yuqSie&#10;VYVCgDEapKCpG6q6Cp5Vz/OwKlFonHV0bQfOkRc6BK37AaHVsxXFM7Rt2PYpjR36YMCQoHTA6XRt&#10;aCVqI8nSDCWh65rAn9Th3zJYhwBMbFheLjidz9zdPfDp9gNSSOJEkpoUOwz0tkUhENoHcO4oJVMJ&#10;F82Cpu9whx51Cm/kwnqkU0Q6YVIkIINWwSPDL7s0CK/pastxc+Z8rNg8bqiqntF4wZvfvSFJJ+Al&#10;g7O0VR181esnqqpktVyyWMyZzafkeYodOrRyKGn/zs5gd3jkaf/Eptxwbk50fY1WYWA0JmJcjIM/&#10;errk6uIFy/kFRsc0dc/T4xO3nzZsno54b0KRKorohsCJ8zKosxaLS9K0YH84cTjdU1bn0D6vD3R9&#10;E1A73XNmdrBgLbbtcc8fOkbpsNWQgjROyEc5+aggKzLiJKHpG7aHDXGcs1xdsVrdkCZj2nZ43ogo&#10;ytOZ3W7P+VyS5xlFnnA+n0iTlOV8yWwWcbGYs1gsKYoJSZI//wwFTMR2u6Oqa/b7HXVdo5RiNCrI&#10;sgShEpTO2G9LzucHmrrB9qG4EBmDnibYTnD76Z66qqjOJeWpZLffUZ4rjsf6/2fqvXrlSNJ2u5UR&#10;6V3ZbclNsrtnembOdyTo/0PCAXQj6UiABI3r7mlDctvyJn1mRIYuoqY/gTcEb1ibVayMeN/nWYtB&#10;G6bTlPncpe2OQEMYe/iBg+c5+L4tf+lR4ogAT6ZsNjV//8f/xdPTjvXqSNtWuB54nsQRPlIKksQn&#10;TUJbNIk98jyxoO3pjNlkTj7Jkd7I8VyglWIxm5O9nzD2hufHV7qqQ7Ua4ziUp9Jm/GLL/ByNBVNH&#10;aUgahgxtw8tTwduLwRE26a71QFGcKMoCYyAMI7LM6i19P8B3PUaDLc4tZkznOUkWEUQW0+L5gqoq&#10;eX1+4vntmfpckkUJ2SSzRRThEOcxg1b87e9/53BYUxz26L4hDAR+EBL7AdM84+b6itu7a5ulvUzX&#10;zkXFl8df2GwPNG2H7wUYCW3TokbLFoyS2E4S/ZCutVivMPCIopC+K6nqlqotGLTCjUKCtgQpaXpF&#10;pxVBGpNECdN8xnwyZZ5OSYL4skoE6QYMeqTvRwI/Js+t4nA2n7GYL3CEQ1GdqZuWsmh4e12zXu+p&#10;qgaMBtORxJIgjnBFROD6xEGII120YyjajkGPxNIlTlIC6aGajrYoaJva2qBcgQhcXMdDuppODKhe&#10;M5qRm/sb/NBFo9iderq+o6htpKJqe5p+ABy0gb7tGZWDFHZFCa1VjXoC1/NAuCgj0JeVj+tIplc3&#10;F5Wgy9Vizn/8+U/88dtvcYzm66+/8vb0AgYCz7+oEK0Zp64awDCZTzEotFZ2pZ7EZP8/k04Yx2TZ&#10;lMlkjoNkuzmw3R4QjmQymfHlyxNVZTccfdcSeD7Xt+/shaWzAP1zeUa1NaNorSBi5tmtghxBt0Sh&#10;T5bmVpGJwHVCsnjOYn5H4Ic0TcdqteKXz7/y+PUr292Gsixt2Qof4UVkUcQkSZjnCdfTlJvrjNks&#10;5ng8cDrvKOqCum/wkinXd3fcvftIPpmzmOb05xPr1Ssvz8+sX185n04Ix1INpJQoDWo0dP1A09Z8&#10;fXnh89dnntd7VocSI1yurxc8vFvyP/3lj3z74YquPPL8+Avr9StlVdIpzalpKIuWtrU9kGG0Gzoc&#10;AX6AIwHjkCYxN8sF02zG3c0SaQTnwwnVDYR+RJZMWCwWfPOHj3z3l/f4geT26orlYobRBt0PGMfB&#10;c12klKxWK55fX6mbjuXV1GLqggDpDry9vYBWzCYpjis5nPZUTYmHxIs9tp/3lHXJ8VzSdN1/Hhy/&#10;+e6PAPRqwPcC0jzHlQFp7iCkR5RmeF7EYEYLvzYjWg0YxyAdm8vqmxGMJAxSRh3z9rLiXz/8yvG0&#10;I0glfXdGuB1ZIphMA7JpTJrPSJMbHBOi+gPG0Shp2O+OlKevfP7lN87Hkz31OxDlEZMsvhhHJHme&#10;kSUxbgiIAH8QhH5EHAe4YkQNFdpYr+6hXHOszxTdjsac0V6FCVsYbBAVUSMDgS8FcWjRHpM8ZTab&#10;MJsvmM2uCOMpiIARw+hoDA6jkeAIpOMgHMt4EoBAXjhchlGN+CZANaNV8skAlOHz11/48Yd/sVm/&#10;EEtD+s2UyE85nU50jaZreuq6pik1npfgOh7O6KAHl7516FtFW2u6yEGpkdgN7GoD8IWH5/uoZmBo&#10;FY6x429HXISnjoNjBNII+kGz3qxxXR/P82wI27H6NiFchCvsZNLBZiqVQim7CsSAMZrtagPGIBzn&#10;wikUSPnv31vfq+v6zGdXON9ZSPbz0wuDGojSGIGgKs6oTqOBY32mf+rYHje4rqBpa7q+t02/ssY3&#10;kiSdXbI2Dq50GMYRg/3zabTAUwHFqkJ7HaGIcD2Hm2+vcb3AasBGB8dotBrY7w+URcFuu6WszqRJ&#10;wt27e96/f0cQ2AC2NsZ+9rEO2bqu2WzX7I47ehTKgOtEuGFstY35hKvlDbc397y7f8D3I5qq4+Xl&#10;jdXblqpqcQiZLyJA2hu/B9r06HEgTCKurm8Jw5jiXLFeb3lbrS68zgYchfTAFbY0Iz2BERYrYgaN&#10;ESAcm2v1Q48kiZkvliyvr8mnU1zfs+/l4YAre6aLKcv5PZ6boEfXHqgHxWG/48sXW36pqwqlRjsB&#10;DWMWiwlXy5g0EeRZghckDKODqjuMsReNsqzZ7Q5UVU3fa5Q24BiatuNUNFQN6DGwrt6u//2z5hhD&#10;Goc8fn1mu92RxjGeKxh6G18Bw8M3d7x//wnPDzke97y+fOFw6HAcq85zxMWP68fEUYZTdAAAgP9/&#10;rNZHXp+fOBUNL29bjscSxxF4oUcYSJthdBw83yOOJdLTGDSO9EizgOX1jGk+JQoDfN9BeC55PicJ&#10;c1zHw2jDdrW1hiVgHDVlUzOcTsRtzez6Bi+KSCKfoW84nw9Ux52NomiLabL/RQ0jCikcvMBe5qbT&#10;CTc3tywW16RJhuf6xLHNnkVxZNuokUcYBwjX0PU1/VNrgcNNje97zBZzsjjF0ZYZuF69UvW9bRn3&#10;HWZUBIFHmoRkacR3337i9uYaz3dxhMN+f2C/P7DZ7jiez5QXfaLr2uym1hrhmEseyycIQm5vb1ks&#10;rjgej3z57Qvn05myKNhHVt/aAAAgAElEQVTuNkhfIFwsv7btGUZLuhauRxInTKdz5tMZWZIReQGB&#10;9IncANeRaKXs5Go0KBWhVIbrSowxSMelay3XdhwH2vbEfn/g7W3N8XBgVIbAd/EDg+dLwsBDCokw&#10;9lkojP0cBKGH43uMApQZ8YWDG/p4KmLQim7QjF2HIyQy8HB9H4SLdBWj1sRxiB+6NH2NHhVtV1NV&#10;BWV1pmpr9OWiq5WhbXq0dkjCAOkKjGOIohDXd22m3Cic0RBISZLFTLIJ0yxhmidcXy94/+6e+5sb&#10;HDNSFCfatsY4o72U9601nTQWUu8vpwR+gOdJ8knMZGLZw+aSrY8ie5G9vX/HOFpbyW535Pn5jc16&#10;h+97XF1d40i7nUrzgCxdkuf2PWjK0rJMWxfTGFrVUXUNxhPEY08kNK4reP/uI66Bru1o6pYwSJjM&#10;ciZ5jiclP/3wI6fzmcPxyHq9pjwXCANxGNq/ZxhIMofrRcIimzLJUqZpjB9J2qFjfz5zqhrKuqFu&#10;OvLYIQlTsiQlCiLWr2v2r098/fIbz0/PFOcjrpAsFguSNGG33dN2gy3PdQO745nPX57YHU80emA6&#10;i3j/8QPff/ORD+9u+HB/xTwN2L0IiuOKH/55YH840ChNNxjaamBoDd1gMG0FIoahRYY+00nOzXLB&#10;xw/33CyXOChU3+FohTQG18Hm3OOYb775hj//x/dc3S0QnsM0nxD4LlVxZlAjwtiOwcvLC7vdDmNG&#10;7t/dkk1m1E3D9rCnONUY3aP1gKtdotAnTXMMguLStTgdaw7HklNZMV606Xbi+OkbAE7nM1XdMCiF&#10;dAOiJMHzA/wgsiq4bkT3A6Mz2qJHaG/lGAEKToea59cdr2+/8o+//so/fvwRNTRMFhHpxEH6sFyE&#10;zKe2Sv/w4TvyeMZ6vUWKkKbvaMqapqztena3Q7oOsWvLEllub9vSdYgin+l0QhgEaN1RNi3TLGM2&#10;vWYxn5PGCVqPlOeC4/nETz//wKAVp7ZEywKCFhG2OK5jYdGxSxJLfE+SxTE3yznTSUaeJURxgnBD&#10;ulbT1BVdN+A4EhzJaDRO21mvpA0u4jgXnqArcUefcbQHOxcfR7f07UBxPvHzjz/z9OULgSt59/4D&#10;y+UtWjkc9iVF0aDUaDEbxiOOJoBBa4XRAa6IwTF0XY8aWqIotFMa7BcwGsuVUxpPSsZBWbwDjr1k&#10;Y13LQRIhMzsZGkcb0OaChDAXL7MaOvqu/X1qOQ69/Xlcge8HJHGAd71kv9uhtSaJYvzQQ48K13UJ&#10;fJ++Hy6FKY/JZMZf/pyQT6acToVtomqFcjqqQ4kaOorTwNu2B2O/XKSUGH25sOAwSVJultfMFwv8&#10;yEeNPd2gMHjk2ZL7uw9czZb4woGuReiO3M+pq4rX3Rt4Llfv3jGKkf1pT9VUnM5HpCf4L//xFz59&#10;/IgXeKzf3vj8uCPwXAY1cD4f2W63nM5HuralGzpGBI7x8ZwA4VrTTJam3FzfcHf3nqvl9QWB0HM4&#10;1hyPDQ4BDw/veHj3kTCMOZ0KetUxmh7pQxgFhFGA74c0neL1bUPX9fS9XWF1Q0cQSbIoJU9SAtfD&#10;aE3fNJTFiVIN9AaEM+L7DkkWMJlmzJZT8lmOH9jDc1E09L3DcvGe6+tbPOlzOrZEocSVHvtdwQ8/&#10;/MTj4yOea8sKbdeQJBnL5ZzZLCeOHDypcYThXLTU1ZGu7Rn0iFL2Mzr0A9LzCKIEL4zsWkj1rLd7&#10;Xl4KqlqCcS/YCXvIN6NCK4uI8XyPQXe4rsfVzZzv/vhAFAbMZhNu7+/pup7T//NE2x8RUuNdNI8O&#10;gsAP8b2EoRccDhVfPj/z+rqj7cfL5GZAeg5J6hHFElfaeEUQCoJA4nmSMAhYLhc8PLzj5oI8wlgl&#10;px+EXF3dEvohx+2On378F1+/PlIWJUmaIL0Asz+yP52o64K4TwkyHy8AIRTb44q2rJCOg+sJPF8S&#10;+B6uK/FcQZrYQoLv+8ymc+7v33N//47pdEbgh4RhYvWexqDNgPQFQejRtAW73Y7ffv2Vt7dXHAfi&#10;JAZGDsctbd3gCIFG0OvRakQxRIHHYjbh7uaa66sZvu9amHjbcD6XHE9HTsX5olFUdspobFjfZuVd&#10;PM9nkqdkWc7N9Q3T2Yy6btjv96zXa4Z+II5jojDCcbmglQRIByMvbfk0IclyssmE+XTONJ0QBQGh&#10;9AndAGEcurbleD5TVAWH45Hd1trOQJAlGXluR3Nt23I+n9lsNhz3B9TQ20unL0lSnyCQjOOAVh2M&#10;Dr7RBHGMH3kEfkw3jpR1yel8JvJDJnFiSwlRbOkJjrDIGmMQEnzh4rmS0Yx0Q0ujR7qhpmkr+qFD&#10;jwPjOKCULQMOCmtXMw7m8n5gFKMZEdIgXTuFFoBrHFwfZpOAq2VOKCV31wv+9P333N5do4ee9dsL&#10;59MRrXqSMKRUFaeqZOh6wiBieXVFnk2IwggpHOIkIopClOoZlCIIfcsODUNW6w2fv3zh6eWFuuqs&#10;PUp4VkErwQ0l0+mUq+sry5xtKnabLZv15lJOsReZJItxfIEfBHiBb21jgUccpYSuyxAq1KCRMmDU&#10;I58/f+F4OGMuTvTpZILnSeI44Hg6UFUlotdM5wnzec71cs4knRL4EdKBpmso25L98UTVtvSjg3BD&#10;hs7w+rwiCn9mP9/T7LdsX554fX2iKSsC3yPPcyaTCUmasl5vOFcFp6pGrHes93uO55LJbM6H20/c&#10;PNzy4eN7Pr2/J419dF3z9PVXHn/7hafHR/q+p64bqk4zCg9BSOD6jEYziAHf85GO4P7uhm+/+8Sn&#10;jx/47tuPeNLhy+df6PuGSRrRdz1R4PPx4Y4PHz7w4f0H8kmOdkEZQ99ZxWTTakZth2A4Nvs6jCNV&#10;2xAPPdHY0w+NFb0MLVVR4gcuUz8gTjKUNpR1a6kA6w279YmiahiNIElSzuwvysF8AgY6DZ3C3rbD&#10;kCiOEdK1yBUhEQJ8T+IFkeUkSYe2a2nLhmJf8fhlx8+/vPHyvGe/L3CMIYgcjHMmmwvyic/1TcJi&#10;Nuf+9ju+/+a/UpeCz58PqAFU19Grmrpp2G02VEVpyfyeJIxjfM/BDwRxEjDNUyZTC9ouSxv+vLm+&#10;5f7uHUmcY0Y4Ho6sd698ffzMev+K4zn0KAg6/KQnRBPi44eSPBVkiUccxMzyCbc3N+RpRuAFJEmK&#10;FD5NZ1t14whJElmwrzEorXFGe2QbR3vKF0YiCGCUjMPI0FnX82mz4Zdff6U4lXb91KsLw0mw3Vnh&#10;/Gazp+8GqyhrO8Iwoqr2l4ObxvV66kbb4sE44vsSV7qorkcIAVLQjt2lgScQUlhEFBKMw9AoejRh&#10;4FhEihfQ9i1aDxfsg4PvB7b0o0dcbR/AjmvLLnESIByJHhVN09K3HWkUkdzfXKwH9iFkg77WfmBG&#10;GAbFuayJwoE8n/H+w0cmZcWgO/anDeYIrWnp+prRWEane0EBGTXiSZc4sg/R68U17+7es1wu8aKA&#10;duzohxHwyZMr7q7eM89mCGXQXYXpaw67N1aPK/blgeW7W3xX0OgeGMiyhOk0vzzMQs5VSbkuMONI&#10;EIUcjwf6rrXIjrLgXJaoYbCmBumDkrgyIAh8kiRhNp1ydXXNdLLE9zOEEzGbzVkuP/CXvwgYrVnA&#10;FS4Gh9m8p6jPtG2BI0bCyMfzPQwOauwJggiMQ9cPtP1gTRijQGvbgA+Ejx4H+nG0h7u2QqkWKSF0&#10;XPxQMqI4l2fqYQDhMRoHMwqSaMb11XviKKHv+98NN11b8+uvX3h6XjEagesHqFGhW4MRDu7FXa61&#10;5aH1fUtdtdR1e5m2OejRHiTSPAHhMJrRHpD1wGiMLZAZSdc6qF5TmZ6ibG1ZAM0kjwgjmzGcz1Lb&#10;gr5dcHU1x/dtYeX1zR6MTuWOILQbEDOC3QFJXBnT1prHp2eenzfsDiebQ1Pm0nI2BNFIGA3EsSQI&#10;pJ3iZRFh6BH4PmmWcDVfcn21JIlja3YajcUrRQmeG3E+VTw9rfj65Ym31RajrWc8n0wJ45DRtTmv&#10;vi+oSqi7jnOxpR9KHFdbS4wUGIE9PAWeVT9GLl7okqQJ+Twnn+dk04wkt3GAtmlpug4/8O10qe/Z&#10;7hrW62d++/wzj18/o/qWLI1xPUHTVnR1Y3WcQhDGGYnvM44jYehztZhxvVyQxCFaj3x9fOJ4surF&#10;pu2st3kYLpdMBylGRq0YeosTWswm3FzfMZ8viaIYB4fD/sDnz19Yvb4RRxH5zS1BEFC3LU3fgrRR&#10;Fum5yMCWMPPphCy32d44jPG8AGGkZduW9oF3Oh55W7/ZFZpjDSdDr+nahvLUsN0cEI5D37WcTkfO&#10;Z9uwD0PfWmoyjzTxwFjN4DgoXNe7rPkd/MSnM4a6qHhbbymKkjSMeX9zx+38miCJCdwE4xiEIxBS&#10;WrWfsOgcYwxt0dA2DWVTcDzvqZsCpTrrWAdGx6HtBrpWIYSH63oMSmN0j/Qcet1jVG8tTFFgD+Z+&#10;xGwSMJ9GLPM5N7MleeQj9UBVnNiuXths1qhhuKCDBGHgMZtObcxiuiBJEluI8wOEsGg1x8Fan3yP&#10;qq1ZbTf89W9/Y7PZ0A+KKErJ8glZmjGdzpgv53iRi+sJQLM9rNis1xx2O7td81wQBi/0mM4mJDrB&#10;cSVB6CM9O0Xve4XUDkOnOR7PlGVpRxeOPXs8PDyQTye4rs/h5KOHhqGv8L0MR8TEsWEyDVkuIrI0&#10;xnNjejWiHY1QASJIcDREqWZiApp6sKrjQnF/c8OHmzkSgxjtlNwyaGeEcXTZVgQopTmVZxzp47iS&#10;h48PfPr0LXcPd9w/LDGOoq7XlMeOYn/g7fmR7euKqihZLpcUZcPusKFsW+puxAgfL0oJs4SryYSr&#10;2ZT/8l/+xB/+8I3VeKYRh8OOrjoTRQFGd2jVkqU+89kt3337DUmS2M+NGq1oorAsU6MVge/hAH2v&#10;OZ1r1psd5/MJPwjJJjlgv6+LuqCuG+4mt1xd3+B5Hl8fn/jll888vbxSnCvKssIRPvPZNXfv7nn9&#10;6bM9OBZVC4B2HIIkteiBOMUPggtHsMcPA6S0a8cg8JHCoapr9tsdh33B119eKc+K6mwZiFmeMPFi&#10;pN/g+AXpVHNzl3B3u2Q+u+Hh7oE4nXHalbSdLcwIoemHmqY6Y/QAKBsGlz7StaUMYzS+L4mTEN/3&#10;GNSA9CQf3z+QZDOMdNmfjhz3J9arFU/PX9js3tCOAqXptcLQEEQjwvcIgpg4DpnnAZM8IYsz5pM5&#10;18tr4ijFcwMC336A9L+D6a4gjO3BcRw1rhhxhcAxI8NgGLUDuBgjGPsR1TlIE/Lllyf+8c9/8Pj1&#10;K2VZ2CKLgDAM+Ns/f+Dz8zNGYYG4jkdRltRVY5E8w8hkNsMVgra3PDXjGEv1n2XMFzGO0RbaLQR9&#10;bwHYQkjCML60VF0M0KuRURs8zydNWzxPUlYnZrMJaZLRtjWr1QqlB5I0Jc8zoiih71s0jp2G+S6H&#10;c8nnX3/h8fELwox8eHggTzOarsGRgiyfIISkamq63rLIHp9f2O4O+EGIkLYp6AaCti84nfb0fYf0&#10;BLEXIx2sZ1WP+J5PGidMMwtdv72+4+7mjul0Cp6gGjqkFxJ4EyJvQihSxmbktD1w3m2ojhuKcktZ&#10;V6TTjNAPWK3eqHVPkuZM8gXPT6/s9zuy3N60+6GnrqoLBLeyE/mqYBhtS1QM0mrA8MniCVGYkmYp&#10;0+mU+XxmpzuOoG0UfV/z86+PrNdb6qrF80Mm+Yw8m+L7/mW629MNjXW9u8Y2/fwAjKQ4Fzy/vPHl&#10;8yN1WxHFNlw/6gFVdQxRilGKqj5xPO9pmsKusl3BoDyarqZoaobNFjU6uH7KdHbF1fKO6eyKKLQT&#10;URCEQUJZVnz+/Bs//fQTTVMzn0/ph5aua+mHhmZf0DYnstS27/TQXnzHAu+ynpTSRQ8KR7pIz2PQ&#10;A4NWVE1N01S0bcOxLOkHDUQIKRiVRrUtCo1wNU1v2B22JKnL/cOS67sF03mGFwpG09N3DbvDiuNp&#10;i5RYlMUoSfOcJM7pO812e+T1dc16tadte3w/JI4daHsbLYo8gnQkjB3CCOLYJ8sjppPMQrP/nflK&#10;cuI4xHWFzUEiEcJn6DVPj4/89ONPrF5fqS84JKMVgx4I0EjPwqo7ZWjakk63NH1H25wxZrCO9SQm&#10;TuJLcxwcLmamS5PR5hszktgeGLXW9L1i6O0FsRtaivLEZrNiu1tzOGw4nffUdYEnoe8l5agRGKQQ&#10;pJmNVHheQBQlTCcTptMJUegz9B3r1YrDfk/XdQzafp/8+8DoONK+rw5oZVfTkyxjPp9zfX3LdDrD&#10;dQOGYeDx6yOvr29UVY1/UXjm+cReuM9nq5d0JV7o44chcZYymUxJ0vTyHTtSnktevjzZEk3dotqO&#10;oe1o+5Y4tcUVISSjtLzBqqxpmo5R28PAqAfquqDrazwX0jRgPouZz2KkC12j6BlwhEFKg9ItRWlg&#10;aCials35xHq3p6pahsmM5XIJnm2sa6PRRjEaY9WcjmN53Qb0qFGjompt2W29WbE/bGlqi04aR4MZ&#10;NUory/yVHkJYpaAjIYxDhFA4QmGwSLUkDpjMZrx//55PD9/ycH2Hh6BrGx5/W/P29sLb+tU+t32f&#10;2WzGfD5nsbiyh0U/wHcDgiCw/1dd+29nD7r64rPf8vXxK0/PT7RdR5bnpFnGYrFkPluQpjl+ECJ9&#10;D+GNlOWZ3XbL4XCgLioAsiQmilNrWhkG+n6gV4pO2e+Brh0Ye8PLecVQtTai1XZEUcTN7Q23N3dk&#10;+cTGq8aR02HPZvPG8XjAlYKrqxumswTXqfBcQ5LaEpwREboecPwIP/P4cHXNfr+HtzeGYcfQVzg4&#10;RL7HPM+ZJBn9hUPqui5BEOJIQdd1VE3L4VxQVhVKaxaLnPv3H/j4zSfu7h+IYpdOndlsXnl7eea0&#10;29KWBYwjV4sr/of/+K9EYUI++QHEP3l+3TGMHV4Qs7y9Yz6ZcT1J+MOnD/zpz38kzxKKsuDx66+8&#10;vT6z2TyTpilZ5nN1s+Dd+xtCz8LSd8cNBsmxKO1EUOkLmcH2IFzpUlVn/vb3v3MuTkRRgFI2OtQ2&#10;DSBIkpxvPv0JZzScTiXHw5Gf/vUbLy9vnI8FbdfjeyGLxRXfffM9n775lv/tf/mf7cGxrG3g0fcD&#10;4sS1zTfhoo1dvhoHmqaxL8oRjENvRdtNQ1vVOOPINM/xpEKKgCRpKZueTjd4QUCQOtw95Nzfz7m6&#10;XpLnc0J/wtPzin/99MJhvyOOW6LE0FY9WteEoUDKEHCYzeYsFgukFERRQBha9Zd0PYIgIp3MmN3c&#10;U1Ytx/2Rqqh5eXri8y8/czhuLRDV6VC6pVc9vVI4jksaxoSxJAldPr67ZT6bkiY5cZASRxlSuHhu&#10;SBQldN2AvHAJEcbmyaQGoZGuxHMlEoF0QSmDlCGOY4sO56JjtVrz17/+naenr3RdQ1mdGYaOJI2R&#10;vuS0XyOLI6O2UxjfDVBaXzIvBle4OJFtnB5P1geLA1mSUA0VRevZmo8ardZK2Yb3eMnPzKYzHOni&#10;ub5lyF2Yi6eqIvAk81lKfuGWqaHldNqzP+wJ/IDpzLpm+6EDHKLYWhOOpyPr1xfWL88waprqTJ7l&#10;JFnKdD5HK4VGY4whzzOk9NjuDxTlV4rX198PtlHi0zR7/ECSxDGzyYTJdELgeXRty9ANTPIJkzRj&#10;Op0zza22LU9sm7IfNcL1EW6M1h77c02x3bF73rF9euO4WSFNxzff3uJ7GVIKJvM57sSnGqz+78vX&#10;L7iuZ2/QF7/wuThzPp9RasBgaLoWPY4EUWQ1bFgjji9iEn+KEBbenCa2Udy2PfvDgZfXF55f3uh7&#10;ZdEcrl1BS/cVx1gftO9dLkemZVCdfWhEEWEQgeNyOhZ8+fKZ9WrFiEKPEcb0tK5D7zbooMVhpO0u&#10;nDLVIT2DYwRVW6EOFxzUKHAcaxxyhE8Qpkg/oOsHuta+H1poDsc9zy9PvL49MQwdTWvzUl3b2Bye&#10;M+J7LkURI8TIqIeLy3TOZD4jSzP6QbHbH6iaim5oGbHr7EG3lPWJ0/nIYV9SNz6uG+AHHoOypS3P&#10;s2WU+SLlu+8+8Je/fMfNzZQ0j/FDn5GR3X7Dy/MT59MRo22mzXU98mzGcn6NKyM26wOH/SO73dGu&#10;rBcRddtiUBjhEkQuceYQRCNRbCeLaRKTpQmzub0AzGdzsiS9FK6sB9x3Q7quZ7M58vz0xK+/vfD4&#10;9ZHyfL6gNBSucPDDnqo+0/Yt0jOEsWTQCm06PDmSZSFDIPE9/6IjtBeJcTQoNaD1iBQuWT5hNrff&#10;nUEUg5AobSzf1vfQWrFebXh8+sLLyxPH046hr3EczdC3KKMxerCWIF+SJhFxFjKdTLhe3JDECUpZ&#10;vMp2/UpRnOm67ndTyTAoBjWCsWgmPwyRF1RXcz7iux5XyytmsxlmNDw/P1OWDV3X23aw0kjPTsvU&#10;6DAiySc508WSQWsGM4IQeIFni1tJYm0gVcV+t+ft5YW31ze6piF0PZIwIoljFrM508WEwSh2mwPr&#10;1Y7DvmToR0I/JktSHAO9MZYN6cZEkWA2Tcgy6zbvuhZjNFEUWnqEkDRty/64oxw6irbj3DQciwY9&#10;/tvb7uL5PtIPMKpj1ONFMWkxToNWNBcv8amwk87tbn2Z3HZIYXE+ehxQwuCHwlqJtGK4sBp9X+IH&#10;As+1eKso8MjShDybMM2nTLMJ0ywj9j2asmT1+szr2wtFUeBJyfLujtlsxuLKvi9paoulg1ZWHxzY&#10;oYgnAuqq4bA/sN/v2By2FMURrRVxbHFLQRCQJAlZnpNNbOFPSpe+71i92p+rKgqUUoR+hIwkoR8Q&#10;BhFZOqHpOsqqoq4bGFu6pqJpWxxdU+2OCG2Y5Dmf/vANHz48kOYZSutLiaekqkp2+z3n4oQQsJjP&#10;uL66Is8j0nhG3zeMo4cZJf1gOJc9RatxpG8961rQayuvmOQTFpM593f3LGcTjoctZVniuhfKRGLL&#10;a8W5pGxqzkVBlMS8v7rm7t0Di+srZvMFoxnYbve8vv7KfvfMbrOhbSqSMOLu+oaPDx+5ubrjp3/9&#10;wvF8QmmNFwZkxsGPUpbznJurGf/jn/7Iw/0NcRxRlge22xXPz4+sNiu6oWYZz5gvp9y/v7dFHTXS&#10;tC2q6lBDz3b3RlnVqEHj4OC6Pk2X4kmf87ngfKpRWqA9yW5XUNc9QjpMJlPmV0t8L+Lz59/4+vUr&#10;q9WK7XaDVobFfIHBkKU5Hz984s9//g8eHj78Z8bRESE4EEYJvu+jlELpEaENUnqEoeBwOGCMwRnN&#10;ZfpmDwSWrZUSejGff3ukqlYMI6R5RObFdrWcuXx4uOPd/Q2T6RQpfIpTxw8//MQP//iVoT9xf+cR&#10;aMGgSgbVEEcxUZwQRQnv37/n5uaeobf6KT8ICAKb7cnzDD9JOfYDm6Khbzow0KiR1eHEcbslSVzC&#10;SDAMA45RJL5PkmTEUYbvx4RBxM3imtlsRhSklqekDL0a0L7E9TSjMUgpcX2JRjGMdt3mCAfPDzHC&#10;B+HZxrIEQYBSgqobeNsd+G//7X+1rTPV0XUNvR6Yzibk04xBK7Iko1OKrmpouwFXdbhegOO7DG1L&#10;1XaoM6h+oKwqO+n0XBzl4NYGP0xwjKasKs7nAhBEcYqDYBgKiqbF9QLi2GrqkthnNGC6nrZTFhnQ&#10;NwSBdVRHcchkzKnrmt1ui+PYQpLv+zZLpQeiMODDwzuWs5y+q+3DojixXCyY5Tma8WJaMLSmww0M&#10;WmmGYaAsSw7HI8aMzGYpkQ+xCJglCTeLJff398xnU0ZjUEqRxBlRZM0QUniMo2FbFFRlTdU2DMbQ&#10;K4fTrmf1dGT7dKbYVHSnCnccub/KUHpgcRfzp2+/JZ/N+G31hZfDK1k2Z7ZYWOg3UFUVXd/iOA5h&#10;FNEPLl3XEoQRQRTag3MYEwQecZQgjU916Oiagbpu6Puec3GmbmpeXl9Zbzc2DzYoRiNwhDXSuJdD&#10;vHAkjnEwRqN0y3jJqfm+j3AExkj6fqRtGlwpGHEZB0VTa3xXIFyNpxxcx9pDtFK/r8kGpWhrRdUP&#10;eEFEGE2IkwmTyZQoSUAI2rZBOQpn/Ddgv+Zw2NDUJ/q+Yn/Ysl4PKNWhVY90BXmekkQTpLTrqCSa&#10;MZvPubt/x93tPVEUczgeaYeOQfcW1TQqLCZ5tL+MxnUhTgSBZ5WQdT0wDB1RHHJ1k/Pw4ZYPH++4&#10;ul4wX04QKFbrFW9vz6zXb7RNQxzGTPMp88mc2+t7JvmMpur45Zcv/Pzzb2zW20tDMsQ4BmU64kQS&#10;xA5+5BIlkiiRpFnEbDYlz3LyLGOxWHB7e0sapzg4aIXdOjg+aoD16sDf//YDP//8RFUOF4AzHA8H&#10;lOqYTFJykWCEwQ0k0zgn1hFN19D2PWocSXBwHJcgiEiS1F6KL0gsKaT9jEiPOEmYTpdEUYYUPma0&#10;mTqtDePYcTodeXz6zPPzI2VZMCpl/bzjgOsIgtAnS2PyLCYKA+I4ZLGYc3dzy9V8Sde0fP7yheen&#10;Z85Feckq2tcRhjFBmBAqjSME0rVTwLppqeuKUEqWyyV3d3dEUcJuv2e323M+lxbXIz1cL0C6tim8&#10;WFxxfX1NEITUbYfwXBzXkg0cxyGIAqTrcjqf2Kw2PD898vbySnE6EfoBUZKSxBGRH+C5ki9fP3Mq&#10;TpeMl0MYhcSRiyt8XOeyJfMlvmvQGoIIwkAinRGt7BpZa0OepMx+X4keOTUFbVtTlhVl19nsv/Tx&#10;PBfp+0jPQ0r3okn8N7PTTmCbumJ32HLY7zgXR+qmoq5LhOOQZxlSZnRDg1sVVMOAxKF3oakH1GCQ&#10;UuBdVG84EAQ+09mU6+UVcZzjGJfj5sRv7W8ckjfq84nddovWmqurBe8fHpgvFkjPQ7j2u0YpazJz&#10;hGNXyEDd1Kzfntmutuy2O/q+teig0HJn48TyiKPIUiK6vme1WrHZ7mxcSWuK0wmtFZ7wSZOMKAjw&#10;vdDyn6OY1WpjC7tHQmIAACAASURBVFXHI2Xd0HQdVdPQdR2MI9eTObfLBZ8+feLjp4+kaczhcODl&#10;7dXCyl9eqKqSfuiJk5iHh3s+fvx4QSYZxNhw7Pc0raLTI90wcjwPVN2A9OHXv/+Ttq0Yx57Akyym&#10;M27mSzxhWL8+cd5vfrfLTGe2cFnUFWVTczgdyacTrm5v+PDxE2GSUDU1j49fOJ3PHI87ivOapjoy&#10;9D2L2ZQ/fvcnHh7e0zU9f/3HP/n65ZHT+cxklnP7/gHPj4nSlNu79yzncx6urggDyfF4ZLNb03QV&#10;iIt9LUy4fbjFjXy+vj5yOB6ZTmdc3dxgOofnl2eq7sQwtIzallnBxiXsc8ZnHKW98IwuUiTEUY6Q&#10;MHSGzcuBt82/eF2tOFya6m1no1t3d7dkeUIcJfzh22/5/vvvWC4X/3lwDOPcflF4AcaRGEeAM4B0&#10;rXbN9ZjPr1ivV5z2B/uiHHGRv3cwGtTQcji/0g4HjJRIWjw3JsnmLJZL5vkHrpffEoYB//jHD/z3&#10;//3/4OuXL3RtixQNz68N+qnE8wKmkwXz2YzpdMF8dkU+mZHnc5TS9J3CEYIojEiSBCF8mh5OreLl&#10;cODl8YX6XFEeD1TtgJE+/aAQKMyoCX2fWZKTZzPSZMJ8dm0Ze3nGOEAz9LheSBgGxFGIIyRKK1vO&#10;uDwAxqGnqE6MZiTPIqQb0RuNNhaBo7WgbRrenrf8/e8/8NOPv7A57KirCq0GwtAjm02RvrTtvUDi&#10;BJKhbjG+dTobbYHZQ6/R40g7dKhGIRyBkgojFF4gEaFgEJqyb1F9R9/3OL5txDa6ByMwDmjVE7ou&#10;kSfB82hHTVs2lms4DpTnHa60f3cURb+3q/M8//22ad3Tgr7vOe4s48p1JfP5HOFMCXyPrh+I4hAp&#10;baEgDB3G0aCR1I3NVY2jYhztDd/3PPIwZJZ4JKHP7WTBx9t3zOdzjOPQtnYFOo4jh/MJpY7UTcdm&#10;e2lHns72Bu25eDKhPBl265p6rxmqEQ9BgqR9XrErt/zJf89sd0TFYHzJ93/6C0OvUZVdb9kDskuW&#10;5kjp4Q89Siu6PiLH4DgWfZKkGWEUwAjFvmK1WrF+21JUBZ4ncX0XpQe6zmrgBtUhpC1eKD2gtMLz&#10;bSaqbxvL6FM9euzwfIE/uHR1TRTHuF5AVVXooQOjMaNmMBqtRwYMSkiM1+N7Em16hCcIoxRleuqu&#10;ou8HtNMTjpIgEsRJxmQ6I0kypHQZR21f06BwHDCmB9MixcBkGuD5E/quZegkXW8RS0nkEscuSRIS&#10;xRFZPuH66oYPH95zfXOD0oZ26JjPJxiGi2O2o6taBj3geoIsT5BSUBYDXbsBIy4KQI8sk0ymHstl&#10;yvXNlHwS0/Utz8+PPH79QlMXCCHw3IgknnNz9cBsMkMNhr/+vz/x5bdHttsdfTfYnxFD01WMaLzA&#10;MA1DkDCd5fbLMQ6ZL2bkeU4UWXzMJMtIL3EVMzoI18GXkrpqefzyyA8//MSXL0+UVc8wYNVn+w1l&#10;eSKKXJbBlGySIiV4vmSxXKDHkdV2zXq7paxq+kHh+x5hEBMGCVEYk6YZcZzgeRaI7Hk+rusTBBFx&#10;bGUMrmtVZNvdnvN5x+m8Z7/bMvSNhZYzEkiJH2W40mbTsyxmPpuwmE/JJ6lt67qCH3/8B7vNjr7r&#10;GS7w9GFQhHHMYrYgCCI7FSwr6trCxod+oOt7JllGHNoDxGa7w3EOHA4niqJCuj5hZFEuUZTgCEkY&#10;xdxc35JPcqq6RTc9ozbESUjseYBFifV9z/lw4vXlhc+//kZT10S+TxKHvx9ohIHT+UDT1DRNjRoM&#10;aTohDSdo5eAYSRJnLGZTfF+w37/y9voF4SiiwCPyJYyaJI5RGlzPw3EsQSKOQ/I85VAVNE1NWVXI&#10;IOL+3S3ffvMNs+kUDDYK5Ad0XcN+d6AoC7S2F+PtdkvT1lTVGdcTLBZz0uSeIPQYx4H9YYu7ecPU&#10;B8q+QQhDHDk4oYfAvbz/Pnli41TTyZRJPmXUgqroqIaB9tyxl5o88lguZvhBQJrmJEmK54VWG+v6&#10;KK3pB32ZHg/0w8DheODl+Y3q3DObLsknMxuZSGOiKES4DkJCWVYMamBQLcZcMplNR103tFWD6Qcb&#10;H1peW/OPdDEjnA5HHn/5maKsKYqS/elEUVb0WhMlMQ93H7leXnEzm/Lh/TukJ2nbFiGgbhqenh95&#10;W71SVRWuK5gt5nz69IlPnz4ymeQ2QlRXOHrksO95255QY4WRMae653W7Y3/a0/Ulo2lZzie8u7tl&#10;kiZUpwPrY4HAIfQDwELfwyhADcquth3BH7//M1e3N7gXteGPP/+EHu2/5Wr1RhR69HWDQDLLF9ws&#10;b0jiKcW54/HxKz///Av9MDBb2FLbZDb/vXUfRTFZnPK2ebbbwnEAOZLPcmbXU67OS942K1o18N//&#10;7/+Tl7c3wijkD3/4ns4ZqcqS1X6N6WuGtkMrQxJPSCdLwjimLHpORc1ofLq+ox96DGe6xgFn5HQ6&#10;UhRHe5CvS5q2Igg8vvn0HR8+3nN/uyRNE1xPcH97w2IeI0T7nwdH6dhJiytDgiBgHBV6HCy32lic&#10;BGjiOEYP9gXXTUNZFJzOZ+qqoK0PVPWRumnxwpAwufr/qHqTJjmSLN3uqJraPPkYI4AEsrKK1c3m&#10;jlzwt5MLvgVfU4Svu6asrs5KJOYYPXx2m1VNuVCvbCFEsEMmIgLubqr3ft85TOdLlos5eb7k7Xf/&#10;M9Wx4T9//IUf//o37u+eGfRAEFqkHBl0zTh2hJFPmsUsL+Ys5pckSYkfRLRdj0UShjFh7CaRniep&#10;25ZNvePfPvzMl/sH1k8vmHbA9B1t3eCPI9JTeNKSxBHT3JVzJvmMopgwyefEaUE9OFah75+zH0Hk&#10;JnrSacHMaDDDQN/XdH0NGMLQBwT9MBDGU/renuHGDe9//sKf/vAXHu6fMb1BMzrXtwqI0pAkjYmi&#10;gDBUiABq0yB9iTi7zi24MgrSWQqUUzw5zIRkHCXCB3ywHvRD7268UiI8BxYXzkzOKECpEKkU2o7U&#10;fYeU7uGgzYA0PUPbIq35dVwfBsE5z+oOjUEYur/b85xUXQq01pxOR4SwTMrU3WKFm+zud3uiOCVK&#10;U5I0I04y1us1URiSxwmmHEAI8jxjmqYkYmReFty+uuXiYon0FZvdhufVirrrUGHEsW44nGrqpqPp&#10;NF0/MOgRM2qk0QyepDceQilkqBjbHm2g/4drO4wpZktuv/ue8jKlsidQUJ8O7NZblOewQWHkk6YZ&#10;ZVliRstgNFoPDMbQtg1VXfP0vOJ4PHLY7elOPWMPdVsjpHN6j6Om79tzU3rAoun7Hj9wvtc4TgjC&#10;kL4ZOLYVp8oVcawdkF5A4AcEYUAYBCRpSpmXrJ5feHx0DT0VSJSUDLph0AIRJg7Irw3aalToofyQ&#10;UEoYenozOheqcHGFKM5Ik9QF4+0I1hCGTjN2Oqw5nTZ4yjAtYuLQUleWIQRLhOe5lnsc+cwmGWle&#10;EISulSml+3/0w0DX1Wg9EAYh0+mU3Q601ljcWlJKsKOlb3u6tkYpha988iLlzZsr3r39jnJSEoQe&#10;Zhw47B1OZbc9oIeBxWLJxfKCNMo5HTSP3z6yedmwftm4KAduUiMEMLhpSz/2BKHHfLFkcTljcTGj&#10;yEuCIPr1YuRJ5abLQYqUIYIApXz0YNltD9zdPfD1yyOb9ZG6Hjgdak5Vy7E60LY1gX82oIQB42hY&#10;Lhf85od33L664WX9Qts1HA4HV9oYRoQIUV4ASHwVMp8uubi8Io4SPOU0kEo5o4QeBqq65ng4stlu&#10;2WxeaNoDdb1lv98y6oE4jkiKCaFSeFIQKIfHStKIy6sFt9eX+IHi6fmB//zPv9I3LZEfucJIEhGl&#10;qbtsSxdbqtvWrZzbcwTGQhSGrjwYBVxfzgl9xW6/Y7fbo/VIXpYkSU6WFVxcXRMnGX2vsbgpymAE&#10;2giUHzOMjlIRxQl917Feb7i/v+Pjx194eLhHDwNZEpMmMUWaEgU+UrjxricB6woMWRZRZFOiIHEs&#10;RKEospwsifCkZUgT2iID0ROHIWmcECcRxnoMxk1YfU9hjHaFL+um9tJzPDwE7tDV94gRx0eVHtvt&#10;lrZ1ubGh7xj0QNu6uAgY5nMX0bq5viRNY4bW8WKFAaxFr1uQHb60YBWeiM5Fu9it5NMYrGU01h1Q&#10;pnPmhU9T9eiuwxMtk0nBcrlw2y9cBlVKRRTHhHHC8XRit1uzWr+wP+xd7Ewp/CAijByP8frqGt/3&#10;QFiE5z7r4zhy7nXpfldVzfPLC4fDAWslaZLz/e/eMckKPCGoqprVyuGaNqsXNpsN+2NF07SY0VJM&#10;St69fcXl1SXFdEoaR1jdgfRo247n5yeapma1WXF395V+6CjKnOXFku+++46b21uSJKLv+rMZqyWU&#10;IZtNx+PjAWN9eltz//TC83aNtgNBKLi+mfLq5oLAVxx2a4amJoo85zcPItKswFrLar2m63pmiwVX&#10;1zfkkxKE4KeffmK921LXNfu9myBba4mUs9f5UjKdTlkuF3St5uMHt2oereTi+pYoDlGxT1YmxHFM&#10;07fsD8+snr9hGkMcxyRp7GQMUtJ0Jw7Vif3xwPuP79mfDjR9R5rlyC+f2R4PCCEYRo3pK9I4IM+m&#10;JNEUFUS0bct+d+JwbOi1YOgFTeuMSd/sI2YcsKMGMdIPHVZo0jTjzXev+Zd//h3vvn9FmoaYsWO5&#10;mGFMz+HwTNM0/3VwTJOJmzgqiR0Fo3EHoNEaxtFgjObpecXhsKc+1WitOR6PPDw88PKyRvc1SrXo&#10;sSWMQvJpSpg4Yft8Puf77/+Zph746W8f+cO//4n7h88I0ZKkAUEgsaJDWLfKmJRTLq4uubi6Js+m&#10;2FHSDSPKkxgrMEik7zIfq/WWDx8+8v7uK5/3Tzyu15x2JzwriITCF5Y4SsizkDJWLKYlF7OSMivI&#10;k5I8LYmjHCt9Btvjh4FDBfg+QrmpqhWOddYP7ibkANuuSZtGKUHgM1qF1gKEz3az5aef3vPTf77n&#10;8eGR06nGDIZRjKhQEgY+WZ6Q5ylpEpPEISKUBN0JFfkuu6Cd5SUcRsxoGUcHUhVSMhqDPR8cg1Dg&#10;hwI/8FDCQ1jcG1y4MbU9a0+xoPwAIRXK99xNUkLg+YT4KBHC4DuGm7UMo2FsW+q2RdW1y6JIB4IO&#10;w5DgvKbxo9AF/OsKozuSJEH5irbraZqObDCoIETgsBmHw4HT6QCMJLEzBSzmM24vLrjKcookoZxM&#10;iLMYjWG04IcJddey3u3wZI/RI23X02uDsRZtNEYP+IFyq08/IC8TlIS+OzDUHUIaurElbCSbU0XT&#10;afymR3vuwRD4MYu5U0Faaxm1MyL1ume333OqXdi7rmt2+x2H4xE9GmeuCCK8NODYn86FKfeQdofG&#10;Fm8U7kDguQ/qOA5J4hA/UEgJPRrBgPKcGWIcwRMjyrMEPjA63JLyArADgRLYSDkMhrJEQUTsR8zy&#10;Et9XnOoTvemJ4hQ/DghGTWxGRiGRyifLSpK0cIiXNMWXPvacP2TU6P5A1+2RdMSRQOLQG1GQk8RL&#10;ssytbQ/HA3rQRGFEmef4oSuQ/cNyorXjfUrpuWlT67zSY2p/ZRTWTUXfaoJAEYVu5TqflyyXMyZF&#10;TFmkvLm9JU0zjBnJkozX128w3cjDwyNNralOA8IYhlrz8G3FdrPBaNdO9X2PIHSZIM8PCeIE4aWU&#10;s5zv3r3i+tUleZEjhA9WnVdvDgkikYxaopGESYyHz8t6xfu/f+bjp69sNzuqqqXvRk6nmv1hjxkH&#10;wsgnSUKKIiHNY/Ii4/r2msvrSxAOC2PNSKgCBBKrB4Tnk0ROhDCfL7hYXjGbzLEW9GDYvDhourWW&#10;tm04Hg9nfWNF05zo9BFrO2e5ml5xubxgUuT4noe1I8IasixhOp0g5ch6/czd/Tc22zVaD24l7nsO&#10;HaQCul5Ttx1dN1C1DXXV0Pca33PZwqIomE4mCATPz4/c3d9TlgXj6H7OURzg/2M1naTkxRStLfeP&#10;j2y2O3w/xA9cVEYpp0Ws+hZWT6zXa9Yrx1msqiNKSpKyIIndBigOAkf2UBIVOGVmnCXo0SLkeeUf&#10;pYS+Q574yncZx65mNB1dWzMMFUpqsiQgTRZ4gWOPjtowdI6l6XmOIZknGYzP9L0r5KzsE6EI8QZB&#10;d6iJVEBdH7AYrB3Ro4N+YyFLU4JwymIxc8WjIieJI8Z0wJeK/tSy3bwgjSGUEEYhSsZIL0IIH6VC&#10;ojB03wOCOIgp0oJZOUPJmCbWtHVFElmK0qFUVBgQBs6wkyQZ0lPs9gfu75+djlMPJEnJfLkgjALq&#10;U8PnX77R9z3H0wlPOV9yFLnBgR+EpEnOarXiy7dvPD2vGI2lLKdcXiyZT2bu3/bumePeNaKr44nT&#10;0Sknj4cjdV0TZxmvXr/hd7//n3jz9i1RkpzLYRXN0LHebtjtN3z69JHdbsPpdESbnrzM+f0//Z5X&#10;r9wmQwU++/2e5+cVu92Wth2oTwPbbcWhGjhUJ7aHmt3hxCgtaR7y7vtXvP3ukrII2K2fOO63SGvJ&#10;iglR6JMVGZ6vOB5qej1QTCe8/eEHsjRnu9+f4dmPjFqz2254fHpgNp+6Q2wUc7VYMp/OUZ7H/dMj&#10;X758oe06ytmcyWyGFyiXKZwWTOYTPOWxf9jz9HTPYbsnjUoXWZIZXdfz9PTI88sDddciPEGW5zRd&#10;y7FqOJ0qXl7WdL0mL3KKNKYsAyZpQpJM6DvJZlPxvDrx8nxkd2gZe2hazenUctwfqI57hqFzWe4i&#10;ZjLNuby84fV3t9zcXHF7c8FyPiXLY6Rn6doTXVudp/vVfx0cA5W6TBQjUkj8MHCMwL7iuN1yOO74&#10;w7//iefVE8ZYJmWJtZaX9YHt5oD0DGHUu7VVluL7EZPSeWDLyZy6bvjXf/2/+fDzZ75+/YpSMJ+n&#10;5JnCUjOOEb7vUU5ybq5vubl5w6Scg/Rp6oFBu4mNH6YEcUzT9nz++o2f37/n46ePPO82jIlHXx9B&#10;dygvJPIleZwwL1MWRcblrOByMWU2KQn9ACVDIj9BEDCMljxzZhyn1XOgVaNHrDjzs6R78NtxBKtQ&#10;1icKSpIwoR/heV2x2ex5/8sHfv77z+y3O6SUpEnkGIheSOC7g0OeJmRp6sLYoTs4JiRkbUZ1amja&#10;hmEwmHP72eKcoaMd0XpA6x5rR7fiis72iMYQKDchDKMQpZzv1doz11FKhPDc+iNOfp2u+OrMrbPa&#10;WWIGt7bs2p6mPp0LHYbD4eT8rU3vUBUqdKBY6TI0VoyEcegyiKpHD4YoSvBVgBkG9sct+/2e0RiK&#10;PMf3PcIoZD6bcnNxyTwtCD2F5yv6wflwi3zK4jICKVnvd2x3B+7un/j2+MTucKRuO7R1U4zQU2cv&#10;doRIcqQwbDd7uqpGj5LcDzASTnXDdnegNjXCH7GeJY0jLuZLhHXGi812w9PDiu1+y35/oGoqrBUI&#10;5dAz/eAg5ZYRbQbGwdBrg7D2PHF0U2PpSXwc7yzLMqI4IopihkG7LOQ4Iq0liQJ8zyPwFX1fMzKc&#10;wa8jehhp6hN29OjaniRSpFFKP7Rnp2hGkRZE/jkTXCSYcSQrC8IscSxF67SSVgiUcplkJT08QArX&#10;+EUKqmON0R1x5CNJkPToriLwJMV0zpvXb5jPFzR1w9cv39hut0irsMZNxfWg6VvXLlVeQJLm5IVj&#10;RtZNje8/sdtv0WbA6AFsz2gEoR8RTT08T/LdmzdcX9+ymC95+/Z7lotLvt3d8/PPH0jTjMlkRlks&#10;WL+cMNrStQbdnGiOHcNgmU4WJEmEtZq6PtD1LZ4SZElCOcnIJykXN0tubi+J0hAzjujeuomOtOjB&#10;0nUOmC+wBMqnOvVs1k98+viVr5/v2O32tG1PdWrZbQ4Oq4UhyxOKMiNNA+I0YHkx583bV3z39jVh&#10;GLBerzmdKqIooiwmrpE/C1B+QjlZcnl1zWKxJE1zqqrhy+cvPDw8st8faFsX8zCji80EvnsYBaFE&#10;hQFJEnO1XHJ7fcPlcukOLZ5CuuMpfd+x3a55fLrj6emBw3GPFfb8GRIQJuG5ZONKYKeqpql7unZA&#10;SkWaZiznc66vrpnPZpR5zmG35/nhnsdHV/yalCXpucDmqYDjqaY3I1+/3fPw+Mzf/v4z292BvCjJ&#10;0gIhFX7gE0TO3nU4bNms11hjSJOILI5I4hIpLb4nXPQl8EmjiDxPyTKH6NFW0OnR6Rv9gEk+IY5i&#10;2qpmvXqhqSrapuK439A3jXvfdoa26mmqnlm2IFSRU3Qaix56POkRjiHKc5Bx3Q+0vaFvNLIX2Hpg&#10;Gz0jRosVxjFXo+DXy2GaJkTRlGJSEAXOg6wHwyANSnooAjAepgU1+uRBRhRn+H6CNpK2Na44h0CM&#10;ljSNmU/nTMociWXoWjzhMSkKwtgymedcXl0wnczx/ZC66Vm9bFi9bDgcjuz3e8womM8uWFwuKcuS&#10;rms57d2l4HA4YQwkacR8PkepkKbp2Gx3fPr0iefnFfvDEU8FLBcXlMWMcZQ8Pa1pjhWm6Rl6Z8Wp&#10;jid22y2nU4Uxhne//Q2v37zh+x9+y/XtLXiCl7Wbflb1Cd3VjLpjtVrxvHpCMJLmCUV5yXI551/+&#10;l38hThLaruPx7vlc4Nic83iau4cXsmyKF4WcNjvWuzVhGHJ5fcF0VvD7370lyxRde8B0NYEnyOKU&#10;LE3xPNf4Pmx31HVLmmVMFwvMOPL1/o77x0e22y0Pj48MXYvuW5aLOb//3Q/kWcbQD/zz73+HGUae&#10;Vi/UlYtozMsJN7e3XNxcsN3tGEaNUD51N9Af9qw3a7QZyLKMaTbFGMPdtzs2uy2r9RN6HFhcLLh9&#10;dcPy8oK//PVHuv/4D7SxpGnKYrZgMltQZhFXkwBfQNOM7I87Hh7WPD8f2Wxb2sbQNo6+0DctdVvT&#10;9Q1SCqLIpyxz3r17xdu3b3jz3SuyLCYMPPqho66cOvjbty+EkSIIffKs/K+D47/9v3+C89ExinyK&#10;IiMIPfaHDXd3X3l8uufHv/1I2zZ4nuJwqpiWE/LJBBCcqg1115CWEVJmSC9nefGWN29+y/rlwH/7&#10;b/+dX96/P4+3R9IkIww0WEsgA1TsE6eK69sr3r39gcViifJCukGD6JChoWsHgihkxPDw/MAf//hH&#10;/v7LTwzDQJynaNOSeSNj5BP7IUWcUhY5F7MJi2nB7dWS2aQgSxPcIzPAEwHGSNDu0GMljIwMuncl&#10;A4xbFwtJFCfO2asFnoiI44LQm9DXI+vtnr9/+MxPf/+ZL18/MfS9CzXb0WmgpjlhoIijmCxLyNKM&#10;PMtIEgduNnJkEKMDliY1VVXTdW665lqN4HnSrUt1zzgad8iXboXiSw8ZSje1KIpfwa3/QPOMjHTD&#10;AKNwjLIgRCgPgTvceNLdtu3owu9SCIZ+4HR0jCc9dM6wJ2DUI1XtVt1B4FqscZIiPYsKIzw/IBSS&#10;IBIoP6DrOk6nmmN1whrNtMhRiylJHCGVdPaNMKDpNTbwUHrEihEMeKM79FgpsMY9xCdFwagtRZzT&#10;a5fZGc2A1S1ChowyZxQpnt+xftlyPHpYo+lHQ6sDdocDd1/vEWrESvd3KQVfs5Qiz/Ck5w6OzyuO&#10;9Qnheah/hODT5DwpsW6yMI7n3G2P6axD1WgDnkT5AZnyzi5wN9n8x2G9rRuaqsYYcy5d9AgEQeBW&#10;klobJINr2FvreI9KEhUJ4zgy6M49mGKfOAlR0if0QybTAqEUKoiYzJZEWYYZYTAOdG2x7rAiBYFy&#10;SC3fc/Ygo0dG3eN74McB41Bjhh5PCIrplLffveX7739DEmc83T9xyGt8GROEIVEaE0RuteZyVR7K&#10;D4iihDhOieOEU11TnzSb1YH9/kDTuNd5UzkKQBxYbl7f8N2rd7x585bvv/+B+WzJx4+f+PHPf+Pz&#10;p68gJNPJHK012/UOz/MRRjEO0NY9npBEuY/yJXqwWGsQQhMnPuUkc6aNsqAsSqTwOR2d79oTCk9Y&#10;jOkcBgW3whO4deC3b3e8f/+B3ebA0LtpZF93rJ9fWK1XWGlIsogsi10hZpoxmebc3l5y+/qGKI3o&#10;hwErXIa4yCckUU4UxhTljCQrCcIE6XmApWsqTN+ffcERx/2Gw25D01R4SjKfT5hNS5I0RkhNFEuK&#10;3E1+p8WUPI2JAx8xghkGttsdz89PPD09sj1swDpIv+8rDOY8/Za0Xcvx1PKy2XA8VozGXTTKMmU2&#10;n3Nzc8tyscAXgr6uHXbEGJRU+EFIPplxeXnNze0tbdfzpz//lf98/zNNM3CqatbbPcZAMFh0VaN7&#10;7RBM1mV7+75h1Joiz8jzjDSOiAIfgXFGryQkzxKm5YTFbEpR5PhBSNUOdNqeL8aKUCmGvmfzcuD5&#10;+Rt91yGxSM8ymRXEYUgchkgk2/WRIG6Jiwh5pgyAK5n17Z7Dfn+WKCiscogRO2raU41sLFZrPCWQ&#10;pASBEz9kWUaaZ4RRdI536fPEMCINEzCWylT4RBRRifJvUKElihKs8KnqgQpnokmylCSNKPKcyaQk&#10;DELGfkRISNKMyWTK/GJCOSvIshw9GFYvOx6fVmy2O5q6PbNUE+I4wJMRq6ctd9+e6IeO6lgRRSmT&#10;ckKeO/xUURb0fc/nz1/59OkTX759I4xiLpaXTCYzlB+yP7S07f5sqRowQ0/fNlTVibZuCIOQH/7p&#10;t7x+85rr6+vzNspntXvi6eWJp9UzbeeA/qbrqPY79vs9yldcXi24vL5kMi3IsoSRkaeXJ+7vHnh4&#10;fKKuGrp+4Hg8stkf2J1qOgFxlGGVJiudgeX2esZ0lpPGFtMfGfuaSZ4wL1KHphscmu7h4Y5T3zpz&#10;WhKzOex5fHlhfzjSNA2PT0/UVYUvBEVecHW5pGtadNfyu9/9wGya8+GXj9TNgd/88BtGKfj67YHV&#10;boOIAnrtsu7Hqma3P8JoGDSUkzlFnDE2ltXTM6vVCovl9uKKy+sL5hdLijyjamtiFVHEOX4Y8frq&#10;O66vr8nzcgxDNgAAIABJREFUkjhUoGvarmW/b9ltWupqpGstXTtyPDU8P2+wZkQy4inLbFZSlgm3&#10;t1dcXs65upwzmyVIYei7Cl+GYDxO+wOb3QbpSZSKCPyIf/xSAP/n//F/Ac4xLD0Ht44TH607jidH&#10;aD/VNVnmAtvGgOcHXC+vOGQlHz62WM9gxoBycsu7739Hls34648f+PmXn7l/+AyiI846AikJwpZx&#10;BGET0mTOZDJhcT3n8nLJ1cUtURKj9UinG1coYCAsUtbbNXf33/jy9RNf7j5xqvcEgY8nBwJriaIA&#10;Lw5IooQiLZzybT5lOs2ZzUriKMQPQ6f8kyGCEDEKhB5BaMaxpzfu0DiMAwiDsB6MimHokKPnANRl&#10;ThwUnA4Nv/z0hZ9++cDd6pFDdWRsLdZYlO+ayVkSEIWKKAxJ05hpUTKdOoVWlhX4QtGPhtq0rlWd&#10;dpyqmqHXnEluGKsdYFl3jIPGSotgRBuNsCOe9MmjjCR2HMHkPFEUQmCx6HE8I1o01lpAM/YOS+TG&#10;mZJeG6SURHFEmriHfRTHdO25pWsdTnnoOpq2RQrhPKZByGgHtG6RngAr8VRw/oDF3XSGAd/3SdMU&#10;7+xxTpKI0brCkpIRGIXwA0bpgrtCgJWCThuH9TEjkYq4vUi5ml9xOtZsdzuqumbULbpXaOtRdyPH&#10;5kTXtIwMSOX0dr3pqFvN09MT//EXgx8413k5KTFjx5fqE8KDJEkoioIiL8jz/KwxtEhPkeU5cZqg&#10;ggDPU1hhMcZy2B/4ar5hjKXrXFhcexIhRpQn0NpQVSf04Jqufd/T9z3WwtA7XEkYBgTK4oeSJHGH&#10;H2tHpFSEfkwUZIRBxOlU0XYVi8WEq+slRvfUTUuWz8iLGX4YE8YZaTHDCyJG6zEiseeWdT90brWv&#10;JFEUoISlrXZUpz1YQxwFjEYzDgN6GIiCkOuLS17fvqLMSgdY7gyhl5DOJ2RZTlbkpGXheKPG/po9&#10;ZfTompH1yxNfv37jy5evPDw+cTgdqeuTUxB2LdY0iGnMJF/ww7t/4u3bdyjf55f3n/m3//EHvn15&#10;oGs1+8ORw86xAAetwRrauidUIb4X0PUNL+sTm61FYvBDSZqF5EVCmjmEkjEjx2PNMLhIhpvma4Rt&#10;Ucp3h90oASTrlw13Xx/49u2OzXrPaMCTirZ2eK3NZoPyJEmeEqWKOAmIYp/ptOD21TVX10uiOHKt&#10;da2RQhDHCUmUMylnFPkEayVSKYTyqOuGpm7P71GDwDhVXlPRNHvGUZPFuWPJ3SwoigxPWdLMAdJ9&#10;TxH6EYGS6L5jt97x9PjE6vGRrmnxlEcaJlhhQFg8qYjDmMFqTnVD2/Ycjm5zUjcdSZqzmE25WF6y&#10;mC1I05TmVHG3WnHa79xkMIqIXt1SzBdMZ3NUEPKy3vL49MyHT5/58vUOT4X4vsuRNW3P4VTRdD12&#10;tI4D6hmUP5JmKaGvmOQZZZGTJTFFGqME+L4kS2PyLCZPUtLUfcZZAUVRILwIrTVNXbPbbTke9pyO&#10;O5LYZzHLUVJy2IUcdweUp4hCBzfvO8PT05qk0RRFRhQG2DGi6zuapqVtWuw4uktJEBKqiCxyX6cS&#10;AiVDkixktpgxnU3JyvOUPXCFFDuOzmKEACPwhJvwmtxyyE4c9zvKMEZFFoTHYAQ+miQyBHFEXuaU&#10;k4wgVChPuq1SGZEkJdN8TlFOiIuUqmv58vWbAz3vnRbU80LyfEbXDex2ew4HR0YZGfEDRRzH5MWE&#10;5XTJbDrDO7MLt5s9T8+PvP/5PV++fiNMYrIsxz8jxqrNkabuAEkQ+NT1gaGvwY5kRcpvfv9b3r75&#10;jqsrh3l6fnnmcfvEbr9je9hxOB1p+hbpeURRhGgHur5x3YarJTc3rs0rpKXtO/70lz+z2W55fl5x&#10;PNYo5aNUwP5w4vHpCZmEPO7uCFXMrJxzc/uGIsuYT3IWs4KyCDEaKHyUkHRtz8tqw/ppx6lpedys&#10;kZFPlhWcmhqN+8ze7nZsNht2ux2TIqfMcgIP4tCVtDxhyeKIp8c7wsjj3fevUH7Mx2/f+HL/mWPd&#10;sq9qLC4THsWh839HCWGQoIeeptbcf/hK5Pm8e/OOq8sL5hcLwsinampO+wOfvnxmbAbeXL+imMxY&#10;LC6I0wzfSkw7ctxV2HGkrWE0inH06QY4HBvW6wN93SF9SZxFLGY5y0XJ1eWEm+sLlosJceiRZSmj&#10;7lmvNuw8ycXlkiSJSaKYNM/QeuSwa///Gce7r9/OB8ceGJ3vNPTwfNwtKgy5SC8Jo4AgcEaZyWSC&#10;5/tYIRwLbpCU+ZKri3ek0SWfPzzwpx//SNfvubjKkJ5ltANi7JH0JH7KtJhztfieyfSCy1dXBLGP&#10;Nor9YXCTlcHSth1Vc2IYen759DMfPrxne9hixpa0CFDKI1SWRZ6jhE+oIhfKTgqXxZlNKIqUOHGn&#10;ZY1FhT7SC9BGMminCLRmxIw9WreYscNiQLg27zga9GDIotLxHW3Mw92an//2ib/9+He+3d9DCHEa&#10;UqYFbXcijjwuL6fkWYQUhjzLiCKXi8yikNDzkXp03tKuRePaaqIXqNFDSYUKfJSU59WfoNc9Uoz4&#10;oY8UMJgeM/QI6+ETksQpaZIShAFSgjaukS2tQPg+rR0ZhgGjXdHnH9gW4SuU52Nw/402Bik9pFI4&#10;k1ngVpuehxk0Sd+5g2CS4nvSjbXrI13fMgzuw9KYEaOdulApH195lGXhDkihRxQHDj/T91gCDCEI&#10;72xTGPGkw9P0Tc3QDfhK0TctUnhgod4fefp6z+blBSEMZR5R95rHdc3jpmF9GjgeWmyv8f2QPC2I&#10;JShh2a7XxGGAbyXhxAdfokrB8bTHEx7z+YL5Yu6ah/s9p7p2JhLr0Cl2FNRty/F0YLs7OFbW4ch+&#10;t6dr6vNrx+lyfOWhlGQ0PUZrN92SjtMphABjMd5AGHgoD5LIJ8tjwtCF9KVUxFFGHKZnEOsUz4PF&#10;YsJ8UTKagaYb8IMU5SfgBagwRQUZFoWQASqIEdL9bPuhRuueQIlzDrSia1t0PzijR5EjsIhxRCLQ&#10;g0FJn/3mQHXo6DvDcVcztCO60+iu5uXlQKc/YLDUdct+f6I61c5q0BnazhV6TlXlJnoChsGVLcbR&#10;Om2en4OJGAefpjI8PHzjxx//ysPDE3VV0zQtEs89eIOIOJAYY/Ck02ApT3HY7jjs9wy6IY4V0yQn&#10;CLxfof1pmiKVj9GgBxDSd4d33eN5kCQpnudx3B94ednw7esD9/ePtE1HoBxpwQL1qcJiSNKQKIlI&#10;spA488kn7iE/m08oJwVRHP66XsYKhJRMJlPytCRLCkYj2O8PdKcjQRygPI/AlxwPJ77d3fPTTz/x&#10;9es37GjOCrgpV9cXvHp1xWxekqYhgS8JQme78TwP0w1sVnsO2yPr1ZrNau2mDectglSCMPSRyl1I&#10;j8cj/TjQ6t6xPLuBERcVSbOcV6/e8OrmFXEY0zc165cV69Uzp8OBSCkuLi/JZjNG3+d4qvj02V0O&#10;XjY7tLYUeQlSoUfQbe/KlE2LRRLFKVIFlGVIcta9hoHPtMyZFAV5mjDJEwIliQKfJApRSiBwl0GL&#10;QQiFFIKu711Zc7fhcNjRtTW+EiwvZ8wmEyTgCaiOJ7Q2iFiRBiExgkqPtO1AlkqElfTtwGF7oDqe&#10;EEiyOMFTbmWfxDlpmOFbn/D8WpwtSpbXSybTCcF5OGGB0fZnG0+M0W5dWFcNNjibsKRPGuYEyYj0&#10;DMbiqB9F7LKKSUiY+SRphOeNSGEd3zTKSeKMQAXoseOXD0+87PacjhXGQhjEBFFA0wxsdgf6XrPd&#10;HWi7ljzLzzDwGVmWYbEo4V47VV2xWq04HA/sD3v6QZOkqSM/dAO77REhPIyBQVtGY2ialjDxWC4v&#10;uLi44LvXr3n96hVhGHD37St/+B9/ZL1eUdU1Td9grOMLWwkekrEbiPDJy5JXt7e8efcKpSSbzZqX&#10;9RP7w4GHB9esPp1q6rb7ld/c1B3HuiJOXUE0ynOuXk14dXPLJM+ZZAmzPMOTmra2VIejKwltj6ye&#10;t+y2J5puQPjeWYMYgnQlkqZpORwd+HsymeB7Do+WxQGXFxf85t1bhq6haU9ITzObzRil4P0vP/Pv&#10;f/4r989rgjjnVDUI5TOdzCgnc6IgYNSGtuuoTzXd8USgQt6+fsMPv/meLHeZ/s12zdPzI+v1mk4P&#10;lFlJURRkefnr8K5vHUWl7TRK+oDC6I66GjjsW+rKXeAnywWzScbr11e8/e6K5SIjSxVx5BNHCg9L&#10;kScMXcfhCMYMCGtdUTSMqKqKYbDUTU/T6P86OB4ODw6DoBRlWZLnCQiDHnqUEMS+Ynm5oG4awijk&#10;4nJJ4Ees1i/sdluCMOZU9ZSTN1iR8Ke//I1PHz9g6bi6nFJMBMY0YH2sFfhexCxfcn3xhsv5a5Js&#10;RpwWtHrgsHdEfUdmGKmbPfvdhh//+kf2xz11dUIJ4xzZ0qecFCwnM6ZhRKScCSYKE6IoIctcMzbJ&#10;z17nvscIgZUeoxROXTVohIXAs7jZknXGaccdgPPELglDfD9m6C1fvn3mT3/4D376j/cctke3PkpL&#10;2u4AYmRaxKRZ5HKWecJiPnP8SiEwZoRRULUNT+s165ctVVU784ESYFyOUUrpOGXnJrXzSBt8z4c0&#10;IlAKxp5R91irsELi+QbfjMgRpBAglctnCosSIV7g03VORRiO+tySVnhhiJ/ktN1wPqz8wyIgsEIi&#10;GDHjiBCuoS08CcK1qvthpK5PrLdrl83s3YpdD84UE4YxcRThe+4g2g0DXiOIGv/XA8QoOpRvnW5M&#10;SndgMZq2qnlZPbPdbumahs1mi+71eeJkOB0rrB0p8gTp+4zdQN2cOOw3dO3oHsRFSOR7+LYjjUNC&#10;5TG0jiG22biVuxcJljcLsklOnudIJVlvN2y3O6qmRfkOhbLZ7Pn85eGce6zph8F9v0YzWgdP1rpD&#10;CpASlBT4IsTzQ8IgRCWuURf4PhIBONxQ29b4gYcfK5I4IC9SglBhzsWFNM0JQzftL0uHUvGkxZie&#10;MI0IUVSVZrASoy2eHPHRIDyC0EfIwL2cx5FRC8QoweDKD4eKoW5JAp9Z7lSJQRBS5gVlMWW12rDZ&#10;7nh4fM84SjwZ4HkBRrtDYt20Dofkec6XjKBpBw7Hns1mz3a7o+sGVxwwA8IDXwkQBhUYRxVgpG4b&#10;7u7v+Nf/57+TFwVNXfO8eqE+NefvSVFmJWEYOTxVW2MZKcvSFXYsdHGAbDw8ofDDAOlJBtMjh5HC&#10;y8mKzK2ghXTtUwtN2+EHEXmeEwYB2+2eX37+wMePnzgeKnfpkR6+J90lUHr40iJsz37vAM5hCLNp&#10;ytXNkqIsiZIYXwUORqw1Vd2htSGNU6JJRK8tHz59YvW8ou8G0jQlSRLaruXh8ZGvX7/yvFoxGE0x&#10;ycmLjCxLWC7nXF1fUpY5Sgr3vlYenvAQxmPoDM+PL3z5+Jn1s1MeRkGIxNln3J+VGG3oOk3Xt3Sm&#10;RwuLtgZt3M85DWMCb6RMYmZ5RuxL2tOO54cnXp5XdF13RrEJorpCK0mrB9q+p2l6zDjg+xLESNfX&#10;aG3d+7Wq0H1FFodMJg5IHUUheem4i54nicOI+WzGJC9+5UgGfniOtCjARSrG0aFwwihkvdnzst5T&#10;1RVaD+fhR4CSAuF5dIPjh47SQwYRMhAkkwlJkmGtINQjnq+I4whjBsePfH7iuN/jAxeTCcNZu5tE&#10;OaGKQYMvfLLUqRGTPMOPQkYkbTdgrWA8P+tGI93lXSiGVnPcPlMdDgx9TzkpsaJBmxbl+2TlhGIy&#10;JYxjV9BU1hEUlPvt1ICCw6mmOW04NT3Htqc3FpBI4dH2I217oK5ruq6lbmqssFxczri8vCTLMnwV&#10;IM6vhW19wowjVXXkVB3Bs6STDCtHgiTgdKx+vejpwbq4lgxIkoIky1hc5cyWOXmR0gw1f/npz5yq&#10;A+vnFU/Pj+eImnHbQyVdIUp5KD8iVB6RjLiYX/LDb3/L7e01L5tn9vtfuLu7Z3fYsDvs3cWgqdgf&#10;Twza4AcB0vMxakApw9XNFW9u3nC5vGJRTs9u85RAeWzWLvP39csXXl42dF2PkD6eH5HEMZNEEUQ+&#10;YZwxDCOPjyseHp4ByWyyQGt38Xv79h3fvbqiqU5sti/MJjnzxQ1FkXP/8MDff/nEl7sH9ocaT/nE&#10;UUSSxEznlyyXS5IoYrfe8Hj/QFvXBEoRKcX/9r//r0xKt427f3lktXqiOlXUjUPkTGYzyrIgTXOk&#10;9J256dz473RPP45YCb2xVFXPZtdyOg54XsBsMuXV6yvevL7gn//pLe/e3TDJQtruRF3tGfXAqC19&#10;r5F4LJeXFEXO8nJJ23bc39+z3eyJ0vRXGsivB8codMDXKIp4c3vFcrnguN+z2dakUcBkkiB1x6uL&#10;GZ4f0hz3bNsVVVODHfD9lDi94OPdjl8+PXA6bdH9niQRTo3XBcShh/JLF5pPCpbzG66ubiiynFEq&#10;emvoRmcQCCMP6Hi4/8TDt490XcV++5WqqsAKynJGXk6I44I8L5nmBfM0I08ilApcsWQcCaMILwhB&#10;uMOX8h2TUohzOxmNp0BJd1MfzOgYS1pQ1T1RGBEEEU0zoESCtBHb7ZG///KeL3cf0bImnTtX63Qy&#10;4gc5fe/KK77U+EFEEEXEeUlazhBScjxWTiOH5MOnL/zy/hemZU42Nq6oINyKSmLoO4eH8DwfOSqC&#10;IEQyYtoR4/t4nkMlDQhmtzcgfayUNAIYLVIIlCd/fcNGoY+fxBij8TzhQLbSwwqFFxa0naZpK+rK&#10;Uf2NMeeWtmXoB5TnGGfDMLBvdwjcmigtC6KidG7l8/rVWussNcJDIM4g6398TR6jHlwrtB0YTI9g&#10;6w6jw4Du+nMxQREIRZkUrDtNmuZ0akAoz/37DQPGGHQQsBsMD5sN29MWIXuyWDjntq/xpUVat9Lz&#10;0HhyPH8dmlbvCIi4X9+R5BntvuV5twIkfTfQ9RpQeFIBiupUs9nsaLse6Xl4UqJ1jdZHhBjxzIgx&#10;GhX4FFlBWeZkWUaWpee8ojxr4xLqumazfcHYmGJSEMYhXdfStg3CwGx+yfX1NUVRgIA0z4niCLDs&#10;9hteHl/o+gFjFIeTIQgypBcgvJ4kHinLCD9QmPNUfegt9anD6gEzdGw2K4bmSJlAFkuGquKxqrHC&#10;I04KimJJ3Qm+Pux4XJ+weCjV4wchCDcBr4aGru2RSILOEEUpvp+ifKibLafKHayVD3kRoQIwY40e&#10;K2fJsQZrJUJknIY9q73k1K7xkAQ+2NBn9ARhkBEFCUNv2O221G1FUbop/jC4db8VrmkrvRErBVXb&#10;EqYFVzc3LJdz/FARxy7ja0cHllepTxpPiKOSp+cVf//bRz5/+sxhf0QPA17inNGhL8H2bvIpRvLM&#10;eZGDMGS+nDKZT1hezMnKqYNEhzGedCvPrjNOD9h1bDbfkEJgtMMVKenWdX078PHDJz5+/sh6t2Zk&#10;JC1S4iIgnUYsljOuby7dwd7/r9KLtILQSxgazcPDmvtvK7YvFX1rEViasXfve9+ZTuI4wlrL4XCg&#10;b91hyA890sRdaIS1+J6TDpyOJz78+Ge+eIph0PjKZzKd4YdLjqcTVdfSCxibE9a6w1kUCUpCRtOx&#10;2x0Z2p5BjwgEZSKZZhlB4FNkAdOJW4FGSUyaZcRxjDHu0tm1PWma4XkBVvq02nnOo1ARRSHDUPNw&#10;/8hqtUKpAKF8sI5XKaWPFJ5zOvsBp6Zhu9ux2+7Y1S15nqPKAusH6EEzXy5gHNm+rHh8uGO9eqRp&#10;jkSBT5knDq2lNaMBISFUgiTPHLA9yZjfXKDi2B0WtWUYRqwRBCoiDGL6xpEnmrqiqQ507QnGHv9c&#10;lpTSEkaulHJ1c4MKA/aH/4+p92iSJDvPLs8Vrj3CQ2WkLNUCAEEC4DdD4yxm/r/ZzIIcAiQBdHd1&#10;dVVWitDCtbyzuAFwFrlps662rvQIv/d9n+ecM1VT4rshgRcAgrpuOZ1TDseUsmjx/JDROCGMx7R5&#10;zvFwpqoqK/DoOoTocRzJbBkS+DbKUNRbyvpI4I+QwqWqDVldU12m7vHVHN8TlGVGY0p0B9254JSe&#10;yE81plV4bsx8esOHu3d8+O4dncp42n7i46c/AwNe4FI3FYfDjjQ9UZUljtaMnJBREDNNJkwTa0ii&#10;V2g1YjZdUmQN//5vf+Tz4ydeV18oqpxB9kTjgOKQkXdnWt3Qyp5yyAlDW9h6d3XNd+/e8/bhG+Jw&#10;gutYd/xp37DdHVit1hZu//QVKRWTudUYulqzXM54/+GOrqtYb/ccjxl9Z7csXWdsgalu+f7X33N/&#10;95aurWjaipubG969f6BrOjarM3/894/89aePVF1HKwx+OOLDN9/x23/8HZ7n07Ytx92B9HikOqe4&#10;UvD2asndwzXz+ymn4kh6PLLdrnl+fqK7QLjHixGLhTXnCaVYr3fkRY0fhAwaajqO1YneSOpcsk0z&#10;0qyhacwluxrwf/zL7/iXf/kt79/MgJqhq9lve45pRtNbKP7xXDEKI+4e7plOJ5Rlxnq1Jc1zwpHl&#10;evqBA1L8z8Fxktg1bjwaEccuUnaEgSbyl2jt2mC3MZRZhiHnmKfUTUcwiljOFyACsiplf9jTlEek&#10;alGUFFnFQaVoOcbVI7wgYhRPGI1nLK/umc2v0conr3vKpkJ7HgiXLNuQHte8PH2xyrM6JfY9G9x3&#10;PCazJUmywPWtQ3nsh8zGliPlOC6jsT0otr1FurRtB1JcAMwarVzbUO47wK7OpBTAQNv2SGnp/lIp&#10;MA6uYx+i/e7E168vvLysKOsSP3QJQxdfC5JxSOy7dJcXkh/FtqgynhAEMU0zYKRhEJqy6TmlJ7bH&#10;M1ldQyYoioHQVwS+wlEGMzS0DLRCo6SLHBzapqXRHZ4foEYK1/fRnoNGkhYZnVEX57FtgTuOY3EO&#10;joNsDMPQ2/za0NmWuJJIqTAoeqyXsywLTN+htcZ1XbQFpYGDvSUqYf+5VgxDj1QaKbV1Tzs2ZO8P&#10;BmEM+qI4BGguWSEp7KTNulgdXC/EkxAGARJhm3llBaa/KKt8MDBfXLE/HKzVwrENYWe3Z384WKtD&#10;VtENA35gD0sYEIMB06MUjOMRozAE09M2yhpsmpaiPlOLGpfAFoaEVTVIYVvMZdVcSioCzw8x/YCr&#10;QaBwtNUEChNavePQ0DQdwzAQeD6TZHyZFsVMJha50PcDUkkLmA8Dwiik7hq7QjUXZ63wUE7EgMc5&#10;a4lGmnfv3qEcTT8YsuzM4VTx6cuK9XpL10uUDomiCUE4JgxHOE7EIEC5GoSgrkqKPGe32ZCnR5q6&#10;JDsfaOuSkwO6s2y5tKhQjs/s6obxbE5e1WyPDR0hgzE0LQxNSde3VJU1h5iuxxEaKSuUypFCk+cV&#10;WXaiaSqEGDAIegNaDGi3RQuDQTAYgzGKMIwIohClpZ2sO8re2F1BUxuasmO9erEopK7FCzVIh7zY&#10;WSXjKbMMRc/BdQRIuLq+4h9++2uScWz/Hc+ak1zHoW97emWVomXR8/Xzzzw/r3h+fKXIKiRW9dbW&#10;NQwdwrQUeUddl3i+g3YUk0lEEAbMpmOm0wnz6Yx4PEFpn7qHwylltz/SDVZRZ4aOwPe4WS5IJiF9&#10;19C1HRqH169riqxg6HqmSYITOPiRTzJNuH+4ZXl9RRxHuNpBAAqBEhKJ5HxIWT/teH56YbNZ09QF&#10;QlgNZNMUeJdnzW/tIftvtIUoitGeA64iSmKiMKQtK/LUIqiq84lWSFucCHyL1hnFKM+jV9DndvMg&#10;pMFRDlJJun6grms7yRh6pDTMZyObf70A5gPPZRQHTEYe47FPMp0RXRR2ZVlT5Db/ZrWoLkrafJjv&#10;auoy5+X5if1ujTEtYeATjyIGIyjKmq7tQEiUBINGacExLXh63dgNQlHQCcEtEEQBXVHytH4hPZ44&#10;bLecj3u6psJz7LTedTVm0DiOJRM4rkcYjZlM58wWS0azGcJ1KVoLRdeDwEPR1QNFXpFudrRNS5mn&#10;lPkJ6Igjl1E8wvXsd2vgB/hRhB/4lG3P0OQgFVE8wXF90rRitzvwutpxzgpcN2AyucJ1E5pOsT8d&#10;OaUn0jSjqmoMNu+/WCRcXSVgWprGflbLokYal74G14np0YwnYxLXUg2gJ0/PrNcH1i8bsvOZw/ZI&#10;UzUMnRVofPvhgd/94++5vbnHKMNPj/aZi6MAIyxof7tfsd9tqaqKydiWUq+mMx5u77m9umEURjhC&#10;YnDoeodzWvHzp59YrZ+pmpx4FHP/9pYg8njZvlL2FcciBdOhpSL0PBY3N7y5veX3bz+wHE1I4gjX&#10;9ejanu3qla9fNzw9r/nl8yNV01jFrZbI3CWZJSSLBcu7Jb3pKcqC7XbD09c1XYs1NklF2zY8PNwz&#10;m01xHM14Oue7796yWIxJ0z1//u8f+e8//sxum1JVA9JxCTyblY6jEVfzOfEo5uefP/L0+Jnzfs9y&#10;NuHN/T3X8yVuqHl6fWJ/3nHY79jvdlR5wdV8zpu37xjHMdPJnHOasn1ZkxYlnhvY+EDZ0jQ9xrhs&#10;1keOx5K2MmgXxonHr3/1gX/919/zr//6O66mAU1z5nTIaeqSPM04nVKqqgWtmS+XLJY3GAHPqxVt&#10;WyO0Yj6/st0RLemH4aIdvhwcf//P/7vNuglB4LqYHsRgg6+O9ixbsG05nI70BjozoFyH2/tbrq6X&#10;nPOGl82eql6T53smkxBXC6q8piw7mjoE45CMr1hc3eA6IeDQ1IZOdDYoLRTSVdRlxurpmfXqkeNu&#10;TVU2OMq17DkliSN7GHO9EKSDUhYlcjyfmY3HOK5GSGGtBUpRNTVZljGZTVFKoZSDGbCHK2OZh1oJ&#10;etfQNYKiLBFa4bo+dV1T5gVK+jRNw2Z15Ie/fuTzz59pmobFYsYonBL4EiUH4niG0g593xPGI6LR&#10;COW4SByicEw79Cg5cDqf2TyvSA8nRI81lww1Q6/pBomjQTKgpSRwNFp5hFHy92aTHwRE49Elc9Ux&#10;NC1gOzDlAAAgAElEQVTH9EQ3CNrWfmErqW22xg9xXYeu66irmqa2reyu62hqW9Lohh4jJb2xTWEt&#10;JZ7nE8V2hRa4Lr7v4Shb8tFa0gUhTdMgL06soiwRlZ2Q6ovD1iJXBPrSLh4Y6PqBvuupyupSGujR&#10;WiHx8VyHwHfpQh8xGBzt4Lm+XdvHtqXouDuKpqGoG9r2bxDYlKGvrB0jCuyLcTCX4oktJgzDQNv3&#10;mN5mjWzmqGXoexwjENKFoWK4rOQdx6HvemhbMBergO4QjkDJv/nIuwuYWYMJaFqJFLWdZDnywnS0&#10;JaWyqgEbE3Bd1+oTXQ/ZtGTHnKIoMAi6bsD1AkwXcNy2PD8+8fXLgZfnzP4OHBcjDIdjTXY2ZGdD&#10;19c4PraE4Hp0vUtd5xTZEYVBOw5NXXPYb1mtH0nPB7rWtgKFGehrlyptWa9r662XHU/bF5S7J68q&#10;6rZBe/ay1fetLY91DW1T0XcN9C3aGFu3MwIlHdp2oK4ylOxxPI3vazx3wNEDSkukdu2EuVf0vYvr&#10;BCjlIbCs0MVsSuRFnI8ZL+e1dV7nBW1nAd6O59F0e1bbNcbY1t8oCRFyIMvOTIKEN+9uSZIYIQST&#10;6ZQojBl6Q99KQn9EWVT85c8f+emnL2y3Z7Isp+sae3DVAt9zUMoCoL3QwRhJ1RWkRYaj7e/W9Ty8&#10;ICIe2e+kqm4pUwsEL8qaIIqYzmYIIUnPJ2vPqUvaSqMV+I5LkZbstivS8xGlBMk0IYxDwnHI8nbJ&#10;9c2SKLJgYNMPdG1HeclI5WnBeZdy3tuM7eGwI8vPdH2DkgatJbEYCGOfIA5wtP0ucAOP+WzO/GqB&#10;DjzqvmG3u6wWDwdMa+MyWmtGyZjFYkEQxbh+aPPYSjFcPvdhFCEZ2B/2toSRFbRdTzJOCGPL4Gyb&#10;Bu1bDFkyjgl8D99zLfg4CAj98O8qWas9lbag5/lIYYH6WVZQ5ClNW1sMmRMSRSFa+3QGYmWjEr0x&#10;NI0Fddd1Q57bz1fbWf3p6Zyy2Wxomob9fs/ry4q6bpBmQEqFG4b2wuwoeqXwQ8uc9f0I3w/xw5gw&#10;TvCiGHREJxS9aOmEZBCGoe1J84zjbk+Wngl8F60NwcReXKZJzHgcopSg7Tq0ChmPFwRhRNe2tF2H&#10;kIKq6VjvTvzw40fKoqbtDEXZ0fcZ+6MhCHOUkvRDbVl7tX2ph55P7EUEykd2ktMxoyjPtHWNFJog&#10;CknChDCcIpSD8Q1lX5NmKafDmd16z2a14bTP6JqO877H1S5Xi4RvPrzl9//0G96/v6fvW17WK5Sq&#10;0VpafM9xz3a3Ji9Soijk7uaW6SRhsZhzt7zldr5kmkwJPI+2qDiecx5fVmy2e/aHLcoZ+PbtWx4e&#10;7giigKqtbKvYC1HSygocx2M6W/D27hu+ffeG6/mUaeATx2NA8Xra8dPHH/nzn3/g5XXL/nAiTibW&#10;xuQpQt8h8h2kGWwmus0Q9LbUKhWOr+xE1qhLJKJjOh1xd7ckGYW4jmS/3/Of//lH/vu/f2CzOtM2&#10;VgSyGF/xq9/+mtE0QSrJ6uWJ58ee15cnqjxjsZjyq2++53a5pK4aVttXvqy+UlS5dcMPiulkwbs3&#10;H7i9vmboes6nnKenF15eNwwI4jhBnEuKoiLLW1brjDRvyYuSwTRcXY/41fe/4n/98+/4/ts3RCFI&#10;3dHmDbvtkaenZ7brDcYIJpMJb797cyE0SDs4koZ4HCH+Zm5TmqpuyfPsojO+HBx//avf2hd936Ol&#10;bVadDke6rkNpjS8FVSUodyVOGHK7vCWajLm+u8UPfI7pM4YznltCZIhDQeA5eE5sMTRBhHICksmc&#10;q6t72g6auifLKzzPLl0Gag77Pc9fH3l8/IXzYUORp5bfFY4JgzGjScJ4nNAPsDueSLMCz/OYxmNc&#10;A21Tcy0Fk/nMth+riqZprMJvMKAEphto2s4esMyA6zggFX3TgLBFGJtP6UjTM8dDQeBPqCvDerPh&#10;9XXNbrtHCEEURbRtTxi4zGYT3jw8EEYje3DwrIGm7e2BRaLoG9tUPe1PPD8+U6UlURDjuhqBj8F+&#10;0Q09+L6DH4SEoW1LT5OlDT27Ea7nX/I0HWWV0dMznU3pBy74HnOBNlskiu8FBH5AXdsJh7iUHs7n&#10;80UcfyavzgSBb00b2AyFNKCMvVBUZXlpCDrWaqIVDND3A0Nn+Z9/u3zYHI51t/ZdZ+0Ol+er7zqL&#10;SZEDUoE0dqXW9x0GB9d1CcMQ+sHe1MuSoijYbLc0bcvueOR0PpOXFYfziaYpcbUkHE8YjUKiMEJK&#10;m/Uri4L0fKLIC3tp0IrOWKh6NxgGIVGuQxBEhL4FW9d9jRD2798JAoQwl/+vAddzLGRcQdP0SDng&#10;eRLf9wnCmK4fqKqaum7QWpOME8ZJglKK0/nMarWirCpG4xEDEEQxWZqz36e0DQhpD9zDYA+DWZZy&#10;PB4xwOPjGs+zB/ggDBkwnA4VdTkgpMRRDoHrMooC2071HKCj7XIGo8myE88vP7PbrRCmQ0mD43V4&#10;jk9fexzSilOuKCpF3XXkqxVVXdG1NUKBjgOENBjTXawD7d9b49L0tIP17WJAawepFeFIoJRnrQla&#10;INWAlCC1deUK4dB2HX3r4igPKRxcN2A2nXJ3d4uWijRNKcoTdZfhhRJfeSA7BpXTmg4hDUEYEwQK&#10;RxvG4zFv3y8ZxTFxHKCUNTpo5ZGlJaE/JgpGrF43/Pv/+x/85S8/sFofKMuGOI6YzRKGoaGqcxxP&#10;Eo9CPFezmE8Zj2NeXl/48ssX6qa5TNk9DIq8bEiLV/KiQCrbkkZIomjKze0CJSQvpmG3ychOR7q6&#10;oGsbmrrmvD+zWW1wHcU4WZDMEsI4YDJLuH/7QDyKaeqaLM9t6SgvybOcw/7IcX+kKRuGtqcqS8oq&#10;p6ptQcsJPeJRiOtYBtt8MWM2nV4uLhFhYBFAq/2WT18+8fXrI1WeMRslLO/vCH0faeznWShJbwbS&#10;PKNqWsq2papqyrKkbSowA3VV4zoBy6sRvcFOear6opGTjJOE+/sHrmZTW95rbdNcYAtvjtZ2pe5o&#10;WwjUEqUNZuipm4KqLDCmZ7aYEfk+8m9lvtagkReckb2k1VVK01iBhdaayWTCdDony3PWmzW//PIL&#10;juOw2ewo8pIwtIB0a/tp6Exvs5WjEcurJUEYIoWDlC7S8VBuQGMciqK3m6FLIbBrGtLzkd1+Q5Fn&#10;tt0vDePJiPlszGgU4Di2mCaFwTUBg3EwrqQX0Gthc5JVzevqlU+ffiHLa+J4QjgOMKeM1WrH5nBE&#10;a89SRWiR9ARewGw2Y3llG7HD0FKcM3zHI3DmthnuhQR+gpIBptc0/cB5d2af7llvduw2B87HnCKv&#10;6ZueoTfcXr1hMgn58P6Wf/zdd9xeTyiqPa8vX9kdDxz2Gae8JisyijxFS8FiPufm+pq7u1vm8xkP&#10;d3csZ1eIQTC0HVVRs9/s+eXLI0+rZ3p6xpOY9+/e8f333zOdJex2Oz59+UKW5pRFS98KFC6+k5BE&#10;18wn90zHN7hK2AsGsN6s+Otf/soPf/2B7WZN27T4Hji6Q4raPm+ioyxzsuzM6sUwmYYMQ8vhcKBp&#10;akajhCSJCL3Qyi6U4v7+iofba7qu4eXliT/96T/405/+g/3xiFYjpvMFQRDw9sN7/uVf/jfaruXf&#10;/v3f+K8//YlhGEhGMW/u7njz5p7JZEJZlby8PvOyXlncjfIYhOUAR8GIwIvIzzVfv35l9bIizTLq&#10;pkFIl/36TNnYwU9PwNfHM0Joglhwf3/D7//wgT/84XuWiymGku1+T13Y0tzT4xPr9YphGHj7cMe7&#10;b99x82bJObPe7a4bGI3GBJF/YThjo2tlyeFw4nQ8/s/BMYos1HEySQgCn916c5nKdHbNlWe0GLTv&#10;c31zzftvvqEdWk6nI6/riufXJ4p8zSg2TEYRYeBbxl8SWQxNOCJJFoTRlDCcIKWi6wVCuwyDoa1y&#10;NuuvvK6eeH1+oa0rpJD0vaGtOgLfMEoWXC2uCMOI1WbN89MLq83aIlOW19zPl2RFTtLag2LX9RxO&#10;R4ZhYDKZsFlviWN7CDMCuqZlMAZ66NuOqi7QjrDIIVfR9wNlWZFlGU1tlWvp+XzBqAi6ruV8PuN5&#10;GsyYZTJDqYDAjy2fTyuU1AymQ2A1ZnTQVR35OaMuSkZhxM3tDa7nUDUNeXWmrTM8TzGZxCSjEZ4X&#10;oKWDkQ5G+Rjl0aLpOhgMVJ2gGQRDewHLKrsu1tJBK8caMPqBrrESej+M8LRVJYbeGCVcG/j3BJ7v&#10;XPy16sIXtA3ruixxHQfTD5jeYHqboRya3iJ+pMQPXaR2Lo5rST/0DH1vmVX1YNckVUHX2AOHMVbf&#10;1V1a3vvdBsdxCX37zDAYyqLknOYcj0deXl4ZhPl7McVxXbzQZzJJcLTEdQxRGBAFIVIq2rbD9C3V&#10;ZSrkOC5RPLYvKLegLG0jTUmJdn1ri+lt69EeiCSOFniBi3YEfd8gZcPQ1whZolSL62nC0KJQkvEE&#10;qTRt21PXNVIqovh/ANiO57E7HhBtR9sb1psdcn+yVqCmp+8UxrTUjS1SdF1LXmRUTYPrOrRNcwmU&#10;a8IwxPM8W3LyfFxPWXXjbML1zZLxeIJ2POTleej7ltXqYHND+ZFJYss3VtVmqAbI2p71MeecnenN&#10;cGEgDqAFRnS0VQra2LY4HYjeHgBdjSc1nnRwpLRQeCVRSjIMlzC8oy5/njUbOa7NqWmtGQw0tUaK&#10;EVE4Jo4DgsDyKvOypChzHE8xm4/p+5a6LajbHCFbxrHPdDbB9QK0tgD0MIi4v3vD/e29hdQbcWnr&#10;K0bxjL4V/PTxK3/8j//iL3/5kfPJHqx932M6nXN9e0U/lBz2rwjVIx0IYofZMmGxWNDTczwd6TvD&#10;dDLDdX3youZwXl0OjYJ337zj+uaasiopihO7zTNxFCNo8X2NQmD6jsPuwGa1sY320Of2Uq4J44Ag&#10;DhiN7fPT9z2nrGSz2rLb7ilz65ivypq6ammamrosKMuS3nSMkphoFBCFPq5jMS6TWcL8asrN9Y0t&#10;gEnF4XDk8+df+OXxC5vDHq0133/3PcvFHC0kbVXTtY2NJFQVg4G0KMmKil6AEZKmbRGAc+GdBoHV&#10;JFaNNR41TUsYxozHY64WC2azOVEcgRkY3A4p5EVtKOm6HiOGy0S7RbYga/tMSQRh6Nn/jtIoIaz2&#10;D30p89kJaNM0VKU1Vw0GXD/E8QI7LQwDttstz8/PrF5XAFR1hXY9a8FqG4zC2mrCgOliwfLqiuXy&#10;Bsf1aduBtgUupAJjJE3dcDieOOUpVVXQ1CVlfqIoT2gFychHBwInsoxRJ9L20HiJCgmh0G5A27Uc&#10;yswKHvqeLM14PbxyyLdE4YhBlOyOR/YHi7LRjksQ2MLM2E8YRSGzyYz5/IrxeIxSkrYuKAqPtisx&#10;F7d9mTcctiuytCE9WoWr9AWN6cjykvSUUVUNAsU4jAg8l9//4Z+4vk5YXI2ZLQLa9sRm88Tr5jPn&#10;rGCzSzmnNXXTol3F7fU1y5slN9fXzKYTxqOEcTRCGmk3H9sDq9c1m5cN28OOcOIzm45ZLq+4ubvC&#10;DSTH84Gn52cevz7x+rLmfMihU4RuxDhakMQLYm+Kr0c2K+sLTscjP//8iY8f/0qaHfADjetrW/zQ&#10;IEQHQ02enjge93SdXemfTjtLUukNk2TC7fWVRccJGyn653/+Z94+vGEwHS+vT3z8+SOffvnM8ZQh&#10;lIcfR/zm9//Ih/fvGEUxXdvy0w8/8OnHH8mzjHfv3/Hm/p63797hBh7b7YbX9StpdqYXgqvJDHHK&#10;yA8p6ekMjeEYHjHG8PXLV54fn+gNDIOg7eyFrG77C6khwHMSpNS8f7fg//y//onf/OMtWrUcT6+0&#10;7UBXCx4/vfL1cU3f9iSTBTe3c5bLBC9UfHn5ZC01Bnw3oO0bXndr+sYgcdjtD1RVT3auKcv+fw6O&#10;18s7AGazCX3f8/j4lcMxw/PtS7ftBpq2ZX51xc3dHY7n8Pz1lc+PX0izjKo+YUzJJImYTGYEri2p&#10;+G5I4Ee4TsDt7T2j0QStHbwgBKWpyprVes1q/cSXT//F6bRj6A3LqxvGo4Tdbs/5mBJFEdfLB8aT&#10;MQaomoGsKKjr+tJAddCew82VbYytViv6wQKX67rmy5cv5HnJ1eIKraxKSSIY+oF+aOmFwPcjXE8h&#10;FbRtzemw43yyaq+hryiyjuPJfrC1A23XkqZ7oKKpMrqioshzppMprucSRBFBECAvKy2n66jLnPPx&#10;yOmww3Qt8Whkcxm+z4iBoHDo2sCiRKbjS8sPmnqgrFp609D2GiMtZFo5wnqNPUVTlCAMgxxQAjrR&#10;IGhRokJpay5JxhN817Ow58FaI0bRmK6rcL0BZIfnaUajhDCwCInzOaMsS+uuVhppoG/s5LIq7Rc8&#10;SmIQ+JFdbf1tXW6Moetb+3Pxt5ZFQdvWF5ZhzXABaO+3B8Cy0uJohOe4dF1PVTV2Veo6VruUpZyy&#10;jOlsyiyyGTMpevq2tFwsAVo5tniy37HfHynLCiXdyyQ3wCCRWjG01nZiTE2gXbui1toG4F27Roti&#10;D6UNRd5gxIAyA56n8F1wPNuCdj2FGTprwnAkQrggFFLZXEhRlVRNTRhGJNM5UijW6w3nw95mKo1E&#10;Cnvo9nyJh6RuBuoWZG8VZnXT46DpjUTIFqVjvMBnEkSMx2Mm0ynT+Zz5fI7jetRNQ15kDH1H33ek&#10;5wN5dqBrS4ZB03UtZmjo+5osc8mqI3l1oOsKZODhBi5KQzc0tF2LUINd24rB4nqkQSuDpwd8qQgc&#10;H89xL0wCY6kM3XAJ/gscJ8BxbMEr8EOiKMbzfASKNO3Isg7fcVFCUZYVRXamyDPyLMPzrSc9L3pM&#10;D17oMhrHzK/GTGdjHNcnCCc2DtK2l9JBiJQO52NONZRMkhilfD59/IX/5//+d74+vtpDAA5aK4I4&#10;RHs2BjKeTJlfxZTVGSU74lGAdq0/tu1rwthy2MajCVlecTidqZse7SjG04TJ1E4nHUeQ5R3ZeY/p&#10;a3zHZfBdjvsTp8OJ8ylDIrm7uebh/pb5YobnewglUK5mGAYOux1PT0+8vq45ny8ZtkFgeuhaqyat&#10;SqvJCyMfrSMc1zI6o9AjCDwmkwm3N9csFlcYAY9fH9nv9hxPFiU1CLi7u+NqPmcxnVDkOZvViqHv&#10;7Bo5Cm22tigpq4I0zejA5hYHYzcMUlPXHWlWWQKDtNzTm9u7iw0nQiuFkvbF5ypl19KuS9P2dE1L&#10;XVf0Q0dvLp81LXEci4oRyjZxlbLxIgZh2aRC0LVW6ymkBBRgkVldN4BoL5lsTdd1ZFnG8XBktVrZ&#10;rVEcMwoCvMDHD3ymk4TpNCFJxozjEX4QIrSL1C6+66K6y8u77jkcT2y2O162a7b7LWl2wpgGRw+4&#10;DozHPiiHyWzMeBIjHXsI1q5P4AcIbKt/t99zylKquvp7zOZ4PLE/bmm6iupYYQaJ6SWO0lxfzRjF&#10;CfF4QhyNuJ7OGIUjpNQUub1gZGlG25YY07FaPdF1tb2s1y19qxg6ZRu4hzO9MEhX/51moZVksZjy&#10;/sMDd7dL7u6XzOYjwkjTtCnpubDyg3a4TGw7hFQkyYjZ3DqvF1cLoiiwE77BcNju2PcGMQi2mx1f&#10;Pj9S5nb78u67N4ymAX4Q0HYNP3/6md32wPPzis16S1U0ONJlFHm4fkwynjGOJhZRpjwif4zCXhia&#10;qsF3fa4Wc9q25ZyllsmbJDg6oG4GsqwiPxxpqwGFpKpz4iTg6sqWUOI4wFGC6WzCh7fv+PDunqap&#10;eXx+5uNPn/j50ycOhxNJMuPq+pb3v/oN3333K0Lf4+nLIz/++S/88vNHBPD9N9/w+9//jngUI5Rk&#10;v1nx89cvrHdrjIAwiNnvdtR5zdBa0Lz9sRek6Thh7+84Hs+cjhl12yOUsu9918dxHe7v73l4eMM/&#10;/NMDb9/PcJ2G4+nAZrsjPRdsVxnnY4XrRNzeX3F7M2U2C+lMxsv2ESM1g7ACET+OaGvD/nQgOxYw&#10;CPa7I/SKrumoq/8fjicIrHJwu92TFTll1WCE5HhKcd0SI0A7DvOrBUpJHh8f+fzlF7b7LU3XIkVH&#10;Mg6YTyfc3d4yHk1wtNXNuV6E64bMZ1f2wKYV7dCSnQ88vzzz+PWR435Fnm5wFMTjhLuba5bLW26W&#10;d+RZhev6XC3uQML5fKJre6JwRBgG3N7d8HB/TxKMmM3sw7LZbvH9gOVySVt3rF83tsouLKpDGGnB&#10;30bam6tUBN6IpinJ64ztdsPXpy+kaYYZJG1TcT7lFFmBGRo81zqF+76hbQfKcmBV22KJ67kEfsB0&#10;OmU0iv/uds5yO608nc6s1jZTM53ESFo0DnEyxvckXevgepLQ9+3krmmtNcW1mUXXCWnNYH3SxljP&#10;rHIJdIxpB5qmoq4qO8YeehR21bpbb7i/v8dzPLbbLVlup4gCQVGlFO0JIQe0dsjSFCUVfdtSFBVt&#10;2xKFI6QQKKExxjKk6toGsYXroD2f6WyKH9hJmBCglaJtK+q6QmtFWeRkeUqWpRRFTt+3uK5nGZFa&#10;wmUthriQkJTADXy8KERrbTEgTUM79ASBz2QysS9bR9LWKU1VoZRCKm3b5m1LURRkeUHX2z/T9yO0&#10;0ggpaS7rva45YdrOcim1ZUz2pqczHV1vM0Gz+YTetPR9Qzc0DH3LMLSAQEmbqx2MzVAZbHu6bmry&#10;oiTNc7a7HaC4jhOU4+D6ASHywnSUTJKR1UV6Hn4Q0PUdr6sXNpsNdV2BFDZyYQYLrXZqlML6sjX0&#10;TU+RVjAc6Pqe/eHA/rCjaWqUhjQ7cTofgRZ5aG2OVtgy2H7fcEhLeqfE9QWOLxCysTzKrsL1evzQ&#10;Q8kBrUArUJcCgpICVzjEbkzgh3YVLe3BchjsKjmKQkYjy54L/vbjxWjtMQyC9fbEly/PlGWOlD1K&#10;uXQXALPWDtJVNE1LEMSEccQo8VgsLQIkigOCYAzGoSztZ2o6WZAXHUWe4aqAwB+zWh34+af/4Onr&#10;itMpxwySqqhpuwHlSoqqQaicoqq4T5ZE8ZQ839F1OUoZsuLEalNQ5CWOq4lHMX4Y0g2SODGMlcN0&#10;NmU6GxOGHkWZ03U1riPpu8ZeLoXisD+x355oqo44jJjPZlwvZyyXFrnR9S3n9Mxhd2S33/H09MyX&#10;z48cjicMEtcJcN0AYRRt09F1lrvohT5xHOJ5LlIZfM9hNk24ulqQTBJ8z6OsSzabDc9fn0jPKa7j&#10;EY0swD2MY8ajkbVIDQPjJGEUR7iuQ5lbBucwGLrObhnafkB0vb0m9AaBxHWtL3k6HhOPRoyThHg8&#10;Zjqz/Lq2tmaRoe+Rns0NGgxd21HXLd3QYUSP1AatBeryo7WEi95TGIH2rIPadFBXHU3d03b2+7Bt&#10;G85ZyfGckxcpfd8SBB51XZPnOev1mqos8V37vXx9fcPdwx2T2YTZ/G98Q8sutO3k3n5XDXa1fM4q&#10;Npsjq/Wel6c1L6+vnIozeZ3TDw1BoIgihzh0GMcS33e4Wk6ZTSd42g4sFIq+huPhzGr1yufnz1Rd&#10;9XddrBggz3OaskYLZb8DvZBkNGMcT8FI6tr62MdBSFVVpOeU4+HM6+uazWpLWZY2r21a4lFAktj3&#10;ZTL2CIMJrhuxXZ/oP37hl0+PIARx7JFMYx4eFnz7/VvefbhhOovpugohzjS1sNGhvCTLWopMUBcK&#10;13FYLK94//499/f3RFFE01ScTicOpxPjUYJWmq7tyc85u+0RIRR3D/dc396QXI9Qns2lHvYHNust&#10;x+OZMi9xtMfV4pqmt7YVhMbzfTypcARoBGXRUNQ52blGS5/JZEbb13R9RxCFPDy8IRkn5HnNly8v&#10;9G2HFhqhYGjh9vaO6WxM4LlWlTD0TGcTvv3wln/49a94fn7h8+cvvLyu/o5oi5MJbx7ecf/whrt3&#10;70jLnB9+/Cu//PiR3esrgevy/Tff8v1337BcXlHWBevdhi9PX1it7DMzKJsh7NwRvnZZzKZ4l43S&#10;1XxmZQGBz367Y7PZck6POJ71lYdRxHQ6Z7m84f7tA99++w3XN1OK8sTLyzOn04n9/sh+l5JnLfPZ&#10;Nb/5za+ZLyfU9YGs3lPWe9b7F66u3yOlS9vBfp+SZyXb9Y7tekd2znCEZ8tCQtH1w/8cHJ+fnwHD&#10;p0+fEAKub264vr7m48cfyYqUZDYliCO8wOd4PvHpy2eOx8OlpRhgaFnMIhazOcurG5ZXt7hOcMF3&#10;WCSBUtpOYBjIz0e+Pj/xyy8/czztEX1LEgcX1dSUUWyzBYE/YjZVuJc1Q14UFFVrfdmTCckk5s3D&#10;PdfXS+ajhM1qS3o6W/PHOKFtbUB6Op0SRSPiKMbV9ibfX3KHrrY8qCof2OyO7PYrnp8fWW+eCcOQ&#10;2ewKLQ17k9r2oGsfXu24lnumwXENpmvZH9bUdWMD7snUmjm0vhgrOuvFrCvqumA8Sri+nrJczvA8&#10;D6k0Wri0ukeIHrqavrOZTC0VozAkiCIcN6JqW0xZUDcNdVNZ5dqxoSkb0tOR0/lAnqX0fYNWIC7Z&#10;ifXmLa7WPD8/czyeiMKQ8WiEF3rcvbnG8eyhMEszjvsj+eVlgRE01VebXzTW11zXDW0AAID/f9ta&#10;RaGjMUqxWM4J/ICub9FK4/mOPYznGUIK2ramqkq70mlqHFcznU7x4zHz+RRhJI7joZRjkRyN/V3L&#10;CwTd8TzGSUJZW6TG9XLJh2/eE/iK1csj6enw98lDmmX0Q//3wPhsNsP3Ay744Etj00DdILQijkPm&#10;8xmTScJkMmY6TQgin8D3GI0j4jiw05CupW4rqtIegos8v/BAG7pusEUcBFIqmrYjzUryorSXMcAL&#10;Q8IoJopHXN/eEYUhvisZj0OaxpZnHMehH3qqekRdZ5QVOJ417wghaNsGhMFxXeLYoypLPv7wlSAY&#10;4fk+3dBzOp84Z0e6vkUqqJuCLD+i5UBdWJai60iqquJ4rlBas1g4OJ5LbyzjT0gYu44t/4gBRwk8&#10;R+I5ObQ3mgAAIABJREFUDq5jD71SaBwREXkLRtEI19U4rsRxBUJggcWRf7nojQn8GNeJ0Be+XVV3&#10;1I3GczeczzVaazxvRHQBYptBIJB0PmhH43qaZBKxuJ6wuB4zHo9om4HTMSea+STJBIykY2B5tWTo&#10;4OnxlZ9++sSXz8/st8cLg85GGra7PVle4QweQvWUtZ3ch3GAkSFN09PUBcfTkTRNUdJhHE8Jo9AW&#10;x8IRi+UdrhcSRgGep2jagiI/UlUZeX4G0yOFJD1lZGlJFIz58P49s+mCwPfRakBJg8G2tjfrFY9f&#10;v/L0/MxqtSLPS/reTtVMJzCdZQIKFI7nEwcBjmdQyk7BJ5OEm+srrm+umEwSqqJg9frK6+srx8MJ&#10;KQRX17eWOel59kXse/i+j1YWlB4FAQCff/mFx6dnC0POco7HlKwoGQClHZS2/lrXsd9hk9mM27sH&#10;rq6W+FGIVBJjoBt6uuGSv9YOnmeVqEVRWtKAEGgpEVqiXYnSMAiLMQLQ2pbulNQMg6HuWrpmoG0G&#10;mg6ytOZ0PnI+H0nzlDQ7U1b2cqqUIM9z8jynqip832c+XzCKR9w/3PPu/RvmV1OSZIzjOjRNfWFO&#10;2nW3Uh5tU5FmJ758fuHTz19ZrfecjxnH85miyxFqIE4CosDD1wItBkLfZTmbMh2NScIxnvLom4Hz&#10;OWe7OvDl8xOfHz/T0hGNQpQTI1oHMwyETsBk6VktZTzBWqsdBIrTMWXztON0yuyFvLYFwXOaUZUN&#10;WnlEcYzruXSd4Ff/8FvevXu4rLA1jvSpip66/oGiKuh7O+2fjGK++/Ytf/jDr3n3zQ3a68myPVIZ&#10;8ryirCrqqme/P/HyvCPPBmaTO24eFtzcXXN9fY3v+5Tlpew3DERRRN/1BH6ANIqX84q8yFkslrx/&#10;+4HRZMTgDZRtxeF0YrM7kmYVWnksFxZ2nRcVddNSVi1lUyOEskrWrqBrIqpcUqYlx0NBntc09YDS&#10;mtlswmgUc//wQN8btpsf+fL5C/t9RhhM8LwQIUAJdbE1CaaThG8+vOfu9hqB4Ye//oX9ds9ff/iR&#10;w+FEGI24vb1lMV9yc3OPG0Z8/OUTn375hdenZ/qmZhLHfPP2Db/53pZg+qElTzPWa4uPOmVnmr5F&#10;Cs1geiZJTBKNSWJb5JMCPN8h9DVqOkYrGPoGKQ3T6YjrmyvieMztwxu++/YDk2mIVAWHfUlWFrw8&#10;b/ny+ZEsq3HdgH/4zW9ZLpc8vLul60u2hwNldWIwJX0PL6s9vj9h6AY2my279YY8z+nqhrrquLu6&#10;sUVApe35528Hx//+08VVrRRRFHE6HjlnJ5RSjMYjxuMRXdfy/PzMOT3bG+l4jHYdPM+5aKJ87m4f&#10;uL99R5JMkcrCvode0GMYTydkWcrLy1c+f/loa/dVhtIS39OMApf5bMJseoV2Isuh0i5+aNdCloXU&#10;o5TCcVyWi2vevr3l7v6OOPAQvSEZx8RhZJusxp7mkyRhNp0ReCHDYG/GWinbjlUOBjifS56edxyO&#10;R15XjxxPG8IoYjyaoqRLL1t7C5UCrS2SpB98ug7armToS5T0rT9a2VyohYF7OIND09q/3jAMEaoH&#10;0TLQYESD4QKzHQZCV6P8iLrJOJ2OFHmBdkOiOKGvS051T1mvOGU5eVVS1hXn7Mz5WHJel5hOURYp&#10;WW6nh9NpxGI+xg80Td3w17/+J2Ho25eV27LZPZIXAbf3d0i5RAJZnnE67KmrCjN0DJ2Fj6enE47j&#10;ABZC62gHM/TkeUFvBpTv8vLcIIXAMOC5Ll7gMgwdbVujtKRtLd8xikKubxaXnJuDMJLuMgJvu5qi&#10;LMiykrysUdIhCENi7VI1DQOG0XjM7d0Nd/c3hKFHej6wWr3y+vpijTdKsd3syIsCx/fwlWa5XOL5&#10;PvJiC7FZTIembem6mngcMJ2Oubu9YzafAZZX6XseURzi+T5BGFi1U23RQk3bsF2v2axfKdOz9Vfb&#10;X7UtffS9BX57Pk5e0A/2wnNzc8ckmeF6HgjwXUlVZhx2ezthbOrLerqhbmoc7TCfzJgv5iAFu+2W&#10;/WFPVdZURUOVw2GbsevPNlsq7NSzp6cfLi3ovrJFFqUv+dWOoq4Zhh5HQdflaOniuwY/8JEXZBXG&#10;oJRCawvB9lyX0PcJPR9XO0jpoGWMoxN8L2Q0DvF9x+o6pSEMA6IownF8+g6aaqDvNPSaNC3Z7Q98&#10;fX4izc5EkYcxHdvt2k5npIVaNy3cXD/w61//hngU4fgOo0mIUB1FmZOeC6rStSUbrfFcn6os+fTz&#10;F3768SPPX1+oyspeQrQm8O2K1IgeL9AMqkeogd60pPmZ3X7LdG6pAtlqz+6wp2dgvlgwny6I48Qe&#10;esuWfhgYjxNGyRRjBsriTJruqevMftljOKdnurYjGf1/TL3XsiTJeWa7PNxDR6TeukQLNECQQ8zM&#10;sTnv/wxjx+wMSTS6S2yVOkNr97nwBMiLtuq7qtqVGeH+/9+31pKn+w8s5xuS2B5wy7LkWBx5p8Vx&#10;IM9ztlsLvW+aGmE0ZhwZhwnXC/8BjnddjyCMLGzcNwSRw3yRslzOWW9WLOYp0zTwvt3y5Qobn7Qt&#10;UMznS+azOWEY24m1q/Bc60l3ruW2qq7Z7XZ8/fqVr1++2kmhEUzjdeKgrKJtNpszmy2Zz5fM5gui&#10;OMH1PNTfnxVCWe/z0Focj2MRPk3boCdbhBHGgqgNEi1sqc6M1l7jODbKoSfHFlDEaNd4wmbXTsec&#10;L7+/8fp+IMszC8UPPJSyv0eWnei6Fs/zbIktDAl9613+/PkzDw/3bDZLlCeY9MjQtehpwlcKB66x&#10;m4E8z3h/P7J73TI0FTezlHWcsvUlrfYQ7kQU+ddCFviewyJOWCUzbuc3tFXP8+Gdumg57XP272eK&#10;vMG0lnrhdCGDsTKGJE4ss9dxCN2IQIfUVcN2e+D1Zcvryzvn04VpBBU4tOKCGzsslivub++tglNZ&#10;40ySxPzL//wf3N1uMGgO+wPPr89s3468vL2DMvzLP//MzXrB49MtT5/uuNmkGN3SlA3j2DG0vV2d&#10;n85UZUdVWxD4zeaBm/tbXN8+T+uyoshy6rqkH3qrR/R90PD89Rvb9z2OdHl8fOLu4YEgDGmHHuWH&#10;nPMT79szY+9wf/+JeTrDTBNVWdE2A4Er6LoOhSZNPbwQ6mLPYeowyZqu7rlcarpWE0VzZvMEP1RM&#10;08Tz1zdO5wtfv75gtGQxWzON0FQtXuBeC58ut7e3/PDpicUsJT9nVFXBMA68v74hHcn93T2L1Q23&#10;d0/4QcjpXPD+7Rt//e1vHI4HlCP48eNn/vnnX7hZLa2nXGve37f87fff+PryzGAG4jghcgzSd5kn&#10;KWHg8fR4QxSEdG1LFAa4yuX5+Su//f4bl8ueMPJ4DO54ePrIL7/8kacPn5gvV4SRS168o/uRqux5&#10;+X7gy++vdN3Ix8+f+eMff+GnXz4hnIm2P9lhgunphpGiaKkKgRd57LOS7HJhv9tR5gVB4PF498jt&#10;zQ0PN3dIJfCk5O/wDAXQtdY/qDGYaWCKIttyFdr+gJuavLQk+qptEEKQxCHL1Yr5IiUKI9bzOev1&#10;DYv5Ctfz0doq9KwJZOL5+ZnDYXs9mB2Zxg5XgsAyIjfLB9aLNbP5Eql8DC5KBkjXt9Mr36PvXeI4&#10;sevwWcLD/Q1xHDAOHVPfk6apXdk1DY6QpGlKXbdczmdCP0YIu9rzfZ++s17T8/nC2/bM8/OBfrBr&#10;D8+N8FzPkv6HgbZtcCT4vsLgI9rJHh7o0bqza+vBYgL8wLOw375mGGur2PO8603b4Hous2XCcrEg&#10;mUV4gUI5gqlt7RrGFShH4LuKVhi6uqSte+p6a2GtzYid2FvU0Ha3Zbe90JcSJexBTeseP5QIR4CA&#10;aRqp6gwpDZ4HwzTRDzVNlzPqFnVwqNsGKSWe51lV43JJlmUUXYUjLLR6nCYwdlrnufbvNY4j5+xC&#10;6CnmacJslmKwE10phbXhYNmFQoDvexah4drqf1GUdHWLHg2OkBgEbTuQFzVN06OUhwaiOLkiOgKE&#10;A21b8+uv/8E0DVyyE3l2YRx63Cvgvet6pLJjfztddHl4eODm5g4pbXvZcRQIMGJCi4Giytidd5zL&#10;zFo2pCIKQ+phIApHZNnYotGkUVJZrZgI8YOZvVRc4aggEEIiXR/P8xHCIcsLTqcL8/mc9WrJarVm&#10;HDX73Y5tkZFnGe9vbxwOB6v+dATSERYt5Sr0lFFXA5OxOKfqOlFFC8bOoW9s0F44wvLYpOX8TTj4&#10;gYsfLHGVQDAxjS1D36GdAaMnXHckjsJ/uMqjOMIPfaSyhwnPdVHOldHp+iRRShqnxEGEki5CRkBg&#10;p8KexPcVUoIjBa6yk9fLqWIaBU090rYZRdby/n7gdDoxTBWON6A8kA7Xtb9BD5qmHgiClJvNI1G4&#10;4ni88Lb7G2ESkC5i8vzM+Xi2+S83QDqKqiw5Hg/kmZ2S9V2Hq5SdqCmHUXdMTcc0jYSRZDCaumtA&#10;ulSN5H37BqLB86FpS/p+wFWSKLQe8zhKaVtbThmGgfN5b6Hd04hAo6eOpi6om4JpHEiThPube+bp&#10;giRe4LoBTdvw/r7n+fs3DodXlBpZLBI8z7Z6YaTvWuq6tuzDwMPgMOkRR484yiGKI2bzGTf3S+4e&#10;VywWM1wladqa7e7I4bBlt9vaKVsUkyYzojDC83w8LyCIIuLQ2oykFHSdXS9m2YUyy9nv97y9vpLl&#10;OXqarJoViXQ9knTGzeaG9fqGzeaGMEoQ0k4DJ21wDPjSml3iOKQfOqqyoGsrjJ6uZAMAg6tsYajp&#10;OvqhxzhYk4fv4/redaahcMS1jHLOuJxzTocT52PO2/uZy6WkbRukFMRTiOcrurah69p/PNeCIGAx&#10;X3B/98DTdSoahgHTaBDCoFxr1mmnlqqxRIOirOjannE0uI7Hn37+Ed+N8NyIcTAcTjveT8+0usRz&#10;lb0ohTY2cLu54XZ5z+///o3D7kyZ1VRFR3HpaKqBrh3J8wo/iohnDr5vaKWmVFa523fd1VoCZdlw&#10;PJw5nS6WMyocZrMVaZywXMT4C8lstiQOE4Lwak1LUxsTWczJq4Lz6cj+sOf711de33ZIPP7lL3/i&#10;Dx/uWc0jPF8iBBh6HOGjJ8PlVLHd7dgfDjRNR5rMuL9/IgzC6yR5oKp76u4qbPB9XNdHOOI6ZdvR&#10;VDY+5fouN7d3dhodWTOO74U873bsTxcc6XFzu0FJl/3hTFWWuI4gSRK6vsVtYBQTXVugdYMQMDU1&#10;9almGMBXih9++iNR7FFVJYfjO0WRMemJsqytyEP6RGmKQNJ1E0IaQLNZr/njH35mvVyQXc5sX98p&#10;ywIpJb4XcrNZsNps8MOEsun57fev/Pb1G9vdjmHqSZOYj4+P/PLjz3x6eMCTijy78PLywu+//877&#10;7o2yakjmCcvZgiCOkaEi8jw+LNe4ymGaeqI4wDHw9evf+Lf/8+/sDwfqpubh4Yanj5/48OkH7h8+&#10;kqQW79e0FV3f8v76xvPzkboamM1WPD4+8unHTzw8rujGE8NYo02PED1VWfL6cgTts1x95vllxznL&#10;uZzOGDPycPfIp08f+fzpA6v5DM+VTNOAGUarT/37wVEPvT04CoMeHdsibhuqqgAMWoy2TcyE71rT&#10;wc3NDY+Pj2w2K7uGClI8L0A6Lkbbe/E0DdR1QVHlfPv+G7vdljw/4XkO8zTC9xyEmGzLEMfCKPMS&#10;PzCEkUWzuL6HcBTGaDzPZb2Ys5wnJHHELIkQwmDMAMKhLiuENsRBiFIufW8RIbNk9g8LihCCvh/Z&#10;7va8vdkM2X6X8fZ+tg9UXxAEitD38ZSL1hNoaKrangm0AWMs3sfYHJ9xLAbHlcYaWaRCSmHbgNLC&#10;iKPrA3q5XFo2290DUWT5kHVR0xUVZhpBjJYppSc8zyUKfYQM8ZS2zbWhRg+aoRupypo8Kyjykqnz&#10;cBgQjkZKjYdhmDqqFtRo6HWDKwUjkmG6ciMZbBNx7BizCzh2dewHIb7rkRclnu+TxLFtuVYVruNa&#10;JEwYEYYxp9MR81XjRyGPDzfc398DhqZpMMLg+z7KlUzTSNd1jHpACGialv3hyH6/o60bQjdESTsF&#10;HEbNMIxoYy8z/TCS5bmFuo8d49jTtjVZdmHSFm4LhihJUVIBAuV6GCmpq4YwjPnw8QOfP3/m/u7R&#10;vpwnjbnmEQfTU7YZkxi4nC+U+elamhG4yjIX49h+vgM/wPV8/Ku6TmsX5cd4nkMU+jjSrj08LyCO&#10;YzwvQGtNdDpfD2EBXdvy/vbC6XTmy5dvZOeSvpvILjlllTNN2k7WPRfPcxHOxOnQoNSFSY90/WBz&#10;jo6D0QahJb70cF37szYOTMIqKhESIbEr9zS25YTGwrL1NF0POxOuclBK2kn7fEacpoRRRBCEhGGI&#10;K330qBHGsa5oP8JT1oA0TIZ+tG53z7N/bq0Hiqwgz3OapqXrBvJLxX5/4XwqOJ0KiqxCKsnmPmWd&#10;hMhra1sIMNrQdz15WbPbFZxOHXH8H5wuF3aHHbPljM8/fsAw0TSNVSEKBdpwPp85Ho+M42Avro7F&#10;n+CY6yRU4HkK349RMmVeRxwuJ6qq5HLaMg0FWRaRJD6+p6zFyJV0wQhIwiDClR51WXNpCoqqpe16&#10;MNo2mT1FU9d2Y+A4eNIjDlMC3+bRvnx95uvXZ97etxRFjp4qoshBs2K1WlnuZejTdd71RW45lUoF&#10;GCywPwhD1psVj09P3D3dMl+nSAey7MLb9sDxeGAYO6JkwWrts5jPmc+XhH6AcJxrM9nGdizIveB4&#10;PFjd4fs7dV0xjAPD0DMMI0JI++8eRiSJzS3e3tyzXm+I0uRKytCM44SjFHGS2FX4tfAwVSOOkna9&#10;7Sg8V9qLkTG0dYODJIljhLQvxGEcGQeBMYIwinFwqKqK7FJwOhw5Ho4c9wcu54xL1tC0toQnpYPT&#10;GTQuoPEDe1Fdr9fcbm7ZrDZ24jpfMZ8tiELLU9R6oOsb8uLC8XzgdDqQF1YLGMcJaRSzWtxwe/PA&#10;Il0ReBHTYDhdjuzzB/L2zKgH0jjl7uaOMIzIThd+/+t33p939O2ELyPM5NGXLfmpRU/gO6Gd6PUH&#10;jAPa2PX8NI3WojUM+H6AMQIhNDebBPdhQxRZMHS6TghvPLyZZQ8LIy2rMYquOXnD2/aFus7Zbt/4&#10;/v2Z7FIwS5f86Q9/5peffuDxNmJozmSXjGkCHMvt2+8qvn8/kxUtrrfg7tOS27s1URTQ9TZDyjCg&#10;XBeNVUCKa0a2bXrO5wun05G27QjDiPXNLavNBkcJDqcDXTcgPZ/fXl85Xs44CJbzOY5xqIuCJAp5&#10;/PhEFEUcD1vGISKOXKwRV5PlZ76+fmOWPtG32OjVaoHrRah+IIrmxMmcb9++IRyPOE5w1YDrejhC&#10;EUWSOI344Q8fuL1bgdBXUPczbd1YbeFyQ5Ik9mLkKHa7E7/+9jtfvj9T1jVSSe7ubvn44ZEffviB&#10;5WzOpDVvh3e+/P6Fb9++cT6duL295V//+x+ZrxYIKTGOwA8DwsBjEfq4QnM+n3h9fWbseuqmtJdE&#10;CX/+8z/x8OEDD48fSGZz3CBm1Jrz+cz7+xtvL9/I85JxcNisH/nh5x95fLwjShxGc0FzQciOIj+x&#10;fbtQl4pFfE/f+uxeWnavZ4wzXVv5Cx4e7tis18Shb+UOYQDTSK/tueQfB0ffuzL4pGPdscrBkQbl&#10;GIxjA8o+NrOmlCJJEm5vb7m/uWWxtG0lgcc4CfqhwzgCw0RZ5by8PPP2/kpRnGnaCt+V3KzW3N2u&#10;CX0P6QikI3l7fqcsjkzTgSBKubu75+bOxygF44Axvr15RwHTMDINI3Ve4yqbtcI4mMGCno1yLYJD&#10;a4Rw/vHF05P162ZZzn/89Ve+fP1mReP9RF23GDOiXOu4Fc71FqokSRKzXC6ZJk1V1hxPO4bBoiqM&#10;sDo75dvW0TiOeL59Sbueax+mk8ZxbQHm7umRm5tbhHR43e05Ho50ZYMyYL+1GuVCFPjEcUwQpbgq&#10;RuuBpncQ5UBVZpyyjFN2JisKjAbXc7CcnAnlCZQPQo6Mxsrop6lj0hZ14RhNVdlWehiGKC8iCn2k&#10;cOg6Wy5yENRVTRTFzOZz+r7DGEPkB0RRRBBGLJdzotijqHP63h7oiiK7/lowDANSSVzfrh3zIrfZ&#10;ues6u+taBA5xlOArl3EYaNqaYQKESxSHeEGAVB7tMNhp6jgwDj3T1COlIYpDbm5urX/V98AYK4Ef&#10;Nc/fv9O1lln1dyailNI+2OoOrbVd04UubiRZzhekcUJV1VwuF/IspywKirzA93I2m1uS+5h5kiKV&#10;zWGiNdp49rPj+ziOwmDwPJvV7DrLsbN+38422seBSRuO+wO7tzeOx5yhg2kyaOPYzyqCodcYM8K1&#10;7WiuvEttwPVc3MBDKtt095XLLIkJQp/BTLRDx2QmXE8RxRGL5dyia1w7kSuLjK5rGboWYQxxGJEm&#10;CfPVgjRN8QIf13Px/RDP9dAahmHCjKAcF9fxEFhsle8L/NBQVjmn09nClofhOq1vKYqS0zHjcLiw&#10;3x3J84am7hBI1jcbq/ZUHkjrT3fAWp5che9ruqbl9fWNovzCqDWjnqj71oJq04hxGOnbC0bbSfA4&#10;jgjHZiLR+h8FC2NGtNFEQchqPWMxn+H7HkVVIl5Gxqmkrju6HpoazDTSegopII5DhLG5wmGw24q2&#10;ta1VR/QYXdvLtW6vuVWPNLojiWLSdIYUyto/3vd8+fqN992eYRyvUHeXcWrIsrMtjCkbLZmmEd/3&#10;UK5vmX1+hBfEeEFMnFh7yWye0PU9b29b2q7meDxwPh8RwGq5ZLNZ28mdUjZegsARCsfxaGq7sXj9&#10;/pXscqQsCw7HPXl2QU+aILD5xyQOCYKQ+XzBcrliNluQpnOSZGbjN46DEVcOo+fjBQFJOiO6Zhzb&#10;bmScJhwH/NDDcx2U46DHgaFrcV2J0A5jfxVBSEXgJUjXu36HRo7HIy8vzxwOO/q+xeiJYRgtOkpo&#10;XE8SSIvO8n1FFAXEcUAY+sxSSx1YL9fXHG6I70W40rdrcCNp2p79IePl9Tuvby+cLke0trah+8eP&#10;PN4/sJgtScIEXyoizwdX0HY++jSQxPY56QhFntV8/e2Ft9cd29cD+aVED5BEC0I3pi57mqrDaDvl&#10;bKeKdqwIIp/NZk0ch2ihr0xcgVRWDesHgV1zhjG+HxIGMX7i48QOMlBoDWXZ0tY9Q9dzqivatuB0&#10;2lHVGWVxZuh7bjcrfvnlj/zyh1+4u1nCeOZ8OlG1Ba6KKMqC4z7ndCrQk+Du9on1ZsXt3YYwktRN&#10;Rj+M+L4gTmN6Lekna2grioriOrXu2hbQLBZL1psNt7d25Xk8H3jfHymKkl5rtuczRW0lI65UpGHE&#10;w+aW27tb7u7vcZXkfNzTVBWGkSjwSBcJceihR8GX318xxiOMP1yVo8pyRLvRZryFSxRZm9g4FAxD&#10;Y3OumwUfP38gTH2qOmf7+szleIYJVos1m8UNoRshjcdhf+H1/Z3fvn3l5e2dyYGHp0c+ffrAxw+P&#10;zJMU13XZvW/tQGq7JcusAvJP//xnfvr5F9brNZc8pyxLi09brHCVoM6PMPUcDideX9/Qw4hS0tIy&#10;1iv+9V//O54fgJRkRUl1OHG+5Gy3e/a7I3VVsV5t+PnHH3j89In5LAIxkBUnuj7DUT2O1NZ/XbcY&#10;PcPzIvLTyOv3dxwFtzdrPn/6wO3tHUHgMemRse/pR2s9MlxpGuK/rKrX6xTAvtgYkUqwnKUEgUs3&#10;jhgBxtiga5qm11XmmlmS4kkPozUDBoTDaDRFnnO+HDme9mx3b2SZvU1EccjdzQ2fnh5ZzeZ4SuJK&#10;H+UqslPP8WTNA24zEMYzZqsOp5f0oyYYLU+sbzvQBonAU9Y0EniKaeyIIo9x1GTnM0r6pPM5KMHl&#10;kiNdj/PpQtX2FEXFdnfgkhdMgz1BJzMX3xcEkcD1NI4cEI5tuSZuws36gbbtORzOdJ2FzroqQusW&#10;PfaMXYMWoNGI6xrUcwO8wGHSNq8TxAmO8jlk9h/97e2NfujxlYfvSDwp8DyJ77iIUaMby3bUuqWu&#10;4fX9wMvrgXNWUJQ1Td9avIPr4jBaW4Q0+HFAMvdIYhfXc6zMftL0fWfXH8PIpK1PczZfMJstcYR9&#10;qeRFRZbl1zxQgKMkRhg832WcPJSnGJkoqhyk1Ys50pZvssuRIj9bllpn4evjZDVjQWzZfEmacnNz&#10;w+yq4JPSQWjN5XAgzwsuWUnbT0gZ4PmWCWeEtLq7vqXXE9pM9H1HELjM0pT7x0fiZEZRVWg9sVws&#10;bX5xnNAIfM/j7vaO9XrJPE2s5s3YlXIcR0hf0gwNfhCgXMVytmA1X3A6nzkerNawLnPGWYLRA3pq&#10;0VNH2/X0fcukB6QLzTDiXFOO02TXS6fTifP1v9PxRBLH3Kw3JEnKNFjsTHE5o1SIkj7uFbRsVXwT&#10;0wRSOniuBGFsO1xry5h0JVEY4nsusyhmtVoRRiHd0FHWFVoYgigiSRPSWWpfSNrYfGbXMQwjjnCv&#10;tpeYOFqzmN8QxaG1xIwTrZiYzITAsfcaYyHfaIO4TkculwuX7IiUDn3fX4sIjUWfXHKaumUcNFXZ&#10;Ag5xFOG5PtOkUQrGcaBuDMKZEGjL5VT2wOK5MZ7bMIxHmm7Ad33cwMNRoBnphoqua6lL67EPghBH&#10;OEhpX7zCkdcVoo/vK/xAEoUeYWiD3tLVNiSuS1x3Io6tptO/rueVcImjmPVySRovGHvN9m3L5XKm&#10;aSp7qfYFXT/StY0tAnhzHm4fiKIYM0FdtWzf3vn+8sr7bmfjPo6DHwVXwLydfDddzajtwdHBwfcC&#10;20aPEjvtDlLS+ZJktsBxfdq253X7Qtk09MPAMI3X4pQm9H3abuRwsAB5jEFPmv4auHZQlHlpmYYv&#10;35mGBs/3QBh836ofwzAkikJWyxXzxZI0sQKGMIzxXJvDcqQD13jB3zOJynevhaz2umlo0XoEwZVJ&#10;sjqKAAAgAElEQVTbaJ332thnli99hDE2AuK6ROEMoQLK0qJq3t63vLw88/zynbw44SpBHAcoZf3V&#10;vu/hBQGzueWABr5HFPmslle0Tjqzf1ZH4Sof342u6JqO7e5IXjSc85zt/p3d/o3z+UA/1BZltPLB&#10;8XB9m9Md+oluKOjVhB40b++vHM8ZeILTpSa/FOyvxZmm7Gmrnq4e0KPhfLhOGZXPZr3B9wJO5x3z&#10;eUgC3N3f8Jf/5y/c3d0wTL1Vw0qH8+VM23cWFO1aILVhQooa3JFxcOhHyThoyrKhzGvqpqapSsoq&#10;o+tz2rYgDF3+9MtPfP78mTSd49DT1gVFtqesGoYJ6rYivxzIs5ownPH48GQRX64CMdBeveTpLMLg&#10;MmjD9vVEljeURUFZZjRViZlG0jRltdyw3qxYrpb4XsDxfOFtv+VwOVMUJUVds7ucrWFNOBgcomTJ&#10;558/cn97Q11X7N637LfvCC2s29x38RzFoA2+q+jHGtdzGHTL+/6F42VHXTcUWUbdtjjCoJko8pyq&#10;Kaymcu6x3MQsViG7484ayLISx0jubx54vPuAKwPKouavL9953+3Y7ndUfY2KfR7ub/n882c+PD6w&#10;WSyospyXr1/59vzM+/uWYRq5u33ghz/+kf/1v/5fpmHi119/429//ZUkmfE//vUvKO1xfN9xPr3T&#10;NgVD1zGfrZHSIS8yXFfx4cNHwjChqhsu5YUsr9gejmwPJ4ZhRCmfn37+Jx4fHnl8vMMLJE2b07QX&#10;HKfH9QRZbv3bWisif8Wp6Hn7/gU9+Dw+rPn845p0ZjdkYKjKE21d282XcOx31LdbRv8aHbEHx+UM&#10;gNP5TFFXOCO4wRVLUk803bVkslqxXq2Jw5A4TolDi0kZRptrEcph6EcOpz1fv/1Olh0xZiKOQ1yl&#10;uFlveLy7ZzFbEXghrlR40kMIyWJxyzDZ258KXNL5zGq2XEk3tuz2Bw67PcUlx5WWP2gD+gpPSYJA&#10;0Lc+3rU27gjHHjKxHLAvv3/l+/fvFFWHdBVt11tI8WTQDKSJTxi5pGlInNipWhiEhGFKGM54evhI&#10;WfQIQsYBAi9hGDuatqAuz9TjkSAJcJTCkbaggSNxvZDAVfTjxPlScrr8xqStYaQZBoyxh00jHYZR&#10;04wjwaTRjmJCMw4NTVNRVYYv3955fd3TDpaTJvAthNk3KNnjakMY+qxWKfNljOsK9NQxjRNCOeB4&#10;Nu8nPZJkzmZ1y83mljhN0ZMtE51OJ4ZhsNO3WQxC4ACukiDsgaHtLP7hdD5gjKbvGqQAPRmEUCRJ&#10;xGq1AKAfe/p+YMIQxzEPj088fXjCDwI78eoHxr5n6lqiKGKzuWM0DgZFN2h7w6oaxklTV9V/Ksdc&#10;wWaz4g8//8zt4yNZUZHXjT2gRzGhH/D09IHlYmGtEPPFtaFpCKOAxSzFGEN3zVUpI+nKllqPtgkc&#10;BPibG5QRyOtBbp6GiCvTU2DPT1zd3/0kqLoWNHZiJhyauv5H2NjBxhXWyxVhGDINPUNvcS1xbEta&#10;rmtsa3ocmbS+eoDtChjHwfM9IuXb1auriOOI+WzOarHkfnPLfDbD9TzKurRWnXHA830cpei6mrat&#10;7LSsae3Eue0xk0X5nLocKX2UHzCMky3WGHvzDcIA5boMw8jQDRYD0w+Mw2Qzn9eCUdt1HPZHDocT&#10;46jxPRsZCYKYSRnAFiaGYUBKO4WS0v4knWs+Ez1eUVeaSU4IIdFmRLqC5doaSbQwOK5Bi46srNGj&#10;BQ+7yiUMHcxk6NoRz/WtKzyOrUkmDXGkoWsq6qa45n6hrHP6obQHSSksdsiRzGcLVqs1m/UNvudS&#10;VQXH43eGvkHrK66ICU3H2De4rmE1T3l6vGU5X1FkFd++vvD68sb5klM2NcM0IZUE6TBquwlw1YTn&#10;StQ1ixf5AUkUMZ8tmM+WJMmMdL5gtb7DD2Kyoub7yxvPr++cL5l9/hprZvq7B33oNXle0nc9Qz/Y&#10;T6sRdK21uQyDdbW3Vc3QVrjKEiOCIMS/FsJWqyWr5ZLlckkYxbjKltmkY/300pF2PangKn9BG8M4&#10;DnSdPbRPeqTtW4a+xZjJrqeFg/KkVWQqgRjA9X08L2KcHM6XiueXb3z79s5uf+Z4Ott3U3lC6544&#10;9jBGkyYhQehx97Bmvb6x6KF5co1dCMuyjG2OU11Vs303UpUV2aVitz2y25/Ynyt254z9cUdZWp90&#10;OgtZ3a24e/yAQZHlFUyWEzZUHWY4UGQFv339QjZW1FNHnleURY2ZBK7jMw2CuhhwHY/b2xsCz2e3&#10;3WGmkbunOz4+PbDdLXj64ZbBtMRJxB/++BNh5FM2JZMZMWgGMeB2Lsaxz4FhGCgrG4UY+gkzCfTo&#10;MPSathmorkzhtqmYppYoVnx8uOOHHz7w9PTAYr5ASkXfTpwOe7K8ZOgMVdlSFBVKKj5+euL+/oEk&#10;jgnCEKUE42QxQLa0p8kuGbvThS8vRw6XgrZu8JRknsbM56nNci8WOEpgjCErcvanA8fTkVN25pJl&#10;nPOMjpHETwnjhHk058PHBx4ebvFdj8P7ju3bm7XR3N6SxCFt13I87Hl/f2V7ndxPQvD8/pXnt2/4&#10;fsgiXRKE9jC0229p2+qKIxtZrmLSeQhOy+H4QllanupqtSIOU1J/TlN1vJ+OHA8X3t62HM5n2r5h&#10;vlnw8adPPHy+5+Zuw3yWMnUdp/2W3//2G6/vb3TTxHKz5uHTB378+Re+vbyy3+758vs3mqJiFi9o&#10;657vlxe+fP0VKXqSNCSO7QbE9z0WiyXKdZnP5/T9RFbUvL8feNnued/t6caJx8eP/PzzT/z848/E&#10;gY9UE91Q0g0lwplwXUumcKVmbDuyc81+Z0tZnhfz9PGBx/sNfmAYh5bLMaPr7LNBa4Pj2Kx+GAQo&#10;5eIqD+n8l4NjkV+uof6JwHcZtbYoA62RjmI+n/H44SObzYbVfGlH6Fh+k3UVG9rOgm6321e+v3zj&#10;fN5jnIk4iYiD8PqCW5EkM4RWmNHBVTESm0VMkyVSuSyWS7zAY7VZ4AU+bVtTVyVvby8cd3vqsrF0&#10;86Yjd6TN3Hkuy1XEOHisF2vSdMZkhBXaj4Zhmq4Q3XeGias/1U5I/VDh+QG365DlMmKzWZOksV1p&#10;ToCxP7DACxmUQ+BGpOESV0R0XcPYaYb2gnIDPA+7qnE9hHIxQjAZq1dsu54JY7WAjkSqgNCNLJ6n&#10;73GVoh97hJ5QQYgXJLh+SJ1VnPKS5+cjb7sTZdOBcO1T2hj7onAdwkjiKo/Ves7T0wPzRcI4duTZ&#10;marSMIJyfTwZMJ+tuL/7wMP9E4vFisAPUa7lJF4uNkeXxgmOI6iq4qoV667O45ZxGhm1Bfa6rmu9&#10;ltrmGZM0JUkSpPufWIumaRm0vpZpJi7njFEfKYvSNo9995rHsT7gpp9orgWkcRxp2payrJj0iHQV&#10;m1nM7WbJ509PfPz0kTid0WvB0ggC3ydJEsS1wTxLE5SUpHFClmXUVYEwoByFnizHUQthPzPdaKfa&#10;UqCQBIHHMk3xpEMch4Ch6xuGtiIIAqIoZJwUp7Ljcimv+CCrXxRAW9cU2YW+bXGEIPQDpmlkt33n&#10;cjzZW25VIqVBuoIwAteVjJNrG9ra4n2M0Vccj0OaxviBd1UzhqTpjDRKiHyFIyemqUHrDhiYdEfd&#10;dHA9jA7DaFWUfoCvFvRdfz1MjDRVxzDaLGk3tjY0Lg3Kk7TaKuz6rqe+au+6pmW6qiaTKGaRLnCk&#10;R5JG14ePRkmfaTQgBG7oYnCo65pxHEAYwtAlnUXMFzPmiwSpsMzD3jrD67qxJbamIwg9Zn5A3dZU&#10;bclkBvq2oW0LPNfB8wKUa/ADCxVX1zLEapEySxKCILAFkL6mbiqaK+NPOGBMTxQoosDFGImnQubp&#10;mtVqQxLP8JRPW7ecTxlFcUaIkTBwcV3BZCZ8JYlDu6pazlcYrfntb3/j25dXtm8Hum4ERxL4MbHv&#10;ooWmG2wZzlcKR3S4zkgcBbZYESUsF0v7vIwTgjAmjBKUklyyC799/c6vv31hfzgxTBqlArSxFhcw&#10;eFdtnwAmPWEmbWUH40TXDbRNzzROOI6LH4Ss5ilx6BLHoYWbBwHR9eC4XC6tO1rYCAU24n1Vm9rH&#10;kDAGASAExmC1opirptDQDbYA6bs+UeQThz6ucjB6Qg8DYzvS1wPb7Z5vzzt+/+2Nl9cjRdFjjKTp&#10;Bsqipe8tkeHmZs2HD7esN3OSNGSxXJLOF8xnCVEU4DgGrW3xyxhNUeRgBEM/kZ0Ltu8n3t8OHHZH&#10;TueSQzFwzGqKqsRRmtkixovmpPMN89Utg4Fvr1uEfkNph75qKC45l8OJ9/2ebXFG+4oknuN5oSU3&#10;CI9klnB7mzBP5nx4emSeJuzeXzkfD9zer7h5WBEvfJ4+faTqGyYzUbVwzi+MuscNXbq+o58kI8pO&#10;lUfLozydL1yyjLZuUFoytSNDP4FRVzj8gOsKlssljw8r/vRPP/Lh44NVho4DrpRoMVEXJcVlZBwV&#10;4xgSRT63Nws+frwjjF3qJmc0DUp6CCaaLmO/3XM6ntjvDmwPZ7ZZTa81SRzzcP/I0+MdaRKilEQp&#10;RdvW5EVB27bWA+9b1WhRFtRtxfxmdqUChPz44QNPT3doPXLJTgxDb2kS2lCWFbvdgWnoyPMLp9OZ&#10;vh+55CdwJVGYMksXzFf2mTgMI5csY384YBgxZiQIFH4kEWqk7jPKVuP7MWmUsEhXeDKiODW8fX9l&#10;97anrnpc1ycKYuI05fbploeHB1arJVEU4nmK/HiizHOq0rKaZ8slTx8+kszn5FXF//7f/x+H/RFG&#10;w+PNPWGY8Pr8SpUXdE3FbBWzXKzwA8+6oYVHEieMeuJ0KgGH86XgcDxzOuc40ufT4x1/+OVPfPr0&#10;gcj3GXVD3RaMU4NSBqVC+m6iyHqaSnE6tGzfCqqqYT5P+PT5ns1NjOe2vL+92giUNjiOpVL4foRS&#10;NgtqbH+IoqjRpv7Pg+P37TMA6czmVsQ4UpcVxgg2tyvuHx9ZrW8tcy8IqOuWrmkZHI1jBMM0UvUl&#10;r+8v/P7lVy6XPa4SLOaz6xfZ4e52SRSmSGFblq70kZ6Lg8IMHXEUEsUeCI1yJcpTDH1Hdjpy3G1p&#10;qhxhNIGnUNLQtiXTYIj8EClDusHhYXXHbLmibXvq2uI38rxmfzxitMH3QxKl8MLA4iWUJklClquE&#10;u1vLhVyvLYuw73vyoqYsOpp6z7/9/1/oWk3b2h+w7wfgYNuBZsIRhn7s0Y7BCz3CxAcEeWWxOb4f&#10;cnN3z2y+pB81p4vNzhktkI5HP40YoYjCmPnmgcXtLcOgyd5Kvr4deXnb0TUDwvPxXAtTNbq3Tc/U&#10;Rzk9Yehyu17y6cMjq9WStqvZeS5BUFp1ofSvoeoNm/Udi8XaatnGgb6rcZVhsQhtA1xK+r6/ZsUc&#10;qtIyBket7VQvDEAKkihivVoShHZSEQQR0nEoi5Lj6cJhd6QfetI0oW5Lxrajys6Iq5ZuPp+zXKwI&#10;vYi66TgcT2z3B7KyYdTaLn7FhGZgPku4vd3wcLdhuZgRBT7jYJ3iSRISRj5xGIER5FnGNI0MXce5&#10;qjjs9tZF3bZczhfySwYC5vMF6/UNwvGIogDXizBmsmUE1ydJHGvImKwX/HI50nUtSRozmcQ+uM4F&#10;WVbS9AN60jZzCwy9ZV3a/x/o2462aejalqHtEUAQhoBF16SxTxTHIBz6YaTtOtquBQGzWfoPNFYY&#10;+UgpUFJabmBb8uXlHaW865TXciX7aWTUk21HSxc9GZJkzixMkI6iqRqGfkSZCSaLrricMsx5wIgJ&#10;pM0HCgUGjZ5Ghq6n6zr0ZGxxKAhJ4ojFckFV1hhztuv7CZRUKNc23Pu+Q4gJN9C42hZg4lgxX/rM&#10;Vj5Jei1RjS51BU3TMLYD3dBTVBe6XpMkM0ZtjUiOGFFiYp5ERIGHFOAqj3kUkiSzKz/VcvCmYaLI&#10;TjR1Rd1Ulm/qWbSQlHbLIZyQILC8ycVsxSxdYoxDkRXstm+MfY/vSdLYxmGEGewqebZmPre/X9f0&#10;9O3E79++8u//9iv7/Zk4njObLywtYLQueqHASGO1lr4k8kJmkUeaxCRRRBrPWK3WzGcLlHTpuoH3&#10;9wuvb//O2/uec1ZQt90VJTWiXFsCMtNkJ1STgx6ulhXH2kZGM9IODcPY40ib//Q9jzgMuVnMuFnO&#10;Wa2XzJZzXN+zUQnAOIJea7tSNwIHBwerJDXGxib+niEVV03spLXN6462LKOEj+fPiOPYKl1ddcVB&#10;lVRFxX534eXbK9+/vrDbn+j7EbTNuLZdRxx7KBVR1nZF+uNPP/Hf/vJn7u43eIG6Ei4MSMmgDa4Q&#10;GCTD1UqVZwV5VnA+ZpyPF4qioSobzseM/TFne6xsuUk6zNdzZklKHIUYbSjzHE9K9rt3Lscj06AZ&#10;mp7yktNULf04IkLLpQyiiLvNHTc396zma+bpjCiIWS6WRFGAJyWff9qQ5Wdb9nQlIgg450fqtrX0&#10;BDMy6h4v8nB9l2Zs6PRAWRecz2fb9M5zyrJiHHocI/AdaZvfvSHwQgIvYh4nbDZLHh5v+fHnj8wX&#10;IUpa6UE3jlTlmfaqqxzaDtdPeLi7ZbOZE4SScWo5Ho90bUkUBWTZxH5/4Pn7C9kpo+8n6qolrxry&#10;S4YT+MzuLSLt5nbDNPYWnF7Z3kHTWOxcGs9xZURVdpSXBlf6rNcrvNDj8fGJX375E8tkwf59z3F3&#10;xEHSVjVt3bDbbmmaivk8xfEUwvcQpidOfIx0SOKAzXrJarFET4LD7sjr6yvHw57ZLCGNI+LYt9EI&#10;bRmzUrk8ffiZoYfLpeJ0eOP9bU+ZVURBwsMPj5RVhWfsReDu8ZblIsVTErRmanuyrKBqBrrBgPCI&#10;0w2L5SPTFPD16w4lYsbuSF+3tHFDdjoyNTWBq3i8WxIuPYQ3ghLMVhFSKNvW3+3p2h4vCKkrOw0O&#10;goC7hyd++sPP3KzvcJShawr6vqTrKxypUVGAHiVl0bLfFrw+H3h7PSCNwy9/+gOfPt0jpGURG6O4&#10;vX9AIK00Y5wYu5HJCDQS6bowGqq2o8hL6rb9L+WYpTXH1ONAXZzwVEiUzoijOXf3T9zc3HF3e4/G&#10;uiazwoJUZ4sZnnI4lyV//fob3779xvnwShRIlmnMMhasFjHL9QblWweydEOktOH6UfQgBvwY+qZD&#10;Cltm8RwHVzqICcTQMzUNiefheAOjEIzjSNd3BH5IugxJ0pCHTw8Es4iOgWOe8fL8zvmc01YWzBz5&#10;Ac5kCAKJ0j3C1dzMYzzfwfM0+SVnvz3xH/orxthAchLP0Roul4KqsUoj9+pjzarCQnGLnLbL8EOD&#10;44x2DeVOKB/CKGS+TtFXsLWjbEjdcQyR61EbB6kljlJgXCajCdM18/UHjIx4/v6d//PXV7593YKx&#10;OUIv0JipBF0TpxEPdx5xpIjDDdKBh80tH+6emM1m9ENPHMypm5Y4SXFcj8VyTRiGlFXFy+Gduqzp&#10;mwJfTKRRiBcGoO2BeJoM3fWgIBwIvZAkTf+xspbKNuylK6m7lnNV0Z8y6/6uGqqiYOwnfOnj4pLG&#10;MXHsk6Q2dxeEHggYB0lZas7ZwDkfGLVHGClwjD2wmJDlMgU0q2VC6Hsct1te6obVtaXuOoamrhjq&#10;HNf1MZM9DJ9PZ87HC13bI4Swq1M/5OnDZ+KrFtL1ApRncTT+tQymXAlGM2iD42mEmVBmIohnGKWo&#10;u57j1xfyPKcqK4wWlq7vuggcjAahJ4TRdENP2zQIBE3bXp3fNoMnhYNyBGHgMosS0nQBQlE2LdLp&#10;iSIHz7MO8SSJSdIIJQ1911BXFfl0oa972rInCi1yqm5b6s6q37QRFo01GZT00HPwtU8cJMhRMrQT&#10;VV6TVxXJLLZe5PxC3zf4voMfuggHHMc+aB0DSkvGcUKPA1WnaauX/8vUeyzLcmRZlkuJcTPnlzwG&#10;EqxCKuv/P6FGPeqSqozIrAAeHrnMubtxU9IDdSB7gAlEQK7f52aq5+y9FtvtCSEkXRssN2bsadoB&#10;KWTISzoLwpHkBmLCpK50zO4iqqVG6wk79XRjT9u3tF0fHN7eEyURSIPSlkhqEucRMiKKS7QMfLFZ&#10;UZKlCWmW8/jwyGw2p207nl9eeX36zuV6AULhoyoKlJYoJcLhsshJ85JZNWezXlPmJX3X8/rywvWy&#10;p2/P4CYU+jbdFMxmFQ/3m5BjdDHnY8/X3174+u07l+sV4zzz1RqpFb0bQm5VWoQSeCUQSqCTiKLM&#10;WRYFi6JgUc1ZLpYsFxvyvKKpez5/feXb1yd2uwOXazjg/P7dtEYghUSrES0dkQ4XviTRZHl2A8k7&#10;2rZl6FukmMgzEZikWSjtLGYzHhcr1vMFs9mMKEsYraUdBkbnMDcDkLtRJCIZuL060jcLlwtOc2fC&#10;QdOAQJNGKTrKAI1HI1WMJOJ8sJzPF7ZvO75+f+L5+YXTpaFuWryzLOf3PGwyvO0ZhxYpHVkWU1UF&#10;50swkSzWFe8+fSKvKs6XI3U/kGURIo5wUjAi6bqRl6ctb29btq97zGRRKPpu4nCo2W73nA4n6msD&#10;IkyPnRux/Zn+KugyT59JmtiRb1ZURcJha9jtdzgLRVWxvHsIFqg8oVpU3N3f8Xh/T1XNiLUK328p&#10;iOOGfjrRDIYoUqQzy/V6pR8nsjTH9iEmIOTEYEYsluvlwPd9zzgNAeVSXxm7nrHr8aMhVxHz1ZLF&#10;bE4UK8ZppG1H3ARZXHC3ueOHTx959+6BKJZ4DOMU8v3n84W2G3E2xAYe3y2Yz2fBpy59sDb1Pfvt&#10;ldeXJ8w04fG8vr7RNDXr9Zo800zjieUyRcQRzdCBD1O9tq2pmzoUIRFY67i/f8RPnv3uiDWCRbKh&#10;Ly2TN2wWG37+25/44dOPRFHE+Xhmuzuz219uFxSD8xZRxBjb8P34iidcYtu2ZpoCJqhIM7w1vDw9&#10;cTic2b8duJ5roiiiSCqqPGc1XzBPcwqVMq8KRuN5+Xpmu6/Z7Xb0fQcSknlKUqbYfAJpKdKEx8cV&#10;q1XA01RphreOr1++8suvv7LbnzleBoTKMDZjux2oryeenp4Zu4ZEaxbFgqnpGPzEn3585P39CuM7&#10;TDqSzCSz+QwlIs6nmut45NweuJwbnJV4JylnC/7244+8+/CRNE0Y+wveWszQ0DYXnA+MYzHG7I4X&#10;fvn8lafvb+z3R/K84OHDR1abRSjkxRlJvCbLc+quZzIOa0dGO9CNjqZrseaKk6CF5Hy9cjgcuDbX&#10;/zo4rh7vw6RiHMEIkrikLGbMqxWr1R2zasXXr8/0w0CUJmRFSpHEjM5x3O3YHXZsD284N1IVKbNM&#10;sSozVrOC5SynymJUnBBnFSrKsE6Q6LAyw1r6pkVHwR09jSPGQGLCH5ZYKsoso66bwGJLErTWOCco&#10;ioK7uw1ZkTJfzRBScjzXfH994bdv3zkezpguyN21EOAtWaJo+oaxr5HkrOYbHj+853//+2cuzYA1&#10;/ga5lFzSEVC0TQtKkeUpkdZYNzEMLU1zoe8bZKSoZiXODSRJwmJ5z/v37yiKkr4fqetAtJ/qBuM6&#10;7CS4Xnv61qBUQlFWlOuK0U4oIo6nmuPxmV/+9RvPLzsYDSQancSkiUZLiZYR8yphOUtI04gqz4mT&#10;mMVsSRJnRDoljguyfMEwjBjvQzaln/BeMY6WYQirye565G6WM41haqCUQksdLCBRwNFIEdqkwxRu&#10;qeMY/NPOOYxz1EPHOBm88SQ6okwLPnzcMC9K0jgODdW+CYfmLA3h5j6Arp1IMVaRxAnr1Zq5m/DS&#10;I6QLB0dnGYcBa6Y/bnrL+Yr8PmRnp2GkH3ui22czdC1d1yOE4t3jI+8e3jONhji++T2jCInC2tDM&#10;dASArVCBYyalv3EnJbGIsX6iu3HISlmhe0XT1rR9y2gCMiOWGuksTOCtwDiPMQZrDMJ7Yh0BhCkM&#10;YcUbxxFZklLmCfNZMMrEccZoHNMtLyp0FKZJ3uM8t0mzD7SAOEVbRaoL7pZZoAfgafuebugZbyiV&#10;fhhpm46hH9nu3jjsj7jJYieHVhFRmpHkKd5OYCekd3hj6c0Yogkm/K7jOP4DaRUwRRlJmoHUGOMD&#10;KuiWqXPOIm8c0TiWSKUClsUrVJLAbTKPchzPwa0rPFjjGEfLNDiM8XgbcnNxLEMhKInI0oK8CCUI&#10;AUjvg+daSpI4IVGaoe043ybL0zCghUBHCWmS3GIGIWqQFwV5VZHlVdgieMfL6xPb1zeul0s4/AvH&#10;ZEaqIuHduwfWqyV5luCt4XS+8O3rF97erlzrhqbp0TqmzDO8gnN9ZhhakAKhBbGOA3Q4iUJmNctY&#10;Lld8uHvH/fqOPC/p2oFff7khe55eOZ8CoklHEVGkYLqtGzWURUpVaZQKRIYkDSrOJM24XC58f36m&#10;7TriKGZWzSnKgjwvQ55sMWezXLHISzIVoXWEFQJuEPnJWYwzodV984gLgglmMhNehOeqGR1u9Lfi&#10;iwoaUZ2BU4yjoW6uHI9XXl62vLy+cb00IcPqHP1o2J0bHJp3D/d8+vGB1SzFjlem4UKsPZ8+vSMr&#10;Mn778pV//2fDl6+/cuka0nxGXubc3VfMFmviVFHXDdu3HS9PW56+vXDYH4lUwnwW7GFC9gwvJ97e&#10;TlyvF5RQpJkgjyRZnrFYzpjPS7IswbuB6/mAHVu8g1k1Y7lYU+QVZTkjjtKQAVeCJI8py4Isz24W&#10;oAlrJno70rShAOVwuMZhfGBiJnlCksVUVRbwNacD+/OBc3uhHVq6oaUfe9quCTleIcmThNVmzcP6&#10;nnd396yWS9q+5mX7wuvTDqMc69WM9+/vWCxCma/vgu2qbhqOlzOXa4PxUJUL5oslm2VFlsVEKqLt&#10;Bt5eX/nty1f2ux1dP9LWTZA8SEU5WxLHeTgYDoYojVgul+g6XLTrukZFKvjWtWYaDYvlCucFl8sl&#10;IHh8hLeCKqtYrJfc/fDI+8f3SK/513985pdf/sXhcAwu8aIgzeJwkD0d2b69cG1OIWYSUlWoSRUA&#10;ACAASURBVOYo58EJhFd06YT0irEbMJPFGsd6OafMZyRRjBIRwmumwVOfR+qm5ZffXmn6EJ/RcbBT&#10;iUhihGHwPYv7OWmc4ITleDiQRDF93XE+Xvj8+QvPuzfQmigvcE5yvrYMZoeZHNPkOV9aZkXCLCtI&#10;s4i8iKjKhMUiB50QrRPqqQXpycqUyTmMN7S3THSkIt59+sCPP/zEah3KM9M0MPQd09Bx2G5JtCYv&#10;55jJ8XLc8fTyyvbtwDiO/Nu//Xc2mzWP94+UVYEWgRk59APn8xs6SenHEIGo6zqoIi9HmrphMEE5&#10;HHoWDcMN3agB3r3/CIRWtfCKNCmZFRVpUpFEaSgRjGFio26cOmPCGqxpmsBM6zrKNCErE6pUsawy&#10;1vOKWVkEWHQRcjpCJIzGoYUiQjCNhrFtw9RNKKQStxeOwjuP0glZUaKjlL4fiCJNkqRIqcjznMVi&#10;gdaScRy41g0vz3t+++0rT99fuV5b/OiRUrGcVZRFjlKSaz1gp5GmseyPkmqxYb5c0tkjvhvRcUoU&#10;xUQ6CeDXm59xs9kgnKdpamRRhBf6MvhYpRJ0Q2giTUPMcR84dk3bcbnUvL3u8V6Rl3PmsxVJlGDi&#10;oOmKo5Subrm2oYHa94bzpeF0OKGVR87C+nRe5SSRIE8V95slm/WMqswp85w8L9FaM5vN0SqhaUK2&#10;zTqCr7ntUVoxIwHvGHtPJFPu1+9hvmGWapQILUVjAgjd2vEGCzfBUdqGtt7vTEytJUIGIPDd+h1I&#10;hXQy5Pmim11ESrqm4euX3+i6hjSLuL8PIXahPFGkSdOYtEgQMgIlAptxGjE3ZhTcDA4m5LSklyyq&#10;BVUx57jbs93uWd7NSYo0YHBEhJbRrWRh8d4zm81u8PfsDwPO78gYc7ukSBlwA85brAncNG8NSnrS&#10;WIXuq/OABWdRErIkQkwJjKAJh24pFU4JrA4Tn9EYpsEEq87tcuRMENpncUyRF1SzOUkSI6RitANC&#10;elTk0RGUs9CYjqII7x3OjgjhkSJ8Ln1nMKPETxJjJ5pu4tq2t8Ntx+VyYb/fM00TiU7IkhyBCEaa&#10;1Yb5JiXLc6x39L1DaMfkR9q2xZowRc/zDCHjYJ4REqk1QsV4FMb60DCfJoauZ5xMWGkKhRTqdhic&#10;wtRRirB9iMPn1HcT0zjQ1g1mmkIw2wYneppmZFVBlmbBqy4EUaQo8uyPlaeZRsa+C9MwrYmSmKbv&#10;A591u6PvR5CwWC2ZL+a3VX9KmsVEsb7pLB1tc+Tttb7lKgeGfmDsAiJkVlU83j+wWQewbhrHnI5H&#10;vn175evXL5xONVLHZFWC1466qWmHK0KFSY9zIfMXiRDFwVviKOX+bs2H9x/5+PCRIs5p655ff/vG&#10;89MzT0+vNHUbWv7rir5rqZtrWCvGiuUyoyxziiLkrNI4JkvDQWaYJupbqUyrmKoM2eO7+3vu7++p&#10;yhk6CiKEPMtgspi+pxs6Ju/wSqDjhDIr8LdmupQS4QVmMkzdSD9OSAdKRsRJiUXRNB1tfQ6f3TjQ&#10;1A2X84nj8RDQRc4RaU1VFiznIe97unaYGfTO0U8HttseN+VsFjk//vUTP/3wgTxPqNuGy/VMWaZ8&#10;fX7jt6fvOCR393f85S8fcPaMjjSvL2+8PG9Dg98qZmXJZv0QGrJ1y+Fw5nysMaMniWYslyXFXKOi&#10;kAnMck2SCeJUkKSaNEkpypKynLFabFguNxR5iRAKM1nGaQpWHCzWTJwPR8Df9JMJggipA5TfGEM3&#10;NmF9rwNPuO/PWHvlcql5fXsJBZ2uZrIjxhmsv+FnypL1chUO+tWMRMcM1vP97ZXDfkvT1BhriOOM&#10;OIkQymPsxGg8XddwPB04nk8M04iKIsqyYrVasN6s0DdrkjOGpq95O7zw9ek3mmtLUc4o5yX9EHBs&#10;/c35LbVktlyEXN40YouKNE9vF/OENA2XzHEMK2rnwjvUOYe3U7g0r9fcv38MK/mmZrc/8L/+3//F&#10;96dntA5MYa0UuLDhilREkZUYMzIMXcjXFzl5kqKkJFIJUZQinQavMaMPB9RyRllUKC1BasbJ0Q8j&#10;l2vN7ngIvFd1ky2oQLMYJ4N14eKspCJbZYyd4Xo5I53CGc/b8xvfn7/jYlhu1uRZxqXueNs948UO&#10;dUOD6RTKZcbduzsWVUwee5KqRBd5oEN4yOOESCf014mnL1t2LwciFXP34R2Pj++4v39gtVqjdWAi&#10;94OlvrTsti+M/Ug+XyCEYLfd8suvv7E/HMmLGT/9+CN//vOfmc3nxFFE214Z+zZMKqeR+mb5GcxE&#10;UzeczscQibicQydgaLHGMrkRc2P1/nFwnM3mt1+qR4mYOEpIoxwhFNNo6MzIarMI7cxx5GX7Rj92&#10;zBZzvIC+71nM5uRJRKEdiXLM85hZPiON0tC2tR47mhBa1zESgbAe7QVFVnC6XG4t0qDU+t2FPI4T&#10;eMVms6JtO+I4YTYLQfSgjVM0fcs///GvME7dnTgcz/T9rU3sQ2tzGAaUElgXYNEfPnxkuSrx4la4&#10;eFgyesk0WapqRhrn4AOUvG3bYPxYrzkfjsHEIAXCh9ZwGqV0o8HbhGkY2NYXtq+X8LBV4Ra+Xj0w&#10;Tp4kLUjiMrSqu5FhbIi7C5O/cjjtqOsWKTU6zljOSxZVjndB/VZVGQrLrMz4858+8viwoSxyyqLE&#10;WvA+OJKnKTTrxnGi7XpOpzPXtiXSMYvFQDmriHVCURahgu8MY1NjxjHkQ7tgXBinCXPjpV1vqz4V&#10;abKsIM+DKksIgUVgjMB5S3u9cj1fMIMBF9pcTX2luV7IsoTHhzuq2ZzZQlOWIa8XpwHzI5TEWEvT&#10;hkycncZQYEpz7taPCBTeeOzoiWWMN57D/sL3r69MdkIgyfLwgJJS4QhObec8WkXhc2k6+D2f5T3c&#10;OHBaidtBQuCcDXBsH0C81hq8t6EQ1HeMQ481t/C9tThj8VO4DGkkURwOWB5u7EzDqKZw6bKeoQsZ&#10;YUF4IHrnb81pgRee8EZ2COnxMiBLur7hWk80TU3TNOCC33ccJ/rBI8gQUmHMRNPXXJszbV8HgLMZ&#10;6cYOZy0qUYjMowDnRgZbc7g4xn3I3xljcd5jp5BTkyqwHJMkD9gnEbIwxnqatsf74C22LmwszDSF&#10;H0WpW/tWMoyGvh8C81SrAOL2HjuMjGbA2QmcxSNIkpRYJyRxRlGUAb8Rh8tOsGgEyL53BmMsxga+&#10;p5KS6DYtqOuO/WHPZAx3j/csV8tAhNisbhowQ9+3XOsLh0PAhrXt9SYT4HZ4dWRxxnr1wP3dA/PZ&#10;gjiJ6XvHt6/f+Pz5M+dbTnbz+J6sTOm6lmE3MFx6+qFHRxFJGjPPSpTWJFn4zi2W4YW9ubtjudhg&#10;B8/nX7/z/fsz+92eru/AeRbLOY+P91gzhpWhv6ItLBcFd/cr8iKA7COZkqclIDmfzjy/vtK0LWla&#10;8LB5JM1y4iRsNrK4JEsCB1BpBU6G1XWc03YdmClwfOMYrxXWB4KbdY6xH+malvZa0zUNpjd4J6g7&#10;z6UJ69fL6cjQNzgbmKvT2JPGijTSaBVQNGUSU6U6wIS95dI1WCNRaRnKL/cV7+4XrNcVOnZc6wN1&#10;0yCUZb6ccWk76q7nfG15fXlmHM+8vc1Ik4Sxn5Aq4vE+0DvyrMRZydO3Fz5//pWX5y1jN7JczkmT&#10;jHKWkpUWEXUI4UgSzazKWS2WzBcriqy8AcOXrBZr8qzEWnczEjUYM9J1LcYHtvA0hUNRyP/mALeJ&#10;vcVaTxRloT1uDIfDke12z8tux7XpaNqafmjDpi1SZFlKlibkecp6ueb9u/csF8FbXV+u7HcHTsc9&#10;5/0bRZZwv75nvdmwnC2IYo2xE7YbwmHgfKTpW4qyZHV3R1nNgpyAiePlEr6D3nO51lybCw5Hkidk&#10;ZU6ZF0zWgvNc6ivNtebh8R1/+vlnRjOFTdYUMqJKS4Z+wlobJvhImuYabDJCkCQJVR7sS2aYaIaO&#10;779+oTM9b29bXp5fEFJTzeZUNzqGkoJIzSnzgvVixf5YcT4dwqVquWC9XILzmMnhnMCNYVvTN5Y+&#10;nkiSDCl1QJCNYWuVZnHobBQlOtbUTcPheODa1AyjRdw4skZaDtsDs3SOlhHNuae5NtSXht3rgWtb&#10;E1cRUdrQDYbj+cKl7lA3s5pzjtVqyXyd8/BpzWpWoP1EUqY4FZi/XTuhVMS+PvP582denl9Ikpy/&#10;/7efeP/+wx8ZaoTDmlB6nKYO53uk9GzuVgirOJ1OHA4HpISPHz/w6dOPfPj0kb4f6dor+7amPp/o&#10;+wZjQv5/GDt2hy1CBMXu9XrldDlxberAHzZTeF+GGlxQe/1+cESGNZrWOqBspMYLgVQSFStQFhDs&#10;dm+8bbec6ytpnlHOZ7dMTRIabVoQC4PGUKQxVVERRTGj8cQywU6eyVuUVNhhZGhbvDVoHbFabUJr&#10;7I8pkAUvqcoFi3kI7iexIMsyqnKBUoq+79nvdjy/vfLPf/6Lpm0Yuul2gNIIYTG3ttAkJdMU1mxJ&#10;GvP44R0//vyBYWyROmMi41NSkSbBlDH0oX1YmvBC7NqWrutuJoyONNF4b+nbFjNZ2sFw6xaib3qz&#10;PM/J8pwkyciLksP+xKVuaJoL17qlbc94JLGLiLQkTyMkGUpHZEmOvN1YvPNhqpjGaAXr1Yyff/jE&#10;alEFdExeYb1kGMN0LTIWqeJwELDg3YX61FDXb3wTL1SzOav1muVyGXJ31xp78xYba24PujCSVnFo&#10;xkVRQpanlFVBftPTDbfbZ90OXLqR66Xh7eWNw26P9DArS8osJ44iPnz6iXfvHsLBcVFRVTlZEfSB&#10;xg7YscX5iX4cuNbhcDRNDqUinLFoJFJERDLBDJ7D5czpcObrl6+8vG7p+hrvPVUZMphxEpR5kYrw&#10;wrPdbtE6Ik5vq2qlAB9WwDYceCC4jj0O7xzWBnOGtRatJJLADdNVQZZESOHp65bO3didtwOTViF0&#10;7fGI3zWNiUIKgRUWqxSTkkgPSoQLiLMeISVCC5STaC/xxgVPbn3gcH6j7weulytd24GXKKGx1mGs&#10;QukcqSIQnsGEjONkLTJS6Dgh0Q4zjehck1YxWobvz2U80pkLxkx0bcgDKxWTRDlRkgWkjoqxTuJH&#10;j3OhVQ/+1kh2Ac2iIoT3KBFMLWG9HsoR/tbWczis8Vg3IpXES4nzAu9ACUWRp8znc4q8DNlI58Ea&#10;ht6ESdc04n1YgUdahOeV1rcykgwT1q4PlwMJH38Mfuv1ekOWBxh12zZc9he2uzfetm/sd2/gJ9I0&#10;bFK01uRpQRqn5FlJUcwAydt2jzWerut5fd5yPJ6YLxb89NNPZFXE7vjCy2HL4bzHSkecxejfD4tF&#10;Rp7nVL9P/R4eKMqCoe/5/uUb379u2b1dAEFVznl89x5uZSREuETkVYwlwzvJfBGzWidUVY5A0jeO&#10;6zlA1g+HI8ZYytmMzeae2WyBUhHWOrq6Z+z3TINjtYrI8wQnoBlDDGSywSWtpMZ6wdCNdENPf8u8&#10;Ndcr9flKe73SNS1DNzAOlt2x49L93tweUDjyJCbPIoosI0siEgXeTQjX0V4HmGK0kggPeeYp1gU/&#10;/PCJP//0A+8f1iSxxIwd+8NLgPrHKZvNim4yNP1IMww4IZnGifOhQTjF/Sbj4e4jHz58Yj5f0NYd&#10;+92Br7995en7M/v9EYFhvkjJs4I0yYhTgc56VJqSpgmz2YLN6oH1akOeVQihiXVKmmTgBV3X0XU9&#10;dX1lGH6PZEAsNCoJU7YoCnGqum6pm4bz6cw4DsRxzHq9YTab0XdXti8nfvntC8/7LaOzCAlCeCIV&#10;6BCrxYLVcsFiEf4q8oyuDQXCw+FAXTdMwxDg7MsF6/t71qsVeZoB0HR1mESaiSRPWd6tWayWJHnG&#10;ME6cLge6rmWa+nAxmyznS83xfMZLAV7cDlITQogAfZ/N8EC1WPDxhx9J0oSnl1eOxyNN19E2Hf3Y&#10;BSB7GlrtfT/QNiPKB33gw/0dsU55+vaNL59/4Wn3TDd19P1AmkQs5kuKW8SpzHLePT4ipGCaRk7n&#10;I8I5sJClKXd3G5aL6qZoNEyjY+otEDONAoTmcDyTZgV3m0ceHjYsFnPKqmCzCX75t/0zzy/f6fqW&#10;a3NBq99X5BlSKpq6o2t6sCPn45XmEg6O9bXDWEt/6rh010AU8A6dBvVwpB2jGVHRiI4dRaWZrysw&#10;AQVo8FjjaFvDy+sL3759p2la7u/v+Otf/8qH9x9vBqkOayeUFigNbddzPO3o+pqiTKnPNV0z0PYj&#10;aZryt7/9jeVqhdYxfdtwPp84nc7U9QXvDNM0BKbl5cJkBvr+QpxovPO0lzP15cQwDOAhljBZg8MH&#10;yQr/v4mjd+EUGVrXYRqgJSilUDI4hr98+cr/+ce/c2lq3n/4yN3DPWmW0QnHarUmVppUC2LpSKUl&#10;yyMinRPHaRjHuggnNG6EyU0IB1plRJFAagmoYEfpR5omrIu01swXi9vDT9F13R85tbqpeXt94+vX&#10;r3x7fuJybejaFpwgSXJEBI3rwvodqIoMqQJiRWuP9Z44jlEausHR9B3lfMNmfYf3UNcv1E2LlmGq&#10;djgcwuj2ekXgbi8vTXSb8lRVgZCBoVbNSqpqTnrzy07TxOVypOvPNO2VYTAY40gz0HFEkmicmyhW&#10;K2SkEcjbNEzc7AG3U76E+azkh4+P3K+XIe+EwzmDkAld1/2xGuj7nrpu2R8ObHc79vs9XTfgLZwO&#10;J16+P1HkRVCFjROzogqdF3xQ+g1dUExmCYvFjHfvH3He3EwoXRiX9x1t29NPltGp8O/3UJYVRZpx&#10;t1mzXq5Yzud8+vQx5FHTmH7s6IeO7nSlHzr64YzWBiFsWC+7kEsVBPVcXdc8fX8FK0ijHDN4jrsz&#10;59OVoR8DGkon2MHS+o40TYiziHEyXM8XvAwTk/iWb0vSFCFgnIaACppaJBNSTDgT7lLOuz885dZY&#10;ojhimobb5xu+Pt4KIp2QZQUqlSGSkSToOLBJrbNIHyaIzgUWpHUW690fv1epFNY72r5HJGHVP0wD&#10;kxmY7MRkJrqhp2t7xtHcDnYaKYLFRCuJdIph9OANUgYDVBTHCBcOdwgbXKPeoXRoxFdVhTOGrmmw&#10;00Tio5um0yFFTJZWpEkZDpFxMIdYaxjGjmHswFuC3VEgCOYmgccph4TbSt3+ATLH25uq0yFQRElC&#10;XpUB3hwJlApTdSUV3kPbtfRdH/SNN7SMMSPOOaT0jEqSxBFZngfzUJz8UeQybmK5XvH3v/+dv/zl&#10;rzjnOV+unE5HXl6feX175Xw50/cd09gzq1KKLOCW8rxgPpujdUzTdDw/P3O9tpgpcCmlijAIdFYg&#10;o4ymn3g7v/G0/UzTXhFKkCRZeOhGEYvFgvVyxXq1Yr3eUJYFzlh2zzsO+z3H44VhlFSzJWU1Yzmv&#10;0Epwvhy5nGu6fiSKJEkSoaM5Waa4u1uwWs6wZuSwP/L924H9tgvKVgTL5Zp3796zXK5ROrptX0xQ&#10;/emEWOdomeKtoB+HQAoYe6LfFa+Dojcj5+uF0+XC6Xzmer3S1nWwAvUDdppwkw0XA5WQpUV4NuuM&#10;JNLkaUyWRGgB3o4IY0Je1YIi5CHTOCWLYx7/9MD84ZHVZhWe0ximKURHijxkd5M0p+sn9uc6PBe9&#10;JEtStIpJdMosm5PFC4r8jjRZ0NWGX//1hV9//ReHwx4pBHf38/BsiHQYQFQV5SwFPSAjF4pSaU6R&#10;zsizCik11sBgDLjuhjCSWGuQypPnGqVTpKwYxom6rm+IrTeu15rL5ULdhH9OK81iuUCKmHGwHA4H&#10;vn975flpS+sHVBaGDWkckceaVTXn3cM9D3ebkCVOYoZx4vh24Ou3r5wuV4SKSCLFw+MjP338wPuH&#10;B7RWtE1N13bBoKQkcZSyXC1Y390jI8X+sOfb03e2+7fgQvcO78CMln6Y/pjceScwZmIcLFle8vj4&#10;gY8/fOJ8PNH2LZdrS4Hi9XXH8XDACYjiMGQw08S+PnC5XG6xpoj1bEGSJJxPZ15e/sHz9xdO5xNK&#10;C1bzJdl9SlbkpHGG9Y4kSrlbb1jNFxjruJxPTP2EHS1ZlLEo58zLOfiAhFIqwimLU5AmCculpiqX&#10;zKsFP/74I6v1mnkVCoBNc2W3PXGtT8yXJUVWUOQF82pOFMXMFwuyJMU5aE5feHt+xU6esTdoGWxy&#10;SigmOzLSc+1DGSjJYpaLimpRIJVgcop375bcbypm84yyjBg6yzCOjJeBru359fN3DvsjSmr+21//&#10;zl//9jdms5JxHDmdTiwWs8A8noJSEwTW2NCsHx27pwPL5YY//fQj8+USHUd0Xc/zyzeOxyPOWY7H&#10;E20d0GVKCbwdSVJNqSLEPEFrGSaMfUOsBFbL8C72DpwLGV3ncNb/18FR6RQAcfPJCBnWhpMNL97j&#10;8ch//Gf4AlaLOe/fv2O9XjI5yzBKkjxDOUUcRxSJItMQS8/kNH6SCBVRdxYiSduONNeGPEq42yxR&#10;UnC5nmmnHifC/0MUJwFzYx1db4iaAets+EMu/M1WceZyOdH1I3EUHiBSBktJHMdYI9AqRqkRpYKf&#10;WdkRHQevsL/9nHjL8XLmedcw6y3TFA4Mry9b2qZDOIGdDEkc3w6zgfOGswjnybMElOD+4x1JFqaM&#10;Wiuc83R9Q9cH1VzdXrF+QKgOFRniVN8mXwIlHGW2CFmuNAnrDR+QJZEO6/i2bWjrK8t5wWo5D9Ou&#10;pg7lFN9wbnqeXwMx393c2tdry/VSc73xEuMoIUkzzGjp2gZvDGmWoQihdyEUEosxQU/Ujy1JlqAj&#10;gRAPdG1D0zZhNahUuCFLkAKsmdA3b2eZ58zKkqooKPOS2bxifR8cpdem5nA6cDwfQklpGLC2J448&#10;Uaxv0PXsli81dO1I23acDlfsaFEyxk6ey7FmmhxZmpFnBXmWhp+ruTAVGSqKQxj8fCTPc9b3G/Ce&#10;ur5wvp4Yp2C3GYaBSDrmVYYd+lsu0mCtpe8HmtvI3vvw90N0Ilw6dBRc5kpFSC+wAno7QW+DNtC7&#10;G4sxYA60CmB6ncSIGx2gm0Z6M9LbkclNoKCfeoyb4NZo7bqW0+WMc4I4SkmSDG9FKDrZ/2qBO2fR&#10;kSbNc6TKmezwB35FLRc4b8Mtfb1hsVjgJsN+t+OwPzCNQyidZBFaZ1TFkiyr/miLF0WB94ZxahnH&#10;FuMGrPtd/wjh+eLDYdX7MInBEQmB8/IPKH5Y2ebM5gvKeXhIK+GxpudyPlHXNV3X0jYNZjIkSYIs&#10;crQSeBcmv0kck8QxaZpQFPnNZjVHRzFt17Pd7gO4Ns8ZppHt25bv38OBcbff0bYhDyakDGzRydE1&#10;E8vlgjKfMfSGl+OO8/kSYOgWVJQwy4PNyHhBP4yczicO5wPNeMbI4aaDy8OFQMCimvP48I53j48s&#10;F3OU1AE/8xIucn0fcnhZmqOijMlMvLy9MY4dQ98ivCXLIrQKCr35/JHloqQoEoah5fn7C//8x39y&#10;OvREes5stmC5WLHe3LFZbQLayUv6dMR6gZIR3nus8exeD/R9T9M2JHlEUsSMxnLtzlyaK/vjgd1+&#10;z/l6oe26Pybv3rob+kiRpDFlpEmzlCRLSZMk4Jny8FekFN66Wyxh4nI6cz2dcc4TZ3M2dw/MV0uS&#10;1Yx0UZDmGVIALgDYdZAS45Cczw27/ZG31x1N0+G9Qt+eEdiUrhaM3ZXm4nh7OjP0Lfv9K8PQ3eDv&#10;KbNZTpYnNwRbwAMJERr+Og6ud+8ldoJpCgdc78TNqx02BloKpCBMboaerpsYJ89+f+TpOUw1T5ea&#10;67XBWEcUJSzmC+7v7ymrBaPxnL6/sN1uOR3PWOMQEiKpKPOc1axinucsy4r1bEGV5PRNz3htabqO&#10;49uB/jqQJwXru3uWywUfHza8f9ywmFX0Q4utz7fnB8RRgnMOi+B8rTmejvz2/Quv2xcu9Zl+6HGj&#10;xxiPFposL8jiAqk1iU5J85IiK1ksVvz3f/sf/PjTT+x2O/7Pv/9v/vHPX/8wKAkhmK8WRDrhfD3z&#10;+vocBi1tTTWbMZtVzIuKtm25ni8c9nuSOOKHHz6QVwXzxYwsywGJt4RW7+SQSA67I9NkqOsrXd2R&#10;6IwiryjyHOElQ9OF/LkXTMNE30+YSZDEGVWZslisiOKEy+XK+XS6Xf4NWZZjDGzfgsKvrQfGziKs&#10;ZeoNwobojvDhWb2YLdj8fEckI+wtojQZQzs2vO1eOZwOqEhSzDKSPKGocooq4+OnD8xnM5bzHC2h&#10;GQZOxyPNOWDcdtsTy+WSn3/+Ez///DNlWQa+c98Hhq/SGKGor1ea5kLT1FyvLX070TY9RVHx7vEd&#10;Hz9+wAl4eX3l7e2Na1OHd5mZSCJBsijRkbptAzKKNA1mOSzj2LPb7fDWIBx000DfT9R9izWhBOe0&#10;xOM504aDo7zRwKMorKoBvDecz2e+ffnC169fOJyOLBZL/vTnn9jcrYMxZBxDSWZyJGmJTjOyLCbW&#10;Ajd21P2IUi7kqnTKYATPb3v+9X9/wY8D6/mM/lrz5duvRLminFXc3z+Q5wV9P3A6npkmixAiICWG&#10;LsxJRXD2FkXGarWiLEv2x0OYzDmBEBqlIEkTlBDEcUxVZigNZVmSZpo8L3Eejqcrzy+vTDJjfzwy&#10;GRfacreiQ9d1nE4nqrwIwGspSaKwlivKnPnskTiLEKlgtqjI85xxHNlud5zPx8D5EgR9lPTEiSSK&#10;I8qyDHDdNEULzXq2CuBoKf4YB/vf3ZBSYKcFLy8vlHmKloLmWnO5nLCTYbSeQ93wut0x3MK84xBy&#10;ZVJaijIBF/KPSRShiwwoieM45En7gDeKtAYRfvfWGZybEEJj7cjL63f6ocO6KZQWkhQhBM4NSCm4&#10;W6+QMvxcm9WK+Q26nCXJDfw9cj43nC4njqcTp8uZpm8CxDyMk0jTBGZJCER7RdeNHA9XLpczYx+M&#10;JQKFGV041BOa3+PkOR074ljTNG1gBG63eAlJliIl/Pb5M8M0/lcbNIpIsowsTW8W6yPKtgAAIABJ&#10;REFUhRE7hbzOOAbbTd93XC5X2rZF3awecZQSRzFaJYGNKDx2arm0l8CdvPHvrOeWCwGBRCpNnufk&#10;aUIiJNM4Ul9r2qbBWUviLRaPUDDaoI3TiUJqFR6oUoJX5HlFFmcMzcTZXzGTC/kXL5isJUsVd3dL&#10;yrLAekM/dIwm3FQjrSmzkvVqzXKxwhlDpktSXeLxpGmGkhF4jZLhJdo0YWrvvSWKJVJBnEqkgX4Y&#10;mEyDtQIpEiA0kOXt5Sq0JNYB3SJVhI41UZKS5wVFOUfHCcYamuuFy/HItb7cYPNjaI/78OffO4Nx&#10;4XsfR5qqLKnKkqIoKMoivBitZb4o0FHM4XDidLzw66+/8u3bN87nK3XdcDwd6foOD7dSjA/ToChH&#10;i4TzoeF4qG8RBocQikhr4kQFG1GRMU2G8/XI/rjHI1GRQiaaqsjIszRYV/Kc1WLB3fqe1XxJeXsm&#10;vLy+sH3b0TZ1eOmMYWrQjkdG5xmmEefNrQCUMp+VpFnO+3cP3N2t0Aqa5sx//vMrL6/PXC4nhlGz&#10;XL6jKlfMZstgutncsVqsiXSIq8ylQkhN03S8vm55+v7Efn+g63qsM5SLkqSIb8zMmuPlyPlyDixN&#10;Z1EqfA5JFBFlEWkSU2YZ82pGWeSkiUaJYJoIZbeEJA7e+GEYuF4aurZncgadpaRpzubukbvH98wX&#10;C0QqMNLSd21YXacZeRbiCn3Xc9hfeH7Z8fT0wv54pu8MWkY3R3nP8fSGncIEP8sSijxBCIuO4O5+&#10;Q5JqlPLEiaIoMz5+es/ju3uGoePb0xP4iEWypMwXKBUz3TZCwguE9zfPt0RKj3c9Q19zOu3Y7V45&#10;ns5sdxfe3sJzbTIOJxR4SZrdFL2LJfcP77jf3IcM2enM5XwFLyjyAjddUALyJGJZVazKGUUcoZ1n&#10;ajryOGYcPaemp7s0+NFRzWe8f/jA3cOGZZljjefl5Y22uzD2LdZO9N3AtW3Js5LTbW3+/fmZt8Mr&#10;/dQy2YFhHFE2xjtFkVbM5jPyco6QiiKbsd7c8/NPfwIkx3PH1//5//D89MTzyxO77Z79/g0l7C32&#10;EH7fb9stb9s3hBD/FZUwUNdtyA4nCf/2b/+D1XyJ98FqlpcFeLjWNX034Byc+yvbty2L+Yo4im7N&#10;+CJg05IIZx1df2W6RQTwgqbpcK4m0pKyXFCVM7K8pJqVN+5oGECdTieu2y3H44G2vdC0NefTmbZt&#10;iRNN0w6kaQoe5tWcPMv4y1//yk8//Yi7lUW9c/TDwOvLC4lWJLdnd6QVeRLxsFny/tM7ZrMiDIms&#10;oR9HzscD++2e+lLTXBp+/PEH3r9/z/39A8aMvL69EN8KTFpL9vs9APW15fPnr7y8vAKealaxmG2I&#10;biWkX375hdPpxO64Z5hCNCKKQrFxvVoyn8+JlSRNIqq8INIaZyakgvp6RnhJfWlxTtL1PZemwXnw&#10;TiG1DGB7JXj9/eDYXMI6d7XOSaOY/X7Ll98+8/r2HFasXctmteLx/TtW6wXWTgydoR3CNM05gfWK&#10;yUjqwaPHMI0LL6AIaRXD6Pi/v37j65cnjocz7eXMf/SfmdqG82XLbJ4xW5aU5ZxpDLiR7fZA349/&#10;fHDjGP57UaRYLOcopdjv91hr6ZoufNGlYhyH0MxUijjPwy9Na9Is4XS58r564PH9R5qup256Pv34&#10;My+Hhl9++04cZfzpT39h97rjP/7xT+pzjTGGy+WC1gpvDHjHw2bNx08fWC4WOOVphgahBO52cE3T&#10;nCwbUVPIZCVxEXytUlBWFev1mmpWBah2N5DIBDNMIML62ntPP3V4AgbBC08aa/q25fXlBTcaDvs9&#10;zbXBCMEk/M3bHdH3PRMOJUJbThIc0UEJ6IijsGZ3t+KLlGFaZGzAb3R9zWQahLToGHQE1g6AvWXM&#10;PN4bsiwA08fJsVq/Yz6bUxQFWkqUCKWkaQr2GO/BuukPBZnxhjiJUErjjGQ0E23jA/T9fECr0ERs&#10;64nrKRQ7tNJY5+j6jmHqAYHoHVJlAe3kLVpLplvrbrack+UpdX3h+fkZ4wxKa4qqII4zklgTRWE1&#10;er0EQ1Gg54cxvRQJkbZBxxYFiLZAY61kGNwNbD3i/BSQBl3D5Cacg3EyTNYQJzFplpMXBbPFgjwN&#10;3zHvHOk5TGDsFCac3oWDSJmlgTMYKeI0RqoABJcy2IG8FTS0wcriIEsStBLU9QWp4OPDhqLKGcaA&#10;SxrHkaoMYfg0zsjzgjzJMYPFziTaZ3gJeVFQFDOcE+y2e75+/cZ2u8OYMTjUM0WaSbT2eAYm0+H8&#10;gDUC6yxahVxfrMNBQ+sAoM7yjCzPmazDWMdkBnb7F4zzOEcAV1tHpGKMMsgYYh2muUkSwNhFFtzp&#10;RXGbMOfZbYWX0LQtu/2Ot9ddKEN5kEry8vzCOI60XU/fD7dtRFDdWWfDFM1Yum4i8hlKaqaxI04i&#10;VusFcRIxjCP744Hz+UjT1nT/H1Vv0iRHkqXbHZ1sNvMpJgCJrKyhi3zS3PC3c8E1dxQ+eQvydcvr&#10;7qocAcTo4YO5zaZqyoV6ZZMLrBKSIoFwN1O99/vO6Yeg+VvmgKgxYbK5Wq0oy5L1asXD/T3bzRbv&#10;FoZu4Nvhlfp0ZYmikd5Q1y1d23G5XLDSg1HBqqE1SWxCiaCseHh44LvP34Nf+PWXn/n27Sun44l5&#10;cmi94WZXsN1s2Wx2lEVFfG0BV+sNSZwyDBPjOPP+fuTnn37h8fGR4zHwC6dpRmrJ6/GVbupwPtiK&#10;FgFKa6qyIoqj6wvIEF2B4VVZUhYlZZ6TRRGxBLFYhAiXGOcsx9OB0/kU8F3zjFCKYlNgopQ0K1mt&#10;NpgqY4klWZZiFkfXd0gEEs3QWZpLx+Fw4nJpadoBO2v8Yui7lte39+DgdeE7kMcpq1VFlqcYo4gi&#10;TZRGJElAGEkFq03J7e0Ndw+fiOKIX3594vg+8OnjR8rsASNDxECLGSnDZ9L5iba50HfnKzS7pm1P&#10;nI6v7N+fOZ0vnM8z3QhCmuulKGRjN5sbtrd3rNdbqqLCOhtW/l0XNJ3TxNB3LMyIgDdlnWes8wxm&#10;i7CWJE5ZppnXb088Pr/Qth1Gx9xUW+43O5TX9O1EcznSdWd0BIKZuj7TNC2gaJqJw+nC/nCg6Vou&#10;fU3T13g5U+QlN6s7dpsP3N98ZLXZkKcFJkpQQrN4yc8/P/H4/MTzt6eQeRwG+qFHK01VrlHKMvQ1&#10;+7d3pDphnaMsV2FTcrqQJCnL4lkVFbe39zzc3ga0lw+KTxNHDGMocb6/H6nrhsWBMRFVXnGzvWG1&#10;rkKxzdlrLnPEWkvhMqZ5JEoijDbs9+903YD3itWqpCpXFKsV0xQYlqfzkbe3N/b7N/q2wy9hgxmY&#10;t4o4KYiMIjIZu80N63WFWBzfff7I999/IooEJJrt7Y66PvP8P36lPu7Ry0IeRejZUVUlP/z5Dzx8&#10;vCPJI6LIMIwj70/P7PdHXp5f6fuJ+9s7/qf/9S9EacThuGeYGm5vbomimDhRKL1cC4uW06nmy5ev&#10;/PTTb7zvD6FEaEp264L2cmIeJ9wVhzRPI1rBuirZbNfc3d1S5Fkoq87TtcGtUUKSpRlCCIZ2wOiU&#10;slgxDI7ZgpQzSVyQZxviNCFOU5TR/O1fHsPB8e7mAwDj3PPL42/89OPf+PLlF6a5Y13m3D/c8ac/&#10;/pHVekWcZJwuQX8z24WiKFmvtyxLTDvODN1AVaZsyg1usby87Xl5/cL+2PLrlydeX98ZuoFlmojC&#10;a5gFjTKG3c0NShleXt8Y+pHn55cra+iMiRKmMWT4lJForSnLjKIoyHPNer1inu01B2aZRotzC7EO&#10;uTMhluDpHQZe3vb8+7//B0jBPA8kk+ftLTSSjIzI0ozL6UJ9rhm6ATuH1qYUXMs84fYpI8Hpcgr6&#10;pK5Dm8Bmk0KFQHA34iHw2rKQU3DLwjh43vcX3l7PtF3L1PYwzaRRRFEWZEUWMng25LX+ESEYhy60&#10;x6QMjXGhSbMSFYWbwMLCcG38LkYjBCgpmOcZ72fiOEzzvA9NXQhWGKU0g3M07SWYNZYJrUGZUDAa&#10;hhYTCYSUGGmuL5KIKIop8gIpDTc3uzAZWxb6vgW/EEcGiQfhmMY5lCqEJ80TVCSxy8I0W+zkaDpL&#10;fbwwzyNaQhwbyjIjMZo4znBzaOo5Z69TWH9lQFoWHG6ZWa9X3KZJMFcsIUforoWK3WZNN/QgBXkW&#10;/LUAl3MdsCvjhLMWrXVYI199ndYuKBmRxEH5FvKm/yhfhbjDMPf0U4vUithonPdYMSAsqCgiyTLy&#10;qqSoKpSQmDimLEpW6zX9TRuA65PDXT3GcZ4QpzFKyxBl0DqApMeRebSM/YgmCvlb79ltVtyuK15f&#10;n7i0LQqHn2YSpciqFdYtIQsWpWRxQRxl2NHy9rjnp5++8PT2wowlLwqyLMe5hfPpxLk+46zFRBII&#10;TnJrLVJ7lFpY/BRyh1ajVUwUR+RZQhJHRCZMg+NI0/cDb6/PVxOJQioT0EsIvF+uD+8QFF9c8FZH&#10;aWC2rtcrVlWBMRqjDVmakqQBEXY8nNnv92GKeGULTuPENDvcta1ubYCIK3VtXUehCOjGwNlb7AIi&#10;ZXEyZJisQBkZEEOXhv37G8f6xGynK4pCsuCJrpDt9XpNWa7Y7W65v3sgL3LcbPny01een57o2pbN&#10;as1ms8FkcXC8H86cjie880hp0MqhIoWJE7QO+bubmxs+f/cd93d3vL8f+eXnX3h9DX5kJQ2bzXd8&#10;+PCBu9tbktSEaVqaEScpxmg8iuP5wulU8/T4zMvTSzgwNuHw2/U9Xdux4MB4hIbIRJhrBCDJMvI8&#10;I01iiqKkyAMWKU1iTBR+v7GJSU2Esp72dOL97ZXT+ZlLGyY4DotONZ8+f8f6ZotUOkwwpCJOI0wZ&#10;ykNN3eLnhTTNSdMMAdR1w/PTgZeXV7p+ou0GDodAzGj7EMdZrTfEkWG3LVmVKWkaSineh6y2UoFD&#10;W1UVSRoOlkVRkKZb4ijm40fBhwfYrh9g0dTnmtNxz/H4Tn0+0vcXnBuZhpp5arFzg1t6BFPYtDCS&#10;GM8QBcuGjlKqqiIvV0RxhjQa6xzjOPI27ukuLfu3N47ve+ZxIktiPm3uEMYj9cK6yEm0xiiJnX2Y&#10;0vYjZVGSmIgsTmnbib4bqA9HLscL6+2G9/MJIR1FuWLxA8fDkZeXF94PwQ6zLBGnuqe+9MzeMS89&#10;g5uIU4UyCd//4S/cbT9T5BVGB+NZ31mapv798/P6+srxeMQ5hzGGOI5QWYRbuDIBh+tz1zPbwMwV&#10;QpClFeCJo4Q0ybF24e3tEOJOBH7ueG2md92AFJpVtWa93oUhhArCjTRN0EYxjiFnPo4hnz6MLd3Q&#10;Iq8lXSEENzc77BzKjYfTnl+//krTtFyasOEZhhHrbLikpWng5SIxMsQvyjxjs12x3awpivAOyouY&#10;JI2uhduJbhypL3va/sTxuKc7d+hI89c//4W//PWPbG/XV7PcHPA25xPPj88cTzVVseGf/ss/sVpt&#10;mJeZv//tP0jyhKJMkcqhddj6XS5nmqYPg7ZuCJsvGVEUa7K0oCy2ZNmKSCmcHZidJY4NN/dbTKTD&#10;+14HbJ6dJsa+h2UhlhonbNAxq7DNbYeeaVzoB0ddd3T9RGRCEXm724VBWJFj4oj//X/7P8LBMdIx&#10;eHh7eeWnv//Mjz/+nfPpnbJMud3t+OOff2C9WeOAoWux40AaJ+S5QZsogJStvbaBEzzwegh6pKeX&#10;F94PNW+HluO5wXmBNgnTZHFLGFunqeTjp1s+f/8ZvyiapsHaBakU42wZppl+mIliQ7mqyPOM7W5F&#10;UZbX9qxAiYDy0Dp8YMdhZhjG60tecrmcads2TIjw2PkLOtbhcNNOnOuOtm55cy9oKbFTONQIEaro&#10;0zThnMXOI0J4rJto+waArh851yPahJyMlDK0R52/Zrskp+OZcRqRWlGWOVEchbLFPKH8QhUbttd2&#10;2OIXEJ5h6pntcAVVz2Ft2oS2sZ9BK8N2c8N2l4Yb07KwTAveeoQPuRmpg93BWYtXCuvd767g8IIR&#10;zHZmnBxuGVE6IDPiJLyMTGxI0pBx0zoCIVitNqRJhhCBlzVNjqZukF6QxBGpMQSIhw9tZRcc6M4H&#10;MKyXgrbtmLqOthvomplxdAyjBSCKDG7xXJqWXgskC1rJMDE0kiLJkUZQNw3d2CGFI4kKqlXOx08f&#10;0Tqs5U7nE4fTkXEciOKYKDGI64rysN9fb89Bn+ddmOwmaYqSEmsd8tqOlsoglQ4Mw2vb8FqBDLxF&#10;rUhUgjICbYJn2sRxIPmvKra7G9br0GC/nGoAVqtVWOe5kC2augklNUjJ5GaGaWDBk6YZymiGoUcu&#10;BMWYkai1ZlVUGK0okohIQZ6mtJeG/dML02xJ84yPn74nzXLsaDk+P9O1A9NgudQdby97Xl/31G3D&#10;jMMkEVmWkVxdwtpIsjRGyAVrB2Y74v2E0qCNQMolaOikJk1y7u4+cH8XClDz2FHX4RnQ911Y/1uL&#10;WwKIO0oy1PW74iVBg5dIkigiiQ1plhDHEUWeU5VFYKLNE03d8uXXrxwOB+rzhWEY0VqS5mmIaMwz&#10;wzDhBRgVhRyj1pjIoIxC6QC/Fd6i5EIUG7RUSB24hnJo6PoL518PtP2FtmvwIvy9JE2pVqsAPReK&#10;LCu4v3/gh89/ospX1Oeab7994+uXr7y+vrI4x+3dHUVWUqT5de265/npkXEcSdOUoswp1wX5KiO5&#10;TlWrKhhkpNK8vrzxt7/9yPPTG8siUDooER8+fOLh4ROrVUleRCi9BM3bMNIdTpwOR15f3wLy5fWN&#10;yzmYJZS66gLFgjICiSIpE+I8IkmD572qKlbrFWVRkSTp77zHPMuJTGjyT+PANAbN3eOvLzz9/Mjh&#10;fc8wtuhUUm1X3D5sufmwpdpWJEWYVli/MLk5qESlZXAtaZ5TmCpEMMaQL//67ZG3/YGuH3l+eeNw&#10;PfSO80ScZtzd3bK7vaEoYm7vEqJ4DoW7bmAaLVpGYfJarimLLVGSkyUlcZyjVIknIoo0foFffnrj&#10;5fGJ/dsLp9M79WVPczlipwZjFrablLKIyFOB1nFwvccSaycul4H3k6NuF0YL0lzhzNbSDAOXtuXb&#10;8o15DJcUgUdKT1Wm3O62fPhwy+3DhnEe6LseoxXgwoXRSIQPHYKHIqfc7EgfX/jp5194/vaIloaP&#10;331Gp0H9KdVC0/TX5+IQ2rfHlnNtOdcD/eTCkEFaxsXhhGDtJFqnRCZFCBNA/s4xDpbjoeb5+YVv&#10;355+n5TO80QcxyC4vucG8iw8m8d2YhhHFs+VtRxQdCFOVl4Vnh2jUWRpQp7nxHFErgNUXklFHKek&#10;aX4VTsyMY8i4N00YapzPodvQtg1d1zKMXWgwX4ty6XUgYJ0NUSih2L+/hajbPCGVYr0tyfIQI8iz&#10;nCQJXE4twuGzyINGNY0Nxki8m5ntQNO3gGWYWvqh43jcc+nOxIlhu/6Ou/s7Pn36wGa7RipP013o&#10;2obHL0+czmfaS0ueVnz+9Im7m1varufx6RvrVcXtww1xHNNcak7HE3a24R05WfwiEUKTJSkPd4Zp&#10;CrrXMq8wOsLIBO8ViHBBVpFGaXnFiznmcQClMSo8V9Mo4XQ88O23Ry7Nhawq0SZitgtSR5g4IRWC&#10;VbUK0ZfbW5IkbKr+0cHQAP/3f/sXAH7+9Ud++vE/aJp30kSRZxlFkZNlSTBILI5xmBEIyizFJDlu&#10;8YwT6NigVIT0lro+8voSAsCXtmO0XCHLVwioD+3MCEG6zthsVmy2G7TWvL2+0/UtRocMXdv0TKPl&#10;7u6Wsiqut8aMvEjI84Q4MQgBWkriOAnctzgcpKbRAgHB8/j4lcfH0Nadp4X3saYow+rEDo55tAgf&#10;YNnv+2P4hRiDjsItduj6gMYQJhyu0hihZQDA2oDisTPM0xjKEFMoSEhlgunGKeYRlsnhlxHve/qh&#10;xXtPGilGatw44q+KMC8Xxjm8rJ27YnJmy+IAL68/34yd3qnPLVKJ0Bg3hkjE6EhhF4e92hxCAxvG&#10;qcctFnmdUM7jTN9ZpMwo8jw03IUDHEkWsdltWa1WGBMOqXGSBi2eVzRNB4R1ZJXneOdwo8W5mb7v&#10;GIYeJcPk0gMyCp8RLS3WwjjYsBI2CpTFpIo8y1mvSrybw4TVz8FIIcCYhHJVkhc5l+aCfXwKU+F5&#10;BJkzuZ6ur8NlZrFoI8iyCHDhMKdjlNHhEjDPYbxvLUIokBLnfZhaC89iPcaAMAa3OPzcYzBopRBS&#10;YaQJ2jhBsLtogzIhF+u8J0kyTGRYrzfsbm/J85LXlxe6S0MkFMqD8gIdGap8hSjldfLaU5979scL&#10;fT+iTU2cxCzeMQwdyzKhtcQYgTESoyXLstB0A20TAs1cUVoCxTTOONtS1w2//fKN18dQ+pomxzIH&#10;xWeapsQyZOzGviMyEGc52kic61msDatqFQeHtw6IJqUlSiqyfMOqusUjaC89l1ONsyPOTUipybIc&#10;pQ3u0jBMY5gIOkGcCKSOYBEsdmGxFik8xuRh7RoZokgzDCNN887x/cjT41NoOtcNWhmKsqQoc4xZ&#10;UJFGehUYsUKRRAkmMiBgwWGnkWm0WBdwU6F8JkhjQ1UFpmnTCIa3cEEb5oEoNmRFODxFcUy1WrHZ&#10;3rJe71ivNqxXG1zv+PL3kKd8fHykvtQM/RA0nUbzIjynw56ua3l8/Ia1A+UqtLc32zVZmZGVKbvd&#10;NuSeo4R+GHh6DrrBtunZbG5IkvC8yrKK3c0Dq90dWZYyTQ3n9z3v728cjkeOhwNvr2+cjsdrESAw&#10;P+M4Jo1DrGO9WaNViELkVRrcyJEJh9mioMwL0iTEfOwc+JnLZOmvFqLD+5H3wzvtuaV+a+lOASqc&#10;FSU391sevrvh7uOO9U2FMIDySC0xwhORsAgCI3L2xCTMo+X12zfe9nve3g4cDieOp5pL2/G639N1&#10;PV4QzDibFfcPt6w2a7RasEuPHQJ2RmhBniSkScV6dct6c0tkcqwTjJOjHS687mvquuPr16fgP64b&#10;uvpE39XgJxAjy9IRGUeWRhQFVJUkSxRKetJYURY5SsGlmslLx/O+5+n1wPl0oB8t0wJCJSRpRpFX&#10;xFFMlqdUecamKrm72fLD5+/4/PkjT89feX59YtZgIklaZKTX907IU0ckcYr3AhHFvL6/8+3bE6fD&#10;idvbe/JqxTjO7N/fqJs35nkkiuPrBSfkGIcR5kkGsonwTE5gYsG8CH768Rdev54D63CamSeHnR31&#10;pebwfmIYx6v3XPz+nczSKEzgfMjIrdcr4iT5/23akiTlhx/+RJpmxHHgNydJxG695vZ2R54kWGtR&#10;xgSmKCHTejyerivr+nfkW9teOJ1OtO0lPNu1RBuFUoK6CREJbczv8RXnPCrSrNdrPn//MURpjPn9&#10;YpRk6e8yCK3jsO2wDpxHCIGAUKAcZuaxpxubsKnzE017Zph6vHdEWUIWJXz/6Xvu7x8wRmH9gp8d&#10;l0vP0+Mrzy/HUK7Z3PKXv/yFDx8egjbZOrY3N1RVTrHKaJqg9RvHibbpGIaBNM0BSZ5XlFlBli20&#10;TdCx9kODqC1FpkgSQ5wkKC2uc43Au41NwNlJYB4s0zDTnVteHl94fXoJF5xpJi5ykiQhr1Z8jK4D&#10;oqqiqkIEJ4r+wc3W/3lw/Nf//q8AfHv8wvv7K0UR8XB7z+dPH1mXJSxBuRVHEXGZMVuBXQS45XcQ&#10;t18U7+973l4fac4n3HWSFpuw5iofdrQ/d5z3B+Z5Qi+OqsjZrnJWVYZf/hNuHEUm4AGsxfuF3W7H&#10;P//z/4KJVMgZekcUhRfeah30ULGJMCqgAIwxeBFcoZEJFpgkCYWX03UCNc4DVbVhs94xTTPtYCnz&#10;AmvD6swYQ5ZlV9xOaHd671BKkhcJm3VFksS/Q6XPx4HFBdhx3/WMwxzyjlKjlAJCSWe0gf01DAN9&#10;3yOVDBaAcebsG5RWKKOJ8wBiN1FYUxpjwAsUGtB4J5nHAOWVXnJzsyWOIrwQ9EMbGmhDGxBLi6fr&#10;QiPcI8PqU4GJY/I8Z7U2GFkQmRgdG4QIWcYkjdnd3rBaVVi7sNvdIYRBq4RhsNhpRklDmqdEKsK6&#10;gSyNiSLNy+srz1+f6fuWNE/JyhITe+wC74cz357C2H6RYCLDoma87pCRIso8SmjyIieODUoImqYJ&#10;B9RVSZYXOAE6OeIvDRbHtIw8vz7yfny7Bosr1tcHVFCbzSwuHJSkVGxWa851zbk+h5erEHRdz+zC&#10;78cvIHRouVhnkQs4DLEID/E0M+H2tQQcklESJcNaWWgdDutxRJplFEkW/j9tTyQU29WKMs2YhpH2&#10;0jJfZoZu5vB+5nxuGGcfjCzeY92AlBNCetr2zDg1CGlJYkGaatI4QqGYupnm0jKOC2kRclYmjmia&#10;nnP9wsvLK/vXd5pLh/QSrcLqV+sIZcLLJBeGKNYUZRZg88ozzeAxFEVOnmdXLZ+8QrJBSoPSCc3F&#10;0dQX+r5BCkeaRuRZKEnYZaZ3FucE1vpQInIT4wxCjCyTY+wGpmFAaRHKQsYwR4plAACA/38Ja/PH&#10;r48cDyfqc42dHVEUChSRTlHESG9gkeAcLIENuVgPKqyL+rFjsiG2IGSITwjhmRbHsgiQkmGuwxTD&#10;tkjjSXWENoo4NuRZxma74+7+Ix/uv6OqNozDzLffXnj+9Qvn19fgE55ncq2JsyRw4c7vzFODiaLA&#10;eIvhdr0hK4qA7lrn3N3fst1sqKoKISQvL8/8/aefeT8c0Tpid7tls71jt7sjSQLQ2jnBqT7zvH/j&#10;ff/Iy/NvHN7fuFwu9P3AOA7gPUkcU2YZaRJc51UV8olpmpCmKVmWEiUKNOECrgLtwWiDEho8SGWY&#10;p5n6cuFS15zP53BwfH+nPl9QPiJNcspiw93DDR8/37G9rUjzCKFC3jTwWkNsQEoVMqxCYL3j7eXA&#10;y6+vPH195tL26CjGe8EwzHz79sQwTddymmG1qtjtthRFimRhGC60Q4OOLGVRstneUJG7RuEAACAA&#10;SURBVJQrpDAsi6Tre+pmYBwdbTsy9PYKiD/xfjixf35FTBPME4KZNJVE0dXuE1nyTJAmE3GQWsGy&#10;4F2EICY2KSKPeTvsadszTXPicumYLHgdVstZlrJal3z36RN/+uMf+Xh3S55EKIKV6m3/hFQLNzcb&#10;7FKhjQngaevo7UQ3zVwuryFvuAje3w8Mdmbxnn7oadqO3r3S2x5rG6JIkOUFohd4XzNNC85KFmeY&#10;Z8foHMgFEUVESU6arPBe0lwCwqc+NwxDjxAKpTSRCe3koiipqoIkCVOrzSbk2YVceHn+jSQS5FVF&#10;fW543R/oupE4Tri/+xBKbHlOlRdkaRzYvpFh7Pugn8QzTiOXugmt9NOJtg0WNiFE4A5ezpxOJ6Z5&#10;wBhFUaZEUUIUmeszO+T7nHPkec56kxOnCbvdjrzK8ddpe5wmRFEU7HcuxG2a/hIOzGNA/Sw26Fjn&#10;ccLOlnHomKYBax2X9sz5ciKvMr7/w/c8fNzx4fYjaRQmncMwMoxjUF8+v/P8dkSZnKKMuH+4Z7O9&#10;xaQ5Bs9DlvJJfb4+NyYu9cTQB7JL1wWSQZZl7HZBl5nEYSKPcOgB4lhTFjF5Gl0P0vp3856UhE2s&#10;UhzrC1mcIkSYhrfnju7SscwCEyVgNNNiEXYmSRPuNhVplpIn6e/55jDxW7Dz8J8Hx74dw39wkCU5&#10;N9uKP3z+nj/98JlqlaK0ZxxDu0xFEXmeIETM7MK68Hy5cDyeeHt95fD6hJsmqrJgtVmzWlc4FCrK&#10;efz2jVc7kCjJdlVxt6koEsMy9fRSwPWHXa/XHN7DSu/mdscfvv8jf/zjH9EmjF+tnRByIS9iiiIn&#10;ijRyWa6eZYkxmgWBtQt93zMMQ1gbliVpmv6+rgx5l5Sua5Fas6pWzOOMMpo8L0NOw/P7uloITxRp&#10;8iKlLHOkVtg5sJiKogMU82jp+5F5Wq55KBEwAbPD2hWzmwJ4uY7IOxNMLFpTP78yTQFevlnvuP2w&#10;Q6jA4YuScNKXUqNFhJaBlyZFxDw4pn5imQNi5/1w4HhoGMeeKEm4vdmijWSYB5JUo4y6qqjCiq8s&#10;K/JsjZ80WVpQrSuqqiCKFVIKhA5quK4Z2L+f+Pf/+Bt2lmiZ8PZ2DC3mxRKrhSKN+f4Pn3n4cE9X&#10;91zqjrquidsBdWxwQjBMM/vjiefXd9puQCeGvIoxicOJDq8ki4wQCGSwUIZ/Rz9jred0Xjg3DfWl&#10;p2l6ZucQOPqxBT+QLAlxvKKsMna3W9IkRQhFFMfhwTkGtdLh/cA8jrgrxNcJGKchsM+EIIoMSWow&#10;kcHO4gqfnnELSJWQ5hFlWQQe47KQ6gijFNoYlDFIbRBKXj870NQNaoEPu1v+8PCJbbmidjVD3V2n&#10;8ycul562nZisxzoZVvsy8CDbrqYfasbpglKWstRs1hllmbPMkq6eydICE61o2pH96YnFh7jH7Gbq&#10;umZa5qA/kxItZcCkuAE3QZymbLYrVuucOFFoDVJ5hAjIqDTOSLMciaFpJtrzhaYZWCz0o6Nu2jBh&#10;SyKqKgMf0XcTp0MXWJ1zmHxM1rF4ySg8zg/B5zqO2GFE4MmyhHEcOZ3DdOFwOFCfzvTtgF8EflFo&#10;bUIRR8UkcVCa2skydIF1FmwynqELE0PEwjSPCLlgYhUuY0oFFaBfaNoD7RCwIYuzWN/jxUwUKcqy&#10;YLvdcnv7wMP9J7I8hMd/+vELj99eefzyFW1n1rGhNIbBh1LU4i1ZEqaVSZaGB7qRmDgizhKSNKEo&#10;C25ubrnb3aOEDo3Itz1Pz08cjweyLOO7z3/gw6fvyMsVeM2lCYaNx+dX9vsTzaVhtgPz1IUYDZBk&#10;GUVZEkfmuuovyYs0bJDynDzLSOKwmjexwfkZu0zXTLRGKx3wUnYOWr1h5tI0HN6PHA9HurZjmmbE&#10;EsL1SZazWq3Y7tY8PNxxc7+lKNPrYXHGOQtO4L1mmT3D5Oj6hnPdcjnV7B+fuBzPjMPEgkCPNmRh&#10;peb25g67ODyeODVhHfj5A5tthRAw25LFzyy4K9Q/5lJbzucj74cjbdcihAShGKeJ2bpwsZ9nsqzg&#10;w+eSy+uBubEI71BqxmiLlBNajyy+/X0KnmeBMRjpCC0FQ9Ny6SzPj4+8v51ZrGe9KonziqSoqNY7&#10;1psbvvvuM7e7G/IsgWXm0rREUpBGhjyLMEnB6EbO9YVjfeZwOnI4nenHAY9gcR6jEyIRIb2k3K2Z&#10;nKM9t/z0y8+YtKDarPjw4Y71JmJ2LV++BSB0042cLz1dJ/FWBlFBGpFXa27vwhpSz5LhHJrYxkii&#10;qCDLMjabHdvtjqoqyPKEODYE8L/HmPBsW9zMcU+wMJ2PjONClhWsV7sgjbhGL8LqOkDRX59euVxq&#10;uiZEhYZppGkD93IYpyuFQuKXBescaRLicNpo4rSkLDLKKrteZGPiNPm9zW0izQ9//AP397dY7zBG&#10;Mc4T0zwy9TPLJRiohmFgmic8Pth6luV3PqjGhM2FFwgESmm0iemHC2/7I03fcvPwiT//+b/w6fMn&#10;iqJgv9/z/vpOXdc8P7/y9vxGHKd8/8Nfub27paoK4tgEJew4EhmF8466DvD6y3mkqQfsFAxweV6S&#10;JjG7my3b7QopDfhw4S18TLVKKfNQ/gkyh55+GPB2QV0Pj3M3MY8TfdNBEbZo58OZ4TKEAjKKZRGs&#10;NxuGZbxuSAVJHgpwIS+8XFFcM86G/sjvB8euaa9CGUGWJeRpTpZnrKqKskiY7RAmB84xzo5p7oCZ&#10;Szfx9O2Zp+dXDu/vzPOIWCxZGlPlCZtVQbXaoeKU1/2F1EiyWGKEJI0EeaLZrnPiWCMyA1qFKr6D&#10;9/2RJElYr1Jub2+4vb0hSWPiWONxLH4CFvw/tHA2rNCFkGhj8IhgfOmDZmi2C3GSkV9tE+KK6dFa&#10;h7xAWQbX7jhe6/5pWBHbOazljAqNZy1DBixSWGcDIFMtbHYB0xKgsR7vJQKNdTCNM6fTGRMZnPec&#10;zyfM24SuQzOMa57TDg4lDbe3d3z+7hOTHRjGHqkl3nuyrCTPSoxKEItiGh19e+Z4PPPl529Mw8gw&#10;9ggJm92O+w/3bHYrkiwmzhLGqWXxwVBgvcUuNuArkhXCGaQM5Z4kiQJoVISMphCKjoXnx3f+23/9&#10;F4besqpuOJ9b6vMF70Yy7clSzcvzC+tVhVQStwROpFaGp6cXLm3LpevoxpnRLjgPzIF32doa6NHR&#10;iKx7hPOIRRApgxDBDepcUNtZC8MYfu9pVpAlnqLSVEVCVQY15MPDR252O7QMN207h4PF+Xjg+emZ&#10;5+cX6jogMUSkGZeJcQ7A6RBRkCRZuF3Ps6LrFqZxZJhH9ACTTXDEaBEexjiHswtzPwUkj/zHZDes&#10;kutTw9h1RKUKU/emQ3jBMs70TYOdLVJqIDBKn1+OnOuQ0UGAnXuQM0rPpCkIH6HljF8m3GwYe4NJ&#10;IqzzvLyf2R9e8bhwc8yTK34oDigr63Ay5CVnO6OkCk7aPCI2Amd7urZhtmNosxtDkZdonbFYRX0e&#10;OOxbLpcJZwGpWaTAe8vQjoz9yOWskdJi7cA0D0xXg1MowQb6wOz8lcPn0FyJQ94zDD3WzrzvX3l9&#10;eWUeJ6IoDrzDKGaxnsWBsx7hJSw++NibOmRTZdDb+muJJVw+HHGiSWVoLWstkCpGaU0/TTgPaW7w&#10;iyQtNFEUsVpV3N3ds9vcoFRM2078+//4O7/+8sjL04FxdCQ6ojIeiyVNNFrHTHbG+YCwKFYlxapA&#10;RhoTh0Z/XuWsNmvWmzVGR9SHhsenA29vbxxPRzyeh4d7dje3rDYbkiSiaWp++/rEr7995elpz6UJ&#10;F9U0DdPEstoRGUMax8RJTBJF10JRgBUnSYy6YpKkIMRU3BQuTrggESD8HKMXTGPARbV1y/s+gJzH&#10;YcLZBXPlet5sC6I0propKLY5eZGSZQnaePqlZe4nxn7CLxJJhJ0Fl1PP28uJ/duZwyGoSOfxjFaW&#10;OImR2jDNMyZWfPj4gX/e7ljEQtc1CB3wOncPO0ykmKYe53KmSXE6deyf99TNgbatOZ2PtF3N4i1p&#10;FiO1YLYDUotwYZAelTjcMCNVg5Qj89Qhppk0Vaw3MXkeo9UMBF6jEjOKkmWyDF1NfWo4X4KmNS9y&#10;tmnBantHudmR5AFrU1RrtDZ4HB5LEkegBHbs6IcJT8TX568c6iPHuuZ0OdMMPQ5BmmfkVUVZrCnz&#10;itSkGBFhW4vRP/Nl/A3rHXkcc//wwKfPt9il4e3bM/v9O+dTTdO0jL1F6xWmWGGSlGqX8+HzjvtP&#10;K1ZFTLwIhiK44suyYr1ah7VlkbNZb5jmkWHoaLsLfdcxTgGN1/UNw9Dxvn8LjME+rFbv7u65vfuA&#10;s+FZej6d6PqB/tLStg3N+czlcmYep9DonUameb6am8J20AhzxecsDNPIOE8IKciLjJu7HTe3IdYR&#10;1qgR4zgSx1FY7yYxxii6pqVpR+pLzTiN4Xu5uCBXsBYB6EiziDmUEnVMpGMSlWBkTKxTjIqoyg3O&#10;eb58+cbzyzuSmSxdoVVOfR7413//N17fXqhPNW3T8/z8xuXc8dc//5Xbj9/x4eNHhPR0XcPh8k7b&#10;NCx+wi1ziMhNinmY0cpQFRuk9KzWObc3G5LUcDofmIaWcQyxNaMUcazR2mFdyzgIpnFmGAasDd9n&#10;z5UK4BzbVSA8PD4+8dsvX9CLZr1as93eQiTQWXoVSshAr8hSlAnvbzdP2CkcHBfrcMv/5+A4cwLA&#10;pII40mSlIcuz8DIp8uB51op+GLg0B56fn3l5fedcX2jbjn4cmOcBpQLpf3ez5eHDB3bbW6I4x6Po&#10;EsumLDmlKXYYUG5hlab881//yg9//oFRwvv5xH5/YOhG3t9OeEQAPOcR1SojSWJMJFmWGbuIa1nF&#10;s3hJWm6Y5jmsJW3wAksjSERMnCQsi8LO8zWDMbAsC2nqgj2gKJAK7OKYpgkpBFKpwNhbZoTwKOnx&#10;QqB1IK+DCPy4wLfFuoXIBPi4TBQShRIGaxca2TK0gvWmJI5jqiImjqCq0tDw6h16UvSqZ11tudvd&#10;syt31M0ZN4QRuveedqrZP71S1+0VcrrQdxNjN6KFoVhlfKiCdmqzWxMnMeM00PUN9bnm0lxQseT+&#10;4Y673R0qCmYgJWPGznM61fz661Mg9I9BX3Rzc0tRFRz2Ry7HDokMq/apRWjH7Yc1qzwjjwRVkZJc&#10;g9NucUFZqUM56OG7T7inZ85DUOFZ567A4Qui6UiKicX3zP3A5XBCeEEcxZRpSRIlYY0uRVBPSKjy&#10;CK2DeSRLNasyIU0isrxgvVpTFVvSZI2Sinm68Msvv/H47Ymv375R1/W16ReHdbMO+VOtHRCMSVJq&#10;lA7Tl/BAU4H4P/awOOKrclBJxTJ63OBxs6Mbgjpr8Z44jknScGibJ8s0TpzrlsenV7RSbK6Fmff6&#10;TN0MNN3IpR6o257RduHPMLOwYIwgTRVRrNGRZ/GWpm3oh5bFxXhyLk8j0xwelNZNKC2YLjNNX4eD&#10;kggcM7zHX49Wg+th9sgTjFOHiUI4f/EWa8fwsyzLFbKf4L1mGj3j4HFW4L1C6mCz8X5hto6mm+hH&#10;8MLiXLjgCSVwPviv3T8OkD7QAqLYEAmJnUearmV2Qck1DD0q0njpcYtltAOxhCTPQoxDK2bfYSdP&#10;N184DyeWJbT5QzDcg9UIt+C8AxUTOYG2AqEjdBST5QXJAm07MDQDi1/Y3ez4/vvPv6sKL+eGv/38&#10;H3z57ZH3/YVpWlicwC8S5xcWKRBKB2uGjEh1SpQkpEVo0+dViY5NMPZUJXEaY4xmnEZ++uVHDq8v&#10;CLeggCJVLD40POtTw/PzkcPxzPuhpu17vBDEScL9ze6qNc3JkoQ0CQ/8NInDFCaOQtHiCusWEqZx&#10;pO/DgSUYeMJzzugYISTOLth5DBnGw5HXlzeOhwN91yGlpCjCgfdmt2N7s2O73VKuchY1gQ4FIiVk&#10;oFoMAcQ89TPCa9xsOb43fPvtmW+/vXCpOwQBh5WkcchQJRFZnrPa7ri7u+fu/oH1dsPiHZf6zDgP&#10;IRYTKy7NmeNxT99PtI3j7fXC69sbbVdj3cjiJ5SCPI9RCjwWZWC1LimrEqMNJo7ClMidrgzRGmMc&#10;UVoRxWuKMgEx0XU1QzvRtBeU6GFRzJO/vns0q+0tN0lJsdqw3t5SVBuUSdFxQpJlxEmGtyFnuriF&#10;w/7I1y+/0TU1cWzwMqh4Qxmuolzfkpcr1rsdq82WOEpJ0wRvBc3pzL57wzJj8pDx3d2s2NxkLHLk&#10;8ekL//b3f+Pp8ZH3+kI3dURpxna35eaK21nvVtzcVxSlwfuRZRghV0hpeLjfsV6vsXZmHBsOl45h&#10;6KjrE6f6wDCEd+JsJ/o+HGameUZHnkInSCGo63eapqZrg5XIKMPpdOJ8PAUqBh47T4zjwOIcUZyQ&#10;ZAnRNddprmSBwFxOmaYgYpjniSQJ5JE4vrb7o4g4SYhMQlWtGcc3jqeafhg4X+qwQZIiaJZFRKQl&#10;WVIihAyRjDi6rnUNkTbXabJBSUUkI4yKUErT9SGbfapb3t6O/PTjb0yjpx0uDFMdDtH9eM1jDzjr&#10;+frtkf/zv/5f/OlPf+JyuXC+nBmnnmEIDM2qKri/ucc1A1Wa8eHDPXmRME9dQOvFiuZ0RCwW3Ihf&#10;pnA5TEN+3llP01zYv9WhyHm1Gv1DF5wlKWVRMF83r+dLi108RVWyurtBq4jBjggFaZSEy0KaksSh&#10;VLhMA84v2OV6yJGEPsA/Do7Rqg0vTKHJkoJiE5HkCYsyDJNhmDxmifn27Z2//e03np6+hhuDHRFK&#10;osyCNAtpkXJzc8vt/QfK9S2LTji3I0M38/q0Z7z0jJcO7ESx2pDHOYlO2a1uGYXgpx+/cDk0QRPo&#10;PUp5vvvujs1ug7XtNZvomW0YMet/AKuVZHQeaVKMBqkE4PDOI/zCAqFgseigC7yWPyQSLRVxHLI4&#10;kVIUMuzyx6FjHD3O9VwugYyvdAj6L0toec6zZbYLwpuwHl8kSsQIL4IWKTMkseJyONMea+5vblmX&#10;QZFkx5lIR5zrmnpoWJVrlnEhizK6c8d/HP6GW2YEC5f2TJIlLD4wDPtxQBrFalNw+zEYKbKkII5C&#10;1tBZR90caV8udN3I4haSJGW7ueH+433AHmlF3dS8vO95e6/58tsLj9+eeX/b460j0QlxFAjzaRY+&#10;UDox/M//9BeasQXlifPwAZPecVuuWBUlSZYFzJG19ONI3bT0fYdbPCo3JGXCZWqCI9wo4lhgLWBl&#10;UKH5CJwODTuVsS623Gy35FlA8gx9R5YG8DveAx6tY5puJDYpVbrmYfeJqlixfz3y65evvLy88Pj4&#10;iHOOrpuxLkBRizKAr/tpxhP+fZ0LhZ2qTNlu7khiw/H4jiQYS4wKubvL4cTcDiAEw7BgnQnWCesY&#10;p4B70LoPFhwTQOuRiUBoBIKubvnydgjTvFVJel/RH04M3YnzdOBiW5x2xMU1lB4rqjLFROCXEcQU&#10;0BezDe37pUNeiQIy8jB7hnnEuhnEQmQUeZ5RFBlRbPDeMU0jXsfgJFbAZZxY+uXqnw4FE+eu5gmh&#10;UN7j3MQ8O7wKoytng0JQyhDMllf+phDhYOhFaPGigppQxwLDtRiBD2tRJDhBnOiwRcDhWYh0QpSb&#10;a+Y0gKjjKA5Z3cUGRqkxOGBeJnQlrp76JWjUvAMROKV+cQxuRkwLS+zRwwxTx6ntYJZ0p55pnIMX&#10;+Ps7duVHxnbiX/+f/86XL19p6oZ5sihlKLMMo6JgAZIQa4eOFxbjULEJZpzNju3NDXlZEafZFTYf&#10;wviXS81PP/7C19++0F2OaHEhzzxaaqbOM8+G7jJwaRbe3lumGYRUxLpkta7Y3awpq5SiSCiL7Lrp&#10;UAGWfm1WRrFGSom183VKIAJWSSY47+guobEppcEOA+1lput6+r6nPl94fX3jdD7iFkecRtw/3PDw&#10;w5/40z/9wM3NBmUCWEAZifIGfQXMz5PFjgJcRCRihHbs3955e3lj/xqmYNoIPv9hy7pakeUZcW7I&#10;VynrzTocCpKQQwuQdhvWlaXGd4JzvadtL7TthaZpAqaknWibAUFHVUAUpyiVht+9CBfEJI7R2pBE&#10;KXGU0zQ9j7+8cDqdaY8zTTvj0WRJiUnW/L9UvWePHEm6pfmYcO2hUlEUWVWt5u7sAvv//8V8mO0B&#10;7vTtrq4qihSRIVwrM9sPr5PdQ6BQIJggMzI8zF5xznO83tLNlqaZaFowOsFog5uFfRvZhLLYkecl&#10;aV6w2e7ZH27ZbHdkubi3rY0JSjNNC9W1Zl4kavCv//P/o7pW/PjTB7aHW25vd5hYixTJpiibYKxE&#10;61oVs/SOuh54Ob7w26//oGmubLc5f/5/fmKcJhwN//zyv+j6muPrE18eP3E8n1lc4OZ+w37/lp8+&#10;/kE4jbsdyzJzOX/l6bWl6xpYmzpjDPV4InqU0AfnZ4xBoP4GvFlwccfQt4xuYNETIYYyyQgTdM2I&#10;9wttc8RGogV3S8V+e8s0Bep6YJwbkUTEUCRBIPuJYr+X1KVlkSHJdisJP1obVKtAxxiTsdlsybIM&#10;792av9zhv/shAoebB+IoRqE5bN9gTUSapnjAOY9eyRlxJHD8pm6ZB2g6aapU6NfADvncBBzjMNC0&#10;DaezJNjkecnpdGFZPEWRkUYWbWSVX5qcTSJJYeD48vmzxP4RRKaSZXiVMDlP1Xoi23KTyXCs2CSU&#10;ecSgFH5pGRoHc888rgbFVRtsMUz9zDjMTM4Tpxn9MNL1I1oFrDEYpTFYrIpIy5xff/vM8XKivD1Q&#10;3NzQ4NBqpNgXpLkW9mkk5k9QaKUxRvwO2sYEr7/zdr8XjsPYAbDb7fnhx/f85S//nbv9G/p+pB7F&#10;Gfm3//wr//jHP3h5eSKKtcTqBU2SRbIOLUXUu93dsLu9oywPtM0sU57fH+nqlqmbSXTMMI9cLxVf&#10;vjwSKc35WhHihE9fvtAO4sZVKP748x/4j//4b2itOF1OeG8ISrAzenVhKWOwSpGmB9B6Zcw5DOLe&#10;XiKHW2DqPcZokkSmhcEvxLHGRqCNJ8kycc86jw8OoyFLIkJZEFvFMI64JTD2HQpEVIrgEoxWZFnK&#10;4ibGaQAfCIun1wE3Oqrziaau6ZuOotgQ6Zjt9pY43TBNirOrccERlOfL1890XYUBttsNt3e3MhFw&#10;Asr98OEjm8MOFzxVWzG6hThJyIvNKuhdCEqTb0s22x1WC7ja2phpnmnqkZfj37nWNc+vz3x5fKRu&#10;OqzNeXl55fj8yjzMpDahzAvKQjJd848b7GoYus0O5NuUpIyZlpGhaWD25HsxENgkpu9Gno4vdKcj&#10;T6/PnM5n+nEUd3NmyUJMFFs25VYmfX7AWkWaZHLQRzHbcsPD/QN3NwfSOGGZBprqCsGTJhEETxRZ&#10;yvKONzpj8dC1A3/7379SNy3H1xNt2wl8fNEszqNNSl6m62RU5AZhRTYZLRPYyIjM4evnrxRFRpZF&#10;vH/zDmsteSpu/77rqeua0+lC10mmsDJ2TdOBEDSLg36YZSKeZQSlGKaJeZ7XlY+wAcewUCIFoFcO&#10;k2iyIibLBYSdJQlFngoawk+4RcnFEmlJcFoUXqcYG6PXXG5JvxnXg9iTpBH73ZbNtsQYxTQNdCsm&#10;Z5k8flZrbKdol4wxGGNkardOYSWGcUDpYZ3CWuncbUISJ2sutaS9SPMmK1FtRLiNEmetUorFzYzz&#10;JH+Ptlgl/L0QpEgMOIL3EDxKBcF/oNasVimYvXOotVDNohybSRKCCg6FmBmshmWeYAnYFckTCPKH&#10;StOPI+2ppzsLQ07pjn/+8onX14ppmTlfzhINqA1pHlNmuYDu85w0joljQxor4sgTVABtiLOC7f6W&#10;7f6GOM3Jiw0KJTrwl2e+fv7C49ev9E1LEsGutGJ5+xb5OQs7tWkW3OJI44xyu2N/2HF3f+BwIwie&#10;LLWkSYxbNNMoGC9jJH4yeJkytF3LMEqDY4xldo6266iusoVo2wE/x9SXiaenF9quExzLPDJPE8rA&#10;RivKzY4//be/8Ke//IQPM3VzYVlGXFCUWUaEYu4nQJMnBYtyPJ2OfPrtK58/fWaZF7abHe//+1vZ&#10;iOx3bDcyfdWJJljwITB/16OJCD8Ez+n0SlUJTk2yoBt5dseJeV6IY9FqZlku5o1McGJRpDFasGW3&#10;t/ckNuXx6wu//fKZx69HXo8X2rYHo3n79gNZkeC9PJOogjTbsvgYzEa+r2nC4bBpTF5u2R9u2e32&#10;7HcHNmVJnpdiNHOKvhtZ5k6CABbP49MLj4/PPD0/U11rPn78yF/+4//l4f4OpR1939D1I9Wloa5f&#10;cF6BsoyTxHq2XcPpcmRxAw9vbtjvpXhvx5aqPtM0V67XM9daGJom0hIDmea8/+GWu7uCJHXgG5ax&#10;Y2xPjEMnYQ8qsCCypKYXM+vipOGKE0OWJYKtsoo4SbCxJfdiOFEOyniLHz2n05Wm7lCrfMcYRZpY&#10;FIE0jbi52TJOkUgFENh9FMcYbeWOydcUqMURxQJuj6KE29tbybePYvK8QGu7rm2X76ED386oKIpR&#10;69R7WdyK5hOtX9sOK5JPomObpqG6dnT1zDwF+Z4iI/p+49F2TUOKDUoFtrsd291OTENxQppnpHHE&#10;YVsAi9AhCAzjTNN3DKPoBr2Sxk9bgzKG2XlMkjK0HV++PBFut0RmoawS+k7RXk9o5dnvctJYqDFd&#10;2zGME9PksNGCsQlxnJNFMVMIRMnA2MsmVa8hFkkiBqJ5dnR9LwzUacZpTZymREmCmi2l3ZLYiCRe&#10;J42rPMA7D2EtGIMhIPi574Xj+3d/XAvHHfvdGwjRamxoefzyJE6n85nT6cTsBnZxKWuLNGW33XA4&#10;HHAhEKc52/JAmR5wo+b0UvHptyd++/UTwQVwgW6YUVjSbEuc5BxfrzwdL5g8Y/aOPM/ZbvfYWIrQ&#10;cXC0bQMmQjmFMhGRVcRpQpqmWBvhg2FxFr94lmXEa4/TAUUAB8qrFfisCPmK6qDgEwAAIABJREFU&#10;BvKzYHUijTaB0+uTsA69l+LBaiyOPDZYEkwIDF4o7m4c5RLTUqFbC0kGanLC6UKjDCzLQFXXXOrL&#10;qq1YaJue86XmeLkwzZKW4NHEueXD5i1aKRSBMi+4u7/j/v6evCgw1nKtarrRE08KrwzTEhFHOUW5&#10;oRtGjI1JtyVplKKDZehGmmvN88srv/32O9fqyuV6pRt65mURo844Mq2Q63leCAZ0osDApGcu/Uwz&#10;N6hCcQg77oob9rs9m5sSz0LVNlzqBus1gVeqviMoTdcPHF9f+fr0yHEtnJVSbHc7bu8P3wuPTbkh&#10;zyxZooisJokSESNrAZjuNjuSOKJr2hWFJCD4thcJQaoMahypm4a+nzkeT5xeT7SdYJziJKEoS7S1&#10;+FlG+NqsPLlBeJY2XvM7cylq0iRmWWaapkbh2BQPsr7A4mZhjo0D1JeJ+jziRkiMpR9Hur5nGqUg&#10;jKOIOE5YkhE3Td8B7D4EYmOwyerKP1+5HI9Mq04yj2JuH3aUxYaiKAXiPg4QhLVpzYayTNiUKShB&#10;ajgVo3WEVv9WOM7j9w4+TSL2+x2bbQkK+q6jaWumcZI8ahNj7Rrd9W+/nJP1vbX2Oxqj6zrCuoqP&#10;44Q0ldXxsojuVH7G+l8OP6u//z6OJAlnXmb6oRfOJ2DWA8t7h1/Dr0PwhIB8xtYi1nvPPImeZ145&#10;q0twWOXYxRFWgwprwRk8wS+ynlfgg2OcZgJyqGZFIdnkwyvNdQAVmMNC1dU0U8fiFnwI5NucsihJ&#10;k5RtuWG33VBkEruZRpYQZrwXRlyUpKQrGw5tGfqZ0+tnzucLz09PvDy/UF2vLPNMWeQc9rfc7gqK&#10;RMwAIaxpPGFgoyMO9ynFpmS733F7d2C7E5G9NqBVALewLIZ+8AzjLND1xDBNE+fLlbq50nXtmowh&#10;dAWJb50ki73pGHpHdW05nWTVn64Tv02xodjk/PDxHX/4+QMGz8vXrwQ1YyL1Xa4xNDVP5wvH5xf6&#10;bkRpi1+gurZcLjVZkvHuzXvu7x+4v7tjU5bEsSBYrDXoROFYhNdXXanr6jvoeZpHrtcLw9ALSm2e&#10;cW4mNppsI5nKcZwRJ0LT+J5hXmZkaYw1hiIrCAF+//Uz//X3X/j6+ZF5CmRFJlD+KObdux+4f7il&#10;ai70fcXHH9/yww9vZQU5dlyuF47HI9O8ENuEJMmJkwJjc+ZF0w+BgMTKEhQhaOQGiui7mqrqOJ0q&#10;Tq8Vi3OgJFL16+OR33/7hePxRbi/yrI4JTgvK/GZ17qi7RvmuacoU5I0IUnPGAN93/L89MLlKhns&#10;qECRFqJN1xEKTd+2PD19RaFJoxi8o60vKDx+mQgrakcFWNYADe88URyLSSlOiVVGmcm9n6TJ91AK&#10;fCBMohWN9IVInen7kWla6N1CbQYMOcYkbMsb2QLgsVZRlAVlucH5QBJnFGtMrdYWoyV9Lc8KUArv&#10;wBhpVId+YBqvuCXgnadpajk3vIR8tG0rRptBmg/vxMERgjAqlZJzfprkWUI5bCQNV5olpKnFWoWN&#10;zVo4Z8I/NXKORTYmy3LK7YY8zUijiHmWQtYH8B7m9cwxxq782kA/jfTjgF8h6efzidcXYVXOk2Oe&#10;FtwSuFYN3o0sbiJP4+9ILasj0qwU6YMSY8viHddrJSEHSstnVwsuLbGSQPV0fKHvJTxFRRbv1u1N&#10;kkh0cNBoEdfhfaBvB/q+4xsJZhrljP628v9eON4e3gNKArbzgl9//Z1//vIrw9p99kMPzrPdp8RJ&#10;gVZQbmLevrvncDhgdAw+Js0l1qxtZz59+sTf//ZPfv3tM/W5EvSHlrzDPM/ZHW4oNlvxHSvF7bu3&#10;KGN5eBBY8uwWlmUWm/wcsErj0VgTYXSEIsLN9jvX0MbJ2iWLxV7rQGTE0Ro8THMnmjUdIXdjYHGj&#10;FIudp+8lIcYtC0YF4jgitobgHCYEdkVJGo3MswTGB+eZpgGPRo2eqrpgrBZQblYQm1gubg/aGpxf&#10;+Pz1M48vTzRtR922oDVplnN7tyG2cHe4YRknuq5jt92z2x/AWuaAxIZda+Z5phkd5W6HjQRkmhUb&#10;osLzej7x+fdHwZacK86vZ87HM33XkaYpbddSNzXjOIEORLEhimNsLDFx2zXPcxwn3LwwL1IYzt1I&#10;OMK5P3MZL7x2Z/KnhNmNnM8nhr5jkxeoIO7zxXvGeaYbehFnzyPaijYyji3399Kp394cJG0jjxja&#10;Sg4yH5jGeRXiL3TdwDjMWG2JkhgbxXRdS3U9c3p9FVi8U4QQMQwT10vNsizEcSavLYrQ2oBSLAHm&#10;xTF7x7JMLG4hy1Nuyy2bTY73sWCI0pR5nGjqK9W1wiBjeznzZIU7TQvn1wtt3TC7hWmZpOGIIorN&#10;VnK/gWVx+GFmdoEoKEgSYmuJs0yE4cOAWh9S4W1pkjRZs5hLkiiB4LGkEhcZF+z3BQ/3B3b7AqU1&#10;4xKYnUzgv+U2L7PwCt3KT9VKkReSwIAKTKWkNYzjSBQn7Pc3JEmKWVfx3ov78FsefQhiZPl2oYcQ&#10;RF+UpCRJhtZWmionB6Y2K+tRK3zwLH5Zs4wjIqtlejmKJhOksw/rvxu8ZEXLh/ffpp8+ME0Lw0pK&#10;WGbhtGLAxJo4thAcyzTg3SJrby//N+uhr7RsKQIiyr9WNUmWsb+9YZ4d+aZgd7MjzqQot1az3+/Y&#10;bwXYnsaJZDYbkblERrMsGu+srFjTFKUjmq7n5fXMy8srX7585eXlyDSMGC1nxLbccnvYc3dzzybL&#10;CIsAi9u2pR9mFi9c05v7goe3dxxubijKAq0kCWqaZqZhomtHji8Dj48NTS3pFVmaMI79qknrCUFe&#10;fwjQtr0wEUNYf54yeWnblsUtEllYWPaHHT+8f8ePP/3Ix48/UG4y4di6EWsCYfacL6+cTkeenx5p&#10;qgoCokeOczmTteHDu3tub+85HO7Y7/cUZYk1Gu8cyyK6sevxStVWtE3DtaoYhv7fGpfl/3gNWRqh&#10;dbJiklLhI5ZbsqIkSVIiKyv6EGAaBqprwy9//8Lz0xNfPn+lbVryLGe3LzAmIk0y7u9+4N27D2R5&#10;xsvrI3V94e3De37+6WccC01z5fPnz8yzZPhGcUYSZ6RpRpaX3N3ck8U5zjnavqPrepbZSbGiFFUz&#10;MIwLPihsnODGiefnV+blryhg7AfquiYEyPOCJC1I4hyjrWjkm466aXB+JOB5eXqlrqtVby9bAB1g&#10;k5cUmw2b7RZjJZlJIWeVRuGmiaAhjSPi/YY0iSSv3RiUteu0SfBtWsn0zhiLXXUJ2mvGLmLqwTvJ&#10;ktcoNmlCkZZkb/bc7N/hF880y/YuzTO0koJDK0VQonGM04jddsNmu2MYBUGjlEKFCL9oumHgfOqx&#10;tqJpGqZx+Z7k1XW9bPD6kYCj6+q1aJf3fZ5nlmUmstGq+83XJleSmexKCgkrtxevIWiMFZqGjdQa&#10;hWglhKAUeoYn4IPEIcdxQpYXpHEi57aJUVqijY0RfI0yStjUxyPN5cLr6UTTNvh1izMMPQbNOIxc&#10;rhVJGpFYw7AspJEMSZQ2q+48YEyMsRHjtFB3NXUlUPNuGMjygsNuT5Fm5FkqJAEnrvSvX77S9yKb&#10;KrdbirwgT2VLlESRFI3KoL1lcSNjN9F1A1GckMQagkR2Ki0Yv++F44f3f5EP6az4+98/87//9jde&#10;Xp6xWpHlMcoEsiLhcBCsg9GaIk+5vd2z3++IbEYS3bFMmuu15stvj/z9b7/w66+/cz5JsaMyTVoK&#10;LT6NLcM8cTyfOOy3/PD+B/7j//6/SLOMYrNDKbV2xVJ4ZflC17XSUWbpOo5Wcik7mUq4eRL31dCv&#10;7DtPFAm64xuPTAVh+BljwMPsBPHi/UKWWNppomkbpr6DELBGgM5KKaZxwRhDmmaSemHlAjQ2RkcJ&#10;Pug1hk4xDo5q6DgfXzhdjgxDx+n0zJeXz+RFyt2bO356eysAZWtJY8E8lOWW0/GVdu7xBvploh5G&#10;jBZwdlbu2KcZcZ6jTUQ3ThzPL7T/+I2X8wsvpxOvzy90TQ9edJ0KYUnOKKIsZ7uK8qdllAlQEpNE&#10;MVmUsN1uSRJxhfbDRNO1hGug7aBZWrq6p5lbjtcjkdVisAgBhayI9eokNlbjgmPBoWOJKVQE9ts7&#10;/vynP/Phh/fENiaNIsosocwTdkVK34pLexonnHOkSU6elQAcj6/UdU1TXbhWFzksFSgl6CXQAluP&#10;IxYvgt5lErSNC/I6PayFA7jJM84TsV+ZXtOAmEICfjFYrYiNoblUPPcTxsQob9BEFHkpKQujYhog&#10;TlKKbQ6r7jZNhZH3zb3vvf++SgHBO8U2EhNOAKMURUjpeulGy0JiPLM149W5b3nnhk2Zc3u34/Zu&#10;T54LGHyaA4s3LIv/vqIJXl4LQTiUzsnBapCL1aYxkUmYookoSTgcbsmyVBio62TvW+HYdQKjteul&#10;LCtEAeVGUYyxMX41iAXvCSDTJCOZ5c4ta+yl6O+s1XgvMWTyfSlsJCtoka2G70VjWA00Ksi/O8/u&#10;O1+N9f0MWrR9SgeCXwh+wehAkkSkSbRy4CqJ91xmFueom4br5UrfD4Al3xQEpdjtttzd31GU+RoV&#10;mguOJM2IjBFXssBRUSGAD2ibEFA4H7jWHXXT8fxy5MvXJ47HE13TM6+xpcWm4LA7sNuUFHm+SgOs&#10;aOHmhnGSQj9JjUDB70pubkuyMsJamOdl1Wb1XE4Vx+OVT5+ufP70yvlyXfO4LfM8ME4DRmuSJBYd&#10;t1KM40jXdsxrPrpzCzZWbLaiISvLkjcPb/jpp5/485//zM8//4Q1mqq6yMajq6mbK6fTkep6xi0T&#10;cWRJYyt806wgsjL9Lsstt7d3pGmONRFxrCTCb5pXF7ysnc/XM23frhPGCWvMmpueE0WSfR2C59uQ&#10;Sym5kNMkIckyiu2eJCtWgxb0/cjryyuffvvE589fOB5fCS4QRxGH2wf2u63kY8cRZb5lv31LZFPa&#10;pqdvRpbZU1cDz89XlPGcLxeOrzXd4NA6I8v35Fkh51Ne0LWO6/lMXdW8HI/STE8zWouz3hgj5pDr&#10;lQDkxQYTJUyzI4kSbm/fstveo7WmKEqKvCSOU65VjVJmRaq0TE40hEbDOBopnlPN7eGG9O6esijE&#10;hZ9lzE4CKJJYnk2rNEPfYoAkludY4PoTXhl0ksrPD4XWhiTKUdqyTGuKzLni6fGFqmqYJ0cUxex2&#10;e272WzaHB272JVYb5mVZi/2JcRhRWnM5vzK7SYYty7hu+xT1uSZKThyPNVXdMM2TnCfaMo5iZA0B&#10;ltmvA6RFiDQokcV4QDkCE1GkVy5pTp7J+rooc7bbzffn5duUVGv9nagCgqUJ3qM0Em5gxExmY7MW&#10;nOsmRq2N5zqxDMHTDT1WJ3jidSIn6VV1XXG9ytTz5eWZp6cnjqdX3Arjl41NxKbMCW4kLBMEz25T&#10;kGUx+5s997cHjFKScV5VnM4VVS2btWFaNzXWcri7Jc8zijzFrvKlcRyoa2lEP336wuycuNAP+/V8&#10;mHAhgF/Y3D6IZhvFtJIQNFoS5KIE7zXaiIFIpEJr4WhtDMBf//pX/va3/2SaR/IiJY41OtLEScTH&#10;9++JYs2mLNlvNxSrCyrLErJkS32eeX668Ouvn/jy9ZHrpVq7uWSdAEngvFEa1MISFqZ+BO1Ji4Rf&#10;fv0Hb968oW4bzucLbdejtRXuVj8QRRFZVrDZbskyv04R539bow0sfib4mcCyTlSNTKqiBDd7lDKE&#10;oNZ4I0uk0nV1KFOSZQlEvWgFnJuks1gB54oFayOKfEO525GkheSkYQg6oqpm5iVwvZw5nY68Hp/4&#10;9PlX6vqVJLWksWazL/nw00f++KcfKcqUYVhjkFTEMCy0/cDoHDZNMEnMDIzOYYJmV0p3C4rT+crx&#10;9cylrqmrhnpomVhEPzfMoqkwCryYAkLw+BnSLGZTbtkqh8dhrJb82SRhE2fc392xXaMlX04nfvv0&#10;O5MbGFzH7CYSI1qXPE9RCCBVBVmtN1WNMoYoluJNyZCPosgxWqFC4OOHH/jTzz+xLzcyqes6esCP&#10;MSEsGGNJk3SdjAxcrzW///aVpmk5nQU43DSSHFBuNvzh55959+4twcHlfCUyhsu14vH5SNt0hMVR&#10;5AlZkZOkKcpqjNUrvqGnaWus0WilJf/ZIE7VRAwHVsdsij3jMDKNjqEXl6hLgrje0hyCYX/YsNkm&#10;TPO/8DWbzYbdbsdmU6K1YRwGhnFYXcqS9xrFYrBY/MIwyZ9pZWQae3dHmha4xYn20QmQfVPmlJuU&#10;NIukaFwcLoh+zXtZ3WqtQStksB5WZqFMEqUu0+vhGaFVLMk9iHg8BNGNLcu8FqELfT8wTeOKsBLn&#10;47fVkFJK3milUD7gFRCQ/OngJcVAKayNcMu8stIMVoOxGm9iSW/USgoDpdaiUa+Tx1VjqQ1aaXzs&#10;WOJ/fe6NjUBLfrR8nVwm09gzDh3LvNB1E6dzxevrkaqpGcZxvZQCSZqSZTFxIt34zWHPZlOu8PaU&#10;/X5HlqZERhMZLT9TLwWynxemYZTc2nbgfK24nK9cLpWgUNqeZXFkecrGWLSC3WbLzWHHppCVcxJF&#10;+LDgWYhSxUbnKJsTpYasSNgfDngU1bVBKcsyQ1MNHJ+vfPn0yNevL7yeW06nmqqqRZ9tkALDKDZl&#10;wW4nWd9tIwDvpmlZFreGHGTc3G7YHwq2uw23N3d8+OEDP/30Eze3NxileHr8wu+//crT01fqqpJN&#10;yzKTFxlv37xhv99iIytTCyPMWWOiNXs6wfmFumnpXnratqVpW9quWc0tPUF5kiShyHN22w35Cia3&#10;0bfnTADiZm1MoygiTRIxOSQJDkXXt1SVrMZfjye+fH7m6fGFpm7Z7fZ8/PiRm5s9xmrS2K7f18zY&#10;T/z++6/07UpUsAql4enpyPPxhXZoqJta4nHznMPNhjjJmebA+fJCP3ymOTfMw8w4jFRNxTBKk5UX&#10;8vqFFThiooiHhwc+fvxInufyeUPDLE1UkZdsN1uiOOHl5cg/f/2V0+lI08gKOs8z0jQW2dMUKMqc&#10;Nw+3/PjugZv9htu7B7bb/ffUobpu8ErCIXbbDW4ZwTviSMwQVmlOlwueiKSQAIgQRIKVpBnBaZpm&#10;oKk7rqee+tTz9csL4zCTFyWxKjHbhOrcsvQj8zxJLOQ40vc9XdetYO4aY8AYjfNO1sMr1WEJcDo1&#10;tN2A84GiKCnLUoo1ZdZBT0wUaQh2bVYj4jheV9eeONEkqVlB4/n35jaKDWmaMgzD6jZeVrxeRJ7H&#10;FEVOHFu8C9/PzjiOsFaGRdoYea5Xlu7iZeguXyNFtqhqDO0w0NYNXVdzrSqOLy+cTq+SA922VNWF&#10;eZ7J81y0hApSa4ltRJLHAvPe7tgdtqSRJoozmm5iaGtejs8yNGk6psWtedVbDje37Pc7trsC0X07&#10;4fUOI03T8PLyyun1RD9MQo/ZbSnynMUtjNOEsRMmiIHYKsUyjVSXC13TyJ0ZrSkxGtBapH/828Tx&#10;f/yP/wHA6+sRrRVlmQsCA8fdzS0//vSeTZGvETaxjOgzeYO6duT4+Mj5pefr5xd++/0T16rB2Jgi&#10;z7Da4lmr65XgPo0dSgW8S3DLwvP5idf6hS9PB7SKVsTPv9A5y+yJY5lW7nYH4jhimmbJ79XikM1z&#10;ySJOU0kYiGONVineRgQfAxFuke5Fq0AcaeIkJ441ynjGeWR3SMjzrWAClgWzOmGTJKEoSpq2Zxxn&#10;HIqqHamajuu1om5Gfvv1KAT+pmIce7wbuVSvwEKx2fL2/QM//fEjf/zjRza7nHkWq7s2EUrFFOWG&#10;4A1xukFp0VGM44wdRryHz8+PzLOnaVqu15phnAhio2RxC4MToOk0TczTBD4Q20SywNN8ZblFwmi0&#10;CqPXD1aSkMcJ27RkW27IyoJhmbhUHud6nO+xEdh1qlDmUryEydEMEtuHUlglH2qrNGYt221k2JQl&#10;5SYnS1IO+x02BMa6wfU9iYnItcUqw0Lgernw+PWJr4/PXK8147jIanIcaddDqCgKirJgu92yv7kj&#10;TguWaeb+/oE4ToizgiUo0lQm1De39zy8eZAc0KZBaUjzFOdmrtcL49BjgkOHBaMVN4cDm+0W5T1u&#10;71EftEwg6paX5yPH5xNFUbLbyUQwBNhsc2bfkWQHyrKkLDfroZSIdi94hn6g7Tp5b7QiMhYTWdFB&#10;Jonksk8T3ksOaZwkBGAeF0xiiSJLmsVkWYqNlTRe88LsRFNlgkxW0WLWkvpmdYmrQFBGqqogKlzn&#10;12NgXatMo0wqv8Fx57UpU0qtOkf9PU3i22QnhIAXSgNKyypncQ63CPJHK0EAEWS15RaZ2pNlJJFs&#10;AtTayYfVlKOVHPreeRx+nbDIhFZrxaImCIvA+CO1XvQx0+zlGXEz49Tz/PyVx6fPtCuySNIwpC7V&#10;mnV9JXqxsizZ7/ccbm7YbrcC/l9F8WkUEWslE2it0etUdPGOse+oqitPpwtfjxKT1zQ9bpFpTxRb&#10;0kz4rmqdpNpIYy0o7dYJcb/GSEKURZgswiuYneN0qTlXPc4rptmDj/CLoqkGHr++8vjlieulouob&#10;2qFjXiZQHq0DWovbNc0N+0NO8J762uPmjsh4iizhcLjhzZt7doeSm7std/e35HlJWeRY47icRJP5&#10;+PULbVMTnOOwLciyO9I0WaccOd4vaKvJs0JkC0a0UsM4cnx55HKt6fpeAPDzzOIdznspGDNxzSeR&#10;pCBlcYzVmnkaGdYp5DfmblHkpFFElomkYuo76rqm7geOlysvxzOn14rX5zPHlzPLDNvtnsPNA7v9&#10;7ZpEZcnyBJh5ejrx9csjzWVmGVgja3NQnn6U4vbaXHHeU2423GlL07SSB11L2EJ1bZi6GY0UGCFI&#10;Qx7FMVkug5XtbseP6Y9kWcbDwwPv3r/HRhHXa0VbtYRFsS93WCNyj25o+fTpV3755W/0Xc12l6N1&#10;ho20uJytYrMt+OmnH/nLn/7Iu7sbyjxnU+xR2vK1f2HsXph6jdUJmpQy26K0Y556kWJZg18cfTMy&#10;LiNFiAipYZ49wQ0YOxIc1E1P3w7yfTpHEsUop/CL43I6o73Dzw3W+BWbIzG6IfAdCwNeMEjlgTSV&#10;BLZ5GWX63Y/c3d9xEwwhQGQjkkQy25NEtjbGyGAreDlztNYSArBuQKJ4jWrM0lUjKV9nrFoT30Tz&#10;PQy91AxGk+dikNSGlRHs16JUBk3BB2a3MM/jSlCZpWizFrcIum2cZ4Z+4uW14nS+cj6fqavL94jE&#10;aS1Y52nGaMWmLNlsNmyLnPwbjH+Tk2cJSWrYbguM0bSNrOe9X+haabB88MRJweFGJExFuWG73VMW&#10;Od1QMw4dTd2thftE27Y8Px95enxhd9ijtFopCwvTIvKgPCs4bDdERmG0op8GquuFvu/ZbAri2OD8&#10;LLrU4EW36//NVf309Pl7JZnmMXEakxcp+5stb97cc3d3S9/3FHlOcJ66Ghl6T55kvL6c+fWX39jm&#10;B5r6ytB3TFOHXiYIs0ygrHR4P/xwT7nZUFVn+qFlXkaWScbv8zxzPr+wLA5j5SI4X0Rom6UFzy9n&#10;0irjej0TQpADo67RWpPlMUlmKMuM/UGCy+M4WsW1W4zOeH66sszfpioBYyDLI7abnGKb8faHt5J9&#10;GeekNpFc6HlmAqZh4VQdeT2dOZ+vUtSOC+fLdV2htrjFC9MviLi8KHJu4gNZEvP+w3v++IefeHj7&#10;QJaWDN2M84rEFnjt6aeZqYeqEiH7tMwCq64bwZDYhHmYqKqKrusx1lBsNqRxzDTNLFPHNKxiVivr&#10;yOA91gSsDSSJZrdJMUYRx4o4knWhtZo81Rg8z18+8RI0GMXMQtN3GBwfP7xBac3pdGYcRuahp3Uy&#10;benqDoUmL3I225Iki2UFlMV4PGgkcmu35Wa/ZVts2JdbzAKtqrmer/zXb//J+XpiUgs2kTVFlqSY&#10;vaXpBq6XGu971Jo5Ljo+hKkZCbdRF1CkOdYYkixDG8s4TGuu7Q13d3cURSF8Q7+QJDEheHa7LXVV&#10;oRZHaiKWaeRwIw7JrmskZjOR9e3dnadcSf1FXrLbHWi7Hu8Ch7s92SYRA4j+VvjI5eiCl2VIEpMS&#10;SPJMOlpED2qNJctz0iJfV4deOIfO45ZFTF5GYdMIm8ao2OB1YJo9MxCMQQWLDwgay0SrgNmDW3BK&#10;4yfH4j1a6XUNvRD8WkWh0D7gg4CzRT8nB/63zv6b01r4gAla63/9ZwzGRivuwjHP3/7+IBWaUrJq&#10;6zoxBdlIjGUo4igSXZOKQEk+qv6mvlaewPx9dS0TzJll7pnnAaUkmSnMiut14vOXE6+vZ8axx7mJ&#10;tqtpuwpjlDAdkUvhW6ze/nDg4eGBzZqwkmXpmiyVCntUa4KSYndxCyaOV8enaCy7uuZyPvN6OvFc&#10;XTlWNXXTEYIiTTMSm6DWZkorA86jAkRWVvLD2NN1LV1XUxSWhzcHkiIlqISun7meOx6fXrlWA9MU&#10;BFnlNcEr+nbkfJLVqPcLw9Lh6EkyI+xGHbBGsd+l3NzlGDvTtS1BDZRbS55L/uztzR1v377h4c0d&#10;b97ds9lu6ftuXYs9452nqk4oJZF4m6KQqEAvkwetILiFzWZLvj6/VVNRVTX9IFrYYRIgfhwn7PZb&#10;kizFWGGjzsvCNE8s44SbZW1eVZXIGvDrJR6x38sUuCxLSezShrZtOB5feXl95VQ1XNpOcoVn0UkT&#10;NNZaymLD+3cf2Gw2YmDwkpLj/AQa3n94T5W1XF9bpnHmWp3o+oZukCSV2c8obZimkfPlzOv5zDBM&#10;zIvMuGW9XJDFOZuyIC8zyk3Obrdlt9+szV5GuS1J0gRrY6IoXvWkGpdZxmaWLObzheeXJ651xe+/&#10;/0bdnHj3/g1lWdB2NVV9QanA7d0tf/jjz/z5L3/hx/c/8LC/RQfD0M28vFz4+ulMdZpJ0y13Nw+4&#10;caStRwIjbXtlHga8m+nbgX/88k/qdqTYHsjSnGmaGKdJ1rdBHMlaG+YR1psuAAAgAElEQVRZJtkf&#10;P7wljhP5XKKIIoMbZRhjjBJQtPerJtUS8CRJxu3tgbdv31IUGT4EAYh3Hf0wEnSMXlmirD/TNE1F&#10;DpCm+CAbB0kykYbXmBUfYy1Kh5UXG9ZGV7YlAb3+XQla890lLu7r6HtTbFYahlJa/BPK4vzCNC6M&#10;00zXnVlmT9Dy2R4jxzDMPB9fOJ5OfPnyTNt1EmagPBqF927VXGpuDgfyPGW/lVS2w+HAYb8nTRIC&#10;nnkZCHj6bqRpKy7nE8Yo9ruSvNzy4ePPKAWRESOYBEI4mTBea67VkXHs6IeBeXLfm/oQ1PfX6JyX&#10;tJxpQhtFnmdst1vu727IjCWy4MMsEHztKfKYPIto+57IBCFGIEl23wvHKA7raDei2Jbs9jvyvCBO&#10;Y7Jig4kywrAIr25ydPVMW19ZxgU3L6iQith97lhcTxSDVh4YSeKIw+2GH354w36fsd0X3L8pYE0u&#10;6NuOuqm4nM5cr1estxgd4buRzUYuWUGqTAKuDYPoG+eeLAUbabxvGUYHqiaKZ5zrCEGTxDmRbRj6&#10;wPHYoUKMUuIOPZ9PLG7g/bsHfv7LT8w6Zl5xOss4gpfD16yC4evlyjTLwzQ5AX9PQRMVW8pIs4wX&#10;gm+JkoyyjMmzlLJ84OHuDfcP77m7uSfPdxAU1/OFp6eK67Wm/wZ7di1tX69w0IVlmkQgby1xEq9T&#10;oYF5ngRArmYoCkJwKEYi3Ao1L2S1g7hR8YEyt+w2CW6ZMcYTKU97rajqM1kcsy1vmJuFvp+o2xqn&#10;Hfu7Az+/e4NNItq+Q88zp3mmbztm5yRCbPHsd3s+fvwghWhsSLOUKJVg1yg2lLuS3XZLkabE2tJd&#10;W14+f+XLb194/vLENI4kRUK8TYiTmN1mQ5LkzIvjWrXEUUpW5EzTQprKhCjNMnaHHYebAzayRFrc&#10;cFmakpcFm82GrpXnJEpSvPd0XUeWpphYdC3TNEj8JGC8gknx5ekTXfPMH37O2G/vuFRnzucLWssK&#10;O81i3n94kLWscpTbGOcC/dwytSNJlhFH0f8xtfuGttHGYNIYo/8VQ2hWNuiiAt00iJHHWpZ5YVoW&#10;Zj+DVcRxRlLkKKsY3LJKKRbU2lnjF6wWt7IwyGQt47wTBE5iMFbypadBIPmS4R7hXcD5GR0Qxtmq&#10;z4xXuO63yeW3X9+Kym+Hr0w1Z5QxcjgrWX0Y/a+D/RvqwS+rY9oHSTVQjm4aqeoLdT0zTw7vZMJo&#10;rRbNYljwbsSHEZggjMSpptyIWeh6rfn8ueLpqWXoZ0JYUFawEVqJWzTLUvI8+w5k35Ylh/2aOhFF&#10;GAVpbMjSdE2dklW7Dx7vROsZpoVZQVvXfP38mcfPX2jrCkegDY56HphDIE1y0kx0w3GUyPqx2Ikk&#10;xgWyVGLY5mXm9aQY546maxg/t8RJho1KxlFzOvUcXxeaWvh3TStyBfDMU88894Bj8SOzb4jTbzpF&#10;zTh2kknbD5yrkXFK0Sh2h4TtZsPN4Ybd7sDtjUTO7fY7ys2WOIllqqUlLzz4IBsKpdFKSYLELPgq&#10;ow1WS4Hd9wPH1xPjPH2XL9jIkhe5gNDzjCTNMNawOHG+Oi/T6Wkaqc4Vr9cjVVWjlKSNRJGlLLa8&#10;ffeG/X6HUmL86nvBTF2vIgkYx4ll8eAVsYlJbUSkCvARXTcyDAPH41EmRxaMhW70RInmcHvg/vae&#10;0+OZL+Yrz88vTN1InBqiJF8n+vIZjtNYzFerczVJUtIkw9qESEsu9W67YbvbUm4z8iIVuVcaIwln&#10;ARcc/dBwvnT0/SAM1FWH+PjlM//8569crmf6vsO7gffvb3jz9oDzM10/gRpJ0pS72y3v3t5xsxPi&#10;wtANqCXi5eXKX//Xf/G3v/1G2w2kecbj4wkYSDLFPItbN7iZaRwx2kqWtTdUl5ZGD4jOWHKd0yTj&#10;sN+y2Wy+O+211kSRbEQUgrpK4wSco+u6VQt7WbFdao0wFExYPzR0/ZUQAlEcsdkUPLx9g4kzUHY1&#10;v8xrqotatbnfpA+GKLJYK2ZHvT57xmimaaKqekBMrfMsmxazUiJEW+5XaYs0pssyr1F6AbwRnqw2&#10;LJNHG7eaZ+wq94po6oprU7MswvGsqobz5UzbdzRtC0pc4kksn5csE+PJOA7sNlvwC2Ve8MP797x7&#10;947IaK7XC1UlUPDFCRA94Cg3W+7uBFkVx3Yt1D0GtZo0PZ3vmMeReRlQfkHjKbMMU8ZUTcvxeKRp&#10;W0xkUav8KejAOI68eXPPfr8lSxMBfseKrq54PX1lXloOt7fc3G6IEk1Vd8RxzOwcGrU2vt9c1fc7&#10;+Y21FJsdu8OeOM2YHVyuA5erhHbPw0zfDAzdiJtmNIY8TogizTCeadoLk+vXN1kSVtLUkETQ1K+M&#10;c82leiJOEpIsIS9Sim3GZp+z2xWcXgvJQZ1Fc6hUWBESrcTzzN+wF4oQZpIkJk0hYMg2OSE4Fj9w&#10;rVq805RFIE0sXQ911VBdJ/peSPJWa9I8Z/aW42vD4+V/4pUIV61W8oZFMbGRKYULiqodaNseEwnH&#10;a7uJSMaZode4aaTMd9zeP3B390BR7MmyLbc3b9jv7nl9vfKf//ULn377Sn1taZuRrh3Bg03AqY5z&#10;9ULXtdjIkJf56nKVyZRzM1mRsIty4VFGhiyNiSMDeo8Kmq7vhTHYD7hlEWNEcMxDx9PXz7KqjjWz&#10;Aqscb28OZGmC8hHX4MiSDOdmJjexTVNud1sWv3A9tSxdy01ZEB1u0N5wPtUs3UIWJ9zub9htSpyf&#10;sbGl2BUkRYa2yHrRzXz99IWuamnPFUPVU71eaC8NWZzx5uYNtz8J/1FpjVvE1XfYW9I0o+sHAoFy&#10;s2G731GUJXES44JjGse1w5xZFplQ7HaS0HO9VHz5/DtVVa/aPnECLkHo+vMser65XTh/vVJfrmy2&#10;JafTlR8+vEWMidJJj9MgzyNSTAQf1gJSswSoa4fqWlRY17VOOs44isnyjDLNMUYOKGU0KgRZFa/x&#10;hCq2KGtEeB08OrLYdb2gtGKYR9Sivk/nA3JZOifTwySypOuFuzjN5GahDMzfOnEtRhML2hvQgtr2&#10;rM98ZAQFtRaz4qgUduM4jiv4NiOOk+8mheAD3gvIm+Bx8wh+WU0p6fes92GQqCwdKRzIxX+5cDqf&#10;eHo6cn7t6Tq1FgAeawWDEccarR1KL8QJxHEgTgJZbmhaS2Dmeq15fZ3oW828yJkhOC3RmG02BYeb&#10;PTc3B8pCEieMNkQr8y02lkhLo+umGTcva+SkxXlNP0wMfU/bNBxfXricTyzjhEFJvODQS3xdZCEE&#10;yk3B/c09eZqvjFdJjMmSVCaPAdqu5Xh84Xg60vctRgfsbND9Amqk7xUvzx2PjxXnS8swyiVHmDDG&#10;EUKP0iNpqkhiR6Q1WZGw3eYYqxkGGEZIooiiiNhtC/a7LXc3txz2BzH4RQnlZsNhvydOcpkMT8tq&#10;mlmn3c6JsQpkrdn1jMOI95KYZNe0Ch8ApdlshHNXliXKqDUjePrOhesuPXXTyvPgBaUyTRP1tYYA&#10;5WYrrlcjU7y7u1tub2/Ji5xlnsXcNM2M48KyyGTRO0HIKKfI0/+fqvfqlSTL0uzWUaZc+70hMrOy&#10;xQynORiAIPj/XwnwgQ9skNOqurNSRlzt2uRRfNgWt2YeEllVKGRGxHU3O2fv71uroa5XTGMkTPKC&#10;Tznw8vqIDwPb7RKbNN31xug7zqcFYz+gg8Dn7+7X7FlTlgJUz0L8nNehBWVVo5WZW7HzAcpVrJrV&#10;TCPIKCJGJ8CDMvPgITKMvRSyrlemfhLeZ1FSuJrGFazWNYtFQdtlJh8pFNQ1WBfIwZPVAHiqesF6&#10;s6SqCoaxI4wT51hhQsHx2HN6azm+thwvLcZccaWiWmS+/2GPdU6KKa6i0gVV0czltoqEmg9FE1or&#10;Fsua/X7HZrNmu9vKpcoaJj/MmUF5luZY4IxDZcV607DZLbnrtoxTD5l54i8TuMl7gpcLb13LJqpZ&#10;rIgIMYV5axFnVR6ouYQSBT9lDMbOA52Z3yrPKFEB5ywFOclSSmY6xsD1ep6Lm3qeAub5wpvmwzti&#10;lSrEQGOtxftE1104na788cdXDocDb0fZgArOLwlux2rK0qKtYrtZcHd/x3q1Yr1eoXOWjVaKtG3L&#10;MHY8PHyhvV5QGvzo8XFitRJeY1NXlFXBZrths5bvQowTfT9IZAdDVcwRINm3zOzcyG67oSxrjqcL&#10;r68vPD+/zsOW+q+blbpAG8VqtaAsHXVZUZSGFCaenp94en4CECZ18MQsLM9x7EVtWtfynPt2cPzh&#10;h+9kO6Q1dbNku7unXGzwQXG79nTdwD/99185HU5cTidyAKck77hbr9lsGobhjcF32AIWdTl/+QS4&#10;rXXgcmnxh5GQozAY65KqmSdEzWJGJGy4u//ANAXeXk+cTmdCSFwslJUhzxMHhUY7eYGsVxWYTL2o&#10;3hE+/bwq09agrbitT5cr5/NAPwUUmrqoRRV2utKGkSENZJVw1lAW4rN1xs6cYIWzjm6QXIaJkews&#10;jV1iq5Jdvefj/nuWtWO13dLUS2LSJAxjCJyuF/77P/8Tf/7zTzw+vGBwEBV9P+KMZbluwHiMtiyX&#10;a1mbrZeU1cxrM5nFQkLmKiUWTcndbstut6G0lmkKPD2/oHXGT542evq+I0wj4zAyVpLTNGpFoURF&#10;drff8sN3n1kvFwIhv/N8fXgi5MCmXFFYx/OXr/TDjWEcWJWFrKSaNeBo6jXb7cDHD5/4/PkzyXtc&#10;IU3FrDPn44nz7SQoJ5UxGM4vB9pTR+gnrq9nxuvI/d995ofvfsRUiqAiwyirEq0Nrqgp1sIOU0qj&#10;naUqHEYnoh/wwZOixygDKTD1HSlYtHFEP3E+HfjLT//O14cHmazlSCajlPwlyspA8po8WKZ+JObE&#10;zz//yulypKyMQMkXJev1AuukyahmWHjhRHeVlCLcOkKKhBTJCopKgMSLpplLMEoKIFo6VTkrYpBD&#10;YEgJNc1opBnjo63CFgWFE2TGOAzzizJCnrOtQZA2fgz0RoLXRWmJ0dP1N8axFQNL4airWtb8IZOS&#10;qKOM1igrAP3CzPpJY94nC33fczgc6LpOHqaTHKokY2RntI4jK+Gn5hRI0aPQBC1h62EYpBCjNIe3&#10;N54fnzgcDsIV855pDORQYVQDWv5snTNUpSi3nEUc3SZQVuCKhNVhhiu39N2VFBTOLeaXoJY/+2XN&#10;drdmf7d7d9rWVT1PGGeqwugZupZoYFkXopcEwjhxu1w5Xy8cTkdeX1/lQmcsVVGy2Kxx4rFjkwOD&#10;9lxDTz+O1GWDmVlz3W0gTJFls8K5gr7vCWFutzvLevuBu/vviCFxvfQcjzcOhzPHt57DsedyHRmn&#10;iCvsXH4a0caj9IgrRpYrQ1HKS7KsHJu14JZSWoFKrJcL7u724tu+kxeacwXMdImqqqnKhhAUXTfR&#10;dS3t7cbtduXWXmjbG9MwSswgpjlnuGSzWlM3My6qrFgshQKwXq/wwfPw8IWHP76Agrv7e47nN56e&#10;n7ndWgGMhzQzRzUhBtarNZv1VqQSKVHXNZ8+fWa73ZBS4u1w5ng8cb4cJcozycu0a2/0w8DtNszs&#10;w5GqllZ0e70S/SgT5BTmiIMDZYneEwbPoAdu5yvff/6O+7vde5bSOYdWdl65it3k2yUxpYyfwrzO&#10;1ZRFhTFuvsB5KSfZb6gmcAa0MwxD4HI+8Pj4RN8NUgSsGkpXE8bI+XTmeHymbU+EOFLWBVWt0Woi&#10;hI5xbPG+g7wixcD5fOLt7Y3hNmJjgcs1Q6c5vF3wXkFy+BiZwsT2fs/f/+f/wnpjGfsrSsE0enLS&#10;VGUtmJVv5qH87fecsYVkKuva0SwKjMnkLtF2Pf3QyhRMWWKwGC3T7npZUNZrYhLKhH6HcctFJOU8&#10;21xqmlq0jJm5KiM3aaGkxPiO1Ukpy3tQJyDOTFJFTBodzbsdS88Fu286VRAiRUpBpo1ZrCgyJJPJ&#10;ZU6KqmzQypKTNPL7/szxeObh8Znn5xeen15kg5TiO03CGHleV1VB2SypFwWfPn5ku92KtcVIDtSY&#10;RNu1tN1lHnJM5BQpCiM4qKpkv91SFEKAKSqJNlhjmMaRrr+9FwTrQi7EZVFglSaHxJgn+l4yiCEE&#10;Luczr6+vXK9XFjPV4NN337FYLFgtapwTtI4xmrIweD/y/PCVX3+Xafef/vQntrsNSslZonCOKcum&#10;pJk3Je8Hx93ufn5ZWepmxXK1x7iGayc7/vMl8PXhxNvrK+35QmkNpTU4DX4a8b5i9EdSHuc8x4K6&#10;LOcfuqcfRPDdti0+emxZYqwh5m+Im4qmWbFZbbi7uycGOB7l4Hi93phmeHJOAa2SNLQsLNcF+7sl&#10;1jmUKbi2N0KY84tVzW5/h7MrRt/TzWaPwlpSzkw5kIcbgQEbHNmp9yZiKEui93zjXWqjWC3klrdc&#10;NvgouYRhUGw2W9ar7bwyiFxvB0b/yK3r8SFSzrf733//g+PxDDriyvmboidZI28LpqDZWnFQFlUp&#10;mr9VI7eDSm6KpbM0ZclqtWDV1JAi5/OZ7nacX2oOrcAY8H6i63rGvicnwaqkMHGzhqqwGGC7XGKV&#10;IWZHMpZ2nOhGj3HyoR2Hlpw867pmsVhiixLraly5YLO7p5siZVmRtKbrOrqXC2/no6ydupZEpKgc&#10;i9WKu80On8VRfGsH3g4XtNdU5ZL1escNyacFHzFKHgAqR2mdVWJFGcaeob9yOkkjumtvhBilUBEF&#10;h6Jnk0lGcTpfeHl+om9vkmMxkqurm4qytOT5y4E3uFwLz8qo+aHtKGuLK+Y1bwgklUgqY52jsBZb&#10;lRR1LYzIBKOXB6SCmSIg6+DCyqrlWydNzQlHBYKBmP//zlr0N9B1FHOK9x6jtWTLQiAZJTihmOh9&#10;Rxw8YzcwKU/2kakwpByIccQqJQaGwkIMkBU6i/pPkbHzhah0olIMMzLnG/T720p6sViwXC7/J6TF&#10;N7aiUjBOI2PXMk3SphynkeADfT9yu17n7I/wyoZuYBo9Ps6rdDJZeVLqZXKVgaBR40TOlmCgqDRl&#10;aVBaGpkxjWQ1ktKI0bDdrCiKD2hT4UpHVZcsZk/0ctXMh12ZeoxjgiRSgCyjMpm4Gou1mrZr+fr0&#10;yMPTM7f2RohJ1lCrHXd3e1bLFdEHLucLXduD0kSkQBXGSDt2jG2Y/7u8WMOksLagKhvu7j6x3u2w&#10;1tH1Hafzmcv1yuFt5PHhwtPzQS64QyDNOT1jMzl7lA2YIuBcpllYtruCunakZCmrDfd3H1ivV5Lv&#10;Lgt2+x0fPnyYP1vyPdLKCup3ziqezx1PTwdeXg5zsH7ATyPX25nL5cQ0jjRNw36/Y3t3x6fP37Hb&#10;7anrBYUVS8dyuaHtev7tH/9frpezBPEVdEPLr1++zBekMIOhPcbY2TEv7dnd7o7tdicwYiOXMqXg&#10;y9cnfvvtN46HA23X0nctk5/mSWgkBi9cvezQuiAHxAkNLJqSxaKcoytrXCH8Plc41psFioQr5MUd&#10;gsdrRVPX8xq6RCu5wOWsxMjlPSlkjJJ/Ru3qd4NI27aklCiswRaOuna4QpNjoL1NeD/y+vrG4x9f&#10;+PLwIJB0JT8DrSy3843gJ0Kc8H7AGLHdZCZurefa3hiG28w1HjgcD9zajr6b8L0nTxkbHcGXjKOU&#10;Let6wTANdFNP0yz44U9/4uOnJTG0FKVj6gN95zG6+B8OQ5KH6/uO6+3E7XbhMPa8vj3Of36aECaG&#10;US5ARkvOvLANha0pCzu3kBXaGqFpaE0ikZMiB0WaFRlZWVK24nufY2sx/pUKIcU7YdGGEFBBMU3q&#10;fVoo8Zk8TyUtZEVVVe+bSmvt+wW4qpbv00w/Y7ysczI9TgmFmMJOx7PYfZ6eeXs7cTpduN06QhC2&#10;73q9omkEEVWWhWTTG0dVK1a7BZ/uPqFU5vX1QD/cMEom2X4ylJMMoz5+vOfj/UfBY2lBlhVGsqJG&#10;axISSRuGPFM4BqzTqJTBR0yGQQnU/XQ80fYXwnTlejtSFg1+8iyqGXs4x46+Ff6KQjjFfvLoysrm&#10;5/DKn//9z1xvVxb1it32nsJVTD4QfJxFAGsKW9LfBt4Ob//DwXHzUb4k2pCxnC+e6+2ZP74c+MvP&#10;X3h6eORwaLldJhgzvsqoPDGGgXG40HUG9EhVO5bLJc1iwbKpCd4zDQOkSPKiz0pJgu6SHYDBe/yU&#10;uF09b683nl/OWO3ou4Fx9AQfyVHJekhpmkXNYiHt6f2d8Oyca7i0kdNlZJpGFosdHz9+z3K153jo&#10;eTucxRihCumW5yTN4kqRjcCbg4fgA4XR2JyFa2Q0yig0hugHilJjtHx5pr5lGlrII2la83QbCcNE&#10;P4344Ak5zNqnWX9VZe4+1qT5ZkqM2K1m0WSaKuLcGq0dxlrKWj6ku7s9mznncDmfpR6fM2PbcX4+&#10;4IeBEAI+BpwrqRpNSab3gW4IjD6iY8KUNWXhGP1EGD2amnGMXC4dztbosqALEV03pO7K6XpjWVvW&#10;zYKyEPzA3f09xpUkZcmmZIiafjjy+2/PhH5gOBy5XkV55bPH1iVlU3DzPddhEJRB1Nyugsu4Xnsa&#10;u+DUjrydLjT3DpMMRVlS143gliZPVZVsNut5sreW0PI0crtduLaXd+1YdxvnFrZnGFpCSOQUud/v&#10;2G83csA0mqquWK4aFgvBfZAh+ozyhsKJbxmN6LUqK19oZ3CFJc6lAGPtXJop54ZxxhW1QLfnl5lM&#10;GDXESJjvue+Mw29aP8SPHlIiTZ6QMtaIXu+dE0ggZqQ8ECJqthEQM6kLpHYk9XLjHkMmFwZjwZqM&#10;s1oMNUa/Z3iscWjlSElJoQb5Nd66jvP5TN/3OCff48ViwX6//59YlN8A498sMufTkXG4yXpOCSKr&#10;67oZ0i0Tx2EcSZm5LdlQNTUhBrq+Z+hGNA6nC+IU5xWpJ2dPmITNO02Jro1YF7E24Qo5OC1XG6p9&#10;RVXsKYo92pazD1Y2GnrWC0reM6GTGBJUAq3kxWLKkuTF8DQMLQ/PT/z6+x8cLxds4Vhvd+z297ii&#10;5Nx7Xi/PTKMcgGOIsi4rJC5jdEH0mXGKWOVYL1esF1uWyzVVvaQoK9CGfhz5+vDKHw9feHx84ny4&#10;0F17+m7EhyR4JZdR2ZPURMgJxYQrAouVYblYst449ncLmromBkNZrPnw4RP7/V6a98aIYaRosLag&#10;LCrqcgFo+m7k9e0qDvcvj3z98sjxeCYET1FKez/nRAiQtSVkhc/ynzEWnyD0Azn15AS//PHE0I/v&#10;06HJD3Rdy/CtYDJNYiJxBdvtiuVyzWa9YbPZsVqu5+lRxsdEf5MX4tPLEy8vz2KN6fvZM6zm6avD&#10;Wif2FldgVIHRYoyp63L+HI5oA1VTcre/w1USg6kqWUkqBOE0H2NkdVfV7xgYhRSRSAql5fIQc0Ir&#10;Q6GdsARTIrQjy3KBapaghdeS8kR7vXHrrrTdlfNZGrdvb0cu1xspSlZNCl7CJHXWUhSKXkXinHeb&#10;Qs80zcD9GCmLCq0d3a1nUAFwFEWNNgnf+rlkYWiaiowj3xLXIbDdrdnulpSNY+gBnUlExmkghl5i&#10;JimIzanrabsb7e1K10tWNiX5nJelxC6qqqQqm3k6WyKuektWambHgsp5RrWJOxztGNJI9JmcC6BA&#10;mwZbFPixJfiE9xOZPJdVmKeFaeY2S9QoxjRPXZJsoWZOaeFKlssV1mn6fpwzkqVc1JWaFaxygTHG&#10;YLQFRETw8PgH4zRxOp74448vfP3yTNt2aOMoyoLVesFms2F3vxdzTlnQNGJ0WixLiiJTNY7VYkWM&#10;gaJQpLRjWS/QWnE8nTgeDkQf+PDhI3d3H1Aqywo6BnzfYZVDOUdOkSmG2YIjRSOVlEwfby3nw4Hk&#10;PWPXCaXDD2jtsYOGjWG5WnD/4QODTyhtRSuo9PyzKpimfh5cwOntwG+//cbXr0/s7z/w+bsfaRYb&#10;Ji/ItsIJ4LypaqZx4OXhjd9///2vB8flYg/A8XLl4fGVL4+vvLzceH678fD4yu3lTUZ8QbIdKSV8&#10;Hkm+FYdngGZVU+hCsllOOFAil68gem63nqpIjMGj8zc2U0XMiRAT4xA53s60t4m73QeqcoXVgeQh&#10;cyNnKSh8+viBz9/fs1lXbHdLmqZk9HC+vqF1w91+xQ8//sh2e8fpfOPX337in//lXxnHCMxlBWdF&#10;F7QqmELL9dJCthDjPJVULApZexktOY0UR8Z2YuxE6Zbm7M/p0HE9HsBDiopMlGJIaSlrS1FqipL5&#10;Q60gR5keGlnJZR9IUfE3P36PQsoEVdOwWq8w1tH3A49vVy7nszxUDyfayxWTYbVYslwsUE4zEJhS&#10;QFvDOAWmGPE5MYaIHj1t2zH1g0yLi4qsLMbWNIst9faO6epR1xumrGRKWFrKUrNdVmw3or6rlivG&#10;rHg933h6feHffv6Vn375jf54oZg821UjjuzagdX45OnGntZ7gpL23eXlwuXtivEGZzVPr0fKn37m&#10;R7MDPc3lnjhPgwQtEsPI6XijrEuMAU1gtSjZbj7NDxjwEwyjTDW6rqdrZeJrbYGbuVlKCZhaJoqF&#10;BJmNtAdVkMA/GmHH5TivlhV5ztp+a2xK/skRopYDao6olNEpY7JC5xkdEURZp0ye4fBmBmD/dTWU&#10;ciamREjfDoyZOGNxUpScqkahEqgQZKKaZ62ZtqiyocDJJSFrXNY0RUmzKChLPb/0ZKqp5lV0TtAN&#10;Pefzldutp+2lwd/1PTHG2QnbsFgsaJoGaw3ee8ZxfC/9fPNWXy5n4tTR1OK0VVoAuN9gvd+YZzHL&#10;C0EbRUKMBpnZXmQ0RiXGNNIPHX0nFyLJSIkRpqwMRVJYI7iOzWbB/m7DZr2hcCu0XsgExxmMsxhn&#10;iEgYXMrd0q6uy5LVckVpSm7nlsevX3l8/IPz+ZVbd+V4PnFpO7I2lLkhXK5chonJB86XlqEfZnSH&#10;pqkatts1C13gbEFVVGQDhS3Zbz6w336kLpekpDjfen766YHfvxlMLtkAACAASURBVHzh5e1ANwx0&#10;40DXtkx9T5qd4soINFrlSMierIJsWHSibgzLVcVyUdDUJVZX5CiInqwtORiIlhwtU8i0t5aXpyvG&#10;WupmIaUzH3l9PfLw9Ymnp2dOJ5mcBj+BytRNBUoiGihRvPmYubQ95u2AR7PaDDPU26K1o+1Grucr&#10;t9uVfmiZpoEYPVplysKyXm1YLVdst1v2uzvqavFuiGrbga4beX174/HxkdPpJOiecSDnKPzPLO38&#10;umlYrdfvU5+icDRVQ+kaiMilPAdi8iQK0cUt63lrU72bfUCL4m22leQs8YGUYBgmcuRde6ezJo4J&#10;lQ2FKVAonJKDa4qB3vccXw4MYSSmCR9HxqmfiyAXhqmfC0EekqIuFygEMaOQLUSwo0yVEfzLOHpC&#10;lINvSuJbXixWVPWSul5TFI2oZps16+WCNHUcX4/40BGGQFYRpQuUlVjMMHb88fVX1NPAtX0T9W/r&#10;GTuZKjlrZoRNel8RT5PEsr5Zo9RsZanqBXUlkzfr3Hu2kyylGiFJyDMwKdAR1usVVW1YNEIHSFHs&#10;WylbpvGvDXit67nMYuW5HzM+TAQfhXWalMR1EvNkUpSVIi6wWKfmVXskA10n+sHHxyeGYaDr5NlV&#10;VRWbzeZdo+onKQUJyzGjTZ6xTct3ruTHjx/49P1n1pulGHusxjpRE67XpWRHVcY5y+fPksttyoZp&#10;8rjCEPzE5XxmHKUMOI0TbXsjxcCqrLAzPSLlNKN/RKvajyMqR4aux48jKXhMBqNkS7VcrFmtK7TN&#10;WFsxRtkYuaJgvd7y6dOndyKGsC9BIfnNp6cnnp6eQBVstx/Y3X1GW4vCslo1NNUCo2AaJq6njten&#10;E8e3y18Pjr/8/ADAw9Mzf/nlC18fj0xeE3JBChZUBT6CdqAjMfVkRrn9m4w2ipgj4xg4X244+8LQ&#10;9xTGyr5fMxPpxSASY0YHhSkcMUy07cTr64XrtReqf7WDbPBjIEWoy4ay0KxWNT98/z3/8L/+Pfcf&#10;1hSlpu+uPDxficGwXn/k7u6O/X7P6+sr/99//1d++o+f8EOPcQ2urKlqWQHv7hpsCa9vHeHYYalR&#10;JArjWNYVm9UCO/tgtckMQyDnSFJgjWSKclaEnMhhFOp9KdJ2XUiwv6wtZV3iqoLddsOyrgUm7Cyl&#10;FSCwn9c3u80KbSxkTcyJ8+XA6XLl4csjT0/PHA8nUkyoIGvL7XJDoRNTf6WPA6P19GHEGEPX91LN&#10;D4kpZpSPOGNxZU1ROFy1oKiXVIsN9XKDdhWv5xceD2/07Y3P+zWr3YZVZbnfLtlvN/jgycDhdODf&#10;f/2Dv3x55NfHJw7XMyZH9psVd/d7VrsNUSf6OEG0rBYlIWaGfsKHyJgzqijlpmoLuhB4O5+xDxOL&#10;laHvBp4en0gxUhTCzywKOwN1a3IO9GOPtZr1WsDGCkdTL3A2sWwa1N0HWQsrLQWj+QEx74mBRMpR&#10;fp5zK3iMIz7IA1IeCAY9H/KyUoxTeC+YpCx/D1HL4SZnDAmJ4GQ5WIUgixSlCMrTDSNuXhcoK58j&#10;uZxnsBbrCpni3Vq57Xc3pnEk+Uj6pvobJlQSnAwo4QXGjI/QzhMf5zT7+w2fPu/ZbBdYi7xMY5Si&#10;QswEH7leO15fD5xOV9opMCXmfKG8DJ6eIjHF2TwiRRfvPeM0kpK0prXRpDlnOvQjmoRxVj6nZJx1&#10;GOdkQuklBqKNmuMf3/7SLJuSxlkuxos5pesJUTK/Wgscd9k0VLVjtarZ7pZsNxLXKIuKopxD7a4g&#10;azmMf1OcOWtnzZignqx29P3I4Xbi8csjv/78C18efuNyPeCjZwqBpDTaWs7dwOCfiQlCUnPZgvdV&#10;WVVWXIeBZe2orJawuaup77bs95/Zru65Xjp++o9f+OW3P3h6eeP59Y1h8piiQBmNDwrtLEWRIXt5&#10;0+qJlAOFTthCoy0YpVnMhQJx0RvG1tCGgMZAnTjpljhpyqIg5vyeF267nhAS1ooWzYdE2w6MAzi3&#10;Yb1ekJK437+ZfbSFeYlIyomuH7h9feD57cB6vWG12sifd1ZUriFHxRQSKRuqZklTl2xWS9brJdvt&#10;TvAnGVRWXG8dby8HXp5fOV+uDKPn2rZcbzf4BmVfrN6LEUUl2azFYsFut2Oz2VDXpWTMipJ1vUEn&#10;PQsVevm92EhVO+pFNUc3EjkHQdEkxeQzOcshxbkCPcc/pjGQQsa5TFXIBW/RLCm0pe9Gnp+eObwe&#10;RMXpg/D60iQxluzxaZKDa/YolVAmU5QllauxqmSaxPSUZGOK1nqeomWMlcJMTDVKJ+paSBPaWOpq&#10;QVWvMLamcA3L5Y7lYkNVGIbbK9EPnI4t07VnHDXaeEKQJvnTyxf+6V86jBtBecnyRkNpF9jSUVVW&#10;oOBzXCbnzDh6uk7UnrdrS8qZsl5QVWusa4jJEAZp+ecsv341l0XcPDxyzs3Ws5I4cz0v55brtWca&#10;5XlqrGazrSgrPXuiG6qqkoydl9Z9sS5JKTBOI8PQMY1zllRbrDMcDm/EOM2qPwHHFkXJOHmenp4l&#10;D+4lD961LeM4icxjsRS/vDPzgapifyf5vpRgudqyWAjj9f7DB+4+7AUYnsMsDcmQA4WVYp9W/NUs&#10;kxLD0HO73TifjxxPB47HI7e2pb7U73GewloabemCx0dplIc549l2wmVkli04o2QCWJYsm5rdZstq&#10;XdOsCpRRXK8dv335ig+B3W7H/f1H1us16hv6DOb8buLhy5HnpwdA8d33f2K3+4i1tWzEXE1ZrvBT&#10;5OV4oLu2HN/eOL5eSF799eD4f/5f/zfADLG84YOmqjaUxtIlBd7P45o5fBojWYtLtapkrHy99OSs&#10;eJ5euZ0vLJoGo8EiNhAJrSoyhqw1GUvAMkwjlzZybTNdB4VJXE43On3Fmcz9fs16ueF8eWN/1/DD&#10;93f86cfPbHYrhmngeL1ybUdWm3sWSV7Mj48v/OM//j/88z/9MyFmdncbrK24//iJ+48fWKwWGKe4&#10;3E6cTi8Siu0uwpCrDK5Q1M3siFQJsud4u0lDTAtVXs0cu0oZcqGpXCVg9EVDWc8O1dWS9XZNXYsr&#10;s6oq6qKaNWyCJbFruXV+fXoGoO16Xl5eeX5943g8c73c6DthNK6aJVVREpLneDvSTwK5TibRDz29&#10;H+QmnDLWQF0XwoGcwcVKGWJOHK9n7JPFx8Dz4UA2Ja/tQH8TUPLbMdJUjmZ5Rxc0/tRSVTW385V/&#10;++kX/vnP/87T4Y0pJfYLR2Uq1oVlsbQs146qaVDO4mPk2gkwtykSvgwUyjHVnjRKg1avQDUw5pFa&#10;N7Rjx8vTG0M/smwWLBYLvPd0bcd2u8U6LQ3zpmKzW0urLoEtajncoSiLCjfrH62x73kWbQWD4/1s&#10;Nujb+VY94qdxnrqALWWCZOYDhzKWlABtyUnhfWbygRSlrexUxuWJME30fT/7hmd8ihbz0nK5lFxM&#10;LZm7GKM0wVNiSorOJ8ZpEtbWOBC8hxwFhaI1OUbCKCu/b1BtBfPk0uGnPEOuIyH11I2hWVgKVzIG&#10;z+FNLAZ+8ISYGHrP7SrTPZ8CSSu0sWKjGcXd7r9p07R8x8X9LRmmSCQGiNFTWZm+ffNzpxwgSR5U&#10;xYTWlqowTEFMK2lGflSV2ELWiwqrE1onYezhmQaDs46mWUhLcbUWhdhmyWa9pG6+Bb1l7WfmfFUi&#10;C/YnZWmHV8U80ZBp6Nvbkf/4j5/55S+/czlfyDnTD+J/l8mQKBqlvZ4ZJ/kZhZjkMOssVVVIuF1n&#10;UpqYxkieDGFMOJuw+sZD+cbDw4mf/+M3/vLzb7MZQ/z249AT+4i1GldorA0YE7CO+fekJXs5a8+a&#10;uqKuKrFFbPY4Wwo8fMYraW1x1pGS5nYb6fVEzgjSKXh5eZdS7miaBXW9IEY5DE5TYBpH+bzNnDZj&#10;MrbUuEImUSlH2q7lcruQokzXrVYYJdzP8/UNIlhXsF3NHF3nUEoztIqn7kzbtry+HbjOGjY/yRpO&#10;G8n1GmPYbXdzti3jnJkVctXM4JMM22a7ZrveyMR1zgTLXTBRFQWNLiRbZzJayZckpUgfetpLPzfC&#10;ReGqFZACxji0h9v1yvPL23sp0ygpT0xDQGOZRs/T4wvn04WyqlmvN1hnKGqNLYSFGqJ/B6I7K23b&#10;KUheOYTMMEz0/Yj3srlwToYxurQUc2F0m7c4q1k0Nc1Cms9FUWKKEpTDFjXNakNdLzAq8/nDkkVR&#10;EseKOJ24tho1t7Y3dsWP33/Pj99tqZqIK0BpQ4qGqlyjjEMbGe6oGaWVYyR4zzDUoiT8+EFa4KVs&#10;IZxzwjedIwjXtiPEhJ0P4XUlgOuicEL76DpOxxO///7Ar7/+wdvrkZCy8HC3az5/t2O5bdiuN+8Y&#10;rG+5wxA8x+NB8tNDR9/KRDulJJQKqwRUHSN6RgjVC4nZ2CLQtHLQDFkA3sfLjRSvDD5xt8/UpaEu&#10;MiYnSpPZrmoWjaMsazbbPYvViqZZUjUVxmnGqWMMI9oYWZGbEnKm0HLhDjHRth2ncCHGSNdJwfA2&#10;dzW0MpAU0+RRyqCcpR8HxqHj2l4ZfcDOZbgpeKY08WF/R1WVrJZL1osli7piWQl8v6wr3to3lLNk&#10;D6qsWW2FcNDUC4a25f7+HpMh+BHrNMM48Px84HIduLv7wA8//C3NakXKkEMk2cy1bTm8vPL7r79B&#10;CNwuV8Z+kK3ct4PjH09Swz6fr1gtYUqDYxp6XJpQKpLDKB8s60EHqqag2ciH3o8ji+WKHz79II3J&#10;oWO72XA+nnh9feOHz9+xWq2ISrNabVmu1gw+0fYD7QjtoBjGgugjl+uEzi8si8jf/+0H/vOfNjS1&#10;5iuR//YPn/jf/49/4O7zdxxvLY+vJ16vE8Xyjs/f/S2///rAv/7LP/HrL3/hdHplt2lE6L1s2Gy2&#10;/M3f/R2fv/sRV1dcbi3/8m8tfRdJUUbrVWmoKiMcygJUkRh9zzC1DKqnLmqck0NjXVUsF0sh5PcT&#10;OspL+u7uju1u9+4sXqzW7yDllBLjbeJ8PnO5XGSNpjRRK56uZ/rJc71eOR6PHA9H+jl0bZSiqSp0&#10;qaGEqR8gBhIlJmnCNJFVorL2nck5TR7CxKLMqDkPUrgC5pV/tSzp/MDrHweGMTL6TN8NlJXBLGte&#10;TxeeDyeW9UImBqagvd748uXA7dQyHo6s1jV/8+leUBbbDXXT4IqKrBTKaJxb8Hm3J2NQ2vL29sbP&#10;v/xKV/b0XUvKkfIuEoobuVwTrSJnqSL6NtENHudA5ZLueqa/HYhZcn5VU/L0fGWYevppwBQFPgQK&#10;W7Coa/Gi9gN6zroIHsbhY5Bb58wjzEBME2EaZnNLmosfFm0sxsrflbagpNKSZuvKt4xNAZSzumn0&#10;kv3r+14mdk5yMufjgZQT2xlxMU5C9x+miduUOY+ZkORXlFMStpcfJZ9oBR+zqCspSqk0l6DkzzV5&#10;0SYuSkfbnng9vRJ+7Xg+/MF63bBYVPgQ6PqO/jYyTRE/JcZh1lTmAbcw1E2DUpE4jLgyUVYlWs/t&#10;UkQOUNdyCfReTAwpBpareypTiUM6BlKCEDPoICvmUoMWEkOMkslNKTIOnqG/8fLksVr0ePWyYZMl&#10;f9U0Dfu7Pbvdnu12y3K5xFmZciltUM7JwcFosIakFaJTVKikUGmGoyfF4XTj1z++8q9//g9++/0L&#10;XT+CFrRKjBPTEOnaAbLGqZIUFN4ntKqwCpxKuEpRVZpqYakXhrqxlKXD6gKnSsBii5oQ4c///hfa&#10;duT17cjhdGSaRQfOZDYLhVIJYyJ1U1AtKkyhKEt5TpAiGqgrga3XVSWmpN2O/X6P1obz+cL5fCam&#10;mvXqHuOEO/jNfiGTLPEGl2VBVddUVUlZlbOPXA593gfGPnK+3Oi7Hm3kwGqses8CG6N4en7k519+&#10;pu1aamsptUKrhNWZ7WaJ045pirTtwJfHI23bCyMwC7T/W/7tW7NWkGby8qsqR1mIHSmTZiizZtnI&#10;mrmuq7lowTwdUoCUTlQUYxFGVJXJC4BZlKGWFBDMzJDBWwprqFyJVop+9mX/ejgwjj19J1P46+2G&#10;tpayXqCMJSZFiNAPgetFipY6RFplWW+WLHLEpSjszLYlk2mWDS4b2kuH9170dcZIJc4ZCqfEXFRX&#10;uKoQy1DhWDcNm8WSVd2IRcdIE7gbO4YwogqHaQp0mTBruN/u+WCXVKliujW8Pv6Zx4dXbKEJcSTm&#10;ju/2H/ivf/cjReVpuxMJTdaW3mu0KYlakTToHEhBPqNNVbFclPTDSFIGZYr374vPslo3JNG6rlZ0&#10;g5jWbFEBhmkKnE8XXp6eeHx4oB8GnudohHPlLPEY0HYiPF5ZdQteX5/fG8spJcLkscZwOR/lEmU1&#10;zhqWq5rdbstqtcAZTQwT4zgSU8I6mMaOX88n2SDZkqe3A10/cr12tJNMlMsx8MEW3N/fsWkyhE6s&#10;XYVDOyfKVlfgypJhmmj7Ht9GMAZbFOjSgLPkrLGqJvY9r5cTb6cDx9OJa3djmLczbdtRuIKqEI3j&#10;te2Ik9Ax+ktHvlvSdmdu/U0ym67CFQX3d3ditdpsRF9ZVGLpmjOKh7bl9PLE19MRnMEpg6qWLIol&#10;Rsm7pC4MjkQcWow2jLeBn/7yF/74/YG62vLh4w80S7mIh8kzjR7jB0KQZ/V2u+bp8QFloV7VNHX1&#10;14Pjt7p3WZVoNEN3Y2hHYsjkkCEOaJ1Jvif7AdUoAbo6Layu4Plv/8t/YbNc45ymba/UdUXOG5yz&#10;7O72rNZrbm0vSrSiZN2U6HLk2k0M45HgB7RJLJY1603Bqkrsdw37u4bVskSpT+z2O/wU+f23B56O&#10;LW+XjmuvJB/5/Au///qFr3880LYtzhmWyyX3+x139zv+/j/9J77/04+EpPjj4ZGn5wNDL1PSHCNN&#10;VbBe1XzY7yXAvWjAZowTNApGs16vWS2XaG0FYpylkekWjg+rDzTVgs12gzFWgq85M7WBy3ibD4oT&#10;7Rxq/abSMtYStObhdODS3uYM2UTfdwLeVpmmKtE2oUzClQprCkJQQCKkgDKR2s3sPFcQ5tBfnFcI&#10;dnZAa61ZLlf8+OPf8OHjJ9rbjaenZy6XG7frGxpYL9fs9zt8DHx5eOT3r084W+OMZRpG2tOR9nbD&#10;GsvffP8d/9t//S8UpaKY//khZfyUQEvY3JU1KWtutxaVA0ZHlkvH/f0nyhnM7P2AtlqAwGNgnPNH&#10;cRyYhgM5wtiJgcLP4GsfMmbw3Por/dSzWC+EQYZm7FsKU2AVaOMgRXLw4DRWy8MnRfGPZmRS0pSO&#10;261lGAZSSJCjHAyVRAOy1rO9BBSSwYwp41MikmcOmuQAx3EgxABaoeafkU/SWL51V3wcGcaBrh/E&#10;TBAUYy5Q1s0vF/m5aaMpSkE+OKtn28G84jJaTEfaYMsKQiEIkiRr+FvfEwl0U4s9f2OXZcnhZkXW&#10;iuwMJgtGY33XsN9vyAku15YUoaoatLZMQeo99ULYoilFRi9FNGLibnOHi5ahGxincXZdT6QsjEij&#10;tWCaVJaCVjcxDC3DOEqrPGfKmd9XVBJG/1Dv2N3t2O13rFdriqIS2PogIffCVdiypmxWMhWLgRCz&#10;lF8wjOPE8XDk5eXA4+MzL28nLm3P8XLl2vVySNdayEYxSNPbJ3TWYgDCUTlDWRRs1rJ6NS6xXBbs&#10;7hesdxVFoYhpIidFYRrZoiTNNCVcMeHKgE+JKUyMgyanCasjlVNUZUFdWaraogtBTS2WS7abtYC1&#10;s2I5a8nUvNJcrlasVmtZDcYEKRJiJiOkiU/7D6zX69mU8VdLkDGCkfrmCwbZeEiOzTOUUXJYYflu&#10;aylKJ6vSQiDG59MFjSH5SI4RqxSlc2BnFqYyUsRSWpr7GdrsGX3EmELAxVqh7axiXJRyMG0qCqup&#10;Syd/xjOSJ+csBISqmD/nGjsD7r2f5qxpkPzvbLZQWkuxJWtynNEqXU/XDvhhIk4TMUwEP87mktuM&#10;uZLil+SKI7vdiu1+T7VYEhJkZRimxMvbmUs/MODREZh6xvNE78EY+Wf7mfF36zvJlTlHWTXvlIWy&#10;LN8HCWUpZa6qqSjKgqYsaVxJaQsKrbEI03WcJiqVMdkRTQarsaXGlgp04nh4o7sK5uhbseR0PpLi&#10;xN2HBfd3ezbLFSlf6JLkBscYaMdMYMAUJVlDqRJNIc+84D0pRpwxdD6htChsrTYoEjonkppQeNpu&#10;IiVF0zQYazkejzw/P/L6/MTb6wuLuqauau52a7brBUXVME4T5/MFH3qcFw7ulUxZ1ey3e8qiIIwT&#10;19tZLCebJZuVIOrq0rJYNKxW4po+v515Gw8cj2fa4YWIYYwSL+vnbLIPkZSkTb25W/Hdd9/x/Q+f&#10;+XC3Jo1HdFlJW76qyQqZAo4j09TLsACNUQqHxiqDyxodwCT46aef6M5Xjucjl/ZM70cickFKWXSt&#10;Hk+KihiyRPB8xKoSVyjaoQdr2d19YLmsWa3XLJdLqroUEP5yKb+W4DHG0F5bvn594PDyyhATvx6e&#10;Wd9/4PN+L8MjMraqaOqKxjnIkbqUKNTD1wceHh/QWrPabCnrBq0VfuyJKbFYiOGm73qGsePSnmj7&#10;G01dCsJwzlhYkJWm/L0i+8zr84Hz2wHQFEUDeNHppYgyirpwaDJhlGnkonZYC5NvMTZRNRZtM+tN&#10;w3Yjq5GU5cZQzUzBkNS81rvRdWcW20Lo6qvA9n7Bp/2Su+/vwFqug+cyJE7XRHq8crpOfH0+c7z0&#10;nK4D10vL0PXEMFHXJfcf/vPcTo3CMru/54cffqBZLHg7nmmvVy6nI7frhZQCdd2wr2v2mwX79YbG&#10;VZi5gVmWJetmR9lUOFewrBuqqibOEzrvPYVybJs9OURuby3XtuXt7YhPAWUMo5cV5jCN9OMo/7vS&#10;6FmmnjSM/Uj0siYwCjarJfvNUhSCSoj6VWHYb9YsFwv5d91aQUF4T2kNtZM8TJw8OchKqdSyPmjK&#10;iu1uy4cPn/jTD39iv7+XsG474AfP3X5HTJEP93s+frzj1rY8PGTa7gapI3mkFR88aENVLbn7+IlP&#10;3/9AitPcAguM/Qz5nSZSVqCMqJ8kRMLHj3csVpJ7KsqSYRx4fBDA6qJqIAvaVCnxpg7dfBM0YhbI&#10;eYYPOzHqZJ1mY01BLKysqq2lLkqcNuQoh5eqLihLKcM4qxgKUfO5osA5S4qesiq5td07a88VgrXQ&#10;xnBtW6YgJQnm5p91oqdK3nPpWiCBAdtUOEEtzlPNDEpehPI5MtjKsrnbApp+SvhocIU8KCSgPqEU&#10;cybWQIoySZpvkt8OkDFmVCoJvaa9tIBBK4tSlqKqKSsjU9lxADW/WHWBMg5TGuoMTe34/GnLdrNi&#10;GiesOaO12AacK9+5mpvdlrIs6bue0/lC27WolPnh8w8sy5rj65GXtxdOpyOT7yUXOymGSbK/xmpC&#10;iuKMHXv5PaJwRpBH1hoWi4bNZsVuv2W731I3orLru372lvt5TSvu1HEMNHVDXYkhqO1GDm/iIH74&#10;+sTxeObWdrTdyBQCYxB2Zz95phjRRlHXs6FCgc7SRK9cybJZstts2G7WbHdrPn264+OnPctNhbGZ&#10;mEVhZ7WhdDXjFDmebpxOHXXd0XYT/XjjehX3vFIWpxOLxrJdN6xXpZRQnMNWDdvtlrvtTl7OOVOV&#10;FVVRcHwTVM5gAlZPsyHIUVcr0AYfE3VTcXe3ZbFoZFoTAxDJSLZ1nGZlmBJwcs75XS/ZdSP9KIKF&#10;PJe/vikllVJsNhuUcmgcCjd/R+eIgNFUzol7XFtyNuynRNdNtN3EOAW0cSht5vKPHBzLygnqyoDT&#10;UDmoakXhJHqhlMYZR1WWlEUpRRyjSTHR3VppOGNxxpFtYgwDbdtyOp45n86cj2eObydOxxPWiHPc&#10;Wi2ZdSJKZ6xVQihQGuMKqpVwaP9/pt6rR7IkS7dbZnbsaOUiIlJUVdeIHgKXlwD5/wGCbwRBMZeD&#10;y5HdXZUidLg8WpnxwU5Gz0MCCVQiURnuftxs7+9bK44TsrzAD0MWC0qH6CDh18nw6fGFr98eOZ0q&#10;2m5cncQTSk6u9b1yTrGWwPfdBqos3ZZnxaPEcfx+gHS4mgVPK0Lto6XTU9rVWmPNwmAGkO65Z39s&#10;jzwPH8ncD7w9PjFUA8YuJGnA7naDutb42uO//te/pyhKJrOABc8PiXyJbxVSw2gEE25TMgvH1wx8&#10;zykyPdBhjBoMXhATRJn7zHU9XVPTVQNd13Oprlzrel1vtxyen2nq6zoxztiWxYqCcZ5poTR1Xb83&#10;uX1fu0Pc7R4lNX3bcT6fUZ7g9vaWX3/5hTgJ8ZR0MHBrHKJGKIxRTIui6wWHU8fpfEH5Pn6UMM3G&#10;Rb26Dq09iiJnv9tyd3PLze2ObVmSxAFWKuZ5ZB4n6nlmWg1JwroyXhzE+F6A72k8oZjHiepUczo+&#10;ca0qEIpLVXE4n515DRdVkEpiBM6PLQWKAWsE0iqiMCKPC6IsZHub4Ud6/X5yZQAAgP9/QKdHdRc8&#10;M7umkZkXhq7ncjxzfD3y/PxKPfa8VReiLCfQmijw8XCq3ziOiLQzzWjtcamvPD0/cL5e2O73fPhw&#10;Q1HExJFeY0mQxiHaUzxdTtzff+N6PeF7PnEakyUZw9D/9eC42+ROvaY0fTtQnU5IZfC8gCKPGEdF&#10;XZ9RHmhf4SnjbmrDRJr57DYbuv5Ka1wmy9MSxEKSxsRRwrJY3l6PSBUQRDEWeD0c+H7/yOF4xtoR&#10;7U+UecSnu5LPnz5ys9+QJwnjYhi7mWL/MwMRz28DTy9Xvn194/ntQtu4iWdZBlgsYRiy2+1IYh+k&#10;IQkj8jLjer1yOJ24rFkDpy0c0VKQbDfsw5A8iQk8zTJM9MYSy5g0yYiThDCOqa4N7XnGRgtKaKZG&#10;0LauDTqfDzw9PnI6nWg6d3hUvkexKdFRQN22LtslWbOiksW4acEyWZbR4AuFpwMH/I580iRACdyX&#10;k1LEUcTdzY7dZg8LPD09Y4aZbpgx48QiBAszUz+4NluckiaZm7woxQjDAAAgAElEQVTu92y3O7CC&#10;5nyF2am9yizFzDNFkdN0DVGokWIBZjwPIl9jrKKb3brF9zWeDFFyZrJwuFRcTkeupwvTMNL27kCA&#10;ko42HydEcURR5uRF6cpDykP7AcbCOIyrxrInUCGhH6C9ACFHZtM5hI2x9FPnXMYrXNPd5ByUWMjF&#10;HZ4DTRzHFGlGmWUEns80OLSFEALP0yvk2nGzhHJTaT/wGYaOMA7Jh+ndiiBWvZZQCj8MuK5Q6Gkt&#10;ynhYh3VSGi/IHA4kdJifHxiYeXYsMvfe9AmCEKxjOEZJhFKaeTIo5WDaPx4Y1rpVdBAEKOVIBkHg&#10;VHZSShCWeZppu4Hja8dvh0fqqmNZIIriVee1Iyti6qbicDpgBAjp4QcRYejUjnpdO+aBRxKFkFrK&#10;bIOxBqRgniak7xGvK5MwCOnDmCRKWRa31i/TjL6uQSwMQ0tVX6ibinlxzXS5ttOVXlvV1rqmdOD+&#10;vVEQksUpWZaSF866kGYJfhC4dvrawhzHnq4bwEoC3yOKEvKsYJkFh9eay/nC6/MrDw8PPD89U1f1&#10;WkCSDNPEtCyIdYortSbzFGmWkucJ2pMuDywkgQ5IwoRdueF2f8PHjx/Y7zcEoYdSgmkZmZYeoVx0&#10;wFPSHUZfDlyuB86XGmNcQc73IQglkgAlLUouJInPdp+z2STutfQCorSkLDdkaYYnJFopJIL6fMX3&#10;Y/a7xMViJsvYuhztMAzu0jlPdEOP0oKqdpEYz3P+bcez894nag6lNK0Q7Y6u69wBBbsakQRSOag1&#10;VqKkx/XScjxcmGcIgsQ1qj2HovK1Ik4CosDhPjzlVvbzbN43B67HyfvgwVutYs74NOBLgRIG5obF&#10;ajylEcpDCIMZoe56xn6kbXunejueuJyvzNPikFqey8YOQ0/fDwxdv07MDKHnDqzYCSU8tOcOd3Hs&#10;kCo6CIizkiBOQMp1E9DRzz0YQRDG7G923Nx9QvsR+29PWBzuZxh796wU7lKXJDFpmhJF0TvKarfb&#10;k6bpu+VEazc4caB/uxpVBteUxfUHpnFkGtxEFaybNK1WKWtxE1rfRxpLfb3Q924VqtSM1JYsjxGe&#10;Io4D9rc75mXmdGqRYnCfwyAAT+PjDuKBrwmXCWVGfN/lLpWGZTbMk+DwesXQIVRF245cTifOxwP1&#10;5UrbXrm0R6quQkkIA40wltBX7PYlt7d7sjih74dVl+usVtPc4WlBmuXcfrjl519/pixLTqcLz48P&#10;PD09kWU5Hz9+5OPHj3iecoIB44YXfd/ycn6jqVse7g9czu1KK+hINyVJEeEFMeNsSLOMNI25udvx&#10;4faGosjwPYUQA8M0gFLMxpFI5nlBIAmDhEgHhNonCWLGbuB6uHI8HLgeLtSXiq7vGGeDX2RUfcfl&#10;WlO1NbOZkFriBwGedq+ZEB6BHxKGMVmcsyk27Dd70iIlyTVCg1lJFdP0VzuNK2FNRFGEMYbrpeJ6&#10;XVfafsClrvGlItIecRiSJxGhUqRhiOdJhqEnSRK6publ5YXz9YzyFZtdSbHNViXm7Iw8wkMJy/Vy&#10;5OHhK6fzG1JKtrsNWZaQZikp8X+aOAbuwaKkgkWRpQHTNmeTlxRZTtd1fPt+de5cXIbJ8wxqdQtv&#10;yhwlHVxX4go0nhTESURRFIzjxPF0BevWB9e65/77A8/PrxgkcRJyt5fc3qbc3mbsbmI+fLyhLHd4&#10;MsAan+o68vx05uuXR759feXx/khbL+Rpyc3tDcXOY7EtcRwQJq6BaczEZGbquiYINePsft8PHUIY&#10;wkCTxCGOyrUgzIKZR5YZzKIhSvGEj7Sa49OVt7cjTd0h8TCTpWvdl1gchiSB5ve/fKWqr+jQxwqF&#10;NAopnFaq604IzzUohRQrZkWiPA9feoRewDj2xHHG7e2WMHBuz2lsV0ZV7Nqqy8zUd5hZMHQDfT3S&#10;N51TPFqnZdLKI9/kbLfbd2vGfn9D27bcf3+kqip2ux03NzfsNxs2ZcG4TFybK9JTRHGEMQtlkbMs&#10;lnkCYXukWOn2vsSanqod+PPv3zkfD4gZpmGdwGhFlkRsdyX7mz3lpqDcbTFG0K7TKiE8DILT8Uxd&#10;dWAVWIVZoG17TqcTfdMReD5RGDk2aJasJRON0hKphDvcLCPD0OIHHlEYkcYxSegMHoOwYB3QWinn&#10;0A2Eph/datzaBSGMg2TLED8ImJe1xTyOdEO3FmpmLMYVOpI1Oxsn+KHjxhlhiJOYKHAS+nEcmEaH&#10;WOnHjrqq19WfD9bFB7Iicw98BFmcoFgPWevP2WUY15be6uodhoGqbtwh9nLhfK44n0aeH68cT1ei&#10;RLOLc4rthnKzJytjoiwlzFOsEGg/JEkyktQpqqRQ+MYiup7memGYemeGUdKpwbRrRvvaR5mFqe9R&#10;KNIgdofWw5mX+wdOh2eu1zOn04lrVTHOk/OXex72B/J8MW6KtNoRfqzu0iSlzEqiVbnlrU1orFrX&#10;PSCFTxwpwrBACA8pFH030TYHrueWx/tnnh6eeHt7pWs7zLysTDj3d1hjV+aiRvnOCR7GMeW2YLcr&#10;3KXR10RhQOgHRGFAniSUWU6WpXi+wiwLxixoJRDGZxgHTscLbXOlrq/OMvF6ADy221vSNGOcNo71&#10;ujjUyjR1CDGDWPA851hXQUaUbogT11T2pSKNEuZx5OH6xPl0cq7o9eD34xdCoDyFDlwuux9q6tat&#10;3V3G2uFNfuCTfsCVf0DcXcZxBOFsJwgXxVg6w6E+czpVmMUNFByWBfJsw3ZTkGYRQegRBh5x7Fq5&#10;Ssq1rCXxjSIIPOZVz7lY4zAqSuBpl/GcJuP0gUNPP4zYldmnvQBrneXIGsHLy4G31xPVpaFtneNZ&#10;4rirYRgwm4HFDmvL1eIhUNpHR24rkSQhceS7Sb8niGJNlickSYT0PIz0mYXDSKlO4ycRYRiRF649&#10;nuUbwiilbXvarmLoK6QwbMqYm32OrwVpGlCsqKA0dU3coigIw9BpTtfXzvV4ZqZpeYftK+HKRiyO&#10;ZDAvI5OZMBiEBCMcmkwYJ0GUQiCNpW9r3p5eOD+84ouQt0PHuWrQ4Ya78oayyNdLWM48u1KSZWbp&#10;O2YGZqPpjUX5M0HgoZWPXWARDmtzPlU8vRz47fcHukkwjNblBOsGM09oIVDeQj3UNP2ZKPDZlntu&#10;dnv2u5JtWRL6mmkYaJsLbdehfZ/ZWIyZ2Gwzbm5u+OM//JFpnvjzf/wbX75843qpUMojS1KSKGbo&#10;Bgg0Qeim9lXf8/z8yvfvXzgcLhxPPcZojAHtp6RJyWZzQxCFFGWJVJY49tlsC8o8AWaa9sI09kip&#10;MCiCMCKJM9JNQuhp7Gzpm56h7Tg+PdBVNZfDmePbgfPxwtD1Dv0jFd3lxCBcNnc2y7ph84milCR1&#10;a/ooiimynCx1v9LIXTD8wKebGxY7rrEIseaTf1zkDEPXY+aFeZipLhXX65W6ahmGESElRZoRKI0y&#10;Fl+5M02oPaauo75ekBK+PXzly7ffme200k9yrIRpmaCbiKOAwJdMY8P5dKBrruR5ws3tLXmWucib&#10;VqRp9teDY3M9utyUdJiRIBBsNwm7MidLM9pOspgbur5hmlu8QJIXEXmZkGTRanVwjUEzW6ZpJtQB&#10;Seo4SL42hNGV07nmUr3R9CPPLweGdiTJN5S5YlNYbm9yPn664Zdf/5Y//vF/xA9Snp7OvLxc+Oc/&#10;feH71zcevx+oLwPzCFmS8/NPf+DXv/nILM6E6Z4gCJjmgdP5SN83hGFAnqdkZYpaNKfzlcvpyDTj&#10;blq+Zmgqrl0Ly0C4hK4Ja2OGoed6rZzp5OVM3XQ0VU/bDNSXlmmYybOSm90WE7s3UVKU5HmOxTKx&#10;YIWg78fVHOIan9bMKO3heQFREDiwqxFcTgvbvOCPf/MrUs789tu/YcxCGkbMXUPX9VTLmaM8wiJp&#10;mxG7WAI/Ig49F7QPQsIoosxLirJcM48z99+/8/TyQn2t2d/ccLPfk6Su/RhEAd3Yk2SRcxcrt9LZ&#10;bwvMYugHy6bcI4THvDgX8bz0tO2Ft/OZoRvIdOq+dCOPvExI84g4CQhCxTR3PNx/oapa9zNsBuIo&#10;R3k+D/dPvL2+YRcXtJZCUV0uVNeLc/8mIUkaEEYh+5uSu7tb0ixx+Axr3INUOlvOMk9gXANTWsEy&#10;TnhKEMfByms0aD9wqJ1OcK0r53u1Ln84L8YxFSdXJGnbzpU81haz9jW7XUlRbN7LGn4QMC4jddfi&#10;+W7FNo0jcpnwVq1UnIZsCuce1Z52CkYpHQtNKZZxwE4D4+zajOOKfbHWMs0LTdNRVbVrxS9mzeu4&#10;taOx7iHTtD3jtBCKkDjNKDc7wjBGSZ88C9jsto5NpzWe5ztgr5XYxWKmmf7acXg5MS8DaRYRxwGe&#10;UviBw2rw40Loefh+zDxZHr6/8o//1z/yerhnnhuXgzaGxSwIpRDCR6yhds93wO0wdtPQLMtJkoQo&#10;CEmijDTOkJ4jDFjrDnzK03iOQIldgeXGQNP0PD298vX3rzw+PdM3E2a0dP0P/qNxjfaV2+kHmlAF&#10;aN/DD328QLtsWRS54lweU+QZeZ5QZAlxELhSkhR4amKYz8xWuXWzJxmGifPlyvF45Hy50FQXrJ3x&#10;tObzT5/ZlDt221u0DgkCH2smqupKXQ2Mw8QwGOqmIo41nr+ahTzFtCzMbUtnHfpn6gZeD28IA2Xu&#10;ClXjMLhGvXAHQKGg62qu/RFPu8YjuGnEOHUumiBcNnCezbuur+u61UE+YBjwfDddD/wE38s4Hhoe&#10;7l+RwifPN6s5Y8Pd7Q37m5Iw0mhfOC2kbxHMK1/KbVOwwhlQVoyRnWbm2eV/7do8HqeecRxcO3c2&#10;eFoTk7hseDevPE/oh4llmZ05ahgQBpTQjGtUQMoFTwvX0C8KkjjC89002w/c58012F0kIklCijIj&#10;TiIMMBjBMLvPmlKKIIpW8oFh6Ee+399TVQ2H45nnpzculwtxpEnijCSN2W4KisI1ef1VExpGLtoE&#10;7vvwx2Hd5Td/8CNxqBW7sExurbmwOHWumVxG3VoWLCwzdl6jBp3EzgvVteLt6ZXD0wvS+lyqCaES&#10;9jdbNts7irIkjjS/f73n8f4vnE4vDFPvYgkopB9jpCJMIna7gg/7DbssJg8Dlmng4f6Jv/z2jaeX&#10;I8MEw2SYRouvPW62Oz7e3lBsYw7X71yqV6Sy7LdbPn34wN3tDYFW1PWVt/ZC11dcqytCCjwdsr3Z&#10;84dffmW329N1DV++fuWf//mfuVyubDd77m5v2e93BEFAkrjJ/DD0HI8Hvv7+G3/5y595fX1hmBYQ&#10;iUMKBevr7oco6a2H+BhjJ6Q0CLvQdTXz2NF0FcIsRGHMx5tfiCOnz/Q8n2VeuFzPfP96z+PDE/W1&#10;Zhwm+n6gq1vnTB9chtsKgYoC9A9NcBzihwFpllAWBVmWEkUOZ+bKtQ6LM0+Gy/XkDEhyYVxGxEoT&#10;ENbQNDXVam4KfJ+mWYkYs6GuG87nCmMMeVKw/3RDsSkos4w8TvC1WAkfzo99OE48Pj1StVeKbcnn&#10;X34mL/P1EumYlVkaYY3hcL3QtBVxErLbb7i7u8MYVkf9/N6H8QDq69lNZDxFGMYkkSbyNUms8X1Y&#10;jOCnn+4wZsIyIZQhTkPSPEb7HsaOJEmIkDD0E8MwOkBpkoHQLHZmniXTJB3HarDMk0DIgCwpudkn&#10;5GnHH//uH/iH/+G/cPvpZ4K44Levj/zv/8d/48vvT5yOLdNgUWHETbQh8mLyMGe33ZNlEUYtSN/Q&#10;9S1vb0+0be3aV7sd5SZnWlxj+e3wwul8WvMRMI0dZhkQcmKixy4GjMTOrsk2WcM0Q1P3jL2hHybq&#10;uqdZG5jGCIZlYWhrZBzgB5pFCvppRABT3zBOPUI4zMe8zEgFBBrDwmQWFtExT5a2rvDEwmMSoLyZ&#10;+nxinjs6z2DmGWGARTCOCxgHHC7SLTpQhIErLyRx7L4Qw5Bxnnl5eeXx8ZHqWoEU7Lc7Pv/ymbtP&#10;d24KMM9YiWvpSpjHkb6fmaeRJArYFBn9CGm6YZ7hdLkSRj6IgGaoGEaD50dMk3VrEOksFdrXgGGc&#10;erp+5PX1hX5ckDJwmBPZY7qR8/FM27QEWjOPPYEfsClTdtucMAgospw0j8mzjKLM2G63xHGIkHbN&#10;DrocSHW5MPQCYV1mDmDRCpnESKBpWrq+dUq1ec3Xtm6V6Y0+szWM0/TX9fJaCAmjgDhJ1tJBSBzH&#10;a0YpRKnVYev5eL4H0k3VZiXwvTWPIyRh4KZY4+hsI0PX01Y11enENI50dc08DggLYz/Q9u4QuBjH&#10;MpNSk6S5+yKSCmMFSvn4oeMGWjESph113zPNC0hFHKf4vjsApaGb5CnlDpldN9B0lcM2SZ+x7nj7&#10;/sQ0dHga5sBnkiNdN75PIPMsJ00LPOnTdz3VpePw8sb5eOJ6vjAuFWHsr4gUh8iIk4gojpw+M3G3&#10;7jRN3ieNrjwQoL0YqXwkyt24lXqHpE+LM1HMs+F0uvB2OPLy8sbjwzMvL6/UdYOZDHb5sdp3Dtpp&#10;dr5dP/RIkoggCojTmCgOieKQLM9I85QwDBwBwFOkSUQS+/haIoVBsLCs2kulPK5NxfF45e1wpqpa&#10;5oWVL5pRFCmb7caB/pXPNC00dUffNXRdQ11d6JqGeZrwFHTtwPlSY6XHiObcDFgr3Q1lMXhWYOeF&#10;0/mIGSeul9P75d739TvQVyqB0DPtNDNOjgk7TasX2Djvr12NR1IqrMUBmxGrezqm3O5Jisgd9mQI&#10;NqTvLdLTREHK588/U5QbkiRmt9tQFDHSsyBmtAdaG2f6WWHNyzwzzwvz6PKkTqHW0XUN3dCwLC6/&#10;q1a8W+BH6MQJI5zTe+BSVe6yhMfxcOZ0PK+u9IA8LUjTjDCI8bSizF2WVweaLM9J4hiEcK7jZUaq&#10;1S4S+CAs0lPoOARPY5aF7X7HLCR148pxdTtwvbzy/PzM2+sb57MrNhoj8HVAnmWEQUSaZmRZyu3d&#10;jiTyHSNX+++bgaFr39WcSliQsPxQ5lnrJlbGMvUDk7EITyCUwKzOZbDM1pUs3KnTohDMw8TSz4xN&#10;j1igyDeMI4TzRFrekuU5bd9RP7Z0bc3917/w7cufuVYnLM5sNAlFmJQI7WHEwm5X8Mdff8L89Ikx&#10;9unqK/f39xyOB5qmZkGhVEBcRuy2G37+9JGfPtyRlxGvZ0k/7Ygjn02ZU5YFURBwPLzyeP+d8/nI&#10;OPVo37ngkzTil18+c3O353w+80//7z9xOLxxvTTEUcx+t2O/dZuw7aZgU244HA58/fqVL19+4+Hh&#10;gfPZIX38IGQYDf3kXNJihGkZQMwYO78XaMy8MPUuYqaERxxEeEqQRxk3aYGYFc2x5lA3VE3L8XDm&#10;y7fvfL2/xyDoxuGvrnUsYRyx2WzI85wiLdwzJcvIi4w4SYniwE0U14vhNI3Udc3z2zP19UrTdMzj&#10;yGIMQZrQDi1aCjZljq89TodXDodXxr4jDkOGtRS4LDAtBpCkeUlZFvzh88/EaUSRpYSBpu+c0Wsa&#10;ejzP4+n5iaq+EsYhHz5+4MOHW5T2WBaLpwRZGhMFmuPxxOl4YJ5n9vstURSjlHQFXE+wmIVzdf7r&#10;wdF3iXukEgRaOi0ZiijWaC0xeASBR5JuV1/lAHJ2oE9PolTAz3/4iTAMGYaJpu5YZuGA4Oeauhno&#10;BoPSEVngo4OZqp7ou5kkKbjb3fG//M8f+J/+y9+RlyVfvx741//4v/mX//iN12NFEKZY6ZGWCYkf&#10;E6oQjYdnBG33StXeEySKhcmBc32fDx/+ls2uAGupq4q6ufLw8MDDwwPLsuBp37mch5HYV0RpQhgo&#10;LC5sPomJfukYBse1a/uZvp/ou5FhnhCey6ugoB4aetsQJgGTNXRVyzgOxHGA9hTD1LLME/M0YBa3&#10;FrKTxvSCenZfiuA7n+7U0LdHwlARBBY/kCzTRJHnRGGElD5jbzCTIvRT4iRHBz5+KAhil5+x1jKN&#10;I6fLhT///hsP9w9sths+f/jMTz//RF4WzBiMNczWYMZhVe/NTMPANI94SrHbOl1a085cq4FhGN0t&#10;aAoJIlfiEFKQxCmRDVnGkXEcOZ5ONL0kjBRx6hNFAT/99Al3FtOcjjVt6/RWdjGkUURZZMSReyiX&#10;m9LZBsIAX3t4SjiLjydBTvSjm1g4u4tc9V+uEamEM0CM66pZ4hqedV1zrVdv8nqw7/re5TZxK7pp&#10;nlgmd6tyOaiEfJ0g/+CXBYH/DsmWypUIUPLdMY11uaV5npjGiWWa6NuOb/cP9D8UU9NE37YM48DY&#10;DwgsZenWlFJprNSoeVknRR7GCoTyCOME7UcOfOv5zoQRxKigJXk5czyf6IaOtm2d4k15RL5P6PmI&#10;2SKMgWlhqVr6S4W1Ap3khCgC5dOOFYfDicfHeze9jjRIgx9oJJJ5snT9K09PB54e33h7PXE4HrBy&#10;wQ9WNI32UFISxTHbrZt6F0XBZlOQJAmB7zRg8zJjVg+0MZbZuCmjXtVYAkHbjVyrmsfHJx7uH2ma&#10;jrrpaFu3+u+HESV8PN8yDT3T1CHlQpolJGmK8gRB4LPZlexvdkSJKxpp32UbszxFa42nfVdMUtKV&#10;6tbWvLVOD/ry8szb24nrtaXtJpQKHYA5KwgCRwYoixSlPNq24/H+O4+PT1wuFcfjicPbG33XgDX4&#10;2pl0rBG0zQCi4lwPtNOMxRJ42lmCjPt9oDy31fF9Zxi36wXNExg7Mwwj/dIxzi5z91fPuCsi6B8M&#10;U+meV0q53/t+4LSSacxiG8a5YZrdM0Gtk9o4iiiLkl9++QObzQ6EU/NZ1kPZPNDLhSAQSLG4Q+I4&#10;0XU9bdvStR3TMDFP4/t00VpXhkjTmCx1RhcrPBYrMRau7cDh7cDT4xNN3a2ra83mdusy2bmzz2RZ&#10;7iZEShKs7fZlWQjCAD9y08LRWqZlQSEIfR+dJAjp/v1q9WIvduL1VFM1HYfjkbe3N15fD5zPZ/qm&#10;ZVkMSZySJAV5VrDd7kiiGCXVynLM8LXEGCcYEMKyLDNV5Q6bURQQx8kaQQEw78+HZTFuUDGMCAt6&#10;nWp7vsZKD2Vm5DpsMIt7HnhS4SvPcTOtItIRctE0zY/XD65Nxf3jC+dzxen4xvntldeXR8ZpIAgC&#10;xtmyoPBbsEqhI1cQ2iQXyiRl7jyup1cOhwPTNLj1fqCJU1dau91tub3JKUsPz5v46fMti53RWuFr&#10;ZwQb+5bj4ZW3tyde316J45jNbkcQxeR5wWZTcq3O/ON/+394fX5hWRbyNOXm5obPHz/y4e4Dt3cf&#10;ubu94/XVqe7+9Kc/czi8oZTi8+ef8DzFYi0vhzP9uDCNHdMws5iB4CpJ05Ao0s4GIwyeChyT0dfr&#10;5cUQ65Dnhxe6quVyrajq1mHx6o6Xw4lz1VB3PVYKhPZIbnZEWUq5K7m5uaEsCm6yLXEYkcQRSeIA&#10;5krJdQDhWvyXy4WH+3seHr9zOjiiiwCk54HnJoq+7/H54y15lnC9HKkuZ4xxBVGtNfNsuFQtFsFu&#10;94Gi3BBGbjPkCVBYpr7jdDhQXU7uWedFvB1eMUBRFORF6XL2QiKVxdcOEzWOo8MAns7khXt9hPQY&#10;+t6dBzwPO0PbNH89OG63pZvQrB5aKyT5JmOz2bBYi6xdtitNYwdJxjVK+77HLIZPnz5RpjuE5xFo&#10;C6bm+/cnvn9/4nJpGGcYJ0EYZYRBipQdgX+lb2uXEYxK0ugj//2fvnE4/3ee3o48H89000RSbNnt&#10;98RRAhbyOGab5TDOvD098vp8oh86onzP3d0nfvnDT+R5yqU68/Wbu53UtcsgVfWFcRwQQtB388rJ&#10;E0jP4sceYRwilUfbDzTdQHUe1qC34HJqENYj9GOiPGDqZ7RyodZ2aRnVQD/1iElgZrdaaa4X5LKg&#10;sKRRROg7VIU1C2JsMf2CNcJ5U4XBandgxyws04LxFFGQsN0WbMsNZbnBUyFDPyMIiKMCpXzGZSLM&#10;fLqxo25bvnz5wvPzM23XMvQD+08fuLu74/bulpuPd+ggoFmze33XcTmd6aqa5nohLx20PI1jPD/g&#10;dG4Q1jANPc+PTzy/vWGwxFlAFPtEcYRdLHVTEXoaL3AsNmMMng7IsoyydP7yuu54e73Qty1vL2eq&#10;qkcJRRjH7DY5dzd78iJ1U70sdgdsu6zT2pFhnunGxXl0l4l5citmayR97Uo2ceSc0dX1QuD7eMrj&#10;fD7TNM1/shkokiQly3Pnk5YewnOsRinW/Kl0jfo4jt8nZFKKFTgt1/bb+vcpj2V2hbGuc7aA0/HA&#10;4fBGWznEUr9OHwL/B/Q6xS9KEAIdBBSbLUHokDN1XdN0znAhlOcA3EojpPt/FAgHffZ9/CDCyoBi&#10;U3C6HGnqmev1xOvrM9syIVAeZphwM1hBKCVC+jTdyMvzK28GhnHh4emFpm2wYsEPJFtRYHH5zCDQ&#10;DP1C233jcLhwOl7p+xmsgzQLz8OPY6JEE0XR+3qpKArK0t3Ky3JDFEZrTtA1fPvV4qFVhFl8zKKY&#10;J8HYTxwOR758/cr3+0eOxzNt27EsDoHkWuczUro8ru8JiB3OJ4pCdOC9N1XzMufuw56bmy1JErmi&#10;yKoG+zEVENJ30z7r8mVdW3M5HzidXqmuJ+dw9kPipKAodwRBRhjlhGECwmOaBu4fXjkeDry+vHC9&#10;XrleK86n89pSXxvCYeBQOcqhm8ZpYbq2LKIG7Tzqrq0sHOA+y50vXv+1FNX3vSMsRM6r3Pcd7agZ&#10;lxCkcBYUKd8nj0p6+H6wTsg95nlxAOpxom166qbGCxYsE/O8rF/8y7qazpimkePxSN8PnC9n6vrK&#10;NPVYJteIDiS+lkShT5qlhGHIOIzUVY0xhjiOSMKYaJmYlwntSdI0JgoDLIZhnDgcaw6XmmtVMQwD&#10;nlLuuf/BrfYkrswWxxFpkhCtq2QhBBiD1hJpPOxomBjfIffGCjfJDCOSckucZPTDRNN0nA4Np9OZ&#10;7/f3nC9n+qF3zxJwerdxJo1dYanIC9Isc6vHNCXQ/gr0nu/PC84AACAASURBVJmniVng+KfLQtuO&#10;7xGAZZnouuW9bQ3OhPPjmaaUcBuESdJ3PeNkSbQkiUIW4dbUSgiUp6m6gWWaCVRAVqQIIXg4PfD6&#10;csQYxf3TG1U785fvr+AFvB5O1HVLfa0disw61Ne8uOgHFsamBylQOqdtRh4fXxHzyC4LUWLC9zzK&#10;LMIIgY4C4jTh46cdt7uCPA3Zlpqh70AFtN2E5zlskl0ML8/P/Pu//ivj0LHZuFjPzd0Nu5s7hFB8&#10;v//G12/fOLy9OZIIkv1ux9/84W+4vfnAbrdDS8Vf/vQn/uXf/t053a9nrLXkecbnz5+JopDD6YiO&#10;fU5Vxel8YqpGhmngcrVE4Y9nQsSmyCmykjzOGKfV0NVUsBia45W2dhfRxUDdDrweTlyqlklIss2W&#10;KEtJipy0SEiLnM12Q7ktSZOEVIUkYeREJxJYlhVhdeZyOdG1Na8vLxwPrwxjj/agszNtVzsLmfDd&#10;+3XWXE4nxq5mmQekEI50s6qQrZ3xA804mZXQ0hMEbpiRRiG+9rj/9sCXL79zc7Mjz3O+fv3KOE7c&#10;3N3x8eMnwjRhmhaC0F+d9hJPWN4OBx6fXlgslOUGpTR15wgjy2xwtFSL5+v/fHB0ruqmcWy1JEko&#10;NwV+6HE6nTkcXsjyDCEtZp6Zl4UIH2tgnGbOp4osr5nWD875fOV0vtKNC+Mk6AbHXeu7ifp6pGld&#10;vkYpF8KfJsP/9r/+ny64ay29mVjQbMotP//6K59/+Yz21KoElPgSpq5DkKKDiWFIuLn5TJzmzMvI&#10;l2+/8eXL79w/fGeeZ4LABeSDICDQDj00DAN2HhwDTUqkLzEeWGFZJAi93talRi+CuumQSPzIw5Nu&#10;RbTMEzMLox1pTYuZHazb2gWEwc4TdhpRiyUK1hKNHyKFZRkH5qF30Fo8equI84TtJidJApS2BIFi&#10;s83Z7bbc3Nw4g4AXIoTGLgpjFUpoFrFwrA58e7zndDjy9PxM2zQozyMvSz59/sRPnz+TlyVFWdAP&#10;PafDmcu1omsbxrYnCxPKcktRpMzzQHW5EEYJ8zAw9i1DW9PUF6rLCYPB2BhjfHoP1AJyEOgsJ40y&#10;sjwkTjRZFpDlCb6vqaqWqmqo69qprLoOM88kccjNbsOnD3d8uLslzWPHLox8FjtT1VeGoWOaR9rG&#10;oRWmeXqfMAohUPgss3I0HOlhrUEKh+8RnqQoSopyg6ddm1tptxJdrHHeYeURZ4WbPnkOeG2mhWVx&#10;msVhHGnbzpVi1rzNPLmi1TgMtE3nNGTrlHMaJ4a+d3kuY/A8RRanq/0jJc8y0vSHXUMwI7HKw3oa&#10;KQVR7hFm7nCIdL5gKxybcBxHNynUAWGcEIYRCMXN7Yauu3DSC0IajocX/sRI6CnyOOKnTx8RxlCf&#10;K95eXt16uR9ZFkPdT1R1xTQv6MDDImnbgaqpadoaT7tp1ThONG1P1w5ubRcokigmTBVRKgkid3CM&#10;I1cQKIqCPC9Xl6wzuDg9GSjlEUce4zgzT9C1zmZwOJy4Xmuul4rj6cylqpyuclqb7OthPQxDNxWO&#10;QtJEE/gpUlqCMHgvT0VJxG6/Yb/frtNFz018lgmlBKEWeNLS9R3Hc8X5dOJweKGqzlgzEUeaNI3I&#10;szvyoiSKc7SOHWVgmHk7HjmeLrw9v3G5nBn6zk3RrXlnA4ahTxxFzoQx9FTV6MpHnlvHe9ojijyC&#10;JCCOIkLfHRLT2Jk0siR1TdthdDkjZsZlZGon9OgA6EprssR5nIMgoG1bjscTIMlSV9CYxtmVqi5X&#10;qqpZG67O2x5JjfJcHjcKU7J0h6cGLueOp+Mb//pv/x8guV4vtF3jHNJaEscBcRyx25YOo9ItzNNA&#10;17ZU1xpjDeO4UJYFUnosy+zwP90AKyy/60e60WKVT1rs+ZSu1g9PMi8T09jTdx3zmhkfzYhnpFNa&#10;Ko3yJXXbvttEjMXhx5KUIIiwQqH9iKod+P37M69vR06n2pU8mna1clm050xFYRiy25REUUSZF9zc&#10;7FfHr3TbD+fwXFWlC2aZGYcZy7x6kh1ncp6ndeor1veDO0DKd0C7m/4qKfEKyeH5jefXF9qhZ7GW&#10;NE/wpGIcF7quw4zLCoCWXE5XqnPF1y/3HI8Xnp6OPL2c6KaFWXoYIenG2V3QJmcoA9BSIz29ernX&#10;qI8STPOCGEb6TjIMITZzlxwv0QgFSiuyIiNKYnb7jP0uJYsDFCMvL888PV349NOvbIsPPDx847c/&#10;/YnL1cVwwiAkKwuKouTDhw8Umy2Xa831cuX19Y2qqijTgg+3H/m7v/17Pn78jNYBl/OFx6d/59u3&#10;bxzPF/reubuTJFqHEQVFWZAVKd9fvuOFrqijxEJbDyhpCSOfssyIw4R5mvn9t+9r4bF1Zi+74ElJ&#10;NzSOBjJMLEY6Va+wpPstSepoIJvNhmK7JUpCxzRME9cgFxB6jv8ojOBwfOPx/p7j2xtd27JME8fT&#10;K8s04mlJEodMWjBOLeMEYrEsOKWosJah6/GkJY0CivKGssh4eHhwh1q7rBlRjZWW0S4My4zAsNkU&#10;VJcLl8uZ7bYkyzJeX93UeFM6iUKa5gRhiKcjgjgEKxm7nuPlyLdv3zifr24qHMYYpCMjDBPac8KA&#10;xSxrhGs9OP54yP3I0MzzzOH4BsJBg6Ms5lJdV52XA8r62meeLUM3IVXDb3/5hsXSDwtdP7IYSein&#10;TJGiHa6czheqqnUw1mly7CvlMD8vL89cj1ekEHiB42nlRcJ2v6MsSgLtUVdXgkChhGQyBuktZGWE&#10;UDP1teFaXzhdLozzRNc1VNUVKwVhEhEEHguWrnGBbAEE2iPIMxegjjysZ5HaTXcSLyRGIZWPUj7G&#10;SDwd0TUdEsdYg4HFTg7F4rvg7WRGpsUgWVty0rleBRYh3cM2iDTKWmYMoXJeWR2lWD8iLlzI2g80&#10;QhiCULPfb9hsNi5cG8Vo5TMvDpXQ9xOn65FTdeXanPn+8EjXtlgh2e5vKDcbbvZbfvnDL6RJQtu1&#10;vB0OnM5uIlU3DdMwYkaDl3kEacY8Gt4OR4axIy9ypnGh7WciLQk9d2gflwlMj+NUO4h5mRZsy4L9&#10;fkuex/iBREqXsWrqjtPptHpgQSuN9jwWZUnikLubG/7h7/9IHIU0nbudGRaW9VbWT/3K8mvc9Ed7&#10;Kxctwvd8BD7jYB0+Yn0vC0+vgG9JUZZkRc40zy5TahfsOsVQyq2Ch2Gm60f33hwG19xUwmVUtEYr&#10;RVXVHA5Hmrqirt0h1pgFTyoUyq2m5xXlA0SrGzwKXBM7DqP39WDoB2u5xTJa6K1ksQIrLFKHeJ52&#10;+kjrHLqLsfhhQBhH7/8NBPM8IsTMfpNQXyKmXjMOLWNX0TcSGfgM0lBdz8gVoB4lIYGvsYtlWQzH&#10;qqGeJ4a6YlomxKJhmGm6lsvlwrzM761cpTW+7w4MSZZRFDlpERKnes35pMRx4mIGno+nNEoonJrC&#10;wevNssDi8BOX44Vv3155ejpzOFw4r0q6oXd+736YHOtRazztGGdJ4nKmDn8SE/qWQC9kecJ2tyXN&#10;UqywzGZ27txAIaRdUWKaeRS0TcXr0xPny5VrPTCMqwhBLIRBRJZs2W4LytLl6XzfOdebbuB8ufD8&#10;euT+/onHxxeu1wasRSuFpzyiMEBJQaAd3iJLM7TWTJM7+A/jtKKKFNoPybKYYuuauFmaEmpXsPA9&#10;jXKuVofB8j2klqheM04jSOlwMtrHWMHYu4PbPLspfFMPnE8PDMNAXdU0TfuO6gkCtw1Ik5wkjUA5&#10;Hd752nI4dlRVz9PrM8fLeS2pmPd8pR/4KK0cQB0YhpmmHjGLAgYul7ObtrctQsJ+75Rp1ixIBWHo&#10;JvlRmBOnPnG2QQUR1rrD2DSPNL2DdC/TgFIQRRFZnpIlMUopd5Gsrs6atdqwosRtjDyt8cOQeYLL&#10;teZyeeb5+Y2Hx1fqumOajIPFq4Akigk8yabMydOMNEm4u/tAnhcIWI1fC8s8OUPJ2GHM7FBCy+Qu&#10;l3YCFn5wMh1rVrz/nH1/RWjxV9mGEGL9Mx55XDD0My/HA03bwAHGsXdYOyyelYzTwjD1jMPE4fXE&#10;19/v+bd//Q9OpysGzbDAMM1YXzsGYRigfI1VHmI2775ipX1nIJ9G7DID7rstCDRRHJCkIXmesCki&#10;4shDaUmSJZS70pl7fEkYSpal5Xh45s//8S88PjWMIwxdz/3DNx7vvyOxaM/REzb5hk8//cTN3S3X&#10;uuX337/w9et35nlhv7vhp7vP/O2vf8d+v2eeDW+nVx4fn/n96zfe3t6YZxc/K7cFZeliTP7KhfUC&#10;QV4kGDVhzYjCMiYzWoYE2mMaBr69OuVf3fXMy4IUwtnNAKstp+HCaByr2vcDVOAT5QFFtmVb7sjj&#10;jA93t9ztbx1STSvH2x1Hrk3F6+GFYRyoLpXLap7OTo3Y9ytWaVgb/SHWwDx2TGPnEFFKo4ViXGbs&#10;POHJkJvthtubDcqDaRyxLPRDQ9P2zEZg8JgmiRp6okizsDCPA09PD5zPRz5//swwdLy+vhKGITcf&#10;7thsdgR+7NS5RiGt7y6T54Z//pd/4+3wRpnl3Nz+RBjmjNOE54Usi8QYxxVumoamqf96cKyubm89&#10;jhOLnRnn6X3kG4YhSZ4yLwtVXSEQbMstfhBRVy2Xc4OxkteXA37kI1WAFRKhfBZr6Hq33z8e3QNo&#10;mRwUWyrhfjBzw+VyIC9unXg8jdnebtnuC6I8QEqoTkea5oqJfEYPMPOKLzC8vR15fHxiGgVSOuOB&#10;9jVRmhAJt87RWqw2Fveh1p6b/nlaoYTAYBisAavRKkLHIVo7lplZETF2dO3TZXAZOCkWPOnI+soH&#10;GabQXRn7HoXA/wGIDjQ+gizPCX3X7pVYIpWQRCGbsiDKcmbpkRYF5abED8P/n6n3aLLk2Nbslovw&#10;0EelqCoUgHv7dZPdbLI5oBln/P9T0jhpXomLkpl59DmhhTsHO1CvBzCUwWCl8mSE+97ft5asq5eX&#10;0TAKuHmMNLfrnf3xIMUGazkez3z5+oU5zD/k5lmasd6s2W42MvFIUrqu48vnL7y+vlLXFdM0ohZO&#10;31ANvNZQJTV5EXO7SSlnGkb8HBYXdEKROp4fN8xMpGVCuc5I85jUJeyyDWUhyJzYOQIyru97uSho&#10;JaPxPLOkcc48BQ6TOEivV2mw5VnKrbpyuhwxzpCvUmxscSrlervh0UROGGmroiSJY6ySdnDXSQNy&#10;HARFEuVWzAdRRFauiFyMjgLGz/TjSN023K83OTxPM9YIl05r9UN3NQy9sNRUINKC6+jahrZtUCCT&#10;+fWaMiswWh7Y3ge0Ar1oF621ckDVkreL0xRtIya5sQnuSGmMlRWAXOKUrGSXVbwwu6Kl8ODBj+Al&#10;h5nEEZsiYZ1aGGqs72lqS5JEPD1tWZUFztolezVTbAqK/P2yzq+EexdposuR7tzTdi3GWOI4put6&#10;breWYRoYxwEbWdbbNbv1iuenRza7LatNKVrDIhHU0ZJR1NqIz9EHYAGPq0WfVjdcL6Ld/PT7Z/72&#10;9985nSvmWYq54oM3AuZe8DxxHONih4tjnLMkqWO9StluS9arhCK18rnYrMmLDG00M3L4h0DfD1wv&#10;N87HA7frlbGXItw8e0yc8bDb4OKEJI5Ik2WSWeRkWUZV3fn6dU/XDzTdwL1uOF9vXG5XmlamXUZL&#10;titymrxIyJIYo4XcsCoLyqKUtbjSXG93DqczwziKczvRpGnMulixXq1wkUOFwNgP1F0nl8HgsZEj&#10;aGmbR1qjrEEbyzhDXTXUVSNlL2PoulZ0h6fzD6B814nLPklShmGk64RZqLRG2whljKxMh4kQNHme&#10;8vggMoB5mlkvJIEQAnVV0zSNGLS8Yppmuk74c03TMo4z0sSXglOMJskzYXWuSsqyFA+zS4iSlGme&#10;ud2unE4VVXXH+5kkjlitt2R5ioutWJV8kJeshzhKyJOCJCmFC+s9TdtyOtw4X79wOJw5ni90/UDX&#10;j0sjOGFVronjTEpNqzWp1Tw/PmC0GK6sNpRFzjR6mqam75oFpdQz+0HUu0oYvCHIxEcvvFIBpwtY&#10;/A9DzB9bjHmefvxbsqgLW1Y5dOTY7B6xN8s4dtTXiqLIWK8K/Ow53w90bS8+8lvL/V4zjBM2ipmD&#10;uOC97cEa+tATpwYMTP0oMOqghNUX+SXzJytzHRniTLPblXz86Zk//fzMT48lm8KRJNJhSIqMclUw&#10;jD0+SA78cHzhy6d/8uXLZ243TT/8nW9fv2GNJk9ybCQu5912wy+//kK5XnO/1vx/f/0rf/vb3xmG&#10;kffvP/D08MxPTx/4+P4j0zTz6evvfP/+yn6/53y+EpZNYZ6nPDzueH5+Is8ztIG6uXOrLgyzHNCm&#10;aZQJZ+qWDHHN5XSlaXumSTZLSZoRLerZdujp2pZ67pj1TGIzojxhlW9ZF1uets88rh/IXcbj7oF1&#10;njMPPX3d0PQ9t+uZt+OBL8c36raRnGnby2p5KZ76aSQyCmclh6jCTPAjSo1oM8sWxk/kWca6zHh+&#10;3vHh/SNpbDme33j5/o1uHKiqG3XTMymDVxHKT7iiQDlD01R8+9ZyvV5I0xjvJ15eXrhcr/zpT3+m&#10;yFdkaUkcpwtaz9DfB97eDvz2+298+vyCjS1PH37h+f1HpmGk7RoZDPYT9f1OP7Tcbgvt5I+D4zRJ&#10;5miaZsKS/3FJQjCK0c/c65rtZk0IgSTJ+OXnX8mTgtPhKrdtZRmnhsmPKDsR0IxzRdV0vO4PvO2P&#10;Ml1RMyY15ElMmjjiJGaVl6zKkqfdI9vNI4/vHtluS1xsmHxLXd9pupbEKtQ8MfQz0zyRuER0aKOl&#10;62DsB4pSEBtKKeq2Zph6shCwUSxN79iRRg5nFVohWcRpYvYQuRztLY6MzJW4OJXGdD8wdgN93TM0&#10;PUwjURSxLlKcK0WNZDxjrHC3QK00Wikyl8jkwEYkUUQRZygCJiictWRJym6zYbfbkRc5OnEorTHG&#10;YqwjMtL2JGgRvV8qmpcT+7cXjqcj1mrKsmD2E0p7rLI8P70TWGokrDznHLfrhc/nT5zOR15fXhYV&#10;1SxGnNWKLI9p54Hz9zvn6cp2kxM5UGi6umUYRkJQeGpSF7P++QNpmVJsUlbbgrxIBCcSDJGJsAuo&#10;dp7/MFBExLFnt3ZyG/dwj+80VUt1u9F1DefjkXW2IjKOOM7ZbjUudRSrjCRPCCqQZWfarmUaJyIb&#10;oUgYB5nSoRTaOKwzcsDNsh95umma0UbTDxPX6s75eqVqavpJ1tBBiYKv67plIiAP9mmcmKZRgLPL&#10;Sso5MWTstg9kqTxM16sVzjj6bhSwt9byggtBINrCK5dbG8Jq84sdSClR/81K/icpvbDw3Sb8LKsu&#10;qxRaT1ijwMM0D0x9w9jJhEPNnvZyZ24ulLGiTFbkRcHTuwfKBQ3V9T1t13GfW27XlrbvOZ0v3C43&#10;LteKt+Oea32hawemKWCtE9XWbNAmB2+ZBdaEyxIePjzx8ecPrNcF2ZJrFKCxx8+eeZLGqAow+cDQ&#10;9/RdT32r+PbtO6+vb9xvd97e3jidL6AN1jqMjZb8qCNJhRAgnl9NksZoa4AZ5zTrbcTuIeVpt2Wz&#10;kt9HtgDdJ+9pOonEXG9XjscDl/OZ8/HE2PeUWSEvg/WGtFiRlms5zGQZBE91v3M6nfj9t+/Stp9n&#10;weFMA+0gObZpngjKo0yQ78EIssyx3uSsiwxrlEzHY0eWWlbrjCTJWG8LinVGVXegxPKQpAlaKc77&#10;i0wHq2qxarVYa9lutxRlKS+8XkpdURLjfcf9XNPWg3BWjWGcGm63G/d7RfB6+fyBQtbR1jqsNTLV&#10;jFIChshl5HlBWImyUi2w/SSRNnISJ6RphveBw+FEU/+7nnOyM+Mg011RZVrevX9PXmSkecZqvSHL&#10;UqL/Ae00TROXqqUfrpL78zNj39P1PfM0Ezkr8oZytUQdrExgtVrQWfJ9FLyius7cbnvO5zOX64Xr&#10;/cLtfmOeZtxSZnverSnLLUmaE1mHcwlJnMrXx0XsNmv2b3v+8de/8Jsx/Kf/9B9ZrTYLj7XHB1lH&#10;axMEku0WHi+ayMqh9o9p4w9DipLSXtcNP0gNfslGjsulMIpkqqO1kwtuFNG3d9Q8sUpzttmKb1+/&#10;c3x5Yxg82sSc9ifeXo/cqg4bJcRZKkiMEYKFyRhcrgjMjFOPwuInzzB3KBejIo2zM9pZkizFWcvj&#10;U8l/+Lef+J///JF3u4LUKWmCq0DbD3iP5PGVWEb2Lye+f3mjq2aaamAYLozdxMcPH3j37lFoDkXK&#10;0/Mj292OL9+/8Ze//IVvr29E1vHw+I7Hpye26x2bYitRiOuZw+uB49tePrshkKUp5ZJ7/4ON6ZzF&#10;h4m2qblcLtyqG1VV0Q8jzjhM7GAOzKPA1LfrNXOQfLRXin5uqduGZmiZwkRWOEyUkGcrdtsH3j38&#10;xOPuHbvVA6t0hdMWqw2X04m31++c93ua+s79duV0P9PMAzp2pElCYnPmfmBaLtpuXVDdL2KlUgGj&#10;IU0sc0iJrADWVXA8bB/48P6Z9SpFhZnj8Y3D4Y3b7cLsBXU4ziMDmjGMaAKlDujYUjUVaoRyUwA5&#10;1+uVpm9ZbdakeUFRrEmTHKsc3k/0zcD1eudvf/sH//0vf8Fbz/ZhwzRpLteGtm643a90dcXhsBfi&#10;hw6EeSLM/wOOxy8ZCBenRLHFOIMyUEaKJInFKZxmRFbYVR+efyLMivS3r4LbmQPWRkI574fF1OC5&#10;NQ1t32IiJKOo9MJVLNmUBWWZs12vKcsd75/+zNPTe3a7Nd6P3G4n2urM0FVoH9iu1zI1aCv6fsKP&#10;nsg4FCVxssPPp6UBNIpoaxaAqtwLZbqWRAmRUYRhEPingiLPiJOScXJME6hg0ZOYC/wwMTQTQzdg&#10;MVgU8xyInOJ5t+Hjz+/ZrNa0c8+nwyuR1vQuW7JXOUnsSOKUNE7AB1nRhYCLnOBl1rJCTRJHnEhL&#10;eZq8vACcg2Bomp7T+cbf/vpXLtcLw9gSOYuxcKkvpHFMlmYwKSJlCINw/xolGZa3txeu1yt1VTGM&#10;A34emf2MdjHb1Zrnpye6+8T//fYX2vrGMMyC0vHQ1A1D1y9B+RWPT888fnhmtSlISkecRbhYwtbz&#10;OOPngJ8W0C8K5WKMighB4axb/LgDxljW6zXTOFJVNUmUsl0/EUc5w9TDPDC0M3c6hikQZwlJumKa&#10;NX7qmCfol8lepEQ/aKxYPf7gqOmlXd313ZLNahnmSViNQaF0xDiNdEPPNM6oYBaGosCajRK/snMx&#10;LrM/8k2Ji5YDpMNGVrzgYSaKYxRKsmtRBEHwS35BBgXEW+qVkjC90XJoRbiMzCMuktUYhAWhMotF&#10;RGuUn6QkNI10dcX1epXmZtehxhkzyjqqTBNcGhMlEUYHprmjn0aqruVWN3x/fWV/OstiTWvqe835&#10;7Uh9roh0RJwnTLXgQayNpSFoDaGp8YzMaDyQZAm7py3bzQo80uKOYpTSDP1A1965XW80VUPfDbSN&#10;TBmP+wNvbweqey2ERo1kD7UizR1JIkrPLCvIcuFkqiUXVpQZLokwVjSp2+2a3XbLKl+RRDEEGP3M&#10;5XLldr9zPF+WQkfFPM8kLubD8y+s8oLtevvDhKOjiIFA3bTs3+RQNPTDjxe994q2m7jXNVVT0fQt&#10;bd/QDwMucRRlzqoo2KxKHraCEDF4zqcDt9uBKU1QFEy+I8sLkiRntcoxkaHtetkivByZhoGmbRl7&#10;oRqkWcrDbiVavzRFG0fX9JwvFZP3KCvxiK4aUbMmdmKK6YeO+72h7ydplW83y6p8/MHijJa4R1Gu&#10;iFyJjTKhBCywZBdbpqljmge6rmEYWi7XhrruOB7O3O5XOfTmGQbJqmdZSl5klKs16/WKNM/QVoPS&#10;DNPIvb5zu99pmlaeRUtJKo8j0lg+52UqF94sFWtXkRckicQzFJp58jRNy/185rjfcz7fOJ4azhfJ&#10;KyodiBNLmq5ZP5Y8PGxBQ1mKyUWylvNySYtEsUhA+QnmkXFoqe41cWR5em4kc5zFJLGVSW+scU7s&#10;aFp72UZYec79Yfr4A7j+xyHxD5mA92JaUgvMXS3PhTGADgGN5NciXWLmGac1Q9PR3WvUBEWaM85K&#10;QORdj7YOlyZoqyWv5xTBeCnA2RGjIHIzsbVMnbTe0WHJeYPNNOXKkSUlP/38wK+/vuPXP33goUjR&#10;DHRNI7zPtsVaJ23saaK+N7x8v7B/vTONAYUlzIq27vA+sNs+st2s5KKnA7/99i/++o+/8/b2Rr6W&#10;NnKU/GHXecR6w+lw5vPnr7y9HbjfGzSa9Xq5zBWpFIlCoGlrqmZiHDrqVg6O58uVOSjiyJG6giRO&#10;McqwLncYa+j6gVslGf1bU9FPPUFDUmQ85iseHjaUec5u/cTDwzNFscMQMQ6By+FIfa9p6prj8cjx&#10;8EJ1v4oDXgMmSDPdRazygiLLUB6GtkH5GWcUaWSY506EJF3DNPdEJhAVKVrFbMpfsCTM48j13DKN&#10;HVV95nI90bZ3+nGinwamGXoPIxoXJ8wq0M8TAbM8q2Pud4n6/PTxA++eP8qEfbWm72aO5zcO+wuX&#10;c8Xtcuf19Y363lL7nqafGKf/zpcvLzgnhb/L+chx/0oaxxRlSpllpGnxPxwcERxPGsekRYJLHEkW&#10;U2wFcGqtmBrKssQQQVC0dYtCWr/i4HVcb6IVilxCklhmYpRWbLalrFqsoSwSMYpst6zXBWWRkyYr&#10;nh6fiKKIpjtzvZy43074qcdqhVsUOr73zIOnuQ5LA8rQNhK2dpFhmlpUmLCxI05yyUC4CBdrYvcs&#10;EvquZWKSA12asMpznM35/trQ3AeGoeUeddjIyUt6aTFmaUwWJdg4ZbMp+A+//MS//dufSZOYw/lE&#10;1TQ4ZQmlrDDTNCeKDHGcEicx8zQzLLdOrUXHF69WuLIkcoahrxejgDxs5mvL7dby7fsb319euV0u&#10;KKNYb3KKVc4wNFT3O95P0ricNMfvr1z3h2V65gnAq4e8CwAAIABJREFU6XxgHGTaKqs3adAXecGH&#10;3SNpnNJfK2IX0xqHnxVtMxB8i4sMD7stz8/PvH//ntVuy2qzwiYGHQV0BEqL7QAd8LMUp7xXYoJZ&#10;xPCzF76nPEQ7gg88bLdsViuZrNwHjocT34c91+rKMA24NCIp3I8GW5wmBG8xOll0f/KZtHq57Ys+&#10;F60NdSPBd60VXSemlSRJaceRainXaGsxzpIXJfM4U99rXByTZsL9iqyV9rSSlquLhPmmlSJasktx&#10;EhMteUNjHX4Oy6QG/IJN0QvaBCWmjoBngd8BAh2e/IzVihAE/qq1wM2nqWeaAypYVPDc7xfOpyPX&#10;65mu6fBBfj+5jSkSad9aF1H3HafzAf+mMEnMwMytbTlVd7697TlXN3QU4dKEaZrp5w6MJ4ojFIZ+&#10;FDyUsykBzTB65gDWxZjIgbaYyMoaOTaMS3Z1nmCaRi7nC9++fuf7t+8LeqJjHKRpe7/eF1WhfN3y&#10;LCeKDZ6RNM8oSmlg77Y78mKBgodAHDvKdU6Wi+YvTQXzZK1Bz5a+HtnvT3x/e+V6vTLOM9pYtDFs&#10;t0+s12uKrCCPc5x1RMaigxiBDvtX9ucjwzgJGssL+3AcR/plUtu0DW3fCNPMQJKkbHY78jKnyIWD&#10;FhlN4ixpEjH2LcPQcL+fqe6B8zlCG0GaFPkKZSK6bqRpO5Q3WBWjgiHSDh0ZnI2Io0QyotYQgqFp&#10;RmEMVi23pmEYB8Z+JItysqhAMQvU3RuiKMVo0Q5m2WrJnsozL0mEoZkkMZFL8SGh6TyXy5mqvtJ2&#10;NUGNNM2Nrm8IYVqKKhPzJArHx8cH0qygLFZESkuu2xriJKYoS8qVfO26oeN8uXA8ndkfj5wuZ8Zx&#10;JE5T1ustqyLjcZVSJHIpi5OU2KXC9zQOYyLmyVNfa06HK6fjhdvtTl3XNHVL141UtacbQKuMIkt5&#10;fN7y9LSlLFOsEyZnnifkeQYhLBaogNYzAQH+T4Nnvcr5X/7L/8Rhf1wwX0JpWK0LWdtGsu4NStR3&#10;QQInoggMUhxo227xzKsfZphx4cOipKAi+kD1g9ygrcEHzehHtA84jBxK5pm+HzgfTjT3GjfB4XLn&#10;89ev9ONIkmV4YOhrhqnDpJopTMxqoG9H4iRGR544jYEZr2aiOJCtDDaNiIuYcp3zvHvm44dHtg+F&#10;rLj1SNs07Pdv7Pd7nMtI8w1dO3E6nqkuJ27nHuaYzJU8Pz/QDgOnw5Hg5d1SLEXV0+nMp09fCF7x&#10;pz/9B3ZPz+RFwYwSF7MPXI5HPv/zE9++fqNpRC1blAWbhx1J4pj9RNd39KeB0+VANzTMfsIYxTTO&#10;soZ1GdvNht3ukTROmAZpz7d9z/1+EAB/WzEzkhUxq03J7umRp+2WD8WWdZqTpSu0iWRYczpwPF64&#10;3hrOt9tyYezwjGijiBKLzR15nhKZiCIveFhvSeOYrmq4zCNTN0t5xlmmOZJ34Dgy+QEdqWVTU/Du&#10;8ZHz4c5h/8Y0tgTf0bQ3qupKP3cM88yoYMTi0djISU49iZbSlcEruFcVwzjx4aeP/PTTTyRJTlN3&#10;fPv2wmF/5vuXV5lUXyrG3hOCwlrHVLecr1fO1xuvrzmbzYahb6nuNwyByFiJ66GYZ//vB0dZ/8hR&#10;wwN5kfP+548Uq5z7/crr6ytPT08opRiHnsvhzPV4o6nOWCNtsTR1NF3AB/mxjeT2m8bJsjpNiJxl&#10;tSp4elqajkVGFBlCsIR55HqvOB733K4nnDU87rbkecI8zXz//JXbveV8qrhXHcME3lsmrzDBk0WQ&#10;7QpWmw1xmjD6wBwCcZyQpBnjMEoFnzvBerI4JTYRYz+wP3V8+XzmepXcjtFiGVDKi5lAecJuRRpb&#10;Hh63/PzxPX/+9Rd2j1tulyvn84nEOGwRSbB+gUVrrYliYSuiDMM00vU948KRjLMcl+UkcQxRytvL&#10;K//61xe+fXsRtdYMbT8y9J20/R53PD3u0CZwOY3EOiJSFmcd282aw+sbTVsxzTJhHeeRKUzoWBMl&#10;lt3TlndPT6RpKqNrbfj69Rv/+Ntn/CQ3bwnCjjhneHr3zK9//shPP30Qvl4co41h8jNqVJigZfQ/&#10;TD/apPLBEjl8pCOCDcx+YJz6ZT3jsRayTCazSRoBd16+VVyvd6qmJkoMzqYoI8DroNXidzWEWa45&#10;YfbM07SsoxVaaXlQT/2ypruTZRlaaYax43Q5SoPamsW7uSLJU5kOzp62bmVa0A/4EIisJUmTBVlg&#10;lnyShN6TWDBEcSzlD/mGQnzI04QfZ3FsE1AagpbsZGAWALERx7Vw3RSRNTgToQGtR8I8M08tQ9vI&#10;2nyQjEvftQy9TEQjYwlBNHhNO9B1Hq0tkw8czieO54twx9YrVGS5NTWH65nz7crgJ4Ju8WfhhKXa&#10;UsQO72XiOs4TzllmPVJVwjo11hCl+ZIxTImjnMhkMDr0LIig5t6yf9vz6fff+fzpM4f9gbZuCCFg&#10;tWb2swCcV2JU8V6wEJtNQZoJAzLJMnbbB57fCafM2IigZCqZpAlJIqF4WQG2nOob5+Od4/7K7S7t&#10;SKXNAuPdkGU5WZovG4AYFTR11XA5HTgdjpzPJ5QJ2MTQDzJlDD4Q5sA4jWKImGeUhjyJidM1SRbj&#10;UrdkLh3OWuZx4Ha+cui75eJh8MFRlu+EHmFlYpWmOc4lzJPH0hNrI83xriZ2wmQzUcyM4la19L3k&#10;vIKSaWo/DNzbhltV0TSd/N5WjmytiWxM7GJ8mFBGPlfrjTSDtztRjzrnlgNOy62qqesLh1PN+VJT&#10;VXemuSNJRWHofY/RniSR1baNE5LVombLVqRJjnMxWsHQtdyrO01zYxhbxrElTsXMEuZZDE5xDOuN&#10;6ORWKzbbHeuyYJtnpFbLVsYHhnHmeK643SraduB+q6iqmqbu5OvhBYAsU3xQBtJMcqmrdcH79w98&#10;/PkdWRYzDKKXdbGVz83sCcr/+HmEvToDI1lW8PPH96SpcPWKMufh8YEkEfuMUp45yGF9GNulGBOY&#10;Rs08S85zGkdQ/gehQQ6HDmNlOOOcRDEmLTddY4zQHYJfbr5KIjTIc89EhocPz4TIUHUt19cr1/GK&#10;TmNMBvfqhnET3vZEWYxmwhmFGgNxqjFK3q0zPcqASzRlkVKsc1a7Fev1hqfHZx52BdYG2u5OX09c&#10;Tye+fv7Cy7fvfPzlT2TVmsul4vC2p29bIpvy+PiRsiz4+U+/CCtw7lmVCc4p6upC2zbUTcMqz/n1&#10;l1/YPDyCtswevJLi0j//+ZnX7298/tfvVFW10BgK8t2KuHCM80TV3Gi6RswleMZxxESG1WpFWZY8&#10;bHbkSc56Je1nawz7/ZGXl+98/f5dBhsoVkVJWi64uVVBmueUScoqL4mwNPeW0/mV/eHC5XajaQeG&#10;yQu5QMOqjImzFVGsQXlMpCiynMftI8+7ZzbrNfXtzt9eX3j5+gnmie1mJdo/o9AqSGEwCJc41g6L&#10;FbLJXDPMDXV7p6ounC4HxrHH5bF8LhZcnNOWJM/ZrdfsyoI8dmgsY28YB09ZPvBvf/pPpGnKt6/f&#10;eX3d85e//JXj6czleKWuW7pOmKfWOuLMsdpYunGi71q6fuRy67nf74xDz7vHZ6LEoY2RtvnY/fvB&#10;sRkaAGYVk6gEE0dM0yh/8V+/8PL9G/vdKw/bHUWW01UV+5c998sF5WfmAfrB4WJFlpXk+YrIJOyC&#10;Fv5ZWmLcHzq8mLxMhe1UpoxTx/VSc/j2grUJagwwarKs4HH7DhS8nL9zOd95e9tz2J+Z54BLcrmZ&#10;WoNSE5tSk2Sap13K9uGRYC3GppjIMc2auhoospmrrbidK5r7xPHeczrceN0f+fz6dcmkeawJJLEi&#10;Sy154cjSiPXKsV7nvP+w491PD9jU8Hbasz8cuLUNSlm2mx2b9QYXReKRNYY4TohsxEwgSxLGLGeY&#10;RoIW2HE/DFS3hm//fOHwcuD7y1du1ZWgIEkdaWopioI0jnn3tOHjh2c0ENqG6+uBaQj4bEKvwOuZ&#10;2cwUqwJl4V7fyeOM2MXSFvz4fkF8lKzLDbfTlaZu6JoWo2I2q5ysjFltc7aPKz7+/I7H9w+YyAhU&#10;mlmgzRgsMW3jOZ1vHI5v9FPDel2QxA6Yid2IimNCGBmmmmnuGaeRPM3llj7d8cGhDawfNrxeetqb&#10;Rxcx28cdD49b1hvJYEaRJokj5ln/CEEbA1EkBZJpHFFeAuj9OKLVxGYtEFajLdGHB+5VzDRLozQv&#10;S/KiENC0VigfmPN4efD/+4RAaU1kNSYyRBjiJCFNElwcCa8MYcXNc6AfR7pZDl4/GraRwVrROhFm&#10;okgthwiIkBJPHifoIA3jvu9oqpq6aujajq6VXOA8CZB6HifmKeC9wvtZ2rJVTd1PDMoyo5kWddo8&#10;p2gi+qtBW800J+ixgL6FaSZxEaiZaR6x2jOrgdF7lDasNuLwHaYJ42e0mlEhSHs0BGKbkkVrorlk&#10;qgLn84nr+cbxcOTL5y98//qV2+UqUxaPZMEWFIWo6gwutiSZI0ljEmdJnCMvCjbbDdvdjmK1xiWp&#10;4LBcjLYR8zQzj4r7rePrl698/fqVpmkJ2jIFRUCRlzseHx/ZrDcksajHCIqmG9kf9lxOFw77A7fL&#10;jXEYgIAyAfTSjA0BrYKAliNLmRu0ksldUZZEsWSRbeTwIVDVFefLnuv5TNM0xEnCZvdAul1RbvPF&#10;1NNxv9+53SrC3MoNfpTLSts2DH4g6ECcOPlez3JAUTcNt9v9h8XIe2HtTvOM8pbU5WhlWBUbynIF&#10;QN3Wy8FRJlZVc6f92vDp+2cpLC1xm2GcGfqRcfb0/UzbCPhf8ns5RSRrKRdpxqEjiSOenp5Yl2Iw&#10;0mj0ohac/UAXWsapkizWaPB+JB1y4jhh6gd8PxEpQ5kIh3Gz3fDw8Mhms2OVrBiqji/fv/Ht2wuX&#10;m6CY7rc7xkTESYLSCu81YzAM08TsB5n8WEO+MWw2Je/fv+Pp6UEQYLGVA6FZNH1WofB4Lzq/yU8o&#10;tFwcFaLMneU9mJUxaR4v5AK5qPZ9T9fWdEND08p2KDLiu5+9ZRrl/Z4kMWmWE0VagPaRwQf/oyQI&#10;crn2IYAXpz2RFqKHNRi0rKj7lntbo3yg1jN3PfDb4TO/nz/RRw3etHSqQW8Cnh7CQK/aRVxQkLgV&#10;0+jpGiFS6EiR5ynb7Zp1mfP88MxPHz9Qrtc8PL5fwPwTx8uR++XK5XCkbRriIuNW3Xn7f/8fpmEm&#10;T3PKImeVl6Sx/Hwff30i/aI4nb5hrWcaJYaSxMJo3q4KyvWaOCu43Bpe3/a8vJ34/OUbX759Z5wn&#10;KekNHQ0TduUoI08TGtq+ph4r6U8oRZrmrJMHXJSQ5yXbVcljkRBrQwgTx++fRQd6uXK5CzoqTTNW&#10;LqFcbdhsdpgooq4bTp9uvPRvfE4ccSJRiK4V+5KOIh6KUmx6acw8T6RZRD929EONUh60Z7PO+Y+/&#10;/MrQTnz6+z/5/Pu/+Pb1C011E2ZskJV2mKV8LK38gHMRDAEd9VyrL2iraKY7h+rIOI00wdOME7lP&#10;eXp+FuMTCqMj8qLkoSh5LnK25Y7Ux6hJobVnbjW//+2NcRx5+frC52+ff7wn7nVNOzTMaoJYYWJP&#10;SEem0AA91nlmNPda4YPCxpZ7dyYpImIVE2vpEvw4OM7LN8ww9/SToe1S5mPP5Xbh8Haga1uq252p&#10;6zgETdtUNPeGMM+s85x0lfHhzz+JbxFLka9ZF1uSJMeYGIUQ3rXWGGuxkWHsZ/51/MK3b595ezuS&#10;uBJrHX3bUjV37s2NdhSR+PF4ZL/f07Ytgx9BaaZBwr6Ri8hijVUJm3zF8+aRcrUlmIXI3o1cr1cU&#10;MR7NOAW+vxz5/R+fOb1d6NuByc/g5OGhdcDoGRtb8tLx9Lhmvc5YFTnv3r/j6fGJaQ78459fuN1r&#10;QJNlJR/eP5OkjiSOMUpLRk1BZBRGS8tWWyP5h9FTVRVVXXOvKu6XmuPnM3XV0rYVUWzZbVesdyVJ&#10;IhiSx90WozTX64H9yytvL6/M40ix2uC0obpfSTLLartdbvqerEyIYiei+7SQDNqscDYj0gltc6Bt&#10;JlwUk7mc9x/e8/z+ic1jyWpX4lLRUQXlydarH+BgPweaceZ6qfj29ZXL9Ui6Ep3U89LkHdqK79+/&#10;oPxAtsBJo+gPb2+9aPNiwBJ0RjAK5QxGG2zi0JFFGYU2wv6rqtsSjJ+l2TdPhHliHkd5IHu1BP8N&#10;SSyTkMhJ2UIZw8/GoK2YPa63u4SXrWRzpPlm0Wp5GRIWsr6skuI0JUkEsAyB0c8Mk2RFQ5C18uhl&#10;7WUsMrFewvzWGvHNziPBL6EQr5hmT1vfaZuWuq5pm+qHgsx7jwpqyfZJXrNtO7q+p2s7pgXuPE2z&#10;GG+CpRo1Jk6JslgmvbMYifzkaSuxrUzThB8MTqfk1qFNwIcJ7wfmecRY0fUFjfi7FYKymiaGbkIr&#10;hbMRfgx8//LG5e3G+XTmdrsJ8L6quF1udHWDVpYiTaVNnjjKMiNOI1yiMRG4xFKsc7a7NbF1ELys&#10;T9MMt0DFlTHoyNKOA9fDkdv1xvV6436rqSrhpsZJLNN7F1GuVzw9PlKWK7z3VPeappLD1/12Z14O&#10;S0M/CErFz8zzhMWQxILtShJHGjsSZ4kji7OC1ynyDGMtTdtxPJ142R+oqoa27WD2qBBIXYpzKU3V&#10;cT59ZkbhvaKuau73irYRiLNVRtayTr4v0izDpmrhjFpxF3spASK0PXz4Q1MXsFFEWhRYY8FDEsc/&#10;lGa3+3XBhMn3ijYLesRILspFMcbGKC1fa2MtuYtJspgwzyTLBHhVZqSxJbJyaSuLnM2qFHuVUksB&#10;Si5Z11vDNPQLuaL5UagLaEJAAOQuXQplK2GYOsHznA4Hvl6/0txaqntD20mZI3YZrRWQd9N2+CDb&#10;n2kaCMoTpxHlKqcsc56ftjw+bFmvV0TOME0DbddgjMJYIxGZtl+2KVKYU2gi54hjJye+MC0lIpn3&#10;zX5iaHru9xsKT9e1CxpFDp9ag7cyhTGRWSbxsWCTIo1envkB0EpjrZOD/3IJ0CiUljjPNE8kucRh&#10;xk4wb0p77k3Ft29f6LqGdmjpfItOFHZQDEzMRjKWw9RibZBscJqRpzlxlDCPEBkn8S7V4IyjLFZ8&#10;/PALv/7yC09Pz2LDcgkhQFXVHN72vL58Y+haaUT/8gtd05ElE2mcUuZrjLYM/UgSJWy3K7QOPDxu&#10;+a//9T+TJjFaBeq6Jo1TsnXG6umZqmn412//4rdPX/nt8zde90e6fkJZmXaN3uOVYpxnbvWd6KJJ&#10;E8s0jzhniZ3FmIg8K1gVW7GVJSWZsxgmDq9vfP70mdf9nmHyxHlGmkt7/+HpmThOSdOc2GV0/UDf&#10;dFTnO1VzR8eaLE/J0hxrLUW6oihKNquVKEmVfCbSxHK9nbheQemA0oEyLTjvj7x8f+PT779zuZwY&#10;x16+75BSS5anTMNIP434GfwcqMeeth5FQxl5bGp/xGv8NDGjiLOSh6f3rNbC2dbK4pyjzEtW5YrE&#10;OEI/U3cN2lv6dpDse1UzdL2A6IcBbGBaJu3aKoy2eOPR0UxQE0YNWCPPxGH0KCKMTcAEhnnkdr8K&#10;NSJyctH64+BYty8yRvcxcTxzuQa00tzvDW1dM48z9+uNWwgweSnATDNpmpAmOdvNA//H//l/Ufcd&#10;dd3iQ2CdrShXW8lDtp0E1itZh3RtS1Xd2Z8OHE57mrYlKwqSLMNZy+QlgHtsBddyq27UVYU1jiiN&#10;MVYvGJMRmydkxYqf3v/Ex3fveff+PWPw7K9X6vHKuap4edvTD56q6nh7PfHt0zdO+wtdN6ADsqpy&#10;kGWWIkvIU8ku7DYlD9sNq3VBZBxtO/GPf37Bo4ldzsPDr6zXO7LcYXSHdfxYN7FMkfwk2ZduHGmX&#10;hucfWZ9qCR9P/YQL8hBbr2WMvtmupH1ZZGRZTFmUfP36la9f/8W3L1+xOuKn9+943D1iI8MwVOxW&#10;a1brFS5NCYrFChARGclXjO1Mdx8wY8Jca37/+3c+/f0bSiv+/L/9G//5f/0v7B42YDzKQNM21H0j&#10;uj9jCAr8DG3b0tVyM9tscra7lM02I8vlZXB4+87h9Rvj0FDkGWGeuc9+WesElDI8Pr1D64jbvcEv&#10;uT4fBtq2Y3ppOe6/Yoxa4NOWh92a1aokzxJYcknjsGjMJuTFn4g/Nk0zlNJ0w0C7NDW9D+wen+iH&#10;ide3A23TLsDkRHBByyojyzPyJQCsl6mxiSxK6wUYPjN5yTj54OWMqQIuAu0MRkcYLSsqhVpcwYqA&#10;5V7dud7ukvnrBpq2o6oqxmFg0V6jFMtLR1y+kTWoAF3biei+H+RwOcuh1bqETbll5dYEHaOUYRo9&#10;9b3mcj1xOp1o6grvpyV60RNFCme8AP3DTACUMhhlZaozzgzTwOzD8t8jEhcx9CP7tyPtveP7l2/o&#10;IM177wX54WeBDUfGUhQ5ZZ7hIvnx07Mo/1xi0MajI0WSxxSrZfKrFGmSYSPH6CequuH74UDVdtxu&#10;FXXdiikkKBSKrEhxkSOyliyPKVY5SZrgIkVX7dm/HXj5/sL1fCME9cOaghd4+naTk+diOkGJPlJQ&#10;MQV5GmONQvmZMM9M40BdV1z2b5zOZ273irppJXYyTgu/EcIkk+eqaTlf73SD/B2Oy69LEJe5QWN0&#10;QVkUFGWOS4HIL/51QR8JrmXGJYYY4csGhOmprSFJU6yJGIeJtmoZupZpAZtrZPoyTIOo6SKLi0Tf&#10;maQxLkqIXEKcpAtIPRYwexAETp4LlsgaaYI+PT2w22wwSi2Rn4q6amQ63rS87d+4XK+0fccwjgJ3&#10;zwqx+riYzWZLHCf4INSC6/UqRblJLkCn1zNdLVxYYywuTpn9hFc9Xi1qSrygYdKIOJVs3sPDjvV6&#10;xaosybOUKLJ4L8UU+UfyWOM4ijRg9iIFUHLJnP1AP8woZgjjMs33TJOUXNqmp227hdk44eziPV+Q&#10;UMYY7DhKSSWOsVG0bAJkkm2WZrWLIqIoxi1Wq36QX0sjeCFrAz70cuhuG6wWZFsUwapMWa1T+rHD&#10;OBhCz0TPvauZlghDbCKSOKbIVmRpTpoWJFEKwTDGE+fjmXSB+IfZQIgoywd222ehA/SKqqrY7w8c&#10;Dwfauid2EWmcE8cpWZIxDQNGGbI0Io5iKGLiKKEoEiY/Mk9e4ljDxGBnsoWW4uKYt7c3fvv0hd8+&#10;fWZ/vHC63ThdKuY5kGRihEtdTBIXRM6QRBozB9QMsbYUaUYcC/YtjuXPFzvZEF1PFYe64nY6sd+f&#10;2R+vjNNMOkzsjKNMxE0fu2SxRo0SwTAzaa4xLgWLsCpXG5I0JbLiTHdGLhVpmuGcI3aWpulQ1KL/&#10;9DNDr3g7vPLp0ydevn9l9hLzMVqjjCZKYjCabhxomlpA31ouM34KYCCLc2KTEK8KrM152++Zp4o4&#10;TijSDZviARvJRc/Pnq4eqC5vwgHVFjtbdNDCZbzfqZtW8vjaoK2ib3uaoVkuXZOUsBDvuQkSsSDA&#10;PAWGYSCyhiQS7WXXLnGMafqR3f1xcFRaJo6RhRAamirI2hiBZLZty7nuMBgia4mNlRuTF3SINo62&#10;CwST41LH7D02LbELL6wZB172gks4nc60dbP8ASuCgjTLRYGTRbjYMg7QtjVNO8hvMjVkNpeDapZj&#10;jGUcZ5QyrNdbnotHiuwB38ccvtfsLwf+9uk3jtWFSQfaceByu3Grak7HC9XlRphmTJ5Q5gVpkrFb&#10;rwSfYTXWKpLYUpaFrI5SWfcGELxMkpFkhRRgXILWnrFvhaU4wjwrxmHidrtwv9xpW/EHV03D7X7j&#10;Wt1pe3GbGmuwyqCVZ10kPDytKFclWZmx2hQ8Pj5QlgV919P3Fff7GWsVH94/SQDWOeZxYL3dkeeJ&#10;tHKVnDyC0ozdyLmpqasOZ1L8qJh6GHzADxoXlZSrjOcP73h8t8X7wOvbG/080A0dXsF6syLNxBk7&#10;qXbRNgYeHtYksbA2jfGcTgeu5yPT2PO43aHUmqapOR6OtG1Hlhbk+YrV+pHN5pl71dAPkmk0Via+&#10;3o/0/UjnJVgcRYYkickzefEplkxS8FjrWKc5Rkf4WQ5p93vD8XKnrhsuV8l05GXBf/tv/zveK87n&#10;O/v9SaYiaOJ4xPtAnhZoGxOn4i/2wS96sKXAMvV4xaIdlHIIQPAzRs8kTotRYg6MY0fbjLTNQN8N&#10;dN3I7VpT1y113TJ0wqGbJylCheBlQsS83G5nQhgIQQLgslZe1pCzJ3YxSZoTu4Q831BsPqKSBw7n&#10;mv3bgcPhwvl45nw+U91vTNMg+BWnCYhhZxwDAUEOaROwTjJVstCT/JjoHMEtWa2mqqnbils440xE&#10;EsUkcYxLrGgc05g0TqRQUK6WCVVCnicUZY5xBhuBtmBivWivUlySYeMEpQ3DOHA5Xfn6/YXvL6+c&#10;r1e8D+INL0vyLKPIclbFijzJAE/b3mirI5ejNGKvtzvVXZrRKiiSJKPIEspix3q9pcgF6K21AaWJ&#10;k5Ks2BDHsQTuh5bqeuV2vdJUd6r7jfvtSjd0UlwLUsKKXUKSKJQK1PVd7DGDMAP7cWL2gWGJPxhj&#10;cZGDpcSFCXjtGeaeMIJGJvvez8xz+LFGTbMEgsK5hPVmQ5bnwofVmrZpOR0vTEOH11qKJYlM3Map&#10;l6lukVOuSpJMmJRJmuGcHBaTJCNOUsZ5oO/aH01RY5S08btBCAPL823sB27XK8fDidv1vmjyRqJI&#10;MGjlao1LEslQpzmRc3KB63qapuFeCQ2gaVrJFy5wc6s0cWwX1qdGG48NM1mu0TpdJu+GLM/ICok7&#10;xalbSj4JCk/btrQtKOWxkcG5iOH/Z+pNmiRJtvS6o5PN5lNE5FDja3STICGAkFv+e3JFEQqFBBpE&#10;A92vhlc5RoTP7jarmSkX1yobtcpFiWRG+GCq937fOUNP09YMQ/8tzyi6TrPkPGu8H7FaEv7zLBip&#10;aZrxXowwYiwCbTRJmlEUpSgOtWxD0AYbybQvospRAAAgAElEQVRRKck6a62JnLTD/8xeayXPrKpq&#10;uFxuTMOEszE2NoRoIDQDzDOxNbgkBaAsYt4+/T0uslxuV0ysuHd36u7OzMwYZjCayDryJJMVdZyR&#10;ZyVpWqCCoW0H+moij7Rwb60DLHGUkyYl46AEi1Z59GgpkhWpjbE6YJWhrVs2qwK0ZvID02RweUzk&#10;HJMfuFwb9ocjw+CJo4j1uiRLUmDmcrnz9eWvHI8nXvdHDucLwzRjraVc5SKEILBZCCOrVYm1mjB3&#10;KD0v0GxNkWaUhRhgQlBMfqRqOu63lsv5RH+vcUaTZiW7WXG6LZ/DriML5XLZHwiDXPbHyZNmhrJ4&#10;xEaWWSGFWhcLu3le4OBIgSSKpK8w9DPXS8vxUGOMoh86tLpyOh05HU9MM0SJIJ6myePimNV2g7OG&#10;3g+ovkNbizUOjGbyM8YaIpeQRDlJluFsxvl0IwwQnCHMGqvksqeD4nq/8vy85369YYyhSNJlbSy5&#10;XxdF5GvhxfZDT9e3DKFnwoNBBmVhQk2Sw42N5d4GQf+hF3ye2HlmZQhzjTIGP3vqtqYd2n89OGap&#10;nCLLUm6Z3rcwa5RK6Lue/fOBrh5wLmKzLinWuThNjZLgqHUcTjUmXy2tTE/dnHg+nLjfbry+vnA5&#10;HhmGQb4UjSLJUpSxRMaSlQlPb9YkqSMEafcN/YLQiGWN4pyUM6I4wWjHOAeMMWzWW57St3QvI8+/&#10;f6JqKu5DxbG+MOmZ8mlNsd0wqYByignPrHqGvifNHG/fbHl6+I5t8ojvZ3xfMwdPnjm2ux3ffffE&#10;dlugTWDwA0FDXhYUqxWg5MvwdmfsO/q2wXdiGKjvDfv9C+fDeTGMzItuTUmbN46Io4goiUljx5v1&#10;mjxLyEth10WJI4kVYe6pq5GPHz9xPu9J85h3b9/ww/c/st3s0MA8DqAGosjhx5GqujGOAe0EhOp9&#10;IEtKinTNNMA0KM7XO307E7mcOcAvv/2Vyl9FK9e2rDYbskIaqErFTF5hFIzDBJO0FHe7At93vL48&#10;czi84oeOzark+7dv8UPHp08fOF+OyyQhoix3vH3zHVGcc7k2/Pr7H9xuFQ9v31E3d7q2Yuz7b6YF&#10;a2Wl54xj8jMqyIfMGC0ThXmi94EweYbec7veud+F++n9KDnROGXjEkY/8/XlK7///jvH04k8L0FZ&#10;jI1xypBmJUmSY63AqzUBtBMe45+TFCccPBf/WdCY8UMvf38rENq6arnfK+5VQ9P0DMOM9wE/zEyT&#10;ZvQB79WSpRT8UkCC9yEIJ87aAPPIOPdoPTPOjjhyaGdI0oyyWC05pgwX5Uwq5nis+Pxpz4c/PrJf&#10;mvVhDiic6NScIUkMmhHrWA6RHmctaJiVrEIlDyY/X5gC8yiTGz8OGK0p8gyn5bLjbESaSB6sWKes&#10;N6sl+yRGDgmvF8SR+MsFkTVhnSJaHKvKaMYQ6DtPVV85no68Hvaczme6vkdbR5Fl7HY7HnYPbFYr&#10;0ijBLAen4/6F0+Ez9WUvPvq7wKqTJKVcb+Wislqz2eyW31uJMW6ZOlmsTUCn+ClwOd+53y4cD68c&#10;9y/crxeGrsVZTVnmrMoNURzRdJ0gQKYea60ga/qWtm8Z/Cgs3MgQG0s0TfS9hyDTO+EcapQJTMHT&#10;DxMTM3aeFyPJTEBho4gsSiiLjPVmy2q1Jk5iWFAu4zgREsN2m7MqM8IkwOO6rphDijbCYNw+7IR9&#10;t/jWBc5uUWpRHlrHFBK8j5mnkRAmpnGga0emQS5PX79+5fM0EaZAU7c0Vc04Tljr5EC/2rB7EF5f&#10;VmQQhGZwvlw4Xw4cDgeGYQAltIEoFn+2sZYwB9bLGlwbK5akaZZp7uAlbmKEm5jnGUkWLdsJWeVP&#10;cwtEaBUtJqaZcQzMs7BTZWugFx2gKAnDLEar0Y8MfqCfRskyKsU8wTSFpXEqOK4/ETpJkoI2dIOU&#10;/NxyeZTL4ij6QOuII7HFCMcx4HvP9XZjvz9xPJ7oWo9GthPBjJisZ7WL2KxXZKklclL+Qyvi2MgB&#10;lZkwiiKvSHO0tQQFWluyOKdIS/KsIEsLynJNlpb0/cj5dOWeNLRNhw4Rm9UDbx7eE7uMppZ8fVN1&#10;hMlQJCWxcbTtnXkaJMmuI8Z+QBFI05giT0giTQgjTXvjeqkYR4jjhN12xzyNfPj4ma5r6PuB2+2G&#10;UoqHp0fScsXhdOZ0uWK0Ii8StHI8Pjyy2z6wKnNgZvANIXhiZ2RNnciFlBCo7xXn85Wqaujqga5u&#10;pVCWZtjIEsUTcdTjw4SNo2+6SG20rJfngLGSJ07jhCiOCVYzByXziCAHf2sisiQjiTOmMXC/3bmc&#10;Lvz1X/7Gfv+KtYau7wCB6w++JY4sxUrEFH4U0kucxOR5TtN39H5Y7EsxdooYfcAoy+Rnxj6gEosl&#10;gsmiVYQjxvdBziVDyzSOVFWNGhVZUhDHMUUS09zOTGHE2Yg4l8vmGGa6e8PQDwQzoxxYFCoY5nGG&#10;OaD8hNJatiFapvCJduS5rOqDMhA0Td1/y1bb5T2/jE1Y/pMPC0EecG3bcDrcuJwbrBb9VeJy3r59&#10;z2ZdYvVEWRRsH9+QZiuaSXM5HXl9/SqmFzxj19M0Fc4ZnDHkSUIaJzgdyZeX0lij2G5SyiLGWMOt&#10;KHksctpelG6TClhjFsxOinPxkpFbHMBRwl9f/uBv//KJy/1MvslZPW3Yvd2ye7vDZnJinvBEtWa1&#10;SrG2pCxzwcIUKXYSviK5Iswe68AY4eb1g0x/Wt+JZWYaab0wAc/nM6fjkfPhQFNV9G2HDoFx8DSV&#10;aIf+1D2No5cCX5hxSowzaRSzW+f8/NNbQCZPLtZEsSEwcbucaIeee3Ulz3NBWJQbyrwkdjHOOQyB&#10;2+2I0nbRRGrmMJO4lDJfoXREVw2EWUsm6VRxPV2pmpYocrgIto9rtIVIRxTbDW/ffU+WFQyDZxgG&#10;uq7HumjRfXleX88cDl9o6hun/St92/LTDz+yLgqu5xOfPn7kdDrgrGO1XrNeb8nSEqUdl1vN5y+v&#10;/PbbJ6q6oWoHmkFambGVgkC2EP6tNiglEYBp1Nyugrvoh/4bHy3MEMcxt9uNtm5EO6iQfKBx1HXH&#10;//P//if6fqDrRtK0kFVakrFebeWDrAWIrIJiHAYpAs0T/bIORyuCHwnBM449ivDNJDN2NfMoGaiu&#10;6ajbjr4bGWeFwsrrkGXUjefmG7q2pm0FtQNaslhGsEWR0Vhn5HX0whH0s8dh2ex2rFc7kiQnzIa6&#10;6rjtD7wcPvLpa0VVDdRVLQ/psADGg6z5kB3BsmqY5QCjJXuFgX72jKNnGiaUmpYcmxRyVECQW2lC&#10;GkUkLhZcjJV4RbHOeXi7YbNZk2WZMDC1kelgITxTFHLrDxMYOaj2vqe5X6nbiaafqZqWe1XRdi0B&#10;KFdrYb1td+x2O+Iowih5fS63Gy/Pz3z++IH75RUd+uV9Yil2OylebB+IoxRjIvJixe7hiSwv6fuB&#10;w/7I6+uey61eyhyWruupqhttfWfyPUlkydOEh92G9bpcQOodTbOUQMaBYZQJ/DB64jShWEnhapym&#10;b6tlKVtNTKPA0Z11S95T+KBK++XQKNNGvXiRs1SiF+v1iixL+ZMmb3SEc2HxRO+Yx5mm7rhFmtU6&#10;ZbVeU5aFTJljUZUaK2suP01LPtbjB1ndtl1L13eEeVrIBJ5+yfT9+dmLowxrJL+u3yyA9li+i7e7&#10;B2mzRjFd33I8ioP4dD5xPB7o+0FWjVkqyKs0IctyjHNM40hkDWUulIVpluxkv0RMjBGUlTXLmj2W&#10;7zihHIgAQM0R1kj7tGnvXK83pmkgikWEkGalfI78ko0Owp4Vh3RGW1fM04jWBiVsA5l8KokIzIuj&#10;N6AYveg/jZXipxifDCHIJDOOE4w23G/CGGyamrZquVxu1FWNtRGrQtzdddVwu5x4l5c8PWzZbFZC&#10;dRhHOQxpI2zkaaSuG8IcKNIctMFPE7MCow1FsmJTbiiLNVkqys/IZdzuFUPt2ZYbgj+Txik///gz&#10;f/93/4Yoijgdj5wOJ6ZuYugG/NCjdSBNHavVhs06oyxSAqOg5SKDIki8ZkFVhQAPD4/Udcf5fOXr&#10;1898+PCBssx59+47fvjpJ+YAxWrFOM388vtv4uNuO5Jc1uB5lhFHDueExRtHCm0CzhkiaxhHIaJI&#10;BvPIYX+kbXu0Ei3n2zdviKMY4zQ2dqSrAm0VcZ6SZOlCNkkwhmXqLJ77yDrJ/qYZQtGUspf3E10n&#10;Zq07DS/P4ny+nm98/PiRpqnJsmzJGwtFRtuMLEtYbx4oy4zR9wy+pfUD1bHlWt3px1Ey2UlCaqVd&#10;zgzjfcAoKxrWcUajKfMVaZozDxP1vaJf0FtKaYq8IM8zIhdhNKipZ5p7MAb0TNVXtH6gH3tUDN29&#10;ZRo9hkAayYV98iNT39H5Gm30UqhkkY6w/FliPX6qhWyB8JK/HRzTSNh+qVuxKd+gTMzhpeLz6yfO&#10;+xomh1YxWkXk+Yoff/yZH394C/MAYcKmGa9fXzlUHfvnrxzPr8zzQF4kFHnMbrdiuyoXSn9GmRYU&#10;eYnRjvpWU13OhFtPmGUaV86OcvUG42TEe62vTPOMi2PiOEVpTdP2tFXFtRpodMsvv//G6+nKGEbM&#10;HJOFgJ8Dl9uV7liz379yvV6YhoEiT1kXpXDNnEMj08cikzFt3yvud+Eatf2Z9JKhlBFYd1ZyvXr+&#10;+Zdf+fryyvVyww8d01DR13cIgTRJSYwlzJAkObF1TN7TdjX3e01gJk0yVts1iUuYs5jD/oUssRTF&#10;CpPEKM239YozjvfvvpP82ihqvaZumWJw44zREKUrlFY4NbPaptJGjFOsiRiGiaq9czh8xfcz8xjo&#10;xo6kjNkka0w08f6HR3SksDbBupiA4ny7U1c1XTeQ5ynj+U5Tn/ny9RPPzx8ZuorYacos4+3jA1kU&#10;cT2fOB9PqBl+/uEvRHEMaOI0I44yxhH2+xOfv77QdJ7BBy63Ghcb0iTn6eGJv/zlZ3brLVob/DBS&#10;VRX3243j4cb5cqaqamYETu+cI44dYrjTmD91baO4jv040/uJoijJipK8WKO1pixL0TNmmRRWxpG2&#10;unOoK+r6DgjXMKiFxZUkcrCapm9O3aEfaLuWyQ+4BWTtTMIqT/HRRO9npjHgx8D5fOF6bbhcK7rO&#10;o7QhjlLiJBE93uxhmnCxISsTrI3pB4P3HZEzbDc71usHtIq4XBoO+yvHw5XD4cbx1FLVs6RW/sxl&#10;LtaKcZ4wKkgEw0jof/SDBPRNwFq9PDDD8nPJodNqKQoZp2QFVZYkUfKtMJKlGausIE1T8nXG9mm7&#10;HBJjydBoTZrI2jpJYmFq9i1N29D0tSi6mpq6bem9YgoOJkWe5osbWhSVcRJLVspZjvs9h9cX7hdR&#10;e47DwNT3OC3ok/VqxXa7Zbe0dZMkY5ylha6UY3+4cP3tEy8ve55f9lwuN5kGYtBasDIQMCoISWFT&#10;8LjbsFoVGA1VU1HVF7quwViItKFpJFRurLAXy7LERdE353LbddR1kBgCoCMnWsZIowzY2GKUtOFD&#10;kLV3FDmKrGRVrlmvNgyd53Z9wUUR6/WaLM8Zx1EUZ6Pnfr1zv17xfiTPM6zZEDkjaJu++4Z9appm&#10;USQOjH76Bqme/zt/slISuVBBE0WibF2XazmM2Ig4ikmTJbozI/aYOXC53Gn7PS+vLzw/f+F2uwna&#10;aexZr9eSc1xg8s450jQWXaJSMM8MCzR7mifJBxvQBjG2zAsKZ5nYa3mh5OKjDOOoF7mA53a7cbtd&#10;UWqmUBlJIsxVUYkuP+8SsZI/z1itmEcpJjjrMCZaDhAjwzDS9TN+nFHThEoM1glZQVvHOAWqe0Pf&#10;T8IaLSX79vr6zMvzM13XyGWu68mzjKfHR3abrUSP2po40rx5emBTlkIuGCeU0jjj0CjB9AS1YKy2&#10;uCgRdMooGxVrHdtizbbckKY5Cln3g8Etl+HdZsNuveHNmzf8/Hd/oSgK4WBWFZfTke7e4tsOpQK7&#10;hy2Pu6dFwWmEBmEd2igpwNU17ZKhm6Ygkaz7Fw6HI0kS0/c9UZyw3T2SFyXKKBkURTHDciG0zpEg&#10;bFbnDEEJY1JbKdJpHTEt4PnrtaWuKu5VJfzOe03X9mhtWK0Ktus124cNceyIkhgXx9hIDoQiWWC5&#10;pEQLbm7GakOSJMQuEgmDNgweBu/pu57L+crr6yuX05mhH7heb7RtJ2VHp9ls1+TLwTHNEtI8RjtD&#10;nqbkZYbVgXoeaW49dXPjepNMb+QsmXNkRU6e54zTxND2hCBTxzBNjMOAVZrHzZa0yOmGgevltBA+&#10;5DuxyPIl0+swCqzeUlc3bl1N1fX080w3DguWT6MsGDRFFPP+8ZGn1ZbgR877V06XI1UYGJe2t0Iz&#10;jjNd22Mjsb+lSSLFPAJ+Hv/14Pjd238LwHq9Zbd7wnvNef8rt+tIVYnH1w+glp2/c/IDhFnTtnfq&#10;+s7XzxWne8ftcmaaPElqia3GKjBqIosj8jRmVa5YF2vSKKVvBs71lcOXL/iqwS2t2XEcWG9XfPfj&#10;96KOi8XL7BKHsU6gnl1Ndapouo5+MJzqCyo35EkJqeLW3WheKsYwUNc3lIZ1XvDD2zekcYQOAmhN&#10;opgsj8kyx3YrruWhH7ieLV03kKZisWhaaQ9+/LTnVrdUdc/13nC53hjamlVmmWaZqjqToJVmnAfm&#10;Cfw4LXmzO13XYo3FqojgA2oEHTTOWNarNbvHJ6I0ZfAjzSAIAm0UfpCHjzhpW2msZeJcDQSiJKH3&#10;A3MY0Q60MbTDzPXywu1WYbRlfz4wDiNGW/q+Jw4Jsx1QwXOrLalKiNMUpSUs3feCm5ln+O3X36nu&#10;Z6r7GT/cCHNHklrevt3x3Zu3rNIVKgggNDIxvh9QWpqc2jiGcSJOclyUMU6v3G4N4xRI0pwoTojT&#10;GGtj8qzE2YRpUjRVy/l8ldve5SrNETRZul0QLWaZho4YI/D0aZYVZJJGZFqTJClJnODHkfNJLCJZ&#10;lspUc9HLXc4nmsuZ6+XM4bDHjz2Pj1t++vkHHh8emJm5ns/4vqNfjCLTJCaGYfDiVc5LEpeR5QXG&#10;CgeuP56pqju3W8PpfKHpBoZBHlCJS1FmYpy6xSOrJPyfOfIiIUkt3lv6LqIoSr7//mfGET59eOG/&#10;/dff+PzpQFOLf3cO0rbzSxFrngErDd3MJTiniCOLNjPjqJhmJWWAaWl4astEkEa4cZKrdLEc+uKY&#10;2FliF5OlCYmTyYDkDEs5vCcxSR7L7zxNiKOINJb8ozMWlkndtbqxP+y53q/4yWOsxbmYcrXGRaUY&#10;h5SSQ4PWaC1Zy/v5yumw53I6cb9emfyAQdrrkTE8vf+epzdvKMtyef8a/DRzP9Xcq5bD8cTpfKXv&#10;R9puoGkEdeSnaTnAR6TJLKYgp3FGETuL0jP90FDXk7AZnWa9KYhTJwpC7wlMaBuYiTDWkBUZceyk&#10;ENcF/NgROfWtNJWmYkLR2soULU4I00TXaoweMUaT5wXb7Y7dwwOrzYppmtnvX3l5fuXDHx+Zw0xV&#10;1VR1JU3gaWQcJbie5zmX64k8z9FKTCRJHDOHQNd1sl4LYfGyS+AyihK5cC0gb6UkWhJHyYITy2B2&#10;TKNm0prJQzcJYPl8OvPl+TP90KGMputbxtGTpjG7xy3OyWuYJAl5XizNfZlYBvTiuF589lqIBsYY&#10;ArN81ryXB5UzzPP87RAYQpD1spb31+iRg3Ej3NAocrjF/z5Nk/y+l6zuPLPEpsR2FUcpavnOdDYm&#10;ihJCUFyvd7q+RbTSdnlPWnl/+Yn7veZyvfHbL1+4V548S9lspGV8vZyoqitaz4uz3LLeFBRlyhR6&#10;7vWJoHoeHkvKPKVvpZUeRRFFvkIrTde0TCFAsKRJidYxcdzTj55pnsEY0jhiXRRsyjVGGeq6o+16&#10;/NDh2wYTZmJnefPmDT/99BNREnO5nDifTxz3r7w+f2bqerZFyfv373j//Ts5NEayIRuGkbrz0jIf&#10;RJU4j4FxlOb07VaJcKGpePfuLWmWSVvfSaTDTxOPTwmn65UvX7/w+esX2r7DOocxRnYhVi4Ks5qZ&#10;1IwfPbf7nf3LM4fj62KiahkGWccWRclqteHx8YndbkOeSus6ThNsFKOtlBmNi1BG4hgoQ/Dy/WiU&#10;FcrKbJimwOVec75WnI4nLpczx+OR0+lE39ZopSSHHUe8XTzZ1lo5SI8jcRqjbYSLxUs+hYHr9cz+&#10;cOB8OtB0FdPoieKIOEspViVFWZKkCf0wMA0To/bMk6cdeoa+IY4MWVmQFwX3uuLL16+sVit2u5UA&#10;x7VFKVEXZllKsbbMLyOn9kY3tAxhFkva6AlK8ebhEQM8rbf8w09/4S/vvyc1jk9/fOCf/vmf+HD8&#10;Sg9EwYvlLAgNwhkH2pClGW0vmeduGP714Pjz9/8rAN999z1T0Pzjf/ov/P7rnrbWaF3IjVprpjlw&#10;PF34j//5H/nw6Rc265Qii/GzRYeMuW/B9yQOUmsI3nPvKqa5Z25bqbdrgzeG2+sLp/2JtmqJNHRD&#10;YAwCm22aFkzHjzZlvdlSqh2v+1fGSTP4CT/Bev1IUezYH098/PLCYD2TmhjCgOnBzgYzAkwYjfhs&#10;1xtWRYkBfO8xQZGlGXFmsGlgtc4oimI5UEacLxeulzsvLwfuVcPpcuN+b/CTYlZmKRjMWGcJQZPE&#10;BYmL0FrRdz1d0xO8R82Bvh0wOB42Jdvdlu12zWq95vFhx+6h5PEhkzyLjlBYAchOmqZpZCrTj6AM&#10;ShmSVFhq/TARQicWisnTDqJ2u1wu3G43Ru+liHS7kaYJfkFmTPMkPuUoI00Um01BkjmMhvv9SttM&#10;nM+VlCyuFV3bM/keYwJxrCmKgt3mDbttwWadUSQpWZTTtQNVdeZ6kfr+ei1IpmkKjL7h5eWIjWRa&#10;aKMEhgllDVOQVm8IhtutYeg/i/daGcGnNBNFtiWKY9FlWUtA0/YdTXej61rhRPp/VXvJgVuj9fVb&#10;0PlPi8M0eS7nI2kiq7LjyzPnl2fGhVf388/f8+NP37Na5Qy+p60rwtBg5pFYByKnwRomaxldBCrG&#10;2Jyq8vR9h3UTp9OFPz5+5HS+yFpnGBiDGFOcUQTVM84jdmlgp3nG4+ODHCCd5NPA07Yt2kS4KOV4&#10;PPG3P5759PnA9dozeo0KDuMsgQljRoxB4LKRIXLS9jUWoKMfWqJIk0aWtm2pqhuoAINGWcvuYcd6&#10;tVpUmTFlXshB0DnxkWuDs0amTllKnsrE1EaCT7LOkeeZGKaUprrf+HI6cj6duN3v8tBRkKYp6+2O&#10;LM9xLmIeDX0rCKQ0y5jDyO1+o7rfeN2/cti/Mo2eJIpYJRkuLwR5pLXkcsoVcbrGz4bq2nM939gf&#10;z8uDf5Ap/TAKOsVYlI4YFfSTJ1IW4xxxYsgSLTmuTNSk0zgwh445QN93tH2L0ooojtFO46cRpUai&#10;2FGuN6w3K7RWXC9nbtcLfdeijRb9WpRQrtbstjtcnAAGYyxhCgK4vtwJAXa7Ld99/z3rzVr+rcDp&#10;cuF6qfnbbx+53e9Lzkgaw1m+NE5TiQ3ES1ltGDqYA8Oll3KGNRLFAYwxZIk0RpXWi9oxJ0zQ9xL9&#10;SBf1Y5hhHIKo77pe4h5tR1VXMvH0A33f4iJDXuakWcJ2u+bx8YEki+mXKXOaJmR5RlhsPX4YmVEM&#10;fmIOkvsqCymmdZ1oQrvWMww90zR9m8Rmef5NrqC1JtKyKlYLdLvIi29WEfFUR9/82PMcvh1OxzEw&#10;LU52qyw6qKWcJe3tOEqYpoqmkeHBdrVBa73oHCsutwv7/Z6XlyOfPl4YvRxMYQRGklgyxcbMFHlE&#10;USZkZYyNZ4a+ZVYtq03Md+/fkiYR4+RxJiGLcyKb4v1IP8zUTYPWElNJUg26IlUKY+2SM1WkkSVL&#10;Y8I0U4eRMPulrHXHWsfPb9+zWq0leuVbfF9xPb1yPHxlGO589/TIP/zd3/HTTz+SZDEqSAmwC3Dv&#10;Ov76yy/cqxprIopihVKyim+7HmettI5jix8n9DCineNyu8u2LI4JxzPX6sbL655uGMnLkqIoltfR&#10;oI2l9i2Hzye6XrLiXSeRkLZriV1ElKZk64QiL3jcPfLw8ESeFWg94/QoxUrlmZUWY9cScZD324Q2&#10;GucSbGTwnWe/v3Lcn7lcb7zsT1zvFdWtoh8EW2YtbFYrNpsVb9++5fFpx267QWtheo7jgDaCF3RJ&#10;yaW6cz6fOJ0OvLx84eX1M77viRJDWeS4JCbNM7Iix8aWaSleukisL4GRtq0Yp5HHpzXlei0ZVpvR&#10;ewGd54kljiB2wizWaiRONFOvGBEm7zBIvlNZsb6tt1u26zVZnPBv//I/8OPb9zyut/zl+x/59MMf&#10;/O3DJ9r+E+M4E6cZYZYMdZZlPOweqZqOEBRN1y1djf/OVf3v/u3/BsDHjx8AAID/f/n//um/8M//&#10;/FcOrw1trwizFbYbwgRr2o7f//Y3nl8U79898PS4YZoMr/uOvpepmLWKsTfSTk4j1nnJm4dHCIHz&#10;YU93u2GVJow9hhGXpdTZDDoiW5eENCOEiXPT0R0uUmoxFpdJ9i2EQO9HLucLp7pmfz8z2wkVSV7S&#10;GuFoWaOITEwSxXz37j2rsqRMctQcZEQ8ycTRJo7gRg77K//1n37heDwyLWHntu243e6ArM2HhZ03&#10;AijDqkhIohV6NjDOzH6kubdU1wttVaPnmTiKWBWFIBPyjM1mzZv37/juu/dst1viRBO5wDj11K1n&#10;uImLtOl6MI4oTnBxWLJGkivSwDiOgo0YOk73mrrtuFwvHA6vDG1HmqbMk+d+v1KOGdYo0JJhU27G&#10;JTNRFgjG8+XLB9QMnQ/U1UBdDbT9yDwpjFJo54hjw3qV8PS05s3DmnKVEFmF73p+/fUPrtc7fdtR&#10;liWP796yWq0ZhpHL9cKnLy/MKFyaM4wzSZISpemSEZLDRJYGUicZodFPqEnCw0mUyto9jhjGmf1e&#10;AtZ11y5rtgFCLeUDxcLQDBijiVyMtRrrLOtVP5qOrgAAIABJREFUgQKapuW3337h999/ZR5H9DTy&#10;UOb89MM73r9/S1HK4eV0eBVg6zSJMSaR9qTRVtb9XU/TDtzqiefXI0070C6g337o6YZecizG4hJQ&#10;k2SF0iwiSROx8ViDiwxFnpLnotdqu5rTaU/T1Fgbs9kY7vee86Xmemuoa0/fzwKmzgqcU/T+JhEX&#10;YzBaofTIHMR84JTCWAihwy8uce9blJqIYkeUxtg4ZrsueHp64GG3Y7vekGeprG/n+dvDxBpprIpV&#10;R9AkykhV2jkpDtVNw/l44Pn5K9fLhTDPRFEspob1mqJcYZyl7wculzvBa+Zec7/d6YaOtm3oBmGh&#10;jaPHaUtRpmxXazZlSeyseJ0rweI8fz1w/9sLt1pMFX7wTMKjIiy8PK1Fj2i0EwOQNWQmI00dZWFY&#10;5Zo0MaRpLEYrA77TMM+4SDONA+PY03Y90zemIqCUmJ9C4Hg4MfQd3vfE1rF7u5LVUpGT/8leyzKq&#10;qmN/OHG9VTR1y9AM9I0QpOcJjIk5n27c7jfO5zP3ulrych1ZmrNer4himXCmaYK1AecCzkV4L+vE&#10;ru0w6k93u+Qu48X7PXovbuk0JUlS/KQxaPKyRK0M4zgxz8g0sO05Hy80dSOt42leHuqy8lYKylXO&#10;elNQrgtW6xXb7Yr1RpiKg08pB4H+B4QtqrWVdXeaobTBaCtN2fud11fhdfZDi1omjVmWLhm7mCRN&#10;MUb+jdMgmLMQRqYgaCmzWJiiyH07TEdx9M0j3XXDkjUNGC3WjTAL3xeknDp6CPNI13qmUfHp0/PC&#10;INZcbhde9y+czyeapqbrJ/b7gWmKMNoQgkfhyXPHZpNRlhEutqLIzGOSzBJCh3YjLo7IyxgXOUIv&#10;KKIkEfj7/S4UBuNidrsHUKJSjWyMjRParqXvBEcXRTFGwTBLsWkYlrXzbsN2+8Bmu2GcJkYvD/+X&#10;5898/PA74zTy0w/v+V/+5/+J7XqFNTPj0KCNYZoV19uZl5dnzucL96ohTJrTpQakIR67hDTLePO2&#10;5H4/cTgdqZsaG8UEJZPeqWk43+/0XtBUfx4YrXNM00TdtlzuN9qhp2+7Rcsq393OWlbrNWmaUmQl&#10;m/Wa9WbDZrVbIkYa7zvSaGaee6ZxZBw6HIrYRgvLN2aaNPMETSPEhv3LkZfnV3lfdz3H041xlkxl&#10;lqbsthmbbcG7N088PGx49/5J1KZKLhVRtBPKRX3ncq3Zn458/PKVPz78jeP+lXt1wfuGKHJol6Gt&#10;/Qb2n5YCYlmWtHXL/nyhbe5Mw8A0i5J28C1VjRRcug4XaeLEkhWiDY6sE6HA/ci9OVN1Pa/HPdfb&#10;jaAVRVlSrFY8PDyw2WzYlCvyrOC799/x9PgGfODX3z/w4de/EYxjtd5ye24Zm/4bOqvISopsw2bj&#10;+PDhDwyG2Qf60f/rwXH/0kCAf/yPv/J//d//yPF4xC/5KJDG1Di1uNgyq8DpcoFzL63XLMMZR2I1&#10;TsEEGGuJkpiiLNjtNqzWJUkc0TR37uczkTb8+MNPTL5n//LKSMz3u+/xQQwA9+bO5XLmNHnCrcdE&#10;RtYK1yu9l9yQH6WB2DQNo9WMesDogLLSQousFXBtmpEnKVnmYBqlKdl0tPd2YbA5dOy4+5p+7rid&#10;LxyOe8ahlxaiUXg/EEJgmAa01WRpgkuixUXaSQuxsahJo6aJaRzRSlRTsZYvvsfdlqeHh2/sscfH&#10;Rx4ed9jICTG/rzhfrnRDT5wKvHSb75YvRE1m5cswjmK0MvRtR13fuF3OXOqGz/sTt7rhcj5zO58w&#10;Crn1xxFqnmjqO0WZkqURNoqIU0eeO2Y67reK0Mv0i2BxCmKnUUQEDNY48iJntcp4+/aBt28fSCPN&#10;8fTKv/zLLzx/fmbyEpL+6ed/YPfwgFaGw/HE589fOJxO9F7C5S5tSfKCN28f2T4+keU5fhzxgyeJ&#10;E1ZZyTROHPdHcbRWt0WT1DMF5HB8v3OrG1H8zRPWjJS5YhpbxnH6pvlyLsbogNGQRI71SqDJ8+Q5&#10;HV9p64Y0jnnYyhpgt12TpTFD33K9nOn6Sg5JcYyzopHTKEY/0lStKBLvLaf7yPO5Y5jUsnbr5ZAV&#10;WYyLcAaMTZmDML6KMifLUow1aA3j2HOvTjTN5dtlYJoFN7RZP/L0+D1ptibMR4Z+JgS9NFJhnD0G&#10;RRRBnFhc5CDMTF4msPJlBGaGaZLpE0bJpCIrWK9XbB8fWW+3lOWKVVlQZBl5mgnM3mhGLyDZOIpJ&#10;8/TbgdE6i1KaYQzcq5amOeKHgXGUSbfvO+Ik5fHhkfV6QzfIxOp0vjKOs3yG/YxvPPfjnfPpzL2q&#10;6IceF1m2uy15mfP0+MB6VaLmGd8PHK5HbpcLt/OFe9PSYxlUTDtM+EG4Y2ahPUhsISNNM0DR956m&#10;bZfDS8pqleFcT1ANgRmlLGYJ5s+jYvLTMmmTMsyf2Ba/xBVQhsEHpqmWh948kqUx5bpks14RRZZx&#10;HDkf95wOR9qu5+Vlz+v+LCYj43A6gVF4aufzmS9fvqK1lr9jniiKgqeHJykBpIKg0VrJmk9DFMkm&#10;wBjN0PVy2NUGrWTK+KeC8+npke9/+I4yl8a7c466rvn6cqIZBoZWVpG3211aq60ctJIkIUlSjLaS&#10;JYscRZHjIskqlmVOHDtsLAWWJHF439G0YlIyRookaZLy8FBgTExT9+z3Rw7HE8fjWRA944jRijSN&#10;yYtMVoTOCocycmRpRpZmUtDzHt8LIPxPzmpgWtbXaimcySq+7+RhF2YFQdbReRajlGb0M0Y5hnbh&#10;NjY9t3PHvW7448OHb5QGpcBPnsPpwP7wKj7vMBFw+DFhDhY/zYSxBeWxcQCTEaUxaZ7w9PaR9989&#10;oXRgnGqe3mzZbjYUq4xpVJhUSBJdN1DXNVXdLIaimIC8F/yCgurHhqqqGcaBKLLy/LCBtmk4Xc94&#10;P7JZ79huHyiLFUmaUt3v/O3rF/7bP/83Dvs9q1XBf/j3/57/8e//Dc4EIqOwxtIPPbfblcPhxOF4&#10;5na90w8DwzjihwDDBBjA4iLJDo6zANJv96sA3I1IF9AGZYR3+Se83oTA1HZMVUVT1VRNzb1thCxg&#10;pOmfJgllWbJeSzkujmPKvGSz2VDkxfL+N0zDRNdr1NRhdMC6GG0c2sagDXXT4e8Nnz49M/QTXT1w&#10;Pd047U9SoPISdVivN8RpymZdsNmsyfOMvIhYFRlFkRJFTpBMSqb1AHVd8enTZ/749JXPrxc+fn3m&#10;69fP9F1DkjpWq1QYo6uMNBV7XBw5yiwnS1JUQBR/bbtMSOU9O/Sequqpu0aQS/NEmqaMY0c7gO4D&#10;8xzTdBWH8yu9H+kmuNc1wVjKVcnT0xMPux27zY7VakWWJDw9PJGnJYfDldPLkeevz3z6+ImXw4V7&#10;3RLFCdZYsrTgu/c/8NNPP2J0xOv+Fd+NS51FMfv/zlX9f/zv/ycQ+Otvv7Dfn8WCsbg5tVHYWFHE&#10;JVGsiSKDsYHqfuJatayuLXmmaNuaKErYbrY8vX3Lm7fvZbyeyQf9frtQVz2vhzN+GPk3f4nYbNek&#10;WYJJVvzHf3nmWPXcfEfX1xzOB4a+lVp7GtF1LTMBrcy3yQbAtDygv1u/Yxo98+iBgNOKxBgirTAE&#10;fNdyvt25X+40VcvQDuJnNgYc3Pozs55hmpnDBGrG+xaN+2YXKGxOmudESYKfJIfR1i1jP+NI8d0k&#10;3DOlKYuMLNmxXRVsViXv3ryRF3O3XeTkM3VzpTn1dENHPw6kec4qXzOHQO9lUiS3covverpWSjF+&#10;6Knvd87nI9X9TjMIjqa6n2nrKwSB8KrZE2mHyRJcJGu4KNK4SFPmKeU6RxlFGCbyTYJvPfe6px9b&#10;1DyRxQlJVpLlBev1mu12TZI49i+vfPzwO8fjK2qeieOM7XbDd++/pyxLrkv77XQ6cb9LBmYYR9a7&#10;B968fcPT23dsdjvMMp2qm5a6avBDjxpHRj9yv5y4Xk7cLjfut0pQAFFMUFpynBaMMjDPhHmk70ec&#10;hSwTXI/WGq1kAh7HCe/ePpEmMSEEVkVKuy4o0pjdZsPjbksaO+quo/pa07YVbVdjjWKV50zTTNud&#10;0Upk713bU907mqqjG0a6ydJPjm6amZjRTrR6cRKJ59fJKu1PQLOwNsH7fincCC9vCDINjFzE42bH&#10;bveG9XpHkW8Yhpm27ej7Hmvl4Oj9xDy1jFMgiqXpae0s/m48MwNKT8vKJhDFRsC+aUySxqwX08pm&#10;t6MoV5TliiLLMUYzjwK/ZgokUcq63BBFETYWhqCfJu63elGFidO6qRsi59hsVqzfr7HGkMaCMxkG&#10;zzjOVE3H9VotEO2GofPoEdQwC1S6bRZjSkzXdVhnqIyibUSNWVd36qqib+WgMQfNoANea8ntpTGj&#10;nxashiJL5OfM85yu7xl9D7OgPlZlwsO2AKXwY4c2M3MQOwmzomlq+raVBu84gVay2nQGO04MfhDs&#10;S9AC5Y4StJqJIykQzd5Tdw1+GPDjSAjQ+5nRe5zVxFGMswkKi1WOJE5wkeQnu67FGC3Mwlhyp9oq&#10;xnGQNZnWclhSE/NsUcouCsAgbfa8EB3gcpFy1rJdb3j39BbFzND3VLcbh8OB4/lO78EP0zLpasT4&#10;4lIiF39bgVtrxKS05LmypTWf5QnzLNB4Y2W6Pc9B/v+kQCm4XG78+tvv3G81gw8Mnacdxm8FixAg&#10;z1IeH7e8e/vEZrvGGss0DXjvsUupxi4cPK0sRsm6dlZBnlfI70RrlgJN+DYltTaS7OK8wO6NrMRP&#10;hyvH1wvnw4X6LutXP03cq4qvz8+M80RZFiijuDfyndu0wuP7RveIU6ZZuJGzBWcdSRmTFBFJ5kjy&#10;mN2bHbvHHbfbGRs5nh7f87DbSJxpVsRxxuBHXl6fuV6vZGXOerVGG8O9vjMDU5hkZdjJ+j6OY5QO&#10;TCFQNQ3n84nz5cKqWPPu/Xsedo+0bcvnT5/58PEPfvv1d9q25h/+/u/5D//+3/Hw8IDvW6wOqCAb&#10;lHt15+X5lS9fX7hXNXOAtu+o25qu9czKopWTuAcwMXC/B4b+ih8kQ9sNN8ZZESWS+dbGMv4ZExr9&#10;UsKTz8E4yXsmXViNRVFQ5Dl5UbBarSjynDTOSBYai9HSfA5zQCtFbCXTqI0QYYKCrvfs92e+Pr9y&#10;PJ74+OGzTPL/bL/PSg6HWUaa5eTlmmJVsttu2GxWS9kyYAhow7K6TYgjh/ee/euBPz585Ndff+Hj&#10;1xc+vB45VzVT1xBlEfmq5OFpy+NuI/ii2OG0WMCKLIMA++cXzscT4+DJ45hJKfzombqRuu0Zw4i2&#10;Bus0Sie0XUNV37lcLFmS0nUddV0xzIF6mJm1ZlWUPD7uePPwhu12w7ZcU+QFZV6wXe047k/853/8&#10;J56/vnC53DmfLwxjSzf6bxPKd2/e8+P3P7FarXl5fuH0eqarenQw5ElO4hI+8yIHx+P5AMiNSjvA&#10;T4KESXPyIibJIopcvjiSNKZvSj5+ClzvDerLkTJrSS3sdjv+7i8/8+PPf0+5fWAOmnvTcD/f+fr5&#10;mdPxyNfXG6fLHZTG4Bn6htXDOz6fRj48HzFGJjD90CHZ7Zk0T0FJA7RY5zw9vWG1WjFNk9y8upan&#10;7ZbqeuF8PdE2tRwohoF28PTmjpo9p/NJWtB+hKBF5TXOKEZUVNM2J+ZRYNBZlqJmRWTcQqpPybKS&#10;yOVUdcth/8Lx2KKUI88SijylszWTl8Dydr3m6WHH0+MDu82Kp4dHMaFYwzD2HM5Hjqe9eLfTlChf&#10;ka02RHFK0zRMfmJSmqrpqJtaphVti+8bqfr3HX7oUARM9P8z9WbLkRzZluVSU1WbzSc4gIhgkJn3&#10;ZnV1S/f/f0dJDXlvDkzGjEBg8NFmM1Xth2Nk1RsHEQqBcDdTPWfvtSxFlnC5jGSxp7AGFRQ6TBgc&#10;iTVM40BaSps8yQw21iiHqGBmR1PXaCLyOCbf50TaYuJU8lhKU9c1vz5/53g6UF+vBO8py5z9fifg&#10;3yTHq5gvX5/4/vCwrFktShsiE5NoaTeGEGi6hvF55No2vB4PdG2LnwPBBxJjwAembgIPxgSM9dTN&#10;hU1xQ5Jl6FkTOo/1Hh0nRCGhrw+YCBQy8dXWUhUl+9sb9jc7tus14zgyDD3rVYHV9zg3k6ditxjG&#10;kcFJ/nEYBuZpJnLgVUdEv6jQNGFWzBPMowKdk2QRkTaE2TN1PTh5YUZRhE40WSVliba+4idBgghA&#10;Xf0ukyM2kQBuc2nDEzR5XpGna+rLwOPDR7pu5PnHi6yholmmKkxoC5Hy9F1PRIKfjTyY/YTWYQER&#10;W9IspshTqrKgLApWVcl2u2F3I4dGaxOxkgBGGWyWLspEyW4ppRjnia4d5OU1dHSDRDd0pInjlLtq&#10;w93+hv1+h1aK6/lMfb3y8nLgcDgyDBPXtuNyabhcG7EETY4iTlilGcZGmDmS7JubOF7OtEOHuQgC&#10;QrFwJpOE1BjmaWKaHcbLd3n2M24WjJLWksc0xjONNeepYRpGpr4jjjxFVrAtDatcY5MSIkNYGrxR&#10;FDHPE30/0HfiHldERMhnWbBUoPUC+R5nTGRZbyrSxBLhsEZhjSL4mDm29MMoCBGcMDlXK5Ikx5gE&#10;vNherLFEkfyeVSRZaWE38kcr2zuPipBmbyxZ33FoGHsnB3tjsTrGWoMxMSGGvh2wkWFVrQjO8/3x&#10;gePxIBMeqymKFDt5GnriWEEQ3mP5Oy80zcSkkdjFrlORZbJitdbSNh2nU8O1ueD8JP6BCHFvVznn&#10;84WHh0eeXw507QRIJhzk/3F7dyPsVq0oihS9ZLgmPzCOvcC2I41SQfBsy8GBZYo1TSOzcM7EX231&#10;H99BFuD375KAtu0WI4xMPL99/s7p5cL5eKVtO8ZxwgPDOHC6XJaWr8XEQrQIQdSxZtFTojTDDFPf&#10;4VVPFHvyKmO1y8hXKSbTVNsKm8UM3uGVIisq8qJC6ZjJ9cRWtHb90DLNPdrK1DVJLT6ILk5UjtKk&#10;tklEZqwA3VPJtB5eDpxPNdV6y/uffqGqtlzrjm/fvvE///v/5Hh8JY1T/t//5//jL//2ZzarFQrI&#10;05wyy3l9eubTp28cTkfGaUJFhiSWwqX83mf6qcNjsNZjosAwBU6XjnFwRIzLwCXIxWd0jLNnmB0q&#10;MrI5czIRFuC7TBHj1MgqNkuoqoo8F7+5WFMkZ1vkJTaOMVH0RxOeJfzgiFFBM82O06XleDnz/HLg&#10;4cd3Hh9/cDgdyRLhaoqMoGBdFFSlXJKTLMWmKWmWLr9Pu5AmRJPmnVvKbBGXS8P3h0d++9cHPnz8&#10;xLev33g+nWjweDwqkVZ3pC3aCBR/tVqxv9kSBYk7tXVDfbnysiiU40gTzU4Uni4AWspb00y0rBS0&#10;iZnmUQ7y3pGlYs0Z+x5MTD/PJEVJsVqz3dyw3+7Z77bs1zvJRiYFTdfz69//xV//+jeO55q2H3DO&#10;s96uWK927G5W/OmnX3j75ieUh48fPvPxt490TYefoIhLVsUagL/y96VV/fNbCNDNLc8HD25ifbPj&#10;51/esbupMFYxTj1JnFBVK/q2p58cj/MPhkmj+xmTAXhG5/jx/MLHb88cLi3ni4zd//a3/5SDk3bs&#10;1jkPT6+oMLBd5zLFu9REweGHmYAjM5qiyIgiKEpBemitqNZr7u/3FEUlDtKyJEyO7lqjJ1Cdg34W&#10;XZhRTAjEttaKprvQuxZPkBO+n+Q2iidNAmW1Io0Tyrwi1gkaS5ltKIuV3JDbgdfnJ47nC82lRhNE&#10;B1jlxFZR5WuqsmS/27Jbb2Tll8sDfpql4SkMwo5rUzO7ifVmy83dW9LqlrQopdEUacZLzevxyLev&#10;Dzz++E7XtctB0ZPGenFgB7JUDgaogdTMeD0TnMdElk2ecrfbSgaLQJ6LfikyCudH3OwwsaWo1qz2&#10;BcqD84KvubYdx9cnXk9n6qb7w6NptMB7y6Lkzf097396T5IVfP7yjeba8vJ64uV0ZRpH0hS0jtA2&#10;YbNZo0xE3TbUfUfAc6rP9EMvPmcfRC3mrbi+mTFLqzaKZpSe6forkx8IxlBUFp3Iy9XPI7EeGPsO&#10;hWKzXvH2zT37/Q15nmF0JAfsKJBYTWpKaTIOsgJvuoagZGIVIsOMYpiDvABjRWIlH+edsBZ9JOte&#10;Fu4XGrRxZDYmUinGGNFNOscw9UxTz+V6YZ5mVFgIAdaQJClZmhDHctm42+1JspLrtaNtRtrmxOvh&#10;xOvrCW004zgQJ4ZxdoxTjw/S1tNKLASiQZRpS2qlMFEUGVVVstkIjLsqS4o8oyoLqsWKZG2M94qu&#10;6yBAaguKPBdm4uy4nmtO5zP9NDE6WZeZ2JJkK9ZZtqhHUzmIRJGs8C9nDocXLifxcff9QNuPcmi8&#10;NLTDKOYeGxNCJOBsglQ+dIS2GqU1OrHkZYmNLTqK/mjUjsNIWzdMTYv2gpEJ44Q2QZzBSYIC5rHh&#10;0hxFwaUirNUUeUqeKWw0gNNoFWPihNlJ/s85ycApJVy+aRQ9WJzmFEWFMTH9ODFNHfM0Mk+BtLDs&#10;NjvWqwLCDH6CIJkrZzRRkEJeFBR2+R4laS55WecJzjO7AUNEUaTsbzeCfIkiiTQsec++72XSqQLe&#10;D4zjQN+1f6zRtDYS61kuDVmW01xrmmvN6XhiGgfauiWJE8oypygKiCIm55ldEEyPZ9nsiGFmvVlL&#10;kUGLg10pTz90HI4v9P3A4fXM8XCh6RucH2VSmsaUq4J1vxbpg4rE8qJirEnJsxVltRV3dVUSRQgK&#10;Co/VEVqztP71oiSV6U8UBZQKy2dBDFlpkTB7J5aMcaBthwW3I8gY78B76LqB4+HE6XTleml4eTnw&#10;4/sLkTe4US4A4zjiQpD/3jShtOFybYgTC1EgKPHM+1F+Th0rZiZmOjATWZGxuS3Y363ZbSrKPOX+&#10;3T2RWTKKNsGmBV3v6PsGhcakZsnG9lRVzkpXKB0xjC0YDSZQdxe6tme727KqVmirF3SQ4Xg88fx6&#10;wJqUP//5L+z3dzw/vfDPv/3K58+fuVzO7G/2/Nuf/sTtzQ1a2yWjmJAmKQ/fnnn48o2Hhye6oSfJ&#10;YuIkk2njPBIZjbairwveY6zCpkoy5ZFA/edZuJv9MEuBQiEikHEkL1YkSUKRi7pPnk2LtS23JImY&#10;g7IsX1r88v+VZzlpkgKyRo9UtPyZim98mgfGfubh+0myhi8v/Hh65HA+MU7S8s/SnLdv7snzjKrI&#10;KYuCKk8lfhFL3CbOYiKjidQMyi+HvhSrBKvlZsXz8wv/+Nuv/O0/f+Xr1+9czjX1taUde8y+Qscy&#10;FIqtOGONtXJWefOG/XZDmAaOry98/fyF1+cX3DSBD9TOcUba+lGkcEBQ8p5xs0NNEePCDp2dF1+6&#10;FwWgGyeJo2Q5ebVis7nh9vaOt/dvuNvesC1XZEnG8XDmH//5d/7jf/yN8+mK0havHNmq4P1f/o2b&#10;XcJf/vInqnzF6fXIl49f+PDrBw4vR2KTUKTFsnGQC8Afq+rdbQXAtyeNto4qT/j551v+/O9vKKp0&#10;aaTOrNcb1tWG4+HK6VQTnBg9cAPd8MrzyzP14PFeNDbXZqTuJ2niDRPT0BLbsJyeTxSpIi2EEbQr&#10;S/rNVkwoi/t3va6INCSJJS8E87HbblmtVgzDwNPhRHe+4ObA09fHRTvViovSKCKliUwEJkKrgIkN&#10;1mupqo8TUzSTZDFVWVGkyw3IWvzoiFBURUmRFeDh8PzKy8sLh8NBcgd5zr4sKYqCPMso8kJGwtsN&#10;VVkQhcA0DNTNQNQEmvoiNBkth6ntXlqY292OtNzSTQn9HKjrhsenJz789oFPnz5xOh9wbiZSAaNg&#10;VeVs1oXYOPwk041oxljDdp3C1HE51iRxybvbG/79z38mSzIg8PLyQn08Y5OYrMxEPRYbbGS4nq5c&#10;LxdOlzPdIKUOT2CaPbGNloC1x8Ypd7f3vP/pF7bbHZE2srqJU67HC6drwzAJL232ntV6w83Nls12&#10;wzQPNH2zrOJ7/FkeOMbEi74pWi6SCucEkC1Tuh5jA+N0ZXARWSV+2mxVMnvH2AaSqCLZbViVK3a7&#10;LauywPlJOGV9S57K50dMAgpmcYk39ZVL0+Eiu3AyJ4axlRZvGqOTDG0NU5AVSNdMDIMDp1EYwTwA&#10;poyoTLpAgmdmPzP7iaHp8YvpQ0wrCwB/meRJfjJCB0/fOwiOoXNczi3THGiuPW3dEVTAh4ngB3Q0&#10;UxbyMLexxkQJvioxZikCmYg0iZeGc0G1KtltNwuCKCOJZS0axzEKxTDIC1NHAp1OTExbd8IHrBuG&#10;fmD2bmkGViR5jk0TdCxra3DUdU3XttTXC11TM08T49BT141YbIJ8+KNIXMTT4sR2M0w4Eq1QEQQN&#10;kdFi57GWvKrIihwX5PPk3f/+bDmtUbHF9QPT2KGCQN+LXFqmRkd4FxNFAsPWSsm0L4qWPGKLnxzj&#10;kDK6iGmeBHodQPmldasTdJqCVxRFJWxI5xmHnr6bmF2gyKolh7khSyxuHsBH4COCngUub2LStMAT&#10;MTtwXhGUZpznRRIAcRLLs6QQ+P3kZnmeLbk9lENFHhV5COK2TlJDWez+OEQIUscspTCNnx0qKMnP&#10;dT0RyCRkXaEjhXezWEFSWeVqbQlEBCJRCSYZxhqcd0yTiAiu9ZnD8UUUi8NImDUhGCk0xBlJYimr&#10;jGpVURQlznmypODuLgIsOoqJ44wsEyyJthrUjJvF0z1PA9MkG5V5nkhiyYelsUGbCBHwyIYiOMfg&#10;Ztqx43Q6cTodaZrmDznAPM8MvaBkum7kemlom4F+GGkbMT35AfGZK4PDy3RZayL0ogqcxZ3NTL/o&#10;CzWR/E6GkaADNvVoY9luS+7fbnl7f8N+u1sm+2siltIehnHwNNerXHI3K6Zpxnu3sAhlytiPI+PU&#10;E2Yp8/V9Q5zK6juKWexLRg67syPNKzbrHUFZ/vHrB/75t3/y4/sTbdPy7s1b3r55S1lII9pGMYlJ&#10;eH0+8uXzZ06HC2M/MUyiXw1qZpqdcIdLcu3FAAAgAElEQVTrmqZv6IcOHxwqUng1MftACCPKO7x2&#10;+Gmk60f6aSYgl44kSwhKs7+7F+pAtaLIxDyljUDuk8VNHcfSrI9tIipGbbCxHFaGdhAiyIJu6tuO&#10;pmk5nw+czi2/fXil6Zd/N0qkLa/W7PdbNtsV601FkYv1Jom1rKAjiK2S4hsDXmSUqEhsQWmiUV5Y&#10;nl+/fufjx6/8x1//wb9+/UxdC3zc2BIbWWySkqwTVmVBkUk28qc3t/zy/hd+enuLCYEf31/5/u0b&#10;zz9+MDStTBjnmb4bFtKDRDGU1kzzzDx71FJSutYtQQVmp/BB/pkPSjZ5WUm12lJtb7h/85Z3737m&#10;7f6eIk7o257T85l//eNX/vHrbxwOR7KsoNzuuLMpq92WP//7L2w3Mfd3G15+vPK3v/+d718f6Jue&#10;NE2p8ooiK6RcNoyM/f+hHJxVI2NfVZNUiu1uw/a2ROmZYahROnB3+5b9zQ1FtmLqRookZp2n+Flw&#10;Dfc//xtGQz8iPkoCYexpTzV9U6PTDDWMKCMqn7IwZKlGGTF7rIp77m9kIhBZkdlvtyvRBEVBwtdW&#10;HKBN2/Dt61c+fvxMXTfYSNNfW/w8Erw8XLUycrO3hsjK/l8bQ5pkdOPIMM1EsWF3s+f25pY8iRna&#10;npeXFy7nhjxNKVJheR2PRx6/PzAOA1458jxhtZZ29GazYb1e8/7tTxAgePGmno9HLpeLuH5jafat&#10;12vKlfADy/WK9WpNUBHXbubDt1f+/s/f+PzpN7ruyjz3DENNFM0UqYbgydOEu5s1d7e3JDamX9qT&#10;KtIUqzVK5VyPI9NwgViT51LCGIeBv//tb7y8vhJpzc9//hPbtKCbRr59+s7lfERHgbYRv6+xgr1I&#10;kpwqj1GRpaw2bPe33N6/Zb3eobSlrsWOcG1aXs9nvr8+0449q92GIs+lFVeV3O/37G/3vLw8cb6e&#10;OF9PXK4XXp6fmNyEKzKm5eXp4xgTacI0L1OPmCyz+DCTxxk2y0jyXEL4sZiGTLWisAmxTggznC8X&#10;vn/5xDhcMbEjjiPmsaaqtiilGbww3y4XUaIdrzXN4Jc1gQBOY6txPhDpDuflBdJPjn4amV1YIMaC&#10;QsF4JjUyhZm2aakvDW72WLOw8byhTPJlVZKT2IQQ5MY8dC2TivDzxNOPF1gg7yKXl5XF2Nfy4PYT&#10;49SSJRE3+x2rlRRstDIQFseqgjgxAuYufve7Z6xWJVme/++c2MI7m6YRpzxRLAenl1NDUzd0TY8O&#10;mqqsuNntSdKEvCzIqgJtNG3fcDgdOZ6PXM9nmqsoQqVBLa1rpQxDP3Kt20VzJ4emybnF7CP+5tzE&#10;ZLEFAtMsa2rnRCvX9SM+KFlDu1nAw97jZ4FGj0NPcBM6QnJwsRR/ijLl/vaW3c2OLE3E/jGOeD/R&#10;9R2n05G2qVF6xoWReYyYJ3mQz/MMPhARkWcJ62pFYmXy0Q+Sba7rGpQiL3KqUgL7zkkONfhZCh75&#10;ilXYCsvzfKbvHeM8MI7Cz0zTnCxOyNeWgDDmrs2Jw/GZ2Ts8oslLkoQkTbHWUJQFu/SGLJdLQZZl&#10;jF1PV3fSGh6EHeudlxzpteZ6vYoX2li8tiiT4qNYFJPGkliDNhqlLM4p+n6i6waUisjydAHJDwTl&#10;CDhccKRlSrl9T5ZmzH1gHkErI45z72UapzW+D6IscwEbp/gwMbiJPhKGXXAZWS6MUZxDzTNqdpig&#10;sEmOzmXlH8eCC3PTyNDP9O1M20607cDz6cjhfOJ4OnE6Hei6FreUl7xzDMMoIoBR/NOiIxTmrPNe&#10;JmoBTByhke9QwONGD3oiMhYfJrqhZZoHkiwW/I3y9LMjstHyPEhZr1fstlv2N7fc7W8o83zhBiq0&#10;iZgnx/V05XK+ynshTjERZInG2Jx+6gUv5ifGWWIhzy8v5GXF/u6ONE2l1GktWieibFzdUJW3eAf/&#10;+Ocn/tf/+l8cXg7cbG548+49b968pSwLAuINv17OXC8nTscjXdOQZyVaK8I4yRZmlIvKMHZcLmfG&#10;WaZcaZygrVxQXIBxHpnHid7NMvAJdiEYWLK8YL3ZUq4q7u7uWK3XrFaChfldvQkBE0WopcxltMVo&#10;iyLCj4Gm63BzEOxa03OqL5zOZ87nM5fLheP5wOXSMHSBJCkoq4rd/la+e6tcprOrnKJMyYuUPLUo&#10;AtMgF5I4NqRpSjBSeGHJTbpp4vjywvH1yMvrgU8fv/L0fODx6Ylrf2X0ARNHRImoAfW6oLzfcLff&#10;s18V7Nc5P93ueHe3Y1PFHJ+feXn6yvPTV9zck1hNO/S014ZpnokzQwCmQUt+fHGmGxUDlq7viRYc&#10;olJGVM1W3n/VZku+EjnE3faW2+0dZbGibxo+fv7C189fePz+yLVpyDcF1WbL7f1bbu7u2d3cstqV&#10;mFTx+Pydv/79P/j69ChRAK0ps4I/vX+PQtM0NadZDHp/HBwfXn4D4NI9s96l3N6v6ccLHz//YLNa&#10;c39/S2Ii1DwzXC+4rkXNHVN7JjExt/sV//bLHcZGnI5XlEpou0A0jWiX0sQRXd+jVwV5YUm0xkSa&#10;JMnIspKq2nKzvqMqbpjcQJzGbPYr0iLh0lw4HJ849FfBUCg4HF75+P07P04nlFdkaSApFWGGeRaA&#10;bRxrsswuMFBNZhJsnpBZx+jAxil5tSJfpPXjWPP0+JHX11fyLIMIvj1+o217cAtCIpfDa57nC5Bz&#10;x2azoUhzuranvp5p2l5QES7glSUuZBWfZgXpak1SroiSlHaOeP5a8/j4gy/fX/nnxx80bUfbvOJ9&#10;QxaPlJkiSxSJmUljS5la9hvLTZVR5htY3dF2E03vONQ9X74+8/HjiaFz5Lnm4emF55cXmQL1LcZa&#10;VuuSSQV+nM9c25aX44VrcyXomeBnbGqxaYZKUkyaU5Zr+VDev2O93RNnBf3seDqc+OeHj3z7sdgR&#10;LgfcPFLlBdV+w7u7N+RJKk3YaeTXf/yDpq1p25r6dOF4eMWPjuBmDvULVimiECBJyNKU4D3t0Eiw&#10;38YYLQq71XpLVlbEWU6c5SRpSh7nJMrw+uPMw7cDx+MJF0ay3JDEEXHqcWGi7mqaNjD2nrquqdsD&#10;/XhhnAe8C6RJIfkrJEA/jY6hn8lSKT9E2mATi9KOvLAUhZF1pJsYmobTWdrCWsVYFWMjyYZFRMLN&#10;dI6p6cFMoBzej0Bg9J7rpeFwOIqfPc2IlKymcZ5Ya+JUgbIU2T3rzYqqLMWKEccYa5lmR9t2hBCo&#10;ViXb3ZY0y5i9J9IReZoszt4gq1gf8EFogIMb6KZaJjSDQxvD7dtbdqsb1sUKa4wcSrqO09N3uq7m&#10;dD5wvLwy9D1DN9DWPZHSJGnKnKSc6pamH2j6nmGY6ccOpZeXgzFkRlqkVlviYJhH0fO5CebJo5wi&#10;zixhCvSuJ+DlZT7LxDGKItLYYpTgU4gWhqWFJI9Zb1fs72+52e/xbuZ0PlIPHd2yTo3SiNSkjOPI&#10;OHbMTsDQk5PDo0KzXq1Y724p81KkAKcTl+uZpqlla7DdiIs7kbJRlueiohwG2n7icLxwOh7pO1F7&#10;VlXJzbqUHGPf42bBIfXzwLm+0g29wKr18pmPZO0cJ4moBzdrVuvNcmiQ/F7ftrSXBuUCyimGpudw&#10;PHE4njhdLsyzY7e7YX93T5oV4ulOUpzOBA4eJ2SJkTzXHAg+wkQTYQq0XUtXD2SFJckNURzhVYSP&#10;jHjbbSx/5rFFzRFhluJY0zT084R3UF9qTqcLWhtu9jdEVktpRXXkqabMcqwdCWEEHRFjcMri58Vo&#10;44RLeKmvXOoL53PN4bXh9aXmfBzoR089DjTjQN91tG3DPA9ESg6AzsmFQymZ5AzDKLlrbWHR2Ho/&#10;MIwtU1DkmUxYp2kiTiBJPdaKiEGZCOcteZbi3Mww9FRlQYdncJ5IJWTpit36lvdv/8TNZs3QSZQi&#10;tmKC6eaWvhvo+2HZcLhlBStTVKNj0kTRj2cOhyPPhxeabmC3f0NerARYnhRYmzF0HhUyokjx+nrk&#10;X//6F58/fqGpW9m87O959+4dRZrg8Tw+PXM8PGMiT5bGmFhTmZxVmcuz4bVjDp5h7JlHKWf83tpW&#10;XtiRRsVyQZhmxmamrjuMFZVkkok7WWIKGbvdlu12xf39LVWZkyZCIvHOEZBp9zyNaGXFoTxC7yeC&#10;U0yT51J3XOqGa93w+PzE8/HAtWupu1qoE6nF5Bm7ynCzqtjvb1ht1qSpFLqKoqAoMkxiMFbLz+gd&#10;EVaA/nGMjVOcsoJpGkd08DRDw+vzE98fvnI6nTieL/RDT5R4bCkXq8kOxJnBZCnp/Zby7R3r/Y5t&#10;lfGnuy1/eXdLZQLN5ZXvX/6GH06sS01LRFcPBD9jFATt8VzxygERwUX4IPDdAAwD5MVKWKyRKP9M&#10;LEOL1Upyh+/v/sS63LLf7ihsQdMOfP32nb/++i9++/Av4sSSVTl3ux1v377l7vaWVVWRxCnBBv7j&#10;w2/8+vUTDw8PTH4miQ2bShCKu5st1/MZ1c2YOFBWyf8+OL4cngBIC/EEZ0XC5XKiri9opcjzjGf1&#10;g6s9g4fL4cTUd+SJpUwyyiyh7xruVrdEaKY5kMQa9/4deXbh++MTVkFWFmx2JdWmpCwTsiplVRUL&#10;2V3g32WakhcZJrNc2zO/ffiVT18/sdmt6SbJYP34/sjTyw9cCGJewBMij7JiTiiLnDhOUF6gwsYm&#10;7Pd3jJMnMjFpVjHNcDidOfw4ME0D58sP+rElizOMSZgHxzQuIfskYdKa7XbDZr0hjgUxYIyhqRsO&#10;zy88PjxIfmK1JklzbGJJkpTVest6u2Ozu+V4uvD9SRAUlyU39vp65HBp6XoZn1vtiY0i0ZBaWJcJ&#10;RR6TJzGbas1+d8+6ukWrnPOp4/nlwNfHFz58e+TS1LR1j1H8cVONlGMce2FaFpYojqj7hvZy5Hxt&#10;6AYBpwcVqKoVeVKQmISiXPHu7ife3f9EWW4YJs/D0yvfHv+T46Xm0nU8vrxyul5BzYS5I0wDfp7Z&#10;rkqGsUVHATcMDE1DXV+ltBLBqqoIIVA3NZfrlXHuF3OJkebbUlAo8kLyhbFMXDa7PbubPUle4JXB&#10;B1AqYugHvj585vzacXhtadueyI54PRG6ET1JKcZNhmlMGQeBnBJ1RCaQZQl5HktjVsdobZhGt5QZ&#10;RGuG92IAiC33d9L6nOaJHz++czye6Hsp85RZQWIzcNLgGwfHtbkyDoPgoaocWySEMNH/sQIKspb3&#10;Yk0ah7DYTAQdksQJibVEJqLIclaVGFsipYgiWY07D2/vpDQWZwlKqz9AuI6A804YcNYyTTOX+sS8&#10;TP6mMDAzkRc55U1FrDMir3FT4OX1QFu3nA4H+r5lnHqc6+n7K9fmTN+1+NHjR5hmT4giImNxSjEG&#10;z+yDZBWtwQcJ2c+Tl5t9CMwhoh09YfBESi8xc4+xFms0aWohgnEaGQYxpIQ/vtdSTJt9xDg2aK1Z&#10;r8WAcX/3BhR8/PiRp6cfnC9HycypgDEKa5fVeAi4OWKeNQrJNK5XO8qs+mM1fT5d+PbtK831slhV&#10;JDPbtFemSdiKXdfz7dsDfdfhvV+4pBnaJGy2OatVxW63Ic8y+rbldXpm6HsCMllM0oSiKpbtRLpA&#10;vn+3nmjSJCMvChSK4/HEsHicVYCxldziy9MLD9+/UzcNQQWiBc58e3fHu5/f41zgfLky+ZndqmS1&#10;3ghSxo34yS82FojThPU2Ikktw9CSpZa8sKADXs3MykMkjEw3ezQBN49cTzXn44W26bE6IUsLUpux&#10;qQTKnGWpZG5XJcqKLen3nGikA0YJn9bPgebacTqfuNZnLtdXIVB0LXXbc7mMnA4914tjmBSDdzik&#10;EObmmRCc8FGtHK6tkcuVcR6UxoUgLE7vJSKQRuhYy0Em6kFpokSYpTYJuLlHRxEmDot9pJUs7Dwx&#10;DApnrOR+jZUYz/tfWFdr8KCDQquIKATBeC1rdLvA8tM0loOUVlhjGd3M4Xjg09cvvB6PzMGz3d6S&#10;5xXeKcBgTYrRMd0wMPQj//z1A58/f+XwekQRcXOzF0JCKTSBthELy+vzE0bDfrcSuLRSbLZb1lWO&#10;mwdOZ1k/+zChIgGuF7lkW+fZCXZqnpmGxSIzzNJWzixpUbLbrFmtK8oipVrlbHcbNpuSVVUI01BJ&#10;Nvn3abBzXlayXlA3flb07UB9qTmeap6fDhxPZ9pBmLhT8EzBY7Rhc7OmXFeoMJOpwGr5jGappijk&#10;8JqkBmMgtQLcHnvJ0GotmywTG1Rk6NqRpm6pT2eay4Xr+cjp8ExdX8Q0E8ml49pe6KaGoCNspsl3&#10;Gel6TfVuT17lrKqMP71/w399/5abxHB5fuD445EYiCOFjUTFao3GKPncTvOISRxOjQSvCEFQR4oI&#10;HzzBzXRtQ5JmFEVJmkvDfLVacbPfcbPasy9u2FRbrDU8fP3Kp29feHx64ng5ErQmKQrWmw33797y&#10;/v179rsbgp94+vbIl6cf/M+vn3m6XJjajlVWcLNeUyYZEYqXwwtD32OsYbff4RdEowEJQgMURYI1&#10;McMwEYIitil9P/Dw8J3rQQwcbnQMTYefPFkih7w8z1htctI8Yxw90yBB+G7osdayu7nBAdWqZLNd&#10;Ua0LVpuUalMKZ5CIVZETKY22ETYxjG7kfHnlx9M3vn37yLle0bQ3RCiefjzR1i1lXpHGesmOaIyx&#10;lKuK7XpNbBOC94t2K8Y5T1FWoCIOxxPfH3/werwwTjMqgiRW6JCA9/T1CMGT2oyyKlivK96/f48x&#10;EePQczi8cjqdGEdZawUXuL27RUcGkOZXWeXs97dUqw1KG75++sSnL1/58OETzy+vooYapaCilio9&#10;waHVTGIDVZVzsyu42VYUhbTMdrtb8mxFUzsef/zg65cffP78nceXFy7NBUUgNpokFcdy3V3EHKIh&#10;LXKM1cxuZOwnmmFc8BmaNCkwsSVNc4q0oKrW3O7kYfX4cub5Pz/w7eE7wxToxonZK9px5HC6MPuZ&#10;ooixKJnu+pnj4QXlRnbrNdtVxWZbkWVG8EVtJwy2cVrW+CkqB6NEFp8sLeCyKtms1xR5IVzQRCxC&#10;xWqN8/B6OvP8euRS10x9T980nOp6OYR3aDPRuol67Im0sAXnUTOPKXiLsZYsjxZ7iYYgP/96vSXL&#10;Ci6XKy9Pr2R5wc1ug1KK292WLM8oy5xx7Hl6PhKcwJStFUSIMUYa2u3EPHn6fqS+SuYvzxMcI5NL&#10;IEy07ZV+aCWvoi0qCtjYCL0gTcjzbMlkipIyTuwfuAprhdcYnCdOM27ykrIoiRcLRT/04D2JMfLw&#10;txrnZ6appx97+mEAteTdqp3Ao0ePnwJdNzL1M82lkXJL3TH0HePYM4wtw1DTdlf6scE7h/IQJsS3&#10;qhUmSdHWgtFywbJ6ycnJxNC5UTJSBHCByEGsDVlmsHEGkULFmjiNsbEmKPGQT5MnUhBUwLkJhUcn&#10;guZK04jNZkNVCZ/wx9Mjl/OVw+FI2zb4MKMUCyJGGrFxoolURJ4XrFe33OzuKIuKeXYcXk+8PL9y&#10;OX/icr5wPBwYx4Eiz8gyKepZKz7uKBLDk0yDkj+ax3maYY1h6HvGsef15ZWX4MWM0UlmzGLZ7ncU&#10;63JRarK0qJe/VKJ4jZQWP/WlEdCvgrKQCeI4Og6HC98fXzmeG1ln32yJEyulIQIvL09crlcu1wtV&#10;taIoLEkqmsvZd6BnIm1g1uANmbXYJMO2DmMVkVrwVsqg1dL+dIFxcvRjwzxOKAO72zX7/Y40KUhs&#10;+sfqP4oiirIgSWPyMsOFmWHq6bqeaZ7EctVe6OqJpplo6lamu92VcWoYplaa/P1IUzuul5mu8Uyz&#10;Yg4OpQPaKqxFLgBWY62WtXMIREZUpEHJZWaaHbP3GKMwJhBChNcKcETRMiHU4IPo+5S1RBEERobR&#10;ScZSiZJycgmjh2kYBUe1XpHEMUNX44Ncytu2pV8A12kiK90il0N0HkcM/ZXD4ZmX44lvj995fH5G&#10;RYbd7S3//u//F/v9vWhWI/FpX681Xz5/5uvXBx6+/yAExc3NhizNsUZg5OPU8+PHI9++fqFva9w8&#10;U2QxWstzRC9udh880zxKkc+NRJHAyPOlRFI4T9sOXK4t12vD0Ive9XfzSZ4Z9ruSn9+/YX+3pyoy&#10;slxiOXme4r0neFHvDr1M0byLCAjfcZwmuqHhdLjy/OOF0+FE344M/cQ4TkvkKgEl7m4Ta9789Jb7&#10;t/cYrShiK9g9o7GxEf7yojRUkeglgeXvZYp/uVwZBkGJPb+8cr00YnoxliLL2O9viW3M+XzmcD5x&#10;Ol64Xho8kGQJWZ6yqkrWuw3b3Zr9bsd/+ekt//Wnd9ymMcPhlevLibEeyEzCnFbMhSfCoHxH3/ZL&#10;PGVkHh2TmvA+koNtFGG0PB8VnjiORB6S5xRVSVWt2O9vuL9/w35zw936jr7p+fbwjb//6588/PjO&#10;HAJpllFVFTf7Pbe3t7x984Z1VeF94OXpyD//9YG///YvPp7OeGPEAJetqMoNeZwwt+IJn4aRzaoi&#10;Kwqc/z+Ug/PsAUUSa4Z+pO0aUJ4QoO86pulEG6cQAlM/4YaJPMlYlSXVcjC4e7Mlji3TDMomjHPN&#10;MI+kecndu5+waUxW5GRZTJxp1puS7c0aG2vcNJPpTFAl80Dbd7RdzeVyYJw6jFFMfUvfSsEhTSzK&#10;Z9hY2oZEBjykRUFZbUnzYnHsWrHeeOGIeef48fzE//jvf+Xx6Zm8XFGWUgyyJAv7S5MnCev1mpv9&#10;ltWqxCaWLI05ng4cXp85n890nThR8yKlyFekcUaZLXBSbTA2ZhgGXn77jdfXA58+f+Hl5cjpdJba&#10;fSSHgWqVU2YJVgWyVHJRaRaTZYaykClEXhTsdjes1jc0nePL46/8t//2H3z6+kjTDAQ81aoQU08s&#10;61mzULaMlZxSnMbMYWbuG0yakhUpWSWMLR0lWC2N0SIvUJHh5VDz628PnE5n2raXKZGJBdNjY2IP&#10;ibGkKma3qiiSAGEkwhNbTWo1eWpZVRl5ltLaQNtdGcee8+nE4Si/BxMnpGlJkcdkeUaWSNvzzf09&#10;b97ck6YZs5MHT931fPryjaeXV15PZ9r+9wcC4EfaqaaZGtqxIXIzgxqxvkfrCYVgRqLFoJFnGWUV&#10;U1RaGnxpxXaz4+72LUma8vDtOxrDerXhp59+Ypzk8InymEhxbmuu56Pk2RI5SIyTE9PQqaZrB3Rk&#10;iJQRNZWPcG6mbWqmqUEFOUChPDrSRJGiLKV9GFtLkctDV+wnjthKbrAqK4oilzb1wjTT2hIL1mBB&#10;YkTEaSoB9NSChmHqmd2MjQ2bsoKoZF6mWYSI+tzT1oO0h00CLmIcHM214/BykDxULy9wmUg4YQgG&#10;D5PHDx4fvKB7rENhUCFAcEQqJrWxWBGUYI+8d5gowlhNkhuyVBqOAZkGaRuRpYa0yJjmmbaVz45b&#10;VnvRYmzZ73aYOGLyA9WqIgR4fn7m+fmFum6YJydr5GW9iAoYbVit1jIBzHN22zesV7eMg+d0OvHw&#10;9YGvX77x/PxC13b4Zd0ZRWppdU7kRcm7t2/46aefFlxVxzzNf2T7Zjfz+vqC9440iSVzeD4zTSNl&#10;kXOz3VKtSrTRzMExjiMBMf8Y83vmUA6SfddxvdaczxeapkEpxe5mRxLHuDnQDxPjrMiKDf92c8sv&#10;P79ns1tzPp94/PHAw8MD/SDrfgFra5xrOR8fSbIYHwlLL7YZLij8BBoLPjD7EeUivFdESqDaRskL&#10;OKgI5WbKVYGK/FJWkQuEFEvAOvFla2OwiWaYWq4vJ671lXEe8T7QNC31teNy6aivPeO44En8hPMj&#10;kxNdZts3dN1M2zra3jHMELzG+UlMYQiyB++ZJikgKSW580hrgpKohtEGLCgH1oglBiVRBwVoHeTn&#10;CUEYnNOAUg5tIrwf8d7JwYSIdslPBiKGtqG5XiR3m6f4eZLWvXd0TYN3M3mRs92uCSBA/cxilOPH&#10;+cCv//qVxyfR244etje3rNd7smyFtTLBDkFxeH3ltw8f+PzxE6fTmTxL+fnnP3F394a2afjx44n2&#10;euXYDzTXmvpyJbZmiavoP4oOkgmOKcpcJo1eUFYqijCxWdr0GZdrjYpq+nFEtwKrTrXFxLLB2Ow2&#10;vHt3xy+/vGW/34naMgqLpcgRiOQ7G8XENmGeBtq6EdB83/ByeeZSXzi8Hjm/nvEuUCQ5ZV6SlxlJ&#10;nKIIy4BqRVnm3N7fcvfmnixNFuHG7wfDiBA84yiWnKEV5mXXNTRti/NSJNWRXgpfE4fnR5RSrKoV&#10;+90NZVZS1w1N3dF0E48/XjmczzgfyKqCbFWRVBnVKuNmU/B2W/LvP7/lv/78M6XWHB++c3j4xtjU&#10;pDpjmCGLC0Kp0TrBT3DVZ1ByV5wCjH5RYqqIyMhK2pqYSMVstwLy3m5uuNltRR5ys2dVVcTG0tQn&#10;Pn74zK8ffqNuGjYbsXOleY6OLb/88gvVaoXRhtfDmcfvDzx+e+Db1y98f3rFaUOcpmRZtWhJpfhp&#10;TcqcyGBM23g5D/4fB8fmKk2ZNE6Fr+UjTGKZ52Fx+wa6rkNHkhFAeZl+VAWb3Zr1ZsWPlxfW6zWT&#10;F1BunCZsbrZs13v2t2/Y7ndLsDagzHLgWqUo5RnannFoxbU4DbSDhHLr64ngJ4osFVVRloqXNc2Y&#10;BikPpFbUQs57yRwunlwdsbhHR7q6ZRh6jscTHz9/4fn5GYAyzymLnHmawcN6tebm5ob1uqJaFdjl&#10;d9C0DZ8/fuB0PuL9LAHo3RZtIoqiYLPekZicNM1xzvHy8sqXL194fX3l9fXI9Xpl6Ccm50kTS2xT&#10;uR3ZZbJWZZSxI7FKFHCxqLLyoqRabYizHOcjzpeJx+cTH7488/XpyLkbsVnOqsy422cYE0hMBGFi&#10;7lv8PEgWKTZ4QMeGJC8oV2tsnv/x8DdRRkzJ+VjzcHhhDoG6aTmeL8zOSRa1WknbLM5I0xzvPEVa&#10;0Hctu7Lk//7Le6axxoeJJNYUeT9MNLYAACAASURBVILV0HcXDs/fOJ8vnM9Xmm4J8PtAFFmSpJQC&#10;wrqgLDPKomCzWfPmXrJ8fT9yPD7x7eGBw+IgPp6vdOMk/cdIE0Xi7O7ans45vHFoA8qIizdEWsLp&#10;ykijMElI84y8TCnLmKqo2G1u2a5uWK3WzPOMChEmsmRJznq1ZppGHh6+cTy9UpU5wck6zM0ip59m&#10;s5ADhC04zjOxiTCxtB+dDnIZY8GdRAGbWNJEOJLWppRVRZJmxLERpliWCnrBTeKfThKxaWTJ8l2I&#10;MdoSXMQ8BoLz0uBmQfM4TxgDNjXkRYbWijSXJn03tBxPR+pzgxstTCnBa1lnK0PTNRxfzrw8HRbd&#10;Xcsw9rjglktgTGQWq9I4QyLZpUhr4jQRf7WOUFrJZzmN0SZiGi2djsAH8kwuFfHSqkzTpbDjHbML&#10;ovZ0wx8TOzePRErQRUbrhWaQgYHu3PD4+IOmaWjb3w1CSlrny3ctSWSavd6sefPmlpubLXGcMI+a&#10;L5++8fDwg4dvD4KtGSbhzgUvrd6kJEuEhVmUOW/e3vPLL++pVhVtN+Kc59C2vL5e6LqWYRwwUSTI&#10;o/RW/qyswQcvz8FYGKcueDygtFwe4qX5D9D3PXVdc71c6dqWaZISUJZJxCeNLZe+ZRhnbJzx7v2O&#10;7cKOnd3M08szTdfhgxdD0G7N7kYOzKIDHCEMRErWT+MYcKNsXowRxM0wDEQqwUQGqzVqqb5HwUCI&#10;QGm6tmEMA7G1JDZBLdDkMI10/bBMd3pQiuviH77Ulz/MO9frQN/NeC84oXgpvWECOCeA+b7j/2fq&#10;PZosObY1u+UitDoqRWVWAbiiu0kz9pSD/v9zGml8xLtQJbJSnjwytPBwDvwA9w0wAKwMBkNmRLjv&#10;/X1r1W1H2w70vaU3MKOR2i32tGfR2oK9CBzsBe9lDWY2MDo+qFAaTznzjgZ8TyKkdhNLKS48PXep&#10;E9YihUVpgcXpVyUWoSAInGO+H0dsNyA9ZwNp65q2rjBZzDiO7qLYu0JEkWeXwlrslHvzTFNXHPcv&#10;fP3yG1+/fqOsO5QXkSSFeyctNhT5Cs8LaZqRt7c3fvnPn/n+/YHQ9/n08Z6Pnz6xWK6YRsN+t2X/&#10;vmV/iZh0TUMURVgzIuxEkgTUdc3hsCOOY/7bf/uJJEmYxuayGVAghDuIa0WURpyr6rLilfiBh1Ie&#10;QeD4ilEccX17xc3NhuvrJXEcAc5qZK0rISmhsVYxDpaunTnsGvesPb+yO+2oxhMjnZvYJyHLYsnN&#10;6oo8TVEozOgO4Kvlkh9++ESWJUiF43VKsIFTnoKTKlRVxeFw4Hg8UtcV0zS6i5m1RHHIYlEQ+IGL&#10;Kli4vl5SZCnL5QYtNKdjxf59x353cNaydkQIN6XN1gVRkRBlEVc3az58uOafP9xxtymIp5HTywuH&#10;x2eGqkJagRVQlz3uKXfZWisdw1cq9w2wgc9MgJ0dCcZZlhLiKCP0Qu7u7tms1tze3nJ7fcNisUAp&#10;xfl45PHpiYcvD2zfdwyj4fr2lqvLwMUPQ6IkZbO5ousGnh5f+Pz5K8/PT5wOJ+q6YbKKNM0Qno9C&#10;4uuILC1YpAnzMOBpjcxztJZ0fUc//pdyTOBFlxfHRNd1xHHApx/u6YeOb5OhaSvENF3MEdKhavKM&#10;LM/wAs1kDd+fnmnH3uENrCRLVvzjn3/n+voezw8Ik/hSOpgR3ozSiq7vGIaGvmmZ2h43OLcYM/2l&#10;JxNCkiYpV5srrBBo6RhoqnDw2ShwwdzZCoIgREvB2LeUZU1ZnjgeDpSnM13b0rc9/TSyWi+QynOt&#10;Tu2xXi65u75mscjJ8wKL4XQ+87Z9oSrPDOPoJlV+RJ5n3H+8c4gFKRFSOYDrrHh/3/Ht2ze+f39g&#10;vz84Jpi5jPQ9SRxHhIE7/Aa+RxC6f98yD7gqNNPQgpBO/ZavEFJzrnreXg48ve4om4HtseR1dwKl&#10;yVcr4iRjuUj4dFcQBhLBTH0+UB4t0yjxtbhM9QIWyyWrq2uiJKY3lqbrsFYibcBpW/L92zP74xHp&#10;aax2tP8gjlyJKE5YZAXhJQIwdROyyNHLBdebBX//eA92YBgb6vpEVR04VEfO5yN1XVI3DVXVggjw&#10;vZjVakOSLFmuNsRxQJz4RPEFRxK5X/qybnh9eeXLt698/fpA0/VuumJgmGeGwSEYprnFD9yKT/ke&#10;gfZcE9NzoWitHNvPEyFaJHgqJAxCwtAZCrKkIAhyjPU4HBqatqVtDL6fonSAmQW+Hzn9l8Xl+JRG&#10;+z7+bLG1ezGNw+SmfYHv+JBNRV1X7pAThw6TE2r8QLucnXa8uyiMCHz3e6w9D8/Xzu4ShiBgxn1I&#10;lVYIqRjthDAD0jq8DXZmlsZxEGfDNLrpQRCGpEVKmqcEgeem+W3D++FA3ZTO2iA1WZrj2YK2GijL&#10;ksP7nuenF/a7PWacCMKAmw+3TjlqR+quoh0aEJYoSfGSi6d9cq7gMAkJowg/8PF8jRQgleNhzmbG&#10;DCOe1s4KEYXEicOMmNnQtC4QX9Utfefc0POMy7v6Ib4X4ilN17ScTyXluQI505v2koMcwEIQOjWi&#10;Y2Z6ZJkzQ+RFdvnniuOx5Hj4ztP3LbttyTg4QLtAuFzp5aAZxw6RE4U+SRyRZjGr1cJtIXbvfH96&#10;5fXNyQWatkYILprAG+7v7wh8n6HvWa1XjMMA4vJhxUU1ZmkZzUD/538/MM+Gtmmp6oqhHwh8n+ur&#10;a+I4uhTGPKZpomtrjBkJ4oi8yImTiH4aKM8nhnFitVqTZZ/YXK1JkpBx7DDzCNZtOORFdzZjGYcZ&#10;pTRJUBCFOU3ZsDcn+m6m82ZG5eDO42CYL/o+i2WYO3rTuedPSvq2oyor6rLmdDxhRsMwjozTRNW5&#10;Tc1wmcSNk2U2GiECPC8gCC/PFxOGkWnuqPqKsqvohp7BzEwIUOLSpJcooVB6Rl089fYy7XKlE8s8&#10;u6jDbJ1hRssZpMILAxargiTzkcpciBgNp+PRteatJQwcvmua3O+F7/sIgfNna4/ZCmZ6giRjUWT4&#10;Sl4mjT1d6w6Rwhry9Q3XV1eAvcSbBG1d8/T8nacnZ+Fq+o4gilkur9hc3XN3/yO39z8QxRnPT898&#10;/vKFl5cnytOBoij47//8B58+fSRbFLw8v/L7b7/w/eGB9+2Ow+5A3/ZIBNaM7lvtOeOIGcfLl1bw&#10;/PLG0J8ZhpJxGkjzFKUUfd9zKk+0Q8f5XNL1DgQexyFK+s69ni+J45gPt9es1k4HKITzrWulkFIx&#10;z8JxPg8V77sD+92Zw/7M8VjStD2jHfBSjyB0Ot0sSbleb7jd3JBlGb5QCGaq05kg8FgUMUGoGYbO&#10;5UxnRRBmtG3H8XS8IPN2VFXpvg3TBMwUxYKrzZowijDzRNO0+FqTZwl/++kaJR3J4rDbsX07cjjs&#10;HUqsHQjDiDBNCfOEbJWTLmLydc7t/TUfbjb87XaNGAZ2j2+ctwdEb0iCmGlw+s7DsWS0LhvcTR1V&#10;09CZASNnhC+ZhUIoiUKhpMtZp1nBarEhyzL+8dM/+HA5NGZxwjgObF/f+PXXX/j8+Qv9MOD5AVfX&#10;V9x+uCbJUpR0HMnV+or39z3fHh754/NnttvdpYDnkaQFXpwSrxb000QcBKzXK+7v7khCn+p0Yhxa&#10;4jBiHHv6qUcF6t8Hx9m4RM3h/cCpPPLh7pYocA1BpS6aqTgmiUICz8NTijzNSNKYcRxoupo0y+jH&#10;kVNZsliu+eFvP3B7e08c59StE5APo0M6SCtgmOlHVw6wxqBmFyJ2JgCXbRAoVvmGKIrI0gyDZR5d&#10;oD9LC/I8RwhB3bkH5H13omtq5mnkfNzz+vxIeT4jhGDsB4IgIM9z8nyB5wV4vk9RLFmvluRJiJ0n&#10;yvKdc1my2+2o69q5bpOY5XJJnhcUywVJ4j7E0+SyEs9Pz/zxy2+87945Ho/M83yZcIRoIRHiT22R&#10;w+MEQUAaJ2RFTpomRN5MFEx4OnLZID9mGC1PT+/89sc3nl621N1I3Y0MViD9gOWiQHoe2WLB7fWS&#10;Hz9dE0eavm14+GYozyeE9Bx7L45YLJZkRU4U58xAVZ7ZH09Mk5syPH9+BesRhzF4iklCHKZc3d5y&#10;c3tDlub4SnLY7Xl9eKKtKnyhSRcFyox8/fVX5wMXE2V14FzuMXPvpknLHD/wEUIhZUSWr0mSFXm2&#10;Ic0XDlSdB4DBmIl26Nmfjuz3e56fn9ntdjRdR9P1tN3AMFm3JlOaKI2ZhYeUk/PTSkf+97UkijRR&#10;pIgDh4Dy/YhARQjrdGVJElEUGWlaEPkZZoKqbJiMx3L9gWJlsbPhXPaEoYcXxARRipCafmwZJ4v0&#10;fKTWdH1J03Ro7f/lyrVYtxr1A9IsJox80jQiinyUdCt2z3MvTCXVxU3ruQNX4CG1E6T6nlvjCymY&#10;jHGaQjsx2RFlXY5HaOM4hhKE5xrLYRQRJzFmMrwcDozTSNt1TPOEH4QUxYogiBhqwf75xO7twH63&#10;pzyfaZuWKPRJN0uyPMMPfWZrONdnmrFGKoUXekRxhC80jBZ9wbdkhVune55GexJrDcLO+Nr7y/gR&#10;XqanEhDKMsuR4+7Iy8srh9OZGUUYJeT5Eq09zARN4zJiTdNfihhHp+bzBWHiE4Q+WZKitWsdZln2&#10;1+Exjh0+S2lJU9ccjkf2+3fe3/dUpwFrtGu0XpzKWZawXBYURU4cRXjK6b+0pzDjwP79nYe6Yrff&#10;sX0/Ujc9s7V4nibPM9brNev10ikntSKKM4IgvFzQR8zkihmjmXl6fOT1/fXSnJR/IZOklJectps2&#10;51lGHEUM44Axzivdtg1SzWjf0k0V5txfVuWGNI0pihuyLMUPPOZpoBv/LCQIFBIvCPClW0/NnsRK&#10;zTwqDqeG1+dXHh5eEHImSSKEhK5vqeqW4eIslkoxzgNlfaZpGpfJlOpiHVIM/UBdVc7wNTpPOFJe&#10;Mq4wW1AqxA8UxkpmYennnhm3oh7nlqo+07YV02ScL9cqDApxKQ8ILZDzzGgM8zwhwHnlhWNfKs8R&#10;EWZrMcZirfszSRLx4cMt9x9vCAKHozodj3z7+o22bmnaBikcEWGeQHnKWXSkJIlcWSmKMvJiJi1W&#10;FHnGzWZNHAaXeMNIGHokcUGWpwShh5kMTVXysnvm9fWV17dn6vqAmUfyvOD65iP3939ntbnF8xOG&#10;3vD7Hz/z66+/sdu+EwSauw/3/Pf/9nd++vEj2lN8efjGr7/+xufPnzkfj8zGEAUeyrothIPeu01G&#10;17UMSpHECZOxPL9uaTuF1gaUIC8KtFaO+VtXmPMZITWe77nLs/aJwoQ0veB1ooSiWJDGjmnYDz1t&#10;1zIOI23bUTUt37+/uBLo4UTbuta0Ug5PF6UBQS4JIofm0koShiFKO/Z5ECiwAtlCNzW8HV4dsk+6&#10;S8o0W7q3HVU1UJYnmqZxGyOhCDwnR0jTlChyUbjj8Uh5LlFa8eHmmkUeEXqCru84HQ68vx8d4mcY&#10;GCdD3bb4QUSYJqSLlGKZUWxSNjcrNleuRT3UZ8bzmfZUo6zB084k1nUDgzH0o+Xcd1RDTT3U9G1F&#10;PXb0jBgE7WgRBJciqE8YpRTLDR/u7rlabfjpxx+5Wm9Ioojj/sDXL194/P7I68sLx+OR1fWG1XrN&#10;zfU1+TInTXJ8L2SaZ56fnvnPf/3Cw7dHXt7ekVKR5ovLOSTGj0NUoJjmiTiK+XB9RRBqzuWB3fsr&#10;1fnE+SyYjGOszva/uKqfHh/dmHca6PqWOA55eXmh62variXLIvLMQbKTKCLyQ+IgwFOaoXNC7vXN&#10;hv3xgNKa67sP3P/46TJerynrksCPmOaBcR6Rs71w7Drm2bgCi/YcWHcY3epngjBISJOUYrHE1w6I&#10;21Q1w2gAzTRBWZ553e5ACB6+P1Cfz4SBR9fUHHZbpID1ak283hD4PkmSslgsWK7W5PnCFWemji9f&#10;fqXvavp+wMwuL1EsC1bLNfliQRjEbK5u0J7H6VSyf9+z2x359vCN15cXsAOTGf564Qvhgu1hGBLH&#10;IUIId0gMIzxPEUWudBMEPlKMhLEbvQ+d4csfX/j9tweenrZ03YwQHpN1D9s6TUmKHOlrhJLki5yr&#10;6xXr1ZIw9DgJgUUxjNaNvlWI9lOUimhaQ9MdafuO3eHE8XhmHA3SaoT9UxPmka0WLK7WFJsVcZoi&#10;lWQcnDKtOu1o6gNz39OamYfjG1+Hgb5tKLKIYpmSFzHLRU6aRwSRx2xnDocTSVahVUyebQjDHN/P&#10;mIygaVuiVDOMLeXZ+WD3uz3vuy373YGqquin0dH1tU8UBygdILWH1MrlaaRjzLnfJUkU+BR5wrIo&#10;yJLEZWP9iNCLXN7x4oSOogTfj4DAccnsiLoc1Pqh4+3tlaapiOKAYWg4niqCQLvMVe/Uf00/cC5L&#10;mrolCCPSOCFNY9IsJQojZ+wJfKf9S0IHFpcCIZyeUIiLU1gp/MAnDJ2zWEjhpuyeA+Yi3PRgnCeM&#10;EchJMWMJfEmS+pjJMI0zdnLP0Xlb0n57YJ7t5RCZkmariy1G0/Udb887dq9HzruKpmoR1rpyg++7&#10;6f9s8AIPpSXb/ZayOeGFHuvbNUmeIaVAWUWkXT41zzLSNL6YPwaMGZnNePmYO50kFjylL/Dxjvf3&#10;LYfq4GYgyvsLPRInGUJ4dN3I8XCmrk68v+9oqoZ5mpBIkjhDh5Iw8cjyxJWH0ow8L8iyFM/zGIaR&#10;cRyoKrei2263lGXlVlVCEccp86Tc9DXLuLm+5vp6Q5YlaE8SeB5KurV829W8bV94enrifDrSDwPW&#10;SpQOiKPQIXfWKzabDXmWOppB4LzOSmqnHmzOvLy+8vT4zOv2jWmeXGkkdmF233flBqUk8k8+YJ4R&#10;x7HDOtnZNTMvk2zpTUzWUNV7sFwutiFBGBKGbnVYV87t7XsJWeI5oLUxyDlADAF2VCjr0XWG55d3&#10;Pn954NvDd163r4SxR1ZEoCxN13AqK9qu/6uQqJRm6F2WLE0SFnmOVj5dZzidW8pTQ9t0jJOhahzY&#10;f5wtSrksl7UNYWTIixQdgBCWwTTU3ZFuqp07XBqkdsYmjWQeYZoMSrh4j0JghEXOoJWD4DvotntG&#10;pHTAcDOPmNEitXsG4yjk9vYDy0XOMAy8RW+cjxXfeKDvR5T0Lrw+D0+HREGC76lLoaqgEAo/CMmX&#10;K5ILWD1LYpSwxIFPFGbkeUoQuOez73qOxxN//PEHj4+PDEOP5wuSLOP27iN/+9v/4PbuJ8Dj8fGN&#10;z1+/8/D9ibbtWCwWfLz/wGazIAwjXl/f2G5f+f9+/pn96eAc6J4mDgKIYsbeYX+u1lcorWna1qkr&#10;haAfe4QS5GnC1c0apSb6tsX3L/5vKxBCOVVfnOB5Pp4XEkcpaZKTZQuSxCFdPB2hdcg4DByPR962&#10;rxwOB/b7HfuDW/eOk0EpzXK5uGS5Q4LAGeGyIiROAvzABztjZoNUAl+7slLT1/Smo+saTo2Li0kJ&#10;/TBwPJR01YywHlEcsly6DKCL4J0py5JhcCitqimZxwnfc2vn8+nEONR8/Vyi9YwQvkNS2fkSKdEU&#10;xYLBTHi+91dE5Gq5ZLMsSAKfeejZl0c8MxHqwP3e1wNVXVO3I5OUDEJS9iO7uqIdKvq+oesvk1+l&#10;mGcPbTVahyRxynK55Obmlk8fP/Hh5pYiKxBSst8f+Pz77/z2r185Ho8Evs+H+3uiLCFbLojyjKwo&#10;2Cw3zAZ+++13/t//+NlNoI8lwzARpym+54gHy80Vi1VBPZQgDHEQI+XMdvvE08M3du9b7DxR16W7&#10;/AuBF/r/Pji2TeVKBlq7A2ISgXAuYj+4QSlJlsbEYcBmuabIMvq6Zb/fI2ZYrJasrzZEWcr9D5Is&#10;W1DVJdAyX9y9SEuUhHhG0nUN8zy5/blxN/BT0/ylfLLWkoQ52vPdx2ZSKO1zOFacjmf6YeLlccvp&#10;fHL5q64ljGPK5ow1hiHwUAKWyxVFlrJZrQh8D2MMi2LJ/cePeEHIdvvO0/MLVXNA0JEkIcUyQQch&#10;URATJ9mldCCR0mO3O/P09Mz370+Up5r9/kjdNMSxTxwrIj+6cPJcgzNJEvIkIYwiFsWCNEuIggBr&#10;XRnJ811xQkjNoa45lWd2rwfeXnecjg3jrBDKx4I7rKcJm+sr1tcrgiigHzu6vqE+7XmzrrlYlxVN&#10;04P1sLNgGARtO7vDHq49OBlD3XWMvcXzI2I/wk+UQ3fcXrG+uSLKU/woZJwNVV0jxcQwtWhlSEJF&#10;3TmK/Nj1mHFkngxDLwj9FR/v71ldFUjlmodIQZIULNc9SoZMRmImSRyFlGXDt6+f+eNLg/acS7au&#10;KvrO5VxPf+Ysw9CVcqKYIErQfoTSHko7TI1UAuyI1uICX47Js5wiLUjjBF9rjHEaQ4m4TBICzADH&#10;Q0s7NJyrBqU0WZpyKFueX554fn7mXLpiiBTO1iHEjFAuPzWZkb5zGZbo0n5P8pgiK5x31fPculxr&#10;PK0IfH3BOQkQ7iVlLi/VMAydG1c5z672PIKLE1gqh2eQl+ymVIowDNFaoeUEsmeWI8M80rYDXTcx&#10;Gxd+D4KYRb5iudwQBBGnsuL7tydeXl4pTyVmmPC1d2nDOuOKsLMDZZ/PlE3vcDFJwGL9I8rTjvc2&#10;jQyTYZllfLi+J40SwsBjHDuOhx3n055x7PCUax+HQYgA+q6nazr6fnT6PGnJFmsWqxVKeUyzRXsR&#10;UvmUZUv5/sbr25HdrqQqnZXF1+4QJbXFDxSrVc7d/S2LReFQOBe92TRN7HY7Xl6eeXx0ZS8hxCVH&#10;HBIGEZ6XokRAGEasN2uuLuBmrd0zOs8j59OR15cXnp8eORx2TNOIlIogjNDKqf2SJHVaxzwljgO0&#10;7xRp3dCxPx54eX7l7e2d87lyNpDWTSmjOEDri7EijC7NWJfJDKOALE2IwxAl5V8XbWtBScEiSzHK&#10;UvUNw1ShlE8Ue25K6XtYe2HQhoEz2Pi+y4HWLpM49ZrjW8n79yN9ZxnGmc9fv/P56wOdGRjsyLnu&#10;OdQ1Qs8M80DZ1i4fZWak9NEiRBjXUO+6HjN1tJFlNhNNM1GVI00z0fUDk3HFGqU18ywZ24nZ9s5y&#10;M0/MVuJ5MJuWdjyCnLBydMWH2V2wfC9A+JKunYh9TeBrpt6xWIPIlSKNmZj+S5vW8zXjNNP2PZMx&#10;7hDfdby/7+jqnuLjyl1Q20fqqmccII2XrJYut6e1xlMS33eq0CRJnAklTSguEYgkTdBKYsyInQxZ&#10;muJ7TkSRRDHl6cyv//kvvn75xvHgVvhREJPmMde313z68e8sFmsO+yPfn954eHjh/f2IH0T89OOP&#10;3N7eUBQpEsv+fc/j9698e/hCWVdYDGEYkiYJGkFbtVgpyNOYwHMX0iQK6MeRru+RWpEXGav1gtu7&#10;e8zU8L594323pa4awH2//ryE+X5I4MdkaU5RrEmSDKxkGi0QUjcj3x9e+dcvP/Pt4SvD0Dormaco&#10;isJ1Hool682GJE4AHGbKD4lD33FEZ+MQWVIwY+jHlrpp2e63VE3N8XTgVJ2cuceTDL0zAfkiwSMg&#10;H3J838famaapOR9P9H3vzjd2dpuIIEB7ir5r6LoGLQzKc1GnNF3h+wlIS1meqJoO5QXOOhZ6pGnI&#10;7c2Gu/tr4sRnGBu6sqSIAoqgwPYz+7cjddkyo+jmmeftlpf9nvf6yKk7MZqOrquo65rAgyKKSWSC&#10;76UURcHN7Q33H+64v7vjw/UNi7ygrRsevj7w/PjEfrd332PPY7Fac/3hAzqNkFoR5wVxknE6l/zx&#10;+2f++O0PDscT1ljyNMXMwJ/FwotQYBg6mvJA3Z4d4aDvGPqOti7p2+7yfWvo+tbREbT898Hxb3/7&#10;EQDPV0RRxM3dFR8/3iO15VyeMGYkTRz0OvJ819ja71FC8fHjPbcf77ASboIAqRTTOF/8pOKSA5nd&#10;C9jOGDMjxOzo8X9y3aaR1/cDgQqd8iwMkSistW7vLyRvr66RfDycadrKeTEH5ySNQjeGFrO9BNLd&#10;rSBPHdMxiUOUUhyPR6qy5D9//pludHlOpV3JJ0lz0iwijl0+QAi3uhJ4DL3h//q//x/MBC/P7+x2&#10;e8zkQMUIgQ0d8sHhPjS+f+HBFQXLvCCKw8s0ISVOEsAydj1113I4HTjXFdvjjrrtqMuWvhlBBoSZ&#10;C6Ur5REHIXmRcXt3w3qzoBtbtu8n5rEDBMfdARB0Xcs4GLTymaykbkba9ozW7iMqpCKMIlaLa/ex&#10;i1NCX2H6gc1mxeZ6g/QVTd8y9LX7mfU15+OBeRwRc08WewQkNGLmPLaMF2Cy7wfkWc5isSROUowd&#10;nALP96nblmJ1hZIBT0/vvL2+UZ1dxnIaOt72TygtMMYwXiaYTXUGO5JnzkKgPZ8gSojiFD+KURdF&#10;mtLeRaWnXEheCXw/IA4TkiBDS4+h7zBDhbWz88B2Lbvznu3bmdf3I4eqo67dmi+KIsZpZL/bcTqf&#10;mKYOcI5W7UmUsigF2nOmo7/ydFIRhTFF4VacYRC6JqpU+L7nimU4z67W0unTHC/E/XcJgUVcECwe&#10;QRjiB27VOQuYpxnP8/GDAHv5ICZxyGRqdrtnBA7gjHTxEikClIqIwpw4yqnKgW9ftzx8+87b2xYh&#10;JavlktVtQZZEeEpQ1xXvb69U5QmpBWkWk+VXLNdLgiiibhredjuG3hCFMUJpLIrXt3e+tQ+0bUXX&#10;VvRdw2wGPCVIk5g4ihiHkaEfwAqSOCXPl2SLNWHqCj/GOoB/149U+yOHw5n98dK2PDjXtxSaMPII&#10;fd/9FXlEiSZfOr6ZFNKtA+ua/W7H9v2dt9dXjscjbddf8sYecZSQ5TlJkuHrBM+LWSwWDlmxyBmH&#10;jv1uy8vbgePxwH73TlWWDOOAVJpAaaRSbqIcxcSxQ/AkaYz2FePUs3/ast+7clFZusPiMEzY2V0W&#10;XZPRIb82mxW3t9dkWeac30o7W8plciZwB7FxHJlnV9iJ4gy5LBgZCFuNkAaswvfCy6XBrbzbpqfv&#10;J9QlH16VzobVtA3tueP9CT1sfQAAIABJREFUjx2np4rASwnTjP2ppKkmRiyDmJnGHjsOTHJkYmAy&#10;EyMGIyyYkXH2kZNr0Q99S131eJeGssvcTo5TajUIiUUzGafrFMLDF4p5HJmGnjCIiWLBMBukHJgY&#10;QFmkksjZaSOVhHme0cqivUvRzNWj6QenKvS05xrrZqKqKwIT4QcRgR+4wtUwcK5K4vOZt7ct69Ua&#10;Ywzl2bVpi2zB3d0dV1cbsND3rVsBhwF5XpBmCWmSEEchUeSzXBTEcURVu1yz0oIocNPjOI55ePjO&#10;z//xM9uXN8ZhBCtI44zNeoMX+2gds9uXPD0feN+dKKsWHYR8/HTPze0H0iRlng1vLw6vs317Yegb&#10;h0gyM0K7WENT1fjKXVDjQGPnGU+BEq6UpcOQOItd1MT3GMaer1+/MZuBqnYFxrZu3DMS54RRSpYu&#10;SOKMJM1IkwJPB3Rtz35/5nio2O07ymrg/f2d17dnmqYmCDSx73iK1zdXbDZrNpsVcRI7hutsGIeR&#10;qRvoq/7CxxwY5oneuPjbqT5RtSW788FpD4eeYRrdnzMT1oKvfCYLau4xk8Fag+/7Tj/YtoCz0kRx&#10;zCJfkCQRwzBQnk5uYu0L7OwQTuM4UtZ7dgdHhBEKJjsShz7LVc7ffvzEP//+E34gKKsD1gys8pxI&#10;KzAOmF/WNadTTd0O7Kua7fHI82FHNXUcmxNVWxH4kuVmSRRorBEEXsJqcc3Hjx+5u7tjs3Zxh9Ph&#10;yPb5lbfX10tDvGWaLHGSk2UZ11c3FOslgwY/ClF+yNPbls+//sHXPz7DZFkuVqyWG+q65lRWdMPI&#10;NHa8vj3xsn1FqJm6fXd4ta7DmhmJBYyznmnBMHbUbU3T1sz8F1f1//6//ROAOI2JopC0iMnylGHo&#10;sDgY6Ga1wpiZvmmYppGbm2uur6+5Wl/jBT7vxwNJGKK1phydn1YpD8+zWGtpm/6CKTMEnsZaQde3&#10;NNWZ47lBCs2MYBitM1Psjry9vdE17WX9qJlnB22dmZnnEYlrCvu+zzSPpHGA7ylWi5zb6yuWixxP&#10;KaZx5Hw6cdzvOB7PCCXxfLcOjOKYNItYrmOizLWZzDRTnRte31457E+czw2vLzu08BgHe3G4eq74&#10;YkBrkNIBzJMkIQjcBOLPZqzWl5a6nSnrkq5rqc4lp/JMWVVUXU/ZDZzrlrZukSiKpCBfLllkC+Iw&#10;JgpdTm61XhKGirkaCEMPP8jw/Ih+sNRNz9B2SAR+EKKUdaWNccQy4/sRy8XKidfXV85QIiUwIaxD&#10;X5zrI/2hB2EJ4whjDM1xT38+Mw0d8zChEQRaoNIQT2QkUYCZJFmeEkUxYZgQhSlt31C3LXIcKfIV&#10;SEl5rnn49o3/+I9/YSZ74YZWKG/GKJepDT2BHZ1qLEsybm5uSdIU5Xn4YUKYZMRJivZDrHCw1DhK&#10;3OEnMA7PgUTLADsJuq5n6geUVESBYOhrHh++8cfvD7w8HzmUHe1oqS45Na010zhSNzXTODpUSaDd&#10;yzAOCGPfqfISxypLIvf7EHj//rlHkZuIzcY1Vn3t4SS7DryrhHSrSCn/mjw6G4jLww6TwXQtxjr9&#10;12wNcex0hUq7NWbfd3z/9kDd7IkiceHPxWRJTuBnYAPGAZp65Pn7V06nmvOpwkwzWbJksSgoioIk&#10;DpBy4nx2ZSahBfc/3nN7c8Xmau1exMPA4XSm73u08ri5XlMsV2gv4O11yx+//M75eKRpzth5dPkk&#10;TyECj7pxqJowjIiTHK19kjhjsViRFQusFOxOB962O8qypm56jicXKu9757ofh5E4dI3I1bIg9DXz&#10;NDKOnbO/9Jp5NHS2c/GY6kxVlZxOJ9dGVprID5gvK9I4TFgv1iwWK6KkwPdjV04KnNJ0u33ly5c/&#10;eHl9outaZ/WQjvvpe97lEK9ZrVZcb66JwpBh6KnqksPTjsNxx+Gw53g60rQtxszu4KZdgz4KApbL&#10;NevVmrzIWG8WbNZrAt+t67zLhGscB4auAyxSCkI/AObLIa1jqAfO/YlmaJhnCEIfrKU8n3kq3zgd&#10;a/a7M+MwO8Vh6LyzXd/S9x3tucUcneLRSIMZDZOZXZFlqGlpsd4I08Qke6yakZesJ9YyD4K5de9B&#10;JdQF6tzTWuMayUq6dvOfnFc0xkiMceUgJVzhi2ki9AM2qwV+amgHifYsY29wmF6L7ymE1jBJBjOC&#10;Ma6IcokWKU8zGedbVp7jHdq+R3uzU7lNE904YqxrsVsEwzDx5fNX2qZDKcnj4xNt3fLx/hP/83/+&#10;HyRJzPt2y/nkntn1ZsXV5uryXlcEgSaNfHxf0tZnToc982xYFGuyLMVayy+//MrDt28O79QO2MlS&#10;pAW3tx9YLJY0w0DdDewPe85lRdP2hFHMer3m7u4O7Xkc9lueHx95fXnlfDoy9T1aXXBbQlwYwsK5&#10;1rUiiyKyyBm4uq5z/nRpnc/e19jLurpszjw+lrjT0+yA10KRpAuubu64v//IerFCSc08C4dNOm55&#10;eXnj6fGV3b7kWE3UraFpasw8EkeaKM0oljlxHFIsF6w2S4pFDtbQtO58UJcV1alEdI4fO44D/dTT&#10;DA2H+sT+tOfUlLSmo+kajJ3xQx918TlbBDYQKOFhjaW1DZbJTeaNQUnlDq6bDYHvkUWpU/AOPfPY&#10;07UDWluM9dDKZ7aSunaHv2l26DKkYLVO+elvd/zj7z+wKlL6vsaz1rXPJ8s4jZyrlt3bnvfXHYfD&#10;mVNZsS8bjl3Ny3HHICxGzkSpQ8+lSUzgK6SRfNj8xIfrez58+ECxyNFa0dYt7+9v7N621HVNHLvL&#10;aRC4KNRquSLPC2ToY+zMvjqz337nsH3n/L5nGmbyOCH0I4o8ZxoGhJ1hNi620zTUYw/CME4l/eC+&#10;dRLntVdaEoQhSvnuUDr22M5l7P86OP6v//V/ur/xFG1bUzXucGOZWCwzV8SQgtPpjPIkt/cfuL+9&#10;I08z+m7kfHbB6GmeUdK1/f5Ug1k7IYRDbUzTwDSOzjs79pT1mdN+z+ncMhifvnMO2qkb2L698/L4&#10;SHO5/WxWKzzPNaG9wIXuPd9NcnSgiTyX25LCNUvLw56xq5inmbarGfvBaQ+VIkpiwiBCX5A3aZ6S&#10;r5ZMduJUu/H34X3P29s77297N7q3ilAH+Nr9z3SH2Amh/swyBuR5ymq1Jk1jPC8A6Yo+ddNS17Wz&#10;dEwDZVVxOp2o65phmjBCMwufeVZEUUaRF1ytNqwWK7I4cZOVMCTLEsLYZ5w6N1XKUpf3EBrluaxg&#10;3zW0bY1AXbREOVLKy4EmpcgXLBZLkjhFex4Shzw5le94viSSAUJYzDSiZguTQY4TpmkxfeeAz0Li&#10;bGAj4q8wv2JzfcVivWacLcdTDVoQRgVIwfPLzim0tu88fPvGbrdFAFma4XkC37scfAI3afHEDPPA&#10;oij48dMH8mKBUG51r70AP4xBacbRMA0WPVvkbJDTwGx6ZgvN0HHct7xvDzRVTZRIrm8SpJypqnea&#10;5oAxA4qZqe/o25pxdCtIAIzBVwLf1w5OHngURcZqVbBYZqRZTBJHrhkdeURhiOe5DIid3YXJzoLZ&#10;2AtkPkQrdwEyo8FaQCiUFCDcQcRayzi5yIZnPeJIk6aJmzx67hJ0OBw4HA4MQ4fyFHGYEkWaoijI&#10;sxVKhlTlwP694rivKMueoZsRUrPMVxfdoAUDdprd6nhwnMQwismyDXkWI4Tl4fv3C4pnxMxOf3V/&#10;f4v2Y9qm57g/sH8/0nQd3eDWgFpLwjgkTyKyJMbTitnMKOWR5ws+3H3i9vYezws5lRV/fPnKv37/&#10;nd3+4p7tJ7phcvpG7RMlGetN6JAZi4woUExD53zK84wXOOTOMAzuZn0+UlWlC3PP/zaiuEud2yps&#10;1ldcX9+QpDkWTdm0PL08cT6fqKuSqjw6nu2FfRj4AVi3UYjCiCROyLKcRbFg6Dqenp44nQ/sdluO&#10;pz1N7+I4bi2uL3mxAKkDlArcwXm54ur6hrxIiKLg8itnUMKZOpq6ojyf6LsWrZRbg6exy1E1De+7&#10;d953b/TzgPCEW0VRMo2C87mlqSf2h5LDvkQpnyw1NH7vfN/WYOYJM49YPSH8mVlJOmAUDZNqGUWD&#10;ocOKCYRBajehUb4zwSgD0yyY9J/RD42S82WTZGGeEGJECIfe8nyNtZq+n91BZbbMVjIbiOOEj7f3&#10;fLy7ox7fUNLia8E4CcQMSjjurbQ+fT8xdiPzODPZEaNmhFQIKRBSOR6jEK5FLQVRHDtsUDdgEcRp&#10;RpRkLn+euPfg8Xig7zvOpyNaK1arBUHgczweOJ9PzLMhLxKur6/cFBKYzUQY+mAnytOJpqnxtGJz&#10;e0WxXFI3Dd+/f+fnn92kUQrNIl2xyBas1xtCP2a3O9AjqfqR47GmG0b8KCRJU8cdfnvmfD7x8vLC&#10;9vWNcRgIlMNRKaUASeA7prGWgllqPMm/3e06cHiocUBMPWJsEVozWeuMLJ2b9inhtiB+EFDkC+7u&#10;PvHh9hOr5QZPh1RlzfZtx+vrGy+PW15ft5xOJf1oqQdBZ0BKQZbHZKucpEiRfoCVTlU4jgPn84Fh&#10;6CnLkqoq6dseM4wkKgYrMPNMPw40XUtdV9RtRd2UtGNPP/YgIfA94jRxooV+ZOwGRODwQdZO9INB&#10;WnfwiSP3zrharzFmYDYTw9ghgDD0EQDCoIkRUmFmmC/t+xnjIN+LJT/+eMc///kDN9cFXVMz1Gdi&#10;z8NOcHo/IqzgdCrZvu44nc6UZcXxXFLWFa2ZQApmOzkjU5ETeBJfChZpxs36lp9u/kGeLV2M5Fhy&#10;vpR86rqkLEvSNOPq+obN1S2e5/LPYRAxCUVdtbx3Dd++P/D45RtmGNlkBR/urgmVZh4nyuOJ427P&#10;+XBkFpaJmWlsmYYeKWc8JRC+j5HSbROGiXGyjjwQBMRJgUEilc+MYff5szs4btYOgt32Hbt9yf6w&#10;RXraranSmKJI6fuBNI3wi5zNakPkx5zLM9WpZpoNoR9S1+7WG4auADBNE+PQI6XA+oq6PHM+nijr&#10;kr5rqJqSpi5pestkQ07HirGf0MKZGIaxx5jRZaQCHystlhEzGzSXQ6QPUkwIK9AIxr7ncNwzNC2e&#10;rwj8ACFdESJPE7JigR9GTNPMLAR5sSBfr3jZ7tke9ry9vnLan+g7540VVuAHEb52kHGtQQrDPAwE&#10;IWSJ4w+uVilZEZNnBVprDJaua6mbirKqqKsKodwtvet7yqZlGAbXovVDjNXEYc5yueDu9gPLYoG8&#10;tMENMyrQWC0ou5bDcc+pOtH2DefyTF2VKDPTVg11WWGsZblcc3d3w2ZzQxCETKPToPkXkPvQt3Rt&#10;jQCsnFG+ZpwHBJIkjlFW0Lctzw9PPHz5RqA11hq0VAjtnL5te8EdCOGYhna+3AQlUbbAWHh8euLx&#10;6ZHz+cTb2yvn84mp7xgnBwsXhKRxjJQGz9MEvoenNcp4iDmgSEKyOCCLA5CK2UoMBjO2mEHQNj3T&#10;aNER1GOFkLVzQAtJU808Pux5ftrSdg2eP3E6xWRZQNNUCDGgxASMCNuj7QBiIvTdodvzfcemC32i&#10;yEdryWKZcXOzYbkqXLFJCQerTgLiNEFKRdc6MwDzjNISq8RffDphBV3XUFU11lqXawycNcYK4S42&#10;cerW8b4mDiPSNGEyE59//+y8x57H0PR0Xct6s+bu9gNxEiGVpu8ML9sdr68H6rJHWA/PiwgSTdv1&#10;TL2DWZvZYMcBYQ06UPRTx7k8UpUnxrFDa+Ge/fwCJQ8ibtbXRHHOqWz45V+/8fD9ibKskAqCUJJk&#10;qVu3JiGeBi5taikkSZFwff2Bm9s70mxJ10/8/vU7//r1Nx6fnqjaxh2YjWW0EEQJyyhxBII0Jc8T&#10;fE+gxMzQ17R9iZk7gkgTh+4i56Df7sCoPZcB/ZOJGEXu2XS39pgwiGnbgePpie3+yHZ/oO1bsLMD&#10;yluD9pXL1fquPZ5nBWmakSYZcRQzDhO7/YHHb9/YbV8uWaCabmiZjNvUuKmUT3Bp9Uvlo1RAmmQU&#10;iwX5YuF4kp5kGHravqera+fFPh3o2oYsTZymczbYaSQMHETZZYtn5snCLBiNvRyUNYFOUAl09czR&#10;1njaJ8lShBT0neNczmJCBDPW9CBGrDJYb0bJAX8akKpDzQNGjijf/Yy1L4AZYyascX5doTUI41zi&#10;GJQ0aG0QwuWA53m+mHYmrBUYR0XE8dgtoQ643lzx6cMPLNKYevcCZibw/EumWCMIEDbADJKh6Rib&#10;CS0VCgVSM80zZpwQWLcKnTqH5JHuUiFwZQ+lJGEYk2UFWb5wlhctaOuS2UjSNHaXgzigayuq8xFj&#10;eoLAERHiOEBK6zzyF7d0W5aYoWe1KNhcb4jThN1+z6//+oXffv+D6lyipGa9uuHThx/wVEBXd+xf&#10;X3h7P2BUSD0MnMszkx3wQ4+qqhjngbYr3c/0YrQJQ40ZDE3TE3gReRCTJBHKA62Ee6eaCcxM33XI&#10;wEcyw+w0gX09OZSZdS10Yyxp9P8z9R5LkhxpuuVRZtxJeJDMBAoo0t23W+5bzMi8/F3MYkTuNKmu&#10;ApCJzKAezoybslmoAzUrbICURLiHmer/f985K0BjXTJXFeWaur4BYTide9rzC+/7I28ve973B06H&#10;lq5NpiSZ5Uyux0qZaAIfdmy3DTHapLzzSSd5PonfD7OEiPeBpmpYP6x42D0kr3nf8n7eo497rPLM&#10;whKNQPQda7MmL5IRpshKjDGMcuIyX5ApMUbwaVouEWTCABEh0gYTIiJCDPYqJkiiCnF1Qk/zzLAk&#10;k0yIgagiq23Dn/7yPT/+8B23dyvyTGBHhwieYD3LMDKeWnw0dJeZafT4JeJt+v8LMWmE101NIa5a&#10;SaXYVCsedjf88OETn+4+Ues1AkXfdbw+PfGyf8ZaS17mVFXFw4cPPHz6xM3NLdO8cDx1PB8u9N3I&#10;aeh5bi+cu5alm1gXFc16y3p7i/Se6Xzm+H5Iq/lpRBY6CTqKxDdGpAvIYmG0gXlY6PohraSloawE&#10;Qki0qVitS1SmgOvB8W9//680JYmRS3/BaMn9w4563RBj4Hw+U1XV7yaDxS0EG5NneLHp8GMM3RCx&#10;1mFMKqLM85zG187x9vzMOA3M84xzC/M8MvQX+n5gXDyjHXjdH7GTpSkrvA04u+CdJWiFEP5aLDDo&#10;QpOXOllngsNOC84GnMkI1xeiUZLNasXH+weazeqqPsvIixKkYpwtbd9xOBx4eT/zH7/8yvu55Xw6&#10;YecRrSRVkacPvSgQ0UNwbG8atusVgogxinXT/P5QUUrifaAfOrohBcgvXUs39AnBEQM+XIG/QpJV&#10;JdvtlvV6hxYFUqRy0m67Tb8Y48A4J+6ZKQyvpzdeXl95en3h0ndMbmEaR5ahpcDR5Dmr1YZPd/f8&#10;8MOP/PDjn7i7S7eUy6VnmRcu55bLpSW4FKaumwZT5KiySWu/YeT52xOPX74xXM5gPXGxDG5MCrs8&#10;R9cVeVZQbNLhyhQ5eV7w8PEjm80W5+HLr0+8vh/49devvLy8pMzJNBBDsjD439YSRrBq1BXGnrAn&#10;kYBRJVWZQuUyOua+Q+fp8JhsKsm4omQC9nanA851WH9ESIuQhr71vD5dOLwdcd5SVJ7z8ULbJUNI&#10;e7bYKcNbSa4iolJolaVJ0nbHapVW73mRWG4QWK2rlNWpCkK018yZJwRJiO76ULTE6EhqgMQ0S5lD&#10;yTI5xnGk7weEkNc4h7k2QVPbr64rhJCMw0B7OfPly2dOxxNSCZq6QQlJbjKqLOfD7QN1vuZ87Dme&#10;9hwOF6beEr1EyhwhNHbyyXTTtnjnKQpNXiRFYowL8wyjTSywm9s7vFuYpoFxmrH2gBKasmzwTjPN&#10;e75+feZ46smKhu8+/gmTC6S2NE3Bbrth1RRIAm6Z8W6hLAq22x1KZ7wfL/w///u/+fb4zPHcsViP&#10;DZYoFaY0eJHMM029Yre7pSorhARrJ7rThRhnciPQeQQZGaYLfR8RUSaMl50QAkxWUZbl79D0PC8I&#10;Huzi6LsD8/TCMCRcSDeOTFejxGbdUDd1+l0OqQ2eG8P2ZsunT99TFjXTMPP2fuT9/cjr8wtj1xJ9&#10;wHmHcymzvbgZISIRQ3Vt2BdlQ2YqTFbQNFs2my1FUeCsY+xHLu2Z8/lMd7kw9h1KCurrMyI3hmkc&#10;sPNEVRbkRlPmOXe7W879yGyTftJFULpA5znWwVGny7zJMtbrNZFAFJZlGLF2JoQJYUa08QgdUEZQ&#10;VJFSwqgCMkSEEuhMkGdpo+OtZ3Y2Ha4xzFjmMKRyg/BkhmuJ5LdJ8HwtDM4pKywkuRQsSyS65Irf&#10;1BsymeMmj4qSuqgIYsaG/NrYFdg56VyjBbwkMwW5LlFlhg3+ygVesM4hYzq0ZyrFoiLpYN31A8Ps&#10;sEFS1Cua9YZtkyPihjwzOJ+mxNvtFiUEzaqgay/EGChKjXUjXe8IIZAZA6TcY7FOyDaTZzw/PfHv&#10;//mffP78hX6YUpbx7oHbmweiE+z3Rw77I6f3E2/7E+cxMrnI7CeisOgMskKgMxDKY4wiyw3GpIun&#10;CAEtS6oyXWLyzCBMRMuIEiCCJSwzzi4MfkEqgdaCebFM88hoFxwCoVLpM4SUGfXOI1gYhiUxd+OR&#10;ZbE8fXvidGpZxoXgIc8qfCFZFotDEmREZJCvDNW2wJSGcRiZ3QjRMYwds5SUWcZNUbNZr6nKiu0m&#10;UUsQME4j8Sjow4iZe4qlYi035EtBc8XW1UWBnR3zmAxXREPM6isTNaZXw5U8LmRE4LF2Zv/+xrpp&#10;aMqaEBzznGJzRhuUyhitpRssbd+zxAWlNZt1ycOnO7774QO72zUhWobxTAyW6B3nt3eGtsfawDhN&#10;DINlGSzjsDAPcypmxYgUAZllNE2T3pUm47sPH/gff/wzt6stcfHM3cA0OS7tifZ8xg4TSEGZF+zu&#10;b/n0/ffU9Yp+mvj2+MKXL4+8H46cu57LNNOHiMkLbuqa1faWm5sHtpsNtu9ZLt0Vk0VSF9cFMlPk&#10;VpNPA9Z77Dzjl0B/GThfOia7YPLsShIoGecZpQz19d30+6r6+ekrAJvtllVT0axW3H24I8uz9MNc&#10;Ji7dGTt7ppBk7aUpf+dlBe95PxyYncc7z/F0QkXSmrZvGceRcRxBxJTdMRql1HXd6XHOsd8feH19&#10;x80Wt96ghSYER5YpNutUEzdGkhcKmUXA4tzMtEws/UQhc2z0FHnO9uGBzXbL/f2O+9t7yqam73su&#10;3ZAeHNNMP4y87Pc8Pr2wv0wsIkGxiRqTr8mMoqySenCzrrBTj4iO776758cfvker5PjEO4ZxYJ57&#10;3JX7dLlcaPueeUoWnGleUn7TOaKQVHVFs1qzXq8SX7HeUKr6mpsyyBhYpoG+75jn1I779enC51+/&#10;8vnbI5euZ/YWFyOZMawKQ1NmfNxt+fTxOz5++o67uw80Tc089wxjR2ZK2suQphjTxKpZ8fBwy3qz&#10;AS3oloHPX37h2+cvnN/2jKcW6UMCsHqPtwmBkNUZ93cP3N3fU65qqqamqCpCDHx7fOT//Y//YJw9&#10;i4+czx2vr+8cr17vPNep9BQsxshri1hBdIiYJn1KpJ9TkSt0nfiG1o4JB6BA6aQ+goRkkniCW7js&#10;L3T9O9PyBtKCMEwjnI6OYehZ7ARSMoyCMMwMQ4eUOXXTEEOWbElKUxYVq/WazWbLer2+rokN3jlC&#10;DFRVRrOukRLGcU4vGsB7hXNLWnOL8LvWKoS0tvbe40m3fKn0NQOZpYxkk9yuWZ5yWfNs6dqW0+lA&#10;d76wLDNKSnKTo4Ui0xm3N7cUecG8LPz9r5953Z8BjdYZTbVCCM04LJxPFy7nC9M8U1Ult7cbysIQ&#10;okXKSLMuKFcbPIrZLjg7M0898QiHrqfrWqRQbFaevneJSXYZ08+uXLNqdtw9rLi5K1KrXUmMFumi&#10;lRkEkXGc+Nvff+Z0bjkcW4bJ4lEEJC56kCr5t7PE+kRIjM4QSjAsPX3fMQ4XvBspDIgmR2aSyIIP&#10;EwRBpkqyqmatmqvrO/tdyxhDpD1f6Pvx6r91V60doDSr9YpGC1zw6Czp8cqqSO38uiI3GVKqVAx6&#10;3XM8nOi6IYGOTUKMuHkgBss8D9fGsyIvczbbNev1mrpZUdVriqLBmILMlITgeX8/MA4d49Dh/EK8&#10;GnU+ffjAqmnQSjIOLe+HA2PfYbRCsEGr5h8cRJmjpWR2M3ayyFxhmgopQQhNVdc8fLjn/uGWce6Y&#10;3Jk4LUz2zLx0OHcCMWNMhrY1yBxnLLqxZEpeI0DJBxKth+jQ0SOJRAlWOSQRGSNKRYwRyMwhdEBq&#10;Qa4E3gW8t/gQUiYtSlxwOBuJ3jH1M6/Pe7zIWd9sUfmPPL9LLkOb2tc+AACA/3+gMUijmDNPNDLx&#10;J70g+ojJM6IUWOfwy4I0BmUyXEgaR6k0kQV8wPmFoes5vJ+oyldW9Sf+8N09nz59QAiBkpKqrLic&#10;T/Rdz2ZdscxzKvr4CRPiVSCQIVVgu96SKcEwtDz99MJPnz/z/PpKCILbmx3bzS15UfO+P/H+dmTu&#10;F4Zu5unpla+PL3SzxKPhyuPMK4nQOdUqZagRIWGvBMioKFdVKt6okkhMEawgCIqkfFUJUB6cZegu&#10;6CypGH1MbMlU9NNIo1EiQwiJEIYQBPPiOBxPKRNcFCyLo7v0TOOMjIq6rlEiw6iB0+nCbMdk/FUW&#10;50fGpUvPXxw3t1vudlvub24ps4zySispshylDDLC6dLzun+hmzq6vqXtL8zzhCkLHlYlRivGMbGe&#10;E8M54r1gGmdYPLnQzNER1DUvG1V6VuaGLEt0Ae89MSYD1zCkAUrKAsMwzrSjpZ9GFudRmWZzu+Hh&#10;w45Pf/jEelWnv8PQcbi0LN2A7xfGtmO49IyD5dx6nJeM05Bie2OPjRZtBEIZVF7Q1A31uqHMK27q&#10;NSwxbTa7ETdB1w1MY5/0wc0KoSWr9ZrtdktmDKfTiV+fXvj7Tz/z67cX2mHEB3BSEYuSerPj5u6B&#10;3W5HWddokxHNjLkO26pqcyDqUTEAACAASURBVGURG5x06EFi3cAwTsyjpesm2nbAOajKFdVqRV1t&#10;0LqkFDllXSc04Xrzj4PjMs5p37+KZCrH2sDl1GOqZOcQIuPt7Y3CZOTaMHcjnolMJh+pC4KXwxmR&#10;50SfVrR+mSFcnZHDwNgnbpqU19HoMl+VQD2Lh+AFhNRwsosjyEgkkBcF9aamqNMv6eJ63GLTOlIG&#10;IgERIlVTU+Ylq/WG3e6W3e6esqqwKNpDz99++omuHzh3HZe2pet6uqFnnhbmIFliQKiMPNMUylBo&#10;xbaq+Xh/z8f7HUqmFdnDwx0PH+7x3jL0LW03celaDvu35HKc0hTDuYCPkcU6nA3Y4IkIVquKTx9T&#10;W68oEhBYBs9i22sWVGEyifDgQ2ScktLu12+PPD4/c+4uaGOoiwIXHHVV8un+hu9vSj7e7rh/+Miq&#10;2RADfPn8lff3I8vi2N3dUxYV65sNP978ic1mjQ+W0zlBtr99+8q3b18ZLx0aibiumJyIKCEwZc72&#10;ZsP3P/zID3/6gZvdDmk0gUjbdvyv//V/87bf07Y9QkpChK7tGYYeoqcwkJuAXQbmqUPriBQqhcX9&#10;iGJNWSTl2GIXdG4opGAJDj+PaR0+DYDEOZdwgFFgncfOKUR/vOwZxncQKTi9zLAsCmkiVZEmWYsN&#10;KYaxviPTKwglwSqqrKHIc6qqpqyrZAtpKpqmxuQa65L7O8sNpsjwzhG1QpBd9ZHXFrOUiMwgC4lC&#10;stjUJF6cTd0YISjrlFfNsjxhYcqCoipwduF4PPLy8szpfU90Prm7y4RoyYuCIk+NyK5b+Pr1kfO5&#10;xVpPWTQ0zRqtDf040bYHhmFCCEm1KREzFIWhuam4vbshyxXOJfZe2194ej7Q9emyMg0d09QnZJbJ&#10;Eo8wyxFKUmc5ZVUTUFR1w/39lu1NjckCWmdp+kEqZ+xfj5xPRy6Xjss5mSJ+y5llRUVRNVRVhTGS&#10;elVSN4k6IISiH3qeX554ev5G37dkmWbdlJSlIQTLMCzkmUpFBVMRncS7kAw1ecrcTvPE4f3EYm2S&#10;AFiXvOdCIE2auPwGW49KoE3SS242G7IsS1o6rZnGicP7M33XEYnUdc2HD7fXlagnVwa/OLTWIJLW&#10;zvn0cirzhiKryLPyCiRO6zK7BIahpe8HYggUec561bBd33B//4Gb7Q1DP/L118/8/NMX3t5ecG7m&#10;Zrshr1bklWKeLMfjwPk8EYMhy6qr13ZLVhSc2gvDPNLPHZPt6OYj49wy2COzO+FjSxADQVuiSCzI&#10;uCzEYFiWgAtQZAlrRAQ7L9gZ7AzOSoIjlcmMQJbXdTCBGNP01boUVajK8vdBQSRlFj2RGALBe6Zl&#10;4PXwihc9unlg9+kD1aZgsgHv3+iGAYlDmUTtWMqZYF2K8vgFP05kKk86RFK2WCmFVoZpnHDCYiQY&#10;LSlXFUrnaFXQXzr+/re/c+keOQ4fGeM/sW7W3O/uKOsCu1S42VKYDGcXxnEAAmWRCBd5kSFiQOlA&#10;27Z8+fyFn3/5wunUkmUFzWaLNiVT5zm+vXM594x9wmV9/fWZl/0bUqSplycQpUBqRV6l4l2WXX3f&#10;RlPkWbpMBYnEYLQiess0zUx+REeRLm0iYuqSelWhRcQtPdZbrJuTHjQGdKZRRY7MDMZUNNkNuW5Y&#10;ponL5cw4Duz3r2RaE2Mg1zlVoch0QV3VaJEhQ2SZRhY/kqtIDAvL0NK+C0Jds64rHnY3/NNf/sK2&#10;WVOYjBAiYz9wPJ4Yu5739wNv72+4uOCT3gOl0+F0t91SVyVaS56enpKc5HTGLY7okuXILS71f0XC&#10;38mrJz43GUVeoFUBMQHE5yUyzWkD6IOnIiLETN8PzDZBjLMiY7up+fTpge++f2C9XqGDwg+O/tjz&#10;8vhKf7lgosREwTRMvL+faHtPlPp3zutsJ1SmyIscmRvyVY02OYUsyUROd565vH5FXQ1VoNM5yM7U&#10;18+uyDOqVY3SGa9vbzy9vvHff/+Zz1++cmo7otLU9YaqzBF5zqe7HT/+4SPrvMC6gXPbI4MnqyU7&#10;uaKuUudimAfmcWK0Hef+xOv7kehy+sHhQ5KW1E3DZpv82FlWsGsSgeLu9o71ev2Pg+N4GhBAq1tW&#10;9Q3z4sgyiSkLHh9faIceb2eMnGm0whCI8wR2odQSvdqSNysOo2Xo+1SisAvezomfpJLlQ4gAQuMj&#10;TDO0g+N0npmWQN9OLEtAywznIAiP0oa8ypEarJ9YvEuTxyyt2tRVK1fmOQ+7ex7uPrDa7IhoFid5&#10;PLR8+fWFL18f8TFNssZ5vPpsO7x3v+cgWRxNLVmvGuqyYNPUfHi4448//IHb3Q3t+cSlEyzjwtPj&#10;G2175v34zjgOODuyLB0m0wzzyDCNQNItLbMlRkmuk9ZxW6/54f4T33//HVKQlHxDTxQkLmGSODBO&#10;C2+HI1++fOP9cOLcninLkpt6gzGSZlUiZaSuc77/9MCn2w3ff/rEenXDMge+fn3h3//9rxwOZ3a7&#10;Oz59/CN/+fO/EGRA5Yrntyf+9tNfOV9OPP/6FWU9U9shQsqDmTLD+4BRJv0i397yz//jn7n/+IFp&#10;nvh2fOXStrTthcP7hc+fnyFKLpeeoW9REqSISD8hZCSTkmgdWjjqMqawvYwonTyxwzywP6cSTyBi&#10;55EozmhtECqtReyS8ilaJTUTUSQ7hNTMHnrfMzhHjMlAM8+WGMTvjDxVFGRVSVFWlGVztfQ0ZJRI&#10;r9EqsfPy0lBUGUWVo3ONUKBjCt9HCWOMOAGhLJEItDIYk6Uoh0ilLSkEMXhUFJQ6QymJXVIxwZjk&#10;qNZK4YOnn1qe3l/o2572eGCZBqrMsN3dUOUFVZGKTeO4cNhfOJw6LsOM9QKiJFOGTESGmPLGi3Pp&#10;MLoqUk6mqZiWMeXtitTKfbvseX154nQ40XczY++Yr/lHcVUESpXhA3TDgMoyPmxX1HWDCx4QrNYZ&#10;mxvJaqMQSC6XC68vHcfjmbeXN06HM+HaeLUuKTCNqZE6ldqaqiQvUumoqnICgfaUEEjH8yEBe/1C&#10;VUJVaW42BXWRUxjNqqpY1VXCVWFQIn1ff4vHtO2FrusZZ0ckZbd0JhJ1QEmqqgAERVGyvUlAZYFE&#10;oHCz53g6M/Rj8rPOae28Xtd8+HjH3f2WssqQIiHHMlnRnqZU9IiSrKixy0wkINF4C27xTGLC+6Qk&#10;XK8b6rJES433gcxoqjJx8sDw5fMbnz9/5evXrxxPe87nA213ZrO5kDU36HLDMHqOg+d4nliGnru7&#10;jO1tiQOm8YozmVu6+czTu8fpDqU97fjGZdgz2w4fLKOdsN4hpUJEnbKTXqQXb1BEn+FsYGgty6Tw&#10;TuGdx9sEa84z0Cblm90SiAEk6YATgqe1C5nRFEVFYTKsjSzeIbxACo0Njn27R1WBh+WWS+dYmYbt&#10;5gekbFg3PT54gvOcj2eQDpVd3yuBNDzAJswRPkVDTP57Q30ce6xL6CslJEZGYnAss2UYHYs+MJgj&#10;z+0LD9t7/vLDX1hmS51VlHmNCJEoMzJpiNGR54pcS9T1z/n6+MjXL595eXpjGhYyU7Kub8hNwzRG&#10;Xh73tN3MPAe6YeZ47jicF2yokrdYgRceraFsclariqoyaBkQ0ZNrQ2EytEww8+gd0U0QBUp5lA5Y&#10;LIG0Yt+u1+nPKHKcG/ny+TNd32KdJSsMxWaFLgqypubu5oH79fesyy3Hwzs///R3LucT0U8EJE1d&#10;IcJCWVZsVg1VUWPnwNA6ou2ZLkeyIlLkJjFypzm15TMD80L/fkRMloPz1y3Kkb5NU79pmhjngaYu&#10;qeqCqq5Zb9bc7HbkWcb+/Z2f//6Zx8fH9Px3DmdTq1eiQCeaSogejUh56mhQaITXWB8Z7MQwjKhs&#10;wGSGKAQWaM8dAU8gJPZpprm/3/HnH//Ap7sdmZS4fmEJcDyceXp5pe9HmrpBSsHh+EZ7PBBEJMgF&#10;G2dsdEST4PwmzyiqKsWrosQEA3Oa6DoL3sX0vJkXslzgtYFMYzYr7j99ZLddY+3MqT3zy+dfeH7b&#10;8/zyxDC2eG8RV/NYU2eUVcWmlBRYcJ4QFpyCTIOQjpubFVpJvj5+5b/++784Xi5YbzlfWvrO4V2N&#10;kQ3NdpVQcUazWd/w448/Xq1TGVVdX4cd5h8Hx+LaBP3uwyf+5Z/+mW6cuUwTz09vfPn8yDBP1EVB&#10;nhmkichgsf0FYRdCU9BUju3NmsPyyqndM7YtIkaic9h5ITjPplldJ4r+Og6/cHg/c247ghfkpoCQ&#10;bqEJO5GE62WZJXbeNeeRaYkQHpMpNps193c7tustu80tSuaMi+dtf+bp5cDz/sTT64Fz27HZ7him&#10;KXHm5pEoPHmhKcqcIsv5WN1SmN/A0Q23mxs+PNzxYbejaUr81PPy1PJ+POBjYFompiWZb3yY8W7A&#10;e4t1Hqky8uvara63FGVF8GnFv6rXNHXDzWqbuHuLw9sFLz1RBo7nA5cvv/K2P/P2fuZ8HpimBaMM&#10;66YmzzXGQFVmGA1NlXO3rtmuNxAl3bnjdOo47U80RcPtn+/Z3T3wcHuPnRcO5z390vH48sjL/gkf&#10;Fs7nA+7ScXezY7u9ocjzaybUkJnkTP7w8SNRBT5//Ynn12f2h1REOF0uHN97Tm9zugXaCaMgMwK/&#10;DBAseaFYokt2gMxcPc85RVUm/7k21OV17bJY2i65rT3JMa1zk/KCIWCUprj60hHJQ+u9pbtyMcc5&#10;3apDCISYWItZWbBaJdvBzfaWzWZHXa3ITIGSOcIr4iIwSidoba7SREpfdXjCJ9uMTG1SiUAbQyRJ&#10;6ZVKa+mUrwkEn5y4CeqdIMze25Rz0RqITOPE/nSgazvaYaAfF0QAGQN1VbFbr9ltNpR5wTIufP36&#10;jdOp53QZcEGh8hopM6bJ0l06Tt5Sljl3D3d8+u4Ddx/uiRJO3Zl+7NmfDqkxfI0/TOPIOA74xSGi&#10;Ivo0wRJAWZdpJaXllcHnmOaJfuhSEajIqeqKm92K3U2N95bHx0e+fvvG+9vxugYWCKUoijQJktZS&#10;VlXKekqBkGkCmhnF0F14e2oJMbC4mXkZsX5Ba6iakjzXrJuK25st66ahzDKqIqc0OSTCBG6Bbhno&#10;uo7j8Ujf91hniQKcT4W6/Pr3/u2fxqRLUVOviEHQtT3vh3f6fkLrgjIvMbphs1qRlzlNU3Jz07Bq&#10;SvJCYzJJnuVoUZBrh/dQlgWHQ0LxDONAjIJhSI30u7xiu7uhLAvyIkcIUGpknhfmyXI6PvP1654Y&#10;Mtpu4uX5ldfXV2Y7siw9ixsxpeZwOWL2GdY6zm3H4jxRCgY7sD+/I3qJC5bT5cj+8sbbeU/vL3TL&#10;Cak809wy255wbZraGAhR4FyE6JFcHegInHW0y8Aye+beXl94GjAIBcbAsowIAnlekldFcn7PDh9i&#10;YuLiESL9jkghIbirShEyk1iDSknKVc3dh4/c3z9QNhq3twR7ZLe9J0bH++E9ETuCw4XUVhUqGYmU&#10;loSQ+KdKiLSaFiB1yh5Hx9X1rlOJx1uW2bFEy9wu2CzZTURQ3K7vuTQtMQuoIMilQhATHzHPqVc5&#10;ykgu/Ym3t1c+//ILp8MJgWS12ZGpihgMp8PAfn9J4PpuoR8s/bTQjhODXYhckVyZJzeCsjLUq5y8&#10;kEgRUDL9/0ghcM7jQ2IYKaEROkVgglvQOh2Wm7rkjz/+wG674XI+8Xp6Z4gWn0uWKQ0mVpsNq/WG&#10;qmmoV2uqfEUuNW6xGCnZ3WyQeJybEg/5/hY7LwzdwOH9hVf7zDx72nNP2/UI5YneUmUrmlVCPXm/&#10;MPUt+xdJdz7TVFXS8F11wlJGqipZtBDrFKG537HdbnHeczqe+fXtF749PfP29sayWCB9plqnyaWz&#10;Dn/9DkkpU55Vm2sUKnUtok94oWGccb1Lmc5coXKJ0KnUqIxJYPLtij99+sgPH+5oTEZ7PPL06yMv&#10;r3um2RNiKtL0/cBESLXOqsT6hRwBLhAFNEXGqmmoVg0uBLquQ6iEChvmpNuUIvs9q+985HQ4YP3C&#10;erXixz/d8uOf/kyeaT7/8hOP3554fn7l3HUElxiVOivIqprb2ztudjuyrOCmqSkyhcCxamq2mxo7&#10;97w8P7E/vzDPE29vbxzbM+eh43Q6MU0zebYGFFGoKzWj5ocfvuf77z9xf7djvV5RFHlCChqVhn+/&#10;HRx3uw0g+P67D9zutvSPzzx9/ZWvL3umcWJ3c8vpdCJ6EF6gCMwWohNgFcF6xPsTp8Mjx/03ukub&#10;PlgXCD55UaWUCC+x1jMMI8f3FAR1s0UIRZAgosVkmqY2bFYNRWmoy4KyyjFaUtc5RWbQJmU4djfJ&#10;uRiD5PnlwjQ6jucLL28HXt5OHC8ds0uZsmnqr3w5z6rRFHmR9G+lwUhDnjUUpmC72fDdhwc+3N9T&#10;lQXeWvb7F7qu5XI507ZnhBJJYyUi4beGYRRMkyUiaYoitWLzktXqhlWzxlnLOEyUedKAKZ2A0AGB&#10;tZ638zOLs1zaidOpox8WfFBoLWjq1K5ab+rrLXehzCTrdcHtbsv9bkdd1HjrsdYTXGSzWvGH735k&#10;s94SIwzjwDR09GOL9RPMM3erNfWqYqUNbpzQUiaMhoLt7ZbdbodzjvZy4dvjL8zLzP6w5+3tmWHs&#10;EjC162jPC84WTKNHisB2XaO1ws4OgU95FqG5vb2jqssEGhWR290t9w8fyEzG+XSm63r6duBymRJW&#10;wSiMyZAiBwRRJMBxcJolpkB3DGCD49x1TLMlBIlSGmPSw6SqUoNyu7lhs9lxe3vPZr0lz2pA4V0k&#10;2EhY0pokNWmTMjIIn146MSYdHiCFRKqUw4P0IhTiCu3O9O92D+9SgB4SBL8uilQYmyba9sLpeOJy&#10;uTBN43Uql2G0YVU1qWBSV8zTxE8//5wsEx6sF9gQWVwguhbrYBhmpn4i04q7hw/8y7/+T1bbNd3Y&#10;8/T8zM9ffqYbW5x3HA7vnM4nlnmC4JEiZfGkNGgVr+abDG00UUTmZcbOM1mWfg8JEREjdZWa3nYa&#10;+dtfX3h7e+H17YVxnIgBjCnIs2Rv2ay35HnK86UHvGaxM+OYyhTeWmJwqRQVBMpkZEoiVJ2mI2VG&#10;bjTrdc3HDw+s65roPXYamfoBtzjaduB87llsOuBO04RzV6+qgCw3VFVF3dRpEnA9uGmtKcuSIq8Q&#10;JB+0Uor12lJV9RW6nD77xGbN/7FClKC0QOschSHLuCKbst/5nFobtEl51qapEzNz1aCVvqKDOvp+&#10;YBgHzpcL+/2J7jLhnLy6uROVIYQZ6waEslhvOByfsaFHIBn6iegFAoMbJqbY4YkswdH2Hcf2xLCM&#10;+MGxhAVE4rUKkaIi3vmrv/k3hFRI7VelAc8SZmJ0WBsTwy0mbJaSAinT1scRcCz4xSNUoMhySlMm&#10;p7pN1peiyK4WnogLjsXNWAsQMDqj2TTcf7znT3/5I58+7cgygbMDY3/m4faOaR447I+pFIEkCImN&#10;ERmTgtC5mFzWkeTC9umAGfEoY1AmEQvCFbAP6WIoo8I7iRsFNovEReAWT3/pcGomE5Iqy2iqklVT&#10;UtYZiEjbnXl6/sa3xyfOlwEXk9JUZSu8lwyD5XjqeNkfOBw7un6mnyyz88nTLQRSC3QhMHkkLwTN&#10;ytA0Gq0gRov3khgSfkjgkTHxGlWmrod3UCi2RclqXVFUOZsifcdnPJewIFclRdyhcGihWN/c0OQ1&#10;23LFplgTnGC/f6afHJnWZFqzqksWKynLghgjWkmmeeT17Z1pnLE2MA2W4NN6t25Kbu5uaJqaaZ6Z&#10;p4miyMgLhdYA7uoJ91eahqBuVtzsdjRNg9QSnRkWa3l6euTnnz7z+vrKMIxX77RESoUxgqLI8C7S&#10;LUvCySjIy2TdqooKQYqNLEvALjPzvDCMXeIy5oYiT+vrEEALQ1VkfP/pA58e7viwXWPniZ++fObt&#10;+YnT/kg3zMxLoFnfUJjqqgpcyDOJyTXRp6hZU5UoJVBapUzzasU4jQgheHs/AApt8sRIVKltLYUg&#10;Sgmi5P000F5apqHHLgvBWY7H05X9OeN9igJVOkdnOeVqze3tLZvtjh++/wN//OF7iiLj8esXXl+f&#10;eXn6xjhceHt7RSmBVNANI/04pVyj8/goiUKhdGJhb9Yr/u3f/pV/+7d/JXjLskzkecbD3S4NxeyM&#10;c/8/juP/8X/9n2n8awyPT4/8/aef2L/t01onSvwSqIoV1jku7QTRY6+V89b26KHj+NcnhjnBS6dp&#10;udoKLGDIdZ7+/SWk2/Uwskwz0YarCSCQ6UBZpBf9zU0qjlRl8jxXRU7dVOnLaHQ6ENQFxiiO70ce&#10;H9/Y7ye6dqYfB2brmRePcz6FmOscFyxFZcjzEpMJqkJRVlmCFAtJYdbcbG/5+PCBm80GYuB02PO+&#10;f+N8PnO5nOj6HpMnn62PkWHq6fslNaa9I6Bp6hXb3R3bm1tubu/YrndIodPBm5bo/dUb+SvzMHI4&#10;7Ll0B9op4UAWB1Iadjc35HmNMTlKZ2RKkeWK4Becm8hNZLOuWdcFIgbe9wecjWSmQKvU5NxsNkQX&#10;+PbtG/v9G9ooqlWJziWGwKoqEx8zevbvb78bS7abLfd3DwgCX79+5fOXn3h+TmYXd81xODcl72mY&#10;UDLgosBoiRIRY9KNsshWCHyyKxQZt7e3KK3RJqeqa/7www/c3d0zz4k52Peevltw7qrKK8sEFC8T&#10;WH6ZZ9xsmaYUgHc2TcgsgWn2GF2wuiIMijwnLxLKZbVas15f7Qf1ijwrAYVdXLrJ+/CPKaX3BJEU&#10;hkL+Voy+rrm0TgdZba7NbhBRXDmBMd3KlMK5mIoX6T9PL6wQeXvb8/T0xOl4xDl7XVkXFFcH7GbV&#10;kGepTf/LL59/Z8uFmA6WQWgsnmlZWGzEO8E8WaZ5AQqi1AiTM0wLj0+vfH165OX1nbZP6415nglO&#10;oESGvMLWlZTX1W1q7xpjrqvelhg8RZFdf4Y1m82asioZh563l2cu5xQEn5ce65aUh7zZsNncUNcr&#10;iqwkywvqOh2W2ralHzrmuWWZx7QOF4qqyGiylPF03iIUiQO5WbNaN+S5ocjN9SI3c9wf2L++MnSp&#10;Jd71KVesdIbWGqUVZV2kA9z1cFg3VVrflyVFeXWBXw8QKfpgrraMihhSI1epNCWJVyh8XiQ0jxAC&#10;7x3jsNC1E272XI4tT08vvL29pbKC1tzdPyTAeFHhY2BeFt72LdOUWHanK/tvWQb6sadtB8YhqSKl&#10;0MQr4CYKT2BBq0Bg4XR5oxuOmMxglxQxEEJj8hLdZ1jvWLxnnBe6pSPKSJBgI6lB69NFPk2yFH5J&#10;RiOJgAhOBKJPHugYEl80N0n5R0ifmUCipEj2IzTRuSuCxBNFQjBpqVDZte0qA4ubUt7bOeAKtifg&#10;pUeXinKVU69KlJYoCbnS1HlFJjWXYaE9XujagcUml3KalEiMksTgCD4ZQH5j8kFIMZPCYDKVLp8+&#10;dXBRAZlJMqHxUpLLjDrbUuUrFJp5nPBxIhhNoSLGlBSlwXvL+/sbzy/P7I/ppV5WGxgj3ZAg3mO/&#10;MI+WoV84nbs0YVxmZufwEdDpYqGMRGWReiUpykBZRfIitc6Dl8m849PFhZA+H2EExDQRNiajKgru&#10;thXbTc1gB47v78ixoxsH0Jpq01Cs6gR2dJFV1aCdAOvx/UR7GXl7O7IEwYeHB25ubtmuK5y3xOg5&#10;X84s08TpfKTtL3gH3sHsFrTKyaucm9s1RZ0hZMCYdJlKfvWauq5xi01kkChSBM4YNusVm02a/h/O&#10;F86vLzw/P/P161dOxzMxxCu3ueT6eE1TRWNAwqIUcwi4YKmaFUVeUlY1RMkcJ5ybr17uQF3nLD49&#10;54wSV0pAKrU9PDzw/ccPNEXB0LUcnh95f35i6NLwKxJQWUIBLt4x2xlrZ6KQyMygjKZWDaubO+q6&#10;IoSkpdWZoZCw8Vte9+8oBVmmrsxjk4ZK9YqibBgXh3ML729v/Py3nwjLglKKt7cX+n7Au4AgSUvq&#10;vKRer1nd7Fiv1hRlwaquIUb684WX52f+9t//SXs54+3EskxUdcnt/R0ow+wC8xLQpkTo1E+ptGa1&#10;ari/v+e77z6xXjX8+usvdO2Fjw+36dA4JyqKs/M/Do4xT3trLxSjc9cPvmFaQKmcMq/o+onT8cD7&#10;/p3ZpZxQEAEfLMSeeX5Ca4cxFUYZQp6xLJ5xmpnn1DpaRssyjgTrKJSmWdfkmQEZyUpNUeqrG3NF&#10;VdbUV01fU6UvoDGK4JMqsD13jOPA01Na7zhfMgyOECJZUVA3mhA8SJFUilqzXpc0q4LMQJEL6jqn&#10;LAxa5uxuPtGUa4wxdO2Rx8cn9q+vzFPC4czzdDVFbGmahm4YGOf+98PBvFjKquHu4RP39x9Ybbbc&#10;3j9gdM77+5H98Ux3blmmmbe3A8E5+vaSMqFxpmwUPnqyoqRpNpRFQ17UrFdbmmZFcAvBWwQesCgs&#10;eSbBWfrZEkKOySuaakWMsAwLb8/P7Pfv/PLzz0zDQFHn3N/fYjLFpTvgm5LKyHRjWjcIJSmyxL57&#10;fn3i+emR5+dnzucDw9Cx2zSs1gV5ERj6BWsXZCFQ0tDLxHoKzqK0pygUdXVD9A6IFFlGiEm3d3f3&#10;wI9//BOfvvseuzhOpyfmOTKNjnmOSJmTZQVGJSi6swKjswRwnReW2f7jYaQNJtfsqhVVU7Pdbq8Y&#10;neLq/k2ooLKo0uRTmqSLdP84NAYC6IAXaYIZvEAJhZYq5aiuK2qTZWRZhlI6TT1CJAaI0afJhoAY&#10;PHaZGfr+qshTxBA4n868vr5yOBwgwmazYbfbsWoaSlNgkOn7/PrK4ZQe0oFAXpVobVhsog9MVy1X&#10;KqIkGGyIgmFe+N//+V887ff4EBimIZkh+vaKhklYIKOL33PHZZYO12Wdc3O7Yb1ZIRC0lwurVU2e&#10;JTxUZgx2sXTtmbfXJ+Z5SkUJa/HBYYygqUuyzHCzXfHdd8lMpLRJn9diadsz+/0b53OasiolWa0S&#10;ykp4SbhuMMRVz7hpGUOcYwAAIABJREFU1tzu7tjebFBKMA4d7y+vHN73nA4Hxr5nmWeWZSFEgcly&#10;8qK4roEL8jIjzxP3zWTmCocWFFVx5ZmmA+CyLEzjhLUDIaTDv5SCabYJwVIUlFVJlmm0jsTomSdH&#10;2/Wcz2faS0t36enOF9quJ4bIerPl/uEDu90tdbPieDrz+Os39u8HzpeWcZqZppS9mu2M8+N1si2I&#10;qMQ5DJYYPD4sSOmQBoSOLLbHnjtCDGQmIxAZphkhEv9TasPiHJNN9qHZLTgCKnoU+tpmFgifkGDB&#10;K2JQaJm+H9HH3yeQJKkRijRg1+p6iIH0JiemTKRLutdC51cDR2SeBxAJtBxl8nVbm57PYMirjIJk&#10;64hCkFUGU+rkKJ4GgojgIqXO0EFgh5n+3HE5tfTTjLsW9pQyIGWql5NsHghJFFezhxJYtxCcQyrJ&#10;9T6Hi2BjQKDQ0lDla9blliZfk8nUxi+0Yt2kA1CWS/ruzPvhnafnR86XC0JKmnqDMhuWaWQYJto2&#10;NfcJgig1Ks/RzqOC/T2KhQwI5REmonJBVkZMZhEicYOVSRdlERRKKDKVXWUCaUMghMLojPVmzaau&#10;yDWEuNC2HV4F8lBh7YwuM6qsSE77kNappcpx3UBcPH07cDycmMeJZrvj/m7HZrNingYWl4QSv+WF&#10;h2kkkC4gjogNjihVupQIT9ufkYjr71aG8wvnyxHrZsZxxBjDum5oVtXVWAZv76+0fc/nX79x+f+o&#10;eq9mSa4rzXId4dpDXpVIEGRVV/eo//83xmZs2saqWV0gkPLmFaEjXB01D9uBqnnAA8E0MvNmhPs5&#10;e3/fWtcb1+uNaRjEYV0X5Fag+EThk+ok+U6NJreG3BpG5zBa9MRucoQQ5mdCFB1pXQBJFLrekeeG&#10;5WbJ5k4Ojds7iaj1tyuX/TvD5caibdkuFhzPV17fduRFzugm3CgaQpPJn5tMU9UtWXFP3a6lkDf0&#10;TG5kGka8dzgfWSxalII8F4rGcrlmsVzR1A1ZVvHp0zfpAITA++sbw+1CmnnPIXpG59GZpapb1ts7&#10;Nnd3NKuVoJSCo7/e+NdvX/n+7QvPz984nw6MoxxwnRtp2goXIRLpx8AYYPKyHS2zkrKp+dvf/srD&#10;wwPD0POPf/zK8bCjKjMMidNxh59GpqEnBv8fB8dLkIfBNHa8Hi+UyzX/ZfsTP57feP7+wm///jtd&#10;P/L8+sLr2ysuTuRNQVbmaGuwumNTlxQ2UNYLsrJh8oqUTozjhb6fyG2S9YCWjF5TlqzbhjwzgMeW&#10;inpRslrVLBY1bdXQ1A1N21CWFd3tyjAohr5nvxd3bdd1dF1HP4QZZ2Cp64rlakFZVSQCPgS0ibSL&#10;gvW6oW1KsgyqUrNatbRtiVUFmRVcwj9+/cbLjx9cLgJeLTKp9a/Xc5vIigZsGHtSjBRljtYrqlZW&#10;cpvNA0XV0A8TP54lUPv77584n65M4/RnuYMgnDutRO1TFPncLF2S57UEdquGzXpLU9ecDjtOlxsk&#10;T55BiCMqKGmx6oLVektRyYv/tJdDymm3Z/f+zmm/n5+tBbfKUtc5uZUHow6BssiBjLf9gecfbwzD&#10;wGG34+31hWkcKTJDWWUUVUFTFxg9MQ3iTi4qy7JtubtfUpZL+uuNcexoFwXLppGywu3GNE3clSUP&#10;jx9YrTYsV1tCVFyuPedLR9c7JpdAZdgsw5oCpeSlFryiu01Mo/ASjS3Js5o8y6iblnpRUy1qmqZh&#10;sVhQ1TV5Lsgnrc3sgxbbjffpz/UcKLS2GJNQRoL+MckBUqHEpavnmIXRks+SXg8oMGjmf0VUMlkM&#10;Xjhhp9OJ4/4oPLNhpOs6Ukzkec56veFuc0e7WJAZSxod16O8lI7XEz56tLaEFDjfOpQxNIsl2+0a&#10;lTTX843+OuHHIPiTXOOT5TZ2XL/e6MdBXvAaQgzCcTOyJi7ynMJaFm3L3XbLer1iuW3Y3C0pqhyV&#10;YBwGeQh7xzQOf6KBfjx/53I6k+c5y1bKHTJp1Kw3S5br1X9q3kW6q3BaT6cz+/2BYegAKAo7Q5kj&#10;Q3fFDQG8msP+hhgNQ9fz8vzMy8szwTtu1wuXy4kYnLANNxuCd6IUDFHwVus1m/WaZiFoHxBXstJa&#10;3LjeiaUnBUIQu8g4jhyPJ7puJLNW7ExVTsLjwzT/Omm+JgLdrWf3duTldcfufc/peCY4T1nkbLd3&#10;fPjwgYfHR/Ki4nrr+PHywpevstLcH05crjd8EI2e9x7nBkZ3I+lAnpdok8vRLCoSUQ6UOLSRA0c3&#10;9aQ5I9grDVoRUsJmBS5MEB1TCDgfBYZsQP2xIjR6vhjN2kstk3WiItPSSPXRE3F/rgdT/GM4IB55&#10;uSiJGhNtMQnKLCMENefvNHmWYZT4uqcwYjUoHYk4Ykrkc+s1szVgcSqS1RadKfrxhgqGLCXGrmO8&#10;DTR5gcXIwdcjGVpj0AmC0kyTJ05yoZzmVTZaoU1CR3Chl1KMEle2UpqkQZmIVoKCetze8dPDEw93&#10;G+63K9aLmrowLKoCoxLd7Sou5pcXrrcOPb9rcttwvXmulxHvFEXeUJcGazO8C9jsRF5klGNONcwX&#10;hehJKmELRV0brOkJviMFjUkCMM+txuoMo+UZp1CzgMJI47YqaBclzbJh6C/sD0fOXcfdwx2rdom5&#10;SURmqQsqXVK2a6KPoubLAqMfcARUnrHdVjw+PbFZLYkh0Hc3bt2VW38T5aUTjFLS4HxgcI4xTASt&#10;6MeOvIOII88LFlmLzSy325Xj7QAkqlIoFZkxpBSF3dx3c6t6x4+3d6ISd3Y5Z+qrUtA9eSbN9RAE&#10;8O6dIIWMhirPhZebEtPocdNVDo1eWNJl01AWBV3f0WY1eWFZrBZs7yRPmZU5wTnO11FWxL0jtzl1&#10;bjEqMXlYrSKdl0a2j4q2alm2FZmBpsxomiVJL+nGQL+/ME7dbMtLuDAxjb0cpgvLcrni8fGBzXqL&#10;1prL+cp+98z3718Zbx1lZgkxMvQDk5uYpgkfE9pq8rKmqoQprbVh6ie64SrK5pcXdm/PYq86HURc&#10;oqU0FmPkcu3pp1fSvEGLyXDrbxiTc7dZslpv+G//y3/lw+MT3759Yb97o8xz1ssFt+uJGLyYd/xE&#10;jP/p4PjWyX+oixpVL+lvA79//sx//7//u7CGuoHL7crQD8QwyEM/iQhbW0ORlZQ2o60ymmZFMoWc&#10;vHvwk4KU0fcTVgsTzCY1y+k9Okm5xJqcslAsFwWbTSN5BaXp+wvn05Hdbof386p7mJj62cGcEnlR&#10;kijI61aybJvln1V+pRRKR5omZ9FWlIUBHJlVlFUm08J+4Hn3yuvrju/fvnM4HEgpCXqgrsgL8Qx3&#10;Xc8wjWR5RkSzWCzIsgwfwEUtt6bbQD8FdrsDwzhxuVz4/v2H3BRR1HnJom0p84K6qqnKkmZRsd7W&#10;3N1tKPKSaQpkZcVquYGUOB0OfPn0md37G2VhWC8rdPKEMqPYrDE249T1TJeB/ds7by9vdJcrt/OJ&#10;7nJGpUTbVMTkiWmirFrW6zu0UfT9jfNx4LfXV77+eOF8Ps+/18QwOHHXesfkRowGN1qC6/HThFUC&#10;SS/KBlsuyfOGm030faKZuYTeTxirWbUrHh+euH94IgZ4/v7KME70w8TpfOU2DLgUxWerxXkbYiSf&#10;ET0xJjlgtzJFLMuSuq5YtEvqRU3ZStnBZpmAwY2Z8RwCtpcpiqyQlYooHeeXo8ZkoLJASH42b0SM&#10;1mQmk9Wn1qioUEkRXcIjjXBrxV6kdMKFkWHoOJ1OvL+98/6243w6S1wjiW6wXbUsl0vqssYoQ3/t&#10;GBK4643L7oBSiras6fzAub8xESjamsV6xXZ7z3q1IbjAi3pj6N+ZXEfX95yvPd0YBJmjJTuljcDx&#10;1byGLvJcuKHLBevlkse7ex7vH1gsG4omI28yEpGh71FaDly3a8frywu793e66w0NbNYrmVwaS1lW&#10;LBYPtIuaui2p6xqbZVxOlxk0f56zjDLB0ihhAmpFjJFpkAzS7dLjBkdKSpAaWYbRgl2SVX1Aa7m0&#10;rVcLFqsV67XESepFS4iJqmlYrdes12uqSggG4zQyTqPEDKIipSCKTefwbhKPspsgRnJjqMqCam55&#10;F7kiBINS4KYelcRgcjl2vL2+8f5yoOsmjCpZrAru7zc8PD6x2a5JEV5eXvn0+TPfvn/jeDrTjyP9&#10;ODD5UUL9RqOzJLzLFFA6EPU052KtFK5sIgU5YGotFwEfhKeqjMH7KBMqk815RY+PkYTCiC8EFAQF&#10;KUoJL8VIigljMzKtIQmWyCiZ2kUv8HhjDBrBXWnUzPqTAoBizkQqBTpSFiXeGfpuxMVxVlrKoTcG&#10;MfBoq8iSJiVFkWVUdUlTLcmKCkfAFhl5aYmzolZyrCPn3YHxcmN3ODDcRmKUy57OCmxeoY3BzwVM&#10;H+J8yJFVpDWaQIRMo3MBVYcgZAZlZOpZ5y0f7u/5p58/8stfPvJ0v+HxbkVTZfipZxo6Xt5euRxP&#10;nM9XyZRiMbZiHDWXy43LxXG59KTI7BQW+4xEmEbyQrOIBSG1uOiYpp7B9UQCWS4H+BA0f7zZk0RJ&#10;UdZgbY7CzEapnOWqESKAChBHjteeU9dz7CWSoPMcqzM21ZJlU1MlS+YVlS65+YHT5UzX9/iU0GXO&#10;ZrFkXa9oqxrvJ66365wNlDiFc26eXnmBRQdHSAGdyaV5cCPZYCQKoAyTk/e581K4Cj7Q1hatLePk&#10;ufUD0yDDhMv5wul6ISmFzSxlJR7mtq5ZzjrP1WIhGLOUuF1uvL28igyBhNFgFNK0Vg4U+JnZaFUi&#10;JMcUEiZTPD098fj0OAPpHUPX0V2vOOchWqL3mARm9tmP48A0RmxeM3YXQjKSLWxXLFctuZV2vjYF&#10;l84J6eJ0JuHJMum+GAN5mdM2Fev1koeHB1arJd4H3nfvPH/5xm535HqZRDRgJWYSUySzMuyIbiKz&#10;OXlWoJTier5yOkshbhwm4b/2V3QMuEE2QdM0yWassGgtBRzxl6QZegTWltRVQ1UtqYqSFALWWpZL&#10;mThXhSCgLpezMDSTI81luj8Pju83B4DbXfjH339l/7bj/esPfvuf/yBNDh2lbVeUBat6i801yUKy&#10;oHNNpg2+j6BLfFYwuMD+7cpp16OSpa5KMm0ockVhFVYFSh0pc02uAJWJJ7nMaKqcMpdgdtd17PdH&#10;jofTDO31/OlgXq2Is7ooKEO12NIs1mw2a9pFQ1UKI89qYYsVs29YqyTA3eFKd5Es1+lw5O39XbI7&#10;KlHkln4YcH5EqZaiLBmGARciOkLZNGxXG5bLJUpprl3P1+9vHPZn9scL1lpO5+tsFZk1S4jPNZv1&#10;ZYu6kUxVWbFcNdw/blitFsQAKXXktpAX0PML//Zvf+ft+Rk3djw+brlbLcmtRSMfBq88344vvBzO&#10;fP79N66nE6XNIHiiG8WIoDwO8MmjrCIrM67XC//49BtvxxO7buRlt+d0PKG0llY4CpUSUxJv9DRO&#10;dLUlswkDVGVObktUSnS3C9Mka0nJOWrRjFnDarnir7/8jbpt6fuRw/HM2+7I5doJ7zJGmcIoGRak&#10;FOULrRWFEtCurJ1LFvMU+o/sY1VV5GVBlhegFCkpWaEhJZY/bEckybPFGEW39odLGsSYkRtCEjOF&#10;UnPD2mR/rkGSn6eQSQoymbFk1mK1wUdH30kj99v377z8eKHvBvK8YLPZ0NQNVVmT2QyFEoPPcJGX&#10;qrbkSZqhfd8z+AmnoWkXPKwXbJ7uWa5XFGXFNE4cDkf2xx237sLkJpwb0DqyvVuQl/IixSiKopBb&#10;qxsl41dV3G03PN7fc7/dcr+5o2lr4bDiGMee4+XE+9sb72/vXE8nbpcL19k2U+UlOsuoioKmlAtP&#10;XUn72uYZox85HC70/SAr7BAIIUjxZr7ATZPknqdpIoYgKCYlbthuHGYftmTqRMVYUtS1OMxzS9NU&#10;rFYL6kWNyjMyq6k3C4pMfq2YIAwhBDFIpTjzA8UuBPyZTwzRz5GIjNVyiVYZ2sjhyE0jEObWfqTr&#10;erTqKYpm/r1DnlWU66UgZsqCssxwzvP501de3l759v07u/07/dDjgycyK8jsrGG0svYNeAoLyqg/&#10;2/fEOD/eFdpENNIO1gZQBmvt7FP3EJW04p3CjV6QZcbIBSwldAKrEGOVG0hRJlomafR8GVIYVLTC&#10;R50RTwrhLv5RMDJW9taiok5yyNdyCfN+mqeYGh8C3XBmmEZUBs2ylAtZ8iiTMMqQFZJR327WNMsN&#10;WZWTVxk/Pz1xd7emzQv0FGCcuOwOfPn8mS/fvvN2PDDFQJYXmKohK2qUTsQwCcRfGZI2hARZmZMV&#10;hqhlJWdsIkSHCyP8Ea+oataLlsf7NR+ftvzy8Z7H+y3rZU10Iy+HM28vzzx/f2bsR0gWhRg1xgH6&#10;YaS7jeRZybKsMNpQtTVN2wLQDR3Emms3g5nyEmUikys4XxVdfyUmL5iYtJhX0BWZKcmMMFuLooIk&#10;Hua8KNlsW9q24tad2e/2nLsbF5fwSpPbjPPthvKBh+WKTbsiTSPaJVIIjJcbx/c9ffBkdc1i1XC3&#10;vae1BcPpyo/XF/qh/1N4MHQ9t76T55ITLqePQaalmZ1LgjBNXqbVLnE+3VBKzU73liyzVPN3E2Yt&#10;oEtzibGgriFXctAvq0q0hasN93f33G23tE0j9p+YOO32uHHgdjkL6zk4YvSk4LEqJ8vM/w+F5vyI&#10;MpEPTx/4L//yNx7uH9i/73j78cL1chMLnSnQSuxNmdbU1qC0xgfHrZs4XjrOwwgmp6hrbFahTSXP&#10;Ce8Yx4njWQp64yTQb5C4S9NWrNcNi0XLZr2kbWu6XvzlX79+5nQ4EZwiN808TY+CREO2ktZaTJ7J&#10;Oy0mhltPPw2ytYiCAiN6ChJVYbGqoB8sbhxxzs2X1Z7FakvZVIQYuV0uJAVVs6CpF0J7mRyfPv1O&#10;DIG6Fm4wKgpnNQamoSfhScHhpdEmB8d//e0LJPj66TNf//EPLrs9vhMXp0YaQE1ds15LeN+FAZUr&#10;6lWDMjANE8mXXI6el5d3xhBwEZbNPYuVNHenoSOEHhVHcq3ITMTgMZmScbRNVHmGSpHDfk8/OLwP&#10;9L3kgcAILDmvaJoF1uZobSmKgrJu0EVOXlUsloLPqOuK3Ng5HxFQJDKjGYeR8+HC+27HdXZID7dO&#10;ECB+ZJoEI5EVOe1iQdMuyKsGlMFFuUEZW1AUNd4njscDu8OR4/lGjND3PUprmqaR/JZSeH8nijkU&#10;i6rhbivrhLIoWLQyhVquaiAxjB5rIvv3E6+v/8bXr1/Z7Xbkxgg24E5G3blVDN2Fw/7MNZz49f3M&#10;lx9vvL39wPUdOkVyragLSzIVrSlIRprCLkzsT0fO5yPd3LIabmIGIBn8FMiMkfjCNJEZxaJZcbkc&#10;CC6wbPKZY1aCyrndei7DBWsLcmtZLVesV0sym1HN5Z6yrrler5zPPcfThcNJWtBZlmPznJBkvP4H&#10;czHPM6pKChur1Zq2bUQdV5aCCrLy4ArOM0wjei5GZFn256RRIZMTUHgvE62UwvyPZKLEb+rQUV6Q&#10;Gubmm8EoCyHhXUABdVnOyAdFIuGmicNlx9vujbfDC9Mkt3Q/Odq64eHhUZrkVU2Yp9CH/ZFpHLFz&#10;k00bTTeNDKcLqETVNvz8dM/q8Y6sKQlK8iin04nb9cbr6ytv8wREzVnMusmpFyXtasFisZQIybzC&#10;lAOaYb1csd2u2a7XgscwFududF3H4bzn28t3frz84HQ6zRM5T/SewmbyGW2XrFcrVoslubFSIgoR&#10;Ety6nuutY3IerTV5VuEQC41CE4OIAGKKuMkzjX/kS/94wPWMbkJpTVZk5GVJ1bQ0TUtVVlR1RdNU&#10;1HXJYikKSBlDCMbFIJMzHwOjm2bKQfrzcxJmh3NmLQqYxlEmmT5Q1y1VWZCSQWvRSnovRZaUgmwX&#10;fGTygTxrqcqGu40lMz3ddeR26Xh9eeXWX+j7jm7oZpOU+KqNVSgtF29jFXWRk5fi0b11VybXgxrn&#10;YlpOZipisoyDMDXzzFDpmhidxFOwxKSIXhGjxbtAphWZNuioyZIWf3UMMr3VijwvZOU4TfK5yywq&#10;BZLzAp8Ogt0BJRdBnf6UK9gskwk08c+yGDPqm5RwwUmzFEHipIhM5zMwM9Iq4EHJIV7PucO8yFiu&#10;ltw/PLB9uufucUNpLMYHnHPkEbE3rTak9OXPz5ipSqqqQRUVMcHk5OAQvUMhz12MQWUakylcVAzT&#10;OGccRYWYgqYqcjarJffrFR8/3PHT45q7dU1bGcb+zPO3r3z+9Dvn0wlrLNYWDENkGifGfmSaEkYX&#10;1NWK+7sViyZnHAZ8itSlAOyvpzfyQvijPkwoE7F5RkyKInOczEA/eBKaGC15UdI2KzJTkGcVdb0g&#10;y+Tvaxo7UAEfRobJcTq/cji/4mLEWNFZ2qTpu54sJFhv8EEuu8fTketNJlXDMJI3DU+PT9w9faCu&#10;ay7vB17fXzmejjKpspZluUJpzfPLC904YWIC5+cJpANtKMuKLC9IypBUhtISXVNJkWdyad5s5BA4&#10;TRPHw4EYjvhMUaocY0qMG7GlpV7IJbSua7bLNY8PD2zWazk8JYWbJm65Ic/FKzgMHdMwEZM4qJq2&#10;Ictl+1PklsvlCCj+5b/+M08PTyyXLdPYc71ciC5QZAUmKaZuou8mrLFkbcM4RC7jjWHouF5H9vsz&#10;XYS8ymlUgTUV3im6sccPPSklDqeJfgbSZ1lGXmZUVc56s2B7t2S1WIBKvL6/8eXLJ758/szpfEKh&#10;KGxF310wqpDnVEoSL9Kio82NvNO6vmcceq59x+12EzFK26KiYpFZVIqo6KnyjP4m+dSYFNpkjMOI&#10;P0gmN0bQRoxBKSpu1xs1BQezo8wLPv78YcYiDVyPBy7XI00ptImYgjis/zg4/p//1/8DJHZvbwxv&#10;7zCOaDRFbljUBVVmWLYVTSUPPB80eZWzaHOCkgzA1/cDbpSJT1aXomqrc/KqoMgMhU74SaY5bWWo&#10;C43C430/FyokF2JtgdYRH8QMYmwgz6Wsk5IgLoqypiprqrr+k0kVM2nviZvWUJVaxtijqAn7ruf9&#10;7Z3Xl3e624DSVswPk2aa5EchWkNLboRev15vWW3uqJpGEB/RinHmNjGNO3nRJE1RNDS1xrkT4yjT&#10;nvu7OzbbFVme49zEbreHmFjUCx7vH1gv1hSZlC2Ek6Q4Hk98/fqNL1+/sdvtZ693IM8y7rZb/vLx&#10;A798fCIzsHv9wbevXwSxMnk+n3uOXc9wO4OXw56pChk3mISykFfyQD13F9xxx+V6ZXKOsqwoJ4Ux&#10;JUTougFjirl5maGU/J0rXYDSTC7NjfmBhOQQU/BgBB7+9PDEw8MDbpq4OJm8fvn8mWmKjFOgHxzj&#10;5HBBSiVRO3RmuN+uWK3XcsvM5OAo2r92LqUYYkoyGYlz7oVIiDBOE0obCmvmsb75czKSUsKg/ly7&#10;9EM3g67lAOijgylSFjlFIZaLOIn4Prc5VS4csrIoIEaO+yMvrz/Y7d6lJTwNTHHEZJblYs1f//I3&#10;NusNRVExDiP7tz0vP16YJieHLWAcR66Xq9zMbUZRS2FjfX/H088/Ua8X3KaB42HH/nTkdD6y3x+4&#10;nmRSWTcVacZdFYVhs2346acnHh4fyQrLOE304ygHpszSNC3LRUNZaibXcdhfeX994+31hbf9jsP5&#10;yDiN8tBCsoZ1VcmBc71ls97Q1DUaRXe9crtc5bvctLTNEmMb+l7WyilFAX77gXEaJCIQA9M00nX9&#10;DMUHlBI2nTHUpUzg5fvbsGiXrNcblsvVn4UnVEQZaVL2w42uv+GdIzcZTV6R2xyUIsY0x1gmrJ1v&#10;7sbi3SQXx8sZ5yZIUBW17LsSkt8joVVG2xTYzGCMJoUj5/FGdx2JwXO9Dhz2J95e9+x2B/qxw8eR&#10;yU/zNNOJrxzRKRqt0EouY6tlxWq9wAeHNQ5FRdI5JtOAJUUrZTAjeTxrNTF6nJN8mXOe4GeFpYcU&#10;ZXKolZIzXUImhSqiQpTtQi5r6aQVhoSO0ppOIRCjwk0J76WNrHSSGIeOs7AhEZysqLVSYsb58wSp&#10;hDgwr6VBE1QCK1PNZCI+ObRJhCjf2aapaNuWqq7I8oymqrm/u2OxaAnjQPISJ0hK4hZVU5NVlZAM&#10;5rZ0CAkzs1JJwvSLwYuy0ojGMkwOnRSJaV5hyiS3ykuqpqGtlmzXG3768MTffvmJv/x8T55pnp8/&#10;8+P7d3a7d/qulz+hUkw+0feO7ubwk6YoWh4ePvLxpw/8r//yM4UN/Pbbr/z+6TOn8ULSijIHmylC&#10;dKTohAVpc7K8IDM10d8I04gyFdEWlEVNW60pCim0NE1LZg1FkeN8SdedeHt7JsSBEAZCnAhBtmlN&#10;VlEVFbpdYhV03vHp9Qdjd+NyPqNR5HnO9vGRx6cPfPjwAWtzrpcrr88/OByPjOOINoa6FkXltR+Y&#10;YmJ/uRDThIRNlEQUkmyKXJAyrTEZdb1kuVrQ1kJh2KyFA7harLjdrqgk+DOlcsnNRkVIjnpZsdxI&#10;9nDZLmSD6T3v7++4cZRGuYbu1nO9XTnfTlxv57lEU+OVEj1oWzO5gRg8RZFx/3DH//5//G/kNuN0&#10;OLJ73dFdevK5wDUNjjAlpjFwcwP9raMuLVaDMRpURkSy8llRkRc1SlmGyXE5XunOJ7x3jEGTNy3L&#10;mfxis0RVlSyX8gzrbld2u1e+fP3My49n+qEHJGt/PnXkegHRCVIqRSGKFAVKW6bwhzLX46YRN/ZU&#10;hZ3RiVv82NMd9/NVzlJYizVyqQPBN7l+ZBodZBY7l6UKm5OZAkNi6Du6zHC9nTkdC8I0EIOj669M&#10;w8CybSAFRufpxuE/Do7n/btMaKKjXDTYtqZIiUInWptRF4btekEzA3u1idRNSdUU9MPI0fS85iNE&#10;aZ+2bcNyvaAoMtABlKdqapxTKO1p6oyy1Pgw0XdaKuN1RdUuqZqFHBgzh3eBqgq41hOjwhhLUVQ0&#10;iyXLVvyvcnAjCNhVAAAgAElEQVSsyGtDN9wY+wGdgoTEneN0PHDcn3j+/szpcOJ86iBZbCENQKUM&#10;RVGTMPR9xBjY3N3z8S9/Yb29IyTo+oHTaeB0GbhcBlCaIovS6M0KjNWEENFK0dZSff/rP/+Vx8cH&#10;jNFcr1fcOGCNZdksWC4a8twQ/Eh3HehuicvlzNvunU+fPvHt23f6YaSuW9ZrmbY9PT1w97DFZJa3&#10;tx/8+uuvfPr0K4fjiWtInJUlKBmR69xQ5BntoqGppAjjo2PyRvApo2boB67dTQLTWAxJdG8pEV3E&#10;BTm8T1MgpsA0o1OSzphiwI0DPvSEqCiLYnbwZuS2BDTj4LjNzVPnAqMT3Z/3EJEsW5XJQS2vCxar&#10;BR8+PHF/fy+QaBR5LrgaO8NjY4x452bsR5S2szHCqbICA45EQpK/C3H5zvww52TqEiZCCqATyih5&#10;SXklU6Y4EadEZjIym1PkBWUuzf+h6/j196/8+PHM+Si+7xA82gi/cblcs7nb8Hj/yGopOZbX1zc+&#10;/f6Jw34vVpNhgJjmVrb83O7Wax4eHqiKUswudYnJM3b7A8+vP3h+feF8PYv9wjnKomS93c48MpmO&#10;NnXNdiPt+6op5m6AkcYpYKxFa8/p+M7z7SYMyeOJ8+nE9XzhNvT4GISVNr/M16sV282W1XJNVc6W&#10;mxDp+kHaj5Pc0icf8QS6YaIbJrx3xBgYBpkQjVMvqKo4KyxDhNnskeeFTLFsIivlBVlXNU3dsmxX&#10;rJYbFssleVHgg+N6vXHpzly7C+fbidvtgnMjbV5zt9yyXKxomlqmxZlCzSsfUhIdobKUpcQR/DTN&#10;gO8MYyxKz57sebJWzOWaW9dxOTteX45cLt/pbiO368D51HG53MRDrzzogM0seZmjdS4Mw5mXGKP8&#10;TEyR0ZQ5y6YmxoAl0lYlPnkJwOc1JMMwBLp+EibeJBxFYxQh/lHGmqmiei56eEUMaf7vFDH9sWWR&#10;lXRwnuAdcVYyAqhksEpjdY6tapISUHsiENOIjxNJBfn9pz9iHenPzPAf3WpSBOTXpSRFJGs1KWVE&#10;FZiXGCgNymhsblFGS84TTdO01EWBTgJtDs5BAKstWVnSrtes7+5Zbrech5EpJkhqzl3JmtxosHPh&#10;Cp1kKuhGmBKRiaoR1JIiUpY5dVHSlhX3qzV//ekjTw935Faxe/vB3//+d348P882n5KyrLn1nr5z&#10;TENAmYz13Yq77Qc+fPgLj3cbmjqnrRIfP9xxOe/Yn0+4EIhx5NZ1lFWB1olpGolpJHi5xCTnCZPH&#10;WEVWVGzXT/z88WcWi3ZmySq8HxmGnpQ84zTw8vrMMFxpmpy6LclNRqUsZVSUymIKic7sZu9z33fC&#10;Ds5zmuWCX375K788/YxJih9fvvP50yde3l4Iivkwn+O9lKvkAhbwUxAmc1KCfZoz1GVZU1Y1y2bN&#10;ZrPl6ekDDw/3LBYrqqqgzEUaAgoXIs4LRslmOaUtKbKSLNf807/8gi2M4KdmbrAYZi6EEFg0DUrB&#10;7XrjfDsz+ok4T7DRiqquiSnN277IZrumaX+iaUpiCry/H3n5/oPz8UqVNZS25tYPjF3AR0VmC4bB&#10;0U8DKsmlsagqks1oRsdlcFIUS/LzSH4SfenkmdyEykr81HO9OrRZcHf/wP3DHXmuORz2fPv2hR8/&#10;nvny5ROH41HYrmVB8InuOtAWOSoGUPL8b1tRng5uxPUT7+9v8hw3msoaVuslv/z0yHa95Ho58+30&#10;RqY1WV0JAcY5fEi4kFBZTpaVskGJkGtLri0qKJRP2MywXi4osww39Ly//eCSFfNBvGKzXnC7CT7t&#10;crlwvV7+4+BYRjlFtkvJ3uVKk/yEiZ46L1jUMjVcLxraphY3qVZyGBkGQow8ffjAMCiBU1cFTZ2R&#10;zQ9vVCK6G6s6Y7Vd0y5aQnIcz0f6UT4E0wR957FmkqB3hISd15YyXs2LirZd0C6W1E0rOBJj8TEy&#10;Xnry3LJdryAGLucjz9++8vXzZ477A8HDMIzEqKWJPGcztEni7DQF9V1Du1xx9/BAu1wxjI7n1xde&#10;Xnccjie8l4eb1oa6yqhLTT9ODP2FvjtjcthsNvz04YGPHx5YbdcEL5rEv/3TzwzXnugj3vUEBW5y&#10;3C43zucD//7rv9ENPdfrjZgc600ruJblSg5SJnI4vfHly4Uvn37j+esXrpcTznkmbckayXkZAlZF&#10;2jpns2woM4OKnjw3eDfRRcF4hBBwo+d0PDNNTiZHZUllFVYlphDmFUrCx0RMyEXAZCSlSSZn9I7r&#10;4FCmYLlc0NYNCtjvztwu0iIeBi9tTKXmrJShyEvKsqFqFzSLBc1ywXora42qqojeE+a1ZwyJwYlT&#10;OUQ5MCakHGCyPxrYMlVSShGjZ5yiND/nvKOo6KQRFoJH6SQrTqukKKAsTS4Q6OADKmpKW1MVFdEF&#10;Pn35zP/4H//K0N3kRR49ao5vPDzesVyvsGUhqqws4+1tx+fPn3l7fROn9ewwH4eB3AhXsCgKlosl&#10;H3/+yMePP5MVObfuxvl6ZvflheeXH+z2O5mMaQlOP97ds11vpI2dy4uyKkvqsiJTZv4ZeYigYiCM&#10;I8M0yvRxGLher+x3u9n56kQvZeSSURtpPrbtgvVqxXolGr4QReN3c57b5co4zCSAvEBpw+XaMYxn&#10;boMcdAQS62QKOw3C10vC7CuLgraqKWbfdV03FHk+Q5A1mbUUuUxOiqxE65zoIm+HV368PLM7vHM8&#10;77kNVwY34MMIJJq85rg4cbe558PTE5vNhqLIIaV5CpfIcy0lJy3r/cH08xRSdH9tK6s5mWYnSHA+&#10;Xfj69ZkvX77x8vLKfnek6wa8E/sVSXiTWZFh8oymraiqkhgCl+uZ223EO09ZFjT1SqIrKWO4TFRl&#10;wYftz5R1icmNOLPzknEI7PZHXt/37A97vJtwwePjH43GiLZRDBQJVJr9zF6MW0kleeYm6VokhWBU&#10;xCNJSkYOoEnyjSFYAevohNYiNHDBC09TB7RV8rPU4EP8T9xTYG5eo9U83Ueg2tZglRIftQ4yddRI&#10;SUbL1LLMSzarDQ93D5RZQWYUtqoYI3g/4aNMPAfvcSTS3DZIc4FNXhAKgicrDdrY+cDspWmrEART&#10;ksNtUWSUuaUuKtqy5XFzx1+ePvLx4YkwTfz++p3Pn37ny+evhBCp64YULeMEYz/hfaKoarbbBz7+&#10;9DP39x+oyhqdArf+QF3W3N0veThvGULP4Bx5vZIcoFZ0Q4cLjn4YGMYJJRUFyqLBB01mclbLNR8+&#10;zGvVqed4PnA87jieDoQw0Q9XbtdOLpBlTVmsaKsFOmRED2M3oINlTBPXcWBUkC1b1tstq3bJXx6e&#10;+Pn+kTgEfvu3f+f3v/87h8OB09hRrRc0yxZjLbvDgd3pzOQcb+97wrzetBjAkJHIi5y2WVK3LR8e&#10;P3B//8jj4xPr9WrOO3om1zNNPTHGGcljeHy8Jy8KGTYUJVluKJuc8/nAfr/ndr1yu924XE5M4ygF&#10;tiAluePhyP6wIxGpmgozM1uttQzDQIyeui2pmpL1esk49fzjt1+5Hq+4YSK3FXXZkCbFcBm5nQYw&#10;FpUj0bSq4W67ZLmoyYqM4+nK7nrBeIkzna5nnB/IlEKnJESYZPAqYKymKiyrVc3d/YamLnl5+85v&#10;v/3K169fuN5uXC8XBuewCTEYJUhaMzqH1ZqyrKibhqIs5CA827qmSS6gTbvkcbthvV6yqHJUnFBh&#10;ZLNsKLIcY3PaVtSnPgRuvUPZDNQM3vcJHSC5hLaKtqjYrCWugRal5+164eyPVHVB5B5jF0w+chvF&#10;eNSP/6kc88tKbtfb7YLNcgXA0HUoAk1ds1osWK+WrJYLqqrCuZHL+crxtGfy8gBZPywZeo93CkMA&#10;bqiQKHJFnitCTGw3DU8fniiamt35TDxdmIIhpAySxU3Q954sk7V1lovY3WQZi8WCoqxEW1bV5Fby&#10;g857plFWSAQYLh2H/Rvfvn5i9/ZjnvRp+VIYmFwgs4CW8sYfBP9Fu2S7vWO53hBS4svXH3z59szz&#10;2zu3YRDBe7PA2ILr9cb5cqCwN6bJcb3sCf7M3f2C7XqFUongJobuQpqnn22dk5FQSdFUDUZZ3i5n&#10;fv/9V75++0RME5FA02bc1StW6w110xBSpO9PvL1fGPuO/X7PYf9OdI68NGSlFfF9VWPKksIqcgtt&#10;lbFsKqyOEByFNeJ6jpHovLQQB8dwG3Bjz7LKUKEj+QnCgIoJbQtBkygxMdjc4lOUh7HJiCrilSYZ&#10;izEFd9snonfsdjvwjqapsU1OP/ScLldMlgunc7NhvdmyXG1ZrNZUiwVl06C1xk2OcRJdVGa03EKD&#10;HFxTlM/aH5NGtACAZepo/oR4pxRJUT5zKaY/ixohuPmwEeWhY2T6EROYoCnzhsELSuf0fiXGwH63&#10;5/3tldvthncjRZmz3W64u1uzWi9YLRbYMuc29Hz/+l2my9OEmyaMtnRjxzQKUWDZtDzc3/P4+EhR&#10;CKOsKDK6qWcYrvz48YPX11fOpxN9J4zQ5WLJatnStA3L1YK8zEVVl2WUdUmeZ2RJY6MiKoGSO++4&#10;3Hp2728cz2dRbY4jbpzouw43edE8zqB0pcSy07YtbdNQFCXBR46HE30vD36tDeMwkkKiKOTyME4y&#10;BTxfe7phxE3Svnd+JMYJrRGFYy5Z5OVySdO0lEVF07Qslkv5/6uEkei9h6BRUeMnz+H0xmF/4uX1&#10;lR+vL1yuJ/qpIyhHmvE0WikmNTJcJobOoZRkxay1kGSCQUpiAtJa8FpZPh9SC2mtKss4jDIB6AaG&#10;QRSAwkD9xI+XN66XG8MwyIJWGQySiS1yS70qKNuMqinJM8kUTS7Hu4Jkc1aLBT99+MDD/QNlXqK1&#10;pq0FHaWtlkOhisQIl9BxZgSnCGMgujC3pcc/nxEYaUJLQzqSDOiUCEqJO1dFmQ4qCLP60pgM5YEA&#10;PigxsESBgAc8GJk+oGUFmRRz0zWnKDP53+0ngve4GEhJwOnKGLQ18wUtEXUimUhIAZ+CHOKQgy5K&#10;obRm0S75y8+/8PHjX6irBnzE5oayarBRc3XC5BumntfDkS8vL/zY7TherySgUFBYjZ0ZjkZLfGF0&#10;jogmJHGTZ2WG1Pgc1hiaqmbVLHjafOCvH//Gh+0DcXJ8+frMy4+vonccIlXTEELGOMpGocgrVpsF&#10;d3dbyS1vt1R1LYBu5/BjR8BQLxt++uUDycK5GxidY5gm9scjl1snU+RhFKi6NVhbUNdiabFaE6aR&#10;7noi+p6uv7I7vPP2/krX3+a4gpvh7SXEAkPDor3HT4nrrafrO/CKZEWJ+ni3YXu3ZbNa8XT3wN1i&#10;SX+88D///nd+/X//B6fXA4nIpb/SRQ/GUNYNt9uN663Hec84TQgkP8dmBq0F4F237RwhWfDTx4+s&#10;1iuapkGpxNBfJWMXgqx5jSXPFYt2w2KxoCxLvPf0fc84jnz613/nfffGdY6/ZFbjJzd/j0Z2u3eG&#10;oafrOrx3GKUpKmG25mXDOM3P+BQZppH3/Y7R9RAFjWaVqEVL2xBd4nrq6K4DfoioLFK3OW2d8eFx&#10;w+PDBmsU3XDDH0fBQ2nF5Hp61zONOdu2oaky6rxhHDTRGJZ3G7abLVVTMI0dn96f+fLtM1+/fuH5&#10;9UWm/FpTVBKxK+dnrFYTvk8Q5R01ThMhKVyQn09Kke12TQgTD5s1//xPv7Bc1BA9wU80pWFd36O0&#10;FeKAMZyaK1Ulmz9T1ByPVzTiVy/zkkXRsFlt+OWvf+Hjxw9UpSUlxzgM7I97jqcjwzCw3+9xbuTp&#10;w9MsMPAobf/j4PjXPw6Oq4LVqsJYQ0g1Ns+om4ayqv7MPhhjmK4zKywobFmz2tZ4b7A5TIMmuQEV&#10;BowSv2dblPzzf/lv6MySjOF2vXA4nLheJzAl7WLBoqworKEsRclXVTVZkQtexVoWi6VMlzI7Hxrk&#10;QZTCfPkMim+ff/Dt22f278+4safI1IwiycRGYBrJCU1RXLh5QdU0LJoly2aNc4HfP33j/bBndzjT&#10;TSPJZCyX9+SZqH66S8/p3LPfHQTmmhQp9JTFyGLMZKR7OvKWwWJoZ3hwRtU25Os1GkV/G3h9fuXb&#10;9y8cD+8oAh8/3uHDREygrcVaTz8cOZ7P7Pd73t8PBDcSgpeDcF3LOi1F8pSRN2vKuqGpc4pMkako&#10;uAA8Kmn8OGKEoQEhECY5aFdZSWU1pVUQe4LrSX4Qw4SHZCI6K9CZBqMZ/EQKE0bJ6lEbBcpibcV6&#10;dYdCmFrRe4qiIaXAMEoWp25K7u7uePzpA5u7e+p2QdUsKMoaj6HrR/rbhJ/ESW1NObudZ+add1L4&#10;IOGdTBGTnshzQ1sXKKRpppDPh0oJH8XxmogkFVEqobQmzy1lmaOQW18eazIKumng+H5ivzsyuYlx&#10;kNzednOH9xNlmXH/sOX+fk0xZwkP5xPdOOFCwLtI1wn7cBxHrM64+7Dl8eFBJpT396zXa0LwUnjp&#10;e76/fOfL6yvPLy/cLldp95Uly6blbrPh/u6O1WqB0uCiI6pIXlhMZoQL5xKNLvGTpx9H9sc9355/&#10;8Lp7Z/Iem8t3SCtDZouZEVqyWq5o6ppMHGfEGBm6nsvpgvNBGrjGYE028zANJtM4H7h1F/phYOxH&#10;Lv8fU++1JMmxZVkuZcbNnIRHRDIAVT09PS39/18xM69T0nUJLnAzgzknxk1NdR7UgVtPKZCUhKRk&#10;uJupnrP3Wl1H0wY3tHMWpSFNY4oiI80S4tiQ3n3hRVHeCy+B0xrHCd5NdO01lNTaiam31LeO7cee&#10;t7cPTqcjTdsyzgNeOlQsQTmcCE3pyVtGEfzYRVGyXq/J0pzIaLS+5//uAPT0fmCfZ4ubHW3Tcjrf&#10;uJwb2mbgVrcM/cQ4OK7Xhv3uQN+NITc4q/vnJxzG0jRitVqw/lyRLWJMFHy53sHz0xOzdSgR4inP&#10;m2cW1YppsDR1h0QyNZq2a7jUJ/qpDRM8pWE2xKbAqAsSFVSggjC5x4Uogrq/bCYLWuCE+Nc6WYp7&#10;Fg3mOxpHoBBCh1W2A/dHGxsFygeLjw7PVOfDVFBHhjhLiBNz1wTO+EEy+1Ck8UKGy1sg3+OcxRH+&#10;39bPzMwIGdbDkTFEKjxvl8sVy+UKKRXn4wk392SZIU2SgNKSitGPtN3ArW251g3t0OMEf+KxJALl&#10;QxQFFyZC4zQwe8HsQOGQswDhiGNNkeeslisel2u+PHxiVS4YmpbXf/zgeNrRdS1+DpcJSUzXBnhz&#10;UWY8Pn/h+dMzj5sVaZ4gxIz1NUZLkkRi8ozJTxwvR67tlX6eqPuO0+XC4XTmcmv/dXm1oKUJCLs0&#10;WL763gbv+PWA/z7cc60Tw9TfC2TDHYkTOD1ax8xW0zZwSWZm4ahtiOEk2pDHBYtFydPTA89PTzxu&#10;NiTacNof+Ov//k/+/uuv1EOPNZLrrcYKQdu1zIcj5TAx2Zmu67FzIAEIEQoaSZqS5xlFWbBarlg/&#10;PFBUJVmRIpVgduN9szLg5jn8mcRQpFk4bCgd6AN2YPvxwfcfPzgdj1zOJ9qmxVp7f04UYaNppzvS&#10;qwmEBiWDLjQO8oM0TUmygraduFxq6rZGdI7JNnR9SVUUGB0uacJK+makvQ50lwlmSZ5WqEjzy7//&#10;AslMYiRdf6Our9TNjcPlwmg7LBIvwnYmzyMeH1c8rRdE3tH1DTJKsQLGaeD1ZcvpdOR8PXNrrgzD&#10;cEfDCXQUE6cZVbUgTXPmeaarey72grOeYRrxnUA7H848VcmDWZJmMe3tynpV8fy8YVlkzFN35yoW&#10;XI4HBjsyjTN2Dhf2LE1J0oI0XxCbDKVDLCxNEvK0YPPwwLevn3l8fAAZBip1XQdLjJ1CHvmP4m61&#10;YLCWpu9xUv7r4Pi5CAfHKjesypi0LDBpgjBRUFeNA4fThabtQEiapuV6rRmGCSkNSWZouxbtLFI4&#10;dKqIREJioIgMeZ7y6XnB6XJld7hwqFua3qLjjHWakycFqZFoD1EckeXF3RQTDg0O9yfI2dqZse/D&#10;r3akrmvqa8PlcKGta9qmRngos5IoFoBlHEeKKCXKImYfcnuzFyidIJRgmPqAOTle2e731F1HFBc8&#10;Pn5m/fiJOM348eOVj92e3esHp/OVtu3BOqQ25IkK68coQgjPOHS0jSKJQqlokWcsl0u6rmO32/H9&#10;9x98vLwz9COfnjeY5JlhutKNlqZpaK490xTUcufrjcu1pmsn4lhS5Cl5mgWdGhCZhFW2pFp8oSiX&#10;LKscIzxNfaK5nhDeoZVhnocgYncghUYh0TJk/ObZMnQjuIAESBKNdIpm9PTzCHikMqgkRsgIZ0Fg&#10;mfqRYQowba0MSgYkQlktw0FVKkbrMDrm+ekTy/Wa50+fWT89kuYF+t6elkpjR8c4BDCzUhFaB8tL&#10;FIUWddt1zDM4P4dgtp2Dekx4BI7RBPYgXiBFaFxLETJhSgg0OrwkRfQnE9C58IDszyPd4Z362nE+&#10;X7hc/vWFz7KMIstJ04Si2BAnBkRo/lsb4LhCaeIk43apOZ8vDGOPUor1+oGnzSNfvnziy+fPgWGq&#10;FeM4cDzcOJ2OHE4ndrcLL6cTwzgRJyllmpHqiDxNKLKcRVGQJ1m47BiFijVeCZoucCPVCB0xp/2J&#10;/fHI8XLidL0y2Ik4z0iSjDhKmFX4LAgEWZ6xXKyoigKtJF3bcDwcGfoBbUwIkN+nYMM4MdpQFJhd&#10;yGr1w8h895Z6AcZovAjqu7LKedisWa0q4tjcv9NZwBKlOVEUIZAMw8Rl98Fp/8Fp907X9IxduDj0&#10;3cT1XHM6XhjtFPJ71obVJ4TWr5jh3vh1IsQBmqahqRuKLEcXRXiAxjHezQxDH9zQbcf1euVyvnDc&#10;HzmdbzTNSNv0DH3wnXun/4ym4EPpb54FQngifXdnf37i89dHVp9KdBouNHEUk0YpUgQ8yTz4+/fN&#10;cNzV7D72XE5X8MEKMgw9w9wxzj0IWD2sWT2sMSYN9pLEcGk1127GDaFkITXoKDzArfbMY8hwztYF&#10;W8od1zN7gbPc2aVBx+e8uk/iVUDuoHDThHA2TPcJFzSkRcchnBjFCUY4rBOM1jH/OV2EGcc4z+HQ&#10;6OY79SoAuI3RRLEizxPiKCKLCx6qDVme0Xc9J84UcUESSfqmZ2x7irJCaU03DGwPe3b3l6KKDJkM&#10;SCut7kUgF9rUXlu8cEF/6OUdneWRwt+nuxmb1QM/f/nKp4dHMpXR1x2X/YXD/oSdLNokyDhlmmam&#10;EYSIKMuQV//y5RsPjyuKIhQ3nZ+RyqPNjJQOJSS79yO///ZPtvs9h9ONug8sw9E6pDJIHaHuB/7Y&#10;mACsL0Nr+no+U1+v2Lmnaed7Cz+02t08Ms/hRR4oERFpXJEmJXbSvH+cGaOZSVnS2LBeVnx+fOLz&#10;+oHH9Zp1VRGh+Pjxzl/+8he+f//BMFlmY+j1xHDXH2IFk3X3nPKM9YH1qYUgK4K5rSxC+aUsS4qy&#10;pCgKkixlZmQYumCUmiaMkkRpShTHAUEm/P17F3Labd3w/v7Gx/aDtm5QKAQBHi/vpqJIG8a7GUtr&#10;cz94aVbrNev1iigy4bLiJU0zUDc1dX0lijUmEkyjRciA7gPBOE4MQ4ihGB3hE01icpI8YbGqaOcr&#10;t9uZ82XH+bQP+C6lSfOIdhhJ4oSqXPDp6Ylfvn7hab1Ez5amrtmezrxuP/jx+sLhdKRtW0Y74ghk&#10;h7Is0SZCmwhlohDVilO0iVmUYFvH1I93GktGtVySl1VYSecpCM/1ciCNNIsyp8wicIq+aajrC3V9&#10;Y5zdnXGqKIqMmVBmTYslXz5/I89L8rwi0uESl6UZWRrh3RwkAy5wibM850EGWcRiuWCxWKCM4dq2&#10;Yb3Of1lV//f/8b/ua7OEOMvxUtNPltPhysfhyPl24cvXL1gx45mYpwHJTHRfkXg/MnUXnB1JI8Oy&#10;XFBkEYmRJCZgGl4/tpxuNdfbiEVRlkuivCJKC+I4JTYaQcjf5XlGnmZICdMYMBLOWbwNo9zL5cz5&#10;cuVWXzifTtwuN8ZmJE9TsjRBqQhBsBxEcUwcFxRlfm+DCZAaoaJgd9nu2G0PYBVKRkijea6eKasN&#10;1XrDcvXIZD2386+8/PbO7uUl8LaSGGKItCLPJcuFoswT8siQR4oyisiNJhEgxp7Xv/8tZJd2O+q6&#10;QXpBnibMznOrG879lWa4cb1dqJtA7J/sRN9Z2oGQD4w1eVmSxDHTGB4oUZqzedjwtPxCnizIsoTZ&#10;TvR2YGqv4GdkrIijEiFCDsTfH7qjG7i2F7q2J4sFRRkRJQWrZYFXEdd2oukmrJcgJLnJMEYxDn14&#10;mPU+vMwt+Hmm72qEiDFaIvz9yy5jyjhmuVxTrZas1xuSIucOpQtOZxHylvMdLirvKzAvw6pNCH9/&#10;qYUMlpLhcyXx4c9Mjr4eQgA/HIWRKhQ9wosm+EG10sxuZugG+kvH5XLlsDty3p+57S9czje8h7Iq&#10;WSyLOx4jo6xKIqO5NVd2rx/0fYvWkiQJF67Bzgz2wGRDUzuvliyWCz59+szPP33j4WGN1oppGjnf&#10;rny8v/H68oOP93dOlzPdPCPjjKfNhvViSao1TJZIKlbFkjIrQ45ThomfE57T+cxu/8H1ckV5yWEg&#10;wOvPl4BMUJLYZORxQWxStNDEsUKl8t6yzkNJyxjGsQ/5zb5F64jNZkOS5FzODdvdgeutZhhCIPwP&#10;zSD3w2IcG8o8J0uWDGODULBcVzx9egzfOQQmSimKJUoalDJ457nVNe/vr/z4/hvbt9+5XffYcWS2&#10;/k6slvhZMAsbIhnG0I/cAbkBwYJ0KHnfQIjQJB5nS9v3NG0XcEpO0DYdl/OZ8zEguLq2p20HmroL&#10;Cru6DQzE0eI8f15awgRQ3fNBFqEESZLw9Lzhp29f+frlM4/PD0S5YvJBG2iMRknFNITm9+3Ssn0/&#10;UF9btAwg36wMmCGBoB866k4ynFrqtkbFgrQ06CiYSZxfg/BM48zowLsegyCSCqU8s5oZhGXgjzZy&#10;oEsoGd35H38AACAASURBVCIY0nk8ElB/tsb/4N8KL+8qO4nUCR6JkDPCKxIjWGQ5qzJwA5EOrRqC&#10;9mGmHyact4zeIuY5ZC/vmUclJMZEpFlCmqfEcTAWLaoVq2JNJDVD15KpgnL9xGa9pGmvNO0VrQVe&#10;Ws7XLd9f/sb3l+80/RlpZoyWdwOWCxEg7xjpgAEnR6QOfmxjQ2a9yILnfFlVfF1/4t8+/cLjes3Q&#10;9uyuW7qpRkQgRQQyxc+O0QZVYlWVbB43PD49sFxmxJFA+AmFIE1ijJGMY8ftdOW4PfH644O39w9u&#10;t5q2H2jHidmF9WRVZSihmfyEnWdmFZiYQnJHPkmyIg6AeiVwCMZpph8G+m7AzuHibqKIJLpLD7KC&#10;abIcrzfaaUTlhjQveX5+4t9+/pmn1YpEavzs+Nt//spvv/3ObrfD2XB5HIaGyToWqw23a4MXCoRh&#10;mmG0MwhIEkOSxHz58oVquaAqKuIkFMqiKODP5mkKK3RrEZMjFjJMApPwbmvrjre3HbvdgdPpHAws&#10;00Q/1kzTEPK4ciaNY9I4pkgyFllBZCKk9YzJAE7QizFM4RZLvn37CS3htN9zudUcjnvavkFqQ5Lk&#10;xCZD+BSsARcHGyWCJA/di6l3dM0UohOZZns6UvcX2iYogLthDlvCJMGkgngYSYuC580TX7984fPj&#10;htRE1Oczbdfx91//zsfxwOlyph8GRmsZZxcm/1oTZxVJlpLEGczgrYdJkKfhnNOUJ8Z4IIrDs/fx&#10;+ZnleklRlmRJjHOWps5htiSxxvtQEr3VNbvdHgg6XBMl4ZISh00pMiIvC758/YksL//FBHXhieD8&#10;zDAOIS+fZKRlxXK9wftAv4mTiCgyjONIaiJSbXD/leOYb34CYBwmDrXleDrzj99feHl5wxjFerOi&#10;TB9IU4X3A8pNKDswOUvXtNyuN/q6QSJZfPvML99+IkkNwxg8lee65Xg6o01MulwRJzkmLkjzsKqM&#10;kpRJBKq59AJlFOiwFvITAYqLZx5GTscjP17+GZzZYx8ybdaSRpLYWIyyKC1DID3P0XG4fS/Xj0GG&#10;nmS0/cDL6ztvHx/s9meGYSKKHKuHBWlS8rj5hokWzFZRn1v+4//7C7/95+80lwYhI7QWJBqMkUSx&#10;IE8FizKhKhJWVcbzasm6CliE7mPHseu4XC5096yZQILQNG3H8XJl31zY9zduY8MwNAGgHQXbgVYR&#10;eQx949FRiklysjwHN+OdpSzuekaZMJ4HDt+P3K4Nt/rG7BxJFqPkfc2wXIGcOF0OXOs9l+GEiyxG&#10;xdgZZlWQlc8slg+oKOHRwjh4ZgfWztR1SxIlHG57xCyI5jRkmEaBHVqulx1uzplssAxEUUqa50Rx&#10;zGL9wMPjM9ViiReC/s7pnKYR50Mjd3YhdC+kR0uNiBROeQY/YcWEZQxICyURAnw/Mtxq2qFnRvDw&#10;9MiiKhBS4HxoucZRjFYKKTTCK+pzz/ff39i+7bldgr2g72qEtKgIqqpi87ghz1Occzg3cW32tE3D&#10;9RoUeghBHMU0rUYgwvheS+I0ZfXwwOevX/n0+QvVIkxPGmupL2fe39/55z9/4+3tB/XtGlibUUyV&#10;L6kWDzysN6yqilgrlIdIBjNPpENA3PaWw/XCx+6d9+2WYRzJi4IiL+4PLFAmJUsSxP1gnkY5ZVqF&#10;lmMSYZQi0pI8T0Ozz1lO/Q3nBtIswpiU2ToOhwuHw5XzpaVtBvp+QMg/cCwKbSRpFlNVOeuyZJmm&#10;KL0iyhRZlZIWCUIZJiuAiMtp5Hw80XcTfd9xu544HD/4eP8nTbdFmzEc+IUKE0wdkS8KtEyw90a8&#10;FuGQMjuLtT2znZidQiYeFRtkLPDSB0zI5LhcarYfOy7nI6fjga5pmWeHVglulpzPA6dDx9SNxDIo&#10;6SY3ByuH8Mz+Dwi3RisQUrHalPzP//U/+R//5/9FEqd/Nl+HdsAjGfzIfv/Bx8cb0zjdpwCGoipZ&#10;Ltc8PGyoqpIoVkgNQnlefrww/MeFzk20457DeSJOEqZpxuiILNqgZ4trHJIMDShm4mRGGo9xE8ZZ&#10;rAxFtNBH9IHjBszeMU4DdhpwswEn0TJGK421CusN3ie4WaG9JTaORRbzuCh5WOYsVikqgmt3RSjJ&#10;MA0M7g5fdjO4GW0USRQTy4RIxVR5xWKxJMtSkBAlcTBxCYN0giJNeVhWlGnCNI3sDge8n6jWOU19&#10;5u3jH7y+/43D+YNpDj9f71WYbI3DfbrpmMWAVhNeB6aoYSZPS4o4o0wq8rjg2+MXfv70jedqgwZG&#10;BqJUY3LBqW2Z5gRhg1FHRmHS+PnzI5+fN5RlShRZtBiIZUykDcpJuvPAx9uOlx9vfP/xRt9b2nag&#10;rgc8BGWq939ai5QI0yenAv1ByQnve7puQCvBw2NJ3w1cbnXIkQkTOKBRDnZG/AHBzxKK0pDEYRo+&#10;+Rk/WuI44Xm14Odvn/np21cEnpffvvOPX3/lH3/9O8yOJEpxXjC2E9IKUmEQk8ROinHyWCeI7uw/&#10;KUMBZrle8PhpHSJrUYJ1jn7sgtLRGGw3MdZBl5dEKWDBWtrLmbe3Pb/+9srb24m2nRinGakgzSLi&#10;LMfEEbPvMcKRpYpMa4rYUMYJ8+RwrUVaRWwyivUjSR7z5advfPn2je3Ld77/43duTU3ddSRFhlIJ&#10;WZzzsHokiTK6W8ftdOG//fsv6FT+KQJwZkRIS297xtliD0Gz2nZtIA/oFJRB6oQ8jfj0HDZOm9WK&#10;p4c1kVJ8vL/zt7/+jR8vP9idTwxuYvaOWYI3mjjLiNOUKEnDYExHVFmFdor2ekNPisQaEiv5snlA&#10;Kk+5KHn69Mzm4QEdG6y1jLZFKUGRRUxT+Hte2oa2bgIP2GSk5ZI4idFxaE830wkTK/LFgudPn/nv&#10;/+P/oOuHOwu1oWkCji7PC1brJUaniLvYQmtNEmnUvWjqZ0tf12g3U0WGyMX/Ojj+x1/+DkDXDdT1&#10;xPXSsd2dOZ+vxHEAlu53JzaPBYsiYtSS29BxPZ9o65quG8B6pDYoCFmp0dJ2I1030vSWKKvIywXL&#10;5Zo0K++TAh2Ye5Ehig39NGDHgFlw0v+pKHSRZr/bcrlc2L6/st19BJuDJATdExPa30VJnuVBu6YU&#10;RVFRLhdkWcHj0zNpVnC9Nfz+/S+8vu6xk6dabJiLkTRWfP78TGQK7OR5+f5PLpcBOzhefrze1T8S&#10;lRniRFIWMUlmMAa0sijlyIvg2lbKcznt6duWeeyBoC+creBWj1zqhqbruXY916bjPLR8tDVOC0wk&#10;SVJDEodcpnASMUseVikSSRIVLKtHyiLF2ZFxHKhvLdfXvyLniK4buV5bpslSVDlluWS1yYhTz+Rb&#10;rvWNS33k1l3RkWK1WZMmJddTi5IJOslJ84qHhyeyrEIQAMrTaHl9feN6vWLzkuvlAhYiY0h0EkpK&#10;08BoI5CS2KSkWUGSZcRJxnL1QJJm4eU6TnTdwDCNOOcRUpNmOUKI0MjUGqFVmLTMAdExjaHkJCUM&#10;fcv1fKI+X5hHS1oWfP325Y5YMiitgpUEyTRa6r6jubVcThcO2wPn04m+6ZntjFaC9UNBWaX3g1BF&#10;HEe0bc3pcqBtA4eyu2d3hsEihWSec/KsIElTTBKTlhmPz898+faN9WaDUIpLfeN4PLPdbXl5faG+&#10;Xbhcz2GypwRVkd9vlQWx0Ug/oyUsyuJPPEJ9uxtc6hvX84XjYc/5esX54GdOTMQ4TZyvV5I8I8pS&#10;7DyDDBOrogyFtpDxqsiSKDQknMc7y3SfJP4B27/eOub5RNtMnC8NXReUidqYgMzKIpQGKT1xosiz&#10;mGVV8GkdXrIqgX5qudRX+nHCi5jb7cA/vx857mq6ZsBOI86NONfTdE1QbMWSKIrIswJjIiIdE0eh&#10;oVzfaqyzgc7uXOAjEliBQoLUIA3MjNTthdcPyelwZJ5muqalvV2wY0+aBo1nlhVMo6DvHXEyImcw&#10;HhCBDSjueT+BQOjgNZ69pywLfv73n/m3//YL682acZi4XmuutwvvH6+cTjs8lnkecPPI+uGBL1++&#10;UVUr4iQlitOwplce56egSZOexabk6y+fGWzN8bTHXS3JlJLEJVqnAX58m+lqH7KHUpElMUWqiBJw&#10;HobR0ncd4zTeUT1hUjqNM0rFCGEYRxgGT985vDNIEdF1DucMEBNJw6JMyDNBEjmqtOCXT99YPWS0&#10;U0AfGREKRmkUobwKYHDhMEqR6owqWfK4eORx9UiRFyAEox3DMzrLQmbTK6qkIjWGaejYv5+4tBfW&#10;m4rJ9rxtv/Py/g9O13e68Ya/m23cHLJmKhEIFzKWShmcClsUoyVFklOaiogUNSuYFMPNcvq4MneO&#10;mZFLvefanOhti/Ui5BZ9dMe/ZXz7+sQvP3+hKlLsNGCMCvB/FdG1Pfvdie1b2FRdzjcu14Zp9lg7&#10;h1eq90xDkFssixIhILkDzz2OW3PG2RFJQpEnJGlQl1o3M18dY9sFFJqdUcpQLqoQixk6uqGjKBKi&#10;O2+27WERFaw2T3x+/EQcJey2B7bbHX//z7/y/fffaeuOJIrJk9Ayb9ue66UOSDEnaK3EIomSsEUp&#10;ipQs16zWJQ8PCx6fnrjdrry8vQRBxgRRnLBePVCkwdyURBptPE03sN+/8/L2yu//fOP17YhzCVIl&#10;aJOEsquWdwTRXak49RRpRplVZEmBNDFt3dFhGf1MUVZ8+vaFxaqirHKcdXTjyCg8vZuJ0hiTJhTp&#10;ms3ykUW2pq17mr5FCMOyemD2E9fbiWt9DprItmf2Hikjxi44vL0PU3MtJCZKyLKcLIvZ3FfjSqlA&#10;pbhceH95Z7fdUrctaIWfJiYfdJ8mSSjKgrxakWYZWsYkxrAsVxgnOXjNPIyUWcnz0wOLZYyJJWVV&#10;kOY5Xliu1zpIK0T4XHV9Q32t6ZoG7zyxiSjyIkTksoy6aznfaoZhIE5Tfnp4IC8XJHnJ4XSgvR8a&#10;uzEQSpQ294urwJjwngxFyIlaKExImyAIk/40Mfg8xkj3r4PjH5ygvp9oGkvT9HRdOJWOY2AM/uUv&#10;/5u2e+Tz84ppbGiahrbpsNahtcb6OTxkBUxzWJuAJkkKlAmrybysqMolUZLi/V2DRWgdD00fYKIy&#10;QIAjrRnaltNuz/l0ZPvxxuFw4HjcM4wDWiuiKCUrS8qiYFktiHTIzBkTxPDL5V1mHsdst3uOl46P&#10;9y0vrx8oFfPt62f6cWS3fUU4T1cPNG6iqScu5x4wAfBtIHteYt2InXukdpRlRF5GSDljp9BA78eG&#10;3eGDy1WjnccoEcbvecHDZoM6nWjGnv31yLk+cbrV1N1I7xxFliIiTRwp0tSQZ8FlnUQpWiQYkWDH&#10;gGUpswotBL2tmdqBeRyRfkIpC8YRF44yzthslizXGdo42uHE7vjGdvdKP7Tkacpq9cBq/UgU5Zyr&#10;DmdD2cjOjr4fKEvJw/qRPM/xHrIs5te//50klgx9jZKhxCKVQGkD0qB0SpwGD2ZRVaRpRpSkFFXF&#10;7PmzEGKtJ05iijJH34HdQogw3pfB8GLtHPAo1t4nXSC8w7sZKQR5UZCYiLwqKMoEFUUoHSOI6HvH&#10;6XTl42PP+XimaWqulyNjXxMZSFJJHEvS2NwztRXTZOmHK4djzfF0pGnq0Ao0JrD0tCAm+D/T1LBY&#10;FiyWK4pFxWqzYrleUy4W2Hli9/HO79+/8/L6wul0/Bd03DvyRFOWOev18s/P7TxDmimSVKC0pR86&#10;DrsPXn+8ctzvaNv2rmIc/4TEoj3N0DDOM/3cEydpYF7aUHDwGoSRpFVGtQqYjFm4O5bG09x6PnZb&#10;3j8+OF3OwcLhA3h/HGfsbImTYGxK0pgsi0gSgzaCODZUi4L1cskiXxGJmGka6NsRNGgT014aXl5e&#10;2O1rTqee66mjbwdmO6G1IM8NSRTjmckSzadPzzw/fUJJTdd2dF1P27a4WTPPASXjvAk4JinCWlWJ&#10;gAzqb0g1YqeRrmlQXjGPM9M44u2IliClpe3E3RDlGcYJY2ZUqkLjGB+4plIEfR0hM/jnBD1J2Dxt&#10;yMqca3vh/f2D15cXjqcz/dChtWD9sOBh84nlKrhpl4sV1oaDnRAK6z12GrGuZ3YDzlu0Vjw+P/H+&#10;8cb77j0wNZWhKhOUjOjHka7vgplHeZzXmCihrErKKqA7+n6ka3v6IahRg3pTIXJFFKckSY6SMXXd&#10;8/a243prAYcx4GdLpDzLMmW9LihSTZYKnh8rntZrluucay24nA4UJmWZVkgUwzzdkz9Bd1elFc/r&#10;z/z0/DOPq0eUkDRdE0obWUIUR+Gy5jVFUiKRXM4X9octMpaYWFJ3F962L5wuBwbbMU7DHQsGzoEx&#10;gXOKCGgupQVOKWbviVRKFlVEOsd1gmawzHpEuZq2HlBa4qRlmjtmBoR2QVWKRamJqsx4enrk+emR&#10;OInCpmq5RgDTMHHYH3j78c6PH2+cDmeGfsI76Po+ZEulQGsRJk9+xpiIahFKnlFsKIqU2VlmEoSA&#10;LEtI0sDMA2i6IWDipoEQHw75w9BkjkLgQPHnv0USp2w2ESrOyJcPaJmyfT9x3B358f2F7VtQ6ykZ&#10;KAVtc2MaB7qmZehbvHNIHTHPoTxXpDlPm0cen9YUZUxRJpRlytRbtm87Pj4+sNZhJ4cxCcIpFj+H&#10;HNzQ1bx9vPHy/p1//vidt/d3rueGYRIYLYhlHN7ZsUaqcEjDe7SQYUKc5sgo4eZnuvbM/nzieDsy&#10;j5Zf1gtWZc7TcokXnuZ249w0NEowZRFFWrBZbXh++MayWjN1cDkFyH+Z54xDR9PV7A5bTpcjbdsz&#10;WBfiTNohhQmEFRcyzEYriixjuVyxWOTkWYqbLV3f09Qth8OB/eHIre0YnaOdetqhoxtGkII8ScnT&#10;nIfFiqIoGboRLRV5nLAqVzyuNkgf5Al5apjmLJRw5om6a5m9o+kbuq5jmiy325Xz+UhzaymKnF++&#10;/czT4yPeeeq65uX7C2030HRt6KosVxRJjlSGtumY3C0UZ+yMEn88zzMW5YIyz+nqhtvtzOV4pG0a&#10;lFIUWUpZFiSxuesibbgUu/8CAP/D46qUIIo1fR+MCUpJPI5xHPn4+MDT0XUXtHTYcSBOE8pqQWQM&#10;fd+jtKJYVJg4AS/RkQnhVKlRRoewrdYgVch6eB+awqOgGTqsDe7eOU1oPJyPe15/vHDY74Nup66x&#10;dibPCrI8uIqrakFZVVTVEik1SRRTVhVluUBrTTdObI97/p//+/9FSE1/VxiW5YJ59tyuDcf9hTyV&#10;4Qe7eKBMDItiRgpDU/fMUx/8nYwMU8PsevJSUZQRzg+0bYDOHi8d5/OWNI5Z5gWLIkcbwaWZ2Z12&#10;nC9XtvsDp2tNN07oSFHEGZlUZIuHe7DcEWlJWWasluugoJIpzBrlY7Q0jOPE9XymaybiKKdcpRgV&#10;cgnjMGGtI83CBK3vr2x3Ww6nD87XHX3XUhQlm80jm4dP5OUSrVMW5b/WlGF9O3I4HoFQIimKgqoq&#10;yPIYqWZMBGmqiLRCSIiiFBNlJElOUVaBz1gURFGCF4K66xFS4aUkSVOE0qHtKxX382JorlrL7ENj&#10;ew7i7nCB6fvwe2MA5yopqe6XhjiNcZIwYWlDUHq3u/D+tuP9fc/tesO5Ea0dWSqpFhFVZchSgRQO&#10;KSccHfvjPuBwrheGYcAYzWq1Jk0NJlI4F5BAxsSsVyE0//j4TLEoidOIbhzYvr/wtt3y8vrG+/aD&#10;y/XKOA4oCWmWsFiUbNZLNps1m4cVVVGilKLrRuw00/VXdh8/2G+3HHZb6usNgSBNQ+FC3ScNSZ6F&#10;CY7WNF1PZ3smfy8ymTuqRTp0oskXBWmR0bcNl0vN0HeMQ8/lfGL78cH5fMM6dz8ka6SSRIkizgLj&#10;0USaOIlYLnMWVUmWJUSxQWuFFIqmrbn0NcpovLS015r9ccfbx5b97sLl0tPUM2MflIN2HPBaILIA&#10;f46TlGpZ8vTwiYfFA13Xc+5abteeYZgYhplxdHgnAXPnFQZYtxOO0fYMc4vWI26emOiQTiFdMMJo&#10;FXKy49RwvQ5hDWhDS1oRtI/CCzz3SRYC78G6O/RYakwUEyUJKMn5dqKua87nI71tKBYpP62/hYlI&#10;mVHe7TBxHNP3PW0XihLW+TuJIDANjYixFnACE0coo++/r0MDM8kY+oAIsi5cFrQRmCgmzSrW60c2&#10;jwuc9zR1R31raNqWvg+NYO9DmQIUabzg8fGJaQoFJvH+EUD6icRGhtRkLKuMItUsyoRPz0u+fd3w&#10;sCrR2jNITWYSFkn5Z1t8mmdkZNB3cPtm+cTXx288rz+RxRnjMOCdpIwVeZUhFEzDiHKaKqnwAxyP&#10;FzyOJI9xfmJ3eOdj/8Zou2CcgRBZksEQZaRDqZB1xoVoQxxlAY2kEmKVI2zE0I3hUq0VWiR07cQ8&#10;j6AdOhaoSKCERjoQwvGwynl+Drq1LAvt00gZpglOhxPb7Y6Xlze2b1vqW3PHEYU8a5Zn5HmClCII&#10;FsaBNAvfGR1JyirF+Zmmu2HnEcRMkqZEscI5S9eFxnXfhfzfOI5M1oEwzHMoo+V5zqIsUErgrKVt&#10;OuLlgs3DBpOVWDTHw4Xtx46X728c9ifmyRNrg0dg8bjZMo4D0zBg5xkpPBp/d8FHVGXISH7+8kye&#10;x2jj0Uay3+9o2y7AwG34Dguhw/MQOJz2vL3+4Nff/sL7xyuX25m+H5DasChK8GHSGMUapcLPM/xd&#10;LH6GLC0YR083NJz6lnPfcLxdsMNIGacMrud42jFPHdY5Ll3D+3nPbDRl+cjnxZqfP3/jcfUZN8H7&#10;dU/fBhyQlIK3t3fq5sz5egoXeAdSKiSB7Sq9D0VKLdFGs6hyHtZrHh7WZFlC1zY0dU3d1LRNT9OE&#10;g2dvZ/pp5NTcQszuToXJswyjDN7OTF2PHy1JUVEVBYtliRKaOAoEgb6/MVnHYEeaPmwM+n7gWt+o&#10;u9A0v16vYdM3jMHFDlgE9e3Gj9c3vr/vAoZqDi24wSlUnN/LoEGckudpKEHdVaFRHBGbCCMFznha&#10;P2LHmr67BCOPcQhiTBQxTx1Df+NyO3I9n/91cJzugUcpFXjC5GDomWwAtwrpSXTM9XZjHBsiI8ji&#10;mGVVkeclcZJQLt2fTdIsXwbYpIpIkgKERGl9DzV7hJAYI/FiZmwn2r7HWkdT14x9yLF5O3O9njke&#10;jnRt+6c4PcmChi4vCpI0pigqiqoiSQp0FJEmGXGc0AwTu+/vvL2+cziEYG6eh9At0nDYn9htDwgB&#10;eZrx6aFiWRSsqwV1M9AMLTMj8zSRpQYhHUr4IDGXhqyQRPFMN3RMNnyoZuuQ3mFtjJ9H6uaKn2fs&#10;FNy5ddNSdy0eiUkzsiQFrXBotEnQJrSSkyg0sRaLJbHJ8FbRjTPCS6bB0dQtt+MVO0+U2ZL1aoFJ&#10;LUjPMAzcbjX9eOJ66jkdtxyPuzu/cGa5KnlYP7FcronjHC0SIp2jVEK1WBGZiPrWcD5dQmNs+85u&#10;+86iqsB7uuZC1zcIN7KoEtIkxcQxSVYQp0UoO2UlJspBGubAIkbqYEvx9+KGuNskHC4wI6VEEnh7&#10;4QTN3WomEF4yK4lCoXxgCBqlSNMkwNGlpm07Tpcjh8OF07nmcm24XVu6fsDOI0ZDtczIM4mJLEKN&#10;CCWCFq9z9IPmY7/neD5i7YyJFCbWoDwzM1ESk6YZaVpQFgs2m2ceN0/keRlygscDH/stLy8vvG+3&#10;XOsmTOyMJEuDD7laFDxuVjw+rFgtF2RZTGR0yI/eWvb7A/vtntvlwjiMKCV5/vJEWZRIITieT7Rt&#10;h04Ny4cl1WIRskaXC5OfyLIM5+FWN3gf8q3VsiRODN3QcWsbDoc9++1HQGC0DdM4IoUhTQNU3Jig&#10;nUM4tIYsjSjLjGpRkqUhwB4OjQbnAnrofOlpaoeQin5sOJ52vG/fOZ5ODJ3FTmAnEQ5+3uHdiBSa&#10;PI15WK/I85Qoihlbx8dwom1bLpeafgjeeGs94ZmoA4LrfshzzjI5i1UOoTyIKTSJZ4ucJcrf+Xgu&#10;TE+llPeyVMzdSs7sLMIbpAjbhVDAEnh35x36YEyKtAGlqdsGu50YxpYo0nz95ZnVckNVrRESZjfi&#10;pacdO7op6BZn4RldiGeM00QSGxZpTpLGzLNm7IL/GBG4sp5wWJ1mx/nacLnVzM4TpQlpEpGXMdVi&#10;zebpK18+b1BKcT5deGeL9zGxATcL2m6i7UbapsPZjvVKsl49orVhtay41lfqW4ttFIaILBGsqoQv&#10;nzd8/fLEZl2SpArreiKhKaKcRboISBkRo6KIvKpIq4I8L1lXD6yLNQAAgP9/iUpxk0MLR5lVJGVC&#10;WiaAY4xGNJoyLhjrCa0lJtJIDXV/5WP/xuG0pelrZjeiTMgGzu6eDYxU2HDcnxVhPV0EzqCIiWSK&#10;HWAeYJ5g8p5x8GglcV7hJo/1MxpJkSTkWcHXL4/89PmJ1WqN0TFJkpGnJbdbyz9+/Z1//PpPDocT&#10;l/OVrusDAD8OmbIo0nx5fuDpacVoB15fX6nrGybSqEgx+5G6CaSFYerC39kotIa2JbR9x55pnOgG&#10;S9t3wcM8OWYnGaegcnx4cGRJgOJPU2iwp3FKVnjcEAphx8OF7duB06GmvoWiWXuPpWgliSKFNglx&#10;EuH9dJ8iCSJTEScF1aIkLzLSNEEbCXfkmrgfPrhrWxGCJImZZ8vr6wtvry/s9x9cbkeGcQBxjwrJ&#10;8KuS+k7Pu2c1jUSpGC/CtPt465D1QO1GrkNHM/d0Y4dRgiSP8HrmdffK99cpZDSFZ5KSxcOGr18+&#10;89P6kcdyCbNmewznhdhofBwzzxN1/YdmdgrvGSVBBBi99I6pH0iTgAGqFoHFXC0rpIS6rjmdTnRd&#10;R9d1YbLXNDR9j3UgtGH1+AQqXCSM0hhlUFIy9yPDOFPmBauyoExT7DBSjzfSrCCOY+q+oeuuTFNH&#10;2/dcbleOxxPXugYVikZRlpN6aKm5NC1//fU3PvZHxn5gf76yv7QM00x/Z+4+dhNJVlGWS/Isvyt8&#10;g0J4HMJ4h0EFAAAgAElEQVTgDCeYR8ukBsosQs4ZigcWVYwglADT1KCVo68b6ubC8bTn/F8Pjn3X&#10;hf8wEePg6PueaRrCP6wUd7CyDZy9biKONJQ+hD7jGaFn8iLGxBFpVpIVJc4KUBFKxVjrwIfJkjaS&#10;KDVoLehHxTQP0LecdtswURxGpJR4N9PcGuw0hluBCqf5rMipqoqyqkI7MQurUGUSnBfUY8/rdsfL&#10;jxdefryGpuzsKIsy+KaniXG09G2HkorHzQPPj2seFyn19cLtfOJ4unI+N3hEsD94S5YneDGilCNO&#10;NUkksb6n7wNm4HK73G8wgnEcaOobEoH0oSWcZwUoSZRkAd6c50RJBlLinMDPmlW1ZLEIqsYkjoiT&#10;DOk1kw8Oy/p2o731jOOAmGciKWG2dH2Nix1SOgbXc6q3bLdb6tuVaewAS1HkuFmQJCmLas1m/Sk0&#10;rYmRMiZOS6TUCGGoFkuqckHfBYj0dvvOf/7lP5AygOGnqSNNDUWxoKgK4jgjrx4oyyXFYkGW52ht&#10;8EhmL+62CIkD7GyZnUOhAjJH3s0Xd+WdUgqtAvrE/9H6lAKjMpQQYGfsOCIAYyIQUDcd//jthcMx&#10;YGistTg8UlmieCKKHWkWUS4UWgVNWTe4oJjzjrYbOV+u1PUNO08Yo0MjNAkmkPSOrvn0/IWnp88B&#10;BC8junbgn//8znb3wfvHC9fblev1dl9rxiyqijRLyYqgBCyLlOWypCwCs9Q7i50m6uuVj7cfbPd7&#10;uqYnSWM2m3XIxZkYPFzOZ8Z5RhpNsQyf/cnP3M411o789O0zD5sHLpcbza8Nbg4vZectp9OBum4C&#10;PH5/oKlvzNb+mV1UMkabiDiOSBKNjgRRJMmyiLKMyfOENI3Cz8oFpqa1M+Mwc7k0nE7h8Hg6Xzme&#10;99T1hb5vA2qmnwCNUTE4if//uXrPJTmS5ep2hUidpbsbcubMUeR3v/d/Cj4AjYdGMQPZqnSlDnF/&#10;eALkvTBrAxqqu7IyIzzc917bB7Ty5HnOclmwXS1kpNKOdL2MSYwROHISIv1NclYl7kz0fD/4ciHC&#10;FAJ+5nOG6IlhRHlDDHbGzUhyFSpIHKKfcMahsMQoHcfUSMHs/Cz/DD8i9cRYl+UF92/v+cvf/sIv&#10;v7zDpuB9R5ZbFosao3LG3uEmR5IJa24YRVNUVvJ8uBAJrWw+w9ihjMf5TKLk2p6mueKiQxkrAGAX&#10;uVxbGYk1N1zwlFlOVhTUdcV6c89u9471ZodWETcq8qzDFfJ+OqeYphNDt6e5eZxrOewvrFcbPn74&#10;yMObDfvjE9+/PtKfA0wJVZby68d7fvvtI1WZ4d3A7Sr4n9QmrOqlRAWalE0MlIsly+2GarUky0sy&#10;m5PEBN8LJ1ajWZQ1SWbRc8ZxYg2JtigdcX7A+1G00deOMbTikG0bur4jEkhziVDUXooXayX9xyrZ&#10;Q/Ispyoq8rQiNQXBGdqhx2gjQHQfaduWLM9JUisHU6DIK969fcfHj2/47eM9ZS5A8bpaoZTl6fsL&#10;v//xheenPc8vB5pbh/MKncwA/iyh3izYbVf8+U/vudsuOZ4OHE7P9CPkhRAQ+nHkcj0zTj0mkZGz&#10;C55rM9ENN9zkaZqWvhdtqp/XPDUHj0siChhj0FEykFNryPOUpukIcc/gXxldZBg8wUfSNCdNIreu&#10;pek7NJBlKTa1FGXJcl2ITCSTfTVJFhiVUZY5q2WF1pFpGghxwmio64pFXXI6GaZRUxSynlmreN0/&#10;c7wc8ARZ93NLe2sEEh/AR481oom2iTi1i1IMppPTDOPA6XzDBRjDhIuOZI7OVDFCdJhUcxtuNF2D&#10;MSllveLt/QMf//Qnfnn3nk2R4/uJp6+vHPd7VAisVkusNQxjO+PXjBxQvHBMfVCiZ9SGxTpntxPW&#10;br2oSVKJVz2dTxyOB4ZhIERBkXnE9W7TjHKxpFwuWDysabob59OFoWnRaIosZ12tKfOcKi/RUXE6&#10;HsV/kaQUOuKio5sGxuB5OR74/vTI6Xhm9I40K1itFiyXK7Is53q9srfSSR185NL2NNcbT68HXk49&#10;t65nGkeqquJOJSRpQZELMilLfkRuKsLkSI2kRekohuNLd0UxsCxz1otc5DneMwwDbXvl9fmF/WHP&#10;y+szl+v/ihy8nI8ApHmJd5ICkGUJSmkGN9B0N3oXyDPNos7FyVmvKKuaslpSL0rqVY5NE6rFkqKs&#10;Cd6gTYpSKeMwiZbkB1pFefq+ZX868Pz8yPGw5/vnr0zDSGIEFWK1wWpEhG0MSZKRFjllVVEvaurl&#10;mrwq8cFzvl7px4MIRE9n9vsjr08vXM9XFIayKGhbodJbY0mThO1Osngf7nZsVxUm9LQXSdQoMkOX&#10;KG63jtNxP2f/1vRjK/pGCoxO8HgIiizNKXL5XiQX1kthow1pkqC04dZ0RK3QNiXJCpJMTCNJkmJU&#10;gokJD7t7qkWJm3rcOBLiQJqKxo4cuktD9L04yJc1SgeimmjaA6/dhRHJvt7v9xxejwyDI09htSgk&#10;5nFyVOWC5XLLZvlAli6JMUOZhKwsQYk2KkkElFwWOUPf8PISOZ32jGNHXZWkqeFut2OxKCmKgqLe&#10;kOYbimpFXZWzJjDMxZvkx7ZdT5IKwD3RCj3HvznvwUk+cJwlE2HOoRXNkPl5UrrertwuV5FJpClp&#10;KoL206nl8elEiBJrl64qUE50IwEiE8QJZSLaWlKdQAi0TSA46PpI142gNUVZzY78mtVyxd3dPdvt&#10;HZv1js3mjiwtud1aXp6/8f37E9++fed4fMVNPT5KIs1yuWaz3bDZbanrmrIUrE+WCRDXGnBjT9de&#10;6ZqGy+1K27QzND2dYyZzxkHAtsMw0nc9o3PiTE0ymm5gGCTuc72s+fDmnjRLaa9XEgPOghs6Xh8f&#10;6fpxjvG60rctEMUdqvWMXrDYxFJWJctlSVkl5IWhKCx5biA63DSSpQUxaoF+nzuenw98/vzI6/HG&#10;4AWV0/ctXdcwTj1Wyyaj0Iy9ZKUqBVlmqKqMLLHimO4Gus7JpldKqosPwhPs+5Z+7MW0EiLOT3Mc&#10;3gytNoZoNKggZpYo8GuFRiuDUgKC/5GnDD94n5LzbRNDXVXkWU3bTAx+5onOGBujE7SRpIzNdke5&#10;qDHWi86MgX5syAxYK0V+VhiyLGEcGvquRStDmdcsylrwQs7TdTcupzPNFcapo70JEqjtOmya4h2E&#10;qLg2rUgdpmk2vESJ7MxL6npJUSzROiN6R5ZU3G3fUhcTXe95fjpxPnSc9+2cET9xeDnz8NCyu1ux&#10;XG+pFpZlXeI7g/IpiRJOnLGBfmqY5sjINBPz4mq9ISlKFusRZS1FJeY3m6ciM5kCbpwIoyc6L12m&#10;KGSC4CPoIDQEIk3bczwdOJ5eON1O3PYtl9uPwssJFmYKpNksZbEJWVKitUUrJTGRVUFdViQ2pyoX&#10;lPmSsfOc4xXtLC0j4+BxwWODdBmtNdTLBb/8+QN/+fufefOwYVOnWKSzNw6e1+dX/uM//uDbt2cm&#10;F0VOoBOSzJDOCTtFkbJcF6x3FYt1gbbyXg5Dy+BatPcUaUaea1zQRG1IEoMxim4YhJsLOBcY2oGu&#10;HTBJQjJn1qdZSsTifOB8vv4cVRZFLmlVxjKOAe9bphjwzIft4CWYIgikPstkDa2qnO1uyZu3G+4f&#10;VixXOVkGGgMxBW9Js4SyzDBW2K1uErzYoq5Zb5b0fce4HEmSjCKXPPZx7EmzFCwMQyA4hTKWslpI&#10;oW8EPJ0kqeBnynI+pEkk4eA9jQ+MPqKcI7eayiYEpfGM5FrTDS2j9iSbBYt6xbv79/zllz/z4eEj&#10;ZZLQXI7sn5/59uU710tDnpWSMhY9ViuUlrpDQG3y3Atqbc1yseD9wx13uzV1VTOMI5fbmevtxvXa&#10;/JwSCEhfphFZUVHUlrwoKJY1aZXRTgPOB0CzWq75+OYtd+sdVV7Qty2H45FxHFnvtpSLmohnfzrz&#10;sn/mdHnl+fk7zy8vMpEoKmxhGDxc2wGTFpgsp1yuUFr4le0wsj+deXrdc2wELG9sQlEuSPNSzFUz&#10;g3YaHSoIosvMcbHeOfqm59CcGNoX0iSQ58LejBFuzY394cDlcuH707MkhF0udMP/0jgejwc5hRUj&#10;xhYorSnyHB8C7dDQdS2lNiSZsK3ev33DerVhUdWslzuW6wVlnRAJZNkCo1ImJ0gCYzJiVGht6YeW&#10;8/XM8fTK4fjE0+s3Xp6fuF5OFEkGkydNUzJjsYV0fFaLVMLXk5Q0lxN3XhakWc4QPK/7V749PfF8&#10;fBVdwK1hGhxh8sQIqdVoA9WiEIhnXbNeLdis1qxXK6oyJ7XgW8+wzIhBcT4PnM8vnE5XgYcvllzP&#10;J27Nlagczi1QLDFWYWNGXSSkSUE/tJKJPIl6OQbwPgpPMs2xaYq16dy+TzDakiY5qU4pTUFuLL7t&#10;ud5ODENHkqTUxZI0KbhdW9rbkWloScqMJMlBOYap4dZe+Xb+TjM2tLdBxL+ikyVLDcakZFlJsSzZ&#10;1PcsF/fk2RJiTpGvyfKCbmrBSPdvHCa6puF8OvDH7//F929fUDqAitR1QV2XvHv3QJ4L2Leot6hk&#10;RZpWJGkmI+jg5eQ8swerxBKCZ/ITUz+htej2ksSCCvhxEoix9/hJ0DxpmpClKdF7ruczLy/PvL68&#10;4KaRuqrJMjl136491lYS5VQmKOuZvCfqQF2Io+98PojkIs8xOuF2bme9n6A9lEqlaCpLqkqAt9uN&#10;AMt32zsSm9G2I9++fuL3P77w9fN3DocTbdthDNzdbagXArdO84zNbsf79+/lBJvM6R9hou8aTrcL&#10;1/OJ4+GF8/nE5Cdc8LR9j9EWYoPWPX03Mk1SpDgfgZTJKS6XDmMnqlIcoPebBTqMjG2Lco5lXoAL&#10;9LcbwzjRtAKUt8ZQZjl+mvDjiNKKLMsp6orlZst6s2S5KEgzjbEBrQXsTIxYmxOj5Xbt+fL5hS+f&#10;nnh6kkSjc9fgNejEzLnhCXWWUhUFq8UCBVzPZ9G3aUVd5txtdyxXNQrwgxNReqpRxtMNA+fLievt&#10;wjB1+DgRoyeqiA8THo/9ETWp57QVE4lBUoy0kmdLYYhBMbmR4IJwJ1NhSYJFKUuWFOSVZNh6emw/&#10;oD14L6YbYxRVLfdCXdfS9QwOiWhWGB3RRAo7O2NdT3vpmYaBIkkps1xeowsYNIm2dFPgdrnQ9Tdu&#10;tzNNe6MfBtwkCS95mqF1QnNthVgRJVtdGyX80KKgrBakaUHwhugDRbEgSxaczw2X8yNPj3s+f/rO&#10;9dqSJCl5TGjbgfbWMY4Di1XNw3LHm4cdmV5gKWcg+jOvp1cSqyV1qxD9IDYhz3PSGuoQUUY061EJ&#10;V3Eae6ZuQnuN8pIh7X1g0BNpatEGovIYo/AemrbhcHrmcHzm9Xzh9Xri9fREP15AO7wHN8n/naaG&#10;PMspywVpkpFYKXjXqxVlUWKUdDbLcknfOhKVCI0i3iD2aC0pP1mRUFY5b98/8Ne//JkPH97LwSg4&#10;ElvQdSO///6ZP37/yvXaE7ymuTUz5B/S3JAXCVmRUBQJxcKgrJvH0S3H0ytNe2WaehIHEUNZFpgE&#10;bo14Bca+p+lkn/BhBrePkgEetZbUEGPE/Kat5BYfT0zThIrSefzR8Q8+Yq2mLDKmEGibgWHs6OYU&#10;JzmEVpRFwXqz4P2Hez58uGezq7BJYJpaxmEArzDakKaGNNOiLQ2SPW6Mlm6pidR1TtvGOf7vQt+P&#10;XK4NLki+edu1MkKvSsmhT2RKUZY1RhsSI5xP7yf6pqVpWm5dT+88KEOCoTApd4sag2fwHbbKeL2d&#10;iVnKdrfl44df+dObX/l494E8Jtxej3z69N+8vDyxf71IN3ESc+c4juRlIqxhAtYalNFYm7Fe3/Hm&#10;zQfRMq4qytwyDBO364nX/Z6mbXEukCQp/TDR9wP9NKGtJc8KotF0w8jt9ZXueaTpbsQxsF0tef/u&#10;Pe/fvmWZV6gIYXIsFguKIqdarWiHni/fPvPt6YVLc+Lx6asY1dKCvFrgPVyuDYfzDaUNbx6GWYak&#10;6YaJ43HP9Xzmcj5xaQZ8b8CmoCzjFDgcz6TWkltDYhRllkNiSGxCJBJ9oGtbXl5e2L9+JzMDeapI&#10;046ooOtHDscDL8+vHC4nDvsjo/OMk6QK/SwcnRONY9+3JJmhKBckNsdHSPKE5apivSlZrgo+vH/L&#10;h7dvqaoFVieUxZLFUpy73SALncIDBp2loATafb3ueX5+5vPnTzy9fqPrr4Q44qZB0CA+kKcpi8WC&#10;zXrFcrmUblZekhay+AZgptvSdS2P+xc+f/7Mt5cnzt2ZW9swdMMMsM2oCols2+62/PLuPVprFlXF&#10;3XZDXRYQApMbcW4iSR3bXcnl0lJWhvs3K5LEcG17xinMIzRN2440l5Yiy1FW4d2ATTU2tzKq0Skh&#10;i0zDhJ88NkvIslzi3tIUpTST96hosTrFYAiT53B85XrY4510xooiZZomvh2OEAwRSewJwQm/8nrC&#10;+Y7ONTSu59rcGEOQ1AukiE+Moa5q1qt7sqRmtdiiVc7QRbK7BX7KSHWJ1Sl5FsVkMHZcb1deX554&#10;fPzG6fDCOPaUZcmbNw9sVksWi4qiLFgsFiwXC7JijVc1ASOj5blg1CpKBNnkEEpn/DmKhIi1VtAK&#10;TYsOkeAlwzUCwzgQ3UR7vXDY7zmdThitSIyGoHFulA6pDtgUNAP90PF6utKNrbAgE81iVbFcLsjz&#10;GoUmy2qG3rM/NDSXTrAveclqs2S1WbFer+cuoRSRaZoxTJHvj498/vyNp8dXLpeG4+HM4SBaxMWi&#10;YLXe8n//7/8hAs+vr3gHVbkksalsFmNLczvz+O0Lt+sJgqNtGiY3Yqz5yfg0OuCnlslJlzZGPUsI&#10;hL0ICWlS8eHDex4e7qnKHKYW13Qss5J8lzI2A/unV843EfEHF7BKmJDWGrx3aKCacT3Vcslis6Fa&#10;VmgVGMaGGONPpuI0OkIQLXBiU5rbM58/ndjvG0JMQTlcaLEoQXJpS2ot2+2Of/rbXyjyjM9//M7L&#10;8xNEz2a1ZLtdUVeFoJ6Cx0dxGDd9xzB0NN2Ftr8w+UnGO1o6VdooEmUF+I2YCmIQnEYIERUgUQZr&#10;CuwMQPYoMV/NukVxZYPVBmWsxPkhecllXaFST9s7tItsd3Om64d3rNcrskKg9VrE3wTvYPQoHNYY&#10;3OQZhxbvRlSIDE0LweAcNNeGoe0Ymp7z/sTleuB6PUpW+SSHhLrasLlb4Rycz1dutxshBhnJVjnL&#10;1YKHhzse7h9Y1CuUAjeAVuISf/z+xD/+8R98/vTI4XAgYsjSnLqac8jzlDRJKfKc5SKTbkxICA6u&#10;3YVTe6YuK7IyJ8lziarUGmssOpnNbCHKKGvOAddaMsGjmyAaCDCNHT568iTBh0DXdnhGybsfJo6v&#10;B55ennh8+c7jy4lT29GNHR5P1BNRBdJMY9NUAObKkqUl6+WG3WbDw92O5aLGKDnvJkmCihrDSFMk&#10;GBtR2mFT+fPVuuTtuzdsdkvuHna8fXtHXWUQPEM38eX7Nz79/pnXlyPdMEnhGiTzu6hy1tsFq3UF&#10;2hMZyKqE5aqkzDMm33F43fP8+oSLI0UpTukstwLsn3WMx/OZpmmYRjEwinFBpk11vcSmKSHq2ZAY&#10;GIaOaRwFKm8iZVmw3W5ZVjVaW9zkSTNF17W0Y0dz6xiGiawwLJYbqnJBnhfstju2d2vu7jYslina&#10;emIcMdqSZwajMqyR/abvrzg30Q+tdBPTRIraKIe24+mV0+ksBAw00zRy63q0sbMurmS1WpFnOVlq&#10;WSwWPDzcc7meeXl84nzec73M3atuJCgNUbFeSYTfIrG8e3iDVoGXwyOTD2yXG4r1il9/+zN//9v/&#10;w/3ynvZw5d//8Z98+/SJx8fP9ENLRCJVm2ZgGEe0UagkoJQnyQ2rakmaZuRZxdu3H3l4eCcJRK7j&#10;dDry9PTM/rCnGyZujejjbZIy+cA4TZKg1XQc4lnYqKNMRWJqMKlhXa/I8wJjBWEXQiRPU9brFbv7&#10;O6Zp5PvzE//1+Q++PT1y7TpccNT1kixPSZKUth85HM8cL1fGQWgiMcjBaRg6ruczfddwvZ5pLmeC&#10;SqQwMulP8HpVlCzqmjzPCM7TTldiZhmUYhhGum6g63vOlwtt2+HNCNEyeUn4eXnZ87J/5XS8cJt1&#10;nSFIOpeXoY0UjmkqCRhpmpGXBVVdU+Q1Nk0k/wfPdregqjM2mxWLukbLNkGMETd5fPScT7JRyQ2b&#10;imOsHzkeT/zLv/wL5/OR8/mMDwPGQtSRGII4Gp2nWq350y+/8P79e8q8EFjnPFIyMxfv9fDI/nTi&#10;cmu4dTdhxeG4Xo6M0wBRYuK2qw132wfe3L9hu92yXi4psoxFWVJkMkp1bsCogE4CYRioV9mMGzGU&#10;VcV20/Pff3zh8+dH7u7vmVxP00DX9FzTK0lmSawmyRM0gaCUFEZJAqlEHWU2kzF9gCl43OAkMm/y&#10;3M43LuFCHCdcO8zdT43NLG6Kwg9sB8BQlBVFKQ5JcAxjSzMcabozjXOoJMWaHJtrjA5kZiI1CYtq&#10;Q5GvKfKaRX3HcJu4XFoev7/yy4d/oiqXYCLT0NE2N15fX3l+fmR/eBadpgosFuKmLYqCshaHblVW&#10;1PVCiPRljUnXDOMPfewojtTgZne0wIKLuVBJkkSygkNgGkeBOyMOWImb64SB6ebs02Fgu17hvRM8&#10;SxCRtUkM2irc1HM+PaE0dEPP5EaSLEOpjOAUwVuSJOWwP3J4/so4eMZhYrFcsVltyPKM1WbF3f0d&#10;b948sFqvscZwaxpeX155fnnh+fF1foDEVS363oHg5fPles3D23cYaxmd53A48vj4RJZlTNPI5Xzi&#10;9eWJr19+x48Dy6oSvZZSTKPndhPHYJ5lc6feMI6Ky7UhhInlYkVdr9lu12y3G968eaCuSvw4oIIm&#10;y0vOpyNPTy98/uMzx9c9UQmKxVrpDi2rSkZFqSXPMuqqFI1wWZDXFUluxXnaTIyjn6UdGVbnKJWg&#10;VU4/3mhbxzgqQshwPohmJ4/4KGlHQckhcLlY8e7dO1KrOewfaW4J0xjwwdENregSQ6Qfe/pJ3udx&#10;GhjGnq7vmMKAMlGA7vMmLuHioJT+6Z8CyV1WQcNPo4sleiN8tqCIstQRoxb5QvACiU8hK0pWqw3e&#10;Q16OPL4c6CfPu7dv+Nvf/4k//fYb796/ZbkqxIDjLM63DKMHNKlJGNuOx89fOV8P6ESR1YWY3TJN&#10;mnjCGBm6geZ84/By4OX5mbY5M/mew+VA7waWqx2LxZKiqDifG4ZhZBwnsiybjWApZZlTltKpD/Pr&#10;8D7gnON0OvP4/YnH749cLheCj3PMpSVNE+q6lqz4hztWyxxjPdM0QPRcbx3n2wUXAzqxsoYZjU6s&#10;FI3aoI2Vg+AMUp58EKSL8gQ3yjUNEZw4Z41RKKMIYaLtbzT9VbqTw8D1cGZ/fJn1tz3D4AS4boTN&#10;KMY4eZ+tybFG4ufKomS3vZfCuSxQKkCcmNxIc+u53M6cL3suVzE0xKCoqoLtbsnbd3es1ovZ6JWi&#10;Cdzaht//83e+//HI68uBth8AMU+gBA22u9tw/2bLYpmjrUfbSFpoptBxOr4yXHtO+wvH4wlUYLlc&#10;SDddS3fueDxyvp4l/9m5ObdadLQhCDNQzx3yMOPGYpTiERXJczEArhbSUKnmvXGaJklCmgR55Hwk&#10;y6WZs1rtZmZpxcPdjrquyHKL0g4fRkkUm/eraZoYfWAYxETi3ETXCXIPAvv9Ae8d0+Tngq+b9+RE&#10;kp5iEDxaISzbu+2OGCPTNJLOhrsYHV0nsYBtJ5glCXyI1OWCbb0gUQGNn/WRI6PzeB1YL5d8fPcr&#10;f/v1b2yrNeO15fHrd75++cq3b9/o2iveT7gA3on51KQJuc2IBIoyJ8k1i9WCu90D2+09m/Ud4xh4&#10;+v6N5noguoHT6cT+cGScPMPoGCaPcSJbGb2jaTuOl4t4MYLotIuylGdkllD03cDlfGOZl9zNmezX&#10;y4X9/pVv37/z+dtXvj0/cm2vZFXNZrNhsViQpCL3GMYDbdNzPFzwPpKkKa+vR9I0YRpH+uYGcSIE&#10;MS4RJkgq8AGN4m67408f33O3WZClCdHJs0GQpk7b9nLPDOLeDzEyTE6mKNrQDyP94Lg2PafLjbYf&#10;mb3TBDkr/E/hqLU8pSJKtySJhJonaYpO9BxUnwud3FopFoNHxcikxVavo5f4t/g/EV1T8Nxugv2Y&#10;pkHE6UH0f1rruShNQBkWRcFysaCqZNwXY6TvB4ZhlLg9Y7h1wjYah0GKkx/ogmmctVqQWEuR59RV&#10;xaKuqKqSshC8QpYIQmS+DPPrFkt+TMR92c+bl9KQZokEqmfJfE2sjIzUz3Xt5zVTxpFgZ/d3ilZi&#10;98+SHJOkuNHhR9koow9EIAbJXA7jJIGyUdrARE8IGucmnJvEixxFwxUVP4sxMZp4YhRtotJGHGyp&#10;wqqUzGYUxWJ29VaAmd3V4nhLUzGXDENP2zQiSm9bwbWMIyF4AbUmCXmR/7wH0lRs+sYk4sRHtIrO&#10;y80cohxLlFIC9dbSNTNaoMoxyEYXwkzyD4Ewi6HDPB7J8ww3KdzkmPRI8JLsINfXiKnDGKbJ44M4&#10;BEOMM2/RkBeFxGMlkhLSO4dzSEKOlzGMtYYsT8UAUxbkRSFuYS8akuvlyvV6pWt7ImCMFSxP1BJn&#10;mKRM1v0sbOQ+jD9fl5AJHNM40nW9aNUiM7NSiy4sBNkwI1hj51xWAwjFv8gLiXusavK8ILGp/L0Z&#10;BSLZ6yPj2M3sQ+lSBB9QxojazxjyLCPLMvJcfi7yjLIoxJVuDOLllXtaK2YMUpSiDPl/xBAj5jIf&#10;Ij+eAnm756Po/LvxB0ZpHMWt7D1hdjeP00A/JGglQvVpGn9qFyc34ryTTHJ5SuaPAMT5+s3zhx9f&#10;N/7PV9aibkQxx4vO7mml9Mx+VP8TPar0/CEGDKUN9kehlaXUVUVVV2SZGCIkEtPNDDrEqRMi4zjS&#10;3xmw7JkAACAASURBVORQM40TeZqT2ARjE3GjRjEUDf0wr2kyRnOTPMMKJZGY9odZTK6/QskoXqt5&#10;k5dAhHTOPFczwoqIpGIEL2vGNK+zSsbpWsu/VVrNDE95zSCReNLBl+6tmq+HuNfnS/vjc/5/P+bp&#10;AsT5OVfyNqn/+VzeYxnTdp2w6tz862EcGN0kxdRcRGij5ox5I/Wb0gJ6n7/kD0ODNZbEJpIdHQLT&#10;JIXKMIh50PmJiGiOi7nYzrJ0Xr8SIErc41X0pV0/MDnJ7FV6ZsZqAcEbq3+aK5RWBDXi3Mgw9vR9&#10;x9CPEkmpFMbK3mmsoHZ+FoohzOt0/HkdY2Q2ecW5CJCpSwhyf8cosOUfpkHZr6Tz/mOdwcuzhmJm&#10;G2dUlciJ6lo6UDYx6B9A5/nW9+FHdOMcP4nc397J9zyOkxhzvPz6xwHlf74fTWLnxkkUc11d1Szq&#10;BYt6wTRNaCWdYGYU0ORGJjfivVBG1LxYmAiJFrB98I7BTSg8yohHoCpr6qIiMwlMnqGVMIbRSVqL&#10;+5GWpPRPVJcxBmPNz2feWuFDJ4nEzjZty9A7breGrmlQ8ccodpYBBDkUyb3lccH9fEb8rMGH+V75&#10;ufypmbmZzJItjfOOpmm4XK9cb1eGoZ/NT/JsWCMYHeU83gWGYfypLxVTlNQITomj3TmHVuHn8yBr&#10;kLj65BAnz10IwrAdQ8BoqTWc94zjj/VnEpMhEY0Sf0aI8vrn+9WHQPj/Lq8/Tupz5GBZAFDVC9ab&#10;HYvVjqpckpUFaZGSZoYstxSlBJZ3TUvfTig0fe9pmp4kFSK9tSlKdT8Fvd++fuPz5y/SPZvt4lVV&#10;kBe5LDAostTw28eP7NZrNpsNRmtenl/49OkT+/2e0U2SmegmBjcxecfkA/3Y03Qd/dSSKuRkub7j&#10;w4df+PjuF3a7B1b1giIrqPISopeYsnFA6UCRCYMwhokxOA7HA/uXI84pqmpDlWVsbwu6vqGuCmKo&#10;8U5ymtNU9FJ1VbJe1wTdow2kSUaelaRpTmIzsrRAG8P+5cDL64HWtfhRiqZxGpmGkRgcZSJZsiEY&#10;glcMvYymb22PNTlpnmCTlBA97dDSdBeGqcH5iYBGY0mSmqpckqc1mc0py5rteiMxdlnC0+MTt8vA&#10;almTJjl1XXHa3/j85XceX//g1p45X87cbhdJiUgTyuWKu7st7z+8E1d7WZHnsjFaa8EkjFOguZ2Y&#10;vBRCwE8OqGxwFpvIYqMijMNI2zY/H0I3TvgQUEEyOPMsY7NaMvTCHJtGzTQOkp+ZJJRlTpKmjG7i&#10;cj1xa/agO6zVFEaT5Us22/dYW9F1nvOx5bA//ywKghMh8P39jl8+vqNeLKnXW6pKNGwvr3senx55&#10;eXmZOzdQVQvqukQpK3IMZUSXkyYo5bhcT3z5+ok0zThfzlxvV67NbXYWD3JImEaiF41NREtk2Cgb&#10;XGolntEmueBnAtTVmoeHmjwvKYqS5WJBmlryzGIihGHkvD/w8v0T/eVA3zZcrg3X8404BfIspcoL&#10;ynrB7u6Oqiqp525xVRZzJyBKrnl0hEkygDWAD4zOobQhyyqUspxODd++v/LyeqHtHD7MTvkYUH5E&#10;6fDTJT+OE8fjkU9//EFZWG63E217pu1uXFGcLilZWgAC2o7B0w8doxsIPzfN8AM79nOhnttQEKU4&#10;1BHB50SDQeQfVqXomMx/R0gHURmMVWgrBZCPgtIwWUpQiikGqqqiXGYEY7gLir/9/Z/59c+/zQzN&#10;SN/e8H7Emihdrm4iTJ7mcOXwdKZtW5LcUFcLNtstUSlCNAyD4+npla+fv3E+nrmej1zOB6ahA+Ww&#10;uZXnKitQUeFGT/SKNJHiNU0tZZmyXpW8edjw8LAViUIMeOcIXgrGvm/lvrudcfOamSaavLDkeUJq&#10;NWliJQdYaxSGNDE4pzlfr7RdL7IaI8ir0QWi9iidyDWci57/XewE79BWcC/R8vPwmCQWmxl0ojgP&#10;V173L3x9/ELTXnGTY+xGmtON/fFM04APFmVE51qkKXaOjwwxohCki8GQmIQqL1lXS9bLGmMibXfm&#10;dNrz9PyNx+8vHF/PNG1PmhZsNiv++Z//wocPH7nbbVktF1irubUXvnz9xOc/vvDy/cz1LJtpmqTk&#10;iXRa8zylXpZsNhXbXc16UzP5jv3pyuF1z/V25na54NqACoJOqeuS1aYmzQyXq6ylomkcBKMzHxzR&#10;kegiwUWG6CTAIVG4EOexcCQgE4mqKuXQmlhilJhW7wLBeXSU4rZIcsqqZre74+3DO3bbHUUuZqLo&#10;vZjH1CSe4BAIkzAdw9wljhHaruV8vtD3HZfLlePxyDB0KCUTvzTNqIoFy0rwekVRUFZi8LRJSlWt&#10;uL9/y3K55HK5cDodSVLFNHZcr0eOx2dOpxPBK0CmIAZLrRWbLEFnltdzy9P1QJpnLLYb3u52/PWX&#10;33izfaCk4Pz9yOP3J56enzndrjR+ZJhGyjQjz3+sJ5q0yMnKTJzcRcJqu+T+zQNaG74/PnI+/QfN&#10;beRyOjENJ5neuDmxxUs55XwE57jc2jm2Uw5lqIA1gpFKU8m0T01KnuQs6yW7+3vWux2T93z+9o1/&#10;/7d/5fv3R44n6Ugro0gTgw4ePwwcrx0eTdf2PO8PPD+90l4bMAneyRTOGM04dHg/UpcZWZIyJla0&#10;r8HJguZGdHAoP9BfJ0YCfaJ483D/szv9/LrneD7jQsSmGWmi0Vama33f47zn2nW0/cDgPF5pop5d&#10;jT+7CkEKx+VyCcB2d8fbtx9Z7+4pioXAXa3Gppph6rCJwbtRWrnTRGZyotXSwRmAKALT0+k7TdMw&#10;jj3n8yun8/NPpM56tWS72WJtQtu2jOOPAnTk6fmZl5dX2rbl9fmZp6dn+l7YV1me4YI45NCgEyli&#10;89SQpCV3D2uKquLN3RvevXvPm/v35LmEijvn6NqOaehx04BRnqLMQEdulwvH4xOvxy90/Q2tUqpy&#10;SdOf2L+cOOxFZ9WPoO3EcpWidEqepRgVKXLJqlZWOldVtSCxGWBQGIxNUBiyxEp6BQHzA14bHKmR&#10;6KUqVyTJBAzIwU7j4ggEAec6j8MxTRNNN4r5KK3JkopCW7wqycsNy8WOZbkVx1i1YrlYkOcZ7e3M&#10;/vmCUSlltWCaRv7tH//K8+MLj9+/cjw/0g0ypjCJpqpKNts19w93oqtZLMV8MiOEpsnTtSMxiuNz&#10;dGHueMopLwYNWmOtwLPTRFx4KkaMltgyb4zECWpFN7uKL6czMXiqXKLWhr4XJ3aSkBcywu3HkfP5&#10;JPGJ1xPjOLBaJrx7+5a82DA5S99rXl8uPD9fOJ5u9N3Ahw8fWG7WlFXK3W7Bh/f3rFYVaEvwgcen&#10;Z47HI8fjgaHvUVqxXC5ljKTl/RyGkckNmESzXNXCn7sd+f70mck1pHlO308CbZ7kFBu8x2iD1UpO&#10;f1E6MNZoqqqS8XSW4nzgeJYIszTNef9hy/v3v2CtpW97FlVFllou5wP/+fgNN/ac9q+c9s9YvBiV&#10;ioq7JMNHWKzWLNYbqkXNYrHAJmbuSiRoq/HRixRg6qUT5CaBr8dIiAGrE5I0Jy8WTCMcjo+87g+0&#10;Q8sURkYfQCuiGokMmDnHmqAZx579/hX8QFlouvbE6fLK5AZxPKqENB3QRiIQIw7npUthrEGh51Ow&#10;m0+7P8/YP/uKAoKLMrhAeIuJSkRGM8O/lTYEFSXfOkRMQDiiWqNSKxxVpbBpymK5JC8KVpsNZVVz&#10;d39PlmmIg3SI/cTU9wQV0ARc6+gaSVy6u3sgSRJ0qsjqFFCCL+sd52vLH1++8On3LzSXG8FNojs1&#10;wsM0aSSi6NseQ0ORrlmvNmgM2/Uaa6Fe5tzfb+WeXVYQPUPXMo0e4kQMgSxNWC5K0e5Jj5wYHTGO&#10;+DDiw9wFstKxZp4GtIMY6oxJyPNCOg9TmDO/PTEobCKjTfWj8xjFFDQnNcozD1IcjR6T5TJyNpI/&#10;P06eW9MI27MfcGNgbEe6YSSGBKNAGzWjZjLyKkGZiPMB5yKJTckyWUMTo6nLnDJLGYaWw+HAl69f&#10;+OPT7xwPF6LXlFXBm/t3/OmXP/PXv/6V+zvJCE+s4Xh45Y//+m9+/+//5Hg8Mw4aH+fukQWdKPLS&#10;st7U3D9suLvfkpcpLgzcbheOxyOH40GCEao1KhPGrLWGJJGkF4lgHaV7FaMk+Sg1G/7KOXd7kvQZ&#10;rwErI/lU/yzQ/dwRLssKohK9WtvijEhvyrIgL3PKRS6RjlXNbrflfrejLmthMo+OoN3P6VzwHjeN&#10;Ep86DtJ1VJJ2czweeXx6ork1TNOE92IOSWxKWZbc399xf/9AlkrMaQhhpq+A0ZLsdD1daC6NAPLP&#10;BwID6InHp6+cLwfGacDagixNSWxNbnMWqWFRJTirCNfA4BxVveHjr7/xlw9/4r5aMV07vrx+4Xy6&#10;cGwb+n7Eq4hOLA9v35Ab6fIFFMPkQGuW6yV3D1siDpPCtb3y9PTCv/3rf7B/OWN0hlEKqwdC3JLa&#10;hMkL5FwKRem+9eMPzrVitazZphvMj0YIhiyv2GxEd7xZL8mynOPpxMvzM9+/fubp8TvjMJKkhvV6&#10;TZoknM9nnp6e+P3330FlTF7RDRNN0zH0/TxgUbhRxtFJKc2vNK3ZbRdYo9jnCafjFZttRAeZJrTn&#10;Iy/GcbdZcrdds1yUVEXK5XLmcjmxP7xwuFzxQJoVFFlCsq7p+oFr0wBIwRgjJkmxVs8dVnm+Y4xM&#10;jFI4fvjwHqUUu/t7Pn74jdXunsTmDN4LSkHJzWcSjSKQFzmJycmyEqNz8JG+bfCT4nprOJ8PaB3Y&#10;3a1YLzKM8TS3G0VVsV1tqcqFZFhfb1xOV8ah53I44vxImOT0PHS9XEAk0nAaRpIZZ+JjIAA2TVgs&#10;FlTLio+/vifPMxblUlBBWYEKUpB2XYcfvei3oiO1muAmDkPD68sTr8fvNP0rSWHJs4rr/omXx1de&#10;nvdED3lacDo/SfubSJpZfLBMbsJHS5ItSTNLZhe4IdI30DQDfT/hnRSB0+i4Xm8EN2A1QuVXMl62&#10;1qNVQ0BO61oZVEyIeLTRGJswhQhjJCIZ2ZXdkuQam4CyhqBSimLNotrJR71lUS5J0xyC49AeybKa&#10;D+/umaaRz1//m/3rQboywZEY8BqS1FItS3a7O+7e3LHbbanqCqUtShlGF+as6R7noowA8oyqLGfm&#10;Z5zHzw4VDanNyGfpgYafGB1fFLRdx2U801xvPH75iga69iaj4lQittIkIU8KkjkrdBxHDodXXg57&#10;hmkiL1Le3L/l7m4huqflPcZW3K6OYfid//rPb5wOR7a7O1brFXd3d9zdr3j/7p7FMqdtr+yfX9gf&#10;L1yblnEcKMuCh/cPVGXJOI6cLxcu5yvOeYZ+IgQoyop6WZBXFmU6jqcnLm0kdQXdMNJ3A84F0iQX&#10;kHiIODfOEoGERVmxXa+o65rJTewPB07n85ykYXj3bsdf//IXfvnTnxn7nm9fv6FiYGhuvHz/zunw&#10;LBFpuw2bRc7YD+Lozgqi1igrGbd5LdntP0ZcU/D40TMGjWTqiibV+4lh6HA+kCQJWSGO2jQrMDbj&#10;dj1zOh+5Nhc8E0GPDKGfpQMOmyDAYD+BF04nBLwf6bqJW3Nmcj3oiJLq+SfnPcSAj46AnwG9M3vR&#10;RWaCjoynf6J2fjAaBShvdBDGZzRoBPboJwdB0quMsUTlCTjcHHWmjMIaBdagU0u9WrHcrAlR7un1&#10;eokygXG8zfiXREZ9wRP8bJYLCXHomcaASsE7x+l45PbpCkY2/n7yXK49j497Xk9n+qYjuok00Tys&#10;Njw8rJlCRze2pGnJdvOWD+//zHKxZRgHhqEBHGmuWCwKqqokhpHmOuAm0ErSOLSK1FXB2zc7Ht/s&#10;sIcT4+RFVuB7vOsBh7HCmCvzDOd6xslxPt6YOk9dLKnyStYgLFrLGDp6AfX/GB0r/VPqhELG9QEE&#10;I+RFR6qUxZiEqARkHYNB2xyTFvM65tBGkZcanScYZYhKXmdZJFS1mA8n5/AOirRiVVeslyW7zYLt&#10;ekGcRh6/fuYf//lv/Nen/+b55QUwbFd3PNy/57df/8xffvsrm/WW1XJFZixPT9/593/8gy+f/6C9&#10;3bDaMERPwMv3GiNRG4q6Yntfc/92zXpdcb6c+fbtK8fTUeJ4Q2C92vD+3XusSSW27XKkHzomF8UU&#10;OkxMITBNMq6W+2rLdvOANRm3puNyvtFeezKbU1QVyoh5bZhGcQP/eA8QZJmxmrIs2azX7DY7FssF&#10;RV0RDTMlIZmlEWI69d7NiVuTPE8h4jrP6fXKy8uepm3YPGzIqpJphBgs1pRUZcZisWSz2fykTOy2&#10;W5Yr4ft+/vKF78/f6bobu3VNXZf0veNwuDCMcuC7NWdu7QltHbdmT9tdMSYlzROyrKDMl9Rlxboy&#10;JIW81+UiZ1Xu+PDxV97dv8fYXKYcXx45vezl/ksTJudQ87T0/f0dcRwlr3103NqWwY0Uq5LV3RqU&#10;4/HpK1++fOHL5298/7bHj5BamUCWmaIaBmKUuOTJeSYX6DpJ2EmyDJsk2FTkXSYVtFKSJFibcr97&#10;z3KxJc0yrtcbnz594nI5zY2xjjRNuN/KAWS7XGKU4vXlmeYimdfX7oYyBRFNDBrltEgmjCbRCVVR&#10;8O7tG+52K1bLiu22JoSJx6+feH46gKqES+sntArUWcLHtw+8f3tHliU0txvN7czr/kkikZtegg3S&#10;ljQxmCTSugGv5klharBZQhoDymiMKQg/uuDeM53mwvHvf/87AMv1mu3mnrQsJe1hEFjt5Ed0ohiG&#10;gegd1loymwIWPwXcMHG7CvF+6EfBJSwydts109RxayqWi0zGtybBTwNunLDakpiU3g+8vOzxwZFo&#10;/VNjCeCm4aeeIzGCNxDtiWW1WfLLr7/y8PYBiKIr0glapcRxdvc60N6QGEszjPR9R+NHxrHndj3S&#10;tBem0BO04txc+f3LN44vJ/p+IjWSGHFpOrqmJ0uFep97yzRpxnEQzIovSW1Kd62xNqXtBs6nltut&#10;o+89zkNqRNeWpumstUhIjdD5FT3DdMUYcR4rZQk+YXKg7eL/Zeo9tiU5tmy7acLNZeg4IhMJ4N6q&#10;Yg3+/3+wQT6y+OrduhCpjgzp2t0EGxbIYgsNjIFEnhPhbrb3WnOS5jnOpQiZUZRrlusVaZ6AdDdf&#10;b+RuFcWSZbVnUd6xKHdkaUnwgqa5UF/6W4BX8fLyxPPTN+Z5jpDrNGVRrbBzEZVLmyXr9YZyWZFm&#10;ccqX5cUPMPE4WZyTaG1uU8iUJImQZQI3rVRClpmIZUgN8zQzjxNd29G1Hf3QxVvp6czh7Y3r5ULw&#10;niIz3D88sFmtCNbR1Fe6tmU4DIx2YnIzQkk268jxzPKURVny8eEDy+WaNCvxQWLnI1JCmkqW64z9&#10;/ZJPn+64u9+TZYZxnLh8jX/2pb7igqNYVOz3G4oiQyrBtTnz9vrC+XLBu3DL0MRVn9IepEXIGWUC&#10;2gT6uWUOEwJJWRmsjSw1Z2O2T2nJbr/h4/0Dq2qBEoLL+cLT8xPHwxEbAjrR5Fl8UMdsUvy5nk/v&#10;/Pnb/2LsGqahYVmk3O8+crff0XUddd0hlb7B8M2PgsNkLaONzcw4FfIEZ5FOIAjxYNc29E3zIzsq&#10;gsTbQN8MXC8t3TDx7fmVP7/8wdvhTDdMeDki0/nWbJ9wTDeGokIKiSQWN/qhQ9wa77P1UfUmb+tO&#10;HD7YGFmRkcGIABfCj7yv0vG/BzKms4O8HRwlnqhE1dKjJYTb3ynm/WKG0ZiEalmgjGAOI5MdGV18&#10;SKaFYblZst/f8/D4yGq1puvamK+UDp0k5FmO0QkCsMPMFDzzGMtebd1zPbVcrpFo0M8Dr4dnOtuT&#10;LwqUMQyzo2lGmmZkBrzSWDuTJYbd/QP/+u9/R6mZyfakaUWexcuf1vmNHLBASIvSlsQQnbl9j50F&#10;UmQxTydiQSHNdJxKfronMTJaLpoOhCQxAnCMY0/Xd7esrmAaHNdjTbBQVCW5KWM2QESbU8xRxrwX&#10;IUT7h48VdeHiuhQRCDeRgRQx36eUIfi4jbpcWppuwKQl221CkQ9Mw4z0CmEFYXJ4a5n9gEgs5TKl&#10;XGYIDcM4IdBUxZL9esenx0f2+xXBjXz/9pn/+T//b377/DuHpkaqhO1mx88f/8ZPP/3Cpw8/c3//&#10;SJZmBO/58v0r/+N//J98+f0PRIgom/GGXVEmPht1IskXCdu7iv3dgrIynM7vvLw88/r6xrVuCT5Q&#10;FBWrxT33d7+QKMmz/cbb6wtNW0e7GO4HdgdELJ7mJbvdHff7D2idktctic6ZxzfwMkbViG3daY7T&#10;fyFl3E5oTVWWbNZbHu/uub+7Z7fZkhcFQWqGW6HFuYmu63BWk+iIAXPOMXY9bd3RNSPnY83r8xun&#10;w5VhGrFe8PCpYLt5YLt+RGkdL6FJGmNJSSzPDr3ncn7h/f2dr1+/8vb2xjhcsT/tmLYr5ilwOlyw&#10;c/RA913L9XpitDWjrfF4ylL+yNzqRJOkGqsdF1uDUNzfbbl/+MR+94idAn/+8ZXvn7/x/nJgHseb&#10;Na4kAKtFxaIqkW6mu+Xmp3mibRtO9QWZSjb3a7SBby/PfP76NW40hwFFhrAz4ziSpmnE6Lk4GXcu&#10;MN9KMUpplNakaUpRZvF5pARJqmMJqlqxrvbU155vn7/w8v5G0zVIDYv1gt3D/e2Qv2K/3VJozdA2&#10;NJcTqdKkUjMAJi0xacbkPK3qcc6R5iXVsuTTp4/8+7//K59+fmC5KMgyQd9eWRaG9eqAnw1JkpGq&#10;GPt7vN/x4WEPWM6nA0/fv/Dt+Zmnp+8cjkfaccYGQbiV5kwKWkGaxzysUIrCzeg0iWjGPP8xeAgh&#10;cP1ex4Pj3f0dQBz1+pmmqRl6S3drqPrgEFYwjh0+OLI0B5kw9B31uWPsJ6SHoe9QCso8x/mRt7cn&#10;pPAYI2/r8dji87Mg0YbNcoOdBG3bUdc1UgtkllOYhFRrfEgJLkPIaAiQf03EFiX7/Z67h3v2+z15&#10;kcc8hUxIdI4I6nZj1kitEEbQNjXH93cu1wNKxMZvU8cMh9cT1/nE8Xrgeh0IlvjDFCryoIZAoiBJ&#10;AnnmKAtBogOC+EANvsG7jKG3BB9XVNNgCc4RnMeOAZ3GQLu3jsGPOGsw2sS1pauZQodJI21IeBsP&#10;wknBfv/A4+O/cb16EAXL1Z7t/g4UtF2NDyPawDg0FMWCKq/ITY4SGjtamqbjcHjl6dsTbXdknlqO&#10;p3fA8/C4Y5pG8kSzKEqCiweXsooQbGNioDjLc9I8Zxgds7MYk5FmkU5vTIqWIMTwQ02ldY6WMT83&#10;9j1tfaVtWo7HE+M4YK27CdznWyB7ZrtZY+eRRblguVzEF3Pb8H44cDqfgBDZjnnGfrvl4cMDy/Uq&#10;NldlTpXvCLPm/dLw9Pqd337/J799/o3Jjjx8WPPwWFIuJZOtub6OOBsY+pF+GEmMZLVZsN6uSFND&#10;XV94eX3m/f0t2mSsJcuy2CIvCrROmOeOvhsY+o7ZdphM3TiRCUoZ8ryKLlYvmMYJ8oQizfn08SMP&#10;d3sUcDmdeX174vvTV6xz6CSGzBGB8+XEH3/8Rl3XKCmp6yvv7y9oEVgtMrabJSaRnM8HjqcrHkVW&#10;VCRKgY44Y+s9k3PM3qOVQJuo/ZymOTYbp4F5GugvV6ami7QEqRnnK9PsGOaZpu+51DXH85nD+UzT&#10;d0zWEgSkZTwEWd8jg0PK5BbCF3GyYSdaa5Fyjpe/ECdVQYRYtvhrEnozZQj1l00olmaEECghbwUT&#10;SXC3g2NQiBD90h6HxKGEi6srQCiJNIokLVhv19w/3lGtcgbbc24uHC9H+mmkrEru7vf8y9//lQ93&#10;P6GkIs1ShqGL34OyJE0ShI+flffXdw4v78z9xDxYzocz18sVLyWYhHpoODU1VjgmFbBdSz/M9Dft&#10;ohIJJo+Gjg93e375+7/w8adPSDVibU8IGjepaGxox2iIko40i5M5IcHaiXlyiJCAiAQCgYUwRxRH&#10;mXH/sAcJ5/MFH2Z8gLTQ6ETi3Mw0jkxTjrWWy7nhfLzinYg6vtGSmIThVmSRUuK9jWpGPOpWsAEf&#10;D3t2xsWhIziB8BKFjlENLGMYOTc1WqXc3y9JcxNLQu2IIiGVCWNd07cXJtvixURaaYpFRpCBtutI&#10;dMpus+OXT7/y8+PPqBD4xz/+X/7z//kPPn/9Qjt0ZFnGerOLnL9Pf+fh7gPLao3SCV3b8/76zh+/&#10;/ZPPf36hqRu0lGgVS0Ey0eRlTpomSOVZLFOqRYrUnsv1wNP371yvEVOTKE1WVtzffWC3/UBwitfD&#10;gefnF07nC7MdkaNnmjqGqQcRWK3WCClvzfCEbhjxbrrhcyx2DuBcFBUoEXFZQpGXBVVVobUiy3K2&#10;mzX3d3fc7+5YLZekJjKSRwvKC5QcmaeRfhoZ+8jM1FLSXVveXw+8Pb9zeq+5nBqaekQGTV4WtNeJ&#10;5tpjdCwHKiGZekd9umDtgaZpGIYhete77vYMjwpPo3O6tkcEj7Uw9yOQRDj4ON2y/CPjPBKEI5kT&#10;jB1R84ieBuQs6dVMksHDZsunh59Z5WtsP/P67Y3/+u1Pnt4OTNaRFjllmZEsCnKtyZQgNwmXS3w/&#10;BEHsQUwzwzRxvpz58/OfoBzPb09R2TpEZFGiNIkRmCSLUblxZJgmvAWpYsk1zVKKvMKFEA+OeUlR&#10;RZGD1hKlBcEFnp8iN/X1/Q0fPPmiZLVZcP94z93DjqqsUDJACDRNzfvLC0/fvjMNPdvNmodPd3iR&#10;37LcN3nBDQafppqffnrkf/u3f4t6UenxYSTTIMUnHvb3pMkiXqadI/gZieN8PHA5Hzie3/n9z8+8&#10;n44cTkfarqebLS5ISAxBBF4P72yWZXz3uFh8TrOUsizQJoklNHXTtSaaf/wfv8eDo0ri4sH5GDS1&#10;NjDPMbgrQkAFQX/t40lbpwgL3VjT1h2Xc4QoV+WKcRoRcr7dso9Y17LdLNnt16hFRZFXEDRduIaP&#10;JwAAIABJREFUZxkGz/XSc+0ant+fSDJQypGkDpU4UCCcu4VyzQ+u43q9YXt3x3q1vjlaG758eWK7&#10;XeK0IzeaVBWIoJjGCTcMDP2Fr1//K/KepivrZYnRGnzD0Fzo5ytWD/huoJBQLgEv6NqJNMBqCZmB&#10;qhQsKk2Vx6lnU3vmKZClCUUWMyXWOcrUIFdpXFUNA8M4k5sFoBkHR9fFIoK3nnGYuA4Ts5akBZg0&#10;NgaLvKQqtzzc/8S//ev/zvtbTwgZabGiqKpo9OnaGARWCXmVxXXP5Blswyxn5slxOp14P7zSdxe8&#10;myBk7DYbpFyz229o24ZMpSivsZPDhpmhn9HGUiodc19VSTeOWDETlCfNMlJTolSC9wGJo0gTJCG2&#10;p5XG+8D5cuX5ObrC2y7iHQLxph9bgPqGj8io0ox5mlBScb6ceH97ZxgGEq1JqxIpI/i4rBYsFguy&#10;fEFqStI0B5/w+nrm859f+PL9M/3UgXRkWUpeGJaLkrLMaOoTTdMxTY4yrzAmp1oUyEQxWsf35zfa&#10;ruF0eud6PWPthFKCPDUsFiXbbVQxOus5nc84NyIlZCYhFTmbzZLlYsXsfMTMDBNaaLRakZqM4AJl&#10;GTVz/TTiwozJE9IyYahjAztLBNVixXJTkRQJ/dzjXWDG4W5g9XPb0vQth8s5vvxCoFpto6pRE1fJ&#10;Pn6WqrK65QctCI/3I/Pc0/c1Xdcw9C126NFSMkw99bXn9e1EP1iCkAyz5do3NGPHOI+MfmL2UWeo&#10;lMDZuB5JTTxM4GZwAaFuEG5hkDJOt7QnUhpUBOBrnSKExs2RE/ZXW1xKCdJE8CLx4ChRBBUZisHf&#10;VjqACDbyYEOIeUtiizKrCpbLNevNhuV2xWa3jjaid0Pbj3ivqPIlu/Weu+025uWGEYVCeMPYwHEc&#10;6Nozx/cjx8MxTpSu17gOD5E/Os0jOpXIRESW3tjjZUA4FfEgQTLNDm9F1K1qzXa55m8//8ynh0fK&#10;vGCcbVyR+qjKFIiIrXE9dp6YkFhpKGQK4S9ft2ToOoZmJBESJSDkoHJNtShpxpZLf8bpaL0gCRTL&#10;Ik4VTGQ5DsPA+/uB06lGy5zgG0w2xPVWd6Uf+phpDCHadgi30tut9ettjGDMM8EFCDIqG13MyDrh&#10;EAlU65JdtSRbFGRFyjAM9G2PFgmZNlyPr9RnzzgpvJjRafTEu+AQqaAoFtzvH/jw+JFqseDLn5/5&#10;v/7jP/jnf/0D7x1pnrHabvnp4898+vgLHx4+sFltISia84VvX77x/PTM6XSKU/miiOpUPIvVgiAg&#10;yWJmUOtYXBj7gbdppOujq3joR+bZoZShqkr2+x3g+Odv/+DLt984nd+x80iSSAgzQ9ciBazWC9br&#10;HSHAMMy0dc/51N+g0jPOCnyQKGVAGpSMh5mizNjuNuz32xjHyjOqqoikkLwg0Qo7z/TDiLUgbEB5&#10;i3SOvu3ouibyfr3n9fmNtumZR491nglBZ2fsOFDbEZcGwiucTqfbgfAWS5pujXfr8Tft8F/t8fRG&#10;HEk0aBXPCna6tXBFYPYzVgRUnoLXWEsE6juL8TNJmHF+xFpNmeTstms+ffyV3WrPWE88P73x5x/f&#10;eX4+0E0Ty/WKu4c7dtsVy8xgCLi+43x6xymH04G+m6m7jnG2sYAoFE3XMczRgnK8nrHDjJKGMs1Y&#10;ZAsEktFd6KeB+AiJk9qgYj4/2uk8ZV6yWm5YLiuM0UzTyPV65no9cjq3P8xo+/2W3XZLUeZsNyv2&#10;6y1aCA6nNw6HA+M4MHQNKhH87d/+zmZ7jwsFTTPT9j1KJSyXS4qyZL6xPBOjSLQDP92Y245EJWyW&#10;G8IiYHRG27Qc3o8c3995e3nm9fWFcRjwwXE8X+nnkWHwTHO4bWNi0AQhaZoRk2SoxJHcLvNZVlIV&#10;BWmaMs0ziU5+yDHg1qoWSWzCOmvx9mZpFfHmMzY9w61F+unTT6SZ4dvTN16fvzPdkCrzPHE4DLRd&#10;S99fmG2PCFPM32EJwbK/u4vGl6Sg7t/4/P0zz88HTscaoT2LpSZJ3A/NWfDgnSDPCpaLVQyf3n9k&#10;uVjRtBNfvx3wPpBnJVW1Z7kubuwwhRKaoRl4eXri9e0rdf/GpfvOMB9IUo8XNf0QobVJmBjGmkIF&#10;VCqQQJHGhwdLCx6UCmzXkjxNKItoHhkGR2YNVkeI66LIY/ZHBVQCSUJsQA+Btgu4aUJrg5szmhq6&#10;Gtom0LYzXaMZjaC3iqpIyTLFbnuHSQqOh5r6viV4iUkSgnV0TQvak+Wx5LAqSpTVHN4OXC4xB5Ln&#10;RQzv+okqh/u7BUmyZrNd4ry7hV5n8s0dbd2TqAyVgMahc8VitWG53qKzjMFO1N0VGxxaG9JSkWcS&#10;SYg/Hw9yHHDzTD9ZnBd4Lzgez3z+/U+eX14jXidYZCIQMsFkCYkR6ASSROL8RNNcuFybyGKcZ4TS&#10;mLykKhcIqaM1KMkwWUGerZGkvD2f+fbtiefnN6Z5wgUX1YYmIxcFs50Yhpmnby8UZc5iUbFZryny&#10;AqSgHwauXc2p7rhc42EqBIdJNOUiJUsNVRlv+6kxcYpWd/RNE7NqOsGYhDxbsl4tydKU2UV0xTIr&#10;sHNsjXfXC00dV8Kbdbz0jONIP/XMYSKpNFlZcrd/4OOHn1mtd8xT4Hi4cLyeIwfOWuZpjLq1Ksea&#10;nHJZsa4KsqIgvxmVhBRxSyA8QUw4O1NfzwxDyzRF5aCSYBKPcGBldAnP48S5vnA8nnFek5iCwQba&#10;0dFOltFNIAJJnkTPqR3RwqM1N9e4xAtLEBGN5aRACo1DIUSOMkWEdocQp5M6QamIrJI+u2Gaosaz&#10;KKpbKzS215VOCB6m0TEMU1wl2ajcnGYbX7gmYZw9Slg224K7D3ukMvRuYqUUVbnieKkRzrDICh43&#10;n3jcfKDQBj91TP1A33nmUdI2lteXd56eDry/n+nHAeenW3B+wIeRECa8H9B2RifhR7HIuhCb8SG2&#10;qp31pDol1WCEp0w0yzQl8cBk8c5HvJmUSC2YpoZ26GNxRECiM8KskV5G57d04OI0XzpIhSHYEB/w&#10;Iha6rnPN/D5jUx+/o4Vie78jSEHX9VTFIjLnrjVdP2MnT9vF7YWUDh9mnI/YESHUraQSp0xKR3mb&#10;VPHSZAJkUuOd49JeGKaRvMy5f7zj8eMj5apgmEbqvmG81DjnKJOUsijJTQLjGderG7qsxAfPMEwI&#10;FJVesSq35EnF+Vjzx+/f+F//+Q/++ec3OhvIs4L1dsuvv3zi10+/sl3vKdMUYS2n45E/fv+Tb1+f&#10;GMYRFwJeQrYoqbYrHI5pHFEI0sRQ5RVZbhiGju9fX6I2U0ctp7Me7xwmiZuztjtS1w1/fP6Dt/Mr&#10;k+0RgAkKfYtY5GlKYQpylcbLwTDQ9iPdMDNMNpYghSY3K9Ikv/FhE6oyY7NZst/v2G6WbDfrH9xJ&#10;O4/09YlJiVjsCHEC3NkB1zYMTWx8P72+ULctQSj29w/sFluGwXI+XWgvNccxAqZTEmQbILFkWZw4&#10;5nkZp5UoVBILgbgQtZHeI7UkySRZoUi1QjqLnRzj5Km7nmYcccKjMlC5wc8JwZmYUU4TdBoHHevl&#10;guVizf7ujt32Du0Tvnx+43JqeXs98X6pcUjW6w0fHx+432/AT/TXCxaLmwau7YXT1HIdB8bW4mZJ&#10;US0opMQLx/Xa0tkr/TRExmywGJWhEIQxakitj0QIIRVCa2LuRRKUIihFUVY87B/Z7/YE6zge3jge&#10;DnRNy2hnZG4oc82qWvDrx498un8kTzRhnvGnK2mRw7mmez/iRaAoc1b7FcWiYrHYgk2Yo4Ey/rvV&#10;EqEUbdNwuZ5o2wY/18yjZFEtMCYOWV5fL7y+PTOMLdM88fLySlf3HI8nXl7ewRE5jNaR5jmeLH6H&#10;dcx2ewJu9mhdAAVGL9isFiwXFWVe3KJMETOmdcKqWrHb3v33wfH9/Q0grh0mD14gvCbYwDx4/GT5&#10;9OkXpr7n+PZCXV8os4yliQaXeep5O73TdQPz3KJUIEvjKmCeoz4sMSoG1UXD9+9f+fzlT86XBpMU&#10;3N3vKbIZk9xk7DfUS5Ev2G73rJZbpNL03cDxdI03LBRFUbHZbtnsFqh0IkkUDPD68szx6cD1cqQb&#10;Lsy2xdn+9rCPt2GCRwlPkUmUNOQLiZcKHSRKgpIBLRVGe5LEU+SRWWVMZHxJJHaSDM4Twsw4ncly&#10;TWI0OvEkhggvVjM+TPQhkOcJEoMQcVLTD3GNJ6VgmuKIGj/fOH8GpVLGfuT15Znt5hNa6/iwCQ6j&#10;NUmaw20NeDwcOL4f6PuWrMijzSHEB/1ilfHhp39ldvMPd7LzMT9YNw3z6MEpkBEBsthUrHdbVJpw&#10;upy5NBe8CKxXS5bVDVxtZ6RUCA9T33L49pXL6UTb9oAiCE3TDJxOZ9w00jtHkqeUWUW1LFGJYrYj&#10;QzdRj1fq4zEyG70DEaeLi/WG3W5PVpRY56nKBZnJ8dZxOl9prg3nw4nr9UIgsFovKMoMHwJd19K0&#10;NdM8IaUgKwo26xWbzYY0MwTvGecR7wbmuadra9w8keqIRlkuCxZV/sO2Ms8D5/c3mrrBzp5EG8os&#10;QypFajRVkTMPM13dEYDUxANcd3N8Xq8NXdfRtX3k/c1xlTPbmSQxrFYln37+hd3uHp2kBB+YppGm&#10;vnI6Hpgny3K1pMhSiiK/0QlWlGUes5BJ5GNKpQjB0dQNdV3/4JvaeUQSKNM41YDYVlVOYRXM1tON&#10;HdZalEqYRs8wdcxSgFBxIiYAGZlxgbiNiPsV8DYQlL8xBWMcUYsb+CtELp9SmkQFhPC3dreKk0tA&#10;RXcdIQSSJGWxXLNcrG8vM3P7mUTk1/l05Xy5fXanmRAEwcnYQBQi5jQljPOE9J5VvsaYmGt1kydV&#10;GWVZsl/uWKYlcxdxIedTzfk0cL066ovlcOg4Hhr6ISLAXJjRJiBU9KDPrsOY+PfxbsKH2Ny2Qdxa&#10;iLF3LBF4Z3HziMo0WgS6uuF0OJIkirRKmUXKOI1Em4ggCBeFBlIifYoQCilN/KdSGKXQS4G00LzW&#10;DE1PtatYrtYk64Q61OjvGnuyKKWpFhWr9YrCFDjreH195e3tlWmcUDeUjjYSYwAZm9BaRGOLEJpp&#10;crgu4pGyPKNcFJhMownclUsYJl5fXiOmLEtY79as10vGaYAGpFLM3czLyyt939/QNRV5ZnBDjxSQ&#10;ZQVFWcZMXmYJQjBMlrGzPHWvdMPI4XTm/XgEYdjfb9isl3x63PPzh3t+evjAolrRNT2f//gjakEP&#10;R7wNN5pBzKwVy5K8KhjmkdPhgB8dmUkpsoy+73h/e6Xra6SWeKPI8+xmDYs5/te3J9q+Zpos3dDg&#10;ggUlbofqOEVNlSZVCQLN0M2Ms43igd4y9BOj8+gkJc8rMpPHAUhZxe/1esV6s2C1rCjzlCxN4mZh&#10;mjgdD5wOB6SEu7vY5A0O3p5f+P3333l9f+d0rbk0DSpJ2d7dRYqG9fRTx7Vr6e2ESBR5aijzjIcP&#10;d2xWVSyRBUmWRvzPfMPGSXXDoc03xWGRRoh6kaIQtKczg51ia/5y4dq3BB0oRUFV5khjMKJASk9V&#10;FqxWa+72d3y8/4m77QdSldO3I79/+8LzyxvT5LCeG7ovPrelCFxPR4yC5SLaUeqzpTt2NH1DP0+I&#10;kNw0yHsSk9KODZf+iB+nqHBUknnwhHnADZI+RHxYUsXtlxASH+GnaJmQFxWr9YZPP/1Mpg3TOHE8&#10;vPP2/EpbNxitKYqC2XhW+x1//+VX/vbhI9tiQRjjAXdoPcoHPt4/sN/tmIXHKxCpJCgNCJI0RVZJ&#10;LIJmsf/gnYVMIkVBcD2ZgUQGJBY7Ws7nM9+/fuHPr5+RSaD860BpAt4rpslj50DXzTjPTWsLxlQo&#10;IxnmCSECZbZkni1FvuDh/iOfPj6yWa0xiYrv7b6nSRuEEFTFImIN/zo4/vn75zhxdJbgAkIojMow&#10;yiBvofQvX36Lq8Iy5/HxjmEcOJ4PHI9HzpcrfV9HTZyfSFNDWabkmY7MMwkhOM7nd8bBcTy+Y92A&#10;MRJj5A3EnFPlKWVVUZYlVVVhTIq9HRLSNGeeLSZLuVuuSdOcgCDRccUuvWBoR86vJ57+/Mr1eMa7&#10;GetH+rHhfG2Yw0ReKPAOP4xgHUmQtxxRnPikOsW7GW8ntPKkSUArh1BxjRucjw9SD5Mb6ef4sigS&#10;SJTBSRWnElKQpQZTCXKhsMEhsxnJSCESgpQ46Tl3DXMdUFLjnKcfZkwS+WiCwDAMPD09sVl/IM9T&#10;lI4HI5UKJg/X5sJ005j1U4PHI6SPawBnyfKMvMxYrCoQIQLRq5Lj8YA0MjLAliV4RbVYkhbpD1Zk&#10;M3oQnjzNyIqM9SKqpNzscNPMNI20Tcv1/Mbb61fq+sw8WaQ0OC8ZR4tUkvU6TgyTNCXPCxKZMg2W&#10;63WgaWvs2IN35FlGnmiE1hTlgt3dXeQPVgu01hyPZ56fnrieL4z9gERidMJ6s8J5i040wVnGqcdO&#10;A4mOE+siz9ntt1SL6LcepyE2zfqOcZqYh5HETZEhlxes1guqIkOKEA/43ZXr9cI4jOA9ZVawKBck&#10;icHOnq7v+HI8kmU5ZVnG1VJZ4n1gmgLW1TRtH5voDpobqidJEna7Hbv9lu1+y3q1RieGpum5XmIu&#10;NEyW3XLFYrFkt92wrEqyNKHMM4oiQ4hA5IUHTqcjzeVC17XU9ZVxiMqwIs8oExWhs8TvYmTweWQQ&#10;CC+YR0ffzYQgMSauPi7XmhGHTyBggXgIvRG+4+GRiAgXQiODxPuYQUyEIRHmB8w8SRKSRCHw0dgi&#10;BaXJyIssAq1lBJpHUG9GkZdkWREn3GlOWcTi2TjOHN9PPL+8oeUbFx+YRocSKuKGTFR3+cnRnmtM&#10;luGykvp0pmt7LqcT09CRKkXfXPn+2XG+vnM4vFBfe+rrSN96xgnmUTLP4jZBtAThkFqjdcBj4wVO&#10;SqR3TG7E3aapLkjCDbwFoERUbP5lS5rszOF0xE5Rp3if7UmSDGej5tGH6KwOt0O5CKCVwihNonT0&#10;VSuDlRrXT7gqfs9XdyuyZU5jG47nE5frFefiJGm9WrNarEiIDeah72muV5yd2e0WGFNQ5AaTSoKw&#10;WH+znPgQn2dOsN2ukUpRltF9nBcGRWCVVbx/f0Mcjqw2W0xqSLNouRoHi9KQJyl2DBxfoxo2zweu&#10;p44s1ayqBJwAHS8ZznkSlWKynHmuOZ4vnOuGt8OJpusxacrDw8/8/PPP3N/v2a9y9uuKRVHSNh3f&#10;vsT27OVcM08RNh1kzPuZwrDbrlhvN/TTAM5SHy+3UkXNNEe2YVzPRwjzNI0EonRhtjOhDQQfP/3q&#10;FrsQMonbB6Ux2pAlJk7x55nz8XiD5gucB6UMqZZkeUm1WHG/37NaLFktV2zWKxaLkiw1JFoiCLcL&#10;fs31fKSurwhgUZV0/czb+4m3lze+fv7K8+sb3TgyzjFmkt6iXbO1nM5XXl9feX8/0HU9Uoo4Ec0z&#10;1qsV6/UimkvGCI+fpshdjqKG2LYtiixuV/IUk2qmaWbsW07v73Rty6VuOdZX2qFHGIWTFkwkEBR5&#10;SZ5q9tstHx5+Yre5Z5EtEV7w+csXTocLzy8vXOsGlRgSE/WF6/UKgidLFcsqJ0s0SkbY+zDGSE4i&#10;FblOMUnObr3h8e4DRV7QDDWv14SXk2ccW+osw7qAnySD9bjg4kfOx8tkUUZRRlktMGlOVa25292x&#10;We04vr3z5etnjm9vuMlSlgX3+z2b/YZRzax3a+52e7RS9NNAkSTsPzxgpOZ4fItAeBHop57JO1Qa&#10;EW+ztSh0/Dz5mWl0eKvwIWKTvBtZLytCCLT1hba+4JyjbVu69oq3lqJcsdk8UpYWwjtBnLFO4Zxj&#10;mjxaG4IXKJmQpSlJpknmEZ1odvs7rHN8/PCBTz994uOHe9bLJYmSuHliGjoulwznHIlJybPkvw+O&#10;19MFiE1HQiS4YzzS+BudX97+JxxSWhgEh/ORl5dX2r5H3thbJtMkuqQqUlbLgjzXEXkRHLO1NNcr&#10;l3PN9VIjgo3ZtrKkKCqW1YL7uz1VWdH1HddzTWBAa32bTmSs18UPlzBA38eCwvXa4QgcX994+/6N&#10;7nrFiIBWgmnq6PuWrh1BibhulIKxb/BThw4QhCObHOWiiAdLJHYK4CeCmJl95F85B4gZKaPzdvSB&#10;MYD1kCqwYsJbwTgFtIW1CSSpQecpuXAIEgiCLDPky5ykNFz6K2/1HNVzXjAMjnEYqK9n1I1vOU8R&#10;sFvmKVJnNF3LMMQD8eV8om2u6KBQGozRSB0QMpCmhryMzlSTRg+v1pJx6nl++Y67NSWLxYJiEfVU&#10;iMDlhhJQWrBeL+PP2wfsMNJ2IzJIwuzp6o7z6UjbXTBJSlmtYvB9nONBTktMmkV7y81UMHTtLWz9&#10;V/vPopRiudyx3W0oy+KGWjKsVivKcoFJUvqhp75eGfue7KaODD4QbhT/2c5MU8c0jgThWVY51XJB&#10;lmekxlAtyjhlHHvGvsPOAyp4EgHKJFRpindxEpaJANPAOI8MQ49zMyoEyjSNJACd3CDZDi0UeVaQ&#10;ZAWL5ZKyKEEQm/WXyHyrmwEpDWmm8B6GyZOajP3dPX/79Vf2ux0iBKZ2YmJABEkmU2Qu2S53rNcr&#10;Nut1vGDdMmbBO+w0RGj2PDDaqOobxwE3j+RaUK0qtNZIKXDWMo0D0zBgb3o45+L3cg7Qz9FYYUwO&#10;RWxQqrZjHnpc8ITE3yDC4WZuiYdGiUQJfeO43Zh+QmNUTm6KCG5WijQ1mETF9TmOPE9Yb5as1zGz&#10;a1KDlH8ZceLtnxBLMlJo0tuLpMgE0quoOnMBIyVDnxDcSGIUWVGidZQFeOtQCKZ+5Kn+Rtd0dF1P&#10;13RMfY+fos3qeHyn6+sYK5gF3isEBq3yGD2wDkG8oWsxI0Mg1Z5Exg3BZFumMMQLsvgLVBP+Oxso&#10;k/g7cJJhGLiKK1M30jd9BFxnks39iiKLL++u6whBkiiDR5CoWKzKtEFLhRISO80cj0cOz2+40bFc&#10;LNFzQnfpeLo88/uff3A4vBMQaKXJ0xxcoGlrBtnjrCW4yOF7fHyMfDkjSVIZbRUhMmPnOVqskiQn&#10;MXk0UtgJoUJcaduZfmxvWwnYbHckqWEY+x+HpHl0TGPN6XClrQciq0jSNRPBehaZxk2OcZji82+a&#10;yPMCKTO6ZuT99cz78cz5UhOEZL244+PDL/zLL//O48Meb6/gLefjhT///MyXP79Eg09myEzKOE14&#10;EZA6As+lCLdtU8J+s2RsWi7XE01zIc9TsiIlCBszgsExze7H7zM2zf9SYApkiBsrY0xUA9449c4K&#10;nPdMw8wwRLua9XF6r4yhKirW2z3b3ZafPz2y365Yr9exWOocdXPlcLjQtS11HQ1WXduihKCqKibr&#10;eXl5p+97LucLXduBlCyWK5ZaM7mIrKvbLmp/z2cOhxPjOGKSSPYospw8jVIJ56JyLtyg8vH37tBa&#10;Ya2lqgo2mw1ZZpjngWt94Xg8cL2cmIaIzmv6AecdKtGgRFQXtj1FZciznP12zS8//cyHh5/IdE5z&#10;7ng9fuH1+xE3ObTQrBZLpFYgoMwV221JkaXkRYZWkr5tOB6O0dncdQxTnCaulgv2m3s+7D+yX+0R&#10;QvJ2Usxzx+EYma5SRB2wE5qgFD7oqOrNYLFcs9nsqBZLitslNTVxAn48HXl+e+VyOaNN5AXf3+3Z&#10;rtfkZY7OFcWiIFEJ480eJYoCkyaEROG1YpwmxnnG+hn110VZx4LsOMQS8jzbyDg25vbMnvHzTJ7n&#10;TONI33eMU7S61XXN+fhGfbkSVEZWzYyj5XwdaNoZ72KsJTVxg1MUBTo1mNSQVwVJFgHu290OrRXL&#10;1YrtZk2WGPCeJFEUZY4oUhItmacZBKRG//fBUcsMiPYtJSWpVqR/YWO0Rov4MD1dLrwdnrDW048D&#10;dd0y+0AqM9brJXmRsSij7zlNBEp6CFE1dHq6NXqanuAsuUkpF0seHj6y2z3EkenkeHs9cTwe8cGz&#10;3axZVmuKsuDnnz/dWoGWYeh/GEp8mLnWDS8vJ95fnmkvr6Tao1J5U6RNSAHLckOQUGYFSs5MdNi5&#10;iSs4oO9G2jyQZZoij2o3O1vm2WK9I9wOiMR4ACSQFJJM3V5uCfHDCHjhmYOgnxVeGkKQ6CxByRQp&#10;DAiDJKNEsfuwpnMNXZ8xzYrzeUKEEJtiPiBFiheCrqvpuiuenuP5SD/2WD8yTF2EaLuOPM8xRt0O&#10;jZpqeWsBJxqhA1IHhqnndD4yTD3r7YayKNEmQ+ksHpTGHi8s692Ksrgp6UL0Zl+PF6Z2RCIY24Hj&#10;25G2aRBKkK0KZpcwzVEflucZRRF93U3T8Pr2HpuXIVoIhIjmnWK1oSwKqsWC/X5PtSwj+zQETJpi&#10;shSlorJuuViQqvjBtfPE+XSmvlyY5xGdxFzqYmHi9GWxpFpUSCVvmb6A8w6jBdl6QZJsIUSpe992&#10;UYPWdox9S9te8TeAoJQCfWv5KqVIbhOxLCtIsxxjcoJUTA4m57nWLafTmcvlcsOmxMJDYkrKNGWe&#10;I2Zmt93y+OEjy9WOsZt5+frENI6kWcbd/QOPdx9Js/SmiQNnRw6HV4K35JmB4Oibmun2+woqYmjq&#10;m/nHGMNqtQYSpnmOE4QuHqyljBpJLRRBxPa1lJo0TZh81Apqbcjzgj7MjH7Ai/CXnQ/x15qaCP5V&#10;QiODJvgbZVEaCrOgzKvYxFOKvEjj6j+Pt9bFIme7W7NaLzFFgZOSfhgi/3KaCT4qHjOT3RA/CpOk&#10;CC1gsUQh2SxW8YHaXbheY/A8zXOKssJ5Rz/GVa+1luvlytD3t5dcz9gHxr5l7HuGob8VPkQsbgUI&#10;wQIdgREhPCaJoz9ro7XDGI0Snrav6X0HSdxECCliTMSHaAu6rdyEiit8N8RVU5VVWONwwUeAtEm4&#10;f7gDBLXrCEHEgH8IpDohNylaSkQIuHni8PrGP/7zH/zzH/9kGiZWqyWLbUWySugZOJzBtK41AAAg&#10;AElEQVQPzM6RqKgezZKMrun4/vk7QxvLUGWV8/DhkQ8fdlRVjnMjQURslNIGSHFOMI7+BvSPw4W/&#10;PgMhOKybOLweeD29I25bFO9i01pLyTjGHGXbtLy9vjO2I4vlCiMzZjdjZIYImnl2TNPAOM5MsyME&#10;BaLjdLxyeDtzudT0w4g2KX4WhFmC18iQcD41dPU78xSjMQBpmqJVBPtjPXlqWG83LFYLkixhshOX&#10;y4nj8cQ09QgZCMIz2fHWLLX8dQeImt3/nx7VWZzzeA/jbJHaxKJekhKsww4Dg5tuxaFAYjLAEWaH&#10;VAlFtWK3v+fDT594eNzz8cOa5cJgkoR5GjkeDnz//sTb2yt13cbShpQoqQlCcro2vLwdsJPF+4DR&#10;muVqS1EVSJ3ggX6aOJ7PvB2O1G28MIUQWCwWLMoFeV5gtEZJQVUWFGURD7zO3g6RUFX5bfNnWK/X&#10;LBYLxmng+bnher3Qtg2zs+RlzPfPISDTBC8EXgl0KkmNZlGW7PcbPv30kYf7B4okZ2gmzocr768n&#10;whTIVE6RlaS5oVjE+E1eZuzvduS54XI58+3bV56fnmmaBhluMPUsZ7Fd8eHhA79+/JXdcod0guPx&#10;SHe+cH59ozld6eqOYZiwPtx0Aw4rHEIG7pZbFovNDV8nGfqZECytHBiGicvpDD7w+PGR7WrFfrNj&#10;UcWfHyIwuQHX9wjtEMGjTTw412PPqb7SdS1DH6kjy0UVcULBMfZRJvH95QmpJJmJStjZxiiRt47g&#10;YwzNe4cWgswYRPCcppHL5cT7+4l/fj2wfbrifaBrOq6XluAVSZ6Ruah9vNvfs1ytyHPD9m7PerMi&#10;zTNMmpIYhUp0HIZ4S5hmghI3ZaqkSFNmKaLG9vZe1ACZjgdHbRRZaqKeKvnv/BEEXl7e48i86/CR&#10;HoCUgjLLKRcLVpvNjWuUgXDYsaXvG4a+p+/bCDrtBgSSjw+PrHcPpFmJVhlCSJ6f3+jaKFk3xvB4&#10;d8fd3T6u46REiCQCmMd4E5ZSYK3lcDjx7emVl6cL09CigkcIxzi3ODuhZUpVLCjIom1Fa4LrECFF&#10;SEUiLTdmMJfLBOEEO0+RpTcrBtFUE0DEQiMyEUiVInWCyTWI2CJWOt4UpI55MOc046gRIhYBtC7w&#10;SMZhjgdSK1msdvyqtzS1YpogT2Ec4kSgaxtWq5zgA//853/SdyMmLWmHPk4LZQRtK0m8IVTRXqNM&#10;QlmUrNdr0jSNK0UlGOeea33lfD2RZJrFqqTIywisHluscxHwnpqopNMJdhjjrfd05fR+YuwGpBe0&#10;14bj+xE7O9KiIJljNkQQs6xZFpWS5/OR17dXmqbGJJH7WJQLyqKiKBcsFyuWyw3r9R1pXpKmye1n&#10;F1Ef8xydqX3fxVttU1PXV9qmYRoHEq1IM0VqJMtVSZZmIARCOpwbkCJqBv8/pt5sV5JjTbNbNvns&#10;HhF7ykwO55xSoSEBEqD3f4uWGhJajSrWIXPYY4w+u9ugC3Oy+oIAL5JAMvYOd7P//7618kQj83Rb&#10;tWRopRnGkWAt4/XKeLtFx7ON+kPvPUiJShO0MggtKMua/eGOZh+jEqt19P3I+dbxcrzQ9wO3tmWa&#10;JoIPGw+tiBzMLKNuGkIAow13d3fRMHBu+fjxyrd//x0RBEVVErymaQ6kTUY/tPx4f+H55RvH91cU&#10;nof7A2We4e2CdytCB1QqkUrQ91fO52PMw7rIf5s2mL5dY6anKIqYHVQGqRzegbeRF9f3I5fTLYbK&#10;p5F1mXEylk/CfyqOgRC9wcKgZRan6UqihCJNUsq8ocxLtFJIAVWacd/seXy4Y7+v2DUlVVVgUsPg&#10;LR+3K+/HI8ePI0M3ooRk1+x5uH+kLKr4DNi2IXVVsW92pCbFaEU33Pj67XdeX18IAnb7PVJJLrcb&#10;t/bGNM/M68KyLrF45RYEgrA6HBaVqM1Bv3mrvcfZaP1YbYhO2SSujr0bo8M9JBGgbgdcWJCJihxT&#10;4RH/s981hOij9hvGeXZ46zDSxJy0c8hnRdXsOBzuyfJ8c8BrjIkftlYqKiYXS/CeZZp5fXnlj2/f&#10;+Pb8A7suvN8+8M8OkQvSJgUdYd1GG3bNjqqsmPuZy+nC+/Mr1i78+rdf+OWXLyjpWdaecepYlhEf&#10;HFIptE5QMsEkJdZaLrcLXd/HiTUryzoyjh3jMOJcQAnFj494WUpNhpaG8+nMNEys8xqjF4F4uJoX&#10;pIgtc+8dAY+Um9texcN+27YMXY9bLAKJlgbhFWM/8fF2pCqeI+v18kHfvaMU5FlBnuYMfXxeEAL3&#10;9/vooy8L8jxltQu3y5HjMU7sksTQNHtAcLtdadsrQoSI54ni9lgCXaJ9JYRoKRJCxozahouyq8Ov&#10;Frs6grWxvKIN67zGDcpdzf7ugcPhnmZ3oNkfaJqCps4hDLy9vvDy8sLz8yuXyzVOeVAIoWKONwjW&#10;1TNNM9Y6irSgaRr2TcOvf/uVT58/M0wD//zjK2/HEx+nM5frFevilqAsCuo6PnOzNNsc4A6jNw92&#10;iCvpLItxj7IsORwOVFUdWbzryuXacT4f6bqWgN8c4BovHMZZhIsDFGkURZWx25X8/MtnPn265/7u&#10;DhkEt1PH+Xilv80YDHVdkuoMZQTVLufx8z1ppllsLKF9//6D94933t7eGIYJo1Oaes/93T3Nbkdz&#10;aGiahizJud4u3N4vvL288PXHV76/fuc6xEPuMi94owlSYoNjDQvKK3wILIvjYrs49VNRGpAmKdbG&#10;AdX94wNfnh6p8izajZK49lVScL4sDG3LNMWMcl4WUcMqiP5rZ5GpocxL6l2DRnI+nnh9eeFyO/N6&#10;eqPa1Xx6fCSvSnSabKaqeHBcnQNncT6Cya9tz/F84Xy5cut7rr0kqDYOOZSmbvYUuaXMC9Z5Ic8y&#10;vvz0hbu7A3Vd8fTpiWajCYTg4xlHEAUsNkRBiYxbLW8dbpnBR3KCte4/D45lEVe/xijSLEGrQAgr&#10;Q9uzLiPrunC5XZnG6PN0Pq6j6qbh6dMXHp4+IZSK0ynh6boLt2tP217pblf6oWMaIs6grmseHz5z&#10;uH9imFZOxwttO3K6tNzfP/L3f/kH93f3KKW2l7ehKEvabopQWiERKqXvO15fX/n27SsfHzeG3mOM&#10;QBnJ4nqCnMgLTZnXpOmecUpwg8cuntXOOBf/vnUJJgWlBefryvFoUapF7uOkym8rYIJF+lgMiKqG&#10;BKUyjMzQskKIknUF7wNGaXwAawMiJJg0NrHtCsM4cb1dsdaTZilZ1pCkkjx1rGtciY19wul03ThY&#10;EYZ8a69k2TtZMQKSJIt+UKVTTBobbiqRf/mki6LAJAlCyg0TtD34u45pHsnzgmmOuI1xnGjqHUKY&#10;iH5ZV/rbjXmaGdqOvu25XW7czjfmaSXRCVpIVJLggmVcYR1AGRMb0ovdvMRXxukGOB4eDxFRsD+w&#10;2+/Js5I0iX/XvDggdUU/zLRtj1CRHXfrWq63M7frmcvpGM003mFt5IMliaYoM8oyocg1eR4NNfM0&#10;xQlJqv5acR52O7Q2W1FkpW9vfBw/eH1543I8x8ykjC8BbZKoSzQJZVVRNzuqZkeSZCiTsFrPx+nG&#10;x/HE6Xyh7UfG1cWJqpBkWbn5XTdVYpbRNLttAhunIVlWcD6d+P33P/j4/sH15YJEcP8omWZPN0yM&#10;9pWP4wvff/zOy/M3hu5GYgTOTzzeHTCbAWkeJrxyVHVFkiXU+ya6SceOeV7ou/hyJwi0SSjGkn6c&#10;SUwKSFYU/QKXc8/p7cz13NL1Q3RYiwWZC6RSeEFcVQcQIWrWlDSkSUliSpQ0mO2Bm2c5RutoECKg&#10;hUKjkF6AC6zTwm1dWL3lo7vyx/s7H6cTl/OFcZjiwbHacXq4sG92FFlJkRWkSUZqErI0x6eWZVNQ&#10;Wh+YnYuXn2FESLgNHde+oxs6Zjuz+JXFLQgl4t/NWaSJTEjvPUHElwTSI4xHqk0NKiCIFecc6BV8&#10;YA2bT1s5dIRX4gkEZzefczSo/HkYjTd1H/3LeBa7QBAkOqHrBq6nG+OwUFY1eVkzrivrMqGlJDUp&#10;CgnWYZeF9try8vLG+8cHs1sIwmHtyLiM2Gklcxl5mUe7UVXzeP9EkZacjsfNqZvydr3w+vrK128N&#10;axhJMomQfoOnu61IkmJMgV0vdP1M18VmqhAez4y1Ez7E9Zt1lmmaGboJtzqMMGipCRYUcT1cZGmM&#10;RywT4NjvDjR1gfMtUgZkGg9ILhAZo24CAmmWEqTCJB7rYF1Xju/viCBoryeyxJGliixJIEDXt3Eq&#10;JQVlVfLp8xOrXTid35nfIutwGIdYqNvVMV8aQiytuQnn13gxsqCCZF0DzkVmb0wdihjRkAZlDFZI&#10;xi12I0KItuQAymhMptFGU1cNv/zyK19++YWqqrEuMK/xOfny44NpPPL69srHx4mhn/AetIq2rGFc&#10;Gcc4ifVeoKSmqvf89Plnfv75Z/b7HU1TIaWkOx15ffvgx8srt64DBLtdE+Mi22GwzIuIvRISKUI0&#10;Om3ygbqpyNKcLMtj1CnPEVIxzSOX84XXt1eut0uMK2yRlXGemN2K1HHNqpOErCh4+vTITz8/8enT&#10;PXmm8dZyPV04v91YJ0euC9J9TpGWJDqNZU7lCXZlGieO5zcu1yOn65lpngkI7h/uqKsDZVlTVXuq&#10;usYr+Lhd+f38lfPzG+O5ZR3ikKRvW8a+YxpGfLBoFUsylqgVJASGYaSV0UYVt2UFVRnfG2UZ2bif&#10;Pn3i0+PDpg125GmCUrFAEtaV4XqjG3rSIicvC1CSIMVm88moyyrGJvqB148j5+OJ2/HMpb8xzAuL&#10;bBEmIalqmocn6qomOMc0TnhluF7OHM9vHI8ffLy+8vb2Rte3BKG4e3ig2h2imahpyLRGhMDdbo8S&#10;kmLrpqRpSlnmHPZ7goyoQKE007oQPBGKLyWJEei45opxDbuAAElkPP51cGyaOq6qBZFPNnYM3Y3b&#10;7Uzfx1JAksWmp5SKLM9o9vfcPT5x2D+QFxUow7Is3K5Hju8XLuczfXula68xs+NcHI8nJfPkef7+&#10;wfXWMo4rQin+9V//hWbX8PjwEL9Y1jONC84FlsVSFDXexabh9dLx7ft3vn79urGnBM7FqYF1HiEd&#10;eS5p9jVNsUOIGus1rlu29WEgBE2aFDS7lKpWKJPQD890nafvV/LUkiQSpTKk3OT0YQWpEDIDkRJC&#10;QggpyIo0eYyrDOsJMtksF6B0TprG3FXXd9yu79xuAm1y8rImSTMIDuEmEmMZijQ22ITA+pjdS0zG&#10;bt+gjCCEBaUTiiJlt2viL0RhUIln9bEhmeUp2sSJ0zTMTFM8+LdtG5VNQkRtpI7TtyxNaPIyHjLG&#10;nqmLuZrrNWZS7bxS5BVCaaybWd1EluaI1DBvpH6zgkOgVEBIz7r2CGl5eHjg6emeIkvIy5ymbqjr&#10;mjwt4hfVBYbJ8vz6H7y9n1imibSIrt3r9Uzb3vBujkFxAXJDvUgZDzEhWATRhe19fLlrA2VRsG9q&#10;0iS2opUEu0wMw8j1euV0PHE+nbhdb6yLjeDb7UWQpHk8MO4ONM2OrCiRWtN2Az9+fPDj5SXCzJcV&#10;pTXKJORZSl6UpGka86qr23hnKXmeUxQlSZJEXqE2LPPK29sHv//zK5e3G24IaKXZC02Qikvf03/c&#10;eHn7xvH0ym24EVjQKmHFsgaLEgaHRxpFkmesPrqnL7cb1+uFcexZrYsr2M1vC9DPC+PaYsyM1imL&#10;FZxvE7frQHfpmMYJua0yrVBYtSF28Btb8c+GdEqiCvKsosz2aBndy4kxJEbHdcy6bBQCgVstfdsy&#10;Tx1SekKwzOvMe9/ycr3QDQNjP2HXyAech/j7e8qPZElGWcSHr5F6e6nGFeIaLO00cL5ecMGT9h2B&#10;LYi+rix2xQpP0AISiZZxKu7WuH4JIRCsiAHNaF9GCIERaptA2gg6DytOOZCw+oB1DjRIrXD4LfcW&#10;05+xcO43lJBGiRCRRSpSGRYXn20BQbKs0ajUDYjPcaW0OMvQCxIlKdI45fArTKvlej7z8vrCx+nI&#10;tC54oqsaExBGxon9ZtJqqoZdvUMhkUKxq2rCstL1N6Zx4OvXP2iHE/UulsLyYrNEhPjZTNMYS2zd&#10;wrp6rFtZ1oFp6vBhRiUemQampae9tdjJIYMi2ECmcz7df8ZIwzRMGJVgrWUYRrQ01HXKbh83HkEm&#10;QFztW+/ox5FptngESaqi+swEpjEWVG7tDec8Q3/j86eGXX2H1prX11deXp7RieanL5/ZHXaM08Dp&#10;fOR4+ohlvzzHGM26zqzThJCR93c5X1jWGaUFzvotwqBQUiGkJElShIk2HO9CzHYFwbLBo+0aXeB5&#10;kmASTZonVFXFvml4eHzgp59+odkfmJeV6zHifHxYmfo3pvESD0dBbIdAwzI7xnFm6AecA61SVJrE&#10;Buynz/zjH/8Lv/zyC9auvL2/8PXrN348/+B8uyG05uHpE2UZhwgR1h0vsYkxKDZmoZEYI+NnvDE7&#10;pYyWuLa7cbmeSNOcZZk5Ho+cz0eWZfnrz47zgsMSCKR5RpaXlGXD7nDg55+/8NPPT3i7MHQd19OZ&#10;2+WGsIq63FOmNYnOmceYubZuZRl75uWG1J5uvDKMA2kSIyBCasq6pihLkDpO3tqWY3ehHzqGy5Xp&#10;0pI6T2VSpAwYrfCLRaw+etrRGJ2Dm5ndSiIguIhbSozBZClNHc1puybGnbSSm7ElFpaMiC39rm05&#10;vr/xx7/9hnee6rDj6dNnPv/0EypP6eeZaZnp257ZrQzXgY/nV9rjGeUhzTJ2WnF6nzhdblz6iaAz&#10;qsMTaSGZ5pXbdeC33/7g9PHB8T0e2se+Y10dabmjKWqk2VHUe4os5+HuQFPVVFnOl0+PlHm8wDu7&#10;4tZ186kbhmlAsKKkIdgVR0AEt0WzVMQxblLXxMR4WIwH/k+rauuixNs5x9h3XK5HhvYWR5feEZCk&#10;SVxvJXlBVpTcPX7m/vEJpTTDuHI+Xfn4+OD55QfXy4l1GljniaFvGYcerTRJ0mBXyfHjhg+SrKj4&#10;26+/UO9q9g/NthrQzMtA8JIsixgK7wXOwjxb3t9P/POf/+T17YVxnPAurrCFNFi/kklFvdtx2AmK&#10;ImbQpKopfBZht5cRwkyeGoLQ8eEvNFV1oG46lrll6DwXOXI41KQyNgORsdgglCLIhCAM6xoPh6sK&#10;hExBKOIUiLi+Nokm0Rlapqyzpe9Hug7mOTLyjKlAKLyf44rWx4b5OE1IbaiSOMUpqoo0MygDWWao&#10;mpqn+3seH5+iu1Y5ROJY3MQ4TqzrzLIsrNZyvV65XluQcRqZZTlFWZJlOUqpuF6xK+/nH0zDyDjO&#10;8QDZD3S3jmVjeCqtqXcNAcmlvXGbB9IsUvyLzLFOK33bIfDUu4q73Y5mV/H58xNPTw/kaUaSpChl&#10;MDrB6JS+G/jtt9/59//4gx+v75wvF7RSHPY7fHD0fUtmNPtDTWo01s5oKWLoODikDJRlxt39jjQR&#10;WLuQJNH4sasahBDcLrFNq5WmazuGYWSeF+ZpiQrNEEjSjCwrKcuaNMvJioL94Z68qOiHia/f37l2&#10;PR+nMx/HE8M0oXX8OVRVFT/TIqesSvIsIyCwq41raRPtO38eHEOIDtSufeVyOXM8RZYpS8wUvp7O&#10;XP7rf6XaZSS55Naf6foTy9qTGEmuEzCC2a/4xaOkxAtJ2/X0Y88wxH+67sYwjnGApqIzfF/UZPUO&#10;u3rGcWUOFu0V0+QZJ4d3IsLLgU9PDzx8uefcn3g+fmcRMzIQp906oTQVhSrJZEme1GRpg5ZmK8EY&#10;grdMYw8+YNKo7NKJxvqILHIuHig9nnEYWaYFu1jsshBCbCJ77yK2SM2IwMYxtfTOoaWOrWujGdeF&#10;dugZ15XFLvTLGCeAIj7ogpYIGUt2uVGIED+3JEuie3WxaA+IsFlSYhBcKoFU4IOEFezksX6N+UUJ&#10;Vrq4AREhshjdxmJUajs4ulggkhIfLN45JBrrY1tZiXjQVEpxucRpzsPPT9x9eqAJO4SK5Z9cKrAO&#10;4eOK93w6c71eGeYFLyO8OiiLkxG4LU3UpGlttjZrgdEJTw+PEd9zvXJ32CMTKOp0Iy8UFFWFSZK4&#10;VbIx9/39+wevrxfm2bHMlm5omeYWKT15qclKQUgWxuXGNAzgBCpoNAZR7FjsQF7skHJTxuZZdItr&#10;id94mLt9icnigTCqJD0fp4lb223azhST5ATp6PuFZYnKRykFWgeWJWdeLF3Xc7pcUUbz6ctnfv37&#10;30EG3t5emNcFHzxaSu7v70kSw/vbG5frjUvXRVzOusaXY4jAaykEQsjYaDfxmQWSdXZMbmaZLdav&#10;dMuINNFfrKWkqgr2+8h13e92pIlhv6tJM0XXX/jx45kfP55ZraUq8xidQtDUDWmao3XKujhO9sY0&#10;dSzLSpoWFFVNVTU8PX3hl5//RlU1XK83Xt5eeX59jnlN56nqHVJvSLNdw66u46JMxHdqagx4jwgC&#10;YxRSwTQP2xo+0HU97+9vXK9XrLXc3z+wrgvn85Hb7cI8L38NIAigjSHNo1Ixywqa+sD9/R1ZmnI9&#10;XTmf35nnkanvCRbumgeqskaLLK78JbjgNvUo8bm8rlgXuwUB0NoglWFdPefLjWlx9N3EbRp5Pr8z&#10;u5nEB7IAO5OQVXuqvKBoKvp5RiQp7bqQphFZdRt6+q5jX0c/e5EV1HXDbr9ntztQb8/2NE3JsxQl&#10;iTEOF9fc89TTXW/0bUdTxYPm05fPFHc7HIGXtzfejieubbth6nqmfiRVmp8enni4f0QjuPQd/qS5&#10;jguhnciqMzr7xm+/P3O9tAxdx+vzM117Y5oGpIQ8rykaTZLFIcfu8ETZHDg0NWVeUJclh6Zmt+Uw&#10;RQg4C26N28Rx7BjGkXmZsUOIamOlYucgT8lMlHkYHc0849Cz2kgnMPp/Ksc8P3//M5ETlUXTQAiQ&#10;ZRVJYpBKUWQF1a5hf/8QvcVC8nE8c2t7+mHmdI6suvP5SN9eWZcJty7YZcbbKDxYl4h1yIuSutqz&#10;v3vYcCspo23j2mO1COI0MM8LlExYV8/zj1d+/Hjhn//8J5fLBa0jx7HI43h5shZjDGWpqRuoGkWR&#10;ZShR4XyKlBmLhbYf8T6uSpTxiFtspQpd8fj4M8v0nePHlTyLzdJltqSpxtkICJXSYBfFujhWJ0hM&#10;nLx4F8P81oNdIxomTXKEkPTDwPly4XaLhQmlFDqJRZ9hWnB2IAmWaRy53W6s1qN1SpLGHGC9O1Du&#10;avI8j/mu/YHHuzv2h4bEJFgWLCNujuutaZ4ZpyUerH2gKIqN5bajbiLvaVkWrteW6/WCHUcyIQgb&#10;ekH4gNo4bkoqfIBuGHAhsOJBxy+71wKHZ5p7xvlCuUs57PccDgfKoqKqG+7vnqibHQRFmpdoYRiH&#10;lZeXG3/8/pX/9//57/zx7Q9WIlw6SxLEDRKjSZOEJImGBLdOJEZRFAVFmQPxdrTbN+wPO4pc4Z3d&#10;6P8Sa1f6vuf99YPL+YpERk6XC8zTwrIs4CFJU7K8omz2FGVFYlJW6/n+/EY/fuXW9tzajn5cokNZ&#10;KqrdHXXd0Ox31HVFnqfkScTNKL3B633MxpkkIcty8ryIGaHzhePpxPtH5KE6t0Yfrff4eUbcWvQi&#10;6J0hqzXT0jIuA87PmLxA5Sk6z0mLEuEDyzxz63tOtzPjPLEssTU9L441xDWCQiFQDIsljDMSjUgi&#10;SF1iYInoptiG97FctN/x9OmRAzW6DLydX1lD/HwTmVEmNXW6o9ANZdpQ5bGNWDcVIgSOp3fWdaKq&#10;y609XaOkx7o5HjBVZNO54BjxpPOMcx5n1ogJEgopBEpFtuuubrjbHyiyDAJxWfhnC7SHMAn8prMW&#10;gq2kIjcEkSQEhZIienKF2AoecT0TcTmwrNFhb91KwP01gZw3s42XK15JHBH07ZQgCIFRCiUE2zF1&#10;czqD2qaLUgacjf+N934D52tscNGmISTny5nfv/6BaXJ+dhM6VaBAm7hi9MPM+Xjl9fmZj/d3FmtR&#10;icFFT1CcvitBkiXxELiJEx7uH3k43FMkOW13w64r2igOdzvyOqXYRVB3s68jd3QcOZ6uvL2d+fi4&#10;8eP7kdOpYxrdxlld8GFBKIu5eZIiILOFlYHgLKlMMCR4r5l1wrqOzItBKcjy6PzOvI7oJANSxZXh&#10;MA20XYdznrbt6YaOxS74IJgmS+I9Qhq0UWRSonWCMRIhA/My8/IAAID/f/KKdSu73Z6ff/5CvSuR&#10;StB217hKXdeoycwz0jSNExS3HfjXaNeRUiBlbOwH73FbKinLcrI0RwqNXT2zd1tTPBp/jEogyrDI&#10;0oS7+zseHu7JEo1U0Pdt3P4sI9Z6Tucjw3iLpUrp2VU5dXVPXTcYkzAME113pGtH+m5CSkOa5jw+&#10;PPG3v/+Du8MDy2L5/bd/5+3jRDeNDNOEC56ybjgc7sirgiQxmxADlnmOUoXRRzC1d6zTjF0XPs5H&#10;hrHHRUAyIcTNxbrGS1yeZ7FouiwbnidevKSKE3mT6vg8bA5oleCc5/XljecfDu8WpPKUeYYUksVG&#10;DS7ekJv42aZ5yjwNDEMbi0rCEqRjWibGeWJc4ppaKgNSb0izmeu15zr09CwILaPwQkvuHg78b//7&#10;/8qn+09cby2T95xvPdU4oZKEJMsQHu7yil9//YU8i1PM3W5Hs4/vAZOkGKW2769AeBc3gwGUhDLL&#10;SKSkyQu+fPoZEIzzwuvLK8/v73x/e+XtdKQfB8ZhiBElbbhvDjjvGaaJdRx5u5x5PZ34uLSs88Kw&#10;Bp7fzptVbkWEgJGa1QqkyiIcft9QVgVFkcb3Sxnftbuqoshz6iyjLDIyo5DCoxAM68q89PT9wOVy&#10;4uPjg34c8Ch2+wequonDk6JAEliXkWWMXN+x71E6bmn+3FppgNMlAsARIuJNPBRpyeH+gYf7J4oN&#10;cSFkFGNPq+N4PvHy9kY3RDr98RTLBeMYcSzTOOGtRQpQ0lA3e6rdgf3+nru7e/a7O6rdYdbSogAA&#10;IABJREFUPgq0RbTPID2JyWN4P61ZZsePH995eXnj9eWD19d3TqcTxhh22Q5tIipIbCaMLE8om4yy&#10;0ZS1Ik8zCDl2zRkGCSquAa0N8YDnBMMYmOYZaa78/W9/p6oOHN97pskT/IAUlt2+ZLWOoszJTENA&#10;w+JZ14D1ggWLdyPGCDwi3pCUQcqFYZw4nS90bcuyTCSZoKpzskwxLze6/sYy9rhpZF1Wut6SJDlN&#10;9UhR7ambPfdP99zf70hSQ1HkVGW1mU880zwwLj39eKEdYnbSJHHqY5eV2UUA8NPDJwKCqZ/4eDvT&#10;tj39ENvERkJZl6AU62YCGsaJfhjoh4nVOoJQ1IcD9a7BFFmc8NiZdV3woufhi+Hpcc/T4xfq+o4s&#10;qUiSGqMKEBlpWtN1M+9v73z//s7r8ztvb0deXy+0gyWrBLumjAfHTW2W5wlaRid4WWSkRpNnacQs&#10;rfGlO00DXa9Y122luLhYPFot0zByu3Rx4rihXkQQBB/Ik3xrRmdIE7En11uHtS3jvND2A10/4VxA&#10;akNeVuRFSbm1tcuqoqgK8izDaMCvOLspulzMiAUhYfEQHHYdOZ+vfPv2ndfXV87nM9fridRoqBMu&#10;NhpQ2iGyG7OgyL1hDSOrG8FbUmvp55lL24MTSB/obhG62w49NsSSgRASj8ETw8wyhPjv3ci4CvK8&#10;5rCv2d09xkarPeNPPdO8Yq0nS/9sg3mKImW/bxjWjtVbQhCkuqDJ7jgUDzTpgabYU+RlfHHmabxU&#10;hB1FYaiq2J7OyxTvF8apY5w6vF8jnmmeyYuceyEoxoku0djVbd9rQZrEmMbj3X08AOXFZqtaWZeF&#10;aVmQGkyiSK1Gyi1blhiUUSgt0YlB61jS0VKit8KDCHEK8+cteppGxmlknmdWGw/THre9lCXz4pHa&#10;40ScHiIkQm7MRg/RlP1n2zyeYP88vAYf84MhxPW0EIHgJW5DBnnnGP3Moiy39UZzt6PKEnxRkooa&#10;4S3D0PH2+srzywvXtsMJiUw0yBUv4hrcJCYedLKcsqy529+za3aoVeJWRwg+PseqhnKfozOFl56P&#10;y5lxnLi1Lc8/Xnl+/uD43vJxbBkGyzpHTIsyEpMJgl9Y3MzkHawTXloSI0i1RgoBIeDcyjxP5CYj&#10;NSnWLth1waQJu10VD6pTy9SOvJ/euF7j+nlZLYuLtoskyQmbkm9dfUTCKcjz+N1N0xQfAu0worVg&#10;f3/Hp5+/sCwjH6cPTucP+iGaNZARDyaEZl0WQJImGSsC7932M4k/I6yNFxQhYzkOFQ+N04qdfWSV&#10;KomRAl0kJGVCmmjKMqdpGqy1fPt4Y+jbzSyVRbCz93+teuu6oql3PD48YbRhXSwfHy2n04Xr5cqy&#10;QN0cyLOCu7sH/vGPf+Gnn35mmma+/vN3vn39yrRYvNLkZUWzayjrCmMM1ju6fmBZZq7nGAECT2YS&#10;EqVZlzn2D9qOYZ6wW2Mc4dE6cle1jrXy8/m0sQPHuN0T8XPM0mxr0sczwzQsKBXb5hHfN2GXibrO&#10;SJsdiTF0ocetjnEaISQIpVjsSj9c6LrbNu33zOvCMHSMUzz0J1lOVhhccLT9yOXWMYwTSwgkWUqa&#10;J9SJock0T5+f+OXvv/L58RP5x4n/Y/k/eXk9cbxGHnRdV1i7YLTk86cnkqzAZPlGJYlYMEcAFyfP&#10;RmiUVrFQ5y3BxqFFU5WkhzuqsuZ8bvn2/MK///M3vj7/4Nq3rMEjlCS4yLJMjMEkBh8cl/bK5XTi&#10;+eOdj+OR2zBiF8u8eC7nHrwgS7L4rs/yyLbNEg6Hhvu7PbtdTVUkmCz2GEyWkiUGLSVKgxBxWuu8&#10;xzrL6RhzkX0fD4/jNGGShP1ux/3DPem2gWy7lnnoI61j09k0VQ1b/GZd7H8eHMe5AyBJEhKTkiUV&#10;+/09X778yqeHnynKkm/ff3A+3bgNLbNduXVXjucjs1tJs4x26OItxq2swf3l/yyzgrJI+dsvf+f+&#10;7o6nh0fq/Z4irzBpihCS1c0gosg9SwpCELy+vvHy44Nv3144Hi+0t555njFG0zQVZZlu2QyNyVJq&#10;panrlEMlyFJHoiP6QJCDzEgKwf3TE7OzdFeD5IwXFkeK957rpaM9DBRFzd39gb690bYTRoMxM1IG&#10;8AotDEoXqFySGoWQBTopkCbDb/kobRISLVjWlq670PXnyAI0Ia40S4mzE9fLO6fzB8s0IqxF6Yws&#10;b7i7+4nHh1/Iqz3NbsfDpwfqJt2mbKAEzOtI33eM3RQNH36gG1q8DbHlvttTV3vWxWJtXEt0/cjl&#10;fOV2a5mXaH7Jsxyt4HS9EXzktk3jwjRFsLlJEkwalW9106CShLVdWdeJdZ3QiaKud/zL3+749ecv&#10;7HcPWKtYF4WSGYKMaRW8vL7xx+/P/Nu//c7LyzvjOEOIh2xT5ATR43FYv26FBI1WKVWRk2gZwaPb&#10;6nHZsEHWRmyCDzN5bmLebbHM08y6RFf3Oq1xsoAHKSJ8d3P1CiEY+pl+utAvC9OyIlWcdiM1VVlR&#10;1zuKqo7Rgaah2e3I8gypZJxQKIFzM313Y5rGjckVb+WxhRsYp5irnOeF2zW2rgGaOudut2OZNMEe&#10;uVzaLU+3wCwIZsWLmSBdXJXYlcvlxtotdGmLDpLu1jMsCygTURPBR6yWNiRJSipFnDpoDUFhTEaW&#10;1+wPn7i//8QyO67nIYKencUTc7Wn8wn0StYYRjdsmjmDlIYqaThU9zw2n9nn99Rlg9GKaRoJeLSS&#10;3D8cMOaerEho9iW7fY3SgmHqOJ7euV5PTPNIoqCUEpPlTPlEYgzO2lgqCaCV5m7X8PQUAel5FikD&#10;y7psnEFLVhXRpz5FULNJk8hPNQalFSbREenkHXJb2Qk2BqiLBIUkjWaIcRrpup6265iWmSAE7dAz&#10;T56WKa6yXcw3ChEPt8GFzdW8TTJFnGxGH+yWepRs5ZPoc4fo9MV5rF8Is2Vmwb8KBjlRn2vumprP&#10;hwPq8Eiyiqggu1w4n05xOpelJEkW2+4+8mWViitqow2pySJuSxmWYWaeJ6xd0YkiKVLQgW5q+Xg+&#10;8n480ndDXPm2A5fLQNcuDNOKD2obzwpUYkgLvWGcVoS2hKi8JU1MvFCpEmbQ6M117MjK9K9NAETc&#10;DSGweM/5euH9eKXve3yIxSKtEvKyoWn2aJVgTMayWKQ5Mw5TbHzriLmQWtNUFbum5u7hAS+gHQba&#10;vqcbR/phYJlGtFLMq+N661mmCWchLxpEujCssQTq1sgzVNrEjYGJOLV5tqyzxa4epQxVWURYuxCo&#10;TJFWGWlq0FowTwuX65mP9zfmeaQsc/I8jWgqHZ+59w/3fPr0if3uHu8M5/ONl5cPrue4HjY65/4+&#10;XpQAyrIi+MD7yysfH0eev39jmUbyvGRGkZcVVbPHB8ePl5e/Vs3zPLLMI6kxNFVBleVIYBoG+rZl&#10;GPpoOdpsUPFyozBGR8e8d4zjhHOR+yqEQIoYN0qSNJbmlCcQC0TGxOemlopp7BiGG1WR0dQNSWJi&#10;LrVdonhhbRmnEcfAvHQsm1t7WeLgaVlXApKquiPLt5z5NswYxgkhNfuyJC1z8izlvil4PFT8+vme&#10;oshiaSs4nn76wrB6egu73Y6ff/pMkSWoYGO8IElB/plnXuPGIcTvsZISiY8ZcaXxlohBWm3E+gjJ&#10;tx/PPL8e+bff/p3/+P0/uNxuqESzO+ypdjX7/Q5rLXZdEYFtCjlyPB55v1xY3Rq3IcaQmIREpxiV&#10;cLc7cDjcUeeRBrCvCuq6pMgT8tyQpwaTGVZn4xjUO5xbcThINkIBAS8Czlt8iNukqqojyL+qafZ3&#10;dP3E6lZOpyu36wU7T2RZZCWnaUqW57Rtz/EUc7l/HRyTPI5km7rh4fBEVR7Isx2JqbheR94/ev6v&#10;//Y/YrtpmSIgVUM3LfRzB13L+Xbb6tuWEDxllvJ4f8cvX37i4f6O//Kv/yVSy5XBhoB3lmmNK6mA&#10;pyr3eG85n1teX498//rC8XiNIFwdx99xCpVSNxlNU1CUGVVdktcVMiuoq4IiDbilYx1io0ySI2XO&#10;3UNFWUXg6o8fOad3xzKNIDKkjA/x4+nCp8dPfPr8mT/GmfY24zTIMHH/UMRQvjCkKiUvc0JICaS4&#10;ILkMN7ohrvjzskAKwe3Wcb3dWNYlBqwVzNOM9S3TMHI+nxiHHiECTd1QFnuq+hMPD79yd/8zebGj&#10;amruHvYgV+a5ZVp67LKwzjaqrMaF1S0g1shO3MXMXZ4VBKEYu5nz+cIyWxYbIe7BCxKdEYB5svRu&#10;pBsuhBAf8s4GlDCkZf5XHjHLcuZ15Xo5c7meCXblrq55+PTA01PDL788kGcpghQpUsq8Zlk1P76f&#10;+O237/zHb994fn7n/Rgd42mWxLUulhBGhHR4LNok5ElCkaXsmop9U2O0oGuvRI1GVLIlJqIyArEd&#10;5txMILBM0XiwLg4RJBJFWpTc7Q6UeUWio/mmvXWcz5d4iHYLMtFIFRVSeVbifQxjH3Z7Dnd3CKmo&#10;mopyY0NO88gw9MzzxDh2XC5vLPPIuiy47dDobJyMDePIOIzxFq8EuyYnSTKEiMzDdU4YbiFO7O32&#10;Ig6R42XFgtQh6s+sZ7YzHosbLNpppmFidgGdJQQiOFtJQZFmVE1JnmfxJaA02qQxAlLU3D98pixq&#10;jh9HlsVtubGIRPHB0bZXFt+R9gqRQjAxB5OlGXXZcNg/cLd7Yl/ckyUpSjqyPBYOnLeYTJNlBqEC&#10;TlhUpsjyBCtXlpPlMnTMSwT8l1VBI2JhqMzzOIWTMk5+gKosMEZHrp4MSCXITEohc5TUHKzjMEzM&#10;S7wha2MQWm0vwoDScnsRyr+yXiLENX/XtqgQSJGkaR4NFCJF+oTMWEyaUqQ97WXi6FuCW3DW4pxE&#10;GYFzMVyviAUKQdhKW2GTBritzS+QMnqf/5xGCikIMpaGQogr9HEZeDs5LsOJcdihg6VAoufA++sr&#10;5/OJaYnTM5TCRW9PRD+lKl4WTBqNSVlBZjLc6hn6MU4bhg6Mx+qJtZs4dSfejx98HM/0/UDw8f9p&#10;XgKrJ/JMlYCg4vdPRZUqKiA9SB1AgzKSPCuoqx2VqXGThwW0TNAbPiXNUkyb0A0d59sNpSVpljKt&#10;nmUVeG8IgHMeKTRSppi0JDUZu/0dxqQk+TvPP57p+xEXLLlU7A4H/vbrF5qmwqSaaVmxbN+JVjAu&#10;C9M8k5ok0gr6GbfYqBks88ju8ythXXFbJjiVasMFRQNOzD4q0jQjT0qMikzWYRzpu5lunGK8gXhx&#10;W9cZ7wVVvY+TbhVLF1VVsWsa7u/uaJoGbXJ+fL/w/fuZ46lHCcPh8EhdV0hibru9XuPzvh+x68o4&#10;9Hi7kiUa5y2zdSznK5dbS9e1vL2/cb6cWJcZ8FRlTpnnJNug5s/nlFIyshlny+o9zts4+NCxeAYb&#10;e9T57SClUOpPFJHA+7/YXFHdJw2JSlBBRQNdkCQ6/Qv/40PEy1jvmCbLPA34YBFmArXgXYgbozm2&#10;nx8en9jv76irHd048vL2xvHY0nULWqcUVUVd1tzvD5R5yk+fDvz85Y5dlUJwnK9nLl3L+bbw4+Od&#10;93PL5BxJnvHT0x1Jpjc7UJw+by7VGINRMROtpUYIgSBitlJjyKRk6FreXl4431q+/jhxPLe8vb/T&#10;9S1JmvF4/8Tf/v4rj08P5GXB9Xrh7f2V8+VM33b0Q9z4rWElSxN0ItDCkOcFeVqRJQWHZs9ut+Nh&#10;d6DZ1ezKeFZxdiL4Fb96nPC4EBAuDjKUkiRKo4WM6K41lraEkJHYkMdN259Cl1vb8/X7VwIBu6zb&#10;71UUZlRlbOMHJP0w8f524uPj+J8Hx59/+QzA4fDAw/4zWhWMPTw/v/P96wdv7xe6fuTad1i/UtQZ&#10;OleMy8A496xuYZhHhIDEKJqq4qenJ/7xt7/zL3/7lcf7Bx7uInB5mqLT0rn4yAvbL+c0Wd5e3/j+&#10;/ZnLpWMaF7wXSCHjQSNNSVPN7lDy+Hjg7r6hqnKSVIPROJVSVBlGhsi2U/FQamRBEClFcYfSCVVT&#10;sLobw/CKs1cIC1KCNo5pjuaNPE/J0hTvoR/AucD9fXTOxpWnxFsYh5G2vXLtJ94uR7pxQElJ1dRo&#10;I5mmGe8syphoHxCCeexxYVOYuRBZd0az2+3Z7R6o60/sDw/c3T2RlzuysiDNE7p+oJ8GuvbMMk+s&#10;k8UuHu8EUgiyPGVX7yJmZ1p5e32n7QZut45xXKjrBoLAyAQvBNbGqn/f9wxrhzdLLANoRZqllHlF&#10;kZYoFHZZud1u8c+OA5lRfH78wuPnJ+4e7siLFCMTEl2jZMGyCvou8OP5yH/7v/8//vv/+HeOxzNt&#10;3xGwVE1BVgdQMyEsaAFl3nDYNdwfDlRZisSDtQxjH+0c8xS5ojo2dzUJ0kVQ6p8GlJhrHJmnBa0M&#10;++bAvjlQFzV12aCVwa+B4/uRt7cjp9MFYwxNs0NnCpOlFHmFlHpr+2uqIuWwq9HGkCQGgmXsRk7n&#10;Dz6O71xuV4bxxjS0OL9uEyUV83fes64WISV3d01sZW6asjSNq6ssLbFTSn/2XC9X1mEkEM8FBP8X&#10;zsaFiEuRGIKIWstgLTiFcICN9P9mV1FUKXmRkuUJ2iiEFCRJSlk1pGmBVAlF0cTMkDszTyvTOOOc&#10;ja3BRCGFwwfLvK3VjDYYlVDkBU2z57C7Y7+7p8kOGCWQckXIlHEUXNsr/TCyeo1OJCSeYepxYuXa&#10;X/m4HHm/fOCCj1PdsuGuOuCtZxwqXPAoFfl+djtECklcfS6BsD00tDFkaUaWJCQqic8UKWPL2fsI&#10;FJ8ngt/c4mkRX3jWoYQgReOHmWnoWVaH2W77lSmRZQLKUO923Iae07HjVR0ZWVB4gojoCu9dxJPJ&#10;uAonxIszW8va2oAQDq1lvKAiImw6uOihRhGsw4dYC1ndzDwssABYqiQh8+CuE9+//sHpdIwh9TTF&#10;a83iLFp40iSJF+mqoqrqCMAvSkSA7tZyO1/o+455nghuZSbQLVde/3+m3qNbjiRbr9wmXYW+CkDK&#10;qsciucj/P+95D3rAJpvvVUok1FWhXbuZ9eA4UBxg5coJMoEb4W52zvftffjC637P6Xyl60fZAkRN&#10;iEYuxnMeVHtNUJrASB8GjB7RNqKdwjgvZqpSLr+FKRmjTI2XuRg9NusbUBBiIiiI7RXjNGOIDFMi&#10;IggsCSlHtM1xM+apqJYsVzuc85zONdp4rE8sqhU3Nxu+++4N25sNIQ4cz2f6sWcIPf040nSd5FCz&#10;DOc8ShuGbiQFMDZDKUuYRCihlMY5L4GDKBNk8XkKAkd7sXE46wlT5Hqp2R+PvJyOjHEk8tW4kWOd&#10;FE8qI5m07W7DzXYrjW5tIGmO+wttd+D5pWN/aGmaSFUWQMbQw9A3tM2VtrnKlq0oSFouhspohnHg&#10;Ul/pdMbleOFwFPj/V5KBMJkz1usFi7KY0WsNXV1DmGRtnWUo1RPanikFjBHYvkjFghAA5meAnq1Z&#10;1jq8zwXIrxQRKU6Mw0TXnpiG13mjUrLZrsTnPE7UzYW6rhmGQNf3NM1ETCPR1fhCYY1BWc0iX3F/&#10;+5bv3/2N3e6Bp6cXnl4EW/RyOlEsSh7e3rO52VJYz7vtPevc83C3ZrcrmELL+Xzg9XTiy/7Ebx9e&#10;+PS459qMZMcTl+bCFH7kb98/4IxCxSgSg/m5DUq2W1FyyXmWyXZiCmAkS3+9nvn911/45bf3/PV4&#10;oh7kPZTnjs224mYr0ZqbzZbT+URzqbmczxyPR+qmph97tNMsyyVJW5SxlF42XFWxoMoXLMoli3LB&#10;erFktawoC0cYO5q6ZQhy0R+nAZOXwtQ1Bm8t1hjCFCRqVl8wytB3wqVt6o6hjwwhUl9b6raRC9ii&#10;YLtZz7+HIXOOsZ+kc9GNPD2+8Pj0zOlw+dfB8eGNHBzzvCKkxPlw4vnpyqcPr3z865XXlzPGZQzT&#10;RFCR8VyTmkBMvXDMnGWVLcgLz2674bu3b/nx3Vve3D+wWawk29DWGCUJ4rLKSVHRD4NM5Y41j1/2&#10;nM4NXTuSZwuqwtH1A9frhbZt2d2sub3dcP/mhtUqJy8szmtQE0OMjHGkGwfJ6PUBnRzWFSi8xFVm&#10;H5oyoK2WUGm5RCWFToYsG/BOMoMQWK4WLE4HjocJYxRdP9E0AzGcCNOJtk1c65HruaNuB9oQUVZT&#10;FrmAO7WSdaiXHMc0yW0uhAgR8kp4WVprQkpUi5LN5pb1+o715pbt7R15uSAmsfQ871+5XF9oa5ns&#10;WiXomLIsyX1G5i3ttebzh0dejzI9MNqxXApEebFY0Q/yZ6ivDU3T0PW9wGq1JhiNLTOqomJRLFjm&#10;C0wytOeGy6XmsN+TZRlv39xzc3PDdrsRzZJ3RGWZOg/Zjq5X/PX+C7/880/e//WFx6dXTpeGSCQr&#10;DC43LNYGnw1oO1FUjlW1orArVtWK3HnCKI3nqevkoD32eOfIvHhKxSUb/gUqdhqURhtHXiicy8is&#10;sBMXiyUGy/PzK9MYGfuJ0/HC0/MrXdtxd3vHZrPFlRrnLcvFmrJcoJQFZVhUK5zTnM4Hxmmkrq8c&#10;T0f2x1dRM3Y1UxhgdjlrLbgD7/xc0BDMw2q5YFEt5P8ty8jzHOssRV4xNI6nTzUfPn7i2kJICa1k&#10;cqVTkpywEnByVBqUJcSIiprclWw3azZ3D9ze37Pdrslyg7KSUQxpIhHwPqMol4SguDYdQ3fCGMfl&#10;XMuEdpoPjnMOx3uPshMTol3TSpN5gemvVxtW6w2LxYrSV1id5lD9xBQdrjfUl47jpSaqQJZ79qdX&#10;ssJTdzVPr6/UXS86sxglBN82qCiMzaSkWBSD+Fr7KGiUxjUoJXDocZpQSr5juSuwyETRZxk+c7O2&#10;reZa1/KAXW1gExiHkbZuBEaf5+igMVERx5G+CygdmIJiHKKo0wpN5RasyjVWeZg0ahK8kE56XuFF&#10;Wa0z04qQqajc1mWYkeZpuVZ8O1TGAFo5Ya3qyDB2hLYnjJA0EAZ8iIzHC9O54/XpmWvTMKHnaIEi&#10;OYsyiizzc2ZuxXKxZFGucMbTNuKDv7xIMSbLM3TuiXaknhRTFC99N3ZivUpKimNJPsMus6J+BIJK&#10;hDQwTBPeJ1ymBDuTOcqyYre+ZbXYoSdNUj0+y9hs7ri7e8tyuWYKIz7PycuSc3PGZoZ+7Kn7iG8T&#10;MUlBymrI8gqfVViXYa1nGAPn64njuSYrKh7efsfN7oZFVeE9HE8Hnp4+c76eiESmNKJ0YhglSqWV&#10;TKlz6xkYUEn0mm0nERWFoSzElJZCpOs6+rZnjCPKiH89ToGxbbhMDV3TczpdOV1rTtcLWE2WOYy2&#10;jEMkJUVRVOxu7vjppx/ZbuWlXF+uHF4OdG3LNIx0faTuDKfLRNP21PXA+dRgDDiryDNHUSwoyyXO&#10;57JlSTl919DXHcfzgSZmvF46gYYHmSQ6Z9DWUC1k3TgFwSB11xqmicI7khJ/utJKJpd9Kz55LTBo&#10;1IyziTI1l9yjaPKyLMdauQgHDF3Xcb1eqeuOoR/IfEZZZGR5TgiJur6yP0gcIkZ5n45TxHmFsopy&#10;4VlWG7wrWFU7Hm6/o8iWtG3H+/d/8enTE3XbU5UV333/PT///Se2t1sybViTsfKOZe4Ym5bD+Zn9&#10;ac+n1xf++PzEx+czh2vHOGlMP2As/BjeofMMhdheZK4247hUnLeVwrlUScQJhMj1cmX/+sz7P37n&#10;119+4+OXJ5rJEZB4g/yMDG3T8vjlkfPpJN+/65nj9SSfb2cxmUghirLCWE/mC1aLFYtqRZEtyGxG&#10;kcnWwGpF7jR25ujmzpKZTKJlMUmcwlisltW6cGnFANY2Hc56lDJoZWnbnsg4W2EszmUUWU61WpB7&#10;z9h3XOuG167lfBQk32F/5LA/8/z8yvXS/OvgGKKwuy6XQH155fXlyPHQUV8HlEuUK8fhdCKpr5fC&#10;RBwntAkUWc5yWbFaL1ivV7x9d8/3373j/laQB1M/0LS1uGy1Q2vD2AfOp4Yvn5/4+PELh8OJarXF&#10;+Yy7hy3GGK7XhktzJaQRl2vu3+747rs33N7t5jJNK004K7cEqzwETZgSYdTEr6XIOBGnyGg7wtBx&#10;2j/RXk94a9BVSZxAp0SVacoi0bUNQz+wXFTc3K0J8YKzidPFcLoOTGM3M8ZmnpGT5p1VsFrnLFc5&#10;xlkimgCEaIhYitUWrQQyarTF+5zM59/g3It1yfb2jvX2nvX6huW2QmvD8SJ4pOeXF+rmzDT2lFlB&#10;tdhRFBVe58Qp8fnjE6fDC6fTK1Mc8IWjWlSsNyuKouJ66ei6QF13XK5XmrZmDD3ea6rSs9zd4YtM&#10;1o5JMQ0T59OR4/5I33Xc3d+x2264e7hntVrinJuVXJqkM6ZQ8uH9C7/+9ifv//zI4XCi6wemocPo&#10;gVXlUEZTVIa80FgfKKqK7W7FslqjyTHK0bcdTVNDiHjvxa3dGLq2JsaJMYySN1UJawUxpJJFRyiy&#10;EltI6yuERN8FPp4e6duBtm6JIUoDMoqdIs9zFssFd/c3rO/XoBJlUbKs1lhraZue86nm8+cPfPj0&#10;iaZrOV0unOsL7dgTkTWoNcL8s8aKycY5skxyZkpp8qzkfnvHerMVoKzzROK3nGZUluVuhS896TRf&#10;cjSgEkYrnJH/RkhSuplikOmxy6jWK77//m/87e//mcVyhfOGMfSENIABVJh9yTLdFwfuETBY69jv&#10;n2nqIyk0QDsXkySvhTEQojABdUXh1iyLLctyS1UuyYpMQuMqkqIhhojPCpZrRRcmXk8nXl6fGYYO&#10;l1mqVQlG0XattIJNIk0t03Xiaq6oBEM/fptwTtM0NzmDTGGtgPXHecIckxzUVRCoeD5P3fLMEeMk&#10;aKK6wSjHbnPDabmibUWBl2eSIbNGM7YdUzswjuKj7/rAtekJKZEvKja3a4amIU09aWqJUw8EMAiJ&#10;IEWhDSRZ3YlRRx7iRkkpJkbmpbKw/4iRFCIxgUuyFpQ8ciJaeZl2Y+S5i7T2Quo9icc7AAAgAElE&#10;QVQm+rEj+MQ4DXRhIlmPNyXearxzlHnFIltQ2ZKlqyh0Rn+uOb2c6OuOsshZLtbkq4xJDQypxx9y&#10;0B5lRqw2pADJBIhWXNwayWCSMGpARRkWKGOws2VsUy7ZLbdsl1tyUzCNAWU0pa9YVmvxn6u5uKQt&#10;ISVKIC8z0NAHTTtFgTL3AyqKwURyxFoOly8N11py9D/88JYffvgBZx2Xy4n94ZnX/SOfv3yk7fs5&#10;jys0icWiEsOHUmQuwyqDoSfFyJQC5+uZfuzIq5xVJdzXtmnFdjOMhCkw6QhJMDxtO9C1A0M/zXrE&#10;Ceu0cFwXBdbLZLJY5Hz/0/f8l//2X7m9vSVMkf3LK58+PvP85Zm+bjFRg3Kcu8S1CzNzNaKToFC2&#10;2yXVoqJar5hS4MvrC1MY0DoxTj37tub5fGF/PHGuJZtsnSIaicgknfC5YQySR6+vZ4amJXeG1WLJ&#10;kHqJhRhLNzT0Q80UDRNeIq1aEaITQkjuKcsSbzPM/KzTQEwTQ+io2yP745Gm7knRMIXIy+FCUJrt&#10;dkPXdRz2PX0/YrSd38+yUdxsNtzdrdjtbsmyBdYUGKV5fH7kw1+f+evDR9p+ZHez4vb2hh9+/J6H&#10;d3eUVYlNiXRpCHHk2kDTnng5vXKurxxONcfDdZ4ep2+t9+V6TbVao3xBCgNp6iHO+U6VZFPpJQtv&#10;jCeFgEqKduh5en7m119+4Y/ffuP15YV+kudj0DKcjloxhInjtaYbRN0YZ0alwlKVOcZprJP3T1EU&#10;LIqFwMaL2eilPVZJvMgomQKnNDAOAmtXGpzPUMmhvuZOtcEpLYW/qFHK4E1BZnu6vsfPppsEDGGa&#10;f24DzdSyfznh9jnTNHI6HGmuNcPQ0zUtfTPQdh31teVyaena/l8Hxy+fm/llG2S6dDgy9iPGOKq1&#10;layIEYD1OA14bWUClBfc39/z5s0b7m7u2O12PLy5ZbWpsEbRj71kTazGGS/cpWPN6+ORjx+fOO6v&#10;5NmCdw//xnd/+4FrV3M+nzgcDxyOB9q2Fo1UlbHYFGSVQztRO4WoQc83wQAxGVJQEDTToOiuDWG4&#10;kDtPVZToseN8PvDp/S+cz3usSwxTpOtHNlVO4RNqumDnFd0wJpbrkmGET18unM5fcSWANWiXsD5S&#10;FIlNCVtvWS2gWEDU0A4wRotzK6xfkmUrFOI0zX2JTgYVwVuPLz3FMsMXnqIsUM5Qd3J73B8OHPYH&#10;pmlEK0eRVywWW4piTd8HPr0cODwduL6eyZzC+pLlsmS9K1mvV0xBc9gfuF4i46gZxkiIdi6BBKrK&#10;sFyWrPIVWhkYEl3bcTmf6IeB7WrJ9qcfub29p1yU5EUhEymXoYyh70f2h5p//vMPPn164vPnz1yv&#10;NTFErI5UZWCBw2cWY8Sh7TPDalXx8HBLXua0bSsA3STKw6qqsFLNZRg6tAu4b3w1mUZl86TDeyet&#10;t2RxyWOUtMy6aaBre06nk2RJhglrHLlTpBDpx44iK7i523L/7gG79HR9x7mVlnIYhS94fD3yst+z&#10;P54ZQqAZ5aU9KdDe4bzHWovXltJZssyQZ46qzCjzAqstRVax2z1gXIbFESY5/CltKIqcSEWxGzDL&#10;jOmFeU00oeOEtpI5HKY5D6wSY5hIWrNYerZvd9y+u6VaV+S5n7VUoqdSWtqi/fCV7TlyOp7p+55F&#10;uSCGib470bd7wnTG2zRnASeScsJ9cwuZ5NqKdXbLtrxjXW3J8xLtFFGPJBREQ0yRiMJlFdvtGwHz&#10;T5rj6UhMERUL8izHFwvavqVtW0KyNAR6dRUjyzBilMFZT4pRzElKIgokS9/LLVvpgikFhm4UK8Q0&#10;UeQW313QaSRNPdPYE8aAURn1pcbojBgVwyBZ2sO5RitNqEcYQGHRytJPgdPlQt1ewUSyyhB0R5wa&#10;rBnJUiTN1ozMCSJkVElQQMmQkpGp8ST/rqKUaPSMBtIotIpMTIRRVpw6aWyMUmZXRrSD0RC6wCkJ&#10;6sZ4gy4Moe1JY0+WK6xucTrDO0vpC9bFik2x5m5xS2Ey9o8vXPcnnJXMls8y1ustyiXOzQWiY5o0&#10;3QRhHMnIKH2FTpppHET7ZsI3Vqx3Guss3nu5+C1WvFvfcrfYoIJiqEdKl7N+s8PbjBQV9aXhem44&#10;HKUQtdgs2dysCUEg0j7PKBYZdafohhGUIjAIYNwmpqmnbWsyb3n37gd++ulHsizj8+fP/PXhn+yP&#10;z7TdlcBIlgumyRkrF+ys4u72lqqsJCrVtGiutI0cRL/lPgG92kBINNea00HEFSjFOEyECCHCMIgM&#10;QuceX5TYccLEQO4MeenIqpzlbs3DD+/46eefuH/zlhAjH7985Jd//5WnT8/0556pDah5Xd4pTZ8S&#10;aZ56SQzCkpK4sJt+oOmuHE57uqFljANNV3O6nGiugctR0TXSes0KhfEQGQn1QNQd3mum0NO1V8Z+&#10;IAuW0Uy4yRHHAa8Q3IwJROR54/N8JhEokopYb1hUBUVWQIA4SUEkpRFjRrQdQPeMqWOcDEOrGJPh&#10;0kf6kJFCohsyUtA4Y1hUHmcVKXX829t3bG8WLFcr+jHy6fMTr4czbTtyqRsW65xdtma73fLw5o7t&#10;eo3WiqE+0g4tDD3X2WgSgWgdyeZ4v+Tu1nBrLM+vB9p+5M3bd/z8b39nudpQtwOFM1isTBpjIqYo&#10;hTrjZgOcbAgv1ytfvjzyx59/8Ndfn3g9XmiGyJAUySP2JhXpokWPPbGzDCGhtWa5WFBVa7JcBgqZ&#10;FwZj5h3eOqosI3PyHlFaKA/OOaaQ6LqaKWi6QS4G4zCAUuS5J8syyaKmJBdVFEM3MI5iAhr6gbGV&#10;rP80BrRVWKtox46nl0c+P37i+XTl9TyAzWjblrZt8HMxrOt6ydX3PTEoVFlSrdc0l4McHB+fDoCA&#10;aIehp+1Ghq4lL6CqcopqQdOeKHFo5VgsFtzudux2O+7ubtlud6wXWxaLiuV6gbEwjB1dO9B0PeM0&#10;cT698v6Pj7w8HTBkWJOz3dyx291x/3DPqbtwvpw4ng/U7RVlEuvdkvVKGpl3d7tZv9SQ4pxzCrIy&#10;Uhiu55oYZJ0n2a+I03Lzj2PH05cDn798ZH94wmWGcZx4enphij2rassYJAiLdRht0M7RDZFL23O4&#10;DHStZhwli5A7R7EMZOVEXk5UhebNThyUUWliUvgsp8zWZNUNPtuALhgHMDqjKlcsyyVFlovZxDvw&#10;khmt25bz9UBkZBwH6rqmbTtIiiJbUJVrwPPpwzPvP3ymPjUYDJUrpCHmIMaWprliLDhXkeUZmV/Q&#10;d3A6t0zhTFEWLFYLykqhUbSXK2GUUod1js1qg88yaYEvF6w3W7KilBvLOBLSRD82fPjrI7///okv&#10;X04c9ieGYRBtpdaEIC3lPM/wzsiY3cshsihyTDLURwFXV8uSKUy000DXdMQgD0+tleS38hw1E/ut&#10;BWtk+q1J6KS/2R1QEEkEIlOaGAmMcaIPA1FFUhBOpXIaXzlwcG5r6usrbdfRXERPNfYTQztwvdZc&#10;64ZxCgQluCXtPM5ajM9wmaf0GdtcuFlFbliUGetVRVUusNrhTEZZrhkDdMNIN3QkncgKh3KeaYg0&#10;Q8OkAsopySyqKE3w+TCtjWSOItLK1VbjMll5JD2JZnMQiHLdXkRpp6OA1Bt5QcYYGXqBaTdKJvFN&#10;cyCEFqMi1kpJbpoG9GixtiLLC7KsEBvE8oZFuSb3hYS0k2SbdJLD+FePqbEG73PW6x0hJpzPuVzP&#10;EBVTn9DKktsSnQnLsR8aml787NMwyfcisxhnZ9Cwmf/MDuMDISai1vTTSGrkZj+OA6FrUK1MxVQc&#10;SHGCkDD0NKkjRYNSljSrF/tJHoxTPWEm+Tlp7eSC0LX0Q0dQA804ElRHO56JcUApOZSjmfNvSMlF&#10;fX1zJVKcc3JxXnopxVejYYoRopRLlJKDpLRVLTFJtk5LJJo05xSUcUQFYxiYmFAmotRE5jxl7ucL&#10;csGbu3seNvfkOqM+XbgcL1hlyLxn6DuOxxFXOhabimIunlhr5RmUAjrqbwdcYzROaYKJJBUIaiRp&#10;g888i2rBZrFlW63ZLnZk2tF3Pctqxc8//Z3727ecjhf+/OM959MT1jlQkJcVi+WaxWINBrqxk+9Q&#10;lVP1JYlIGAXH1ffd7F13ss16+4aHh3uUhk+f3vPHn3/w9PyJur2QVKQsClbLNd55UoQir7jZ3vJw&#10;f49WisvpzGU40zQN18uZtm2IUT7D17rm85dHtFKczif2+1f6vsdYyziFWYLgUd5ISdJnKG1JMZDG&#10;DucN1apku7vh3fc/8Le//yfevv2eslryz3/+yv7LhcPzleO+YejECaySwiCDiISwP79uLMrcU1YZ&#10;We4kekFOOsHL/sD5emKME93U0zWBGHISBkiEGIhhItKRpkg/TLT9MG8eJgIT3RQwvUZp4TRbEgaN&#10;Ul4uBVkumlwr3z9vpCCZ5uKX0kqA0CFinWbCkGUly2ViHGuOo5whlA74wlDXUtAIw0DmhAl9d7Pi&#10;Zrdmtcy4v6+AkbbreXp+4ePHL/TjyGKx4WFxx+7m9tsFXSs4Hfa0bU2KE9YI61X6FRl5uWCRl6xD&#10;YrWtWZ+ujNPEbnuDMprbu3vuHu5mNuVEGARFpJGMZZ5nLMoK6z1jN3K6Xnh5eqFpO67nC03bk9AY&#10;n5MnaS0PRvBb2lg5cHpHNreXizzndntLUeZSUPIWM1vPrJ0ZsDMWLEUpqIRhJGR+XiVbDic5nzHb&#10;esYY6KeRfAqURYHVidPTF5pLwziO6CAYsDzLKIqcYWipzw2X65HDdc/h9Mr++Mrr6YVT3XO4Jlwu&#10;woyv1xdnDNp6lEmsigUxJpSSGNbz14ljM9+4Qggy/emk7WisEeft9coUAuvNmoe7O77//nu+e/uW&#10;1WolL5CQ2O12TNMkXEedmKaR4+nMp89feHp94bQ/03UDha9YbXdYnTH1AesNNjccXl7pxhbjNffL&#10;O8qqoKpyVlVJXgiMcxgGwiQh9q/5wKHrJdjf9XStrBeKzLNeLMicI/Qd18uZp8cvnE572qEh4pni&#10;QN8PTDFyuvQMpse5CTNv6EwYBWx+brjWkHvxziqtyJ1imWVUi5zFEqrcYN08asTjbY7PV+TVjqLa&#10;YUzB4/OJmLTcNArDaleyrIS5FTEczy0xurlVr2ivLYfDgcv1gkLx888/o7Fczg0fPv7O4eVETIay&#10;KMitZ7tckmIrLL7YYaNMGBZVgVIll1Picr3w+rIHk3jYbdjdFPT9icN+z9BGvM2oqmqm5q8oyoK8&#10;KMiKnGq5xPqc0+nEXx8/8foqId8vXx759PGZpp1IETGZhITLK1aFYFrUbOSYwiA4jlkbqJRimnq6&#10;+koIPVMYhROVkIZrlot1I0bZ3GpwWmHsXDCY2YkhBVHIqcCUxFdcDy3X4Uw9XLmOjWR/kkGPDSRw&#10;2pGpjENzov44sj9dmEJk6HrGfhAVXZTAdx8SSRmUlUuD8Rk2z8iKgizPqTLHMrNzJsmwrHI26yWL&#10;aoHC0PeRc9egtGfSGpUVuEyDhVPbsN83vB5eGIZmLsDMX+B5q4lK8s+UiEk+n84bnDegIsPUcm2P&#10;qC7Rdg2X+iyHnjQR4kTdXLlergLU1gZnHUNn6bue6+VEigGfFf9Hm9LIQ8JnVNWSsqhYLtesV2sW&#10;iwXOO1mZj4OsijESuYjTt5u7MQJrR6W5BOTpum7OS8kB1aAZZ++4/AE1zmWU1UIKS9ZLS9yIhECb&#10;uUBhNGhD0w/sD6+CwYqCYRr6mjA1EAd0DDLBS45xEAGBNZKZ00ajGgmRT3XApYzMFYBhCJEpRqY0&#10;MMaWsWsJqiPpYf7sCvYohjiXR6QRrb8aCyXFMiNs5Hw5R+7ng6X8LI3oaVBSFxecT0qEmb+mopqz&#10;nhFlFDEm+l7sHtY6rLXf4har1YLNas1ysUApOJ1PnF+PtG2LRlHqgs12TVSBvp3Zr/VFDDrO4AYp&#10;pRAnQhyISRMJRJ1IOgkA2Fl85qkK+W7fLHc8bO9ZZjml8zzclWw3N9ze3BOnxPly4Xg+M44jD6sH&#10;3rx5Q1EWuNyjraLpmtl+JGYWayzeeUxmKYuKKq/wLme1WrHZbNhu1oRp4vn5iT///IOn50eGqYeU&#10;KMucNw/3MxPRC4/UF2y3O3LvOZ/OHE9HDsc9p8OB6/UipQ8jRI1r23BqLpAEKF438s7LVEZEWsPK&#10;SMRFXhBSwkpaY9eGYpGxWG65u/+On3/+L/z9+3+QmZLT44X/+L9/53//+688vz5z7RqiQS6IXuM9&#10;LLKchZ7jBkUu9o+5fb1ai5XkfDnTXC+8HwLn45WQAiEl+m5CBfFnJyUTf5Umkh5nGL00gkWoUM54&#10;GY0zc7HMOWwKGMW3bLPPPNpY+ahG5tJax9AOsILNak2xyQVBpTRjfSEMgaHriVMmAxiTiEHTXlsy&#10;K4DvMA2UuyXbXcW77+959+aWm92Scax5evzM5y+PPO+PhBDYbnfc3j5gXM4UJRM89gPjNNBea/q+&#10;JfMWu6gwWSZT5iynXG9YLlfyvY6auunp2pbb3Ya3Dw+st2us1QxDTxxqxrZliBpXVJTVkrwoIcL+&#10;eOX58YmX/SvH1wNTDIz9+E2EYWb2q1KSR7dFRp6X5FmJ9zlVIXnjsip5c/fw7RBnjEYTCGHOxCsY&#10;+xGFAp1QUZKWIX7NWoL3GZfLhXoGiSetCEFW2Hme03etnNGGUXA+WlBzVSxQ3vDb+z84Xc6Sy78e&#10;uHYXuqGj6Rq6MZC7Nc7m5IXkw7235D7DWgck0iSZXcnve375enDM8hzgW+jcTNO3h/vXxup3333H&#10;zc0N7968kdX07Q1VVTFN4n9uukYaWklzOB55//4v/vr4kcPpxDhNeFuy3jywXe9QaE6HM9MYWG7W&#10;uNzx93/8TNM1TNMgcvU8w1qNnVvyzrhv043cOW42W8qi5Hy+EsYXTtMJFQOWhLeKIjcYApf6wOPT&#10;Z/b759nTaGi7mhAj69WGbhzY7y+URcBnYpPRqielUWDmY8RY8F5j85zc5xSFo6w0ZZbIXcJrRwgl&#10;zlUUeYXLKrTOicFSn3tCGBi7kdVmy8ObB27ubigrmd51fUs/gDYFuXUMXcvr6cBff32irs9sNmve&#10;vXnDzeaWP377g19//ZPz6YJ3JbvNhs1qS5E5pr6eV38dzouKrywztJb294cPT3z+uOd0rlmtl2y3&#10;BfU10rQX+n6Qhuxyw3azoVoscD6Xm1NeoK3j2nRcnl55/9cHfv3tN15fDgzjQNf1tF2PMY7VZoU1&#10;cnterStudltimDgc5YaoiNj5S06Sw6S8XxN9eyWlgFGWoihZLZdkWcE4Ss5N0DuRfwEgIKKYIoRp&#10;pA+9BPiT8Ai7oefaN6IGSwNDlEB8CJE0RckZtonxOaCSo24mlJIDkADcZargvSZTGusFH+Scx+dy&#10;YCzKUg7uXmFNnLVqUJYZi9WSPCuJUZF0FIcwFhUQbWLhGOPA5XTh09MTnx8/cW0vJCYwM+/PCP/v&#10;/wRHW63mgpco9Zq+5nB+ppvOYiJqay71ma5vZnaXGB/6vkejyZ0ncxlthLZuaOoOYsRoj9FOmHne&#10;i3+6WFIUFWW5ZLFYs6iW31SVaf75xZjQOqEQR3JKaf4VJavoHMvFAqMV58uZcejn5qY4UbteM00D&#10;49RjnSZzGZvtTvJOs6LS+xyjLRiDcVIKQxnqrhVtYJyIoSekhmGa3bNxlPVuErTRMEXGUYC+gUkm&#10;PlpBTISQCHEkMjFNijEE4boZOQwPcSCZCaWTqAwjjGH65prWVs95LZneSyvzXxNJgnBUzXzxTMjl&#10;8OsU4dsvGZeLtSRGCGCVYooTKgoXMsYZJjxDzQXxZMTHbjR1fWF/faE51qgRnNUYZSiyjPu7W5RV&#10;XLsr5/YsXuXc451Gq0BKAyFqUgqkmbGKnlenzlEt5UBTZQtW+ZK71R0PuzesFyW7zZrb3S25zzmf&#10;Lvz25x/88utvnI5nrJEhxJt3b9nd7iTXOA24ywnlFfES4CzGrTBFiipjtxVJhHdePj/GcL5caOor&#10;r68vXC5nwjRCSuSZ53a35e3DPev1BqUMKSmc8VijORwOPD0+8vT4xOl0pO9ahqGTIUCWs96VHOsr&#10;r/tXMaZMI32U0oj2lrIoZLqIIn1VE1mNyz0ut+g8st4tefvwPT+9/Tfe3P2AouD9r0/8f//j3/lf&#10;/8+vPO1PjAmMzTFZImUJU8jKcV141lnOZrFiu92yXCypqiXb1YbVZs0UEk1TM/bCmVRJEYOspp2x&#10;RBVRKoKWzL22CW00LtNkuQGkiW20JbNevO95RZlX5N6RO4PR/7roxCjUjxgCU5Bnbubl3bec9XqZ&#10;cxz3Rz5/emJ/aqj7wNQbrC4pXGQySPEiLzBKURYZq8Wav/30jr/99Ib1piTzib6/cLmc6fqRolry&#10;XblkDFFKJjajGwZOpzPjJMQKBfLssJ6iKCjKBdV6S1RaeLVZSdSOfhy51g3Hw4FpGMhvt6yqHMdE&#10;d64ZxwGvE0WR4bM11pcYbdkfrzx9eeTj508cXvc0XSt5ZCXPimEamWJCWYszBmsUZeYo5otbVS3x&#10;LsP7gjIvKPKcxaJCKyEphCB2Hq3STJRJeO+J0ySZ2jivGmbU0Ryb5nQ+8/T0JIXAPP+GGrPW0nat&#10;TEpXSwovusq2rrk0V768vvDLr/+kaVuarmaMI8kobFaycJ48QFHckTCURUm1KL5pe8uiENrAjJcz&#10;xuO95//6enC8ubuVF3GM5JcLh4Nw+sqyYLmUIkRVFpJhvLtnt9uRF150YX1P23eUiwVDEI3d+w+f&#10;eP/hE6+vJ2IE6xf84x//jRACx8OJp8dH4jTx3Xfv2N2uyReeKs9Ip4nLSSC0SkneRjuH1YqUJjJn&#10;SXP+yc1jYYt4XNM0sSwLvDVA4HrZ09YXXp4+s399YRhHClNirEFPkpmqqiXdMPLyElAmEDBMoSFM&#10;kWnqCdOIzw3bG4NXFVW+oioW5Jkj8wmfRbxPGOfIylu0KdCzwzqM8jJSgHUZf//x7yzWS6rVAmU0&#10;1/ZKSJKXgQJrco77K+/f/87vv/2T0/GFm5sNb+6+48fvf+Tl5ZkPf37g+LJnt7thsVgzDhPN9YhO&#10;OZfzE4kO64Sn5yz0XU0deupL5Hh45Xja07YTmTccX/cMo6VaWN6+ectmfUNVyZTMeQ/KzNPYmrbr&#10;+fDhE5+fHvn86Qun83m2yciL0XuPc4bFImO5kvF8URRorTgdr4xjhzOyvl8ul+S5JwVRfIUgLy+j&#10;rTQBtUUrg1GCVdIk8syR5znjONCPYhxJc+ZoSjCEka5tiCkQUIJBCYEhTYKfs5JrA0WUZZgcQceG&#10;9jSggsMi7M2veTqbVyzXq9nrnVMtqhkIK5EG7yRsXOYZ1oHSIyjxZ+eZoyhLnC8IQdFPA2034pzH&#10;FRmuyNBWc94/8+lxzx9/feBl/8Qw1KADEEhzGzoRiWmSqZX+qsCChEQFTpdI0x2wVpzzfd/RDnIB&#10;iwiYV6WEipCSYmRExZEwTrPdKQKOlDQoT1Gu2Ww3rJYrikq0n0VRydqlKHBOohwpJVEwIrfROE9I&#10;FWaelMqBQ2stNpOQUV8U7TARkfZ27oQ5mIi0Q4vSCmMlkK6tw2WF4GWqlRwGAOMcISaGECmUoirE&#10;J+uc+XaQInlSHMUJjcQZkgbtNMYZseLEIJo4ldAOUpgYUs8YxSqlZ35bUPPnXCvSrDSUn8qcaVQC&#10;FTNJcF16XhnKwTpBEJ4nSdbNWqQqkgeN88FTizqPNP/esyuZCCEoyUBiMFpwMWL2MCgjq6uuk0LZ&#10;tb7AFBmvAyYYNtUSrw1Wi3EqRbmYeWcoyRlDRwwjxBGtJpSeCGq+qKBJWqOswuYOV+QU5YLd5pb7&#10;9T27cse22LLOV7x9eODuzQ3Wag77I+8/fuSPP//g9fCCVpbNbsPu7oZqVZFXuRyeO0W6QNt2NI00&#10;mIduYOgHYiEtVm0MSUHXz2WWcSCEQFmW7HY7jFE0zYWs0GxWS6pKIhQxBIwRX/pxf+F1f+Dl5YXD&#10;4UWKd4AvPFVZClfx5ob8LHm5pmsES5PJxHyz2bLd3RCTorm2dN1ATJBlGYvFgmpVYvPI/Zsbfvrh&#10;J3aLO67Xjj8+/gf//H//5N//16+8vjYoXVCVC0yZII/oMlGuHZtVyU2WcVNW3N/esdvdkGeFTN+t&#10;J8szfv39D/7jP/6DX3/7lePxOLNDxVTk3MzCRQ4jxqk5y+bJ8q85cI9BYbWjKlZslhs2yw2Lcknm&#10;HdPYMQySb/vqMI5R4gLOZmiluLt94O72Fm+tbESCvPufX/bsDx3aV5TlmkJp6lpsL1VZcXOzJaXA&#10;7e2a//yPH/m3v/3AYmHp2hP1dU/dD2hj2N3eC83CGF4PR/YHyaY3bUeYJmm4T+N8Ea1YLqRM4rIc&#10;6wv6mBimQKx7hiHNznu5GFSbDevFAsLE0HQwdlTOUuQObQqSqTheBp6+fOKvj+/5/PETh9ORGOJc&#10;fhQDldEGlMblOV4VwhJ2muV6RbYoWFVLmajbDGezWajigMA0iFVM64R3Fu+F7YpSWGPppolx5r4C&#10;xFEOkSEEHh8feXl9pa5rskwQWdpo7JyFvLm74eZWCovX84UvXx4512deXg6cz5Jpn+JI0rIx8LnH&#10;Zw5tJOZnzUoKwcuVUDmcYbVesV4v5sucqGatdd90nRZgu90CCOOpaynLkmVV8ObNWzabNVoJg8x7&#10;WfEM48AUBslDti3DnB/bn448Pj7z9HxkmmC1ucW7ApcVJByPz6+8f/8nYRz4z//4O//1v/9XNqsF&#10;5+ue108vHC8H2qbGW8GXLJdLVFGAkzq59zl5lcvK9njmy1+fhQ94ObNYVGw2a5zTHPZPvDx95nB4&#10;omkuTLHHOkNIPZlbkBVrFI5qsWKtDN572v6VEC/0Q08ImpQ03uX4PMPbgirbiZQdi1GKPLcslzll&#10;ZcFaBlXQdJG+6ZjGSOErbjc33N7ds1xtyMsKlzuSgWZqaQdhjQ3TRN/WPF1rQfQAACAASURBVL5/&#10;z5+/f+KP339hmnp+/uk7fvjhJ7x1fPzwgZfnJ6w13Gw3ggdqL/StrO6vZ8gLhTIDkYl+SMRzL3/3&#10;foFzBbvdmuulA3ryIqMsc9bLipvbJevtmizLybIZEqsNwxDYH058/vLI5y9PfPnyxDCKzg9l5yyE&#10;osgLFsuSVZVRVVKW2m63jOPA0+MTMQzfMBcQsUYKGzGK+zvLHZmvcCaSeSdMz7Zn6Fuci5TVgiwv&#10;5CacAmkYGEdpsk5hZBzlBujyTILNUS5AhBGbIqOOwssz0r5XTs9YFPEMT0l4fM4IuNxYS1aW7O5v&#10;uHvzhs1uS57nsnJPCRVAJVmBWm3IjEXbRDLy8hfYr1hWUjSkKGH9LCtIyTFOiubcc6kv/P7+d/7n&#10;//oPPn/8i3FomWKHNrKWSSqQVITZi4wCM7fJQ5oYph7VKYa+BRVIDIQ4EMJESEHKKOrrZtdilZED&#10;S0BWP2OAOIm3WWti8uT5kjdvvueHH36gqip5QHhHluWCZnHyElHzNlbPtomYovAJZ6i1TM++GlRk&#10;2hGtWETqyxVSJM9zVouvl9KFeLCRRvIQAofjmaYZCAGcK/CZJqGYhpHD8cTpfJFn0TxJNcbjXEEq&#10;RrQJpDgIAzPJYc4BOhP8xNd5tTaC/xkJpDERRsnwGWNR2hBVImn578Y0h+d1IqJR2s3ua2lOa8I3&#10;1E5KcviKQX6FIBNZpWUqGxNMUZRgovmZYeBRsrnx6yRynkio+e9cIeB7mUILrLjvB8ngac3lciLT&#10;lrIs2JRrdostOiYBgecCD9ZO04xX+r6l62XyltKIUQGrZSUuyQOFsgadOYqqJK9K1itRiv58/yO3&#10;xQ1+coQhMvWJuu3p+oa//vyLP37/ncPpSLkoub974G8//423796hjOJaX0FrcWIfDsKGuxyoZ7Yv&#10;c7P+eq3RWpSyi7KaV32S404xUJae3FvatkDbQFEIckcarIFxFDnCcX/keDxzuUh8I8aI946qkulp&#10;XuQoPU+xjLyIjdVUy4qb21tubm7YrLc0Xc/ryx59rklRkecFy0XFarHg/mHNzWZNNhm+/PmR978/&#10;8fsvj7w+XembQHCKLPdUm4LlOqdcGlabjN3dkpvdkpX3lF5KnJnPGYZxhnm/MIXEP3/5lX/++guf&#10;Hh9pugFjnUw/50uH8HcF/mytETNQ5imKnNxnLKolZV6yWe7Yrm6o8goVLQS5OL1cZhtL09H3Ur4o&#10;ipL1ZiPSg6KUmEGW8/nzR95/+EjX1DRNQ0iRrCgwVrKyWmtSIRe5InM4nXj77g1///sP/OM//ch2&#10;WzEMF6YxzQf9BUl56qan6QbBQ7U9IYhD3ltHcxWPttZaJnjVgqqspBxiLdeLgL3TBNZqiqzAO8vN&#10;bsd2uZg5r2CU5KttWaFVpKlrTpc9j/uJz09nvnz+zOl8+ubstsYQk0YZh3GyvnWZI3MelznKosDn&#10;js12LRcs7fDOYZ1sbowxaBTX60XIEN/oCpJnMUbiOfW1JoZZVWoswzBwPJ84nU90XcfLyyvGGJbL&#10;JUVRikrVyFRwtVry/c/fUZUlwzBxPZ3p2pa265jCRCKJkERrjLW43JEV2TdsmdGe/dMFmwx32xve&#10;vHlApchiKfzRYRy4XoTd6K0jy/+Pg2NdX749pBaLipubHbe3t9zd3WEUNE2D957z+cSXx7Ow3qyd&#10;oakJ4yy//PofEvzvBlmfrJegHApPTPA//uf/lsbt5chPP33Pjz/9yNt3D7TthePphefXz1y7i1gU&#10;8oIpOGLMiMlCEqOHRmO0ZupGPvz+F7///iegubu/4WazwXtL0104Hl45n/YMQ43WCeslC2CtZ73a&#10;YGz+/1P1XkuSJFm23VJi3MxJsCRV1T09dwbA//8B5H4DRIBGkyKdmREezo0TVcXDscy+KJF8Kimp&#10;lHAPM9Vz9l4L7zTb/TNZWlKVOX986Rj6jjkoYhMRZRuyRMb61mRoMnAR3slLKskL4jzHKc8wTlz7&#10;HocisSmP2y3PD8+87J+pyg02iumGgb6dGN1EO/c0U8elufLl7ZW3r1f+9dcT90tL1zU8P++pypKq&#10;LGnbhsPbV1TwPOy3LEXO4XDgfrtjtRx6lQokWUY/T0xjj549aUixUSbAVpOw2Vp+/tkwT57NZsvj&#10;85Zqm5MXEUkWk2YZyhjmyXE9XTidLrwdTrwdjpzON4ZhpCy3ZFXJtCwsbiHNc7bbLbtdycvThiSW&#10;zGUIgabumcaOyAr/b3FuRViIlsoYS5rGsgbyE25s8PPINC3M84y1MUUpXlFjIu5NzTRPjJOAfb2X&#10;ILi0HD2ZtVgDKpLsiVlElTbPEEcQryWAKE6w1uKCICu8gyikJBTEUU6SZVT7DU8fX3j++EKxqcTH&#10;Ok1oJAamFwfOoV1Ae4dawCgr7/rg8XNg8guzNizOsDiLmxSny53Xw4m34zvH8zun65FbfaLvR6bx&#10;jjEOEykpXwQvDxarCbNDBQRDhDi65yAPIMlDLgQlt0rvPf/rP0pBMGEtEq0r5nWCFRkt630Xo3VC&#10;We74/PkX/uMv/4UxmqapMcast8x/5+1YD3k+rIck5QlabBKE8GPNqdaJpFw8pSVPCEQmokgyiiz/&#10;wchTK3dONMELbT9wvTV0wwjasN3tfzxUv3z5wuHwLhmw3ZaiKAWoaxTjYBh6JXaXZf1/K0OwMj1J&#10;InGd2xUjdL/fcFOPWy0uxlhslAPi0FUIamjxQmyAFfa9/nDlI5/xYRFOrPoeppCJq5hXvk8sw6op&#10;CzgVUHY9pK7lCBf8DzWmXsHT6w+aeRxxVlbUi5PjZRRbnHcYaxjHiLZt2OQluU0FMK48WZbx+PhA&#10;miYMQ4eONP6+0LRSRhyGDu9E3amUR9u1yGMMOo6J0pSsLNjtd/z08Wf+8tN/8mnzgXSOcLcFN428&#10;fjnw9fLGMHYc3t5o+5b94wMfPrzw+eNnGQBoqOsb4zSyuEA/CRYJhHeZxCnbEjrdMS8Lt9uNZREk&#10;V57nwt2NLXFsCX7BuxSX5xgT0EYyevM4EMcJYfHcbzWn45X77U5dNyzLgkKRpil5nlGWIl4YxpFL&#10;XdP2PUYpdpstSRqzf9zz9PQkmlVjcS6Q2JiQBeIooSw37Ld7NmXFQ5oxX3r+OB74drjy7XDlfO3x&#10;Jqb4uCEvKjZlyeN+w9O+4mGbsatSNkVCmlpCCPTjwO3e0rZn7vea8+XKta4Zxpnj8cit7cBabIpg&#10;WrRcRGykZIIVhZWpmZBmsiGpig1pklGVW7bllofqkdik3C4Nh9d32nuL0tCOF1wY0VqT57JZ2G63&#10;PDzu2WwqPry8kKYZ5/OZw+HE3//+D5q6XqNsEMcbjA3y/DKSB811QrUOc/6P//0v/PzTC2WRMPQN&#10;w9DIJs5aJue43W68H2+0bU8IgWleZFXuA8Mow6kkSdjtdux2O5I4ZlkWurbFE2j6EYy8Z2KdESnI&#10;vh/0jEDl3TwyjR3zNDAOLff7leP7gfOl5e0yc61nxr7DWEueSUwriqSgtylLkkwO9mmWSNkzSciz&#10;jCi2lGUqjm2vhLARx4CS/sU40nftOh2Uz3qeJ/q+I6x8yGlaVqOUGIpu9zvvx3eapiGEQFGUMt0u&#10;ih8xIWMMWZIRGUtYHKf3d263O+f3E0PfQfAUWUqZZ6Dt+p0oSbMcY61kdZXCKMPt0BInOZ+eXvjp&#10;42fq+obSDuUDLIvks1XA6kAkj0A5ON7rGgU8PT3x9Cy6oyzN5CE1Tdgo4nK5MI49CoUNnmEU68gy&#10;T2irxJ08jPigKMs9m+0HUAm//f6Nv/4/f+P1VfIleuWaTVPH7X5innoCCz5MWAORjSnLjKoq2G5K&#10;ttWWMiswXjH2E2M30NUtp+OR+nbn8+ef+a///B84N9E0d97evvF+fGOaRlGPKYNzC1meUZQbdtsn&#10;CAYfLI+PT0Q2ZepvZJHGjwFvDFGcU5SpaPF0hHOa27UnjqzAWLMNcZYxuMD9euPSXFGJ5fnlhT//&#10;9Cc+PX+kTEvCHKjvHV13JijN5Xbjy/s3DpcTzdTTTgL2Pr/faI8DRVqy3eakaUTdXDmdDqRxJOUS&#10;tzAvUi7QxmOMHNqTNCHNYybX03QN89ST5Rk2SoiiRBAS44Bzmg+fPpBnJVmakmYxUazXMpBmGHr6&#10;ceBwOPH7b//i2+s7TTMwLR6lLGUlPMgojkmBJMvY7XYUVUGaGIrCQJi5Xs8cj++cjieGoZewbhyt&#10;7uaFJCkFHp5l0toD3OhZes849IyTYKDyPKfIZfU0TgNd3zGMA9Mi4Fih5sthdFkmpnEkTiKSWGOs&#10;wYSIzCh0GlNlkOW5RAoSYa0ti2OcJlnJBIt1ArdN8pzN457d0wNJLmtUt8wEBIJtVggreFRw4AJ4&#10;jdYWs+oz53mhm0fGqWMYFe+nhr///V9c7h3Xu0Cpu6FhcSM6Ev/2PA2oNKyrToc2ciNVRqGCNO5Q&#10;3xu54NTMsoBRStbbP6Jyal2TSrBdKTl4WCvFJa3sioxZ9XgoQjCgLXlRsts/sNlsmecJaNdQtOAq&#10;nHM/HlqiHJPPAWvkYLiWQmQN+x0tI5NJBeuUcYPVmrIo2ZQbTGS5Dy0zgWpXYW3EMAyEcGEc7/T9&#10;IM8nLS9Ft0LB3TIDyDQqTQFFbC1DHNFacSK72cvyWFvwmjTOyPNC3NSRZpoGhn6kVSOLd3hlybKM&#10;otgSghHryGRYlDTGXZik8bxOrJ0PuODAe4EHa7GshBDwyq/TScAotDGgDd5/X+sbtIrBGIIOPz6z&#10;72Y/WUTKtNoHWMYgDl0fcDiUDlhr5HuhFcsy0/dSeFGzp783uHHm548/Mc8j8zxStze8DlxvF+rm&#10;xuV65nQ50fUty/fPVq+/P1EkBbA8JyskpvTLz7/wy+efyV1G99oxNQtuhnN343q4Myw9wTken1/4&#10;6dMnnh/FGRx8YJ5H2q7ldqvFgtUPzIsjii1FXpLnGeMwopTmfLlS17VsmRIB5keJXX+2fuV7DgLB&#10;HgayXL7P3yULQzdyOh55ezuKf3uc1kORXER3uw1pljKOPfd7K/gwFJu8IM0yik0hEa0kJiyOuu4Y&#10;mg7tA9u85PHhmeenZ8q8wgbN/XDi9PrG8XyhGSeyKOLnn0uSoiQrN/zy5z/zuN+zK0q2eUZpIyI8&#10;yzDQdx2ne8Pr+ci311cu16soSoeObhyY3ULbd0zBkxQFZplBK2wsVpgo0qRxIEk02eoVLquK3XZP&#10;VW5J4owy3xCbGGbN7Xznt79/4bd//M4yejbbgqSQzUK12ZBlKUkc8/DwwG63w0aGrh04HI58+fKV&#10;b99eabuefpowiCd8mBqixJDmCdYqIYBkGZ8/f+Tnn3/iP/70gTSNmaeeceoI61T4dr3y9n7idGkZ&#10;Ji+CEK3puvYHBcI5z+PjIw+Pj3x4eaEsC/p+4P39nev1yjSOMhjKUrI0ZpNE5Gkk702EjTrPM13b&#10;cL2cOJ2PnM8nrtezWGzmALpCoYlTUZvaWCZrRZFTFDn7h73ofPOUJJHuheSM4zWXrfFONhPWWqHT&#10;jKNwZLuWYZALjehcA+MwMI4jAS/bIBsxzTPjUNN0Lfd7zdD3kisuCh4fHn4MApyTbV0UyTv1dr3S&#10;tzX32522bXBenlVWG9I8lW1BkpMVBZvNTv67AMuyTuXHicTG7Ld7fv78Ex8/fCCJDP1Q/yhTFnlG&#10;wGFWIPqPg+Nf/vMvADw8PLDdbsVmMs+yG19k3Kn1v1fat9uFt9dX7vc71lqyLCZOraB78o0APCON&#10;tQnGaE7Hd7q2wVpNWWRoFTifj0SRI7IK50aB01oBtm6qDWmSYJUW6fg8UTc9yoMOEcZoPn78yG6z&#10;Y7vdk8QR//znb5wvMsmZpg4bW6I0IbIGbSBNJQ8RxQlZVmFNitERt+uVy/lIrDxYRZwm2FgR2wi8&#10;Zpo8LmjKzQNpuiNNtwQi7oOjH2eWJSGtnnn6uOXnnz/z8vQCs5e1wr1j6mUK+/b6TjdNHG8X3q8X&#10;2mliwjP7BaUiygI2RcLT0wObTUmWWpZlwBlHYKHt7gxTzTJPDP2ATRVZmmJ0oB1qJjdwu99XlZnB&#10;2glrFqLIyeo8qX4AcbMsI0ksi5sYhp6pGTi8v3I8nzkcjlwvNfMS0Fqad8bEZFlOmiQUVbXmLARc&#10;3rY1btGM3Ux9v3C5XNaG1yS/XJHctGIrXLL9w47Pnz+RRgnXq2QwlrHHOSmsxElOnKTEScK8zOtL&#10;ZqRuO6ZlkXW587jFM63FGbcsRFqhvMWEAE5+gcu05Gmfk+UZWZZjo4goTsQIgjhYF+dZpoWxGwhB&#10;kRQZm/2WNEvAi2kEBZE22DXULIfGfwe1VdCEASYc4zxwvd04HM8cz3fuzUTdzJzPLddbR9OPgrFR&#10;kmVU00KwI9aCNgEfJkKY1/C0HExFMSZNuuDBai1atLDggkw5g/fSFFarWUfOo2uVVxEwWJsS6ZQw&#10;B8Zpxk0ehWUJEtLf75/YbLbroVCau1rLtDAE4XkB68PTrqUdj/Yawqpss8IVmydB1mjUjxD348Mj&#10;iU24X280TUccJVSbDcs6YYjjlKIoyNIcgrTzh2HgdDpxu92wVr6PVVWx226Jo4giSwW2vwSs0sxZ&#10;QpGn60o9kuZnEM7kphRH8Laq8H7idDwQ2RSlGsZZHu77xydeXn7G2pS67Tie37nVEXY0DHMLZkWQ&#10;eMe8TCwrq81EMdpqXHDMswCz0d9L1AFlkYnqEmT9pSWvPU4zystnzArU994TFnk2ZlmGQjPaiHFc&#10;FYoa4lTKgmH9vKdloh1a7vWV2YwYpwmTo8oL3DLL52IC5+uF8+3M5Xbh/fRO2wvCw+PXDUZCFOfY&#10;OCUtSortlnKz5fPHz3z68InH/TPLZabvLszdxDwt3O8td9+iY8WnT5/4y59+pioyIqMZpwEF9H3P&#10;+/HI9SI6ymFc0CYiL3KSIHQAFRSxFWLG4j3VZsNPP//E558+obWiq2vquqa+XbjfLszjRBRp8Bqr&#10;NQZFfbvxfjhzuVzpu15e0IHVzTsTxzG73R4bCXrOuYUsyUSlud2yf3yg2pY47zmdTxwOB67XG0Zb&#10;dps9P3/+hf/401/YlBvOpwu//+13zt9OKKfYFY/sdhqdRRQPFU+fRMn69PREmqQoB3M3sbQt9a3l&#10;cjhzeD/zx/HE19OJ8+3C7BbR/C2TAN+DIygpY6RxJHEYo+RgUxaUeUqZrvieTCgYWZaTJJmgpxa4&#10;nWqu5zuX9xuX043r+42u6SnTisSmVEWMiheenl7kEjsMorqrtlxvF37/9Te+fv3Kt9dX2r79AcoP&#10;GvI4oiwzyjLCRgvWwtPDM58+fuLl+ZmH/ZYsNUxTSz/0OCfP7Mv1zOHtjfP1xrgowKwDpYl5njHG&#10;sN9vqaqSx8dHyrKiyDL8OrHz3qG15A+rNKLKY6osJk8MiTUE57jdrhzPV769HrjXNbf7laaVS5Ks&#10;cBKIDUVWQZCLSRzHlGXOZrOhqmQdvt1tSBIZgBgjz0JgjQmAWxzjMDHP048Ldd8LEm+eJdvY9x11&#10;G/3IJUZpggrybKjrVnzqXc84T2hreHh+Ik3Xg6o21HVNCEKo0FqTJAlaa+rblcP1yjQMIizIUoo0&#10;Y7fZkucFRVWSJrnoIqME5zzTtJBFEQZLc2vRQfP0+MSm2mC1YVNtiCy4ZSLKc+LYMk0DU98z9v+L&#10;OebT588oIMsz4iiWD2+ZBW8xjczLRJbn3O83ju8HTqcT4zCIMi0SddpmW8mNm9XRmWcsLhDcRJZF&#10;RNEOrQJZFlHksazjlKcscrZJxsf4mcXNAndOBL/jF8c89Nz7kVhHciuINHGek6UFt8uN+nbndH7j&#10;9e0bbV8zjB0mUqR5SbWryLJkVTDFzJMjzUqKouJ6qXk/fGEaJnRYiHTAptEPJV9TB9K8oto+kpZb&#10;yvKRYQo07ULbtwQiys0jz88vbLYJk7/TtC3n0//N1E1M/YIbF6bRsyyS55tdYF4gIIHlLIlRRuOn&#10;gfb8zqZKeXySgGocWZT2wm1zM5ObSG2EjS2pFvVUFEV4t4h3epqYnWeeHdPcMU2WyFZst5FglZxn&#10;mEa2dkuaxfRDy+n4zuH4xvlypOsbueV2E95Dmmbk2UYO2XECWKHpJzFKwzAM1F3DPI9o5TBqYug7&#10;+tW8E7wX00AswXyjpdGepQlumekXwfMoBPWRbrZrzshgohgfPHXbcr3d6MYJE8Uso6fte8ZxJgSN&#10;thFJJrDwSBuSSFR+38s5ZVmS5wVpmpGkMoG1sagA53mh63varuM6Xblerzw9P/Gw35EWOR5ZmSoF&#10;2hiU+24VkHWZjRR+XlimmaldqK8Nl8uVw/HA8XIRrd8ScMEyjNDUPcvssCteJgRw3hHcAtoRJbKi&#10;DsghwliLshL0d34RfpoUJ+XnpCQPSOBHUcUtayU8SCZZTo0apSxKxQRijMlQSuPmETeNBCxpVvH0&#10;8sLj0yN5lv94MCmtcIvoHZdl+ZG3+96cNnoNjK83aWs0SRzBv8U3UvhYltXaY9ltt9LWW4QbOY4j&#10;XdvRzz2n04lpHOWSksrhtOs6nHNopZiXmaoo+enzT+yfnomjiGlecE54hhQlzkckaUQgYE0sE4fJ&#10;YVTEy+MHdtstKnjaesYvYE1MlubMCyRpyfPLC//9v/03ZfXA5Xrn199+xf/hUQYe8j1ZFePDwvV2&#10;4XK5Ms5Skpn9IvlfVnST1rK6DvJnQcpePii8FuCjcxPLMgl03QjDUWk5YKLFMCXrf2n5mywjiizz&#10;2sz0DrzyP54PGoi1YbEzxhtYAkYpyqLi+emJ/eMWZRSX25lff/+V4+0ENqCMwSDr4iwuiKKcKMmp&#10;yi273SPPHz7w8cNHdtWOKi8ZeikeXK8118udq6+xjwkPTzuenp7Jslyim1aeu839Lsi34IniCDvO&#10;BD8zzRMazdAKAkhW1gk/faqIs5Rqu2G73TKOAgC/nk/cz2fa+oabJ7IkIStLsjTGTQvX85Xj8cz5&#10;fKFbL4JmxR25Fa81DAN13ZBmQncoy4ptsWVbbamqinJToq3ler/SNz23842+H6iKiqf9E//9l//m&#10;affI69c3/vZ//ZV//f6VqYdNtWP38sjHz0/sn0ryKiHJrDSbfctS19yuDce3C6f3O+djzelw5XS5&#10;U0+OepgZlxETGaLIgk6IUkMaKaLUCgFoha8nqSXLkpXoELEvCqpMij5xljGOE4e3d759O3A93ejb&#10;kXlYGPsFNwVim/DnX5552D5SbnLiMoCd2W42AgHIMtI0pa5rfv/tD47Hdy6XK3Xz71yjMYYsy0hz&#10;saWluRyqqrLk5z+98PHDM5Gx9EODUh63iJ+6bVppuR+P3G8147zggkKbCBsZsjxnn8i0b7PZUBQZ&#10;2XpIWhaxO+H9j6KeCo4yMWyKlDQtmWfH+7dvvB0lanW63Dhfb8wu4JVM/k28lvwii9WWbVGRJd+n&#10;0Vu22y15nmKMARXWSJ5s5owRrqz/LlqYZqau43w+r5dbTVmW2DXTPY7jqhX2qGV9rmvNvDhulxuX&#10;25Wuk4a/QPrFmT1NM9M0EXxgU8kmJk0TyZvHMRBo6oZxXCiLipDkOGQLkeYZaZ5TFAVxkmB0LPGy&#10;ZSF4yfKmaYrVjiRK+fDykaoqZVo/DPTj9wuXQ2tPXd9EIDH2TOP074OjjWUC048DTV2Lrug7VgOR&#10;d//6+68yIbpcmeeZoszY7bZsyoo4jkisJstSwGJsShQp7rcLXX2iKiLKcgN+IY4Njw8bPj7teXrY&#10;kaVWYMhFIgF0hNm3LAthmUX3g8EHRZ4VxMbQNDfeX08cDkfqm2TfpmUSjpw2xFlGXu3YbB9IswSl&#10;NXEUM/YDWb7FmIjr9cbf//E33DizqQxl1KKRG/TYO0yUkGd7NpsXTJxxOteMM6BlKrHbv5BkJYtz&#10;nK53mvoV73rmaSG4gFUC8FSxAS03NJ3E5JsdUV7htSFoxThOTEC8q8hTQxKLVaLrau73BWOliuDx&#10;jLO0ysrNhrIsCSHwfjxwvtcrysgxz0F8kw1ovQFdQTDU9yNV1ZJmKUuY+fLlD94Pb/Rr3qPra3H9&#10;RilxUVKWW4pKmlo2SnGetQXq5ec9DXTdnXHs8PPEPHXyklwPNCaWrEdkDZE1mBUZMo8jl9O42ici&#10;NptSbqHDxDxOtH3L4uV2NTvHEoKwEjdblG1xAQIjwa++8Swnzwp21RarzMpCy6mKgrIoSdNcVgrG&#10;ivu8bbnf79zqO/e6oe06bKz55Zdf2O62ZIX42pd5lqKLtUQqIjJmZe8JsHkYB87HI+/fDry/njl8&#10;O7PMjtnNkhsEhsmvK3bHOAdC0ERWo62S1ZoTV+wqrRKETZCCgtFrfi4EghN0gwlr4STw//v3BNY1&#10;eVgRKtKK0UqYjNYI3NrqlDSpSKKU2Ez0esSamMcPH/mP//4vfvr5M2meSHEDTxxbnFaMozT9lJL1&#10;tncOJ1durDEobeSwqxTKy3NDI6H94CRRSfCiCAWSOEEl0hIep1Ee4m7EjRMdLcEJ/sEtM94vDEOP&#10;DkgYfOWz4hdwikRrWdfjUSph8QGtHaHaElvLNC2M/UxkUh4enoi0ob5euV8ahnYEB1maCdjdSNuw&#10;KAseHvZoEwv771aRFZYPHx94eNkyu5Hf//iNeZmYLiMhKFzQMi3SYspSK35DWi16Pdx7lLZYEwEG&#10;5WRqbayUZhxelGHaYBCY/fe1k9UaH0DFisRkmNgI1mYeaMaFxQuSapgHImWxxuJw3Job4zwRtKeb&#10;Wy71hfPtQj92TG4i4NER2DgnTguytCRLpMn+8PTM48szD09PlEmBH2f6pmfsZ+panOOv3w6MieNp&#10;8yQMzqygLEvSxJBYxTIPNHePdxPeCXd1niVa4pxcgiL73ayjydKcarslzqQ9Wtc1h0NH19Z0Tc3Y&#10;tuCFsJEmCbGNUCiauuHb168cDke6tsetLNi8kM3SjPBC27Yjju8ovSHPC7abPY+bB/I4W01LgbqW&#10;JvbleqPreslZZjlGGS7HM+9fDvz299/49R+/ca97iHJ8VvJkLdmmsAXgigAAIABJREFUYrupiNRE&#10;fz5z7W7M40jb9byfbnx7v3K8dDTdQjcs9KPH2HyNYuREiSWKDSbSJEVMWeXkpWDVtA7EsSHPE/I8&#10;IU2ELrLNSiJlVkVg4Ha/8e2Pb/zjn79xu9xQWLI4J08LqocdH58+8POnn9hVe5T1BDvSDFd2W9n0&#10;3W93ju/vnM9nLhdppIt9a2aeF5QxZHnJbr8nL1OS1LPdF1RlSZnnpGnMMLQMQWG1ZZln2rbnfmto&#10;up6u67nXA00z0U8zSZ6RpRHVtmS/3bKpSvIsJU1irDXg/YoGkot8licUZb7yUyEKjmUcOLwdeD28&#10;83o4cb7U1E1PP85om6BtLKWVRPi7RVFQVBVllhEryJJIeKH77Y+Dn3eOeZmZxgFtpOT3XcrRdo0Q&#10;ALzHoIijlD/9sidK7Or9HlBGkRZySJ0WR9f2XG83mraj60amcWRxjmVZp6frmvv75Zz1WbrfP/Lp&#10;82fKPP/hBL9cLvStWF7SOMbm62VVBylGlYW8b91CP8w0fYebV51iFK98zsA0ztRdizochMGNYxx7&#10;vB/F061XNJOf8Ytf+ZPrwfH7Cqrve+ZxxBhLHFnGceDt7XX9Eh2Joog8TXl8eqSqCvI8J4lijNEk&#10;caDKC4ZJFGdjN3I6fMMtDT993Av7KYkpMqHhp5HBzyNYiJII7cVco1DyF51m/OLkwboyf8dp4Hw/&#10;8eXLV16/vtM1krlUxqCsxsQxUZJQVhXV5oly+0CSCKMyiVLSdMJozf165XB453q5MHYdl/NAHrVE&#10;1rPM4Lxiu9uidMU8WdpuYhgDOoopig2bzYYoMtT3M2+Hd67XI48PhXzhU0vX9RAUaVaglKEfRu63&#10;mul729XIZC14zxwCVkO2yfFOsAhtG2g7aRkWZUlZyPp2nCewlmK75/nlA9M0cLhcafqJcfIrxsQw&#10;9z19s5DcBpJMIM2ny43j+cTkBso843Q6sCwzaSLqIvxCmmVU5YYs3xDHOdok6KCYp5GuG2SqOU9M&#10;y8gwdCsrcBbu3OJX8LMmSaVxVlXyAsrzXEwrRjFPE+PY47yF4FnmhaZpuN87+m6gH2UUHidS2ImT&#10;hCgVx6Y2hjjJQIvJoNxs2GwEKyGOT5lYZLG8UILzoh283Ljfaq7XK8fziaZt0SZiu9vy9PjE/mnH&#10;y8dHgY0HcG6RWz8ImmlYmPxI07QMbcc8TtR1zevrK69fv9HVA7GJ8c4LAiZ4Zh8YF884eWanUIgK&#10;UWlDUB6tZ6yeUHpmUTMeJ0YBbWUdxYp6MRqFNLr1ahkRtIYRXR6CdVFarVMuefkFpdE6wtiY2CZE&#10;OiW2GeVmz6bYsVSeaVjIsoJf/vwn/vxff1mzgqKqcm4R4D1qXdGYVQEoh0jJ+WmUksOj1lqYr9O0&#10;WlAMVhvmxXE5n3n9+rpmoheCD0RWDmjWRigLZS5FmXma6LqWaZpoGplSJXFElqR8/PiRx4cHYmPx&#10;q8M6zwqUgn4ZWOZenLtzj/OynjU6Io0KYisrn6EfpKU5z8Q2wuQFSRCsxuwVPswMY888jySJ4elp&#10;j+dnZteRlxFZamEciKJAHAWs8fgF5PURSW5UKQjrRQC1ttsla2lNhDExKIsSHhCzm+nHHq/C2lQX&#10;nJF3nmkZ8coKYH0RqHOUxigj2cFpWmQVbpQoGN2MV0Hak7EcmoIOjPOIaxZutRwkTWSIk4iJBR1Z&#10;ojgljgrSZMO+2vP0+MKHDx9kCr0pCCjmYaJVDXMfGOeJbhxo+p6gteQ9F4kFJElCVWZoFq59zarR&#10;kXXdvaa59wzdLPnz9cWntfTGvZNIxDBP9NNA368Gn2UC54iUoqwqtmVBkcQoAtfziS+vX/n27Rt1&#10;3RCCwtpEGvVBpvLfQfVay580zXl6epEJeFwyDxOXy5Xj9cTpeuZ8PVG3HR7N7AJ12/Hrb3/w97/+&#10;SnNt6O4tfnJ4LAszoa35ejyQpJqmzvBjQ306UN/OTONAP4xcm45rN9Iv4EyMilKSNGOT74isPB90&#10;pMS8lERs9iX7hx1pJmKIONLkWUqexhgrcbJ5nFBLoG7vNE1D07W8v594/dcX5n6gKgp22wd22z2P&#10;+0eeH5542D2yKUoiG8nFISnYh4Iiz6jvd07nE6/fXoWBuCx0XYd3TqDz0YI2lqyoKDc7siJhnGsW&#10;p3HBsjhFN8wM/Yx3jjhKWKaZpulp6lba99PEMMw4rzFRSrHZsNtteXzas99uyNIYjSc4x7JMBCfF&#10;JmM1kTJ4Jfnt74eu0/nM6f3IH1++8f5+ohsmUBHaRGIxi1PiNCMtCtI8X41oOUVVUmYJiQ1EBoFe&#10;m4AK36UEHqUcaWyY3EJ9v/H2/s71fGZ2jm0lYPqff/7zD5lH0915e3tlmmTdnpUZ1hqG253L5cLX&#10;1zdut5ppvRAqa+T5abScDRYp87BubJRSdF1H13VMw8D9fl/xWx0qQL4VtJKNRPnajz0LgWYQrNK9&#10;7TgcDjRNh3NBTGY2pso3Uoy532n7luQoeU0hnixY7UW0oUAb4QdbG69N8PXgqGWvRZ7nDFrz/v7O&#10;13/9zuVyQSnJ2WRZxn6/5/FxT5HnKAR7oozkmqo0AucYmpp+GCWY70d2lTTQPrw8U1UVcWSo6zu3&#10;05k2eOKXZ3a7Ch1ZpmVmmma8d8Q2konBIOR3AhyPZ96+vnG/16I+3BYoFNPsRAWVZGRFSVVuqXbP&#10;bHbPxHFK8GJFmeeey/Gdf/z9N7788YVlklXR+f6O1R1FkRDZHKVjotFwuy10Q8viICtyjIpwy8zx&#10;8Cq5IO8xxvL5+YHHx0eqqqTrJ9rmlWlZiFKFC55b33JpappaIN1aGdGqRQlZpNBRCm5hmBemoUet&#10;4VWllGSOknzNmnqh4Q+eSz0wjgPdGAhaFFFxHKNCzDTWDH1L0yw0zUyWy4vheHpl+vVXqjJDqUBV&#10;FcRpgg8L+20pJoG0wNqUeVZ0bU/XXehHUUeO0yjtMY0orIKsULXWqFh8pFFk2VQVD/sdu92G7XZD&#10;tuYFIdAT5CXgPU1T8/b2xrdv7/S9MC2VUaRZSqkNNgWLkhV/P6CNYb/fE8WZgKnLDXkuv7BLkElY&#10;P880146h7blfr9wvN7pabofCFIypNhuenp758PEjj89PJFkikGWtBBKuxYLQN50cFruBpm45nc5c&#10;bzfGcWIYB+q2FWTM7BhVhzYKlDSqh3liXByzh4CVxqo8DokUmMhj9YxaZmHpKU9iI0xk8HiUlsOA&#10;wqwPMSm3yMnWY5UcHJWHBTnkGSNNS7cyG7URI0eS5CRRTpqUbHcP7LdP6GAITlOUFR8/vVBWhejK&#10;PGirhc3oJfemlF5X1WsZxkvrRRkgiIYsGDk4YuRGm0SC5hh6x/v7gb/+9a+0bfcD6B5CWGMEqagx&#10;U3l4uuDEFmPlBp0kUpTaVBVFnpJYs5ISQQeHmwfGZaZtbtzbG017Z17W1U8sFidr5BnQtg3LMGKN&#10;4vFhS2S2eBaa4Y6+w+QCcWIIfmJxI3Gc8vy8I84819uBW/3O8XKl7W6cL0emucYYh1okQ5naDG2+&#10;/27IxFqpgLay8UiihMgII1UrOdSiNbexYXAj2mm0U6zzRsIi5QBjjCBAokguJt4zTSN6tbkkOmVe&#10;Cz79NJJGI7mbSYMjKFnbB63Q1qCswiOGJR0ZiiTFxAnGJuRpxabc8/TwwqfnT7w8PFNVBc57+nVC&#10;uJgZlCVKYmyawMqTFPuN5HCHYcQoB36irWv6rqVrG+r7jbZumUe3no4NbnLMdpJ1ZpDIza2pmUNg&#10;dsKyUwrS2AqAPEvZljl5krCMA7fLmd9/+4Nvr9+4Nw0hQJpkonI1sRzO0QJILku2uy0PT6sq90He&#10;Zcvgud9bjtcrf3z5yuv7gVtzA2PIi4JpnLnVHX56Z+kdYXZop0h0jIk0i1+4NheWfw3U9wtVGhPm&#10;kbG9SxwkCEh79h4VpRRlis0yojwliTMeqwfyOMXGcvHXRmMjQ14VVJtCANQ4otXyYwJMdcf9euN2&#10;u9G3vRTuuo5pmRnHmTgyfP70wm635/HhiaIo2G137LZbudBNLcss0YEklua1CvD3v73xrz9+ExD6&#10;NFA3LW5xmCgiNRYf1A9+77I4+nFhnGCYWs6Xgf1mw6ePCVkc07YD01jTNZ1EqMaZbhjphwmPpqp2&#10;7B/3lLuCzbZku9uQxjHBO8Z5FLKEkgKgNIFlRdy2HefzlfP1Stv2HL4daZqOphsklmIS0iSnWNmz&#10;2lrKspJSZlWSJDFGC7oospAlWqJzgGJmmQPGy+RPA23X0vU9TV3jppFNVbLZbPjw4QP7/SPOaZq2&#10;53L5wvH0Tte3mEhTVQUeeD288/X1lT9++4PT+QZoongt+g0jeZEJjzogIPf1TBYZ2dS1bcu3b98I&#10;TmQORVEILs2LuefWdizOUbcN59uZYeyY/EzXd9zbmrZtGfoJrSNiE2G0FNKyOGcaJ5QOxLNEDSBg&#10;VgNa8BppYoJJE+Ik/f/jeL4jJL5+/co///lPLpczfpnFIJGlZFnKz//jP9ew5qobWycLcRyTRBHz&#10;KDf5oe/QxpKkCc9PG4ouxjnP00PFMk80956+abEGUSsVObGxKGUYloFlnNEa0jxDAV3TcjqfuJyk&#10;eNHWHdbG5OuXIgSIAhS7LUlekCYFSbZhs32k2jwS2ZR5Fir76Xzk13/8zt/+9ivv70eSWBFFGhNZ&#10;5mBYopQk3aFVyuRTzrdJSgtauHzTvBCNPVpLPqvIEsoiI4oK2tvA1COu6XqSdmQ/0Y09h+M7x+MR&#10;7+VwsKkKNnmB1ZHcxpdAc59lfbNIJnJ2Hq0tdd3T9uLxDGiUMdzaha9vF2lojTNJsZO1hY2JTIY2&#10;Ff3wRtc5zteGjZOMRpLlaO2Ylpk0EadmlMREVrOvKgnresU0TnTtzL1uud9bhnFi9p5pHgnKEyWW&#10;ONFYK+vLSEckRY61EVVV8fCwE0ZfrNFKjBB91zBNI13fsMzTinjxK2w44FAos+Yos4y82lJtK/Ki&#10;wK6B4KKsqKodcSz52b4faZqabhppho6mbWnvLVPb4+cFHQLaKyITsXvci8t2u2W3f2C721KWlViT&#10;jMY7JTfYcaGrG06v75wOJwHPjqLP7PuBxQt6ZnaG2VkcMVNYGPuaokxI0gSrLNoshGERZVtYZBJl&#10;jBwiUkOeW6wOjJOCLrA44T9GViCzaNayy8q9dF50jovDu/BjtaeVlwerVnJIQVzRWltMlBDFKWma&#10;UxU7ymLH4+MTu+oRQwxBr1ywiLZr0EYyYcasIG8vE7OwKgT99xWKClj9b3zEPM3fsYMYxJTjjWTK&#10;xmFkGEacc2swXJyzXd/T9T3DOKC0J4rk0D0vC8rIwdEHj9Kaqip5eXpCecfUtmLicgtGaVkDhYVL&#10;c+V8PdH2DZ4FYw1JmlHkGyKzMA+BsZ8wQVGuv7dZGokVqochSLMzimBxA217YxhapnlcESlH3k9f&#10;uDcnhrGhG2qWuQUcSiXkacGm2qINDGPDPAstQilHnIg9J0tzjLJrZEHYtMM00U6dtOKtFJFMWKcO&#10;GvF7zzPKyxQelBTCJk+cJSRFgo4Vzi3iAw7y0r23Ncu4UMQ5RhsxtSSWW3ujnwaU1aRJSpSl6Cgj&#10;iUv21Z6X/TMfHp552j1RpgXaKbp+YJ4nTJyQxDE2Lnh4fqa5z7TTzLm9MPSjZLwvF/wyYJiwRhSG&#10;l9OR4/FIfW8F3xLFRObfjFNZywfmxTONE4NbmJwcbNM0wUbCsPvw/MS2yIg0TF3H6fjOr//4B19f&#10;v9L3vWwqooQ0ycjzkiTNBbqfJGy3W55eXnh6emSzFeQOBO73lsvpyuFdijDn+5267xmcI00S0rKi&#10;LAr6tuN2uqOYxOw0rlArK6W5aR64XQeGtiW2sdAPgkzWlRZzTl6k7PY7tvsNRZmR5glpGrPJc/Io&#10;JYpjORwpIRN858123UDftlzrhr7tmNqBaegZ+5Fx6EWPicMYoQLsNhtsHJMXOUVZkmUZcRKTZzE2&#10;EcYtepTctPEELJdLS1s3XK8XaQ1rxTIvWCWqRRtFggGKImbnCSDGsEXKo0pbnILWKprGM9mJrhmY&#10;55Gxm8T9PkygDXm+odhseXh4ZLPbEOeWJBNjlQ+eZR4JbiYxhmT12cuFpKWuG95PZ15fDzL9u3W0&#10;QwCVkCQleZFgtCVNMva7PQ8P8txPU+EMJ7EVKZSSDacxARsF/Jrjdi7gneT41hQQznnSJGa7+UnK&#10;e1mG946maXl7fePLlwPTItuWYRrwYcHGhmEacKcj7+/vXC4Xztc7bd+jlCFFk6YZWZxQFgXOz4zD&#10;IFIGL5zb/WYr27pIzlysw7rz6YTzXmJAQdH0E3Xbcr6duTc1sxf5w+JnJr/82AalcUmeZljl0cuI&#10;iROIVg7od/yQVkSJJU8ijFFyYYliqjwXjmSe//vg+D//5/8JQNu0DGOPtYZq9WQ+rbX8D88v68i0&#10;YZ7dynKM5OUWPOM40bbCHYqsJiwjeRyTxxFN3zEMNff7nb7tyJKMTx9f2O8eMFozT7KqU0HJys8v&#10;67Sr5e3bK6+vr9zuN+ZZmpebzZY0FVd1HMdkeUn1+CxsxSjHRgVV+cB290JkEoZh4Ld//so///Y7&#10;//z7b7Rtt/79Icti8uoT7dRj04Qie6DI9sQmx88Cow1+BhSJtZR5TJKYFdS8MDZX6qXhfPFMi2Z0&#10;EwsepxzT+5Fu6Gj7msv1JLDY50d++vCJIk3p2476cmXohO4+DBPeTxg7iiEnSll8K1m4ADaKiVOh&#10;2LPyospyR5zElKXcXotsR33vsOb/5csfX0TKHjzWis81iiCKAvv9RvhuSQKLw08jQzfQtj19vzCM&#10;jmGQRvg0i4pynEeU8SRJQZkVFFVOnmekaUGWbATVZC3WasZx5HptWaaBeZno2kaaWZOUqva7LVme&#10;kmU5u/0DeSVr1SRNqTYFu/2W3W5LWZXYFT0ga1i43WtutxvXa03dtDRjz61vhGkXNKmN2O4qHrd7&#10;dtWGIi3I0nSdyllsFGGsZfELYRqYFsfpfON+bxi7ganrOR9OXA4n/OzQ2jIME8pY0qLCxDG+71jq&#10;gW6YCcqRblJ0DLMaGeaRbu4Z3YILekXfrJDqLKHYWDabWCaGtWbxmjhk8lKOLCYy2Fhu2MFLpnRZ&#10;ZKro1MISZqy2Yk/SM85Ju29ZSxNxFJPmBXGSoXRMlhY8PT2y377wsH8hT0qCt7hFtIDzPOAIpFki&#10;1p15+VHQCW7BI2sLFnHufNcfLt4zDRNKQ5YmPxhlwzBidIc2hmEQ/IaJ5GkdWTEXaGvWLLUXQ5BS&#10;xLFEZMIKEQ9IG9toJQiLYSDRRlY43uO1xruFbu64XA6cryfmtWBgvYCirbZ4G+jakfbeY1D4pQA/&#10;4X3KZpOR56LnnJaGeWzp2quApBfHrb5yuR25NUfq9sw4Nzg/Mk8DMIueK9/yuP8LLy+fQDkulwNN&#10;d1v5jjNJbNltNxS5uMuNsmRpQfBwOJ04XM64WfiXavWEo1brj5LMUhKJf9Yh7lplFFESo7VmXqHj&#10;fgWUz8vCdaipfUORZBil19C9optavHLEWUyUCadR25Sy3PHh5ROfHz7ytNlTpjnKe/pWmrCRiWT7&#10;YeTnH6UR+SYn3+Rcxxtd13F4XRjaG2msWKaOJII8jejahrZu8B6SWBq/WkUQpGEap1YO++OA7wf0&#10;4FAakiiiLHLKMuf56YHH/Q7czO184nw48O1f/+Lb6ytdN8iwwsokiXVCJQemjO1ux8OKdCnKnEDg&#10;cr1wOV84nc+cz5I7G6aRJXjSqiS3G3YPD3z6/JkPLx9YZsfbl1f+9c8/uLyd8cpLrlAJni5BYkfe&#10;e0YPLlhUFKOKQhS6WcLjw4afPj7z4WlLkVuyyJDEkgVV6v+j6r225EiyLMstTLkacwIgWGVV98zq&#10;rn6e//+M6q7KoIkAnBpVrioi83A1kDOxFp4iAjCYu5uK3HvO3lEar4vk/oa+l8/ibuB2beiblu7a&#10;0LeDNO6NJXUJuU0wmQwA0iIjK4QikeSZ5AOVEltI6nDWEOOMspHcrdnD7sz5duJ0vsqzLnoO93uu&#10;R8Pt0mBLxzQtWOdI84LCaOYlMEcv2WaXkOgC5zIpyxlorjMxTFJcKWvhtGpHUUTKqma7P1DVW7Ks&#10;wCQGl2vRCxuFjh5LIpertZAy9D2Xy4WX11fe30+cb4I0u7Ud4+xxxQ7jKsqyYlPX5GlGYi1lIVl3&#10;+SxTqOBZMakSf4seEwVxtngpo4i5ZQWra9ma7Pd70iTFJfIZ1zQ3Xl9feXl55XptUToly0vSokAn&#10;hq5vud6uXG4XrrcrIQSxHyF5fVExipVLsDpSFOv6jrZdM95ENlUl6sjECYpuGDmfTrw+v7D4BWst&#10;4+SZIlyuLbfuJtuqRBN1ZA3DMy4LMQScjpg8IbXCZi2LChWhLLLVciNxMusMWWKlQY6nLEuqoqCu&#10;6v+/Oeb566/8NXnMspztpubh4QOPD488PHygrjZ472nbnmmKaG2xLgWt6MeRZWhh7umnnmWZ0IOs&#10;/Lb7nbzpWcqluRGBartjtzuw3e6wLmMaR4ZRjAlKW6JXtO3I8fzG+9sLx1fxkqZ5gjHIjWq3oSgr&#10;UIo0zSg3e7LyQJ7XpFmJtQVlviNzBfOw0F06Xv584v3phbkfONQ1dpeh4khRWtIyZYwyScrzDXf7&#10;D2zrA2EJnI5nLpcTGs/D456yzBmHjltzlltuhKA0/RI4Xzu6sWMJE8PU03Q3QvRYp9BLpEgyNmW1&#10;NtdnrteG4+nM2DUYJQUav5YhrDXivEwzIgrn5Bu3KCu22y31ZictuiTBOkVZZWRpRlHsOJ8b+ltP&#10;e73StS0K+aEs8hLnIM+0fG3v9rI+blue3l65XTsu5xt9P7N4aeQSZRJkLX+BAsmc4XG358cff2S3&#10;26OsY5oDTdtxvVx4vpy4nC/0XbuiCyLLPK3ZTkWmFcMUiHph9gqXFlS73crZ3LFZVX/OJQDM08T5&#10;cubWtlxOJ07nM0PfE1AywUos95utOK6riqpYD7Z5SeZSEmdJ0wxrRZc3LwtN2/H6/sb1duN6azge&#10;ZaI4DcK18tNMPw/4acG6hKzO2ez2lHXN6D3j+0SSatykmPzE5G+EAIlNMDaglUeFGYMw5kBhlbii&#10;i1xTFIaIZpwUuc9ITYlRBpcIu6uoS5RW9P1A33d4H6RZPM1MdoKIFHYSOXgFv6D8SAyQqpLS7khd&#10;AWgKV3NX3rGr9tRpjtFa1tJekFtBzaSVRelU2o/DgFkvZSHGFXnk8V4uiPM8r0zJKJc+z+rPDczL&#10;zNAPsgmwjhA8fT9Ia3yOoCZhgtlFOJXKoKK0scuyIMTIMAk4V4ohFqsc0zBzOp4Z2lFMEM6hIozz&#10;SLe03IaWbuqJMZA6S4hafnnQzpJY6NQgU+NpZhhS+jkHJ1+L0iVMRqPjAr7Dz4F+GLhc3ng/vnBp&#10;jjT9lXmR1WOIEW0S8nzD/e47/vWn/4sfvv+JEBfe3vecL++MUyd5IaOpypKqrLEqIXEJ22rHMnnG&#10;BvTwFVq7qgfFicziRVOoQRlHUJrgBXi/eL8i0yaWuKDyKCzIRYGyeDTjMLGME9044qwhsRZrBPVj&#10;rcWEjDQUpCHDxpT7bMf3+w98vHsgTzKInmEa6ecB7TTKwq1vaPqeafC8PV94fz1xvr3hkkA0kfPp&#10;jes5YHRkmQYSqynLXPzqSDNcaYdNEhKXisIsy1BOMccZP0JqA8EupFHMGPv9ho+Pj9RVyTINvL48&#10;8eXzZ45v79yuVwIKZRIwTvBG3uMnTxoCWI1ONEmRYDPDHCdOzcT1duP1RSZB56uAxhWSEU7zlPvt&#10;gYcPj3z/w/c8fviAM47u1uL7icvrke58A6dIbco0jYRpFPC1NZjEoawjaIvLCuqNKDy3dclhV/N4&#10;t2Vf5VjlifPA3Ip1bZ4mmq7l0rRcmobrreHWSO577AY0iswJjqrYFZKnrwrBxDiHSxJc4tbvF4Vx&#10;opTzMZDnAgWXPsMgAPkYuTRXvn75Stu1KKXJ0hylJK+clgV5XdP3I0tcsNaRFNk/4xJxQVmFsxnE&#10;HKMzAbOHieA9zkKZl9SbAtcp7tIdm+2Wsq4xNhEdpzZYKz5ts25LnE5waQbB0zUN7enG16dn3l7f&#10;+Pryyul2ZfYK7Sw221AXlqzYk2YF2/W9LlKJpizTxDy3LCriAACA/39sRpImlLkTUQR/8cpEXRsD&#10;iG/Trmq9HK0F2N11M9eL5ArPtyuXy4lpGgXVsz/gkgqlLbOf6GY5+Df9KN2D2a/bGE2SZBwKydbW&#10;VUXfj5xO7xyPr6t+OGASI3pRp/AszGEiqsDlduZ8OnE+yzM9XYthJhpoJ8IUYI5yEDeOYBBbhWXV&#10;HsKmrrjf7disqKVNWeOM/UY/cYlwldERpwXMj5bLe1WVVEX5LdZoAYwZAHh8/MB3n36Sddb2kbLY&#10;Apr2JqDUruvxwWCM43YbOJ6P3NobxBE/numuF5QP3O12PN4/kv9VTMlytmlGmhdkeYl1KcssB9Fl&#10;mgheMYwLl/ON6/lM3zV07Y2+bfDzQupyUptSWE1V18J0qsVrmWSpiM6rHWlS41xGmDXX443Ppy98&#10;/fyV56evXE/vmDDz/cMdVWFIE49ixiWRJE8ZArhVzVXXG+pNjVKKNF8w6SC5vbt7+r7j5Xzi0k5M&#10;U2AaF4Zl5nRbeDtexLahA3nqyK1bA/OB1MAhr8mV4/J+5nS+cLs1TNOMipA5R7ndf9NeJYk0FMuy&#10;IsvEiymIHKnZb7c76nojubAwY51kDcfpyu30ytAeiUuPUfJaqqrgbn8gSSD4nubSMLQNRAGkfn16&#10;ou9n2k7+XsR1OmcEBZEmjjwr5YdxnGjPDX09oMeGbh5p5p6mb7meLwIwHccVFm3RShOjJU8z8iIj&#10;SeWDNeiEen/gPiuoyh1lKUolpTTDMPH2/Mb7u+A1LtezrEINuMSw3Wwpq0IKWomUZYqiIkvTb5PF&#10;PMtJMzHGKKXXw/qF9+ORt7d3jscjzao6K4qa/X7L9XqlzAuMMSxqpg+YUsUAACAASURBVLk1zH4h&#10;LeDxbw/sdjv5f28L1s24ZCLGCZcGXKop8oR5DCz9AHp1vWqH1oqiSNlsK3bbgqw0+AhK7diUipSK&#10;uCiKouTDxw/s7w4s88zzyzNnLqw+O8EIrWHpZfFYY7BaAOLaWzHqdAlTVDBILjJiUIOBPjLHnjE2&#10;eO8Zx4Fbc2XwPSaT9bgxFoUST+qaYVbrhwUgK6fVGbwsC0ZbNAnLJFo9yUEKpNb4dR2UQG4sMWim&#10;cWDperRaBL1kDFqJcWi73WCMYRwnuq5nnGeSNCXLC3kNUR6IJs2wyUphUIolDkwaYuJkouBysqyg&#10;zCqqoqbIaqgVeVbx9PWJ6+2K1zA3Cp22EBNcMNyXG7AGkwSW0ND3J5rulX480Y8NbdeL3k8ZsUfZ&#10;nMTu2VaPfLr/xHf3H0DDrqo5X++53M4oBc44oSEUFbnLSW3GttzS3Tp+W56IV4try1U9KGw3vpWb&#10;FN00otVMkeWSwewG/LhgNGIz8UGa99GgQwImAQOL8fTR41fFYaIsRZJTpxsKV2OXFC5QbUt+rD7w&#10;t8NHyqpi8hPNMND5ARJFWmXc2pYvXz9zPV2ZxmVFjo2YBMq8Yhhnumak6/s1k6soMpEoJKlghDSR&#10;oDVYg8ud6PEyxWwiy6pf1EGRKEPmLPeHLR/u7/n4eEd7a/nz8x98/fqFplmB5UqhXIpVGUtQjIuX&#10;9a51eAUjC84EOt+y3BZML6Dll5d3vn55oh9G8iwnyzOS1cGe5yn/8uMP/Pu//0/u7x8Yx5GXr8/8&#10;/e8/8/r8iomRh4cD87SglSGdE5ouYoNGG7se/APKRMpSs6kMu0KzLx2lBd/eOPc35lG2TWPfoUJg&#10;GkdufU8zjLTjSDeMLKv5KHMJ9bbm4bCX1u+uotoWpKUgq2zQ6MDaAp7wcUFbSBIxn7jVizzNM8M4&#10;cbs13G43Tpczl/Npzfm5VSRgmIaZbpwI2jBHuPY9pI5KQ9ALRi/kqZFcMjB347c8XoiaJNFsthVV&#10;laN0IMkiZV2w3e7RzuEXISygBJyvw4JB4i+ZtpRpztSPPL9d+Pnvv/D56zNdP9LPM0tM0UlGUgnU&#10;2qUpD4cdd4c9u+0OpRXj0NH3EzrOBO3Z7TbsNxI5IEamacAvs2QYtcWpDGsKMhOZliDZ46i4ntsV&#10;Q9TQdg3zspDmKVVVU28P4gFPc6wriMowTCO3YeDWDRyvUtLa7O/Zbmuxr4RIlWc83t+TJylfv3zh&#10;/blDKY+2GmeEJakjuETys+jIubkwhZmgIS0yrEuE9aoNZZnjQsLSzsx+YOpmotKkRYpNDdpppmnE&#10;OcMuyzlUJQ/7Hbtyy65azzlGBhYmEdHDvEzERTL/xmjGeSJxotad5+GfB8f/9e//DsB+f8fd4QN1&#10;tYWYyIHxIgUApS3aOIKfefr6xvPLV47nd8aplwennfFjz+PuwKePP/LjDz9grSOCrICdQyVOcAHd&#10;jTAtxCXS3houpzOX84Xr9UrXtBAjiZExvklLEYwbS7G2oqJ3+NlRFTJlMiZlGhaWqWHoTzz9+cqf&#10;//jK7dIIn8xZEqupiopNnZJnCqtnjPG4RGHTFLISswbQ0YImOl9OvL2/cb01DMvMsWnoh1HCx+WG&#10;6BZOzStvp4bTted8vjJNPVWR4lxGnhhRn80LWeIY2pav8yzg6RBJEifoCWsweLKVeViWJWVRUuQF&#10;aSq5orrayM3SWClxKE1YJEfS9Vea7kIIgdu15fOXF/788so8dYBhnkamUfP+9kbwA4vvcTYCoihc&#10;vKftBkLUxCCTGpk2RogLKI1JU/b3BwieP3//zP/+P//J77/+yaY6oDPH4jzjPLHMEnx3LiXL5AEu&#10;OR9p5xaVmA3KSnI3xhhZKyUFbdPy+e0zl8uNy/nK9XZj6EeUUlRVKeaHTUW9KSiKjCxPxQ2qDUYl&#10;MkrPUmEHeoBIDJHL5crT12dubSOE/U4gtihwzpHnBVW1+aba2m63WCsKvH/84x94v2BTSzc0lD6n&#10;rDPKKke/R5LUUqQ1aZGx3VUkruBybPCDxmeKZZIpXZqmAqDe79lsc2wCkx8wOkF7R6FrrE7ZbDY8&#10;PNxTlCW35kaiW/AdfTcKY80H5hHmSTGOgklQMaBCIHqp5PoQWPyE0RGlNF2/EKPlvp+o6xKlo8Qs&#10;poGmudIvPbqT0LtdWWKR+G0yoY2RHPAy0w+DPJy1YhhGxvEmTm4vFpPg/Wq3ietKSD4QE+tkHWU1&#10;RSmA7sS5NZfrqKsNm+2W4CPny5lpnkArNtsNh7t78qLEWCevxUo7eV5mLrcLy2WhCy1LCFjtOGwP&#10;3G0PbKotdbnB6kTymJ8CWZry959/ZpxGQt/z9u4JoyMzE9oEdDQQBrp55Hw9cm3e6Id+hQbLFD4E&#10;hULjTM6m2vNweOSwPVDmpRy+tZSS8ryUKcJfbf+0wClHalOcSuiaM30zoYPFxZR5EjSTMhHjjDSs&#10;o+TJxmlmHmdpuRtLVVY4bVn8wuRHjJYJdpgDCwHnUpRVTPPAFGe0suLZTTPBAQVZizud8PHuE99/&#10;+ESVl0J6WLOS2mhMahmnkff3V758/cL1fCExjsQ6tAuE6OmHG/O8oqsSxzhKtEcZh7YC9c+ydJ3y&#10;BKyT12KtRhnwYWGYB8ahJ/iJPEu43+/54eNHPjzcMw8DL09f+P2333h5fcWtUQxlHFEPxH5hHhcw&#10;hrJKycsUa2FeZpboabuWpmtAGUKIjNOITSy5sRR5gTOGPE3Y7bZ8+vSBn378ibosePn6J7/++itP&#10;fz5xvVxJXMpud8DZRAxAS6DrOqyLLGH5xomNUbH4gCLix5bjS0t7fiMxFu9n0d8NA30juW9n7UrY&#10;gGjlsJfmGSkaozTbsuTh7sB3Hx453O+kqZs5cILjmvvlGzgbRKRgnLAr+/HGOE30w0jfy9Tsdmtp&#10;ux60psgLdtt8bRA7rE2Z54Fb39AOHUmeUiwlUcHsJ6ptTZmXKB1Y/EiYJ7LUURUpVSXPamshyR3W&#10;KpYwU1QbbGLwYWTqB8nFu0Sy2Cj8NFJUJdt6S5wD76/vfP79T/74/R88v7zK1DOANilFmpLVNdVu&#10;S7HqIXdVxnZTkOdOOINhJnWKfb2nLHL57HFGvh5hRmuFSdO14AtFXuMX6PuJaey4NUdO5zNvr0fO&#10;1yu32400zzjcHSjLmt1ehhZp5rBJijGZ4HaeOt6P79yalv3hwPfffcfd3R1JahnbHj+PbMuCbVkx&#10;dB2JlnKaV+CNEoqGgvybCCHDGMv1ekNFQ5HV3O0L0jRj6AfeX945ny70p4H21uOXIBftRDzU2hqU&#10;gayQ+FiZpWyrkvvDgUO9lY3c6vvWGjBa/nznRC4RxCaVOIOfR3o/yhTyr4Pjv/+v/0eClz4SvOJ6&#10;nWnbjuulZRwWlLIkiWZZOi6XM8+vz5xO7wxjxzgOTHPLYVfy6cMP/I9//e98//2P8iGqggyEteL9&#10;eMRraNqG8/UizVAs3e3G8e2ZfrgKeR1NWVRUeYUziaAuvCJNCva7B+rNHrRFmRQVUm5nT9u/syzC&#10;6GublqGfmadAkmgh6xcldZlRVwVpovBLx7J0JFaRZhrlUkJS0s8z11vP9Xrm5fWFt7cX+mFY250N&#10;ZV1TljWHx48UZcXr24np+ZV26Hh9e8IvAWsV1kRQAky2JmK1XT2rGpuKOi0vK6qqpqgqEiNaQfkA&#10;y2StVdcUK5DdaClJ+MUz9j23i3wzN01D09zohxbijA+Bpml5ebtwvXR4r4gqMgyeeRmI54WwDFgb&#10;yHOLX3qGvhUzgXZEJf7xcY4s80BUq3szdehUc2quRO9pl5k+evqu5dIvKGdI61Q4dcqQZwXFZsd+&#10;f8duuydNJTuXpglVXVJvapLUMi0TTXPjfDxzevmZ2/VG3/d47/Fe2rWHgzQh97udWIU20tLWRq8M&#10;Q9GjJCaT8oGx9H3P+XzheDpxuVy43G5czpcVsKxJ0pS63pCmAnnV+p9qMxHHC0IoBOj74dt7/fXr&#10;M1lW8MMPP2BtwjwvPL88oexEvXU8PkgZy6kLhRvQytF3I6fTGaM1WVpCtHTNwhJGxmUkRHFe9+FG&#10;YiemMTKNAescTdPw+vrK8XyiH+UALaKYsKIo9Oo7lRujVmpdJYjnOKwokt4vvF3P9GHGHgWkuyxi&#10;X1j8gtLgEpnG/KUUNMZ8O6RleUaeJ8TgUD4QVqD1Mij8JEgeo8xKkVCE6EGWiCs3TALgWZaSWFnJ&#10;Ousk02klq1mVJXlRcGsabt2VJXo8srrZ3+/59Ok7KXeZ9c8zVkDHby8seqSfWvCKzCXc7Q58vP/I&#10;tt5RZAUE9U192bc3fv/lZy7NTbLCPkEFRWJnrFOYxBKNXBwv7Y2m7+nGgXH2hLA2L5VA2lPnhFuX&#10;CIppnhdsYkmSVA5HWca8SDg9TVJ5jxZBJV27hn88SYNXGKyj6At1xMjCSJRry1oWzAQvFZcIUTAl&#10;gUV0mEnEOiN4qxjwfsYkGqsM0yxZbJAWaZI5gR1ne/bVA7v6wHefHtje7QlG0fYt7dAyx0UQZyiu&#10;lyvH1ze6a4OfZ9BW8sYxMq1wd6UTsiJDGQ16lMtj6oRF6RdidBin0VqRZuKhN0Ym2+M4o5aAjYqi&#10;2vDh4Z4P9/eUecYyL/zyy2/813/+zPPLK+M4YZMCbRw6GpSWw3aSSKYvSTRlWXI4bEhSwzAOjNMk&#10;zezcsdtteXxM6IeRthnwi6cqCu4Pez483lPXFfM883/+93/w/PUr7+/vzOOMNQl1XbOpa9GWasld&#10;N21LvSnkkLqIiWocJ8ZhoB9FaTrPs2C0lJJYyTLD+rUdxp7NdvOtpZ5vZJuWJMJoTLRhW1Tc77bc&#10;b/cURU5UkWXy8isGxmFZMQNyML1dLlxvF5q2YZpHrrcb8zShV+KBrKONPMsOO7JctLzT7GnanrfT&#10;kcvtwjQHtLUc7va4xLLZFOx2NanT32IY2hqKLGezLajrEms0KI9ep+cmRLQBmxjR94ZAXHOGanXd&#10;1/WWLE0ZhomXp1d++fkX/vj9M5fLlXleCIByjrIoKDcbNvsD9W5LUdU4ZylyR7auWecQsMZhnbil&#10;iyxHK/UNxr14wXTlRSGe5yByz2tz4+Xllbf3I+/vkn1tbx1L9HRdz8OHR7IskY1ZsuKQomfuO7Re&#10;ZO18fGNoOzZVxb/+29/4t3/9G3Vdc7tdGZIMC+y2FblNOasjZVlzt38gnyewgjxLUsd+s2O72eJD&#10;oG1bclsxDCNE2bg6l/D2+s7T51feXk/0t0nIMlpscmVZk1WCGFNGrH/OGqqypCgFFF9sqm+5aWuV&#10;oMO8uOrt+kwMBNk8LWLD0laTpck/D45W1wAS5rw09P1I24z03Yxz6ZrrW7jeLry+vvH29k7TXoh4&#10;iizjsN/w/acP/Pd/+xf+5bsfSK1DK2H6dWPP6/sb//nrf9HNA23fMI6DtJrQhHlmHluyFPIskiUZ&#10;ZSENsERnEBNiMBT5lrLakLqceVF07UT3dl1DoRdgZhg7tLZst1s+PmzJkpQsTcmzjMRZ6qrAWsU8&#10;OuY5RetADJ5+9hwvZ15PJ17ehFl5uVyYl4nNrub+cODT9z+w3W5l8mEsl1vDy/uRl/d3bl3DNPeU&#10;eU69oiKcBes0RZaSpTIVK4qCarNZM4rbVTpeYo1AbDXCdEqswVhHjJ6m7ZiGnuPxKAWarqNtu1WX&#10;5Vebx0JczRXLvOCsESZTDORpSlpkDINwnGIQEb3R4rzV2ssP2WaLD4px8My3gWmZ8CFiYyBauHUt&#10;4zwIT45AWlfEYPCzYiGSWWlKpmt56e7+gcf7Rw6He2m/I75tHzxNPzAcO67XM6fLmaHtUD6AD2yr&#10;mrzMMFqhreaw23L3cM9uu0Gva+95XhiGQdq6y8IyB+Yp4oxlWQS7cr3eaNqWvu8IEYqyRK04njwv&#10;KMtK3v80l2Z58tcPkcV7aSiKQaCk67q17HNBa02e5yvJP1/X6h7XJbQN5KlCRaEPpC4jdTPEtQnr&#10;FZdzx+xHpnn6NtXRUaOmHo3GmvOaVRLf8jCMTMss8G2t0Ua+tmkqByhUJCqPMoEkceJnxwjg1cf1&#10;FivtY+WsPGhCYFrWw93ajl68aPu898xEtAokqZXJebplt9mRuAQfAn6ReMNYDDKR1EYczmvLWlzS&#10;y8p3TSiKXFSXWSYrS6Wx5q/Chnhfs1QalZeuYfDzeqiGabWieLy0Ia0GrTBGob0irsUQox2JScmS&#10;nDKvKPOKLMmwyn5TRibGUiQpVinmvmMxitQpyeeODVEHwQBZzeJn2rFnWCaGaWSa/7IuJDiXChc2&#10;dRgl/NvT6USaZFTbSiYpxpJpg7ViA9LaMI4zfdsTlsj765H//PkXPj89cWsbwRAZ0Fra8jEIlizE&#10;tT2+RliCD4KK6ltUVLLuFS4SipX/ScTPM54FYlgnvUYe5E6TVwUPdw/88Olf+fjwiSx3YCL9MtAM&#10;rdgurMIqg0OjfCTBsClK5kQMTFprhjih5vXiYjOMlixxWfm18S9bi4BHOyVq2tSy2dXUdUmMC/0w&#10;oMdIbhxZWfLh4YFPHx5JnOX15YU/fvud3379lfe3I8sScEmO0o55AR/EL5x5K/zILKGqcx4fD9w/&#10;7ol4Tucji59I84ztds9msyVGxa3p2JRSMPjp+++oy5x5mng/vvHH77/z9PUryzxTFiU/fP8dRVlJ&#10;Ez6Kr9c5uaCFkKKVJ7Qzbd+JIrUb6PqecV6IyHQ+RkFbOaMx1pImlhgWlsvMTBCNYJGQ1hlJJZuv&#10;1BgK69hUGXWZkaUGs+o8vRcmcFAyWOnHkbZvuN2uHI9vnFYHuY+eZZqw1q6X4pTdbsd+f6CqapIk&#10;4dJe8R6aYeDPpxdenl8lIpYUKO25v9+y3cmFXanAPA7EIA12ow31pqCsU9JMSl1eyO7Co7Ru5bZa&#10;jLEs3q+lPAT1hSYs8Ho58/Lywj8+/7nyOG+r9lQsJ+mqhDzcHai3O8nGsma155khLBDEYy5fGcM0&#10;zkzjhNXrClgprE7l8Bwt47DQdwNvxwtfvj7z55cvglvrJ2bvSdOMeiMayvvHew73e5LUMfuRuRkY&#10;pp6u7UmTcr2IXNlua+7u7vjxu+8o8hy/vp5tVZM5uST7aYEQydKcTblhn+Yo57DGkucFd/s9ZVly&#10;uVyYWk+iAguiNuybkdvc8/Zy5HJqJF42TUQ0eZKSlSXVZitowVRjrWJaRhInB8c0ScVWp2AxoEOA&#10;aULh0dGsODaPTuxawLJ449GrSUeQPevB8fW1AaBpOtp2xC8Qo8M6WU/HaOj7hvPpyukopZBlmklS&#10;w6ePH/lv/+1vfPjwSFUWOFdIGDpIWeLp5YU/X//k6fmFS3thnHtZURCJ00xqNFWRsq1LEmdwVlhn&#10;TsvDJEs3OJMTgqHvO86nG+Mc6IaZfpyYJk9gIc0MdwfhVG02G2mUESnznM2mInFOflhjZDAB3y3c&#10;rlde3954PZ0594Gn45H34xvD2OOcZX/Y8OG77/n06RP7wwFjDN04cbm88fr6xpenrwzTTF7k3N/t&#10;KfOMqioos4yyyKjLYn1PHFZriqJgu5UDo0tkRCyFjYSxX1hCYJxmrsvMNM60XUPb3Bj6Tijzi5gX&#10;vA8otfLd0oQsKbArXFspw8FH8tcj78cLRVlwd3dYCxYT43gDZlIHIWhiFLdptdnjvabrJrKsxbkb&#10;/TSD1rL2iBG/NvRwsPQz0xBQzsq6OMkpq4L97sB2t2e72VFW9aoPhGleGIeBtm3pe2lYRyJ5VrKv&#10;dmyKksRa6ionKxL8MjEtA3ku9gRnpf3btiNN09O1A+N6o/czDP2CUUpWubPkVw6HA0nyST6cQiDJ&#10;MuEGumT1jBqMkXZx119XJ3OkbVvKshTs1OIZBlGsDcPIb7/9QdN0ZFm2gssbMemMga4NFHlODIG4&#10;BJJEQu0hRGKEcZxZ1sNzVBa0g2DWjLb8N9McGKcRMc0p0JKPM8YI+iqTDz75AVZ4PBiPzTRJlpIm&#10;6RrqlsD3XxaCsPqilQLvZxY/rYlwgSRrZXEmwWo5mHdtyziN6GjQMSE1JalLZappDIRI17YM40CS&#10;ijfXuTVLNU3M04wxWprzmfC/khX0HLwwIf96bdpIzbFrbpyvV5quY47hG5pk8jPd2KOdxXgrDyVt&#10;6LqBppPs4TTKZiRNS7K0wtoMomaZveSwJvn7Js5Rryu1cRwYR8NiIu3SMvqBqESBGZWiHwfacWD0&#10;82q9EeVbVeTkaU5iFfPY0zZXbm7DdrMnL0tA9JTGWZzTMh32ga7vOZ0vNNeGL39+5Y8vn7k0V6IS&#10;L7Wcv1dfuZfDROIs3k8M3UhYc3jGKFRiMUqveeHAsIz4GDFrLETWtIv8HolM+6RpCS61pGVGUiTo&#10;1EjeM3omvzBHed1p4nDOkFrH3WaPXiKbosbHgEtSAnC6XOHtyDyL3tFa+V5N03Q95HqGfqAoMg6H&#10;LWWekaSGvMiwRtG1A9M84pRmt93z8HDH/d09iTO8vb3y+y+/8ff/+jtN2xIiGJdhXYp1KcqmchlQ&#10;lhg7dFTcP97z40/f8/i4R9tIP7TkeSaFJhXFHtXL54ao2jY8PjzyeH9Pcznzy99/5vfff+V8PmG0&#10;5nA48Pj4yL/89BNVVTMOE821YZ4kw9t3/TeLh2wlWvpxZF68YLuQQ+JfYP0sSSmLnDRxFEUmZiQF&#10;164jLAsmeFI/o+aeJY7gHKnJgAWtA4mzZC4jsREzLnT9wDRNvDVXXk5H3t5fuTVi85rnUWIBVrPZ&#10;HcTqUpZUVc3j4wc+fvyIMZbj+cLl1vN+OvP29sb72ytd35FaR5XKoXCzKyWvGGWjtSyz6AbThBA8&#10;aeowLoBZ1k2DYLSs1etlViZ7yywRFmGSpsQA07Twn//5XxzfL7yfTqLgG3oiSlriWS5InbrisN2y&#10;3+3Js2x9/zuZ7C6LtMpdgooSTwrRf4PvR8Ba2W4ATP3Cpb9Jq/585un5ldNVLEHaGOrtlnxVHtbb&#10;WiZ0pRhxggqEIJ/j87LKLJZI8JFtVVFvN2w2WxJnmMdBcFNRUWY5Tmsu5wvN5UrwC3lWcHfQYBzj&#10;vDANC/0yco4N17NoDJ+enjkeT/TDwDiMLH5hXOUIfd/j0pQwLijjcEVJXtWUhXy9stySpoaua0gS&#10;R1lKljeqSDRKDodKE9oOEyNayQYv+IXoFdpaEmuwmWzjpmnieHz/58FxtchAcBgd0VaRpQ6lNDEI&#10;U2ocJ263K23bkKaO7z7+xP39gR9/+o7vvvtEnhfM4xqaD4rj2xs///ILz2/PTMyM48I4eZbAGpQO&#10;oAOZy6iLik2xJc9TEpdCUKvv1rFMnjl2XK8t/Si/j9IWl+bUdYrWohTMC1lFb7bit9RGrYomS5ok&#10;xBjo+xvXa0NzbbldG97fTzw/v/B6vvJ26bkOPf3QorViu93ikgytDW3X8fz8QoBv06cQhbt3t9+L&#10;/ur7TzhrSBNHXVbcHfbs9xuyJJWck1JkWUZRlqI/nGfatuF2bVgWuJxahkGsGePQ41dPsrGy3jFK&#10;uH7WyjRO5HIeZy1pmrDfbVAxkuclSjvq+gml/7GCxAObTYmxJcuUopgpS0eayuQncQkhaHzQ9N1C&#10;nrbkaUkzDCwxgAFlRU0pUzZL0ww0154YrDT9spTH+0c+fPxIvd1hlWEJkVtzA1ZdXYxkWUqWOaxR&#10;5HlGWRZkNpFcNhFtAkotUtBRsCw914usr6dxou8nxsEzTZFlDnLJCQqjHMZYnNXrClpyNEqLA9h7&#10;TwzQdT3TeKXrZYX1V44jajkQeb8wTbPI5a2R9cXbO/M8AYp5nnl6elrZp7JSdC7HGMc8KQY8KgbC&#10;MuMXj7NC4//LHuJ0RmoMxiaiogNZEaxrUFg1g6x6wXVtnGYpxQp+TdJEfjajqChNqsgqaVUmLhW3&#10;9qqsE4Rt/Lb+n5d5RU4EtBZvqVaGRKdi4ElS+r7n6enp283/9H5laGfJqGY5d3d3HPZ7qrSSiZHV&#10;5EUu6/L1PfSLrKvkEGG/6bRC8Ewh4j3ftKb4QGDieLlyulzpxgntHFlWkBUlNsmISjMtiyzhlWFW&#10;gX4cGOdZWpHKkuUpVb0jzytChKbthOcpaSasVYxTj0sM1hnabubSXAQ7ozr6qWMJi7x/q8+8H0aZ&#10;aK6wc6PBWlEsxmWm7xoMOZm7cbleMM6K8kFrqo0wSCOightnTzcMPL+98fnpK+f2htdxBRErYvTy&#10;/Rg8KJELpIllnj3jMDENXkpyaYpJkxW+LkaZsMxiJoqIZUMrISJoLfm5ZWYJloAXvzUL/dRzai64&#10;1KKtwvtZkEkmlQe+Ulg0VVaQ3Bvu9geUtWiX0A4Dnj85na94L03tLM/E91zJRZ0onNZyRepYq9BK&#10;Vmd939INHX6ZudsdeDw8sq1rFPD69Znffv+Npy9PTOOMQqO0QqPFcJNVKONYvFzswPDhwwf+x//8&#10;v/nw8Z4kFYzIvJT0Q8vx9M7x9E7btmhtqcoNVVGSOsfYdfyf//gP3l6e+fr1C5fziTR1fPzwgZ9+&#10;/JHHx0c+ffeJqqzo2o53dxQaxvHM6+sLp9OZvutWhaInsRZnE9Y5M9pa8iIHBZuqYrcTrZ+4gWVn&#10;2/7yO9PomYaZafakSBO2KDLKPGe7q6mrijTL0NHSTyPHU8PzyzvP5yM/f/1MM/WCf9UKv+Lb8ixj&#10;t93w+PDA3d2e/XZPXdXsdjuKIhehxtMLf/zjK5+fXricT2gVSZNEnNmJZbOtcIlmWQbGvqfve7Is&#10;lzhPXjCOPdoha1s//vOiGiJ6WeRiqmUirJURiHSa45fA2/Gd568v/O//+C+uzcC0LMx+JmpNmifs&#10;7++5e7iTTV+WyiAmz0mMZRkmotVELfGdxNhvZdy/0GXOyXCGEJhnz+125nJp6JqGru1objeuXcvo&#10;F7Ky4sPHT2z2OzbVhryUomySOJJEeg+y3ZAtwDyPoFe27hRJkoS63FBWFdZJwTCzjqIoZWhhHW3T&#10;8PTlK89fvopVJ0klM60M78cTx/czS/A465iXhevlyvV2Zeinf0N9JAAAIABJREFUb6QJvyzMXl6D&#10;cw6XF2AtKkkweYrLMlwmF7fMOTJnMVnEOLGNyRYjop3B5imJ1kxjjw4yGRezkrAdIcjZbxjoh4HT&#10;+xt/fP78z4Oj0VLXznODtakomxKZyjRNQ3O5cb6dQHv2dzUPDwf+299+4tPHB7JcDmXz1DMOPe04&#10;0Tctn//4Bz//+gvXpsEWCWgIUaG0Q0VHkSWUdcomK6jylMJlJCpBecMyz/KwJ+L9IEH2gMB6EWjp&#10;7uC4ezhIpm2YKLLNun4syDK76nNmbs2F4+kLwzhxOl04nxqGbqJtJy6XK9dzy22YeHs/yuEBCfQb&#10;rSB4MR+0DfM84VY1X2I1ZVFi7w6Sr3OWh92BxLl1splQ1xWbWqwm0mCdWJaZrpu5zC3X643z+SR4&#10;kCVyPrXSNvPiLZbVgoRk0zSR/KeKpM6RppKJjMg3ZJ4mpEZL1kjJAyjPEg77DW3XofDkWUZVZWhV&#10;ovVCVWU4C/PYC+JlnFFeY0Ikt47DVsoK2llsarG5WE3yLCeieX+/8fz8zjIJby1PHXeHLR8e7qiq&#10;Dd5HhlULZ42hLCq50cjRCKPE6ZtYh1EG5RV919Jcr8y+BSYWPzCMLdPUE6Io2ELQEC3LbOi7ieY2&#10;sMyBIisxRr6P/wnPFQPKtEibcJ4XplmyoNbYbxM8tBbjwjQxrllCgcF65nmmazuUUmsuL+Wvf6QM&#10;kGCcqN1QcsAIiwBsk/SfflM5PNu1gJWTuBzjMpQ2qDDDMq4ZRUEeqdVdatcJTl4U67RRCmdxnRYa&#10;a7CpwaVawNkre+yvg60QlOSQOU0j87wAEb0WrJRWEMAg0Fzh6mUsi0DHi6xgnkTBpVEs0yKsy3wm&#10;zzL2mwxlxYgjSkQjsOBUCxpEq284ihBhCQJ69l4MCX+RwxePrB+jwbqc3LlvxZiy3BCCYpyWtakt&#10;X+NhlEOjSzM2e0tZlNLcTBzXtuH8fqS9Nah1/GpXoO3b5cjoRzEELSNTNzKogSlMAh33q/4uCLdS&#10;a0NEOImSlRpWwLzCmgkVc6w+o439/ygzU1AfKCsp3cXV9b74wOV25Xg+MYdFnNNxxiMsWxQY9xdH&#10;LgreTCE5yuBxbuW4xijTay+eaqO1YGDkhZIkjqAU/djh1QxagPXDPNIMLdf2QpKULGhyChJlUUTM&#10;yod1xqKjuLNVlMC+cY45BE5Nw8vbG8fjmXnx61bCUJQ5292GIstRCtHmbYR0oNRfztsFFb0cxq2l&#10;yHJ+/O4HNlnF7Sq6tj///JPn1xdubbNGGZysZdFMS2RuenwchHupNB/uH/nXv/0bHx4/kjrDOHT4&#10;ODHOHdfrRbLTbY+fPUVdsq1rtHFcLxc+n68cX1+YpxGjNfeHO+4Oe3744Xu+//47drutRCxWwgQK&#10;5vkvOsMbfdejQhR4/8qHjVqz+EBADu5pmqCNpt7UbHZSvKvqiiSxDMPAn1/euDU9YVaYoKmyiru7&#10;LYdtzSbPqNOSEBRv7yfOx4aX1yvPLye+vhxl0tgeUalmu62o6wrrxEKz3dd89/Ej3336yH6/ZVNv&#10;ydIMQuDl5Z1ffv6F//r5V/748sK57YlRqBBllckWcFuSZw6ix88zSkXqSkgfeZaTJJL3wwYCclFe&#10;ZjEbASwm4GzEe0WRleRpjlGWoZt5fX3l119/4x9/fOZy7lgiGOco64KkyCi3BQ+Pjzx8eKDIM5xW&#10;OCurfhuFNWiLgtwmzCHitUGvnyVpIszeaVq4XSSf3rY959OZy+W6cmplKEY03N8fuPv4yMcPD2RF&#10;gUat9h6hYZiVXILSaONkYxPERJamKUWdr3nKAmXMt2fLt4Pa7DlfG56fn/jjjz/449ffuF4uwnRN&#10;HGlZ8vT8wvvbEZSo/cZpYuhkcOOShHEcmZf5W7RHoZiZmaeOoDXaarSzaCfl2RgjcY1/JdYSwkzf&#10;dcxhweUpla9ZwgxBMfmFECIGLWrW1ImAwcvl/OnLV67NjePbO++n4z8PjnH1z1pr0FqI+ia1ggho&#10;z7wdnxnmlvvHPff3O+72e+72NWWZEf1MP3aM08DldOb95Y3j+5Hm0siKYF2B6yRBJ9KuzNKC/WbL&#10;/XZLbhzKL6iwECbxlDZdB0pRFAVaO0Cz3W9QRjHNEgrf7Us+fpB6f3PrcKYkz0qMg3FouVx7mvbC&#10;6+tX3o9HlDa0TU/bysSquY0czze628DkI6kTtI8wsYwUMcqCMklQVrG535MVhdyiUVS56NL+ag/n&#10;LifLcmnIrSBYIswTLD5wvXScTkfe349crhe6Vny4gvYwzNPasq4rslya1ElqxfDiLGmyAxVxWmDP&#10;AiieV01SZBwlPrAskSVEpnmhWNmXPga0ER2gM3IbXOaRaZhormeGtsepDB2dwKSDokoLirqWEG2Z&#10;kdc5JpHp4jDO6PAn7aXDayjLgtQp6iKjzFPKPCVECfQL+NpilGKaxnWVEPDzyDxGgjFED9Mg7ceu&#10;uxAZSTOFNoKX6IeO4OUBrpU8QIdh4nppOR5vLHNguxFw6zIL584l0pa2NiEgrlpjIVlvxLIWnumG&#10;AR9ltTiOI9M0k6SJ8AljIM9y8ZbLKWed+lqcdd8OntqmomdSAAt+EeVallm0lhC8MRZjE6zNcElB&#10;kpQkWUma5hgCYe7QSvAb2hrR5aWSddJrk02KS5PowGaZGCaplXafsyv3bz2oRQQgHaWs4pdFbMpp&#10;Ks24CPOy2kZCkCC09+u/i+R5yqfvPvLxw+MK9jVMw0h3ayTveXrnHCNGa8pNTVHV4BXWxm+rdaUl&#10;gyhT1PU1rWUmOdRKjlVpA9qTZhX15oB1ubTQNxv2+71kZNefJ4Xge0BjdUKeFsSt5B6LoiRPM5Zp&#10;5ny78vz2yuV8lupkDCgta6bX9xeuQ8MSZ+a40M0jvRqISg7jcvoCoiKodV4ZEW+7X+iGDhPV+kHr&#10;SdzAMHZcb2dmP62Wo4qiLYlEXJKyeC+fk/PAuEyM/y9V77kcR5ZlXa4rXLuHAkCRzKyu6Rkb8f4P&#10;87VNV1VmJQUIFQjp6qr5cRzIHqPRaDTSCMIjwv3cffZe20+46IgqkJIjRFmlGy0PLLO0PczzjNHS&#10;bf9WO6iUrN6dF56m0tK6pLV9v05Gi/0gRVGlU5R2mWmeufQXrNmDKokmI29LtLUYpA4zz0RtxMva&#10;T6VEiIFrLyvNP+/vuX9+ZvKerJC+5aZpBL5cCf5KKyjLnKappYXES5pVIQdcazPWqy271Zp1t+b6&#10;euL3f/6LP//8k/3rnn6Sz6UyhqSMCA8B5nHiMpyYRkdZNdze3vK3v/2d3e6G66Xn8Doyzhem6co4&#10;XxbfO+9g6KIs8S7y+PST/fMrfS9IuDLP2W7W3N3e8PHTBz58uKNtGyDx+nrAey+tJU/PvDy/8vz8&#10;Il5QLR82jSKzFp1lQqGwCZRBZRKGzJdgYJ5ngNQrJmTbs2025Kmk6ho+7u749OEDu5s1TZ1hU+J4&#10;vHI5nHl9OvH0dOTx+czzy4nX80g/T2S19L2LJSLQdS3rdcunj3d8+njH508fqYqSlCKH45Hnx0e+&#10;ff3Ot2/feHw5cLqO5GVD19RUpaVrSm62Hau2xKiI1cIRLouSvFisMjrHGovNM3SWmMPIFMVio4jy&#10;jFnCeWWWQ8xwo+JwOXH/84Fv377z+POBy/mKtjl1XtCsOrrtinq9ol43dBsZhOtS5gxCkO1BDMTg&#10;0STqqsShmFxYwn0Ig9SNPD+/8vz8zOvrYQkszfjgyWxOVUktZabg5u6W3Y3YTEIIDMvrKgM/lGWJ&#10;9zMhSpBQhKAJ78SruGobuqYTBTEt2zXgdDywf9nz+vLK6bysxp+epElmvydGyKqSaBRPr3sulwt5&#10;LoqsDwEfA0FSTzgdiDaRl5ayLEgpMM0jU5jRWYnOM2xuUda8D5cSlEwUeSaHbO/Bi397GCc8R5Jz&#10;MI2YkCiLknUhQHlrLJfTidfDgT++feX19ZXT8fh+KBDFUYXl5h6YxhEXPHqynK9nXk/PRCb+/p9f&#10;+PjxjpttJyf44On7M95NDMOZx+d7np8eeX54YR4dVuVkRUZjc0wImLwULE/dsG47tk1HpjT98cr1&#10;vKcqAmVpBILtZpS1KC3qRVKKsNy4q1oaS+5ud7TdCpYb5OUw8PP1O/v9E4fTntmPJAKTGxjHgWGY&#10;SVExOeivM9eLw/kkNHyb0Sx4l6YRxVJWgyVtW1Et3sW8yGWFbozAUgGtLFXVAhkhgBtn+sXLdzqf&#10;OZ8vDP2Vw+HEOA0M/cDsZumrrkuaupEi9rVE5quqWlA8BVlu5AGgBZwNkRg83s+4eWIcR+ZpJHlH&#10;rhVFXpAXFbkyoEdZ5Q29eEZS4HISZpdzIyRHkRuqPKetWlblmsxUhKgZXSTpjLLtKJsKmxuKomT2&#10;ArvN0Ozalvn2huAUdV1R5IZ1W2MVEGa0liquuDSDgKI/nygyg1GK4XTEzxMA0xRwTjO7GRcGYKYf&#10;PDGNzG4gJkdZlFibo1SG64VlOAyj4EmWxhVrc0IufEFrLcZa3PKwjFHWv3EZXONSJ8VimkZrulUr&#10;Y/iyQrVWvu8ss8vnIy0eLjlpZ5mlKCvyXFTY2c14N6Lw5BmSojdgjBKepc5QWr4HVI62Ys3QKhKd&#10;VDBqrUW5znNZsygZGGfnGMYZ5wacl4YLkzQ+JNQUiQsGSWlBKqQU3hPSeum4NnKKYBoHxmFeAlbS&#10;DJOWVboxEtCyxpAXFqtFRbfGEtuS3aYVBMw0Mw6D8BbnkXiVz4W1strx3strksnBSJTw+F6d9VZR&#10;uIyQKAxlWXN782FRhI2suW1O9ALrtcZikH5uFSXwUpc1WVVgcit8Mx+4jgOXccCliMoM3oXleniG&#10;6cqYZoY4M0xXko44G2XlpTQxyKFCaxnWvY9EErk1KKNJSouHzUes1mglITaTKbS8+RcOa8Y49kuV&#10;oyWEyOvpyOF4xPsJpROzG4nRk2dJXucgQ15EED5GaVJakF5ErC3k7y0eSm2XSsrF2hCWikalBTsT&#10;CVLXhl5sCgIZ9sFz6XuK/MJqe0NeSLXs2+BokjDnEjLw+Xnm9fXAj4cHXl4PnEep5MuKkrZdsV2L&#10;mFA3NSkFQS5VFVorLqfTkvzXZNaKUuok+VpVNU3dcf/jgT//+5/88cfvvB6PhBTff2qlZPMUE8bm&#10;lDZndIGL69FGMERD3/P4+EzfXzgcnwlholuVtIsSVJY5RZGTYuJyubJ/EZBy8EnYsqsNm1XHx48f&#10;+fTpA6tVS4iep6dnjscDx6Og4i6XK9e+53w8MzsvAUYSdmlrKhb/tKSQNMbmmCzD5hlN29C1nYgz&#10;yz3BuZkyL/jl9jO+Tax2G+6+3FK0OW6Y+PHyyOmwZ+pH+vNAf51xXjNGOLvA2QdUZjGFZb2u2N2I&#10;x3+zWXF7s+Vmt6ZpKvKiYPKO58cn/v3HH3z/+p3DQTx9/eQAQ9d2fPxwR1PndHXOzbajLjLCPKJS&#10;pCxz8kwsQMbm5HmJMkY84MNEJJJlJWUh99B59kQXUUlBLHh+PrN/2vP8+MzT8wvn0xmloG23NF1D&#10;u1mz3m4omoqsKqi6imbVUlaSdxiHQHResECzoz+fISSapmP0ARcT8+yFBnM6czgcOZ+vjOMoQ5L3&#10;eB+WGkFNiaLuWpqupt10+Oh5ePqJ97ICbtuahMZ7z/HUcz6fOR5fCSHQ1LVQT6oanSAGEQdUlpMS&#10;HA97Hh4eeHx44HQ6cz1f3lFI1+uVfpCWIuc8yo9cmaSeEM8cZTOV1TnJgpsnVCGChQayyqBzEaay&#10;TGHIiaahqlvarqEsM8q6ZLNuWdUFVifapqIfroxuwpY5eZVzPZ04/+wZxyvrSvyXN7sdnU4s0yCX&#10;ceTPb9+kE7zvmX14v29bgGkQH1qWWVTypDiRQkZeKD59uqEoC9brFU1Tk6Lncj6Cl7Tf/uWZb99+&#10;5+fjN4KfyJTwnKwumT3kZLR5SdG0mKLEYPDjzPf9I+4yMF+u+HHPh48ZeZkoq46qaSmqmiyXWH1p&#10;akxWUjU1bdMJ3NIYDoeJ0/nE4fXIw/1PhqHncjkxh4ksl6L42Y2Lb1Cq45LKsVbSd0oJOLrIczbr&#10;hnXXsF53lFWxVO9oqiqnLMTYb63ckPVyApumif4yMJ5HjqeB61WSt6/HI5fLlcl54sLCm6YJpbVw&#10;7Wwlnoi2Y7NeC9fOxPfk02q1om4qjILgnai5xwN+npjm8T1RrQCrweRW0nZuZhgGZue59AOXvhdP&#10;n5OTYPATWaaxGpoqZ7tes12v6KqWXbsjOkU/evrRMTo5vQ6XKxg4Xw8M04AxhqZZ0ZUl5ZcvBK8w&#10;VpNZCQ5YrdAkWYECfpaVr3eO+5/3zP1VhssYyI1BK00/OM69W7qQZ0KYllXULGgHDdMUyTKPUTne&#10;J6kvKyuKUgJVbdu9p/bGcRTlRWkC8oA1C8JFa+n71trw1tGurVlec/k772tgowWtYt+GCGlQqCox&#10;bVsrMHy0JkS5/sFPgCczYK1UW711QIMmYUFwt4KVUnJCVjqilfxdlPSMxgVoHFPEBamvY/GIGbUk&#10;i7UiRWkUIfI/1tRiW9AZLIINKkRhPI4z8zCIcukdkQgmoa2hyHPxDau/PC6zD8QonEaFJHOboqbt&#10;KmJMjHNgnGapvUtpQaBM2GwJ9BQ5eZ4vA7nw7ZboD28pHqMNZV6Rm4yF6y0r+yS93JnJFp+kfv93&#10;rFLoPKewEK3gqob+yvl85Hw+crlKsMwHWfdqi3TIZxpyTfLLUEIkJbU0I6VFGZVUsLUBogwu7/9n&#10;ZDZIWpEWT3heWMrK0jQVXbtivd5QFhUuhAXpdCH6mRRmtAoUuaIsDbPzYKJ8XXG2IoKqEqj38iOm&#10;xT4hv1ve31LJppVsZSJKmqdADvfLaJ5nOcqk90pI5xxFLvcNaR6xVEVOpsBPE945ufZLMOnnwwP3&#10;9/e8vB6ZnMfkOetVR7Nas95s+OXTJ7quJQSxQZRlgdYs4alJOuOVJiwrvKqoUSjmceb74YGHr3/y&#10;8vCTYZ7xKeJjICnwJKb+is0LirIiy0tiVJSToyhySJHT6yv/9b/+i9zmKCUYtLLMKEtLDJEsyxj6&#10;kf3zC5frhWkcURjapqauGoq84nZ3y83NLdvthiyznM8Hfvz4xvf7HxwOe87nM9M4gVIklLACUdhc&#10;rCM2RTJt5OFu1FLFl5GXFXlZ0q1W5EUmhIs3tWjsSSS26xWfmi+Mx8DgR4bjlfufPzhcD8x+kDpO&#10;NERNSIZhcpynEa8VWVOBgXZVsNt1fPn0iY+fPnBzs2W1aqnKAq3El39/f88//9//5t///pP+0ouK&#10;NctzwhQleW6oq0Kq5pSgnKq8QtmC4GfOpxPTfKBtO7a7G9mqeXmdjM0xKQpMO8vRymC1xykB0//x&#10;x3een555eX7hfJTygTzP2aw3rDdrbu52tKuGqmkwuUVlgq2zWpN8YHCyqVJJCAZ4T55XWK2JMXHt&#10;e572Bx4enjifToQoYkCIYueY5+kdi9WtN3z6+JG7Dx/oujUmNwQl1aL99UqeZ5RVhdKJoT/j/CyV&#10;x8ejoHGqivLzF6l1tTnee66XK9fLheAil8tlaXg5MFx7vHPs968SCh3Hv0SJQggXc5gY44CPEmYK&#10;MdIHTZkUOpdO+2TTcqC3FFWGzSBGmUWUshT1iqZZs2lbuqZm3XXstiu2q5YqtxgLjasYpol+Hjkf&#10;T7yeTgzTSEyBfAvdhzvaruM6juwPR8qyJPlIWVcYm9G2HZtuS17YvwbHUqxhdKtSTMfJE9AMbiSq&#10;RFnXZJllnkZIkaZruB5O/Ov33/n67z85nV/QxpFZRVUWgivRFWXKUKbE5DXJZASluJ56nn8+cnh8&#10;xrjIuihp6oKYzqChXa358GFDUa2YvSbEDGMLutWtDJRFgwue/f7E4/MjT0+PHA97Dsdnuq6mW73B&#10;Rh3j0DMNnv7q0LbA5hVl0VDk4gPJs0bUI2uxJrJZN+y2G8oFOwBxwWDYd5zMcLoKa9BHzucz++dX&#10;roPjZX8iJkOISR7OCVKSR6Q2hs329i/0SFlSl6Vw7bKMzCZW65a6zmnrhrquUTpxvV447PecTsd3&#10;hJFSikxrMq1FRQkRPzvOl/NS3zgxO0n9xcUkXy0m36auWHUtXVvTNpL8zq1BJ0N/naQRwsHsI+Po&#10;uI6TYFAyhbaR8/WI85JGvNt9pOu2qEyU4aZrJfW6QN/7ceZ4kjo/N4tM/uPHPcPlTGnNYtzNSCFw&#10;uow8Hy+YhY+VcMQ4oU2iKCw2s8SJBc+QUFjKuqJbFRRFTVWK7ybLhBP2ZiKOJLwXtS5G8W9lmRxG&#10;pP5MCwbJSLH7G7/qLeGsFO/AU+eceEyU+FryvEBpSUz76ES5S56kAlrFBYPzZjgWppkogrJaJCl8&#10;EvU4BYdOEawMLpEoKJ1F+YopLoEJhLOFHBSUktfXIkidtNgGQTyEMXqij/io/2IshsA8zszDiJsk&#10;padzST8Kp8tS1wVlWaK1XliCAR+ctBVE+bpvrS/KaIH9Fhl+SbS7BUbsholx6jG9Eb5Y28hnKSbm&#10;SdTmwlRLgAhZR8alOeV/DJXaaIGZp0AK4r2M/i2ZDSoIeHwcJ66nE9fzkbE/i/qrogzYRmFzTTIB&#10;PQl4OmpwIeJ8IKm4sEFZbsii3mmdSRuOX66/VCGjlSIqGTqD8iTjUDZgc8hLTVEYqspSktFUOetV&#10;w+3thtnNnPsLPx5u+fPPP3l4+sm5PzItDM0Qw6LSyPsl8qaUg4sJnCMR31sdMFqw2jG9eyhF3ZXW&#10;ibRUQaYoak3wokTbLKNqarquo6kqSm0hesbZMVyvRO+Zhp7j4cD9j5/s96/M3lOUFW23Yr3b0a02&#10;wjZcrairAlLALqtZN0+4YSAZ8UpZky0tWDUpJA6vB759+879jx8kP8ksX9dkJObxSogBF6P0vTsx&#10;D+vF5nRzsyHPLKfjhfPpyPV4xeicopTkqCZxPESu1xNaR7ybxFupZYjumo6b21s+3n1ku72hbTYo&#10;pSQUdv+d7z++cX//nf1xzzRJE840jVIaoDXWWNpuxWa7kzXmNMgqFbWoq4qyLllvNnSr1dJPLGQN&#10;72aG/op3k/TSGw0ucTkd+fH0k9f+yKE/MCdH3ZYiwmSlvNfiyHUcuQ49USWKpiIvMv72H5/4dLfi&#10;7mbH3YdbNpsVeW6ZxoHj+cw//vFPfvz4wf1X4VLGmMiX4Gee5VRNTa4TKUwknwSsHyPaRdZty89v&#10;j1z7i9TOfeio65rZOaEuLMG34CMJT13U1FXHMIy8Pj3y8POBP//8Lm1iy4aobTt2Nzs+3H1gs12x&#10;u1mTVznKKOLSWBXczDCNeO9x80xbVWTa4GZPmGZUUgzXK88LFeV06emHEaUUVVWJb30aOV8uxJRY&#10;bdZ8/vwLv3z5ws3uhqzICSHhwsxwvZIIVLUo7yk6Hh8eeX15kQ2s91hjubu5ZbfbsVvv0FFzfD1x&#10;uVx4eXpinmexSTmHd1Ll6saJeZZQcd/3TG4WG1ImlAOmyOhHGRp1glI88LrMMLnB6gy1bLpyoygy&#10;sSWJ1TaiNdisZLO6ZbO+Y7fdSoCoLlg3Nau6JMs018sZIoTkGfsrx8ORcejJ85K2XdMt1cXXYWD/&#10;sud8PLPb7Vh3KzJT8PnjZ1RSZDanKLK/Bsd2mRzrMsdklpAsAYWaE1PwQhVXoIxCqQzvI4dzz+OL&#10;DE1Z3tB2msyCSRkpasq6oVvdEKLldJn4fv8THxXnw5Hnnw+MpzPbqqXsVmw3NU0XWe1yPny8ZXez&#10;w+Ydk1dMsyZEMRxPc2QYrxxOJ54eHnl6euJ8lrYWk0nRu7aWYRy5XC4E78nzlo8ft5RVQ1nUUktX&#10;NlhbolUm63ANTZlTlIaqELXRB4ebHaMbZLVzOeOc5/XllePhJJ2+00x/vi5U+5yiqmiblryqli5v&#10;KZlXxtI0Ld7LibwqywUyXWK1hjgRU4/RiXE4cz7txYDrvTCzvCMzWl6HJDcn75cH9DQTwkx0E36e&#10;iN5hjaFsW6pa6h21tQJAzpYgTS5l5m72DJcrbvKC+4gKYwrQGf08cx2HpbfSkoKsNodhYBx6wuxx&#10;s6PIGwKal8ORZAwYg/OR4/nC8/6V4+nIPIl6djmdCPNMYTSl1uiUhMMYE8nmZClSUkg6OM/llF4W&#10;2FzULptlCw8sI7MFZVVRVw113bLqVphMen6dc4vSizyAfCQGAaRqYySk8jYBLMpKlulFvTGi8cS/&#10;1qqzm5nnEaWSdC+PwocM0eNcEHUwiTKklaTtC2vIcwuZJUOwVgLUzjBZIescHxiZmZ1nnkdsEDyT&#10;pKFBGeFwsSAl3gIzsp5EfHvIqTs54UUKfiIuytK0qFhJPHpKy/rRBYH3ak2mM4oqp+xKgdAvq+Ys&#10;y9CLz05pRYrCaIwLdF0pJZVvS8hGJyXqqhVvboqRELyked3MOF5JuPfe1LfhOoWJ6CQpnYIMnCnG&#10;d1+lMXJfsUq6tWMKpJjQKS0AYXmtFAEbPaWBNrOEsqA0ooJni/8HHTleD7g4cbocUDqRfHxfhS/T&#10;9bvSJ6tnw9sLkniDjbC8RxIqei7jmeL4TAwO70fmecBNA5v1lqqq6dqOvFjJql4lJjex2zaUucIY&#10;z9eHifkyLcO+XONkBP+TkOv8lrJf9EY5kBhNUJIs9ktRQggyuGTwrjKKV1AwQ0bL4cguzNW6alhV&#10;rfTHjyMqJIiR4/HI/f0PHh8fuPYDSmmqtmV3cyddu6sV1eLzJiaIgSLPZPgOnuj8ohSL3aIoKqqi&#10;JsyRl+cD37//4MePn+xfXilKRV5qaTOKnjF4pnmS1yAz0qJjFHVd8unjR6qiZv9y4Me3H+xfjihy&#10;UtIEF5knx2SVdCYn+Wl0EiTQasOHuw/c3X5ks93SNC1FXjFNkf3+wPcfP/jx/Sv71xeGaSCpRJaX&#10;FHlOPw70fQ9KthBNt6JqWgGvR4/K5XqWdS0VuJ34fquqln5o7+mnkf5yxhjFqq1JKfHy+MjztyM/&#10;v77wcjowJU/QiaIRZE1VNew2O66XK8fjhXkeSMmRZZrFs2FyAAAgAElEQVSqtay3Kz5/2vLL3Y7b&#10;2x3r9RpjFJfLiZ/3P3l4+Mk//vFP8fn1M1VVUdUywJOkTq5b1dx+2PLrl8/crLfM/cjj95/887/+&#10;iZsd58OR2w83/O3Xv7Nd30ji9ySQ/tZ2kr7PCjmMK835dOb+/pF//uNffP9+j3OezBbsdjvarmW7&#10;3rDerliv1lRNQV5b0AG3WGD8W7uac8zzTJkVTFHRO8fpeKK/SIr9cDjy9PIiqrbNKMtS6A5ZJn3u&#10;1mDLnN12x+dfPvPb3/6D9XojKmF/laYdnbBWcbPbkFnFte/5eS8J+7Hv0Vrzy5cv7NY3bNYbtDac&#10;D2ceHv7k5eWFa9/L50YnMp2jNaQQGIaB6/lM3/fL5ipDZwLVhkRSEWUTRlmYgCIjq1qqqhaYvc4x&#10;yqKVwmhNbrRY1wxo5TFWiQUjr9mub7i7+8iHD3d0TYPNeN/8xSTCT/Is1iXNpu3YditW7Zr1dsU4&#10;D1xOF+6P3znujwQfKFRGbUtM1Hy+/cQ8zkzTTHL/Y1Xdn2VVnaJcbJVn5HUlLKK03MgiJGU4Hi88&#10;3j/w9PDE5DXt+g5rAtGfMCbDBI1WOV23ZXfzkf3rhcfnH/z48UAExmvPOPVkFtomp21z6tpSlS11&#10;VaLIOZ5GARvrAh8sY5gZ92diFO/E+Xzm8Hrger2QFsyGNgYXApdhEHabKWi7Lev1hrpuIWnKslr6&#10;kCvyrFxO5uIHUyni/Mjr6SR8t3GiHyS6Pww9l6Mk/M6nK/21F26ZsZAEktmuW4qlN7uoG/KiwuTF&#10;ss4oFnZjTplnktLynmkamPqeaTpzOjxI2bvWhOBJi0H/zT+RUmIKDj+7ZQgSz1DXNmS2Q6fAOPbM&#10;zqFNRlnXFGUlfqeF6TfPM4dhEE5TDKLaRHlIhpRAZ4gNyXMdJ/qhl8qipTnojWUlDyfpR7YmI5Cx&#10;v078eHrh+fVV6tFiYhgn+nFgnmaij6gUwQVsihRak2sBRHerjvXdDSbLqMqSsiqpK6kkzKxdjPFh&#10;UWz1Xyv/pbpMW+lZDkSU0mISJpN131LBF5dBMKa0lNqLh0qGhIAPS6BgWfW+YSVSkhW10vIQFGO0&#10;e6/4cl7q2dQyhFqjIWVkykCSMA9YvANj5WH/FlzxweHcJO1L04TVHmP8OxbBZIaUJPkc06IiLQME&#10;C/g6Jkheknv67esr8bu5KJWEct2sKHdGLCig0Ep8oNoifLIk15gkXr+YEj6kZaAR+4FaBm4RMJV0&#10;D6eEC6K6iufUUuTicYtL68DQ91wvZ85upsjF62yswc8jbpJ2JkkJy8peaYtRBoNBRUXw0qEao6T0&#10;MyvYGx/+GlCqPKfWhgpFbQw+eMqqoqgKtDW4OKOfEy8vTxil5Ka8IGdICZ3kVwk6iRJPklOzWAqS&#10;rIOXIVMRIcDxfMDNM5frifrYUJU1x27DePuR29s7ciPQaLUEWayKdHXGbl3zvKp4OedcnJV0o3CK&#10;0Okt9KLfB1plliF2OVQkrXBJthtgSSKFLgqlrPlDiBirlsOWBItETVcUeU5TN1Q2J40DYZzJtUFV&#10;Nfv9ntO15zQMhJSk6/7DBz5//sLN7payqOXfNAajxe8Zg2e4LgMf4pMMzrPqVlRly9BP3N8/8ecf&#10;3/j584nj4cwwXJliT9QTysh7zEfP7GdsZum6lqZrWa/WfPn8K7/98huEiBsH6sLCuiWmgtnJvbIq&#10;M1arhqbNMTqRkiPPNF1bc3d7y6dPn9hudyilOR3P3H9/YL+/cDheeXl94fX1hWHsJRRRFVR1SVHk&#10;FHXDah2IsAwlloA4DJpVS1OXrNdrVusNVdWgjRVc0GKd6fueeRzJjGbTdVRlzsPDA7//8S++/f6T&#10;82kSqkeRQ2bIqoJus2Fzc0NdVZyOR/rLkTD3VJnCVpbVtuDz5y03m0Z6vW+2KK14fnmSZPrDA6fz&#10;mRQE45SvCpq6Y7XZUZSCxJmmkc+/7Pjtt898vP1Aconn0QlObYw8P+6Z54kvv/xG12wIPnE4Hxnm&#10;kaqplqKDTJ4vk+P56ZlvX+/5/v0n59OFhGK16livN2y3W7pVS1UtHeZZhraJcb4SWdS6yS3PCiWY&#10;Mh/ROnJ6fuX55YX964HrpV8wXPJOa7rN/4848VZXur294UvTcPfhjqqpwCqe9g+ynfPzUjVbs6oa&#10;stwwXq/snx94+Pkd7ybWq5a6rrnb3WBNxulw5OXllR/ffvL09Cw1sEC7Eq9kVVSMQ8/T057X1z0p&#10;ehFrKsEG+hTpxyuXQf7/SQv6aDIVqixo6paqaiiyWgoGspLMSjtVbjRKBbwbiWEkyxRNU8nguF2z&#10;XXdsuoqqypZNg2ypgvey+o+WlpquqTFJk7zcu/CJ6dSzf3jkeDwSQ5LD/RRQLlLagjRFrvszLy/P&#10;jMP/6Kp+/PF9uQArqtWK9c2Opq6xMXKZDlyvA9d+z8vrgddnIavPoyPMktStyhKdKanfMjnGFFTF&#10;inEI/Lx/5s+v39i/HogIdV55R1MWNG1O2+U0dUmWZxAL+gsMrmcYT8wRXNTMEUKCyU24yeHcYsiP&#10;gSK3kuwrCrIiF6Zg3bJdbVmtNmR5QVq6Zd98ApI2QtQuL0ym+4cH+uEq4ONpIDjxRkzDwDwLfT7P&#10;cqYp4oMwovLFq2Os8N2q0rDZNHSrLUVdo/MSa4XU7kLCWEVMnvPxwuvLs/gx3ITViVVnKHIt3gz1&#10;xuBTTKNjDl6CF97LGyFJCXqR5TR1TZEZiEJ/VyAKRYz0155pmgWL44IwHZckrHl7WGoN1uC14Efi&#10;OOJcWrA1QYaY6GnKjrbJqasCozR4hVUZeVaT8g7VKP5x/8K/vv7gdOnFJK41s5NrbJWhKQu0lVNP&#10;2zRs2pbb7Zbbux1lK2brPM+pykrSxkYS6n9VEMY3xxck8T6GlJjdxOEcFiVGsBhFXmEyuwx0MgRF&#10;EjGJj8Q5z+wd3jtSCBitFh+kWbyLRtJxSqFUWloTRIHTC9w2hFyArE5QS28IIJL0GYegiFEe9sFH&#10;jJWVr54DMQVmPwslIEZZXfv0nj41JpElCVtoI8q1JAaX4RFx3CkE6qytksFGQUwBF+el/Udg6DYF&#10;QoriRVKSwNVWyak8M6JUqvRupzBG1C6phUvE5GWF+n7YkoWyjrIySToSWTy9syEmLzaI5VqVRUYM&#10;BUP0TFNPcNO7d9gY+T5zqzC5AK6NXor3khyUgncL2zShTYbVoqQmLyQBN4oCmCLY4MmRg4qJnjBE&#10;xhRw0XE9HrmeTozDQPIBg5KBLCWUMmjSso62SLfxotkmqXdUST5fb9fBpUh0IyHMeD8xjj11UYN3&#10;YsnIDYU1qBTIiyXEZZBgWmHIMzlQ2Ew6imOIqCQBF6WMPEAX1Ig2hpgk9Z2UIpKYQ4CUYW0mrSZR&#10;3hUyz8/SFrUAmZWKZD6ik6xsi7ygsBnX05nh5QXnJoqmJGoZQIuqYHOzk+BY13H38RO3Hz6I18nm&#10;8nUAYxJaeYZBWq6MNShjcPPM+XTGTR6jTry+nPn+/YH7+yeOhwvX05XD5ch5PkDuKJuCql66c/OM&#10;qqtZbzfc3tzw8e4jv3z6TJWXvPx85HQ84N1ImWeEJMzPtmnY7lbc3q1ZrSqU8kzTlTwzrNctu82G&#10;qqqYppmnx2ce7n/ysj9yPE0Mo2eYRoZhIsRIYTOqqmG7XdM0jRQgxMA4TZwvF5TS1G3Let1xt+2o&#10;imzhfxp8lCHIebF5hBCwWlN14jskeb7++0/++ON3Hn8+8no5MYeEsaVgjLKS1W7Fxy+fuN3e8PPb&#10;V56fHugvB4yKwsrcdmw/rPj4oePz3YZNW+HnkeenR+nXfnrAh0BRVtR1KQeorJbnIbJaLsua29sb&#10;/vf//MSnTzuSS/zr99/59z/+ZO49uSnYrW65Xi9URYdOmYgy2rDebKhaYQrH6DnsRUW+//HA4fWM&#10;D4m2benWG3a7G1brFW3XkecZSstmBhXwBGY/SNotBFLwC0ZGQUho53l+fmX/emJ/OErr2DI05mVF&#10;3daUhRQivCny2VJIcHO7Y7Pbkhc5k5s5nY+Mi7e0rHPqRgbY2Q1cryP7lxeen3/i/UxZ5mSZwbuZ&#10;71//ZOhHzscrp9OVcfBEL5s4tITlQgTnA6+HI1+/f6e/nPn86QO//fYb2ih8DJwuJ6bTxPl6Zg4O&#10;bcXvXrcdtigpy3ppvVrRNSs23ZaqrNiuWqyCMM/0/QE39+SZoqoLGSzbhiYXrJt3b88D2RAbbTCZ&#10;Js8tZrUWS8qcOB8OHJ8PXK89+9dHxvOFLFnyMpPk+hwJ15lYGH48/OB1GdyHYfhrcDwezoszShOV&#10;lVXrdeQyDvz8+cDhcmH/euR8HQgTVEVFU65QhRZcSVvSNYYiM2RaVtnn05UfP7/z+5/fOB5eGcar&#10;DJm1pbIlt03Dze2a1aamrmqarhGGWFHSasvr+cLjywv9OJK0ZvQz1+GMnye08eSV+IiauqSpO7br&#10;jwvGQ16Atu6oqg6tDPPs8bOoRJfjYUk3SS/yPA/MznHqh2W95yUlqbU8wLKSKiuXrllLSgM282w3&#10;N6xWa7QyaOPpWk23rthsbiiqBp9gmB2X68A0O14XfpSfZciwGuqqYrPbLBWLME299FoOI0VeUDc1&#10;pjKoKKlQUiQ6GXqc88zTRH+9Yq1CJSeNLJMHY7BZSYiJaz8wDBNaW9SCfyhyIzdCHwBPtIpJBeYY&#10;mKdATIq6aVhtV1RlgbGJuispckNZFxQ2J3mITqrUolYMs8f5JIN+EIVGBpOCqmhoqprtakWVZayb&#10;hs93t6zqiq5uWK8bMBGzsLMyK+0nMfCehgvB8wZgTcmjVHyvoFOLEXqeZ0KMZD7Dx4Tx5h1GK9Vf&#10;oigmJasCFxzzPJFipMgsQg6VoIJSb04D9VdYY/mzLLcUpXBOXQhMszC2UoLohTcpw6MmBFl3JkQ1&#10;xItK9vYwL8sKMnDTjJtlyE7iSBDlKAiT0izDo1KKt3rKt1V6DIGQpKIuEAjRi5qq0xLwELyPMRal&#10;pB4wkYgqkdRfnj5r/wJ1q2UwSUl6pd+GV4GpewmLJIj6bT2vsGVGDKKmu6knzLK2f2MBdnVBaRWX&#10;s/idphjIrTT4+Di/e/ockhoMYXkAzzPBu/eDjnhRxa/pnSfMiXn0zLOX66Ml7em8R1uLtgaMIhC5&#10;HM/0xwvTdRDgtQL9NgKlNy8ooMQ76L3njSCUkP50jebNtBpJwiiMjmGW4dUoxTgVnM4njNIEFxiH&#10;6zsM3WQyXLhpIvq4DOGitmlrpMkHtfgtBRL9BiWPfkG5REnPC8BemriUlpIAo5Y/83rZJEXxhSr5&#10;fbb0g7t55uX5mcfjmfn1laLIqaaGaKWFql11tLuNDB9Nw2a1pVt1lGVBpi0qyFpOpQAxYIC6LFHA&#10;4Xjk29fv7F8OTJMn+MRwdez3R47HK9Mkadzj+cxkJqrGkjcFWSn+2t3Nls+fP3Fzc8N21bFb7yjz&#10;gpfHZ37c/2AaR+qqIgaDLTrWmw/c3tyw2XRs1jVdJ4HDcboKTsaK3eXp6YWXpxceHh7Zv7zS9yP9&#10;GBnnsFR7JppWOpy3Nxu6VUNT10zOMYwD2lhZIdeCAmq7mjJTRD/R9734q2MSZT8vybKcIl+JKj9N&#10;HA6vPD785OHnPa8vT1yuPUEHUg7eOMqq4PbzLf/xn39ns11zuhz5+vVPTsc9RW7oupYPH2+5+XjD&#10;9m7Dar0mt7B/EczLjx8/2O/3xBQpypIYAmVRok1GlhXEpBhHB2iKUqxhwc883n9nvEw8Pvxk//LC&#10;PAS27Y5fv3whxsSnT5+p6xpspMkiWS2bimkecdPM+fjK+fgKyXF3u6FuOtp2RVk3tG1LWVVkmZV7&#10;TgKlZBCf3SjrV60FGZUc8zAyXSemYWIaZi7nK+Mo1bLiyxS1PSsr8qIUQSZ4UFDVNevtmm7VkReZ&#10;MHzniZA8qMRq01HXss1SWqNC5NQfOe5fOL7uSSlSVwWzm3l6EnWz7wfcFOR5p3LyvKapShSGkCJT&#10;9FyvA6dw5uXlhWEcyYqc9WbD7u4GpRWn85H5MHPuzwzzID3wOhGSp85L8rKhbVZsVlt26xtuNrds&#10;1juaqqatBIvkxpH+UuHnniyHfGE2ZnlBZtTiAZdrZLRFW7ExlWUFTnru/TBz3p94eXzi9HLEzY7h&#10;0qOjxmpLmKKE1KaEnzzRJX7e3zP2soV924RaAJ1vABiDZToMHMdHiucT4zzyc7/ncr3Q9wNdu6Ve&#10;t6hoKW3Fql1TFjUkT2kUOnmiQ/AIDz/49vUPzqc9VeHJcsN6s+LmZsduvWHXrGnLitLkFFnGdidy&#10;c9utycuS/fGIKQr2xwMuBabnRwpryIxgD1brlt1uzXq1oqlWNPmWImvICxk6go+Mw8zlcuRyvvD0&#10;9Mg8zwzjIFVFs/hOSJIMk7WoJs8KrLXkxVLvZvNlfcfCspu5XK5s12t+/fVX+TCpQGEVMc04Hzi9&#10;vnA+XzicTvTDIC0aSlAlq7bj9tMXbjcbgafGxDT3fL//nWt/4nw+EWNivV4REnjnFm7fTN8PXM8X&#10;prdUn5VWHKMN03AVbEdMmDwjzwFlmGaNCxnWlISQmCfNZRQvyXCVVG0yDq97Al6aFdoVm13HZtPQ&#10;NPXiAZT07jjJKVolRZgjKU1MIfD4eCHThg/bW+pCUAZFVdF1K4GPdy2bVUtTlWxXHbe7DZlSpOiX&#10;QExY+Ig5LF3LaUlMKAMGRVJhybVKPZu1miy3aG3wEdQ4CV8rRsI4C/rDezEXF8V7l7MMjjLNJBUJ&#10;ePpZzO1mAX3/NUCxqMoy/JGSBEJyizIZOgQyayi1JsX0DsH1Lkiqe7k5eO9YqFcLU1AqAPNcet0l&#10;7cs7fufdV6wjWqUFXo2obIsvU7EoX176w6NsOYk2iXcxk+GXBD54CKIcpiSDUojCCktGY02CtxpE&#10;9OKrE4afjpLiTYj/LYWACmHx3QGzfI3MaCDg/YR3Iyl5WAzv3kn/d4wJHTw6LHVd80gkME6XpcZL&#10;bAU+RoKP+BDl4OdF6X2D/KbFfhCDfK8GzTSOJAVZXqCVXnydhrpuWK3XGCLJ74lBo5AtQNIRo60c&#10;CqN6TzGLfUHS7SAhpbe+pphk2ERZYHl9Y8SngDKJIilc1Ixz5Pn1xLWfaJfDeUoJm4sa3/cj/RWC&#10;k1TQu9qZlvdmkiFRK02yGq/SwnaLRC2HmqgTKXmcGqX7V5ulTSORmFDBYYygpfJMbDWZtagY6Y9H&#10;7ueAP19R40jT1Mw4yAwhebq2pdus6dYr8RzbjKqw5Dahk6T40Z7oR1RylFaTguFwOPPnP7/y//73&#10;7xxPV8ASMfTDxMvrnuPpzOyFURfSSFFBsy7Z7qQhZbVa8euXL/z9P/43bna35DZDJ8X1fOV6mpjG&#10;iDYldik9WG87PnxasdvWVIWhyANFJm0euZYD5fH1zNPTC6+HE5frwHUYuVwD47CEv5ahcbVu+fW3&#10;X7m5vZH7koq4FHDBAYmuaagrQesURUkIjtP+zDRdcfNISmHZmhS0TUVZthAtx8OZ+2/P/PHHH+wP&#10;L/gw4UJiitILXBhDWTfcff6Fv//n/8HnT584HS/81//6L56en8iNwMk/3G759PmGm9sNdZ2TtOL7&#10;j3u+fXvi+WXPNI0oDXXdUFQVIUTqpsI5z+RnCSm1JVVds9m0aB359vXf9OcjwUeiV5RNQV1bfvvy&#10;hf/7//p/mBa2bVZaJj+Ai4KBcwKoj9NEXmb88uUzIIpplhVYW2Cs+F61hrT0SRsth0VNJEVNbgqC&#10;9wzXkctp5nQcuJzOXC4D4zBSljWqrCiKgAqeLEVsJm1aeWFRUfBY2mas1zXrXYcpCoZp4jIO0nWd&#10;Z1R1waquhSCgFcSISoEydqT+Qm8M3moufmB/fOb55YV+GHGzQyVNYUsKq0HNUkGaNNKIIwQE7wIu&#10;RHSeUTYltq1wGRRlxnB1HOczfRxQOZSVFDskZaiynKao2LVb7m4+8OH2A9v1zeLBzcmtAQKF1eQ2&#10;EWOxEDvkII/KpFFJQiYSmtEKgzznaqs49yMvTy/8/P7Iz+8P7J8PhMljtdTAWmvxceZ0PtP3A2VZ&#10;Y/WJ61nCwDEmMi3X/H1wvP31/wSgH3pOp1f65wuoA0kFhqFnvF5RLoIeyW1NW5boYOkfDxyGJ2Y3&#10;gY3YHCDQz2eulz3WDHy4XXxUmWW73XJ784G7m89s1rf4WTGPsm7Ou4q2qyjKnGHomdyVrFCUlcX3&#10;E+uuoaruqOpSOEWbDbvdVmLjThEuAXf1Amt1gWmeOR6PvOxfOBwOXIdeTvRyZ0YtRH9rMzKrKApD&#10;3dRUdY2xdsEpFMIONIq6kkq1lBL/+tc/macBW3vyJjA7z+t14nA4cDodmedpWT9GMmPouopV29FW&#10;LbvtDV3T4qfAcX+gvwzMYWIaA9fLxH5/frO/0w8jMUpydBh6Ltee/tozO49SWmToJWHmZrfAgS1p&#10;0gyzR+lEiJrZG8bLwOwkKDK7yDCMXM494zRgzMB2l+hWOb/88oW//e0/+PjhE03TvPPswsKzCyGR&#10;opjso064OTK7wG7VsapXdHnJ8XQiJsX25pZfv/xKUeSLsVeR5YaysBL6SIEQnPTjWrkJhiQImODS&#10;0i4iiWSzBG+kMWdR7Awoa1AmxyRNbUtsLkgi75yok8vjXtJ6GhXV0gfs0QaKKiNGK1iURVnUmZHB&#10;8a3WL0Vc8KDeVoiKKUYEGJIWW4Fgf/LcYmMmbTzOMUdpjcGKipZcWFSaxJxgXBAiSYf3NpdEwLlE&#10;jBqlcqwpUO9T5+JyW1QwnfSS3n7zPKZFQUyQAgRRcvPMiG8xinfOaDnIyFo+YXQkMRDmHrekpwNx&#10;6X0VxerNMvAWBIpx8ZCMgTQGSYbHGR8nYhpR2mPMm5fTEyLMXt6Tk4NhkoNKnlsCMz6K2o22YDKS&#10;WoJ6KpN6MWOJiCqYdPrrM7C0PGEGUVvfbAdYjM4wWUtZ7hjnies5Mg6ALvAMRJWEs+jE+4eOoEVB&#10;dNGRVBKckUniDwwB7yJGZ9glcS06L1htqLISnTeUzZbV9g6C3HC1Lbmcz0zzLISC88D5srBWp7Rw&#10;KdU7u1MGZLX4XBMRaeSIJqCMrJKV0dJQI7IpWicMHpKXIBEOUwYyoymspsrz95apjISODjdcIEpI&#10;YI6eLAVyY6mzknrVcffxA3VTy30oJfJMk+lIcPIZzJcmmzAnEQx+vvKPf37lH//4yvPLBZ8MLgYG&#10;5zkNF47XIy6MqDojb0rKLGO3snz5tOHXX37h4+0d282O290Hdusbyrxi7CdeXg4cXo/MQ8Samtdh&#10;YJ4mmq7CllC2jnadaEqFVQrFxPn1yPPTC/v9kf3rmdfjhcEF5qDkVx8xpqAoAt26oWlK7j7c8uW3&#10;LySdeH55ZnazDPvG0NY1625NW3cYFOMw0V8uwuBbUERFZunqgq6pyI0hzp7984l//OMr//3PPzic&#10;z0QdhagQA7qQAbipGz58/MQvv/5GVzc8PTzw48c9r6e9VHo2Jdu7HR9/+ch200L0vDw8cu5H/vh+&#10;4N8/XjDGstlsgITOMlarHXmZ01+vXP8/qt5rx5Iky7JcQpVeambuHiQjCz2Dnof5/+9ozPRUdWVW&#10;ZhDnRi9VriIyD0fNIjsAB4IgEB7X9IoeOXvvtbse5+wCFi8pqxKlFM9PXzgdjhg0ZVGR56IAruo1&#10;2+2WbK1x0TPHwDD3DKFnnHumpRtdnEARmzl8kS8MWIfCiK0jLifwa5pfaawS/3JU4lXvjj0vL0ee&#10;ng+cm4Z+jozzzBggmAyTFVincQZykzAqYjQSxtUQpxm/Llhtbyg3W2atObUt/RwweU6121FknjJz&#10;lMbgdcIhzWUWRShLuizjMQUupxe+PD9w//zIdejkrPTSWKPsYstIcn5bNEZ5usvA9mbFuq5ouysv&#10;lwOzVZhVQX6zphtazqGjVSNulVNooWFk3pL7ijIT1M372zs+vP/AbndDUVYL0SMuFI6A9lBmOUb5&#10;xRYkNh1rSvK8JvOGlGZi7LEp4LV4wU0KXA9P/OPv/8mvv37m/uGFph1RWLwtIEDmPeMSam36AetO&#10;aOPFtuEz0FDkGaqu/hwcBXwsce1wmgTsHXqUFiD40LZYpRnayGUM9PaCDp44gwoy9UYdmea0pH4i&#10;ZeGp1xvywpDlslJdb7Zst3fc3tyx3b6nbSZeXq7EKEDatmuWmrd5GZgUZZ5jjWP31z3OS3AiLwqs&#10;dUzTxMvDlebS8vDxgaHpuXbNkl5ewMnzyDCOIoN6KZwXr5HD2qXVxECde7a7NUW9fmPXGecoyhKX&#10;S+XP8XRiHHu6saPvr3z8+pEUBH2ilBiEjbds6kyStc5RlwV1WZLZjHEYuVyOPHz7xul45nppSCFh&#10;vaFal2g0KmmmaaS5NnR66Y9VSgIUc3gLKqQUCCphoiRbI5KAkUFHkZiZ50Q3zDRtz/HU0PcT/Tgz&#10;z1G2LUlq8ypvcJnjxx9/5L//9/+LH3/8kbpaiQwd34o3mOdImGViEUyM1D/63JJnNcfThW5VURU5&#10;oFmt1/z15x/Zbte0bUNUcRn6gmyh4sg09YSYcEkwRlaLlBpjWgo8BE0SSPg3751hDnFBi0SMBedy&#10;0oKnccagI0QjB1OMMsCTEvHViwh4K+GTpBRFXsAyZlptsAv9Py01cxKCmYn/4okznrf6J2LAJJEp&#10;ldU443BOwiExRRQSVkhzIAwT4zAwjaOkR1XAZgu2ZwnlAKhkiBqikRnQWrP4LGfGSermNAYjR9iS&#10;DhZosjNGqAFKJNAUEhPiIZpmaRJRupcwVpyYppawNMyIFWJaahdlY5sQT3AI4X/jLOoIalKYWeO0&#10;QutATANhbglpAALGgrGOcY5c24EpKNDitXJeix/ntSoRjTIebE7S8v9VuEL8xAsLUzZ3vCUODRDD&#10;wDj2jNMoKWLAaUfhSrb1jsx4Hh6PnE4dTTsxabDek2wURl4QQqJ6ncoVy88DlJZBXC+4oMRS54Wk&#10;y1lCQ0orktZYn1NUa1abG7bVmpvtjnHo+fr1i3UdDlYAACAASURBVLDl5sjx2HE8XhmmgVkFjNFk&#10;LkMvydSUxNIgW0+5TL3aHdIi2Rd5IegRA0nJBYEUCHPPPCbCFCEqaTVZvhe596zKks1Ktv86aYZ5&#10;xmaO9W7NarPBeYeymnotG0BrLSHOi6QvKkgMUrmYksZnBedu4Lc/vvL3v//Ol08PPD+dubYzU1C0&#10;w0g3TwxxkJdapinWGeubFWXl+euPt/yff/0L72/vlu+epXAZaY48Hx45ny4cD2eOxwtd19N3IzEJ&#10;Jm61XlGvS+q6oKpzrDL0TUtzuvLy+ML9/RPPz0eu7cgwRaaomaJijApflFSrFdvK8v52xfv3d2z3&#10;W7y3PB2emOOI0pGqlFKGTbWmyisIia5puZ7kDB/mcQFgJ4qsxFnL1Pc8n154errw/Njw8fMT3x8O&#10;JKNwpZWhyXuqVU7hCtbViu3mhhQSXz7+wfeHb7Rdg3OOauOpy4y8dEDicDhzOZy4nE6Mc+TczKQo&#10;cPoQ0zIYFriF3jD0A8YYdtsN+90Wo2GeBvqu4XI6kLmMKi9YbTbsdjvW6zXOOSKBZri+nUlTGOmn&#10;nn5JibNsqlJKb9aKEJNsFolLck+RksKoBYWmHSnA6XyWFrXjmcPzka7tGaaZGfH4BxTRKPTSw+wK&#10;S5E5Cq+wBqyaBUlDZLd9T1FW+LxkToprP1IaR+5yaWIxnkxbMgxOaXJv8Qb65srh8ML1fObTp0/8&#10;49d/8un+C0+XA83YoTNHVdSs1kvrkM5Qc0KPCpc0DoNRjh/rDdV6wxwiRe5ROtINLc3QMMXAl/tv&#10;nK4XjMuovccrUa6MAmc867rmZrvjw90d729vKeq1oNCWrne1dGJLcNNAnIRrqcXP6K00SjmrxOet&#10;HFZH+e/ExMdPf/Dbb3/w+6+/8eXzA6frQIhKuKg4Mu24f3rhfG2ZQmBOYn9SzpOXJXm1xmWGcrWi&#10;Wv3L4Nhc7kWqbk6Mw4F5OhHiiNaJlEY0PdZlGBNQZkJrIy8m7zDJglbMKWAyhfcGZXMUNdoFXCZb&#10;JpRis96x2d6w3d1QFjVNc+B4PtBcrniVhNGWwDkvHc15jrIe4sTYRc7Ho0TolWZaOIrn85lpmMiM&#10;ffOIiXfMk5UFpa3EM0bAOJF2nRc2o7UGbe3bjdw6J1shpfA+wzhPiDA0HQ/3D/z2x+907ZVxGvBO&#10;mkAytxiz65qiLKir8g1HQooUzuGs4+nphePLgZfnA0M3EoMkmYWrl7AO5kH4etfmTN80i1ypsF46&#10;UL2xWC/MSXl5C1oj6UjKDdM80vQ9XdsxjAKFbruRph8Yp8Q0BUJApEitUMbhCy/SRFVz9+4vvHv/&#10;C1W1gaXnWWmDUQtkfA4ihy6esJQSwcrf66eetpd0XFEVAsSOI93QUoacpHkLpoQkFoFAEi01zfR9&#10;h7MzyXi0tm8SgFpe4pAghKWkXXAyScmLUUUYBbkv1YQpSnenNm+4FukblSGOJHw75HhDAdaI9KuW&#10;oVIjkeUUJWShkOrImES+tUqJHKAUzsjPaKmZBg0JzWwME7KRDgswX2tF8mCTZogwBkkuxyGSjFpe&#10;zelteEivrMAUUEGCOuOrfWGcZJiYE30v/LAYhUkYw0wIwvx7q8ia5ZmYRvGc/ennS283W6Mlta4X&#10;P6VsfCX0E5ZNJKjFjP6nF48EY1LoqEnJkshBWbQRiHSYAjFZ2nFmjvJ5OV9gsgLjPdYuvxVt0S6T&#10;Hm/jwViyoqaopJHiNbAEkoK3WqNSJMwifXdDzzD2hDngjGeVr1mXG66nhqfnA9drK0lxNMbnRDUR&#10;w0RK0yLNy3hktHhT5bYvfk6V9NsmV3ylI8ooQpxJNmKc9NbneY5Smq7tqXyFMZZxlM3VdrthHGey&#10;p2epAVWaqlijbb40ishZOQfx3M0hSjVkCMxRUroJZKAoK8q6whcZPpetfgwj18uB0/HAkBqIgdxl&#10;ZM7jTUbhxa9d5KKCOO2YihLvDOvNhrwoxVNpLUVRYpTwQZWy8gzMMymAVg6NfO8enp757beP/Me/&#10;/42Pf3yhvXbMY6RtB5qmIyCX4zKTd4PLDZtdxY8/3vHu/Tt+/uln9uutWEvGCWM18xhoxyvn05mn&#10;xyeOB2k6CQG0cey2Nav1hpvbPXd34mskGl5OJ75//cb993sOzy8cD2fatmeYhGdqXU5WrNhtV+xu&#10;77i73fPT+y37bUFRZNjMEuJElhnquiClyG67oyxKjNK03YXTy5GXpwOXk4DBtfNYb8kySyJybYXG&#10;8fT4wvPzha5JNG3EZ5ZiVeFyzRgNys2s1jV3ux/QyTD0I03zxPn6wvn8QIgD3pfkxYb9PmO9LhiG&#10;gZfHM6enK30zMk6B5C2rql6CZpowTTSXmaFrMNZQFTkrV1NmGWPfM/Sv7WVQZBm79Z7cZtjMv1l0&#10;jDHLUiQIImu52M9TEGZjlK5xax3eZv+bTSeEGaUMzsq7TynD2I0cjmfOpwvn84Xz6czpdKZtO7HD&#10;KIP1GdpnoiQpRZZlZGUhvGMveDNB5lmKTFNkQgrIy0IsHFNAJcsmK9lmK/SiONhMgi5KCds2TZFL&#10;3/Hx0yf+8V9/5/T0zOPjI9/uv3NoToxxwmaObb1ht9/x/t0HaYmJivbcMF56nLYUrsBoK3OKhnaY&#10;qFeO7abg2Fy5//qFKYwcz2eB0duCIs9wSksgE7ksVuWKzWbDdrulriu0M9LrHoIcrFEtrVwScJun&#10;QAyL19BqCQcp8YSz2JzmMXA5XLlczvzz11/5ev/A8eUKSbEqVwvX2mNNjsVwPJ4Zhx7jPIVz9JPY&#10;E/a7Dbm3rFYVNzc7Vqv6z8Hxy8f/WDZ0AaaB3IkEZ4wi95bJ51jryGxG7nKKrCY3JdZIEwxIyTZm&#10;8WZZeRG7zJLngkzJqwJnPFFrxjHQNs98+3bPw+N3+qanMI5xGN8M7s6JjByBMEX6eVoOjkieFxjr&#10;BYcSwoLWAO09dV0Jq6rKyXLZ/PGaMtQRo5Ssz5S0LhhnBSmhFFkhCJspRpq25+n4xOF4oulasqyg&#10;6waM8WyKkv1ux88//UhZLN45q3DeYrRiHEeavqVrW17mmRSjDIyD+OjW+x1FXtL3Iw/fHzgenpn6&#10;RriAXcvUtUSjZf2f5eLxsVaGzSgbwxAlLUycmBnBS3joeLpwvjRMS+tICIoxBAIKk1uyxXcSoiIp&#10;yJyhXBV8+OFndrsPGFPStIEYRkluewtKM0+ypVrGK5LSIqkr8R5qE1lvCsrKU5Urhnmm73piGrle&#10;TosMGQgpwCsgWy/G/wVWbI3CO6mZ1ErM7GkWFp1CWi/kBRwE6Gy1pGJjRClhGiaFyCVWpFiFdDJP&#10;0yT4pNfgxRunUYIhenFP6tekKDK0q6UVhjBCkOCK0Qq7ePWsBpMUal4k9iDp7ldkzTRPjH0vncPL&#10;oEVKhGmS530YQGmcywmzdBOP45K2DvE1Pv22gX9Nmc/zvAzCiZi0yMALv5LlgAxxFruE9+R5Lpvq&#10;kJijpNFDSG+YIrWEh2QLv6TKF0C6QcsmbBmutZGAymtwSCsrBIChp+s75hAwKifPLD7PlkBPIiSI&#10;9kLb92jn8GVFvVqLDUSLQV4bh/GZVJS6DGX/bOB4/XkB8n1fBndiZJ5GhsFiO4PqYBwGnHVkRU5S&#10;cDgdeX4RVBQYYlASXorI9kzNS0uNQaHfPIxav+7Z5LmPhCUosyT7EdROWqTiuCAwhn7gPF3Idc53&#10;Hni8/04isNvvSUgjkvcKrxzrTYG1YYFUix0ixChYqzAzLXWB0yzWC59JU1K9ktDBZr9hvVthrKZt&#10;Lnz7+onQz+hZmqXqsiLPcpyyZFbOE2+deBjrtTz7Si7savneZHmOzQS9Nbw+o9ZJdaUyKAxNc+X+&#10;/on/9V8f+ds/P/Lp42fOhyNWi58y6AQ2UnhDVeWUVUZWWPLKsbtZ89NP7/jpp1/Isi1jJ1uOIq9Y&#10;l1Jd2lzPtM2Fl5fHpcc3Y7PdsFnvWK13bLc7Nlvh4aY4c3h55vOn7/z22+88PD7Stu0SrJNLujaa&#10;YlXw7t0dHz78yN27D+x2a+72FdYExrGnX6rZQgqs1zXOGbz1zNPA8Xzh+emZ4/ORrukgqcXKZIhK&#10;0Q0j5+uJy/nE4fBCe+1I0aAppJo0r8irAl9YXL4mqzR5UaCD53JqOJ0PTHPLFK6kNAmPz0nDUFlK&#10;B/jp2HB4vtJcJpiljaksc1Y3NdYars2FrmmYwoizlnpVUd3sxZuWIuM4EqeAM3YpgqipyzUmiU1I&#10;GyMhwxCW80xsTYBwQJcq0JTAOIvPMtI8LRYfh9aBaZQwY9/P9Crw/PDE8XTm6fGFw+FA1w2SGVis&#10;MmWR46wMjljLGBMqymWjKPybn70sczarUuge3ohNwmjmFJg7sRrlzqNn6M4t85Qoixo9BOrdBuUt&#10;D4cjn++/8u35G799+YM/Pn5kalqGBdZtfU6Rrajqkv1uy2a3ZVdvKfJCgmltYDYBrR02ywWJt8pp&#10;uoYQW7Issd1UdGPL4fmZ4/kk55fP8SbDJIdOwmfMfUZdlmxXO+q6ljakV2VnljnILOoWSYb1OYz0&#10;Xcs4DvK5GIOlkXMQwYTFEGiuF+6/fef+/oFv377RdANEy7raoowsxMKCrh3HEZWQz9NJ4YbPPNVq&#10;xc1uS1kU7HYb3r97x6ou/xwcp+4ZFDjvKHJF5vRSJaRBe1LKmeeIM15YaUXOqlhTZBXeZhhtcM4s&#10;LQdxWWFrbObxmcc4OQj7fuTh4ZnD6ci16Xl8euJ8vsj6utwwdiNdNywP7tJv6sVo2y99w94XFPma&#10;rCjfzPEYKKsM42XTmOdSoWSsFelQITeORXJKKSx9xUstm1JkzqON4dw0PD4/8/R8oOtHpLDekmUF&#10;P//lr9zu9mSZZ7Ne8/79LXGeaNoLH//4JzEKwqfrW/mCLoXgWmlWtcjgmRfMzDBMXI5nni9nTscD&#10;o9WsqpyyyFCUsvWxGpdli4lWM0Ypbz9fGoYxECPMc6CbLkzqwhh7+n5knKSiKMsz8tKToeTnl+Vk&#10;WYmxQs2PCXKfs1ut2e9v0Trjeu0XP1okz3KyfJbNzgKefkWDoATEHGIAAlluWG9WKGXIfME0TXR9&#10;htKaaWqWUEFcsCcKjHr7QlitKdY5VoucYYyDpBa49qs8Ks09hBmrFfmyMZa/HwlxICHpakHuedma&#10;aY0lLQzDJS0cxcg8h3kBVcvgoTTia1wGBbPgdcI0054E+m6sxWQZuEScIBoDBsI8EqIkrMdpWn5+&#10;RirUFtbglKSmS8Du4yJXTwJvjooQ/kUWXzxBkqiW33uQdTHWvDbgSD1fSIoJ2SCnlFB6SeouLRbG&#10;mrcgjVrkzjBH2UBPMzGpJX0t4HW3AMDNUgn5uuH70xspW4m0SPnKWmbg+nAvW73LBYOiKkuqQi9+&#10;5L1sUO0Z3TYkFfF5TrHasV2vyRYbgjJOhlRr5UVkHdZ7tJVt1xxG2abOEhKRz3RePKUD3dAxjB3j&#10;wj4dw8A4jDwfnjhfTgyjkBPGNEpbg03L3llu92kZEUGjk8EkaUNSSS3POlgSUS2b6BSxNoEVn2sM&#10;QnAITjBKRjnai8irq1VJAvq+JYQeJ+8JDAmTpJs6yzJJw8ZE2w/048Q4TwxqxC6f2c3tHR8+/MD+&#10;5oa8zFltavLKM40D99+/cXIvFLbEVYa6LMj9K/w/J3M5VV6zrms2qxW7/R7FQiQIs2yo6oq8LJlC&#10;5HwWs7y1FpXJiywm8Vx//OMz//4ff+fvf9zz7enC4dAy9QFnIiWJPDPs6hWZ01SFZ79f8/79Dfvb&#10;LWWVY61mul55uW8xZs3N/obKl6R55nA88PT0nZfnB66XE3lR8OOP7/jp51+4uXlHXqww2oFS9E3H&#10;+Xji/uGJb99eeH65cL52TCGgjMZ4S5kX7Pc3vHv3gXc379ht9mw2W9Z1hbWBaRJ/bESQWSlFnJVn&#10;8vDyzPFw5PBy4PByZGg7tLKUeYl1gn4ZQ+R0PnA5nTidjlyvDXFOZM4vnnkj1l0Lu92Kux/2ZLmm&#10;7zt+//UL55cLYxgIaWKeFyRQ5qnyCqsyzqeG9hyJg146oR2ukM7kep+BD1yvF4auY55GvLd/5gB8&#10;tlSJKkqVy6LEGrLMUZalNJQk9VaYMM+zcGoXa0oIUS6T2klIMMllPuklZBfE1qMXYsM8zRxPFw6H&#10;E9em4f77A03bMQzy3TPGkhci/2dZxnqVg4qEmBjmwDRL+MQmT9IRnxnKqmC9WbHb1OS5FX/uONB1&#10;E9NyQS9dTmYsl5cjv//nr7THhvVqw3q1pnm3J3nFPz//xv/8x3/w5fkbx/5C0/V4Iyisosjfgk3r&#10;qmK33bJer8lthlcZySQmPxO82E2GScKFZTRoE8hzw1oV9GPJ+ZpLNzwKHRUqKpgV87Bc0nxOlW/Z&#10;1Cv2+z1VVaEUzPMoZ48CZ6WqVUoRpPGr6xupVR57rDPk3hHHgboqyXxG13Y8Pjzz/es3Hr8/cTxd&#10;6PuROWqcKRZebqTvB6ZRfn9DN6A1rNcrktJ458irmt12x2qz4vb2hpubHe/ubinL4s/Bcb9d/sLI&#10;wBjSggDxEllPSdEPI0Z7iqxgVVfs1xtW9YaiqHHaEMP09oJJWgaVrh84vFzo+p7nlxe6aeJwONB0&#10;LXMMb/iCLCuWeH2OzWXz0nVLCbiTyX5br9HGkLmSvMixPn+riFM2sb1ZL+ZVOfgFncHC5pNh2FjZ&#10;qCiWF/TUM88if7Z9x/Xa8Hw4cm1atMu4e/+e1WqLzwTgPc8TufOcTke+ffvO89MT59OJ4/GJl+dH&#10;tJaHwhhDURasVivyXEj22+2emBLXa8enL9+WXs0L4yhdpMYZ1usKYxxNlzOMI+MsWJVxmkAbAoox&#10;RM5Ny/HcSJ3eODPFKyafcZlahkWN9176lF0u3quksS7D+Uw2GiGhtWVV19xub3l3d0fpC3SSmU5r&#10;hU6RNI1grdxY1RK6WC4IgntJxDgzjx3OZqQAKchmOIUIUVhYxohZWinpAFaoZfCcpTJtVgxpou9b&#10;SAteZ5ikdSYEjNLEOaAXA7ohkqwhLYm6GGZCkso1rSAVBQbp2QQxZcd5lu1DkFvxMPT0fU8/dgxz&#10;D1pq/lQUz47RBm8sYZx4eX6WjlVnKYoCYw0oGdCd1SQlQ2jb97RdS1SCVomwAMK1+DoXIPY8StI6&#10;zHHZftk3+fz1pin+W6mocouNQmstlZVFKcBbJbV5/SycRl6DQEGkV7dUwFlrWVZl4rObwpJWlg12&#10;isszk4mPOPMZ1tklTfyWxRHO49JAglhowBmasefxdOI6BV4uHcyJSxPwbuB0DVxb6TD2Wc52X8u2&#10;WSV8nlHWNauiFqxSWhLVUQZukiSbk0oCzB9axqFnngbCPBLniXmSwXGKM1MUPqew+HKmaSRNiuPl&#10;hW5olqGyZ0ojyirskjxXixxt9OJT1VaCSdZhFylumHuIQSwii19X2nsE9mgU5F74iHleUpX1q2+B&#10;3XZPtRLuXZY7trsNLreM40ScxDea+Zy6WlOUpfi8U0NSIzCSkqMoLNv9DX/55Rf+8stf2d/c4DNH&#10;jPK9aZoL7alhbCecyqjqkt1mReY9eeZZ12uqoiT30qe9WvqMpQt7SXAbg7KGOQSaa8v5fBYEis0w&#10;2hLGwOF05vu3e/72n3/j3//XP/j+0tNOhhgNLivILBJsLC2b2lOVjs264ucf3/N//Le/cnd3wzD0&#10;fP78iY+f/kDZG3744T25L7ierzw/feFyfmIYrvT9lfWq4ueff+bf/u2/8f7DTzhf0veB46nhfLzy&#10;/et3qWa9XDhejjTdzIwBr/FFzna35f37d/z840/c3dyR2xyrNJkTmoBWryUBYI0ny+SMa9uGl5cX&#10;vnz6THO9Mk8BhSLPCsqiFvl6aebquyvH80XwOknhfAkuiVTqHN456rrg9u6WH366o1oVnC7PPN5/&#10;53h4oO8nWWRocCanKCoBR8ec6ynSNc8Y7bnbv+Pu7pa0V3iXs7u5IamZb49fOL680DVXrDVsVjU/&#10;vL8TXI8TfBhJztvMewHFx0CS5oMluDbTDz19P7xZvoRr6wQjZcXiBUrsL/PEOI3kNmMcRw6nI4fD&#10;kcPxxMvLC4fjUawh80xCo43G5RLMWa+XoazIqCvLOHZcrle6dpL6T6uwmcjT6/WKopBGN1FiBggT&#10;cWHg6syRZrH04BA+qfc8dY8cXg4URYH6w3AeG76+fOPh/EKnJqIB4xxZUeGdI1s28VWWsV9veH/7&#10;TsJGi2VpniOxFBXvcm0YQ8QpRdt1VJVnu93SzzNRWS5NxxwFxB/TEghKGpNEnl5XG/Yb6RRfr1dY&#10;9+pdlzpX78R2oJeq1Wkc6bqWy/XEtbmQUpCsh9G4wgkDOgXOhxd+/+dvfPz4iebSE6OSPMCiNAEM&#10;k3jrQ4hoK7SDsiypilLUhixjtdmw391S1QXv3t2y2++42a5x/l+6qstMkrMgcFtlJFHs84IpwjDM&#10;OJ9jTUGZ16zqLVVVYb2TFOM8kcL4Ztofp5mumzhfWl5OZ2EcXS/SPToOuMxRr9fU9YphGnDOs1lt&#10;QS1p3Zhom5auH3E2o1wqnPKskOEEsEbKyL3LUCaBS9I8kOKS4hxJKS7pQ4UyIi+9vrjHoZPAybIZ&#10;lH5nqOqK/e3dggUqZTPYNDw9P3O5XFAxiX9oGCiLfOEyjqSo2NQ19Uq6PIuqJC9kIJ/mmYeHM9e2&#10;5fv3Rz5//szxeAYE5F170M7jcwnt9NGS5kFQGwqSFahg5nJqZTh1A6qT+jWbi0dzs9OUpSXPC7Q2&#10;C2/MY2y2dP06jPM450nLBtJYx3az5f3NO35595PUjbHUyi3Gf2v1nxumZXsWwkyMQZLEWqN0IM4T&#10;atmm6eSlNzlErM1waiJMS6JCaVLUxJSYpj8bWO5fU8jjuMhLgTAvnq6YFgFR0rLeyJCTOTEF55ms&#10;/MdppB8GYop0bUtXLGimGIRX1Q5ihUChkpaw0vnCdWgJOhKJEl6ZAyxNMpkVZFJ7vTCNo9g3smwJ&#10;Ssxos2y5C2kEmuaZbhT2qMtExkpKDqiYJNgU0WAktS1EF4tKbgkDsUjGf3qNvM8oywKlpC3IZzKc&#10;GCtw8TkJjkctrTchBOZpXJJwhWCfkLR1CFGGxUl8c2GOxKjQ2i51g7JxfOvyXjbySsvgm9KSZjbm&#10;rWUHr0m9xZcibxov8vCcNHM307dHDi9X8tyzv9nw4Yc76lWONok888v3pZLg1yiKQ9NJt2tIgUgk&#10;hIm+u9J3F4ahZRpleJyn5XmZZ+YkNoGoZJvubc45P6Kj5dQcGGPHnAaiEuJAIkgwS0esAxUlLOZc&#10;htEZRuc4m5NlhZxJqiHMEvhJaSaEkaRmJj0wMUNU2CXpXeYl++0N3uSESao5rQdtE3d3N9TrkvP1&#10;xMvxwPXUQtRS4VfUKGUYRoFShwQoaVTa3uz56ee/8Ne//pWbd3dLQHDkfLxyeH7k+emB58dn5mGm&#10;KmrKIhN+6nbDdrOhriqKLJfOWZ+RZ/mySRZ1Q80SFJONk/Azc59TFCVlXjCNgYenR/7r7//F3//2&#10;Dz5//szL4co4WVTKyKwlzz1Vaakry3ZbsN+WbDeldHXvt+RlTtt2nE5nxiGyWm25e/dvrFZ7urbh&#10;8eEzj4+fmUNLXTrubnbc3d3yw4cPrNcbpiny/PzI4+OZx8cjx8OFl8cnmutVgPpRWqtcVlDvam7f&#10;3/L+wzvubm7Yb7eUWYEK0mCl0kSYFcpZQJqVYgw0547n50dpYPn8mfP5jDWGVb1iu96xWYt0qbUl&#10;JjicL7wcjlybjnkWrJWxsq3PfEZZlJRlxe3tDR8+vMN5zf33r3z+8gfH4wt93y9d4wqCwecVq2KL&#10;sxlzN9E0HTFYilwsPJttyXYn1YJhHrl/eOL++xcupzM+l41ZVeasawlAWSuDo3TID0KcWLzPVmvB&#10;Xk0z/TjI+RkTxlg5Y7NMDDzSEECMslRICcIUGIaR67HheDjx7dt3Hh4euFybZbM/Mc7L5t2KrF9U&#10;NdvdjpvbO/Y3N9Trghg6zudnzsNVvps2Yawjyyw+E6UwpRlpCAxEq3ELdkvCfRHnZfBTWpOXJTc/&#10;vOfleOb+8MLHp+9McZYGujiQrKIsKmzmSEaTV7X8+8aJ5wAAgP9/2Ofc7W744f0P3N3c8PmPj5xO&#10;F7puZFrKI5IyZFXGZl2zqxzrOiMrCppuoGlnDpsrwxRpOqGeGGPJnaMqSrbrLTe7PbvdjqLMKYqc&#10;oGapU02L8uMMAouQ2uFu6LhcT5wvF8ZpIMudLLTKkroqCOPAw9OB3379XZ7Z04UwK7T2DMPM0E90&#10;47ggvqLYEknooJemMsgzR12vqeqa1WrFbrehrivWq5K6cHgnlsC3wVEWzby9FHJfst7syMqKdhiB&#10;boFvShJyHCPn1BFCx9j19ENHZqDvO/p+WJK7ME5J8BsBSR2nCa09WV5I+XvmZCviM6lAevu9aOrd&#10;CoWmqmrqeg3KkOclRhumWcyh8uW0RII0ZygB2amwDIlhFD+a1YQwSf/zNC9fnoFpmgQsrDRlKRVa&#10;CcUc4Xw+c/1+z+F0pW1bjscjfdctXzTxy+kUZJu4QDvrsqYoCmkzGUcux5Fr03A8nXh8EibU8XTi&#10;fL5INaDWqC4wmpFNHrh0GYUuCSqivFkGkpysrHFZhctLQtCUuz31t0fGKUrjBBO5nygyhXUCA4wg&#10;EFqX4ZyXUnsjMmNEDgBrRc64WW8prGIKAzHMWK2X9gwlsGAnUt44DoShl7aVRQZNy0OXGUTeQW5h&#10;OskWMKUJHQJDPwpqReKqzFOkbVuulytN23G8XOmGga7rF5C3bGEWNZsUo7yU0XgrMtGqks+7LgrW&#10;qzVte+XSSKe48Y4sz2TbiiKGRHNtGYcZqxzOOKZx5nQ+044DpvCy7ZplyIxzlCHVegkB9B3TMIi0&#10;boQ/mWLAeUtdFWx3a8GWKAXKS8qvlM88KkQ2Q5pHdJIN1StyJUVNigaUXjZ6VirCvH+TpPNlUHyV&#10;kNUCoJbQRoQw/4scL//MWtmOWmulzzjIwCi8z8UA7ywpAAAgAElEQVSPGeIC81Z/StVOTPL69ZRY&#10;UoDzIl0BaCNbUW0k/ahMoigzbm9vyGxOfxVO6Nj0xBAZ5oGhawlzT+Y1zu2p64wikxeEtloGvjEy&#10;TD2X5sy1bRgnQX+MY8cwNPT9lXFoCfOw/JreeI8hBblsCV4Nqzxne8CS0fUjgRb0iDEBa2HSkRBH&#10;3IJCstaQZxnW5DhT4kxOntXU1Qql9cJQ7VA6EqNIinPs6bnSTh0xJNqmpzA96kazXm+oi5rz4cg4&#10;tsJUKzz7/ZYpViib6MeeYYjEaIja0o6BaRY7StcPUi2aeTbbHT/95Rd+/uUX9nd3OJ/Rdh0vz888&#10;33/n8PTI9XwkjIF1sSLL3dJla7nZ3rK/2UvF2xIAkxCO8D2V0iirJYRnFkuKgqIoybx4Ivuu5/Hh&#10;kX/845/8z//3/+Of//x16eHNKX1OUiLrFoVjs8q4vVvz4Yc9N/uaPHcYA0MI/PH5K821JUa43d3y&#10;f/+3f8O6mvv7A58/f+R8fialidxbyjLn5kZqY53L6ZqR0+XMl6/PPD4sCfmmY+oHaRzRYF1GlpdU&#10;24oPP33gx7/+QL0qcEbIHv3QoueIRWGNJc6KMSWmSZSdy/nEr7/9xtcvn+i6jq5vJbywXrNebajK&#10;Fc5KyUXft3T9wOl6oW0b+W4ryzQFQFHVNTf7HeulMaWqC0KceLl/4dff/sHz86OoBrMYFuRqbEnR&#10;MvUJrCLOBqdz1rsb9rs1m03Obl+z25dcmyOfvvzOp48PHF6OIp8XOXVdsaoryrIg8048qkmUtRSE&#10;xvEqN8slUobFpMB7L+FX5wUs7RzDMC5A/vAWlEsx0bY9h+OBT7995vhy5ng60bSt+J6twWU5LpNL&#10;p/HSxLPebNjs96w2a+mV9pZx5M0iMIdJfORGoZWE3vquQZOROelxLouczEo9LzFyPV/RaIZ+4uVF&#10;uqwPhxPf2gPf2iNPh2esN+RVSeZrachyYh+r9xtMnoPReG0pnWdT1uyqNWVWEfrAlz++8vz8TNuP&#10;mCV0W9Qrbt7f8eHdO/ZVTpwHLteGy/nM0AWszih8SZzFApBnnqoq2K5X3O533Oy3rGpZvlkn9i+D&#10;BILyLCdzbtkQB+ZpYOw7+lZa7JTRlGXNer1lsy6ZxysvD/f88ftnPn/6QtO0YmeyHqWl8jbFjjkJ&#10;GzazS84DREX0liwrlwDMls1uz6qWZ76uarE0ZBnemMXMswyO6/UeWNb1SeGyAmdrtCogibfoeDwx&#10;TiJBGuXwzqOUkZv+JD27IUwoZTA2F+eOWsCzuSNPiikGrDfS7VjnuEwYbjbzKGdkdawk0xrmVx6d&#10;IppA5j1RTSQ1o7zGIglHrSSqHqaBeZ6WXu0oklJK2GWSJhmGQYyj3jsJYlgnfkelmaZI0zQcT2eu&#10;bUfXjTy9HDhfGvTSLZ1lIsU6o1nXBau6ZL/b8+72PYVZcT63PHw78vTyzOFwZJon2q7jcDwxzKOk&#10;qKPIpF0vZe4+c9gKzs2FzeBZ3254v1+TkC1knpfYPAflmBNYX1JuN6y2O5IS72UcWlJ/hDAyLVuk&#10;EANGG3IvdP15Xsjxo0gQzkgi3CdDGkdejk+MfUsMMox6Ly0iIfOkzGGMYugauq4lxgXGbETueOVV&#10;pihNJUF3hBhlazFLGnQYhDmllIRf5ilyOl85Ho5cmpZLN9AOPU3b0vUCJg8xLXiHpZFDa5x21EXJ&#10;7fYWYxzDMHF4PqD5xrW50LQNKMjKnLIucZnHZzllVgpuJkSmuaOZG7pWWgm6MEPvCSABpBAEk6RF&#10;hiYlhlaA4hpIcSTMA1pBrQx2SpybgaA92soBlVdbbOaICpyz5Nq8VR7GlMQXvGwVSVqG6kXGR8m2&#10;01i7wMjNW9e0fQutSGAmRtkSW6PlS62EDvA6AL5uBrVJMIl/xjgrh1KITNO44KT04qVUKBtJaibI&#10;bXJBaqQFR7SwNRFqQIyKqMDqxId3N9xtd4xd4OnbM18/f+N6vDD1SwiImdxbCm8onSWzwmbTOhFV&#10;IKjAlCa6qePSnTldjvS9dNuPQ8s898xTxzx1xHkgBrlghFlg3YFAUJFkEmiNSgbiCUdOmjVT6oiq&#10;J6qIMYBNzK+wbcA7T13WGJ2T2QpnSlb1lrubO7Ks4PnpmdPpIH6sMNIPHW0Pc5ooPMyTEqvGnCAk&#10;8bAaTz90NM2Zza6kqkppHQrIpc86lLH0w8yla4QaEKXO0eZSxbrb7/n5Lz/z008/s1pvxOZzPgnS&#10;5OmBw9MjY3PFGUO12ZJlVtidy/BVlzUGabCZYpILS1qiYEaLN02rhcNnMdouFxKF1ZYUE9++fuN/&#10;/I//h7/97b/48uUrwzBIE47N8NZgjaEoM1brgtWm4PbdlrubNS7TTPPA8dxwvjSMU6DMa25vf2Bz&#10;+wHtSz59/sTHjx9pr2d8ZtisV6zqgvWqZLfdSsBBO14OF/74456Pnx64XgbGSTEMI5pIUVhW64rN&#10;zZbt7Y7N3YbNzYpylUvKPkwwgwoRE6VdIyDnimxSX/j67RvPz08cDy/M00iRV2w3e9Z1TVlWeJ+h&#10;0MxzZJ4V0wTjuNShJrBKC++wH3DOsao3vHv3gbzwzPPA9Xrm4eErp+OB0+EoLVNK4f0Klawoey7D&#10;ac/QTthK8gR3tzvevb/h5m5DWRqUnrlej/z6+9/423/+nbaJFPmGqlpRVQX7/Za7u1uKIiOlyDQN&#10;jOPiLVdib3pFOvV9L/53K7WVwmeVJdKrQvH6x2tnlVKGaep5fHrm119/4/7LPfMkwa0skw2nzbyU&#10;aXi3SPCaLM+p1xXrVUVRimozLhLsOMtwa4zCGklMeysVoNYovHdL85LHGo9zljDP9N0o9onDC5++&#10;f+Xr/T2XrqMPgWvXcowtfamlwcopfJlReU+R59xt92zvbpidYlZQuJzb7Y5dtSYNM/efv3H/+Stf&#10;v3yn63uSUlR5zma758NPP3H3wwc2mxWn7088Przw/ds3Xg4HmrahHTpS0ORePo96VbHbbdlvd+z3&#10;O7abFZnPCClhnAHjBLC9+JHNglADJDhkNM5Zal1S1it2+x1lXWMtfP/ywsvjE9fTRRZqxhDmhDKK&#10;LJeAm3IKPS8qWu6FKGNkqG/GgazwFKuC9XbNu7sbtpstVVEKJizLKPKMLHPwr4OjtuWfUvUcuHaR&#10;c3NgSkeadpTaunZiCnGBoXrKLC0tLWJot5kjTUa8bYuXzXort5aspCgKIgnrFxNq7tB6Ca1khmgi&#10;6bUNISb0LAmwaZgZxpZhbJYap2UjYpwMu3NkHgNxmpY0tsjsRCv9wVHKvlMMTMPI9XrhepaGlr5p&#10;5XZjjRyoWjxduXdi6HqJTGOH9Y73d3dorZnHHkUi85oiM+RetmtfP33h+7cnTucz/TjRti1d19F2&#10;HZe2ISYJVlgv7Q3gGLUUuCuJpmKcmIA3+x3mdTOYFCElmu5KP84YO4IyVHWJz0q8K5g7Sx9GlPZY&#10;An0Y0ClgjafOVvgs4zo1IplqGSyMMVgMaUyMsWNsL4S5X9AqBpXs0rCRYZRHeYtKE0YJ+JqF6ygy&#10;fSIat/Azl20GvFX9yebOopEtYpxmhn6kaxq6tmUcxjf0CwoBHEfFNE/0g5i0NSIBWiVsuxAV17aX&#10;QW6OGNTShDJLcrtvMdeTSBBZjvcZ0zAzjYE0JVKQ5ptxmBhiIk6ROaY3zIExFueM3NZSpJ3Bai0I&#10;ngX1owgENGNIxG5iouXd+w+stze4oqRc1RhnmeLSNw1inVBLh6jRC2B9YfjoVwQOi0QsviBgue0b&#10;gv4zrJK0lkEuCQBaeo1fmYLmX37pJZSkl+3h8jkvVXZLBTVaC+haqfg2TCXSW0tLCOEt3S0R6yj9&#10;1Un8Yn6zwmmPSY4fbu74+cMHLocz1/OFl+dnrpcDZZWJ785prFHk3uG8YU4T/dhz7S9c2jPny5Hj&#10;+YVpHBiGlr5vSHEihYG4/Arz+MaZjCkxpZlZifwsn4dBRcucRlKQmj+5fAoTESWtPForDOJN9s6T&#10;u5Iiq8lcxbpe8eH2HXlW0l86Ot1grSHanDRBH3t08nhnKbMcr2vW+U4QPMNAkxTOGX784T037zbU&#10;m4KkIm3f0vcTx9OVw/lKPyJG+uUZ0MZQ1DU3tzf8/PPPfPjwnqqqiDFwPImH7HQ80l6vME1sVzV1&#10;WZJSpB+6paHDYrUjBNkOxRhwzlOW4v2NCfH9zhPKaJx38lzHV8+mPKOny5mvX7/yxx+/8/37N8ah&#10;pyiyZSOZUbqM3DsZ3HY1WenJa0dME00j4Z5u6JljpF5v+fHDL2y2d3TNwMd//xvfv39EMbHbr9ls&#10;ajbrmu16zaqucMbTdSPH5wNfvz7x2+/feHo6E6MlK9aU9ZrNumC/rbh9t+f23Q3VtkZ7xczE0LaC&#10;YlMsWC25ZFktTUOH44XjqePL9yeenp9IKVGXNdsPP1CVJSlGiiLHaE3fj7TNlX4QxmnfyUXXeYVZ&#10;JEBCIo6BYUpczheen15ECVMzSgWGQbyo8zxhtMXbHEUFKkMzINlSTb3K+eWXH/jw4Ya//vIz5Spj&#10;nHqenx/48vUT375/5eHhO6dTS5Gv2O3WvH//I9vdhrquKcsSrWGaAtYK4kmOgfT2XX79c/fqXdSv&#10;friwsFsVMcZFfZCsQ4yJcZwYBgnwKSUNYc4Hsbs4Ix3SpVi1fCYByYTU0zrvRWlMQZqjklhQUgwU&#10;eSFWmznhrJHGsXpFnufUZUmZFXgrg9DxdOV8OnI+nPjy628cj0cejwdemgtdDAwkxhTogxRj1EVG&#10;sd2wWW1Y5wWbvOD9/oabuztGr7BFRpWXZMYyXgeeXo48PUnLUV5UaJcTSRTVinq1plqviDHy/Hzk&#10;1//6naeHJ56fnmi6ZslXqKU5R7HaVGy3a+5ub9jt1mzWNWVZYK1hDgmfryThPEvVsUae1RgDMUxY&#10;Y8i8Y7tZ47ynXK2x3tF2PYfriebaMQ2QsKCMeNhTwKuEsglfWPQgZa7aGorSL5a2JLK1U2Slp6xz&#10;VpuK9bZmva7xxsr2GMm/uCUg+zY4DsLLZo7Q9YHztaPtRkIyzFETAlyuM97nVFXFZrOmKgqZbOPM&#10;PPeCs1i2kNblcttwnsznOJ/LMKFF67dO2lvSchPRKGHPpbCUwi9esDhLjd80Mw1iz++UtCWURYn3&#10;HqtkmyLGZi1BhTjRXhteDs+cTifBhDRi0o1xlnV9EDZfnhcUWcm2LETesp68KGj6nvP5QtdchCtZ&#10;epSCIamlP7fh+HLl9HKP1584Po1cL53401yGTvKS8yaxrjLmMOK8wxcZzmnm6BhHC0S8n8m8Yug7&#10;7r9/5Xg+YJzD+gxjHCHCy+EsfgnlJBhkM/Kiwjvx7GQmI/MlurQyOEXZaBR5jnGWsli93TJfoa0h&#10;SLo8hUBVVfD/c/WeW3JcW5Lmd4RrD5UKguTlLdW1arrf/z1mdU91tbgUIIBE6hAero6aH9sziVu5&#10;VpIgCBmR7r6PbbPPYr4kbxOvYwNLajmFJMyqDGKWkWLEvQ6NKRKTWSreJFhgjVmq8eSmNbuAmh1h&#10;+VpTOgp6xRYYCyp4WZUWJVEpglYQPcFFPLJKlE13YvCe0J3p+gmdILqIjkrAxQbmODP7CZ88JtMU&#10;pST4YkhEl0geVNToKP3EmAylLTF4Zi+cPB0TPkXm4DBaYcoav3ju8iUQE4PjPM+c5xGrLasIH4uS&#10;er0lLwvKukVnhjiOKGNEMbRLcnxpoFHLOjgm/uzSTn+ukl4RPGlJRaO0vDOLIvAKg1cxSBZc8QYQ&#10;l+lSkaIM8XHB77z6W1gwLEZLO49+rWBWUdi9C1Be8D/h7b+V0kIoSAkVXw8KCjfNhOhYN2t+eH/D&#10;j+9uOO1PHPcHutN7hv7E7EbG6cw49jTtFmsNw9hzdo5j13E8nTieDhy7I6fuJBYTP0tSPfml8lD+&#10;Likk4QzHIE0TyTMTiWaZa5VHJ4/ynuQ1ESVJahVfR2K0kQe1SqJQqmTIs4KqKGmrhk27oiwKgflX&#10;DVM5CiFiniBkGEosgagiuanIdY1RGQpFnmVsN8IMrOscW8gNepgGDl87Pn++FTj1FPAsB5xC1JS6&#10;qsTb9+EdNzfXNHUNKTKMZ44vDzze3dJ1guFYFSWrtqIuS0L0b92/RSGBAu8E3ZSArCjJFx/0NI1M&#10;biZpxI8bDIoZqy1lVshWCTh3J16enzgdD6ToaGqprKvqhtwa2jyjrXJW64Z6VREJBDcwa0/ScgBs&#10;mjU//8MHNptLUjQ8Px/5+uWOp8d7tJq5uVrx/v0VlxcXbDcbmqZh7Ee+fL3nj09fORzO9L2n7ye0&#10;teRZzdX1DR8+fuCHj1es2oIiN5hcuLbez8Q4k6IjzyxGs/imPclIinJ2M/v9C7/8dsvTocNoLYpw&#10;UZBnGaumESZnQoKc/cDh5YV+nBacVZQtl3cYnVhXDW1pwWte9kfubh847PfUTc5qQZWlKBafKi8x&#10;JiezDfNU4n2Gnx15Y7i+3PLjj5f8l//yF65vNhS5YZg6Dod7Pn/5g19//YOHx2di0uwuf+Dq4oL3&#10;726k7autvzu4R7RRlFXxd6vp14OpNE5p8lyEBBle0tsWQ6ggr8B/hQ9pue8IzaMoKi52l8tGIpBl&#10;BWWZU9etYPGamjwvFni4xzmxxgBEJ8gfH2cUUBUlVVHiXSP1pNayale07YqmWYaYyMKBPPL49MS3&#10;22+8PD3x5bffGMeBOUVCZvBGMeuE15CMpmoqiqah3ayFSLC+4LJtuWw31KuGl7FjGGee9h3TIPaa&#10;/tQzzQ5blKgswuwlVOI83dBTHA74l0f2Lyf++NsXzscz4ziSVCLPM/Iyo6oKyjLj8mrLxeWaq6sL&#10;1puGqsrJC/G4h4gUHUQFZmEm87pKDgvySw4vjRHutAuBu/sX7h+eOB325N7jx5l5TngvhwUXHRpL&#10;VJ7TcKAbD4xuICsa8lJTNZYUAqP3Yv1qS+pVhck1PgiholhIDJvVRgJkwS+bo2VwDEq4EC4FpmAY&#10;HczRyCkoy1FWsyt3VFXFZrVmtW7IM/uGn3EuJ/hpqZOTZpciK5Y12eLjSsIc0kYejM4v7TAhokIi&#10;GU9QUtIdo8CICy0vlA5BEqrei7cuONQ8EINjTJHoA4aM0Xu5uA8HTqcT4zgup3dNnD1GKcq8fEuZ&#10;Kq2xJhMgeJnR9T1j3+OXYvR56olebqwpOmL0DMOR4XzCaohBGH2EjOEoyeC2bdlst+y2JbttwTCN&#10;AikPmqJUNCthcildElKBImGzRG4gyxb0y6kjyyxZ4TA2Z/aB/cMDsw8oMuzSBRqHGdV42rplt9mh&#10;UIQgIFC9oD2y3C7frghxOQkZaX2Zp4ngJGQzTgt+QotB/jUIkYJgBARCnkvTh1bEFJaGkVkSulOQ&#10;GihjKOqC3GYLYzAxOc/5tKcfJvycUMYSowFbooyXmrcoEPRCgVcJgiNJRB2Vp2WVK4NTiAgIPjpR&#10;2QIor8gDmEzhkmf0DhdmcFDESFxOzAQgKHQ04nW0gm1KSmOUwZokCUCdCb8ySCOS5rWVJeKWVY5W&#10;SbxhJmPTrnn/4QMXl1fi360qtDXM3r9Bq5XSZMaSZ7n4hFL8U2Vd0vhSiSk3/ddCeeEs/vkRFwVQ&#10;DkJyKiXK72OtRStDMF7UzLT4E1/Zj8t1hxI2piiP8vvLb/ZddeGiMIYoB630ipcykJKomCDrfWWk&#10;CnAeBp7GGT851k1LURq2Fy1Nk+H9CucmHh7veX4RFJdLAjCeUuB47jj3PadTx3kQy0J65W0msbCQ&#10;NCloopdeZBUl2p2WVH3gTz6ZVmCIKKHWg9ISlEuaiOc1K66VxSRL9BrvEkRRyYssoykLSmtZty3q&#10;ww+oYHh4eKQ/Huk7xzAlgrWiQqcCo4qlUk2TZ4v/dbuirOSQHUOg7wdOpzPnbmSaAs6BrXLW6y11&#10;LSDqy8sd729u2K5XWKOYhw7vHfPQE+cBHRxtrlm1K3btinzxJhpTk19syXPplJ3djPMOvEMZQ1FW&#10;2CzHBc+8gMWLoqRuaoyx0ssbBb8SnOPu4ZFPv//Gy8sTWiVWqxprJTRR1yVlkbNpSkqrsDbh3MDk&#10;HVFDnRmKoma9uyTPS0JIfPt6y/E4cDp09P0IMXLz/pIff7jm5vqStlljtPAKv3z+xi+//M7DwzPT&#10;6CQkVLdc3OzY7C559+EjHz5+YLOu0crjZoG/z+NIig5jhFNrkxwsXyvwQvT0zvO833P38MDD8wPT&#10;HFmtWgT16sQHH2ZQGefzme50oh86SeS7iTkE8V6ngNGBbbvi44cfsXnLb/YrfTdxOB44nTzNKiey&#10;FmURoU2IshZx44BbgnhVlfPDhyv+7d/+wl//4YbrqxUhnvn85Tfu7u74dv/I49OR7jSR5y3b7TXv&#10;3r3n+nrDalVRlSWKpZd+Ua+zPF8UxgVhtRALpPBIDqqvmwQfWbBMaeG4xsUuJv+eZsc8O8KylVHK&#10;0LarBaOVJG1eVzR1S7nwjc3CH57miXEYGSdJbMsAnci0pm43pLQEsrSHQsKPTb0SggVw7s48P++5&#10;v3vg9ts37r498PD4QHc8EqNDaUVeV5RtQ8oMWQr4JOva0lgKm7GqG354955/+vFn1lXNdDrz9PTM&#10;529feD6+SKDEeaq8oixqQKMyS/KRqAP9PHE+vrAfjjzuH5md4/n5wHj0coDW5i0oWVU563VL21Zc&#10;3+xYb1o2m4aizDBWmtdMZrHJMEct2DGSKAjBixhCAmPI60yYwDHR9We+3t/z6etXnp8PhNmzKxqI&#10;gXlOOA8uRVyYCZN02B/6A4PriTqg8xKdJZSRLSwq4pOUcvg4M84D50HoGiazbDZrjDKcjkceHx84&#10;Ho9/Do4P+9Pb6otkKNstq7ymKFegMumM9F4YR4WkdF30eOeWqi6FLhqysiArcyHQZxa9sPpi9Evd&#10;kKgs3oW3087rxZwi5HlGlslqTi/tFZMaGZwokTEmefB5x7k/S1J2GJjGETd6eWgiyVaVEtu2YbVe&#10;U5YVQz+SUlqYjHJTHYaRvu/ph57hvudwOnBaPI3aaJ6fnzh3R1yecX8nD+fj/om+O1JkhszKetSk&#10;DJUkgDCOA/UcuLh4x3qz4XhMjENPYqDIC9aNZbMtpOUhSZecdOBqMaLnOcb+GWKZ55mxH9BuptaZ&#10;XPApkpEoYqC1huvdlu3lNdPs6bqOafBYWHqcF77mK7dyURFTEhZd0hCjZhgDRZFRqEwK6I0Wb52W&#10;h23Aok0mDSlLjV/SDmU9ygbmMKAAk+dkSyDDeYefZ8Yw0E2JU+9xcyTPDTYrINPoHGxSNARCnOmn&#10;kSE4Qoq4FIhakTA4J+ESk+LCHJOvGRM1JhoIiTAHVIRgEkEb0DmYiFOK3rslTW0k5fZK61MJYiS6&#10;CcVS1WcytM1BiYoao5z87KsfLHk08a3ubrvZ8N/+n//K9fWNeHsWqK0L0pBTltmi0skwUmSi+LpZ&#10;uJbayPtkFtSNQpF0WriXLF3R6q0zOsZA9H5ZM3pimKV7W2mIacFXCwYm6PA2bIbgRT1esB+vKuPr&#10;wU6hFiSQeL/E7ymYEhEo5doUdU4SKAmFdxEVFFXRkJHRHY/c3d9yyAuqoiAzdsFfTRRFzu7qAkdg&#10;f3jh6fYepyJeJ4ZJUp39MHLuJ5yLi29WoVSOSoaUxPsTnPhQFeLPtEZjo8bHWW6EEozHp4RFemUX&#10;gvmiNsoBViWFJsfqnBQVwb1+nyY3RtBPCvKlrs9qQ/IKQ0GVW2LKmVSP1mBMSWZKrM0hIZuOoeN4&#10;TPiQYzPD6B3HwxHnImXZUBaJoi25fP+Oq6srUSsyy/Xllu1mTfIzfhpJwRHDjPIztTFcrmqs1ux2&#10;W1ZNuyjPUNcNVV0Ditl54tL4MTvBM+VFgY+RafYkpanqhrKtKOtKDjNBHl7OefZPT/x///1/8Men&#10;T+yf92RWk69awaKVJRdXF+y2W9oqZ+yPHI576c7NMuq2pW5WKG04n0een070515KHFwitzm7tqGp&#10;K27eX7HZrdAmpx8mDvsnbr/ccXt7z2HfCWx5KSJYb9d8/Pkj1+/fsdlsaFvL5DuCn4XyYCKlFvSX&#10;UdJlnGIkzR4/z5y7jmGY6IeBh8cnvn67XXBPkWE8oo1D1w3a5PgwctwP9OeztHFNw8KLneX9znPK&#10;vODD5ZaPV1e8e/cjzhleHk7YV1aVUcK07c/kWVrYs1Hg83Nkmke0UVxf7/jh4zv++Z//ws8/v6Ou&#10;NP35yNevv/P7p195eHzkcBqBnN32irrdsd3dsLvYsduW2GxpiFooIVprrM4wmqU1Siwd4oh5re1U&#10;+BjxzolnOklj0avCGJYBVLIMcXleDgQfxXNtM7E+NAVZYajKmrIqKPJyKd6QK81kGmMSioBKHqcj&#10;oBdUnsYWBu8mVFIUVkI51lpigP7U8fT0zOPjC1+/fuP29o6Hpye60xnnPCioNhVZnVM2De2qXUKR&#10;ejlwypYttxlFVGTIUBpS4tPtV/7nv/87D/e3eD+j0JRVTaYyJjXjvLCnk5Ln8OHc8fTyRHqM1E8V&#10;2mjGYSa3DZnOsIWRlW9dsVo1XF/t2F1s2GxaqqqkKKy0XIUkBRZYlM2wQQZHQyI6vxQSqMWjLi0z&#10;++OJ+6dnHp4e+XL/wO3DI8MwYsnQhSVfbuhFUbOxitFnnMcT3bAnMKGyGZsgmZlp7gABpgelGMaB&#10;WXmikg1XXTYoLXSF4/HIt693PD1Ju07fD38OjmoZpPJM1so2rymyhqRySSOeZ4IyoAXMixFFKpKI&#10;RAkAFBU6K1FWeiaDEu+g0gkV0rICExUjLPtKYywqLQlV5yiWSLyAvSMpevGOdSOnw5F5HhiHgXl2&#10;pODfVBK1MPeyBQdhrawb6nZFXTcoZfk63DIHzzxMjOPIPDkOhwPH01FYfm6QabsfxIuZZYsxf8AH&#10;jXc9VWnRKlAWmrrKKTKN9w4VIRrpKs0yD5zoz2BsTwwTZTlRlJGq8tTlRFlojE24ecDHmRgycr3F&#10;hIhyXgbp5VSXpgntHLumBgxulhV7rjQmemK5YksAACAASURBVIyfyZYLtGhKbJlRzw1aiaFYwdtN&#10;I6WwKF8ygAcCyioMmfgjbbasmiWRnRUZVtu3QEcyOckUskpOnqg8mIRRiayu8TGC0URT4JRmRot/&#10;UCfqzTXJNjgflwG5xodEsxpxbiCFgXN/hP0Lp7GXXmJjZGKJMgSlqPBKek+lIxg0Fh2MqCpJQZQD&#10;UDIWZYTxiYYpBQzSEGStQWGBRV1Nkna22giWxBrxJC4Xo9LSAwoBaxJNnbNqSzIDY9+xalo+fnxP&#10;DJHz6UhKgaquUCQyoxcEknxkRgaSFBZcfkrir1uCMUJNlNYZo17VRyWd1RE8UpeY0tKbnBbdLAle&#10;RhiOHu/ERqCUtBUtWiWJuITKxFagteL1oCsmY95e6xT58/ONMSlXnKzA5fu8D7jgCTny+halBMpC&#10;4HA6SKgpszjn6Abx2lbtCpVl3D89sj+8MMYZ5wPjODGMEyGAsSXJy3tjjBZ/rS7wKYNoiElahNAR&#10;EJXPKIVJM4Gl0z2wpNUNRL3gkBZPaXqtnrRoVbB88SyJRGk/yY1GpcA09BwPJ/quRyVNXbRkBlA5&#10;uSlRVRTYtM5QvBYe9BxPihB7DieFzTQ2L5idZ5o8KVqurz7w4ee/8vEvP1LVFTHIwbgqMnSCfhhQ&#10;YcboRJxnmEcyAtuqELWvrciLnLSEnopCIL/jNJOIsq62mRADgrxP0zzjg8fmOc2qJapEP4xyr5gd&#10;yXu6/YEvn/7g999/Z//yjNWay8vt0mGcqJuGjz985PLqguhmvn7tGN8IFQ3r3QVFKW1bh8dH+n5E&#10;J0WdFzSbmu1qxWa1pmlqTJlznibu757oTj3dceTwcqLrBmKQRO5qVbO93PHuww276y1lY8CMzEFY&#10;t2jEf4wAl/EJQiD5CDEynM/cPz5x//jI/tSJdzoEIop23UjSVkl/Pdrjfc88CdA9pkhSjhBGQpqx&#10;uWZVN+wuL7neXfDj5SWrokSlnG8vB477PX13xs8eU0gN6jgMGCPBTJ0sRINShShTm4p//tcr/uWf&#10;fubm+grizJfPDzw/PfD1yxeOx47JGapcGnMurm5o11vKqiErMpSRaz4EL5sELRexDw7vRVwJcTno&#10;vtYJpvSGsYrL/1NaY5VcG9ZaEvqNvOCXOsFXVE9dCyReG43JEjaTmt48t1JTmeLSbe+EiZo8RkVy&#10;qzDKLIUDgi2appFMG9p1s7TSaA6HA3e3d9w/PPDl8y2PTy/cPz5zPHbMzmGMpaoailWFbjLKVcV6&#10;1bJpV1xtt2zbNVYp3CCs3u7UMTzu+dX9H8bjGZNZfvvtE//xv/8DdzpRFxlNsyLojFM8EtUJF4Qn&#10;PDlBxZ26E/00EKMj4KjrmqKw0k+dDFluqNuCi92Wy8sd11cXbHdr8ixbmLiCcJMlkyFFg0dCydr7&#10;xaouarBScuAJLvDt2zc+f/3KH1++8HLqOE8z/SzhUa0zgteorKBpS9pdRdVaBn/k87ff+Xz7O4M7&#10;EpVDk5h9TzcohrFHY4jGMAaH9yNuFvFtVa95NJan+0emfuT+2wNdd2YcZ8xyIJDB0cqqOisrqnpF&#10;WbZkeYMyOfnkyUvpxs1zuZmq5IlecDiZLVHWYsq1BGGsIuFAJ+ES+UBwIykIKie4gJs9WhmKrAI0&#10;0TnC1GOCZ0Yx9AOzmyAlocP34olys/TRei9Vb2VZ0rQ1ZVmz3W6JAQFnLwypse+Z+pFp9jw+PAnu&#10;ZRwZxpFzd+bUdUJlVxFbGEH6pCAr7hFC9OgkF1VTZaxXDVBCbFnVFVWZSc9tiEzDjJumN6RJjBPj&#10;MBFjoCo9VZ0vuKATY9+Bcjg/AhGTGrQqcf2CTFBQFiVVXVFmOUVrmafAMDnGaRATclFDiLi+pz+f&#10;sOs1TdvQFAV+4SwakZPwTszcelklKxKzmzGzwDy1yvCVIUSFm2dmPxN1hqZE60w8LyqRdAGmWDx2&#10;Hqwga6zWkHmGcSAGz+hlIPHB4Jf+ydVuTda4BftSYEwum84IxJnx/MzDg+al60hKLeGUHE8iqIBR&#10;luAjermpmShpZIt4s+KCXkIHgpqRJuwg2tsCluZ1sNAWq3M0VoafIIXz1rD8GgqlpW1GZ2JlaFtZ&#10;OW43LXWdU+QKkvTBVnlJlll++fQrIUY+Fhl+ntBWBtXgJOAD0hISl7AKUUI9RsnnYuGUFfarx5HX&#10;6Mxr1ePrp8iFGoPRVgb7V4/psmZOIb0piG+eJsObr1IpCdTwWrGHrPNiSugkVYYqCRuVuIAYlj8n&#10;pMVLKTihEALdecBoKDJLWdXSdjAN+HlmDnJj7MaBGBPtai28ulUgq2rIFOM88/K852W/l+RnTMzj&#10;jJ8dOmlJF9qEVwU6WWYGYpjx0REWBhpYlEoYFXhjkiZNiGohNUTxytpFPUUTgyJo0Ekt6/5seahp&#10;lEGuifHIYX8kJQQPxsQ8jygMdbXCtmKJKWxOlYnqPI4Dd+MJawVoXJQ5ddsyucTQj9RVw08//yM/&#10;/vWvFG2NDx6XAgGY+jMpOJKfUNHj/czUn5jGHpUidVVQZ5bS6MUyYTB5jo+ecVwCZSZDJ79wOjXG&#10;WMISfNHaYDO7rEw95/7MPI2kEJn7nqe7O75+/sy5Pwk8fCUWHJtZpnmiKEuquiDEwKE7cugXIHKe&#10;k7QWuwAyKO92F7TVjEqJVV1zdbFj1VQE5zl1J17uzzwdO55fTpzPI9ErrM6p6jVFLtWxm91GlMnL&#10;FSZPRGZ8HFHJYkyOXhR27z1xHPHjSJodyUf6c8/T0xP3Dw/sTydciGAtZd2wvmjQGaAiubWolJjH&#10;kRBnvFewNEul5MgLTdmIGNG0K1brNeumwRhh+x72PV9uX3h6eljsQmoJZwo8ehzk68+qhNWKdVtz&#10;cbHhh5+2/Mu/XnN5kTP0j/zx6StfP98xj4unU9es2prNdsv2Ysd6syavpNgh4gnRAQFlBJ8Wo/TZ&#10;u8nJxmD5SndeAoA2SiAMJcqXXvjJytg/7zZKfnwIksIOXiwjeZZTlg3b7UZSvZlmDgNJe6mi1Cxk&#10;ABlkU/D0wygWGBbKijWL1168lbmVb2d5hnOOh8dHfvntN3755Ve+3d/z/Hyg63r6cZZmsqqkKhua&#10;dk21adAry+pqzdV2x+Vqy4/X17zbXhCnmee7e3792y/MhwNPTy883t2x3+9pthtO5w6dCX83hkjf&#10;nTn3g3BxUyJqC9pID/YSKCqrEq1LijKnraTeWPzxgaKwbHdr3v9ww/XVBU3dSIWuFXi61qCTWSwl&#10;Gh+Rw4WRr121VKhGpej6nsf7Bw4vz9zd3XH/+MTz4YCLiWQkxFtUJU255l3zgbao2V2v+fDTDRc3&#10;DcfhBf675/Fwy/N+mXGWYHKVl0SfJHg8TZy9g0yCdN2p46u65fHukek8MXQD8yhDqjUZVfVdc8z7&#10;D3+RwXFh/mmdkZQoLkUuIMrLy1ZOEc4xjdI2Ya2RovGyRuWNKIgE4VgFh3czw/lE3x3IjCJ4h58c&#10;IXiqokI3razsxlFAl4Nm6GWdwSKXS6LHUOc50RraqgQtPdomF2yMtgWdm+nOo0C9l2qjFCP9eWD/&#10;fGAcB8G7LKXtfX/GhUBZSmVUWeZkRSb4leiZ3YS1Qucvq5yqzCgzI6sxcuoyp25KMtuSaUVuNcP5&#10;jDGGuq6X5oUzx+NRVqBafGbTMDMOYUnaLV6iFDj1T6SUSUn54r+sTUtW5PgQ6Y89p27gcOqwpkDb&#10;UhTipAgRtLZYI+u2aQ5478gzKZl3bqLvB/Hz1fXbqlQlMNqgbYYLGeMknicVLdpaskzaeSSwJMO+&#10;XuwGaNBp8cgphUmy3nYhSWNMSDKwhsVshhachTJobd/WnFmRYVWJiYm9PZGiBBQya8i9wNMTnjzT&#10;OASzZJN/zTdgNWhrSbUiLS02KQU0noT4tVT60+unsxybZ2TkxCD+PJMUuVFkWmMzgykyiqqmWa1o&#10;1iuqVoC7799fs123jGPH0+MdwzDRrBq26y0qGlwKSwCqFFV+aUEZp4mh7wkxMFY1cRulvYFlUlRp&#10;ETffRjIJoiw64euwFt9snmpJWxv08v7HuEiF6DeOo3jq/qQc6GU4kiFiUVMVC8RdOt3TAs58HVnV&#10;8mMiIm0mRJ0UHqX8+Y1R5MqK4pEiKQV8SBgj6tNkLf35LBYSJVVnMSbGaQSlef/uHbubLdM8c/ft&#10;kfu7J4bzzNBP7MOe83SWtCkGrRPaBpTVJB9xyTPHkSmOeNEZl4FavKPyhWKIEQKJ1627SsuQHMCp&#10;gI4zlsQcLYPrKZ2lGyVlPPWBeUwEp9lsrri+/sjx0PP12z392GMqRV5JV32RFVhjmKdhqes7YQ2s&#10;1g1Yw/iyl2KDrOTD+3f88PEKrWZeHveM00gKHkNCxYhVMoR75zjt93THPW4eKYpcOG/KoHSGNTnK&#10;5EQUo/f00ROswlhweJTzWAxmCfaZmITTZzNiCGRorIfjvuPcdeyfH7n98geH/V5q6lYrNrsVF9c7&#10;AI4nic8duiPzyxOn45Fz16NNRllWkKA7ngizp21bdusV2WVGW7e0tVSr7fcvfPn8mdvbb7wcTvgI&#10;SmeinBpZO15d3XB1dS2d3GVBXhp0FojJybWdItF5tAnSvesDYfa4YaI/nRmOZ8Zh5PnxhePphPMO&#10;be1ST5tR1hVNU2NtQik5aKsEk9Jy8PJCjhBFLmNzseHiYifA5hCY5oHnhyNPPgjHcN9zOs2c3Rlb&#10;GqrcEFUgLyxFqckLg83kcLHZbPnx40/88P4dP37c0TaG/cMLf3z9xq+/3/L0LGneum5pm5bdbsd2&#10;t6WuCvLSYrJETI4YHFonUlTLtSwr5smNzPPiibel+H+jEwSQTWSZLHS0ARX0YkWJKGXeMgjTtODU&#10;nHixrbVYm9E0FVVdUBYWZSF5TVoapqQOVHiv0Uv4cp6l69oaCU3mVnB+1koPc7VqmdzEy2HP59uv&#10;/O23X/k/v/7K7cMd53HC+4jTAdVoyqKmLhuqvKJtWpp1w/pmzdWHC95fXbNuVmzblsJkvJwPPB6f&#10;+NuXXzl3Hc4HqrymKDPW64a8sAQ38+gDfpoYgyf4CR8Dc3RLoExRVCVZlkt/u8nI84KmamjKVogl&#10;3YGooKlKLrYbri8ulgOFBhWxmUYt4/tymxXCQ0ySJrcFhZZnXvCO/bHj6x9f+P3XX7l/uMd78Vcq&#10;bSjLApUV2Dxntdmy2+z4h5u/0BQl7bbh4mpD1hjO4UREE5Mhyxpqa1g3Ky63O1blmuAih+cDL8cj&#10;x37CGk2OIYwzL9MTcQ64KRD96zPFkNAwz38Ojk2zW55P6u8+tUqo0qBKLYgOIFppMJmlgQ5rNTqz&#10;RJVIQfoj/Tyh8UQ30j+98PJ0x6ZtxDg99qQUsKuGZISv1Z/PWFvQz46+68lswWa9kdotH1mvVzjv&#10;mNwkoRqdmJJjOne4o8Oj6cbA3cMzbppJPjCclw5KpTi+HPBuJrMZVSknjCJX5MqwWpVsdis5/WSW&#10;usxQ0dGdHEolVk1B1ZQYldAE8qXjsyxzMqMxWqF1oi4sVdaIpzN5XJgIC3dOQjRRXqNkloe8AGmj&#10;gxAV0zy9vcaZUgQrYOVunjh1A/vuLJ64rCCZnGgy2stLLi9uKFcb+TUXb1JywtpUyTL0jof7Z4a+&#10;x1jNzQWYTSv+sLDMdDFhcoVJkEdDnhsymwv76juckVJRXgeT0MtgMvlpqXyLRO8xKsFiuE6v7TJK&#10;bsh28fGllJgX5qZVCZ1VGFtTFFvKfE1VHEVR8GfcFLE2YqwmKCU3Pj/j5hmCReUGU+SQKXxyTK7H&#10;qImyVKgU5EGZLCpZ8KIsZtaQvKCcMpPR1iWXbcVm1bLebKhWLWXbsN5uWF9sKeuKtPSc+ziJQT5I&#10;+0JRteRVxTx7Pvz8k/hpaqnQlG7WmWmeOXYn+r6XVQyJi92FcDKTvG4YOaCZBV0RiW/paLUMdJFE&#10;+n7QRIIeaIuO+rs0tVrSz0t3/DJsJhLei+cH7AILt9INvbwvr8Gb18YWFkSW4u9RQWIZlCFUI2tB&#10;sTSrt7S4WlbuWVZSVor5cESh3zAxZWYwaiJGJ5aOwnJzuWNdrQlOc3g5c188LmQE8Ze5cMZHh1cz&#10;zkzMsWdUPROTvD4oSEbS/MsgnRAVWWf6TSlNS4uP+D3Ff+VVgsHBk2OYO7qho8r2pJCR6YZ1e8XV&#10;h4/867/+G9Ps2H35g/3LM3mhaNpcqBAhMs0zL/sJzpG8Lnj37pr379+jjeJ4PFAMA9vNhuurNSme&#10;eHnsGeYlrbjwO4tMuG4GCbENpxPdqUNrLYNPVpFUTlI52pTEpBhdwGlDKis8njlFjAYTI9M0oqaA&#10;RVGVFVVZYYtcVpbjDGdH/3Dg9vYL3+6+cOoO0hpVFhRlxmq3Yr1bycpu7Bn6gdNS+OAmJ4i2uqat&#10;Be3m5onkNKVd8eHj+wUlpDgPI9/uH/n05Qvfvt3RdR2Z0qxWUkO3Wu+omhVl3bJe71gvKmdKcVGX&#10;R7lvifmY5CPJeKZxpDudmUaHmwLdaeDl+cjpcGaeHNZayqYhy4VJq42SjUzwNGVBXVSiyIbEmUnw&#10;RSGQm4Jm3ZDnlrYpqesS7wamvmMee879mdPkeTqcOZ0k7DQy443U5VZ5Q2ZlY1FVBdbCbrfmn/7x&#10;H/j5Lz+xqWvKqLj97TP/+5e/cXfYc/aeZDNMU3Px8T277ZrNakWVZ2gCxgZSnJaNlUKRiY0lOAk7&#10;BGkhQWu0LggUyJ04R5uENRFrPUpPy+pU46alctHmRDTDIKUfxtjloJlRloUUUhQ51kJKjhSXYcgo&#10;0pIyd4vPkjeEV1iCestWZMHyKGCeR16ez9zefeWXP37jj7uvfL7/xtene07TAMaQrQoyU1HlFXXR&#10;UtqK2lZcbS65vtjx7t2W3ZW0IylrOJ8P/HL/jd//+MTXr7c8D89UbcXl6pKL3Y6PNx9Yr9a8PO15&#10;0uCSwtuSrFZUuWL2AwxH2WxaQ2YjTZNRFjVWFbT1jt3mikyXEvhJZ6q65sO7D/zw/j2rtsYsTquy&#10;LCiKnGkacMGjlFhlQvRkWU5bl2xSRqks0QUenw58/uVXfv3lF54Pe0CU4HpViR+yLCmqitV6w/bi&#10;ks2q4WbVYAgEOr7eP/N82vPl21e+fLkjpYLd7gOruuVqe8m7iyt2qy24xF35lT/UFwIWR0TPEJNk&#10;Sdzk8C6A0uRFJSg4pd8KICRVHea3B45WChEjrAB8knQ7T+Mokqs2WBVIOi3JUoVRCedGSfQ6Meu7&#10;aWQ4HTk87+mPHRkJoyM6yU3s4Afm8YQ2mtl7tJVmkWa94mKzo8gruu7M8eXIw+Pj4jOYmMKMS57J&#10;DfST1JJ5FP0YORxOklhL4Ecn3ZMmw0+j+BAUqAVWnWc5SkNuE4SJoiooqxzIUXGm0BGtYb1uadoK&#10;WWxFSAFjlfifMit9wjqSCAzjmdPhyKHrZE1NwiqLzSRZZm2OMRbU4g/TwkqLCQa3F3nfR+YUyfoz&#10;ymbEqDh1A6fuTJ7VUlVXFFy+e8fPf/1HjMk59SN5SrhpoihKlMqlBUdJA04/DLy8vMhgosBaRVnY&#10;5QQp2hwEskJT5g0kRZwDwcuKMM8s0SzBEc0bay4uP2+aBw7PJ6xZIK1GFKxoNGiz+GVela5X1md8&#10;C+yklFDaUFUtTbMiPxYMs8FqaVABjTYGn+LCtQSVyao2s1psEcGhdcRmr0OOBDxYKrIyk2FMiVEW&#10;Pwsb63K74/r6mpudQNd//OEj796/R+WG0zAwTAMYiElW7EollEGaXErxxKkFj1NUFbtMVERjzFsa&#10;OX7HTXsdukKMMjgvmqIGVAhY9edwlhDvyytGA/g7TM/r2hilZMWq5ff8/se+HgD//D7eQmlSF/gd&#10;E/I7hM/rj/n+Q4bM73/unwfMuLyPgvB5/TMu+CSEraqVYR5nnHZv5QEmh6YpUYW0PGmjZB1dF1hd&#10;sW13fLh+xzhOHI8Hnl7ueHj+yrGbCVjmtKSqw1IrmpbBFSApDBKGCVEQIsqIVUHYlEHCR4q39zAk&#10;z+QDZpKVn1GWWGiqLKduWlbrFf048Mvvv7Jar7h5d8lPf3lHXVmMlraoSGJyM5+/FIxupB8GVtsN&#10;P/zlR9brFd3pwOPDvWxYXM/UTTztD4zOURQlVZ6DyYja4LTGasM0jn8XfNlstzSrlqyqSDZjjIk5&#10;eqboCUoswbKuB6sU3gemeSLXhqZZsV6tKUz+lu799vzE73/7nc9f/uBw2DP0E94nijJnvdlydX1D&#10;u5L2Lh9mQoRplhXkJABK8qakyErpv1VwdXHJzfUV6/WaLLPsDweenp55ejnxtD/wcjwxx0Sz3nK5&#10;XvHx5oaPH39gd3lNllX4BLMPsgHRLGvtI34eKApFVcj2I/iJ4/Oe4/HA+TzgXSJFwzxHlM4oqhab&#10;LaxOqxevPUv4T+4fxVIFZ03G+TyimVm36zfod0rSW/3w8MzYdxiduLrccLHeoXVG504kHZjjTD9N&#10;hAgms+R5wXq1xhpD2zZcXqy5vNrw8cM7Pny4IbOK7rjnf/7v37n78sDL6YSzUKwatps1F9fX3Nxc&#10;s6pqMqXItaIpW0iBx6c7zuczq+0GH8DNERcDSXm0Eb8hSuqC88wsNZpyvzZ6Rqn4dj2fzyNuXEKa&#10;SkQNlLSQyYAniLmylP56VML5WdjEyWJzqQmeJicNYTGilWyUJDybMFYvYGtNwHHoRsa+p+s6Pn/6&#10;xO23W24f79mfDxznAZc8tsgwuYRtq7JlVa9oipYma9i1Wz5ef+D95SXvrlZ4N3I+7OmGgbvHB377&#10;4xP3L0+EGNjdXHJ9fcP17hKrxFP5revoDh1unAg+YIqC7cWGzbZhdmcenzTD0JHlFquEDpNnhnfX&#10;73l/+RPGFJxeejrfsd5t+Pjxhp9++pHVqsFaIz76FBjOPdE78dAu9/tMaWmHKUpqm1MEQ3/oebi/&#10;5/PXL3z6+pn9S4eLYPISFDRNTdmsyJuKqmpoVi1102AzxefbT0zDka7rOQ1n+nliWuwFbbNh1bSs&#10;qpbri0t+ePcD17sLkvNkyjKHyITi6bhnHiZUNBS2ILMZRV5RlCXjHCUBnpcY+11XdYoTr88hljoh&#10;50V29kFqilISKKfNMjHtv/qvkjSSuCnQDwNT3xPmmak/0x32DF0H0dGdzrSriqKohFVHJF98fMpa&#10;Jh84dQNRZ4w+cjwfOZ/P9Kczx+OB/emIjx6fJNThgqOfe2Y/Sz42aVnJKL2gMBSZkSq8rMqlSUYp&#10;rFYUuSbPjPDf3MhxP1LmOSqXSrd1VVJZJdDN7YbVuqbIc5wb5eTg5oUH6QWRkTyHqSemiAvyAI1A&#10;Ulr8n1lGXliyPCdfUEAhJFGtQmJ2gX7oZd0SkvgkhwFtc1JSDOPEOE5oI3VETdtSVpWkn7WmKHLq&#10;qoAUGftuWTML/Hm9bhmnnru7L8zziDaBvIDtZk1dFkS1DCiIB6q0GVpZxigrfzBLElC9DQVKicFa&#10;GU1ICa2kXzirc8pScEchCPTax7QAqP9UtF+zGq/Kj1aJssyZynxhTMqBxdqKPPdS7eaCJGV9xLuE&#10;d54UDDGesTFSZPLAtapYOGTi7UoYkrJivUCGn7oq+fGHv/Av//QvfPzwgcvthndXO6mmTInT+cQw&#10;ydeW1Rk6aZaAszyAjKEoSiAt3eoRa7UMQUpSlM6JyvH699xsNngvdIFqYaB+P3y98tVeB76w4HNe&#10;FcDXj/88tL2yOfXya7wOj6+D36sR/vuh8nX4e+ua/k8f3zPe/g5Irv++o/r7ofY1af/68ZpofA3b&#10;KPVahykfryDxBDR1zfqqAaA/jkxDWEJo0pqR5wXTNPC8v+b2bsOXb5+4e9BwiKAT2mryUCwoKkkt&#10;Bo9ci35JYAMm/QlUj2Hxdi4VagrZBqQU8S4yTY5Rz+g0o/xAb84UWcMwOLrTiX/+l3/i5mZHXeUo&#10;lZhHqRx03jPNE9MkvbB5vqB6LFR1hg8ZIc08PT1wPncc9geeng84H7E2XyDzhroo2W22XO52VGXJ&#10;eiNtUlVd0a7X5AufNWpFsIkpJfwcUT5iFx8bSqFy8RrW7Yq8KMFkeGNoipzQjdx/ueU//v1/8b/+&#10;7994en4ipoAyUFQtm+2Om5t3rNcbSJZx8ExjJHiY58jYC1DfWr3YWQKrlYCOr64uyYyl6zq+frvj&#10;4emRx6cXpjmgTEZVFmx3F2w2G653W95dXnJ5eU1elMxLw1UMgWmaOB2P9P2ZceiwGqwqCDpyHnoO&#10;hxfO57NgZHxCKYtCwhdGI5776N8sGcYoslxTFBlVLZajpq4o8pIE5EXONs/Ji4qYEqdTx8PDA93p&#10;xDQMpBi4vtqx2d5wsduAfubLo5AvuqNnGASPtt1UFHnBqm1QOnF5ueGnnz7y/v0Vq7YihJHbz7d8&#10;+fSFp7s9wYFqC9q2pr3csru6ZLfbsapaVkWJiTB3PafjEe8dfoLarFlnlwwE+vmFcfYUtfhWu/OZ&#10;cXRYW6OySGbBFIWIQhhiAB9mYgBrM1SZyWu2iBXKL4dSreV6ih4fpA1OTLJK8DFaOs61lq7yZA2T&#10;G8Wm5ARrlGWZtIypwOB6TscDj08P3N9JVeL++cThdKLre4IKaKOp8/rNt2uzgrKoWZVr1vWG6901&#10;H9//yIfrD2zbBhtH7p+f+PT1M8+HF572ew7njk294t2H91xcXrJqWjSaw/MLh+OJqR/wk9BH1nWJ&#10;Q7ZfTVmxbktScOxfLT8hkmcV63bHql2TiFItOM+UdcZf/vEfuH5/Qds0ODeToiczGcF7TueOcdDU&#10;VUVVVQJbt5ls0EKk6858e+54/PbIp98/cfdwx6Hr8CFKFaBWjN5h8oTJwZ8d03SiH2a02RP8yHx+&#10;YhpO9MOIjwGTZZRVzWq3xmYZ2/WGzOQ0S2d6VpR4ZmxZUzQteVGR56OA14tCxBsrNcV5XtAPUnOI&#10;zt7sVFb+IQ+tEBzT4IVfFRfWkJG6m6YsZcCIXtiUy8NoHjzOR572Hfvjif50JM7C1HLTiNWati6p&#10;65rVak1TFwucNS4qX4UymsO3bxxOaQ3dUQAAIABJREFUZxQDL7qjO54kuOIT+/2eYe5xwZMWGrpQ&#10;9cScr1SismDzXB70IGnKmNAJkpYgRZ5byqqiakqs1YKoODvGaWIaz2gVKKwFBWVuaNuKti7IjeLc&#10;ybrbu6UfN3mEPpwWBlIQ75zRZCEy+yAVg1qKwaNCUDPz/Ka69cuqZ3YCF5UwgrghJGE6E6PChSAJ&#10;8aZlu7lks7kgLyqGaWbVFKw3K8bhTNW0zNPA1eaGvKwY5knU0icZUl8OLxy7PcN4EoxGW5FnFh8T&#10;5AJr3622rNoNeW6JIUdFSSG/Bix4mwc0Wlm0smS2YLe9kBuE1m8pbr00rajl9Pma6NPGCPrBe/Is&#10;F5C7yTh1EgzRi/qIUczB0w8z5/Mk6V8RfYlRgiBRiedJQEx6Wf0Kq8z7hEKM37NLeGYyDVd1zl9/&#10;/oH/9l//hYvtVth685l+33MeBnz0MnwXUvMXCaJepiTDaJQeaJVKtJah2jlPludvA5mouVagwyHQ&#10;tq14pYx5e52+V/le4byvyuT3TS2vA9n3Q+PrYPg6aPLKVPxucPx+wPv+43UAfBtAkUDMfx4evx8i&#10;//PA+f2fO72Gb74fGuUniyK58CrLomBMiXlyi+dSM40Tpbc0dYM1hkxZTvTMo2N2HmvAZpGiVLx/&#10;f0ndGopKoY1H6URZFgzTmXEehNHnE95HpsnTjxPJiUImNzhJo8tQuwzCStAtIQVJOipNSvKwnGeP&#10;SY6getz4RHCKIq+kAi0zaBXpz52omAnmyfPw9MD90z0PTw905xN5VdAPHfcPt0xzx37/xC+//V/u&#10;vt1yPBx4ednTnyaUyinyQg6NxtI2DRpFXcq9M89zfPAkpRavpvggfUh4o/EqEonYlMgi6CA+WIXA&#10;6lMmxQF5npOZnHM/cvvLb/z7//s/+OXTHzwdTszekWWGMqu4uNzxw08fubq+JMulhWuapTbUO5gG&#10;v7BbLVUuhQwXFxf8/PNfePfuhhQDt1+/8scfn/h2d8/hcCAk2F5ccn3znnq1pijlQdYszwEXHaeX&#10;M6fzyOz+f77erEmuI9vS+9z9zDHngIEgi1V1h9ar9P9/g9RmUqu7b1WRIEEAOcQcZ/ZJD/tEMolb&#10;rTSDGZG0zIwMRJyzfO+1vhWmSkxHXV/oWmHqZqkm2JTaRLq25nw6SYI8apJEGnwiRjBm3cg42ulg&#10;J97qJDEkRhLueZ5SzSqIiq7rXwJmPgYuTc1uf2C33dMPA4lJWC2XvLm75/7unrJacTh0fPq057Ab&#10;qM+etpaA1qxc8PbNPbNZQVWlFEXK+mbBzc0CHwZ++/zIdvvI9vmJ4+lCWa6Z394xXy4p5iXVfMZ6&#10;taIqCowL2EuLioZme+Hrb1+IQbO5uSWdzTk+jXTekqQlm9UMlXgG26JVSl4kE9IlkiSQT1smgmIc&#10;Hc6nhODI80zsaMimyDtZJ4MMisbRgRL0XAwSGjTTtSWEMNXbCRFCqYTgkM9NvvYsT3Bu5HA68Pz8&#10;yOPDFx6evnI4HGjbEUUpG4EkIUtydGKIRsugpSikMna2YLO6427zhvu7NxO3OOWwP3N8+pXT/onD&#10;+choB+blnM3NPbd3t9ze35HnOeM4ctztuRxOuMEyK0rSSjrHb+8iu+NR1uxdh6ly8rSgzOa44JmV&#10;KavlhvXqBmstX/dfiE7JVP39W+4/3GMKg2M6dBUFWZ4ztF62iW1PolPKXJHrjCIpCMFz3D7z8OWR&#10;v//jEw8POx4eZYockIm4Sg1a11jvOLcDRdnI9d5o8lKqDEMYyBNJrJdlJXaR+ZLZfC6940qGHN4L&#10;t7dpWrpupL5c+PL1Cw/bHe0wkua59LynmazBlyuKvCRGRdo001ZG7q8vwjHYFkDKtKfwiqSDS+aV&#10;TJCcc9hhpK0bwTlYyzAMkkTqeprB0rQ9buxJkBdWYjSzShJhm82aalaRGIN1gcH29K7ldGkZnOXn&#10;Xz9xaZrJQJsw9MN0ajSCc5nPGd2Aj4E0F3hmwOG8Q+NYpooiSUVUOIG4Db2Eca7CJcsS0lTSsN4L&#10;vsQkkAbFODQ423EJHhTkecY4NrT1kYjjfD6JX08r0umiI4InkZRzmqONoet6emvpRivPYVGSFTKB&#10;Ox+OXC7Ny3p2GEeGYSBERVFUUvGlU5I0E9+J98RoUDphvlixWK5Zb26ZzZcUeUmSZZh08qBoRZGm&#10;XE5HQbMEL9Vgsxn90NOPA/vjkba98PT8QFWWzGalmO9jQCUpi8WSD2+/44cPf+JmdUM1K4lOJjDO&#10;WZhCGzr46fQpKxKlDJvNBu/9BJCdOJ3GvDSk6MkrkyTXNUiOtVYOJumU3lWRosy5f/MGHz2745bD&#10;qabtAqOVqZqMr8Ak0tustYbohA3qNOMwMNpRJr7RyAlaZZIyJ6DiiHU93veE0ONty2gtDmjGjtYK&#10;pypL9YuPL8brSj1I1mLqUE/SFKOTl1Xna2F2relyzuGcexFwV9H37QqaacoYXq2nX08KX08AX4u3&#10;GP9YCfhSFzZ979cr5teP77Ug/KNk/Ocf3/qf/7A2/yei849e6WvvtiB5nOswJhGeWhBf8+V4Yb1Z&#10;UeQ5thjxdmDoJfA2jsJAlOfUs1oveW8/kGQpp8uRtq0ZrRjwg4dxdDSNND9dVEuvpI87xEhwgRe0&#10;0IRuccFjvcdMjTMeGG1ARwuuJ1HgjSY1NcnCoFVkHFrOpz0hOLJUWptQmrYb2B+OdH1HVmTMlxXW&#10;9fz620fUl8hhv+XLl984HnZ0XUvfDoxdJDMVWSKhlyLL5LlyltPlgjKGLM/kQAtk3pNNh1EfxJMU&#10;1QSo15CgSZX0m5skhyzFqkjwUKgUN1h+/ekj/+2//ld+/vtPnOqOoA1ZWQp4eV7x9t13/PjjX1ms&#10;FnR9JyUGVsRY3w7Y0ZOalMVywfu397x5c8vt7YbVaonzjtPxyPN2y2534HK+ECOsV2s+fPie7z78&#10;QDmbERFuqHcjp/NpEokNddNjrXjuwrROj0EwRf3osB0YFVB4Up0QTIIPemLpauxoaZpOrq3CmZow&#10;IhGmukmlImlqKMsCNQbarqFtW6yzNF3L7rDnfLkQIlSl8IB//PGv/Mtf/5U8KXh+fObnnx/4+ecH&#10;Tl1gHBV5WpEmgt/KspS7uzXrzZyiTFHKcT7vOJ0P7Pc72rZGA8vNmmp9x/LmnvlyKZV9aSqH1hAJ&#10;/Uh9aoldYPt1x8NvzxhT4rocR8P+cubUnfn+L9/xp3/5MPncI7NyQZInjKNsPhKjUVqsMwJm1ZiJ&#10;kKG5ul7UZCExJFmGVgLwznJ5f4TgUGZaYacJSkm4UJNA0AIe95AZmZxb12PtyO6w43ja8vDwG18e&#10;PrN7fqRuL1PKuph4jPKaTzI5QJVlyWq1ZrlYMl+sWSzWrFcbympO8Irt85Hd9kh93MFwYllmvLm5&#10;R6WGLC/JZyWRSHOsOfuz1NfWDcpFFuWc5XxOkeWEEBicJUYvr8GuEwJMMKxmNyR5zuZmg9GGoR84&#10;n86oEHhz/5a//vl77t6+ZUCayrTW5FlGJLA/7qmPF/q6ZTmbE4Oiq3tC7+l0R9M0/PLzR/7x8y/8&#10;j59+4/kojTjBh+meLvQMlARYm85SVnLwy0vZ3FbFjDxfMqs0WRqZlSXz+Zx5tRBsVgi40eFDwI49&#10;bd8zWsvgLE3bcq5rrILV7e1UA6kIzjErKlabG8qslE3itCVNJr7mi3BsL6eXG0qmNSYt5OYSPF1d&#10;09W/n+yGtsNauRmO40hXt3Rjj0pSUgV5kQlsM83kApimJMYImHoY8MFzvpxp2h4f5UY32JFL1+CD&#10;xzJONx9NmeUUZcpidSs+k77Be0dR5ZTzSlYkwUPoUH1NYeQfd4xBuEkoBgQsDmbq5Q04byciPuhE&#10;LrRZKpDi0Y44NzJaw2hbUBHnLM3lhFJMpd8Say/yXKZMicEUxTQCBpWkZNWMoiyYL5YkaSJew3Hk&#10;cKkloTyFICLCu4yKCW8kVY0mSTGJJOLSrOD29i1VNWdWLciygrwoKYqCqBR2tKQmAR/QUTH2ozA3&#10;g+Z0OHPYn8Q7OVoudcP5cgYlPs00kVOEUorlckl9OjMOI/FPf+Fmc4uKmmHsabtmOr1KkMJMrEM/&#10;ndJjjNMKN39ZQ6IULgiA2LxaiSYmYWLQErxntKOkyU3k9v6W9d2afhjorSUEg3eGLJ29oB68l2CN&#10;Cx78CCGSmVzu+sGjorS5xEmwaGNwY0eaGgwaawdOpx2nw5Yq1agsJUlzZumCtJLTqQ8e60eivk7v&#10;ZMpKQCaQ8JIy11rLa+AqZL8RUdfPvV4L/6FeEF78gd8Kx5eAzCvBeBWDMLXIvJpWXieW3wq414/r&#10;D6JxspzwT8Tgtz/79dd8++f1KvzlsV5/vv7952st71lrp6m0kTrEoR8IzmPHkba5MAwd12YdbRRJ&#10;InisGCOzouD923dUZcXxfBQsjhJYuLWeru05nmq22Z48OdP1A9bKoWa0I24KNoFwHr2Xthnx7Qor&#10;U+PR3qESR8Ci0ozRjox2oO9bHh+/cGmkYi1PZ+SZdDKfL5eJ99aSBA1tYLAtl8tB6gIvRy7nI0Pf&#10;QZQaz9mspDAzyjx/SZymaYpSitFZ2r4Do+SGURZkxe/XHR09qYGg9DSFl4St85LOVy5QpoZcGbpm&#10;YPf0ha+PD/z88SOfHr7S4gmZJkkzFqsVs1nFYj7n5v6OxXpFlqU8bZ95en6maRopW3Ce+WzOfD7n&#10;/s09P/7pA8vFjGHoeHh4oGmk5WYYRkGLVRVlWXJ3/5Z3b96yXi5Jc7EWjM7hXaRpGw6HI5fLhWEQ&#10;m4lShlTLIMFoSPV1yxEn/m9AIV7oEDTj4Oj7mrpu6Do5AOZFPlUO6qmLPKUoEqoqE+av1kSj6LqR&#10;h4dn2q4hqID1jqKUesb1asO8WjJfrjFJwenS8+tvTzw8HLEuIc9SVBK4vdlQlgkxjpgE5ouS5bJi&#10;sA3n85H6IvW3aZqyubmjyHKyckax2lAs1+RFJmv1EIlWxIx2gdBbjo8HPv30he3zGaUrvnxtqEdP&#10;70fq/sjueKLtOn74y3uWNyuSTEtPcVaAUlN5xiSko+ARjMmmVbRg4+J0TzRGv9AzQgxCfw0O651Q&#10;GYwUH1zDbyAtJzoR5q3Rkbrt2O2eed4+8uXxE8fzgctlT9M1WDsQlZa6zzQRgWpKyrxkMZuxWW64&#10;u7nj/vae5WLJcrEhRsXoAvWx4evDlk9fvnA8XVDe8e9/uufdm3uWqyWDdXLfGD3n85mvj4+M1gk9&#10;pSiYFRWpNqgw0VxC4HI5EYZWUGmjI8SEoqhYrjbMV0uSPON0OnK5tIDi/bv3/OUvP/Lm7haTQD+O&#10;RG9RKsGQMvQ9x8MJ24/keUFAcTxd6OqGcRjxw8jhcODLx1/55esTX441jXV4L73gaYwYrvgxEenJ&#10;xGhdrZYsVktWywWbmw2rxYybuxkKz8TZIFEJxMBoR6IN0sm+P7A9HujsiEkTinnFmw8fKKuCIikg&#10;CiZxHEdSLZWnRkmI6f1qNaEPpTf8RThKf6QS0i8Kby3WOkHb9DLuH8dR2F/aCNVcp5jMkC0y5tHh&#10;dXw1uhakRPCWpu/o+55hHKVNxDsudc0wOpJMRuGRQKIV8/mMMEFJi7KgyHJms5L1ek3XtZxrQXgU&#10;E4A5SY2011hH28uUaRhbrHNk1YJilpCXKbPZ/CUs4qZgwjU12g0dtrV4M3XxGgk1RBXQSPVYUIHW&#10;9lx5JKnTDN5S+JHc5+gkhcGyWE1TkSxHB4X1ceKGeU6nE9vDibod0QbSVG6qJjGCxkgz0kQ8Bfrq&#10;yVMJeSFpw7dv3zOMFj9Nly51ze5wpCwKFtUC7RX1sSUq2O+O3OiMNC34+OkLz9vjhNpRhJBgnWcc&#10;ewQIDgGH0Yq6udCcz7R1gwqRLMtYzVdT88mcNE0BaRcIU+G9GGM1zvlppc3L1OvK6bqKq9fTMzOJ&#10;oHEcJFUcJDl9d3uDSlL2hyNKJUCCSUoREeoqsixMGVrvLSYE0ixHAc4YCeKYAhdkLBOcsAZjUAQd&#10;CMExjB1td6Ef5+hYMAwjSZ6TlTl5KSxM56dmpOinm5eBABYJYUSuG2L1h9Uv8Ie187dewtdCLLxU&#10;gP0u8K4C7DqBhN/rCK/r/uvXXoXcVTReP/d6KvjPfIyvP17PC//ZpPP193r9M1+nsP/ZZFS9WpV7&#10;7ycofUaWZhzqI03TUFYF86SccEnCTOzaBudG8jSZUo2RLNP4cD2kTKxFk1KWM2J0aCVeJDt6uq5n&#10;Oa9ZlGuOCwmH9f1A2/f0fYd149THKkISZ9FIy4YWiIU8HrkMTxPKq01DAL1tV2NjQ90ZojtAzGjb&#10;ji+PX3jaPdD2FzyWtDAo42m6C3VzYrTSAuO9J00Ms7xkVW0ozRKjZYtRVRWz2YxqNiMvcmaLBcvl&#10;UrA0ZTUFFOSmrpXQEAgRFyEohZug7iZEVPC0p5p6f+bx4ZHtYcfz5cTT5UhtB8yiZKkTqqLg7uaW&#10;zY14KrMiYbvf0rUtn377xOGwhxDJ85zFYslms+H29o7b2xvKIuN8PvHw8IXDYY+19uU1l+Ul1WzB&#10;arXi7u6exWKBUlEYf0FIHJFAbwcuTU039BMqSewXSgseLXhpOzKJITUJMXjavqOuW5ra0w2I5aeX&#10;WrsYArP5nKqQGryiTJkvClarOdVM1rfOyw3cdp667ohRkeXFy2AizTO0EU6kd7A/njmd/sbz44Gv&#10;X57Aa1brexabDdaPLFcz1usZTXskLxR3d2tQlqFusLYnSVNm8zllUWGMgOKVSckWM0xRgJq6553Y&#10;wRKdU6Q5p+aZw/bEYXfisK8Zw0DnNENMKBYl6JLn5wPgqaqS2/sbiiLFxQFtYLDDBPoG8fWKhSE4&#10;NRVyRJwX4aLQpKkiyySHcLULuCnvAIHRD5hx8gdHjVMjVS4d2W1b87x94uHxK8/bB47nA8fzgbq7&#10;0A8yiElSqb2TUGRGtVhSFCvWixXv7t7w/bvveHf7lmW1INEJQ2f5+vDIl8cnTpeaw/nC8/7AYB1V&#10;ngoBRCf4MXA+HNnu93TW0g89p8tZ3sszTxYVOknwoaedgOkheLpO8gkGhZmuKcvlLflsgVYJx31N&#10;3XQUWcW7d/f8+P17Vqs5SgW8syRTpWkSwUQwUZGgGV2gswN//+0nDvsj5+OJseux/cjpdOS8P3Lp&#10;Ry5Ro7Kcci4NMyaRjW2V55RVSVXkJFqzXq95++ae1WJBmhpmsxnL1ZKbm4Xcz+qWoevox17+vUeL&#10;857L+cxhf+B8ORNTw2qxZHVzy+rmlvliRugd5+MBpQz392+Zl5Vc051Ha83d3R1pKtemdPKpJwBu&#10;lNuH9w47yGmt7wWzwtWs7yJZpkiLbFrPSS2aMhB1pHcd1vUMfc/QNoSJ59e1HW3bEKIiy6Xqp+k7&#10;QoCSgjQX2nyiIqtFNU0mIlVZChBTa4octEoYB/GXlSlkeKL1JFE6lvWimlJjEqBYzBcThzCnquaM&#10;bmR0AscNLspo3Q509cCxOWOtf5mKyQsa+uhIp8cTUsGOKKUgNcTMYMqccjYnyXJOl57BeUYXqRvp&#10;2x1HmbA677HOcWkkcZdl00lrWmmmWc5qtiLPS4xJsTYwjGFas0hvsg/QtSPj2JAkHZemYb/fs1qu&#10;+Muf/kKVlJzPDdpI0Gh3aPjrv/0rdd3jnKLrPdaB84phBOcFemrtAMqRpbIyGtueGCLr+ZJ3b99y&#10;u96QmISqkoud94F+4nuFKF4r8YpN/LBhYJiK0MuqopzG3MNo/+C7C/HK1JTwi45B1plZhjKpeI08&#10;KJWidErXNigjxe8RhdHScKNRmKgxiXgfjdJ4pMIx+N/RMQSkhzcJRApGO9A0NV0/kOoElZWEKC0o&#10;Uyx3WrNO/j4lnso4pXC1fiWe4u9i6iqiXgdkXodYXovH38UaLz7B12vsb32G/0sB+M3/e/3fr4Xk&#10;t1//IgSn6fC3n79Wl337ta9X069F4x8f0u/vpevv5EIgTVPmiznns6xmRjuCjszrjpt1IEsyyqLE&#10;WUlYS3mQx42DYHWUmR6ETK4Xs7nMPSZouvdgK8e8XLGab2jajktdczqfaduWvu/kJhgcXddSNzXn&#10;rsMGoSVoFVDBYZgOxyoBJwl0EfiaxWrBejOjHc4cT3ueny6cTyNt23GqD7R9zRh6Apa00KSZHGj7&#10;vgEl1ytpphHuYZ5mZDolTXLKWcVyuWS5XjGbz0nSlNVqxXqzealSG51lGCV8Y7RGBy/sRyOpWOGj&#10;5hiv6M8d21+/8uvffuLxywNBRUKRMrgepz2L+ZK3d7fcrpasVyvKYmIUDgO7xyceHh44nWQjNasq&#10;bm43vH//ntvbW5lKGMN2+8Tn3z6x3W6lQ17JoSdNUzabDavVitVqzWKxACJN3UyhKbHrXLqW0/FI&#10;28pExigzTfcVOMdiNifPismC48SOMsja8Hg8czqPjFa4pFobilxWdnd3N9y/uSXLU/LcsFhWLBYl&#10;Wa6xtud42tP3PcFqZvMFq9WarMyYLWeUsxIfA03b8vXrE9vnA0PvsDbSt56hdyxnaz788D039xtG&#10;17Jczri9XzGOayKWokxoWktVleS5bL2MTmXSpxLUVO8aFAQrTMZgLQYhN6RGRPJ+u2e3lQKL3nou&#10;Y0/jNORzGTjoiOsunI4Xfv7pF6pFyY//8gEMtEM3dW4LucIYg8bgXZy2UNJ574MlhKms63q90Hra&#10;RDCdm+LkHbcMgyUEj4qRJCactWYcR7a7HV++fma338p9QCNhjTDDR3ldoBR5lpFnGWlRsdq8ocgX&#10;3CzXfP/+e/784Qc2sxWuHbkcxdf5008feXjeolKp6cuzDA+YRMlE7XBAa8PhcOBpKvvwMeKnQ//Q&#10;9pydF8+9BCCmU3+YbHUTuzrJKbMSbRKauuVU19gQub3d8MP373n/9pZZlaJwRD+ioqc0CTEBomLs&#10;Bs6nCw+fH/j1ty/s9ke+fn2grhuGfkCyRQrnBBsYs4Q8zUjKisVywbyqJlKNvN8Wixm36w1pornZ&#10;3PD+/VuW1RxrpWIzywztpLEup5qhrWGUamEd4jRRbQkuMKtmlKsF8/UaZVLOdU3bdTSHE33dUpYF&#10;N5sN8/kca63gqLLsZbvcNM3LPSwBePp6AJgSh4px9MId9BICSNJURt8oxiFg1TihLwR54pWlH2vO&#10;lz2XS42Kkjb1TlpYnLUCDdZRQgeJTA+UiVJEnyXcrWekBtI0mR5HxLkRN4zsugMQaevTRK3KMEES&#10;pEVRsFqvsVRY2zPOR9zoIBqSJCfLCzHuGjECd66n7hpGb+mGnkN75NieGXuZABSFUOF9iHRjD16m&#10;cj54YTYqhfOOsQ84BdEYchRN29F24qXq+k44WJNX1KRG1p5MmBUvBmyTCO4gL3I2d7csqgXGpFwu&#10;HadTSwga0IyD5/lxJ4GYbmDoz4xO2nyMNjw/bUlihneRm9s73rx5w//42z+YrzYEpxh6LwlkbxhH&#10;aFpLnstzM9qp/cVAIqQFnHN8ffjKb58+8fbuHvHDpBgtPgipOpLeZh8n1An+JRRTFGLcNUb8EFfv&#10;Y5ZlXBPEg3VS/TgOeG/JjJIUv7W40VE3LXa6yFyxKTLgnFYiKoivK04rExXwIYLgjLFWSbAnlUOJ&#10;0wlMk1VUFLzL8cSHD5o0r/BaunBFlEx+OB/E7zKFEYiT7yrESTwaYuRlFXsVaa+nf1fvYYzxJRTz&#10;n4Mncfqevwu0byeNr4MuL4nkV9PbmCR/EJt/WIW/+prX3/+1xzG8EnhX0fttOvu1cPz/W1tfv79m&#10;ariZPsZxJEtTZpU0PTVNQ9s0hOgoiozVfMFqNWe9XDMOHVoFjJGFmHOOfhjlZmEyYjQS7kRPq7WE&#10;CcREyKEq56yWa5wLnM9ntrsdl/pC3/dExLPatDXH04n0fGb0nqLMZNroLYmSsJXtHTFoEp3hvGf0&#10;jjQXcbH79MCnz594eDhxOg4yyfc9o+txDCjt0C6QZFIxmuWpgHYnH2OWpCRK0qxpmsqkcbFgsVyw&#10;Wq8FZZNlL/27IYpnabTSjuW8Q8WIDp5i6ofW2hCiJjc5Q9fxy0+/8NN//w8uuyPeWoIRVJlK4Xaz&#10;5u7dG757d896UaGVpu+l1tVaxzi2WNuTZQmr1WoCln/Hzc0GrTXn84XD4cD26Zn9bkddN5Nozcjy&#10;Qqam8wXlbI5OEi51Td+19L1sb+Ra6hm9gKKzNMENMh2rioqqrDAo5rM5i0oe3+VyYvv0xH6343SU&#10;RhEXUkw6oyhnrFZLbm5uuL275eZGAoAmURRFSlmmKB2wbsB7Q1XN0BiKdIGJUzNVZiiqHE9g+/zE&#10;p89feHh45HxuSExBWcy5ub2VtiEbWW4WzOYpy2ROOcvI8kBWFFgbsW4gy1KSZIlScpDtO4t3iiQr&#10;SbNSJl3K4qfVPt5TFCWzvERZ2B8OPDxuedrtObeWPkbaEGgxJDmEfKKIOEnrPj1s0cl/UJQZd+/W&#10;kqS3AVQQq1YM0oQ0eNwgnnUJSWupxJy2RDHGl/INYpRgUWpk6xMcXd8KAqm+MHQtp8Oe5+2Wy0VC&#10;rSFO9I00mXiQKYvZBh8iJklZLpdsbjZU8wWL5YYQNUWSMqvmZEmGGxzbxy2fP33m8+cvPD89MY6O&#10;RVVCkiAd9YGyLKlm4pPs+5q6ESuY89eQoJm67R2WiLSk+ilpL69BTIIyCUoZfHAc7Ilxd+JU9xwv&#10;Z/7817/y/fc/8F/+y7+goqVrjmQpFFnK2MshM3qom4bPD0/89Mtv/PLrJ74+7jjUjeQakMeSZ5ms&#10;zbM5idZ4wGmNzlJmVTEFVlOqPONmveb25oabmw1ZYljOF9zcrMiTjKa+yNRye6Rte9kK9yPKezKV&#10;kGdTC1AUNFM0RqD3yzkx0ZzOZ+q+Q6MY65ZlVbGoZqQ6ebmPhxjp+p62FmqBmu7tL8LRObkppMqQ&#10;JBlFnqGVVH2F4HEOuq6FScGGOGE/QkSFSFAOF1vq5kTfdmitSaeu2nEYcN5NmBZDludk3jBYi06i&#10;VCb5gLeaMDj6KPU+1o1T88hAAGSKAAAgAElEQVQ4nfSh73u5oHtHnM1I0hQPtBco1yndELi0MrJ1&#10;LkxBkxytjfgrgdFa2qGjGzvasaPpZdrgJnHo3Ygb5ebnvBPWmY4oxK93rU5UyjP4SO8cadLQXsaX&#10;1C8qTG9EYWm5l5UlxISJJ6ZfvHFpkpImCXmWo3WC0ePUUyxvujZ0jENgpTPc6DgcjiitqMqSNEmp&#10;6wZsh/eKH//8r/zbv/0X9ueanz9+Yr25ReuEcXDUdUc/CKxbRYuZyUQ2MpAkGkHYBNq25ev4leVy&#10;yQ8fPvDmzVsgEIIlBEWISm7oWr14Zq6p3OsU9XrxuU4frwJEBNHvEzgBzE49s0a8nk1dsz/sOE8p&#10;OWUgzc00cQJlrpww8SfhPb214A0xpKigUEGjgyYJmiwR6LFJMvJCQ/QcTjUPT3tu7nZ8yObMlrIu&#10;jX6q+5te61fh6CaxLIZ+0EZaFBQyfTTGvOBwXovG65vwNZrntRfwW0/jHwTh9Bx+61V8/ffrVPAq&#10;7K7i79v08+uP19icq3CM/D49tFNF5dW3ep2avl6jX8Woc7LG8sG/+CWvPz8oEXLjOE6g4Otj1ywW&#10;C+7u7nh88jRNzfPzlvlsRpkXLBZLFtUc7wbs2OMngUS0U/VhlBNOlO5XybNdnyexRqRJRpGXaG1Y&#10;rVbc3N5wPp+o6wv9IOucsknJ85S8LOisYGU0gSzRzIqSPM3xVsz/IcDz8xbrRh6eHqn7A7/+9hM/&#10;f/qZ09kyjnKICFjpcFeRqGVLprWmLDLKMnvxMV4rJHU0ZLqkqEqWqxWL1ZL5YiFr1vmMvChIM+mH&#10;tlPr1TiFE0OYXqtKKtJiVMyzirG3bD898PXTFz59/I394czoLdFEooG0yLi7WXL79p717RoTHdvn&#10;r3jr0CYhhkh9qWnqhrLMp1DLB374/nvm8zld17Ldbtlunzkej5wOJ/p+IM0yytmM+XwxdWRLQGcc&#10;Rtq2ZeikNtZ7R5h83lmekZUlaE3wGQYlyc7ZkiLLiT5gB8v5dJIp4/nM4bCnvlxwwVNUJVm2oJyt&#10;Wa023L+55/7+js1mzWxWkaaGiCdExzi01M2FrqsJ0QkIXEkTSKoyrPPUXcvnh0cenh7Y7nc0/UDT&#10;tORFxe2bN8xnC6pywbyaY0zC6nbOYp6QZQGUp+/PQCAvBCPTti1dN5CYlCTJSbOENBiStMSYDJwj&#10;T7QQO0KQ9PZsQZVX7I5bfvr5I4+7Pce2oekDQ9SYKmeWV+gqhzyQJwZjBBnXjx2fPv7KfFmyuf0/&#10;SDIhX1yLC0KI4DURqQeM/hqgQ/BuSkGQmkKFJKU1UM7EUx8IjEMHKrDbPvH14Td2z08cTwfOxyPD&#10;KMSErCipyjlFmmGiIs8LsqKaqgULSdPPpBmtPrW0XYcfPbsvW54WX8lNRnu6cNgdOJ3O+Bgoq1wq&#10;DoPFpJFlVXJ7uybPM1zf0nYtTSdWNbkQyfVRuqKNtIJpuT5bJ6ig4IJ4gl0UHB6GMSo6GxhswBJo&#10;moavX7+w2Sz48O6O9WrN2NcSBNaG7tJwPp759NsX/vbxIz//+oXH7Z66t9gJzWfSlLyYsVjIn7Io&#10;pYiCiA2BJEsFxTRfUJU586ri9mbD3eaG5XKJikGoE0bhfE/TXtjvd5zPF06nBq1lclmkmWQPfJzy&#10;Go4sz6XzPU0k75EYKpfjguibmzf3FElCWRRoYBik37tpWsZx5HwSGLpR+qXxTO5myF+sj6Jc7UDX&#10;dQx9j3eWSKSua3lBBUnviYlWmkC0CTjf0A+9/ABjMCoSgocoY9M0lUaSPNfgYAwO6yy+HbE9qOFE&#10;nHwH1tvp1OAkQDLdXJ1zqKhoLw2zsiJLCzQKbwLVbUEztlLoPopHSckenWuCWdagmt6PdGPHYAfc&#10;aAXqo8WT6AYr00BlZOIUPCpcOXWR6z1XK3CDZ7QdmhE/BukGVsJVlJYAI0EAZ8UfmgoE9AVLM93w&#10;tTE0l4ZMZ2idMXQjMSjyJCdLctAZi/mSxXw1mfwfSZOEzeqGPEsJXjFbL9Eq5c27NwQC3//pe9p/&#10;/EQ/9FOSGYZBJqIxRNwwEsuSJMnk805aRlKlcS5wuBz4+aef+PP3f2I+XzCfz5FUtUwcQ5T6Px8k&#10;PKTi7yLpZTIWhZKvjSHP0t/FjFKkryZR3mv0lPTr+57t/pnHpy/sjzu6sSEES8RJk8m0Yohc18Mi&#10;5IJ3EBTq2ojjNSoaMhKWec7NXUVRGharkvPlzHZ35PPjnkv3//D944V//7d/5+Zmw2o5R+Hpew/e&#10;kZkcbcDacTIDTnw8rTBpgtEJIM/Ha/biVRheBeE1af56bX0Vhq/F2OuV7+vJ5Gux9i1iRyn1Iu5e&#10;f80/4y1eH9trwXpdVV8f5z/zN772Nr6cSCeRfBWOV1vL9fv7SehL7aF6SZkrAnmec3NzIwG7tmP3&#10;fMCQkGAofvyBzXqBTwtarwi2QxNJdIZUGkpIynk5ZCbakBhDDF6wOsowuQdQGsoifxFui0VF17cM&#10;Q0vbVXT9kmp/4nhugEhqFMv5nJvNhjwtpIlkDJzPNcP4lS+PX9ien6nmCafLM4fziWFU+CD+36nW&#10;BHREaWn6CUyIqWLGYj4nVYkcUAIYEqpiwXq5EW7fckU5qyhnlaybsxQbpJFmMtRO11chEUQgqIhO&#10;E5I0Z2wGPv/jV/7xP//B9nlP3fXUdmBUAZMnlPOCzd0N79/esyhL/DBw2h/ofY9OROn2/cg4WJaL&#10;NT/88CfevH3DYrEgTTPatuXx8YGnp0dO57M00mjFzeaG9c0N680NZTnDh0Bd11wuF5qmZeh7nB2m&#10;FX2CQURKnqbkWc7oPW7QJFnGrJyxms9IkxQ/Wj4/P7N93tG1LdbaiayRs1yvmc8XbDZvqaolVVkx&#10;X8xZLhcCTC5yTKKpL2dOxx37/Y6mrUkSzWIxp8gKlNJ0bc/D4Ynn5x2nS03ddZybmm4YiNpwd/8d&#10;8+WS+WxGYjRJrrl7v+Fmc0OealTopfTCDvgg97/g/YT3UTgrGx+tBXGnjPjFjMnwWmGiTH5Ckslk&#10;0kVOfc3D445fvzwwhgBpitUtnRuJSpFVFfk6oSwNBbCcz6mKim4s+fip5uHLE89PB3QWKOcpyggD&#10;WSlFolNSrSVQ5RTBWbkETNd1pcQGUmQSwkoSEfg+eE6XC6fDnu1hy5dPv/LLx5+pL2e6sRMW7bTd&#10;M0ZCiWjNu/v3zGdLkrwghIgdPePgeLrshIARJMAxdAMJhufyiTKVQ8PYj5RFzmw9Jy8LvAocLid0&#10;EshyRZYrXBxph4Zzc+bSNHgfJRwaNSF6rFeyFlYGrQPW9vTdhaatGQeL66HrnDCHkwQbNZ3z6DRn&#10;tpyzO2wJf7MkSWSz/N/57s0tFzuw224Z+pYvv31m+/zML5++8OvnLzwdzjSjhSQnyQp0KqSUoqqY&#10;LeesVgsW8zllkZOmWugsqWw7BZclGmI5n1EVUqjhnWMcLXbocc5yvpy51GL3uVw6wRiVikQlqGin&#10;fnSpXSY1FFXJfDmnWswkoxDcy730w/1bopN64KY+0Y8jx9NJAj2dEBVE8yR/TFXXraAsnBvph346&#10;JXWMYyfrjcnXEKOsFJhWSFdWXaJhGC9Y14GXInOnZWXnRqlBgpIY7eSraOnbC4MdJ6I61BMbEiAo&#10;uclKXZrciOxg5U4QoG8tfevJkxHvAq1rCY+eqMVDlSc5iUkJbmToLcM4SIo4yyDR+GCx0YmgVQnR&#10;KKySzwcvDCpMnJ7XCXsSlNiopiaSREtzSQyB0QWijYKUMVP6lqmiYPqjlCExgndJ03RKSeXMqhmL&#10;2Zy75S2zcjGVj0tYqCpX5NkMpTPmsxVpUTCvLFUuF8Ufvv+e+7tb0rSgTGfkRcV8teLLwyN393eo&#10;NOH//m//HR8taZ5I93aW4Jwh2hE9tcCMQ2QYHOBIi1ymq86x3+/59OlXPnz4jtmsxCQGZRR+DDgn&#10;fDw3HSZUDOJ5UeoPWBiVyCru9YdCTRfRaZ0azGQHkGnn8XjgfDlKqh0HyhGUw0cRJwSQf5Yrx1NP&#10;PsZpijNVgSdKU+qUm/mCf//TDyxvSjZ3ax73e+LfPvL54cjhy57jyXM+9Pz5h+/5619/5PZ2ySyf&#10;45zBu55gHYkyoJSs5uVlKOuYq4AN/kU4vhZVV3H2Ogl9/Xg9gSOG/yQG/1e4m//kl5z+/LPk9Lcr&#10;5auo+09+yVcr7tdBn+sB5/Xa/QorfxGp/Gf/ZAgBITtGYmDySbvpMShyJRfMzWZDCLDf7Xh62LJ/&#10;2vPpl9/40w8feP/uDevlgqQsaJqaYBJCEHuDnbBZ0mZ1rcq6+oJFaFlv0aOmT7oXi8lLd6yRzt9l&#10;XFJWM2Y78UAG78jTDBWgqRv2uxOXS8f5XPP4vGW3P6DrSNkYXOjxGlSm5dAYApGAMtN1QMkzoLT4&#10;xYxJSXUunloUaZZRZCWLxUrq9qZJY14WpHlG1JKqtk685umEtJpaPQV1pRVJLu0ml+OFx4+f+en/&#10;/TvPX59l6qClJjYpCsp1xf3bW757e88yz+iPJ54fvlAPNdm8oJpVOB8waD68+8CPP/6Vt+/eU81m&#10;XC4XfvrpI48Pj5wvp6kiFfI8Z3275v7unrv7N8wWC6zzHI8nTqcTTdsy9AOEQGpkqlHmGfpaFK4V&#10;bpStUmoSiipntVhR5SV2GOh6aRhp6jNd15NlOZvNDcvViuVyyWK5YjZbkKY5eZZPQZiCGAO7/SOn&#10;04nz+USMkbIsePf2HSaRUOXpJFPV87Fmu91zPF2E+akTrFegctI0Z7V+IyzC4EnzhHKRUy5SqqUh&#10;+pGxbfFDh9KK+WyBSQxd29P2I6BI0/IF2xVCQGlPxIPxGBXACj/TJBVN1/O43XE5tzw/7+isp1iu&#10;UGmJ0wZb14zao9ORovKslpq7NONNVYHXnBtNVZTis/v6zOp2TlllcrCYvNuEgI8jISbTpF684kxB&#10;v8wkL0UO2hjsOHA8HNjttzw+P7DbPrM/7jjsthzPBzwBZVKKtJSNYip/qmpOVc25vb2XAcVoaS6y&#10;uu37Qfzt1lFkGTEEwUgZM1mPkNVqkpAVGeWsxKSGpqsZXYMLHdp72s5gO2Tq19a0Q08MCp0EjErE&#10;lzn22KCwHpTyWDvQDg1Nf2HsLb5PaBsZgpgix0VoxoFcK5ZZgo8jl/bM8+6J5+dnqsxw2h74+e+/&#10;8PXhM//xj//gcDpwODc0/YgNiphmJEVJVlQsliuZxhcFy8WMzWrJZrVkuZhR5CmrxRxjfg9LCr4N&#10;DODGEasFM3e1/Qkd5cLl0lA3LSrqqe5RDvDaGHRihHCTJlOwJSEvcgnR2ZFUKW7mS2ZlwbvbO06n&#10;I9vdnuP5xOl8Znc8cTrX9MNA23XTvcpMd5pJOH55fJpuHtcphH9Zf3SDBF6SVBOjk/8XPcoy3fwF&#10;cK2UJLA0TP3GAWfti5fA2Z6us/QDdENH19W4MKFso6Z319CBhmkNKilaWUkNg5X1oJQX4nyC0akM&#10;gKKjqy+khSbXKSbJMMFIsmiIhKkyxw/ydx8dOpGJUTRK0BsookGaUAAd9MuTpJTUmalJEhqlSY2k&#10;i6RTWJpstNIkGIgK7161fSiNx08rNPHWlLOS2WzGfD5nWS3YzFakOseNnhgSiCnz+Q2zao3WGUql&#10;jNYyL2fMq+rFQ7aYLbi9u+V0upBVht62RO3xceT2fs3N/Ypfv3wkyzTVLEOnEOKA1YLxiECaTidk&#10;D85GgnYvXsTt7pndfsubN/cYI0BZWQxagosv4RFvJYH1GgLuppL7OImi6zRLaYGJ/jG9q1+aIrq+&#10;w/uRJFWkGSISohNfY5SkpSR2r0wfA0rgu9FJGbsOkBhFoRIKpSm04d3tHffv36Dzio+/HbChxmM4&#10;Xxx//49fOW/PnHZH/vLX73n/7paiTKR5JITp9T9N0qJYLEQkm5eL8euJ63+CbH8jrF7jda4ew9dr&#10;6qvYe11V+HqS+a1HUb/6vt+uw19PDq8ff5h0ghwI+V2UXkXt9Xd4PTn13v/x99MKPC+r6j9MKqe1&#10;f5yQT1csyvX3KsuKu1tDnhZ0bctxf+CXn7/w8R+fuL+75a9//pG3b99QVjlpUoLSkyh0AuH3/mXq&#10;/HKIQL2IR+cicRSXqqzVLSF6dKLIc1lnZ2mOcgodIk17Yew6Dv1IfWl5etrzvD1wvjQ0XfsC4O5G&#10;S9SBqBRhCko55NpotCJNhGNrlBE+XSK1iyompErWfvNywWK+YL5cUMzKCRwsFWtJloGWFiLnvVS1&#10;hUB0XrBbUzuU0QaDYbvb8/f//h98/fiZ0/aMm4DKUUXyWUGxXrC8XXJ3vyHLEo6nPfuvXzjvdxPq&#10;pyAzOctZRVnOWG/uKLKKp4cdMWzZ7fb8/MtHLs0FkxqKImc+n0tY5s1bNus1eVEyjpb9fs/DwxPP&#10;+x1N05BoQ5Fl5JlgRbSRYoDgwmQhGuU9axJSk4j3y4609YXL6URiNJv1ivlcKklv7u9YrjcURTld&#10;b+RAnGeGYWx4fP7M5XwiTGGs27tbqVnMc/p+4OHhgV9//ZXdbsc4jtNWSkSfSjK63tEcL3SjIw2e&#10;/eHMYjVns5nz4ft33N0vSTPoxgPRWxKtKMoChSE6aPuBYXDEaDAmJUuyyaMtKDitAiQJJoU4re0D&#10;MFjP4XLh6fnA5dLTtuPLFDLTCTdpQrmqaFyPTyJFOkgafjljXRYcdjV1fcZZ4V22zcC//W//SjU3&#10;eAZs6BjGjrGXxhitczKTkSklbSY6IQJGJ+gIXd3Qdh37/ZbH5ye22ycuzZm6PnE6H7F2JEsznDIk&#10;WU41W1CVFYmRDVeW5hRlxfEojM6u7bhcauwoDVpFUbIoC9wwopOUPM1Js5wkyV5sUDF6zt2FxtZ4&#10;PE174VIfscFiQ0LwrRSODI5xsBP7WJN4NemIiS9pJZyH8rgwMgaLVx6vgsCERD2jTEqIThLlSugq&#10;HodJC4ah429/+598/vgPLvsDv/30i2wg2iP12DB60FlOkhSotCDNK4pyxvrmhqqcsV7OuV2vuF0u&#10;WS1mzMuCLEuYVSV6GrR1XUfPKAdgBzZagpVkez8FT8fRMwyBEA1KpVRlgUJRFHL4K6pChGOeUhQF&#10;xmiGqVc9eEeaJKxnMrCaVRI6c0PP+XTg8fGRw/HEua7prUPyuZqopBTB2vF34Vj3AgBPEqG1p2ku&#10;wFkDg+0JNhBUROmp31JpOaG8zF6QFShXaKXmCl4V/5fGhxGxuzms61FYkkSQJj4EvJeKvDjx3wIR&#10;P4UlQ4w4NCYIDFurlNHLz9BRytvxBpwijDBe11jeo5wiU9mLKmfyrKnIVL8knr2oDH5iUCnF5HGT&#10;/k4zoSFASxDiKhAn4ai0wmSv4MzXSQMTqwqN90LfT6dwwGq9ZrVasVwuqNIS2wwvOJHo5dkdugFC&#10;Q5JIZdQwTPVNOmG/f+S3Xz+RTgDtumsZwkCSZSw3FYfzliTNub1boLRHm8BsXqC7iLNm6vG1gk4y&#10;CkUi/6IhMg4DyfS7nE4nHh8fubu7Y7kcWMyXJFlOWeYUaKwP2FHom1eh8ft0TYnPbfr8C2cwBFDm&#10;j+JHOhrlZm+nxJ6K8kaPI55x8lFGVDQo0kkkaNBS86iMQZtU8D9oTIQkRuIwMtQX8slHulqsSJKc&#10;0SqiLrHWkwXP4enIUDfsHh/47rt7Pnz/hjdvNhRlhhtHomFavwPIdBUthyS8l9fU9PtfRdj1v621&#10;f/AIvhZ0r0Xda0H5z1A3wIuv8fWH/+Zzr9ff304dv/VhhkngvfZRfgsZf/1YX9ssvhW7304+mV5T&#10;19YcaaKStp3r77FYLCiLGfW5QceUROcMfUdzGfm//s//xmz2E+/ev+H2dsViMyPJU2YzhY92YjJG&#10;Em2Q7m0DCDFAVtl+WsVDVOJ1C9FD0OKPDJY8MayXSzSQGrhcLpxPJ3bbA7u9rGzqpsdFjyPihoHo&#10;LEkBSS6CzoqTDqXFlpMWCVmipS968vISDQpDnlas5hs2ixsWiwXFvCAtU5LMvEwLmKoRlRGvbowR&#10;6+w0/Z6aOyLYfuTx6Ss//e1nfvv1M00/4LXCZQkmyyjmFdW8opwVFFnGcL5w+nrmfNxi+4YsNQK4&#10;rhbcre5ZrW4IEQ7bE3/bfuR4OhOZQizOUVZz1jcrlqsl6/WKm9s1y8UcvGe32/H0vOPr1weedlv6&#10;YSRNpXHFJL8jhEJwuADBjjg7ElUy0Sd6bNvRns4S0hultq4qSxbzBTpJKKoZ8+WKoqpQWqxAELBj&#10;R9ueaNuOvu/EynPz/3H1ZjuSXVm23djt6azzLoJkMhtkFXQhQVdX//8T90WQUJVVxUwGI8Jb60+/&#10;Gz2s486USAQIAkGGu7nZ2WuvOeeY99zdPVBXDV3X8fj9O4+Pzzw/v3A6XQhBwotNUy++MBimTIjS&#10;kDNNiTEMrLeJT59+4E9/+ZGHTxu8T7TtK2EaMUpRFxts8pyPV56fX+mHmdV6w3Z3g1/k/RAn0BLo&#10;8IWhrMC4mWkYuPYn5mHm0k287k+cLgMhGrAeW1niIEUJu3XNvVO045Vzf8aVmdu1YbXSDO2Zy+VI&#10;ez1jtOHubsd6tWHVbIipZ5pn+tAzDFfmaUYrS1kIGNwg5RHWWMZ5FsWx6zmdLxyOh2W7daIf2qVh&#10;SRQ35eTnEXRJtbqRpH3dMI0jx8Oe/duZlA+EcVqeHUDOwkEuPUVh0ChKLZcW50ph7ubMME0M08gU&#10;Ji7tmTmMjHPPOLfEMKFNxk+WwVrSLIqgSjIALkcPyqhl9lg83AvCLSth50gLrSZmoTUooyRWnqTu&#10;TzvIKjCFAW0apnngl1/+i/50Zm57xnag6yey9yQT0VljfCWDoy2oqo2gq+7u2a43/HB7y+e7G3Z1&#10;TeUMVhLGlAspYoqJNEbmdiBECWTmnBmmgHWSwEdZ6bkuV9TNjqnvUUGUuKIqWO82FHWFPKlAOcMc&#10;AlOcmVOg8o677Q2bpkHFzNwPvDw/8/L6wvPjd/Zvb5zbnjEElHWUhcf4SkgLwyzUkffB0RficQwh&#10;iLdxAm8NyipWmwpfKeaxRxuBeRu7oEmWhwAJ2muHToJJMVajklrgyQnvpEw+67hE/jXGebRVxJyY&#10;pkwM0imM0kTFgpUArGz7dE7obFHL9i0ExThnSQRbT45OBkclBfc5iHRqlJab1CxVPTJARvFIsVQr&#10;KQQyjBFDexYmHCGRjRxGOcQFDyT+IsOSjl3gTdoaQogfcq1ZOrPfsRNWO0CAv94WrErZNK6qNYXx&#10;jOeRMMzE+O4FS/TdiRRbrC+52d2hlGG121E4x+V04bdfvxDDLIehFSP+erslo5nmSFHVGOf58Yd7&#10;/vHlC03jyXmibTPRwjRLgtJYJ9Bs69FkQt/hvHjmTucjv339QtOU7G5uub+/5+5eDhjnSqY5Mmhh&#10;HPZ9Tz8Msll172gdMci/1+99JO4WpJMMS1p8NdYLx/Jj8BB/mMiQcbmMLIdpfpepFQlNJElwymrp&#10;BtYyjcY4E4JhnqUvff76xICl7yPTBMZZ5mGidm7BfFzo25bueqG9nrmc7rm737G73aCsgmXL/n6B&#10;Qumlv1W4ZkbppX98IswBtWxhnRN5MhI/Brf34fCdT/j+WkiyUf9//Ib/7En8GNa04qPoL8tlSC1D&#10;0rKoX15FPgJM7z+DEAJzkD7gjy2u0lhrJLi1XH74Jx/khyf3fYhchlipIvsn7A8s/c/L96SVYJMW&#10;T2eIUUJgRqSPlDPaGFbrNWSFVoZpAYKP48DpfOT/+be/sbtZs7tdsb1t2N2saFYF3vtl0yn+MalK&#10;00ST0TGig3ipQxA6gnVm6YQPXK49x+OByjbUxYa7m1uqwpFi4Pnpmde3V/aHM10fmGMi5ERUiTmL&#10;JK3Rgp8UOQJtxb5TlJ6y8nijUe8ezMU+U7iSVbPmZnfLbn1HVdW42mArg/VmuUhHYpg/XktjZBv/&#10;/h4wxqCy5nw88/z1ka//9YWX7y9000Swlugspq7Y3d+x3a4prUXFQH858vzynfN5jy0Uu7sNm82G&#10;3fqWu+09m9WOnDVvL28LSuRECAlXlmw2G+4fdmx2G7YAAID/f7stt3c3NOsGaxRte+b15YnHx0de&#10;X9+kC3ga8b6kqRtWTSNEghjQTjZofd/RLm00MaulZxoK54i+wBqLt566qimKUtBe9QrjBeyP1qT8&#10;7tmN5CTJ5Kr07LYSzlFacb1c+Psvf+fp8Zm3/Z4wBbyvuL25FZUjZ4xRzCHQDQPXbmSaEtYX+Gzo&#10;x5G72wf+x3//P3n4Ycf5/MT5tCfEnqoWDFl7bemOB/b7E103UpYNzpWCZxmFvau0ksVMYakbj/eZ&#10;brywP+x5/vrCPCXGpOmnCNZR1Q1OV+QZVEySlrUKX2i6oaBsNc224q9/+SM3Rc2//1//TttfwShu&#10;H2751//2v/LTzz8LhSNcmWLHHAeRMrVZBnmYwyhneTLEHDgfjzw+vrA/HKR56doyhyDSOlK6MI9S&#10;oKGVJkbQtsSYBqgJs6FtJw7HluvlRE6RuiwovFua2zRlUVCVhTwPIpjgMbkgZ804zFz7nkt35TK0&#10;jGFkmFr6oWUYW1KesFbhvCLEpVIRt1zK5Dw3S/vc+0W10MLIVCqAiaSs0XMkJwlq4SwKCaClxQKl&#10;LWAyUxI4ej/3qGtmPLcM5x6XFc6WlI2hpZV6Y2Xw5QrvK7wv2W3vuLu9548//MTNasWn7Y5dU1MZ&#10;LYD3qSeESDdOoBTDNHM9X7j20nufEPpKRprWmnpNURaiqFoj+YJxoD+dRX4uLE1T46uSKQyMsxRZ&#10;xBQoqoKmriitwxtHd225HE+cj0e+PX3jfDlzvEhZQsrCcPb1iqquCVkxTTPjKC00H4Pjar0FYBh7&#10;uuuVcRzI2VA3BXW9JqWSfhCURFVKnVJKiXEUzV0rReEdViNbwyRyilLgnUTDx3Eg5ZmUJwnN6EQm&#10;kucZoxPeaFK2Yt5RmmwcShtQGp3lJpHmhM6G9zBP0gltHbq0OOtxRg7NGAORmawiWUNUYlSXpKNs&#10;JoRJJclcTMYohVeKCMSkSEmj3nHXKQAAIABJREFU8fKBmqXtwmIl3r8cxovNUaQS58WPMw5LJZ38&#10;eRqpTTTWEkPEpYIiV/hQoLplO2IVoTOEIJsJ7wqctWg9EWbpVXVeLT2ricIZcgy8PD4x9RLF75Js&#10;xJrVimkY+fNf/sLPP/+Rymj+21//zOPXX9muSqapBR3JTlobBjVhUHjkQa2SfM05y7p3nGeeXn7D&#10;FInNYcOp/YE5S4Jy5wu89WSnycqQp8A8Rwm+WPeB5DHaCrg8vocpIkqnj2CQMWbxqxmqSnwyIMbt&#10;HAw6lVg8YfGxKWS4MAqUXnyPeUn7M6JMIhVAULQkTDQcxsgv3w8MX/Z0QfH124mxA+MTccj0KeGy&#10;hmyWKkN5CH75xxNvrwf+j//xv7PeNoI7UXIB0Iu0k7Js33XWhCnSXjsOh/2Sxiy5vb1lt9suA9QS&#10;6EkQZsEM5SwtNCA3ZGtEfiOLjy3rvLgm3vEZspHXWTb8v8u06sNPmkU7lk1s/j35HnMi5kRISwht&#10;jihYqjPlYqWzQmcZSjOLp5S0fJ1Iuj1DDssws/xTLSEbGRzV70OsVh/p4pgzOQacVRgv7SgxA0ou&#10;nFUqUKyIc0WYZ66dJbpMP3suceTt+3fskzBf7243bBrpZ62qmrJ0uAUFFVMmMGN1AqRiUi3vazGa&#10;B8ZxYhpHujwx1ZntZkuzXlFfG7KBIQzyK0YhmhjxFBrjUFajbWaOgYQCo9FKUxYlq7qh8l5IASi8&#10;cdRFxaqqqes19WrFaremWddLH6/DFoI6eSdWpGWTqpSSS2pOMkTaAqsc50PLl3984e//+Qvn/VHS&#10;5s6SrcZWlocfb/n5Tz+z3TSM7ZX98xOX8xP7t29Mc8+n7QM//vDAdnfDZn2HVRXHa8vxeOJtf+TS&#10;ddjCs9rWbHY77h8euL27o2mkBaauK2IMvL0c+O3pC18fv/L2+sLU9Tin2a5rbrZb7m9vJHnad4Qs&#10;dvdhmNkfrrwdTkzTRIqRwltudzs22x3rZrWQJoqPdq6yrPBVSQamGAgpkkIgEggxY5RBW804Tjy/&#10;PXI8HBgG+ZmHGBmHkTDPlEVJVUniOwS5NF2nmSmIYK68o/SGMlt8N6HPYMk4FAwzx++vDMOZ3bai&#10;nA1d1/LycuTaSkHGzcMduxth387TyDSPFIXDeUtZCBIIFbkcTjy/fGe/P3E+DaA9ykjAqahKqmpN&#10;5RsMlsI6UpjJYSalmagydU7sNlvubn7GzomcS6ZsUZXh4ecf+Zf//q80q4anp290/YWcBsESuZps&#10;NHOIjNPMnCeqqmQcTlyOLb99e+Lb1xdO545hmJmmSDuMH2GvMfR045mQRjmXykyZdsw50g8nyJFx&#10;uDJPkaJcURViISi92LScUXjvqMpSlIdoefs+MbaBfhi5DC3X/sqlP3MdrsxpAJuYQscUBpxXVNot&#10;1IwlV7D4zxUKYy3GOrRxUv1oHdZqjFE4kzFWCiSG8crZaK60RG0JM/TzTBtmYpyISmxHbZA2mOl4&#10;EPvalDFRU2qPV5aoNIV3GCV2g6ZuuLu/o6lrbnY7/vDTH/h8eye4LO+pnMUBIUPXz3R9Rz9OsGx7&#10;L5cLwxjw3lEUFc4Ybm/vKOta5q5F77JWzoAZQyw9zjucN7K4yzOFzmKFyAlTyWInxcTQDjztn9i/&#10;HriczgzDwKk9C+c6QnYlvrDYwi9A8ob9fk9YlgfW/1M45uHuEyCVXsPQ0Q9nrNNUlSHFkbY7sy3E&#10;wLluGtbrDSnJAZlRNFXBNFwovCElRXvtGPpB/B3eY4xso+Z5lJV9ToQ0M409Ss8UBdTWkpIiaoOy&#10;DmULkrLkWREnkY2nWcIrynjUuyneGoK1rNf3S3tEgDBimReYaSTFGeMkeWuMwlsj8sYs6e2sAsZO&#10;ZBLzrGUTpS0hW+YJxikut1wnGx4l8ojSstmWpLAj54mUjUhgIRPJlNpitCeHhNGKxq5YmR1lbNCt&#10;Ze4jwRp0aDBAjJn2GomERdbJzGkm7KVp4cuXyHF/xGnDMAfyLMEWv1qRtGL/ciKFmWO95/P2lof1&#10;hnKzYVuVbNcNUxg5tkdSUCKHSEsfKpkPH45zjpwmUgJXaK79kV+/9/ij5/X8xHk4M82Rv/ycud18&#10;pigqZjVRrhRFsxLciMrix8rLRjG9b1vdsiVEAN5GobL40oQVJg06JMc0QBgMKjSYrIjjCHEGE+Xu&#10;4AIZ4Q0abQlpkk5b41CFJhpNIDBHjesnpuPEOMHL65nLBZzbMI8J7UqyUcJVixM4RbMRHubQnxmG&#10;K+1l5nZXYpVmDKN4YuclRR0TKSSKJQkYrhP9vuN8PFE3gUpXMIFx0gOrnJbaLqeWSkTNe4mXVsvr&#10;kUBjcMZhlAwVCuTyk///vwCMDLBLD7OwDBbmJCwjYP4Y5Hj3EKssBIKsft+kZ0gh8R4+koEVko5o&#10;+SJ+90jmhUEV0nKLgvcv46NqUMmwmpaHj/RBx4Wz6YgIfssqgy0VG1eTg5AQKBV5ZTBzyam9Mhwm&#10;2tOR59c9378W3DRrbrZbbm5uuLm95e6hxtUFOczM4yTvZ1vgVyUhzrRdS5xHcgBvS6wuiLM8jrNW&#10;aGcwhSUbmLLIe3MG5TxomKO8BsYaYpzkQW7lslH6iu1qw6ZZU7qC0krNWek9TVXT1BXeWVarFeWm&#10;wjQa5zVl6TFaC7d2CuQ0ownkFKWDfXlBVXZoDafjhf/82z/4xy9fuLZSrmC8oag8Tem4ud/xpz/9&#10;yMPnDUolfnt94/HpvzicXkhmwllNURo264aH+zumSQuC5umZvh/k4m41dV1zd//Ajz/+gdvbO1bN&#10;SvrFQ+C4P/L0+MjX79/5dnjiNF4gBVZNyefbLT/c7tg1FYWzjH2PNtCHzPl44nDpOLYj/SxNVrV3&#10;bG9WPHz+zO3NLd4W5JQxyqKdQztPQCriRE5URBUZ40g/DZwPLYfXI/v9QWThIPBiaw11VVFVJXZp&#10;vfDeY7xmmga6tpMhSllGBco7NtuG7XZHYUpOhzNPX7/z/PUL//f//J/88acfOb69SbNKVTB2Iy8v&#10;J7oUqHdb7u5vqZuKHAPj2JJNoHSKogDvFFVhMUaxfz3xy3/9wtvrG2iHKzZkU4C2EvIpK6qypvAl&#10;VjusNkBJilGYeuFC20KII5YX+sOZyyWDrVnvVvzhf/kTZmtpwwW/VlwuI2qeKJ3wIaecGfoLYwiU&#10;hWUKHZeXR/7+X1/5+u2V8zkwjppx1oxT4ni+Cs5JJ7IamVJHZKBqLGtdob0iT4j6lWZAUdUrVo2n&#10;9BajElXpqIoCo8RPnULieuloL5nTi+d0iBzPJ67DhTH2DLFlZiSbGe3lsmp9QdlIzadWsvUPSZ6l&#10;Whm8K6nKWvA7ygraq66l/72w1GVBVVq0SvT9hZeXhlfzxOV0ohsHxtjK0JgBA9lqRiZ0VoK8S4bS&#10;1YLpwpJtLf3QRmx+XXdhVdX8b3/+K7c3K5zT/OGnO7y1pDCh4oy2EVuUkDXTJXLsrlzHgYDgBrt2&#10;wBpPuWnY3NxQFAXb7ZYQAqfzgev1hHOa3W5DWRZolahWNXW1wluY5g4VJ0ovZ8o49KQ50XY9b8cT&#10;L68nHp8PvO4vTHMUfqWDmDVqsXLVdUNRCtw/kRlDZA4R5x1V808cx7puZOM4dOTCs1rdUTcl2kS6&#10;9kRKM94btJE1s7MO51fstvdUVU1TlUJkVzCPkbbt6HthRolBPbJeS4XhPI/LoZM+OmOtAhMjKWZm&#10;rTFFifE1CcPcJ8Zupj1cUCuNtwVFWYMzTDkypoQy8HB7Q7F4NlKeyXkGAuSZEEfmuV82pgWF94Qw&#10;cTlLpH2ermg1YKwmZcc4wTgq+gn6PpJ1kNDIkrI2xuFsAiW8KKUVwzQxL9WN2oj/LiYZOkOYIGR2&#10;6xvWq3ua6oZVfUPpSqZhoh0mfLNmmoQZdu1b+nEUM6+IfaQYCdPSzNIPxGmmatZU6zVNveaP//Iv&#10;+KqkPV/YvzwTp5Fvv35Fx8T2ZssPd/dkZ/BVia0Kvjw/Mp+OIlksENhh7NAp453BqIKUhAOVdCb0&#10;AZsGQk4kpSFZVDSYPzk2N58kJa6Fg6hQMo2yyJtLTaVYG5ZaQtlhSZtLNnhbMU6JcUxonAyP2ZJm&#10;TZwic4zE8Psso3KCPMuvJbmrjcEaGXzyHAk5kLNjJHAaOqa3PUMXaduA1p6m9MxG6upWtcdpQQ7U&#10;hQWduHYXnIbVasU4jTw+PqM1jItB+B2om1PGW/GuOufZrDZURc3tzVVaSw5nTqczWSWyAe00vnRU&#10;65q6afC+FLkFCZpYY7BW8B0oYX3FOWKd/WCuiT9RNn1GW4xxhJCYZnmR9AKr/4CkL5vJ/E+BL60F&#10;TK2zXiwoBm3efZThQxpFvQ+0y0bxQw6XwVEltSR89Udaflk+fnw+ZFMvfyuWLeQifWUl5QMKIOaF&#10;2yi806qpoHboWJK8ZgiTGMi7kdhfmduR8/HC88ue29sDn89Xbm53QnZIUimmrBb4tpNWEa00wzTI&#10;82gaUEjtZ4yB4dpxuV6IOYrkXJfkIRKzEqzO4ptSSt7nhfO4oqQua3abHZt6TeUqal9RFzWF89RF&#10;wWazZrNdyfBYelj8lkpLMQERFIK4SkFaYUiZME0Y7dDK0l5bXp+/8tuXJ54e9wzdhHUOXzi0y7jK&#10;cne35a9//Qs///FH+v7Kv//b/82377/Rd1eMke9zGHou557D/oJRFa/7C08vB8YxYJzw5DabLbu7&#10;O+4fHvj8+QeqqmEeZ/aHPd+/fePx23cObwe6oec4t5ja8NMffuSPnz/x+XbHyhti39FezsR5FoTI&#10;6czL4cK5mwhYvK/xhWfdWHZbCQtqYxb4eEAzEVxBvHYoo/BlIWUKKdD2LafzibbteH488PZ04Hq5&#10;opRU1zZNQ12XlEUhXGKtmMPEHAPT9bLggWbKuqasPJUvqKuGm5tbbne3GAzPTjO1J66XhLVRpE4k&#10;dPL6hhRCGMPNbo3fCFc4hJkwj8Q4YQxYZz+6si/nE2+ve16eXrlcrpDE8xpmhVKWsqioKtnoeuuk&#10;4hSpA3z/zCprSVlxbQfO5440Z7ZFidaG+4c7fv7XP/PpxzuG8cI0dTTeU5UWpRKlWbZ0MaJzJqdI&#10;P0x8+/Yr/eHA+dQxxUxSVuTJAFOAdoiMQQZHTAKjsUVJsQDrq8pQFgpnLSRFznrxzhaUztPUNd5Y&#10;coShG+mvHV030F472ktg6ivO55nD5Uw3XAlqJJoZWxhc1eArDTpiHRSlw9j380VsIFXV4K3/IJQU&#10;vsBpR+FkWG3KklVTsVk3rOoCby19f6F0njBH3g57hjgzq4RyGu+kjzsaI/7vJJ9Fo2VrXFqPzZZV&#10;XXF/c8tutSbHyPH4xnpT8aeffuLTpxum4UKaR/qxJeeE045RyzNwGgPjPBPIDEGqmacxUBRiS7vZ&#10;3eCcZw6B//iP/yClwDxPaJO42W6wRkEWS0tRVVin0DpRoLGlw+jE2A0M3Ylv376xP554fjuyP3Wc&#10;2pF+ymTtcEVJ4RxoKLxjvVmzXm8w2oqcfb3KsidnyBFj/qk5pu+uQOZ0OhLCyO3dRpAJJqFSjVGZ&#10;opCGk6IoKHxJWdYLxHNN4SpUNIQ50nU9WrVUlUTKtdLLwJCISZKozsnmLgTpbFVE1oVimgeGmME6&#10;tCtIWMKYCGNEB9DZ4IynqEpM4UlGE7RCKXG5VXVB4SwQiXkkxZkQRuap53I+YgyyDdNIEXndsDo3&#10;THOL1qPgiKZEURqULkg4ui5waQcu5445TBgjdUlWJ4Lo2gvZO/2e7lxOzKwVKIvSDqxC25KIpZvB&#10;TxL+uV5n3s5H/DjRTSNt23O+drTdyDAFYpSBNcyBOE9M04BWmXVTclMXBAXn9srldObn9YbPf/wz&#10;D5sN33/7jf3rC+P1yv2nByrrlxv1jtVmA8owh0SO0IcOpSNj6FEJXFEufjQtBP45MYdIkTRoy/54&#10;wPAFR4FRlh9CpLq5W2DejhwjIYg0rRRkwuIJy7gFDh7JiyE+EWfF9dLT9yPna0cI8j0Pw8T12kla&#10;37kFcaKxLmNsROu0SNSQyRijccouIZuAMuCNoak8VWHQTOQ04awSjla1JmeFNomy0OQ844yisAar&#10;Iv18Rheesizphivn6wFr7EcHc1kJ0DaliLGROQXiFAFN06y4/3xPTpnT+czxfGSKM8O8gOfPV97O&#10;ryit8b6iLrcY4+RzVvhlU/97yEQb6Uw36fegyzviRWuzoKKSBMAQ+Ubp923uElRjAWRbMFrjrFt6&#10;6vPHoJeR7uzwDvlf/juzSLFZif9RfvPiubSL73O5KOiFiiBkhHe/YyZEGTRl/hT/KlFYn0oJElu6&#10;6iMqZZQ1OC+97TlpIg3TPBKnARNm0lKPOcwj/XmmHXsu/ZW7yx2bzXrpdJYqyyoVFFkwWM7LEFmV&#10;JaEJ5KRwxqMtxH7CGsN2s+HTwwNZGU7nnmGcGSZpwNKLh9nbgs225uHugbqo8cax29ywW23RWTH3&#10;I2EYSUpRO8/deovzMtBKel1BTCSmD8SRtxZrGvquZ44zZbHCGMf5fOXL1+/845ffOLydSUmhnSPm&#10;GW8s603J/f0tf/7Ln7i93bF/feLv//g7j9+/Mc+BqmjYNFvBxFwfeXttseaJl6erhBDREkLZbri7&#10;v+fh8ydu7x7kWYHmcHjj6emZb1+/8fT9kdPhRIoJXzjubrbc/3TPn//4B+53G3SKjF1L3490/cT1&#10;fOZ8vnA8tVy7EaUd66qibFb4smBVWepasF1hCsQ5Mk/iT1eIdYMMfT8wnkZO1zP744HT+UTf9Uxj&#10;lNYVMmVZsF6vWC9tO957chJfb9f3hDDjvMNXpTT0bHc0mw3NakXTrLDWL37oMyG01GvHjz/9iYcf&#10;b5hzz3k6Mk0DJsF2s+amviVn8erPXcc7rMtbQ1l4yqIgzYGX5xcevz9yOByJs1RXGiUKncoKqw2F&#10;Lah8iTcCiBdfqzwzUYqcRD0L80iYxEteOEPhNYUtufl0yw8/3pNVpBtaiLOEN3PALsSyuPSzj33L&#10;6Xzm3F7oTyeYM/gV9XYNPhPMxMAkgoJVgJYGNi8NJL7UFHWJdZ66iBS2xVlpr6mqhqYWDidJEybo&#10;u0R3nTgfOs6nlvY6MnQT4zgxzueFqzyQTcK4JD7G0uAqS1EZtBEvql4WA+/ncF0W3OzWlIWjrhpW&#10;tQyO3npJ8heCf9puN9xs15TeoTRcLzVvhyPZFJwnuAZNUAWqUJRmmS0yzDHhjSc6wQWtLGxqx7Ze&#10;c39zx+3ulpu7T5xOF6a5xXv38dwLKS6FKII7ilbO/HlWpCgVoVW9IqIoqhrvSzabLauqIcwCHh8X&#10;DE9Zena7Lb5wNJWUmsgFa8L5UZZaWs6yGEfOpwPfv37h2/ffeHx85Hi+crz09HMiIoqu92uchzh3&#10;bNdr7u+3rNc7FJrrtaU9H+muV+qiRKm8LADU74PjL//xbwAczgd0TszhB6yOlJXDmMx6vcYYI9ys&#10;lTCzrJUbWlU3OFPSXmbmeaBtZ06njnHq0JqFB+WW26QWSOtqLY0Ck9Tm5ThiGUlhoAviJxI8paN0&#10;BtVo8eAZR1XUlHWNLQuyhWkJQEzTFe+sTOIE+TAnyzQmJhNxdkNamGhxmhjHXpht1lIWK1brW67d&#10;lfOlIyZNVW8pyjVTyLTtQNv2dF3HHGapYUqBYexIISymeCcH4iQ+LqUlJW6dx9sSrSzdnBneThzO&#10;M8cm4k3B9Xxlf94z6cicBR8yTolhiPRDZJoEK2K0hSyyqDWgXcZPgXhtOV1b3vZHXr498XB3i1Fw&#10;PZ3ozleYS8amwziLzllkmIeK87IVVllziIGcJnK0pClJqMlYCmeYk2JKg2xyVWYKM21/xSRDYQpK&#10;X5KV5QfnWW92VKUnx8iQktxSogCjtRbmnlWS0EzzRI7vQHnZUElL0CxbHac/fKlKiS9OGbVsL5FB&#10;PS7oFSVeQHlTi3SqdMaXjm3TsNtsud3uKGzNPGVS0jT1lqpaYVyB0pE5tlibRc4oCrwxFNbSVCVN&#10;XYu0cm2XovcChaZapLtp6sh5xBpDd+14eX3l2l0wVkn44HbN5nZFJDOniW7ouPQXLt2FYRyYp8Tp&#10;fJQhVmmMlXCRbBc1zlqqWtAjbpH64Xfmolt4qkZpzEIqUOTfW3DIokwvRACjNc4I4yxn6XONScDK&#10;IQbmNH/gcrSWAyObBTStM3lRFyTkrtBJQRLSwvvAqJT+fTu5+DXFz/nx1UnoJyaRWpUV907IpPAO&#10;Ewe0yPRGi4+6qWvmVUMeBqacyZMEc2KMdNOAHTyrOIPRKKulU3eaSDmSVUm9wHW1+R1sLh3nVt5v&#10;OXG7u8EYTVM37La3fHt85fllT4oXYgiolHHa0DQFPz584s9/+JnSlOSQuNnsaKqa6+nKOE4UxrAp&#10;S3ZNzbqq6MeOrj2L560qyPPMHNIHx20aZ0JIWG0pmxowvL0d+PLrd3777ZG3/ZEQIs4WWG+wxrFe&#10;Oz4/3PDjj58onebbl3/w5csX3t72xBgXL7HF25pgNJpy2aIUkEvq0lE3Nc16xfZmx93DA7vbG7wv&#10;mKaRp6cXfvvtN759/85hfyTFKFWv6zXr7Zrbhx0PP96x226I88T+sOf49kbfdszjyPl45nK5MA4z&#10;KMt6teL27p7NdkdRllSlQatEDIF5mkkhYbRI/2VZUVUV4zzz+vbG08sTr/s3Lq1wgIUhK73fdVXR&#10;rBrqWqr8hmEgJVFpQgyQE857tjdbmqaRmseyZFXXNHVJVTqxc4SAN5n1usD7rVTjbRzTPHLzwxbr&#10;b1mta7QR7FgaE3kpK3HOUpaFvMe0Ik6Rr7995fvXb1xOFxkYtWWOUS4UqxJbVhhXiCSd5P2f1eIj&#10;JkOSz6ASAz9hHpnnEe88xmS816yaNZ8+31B6xXXqaEpLYUuGtqUqHKhA37Wcz2eO1yunrmXfXrlc&#10;W7nwLwGTkBUzmVmxKHoTygpz1BVCCyhKQ1FaytpReo0hUprAppEq0e3mDmsL2svAfn+lvUy07cRp&#10;37N/azkfe/oxkoJ4sQMXshkpGo2vSpSFpIIwnj8uub/THKyy1E3N7e6W3bbh88MW7xaMkJbfU7hS&#10;trdFJReJ1RrvLUPfcT4ceXl54devj/z6+MolKAYKUYIKT1FK49R7R7NRBlsYSuvZrtf8/Pkn/vjT&#10;z2xWDSkpvjx+53C6EOJEs9pgrKIbOtquk9lkHsU3rqWZr3Iz3pcUZU3ZrLn79AmMpipryrJi6mcO&#10;hwPee6qq4ma3w3uLVoqYJkgCA3+/fKY4Mg4zQ5oY+gvX857X1+98++1XHp8fGYaBYZoZgiIuwTJt&#10;QXvwhaJyFZ8fbni4vyNnxcvLK0/fn+munQRSpxFrLb6wGPVPg+PQXQAIU4fVmrlvOR4U+izr+LL2&#10;VFUNORPnJKGAtLwIVUPhasYx0bUtx9OBw+GV8+WNOUzCEqo8281GBse6Yb3e4mxJCJFpnFAxUJqI&#10;d5rkHDHDECIhKZy2WO3JiISdsyVlzRwCIQSu88gwdMTQY6RBnLww/xSJeRwYxx6VxdM4jSPTIP6W&#10;YRghgy8MalOxataU1YqYNL6oqeo11pfkDPOUuLaCKYghEmbxg469bAbmNEqaaRKPRMpIWhZNVo4p&#10;wnF/oW1HvKlY1T06G/p24DpcGHJPMog8mw0xaOagiEHCFN4tdVA6M6WZSzeQVKKuPE4r2nNLGiYO&#10;Ly+sqhKdpTooh8C5kIflFALtqcXUJY0tuWm29O3I6M+cuyvaZVJI9NOASiwVU4YQFWVTMKWBYQqk&#10;NGLpOLdHDucXmuOGze0Dq2aNt4akFMlZec3jRAxBuGXmd/TMPM/CcFv8iVXjydpTrNbUG82cWg7n&#10;N9qupb105GEmO4dyFo0hxoRSVjZdNmPMe1BFaPlaQVGUrNcl93crfv7hgc8PP7BqdhjtMUYelFlp&#10;MJExttJs5EXiKJ2T8nlt0SjmKXK5SLWTUZYYwbjFm4YRK4MKZJOY08jQjxQnR0SgrNYabOFwpWPX&#10;bNnkhindick/auIkjR1i8+gZBgGvzguA/52R6V0hRmjrP9La3lqqQkJrzsqNN6ff23WQT8ViHv+n&#10;3muEsakyZC2hpTBLE0zK8mdqq9HGLOzMd9i6bNQV7wPhImWj/gl9I37KRBaJm4+M/GKLVEsIJElF&#10;pJJea0mGm8XIsGxdyCiTsEYtGxaDc4ZJi1cypEjICasdpnDU6xW7+1ucc1wvZ67XC+M0YZaWBu8X&#10;d8bCnXTW4a2T1yt7cl6JbNOsud3esW52NOUT3x6feHl7JTHLJrso2dQN26ph5WsIEmSZLi1MMw+7&#10;ndTfbXc0q5VQFmLEZCBE4jgt/b9RTP3GMrQjIWSa3S3WFHz79sy//9t/8f37E23XC47MSjq/Lgw/&#10;fP7EqrGsGsc8Dvzt6298//6NGCNVWQs6xXm8rzDGMWqwpsZZw/3dH/j8+dPSwGGW4XFNs2qIIfD9&#10;7Y3vz098XTZlfd9DhtV6zeeHB3749AM3N1vWmxJtMt3pyH6/Z/+253K50ncD4zDKcOdKSltRFnIQ&#10;3t3dcXOzo6oqhl5SszkmrNb4uqYsaypf4Zzn2nbs3w48PT3z9PxC23cC267XWOdJMWK0YbVaLaGd&#10;xPV6ZhhGptmiFNRNzWYjDVjNqsFYSfgXzqFzJM09UWec96wb6Qye5jX92ONKjymgKCy3zfaD3DDH&#10;mZgmCTRqjzeWopAWkHEaOByPHE8nvnz5wjzNVL7EGMs4BsIUsd5jjccZj8KQ5khgRiWwzuGWz6o2&#10;8s9IXBS0AUVCGznr6pVns60pKgtqSV+XBZrMdRoZ2o7ucuHt+Y3n52eO5ytjCoJtQgaJECfiLO1x&#10;MUoAKZuMKQw35RbtNM7ZpbpP45woFyrPlEZzt9rw8PCJ9WoD2XA+dTw/7Xl5OTEOmfY6sT/2HI89&#10;7XViThlNgbWZZuuxJfjC4QpHIjLO8rk2WlE6Q1VXNHVNUVRURcV2s+X+9oGbbcPdTYE1kRQT0zwT&#10;Y8K6gqqsKAp5zfth4OXcg2ZVAAAgAElEQVT1wvfv3/n27RvPL888Pn3j2+sbI47kLUVR0jQ1q7qm&#10;MFaa7OaZOM0Lg3HH/e0Nf/75j/z4ww907ZW/f/nKr19+YY6Zu7sbHj7foS08vzxx2L+Ss7CJBdpv&#10;8b5kVW3YbG+42ZaCwtquxaeP+cCoFYUEw6qqYpom2vbC6XhknHqs1dRNJe9dBdf2TIwTfXfleHxh&#10;//LE8fjK+XyUsK5WmMJRekvUhoRDO0vZFKzWNf/y8x8+aBKH/ZGXx0dO+yM5ZZwtGOcOU9VYPE6b&#10;3wfHslj+xa4oCsfNdkVTF1JR9M7dmicO+z371wMxwjhE5jlhtceXJZAZp55haJf4/Ilp6tAGvDdU&#10;5VLobgT86WyFsG80TikaZ9msGsrNFl14ppiZQsSgMcpSakvfGg5Ky+FjFNnCmALjPDANHdbI8RTD&#10;LMMjWWrxQsAZ8YvovDTazBNhkhVvSor9PksV0GaLNk7kraqmXq1xRUmYE+MYGLqReZyIUajul8uV&#10;8/XEGDvGICzGrBTTHOn7iXEOhACXw5VuipxbYZf544RSlnmKzHFAF4mkBCaeWUqtsWgnjQNav1c9&#10;ylAwTCMhjSi1wtU13oucMY0TbU54LQiaeR5xZ8d6u2GOgf3bK/oqcoxBYXLGGkluay9G7NgnSfkq&#10;jTYenQPDFJhTlN/nhDkXCbTDhfN1zzh0hHmSjcHygXvfBE3ThAlSJykPqSg951qjySJD+MC2dlTN&#10;BmN/4OauZow9x7N4lwAUFq1K5H5gQbkPm0Ja+mgFOB6X5HVEqwBpJMeWVWP4w083rFdb2QB3A/0w&#10;EpVizJV8HVphVCKbIBvCeRD5NGaijkxhkuCTUKjEr0sgL9YIMmAVkcAUJ5IWN2c3jlgEYG+9+d3n&#10;aEsKX9OUG2IQJNYwjnRdz/UiHsm+6+m6nnEcabsr4RwWnqLgsQpnacpykbkLaSYyVoZVt3Rkp4Tz&#10;DoxZtrOLhSRLsjRhMDljTCJG4WMKzsJJY9CyTdRqwVB9hGaWyxq/cyPze6bm/a9lvpQ/Z9nyvfMp&#10;E5i0+B/1EshRaqkrAxkbhZFpNRTOUBbSEEIIzM4SYiKkjLEWWzrSEs4pqgLrbjFW07UtIYj8M8/z&#10;klqUG33tK8zSHAVxuXiK3O9cSdNsub19YLPZUPzDce3OOK+oSy9YqBBxXsgL3bVFA/d39/z4408f&#10;F+Y5zLTdmRBmylLq2+Z5lu5iZ8lJVlbb9RqtPfOc+fL1G3/72y88Pr7S9zM5acqqwjr52TZNzWpT&#10;43SWrd75xOFwZJpGeXb5ms1mgy8EnB4ihFlRVSLJPjx84q9//VeRq+KAkkwWp9OJw+nEb9++8dv3&#10;b5yvLcaYJU1dc7O74fMPn/j06YGmrrAqcNy/8I9f/8Hj8wv9MAF6CWgp6tWWpq6pi5KmKqnKgtI7&#10;DJE09fTthWmeKAoZLJ2RwNLb656u69jvjxxOJ86XC904YKwRzM9mJWdPlu76qqooSs+0KErDILWy&#10;6/WKzVYwQuXS/f2Ol6qrCq8yxaJmTCEwdFfxl2slYRxlye+NQ9kyzSNTTGgjG6rKllSqxGlDSpHL&#10;8czTyzNPj4/sDwdyVjQrwbTM87xYWTZ4VzKN0oyljCIoRYqyfXZGBge9cE9jCnTtleNpzzh1bHcr&#10;Hh4+8eMPn7i/2+CdYk4zeZhJZLq+5bQ/8Pr8wvcvX7kcT7RX6YSeYyJpML7AljXDEJlCZp7fG78A&#10;NEVlRCbWClcUi3rol+HYEuPMPAw02lLoDWHwPJ0uvL7teX07crl2DGPg2k10/UTXB6Y5ETSkxQtt&#10;SsX6tsIuwaGs5OswJuG8oK3uFirFzfaOVbOWSsrNls16S11aCj/jrXi5+3FinCYhpiQBav/221cu&#10;lwtvb3ueXp7Z7/e0y6Xc+RpvNbooWFUN2/WGm6am8R6nQKeM05rbmy33tzs2mxWrpmEeB75+/Y2/&#10;/e1v9P2Fol5RNwXzPPLrr3/n+eWJrm1RZIZRfNTWOMqyZtPMTFGRs2EIUSDbiyVIntXyvJ7mmb7v&#10;OJ/OnE5H2utJeJ67DUXh6ebAOHacrntSmpmngfPlyGGxhvTDIGidopTLuHFoX2JMgasaVrtbbjcb&#10;Hh7uuRz2wl99euF6GTBKGqmslVaqpl5TN80Hl9gCbNaFyFKqpG5Kbm5v2N2shPKvMkmBswXn85Wu&#10;G5YUbmTqO9rpSj+0dMOBfroyhwFtAjlPzLmHMBOAOTvmWfxExjqsKRCIs6VQDj3BullRbbf4qiJq&#10;I92RSfwBJubF9zFLv6XJ6MISdF42iQNV6bHaMAwdwyD1YVaD05bb21uR/D4YYZZoDTFIU0zfDuLr&#10;w+DLkqIsCM7R91dhkjl52DldE7yX1pqkKN1J5FS/Zph78QQCc0gM/SxF6SETgsX5NZgTT99f6dsO&#10;62opoM8acbW8Q6WRjamWzanWahl8wRuLURXToIhzkDSZL6kKMQILQmdiJmMUlFWBrwrxADrLsAx0&#10;epE2UxSpb557kTSzR1sZaIexle/NaUm8SwXvslFCwh7yAxI5OUWmaWAeJsE0ab0cHeJNDHMQLpUS&#10;zxzaL+1BA8N8ESBwrqiaGl9ltruSqnYok6H0WFfjTSlomThBXMIpZlrSfMIa0xqp1QoDfXfmQCSH&#10;nqqwOAMqf6YqG+ZpoG9bWfHHiaSkLrP0/qPezWqNRm78VVMwDhNjDmglHcxkuRjl7IgzOO8Z54nj&#10;8cilvXwcVtpplFHCB9OC4ZFwikbpRIg9YLBOsfayKX142BFCJASBr7ZdS3vtPniZfdfTdz3j2BOn&#10;kSWrjrUG78WP7L3/gHmXZUld11CJpCYPKUG+WO0WeVehswC0UQqDEfD+Eo5R+b0iUWDOapF7Uw4f&#10;g6M8BvkYJuX98s+913HpS03y/4tKWHdE1IL9EAi2oIT0kgQ3yqC8JzYVhEk6XOcgj9wFnG2NtKWc&#10;r5floirIp6IomKeRcZzkeTEYQlWilcZrwXfI8FFirWxXYaLwhs26oGk2kDJxnjm3Da7QVLVlVZd4&#10;bVE5Y41ms1mxXq34/Pkzu+2OlDPjNDKHSRqrnAR15GCYWFCgAkL2Du9qzpee//yPX/nP//zC8dAS&#10;E7IxtIayLlhvVtRNyTyP7I97Qj8yti3t+QwKecj7GmdLqmIlwZ8kvjs2irbtZaBrana3O6zJXK6R&#10;y+XM8ST+wZf9G/vTkW4c8N4t2zwJbtzcbNndbLHecj4fafcvvD1/5/HpmWvfk43Feqla291KPWBV&#10;lhQLT3IeOvruSh9mUQy0wTt5ds/jzOl65vB25P9l6j2WLEmypL3PqNPLIiJJVU/PiPwiAN5/gVfA&#10;C2ADzEx3dZGkQS7x69wIFsczB4uUqk1lRVzidkyP6qevL2e6e0+KP6omMkVRUZRbteD27+s8sywT&#10;fQrEVGGMJNXn1TPNsxx2WliNLiVqJ808IQamVcIFWMUwTVyuV27djTUErDUYZ9kfD1RtRdWIXSRv&#10;9g9rDcRM7SpqVRDWwPly448//uDLly8MwwhKsdvt8aYgRYXWnrp2OO8BTQiRdVnls7GhrFRdYjeV&#10;UeXEssh26/X1mZeX76QU+PjxI//xH3/neNpvwdXM0N+53m4sqwgan//6xNvLKy/fXxju0uFsrEMZ&#10;IwgjMpVTwu+1GuvkMrMuk/i9ncX7AmsUu13N6fTAYX+gLCtyzrL2frly+Xbn9vVMCC90947z9cow&#10;DywhkEhM88Icgjz3vcOWRioFTUZ7TTJqw8xolMoYK9xCCWnt+duvv3I6njjsD9Rb4rz92VIDVk2U&#10;hVx07/eRt/NZKvTeLtxud75++87leqW794S0FZWg8KV0Qbelw9YFh6bltDtwaloOZUXrHN4Y2rrB&#10;WVFZY458/fadP//8i9///IPntzeSK2icJqbAX5//5PnlG+u64IwlJbFM6C0xn7JGqYGkLkzTinOe&#10;03FPXZY4J5hDESpk6B3HkXkYpHaUhLWGeZwJy8waRBhawiAB4GXmfu+5DxNdPwuTMWWO5R6lHL6o&#10;aPcnynaPr2rKuqEuS758/87b9298/vyV+63HWnneVWWD1U740XVDUVQ/28sswP/2v/4OCP/QeUuz&#10;bygLL9VcWmELz/02Mk898zSTk5Eqr5wkiTiPZDeTVU/KI+QgfL3US9uBkiBJiJkcQa0Ga7wMjhjh&#10;T82KZR4o1pGqbTBlKaurtLW8xIS3Dm81rogEgqSdU2CYe8Z+YpykKqkfOvruhtaZXd1QFiXl4CiL&#10;EgvUh1L6rK2l7wZRNwxM40KKN9Lthq8K2l1LjImY4OHhiX27x7tKVuIxotAU1rCra6pjKdicKHzE&#10;ZQ7MdWSNsAYwpmQNGlc8c+9mLssNZQ2+KMlzJsYJvcX6rQdtEjkvZML/eEVdQV2UOOVYJ09coK13&#10;HI57ikISXypFYli2KqsVX5WUbY1vKjCa2hqyNswpMceVy33HbX6jiAXLumDQ8jMZUS+l+1LgxjEG&#10;YhJIvMmZuizxXvyrZeHlQZqklmhZJGSgtkHGOc+8zOQkFX4xSDvAvb9zH87M64V+uBBTxBWekOCv&#10;T9+49zcJOHhD4eX9XaaFvLUH5JxIYQUbhdsJm2qoyETmuUenFU3k+8snDvuK/b7EOwV5AbVgdMZr&#10;z5riVqH4owYwktSGDFIZ45ELTBDfKUThdBqpUJT1SM0SVrTT3O4d/TBQNTU5hv8Bhxu9kQkc1otq&#10;GMPMOExM80yKWfwwTlbS1jrq1tG0J/THJ2m5CBJE62537tcr3eXGPE2Mo3Q5T9O0jW8bmNyI9+pH&#10;zWVVyYPKGIO2m+cwJUzWKDxJyQPCINYAhQyNWmlpc0ppuz3IcBjz5i/dhscY09ZGs6VBjfi0UIqc&#10;4+ZtzNgtAJFjIv3AERm9FQBE8Tn92IArUFpTew9Nsz2Y5TD0ZYW10n60roF+HOi6myitxuCtlUuF&#10;AmkgWxinifut41rVNEVJUVjqVlQra3eURSAmxb2f6bs7yzzT1BVN6ykqi/NQeUflSgpb0jSN9E03&#10;DUXhWRFW5roNjGVZI0Gk7XPg3TZwR0FroPj69Sv/+tcn/vnPv3h+vmFMiS+k87ZpGnxpcV7e/2t3&#10;4/v3F+IUyHNkXSQconKBUQVWeeKaJDxRFfiiYLfbMYw9l1vHMN44X1/wVvP29srrywtv1wtvlzNd&#10;36OsFrblfkdVyev7w1ebYuT89srrt2/cnr8y9x0qJtq6QRclZbPn8f0HPv76N9rdjhQj473jfunp&#10;LhfmvsMphERQWuZl5fx24971dLc7fTewLttFyDi8cygrlwNtZLAPIZCnzDwPrMskn4PC4Qt5Lnnn&#10;CDGIWlqWnI5HCR+0LdpquntPd71wDis5RYZhYBrHDc5vJBwxr7QZSJq8Cm+11JVcKq2VAF42LNPK&#10;5fXCp89f+Pz5K5fLTXq1jw/4otjU64KyqtBGChpCCBRFwTwLo1FbR+GtQNBjlH72FBnGgb7veHt7&#10;ZV1nmrbl3btHTqcDvvQsWRrAni83Pv31F/M0s0wLz88Xruc7SzQE5Yk6o4wnK80cFlkDK8vxh5XC&#10;aG63K+e3Z0JYqOuStm05Hfc8PT7y9PieqqyZppnv31/oXp/5/umZz/+6MY9K2KjrTMwyMK5pka2Y&#10;0WST0d5gK4X1EHMkEwgKxgCV8ZTGyPlnFHVV8PB45OF45N//7W+0bUtb1fKaK0PpFVW5cSFtQ1XI&#10;kHaLd95e3/jnP3/j9z8/8fz6SkowjCNLzFSbDUI7WRtXTU15rKnaitP+wGN74FC3HKqa1hfbyjpz&#10;vV15fb5w7m98ff7OH58+ce6uZKUpnaABx7HnfH7l+eU7RmuqqhYbhXHbdsihjTCNJagllw+dMmsj&#10;Hnlhy04bmjgR4wJb246zjhAXLpc3Qgjii9aAzfTDyO165dZduVxv3K79zyDYOGecN1gKUB6jCzKO&#10;ezdxfrty+fZFuuB7GXB9vZM/XoQtrS1RO6YlE7cSDgtw2BTHmC3FBqSNcWaeBqy1OK+5XV8YhpF1&#10;yaxrZprixk6yTPPCEm+kPKAQPAo5EOO6EdW1PMCtFp5bitI+YxR5G8BSTsS0kPIKOqF1BiMysdUW&#10;mzLeapqqIutEvwxEnSAqpiUxTT39IJiaeRlZ54n9rsb5I2Xp6Yf7z3TabrenLhrmeeY5S7K1bite&#10;z28opbhdL6znwO6wZ54E7Drce47HBx4OJwpbkMOWjEJx3DcUTUnRiHdunFdJAM6BaYmMc8C7gstt&#10;YN/XHE8t96EnqZWsPMYqwrQlVHXA6Iw2KymPZBacU+z2il1dUFlNDgpV1NT+wPHwRFGXDEtPjCtZ&#10;C0PLW01Okf2u4eMvHyjLikSmPR7ISvF6vaG8IerIkO7k+yq31S4QiHhbUirDvMzMccJYtpSqDA3r&#10;GjcEjsMXnrIqBeNjAJWESbeypX7lNhZTJOXMME28vL7x/eWFr9+/8vr6jcTMvAxkIsYJFf/W3em6&#10;u1RDEdB6Ja4z89JhVaYqC5QKTHlGaekZzwmUUThv8FpvithKjDN9f2VZRpwzFIUlk2goiMoScYSU&#10;BY1CZmPPg0o/L1BLGMFkbAF5iditglNg5pIKTYg/pd3teX15YV4XfFGgowaVtyCVKGC+8BgnK+M5&#10;TMyrrFEzoJJiDYrVWqwR1VBps62gBa7etJ6mfiA+HgjTuvXBCk7m3t0lzLUG1nVlmkbGsed2u/5U&#10;IovNQ1N4L8ptzFj7P+xVYyxOO6xyW+Yob40Mlqwz6xpIOSCmkCgIGdiqM6Vj2W7BnR9wcckyybBo&#10;FFjjcMpJGi5Lu5O2hqQiIa2gZA2ptrCVBWpfyFqw2W0DtjQUZSRsM/QD/b3jcjmzzBNWaQrnKbak&#10;ugiYG3YoRlJYMQrapuJ4OvD4/oHD4YBzlnVceP7+nf/6z3/ydr5QlAWPTwdsoYAV7xxt27BrZB3r&#10;Sw9GscgvRFSJbDJJK1FzleCUtNb4bAlRQYJ1jby+iJ/x85cXups8P4rCURQFu/0O5xzjPPD61nHv&#10;O4axkz5mSqY5kVZDVZXEaJimyH5nKX1FVZSy9qtKyrqknzqGqeP55S/QC1XZcDlfuF5v4hfdlKmi&#10;KoWZGDaflhKAfd/dmfqBe3cnrjO1sewf5UIzx0zShvZw4ngUEPY0Dtzvd7rLhWXoIQZRv71nv2uZ&#10;Y+L72zOfPn2lu3bbc1VjlNv6jiu5LCWpkQwpoJNiXmdBJOmM0UgwLCeGoed+v4snE6irisfTA798&#10;/AVjDH3fM80zyyrfmT5unbzKYKsGs7FPrdEU3lP5Fq9LvCqoTSU0gpQIizQvXe4d379+5dNfn7lc&#10;rizrii9qmmZH3expmhZXFDjnpTt5DaxxZF0X5rmT4zIlnDVYa8k50d2uDNMIShTrcZRgZt00PDye&#10;qNpa1rox8PX8wvly5euXr7x9fyHHjIqCkgvJsMbIksTPrbQnAUFlrCvxZcPTwwMf3j9ijebL10Sa&#10;rhjj+fjhPQ8PDzw9PXI8HqnKWpBQn5/5/K//5q/ffufb9xuvl8y8FqSYCTmSkYIPjEb5YmtWA1sY&#10;dKlQTgo3IhGiwpWOutrRVNXPOsKnhwPv3z9w3O94ejxReKm/U0oRQqQoNHVtUCkxjRPzlJmmiT//&#10;+sw//vFP/usf/+T7yyvTPOOczDeF91trTUnZ1BwPJ44PB8rGcTi2vH945NAeKLXDotARyIrf//yd&#10;z1++8fn7V67jwJwyc7aYck9MK0pr7vcbl4s8Z43ahAHrcZWAvI0xFEUla2OkctU5T1UUaK0Iy8qS&#10;ZuZZLv6QpdZRIWzQLLa7ZZ4Y+g2tZUvWsHK5XXh9feF6u7EuC8Ow0A0rWhlcVfPyNuCLTDHCpVup&#10;6gFblAzjyO16IaeZFFa8K9jt9pTtAWMrAg6FxmnP5S4ItG2HJIPj18+/A9DuG3Ismacs3oJTg7VC&#10;NI9hZJ5uhFWDshgtypHUx0UsirBC4Qq0VSzTgDc1RekEMh1WXFEw3AeWFKmLAxnFtAgovKothSsw&#10;3hHWhfs4EnKiLiT1lpcFpxXzPJDySjf1rASmvHK7DXx7uTBNC95IrZFxloQS/l/OVGXFbr/n6eGd&#10;IA6cY54X6rpmnCYK71EKpmlmnVemdSEE+Tudc4zDzOvzG9+blveP73g4nPDWSXXbEolqQZsdtjbU&#10;3uG0JpYyoc9LROXE/XbFqcDhUNHdS7p+IucBZ4WvmNMCehGlMc1oM2N9pqkcjw+yjnZZkYOmNjse&#10;Du857J/AWl67hDKVpE+3G1BcZ4q6whSWOa5Yb7kPPdoaytIxB0NVFfz93/6N/D0SI3RTT16VHPyr&#10;KIzGarw3JMX2gE3CltMOrQxaCXdQ9iwZ6wxFWWwfdqmUiynJzTNnuv7O73/9yW+//4svX79wu1zR&#10;2hHjijIZVxmUEW/INE8SoNCZdRWuoC0mvAVbrCgdKXIkWitcNC0+RWs03jqcVnhltq7sxDhPDONA&#10;2+xkFWsNKWrCIjglYf5IaEPnDBrhWG4oKZUzSgu5P0TIURh/WnlQRnrMbSGfq7rFOy8VjEoRk6yj&#10;CicrY+ctKcuQbY2wzzT5Bx5R7CNaYbbq4pgC67KwzGzop+3nxFK6irLy1HXB4bRnnmcJ1sTEugZR&#10;U6aZZV5YVqEZXK8XLpezYE8S5Jhw1ku9W1nii5KiKOXSEROX8xVjLY+PjzR1i2VLQqtMyj8uhYm0&#10;ClInpc23q7e02IZ0sNqgrOiTTlvpfddIojsG8QmbRN4S9VorrNKQROHV3kIpXcVmC9OFKPivGKOw&#10;D4G0BpZpZo6J2YgV5ceL+4M3Sc6EZcZqiHFHJDCt0vyDMozjzKdPz1wuZ8EEIUO2M56qKtkfGvbt&#10;Ae8r7I9g2BY4Qkl7Tf4x1OgMRuGMw1r5PIZx5dZ1jPeO89uZl7czL69vrCtU1Y5du6NtRdFf1pX7&#10;/c6t65jGQQDpKPHSRk1ZthhbYZ3jeDrw7v0H2rYkhlkqybyE7n799T1df+E///EP7kPHu3e/ME8S&#10;SFBGY7YGqXFeWMMiKr4xHI8HDrsdYV4Zh5GwrjydTnw47mkKjzKacVnoZwl0Xc+CzJm3g7DyntPx&#10;QFsV7JsKrw0hBr58e6HvJ663jqHv8a6k8F4O3kLYjSkn1jizRvkZpSEpk3KkcJ4YI5frRd637edt&#10;2x2PD498/PiRXd3Qd3fmaaLvBRKOkuYlV1U/W4ykS0wsKt6K+ud+MBWDYrkHshXg9NSvvL698tfn&#10;P/j05S9eX18BxfFwYnc40e5kJWjLBpSiHzfv8r3j3vdM0yT+e+twRjMvpfw+ZfGzV1kbTUoR5yza&#10;NGRkkPzz01/8/sfvDMvM1/MrS0yoBERFoZxcUilQRAmzGQR9FrZnMZqyaDgejvz91w8c2oJpGthX&#10;DvfrB46HHR/ev6Opaw7HIzklLm/P/PnHX/zrt3/x5c+/uLw+03cjCwXBJLKVQcdohTIGjJLLt1Qs&#10;Y53CFBrr5I8yCovloTpyqPbsdzv2bcXpsOfp4cDxJM0zzhmqwmG0lrBHzhSleCy/f/vOpz8+sSwr&#10;y7Jwvpz5+v2Ffpxg871a6+TM8xX1rmW3O3B8eOTx4ZH9vqHdOQ77htPhiMUydj3n1wvd9c46B/6f&#10;//wvLrc7/TITtSZZB7ZAawdpJaeJSEDlvHGtK+qmwXkB2Vd1Q+FLEayahpy1VEHOQhYpfhQArCvT&#10;FMnbls97i3UySN+6G1M/sqwL1mrKsgJgHEdeXs+cr3f6YSSnzBwVIcvZvEZH102kWwAzbFuxO7bw&#10;oJRsFJVQVIwt0aYkJs0aQOmMM4ZhXOnuE929/1ktawHOb18BmJaKwltSFtxCTE+cTieqyuNtIsWR&#10;dc0URY3Z/B1aG7QpWaPAUZtaEmvX9Q3rLQ/HB2KOLNNC3TY8r98hjpx2v6CMoTd3dnVNaRwomMn0&#10;48jlcuU+DhTWicq4LKiU8M6SVaBfRpLJBJMZxpU1wbwmjEEQMcC8BO7DiHOef//bf9A0DSnBy8sL&#10;6xzobjemYZaextsbMUesKyirGmUdawhIaZhhmRbmaeJ+uxHmiel+xTsrgQFjMFPFPEnFXN46gQUT&#10;48jGUvvMrjYMraEfDOOppKo0IWbWKeHLkhAgpB+wV7kh7XaWXVsJI8sYbBau2cNux68fnmibB0LO&#10;uEaJajXNovjFQHe/8XZ+5nx+pihLyrLAOE/dtJR1RVrlgD3uD1zHE/19IVSijOQAEwM6JpTNGy8x&#10;kiSOurElM8sUGfqJvr/LBaCqxC/jpWIxpEjMSfrEs/Auh3ni+9srn7995fX1jfG+kpP8P7RLuDli&#10;XCKmlZy3B46KJHq0TpR1onAJ6xJaCY5jQTrFjVIUxlA6R+U93hicNgLUtY4QYRhnbr2gBtYlkJIj&#10;5wJjHc6ajReZwIjfLmUJU2VkINBKo7XDZDn4coRslYSJtNv6ch9Y50je+mqbpmaaMylk8TphN59s&#10;EFadttRFRXLyxRT+c9pSy+IpzDmI4rJ5YELcatdipldO1jBFuX0mZShTKCoqdofdz9RzDJF+6Lld&#10;bwx9z9gPDNeesCzbunuQNfZWq1jVNTEk/vj9D0JI/PLLL/z669/Y7fdUdYWyGpKoaVoLBienzJqD&#10;eBg3Vp1GDlxlFdgfdYhIpaiR2sPkMtnJkCWBGjlAc4S4rDJo2hJrC+lyjRmtFKVzUkCwGQ3yFsDJ&#10;UcgNU0qYLU1ujJF0tZFU/vFU83Q6sD+0aAPzMnK9XRnGmeul4/XtRgiRqqppm4aqqtjtKg6HhuOx&#10;pawatHIkYI0LIUZ5A8lEBIdj3FZlqcTHFcLKOEzcrldeX155fXnmerlwuXWkLAi0d+8+Yp2oCsPQ&#10;Mc0L965j6HqWdSaEuD3wPdW+oalrmqrgtKv59eM7Hh4OLMvAOI1CmIgLxVrw7sM7TsfDz59jDZGQ&#10;MyHL5WENiWlet9Rw3Ni74n1VSbMuCyQorMcZh8KSknS0z6NYWZYYWHNkWmcenp54//4du7YRGHNV&#10;Uhcl6zzz+vrGME8TTRcAACAASURBVM3Mq1S2WV9QlpWwG+WdFOWNJEnQwpBILFEuQJlMmqT21lqN&#10;s8XP9/d0OPHu3XsK7xnH4acnubCW0olFRDtPUJq42UggoVE4Y4VSYCwpZKZpZOonwrRisIDi8nbl&#10;09dPfHn9zLW/sMZIVVa4JcC9Z1wSzg2s65ctqCgWnnVdQSPPdCeYk8J7nDOscSZNAeMExbXGlbIq&#10;ycoQp5Hu3jMMd6ZlFvLCPBGsRhlHoT21LSlcSVl6Gr+nKwberleSMtgsLUdKgUHRNu1WjRlRaaa0&#10;8PHpiLVPMpjkxPXtjcvrG/M88/b6ypcvX3l+fuZ+vxGWiZRnbKXJWm+XbrEyKCM1u0pJKhyt0Fb/&#10;DLzUVUFRVZTO8VgdeHd84P3jE4d9Q1V6qSp0WrZvGuqyJOfE+e2N8/XC2/nMMi/887c/uF161jkQ&#10;YxRP5RJxvmBv/ycAJ4ikkqKs2O0OPL17x+n0II02pcYZmO89r7c73z9/5cvnb1wvHWtIjNNCMpbd&#10;4QFdyOdlipGQALVSmZXSg3cFyhi8kQutUoYQI03T0jQNp4cndrsd6xp4exVLyDRO23mf0UZRlA5n&#10;xbLmvbSKzfNAWCasVdT1brvw6i3EduHadXTDwDTPkBVhTSxhO7NZyUiWgCzbrpwNMSCvTV1TeI0v&#10;LW29o6waSIZljsQgW56+H1mWKNuhyv3P4Hi7vgDQD9K7aL1hGh1rvLOGXro3XUIp8S46W2KVlQPQ&#10;WDINGUvRG/btQfqqV1mZ/vrhF5aYGLqe3WFPmjxW33g6/Q3rLZ29st+1vH944Hq98uXthXnuJeEV&#10;MktKqDSz9iNhmXFWY5xmJWIrh7HSZaqdZY0dWE1CM6+RaZgJUUC133YvdJ0gH+Zx4rP6RlhWyEo+&#10;VJWnaRrWkLndOmHL6YKykFaNe3cVqO808/r8jdvbN6yBpqlodntc0TIMd6yW23HOCWstZVHiygqj&#10;NcfWQW5IcUSrHWuMdPeRl5dOqvIIxM3/pVG4XODsnqraSXWWr7DZ4XRBu9tRVI6UZ/nAEFmXiaHv&#10;SCmQY+B2OzPcO4pCcEhXpTgcj1glivASIjaLh/PQPtA1C3k2mKRREfreMi09SS3MaUKK7ASXojDE&#10;VTH0K5dLx5evX0lZ1tnOyiVgjUFqIgEdJZU9h5V1Gyal4s1jSkNeJTCgjQSCcpbQjTMGaxRGZUKI&#10;WANVafEuodUih5q2OFWjtcdqLYPiplIZNMY62nbHfndgtz9hfUVI8gVbw4acKrwYwZ0MjjEFlrSI&#10;Vy9lYpSBK8WM1UpA4FhUNhIUCTLsqBxx1lMUDUXRM48zb68XljmwLDOZ9LM3t6gKedYikF9vrSgp&#10;amsKCmGD5G+vR0bUQRHoIGdWFOREyCvLOpIJ2wo2k5W00KjNl2idw1uP8yW+cFRNJUGmDVE1D5Mc&#10;+quofikmYoiMcy9+17yyxsC1u+BeHcM8yN9vQTuBlFvntnWSvG5KZ7KW1bvOGqclpQ3IxiJIMUDO&#10;Ce0MWM2q5LVPaUX9+D6EgA4I2mqMTIsEGzByGBkjHst5Xjaf1pl5GMhRXlutBGckvcfiR6wrCVKc&#10;Djt+/eU9u7ZmXie+v3zj5eWZ0N0ZxoEYI3Vdczgc2R/27PYV+2PD/iAqr/DlrASmkBV7yhLU4gdq&#10;dFNiyIlpmhnvI7fLlcv5ytv5je/Pz/T3OylB3TY8Pjzy/uM7pmnhr78+S/oWzTxNm/IpIa6yarBF&#10;ja8a9ocdT6cDv7x75N3pgM6B5aUXa4KTZLAvCnJWWOOpipphXjhfrqxBs4Sw2UoS07KyhhXvPdZa&#10;qR98fMdht2Pq+5+sTWLmcr5BSszLTD8NJBJFXeJKuXj8+6/vef/+g6xmp5Fv3ZV1XuluHa9vZ663&#10;nlt/l/W4r3DGiw0iSKWj0AGMNORYxbTOrOtCyCvWGWLOOFdw2O2pq+anDaEoC/lvtSamLM8JJ5aS&#10;ZZ6Zx5k8reAcbBuTnOS5ZH0GbYgxsi6B88uFb1+/M3Qjcc1M00p3u3MbOqY8gDf4UgSHSz/y/HYF&#10;NH5TnX74a7XWOG+oipK2aagrweZo8tZwFvHes6v2FEUpg7tRTPPM2+WyMWLvP9uWklJ4X6CMpfUV&#10;x3LH3tW0vkFrSzeMMhB3inFd0M5IZ3ZRcGh37JoKTYAcMRq0FTbl6/MLry+vPL+8MI0ykMQcmKeR&#10;uMaNSWhEGaszWCl5UBi0lvCdc16GjS2gZ6zgitq2lSal/Z62LGl9weP+wMNJOMBWZaxSeG/xVhPD&#10;yrqs3Lobf/7xiX/98aeg7jK8na/EqJkXuayVpcc6x24v7MOmrmiaWtLQbStd5WUjCWFtWJeZcyfD&#10;+PXScTmfeX1943a9ExYJkT48vWd3fGR/PKGd31T1BZTBOdjVil3l8L5kWhbGvmdeFnJWJA9t09Du&#10;drR1LazffqC73+huF8ERhpXCWbz3Wy1pi9LSGjXNA10naeqH0wNt0zIOI29vF7ruStddud2v3LaU&#10;uNGC88taShNChpxl0+echF7aRryiZVlS70qqylLVBfv9icJXjMPC+e3KOMg5VRUF+3ZH27Ts93v+&#10;7//r/9w4juNFpt5ZM2mBfe72FUWpeHv7ytv5myhGSRJ2ZS3ac9gAwzGGLQhR0lQFMWvpdLQ1RlU4&#10;lTntdxyPJ1gtdXXh6fRODLTDTE6wLpl7N3O7jqwL1NWRqlboLOvBJRWM8S58Pl9QFZZyV2FrzxQS&#10;136kmOWWH1BMITGtGTMFOjvy//7nf1M6T4qJp4cHrBYlUyvN0/t3/O//x/8i58Q/f/tdVtjtgf3u&#10;RFkKF+xf43+z6pVlGujGCc2CcxBWz7z0WLdDaY8zZvOqGLwzsBakdcQWHpMyj/uCunzHrnW8ns+o&#10;NLLsNEs0mFBhV80axBydkiPGIzmfKP1R/GLI8LDGzNvllWmcZNW1rmStictMjoLEmecRpzVtVWGB&#10;cRzQ+x0qClaoaVp2hwe6GHHtiRgdpT4T55m4rBIaWWDNGr1G1iypWK0spa6xuiCtmnFYOV8utPsd&#10;p3TCKktIEpqa5oWUlay9YiSQiTnhCo+vKtw4C9TUit9M6YB2EfSKVluDgDOSoI0KZ6TztfCg9YrW&#10;GW1rtD9iXIl3Dqe0rJmjNJNoZSjLlnZ3pG72KO2Z5sg8r8SQcXqF2LPOI2pL+M3rwritykNMxLgN&#10;fIs8HL0RxiNI2bzSShJ7UeDNJMGaDHfx1tZ1Lel4bylquaj4wqG1+jnY/8DpCPJAkZImBUn+55xQ&#10;WsvAauVBsIaV1UiNWiaDVoQkN2/hXAoEX2kZHNck5nW9re6NtdhWKv1yKEihZQ0BaRkUdRBEMb3f&#10;e54+PnG73RjHmXG9M10HlnmFnMWvabSEfayslYyzFGVJ0pmkIZtNecybrQElP5uS4VI7TTKJkARC&#10;rlTCGUE2pSmxjgvDPDCNK5eu5z4tmMLhvMZoURRDTD9XgE1ZUZSlwIu3hGhRCFJGAizFNtBltDE/&#10;MT7aCLvyx8+vdUFd7zmeTuz2O9pdxW5XUtZS5SYIk4ixBrMl2HPS4r0zAks3KqNyZp1mbm8Xzi9n&#10;Lm9XulvH5X7ndutlaKwr4XAq8XxLOC7Les/4n9zLnBVV2XA4PeB2FdWh4f37Jz68e+LUtqRl4vJ8&#10;YQ4TbV1RV5WkuI3h+fsbz98urHPm8nZH3SPKFigleBnnPXWzQxvF4+MjCsU0DIQ5kKssHm8EszUO&#10;AwohDNxuN7r+inWKd/6BtpIwz4enI01l+Xp94+vXb7y8nrleO8ZhZo3SVCTYHmn9UFnhloACirKk&#10;aSoJuoVZLCNkXNKoLIl5bxxt1dC0Dd4XxM2iIWtnpPJwXiFBWgI5RoZ+EP+60diywJVeeKVKhp5C&#10;a7wRpX+YF87nM1++fvvZenK93okhUx9acuHIavNwT5FlWlmXgFaaImTKwktjlpNMgHMG6y2JyBJm&#10;wjxBihvwXsvlVYtevYSF67mj6+9cr1du9zsZ4VLWdYOyhkDCWceHwwPHoiV1C8wLrrDsnKM0Umg6&#10;50hpHY/HPY/HA/umpSkNhc+QV6Z5ob+PXM4db29XbreeYZw3/qBHawvKk3UAJd3GrrQEk8AsG89V&#10;lNOqtNRlSeErqrISkonz1FXFfr/ndDxyOB5oqoJCC5/V+4Q1gbqQEgaNIoXA+Xrj2zfhqH7+/JVv&#10;zy+EiKR8MYSkWZMCIk5ZmqrmeGg5nXYcdg1l6WkbAck7reW+EwL99cLt1vH88iyBklvHvK6y7dEW&#10;W2usL3j6+IHH9x94engCbRjHiWldsM5LO5DPGCW+f8WdHMTyw8a5aMoaZyzzNHO9XuV3+fKF7n5H&#10;A/Z4wlJiShkcq1psW+fpzu12YVln2qKhLB2ZyNvrC58/fZHaSqQlaFwnYkhYizyHSwkfW+NIIWOz&#10;oi4FpXU6HraQX0PTyOCIkW74lMHkhDcaXRZobfn1w6/Udctxt6fd7f5HcfzBcVxDYBgmwh2Ubmh3&#10;BfO00vUdZbWTXsTaYmyCLLVZMWVC3NA3RpGZCEsGAtPQ8/3rN0KEumqx2hFDhJi4Xi+s68T350/M&#10;Y+CTrZmnQHKGp8dfaA5SizdPE8s40XEhBzlEmrrB1xW+9SSrCXkks+J8JZ27RhSXqphoypLSO8I8&#10;0w0D6zgLh+z9E0+Pj0zDRFEUHI8HhmEghEDT7Pjll7/jbCG1PvNIU+8I68LQnZnGO9ZGfOFIOTEO&#10;iap2pLiSrEYVBTob5pBZxh7tBE675sT+dKJ9ENWxvwd2dcYWe1a9Z46WZQrc7xPdTWwB3b1Ea09e&#10;NUYFrIl4k7mYGylMTMONeZ5xrqZpWzSIgjSPxBho93seDzt2TUvf97RliY6RPC+4GmrryLagbPZY&#10;37KvXrm9vjLcbxQOQrIsuWJcPUtYCCGhlcVT0xR7yqKVhLzRhBQFlZQz9/7OpbsxTwsxC1R2jRGs&#10;FWXDWnxR4MtClKU0E6K8j9omlJFErjEG7zSlr8Soq+TBW1iN8wpnRbW0ZYOvKpqywjsnOWBheEiI&#10;Rxna/RHrSqZFDr1hXEgx48iYvJLiSsyCzY45Ma8r47wwzSv9fWIcZuYhkII0jVjtJdilIhgZ3sIi&#10;B5TRmnVeCcsqxmjnKEpPVZf4SkIx2ggs21vPfidpz6apRQEvCwovg2XawIjGCEPTbaqed4ngV9a0&#10;EAliCwgRggSE0gYB/8Fm80ZtjUaSkhdQuKTRjQdbWlySEIJS+mfgp0olhyfxJI/DKHDncWIaJ7pb&#10;z9D1DPf+ZysMm3/QOVmfNxvKxfvAOgfhQmrh5sn3VQvT0xswEU/a0rsZj0IvgWFYuJyvjN2EwkKU&#10;Zpy+69EmUxV66yTWlM7h60Z6Vw8HirLcergl2OOcBICU1oSwMA4d3f2MNpCzXHiWVYaKdr/D6pK2&#10;PbI/HGjbhqpyFJXB2izsx7ythYKs1q1S2E0FFZVJKgrXeeF2PvP85Rsv357pzjI8jSmjlGO3F2Vk&#10;WQW10d2veOd5fDziXIFRjvtt4n6bSElTlzuOjw/sftlz/PXE07sTTVGy9APfPn/mz9/+yTKMPOwP&#10;FL6QYWkNvL5d6O490xwxqpTCgR/WCJMpG09diIfzb3/7G95afvvHP/j25Tv9raMwFoNimSfu90HM&#10;/9Yxr5E1xI0aYGVAeTriVaa/nenvF27XC+e3M/04o42naXcUVSENMoUMGCS5HHsvXtAQFu5DBxN4&#10;ZamUpwiOaZY6UuHvHdnVrQRXgnBiS1dgtGbsBsZ+IAfpHCZlYghCRCgccRgwccVtlAivNaVW6O15&#10;dnl75e38xjjPLCnRzzMv1xtJpgIiK9M4iM8WWZdX1RZKMtL4YawR5mMpYG+zIcxiCmQlfNyikO2Z&#10;LzzLuoiFquu49wPrhnlrdjuKoqDZtVRVs3lSFYVzfNifsHPmy+dXzpc7bbNDGUv38sw03vGl4/G4&#10;4++/vOfxeMAqRVoHuuuZNYyEJdAPC91l4N5PZBztbicpZK1Zw8wabqxpIiqDLUpqZxiWnrwF3cqy&#10;pKlb9u2BXXOkKqqfloai8LR1zW7XcNi17HbSKld4gyJjVMY78F7aUF5fpdf78+cvfP78jfP1Lmi7&#10;VYKMOUEg0x72kiuwhrpynE47fv3lifdPR5qmxJAIYWIaBrr7wDgOm+I8MS+B81vH+dYzjAvGO8qq&#10;FFaqExLL3/7j75wenti3DTlllqogxfgTpxaCNPms8wIpU1fVVqtsWGNAacUyLVyGC+frmW/P37le&#10;L+QMVVlu4bp6e0ZayJF5Hrnfb9xub5tKmXlRinle+eO3P3h+fpG0duXwlcOZiF7E/+udQ6sSo72U&#10;IhiH1Y62rnk4nnh6lNBRVVdYAzEtglQce9lGaMev759kQ9ceqMpaqBxOqnB/Do5VI1NkGnp8gtJ5&#10;lFVc73eMt2jjGeeFvE3Q0zyT0oLRBUpr0BljMvu2xlmP1oEYa4b7yuV6ZlkTr69vXG8XQpy59zfM&#10;SyazcL290V0H0lxQ1wcef/nIfvfE4Xgia80yTizlzHIPjHZBq0xZHqiaBuU0Y5iZxsgyRbT2m5Jg&#10;acpGPAFlgcqJ71++UFaOqmjktlI2eF/T1HusVZzPN0IMWFfx/v17Hh4/8ttvf/D50xfmeeLj+3eU&#10;5fTTMF8UibKoOZ12WFtS+hPDsJBTQCt5pVIMpBSlRi3OaOdYKkdIM8t4o/KK8mlP9i3l6Vem6Bjv&#10;iZeXO1/+euPttWeZLF3WTN1EjgvOrpQ+oRhY5ispjlhrObQlpg+QImsQP6gY/xfCvLB7X7Nva1LM&#10;TONCoQ2sgel2R1UNjfOU7z/wULW8eM/5xbKsJeiZwMocB/ppZJpWSAZHReuPnHaP7A4y8KCg6++k&#10;lLleOy6XK9O0bBstzbKuKGOZY2CepXFBHoDSobqukZgSxoKyRtK3yuJMQV3scLbCZDlYrDUUzuOd&#10;Rjslh0/lqX8Ojvqnf04h/htjCqY5MU6ToCMWUdcsgbz2TKPUxCVAGQlXLRv4vR8WxmFhvK+sUyRF&#10;hcpbq0yeSWambavtliwIKbbUvVFq+90m5mVB3ZWwJjUbnsfy6m+0TUNZCWS3qWvaVrAuxsoQZq2l&#10;KBJVVPhCHgjC43REJSw4WWtLujisQWC4axCczhZeyiQJcBBJOaJUwnqDcxtXblxY5lXCQpmtQ7vE&#10;WsfDuz0ffnkixsQwDNy7ntv5TvfWE4Nw4KZ5ZhwGxmFgGgf6rsNvYHJjRQEVwH4liBkjkGGLR1US&#10;rKq8+GHDMNJd7rx9f6W/drCKQuusokjCeyxKw64taJpSlMMEzsmht9vt8EUBWliR6xoJYWENMyEE&#10;xnFgngaWZWRZJ9Sm7oEwOeu6pCxa6npH0wjGyFiAQAiyjpYKUkUIovRrC4UXHmROkRgD8zRxO1/4&#10;9ukr37585X65EaZAjhnvSsqyZH/a8/h4IsaV7t5htJK2DiP+qcJVVL7m4aCxpqQu97THPeaoKfYW&#10;pVcu1xvXlzc+ff2TL1+/sI4zb69nVEJ4gPNKTAASgjmdDlIvR0IZueA+vXvCGi3r4HXBG81+19IU&#10;slG5vL7R324s08zQj2jr8UVFSpF1DagM8zTJIVqUDN2deePa/XjPq2ZPsztSVT8QRjVGG+Fy5kzh&#10;CyAzDHe6bsV6Q20r0ImQVvIUsK6mKAoeD+9p6z3eup/fv7hKO8v9PrAME3HdetxjgiSDZcyRuM6y&#10;CaDCOCs2nRBYh5FpXbl1A1+/fGeeFw7HI/uTxVUd9yXwdu54uV7JLpJMQBtN6R1V07Br91RFueGm&#10;hKFZlwVV5cW7ZyR8oFRC51bqWcmEmOiHfrOLSO3nbrfDeo/zAgTXVktCvqyxToKODngodzCs3ArP&#10;nCJT13EfR87Pz4xE2uJA6a2ELDWEeWS4X7ncXxmXOzlp2XIoLWt3XVKWrfjmYiQuK0uEkBVZO7TL&#10;mGzwG3uxrhr27Z7D/sBxf2Tf7Cl9IcE/46hKR1OWUu9YecoCjI0UhXiNU4hMw42Xb184v1748ukL&#10;z1+fGfqFfpjJWIyrBFuntdT2acP7D79wOO2pqxJroa4tx0OLcUb8oH1Hd71wOb8xDSPrLN99jfoZ&#10;CNEmgs6SPDeOsm44nU6cHo4ctsq/uEoLmk4b1mud6O8T13uHcbJpqap6I2CIspmDYhgGLtcrL28S&#10;shumCWsN+92O4/7Ahw/vqHyB1jDNA5fzjcv1jbfzC9frVep4Q8S7khgTr6+vjNNEWWpIhrKuWJwi&#10;uIjWjrpoKHyLtzXOeNzmUz+0Ow77PQ+nA01TkUJkHDuWZUSlwLGp2e9P7PcHyqLCaCmSiDGJzWSc&#10;iOv/DwAeiycAjN6zO2rquiLElWEcMKthtz9sgwgkCtbo5LalvDTHFJamsuz3e5yrqHbQHuB2GVDn&#10;G3qYeTtfWe43Ug4sayCHhNYQTI0qDH23CAbmHhimSLWy8eUMyjhMUeKbVlLD7QFflQQiaYloCgyT&#10;VD4ZaSjQlSg0KiemaSQkz3Enkf8UIsuimWfF4fCIM4bf/3gWeHBucf7ErYv89vtX/vj9E85p9rsH&#10;UrKEZJkX6Rs16sDD8W88Pj4RV835eqXrbsQUIMSfBzQ5sU4jnsyt61hipB9HjNHS9V3XfPz3R3Al&#10;KpRcb4GvHy98/nSluyzEVTH1C9OoiROscwQc61qRsiUYxzgZYEU6kxPeJIwOzOtdBiEFTV2RI4Ql&#10;URYlaU0QMo222DDRHA6sumJ9hTGvOKXwvqWoCqYwcdN3cq3lwpAsTbnndHigaErczoJW9INgLm73&#10;nmt3Z5pX8cEqwzQvgJjxc9LsmiP7VpHywDxXjMOFEFdpEPjRb4zBaE9TH/GuRmdDXBNKIZVd1uKs&#10;Ymc9HosLgnYJQeoT5YhUoBIjM0qFLXQhXk1jLdFASJkhJKZteFUklDJb+4WlLD0hDKyFKIxxyYzT&#10;zLKsJAKYQGV2FGX1U9nQgNWiNjrnJCyRxCcYiFsARhT4hCYquM/SC15XNc04bv45JcZu7yhLCQ/I&#10;PwXxIRtzRczSZ2u0xiBIkxiTpEStkaq/EPlRC5g2NTKFlbgovLMbSSvLwP1jNa41KS5MYSLFCaoa&#10;5x37vef/Y+q9liQ5si3LpdSok4hIAhSqpqelRWZE5v//Zrr73h4gSTAPZ0aVzcMxZDVE8AJJAJkR&#10;4Waq5+y91v5Q8+nTA+OwoooA5ed54na5cL1cmaeJZRGTx7SOm+VFvrbOi43Cb4diW3l8t4GWvSPF&#10;yHIfOL+eGD4GKl3ja3Fsx7DgreLxYc/T10d2h07QRlnc6AqFrzzea4yRokwqQbyuy0oIK/M0M4yD&#10;NNCjEAR85ejtdoD3FVXd4qwceqtKQMspJeHTIVEKawpalQ1Dsh3ybEVMievtzsfHB/fbVYowL69c&#10;z2dKShJNcF6ctW3P4fHI8Xgg5UTbVCxbkWKJKznMpALeVBz7jofDE/v+SNU1XMMH0/3MdAl8vJ85&#10;ny6cT1eWBGvWXK8zcU2b4EDA3957QQkddpjKk40w5Z6enjjs90zzxMf7OzmMFFv4+unAcb+XSc1w&#10;4f11YBwGljlQ1IpepFWa4sKsM5o3rHJM9xX/dyGi7/njyz94PDyBlsOJMRarjOgPUiBuX8MSR6Z5&#10;5jbcKWS807CB4k0p7JpOAOaHA53vMcWQUxEzyZpYJ5jGyDwtcnEq4J2nbixKb77ndWZdFipdkYp8&#10;zkOElBPrPfBxvYkBZZh4ePrC7vBEROOqC8MYickwLBMKRVfVNF1D13Tsu064u8bijMZqRV1p2tpT&#10;VQZnwdhtuFAKpRiWKXC53bjf74QYcM6x39a5bddivXCHy5ajFTauTGS1VqiYabyj9R3ht99ZrxNv&#10;bx88v7xxvt5ZDSRvqT/O+MozdjWEQFhHhjUwxUJYV0rR6LwVDU0hllW2biEwrzNrCWStKNoK41YZ&#10;HtoG31bs90eOhyPH3YHdbkfja6wS/m5lLd5ZObjWnrr2OKM3vBtM08LH+5nnHz/58fOZ99c3rhfx&#10;m1tbb6XVHuMqTMhoW3E4HOn7nq//+MTj05G6ckzjjWm6cz795GWeuN0+GG43puHOugaskbxzjBGl&#10;NK6SjLJ1Nc4GUg5Yo/j8dORf//yDx8cnhmHkMsgqWHS28vte5pH7ODAtM/1+x25nsXpTrpJYwsI4&#10;CRrqfDtzvZ2Yw0TT1jw+PPD58ZH9bk9ft7I9Ge+8f7zx+vrC2+mN+3ATPM+GjfJOnkfZelwnwfK1&#10;gKt2NNqTTaayNftuz67d01XdhiGr6LuWw2FPv+vZ7TqsN4zjgNYLnx931M5z2B3od3tySryfPvj5&#10;8zvDMPDPP/6QbVKRLdavgyP7/wMF9N7hrPDtcgi0ncjmlbXURiC9WstI3WgtrRugskZerMVhVEPd&#10;eqrW4JuVej8yTiPRfWeaZ0IMaO9JpbCESPIVtbV4r4lLQtuaquo5HB9RqnC9XVnCSrNvwckPtG8b&#10;itWsUyRnTd8cqLygCqxzdHVL1TSkIjaEECL/5b/8P+z7HqcNMURZ2ZmeGD0lW65XCYVr7fnzryun&#10;y4X/8Z8/eXs7czzseD+PKDLjrIixQquGEDpKOnLY/wvvDbZ6Ba243i4scQWSZM8UGGsY14X7slC0&#10;XHxVUAJX1orb6/9id3jg8eF3/nh65P/+4wvn88rlfeZ+DVw+Zm6XievlLtmgIMyncZq5rokRxxIj&#10;1tTUPjOGAdLKYFfWJDdZv938/kbo7No9nz4lHsk8uFWmmMPM7cf/Yv24yHqsdOzbnkpVzOMqjs3H&#10;J0KItE3L589fMI0nOJhzYBgG1jUKENpYbGXFzIBGu0BOBZ+grx/EqKIN0yww4tPHKyGsaC2wcbZy&#10;h9aGvtvJIUkZUoqUXOTQaAyVgk4byT2tmhCSrImj2nJ0At2Whp9CWS0IpKqiqj3aa2LpaY6PKKXI&#10;MRMWyShp41hDYpwWmn4m5e2QOS/8eH5mPH3gnMf7lma/Z7fbYZBijjcGcianJLdu76UcEwSsHnNi&#10;XhcB79eVVOPl4wAAIABJREFUTBWcBMh3+wN915FTkRvr/YZWWg6F2mxB80oON97htnyWNZtT1ghI&#10;t9Y12kpxJGaB8SulKCmyLIFpnimhYHDye92KXUoVQUG0zRY4t2gjzUgIxLD+yikmFLqWw6kzjj01&#10;n77uiItMu8MaWeaVcVy43UeGYWacVoZp5v10kpW1c8SQBV1knVhisvAWDdC6BypvJPdXAru2ZXfs&#10;+Pz7Zz798RndOMZJjFEqFBEHKDmgk7WsjFXC6pWsFonXrHfCJBiLVDRt19F3HfvdnrZtqWpp2ovy&#10;U5NZt++XTBqdM5u7vKCJEj+wDm08433h+89n/vwmXlxhaq6s6wwkurai2nV0dUXrag5tx2HXYZ1h&#10;mAPVxr6MSZzGSmlCXHHW0u09n770dHXFGiZMGmG6M9xufDy/8/x6YRgDIRgChrksRGVw1rLf9zw+&#10;Hnh42NN1NX5bqc/rxBoWKpdYxg9SWHg6VLKar2vmaeZyeeHn95+8vn0nxomQForKKO2IIUqJSQn3&#10;La6Wy0fAm5G6dmg98vAE//jnb/z2+QshrczrzDLPhHElTCspJcnslcRtuDGFFbtlLiFjKXjn6Y7y&#10;wq28p8TEcL7L9LYYQoJ1LcxzFsh2khZpocjarqklP+3ANwobPZXpSCus2bJMK8bISvByCUxjJgdH&#10;4/eUZBjuIyUo9v0R/ZtjjitJBerWUzeSzdt3HXXlsAoab3EWKq82u0nB6IQ2mZQC8xq53YPo+Bah&#10;ePRdw/6w5+Hhga5vaTqZLGojxT02Na1YPCT/rLUi54SvHV3fMy2Bl/cPPu4DH7eBSWVsXplNYVoX&#10;9q3Hby3yUCJxKx/GuKKLED1MDqTpKjD0KPxMZQraGbQCX3W0vXwO+13LYX9kt9vRdzvqqkYXmfw6&#10;Y2m8l+eU079ynnFZGceR99OV55c3/vrr+9bYvrOssvkR1Juj6jp2hz1dv8P7Gl8J/aRpPE8PNU2T&#10;COvA/fzM6+uLRAdiJIQVVWTjU5RF2Xorzy6kVPAadFiofIWzO2Kc+PSw57/88ZUvT0dCWDm/vDHO&#10;kRAgle2SrjJh21xUlcOlgl4DKq0YJ1GE23jh7f2VaR5JIVB1jsPjjs9Pn/j89InKelJMXD8u3C5X&#10;3k7vnM4n3j/eeb+cGKdpw1AlCgpfFXrl6Zqe6m/qgIKdtbQ5Y5SmrxqO3Y5D37OvZPvWNlKG7HYt&#10;za6lqj1ZF+pWsT/UNNpTonB5f3z/i7e3N97f30TiYS359yeapsJaxxqWfx8cj5/+AcgKqPYbsDml&#10;rb0nf5UkQFtn5IWl1UbuTyIib+pafh2KGBXKGlzdsPc17eFA3e+5jyP3cWRcZuZ52ZpHhUpX9HZP&#10;mII0ofpeGkk5orU4UqvG47dDicB+AaWxVm4Me+8kKO097a6nbsSUMs8zy7JQO8/xeKQylo/3E9eP&#10;M/dhwZqZqqqJSbPGzLwMLOsH1/uNaQlUdUfT7VhCApJgJ3CEqJnnwvW2cvoY+frbE3W7o99JJi5G&#10;wYgoo6QlrJDVddmmLUbLAT3PzIM0Lc/vA+fdjcPxieP+kd2u52HfkPOOZSqsc2GaEsM9cL2MvL9d&#10;eHk7U98WXsdAmWZIStZtRm8cy5n7VHBe4y20jfACc0lM9xNDnrkuLZdbTQqLAMunlcfjnsq3jOPK&#10;eL+htGOdFm75jEFWxbav6HuH7xqmkvBIlnSICa8Nnx4fMdZTVTUFzTwLxkMrgzMVXduh0IzTnft4&#10;p6/bDTQsFiNjjORFKk/tK2kRprIVOLJ4XFGYGNHLiinCNzQUrKoF96LkZe68x1jzK5hunRVPsLdi&#10;xVEF6y2VF3XYMi1Q5Gt4H0au1zufP1tcVTEvgdOHTEetVbSbI/fhuOfQ76Ttah2qFKZhYJ1nUUZu&#10;3Czn9abhk1xxJguUtq6pN+TL8eGBXd9Dhmmcud1u3G43xkFyXSXKqvR6uVJSEi1fKcKe2/I+deU5&#10;7Hfs9+Kgt0WRSiLkSAjiDtcoki6sSQ6z67IwLTM5JwmVlx297qiVR6GwmK0EstlmSqFoYbLFtJIW&#10;QTgYpbDe0NS9HAKVvMBDLIzjwvU2cb0NjNPEsgaWeWYcZ8kdzduEDEXlK6yWlS/aUTWOx4cHnj4f&#10;2B1advsW23vmtJBKIKVAzuJh19pskPGyZV4T6EQxiagTmhVVVtGSOk/TNjStTDv1piqUnJ0lxsgw&#10;DsQgmVU5zMiEVmmDQQkUOkTObxf+1//3jf/8zz95O32IDz1LJMB5zW7fcXzY0fUNIjlFPLOXEz40&#10;pG0M44zhuN+LNxmFdxXH/ZGvn76w73dMw8Tb+zMf5zeG6Sa6wI8b07CSk6Fgxc5TVdStpes7fv/9&#10;C//65+8cDz3rOnI+v3E6XVjXGWM095KpK89+t+Pp6YG2qXl7fePPP/+TH99/8PoiIgijBIvzS+C2&#10;ZausFpIBGHJSxIgwTktivM98vJ9JcQWdGeeBy/lMWQq1E8j3OE5chytzWClaEXJiXhZxZD88sd/t&#10;pKmcMuN94H65sdxncijkIlrUmBQhQcqKjOR6nXPYyhMy6GKoqgPWauIaiQvc7ndut4EYI21rsKai&#10;9gq9rzmdL3z//iKiJK1pup7fvz6xPB7ksxQX8c7XMkHf938fHAu1NygiikApKynOgESYSg7yNwVj&#10;oe1qnNux24tXu21aQdvo7WfZaHKRS1iMAa2FYhFiQhWFt3IZjQh0vliIOhJNYkkbfeOayWrmPjq8&#10;ElNTVga2YpdQKuQ5kXMUdawyGxVMYaySnGnbcnx45OnzE1++PtJ2NVXVbJd59ys2UJI8D+pKYkTW&#10;ifTjdrvw88d3fv584cf3N86XO+fLVYZMKUnUpO8lbrI/0LQt+8OBh8cHdv0BYy0xRVJceHv9QVhH&#10;pmFgGO+kNWCtZd93VNUjOcN9lDNHzEp0uiGxhsS0Fg67I74VPacxicNOylg/n38II/E0Mi+ZNRRi&#10;URhvsY0XzqIXbJ8xhq5tyCVwHW7chwvX25nbTbasu77j89PvfP38mYfDIyrD6e3E2+s7f/6vb3x8&#10;XDhdPrgPN4Z54r6MLMss7XGl8FWF8UYuQtrT7x5o2l6KeEphrRzOu7pmV7XsmlrKgc5QUqTuKtq+&#10;xTdeLmajSASmaebnbeF+m7icz79A81opMcLVNWhYQmBcJsIa/n1w/Pwkq+qqquQFYy1sK5+cBepL&#10;lmmjM6JaKjmzLAvrukLO7HZ7ARIXUWphrEw20GQKXb/juK7Ma2BaFoZxYJomYkp4VXGojizDLMHw&#10;deX9/Y1SImw5n77vkbPitPluwXuPc5Jn6trmV8W86TvqtsX8Wg9mDIqHhwdq53k4HHl5fpZ12nAn&#10;3260u47OWMZp5nK90pbEl69fUEqx3/WokilpxVc1xlWsMXG5Dfz4+UoqoIzBVYaqPtD1AaUNWmd8&#10;pUEl7uNlU41pqtoLjDeJyHxNCWLL9Vq43QXmeTy+czju6NoW6x2mrmn7moPtUeyYpx2365GP82cu&#10;t5VvL8Kbu1+vso7MmRR6SpLJ57gu8tCsK7T3rHHkdj/Dcua0VDxcG/IaRItVt2jnWVLi43qhqCsF&#10;zbTeGZc7l+Gd43HP598PGJfIacIpCc+WukH1kmWsmq3R6mu0tiyLNOjVxvNz1hPXwE0Fapsh7gWf&#10;4v3WsNZ0bUvdSnA+b+WTNcglRmlpT+d1JY4TumxWEmVQ2qK3NasUQkStZ4ySqaOWnKGWExcpJmlK&#10;K8NcIkkpnHcCu0fTVTV/62Su5cbqHJ+7noP3PDw90PWVcOSM2ThxHnJmUIFZy8EuJuEwOiO/90Ih&#10;KCjaSmnGeypv8U5UWvIrRDdlzR6roa3ETlRXYkNY5oVhuHE+n7heL2hgv9tRVxXLMjCNNz5O8vMm&#10;B2WHcVtOyjrauhEeqhJQ/jw50i1LPlEFiBN5UcxFeH7WStPYa2lRU4CsIGlps4YAOWOUwlsnbXkt&#10;Lx3vK5ra45uOZpc4hkjOhXlZGO434dINI/frnWmYBPTrqw3HsaAbTXvs+fzH73z5+gnj5LA63yfm&#10;9c40CTZIKzBePLNWSUGlxEhaV8I6k8MKOeK0pq08mEI2lZiRtCaXIhETBJ8CiN96WX49J72T5ri0&#10;3yFrKZi8vL7zP//j/+OvP79z+jgzjNP2IrT0+5bdvmO3a+j6Wi4QKVI5jymKkCI6RYzbVpzOY5yn&#10;qhvqusEYv120Jk7vJ06nD95e37jfzpLZTIUY/62CNCpTe0PT9jw8PvL50xOPD0ec1dyvF27XD663&#10;C6pkKlvR9R1tU9Pveg6HHc4ZTqcz//M//pP/+R//ycfpY8s4ixFnWQI5g1Irde05PBw47Pd4Yykx&#10;SkxoEYxXzgF1ywzTjbr1uMqgN62p3hroJSdu48y0ZKxvMJVjjSu7fs/D4yNt26G1ZrqvTMOWoR0n&#10;8lLISRi4aeN+Km2wzqK0XJKbpqbveqxxqCKUgfm+cr8NnN4+eHv9wG0Zz6aqsFXDsgjajKIIceXh&#10;6Uh/3FO1Nb72DNMkZIO40rQN+91O0Ctdh9EQ1wWlCuP9QgiyWRC+r7TttXNU1oFTuCVtRpSah4cj&#10;Dw/HDeUjl0sJKBeWJTMNK+uyCLmj+benvWhNoLCqQLKR4iJRz+BWiloIJTKuATsHUJ7GCp6rFI8p&#10;Bmu9TAO13jJ8ortb10UYtVvRp6k8+8ORf/7zX/zjn/+g6artGeVExZoLzjjqusFbJ0OM7VJ6P98Z&#10;b1feT298//4XP3++cjmPTHNkXQUnUzctfd/z9PkTT09PWO83rulnDgcxn12vN87nK9fLicvHC5SA&#10;1Zq27dl9an8deoyxDMOIPl8I4cy0zKL1WwMhiOFmTYGsC66tcF6RbeH9JpGPnz9eCKtmCSKgUM7T&#10;H/Y8HFp2jwf6xlOWiUNbY0vicrvx8vyd8+VEiLKVORx2/OPr7/zrH/+ibVrm+8Tr8xs/vj9zOp35&#10;9uOZj/OVy+3MtM7Ekog5C1bHikv8cHzg+PBE1+55OD7y25ff2O+PWJRkoK2wip21VMZROUNlHUbL&#10;z67buKDjOHG9Xnl+febHs6gx5ymyrIkQFjmANg1NU5HRzCHx/flN9NIx/MrdWoD9XsoxxkgOQbRc&#10;coNOKZFTomThEnprxRJSoKpWllVYP23Xb8qxshH5ZWoZoigGUUI773Z7AGEhDQMhRMmnjEVasLoQ&#10;wsw6rShVaDrJc3nvadsWY61k1FCUjKy5rEA3rRM9V93Ugnqp/BbGF1uFdzJN3R0PWGe57/dcPs7c&#10;h4H9/iCcyYxMdsaRYRy3XIQhpZWwzFBErTZPd7I2jPPKz5cTsWgeHg5UtUPKVXIwqmuHrxSHQ8f1&#10;fmKaBrROMglxkoHzWNAta9KEtJKSMKtCmrmPFa5yOF9hjce5FmsrjK5pjhX9U8u/OPLfpq9crxP3&#10;68g0LAz3hdt1ZBgmliUwziNLnBlTYZlhWhS3UaOMFXzRMNIYy+HQEEvNeRBA8e2+0DQNyyrrRaXA&#10;V5ZpWXh5fcNXNYejqA+9Nfj9jn3bgtnawBtnLJdCo8SiQoEUMjktxHUkTmfCMuOJdLuOfn9Ab6iW&#10;tmlwvsJZcXyG7eCoCuI+zpkcIrlrNzi3+XVQREkmQ44A4psukuyT23Qu6FLEz40mTwtjHBjnmVgK&#10;ZqexXlN5Q9tUEi9A4QrsfMVT1xNj4PC4w7eadZ0Iy4ouhdorvK3YN4bxbrleLqgcMbZsTWkpCKVl&#10;IaKIKaA2zlzTNCzzRFs3sgpOAvwuUaasfmOxyYWppus92iZCGDFK8+WrTGamYeD68cHpfiHGsCkt&#10;wXlHt+s4HI/sDjtsZ6hqjfGGtrNUrWacanKSHKjWRlAjsRDWREyKmOQQqYrCFItVDpU0uhhKSUAm&#10;pcKa44bJM6xphrTIVKhkMGwHWI2rD8J/DGE7FEzbil/ICvf7XXzXlWWlMMYkhZQQyWkVP3uUKaUz&#10;8vC0iOooJWFozpOAdHNK5BQxGpqmEth90RQtzeK8xUtyyazr3yWaCYo440UTJj97Muq1gGGcZ/76&#10;9pP/8T/+g/t9xBpHUzUUCv2u5Xjc0XaVfO6Npq0r2maH1ZYcZP1dV/Lz7r1kH0Fe6NZ7liXw+vrO&#10;9+8/eHs/sSxijvl7GwSakhUpRlKCpqvYH488PD7y+PjIYXfAGM08jYR5wmnLp8MTVeUpFJmuOot3&#10;lZiyxoGfP77z55/feH8//ypM5Vzk5wFF0/VYW1HXHcfHA5+enmirBnKWEsIq35uQMnGZuY13UJl+&#10;wwf1hwdUNqQA4zQzrZlYLFq57Z8lDscaoxvmUb4P811asSINkPJbRoDyRRWM0+Ksriusc1hbYW2N&#10;xuFUgzc9wy1weX/m/XXi+fnK2/uZyjk+fbJUfiFFzfU2ME03qsbz6esT/+3/+q/UfcU4D5jKcIgV&#10;OWeMtjR1IzzFbe82jQOXi0xy53HA2ELbetq+Q2lxEMe0klNCMhkJZTLWQ1UbqtpReS/bBTLhbxLE&#10;IOq3EBPZKgoR13kMsj5d8sJaForPmLZg20JrLSUY5pyxNbiqUDWykWhcizE91jVUrsJbgyqZuIq+&#10;t+QiqlGrqDYNZd/t+Pz1N/71r3/x2+9fWdaJlAN5FTNWWze0bbehYBLTNMnl9uOD6/XMMFy5Xs+c&#10;zyfGeWYJwkTc7ffsdnv2B2E87g8H+l0va+m6xnnH5Xrm/f3Ey8sLl+uNdRlpa8vT45HPT0/CavQe&#10;rSU3eb/feX87cTpf+Pi4MswzOSvhNBsLxrDElTkFApGSYbgPTNMgJZXrlRgNSyiUbOicpek7Pn39&#10;zKcvT+waT7h+kKaJj7c3nl8kn7iGhbqpabuOp8Mj3ng+Thd+TC+cXz94fX3n9HbiehsZ18i4JGLW&#10;FOXRulDVmqquqNuG3W7P06fPPBwfqaqGfXvgy+ev7LoelRKehNdgrJzdnHVbMS+zritFwfvHmbe3&#10;F94/3rler9zvd+73G9O6Mq+agsE4RaMdHkMqmikkpjByvt3Rpkge2f5v5Ziq8ts+WgCoGbZQ/ub6&#10;BRLIGNrJalgphbEO6ypiWKRdndlESfzdPpCp0PZQ01pvU0InK+C6JaWEQbPeAmRFKYmYVkJYyEWQ&#10;N1XtWdYV5z192aY1yqBQgMYoYfZZI21N56T9Z7X+9eewVtY267KQoqy7+8Oeumt5DIF1Xtgfd1jj&#10;aHftNskZGYZR8A4klnkS12XfsYwD3kqLrmQISTNMSW4mMZBioiCHLOs0Riu89dgO/NaqC2FlmmZS&#10;Xkj6jnO1TChLRSqFdUYyTouiqoyE75WQ5o2VrKmUCxoq1/P1c80/f3uC4pjnwn1YmabIvBTO14Hz&#10;/c59HLjPE+vtgs6iuFpKIk83ojEUnSi3EYocmsng6oqUC+M0UHnH4fAARfHt24mwav7r/2k51Idf&#10;gePaGlIq3MeBVDI0kn8SCKkYPliTvPDWgThdGK4XYehVFh1nAcwahy0JFWWqrQC75fDESCJhZXFA&#10;m40jJqP7nBMhiqc5Z8n1yXpYSgxqw6QoYyS8XhTTvJBDxBTh+rmtmJJSIoSZkhWV8xz7jup4ZOp7&#10;7rfbtnoOlG0dRZFWtVVQ14a+PvLpcceyyLS8AOM0cjqfoQSWXFhTEODrVJiGG8P1irNWpv1FpurW&#10;yK1+MFfMtn7z3lN0ZlkHlMm0bc3hKLgLozLTcGOaEmFdtsuhIRvDOq6c4weXjzOmLdQHh6v9puVT&#10;NMZhvN+MNfJyDiWTE5iwYWaSkumxBAbEoJOLbCkoFF3Ifx/WNzaSfP3ZQv6FkhVKOXzdissXR9db&#10;UmyhyPd8HGeau2ddA8sauI4DQWm0tdKuNBqLo3YK5QWFZBTkLeMUgzxPYghb4YrtUhylQmSdaAC9&#10;xzcVbddKfi5nhmlgnRcohbZuJMqjRKFKERh8ToXLMPDzxws/n18ZNxuEFLcsdVOxP/S0bYVzCmOh&#10;aT2HQ89u124t9InKV9RVjbeOumqpfMO6RqZhJJyvXO8DP59f+fnyyjgvaCu4EG1kcr8sgbBmrDa0&#10;bc3jp0c+ff7M5y+faduOHOVF4oyie3yk8tWvosC0zAL7NoZpGfj2/S+en39yOp243QQbtK7iUdfK&#10;4Kuaftfy+PjpV+O+6zp8LVm/2leYLS+8zBO3+5Xz+Z379cQaV1xdgXZY1zDPifs8cx8WhlFa+cv7&#10;mZjS9szoSGGzEa0rOcj0WytNSaCVRZm/Bx8F31iaVt4b1lm0dgy3lff3C4078tunRyyO4ZJ4ex4Y&#10;bpmSPTFppjlzOl2JUbBMIQYePu/5459f+eOfX0kqoO8r7b7BVXtAsYyBuESut3feXt+4XC9crzeG&#10;4U6h8OXzkwwVmoa2rUl55XZbud0nlnVhTWLN8b6WGE1lKCozLxPLvAowflqZhpl5XkkbrSGvhXle&#10;yfcrxmsqa2it5XY7EdWM3xn66ClrQK8JlzSuqtj1Hfu+p687Kt/i7R6t642ZnKU0tEaWeSGEiLOW&#10;vm05Hh6lafzwyOOnJx6OD1TWYnVDikY6D1pTWQ8JrncphL28vHC9nrndbszLSIyS9V3XFWM0j4+f&#10;UFoQRg8PDzw+SlayaVt85YkxcrvdeHl/kQPj5UKMEV/V1LXj6ekzf/z+hU9PT5SSuV/l//v29r7l&#10;9d4Zl5WwJjAW5+ptG6nJWib9S1pZUiAUWaNfzh/cbiPLGijZk5KSXHnbsH/Yc3w60u97aqsI58T1&#10;/M7PH994O39I3MpISzyskY/3M6/PJ8ZpYbiNxHllXRLjfeQ2zKjKo52ndZZOK4G0txXHozS6H54e&#10;2e+PtE2LxtJUDQ+HR7q6Q+eIXSeclo1w2Q6QIQfOt4soMb9943K5SBt7uJOi0AVCWJlDQte9qFJj&#10;gWUVg1pV46xDG1iXWXouTUPd1P8+OP79V95exHqD2BqtKVpeJNpqrHWS09qYUr/Uc6kIODPFLY/D&#10;xkzbIMNYEgKPLhvx3WpNcR4cOG3YeYPVFm0gxsCyyocqZXlYOe/kv2ckNC7JILn0q5LIq6xGUEoa&#10;lEEMGrIaEK6cNvLvxJTkAbT9WU3lsCVKm09njNO0tsFYmWL+/ZKpqgp2ex6fHolhoW8amqZmXVbG&#10;QT4IyzwSs0BJ8ygGiWXRUBYUkaoy2LrCWwmRe9MQgRm9VforKJZlLaxLIawwL5plyGL+8A7jNTkk&#10;hjBzvQxoHLsm0VSZtgHrRM346UnaeNpUzCGyxMywrJzvA2+nD57fTnx8fLDe7ijboNbIfc5Mk7wo&#10;cxIFWVGzTL1yyzTB+3ugaWQK+P66ovMzLAlr5aJgnKUoxThPFJBbo/cs80xBJm7ikzakdYa80lRa&#10;8Ce1pqSZsBRK8hBWUhbWoTZWwNdBboYoKKUIv5AkmUdj/z3tTpEU41b4KMJBNNu6Wkve0TuLy5r1&#10;NhGmGbTk2orWgv1YI6kUQYXEyLpmUBFX1egUIQSyBgiUJKYTJdXkrdkt7mIpRixYY3GV3Ajb2mFt&#10;TzaONWnWjT9njTAUQWw1McjURqNIpRDXshW5NJX3rGnm7eOFlAKlBJ5ff3C7fjDfp02rKVM2s62a&#10;VC6EeRU0RVwoJuCaIqt8ZfC+ou8PNE0nDxNlqKsWkxVOGVlX64JXYuUBTc5iPYo5QA5AQiPb/bgG&#10;wjKgrUZbLc7y7XuXCsjHMmwe1CITeVdkvbWuxDRibKLxHhcrUI5cYJnk8NbYTGML3hq0kQPGHGW1&#10;vCwzKQZKlqmctVYm0QQSMnFv2x7VdLiqoqlb2rpGKcU8TZLjLoWmqsV7u/0c5C3/PaeZYTrz/PrG&#10;jx8/OV8vUqrRBm8tdeXp+pa+b2RNX2m811S1Ff97Fj971VV4V4nbHDnMpTiIEvV6k6zxvLLMC1Xd&#10;4JtO1uq5sI6BdS1QDLvdQSY2h55uJ+3w2huszmCLwMO1o21a2qZDKS0lATeL+WUY+evbN/77f/9/&#10;eT+9bZ/7xLpGUIbK13R9z/Hhibbt6fudPJOskaiTAACA/3+TTHNdNfKMT5mqrlDWsMaV63gnrQvT&#10;Gvm43rgOM5frxH1YWZbAsiwM48g0zVjrZHI+ZpwJKCDngi4Sg7DayITRVsLp1GArg6812kEugXFc&#10;OH+88v525XyaOPZfaN0TabXcrjc+TmfmuGC9pe3EBBRSYA0zMa5kAvfxwrQe+Di/EFlIrOhF0DTr&#10;EliGhXlYeHl+5q/vP7je7oJ7MYa2kwKJrz1LCMR7IMSFcRwFB6Y0Slu8kamltY5lFnXsPM6Mw0yM&#10;UpxZ50hORUDcaGJILGFmWG4oW/BW01aOMI8M8xXjodtVxHEha4crMrDZ747sugNt3eFdQ8mOGAT5&#10;kkMgLDPrlkevnGff9zw+PPLl6288PT7S93sp7BjDOs14L+vlnOB+H/jx8oPz9cL9Lj7u+/3G/X5j&#10;HAdCWjc+rxJTStdwPH6haWTCeDwcqCrHsq4M48DH+YP393dOpzeeX18YhjvWOQ6HI8fDjrZtJAuu&#10;NOM4s64zLz9+8u3bN97f3xjHkXWNFK0wxmO8kCgwViIm5I15G38V16Zpkrb0PJGz2PS89/i6Zb/r&#10;qaqKkhLTcCOQuF7eeXv/yevplfs4knIh5Ei8XFHGEEPGWkcphnWJpDWh0Bjj2R1qbNMIVsx76k5i&#10;EE3XbgfHHf3GYfXGYZSldsLK9K7CloydNboE5nXlOt24Twsf9zN/fvvOn9++8fPnT5ZlYVkWdFFU&#10;WoD0ZNksK0AbJcikruHT0ycePz/SVJ5MYrzfKDrjt/PHr4Nj3AKPf+cZnXMSb9ZaeKnIuDqnsqnQ&#10;0nboUqQkvt8YNtoy/NtRqSVrppSilCyZyVRIG4pHFZlOxFSojaWQWEOWVXWQAHBIslf3lcVajfV/&#10;T0XMlnUslCQ5o5Ikk5mQw2KhQJBus/Dy/vZnCqQ4pcIaViDjrCaWlRhFAFV58U6abb29LguTk7yG&#10;KuJ43e862rZlHifimjm9v3O/GersCLFimq7M87JZDDIlR+YR5nuk8o6mqdnvj9Rdw6oCxdgtSO4I&#10;0TJPhXHKLP+jYHIAACAASURBVEtiWQVhE4IhrZLRyyjhCeJYU0WeYbmPoG8YW6gbS92KFcFWFU3f&#10;8GBqPkfPH38cuN2/8vZ24fx6Zni/QciEELhebqSYWJfIcB9JpZIwd6kY7gO368zhULHra9Y5M97e&#10;yctE1zm0NjI5tJa0rf3u95G2bXh/f9s8yJrDrudw3FNSIqwTxkLXOdpGWsw5JTSGGLOUJoxwzBSK&#10;EAIxCO7o74gdRmGcANkLojvMOf36UMiEXGO3w6PkbxMxAUERl4UQArYRtdmSM2tYxXZiNpizU5AK&#10;IS7MJZPWgCJhtSUi0zbFpvarKoyRdYHKoLGUsBJLokTFEhZiTlhnqboe5WqBr1q5UXpfifklRmJI&#10;si4yZjtUJOZ5ZhhG5mWEnOl3LTEGlIJhuBOXZXPJK6zWLGsgppVlkoBzTJus3mqszSxXOexRlITy&#10;D5CrlXGcWJcV72tRKfqaqqoIVS0TEufIqhBK2KY+oodzVmDbxojNJZaMUxatLCluERiQz6RCvjYJ&#10;ufyRKCUyjqOgbO4D1tZ0uyNVvcdXPUV55jlKgU8FeT4VmUCFIIeP4S44C6PBWXFE2yKFgKgstnV0&#10;ux3d8QnTtpLjUoKBSluuzDmHUbKxUEjWMYUoxqwQuN5v/Hh95eX9nfswkGOm8p6uaei7drO21LRd&#10;Tdt6rIWUxAhTsgB7rXfklAk5YotDp8I8joQlkEJm3FyxSgmmyVSZmAtLisRFcsmN29HUFcfNue28&#10;pmxUB5UTTivqpiHXhRgL1niZ2GW5nNyud/78809eXl/49uMbl+uHHLSdBQV107Pb7+l3e7puz8Pj&#10;E3XTSN6zslIUsMJYJYnfPURhJwof13F4eGRNkVgy07Ly8vLOsgZOl5H7FFlX4UCSs1hG2o6ue8Ca&#10;Bq28oKEUGBBD1N/FEWc3N7LBWLkU3O93Tqc3zuczb6/vlKRR2aLSlR/P31DJssYb3U7T6pbdccfx&#10;4YB3mtvtjK0gKxlPNK1lv69BrZSyYm3hen1nXAbmacZhUUmhCHSNw7o9KIVxXoqeunC+CqbNeTkg&#10;uKqmaSR6lXImRXmnnD+uPE/PYqlKkgGunGRbSxZovlKKdV24X+9c71em5Y5xCqsLY+XIaSXnlbqr&#10;adsKbQ80IRKSxvuWttrjdY+KnpwdS4is60oKAXKCnLDW0jei6/v0cOTp6Ymnp09b1tagC5BF0pBj&#10;4jZOfJw++Pn8zOntxDBOhJh+EQhCWChFrG++cjRNxX6/43B4pGn31HVP1+0kQna/8u3bN75//871&#10;emWeR7lAxigZ8kqKKRL7lK7F8/NEZR2+ckzzwun0wfl8/hX9wWgUVpzaFIHUO4c34GuHsZocA7ms&#10;5JIwWv4/Coe3tVAz2p6mronrzOnlBWUyKq8s1zee3595+XhhnBbCltuOWTR/OWnathPyi7YY72Tl&#10;3B9oGrmIWWuom4Z+J5l+W9lfIoimbmRbazyVq7BqiwBcz5Swwnwnh5nT5cy315+8nE983K78eHvh&#10;58uLxJx+7YYsymSMNXRNg6srKTc6KaI+Pj3wzz/+yacvj5QUuQ1X1vHGfRy4LTNla0tbGRzKS6Rs&#10;68C/21W/DmalsK7izGW79ZUigfecMjFlSg4YLesZsT5YybNt3lAKvzy8bJPHvD1UyFA1EqyNIRDS&#10;Ng204ra1drNdGPNr9QzmV2YLBSmXf6/JlWA8/s5pivdY/zpQWmsx1pKBHCSvk4pwl0CmPRm5RVsj&#10;k07nnGQiSpEWq5W2rrIW37Z0vdsOTIqwjji7R+svrPMg68LbhbDIw341isUqwiz5MIVH1zLel1LN&#10;FhNwBZ2hsopcywd8mQPLnEi5/G+H88JlfcNZg1ymMsZkQlAsi6jTlDK4qsXYFnSNdTse6472U82j&#10;77h2Z6yRQ/I8rZRUxBp0uZMiTMPM6f0sh/SkSNFxOk0YDbsOPs53Uq5xTlBLRS2EJF/TXArKwNvr&#10;M8s80+8afv/tKxkBqQ7zgHaFqnWYqOWGmDUZJ7e3FMlFYb1DG7udbwRenXImlQJYEvK9lEmkTBn/&#10;Xl/bDXPz9wXGbJDWdVlY1yJ5OKPRzqCcRaUkJSOtQBXGWcoaDoNR28EvLCxhxtQtMWaWIPlXjUQp&#10;MJasZGKJcShfyX/OSKnHKYkbdP0ObWsKm7Pa1xKtiJkFOYwqJTaOylcS8FfCtIspcB0vvJ5exHgy&#10;zZQo63y9fQ5QAhqXj4Zk1JZllVa1UnircEbKCUppbEoseiGNiWEcGMcRipTUnHFbZMUJ+FoV1jLK&#10;aqyWSVbdttRVi3UVxnhykc9rVbc430gGFYfbVsRSP8kYBcYqtDKEGLlOd16//8nH+ULT7AnzyuOT&#10;Yd8eqdododqeRWmmpAnvDeu6MFwHTuc78zSTS5JL4ZaM1inKtNt5ul3P8dMT7eGAcm7bRATCuspz&#10;CYlWJGRqHFNCZZmELtPMx0kc06+XE2MQnp8yCmsLfe/5/Ljf3LN2O1wZClvechmxTtO5nhACp/ON&#10;eVqoXYVTjuk+EeaANQ6yphSFtoJckmenvNz6ruLQPLBvH2jqaoMpFzJBsqa6sOs6DscDzlXM88Lt&#10;Jgeey3Lndr3z/PzK88srL68vwrUMs6C4nKCvmqqh63c8PD3SdT1V3bDbHWg7Ybz6ymAtqAJhDSyj&#10;QOdLLpRUmCeJ+Hz+8hU0XG5XxmVgWQO3YeJ8vXObVmIUG4gzjr7vOB4/cTw8UdeCYKkryeCJK154&#10;pWhFEWCqrI3XhfP5xsvrK8/Pz5xOJ+IaeDg+8nB4oGs6UplQpfD42fLl9690+z2HxwfatmVZRl6e&#10;MzmvpNgAjk9fjnQ7T2FlWUfCOHO+fjCHWbA0TS+g64c9Xd8QMiwhMi4LMQVe3wfWEHDWcHw4sj80&#10;W5nTYLRhngIfpytvbxeu5xPTNJJywnspzdntfZxTJgSJfaWYCHEkhAFdIiZJnjeqDCqLIcmKK/qw&#10;q5jnyDQnFBUq1cSbYUkZbQJrlueYKona220a7Tn2Pcfjgcfjkf1+R9t0bC5E1EZeWZaFcbjz/PyD&#10;v/76znAfZNu4+cElbpDxvmLfiXlpt+/o+5amafC+JmbFvKz89f0vLpcPXl9eeXt7ZVlWnLO/DGLW&#10;6q1gqlimGQWUlKidZE2dNsI69JJB/jsa5b2nKEVKsKYIyPSsbkR7a0ymKNGGkjOVs+j9jpwK4EhR&#10;WvZOadKycD+tXEskJuHaLtOF97efvJ/PLCESUyHkjLUVzgiJw9QNzjdo46hdzeFwlHVzU3PoO5yT&#10;zGndSi5XGRl4WGNw3kh+n0yeJ67jBx/vH3ycPljHkXW+k9LK5X7l29sL75cT97AwzDPDMpFzoWla&#10;mX77nko5KuNo6462rWm7Bl/LZ+7h4cjXr5/o+laELcvI+fTO5SrZyJT+t1Z15WRjnXQC5AUlh8WV&#10;FCUUZMy/t9rCNEMOeiltE7VfNicZAWc51Bkt32inDMVsuaYiLVZpawsO7u/wPlrKCqiyqc+2g6C1&#10;oOSHQXJiefvdKNCGoqSBTVHbi1bW00op0c4hOTFf16JPSgI1lZWmtKpijsJly5mSwPuK2jfbn10O&#10;aeu6EBbxFYeccDmJNi8kun3PvI7cxwvW1Xz+8htGFS4fH6yHkR/f/uLt+Y2SM5WDpVbkUJiniG0U&#10;zmuqWuE8wEJOK6pEnBYgtjOGxmnW6AmrYl0K6xpZ80jUd5RN1NFSeWHLLUp4XN7XGG2ZLyOlWJRq&#10;sPaKNjU5a2IJNG3EV9tY3j0IHkMJW2+ZIuOw8v56ZrhOLHPi9H7m+fmNdZmJsXAbV9a0SBNQKeZ1&#10;ZZwmpmUhxJU5zMLYK5k17agbMTXUlcd4Q39oqLpaWtBJbodsGUNXFUpRVG1DU9dbdnFh3SDO6yy6&#10;rAK/DjXOyeXg79iFcwLxnsaZsAZMJfmuJWSWacFkMR8o71lyZM6JpJDVOgXlNHGR/KIxnhAE5D2u&#10;M1VpUM6jbIVWBawjFLU1PSHEIj+LVSPFM6Uw2uFtxHmP9Y1M7koWhEWRaESIgXWdZQqDYsxlM0zo&#10;bc0jft5mV7N/2hHjyjyMzMNEDokSC2kJTMPMNE6y2poXMppcFGsIGxhbUYJMPeTQHUl5wDojhy3r&#10;ZMKWMzEOMItdRSlFjDP/P1Xv1RtJlm1pfkebcneKiMy6VRfTjREPg/7/P6UxaAzmVt+qDEXpwrQd&#10;MQ/byKxOgEAgMpPBIN2P7bP2Wt/KasSGjXVRrFOF7Wu09oCjFEcuBorD+YYQOhkqbdi7b8FV0Bys&#10;KORBWG8lrqxDT//2xuX1jaWeYINDdaL7m+fudGRZhQVL8ZRSE+PC9TZwvY3Mc0RZT+0dOUe2nLDO&#10;ULSiGIVrasLhhA4tMSvKtu2IFLEa6H0rUYoCq0V1NIa8ReZl5uevH/zxj39wvd3YVCRr6apuq4b7&#10;+47ffrvn4XjEW0PJiZwW5invtYaJdZu5DQu3aWDLhvN1YBwXvPVUriItG+sa8TagEc+wUru321hC&#10;qGgPB1k71ne0rkMrxbrN5LzR1OL/QokqRNbM08Kvpye+/fGDy6VnGGbez1dent+E57n7fpu6o2oC&#10;Pvhdbaw4nk4cjkequpEhrmmpa3ngKZ1QWrAr1jpUpUkmsi4rW9rox5EtRppDJ2epUmglZI4YE2uM&#10;zOu2153Z3UYSOHRHTqd77g5HKu/3znqzD42yRSqqEIlgNDFmzucr//H//ZM/vv2k70dyloavUgJ1&#10;3fGXf/vK3aHGqIRSEeMcoW6pmwPGWvo+klTNcNvI2aLQdEfPOF6YlpF+6lnWGTSEuqKpKmpjCcZi&#10;uwDasMTEpR8Yn2fOlzPTspJyllV+XTNOOwvPCPe0v868Pl14fjoT40rYq/zkewrjNLCtK+PQM44T&#10;Sol6LN+riFNa6AFGgdZoK5geoz3eBYzyxDSR+pFtjeS8EjcN2uErQ7byc6+rmof7E4/3dxzamsPe&#10;XlUHQYVZ56CIVW2aF7FnfP/G7fLO+/mddd5o2hZnvXg3t01WvL7i8fGBh68PtG29h7A0MW5cbzd+&#10;Pb3wer5wOV/ph56p71nXlbpu6LoTpRTmeWLbVhFx9qBrHSopSmhbnLPUodqRRR+86WrHaWnifuFL&#10;KQoaDNl6WgNxXUElsYwEy+n4gLWWdUksc6K/raxL5DYIpuwD9p/izJYnbuOZcenZSpb+bm8k9Oob&#10;eY/4muPxnrvDg1y4tePQHfj6+JW7riOQJQUdRPkUL37et6RanjXbytiPvL2+8fzrmdfnV67nC9uy&#10;sm6LzC8pcpsnrvONMa6sZEywNKGmCrUopq6lthWHquXh7pG7Q0vTeA6HSsLHRlHyyuvLlR8/vvPt&#10;j3/y/PSLcR6Y52kPPu6Do9m9f59yHbJCTjHtB5airlup0JEnC6kUtM6UoigF8TPpsitgoix+4GeU&#10;Ujus9F+Vj11JQUmzyrbJF6DYV5B5T8DuQOJSPlWkvNczyZespBlEK4qg7DE7sNcYs/um2FVDj7MO&#10;tPp8cfExyO5G7JJlVZWNHGwUaQARGKl8zuQsORaKVqJylYQykpA+3B/JRIa+58evZ45tQ9vdc+we&#10;eH8f2dKFZVpJ3pKTIa2RfhjwVaZqHW0XCJWVCiS1gsp/dppmhdFWqh1NTYwwDJF+SkxFEQtiJVgl&#10;NUYupHEjOqhCQJW4B5ZGsnkHY/deYUjZEJOD1ZFzQKmOOrSE2lMFx++/P/C3v91BtpAN7289//jP&#10;P/jx4yfz+I7WI4rIvC7008ytH5iWZe9+FmWsICGhcVl5vVzwdaA7HTjdN/ja4ELAamlCSVGGxZy0&#10;fJ25kJWiaI12FqcLxcCWNkyS6j9Q+89dS5LeWrzz0j/rRdE2ylBXDRS4XQbGYSIXJFF46DDOM/Y3&#10;pmVBe4tRZl9B7yw1DEWDchZvNFtOYOU1r9Qe/FF2b6LQZLOHp3ZPYrFuB3DL16+MA232pbtcrMiJ&#10;GKP43IRftL+PJHTzoYArLdB6q8RLlaLHa0dTdVglar0psK2RdZZKx2mcuFxvXC5i3p+XVWoGt0ic&#10;BYe1xMS0rNLEYwTNIVp+Qu8J6WTkfZuUwiiPUQ6VIW+OjCVrQ86ZLcrFohQNqkep1/0MUKgiQ7Jy&#10;iroNdF1FFTzWyDtuHAZ0KgRlKUskzQtpnlHbilfiyVRJvofjsvLr6RdPz0/EuNEdjmijWaOApY0L&#10;tIeWUAXxuVpDMZ5py5g8o5QotB/VjFqrHZkkZ5vbEWWv76/88x//FJzX9SoKtysYp2iawMPdkd++&#10;3PN4f6R2jrRtwqAshRhX4pJY1pnrbWCYRorSbEkxLQmtLd4YctEkzO61W4SdVhSH7sjx1NEdTrRt&#10;R9VIgMbgdyU0i4Icapq6xnsj3tpt5e164efTE//x97/z7fsPxmlmS1kwHIuETaoq0LTCsqyaQNs2&#10;e+BlX5nVDcYKGcFaj1Zy9ivUnnAun8JC0QLcp8A8TTw/PUkyfu8ojzFJM8a6YbRcUOZ5RqPRtUJr&#10;8cDVQRp8vJNEp3dGup7NfsEqglVJ28Ywyory+eWN87kHDE195OHhnkMnWDNtC1VnqGtpEClkil4o&#10;Rryf1q/4Whh/KUrgMqaFqV8ZpoGYs/QxH1oJkylwBSrvpNUDxbr/bK/9vuIbJlISlWvbImM/UgXx&#10;mXnjSKsirYm26kjZ0dSeuvVM842n559i2dqELDDPM0pp/FRJkMpYmqqj3hXiYjVZi6xSsOTsuJxH&#10;hsvE7TwzjRmrG+r2RAgHlIbQOerDifu7I48Pd5wOB5o6EJzFGrO/J8Ry0g8TT0/PfPv+k59Pz/TX&#10;i4i9JKx3FFVkSzHJuVoKO4/xyPF4opQ/64enSc6fl3fpTl/WdX+si0VC2q6EyqK1MF2rqqJppDXo&#10;0B1p2wa3K+PX65Vx6nn59cQw3MjlYyulWJaVeVnJKEJVY60i5Y1pTKS4Yq2iq2q+fnnk7v4EKF5f&#10;zjxP7/TXG8MwMw0LOSWhQHjhM29lllnIVdRB+rudD1hXU1ctTdvRtkepLK1bvLG7+nrgcDjShYBP&#10;EYt0X2urd27izND3TPPA0AtC5/XlldfXV/r3m/RtTytbjOIfzolUMkkXEWScobJaurerhipUNPWB&#10;Q33k8fjAl4cv3HUPBKs4HhyKyDAM/PwpKv2tv/D29sb7+9teJSoXa+vUn4Oj/oAI7MOeZj8Ddiaj&#10;2aHfpUD+WCzlTIxZBhQFJRWUzrsquH++P88SWSsrJR2+RVZoRZ6UFIr0KytAa5TK+4p5xz7svjBA&#10;bmH7wFl2insRDouc8LsyaJz9XI1/BGPsflspGuJ+qEmSvPzLGJrIGRJJTPAmkZX4GrUqEtBJmmxk&#10;hRlzgrSHfVLCOMEKbDFyvVxYl5Vjl3DGsyYNuiIrRcyWrAIuHKkaxby9UdaNeIuUW0SphHNQ1Q7r&#10;IOeNnFes1YQq0nRyI3FhxIyRTh1ZNkWJBZIhrzuHMxa2RWEjWJuwLmF0hLJAjtKZaj2oRtLcyVCy&#10;ppQzKTZo5eTBpO5QKuBDjXcNh9OR3/7yf9L3f2W8nXnfwxm3fuL55ZXy/EoZeimjV8ICM1YRnKGq&#10;Pd1RGhF8kMaUTGbdxMCvtZN2nSQKorX1jqQpXG89KW8YLZ7FUAlfcd0iHw0fH+Xz1hjhkM0r6yyw&#10;eYWmsg1bjMRlhCRdn3XXsuRCmia2lIUYsNdTfbwncpH3R0pZeoSrmkoV0EasEond96sQWImEyrK2&#10;5BKFg+YE2aFiEvyUEXZgAWm3gc/3jtLiwylWVHyKKJfOOlESdlLAvCysk/SoCkIDgnFoL80mdd1y&#10;PN4jYZvMvKxM8yz/3xa5jCPP7xemeWIae+ZlIm0rS0msEpWmlA2tIHiL8o5YEvO0sM4LegOXBM2j&#10;tMK4jHViNckUlCoYB1pH+dgT1nlfDS1LYV4sy9wI8y3FHQFWiFvCKo9ShjivXF5f+fnHP9iWlVwk&#10;ULTEldfLOy+vL8QUOZ6O1LUnZ2kPcc5wOB05Hg/4Kkhrz+4f27aIQuMskGV8VwVJZes/0TPTtHK9&#10;XPn73/+Db3/8wTRNKMB5i600zaHiy+MDj3cPHOoaVfbGIG0oSjNNM/1t4jb0jPPMOI3SLqUN1lZ4&#10;I/V7JRmmKLWcMQtyrGo7uvbI3enE/d09h+6Id5L63tYoaBblsMaJ9895yJrz+8Db2yvPzy+8vr3x&#10;8/mJp5dn+mkEpfdBytF4YeA2dc3x7kjTSM92XVfc3d9TN41YkMyOQssiAKj8sfARUL4w/GT1VD4/&#10;oCRYxplLOWO9FZ9ojGIJ2Da0UVSVlYtRFlaw3iHyTRUIfg91IeJBpggDd51Z1olpHlnWhett5HJ5&#10;xznLX37/HRcaQqi5vz9yPNTc3dV8+dLStpqUB4bpwrLOZAxKO4y2UKQEYpyvxC3inaMfr5RS8MFz&#10;vyddq7om5sQyTYRgCN5RSuE2jvx8+sU///kH359euI2TsDUBowzTONGHG21d0zYNTahFRa88xMj7&#10;ZSJvE9Ye5H2XpR5xniemeWJZpPFELTNde+D+cI93FcFXMkCowrytosTnjFGF8bqSF4VRFbXXeN/S&#10;dSdc05L0xvFkePza8PXrF+5OUssbvMdoESKGceLt9ZXnlzeenl/49uMXv349My4r3hpOh5q6cmA0&#10;wzwz9iPLKr5oYx3zuvH2/s40j0zzwPv7G/1wle1dlArDZdvEQrTb0UBJScU07hskOfOauqWuK5wL&#10;UBTrsjEMN0pJbMvK9XbhfDmzrgspR8Yx473YUKzV+LqhaVpMCJSy+9hTpK4bHh7u+fr1C77yvL2f&#10;eXl75cfPXzw/X4X5mDS199R1wHtFSgtpgxAaquCom5amPVDXLVUtv27rjsPhRHDV7lGXWUFUwIBX&#10;hs474jIzTxNznJmXmffbO8/PT7ydX5nnhWEYuF6ujONA3mS1W1Ih5oz3HSnLoVXVHm01iSxQ+rah&#10;7aTNp+vu6JoD990jXdsJ7qq/cLn8YNvEo/rj1zfO72e2uEoqPG47aacI53Mn8FiQG+HHTfHDo5iz&#10;KBtGydpAfEmCYgBZ4SgVxb+mC+uyCfsMWafFlAUfwx5E2AfID8sj+/gHcsBsMaINaDRK73pjkYeL&#10;IEmiHFY6oYsClShFboxqX8ek/dMqu4dg/mX4laFB1tjsCqnZh2ajpcNV/cuwm7ZIwrCqj4HjQy0t&#10;nx9SB7Ttt1bFtop/wlhDdzqQc6K/3Pj5/IzVljVFmsMBZR05FpQzhK7ldB84GIsPMoQv88w8z8QU&#10;GaaCmiKoj+F6ZdkGttRT1YbChnXieXEmoLVDZ01Es2Uh/jtt9lVPwfmCtitbLvvDM6KytBsYnNTs&#10;qYwlosuMKpGYZ67XCWMqFA6yQRuP0R6lFaEpfPUntDKsa+R0f+Bwd+B8ubLsWCJReAveGepaCu99&#10;MEzzwPo84ioLKLyvqUK7v86s4D2qBpCEfIwSotBafuaFstf5dZ9JfwnCiC9kXVcBza+Reu8dXta4&#10;HwQGbxua5oCpA/MyUVLeVzKgcsEbg99h3lkLR3Gcps8Hprb2s24txUgxggNKRVqu0VJZp7Q0kXz0&#10;nH5csEqWh6ASMKWoNbl8hnyUkVAGqexrcoN1XlaCWpT8NW3MmzyEc4yimGthvzltMdpi7bxzvhza&#10;GRp/oOFA0YpTLjyuG2uMrOsk/dLzxLpMxN2PN/U3MbjnxFaSpB6nlXWK2K2iLies9mSViEuU976J&#10;KJ1IZaGUBR+gqjR10HgvXkCNIjgHyuOCl0vr7qGmIB5jjajPMfP++kKMkZ8/f5AK5CIJxmEaSDlR&#10;NTV5M0y3jZgTmUyoa+og7EvvDFv6Ew9mraMKBmfKp3/HaLlULsvyWVZwvV759fMnf/z4Rj8OWCPp&#10;87oOdMea7lhzaNsdTyLnpioSwFvmjctl4PnlzNvlwrRtFCVhLusDVjXUrpagRJFIS6gdLoTPBo22&#10;7bDKYHd/Wybu/FFFsR+2gY1xHJinhWGYdvXtlbe3d659L3BhlQSu7R2uEkhzU8l6MQTH6XSkqWtQ&#10;WdZ/bUtVhX+xKqQdX6nRSK2mouwX1ChbmgxplVAXBeK2Mc8LWsslX+pCZdiKOVFZgwlWMD+mwinP&#10;/eHIoa3p2prKeWLcWJeJcVzJJRKTvC7nRYZGUfwt9/fSvKKUx/qAMY7HL/fc3x04nWra1pHSwOU8&#10;Mm+yIp/mkS1mrLEE5ykp7QNy2X33UcIUPlBXLd5XKCVhihgTQ1y5Xs70w8jL+5nvP5/4/uuJcz8Q&#10;M8LldEG2cfvltg41p+5IVzd47SlbgrKyzTf6dWKa31E6M4633V8b96CqrF1V1KACVS0onZgMayr0&#10;68JlnpjWFVUMTnsqE7BO47TCai/+1Upjq0Jde75+PfCXf7vnt9++UFdhv5CsXIeB2/XK0+srv349&#10;8/T8xuXac74NXK43UlF0TcXBdBSjWTZRreZJcGrGWrTRjKPUDqckHfFKSV1n23SkEhnXiS3J91I8&#10;kQaF2aktsg0MoSI4TSkQt72ucd5QFJa1p278bstyUqIQHPMcJRxnFCEEeR8dTxjrWPd8hfGGOhxo&#10;6grjDZf+wvVnz/fvP/jx85n+OrNlOefrupIqv0ND8JqcZ5bYkZ3HNjVdd6TpDtRVI4Nj3VEFadQJ&#10;VookcpQAkt8VQYdiHEaGq/RUv55feL9ceL+88np+p++vxLTJnLVPHhjB7ihRM7BVjQZCcDRdjbUa&#10;lKDZjndHfvv6O217oAoNuQgz9Xa+8PTrhV+/vvP2/o2YRXwY5xFdwNcVVddSKSXFB1pROU9oauB/&#10;yOB4vV4BaURo2/Zf/D07gX9Pfim1d75qA0qGLVcKkMUzsf/F0n7bTkUCMNI44f5cUyu5SX80HFCk&#10;IUP8i/Lwz/uK8+Ofj3qrXPLnv+dzGC0oU9iKAIDZ10zsVV1aa3noqt3/WGRgtDsyQymI++5eCRZQ&#10;jMZbRLGQY5Ibr9GgdxU0Z1IRtQIyOUnajaLIFEIduDf3WKu5XXusNrjgaLuWZZb+Xq0MvrGoxvDl&#10;62/UNGUTJQAAIABJREFUrcdqJwytaWOZFqZpYp0H5nkgxsKyrvRDz/vlSlWDc6CNJ4QTWkWcroVj&#10;ly06SaOF1cLb1FZjrELZTNkMMTuIEaM8GY0ugtFJCpTJ6JA+8SZrXAkBtE6sS2Jd056OlZ+x0Ub6&#10;fUPN4+MBFxz3j3f7Q3ofsgwYDZSNuM3MyyCg55wxvWHbElpZjAlQ5EHQtgeOxxPHwxFjpdasqTzG&#10;QMob8yz1Z1V7YFk3pmkgpYTL0uyRUyZvGZU1ZE1/GRmHBYXFu5qmbdC6YtkiyjqclW5knWVwZEnM&#10;w411XvDBc3q4JzsvDRWlkPZbq8XsBeQK82HMBfm1LlAEE5VTFLU8ZUHYbIpktKxdi94f0LsilrIY&#10;MZTeqxpFsc+lEEtBpT3YlQG0rIOL2E5SlrBbVhtGi1nbZAlNKa1Bf6zXJRDUhZpEJqeKkk/y/8a0&#10;w7I3tkUQImN/Yx5H5mli7EaWaaN/iyw3ja/vcU7DOjGtIzEvpLQg2VTDMm2My4y1EWszzpTdVhBQ&#10;ZsWNs1wYUpEKuZTJsex9tVZWkzkxTCPWWWKWC5WE58TjtZWJ2zZQUBQFNnhKahl0wpDJVbUPZ1nC&#10;SyWRlaV4g1XCgbXGfDbFnM9nXl5e9rXNO1uM1E0tgO4QuDuduLs74IPUiFrtcEZW98u0cn67cD3f&#10;uN4GzteecV4oxuGbGmMbrPU4E6hdTdO1uDpggsc1Na4OghDbb7R5iczjzJYWTNXQtR1V4xnmmUt/&#10;43zu+fXrhaefr7y/3+j7WdZzBcG+2IoqGExlMcFStRXdoeXueE+wHqM1h66haepPb2SoAiD0ie0j&#10;IFmkT1zZsrcHZQlk7Yqj2tfXVlt08HjnidtG30dCCoJYSwljNIdDgw6eLUvS+/70yH13z/3hga+P&#10;Xzm0NWlLbMvE7XYWpSrOFJ32y1ahqWWNbp0n5iL4rlDRHQ+0XUfT1pSSWdaRy6+e2/XM+fzKNNyI&#10;MRKqCr23IFXB0dQH6qpjm1dKTvuFdWOeVl7SK+M04/aquWkauL49c7ueufQ9t2HiOkxcp4kt7f5g&#10;JS1AH6vlOsiaWXBkG0uZyduGSiPBisr2+tyz5Y1UCqGq9oYeI6JGzlAcKVfkUjPMUkE65cRtXemj&#10;iB7OetCBru7wRXHwNQ93d1RNJbBrb2iPFf/bX3/j/tThvWOaRF18eX7h+fmZtzeBZ8/LJtzNqqYu&#10;mtu8sS4bcypsubDsxJRiDFXXUXlpwtJas8ZI2TFl1lqCkxS+1opEop97YlpZt4mYMgaDMU6S//rD&#10;4mbQCF/SarkAi8gFaPm8TVNjDCxzzzhZ1lXWyTI4OgkaOc26zgzzgjGG+tDRdi3zMvH6xyvDNHC9&#10;XbhcrywrGC12quAbmqrl0NQ0lSV4jdUNSiuKq3H7oFi34mus65Y61BhtMAjNo2wb0zaxTsI3jtZi&#10;lOb79xcul56nlyd+vfzi/fLOOPdsOe42rxVfVdRVhTGGuEodtFaayjja0x0hBE6HjuOxpfKCmju2&#10;Dcdjy7E7kQsM/czTyws/f73y/PTGr5cX3s9vTOlGVklEwuDpmg7XthjryaXQtVLOUIWKqqn/VBzH&#10;YfjUANu2FcB3Ubvv72PtvFcJsiebdg9hTGbHbsiL+rOiEJG5y77qMzuDT4lhS9SYj6DLztgTw1Lh&#10;Ix8tfyaff57W7P5JmVDLLksUsqy1svx5RanP2Ljav26rJcG2LzxkHaU1bjdri1y5/1lJBtiSC3lL&#10;xLR/jVZK5pPaH/okTClkBPEhAGNRLrQq1G2zV421OGNJu9KVP2rB9km7mIKuKvCBrBRKZ5qgOTxo&#10;ua0PI5fzG9PQ0N8C43hl6GeGIaLIaJ2p/YAqA97V1HVHcC1KGayRAfztcpFOSy+drTFHYtQYV9Po&#10;BqcDJlly3lU9ldnmjLHxz0DTNqOUmPaneSVuAlA2cglCqw1NQltP11ia5gha2J8xbnvYIrEuA30/&#10;k5PCdTVWGVJSLKxM08Zw65mmjRTBuzNN+8bhIBVoTRPoDjXdQcz/bRXQNuCqDmNmtnVlWzYykVDJ&#10;G9przzytzMPCzx/PjLeZu7svHH5/pK1PZKuYy4DRRqoOc6ZxFSYVXp+f+PXjB9Mwcny4ow21/D2U&#10;iICivEg/ts4Zi8bbPVWtJRmX9U4SKAmxmSp0yQLGL4KrMB9g/d39q/ZVhIDTJbRm5A0gmIu8fl7E&#10;pEVJC3czi0dPksyS4DYfWCljdoaitPrkHGUlvuNT0j6s6j3B7ZRFGYeyAVMdSU1kqkZJK++huGla&#10;eDqc6ceFxy+/4UNgWiaufc84jUzzyDyPbOtEjgvrNjGvC6pEjCpoXbBB4aoVRURjUFmR1r2lZk1y&#10;q94xSoWE3Q/GVFZKSdSVo6kCLlR4ramsw1gnK82yobYJFQPEiRL/PBdSXEmrIi6a4AQY7XJhybMo&#10;LU/PPL888/IiPLhSCm0rCK6qFh/hw8M9deVQJYv6lmEeFt5vF26Xnsv5xnCbmNdEKhrvT1Tdkfpw&#10;wlUVSitOVeCha2iPLdXxgGsrstWsOTGn5ZMC4BqLVRq1bALX3jbmLfLj+ze+Pf3ieht5f73x9nrj&#10;dpvZokIpi7Ye6zy+CdjWYxtL1QWO90dO9weO7XFHJUlQ0jkZ0kuW1+aH33bbMURG60/LkdpXZB8V&#10;oqK0QlQbmIK3nn//278zTQMvL8+MgwwJ8rDXdMcOUwf6aUJhuD8d+C9/+xtf738juIptXhnGnnHs&#10;xRM3D6Sy4WtL2+1+TF/jrN8vxhpXeUIdUBa2OPF2eeHl9Y2fP3/x+vLGNKyQFd5V1HXFb6GWdaix&#10;ONfRNQes0UzjSH+7ktLEPI9crldSiZ995tMs/b7X8yvDcJOwmbYUYwmhltCKD8K7bDuC85Ayfj8z&#10;lmmhn0cqk9FsxG0ipYF1uTIMcl6HppVAhXKgEvMysyzzjtNaIJ+pkAvnpjWbMxA6sd9UNZX1PB5O&#10;uJyojOJw33A4tZha4w8Vx7uOU9UQx5nv337xx7dv/Pj2nde3NwnU5QzKEOqG9nCHcQF9HRi2hJ43&#10;CXR4j/GKal8pWyXboxLl8tm0LcEZeQbmlW2eBa6+LWT2CkancMnAJudeIZFLpCRQPqCUoLDmeYGs&#10;d/9rg/WaqtHkkljX5bPpSbYHGecN2sAWFy6XM/lyoR8G+nmmrmvu8heuw4X3yzvv13e2uMoFFbC2&#10;xlUV9eHA6XAvKegQ0GwoNoIFH8RuZl2Dc2GvVW3Fz+iczBDrRlxmhsuZ16efXN5eWaaBEjdigvMQ&#10;uU4r7+/vkoieeoqK2OCx3lKsx4Qa3x4EORUlNFVVDXXVcH+659AduD92HNqKNji6KlB7i1aFt+dX&#10;Xt/e+eP7E398+8G3ny+8vJ2Zl5VkoIRCtlJMorUhG0fS8oFWtKdHrLM0VUvdNn8OjnJAiD/rg0H3&#10;EaUXj4+sX+U/Eh+TDHTA3tdqjP3E9Ajz70MtLJ8PuP0TfBpg//xHeHOivbIPq38GYLRWmB2Lo40R&#10;FWZPcAPCM8xRVn76w8j/MVjuf6r5UARFJUr7g+9zDV3UrqgqMKKAkvlcG0rLhPjWstqHWr1/7UrJ&#10;KkJJY4XRCpAHvjIKvxv+rdXYuAdutDDuQJK3STtisZATKW04I2XqkChO0RwOWOdx/kDbJdKWiZvU&#10;eq1Lz9uv7yzzDaVGjseV050k2kqBNUau/Y11SxRjsT5QlDA6Q11zqg01iiYI8Byt0WZPlhYZZLVS&#10;zOPCsm6sq7Q7rOuGVhrvLU3l6PuNvh9231YgVB1V2+GME+9lltV4ThGrNbau9hrLCqMC65IZh5nb&#10;bWT0kujXWnyG/eVGIXExirrxdF3gcGxou5bQdqQs+IcPpThvEadl/VYFB8ny/P2VX99/QbZ8ffwb&#10;Xd0RTGAl4bUnpwhRVOdtk3Xf7f3CdOkZhh7vLCUmaakpUNQOdnUbeo2Q074eMigr7Q/sFx1jYIsZ&#10;VaTZQ1uLoewVUbuvZ1cAjdYyDBZFKqL6yVNalMy8N7h8YK8keJHZtkja4u7J3AdNbTBFhlwl+3VQ&#10;ipwS2w53NrIAI68LORWUsZA8qEROQBJm6LpsXN4ujP1IHWqOxyPNoaVpK2xrOD0+4HxgnCSoMIwL&#10;/TBzfr9yPV8/L2Jp2YjLSlxXYpzI+sqWenKJojbGQlwycZWaQ1Xk21hKJKUVHzR140FFAXtnQ9AR&#10;Vxu5cHWepu1AKcZ5BSO/73VGl+1z64DeI3opkRXkTTOtK5fLhV+/nnh5eaEferZtI/j9oegcx+OR&#10;h937VwWPLqIkpy1yPV95e3rjdr6xzOIxTkmhTKCpOtrjHceHL7THO/FZ5UznNJ3fB3ykcCHHzJYi&#10;MclrrPYBW2BeEuN4YxgnXpbIuix8e/rB8/mdbctsS9mDLjUuW7RxZDSulsaL5q6lOla0p4bu1Ajn&#10;VTsBuxsj/ehlDz2qIj7vXQxQiMfWGiNdxkn4f9rKme72ZqOSM9uykqJ4kR8f74nxv+K94/n1iWku&#10;dMeWqg6gC1lLx7tCS7rUW7TOLPPA7XJlWyPWFdquwteKrJIQKGpPFQLOeFFunRHwt07chmee3574&#10;+fST9/cz19vE9TYxDRGyo23u+cvv9/z2+79xd6qxVjZS3gmzzzvLukTGaeV2vdHfblz7K8u6gBHG&#10;5bSM9Lcb2zoT44YxlroLhKYFYzHW7yvLlspXlJxZhhGTM8FagrWsaWHq3wT2vky8vb/zdt6V7UNH&#10;XdeEqkaZCnRG95k1TsxLZEsj05wISsQbW1eE+xPt4Y7D3VHQWFrzeH9PpcGrSNtYulPANYZoE/38&#10;xvvTd86/3vj+7TtPv565XXvpza4a7k73HI/3GF+Btmwp09SZx8dHtlTwTvNwX9HWhrqucc6zziuX&#10;65V52Cgm8/DlHqNhnWeWITLOI9M0kZOwX62zNLYluCAhvZhlI5nFMhc3CVBZrT69sx/4lpIFFbhd&#10;Rm5KkZLUUqacpfPdBpRWjNPEslxZYmQYJ4Z5xleB6zyRtWZcJmJesU5W7M46Dt0Dp9MXDu0998cH&#10;7o53WAXr3KMwHE8ND3f3dM0jqhjWVRjXKha2cWVJE8s0c3mXxpa3lydenr4zXM7EdbcBbZl+C4wb&#10;zMvMHBeyKrjKoWyFcoa6qWgPHYfjCe89qiicNjRtR1c33B9PHNuWJjicgtoJCD7OwsH9f/77f+f7&#10;ryd+/nrl2o/cxplhXFDaUrUtqTZkJyUbrg5oX2G8ILjquubx/osEeg5H2sPhz8ExfqzVfBDZ3lri&#10;Gndfowxamh3rsLMQP1KeWmWSYlfzMhQ5RCTc8r+GY0ope8z8w+clg1cpH4zHjzFPFBeN2VPASth1&#10;u3eID9VQff7XlKxksleaUmWUFbYjpbCPX/uBuHvlPvp/iwyN5iMEoQQmjt6HYPYkt/RM7CtHMUna&#10;j69lzaJe5MKwzDhvOdwdSTmyrAtaadZU9iCP/kyFG4TTpK1FIcBkhXx/CuKNmsaReVqoQw0b2Mbj&#10;KuHgBV9BUUzDlZem4+fPf3K9vZPnDFPCJRnwxnEgJfGdxryQ6Hc1SgDHN94Im+HxeE93aKgPQQDC&#10;WYbXnCNZJUgbhoy1kUBEmwwlo4xmjDK8xDiRUqGkHu976QBvD1L/aLUM98XgTCM+Ra1IaElrknEo&#10;Gm2pOtDa4a0HFMs8E7dFquPiwvU6MM4T1bWnqm+EuiEXxTRN3G49ORduYcT7WpAmSjMNK2kttE3g&#10;1HUEoxguZ/ptJFq55WoKJUaWcWC4XljGkawzzakjtDUbCYd83TKe7U0OukjbTJHOXLVzRb21wvzM&#10;aeek7nWGVvw4hbKHY8Tywf4atMaAzaicd2+uJNL1nqxWSjBBuuQdILxJ+nL3OMrnsOIGAVIpLHFD&#10;b3avDBW/UI47FaBE6aYuQinIZb+A7YEcgHkbuQ4C5E7lSNV5nLGossEWMXElVAHbSCNEzDBOC7//&#10;5ZEYhbhgiiauG+NtoL/emOeBcX7lOr6IoX1LbEsEtZJYMaZgjcXowrqMbDmxpoLeMsbKDTmmyDgN&#10;krTdvcDTMqKNZY3iwx7G695d7z+LAIyzaC28Ox1qlm1lmkZenp95f3lhWxZqo7hrjlRVQO+Vpnd3&#10;R+7v7z57tJdZjO3v5wsvz6/014GStSCH6koGM1/THe64e3jkdP9I0x1kqEsRHWeI0nKzbBN6lJu+&#10;DYGmrqlDhdWW/nLl/O2N5x8/mG4DaVkpBfptZlgS8xqhaGwl4Gdjxc+mjKVqGk6PJw53R6quwtcf&#10;6I/8GfzT5V/PVCiIwi0bFWnZ0Uo633OJlCghJ1v215nWaLUPmiUSywoxoW1Fc6j5/a+/ERrPOA7c&#10;35+o24bn1xdeL2dKkQCm1oYtLtyGd+KysiwTdS3KoNKOJXqWTYKULnics3iriXHi/dZzuV04Xy+8&#10;nc+8Xy7048i0RGJW5J0Nq00AF9BVwDSB0FoqJ73o3hlsEGC8tpp127iNM9O6Ma6Ry21gWkZS+diO&#10;lb372GB0hXMdtetQ2uBt4OAPlLUQhxFnNB0StKxyoVLSUX+5vDAvV6Zl5v184TpMaGNxSbNGMFme&#10;g2vKrDkSWXcmcUapTCwelSDsqmJTWY514NQGWu/4cqo5NRVt7akqQ1GJy3Dh+7fvPL88sQ4D463n&#10;er6xLQnnK46HlrY+0dYdbXekKESh2iYaq2kfTnsLVOS33xp8JVXA67oyTO/cphfGacEYyzXWxHXj&#10;7eWNaegh5X3bp6lCjffSyZ5dYnMb6yYfcds+n78pyfPXGE2oHG0dsFaTiYxLz5oXyGU/28DXNSXL&#10;pWuLkS1tDHNkWle2VMhKPKGXYcbUDcV0VJUmBKkrrkLNX77+hX/7y99o6gNN3UAqjGOPNZ4QGg6n&#10;e7789pXHumMdZi5p4NpP+6V55nbrGYaB5+dn5mng1r8zTBdKXICNbZuYFrjeAuOiKargm0DdVrhG&#10;Kv5C7bm7P3E6nT6xVF4ZKufEDqANh6aS98C20I9XrjmiSuLt/MrPXz/5x3/+g2vfc+1HsraUymB1&#10;EN/j8YhuAsobKr+XHRjL4909//b775L+7sRfLX7of1lVz3Hf3xiLcmIcXaLU9HwgPwpyWMgtQNKi&#10;SoNW0opi9gYIjbDossqfit//qjjKA/ITuaPKHqiRw+nPI0uGww+sjnAZ93BB2bElu7JolCTW5rzj&#10;PYRF8FmhmIuop0oJficl+b2PxHX5lwPz49dlZyl9pLtFtpQkeCkFg9TbrevKcL2xjAsaeH15AaX4&#10;3/+v/4P7h0eCbdDGiHy+r3zRhaIgafluaTS2FPIHkqiIqpRiphSH9xpjA/M2ENOGUgbKSl15jocT&#10;1ewgwGVbeFtnRgW1rXB1RykTc59Y5hVjAmmv09I6Y0NhWybKmjBUpJCYlcOalhwVqaz4yhHzxlZW&#10;rLcY53BGSxOHMQJ4Vh1zapln0CmRtsQ0jFzOPeNt5tbcOLQdXduCEnnfOrU/iA3DOjOXzJxWtpLA&#10;G5wJBF/hjcBcD+W4m7ZnpmlgXSZZW1qz++Iyy7xwPV84v1+Zl4hWDms9Rtk9ZGF4fHgUU3rlmfoL&#10;v3794v16Yd1VdeHsSXtJyivzOgOFu+OJHBS/zs807YGmbbHeE1OWAcCBCbX4E4sirZIStC7glKRR&#10;NXpXb8B6g1ZWGKI5oVP69PxaY0S1NgqsWDQ0WpJ0u5KvQNTVLEZ+5wyogHViCdG7giTVhTBvG+u6&#10;knPB7bVwWhsZOnPetwhOOGhaE3f1XbmdflAStnM8/O2eUzziracQeb28cXs9o2JhOc/cPT6ig8N1&#10;zR4YG0FlQmMJlaGpA043bEvNOneoAvP6X3g/X+n7kW1emOeFy/nK7XIjx4izBkpingaWuSfFBa0y&#10;xhaMzuiysOWVyzAyrhvnay+J7iL1oh9BI0FPiapuvYRxPriJrW+w2krl3dCTcuS4J19DFT75oE3T&#10;0LYNWhXG/srtfOb55UUUljUyr5GsNL6pqJoj1te4UNF2R+7u73m4f6RtWpRWUnawroD4UAuFuC1M&#10;76Jwte2Rf//rv2MXxTReeH165ud/fuP9LLSGbZN11qotU7JMMeK9p7s7ceik67dpagkWhEDVVFR1&#10;9Wm1kLNtFwEK5BhRip01qsmqwO4Fz0qCRloJKmfbhAcotIBGOLsgSXmV8bXBBkH2KJ1RrtAcanwd&#10;uJwvEkqqOro28fRyQ2tL154IVS3NTiZhQuLYeOpgaBpZoc+LZV5FSQ2hwljNj1//4D//+Xd+/vjF&#10;5TawrJllzcSk0MajVSO1iM6DkkikrwPFZuZ0RfsDdaupvYSnrC1YBcYpUolygTKGqDTDKoOkNoq6&#10;awiVh1xYp4WUYFkyOm/oHElETJ8xRbHOA/7Ycf9wlNBZf2XoEz9+/pPr8s6UBm7jRD/NzLGgs4Ip&#10;EfXMkgNJrYzTyG2+sTKRbMKFjGsrvO9QqqapAqdTy5dDw2+nmq+njruu5cvdCUpimSfenkfOlzOv&#10;72eGeUIZLWxDB82hIVcaq2oq2+FUTZwUc9rw3hK0xVpPFzRVawm1RdsNX2/M8crlfOPlLFzG5/cL&#10;61bwvmbKcpHvrwM5Ju7aA3VTUVtPV59o/RfSolnmmYmJlEd0HLEYbFBYt9dJWk1dew6NsCVzSoxL&#10;4rzMTNuCRlG5htpXBNo9tLg/4whgMhiB1ftOnmUYi62PuNBwaBrauqENnmPd8vX+noej9GZ77zm/&#10;vxPVTH08EGpPwTIOK/Htn9zeXnh7vXC5TlwuPS9vN87XgWVbd0+6tNIkU8gGudxuE0sBU3eYIheV&#10;4/2J9thI7XHXcLo78pffvvJwd8991xG0odaW2nlUyszTSFpG+mvP2/mVl/dnhnlizVI/eL5d2FRG&#10;3dVor7A6wJbxa+T08IVQNRxOJyl3sIZtnilx4/fTgf/62yNdVUHM8podr/T8C45nXVcApnlinCZh&#10;He5DW9nXyiIO7qphTuSs+Yg+aokcU7T5VBjF81g+Idx2r/r7SDh/aotK7fH7sh9iHx+ymdMf67vd&#10;//UxUIok8mc7iHee4y6j+r1f+mPoiylh2EM0Sn2usv/1a/gz9f1ngEdUJfU5hMa0rwF3TIpCsYwz&#10;5/cz1/cLOSb6641Lf+Pt/Z3/+7/9N/7673/7NDYrBE3y8X0TK+h+e88SpNA7MF0VgWAbXUhFsW6R&#10;aV4oJEKQNHk/3cAUjHa0pyO///Wv9Iv4gWyo8E1DzJpQZ2KStGzcBJmUSmQdZ5wRsPCaF8Zt5LZs&#10;jKmnajxrnETF0XlHHglEPdS1JAW9F19TMJik2JYJ8kbTBO6bjqlRDLeebZmZzUzaxLdzuDvRuHb3&#10;JjqCLkzrKoqFVRIWCM2+9lI7ZF66j5Ux+KrCeTFGC3HfYa3D3HoZPmIUVSzL5zLGUoWKtm6om4a6&#10;rZjmkXHoGYYrJUkTiHUW68xe91RjfEuXI2taiCWzpI08z0TEEtsA3lUop1lSwjiHKhZjHWkVFuM8&#10;zeQsP+8Y82ewqhQJDH2g7NMmnexGa4q1e73aR7BrX60q9enwKHs47PMaljOqyENe7Sts5/z+vtub&#10;JnzYK8B2Vn6WdpyMIK60EbtIQckaO0Z5qCAYHu8tx+r0SRiY5wk9in0kL5HpNoIy2NrTaVDBkdLK&#10;muNe1TgStxHvnLwXdu7rqTlyuvvCvEid37ps3K5Xhn6Q1XWOTGPPOFyZxhtxmyl5FQV6HaFYjK6g&#10;JGIpbEuizJG48zBTyTtTMrLFSCl5HyCthBaMo3E1bb1jZ7TYS8SJJmZW4zRNqKhDIK4bt9uVl5dn&#10;Xt/fuVyupJSpmo670x3GV2hXEeqO0HQ0nTDbjocjdV2TU96H4IkS91SxVWyrpOu3ZeLHP/+QpPJ1&#10;pGTN2/uZcRIlY9k2tpSJBeZ5IRoF2lI1B06nE4+Pj5xOJ5qmpmnrvfVqX4WbjxKFjCrCl1Tsry3+&#10;JE8oJa9FbaUFJMaNmDPWGpw1+9C7UFJiLh+BSXk1aiOYIql5FNtHTHFXhhf6YWRdNt7fb6wxoo3j&#10;dDrw++9fub8Tn1bwoJQkaYO3e82cp6BIWWDf11vP88sr/+P//Tv/85//k7f3iwxu2mNNoAotTXvE&#10;ek93OnJ3d4fSmn64smwzXVs4dpqH+4ZDZTFF/vYlJtY0MQ8D8zh+YoFS6lgXaYux3vLw5Qv3j3cs&#10;88jLjydefj7zdu5pfE3jK4oNTDHS1TXeKpZ54Ndzz7JOlLKR2ThPb4xlZkorQ1oZS2bN4n3elpWp&#10;DOhZOq1jjixxpRgwTmNrjQ2CYDl2j/z28MBfvt7z169f+P3hSOsNeVtYxyvTOHC+CGB7XlZiyjS+&#10;xlceHxTzOrK6xDom5n7j9fyOSle8CTw+fKFtA4dTjQ0dqUzEMhHzwLIMvF/PXIc3nt/eeDlfeb9I&#10;E1DB4MJCP63UlZznbWg43T1w1x0J1lGZhjQp5mnjdhNcz5oWtFG03YHDsSalDR/cnow/4IxhnkbG&#10;2w1jtTxbtVzEnQuEqpVwJRtr2Yhpwrqa/5+t91qOLFmz9D4XW4cEkJmlupu0vuX7PwdvOOTQZuY0&#10;64jKhAq5pSte/B6RyDoHZrCyAjICIXa4L1//Epuyo41RjHFaY6tc/bjZs9ns2K02rOqaxhasqoZ1&#10;XVPbgrqQuktflLiihAhzPzLNC+fXyNvf/8L761deXw9crzPz7FkWcEGQhlQeAkqyiCOKpAy2qEBp&#10;mnrFOpQSS9XUtF3Jer3i8emBx/2Wnz5/YbNq6aoanRI6RMIyczydeHt/4evLV07XI4fzgfNwFaOv&#10;NUSjCNZiGostarq6palXpCiyo/Vqi8XwZbcRdn8c6I8H/DLRV5brpiE1DZfTkXGW4owbcrIA8yRJ&#10;9tfLlbY50+bcLmutsCDxu2YwBVmc7+aOj7/L3x8B4Q043sZdUmP43UBz+3kI/gfgdrvd7bb3FpgP&#10;f+sGDCVbL0jH9oe6xBubeN8sP/zu49/6+Dg+3jbGeA8G//h7a23WD+Y2B27jwEizXuGJvLy+kv58&#10;iegHAAAgAElEQVTv/4Yymi8//5TH0xmcAinyPWooJEKSfCdrzf1v/fl1qOsKH9w9sD2EwLIs1JWm&#10;rkoeHra8vnYEP1OVZQa8ibKscRWMkyNEh9KWlDyLCywqEAqDT4GCyOwXhiFQ+olpulIUlqoSZjWl&#10;SF3VrNaKqoTZeJYyUtaOOST8NGG0pq7WdHXDplL4bSORFj7g/MLsI1EZSfL3i0gSjJZrzkdAUxU1&#10;bd1itJUTo/O4WaIc5mnOGV1OesNNSVIldVtLtaK1lE3L8XSlH0amQXqMbWmZ/MzipSd4Xkai99iq&#10;wNY1UWsxjhBzzJJo55RWGGUxWtGtJRalrCRH7NYzewtelsDjcL8+Q4jMs3SsCuaLN2Ew2oesF7Ng&#10;RBIRorj3JTvy+wafEuLeV6L3zZngSGJAPgGmQLIinbiZ0Wz+1tqALSiLDKRCENY9Rmm6yRelRJNK&#10;w4JblizEn9EKCebOhz+bRzl1s+KXXzuWzSfm8yCbbjYD+RjBOeZ5YY6OmCTEd5kWqrKkunUNW2E8&#10;UBpjJH7HWoMxiq5tJSFAKZybGfsr03jFuxkfZuapZxquLMtAcDPBL3dw6INHOY/SHp1E+6x0QJuQ&#10;iw080xiI/cRiA7GRSrK6FnbOJoMPMM0elKXE4CNc+4nL5cLr6wuH40Fc/UZ0j6vtVkbQtiIpQ1E3&#10;tOstTdsJ61dakvcs04SbJzSJsi5pqwo3zVwuV4ZrzzLNLN5zOV25/Lf/ixSUaB2LClOWOCJz9Bgr&#10;um9bWtpSqs12ux37/T4beCoZsWt1Z6rluvRZh54nNnl6RJYnhJijz5IsVCFrknVV4t3CuZdmD1Ii&#10;RYk8WZYF5x3aQNuKaUUrYVauVwGKPsSsxQ2M08LhcAWl2D3t+I//+I3ffv2Zti0pDCjlSXHBqJRD&#10;6HW+ZmFxjvPlyl//9g/+8v/9lb/87Stvx4Vx0ihV0lUrNustj/tHHh8eWa1bNpsVq3ULRK7XlnG6&#10;UtWG3aalQjFfF+ZhZugn5mEiRcU8O1gcJVA3DQ/rLV8e9lzHAaU1u4c9j58e+Ovvf+H69Su4gWWa&#10;qFRA13KAW4Jn9B5t5KDVn874uIAO+Ljg4sKiPFPwjDEyawilgKGkEkvwBJerT2X0IKaJwlB3DW3T&#10;0ZUl+7bmabPicdWxqQtKEuPlzOn9Na8Z8rkwCsqyIC6OaZq4DleariL6QvTlxyuntytjP9GWHU8P&#10;j1QrRb1SmCbimbj0B06XF879kXnpWZaRYbhyvFw592OWTBi0qdGpRMWCdbNju9rRlDW71Zquakg+&#10;EB2cT0f6i2QVLmFBaSjrJtdObkQHXhp2mzWrVYdfJFO1H2eWGOnaLdo7UkgUthZWLeV0ECJV0VJU&#10;FXXboa2RyZ9WFHVFXbesNiu22y2rusWiKI1l23R0ZSXFIz7gppHxdOT4+sK4TIzLzHUYWPzE89tX&#10;3g8SezVPMumqyuaetXudxhxerzHKoCnE5FY1qFpTrVq0LXL9q2G7rvnt18/8+6+/8bTfUZciYVuW&#10;K+MgcUfn64l//PGNP75+5Y/DK4f+yjiNYLSYlVJBoSrKqqbp1mw2Owpd0DUdfvH0l571akOlDXqZ&#10;mC4HTm/vvLx8ZZoG/HQm+JGqrVi8Y1wmliCxg9+B4yLAse+vnE4VKSVByYhRxftAWcb7hqO1Jpj4&#10;Q+ZczADrI5j7CPw+gr272FqpO8D03t0Xto9g6SMDePv6eB+3vzVN0w/A8dauIUHl/g4Ab6Dr432L&#10;gefHv3l7rDcAefvZ7T5uYHa1XpFSpK1bYu7kjDHyX//1X/z+t79S/o//wf7xAWNlXJl96ZCixBeE&#10;mHPDJMblB0OPVshRRQBk13Vc+wvLstyfX4oR5xbR5KhIVRasVx1NVUnQ8zABBd4nlLKgK5EcYEHV&#10;hDQz+YiqDEtl8KoABT4kRh+plDScLIuYhTSwFImweGKYsXqmKK7EtGCNoihLljDgNFhraNcShzHN&#10;AWbHHBzO9biw4FE0y0JRNNTNliJrssqyuusSo8maQGMIsaBuCvxS48Mi8Q5GOnxdDJRNxU+bNV9+&#10;/ZV58RxPV56/vdD3A1VRiamn7zn3V46XI21VsdvuaLsVm8c9tigktsNN+OgkksRkLWgtUVV13aCM&#10;jLuSkoBocVYXMM/5OotYa6WmK4/whPGR0bwxOscTyc/0za0fwl2eodGSa5Y8JBmxCijMtrGYP2Mo&#10;cRwXpbD+d2MZPxy2ZARpsiRDrm1UItdN5zBuCWsnRYxSErkCBB9YZs+yeHwQlqquZ9arNW3dsNps&#10;2HYb6XqOgWGZ8THhpkXq1sj94VESCVJMWVds0WiWeWF2oo0lSei3WxzRR+nnzqC17TrquiQljyLk&#10;oHAvQdDzmBs25HtxC/O8ZKelIwRZA7yTDTQELxKcmMQRj1RDxtHhPCwuMQwL2mjWq07C6Q9nkabk&#10;RVorw2b7xH7/wHa3k05aK2aUkBSmqDJA1gLQQ0BpRVnI5hG8g+hxM4zDxPv7O1//+CZj6MmxOM/h&#10;eCYmhbElVR2plGJ0UmFXtyKZaNYrqrahKEsBjHm0Lnrt74BRvIH/fMBXt/iylKU9mSFXmY0MIWTw&#10;kTifDhwPR6wxrNqWFCUqCSPrWtM2NE3NNM8cTweufY8xBauV6ESdC6Q4Mk0XLtee/X7Pv/32K//5&#10;v/8Hn572xOhYpl6iXsYrbplER61Fe74snusgVYlfv77wj28v9P0MuqRuauq6Ybve8bh/4MvnL3x+&#10;fOThYUfXVlSFAhzzpqIfTsxzT5xG3k4j19PI5XSh73vcvEhLSVVjEfPGumlYrTck4HS5cOl70uwZ&#10;j2eW0wncSGPB1Jq2NjSNEUOcW3g5nVAGrtOVY39E2YiyojlWBWA1Swg4Es4olLVoXREpSMmQjBJd&#10;rjFSbFAYmrqkW3WsmjX7+pHOVDAPDMfIKYz4qpAM3mXM77schqfFMcxOsmxDzNFUitO55+X5nfPx&#10;zHDtSQGapqbelug6MvgTp/eF63jieHnhdH5jmC8CRpMihkTwFqNbqgKULqRKtax52H/ip08/09YN&#10;cfHooFkGzzKMWccvBz5tE3Ul2u+ma+hWkl4g+GDhkqdJwTn6fpT4NmulCcw5gouUtqIqalkHo4Zk&#10;saW4j9tVJ0kGVtbuIhveVquG/XYt4+/FS36vSvipZ7r2jP3A5XLh5fmFb++vDNOIC5Jle11G/n56&#10;5zRe6YeZFBJ1YaRn2koSRAgh1ySWVHnsbrSSNqTSECpNu+ro2oZ13fBpt+OXL1/YrzYYEpfDmwDz&#10;05HT5cy4zPTTwMv7K89vb7xNPW/XK/PkqOqarigobMlqtWOz3vHbz//GbrenQIyb58OR1ynRqoLC&#10;KP7X179xOLxyPBw4Ht+Z5wWnHd4mbCVa8CV4IqLxvgNHa3MbTPpedfYd3ElfsMS0uO8p+MbfN8WP&#10;i9Ftofrz10ew9xHwfWTX/mlB+wCkPi6AH+/n41cI4Q72buDuIwC8ff2QJ5kEzt1GxDdAeLvdrS4x&#10;hPAD4xmj6DrXa3EeTZuZohSgarShW69YgsN5xzzPdNbeR3wRMlMpOZMx68mkyP0WbXR7LeQ5LssC&#10;Sswf1+uV1WqV23xEF5VKTXATdWmoyi1N0zBPTjZGI20wVdmhdc3iRmLUWK3xXuGSMIXnZYKUWDVS&#10;41QXEjMyzBPBK4wyuGAYh4RC7tsqqGygrhSlMhifmOeece5JROpTTdV1JG1ZfOI6BtQws3jFEhRt&#10;N1BUHZuNo1vv2G9rSlvcAbsPUnc0j3JqK6qSppVsuZQCKXjRg6ZIyMGybdOxMSXddkPRVJxOZ4yS&#10;OKZlmnn59o3j2ztRJ6awgBt5WMuYr2lqQpKe6KTyhoXcv7YixXAhABIUXhRS9+bifL9Wi6Kgqso7&#10;O30DLWUOqP0O4MgnCZEBxBu7qFQGV55kEzG7txWicgg+EpCDkEgptIg4tPnhgPP94Ha73m+AUgLU&#10;75/DJCacJJoKaayxlqosReMcpJJQaU1ICe8lz68fJ6ZpoStr2rICpfAKlhgkU9PNTE7GTqawMho2&#10;0nBSWJE5aK1kxKzFrDYvwiq72RG8ANhpKrJBRuVaQAHFRVlT2EIij5D0hxhCDqoWx/GS72+eJwGo&#10;08S8zHifJwlA8o55HljmmeA905yYlym/honTeaAoDvngLOxx27Y8Pj7IWHi/o+26vKgKM2RsibYF&#10;MR80JT5nIapcYeomTocDb69v6Jy/+fLyxtv7O0M/Mo1TFuZo0JYwT1zmmWpZJKNwt+Hh8ye69Zou&#10;u29v4EJrldltAQwh8P1643vE2X3djpFcACb/7pYakQF1XVoxDT1/4+35hWVZWLUtMZTyfkSwOlFX&#10;Fat1B8DpOLBMM23d8vT0hd3+kcVFnp9fuVxeeX55ZZkdT09PrNqG0sA0XBj6M0N/xs0j49jjMvBR&#10;uZ1pGCbejxfeDyculx7nnTBUpqBuOnbbPZ/2n/j09Jkvnz7zuNuxWXdU1qCTwy0D3l9xl5nD2xvX&#10;84V5gvNpZBoX6qpku9mw222orGUYepbFsQwjFx9YFnc33oQgQe1uPmCTZ9VYJh1RyrP4EZ0sLnjO&#10;0wlVaPowcI1DznlNTDnEPUbFEnPGf9byG6OzVEILe1VWlGVBXZdSDdnWtG1DV3Y0ocIsXqoPTU2p&#10;Em4eZKKjpOc5pohPkWGcOPdi9olJkZQlnEbOl57LaWJxSRquLFkD2vN8cPgwMc0Dw3JlXHoWNxCQ&#10;TFqlytwspLGFSKtsIRV3Zd3x0+ef2W52+Nlx6g8M0yxstoTNUhQCsiMWZfMeWBhClPihZVm4Xi8E&#10;52naiqaqpR2ratC2xGOoixJdGprcHx5DZNQDxjgwRrrdu4521VE2tRSEaMlg7hrLqrRYlZjDwtSP&#10;XIeZy/HI4fWd6/lMfx2Y51kY4BRJWhMXz/UycBkdsyow7VoYXVtKfa61GBRN3bKqGzZtS1NWFFr0&#10;55UtMJUhNLDatuw2W3Ztx7ZdURvD8fmV9xwHNk4D1+HKHBxBJ1zyDOOIz/nWt/gigMrW7DePfHn8&#10;mYfNEz/tfqK0FeP5gnMjy1vP8O3AEF8Zw8B/Hf7BaTqxuAVfKaIpWArFEBbU5FHzrf/bUlUfGMeb&#10;NrCua6pSnGr2xpBkJ10IsrEE7++LjUY2GQWovNHfgNWfgeC/ApcfN7h/BR4/grTbv7uNnv/MbEpA&#10;8Pf7izFmM0D84f5u4PDP3dkff/dxLH37cs7902MwxojOryyxlbx2wzhAgp9++Zn/I3hOp5Po0PI4&#10;E4S1S8hoWkdyfaG6ywNuo/ePLMGyLFJ0PwwMw0DbtlmvSd5MAzEsVIXNMQQFTV3jWgWqJKwtKRl8&#10;iNIEMl2YpkBC+lvLuiJqWLcdX758kVF3jIRl4Y+//4Pj6YVVsyKqisnLCVMheYRu0ehUobzGWySu&#10;KEYCjr73XIYzGWrRT4GoBDj6oLlUAfSZ3cPC06dAU1Z0bYu1hhiFpgo+d3V7T0juzt5pLQYbjQIl&#10;fc/TLN2hRdWQjKLbdGA0LrOBbdnyS/0b+8c9wS0M/SinOOcYlpH1ekVRWBlRZ9cumY0WH3N2PmvZ&#10;pEUHi0Q4FMUdZDm33Md5i5MIGAGU1V1zln1gKJOkZ1bJayr977myLXfFx5xGkCL5b7jMzpv74cIW&#10;VhbE2/VshJE0Wrq7ZVwpEUAxiq5XJggJo7SArhAIAZLOQE9r6RIuNEprLGCMFXNEjrOagyfOMYdV&#10;K2YvQd/jPDE7MVWVyIKqkpZ4n5CIOgorQMJYddOuU5YZaIXMTpKr5pKwTtIhH1iMprAxV+dZUAZd&#10;VhQZPBElBzNkjWyK0gKyzDNTbmda5pnoF9wyMo6jSCGc/H6eJnxw9GMvj0OTq/lqTNFgixZlSnxQ&#10;hKgobYU1MjJebzYYY7lcLtllHDidjozjkFlcz/v7G1//+Mo8ObQumaZZdK5FQZzm3CiksAqwoj01&#10;dcnjz1/4+Zdf2T08SETXbd34vmqKWvFu+Is/rCU3AByjmIZsshhsjhGTw6rKGtqbPGK4Xvj29SvL&#10;OLJZr2mbBpudsWVhpfVLa9w00vcD4/XKqm35+Zff6NY7rv3E77//lf/5P/+Lb88vHI9ntLa8vr3x&#10;++9/YZkPFAa8k2xOoxIpeYyRNrMYYZkXzucrh7cDx+OF2YmBs2tLqq5hu3vgy9NPfP70haf9Z/ab&#10;B7q6gxhx08xwuXB4febl+Q/e318Y+otIaBYYJ09VNfz05Wd+/fVn1quWZRp5fX3m7e13Lpczc44h&#10;G6YZ5wNFUdG5CtSMNiKH8ePA0PeYacixZ4qZgEZ6hKPNFblKTBIYCEkRtYFcAnAz9RW2wpqS7eYh&#10;mwvFmNVUlYTeK4VNCtUHjEmUVmFNIsQFPw8sy0RSiXmeiElCuk+XK4dLz7g4QlKQLG4G70ChKMuK&#10;VBhCdAzLwB8vM7bQxOiIBJKORJUIWJISkqMtV5SmkjU4AtrSNFKTWVYtddmCh/k6M/cTyXlKY6mK&#10;iqatsoY8p7UYTYwJF6TLXKJ7Jvr+il88q1XLp6dHNusVhSnzKKUkKrlOmqam0IZ5nklZHmPLkqpu&#10;WK871usNVdvcDaveL8Rl5jQNTMPI9XSmP10ZLz2X04nrSdpzxmHO+v4ajEhp/BK4ngeU1TRtI3sv&#10;wibW1lDm6syn7Z6ublg3LXVRUWDROcklWUW5rtFW48fIYbpyfuvx08zh9ZW311fG4SorfO6hxipc&#10;BO8MOlkqbdjWNZ2tWDU7Pu+/8Gn3M9tqT+ELxpeB3p05vrwQl5nr6cDb168sy8jbcqZfa64kyqal&#10;tisIibKuoW7FV4AmBSER4UPlYF1WAJS2kNEfScZAXp6csYUsRAnIsSIJRTJiq1dK/aDh+67x+s7S&#10;3ZzR8J19/AjoPt72z6DxBhQ/npI/Ar+P7ORtPHdjTm81ih/H5n++jbBX/wxa//w4/jxGT0nCcRUJ&#10;YwsZPWS2cvGe7X5P28kJPIQg4d6ZUeKD6UjAwo/Py+dxmjAE8vfmZWGaJnnjMlAOIWBLRUpBuqc1&#10;OQvS0zQNioZhCBRWcqaMtjS1fGiu4QzK0nYN201DVRt++flnvnz6TN8PkuFWBXRxIOqSdvvIdr0l&#10;+sgySzfyPM4Mg2e4BkqrKcrcuWyluxTl8UkyA42FZQZtDYWqc2B6Qd+PPC/fJCRcKYyG3fZB8i+t&#10;6JaMWRFzkbu873mLS3LeIkmkU4xB9GNexhhRRWxlmF3kdDxRlRWrbkXTSI2aWxyX84UQ5Bod5gEm&#10;MIWRQOgkAebyHe+0jGSKSuIA+dqs6/r+2K7XnuPhwDILgLxdeyZ3pt/lGzGCSdjacm8eCjEbZUwe&#10;3xcZbMq4WposPKCy27fMLQ0Ga24j6nz7fAhMxLyoA0ahkHBYfwtEjQkfkZq+GEkqCuCI0h4len3p&#10;crqZe9DZea01UgQlkRwqj+GVzgexHFwk+h4tGYXJQe72RsecwhAwRmF0ia6l9cfN7t6gc/ucojRE&#10;WXNmF8RMYDwoOcAWxlJYi9EmH26FbTba0LQqj8O9dOXOt3YQaYrxXn5+uV44n8/M88Q0jVkeosV9&#10;WJQkZbn0M5M7UFZXNpsN293ug0RB3rfz6czpdKTvL7y9vjJPE00l2kOpBxw5nXqaZk3TdqAMzvc0&#10;bUdRNyQU0zRji4r1dsv+8YlffvuN/dMT2gjDKWkW/LB+3OQItzVYa9E7SxSZrC3f17rsvjJy3aQQ&#10;5DtKDFs/S6VeCoGqKunahq6tJbfRWhKSTxp8kA70aaFtWjb7PVVdczwc+V9/+Z3/9v/8d/72tz9w&#10;PqBtQaENb+9v/L//vefw0rFZi4u9axuSNSiVKIsSrSzjPHJ4P/H69s7l0hOTomlXlE3J/mnFdr9i&#10;u9nxsHtis95TlyWEhfNx5noeOB/OvL2+8/7yIqHe0Uv+Y1FQt5ZuLdWEv/z8E21dMowXzscTl77n&#10;9f2dl+dn+mHAh4gyBm0KyghJBzATyniWGBnmmcP1KuxM26CKQjJdtRZDqTaSjKHBFgXaZlOHKuUz&#10;icHogrpsaOsVddXw+ekL+82O3XbLetVhtGaeRs7nM+P5ig6BqigwVjFMPf3oIDkxvxGZ3cK0zLyf&#10;znx7eeN47UkYbFmhdQWuoDQ1ZWGIyedkCId3kSUGtJFWprIqKMtW1gAcYjYv2O6faMtaAEZSaFtQ&#10;VS1GFwSf6E9niAo3zRilqHM1Z1VYunXL5A3JiBbfliXOec7XnuullwnE4vBB5nMoQ113PD19pm26&#10;XMeo8Ekiam2umkUFtGmBhrqpaZqc+VvVpATXQbqf++HKcD4xjYO0Mk0zfnIymRhk8jHPnsulFxPu&#10;OEn+YduIW9oHuraj6DraukKnSEqO0mqqQlMoxcNWwH5TlhSmQHlFcNI4FpZEP48sORPVOY9bZEo5&#10;DAPTPEkET1XS1jW2kjD0uIwUytBajTUSYedmj02W2mmqWbPMM9epZzAlhdJM5xE3Dbw/v/L6/IxK&#10;gUV7xqLAFZJy0HUtRmm6umKzXlMowzjO0hoVo2RN34DjzZjivWKeJ1KKTJPkCtZ1rg5SlpjiB1ZO&#10;3ZkfUD/oiz4aSm7VXB/1jCAM3kfW8F99/SsQ+XE8fQOjf9ZB3hbMj4/jz+PnH+9bTuUfDTzfT+bh&#10;rpP8M/C8g1qnKOrE7Bxlfn7jJFV61lpCBrHkXEmlZEx8B8KyJf7Ayrpc+q7Ud2PO0AtdfpMIyGsh&#10;fZ6KiPcLZZkrC+eFslihkBq/GLzoDJPClCqzaBZroWtq2qpmvWpYNStxPL6fGPqBGALXfqZdP7D7&#10;9DOP+weWxTGOE8F7imlhOCyMh0Cgpp8nEhO2TGgL5HFvQqNUIaHJ9ZqyaFEUpCSar+vUcz0e+d05&#10;hv7M589f2O73MoLLjJmMTkVXeHsvFzfjnCxitrAoY4h4UvAkp/O4jrwxSo5oRILtjdZ0m47tbkuK&#10;inGaGAZ5jX1whClShCjaWWNyZ2i85yDenKQxBqKT023T1BkgaqqqkmiicaS/SpB02zR458Tl7Bxa&#10;a6Z+ZHwb78/tttm3bcd2s7sz5MuyCPN/Z92FEiqztq0sC8qylJF+kRnQWGR2ggy84p15VBqMUfdO&#10;eAUyadCS33efJigorZXDIsjm6QXEay2vcUjxngFpC0ujGwFxTnSClc2Zj4g+M2RNpVKQdASbflhf&#10;FIrgI84veBfuUV06j3luIewhHya8d/ggTTiSx1dQFFLplTLzSEr3jEyjDaaQNc7o7+uSUgof/J1x&#10;dH7hdDxyvV5EspNuhjlZi6bFM86OcXJcrpPolgrL+XSiqipeX174+sffOZ2OXC4XUgwyCt3vbv5l&#10;irKkqlvKqmGaHUkbVvsVj58+Y4uK8+VKURQ8fPrMbr9nvdthixLn/T2DFnVzQ4us6MYqhuA/uKmj&#10;GEz+aWIjpscQA0YrghfgSIo45zgfjnjnWXUtfllIMWUNYEUMnrf3d9GULjMozU8//czD4yd0UTKM&#10;E3/84yt//f2vPD8/i5morPJhyKI0LPOEmzVm09LWNXVZSe/2OHG9DHjvGcaJSz8yz46iatg8rNnt&#10;92y2K54eV6w6kTOkaOjf33kdn5mGwDwnzscrl0vP8XhmnmaqSvakzeMDxmjabkWbjVij87y9v3E4&#10;vHI5HZnngdNl4NyPjLNEq5gCNIbh2qOnSFEHCSZPCacNc5DQ6mArmrJgu95iq4LJjdBbFjdSVBpb&#10;WfGW6lL6w02RY7Qq1s2a9WpDUzU87R/ZbXZsN1uaqmKeJpbLQJq81I76QLIFqrAoFfBe9g9JSbly&#10;7Xv6ceB0HTiee+mxNiUFUFrFpu5oC0kluPYz89JjK01ZFShtc2Oapmk72m6F9xDDQIrQVg377WdW&#10;XYlGutkTwjwO/cT5eMYvgbooacqKptvQ1rUkjaGo6oK6MNTrhs1mhzYF/TChX16ZlgVVSn6zTFbg&#10;8emRX379jd9+/YWmrvHBczicmJ3Lpi4hSeq6QesGZchro1RqDtPI4fWdP74+8/b2Rt9LiHvwoiUv&#10;tMVqS4qKlDRRaZQtUdYyLQ43LmibUKZEWUNV1NRVw2a1Zr/dgPI4N1IYTdsU1GVB1zRYbUgB/Dww&#10;jXI/8+xwLuB8YJxnxmXGpcQcA6OTFAO0Ytd1pKqiaTts22Ajcp0kTQyawTuJwfOO8drzPr0QLqCV&#10;yNWaqqOpa5Z55Ho+8e1w4DBcsTrhrCYMlgB4L+Po9WbNptuyWW0oy5IQD0y+Z1xmkvowqv7uaCaD&#10;xhEQdqSqJHbFmMx66CKPhmVzArJgXDbcOZ/abyaSrut+MKx8z038cUR8A2x//vlHc83HE/RHg8rt&#10;/z+6oG8/Sykxz/MPbOVH08C/Aqo3oHj7vo0GP47DbwA2hIAnsURxvqU/u8Wdz+RiwjtHCvFeAXcz&#10;zKSUciaiPJ+bC/w7GypAYZomAUlwfzxaK2KQKBnnF/a7PcfTVYKWfWCaHTHY3ImbpK7OS6h02zTY&#10;CtZtyeNmTWEVw/GCc55hGDnneBsfIpvtXlpg2hWUHtWIGN8oy3xVHL85SIZxOpGYqOqED1fccsGa&#10;CMlTFoauFoOJTgbvBGx03Zao91z6K9eh59s//sbp8Mp6u2Wz3bJarVlvN7RtJ802GUBoozNokOs3&#10;5Ior0SSme2e51hpTaDbbdR6/JVCIc3qZqUuF0ZZEyuBTC3BYFnxIoDQ2A5lIyi5V8iEkk5G5sUgO&#10;CdKdutvtSXlh79sL1+uVX376mXEcxdF4uWKt4XQ94C4LRVXcH0dhC3b7B758+YnNZsOyLLy/vzMM&#10;4/3aWpaFcRSXuXxmv0s1bgc7bSTUdrXqaLLL1hiTHf0haynlOjPm1il/qyWUEH1hpyTCJt4PiXJd&#10;qyIDyiRh+vA9sqUwhsVJpaeRgEyil8/vPQg/JYLy8vPMUCYlHejzNDMtc46qusVuyGNTt5giZOw7&#10;+yl34saskUV62dXNmGQIXow9EQGRwYec9SYa0rKqJA4pQZVNP9YYHh6fGKdBJCQx4J3LejkV5FcA&#10;ACAASURBVG+p4ZMR6pnj8UJTVxitmPqRpqk4n05cLz3LLIDLucC1HyQiZrVivd5R1oEQNdPiMGXF&#10;582W/eMjm+0OjOEzirKqqNuWsqpRxhJTuvcr30x3St8OzimDR3FPy+FS5XH/j/m6Nwc+ST472uj7&#10;mDrGJIfHGFm3HSOK1/M5Zzl+oqprpnHIzs2Ow+GALUp++vlXjC15fXvnj28v/PHHV46no7TMGJWv&#10;x5ZuvWa3afnl05qHTUVTSe3mnB3m5/PpzvIVZUW33vD46WfqrqNuV6Lv7Boam0jLyOVw4f31xNvb&#10;idNlZJkTEcviAjHB7BxFWbJ62tK2Nb/9b/8u172ykOBvv/+V4/HA5XSEKLmHyzJzGRzDchvPgpic&#10;A857rJJ4Fa2tsJcbTTFHXD+TdEXdbNhuP9O0FfMyYSgYpwtlZbHWMC8zRSV1fnXdYrShtDXbzY7N&#10;aoVVlrKosBF8L+B5uPZczyeUT2zbNbEW0N8vM85PjNOVy/XA9XpmGAeGaWScp1x7qaAoULagbGs2&#10;qx2PzR4TlLyXpaasOppVTVGWRBJd20kTiympyo6FRGkKyqrmy6cHvnzeUVfivp8n8UG4RfKdiZG2&#10;Lthvtzw9PrHuWoxS0qClNMYqdKNZ77esN1su14HRLcx+oR97NtsH6qajmRbKouTXX37m13/7jd1u&#10;KwegSaQ21uT1qzC0bUNZ2Q/GuQvDEBmHgdfXd77+4xvPzy8M/Yj3kZg01si151WiyDFhyViiD9im&#10;YaU0epxEomYLgtIEF7DG0ij4VFf8/LCjKDVLzq7tupq2re+kz/F85Hg6M1ynO2hMMbGuV4R5pB+v&#10;DD4wEpkVmKqk7Fr6ImAroCup1g1VAJccw6JwPuEXL7IuZfHBcTxeOJ8cKZUEl6jqFmMNzs1c+jPj&#10;dCGWhjEJo1rZFeUSccPMEhxl3bCxO1qzQhnLem25zNA7R0YzeVSdR2y3sXNWSMsINcpm6BbPPE1C&#10;wZcVRSG9xtM0c71cuPbTXTd028irSkbgN5D30Wzy0Rwjv/s+1v743z+PoW9s28d/8+fono9ax4+M&#10;4W1U+Gew+lGHefv3N/b0ZhT6+G9vAPUGHEMe02hrpGrKfGcub0A03YKIk2zUSR6EvOZA0mKYuT2H&#10;G0iNUV7LoijYbNYcT+/SXZv1lSF4bjEaaMl7vA4D+91nxjHStRXPz2dCECYpmHjPsmuamu224ulx&#10;xZeHDce3Z8ZpEpNFUPjZ4xePtgVlWWNsRVk3lFa0fWVVoZTGbQzrXcX1MrDyHUWZUGpmnk7MU02K&#10;E4QJmz/gSUm2odaKqqik0aOo2O9aZrdwOBx5Px24Xt45vLWsdzuenj5R1Q3dakO3Wou7WensKi4F&#10;MErGEbdWIZVr91R+z0nyIZNswmygUlrAgPc4vxCi9LML4LxFI8nmaoyAutt7GnzIhg19d0XHFO/G&#10;i5QkuNsYLWalcSbFRNu0WG1wk+NwPPB+fMcnyb/cbNY57qdgvd6w3WxYrVfCXhvDOM13NlNrjXNe&#10;RNvzfG8JGoaecRy4XAemSXLnZJS6ZbtZU1YlN/ZRKXHzG0Vm3wSQgyJ8YHbl8yNMgs+fjaQgRQlm&#10;Nkb0cUqJZMBkbWRhqxzHlNMDolTMaZNf48yExQw8Q4iE4O4O87ouUTn0XykZ62ktEVgqG55KnVA2&#10;UUb5rGb4hPeOpAPKWmEhK2Eubl3LIQS8NQzjxOQWkZLc1hqlMN7nMGwZr91iuJQim21mQOEXT/r9&#10;b3y9fIW00NYV0SRiSLRNR1O3LPNMVTUYW2KsISlDUhZbVKiwoJVmu91RNy1VXdOsBCTmsklsUUhO&#10;aJ72qByHljKTejPTf1/PvoPDmOIdZOcPQgbUwt4W2qCTISTJ5k0knI9cLxeRdxQFyciVX9dNDt62&#10;oDSz8/goz/PBSsXp6Xzl6/Mrv//1b7y8vgv4i5HNdk0k0XYrfvrpJ37+5Wd22xUPqwo3nHl7eaa/&#10;ZjPKInrPpllRNw1Nt2a929FtthRVLYd1FzgcLnw9HukPR06HM+fzlXkJxCTlClEt2LLElgVlV/Lw&#10;ac+XXz6z3a1Zb1uGfuB6PHN+v/B2eBbN8/VCdDlCzHmWYIhaRoQhRpboSD4ztEVN3bWsd430U9cT&#10;PhVUzYQ1FcY0aFWhqLAq0ZUr6bMvLHVloYGibmm6FW27oqkbyfzcbChMwTItDNeB/jJyCWK81FpT&#10;m/Ie0N4vC/3Uc+0vnM8HLtcj43TNExLZzxbvCSlhy5qmXdF2azabPbvVlm25giVAXFM1/4YtLS4E&#10;GaXGhFIG5wLeQ1gUKlgeN5/59PQTv/32mYcnQwhnhmHA6JngE76UatWmqKjLik+fnvj09Im6LCDH&#10;gFmt5RBfKXRhcH7heD7x+vbC6XLCx4i2lq5ds95o2rphs9sTYuR8OUOMxBjkgJg152VVUJQGHyaO&#10;pyPHwzsvr8+Mw0h/HbheesZ+YpkdEmOqMWWLLSqsEUPO7AIpeYgRHwO79YairjFVTT8MchjTkpBR&#10;2UhbaHZVwZftmtWmzez7IPIxHzhdznx7fub9/T03e0lMU1JyiAoMqGLBBI9SCzF6kjWYVUW9Lanq&#10;gs1+zdOnHRtbkPoRPzpiHBjnM5N3eKXw2rLgGNyCW2Z80HiXMNMVFIilMhAKkXclAG1Y1x11WUrG&#10;sIMwRwpTU5ctcwh8efqZcY6crwvRzd+B4+dPn/j49QMjl/R9o7wBwxg8RSGB1svsMvMh4vJhGO6s&#10;2Edt1+1+PzKFH0fNN+H2nwHjv3JDf2QOb07klL7f7vZvbo/jI3D8+Bzvy2heaG+jcGES5HndQLCw&#10;e99flxv4FeF7rleUY7+MjT5+IwtOTMIEkBcgE0Uv82fw+9FV7ZwA1K7rWJYd9cs3plzQXhSFsJjA&#10;4gJ10zFMMz5E5sWhTYU2BS4vgNqUmKSkDzPMtG3JZt2y3azYrDou75p5FFH+pR/pz1eUsXTdiqZp&#10;sfmxWmPQhcFYaR7RBawfK0wdWVzC+xEwdPtHwtJwOn5lus4onVAmonXEWLBKU5cBazwhKqqioSpK&#10;dGox2jNOE0mBn6/84+8DPkDTrnh8/Mx2v6eqWsqyyh25Ag7FYR3EJWq1NLTknnVvAnOcmOYZUhIz&#10;QEy44FBGYUtDqUsBjuMtFN4IG1WKJlKAjXRhh5jQpbjzbu7jmG7d5reDACRlCF6abZ6/PtM2LVVV&#10;s2pXfPv6jeP7EVMm1uuGwmqaHD9jNMTgCN7lkXBiWeb7AaxbdTIWbgRExjye9N7Jge565Xq94L3L&#10;I2xLion+5kZVUNgCY2RceTNZ3HNCc099zBEt1hYywsZjlDTWiGTyxigKYCPJYcYo6WePWmGV5KqF&#10;HOeTUh61Zzuvyp+b7/pnGYPfIrZSUmhlUFmAH0Mi5sNhUVpKI9UAMaZcvyi96CEKu6EoJObEfF9T&#10;jAZlNCtrs2yjkAzPfGD0ITA7EdkDAhq1LPa2LEFnprqGujkQAtLPrIyEp3tPWViqqqZuOuZlQXmP&#10;rSqqZk3VrimrhrKBsqzZ7vfUdZMz+xQY0WsldRtBf9Qs5ulERJgdbhWvN9B4Y8Zv6Q15rYu3aYn8&#10;XiGtS1YXWK0ZJykKOJ9PHN7fWZZZ8lKVxIe0bUfTtIQE58uFv/39D06XC936zLQsuEU6m9/ejxxP&#10;J2YvkqSmaXhYP1A1FftHieB5eHqAGDi/fOP1H//gdDiglMSObTY76qZjtZYAdWWshPD7wLF/59z3&#10;nC6SN+gOA7F3hCXicrRZWZfStbtuMKUm4Km6kt/+4ye2Dx1FpXk7/5XX5xfG08z71xNTv1CVLVVZ&#10;4rKUI+GxsUBPSbShOKmDLDV1ZXh43LDftez2HU3dcbpccQ5Skj5ja2um0eFdQhGwVBSVpalK1qtW&#10;KiVbaaEqbEHdNGzWW7quwy0e78VQEpykmBRWZCSzd/TXgXGeebmcuC4j09TTDxfG8UpMDmM1ZVmg&#10;YqAqRM+5Wm943H9i//DEfrtn065ptWVV1RKXoxT9OHC+XhiGkdkFDocTKhmasqIsappqxX77yOPD&#10;J7bbmrpxLDFQFnJw8IvndLww92IOLO/s+gpNYlkmlAKPSI2WeaKfBubJ8/p25P10YZ4dTdux3e7o&#10;urWAwpygME4jzmvqoqAqC+rKSnXp2DNOFxY/czofeH7+Kn3z14uY3qaFFBSlrWmKhqIpQVmiLjFF&#10;iQKZMiV3xxe2UPjoqduadt2xWlbCnKtMKqSFkoXNquZh07HZb+n7nq/9hW/PXzlf5HNxvl5wwVE1&#10;leQTL5GYwJTgw0jSgaqAGAsUhlSU1JuObt3y27/9G5/2e7Z1zXK+cDmeGGapdXw7HjmGSLIV3kMf&#10;AoN3eEAXJboyUBqiStL6Vhp8khzjRIlVFV37wLbe493C5XLGxZCNRg3aLbRlya5tGDcbluD5dgOO&#10;u93uDqAEuIibWk7f5BO4EYdwOt/BlYRuW9brNfPi70zdbYETG/1VYjayNq8sS5qmoa7rP42u9T8B&#10;x4/u5o9j6Y8ROzcnsveyuN9A10cQCNwZwtvt/jwW/8gq/lmreXNt374/js4T6W4QkDrEdGc9xBHK&#10;D2PyhLCazjtQikJJ64L504j+z2HlHzWXN3duyKdC6eyEzX7Ptz++EZLi9e2NqtqwTDqHOEsUjDaJ&#10;cYroGLA2UlhI0XE+H5mXhXGeGAah0m1Rstpss8lnTaENyfk8xgxEt+TOb0UqPUYrrHH0/QVUYLd/&#10;xLQF03SG6FF4NBFrIoVRFEj3cowT0TumfiYpKI3iy6ctIW0Yp5lLP/DyeuD9cMYF2Gy/st3tabsN&#10;69WGzWrLumpFj1tLtSBKhNJN01Bm5jumxFCM2GtP8BGrrWgGg8+OUgEq1hTUZcVQTExTdkTbQnRy&#10;0UuezW0+mBlnudbCD9dVipGU+97FuJM4Xk4QwSgxWVRlRVs36CrJ+6MVKXm8C0zcnLCBIuu+EplB&#10;cAt61PjgccuM1dI73jQtm+2ah4e9NNdME7foKOdEdD1NU5aUOGISx7pUUToZWd60u+k7GDFaU9fy&#10;WiqtMPqmGUSc3s7fD29aa7SJ0m2szffsYnNr95aJBkqAfhQ6MWtXyUzvLb1AwN9NmnCLzUo5c/Am&#10;YjVIvp1C4bVhShMuyAbgo8/aUXmPftQ4K5SSFhllDZUpJWEg6wSdWxiGXtY1klSIKVlDfAzZQTxz&#10;Ol2YhonFzYxDjyJiNBSlQStpPwoRlC0p646qWVM0a4qyomk6Vt2KqixJipyZJn3jxpr7RCPGgAki&#10;M7FlPnRrsn7zdqC+aVhv74XKrzdZl5nu+kyQ7EWrAC1i+tP7O+fzhePxwPF0lC7oqsqHFykhOJ2u&#10;vB+OGKN5Px4ZZsfkFf04Mi8LRhvGccRHMU+UtaVbtWwftjw87Pj0+YGHhzUxzZyOB8brlaqs+fL5&#10;F5qmYbPdsd5sRNJiDAE4Dz1vz8/84/mZ1+OByzgwLwvRJVoa6lRTlDXruqbNsSt1U2NKjSk1/XQC&#10;Le7ja3/i+nLk97/9hcvpRK1kWtLVGx72a9qyo+898xTReNzcQ5yJUWoslTW0q4annx75z//8dwrl&#10;sDpChEnPNLbG1yJxKYs6X6NKMmrrlrLQrJqS7XbNZr0Wp20hZiqQ/vjheJWa3JDoqppUAUrhFsf5&#10;eub9/cDpdOI6jRyHEa+VMG+mpmk16EBZGKpadMXWWlarjof9I1+efuLh4YnNaitgEGjLkhgDh+OJ&#10;6JwYzEzB5TJAhKYsWbUrumbF48MTX7I5JaQZWxYkL2PRZVm4nHtpUTlfSDGy31mUMizOs7iJeRrR&#10;WvTJ/XDl/fTCt+dnpmnObLGlrDvqusprmuilJTwnibvYSuoFOjH0Pa+vL3z79g+O5wPD1HO5njif&#10;j/R9L4ctFIUuaauWrtnQVSsKK07wyXupAA4eoyJ1JbWkhRWZzTzPdKuGp6cnisJmjJMLHFSiLhKb&#10;VYMpLafLhbe3d/7+xze+fnvher1S1TW2aKlanfvhE9rKJCDphA8QSBA0pdI0ZU233rLZPbJarfmP&#10;X/+dtiqZh57j6cTh8Mr1cuI8nTmMF97GRCqkPnSZZgJQtg3bzY6mlfBzXVrqrpXHeD3z/P6K846m&#10;aGnbNb/9+u90Tc3xcKDQml/+/TOfnh5xzvH2+sam0tinLSjF/3kDjjfM8oPz808Mm0I2YTGRRqqq&#10;ukeLKGUIkXsn6jRNPzCQwyAjM2stbdsCMnqVsc8tAuKfgdON+bgBtY9ROTfWRR6nyUaBH79u//4j&#10;AP1X2srb18dR9cfb38bCP7AxN8d4kgVemax/jOJIv93frX37PnLPj915L8ykllHhrX/m4zj81u4Q&#10;Y+R4PPLyIhfiOscnOecE6FvD2/uB1apDGUs/jGgsIYxY3VFVJd7J5m0SWEOOJ5mZpjMxXfnjOghL&#10;NQyEkFjvduwfH6nrFq0NRVFiEuBdBgCia7MxomIieid1gMbQVYYQkLBXY2jqDaWtiH7GLwMhLRgg&#10;akWKQYKRU8S7KQNqKMoKjHRnjtcL1/OB15dXTpeRonymrlcUVUPXrtl1Wx7WO/a7PbuHLVVbYStZ&#10;3EtrsXVzX3yasqG2FfPsUOlmRnFEJfFKhS1JSUN02QUsBgQVBfRoW1AqS8qGDBkJSJbkHYjchqUx&#10;kggoa7I+WGNNQdt0zNPM4f2Ad57tZssSr0TvuJxPXLgdcKTovlutWa3Xdya7bm9aRY1zgWkaccsk&#10;49iypKplI9KZBfx+3crmtV5v79rfcRyY5p7FiRFkHEb6YZB6ytx4o5BGg9VqRZdEZ6pu12kQ80mI&#10;EtQuzS8WU+RDqL5d2eLQzf2k4sJOYpIJMREDmUEUdyQoYhSnYUwJW5RUVaIsFEYXIti/jdJ9wIeI&#10;QVhwq6E0CV3kQ2R+rMGnu/QkZFYzJbBlSaMkiB2dtd5aDDU+BTEGVA1NXQtwzVrMsARe3195/eOd&#10;09uFeRE35hA9pCifNyMH8aKq6NZrVtstza19qG5EftG19yaq/5+vN12OI8uy9b4z+xQTAA6Z1Vb3&#10;tvQAuu//IDKZ7N5WV3cVkwQQs89+Bv04HiAr2ySYhSWTBIFgINx9+15rfWsJAR9Xfy7kfu2kiJJc&#10;EZhPLIj13MKqZDyGxhh/nr/y8/z5XvwAe/9yY8rqp41T4Pj6zuuPV8ZpYponwhJWj24uGZBKMi85&#10;dfsIMnXDyBwS0oTVeuAIANrhtMM6zXa3Ybdr2B82fPp8YLurSAS6rkMIz2azYfPcULg8ZAkpsTZD&#10;nNt24O1y5vV05PvrD34cj9z6jkDe9htl0WVBaTds6i3Pzy88PT9TFAXTPNF2d5IIzIvnej8xLT1L&#10;GOiGK+PYUlcFG+vQi+dlv6cqSy7LzHgP+CEQJgiTQqSCwlUYMTMz4lzFb19/53/8H/+D0F95//af&#10;vP54Zbq1WKHY1xuiyBtfYx3OWcoyJ2sLp6krx2ZTUZclhbBokS1Yy+of9jEgkVhtmXVm9t3uLcfT&#10;idP5yq29M/QDwzyzoDBVjXWZjKFkVnWckTinsdbQVCWH/YGXp2ee9s/sNnsKtyKVRGLo77y/vfN+&#10;OjPNnoRgmmbCPPP18wvbekNZFFSu5Gm/5eWpRBC5tQN9N3Npr5zezxyPRy6XDMqvy5rD/kCz2YNQ&#10;XG932u6O9zOuzNL/tCy8H4/87T/+xjjOKO0oyh1Kl4QY6ceButmipciMy/V4CtFzvNwY2pa3P155&#10;ff3Oj9fvdEPumQ9xzu9RgCRxrmRTb9mUOwpTY6RF8eAFt4SUi2QLLTNEe9NQOgcib9Z3u5JPLw1N&#10;syGlwDSNayBTUdeOYej4dnxbWawX7rdceVvUT5nf6/LSJqQZYxSuUEzzwOl+ZtaSpB1urdrd1Xv2&#10;2ye25S6rQJeFMY5cLydOf7xzOd8ZppH7vNCHxLSs1ycpMNqx29S8PD/x+csXNk1DUZX5fKkVw7JQ&#10;KIlKCSEFTb3lefvC//6//ZXDfsf5eGTuO5qdpSgSVoN5qQl7h1/8xwJOP4agXwe0vE38CdJWUn0M&#10;aj/Tm+4Xn2EeKrU2VFVFCPmkcDqduFwuH9HyR4DFmPx5j2Hw17aLXwfHPw+Kvw5/f5a5f5Wof/28&#10;P0vlv8rlj82DWA/wX9tsfv3+j02pWgG7f26+eQyE4vH90y8D4C9D7MdWk5Tr5aLKKT1+RRdlCXye&#10;57XxInxc5Pu++/gay7J83I0pJTlOHq1nirLCh8B+t2fssw8HkaHN4wDBT/h5xPuRofOQWoSCe5cD&#10;UTFAWVR8+u0Lv//2F0iC++2WE7A+IH3E2ISKP1PdQoKPnuQjWkqqesO0RMb7zBAXpCpRqiSkmSQN&#10;y9wzhYWkBUokRBphGZEpkPxENw4sISOfxmnhcu84vp9y0KCdEXJEqS6nEbWlMhUbV/N8OHB4PlBv&#10;K2xlabY1u8OOw/OB55fn7MsKuUpsHud8F2psllhEoKwrhFBczjfejyemYcG5EmcdKcR1aPiZTn3U&#10;8vngczBBiNwxvbZsfHhPyYP6PE7EdWPcdz1/fPuDeZmwhcD7mfa20HXd4yDAWMuypoWHacjvVakp&#10;qxIfliyfkyicwWrW5+Vp7zNCgNYZtG2dI4awbkQF1hi0MVhtoUgZYxEU4yiZl5lE+ugWzltkmaHA&#10;KoPDJeGXjR+EkHu4jck3gmJdzPqUSMFjrKNwdg1tpDWdLQgxEqJi8YF5VQzWA4QHhPrXgSiEhajU&#10;CihW2c+6IoJSEKQlrgO8yNLrCjBHpPV7/XyID1k/S+YxeZYwEz9chRmJNS85YY802QKRBDJldeHx&#10;OrV9xzCM5MBUltHzvJa9sWVdsTscePn8hadPn7BFhU+QRL5IGSkghtzeI37ijUKMxMXnn6MxOeGJ&#10;yDzYkIfeuKafH57VX8kMv54/8zn0cUP+sMVIFPkm8H5vOX5/43q+5IFTSYw2jNP44etSSqG9z17q&#10;OWOmlhDxQiGDoqprtHXZg20Fm6bm+WnP88uBpilotiXbXYlWkXHqKErFpn7CLI5C1ihpaLuO2+3K&#10;8Hqi7XpOtwvv5xO3vqOfRsawILSiLByuysSPp/2el/0zz08v7DZ7hFC0t47j5ZRVshBp2xvn85nj&#10;2zFbZVTi629/4evnAzJ0DEry+eXAMipuIRCnhambiclRFzukqpBWsjDRL9dV9SnYNhu0EbTf/sF4&#10;uTHfW4x2GG0ICaKQ1FVJs93kJhS3Do51QVladBLYqBnvA/fbHaSg2Wwo6op+6Dldznx7/cG9vXO9&#10;txwvF7puYF6rNafZo2yNUQVl0VDXDqUiSkaclZTOUBWO3XazprN3NGVNpRwmaUSMKJkIy0LwPif0&#10;Y2JcA6Wfnp/57fff2G02lEVuQXJKEpYz7e3C6/HE398unO8Dl8uN+70lhcR+t+ewe+Hzpy9obbjd&#10;e7ruTj92OGeRqx0HrenHifP5zDjO2LLBR411FdoWzLNnGEZMyISEaQq0YWEYOo7vGUjfXlru1xvd&#10;0CFUysqDUhiVl1N2TT7XZUOhSmQ0ECUpZgyQiB4jAkbnZpSyLtk0Ja4oQKxlF6Gnvb7hdMyVjUuX&#10;A4lK8n5LHK9Xjm9HbteBZY5IYajrhrra4P1CWRUUhUabRFUatEmcr0cuQ0vUhmp/4OvTZ57rPVvd&#10;oGfBfB3prjdO7cAccljo0t/pZk8fIp3XeFGwbRqsyo1RTV3w5fmFr18+8fx0wNks5/d9z/l2w7cD&#10;OzTPn/+F7W5LXW9wVvNUaywzjfLMJqBjBz5hpMA2uVVrHBa6vv85OIp1vBEIRMrbgw9OnMlMNGPc&#10;etIRFKXDGMeyLGsYJrAsE1Lmdbi1Lpt7TU5o3u93pmkiRo8UWSpb5pkYw4r/yH6qn4bu/PizPP1r&#10;kOXPXMhHGOExtD3uwn8dNB+PjxOqgIerXAv9TwAAgP9/cvVj2Pu1zeWxhX0Mpv/0EeM/Dam/bg5/&#10;fR4fW89125h5d9mflqTMZfb+wXSaP7xeRVFQFAVlWZJSTjuWRU42xxQ47J8xJm+2drs9dVWjROD7&#10;P95Y5kSYE8vYEfzE4jtCmJjiChk2kigyPNpYjStLlDUIJREp9yknAloKrJQ4pZEpMofMb1NKISMI&#10;KfHjghcJKQ3LGOn6CVuU7PY7lJOEYk/fXhjHNm9XkkeGiGHO9X5S5UTtlGXwYZoZhx4hoSwtCUlM&#10;OWH7kCnDMjFGwSkG+qHFOI1yClvmGrJqU7M/HLIcpB0p5hpNrTS73Z79YUNRG4ZpYBgmrpc7Yz9j&#10;VsO0UToPCjGxLDPj2DNNI97PQEJqlXELrPKilKsvLvvIlBLEX4gFIXi2uw2Hpz2X65lxblnigoz5&#10;eLNFQVmV1HVDVdcYa/Pd9zCwzBMpRaZ5ytIweZOsVeY2ytVeIoUArdA695+nNSwyz55xfIR9Hr7Q&#10;tPIas1Sfg0cCsW6jysJmL1ZRYG2uZfTrheYxOMaQVr9k3v77eWb0Ge2ltEFr8zi681bQ5AuHUVnG&#10;kirL1YmQ+XMpoIzDGruyOlfv9YOvtLbgxNVcLGFlMy4fx6fSGm3yxUAqkDGi1z9L5A70aZ5Wdp0n&#10;LQkZ5McWX2mJkxbp8/lnWqZ8V29Nloud5vnTM36MnMSFoeuxVkGKaJVf96ap+fTlM9v9AVeWVNst&#10;tqgICKbV7xn9TAx+bY+SkGRGcZA9lHItkparXCdSDsXkjW/28yaZz3m/2N4/zqHqYc0BUsz0BqVX&#10;u4WP3M43/vGf33h7O2a7wgqLX2LedM1rHawPniRzQAZg9gHjHGW1AW2zRFyWa0pdczhseXk+sD9s&#10;cFahdD5fxOAxWuJslaHp3hF6yeV65+3tjbf3d86XK/e2pRtHRr8QVs5k3Wwo6zyINduGonRYqyic&#10;IZmZS//O7drx9v2d99cT7b1DIildAV4SYsJVFbUr+MvLf8dp6PoWoxSbuuS2eKwVlKWhKkCbHfXm&#10;meu9px07CFCYGi3gfm352//6d7YqcD+dmboO4QNCBHwYUaZgv99SbRs2u21m5CnQWlDUOWQ1+6LN&#10;AAAgAElEQVTVtx3fXy9cj1f6tscVBYfnZ4xznC9nvv34zrgsiLWD2BSOOAx4AmiB0yVFsWG33fN8&#10;yAO6wBPDjFZ567gpGw6bHYdmS21LnJCoGJAiKwp9dyd6T+kyQxFydWRuq7Fsm5KqshRG4ueR9/OJ&#10;8+mN9x/feTtdeb14hlkxL/mGcrfZcDi8sD88YV2xDr03uvaeN3TNBleUCCmYw8jsF7q+YxhnXIRl&#10;Bq0LnGvW92wkLJ5+HLhcj9wuR7ruzv1+o29bWMBPASlM7kkvLIlMvHBrfa0QinlIDEuXt8gRNBal&#10;I0oN2AKss2TAwMw0tng/AollHDmdj7xJwTz37Pc7bvcbx+MbwzLTBbiNI8sUMbaieXmiqXZsqi11&#10;2RD9wqYq2W4qtEnMc0fbndHKcTh8od407D594ffDF2pREC8zt7cjP/6fV96//WDqR3zyBJWYTWJW&#10;kllZpNmzPQg+N5+pbMWmqng6bPj68sx+u0GRN6PXHz+43W7cLldijHw5fOLz1684V7IsE3PfcuvO&#10;+RyjBM5qxLzQLncCkcvtkv+dfUf/6+CY5gyVFjqbRcMSCR6kNCANUSoKV63+vLVyJ0wMU8/tdlsH&#10;wQVnC7TZYm2FK7aAIEWFMSXXyyVDJNdNzTKPRO+IMpCIhLhKVeRYuUb+0ybxzxvFDzzIymjzk0cp&#10;/ZEElUoRY+beaaXXepXVV5WfWT7BCrma/Ndkln4MdSs3TsnciEHeKqYVf4F4/H9CpJ+Boj8HaB6m&#10;9l8H0V9/LVdvZEj5gvnAy2RvV1h9TAJrDZ8+vyCV4L4CS5PfIaMlLIFSZcxBZUv++vUvtG1LuS04&#10;fp9JYibi8WHB+ymDwkVAIPOLERWuLCjrBqMMSuV6O+99Nv9Lkc3dIpGkRGmXX42QN0ECyeJnjMkp&#10;9iXMCJ1fm9nPTK3HlY7n7QsiVXnrJDTBL0S/gDBEaZjCwixmsBYRB2bfMSyeIBTNpkYZSdN4pFAo&#10;aSFK/AIprX25KZLUyBIlQx9Z7j6jMrTGuhKEzP82qT+sFy8vL/z++2e+fD1wvWS4sHMVh90z1hZZ&#10;zk4hM8CGnmWZ8X7GLzMA9/uNushysnU2y6MiMjPnQInRGRXhFHXlmMeOcbxzeHriX/7bF7Zdxel8&#10;5HJRKzbKUFd7DocD2/2O3S7X2YUUaduWYRqIMVfzdV2Xn1OYQKbcvbpCmYsit5skp0hmfW8KjdLZ&#10;yzPHGR7KZwhrmCNAVFRFw6ba4QpLWZQURa47M0qvgYyQ6/yWmeDz0ZSHunyIxbAC4uPIMk3c7zeG&#10;of/osxdC5gHZ5o2xcQWuqLFFbsSICWQSaG2xhYX1ZiqKHObIKetcf0jKlYyIPDgtwWfEznpDY63N&#10;qX2dG4Ckkh8e2DzkC0LymWn5cdMXiWH1XpLW4FWu8RPrAi+lhHOO+mvFrt7ytn3j/fWNaazXHZ7A&#10;Gstmu+Hw9IwtHCGtG9cY8/CccqtQ9EveIAr5s4lIPG5aM/4srtzOh9Dv168TSUSRci2vXNPVUhJ9&#10;yNgTKfNNTczHr9Lyg4jR9z1D2/P92w++/fjBre8/+sZ9CETSmqwNQEYRSSUxKYcuCpOtSWVTo52h&#10;bmrqusJoRV2W7PZbdrsmX8hj/rmkOaC1ROmSFALz4DlfWs5vLa/vR47nC7e2pZ8nIgJlLa7MgaGy&#10;LNjuNtRlSV0WbOoaYzTn65nT6xvjNLPMgWmcmYaFaZiY7h1hCahtbruxhaNuHM4qlmGgv4/4kLCu&#10;YURBkSh3li2grKawDVoV2QM8a+ZZo7GIJXD+ceX/TP8XtY10lyPtEkDp7OfViu2+5re/fMKW+X2t&#10;tSclTwqR7nZn6DsulzP/83/9G203ZPB3UeNur8QomcaFcfb8/vtfeHl5ASn4/voHkUTXt1irsK7E&#10;6A1NvWG3ycitlBZSUBgF1kh2mw27uqGuityVvKK4ovRIJONwZ1lm4jyj8OwaR9VscqnFPOH9yPky&#10;MA49l8uF97dXTu/v3G4XhjGyxAakRkiFcYZiU2JrzZwmTrcpt/yMuZK1tBalJPM0Ms09bX/hfHtn&#10;TBNT9IRxYJoFWt+o3I5NOSCaLX6ZuZ7f+eOPv/N6/ME49vm8I2Q+HxiL05a6aKitRYREXAJiECyz&#10;Z5wH2nGmXxamAEGI7D9Xnv0WtklTiRIdNGIQaKHWG7Z8PrtcOyIJ5c6MIdHPA+d+oB8mhHBYUVJv&#10;S7ZPzxyeX9hu92zKhto50uQptMIowTB2nNue861D2pq/Pv/OZvdMXe7Q0nI/3fnjb0f+/u/f+Paf&#10;f3B8PTLOE9ZpbJNZuMplxfZ5W1JVBf/69V8yTN1Zdk3FYdsgReLtj3e+ffs7//G3/1gXfJHN9oBR&#10;TxBHrueW0+mVJfQsS4+UimrTYK1lXKZ80xgC4zIzep9xZ+IXHM/t/ApAWdZoVROCyi+GKXCmRuhc&#10;9RVCxIeZtHjwgq67cb6cuN9vaCWYrSWmnEIsq13eND09I41D6YKha5mmLg8ly8Q8dRDlanjNFwyQ&#10;JMwvAZ2H1CJWiC0fYNsYcwvCMnrCAoXTWbUhR+UJWTZy1uJTJhBlUDEfpv+cC4VEHuDydkIhVhZl&#10;3kzmi1RmMK5mc5F/P/sQI8X/TzvNY/D9NTH9T5L54+KU+JDkUoorhzB3JffjwOfPnwnecz2dSMvC&#10;1LXI4HGmIvrE6BdqW7Mrt/TXK85KnnaG9+XEIkaUChnvIxKgkELlt0AUWGVpiir7nSJoqfLATW7h&#10;6YYhS2aupBZ527ugCQl0kiwpb+Skc1ghCQmMSFQ4+mHidH2jaBxaGaIQFGWTpdwYIAXutxPzPBJE&#10;QpQJ6Jj6HwxhxKcZyYSQC2WZ2FYFlatRKMIiCEIRtcVHsowpNcO0cLm1dN3IOCzc+pFx8sxLAKlx&#10;tmSz3dFOnm4eMvRW5aaKl+dnPr18ydu5fgQCfT9yu94oS8du25B8RQie44/v1NKiF5AEpqFH2oTU&#10;EesUzmapwxWO58MGwsLQ30AtbA5bvjy9sHlqiP9T8vZ6ZJ4TwWtCUCyzIEaJtWUegIyjmsY1zBKZ&#10;tlNOEi4Di/BZOp0Xlpg7nqOSBCUJMsubwiikTESfEGuASwsFQTMPQBAInYG/RVFmW4pzKPlzuy+k&#10;RMmESg7CyJKmjN4xhhg8WkmK0lBWibKeWaaJaRgZhp5lntaGhoHh3nJfFrwPGRNiLHWzpayqjxBa&#10;VddstlusdWjs+rNVa5CGjJbQioAgpgzoR+Xjxc+Zz4hP+JRvKn8tMkirucRotd6kigykFtkm0g/D&#10;Ktv/tOxIJXNF3BpSE0LgjGV/aJjHlusNklQoMkDYuQJlDPOykB4BHET2QKeVjUnmV4qUh7voczuR&#10;khKZQPh1o49gWZmbkfU5rKb+RQYioPRayCDIJUfiMcLmjazRlsJYiILz9cyPv//B+/sxg32NIjlF&#10;346My0IS2VMWtQFhkAisUjhrqMqKpqqpqyrjTwpJVTu224aqKtBaYozKTEA5092ujH1P9BGzEgpS&#10;TLT33N5xer9xvXW0w8AUAkEIVJ1xRK4s84IgBJ52W/7y5Qs6RPrrjf52IsyebszhpL4f12BXRGnN&#10;xpQYJxhTj/QeJ+Gwq6hqi1QwjleUNVSbLyhn6ZOk2Dh2TqJcomwSGslwH7Amsd80CCm59YGpb+m7&#10;Fr/0WBtROmCaXFfqrKFuKg5Pe3aHihg8fX/iMnSEMBP8zP1+5XQ8cr5f+OP2xpACWpforkKlEi1K&#10;6mLPpjlQHz7x8vVfqKuC7XbLZlMyjS1SZopD14XV8jMRfcQZRVlnUkZTOarK0dQlTVWglWCZB6ax&#10;p588MglS9CS/IFKgKQymKBAqME4Dw5i7wc/XK6fTlVvX0/eZ2pBt+iUxGYyxFE5RNhpTaebU83bu&#10;6NqBafQYlVPb87zw/fsfjOOVtj1yn678/cffCCqgnMoVpBG6tufIG2n2mBRZwsT5euR6ec8d5sGj&#10;bbajKAxGGAphkUnju0gaA35Y8FOgG3raaebuRzoCs5ZEo3I9LiO9MXTSUIUZiUJ4MMJgpEGJvAxB&#10;ZHvPtfeM3BFWojZ7tpVkazYYXVLUJduXA83TjqJ0ebEyD/hl4NYvDPc23xj1HaYq+fz1K3/59Bsb&#10;b0mt5+1y5h//+M6//f0P/uP7Gz+uV+5+BqfY7Cp2uxJTKpra8unTgd+/PHPY13z9dMj2hEQGq6tI&#10;e7vx4/Qf/Nvf/m+u12u+7glFHCC9S97aI9Pk6Yc73rfEmMOwbrzjI7RDn2tUXYnUhiVJlK6p6urn&#10;4Ph2/AHAptnRNGBNg1prhqTIW7N+6BjHHPMvpc3Q2LCwDB39/cJ2WzHNI8HPTNNIVfe4YoPSjt1u&#10;gyBjLKbBkuJCiDD0M8FmScg4s4Z01sCCj3gZUCrLX94v/+RpfCQ/x6lnGmZUKnPU3lm0USuEPEva&#10;Ia4n53XjyEPKBlLyWe4TdlU+/7/7sx/bw/+S/v6TDP240DxS3Y+//6u38tevm9Jj25E+5MfH139A&#10;nIn577e3K+3txsYWdLc77eXCy/NX2nbicrlyvpwQIiBVQElLVbosV5osaSIkfgk52BEgJYG2Gceg&#10;YmLu8/ZYRSiURWmNHyemYSBIz6Atd2OJMXK73ZjnCWcM2029amN5DM9+WEdZl8zec7+39H2LcwXG&#10;5K32sszra2VRpkYlky+WAqIw2GFADnf80pH8QgrL6h2LWJMoncPqCmEcyZYsYR0HpGYJibKpeHs/&#10;c7l1LGM29M/er5VrEqlHYson0kIm/vW//YX97oAWiqHtIOXgUloW+tsNwkLlGgqjiALGGNhtGpzS&#10;HL+/cr1fOfcn6n3Jy9cndoctMQSW0aMxTOPENA7c+5aFmWLjKGT50eDinGEYBi7XE8PYYp3hx2vF&#10;brdls9usr+ujFzs/9nbLXuxBKoTM8OT23mZ/7D1jmrycCcuKp1m3fkornLVrhVUCLShMtgo8oOkx&#10;wTjOecO+JqYR2Zs4LwvjsKKNSGidZXJnDc7l9hapDFXj2O32aCUhRsahZ+h75mlk6LNicTpdaPuB&#10;eT5yOh7X56epmobtdktRZfuLK4qVIZixQOtBsvoh86Yw80UtxpqP4/QRNMuPXwJ/q6Kh5ArfFzml&#10;Pk+PTviBZZmzfaNwH99LyAxKXxaPnxcKo0EktJEMw0IiYnWBWO0JkI/vzA19NLtElvXm91HJGImr&#10;9L5miMj+zMTPBHtk/XMpQOfKS6sUIQVMkoiQJfvCFmipcicuMv+MY6LvBm6XO398+7Y2uYw0+w26&#10;MsxpYgwTXgaWkDvZzdrBbo2lLBxNVbHdbNhvt+w3O+q6RFuBNGBcrpELfuZ2u/D6emTouhyCATZV&#10;3oxpZZmGidPpzOl4YRhzb7IXIK1GO4cpc3hIWZsr2Mbs/1RSsgwjP77/wf14QiEJSTEvj+R5Zh06&#10;Zairmk9PzyAiUiWqumC7qylLg9D5fCi0AbchCI21ke3GYKWnrq/cTwNhNMhkGfp8TXJGU1iLnwT9&#10;ONPdB1IjOdQ1h8Me5wzW5M5k6xRdd6PtbtzbC7d7biDqu5bb7ZIVBD8y6cisgCXLx4ZAYQWuyMGs&#10;kPL7oq4qtpu/8vRUc7u+c7sdabuc5s8s2kDhGppNlf3e2x1V5XDGoHVmtQa/MHQj1+sVvywYpSht&#10;+VFrmogs88Sta3k/HXNN4euJdhhZlkQQCoQhSQcKEAanKpwtqGrDZmMwNtH3d7quo7sNBC9R0nJX&#10;BiEyrq0fTtzur9zHC6KUOcioGmR0zF1ibBfe39/p7jfGoUWqwOwnxrkDAtYayqqmrGoK5VBJkZbI&#10;fB+5XnrGdiBMEZJkmBem6BlSYMq9YgCr+mCISHySLEFkz/ScUXkq+bVpKv88i6KhKIqs7BSaoi6p&#10;ipK/fv4rMuW5pCgdtjCM08Dr63fe3jJD0gdP17Z0/Uhdb/jr589sihrfL3z7ceT8duE/f/zg2/uZ&#10;t7bnPIwsGsyhwlUlm13Nfl+zrR2ftzV/+frCf/v9S15GiCm3wMy5GvTtcuL0/p4h58O4em0FIUSu&#10;XccQQDtHQhHTjF9GQlhQ3jOnRIySYVpISRCF5rDZU+rc+lY19c/BsZ2HLIHMGuVrlCswLiK1x8ce&#10;5gWpQYoJERdESKSwkKYJZo8MASWy3CNYGMcb0zRhi47d7oVNc0CphqI39Easic2FcUokIbBCodPK&#10;WFs3eSmJ1XQf8gk0QxLXwUwBP9tbYkxcLkeUMByedtSyZpwmco9z9i6KFe+xMlOzH5J19bjKMD8R&#10;Hf+M5/lVbv71YgT/LFH/10YG9V8+/9eQz8fnPr7uY3Bdn4Ncv0Zhs2TYtS3zOOG0yUBxL/HzzPc/&#10;vnG6dpzOZ8qyABE4HBpmv0VIgys3SG2ZpgHfDczL8OEFM9pSWMdhu2GeFvquo+sG0uwplKWuG2SM&#10;LH1PN+ct59jeEUJwv2fQtLGa9PUz2/2GQucBMv/7NcYadNQM/cA8jZTWoaWg7e7c73ecdWsNYU5U&#10;LotffXE5UeyKksVbvLBEZiDiQ2ReIkYnrFF5I9ds1lhD/r7SGDa7HcYaiupORNP1C6dzxzAuFEXD&#10;bv+E1ZbaSj4/febr81eKoqBrB9r+ilaP1F1EC3CFQ8bI7fyO1ZplGhnaM//5/cjbP44IJZiZcHfD&#10;6fbOdr9hu9ky9TP3U0vyOYTQjwPbw5YgIguBwpX89a9fedrXXC4X7l3LsowMY8843rheX7OvTubG&#10;Jm10phoUBYUtcKahKQ4UhcWReWTX/sowDfSxz2ndFfr+2KxZ6wg2MMoJVETZRFEVFKt8DOBDliz9&#10;kkMkQsqVc5grLYdxZJ6zZK8eg6MxFMWCsxarNc5ZjJRIqUEEhFRou0otL5/o+55PX3omn2ssM3sy&#10;d9QO48DkZzgdiQm0sZnbaQzaPDq81zASfEjTD9rD43hL6dGMJXlA9v/sfX4c49O40A8TwzAzTdln&#10;nJ/LtILOFUIJhMx+ytlOhLJA6xVLNs5EnwdzeADNc0hNYz7OIR+qyaq2IMiqhogfA7EUDxPrWqJg&#10;ZE42rmn3h/fRCIUIYGJO5o4+YCXElFtqHnzPccj2htPxzPv7kWmacIXFpeyxTGLGWHL+fc6huqI0&#10;HJ6f2G23bOqa7aZh2zRs64wQysgbTTt2nM9Hfvz4vv73Dy6nd5Yl16AednusLTBhoR8nbtd7rnIc&#10;OoY5kKRGaE1KkrQkgoAlBlKfzwkSmCbL6/sr3fXC6/kNP41rMlhQNgUlcq3xVLjC0Wxrvnz5zOGw&#10;B5XB8nkVG4jJ54FcSFxRIbRD60BVaOpS0xQ1hWq5n/PWal5G2mEgJkHdOFRZs3DBx54sXnuUH0jM&#10;+KhZZGCaI/fuzvvlyO1+5dZec5BqGnJqPQRQkrCiulJcFxtr33xuZ5OrZ3EikYsfSFnqPr2f6Ps7&#10;87Ks/dmCspY8PW348vkpV8YZjUgw9B3X64379cr1cmHoOwpXcDjswOUb4cV7ur7lfD7z4+2V1/d3&#10;Lrc7PiR8BuNmi4XNx7UUBqUsldugtaGsNHWjSGLker3Q3m4M3cQyrQoXufo0pol5aRnHbC1oGkez&#10;2dLUz8jkuB0HlunGOE/4YSYdPcYKtBFoI9lVG4qqymUQZYVYIlM3cLnn8Eg/j4wsTCKwhIQoND6l&#10;bO9YPcrGubyxVILCJAqps1KQMhMVBCHl4/dw2K+PHUVlUVpSlJbtfstmu+W3L78hIqR5IYwD/fXG&#10;/fUPjt+/8X4+8v1yIui8wbe24Lkp0Upw+eMH/368cbp0vB6vHG835gRRKVSt2egSV2UywWG35cvL&#10;gefdhs/7mk+HPYemximT3zvBM3Yzx9czb2+vtPcb3kuqek9MHSJExsWzxIQfFkTMhA2pFEEolrgw&#10;+4U5CpS0SKlxRUlZNWyaDVXTcDg8ZbrHY3BkZfeOfkaNbYaRFjZXji0Bv/SUpYUwIGLIAYg5MN56&#10;mD1OKIySNJuSstowzYHTpaXvZspCo/dbqqbGWEWKKy/OR3wAuWSum1AB6zTGurUdRiHWoTD4DB+W&#10;KqeOH3LEQzIKIdAPHSIp6jUN9QAcS2n4qFYTmafFKuE8TsokQfQ/22D+/PFr0OXX33sMjo8N46/M&#10;xV8/93GR+rXC8JHWNmvRfVj7ln8dGAWgZZaAj2/vXC9nCmM57HbczlcUoLWk7UdOt5bb0GMnQ4wL&#10;UWQW3KfPz2x3T9zvV5bZs/iWcZoyEsEZikrTNBVV4fDzgohZ9lAiA2uNFJjCUheOaegZ2gVnNU3V&#10;UFjD1Ce6+52/+5Hf0++8mHxQIrMrzPvsgzNKQJJYnZmVOSiV6+CIEamzFJiW7HVVWlM3Dd7vEXJm&#10;mmCZE/iJJQr6yZPSRAgDc1LYlG0GQkmwYJyhqR2Hpy3GGqxruFwHtLoxToGnw1d++/2v1FWDijP7&#10;SmGlwSlHtInBD4R5yenuFHHW0DQ1Icy8//iGXGHcx7dX/vH3b/T3mXrTkFRknBamc8YOOWuJIdK1&#10;d6ZhznVTYWGJM4tYuHQXPr0889vLJzZbizFbNluLVAq7tsNM08i97Zj9zDxP9F1H267vvyRQyVKo&#10;hk21wbqcam27Nm/M1mDDw9WrtaauawQVIeRN/hRnpBHUm4bNZoMrCoRU2UP32IhrlX3DKRFSQkWN&#10;wyFVbq95sM188Cu+yZCEIETohonrfGceBy6XM36ZeT488enlhXqzo97uUFoxTj8xXuM8s/jc6NP1&#10;Pbf7nXEcud1vhPAYrtacjBBIpT44lk1T/+ynVerj+WRSRFybnTK+4iOAh/hZx5fyliGn1nN3tRSa&#10;sqhwhSOmyLRSD/yyQAhs65KqqqmqgbGfIOUwSVyVAqVy+Exqld3V2SidQ0xS5vDUmjZfhZePR4wx&#10;s+uERArwvwTulJBon5BLYrnfWbxnmCYuPiCU4nK9MozjyqD0LCEwDCP9MtGNPYx3htTibL55tk6i&#10;tME4iXUl+8MTf/mXv/D8/MSmbmjqCmdynds09hxPJ679wPf3Iz9+/OByOq7tJVdEimyaGltYkhQs&#10;KTDMI372TH4iiEjSue3KP5LuSyJGkHpYm5pyo1FdVizTyPf2Rnu74uNCc2jYb3bs6j1P+yeMdrlF&#10;aV7ohj6n0kXM1zcBPkVS9EgFau0U17ZAuxJlCoTM7VHLHClcRd1I2uuJtr8zzh3KCKy2RLEwjx6h&#10;PFZB7QRpunMZr0itcFXJOFr6ZeJ8u3K8nLh1Le3YM0Wff9ZKItZjKgH4iESiZaY8VM5RVQV146hq&#10;Q0oTl/Mrfpl5+/6NP779J13XojSYSlNUlsOh4euXJ75+ObDf1xiV4e7X85XL6czleOZ2vXK/tSzz&#10;TF1V2SoWU/ZQdy3H85G3t1dO5zNdP7D4kNmT2qC0xdqKsmwo6w1l0eRcg9SkEBDSI5VnmGamfmAe&#10;p4/Ef8ZtPSgcASkV1hUgA1ootMgNRgSZwfpGYiubw4VOYpyirgu22w2bpsEVmeKikqSfLsz9nevt&#10;nWvfs0hJqDSjjfTTsvquAylktmzjNE1d5CUGgroqISWWeWHxC0Y56m1NVVYYJfn8+TPP+y373RZX&#10;aIwUlJWj2TQZDF65rKQMN4bLjf5yYbicmW83pral625Eqyk2W+pdgy0KLpcz7euV1+OF4xy5jDNR&#10;Cqqmzs18MaKNZlNX7HcbDpuGT087XnZbnjYNm8IhU6C73mnvN+Z55Hw+8v7+zjiOKF2w3RUU5YZ5&#10;eSUuCypj7VHGIh8LAhnRCFIv6LuBefJYm2+Cn56e2e2fOOyf2O13PD8/02yan4PjbpcB4PPsmeaR&#10;vr9nqLQyLPPEMneMfUZxGKUAxdDO3C8DU78mS2OiKStePr/kRKBInK8tQsxovbDbZX+FX+YM0Q0r&#10;7mKOLD4SoidGi5K5zlAr+7jxzmZ6bYDMP3w0O+Rqsmxh3+12pJhr8DI+R//z8PZ4iH+Gia/6eMbJ&#10;/LJx/HM6+s+bw18/988D4gNp9Ofh8c9tOf9FuuYnRsNknQsRE/M08Pr9O05rnDbMSeCnmX4caZqK&#10;pql4b6+gIv3YI0RimgPdMNGMHj9H7u2Ytyhz5iQ6Z6nrfGIyBl5/fKe794wrqF1J8PNE399QKmMY&#10;WNs+jJI0dcYADV1LP3qGfqbt7thbbtUwj1J2ZbPvrbAw5lBUUpa6LGjKEoFknCbGsSet3lRJ9kiV&#10;lUGIhciIDz3LstaiRVAhIX1CqkQcF0Z/x1iLNjqnP0VCGY01OSEZo/9AEaWgcMay2+x5efpEmnvG&#10;2yvtrUNLSwqJ6/nC+XwmhNyxvWlquvaM9xNvr99Y5ol+aJmniRBGEJFx7pjiiFgSttRsYoEQASVB&#10;yohfJiDgrCaJyO12YUkTYenww5WqLD9SzPvDnufnF4qyZBgHTqczXd/TdR3jNOZhzS/42YOPpNRz&#10;6wbo8nvTB5/ZlDaz4e5tyzjNxARlWVI3dW4eCpHJZ09bVVU0TUNV1ZkzaFcmozYY47JtREiczBiZ&#10;x5Z9GAbu95Z5nnMwp66omgajNKQ8YE/zQtePXO/5NZPS4MqKoiyQSqBFAsna0FAhdTbbk/ImZBgG&#10;7m3H/d6uXd/Th5zcdT3jffpguWqdN7JFkcMbj3/Xg0zgnPvYTOae5nx8ap0HTykVVVkyTBNd1zGM&#10;A85ZttsDdZO9rW2bN8cx5nKDQeahoixLgs8+0iyN5yS+NgbtDcrrvLFcZfJVSFlDMeuN7U+2FymG&#10;dYAn+0+FoLA2o5CEwCCphSaliX/797/ztnoWlxD467/+d3abDUpp7l3P7X7h3vcsIaNc4oqXUlpS&#10;VgZjNUpbhFAoY9ntD3z+8oUvX77g1huSsMzc73du19zM8fb+zvfjleO1pes6lnkixIWUAlXpsEXB&#10;dn+gqmuSgEjElS5DiY1iSp5lCIxhzkNDzGdrHSPaCQrrskvTP3pyE82mQuuG3W7Hb7995VDt2FQb&#10;jNb0w8j1cmP6PtLdWk7XhLIyWxeIaKPQTuX/GoU2joREK4eUinkc6WPAmbzR19Yy+5ZdVekAACAA&#10;SURBVBFl4GW3Q1tLO9wYY8Q5sFajlWfoLozTQFnX2EIwzwvX25X305Hz/c59GhiWJddtuuwbijGS&#10;lohRLithIeWNvDI5CLSt2O9rNo1j8T3f/vGd/n5n6FpEguf9gaopqHaOonHsdluen57ZbAtSXLjc&#10;b/T3nvcf7/S3nqEbmIcp+3+XSHcbMu7GZ47tvb1zOh85XW704wRSU1QlUluczeHJutqy2WxpNnvq&#10;aoMzFr/MzEPHOC3ZF9l2TMNI8mFNtFu85wN9le1d2cqiYlbP/LjQpw6/DIyDz/Y163CFoSg0ZWE5&#10;7BueDwfqqiL5xP2W0U39+UTf3lj8iBcLA4JFJyYrSaUjRgEeZNBYW7BpNhzKhlpbVBTEkD3TSeRh&#10;tt5s+Pz5E8/Pz1RF9odu65KmLnFa4rSkLBxGSyIB33e01zPX9ze6y42lz97QcZ4YxgGjNEHk5pvC&#10;FkzzzPF0oT3dGJPgniJTYXDOouoSpQQ6STZ1xcthx798/cK+qXnebthVFYXWxGXhdrlwOZ/58e07&#10;y5IRRYv3lJWlrBtCjCy+zRkAEUHn63BZbdBFQUywhJFxmJiTyK2TMeJKw2Z74MvX33l5/sTXr19p&#10;qoq6Kj+UHA3w5ekricT1eqNrB8Z7T5oDRuZKnZgWUpoxSuGcI0VNd59o25FxSJlS38307cCyW3Bl&#10;wW7TEELEGIGPI4gF6wSbXUlMCSla+m4krr60ZV7W4WpECoMocgXYY9DKknXGfqT02PSZFUVi0NuC&#10;FB7VgCJvHZc59xKvXkGxpgyVVB8Q38fgmNQ/888eg96D2fjrx68bRSlz1dyt7z8uVo/h8ZGq/nUr&#10;+eePX79Wig/Tft46hhCZpnznZqTCKsP5+Mbp7Z0UQkZzxJQ3LJuSaAXn04XCOJaY4azz8p1p7Jmm&#10;gWUeCD6gjaGuLFXlsE7h48Lr6xtDv6CkZLvbEol0Q8s0DbkjN60BBJm9WLOfmZeJRMQ5S7XJg+T1&#10;embxHleWPH/6TN1s15/vhJ9nlmmkKlZpOmTP1Tj0JCmwRYlTOrfHWIOQhsXXqLtlmmb6YWKZB5wy&#10;aFUgdYFxZYYFk2VIKTPw1hiJVBnhI5Tidu0Zh5b2fmMYQYkSIxv624ROC2P7yuld0DTvTNPAt7//&#10;g65vaeqKuip4ff3G9XrGhxFBQClouysAwzDT3mdc4fBiRiZBkIq2k1wvFhk1sGQor5UoZ4gKvAiA&#10;Z1kGujYRlyFzJZ1Da4HWkmGwTMuSB+voV4aqyRusNbilhEFg6Loh13EtM4tfCCnLy/MyM4pEnwLX&#10;e8tbf0dfcyOI0RmvE9a2CLsOWnWzoaprirV5pyprKpFZjVJprLMru1UzjjNuNb4rKWnqDJ0PPjBP&#10;IyAwzlHExNZ7/LJgy4ykmUPESIkgElYPZ1or96TKsQ7jLM2m4en5KfMlfchS+TDQdwOXy53z+Zo9&#10;VV3HPM8r3Hz4OEadc5RlDvw8BsiPX7uCsigw64bSrJK4NnZFMC0r6ouc6LeaqgKpDDEsGWrvA0kl&#10;nCtY5sCcFoSQHzfI4zhmUoPMfm5k5iimh10m5Z1wtlGmLH0lTwwih/nWZqK6rijrah3IZ9ISGNqe&#10;6493/vH3b9zaO4GEX1u8XFUhdX4v5M3tDaTAlhkV0zQFh51juzEURZHPudpS1RsOhyd2+z1aa26X&#10;K//4x995/fEH9/uFrr1xOr3z9n7i1I70c8YbCZmwVlFXJVW9oagbTFGgnUNqhVASadSaz0tMy8js&#10;Z8Z5IYWElhqrDBJFIST7qsp99sZgiozXMk4zTAOBiHIaDLTDFb94hnHmernTDi0oUFaRFEijMKbA&#10;FRZl1uYhIj7kdLqJoKVGCkMMM/McIOQNfUiBJU6ENKIVNDuDrg5I1zOOZ5alZZjvjFMPOlL4AiVN&#10;vijPI+OSB/kkcvhMSEMSkiTCut0uc52mgtI5ds2Ww27LYb/hsGuwGvppZJ4yTm3T1OyaDZvNFlda&#10;yq0BkxPzUopsIRknLscT5+MFPwXCHFjmgXGaSCEXcCiRswDXe4uXITdK+UgUCmkcUj7arQqaZsN2&#10;u6OuN3njWOQKWqKHOCGZIUws00CYJ5QQWKUJYW3NEmG1BuSwmZAapAMRUDIgoyTMHu8lRmuquqKo&#10;KlyhsU5Sl479/0vXm/XIkSVpluduutvqTjIiMzK7qudl/v+faWAa2VkZG+n0xczUdNe7zIOoM5gx&#10;NQ44AgQIBmmui1yRT87ZNdRViQqJe9fx9vzC9fXCOvbynt+urRAiqwroPMcVJT4mdNKUNmPnCo6u&#10;pDYZWQAVxK1eV1Is7g87doc9x+OBZt9I960sqUvhbzqVKIwmMwa/TNz7O7fuxjCNjP3Abei4XEW3&#10;2Y49XiuqqkEbR5015CljnlauXc99mYkuJ5U5ZSGkgCq3OA115vj0cOTTw5mPxyOnXcNpt8MAfXvn&#10;+emZX3/5hdevz6yz3zLlIiqoK3Fvt31H2w+sPrKmRDIK7Ry2zFDO4ueZcV14fntjXWeIirKsOT98&#10;5C8//Y3/8ff/wfl05nw6En1g6nuu2zPVgoyLAZhgvS8My0KnFJnVVJWjLA0RgU4v88riNUO3cu9W&#10;5lU4jFxH/OpZF3j48ICyknfywXNvL1jnyPOKqs5RpkKpiLEyytJK07ctMcA4zKQoGceylEJAK01M&#10;4dvyjOA09BZUB953B40Rv3T03zJzAkoWZtz3RVxS/85c/DPu58+b0d+DyP88io4x8uXLF06nE2Yr&#10;rt//f+8Zqveu4/v/43tLTYwCU143v67w2hTLPNO1LVM/YrVhnHtUBGssYzegtpHZl69fsJnlUO1Z&#10;vWdX70hRlmCut45lmTYcxgopyPalMxgnn6GPKz4FFi9u8dwv2GX6hilyWYY1loBHoWn7lmHTi6WY&#10;xAtbC+rCx0iIomp7fX3hy9OTgF2zbFOr1ZSFBO3b642p76T4zwqyXDa6l3XBrwltN8aggpCEG7fM&#10;HpVblMnJq4Z6fyJ3BcsqmaW8yNjtdpS1jMtjSpQ+kaImz+9oLV3v15dXpiFRl1/JXAJ/Z116nM3w&#10;fqHvOpqmYn88sMbAl6fPvLx+ZV0HmloK7nkeZLs8RMEPmRXUirYaVGSeO94uT5hocSqjKAQjo4wi&#10;OQ25Q2daTq4hME8T67xszNPINE6SQdkg16Lik7Gn0gprHC4rcHmNtiX5fnsZxsA4DnRDz7zOWCL2&#10;cCC7taSXV96uV8ZlIWqLqxpsCqztlWEauPd3rjdLUZSUVUVW5BR5yW4veZ6yLLEuo2oa0JBTEIlY&#10;l0ln2lqKUhZD1m1rOkZxsmdFzl6fiFtUIyS2OIDCRuFGyrWf8EFc2CnGb3zJ90zj+3dVFZzPZ374&#10;ITKOC8MwChps88y3bcvtdmOapm/33LvN6nuyQZ4VVGW9dSMzyq1DaZ3BGiNGEyWxmXVZNx1ZBkkR&#10;vMGQxIrk/bdlG6U8RmuCF83j4kVZqIxGW+lwWaM2qHiUuEYSbZ1KSUjiG76HGJnHSTLbKbEvKxJw&#10;73u6tqN7u/H0y+98vV4wmSDJumngn7/8DL8bhmmSDOkyUzcV9X5H3TTUTU2zKylyqCvpslqbkWUl&#10;zW5PkZf4JfDlty/88vPP/PzLf/H6+kKMCzGuXK5vfPn6TDdHViw+iC0HXXLIMoqqwmQZ07JSlIl9&#10;JQXv7S4/l/Z243ZvmeaZcZAmQpNX2NziVKRAcywqzsczD48PNIcdycC4THx5+8rz2wu//f4ry/FE&#10;XAT3Y4wDHWkODXW9o9k13xYjjbMoY6TzmeKGX3Mo5bbrQ2GMY5lnnr6+MPYDw31k8RPaRnQWyEuo&#10;9w0u31HuE6+vkfbtjlkVcQ1chwvLa2B3PIIGm1uyNSMai0OTrCUqjY8JZRzaOuriQKZziiznsK+3&#10;orHhdDhQlxnOKM7HHQ/7HfiIUZYyLynyEm01Xq/0852u6zF6pC4r7OZRd070qWmNtNEzjgOQJN+G&#10;EuJEO7GqKIth2zg3M1bkAc5RlrXk3KpGQPTBM273kF9m1qlFJRnzz9MgnE5jCTaxbq73GLzQBFQC&#10;LbEN2TdI5E6iSUrJoTjLG3aHo2CerMLl4gXPjGadF+6vLa9PL9xeW6ZBuv4+BZYkmLc8l2eNqRrs&#10;VjiWecmh3FGZDD170jAxTTOskaaq+PHTJ/7295/YHfcYZ7CZoShzilIA6nWZkRuFDh6dAmFdGO5X&#10;2tc3Pn/+zLgs3JeFt+HOZegY1pnk5Pm8K2usEpWtHwPjuLAkzZJnrFrYpLvTicfDgabIyA3sC8fD&#10;ruJQF5x2NbuywOC5vL7x88+/8OX3J94uF+Zx4uFwoq7kkK82LvQcPPO6MK8r/TLhiSStCIvC9+Bj&#10;4t533Ls76zzinGG32/Px8RN///vf+dvf/s6nTz/SVBXrvNBeLvz+6y+8PD/9UThev9wgwe3acr/1&#10;AveNK0Ynln1BOtVom+jnUbY0k2acoO0XllU0c35NqKi5uREfXinrHOUkdDkMA8u6cP7wgarck2WW&#10;8+MGw5wW8rzGGVhmzzjOdF2HTGJk3zAaGTXEdzctG2A5JVJkC/8vwOZl1hptlHQ2t0LRObcVfOKs&#10;ldYGGwfq34vGP1tq3gvA9w7ifze+fs8uvv+e907p9/aGP2cgv//22/g9xhWjxet5eXtjHDoyYxmG&#10;Ea0Uu6bBaM04CNZkDT3320j1cceuOfHp0weqqiF5JZ/nMDPPGX3XopOV7dokarNhnlCTqMj8lrsJ&#10;MTLME1ELvBo02k9orZnGhZQU3TxDUqSkhBeYW7z3FErUWspIh7jrWl7eLgzDxPl0JnhP4RxGKzJr&#10;Bcq7iyirZQyltoI8yTacLHO86ylzsXIgHElrc/Ki5vTwkaZumIZJMCxxIS8k5yYv5UQWE9MUORyO&#10;7JqBEGYUJX71XJcbRa7QamQae0j9Nhr0uBTo5gmtAqNfUJkhJUW/zowxyuFHa1SmqQpHRCIXSYMy&#10;hohmmiJpVWQqozAlLitRFpTT2NKS1wVOGdIccJuuz2U5xmR4H/GTMAmtky1GwVEF1jWxLhHjAnaO&#10;2CJhnaMoc8rMUtQ52ejkZ4lc79WhoTw0VK8Nl1uLQnM4HNgXOUxnxq6j6zumaRaPbN/Rjz1aGy7X&#10;C0VZfvtZ7A4H9vvDpg01GOWwxm4jTdmWD95LAZj+wMigFSmIaizO0saTQ2TaMC6C4lHbGPz7CYAx&#10;5o9cs5fBpdF2Gz1X7Hb7beQs+s9h29pelkUIDJuje5ompmn6pkK9tz3Rv2CM3hRiNefzmd1+h7Fa&#10;PteiIHNuy0n/oe0LSmbNYVONOuuwzpKGgXGcWWZRyOltE9xuwXzjMlFaao33CylIhpGUCItnnWaJ&#10;QSwCWl+3ZTYdIC2BeZl5fn6hH3q8j7xOHW2cYd6WecaR7mlFac0aAtYZyrrmcDxwOB3Z7aR4LMsc&#10;pRbyDIqiwpp8KyocY7/w9nbhH//4B7/99gv3TgDCElPIWZYZYy9o7wXrpGUEb4xs5itt0Npui46R&#10;1QfWZebtIlk77z1FXrD4xNCNmJDIlMYlRY6msRm1yaisZZ8X7MuKKayMccCkhAGGruP3YZCJjMsp&#10;S0VW5FSukH9PJhIKbeSQEFIieeFxWv3+dxZE0uQD09Rxu77Q3l5ZpgmNodpXnD6cOZ/ONLuGss7F&#10;ALLXFKUncWNMN5Yx0vUDftG4UKO34jkoi10Dq08kZTb5pkIpi7U5h+pMU+057BvOxz2HfUVdZZRF&#10;Ru40VZ6zbxqqoiSukWWUBaywJsZx5uX6yrW7svqF/a6h/FRT7XcUtiB3uYD6g0xJ/LrQdz1rHAlr&#10;4Na19CkRtvdVAszWcW+2w5R8riVFUUrmuGvxXjraQ9+S1gFrZJFrWWRDXmuLNQqt3neY2egAkZgU&#10;McmzNCUgaoq8JMtqlM3ZHU48PH6k3FUYC3lhsToydne+XN54+fqV69tNMHxRpjtrFCxtljkpcKsK&#10;k5UkbbA2Y9fsKGyOTpDUSjcuKOt4OB34z7/+xMPxJN313OLjStJC7sgcGC0HwpjALwNxXcGv3Ns3&#10;3t4kV3jrR17HgTbMxMyR1wfR9EZFXeyIs6DdhmWh914Ug2VFkTnOhw/89Ycf+PHxkdyADgt1pqlz&#10;g1ORXWZRfubWtvzys3AZ23uHdRmPnz7weDiRO4e2lpAisxexwbRMLGHmPt5ZkyC71Gzgrln9yrQu&#10;eB/YN3uauuHx/Mjf/vo3fvrp7zw8PEJUXC9XXp+eubw+8/svP/Py8vWPwvH1tyspIUDhYTuxzxOr&#10;n7iVmsuloGpylrii8xxTVqwq0XlPN87kypIyy6fHA/vmkRBXuvuCKx0YGfVcr29kuWOeRqq64ePj&#10;J4oCXp9njA7sdiW+lE7f7XanbVtENSZebOvsNwSPaMveC7dNA6dkc1CY1pF5nr4tn7x/CUMtfltO&#10;MZncLMGHfysG3wu77zOJ3xts3r++7zyez2fqut5sOX8Ul36za7znwf6M+XkvNmVxZv0Glp77gZfn&#10;ZzSJ/cePDF5ObV+fn5mmaQvUJwEr68jQ9xRVwfH4yH53JHclfTfRth3zPBHCwromZgIhrYyzfL93&#10;dBKOrKmlaNOKZBU6swQfGZaJGCLz7ElJk7kkoWibgbV4EmsULZ4foxQFEcatiN/tGowxjOPA5e1V&#10;NiR3R4pcuGTGalYC47KgEmS5WAui8sQ0U5Ql2kpxmiIoZViDZGOtyzieHqn+WmGs5vXtmbxw7HYV&#10;3dAxLwvaKHa7Az/+6Oi6QF7M1NUD05jouhHnwJiMYpezzLPYXZbEfRpYXwOZ03giQSuiMYS0Ci/L&#10;GnHmEkk6oLWgUdAepTcXOYI00SGgdCTLNK4swCp0YWiagl21p9QlVVbLeBRYt3HsMAzbJq1cK4m4&#10;rU9oYAU1ot2Iy3u0fbeyGLQVNJLVaeOBarJDzv7wgcfHHa9vF4Z+JM8KPp0fONc71k0N2vc9/ThI&#10;9mWVXKx4mEfu9xatNV135/r6CkoRo3Q/hf1YbsglJ0XUd8am9/thmRaWednuMSVFY9QkrKCngvjL&#10;34vE9+79+33LO70AgV6va9wwO3+wUbMs43w+cz6fiTEwTTN93zHPy3bYC/T9sBkV7vSdIIKWdfk2&#10;7r5c33DO0ewaDoc9eVli3R8WKdGxagICGQ7rSswTRZYT65pxnJjmkWmciQnp0CvQ2sqWeJ6LojLJ&#10;kpOOAhtOSyCMC3M/sEyzxEuM5LyHW8ft7crleuX18kZUMMfAbRwY/UTwQT7TKiMYscZk2tLUFQ8P&#10;DxyOB5q6oa6lKFCabanIkbkcYawY/BKZxoWxX1DRUJd7QfxkCusgphXrDMM8odueyScBBCfBFcUg&#10;h6rDfo8zhhgDL8+v9N2daRrJ84IPjw1FUXK/9+zyF8ZuIFMOmzSFthTWweqZu4E3num7jmQU3Tqy&#10;jjMWRablNFVWFWVRopQUyFW9QymBxacoCzbWbbpYJAaBVsyLsEb9mljmiWFoGYc7JE9VltR1TVXW&#10;7HZ7jqcDdVVinWZeR8ZZrodoNROBkUDIDLrIiVYsYNo66jrHzp5pXEFZnJNYhDM5xuYc9w+cjo+c&#10;Tnv2TUlZWMrCUZZWDDvOUmQ5VhuWVTS093vP5e3G2+XKy/XGsq5Udcm+OpPZmtyVRCO7r8EvaCLo&#10;KDSLoWUYJYd4H0diVqC2Ba73BbNds2dXN+SZTHDeXepvry/c7zfGYSSESN9dscZjdSQEtXWdc/LC&#10;yjO12JTGCkxc8UG0qHor2K3J0EZRlXt2uyO2qDieHjiejpR1SVln5LkmhoVnv+KXlXEc5f6xGRhF&#10;0koWRY2lKGTbuigqlHZitHIZmcoZ2h6fInXdkOodqlb8X//zP/m//+M/KZxQIUIKm9EsoNUCMRFW&#10;8NoSYmDs7izjSFpXutuNy/3CtevplsAcQduCqtlR748kpZmHmfu00l1axnHEZFI/Vc5g6pJm1/DX&#10;0yN/+/CRY1OL3W321M5SaEX0nqW70/U9r68vXF6ficlT1gVFXdPUO5q6lunkeGdeV+bguXV3Xq8v&#10;vLU3pnViDovY+RZFUlI/uTxjv9uzq47UteRjPzx+5PHxI0VW8vr1hc+//srLlyfG7k5/v0mm/r1w&#10;vL2KH3ddV+bRM/QD4zSSiARv8FFCtMWupK52uGaHziKD1yxqJM0RYzJIlrJoqHYl/dRx6y8E5XF5&#10;xuJn7u0dYztCWHg87TifalIseXvpGWcoiwPH0x4fPG+vFy6X+VunYd54ce8lYIoQYthGx/GPQlK9&#10;n262762Am2cZl5otk6iU3vJdidnP7xzwf8sm/tn5+t+qA7fOZFVV5NsW7J/H2e8vvT8jfN67le+j&#10;tRAC6yLFQndriSFQlgUpRsqyZOh73q4Xbu0N64R7qZzFOYW20sZPfqWucqqiFkfm7Chzy7qMDL3o&#10;rryfWP0s1o5M41OSnNzWGVU6oZwVBaKJoEXRFBCmXNSAFeSNso6IYvIrcZauwjDJ8kZIMuy2Rss2&#10;bojc2pa+G3jJXznsDxyPR/aHhsNxR1UV+K0gFDzLQH9v6e935mncfvRKNkOnmXs38PT0Qoian/72&#10;d3Z5zf5wptkMCh7D4ltUVGJi2WtCyHl6umBMyTILYse6xG6fEfGMw8jtduV+b0UrGFaWUUb9KYG2&#10;Dm2MKOyUnKAV8hmJ8E3GdcZIrtYag0uCojBafl2VBcW+Jt8VlE3Nvj5yKM+UWQUoCVWPE8bM0nmM&#10;fyChvA/bgti2JBZWtE7kTktgB0G6aCOb5e95uhAjZtMJHjKH2+d0WtAuNq4UmaUucsmzbPieeZ6Z&#10;52XLDC4M48S97+ReTABidOn7gWGYBRG0URGsdfLrPP/mxs4z4b/GLctrrJEsq0okZBvb2gznNvD8&#10;ukh5mCQDvSIcTznQiQrVaC3XZti4Y9Fsd37cCk4tzNJ1+YNisF3n+/2ex8dHwurxS5CN9WGgHwaG&#10;UbSSq1/puvu3BZf354vbkEJFkUMMBC82H+8lb/Tw8EBV1Xz+/JnffvudruuZlkVYhMbhU8Ktq+Co&#10;8gyDxi8zKUScNpT7A/uqETVrkD+/6zra+5370PN2vXK5XQkaVquYCESrMM6RFwW7uqEqCrRWWGM4&#10;NA0fHh85HQ6URbkJB8TsZDOJBC2rdHJJBqMsMUCRVfz1h584H0/4KDn1kFba7sKyzuz2e1ZlKLyw&#10;PZdllanOurAuC8EH9nWD1ZplEddbZgSQ/XA+0dQ7wofAw+7M0+9faN9aTFSUeY4C5mlmmRfaW4vO&#10;DDq3JKPwKmCtoTwcvkWDjJblh7JqyPKSlGQhw2ZOlu60FrtViizrLFObcaZtBQ2TQsAaRVWV7Jpa&#10;MuDWUlcVu11DVRdoDYuf6LqWtr1x73puw0DvA8FYYlTMEYYl4EwAjPy9tEE5ty2+1OSZsA+dzfnw&#10;8QdOxwd2u5qicGS5piqdmF5yS/RelkrnmWmcuVyv/PbbZ75++cowLiQyiqLh2Dxw2D2QmYJ13d4/&#10;2wLWvK6M88QcZpa4MCw90zKzRk9ma4qqkhxzJe/4w+HArhaLyOl4xIfA7fLGOPR0XUsMXq6zfcUy&#10;32UBbgqEaHDOok3asF9WnomrJuBJ8zvgXiJdLstompKmrqnqPfVuT1XWspEdA1VxxKJZfUTFSJaJ&#10;2jJ6Q7JyndrMEbQmcwXn/YEPp0d25Q6iYp1XKXKjTGkCidxYTN2ATuhMyxJWbrBGniXTojCrvAct&#10;nuQ9S1QEv9DdBWfUt3fGfqAfF27Js1pDXjY8NHsOpzPG5bzdWm79jb4fufc9CcWh2HF8PLM77Kh3&#10;Bw5VwYeq4lQWZCrijUKXpeyGTCNde6Mlcr+3vF0vDOMoOCTnwGjGeaAzZlse7Gj7jn4YuQ0dbXfn&#10;Pg0opzFKME56wzZpK+rQsqg4Nnua5shpf+bQ7MltzjTMfH36yi//+oWhvcuhOAT5c94LR21zKZrW&#10;hPewzIkt047NDFmUhZgYNDGILeFwPvHhLz9x62fGdsDcJ5RWzItnZx1VVdMOHX3XQR/RThHCnaKw&#10;aJV4fXnC2Y80dcY6+S3I7rcHK2gj3Ylx7GXDO/pvJ/33giuEKCouNvXW5qd8LzBiEkOGOF0Rf0JK&#10;20YikKQjZLQhbP6177uO33cH3wu/bzYZ+NZFUUpGr//+d/tjbP2+QPNeOL53Tr7POk6TeDFTSkzD&#10;yNvrK3me8+HhTJbn9PeOrMhxRc56jfh3eHbmaA41NhdkSvALfdtilSazirKUl/DD+YDWkURFSmIF&#10;yHMZG19bObF+y3emTf+YZFVHW0ElyItZtk+zLKeqGhkLWEUKkpMwEdYEi+8F46INKBkxDsPI1I1o&#10;FIfdgRgS4zDw/Azn857Tw5m8rBn6gd++fObL02cu1xfG+c40d9JJKkvyTLZhfYi8vl1p+5H7MHI8&#10;HrHO8Lg8sNvvmGeAAh8CLIrzwwf+439WZMVX+m5ingP1riTLDFXjqOoCheK+ZbCulwsvr89cL2+M&#10;o8do8VZbpyTLhVhvVPKksGzw5neW52Yi0gaLw+AQR4khz0oO+yPVscGVOUblTNPKOg9SHG4LID4K&#10;+kYpJfkVJctcPsiochxH5mkkzj1r36HY+HRJkCO6ysmpNtd1YJ06hvsNlGVZAn5aCAH6NfIaxN6S&#10;bRvHxhjKoqDMiy36IfGJaZ5ZtmLGh8i6eO5dx629s2zdgPv9JuPZLSLy7ryVIvKdepDRNA1ZkZNn&#10;DpBOmUKeMVornBXT0LevJLYbvZlwkg/Mq8dHYa7FBGqFdTUsq+Qtv4H4Q0CBKElX6bJbYyiKDFtV&#10;2E1fuq4r0zQJQ/L9MOdX4hZ7mOdJgvDjwDSNaC054NwJ+DmlyDiM5C6jrit++umvOOf48vRMP0gh&#10;OgyDjNV8QPF+b0UxLykpijVKJAir5IXHaeL59ZWn52fuY/8tt2iKjKg0KrNUeU6R5xz2ez59+MBx&#10;v0cjZ+KqKNg3DXVRCP8xRhn3Jxm9j9PIOCz4NaKxZKYgszm5zcnrjDxzaAt5NB3qVgAAIABJREFU&#10;5ejHG+39De89mXOyPZ1A6YbgI/MkBwsVE3FZccqwqxvM7sB5d2BdV6zVwgJMirKoKT7mxNEz3Udx&#10;hhvDvCxM8yIopQ31ZHKHLRzJKlzpcJlDa8O6BnTmqMoGl5WALFlYq8iLkhgjyzLjfWDxK13fcWtv&#10;TNNI3/XEGCmyDOfKDQsnDNrMOcEJqUB7v2wZ2Z6ub3l5fuF6bRlHzxo0SeVoE9GmQOkcrXO01SyT&#10;IMmssjTljvPpkV1zINviCqfDgarIyBRkWtHkJbumkvsiBSa/0t0HuvZOe7vx9PTM75+/MPY9zlUc&#10;dg+cTx/54dMnzscjELlcboxjS0wr09yL27m70bYt3dAzrQsYTbXf0+yPnM4fOR3POCuj/aqqOR2P&#10;7Pd7lnmha2VEfG9vWKupDwfyPOPeCStxnSQfaXSGcQXa5hhXbEuOAbMqMIksk/eRcxl5IWaq5rCT&#10;ZR0nEZ1l8dxvF4yG0mkK3eDnGdZAYTOKsmaexGmtbU59PuGKksPuyF8ePvLj+SNNVhGmlWkYuL5d&#10;mJcFmxK34U5YJpKGsiopmxyTyfjaB9mZqIuMmGuWaWTqhTAzLytd13K5XHh+eZVDmw8ol6MPDU1W&#10;0RQ1h3JHaQumaUX1izxjNWSHHcWu5tPHj/z48SMPuz37qmHvLLG/09hEmTu8zpjGkbHtuFxkFG6c&#10;IaQo2VDn8GFlngaWrXnQFXeW1dNvB/t7P9CNA+M8swSPK4RyUlhDZi3GKqyTTHNZ7Djtzjw8fOLH&#10;T39h3+y5X1u+Pn3l13/9yuvrG7kx2zM3E9Pbe+G4//QoBc3rGyYESmXBTizrhHM5Tb0jrzVJe9bZ&#10;Q4w8nvY8/vAjHsPYDnz5P/9i6Xva+wVsoGwqyqKiH0fa+40st/jV47Qj5om3l1eIgcfzieOhIQTH&#10;uiqGYcbYSNNsp6bkud8lW/P+EpIME1sOLm3Ghch7R1LyNQpI8qLYvK7iXham23vnUSuNsxlxnfj/&#10;+/o+k/heKL6PwNNWLHw/inv/vd9vZn9fLH6vLAPpoDhreXt7wy+SbXLOSdegqqRgdm6DWZeY3BFS&#10;QjtLVZccjge0kk6HUpD8go6BKrfEIBmrqsoZRoexjizPUEpx2B/l3/PLf/H582/EtCG09QbIc7Kl&#10;Z610H1RuSFHGC0VRcDqeeXz4RF5Y+v4Va7XwudoWtJaH+ba5Ny9SDIUo1p5pXri1LRfvCWHk5auj&#10;OexkG6wbeX595e36Rj+0+LSQF6JTK4uCoijJXU1ZlpCgH0b05cIwz4Di2g5UVUXcRlQhKpwLaN1h&#10;bcanH38Q2C5qU/lpYlzY7xuMNnJya1uulwtfvzzxy6+/8OsvPxODR6u0dQ41ECEFiCuLl4KPJIsg&#10;KRpiMAQ0URnSKl1nhSevPNWUsHNiifIQGNsJq5xw/ZRCGfnve9TBJ4/LNgB2puXBbCHPDH60pLFE&#10;fmyBEIWE4JJB+5w8K7FFxqwW1jUSApLHiw4VEnPn+dx9JvFuRRGGYZ4XsnntMskyGimcy90Oa0TN&#10;KYtrkXlZGaeZvuu43+W773vGYWINkXnbOhSDkri0hUfZUZclRb4x2zbXtrWi4owpCu9zO6xZLQW5&#10;RksW1Ut2J20TghATIUgn1m+HOdGXbjnjIExEa5WgVLTdvC36W5fYaMk6lkHyWVqLsz6lyLIusrzl&#10;vcDB55lpGOUAaja+4TJzu92IMZDnOR8/fkBpze+fn+iHicvlgr53uLxk2E2UeY7VkBuL04boA2M/&#10;cL/e6O537m3LOE0M80Q/i5YzaiXThjInrzLyKqfZ1VRlyWF/4MdPHzkdDpCidNKUFMopBXxYZRlH&#10;K8oyY/Er/TgzjgN+TTidYzJD1I7MakIUm05aPGtUtPc33i4vtPeLeNKRArKpG5zJmKeFaVooXIaK&#10;CasMZVaQZRkhK1immRg9aZVpz5IWnHYUubAw18WDdcyrcDzT9nljFFVutizdwn3sufc9+92RGNPW&#10;yWsoMBjtyBvJ5S2rp721XG9Xpmlk2Ty80zwI4zd5wb5UjnzLKg/TgNIJbRTDMtDeJ9r2StveZBLh&#10;A9Mw4ZeIwuF0SZnLFvJhd6QuG6KHaZiYg5clwrzgfDrz17/8xOlwkmfj6nFGY4kUVrErCo67HUWe&#10;M08T1/bG169f6DoxsVyvV15fX7jdW7TS5EYc3jJSLzFaMwwdL88vXG7P+DCzhoV739L1Heu6IexU&#10;RlnVHPeCJDseztS1PP+0MrK9bi3zNPHzf/2Lp6fP3NoLIaycTjseH4Vw0HYvLH5hDoGkDXnVsNs/&#10;kOf1tmhlMSbiZo2xEELG+56CUqIZvg8TLossqxSDBsU8TtSFRa0BlsDSjXTXG/fbnXmcwVia455q&#10;f+ThL38hLyuasuZY76jzmkxJwyK3hofjgXt/R7mAukaSU9jcUe4rqsIyrwPGyQFOvb/PU8SRiEox&#10;DxNvlytfn595u1253nv6ecLlJVVecng4cziceKhPZFHTvd64v74y3G6o4NnvG8rzgYdPH3h8PHOs&#10;ahqXUxtHpUEnS+4SYZVp1/PXZ65tyzBOrN5zfjhTVQWVhvZ+ZXh95na70Q89y7KSsERlCAmmdZX7&#10;BoPJSiqjsHlGkTmKIsNZjTOavHDsmx11tee0+8CHDz9wPj4wjhO//Po7//znP7ldr3KwK6ttIBsJ&#10;GxfYAux+OAkAXAcocvE9jp777YrRinpXYfNA0jPGKJT3hKmHtWe/O3AsGjL/yNCVXN5a2u7CHBby&#10;smS3OwKaeZ238QWoaEleyTZahP1J8/BwZpqDuE+djLC6+8Q0CVJnmga8F0r6H1vSm0oraSDIovWG&#10;3pGg+WZuSJHopZjLbE6eSRdFupUJ9R0l5/sN6u9Hyn/ewH7/tfd+G8OG/0+B+f573sfe74Xje3H5&#10;vW3GOifWlntL5hzH/YFd00gHcpok+6UV1WHHYTrT9T3aaopdTblrKA2EeQYl24tl4ZimibDJy4ui&#10;oB8yQtJY48iLinp3JoRIUVww6ivESEoBzbbVGd/HrZa05R5DUJAsBk1mMsq8oCgzQhjRBrKsEMzK&#10;KpaQIs8Z+onXl1dSAKImBbG/3LueuC6oNKPR3O9vDKPw/mbvpYMspZfYOLSREUeWc9jteXj4gcJV&#10;DPOCTxFtpZPWdhO3dsb7tBWO0vn89bcXqqrkcDqw24n1Iis0dZFhTU5VCRbDWUNTljwcTnw8PdKU&#10;NUMrxeS6SL5Ua4vgoQTQHqMTLaZGslRBs0aN3UDocQokn5jGicCdqDLycSXoxDhNpCVwPBwoioIQ&#10;Asum+tNGYhJh8Jh5M/E4K+gNo8lKR5nVmDrHaYdSAR8WVj+T0rrdExatMopckeeGGCCbPc6swm71&#10;A3G5MnspikIQjI8semTCILTShcw25FRRVtT1tiVfFtRVJQw6K7mydfV0955b23K7yXffD0zT/O3a&#10;9+vC7bJwv942tZ0UlGVZboso4qVXKW5aT1EZ5llGUcgIPHMZRkuMQorGbUtZjM5blzyS0ntOeUPe&#10;KFjXhX7uSAFyK3lDrbU8ExSbl35b4EHG/4XJqKpiOyhG2ZiepaMUt/+3lnip3DtWDqqHw4GuH1l8&#10;ZJwWlnEm3gdu7R3psyYy59ApMQ8Tw71j6HvWZZFuqdZgNDFzaGcxmUU5S16XPJz2PBw3OPf22TR5&#10;jhNHoWxyK0VKHv8+pYnS4c10RkirRAUMZMpQ5eKCdyYTR/a8cru88Xz5whonpuXO2+0r9+HGGlZQ&#10;srxYZIYyzymco7CZPGesk+I8acISmMaJoR9IwW8d4MA8TptK0nJ6eGBdxeiyzCtqWQXNFLd8b5GB&#10;c5L51DllUcjof10JPpGSJncFWhnmceF+H/jyRdRv7b3F+wXrxDBUlDlNU2BsxDqFy81mSJM27RpW&#10;hqnn3i/0fcvtemXoB1QSBFxKGmcKCtewS3BoDIf9kfPpEWcd17cbc/9CinLYybOSujmwP55o9keC&#10;j6ihBz9TZRk/PJw4ns44lzGMI5eXC0/Pz/zr5399o4Xc+zv3fmD1wjoc55Fp7pnGO93dEeJIP9y4&#10;Xl+5tFe8nzGZZQmRNSg8DqxoXovmSH144Hx+YF/X5Jlc185KY+Hy+sbT0xP/+vm/6PsOpaGsJJOY&#10;VGD1E+M80A4d0+LJbENW1eyOD9TVcVN5JowJ6DGSWFlX4UXLtMQT0MwKqt2eJq/IzUiTFVTO0WQl&#10;WdIs/cB4v9Nd7/Rthw+Jenfgw8e/c/7wiXK/E6PVtPL09QtPa6SyGYd6z64uOT6coYic44FsZ7CF&#10;pahyjDMoDdPco6IjGgM+oEOQrfQINiqeX698/fKVz19f6OYJbyxF80BzOnE4HTk97DnuGnZZxXDt&#10;aNs3LpevpJR4PO55/PtfKA8NWVVCWJjaCZvl5EVJcJayVHT3N56+PPPl6wtt27GGjTRSlpSHM9YZ&#10;5nVifbfphUhcFqZxop0CyWQo47YFREdR1xRVSVkU5GVB7iyZ1RgSzih2u4aH05FdvePQPJBnBURx&#10;wN8vF6ZuwKAo64ZdvdueY/Zbc84CrIUUTe5YQpahk0MvirwqCfMkdHetUTbiTEL5ldvzF9a55XA+&#10;s9/vOZ1zzg81+1PD71+e6bqZNGsyV7Lfn7eXrmHsV0a3Uhwbwrzy8vWNeY58+EuBdQXn84GmqXl7&#10;vbEuK95L1yvEQFqR0Qp8F4RPEAVVogxbN8iilVguQKwxPvot7+S5t3cyJ10za7alC/PvBeF7wff+&#10;Za39Nm7+flHmvYPIdwXjn73W3+cZv9/SVkrJZtow4OcZt43ztBInq/crfe83M87I/nzk46dP5FXJ&#10;//OPf9CNPSuRpBSnw5Hb8zNrWDAK4jrT3l7pxoFmd6AsHafzkWnyzEtkGFbWcGOdPUM3k9l8s4R4&#10;UIIHScsq4/VcUWQVKSp8SoRVkZbA1A1c1Cs60yypR1nFYa/RxlLVO3a7HfvDkf7eyeanfyGMs3SM&#10;9B8b3lYp7NbpWQyk6FnnCYza/LdGDgZGlHtlWXA6nvjrjz9yPH5g8YFumtAuIwQgGdp25N4OrGtk&#10;Xkb5M8NCNwxc7zeUirhMQOa7qqQpcpqqoa5q8lwWPPKqpslK8JGnXz/zm0+0ayBTjtIW0oHyE0uI&#10;EB0xWEBvsQ6Fj4kZ6XhHYX+DCgQmAi12WFhVwMeFXSk4ov1xT4ievu8J0Uun2dnNkpJAeXwKUrwb&#10;WUAxKUfFGm0ynIVMiWYvppX0TcSotiIK8ApjMnKXcD6Sh4xiVazrxLzMzOsq3t+UBM6bEn7Lrr1X&#10;XdZayrJiv99T1TV5IXnGuq6p64b9TnAiP/FX1tXT96PoBPuBeZ4lTz3PDMPENE4s88KyeNalYxxG&#10;KaK0klyOUhitpEum1IYIKambSkb4TkYpGACJU7zvsCmVvt3LWsu/PwS/jaRHbtcbQzehkiazAuHN&#10;ipy8yIWn6d71pu+Kv3fqwh/3epblmEJg5cYoVEr4df622Ke1QWmLNo7d4UTfT4zzyrx6ljXQDz1t&#10;1zMNI0PfswwThIDdojk2zzGZI2yHEFeV1Mc9zXHP+XTk077mociptq5t2ExZvh9ISXJh2orzOKXA&#10;6gVM7P0qEwVnNx2aweqMpiyp8gI/B9rbldfXZ3755Z/8/Nt/McwtgRmfJqKS66usdmRGy8KYVnLN&#10;YqXr5zKij6yTLL5N/cTYD0Qv3fkQ/WaziBRFyfHxA+8GnTkExmEUNZxzUohnFms0SiFO6KJkHhaW&#10;2VOWJY+PH6nrhnvb8duvv/D7599loXCeUArKUowfHz984PHjmf2+JjKxLL1c91H8xUpp/Lpyu4n5&#10;Yxg7hr5jXVZ0Mjibo7EQDZWrKfOKqqo4HI9UVcO8LBDvhEVQYEYbjMtBG2bv6cZBolZ+IceTmURu&#10;FToFhnvL8+uFp6dnXl4vYsxCMnhlWUt0QkVZeAwzw3jnbh3GBqYlY5g6uv7OusxElbDGkOUVSeWE&#10;pFBaDDDN7ki9a8iziiovyV3GvKy03Y171/Hl8xd++fUXrrcrWkPVlASv6LorMc2s6yxa1GUhoME6&#10;lM1xRU2zO0rDIS4ovYBZcS4xLwO3S8vr64XrW8vkgbLAawvJgIPaSpc6zp727QIsLOuETlAWFSo3&#10;5PURWxQsPtJ9eWKeR7r75kUPieNhz08//hVTP/Lcv6FV5PjpwCHVpOSxTixM0rleeBt70rzg0Jzr&#10;hjwvGNo7X788cWs77teeZU4YU1Gfz+wfP3D48IHDvuZYCHmkby98fX7m5f7Kajz705GPHz/y9//4&#10;O8u68Pr2wtvlFa1BfThTnI8oHK8vrzx9/o3fvzwzL4Gs3JM1O4zNidrQe48fB7r7jXYbkedZxmIt&#10;19Uze5m4OGOwWU5RVOz2B06nk6DpikL2+JPHEinzjNNxz76ucMYxTyuX2wv3ey8O82WmqUqgIs9y&#10;Hj98IM/cRtX4LuOY70RcnVUVY7cwdTOuchw/nAjTRNe+YdLCuq6s84w2ER8mxuHGPLWs85HDac/p&#10;/MgPfzmQFZrPny/0vSfFKIgHU2Bzx/XywvN8JTMZ1kamaWD1iWlN7E8nHh8+0NQVfvX0fcfqPcFr&#10;vI8ELxmkd0iv8BEli2edAQtOy3hKK0MMCR8RHpo1WOtor3een5/Js4Kf/voTu13Dsq7fxrxK/feF&#10;45891P+2LIOSTe+Utm7HH4s5pCQPxm9LOZLPci6DlBjuHX3bQowc9jusSgz9AEqUZdO25T4uM9Eo&#10;Th8f2R9OaO1YfWJdE0PX02tD3LbnUlhJUaF1hLQyTXfcYGmaHUWhuVw62nbmeumYxhU/i281IvBt&#10;CKyrZ1knZhJrnqNqTUqGGBUah0bsNW/zC0ucIQuYzGCNxWWZFCxaYgRr9MIuVKCMZMLe/blZ5tjX&#10;BXWRCF4KCqMTVosWrKwKstKCksWcqq6py4rMZZJn3WICza6h2u2pqobcVdzbkbYdmGdP297xft1e&#10;Up7VT0xTR0wrbfvG7WXBJEVmJJu73x3Z747UdUNZlFR5zn/89DfWcQQfyDJHU1WE6LlvHa0lBcBt&#10;P3n3LZhPNISgiDPopEnAklZWPWLWSNABZTxVnhFSwGWWfdlwPB6JKXyn6RL2XIxbLEPJtjRKNtq9&#10;GlGs2ATWKKxVvHNPld6UeiERPZBpbDKYqEmb5i1fI8Hn+ODlhRbfiQWCmplnQTesq2eaJxnlb2Mz&#10;cYoXG1j7j9F2UZSUZUWeF1vBGamqnN2uxuUCm1YoxmGivd4Yx4GhH5inkXVZWJaJeZpIMWC0POi1&#10;kmUPsceMVHVJVpWYIt9yzZEYtthK2jqHGxrGGkPUEdBbRjXD1xXLuHC/dVwmUXEqo7+N/8qyICvE&#10;py7UBCtFmRco+LdMdJBCchpX5nlgnWU6U5YlzmUobTmdjuwPRyIabRxs2bzrveXz5yf+65//FPvK&#10;xsEzeY6xBlcU5FUhmjpn2T+c+PDjJ46PZ2H+aU2TIrnRJCLDOMoS07KgtLxQklbbNESygvMyMU0j&#10;Sil2tQCd5VnmICTGvufl6Y1//p9/8vT1C6+XV+kwpoklDPg0kRWGrJCFI2ud5Hmtw5mc6ICk0RiW&#10;eaGPwqadxxk/+6177DDGkZUFWAPGCvvRZWjnCCRu7R1jDPVOtkez3En2OgXBqSVFmQUyI4sWoGhv&#10;d377/IV//utfvF3egMR+U8Ydj3sezic+fHzkdNzjcs3i7/SDoRtkCTRFwYlN80h3b7nfr0xbpnWe&#10;ZsKa0MqROzlg1kVNUeZUdY2xjqmbuN5u3G/9thNQ4PKcupEozrIspJRkCzjPKJRm8TO/f/mNFD+z&#10;rBLlufeyZNg0e7RR5GVOXmb0451ff/8XX1+eCGtgWgaGKSObDAHHtE746OX5WeTU+53A6pMhJSOF&#10;oyspyoY6z6hcAB+4tK98fX7hdr0xLwvt/U5/b6XIN1qWdBbNapF8rLS3sFmB0Rk2q0ja8q61y5xj&#10;WTxZllPvzpTFIzF5nn5/Yuhn7peeGFaMkvy8wlDkFVXVoAh0Xc/QeZxNmFyjtEMZWWSbu4GX+69M&#10;84oOXhYUAW0MZVWiC8NqV7o4sK4LeaZpihxnHHEFq4DomZaZ/t4yTQusgVPdCD1AO95er/yv//W/&#10;qfcHks5oDgW2qth/+sTDDz+yPz/SZAbVvXG7vfL2+kzXd7gm57SvaKqassq4vzwztHdur8/4deL8&#10;6cyhKYhq5enthZ//8b95eX6m7SbK5sApt4TMiiL0/2XqvZrlONbs7Cdd+fbbACR4pJFm9P9/zXfx&#10;hWaODg2A7dqVr3S6yAKoYCAQJANkoFFd+eZ613rWNHPtpxTAmyfcspBJhVY5QmqcjwRhEKagqBNr&#10;d7/fczyeOB6ObDYN+EAMHhkdpTbsdxt2dYW3lq698/r9O0PXM02J43zcb3k4nlZvek69aZBK/vSM&#10;/xwcT5un9KFrhTt5Pi5ntNYctgfmfmTbH2k/ztzeJNNwxfURoWdk5hPkU/QMyzdivPD89A+eHjY0&#10;xWcu54nze/KH5DJb1aWMeR75uHRIE/B+Yo7pIRm7FpaF/eGIirBrCkSM9L1jJmCX+Se7MQS3rp8C&#10;mvTekVJglERJgVj7N6VYwxxFotUPKgUQpmVmmCdMmeMJiB/NDazg7x/T3zqchLDy29aU59/raIXS&#10;EGwK5gQi/seBL1MjRIgQSVV2RVZQmpzoPePQo6yjWY311i2IMsfodNhLpZiD5Xa/YrKMfpz5eL+l&#10;F67LMEuOHDRCRgYuGLUkjl8lySvNhhIXZ2a7cL19sImRzJRoEcBOuGEkLh69fuECOSEonF9Wb2Qa&#10;8JydsQtpRSsUmUmHqY9p0BvmDmOhiBl2KiDmzMvE+6XjOrwlrAsjpoqUQhEWzzzMayVeSVlqqiIF&#10;ZezSEdxEmRlUllHnSdVSxqBMahSoVlVwmiZ8eCfElGd2cwfbPWqzozSSbJ9elIdNAkoLkTxLSelY&#10;sHamvd9pbwPLGFgmy/020N4n3syZsixpmpoizxA6UDU5myVVQuVlAnPPXjB6QXSS4FI4wjpDkBJ8&#10;xKOIXqQqx/VOokRknj2ShSg8Jgur9+2OVhlPT0/sd7sUShECpTXOJwyHJz3Xzru/Idki+S0DS1pJ&#10;hYi0JEA+KytfSAjJyyfWAJqQgrACq3VWELxC+5DS4zIpmlondMzys0s9slhL33cM47i2HYELnvvQ&#10;cetveJ+8aUqpNXlcEmNS+2MUyfuUl5RFTd3UbOqaw+OWna/Tr12bctKfzY2hH1KV3YriCkii9fh+&#10;oR87pC6QplirEdPKOzFILT9WK8mrm7YXUorEizSa427LpqwZjwt933G/3+iHjmUamMZ+HTwVZVWx&#10;3x3YbncUeYVWBiE1GoGPqeJxnie6rmUYOkJw5LnBWvczya1NqlncbDbUdUIvhQi/8cjzcQ/LxHi7&#10;IoP/GSxCCI6nPU+fP5HlGSY36ZJ+2lOURVICBIjFsjhHCB4bA4tPPDclVWqO8KnpyRi9+kgNdSWJ&#10;LqBGQbhbxnFmnBZilFgfeXl953//859c7jc8HqENUSt8ELigyERBWW6pmiN5nWDLumjITAFREGwC&#10;mgcUi4/ICMiMLFdAUo6zzJBVBi88QsnVS5tA3UqIdEnMilSDaVL9YIgBokaul3BtJAbNNCy8Xz94&#10;+3jj9fxG50Y2z3v2+y2Hw5aHw57dtqFZ1VkjwbsRGRySdLAGOzGMC1030N47xnFa25gs87TQdSPT&#10;5NA6Z7/NKauk0JaFwSjFMltu1ytvH2eGecHkBdUmI88LTsfU9y1CoFaK0+GwKuKOcWr58/s3hn6i&#10;LGuMyZndgsOS64L9cc/z52fKuuTj/EY7dty7jiFOeCWZRWCREZNlCBExdUNpNE3TcDqckhVAaMRK&#10;eJBREoMgOIvvO967Ky8vL7y8vjLPS+LxCkldlD/rLQkS7wTRKYI3iKgpsj2lKHEmIzM1qiqJBryY&#10;CThgpixKHk4HHk4puFOqgu42sPQWeb0TdEYhDVWW6kA90M8WuzgkkTovU0nIMvJ6n3m/3pldxEaJ&#10;WzxPuy1NlWpUq01JvalptjVFbQhiJisNRos0awwjWE+pDXaauLy/Mw0zWhmasmZbNMyT5fXyzn/+&#10;+ZWvbcvDpiGrKqrNju1+n2r4Hh6oi4YwT7y8tXy83JhtYFefOOQZznsWO/Pxfub2/kGiowWyMqOp&#10;a4os49Le+ec//8XXb+9004yNAi8kJoIJ6ZI+diNLN1JIhZFpK+eAxTu6oHCmQuc11XbPw/HA48OR&#10;0+nIcb+lKdNZNbYdUoNGUmhNk+XUecPoR7y9UhcZKs4c9xXb7Y48LzF5TpaX+BBSWHCeGcc2BU1/&#10;DI5iXE+0HJpDzSwWyBWxkAzOsd+eKLc7lCnpzluWqWWc34k43Gzp3Z0IaNEh/MLj8TeOzS8pYSQ7&#10;hL8wjZ7JW7abHbPP6caW4doShKPsFacyJ0wT0lrm7p52+9WWp9OeNl/4/v2WIvpo8swxT4EYZvJc&#10;JRnWi5RIFBItBSIKond4FyBEqrxkcZ7tZkP2b/+W0qpKMy7p8JYxJTtFXAHePwfIFKKIa7glpT4D&#10;NvifzDKlNDKmdVaaMwPOL0RSOlDEVH8nfOpeLVRO111x3UApJfVmQ8Tz/e1Cs6l52hwZlhlpNPWh&#10;xgrP/dYhEVzPN3AS2zrkIGm2G/7982eeHgPX+zc8nswIhEzcLmkkIgqmbmB4nShNDV7hpx4THLlW&#10;aZGpUxWkcwtxlkgX0FoQZPIWTcs6COOYvSdIyO2IcwvLMlJ5RaZr3NyTF4KyhG680/YT3geEUJjM&#10;QwxYPAUScoUWgcn2FJlEqogQEbV6Ve20sGiLOVbst0d2hz374568yEl1YS6lUWNIClV/4TLdaM+J&#10;H5jaPpL69AMPUxVJARMix1rFrjTYwwPOa+bZrxzDIbW4hJlrOxHvSRn3ylJuC8CDikQZCTrgZSRK&#10;CTJLSmPIiFGRtFWFF55ZRZxKPMIs1yijWFwC7ZdIxmnh4+PK/dZzObfWS5hRAAAgAElEQVR8enyi&#10;rmoeTg/sH/cpWBTD3/zOZUmDc0w+Xe1dwtrEiF+VJYJYB0ZIHcjpahSixy1+LScJCOkQMv13ohBp&#10;0lQaqU3yzghJpgu0VklRzNKA7JwlBI/3gXGeuXf3n4NTShxL8jonyzOmaWYaR+bZJmbe4okh9WY3&#10;m5KqXtWRuk5oq1ph8i31JlvVac88jXjrEiTbe4Z+SMnY8UoIGVLqVSksMZlGECEmbIvSkhjcCiD2&#10;QCAv8jQIlg1109BsNjw8PjLPA8PQMY4DdrEs80xwnuHeERdwpaco6oTBEgobXfKHLhZvY0pKa52q&#10;DMsSKSPD2HO7XxLLdm643/QKuxfsNid8PxPGDhUsZaZWq0SFNppPzw/8+sszVVVglKQsM6pMoXCo&#10;EEEp+rDQ9h3OJmzUEiNhbSaJUuO9w/lIUWYURkFIql33cefbf35lfpsYh4XJOSww+cB9HGj7GesU&#10;QSciQPCBgEKbDVW1Y79/4Ph4Ii+Tb1xpk7rqVz4lPqwoEIESyQ4ggmAaExs2Ib0kZS7J8gwpFT6k&#10;cV8KxXGzJ8uKnyBxEVLdmxAy4disZx4sH9cr79cPLt2FwY5gBM/Pzxwedzw9ndhvapoypzQKFQJ+&#10;nBm6gXkcmPxEOyQ/btv1tN3A/dbS9RPWpe9T9DAvjq63+BDZZDlFvaPZHqgrhQwzdhwYF8s0Djjv&#10;MHnB7nBIgUGteX54YFtWjPcbp6rm18OB8+3C1VpaHzhPE/3Ys880hRIsYUbmgu2x4fOvz5weH+iH&#10;juvtxjCMaJNTKUNVp5af6nBkt9th7UJpF+qyYtts2G+2FCYjkxoVwM+WsU09z93tyr2/0PV3rvcr&#10;yzQl9qcxKflsTArUxEDwkXm0qdvZm0RKMHvqQkCVU5YVVZahs4inA5lRVbDbZNSFAb8m7gPsNlse&#10;Tiecj8xBUoj05zINI0PXJ4VMprYf6xNr+d4vvN5nru2M1JrNdsPuacO/f/mNbVlico0yAp1r6k1O&#10;UeVoDXmmiXbh+vHBx8sLcbZsigqFYBpGSlWQZwW1LBjuE//1+ju/f/3KR9eylDlTmZEft2wfH3k+&#10;nnje7jmVFbHreP32ytjOdK1DZSV1dsC6hXFIJITb/YZzHlnlFGWGyTXdNDP8/hfny5nv39+4dh6R&#10;NxR1SbXbU2z2ZFlODAPBdSzjiPcxFQYYTVCCRQRGXaFPBZtyz3F/4vnpxONpz3FX05QGnGUe7kjb&#10;J2qE9dxmT5gm1JMgz0v2ux2HXUbfG5pmw/F4wvu4Iqs87+cz93vH5XbjfL4wJlTJOjj6NVHsJd6t&#10;zEKpWHzAC0HQgv3DHgMsu4axP/N+9vQLaXh0hr5bEG4m2DPLYBj3it32kYdT8rr96/dvjLNkmCNy&#10;dsxeEkZPPw2MrUM3JVWmUQKsnVB5wfEUOJ4+s99t+de/vjPNI8FLpAhkhcGveKAYfRruQmpfKIqC&#10;Oq9RKkX/f2A8BJHMSPJiQ5SCxYV0eMekSKx6IvCjMfrnonoF66qfh/PfzTFi3YoF5mnC5ApjJNan&#10;NGOqHxNkUhNcZLgPdMsNO0xoATEE+rkjiIBUKenZbCoa1SCUAiXZ7bf8+ftX2ktHe2vpbyPttcPI&#10;nG1Tcdwf2G0j3XBh6DuE8WhhmOfIvZ25dz3zZPEuMOWOXBcIESgLjZYGG2G0EUfABckSJDYqvNBr&#10;00HAxnQDDDEgrWdYUuI0eAt4tk1OkNDsd2zKiqauGMaay/nM/XZnGAcyqSikwReGRaUH03vPHCO3&#10;0eIXy+zT/3uZE/Q6ioXrtSfPN2w3kKucpiiTVzAkP2YaHBU/WEwxerxfWJaZZUktKIIfDUJphVrk&#10;SaGClMAvC0+5kexiibVZgh+Pc0LMDAuLtWSZRogK7zzeR9y84JZIdAoZLUb4FfOSPFLepypJow35&#10;vgDhk1eoKjCZZJwszgWKPBmPIzBNM9+/fae93NhstrT3jvu9Sx3FVU212WAyQ0TjfErQi7VDXCmB&#10;kGp9Hv9mnso1iRxJtXnOJri4dRPzshBwCBV+Ps+C5B1WEqRcPbrrd2S2jiLP0GvDSzLUG7ZIHk7P&#10;dG2bFJH2hjaS/X6XAlLjQJtn62fqmYaZaVoIbqS993S9Q2lBZjJyk2Gy1b+5HmKZyRJUuEoWhXma&#10;mO1AFAmqjYDFTiw2rR3VulpJTRIFhcjTultKovMs9kdATdOPFuuTN1epdMnTRcVxNYX/bG4J4uf6&#10;NRDw0aU2n3VNLbWiqmsaWa84F/0zsT8tI85bhltH215/tiQpKTnnZ7rbxMv3r8xjT5blbPepi9hk&#10;hmZFs5RFhlGSTAmEt7jFsQiBV5LBLgzTmNLPUaybAbM+5xqtU5hnGifG3jNNA2Pf8fLnd17+6zvL&#10;xaJVTlHXBK3px4n72LNEhxPJ2yqVRABGpgT35+dPfPr8zHa/RRpJCDF5UDNDYVKAUUtJjAlsnkIl&#10;muhjUi59WHE3GlOolMCVevWmg5GpZlKpNLAm25JDxDWANQ5crzfe3s9crjeGqUcZyeG04/H5yPHp&#10;wHZXcTodyDONtwvzNNL1Pffrjcv5TLsieYZhoO2SwjjPiRAwL57gRaIQxMSlF1HTVCUPx0ceT88c&#10;DxtK5VgGSz/2TLNFKcl+tyWrGrb7A957MqU5HQ8cmw03CXjL9fzO+XLmz+s7rU+Kt1ssw2BQQF2V&#10;HI9HvvzyK5kxXC8fvHx/4e3lBTslJa8oS/b7I3lRJFbtbsdiU3OQUenPP20oUrLeO0fftpxf3zi/&#10;vnG/34gy4HAIrcmqirqqOBwPCClp245sSr5k7+O6vlBE0gYvMxmPm5J8V1PmBdHPiOApdWDXGJqy&#10;INeC++2Dr3/2CUllLc47dK7SBc8rCDCNI87aVA0pE/t3sQvdPBGFYHEOYzIeHk7s9wc+//KZx+OR&#10;//b4mVxIXFjw0aIzRd0U5KVGKpinga9vr/z+X/9iuHcUUhNLR1OUVHlNmMCPgZfbma/vb/zx9krv&#10;LNV+y+m45/PnX3h+fuS027HNC5oiZxp7Pl6+8v5xZnEaF2AZZ/zHmX4a6ccOHx02eHSeEaXAVCW7&#10;3YZ5HPnX779zPV/wSlJs9tT7PQ+HI4fNgdJkLOPEx9wzTo7RerxMw2LAIU1GVm9p1gv8abPnYbfn&#10;6XRit2moM430gXm0uN6hg0ZGsLNj7Pq1ZrEgM4KqSkEoIT1FURICtG0aFK+3G68fH1zO18TwHZLy&#10;/nNwRNzXAyZHxpy6qBB5iQ8gSs2u3lCIiDlkyKZm6C1BbhCtYw4Wu0hulwuuzAlOpvS0vTAvkk1t&#10;MSbn3/7nEx/nK68fE8iIkDlKbtEtDF3L5XJn0IJxWTB5hjIZi4sgC7Su6fsEgZbCIESBkaQXaEx1&#10;ffNssdavqIdAlVdp178/0TQNIYrU+xsD1geWFXOSZxqpNMiQOI8h8mNLnWbC9PdhVRIFkf8H15cU&#10;nuhxy8wwdJTkZEjCnNZkMTimcWJm4fKWapKED7h5JgaHFAGhPZ++PFNvG5RRWDdT6KRsaSX49dOJ&#10;zw9H/vw/f/HH71/5CB6cwVrPx+2F/+//H4COtj0jteb4/ESxUdx6y/my0A8p5DKNM5OJbGpBlaUb&#10;YmEKpsVz+2hZQmS2nskGFgc+pAqqECXDnADHPqS6rh/gcoiYTDJHzxIFRdWxqweKmFPHgiw7sSlz&#10;3vp3pNAgDU5JeuFwYWKwDmsDrfcEG1lCwSIEo0s3U+EE58udEMC5Be9nDvuGPE/gc5MppDQomRLA&#10;P5Jf1s5JCZaJ45cg8gtDn0IzSq18wTxDGEcQAyqTGF0gRZZQR1JRlhV11VCVO5Y50ncLfTczTY4l&#10;zqhoyESOlAtKpnWq8ildrMyqNAtPwBKBPFfsDxVZJhinACTsjVaG7WaP0SZ5Vu8t7+/vnM8Xsuyf&#10;bLdbNtsd++ORartBGZM6j41G6wJB+NmaElfGqQ8rG3AdoviBrNEeoxWZUeQ2S4xCkZQV78JaJxaY&#10;3Ezw0xoACz+TuHqlHuT5muAtt1RlgxAarEIFQ1NsqaqMukjrEpF5KCyZkIQi4Msc534g5S02zjhv&#10;sYul6/o0ILCGyNIXDbXyH41J2CIfPFWdobOQ4L4hrM1Qltk5FgeLM1hf0A0KgUCrv3mrfvLc2oEl&#10;SBwJ35GabOQ6dGXkWYZWqQqxLHLKvFifMVI62TuiCCghUJhVdUsr8Rg9s12I0SU7gUz4EbvYn0q5&#10;FJJlunG7dvRjh/UOkUAg6Yf40WSVktAOR/CBKXqcTUNzEJI5BJY5obxiFKnZSRUpfazSlqRrW16+&#10;f2Psu/QZzRO3yw0rPaGCOS5QFhR1SVFVGD0z9gt+Sb5yqSSZ0Wy3O758+YUvX35lu9sRCWmokOnz&#10;zVZ0mFqVweTN9ckCIdb2FpWIF1pryqb+yQ6VP7yY3iNJd8EYPN4tLOPANAzENb3etS2v5w9e2gtW&#10;wfa44dPTI78+PfJ4OrDb1NRlgZKCsRtS0Ody5Xy7cb5dOV+v9H2PjgK/WMZ+ZJwSpzQx8pIqHzxJ&#10;3asattstp9MDT8+feTg9UJcZbr7SixknAlkNQhtQGrGqr0ooRKKbYe3EvbtxO38Qned8vfIx3FlE&#10;ki3qsqLOc47bPfvtlsP+gPBJ+fn+8sL7xwfDOFIYw2a343g80jQ1AkFRZBRK4GfPMvZc1yHNO0+m&#10;DXVRYqRmHkeu72eu1zPjMJCXOUJBUIkAUGw2mKpK73pjkMZgpKDUyZOKSEExk2uabc3x8UjZFAgi&#10;ywRa8vOzjyHw9vpK27Z0/cBiPQiJ85HJp89MZn/7oqVKVIMQ1rYZITmejuR5RhSsfFjBdrfj4fGB&#10;w2ZLFtIgk2mDlIa81BR5jhAJH/P+euX2ciZMjn2zo85LvHX044xdBMNlZJgdH0PHa98yiEjz+MDn&#10;377w/PTEp8OJXx4eUN4xty23fuR2v/F+eUdmOv3exo5lnhCdZHAL49Tj4vpu0IpPnx7ZH0/kmeZ6&#10;vdH1Az5CUdYcH56omj3Hoqb0Cn/tmD8ujO9vzO0NaSSqqWBTIIqMsqlpttuE/5pHjlVJk2kMlqW9&#10;s/iInx1usthpYVNVmExTaA2lJM8kAot1d/CrhW9MHfLz9Mr7+ztv7x+0XUfX91ibyhVcJFFVfgyO&#10;WifF0RhF8DNK1sigU+l80bCpK4TtyGowQqGLgslviBqGydFTEueM4BRDL5IZujvTdhPH/Y2mqXn+&#10;9IndTiFVw70V3FqBFFAYg222fP/zd8ZpYrLXlJ7NMjySaYnEoDl/fDDPnqbeUeaG7aamzBUhLvTB&#10;IYqCIpcMQnG73fjoPmjbltvlTlVVHI4nms2GzOjEuJOSKsvwMTLPI0IlfM/fSuOPJpp0y1ZKpSEy&#10;/hS21vDLquKEVODuvcMtaaurlcGOltvrBbvA199fWGZLZgxj39H1N6SCZptjmoxmV3O+D9hvC/vt&#10;hrIqyPOM7SYR/J8eGg67/2DoJr5/e+Wvv77TtS1/vdzouxvzMpEXFUPIKO6O2VmcSwZX5xw+3hjn&#10;gJQWiSLLPRqPE+ml4QIsCGwUOKHWHt5Vto6SJabDVQiJi45lDaZIKbkMyTQPH9gp8l5fqJWhkBIR&#10;InECKwN+sTitcAJclDgkk5fYMRC8QcacoHIwM1oqlNZ4YLGB6+VODJaxq9hucqoyI88UMqtQxTa9&#10;aHTyBSY0kECbnB/9xSEE7OKZptSE4n1gmQN+9kzWktx6M0IotDJkWUmeVRiTs91VBA+bbYld1jRs&#10;N3D+gNvF0d8c4yAYJwfBYURGWZTkeU6IjnFMPoZS5xSqSKgUFclyw+F4YLvf8fD4SFM13G833l5e&#10;6dqOYU0jf/v+ne9vb+g/MvKypN40bHaJQLDbbtgftiiRcEVCCdB/q+Y/DuL0vIY0hEmREsTGrCNK&#10;ujMFH3E2qcF2ZW8663F2ZJ7S2tYHu/IYkydtW+/ZNkeM1jg7EWKk2Ww5HbbkhcHZCek9qiqxJrEO&#10;U81nAnFLI5CGn9zKcRzpu45xTDfcH0qTsw7vF+ZZ/qz7k1pSZJLsB0EqyITGcRKlDFVZU+YJCL0s&#10;jmVOgO9pnJimmdk6Ri9YSBVxYvURmVXlNFqRrSv67aZhu0uNImpN/wcfkNFgdJHwRWtDSSQhgFKS&#10;XZLFQFXVqfnILvjgVixOZLGOxdnUtY7DzyOyuxEFVLGiasrUVjI4grcEZ4nB4V3qok7r6KT4xfAj&#10;/JOS6IJ0yPsYsctC13W09xt2mbB2JgjIDxXZU4XJS3RmsD7i24UwRbz1EDx5mfHwsOfxeOTzpyd+&#10;/eVzqjpbFsbRIpFkOlvbQExima7vjh/Q9nQZjyBJVqC4Xgy0JgpNiGvLiiYNh94i8ETvwM2EZWAZ&#10;7kxDj3cWu0zIMLLdacyh4tOnT/zj82eeDgcKpfGzpb2807Ud13vLx1rPd2k72nFiDiGhyqRGCIVa&#10;KzuFl0jvUCqkdqi1svT50yc+ffrE4+Mjh/2RqqxQMnC79fhYUm4r8qJKmJUAwzQzThPOevqu42t7&#10;S7WxLy9cLh8E5xinkaAUMkurwk+Pj/z26xeO+3SJFERev33j/f2d6y3xjHdNQ1XXHA4HjscjRksu&#10;lwsf374yLjO3e8flfmMY0yDsQ8BoTVU2NFWNEpJpHOmXCRss07Sq5yQmpJhnhvPHTxuK0OkirJVG&#10;yHT5NJnm8LDn86dnHo87Mg3Wztg8XSqrMqPvB15fX/n28p1hnFZYf/IoBwSL92R1TpFtUkr9R1HG&#10;ut3Zbrfsdluen54pigyI66YktUAVRiLdgvCJxWyUQoiAmG0K84WZZZm4vbwjbOTY7CnKkuA991vL&#10;/d4SvWS6W+79RBc95rDhy+dnHj5/4pfPn3k+ndjnJfu84PL6nY+XV2x0XLor16njsD/ipMOGhVuf&#10;vrMqN0gjiTbiCex3e06PT2RFwcf7O+/nK2XVcHp4Ii8qZFYhvWK59HTXjv58pes6lugQuSHfVhQP&#10;O8rTjrKp2W227KoGHcD2d/rulbm70Y+ReXTYKaQLPDlaaMIGqrIgy9fvaJE6xMfpymI91zZyu4+c&#10;zxeua4/8MAwIITFZ8kMXRbF6ssPfg6OUaW+d6ZL7cGcKlqgWbJQ0m5JRB5oqJJCnAqk1O7dB5xXz&#10;DH1r6YsJOy/M052hbbnHG/fuxjhV7HY1w3TnsN+z3++oyuSBUSgmYwgO7Gni4/xO291Y3IwyiigU&#10;Xb8wjY6+mxGYFSrrUSJ9GWIULEok1UklRmNZVizjxDiMvL290XUdh9OR//W//oOnz5/JMgV+9dKF&#10;yBx9khTXNExa2f2N0YmAyXTqkQ3x579nXf3FkBLEeZFI/yGkFYyIgvY+cD/fCVbhl4CzkXkcuLd3&#10;hrlHqkhrW9x/BvbHhq67M/Udz48HHh8ONFXJ1FYYY8jzku32wPHLgafnHU+fd/z55zfe364M05BC&#10;J14wziAyCbKkKA06S5wz5zXOTUitiFIThCRIiTCCvGmIiyf8uCmv67cf601dNKsa8uOAT9V3UkpM&#10;rvBxYh57PtqZeXrnnHVUSpEh0Ou6ESnBaMgNQSsiCqULsixflYiU/s1DZLODXCu0EIhgUTIgRDr4&#10;l3nBFxqvF0YX8YODLCL0hJCsh2fAZJqyytHasNiFsqjYbEs2W8GyuNUPlvAtw+iYloV+6OiHPgWx&#10;xITWCV5fFBnaSIo8o94VnIoc5wqOjzUfr5b3b5axi3RtUmYTkH1JXeBRUGY5QqT1m3AmJa1tQKic&#10;ujjw25ff2O235KsvrizLVLe2OLqu43y+cF8r5xJS6E5xSV3K22bD8/MjRZatv/ZHwrn4aXL33qWe&#10;aLukYI21K0804mIkRPkzEJNnGWWevK9EkVTAvqfvenrZMYw94zgy2hEY6K4zt2KgriqUAqXAKINr&#10;ArmOyABGKrKigtwlX+w8J6izALEe2EorRFGwrUrsdpMGxhDSINl3LNambmHr/g7HxdQG5X8mzhNg&#10;PooUhlEZSANaG7b7PUpp7Gzp7j33e0s7TLi2p5/mxA0NKhEDbGB2ywoETjWSxeVCVRuqOqMsFNok&#10;WoIKhkxWlHlJlv+tnKXKtYzc5ORV6idWWeKrhuAJ3rMslt712ODwJP+l9x61KApfIFQJIjDbkdnB&#10;PI4EZ5N/E49SmjwvUTol+ZN3MbBME32IzCopw/M0Mk1TCg9pjV3Sey4rckxdsDkd2R+OjOPEn39+&#10;5aP/YMFSbUuOjweeHx74x69feH58YNdUFFmGtwvjMqBi4tAa9cNfHpNMR+JZxp9/rYOjiKhMoFYb&#10;hY8J10OEIs8o8wwZU3LX+4XoE/lhGXu8HYl+QkbPpjQcTjXmsSE/NWy3GzZVg8Bxba98vLzz8fbB&#10;7drSdgPdMNFPlmnx2CjIyopNtaM0BQqJt5Zh6Gm7lnlaiCGl8uu65nQ6/hwat5sNxdrAE4JHZZJC&#10;FQkTVTfkJmdZLHYe6eeJ68eZ9/eP1LEc/FpnOaZwmkztbHVd8esvn/mf//Y/eDieMEqnkNgwELwn&#10;05r9Jm0aqjphqKqqosgM0zjw8fbK73/8zuV6ox0GFu+Swr2+r2MUCfK+LBR5jrOO0TtcDPhxwroF&#10;JRRLDHRT6qhXSiaSQJ79JIQorWiahsfHBz59+sTDYUtjBJkMxKBZFsNiLUN75du37/z+11/0w8gw&#10;z0zWEUQK4qksS00/haHQJTGAc4kWsdk0aUX86ROn0yE1AMkE4B+nkWVJWwilJQbYlAU6CqZp4H69&#10;0rV3nF/WMzqAFDR5gxCScZ54+3jn+8srbd8TggSf4RHUhwOf/8d/4/nLr2wPex4OB55PJzYmY7jf&#10;eHn9zrfXb+hMMbiJyQ60Q+qwRgdkJsiLgtPTI8oo2r5nshO//eM3jNa8vr3x9vqKD4Hj8YGm2YAX&#10;3M53/BSY+4G+65nGkagk1WnH9rgj2zVUhy37057dZsPWFBgH7t7TO3h7e6EfW8bOsUyR6DIUBbne&#10;kOsSPweWxlJvc6omDe391DJMF67txL/+6OmGyPn8Qdd1yJA+26bZsN0d0plX1xR5sfrD18GxvV0B&#10;KPKaaGNSHfDMHoxceB8s4rHEaIssFFGAyXOORY5WNcskuXwkZeR+faftJNPguHctw9Dy/i45Hnd0&#10;bcvjw8ym2fN43FPlFR8fF86XO5vNlnGameYpkeiXhb7vmRfPMCwsU0BKQ9XmXC85xAl8ncIxgjW5&#10;aVbId4ba7pjW297lcuZf//o/HE97jg8nfHDcrhd8CDTNhroqGKZ0+/4h08TV7Yj4m7344x8hUuwh&#10;JVrj6nfySC1wc+INKm24fVz5/v2drh1xs2CePP04c71fubVXUB6hA64fGRk5dzlunpJPhJlge+Zt&#10;RbBbDtstS5johSWEEWlymp3hN/3M7rjD5DkfH3eGacbHwDDNCJWRy5xcl2hTsY3ip7exzBTbTUFT&#10;V3ih2TvFvESWecY6t67iE0InhWmT5yT+ULBCSCb2GEEGFj/y/dtfvL+80s4zM55cRxTJd1pKya5p&#10;OD08sN1tyYsieUa1IgTNMKaV+DLNCASbuibXCrwFv7DMPcGOiDhT5pKyUEgc0zwwjBODXfAorJ2Z&#10;55kYHWVVsN/vEpxaCLTpyEyBMan6rigTLsaYiohmmpfUQdte0wA/94SQeo7H8U4keRTLKmO331DX&#10;FUUpOJ5KRLDMu4xNpxnHmeDS78fZuBqbs+QLQuJ94roRwM6KYUjQc2REydQbL5VCKIXOBA9Pjxwf&#10;TtzajvMlDZDOJwams47z+UJ/b1PCtiio6oqmrtlsGuq6om6aNNRJiVEqqct2wXvL8oMn6Ehm+Lwg&#10;z0t0ltReJRXZmlJO3LyMcSxpu46+b9PqiIQAAID/fwryIaW8rffc7jfAUVUGiSe1i4i1ESYpBJlO&#10;ay9PqtWbhzE9eyGktXSRU60p5Hne0fU9bdcxjEMa+onJ6+YXrLPr91QmeLN1zF3LMExobdAyp1iT&#10;3FXVsNlvKauKom0RZUa2LLhIYkD6BLp3S7JjTOPMvExIGchyQVVqqioNjoKAFjmlrimyMrXRrGpl&#10;WRaUVZU4akphvSdEUnuTLiFG5DjSdT2Lt6n2VIHRmrLOqTcl9aairItUexcDIRhErjFGpTpBIYnr&#10;cD8vadVvnce75J9M1aDlijrqsNbhQkAZTZNvyKsSs6nJmhKLpx07RjtS1AWPT09sN1ueTw88nh44&#10;bDbkWuHszDwPROsSYzUzILOfgZUELE/WIGU0P02orBdukUKFP5C57fXG7TLgvWfbVJwOB8oiCQQx&#10;BO7XC+ePF7r7DYknzzW51mR5xmaz4fT4RP3QILXm3nZ8/faVP7/+xdvbB23b0XUT02wRUZGbijyr&#10;KHVBXTXs6j2H4yN5UeCc5Xq5YN7fGMYBvYLNnx5PHE8H9rtdQgIZjZSe4JNPGBHxIjDMI9OyoIRk&#10;mSyX8yX9uFy43e6J7SjTO1UVqT9bCEFVNRz2R3777Td+/fIFoxTzmLaASqmf/cxZnic7gE5c12me&#10;meaZl+/f+OOPP/j4+GBe0mVQK4MpiuR5FhLnA1IlkL9Uhuhi2h7JiFCBXOu1WQiGccI5R57nxABC&#10;S6qqZNvU7Hc7np6eeHo8kWUGNw+M/R0rPFIJpnnh4+PMt+/f+Pr9lcvthg9gfQClKZuGqtkitMH6&#10;ZIvx0SORFEXOpql5fDjxcDqy224oMsMyzynxHgJ6rQaWksQNFZF5Grj3I+9vb7x8+0Z3v6G1YtM0&#10;aWtXFhAlNi5c25bXy5Vzl2oXhTLkVcZ2f+TXX7/w5cuvHA9HmqpmU1ZslEYEx/vHK1/fv3LuL9Si&#10;xGSSrS7ItaR42PJwesA6R1lVHE8n+mngj7/+IrYQguf17cztdkVrzfOnpNbP40J3a7m8X3GzY/EO&#10;p0DsK/KmZvt85HA8cjqeKLOMfV2zKUrk4mjfP7h/f+HWvtNfrtynlmUKiJhjZLbyqCMel1rNYpYY&#10;REoyzCP3j3e+v/yL7283Xt8CQZSMw4iQcNon+8O2aRLhY9PQNDV5nuPcnjRpjQAAIABJREFU8vfg&#10;+Ncf3wDBdvuYEBlZTZQF7TSDdFxvZ4ypKUuJFGWqxBoXysJQNqmTdbs9crncKEpBfpe0d8ntEhj7&#10;VPPkXKS/z9yvI8+PE4+Pn2jKAtfUTMNMN8yUZcVRnsh6TTd2a21guu0rlWrS+v7O21tgHksIB07H&#10;HUoaMp3hg8KGJZnetaGqKh4fT4RgeX1/Y+g7zu9vlHUB3jENA3iHYJtebutqNv2sfqJ4fqRzE3ok&#10;3bykUOvL0P2N4BEBGx2ZLpFK8/Z+4ev3V8p8C1LTjneu95Z2HLlPE0EsqFwiTSAMHf3SUhnFpspw&#10;duZ6nhChpszBVQaTCUIY6bqZJQiCkCA1WaV5/vVEvdswTgvD6LjeR/r7ncJ5pDYURUmWV5RVwbbO&#10;KQrJpinYbhqkzggiZ7EhqTkxIqRaHz6ZBmW5tmoEsD6tNQQK5y2LTU0lp8Mj30/fOV/PtEPHtEz4&#10;4FBSEOuSX377wn//9//g+XQiVwllkpkcITK6IeCj4Hq5IBA8PjxglMTNI0RH392wc49zIwqLVIHo&#10;F9Q8oqtIFTQhCKZp5H6/M4wty+zpuyk1N0jJON5YFouSiWm53e5pNhvKqqSqa6II1I2iqHacHurE&#10;5BSJ2de2CdNyv9+4Xwf6fqYqK7IsIzrL4maEgnJjKJtihYjXEBXLHJhHl4YRG1A6w+iMZbEsy8w4&#10;zfz5558UpUGKdMvP85x+GHDOs93tqOsGU5Y02y3jnAI/ISau6TwkZMOPlXR7axm6nuvlQl6k72fT&#10;NGtfdLZW8CV0lVcC6SJSpHYUsbb1EB0irjYNGclX/+emKXBuyzBsaNsmDelIJDoBpn8wF41kcQv2&#10;PhHDQowegUcK0FpS5IayyDFaI4VEi9T+QkgtT85ZpskSY7vyKsWqeCvyrELJVO03z/PPgFsiHEgg&#10;gbOD/BGWS3YDuziu9xv9ONDUDZnJMblip0sKcnwQBC8JQROcZFmStWEYRoahY557gpuZJksIFiEd&#10;3js0ikz1KKHQJjUblWX1E0WUEqomXQaEWIfKcq3etEzO0k9jOsi0ZLNteHx64HQ6sdlsU5NOZlYE&#10;2ApE1xJvHYtzTP3E/dbS9ykF7n1cK1ozdrst0zRxvV6JMV18fAjUdcNmWyOUZIqB9t4mX6wLfHp4&#10;Zrdbq+i2e5q1cszOU+rZdmldLlnbtdZWq0hS+32M4EGv/NFUmPBjfZ8oBxJQYg0uuhk33NN6bK4o&#10;FchQwerj/Ph445///C8u5zNNXfL50xOi0Ujv0PPC0k7IEBmWiT9evvOff/yLP1+/c+lbxsWy+IiI&#10;km255bjf8enwzKbYUOmCoqjYPpwwdYm1FiEFi1vIyoy6KNhsanbbhqoqUphQ+VQ6ATg3MU09t/7K&#10;vb8xdD3OpiAMAfq253q+Mgw91rpVexXrhVCjMoPSmrJu0HmOi5F73zGPE93tTnCeZZ4Z+v7vKtuY&#10;kDtFVQCCcZp4eXnhfL/jhCRvGrKYgkxFVWGyHCE0IUSUShfLGCNd7MEJog6oqqJuSoSQXC5XxnFK&#10;XlWVYWdLJg2n/ZH//o/fOB0PbLY1RW4Yho7b9cz5/Rt2GYhElsXyfr7wfQVnr0YFTFaw2Rw4HB/I&#10;iopptti5JyyBvNTUdcN+t+e437PbblM3OgG7jCzThJZJpAjzhJ0mnEs1lN56bpeOrh04v39wu1wQ&#10;MabNZtUQheR6a+mnkW4a6e3MfeyZYkj2tqZh9/jEl19+4x+ffuVUNhzLin3dAJH25Tt/vPzJHy9/&#10;cZ/v5LucrNBURlMZQ5FXmGJLVjTM1mK9x0XH5X7h/fzONM+JIew9eVFyOBw4HY6IEGmvHdf7nfs0&#10;Yn0kGkW+q6n3G7a7HY/HPY/NnkNWYm898+t3nAuMQ8/7+xu3tsUpB0L9bDDTOlkF0tnt8ILERFWW&#10;yU8M94W2P/Py9iffv//B26UFjuR5spc0m5rPv/7Cbr9jU5Y8Pz+xrVLZQqY18zL9PTherxMCuF8H&#10;Pn85sj1siEpRzoJ2HDlfJxabM07JDyERSR1YIlmekxlH3RzxIkOoDcpYIgvLPBI8eDczDAt29gzD&#10;jWmI2FlwOOwRRA77LbdhJhBRGWgjKOo8LWN8RAqNqjOsDUQb6Noby3RHxAm3DJisJC8D3quV46YY&#10;fVIgyqrkyz++UNYl49Dzz3/+J8fjnuPxSLFPKsbLt2/sDydMUbBYSwCKskoKQYhUq5eHGBExscOk&#10;TIDl6Fe+oxIEInlVIrUhxNRRPLvUu91OM5du4P16Y3Qzs1vwYkZpTW5gGScyA0YW+BiZlhmPRUtH&#10;pkEJj24NeVmS1xt0UWIDdMPMMDq0yimbmuPTExHN+TLw8nphmj3LPOCdW1OOKnW65pKIYHERI0EK&#10;j5Gg87XKUar15/WlH9ebLiLVlq1qo3UCIyVxDXgcdkfauefed1zbdEjH6Nk2NU+/fKFudqnN5d6i&#10;QqA0BXlZU5db5sVRGpWaVuxMwKQGngjOB5YQiUIjjUFlqT5O1Z4qpGCCVoZ5nvk4v3G5fGDdQmZS&#10;aCbGiLWOj48LMYJ1kXnxXG938lKic0+WS8qVG/cjfV1XG7IsZ54fGPqR6/XG5ZI8IN56hgW8l/+X&#10;qTfbkSzJsuyWjHfU0czcY8rKzKoGCyBI/v9fNNl8aBaTnRkZPtug451l4oNc92oEDIiHCLi5mape&#10;kXP2Xgu3qKy7iwlrFG3ZcHh4pG3zpWQc5wzVTpKiyOvzacrTpmnqmV2Pc0v+uQKLz5NApTQRWILD&#10;GEuz2VC2Gdj/A1DvI3EJa0lsZBwH5nnCuYzsGceB19dXisJS13mVrY36MaErC4uxrJBs0CqidULr&#10;iFrLCuiIWJWPKQnKQlNXeS3lQ2R2nmmacD7kg6kRBAJ+WYgxTyVzycNBithRU5aBwhisze9ZoyrM&#10;eqBy3uUV9TjkNfk0Zg6s0aueTqFlSbIGH6Y8hQxhLQml7NvWltJarM1r+/3OImD19QYWlw/bAocW&#10;uVyUhCJFidCWTVVAyjagGALj2Ocmd1oQ0pNY8H7JmKFxYnEzcQiri7unuOffs7U2F9HWzCuNpKxW&#10;S5XI2UTnPUtwaKXZHXb88svP7Pd7AKZp5H6/Mk0z4ziuU/7sPo8+EJbMe5vGiewAzigxa0usLen6&#10;ntfXE4i4uoMFtipR2rK4hWEYcCFSljWPuwP73ZFNu6WpG8qiIoXIOGQw+zLPq7YxoYRAyJTb1Doh&#10;dfb1xe+2LJlfX0oqSIllXrjfc77S2hz/2LRbnjYNRYx0XYYLT92J0/NHhmEgpsjb6ZWPX75wu93Y&#10;uz22aZgR2MXTu8g0ZXPXpbvy+fTC5/Mrb/2Vzs0sKSK0pq0b9o+PvP/lZ95vnygw6CDWXO5MnPPs&#10;oKgM+8MG7wuqwtI0FYVVJHJEQgidLUBSEMJA1534/OUTp5U3KlKiKWvKomQZR8YhN7VDyizEjO0i&#10;Q8adyIgaf+PaDdyGkd8/fGDsR4buni9QKyw880dzQakoK8qqzBSGeebe9zipUKVFGYMgN+rbdps3&#10;Ksqs5ZMCEtyvNxYWhKkxVnF42FJUmqEfGbueSeVikxESv+QYUFs1vDs+0jYlKQSmfuF2PvPt+Ruf&#10;nr9w628rlH9ec9kD3ke0zoa2qmgoqy1KlsxDnuKrpDlsNrx/emJ/2LHbbDO7NHnmcUEpgZaC6Bc8&#10;ubHv3cztcuZyPTN0PUM/cr7mrVN3uzNPE4UtSFqRlOY65eb9dbgzOkdQgMmZ0uaw5/B45Le//Jn3&#10;x0ce25atLNhZTYHj5dszf/vn3/l/fv8bs/I8/vKO3bFFpoCKWU0Y5oHntwtB2uyTn6bV4d3R9+Nq&#10;/jK0bcthv2e321EVFW6aUUoRBMylJGqNrSva/Y6nx0ee2i1boSlvM29fPtM/v3F+fs5MUSMYRcAX&#10;imJboXUFyRHThFAaW+fXgQ8R5yd8Ghm7G+kemVx2rp+vZ4Z+wceC3WFHaRusURwOB979/JitM2WV&#10;N2uFxRqVjTdS/+fBMcbsHDydO37+NdHUBo8j4BmmCa3hcr3z9npFSsWmaXKponUUhaKuC1wcEFLT&#10;bCVSbREyQRJIWWZml/FEH5iXiZfTgHffuHUdh/2WdrPn6fGRy/3O+bogZR5bJ1J+8SnDpt0TA/T3&#10;gcvpxO3eMY03Xl6+oHRJ3TwBmqd3T7x790iMiXmeCDERU0BJwTD0nE4nTm8v/Jd/+zd+/fVXVNPi&#10;naO73XgoMjOuHwekUmhjCD4w9D1d12G1ySFcbdBixbsIQVQKqw2TC1Rtm1/02vDw0898+HRiQfJ6&#10;6xlcoFsck1vASExVY0uF0p5pHBEhMc4LJIcVWQ+0LAPDeOd0eaUoSnaHIw/vIi0Kl2AYRsZ5pm0F&#10;SI029ZpN2LLdbTidb7kFPDq880yDZq4LlCxwLnsvqzJh19akNgVarYfitCoT0+r6DZl9KWQGartl&#10;yYwKHxn6iSRgVzUc9/ucTVtmEvkWpIDKGPw9Tz9YHNu6RjcCLTSFmRiuZ9LiUVozDzeitSipWPxM&#10;koKAICSJlIagNDkkEJEklNAUZYkymmHqmOaKMhW0bUtd18h1bXc656ljUeaV9bJMLGEi9DeKUlLP&#10;DcaUCDTGFOy2R9pmj5IWKQ1te0Crlmla8C43RRORZZm4d3f6rmMJjls3k+SVyTmMyQBvUqQoSkwt&#10;KSpJtbNsHzVuabNRw+dpTQg+5ySVxFhLILEEnycVWiGl4ru1SElJUWhsm9vk3vs8xRwHxnFgmscf&#10;h8dpmnKT9pYtLErrH9OstObNktEoFddGs0QpkDFPJFPK5YwQcq7XmmxASqsrevbFyjLMZRbncm4v&#10;rJaMomjyh793pBhZoiR5iQsBNbm1RJHB91IaikKjTYOxLely5nq70fcjQs4YY34oOuuyRrBlGAeW&#10;JR9k3RKZmBnUQlHMbDYBfdC0TU1VlbnlG3N7s59uDMtIjIJ5ikxjQlBQ2C1G11hTYcuKfbvBWInS&#10;OV8YYp60j+OdrrsxDFl5tizLqgkd1myLRKvrj4d30zTsdju0tkzTuF5WcwxEGU3TNuz2W7RRnE4n&#10;Xp6fud3vjOPENM75gKwU1haUtqBeD4hV2VJVNSEmlmXB2gKhNIsLDNP3dTtsN01ea6+/o+gTtSl5&#10;aA4ctg+UpiJNkVt34RzeYH0tWGuIgXyA1wJd2Gy4So6YZoT3CCRaGkpTUJjcKLZaERZHN0y8fPzC&#10;9fJGURgO+x2bvxY5M6gaDhvLNC98e/7GH//8H3z5+kwkce3uXO93EApVeb5dOs6Tywd0W1BLDbOj&#10;nwbOw53TMNDNC0ELqqbJRbLNll27QyA4384s9wlWq4muS4q2ptm0GKPZ7ipC0EgSiMxazZGVRAga&#10;57J5aOh7Xt++8uXzZy73Hrc47JrdNypP4EMMOO9YQsjUAiFIcz5AupgJHzFlyL9V+WKTfCB4DylP&#10;ZaXK1iNrC4rCMoVIt8wgBCFFphAxRbY3KamxytDWDdt2S1PWaKkw2iCR9F2PHxeEixzbHe/fP/L0&#10;85Fbd2a6dxRSst9syP50STKJXZsh+VpIlnFmWUZCXDi9vPLp42f+8faVy5ifkeM45+w2WRYhfcgm&#10;QScYxwBxQiZBqSsO+z0PDwe2+5aqKdbs7YJb5jzNthmXpqVgnme8W+jvd15fnzmfz0zDSD9O9HNk&#10;GCdu48A4DMih5zZNlKczUivmJSsalTWYsqJssrLz3c8/8e79E7/98o5tYWk02OQZhyvfTid+//0f&#10;/P2P33m5vNE+bDk0FZUx3O8949hzfXuj7yfOvWd2EFL6kSkVqx6yrGsOuwOHw4HDfk9hC6KPLDET&#10;BcpNTb0tEXXJvtnwtNnzaBvssHD/8IFPH75y/uMLcV44Xy9c44R42JAODbGsaUSkdpoYLVrLDCk/&#10;bkEJbt2Nyd14O5+Z5gXv82stG/U01eY9u7Li8eGJuqx5OO4zpH7T5CGDyQrbqrKk5CF5tE7/eXB0&#10;Md/0xjkQUqJqCpKQTGHA6ETbNvy/f/vM128XuvtE21Q87hvcVKDwpIcmc9KUwZqa7eG7K/E9p9fr&#10;CjU+M3QdxJkUFl4uN679nXFe2M+BptlhTeZCLU7lDJdIOWwvJbZQSAxKSNw8scxDbgjePSkppLrR&#10;NDvK0rDbNTTNBqUEL29vfPnyeTXQDHi3sMyK8+lEU1Qcjwd+efeePz5+ZpnmHwiBeRgp9hnH8XY6&#10;ZUdpAVrqvE5zfr1NS6o1q5ViJLhIDGDbmmoDXiheTxderjcuw8gcMsRZWokuJLbISJUYHX7q6OOC&#10;FIolTPjJ0VSCiGV0M0U5E4RGlS3StHnSaqq8mlMKayVloShKhUBDqrBGsuwjyxJ/8Ahv1zN9lz+s&#10;Cmtx5cJ202QHbEyImI0hUqqMKIKs/EuJuHhCDLkVGwIygZUSUZeklHMnYfKEfsAsjqaqKQvN7XJB&#10;GIOV8Ggbym1JVZVAxC8T55eOz58/ESMcHo5Udcs8zXnS6POD1aeczVJFiS4tkUhynuTcip/JOjXn&#10;PYtzCJHW1Y5hvz9QVCX9MHK/dzw+PdI0G66XK/f+DVKV15OzIThBCI4YF+7Xhbq+0TQtauUzxhjR&#10;Jmcdc0aywPmsehv6jmkeVn6k43o/E6LHuZlpGogxUZYFTdtk2HVVU5g8pS5NVsx9nyQszoGQOWuo&#10;dYZ/55te9qOT2/AiJpLIcPXgA85n+Px300jTNni3ze+pGAnes7icZc0N87xOQYAxmrquCGHLhkBZ&#10;lrnsIVg1hPEHTSAlQRIJtMQYgQoCW6j8PSwh+6eVznm7tcQhpUQHn5mrSqGlJLqZeezXMkTWcuay&#10;jEYqhbUN755qNpsHZresh+P8fQ+9x9gCo5qMxBEziUCMPiNn1u9jnmbGvqdpKpqmyvaGskBKjdY1&#10;lRfEAIN0dHFhmQNh7AlpYRI5G9tsWoysUVKv09mCQhuqwtK29Q8e4DhOPw6PKWaUUY4l5Db/OI68&#10;vb3l30WIjEtP13d4n//uMSa6e4/3jm/fvvL68so8L9ngszimeSas8PTUwqbactgfeTw+sNsd6PqB&#10;L1++cLvdGV5OvL69cb33+JDfEz5FhDUZ5q4UhbAUwqC8II6OZRGEEHOrPvjcTm/qHFWMOe9dFDW2&#10;MAzziDAKIQLLMmc/tS3Qa36PxMpmDBS64Lg7gs/5QFxi7AYKq1ncRDd0a9SmZ14m7sM921HmBRcT&#10;ptDMMTG4iFMR4T39HLlGiLNjGkfGecqgc1lSViWb7ZbHd4/EFOneztxf3jITcnaIJGjqmrqpOYYD&#10;thAYU6FUwphMZyBl5uU8DWvcIhG8y5e7aeR0utDfe8ZuYplnZikRKeOPgg/MfnW9p8Ts/Zon9riY&#10;P5sCkJRCKIkSBrWibpQQGGWyMlLb/LlnC1Rh0UWZV93rNsJEcn63qvIhUWi2dcNhu2PbtEQXOL+d&#10;ubydGMYBNztqa3g6HPiX337FxZFlHCEEdpsN5lishilFoQ3H45HDdp8noUNH318Zp47nb1/554cP&#10;/H5+4eqWfEBbQdVGqryZiwnEgjWRtNE09YaH7YGH/YHtdkNVGoQOKC3WCIbCiGL9nIlrGXLidDpx&#10;uZy532509279nMg/uygio/f088KwZFrGZVyyHcpaqrpGaYkqLVXbsj3uOD498MvPP/Pz+wceSsum&#10;MEgSt7cXPv7xic8fPvK6ci7HcUKpxPB6Yr4qvr195dpdOV3eGGdPTCWQhQl6xYVVVcXD4wPH4wP7&#10;3Z6mbjBaMw0j9+udqR/ztvWwpygNojD8sj3yp90j8jryx++/84//9t+5Pb+RXCAZyd3ANQhcXEhe&#10;YykoTcHcB7QsKUtNVTdEKeiGG8/nr5yvZy73W8ZlodeLcMNmu2G/eWC32bDf1jwct/z666/stxvm&#10;aaK7X0nJUdgCKXNeOqtW/6eMoyzyxHFJMCwLi1vQBrTK+aCdrHl49LycF748f0KkRPjtHWku8eMd&#10;N7f89tefUBVoLXI+QTYUxZbt/gnvEv/x3//G7+PfidFjiho/5hva6/XO6drx85NnHDucn1Z90J4k&#10;Erfuzr2bgMxDquuKcNgT/MIleobhhluy83ieeq6XM1WVa+N1VVMUme13PV8IIaC1RgDX0wUZEskH&#10;Hh4fef/wyK3rETFx3O1Zos9uUhcI3pFCdqMaLalLi8EgVuBtUomQEsmUea2rJClKumHmdOn48vXE&#10;6e3KPOYmqDAGrbN03DuXVz1IrK0RZIyOTAlpFF4musVRlyUiQD95ituE1hNtW6F0nVuBMmFVLhwU&#10;OgeiU6kxSpJSzpgIYZmnhfP5wul8Zup7xq6nUwo/bairKrcFtUIpRVFW1HWDNoZlccT1gT0tyw9X&#10;r5IKqQ2FLXHzwu3lTHe6YIKgkoZb/8zvr2/crheOjw8c3z/S7ltCTNzdxLhM9GNH3115eXlGG8vi&#10;eowtCSszMwqBtgW2LNnUW5pNncPsIeSmYkoYldac1Rq81ypz71JgmAbEXbLZbPjLv/6FYRh5eHhH&#10;0zS0mw2XSz6kJnIjNYQ8TYp+zpacmLOGWmcuY0oBIaHEom2LLrZUTU1RVewOlhh3q1FnWdfFI9fr&#10;jZQifd9zvd65Xu4ImUsiha2oyvJHYccUBUIr5MpVK8rMevwOuc/qvvSj6TjjmbwnBr/+mY4YQm4d&#10;GktZFGy225W/JghxNe0sy1p08szT8GPFPU8j4zAwbja0bfuDe6h1nsIabRFGrRiqQBS5xCBiQMT4&#10;431hjEVJgxAqr/91JhMsLnMMs/pOkvx3Z3XPMrvMB10fIlprbFFQFAVtu2O3MhTdsuT8kAuMU+B+&#10;nxBJYVSBMTnG4N2CcxMhLrByTIN3+GUm+YCbM+tNykBhNbo01KalLTx97xiHwDx7nHMs0aFkIPgR&#10;UiKu+C2pBbqQiKxSyGt0pfmuI9XKkFJinueM/5lzfOB+v9OvZZUkYmZarmWn6/lCcgHnZi6XM9FH&#10;6qICIRnFxDQ53LIghMOawLQEYpKYoqZqWsbFM06e55fT+vnZMQxDzhYqCEJg+ikrPduaXdFSCYtM&#10;gqkbgXn1TlvKqs3FQxK3642QAkLLtaAhMMYgbJbLaZkPPzF4rsMVIw3bdkfw2RTUtlvePT7R32+c&#10;T6/09yvny5Wvr1843U7cbrfMT/SBa9fnzKvWlNpQaYO2JbooSFKh1xKXlJJ5mJl9YpGSpDSFzFGK&#10;3WbDYbOlkgWv5zfevn5l9Nk6EqVAWYsvBcnBLjRoBaXNcSdbGEiJcei5LdkAMgwd4zQyT1PW+imN&#10;W0J+/1qJnzzTMBHchWEYCSkyjpligVQkGYkEnM+bHoREao0yBSi5YsBWZIoxGYQvFU1drytPS1Fa&#10;bFGgjEZri9IKqTS2KCmNzfn7CJW1NFVBYTRd33N5e+bLp8/EGPKlqW6AhfvtxOn2Sj/cqKuCptlg&#10;bUnwOSKW4woF87Lw+vLC5fLGvbtw7y68vHzj09sLp2VmFGLNOksQOvOWpUJIRVm1vHv3M//217/y&#10;/uGRfd2wrXNmLkaHtgkhcxoymRz56ceB0/nM+XLmcrnw9vbG7d5lvqdUPy600eUCyBwic4gkY1BF&#10;5qUGrdFVSbQGUxfUuw37hyMPT0eeHh94dzzy2LYcNSQ38Xo58/c/PvD//f47nz5/pb/e8eOC8hE3&#10;TVTaEIh8u7wypIUxZRi3TpkaYaylWTdcm92Wp6f3PD090TTNCl7vuF2uDN2AiOSYjjH8+vMTMUSe&#10;ypafdUU33llez/SXK1PyDDog25rJFggtKNsSbKaliCipqxodAkLD7BZu54nz7YW3ywvd0CFUJikY&#10;XVOVW5r6wHb7wGH3jv225eenLU2l2O82FEWBmwb8PCOtQskGv0zowuZnR/qfJo6mLvJUyUhuXcfn&#10;z8+ZVWaywF56z7/85a9c+sDf/sc/OL++cToX6OgIo0FLSVFcaQ8b1HGDlhFknmDYuqRSlqA8/dLj&#10;3UKrS5xUmQllaqJ3DP3A2N8JLDTNlqfHI1VTcevuvJ5u3G9Tbm3GhDaGZtNm5RwBIWa0kng/cbuf&#10;0UYwLSObzR5tNLv9jm27YRgGpnHETTP3y5X7+cr9fOPd+zP/5d//F4wQXE8nvHds9numYeTvv//B&#10;6XKiLCo2bcv7x/eUT+9o6jKDjVNemHovyAL5fEiLUXF6u3I637jeB6Zhycgfnc0yRnhECKQwE0Qg&#10;RGiaMovLfUTI7NcGx33JztK9bZG2Rcga7zTzKFBr67msDVFbkjfgswHDCIEyEq3zxMCYEu8jbWM5&#10;Hjb0w8Tt0nG73Xh9O9HWLWU15wOCtbQpe76/P9Bmt+SiwDRkQwUJLTXSrJMhbfDLwNzfKU3Npqw5&#10;n6+MpzOlVtTaUGmLQLAsM0koVGFoiy3SJMq2xNpsJQnrZFavvl6pNLooKSuNFgHCgogRIzJMWCUI&#10;YSEmT1EadrsNMQa0WVfr3hFiYLttOR6PHI/Z31qVJU3bEP33ac6UJwzLhPfzin3J2BTnsqoOsuXH&#10;+wW3LAzjQFM3mS2os26uqHOkQ4gN3gce9gfGaWYcJvp+4nbNOJipX+ivV2J6yzBvs95aS0tR5hVp&#10;+d2ZXVaURUVRFoiiyGaakDl3YT3EG0yexBKJQIghozkWkXEw6/cnpUJqTXC5MLHbbBnHnr7Pqr3g&#10;Pffrjb7r8+/f5wm71paqbNi0W9p2S1mVucUclhWgH9av3CFPSuSDo8pZPyHABJNXxetUQSCwdYmL&#10;Aen9f9L1ZX7g5myXztnUJYP7lTI8HDdUVY3zieu1Z5qnFVIOwS3cuzvd/Yr3GilyZIUUCC5PMpTM&#10;7xPnA0vvMDailEEmRV2WVMVqyUjfrTswL45+6BmGdSWdAkKBMCtbUqkffMu6yvkuozVqv0euiJV7&#10;13G9Xrjdbpkc4fJlfZ4nUoxczhful2vG2pDYbnbsdjuEVLl9j+HeDyQEzkUul8yjC0FwufVcrze+&#10;fHvh7Xzl3vfMy0xMeVKYl+wSn0CagqrZYE2BjNk2o2S2SVlj82sZvSkrAAAgAElEQVTN5mfD5Xrh&#10;7fUFbTXNtiFFT4qK2lYoEwkJkhJM48Lz1zdeX86URc2f//RXfN1yu1xpqipHG5RmDonnS57aPJ+e&#10;OXWnXFxTCluUIDOaqTAZOl3VTUbdFCVFWVHVNVLpbD4KHucEyufDl5WK2hoaayi1ZrjdOL+8cLuc&#10;CUpgmzpDuk2mOthCU1iFlgmtcoO4aWq8z1PFZXHcbnde397o7jcW56jrksPuQFm0aCBOPX0cWKbA&#10;MC6ocYY1927XbLkuNIW0CLkQfMrSgsIirCFpgVaGwhrqsqYqCkpjUVLSlDVSZy5pURqMLZD6++q6&#10;WDPCJmfNQyDMjhgcY3+jv7zx7fNn7tcbUnsInmG+MLkrt/GV18snhIKyKijKjFu53a54lzC6IITE&#10;5X7jcrlwenuh6y5MU8+tv9HdLvTzQkJibYUpSvS6pTLa0FY1TVXx88MT//Yvf+Gv//In2rJAxYjR&#10;oGX+nCqNxrn8vsqUh4Xr7cbXb994eXvj7XSi6zqSyIWfQlui1Dgf6afsVx+GmWFeUEavikoBWiGr&#10;kmqzYbfb8P7xgZ/f58b2cbdl3zTUQqH9zPO3r/zH3//G3z5+4Ovpym0cmNyMdw65BLp+RqqCKAW3&#10;eSLVmmgrdFHlyZ+y1G3D4Xhkfziw3W3Z7fa0TfNjy+OXbC6ahx6tFJu6Zr/b8e+//ZXx1uHvA92X&#10;Z75++IPX64lOByZrcZWmeDzQbFp2ZYktLH72xHGmCIpNU0Dw+ORzqXBemEdP9AotK5QuMKagLGra&#10;ds9++8TD8R0Ph0e2bcPTocq5zQTJOQgemTJrVaUcUxERQvD5HPP94Fgf8sTRKsUwL3z+cqKtaw4P&#10;D8jCMs+Oclvy9MsDv/31F5wbGKaJTiiqVDB3mj/+caY5TXTnyO640GxadFkgzQhC0i0nFjGQdMIr&#10;S7IagSSZDFG1RiPKEp9yazz53Mb93o768u3M0GXJvFvBt0VZEmKbFW9I3JzBuMPY0Y89t9uN3WFP&#10;07S8e/cL3f2ex8TDwECf1UsvJ+7XG0M/8L/9H/87dVXx+fkr1+uNy/3Gl0+f6MeBwljGrkMHqKSG&#10;2cPaekshUjUNwzgRpaA5PJC0or/1zFNW5yHVuvIVeR3sPVpmH7RUhs7ng4lZodVSKhw+Q42FwuqS&#10;pCuCKJgWgSKCjxiRV4ZhhugSRuTDVFmsGUyZW6xGBpbxyjDOxCA47DL2YHiYeHk58/HjV+7DxMvb&#10;hRgjm+2Gx6fI4iJS5QfnvEwMw0g/9izzQkxxPSxJytJy2GzZHRu2dUktLLUpKeuSer9BSMnueGBz&#10;3KMqg1ORhZAzcHjqXQNEhMjTJO/d6q6VayAfEEvO2PSXFSUhflhFXCLDqUNuL9rCEGMuEMzzzDAM&#10;nC9vaG04HI6UZW4Xt5uapqkJkbxamucf2cB5nnIGcskPdR8cKQaEXMHnZNxODCN+yhMdIXJOL0/n&#10;LNYUWFvSlCVNUcL2yLIk7rue6yWv5qZlZJjuJJHwMavVuq7n1veESAaHVxVtu2G/P7DbbKmLMsO+&#10;U4KUp4tFUWC0wYdsK5rmjKMKMbvV1drqTIncn04CHxN6dVHbtqCtN6uq8fu6dV0Ljwu3242uGxBI&#10;tps9T0/veTg+UqxwXqUUVhoKXYLJCsgksglCyqyik1oQosAHkU0xq4M7KRBWY+oSaXPT2uhsedHr&#10;gSzjh1YgeMwlHK0ktih5etrgXImQoJXCe8/9VtPdMopmcTNuWXLJY1wIbsDNcYV85z/DzxAleYqo&#10;dWblNQ1lXaGUZHE+Z6luBZer5Hq7MY6eecn+7cR/qh611pRlR7Xy9o7HI5vNBikbqqpg09YMh31+&#10;IF+u9MOQhQHrxHdaFozKzLztZsvx8ICxBT4kjseFcc6rwWlZCC7ifOTl9cTpcsvlhD5nzouyQuqs&#10;s/TBZYCv1LgILsDsAykMGAFNWdPWeZJnVc7EheTzdNpNkFYIu9MY2WTndXBoBcJ7btc7X7688I9/&#10;fOT5+URTb/FjoGm3vL2dCCFQVSXOL9zueWJ16a50y4gTEWsNlSnRq0++WNl91lp2mx3Hw4F2s8lW&#10;EOB+v/M63lFpQosFL2bEOrDwKdDPgXBfuNwunG5vLGHB2DozTps2N2q3Gx7bOl/yUsItM2GxeOMZ&#10;p4nbreNyuvH2euV0ygUlBFgrc3lP5od2WiAtieASLmU8jzYFujCgFEkblMouZWvW1rnMhp2gJLKQ&#10;VGVWte6aLU2dD+1a5kNYJnqQtY8y23g0mkIZNkVBVRqsVqTgGUXkdrlxfn7h9PbG+fxGVRbUTcF9&#10;mHk7vTKvhraiLGiqho3b0I8D8xIIAepyS13B5AOXy4XXt1cu11O+TOOZlhkvJVXTQlToqqGsGrTS&#10;uQBYFjwcDjwcD/z6/j3vjkfqqkASSDgSipBycTbcI/39mg+I/ZgLP13H6/nC5X6l60cWH7BVjTQF&#10;HoF3eRPQz477fWC4j7lwEwGbiQK6LNFlxdMvP/PT0wO//fQTvzwdedhuaQuDSQkRFl5fn/nj4z/5&#10;xz9/59O3ZzrncQiS1lAqokzMw8zF56FVKreUbZPh3FXJrqgopKRqGh4eHjgcj9RNjbWaFHNpMQWP&#10;EiJPhasSazTH457fnt7xKA1dgE+nMx8+fub3jx/4NF24lIlJCza/PtK+/4lmu4UoSNPCMvaIoNkU&#10;lkIl5rDgl4nZ5WFG8horN2ibQGm00Khk0RgqU3DYNDzumyx3CR6tZB6+LJ4wZz1lZSoqW6O1YBwG&#10;zisg/MfB8affHvL6Z3KkBa63makH5Jbm0KBUiYuO3bHh3//Xv6JlZHjt2OkNjd0w94o4OsZhpLu8&#10;sLmMHJ+2tIcGU1uQ8POf9ozhgdPLhXEZ8Qi0tgRhsRpidJTWII3GWsE8jaRrXNd2loeHB5S8k02B&#10;ErkiIJSWhGohOs8oJ2L0XG8XxmmiLCpccIzjRHR5raeVYrfdsS039FXL+e2N6+3K//1//Td22y3t&#10;bpuVb+PM+X7FLwubuiGGmDFEfc/ldGK59czjyDSMyAjbdpcnStGzezeTbMnp+cTULzgXgXxwFDGS&#10;vEekgFGRutDowrC4xLJ4EoKiUkSZtYiJhNUWbIm0Fdo2FOWWpnqgUi1+jIzDBIp8y5gHwixoNxZb&#10;ZnsKeKaU8SXjMDEvgWnqaZodhS756f17ymrPy+uJP/74g8vtzBIStmoxRWZWZV6lQmiDsXki8N0e&#10;olSGc/fDBdHuOLw/UtqSsETkpmD3PjM178Fz6l4IXchkYAFJJgIJH9wPbEHwjpQCZWFIa5ZoU9cZ&#10;32LygU1Kuerocut6cSlPgVxu4ykl84pxmVjckm+y84yUitfXFz5++IPd/si7p3dsNrmoYHS+0Wvd&#10;UNUFIWS+4PId+7IsuTkbAwKx5loDRE+YXJ5mxQwthphbgUZTFAVVWa2r2SLfyJVn0wo2bUUSDT49&#10;5MC894zzzLBMDPPMME5M00S/ZudOpzOFsdRFSVkUWJNLJJu2Yic22MJS2jKjrCQsKusms2ov4z++&#10;F3rylDZzW+c5K94QEq0sujZsWoXWeSJ3OV9Q8pVljtxvPWP/yunUUZhPVNZSFxVNXdO2W+q2papr&#10;iqrAlGs+SwuESgTcioXxaBEQIjGnyBIiaIFeHc9K5wn2D4Wd1oQQcnN4HHOe2DvGMTAvPYhsojHG&#10;osoSrQVtY7B6S4obEolxGLmer1yuN+Zp4n4dSHFAK5snJlpRVoaiAqlyflOohLECWxoqaWiCpdlq&#10;6o2iuRmGYWKes/JwXtwKbV8IMTAOea3pluXH4dQajfO5KJWHIhl5FHwkxoQgt5CjECghsUpTlyVN&#10;1WTLhDY8PhqUsUREvnhMM/2QS1BucQhpMEW1MjX9j4P27X5jWsZsATGakOA+5By7NRK3RBYZaKKj&#10;VBYt8nstzLkgUtYrU49IXVp2m4ZlHpmvV27nE18+feGPD1/48vWNblgYypFlCiAN59s144bkutYX&#10;0A935uhJpUHXLbpusE1N3bbsd1u2KzOxKgx1WdJWFXWZX/PBLag0s3QSuYBSDuTCTObYdi5yd8Ak&#10;uHVdXlEXhrKp2O/2PD2+53B8YL9psTIik2ccRvp+oLvdUdrS9T3Pz898+/bM6+nCOC4IqdFKE7F4&#10;L/FKkILMhzhdUZch5/6NQFcltinXibnC6AKNQgaFjBIj83tSFgpdWzbthu1mw7ZpqauKypZolYH0&#10;bpmZlux4nt3CNGdotxECUxlqkTAkZjez3C9cX7/y9u0zL68vxOiJSXMbE7f+xq2/5/6ANKigGKaO&#10;e39HKQtomnbPtjSosmBxnjE4Rp+/fMyXVLX+3YwpOFBgTY0tqx8Yt6queHx85PHxwPvHB6rCoGRE&#10;iYxo8n7k3t/pbzfiPDPeO663O9N6Gbree87XK7e+xwM+Ad7DOOFTQgiVM99C4X3CKENV1HmFawra&#10;3Z7Du0f2hz1/+fOf+Onpkd+eHnm337BRBukX5tuNvrvwz08f+fDyjVvXE0M+kAuhCFYRrSY1mln3&#10;jE1DsRI3Dk9P7DbbXO4tFTKFvNlrG+q6Qq5+9SUulMYyOY8QsNtuePdwzJPlqkGLxO//8R/0lxuf&#10;Xp/54/WFL/ONodHo3Y66sOyfMhbLSs3cTyz3idQt+XBXFOw3msu9Y+hG3OQQUVLZHU1pM+FlBVBL&#10;IrUpaYuStjRUFmRa8LNDGsPiIuPYMwwDSkgKk3srQ9fx7dsLXz9/5nq9/ufB8dff3gOJ569v3F56&#10;xm7hMk4szvIn27B53HL3d6pC8ed/+YnGaqbTwt7sSZ3gj398gHXyBJLg4N4NOGbMItFWUjQV//pv&#10;v/DwuOf01nE5TYy9Z/YpQz7jjJAJIwQJsbqQF1zMa2+pK6QSbDctbdPinKMb+rxWcwvz/Y5UKk+X&#10;bh3OObQ2XC5Xvj2/8k/+oCwq6rKkNAWVqRCseASRGZH/53/9rzT7DaaweSEZPU2VJeARBVEwjwuX&#10;85VrgLEfiM5jpeH60lEUJb1z3DrPmODD73/Q3e8El3LuQ0qsUZRaUIiEFZFCkD+cFw866xrd4hFF&#10;QpUCqU0OV8dEEApTNjy++5nfHv9Mrbfc3u58/frK5dplf/KU25ebbX4AlpXAloqqLjIzDUFZ5Gq9&#10;Xwai96Aa9oc9dbunblr++PiRvu/WiYZD24KqKlcFWj4cpbgaIKRECU8IOSO3xIXzfCMuPd0wMU7u&#10;xwSNmJACjFYUymC0yg3uddW9pAxON0YT14KHVJK6Kqgqy7Ypc342rRw4mU+fLkpGncHTWQmcg9ZC&#10;JBBF9q8WgWHQeB8YhmGF1D7z8eMn6jqvXpumoaqq/N+XJXWdG7gphAymX3KxYZ6n3HokIbRFJgUy&#10;KzRTCrgw4/1EjEueSkeHmxfUetFJiWxNSWBMgS5qlKpRpiAJwWZt53ki0+wYxoG+7zOOZRiZp4H+&#10;dv2hETRGsds1bHcbtpsdRVEgEGvrOj/o5HePdcqOYP/jKzEPI7d5yWF2AYiE1vIH9xHEehipqeot&#10;yyLou5HufGOZ3pBRUOtsbcprxIq6bdhsW5pNQ7Ot2e4aqsZiCkmhFEbm0lNe9zuWJeJ9XrBrlQ82&#10;tshZL6OzGjEl1ja1JvpscfLBEcJMYl4VgJoYptw8zxXH/P8YS1PWbJstj8eZYRi53+/crj19P9P3&#10;mRtrrcJWKqOZastmrDn4HbvDhqK0SCUwFurGoHTLfr8hRY1fxI/84uwywSD4XC6RSpFCYOjuOGNW&#10;NFTOmEohqcqKacnFJR8iSmqC1ISYD6NdN6L1FakHIBt49scHNrsDm232dufIxJgzgosnpoxXct5l&#10;AkJwPD9/43a/IXWmJlSVBQIoT1SCKS7EMU9InCkpdUEhDVpLKmmo6x0pBjabhrrULFPH5fTGt48f&#10;OD0/8/Z64u18xy8+Y26848u3r0wuMPnMlHMpYktL1Wb9pC4q7Kal3u447Pcc9juO+w2Pxz3busJI&#10;gRYgU0TGiFUSqyUuQqkEjdE4kVhSQEZHSo4gIgsRlyLeg9MCu20oi5pts+ew2/N0OPCw2VNay/1+&#10;4na/0A8d87KszElJP4zcbvf1cB4QosAW5XoJKLP1qqiJPhBL2G4Fuq6ZRSCoiCwMpsnxG6U1RhqM&#10;MJik82Re2XyZKzW2LtayXEVhbC6KaotdM/mzypdlH3JRTcSc9dtWBRtjqEj4aeD2+sKXD3/w5esX&#10;rrdLpnJMA8OpZ3QzQSSEkUijcSEivWRJnns3gMjkg6Qt1TyiqgbbNhyAhciUHNM8ooxAG5l1nMpS&#10;yBarygzaN7l0lTdWjxwOGwqrUSKLBomeaerobifu13Mu5cyeqRvzAX9x9NPC5d5x6wZG55DWMofM&#10;U2Ve8ntEG2xZQkhUVU1TtjhgihEKw8PDE3/567/y668/8e7xwON+x/vdhkZLxDQzXm+cvnzh2+tX&#10;vl5PnPoRF6AuGja6JKDofSLb+1bE0cMjbd3S2Ir3D+95vz/w/uGA0o4YZoiZOiKB6L4zaxWafAE0&#10;TU1dlmitmMaBl5evfLz3zN+uzMPE1c/0IhC2JUoUVHVN027ZVC02JMbTBXcbMUJhbYVQCrRicmNG&#10;7gWHNZZNucPYDUIVCGlYnM+DDBmpG8vTccuuLVBpYeo7VNL4mLKL2nmaoqJei1aXtzOv3174/Pkz&#10;r6cX1h3fmnHMyW7asibUCdc7hrnn+dtM22h2u5J9UTD5CSUk5rCnemzYNQdO36683J85nW+UqkJX&#10;FfW2oWwkQjmiW1ii43R+5XA48PNPD/zp139hGuHThzc+f3rjOg8s2lPKSIPM2Q+RSxeyMNyHAbU2&#10;OAujMdJCu6FsW15uV+63K5ZEEQN1BFEU6HuPtQUuCC73M8HlG4HIY6K8lmmbDLaVDllZTvc3xtSx&#10;OWwwRmdlm6lY5sgyJbSsiIviOs+ElBmKi18odcIGS5Mk/ZKbWefuzsvbCzK6zCbEIyVYLSi0wAgJ&#10;KZP23bwwLzNaGSDg/YKQoAqNJK8lhJQZcGwktrSUm5Jdu2O7P7B5OPL7Pz9yuV64d2fupxvXSVI3&#10;iqKSFIWiafN4vKnzOqS0Vc5ILZ7Z35l8oN0e+dOff6LdFLy+vHK/d5zfXric33j3+IDUCmMVQssM&#10;ihbZx22MJkRLEpmN2A0d0xJYfFpbwYqH40M+OGuFUQojc3NQSYE0Cmk0MYHVCiESbhwIbkaKhBZQ&#10;FYa2LjO02i0/ogxaG6IqqGSBKoc8EVlLIHkhm//x/1NxZBjzKqQfR/px5Hy9Y/QbhbVYu5ZJNhuO&#10;xwP77ZbS5rZjYSQyWTQBt6oNM9y4RNoaITVKAQScn7O3OTpS8rj13+cpQ7+dX9ayVUSagJATtiwx&#10;Nq+0rLE01nKsa/yu/XFwHaaJvusyT/Jyput7uslxGs7oV01py7x+lRqrDZUtqcqKpm4oTOYKKqUR&#10;MtskltkxjR1dd80/u9XTnJVeKmeo1tJXQGLrljKAS4IpRPycvdOLm0ndTErXlSGY3z9lVdC0Fbtd&#10;y27f8nDcsd03WKuI0RF9hJByqYaEWgVNUvDDGS2lIpLB2VpblCmYp4VlcTl3KTL02zuXL4NoUsor&#10;Pb1Oxud5Rop8IN3uLJtty36/ZXgY6Ya8+h3HkWHM+cXbfckX2W+S/WHL4+OBtsnZN2MMGomxdbZt&#10;RHDG4QuNq0t8LPJUN4oV0SFWwcD3NWMWCChlqVtF1Wwpqpp71zENeYsxyNzMn73gfJ+Y3PUH11Zp&#10;w+7ScXwc2GxaHvctm8JQ64IQLX7FZmltCDG7ZYUUbArJ9Vqx37WkmD+PvHf4FLKKI5FxMgncODPd&#10;e5aYOH7XxJo8gdYKzqcvfP32hW/fvvH6fGIcZpyPeCVRm4okFJNzdMPIIDypUCSl8CkhS0FqDLXN&#10;05nNZsvxeODnn97z7unIcd+yqQtE9MxDlyUNSSBCBsS70TMOE2PnGMbIfRbcgmGSDcmWSBImBVTM&#10;MRtR5AtHYQuM1Php5nJ6Y+kHhITL7cz5eqHrB3xISJk5vM5HUgClSmzVUJUFTVNSVYamLmnqAi01&#10;92lErHm+SiQcYcW/aGyVD1Faa2QEmUAmub43i2yDURplM/4tF9FD/rPxhJQ/P71YQDu0TtRKriB/&#10;xabS1DYRxp7Xlzc+fPzEPz9+5uX8xugmooy83a50wxUXPMoYCluhlUEKg5KKburXroDGVp6kLKqs&#10;0P8/VW+2ZMd1ZVuO3Xl/mohAoCEppaRUpl2rqv//l7SsmyIpdNGd3tvd3YflhKoeaDC+AIgDP77X&#10;XnPOMZuWer+lUA3l3FLOG/JkMDqjV2RbxDAlCTCakCiIbLYV79898u7+nsLCMt4IcWaKiyCs5oFp&#10;ujF7ISAsfuIy3ni7nDkNI7fJcxknhiWxZIVzhimmdQPvwGS0FbROaaT8ojQlY4g8HU9clomu2/Dn&#10;nz7xn//+b9Q6cd86djYShgtv3154/vqd15cD5/7KOczMwWCLjXhIXUVIYJaES5ExRrqHDY8f3tPW&#10;DY0reX+/4d22pWs1SQl6MAdFXCJpka1lU8iSKqdE6ZQ0rIWZb69vfP3+jcPhQJwSe9VhceiypVEl&#10;3k+4vFDXFfttS5oXbscDp5cTKmp2u3uKwjKHxHkY+Pb6Sk4ea2qaZktTbTC6kPcNcnZaq6hKR9sV&#10;7LY1Tmf8MjBPMyoonHYUrqStK7ZNhzaa0/HEy8sLLy+vDH0vOY/N5l+D4/PXVwDKsmDbNqR5Zhl7&#10;LsdXvv0eqMvEn//ybzhl0AuomKhrcJWnuot8/NuW6beFaVq4TImOmrbbUVYapT3aeMbblecvX7k2&#10;F37507/z51/+wk8f/8TvH1749evvfH/9nUUncoLOVahCkmLFtuLmRfqJMaFTpihqbN2QU02pFd5o&#10;0kVuYc4WUBSELKBipRLaldjSsiwz0zQRo2fKnoGZwlkM0HU1KSWmNFBlIz6fylHoiApijC9twW2O&#10;9EtEVzWjSpxCoFSarWu5LdCPnrfDhfPlgE+Bulm3e0ECPMbKQDNHTwxS+xZzIuJRKeMqQ9lUZC3t&#10;HTkm2eQqkT6L0qJKWPLMmAe6bsvj5h3VfSsw1i+K4+mNKXvCEtEhofvMXc40dUk2FjXOwOohc5A1&#10;zGFiGl9xpuBuX3K3/ROXy5Wvn0Xu+Pzb5ccWyBaajCAU2k3HZrvFVY6ibLEu4xaPzhOOhHMlbSs+&#10;rSzUcNlUslaOKelTSGrtu7UWlRPJOanFCx5Npi7EsG9UJvlEWL2MBoUylqwsS8zcxhli+tFvKmgL&#10;0MbRtS1oRbN42t3EOM9rinhmHmdpaRgl8Xo8HXh7fWbTtrRNw2bTUJcFZeGoC0NTSGrbe8FtiGyi&#10;MU4GaZdFcldKEDbLNLIsE9M4ktJAjLN4EadIGicy/bqBFYyJMZa6qek2G4qqpLOK7Er2XYW/67js&#10;O95ONee+Z1gWrvNMP06cx5F87SFGVMw4DFYbjDLCvSslKe/K8sfmM7EwzTdO5+OaWKxxa9tQU7c0&#10;bWLT7ai3LWWbsXUN1uKBOSYCHh81SUkiXeWMD5F5lG7g4+nGty9PFE6z27Tc7bdsu4aqKijrgmJb&#10;UnQWZ+TnltCKxa1WBKM1xkpKMyeR2QMBjDRG5eSZp176tpVCqTVtuuKyzOqVC142gKSAQmFLw6bs&#10;aO8gpMw0TVzOF66XknmaZHAbJ96eztyOPVVh2XQtm66jqUvKqqSunYDS40yOnhTXy4q2YCwog3U1&#10;1pWgHdrIBUnS2pGsFDFHdnd7Zu9ZpoVxmLhee/p+YFkCGi1JbUDHQPCRt+OR69DTVgXjXcf9VjYZ&#10;MSFcQFdSVvV6UTA0Vc3WZUyp+dO7nfQ/+5l5VihTUDUCiy5dQX+98M9ff+N0PJNTYFsV5EIz+gEf&#10;Zm79mafnbzy9fOdy65kXTcSRrUUJQZ6oZZnpWigWj4+JrDVdKXaGu7t7ASJ3G/Z1zbv9hvcPd+y3&#10;LVWh0SoS/YTWEylGQBET9P3M7TozDIH+tjDMiluuGZwBu6EymtJYTM7oFDAKprGXd20fOE9nvs8j&#10;WEVZl5jC4mNkGGfmJWKMcE2VslhX0W4atpsd240Ms01taWtL21hSmLicb0xNhW1KrJXLc0oBpTNl&#10;WVJVJfv9FmstOQoHNUdp/ykKJ6xNLaitmARp9IccrLIhR0HOoALGrnYSneRCkANhmTj3nuPzC7/+&#10;+oXPT68c+4neB4YQmdPElDPROkKGMGfSgpzl0ZJSYgwztgbjIOmFYZ459zc4vOKVEkvDODKHsHKR&#10;M2n1P6ekGZcBZxqMgsoairKQy0oMXC9ngh+JfiLGGa0TrtBUdU3Kkdsy8Xa9crycOVyvXGfPmBQ3&#10;ZRi1YUFhsXit6KqW9n5PUzrauuLDwwMPmy2fdg8QFW/XnvTrb4xPTxil2Dc1n+62qPlC4a/0l57X&#10;70/89o8vfP3+xjBnsnWMKUGuqOqGPzxUGsV+V/G+rvAhcP9wz2bX/jiPtjV0LRg3Y02AVcEhQ21L&#10;uqKjcuLFXcLAsAwcb298fXvi9+9feTkdiErTFlvq5o663tM2BUuc0cOFyStcyrhp4p+//87heGaa&#10;PG2zpYwScp3mwLQsLMlQVo1gh1y1btpHSmsoSsfdbouxSt63lcVamOeRae7x84JaMoV16LpFlYZl&#10;7hmHkdeXNw7HIykE3j3cs93tqZvmX4Pj569fACQwkAxhWYjM+DDw/DqR1UyKnp9/+cT9dsO5z8zj&#10;BaU9RaH4+GlP1W755z+/S1rwdqVpHErV7HcNu32FVZqvT5+ZF8/z9+9MQ+LTT3/lP/7jb9w97vn1&#10;W8vl/Mb56zcuy0LVVHLYVy3lY8HL8zP90pNYW1pywi+e0jo27x45J0kDGetAG4YxSFG9CrRtB2jx&#10;iy0zWsPkPVNYKArHpm24q0sYDVOcufQjUWUyFlUW5KxBZaZ54NbPDAHIiSF6+mVhiJloK/kSppGb&#10;npkKkXQhiBnYRNymoagKQpiZbgtLXnCVwxnF7XiT9JKzmCoB1pgAACAASURBVEKDgURau0TBOAMG&#10;IoFEJOtE1hGfF6yG3b6jqh3dpuL701eulyPj0jNPPT4EQoBhWFgtecSQaWrxdaEUlYNpuTEMibKo&#10;2XZ7fnq8Y982HB4f+Pz1G5fbhcPhjUTEOENRFQzec5tmmna7pjArrLZYIxVlYQ5MeUAFSSOTEylH&#10;UgwCFUVQRiFJ6rcqBCFhzVr/mCKJzAwSVhlHhv7KssggXhQlFBVjtnx/eeP4eiAsi/DMjPjKypXc&#10;X9Y1RVmSNWSlfmzfyqJiLmeRFr0XhmMQpM3lduV8PWPfRDLfdR3braCLtFbye+VEtp5MJOqEUVHW&#10;Zpb11ifoj9JaXFnTdFvpFp5lkPTLgPeDdGL3A957ckLCAo08M7Zw0t3cdZRNLQGfpuE+BKbgOfcD&#10;p9OFy+ksFYTTQsweotQSjn6CDGd1XfuctZjTU0TpgFZBUuhG6sl2uz1tt6EsKmJKTLMkc8nSSy1w&#10;cktZF2RlSNkQfIRFPreMlkS0MbIl8lFS76tn9VhYwZ5Uhu27DfsPO+qupt5sqOsS56T7mNVyoHIk&#10;S68ghdPk7H74CZdlZpkl+GHN2nCgIKm8SraSzreuXId9vwawwppAFzKBdVK5VZYFKay8y3mWIFiQ&#10;53WeI345cV37e3e7lu22wOhEiiJRpwxoBzoAhpgyISaslXq1qixxtvwB4c7a0LgKhSYm6e8NPrLM&#10;gXGcBdmz4pcWLwGfYZAA19Af+Ta+cX0zlKUjIzKrdSV1K0BwkGdpuJxEARpuGBLz0DOOIyFrUvCU&#10;JhOz9MIrFalqR/CgC0tQibfziZe3Z16Pr5wvR2Y/gTa4bUepK7LSYBXKarJRIp/mSD9MTPOMcyUP&#10;9488Pn5gtxHJ+H6/py0sXVWw6Sq0SoRpIIYZozK1dcwxM40Lt+vI8XTjdl1YgiYl+TmbGlQq0Bq6&#10;quJ+s2VTl4R55Hw68W26MU49t+HK4XLkOt7IDoq6xJUFVdEAkt5uuo5Nd09Vb9i0O7abPR8e37Pf&#10;dTSlQyuPzjOkhbGHZVxw7zYo1wh6Sq87byuNTKUrMEZanhSJnCMpRvFJK2kEK7VshkIM6BTJKuNW&#10;+gEqo5I8xzmCypmwePwwMI8DMSycD88c3l75/nzk7TzglfgTy9ISfaZ0GZMsdl4IUyROSkKSc5L6&#10;2CphS1AhovNMut6YI5wvE6+HC0pphn6k73uxNiHkBGkwMiRTsbhEoQ1V0UiHu4rk5DEqr0SCSA6B&#10;qCPKWEIK3IaB4+XG6TZymQJj1iRXYk1Bkw0uaYLS0moEPNw/8PPHj9xtW+53W3768IH3u44qBea+&#10;BzWzbTRWLYz9kcv5jXF4T62C8Jx//40v//zCy9uN6wRLciSVJaykMlqLtOysEAW2+x27rXTabzcd&#10;1mn64UL0M3Vb0ZRitSInYVjOnlKX3G83dFXLOKxWjjfBTX17e+H5fOY8zCzZUHYbstmAq0hGkbQS&#10;eH4pW8f+fON8PPL7P35jCQFblJRlTT/12BDW77mlKtsfCwsUqIzMRW1JU5VsulJ+NqcljKsVYT0X&#10;+nFgW2/AGKbkmU9v+Hlh6iVsFLzn4eGR+/sH2s1GLFY/BsendXAsS5GIM6SQmOLCPC3EF+lgtKXi&#10;r5u/0DUl6TYTl1GK5puSd+8eAUUK0q359ctMf2lI/h5r7vjzn/7K/u6Ot+OBz1+f+PXXXxmGyMdP&#10;/4Yymv/n3/+TYbjyXyhuxwPH64156Kmt48PdPXefGo7NmdOtZ46BmMTv0ymDA9x+zzgOpJhRleL+&#10;bsc4LixLpChqzufLDy6ccdI6Mi8zaQmUReTa95z6gXlZuM2Bdsmk3EDOmJCYlplpkId8ipB8zZQy&#10;0xKIzpBL8Ckwx4HR3PC1VK2FMJHijKkso5sJOpJsYKkjwSay9lLbXoByiHHcAiaLrL7KAsbpNXUb&#10;iVleLijxYfoEBoNR0FQlu80GUsDNmlgV8qWNWbZj88A8ePrbTNsu4vksHZtNSeekFDylSJxuJDJd&#10;XdL89JHtfseXpye+fP3G6Xph8oHBD8RrjzZnunb6wSM02uCXWdbgiAoW/EzOAZU8iT+GRoFWowzK&#10;1OQs2yFnrfhijEYh8lSOgRAW5mkiek9ZOrbbLW2nIWmGuBBiZAkLb6+vgp9Qiv1my363Y5wmirKk&#10;buo1uCHF9+M8MU4jIfo1rGCpqwZnDXnlHUoVYMDnzKkfuC3TGjaRai9blVi8DKNYEtJLrJWgZFSG&#10;pD0pZ7LO6EJT2HL1Gmmid6jUEKMMNNL0Isy//u0k4G2tsIWj2XS0W+FG2rKgKluqWlMVLa2teWg2&#10;hCUQFi81eLMMHsssjSrTssim1YvRPaYIyWOJlIUTELHWNHXN/X6Pc6Vw1F5fxHsXE9M0r/+JfJ6V&#10;xjhL0loQPEFBysKtM2CshISccVRrJagyEFVkjoHTxbOknm7bEuaJtJ1pmpaiXH1TWqNVwgdPTKJK&#10;mJQx2aPSTAqzDIFZ6u9W5rC0X2iR9aqqwjmHsQ6rrQy72kOKxCipR7XK4U47YVT6IE0cRYUClJIG&#10;HXIk54AxmoBi8uIfWkJmCVlguzpgrFqZjqxqx8wwjlhX/jD3a7O2+KwHV04BneMaPmnISYDgaxZL&#10;Lsx+YRwHbrcrY39luV1Q0WO0JoTEvIz0w8C17ymKgphkoBaotKYfbpRrSEdpiH7k5e3C0/OvpJSF&#10;AtBu2Lstr68Hvh2eCClxOB15Ox24jjepZd3c0W031KUMTX+giLJZMVDeswRPYx1a73l3945P7z/S&#10;NhtUUtS25L6oV2bqgsrlj8/U+0hIiWQtISh8kJrQGBVZKfExG4N2irJx6MJQ1xXbruX+7o66dDy/&#10;fOft/I1+uXANN/o0MOmF4CJJC8HATAvWlDRlKxi4x488Pn5iv79nu9mz2WzZbjY0ZYlWGT/fWAZP&#10;CIIia5sGZUq0qwVE75wEBvXqsyavnvA/Ls1J3nvEtYJTlLIiK2xKFDqLH3LFkElgMBFCICxitxmu&#10;Nw5vB06HI8PccxkPzGmm9wG/AvnLtqEtHXWsmLzwkedpomfgNi2MQdirSSGDvlai0IUEw8w4RnK6&#10;4OwrWtkfapHRRrzaGpx1KGMpNzVlXbNpWz49vuOvv/zM4+Oe1jliqbicFq6XibfDC+M8oK2SMOe8&#10;SKMRjmQbTF3RGIspKjCOvHIgh3HCGsMvn37m73/5C+8e7thvNuw3GxqXMeOJt+kN5Y/ocEGFK9Ow&#10;cDo/83Z6T15Gnr9+5bdf/8nLy5EpWLLpWFRBDJ5yntg0ht1+y2azW0MhhqZpViLLI3UlUPKmspAj&#10;ZV1itYSWhvMNYqakpDCWGEZeTyeen7/w7ftn/vH5V07XK6d+ZskWU+4pmgeq6j1l1bLkyGU6wyIK&#10;XPALt3EQ4Hl/ZZqD8D5tQUqZcRxxLq2IqpK66aiqcg1TaQqtqQpLW5WUhSh4cjVOUmOJFC0UrkBv&#10;DMaVTMvC7XTmdrmw9CNWadqqpWkatrsNdVXKJeV0+tfg+HY5ooCqrP5FrVcOTyJrubk/vT5R/o/D&#10;GsXj+wfaspCGimVBrbiX9w87wvier5+/cj6emfueFIT8brRhu29wuifMAZUzh9cXjocLVVXxl19+&#10;5u5hz7vHD/RDz8vzE+l6Rfcz7pPnw/v3bN5/4v5d5PPhwNvpgsqZraspnOUWF7wWZEZVCrNomGbO&#10;5x6lNeM4stttKauShNzcIwhsdJrJOXEdJ3yAKWbmkFA6kNKCTYkwif9pCjNz0oR5xCuLNgXZKLzq&#10;8dqT3IJRQs/PGeZlwc8ZXWSm2DPOkirTTraKyzKBj5jaoK0im0RQCVJEmyQdpVbLBiUFfPQEL+m6&#10;ED0qKlQO6AS3y4Vrf2EeR3LwqJRoyoqydFyvV2JWEvC4DZxPI1U50nUtu85hc01bF5SulsAQkehH&#10;YghkZWmbij//6U/s7u74/vbK16cnnl9fuA0DPsDzy4TBUhaOsiwlKBKDSOwqrdumBc2CK5TU5BVa&#10;AiYUOGsk1TnPLPPENIoN9w8gd/CC2kkhyiZus6Hd3bHb71C2pEyZbn9H2zQs08z3798ZrlfBJeVM&#10;3/cYa6nqiu1ux/3DPW3bUToHKuOTke7osYcpS1rZOpTWVG1L2whsOKVI3195PYsnsCwcVVtgS422&#10;mrIoRd6tpedX2wKFvGzzEqWmMMkGQjtFoUtUabFKhhytFDEExnHidr3R9wPjNDKME/3oufQH9NsF&#10;V5ZUbUPTyd+tcIZaO7b7d9RVhdZ63Wr+4d0b8TFxHQbO1yvXYWBaZvkeTBPZj2uFYkCrhdut53Q6&#10;URQl5/OJ4/G0StuRZZb0e0qCgYlKo5MQAbBgjXhMrdY4YzEKjHK0lUCJi0IM/n8MYN6PXM5H5qln&#10;vN24di2bzZbNZkuztusUZSUvRCeRXB8iKskF1xvEzhEFhfNHqw4otEUOw0VYl9Yh4Qft5CIWIySN&#10;0RbWAS0bRHFYmbEy/EkzUVb86G73OZHmhTlk9NrcE0LEB/m5XJGpKkNhZKAVAPgZH8R3WNYNm00n&#10;cr0rKZwhh8QSJDGrsiTwWYNOWkNRGLqm4m5f4JcGv+yZbz1hnAghMk0zt2HgNoxy8ejnH8UHm7Yh&#10;YzhfTjhrSCFIR3gFw+3G9+dvHI9nNps7/vznv1KUDXOa+Pr0TD8tEtIjY7otbduwu9uz223Zto2g&#10;c1Jc4fkCo09JAkzWOPbbHQ/7d1SmZLqNTP1ESaSYF26+J3oItWz/VFmTvLR3jcuKJIsGYyqaxmBc&#10;xMe8EgEim7bkbtex2W6o25q6rQkp8nTwnMcjV3+lTz196pnVQi5AO4MtCgojEnNpK/bdnk/vP/DL&#10;L79w/3BPVTXCPFWQk9AZxtuVabiSY8BqTdt0oAxoJACSF3RS5AQhZ1aHKzmnFbYff/ya18DPFKLA&#10;1K1bCQLSWPPDi30b8YvHL5GwePrbwOlw4nI+My4jkx5RtZLBy9WYoma7v6NqK3yYOd8six+YrCP5&#10;zGgCWXvS2i8ebYbVIqOzDGsqK3KI5KhwZUFd1lKXug7G2gj2ShUaVSo2u45PHz/wy6efeLfbAQuH&#10;44nxduV8PPD29srb24tQLwqHK8VnHZXDNR2lU9iYcU6qY13hfvQ8p5VXe7+7413X8q7dsO92tFWN&#10;ThOmMMzLwPH0ym04EcJIJvD89sz//P4r19NBuM23keBKinqDKjboXJD8TKcdv7zf8csvP1O4ksPb&#10;kePhyDKPKBLLvKFyhrIsKEy7tlIFzpcz19MJNXs2VUNVFvhl4dvhiefDE9+fP/N6euXz989rOKzE&#10;1Q9U1ZaqvqMs99iiwKcDt9sbt9uNJQi2J6RE3w/0/URWDm3LNfUu50RdV9zf7dnu5B3ZdR1d0+CM&#10;wSot6fUk1bClM8zztHIyZ1AJ7Sylq6gaw7eXF07XK4fXN6ZhoNCWh+2OsmtomoaYE4fjK/3txuVy&#10;/dfgOK41MtgVdZIV0crqVFmLWhNy//z8mWWa+Pvf/sKnT48UbkV7xMBwObDrNhR//oSOieQjy7Qw&#10;3Ga0ulIVrzT1n1HZ0pQ1XVdyOt/4/df/F5UN529P/Olvf+ESeqYlcBsn/OXGW3KUU6J/O/Pu5090&#10;v3zk06dPJK25vJ3QXlpVQlEQUkkKEa0UVd1gbUEICbTCB0/TtUxLoB8GLrcrSwzkeSHkSNRgqhqV&#10;CkKyDN5ge0HZmDyTw8A4ncRE7BwxzaClHzQ7A8ZjdAAHqAJrSzKBcUz0g0gTUSMv0/xHdVtE5YBS&#10;iaKq5AWlgnh6VEBpJagQa4XXt6J8gv+jcm0iEtFZY2Li+PbE8XSQxpQVRROcg7aBmMkhs0yR221g&#10;nDxaW9qm57YxsFTc7Rp22zuKssEYkehjTMQs8GyfhAn5/v17Nvs994/v+P3LV56eDpwPM9N4JUZP&#10;6RxtU9O2FW1bUjUN2+6eGCaMCtSNZbOpKEsDOZOzxbkdMcqhLzfxJJKi9yzzzDSN8v/BY6xFFTVR&#10;WaYAOXmWlNDaUJZSM7bZbJhXluHleqFrO0pgnmYO8cA4jmw2GwGjNwVNXWGsXtO7crALN3AhpEhR&#10;C4vROkvUinzruc1XeSHYRPNHkjsEbIAiKsL63VBZGhWUzhiLBCUkfoIS+B8qJbSSwVGqq0rabrMm&#10;h5Ncgi4Xjpcrt6Hneps4nnu0PdBUjrZyFNay3eww93fiw9s2GGMJMTIvCzFnruPI6XrhNvT00yhJ&#10;+H5gvl0Zrtd1uxE5vB0YhxFr7Q8UkVLmh2SqlBI+d07ynFbiQzR/VI1l+TzsWitYWENVFBRWry0R&#10;WX5erDDdAsRloQ+BaRi4nq/U9UE4iG1Lt9my2XR0XYcrCqxJlIVCqVIkHC+99nIoiwcsZ2TD6Cxo&#10;eRnnEDDGkJWS5HpM6JxlsM+Cw9FGo7XCaIcrZBj1YZEXr5/JWbb+KUkBQY4LapXJc874RbZErggs&#10;IdNEYXvGKAfOOAxM84S5GMZbR1k76qaibVuCj/TDuFoVih8A/pRF2nR/HGClXf+Omao0hFyw+IA2&#10;mqIsqJuaYZqYZ1GNUJmydJAT19tFGjiUom4cldH43HMdDzy9fefl+MJ1ulHXWy43CY8l46i7LV3b&#10;UnYd3XbLdr+n6xru2pJKQ1xmvBeslkKaVZy1NEXNpu6wytCfetLthgsZE+D6NLG4hO4K+tsVleW5&#10;iAFyEjVBKYM2CVt4KpOwMYkf1HuInn1X8W5TU1WKJfQcDyfOQ8/n77/xfHriOB65zSPDymJVRks4&#10;z4mft8gVVdGwabfcbXfc77fsugYUeD/In5Oy0DvGET/P0tBiHMZp/DKTSeAEJ8dK6hA/9/p1/2Nj&#10;LdgCYsr4IOHRcRyYtaKqKmwqYDFMi+dwOvP2duJwPLPMXqRqDClCWDwhaygqjIXkorzP25q7/Tse&#10;Ht6hreZ6O6OJhFgxVRMqWfwEi7+yzIpkMqZ0uLoQAgOG2lSYrFA2UxrhPLZ1Q910WGtIrJtTBVkn&#10;ml0hNcOtI8eRl+ee2+nM9XBmuN0I3gs/dZ7R1qCyISYrFcVVg1EtKmrIQlip64K6dFSFk8DimkI2&#10;SsEyEoaeWJQEpYlx5HY98Nv3J377/sTL+czoPSlFvj09sQSPIVFYy+bujqrqKKotttigXIszma3z&#10;7BrBfp1OZ15evvP8/EpT1ZDTGpDUGA3zNHA+Hen7G4ufyN7z0HWoHBmGK4fziW8v3/n++o2X0yuX&#10;4cIQISqHsiXKOCJKVIkV7+zTzHE68fTyRD+MFK6iKmtxWpqCmBPGVlR1R9vKZfP+bs/d/R1tI0Nj&#10;27U0ZSGX35QgJcLiWWaBzS+zcGyNkWdeaUXfD1yOA//791/pp5mweNq65uH+gYfdHZU1Ut94OdFf&#10;LgzX2784tQBV2yLYioKwRBYv0qZaw9dzAOtahtuF33//gp8X/Dzz88cPtK14aFLyVDbR3e/RWUHS&#10;PH9/IeVE9IrbdWQcPLvtHUYbhlVCa6qCcVh4fXtjShHvkkB8bUk0JRlLPyycT194vlx47yce/+0X&#10;Hu7vyOOCP125XCLVvqOoHTnr1VQ+oZR4lrrtDucci48M04K2hiUFQkq07Za6cbSbGh8yPpSczp7z&#10;YWQMBrNoDIm8DPTjCVdIL6iKdmXMQTYJTcBqkTptIXIcKtLrzI3EPM+oolxRHJ559iwhEhEzeWHM&#10;Kl/Il1KRcdpS2YLaVZSupHIVxRr3zyEQZi/ImgR96hn7I+PtuHLyDEYJe7K/epbFM8+Bfpy59iPT&#10;FCBrbreR/pKIiyWEB1COcomAwdiSopKtmffCf1xSwlYV7x/uePfujo8fHvn6/ch///dXnp9feX1+&#10;4XQ5sywzrnjgffvA+w8PfHy8Q6mAM4mqMlSVQatEipEYFcZ2aO3QSpORppJ5FrlWeIyecZq43W5M&#10;fsFHOF56zr3Aks+3K3pNkS3Bc//wQFEU5Bhp64afPn5it99RldWPrmOztt1UrqSuRWZPtQz5PgR8&#10;8DIEpEQ/DIR1vb/4AMrinAySm67j8bFFKZFzlNKQMss4EXxPCAmjpH7O2kK4bkpLT7IWokEMgsmZ&#10;F0kpa6Woioq6aygq8b9d+p7T5crxfObteOJ4PjPNE9dbz+UonrCqemPzumG33bHZ7dhtd1JRprX0&#10;BxsxTD+kO3wMDOPAfOvpzxeOb28/5Od5nun7Xur1sgy1xsqW4Y+Oc+vsKr9LBVyxJrqNsRilsUb8&#10;QkYLQ0xl8H5mmQfIEevMihzRVK5YcUZZLik+MM1SjVmUJV3XCeanFs+nK4o1fCCbkKK0soFKSSwL&#10;i2A7tAajYYUYoFVeD3D9Iy2vYxC+ahR6gTYWkPRzRgZMvKEko70V6dFPzJNsdKP3GAWFFWRKzFb8&#10;yUmaXQYmzEpFEEA8RD8z9Atjf6Npauqm4nI84RfhCaacKQvpW5ZkOUDGWMVcWIqVdSlDVsJPgRil&#10;xrEoHK4spBEpJ263gRA8VVkSgmf2MzEFlJFE6BQnruOFw/WNy3AG5UivmqK44H1Gu0pQT/fv6LY7&#10;qq6j2XQ03Ya6dJQErArUbYlWFeQkFZRZGp2kj3yiHxbG64hV4MoCPy68PL9i72qqoqO/QY6JwpYC&#10;kS5aiqJi8ZFxmklJk1Uk6YjKCZWjYLB0xM83bteJp+Mr349vvF7PfDu88M/nb5xuV5YkWz1bVT+4&#10;oKUrKE3BvtrzuP3Ah4cP3G331M6hUiCEmWUe8YtUVhLFc621IkdIMRNygBRxTlE5swaU5H0/Lws+&#10;Rtq2QWuzbqPlvSIVlBN+mSBMOAN6tMScmRbPrR85nM4cjmdut5EYkrTiWKn8tNpiCoctLGVVkHXA&#10;Wsd+d89PH39mt90JC9nP6NgRUsXkSuKSGXvPvCRGG4ha4bY1VVcLnSBkimzRKWONpasaGRwreQ8l&#10;JZYsae2GSKYsBAT/+vSNL+PEeOvxkwcvtpK6akgYtJUgkA8KnzKNKaiqPVm3FFk26m3paCtL4RSl&#10;UZTOoEi4Ui71bW3RKnDrjxxPr5zOR/7x5X/z6+ffeDqeGJaI1yLz9+NEeH7h8W5PV9fsNh2bdkNV&#10;1qttqaFpKkqbOL4+8z///J3n52eGWy8XtMLK5TAFbtcLh5dnnp+feHt5gbVn+uFui9KJ23jicLry&#10;/fXI6+HI8TZy6hPXUeHq/Y+An3MVRgNpIocr0VvO/RuH2xuv1wNjP1FVHXst3sWirNhua/a7HQ8P&#10;92y3HdtNy3bT0tRi7agrR+UMmoT3MzHEtcFH5ojv37+ty7SK7XZLUTgulwuHlzd+//6d69STrVTy&#10;vrt/4PH+ntoWzGPP3A/M48gyTcTgMUb/a3D8+OlPgCQsT4cT8yBSlEaJFAp0VUlZ75huF758eUYn&#10;Re0qKlehc8aVjmm8UlWGh7s7wk+KZfAMw0hVVnz/9so0L/zH//ord/d3cL3y06dPtG3Hb799ZugX&#10;+mmkKmp++viJk3F8Pd64zQthXnBGM91uhG/fSdawv79jv9/Sx0Q/3BiOBx4/vGe/3wtmxAdCCmRl&#10;aJqSh4d7TucrIWXatmUJEWMcj4+P/OkvP3H/uGOaE6cT/M8/XliWr4zjxBQiRtybjH4Ep6iswxmD&#10;dhrn5NRvFFTaUBUlrnQUpSWT6WOmjTCrQuSLKFy/WXtmZfA5EHISIrwWhqVZ06CVKWhsRe1qurqj&#10;qzdsy47GlhRYTAJNhhjwYaQuNXNtmBdP21R0XUdKicv5xvH1yDgvDGNg+QNIrjSL95zDjFKJTGYO&#10;Ir9UZUVdR0LKaCu1UlZblIWcFvLSy0H+eMf97p73jz/z+dsTv/3jH3z9+oWh7xnHnvPlRNM49puG&#10;tinWPmzhesXk5dalNXY9WEHkp7Smpp0TyaKoQLtCeFOD3NimRSTBcR65Xq5SN6c01liaVhphrNJ0&#10;bcenjx9l+CgrlFKyMdB6tQIojDPEHAkh4NdWghAjqU6yeQyrZyt6tNZs2g1OS4Ve5UoK3QinDDGD&#10;WwwqKWJIxNGzpInCFQS7rJk91gGsRFthFGJkUyeXxoRPHpcCLke0EXnCFgWb7Zb93b14TaeRcbxx&#10;OR2Yx4FhGjlfr3z59kRT1+z3e9msNg1lVa4hEcembSnKEt9tmbqRsduz67aMo4Ckx2kkrr7SPzqt&#10;lRKJXfylGzbb7cqoc9iyFOSIkg7rHOXztcZKn3sWn+ow3BhuQSSU0lGVBc4UOC3DLUo2MeM4yVA7&#10;zwLTXjzjsnA4nciK9eZcUdcN2+2Ort1KN7S1uHUbGoSAIwO9yihtEH1bAjEGhXWGrCHOs2wk1w3v&#10;4iPzyowr6xpXOpyTqreQgvQoB4+KEYNAmpWVwE9txZ+rVy8YOa3PdJKayCTypcpJJN0QWUbPnGZi&#10;THgfCCEyDwv9VXyKrrBCVSgMsbDEUjy2xhjIWgI5SChIaZGzbCFSX9O0YglRCu+lkWkYevETZk/v&#10;J87TyGWe8CrjnCYQsWS6Tcd2d8/9u0f29+9ou61UYpYr2F1ndAxYolTrGVkaBJ+IPqyWBgHwj9eR&#10;vLLy0Jk5L4xhQg+BWIh8a7VFJYNWduVNCvh9XqTDOqpESMIAHZeRFGZOcaCPC4fTkV+/f+HzyxOn&#10;sefqZ65+lufASAtRVdbUtqRYK/F27Z6P+1/4cP8zH99/4G67RZOZhxvej2Kx8dIYlZP4GIwyYDQ6&#10;r34/IylwPy/0NwkczYsY1oyzlK4kRC/c0Mt1bWhZhJcZPUVtUDbjY+Q2DFz+QIUNE8M0IUlfuWjW&#10;CiqrKJyicA5VaKrKUReW3XbH+3fvud/eSYgmJsqsiViIiTwn4hTIPsrGtanQpSM5RWEFXUWO2JSw&#10;aOpS3ttVIdKxMlJKMUdPUJmk5Sx4fjnjdCbFwDJKtW5TNpRFDVlhbIk24NCkrBjnhRgSVV1Q2o6i&#10;3oDWOKvoKkflgLygs8fmBR8mSmvY7TbUXck0zzy9PvHl2zO/ff7C1+OJ3ntM2VG3JcYvKCJVYXEK&#10;urqlciU2ZfI4ME8DnjdCUTIVJUsMPL2+8Pz8zDwv097n2wAAIABJREFUtHXDdruVhq66Zph6Xp4v&#10;vDw98fr6gl8WNt1G/O0m8RZ6/Dxxvi6crjP9DFFvsGVJqTbYQmOspqkr2rbBGENYAn544q1fOE5P&#10;HG9HxjASNShnMEVBUdUUuuTj+4+8e3jH47t7uq6mrgxVIYgdYiD5haAyS0yMfU8IYcWEZeZJqATd&#10;ZsN2uwXg5emF79+/8/r6hp89D9s9pirlAlvVLNPMuNyYxp4wLyzzJL3iRnEd/j9S9f/1v/5vAA6H&#10;I3FRjL0nxj96WmGY5WViVIF1Lf35yG+/P9G1W9pqS9U5dm3BNI6EKWGdpK6qqiLGTM6K4/HMt6ev&#10;zH7k7//xN2wpD/p2e8ccIr9+/oaaYb/d8fP7j3QYTp+fOJ9P3BTc11u2247FR44vB3JKPL5/Dw97&#10;aBxf/vkVfThSlhW7/Z5pmnl6eWGcF1LONO2GqlqYQkAvM4W11A/3/PWvf+Hv//lX9g8brkNgHEuU&#10;eebpeaYfX/BxZvQBjQdrUUZu/U1V4coWpR1pDBQpYpfItivZtB0xi9/HmJqYZ6wSXInPCZU0OQJJ&#10;4chEHZnTgjKaGDMxSGq5omBbdOy6O7q6palaNmVHrUtsUuCzpPTSQvQj2iQ2XUkTDM5ZrI4s0aPU&#10;gtYBhUerRFlotCswtiKhIRckPfN6HbktT+y3E+/u7sjaMPuI0oq27VYotww82gFLlkCILvjTL/ds&#10;9w2P7zq+frnjy+cvnN6OnA6vwvGaR+52G+52G9p2TU5b/QM4TfaAbE18kMEtJTnsldZSCZiiBDFs&#10;IYELKz6Zqq6p61pS3FE2dinGlRspbSnStBC4ar0Oqv9C36QcpDO1XjdmWmogS1usw6UBZZjmaW3L&#10;MaQM05q4JQWGowQtWBPHVaEpCktJjXYGH5YVi6PXGr+ZKUUma7FFhfljU6ctrtA/ECwo4ZwRFglJ&#10;GGk3scWWbleTkA329XKhv115e3tbGZxXjucT19uNpq4Fbl5VbLqO/W5Pax3OiI+zbDSVEwCxDIti&#10;CQhBkt/DMDBNwhWMMeAKS7eR27rw8QpB/Lh1o4oMzPMirEVNpigKUtKYXOGUbHWds5RlQV1tqOut&#10;bFKsDEHLMjNOI9M80fc9t6FfN88z3i9M3nMdZzic6A5Hdm2L/TFM1uKJLCqc0z86mkEOvuA9wI/P&#10;W7zIMqyCZlxmLtd+vXzK4LjZbrCFwxTS5+yqikaDKwpI0uuqlRZGqbNYJ2E1yDI4pkBYxEvNOtxZ&#10;K6xFvwT6y4T882q0MniffjTQyAAuKfa6LqibkropKQsnYT8jTRdmZTdaa34A360Vads5SfymmNju&#10;t6vtI3C8Hnj69szL5cZl9iwYrHYo46jqmoe7ez48fuTh3SPbzRZXyHdCaUXKC8T0r6EjRqKXS0aM&#10;MiznJM1EIUWyU2SjGdKCnwb6aWKxEP3EeF6YvSejacpMCgA9VTWzeLEXpZzQpZHSuhVsnlLkOsyE&#10;/sLL4ZXn45G365XzNOCVwhSCKQKFVZbKFHSuYddseP/wwPu7D7zb/8R++8B2u6FyjhRnkl/I0UMK&#10;FM7IMBwSMWShLwTIUQl6auqJYZQLZxC7QFnXVFWFsZbrSVpQ3t4OXG5XGRrXMJeymjKVLDnQjwO3&#10;cWRcJuZlFhpGzrhC6kSrshabwlpnWhaWypV0Zc19u+Hd3YMEI2Pgdr7Qny/EZWG5TfTjwPV64Xa6&#10;4scZZzS2KDClJaq8gtWtUCB8xGRFU2qqSpHSzLDMzDFwm2aGsLDkSFh9ymoauW9bCiuMyKZqZVgr&#10;a4Z+YugnQkg0TU232VIsC+M4URQCZd80LYUzNHXJpnU4E/HLDT+n9YJpcWVBUSv6+cy3pxd++/yV&#10;z1+/8+XpDYoNtu64v7+n27REP0vYSiXSslBXDaTEcO1ZyOgcSctM8p6QMzef6L0M+l3Xcn93z6br&#10;KKwjE/n29QuHtzfeXl6Y51m+Y9PEy+sbp6thmM+SOUgOpRpM3VHiMAmanJiXnoeHLe/f7bAahtuF&#10;83xkvJ049ReuqqcfekKKNO2Gu/s7mqqlLhp27Y6ffvqJh7t79vuteEF1prDyPotkcvTEJbEsnuv5&#10;JM0vRlQhpRTv379HKcUwjByPB56fXrhcLuSs2DUb2u2WpCD5RD+cRNYOi1jplCLlyJIC0zT+/5tj&#10;/v0vfwPg/UNPXbSo7Hh9Oco5qGCOnikq8hwocGBrztcLv/7+nU13z/uPOzb3FVXh8EvmcjrgvWW3&#10;26Kt43QRY/3l2vNf//XfDNPAp58/URQVm82Oj59+4m2eiKczyzRxezuxazb87e9/59d//pNLf2Gu&#10;Csr9Hr14wuS5Hi+0m44+e6KB/eMDt9OVWz+xv5fQRFLw9PzK6XzCWkdZlWwyTNMEa0OFsxaF4nq9&#10;Mc6Zqtnz4cMHNrs9r29nQhSSvYoLXdNgrSdn2Gw6Hh8/YtwWf505ff3O0g+kLkJUjLeRmKVGbJki&#10;y+RBa3KyEJDk6yQJuqrQ5HTDakPUjmQ9TVGyKVvumgc+3L+nrVqMchSmRkVNmCJJzaSYiXkGtRD8&#10;IP/YZG79mev1zDxOABROg3K4UoEpMK7i/zD1XkuWJFeW5VJq7FInQZKhAFRXY3r+/z9GhnZVdRWA&#10;ZOERTi4zqnQe1CJQD/mQkiIRku52r6mes/daSlXfSgIJTwyldHMZF3x45TpMNHVFUxWMSU4JpSR1&#10;U4EBoUq+DeGYh7Ief7hvaKvvOe4aPn/6wuvzC/M48fzlmenWcz1d2O+23B33paxkNMh17RMdwUfC&#10;mnNEiNLmEwJtLDUFztuljJAStWrcBJllHpmGYV2x9tz6npxKG7Ff10NaqTLVynx7qQkoGBXnSn6r&#10;rpCqTK6qqsHYshatqxpN0RzaquBi2JYiS1hCcWhPM9M84qLDURh05a+LIBOisdSdpTIaSWIcF8Ls&#10;CSGsLluzZgJVwXhosU7JIjnHcvhJCUTxNNemrJ6RLbvjHuc8h8dH9vfP3M4X5nFkmWb8vNDfbozX&#10;G/O1JwwT4davZpwGWdniy1WFX6pURyZ/y9F2XcM4VoxTiYDknAnBcz6fygGdgn+oTEXbbdhutjR1&#10;QyVWLeS6xs0YrOpoqpKZzjkWNmMGHzPlpLXqBpUFU6FqB7oiSYMPHhM89VrMibmE5rObuJxeIUaU&#10;Ut/4l123oaoK9LxYc8oBRgqBrSqkSMxzT/CZYZi43QasqVjWw6UxFgVcr1eut9V7v+uwVbFjVLUl&#10;BA9JIFGluJgLEKe41YuJp6yZTeFJknFuQSqNzKB1sVR5IYjO45dASqFMt5elZKLXP09rSVVbNpua&#10;zdLStA3WJnKayfDNeNS0DXWj/kElyIlMMdIgFW1dobTm2ve83E683Ua+nHsuY4AAdW3QtqFpismk&#10;rW0BjCuBjB6ZQcRiSZJKrIfv0h5mnaYqIRBSECllospW2K3C+cTtNnEZZno/4wmIFBGLJyYQQuNs&#10;JPhEipK6nhBCMS8OqQS1Lfy/lFL5LJqGPEfGGLk5z5IhKUNWJRJim678HpDUqmJXt9x3Bz7ePfLd&#10;43vuDw+0myPGNOtFtmC6KtOSsyHloopLsahdL0PP9TIyT4GcS1RgGa6ksBQ2qDFsNg1G10yj53x5&#10;5nQ+cbndmKaiPFVGl6ZyTpAFy5zpnVuFEgX6LdDUlaVuapquLs+bMYj1WSiXwI6NbTlWW7amwypJ&#10;//bG9VykGMGFAvi+lgnmPMzEJWKloa4K9i3LXJzVlcVqAynj55mweLwfuNwCLgQGtzAsjjlGpuhZ&#10;UkRYS1c3bIWmrXYoKalsjZKm/HxS4Hodi/lIWTbbmu32yE4pvPd0mx3vHu7Y1JbaSjZdRV1JYpiY&#10;ctkIIDSmqggkTv0bvz498Z8//8qnz8+ch4ElwaE9stttCj5uv2Oeeq7nE7fLlev5jPSB6Mt2oDGa&#10;xmhEdIVFmRNOanRlC0z/8YHj/gDA+e3E6e2N2/VajF3eE3Muk/S+Z1o8ujL0s8OlgFaablvTtHsq&#10;VS5Y2ki8H/jhu0fuDxv68yv980gYB1QI1EJxS4CQNG3L48M7Hu/ek4NgU2/46aef+OG77+mahtpq&#10;cnKQAymWLWiOESMVMUSWqShOY4jUVdk4VlVdcoqnEy9fXulvN3JKNHWDQJV3ylLUuuPYF/tUDGSR&#10;UUYijSLlxLhMJePt3D8OjmptI373+I5tu0VExf/r/43X1ytJgLSK2WdIkkRG1RtqobhOnr/++gmP&#10;4/DQcPewp7I1zo0FmF03uJiI54C2CgScrxfizxEfI5tujzUtShn+9C//zC9//5m3//yVX8e/88ef&#10;/sBPP/4Tua7597/9R8lidBu6RnB7fWUaJn77/RODDrgQed89sD8+MI4Db+cLd1Lxw48/0W12/Off&#10;/sow3JDaUlvL4/0dcbUaXE8nbpc9UmeSrFBqwVjJu/cPvDy/8PJ8wfuMQpU2ZQI3JwSSu8OB3eGR&#10;+eaYrze8Lzcyf7kwjmPJRgH97PG+BPalFAhZgZEEP+NTKVJo1VIJRdWZYlPoGqzWdE3LtjrycHzA&#10;rX+OmyLZO4QoUPSEp+k0zmf6/so09LhlJPiZ6BcymabbIJWlaxps3aFtQ0azhKIzlLYppYEYmIae&#10;c3/jcuvZNBWbtmEYbiiZqWwFeVseYl3W6zF7XFhwseAltJA83m1prOJu23E5X7leelJMDP1QbAxi&#10;1XZtO6paI2UsF5Wc1nLKWjaREqHK5MSYjrYVKxev8B0lEi0FtZbozAqNZjW6SJSS/3A1r35rKYrS&#10;MvoymYy+LBtzhGV0pZGsA27yxHUHWNU1Upb1UN22KyRbl8NCkKhoyuoT8D4zzwPOz4TkCNGRsqdp&#10;LZttS11psij/n1prlDZkVRA+ghXB4Ut7vmkatC5NYq0NQq5NTSkKSiUHUkxIXTJ/d3d3dG1H+Fhk&#10;926aGa43zm9vTGv79vL6xnS+UBlD1dTYrkV1bWnaVZZq9QGXFq9GqZa6NuzC5pu3e1lKy1RkgUgJ&#10;P00st4HL6xvPSmOrZkXgVIX3aC12nZBpWVZzMUJMCec9AVewUl/LK6ms7kL0hCTQpi7NT13gwuVz&#10;JJFk4tTj+zPRzd9c5/3tyjj0CMAYu05/iommbRpqVRVDUfZcbje+fDlx6ye6boO1RW1pqoqQit8+&#10;prhyHR1SQqWqUkKpa6JPBP+19Ja/Ncq1Ks+fEGWNF6Va860KYypCjBilSUFQWcc0Tis2KSKkBzRx&#10;vfTE8HUaP+N9ZFkizeSx1qwu4nKZqKqycmrblqqy31zpddsQrV0vGgrvHKfTiV9/+8Snz6+cbwtL&#10;KFgvnwQ+rOzNEHHTjB9GhFQoJVZ1XLnMaKPJSZcipSxt+gzEnFcnegH7J1G2F4Nb6INjyImByBI9&#10;hoSVAhEKFm0cXTmMC02IgbpuV9WjQhtFihmtNVZZrFVMJLw0zFngskToiroxCG0Ku9VUWGnYVC33&#10;mz0fDo98PD7ycDjStRuErclSIddtktGqFMGSIkbH9XZhnhaut56np2fe3q5IYdhuDrRtR0wUPM8a&#10;pl18ZHi9cLlcOF/ODEMhe3Tdlu12S900ZApWZZhGZh/QXmGjJoUIIaGVYbfd8Ph4z+Fuj1qRZiE4&#10;tBT/ANGbGu0Vvh+4Dj2X8xvXywW/XnzqqiGmjBDlMlAVCjjIr5ebDD6QMyST1kNyYPZzyTuHSBQw&#10;B88SE0kpXM4EoNUN+/2B7zb3PLbHlYFbqAvTMJLzwPVyxVYNHz++5/2Hj9R1Q920dJuOrunYdDVb&#10;K7A6oVVm8RO36yvn2yuIRNUahiHwcn7j598/8evTE0+vrwzjTNaKuuk4bgzvDxV/eOhoasPnfuLz&#10;2xMvTy88v555rlqk1BhbsWlatk1Ns5a2mlqza2s2uw2HuyNNU+Od4/X1lc+fnzifz8QQMUpRNTXj&#10;OON8ITS46PD9TFAWoWuEbkmixtiazbajaTRGg7UbrMz0lxdePn/i/HpiujlkLgfvPiSwlto2vHv3&#10;kX13wC+Ru+2BH777wN1hWy5iaxM/xTJc0atdSyOJPiCQbLf71djVEENgmGaefv/EOI6M40QKEaPM&#10;epYpsbDz9YoPgcUtxXUei4JUBQVeEHJiiQ6fM/G/ZhzT2JcTjlYc25r//uc/kiP867//jacvL8zO&#10;F5gnoMhs65q2aRhuJ359fiYrx4ePHV1XU1WWeZ65XBeQI2/nC58+/Ya0grqriaPn1vf8/edfUKpC&#10;CMvxwyN3xxqdoRkcLz9/4um33/ne1jy8e080ms+fPhGSwEe49iOmklzfFlwrWXzAXQJ/+O4nDncP&#10;vJ3eeDtfEUqx2+34y1/+wv/8n/9KDAtRykKdf7inut7QQrIMI0Ilmq1Bkejamu+/f+T3337ly5cA&#10;SGJQRA8xF9/meFs4vb0VKfvgGMOCUyXgm0jMAsJqFrn5COjS/BUKayq8kvTREddbx6HrqJSmtS2H&#10;bsvxuMfIUjCo1AarN7g8ME8D3rtiEVBmVZhFhmVmmkYu5xtTf0Fkj9FFixejQxmLNhltNFqVJqYw&#10;lipJQpboqiUjiN6tmayCaZmWmRgdwyDLC9NYZl9uxpvtBmsrslFkLSElZFZobTFVTWN2tFqzbVvm&#10;O880zt+gopfLbX0BHtjtW+qqoEa2XUtIiWV9gSJKwicFh1RFP5cpQGhSKmBcWVqSXV3TNQ3Hw6E0&#10;IaUg5TI5E+vkQ60/UyEEeeWjJedJfs2ghbiuo8uBc5pmvPfAUm5eZOT1ipSlBZhChqQxokFkSSKt&#10;ucAZHxdSLi/1EB39MPD583Ox7ihB09Xs93sO9/dsDk1ZReey/ieXVaV3fs3KKaTW5fdnDEorxPqi&#10;ClkSRg+UtWxtKmy7KVBh7/B3C/O7d/SXK/3lzHTtcVPxbY/9wOBm8lAuiUopqtqWvEtTr77q0pJX&#10;agOi/DzHsbjJY/DgI9kVy1HwEedKM3roB1LKRV1oLcaaNa+nUEatOUBFEh6RJixQKYkWuvAkWWHj&#10;shQbYgIf4pq3/IovKheVqu2gsuSc1gwrZe2+cjilBBUlyzwxDz1+ntjttnStpe8VKXqsUdi12Baz&#10;IK/olO2mo6qKZUQogcj8w1UuWOMlZUKu1smtsVUBQNviGi7rzdL2bNstbjvjnQcEfo5IOWNsMUKw&#10;+sSXxX0rKpWyT7F1ZBLzEvFxQoiZwgUMSFkym/1ttSxphZBQ1RWb3ZbNbk+72VK3mcUHnt/e+PXT&#10;E89vJ6bFl5KTtgipCamgl2KIaxnSkdtQ0rk5koJnzdsUTNW68g/rSy2mNXCpNEIpUoJ5vVj3i2NK&#10;CScEUamS6xWCJUTm5YaSmrZpaWtTzFaUgppMFilqurYgd4o6k/IcFksCtu7YmoaOYouq6pptu2Xb&#10;bDhu9rzb3/O4P3JotmUqJARZraQEYuGojgvT1DMNV6Z54O3tlWk9OL6+nQghc7x7oE6Bfixbjug9&#10;SkaSkIQkmN3CtCwIKbm7f2Cz27Lf79lutzRNg5BwuV55eX7hfLqiY0arzEZZlBLoNQ6y3+zY2gYl&#10;IEtDMqWEaYWC28zkBsKc8Etgnkb68co0l6FFyImAQNcdTa1hcTgUyxgJcSa5IqhIIeJUuTRKo0pp&#10;zi/cpp5hnlHWglLIymJtTa00Uhs2uz2Px0fe7d/TUjH0A96NxFRsXqSMMpbD8cgPP/3A4bBnnhc2&#10;m4p37+4KM1VlKhmodEbIAtIe556X8xsuLOja8nJ65Zfff+O3z0/000RayRNd17Hvtny833BsQLkz&#10;Y7/w+uvfePvtV27ngWkInG8zqt7QdIaoJdkYZN2xP+zZ7zvevTuUCaySDEPPl+dnnp+/cL1ey/ZL&#10;gDQaqSXKr99xIZJTxAeBrCq69sB2V+J0x8OG/b6lspGcJnKaOb288PnpC5fXC8tQyqgyG3JStO2R&#10;2ibqqmbX7jhuD8idZN/t2TQGa8p7OcdiQpISYiiRl69lKaMrmnYLuQg1hnEsusC3giIq31WyxLtE&#10;wRb6pXw39tcbSiqQYp1ChsINJSOEKsNDVSJJlfwvB0d3fUMIGMNCtztyv2v4y3/7I0IqXPD87ZdP&#10;zItDK02OHqEF2+M9lfBcTq/8/vLM33+uMEbx/rG0+pQO3MaBcRnIKmLrmoPe024r+n7gcu7513/7&#10;T6Rs+d/blrut4XG3xXz/Pcu553K6oD498f6nH/nx3ffEsVg1+n7gMo68396TVGbb1jQp8/S3zyjx&#10;hXePDzTthjyOnM4XpFI8PDzw/ffflUbuvJBjCeYftlvIcDufUQqaekOOxRl9PDTsD1VBxsSGOHvI&#10;CSVrmgpikPz+6+/EXF6UmRqBRolS7JjWdUqSElU3+EBxVCiLF5opBXqXiC4SkmRTGSQdghpSjZYF&#10;uklOLIvkclkYRk8/eubFgfQl97GWPS6XEeccwy3gpjV3pBVQFFjeOWIspRhlamzT0tiiQxPKoG1b&#10;XhJO0mrYNYZ5XA+qbmZ2JSvaT47zOPF8vrHbH9jt9rTbms22oanKAyxkWf9boTDbDY2t8D6Ts1x5&#10;djPX641pGjlfTyzuRtsoDocdu92OSpeXEK4UTcpBtmQ/y0yn8C30ug5TAlQWWFNRtQ3KGPzaml98&#10;4RimtR0scjkcaV2avznlNaNW0ANfb82Ckqk0zcQyL/+A9+ZUyHpiZWwoSFGQY8mDlNVkaVDLVBA8&#10;JQ/mmeaRW3+lH5bypdhPnG8Lp9vC/jgVg4+1dG1DbUtzUghBDJ7r9UZMBTzbdm2BA6e4Zp06VLYl&#10;AyolIstvZafkC3zYWsv+uKdta/xxwc0LcXGE4JlTYAylBTrPI9PcM46Fx2mMWQHaFdZabFVAzyXP&#10;uC2gb++Js0ciSDHjvGdefGmIx7iagRLLNBGHnpyLRtPYcgiWymJ0TdttkGJHZSTW1jTKkHPNNM8M&#10;skyCFqW/ZWD94gjekaNDEdFSYOxauNG6XCyCI5VRNj6UoLfI5abt3QJCcu1nqsqw3bfUdYvzATcu&#10;QKZrWroV25SFwEeP865kmuYZ59ep9Drh1kpBrsrfT1lBia/2m7XNnZUEmQi5cPnIAltbpNYFbq50&#10;OVCvdocQSl46BFf+7uDwoUyUfXBF6VagtKW5u3iUmstEiQKPt6cz3fZM022wTU1ImafPz9xuA855&#10;MqlM0+2ah6TYucIaC0g5l0l/oZCvJZ/yvGVZ4PJ5/cyklBByjXTUxWWXY6aqJE0S+PR1qrny/1Ox&#10;ScVYGuqVBV0pqrqUNS63C8u80LQbpJa0YgNSM88z4zxxOl2YpgWjK+4ONdqUyarSJWLS2JZdt+Hx&#10;+MDD/kirK7JPzCtkf86BQCnnODcz9jeutzNDfy0RmGkipYIAmhdH03a0XYe2et0sle1HShEZQyk5&#10;yky3bTjYPcfjsfA6189TU9cl32slfh7IbkHHQCNBW11KcFohlEBniZojRglEFqQgigwhOoJzLItb&#10;3dqZ6Ge8n5nciE8JnSJGCA67O5SqS9FomlhSyfSmPK9SBkkyEnQB3C8pMaeMV4pclciIrSuMbbC2&#10;pm02HPZH9vsjG7uBJXMZBm6XG8syUTc1795/oLIW7x1t23C826ys05m63rHZKLTKWC1w40AOJUs/&#10;xRJheL3deDmdcCny+9Mnnl9eGOaJzXbL/fGOuilDqq6qESlyOn/h9OwY+57Pn544nUv0zAVwlEKT&#10;VZaka6ha6t2B7f0Dd3dbDscNyc/cbpd1NX0r8P9VoZlzKdTHnMlal+y/WxBSU3Vbus2Bh4cPvH/3&#10;wG7bsmkMRifcfOZ2u3A9v/D58ydenk+4AACA/38FRG6JUUMySK1pTEW7K7BuKy2trTkeVk5ljqQw&#10;4aeB4AJWK7QUaCFoqppNt0UoXQZU48DpdOH19Mbb+cS179dMpsbosu0RuSDp5mEqF54QSoGrLiVN&#10;FTxuSiSfUUZj67r0GtbYhKmqfxwcn3/5j5Jx/PgRLSAIhdEt//znH/Ek5hz5699/YY4z8zyCjOxi&#10;h6okTia+XE78+384BJmm2vPw/nua7ZHX0wVdK7pDgwsLIRfdV7vZknnl5cuZv/71V7pNi+IDu01F&#10;W1se3z/ilkB/udG9Xnina/70/ieePv3Gy23EtB3d8Q5pwHbloCIXy+ntyvX6V+4f7rg77ml0SwiB&#10;0+mN9+/fsd/vuJzPnN4uzLehaMpSQoySrquL1zl6kpiobWC/q9jvWkYSQQhU9lit2G8rrAksyxUf&#10;RlAKa8vY3NYV3iekLyvVjMDWDQaFjRIhK3JWuKComoCjFE76IdLYYkSYF4FbynTMO0+IC/0Y8Cky&#10;u8DkAjEtSOepfOEXvrxOhGVmGh3JB2pb0CZapKIZjA5ly0ozpZKDlFKglUApgZEJXWtUq8mpxrmG&#10;eaqZ564cBGbHEiLT5LiNE6dp4LkPdOeZ3abi8VBzf9ix2eyLexVVGJTKYpqGVAu0rbCmIgPTGrS9&#10;XM/MU88wTIRQJlltV36OtrIl+xgC3i1lpRlLlrKy5b8bZTBCrdMDSWUsKFkOeUqQWb9Uc+FCfj3I&#10;iJzLzV6XvJGUBpPFuhIsWiVBpgmbAiV38zqBKj+7kh0rdhKyIOUCr8rrlCzlYh/QxiClKIiZ4OmH&#10;kfP1zO12Y5om+tnTz2deTyNNVXPY7eAgEZ1mt+k47PdoLXl5eeb17YXbuae/9szLjAueru243z/S&#10;ml1ZZ1cVVoHJhVtIKoakeZkwSiONxmpFtWlgXVW46JhdWT27NbhfeI3lZTpNI/M8lTXsug5t1vC/&#10;NcXEIm1TOk6psBGbWNR5MWVc8MxLYWqO84R3C7NzlG/RUjCQWdDUDbdNcZ932y1N02GNRUvFftsi&#10;Vn1jcQvP3K5Xbrcbc4osKX87jESZCzpnZWUii69cS1VKSFJgtWJaFl7fTvTjgrUtUiuGMXK79gzj&#10;wnZbXvrHQ1n/IMCHUEpRfmGaIXqPT56vGnafBW6ZWeaRvi+HsLqqUKKoHL9eOFLWgCmMv3WimmPG&#10;p2JM0cagtcHqms7Y4jpefx8hlvzjNE8s88Q4Xr5d8DIkpMEAACAASURBVIrffc0jr3ggMnjnC1B+&#10;mkFpYobrt/WzRMuyaq1MsTZV2qyFGlmmR1KxpEzIGZkhI4tmMgncvBBgNceUko7RpYVulAVZXlpN&#10;o9h0iaYekeJCWM7lABxj2SJIRdUqtl3HZtcgyQz9jc9ffmccRtpuSz/2GNMgpUXrmkQmuEBta9q6&#10;pevKoU5qg5SlPIIQtE3H3e5AbWqWceL0duJyKkWCcZlY1lKYWxbcPBN8YVFqJTG6wVrLTkkW78ol&#10;QStCDiSRiURQBRZfdw1t2xSnfVPTtR11bZFKrOix8qzEqHCuZxov+PkGyWFUKlieHIiLK5fiVCxG&#10;WSpyjPilXPhkLs9zKxoiGZf9mo2dGZaeJUW0gkY0xGkgE5jGcunvv5auxNdsXVec2cbgc2JJCa81&#10;Um9olVwPix1d1dHYhrvdHY/HRypdsYwLT6dnrpf+G4lhf9zzxz/9keNhR4geLaFta8bhStsJuk4g&#10;xFgg/gj66YTzC4t3nG8Dv3x+4u9fnvn88sY0O679jXnJVNWOx/vv+P7DB5raUm5LiS+vz5zPLyz9&#10;DT9PTGOZegapC7C+rtB1jW4a6q5jf7fn4d0d93dbNpuKeRzpL2fe3l7o+2u5oNcN0moW74ixTPC8&#10;SyA10lpEzNTthvePH/jph594PN5z3O+xShKdo7++cf7ywuvrE5fzG7dxLlvLrJhdxoVI01bsdnu2&#10;G8XH93fUlWKaRjSSWmsqLclxwU+B5GdkBiOLQldLtRY5NX0/8fJ24rffP/H05TPn242YI7aqqJsG&#10;a2zBkaXMNM9M41hA4DkjjKbbtihjyvq9d0wx4Mi02lC1HRlo247dbkfTNv84OP78v/4fEKCEZ55H&#10;LnPAdEcef/wjf/rzT3gJLnuePj8zLgNOBC7TFS0yc3ZM88DvTz1WSvbbBzb7e9rdkV1OoKFNLbNf&#10;EAqmaWG4TUjRELxmGGZ+/s+f0fOZD++P3H/4yMO7R5Yl8vz0yu3LG3WQfPf993D3HoDRD2ANxkiY&#10;I8po/vzHf+H39gu//fYznz5/wfmFjx/eU9X2G3i3bWqsuifHxHA5M/Y3coamquls4XdVGpwM1BW8&#10;e9zx4cM9X5JAmJbkHU0laazFmBkpA3UjsNZS2wOH4wO2qXFLyRaMw8zsAgmFNi1kQ0YTomTbRFq7&#10;5Xy6Mg8jOWfGpWROjIHLzXHpZ5Z5QshM1dRkWb64Fx+YvSMMI8gbKUquLzeicyS/oEUiVCXEa3VA&#10;iYAgUmWwdclihRhY5hm3FLhtpSS7zYa6bQvOQ4Ppavb7DUIYhsXjIgyz5+068Ha+celHTq8D1cuJ&#10;YaeY7w7sDmPJiFUtm80OVZeyQ2NrTGWRqgRym27D/lBzuTacT2WcPk3ldj+OYykitB1fj2NFy/YV&#10;dpMQRAQJRUJkwTJNsJpxQk5MwSGNQVfm2+oSsSrbYiotz5yxVWmECmUgi+LbXbV7Zi0XGLcghvWL&#10;P3hS9N8UXGWoVNZMMZV1dwak0ChdXKLKGOoVuVPtPHZ7oBsGxmliHmfcXECyEklw0N8cYYEwJ2Q2&#10;3N0duDs8MtxG3l5OnC4nbv2NSGK32XJremwsh+jNfsfx8Y7NYYu0umTDjCGmUODEFCdu8cxCloCU&#10;VMpS1wYhNuWAJlhzffEb93KeJxb31eldVh1a68LCtOshviqoExC4EJmdR6eIjR12nlHTyDQNTPNU&#10;ikTzRHYLKiXmXtFfLOe3pui06hZr62KQqCrapqXrtiUntdvS1ZbddsuwOKYQiF9/J7k4eL2b8dNM&#10;9A6jJV1TYXQBvIfFM08Lk/Nc+56Ue+ztWpqJt4EYMofjuEK4NWHTFWbi6lqXgDWalCxZZFws09UC&#10;W0/ksdAkBAJrywFKCIkxtpRulELqmq5q0SqRKVuBcVrwrpR8zDr9M6YUPSB/O9DHGGidw/uFZdow&#10;jzfGoWfsy9Qnp7BecL52dgrjUuZixPEh41wp4UhRJj/Fr6zZbVr23a78025p6w5shcsl3mG0KmBy&#10;nQmywNFDDrCisIyxGG2QKKKPRcWnLFJbrBaIqHF1YtYLjhlPyRY2tWG7qdltG6yWjMOVYbowjCcu&#10;l57r7crb6UxlNhzu3vPddweOxyMZRwgTSqlycGxK7CbFtP7c1nwwmcv1zOvLK1++PHM5X1iWkvfz&#10;ITCPE25xKCR1XbNpN7RNU3KiTYXSin7quQ43nFtAQb2pqM0Wa0p+vm0aqtqWl/uKSyrPSWAOjnkZ&#10;mKZICJ7X5xeeX37ldr4RQlyzr2XaG1Oiqir22z0pZrLURczhIflyIVCyQmtJwBNFRChBEuUQeXMz&#10;IUdUADUEoCYEcM4jtKFut1QmIQXU9Q4hDTElfFzISmKaisZabF1x2B7oqpZdveGuO3DXHFBJcn05&#10;c/18Yr5N5Jxpu44YPfvDnu9/+p67w5Z5GXDLUKIgdabbNDQNhHBlmkZuKfD5yxOn65XX04WX04XP&#10;b2derwPTt4Pajl1z5Ljd8fHdex4Pd1RSsAwDt2Xk83Xh6Twx9yP4uRjT6oam2aN2mmS2mHpHt91w&#10;f7/h+w8HPj507GwgzxOvzwW0/vr2gnMTZi2+RfIKag8sIRCTwFaatm5pd5Lj8YEfvnvP//jnHwsA&#10;33vm68Tp+cLz0zNvz8/0fY9PEpE3KBmJOTCmCMZi73fcfXjPd3cbfvh4h1Zwubwh8BBXsYAQkBRN&#10;bQp31NTILPGL5/T6xjx95un5jZe3E29vJ0Y3kZXG1gZtCiotsvrNlxJ9ypT4ilrfdVFLXPLMznNz&#10;E46EtBpVlS2IVppNu+O4O65or6/mmGkA4On3X6luV7yw2MUh6op6d88ff/oIIvF//J//N0pmmroi&#10;icy4lMygqmqG4crnL2/8+3/8Fd10fP/jH9B1hdKgYmJX12wPe8Zh5ot4Ayqcyzw/nRhuA08/38DP&#10;mG7L/bsPvP/uO9wcufz6zN++nLg+v/H4w0equmaRjufziW1dkfsBrSs2u3f8+c9/4vHxyL/927/y&#10;8vJMiokff/jIfrthuPZ0m5pt12K+e8RNffniGAPSSiSlUUaOKCnZdhU//vCO/jKQXaaRTeFf5YDR&#10;HiEl2pQcnVKSTVuzaxpMVZGt4H5/gCyJWSBVEVHnbPBREFNpV9+Gid9++8Tnp5cSSp/LyilnxTA5&#10;rtczMXm2uw1TGMiqZIF8Li/kYZrop5m4JHS0iJiotMVUFVIFZjfgloBWESUTWSb0HLGjAz0xzIEQ&#10;Mzk4GhJzWxR22pjig9WGqmlRRgCSqqmptzXbe8nuOvDb0zO/f/rE7XxFL444TZwvPU3TcTgcywTG&#10;+ZV8b3h4fKBpqpIZFCX71jYSkTo2TcX1euN2vRW8zPlCdLG4r5XGSI0ykiRNOfS5iAsTUTq0UIhc&#10;NHDSyZXx5tB1RZM7kGXdm1OCkCEmkswrSBhELk3XFCHEf6ztpCovmyTK9PJrRlIEXVbWYi1pqFz8&#10;2yGTQ1pfoMVMIaUsEwpVChGmkdSbA3ehGFrcvOCmiaXvGW9fjR6anAR9PzFPn3j+8rLiFHrGITD0&#10;Hucyiczb65WLu6KWssqqNy2HhyO7uwPNbkO9aTBNha7/kQ/NiTINz4mcAik4CA4pxDolLYcbrVdc&#10;USrZo6LMm8tEckWuhLAw54VelBtw3TQ0dYvSBr+yL9M6qdRWU+cKoTLSCIQGqTJJZFQM2BVlY5VE&#10;xoibR/wyF3tRKkifpu5W13iDMZYsJdpY2qZDao3RxUa0TCPX0yvjMNL3Iyk4blWBkX8F4wbv6W83&#10;bv11nUZnpmkhhoQxRU0aUuDt/EpTl0yd0mWt03aFi2mkQtY1NalMrHzAufCNxZhSZhoDfRoAiVYG&#10;W9Xr1LbFVA11W1NVq2xh8bglAOV5KcggueoeS/YopYjSqvz/54bYtvhNV3Klm55p6lnm0oAPoTzP&#10;WRQTklyjGlZkjC7RCqsVWVUYXTLGD3d3vLt/x/3hjm2zhbjmOhMkQGmLbppvFzHhRkRYyhQSSRaq&#10;WFWUAgq4WQpZSBIBVBTsqo60S1TS4HJAWWhqQ9tYlIJpuBZzyunE7B0uOFL0KFOzP+z54z/9Ez/9&#10;4U/lcpln3Fy+N6wtUPicwS0OHxIhlinxOE2cLldOpxO3oS8N+0phtIEF/KJKuahu2W/3dCtiyqyZ&#10;4pQjdQqEXFqn3e4r729b1suq+O1TKvnX4Bf6cUZJQQiO/nZj6At7dZknbucLp/OJaY08kCV13dJU&#10;HVqXXGFCkAX4nMgh4paZ6BJWaiIaLTK6EiQSLjnmWLA5cyrviBQGmk2D1hXKGFpr6eoDu62hqQoQ&#10;30fN4jKzW7BRY7SgamuaTUdTNzwc7klLwiTJrjlQi5bb24XT72eGc3FP77Zbdoct8zKx3W3YbGqU&#10;zoRhwvuJHBeaStBtaoRcuN1uvJ1euVyu/P3TE1/eLuUAdLowjJ6kK7b7Ow7HB5qqYdN23G+33G83&#10;NFrjp4n+OvD5fOL55rlEi6h2GNuicqBqOw7HB5RtCFiULirYx2PDu0PNocnE/o3X51c+fb5xuS0M&#10;00DKEQO4FPCxDGjEV1lDW75nNps9u92B9+8+8O5hS1cnhvMzL09nXp/OvDz13M4jJEVVH6i1YvQO&#10;N40I5djfVeweHnn47jsej3f8eDywrw0xLOj9gbqSWCPQMtFUxb5kVImuTP3EcJu4Xntenl95fT1z&#10;7SdcjCil6TZblLHlez4XGcY8FWVlTom6qthst1itS0F4nrlOIy4GQkygFYf2jqqusbZ8/2hl2NQd&#10;22bL5r8eHGn3ALwODuWuNNs9po34oaetGu62e7b//E+E243v7+9Baj59+sw5XGnahoglJ8nLrcf/&#10;7Wd024IWvH//jrarYA7lJttoGtXi5/LlvN3XeL8leMd16nEvN9Tdjfrwjv3dQ2Fn9RNPv/zC5//1&#10;iVlM7D/e01jN9eqZ5oRMgWlyPD//xl/+t7/w8f2PKOH5//4vz/n5ikkW81ONEpHoJnIbuLvrqOSP&#10;ZJf5+a9v5GBYfGacHaLxpQTSVLy/37L89A78ghUNKiv60xvzdMGatpQXYqRpG5pmg1S6IF6EoDKa&#10;um7Y7Y8c7x6Yl8IgdBFCFEhtiSnz4x8feP50on8dOX1+wxjF/f2RkDxtq/HRo7TCxbLCKgUWuXqd&#10;Dcvo8JPjftuiNLQbS1Mrchhxc8lHLS6jhSxr6twwTBB1xjSKYZ7AewKZabiizyOmqlZXqEbIW7m9&#10;C42tW5rtlrrpONQKji1ibnn1muH6xrRcUJdX2qbl0L9xur3SNV1pAGfwy4W743EFpyrQGhUjlYCm&#10;a+iamsf7O4bbyMvLGy9PL1SmrKC8K+u3gu0pL+boizmnqgz74x61Mu1CiBAyZYlU8AFxNcVoWQ6Y&#10;IkOVFG1W6EyZpKWECJ6QAyEIUijlgkQky0gWmSxKKDrHYkXIuTClv9pOcspYa6h0hTUN2lSQFTFm&#10;TCpE6tpqzKZ4iHPMpOiY+ivnt1emeUCt7EjvSqHo/HzmdutJCRYXmL1BGcu2rQhhYbwMLHi8d6Q3&#10;x/MwUn15pW4a6qam23bsjzu6rl5b3WUKm2Iq+jBRJkelwRxW9EupwiFK2aOuNdpU1G0HlMxbKW14&#10;UoDoMt4XM0x/c6tbPRJSQIpSyoKEFhlbCbZVTdwYQuiISyT7jJblJa60/nZgjbFkS1MqB+1pujGM&#10;17JCBXzK5Kqm2h/oNjt2my2bpmVnd7RktPfEcaSfS/ZLKrCVIaTA+XLmfHojuAlSwC0e58JausiM&#10;U2J0I19ePq98xFI62R8OPNzf07VdOcy2ll1XUe3LWmdZPIsvz+jsPNO8sCwlcwuBlF2ZlYtIJJTS&#10;XJRlvWurssJOEq3KtNOYrwUb/y1ukVOZaOaUSarCaosxLc1mv/I3J8bhxjgN5PT18JjK9KyugIxV&#10;nugrQqwxEeq64X73wPv7j7x/eMd+s6MyFdHFlY2aiCph7GqUWtvmIedVDVjymaaqqJqV0pAgEplm&#10;xzh6YpIY27HptljTsun2OD8R4lJyjlOkdzOvb1eeXwZut4hPDaLS1Mbw7uP3/Om//Qt/+uM/cdgf&#10;yqVnKeUgkSPSLSyuFBqFkOAjyzjRjz23oaefB3J25cKqZLkcJo1VhkpZlFBst1u2my1ClA1GJJBj&#10;AAlNW9FuK7TVtJt25f1JrC3YKe8TKQl8CAzTjbfTib6/4uaiTV2mGe9LNtfPZT3r0sKSAiIZdJRI&#10;0dLaPY2p0EJjlCCmmdHf6Jcbi4sIoVGhQUrQy0xIPdep57wMTCkibce+PVK1d2i7haRpqpbDdsN+&#10;U7HfWmpThkanS8/AQm0UtjqUTHPbstvuCmB/s+f10yvPv7/w+YvjqlrGy8Tt5pGypq0Sm67h/rhH&#10;2yN3D3cYEvNwZbye2NQGW5UNYQoTL+cXfn/6jU+ff+fp+cTzNfJyXji9XRjHCZRle2y4Pz7w4cM7&#10;NpsWLQVWSVyeGPqFy2s59J1uA7OLNLrlePcenQOVligym25D121BFJpBbS37CnRyzP3E7e2Nl7c3&#10;3q4zc1QkbUkisWSxOtIDMWa2m5ralIPn3XbPw90DD8d72rpB5Mgvf/2Z17fPPH965e3lynTzKFVx&#10;3D9wd/9Iyhl/OSP8yLZpePjuIz/80x/Y399RG81DW2NyxC+Z2mg2TU1bV2hV4ghCSKZx4vn5ladP&#10;X3h5O3PrR663gp0zWlM1Nd2uo6rrEmmbZ4IveK15nFBSUdcVu23xzKf41W60ME6+bOe04LA/0KyO&#10;9tpWTOOMlhITgNET4/SPg+OiNwAsy4yYEkl5mi6gU6LOkY6Irlv+x08/sETFFDJG1Bj1wuQjXrYo&#10;2/L86195vvT89vkLzcZiTOIP3Ud2tcCYTJpuVLrm3f0O5zyX25X9fYMy93x5euGX5xfCL18w3YG/&#10;/HnP9z/9gMyBzbHml5//zm05sU0ND/ePWA3n/kpUgnkceH75hQ9vG9r6I9+/P8Lyz/zH//qN23nm&#10;t/jEu/ctWieGm6O2B96//4hIDWn5zNOXEzGXwHYMCXyE4Ggaxcd3O2T6wJenN6xU9BeHjzPWalLS&#10;5FixaR+4u3tAWU1eg+w551LC0YrdpkaIkSwFOmVCBmky2lo2x0c+vj9y+fXK6bDjcNzy+OERHxZG&#10;N7M4x7XvEUozLJ5hdFxvjn50TLOnv03M45VDp3HLgK40xircHCGXlY3zpeHdyQ1N+44kEhGLlDVz&#10;dCgqxhARISB9ps7QIBEhE9zI4ueyZq0M1ammXXE0lsxjk5HHhk+x4jZc8ePAdek5DWe6tycO2z3b&#10;TYeRGr/c6E977o9H9ttdYSOKsoJzrnC9tpsH5l1gvjl++8/PTOMbtW2IvkyIcsqFxcjqkY4OTKbZ&#10;Ff2fFHrl6kmUKHibHMth3lqDNqqw57TEVoa5baiMLq5oWUoMKTu8SMhaU3ctutIlhwbkVNh0mVKq&#10;kZT1nRvdygcFKoEMkqQTxviVcycY+4F5dsh1paa1KZggI6ls5njfsA26aDpDYhrBxYAKNcrB5fVc&#10;WG/e03U1D+/v2G5rpnlhGhfGYaK/9UzjzDg4uC2InLFa0daWTWt593jk8eFAVxuMEbSdpdq0RAPj&#10;shBWo5I1Fm0sGUmIpVikjMHYgl35+u82REQyEHRpGy4TyzKzLBMhLKTk0SKDKUwzYyVWKpQpLmhy&#10;Rc4VgvobV6wcGMtkLa8Mwm/5vlC86VBYkmGZ6fuB81jg/5e642535G53wGbJzlYMyuBRiLUZKaTg&#10;No28XS70w4BIHsJSyjYxIZXCJ4+QmkIlLHw6a6rSKm0blmXBzx4pYLupkHFLI4ve0VhNYxRJ1IRE&#10;IS8s/tutPq9ZS2MlqHK4Hl1GOkeOBc9D1lijSvEhZoTMJXYgNCrIEiFwK9IogguZkAXKNDSbHVtR&#10;GvUhOGJciHEhpwJFNjITw4xwipuBsaoxuaGuW/btPbum5MNlVGW6KcpnRcnCdEtAShkpKbliXaMx&#10;GK2oG0vdFFOIcwvjONL3JTMag8Cajt3O0JoWazQ5QphGwjAzLwuTd1yHibfrwDAJstzTbi1tW3N/&#10;f+THHz7y43cf2O06MhMpzdwuL9xe3gg+kFI5vDXtlof7RyqtcLI8WUZkOmvoakWi/NxjyuXzWG1Q&#10;snwerS255MXNLL7oGpWWhQ+62dC2DdqUdX1tNIL/n6/3aK4kS9IszyV2jT4C6h4eERmZWV3VJd3S&#10;0iP9///BzCxmVkWSVBCnII8avWwWau6ZJdIyEPGFAwgHAg9mplf103MCKqzoqBBAK5Zp4nQ68Pr6&#10;zOl0wi+etBIBhGYkXF1jEjnOqMJicoVSNTnU4BuUdkDC55EpnDiPr5zmM9fFMwfFkoQzWbqJwiwk&#10;FF4bTNXhyh2b7Ru22wdyshgMj/f3vLm7pS4UlQOTIk9LZDYzplZsWnEgl2vUoC5qNIY8wan3LIee&#10;afT0RUuKmqAM1mr2W8d3b2/5/qfvuX3YY6wWbNTYU6iMJcHiOZ+uPL184v3n3/jtyweejk+8Xj3n&#10;ueV4hTBL4drt9tzf33O/29OWBSqNXPoL89QTU2KahMoxjR6lHQ+7PXXZcn97yzwNbDYtcZkFIbbZ&#10;iCYvRYlkRM90ObEQmaeAKmpMU2CTIabwbfFMK0PdtTRVyc1mw6auudtsedzf8ri/oTKW08uBT18+&#10;8Zf3v3AcB4brKEirrmaz2dDtN7jWMowjFJ6q1Wz2W/7401t++uktddOQoseqmdJqmqogLopSK0pj&#10;UEkz9SIjeHk58Ov7D3x+euY8Tvh1IU/XHYVTlPUKc0eEEYufZckzQts0K6arwTlHjFGkCn3PNHsq&#10;19Bt92iluN3fQISwLNRlvSpiJy69x596geF/LRy1k/ZjmANhnoABrV9QOWOVksxSSNxsNgxzwsyJ&#10;n959Twqaj19eqLodJjjiw0R/fuXajzw/v9BWlq6yPDzcSJeRmabVdM2W2/2Ww+mCMp663WGrjmM/&#10;8eX5leJPf2bTVOz/6z/y7sfv2d90bPcdv/72M8PQs4837HZbklYcj0fR+M0zv/32MyFMbLZ7Hr+7&#10;pWs7/vqXD3z47Vd00ROSxYdEigmjO27vH/n+x8zhfCJFgf6mECicRsWITpFtW6Eebvn46wcmFmQ3&#10;OnPtB0IIaGWYpiB5PquZhoGweJQSF6pBEcYZFQMxyLKM0QaVIcxevJIqc3/vqF1D3RRs96BMhU+W&#10;rBRJPdB1W4bJ8/x65tovKF0yzYHT8cIyjVgix8OLoAOM5vX1hS9fPhGWgLUVTmkUjhgUGIOfE1Ma&#10;mKaFQmuWKWCBQhl0FCsNJMmyhbSCpxWZiRAi0zSIlzcGtNI412KWyLLANC9MQ89wHVnmyDzNVNYy&#10;VxXLODBczhzahk3b0bUd2lmCTrJ1FxPn08Lh9cL5OHE6jmi9oLXFLwtaJ+qmwJWGZDxLkjb8+eUi&#10;+A/JS2OUxaDlZh0TrrCrji2hjWRVytpRlSWF0ei4InhUZsmBXCia/Yabh1ta1X2zT6Qstp6QAqSM&#10;1mITKp0UtEopXKGxNgPysF4Csr05yjZ5ylm4givXr6wcRSUmHVfKFnNyslxlp4g2EWUiWScKpzGF&#10;o2oKmtZxe3+DKQpSNvT9xPl44XI8cz5fGS8DyzDi/cxxOnM+RI6vL3x+X7HpSrabmpu7HbuHG8pd&#10;KwVj3aydLhnVowxh1eBpIxxMv47967IhlxB9RmUpAmLrCL5mWSrmWb52WGTxKYVIQhGiwni9WlJk&#10;kcpoyXS5opAOcQzihM5pxdgEtHEoVa/qQ8gIA9Kdz7yczsz9lThO5GnBXwcsBj8JjSH4SGklJtFf&#10;J879lWkJLCmjQgQf1837vB78AOT7lcynpnAC1/6qcAyzZxwGUpyZpysvT08UTkaC1jnKuqbZbOma&#10;hrqVxGHKkpYQ5q9GG4BATGJySV+Ze9ZgSot2hqwziSjqRJ3xydMvA+PgEV2z4LNSTihdkJGsXFlv&#10;sFbLdbyMTNOVebwS/UQIgueoXMW206srWLikfg4s00KBxhQFsgqz/syjGIEymcI5wSvZQrAgxmCN&#10;6Abn68j5fOJ8Pq/dckVVthQqsYwTOZxRWRNTIoUZazJN42CGJUQ2GzFauNLRdR273Yb7uz03u5ZC&#10;Z05PX+gvR8Zx4MuXAy+vJ0KIlM7StQ3vtjW6gcpplpwoQyIEYM4CF/cJFcEog6kKmbAYJ6ijZVy7&#10;TRFUQmnhGxotY/3KfR3DZ+KyEJaBZeoZp4k5+LXrPNMPIzpr2qrBm4BfgsCjQyRljdKabBVudW/r&#10;XGNVizENmQIfMjEt+OnCEE5c5iPH8cxxXOgX1sIx09WZqkhYW1AUNU27pdvesd3c0jUtztbsui3v&#10;Hh/ZVDXLeCUHTwoeHRSbestNVbHbbumaGoMgrqKPnA6vvL6ceHl+hRioK8fsJ3yEum1p25Kffv/A&#10;73//lu9+fId2htfjK6frmWXoUTny5XTidJDn0dPrF16Oz7z2J3o/MivLkhPaGspNK9rE2wfapiaE&#10;yNPnJ8bpxDxfSTmgrSFnQ0JTtxvqcsPDTvjTbdsyjwNd15BTwDk5fBmtCMsksZfVBiWH2IrWVkwE&#10;bFAsfkGHglo1tG3F7c0t+01HV1ds6prbpmFXtzhgOJ748uE9v71/z+lyYYiRjGWza9fDhagFJz8x&#10;TD3GKm7udrx5fMO7tw/cbjcYY1iWKHpWlaWZoRw6a+Zp4fRy5vnphQ8fP3G+9hxOF/p5IWpDUdeU&#10;tUDriSMoMZlJllmYrl+5uZvNRrrvsOK9hDSyBE+Kifv7W7a7G1JMqKQYh4FpGMAnhqHnfDpRGMGU&#10;yf1kLRybWgrHoe8ZvbTlcwwkHyiUbMduNlvq7oZcGJZlotSKyiq6wmCdY7p69jc3YsXIMzlrzteR&#10;X3/7tGYExOWaUkFSjroseXy45+X1xLBMvH37AyFErscD/enAv//7v7Pvah5vb3BlSdu17G9uOJ1O&#10;fPr0me1+R9e1gJLc1Qyfn164DFdubvY83D9yITWhAwAAIABJREFUf/PIP/zzW7SbePr8gZcDTIsh&#10;BEPbLWy+M+zvC+o2cr2O+MEQmwLTOGyGHCLWWrqmoXSOvh+xhXiQT8cD4zRjDZyvvWwy25I5ZpZh&#10;ItuC5GrmfuKYDtKujgFlC1xVCW9pfVBYBUWtwECOPcPs0YX51v0o6wb0QFUrqnrBOri92xMTXM41&#10;KivykvHLj7iywofAn//6V0iJ16QIZqTIGZUUYfbsbre0Nx1BJ54OkXEYBQCLIoTEMs7Y2aONdOC+&#10;8gGXjIyMZ48e1De38OwT46hIvpQNWVXIOC5mgteEoPDIA+E6jPRjj37OlM6x6VrqtsSWjqJ4JviC&#10;5+eB33498vzc42fpcJkis4QZZQK+9NRKk83CgsDmjS7RGJTVWGUoi1I2rJPgiKxRxOjFj00El1BV&#10;glI80DZZcswsfmZYRuKYSNlLNjTM8popLXy9cWYa5zWPqCmdwZUGY1mNM2CMWIO+YktinpiWC9fh&#10;lRACs5dMlNYGPVoh9RtNVTvatsW5ah17TYQwMU09WnvuH7ZsNg1lVXB7t2W7q8hYYrKUVcPN/hY/&#10;e67XgfPhLEtH1wtjf8XPAz7MvJyvHM4HjEnUH0q6/Zbt3S3b3Zb97oa221BVCrcaJarGEUNkHEfC&#10;7OmvPTEFdvutHB6SLApoqym0BWVJsZQxdPTMk9AY5KYWBKQdooyo40zOHs1EUQhQu67rVW23GmaU&#10;Qlv77UaotdAHpMCMYB3alqSUqYqKxtWkJXI9XRmuPeNX7Mqy0M8DY5DM3LzIKFnFiM1aOjwqC8bo&#10;66KU+AHJStiMXbeh6zqqqmbJGr8sYpcaZi5pkGLQWrQRLWHb9bhKEDHVms2snEMZWRqzhSGmiSXM&#10;kDQ5W3K2qGxBZaY4YkBULUS0Vni1MMSeyzKQI+wa8demJJaiJfQMc5Ru2ro1nb8uC80zKQRyUijd&#10;0Da3eDNAECOWwPGjqDuzKAxCkEW6mJJ0e/Vq3jF6De9LXjakjF8nA+M4crmOjP3C0geMlmUx5TNL&#10;HJiz6B21UTin6HYd2lqmxdOMDfdJrfB4t15nmTQNHKcLYRrozwdOL08czhdepsyQLFVTcrepMPsO&#10;OsslnzldF/qLCBnmcWEZI8uQ8BOobNHWoaNn8GHNhYkdqy5LOcRVlmXWq6tatppnI993TsKTnfoL&#10;59OBYRgISRazpnkW1ErTUnW1LJhNi/xZBO6fSBgcWRVYJYWjUxsKLVaPJS3EMDH6njGNDMEzhsgY&#10;EoMHnwBVwJSJ2dAVDXW5oek23Nzc8N3jAw+39+y3O5wuKLImLgPZTxATKiacKSm7Fl0Ks9V7ORio&#10;nJmnkefnZ15fXjkej9JtLw3JT9Rtze//8IY3b+75w09vaLuCkBeux4HX04HD+cTp9ZX+cuZ6PPH8&#10;5QtPz0/0Y8+wTPTLzKIUqjJUW4dymRwVRanIKgqFYRgYhgsKj9JRllBtjXM1pihp6h2bbs+u7ri/&#10;FS7kMFzRZMapF1/3IjEsESoEsVUV0gRQQM4anRVOa1xZQ9PgXEG37bi7vWG7aSmNoVCCGjscDkzn&#10;C6enZz5/+MCn5xcmbchaUThH13ZsN1ustavFrEehaNet5If7B7qmEzrEmhs3JFKQeksMZAv9uefz&#10;xy98+fTE4XCQ3LAVYYOtGpSTQ8PiRd9p9d8wc19zuaIjNcIHJq7GL1l0XBbPsnj8EjAZ9Mo07seR&#10;/nplmibmeZKvkSM+J2koyeBNCkdrJOpolFnHVALszTFzPl/Q+hN1WZGWmW27xy+R344fYB653azg&#10;YufIdkPlHH650rQbtC14PZ6o65qua3GVAj0R8oWq7rjZbAlLYnw+8vr8xM1+y+++e+TTb79yObzy&#10;lz//mePzVkwb0XN//4DWmr/8/B+8Hg/89A9/ZLPZEOLC4SXx+nymH68MY8/5esLHkceHN/z+H98S&#10;88DT0wv+Ioyww2nCuieWNNLtFOMQSX4hzjM61hgyKgVS0Cg0+/2W/jpQ1RXb3ZZMYl4GskqEmDi8&#10;vFLc30MCPy4secZmhR/nNVRvCCnhyopul7DBrZ1PJQ5cqyhNwTwmxnmCRbAjWokR5uPHL9Rty/Uq&#10;CI24aQGN0TO1ayiaEmMKmrYjZoTxaBx/Mf/Gh59/Ji1iRCkLx4/vvueP//wHTGX55cMv/PrhI9Gv&#10;RaMXeHX0npAFWK61kQ5QyCuSJqwA5q+LExIsz7HEags6kRGzjbUVtmio25KmshgtVpXT9czyMgoa&#10;pXCriaXGL5rDYeJ48syLIeNAJVIamcNE1p5Bg0sJjCcrj1aOylqK1Q6j9MolqyyF0RhdUTpDiF5G&#10;KGEWBWClsa2jrTs2biubtstI6wUYXlaWuqkptEGFiNJZlGo5QvSERR62KVpSLlf0jiFGvW51ZjFw&#10;LMJ/m+aFafHEGFYoskBvlQ/M8wQqUdUlOSW6TkaQ4oq+Mo4Dha14++aBd+++w1iFNpJbm1fnqjYO&#10;W8ryRd10bLc7pocHpr7nej4yXM/0/ZlpuDBNFyY/sQwLl+XI82mg6Tra5kBd1zRNx83+lru7O7bb&#10;HUXhcKbCYHkdD5xOR4iw220EqO4UWX29QUHWQlRQylBtWprt9m9j6CB2iXkWGLyfF5Zpoj8Lg8w5&#10;KZ7rWpBGsgWeSChKJQcDhWysKp1oW4UpKgpTsGk6rLIcXw6y2IbCmIIYRy5Dz3UeUFaT9LpzrATq&#10;DcLmNAh8XYHkO7Ve80GNYEvKihAil+tFNhW9jDHLshPFXkrSsVSaGOFyGUiXHm2s+LMrWTxyZUXT&#10;NrRtQ2EzjXG4qkLrkhA0yxLXPKP8viQCyiQKZzFFpqw0i9ekkEAva9G2MM+evh85Xa4M47x2t2vq&#10;ssIVX6+RAmMLUYeamjicUYssSNaVYJbsyqEUjNXCPImBqigKiarUNawZQD95VNaUhXAKNQU6S2ZP&#10;RcsyRmJYSBOMxYRWWtA7zuEqhykcSjuMs1S2QBeGuOZ5+8uB44t0u7q6YtNUNM6ydSXJVVzTlcbV&#10;VNWOoiqwBoZx4v2nD/wWJ6bxSvJeOLBzJkwwj+AnhVU1Zd2g8wROfrZ1KYq/rmkwSrEsM0VhVj7m&#10;zCUsjP1Z7oNBDoVtVULIWCWO8KEfuZ6v1F3HbltSVpIpW8zCqCeMWljUQtIZQyLbKA9+Kkrd4nSD&#10;itJBmoJnCBNzFp2iV4ZkgMKgaTC6xhqNq0varmO37bi92fD28Zbf/fDIu8cHCmW4HE6cXo5EHylN&#10;RaEd2JLbXY23JVfvuV5nNBmilyUybdjstmQi/XQhpBnjGu67DW/ffcc//dMf2Ww6bm9acvYcLxdO&#10;l1cO5xOvxwOfv3zh6fMTp5cDh5fDOm0BrzJjMKTCUFYV1hWkMLFEzzAqUkg4JQ54lQ3OWsrKst1s&#10;2O22VE1L6RrqZkvXdOzblraq+PjxIx/f/8r5fBLTmVLEJIWSytI1toXGFXL4jCHiQ2byoIwTsYIr&#10;cM5weCl5+vBBOpZKkX0gjCNLf2W+Dvi+l9xqiCzGEAuLc47z+SzoLvhGCKmq6ts97eXlhZ9//lnu&#10;ayHg/QJRmhlxXhivA/M4Mw8z/XVg7AeJhVhLUdbYqkQ5R0AJni7MhHnEaFGOirChXDvirBSG/A2V&#10;9fUgOE0T4zjil0B/HqjrjhgDwzgScwYFZV2xudmTDehSY1whCtyvheP13K/5LejaDTfbDduuRSXZ&#10;+jy+vDLcPqCy5mZ/R1MY5ssJExY23YbX05mcEtPsqcuCotiwv73nZtdxevlCzHrtCChiyKSQ5OSL&#10;oa1K3r154P/+f/8VV9U0P/2ON28e0Snw+vLC4fmJu5sd37195P7xEVeVfHz6zNPLC+/fv+e7dz+w&#10;2+8ZpwvqqJkmT7qOXMeeJQz4NHKzv+X3/+V3zD5xvSzMi+Hp5crxcqasIvVGszmV0pGbJvw4kqsC&#10;a6tv+ruHuxtenl5AO25vb/Fh5nQ+sMwyuj28HrjZ7oSVpzRD33Pwkas2aKPpug1ZQY5ZtgwzosBT&#10;FossdCslBaSPfn1wCO56HCeu1xFyhUriRw2jjIvwCxhDNnJanhdFzIa6Kfnuuzccvzzz6ef3pBTI&#10;EfnF7Ad0iNzvbrm5/W/88MMPzF4z+UB/7TmdxfPZD9fVbiGb5jkJjuYr5zCT8LNwyQrryDEQlV+1&#10;gYqcAzEaUrZY12LLgsKKrophZPBX5nEkBzC5oKo6FAXjJAs9aIe2GrSsuSQmQl4IITKMAXQQmr+G&#10;aRlwVqIVZCj0QF2WlGVBYTSFVSQiPizMfhJNYyjZGkAXhNgT5iCbm1pTl46qLCSD6RMheQF5o1Ax&#10;YbTB2IREliwxOqytAVlu0MqgrUh9YxzJOaFNxNqFlBaCNyxzJCUp6IXxJl3auvI0NeSkyVGRk8Ia&#10;R101bFs5ZcuBZWLxIykhIxzy2hESzlxZVxSFk2793Z6hv9JfTlyvJ/r+xDhcpChYvHSo8EzTFehR&#10;6kBdPtG1ndht9ntub/ZsNi0qG/wcGS4TdVlTtFZsBohWMyVBv0gHTMwqYsspsEUpOdw6U/og2+5h&#10;IfmFaey5XsWXerocmZaSpmnX7W5DgnVJLKODXJcpRclbGiPXHppl9pzPPefzhWmcmWbPOC8M00yI&#10;MhKSjhpUdUthDHllV8aU0VliGUqvWKaioKxqClehlObaXwk+oFJGJWi6lrLZ4MpSHNOLYIoK54gr&#10;RzOlxDIvLLOA9NGC8aqdo7SKpizZtFvqeoMxFaW2tK7GVRtCnlnCgLIJNCze401m1okpzRxer0zD&#10;hXGaGIaZaz9w6QdCyGhjhUe5v+Fmd0NVN5ItNgaVM030uKmhW3p5WBSFfFybFYKfRDO7omXK9SGY&#10;UvoGYhdkqiFnRYqSMRxHz/U0cT71nI+DRAT0RGE1pSto2prKbnG2QOtIJqK1FKbWwPnS8/T5I7/+&#10;8iv9+cJ+u2Pzw/ds25ZdU5OWmTzNXJuRutii6j3jMnF6eeLzcGQJvXTCtSwEKWUga1Iy+BmWoCkM&#10;NAnqrOlcxXa/YdN1VE48w8l7Uo5iEzKKoCRuscwz8yxigOgD9uFBOKRlg7aWoZ8ga3Q2aCxaFWiL&#10;qBlTgcoLRnuhEqiMtlnoJKqktC1OO2LwLLknLomgISZF0kYc3IXGGUc2HYVp2Xcburpmv214vNvy&#10;9n7Hm/sNd9uGgsRwPDKcz4S5xyqHs4JJWmaPLWq8j/T9SEqRrpERqLOGpnZYozgeO5SVTPHt7Q27&#10;/Y43b9/y5u1eigYtHdTZT5yvZ15en3l5PXIdBmLMsgiWLUvQjLM0JKI2mLLD1Q0xL6Q8y5Z+ksUh&#10;ay1dJaNzrTJNXbLfy32obRqcqynKirJwPN7ccHp94v/5v/5P/u3f/mWVJQRKJ377EAKavLqjzbeY&#10;QQiB4DNgxUpmzark/GrwykJgyELLyMGjopdoS8iCs7GGCUhWlgj1SkDIOa857fStaNP6q7lFfSvq&#10;yJm4eMkwp0RYF9F0Em2pWgUCiUzKEJUiwHrwFUWvzgkl4ZdvX4f1YyllrJX3ma/GtLXz6L0nhYxV&#10;77FGruk5CpnAFIaqa/kvXbUCwit2tzfU7d9tVR8PR/mLMWzblu1mz363weTE5XjkdDoyDSN1WaNi&#10;oLSKN7d74g0UriKGmU9PXzicTnz35o5t17K7uefHH9/JEoCGqqokZKwdZeHIKyhXG8t+07LbNPzy&#10;20fiPPLm/g7nLHE2zNOMj4GqrrGFdNTefveOJUQOhyMJxY8/vmN/u2NaRp6/HOmvAz6MjPNElq40&#10;v//pH/nhpx/58unKPEdeTz1LONJ0gZt2BzmRfcCPgeGiqCorp3tlICu2m5a2aZm9KLYECdIwTANp&#10;9ihzQ1XXtE2LXzzWFmtmMpFTZl48ppBTxjSMkMXmwbr7Sy5QusCVLUpnYhph1X4N/YjOFSYLjsRa&#10;0bLplbxvDYQ4o3RmnhPXceZ6nRmGicIWbLstUwKrEoREmGdePn0mppGH799wf3NDv8iG6mbTcbPf&#10;MI4rZ29ZyNEDiIFmXpiXWRYTgrDw5kmRU8k0eryf5ZQ3jSx+IqbMPMMwiovaFJngweeCqJwYXpZM&#10;XgqmIUmGMgWwiraz7G8ryrYSyfocmXwmZE1KmpgFG5RzwRwTIS2oDClEjFKMi8fNFq0E5p1yIqaA&#10;jwvoTB0UQXtmP6LDQJgXUpCtvLYsacuSwihYR3drSJJsZIyZlZAkFUnUgxILJYaEc4bCFWjsCo2v&#10;aGpPVW6YppEQAuO4glhRxKhYZi82Ey54b9DK0veeZQarGyq3o7AdKRb4uJCyIScHSFErowqHMQ6y&#10;Wq1EiZzBOEdX7Kk3LftwxzQN9P1Z4ikrOzAngSlP08wye4Zp4HSZ+fx8oijes9tseLi/pSwtSkle&#10;+HwZ6HRNW9UYlVd3uXQVfQr4mPBBnOq2UKCMFPdKo60iK7G91OUWox/wi+dyuXC5XIQxqA0YuYEm&#10;FCTIWsDeX+0+MSZykFFKP/cM14HnL898+fzM0A/Mi2dcZgFNa4XOGm0cda2pmpqqLAk+MM+i94sp&#10;rhNqjVFiYNK2ELNC4chrxMQZ0UCiC2I2659EiHKjV0a6NkpZlIqyMW6MFJF+oT9fOc8LRQzUWJkc&#10;uBptSuFWdq0gX/Y1202Jsolh7jm+vPD6/MLr4cj1OnAdrgyDZOymefnm0i2KitqV2MJQlAVVU1G3&#10;DaUrBYauZRO6STU+TMQVRWaVXh98gi1q6gaFLMRkMt4HfJDRrrV2dV9HLke59/bXketl4HLqGa49&#10;MQQxNmnk2upKysqidMIU0NSOoqlwpcgc/DJyOh74+OEDHz98pDCGx4cHuu2Wqm5YYmAcBoZlkWtn&#10;HtBZEaaR/vXA5XpmiTNRZcqmIuVSNqiLAl1YjAMXwViLrQy39zc83O7YddtVujATg8cYue+TxChl&#10;yUSlBH2CwiiNsZbz+YJfPE3X0nQdWVtsUYmNKyuWIB0fXThKXWJt/IZqigqiViRjsNpRuprCGJZ5&#10;JKSeMVhsLojRofzaFS0ctenQxRZnWx72e/Zdw92+483dnrt9Q+Myy3Xky/MrKiYq6zCNZh4912vP&#10;9SqHDFs2ULbMfi2Qy4KqKiidpa4dhVFktcNVf6QoDN2mWf3nDh8mjAayYhoHDq8vvDw/MfQDhbXc&#10;3d6xa/fsup663JCwLC+vhMVTlBVVt6PtaqJ6wWmJr5Wmo9Jb6qJj1+7Zth2VK6hKS9tVtG2zigcc&#10;2hTihCdxPR3467//G18+fJSlEKNI3jAvAa2EZpozKL0av9bCTZIXotpbXQ4SWQDBZfC3+7rRqxIV&#10;RDFKJMfIghh9xBSbV3Ws1B3aKJJOeCXTKdYOoLwpzNr5VEqKMfFHg2JtLBn9rWuY5CsScibJSET4&#10;26i1WQNkzypWW7PgimVZOcZ/95ZXJqzKMinycwAlGKIUI3kBT6Draqq2YXez4/7tI5vt7m+Fo3DD&#10;oGiFtu9XFllbOqqqYh4rlnnGaMX1fCLExB9++p6qahjHGWM1H59feH59WWfogqNoup3M2ZExSpWR&#10;kaxzFEVJVQbhOX35wpuHW95/+MDTl0/EZeSHt29498M7LseDuHHHidPpLGHgbsPj27dMv/7K88sz&#10;xiT++E8/8PbdG2IouV4+Cf4ieg6HgZvbgcnPfPe773DlzM8/f+TcDwxTpF8uLH3APyVKVeFq2fic&#10;xoqyKTEJlqRQSjpQ8zIwzSOuKrm7v2MJE9P1LC8mYFxBs9ngY2aaRpZZOnDXeaJEoKLjPFIMVhiF&#10;1hC1wnUdxpbc3z1SNyUpGlRd4H1kmqKIzX2iKjVWa1LwWKOxVpFywBVGxrBpISzraSJF6rrm/uGe&#10;q9bkZaatLY+3dxilePr0CVMoNnf3LCHjE8QQMQrapqSpnRTUKRJTxGhFWtvcy7KsYPVEjAaVa6Yp&#10;yAnPL5zPF15enumHM+Mc4TRxVrK5Ii5Mz+wNPpfywA2OOUBWM7qAutTsbit++uMt94+3zGHmdLly&#10;7ScWL+iXaYpMc2QKiSVlcYPPAgBPWZNDYA4yOlVIHs57yW4ZVxCwoDXjEiBF4jyS/EIBdG5mU1e0&#10;pZhGJFQdyUphXEFRVdiylOyWcdSuoyzKtXuY8EuQC1nJyVNrybk0df1tS3hckQkqW8ISmdZN5Lzy&#10;8fp+5nQcGAaPNS37XU1VbjG6Yl4iORfrKFWhjEZZyV4pWToXmo5hpRaCQmOLkkKV1NuOXboV1p2P&#10;+CWzzAvTODIM4+oUl5vIsiyc+yuvxzMfPn/m5mbLpmtwZUE71vi0IWbRIVZ1TV0IHHrRnkktkBcC&#10;kgfNac32wsqCDGijxG+rNK4suatK9re3aw5HxqQh+DUrLad250q0NjLqnuR1W6aJfg5czleul4vk&#10;GieJCPgUSUp85WXVsL+7oajcGhOx+CVwuVy5XC8sfrUqKAUouc4KGRXVbYdKCWcnjBaFZlKaKUSi&#10;Ct8g8vMiS2WudLKJn0CFBFk6CEZZrJaFF5cN1sN0GTnMF6bZE5IUnrrQ3D9uefvDPc225Dqdef/x&#10;PV+enrn2stzmyYS1oMsKWZ4qS+qmo2079jc33N7csNm0FM6SYsAnTzb2mwKvzEbc8Dl/s81orUR/&#10;qBTzPDONwvCMKckG9OpxX3zk2k+cjhfOJ9m8DUvCz5EwewojCyVlYVDWYEtH2VQ0m5pu07LdbbGV&#10;IyvNOM4cXg98+viJ46qM7bZ7Nrs9RVUzp8Rw6Tm+HjkeT1zOoiMsy1qA8/1Flg1yScJgVEdTbikq&#10;h2sKXO0wVooCgY47Hm/u2NQNGnGZz+sShVFrh8cHwjwTJi8RnsWTYxTwfVVxOJ44Xq5EYzF1K4Dt&#10;dkPZdng0KWYKbWSRqCpEHRilkMlKkbXYjQrrpKg3inG84OOVyVfMweKzxuiCAoWzHa6+xdU3lEXF&#10;vil4c7fh+8d79tsOFTyX5wPX0wE/Dry5f6SstwzXI7/89knYkqbAFPKasGSMdTRtgyuVPKOrAlcV&#10;pOBXZmkhGKEgvMDgA9dwwWjF6+cnLpczTy8HxuuAVZp206JVQfSRrmwpjJOfY06Mi0e3Fa5rJONa&#10;NNiipq12bJo7NuUtrduwqWSxzBowKmF0QmsZpWctS4oReB0vHJ6fOR8PssS5FmDRy4FFCq/V1xDz&#10;t8JqraDkWpee3t/er/j2edrIR3OCtMb8IiuKLa9M3LT+u/k//9s5Z3xeTWR6/Ydz/vZpSYE1cl9M&#10;MmBkrXPXTHH69rlKS2H7t68jH4lrofrVgpu//m/I+ZwQ/vb/9e1zvn2fGaOlqSIaXgVKfNxVdrx5&#10;uOPNd29ou5Zut8O5v1MOKolfryqkzDQtGNXLqco4qrrB+8AwjBgjD6uqaXFGYeqS798+8j//x3/H&#10;FJb+Kt2C55cDLy8HtpuO0hUoNQpvqCwovkKz25YcPB8+fiJXDY/3e8ZhXMPzMw+PD9zstvzpT3/i&#10;w6dPvBxfmaYJZTTb3Y53777nw6f3HI6vHM8N3333IyrfcXjNXK+KeR649nC+zhxOJ+4fO968e+Ay&#10;Lnx6eqafEkppplMPx0DJgJsMSQWqulgfLIGYhedX1yWXa8849Oxu9vz+9z9Rto6XTx8Z/cyH5y+c&#10;hh4/ezHkrK5IpTV+nnGFxRh51WUsYzBWgrW6tFR1S4gzu92tjK2NJqVIVSpyMigW/CygYqMCKZq1&#10;i6Mp646Uk/DfrOFm38HG4pRl6q/EcWBe2/chRPrLlcDEPI40y4wrxCsa5kkWDiQBtpYcAsmWMHim&#10;LAzOViJ0MxZtHMa26zKHjCmHYeL15Z6n52eu1yvLNDGMPT4I8iCEIIeHqsOjZIPcJgmKl566U9SN&#10;w9iE0Z5d5yhUw75psLoR81DQeK8YyVziwvF65vDyyvVyJQdBhSSfWeYoHSWfCSsGQ3nDNEM/LBSl&#10;J6uZnGZMTNTWkJImq4i2ml3dUTUKHzwxgXYWW1YY5+TEpzW2zGjjv125WWsy/tt2sNWGpArRJK4Z&#10;mzpoyfAUDUbV60lUcovjOPD0/Iq1z+TnC35OoNI6ss/rUsrXG5tBFwaU3AByFI5dJn8Dl389ceck&#10;5iCllATMyxrQK5RePu59EJ/pKFabaZo4H4+8Pn+h7y8sr68crmes1XRtw+HYUBUFbddyc7tnu9uJ&#10;+1RrnC4xTsw1prBkJV305BfxTfuFoBXRWwG0g3h8y1rsI+u4Jvji29jma+GYUmaeVgd7kiC8IIku&#10;xJRommZF1USskYLFlo43b9/yw08/UZQFSwykDPO0UFYtZd0yzZNEVKTNhiJjtKJuW+qmFQpBUQri&#10;Q2uJVBSyTV1YQ4qtAOVToiisdO9CWJ9DXzsOau2aOJpoMVOmX3qmceZ0HtdidyFmz/uPv/Gn/yip&#10;NwWRhXN/5tr3K0rGgXXS5bLl2lmsabqGtutoWgnld5tWfOPGkmMk+OUbH9OaBpQjJw+IbeVr0ViW&#10;JdfLlZfDgeOrbDFnkNFz33O9ykLlMC9crhPzsJCSptDCIFRlSVlVbDYtu03Lblux2zXiCN53VLVk&#10;s8OcmeaB06XneLgwT57K1TTNhs12hypKnk9nwmvgcj5zOh45n4+SZdOZJnsyillFojZY1+BsidIF&#10;JINOhta0vLm9o+scix+Yxx6tMsvlyscXaVB471nGCZXWSNH6fI7zwjLOJO8xylCVJVXlcGVN3WWu&#10;S2TJskCYrQOn8EquKavk9TZa4PrWFqisvxUWzpSrcaegKAxaZ6wK9NeCo1FyzfoMQWgRzlY0ZUvX&#10;bGnqitsu88N9xbv7Bqs1x6eR188vvHx5loNpaLieE8+HVz58PpJ05vahYXt3S9O2+BDXSIujKg2u&#10;MNSt/C5PSdA00S8Mgzi72waMUVx76ShfD6/Ctf1a/FqL1pbkI3FZsCpTO82mcWy7ksIrbFti2wIK&#10;2O3fyO9Hd0dT7qjthsZ1tEVNYQ1hHsh5ISfBbwWVCIuMY5OP5JA5Hw8YpTAaYvjaKFhBG39XD34t&#10;6NYQ8wrbkj95vUITqwvkqxlMsRagCHO4Uf2wAAAgAElEQVR1/fvX+lNp+ZjW+ts1731YD1+yUFm4&#10;ghDCOrRau4gpI26pv3X4v04BlNakGLBGDnRZ6k0Sf1eb/l1x+797y1nqub8vGpX6zx8HCEk64l+z&#10;jXn9nK4t+emHd7x9+0iMgXkcuZ7PwFo4tq1wHKdpZLaerm3R2kqBUliqpkXlTN+PEryva87HE0M/&#10;sOk2VKXjDz/9QN1W/PnPf+HDx48cDyf++h+/8Ic//AG7d+Q1R9A2G6xRLPNITpG6dNzut3w6n9nv&#10;Wm5utszDRIqRvr+y32y5ubnhl19+oR96Xp6f2Ww3/B//63/xh9//kbIu+e39X3h5+cLj4ztubt7y&#10;5k3gdFQ8P7/neJg5HhaeXo4oW/L92x2Pb+/55dePPL+84r2BxVP4zDhfUH3EpwVXF7i2pNFKbj45&#10;0LUVp3PB8XJBqx1v3r7B1Za0THz+9J5fP34gp7XcyiuCZZrWhYCAUeJHNkZJdkLLBp+2UuU3bUt/&#10;PXFzc8+mvZFQf8ikmCiMwS+BeVqAgLEJNylKZ9GFY5wmTCFjLmMUZVVSu464eD6XhpAWUBHrDJfL&#10;mZBn2o1jGcVoULQtc3/9xiK01sqGqFLfMhPL4snrqr9eAcxiT8lkNeEqWVpQyrHdtTw+3vG74Xdc&#10;rz0vz6/89v49T09P9L3HmIq3b77n5vaWvl+4noUXtSxnEiPWRXxIvD4fGC4n+T7QtPWGdtuyaWuM&#10;rkEVzEZzxPOQ7hnevhWXcy9sw/4ycjlPXMNEYTKuKNGmYJoC18vM5bygXCDqHq0DBcJ6W5bEMHiW&#10;JaG0Y7tp0a6gsE5MLE7MDplETgshTUIOWFmQymiyVqQkiw0hKcKUCanAZYko5JQoioqsLFkLlLtw&#10;GucczcaibCKtheLL85nrdOD58BFsQGvIObAmKYgxiypSrR1Hvt4R8wqODjIuU0qKy5CISWNX4LYt&#10;HdpYGQ1nwa6EIBvQ0QcupxPttuVweGZeJpZlYvQz8/lMfxkpksYaQ9M8sdl2NG1D3VY0XU3d1MIZ&#10;KxTWGJJSBJ0pNEzIEsg8CTZJOtnyICvL6lug++vG4FcFIGjmeaTvB9IyUUjrgLouCaEjxCzQdVdQ&#10;1RVZG4qyot12fP/ue+5ub+mnUTYmiwpfJ9rNjm4YGKcJteIxSEkwHsHTlKXc/1whDuQUqeoaZQpC&#10;FkySXTWVkvFM6+ucv42oUgzr0ksQ/EXMxCkzhpnXcebT8crxdGHxgawiMXuYAmo4oJ4jtpT7Rcqg&#10;TUFRNRSuQRnRE9Ztw26/ZbvrqLtqHSsKfFmrRFkZmrIWAPA0CRLML2hjKQsJ1ceUGKeRZR5R+srh&#10;cODT58+8PL/Q91d5PdZuq4+ROUaWlMlao6sSZ0qaakNXt1RFyXazYb/t2HQ1TW2pSkNVG4LOnPue&#10;8HpmGhf6YWKcJ/pxQquCptmuTmjNl9cT0zIyTCPjJBDtlCOqKHBGMxtLVVZs2y3eJ7QpURjOxwvX&#10;64nCGJhvuW8qwbOcrpyevjAvE1MOXOZBlhGBsATKomC/21GWJYWWicC8BIhZFtAqiRUkbSi7DaUP&#10;zEvgOnl8SiwJwuKJgLWZZCwmlxQrXUSvCkGVM6UqqGwpyDCTJfecAyQvOcslkLzk6qw1VKpg50TM&#10;cbNreLxNvL0taazncjpzfnnl5dMTnz+9EqOmv3wSrJLOFPWOZldz9/aW/d2OqpQojzOii9RaU5YF&#10;VSWmkswK+veBnDV+CTxfD4zjuJpwrjilKL/eQ9CrtWcWwPQ0EeeFYegJS49hoS5hd1Ozf/tAvdnQ&#10;dS113VHZDpUsBOFOxhDIYYEwk9JATCMpLeQcmFPAL56wRLJXvL6+rFEkKf8KqwkpS/57HT3/p2lt&#10;/lp5ff2LIKfS+t6vQ5usIP1d8ZVZ9xG+vmP9D/74xz/QbUTX+ubNI//6L/+KK0u6tiXlzOV85uef&#10;fyamxIoh/pY3zEnKR2PFPJQRXFvfX2HNv38t8r4Vjn/f3cz/uRD8/3v7331OUgpbFCzT8O3ZUVgo&#10;C8OmKUljz+V04vXllX6Q698C3NzeQoZPnz8yLx6UxrpKbvAZYdUBw7KgzleWkPDefwuCFnVNIPPu&#10;zT1dI4XLn//yH/zlr/9BuYrnY8iYAnyQoLW1BdNwJsbI/f0tQw5cxwnnKu73O87HM7/88gvHbkPT&#10;SujYh7DeMKXt//DwgKsKFt/zfPqVpy8v3O0e+fH7P7AMJcfDmfOx53iYaLojddNyqF+pmj3//N//&#10;meO559/+5U/U2pLCyteKM1xhO2y4CTegsvwwVaKuCrbbZl0aGSlLw27TYowSR+00sSyRaZY8Q1W3&#10;JBSXYZBXLIvhQMu62Np6l4yFKxzTFJmHyOm1p6qeKaycxs2qgvvqaNYmUxQKVxpKZ1HGEtMZY0tM&#10;2aCso6omBtdzOh2Yfc9mVxNLhascMQtaJRIoLz04S54mLusavjGi3irLkrKQkYYxGmUtOZtvBUhO&#10;UTJ/REJcsNqS0eSo0anEuYa7uxvubu+4v33AFSXL5Lmee3abLf/wx//K/cM9r8dXhmngcj1yPWuW&#10;2aF1xBhYpowf5OFWWovuHI0aKZLFqoGUFaM1hFI24m63Gx5vblFZMVxnXp6OPD0dObgrMRq0LskU&#10;XPqJGK9My0RME1lJ6bEETwwz87hQakQHFiK7oWPTtWx3DqssCY3KcotRsosISg4MPnrSvBYNZOZp&#10;4tpfJRtbl9RNjV6zNs4tNDWUTuweNkKZrJxi7UTZJpotvJ5mzv1nyqOm6qT7jYbCigYvaSOn1hzJ&#10;IMs5K1NSqxVhsx4309+wnJATMXliBGsUtrA469DKfBslxxBxVYEpNbu7HfMs+ddpGmRRKGjCZWG4&#10;XHm6HHh5PuLKgqqWXF3TVjSbhrar15xSTd00bLuWbdcyzQvjJBaaGPM6+UjroUtydF3XyTJJXQOK&#10;YRjo+yvTPFIZiW/EkNnttsIkS+85nS5kMs2m+/8oe7Nmy7LrOu9bze5Pe5u8mZXVACAJEQIlOUiF&#10;FASfaT1ZP0CS/6JlOmy/8EGGFZYUIikbDJoNAKKAqqxsbnO63a/WD2tnotBQos9D5o1zu507z1lr&#10;rjnH+AZ5URJImcXWOh7ePWC9ZX99TV3XLIJE6npgGAe0TnxNAUzjwDwOydCmVXJI1zlSpELYI1Bx&#10;GUWJtD5pob+2J6XVOhXGc5oQiJIQA9Mw83A48PB04nC8cOgv9GZO3QgZiTKgFGR5liI3c0le6IWh&#10;WCzdpw1lXpMXBdvdhuubK9bbBiEDxo7EmKQYUUREdGSqRGYqpW4ZyzyM6KykqgvEcm+fng5cLhdm&#10;M9N2HZfLhX4Y0qhSSIIMqVciUyRZmQuqlabIS5pmzWa1Y12vKfKCddOQZxIRHUSHx3EeB+apx44z&#10;dnSYIRmY3GJ+Mt4nI5SxzNZgQ0o4stFjhYAipyxyqqKkVgVNVrBeNeRlTj92nM4nDocnDqe39G2H&#10;VgozHzDmwqqsMYNhaPt0qMKgSkVWLONU51BBMA4z0UHQif3rg0hxoFLho8T4CMbjpURmFURDNxmM&#10;c0idIaRkmgw6CHQeiCKhmpRWqfsoFZlUaAeFFGgZcW5mHC9czo907QU7z0QXkahUXJYN22bN7WbL&#10;7W7Lbltwt3OscsvYHbj/6oFXP3vgzVcHLq1BZw3GT1SNZLvfsLlesbtZs72uqVY5WgU0jjJL1xSR&#10;FIWirkq8j1hjE9ZqmOguHZfTha4bcLNd2JYCITXORKyb8YPBi4D1FjvPeGtTfvo0MU89hYZys+Lu&#10;+Q13n33Een+FM4KuNZxOZwgaHXMUUGhFVWiUmBmGI/PcorK0Zg1DzzQbpMgRPsP6dIj5UONJiXgf&#10;64VIQQ3vtYtR/HLN9csSwJ8XhvFXP/crtZeQ5HnBZr3l448/5p/+03/K5Xzh937v9zhfLjw+PHA5&#10;J9nFh9AHren6jvVqhZktTVWzWq14OjxR5BlN0yCVYhzH9xLL1A38hYv7+z3Er/n6rxeQUikC8cNo&#10;WwBagwiOsT1yaFuG9sLleGGaBmApHJVK0N2irPDWcr6kUc+qaVK7ehzItcY6g1AZMsvp2x5jDd5H&#10;dku4um5yXtxdE/xv0rYXvvzyDa9eveL65pbNZoNxkcfjiapQbOoyLRLOUdYFN1d7GmMT5kVonLU8&#10;PT1xPp/ZbDYpg1Frbp/d0TSJgC6lZLPastvsOV7ecj52lKrn2fULPv3sU96++4ovXp04Pg3U64yr&#10;q5GiOnFXr3j58XM+/uRjfvqTt5hxQquMmOXYaOmN4Tz0DPPEKnq0ksvoJud6v6VrL3g3Iwnstom2&#10;P/Y9szFYG7h/fOJ8btnsS7a7HWV7SZugNxgzYM1ICBbxfqNWOaWqkWjcrBisxQw9ShuUXDb9pZOl&#10;RQJ8ay3JsjSWFhJccAQhQGU4BFEolMrpzwPt8cTL2xdkoaLKM8w0YVrH0BqKbiJrGqwfaPt26Tim&#10;lJWyLGnKRJ2XS0SdlKkjlim1jA4VQnq0ikRhCD65gZEC51KX1JrAOMxIIVg1NaumYrNOnKyr3ZYg&#10;JrZasZ0EY19hJos3HjtZzDjjhonoRqyPDDGgYoubDUWmkFoSqoqi3mBcIApHnq1Y1Wuu12uu1muu&#10;t1vu352YTcQYwWwCMsWfMNucmDeocovKAnYeMVMPziK8wwGzd9gQFi2SYDYG03WLjjRt7EWWCq8Q&#10;I3YZeYWYisd5TuDvPM/YbjfEWJJlGd57hn5mms5U9YCPM1IFyjIjL3TiU+aeaqOot4rx8cK5u6e+&#10;ZOzElqLK08IpyjROinzociFC+r9ZxjdCi4RBEclYEpeOWIgJLh1J7u3gBEEKpEodTIVM+CUVadYN&#10;dV0S48/TCWQA5RTzeeb48MTpdEgGE2+5XAaO5zNCQlFllGVOXResNw1X11fsr/bUTU2WJRh5CODW&#10;qSNnXXIgT/OcHNN6YZMpjTEpvi14l15PVQF2ZhoDUssEKs900hObCa1zrm5u0FnO6XLh1ReviESu&#10;b655cfccFRN2RmeauixT11Cm94BSkjLPMFWJM4bo3HKwzpZs4ogIASEiMTg8yQCEUgjSDCuEkO67&#10;EAipEnxYa2Yz041nvjoeeHM+MjqHqzNkVS5LukeqQFEJylqS5RGdQVEWCeOT5XgbqVTNtt6xWW/Y&#10;7TbU6xKpwbkZCYnLRyArckSIBOdQUlHpnHKdMeUR5wVmNJzbC4fTka7vma3FOss0GYz1KdceSYpw&#10;Sx2qrCios4yoc4qyolkljt16vaGpanKdoYRM8hQ7EwPMxnLpe46HJ4auRzoFNqV2hWWMEWPK1nY+&#10;sXTLRWYgc02ULFILTakKVrGicIqizFAFhHnicWq5XN7Q9m9pxx6tNV5O9KajUA2KEk2OIhkvXt7e&#10;sNmukzGr69KYMShEUMyTWyQnCV1ng2B0ARMtAQc6FZIIzWyTez8vQC8d6myJqkygdE2e6YTuESlF&#10;SRMQMXXQuvHC8fzI4/GR0/nANE8QBYWuKIqK9XrH9fUzbm+u2KxKChnQwePGkePhyLt39zw8Hemn&#10;iahy8mZFXjast1uu7665erZluy0paoHUHqJBhoCWkTyTBBRllu73PHuCjzw+PHI6XGgvPWY2aVSf&#10;lekQBczDgPeOKCEqhRce69IEyduEIovBk2dLZ7VZ4NjDSODE1EfOx4GpmymyinW9oS7yJfFKMk0z&#10;43im644ImQrBeZ5xDvJc4WxcgjLk8tpJGLQQFgPI14uoD3/+Ysn4Kx1JWMbIyZDyK4XX1z5eNQ0/&#10;+uGPeHp84tu/9W2OhyPHw4nf+e4/4i//8i95+/ot4zClJDMh+PTTT/nud7/LH//xH/O9732P8+HM&#10;b37rNyjqioeHB16+fMFPfvITqqriP//Jf+b16zdJ/vTrqsK/R5dRfBhBvdd7/tI3SfmB2ZoMPunn&#10;WjtyOT5gxpGpa5mHC2b6WuRgWLRFddVg1EQ/TAyTwUeoioLLJZ3YqqqgWq0p6prHw4HHp8f0Zqo0&#10;WQbn48jV9TM+++zl0h0UjPPEF1++4h//438EUtK3PePkUssekRhtc6TINWVVLsYcS1WVrFYr3r57&#10;x+s3b/j0k8949uyOq6srIoktdv/wQFkUKSpK1Eyj4/D0jjxraJodv/Xtz3DxxNt3n3M6DDxuLuii&#10;pK4v5NmKz77xCW9fn/ibv/xrTHCgNCHTGBztNHLq2mRBr1dpE5GSfbamu9pxOB6w08h2fcXLF8+R&#10;IaXCCJmz2bzl1VdvuL57xouPXtJ2LW/evAHhmcaOtj3i7EjdFNzs96yrLdIUeJPMKUKKtFEu42Ji&#10;WFIMkjgjxogxYTHNLLgcHfA4glZM3tKNCdjrZkeYLXUu2a821DpHlwV51TAPPadTT1AZQTiGafyg&#10;zUppMBPTyiUKvpDJrSYUeW4pdI5SyagggyfqORUgUSJFgZQeYyb6buZy7jgdLgzjyDi2SBkoMigL&#10;yW5XIYs1o/esdzsICmdgHjxjOzP1hqkf6c5nnBmZbY85d7RjS1lqikoj7YDwM2WzplmtqZRH2I6I&#10;oikyyrs1u1XBMDja3nBpR7SyZEpjnEAVis31iqyQTNPA0F1wJoG3lYhsVg23z265ubpiv91CjAxd&#10;0vcEH5ZRsWec02s3LXQJoGptGr2GEClLTVVkSFLigfcpQs+YiX46YWyXoOM5FEUaZ3mXIiNJNBHa&#10;oYP7d9jgudXX6CLDeo+KnuRtSKMPVNLRiiBQQiTif0yaVSEEUiliTAtGICZWl4ooHNEFrBWLXjUV&#10;PkRPnklUnlAWuZf4kEZTymt86Sjrku3tFmsMxhqGvqPtzoxjirYy1nE6t4h3DzRf3bPb71hv1my2&#10;O7bbXcrWLkuqMif3BUVmqSuXNNVl0oE5mwDkY98jpGC/3dJUeUoRmYako7WBcU6MVaFSkdc0NVrn&#10;TItm01ibOhI+MPcDxnuyoiAvCsoswy7gcq0VSiV0jpISby0ygtIJsBtDSABfEuIixIV1SoS45IGH&#10;8AHEjeADx9A6z6lrucwDRgdoMkpVomS2fE+krjTbbcVqk1MWCZZd5Bl5XmCt43K6IL0iKzXVKiev&#10;FD5a5nEm+FQw6sXsooQkFxlN3lDmJbjAPBmsMMzW0rY9j48HTpczPqaDQ4gJfh4Xxq/WmqaqKPKC&#10;Ii+oqgpRlIiFH1dVSZpQlikFSMsk/Jcyafy8h9lMjKOhbUfGfiaTObks0FWWWKgLEiXZFQJ5WZAX&#10;OSrP0LlODFSWNdFAODiGY0sXLV5Zjv0DD0+vadsjQViyOulbYy7po2XGslltWa9vqXXB3argtz/7&#10;hN1mzdv7e968fculbXHOp0Sk4FOHXkqEzogyx0WFdRCiB7+8HmROkUWsCXjjEUHw/O4uyX4QlEqR&#10;CyilQpEOrnjDbCacnTBmpBs7zu2JfmwxzhCBvCjROqOuGvbbPXc319w9u6IqSqKf6C4n7Nzy7v7M&#10;46lnsB5Zl6zLDbvrG65vnrHarNluVqnYzEHiwHoEIh0AhAZPcpTPATMHhsHw9u0jT49HukuLtYGm&#10;rLna7amKgnEYuJzOnNsLxrkUvlAWKbwigIsCpCYraqJPZs0owFk4HlpO/YjQGhUKMlVyvdtxtd2n&#10;EIIqR8sAYV4QZZp5FgyjwdmwmOmKNIofZ4KQhJhaZkKmfRTSOhe8J37Q7AtYgkTfl4zvx9Pvy8X/&#10;1uNXOpCLoWy9XvO7v/u7/NEf/RGHw4Ef//jHdF3Hd77zHW5vb/njP/5jnp6eePHiBX/4h3/I97//&#10;fX7/93+f08OBf/Lf/RN+9OO/pWlqvvcH3+Pzn/6U//5f/Atev33Dm7dvCWG54l8w9oi/44p+9SFE&#10;Yi7/StHIorVNPEDyTDNPNt2faBnHFhE8Icz4OGDt1zqO6/UaSABJ5yo63XM6nXjz7j6hKpynLAua&#10;7Zbt9TOqquDNwwPdNBOOR4QONGVE61SuvihKvvXNbxBlxl//zd/y5asveXZ3x2adHInCpyIl14mV&#10;5n3CdihC0rIt9yPLNTrLmObEJivK6sM4cJwmwuHAZrVCqYwi2xL9zDCceHj8CXd3n/CNb10R+RbD&#10;dOLw9AQipqxiqTAm8OzmU/7h73yb12++4vFdm17c3qGl5dz3PJ6O7K/2rNebJUElUpYZV7sN09gz&#10;jx34Nc+urhjOHSFAUTaJt7fZU1QV1WpNjJG6rslyRZErrJ2YsJRlyX6/42bzDKYSMzisMQglUpFe&#10;lUmgveR9LfscxjjG0TAMA+M4EtyEEkl8L/MMGTWjnZmGKSWlSM9lOCJiilXMs4q8KtHOcW5HWmOJ&#10;KmCc+YDgkFKRZQ7jBMO8mA+cI0ZBpjWZTrFoeZ4hc0uUA1mecDBSTAhGYlA4k5IkpIwM/ZmufcLZ&#10;gRAqvGuRYk+ZR7xTCcAqC7wTTJmnLBrCVuCM43K+ME89XXtgGE7MfsSFwDgZmGdCeyYvCvqqZtU0&#10;SZukczJdkOUF21XFqtHs95ph1JzOiuMJumHCB8h1TOYlKwlK4DKFVxkhWEK0RCxZJlivK+q8wK0b&#10;5mHEO4+PktlHxinFOVnrkgt1mpaTccrQlVJSlVvybI1WDUqCVo7RSvr2zGT8Aif3KVpQ6XQPvWSe&#10;QMgKZyxPhx5EyWZ7y0Y1CKlIXo7F9CIleokHlCTcwzSmQ4E1BrlsFomPKIkyonJNXpYUWepKOucT&#10;csWHD6YoKZcEKAFCpLGWEhJvAy4P1PuSalssUHTPNI20Xcs8jh/A333f0V5a2m6mH57Q92eK4p6m&#10;qWiahtVqnYpErcgynQqQXGOEWBzeM217wVrDapXkA5mGtk2j2CgjLjqst+RFxkcvn1MWNVqnTqUU&#10;sN8ld+DV1RVKiHRg8i51RXR6DTuX8lpjkLgFdC+FTAXgUnhLmXA8QkbAY61IulCfDEreL8lBMY1+&#10;3o+axILx0VlBWdest2tspjB2Ae4LhYya1ari+bNrPv74hvUqI8YUYSmJKKGYZ0MZBWZ2SOWZ3QCD&#10;/bn+NQaUgEwlM1udV5RZTUaBHyPHxxNv3rxNG6+UzNZyblsubY/xDrEUuj4EpNBL9u+Gq92OoshR&#10;UpHpHF0mo1iW6ZThnMkkxwkzIZLQP1kS6RjviM4jgqTIGzJVketE76iqiqJIyCKl0zRFybTRO+/w&#10;wS/GLghRYGPAes/xcuL07sBkBpyydLalnweEyihXa5SI6KIkK2qEKKjrLc/vPuX57Ut2RcN1lNxt&#10;dmRKUekLwgvMYHAukGV10v4pkRzheWKRSq3T4DOElG+tM7TOWK8FVdlxOp3JhOb59TPqqmSaBvxs&#10;0T4grSWGiJ0N3hkm0zO7EetnzDI69zIQpAClKPKKVb1mv91xe3PD82e37HcbYrB0F8ubNwfaruNw&#10;6jn1jpiXbK7WbK9vuL17zt2zO8oiJ5eKUkpU9AgLMkqUzLF2YjQTwzhxOl+YTUCoHDOng563gVWz&#10;ZlU37Lc7mqrCTCNje2IcLvTzwGAtUUkKEShEgZACXTYUOiOTinkY6NqOYZ7SHhMiWmhyVXC9v+b5&#10;zS3Pbp6ltVtrBJ6hP3M5X9Das9lUEDdYlyJsQ9AQNdZElK7ISglaEz5o8pO5TemUt/7zkfP7AvLn&#10;fcdf3238teXXr/2MMQYhBN/4xjfIsowf/OAH9H3P97//fe7v7/ln/+yf8c//+T/n+9//PlrrVAtk&#10;GdZaqqqizzVKSX7w5/8P3nu+893v8F/+7//Cv/rX/2qZVHyo/lj+CV+7nr9Hy5G/o9PIorP0YRnr&#10;J+mNwaa0NgXWTTg7MpqWYe7o569pHK9vbgA+GCOaYWCcZ+4f7oEWpRQ3+Q1BKkSWUTQrdte3bE5H&#10;hnbg1euvuN5IrnZrpuHC5Xzk9qPP+O53/yFSl/zgz/+CH/34b9lu1lxtV6yqnEvXUhWaKk+jJT8Z&#10;jJ3JsjSmcc4gpWCzWRNCoG07lErwzDzPiATmeWZUirpecbX9iKkc8LFFqBHj3rGrMj757I52+E1+&#10;8IOWh3dnikJjXTpdN/WK69s1n3zjBafLE107MhuDlgYXJ9R9ZL1uWDUrBJqyAKKnLDSrqiRYw9h3&#10;VGVDoTT9OOGY2W8SpLkbRy7dgBln1qsVRZlT5opxbHGuJwbPPE/M88BKZ6hKUBYKoSJ54SlLR1kq&#10;8iJjtVohpSYKjXcwTY6hnxiGCTuP2LlnND2iUHgFMY/ILDBPIEPGzc0VOqbsXuch0xVRaExIep6i&#10;rtOo0Nmk6/SSyVrO3REpzsndtTjFtNbJVKFUcobnFqkGqipDqwxnY3K2RY1WRQKWW0vfHZnG81KM&#10;9RhzZBgqjHdIpRFBLc7fiNJQVArVaGIsyVcaa1fUfc353DCMLdbOWDMT7IBmTq5jEej9QBfCktmp&#10;qaqK7XZPUTeUVUNd5Ww2JdfX0A8lfWu5nAzKSYZpxHYtHktcRi7ewlMWE6g5l6j1hkxISpWaBo6Y&#10;RsFZzmqTo1UGyA8A2NQlTt0npTWZ1qnZ4AJKFTSbmtV2Tz9eGMYLsx0IIQGCbQxYFwkhida9MxxP&#10;F6wZaOqRupJUdUbwc4K8h3T4CjoVjkoKrJlpzxfGoWcap2TKUToVpoBUUDclbDboxi2dzoB3AYEk&#10;UykR4xfAtYu5x+MwweJVICszJEv0XZDIUqHrEiLkKsMaR9f1XM4tfd8nTfCCeRm6Jx55QmlFphVq&#10;Sa+qm4q6KqnqkrzIcM5gjEmHqt2OLNN4N2FdSnDJi4IoJGVdEoVkt73CWc/xcKbvB8ZxYr/b8/L5&#10;C54/f55iwXyPlgIlIDiLE0lQX+RZAm6bNDKXQqaDXJYnBAY+RbKmu4GUESnAx8T9TJ2R1Hn0RFSM&#10;SXqiNEpnVHXDzfUtc/TEQ6JZZKqgKlaUecn1fstnn7zgk4+fkSnH5fRA350I1iIJ1FKzWm/pipkp&#10;WgITs5lZFBXvOcaUWcOqWtHkDcJL7t8cOLx74vWrN7x9/Y45OGSRNL6jnenGERMSO3e1XpFXFVmR&#10;eJfX19fs1tu0dk0z3keKKClk6n2zYVsAACAASURBVFopSHZW7wnOgwS3OONTBOkMIbJq1jTVBp1l&#10;5GVBUSdYv1zuvVISLQQyBpxNY895nLBmTvF/EbR3aBE46pmpGOnjiBWBMUKUDVrVhOgptaSoauqm&#10;YV2vub255bOPP+Pu7jm7rEY8DpjHlvvDkbcP73h6+8j5fCYrSzYosqICrZM+scjJ8gKZaaJIOroq&#10;K5I5RGmyPGNcj8iQCl4VYFuvyIF+PhNng50dzhrsNKU0K2WY44yNFhsdJhoslqBAVSXrZsuzmzte&#10;3L3gZr+lKjKcnzk+veP+zT1fvT5hrGC0GbLcs9+v2D/bs7+94ub2mvWqQcWAcpHce6TxBOsIU0KX&#10;nYYTl6njdGk5XS5MxiFUhpI5EcFus2W/23FztaeuKuw40h5bxuGC8xOo1NDwMplSZJmwXE3ZsKlX&#10;rMuG7tJzeHzi0nWYGFBVTr3dst42fHp3xdW6psxzvJ1oLwPzNDAOF4b+hM4gBgciIoWCqAk+R6ma&#10;PMu5+/g5qEheVQx9lxY04WBxKifDXwrI+HqdlVQRAvde+/j++V+ja/yFeu2XHnVdc7lc+Na3vsVf&#10;/MVf0Pc9TdPw2WefMc9zmkzE+KG+EkJQliXf+c53aJqGhxiY52Q4VFozDD1KScZpROdpL+HrqCDk&#10;1z5Ow/T/2uPXFYzAB2KFQCZ2clzE7/E9YSdw6c9YMzDPHaMfmFnMswBCJc7Q1fWasmw4Hs+cTkeM&#10;tcxmToHYdqbrWk6XM+vtmtu7O6z3/PTzL3jz5SM4yKQmLway4sh6vePqWcNvffMTtFb8h//wp3z1&#10;6g1Dt+HF82usVZhKIVZFGpEJgZ0dQaSMVSUkLz96iXWRn/70C169esM8G/pugpUgyxXjMOGtpyw3&#10;XF09x5gOVTZYd6HrjhyPsG4+4jd/8xscHg/85Gd/y7u3B0L09MNIVa24u/uMb37rI56eHvnyS8Mw&#10;nVJW6zzjD9OHgHO9gICtmwg4ijpPEN+uBy/IVcbZdJglbrEqKg7HI8fDY6LYV3mKUJOeuq4Zx5RK&#10;0/U9wgeKracqC8oiJ4qAdSOTOWO8Irc6QViLiqpaJfbZpsaHOjH4ZsflfObh6YEpGHQu2Kg1UgfM&#10;XCB8ZLtbsak2hCkyDQ4zp10lU4p6tSHfrLAiAzVTlvnSaXb0bZeA1RFsDODBR8dsfcKniIjKLDo3&#10;qDaAF1gTIEgEOhlHQiB4xzT1OD/j/UTfn2nbR9q2IERJs75GhCXiTUOufy7YjUTyuiRQUU0Vxaah&#10;7wemaU6byXBEzGeaUlJXBUrGxI/sW5ybGXrFMDxS1TX1akNVNWRlzbop2K4r3G7DsEtQ8Tc6Ev2A&#10;RxNlYLYS6wzOjLSXAw8y4voLVZaTL5oVR2TEE1QqLJBFOuGKgMoW57LSKFmgdUYIKQ0oxeWtWa2v&#10;QVYpx3W8MJuUKW2twRiHtRHvNIKcSztipq84HE68/aplv/WUeUGmwDqPnS0ueJxKRg6tktt5v93Q&#10;lMVS/KcOojGWYexxxmCEZxTgpwljPdM0p05sXlLXDVVVf0hGUAs7MgqRjAzOJB2kFAih0/tnyTRW&#10;eeqG2hCwIYBUrNZbVutdcvaO47JBnBO+apqZ4kyInrjEhGW5pq5Kslzj3AwEbp/dLjDgLHVMppTA&#10;Y10Cjld1g85KZmM5ny48PDzSdz1lUS6IDk/ftsxmRkko6xqdZ1jnMJOjamo2zRofA23XYYxNIy+l&#10;UxEUE2g+LcwghF+ckovzMiQ0EnExXi5aWLWYmVwIzCaN70ol2RYZ60yz315ze3VHXZTURc71bk3l&#10;LXPfIoaR0sf0+20iLATvEaQOdVYugHHvPxwOyqyg0AXOeB5OT5wezjy8feT4eORybGnbDisCVnhm&#10;ZwkCZKbIly5ivV5T1Q1KSeq6ZrfbU+YF/XJPiEDhUTFtJvqDEj9t1ElTaUHK1OGKkSrPqcsVRV4i&#10;lUJVGlUoEIFgkx5OASKkqMLobULaLESKpOX1qJi0pc22YCXWMGWY4FEuUAtJQDLMM3Vds16vWDc1&#10;N7sNL57d8tHzW3brNUXU9BfDD+/v+dHf/JjD6cjxcmIyluvbfOkQNcg8jcpVmeDsWZ6nMSuCJi/J&#10;ZUri0VqzrmvmvuN0eOLy+ECjJWYemdoz0ftlfJ+YmXkhmK1l9hOzM0kjOY5MxlKUFav1nt32mrvb&#10;59xe36BF5NyeOB/f8fTwlsfHEzY0ZPWeIldkq4zd3ZbVVU1RZxSNBmUIxiNCIHqJnxzD05n2MWV4&#10;Gx3o3EQ3Dsx2MaAS0Jmkqiu22xXNqkJlMiGTTk88PD1wvpwYzUQQqRub5znNes3u6ppm1bCp12zX&#10;Wzblimk/sd1dMRmHE5GoJVlV0TQ5K21wpqNdTJDTOND3LfPUpXVlTtitYTJYE5AiJ88q9rtbbu+e&#10;8+zlM4a5I89yEoc0AdWVSKbFTCdZgHcW736uWPyVft3XGnq/0FeMv77T+P5hTApgGIaBv/yrv8La&#10;BOGOMfLtf/Btrm+u+Xf/x7+j65Mufpom7u7u+PTTTzkej3z55ReE4Dkdj1jv+LM/+1OEgB/84M8Z&#10;hmExsvxysfjh4v7O6/rwFX9Hp1GKhGpbNxva9pK02Ev7NUYwNnI4nVAy4IJP2vciB5bCsciXnNJK&#10;s6oFWq6Ypo8o84Ju6BmnkbY70vdHHp/esL9ac72/Q4icp8eJn9l3nE8RHMhoCNM9hXWo6UJWbfmd&#10;b7xkOPX8+V9+ztuHHkvJblNSD57RjGyqjJv1Om06sycgWBU1m80VSI2zkjdvDvSDIc8DhZc0usFr&#10;yel4QqsTz56vaDYNWS4ZJss4dnTtGXzJavWM7/72b2PmmdfvvqA9GYSc+fLVK0KEm/0dv/HJC9xw&#10;YZyeUsqEdfhp5vD0lvs6Z1MXlE2OqASxzshVzXhIbMtMFORljdAtfdeizweqdcMwXxjmIz5Gqqxi&#10;lZU0RUMzbDh3yYhyHjzOnlkXM1lRIfMdOivJgmaaoW1Hng6Gp0NPU624urJcXQmaSqSTtIzYXGJl&#10;SRFqps6mZBR8Iu4rifCRYCaiLqjLChkC0Y7cbnMQNZNUDC5iPGRlzfOXz3lxd4OSgnHslrH8hDPz&#10;hyQcbz3zbDBmxsWRoBTGzUzWJZOKj+DB2ZRIUuQaqUsKrbBWMJmZz7/8gm5oKauauzvLqtmw2Wwo&#10;yvdmj5jccUv6ho8iuSiLmmmdAtqNsYzdDaenB5wdaWdLnkdUJamVYprOmHmk7c+4aLDO0LVnpNDk&#10;eUVdb6mqPbe3d+i8plwJNjuNcYbZzvRDzzilE7CZR56eHGN/WaLiEsrCi0hQILSmyItUGFjPbMxS&#10;VCQjwWq9oapqsrygKJNmrCgVUjqcHckE5Ivzss4lIeZIKdA6J9MlZblmHD232w1/89efM0+B/rHH&#10;r9bUjUJYkWLOtFogx0sRY31Ca8mMvCiAhIUJ3idURfBYC13b4Zyj6weGoV/IABWrZsV6tUkFalZQ&#10;Fe8NU5JoPXK0+KnDzYasKCFA8A6pkilgNo5u4ZsqUupSuXydNRmzKei6GnU40nXdB1H7exPM1Dm6&#10;oSWQYhmzDNCaZrPGxbBEh7mENgozznli1HgfOJ7OnE9numEgxMD2asf17TVCCe6Pjzhn2V/tqOvk&#10;cnYuoJUk0woRAsElBmddVhiT+Jg+gJJqiQJLOlEZk/YzsXjf+zfTmEnJ5D5OExOwZmKazHL4GRHR&#10;UWWCLMv55MUVn758jpaSaegJ5kxrPMYMhODQuSRGQTcNHC6HRGxQivV+x2azY9WskEi8SxBfbwOX&#10;U8/h6cTT/RMP909cLu3y3rWpaCFg5MLhy3PqqqDcbdk+u2X/7Iamqsl0wt2UWYZzFqkEq3WDFIJ1&#10;U1GXBVmWJhA+WIbRLBKFlMebwNYZfrIUWUZV6oStkp4YLcF5vHdL2pYjuICzLpkxECl5RkiE1PhF&#10;u5qXNTrAtSxR1LRqYLIGGyJRpcx6HzxX11c0dcp0XtUlVyonGwzj8MhltDy96/jZ/Vs+f/eaw+HA&#10;OI1UdY0qNCpTVGVOtUo4rrwq0UW+HIoytEz52sqT9OF+QkbPKleYDFx34v5Vl4gaC+IpKgXZ8v7U&#10;inme6NqOfkqu9RAFRV6x397w7O4F2901Td0QY+B4OXP/9iuOxwe8nag2K67qG/JqQ14VFOuS1a5G&#10;FRIfHcFavJMIE3CDZWhn5mNP93Chf7owjgPVzRovUopIrhTodFhr1hmrTcVqpYlx4uFw5nzpOD6d&#10;uJxahsHgvABVUOUZdVOzbXbsmw3rzYbNes1mtaIqCjabgu1VzWwNxlmMT9GDMvaMlyPSjigSDgkz&#10;YIczfdfjAzgP7TDhHDT1mme3W5qq4Wp3xbPn10QJ7756IIsxdQutYwnk43d/7/f47d/+B/yn//gf&#10;+eKnP0OpLKWhxXSIDR+o2/+tGuzv+qRgGEaklvzH//SfOByPWOs4X1r+z3//77m+ueaHP/whf/VX&#10;f5UKOAHWWX70kx/xwx/9kM8//wmvfvozVqsVDw8PWO959+6ep6cn/vf/9X/j/vEh6Wh/7bX8ku7x&#10;v3L9WmucSw1CJSUhRiSCP/iDP+Af/c4/4d/+2/+Jt29es0hDEQjGKdJ2nu2mRqqSTPpkqOKw4Hh2&#10;CwDcD3iraKoVn350R6EyjscDs62x85noDefTI0+PW+pyi5IFq+aKq6tvMPeOU3um0gbfX6hcz1pO&#10;lKs9+9Waf/yd7zD7mj/7f3/Ez16fuT+1XG0V/aSZKs1WlygbCcEnfEiumPsZXUhub+/4+OUnfPHl&#10;Ky6Xjv0+AbK1ipTFiofHJ0Se8ezZFuEC3gnqcscUJ/r2jDeCF3cvaL/5G4QYMX5CCM3l3BH4GSoE&#10;rpqCu/2G47DGnnqsD2Ad49Dy9PCG/XZFsS4Q24JqXVPWFe0wYgdLCAKhM2RZ4voz5+GMqiXb64rz&#10;pHnz7i1Rr9irHc1my8bsuT+c6C9jGr3lI6v8CSkzkAPN6oa6vkZlDdOkOJ1OXM4DYwWELIXUI0CL&#10;lFksIWSBcl/htKXvPX54/2JKrDAzDjy0HauiIfqUsfvZy4/ZbK94d554tAlnk2WS6/2a/X5FVSiI&#10;NYKkl4opmBmJIgbBPM10XU87tfSuZZwnhsEw9JapNwydYewnoo9UdY2QASkdxDUhTpzbiX74ijzP&#10;OTyd2G+vuL65Zrffs9nsqJsVuS4SX1AorAuL0UNQCIXXgVBG5nKN1lu6vmOazzgGtJrSrC4YYnDp&#10;mqXChZii5YYea45odaBaPbG/vbDd7YkImlVGFTT9EPF2RoQcTWQcR87DmUsbyLPUzUv50I4Qw5LC&#10;kbAocfk91jmkVJRlhTEjRVWzWq3ZbDZINON0SSYMUaYxZpzAjQQcIVh0LqmqmrpWXO0VWm3YlBrt&#10;HD/8m1cc374jdxPrWqC0Jy9kKi5k6vr5ZewgpKaqaopcpa5YBKUkRZGTwOEpgcA6nxYqEREiMeWm&#10;uUeJgBk00UGucrTIkkN2NmSZJApHdzxTNA1ZVZJlCTsiokMKS55FFEkfu6o0uUqj+yLTlFVGXpbo&#10;oqTpx5RtHViMRmPSi84989wjVAbSMxjL4XIBpchUgZYV3ukFKu7w3jNNifqgdMZ6s2a9XvHJJ59w&#10;c3ONEILj8YDpDC56rE9JOekAnWLfxqFnHCdUnrAvSqYCnCgBtZg4Eo4qxJSb7VzA2khaoxVSiQ9Z&#10;tZD4du8NOtY6BCHpSlFkWlCXUJYhMfzChXmeKcocXQhckDhSp7L1hkt0DNFToihlzrbYsGt2ECR9&#10;N3J/fOT167e8ffMuxRMOPZM1eCJWWIy0GO3prMELTV1XqKokayrq3Zb9sxtunt2y22yQ7zN1Y0AL&#10;xbreUpfVAkgPCfcTDdZEhmHg8fGB0/GAswaI7DY78izDzDPr1Zo8shSgIEpwMhl05iklBY2DYZod&#10;1viUEiQkRVFSFCXGWKQU1DoDB9PZ4w4e1yVIsQkGXSryqkCKiB4n8B4TAl2niJeOs5D0fcfxeOHU&#10;Ge4PF1pv6IPFisCmKShXFVFG8kLRVDlBxEULDQ6fyBIkXbwzjqHr8MYukaUCtasR0dO2BxAhodCQ&#10;6T0ZIzZ4zOQ5X3ou5xT9qVTGer1hu7ni5uoZ19sbyqrBWMvldKTtzgzzhFCa1eqK3X77gTiisoy8&#10;KsjyVBj4ACJIgk0AcdNbzk8X2ocTppvT/lAVTM5imQnBoDJBtcqp1yVVU6CzyDAdubQjj08Xno4d&#10;0+iBnKzYUuqCqkha/KoqqOuKVV6yLko2ZU6dCzLtgECII+N0xox9GtF7h5sncu/QzuHDjJlHhr6n&#10;7Qa6yWGcYpgF3eTIs4rb2xs+++wlu1WOCBNufMv948hf/+AviPOEjJFgTKJtxMD3vvf7/Ot/8z9y&#10;OBz54mdffii4ErVRgVgYiR+Krvi1P/++j7SWff75Tz88Y2bD4/zA4+NDwhYCVV0y9APvHt7xP/8v&#10;f8SPfvxD5mkiGM+7+/sPv7cf0ub9+ec/+UX8zq9clPjFufovN0WX599LjARpPJ0SvBx5lvEv/+X/&#10;wB/+4b/gT/70T3jz7jWTSWtgiMvrxtcosUVqiRAprxzedxxVBYAD8A7HRF1UfPzymrqUPB0P7Ncb&#10;ZmuYO8PlseVYHijyhlWd881vvuT+4cxXP33k7eOZqbQ0BVzPAVl6jscDcvWC3/r2Zwwh8H/95z/h&#10;8y/e0l6vmOcNF2lZyYxtmZGVFSEk4rzQGkkC2/7Od/8B3s68vb9PMUkxuXb31zumtyNPj/co5dhu&#10;KuIi+m3qnGA6Hu/fUZY7rq+v+Q3g3J2Yfc9gTnRdy5u3r7mtbinLgt12SzuemPp0s43ztH3P4Xxk&#10;1V9TmokyeLIsub773jMZwzxMOD8jJVg7g/C8fHmH1IHj+ZHZjAxDS71qUoh8VTEbT9f3uGxgpXtA&#10;YbygHgNNHcjUGmMjAomZDSJELu/D53WkyFWCBEuByAuaqqDOr5ibmqHvGNqOaRhx04xZUkC8dUgE&#10;TdVQrQqubjfkq5rtLJjDGmMnoGO+zGTNIlbXCW9C1EiZpYgoXeBcZNVPbEyHDSPGWqxJ8XXz4Dif&#10;Oo6PZ8ZxIM+SPs27ESECRbFD6YC1M9NkeDwYDucnvnxzYb164Ob2hrtnd6zXG8oip67rxM0TAqlI&#10;ubEkl1iuFULWZJljGKeU+6k1zqVFK89SnrSdHbNJrr5xEkxDAGZG1zF6x5v7NyiZEhyk1DiXNKgh&#10;BPIsSzy/eWQ2I5C6BwnDElIWs9KU1UBVVSihMAsTDgTjMDL0A3lRsl5v6C9tykJWijyv0DJ18nSm&#10;kSIwmxnvZ7wLGNPRdxl9dybXK8YBhLQoaWkvLa/nM00luLnZIETFOBsG0+OjR6iM3f6aly8/Ic9L&#10;9MIDjdHgXdLXGpO4o857vHO4YJNechlxpM7PjJ0s/WXATW5xXiZ81npdo1RgNBPlasX25opmt0Vl&#10;MNkR4zyZ0smJL1VyNsaU9SwWlInOoapXOOsx1mFml7K7ncUawzj1GDNi7MAwtohoEwDYOQpdk6nE&#10;nhSZxFkP0bNqVlRVydD3hOC5fXbD8+fPyfOMeZ6XeMaESxpG/TWKAUv2a0wkAetAJZRKUIIY3sO8&#10;A4qIXHBdLGkQziZwulLqA7MtpUAlVJOzabSfvCdpnSkyRZ5pgjcM/WnpBBuE8KRAQUVYzCAuRrKy&#10;ZLXboosSHSV5URGjoG0HzqeWd28eePXqNa9fv+VwODFbA0qSVQV5VaJkjvAW6SxhlkQkVa5pypyb&#10;zYaPb6/59Nktz25uqIuCp/t7jm/fpjjSqkJmGX3XEWPEectskhHMGkPfd5xOJ6ZhQEhBXZaUWZEM&#10;Q87hncGaMREH8GRkOCxdP9C2w9KJtVgX8B6UmpBKUZaWLEtdaGMNCJgHS/dkGNskr2iHFuMNN3dX&#10;3D6/JUTP+au3KJUSh6qyZFXNKCE5n87c398z28jsAkIr6vWKGCOb/Z6qaRBKEYXAese8pO3keUa5&#10;dBvneWa2KVFmXrrusiwoM01VF8ToGCaFcY7BDCnjWJPA5iSouLHJXJFnOUrn5FlBWZQoqZjHia7r&#10;l8lHTxSBqiy5utpSNxVlXab1bzHF5VKiHWniEwRKKMZ5TCYtEdB5hFqkjOwoiAjs3KKkp2g0ZZ2Q&#10;SnmZM82Wx+OBw+FC2820ncFaQVFt2O+fsd/dsFqt0CoSokGKSFXlNE1FWWqkcAQXabue4A3WTJhp&#10;QDpLKSJ5CElbB/TTyPn0SNuecMYQhCTKCpEVeBOYnccERzcbRmvJZkd7fMvx8YnXby789Cev6C5t&#10;OsjIZJARUlFXFZvNmuuba9brFWaaybIsmf58RCpB8u///ysVf/Ehf3m2/Qt/R5JEpapKnPO8+uoV&#10;58sZay3NaoWf3EKZTI/wa37S13/+Lz8n/q5LX55/320URbEkxFmIgc16Q1HkbLYbiqoEkYIF3v9w&#10;JRW5qsBrlEx0CSXSAThRal0DQCYlQidekFKOvMzJsz2bdUOwntOpY+gN/dnQrzryq4xVlX6T1Bnv&#10;3k083T/RTxFRZlQ3lhfrMo1KxwPVas83f+Oat4dnHE5v+OKrt3Sd4aN9w6vyiLjdsK+a5BCPHlIY&#10;HSoKPrrd0X3rI8AyDie22xdkec2lvbDZ1BzOZ/4/0t70R7IsPe/7nfXuEZFLVVdvs1AkRUq0IFr6&#10;Iv/bhv1JhiDBACUZkiBbsjmahd0z011LLrHd/Wz+cG5W1wyHkAQFUJWILGTeyMob57znfZ/n95xO&#10;F5SIGANKJOqyItQtx+eJ8/lMU+/57PVrqsZyHY+ky8K4rPTDCPOJGBO1reiqhkkXzMvMHAK9c1zn&#10;mWGcWMeVUC9Z/FuUrMVIfxo4Hi+4kEG76zpzen7i889f8eOvv2KcBn75zbeM/ZWjsgiVY6eklFkf&#10;4RdO14kQBOOssGaltBOFbolB45YMoF3xDBOcLorIirFZFyS1oT3cUpXZLR2LitEUDLpgLkfWJb9Z&#10;hmufc6y9Z0qe5/FKeJIs04wSmqYoaA24uIIXSLeQRIH3ihAsIQkQltmDNgmEIWiLkS0Flhj8huPR&#10;yKRYZkd/HVmmnDV8Ph+5Xk+kFCgLhbZ5s1295DoKLteR6zhw6kd++/5b6uItd7c33Bw66tKy37Xc&#10;HjqaqkJrgZZ5c9cEol5JxUwhIlIryrJFqgbndkzTxPVyZRwX5jng48ocemYfqZuW7nBDWQkeHj8Q&#10;fBZT+02/JoTIiS4mu3JzZKInpZjb+uTCPme8Z62bknErVrM5JYTANM6M/YwxlugiYfUIISnLElpY&#10;WXB+oSor5nnmdHrG+YWEJ4TctcluZQWpYLhGzn3PPEeCURhbouwBXSjcGnNcopJoqzGFQSjB6lfG&#10;yW9xczlDOvgVNtMGMUdeGVtt9IEchTVPM5d4gSgpqghpxbs5Z64by3XscetIFJCMoVxWzOLQZUVV&#10;NmifOZHWWAgJv674lFCmyGB5KUki5e6QzFD7UCbWJUcfOmto6oJMVHMM45llHem6ikN3QElLWPN6&#10;1VUNZZHjM8uyyMWJz/rEtm6QAvrLhXlZch6x2sazdbNRJTw+eHA56k0gMsPPOYwtMFoSQiYMsI2o&#10;1UaCSCKbUrL+E0iB4LPZQ6vta5XcsmlzPFk2+wxYA3VZY7Ui+KyZMkaj9Uu6REDJDClX2lKUDbas&#10;uKiBuZ849QP9uDIME48fnnh4eOT5+QAAgP9/zPXS40NAKoUpNLYuKeoiR1c6QCUOWmGVpipKmqbh&#10;Vdfy+a7lTdfyqs30gPnpiev7dyghWI3Fb5gppRVoxRJcThhZ1ywvmCeIKUsaZE4zkkoilUUanaMw&#10;Y3b9+wCLg2WGdRF4b/LPKV80o5kxui6eYZw5n89cLmeGsedynZhnzeo1IcHqFyIRlQ7cdS1KSy7H&#10;J1KI1NaiTMVqKrRQrGZlkRZVCBqTUOIHMkG762j3O6zNGdoRgVKGsqzomh1lUSCE4Oojs1tQhUFR&#10;0RNwIUdFBr+SYmQViagVUlu0EkizufKjJ4aFpjaUBfmw5LJ7fHUrfd9zvV45Xy4gBG1bs9u1NG2d&#10;dehVQVEWm440oDyYmDApIkKAmFAiohOsIhGER2hHqj3BBBYiKXmUi3RVQVt3xCgZxpkPxyun08jx&#10;ecA5CF6CaOiaHa8/+5wvv/yK+/tXNF3N5M+My4noV0prsFqR/MI4OpyAue+xEurCcmh2KBJ+XRiu&#10;PZc58DyPPA8XzqcL4xaUUFYNpqxIqsEQCP3C8XRk9gvjfKarJf3pPc/vH3h6nHj/4cy4LARyJENM&#10;2fhiTMba/S//7J9xs9uRQiRsJk9CQmw51P8NFJ6/85F+R38IGTr+ydNPUDjee7SWH4s5ozQp/K6C&#10;8eWr0++9ppfnv5+g+BKLCX/4x3hpAOTELViWhbIosgbzT/8UYRRJJOLWehXba1ZItJAoJFZq7Dbt&#10;ga1wPJ+2b2wCVaUoK4mQCcFC09TcHm4xsuLhw5lvv/mO6/OV93xHoRP7Q4kyCVUpDp9Znk7wPHnc&#10;04D8/oq9T5RKM45HTBrpmoa//Ec/5Tpc+df/5j/x3fseLQo6faEqFbbbU1bFtgAnRFqJq8NN8OMv&#10;7pFp5ee//CXBddRdx2+/f+Zwc0tVFCzTxFUlisJAcPg6olTeFOZpprAVRVlxa24whWBczgzDickt&#10;DOvz1rL21KamtQ3T9croF4TxHIeRm0vPXT+RGo+yCWsLxsJyDMfM4ZpnqqZClIb+cuL73/6Gr3/y&#10;Y37y9Y+YF8eHh0fev32LKRqiDxsyRuNc5HhdcEEwrxOFgUJHSr2ghIWQdU0+SCILLs48XwzKaIoq&#10;6xZDgLbdodsWYy2NKdA1VLYgxMBud8MwDEzTxDRPhBA4Tj3vjo8MpyONzt2Gtm2p25qirgirJ4QZ&#10;pMaKBoQBKfFuwfscxSdVmZEsS3whICBEBoXXpaUqio8dpmu/Zxh6hr7neHpm7AeatuX+9RvaWCIe&#10;jvjHB/rLmWXq6Yeeaz/z7t0HlEiGJghtAAAgAElEQVTc7Tte3R047Dq6pqTZkEXaKiweWUgaW4FK&#10;aCNRSpKqlrb2NPUN07wyTo7jcWDxjyQ10+72dIcDwfe5gFIZgzPPyyfpSPkNta4LIWx5oyJ3G2NK&#10;2TGdZE4eig4pM3gxm0jMVpQJFjcTcYgYkSkXSoVSdE2FUJJldYzjlYfHJ95+/31G84jEuk6EkFFJ&#10;MYCUBTEYpiFC1EhZ42PiOpyY3ZlhvuLiijIGoQyn64Xvvn9L8DljOHiHUjGnA5ANDIqcPCOkyGge&#10;azA2M/W890zDjBQSJUQ2qZQGdN4EAwFHzoau23r7WVbKkDg0HVLl7m2MkcvxzOnpSHKRtm5o2yZr&#10;xhSkELKLWxuktZTWsBi98UNzkorSsKwd6zJS1Zb9bg9JskwrZVHRNDXjaJjnCaUlyzQyXC8ZCrwu&#10;jL3ger2QElhrqApLUdVUVYXWhmHIkOMUMyqsKIr8f+bcR3CzUgKZsoBUKUEKnjX4rQAX1GWBN3rj&#10;WS7ZHEKOFw1hJYZcVDi3Mk0DAse+7bjZd7RNhRQJUtZa8nETVAi18fFiypzFDdp97accbzrM2dh4&#10;PDNNS8aeGIWxGqkVtiyy892q7PbP8edUxtCZgtIWFFoiwsrSX7keHzExcHp65OHtd6xjj9WaaZlY&#10;5hlBwpYFQQjmEPAhEmJAkBONhMhFudo2LKEUWmfLd0wJafQWQZl1omVZIERLWWYU1Lq6j39CDIzj&#10;yrU/czw9czofOZ2PXK4jXjYEWWLqmnJfoWRilpHnuaeuSpLR2MqwO9xwd7ihq9vcmVKGdQ28PuwR&#10;wfPu/TvevX/P6lZ89Mz+Rcbg2acMNC9MQaEshbQZNdPAFY/S4ApFTJ5pmlj8yjiPrGs+9NnCYqry&#10;Y3xrjBGZJFpCtcvO2WGcCedrHuO6JZu9XB6FH24OfPnF53T7jpRCDuOICZMEOir8mguiKAJeCZL3&#10;mToRMiVjDgvH4cLzeGYOK9IqaqNICNYxgc3YqfN54u3bZ86nGbdIoteURUfV1nTdjtevX/PFF5/x&#10;6tU9TVshdcSsCqUVbhWI6PDzxDINJO8pleKmbWnLgspYRIyMlyunxxPv373j4Xrmwc3MIuVCt2xz&#10;Dnhdk0TJEiTXaaBfZi7jwHXqWdyVttKE6Ux/unC55tQhRI7BzTGB2QSTUqKuKv7pP/kn/E//4M+R&#10;CNy6YrVBkkH/PsbfHQn/dz7S3yrZfrcQFUJsMaPZGJtSTt6z1rLOC1rqj6leP3w//tZrenn+O5N1&#10;siLr7+w6irzmG5PX86xtXtnvd5xOZ/7yL/8x/TzjoidlHRogNvOMRMsMe6+NpbQFaruQBnj/PgdX&#10;+zDTdpo3X+7Zd0UeBgaHtILXr9/QlHeEVfJf/svPeHj3jsJ66uoz2psamQRffHXHh8cT89PEyRt+&#10;/u5E+9mR8qalLALT9EQtJl7d7viHf/ZHPDyO/PUvnvn+4UqjFU1rqA8Lr6qKstBYo7AyoUTCzVfu&#10;X73C3Xc8PJQ8Pb2jDTP7Q0M/XmjqHUMfcWs+TazzyPUyUtUtAksIGd+jlKZsSoRuqZ5L4hoZF8e0&#10;ObdqJWhKw67ec76cuEwLcfWU48zxOuCnFRsFZZIIpUAkFjejZGIarhRWcnu75/nsePfdd4QY2N/c&#10;8Nnr11wuVx4ej/hTTxTmI5B0XjzeZVNQzBHrufsislNVZshFFgoveRyzBEeSgqZtObQ7+mPP7c0t&#10;8f6e/X6P0prC5PzhmBJFCXXXbcxMj/OOYRyZHx5YSUynI++XBWMN+8OObr+jrAp0WWCKkmpdqaqO&#10;stYouaWNxAUhQCZBcFs6BgkfVpYw5Y1V50JMCoHRgv2uwxpD3/c8Xp+Y5oCXLXZfcnh1izASqSVh&#10;qVEy4aaR4XzCLxPzsHA59TRlQVMW7NqGrm1ou4JuX2FLRVVUOcv3RewsJKqQFMWeanXUi6esJoq6&#10;4dr3myvacTwdWdaFoijRWn/kbEHOSQ5h60D+nuBEbM60JLKmhpC2IilhjKbYwNFWG8zGV2yqkqYq&#10;kQgqa0jBcRmuhJiIQbCuE95n45VzC+PY40OOgpRSovUWtaUkxpY0naJuNdN84ngeGJaeJHMn2rnI&#10;skZIGiE0SuTNuywU1kpIgeQCyWfQdyK7V6VWaJOxOCFE1sVTGItVBkHOrF3DjAgJpSCKgIuOcR6Z&#10;/UqSMhsVgqOqGoSQrPPK89OR44cn/OLoq1w4Vm2BbSzaZJxTClnrrKWh6CpijMzTRIgOuQn4pc2F&#10;Tj6YKFQSWSayzni3OaWtwVVlPlQuC26eWaaR5+dnisJyd3dH3TRoYyFlTmraVucY08ZLFAQhSCHk&#10;1BiZ2ZVSiW1/SFscWC40pTJImTeKIXqWObD4hXWdiCFLH+ZlziaQGAnBcXPT8PrVHXe3B4xWrMsC&#10;KRdfcsuEfuG3DmPOch7nhdP5ytPTiUs/Mi+ZHbpMCz5EtC0yJiglhJRoozGloWwqtFU4L/B4UvIY&#10;JTFGIWXKiUDHmXnKcaVdXbPME/3lDDERk89526tDJBjXOafkmDxFKYsCUdfZFKRUTsayhqquqOsq&#10;H0bkCz1BY2xBTBbjwFiHsVnjOI4T43hhnBx9fyXEgHMr4zSSEJiiyNxXkzOvhQqYCg73DUWZ3bXz&#10;eqXrLF988Zq2qtm3O253h5zV7QNdWfH6cODVzY7hfGJdBo6nB8Z54Xh+wqcNibU6bg833O5vOO0P&#10;PDYdbVlzf3ODNYq+P7PGkWmd6ccxF8bAZR659FfqqqaxhugjMXrCtkep7X5pmx1SK4TSOZVqWvM6&#10;7fKE43DYf0ThyJRY1pzCg/csIeGWxDrMmW0sIihY/Uo/9UzLiFApH+5izvcuCk1hFCkFpnXh/cOR&#10;D+FICpqx90xDQoqatr6lqfbUVUdTN9zdHnjz5pbb246ikMR0ZZ1GVJwo44LwM+uyElaPSYm6qdjV&#10;Da9u78B7rucLTw8PvPvue969fcvpeGTwjtDV6F1LWx8oraUwhoTkOiycrz2PxyPzuqKsyTGcQm5g&#10;8YayFczLgLaRkNZt6hU3/E7aJiYT/+n//o/87K//v48dxzwQSEilCPzt7t5/z+O/9rWfMhSrqvqo&#10;ca7rmuCy+e4PeXP+ro7jx+dsjZr4d3QaX1zi27WV+aTjWJaEEJBa8Sd/9vfzeibJZJ+UDzbZ7Fnm&#10;+7fI6+0LYzsXjk9HAPr+iDaeYbnn66/uqZsyjybWC1IEjK346kdfAo7ffv8rxvHK0zMIe0d16Pj8&#10;zRu+vb/ilCPEgvP5xM9//T3aBP7kJ3u0zJxDEQNv7jr+53/8D1njt/zq57/gNCw8nCdu+5nDXuSX&#10;lhJKKtrK4taZ5FeqwvBHP/mav/75rzg9PfH5119z7QeqskQrnTVaYcX7PGJblkhT77C2AhLOLagV&#10;tJF0dUtbNczrlWEdmYYRlGRflNwd7liDY3lOTOvIsHou/YibHNILlE8kEbZ0hYB3M0N/JiVPt6up&#10;yoLLw5lff/Mth8uVz776kn2349wOPDydGOeZdV6JPrCsgaAlahUoDUaBUYkVDzKihKYqK6RWJKWZ&#10;nWe4rjm2axg4Pp+4q3eMw4BzjtV72rZFaZOjmBKgBNYWCFlluK7RTMtMu2s5He54/9sHjs9HHs7P&#10;vD0/YO0TdV3StDVVVdI1DYd9zp3uugNaW1KEEHqWIFlX0MaiVIbAp+CIKZsJUkrZTbf47Oy1BXd3&#10;t8SQOF2unC9HbruKL776ii+/PPD2e8v1dEGlxDJOnLTKz4VkdZLgAv1l5OlxQakjZam4u+/Y7TOv&#10;sW6zQcUUFltmXV1IHqMdUnqK0tLtK4bxSt9fuJ4vWzpI7o6mFD8p0jRlWW7RgoKUAmFZiTFnmMst&#10;ASlso4i0oV689zmSTiuUFuhCo2WF0ZK6shRG4lbHOJ65jM+cpwvtbk9T77l/dYeQmu+++57z5UI/&#10;jggRkCp3O0uRaGpD0xY0dY5UrIyh789M84iSKyhBjJ51XfFrQusKLcEaRVkq6tJijCAGCDKRNNnU&#10;sSGWIOFjwM059i3F3Ele3YxIbPFwDp/Sxhf1udOZHFJrkIrZzVz6Mwi5aa7ArwE3ZzzIMo1cL0ds&#10;pah3JU3XUhZVfk0BjClom112Rx+PeO+yPIOcoe2WCrVtwG4Tda/ryjLPlGWBkQKrJG9e3RNiQCvN&#10;0/MTl9MzVZWzslNdbweeXDgqbbDk32mMOWGitIYUFQpIMSB1vmaK2Rj1clBPKW9Ks3NMU87SHrc4&#10;Nu/z59bNLKKUorAFbdfw5vUrXt3eUJdFNgduKStaa2LMyK7rNRsGLpeefpjoh4lhnBjHlTVkILaQ&#10;mrYrscZuY6n8u1NKIbaNQRmF1IJlBedXopMkKXAi55z7LWbwuoycxwFrdHbappjfR1JlFJHJDLgU&#10;c+e4aTqKoshJUnJLyFECqSRt21JWJdpmvWfcnPAJ8DHjjq7Xlb6fGYacFT6OI5frlb6/sq4zRVVQ&#10;lIZ219J0rwlh5fu3BerDB4YQScpQVIJDo7i/3yPJHeWffvWau92B6CN4T+rPzH1P8oHaFHz55jUI&#10;x/VpAJYsc9KBaT4z++xyFkKiNfh15vjwHp0EpdK8urmjKg1TGBjdlXPfs8ZAtWtRRcEwzwzzxF7A&#10;KgRinHDLSlwjpbUcuh1VWRNDAhm3SNIOX+VISCUzGcAaxTwPfPgwI1I2rUmZzViPi2e6TEzjxOxd&#10;JjxIcNEx+cyJNEZRVZZdXdFVFaVWpHnh/Hzk6fnEu8crj4PDLYm63HF/+4ZXd19we3hF23R0dUVd&#10;Fey6gl1nsGYk+Rm39pkGkaAOEek8aZ7REeptv6jrlr4feXh85LvvvuP9+/c8H48sy4w0GtM17O/v&#10;KXbZfW22/O7gI+N8xrsrbd1Q1TuCyAe5XWPZNRXCzfSXKzE8Mk2RxTmST1lyuMWrxhDwbuVf/at/&#10;yf/+v/5vLOuCCCnD5ENEqixDSIj/wY7j3/0QIu8pIJBSbRMUgdaKGDZ24h/6Xn+gUPxD//ZSOP6+&#10;h+alcFTb1EhIgbGW1TlIibbr+PFPf8of/+mf8EMfM33Uuwsr0EWB0iZnrytN+rTjeF0GSHAeeqbp&#10;zLE/cR16vvrqS3bdDiVHJA6rZ9pdx9//iz+iu5V8++3POV0uoBU/2b3i0HZ07TMUiqq95Wc/+xnv&#10;Hx7R6UrFK97cV1RdTYoDTdny9370Gecx4dYrp7ffcLwsnPqZfvZoIXDCo3eg25qI5Px0xDY1d4db&#10;3rweePv4xNPDE4duj1KSqtwxjgPjaSQFCUmxrp7CBt68uUWZDNe8Xo6UpaEpS273N0xrwB+HXGx7&#10;0EJzd3ODbWsmC795/1v6xXM89ZyPV5Z+JpSewpbsdjtu72/5/nxBScm1P/PwUFDUFSkmxrEnIWh3&#10;e+5u7tCmJqVv+O33HyBFjFIYZVi9YpagVyiNxBvQMo+kIBCSp2kadrf3SFvwdL7wm+/f8vD4xOP5&#10;wjrO9FPPdZo4Dj23t/dZ5LzhYcqyIohITB6Tcmdg17R5Abv5knL/E3annl9/8yu++ZufMzw+Y+1C&#10;U45YJWlKy83umcvdmVf39+ya7uOGPTlYk0WaAltojFE5RWgbuWUmn88druxDZrfr2O8O9MPIZRkw&#10;O8lhl2Gzr+4KHt8/cj5eWOeaQ9fx9OGIXz3LtOImx+IC05JZeeKy8uH5SlVZ2u5E1+043Nxwc7vn&#10;cGOoW4UpDHVREtLC6ka09GhpUVhkKJHxDtftN8emwrlsDnHOfxxL5495fJhSIoU8pgaPj4KQYh79&#10;+ESaAs7NeGfxhcWanDkOiuBnptFxvVwYhh4nPKlQSJvNR1rX2MIiNi4h5BgtH1YSHovGVoqmKahL&#10;jbEhF+q+R4qF0iaEgjUECh3QQmI0SBFRwqEROUVCa5JSeBFZ15C1cCKircFYTRS5EIspZfSIkrg1&#10;a9sCEWkSIXkChiQ8MQYiWZuWE9VWljmwrp55Wggu5PGcUFseasJJxeJgWiXjWGFtmTOzY0JKQ2Er&#10;QkiMw4iUgqqugMiyzgxXzTz0udhxa4YTu2yYqbdOWYz5CG2MhRRgG6WKFFnmifPphBxnMBl2HELI&#10;IvAcv7LlCyuC84wu60Gt3gqgkE1M4zSz+pxqsizLVjAOeJ8TGKy1hOAZpwElJU1T09YVh8OBV6/u&#10;uL/bUZWWFHN3K4bcMZnnhfPlwof3Dzwfzxn27wI+wLohlsqiolYFSI2UuZusjd7g73JzQ2aZxDiN&#10;2ZyzxqyfdS4nQonI5F2WfW2ddbOlxizeUYjMBK2KAllVRO8Jq6MsC9qqpquazDI0OZaVLe1CKolQ&#10;Io/nBHn8HDzLujKMGfl0vY4cn2fO55nLuacfxtyNJXfAnV8RMmGqXDS+en3LZ5+/wrmFkFbO/ZEw&#10;LZS1oSwNN5Xiy9sOmRLzOFGsM/70zPV0ZRlmdJJEH1mmlV3dIX/8NcN65ddvv+F0ekLIlapSzCEh&#10;jaDSJSSBKSGEGb94hAss5JG+FIk1LUxh5Dz2LCGgLiXJKIIQmLKi8IEwzfjVsU4LMghS3VIXkaJI&#10;SBWwVtJ1bc6yD2nT1Qa885t8YsiBCyoD8kMIPD8fef/hA5dhxMVIUgJpNEJphMpZ3kVhs9EkaaIX&#10;TNeMgZrOZy5PTzydJ3pnGaa89uzvP+cnX/8pX7x5w65taaoiTydMwiiPiM/M14EQJxIrBjBOo6Mm&#10;ucg0ZpLEEgWPc8SFBx6PR949P/Lh6YnZrzllqGuyZthqym6H0iaHRpAoygz+F1SkaHgtJcIYhFYU&#10;1nC7a2jrkuF05N13bxl7x/F4hQskInIzq+T308rQ9zw9PHK5XEgpfuSPqi31Mab/evH3P/J4cTUr&#10;ZT4icYqiYJ7mj3GuL4//rtfxiTnmRSP56Rj75eNLh98Hn0kQQhC9x8c8Mu+vZ5ZpJMUsjwkvxkAS&#10;UeaEpjlFwieGyZxVrTyQMLVm8oany4j7m3eMq+SLN4luV6OFoigndAh0u5Y3X7/Gi4X3797x+DCw&#10;a2a8SCxDwJQlX3/9FSTPf/6PD3x495ZfyxE539L+6HOatsItI21V8Od/8orC/H3+7f95wgV4Og7c&#10;HQZYDawDbqqwQlFZxXAZkaogSMln958RpeVXv/qWbiepy455GlFSURU1x/4EKLRSzPNCSoG2bvFr&#10;du5ZXVEay67pmHyku04s47RpajIS6Ob2NZ8Jx3mZGc8XxiXw/sMT37XfI6OiDYFJBqTMOc5p22jP&#10;lytNzNR6kXLk2zItmcfVHFgXzzisLPOK1SozumaPCyurg5AUQuV8VqsEwWUNh1lWOgG3d3fcvP6c&#10;andA/vJveP/2Lddp4Po8chxGnseeu76n6/bUVU1VlnRtR2FtvjEKjSbl2DAERpXcvrpD1Y7ZK07D&#10;igsKt46cB0fyIzJeOdYDl+PM8XmgaxqM0gTnWSJga6QtqOqCpimpaovdopQSWXNYldmNHaNAYDDa&#10;0nQNt2mHkxOlXDAs3O9Lan3PsbYM14VlchTWbgWIY5oc87QyDTkTehp7puuEHlfKwdOcHdXzSPfh&#10;xO3tgdvbjtvbjqaxFIVECY3AQHIUwhCKCntTM8+O8/mC1oamkXgfOR1PjEOO6xungXVdSGTmXAjZ&#10;gCKNzumnIm0QbEGIK3HJXLfgc+GopMjC8bAghWDorzmSL3lMUxGS4GImpChY5kjfjwihctEjQ4Yr&#10;C41SgnWdGaUguAU/9qgQcMtEEh5dKJTRmwvOEsOLMCYiCRQqsastbVuSomcYExGPivn0K2WA7ZQc&#10;kiMvIRCJCBWQxKxjFQIiaJ2dxTqBNDnzWsiAYAUkSiWsSTluLiRCEDmVRgiMLlBaEoPLm846UdiK&#10;sswuercOTGPmHlprqKrsjC2s+mgamcZrBlLPVdZoSoVzOeM9bqf5VEbKqqDrGoK/RarcLfvw/l2W&#10;oyj9ccyc4xplXkvKAmJk7DMoXUBGDakXc4tnGGbGec4AdudYlhnvHdYauq7B2nyYKmOBMZrdruNw&#10;2LM/7OnamhgCp+OZEDJb0Xm3fd+B4+nM8XhmHKf8vpEKIXJCD1Lkezmp3KV1Dr+sKCV/0KgGSUqR&#10;aRro+yvO5XGlD7njV9msvRNa8cIJllJijP7YuSyLIqOmiiJvePPCMAwUxmb3sVL53hFyywxOOLfi&#10;gyeSeDgemec8Sl3cwrLMTPNEPwycLz1+kbhVMI0L87oipPh4TaM0yJTTcFT+6PzCOPUsa5ZypOAp&#10;tWHftDS2wCSBjDAMM9/98lvi6unPPUZobroDfomcnk88iwfOT89M9FzXI2vK+6A2gbrMnNDdfs/x&#10;+YQIHqkk6IhWgraoaJsyHyjXxLp6tLcs64qLIRseNkh4EBD9y3g/8zqtfYlEtdSVoe5KmiZ3v+dp&#10;Zhw8gYBSYLQg+ByK0DYNSkqen545PT/x4fEDFxEIVqGExhLpbMGu3bOrWwptma8DTIHLeWS4Xpn7&#10;K35ZWJeVYQapO2qtqduGH3/+Y/7kJz/h7q6jsFBYgRIe4ox3A24ZiGnFqITSAoMi+kDfT5xOF57P&#10;V4Z5xcXI7COTC7nwiBEvDeW+pepaijrD31PK04z+OpCWQFNUVLJGF3ZLk6lxZMe7Lg1NU3F3OHBo&#10;W04PD8TZ8+HdU04dknngm898+eDxH/79v2OdJ371q1/mGE6RS6wt1jofYPlBgvRihnwpkD4dM78U&#10;gB+LvE/A2ln3/vJ5+OSfeMmyzkkt2UUXfCSGtBmR1cfriN+7zqfX+Fsg749Syh882b9feL4Yc+RG&#10;i4g+j6cBgvf8H//8n/P04T1vf/PbPKYWIF9i1FNgcjNqVSwEdNC8zKo1wOdf32wvTHC9LLx7+4Hz&#10;8cLf/PoD05K4f7WjKgW7fUFUA3Nq2LUHvvzxj5Cq4ttffs8vfvaefnQ8PD3SvoqouPDTH71mOn7O&#10;w28Gjg/PFM5xW3aUekfwI8oavrw/UJdf4Md/xDe/+DXnc8/z84XydkecV9Zxws+On/7oC5QqWWZP&#10;lAprS17dvuZ8Gnh4fKIqSrSxuDXSVA3iVvH8/Lx1j1bevv0OY6EsNQLP0F95/foVn796zZoSr2/n&#10;nDe9DgzTxMPjM408UBQth/0rcALpE2/fPcH41zw8HGlvDkwqMkwj54cHpmHEhcg0zSAyiFlI/bHj&#10;skwLh5uOzz/7jOGa8SxT3+ei3DZMM1mLJi3KlBlwKxLO98zTxPJ0xCERpuL+zRd89tnnIAzdbsd3&#10;v/2Gy+nIcbwyesd5nGjrjrpqaKqKXbtj1zTs2pq6LGB1uDI7A+fo8EVexF6//owYPG3V8PTwnuv1&#10;yDKOrH7h6eq59kc+PE3UTY3VBmLCpYiwGlta6qakbSqatqRpKqqqxBiTRfBA0ygKW5OiwIUVpbLe&#10;ptIFWkAYB6KYEElRW4M3K8vsKFtNLSuE1CQUzkXGaabvR67XK6enI+u8kmJiTpHhcuHpfObpdObw&#10;0FCXhq4tuTnU7PclVamRUmNSQ1NUpEoAVx4fjwSfqOuGpu5IUXA+nzmdzpwvOeZQa7mN4R22KCht&#10;1rzFLYlHa/2ReymlgK3TG30kBkEIK1rK7P60BpMyOsL7iCBH1Y1DBpxrZZAyoXTCWAEEfHBM05SZ&#10;gcbhxYSJAUXEWIlVGlsokCoXaU4Qo0IkhULS1hW3h5ZdW+H8Qkye2S/4pJAxL0LOu9zFIKGt3kb3&#10;OfuVICDlRBq7dbdSSoQYN5zDNsYk5hGNSGASWmYHoV8zozIlSEIglcVshpyiKCnLhqpqkEIxz5nD&#10;mRNjPCk6yrLNaR4yL/B1aRibcsuFTlu6jQBizgPXest+ryisRcDHHPHz+cRpGFFlNs5prZknnw8I&#10;MY9n/boyjQMxBLTMGdpC5IU+F6mJYZ5zukyMHxNvrDWUZUnXdVRVTqwxxlDV5WYESTw/P7FMGS6f&#10;NY9Zf7ysK/OyfoTI27LC+4T3Eb96Vpf13G4NCDRaGbTJnVBZGITWJB9YXTZ0+XXNkYfGIEVOf7C2&#10;oNvvONzdIYsC57OAP2uTFW3dsOt2VFWVu+8+H5aWZaWpck57CorFB4Z5Yl1mfAisPusSr0PPsi6s&#10;mwPbBc+yzh+f+5C70SJZrK4wpcXW2UxjbYbf+83cEVLgeD4yrgO/fQvzMnI8PRFSBKEAi1YNwWsu&#10;xxmrNMkbrv3A6fHI5XhmV3cYWvwSOD3POOd4OJ6hHJGNR9icpb2G3PzQKmKNoCyyPEZv8o0UEkk6&#10;XJpASLxKJKUwZSZtJKMRxmTJxiZJUEJT6QIrLbuq4XZ3k0fVlUVqj5CJdV5Y1jx+HYYeKQRVWaJE&#10;TmdyKZCqMhse1iX/To1CWQGtpbQlral53d3x+c0bOluTlsj7c8h6/evIOK+sQeKTJRQarKHRt+xV&#10;zetXt/zpH33FV5/vKcpEihPWBKKfiGlBslLYhBIlMsEyr5zHKcPln04cj2eG2TGtjmFacRFUUXJz&#10;f581802NKQtUYTCFQdssR1v6nrB4lNXsmh2VrpBBYJSiq2rWsJI0lJWlrUt2VcmhaTAu8nxzR1PX&#10;1FWBkPFjEZe79vCv/+qv+Hf/17/NBxmf7znIRaPP0+Ot2npRDP5uwff7hdvvxq6+uP5/KNjEHxIr&#10;kjWDL5nWCEEIP1w8T61+94s+LV7/64+/DRNK/G4R/NLphC3xSoBIiX/5L/4F//7f/GuOz0852NBH&#10;pP7hv2PxK2KVGBWpbLUFSGyF40//3hcAlEVmxB32b/n1t+/o+4HzeeDaH7l/VbKEAhdq1tCBVOyq&#10;Ow53b0hhx3/4q/+Xb779jjGOmErz9puf8eaLe/7sj75mJx3vfvELLueZd2/PlPWBcq8wbsbQc9tW&#10;/NO//AtkkHz7q18wDCN+l+MP3XDl+7dPVGXD69evcN6RFBDASMNPvv4RwQcePrzjz//BX/CbX39P&#10;CInXrz/PuqDrhaapmOaep6f3vPnsFYd9w9PDE36Z2e9u6Kqa+8Me9/kbBpMLpbcPD7TJIXcVte3w&#10;tSONE+fjwPXpwtv3j7T7HWFLDk4AACAASURBVN5kJ3RYFuqiwhaWNSRYHBbB6iOrcxyPF4qipiwa&#10;CmO5v73h6bDn9PzEtY8btb/AaIOSBUIW+KQyIy0IJpfwy8zknliC5DI6bm/veH1/z/39LVVjef/h&#10;Pe++e8vpeKEfF+pyoC1bqqKk70b6uua6FY5tXdDUuahLqkE1km53x+19x035Fbe15WHfcbpkpMfb&#10;d+/orwOXceY4O4rFIWXCLSvOTxRFjs8qC0tVWaq6pGsbuq6hqiqasqIsK3ZzoKkdRmVWolQCJS0G&#10;ifAps+7CSoiJeXUs88C6jvgYcoFhLMZaKltwoyuEuie4yPHpyunpzPVyZR4X5mFmGWYWN/N8cjyH&#10;iFGCrq64PXTsdjVtXVJVBbZRFF0e1cyTJ4T4sYCp6xaQPDw8EQI4l5NzpBJoXVCWdQYnm9xp0Upl&#10;R+n2VjYyZz2TUsbgBJ/xIkKirKI2NkdwKY22NUqWSCGJwSMw2GIlJocQAW0SMTqcz8WEMTbfLykh&#10;cWiVMIWiKEuKMksUYpS4NeHWBFGihMp5yxt6xBpN3VQsKWEjhJRwIbA4h45ZPJ51awIls2bIrTPB&#10;e4xWNFWJ1iZ33FPWFsmNhxhfEobWdTOtbYuYESiTF+XCagqrqJuKw+GGqqpy6s4yZ9g2gm5XUhSK&#10;1TmkzDpLtYgMGBfZnpJ5bDlf1QePD5nlppQkicjl6rn2F5TKWKXL9co8TSQSu31H0bRoY0gpMY4R&#10;PzmmMY9NU4xEH3K8nxDImY8sR/VykPEhu+pT3DSycsM4GazNHNKmyX+0URnZdTpxPh63bqbLG9XG&#10;lEskksi6xbIoQUjGcc73EDE79Y1EkGM+66rm5uaGtms+Rg8iU+7okM1GKcYtxSjzJQtbZmDz7kAS&#10;gmv/MmLPDMpdueOmvaGwBevqMuh/nMEFtJPExXFdBqap59qfOZ9PjNOEC551mRmmkXnO3VdtNKaw&#10;Hw8lMcWNtZeRH2Vt6bo9xlhCjISQXfhKqsz1jYFxckzrxMvhyTmPNiVrkKyxZFoNIWVcUqlBxgpT&#10;VXixcpmuDNPEuD7h18j51BNDpKwEza1Hm5noPC6ETe+WGK4XvMvFu4ggksAvDkJi9TPn6ZwjX5Mk&#10;IFG2oGobbFWRZEZhlVXDbrfLjFYh0Uh2dcvr29c0VYV3CyFNjPOV6/XCOGXyhVvmjIpS2cwwTQPE&#10;SPAOLRXD0ANQFwWqAt017Hc37Mod+2rPvuyQQbPEBRfgMq0cp5UgFMlqPAFbldwebmhVzaFq+eLN&#10;HV980VAWEymOCJZ8AFOZBJBzxA1+TZyfez68P3I8n3l7fM9lGlhXt6GVAusa0drSFJJmd8PN7T3t&#10;rsVamzWaOo/SpYQrUAhJIQxt0aGjRJLZqC6uqM1LUBtJV2qsTPhlInpHbQt2u5b7+zt+/Ztfs2xI&#10;rABoKVjmmYUcAZrYdLcy63qJWwEot8SZTww1nxZw8EOh+PvFnBA/dC3THxh5/+CWzjKlXFhm/NiL&#10;eTPGmF/Dy7WA38/V/oOxgb9XKH4cXX9q4fzk66QQH53mpMznJQQuLo/uNxQtgtx1TFtLM5CorKY9&#10;dLRd90PhKNkSEwpFV++oTMtnd1/y9HTkN7/5Fd99/wsQChdKlDxkBqG4sk45yaLb3/Hq9Rf8+jdv&#10;CfNCf3zgu/hMW/49vv78Den1HXr1HD888/bDBWEf+FxKisai/ILSis9u7/mLf/AnlDpyenikH3qq&#10;mxtM2XCdVt49nGj3t/mHDrmDU9Qlr+/vmeeRoT8x9Ffu72/58OHEu3fvSQkulwvGCHb7imE8czrB&#10;/d0NhZY8fXhiGSbefPYZUWmMUryNkbfTyDTPyGmhrWtq21AcNNd4pJcLS1yJ08wcI46Q826VQqqC&#10;3e2Otutw3tP3V6Zpyvy9+ExKguATZVXRX3uic1gpqQubNSKizDe9TyxLgLSlEnhBMhVuGpmuE4v7&#10;wDg65nHhy6++5HB3wx//8R9zuD1gbUmM33A5XpnmlRQyR3EeF66bG7kssjmibSqausKWDQfvaZWj&#10;7PboImJeddzuKlyUXPuJ/+c//zXP14mn45nzdeZ5cawudwxicNhrj9YRYw1lmd2uZXWltJaysHRN&#10;S11VHPYX9rsuA8irgq7tIDYIbVFC5m0z5g1PpIQUoDVILUB5hIoEZlJSoDIot6xLyubA4a7Gr68g&#10;CJZh4fR84XK8ZsdhP+HnlX5YSWliHCOFXqkqS3djuVct7b7j669rlFRIpRnHkaenJz68f8S5QJbL&#10;ZWZjYU0efe466q7KTQ9SRvCoF7xCNldokReMZZlZlznDZ6XK7yOtMVKSpELqAimKLV8aqiqSiMS4&#10;EuKCkDlyL+svQSuLlhoVPSqsaBXzmNoWaJuLbIRGqkAISy5WlUEZQ4iwOI82kqJs2OmakBI+RKZl&#10;gW30qrVBbwWaVgJCyOw9lu11WrTK49LMHrSUZYEyhhgS67pmDBRzLrq2gtIHC4iPuriiKChLi9aS&#10;eZ4Yx54QYkZL1S11UzBNM271LOvIuk4fT9TrmsefUikEMjv9pUShENLgfO7QLsuSOZox0vf5+5dl&#10;RdV16LIgpMQyz6To8v23RcSBAKNImwEqhkQK+Xcrtp9dJZk3kAiJl5M+eB+Y5zmPfm3WOIXg6Ycr&#10;p9Mxm37WrP386GqXILXKnXpr0MYQI5hCgLDUKLQu0FIjkkCR5S77/X5LJwmE6AkpkIhYazFGb6Oq&#10;/Nrzxpw5iv3ziWkYuVwuXPset2a4dllWtG1HSonVOVaXO6FCSApbIKVi8Sun/sLj5cjxdGSYcrRj&#10;jLn4n6YJgHrTcmstSUqTUsIagy0sta1oqoaiqPAhMF0nxnHKY7zt3pNKYYsCbbI5anVLRpSlQCEs&#10;0h4IssElwZpKClNRFCVNWbOEglOfePzwyFN/zJSA1aOVpS0yp67Y8oiF1NvhL0Oip2HMRp6Yge9u&#10;SxeaQzY2DPNCSJYkLE0naO9ecbi9/6gzbeqGosjpKoW2aKApK9qmwCi16bZH1nnErzPJO4wUmNLm&#10;wppIURiCNyybLAfAe09Vl1RthW0sZVtTVS1SWnCJfr4yz4F+mHkcei7Bc40hY4+Kit3NDa9fv+bN&#10;/S2fdQ21ShQapDjhnMCYiNIpH3Kjzwat88w6JfqL4+H9maeHK4ObuYqBSSy5KJFiC6Sw2GbH7nCP&#10;KapsBCsrysIitjeKTPleHKLHGEllKkpTIDwYodBGsvqN06sCWnlinDkd+6xzHxznc49IkaYpkUIg&#10;yZ00kaCuLMO0ZgnRR+/Ly99iKx5TPnx9Uoj9/mj6Re7yhx7x73A0f/oQL9YVsZV0L23Kl9H2J7Xl&#10;x05j+sPX//RaMi83v1M0wif9xz/QhpSffnpby9YQKWw2gy5rZtt6F0gp/v/svdeSJMm2nve5DJWi&#10;VKuZ6a0OARAHND4cDbe84UPyGHHArWZPi5KpQrnkhUdmVQMXfIGdZt1dnZUZwlUsX+sX1JWl7hrW&#10;q5arzYr19k3g6PoJgFPYoVVAy4afP97w/mZDbQKkI7v9d3YPB2QSGLki+5FjDFg9s+ky1x+2fPrd&#10;O9KXPW7a0efIy1fLTWvYrDqu//O/8o/uK19/+8Kv90/kqsjiVI3F2EA/PPDp/RW1/hP//m+Bp4dH&#10;BIlV02DbjmEOPDztuLpaF9auCNQ5kYPj4/sb3PyZbw8P/Muf/hP7/chvv31Da83hcAAR2Fz9tEgn&#10;7BDZIZHsnh9RquLdh49s2xryNfPQszse8ApQGpU1bVUhbMe0H8HWNFVTNKliBDehakPdtbTrNevr&#10;O66urtjv93x/eOZ4HNFKMYwz3kfc5DFGF/zSywsiJ65WHXNIICXjNOKmwKgDWWiUsuimIQZPdpng&#10;RqYpIvc9Vj6XEq+U3H66oakral1TyYqv//jGNHqIkGMBBEcfSglEJqyRtE3Fet2ybhvCfCLPe9J8&#10;i6lbKmWxq5qsatbrFcpWPB9Hvnx/4tcv93y9fyYce6SQEDNTfwJfDOn1BFUF+hDI4YAEurahrS1X&#10;2zXXV5sipbPuuLm+Ytt1NKairipsXTBvYilDCiiYM6uLMLwo0hI5ObJPRBnRQG1XWN1gtcHqGpEk&#10;Yz/SH0em08Tu6cDuec94LO4NvfMcThPqKGkHwZh77uYtdd3Qtl15qHQKNwesbUpWVFfkzMK2rmia&#10;FdvNDd22K7qn54BlcUcJi/euoHgbx6TLHxEL210ZlCqlOWkMUhoEBmEU1HqRLCnkm5QKMaY4qQRy&#10;kgihy+41OIgTQnhQmSglQdgCeVAWJaDKLSSBUQZlNZ5MnAMyCJJQTB58TIQY8RFiMJAVOenidUte&#10;xK4VdgHeCzIpSFIWSGmW31UYVWO0JckISZAbsLZeSsuFsedDIUBIIS+M5FN/QqmiMWhrs7BZFVJn&#10;hEzUjUZpsTiUBDKlVCxUxtamBLDiVUpXnWEDQhKiIkRVqFmpZOG01lR1ha0MWUGcHc5PhOiKSO+q&#10;XcrwJcN4LjOJpRSvtCr+yz4zHguz1Qdflu6FRXk89YW5mdMigXUi58Q0j4yLtIy1DVoYYiyl6siC&#10;MZUGpMHYBqUNVZ0IPhEXv3iSgCSom4a6bQhExv7AMPXlPlIkkWnqugjNZwhzxM++lFtjIjjPPPYM&#10;pwOn02nJEBaij1QKY6oCps95uVbLze0tq67DWovvA/00cXKOqDS6aQvOFzDBY9oJJSVtVzLzUohL&#10;2czYko3dtC1aKubZcepP7PYHZuextqKrmuK+YzR1U2GtJotEFQJNs2WdJS5UKLspeFkJ667jZrth&#10;s1qz6dZsb27JUnGcZvbfH0qZUBfFA2c0fZghCNqmoaos1lisMQWrHCJRRRyByc2EmEki48j4GOhj&#10;IGWFsYqb1RV3H37m08cP5JQIzhXoShLgAqQicxW9Y797RglBCI5xOKJkZtN2eKuLVqwsAvTzPFI1&#10;DbU1DPWwPNCh7SRKaqw2NEYjMsxz5DAcOYyOIWRGnxhD4DAOjMmRVIHOrFcVn9/f8dOn91yvaz7c&#10;NIg4Mg6l3ZWxmKpinIoz1eFw4vnpyH434mbBNGZ2LwND70ELUmcQOiMp12SEpdI12801N5tr2rpG&#10;iURwE1MYIQZyKgmHOToOfiQrTaVqpBIYaaiUwViJjpkxOlyamd2Jcd7z8rjj8HwkzYIYwc0DlZFU&#10;RjGpQnwTuUBFptmRALE4yaR8DrYkSFHY6d4jS6T2Qzn6jEm8WPa9+fk1M5k5+2Jf9A9l2bymJaMp&#10;UEum7zUoLMeTIPJybi4gyTPO8S3u8vwsLAHjQj5DkIQginwJPksiswTOQohLJlUsp1DLhva8SiYy&#10;MacFo1+C2OW2aOuaj+/vqJqGprHUSiHfWg7ere4A8M4zHY/kfER0E3XT8PP7K6z8X/jb3zTfv3/j&#10;8bcjJh8Q71sEkSHNnI4nApKbn1qivGL32JOi5+X+G1+M4o//8p/Y3FzzueqIxvLbP37l2/ORtt3R&#10;6Iabdx1+PGC04Hpj+fzLO/rTC1++f2HVrHh/e4fWmofnHc26Q8tcvFPDxOHlwPXdFb/88pGX/Qvf&#10;vn1jtVrz7t07vnz5De8d+4Pjy5fIu3dbrrYt+90zz4/PBJe43rzj8etXola0Tc3d+1sObiY+PBJc&#10;ggibZo1RhlN3YvIBazSN0gjnsamI4MqmwnYNqmrZ9RO7fc84Baa5BDkpRYRQVKaAvof+hJvGYuFV&#10;NzS5ZC9SiPTTgJAGW69oViu61YrDbsfkwLuShVMYcsjE0eH7AX+qqbuaT7fvUF7SmZb97oSbA977&#10;gpGcRsbxxBwmRE6YQbIaa7ZtzTzumYcd47xnvbmhbjfoekVWxT3m47stm6s1N7dX/PzLRx6e9nz7&#10;/sj94yP7446+10xDkSvyWZKCQSZBmDLZOY7PB4yVPHU969WedWfZbDpubjZsVg1WSTbrNevthrZt&#10;sNaQycxuLhZ/okiJaLtYICqFFmohaJwnMKQcSdmhpKJtDU1t4G7L+0+3HPZHjrsT/WnidOg57E8M&#10;/cB+nIjfe/aHZ5TSBRe6WrFerQtuURdZmJxBDCdSLriypl5xe/ue67trlJKX0ptc5F18CMWTeHbE&#10;lJDaoa2/MFfVYkentcEYs2w9S0CoVHnPGInSGSlLuc65YuuYoiKngvV080gIAwlHIuBIpKSIyRYr&#10;Pm0wnUSiMVKjJOTkCNmRc/msizDPmZgUSlc0jXnDIs9lvGiF1bIIVMeCNyxMvELgOWPTqqpCmyLd&#10;EJsS4EldjuNjYHKu4NxSyUxF7/HzzOxmrLWs12vatkUIifduEVGGtm0BwbQ4lJDF0n4aFkb0WTA6&#10;LdZjQpWdtdKlHF7K6om6aQpL1VqULYGjkAkhi81mzhR3D6VIsWRipVSLTaTGLLqFUkjG08xBHbC2&#10;QQiKt7RS5EVhu+squq7BnMliOdFIQVVVkAUyGUTSxFhgGnOY8TmAKuV4UzWL5aYihlwIYf2Imzwp&#10;FUwh80B2EKInJH/JWkJmjh43xEKoiSULGlxgHmamcUCkojRwmg4M/VCwjEtZW+qCBRZKok2F6Sx2&#10;VaEawxw8L8Oeo5/JxtC17WKvqBa5mFT8qIHK2jKncy7l/6WcL6XEWENwnuPpxO5wYJxmCqnKYkzJ&#10;Vllri6SP0UsGqQSxtm5IWISqSjAvBdv1iuvNmrZpaJuWq6uWYdjz69e/sTs9EbIs0iI5EVRgDAGT&#10;FBu7YtWtaaoKK3VZTxbMZj+PzHNxhZlTJMnMnCLTInq+qjS66ZCmxvlMmBwiBpqmyBnJmJEiopSE&#10;GJi8Q0pBZTXb1YrVqqGyhmE6lQ2FKJuIvi+bI1VZulW7bFwUQiik1GgkykX63ZHnlx3fH5/YjRNO&#10;aKI2RCmIKZDSTGXh3fUVH++u2VYC2b/gk+JhCoTYM04jKRfGr1Kaw6Hn4fGZUz/RnxxujkhdI4TF&#10;6YRcKXRlkLWh1RVaaaytaUxLZWpqWwLeHB39aeZweCgEvjAjRAQSLgeCKZqM63aDqgw6GrwP+Cng&#10;08AUe0Z/JOSZcRy4//bEcHS0Zk1tW26uNqxTy+8+v+e7Bj97Tv2MloLKFEchaQzKWBKCOSVCvLhV&#10;IFNGky/i7Ofg8ewxP8/z5b1zYHiWa5MSpMhkQjENEEVyp9iVnh2m9ELWWbKHWSzf1UX9IkwlGXJm&#10;LJ91ThdJoeJU9lpOV28DWCmYFj0wsRg0wCLRs3xHnZ+RqXjcCMQlwExkkoZ+mtCUzL5Skqu24Q+/&#10;+8wfP/9SDD4WnPS0QCQ0wM/XvwDw+PidYfzGOPWEYcfUNkg0267mP/7hP2Bp+Pr1geElMreR7bbF&#10;5ZHd4SuzzLRtze2Hjsbe4vsjp+OJ/fOO/bsdot3Q3dzxSf+JWQqGlz0PjwOdPNDYFXUD0/CIMTXb&#10;q5q7u23RfNq/II1h23X0wbPe7dhuG4wplnZ+Hhh7iaos7+7u+L//7S/8/EvNzz/9xMPDA03TMk57&#10;/v63v9L3K/7Lv/4H2tbyEBwxZETO7J6eyFJw9ekj682adx/fM6XE49dH/OyopOV6e41Umu72ln44&#10;EYaB2tR8Wm/Zbq/YxQkvMse+5+nxiePhgPeBRHn4SVHKCyEEqoWd2NY1UERB226FMhUCCTtJ26yo&#10;mg3tasv2+poYFX1fiCKKVGRC5PInS8JxYI4RrQv4Ot2+o7UdzidSzgzjwNPzE+45EPoiLCtcZBYB&#10;n2ZSnHEhcJhn2t2Bbr1lvb2h7bYY26KiQ8TMSgvaW8vHq3f86dOK5/0197uev9/v2B1GDi8nxmEi&#10;zpEwR7JwwExYZFKcdwz9zIvJdK3l5aVlvdaYKrHetGz2W7q2o14yDSlmvPMFt1Q3dN2Krl3R1BXa&#10;WKRXJKVxU2EGIzKjmJAyFdbc8vAWUmLXinfrNXd5SwiJYZjYPe84vrwwH49FVX8eeHk+ArBeiAHH&#10;40DTrM7xKdM8IqVa5JiuuLt5jzamBBZnIWgpSQmmeWIYRqZpXjJKRRxcIIqThips6/KQSkX3cslQ&#10;GqPRRiws5RJkKVlhtYBsiFExTxFEDakm48giwuIKI41BGotRNZWpsdqihEKSykNMxiKhkyQ+KMZh&#10;EY/WBmNsCRqzKLjM6BfpKIkkklNAEItI9lJ2V7pk+IwuwsznzHHMJehFFt3DyvviMy6KLuY49Jx2&#10;e9w8YaylamrqpibEwOxjkbSpSkYaBEILtFWXBficaZxd8RLO5CUzfNZCPBdvBFVd5FVmN5f3c150&#10;NkuQ3i6erSVglq9kH6UAUaznZMnECSlKBigqQpuobBG5vrm5plu1ReNTJKQCpYp2rFQFCJ9iXHBM&#10;guwVOZTg1yfP5CcmPy1e4+U+lDblgS41XZcI20AOBQdlK4upzJKNT2QKJizLQuYglyypFgarLDnA&#10;6XAqmZvjC0I6xtHQM+FDz5iKYwpCIkUkxQklDevKEhvBLg4cnv7BNE0c+wHqmuvVDU3TUdlChNO6&#10;yH7k5T6NVhed3XmacG4mhFAws6HAGQ6nE+M4kRJLnypSEmjT0K02rNfr0n9i6cvK0rQN1sjF471s&#10;HtuqorIC8lT8uPNMZWfa2mNrhxESqQUh5cJ41xZbV1T1FU29prEVVipEykTpCe5EciN+zkxzZMyR&#10;IHPRvpQKnyQ6wb6f+O3rd/ZPOyopudtsWF0X8WQlMlpKtClZpixSkcuxBiME1qgCy1k2wyFFBLlY&#10;w5Gp6wpbNyilS7YsS3IShJBwwrNnz7f+yPfDnnkOaFujk8BISYNkFpK2MXy+u+JqVXM6PnN/v8dY&#10;SVYel2a8T4QoyChCgGmKjLMvxhOpZNSMTpgqYrtSSjZaUyuNQZVxKjVSmKL1Og4c+36BFURmPzLN&#10;R2KcMVqgrQQlUWJFbUzJnCnoh4Gn+we8G5AmEOTIFI74PNIPPYdjj5Et66s1V+tr6sYSoud//9/+&#10;ld1PPxNcoB9GclaElDGmIkmFz5nDMPJyOHHoT4QFbnL3cUWtiwILcMmInwPEGONF0/e8Ma4W1r/W&#10;EqMF3heWuvcFIx/84nzkPfMUi4RZLDAsKRXWVEUqz0qO45E5zBd/+7N6QcHKi2WTXL6bUkKccYu5&#10;8BT77JGL2YQ1xXCCmAp5LQSMUJBSgdcs2kNF39LjUyQYeDrt2a46uqZwID59eM+f/vh7fvfTz/T7&#10;PafDnnFX/r0EjrXUZDKH5x1//e9/YRwPdBtbWFC2QeqWm81P/PHzv9DoNS/7F3LKbDcrlKzgaeRh&#10;PnCae1olub29Iq1KyS9kwcv+QKyf0KsV3VXHL3/4Hfv6kZff7vnHP57QxvDxD2tiGknREbOi6QzX&#10;77Y83B/5/vTEPM3URvPl21ds9YnGNgQ/YRXs9ztEVVE3NU3b8P37N7zL3N7eEJPjt697jv0JZRO/&#10;/vYb729v2Wyv6A8D8zyx7jYM40hwxXN0u1kxuCuOuz1+8EyTQynD73/3e278wH//y//L/eGAMhXX&#10;1ze8e3eHHI98e3nieOoZ3bykqQVaGypjQCRiTvRDj1ayWHs1DRno2pY//u73KFuhlrIQdV2wRfOM&#10;d8XzNCYIuUxOpF4YyZbGNmghcceJiRkhNY2tURtDFhqpbZG5UIbRB6YUibMg5hkPjDGyG0ZSFgw+&#10;IXdHbP3M9dWe65s72qZbiAdl8ApZ8FdtVbF5X/Hp4zUfP/+eXR/ZPR14enhh97jjsDsx9iNhmnHj&#10;SIozMTmmeWKeHNPomJznMIFpJtpJ0R5KhqGxDbVpUFhyUghR0daJOFfoJKiwiFQCiSwU2YBbxN8z&#10;vpROdCLhCakQCqolY6GNpdus2b6/4uZDQ/+8YnzuOe1P7HYH9ocTLy8v9OPMar1imiZ0ZWloi3hx&#10;TviY6MfI8ehpV5G6KexnkRNSpuIYoxRaWioDWtZLuaI89KQozhla69LnixtHAZgXaSdZADvEFEnR&#10;LbWIYuNmVAvJYFRAW0OSLUIV0LlUFC/vJZBTUqOlwZiaHBPJO3QhVC7WdwnnxZLBjAX7JvQFZJ1T&#10;JvpATJB8JIapMMOVoK5tYYQnQXRFxzDGgnNTqsi6+FRwwFJJIqloQGqJsqYwRIMgZkOgyJgc+5lx&#10;9oQYiKFI4PiUmOaFneuLvV/Z2S/lm+XnnHMB3aty/WeWtUgFn2ZY5HQWAWAlZZF+qQwxFz0KrTRq&#10;CZxjLuLAQpaSfAa0Nlhb5u48TFSyYd1uSTFS1xXr9YqqsmXTsvwRIqGMuGTjMkVKKCcQ0aKoF8H+&#10;hAuOyRfx5iRL1qII0CuUVAWPVAzTSmbELgxVWSQ0UgoIkRdrv3T+ZJG/alaILHm8f2KeHWPoUVYS&#10;bIM4KsIp40ImqCJur7QEqcqD12QmGZBpKkG1TjQ3K9abW1brQqLRspBvqsqg5IILTZnKGqy2eO85&#10;HBav6X7AuZnTcOLQ9/RDCV6kNChtkbpCaUu7WnN1fcN6s6GqquKwlBLWWLqmrAtNLdGL/SPJ44YD&#10;w9CXjKubGfZfCdMz2e8RxqB1jTWazXaFVobW1lTNGqlrQJfskA84Fzn1BRs9zpGQJFmVjZGuFFIZ&#10;UrJY1SEANzuErdis1txcXbFqWlZVRW00QlJ850UqBKbFTtO7mdNhT/BTmfMkovdIUUwqhC4bHm0s&#10;LmRmVzRTQ8xM0TPkwEOaeAozE5mqqdnULbXUiBSROSFXNZtNx5VVpKln2j+w2z0SRCAphUuJECBh&#10;iFkTfCblkm1OKWEqQ9NWNKuKujPYWhYISczkY0b5QiAb3XBJVpSycMbUFtNoTK3JpsaHJbuvQWiJ&#10;rQ3WKrQGnxyPLw/8+e9/JoaR9bYhygmXTkQc41TUJNZXNTd3N9xe3aJkeU7+6Q9/wH3yKGWZXeB4&#10;HBBSs9ls8THycuz5+vRA9fDMalyDMtSV5fPtHY3WSAUhxQKFWXDkJcizdG3NZrPmertdyE41ShUn&#10;lpSKVezzbsfueOTUD0zDxDSMzJNbNt+pmCvkYpTRNB1tU4hsQxiY3ETyDqtLBnq9WqFtUT94enwq&#10;G80lg5niecOfCAImwlQlLQAAIABJREFUkamahvV6zbopaic5JOapxA5+css8TBAjMQT8NDEOPYOf&#10;SY3Bbjv+8Pkzd1dXbFcd//FPf2SzWZHnGTf09LsXnr9/Z797eQ0cvz/8OwD3j7/y3/6fv5GAzbVC&#10;t5ZY1axWN+x7wd16w+9+t2F1cAzCo9vAx2ZNKyPxMbCfipC4rAqoe11VzD4SUmLuD/SP37i5e8dP&#10;N2u2SmCCY/f4wt++/IqqP9Fta+q1LsK5JnH1/prRSb7+9kQOE51ViJyYhoG5EkiRCEJzGkeEB3Ti&#10;+vqaL1/v+dvf/1L0Dm+v+fb8haQMg4c//3rP7jjz6eY9tuogKZCSdr3Cu5l8SKzXNfr9in7X8e3L&#10;iaexZ+MmNmbNx84ybSvmf2RC3zOMPVne8PPHO47DDqUFXbdCuIz00DYVIXm89KQ4kwhE1yNzxbqy&#10;JFVIB9dtzU8//UxjBHOYeXIJF0b02KNm+LBtiH5bNDZjZK0tjsxEQlQ1Qhuio4gMq4BUmlXXslpd&#10;kzGcTjOP8ojJKxoZkMaC8thKYERC+QkpNTEkAkU3chwnhrFkgWKKi/2hKLIiWtM0Nd2qw3S3fNj+&#10;zIfrFfy0YR7f8/K448vXb3z9es/L7sDhGBlnwThCnCHHCicleMvcTwh3pJ4nWjNQKUlnLHXVYWQH&#10;okaoNUej8NkjdEDpon6vCBhjkcKgU4bk8an4OkdfxMaTKMFEconZOWZRnEti16KEpK2Kvti6XbG+&#10;vqF6fEY2DSGVICcmiXcjslFoapg948nx+JIRv47sxx1dV3A8Mge0iDRGUlV60RSj2LItmbmiTycw&#10;KlNpgZYFb5WsxflAPzvmUEqOIQYijiwKq1EpVXBNtcQqS+c1wZeAUmmN0U1hprsZKQsbjgzTOBAO&#10;fckqeI8QAaUCIQ5M3uOCYJ4C3kdIEikUhTawWA56d8mUhOTxaQYJVV0VYoOpSaE8BL13xBAglTK/&#10;kBrnU5EJk4osIUmKP7UobD+BJEYLJA6jX7JHCSVTwTRntzDBC7ZHa41W+QI8l6YQGpTWBRMkStAU&#10;YmFzS1MwmEIbdNWgq6ZgxC7EkeJuFEJYwOvF/UYs0hk5LJk/pVBygRWkjBIa01p0V8pTSkm0lsRc&#10;3GJSjgv2tfhbS5lKJi6dcVKgRMYayEqUc0qD1RKzMKxTXjLVMS0EHcqDOZVjjXMAv2A6hSjkCqVK&#10;FkiAEpKcQmFDq7kIuucRJUdCPOJ8IJJQdYVpm8UhJwMKbSpW7WrBDhuuNhuur6+oFyUBqYoKRM5F&#10;+L3SgrY2hayQizORFIq6aiFLxmlGxUSeHX6cmEJgnGYGF/AIsrYgK7KxSGuwXU2zrjGtJMmZYR7w&#10;LqCkpjJbrKmpa0NbS4ySJC+Z+x7XDwyHA2Fx0jq97BlPJ4Iva3CuoDYtsqJ4iKfIOE+QMlMufZVT&#10;ZJpnDtPMKUSiMVStpTGKum1YbVbUVV0wfaqhazs26zXXmw3bbsW6bqh0Ee222ixe5YWxrbRgnGee&#10;dztm5xn7E9GfWDeGq3bDVndY3dBUHSF7Usi4ObE7jQxTKDqEOuKZeRkHDv0eIeBqtaHThm1taS0o&#10;PFKdJWMS+9ML/TiWAGcecMnhkmL0EJNEG7FY06mSmLAGRWLdNVxfr+hWNdooEoFhGul7x+HZMfXF&#10;SjG4WGz0jKbtWkxt2Wyu6bYtptb4ODFPAym4sl5KaNcttqpRaeTl6R98e/rG15dfCclzY25Iwl+k&#10;dnKuuLpa8+njz9zeXLNZrZinAR8EVdMglMX7XLyXpcLaUqnI04AWgU2lybcbtqFFGEttG9a2ZlVb&#10;0JExTMQpMg+RGBW1bqibjuvrDZ/eX/Hh9orrzZpKV/g5M4wz375/Y78/cn848Xg6sTudCC6ifAnS&#10;1lVNIpR+VIJsDLYSyM5SrTpiNOhUU6fMVV1xu+morGWIrjjMhVOJq5IkR1/IlSKRDZckUV21dFXN&#10;2hbd65gSSggmoeidLyLwLON87BmOO8I0EIgovaapK26vtvzx8y/cbNbcbju8G7m//8Kvv/6d3e6F&#10;x4dHjqc3peovj/+21MsTPhq0WSFkJinF92niwb3QxiP7VcW//FJTrRwv88zzIPkgf+JKV3xc3dHW&#10;a5x3C15IkKzDOo9Niewnpt0Dqi2YunZToz7fom3i8fsD3/7xzEfe020UtgJpBabW6LohCcMwJNww&#10;UxtJf+ypDKy6FudLtkIJQ4iZpm14//6Wv/71V3b7RzY3t7TrDfV8zTTPTFMg72e06LndbOmMYnQz&#10;V7fXhcxwOtGYyPt3DcPnW05OM7jMw+lA/RT50Aa2aWSVAve7Pd9qy+q65X/9+Ec+3m4Y3MhuPzK/&#10;nDCm4rpZ89w/E6RA6rK4iRyQQdK0DanSuHnm9PJE88tPfP5wy+PpA/75yMvuARtPrETNu9tbmvWG&#10;vz7PPL+84IRkTIFTmOhjpKJmjppxTigdqG2mriw31zcFzPwwMR8SadBUrDGmwjSJppUYGTBhYtXW&#10;xFhyJP3CQj0ejyTJUgJMC7i3ZJMqq2jqGlt/p+m+s1ltubm64Xaz4ZdNxy93H7j/qeL7y5Hf7nfs&#10;e8/LfuJ49MwjhBl8SPhpTw6WwAwxImTAhoTJGqEtSVhcjkQmvBwJHPBxZlUlNNOSYt9SVRXWSEIy&#10;hJTJ58wOCziaksGDTB4zkxtKWU0IlIBm3dFd32DWG24+f8alyMvLI8NwIPoRoxRT7xB6T8gj/agY&#10;v8zcvzyz2dZUKmLyjM4jtQw0lcDo4mIQBUilqepi4VhZQ2U1ja1oqoaqatG2Rmh9CVgXji1SJISi&#10;ZK0EKBlR2pXMYoqoNCBxqGTRXjINnnm3Azy6M5ATh5cdh/1E8EU2KKQZ5IDPJ+YUiELhXSK6VGR7&#10;MGhR5lXMxUHEpUA2AqwkiEhSGRsr1gS6GEneL6zxEjSmkDEq09QbQtZMc0SbGpTCJV/IM1KAKJit&#10;QiXMyJTQKqNlaYHKlLFmtMRqjdGq4HyW7pRCYeu6aIxJQUjFjz1ehK4FSpZythQlAytlIfpIIYtA&#10;/zQxDJ5hGnHel8AMQbyQRCx2wScr5Qp7esmmNVWNbhq0lotuZymZSnUOEEu1ICIhClIs5gApszDd&#10;HQaJzkVfrWRTz+B8+SqvkUu58BxI5phKVlEWsH8lFUZbVraikRqTQSwe2272uOhwwwlHIEw9Rs9o&#10;PXOcBjzF6UVXNRZZvL+Fpq06brfXrKpmcdracHO9pe5qpC4B+jR6+lOP1ZLNynC1bli1DX6acVMk&#10;hIhNEe8Ccg7UQlNJjYyZeRxxPoBU6LpFUzC21la02zWbuyvaTY2sIj5OTEOPnwNN1SFFgzGZqtJo&#10;U/Bd2ReIzNzPTIeZcRiZ/czu6cA8+pJBk6JoIoaZ1O8w2SB8ptEVXdWi0Yvln2QKHidBtDXrrmK1&#10;6ajriu16xc3VltZaKgytqanbjqqpCy5UFIckufRXkfSJy2Yi4JPj6fDC18cHkjDkHLBiQGPZ6Bpt&#10;OsQsGI4jh2nHnBy9T+z6mSlKbFtRdRHMxOmwZ+6PVKJYCzYCGp1ZrzLGZJJKnIaZl73n0EemOTDO&#10;jpAzUUhCNovzlUSpGlMXUlilFa1V3G061rWmVoroHMNu4Hga2B17XnrPfhIcx4hC0JoKqwytXXF1&#10;fUu7afnw4T3dukFahZsHJn0iOYfOGSUTMjvwE7vDjqfdgW9Pzzwcn5hjZDKetl2xWa+pjaWran73&#10;/hOf3n9kVdUYJcnJkERGakgycJpGBpfQumCDlRQQPSr5IudTrRhDYE4FZlMZS9e1ZOMJzhWhd6nQ&#10;uWPV3vLT7Qc+3Kz5cG1ZV4JKBvLk6V8mnp4O/Pu//ze+7Xd8j44DiTFFattw166ofaCRpew/uUCS&#10;GV8lvM3FLayt0EJTyYYbJLeVZqVgdj3H3QMP+z3Hfo/RNTYbiBkpMrLSiMaQjUHKhkq1VFKjQoKQ&#10;yZMnjB7nA/OUiVqQtSQKxZAifZjIcShVID9R65bgZoiOOJ74x1/uORyeeXx+4O9fv3Acel6O/YI/&#10;XgLH377+tYCNzUequkOpjvcfrvjwxw/o3T1//suvhKFnePqN6eC4el9zsBV+mrk7CW7aG97fvqMO&#10;jinMJAUxJyY34qeR7APj7kgOnuwcIgWMUnRdzfXtFQL4/ufv1G3F6saiNwapZNEwXDADbgiINLGy&#10;icOVoaooVPGmxSqDsItTRipSEcdDz/eHe46nA6v1im28RZ5OTGNPiJlxDoyzx2SB1hLnPU1TkWbP&#10;cNizem/5/Pkndm7FX3995vHlBTm/EOyA3x0ZDwfcMLI/Hnh4+M7nn254d3vDKUT64UtxadEKqzXW&#10;GJIWhByIKRb2aqkBXqzBXp6e+PLr31m/u+bjh3c8J8Xx9IT2ERFn/NxzdfN77t5/YHfqi+WYFYSc&#10;OQ0jXulS/p0dNheHEiFAK4XIkf3uyNjPkCRG1yhtUTZSGbDK0dWGzaotuxIySmsO/QkEJaAOnrR4&#10;BAdfSBVaFdB7VR2om56jbTg8FtHgdbfBNC2fPlxx++kdP/8x83Ly3D+N3D/0PH4f2D0eOe2OhNCD&#10;tGQRl51xySQpUbJxAcU8e3oXcWlHP5w47iSrKlDJidvthtur97Rth61rpDZIbVELgaEkh5Y99yLc&#10;XUo9iSxTseeSmnmeSEmgjOHm+gZhFLY1zPOarrEYIXCj5+n9wNcvA/f3I/uXEmw8Pu5pTKISDpsH&#10;RmZ6GZAEQk4EMizC9VVdUVtT9Aurhu16w/bqjqpdIW1FEhKjTSlVGMjSAw5EKKWnBDF53DQxnk7g&#10;B2qVENEg0sR4Chx3O8iOqRak5Ni/HDjsJ7xXS+A4kWWPpwQSWVtCyGQPMmuMrLCqRstixediYs6e&#10;FAQSg6wKML5et9RtixYVWRWBiJw1ImVSAKta6rpDBUnKAaVqhFFIEZG2WEFKXaGULUxBWYJNqwXG&#10;FM/22kraqgSMRqsCRg+haIg6R84Cu2ioogQ+enz0y1zzpLO+pFCXNGf0Rasy+MDYjwzHntk7fCzB&#10;m9S64BqX72llXok/qpBixII9UAuovuBXl+ziAjMouoVhyQ5KMos/+CVwFCidSUIt/jxlXZALOB8W&#10;s4acFshCXID3cfHSlihjUNZQaYvVFonET0WH0vU9/WHH8bgjJI8w4EVgSjOneWB/3DF4RxCKaZ5L&#10;adFW1KaissU44HZ9w7pqWNU115s1m3WLqRQogVCSdQtXqxWN1axXNbWVECP9y8DuaU/wgra7QmCL&#10;fEnBFBBjEVpHgLEVaIExVRF4X3Xc3Fzx/v01q7aC7JjHE24GpTLGSowtOGAp5QKlSYvl48B+f+D5&#10;8YWh7zkOJx4fnnCzK4F/rQkyMfmZ+RSQXiBcYrYNsQlUenF1MQYfA7IydG3Fzd0N7z/esVmtWLcN&#10;m7bF5IzNkkoZtK3IShMp/RNSIGeBSLm4tBwO7PcvTNOAS57jeOLhsCPLCmMlN11iozsG0TNPjv4l&#10;0J9GZgaShgnJac5EWVFvGrqYEHZinAaCc+Qgl4x1YQtrmdE68Xx64eU0su8zw6yIQZbsv9JFlF9W&#10;JKFAGbr1hrbrlsx+xMgi1SJS4HQ8sH95YbcvUm+TgyFKDk4xJsm66Vhtrrler3h3c82Hj+/ptoVN&#10;XzUGoQST0egkCWJExYgkME5HTtML356e+fb8zPPpxMuxZ0YQtUDZGmUqttfX3G2v+fj+E9frLTl4&#10;gpupKovUCqcFWQaaWeIjaBRN0xL8gHcz0XtSCuRFpbuYNRiuths2646gRtzscFYgqgZrbnh39Yk/&#10;fPrMdWdoxYgbnjnu9uyfjzx8O3B/v+f++ZH7aeBgJK5tMG3H1fUNHze3rEjE44FhkOTJMBPBGExj&#10;MVUh5l1vr6kMXMdM7SfmwzNPLw88vdzz0p8IMS+Y30KuEwp0UyFWNVhD9BYjDXrB5WYf8dPMPDgG&#10;50kJXCjVCW0tq+0GJRzT3jHPM1JC8J7Dfs+3L194zoFpOLI/PPP48sAYPYdh5Pk0Mk7xNXC8v78H&#10;4PZmvQBBM+vVis+fP7NvFF+/PTLuR4bDHhN7VHuFWwmE7zmlExu7YdU0hKiRURFFXqQgIsRAWrA4&#10;Ob0ueHJhlNZNTdu1zPNcGKjBY4S9sPJiDBdrL6LHOck8O7z3hfknJbo8cRBao7LEWluEhENgmmaq&#10;rqGu68LmnIZFRy4QQyBpXfQVY7ywM+d5hgyb7Yb1OiN4YRyL/FCtT6TTcPHsdXPxXZ2mibvrK7qu&#10;e2VeLqWuV5DtmzZYMFlyAeKP08ThcKC73dK2HVXVX76bcwHbdnVN13WF6Zl8eQiS8b7spsLi7BCT&#10;WNhbr1pQxQZtYfNKhdZF6kWp4sEsF4cNqTRJCJwPjM6VTF0uwsYpl0zJWYsuyLxkQSTaBKY4FgvC&#10;aWbsJ9rNlmYD9abh8+ePrE4e2/RIdSD5HW5MTMNMSIV4ULQAFs0rxHJdstg2puKUAUMJXrwg1SVw&#10;NAvL3PlA4zymqtBVxi6sYKHVIquy4Dw4lwkLODpkSCngIyQTSKahlnIBP2tS0nRdR6UVtJLaRKx1&#10;1PXIQ9Vz//id5+cDKiek9IjsydkRcZBcyYBlQEqM9oUpbjS11cTGo4SkqjqQBi0keTGVl1ojrSAr&#10;uSSbCiOTUPAu3ruik+dHhIEcAiJKxjEs+qGlZJ+iYxgG+qFkHGPKhDyT5YDPPV5EhEmEmCEIFAmU&#10;RCaFUIWBWnCCJaOmlEJbi23KeGybDosle41eghxyJgdBpdriPz0llFrwhkqhpcBUFttUNO2atl0X&#10;u0AFRhe/dmtLOV/mEoBbU7RWBYngZibEUrp9w66WxRoxkcgioxZLtBgjWZbc3ZlwNY0FazucBqZ+&#10;LJsLJUtg37bYuoibnzOO9SJrY41dSvklEzhNE9M4EmPRfhRCcRbPOFufxRiXQPLHwDEJQREBjsS4&#10;sCVzWgg6iwyHkks5/0c7tDPL0xiDqSqMLLhO7zzueOL4+MRp98Jpt+N42hPza+Do8EzJcRxORCUR&#10;piaG4hojl7Ff13WxLG0a6qqmqcs6WrKuAlSRl6nrFpkFlVG0lYbs6Y8Fx3h//x0lG6QqGdlcBE9/&#10;aBsQSCUxUlIt7OmubVmtVoWgVhWyRnCv8ihn2au3TNhzOzvnmKeZaRwZhuIsNY5D8WJXZfwFlj7J&#10;GeEz+IwRmmACWmiUTD+0s9Gatu3Ybq+42m5Y1RWttYgQ0AHMov2apFz80X98xZgYxpHdbk8/HAnZ&#10;07uR/nTC5xFTaWqpmCrFEAfiMfPyMHDYnZBNRjUaJzSjEySVEVagbEKk4oATY0TkRTYpl7Fyzlp7&#10;7xesfJHZSklfNAOFEsi8aM9auxgf1GVdjw5JYJ5nQpiZDgf2+z3H44kQAVEVuStfYBxVVbFar7m+&#10;vuLu9o67d3esNgUXrk3RTdSqsO7Tgjs+993sHKfTicPhWLL+zhGkutwbgDXlud42bQnqgyfGQFU1&#10;ZClIWaAjy7pt0Ei0Mfi5bLpiXAT6F8muQnhRF7KLkAGTDCZHspQ0dYEetF2HtYLkesZxYPf8wuP3&#10;R7592XF/vyMuxFdMsRSt2pbtdsvtzS0bKdgHT4wTVQ5FkF8XGIBcVAWapmy2mphRvS/wjXFgGAem&#10;eQZlzsWGy6ZAaVU2t1pDeq1KZEolJMZICEVRJSOXtU0UJn5Vk+ua0GumaVrcrooCyOl0QkXHPBRB&#10;+tPpRBBFhH6eHXNJOJbAkZz+rzJBzuB9ftAUeisY+eqJWIKGLC6P+UVks5RqLsJBCEQ+KxItd3/e&#10;WIvlAf7mVyyaRvmiQXRWOwdSwQSJ87Hza37q7fWLLC4kBJbjn/+U8xbtpaLLtvhDynK+s6yLWN5f&#10;3iwM0EXH7Xyki45TXu6FNyc5f/fcDBcm1PmaF/2nizJp+Vnk/HpOXtv73EAlF5cv7SbOHfDmoXJ+&#10;wFw6b1kk8rLTP4s1XTSlxPL+IiOzNCelWCcvZz9rVxWSwGu7stD+y1ffNIZ40+9LW+QsEOJNn1/6&#10;vfRLPpeSEZx1T3OmsMHO30vntnjbpMtBBOeWLecRS4ZDCF6tnV5/Po8tkeXroLy0/msbvp6tHF8s&#10;n8tisYw6N+0yR85jY3kTQXEvgPNieR4Sl4a7DB6BuAi7nnfHWSyCr+dxf+4yzmPy3OQl+L7MBd5M&#10;xeX0ZfywzI3l2uFyH6/je2mHssNZxoz4YTK9zvvX86csSlbwPBYvn7x0dXnnvF6cx0V+M33Eefy8&#10;ivcKzu8t51zmaH7T969rDm+O97bv8mu759f33zbYOTi5tGp+veVz8xfHmjf3szysz2ukyOLSm2W8&#10;8doJ4rx+lvPm82c4r0Hn93mdk2d7iuWs4rJ2LmvM5ZrFZTqXVKW4jN2LF+5l7eCyHJ/XvnQemJcJ&#10;/dq2r8vU+b3zOszlmt6umeXj58m9tOMyns/L6Kse3jLml43jef8oLgP3dS3N4vUhKcT5rzdadvJ8&#10;ja83eJnv5/PKZZ26rLA/rrM/rI9vxtG5/c5j7XU5FcumIS/L39L7+c26e5kJ5/knfpxj5yUYUZ5R&#10;b+d4Fm86bFnXzm2UuTzTXkfccg1v2iHz2t7nqs7bnnr9W/zQh6+ry/n8pU0T8PrgS28WtXPjXC6k&#10;jOfzR3842ivk5HKm9NonORfJmLKsLev26yPv8hy6zMTLeHkz9pdYQiwD6DJnlwf3m9H0eow3nxNv&#10;FqCyprzt/Ddjivwar1Ce5a/fXfoin/ulnDvL13a6PDsvY2RprcvcAZHewFaWNnl9zi73vjyPxSVe&#10;E6/nP8/dN4cWl7GYL833Gpdl0uutvl1K//n65+ufr3++/vn65+ufr3++/vn65+v//yX+j//6X/9P&#10;WKQ/Lnri51e6iFamFAhhsQqSevGvlUhZ5B64/Hv5Kqn8VSjky89pybhIefajBJccKQVSgJACIIsI&#10;pi4YDK1t+ZwLTJNDSo21uujwHQ6EFIqh/PJ6exdh0Q0zy7FKSdZirV5K2RN1rZf7X74vl5JXKNIY&#10;WhZhU7vQ450LhODKdWpYrVq01Wgpl7ZaLiKV/0tZsD3OhcWdwS2fe/NZWe65lNzK99w0ME59EbNe&#10;Wdq6RZJwYWKaHCH45RqqIugbZhSyWIVtVmw2m1J2gMv5yglLL6QQcM5x//xMcEURvogGQ0pFlqWt&#10;W+7eF4H44MrnpZTUbdEFLBdvIcHusOPx/p6QXBEsluW8xUrOln+thgTOOVxYNNtk8fKt67q0/dJv&#10;01RKrMNwWrKPr1padX0+f2mPui7Hl5c+SEsZ6+1oWNqbtBxLApq0YINIsWhBch7nXI5XtL0kWpZ7&#10;DuE8N8o4Kb9PaAtSpuU4YZk3Dqst1rbLONWksHyXs2ZYub/zOLyMjeV3/+P/yzixP/Ttj5+Rl+sv&#10;1xsubXIu76VU+jMEh7V2mWfyzfflD+c+t4Nz7ofvrVarV3Hby/wuc9RWpb2mccC58ENfLCrVhbBw&#10;6Z8iZ3T+TAiBkAJa2kUaZDlPer1HLVn6Ul7Ofx4/kJa1Si/klbdjIi3j0HFe/uTyu/M6BSxrkP5h&#10;KJW1SyK1JCVJupwzlPtMUND65TpLmbsqc5sEySMNRdAeTwxlTSBKpLIoafAewoJReh0bl5YipTLm&#10;0qI7d16Tz/d/7qsf+zxdPqvPa6Z8299v2+jcBq/tdZ4/4TLml3FFwYWmZW4PbsJNhaWutV7Wm+Jf&#10;nFJgGia0ltxc3dCu2v/p/GXcvY73t9d+vr7zc+nt2H9rz3Y+1utnyrEky7NFFxFm+eZk53Z7+/3z&#10;ez+en8s8SJTxd36uWGsvxz0f+vUeeHOsdFlfnHudVykFpNTUtcXamrq2hJCYpmkZz3Y5x7I2LQL5&#10;b6/57XW+7fv/cR2QUhJSusxXqSQpph/aq6wfbmmHdLlOLWUhpVn9P/Xf28nydl14e53nMf3aroWg&#10;BRR7V16v4f9j7d22JMdxLcENkpLMI7Lydfp7+3O7X6ZORbibSSIxDwBICEZ55FlnVOXpHmYSxQsI&#10;bFxpdOf5zODlRXldcWMddOFpRfjWidbQ10r2Qepjje/b96euS8O6PqQcz8eG1hperwOt2fyPub9e&#10;ra+9//eYn8HLbL4MY5xnw48fj962tO9xWRv7GIPOrD8A3Pez+cPbel3723QP2F5TF39K9L/HA85w&#10;3d04rPE3UoBYTN2nWjw1eDtpWQx1PXkXCpt/oUGO+urmV4CyuGdyynowOUNO27K4QCNIdcOQ/S1u&#10;v1pPKbehJmvJQGQ963jEvCSSIsGLTiBz6/F+pSR51sXKDFeTmrL19Iymx45J8Hvu5tzGWjLE5iAR&#10;IAcJwWzcyXxczODW0GpFbSwninCS70ESa3fY/DcspcgxWEUK66aUdY0J55HFNM4aI8RyTFYuuR97&#10;R7aW5jLVvmUAVAoKA9u6gZvESrbjlMD/JAka67bCXN8pyzFrVk9OjsWScdUmRY1H8WQ7esnZ+JU+&#10;GprEmjRoEkDqnkKjMWFSEsMihbXR32XFS8FSHNtoYjhpnHsQzdHyoOuUzL2k5ntuGD4+u6g7QqAl&#10;Y8xDUVuVzXQCxy5HARI1TbaSgt2gJglKZRFAnsb+6D6c7iEZY7DvSd1FQusDDKckxcahLq8eluGe&#10;gblNGOpCu7r9RIjUHmMm6yU/OlwXumLt2rGKsmbAAqufKOOU5BPbvyllDXesIxKir8GY+9bdZw1W&#10;osbGIbFvcoqNFcCVAupJaU32c61N38Owc6LllBYa9GOuv+EPlv2i7iR/pFhW3sa2Z4JrtUH3Lcu6&#10;NkY/MlBORpH3MAt/O+uJs0ocHNDEbdcA0oLASBmsFQ24NTln2tzd4/VKH01/XMgKrqBJ1tAl2ASB&#10;ZmsEIx23Z8YcmQPM5lToQF7DyofVPd55NANa0F6apF46qDWJy5W41AZwdm7cK40yU6cX5zR062Y0&#10;mjA2UYO5N4er2mK4x96gLlOSenLZ0eW4fIyjzZX/204WEZfkaHPQOncXeWvQOexBKBB+z5f7W5Ms&#10;9JyB1haY3GG95Mc6AAAgAElEQVRuujdz55fWjg9XMLknsfGj/4PvXelgHIFn8m3QgtGA1AyU7wHu&#10;9VlzluQk4/dOzLg9ZvNwpT27Z9CS0l+Lz4w5lLaFdiQuT9a6FIYIRdb5Re9vayz4pPNYPS5UC+tb&#10;38f38lvkQ0JK3Mcm7Ulm/HEYfzD+OdbQz7eOWOfeaGpgDft88Kcxz9bPMZ9jfEb/QhPjmEQLo7E5&#10;HPsAfT7lXWM/vK+XjUfm3uivdVzFKDG4uDMjN/BaB+AzlNsL6+rER+f36LwQq1ROr12bM4ZGlLGs&#10;C5htktg9V9AjpIg0UaHBznysWsxy2TaQFi1mVNTzwL7vqPUENykU+/FDKqKblfE8X/1Yt8ZHFxom&#10;oEcfqCfN+KOI5CigA6yFOL0wNOLkToTpItCkiPGB1hhn08xqCIXIAlUkIqxLws+fPyUhJumZzZmw&#10;YcPH40OCg0/RTpZFq8qTHsWlBaht7vyPAXFZhwV//91UMH/irCeIMrZtxV8/f2o5gwxL8ClaJ89+&#10;s9KOnQRRSkaGFZ+2QHg9W5ch5U+4aiIBYVlWLEUAiAF9CeqVxCY7aYcZcvSbWlFqbViWhnXN2B5L&#10;ZwKeedk1/vbCUIEl24ZUgNOZutC6xd4Q7EhBQj1E6369DpxHw7lXHMcOSoytZmwPqYcmCUhZNzn1&#10;NgWADMYue3AIL382KgAcx9GDxLdt68e6yXwNxmV0Zu3anrZ1lwQh7haUqqd6WHt2jJbfwx0oOd4Q&#10;72PmnkhkNOe/syOzvOXDj/OsBmAFaDNIyw9Bai+SMK+jnnLcYtPj/0gicJlG0lYvlO1odSosMUBA&#10;0XOJYTPpeBdgCWwKcJVGrf8pN6Qkpb6PfZeEm9cOcEJKFUQJVRXanETJLlmTjJLbjyhycgY31NYA&#10;nGC2/WuCxXhzk6M1m2VWy3h6pjUNeljXtfdV5vHd4tgjobrwGZsnns0bv+v8LpMAMnC3jNizNl+1&#10;NTmFyCxMOWmhaO5HpcUrgjkvVyJf8/28rJ8DfX7dxzO2J9+Blqd3+8z2UZcZ3Pr+snb987Pftha2&#10;Hva3JfcY/S7LguM4YElQ46i7dJE7Uf7au2bJVHHvNkFFF9rx82X9su+NdgQ4Lj15ZbZmEUT5tZqt&#10;qZ+nSHNXz8rAIXLK1QDN8WdZlk4H3irv94Cnidgfm3Pjm5KJnBxNeCXnfQx+vj3est/Wju+z0ZO3&#10;Js72QqT/OJ9GZ5EOZmtz97yt/YUG/Ia7ExSmwRhgssGaxoHW1JL1/mI/QN+uf9cAW37z62RBLEzW&#10;RtEsaDPRruuKsmzglCAV2iuOo+L12tVaRfh4ZGyPFX/99VOtWLuUYuETKS8gvo6t1jG+dV2xqEuQ&#10;aFgh5PfQQlor6FYUBRkGqgzhyzPtMgf2XgHWBqoJuRQ8Hhs+PjZs2wp0TZW6xSeXjFaBnI/+br+x&#10;hUjlfi+ovVaSUsbPH38BnFDyilqrjluyKtd1cetz1VhNA6lNymrUWrGuK8jJaSI5G3doUmONcy54&#10;bA+kJKdpGNP0wAaAtAlSc3lTIHIISKHiQKNppsN6IlqbZKabxmV9MFO8GR2sZI9pjrZJhsVb2rRs&#10;tX3fcR4V+1OyzOXEFtPmUqchKfwrFla20GpdezlU1DRX9LkxJuYFildojGbOs/a9438i07X2Dj36&#10;cYCskT3umWFkzkNIjba8MLW96J83ZdGUBP/dBdz2sYn1GAkaIK+8IaWRKXjsGjJDOI9T3E0l9fUy&#10;XmXvm7lp/ZVzRuK5IIsCJJH2jV1bSg/7ecoZ0p9P0cjzqvlETTIbW0UphGVJQF7l5KAk2dIyB0I3&#10;RgbmLfChFwYamWsHjmbxiPzUj932kRcwV+FgFqwr8IpA0suD8SzQrZXoNr/LvPV5poyDT1RmAUXr&#10;ipFI9n55wOA/izTu19ePzytM3wnX4VR4F8IGHDoNuD1i956aRe0Bc9x/M0A72yf2YwqX7R0DaaYM&#10;2Zx0PuL6E8cQ+Ybvzwyo2X136+LB6x1NRaBs8zMHjpg+F9fdr5EH/sbPjUfODGD+ufjZrI/+MgBv&#10;/Yl9M8NDfM6uGOJgbUScdVFI0zgPe9dQhLnSdg8Y47vis/Y3vxla5sqan9MSmYqfWCNiA2mm8UTm&#10;JA3MkatnHF3D1c3oNZrrnBsAUEYIs6TY5Isw//h4oDLAyNhrxVkrjkPKtnjL5uOxqWtNBbRmv1ES&#10;q9C2/YVlWcDMas0SC4od9l7P2gHhsHgNQd5aZLhx0s3cbfewWOayuDBTSvj9+RvHceLx2PDXXz/x&#10;8fGBj03KXpx67JqsiViZxFKiZx3rWb2zzSx9EJP7WHiz+gAEic35+JBYSVubnMdmlBJNtt50URIE&#10;SB04zh2UgCWvAIlL6jhOBY5nt5CZhpZzwbouWLcNTa1mrVU3rzRl2B4UlLJgKSKE5Xmde5a1InNp&#10;WdiADBiAAMlWjTbJ0bQJmeEOvAoCszALzQqwATISypokrGAtWBaxDg9rhbnsGCBGTjIHdqTgWJN3&#10;iyOAi0AyC94QMtWB1HzLNDwItXVe12Ep9AzCC7C4pz2NDQVyuQhwLwT9c14wiFAc3wECZBOReA7q&#10;EMheYbL4uvM8cR6EupZez89bQ7ylKY5jzKcpFO9XVKo9z/P7/6xihfj6+lJr0YKyFOSUcBwnjkPi&#10;1vajYDsX3fsFloV5ng31bKpYWbyRMfQBiKGuKoaseXfnk8HMuUCJY/ICgJk1rowutBLvj8I43tvA&#10;gJ4TDnqPmVxXKWG07weO88SyFLWGoisIs2sm9O766S3uXvB6MBCFYKcHulrtPTCbzaunfRAuFlsP&#10;MOIcxnHZfrbv/F7ygNfPZVQIk/OGzcDDjK/491MoaxTn2N7vacDujdZGP774t++D75/e9S19+WcM&#10;g/hna70qur7fMzBo8xLXeXallLrVEsAFx8jvd2Do1yLSQxyjzWHEVbHvd+A57o/490xx8H+L0eWq&#10;FM72lx9T8RPnhfJMy7sART9RTlt979TYkDPgSWTPWbySa1AZSslmrrUNIv8qS8HHjw+8Xg1tl9MR&#10;jkM3Ics5q1bTsdWK//znv3AcL7xeTzA3LIuAyp8/f/Z+mUXTnssp49ev3wpiBP0fhyaSJAJRxoiV&#10;MKIwzXeUWyBCB185GzPdUDZxKT/1qLacEz4+PvDz54dUxeeGWhWA0AisZmY5g7isyLl14OiJ7Mrs&#10;Zf7e3HaNUE+gVQI3FVaJAJZ378eJ5/MLKYmrZF0X536Vtg4tCJ5zwrIWB27kvE+x+pVO5IkS1mWV&#10;tjQY28dsARY/VC6uG/DQ9M3Cta4bhHcL9+5xYUov9Wx4na++uTsoJrNCNrR2yPdkQe62nt7yMmJm&#10;ajsvfZTYWca6Fvz4+cC2ZZDF1ZACtSag/zgqWjtQcsW6Cg3LfrsyWr9+RNQVG5nvoytGwngG4/IC&#10;xCwTkVHZ/C3L0mvyeWHhAaaN886aYe14gWuWEt//dy2XlWay1jitnQe4qe8guRSxfKecQTRcJ/vr&#10;xLGnrmx54Ojn8o65xjm3723uIlCwf3ulupqwCnKuccNxSBIRc8GpIQelJEj8UJJ9xwypZjL6LF4M&#10;aOzmiIuz8697zKnGExLPXW0+VMGvcVxvY6pRYETLsxd+kB6om9rH0WXdn4NHWPJVKQv28+iypNUK&#10;xlVWxPXwa/LdekXZFOXVpd/+ebzTw+yZWRuiOKZu8Zu178fg94V9Fi3kZrm3kCM/Nu827ECSuI9h&#10;Btj8e+zzaIU3AGPfRXBpl7eKRZf9bG08GBkenHTpD6mH5w40+n7P7xnAx9O6vSeGz8Q1jG3P7rX1&#10;sLn0c2cb36+pn/eZsuLvndGCzbVZnH1bkZ/etTUby+yaKZN3oN3WonhuxyzM26wpWWNxLBDWkhDG&#10;wugL20DMXquIE+itGn3gNFwb3M291H8D19gtUvePMGo5taHWitfrwNfXE2CzVknWXMkZrclB93V/&#10;4awHaj10bFDtP/dNIJpF6hu2sY/pSh0AD4CIbrWxOD0Lk5MxyrhSElC1rguOw2Iu5Hvpg4CTWqX4&#10;J7cT6yIWIRPMSReu1qzrowKS5LuOqC8EAKg9AFrgTF2z0v+zNnx9CRh+PV9o3LBtKx6PDSkRjl3m&#10;1qxnRGLdEMKSzKzzPC4WSYCwbYskHrlNN9ze0lZOAhpFSA+3DTPrfMh7juNQq6RlqScHfIoTgO+E&#10;L7TxuvRDwL60LzErz/H9VsC8diukgRujTy9EhXyl5pp8LuEGxzkEe+OqoRYZ51nx/HrhOCpyXvDj&#10;B+EjEcoygNlFmOtltOkB3UzgxP3m92Lcg8M6Z0k2V6YWGXBkIBGc2px4QOV5gB/TGKu0lwAc9VTL&#10;NFAWLXjNjFYl3rXVikQZ9Wyo54FWT7SzwpRLs9CYyz0KMj+/sT/A9d7R72GxNH7UlYfa+m9ThPgh&#10;4LE1xnnsQhsar5w1I5prlYLkJEobESGRJLIxSA8I8JZhE7bKJ9kA5Egm6cXBQ1anX39bdx9D1eeh&#10;DuA4AwGz68LHs9boszhmVTITZSyq/JUsZzYnSoAe7gCSkJyUE+6w2wzwez4R+zvbE3dCcQZ2vmt7&#10;BgBiO/6zKAdtf/hYXPNs2XttnYyWPeiZhY0wM9KEfu+AV+w/EcnJRuwV9nxRvDwviqA1Wtn8Fefb&#10;u2ztOZHtA1jOwLYHufGHmVHK+gYQ/Tv8/Mc1nYVx2H2x/3fKqHkzvwPPs+e+A37+953iHvn1HYCc&#10;0ef1eUt+uiqIM15ie6pYFqU8dB2UWF6GcJDyL94toNos2nRS7gZql31XNetyfK7fYWhZV0BqRCZg&#10;Yt93PJ87Xq8dpSQ5XUIZKojwn//8F2rdkcCgNJIRzrrjOF8Afva+SAyJJb+ckn3NQ/Mnop7Cb31Y&#10;loyymEXt1LEMoXueTRc/YXus2HeNM6sn+AQ+fnxg21acx4ZaK/797/8Xv3LC33/9xN9//60xjs41&#10;4ZiiCIHhivUM0IAjXRgLLifAvF4n/vNfnzh2cbcxGs7zo29EyfCTRBexOMom3fddTt/RTFIBsSMO&#10;clk+LozTnjvPE0TcXdf7fnQ3QGQIBhQBLzRH2IOslZ26MSxdfvxXS8nIYrQf6cMLDJZzqxehDYln&#10;bWBOGorgN6C6rBkgFrBf6yn/TlWyZ80YT/K+ZVHlw21qSSAqMPDjwU30BNi44v5KSZQOLzCjwJoJ&#10;MaMlu6J10AONGQM1ZcqAeQSIntHYHva0K1ZGBZvngefXF/bXUxKMNrFsJ7XkgKXkTGWJ6Wz1BOl6&#10;rduCnz8/8OPHBxaX5HKnwNp33rpi/MB+ZA7eXZys+0b6LZY18zYsICn3RQm/f3+iHjtSzlgXPSYx&#10;JTlj25RvISOhQX2nVwxkX3NXyChJxQHrv2xspSVCD9cYPPQK+O94cWutJ3dE+ongYyr49LXVYreb&#10;WL8SEVIuyJRwEiGBpFpDkbObj8ZAIqzLilzype/xMqDrlUGzRPs+G93euSZnyot+0XmBD9Gw+YtJ&#10;L29yDDTtfgSd1l+zylsf1nW9xOfdjSPysx4DXpbb8dr8+X9HULPvuyZkjVjlGSA3GrD594kbM9Dk&#10;AUh8t62b8YFo0Y780Pc/vjNa2v3ndnnw6++PICuOJd4/66MBxzj2CPC9FwcYypwv/+TDKzzwjXTu&#10;rbizuZlddwDSqmv4tqL3OfLu8rIzZHBdrEg4/fgabdRnKhlw9IvjB3PHwPqPuRdtUQhS0oGi8MMo&#10;mwOWki6nBJ9/fn7hOHYs5QFxjwioPM8T534gpaolbcwqJtYkCzw1RiQL6uJc2ICGAA/b6LaBLP7P&#10;gvnN0ijDMQEkPSaCusArvp5fYuV7nShfEiezLEViNA85mkiyaXcAP0RIhCBsS8zJS9ISF8PK6Ptr&#10;XM36VeupGcECjI/jkAzmenaBPQKzJb512zYsywpJTKrqQj46AzSrtLilh+XHLm+lHX0Tl530KcbU&#10;WSKUbUChj5klwRJVJFP9Clq89uw347iH9OgnckkiIsgkWUGOWswld4bfWpOjy5jBrSEXEZIpDSvy&#10;SDgYpSBSSnhsH1jKJkdilWu5Db9HfB+NPo3BWMiH7jIFMNf41shIorvnukffmbV/xjMUzwh7nKFz&#10;m5vQizGPcY17zJ66ZAHgrAfO147W5MjRZfVZpFlDGhjHocdmLkWO63o8LnGaUWD6OfXjmGn//ooC&#10;yys2V5AlP94icRyHgsWll6qxRClLthLQLONvzRj28OYQEVKmCx15cD9+0qVeQFx3Pw4PuvrnYFQn&#10;0H1Gur9mcoHBOGvtR7rVoyITYVtWiUdlyZgmMiVAeWQSFy8RCYBWv5Pf29765xVlS6Ajojc+44HJ&#10;nbCPoMYAb3Qh39FBBNYms+Lc2HcmeAcNCJ2Y8uv7Ymvmn41ji/3xz9q+9Na92Tg8LR8uH+BtfR0P&#10;Mo+NHc/rAQ3wvt8iH4mgMQLruFZxXuy+qNzMgKOfqxmo9Ngk8sP47wjgvBIg/Xkfm8nP1+vV1zh6&#10;Yux+w1U+XG42Jt/3SAse+N0pT+98X66oLL3LyHcQW6So6EhV98w3dswv3KVzPBY1LkCc0JmAGzUR&#10;h2XImIknvHGUlIEyBZBaWwmAxkChC+PjOAGWAGBKw5IgVhqxQL1er840UspYlrGJrNKBF/5X7XvU&#10;jdJZ0P6Z5TR1wgLE8vTx4wGra9j2Hb9//9axyhwkTdoBTBtQ4X7ZdAlEAo6hAenMdmQYel9kjnGZ&#10;x1al9qDFlYklrKGUpGfRFrQm7tCyiLXR3MxybumJ1iqOQyxtP3780EQiYzyDNqLFytz5FkNIxL3E&#10;gQlbE1zr+uh0cp4nWh3rf55nT0Z4vV4OxI/nfYmYGTCwMIyPj8cF7BrzhdbIZJZSQAZQraYaM9Ra&#10;I7XNcs7IRdZb3scY1QJkXmQepWxQaxX7qyJpVrBn0p6xeOupt/ZF145n4n7j+73phdG498ocZ6DK&#10;nveabrTw+vm3feItpVc3P1mnle5WnOeC85TEs7Oe4F2Y6bZtyCl3a1/OFQTSM2ZXjMS3a9mZCPAi&#10;P4ouIBuXv2coLlfrm59j20NEpEXspWCy3fseojNAnCTPWFklCXuR2N/hXTEl18DjyKJPtnxyb7oK&#10;X0/znoa85SMlAZ2+VJpPzohtzQRYrRXHKechvz5fcpDB339je0iFhaylegDCfp5oZi1MxlxtnHPL&#10;yXcg8A7sRNk1a3fch9s2I9CYtQEH22fC3faM8aJ1XXvCoPE2E9p34/FzEf/277BSbwasPVCNc2pr&#10;B4ykHFNKPe1HA4DFYPqwl9jXCCrvLtujd6DoDvzdrceMDuJc3ZUP8r8j3/Tte1p0rfRno+X6bv0i&#10;tjL+GYFzVIgjfdtnXoGPyYH+fbPLA2mTLX688SrGdOUBs5aMibDfEoeXLoLBNs0Ibr9OrifoGXC0&#10;z9ll9EUNCxgWwDFZnpFaHwiAgBzS7L7aKlo7kUniE43ZmiAHErgBv3796v1b17UTs/Uh0XttunEZ&#10;IV0nNmpcY/IJYqx9SPLOseL5koPGTzBylT4uejrKtm29hl9OIiwTZYknwrBMsLwUUNeosTIDtykl&#10;NHXHvI4T+2nxU2KdlZjEgsfHikSEWoWxb+uCx8cDKVk84EgOYkYX7Mu6IJHX3ob7B7DfMjajufM8&#10;sO+SrCSATMYn4HVVi5xcr9eOYz87YHm9dvz+/QWx2DU9lWPpDNDXsfR1K+MmkGSkrdOGxK1VSB0+&#10;2RO1Vnx+fqlLu2EU4JXirSDSQuZamy8UJE+UkXJGTuZal+LbUkqHtcD1lXY8rXnm4RU2o+O4pyKd&#10;3jFvv1aReXsN1jPLqJH6tmbg09bL7okCGUojiYCSC7Z1RS5JqwVoIhlJ3LXty3VZkLOUq5J1vmZz&#10;xyuCRi+kTeCPOTVLDHeFi9kUwWuCQW+LxFWckpTYITA02VbmKycZp25MsWIbDchpHFYpocfp2uSI&#10;K8bNnQkR6P7S9zuaiEImxi4ZHUWB6S1evq07S5J1kUBoteH1fOHr8xNrLjgfH8DCWCij6l5g0W5R&#10;jxNHq1hoRVo3PaxAJjq63mJfzD3qlZTYt2gB83Q8o1tST1YU8HGsESxc9qmjiUh73npr82/ycyY3&#10;I6+a7d/Lu2tQxnClT39/bD+lhEJicPFKqaebOK9eGfNjMcAR5V70RN7xqRlAubsijcfv4hzerQ1w&#10;rVMd5+pu7q59H/0QL6LE1C/Lgn/9619978XEKLtiktFMOfjTXNj7vQLvrdx3YwNw2Uf2jMdqM8BZ&#10;tm1kCkUBdCW+WUkAZfppBO/7tjzD9pMSNxH1DNeR4CBt2GjHpEhfohWLUJYEgk6AVsA3ECDxQQRu&#10;5u4SMCHZpIzj+OyxHTNtJ+V74Gj9v1vMcY9tJgHh0ueCtVUsa0FtTbMupQ/ruuKvjx9Y1xWv1wv7&#10;64WlLPh4iDtYYuqaZDgDDjiSGiGH9ZEZWuKEcJySKX1oiaGcGCkz1m3Bjx8/1BXRNPuzdBAnRM89&#10;vsvcbtEsbkDVQJNprEZDRhsGnp7PHV9fXzjPAzkv+Pj40BjSpdOXbTpzwZiFct8PANxrXT4eHyAC&#10;chEAAhBqPXVajDmJxYbRNI/KMhLNjQ5YUoRZrV+vJ379+o1aD6yb1VKDKiuSGXpnTb+Ax3S15kso&#10;ACM3jcn9Bvx596G1YZbnGWjwjDJqqrN96e+/xpm+122Mip/fyzEGa8YoL6CkNtRTLNfcJJ7247Hh&#10;X//6Fz4+tr7WrUlYQMlJjwBcsCxSiimCjSjYPICIQkyeA0YX6UJ3Y4yjPI5/ztYXTJKgogBYcq+c&#10;AqpU1eOLD7E2nmdFrayn52SMDGpc/hb6tD1lfFJbTnby1L3rLVp7PXBhpzhEGvZrPBOciVRpSglr&#10;WcDbhgwCWkPV052O1y5xnFniee0Zmz2E/sZ+enqLhgu/RrF/sS1PI/63rVungCCrolHjTZASOSX9&#10;HnxGgG5txvfNgOMdgGBmeb9bP+/+vls3TwPc3uWzH3O0mN/xm9ivO/D6HVCM6zcDUv55A/6+3RnQ&#10;iTF8fhym2M7GNqOrOD7zzkWwbcexfn19db4540F/Wqs/Xf5+7w63sfhscBujfzby8xm4jFfx9Ylm&#10;oM5/HgGldc5PgO+wZ2IzMMo8NGtLbpBFZN0AFjxrC2+awSBqZiBlcTkmElchn6lbhbiZC16ELDO0&#10;yK4Fnssxf8A16P+OqCNRpmRB6e/M2i+M77e9W05aSFjXBbWJAO3lR3LBY926u89iMS/Avdmci6Xx&#10;Gl+p/SFgHJsogtoKcifKIGKUAnz8WPHzp8QxHmdFWcTqs20S12jFt0WDKVjKgmVdtLRIG+/q8XI2&#10;P2EeVUiL8Dw1nlMevmq8dl6nnrn7evWzjm0TWqb/z58/8Ne/fmJbN5xVjkzMxbRmsUozpETT4DJi&#10;lZa4UQNRQiM5ZRzHidfrq5/asu87Uq/LKOvdXcY9BGJYtJm9xddcMq1/1/cEBSHmmLHfd/eK2Ls7&#10;4jtB984UDDTPGf1MmF2Vx6tlCxiWPz8O//5rH2g80+plj3u3iR2HVkpB1vOtibRwfjunmrKBxmg1&#10;eQcP428f+2XjixnJUfBceabqbin18JMhKDQkoQ1eZ4qYzIfQKiWzYlzriMq8Muyc9KTW+7TMLSQx&#10;NjXy5w5cWOjQ6Hla/WJKOwCYkCkAAID/f+GxrlhTwbls4ONEZkJ7iReh7gfOdoJSAS0FaxblCzlL&#10;RnBj3ZrvFqxo4Z4pN3eJJHHc/rvwgXhoJuPz4HPWFqDWSrzvnfjOEQ7l6bq9zXEED95i9CY/WYoZ&#10;2TPefRxDUuJ+tfddjq+8Ab6RD41n57zD1si39R1gnF1/Aoyjj/NsZ98XD+p8G9GKGmlu1tc4XrPw&#10;2Vz7UA8/B55H3bX3HVj9J3Nl/QHMqJcuVTj8vMz6E3m/5+v+KnEQsSOxkc5sjJBornHETsTPLx3q&#10;MV92usgorE1E4NOskWfY1HL8YM6EZc1qcSQ0JqxpBcA4S8LHJm7hDIkra62J23d9YFlFAEls0drj&#10;UPwizubAj8v6GcHj+3y8axtkWZOZUPQM0Lj5PCEbEbTWcJwVJwMPLbptFj3pmwJahgahS3bwWSu4&#10;cXetpdRAS8ayEspCcvoJICA8m6u29XmDfgct/yFWvQZK2i82Dd7my4CSAzbVQK+4ikv5QGsnSlm7&#10;dmQJO5bwsh+HxreNItelLChLwo+fPySpJxOSWWGUhkgTkyx5iJrfQJIV38tKsVmqJQD/9+/f/Xip&#10;rBm8o/irZFynBBCulj9bPlaQbDQtZ7wnXSepF8nq0icnOOM1U9g804v77zuh+a4UDUHsmded1cn+&#10;9sIp0qvRp4+ziW34PSQMNmmlAmhowKeWeboGZUsZJ6E/Sw7zY4uuthlYehcw71bZ2GcDwz4erdew&#10;JCkzQ6o4pWThN0nXXa3+CbofrCKEggKiHtsssddwtSzFkikCoeH5PLC/DrQGLMuKbd2wlHeFMa7L&#10;jLZsPllsjp3PeOD4nRKhrSCnhAwCJaCCUJnAtYEaUFJCKgt4lz1MrSGvCygnzYE0QD6Em1/HSPvm&#10;cfDxY16JiWsc++7vcUPwrPtCo/69d+3KoeNzT4GthX02A2J3YM3TX5yDK3AUC6/fK2Z1BHDZD165&#10;i0qP/4n71q+N708MA3ib2zAfcQ3i+O7oNLY9+9uPMYIxG3McX1QqZwpIXE8/X7EvBhyBcVRsXMuZ&#10;xyaC2jj27y6vIBhYnc3ljP7i3ogW+pnHCAAKXSxCPDaQDRKj5AORZg8rYEs9m+9qAp1ZR/wk2G8D&#10;aCkvSKnppBdndRArBHUwEK2iAhRytmSSBEqMlOQM5lIyWtvw14+fCli05AzbsXoPfHxoBucyMkFj&#10;v+P1zpD8It8L8LsN1fiqlTDLOlimX2sNBLGuPJ9PdR2La7sdFcujgAQh9nZE8BC4iVWnMUtMVZWa&#10;jikXTRgCHusqR6FRA0PK5aQsVsymp5qM+nwMgsRG1ipAq7YToGuMC9Hi5sPWzG92KYCeEiEXi1nK&#10;vcyRJb1YxpkBoAvdhwAAIABJREFU6GsWZZKzqrdFaKVKcWQBFRb8bxuA1W1NAEwwWpysWaekNMX+&#10;qvj6+tIzzavGmsqJMAYypQ9mkRKLDcFtVOZOCWP9jU4cYFLL54zWZoqav28UzX63OsYNPxMKwnC4&#10;9ycyTw9M/wkz8321+2aA88KMuUGKHBak/HB9oh5mIvsYY6wEsRjz1VIQAU+0uMR5GJ9dAW/c39aW&#10;dwN5JpzcGOVz785PTjGR8+3N2kiUxd2eE5rVzi1muZZS314RMSv967WjNYBbQs6LxA66sY21vQKR&#10;GNfY5w5Z6XgkNfX1CVdcQxm6yIV2VlBjjfNMWChjyQs4Sf1Kq33JVSoVJBJrY8pSUstnSttaRPoT&#10;AD0KI8/WfEarESRdhCauPPwOfHua8peKx8v7Zs98J6zj/Pp+R8txXBsv5O/auFvHvm/cvp8BxQiq&#10;TC55a9v7vEzQ+E1//uk9ETDaezxojKE2s/7472NCsG/zDr/M5t/3y8+PlTey7yJwLKW8xWb/kzmK&#10;4/L72/bBnes9GgbsGqXA5HNz48erNDvuZqRTqJVKBL0xhkSAlRiRCVX0TnQxlUeBEwVfytnFtyQp&#10;HMsj+Ya54DwlAeM8TtRWsa4LQAIChICzWrYaEo9aZ9KmJHWsS8H22ABmbKscxL7Xs1sNklrh7Lzk&#10;XEYW4XAhaCHidF3Idw3xylDluLpYQ3CiAaDnRPf/9vnT5bA2y1JQD+l/zsLkz5rQ6ilgPgGJxHRF&#10;FnclDcpRd9ykbEYdFhMisYL8/PkDlJRYNGHG3Pq1VZDWU5Rn4Y7nQrfwGp30/5HNmdcsCawudVnv&#10;D9RWIOdOD5f/KPVzYJzfLUBznIcsrrpllUxlA4o2x+1SuiieMT76I5tD7j2Oiq+vFz5/P7Hvo0SC&#10;ZLlbxnVDSkBZFo1j4w5mxrx7htU1scuGtXhK6vdchYn10zNnn3FpnzNLIXg/9sgwzV1hn9vfwqyG&#10;C/h6xvmg9Sh0/d72l2e0XqjHguX+3pwSODPOE6CKPi+mDJZSQCn1I/kM5I35St1q7/sR+2V70bsH&#10;jY4MgAKz2Mbr8/bZpbaft2ir5T+7+ouJpVzWcUhC1EvDLpZFlNZ1XbqrsxQT1q0rIp6HNLaTQ4Ca&#10;pbg83Jr4McyEVXS3m8WxsU8Ymu2VuSVErKoSYlBPcVGv64qFMlJjSeJLjLJkfOQNlDM4JxytgrPU&#10;tnz8/ECtFV9fn2+CKpbjudK1AO8hk67rfuXJ92Cyc8wJj//OgODbZ/dvey6CjxkojzJhBvhm1ihP&#10;75ny5V2Aye6hNFu4h3+vKfpF65/GbHLPa97Gy9cY5u94xMzt+6d5te99f2d/A4NG7kDjbD/MgGHs&#10;uz3nY8u/A3Q2Vx7ImYfqDrDZvPv5+jNovH5v/MzasX7EPt8BSStdKB7RoZQxs1aree9PqbXbRdxv&#10;EgAGktgwq01PlhlISCnLMWpnRT9/wQjNJl8JtbamBWElG5hJu8oNTZkhqcBtraIeB856qvsCWIoC&#10;xSTvpSSHujdmNFSkJOfCcmOsuWDZFiwlY1ulJh/psBKJdYiZQFkSJIRhatYbG9ARSw5YZyEU17XL&#10;CMSsWiNWZF4/LrZh/5I8THbgQ59zgJWIUBUApTwywHNLsMD8pOfcss4NmoIT1kSPeoDbCYIkjKxF&#10;srdzWoDU+vJznwdWwWqbSWPNchKXdknIpQAkVhMCoXVqGC5ZAdKRxizOU8vzJLO+ihBKCSpESzf/&#10;b9tDlAizXDIkYzVdrW7cWILxkcBE9jZQkk3cmNS7JKmvrTbsrx3P5wtfX088n3KSjJV7KUvRkiKy&#10;ZkleeQGLhFFix2IpUzKAd6pyk9VdKTQi8W1VrcOstUAFFLEmg3BTnz7rW3RDt9rQztr3GmBu4dkx&#10;g8b4pYZnzCIUAWLgNfW5vAK0d6sM8zhje1jRaFpTceYGGhtJFFU+gP31EgUFWbLqSayN7OjR+mDl&#10;ZzBps4MiHhYqr017S0pOphiNM6EFUAxFOSdCoqKMXU9tSqQn2xxdwIjrOQGkSTbntRh/SgllXUBq&#10;Xc9F5tVc3ZJFLs8TqwCFKNk5JUkOKsLsCRVy4MCJ1sit81WB959FYANASuXo3Hhw4y2234EioQEC&#10;IyEtGcu6YCFI2Z1aQcxYloRCGakUoGRUEEAZZV36/mpt6cBb5t3i2se6Gp3mtKDkBTktqM1kxbvl&#10;Z6ZMvVmgMRJkkiojpkBbRj8g9JZUoSZvSGle+biCEPncaN94InW68vvKUW8fqwAYGbPfSxewA9KK&#10;Geh9lvfL2nKrynlT7x7LBMm+q2cfy6hx7N3JANEICxkgzUqgDcBie27fd7TWelH+qDTa/TaeaFWN&#10;4PlCr+4zA8R9Jhw7GPdf5ahX8MyLZd48AFP+NdtTV7A+f1cEm0an/jMz4niLoa3fGK8l54m317CK&#10;0KuFbbzvV/Ng3gFXmzfh5RWJWE9Cqzi0dnfTE41yKVJxpTWUkRE8mDIzJA6NpWSLHf8G1I5AzUJ0&#10;nrVn9PVNOqaka0AMQmWAmojGygw0AX5EqvazWrXUyrSUhJQzSk4QfEsAJbBaKhszjtpwHA3UJLNw&#10;KQt+Ph5IGVj1tJNaK6QsmtQVq42RSkFeilhMGSrsE8DcBYa3anhiiRrKcEVNYhj7vffA07Ret46X&#10;yxb7QlgkWvyiwiwpcKyVJTvbxQGVnNGU6EoWoJoL4fGQ5JfWGAlF+8gd8BuzsnJANkZSAC5W2gRg&#10;6eNhHnMhWdcDhI5JMYAkgyWCAH8FRLkkPNKGdVsEOEHOdF603A7DMxKxpkryk4Im03JIgsVqM+Bo&#10;pzaIy70UET7tPPH5uePr80vqB6oQKCXj8VglCz6TlFghiwkzB2FCq+JiFAXFFC9vLahoLaE1sS/H&#10;OK1hjag9htOApAeMhKGMcddsR+gI6zbyGraVIrK5OU85AcqAjp18YkLN2uhDCbRsWq1ZOw2Y9ZJR&#10;+XpkGTCsczNri1AAI5eC3BpAB6owCNQGUPWxScFqpD/fWQLi5zbXPU42S3xiBYTWlHYuzDe/W19s&#10;LBKL+wWQVEmwouXMjNcuFQOsYPKyLCjLhp9pFLaXnxNLsWNFRQGTUBULDRIasHJF3BhnPlXoafKX&#10;4z0x1vPu8lYVbynxJ4LcgcbxnNB7a2r5LRlUEhqfaPkEZbFEMoBcFqRF7llSQYOUCPt6/tY9IvsK&#10;XUEQfgRoEpS6usFASgVyGIGd1f5eIcAUhVlBZT8Hfa+wKJqd9wNAgob7GKAdnLq3pV/7qR79x2V/&#10;jXJwPnHwCmqu88wXj4kX/sIHgONsWlO3KZ0Ny2FiAfRE0GIRIxnG6MU8D8wJUu7pCtR8LLPvnxkA&#10;rA2/R6S82tWK7efc0xdzvYzdr6MpM/a3B2PN8UB5zp69xjh7iyc72hrJYOVStcOUX+NZ3uIY6Wa0&#10;PwthuPI5r0D6z60Mog+TG3QxQGOvK9xfZX0SRdKvqfXdh4/drQE05tpkOxGj1gPHvvd1BCTBWI43&#10;ZpQrsDELkz8rlZFz6cLOgj1HHIrGw/Xlu15+wlsHp2z7UKya3NRVIGdLC5WzY37WO7ODEmpjnKdk&#10;GP7+JeV0Fi1N01rDUiQ7NhEJSEzC2MpSBCTmpLGVCTirWyS43//s8tqSH/dskfzn3wm8eH/Umv3z&#10;YpWQtTi1jpQV6mbmXtMwpYR1KSAVbqv+bm1kdtrYvYAwUACY+T330ALbqGaxsXeKYL4eFTbXIq9x&#10;dilL3bto1UhJP4dnaNoOodOVMQXRvO0MYKsFCrQmp/HU2kCQmp+v147Xc8drPwA0mOZtS2NxZzmb&#10;YmSbU4RKa4zMxtAGw6rOimPzYJYvs9D5je7dGh7ceGXkIuhMoVhK/y66Yk17NqDq3RoS0yuJJjOL&#10;QHyntwyMMV6PSTMh0Vq7AMYo1GdCwujLYo2pW3csoOO6j6JGP9sj9rkHUv7fBAK7/kdXjp8Pv45e&#10;cLFaoHzJJDvN6t///jeYGR8fHwDoEkdtPDUty9v7DDTYsYz2fiu0Hws8++ejpTGCET9/tlbRCm33&#10;eBrwbQzBLBY3qyfZGuM4DxCfIFTkxKCiSQPrglwKKhP2emDfK45z0KQX7MSWLJSFr52ev0gZMVKQ&#10;R4qK/J4wZWbfpaC8Fbf2NBhpKdK7ByvxO08HM3qb/fvud9x73jV9l2BmYxTF3g5QkKLij8fWC3l3&#10;eQvhTbADDVpDtMDfxSrGk4aiRQsYvC7Ga0YwM7u8K3zGK6MssHsj74jf3SmqcW5tHS2hyCtctseu&#10;+/36nmXJHTNdlfZZabZxMY/2ZbwxvCH3uTUahx18ovtkVoMy/vh5iCEPRCQWaQWOPqxBxtJQiskJ&#10;629B8QOJzMtPdGutJyvclW24122105dJFxsZJUHRICCTajytgdHchhqAjkFoTeLS9teBpxakXpRh&#10;n1U0XGh2rlXoZ2ZQSliyAApOhKoZnLGuvmcKfwJ2MybkfwNXbSy2G4HB3Tv+yXd3BGRr5ZlQZBSx&#10;Hc84rT3TwvxxcibMmflyLGUHe0HjuQpju2+M508A+W0+rMSS/44N4A1rp/RXXLJW9FzAY8Vx7AIm&#10;z0PDAPT0IZZCzTJ/hF7iqVtCoKQ5YhF91q0X7NH14ccVL7/ZLT5x9j0RScZ8GgzaW468src77dGs&#10;XwYcjYHdAS9PFz4+UoSFKZcDdM3Alz0f+xjBmHcTzfZSnLvZHM7GcBdb1m1JdC2U69/rBawfH4A+&#10;l1BmbsXx+9GUDmzHYs+jX+9gxt/nwa69z1tTImCMPNy3PbMc2Z627zwNG73MgI0BRyJLGqt47Tv2&#10;14FEDetCyFvpxfmREo7KeL52fD13vI4TrY3zkU2JFQsidbqUMA9GzozWkoaZDGtfcqEqNg82Pptz&#10;U8psPWLc3pUvvVcZiKD+DjT6dbvj95GufV+8N8LT5OwZ857YCUT7vus6Dg+QuJKNysXT45Vvm5tS&#10;3s/j9nPowZ/n7QA0dvfsBoZxdGt6o53Ix4fR4t2T5+VPXJvZvf7yCusAXtf5H/IJl1PDIm+JfYjf&#10;s1qbfQUR5iFHzCIoVvJ3We8V0DEn13JqRBIqE5UM5taNcH583uJ4fcfEclvHccvybEYpg8ZtDYdM&#10;c8DxO6FmAtHOCI33WGY29XaEEPwGa03iCYeGwxjFl6l3mNDNi7A60nbygri+kx6ZVyUm7fkl7XNT&#10;pt2w0BAS5pZjlthK6qeWVOyHWH3+enxcxjSbg++uqNH86bnvBOKs7Rkwnb3bAKJnwsZ8IsHNAGt8&#10;TxTwEYAOhveeDDV3bcT3jL4LyVyfb+wZtCQcwAl7VlIBqfLh3EPoRbxHcHjSTSzHHh54Hk+Jb2NR&#10;VCzJQoSgZK2fZwbw6O319+smZ+eqsaO+APQ1mDEhEwZeKBgzntWke3dhOBoLwMDaMiBrNUAN0Nup&#10;OgbQxrnccwXE2ozr613t3rLp+3yn8d/tsZkycwdk74Dp7O+ZpWO0PW8nMm7/Xg/qSynYgC6MLbYL&#10;wOXkCHvGW+R78DyjJ+z59b+e1X4PEiOQmYGguB/9s0U9D0bD/sz3LrTSdY+PH7G2EhHAhLOdaOcO&#10;cf5nWGzv2Q7Uxni+Dnx+vXAcDdDklnHUXZFkH5z9ZCzpJ1R4SaIbq/JniWsSDsNva95BvVs3L0jt&#10;Pg/y/E+c96j0OGp848t+nSLYiNcdcJxZAT34aq3JwRHnifM8IDGIi3uOld9IGFLjsX7G5wDxPEXQ&#10;6MNo/N/zvTCsjd66a/TtgV6cY1PKgWvNVT/WGf+Zzd93IN3/2ysWRl/W16gYpJQ6T/dgzLdtvBUS&#10;VARQglh3k2IcOe4YTGDdJ+jBThI+ZOjP826rnWzAt+T1Yjm3McfxeVqf8YSoEPnjRyPoNEAdwWaZ&#10;MQRvdvZaqBG0j4ERwvQxbtcF9kQYFyTnLHE8Gv9RWfzr1CwIGorYdZJJYyVbw76LS/b59UQBYd8P&#10;dY0k8PYQAe83K6mJV+Nl9mPH83WgBuA4W4T/zvWdMPOf2SaMm3F2zbSc+L2928CKByUeeMwEjLXh&#10;1yaCQN+WZ2ZWYNuPfeaejO+Q+wGoi324IcV6QAQkjV+UzEzAgswvApASQNlpXcP6IP2XH2bRtQGA&#10;G+PYDzyfT6SUsC2LMg+prUgEDYM4cJ7+FAYScAuX8NAYrUlQvbfCe7dtBM8zLc4zTS+c/D6aMm03&#10;Li/gDTSO87W5M0efOT1jzrMrAlIvVGXe5gHl8R2+KK6nj8j07oR47N+f/h0Fon+vH5t/3v/4NuL8&#10;Wp8k9ufdemRz7QWdPeeVL1OS7F3229OGt1bGccz+7feagRE/nsuYKF0sLjGTeSas/Ry2egJEyCRx&#10;mE2L7bfG+Hq+8Hy9tN+QmPSzAZSx5NJP/2HTBKEJKMkE6fBOWDyuX9tIZ37cBhr9fMd1jM/a39HK&#10;5HlhpIvZ5el5th/87zuwNGvbA1LZe0M2y5r5sAwJu5FnWMva+Zj5dwt6lPszWRH/7U9d8/fbHHu8&#10;YHTs1yrnBcyDRv34vTLq94J/V7z8enmQGPeGjddKZvl7rB0/D3GuejZ3FQtGcodAXK0bAtCJAEIy&#10;KaT/N1q7Akcx1I0qMAIch4td9itBpORQgP363l13/DDSnfEnL8vsux7j6EFjPCosbjbv8hSmZwum&#10;5vEmbho7Q3MEWMqNOSXNsG6glNCQkGsCJ0HqiaFEL2CvtVNQfCJwssK/DefRcJxnD25NxHKCTLJg&#10;3jYENMmzDMbZXSz0dpygn5z/LnCcCWBjwLHtyDzurvj9dxvY9yECt8gALox/4pax5zxQjBZH7WFv&#10;bxTH5jdG7ZnxeIdssGoxriNVWUERQCY0U+rZg0ZJBBKtDn5+JTautYZ6jlhC+46Z8Xy+JK7xtSMR&#10;wFWOvDPgKHU1h0vHaJeVCVwBDYsGSVdBFq1t9ncEUREI37lh4kbvbQfh5IW9vcfqiBmDtz0hbTaM&#10;IP0rzc3Akx/DsPikQBPvbXn69FYYu/zcfQeoZ66r2RXn0KwCxnQtfIWZh84Sno1C2gMxX0swTWIj&#10;496LQCUC90R028Z3Y/Nz4tv0Am8GeLySY7Q9e7enz8g77LuzSlUMSnome15BKLB4Ylg/WCoakJ78&#10;Y2dUc2O0KocZsIJHi8+7xnDFeode0F/Bgf29LMsFBNvnMyt+3Gd+jv1c21zEeZmt0917fLv+edun&#10;0aplbfg9JhYhUXgNJEv4iQJFtaQJsBCPSibPo+bWPD/GuKej58r2lAHHCIINeESe5C+pMDEqH3g5&#10;Y/R75bnzOMJBF+P9Ps48rtXYD3NrqH02W4drP3xoDb3xFMMyuLw7tmVH+g63/3GEuFFOF9AsczoM&#10;JX78s3F6evR8lDR+UTaUKcEMq/BBlC5lFGtrw1XtJ8MTyIzRmfDpGyBYGWttOOsBaOD88/nUdtRl&#10;kyXoU+r5ZCkskTJKIiTSQi5K2ACwH8cwaRcC2tWyaf1cFjlbOaWE4ziQIDXSRlymgUgpNJ5ysdy5&#10;//E1Yx6zzR6//ydXPDLouz5EIgFwIZLZxo9t+LWWYOvH5flr3SkAGEAiCksvQCPoAAT8NXN3MXXX&#10;M2xdEno4Q21qgbQNby4BTYoR8MkgjNi+5/OJX79+XSw8n59WckdOEKrnDoCR8yaJXk3DL3i+rn7u&#10;DDgYk/InBfjMPHvG1sIzRtO0L5t5wmAjcyTSfgYhZnOfUrqUwxjuaU8DV8YSxzcS5K6B5B442mNX&#10;hnZlrr59T3N3QMm7Swz4eyAU1yKCPfubmft518zcXWjj4ff+2Pt9/6JQGdbGjBnwjqA4uscua5Ca&#10;0vJVQNk4Y4zlTIj5fee/i/d50Nj3K4Z1Jt4fwc1MQINtr5jioyVNoKWJWCyqUofWzF6kaY6p7/dB&#10;J+qSZp8YEGtsinXH6MODQ79ewLXA83fhOXf8cMi1ed1CTGSIX6vZuvi++P3h967fg54mPI8mIvz4&#10;8aGxjewSgEyOS01bIsDCBoje5b1v3/Pvu7I0/hkreF9KmRaMns2p32ceNFofotfrO1qe8Q9//58u&#10;Lyf9OOPeiq70zgddlYQI7CIt+Lk045aMXYCihRVJjDQ6z5rNZX+H7p85KL8aHEwG2m/ph1cavbwC&#10;oPI5U0JRJYzPE8WI0ruiTSh4xO+BgSVH2OfneaK2cZ4sGKhnw74/ZbOpqTURwK2hKhDctg2PjxUg&#10;ybTjdoIdQ7BJzil1qy+YtWaVgAUZ5EDS+74DtQJfJ/768RPbtvpZBFTQLzmhaH1KanPtwn92d3lg&#10;OLvP5s+7uDwBRde/f272Li9AZt/7Z2eAwD6PTHLG6GzNTWufbUJjQsYwDCz58AQb9+v1QmvtYvVq&#10;rFn7LOfvUoLWo2RUc1OD7ABBjZOFZoJVtHagnVJXb103FCKc9cTzKeDw6+sLv379utCTlOORoHHz&#10;KogArTjPXcehWeirD8NgQGORTe8RoHuNcbR585Y9ayO6OqI1aMoY3Bq+ASR1dwAjZjIqCrZfI5P1&#10;9BD76Rml79ed9XwmtKOF8G5/RCXV98vumQk63/f4rO+bafHG63xyl2em/t9+HvyceRe93esBjh+P&#10;X0MbQwSkOWfAas26MUXA5uc9zq9XRuJcWX+sVp3/d7e6arszi+4Ax++JE2MMqZ8oZgUzjtqQU8Ky&#10;PSTk4/nCfoiMyFnKQIkirwX6CQ7sXGkkWovMHStA9T2r9I4O4u8IBGZXBEz+Z9At4AX33R6LfHe2&#10;tvHdMw8EcE20khJQpcuZLrMTQJQNAbi+moXLJ229GyZm7/9un/oQmAg8/fP+tzyPsRfwvgcjD/Hl&#10;caIrewYw41hm62jXHS+274BrqEeclwi+Z/zNKwSMiufzC+d54DhGgpG8Sw0mzgobD2ggIqnDenNF&#10;vuX3kX3uL28Yivf4NjpwjBmhs8trqqNlyVS1sgpFzyBtTVwY53EAWjg0J008qA2cEvLHBz4+HqC0&#10;SobdCa3FOJiambrPWsWygmHabuwXUixHX19fOCkBOFBSAvPfQ4DLqomm64p6G/iJDDhe/wRExkXz&#10;E96a1LcC0LWIu2f833fA1BNAZOZRM7N33QFA/47ILL15OzJpZvTEKQOZ/l1EhNfr1c999gKrmdBi&#10;yZRvrYE4gYq9V8+9VVDJWufT3nccFedRUY+GbXvgr7/+wuOxweJlvPDt4yYBhWXRYurESCQxJq1J&#10;XIlZWbdtUzcvAOfOG0k4Op8YoMoztaix+jm1OJY7S5L9/g4UAZL5bWd4R5BjDGuWpDOjY88YgOEm&#10;9M/PAcS1X0YrXvv2IOaOec+s4SbcvUXizc37B8ZpsYbf3Wtj8n3yyo/vm98HtVbUVlHbiAWaCRWj&#10;j7h+KUmcKrd3YOP75OfEhE4EjvFeu2Kf4jxr6O5lfuM+nwnyi7IAE5aSEHCeJ05UlKVIySqWpIFc&#10;kp6vvSJnAY6tMeQEJqODwX+9MmR9EMNCDF14z0yf7Sk/j7MQHb8+M9D4Hm4zLDWz/eXXLPLPmcI0&#10;61scS6ST1uQQA5uHMQ5gZJ3D3T+qIfgx+/5EhdFf7zJgeAejV8LTUhyLn/uUAq5wl+9j/DuCReDK&#10;x5h5qsDH9fH9jQpUvC9+LrWoncyqEq5HSEiZUFJRjGEyrGn8fEVtJ57PL7Qm1nifwc5qofD1ca/x&#10;6e/rMqMXz7dmilLkv5EX2rp4ZaVEQrbfXlj42mMmHPsCuaSVBkYFIHHNKrAA1GMImJwyclmwrAUf&#10;jw3rsqCyxkmRnBxQcumMwRhCNyeTmN4FQEhyS/n4ASKgVd0pwDib+Twl/qLPrlhoGAzQIFQTTvZ3&#10;RPZ31x0Q84sy6jTVS4bWLC5sxvzjPTPivfv3d0D3n153Gx4Qjd8q7ltmplmvzW1i7uLWGrZt69aP&#10;BCDljP2QotsMURxq1VNl1Pp8HA2tStb8a5cala/nC/txyMlFJ2PbXpBYkr+xrgvWddGYScbX1+fY&#10;SJ2BipsAGv8zCqBazcaEbVsVCN+7HmymYzKMzZPRUpxPz4j8c17JAOaBzpf1Zlye9Zvda/Cx/4OJ&#10;2s+89MWf6EfahdLCeyzYbNzeDW33mNLhLXgGrC3L923uv9l3dnmGaODjKkg0zMExzzh+P54IZIUH&#10;4q326IxW/Jz5v5mH8jqb33jFvtyDGZqCfpvjXp9PVR8/5ksMKN55yvXf0Hls4tFJGZkWnPXE66ji&#10;hk8FeSGUvGBdVuQk9XS5MZ6HJM88HptaI0f8dCnUeWbucyxHLhJBk62uoGEGkG0M/sfPb/w9W4O7&#10;dYyf+/fN/o6Xt1DN5tq3EfkvM+PY7dQmsT6uae21laGxjqNt43WDp42DAN6Vp9inGTAnQ6iuj/Z3&#10;BKBzIPx9Obq7kkQe5M4ULbvHGzP83hnzOI+T9DQVx+4vs5Qzi9cKZAmj+kOywxqzc0k/cRziopaD&#10;VnzcuNG59MHKG0WPQjdctCHL/PxGS6rxLT/WlKQIv+SQ6EEh1c8R6Tic/CSMGEePNiOgMeIypu8X&#10;q7WGs8qPLAEAEvPpUlZwacjbqmeqNuQkxaPXtWBdimjblv2VLGAXfdK7cHcC34BjbeelxE9n2ho/&#10;Y4stkzRcMuzGZZ94C4mfi38CHr+7IjD32WezzXTt83juT2DQjz8Krv9p/+80LS/gTdBYvUBz2z4e&#10;j4vb9uPjA9u2Cbg8DrSj4vncQd0UTyCycARp+/l8XkqFWFmoboVqjKpHVBrIY0DM/+cBEMQFnkxA&#10;W4meCkbToF/TfKknyUjSx3sdSs9c4cB9tEpFEOjXOrozZnPrLeDxebfwKO6savsdAdCsfflOgIsp&#10;TZGpxM/e6fDdNTQTyjNa9/vMWwVN8TA68n2L4O5P4NG/x7/fK2WJrpZAr0Tav/2aROCY8jyLMX52&#10;Dx6H9eDunnj9E+XQu52iULoUV7YARTdfUeh7Wo2KESnPtrj6JPEmSIDw/SQJa7llOSYwr+KVqlIn&#10;9dgPMFhpYFiw5T2e/riDHusrJUKCKJu+n5F2bcx+XDMeGenJ064HSp6OfJKJn6+7NuPns9+Rl9+B&#10;RhmPrCXy9mPfAAAgAElEQVSIkVtSXmdnD0vymwENc1Ffx/S+n+5oN9KC9Okqq2bhDjPA+af5ubs/&#10;/n0H5u/mN14Wl36X4OefjYBavjPljcBcVc7YfcB57rDi2gYcz1MOoaj1QM5mZc+hXRmDgcb3mphe&#10;lhh4lMtjhhlfu/JSl3jqcJBva2BG5ddREHprYxR6UZPodeKOirOKZgmmfqa0AL6Ej3VBPU9ULY6b&#10;9czPVk+8Xk+kZYOd2GGTz1qKBT2zB4DYNwXRJz2mzpX3EDQ90PGUoRKkLIET/FEoeKL70/VPgJlf&#10;QJ9UNLtvBh7/iQCJG9sA8P8fl3/HjCFu23YR6AYijXitnp3X/lpr+P35ic+vFz6fO3Ip+Hg88PPn&#10;T2wpodWK5+uFr89PfH5+dgXBM66yLCi5oJ5VNaeG49jFCvoSK+dx7J2xXwLDwXL8Zas4q8TR5lKw&#10;lIJ1XTTGUeguupQ8sGIwwFd6i3MUXeb2+S2N4sqgv7uM4cW++ffMaNoDRzmZQ4/5dKeY/FMavAMY&#10;Q3O+t4h7ujEL2KGnH1lNRA/KvwPEfk5in31f7Nlex5KvSRg+Y3oGCIy2Ox1kyTr04/Z9nNGO/5sH&#10;bpuOI14zD8RMgPo5S2kkSl1AI5tCfV3rSKfxfX7Ns574lbNUJKitoXLD2UQBTGQJRKznxZs7kNXL&#10;IM+dZ8W+H1gW411+7/AI7dAYeBChn92La5by3d6K4GgW3zZbt9l1R9f/VHb4ez0o9LIo0trsSjkh&#10;tyRKcHA3CmAZ8lParWrkMdDHb+sdQep3NBa8utOx+O/i33G67oDg7Iq8dXafFeW/A5/nWS/jm43T&#10;/u1zP+T9cuoKkRYy19rUvrZ1rScaV7SqRyqz4JdSEqQUkXlyxwlvHpD3PUzRC2oYBvAKvP/t/7bw&#10;KB/rnHNGKiuI+WKM8d4rHyNvfSszBhGJ9057s0U7q5TkIdhzKkCgWm/KoAIQm+8f3crD9QRtm2TU&#10;GgPtpnRI9p1ODpGg4pSAnAnrtiC3MkyIbpIZQYtSxMzOEllP6QtNtKF/Agj/6UVEl+B8IxQjQm/R&#10;iuvgf/v2vrtmFrL/Sd/jJvLMJecCq+PpCc0zi9Yafvz40f9tc7HvOz4/v1Abg4lwtoazNZBam379&#10;+oXfv39fMvX8vJUsRwrW/UBjOQHm9+dvAMDr9cTr9URrFaVkDakY2jezBFa0ppbwvGJdF2zb1mMb&#10;y1JGjbnJXAAKGihf9oz/HZ+L8xfX65+sh/8NulrPZkDnrn37XgT2PgWh3zHuCDBi/74DxR549DCU&#10;di3L4eMiZ/GPd/tiRrP2nAd3WenHMvDNje35nY958rzhwkg1sz2OMf7bz9f1bwA3mbmz+fb98HM0&#10;e7fd713W73PH0/fHd/t1st/MDK4VJYvi1ZhxnCfO1tCgIUznKYlkDCyNwCQxnaz+5mVZtRdSE6+l&#10;cZqUyQHvEcppZLLXWmEx0n5MkYfegcI7meeB9x3oj2Al7nu7/mTFirTtrdoxbGrGS6SA97BO2ecm&#10;h8344lcbPTxBwnOAd74UFaUBaOZeh9k8/Un2zGj8T2DxTwB9ti7xfX5svr3Zvf73+zwwcjErPkOP&#10;NQI0BMaqgLR24jjF0ih1HxlEWQ6gaAMPXOvsio2v0yyudYGNb0j/6G08nn8ZTzVPjscg6+Mac+/p&#10;0n5HvlVmixOF4GxzAGpZIsKyAKgV3Joc+ccN3BoySQwbWM3AAKgyipbDWUpGY5LANhDIBLouiGdW&#10;YoW178UlKVmxCakOBpmSWvXU9TE2rZkaGbUxjla7e+NDGZe5dXwdrT9d/wSUMXN3s3pGbkQ4i3GJ&#10;BH4nuH0fTJBE4v+fAMc4zvfNBRhTGmDyGrMHjIQjT6A5Zfz4+QPL+gA5N8GnWhl///7dj9GysXqB&#10;Dd0wKRHA48QXuU/qF0rCywuJCVIOyubMYhotI3vBtq34+HhgWdYrDbQr8/DrYab72Z6xzRlBYrSM&#10;+L+9gJi+Lwg8AD0+zbtX7ZqBnrF2cwuT//2nfSBtvgfAx799G9FNPwTdNSjdx9n59qOrMY5lNk4P&#10;UK9jHt4Ts8qldK2X5pOYohVPlFQRw38SaHPQqLyP3ucs3uvHGeMVZwI/tmdjigKCWfZDnJ8IniIg&#10;MGBTjwMlE5ZtUysg62/CWRuev78k5jkVPNYH1lKgRR1BifAoD6RiISHo5YHMEjZcgdx/rp+TjuE9&#10;Pm8WMhLBv9+3s+LS3yVXxLAJ/z7fxnfen8hb735mQMZ+mwEia6m7se+v7yKifloWYPDxuuY2b5fi&#10;09MYO1/B4br//Fr8U/kzA+azebqbv7t/z0B3xDZxXJGOYh8v66KJlbL+FXLGtFggmybOHceO1+vA&#10;vj/Rmhi+lmUF5aIGinzBBPLe/PYubn6vN5BaOE0GRIOFjdXvAf9vAHg+n9iPXQ5RIaCUBctSuoJR&#10;m5QPSUiC1QRjlUvnbKI9YUQG7yczLQmNEvDasR8vYUr1ABpjLQULJ9R2oiQ1wTbRzlNKSHYUklvk&#10;1hqgBJ/DIlUG6iHujPPYUesJycozIQ6UlLEsBURZrUcPeI26tYaqFobXcYJbw+PvpY/bW7Ts3X8C&#10;kINQTfsav5nllBsJ8Oc3ZhXjQb4D8rHQp42JaWx/I6A/Xv6Wb4Yn/by6HUY/tZxRvmbb1mbWFQBE&#10;yGVBrSeS0o1ZG3PO+NfjB/KygEmE9efnJ379+oXn86sLc7/BzTVwntKe7M6KZSnY1hXbtgEA9oM0&#10;gQpodQfl1LP6re/W5roIaHw8BDSOtR9zPWMeNj/mCvEbNgLATsMaq+kViHgsmn8+thsFutYSupSc&#10;iYwjXlfAarUSDwAjqWbmqvX9kY8Z8TSfmfCMY4nC0DPtGaD0cTkzZeSO3v3cx3H3eB9dv/M8L3Uu&#10;/TpF3ujbbq114OjfFd/33Z6koHzNrjsQbvvJQMPd8zE208818zi55o4GrzTjgH6topN3YZcArQDz&#10;eu349fmJz99fYGZ8bB9Yy6ptk4SLWPwd23oCYAudMGujWZ8lfo9Z3IvgZmH7U+Bo8/adtdHTnheu&#10;MzARwcagBVzeFYW3B/d+/uwZv7bRrRt5zQzQ+PUyHmkuUQvPuc6JKMPMg/X7Pties3h1A87xxDjf&#10;nr1jNr/f7VH5/Gq1vOO1cd7e25m1PZ71SvC1b1eP32z+ZyDW1vo4D7T2QmsAEUNO5LF3kh4daAm9&#10;JzyfXZaCUlYkkhjHWfmiTp/1SsPMmjGf3mnPz5ON295p8s3+/nw+8fV64th3pJzx84cW8k92GAb3&#10;fUYkYYYlZwuOl8HptOigoWDFgpTlRzapEjI3LAlAScjIqMRgKgABJRcs2c4rFZCxkDAORpJSKwYw&#10;WMuzsGiqpO8gsoBbc2GJA6SkhBNSVHZNBTkVlB8rHtuGj8eGlKTsioEesUYR2tlw7CfaeSJDQE3J&#10;SU+VQQc3Vh4DwCVeQeGgLI4uzPN16CJYyY8CoGHfJYZzPw6UnLGsG0pJSKmA0UBIOGsDudgUA2rX&#10;jW6EMszSYHEDMRhMDY3UAgtCYnUpoYEscNkxCXIb1f7bR2trYKb21nAcp5QQ0DpTVovt8fjAsq1I&#10;VMA95kitwk20IxAjUcJRTRlIOPSc8JwTCnF3k/76/Rv/9V//xr4fQnNIkBC0NmiIgFYZtR2oTEjU&#10;kCDnUJfMWFcBiDkzjr0BTNjWIvGLS0HOSQQNAcTiLrDzm9d1dcyFkJBA8BY37kIOJEkAkim3X5h4&#10;jDPyAsmHeERGFAXbDEhFtxZYVq+eFfU8cZ6107tlqBoDMwqWdiFB9MSgTFjXIoxIBXcevsLxLh14&#10;SrpPNG7NjgeNoDACw8gM7ZlZbNpM8M+Yavx3BHaxXROKPSO6KWhKhNoqvvQYSqmrdqDZGNQqSHo8&#10;mSUbGh+4FzD3QtGmlzWOpqnlz/iefT/6b1QI3ftQmhMrUwTgNn+XeMYJACWS4wKtooBxCDv603h9&#10;c9mWiSQpi/VEr1yG0CNmOed9f+F4PnG+nuKGS4RSCCkJ3VrCWoOAwMQJqR+hNuht8D1ovUilrc4T&#10;EjINRWKmmEcQEP9tFjtfWcPmz1uXo8XGnpP3Vfjkk86rdSzzvqC/x7d9Sb5KK3y1By+LpZ13S6zf&#10;P6MfurZESJqACEiSUu+TWclOOS88Ecleh8hEVsFMuhaNK7qre3hpOx8BWM8fd/M+2SemgN4BxwHu&#10;3+lY/nTSjca4PQ+CKhidv2vljtYsBtJ21/Uac2zv8+ttHrQKKUsk1sR+HCADgMyReLZWEEly8OPx&#10;od405dFUumFDnrNxDk8sdRDWlO+qrGfjCVLrmACkIFNKlrrERJD1VZrZX08crx2tVpSyoCTVztSA&#10;lyBgMSdJJEwAyohXEUQsE+PL8YxFiVoSs4CDkjLymrCWFa2VS2cTDVM/ESGjQDRcdLOrZryIO5qV&#10;CBW4QAFkM0AJwpILPtYNGYQzV2xlw7qs2DapvVfUXM/csL+0+Hg2oiaJkSka59TPfHSA2AqZXylz&#10;ENBQ0ySmZz/QFkJTgLMkABCA9Pn1BDOkb4+PzojJFrydyMQQ0/bY2INokzKLrJq1bJ5eAzExkAmV&#10;K9gy6paiYkWIKJk1w34n6nGdDRLMPi4hmloFMJ5nAzfgOE8cu2U0N8mOTBvWRwZTwtEAotb7jAy1&#10;hJ34fH5hfz0BZWjWTkrU4xsB4Pev/+Dz96/uOraxZ108o8l6nhBsyUgEEBpKYgWRktVWMuOkBmJJ&#10;mCo5YV0kfiSnJFYSiDsgJcn2TJS1+Dj03NGY5aaZ2GzWJ2G0MSbuWlLhumcsjk6ev94bXbD27whG&#10;r/1xgqxxZ8o5SfxMB7TkFBNz5ys9ExhL0Xp6LGBbLBcCSr1wMmFFJMJhJC1d+YIfh2fy3rVnY5xZ&#10;ivycmRC1IxOje/YqHHBpP372VnSdSLKiVXF87a+xdm5XgLySZaoXD13ceQNiH7xQi/ublYdwGy5k&#10;m6euLNg4fdtO2cs5IdH7Gef2c57nrfUQQFcuZ8DW2J1f15xEiJSs9GdAwkAuAGKgEOFRMpqCym1J&#10;KIkBVDcl4jblSmgt1pPz9equwIDoOkd++iNonIVbzBQL7w2KCou36sVwIAMQ8rlYaDy4s4zawTcS&#10;fCbzWK/m2hogVPqo69xPKfLvfy9affXUxPET5Oxke6aJwUGPamU917XkjMVkNyRDnp2l0XAWdZCo&#10;iay9h6pk2/HBgEIbL0JNibjyW793vOIdQeMYT1Te7J4ZHxjPDaUal/tHH4QOx/yOObcf2VuLzrX1&#10;J+mzWeXYgm3Lcja7yoB1XS+xx0Spy3iA1ZgncydVQzBKHKocSsiCmxQMU8rdMhhpmpCwoiARcCaS&#10;coaNJWSwFaAUfHx84KEhJwR0wGg/SSehRIKbXbPN1Kde0S8BKDkB+T3r8T2wXTWCJj56X09xLPJY&#10;zFM1lpRyt26UnFE+PpBSxrZsXdCnBLA5vwkykaY1Q/69bd49P2IqDahGQhxam2Hc0TeLpWOy7O4k&#10;VlET2Oqit7i5GJwq/ZXzHwmm9Wc3/iG0h3BWAlYiJUjR0cYNOQtooARwBXqJmk5MsnnVyKFCg/qG&#10;sCr0jVkr2Z8AMnatpZdyBjWtk1mrAL/asJ+7uDuV0ZrF6jxP/PrPf+Hr8xO1nprQAhVmAgb/n//1&#10;v7rbEGzaqVi6c85YV0u2EQ0YOWHhDOamR1SayV9Pk9DC861qxhssNIN69qdsWAHkUAtuqwwkNe07&#10;oeStDx7gGV34IOJZ3JR9Z789QIwxUrMrWkrsfrusH2/F+fE9+CSV8BYn1nW43h/H0Ij7/aaZW1as&#10;3T/lDWGeDOj5McyshH4+zvPE5+dnP3FIYlfnmZp3VrUI4t8A0s39M1DqL9vHM2tf7NvdZVYLKz1E&#10;JG5BOx7xj20wvM9gyqvjOHybMdTg6v24Zvf2+GLAWTKlnq+3cJScsa1SdifrM+tSYMW7bdxNY82B&#10;+4MXPIDzWa2jz/MzzL9bZ3+fnzO7/DyZwuH3mQfi3osQFSP73tp6t6BdkwjtPgubABBi9d/HN+t7&#10;XO84F/5z8QZe24lAWTxPWhUlrEOcr3j5klAzPheBrafdu2f8PPxpf/zpex+aZ+36d/t3+XWzn21b&#10;wSmJAUaBBms+EkGqefgjRcn2kYE7K+dlRrJucZZi4eIBEeDoLeJEYgBKKYFUqUgYfD7TNTQOIWYS&#10;YKTG+Ouvv7BpLeVx6MWYswv9sSi6xU++F27+3zOmeBEEXgu5YaCzBR/fjzbjIhthx8WyAS3Lgm3d&#10;cJ4SeHqcp/jglyKFZtXCVNtwcycIMEgEMNdrX7yyEvorfbTfZtonPB4FRx3FNW1elmXpdQwt03jf&#10;98u5uSWrNVTfLSB3aFvMowByq2alUoGSkrhcARCyuk0hdmuYltuw5FE2JhENYA2BlDmvOFXTbJaN&#10;jobGhL02HK8nXvsOAiGXgtokOyw9E9Iq4Qmfz085/7m1y8k/3CrqefQM51YKSjJ3i8zVjx8fOM8D&#10;H48Vz21FrU3eX8WV2poAQWbuh62nJMAmp4xVS+h4d5OVdrG5N1f09fg9A+kJ9byCPKP9q9vpnSZM&#10;kHiaMEFjfTCLuy9TZPf7d8ysTYPu3q1p8buhub6DJfu3b6e1BkqmVXvFxLQSs5DZerEqekNgQ12J&#10;URDGZIA4nhjf65l0HKPtG/+5Bzn+mch7/Dr62LU4b15YzK6ZkPJ7/Y5H/pPL8zYf1xsVi9k8AZK5&#10;STwfv+9rHK+16xPX/BxYv/xe8uPytBLnUBQ+sahs23ahTX+vCMj3kIbZOvn4c+uv/NyHSMQ5iPNu&#10;74txif4Zryj6BIYZrfm56eEQbi1msc+xf9Z3z4f832/rHzwVs7HeXUQENL4oHpGugVGiyvfl7qQX&#10;f3l6mlkMiQipXOvU2j74js/5ub8DsP7d383HrH93vGDQ7FhbCYPLihmHYceMTEnPtY1g29qz39xi&#10;LDJf5Flrgx6N92Xtv1kHvdJnwHE2j/K5GGcey4JSBqaKyWDxNLRa63BVR4EWN7l/qb3YJuKxbZ3B&#10;2I+PF4kvDqN4W6SoZRjijpnJzKxZX085UeTrhde5I6Ng2cQqsWDDWhY0MzkDqA0AsyL+pK7p4b60&#10;Ps1i0czC5/uac8Z5OSic+ucGHAHJXvr8/OylP5gZNRPStmhNJ7GEylnKw8VwHAe+vp7YNZby4+OH&#10;WF0YqNzw8fEAKAvIqg17O8FckUhiYoBRwNNbiORHTOq1WVwDodWKr9cLvz6/8PvrE/tT4jRzyt3a&#10;sx8HGioqKr6OF75eLxya8LKtKxYt7t5aFatDTliKuD5SSgDZhgf+7//9P2it4j//+Q/24wlxHwNl&#10;SciZcOw7jnMHM2ElBi0LiloLSyZsxZgYyTFOtYJZsqWXRay9yzLKHFyZyaBnozVbLw827Jq5/CIj&#10;M+3cNHTgerJMFNx3DPWOcfn1sz59JzA9MBnjBsyCK/2x+8zdrfGgfYzDQnmhH90TM8AS94M9F8+O&#10;jsB7dnlhbc96F6K3jEULMRFdLEZ+va/zgelnbzwLV8tSLKD83wWOdq+P0bsrwRL7wrrHED6f0USc&#10;39hXm7shWN5pygN262fDlSbs3mtNuvsSVfHfsa/LsrwBvKuwn59UNGsrzt2Yw7m13AvLi2vczYfn&#10;Hb49D4D8vLXWbnjRdQ5tfmcgJvKl/8711hZfvRJe2YpzaH2y/t/Nux+L54tTPhX2zSWUJPT5nwDA&#10;Kc745vL98++e7TlfLsz3d9amN8DNwHjk5XKQhS9JFkszXYEjABjk9pjMxp8mJ/LYfeZiF54+6it3&#10;a6WTgbGuNzOjWI28yEy9du6JxibUTOlm0bmesXhlnHeLKEj5GrtzJ/TsxBAb8HCX/H+cve2W5CjP&#10;JboB2xFZ9cxZ5/4v8j1rnq7MjLANOj+EYCPjrJ5xr+zKjLAxCH1sCSFO7OcbuRRIFKSlLoWWA1+v&#10;grC/sS4b1u2BbX3o0WBFcOYC1B26SwpYUhWcdDUC11A29a8GZpgxmJGM6Pu+4/V64fv7uykO3R0M&#10;PDfbrdYnR42q9sXOen59v1vErBQtvH4cByDAsq2IISKfGcd5IEDwWFfEhYyPvkLfU730IkA+CkKs&#10;ikAy9mPHP38+8T//8//h6/uz8cOyJBToknEuGfsZkF+C9/7GcWYEQQWrdSmn1ELupeiu57r0ZpHV&#10;lBKWVZOTSymwOoshAL1cTkIR3WEZY0BMoeX6LMuCNUWkYIrONmroxhBTcMyrnr9C0CUCDyhYkXiD&#10;4Q2cBypcM8u+5yXqO5nwssbC2nNprsuoMcbBQHnZYSU3LllXz7iBQShfQJASLvSoa6K0eQH0N9Fz&#10;MibfH6aP9evumaXm3pgDyorb54h6g3MX1WSAdNd3lvt/A8Bmhu7fXB4osgHn93qg04ByrptLaG65&#10;D8w//D3reG+4uQ2uMMHA3L6L0JIdM1r5/nr+1jZMZucnd5jsmP4HMNzrZcm/YzYf1g47G95uTXUF&#10;jYftA9PUeNtSD7yTx3PpnYM7EDsC5ZHO/zfXDLTzEjTrMWDceGQ26O7ygJHrF/s+mH7kUdyBxrsx&#10;+LHwv0yru8tW5jiSyO3ZyTIALk6vBbXubIMHizO62wqOniyTW5UH3Y1dLnqAdSbP2V1Uur+z67tl&#10;WVBK3RhdNKWO27Ufv0pj1+IZejZw9pTsO1Yi//3vfwflAFRQQEeI3RnZGAE7ascrMQaNHuAygY6c&#10;kdaIlB6wTSfHceI8MvKx4/t1YNt2PB8Z66Y1G89Dayvl88BzW7CuAdv2qPkHNeoIPRKrUqS+z36v&#10;IWkAIXUwbeM1ZjOPsXkIlAyrUUWpDFlQihlSjYTqYeia33Weh0bplpoXKQXnsWN/H/jnn88BUObz&#10;REp9CWJdE6TWy+QkfoHuai8SEKAnABzHiX8+v/HfP5/4/P7Ce9/x2DakdVHQHZWRH48VMSYISj2e&#10;T8e1LlqfMwSBFSpJMehpQbV0QLI5TJpsG0QQg963rQsCAg6LuiK0k4YUDEbdCQxoorVTqOzUsFd/&#10;v/yrS618bNgMhDF/3nmYs2iBByceZHD/+FkekzfobFw4MsR95RUAXj5mOpSipa9KqjwdAhDG/Fqh&#10;ZG3Yv22DWA9j3ylOP25voLlPbIC5jTG9oCs3G6NFpGbAxssdAxgGRCNP3P8+M0jdYbnyyr+5PA/w&#10;HPHceuDdiqSj7mKd9Jtpz+/i93lDbZ95wOKX8hpfh/Fd/t0+2s0GTw2YwB5j/uZ3H8eB1+vVVms4&#10;7SQY6zo5n8v7NdLzt+gWAytPTw/4TPez7M3kb8brXpbvACw/w+/3dPf3zp63fvn2WM/9zYn5t5cH&#10;8vb7kTNCuS8nNZOlu7mdPTtfOewX8+gsgmrRZmA8pKB/JujHBvIKqv4wff17Tbcy/3QeUhu4bb3O&#10;dIyp3buua8uDjs6REpFaYovlNNQNke3PimF6OhU71GyLPL8v9sUs2ZVruvmoCf+7v9/Dc55B/N8s&#10;TACQaCl7NqEGPPm4uqZgU8Jj3bQkRFrqKR7a5rnoJP/3v1/4+j7x/b1DTzpZIKKeRD525OeK7bEA&#10;IWlfYrA512hKgE4uA0bhEHMHieYZf39/NwVndPz4+EBKaagPF6oBPo4MkdzyNmMU5PxuOyLt2cfj&#10;gWVZat7jqTujvr4R47v2rdSE2YB9fWN9Lfj9n4+qpC2UTYZIUGmhpYP+/PmDf/753/j6/kSBYHs8&#10;sGwLno+t1ovSPj6eKwJi3UBj5QaSniBhZTxSQClRd3AHXRKJAqS01lqb+lnOtssXWBfbcZhapFJq&#10;QFaXTm15JENKgJSILJ2xbfOEX+pj3r4CrWvEALgCLQ+E5m11MMS7p+/ebbLnDQYbNG8YZiCJlbqN&#10;wwwY98nXKSxSkGqaRD+SMQDQUkPBSu1AnRVAnZ0ANN616y4K4WnlFZPXO56e5gjYs5bL+n6/W/1F&#10;Tw//7nGVokcrZxcb1LuozhhRsRI686j0vzGufzPGHjTy8WBrSlpJwb17xpvcb+axGXC0uWHeuntH&#10;cbSfGXrmP/5+WdRZYeNtz4QQ2kqNnVnvHbKUuoHmef4JLHHfZ3S667fOdz+S0ujDq2IWaTTaWsqK&#10;Hc3KG19YJjwI/am/fxsT/z6Lqg8gujp/vr7nYGfpfj/Pnh/8dQfm7V4tmj06T9xHD4j4vTM6MHib&#10;0et6/bAiGgI5KKHNuy3hKi8qaLTyZyP4DG2zbEqdL5XPBVo4vLQjN8f8SbRxK1+nZlNs1bIVZo+6&#10;2YZBcKgHXDReqqGc0QEcbZbnMe9ANuBoDMxCx9FCz0g84fbdneJnZTcLo9p70tJPBmGFyOCVmW1g&#10;wBjwWB9A1Jp8IQQEJCxJsC6W25Twzz//4OvzuxqiDSKC8ygocmKp7vqSjlY8nPtn4LUUG8eCgJp3&#10;eZ5A7Hk453ni9Xrh/X7j8Xi0NgwQ2s5qnrzjyPj60qP1Pj4+8J///Kc993w+8Xw+G21tcs/zhJ7R&#10;qJHHAAXLKWnU8f0+a3mlDcexQD0PZWwJFiUpyFnwep/45883/vnzD97vN0o5EIOB1YhlTdi2umNZ&#10;6pGRtV5VCEurA5YCWl6lRvASpGhkV0SAkoEE2A7dGGulxKTL9iEISrGdhGPeEPNWzoCyop79GcPI&#10;w2g7yI2nWemx8un1CJlvvQfuIwEzZcQKz8+VN4R8rzfe9m5TVOwFe+XLxv/OYTODx0B6VvbFFBMQ&#10;aqFZ85idwrZzgiEK3kXafd4ozYAKy7693xvRu+UWDw5ZibJBmdHbgwH+7m5p8A5MmD7oS3l15+TE&#10;yfAAa/b31JjTZWCF543He+fgePpz/02HmG7mlZAZzW2uPC1ijDjzeZkDdhD4Xh/513vU2bei02aU&#10;Q1DnXldczgF0WTtqH/pmO2/g/HwyD5lt8rLgZcxHur1OsCjRddNEHMY/A81+jpl2/DvPyR2YnOkr&#10;cwD8O/l+Kwfl+epvAJXbmfG2l/Xb5zH2bcaH/nfPg/xe7zzO9De3Z3WTzT57fct8a44LO1amWz1v&#10;8Cf9IdkAACAASURBVFhm9DT+C8FWKTsf6Ya08Tnui9G1yVjodGX7xs+3c7KbTtRVTY422nu8zvb8&#10;s4xh0L4beNu2CmqOYbIuBHBMfmcoTDBYSI3ov//zn0GRGeEYdLFiGjzLKIgptOpqwQo2x1APcQd+&#10;/fqF9/uN9+usfSo4z1peQAryVlCKbkp5fb9Riu7SBfoGHJtI1LIl+cz4/n7h9X5jqTmKxkAGIm05&#10;heln93C7f/584fv7GwJpdLc5MaHzuRepFvMsRQtd55wRULCkBSVoqZqUEtKS8Hq9ADwrqCzIJdfN&#10;Gyf2Q/Df/77x5/NVTwlINWJX8wkXBYKp7v4uJVQG1NJD67oA2fJEBFIy9HCgWFc3LZetAgLRHd4a&#10;few5ixbuD0F5hYtX8xKtzr8dA1eZmviBa78xaFAhvUYzzAOzvy2CYIJtfMuXN8x2eQXlQQkrxNmy&#10;iH03KASMkQBv3LyRYcXweDwu0TWft7TUFATtexyWXEdwW9sNVk6FAfF1KZ5/9wp7ppA9uPkJcHnD&#10;wAbXr2bMor3+3byScmfUeb59npMf653BZUDBxsmeb4a8jMeDGaDiZVrO8VvcWJjPPC/7tvm9M75m&#10;es/GoUZrDtb8/PK8M22Mv3wbBhqPQzcFPp/PIf2kb9IImEzbpT27ZlHWGU/6PrJ8ppTcsuI5rMxx&#10;XrVFxGerekxrXp5nMOT7751UD+KYj+6A5ozPfXvWxxk9PQi/A41eVzEPtvcEXGji9dlsLvkdvv9+&#10;fmdy6Wk6s7VmE7hf7EDZXM9oZBfblGtfxpWuUbf0dCfmTY5Yl/osam3mQQ+5TWsm8x3r2TJ73RHu&#10;+OKOZjFGLHZEGws4D8RKMdwSPoz+wh1zcFSEB24o3pZ4Z/mM3qBbf/UeLWwJsVwBoO38LLamHLAu&#10;K57PRz3NBAhyIkdBPgXv48S6bdjPE0c+8AsPrNuKLAXf399tqSEgIWaByIl9P/H19ca+v7GdK85T&#10;l58/Pj7w69cvPB6PQel6w3CeJ97vN/Z9x+fnF0SKHpG4PZHsKMbCO7h67mhKqVWAX9cVr+8dX59f&#10;WiInCJY14flYkdYFKQW83zuOQ0F2OHYc56GfnSfOU/D1eUCK4PlQwBxT0LqHthEl1Wr4KUBTJa2m&#10;oiBFID43nEfGeR4oJaPkAiDV0HktgWSgIwAo9cQOAAgRIVdlXlDPJNdoYaj1Fa22ZqrRxBi0SHWG&#10;Rns0RWGMmMe4gE80sDw0y5sMdpKKaDFVVhzM/6yc7oyK/5d53niV5cvatpQF5nG+7hQjv5uBD7fF&#10;yo1lmO9rEf9VUzdKqcBfqhsmDRPADiAqIgh2kkdMVub2Ako8gOb+zoCN1y0sL/Y3j2FGB34/X0af&#10;mXFiQ82Kk4GV3yBg39m8iozK1oAsOyPeIPI1A61sSN7vd10JKM2xHNrFyKOetvadSHfOjQd4Ge7/&#10;1AA3nR4iwnJ1ovwGFs+XPFZzTFrVhnrcnaUiWH05puXY73tQ4B00TyuO8s9owY6rB032Y7YSQAu8&#10;zKoozGR5BrJmAOnu8hHG2fi5LS9bWlFkdGTveOJvl3ce/DhYrrrsA4hXHva8N+NtP2bWBX7p/Y6+&#10;Vj3ibgx8eV1m1Tz+LRAfP7efMfrt+YEDaLyj3e47zxOIoW0StXcacPT07jzPaVA/R7I9XRZWWqwk&#10;TcEcxzHkEP2NiWcXC7/l6FlOyHEc+Pyf/2kMwDXDjGCzAqpEfqQQNcoloqeQSKinEWScOSOIVj3/&#10;eGy6mUUC3lGjjW9oEur36410AjHqBpSPciLCjiH7hkYfI6QAOQvOU5BPVGV8IOejTdDz+RyUETOF&#10;jdvqOeYz4zwztm1tZyVD1Njvx7vRSAG3nqSyLAkxap7geZ4IEJSyYN8L1gVY16RRpBTrErnWeHxX&#10;RWw5OHpiTMTHx9YAVUwBgCK4IElPZhEgICIK9MipgLq8UZDlRKinAQlKA+26cUXnzAr/WmREj0as&#10;QL8UPXayKACJlfljiO33Ykdo2QkXiEgRLbq8pAVAB45LWsiohlbDsv2EGjluxVKvRY8tmgD0clIe&#10;OM48awYbJnT2vD3DoIAVtW9rZmxmv1s/GAgYr7V8lzB68EEnp0ZcdSOTSFAgn0bArt6syloRgeQC&#10;xfACCBBk3DQxA4F3Rtm+92Ozvy2f0YP4uzZm7czmadYXDxptadj4wHZ287KVjxz4d5nu9PNlf3tQ&#10;5t/PfMI8OESeK5fzZ2xYGVSww+Ijl74f/0bfi4jqmjBPy7A+M3D386W8P/Ip673H4zFEG/183Rlt&#10;ewfTj985m48Zb5lc29zY921zktMNvHwpIs2GMcg0mbD3e3rNHIy7MbPttjm4o/XMUYtVD3iw8Df6&#10;/kTzWd/vdISlvwwria6tO8A9c8I8z9sYzJm5AqR+njff6x2kGV/oZ/c7zO8uA2sABmzA7XJ//U/j&#10;paonQooI0fGHXGnE4/Djs+/9PHngGELAYtE0bsSYmg3P3xjCMxkrCxP8X79+tY0dr9cLn5+feooK&#10;RsTvIzQs5H7QqFEpi2ghBkjWU03O/cB+KAAM0LI3eiRPxLot2GLEa9/x53PH6/UGUPDxa607mT9r&#10;viMRsgiOQ/MCSwZCWBHTghAEOR94v/W4MsuDsJyJ4zhadNE8UzNGtmlGI5UfTcns+65lbqoCVUW0&#10;AnUDjJUQEGSkpeD37w2/fq1Y0qKFwQEgKJDYHg98fn7h9Wevp9bod+alb1vCsR+QkhsokwCkKLav&#10;Vl2jEoCgm29qGA8ZGj0UkZr72I+6M3AYop6TuaTU8gltyTMGy0nsm3ZYcHSuLZIzLkHqud8RKWrE&#10;zJR2jwTNAYPR3RtNBvis3O0+n2vLz/iEd063sNQFXnq0PrCS9qDA+u0VKcsByyz/bZF7H4kc8o1q&#10;P3MpQIwI0NN0YrRd/uSpBjR+UaAtnYWcoZopp5ni4/tZh/il5lnkj6N/HFFlw8ttM81m99g1A1y2&#10;SmJRLxFpjp/2bRyHzbXf9OTp4enF/MHOMp8gYzspvaMRw9Ww3fGHNwTc1kzPexAxA4c8h95o86qL&#10;vxRYaVqQ/9zGqw71z6fo8Ht9O7NVnztenF0MumdtmExx3q4HYEa3mVH2gJF10ox3WbaY5v4zD3Zm&#10;AIzb4kg6r5bcATffhrXjl3qtfzM+DKGuXEwi1D76xv3w8sk8x89w2g+n4/G9nAPvxwNcS3rxvdqn&#10;fweuZ7qF6W5tWJ+1DvF6mUuP1cz2el6LYXRMBCNfmROJUJBS519/efkPIWDhExmYYfihmeD/Tej4&#10;84+Pj7ajTJdmP/H5+dlOUHl+/G5t+o7ytndWDMPvpZ4CExUgliwoR8H+PnAcO5a0YFk1QpdSQgwJ&#10;D1lwrAse7wcE3/jf//u/leEXXSLJbzyfD3x8PCvjBaDuSD4Owd6W8QvWTZeVAa25yKV4lmUZll2M&#10;UUII+P37N37//o2ENERiz3O/hK1tzLpF/5sEdIfkA9u2YHs8K3CtOz2DGncJmteou9d0M4q+J6Pk&#10;E2nbgCSIa9Jd1Esv61NQ6iH3ekqILV8G6LJ1KAGnKJPGZtBr1OTMyLkWbMdaD0mvgDEGLFHLCxS5&#10;KjPmAd1hrqUJuvcXaxkg3cwklCPl+YWVjgdpDFaY3hw1mO3IZiM/7pKfGwgPCKx9a5NBrxdUG8+d&#10;4rW2h2hyHk8xsncO46h5iiFGhIK6fF+B577XFAeNpKclVXrHuos1ttSDEEeP24Oi2ZzeGTueC9YB&#10;vJHD64hBgU7eM0TnJn9bH+540E4dsugn98/kjcfqDdgsusnOzR0Y8Dlxd3xjRSD4ef+79Y83Pfoi&#10;1H78AzC9iYKFENrmBv6eacRzMWtf7ctY+cDsBTt4d6CK/54BX6YVf+4jtPzDF8sXb9rkCKj107+f&#10;ZZeDKfzun6LxjcY3QHA2/jtwOGuXn7v7+Rso8g4D8/8dbW1uAdSAwjVV7s7h8eNnIMiOMhcpZ/pZ&#10;P8zGphQu4+V7Z1HKGQ3+zeXtOdPE6+cYl9vVLht3qLSM4ar3Apy+DaM9NNuVy4F17SsQfp5mvLfo&#10;xom+vdsPYiaIQ+f1g8uE8ySWUvQ4OpEWfcs5D/k1djGBfDTozqsINYKmJ8BAQYQtvVYDt1mZmxDa&#10;1vV1SVjSilMizlzwen9BELCfJ1IRrNsKhKDnQAbNm0tJ80Fy3nEc77a72Z9ewBEr9uQ4yrQsC359&#10;/IJk87p7DhIAjaQlm4++I1akhrYlQ/IBYMe6PiCyIGfgvZ8VOAYc54HyDby+DxznASkKAotoKR4E&#10;YFsj0uOJh+3gFsH36xvf5YSUjBQt+bd6NjEAqDta9bBoxNB3O+o4DuRaVBUikCVBzzmuy2rQTS4p&#10;RQTxof6g4DTo5iY12L02lgHHtqwhoeVzeONtdGcF6I2gF5TGVxNwwfzngSkvFbGy8rk29h6OUPq+&#10;+37Zxe14w2cRRgN75oywLHmPHiEg2G7qGsne97OWQHlRbp3mCG+PDTElwIx6nU+vJzzo4P77q/Wl&#10;3m9G2p61cbECBTqg5GUev7GIn/nJQBsA52d4R3oIoa0YXA0a4Es6NcBN+Uns0c/e72k14z8POFNK&#10;NSl+5Ek/B/y70cgv/c76w7xml492+ue8nHAkicdj7RhwtDkopbTVGp7TWd9mfDcDKTPw44EN2yye&#10;X94tPZu/f/O750cekwcFP4El7juDs4tNdCDi7jIdy3/PgMJP1x1g9/M0A5Oh2uM7gOnB5Kx9H9ji&#10;NLeUUjuu9A7PMD25Xf8eHuvI33P+mtHJtzHwKOka1Xdp0GesY3yfuJBr59Nx/jkwyPz+eumpbDM5&#10;u9OXC+dxeS/ZE5sJ0BoKoXm7tss1nwVnPjTyJxn7+4CgIJ8KdiC1NpKVz0lpmDh7v3WaB+sVd4wR&#10;S6wGuIjm4FWw8bAcnhDqDmfN9VOUrlGvIgHP5xP/LwL+fAa8929ANAn94+OjFd/U10VIqTlxFbic&#10;5wHgxHG8NUqXe86OKhwdT0oJj4fWFzTgnPOppSwOO7g8a1HyctYIXkRCAu8a1LEXIABLWhCXGn1b&#10;7SSaE/te64jVZfz3fuLMwJmtqLYyaUoLlphQSsZje+D52PDY1roZSPPYdAm5LhcXUfAn2ieEqBsl&#10;YkA0Jo/RbkZJESILAqQd+ZdipEUpBlMzxW4sZkY/get96TP3XrhXVszX/l42qP5zNpT2GX9nS9Gc&#10;hsAGd7a05z25WZRyBk49KOXvuYQJK1E/5vbeGGvN0tCWpvNZcOwH9v1df1TprqvyQapgf6nKOQWd&#10;KK8UmUaJ5HtGxzFXEEP9SXNmzdias+l3NvP8ck7pDETODPQdL9jfDFLte2Dc2GL9MuBoY7Czmj1P&#10;8bt5Drm/NiZP1+EKAZbP5KOv3D7Lgk9/mAH6OwByuTeMRpwBNEfoZkYvxlhr2Cr/mW60KO/M/vg5&#10;ZKedx+qf8cba08YHPOzilQIfBQXQeJSDBfY+s69srzxQnK1o8BzcgRzWBbPn+P4AQH1rgS4V1YkD&#10;1J5VuRaYbbPqCX8HRCwDdvGyvact02EGyDwA5gCUfc/6k3WArogYcLQlcAXHIXR6jvo+X/rG45nJ&#10;0bjqMO6q/r+5Yq0FyTnqgI8yXucihYAcetR/HIc+4/UxXyJSU+yWy4Yur6f42eWuSDHXXvShXq9A&#10;dFIUEJSiBaHV4wYQpBaIFgARKQYAsf0NSDMswNWIsEH2BrMrWt0RqkhDFGikgC2uWLAgIujJJxWV&#10;6yYaAALEBDyfqU7+hjVlxBTw69cTv59PrMuKBPOMBaUAKQiWuGJbInJeUOTE97fg+/sb+TghlhO3&#10;pjbdy7ri8dB8hXwGPVP6/Y2vT+0fkOuu4YySD2SxELTu+gUr22DALyKGxeJ3QFBhX9eIGBUk5iyI&#10;ISNFAUpAiVJpDqQExCA4jjcemwHPQ3eIF6n5kmqUmrBI1vRGEXRtJIjrgqV6XlqpJyI+npBNi5Au&#10;aSGDrs+IqEBb1NBaA3ptL4skprggLFFpIUBAbGBWMAo9e6gWcTTG5++aUARVpLEC2Ba/NDYkJQug&#10;HUvZebQqz7ojuYhGdCMiSs3xtIZMeTWwHK7Ad+ZhzxQqK1OOYBp4NNnlCNVgXNpLa9/PU9MT8gnI&#10;gSUVYNV3PbaEx5awrRFLiogQhDrO2ckx1mffTw+EjX56Rmsv76MpCH2pSAEh50Bp6gVoU4hf/vOg&#10;ZwbW+GIj5enMgMsDHy0lI1V2rH6qVh5Q/XVCZEWroyoyOJkmE0a6qzE1vu59b5JSqy0w3wG6KsBG&#10;TkRTE2xvmNRnJOfhNIk7AO3n0caun9tnNg4di5XX6nVdr8BdQd8JO6NXNxoq/ULAZdd3qDqn97PT&#10;SD+yeeF8LQMOsd2vujx3UNUOdqi0rUADuhOwOkc14BBCTbvRXPIUtfxZyaX9a88H0AksJnEiKLko&#10;yLFoP6XhMPDswBCVz0rtZ2njrkpF9VIImtNfsWEbThtnACTWvPUACXVDYyya8hBMJwFt81vlz2Jz&#10;bI5Bbddm3njGR7FnO+EHAB0t3eYc+Aqw4uD9e5FS51YHVkpu/Va7qEBYROsiQqRWCqmRvFywH3ud&#10;K33uPAvOnJHrnKietmLvXX8a3e1Y2/4zk9mxior/rsuRtpHSWiOkVn6n1yPu+ggAtHRgl4dYg42C&#10;IDXf0nBOYzfp819BpkCAkLCsG5ZaR9v6xI43O5usBxY+3JovHuAdaGzKtyQkO7ZMLBKUEKMKmgmt&#10;EgVtAkKwWkJjuYCZ98jLHqy4DPgG2M7QLgBhiUhVsEPUbR6xCoEprRCBR+VDeS7Y1g/EGLGtiz7X&#10;nkEtR6OHh8cgSEEgS4RgRcADkBOv1xslH4BYaZhaVT4CAaWWCNKai/ncsb8+8fv3b8SgEb4lATnX&#10;Is05VCboEc7BENaNDKVUBVF02XFbV5RUl6NzwbqsOLMC+tETr4BLxuTvvnGn54iY8kUpqjAgCCAv&#10;PGg9uRACsmQgRqzuGCOLFoY2B6igNzQhYX9Imb0aoxrIDLUGpBlrKXnK3MyjLNj2uV3KF/YHATxj&#10;Z5G6+7x9Zf/r/CpFjXJtL8SISEAjEs+2vvH/hYR7AFTjZx7QNBqRUgbQEqpnERZ/SSl113lpfL1E&#10;QXgoSDR+2bZVQWPUckzROm580UgYpmPwfWHQaAbfPtOkcAMhNrZqvOp855IRopYG0lMb+skednl5&#10;+ak/M8BrNPWOrOkkomKTH42w9ZquqrMUsOj56n2XuB4o0MHQlUfNwbJTJsalUpXVPPSrRxdCBZNC&#10;YHLMhRLiQpM87sNMjjjS2qIbQchY9fnSwt6mt/oqj7Vpc2kATp3ehe4p7Tltu4Je8QdRjKDxLrpi&#10;3xsgsHzgJcXqtKPRLsb+7LIsCJn0GHqEJ9QOmJ2QysdSNHfYVlj6vHTAjMafda5qqpVF+qyf10AN&#10;g/sIBG8XzMiqvpTCMwxdJZKqsURQYgGiNHDfdHH1MPr8GxKp/QNQpNvHmfM4mwe/VB8aRrDveaXG&#10;9F9p827OCKB8uC71RDmppeCyNB4MEYhpQcXUyGdBPk+cxwGL6Fm1EW17bSBdVw7Oy6aRu2L/dnE9&#10;T15x4qvPoaVd6Wqa2TUbZxhoa3xucl5L6nQLVufc3jHiqabP6PllWfGf//yvhqUsWmu09ZFY68/C&#10;yPJu8u+Ubvssj4SwHXBjexxy7UwodYReaXoDwKFvHsQYETUwMkZBusSggoE2sOpJZsQgWJeIJdG5&#10;uABKzoTUKy5GRAgFpXolAuDj41nD/Ukjj7YsXN+t0YWuEC1akkvWItoVEIUY8HhsSCm2pbht2y6h&#10;/e61BQBLU8LGQzFq/llNRdSNE8sxbNAppRCT6U7RWS7SOOehCbAtUSmt5suwxlsc9bKH2SPyhovn&#10;3zYl+L5049k91dnS5ey643G7vOPC99yBUJuj5syEseD7HYgrE0Dlf/eXBzw9+nMfhZwpOeP/AOXP&#10;NeixkZ4OnL8qGnZXDz9ECK6ROn52Rlt6feurXU3p18cUaJW2CcUuHZvlH/cojdGDacL9mf3N93v+&#10;tcsbAe/Y8jz4urOcz2rfM9jna8ZnXJaHQTKnRXj6+vnwPND+xfWzWTucE2mga993pEUPGuhtj9EJ&#10;pq1FcqQCJY0yh5YnllJqMmy5ob4v3pFSoDePqvPFhtCXwhqXBEc6mBz5IAr3y57hfngevHUAo+bi&#10;8xjZEeFx83Odd6ph43kT0YChaJQS6Hom1IhjCBpxLEWPoovR2WtUWCIW5QQBW/tXnbc7PvOfsVNm&#10;n7NM+HnmPQF9t7HfiKSRyVzsdDerPrBgXbVKyXlkiOghH+d5dtBcBOdxKCKpfbHNrcwnRm+u2jHj&#10;A78sP6OF8VS/eP+CDOPlaK3nS+a7O2wGYLCJXkZijPjPf/7Tvp9VLmC7YtfiDXKMcSj3cNeZ4d8y&#10;Fvj2qJVfbp8xA0kobaI4Z8MrYzYw3oOzd/zNSHvDrIDpPUyYMQbf5xmABaHItWSQ5YbZ88aEvl3O&#10;2WTUb7uxraTLPXDUZX890WU8mYeNqd3PpWEGABnCRUhmQHCWQ8XzMBOSMcGXhY08ZIxz6ZXr7MfX&#10;uLKLeZG/9/QLoUYOSE48qOA8Ld8f/0wI/bxymwMWxBnttIF7Hv3pYuG3PvEpFpYjNlPig8xQ2YYZ&#10;3fl9zDfmuDAY8M/4cXu5NIPkDbcf5xhxqHMZzcDNj7LzbXA//Bj9+30/Wf/4trxHP2uHZeTOGPBz&#10;bAxmvD+7z3TLLJeM77+8b2IA+ZqVSRnzwTjqrLLcHXx2FG11wYx9L7HFOsJo7PvtaeSvn+aPjTkD&#10;YQCaenEzB9zezKHgd3iQeMcLvl8zXvW2gdv1P0UsYid9HqT+Xs+XR5u3XDeO1vSHAGQIUAIkBUDq&#10;KiG6HtS9CwBq1Lz3o9Ko5n15mzCT6ZmOKLm09xlNrA27jwMaPhf99XojBAW+uqnKNqSpY5trCome&#10;Ba0gWI+prZsv6XQWAG1jG8+TL+vzNz7k/nk94mVQVw3LUBUjhH4EIhf9Zzr6thno+s/9u1nvzQA7&#10;z2Hng67zFg/m+EXGvH8zZD5UPQNvHhCycDFw5DIi1gc+to8nwL63c0z5MzZuPtTMys82lHhjcrd0&#10;7xWDiLQ6hkBfJty2rXmMVnbI7661fuz73sC2Lz/BmwO8wI1AqB4LGOuyROjJzSFoTqOdCWtNsILq&#10;3m33OM0o9ALwo5MBdIWhy9q+mHCoAr00JcPjNsQUU6plIa/HoHnetM+ZVlxi5C5Hzc+rF0Iv6LOf&#10;GQ/6dxnPsXDOQEt7Z5m37fs4U8AzPjB5YIdgNubW9xBa8eY7OfeKkJ/Xz+ag0PrDYPP6DgMU10gl&#10;Pw84oxm74Qq49o3b8bS3e2Z04ctHmn+62FB659D3C7iCDN9nrydZ38wiZjxHdo/9/VM0zcsZzxFH&#10;T0MYNwhZv7ZtQ3bghleFZhf30eTF98faY3my71le7njO2x7PAwZQU6qnH/0wxTOw8zda+t/v+phz&#10;tlTCKRjwdJz1QWArQTVKbzmn0uvr2iqX5q/3zxEjQlwQai1ciaHlzEl9ThNjr+DHfs9iuVL3DqB/&#10;humg6Q4jbfx4mQ9Zp/aSOmoHtseCZbEar+PZz5aqZXmEqFFec7ANvPmySx5o/cR7TIOZ/eCx99I3&#10;nUetbrPJG1cXMDowPrPPjJdYPn2fZv30WM3PE+MwltmFl7KsQ9YB6ww34pWcfikYyqNMGMD+nnlR&#10;ml8RB+FmxWfKiCeKmYcVPFdhvwN/Xvmu6zpE6+x7T7Q7hrb3MhPbkgufZWrf8UQa3bnALRv9ZVna&#10;7syZ4bf7PVOPjGU7y0bjy6Fn7uNgoB3zzObV7mHAe3cxEOigYyy+zW0CPdQ+M5QzhfQTAOJ+NP7C&#10;z4ZnpvB8uzNlaDS+60+9+4fvxrZ9vy4gdKLIPI24j/UXzdFs83J9jvnA5NDuKVIa+LV2fTqEV6Dc&#10;R3Y2PO/1TRfGD8Tj1bgFjLTxvDqjvx+Ldzb4Hm5nxl/Mp3cAZya7s3a8cjZ54HI+VnuNa8WyY2zv&#10;ZP3Cf8+vqwxaf1JKbZf+LGJrz/trZif8+PxcjHM/l0H7nfuSaaPDTFZ+4uv+maOImxtvb2Z6cta2&#10;n1vfLxFBiN2b93L6t0h8fQN9BnBeoqah6M5hXco9a01f4/mIZdVTwUIBSt3YNL6y1KVc/d1sdfuW&#10;dpPP6M62fTaGEFrjgwwz3Wf61dr8+Pio9kcjx1IEWbRqidVX7nOhKxQc/Q437c6Wpu0+P4fcX+53&#10;f+9PqyEjPbxszBxY7oPdw5Um2FbO9BO3H2MaxuHtyUwvLYZ6bdIZeNkDTAzO1bHGzvPdlFsIcExj&#10;hLEOFPAuPBFB+MuRPQxemYhmpIARsdv9fLYp95kjbCKC52Md2mQlYdfMy9flsjgARAZxxnSseI2G&#10;1idT/GzI/AkFPNE2DmYgf82Ylv/1EQH+nN/NzDW77D4Gw2xwvdKfCVgpgvfrPbQ3MyDW7qjsRyPN&#10;z7OCZzp44UPQZZkZuPLjv/ve/jWZmdf6u19a920zj90ZIB4X81aMsS2Xc4HnWfvMJ/zvDJjf9dl2&#10;VrLT45XXneGz9/nC6H1zDxodbGNF60cFjkCElLE9L+/cXw8uGCyZs3hnKDzNrU12vvnyBtDPFz/D&#10;Otf6xOVduOQTO958Mb//ZDD8Vdqu4VGv+Egxg7zxHpsPjR7bD2CyaLzAANJ2PvfKGHcy7WnPc6I2&#10;oG9GmIHHWfCDnZWY4iVq7fVqf9fZHOwhaknvngUsWB95O5TWbTpHXjbtuuh3+Ll1Bl9quSMULVcH&#10;sa2kEBHsewbC2e1ASkjtGMAeDQ2hziCnXMkcmM/Aldfj7TNnL+6iet6O2H2P56Px2ZkLipyEMaqc&#10;xIiUKhapu+HNYeLAQQh9hW2m9+4cSPt7JpOer/l5thvAWODfMJXXY/6drC/4VDqjsV858PRkm+37&#10;zjqF529hobLGvZLIOV9qV3Gx48/Pr3YOdSm98rh2VHfU9YnRCete6jUXjd9tRLHPeSnbvuPoJYU5&#10;cwAAIABJREFU3uv1amdjcxSPhZCFVustXnO0mJB+cthAB5FWe8zAI4BaN1KPBzPmsb5aDqkpHSOP&#10;j7LyZLFAeia0+Z494xXnDAB4sODv98Dporhcn5nRZgCY21Lg+D0sO3sDwJ95BWM0ZPBh77aCzbxZ&#10;xSt1VSrz6FBTpC6K5S+vWDhiz+Ca/51dDLjv+sIgkRWzjc34S0Qa/3ugOCiuWoPTKzC737/3quAj&#10;khXXr07S7KjDe3ppjrE5V3ZiiC0jdWBmkRBergZEwrC5aKaY+XM/Hrs8eOUo3t9kcjafP80fv9tH&#10;aWY/xuf7vl/oyxcDTV8P8o7nRARSxrQGG2+ZfO6NDQDkopUWehTHcu5MN13pZ6Cyl+oxfiiXOfJy&#10;6wFJzmctpTKueNh9xlumR6bRI2rb/8vv4zqt/phRP/8z+2Hzzm3FRU+/uvRJ5pt9Zo4sR83GsdR5&#10;bBsaFUTFdmhFxOu148ylyZfqEMsTrLmAkO6rFUBAOr5W/fA870GH9f3C33VXuQf4zIM8bvvd3mMb&#10;rHSMpKMCAMQaLdW6yPpdaKWFRHp5NcYc3qFkenM/mDe9vmMd6OeLeUQj5n2Pg9GQN4fN9JeXEw/0&#10;GMM0rDHR8zO9zzzvndEYIxZ+mHPFzMsFQMpcL1Nc7H1ZtI0bN+HiDs3KZjBQ5fYfj0cDXjxAb7wY&#10;OPrIhY3BrmtNyA50Z4bAG/9ZGJ0Vgt1juQn2s21by8XkKGMIocWq7V3s0TL4nRmA+fJRgNbJ7ODM&#10;jDyDB50HQOtjde8spX5SDAN7tJzG0RNMySINDDBMqLoh0TGCnu8KNIQwAGoPWL3QeCZnb56Fw+aH&#10;jTDTs4ignHl4r7XLymt2ecH1OSaeX9mgtz7nDCkyRK08UPVGyM83/3BE6A60cNs6F9e8Um+wGESw&#10;ExljQlp60dorL3aF6t+vxep3NVxVNkyWue6fjqfzZwgW4aowJYwOL18MhGwc3A9eSWA6esXMdBjl&#10;Z55//JO8Go9w/2agzHjXjjFlQ8YlP+xffq/vx91ltPQAG7ieXct0436GWA9WcHzI9PObAFneQkMk&#10;47vsHd6weeA4A8tMq6+vL5RS8Hw+LzJofBjDNRJm7ze7wjrGRxr9v7N+zsC+ft4BMusz5knPg2xD&#10;A3SDZgN3bT41Gnuch34X1dZk0eNkFXAH7HvCedYSZ0Ft9qOsWEXasnaIejRgTAFJoWKX0ZSQQhwc&#10;fJ4bC6aYnHr+y2VMkWA9Y3T+SQ8bcAyx2z8FjCNwK2Kyrt933TFuvuXUqFKuDon1e6Zf+WI+Y7ng&#10;tvWdikOYPl4neNDMFwcp+NmrnF0xlj53wlINPWj0c2W2sxUAN+PtX1xKwcfHRxN+A4t2/rIlcBpD&#10;z4yGDZaNGnduP48hEmNMZO2GEC6Kh9vmz2152iKgXN5hBjqVUcclaD8BJqgMgrk9ow/3w8ChtcFH&#10;v/E2e6aVPW+TakDKv5ffXaeU/r7udrbfmwCVvjHF0/Y6XyaIob2Ll5y0PSHhK26ernPOypKNsP+X&#10;HZAZoPHzzxfT3N/P7ZSqHL2SuPMS/RzY+9mJsudYCO3HA2BeJmQQ4o0Hv8/LmFcO3D8f/b0COzUW&#10;Xva9DJgMsVMUgi5V8zKJARw/ZyxL1p+cM76/X/j6+gaAdsJKl5l5aQhgjLBY9GoGuHnsHshbfziq&#10;NQNyNsfcrleyMwVv7/YAipeTvK7whteccpYTXxqGecfzwYx/PS9IKfW41nl6wp18WVsx6ulc3EfW&#10;NZ7+TCd95n41Y0Z7D2BtZYsrebATxzm3LEP2k88TJVyPYPT38vv88jTPnefzmdwxneyUMT+fvh+z&#10;ORzlXTeZ2LK7FVU3UClnQS4njmPHsR8KHiUA5YGce+RL6ZSxH1oZZFmUtkeMCFF1/bqu2LYV67Jg&#10;CaEWHb9GwHjshidYVkIIkDyWUGM6GWjkFc6RDt15RCsV1+2QgUUA6Ht4QuO5FPVELOYtBkhmE+7m&#10;2XTj3fx6fh5tYKn0XYa/WX6ZXr4PnjdnuMM7VD6Sqv2bbzyyd/pADoC+OYaX+YyhTUHZiywp2wTR&#10;Glzi0vIEAoIelRcT0mK5SbFWda8EEYtaAQgBcnD0SkGf9cOYxt7LQmvKwa51XRtYNAIaEJuBYrvY&#10;0HE/7D4fNWXhAPRUmJmCsImysbAH1SbegUVrn8fgjcCoSCo9df1Aw/UNoNTxxqAJwegV8HPOrQyC&#10;Gg/BmU+cR12GWRc8H0+kFAHpEcP2zprPJEVwnrUWW0w18ViqMGuNPT1ZwQBaFeACQAICwiUC6w33&#10;7F8PTJhf7Hvj31movc/VWIrIlra5ev6M9oPhcTmNrHhYeGfL1KHWcJtFKjyf8Xg9QGGasWKaKfBB&#10;sUVc6G2Xjc342J5lXXGeuS5z/axwZoAAQIuomdx3+RgVGY//7uKx2TOmvzxdmW7eMHh6eN3gaTV7&#10;xvdrNh9+PmfPs4Ew2tgzvMLD/MIAcjZmo0v7yVrP1Z9rzsZlJoON1hBYUWigl+eRYo6RrUioYwsJ&#10;KLkCVhRoNYg4fYfv/+w73U3c/+YIIdArXfDqjdGqlAJDDj7ybN8zgPGOLfeJ55vnneWO2zf9ZLSe&#10;XTbPTHOe7/pGpXydix6VLsgFEIkQyThzxr6f2I8T+cx1CTcBIWgx/aIrVYKCMwvkVP34fD4qHXqE&#10;DtCVqTUFhBQH59frmbu0j0anybi9zHiw09sJ9fmi9SSD1IMv6j6GupNc7emGkFK1Z5qig6i0setq&#10;H0Znf+ZYzhwr5gNrj2WO51Mh0dUx9bzlZYR1CING7rPvp9Fy5PV0mTu+fOCqFLermpWTRRVK0XIx&#10;PqoSQo/oLJPws7XjFbMSVLlFaj0pVljeKDID+QHxZKSUWl6h93g5omD99u155c0/s0gjLxcIMYEH&#10;E7yk5HP4RDRTJNAzBjBmwNFf+rkuUGg5m6qo0eunhRCQ4gJT5qXUs8TPkXl0fjPO0z6LOFOGncpx&#10;pT16e1l37oWlzl/Qk3p88etSBKV5tvp8jAnbNvfgr2MdBebOoLAwzYCCjVdE2rFhLd8o9kRibwD4&#10;d+ZJBkw8Bv+5j2jEqEn5dpqHN/b8jpnB9sCGaTYAAwIrjSdM7qmk0h0o5mUkM3ZdGSr/ebrznMyU&#10;kukadvZMfpXnr5FDjpI3cxPCsDnAj8EDx1kf+fcZH/E8eOBnY5hFGhm88o/pFHYo2Ch4XvV5qvYu&#10;zrf2oJ2NhTn6Xg+PtJxHnGeg/aKPzHgLdHmwjHwYgjmuglJyjQL1U0CsADKP5SfweL2UD/leppNF&#10;smdpPzHWkzRofj049zZppo+ZV+xf7je34fXcfpw9B9G1xYDS82r7rtgGkFHv5FKQi+A4dCe1LgkL&#10;RCIQV6QYkdKK8ygIUhCi0sGCArqKlJpe3La1pY8ty6J2JdR8VmcHvTNzp6Oms+l0qtdf19kXWC4j&#10;RIHjWfoy+5kLQkxA0/XKfzEKliVirfomBFz6aO/3n3FfZnaIP/fO+9Whzihl1OWAj8rfryDYvV4H&#10;+ft9ukUf6xX087Omf3hOhrOq7V9TMn6p0CtTe8GzRgi90p0BwdnAtm1rv3NeACesXwBXHTxH8Thy&#10;ZRPGTGtEMKGzH06a5n55JWqXJzILjH3P7/dj8+BByCjzph6/scdf+v55niO/z9qwZUQGA8bIBiKZ&#10;zjlnvF6vNj9+3nxffLTJLnM22NOxsXN/rZ2/CcmMDjOB5z54ANaEsuYH8T0zet8BRu7/TxE2jgIZ&#10;/8UYgaAlZZjXZgI8U0h23QG0O2DNgAXQXZd347R583PS5Io219zNjd9hzfz569evllPLJ05ZhKPP&#10;oXqbja7B4t5oEaPZ+L0M2lz8TS/NgLT1y9J0QgjNkNrlnQmWCzYcvPJwF222PnMbbJC9zvZ8ycDZ&#10;eP/qxAuQlrbc5/nOR4v43/Z8xZ6cY+753dr2u8XTEqERsdGh4HeMzuesvNPV0fc8y4EMbjeEAAmA&#10;EEi0+01GPWDz8+T1vv/d6OjtqLW9H+d0fo2ebDOmvGXgdtHd6Ubn4zixHwe+v99tg4iECD3mVbRw&#10;eAn4fr2gZWsqnfQkepWxGLDvB1KM2J4bHh9PPJ8fw9hKOQGInt890bkMvn1Ap5TSNqfc8Zen5UUf&#10;6jeQWuy8Y/Bu842Pz/PE660razHqyTLrr1+UH9kvL2f22Szo9JPNYn738m529ie9fadbvT6b2Qh7&#10;L+sgjw3O836nuH3m+9WA40rLreal2qC9gfeA6u57HtxMqExI+ED6GZF4SzoTwCvfYQmYhJoJO1No&#10;MYx5k97YeM/IT3Kq/ePnWcHxGZDMNC1yUHeB2zzMCp7P3l//mhpGA6HWfy5s6hmBlaRFm0V0t7hP&#10;5Gc6e7DHtLP3ppSG5N0ZMGSD9Tfvzn/mAclM6Dg/5iKIMm+D++r7x+1YW5za4HnQaOdlIcZaq0rm&#10;Y+I+8d/MA/8WNHqD1ftZQ79EV28U2XhePdsAwXxH9oxmHM1RmViwLCuO4xgAkA2501ony485wDbO&#10;XJe3GKhxv1gH+LHOeK3NFc2z8ZQ/iYl/ZlESVto+6ukBpn3HOZEALmkU9oz9y1FGBnJ3OmVZUisC&#10;3+hK8z6LDPVxAiFIXQbdhx3M5gh4wztUbaCTZHz37mzI3A70aD7rOO775d2shyc26y4SPaPD3eWd&#10;k6kOCFeQJdJL/5g98LrJ2kg1Oq8pQ0rL4zjwer3xer/x3nXzQ4ipyqpuKNHcx4L9/YWYgOfzice2&#10;1AMZBGc5UY66I1uA4zxxnCcS1RVe0monGl7ozKXx/IoSz09cUjtEhOnk9TLPQW+j0g4mb5qfKeiO&#10;pz1nYPo8DugZ4LwiNQddPIee/2wMsxUHvs/a8LpzJu8/XTO9zv/6333/vSPUPz9/1A9e/kMI45GD&#10;9i+fpMLLrfYDjPXWRuUO9zvQLOOw1KTfaQ2wuYcRQl8O9+VNmAlnQMsDo9lnzQgF9tJ6LqVttLkz&#10;LKwEODrDhssDLT+GGAJA3uhdCRXPFH3Orjkv3qvxkVffjgFz9tI9P8wchZlBBsYdW5wP55/xYzHG&#10;5ggD9+Xu9zsjOgOzPL4WdQ3X6EqLCFKbPlriPT3mS3uGgQ6Ps9GtecoYnvFy8LfLy+edsp15p35O&#10;fHTW03YARLUECzsYMwdptoyq9+jz3sA3+gwy078PNdxYesb7QD9+3itWVp5+Pu4ufu75fLb8agaR&#10;Xnbs8rQwJ3L2bg94PM/O+N/LGPPpTOa9zo/hKnP8bi8HowGtS4Nnxr4f7ahVvUXnNgRe/lxgR9gp&#10;XbTcy9+uGQA33tBVkr46czffvc/XAxNY/md2woNqe2bWN+4f38fvZxm3UjYGFFlvW/qSfeZ3JQOq&#10;v3M5ce665C1gJ0R/ShZkZJQiyEUgRYAQEaPg8Xzg+dTo//P5BAAcR3cEYgh1js96Clq1zWnBGhPS&#10;ZGweCLN+4nlSG6j7Hzz9ZjS1q7cP7EdGLpoGISIQZMQAxKQpW6EuUeszWqcy1pzHdVmuHssPffDf&#10;sXx4ObU+cqobz3uX8REgz1JXLnr3pn8s7/a9HSLSA3UjgJ3lNvs2eawhBCyv1wsA2rF37K0aiOHd&#10;aQYueIm4tByicJmDLmheIdnA9azNWSdNwVp/bFv/sKvTKUFPZHu/R/ed6H055/1+4/V6tZ3iMyGd&#10;eR+nW/61++zHPpsBuOhOfpiByzsj3sCcXIVupjwNYHvP3PrIc2zPsbfr6RsCIBDkciIlzYnRDVG2&#10;9D32wY6J01woAkhlFAqLVPJ8Mc2Y9vw7j4PnAMAQ5TFearwernNrPGFt8glAxpte4Pi6A4CsPC3a&#10;4HnXG6I7o2m/G83Y4WNjw4Ccn1U6CXhXNbdpFwMsD0piTAgxXZbV2BBzjiTTyoBjjL0cUe8jwNF0&#10;o4N+XuvKiVZEyHleSmtmuGdy5B2vGc1t/CmlZlxNd3JurF/d4PfGGIdI3OC8DGBsNBCWPmL0NT66&#10;o2t3XPv4tL6d0bBvWgzBon7GB2j65CfHRee/6r8jYz8OzaWr9kH7ejZ7YPJ3DTbYj5/n0ObbNg4w&#10;mLN+9WLjowNv7/R84Q1r0BcM45wBbu/YMG/9BEbR9JU6+QXSdvqWeuJSTMrv56mlqbxxHwIzdUNh&#10;hMBKoK1LAs6Cd6tnuWJdNuCZEMKC8/zEXkHpmQsK1IY+n088nit+/4p4bAHbY8OSEkoBjvXEc1tR&#10;iuDz6wvHfqjNRoGUeuZzEhzLgriGhv2NNjzf5kywvWmg0cY5wWh+PmY2PmetA3vWHeSCggBBWiIW&#10;aF7jkmLFJoKYEraqs1JcsKS+YmGdmNk7vlhfzJwI5sNZAILfofyTiXdqibM0nlrVHICC2t95qSbr&#10;B+shdlKZd62vdgQjA/o7m2NjWf78+WxfLoslrFukTYl5HN1o6n3q4aFmGcW0omRNOBVorafQjE2u&#10;iqne24Q9NIFPDVgaMVEJJjiPukwjqFvnA5aodaM0B+N6ks0do/mJVsYrOI6sQAa620rD2BnHmbHl&#10;glAjg9bfIrZbUGqyrS0HjbtBu4LrxcpZsPh0Bb3VFA3/rkuBqKczqKKvRqbupjPcyWMeolrEpLx0&#10;ZDTQjTQLRDL2XZPXU0pIUT019Yo7YyMAgl73KyUgxIJcjsrgAXoudmj5gxDosqKm9ekpBlIjpgit&#10;dIRFJpQ2tBOzj4bmsPKJqDIsuTSqiIjuHJReisOMtojgvWvtQKnLGyFEpBgRmjGFFkYW29STa83F&#10;Wu4hRKAIEK/RsVkUn5fgWahDnWc2eMyzzEe+vUaEoDxpv1ub5sVH1M0mlXcxKIUqF3UuFKx1YB+g&#10;hXWHozMtwhUClkWwLGM02uhsfTUH02g0AlguS8LyauP10RyOQlufe1v93GvimPZHd1j7+5UeIaAd&#10;nShFasJ910exggCDWdu6AgLwkWbcro9CGA0ejwe2TU8K8bm/PMczWnHOcyl0SpZY+6vueJVY6/Sp&#10;QVqWVQFHzaeNKdYoo5Ui0d3NHah3egmC7lYFqi4yRw84s6jerxteYG2gqAxCZRjI6GpAEJOBpVDp&#10;anMTh3npetzkwkr3xDbvRrMQOk+EgLrzl+fE2J7BgfFJbHwhglbvsL4RZ9bxaX8rMAzcVkQM6Lqj&#10;Nhz1Q5yW4xs02reX0oINUrJuGkLWE2xSaJUtUqwpTksCSoHkgpgCogBl37EuC379+sBjTXiVE0cM&#10;CAVaHicuWLYVS9wgWfAV31jzCYkRadW6wo/nA4/Hio9V07VSVLutC7/VpgEI54lYigYFpGAJgrhW&#10;Oy8HUnogOWekFMF5Hsin7mwG6iYLjLIVY+jVVnAFiWajfOBgAGe5rnZUHjQZjTCQHSEhqIMagx67&#10;XUtIRQAiGSLjRjUPtO6Aov/dX3ffjXKeEII54gtisEompudTLZlVay6XAoTuqHgwOtiXMOrmWUBj&#10;hpP4b58XHULAYqDHgGIIEetqCera+OvVC9Dqen7CsvQdavlEhTAmTFWwgyBwNEagYAjVAxBFEUuM&#10;o1cZxkTqUrRcxOoiPAFVOOM8D4eZzBPKGLIULceQKuhTIGwIXXCcWYFZSgp+muLu7S3LOkXo4+9d&#10;WDRatTYgJiINABsJ26TXD+rT7fcGECpheWwzD2Rm1JrxDaLJwTHoyqOgCbQBK0TdKR15ScEidUmF&#10;TwvKGvNvEKD+bQAUiNWAiagCiSFiWReIMIgwUI3Gk7O5NfoEqf1Ej6aI1Bwhqi+ohW2VT97vvfNI&#10;ET0vFmgAGUBdzqmfhVjLDYV2H9ObFZ9fZvRzMqROVODCUSZOa/DKwTtHQVENLJE9oM8zbL5pKaTP&#10;O13S4Fj/SGyXfq87aOW4DAwqOAwVnCztcx+5bXR2BsFHkTjd4y7CxJ0WAWLkyOWYQ+X5heekteWB&#10;tID62GBpW1IzYBkQsC4LSokVtF8VN7+b32njNHoyTXm+Z4ZBRKPlVhRcgXxBQMS2SdtBDNFKC+r0&#10;plavLqAuDaKWzgIq0PMOtwJGc/BFal5ckUqj0JY9AT0EoJSAKNpiCIIYFSSGehCy1M8ZHIZQUErt&#10;bzB5tyijPqOA3WSF+lRQC4+jzZf2ZZSXrns9L+iEh5jGzypPiEit80q2JVa0aWMQKBhhQ22sZcg0&#10;RkDqDuci2E/dtGLAMVYbuD1XBW2hCmQFclIKynkAKWIJKx5LAiKwrQn/z3NDWhYkKcD5wDscKAWQ&#10;fCKGBVtK+F+/f2PbNmTJSOuK9EhaMi9pNG6LAXJk5EMdbT2B7Y3j2FXGIHjWHdUfHx94Pp5YVssp&#10;DVjW6x4Fge7qPs5ThxL1hCnWD6aj/DUDjoPMAiTfgsVOH7LS5EFteIwKHSVX+QQQImoQqE0jbHMV&#10;r5ZYHyzKzzr+3wBF1oGz51jWjI4iin2tKEEpQCmq0y2Agyp3AqnBJu9YjwGGGcC9C6r5vnqwzNew&#10;q3owaA5xe+PV7xHkXJ9PC2I0wKnV5sdIQhgmvBQtAYDY6y1yuR9WpP69g6DS4FLqBb+9x8ChYyYG&#10;7yS2iIlFV/d9HwqRXwwP0HKefF1JoymXzTAjO9vI89PlET/T0drwy7SzvvLYbW5yOYb+stBY3z34&#10;7h0TiNWDLEBfntZkbV3ajU2Ik4H9GjAQGPgeiyB75TFj3h51uwIDHisDEs4h0vvRjMCdQjCe6Evw&#10;0t8fgPiDx2Z94u+HnDRpqO2yzPU3/ggV2TDI5GvmQPB3M8XAyiXXDQ9Wjsv+FpGhjA7n7DFY9H2d&#10;gacGzeo88QYLv6GMFTsqH82A2pRPby4Z6p7O+WDmmQ/vbU7LvA0Gs1wH18D4DDRyhJppppseXg04&#10;asRFgSOgRdOXpdPNctHH5V0Fbc1ZDx04Fst/07sBoOUlHsepqyutLqN9HxsEVadwjD5VKrbP7LIV&#10;H5FY+9/5AXU5TupzCAEh10+EQLotr6Mvzft587rT8wpP92jbrqWw/Jy2GrnBVg8qGKm9R21fV0GK&#10;OtfniZyPukKCWros1SVDdbKP42x5hacouFzrLuDfvz7w2FasSfMMAQG2BZAHIIKv7x37eSDEFXHZ&#10;sK0r0rpAIpCWBYiCU05ASt2BrHptr5sh931vGyND0Jzej48P/Pr1C79+/cK2baMso6dc+LQs5mtv&#10;86a23NkZlgP+nJ3KdV3gZY/vs3GEoNFH1JSpfj56T3fg3Mye8tHf5XWNPcP84e3rjO+8DVd9W53S&#10;YCsL6DvE60lwupJXoKt6Bn6vS+H8ty+5OL57fnlg6W1Mq+PIwJEnyV7MqJu3tuecsaRnvZeXbYGY&#10;5kh7jGyMgsoJwnxkIN/nDV5x37HQM8EYOPozke2Hc/pMyc+W0ixCwvSwthls83MMHJnWf7tmyq79&#10;K9Bl1DImH/P779rRz/rnVt/SBMEn/ftLRFostBX7BdQrkoLj2LUUhAiWdcWyqVFb1wVp0cR4yQXf&#10;+wtLWoYCpjPGZQXC/QyunAPPP//OeYvWXop9R+VP9Gr31zzg1r8f5G8G9K9CG5pB9VE3nsc7ECj0&#10;2UxJsQK+A0D8GedV2Wax1+s10I8NAQOU2Xt8n7xit/v2fcf39ze+v7/bhgArCO777dua6S1/v+fj&#10;n/ian2X+me0MrVOIfMnZuzprAACA/39mxGaOGV82Jk9LjvryCT1qoM0Q2slVRpsErulaRzfSv7pv&#10;IkY/+7dZLYig8UPOGnFdlgXLuuhSKiy4NkbKfwJsfa6kh38GQoBWVQw0ChQkqrG3+BZHFO+cNz83&#10;HeTMbZL9zvM3myerY9kioujRU7RIblYQCV0uXaKWvAkQLEvCtj2wruacSqW3AusAwbosuuIWE5Z1&#10;xcevX0hBcOw7ogDrEhGw1nIzb0BOlNMCOM8agUsIMeLMB459x3keiDHgCAHlrKk4MqeD6b4QxpPG&#10;AN1s0o/z68+bvLDO9XZ6JsN3c+hTgPjZ2dz6TWP+mc6fY/WAWbrbTFf4e/w77njG/6552qfWlzxL&#10;60+MydHI6JTqvCrXzbDEnb2xv71N+dvl9eVQAJwH60OtlpfDRG8nyYgCyFwOhCDVy01IdXdXS9QX&#10;Wg5ARcrhWlB3pnw9GLTPUko4y3gyBIOzEAK+v78v3gMbP7/0Z8DSJ0T7y/roS9Z4oHOnQGdM938y&#10;kWyAeHwebMyAV//B0Md1XVt7viabF/5QlaO+C7CIgYigiB5t9Xp/49hPPJ8PLGXDti1qEGrx2PM4&#10;8X698dwewyYhZlSvaIZNGgASxvpsvHGAN/rw1QBPXUbyPMfz4s8CZXrOjL7/ne/3cwFoLo7PX2Pa&#10;z67GT/rHdIxMO19D0wyBjwDY5Wt92u8xRjweDzyfz0u5FRsbO5YzwDYCf116eb/feL/fw+Y7BqWs&#10;d/5v5WmmQAPlPV771mnBY7uC2fludf9ebr8DvmsEg8fGvD7b+AHo0tuSEh6PDeu21KW73h+O/ox9&#10;CjUPluiC0JdKofKtzqilkJzIeUfJarTWLVFEQ6ODfqWnG8gO0PpUVHDbThbjCF/fPNb0W7FNIdrW&#10;HfafySEDFOYFq2Ho7zU6299T3hKNJmZBOwkHQQGh9jvDIrEhBmzbqsvDedH6vQBiitjWFXHRlJ1l&#10;PbHkAuCESIaUADvh5cwZ733HY1tRguD79Y2Px4rHsmhkWB4oosfV7kfWn/e3phqlhLgkHKemOpz5&#10;RIzAoZPc7KZVFDEe4trHFiFn/ZTW65G4THve6OhXxbyD5HWF/9eDOQ86Z2DPNjF6fOGfuWt/Zhvu&#10;gKX/944mPC5LB9JSQQoclTa+/iUFEmD8f10p9pdfAeLVB0DTye7652XYroWN9d0APz4+8Hw+G5hi&#10;JbbvO85Dl5dyObCuCR8fH1iWsQQHgBbSN5RsKksjjDIwKSu6mQcw1OpCnzwuom0M8/n52Z7jSMmd&#10;4bR2Ho/HsBOMJ9vuE5FWDNgzMRPfXx4M/XR5sGz/akKwKwZL/Zq9g40Xt+MjbXbNwHq/LOQf29+6&#10;9FS0/EPJKPYjpQqIKQxdujmPs+Xl3Y0Z6CVHGFi1lAQZy/jYkvSs8DQwnjUbY9Bc25vLouDcJxQ3&#10;jeEAACAASURBVHagLCDilZF3xDxd2++iRtrz94wWd0qJo458P8+10aSQgZi9iwE332vjtjwnW6b2&#10;6QD8mQftDGA7uDCnA/X8222QS3PivNL3wPHfOGFTOatKiI3aEM02cEZLbR7ch0mkejafTAdW5jwG&#10;L4siPYXH/tblubX1K4agJ2CsujkmBABB44i26UyHaWBTHUbN3aUIvzn29X9S8xVL0XxFW/bWJfIT&#10;tgvbfoDrzm6+PC1sTlNKevxbALgooOhDBBp1OdpypOvE1ec6KJ3JyU/6xQCt562ZzufnSykoQbMv&#10;TxHkmjoAoG6w0R3IKUUsS6yAPiFgbeOxgaaUdFtHiFiWFduGKhs7CuV+FxHsx4nv944tWVWNDDvp&#10;5flcEOIvPJ8Zn19v5H++sO+7Hj0YA2JalEq5IIWoS93lRJbuYJoufT6fg9Nm88p60Ow4iIe9k+Od&#10;MrNHXDjfOzb8+d9k+26evFP2k2Pn38O65m4ldqbX/d/e4eDnvKOquvGERhR1v0XXe2iyG0xAcbUx&#10;dwD8zjbpsz/VaZ3z/uKBkx+MiOD37994Pp+IMeL1erU8iM/PT/zzzz+A1MT4dDXKdxNeSqk5Iea9&#10;jOc0e4PA6JfbEEjbzcagkBWxPcslAtg48fIov4sjkjOQaX30y5/ekPl+eAX1t8tPoO8rMzu/Y/as&#10;/0zQ5/pO0VouleVKzcZguReauFtabtKSIsoSaw4P0a8AWdQoPbYNadHNN9L+U0BoS1UCqcvhWgrC&#10;jpOCCJDP5ikDPYWCHQ4bk/00gINuiDw9WQ7Y82MQo4O/ghmbjzvg2OdCPU7Pe8aTf1MAgh7BHz53&#10;yon7M3qx1+gqg0brh9Hr+Xy201I8rwEdMHhla+DyWrZKI06WlsIOgLXjae7pfKfgZvS+PC9dz81K&#10;ahlwNl1g7xsif3Esq8TyzgbUF+62+3mJzN7L7bCT7KOf67oiBs0zVL3H8yko5UQpdohDAMAbEfup&#10;LdLKfNRIX42SMX11NSni8dgoj9IMj4UB9Eeqo6iO5JhnpXTlZf9aoUN6IWdAgGBteRmmuoxABWC8&#10;SeaaFuFpPbZZ8afjK/6X7c9gI1FwZMH7PHHsB6QUTcdZVqS6ecF2Ri91Q0oQ0ZNqYqxzZPygv9gG&#10;1BACzjMjiPLOum26JB2j6sCUsD0fENnrHOvO4XVV23ucJ5YFWApQjox8GDDUHcUprVodAAvOcx/K&#10;Shl/WfCEx+51IcJob3pKQ25y7+nJMu6/m4Eh73TwxbbrzpH8yYnw1wxkeeB712fPM9Z/vq5tkSMU&#10;gABzyG5WMmp1BAvcsJ1jenp84y9vF2d9nAHIEAIWr8i8AhURvF6v1pGvr6+2pGRGJkXd3v/82PB8&#10;2nnRqIJPirCM70H1HvVdZ3vHXSV2JkablCLtuCD7zgqVWoSF2+KNKUwM+5uVs33Oy0KekBcQ4for&#10;MuY1sTGyZ2a5GH4SZ4LEYNTeZ/8yw/8EVANGpmdaWQ3N1+vVok5+E4sqBgbO6sGHoCdSrNuCXJVp&#10;qm20zRQFkCiaIxUCcrHYMdqmGfvXgw42pncKwpZBuPgp08fT+O7HlCg7Je2ZyaYIVq58r39PHWAb&#10;Hwv9/43y++ldDBRZ8fMYjaeMX41Hbdzbtl0igh48ml7gd7EM2ru7c6k76Fnv2PP2/hlg9mP1v7Nx&#10;mj1n/+rZ7b1k0116BtPH5M42CBURHOfRxjoAC+eUsRI3Hr5GYUd6clSXUwaMF1sN1babuG4ocZF8&#10;k08ZItzq7Fkf+/0GBEfgGELA8/kgrhOMEYsRNLJu66kHvWA3z12xUz/qjmpAN5+N8jVukOoycnUO&#10;Z6s/nk/0mR7R8ct4dv9MX5RSkAvw5+sLX6+3grygmyXTkrCtG5YUsK0rliUiBV3CLtVZAemAIoJc&#10;/9aKJRotBrRWqATdKbyuK1By3fwCbOsGFF3iT0sAcmjnXq9rxLalGlg5kM8d+TggUesZImrEVndY&#10;j6ebGQ04iONlwnjXVhLN1vEGMAW/52WVj3/3KxNeP3PkejY/x3EMeorl0Pia5coDP/87XyZrLM/c&#10;Rw7WcFszXrs4HUX5PCVz1KrNQGry3FbFquwCHWyaPGq1g3mQBLieNc0AU2l6PYmKrxnoXLgBu+n9&#10;fuP7+xsi140xbLBT0mXpdflQo/JYsG0W+Sm6XMKAKfa6gcuyoGQgF/NMrgibJ3vfd92IsyxtVxeA&#10;FpkyJmaAYQO2s5bNGAEdrPkaRazAbcmblbbfMMLCZX97enqjYP3id/P3HnDw77wEy4LsGcYDGc8s&#10;vZ9jnSaveJdlGcD2/TJ/axmANKFQIKm1vNb4cAWAI5aaU3kHrFg4DdT48XslwePjOWdaHcfRIjTm&#10;8nuQbbRjOl8dmiuwmTkSXnAZOIpbHmXl6B0Onr8GftwOnRng5B++b+SF7igBGICb0dHrAx+F54gO&#10;RwrtPazctZ1e9ov76+k9MyQePHqdwbRk/hoV+7W4tP+5Ao3Q9NDj8UAuGWc+m45ienjQPpNBk2vb&#10;vc46hXWwp42m5aSmO81A2AoJ86VFJ1kf2XhD0BWDTt9rPjm/W5u0ZXCK9iuWI6CJ2r9IjkDsP7B0&#10;Bn3XmesSuGr1VpWjgRV0wNhoXFhm5xErT+8rKMT0c/6306qnZZznifdx4vv7G/t5QkQj6Jp7XTe9&#10;rCuWFlkUoJ10pDGjIqLpAtA6jRDoykvdcIMYkE8tiRdDgEhGigEoWvexoEZMLWoVo579HATLmvDx&#10;8UB4nziylpU7c4HkEwgBUYAgQVMW1mseoNHELyl7PStFUDDqUHaQuPqC35RqvOkvbwfu5sd/N/vc&#10;OxIezBnveyxkFzuLs3b/1neu5OEBaIxh4F8zL9y2/Z6SnYBjp7zp7mp2EL3dNLnngACvoLE8zfo/&#10;k4MQAhb7gPMSzGsopWDbtqbY7EUWEWxRiPWXCneypSf1DK0/TVkXU7qaf3geBefrPQzUM60pOgt9&#10;j0ZHEIBWS8zuNQL1qIbOhoEgA4GewbkNz6Q+R4zb9UZ9Rmx+Jz/jI1h+7L4PRotBCU6YdwYWvCB6&#10;g+uf5YgTG6sGWEiYlCEZ/OnykUaQl7o0khqIP3OGefqz5aM2NvSlcsv1srk1JXQVhLEUgm348SBU&#10;24ktMdyDHLtmiq0ZJ6BFHfnyQJijT92wqvEQB5z8+2dXkymMSzV3/WRjyu+3e/gzn1M4cy65fa8M&#10;78bhlVvvCy7v/hvYnfVh1j8PFPnzUjQHjUGwV9hMpxkQ1FqhCvper1cDbfxOptGsPzw3nMvIS+P2&#10;nDleZhCWZQEqH6eUBsfeLs75biV8Ks/knGsdQ974Ns8PZgNnjqHG3LXgd01KBII5ICZPmo6wLFr3&#10;U7eDqdzaMYUKtgosl3JZur7pwLEbOSsbJPrmC3Cc8eEdv/trxj9At5FmH/d9x36eQAAejxUBCSIK&#10;hM9To27roudDw0rUQRAQEUNdS6mHD0Dq8mMIQD0R6cz6sx8n9lJwnAeO84HntmJbdZUGISDEhIyC&#10;93Hq0XtZUKpDlpaEZ4iQmkscap3HlDZs64a0rli2CD0W8mqDvN7wS6EhBGQZI+WWP20/M/sxs3lG&#10;d9aRM7mdgarZ3LGDy7qfx8H38ftmbfr32nesf71uM77hgIN9bk6YBVg0P1nlw3CUReZj3cQWqtM2&#10;ppFcc08tX9yDfr76eEb9NrPDPM4Q6lK1iDRBMKX08fEx5DawQbaO2cusHA+CLi/YO02Q28Rg3ABz&#10;Zi2E2gtyzoXelKkxIBvgmVFgQOeBKINI+8xHAViJ23fspXO+zt8MvL+PJ4ZD/j8JADDuFOZ79e/+&#10;Hv/OO6PL+RV25Bz/2JwxUOT+N3oIgGB5Uz38jqC7BdfYT8nhfooYIMwo56GntlB/TcmISDPIRQQp&#10;RqzbVpd/avT47GkOPH885zx/A22FPbr5ZikfZRzpbOMfnYQrOBrB1aCM5OopznjAK+6mmEq+jP8O&#10;JHoA49/F8z+TLX63B0SePneAblROAZyzNlPMngZ3NJn1z+YDGHNO27K0lKp/xh3T3vDN3mV6872/&#10;8V1zvxlU8uqE0dRHrWdGyfMe6zEf8ddn7DxgaTmFgDlqFsmI7TxpW1JV2oiWiEk6DyrDVgpG7xvr&#10;3Jqu1pzkVDi/U3W/bgZZen6yAO2ggxppLKXg/d7x+fmNP3/+i5wztseK53OrEcwF66KFqttcoJk4&#10;iKCCVf3cxux5cMZTnn8M3P603GcOuy3DtrkF8Ov5QNpWREQcx473/sa5v/GOms/4sPSOEIAQdZXB&#10;1gnqqWJaVF6vXPnq9Xrj9f3GeexAUDBZyomSH1jSf7QMWQhYlgdi0PqQr/eOfOZaU3lBWlc8nguW&#10;rejfaceZNcqZ0gNhidjWhBDnoMHkx4M5s5sxRuSi1S08r3raz2yStcPv9fLndYv/4XSIWfusB9iO&#10;2vd3u4qBMS98drE+n+lYppXHUfq75u3HZPYuVPzUDyWx+3Ixp9JOe9O29r3npXOU0SK9VlXGg2LG&#10;IdxvT4tZ4GBpO1NpYIZWrTPDDj7HHCGE6mmxANfJpkiCIWOgl+l4fb+wv9/4eH7AzwszUYyxRaps&#10;IAyg7DgoBgC+v0ywGTP1fKF+Xrc/cJ4n/G8M5ZmPlwB5uW5mXL3iYhDAfQCgOw3jVUi5Hx4wjoKq&#10;53ry/d7wcxvN4NarSEE5a3v1yDFYFCAGhJAQ16inLwTBfuw4j4Lv1wvvtyZk53OnfI5xSc4Ug/GB&#10;lYHZao2/kjOE5sIrrVk7g1EOoR4Gcc1VvTM4/u/i6Mv0NprZvxelnHMrBMxgmZ/n+fcKyIz2bM5n&#10;Ctrmz+jJ/Mxy4KONJhvcJo9vxrP+Pvt9NEA9h2cGqGaGzF8zMOnfz0qc6RkQrvpsouh5nPZjOuLM&#10;59A20HM9bZWEd7HP5NHrF94sZLTxeqO/zxS/MkQIWt7G8tbO48T+rhGyQ4v9r+uCFBfU8GB9jwJH&#10;BUm2qaaXaNEIIu2wrUe1KT0yilaiqX1d0I9N076pgc4I0Hd8fX3hz58/+Pr6RkoRjwoa29iTGsw2&#10;vwJ0+BhswG3sN6oYwBWYz/jHAxX71+aRAWMD73XjS9oUKL9eAETzO8/jwHcpyOdJFQOWuuSMZiNL&#10;zj3dqgiOXPB6vfD99cL39wsIuuydiyC/NdDyn99Kh+M88dwe0BW+AAkZIUWkdcW6bQhBi7cnObFu&#10;Kx4FSCcQkIC4KPhfFgQqi+d1mC9HxjTtzt9V37KszfSB1x8z2tt7/BzezTH/6/vJMsurVJaj6/s9&#10;ww7MJ33VKt3yln3mq1SwntHPEpakOCtnLQYe6055/cx0hNZs7aCztJUGewevqvL82Rjv+ngH0v19&#10;ALC83+/2oe025iVA6xg35I3DtSM6KP8yi/x8f3/j/X5jf5/I5cDvX78xHkU1PmfA1YjD+YmzaJAH&#10;AcwQA+iZGHIGmzZ+ft57VCwUM6BlnxtNvQGYKTEuieDpzZ+VUhpY98LlQSkbKO8NsXB44ZuNpQuc&#10;jbUXCm4KpB5faGdOI2its31/4+vzjT9/PvHej6o8T6TUN0X5ZU/ri3lRRicFnXp2J/fJg3oPwJiO&#10;BhztPg8AflJUQE1qL/cbdVgR+jkBtPiIT2Hg+fTK1P9tvOXnjy9ui+WHFSr37052eHnWb9rg98/0&#10;ggeMfU6uCntmPH66ZnLEz9u4ee7bMmhAizgCfdnfy4WPivCYzLH1KS72rF+i83RnA2Q6zdJqmKfN&#10;4DD9l1oYOtWomQhQctFTm7Luts1nxnEe7QzkdV2xpK06KToJIkGfOzLOwwyr5UYuNVexRhzrWc4W&#10;UYwRKKXr4RbZhfYlxqRRzLNWXairDd/fL3x/fyMEPZ3k169f+Ph4tkLYuuR7tjYt0ghLDWk8anrn&#10;Xv/d8aLnFeYX00N8ug/nfOuP5hOGpMvN2BYEPHDmgnz2k5e27YFcBI+HnR1ugFuX+fUcYsGeT7xe&#10;O76+vvF6vTQtqW6IX+o5yxrbBc4ieO0ntnXFY4mQkBCXTaOXadFoJtRZfx0njpIhdSUohqS1HQNg&#10;4JwdGaYPO1FeR6jzPc67111+Hrys+lQl1tcsh/aZn0f+nL/39/qIY5dvqokaXXoE9Z3lloGZd/a9&#10;XPN7rzqgYNvWWn91rZ+dA43GZegAI4flVq/Ls+kJ41cLgFmfPBC2e+/mxF88lwCwvF66a8tKbHhD&#10;YQOcfc6NAqi7ubpBYGUco4bozzPjz58vfH5+omRgWXkJZO6VsMGyXMfm9ZaCuIxnZc52fdq97Nnb&#10;Zz7PkZW9IXgmvl/S8kDDt8U5chx55MmzywstAwkPKmLUc0xxM+c/KcvWRhr745+dgZFROcdmVIKd&#10;eW1R9KCKXs+rriF4qdGYbOkHEZAF69qLztqy0Gg0er9Y+M/jUCPmldkEDM/oY+cMM038czNwb1ch&#10;UMKf8/s9sB/aEKllOUbFZPdwdHDWtxj1DFiv9G/HW8b8XuAqF74f/JkuMfbjyHiXvafhzEDM5Izv&#10;/8nAzK47Q2I0t/H6GpZc+ufOcbCfu4hq638IQBiNF/8YyPBz4fUp/+2NsH1mY9n3vdEu1nObgVCX&#10;mccd6hq1iIhRAdm6LgBiW6JTOei7oAWWD560YPWSMCTxA5AWG7D0I410Mt1LPfnE+nTsJ0o9Yer9&#10;3lsAweoEW63gLiPX6LGf+4CeK8bAke+ZRY9dSwihzz8vS3OQIqV0sZPqNNdychCsiy4B5yJ4vw/k&#10;/IX3+0TOgiIBIhGPR9B6igLN+xdbPdJjHd/vN96vd9N/RrNQN9s8ns8aJQQQIs4iiLkCoKjR3zNn&#10;HOfZfs5T2xBEhNQjzPj/KXvbJclxXFnQSSoiMrvmzLn7/s94bddspiszIyRyf4BOOiEoakZt2ZkV&#10;IVEkiA8HCIIAjsMKjfvIXySrXsfmnMfZ3Erfq6VR/X09H6tu+JMT4Nu5ui/SjX4sat+jdqlP1LHw&#10;PBct7XtAyecA9PxjWyWYgS0zlhMj1OEgMSVsPyx6upU1fUY32rF9P2b+9hgkGnNk/0bJdwU0+pln&#10;AI9alVivnbvi7ND7DWuB4GO3pGGCAtt2znviiKMnuPcWaq0oaVau1z76AXPCNQIQCQmZ0W+u8aBU&#10;79WJ8BOgwNQbZn13FA0k7fx8jO9zRjvOx515D4F9Ohu+WOj8c54v5tiBVPpmijJ3hVkOD8dzgIdG&#10;pL7UddusZNOsPbbhdr8hJ6td1jPeATRsm3liuVjF/L0eyLUsdFMHh3320WKly6B1rZZL5RSGByER&#10;jaLvlF5+HqJ+WA3DqWgVxOnf0TIllf8w1JJGoIpXx6FRdN9HPyYPMPkZFZMCI88nHmjp+Ni3q5xS&#10;T9d3vOjvj2RKa1OqLF7196o9/U5lsqv4k3Ot+sP3i21xXj3vKu34jC6Zsg+v1wv7y86PnsZupgZZ&#10;Yejb8o5a29iQwnJItVmuVWvcnNKPBi2mm8d89DNzrX+Dep0PrECB8WEdEUb+m+dcH4dV7vj+tvO2&#10;//rrr7HaxTkDqE+uS52lvpnE6LQGK3TufK7plXEkbXU5E7CqHLrBaF0tMqCW2gTQBRu2BgB0XL5x&#10;HLYzuraE2hLuHwYUgAa0YxRdB+0caZALWj+RZ9tu+Pi0U5u4o/q+bQAKauuBmQPY94pabQzP/dn5&#10;IQHNakDmxKix8a3JxgECFdKEdNKqFJGjg1E0Lb6iyJbncX4fvedP8hp9fqWzVS9qdN+DR15sW/Wr&#10;OqLKV56f/EoMZZDfjfff7LzxKdtSlzQ1cA/CBJJ95bWynNd+0h/TvpxLUmkf7He8WnQFGgFg49If&#10;PT0q9mi3r4+WDeUE1k584vX6QWsVt1vBo9n5m4/HA8/na7T98fHognDH5+dHCBr10hIXKc1SGPzO&#10;M5c3zh6Y6fhSslI/3hhESsYbf1321kv7Q9p6D0UngYyCXsesHtUAYWMEgSHurqjqYWUcuhKA65ef&#10;ZGUe7zGmBBx1zWGJDFcEOlPiEkt3PHLqeUnVdvf1KEgpBfW1o+4HWq0ombmkVnrDohv2PJK1UVoB&#10;FVLJCfthHtb3zzeQrMTPVuweS8qnwUT/e13qmDQwQavVTj1qtaL1KIICRwXxEZgY/JhnXqz33Dw/&#10;hzyVewSntZMnq6CRPOt5M6UJZAgs9BnfXw+EFNQYf/SyD62h1ulcrDwRsv34XuVNaX/lhLZ2jgjo&#10;+7Rt/1vlVttQ5eiXqReHsBmoUbp6AO/fv9JrXXnQDXxeF+lcqGGMxq3RjwEQ5QQZGqF935GaRf5r&#10;XSNJ1h+rmahGeN9f+Pr6wr4ffeflvae82Pxvt9J3bytINvCSkJEz+YBVEaazYv+2Mj1HX5ZujWWF&#10;NpRccBwVz+cG5ktuW5EDAuhc9OXUQpqlsYN6zkeXnzRBbMTr3sAbP06etnOCJ2hkG6xZapsMuLmP&#10;UUbOU8K+N+RmtRFb61U+WsJWNnx+fqJW4Ov7iddzx/f3l4G3suF2uxuN+2ByTsgld+faxlaQrdRN&#10;a2NzaWsN3z9mZ1NKKMlq4tZa8Xy9sL9+LPe8HXjth0WcJGUIKaE22hHjfz2xh/zn9ZX/e9C3gwD9&#10;XgM30YqMf5cHYAridE58P6LL6zmVK5U7DxZ9kEh1CzDz+/0BE351QPsZ6Vnlx1LMhh+12pGD+47W&#10;Vr1LYEdHZJxTjzp42QIQqc8labkGA71sKHCMxqD0Ux0HANu9nzNZ+hFJKaEv3VS0tu5ORi5o/WD5&#10;1hm5toaMZonAf3/h79//Qq0Vn58PbGXDx+OB43UAfdfYVgrKZ+nfW4kGHvlk9p5KontD1U4JAaxj&#10;2/3WvTNTJAqa1Dv1DPN8PvHz8zMUAZV7lPjrgZLmc5GB1IvwDKNE9oaBz0/jdJjH2ZVfyZZz1dCA&#10;uqOiIsOUOtCQUJFTn6fcdymW3MuDrYDA90U/W2g1atFyHAnokazUFWXX3ZMhc0ZCtTNi2tylySUz&#10;NP7Acm5aQkZGhgHHrSTUw57NPUKCHiHZckO+ZbRixcP3fQea8VCrQDsy6pFQMZfIkUxRl61A1tEE&#10;tBw4jhdqtah4rRUpHz23cq1TSSEnf7xer1PkwytB8sI7PvBXa81KivTdsD8/L/z8zN25tlTIgvoz&#10;FYBlG6z9iro3HK8dr58n9qMX281l5KAl9A08zXalp06nrRTLjcuwJa5RTN/Gs23kF5t/i4QY2L/d&#10;CnjMWeJ/DEox1zVPHsp9lyB6ZG7sMuUY6gQoPdw8HJsZCaGyp8FnyZgZLQOoWPcBmLZtbpZjNG2W&#10;t0jIvTh96fO+dwenttp7owC9DXqklJBbHUcOesNK3ovqjnreUX4xfl2Xn7wcU68Mp7obfqsLOHMA&#10;UwLKZkZoLkUfKFu2uc4JSG1EoVgGhPIz+XfmBNtsQuhg+YhsfzpAHYymgtutICfbLf3z7NUU+nF8&#10;9/sGw/A98tYsN/LVDO9klgoid3RdmRllXGRqbjYBbEWmlG0AnAoDsglpLKXv+wtHtXOjt/vd+BJA&#10;2Sx3dSsbUj/CcchcQwfQeUSdl1VGWO70ljM+Hw/Uo6LuO1KG6bd0ILWXWTqu0nQAlkuyd9eMo1p6&#10;V+68VvcdP611wJHxfO5IxzdKF9zjOPDabawpZWzlgYQC7rhHa7AzkO20HmO3oNKDs6f6mQflr2Mf&#10;+k/1p67waRvK85wzgp9VJlJ3ZhipG8S1uRUgz++Zb882vcNrG8D27uxk3G53zFW3Ntq/ckAt6MDf&#10;rPdsu59VL0+wzHPegZRKl1fT5dx4llLpEWJLF9Hzpykj9rc4UT04Uo+Ggzo2ZZRbn6cClHxDyopr&#10;/jOwrXPAuVRwDwDbSjQmisNy504T3ZOvaVSrFS19fX/j+W1JwMfey7G07p2mgueTtRrtTVT+9u9j&#10;eLs8u1MBWm11PJgppBxcQy+Wei42rEQ4DktS1vqH9NYJCvS90aVtR/lgV8CA90fg1IDjjtQ96Zzz&#10;KD9xDFBZO0izq+QEZAUo5qUewcS/6//aF2tH26S5t2epLOzb3JU4MI2v7cZ0EaJmEYTcQX8rBhC2&#10;vOO+ZaRmHvpWzHhBlnxyBlAytppQckPryfdl23C/bdi2NA1H6pGSraCUradEHKO/s39msJAaygbc&#10;8g2l3HDLlvNFgfdzyB8fnVMv8N38++e03eM4sL+msbXIx4HbbdbqsxyV5gy78NAhG8f2wwztnNgx&#10;U6mDt5J7Md6+wxOpoeXUiwmn4SBkllnCuoyecsJW7HzhAT4xDcOIsLkoUO70yixJUluPjPgyKKSt&#10;0osgBYPmXKKZ37eh3OfmkfPyvp7KsEShOhhjn+pgIAzgvEQHkYCWUXBdokvHpQ6J1xlqaGc0Yj2p&#10;SKMkJ1qPd1O3EmBzFQA9feRAygmPjweAJixi4HHq5QnUPYiY0VhGmoz+lhe4gwXd7X46Y2UAg2N/&#10;4fV6Amj4+Ljj0VNUWq1jKZVOVUJCKtRFbfDGAAJgXy3K17R4eTeovMxuAYDpBqt5WIcDxJzOGTFu&#10;uN1nflju/NEq0HAQbiFlRvyUd41pEhJuW8HjvgHNjmp8PDZkHNifz66PbH/Avu/4eb6w708ARw8M&#10;mN2z86tvow8ARnklbMAtk1cKcrZoYu4Rp24FMculWSoZ6LBD+WddpVF7q3ZSV0V0M6fy89V3yrNT&#10;PrxzPXee04H04IYnlE3bNflZx7Jedo+tMjTweM3pKMV5nrp8THtjeojgsIwI+qRpG7w1I6nTKbZ0&#10;EKttajrc7FYpqzPJXdKDD7PNMfOHS8ZwXqnfbCWrrwC0adMIvlX/kEScM6WZzr/arwEcyewLsZ23&#10;UQV97/uO17GjHRX//te/gWbK86+/fqGUNKJ6+0vzS5jErB42PdVVwSpzeWDnjfc6wWfjzKK3/IzJ&#10;z+/qP2kbV98pkd8ZDO64jPupY5vlMLglH2g4spZOyXOiaxseuO+zvueqXzr2d/++utSQRFERW0rP&#10;SBuX9S2Sg74J5n6/AahIJcGOGuPzWJTNI82TgtRwavSJm3RyymiZ876jHka7o+44jhdaZokgGQAA&#10;IABJREFUO1C2uUGilA3t4JL7PAKOtNLocuSRpSSA64I+ZyV55tOU5gkNtdZhxGbul0UD57OMfAmg&#10;z+e8Qb0UcCzL8j06M6NOBjwrgJH5jmTRTpGHkrMpsRRHFLwCPoPubszlyDpPMy/zCrx87prm/835&#10;PZ+6ojuWgZm3qcZQaXeVo6XLydGSEP/2oCtyNOnI/vz8gPlPrMOmvK/yxc+iyJCP7BDo2dyvm5J0&#10;vB4o+h9dNqfxI+h59s/r0ZBI57L15XJbKt33Ha/9iYaKj88H/ud//oHPvz7gy3Gt/HTeYLbSrw2g&#10;yUMIOK5DUg5qs5+pZ+w4vo/HfTgTXKK3yKxF9mYkXN8FA3zJHOMJQADaUeWV++2Gm9TDfL1sc9Dz&#10;+bQC2sBYXdnFXuWUsN3vePRTilLqu+ppg3PGfdsGcAAAY0XKzegRSt5GNHr2b+Vn1Q1REEYdSOUZ&#10;ygHbZf+1BugEfL5k2bRp7IuXIX+pLtD2r6Kbkd4lsC0lto/enmn/Iv3m36vySn3l8x4BLGkomlvL&#10;Z32qnsrFpL/uBO+hn5mdNf7QOY9ootc7+m0rKFuVjQJHdkA9ieM40Hp+kJ0Mcu8MlEZ4dd93aIFp&#10;9R6I1o+x+26tZ6cT8O6KgJE3MCnNkjgKGL2CVEJFAhMpfH2vfuYNjuY4zvstckNa78eO58+O14s1&#10;w/rSZM7Yiu2aKz06Qm/alunW3eJKGz82L5gRcLwCk1fgWnPJvFFT45lzHkcgtVbRkp0+Ueu+gGtV&#10;ZMC6icArLPub59/SObFTQZ67OQj78cJxvJByw+PBJHczbEdrI4quJROUR/wcK11zQBPPkx6MDN4u&#10;lpvC+3hSkwFJXfqxOpizH729dgZECmSuHJ+hbEHPPfV8MYnSNIsEjDH35aS5EaDTGytv6XsjftLv&#10;/HxG90ay42mt7xonqgAnXolqqGp+6BW9/CqDAjZfZUH7re2pnChvR2ONDKAHjqtOvXb2PNjV39pf&#10;356nA+nkj/20ZVDAajr2yCAKSp7OGcCICmtbZjweD/zzn//E/bZZRDygO9+rNPB9ysWie173vw6r&#10;Rzno0FNwWHKulBtyKbjfN4ugB1GzGQkjeG0wl4rLvNam9imaVwVVVtz7ewDHntEzeEOdi5wtLYh5&#10;/eyjnv+8xlXnOxWk8Ip4RfnZR7S1vQg0jj6KztGahT7/OwYrXGZeS/eojvhPLm+j/Jz4diY2KAOT&#10;XPUxchr5uYJX/Z7j0cgs6UJZIi25i5//9vV0ve2gvq8VQw/PuZubaQZ0a8a3/w0tVW95fb2poFwB&#10;R09sZerWgF+/Pp3x4KNtCjaSI7gy0hnY6L2egf113rBzZvCojpr+27/Tt3OlzNUY6MHuei8ZRL9X&#10;mudyt+zFo+L52vH1tePr54ljtzNFP+53NFSkdADJIj0pZ5RkXkXCjiRRukgJqPL1yeKeYXT8/Cyi&#10;uxdw3w4/1+UKCtTYFQb05flyilyu/GYRC+7wNB7LGEsEqSBBcz0NEPEouNduwHHbrE/32x313lC7&#10;d6ZemOeTiB7je+CkFCOe8kqR9+WckLfJc9EO0JTMOEGWjK2dNhyIlNLi3fv5VAW00DgAs8r76jBF&#10;ChkNfQvTyhO+HTUeEJqR7gpo9NI+aJs6TnVUCBpTSqNsEM+21zH4pTYFQpE+8frJR7697tE+sy01&#10;Hp5P+O+rjVD8XvWLjzZ6uvu/w/nD6mye+K5/xkgjjdsKsjJKviNhQ0lzmdjGsqFVO2J0360IOWDl&#10;3z4/Py2HMPPkqXO6DedEx+95q4Cbamb0vbU26iiONlPGdrvjfr/j8/MT23YHUhpL9Pae1HXpNvqU&#10;eqIH+uZEfwpWSkmiOusceD6w+pVWhmg4ENsEXH7OvOyQN4DpTFs+6Nx86vmQz3kZ87Kk/BTpYd+P&#10;Ofb1bHX/TuV5vfg89zh40Oj1qT4XfRfZMz8f8X0r3/gr6rvS0MthFCSgXtHnWB8UmBUT/Dv4HHWH&#10;fjdSExKxDfoPx8ZxVYxIeePSOu+Jaab84scDwI4clNvHQyMwvwixI0SCCWPOqPtUvsBclrZWs/0E&#10;xhiYOVueyFcD8oaahFXlrIKjNdv43BXyjiZc24680tbW2knTozUBJ3DUAsE6cXaOaMZeK57Pit/f&#10;T/z++kE9DqScUavtump96SWnhFwKtpyRS8P9Bmxlen0eOPoIhwf/HqC/A4n+MwqOzumVAlIgaTmn&#10;T7TU8PH50RXijBKtnrcpdNJLTxqxMW9olUuVrMF24OfHNkQZgHihth3ADa1acnHteUntqG+Vm+cJ&#10;z8dX9Inu03uHrOCscMkew/CIIzbvW+fBOzS8vCypURpRxgBQaZ+iqP8Ar+Hn59UJNTqD53K8wSzi&#10;VQ/GFVgdx7Gcre53pyvdrsao8qNj8Y5WBK6806P8ru14Jaz3a+TGy49/H2nkP9P3/skIR3zj+8Vn&#10;dDcp9dtot83cqtZqT/I/sL8aat9MwBN2uAN7iQrjDHT8eFTv+3k5jtblI4+0CaU1HfZczA7c7wYe&#10;y3ZD64+eV2oI5vYVHLaMhA1oB2ZpInM8r+ZV7cfX1xe+vr4Gv27bhrxtQJrHGj6fz2XJkpcPXgBA&#10;qw3P/YkEnGqq6s57P/eLDDrH5B0f6/3DptTYdkSAzvOyRU9tZc3zq+dTf/nx6Oe+/17OCbKv9RpO&#10;7fp36v18RxSRVaBP26Y68Xa7DfnnfVH0V2k2dWBBPZQOo1fLmJUXGTG3+6lnTmS4nDsAs45jRLgm&#10;URj7vTbIOlRWPPQYHaISGcCRg+4RIYzPrS4fd83xR5d+oslb+zQ75Q0UcM4B8kIBrIntylA6URFI&#10;eBe1UIJHRnP2pzNcs6WV5/7E9+uJ5+tp0Tg07F+/F8Nk9N1wbBlbSz1XcBVeBddau1L7T1Ac0dgb&#10;jsjwqIBEkS4/f+wXNyX9PJ9IqVnuTolprYLn6WdMn5FgeVbP525nu3YD93xOJTx3s9kSlaVV2BLZ&#10;IcKuCuBKKXkHJOVYabItBcEeVNXa0I5zFMnakH4kgBFH62cXemTsLTa45BUdi45t/GTyhaWMaE7w&#10;7A8NpL5jAlwdvzea+nMyXsmi575vqqTIA5Hh03sVzOhSmd5H503nw8t7xGt6eaAWgR6lbxT50ei7&#10;fqc18/y79RlP82juIx15BTTf6Ud9J4HtTBtB/+ljPRqez71H1HYAFbNcj6E0m5e5Ya1VO8jgSkdG&#10;dF4i2MlyEa2cV1w2Zds2fHx+4K9fv8aS7+TBeAd8rVYTcW56YJ1Kczy5UtEshysEjjr3qgsYHb/d&#10;br2Ydy+V1HMhX8/XqNN3u91wv91shQlAGRufMOiWgKVU01prEot8vOOFiLc8D3pASPlVHZrlMx+5&#10;8oBO81L14j0aidV+XK2ueNorHficOpl+V/l/eyndFDiq/Ct/+WVpXwrO839E1zluBlb0s7pUAMDA&#10;cXX5t9GlDgzCz9R2XYHoEDhiNO2XPVZi0Y6YAM+8J0swnoOeDNojmdoZ6xGAGRnx3rbPV9K/lUk8&#10;ePPKWduMvH8SR5e+yGSqqPgM3zdpMI1clCjMtpfvmnnptklgx348TZli5tq9diu2nLunb966eey3&#10;knC/JdxKDpWFFzxlPG8w9FkVcG+sdA4ihuN3HpR6obJD3OcmFx/9JGD0yx1zjmxTy14tl+n76wdf&#10;X99jvHOn8j6jxSljK3a8U85lGDIPsDy/RWMcPLfXE700chXVMeOzz58nvr9+xlm2TIBPaa07mnvZ&#10;FNLPe6LaP176fp0XvZfAzYxaG7u6SUPmgqaUT210qpz4IqKZn9cRGUnT2HuA5UGW6gWdI/8MKyj4&#10;TTCeJyPA6EGn9l2vCGBFY7aIyr7oQaWBH7MauMiB5r898NV5iQAjn9f++f56wO/Ht57qosay07Ud&#10;eL3suLzfX7+xv549xcaevT+2Dngs6mF6dUODnTLzju5exyvdtq1HPDc7L1ojd89+/Nrj8cD//POf&#10;+PXrH8OYm0NdRtkobxe06oY63VwSb812yXqb5nlD6aunFpE3i/D2/XbDfbthv888Uk1BiVbOWspA&#10;i6PSAMIVN3UMo7m+kg3/28bXg7HBeBU0efpOfoxXFz099TnlxehZ/x59n9dFtQKt1VMb3n76Pum7&#10;ovd6mpPvfL1d4iUPypXnFTv4dzGA0D9dQKOOi6DRg0HbIzHHpvS5Ao+npeoFTC0K5cxwez1w7DsK&#10;enHYxKOn1nAqlTiZdN8tvy316GRDOxHMd3QOcs11ooBHER1lODKBKh+2yeO7dKL9pUAmUqwaXvZL&#10;bxpFYBuDzrmh1Vef0CeO4xuv/Qv78cTtdsftVnC7P7CVjNvtYWdabre+NL3ZVvxah9d8CRBc2DsC&#10;gioAfwIlOjf6rqvLK9Jh0Hsgq1UrSdFqMzDR2nBerN4jQJBSaxulm1qzCADPd/35+elK2er1NdyA&#10;1LC/rK7fTNZP/UzXtDgGSyQDa4SINFoieGhLVJNjU2XNNpTvWrPn/v77b3z9/sa2bfj169d4znh6&#10;Gsjb/Wa18ARIUCn7+pFTIU6QFAEs9r91mVBPWMGN54nFMKIuoNL3o9Z6AknesHC5nDShsdQzuJXP&#10;lKd8v/SoONKeu9WvQF4kN/oO78iqXtE5ZZ818uk3O/A7b5Q9KPTji8b87t/6W42Xviu6dBVCaRHR&#10;gFH9768Dx55R647v7+8xh0gmY5BUjNvtjsfj3mvf9UjUYe9jLqp3+hUsRo7T7VZQtjKTWQR8HseB&#10;z89PfH5+nvmgcY521Doj6pHO80GG+aeNG2KUvawpLX10CcDp3yq/Ki/ap6Vv+0obz8Nqj7yzcRVA&#10;Uf7x+oXXaJMLIm68/GEKl0aAOUbqasUV+n4Ay9wr4Gb/Pbh9FxQas+b0eWt+ftsi26rLKfeqh3VO&#10;vM70GISF5fm9t82efjN4cFU20ECiHvkMKTGUkisJmKbet2ivHTYS4S7FXPrZEnFUhWAvmKHilDOq&#10;nMgxBGPafiSCAGFOTxAjuoFHU6QJqXhCrJ2PIkF+Mwr7wyUUZQrmk2iOwYhA5XW5NppEP1lsn/dp&#10;gWhvXHlfZARytmjPq70AVCDvyKViu9ny5+NR8PnB6GLBNs60tF1gFkFLaHvqJSHi/AsfydU5jACk&#10;HzPzmrwSvBJeTyd9l/dw+539fnpmLrpMAWCJidpkQ0Y/eaRHPaxWJ1CbRTdKSfj16y98f3+j1XUZ&#10;Bz2/UOmiRkoVAb+nk+J30pIfqdiUfqS9KjP29fl8DdBWSsGvX78kGfop0dI0IisrOLClCh8VVj5c&#10;5DX55VvzRF+v1ygFwzHofRHQaa0t8Ub9jv3zjpUuXY2NQFK+hJ+pYiW9yHNRIr6X62mU1oij9kvp&#10;xPdEhou8oHPHd/lNNQQG/E6j3UonGgQPzvT7yGHR7/WK9Iufl6vL00Oj71Fkm8+8Xi/8/v0bv/9+&#10;WUH+WvF8/aAeFbcePWfpHzuRJuPj44HPz8fiQL/qEzm7vEkZsw8MsE+c47L1tKhOkq2f3f7cd2wa&#10;tOhpGHOOe7HwXnZH303y+ugeDek8OKIAdUdK582HSnt+5lfk+A6VGQUJCvz9fPr5eMfXVxF9dZIj&#10;vtA+6WfuxmWFku/hO3m8pZbAUweKu+1bayP/tLUZEFIA7eWfu8t9VNPTX2l8HuOZbsp7f9ojwWd8&#10;33jpig/tD3mUfdP+RFhDxxbOv6SEQOqd2nP23dx4iV7JxI4F3bY7tCxgZMt1rACwaeRNPcPjOEYk&#10;sLUG1Iq83Ufi+fP5REXDfbPzQJK81MKllg8CYDCCMQhRrr2v1jZ2uvpOe+Owgs/JiAr4VNH67e9+&#10;8jjR3tgoeOTEesFUJiLTRztiASw76HgSyBgjrMRDQsVWgI/PO1L6BcB2HtILH8IxngNybkgtoeVk&#10;c/AH8BZ975k8YsqIcfRvn3+m79X7lIaLYV4KsMbLbOtnCjStHFEpGffHDftxw75bvcYmSfs5J7TU&#10;UDYzNDlbXVIcFa1bHQ9C1FBwHOpptq4waQzIN0z89wphjHeJVLUFaMwl+eltAlbvUKOVi1EPqhIA&#10;a/SIffER8drl0o674tnUFtVWuRIOGLoiZ5kErLyjtFPFeorudY9TI7l6n4KISP6UnhzryB0LdkeP&#10;UaRY50SXggYCJkZR+D7KKiPLrM0GxBEf/7f2Q+n37pmojavx6f2eJp72fr7evctKqe14vQ6wIPPj&#10;gzuXP/Dx8ej3YwA8K75sBcFTgvFblyGVPQUBfjxe3/M7a9PufdwfI+3i6+sLtSXcerSntWY1HdGw&#10;5YyUuCJmJ95M3hvrHl3X11GpoVY7Wve2ZWzlfEyvp7nK5eKgDLr2eeqv5axlJMmjHo3OVRecc6R1&#10;HnWOlZaqG/7E/9Hv8X3vg75H08YYaVQZVXmu9TitNNDmfn9/L44sZdqnLJz1VLxKFo1NgbrOEd9F&#10;G0wg6auneEfGy63OtZdt7auntx+DD9Cc27CVuflxHfQdUdVlHutgMtU9nj8jGi7AcZ4QsjLG7XYb&#10;S1gEjl9fX2gJyB93PG5bP8VDI1ozQrRtW1ekh+zwWnfzaKeV8AoeyZhaLJOATO/ls2RgLlH4d2jU&#10;6Cqy4ifQezRUdCosbEfLgvDUGgrOzNGwI8KAhq0kfH7c8XnfkErGbbM6Y7W3mZAsg8E0G+z4wQT0&#10;M2T/BBw9s12BxhOTiHfojdgV2PdzwcsLdwNQ0qqU/Dv8WPT3vh94/rywbTd8fn7gdit2hNhB/tjx&#10;/W0nVZjy6Yn5aNifT7RmZ16ntDoqnE9glsnQqOEAYmkuPVCwdUe98osqU12uQbNnPj4+UGvtuy7t&#10;aD99p18SIU8of3oeUNnw8lVrxX7Yeba1NmSeKLPdel4j21l5Z51rTb4+72C8kikFKynnUZqCCtvn&#10;CHvZUhnWd6oDGPETrxMdL8CVjpegkaBQjYdG0NS4RGDZRxo9jdQA68oI27+S0whgRWNSYBbJsjos&#10;bEuBhzpIj8cdrycrStiy8D//+U98fHyAp9AYULS+EHB/fgKPB8vfzNz41alaT9uJQKPRxQwgTxZT&#10;/Xu/3/Hz82MrDj3HnisC+9GN6a0glwagoLXDjuvr538b2ROOw3ZY//w88e9//43fv3+jtYbbbcP/&#10;/PoE7ucUBOUfglXt/3CKjlmaymR6UH7OIe0k5J+MiqYMlJiXPD9Euvo/uSLdO55NaQGOmluu96lc&#10;rzI+36MgkQ6YOuMAFtuvfOHtUTQPV7IT2XvtK8fDEl8EuV7fKP2vnDwflIpyKPV6F7iyMU2HgsOg&#10;bm69OD8AlK04XbKjVuDYp/MQgV/lVfZhY6PWIOTvjJQnYZ7PJ17dKxgVztHwLAkf99swvKuR0Ajh&#10;jArYSQKlDzI2MF6hqeeikUYf7fGRFY0mXk2wCpIHNhFTzTEdpx/PvIwy8tJ+cMNDnyLkDJR7QWqw&#10;MiW5oCXAyk2kXv+5ofVobWl9R+p/AByjsXgjEdH+am6uPJHo8gZY/04JY3OG/4na8cYu52a5nqX0&#10;0yoyai34eX7jtf/g9foBkHDUHaUltDbP0X09X6jtwH27jdxcTayngiB/6fLpQpMyc194aXSQBpeg&#10;g9e2bcADOEodfNzazPNjAfDjOPpRoGflP7ghAHWR8mKfqAj3/cDeHUICYC8XV4CkNQuLaMRTx6xz&#10;r7RZQFEpSLIMy2UcyqHujlWZV1lXo8x+aGTY892fQGP0o1HElMxZ0PIn1Ik61igKwj4osFXeUhqR&#10;X3T57spZi8bHf3uD7jeXaCRHx+uNlO+/8eyGlCpSrvi4bfjn//7C//7vP5BTwvfPD57PZwdgNxzH&#10;MSJ15LeUEp4/T9SeDlNrHSW0uKlF6eUjaqNvEqjwBlYNL/nH5ihZtLsd2HcAG2lSkdJm5/xW6vod&#10;r5dFGn9+vvF8/iCl1POoV8fYAzL/fu9EqP5VGusVzbt+rnOv3ynQ13ZVX70DVGzH/3txgBJGJEtl&#10;W/UAZdo7Urx0H4A6Co+HRawp89ywRB1Jx/rEDzIXUdRax8Q6kv4ir9g9Ux4V6PH90YauP9nHyKH2&#10;DmVEd/49v1/7bx9LRLfZRrTH495XReaRrfte8VP3MS+KkbQ/pCNpuXHCuHtSJzVl86K+vr76kVKT&#10;YLfbDRXNEQrgOak66P2l3kEekQ27p6Gfz34iok64GhCN7JC5IiWq1xVQ5O/oeQ9USDw1In4pkH/r&#10;KR5cnm6tuaVqW6Y+joaMgpQLcmtDCI+9G9uWkJqlAxRktGRAsmQrR1PrNN5XSiWixzs6rIK1jvFK&#10;Uf0nc3BSfl3pRID2nTesRu/xsGPzLEp3IGXgft+w7zczaqkgfdvL9v2Jr6/fyLnY0hqAmhOY40Gv&#10;8mcYvbQoh1M/0FCPeVThFfBV/mWbPJKtHm35zgAcS10RWPBnFnttrS8Tp3Y59zqfqvCpgPejjuPh&#10;KEcaDYyiPcucujqskYftjaYanXoc/WzxfShqrwM0x40KTneaqgHUyJxfinv34/u6LqXVcdpHrXUs&#10;S/NY1efzOSJpOrdXoJHv0986T2zjCnhG7UVGRmlIvbWWpwK8M0160mkCptHX6hb7bhthfv/+jd9f&#10;fyNn4H//z//i//yff6AU4Pfv37Yq1Ro+Pv5CysD+M5f47/f7yOv9ef5g3yd4Zh/Zd02FCVeGWDO4&#10;rSCZtOTmNwW8xhcNQAbajlpf2Pc67BCSbTgwsPuD7++frhes6oVtvtvw8XFfQFEEHiJ9przl+TfS&#10;ozp+zxOeh5R3VT54r48g/enyYGaR32q1hQmefUqJ8hjTR1THEMDruLlZtQOUZRzUW1xp9LTw9PMg&#10;MbJN687jNTrp59IHD1JKy+qCj9hFNL6ym9FcvPtuvU/HtkYHU0I/wvbeg1gN+/7Cvq+OhepeTze2&#10;xznbuIx7v9/x8fE5JsrOFDXB+de//jWMWmuWk/Xx8WFL1WmiXe0436kGdaJyergJXGaYx+ScPRfg&#10;LAw6SX6iIoHTv9Xb1/uvJlv74wEsML0ltuGXUpT5CHZnigDQarNd0Smj9iTXUcIDaewYzMWOl2r9&#10;v4RsoDIYp4LGKxAW0UaNh/dw9DNVVuple0aPPOKln1gF1/ePc6/j0GhJra2DxgP7/kRth+Ud3W74&#10;n//5B/bjgddzR862ZGaC/kJKB1pL2Mq6+1gVYmTUeS19wIzSLEuwbrx+icJ4eAOqGVqmMzweD9xu&#10;NxyHKsjUczPJu10+2rHsqI942o+JfKxRvsjT5FhoxJUeQ/ZSmsdZv5lDBYWq/GutduZ9NxJ+N6nS&#10;im3ozmWNRAIz98nL75WuiJSj53Xff9KUy+u6AnJl/P28eBppPwjSrkChPheNxzsv6uxqfqbS8aot&#10;fzEiSND473//C6/9iX/84xc+/3ogl4bvny98//xGaxXb7Y7bzYCbRetsBeD5fOHn+zmWz3RTI/nA&#10;909/VrALIMHOog54e8xp4BAgNeRk5dBatXqIpdwW0Pjvf/2Nr69vvPbd9HEpeDy2sUP8thX4s7b9&#10;3HknXvWj59XIHnlb4sEoaeLBYgQQPWiNHGI/5x6EqYzsx0zb8PpBZe9Kx+iOXp0/z4/eGWSbqov9&#10;9U7uZrt+M8kq85Rt3WCr/bnS90pn1WW+PxFI4+fKCwr4r/RIH/WCv2Y7lu/IzZCmtxqspnE59d+P&#10;RTHQyHHkoDS34O/fJuh///03Ho8HPu4PIOdx5F3KtvRnEY/ZUeu0bYKxFxHsEY2zoDAApAU08ooM&#10;HNGxB2d/UnxXQFInN5pE/a2K13uIoRfs+qD3qUecczbgWLJ5zgCOfcf+0vyNbMswlkhq7Vbb2ABg&#10;FGDVsXrFEtHDC7tXDrxUsRBIqDPA5YRoDjl2T1f9d23XSzWqLCLwWqsV/mZ0rh4HXv2Ipdw3b9jm&#10;mYJtu5tRqJi1ClvFVib9dMlYlx/8sscYAyz6q8Ax8uIiAJqSpSMkzOWWqRymwk0pIRc7A57fm7fY&#10;lV4+gx/PA55u/N7KPJnzqMvr/DejVArISKPb7WY5tu28sULpSeNPB4snZ3x/f2M/rDQXx67glvT7&#10;+PgYfVKaRI6Nz4+b0aVz3ldkTMlzA1gID6rx0xwufqclhDTC9Z8AMjX2/DcNV3RFSt4DAv03+6ub&#10;dtTAqw5VgKL93/e9g8V/j3OWX68ffH5+4K+/PlFrxd9//x47XT8/P8d51V9f3yOSuG3cBFNRSsbH&#10;x0dfPbExPB6PEcVbc/Cvluh7rm1bdYTxt+TAwgIUg4b8SRkJB9pRUQGY+57wej7x9ftvvF7P7qAB&#10;t9uGz49P3O43lNwrD6RzJJkXx+BtzDJvaNFK6WlePY965/YKdPr2fB+uQJdekS0dMtLOEdFovngp&#10;0CPfK7hSXeLlmzTVd0UBDf3bj92Da/tco3XrWLgaorn+tIMM8OjmHZ0P7X+kH32/ri4v53/SJyu9&#10;20gVbM2CDvte0ZpGUd8B0bOzsf3f//v/AQD++uuJ54+d63rUY4Tmj8NywO63G+63rQtW6ru8Go7a&#10;LA8vNdR2YIhjw0iYTSXPJa0E2Po7JwnY1Ct0Ss8rD++5KCH5vRLTC2z0nRc2bZOAgEcKqlHi5RnZ&#10;M4Z+5sFcPSpKzuYtM9+0FNxwx1Er0Bpy6eUlXvsyFov4TKbUfAzek1JaAI038K01VDSkZmVRVIel&#10;3n4upddjA1Arnq8nvr6+u9L/DIvkaj/1vf7ywuUVmioMvYZxPypatZOLhveagGOvOGBRxnok5G7A&#10;StlwvCqqnZOFQn7p9QhzSbilDbkk1OPW5yOjwc4R994nemZV6/QrJ17IAkDTiBjXasvM/Pz+uCMX&#10;29V51B3PV+uKSJY/erFhcxgyUi4oaUZuDzuom5Q3GU0Jqdmy234cY1mdfJZSQqsHWrLIqSlE80pz&#10;7oWFWzM+S6nX2jSao1l6BTfVRTzGJSrOGXekMpKaxDlkLqnnGY2keKOruywZTdNlSp6JHMmeKuAI&#10;XOuuUI0qRDweAVN+5/ndv6fkjD6xfW4l+thpy3lNyUpvcYWCR+xZTbaZt1rrIWXNYC56AAAgAElE&#10;QVSrCKwatlyQ73Nzy23b7LNstTFSwyiSf+Doc21R/e/vb3z9/o3vr2/LDz4qciq43x8o2SLnKWeU&#10;bIW4H/cH/s///j/mGB3/L+63G1qf5/ttw23LeNzvtttaaOqdcY5bfxa90Z/daRxhNqf04vZjo1mC&#10;6YrjhdQgO6GtMkNFd5T2HQ0vHPuOhIxbseNdSym43W+430xW0QMk9juh1YRc0shHBmaNRbPS1llb&#10;VTK6JiTcbnfwEAib/TlndaxGFZpVaxetn3h12POp64XWl40ThG7MsaxDL6RktnjWYEwL3y1XnvZ8&#10;5AMm04spJ6RytoUqB5zDK+fV5JjPGbhPCcg9hW3qFfTILje7AnY0ZOqnz5VON9OzmsLD8a86oINE&#10;7ixCj16DqxcVre0dYNkekBV3VABbTz2js8USZwygTWBGVcDP5xiM9tbX1t+ngLaNe/iMXil53aZB&#10;uYzbZrnEx15xpK5LGoynDEAYzWeWcGcym+fWLBqPWi1IgIbt5/un84YpoddrH2jallBtc8dW7Hi2&#10;3Pkoox/Vth+oaQ6AjKrMw+VvdoAE8qdR+C373ljQUFyVPXh3XSl1bzz0ew1Fe/DljciVF6F/e0/L&#10;vOCZ4KtRipQScpvRjFqr1RyrshuXRA/G6UFxBNCugNkyPulnSqZ0ams46oGyFWy3bSzfeOCowFWv&#10;CLhHYDMy9OpcTOULM5LVaLmVMg1uyig3M2iMPqCI99jP1+1vGEos54Ra1rqLtlv76NGluRM7IVs7&#10;eY2w6vLqSoChi/uAgZR7uRKeopa7gu/R/QZzMpQmOZc5f23SOKWEks2QUA8SAGk+jkXHGo59Hzv3&#10;2Z7NdR702FIBbpOHuUxNoOzl1jterdmS7tfX18gVJG38Egz/7aMXys8Rv9O5Y4RAgag+F0UntP/A&#10;WnTYy6YCHP7W3d3+fZHjs/I6wNQDb1Rzn/tpaOgwGtiC8udrXzZ1TRBeh2OjO0H178XQ93lt3Q4k&#10;bn5qDSUXPO535DQjNh/3T9yK2YhSCvZjtyPzXrXXnLXI31+fn/joaRhz+XIFWp52ujTov+NcAmks&#10;Uy9RqbGr26orlFJsqabZLu9+AiLq0VB3oFaeX9/lviXctzvu21x5MIBjOZVtBEDMwPP/CWnUlY2i&#10;goP3Rj8zaqtInH8b2exHzkgwpyKnqTvpFhAncOVm0au9rdaft35P3b7asZU3F90rLfXGjSYpIQX2&#10;g897mSBfavsaWKF8mTwkANq2HTTSmgZ5MhLKmJORN+PwwXTY1AYb8VLaQIDWWh6R66PNetO+z9bX&#10;hJQKcmaqmqfj7KN/lraGY7F3UPbPAFDpGrV1pn8vl4bV/jQphThAMoN4JN2Aj20GjHq/cuebjTt+&#10;NVqlwqed9AbFIlRkSKLjiWWUGVQR8308CUO37/vdkAuQcssoSqhIqayEPINMfc7nKtRax7JO5PX+&#10;6b0R4InAkCqTqM/eg/M5Ejo3/n2+rypE7/rjx+GXCLiRgrl4qa1J9h60RvQf73XGOOqH7/sJOApt&#10;co94aF/0eaZPTAOccDQKE05zS77Uz/yclLwaXgU9Xq58Pk7C+Yx1vxRLUKTRbo3EaZv6uS49EzRy&#10;V7fmHaWEkadHQMENXLXWE7C4AvzRpQ6XLu3QISLAa62FeX3kN+9sRM4H3/d6vfDx8YG//vrLlktd&#10;wrrSVWmvMuRXPvgOD7Q415o0r/KnfdRLZVkdgujeK/CsS+kEzYy4qtPi0yfoNEQ76NmedzSZksI0&#10;Bd0YuJzG1Do2a8DrtePf//736AOfv9/vZ5D3Rq963aY0NHDUMPHM2UHQtAKTiQ4264Fadzx/dtSj&#10;VyfomztLYaQHKNvdANeJFwyw2OrBeWOWr7Th01bIA7XVUUoo4jnylIJQ/lYdcHV53ora/0/u9XTn&#10;357f/TzovKlT+KeLz6jzENkqbsidkTnet8qVP4LP+MBW1ewgCVsxHZFJ2P1TzgEej7jS3kcE59g5&#10;p9p3nVOv5/0YfXvxPWcbvtgnBY6RjvmDvvIAP+eM7ePjY0yOAii9MWpUB6N1ErXj/JudpTApOKNx&#10;1h/fhhphb8C8MvUX3+M/8+/gRSPiS1aoolcF7I1G1B8VLGWSlNJc5nST7en9zkvTd3iB1/74Jer+&#10;xYzO4cx0+k5+T1Bxu91sc8lxNjTKNxqJ9PRWAYwACQGHH+PsPwZ4VLp4+ihg0fqf21ZsyeVi7jz9&#10;gHm0HJeilTfJO0ozNSJRztbR1jqF3tiXUkZubc6zvFPEV9pPBURqwBY6pYSuOZccRsqr5h5F/LHw&#10;krvYhu/fAliybf7ie985ae9AqsojC3L/+vVrgBTtqxph3eimfOUBvkbp/IqHB6V6RXrpzGdn3lce&#10;9sBKdSl/EziqAxDpLK4MRLs/tf+e/gCWXbHAzInluwlINVKssqC0Y998PyI5VP0QGUj+HYER0orz&#10;rHPInPXX8wBa33iVmKuWO1BI4A7rycOARXRYLquBeETlhnyn9kfpSjrVo40NbiqvkY7n72h+PH9F&#10;7/Q8pm3rj1898O1E83Rli9/pVSA+aUf/vtJHox+2DgqNTq5gkTzjARGgOa/nvs1gmLXlAxGWZnQc&#10;ceCF/fP4w89faNeCPl2B+TWKena+Ih45yRJiB9ePhdfmNzZEYEMnKxqc7iqOLvWUFGSpxxwN3AM0&#10;BU9KfN//iEj+355x2QY3A9S67jrUUhTAGTz6tnU83vjyMsPd88guhM8vjb3zLPwc+eit9nMZfxDq&#10;jhiOn5EmpZSllM7VOJXGft7UiK/CMDckfX19hQpFlzWiPvu//dKnN9DaV6+kdZ51ma/Wtd8K0q7+&#10;Zt9T6jmLdZac8RuRuHOXtCVoJF9pP/VSg8n7dKPKoEW/VyOM3qD45TafBM5L+TMyLgoshgwm5nye&#10;j+UjDbxsXynCnPPYqPXXX38tZ8L68fjo7zsFrqBRywB5Z0n77n8ivRQBCgWinr5q1HWFRgGj0ov3&#10;rUvDcfTVX5xn8gT7yvd9f3+P6DW/U73AOpcKXD0oJz9c6Qyvp33/Bn2SQQfvRHk7QXkiyB2pG734&#10;vR1Ras4kI/Ep2VJ3a6teVkDBpU3Sx0cZVYco8B6/ZTwqG6qz3wG4yHaOvrnPvXPkecs7Vu9Aowcp&#10;Ojfvfvt5jJxpdSAj3TbbY7RxBXn2+7zbem2vobU0lvgJLOe7M5AwUl9y9vLCVAWC0Nj2RGP+k244&#10;j3N+dtY764rT1eXneLTf/+/n279bP9sUEKmg8TO/bE2G0s+vdr55o+KjZgQHfFbvUeWpwqYKP1oe&#10;9URn2+/QtHqGVLbsA08zUOXjFUHkCXiCe2UO9PSABOiuNBVqb0gjReGVK//WCJcC3EjgU4q8mBiA&#10;e0DcWkNq8zv/Ht4TLdm0Zkn37ThHSMljVPSqUM4A8OxpaZ99nS0CAJtXAJI3FC3T+Wg327Dv68hn&#10;4rzpj/KoKkP2n2PUk1OUV7RmmUZz/Hzwfj2tQY0Ynz9F7WtDylhO7eC9rbVRekWNvY7F892fjMQp&#10;pzFP8ByBGA9atS0aHV361uVQBdxqEPWHY/F0VOPl8wE9/a8c38gwRECTkYsrenq+9Kk9ejKV8rfW&#10;X1SHQfviwav+7Z0s3YCktRa5w54ntRCoKmj30dN3TqbXb75v/kqIl2xVBnn6GfUB9fbUJ0zR0CV8&#10;ALADBqy+7qytyn4eRwXaOZqtNkOjvco7gzcB24TkeIPPKSDW+Yn4S/XnFXhWXvJtRDJ49V6+yzuM&#10;vi9eV/h3KZ/4eVZ6+n0GbDuN5s8VUdZ2IwA288MZYR42SupL2zu9U8nfceT+nS78b68I9K0AuJ3u&#10;U16IaOLb99cVbmqtYbtqTAEioxFeOEng2s6M6xnbd0Lb18nyz/p2NOfMK/yI6f13Xii1L/yOJxpc&#10;1TjT8fu2PbjS8dPQ6XJ9MtS2TK7ShmOMgB+f8eCeNGJUwEdLVInnnMeuxCvjfcUftdoOW3rcClA0&#10;KqNCr+MZwFHG4kFfSul0ZKQCEPsiLmirhpYGxAM52238Os2dtuPBqo4NzZYsPB+rHPjntG861145&#10;ElDS6Pjzl/XyDoO+wwPuBTzAdvUSaDGnl8CaQJLtKR38u6/AYiQPo/9pvU/peGWMFACpfHlwp3Lq&#10;QWMU/fXAXpd7vexFlzeosZKPnsNISPeXyqSXJbZJnuC8EcSRDldOuwcP0XjYrkY5W2vLeewEi/6d&#10;Hlzo5zoeP8f+8rLoxwFgbtqQZ9SRioDbAHRpRmO5MS73qiGARv36zue2pqLYEZ02B3qAAGWRZ5hr&#10;33TsDWuNyUhOIvpcgQRtX22D6gh9Jrr8d5E9vro/0gfvwGiUg6crVF43np4BLqQnvqberagVA/j7&#10;Hx6ZSSejyQZEnRfjlev58Z8RwP9Jn/xpDLMP/92zp/np1ReuwKPHPQCw+XC1/k2PVpcgOIH83ITv&#10;HG2I0C6NuGdqn/fiCapt8f0k/lXETy99pzekXpiYBK7KUg2LB1heaP1FAKBlQ9j/Mba6RvE0ShQB&#10;hMiQAqtyYE4cIwS32205Um5ES4HBNN4b9crFG5nBB/lchFWf80J/BXq8kwBg9NvPrfaDEc8I+JJv&#10;I4NpwHVd0veKOurboqTdWDUKrcBE6U452PcdKVsdOwAjEkIHg3P48fExAIE3nJ4fdNNCxOcKzgh8&#10;j6ONjWAKVLVMjhogjRjzs3fXO/CoBt8DXaWpnwM/Nx4k6XenOXerJpQ1pRmB+jvn1POKj9D591yO&#10;IcCUHnD6vuu7Pz4+Fv0ZAUZtV3/rmPmZyrK+l0vitdYlqkn6+13skT73QOYKiESXv095KJpjjczq&#10;2eLaXikFW5ZyWYmG+Kz7mJbSWgPSpNvHxwP3u9mM4zjw999/o9Y66pV6R4Z0UOC4CyjXVJCryKzn&#10;D6+Xos2oV2Be24tsNwM1fI/vR9Q/5e8oIh/dH9lPf4/ylTlKJZQfa4/gn2NZecRohF7SKqO1s33g&#10;jmjrdwyOa32/PLzYi2DOvCP+p8vro1LWdLYreYowFWCpGFHb0VyTn0YBcCocAKfDyfU0GUXKY9Dl&#10;TLhI2V4pXFV0/FwVDYWOCj4qI3GlpPX9CsrU2LANzQHj895Qq0BTwJWG0Vj9sUk/Pz9jZ3LJxYrL&#10;9vcwp6/WOo4IIpDgPXrgu45ZhU8B8O/fvxda8rnjOKwMhBgXb3D93xEwY98ig0UjA2BRomrQPU95&#10;xl/KObn3AwYcCcYV3PMiz7A/a1vr6T9esGckIl5y3rbN6mEJPTg2dQBUvqKIEZdYyR+a86iGROml&#10;oEDv82V3ImPAy/45nUTKufI0o49+jKrAr+bHGyrKwHBSerTF6wTvnHqwqJfyngdlpJcHQ35udN7e&#10;AR7PHzquCJxGhuKs2BtIMu2jd8aUbvpeH+Xz0S3fb50zT0eOX9McCL6oP/zJLkozvzx95VT4cf2n&#10;INKPx9sZH1Fmv7hzX3mF8mI6v7edJihUMLW+U+po5jxCPmzXA2jl+zNwMf171HXjnHdkVO75LN/J&#10;o0IVJHsdwPlQ+6V0i0BbJE/R/L1zTsgzHtTq2NQuaX8ikOt1WseD/Z1r+bSj7ovdBObmSHuHnR6G&#10;XAAcqHVNf2M7fry8PF94Gmkbqot07qJT5/S90eXnI6Xz3PAd+ozyEu9TB4vPcGUr0nPs30ZB15wU&#10;z0g0aAre/hshf0cEzyDR8zr4KwWp96uw+2dpGPVeVSBqBJVoqnR9m74PquBTSv34uGMRlEHHnJDq&#10;GqVQ0OANcpQPwr75HeHACiA9AGqtoR1tFMF+N5++f7obdcvn48G0X7qUpvMwcqb214hYzMLacX+8&#10;sCa4f7v3K89on+Y9yYr2ivFXIK6KX8cweSEhp7OQ6d8KPhgFXnbypnUO9XQir1CjiI6OU+dK6RGB&#10;IQDoVSwmCM7rEq/KmweEfj7fgSvOt7azbZsdF9k3Wei9qmB1/s51KM884ceuRldpSYN1BXTVGfU6&#10;7Er/RZF35YMQwLc2jF/0o30mPTz9PfBSAOtBlNePfu74jDoTSvNIlyj/eKAc8aIflwIc/d739ez4&#10;tVEVIIrGqrxGz7aOPK6MsPKNPmPksmefP0/sr32kdJFvqRO908d2R/qOa1v5RYGEB4EppbGKpGBU&#10;TwhqrS2pPhE9+J1eyqt+g1l0n87zmVYreHwnD57vPV/re3X+0EtB6aU6xO6fIMnG3ue28Z4Z3Km1&#10;dofgfRTUngPwh8VyPz4/Dj9G9iMCrB6D6BL6+36ubSumi1ZCr2Q3JanjqEpFwaQOWhtUg4J0jkgp&#10;gSLvxitjZZToeQ/cIqbTSYgIpuNRo+B3mkbv1L4QPPm+RD+ttaV9Lv2NyKYbI5UBBd4rUQqDByNK&#10;U/UgWmsjx8Yzp7ardPJMRhpQKfIdPAHk8/Gx9FWXfj2g0X6zjMfXz/eIrHolFRnPKwXl+VT7/e5K&#10;eX0+cgau5hdynINXbgrCOD+q1IdSK6uXqe/XeVNj7Y0A30/j4g3MlQJurY06nPzcgwXvTOlYtT2N&#10;Hvg5i8B4KQWpJeRjzRnT+xT0tdbGRpBt2/D5+TmMojdUbO8qEsnLR1IVDGkEVqO8fqme7URKXsfC&#10;fnr6NVHiEUjl/VEUy/O2jp8/3BSiuXZam1RBjMoVQUh0prVfJYroonP47uKYyd9e76vT5w0eI3Yp&#10;r3Kg7/Y2JerfHDfAVYhaEXwHoJ9OYkvXE5z8/PwswJygkc6gn5+RHtVPgeE8KZ+wLaWzfk9HNHLo&#10;eZ93nCMeVP5ROmof/Of6twft+r2mgSnOIA18hE9toY9aR/yexnc2N/79flyzv1a3saYDJVt5pcWG&#10;9SLZ03GGu+z7UtY6s94+ecfaB748/ZXPVf+RFv45jS5GOuHqHUoTtunl2vMhry0KEWsHvCLw36WU&#10;BiaPFLc3GhGg8OFTYDKQCv8Vk3vl77/3AuAJqxMS9cXv5qJC9cT2Y9IxULFqrpqnHYWIIEr7E0UE&#10;lE6e9vyhMbyaz0ile1rr/J2Wmms7zTX/rcuMSpuFcdMKbpQH9b363NUV8cg7pWOfAUiybCRGWQU9&#10;iu70FtDaGWhrfzyoWeYMQKrrxho1PozE8sdvvFFw5RWN76+njyldU376uUYwVNGPZ94YETUKahxI&#10;R/aXRk43x1zNE9u9igBeAbiIf5UuCir8u2mINVfsKhKuukHb8f2I+pCSFaBXh88bGD7v9ZQfu6c7&#10;v/O6iWMjn9CZoYH3UX/yoM5FJBPe4fL9u7q87Pm58EbZ83qrFUirHtb3ex2psjbquEr7+/7qD5ts&#10;r/Pg5526/hhlW3Tuj2OWd/Nj4D2vfcd+7MvGNL3H84HqEKZzsG3SkOkl5FuVPa8/IsfQz8G7v71+&#10;0+8je0v5J8/9+vVrsXM67kiGztcaPdY+RrLHPth7Ekq2qLVtjBJ7m66rR/C9gBUgb+26bJD/96Ut&#10;DsAn+xIFqXjvlX7x8qP90B+PY9QBVJnRa9OGvXBFV2SMmiSgRkpd24siQDnnJXm5VkvE5qAIpK4I&#10;rIbSgw//jCr5SAlGRlmVeWRo3nn/fCcnX731lCzi6EGK5lkqTaI+qLBqnxRgePro+PwsR4ynfVFA&#10;c7/fcZQjVNg55wF01NvWNrZt6wWgtxPD6nuVln5OvQB6kPyOj3vLqG6XpH9O29Rx2N+AHkbg50Vz&#10;6Xz7OedxbBhpymfVuD0ej7DwtL7TgwW+JwKOKx0AtDPgCuVc5FjHGdHVy6h+r8vxuRSUbU2/UDnx&#10;vM3ItgJsfY+PVkRAOpJ3pbn2UVNMIhp6ukfjp/H2cunpE+lPjdJo/4HznEVzkdI8mUfprj8aAec7&#10;KLt0dBVIAnEk+8pA/bfX1ZxGwLE1OxqO/da+XV3UPRbhzPOAtVZxHGof7CjR3P9mvcDWyC/MG+dG&#10;jDXYQP7xOfA+0PHz/Y3X/nL9mrrw+/t7fOfBul6qp5ROkX7W91/NQaSLPUgB4pQO7WOkP7VgPTcH&#10;6pzr3/y3j7TZ72RHRtYD3O1+Pc4o0pqQy3oEp85j1K/ZZhu8oF95GkXPKh9E6We+76qzePlVDi+P&#10;ER6J5NHLMvsTrXzwGpmZ0QTp5+86pUwTefxeaUdtqJehQsfaYHqfvtMrbf5EINiPkcwSCZY3PCqw&#10;rc0kWl8iRQGDH5NGOUafADu9Q/qvCczaHpeXdKc73+tpqn1VT1gV7FAy6TqaDMRL/CMnsZR+wPwK&#10;bvXyip/vud1u2HDDra2KVPvI9+r3y72AnQ0rYMHTQX9HAkx+iByACACtQA09MnHOG1Me0GU4znFr&#10;Vo6otnOZG/aD/K8RA6+gPd09QPJ0W8cFtHrOi/UAh234efT87GnGS3No+B5zHGJAzXf5KBwjrx6s&#10;+HsZoYx0GefbGzN+7vuj9NA5utI9nkf4bx9ZHzL9B3AVtR1Fl72cqD7yUUXlJb8ZinqRDntkhK7m&#10;nN9F9Lm6CGyvgIjXH5FMauTay/+QtcA5ag2odZavssfWTXH14PimzNTaOsiseD4rap3AO6XpeGjp&#10;OD8u9o1/3+93fH5+4uPjY9i8KJrN9iJQouP9k82NeFXb8rZTeczLnp8rH5GO+qh7J97pbH5PeV77&#10;Rd0CHMfLvRtOXleeyBlIqWArdmSml8+UVj125mc6CfHqBy9Gkjkvuorh7XEkw37vQNyX9zJ2PQbu&#10;Kj9HZN+1sek/9GFV8FGY1Csx/fGDUY/DG0cdTGSErhS1CqHvoyeitq1r+FFBZN4fjdMrIYInDxg1&#10;v1D7FinA1hogwhUpaTIbowVjU0pQ1Fff5+dUBWNZ7hKl6+eF/9Z5Zj+3bbMC0o6xOFYW7lae8MAI&#10;Cch4X87Fz+cy1pQGcNR2I4Do+QdAj/fVRdHxfh23tsPn7e8E3djAe3Se2C/NURwGvCVkYPlOx6KR&#10;BwVGHjB4YBLJcUQPtIZ6zL6qoo8i1UpHD1Z1jjyY9X0eKwnZdpReATr/98K3FzRX+nkDe+Wle97R&#10;zVpRtCZq40q5+x+dz1qr5Gil0/zrOyL6a5u+f/xeQaOXRRomPSGLp774/NAIpOjl+SWSw+jS+VS9&#10;HoGZiLbIcVBDI5D6zCrPFbVZ8ee5uQcArBRLzhnV5Qy2DhxrbeZ01R3H8QLQFhkeOrK1xQYQrI8l&#10;wq3gXu74+PjA5+fnkoua8yxqr8DDjyWye56vlb+8rubY9FL9oXMZ/a32IWqD71E7ynGq3olAZqR/&#10;5vwl7PuBfa/Y9xdamzv/t9t5Vz/bsnkqyHlDTnckd+xuzhlIa3qBfa8OM+XunEfr+U2xggfY6uAq&#10;73r8MMfsAeM6Pn/flQwNnkjn9q8cFrY16jj6SdUGfG6PVwgnIISVaSNwtnSiK6nW2ojgUcnR6/UG&#10;O4psRhfv1eUvTpg31EpsYC13oZPo36sbRjxg1OcphF7xl3L2CL2h0ffoHCl9lSHUQEUFtKdwzFSD&#10;K/rpWdH6jpwzUkkoaS6va6Ku72+sAJLtLHfGifQEro+0TMkijr77keDy3yfwDju8XvNOI6DlFfPk&#10;yTQijv69XgaUz0cUumUgK3BkEnYDTyRgGoeWRWEbKhuqeK+A0kr7NdqoBk7HoIbwykgMfrqgs/bP&#10;G/eU00lR6fv9MqmfkznGdYn/diMgmgnkVvS3ota2jMsDUn2vd1JV/qMfvQeYtTVp0JQOpRSgtXHe&#10;uu+Dv5THro3p6sTqTnR1CviZLo+qXtR59XwVzYGfmwikRNdVVHHoGNENcZDiuij9aXWlrblzrVXk&#10;BNxuBff7Y+QGvl47jp53WEf3yfsdNHb9USuj6WtJI51rXf3R+cs5457v2G4bPj7mJkPvZPHH16P0&#10;eoa/VV6VJpENji7lxXf36fecH/9e6jqvM8h780i/61UAbXMFX3ZWtDlHz25PzdYQOEY8a+8u2LYb&#10;Ws19TqudFoNkq4BiC6wNbxfYPwLKVecqT+d8H8CRy/SkFdtPiXpuvuFqDlZ98yYwcPFZJCvLPI4d&#10;n9afKQIds3kB0wZIYF3qVBDF314YPMP7pVyvaBWcciDcWfzOEGqf+G81sF7p8fK5IPwuElYqAH2n&#10;bkxhLqbvk47T09cbB98//51frqP3MgQtJ1gOTp9gAhr2R+hqP3bfQVo2IDnDafdbK2bUrOrFUCit&#10;R+ta6hss1k0lanw9PUk7vqs6o6l8oL+VNqqkcrZcJACjoPdRD7QqwtyNM4U/JQMszF9C3yVpaQMZ&#10;Cc2EBs2WU0cfjF4tNf4pfTKapNZ67mbBUSvqUW3ndOqbkVJC7kn5VjeOvDLpblNAxchdmAQD5LeK&#10;BOtzLnYC0H4cfemkoWTLHyy5jL7b3Ni8pmxtf//8DL5MOSFj5l6iVhzieAE9Qs13Ur90RTv5Jtsg&#10;WkWrQOkAzuZy8qDNB3l0MHD/bEal58JQm+8cfNKQUwNKtsosKaHkjJIT0A4z/JoOgYaSgZQZscYC&#10;3lLvD+tLps6v9bBdmObo5ZEmweV2Dw6/vr7wr3/9Cz+dvqzLqjmr/dUngOdTUd5F8yLQrXrSBwI4&#10;X5xTnvyiMqyyGgFYvRpgUb9ecLn1XcJkBuYOcv5t9yqXe49x3N4VyFyN9woq0efJxLXPXJs8klOW&#10;uUPnJQUpBY8HN57l0ScDjnXwHe2K0dXksjWC3gkaPQ39KgDTjHimes4ZFec51/lVu+bpQ3maPzZI&#10;o00Dzar1g3Zv6l3KH+/R9o/D9Get67yojQQygBkcIK95Jzyyscdx9BN2WOu3y1WK7MnqEK32+Ila&#10;dzSQj4DWMmpdD6ZoDUjJNkRN25Q76UwPc25rq8BwEgjwvMNktKxtVijIxdoikH29djweD9S6Y9+f&#10;2PcDX1+/8f39PXVq6/YbedhYs63dfsFv7vOOus/1XjgE1Jnz8zT5FQmokibSDuy1Yj8OYMxDQq2s&#10;AGDyFe6qVgEmw3oApsY7Umree1gJvnrO6oVo3SV9jz4TvUsZSk+8Yb894PQgyfdRfxixI+Nrv7U0&#10;DrB6nLyPIJZAU89e1vzNq/6wXY7n8Xgsp1o0dJudDAi1ziXekwA6G9YJrk7uCRAAACAASURBVI/9&#10;QMI8qmyhSwcymcyap8A0Aaetnpfp2GcFkt7DGvMRGKkoGuyf1Wj5eFer9hMslS7z3xOiMwFAB48N&#10;FNw+uj72SUMT6kQ0I/HaoVs6GEkpIdeKI9sGIjOo67nuOaMDxzoEe+7Qm4n489SKM68YADYlUGvf&#10;ZYoJbtHHYjiOfIBu6DvY7QCNvjOPER38TiBN/iK4nbZq/o2EXOggJDQcy5F6g0+SvSf3Do07Onj0&#10;PMEx0PDxs5yAlpOdIDSWXVo36GfQkyXCTUdhRBSoQEWfKK9tHYgrP28ljw1e1DXf39/4+vrC79+/&#10;lzItuvowACAamuhXBRzK/14XquOuMhDpRgWXGsHSSLh/VmX6CtiRFzgZ5Fc6bIA5qBrhLJgO+HEc&#10;RGYL4NV+KljkpVHH1vohCzmjCxRGdCil0TZ5K2VzLHQDEJ2o1+uFn28z+ECvMDDepUv95CWglNvC&#10;qxH4pl71m6RyziZr6VwwXXnMg+YVPJ/TtDwAnZ/xt+kcuHOWDTidd65ruzwprnU51b5oAEjB4oln&#10;MI9nNEfYytpw1UXvnXpRUgSarLh05VFKBgqd2Fk9YEad/Sl3pl+Pug+eTV2nz34STGp/lPapn5Xd&#10;lntq3bEfLzxfT9gqx4Gfn+9+FLCBZcMVzCPuIJauirRlHZ70S8NH5yomQJs85W/eu342hZWi22rX&#10;5wk4eu7ucz+MrtkCZ8dxIB0NrRSkKhFHD+QiRXEpuKLkvfLivZES0vpOXiFeATpdetC+6FFrvs8q&#10;OGRu7dvV5T1b/7nvx9VF4MjahzQkugnGt+/HrccFav5RbW0s9aqi8gaHvzlnz+dznFCSMYuEz7Gu&#10;y1l+TZjKZwKbKB8Ep7n0n6ecsZW1dqNXejp/njYcj25g8POrgFV5oJQiEdXzPCrQvAL0UZ/1UgCs&#10;MsN+lgLk0jogml7sEHanCKbSnmDKztY9g+/I2Tv1O89zqr1D5Q22Pu+BuCpypcHVvA0dcdrXf6Zr&#10;NDdrmxZd4Y8av5yLGLPm2kwd5J/BkTecBCcco+6W37Yb7o/7SPbnGfGaFD/ne/6MOUsNOYkjKAZX&#10;6Uow+84pUt7nbz5DkBSdWe/Bxn+i13i1BovQjH+v8s5+K405f7XWsTkwcu41WqrjYZkb1vS8WrXx&#10;upX6U8tbHceB4zULZ7Oeotf7fF5lTWmu/dex+mACeYHtmYO60v1PNnjtw3lDl9ehni7RveqIR/nU&#10;ftPclJU2dJDmZHuHRfuj7XuHwbev4/bj4PeRjeZKKE/W8eOdY56g0b6PcZA6kymlHiUtuJWCKif/&#10;ALPGZ60Hvr4MIE8e0dSlDXPHvhsfKoDao4/ofZyrPFOOYtyk86CfKY0sWn8AMCxh+bo7jmp4qiZg&#10;P+zvDaarSm1Ykscig0/GH8sC9eyRUPerJ8s2rq5ooH8Cq6dBC1hR5ajgIQKNevyc9vO/UZbaj//0&#10;udDzT1YD7E+XT1Qfn+cM5FjhK+Ozr/w9fmpDS+vSlkUpzPvklU7t08OaHmBEzwh4jza767T0p61O&#10;iLbj71Nh5r3+txotzwdccq9Y6X+laLXfY4wj8nh9sZ80TIwO3W62PIPEqOZUWtG7SZdSurfYo6U5&#10;reP2xuUKAE/gM4+N87S+mj+9R/+tv/39+vc0JFjA459kUY1KSowMW5oGuiKsNXXw2JfBqZQbo8Md&#10;oCOhVVPQGlXx76LhV6Nh82AJ/h8fH8gl4+fnp0dQjB8/Pj7ApWA6f1ymXvRp32CmwDFyJhU4qqz6&#10;HHTPr1oBQoFjPB/n8Xu94a+Ga10+xuja0H7WY9VT5Ek6yDo3Xp9FQYkYHGABzimlUUuUsql1O1V2&#10;VAZUh3ie17FH8+F13PgesXOm1ztgb22e5yuSxUifRHN/pZP5nfKPRvCvno900LCBOS086aOu8z2r&#10;fHj5jGxDa6vD53kFsEgnI6e8lCd4r6+SwfxpOveTVywgMJfd1+9tA9oDj8fDNgils13vox8BSP6b&#10;0U+dM6qKK/nU+Y4CAyUnAD3yDwLpvm8DB14vAK0CeUNKDanluTlGG9fJ0M88EGFHmKNxtcSiERe9&#10;rgBF1BcdLBUoc4J05xoBo3q4mvStu9O80F+BQL88rQrmPwGOWnJBE9FLKYun/o4Ofg6o3HLOY1f0&#10;FeOrcuX8TJoVZOQQTL9jxPnxwtnhMk1kUMZ3WE8qUaXq/9Y50A1JPpKn75ye4eph/8lA+jaiObH+&#10;r/d446bzoNEMU2apg0C2P3/TGBBM+vcOQNQa0M7eeqSIOC/LuNIs+K3PXSnsK+XrP3snU2s/M4ro&#10;h3fyF87BoJGNJScgoY4fU8p9AwqaBM6TJRwknHgvuhjhAmwjFVcAKNvP1xNfX194vV4L8LndbkNW&#10;Ve5N4Z8BE3WX5yeNdvBer2+vlqR9xFOfeWdo/HcRCDByxgGHk52Q/i0y0perT5FY4JIndFeubjrT&#10;SLDXQ6Q5ZVAjumqfdHMQaa2/Pa97/cUrspsqQ+O9gQ7R31eVP+YPQJ2hPKNt/Onyc6URUQ/OlS72&#10;+bTPCrQiPUA+BGzTo9VwPAeclNbeTuscpJSGjEWOVUrmIPgNdvrbdPDZ0dHIvv/3vJLwDVcCjX9e&#10;rx3bdgAjz5QrhrfuxN2FruyvtDx4bI3mW/1Ifpfga4iu957twaKnYc41qws0AsdWUdsBKzPVLEEr&#10;scRRWguAL+RwjKLE5PdDcWHdARddXrHpO7zC9m3ohOpOQX/SwVi+de9QwYuW9K4Eg//me/T9nkH/&#10;dHGMVHa6/JTfhKzYfwWLHiSokFLgWL6HS2ZsR5e5balmQ2pzHmZOSBuRUPt3MuM75moqrQho6JKG&#10;V6wLzQKFoHOufysPERArTajEfVuqZNQgHMcxYk/vgPJbANkjjhHAJT216PI6t8xpoQJYjaRGMw3g&#10;eBkx4FiPs/MXge+Iv3tvT8/58folmnfg+8qARnKu7VwtN0Zt8bsBGjuhbFOTbsjqkUVMno0uBRL+&#10;30zif71eQ4bIR8/nE1/f36jNVju4LMZ+RxUN/Hj8ySWejzRqrpET6hF1EPm8prVE86B98voypvMb&#10;h0Ac10jOFRRofcPxPdIJ3OoSNfvjwR31qdKJq04ABp9yIwrzy/0ucw/CPZ38CpoHhBHdPBDRQuCL&#10;7UxpAY4e8C6rIzIfapO46cXzmdItunQueamOvAr4+DEA65nH7/S5Oi3cLGYrVnNcvHxgSeeHfWIf&#10;SGP2y9sP/6PjZGqLfk5cofRjWgN5x2hzjD0GBI1Dn6WMkmf5P6sVuTpu+77jdisDAYxup4Y8SgRF&#10;OIP8leTnPEcRlvI6da87RrWJARgr6mHL1iZPltu6FXP0T0vV0d8avYuYu5Q1h8O3SUH1ESJ+rxHB&#10;CBCpx+af9x4177EJuS3MpkKgbSnoigTQl9uJFMa7S5V5NJn+iowrx+oV6VHrqIOntFTaKT11Gcb6&#10;lJBanFtF4MiNHWnJBZzAkULvl/v+xLSREfWKxgu8RptVySid2ZbOpxovNeyttbHz0vct6r+fGyoN&#10;fa9GQEl/bwAMgJiisRQWI2TtG2+WHd8gAAzZ5S0Y4+WjTANQwhYnrgyMgl8qZtb5C4G0M1gewPo+&#10;phQr9j+Nc/7baEQeXH9Pj3z+24/PPGwv2x44cvy6xDwK8teKXGaUUWuu+uiZd7xJA25Yi5ZlvZFU&#10;Oqg88B5dkvWrKxEgjJz5P8mizoFVHXgPUvSdXn/fb/exjL4cxyrvinSHz6fz36md8vaDn7NEiuoH&#10;vs+D/Sv7pvPpx6iRMF0G1yX4XGbVBn2PB7JefidQng5odEV62dNS5xM4Hzt6paeN7nUAD31G7z/p&#10;ncSSOBuOo2Lfj1N/Fh0ttFhlZ3WiSFcfKfT2YO3bOp/KW7paqDTnfbVaNM525M/qF/trx6sfXZnz&#10;Nkr/GC9iGR93Yo7xd3ZgAKeNwE608nKtK80uRdHf+VxrFQ2Hzd9I76mwjbEVrR4o9w22T6YB7cDB&#10;HEdlDA/UaDgU3PkJUCbTdtg2j5xTJade8ufn5/ASo+RaLi0o86qXqH16vV7Dq6Ty1P6op+aXfyLl&#10;mXNegOPiKb+JsC5TK4COfdAx1H3dSe6FTj0+VarHcVhOlyxVqrdIxmdtMgqgF2x6bDp29nsIO7Aw&#10;t3o89MR0vDpfupP0bFjOYNYbCw/2fdT3+XyeQL9f9po5KS4iIPSLjOLVNd5l/wiNrEZHAIz0AM7D&#10;5AnLc6s9rzTnbDueRyTzfT08zy/eU+fn/FkMSerFh6Rtb5her9fcSCVG2Ctvz7+RQfIXlVg019rv&#10;q/YMWJdhuPyqBtxytH+vyfVridgpDfgu3QVLPUCe+vz87KWJ2tB1Ku8clwcPY0mwNRz7MfScRjXV&#10;0Co/E7iyTbbnV188gPcgVmnu51LlMZIPjq3kyaORjKvh1XGwv/fb3U6gcjogAjeRftD2UkpLHiOA&#10;xcnkphgPNIA1l1UB3p/0ggcmHth7efJ8nbe1buYVWIzmwt5diTuX53SuIxnyQC66h/dFfZtAaQew&#10;2h+9vM5VW2S6UZ3jtQyPX6nx/VR95jcich79kcV+fB5s8j5tS3WArgBwZc5Micnkz/ca1b7fLdo4&#10;I5jmKDI3dKUx35878IsCGCcSL8/yb/t3g24W9LKZkm2utc9J/4QtZ+zZdCc4b8eO18v6ejpyMIoI&#10;6gklEViKIj/qvX99fZ0UKYtg0hhpFMMPUidUmYtt+hI+ukSj2/F5DyMnKoyRsGt/qaAjg6bCx+90&#10;gjQ5l0spKnzss3oyBBm+3M9JiTvBV+XiI7H+SsmW8XLKCyg2778gpduMsiRgLTSaOuNn5LTuaowA&#10;Bcd3BSa8YlTDxn+TZ57P58JfpJE+zxMwHg9LQlYF4JdgMlYFH81lpExba9zstoyHbb9edv6sX74k&#10;b03DzsjI9C6pTLXdyCh7Ol4p9+sxjNcs0bTX64Xv7+8hW7pUHXn72qb2g+0pzfguetS1rs8oMNBx&#10;xSACqBJxp0NKGkdzOg3S0WutWckM1XE+SqVzpqCH9Q9VfryTqLpDHVbKRBYjqYDcO0NeP/N+BYq6&#10;qqHzo3LkdRlpnVI6HaHKuYqA46Cp4yvSWCOo7CMji/xs2zbbVd3OvKMG2oMPpQ83Iem4VG9qNJZ0&#10;VJChfea7eK/Xv0oX5SsfhGA7BCXe4aeOinSl58Mo1Uf1iEYbI9mJ/h3Jrr/+BCT524DjGhH3ukr1&#10;n9LX0qjOtZa9LVF97YNX5Fc+p3zEuY7G4Z/Rd6i+UHngnHJeTY4tXei1v/B6zmMmS5lRdJPLThtk&#10;pNxEdvpSSOorTdlAIzfCMNI4bc6sV4kGWOHw6xVQxRRez+QMtCVnsgd7csatbEi3Sb8s9mijYPoI&#10;nBoa3VwQXV4waHho4J/P5zDgGt3ySxYeXGofIsDBSfS7Zgm6OLmRwdG2CCgUJOg97LNH7Kq4vWGO&#10;jDzb8FED1LnBh99HAOFK+CvinMdpnM8gTS8aPdaXNEYJjmNclBs/ymNXmLYbRQ+i+TPGT6Mfns6q&#10;bJ9P24Dw8/OzCLg6FqromU+qQN0DSMAEwiu2SKl6UEPgGBkcGkkAp6j3GcgQva1zeBwGqrZt9ZaX&#10;uax28k1o0B19FLjP/tsYVBF7cKE5jWr8dbzeoCmtvXz+kSc4NuEB73Sw7X0/UGtajIefi8ixIHA0&#10;0LnOnzdE5EnmZGlpLBvffuorl6t5QIBfIVEeKzkvx35pLrIHfFp2jG358jrvgDd1DqNwyivqcCuf&#10;ep7ydG7AqJ0arQgosFX9zr6jnfN0lfb+vTpPPjUnSiWaAOvseHuZ8PTytkP7xu80cut1gX4f6e9S&#10;yrKrNvphGz6oM+fN0jGiOTrpK9E9qhfDeRWQ58eqV+0HRERj9O/mpY6V7sqO9AJlyutmby+jMWob&#10;SrMrfaV/qy6PQC/vo0we+0yDMMB4HxtmbGxzBWkle+sbXGkHVoxB2io9J08BW5CqEPFaBOpTAo5W&#10;T5URUkpWJq813MsNyCtvbVxaodAp6PAGNGRM5mQtBs+SybnLkEqCnqFXoixoraHgiAFVmFRpADgJ&#10;ARWWAlVOvGdMH8o/GWdHG34WKRavhPisKhH2beRC7asHyvt8P6K/rQ/xbmLtv/9bf+8vqy+pYX22&#10;SS8lpZU2F/ompHFkyEbfMaPAmkuXcx7RHN7rIy1Kc+WDnK1I+sfHxzjn1fdFn2lHvBSigDS6UkoG&#10;93JZjAP7fuVwad+pTFoD0OwovFqPnqBsyxnKyyaX3dukw5BnOgXbV+fkRHM1nK1aLVAHLFprgxe8&#10;LogiC172NBqsS6k6FwPAB/lZVwqdMjL5ZUetQGsb7EQXjN/TuKyya7zMnMSMWm+LUfAAjIZDa/8p&#10;mGto4+QljpmgkbusdQew16c5ZaQyIxuexroRjH1iW7rZLaJ/ZDSBuUnlOI4lysgxKT9Euef8XasZ&#10;naPWRX61n1fA0cuvb1d15Wrs1r5Qd3mAFoGiK2Dj9YxeEY97oKPpRzoPas9UZtQ5SOW8YVOBrfZT&#10;S8TMtlbHL7JfEXjTtt8BTtWH2ieVpz/R1PflT7pV+6V87Od+BVEXa7h/fMfUw+TD6H2RPeb8KmBM&#10;iQ7dOdLoi7UDGKtWc5POLAQ+S4qh/1udHlsiT9ttjEPHxMtq/06cwHxMOt4HKo7W0OpY40JCshSU&#10;krB14JhT6gAyz4ijMr8ytyowf7XWwMR+NRTczUvlycgfGZ5egm3Fxwkw6Y5pnbwRIXLg8+oe/vsd&#10;k75Trl5g/GfKMP5Zts3nVOjIbKNy/mvuevbLylch/Oi376MqsagN+8c69zMMb6BlRG0BNAGz9o6G&#10;lPKyOScSuisg6emsxswbGypaLb2gbbNECnlJFbPS1M8HYMAxUqwKJPTZZb7T2VnQufNztBocgMdN&#10;1ePAvs8dp0ff6ZZSwv1uqQM2PtvhxjFYqa8JpPheBRNe4enFLnujoFFGpYOfZ7avSjwy4tr22cid&#10;i/dG86HRNfbR+MCirlSugPaDkVP7zmhjINPG2NDaeqSolxs9OQo4R8Z58hFlmjwMYPCkgjyVh9Ya&#10;7OSgNdqnfMPLO0g+l0/nQdv3+tvPFe+JIuxer/LS6GJtdiylz+H0pcd85H+0z0DLRd8UqPA5/dzr&#10;Z2/w+bn/7cHfFU0ifaYX5S66WpupBPreJQc1nedabcUVoObnHx9raoG+x89b1L+Idvo9f/vNY/O+&#10;GUjQtjzY9nIV6aTIXvi+vMunj9q6AuX8oTOuIP/qWf+8fe7Td2ZFAxtzmj/C635slqc9bXdrLp1k&#10;rA9xfOs4fT8nVuEcVmhtyVoPPPcXKiyAgNprAtvTKCmjFNsZjmQBilQMAI9yPDqR6iWeliuxMhOw&#10;nlWtBqyUMpZ1UkoDTFIgPj4+lqgMBYL3sA0vwFeg0RMsAlB+svgOf2mbZC7PnP+J1+QVlAr9KA/x&#10;fI2cPM3z5BhVQfL3YF5b613GQxpFwunnMeXp/QJzeVedCPbBb8IZnozr35XHFgJgkSQ/Xg+gGQFj&#10;tJbfa4RRE6EjBeCVbwJQclmMHoBF2S/9deAPKWEczegUo9I/Aq7HUVEP2xTzepkTYXm/tgrA3XX7&#10;vuN+J3ixM3WH4ezgk5EI0kdl5Uqp6FhUYfqNFTR+ep8fnwKJaOyaJ6jt504/P0feoOnyON/Fecql&#10;jaVem9fdTjs4VkCRe7J3zg0pN1iZizOo9aBYc6l1yXBe03FWOqozo/T39GtiTDyQ8c6yzp8C+ehZ&#10;fubnmO1prUluGNG5OekKN58jnxSz/95hi3IuPQ/qxlAvn8pbXl8rwHinbzyQ9nzr+6TgTp3Oq/ZJ&#10;Nw+qdKnTO3HaTm0V3pJ4XUleIC/ROaFzpMCO7/YOjwcYqouiezzt/PjmvXGagdpfbzs9Hfx79d0R&#10;YFYc4Gn2p3b9pTTxPBWNy7/LduazLQCYANLuBSzIMt6ISQ7+oY72/Bk2Hgb8+A6zvXOFIhpPNCby&#10;x1gV6cAxJSCjoAIo3JiDjJR5pCZ6HccGINuRg55YKvQ+asK/VUn6PElgRhFbm/l7uoxBQHm/35e8&#10;NGUOfb+PfP6JKfRzT9grxvCeixpfFRZ9ttZ6Mgz+PfyO7atxJVD++fkZxtGDZLalyl9pncp7r9L3&#10;bQFWSCj3bTCUGmc1qBomV8WaUraSoRfg2tMh4qOW5vKuF35g5i1qNFHP5yUv+by7iAbKs/u+W1D+&#10;lkYOpaYVaHToyiDbMU3HEg2LaOCvOe8vfH/Z2bjcLIZe3sHO0AWO42d8Zn2bnrctKpyPFbyigx9L&#10;6q15mdO8HvbXgw/flo+EkM4cF5cd7/f7/0/buy5JsupKgw5EZFb12ud7/8ccs7O7qzIjgPkhHBwF&#10;Ub2+MZvoLstbXEAIyXVB9PAoqwL40LcCVvWsca6832+735awbbGVlKgW4mfh2rZXNceRxk5FRc4H&#10;cj5bftlYuLXiP/ZFDVZVZKXUbjyoV02Bk0ZUPLiIMh9XMkP7oG3yilRp58dc5ZaCRh9KVrlzx/t+&#10;vNO2WS1KJ5tXhr22rcuvBXDUPmkEStur7VuBHW0n76URNo4jgSjbpnThNf4ZOj7qKVYDROcSz9ej&#10;z5XF6lrfF95T86XZrqNFrFbe45/kUXB8dweU7oDzuB5Q9K/38iB6rWOvz/SGGL35uvCNxs6/OVb0&#10;VaCmc211rep7vYeNyX6hlb0voPo0XVEW7a1gtRKVtRM9HTA30CjtDPx01fF8r/cmLd/vN97nAYSI&#10;uCXzLqaIWKMt0mme5G1rwBGhbzbS96r2QsOHFfxrH1DHWJqsrJOIStmHIfm7JzzvpbvCKPMpcTyT&#10;+nZ7obL6fQUM/P30XuqBuRMMSi/1DvA6ghTb+Py7eyi0qK0/7hjCj+Fduy/vG/D4/Pzs7WT/as1T&#10;GIZjZh4FCsSA9+ucxts/x4/DJNRFKHK8VQD6cSDddQEUAaf+qfD0oS7fPoJInyeo46WKcqJ/y+9a&#10;8ZAfJ+UHm7gvfP154ffvb/M+lixj4HmJdJzHG/KVzgdVmL4NHuRRGOj4eOOGAtvzl84n8rh6HrU8&#10;1ujLuC9qbQt81isy/fO5xzpzs0MASrRFRFqSh0SxppFIBG2h/14Dw9X3XiLPjwQcPWRW6+QxvKtx&#10;SRpp/2KMVuhdxmQVNvZGgAJQPbxMUHrzPhoy1z55D6bnBQ8aeI+0JcSFDLyTh9qmWit154VH2S5f&#10;zUL1kzdW/L39PND5y991xbuCPS977sZU6egjNQrc7tqYgoUC7wCefw7/hnFXAMTL78C8WHAFrnms&#10;vMz+N/Waan/O81j20T9Tnz3fB6Bjgr9rBEjHSeUS++/b9W8Obac3Gv3vXt55Q+Kq1zg/7bsUt8bg&#10;q8VeBTFhuj76xY59S+E7uo4AdujfoJfQA1rJnWwL+d7Hgff7heM4cZaCmHbEkLClHdu+Y6N8rEAK&#10;ASmkvhahNrG0aec9062EyEXxtDw3b1UYce2PSeKcVPu+4/l8tALIAOXvyoJmCEAViwcoP1lVK2bw&#10;564E5nVwxnUKeH+yVPQa7QAAgP9/jyqebdu6Uny9Xvj8/Jw8VyswNo2PrIr1XtkVDS7AsunUfd9Q&#10;q4VPrW8BpQTkcgI1IG1xCr1ZPwJyLnh9HxNv+D6v6DOURu0zwgtoDybUsBmv9AYDaCWC7PuZZr5t&#10;k6LMIyeLykMXHXgQMynRgCXI8IpWlR8B0Pf3C+9WCsbCqLb3aYyY+qBjq32vtaLkWeDq/FDlq8fk&#10;LauWv6phOU2+J2jzuWvajg4gZIFFKeWyohi40qrkBh670JzBoy4G0D4xJSEEPi8jZxYjrp2tuNgo&#10;hNJ5g3xj/JuRe39ju44hGeMrbY+ClA4So5Wr0hXPPtzPcfRGSB+7MlJ0aAz5uePnmAdTer6XdSpD&#10;V14a9nGKZIS5zJCO9QSKQpBw2rzy9Y5uqkdqqa3Y/dUBQH5bAUDqGR0fpYuXQ/ps/U492BqyDyH0&#10;cm5ex9zJOk9b0nSln3o74c3E+Xr/TB3zEWVJtktJk0m1Avk0YLA/doQ4V/5YycIVcKx1LNpU3ULa&#10;25gAwD3w9fLf98MXtlaZo/mM4/x5HFQf/o2GqyPnUQfzro3Kd34+6GK5OaROXouIVvQNY6T5yu9q&#10;/8zr+OxBd/KRNpYgz15rCNyLzH5r+p0gMrcSZK/Xy8YPAWl7YIu2mOe5P+yOuQBtw4+ciwnTCKCt&#10;3t86xdrkz9UmcpASAbbKkyUTrEEGWsx9ibAjhAgwz6hmnLkYoj2PJnzeQKl4PHfse0KKVok8hoCz&#10;rSDV3EbvbtfBvzA4AcjkMg99tTeHZSVY6ZAIsC2CBnYHagtBhRARar8jmFYYQkBFQK55yWRkQGPO&#10;+RxVLI/nwxgyZxznib1a7lqttlRejwC0FU5Su0ksrrvneybsghYW3qulopbS6QQAubZFGgUoIaAR&#10;AbnMqQlF5vZK8HhDxAv2Wqq540NAqJZzCKCXKdnTNs2tSMASExBYwFfBsHmxSgVCuy8ARMS+I0tt&#10;z6il4KyjnIpfyLCewNd+htYP4yebGTbHm9CsQMmlLYIxq6/mjBQDPj8eCKKYUvcm2PZPBiQ2JHoY&#10;C8b8E4WqBomCRs8P0/elWdxsNwVNMDqHGFGjrXuuBIsh9BJGfD/oYN+lELGlhFqtP3g8bXxDA/ch&#10;IISITRTaSnl548nT38B7bPJKFzYMo4QAk0KXO23kM+P1OvB6Z5RcEGLA8/FAqQGfIdlKaSpFUN4N&#10;Sdz7T7CQNtRgSxM7jRD6qllji6asYbLDxusKOFdgyx8DpPA3JvnzfMpqGjvMD2wyvS2Ao7dH+Yaf&#10;FbirgTCBiDaPSpNVsQGZGELjUS7ioqhm+NG8ZVR1K/DlwSO/8/MSuJZ38zpDAYwHUOox/Pr6AoAe&#10;ydC9jhXMdE8XQ82h6YfAEQmNLRLOnHEeTc40QtC42eLVm8fDg2M9h68xRGzJ5ltshlQuGYG7Ih1v&#10;xI1pUE1nZdsBpNSCrckrNagUCIZmzIamLAdvlgn0eR4aCy3HYsa1U0G9jgAbf0JzAAAgAElEQVQX&#10;u9mijir8UAG0cGpkznLFDDxn3xuNSG2jtYFYZvD7ZMzcAH11CvTvuDi0FJsHOSOXglrG75OnmItN&#10;YDo1Z9N/Ruc4+KdDM463dwpxfguYrm3AUNv3GRZhKchnwXlkvF5v5DMjpoTnvmN7PrGnHYkDEUxm&#10;xWTyzYAj79uMiSj5cbUBMFPDZSScE033AaKlVFGqhTpLTIg1NERrif7H64XjeMNctCf2FM3LGFhi&#10;IiOlDceZUcqcH6LK+6cQaK112vlCmZ3ndvAoQtEDz1rrcPMquAEnjVjDIH3tvhT0HrjdhVC8EAjm&#10;m0apBWduO+o4T5ueGyfmuV/84+mlx7CKjGEtN8wARKmQ3LTDFHxJHWjGLCHgEswVj1mgeYC4+tzH&#10;Yhq3Vj8KBiBDk1q10Qe1ojSaWFJvbTl+oeGeWZCY4nJ1BDHyamocOWtK75WnQL0O6oXIOQ+jRZ5h&#10;fbNyK2at1b6QKMUI7Du2zSY/22AWfkJKW/OiUdgYDKmldmOCz/arDP1YKH+sxqCEMtGFxkNo7Qpb&#10;mK5l/z0wrdUMwRQTsM+eefU+qbUOjHDaylvuPQy+D10BJTMWWDS3y6imnBFCM1C4xWTGO594HwYe&#10;mTYSQsR+Fpy5IMQm3wI92k1uhGE49nY0wIxFyJZylICp9w3ovK808fLDAyDSlJ/Nq1oBzN4ZKt4x&#10;9wLM8zq2PWNNOQOSsxfUp2ZoG/Sv1ooaI2qmMT7k7SqUjDY8oT8/XMZfeYW/rUA0z7t4cOWVeYE+&#10;WsD7/p//838A2IKTr68vnOfZXzkv6XVj1QP1CpthQdvWeKHrb1AGMTrUjNoy1gKo8TeRaNEXBTYd&#10;nIVgq2G5yAwVsXnLazS5GFGsGEwIKFXbNdoH1ImvdbCsvUPuTKku7k8NWT+WwDWlyusH9svzhHnN&#10;Z/nL9o02z7JKgaNvI9uv+dwrfvWLZ9V4sr/QaccFeCEDpZVNU33Uzbka6CREqbnL2w7OWqjY5m/s&#10;fHYxfEq7a8DUZvKggUYDlx3AIyClrUV+n0jbWMCssogWw8QN7cOmSsXnzaiVcIfASwVi62SptZWY&#10;eeP79cLJQs3BiuxuiZbsiZzNskjJhDQXgdNK0VCh5mkoU/SQXBfM1zauDq+MVnkvd4BPn9OVyAK4&#10;qcsaWOdx8nudKARsujKRz/J/+r1v76q/OqnVM7VtsQlxszhKa8PXnz84jsPCgnhgS5t5H0Fhbl6Z&#10;UK9WvLbFhxv0oELwwEIFOzBKMMxjReNqTAzTSM0rZGcJMBneJ98GD/75HPUU6/jpYhg/FhOgcMCN&#10;5/mwhn0XhBa43NMLW/1d7x1CmAyv1Xnem7XiT72XjqsHpb6//N4L/5UC8W1YAce/HX18kvvs+ok4&#10;XzPaMxsW/N28Nsy/HbXVdDsw0F+2ED3eALkDYdMqcxd282Ox4jF6TjTEbO2zfXONhwtyjiaHN4bW&#10;mscvYGqfjl0IoeeorvLefV84vj+VeVvxrH9dyeHVoed5A2kFvLR/atAwBMkUC61xSblMmakgL0aL&#10;YlyEirRB5zgwVomvZJ7Swbed99E2pJQQWsRg4pVoi+jozbX9sAlg5/mWoqb4rNvgZeAckr0CPt5f&#10;5aofB75fyTOVIf6ZnidWckkB9l3bV3rd3wu4LpLUvoUQsKUw3Zvt1rkw8zydIK3ttCADplqKPfpZ&#10;G3/VYdSrk9We0yHp9Bx+LgWi702ec4Fiismie06W19DauRDBm+Yl+cH9adKOSWGlLWrJqLngfbzx&#10;Pl7NUxWw7amHOgiKSrFJ+3hYzlx5mVdLJ7QOvj9UGP/fHJ5B2Q/fpxWD39GAFoM+wys7MpP2iedw&#10;lSnfU0gB1zqAdwDFt+muD6u+miACqBBp9NRScZ5WIPTxiIgxtWX5EQyjx2Sh5JWAnu+fpzav2r8S&#10;+qSXgo6r9xkoJbSyNo0nAguWo9PTlOOVZl6J6DixJh/L3ADz5Hs+n5cV9atxWQlWFWz+Vfs7hTgW&#10;YNWPtVeOg07Xlb0jrHu/Cl0te6/cPJBVPleBrzRZCfOV99LTb6XQPBBd0fzumfbcgG2L2HfbL3fb&#10;Njw/HtgfG9IWMcr3XA210aeASYrfjIkvH+V5/w4s+L7fjT1CS/dARQgN4AWg1mwryEtGDJZTPlaW&#10;nziOYQSxLI+WUKu14r///e9Fwa7orPN+JWvv5v5dv/leF62pTNB7exDocx8BTMaUnsd8L640ZdF2&#10;5jtqzjkBwSSbFrLrThZqPxVQrujh76mgkX1PEqlQekem2QQaO1YBA0CPLBgdzBt5Ny5/axf7oWBP&#10;3+uYrfoEzOkZXt54XtLnrupO87133Oh5PFfno3+vtFgZzvPfLMt8n/288YZk7HI6NrjYcqwFDCp4&#10;7L7tiaRVXmcjvZQylUKkbjB6rYvz66v2gce2GlR/3J1jDQMsTn/ifB/4fn01cJixx4S0BWh9VFq/&#10;Bpj2DiBZNNO7pvl8r6TImCpEVu3Wtq7ea//8+StltaJBcQRWRaqT6qq4TCh9fn5Og6aMpV4AZQQ/&#10;yVVAeSXpmVgnxvzZFAvQvInB/rbt0f9SMuvFPBUJCBbm8jS5a4eCkRV9lWk172vVl3Hr5mUM9aLE&#10;TUDOi2XMZ9raKTymYIuAURd1UXCzfb7UiqfznRBerQZcGUL6nXriVTjruV5QrsZZ+0FAfAd6V+Pk&#10;gduqf3fzRZWA8vEdL/Ca1eHPn/li5j9dNa/n1lqx71ZKJkaj7WPfsT8e2Pft0m/7G55G17tO2xXv&#10;r9Jt7pTL6vo7egKtDmA5wT2DASAkKyBcakZMAWjh+VwCUrWFbWmLiBX49fkLz+fHZETVOgwn8qrS&#10;0wONFTBQUKd91nPuwKJ+58ES6abGphp8vnQP+UyBI1M86E1VcLlKUVmle6zGYzV+pKXWWVWHzarU&#10;kt7TFxj3c6iUghiaJ1G9wuB54PKDvr1hQqvXFwNQ8iQf/Zxaja3XUR40+vbeyTgASznEezNdQJ+1&#10;SkkgPb1M1nPUCF/Rma+rea/n+LbCFeq+k4t3fUjb3u7JHOUESwuI8or2WgGwODgB5ACRfLQ+ZzhA&#10;LAmRYWqjw7rUlzdE/LGtPHq+w56AbJg+5DwPvN7feL2+cRwHQmgh7DwsCVtFHXsy+Pd3RAgJz49P&#10;0OO4sr5Xg6rt+qntq7b69ytg5wHWavLcHWQQCjC/RzeFBw9ui1dr7StReR+GNO4sJ23LnSD24QIf&#10;IjSGFH85gBg3pGT5N7Z10tYYOyHGkXehiuRuHJQxVwJmRV9gXQaFfRvfBcS4TYLM7ml/zD+R0bHF&#10;QF3w1i6cSCs+exTYHXsPa4jJ+HyUX1mBH88//tXTzYevtL+ruTGDmpmvVs+4E76+zSsB+5Ny03NW&#10;v2lbfPqB5+d/A0hX71d0oxfp9XpNK2T5t+8bHpFGw4Zt27F1b+Nd0eaWT1tEqVYL+67oq2Pq77UC&#10;vD/R8jrHuXMO5xnAep/0mBIofX9/o7YFE7qjzcfHJ1LacR7DUCLQ1hX2+nw/H1ft1b6vZLr3lK0A&#10;sx9TBaMrGeKv9XysIWetBevHmWBSS8CwjRc+a7mzd6CRAPU4ju7ZvQOOK1qo84D97bQrGYHXCN1L&#10;qTjOjDPbwtaUNjweAWGLfUFX7fSr09VeFnvA50PmqlO8Z9iP80oesLSWllYLISxpv9ITfk6rLPc6&#10;fqVz7trl5c6dXPo3x/3cjkDlwuLQcFAC824MRKqh2mRPy+nXNvN30lvnsEaD9n3eaMT39ydsw6MD&#10;x7tJx8ODjyBM935/4/v9xuv7u+16YYxo+TUDPLCxuS0AiTFi2w888evHQfDAz4e27gaer/63f0Oc&#10;n4SZv1/BlTlVgXObPKWr315MV5/RUvaAatVP38cVDS7tXXg0AwJKrI1pjWG3tCMgtsUvqa2uBiw8&#10;D+Qzo2Lk23gF4YW8/17bpfTx/VXBqTxJOse4ufHS8gp1+qsI5pjsCrDiLPkyPrw3eV1L0vi8G233&#10;FWTM/b1TDrpAhMdK6a4UqQ+v+HnhAWit877oK4vTzx/fpzsBvuqXN5i0Xyswtbrn3aFA5g7UroQn&#10;Ddm0J4wyPaQDQH7hLa27DBWxzE+bPzUDGHU4vaJl+0iDC1+QN00j2LO4Orq29rS83VL9PK/Ytw0p&#10;7Y1eo0yVjtPr9UJpnqXPzwc+Pp59X91SMt7vE+/Xu9fb1TZ7z7ged/Paj4nyoU+VmPsz31t5ht95&#10;fvU8yfnpozQ6ZzzA97uurMKeOj8nozZK/qCTtX6uai1c1WUrucd2rwyI0Z+Cx7Zj5G+HDhq/vl/4&#10;epkjYt+tWsBHTNhTGGVbKnn8Xo96I5P0UpqtHFC+TM2dzlW+8GlaPhrhjRWe4zGB8sQqorHSnx7f&#10;6G8/tTs2mbGS6yv8oO1EtQ00bLFYAJAQWk3OEGNfcKWyxx5iC2pr/5I4ztrN8aG3kc81/mM0sT1Y&#10;jjs94I++V/XqYnbQe7umB4SCr6/feB0nzsNAY1/2nzPO88DHx/OSVwJYWOCjeeN0MO6Ajn5e1c7T&#10;a1ZWwt+Ao3+2v5dep69HPjutNNzDLZ8oyDRUoavpNKTCQ2vq/VuQy+NOgfJVLUYWng6gMm0hnrjh&#10;8XiilIJ9f3SBxFpSPYyFjOcPW1sBV+Wv7VWh4pUCJ60C02vYi+FDPqOgVlqao61Uvl4QxGBbRmkI&#10;msAKGCU59LfH49G3y/SgR4WYtt8rA69cPfDjZ7Waf6LnHa+uhKAHn3pP//1P4+qF4erZzCELYXhm&#10;FbTeAcc7ge3bp8aWBylKE84xrUOatoi0Ma938BPqCjQS3HEOEWxk1HLCFtisvQqTgRbMk6KGYYzo&#10;RX4v1we+b/26ADcDi0z7WXniLL8p4Pm0zQVYK/Y4Dnx/f+E8M3KuPU9Y2756r7x5jV7MXu0Vr/l5&#10;sDIOlB80x0yfy+98moZ6tEspeL1eqHXsGa3ePspkKlqV4byXyhz1rLFP22O/8KufW/QyMkToDVVP&#10;G+2XB0KTzERBilaOB8G8iKVWvM4Tf75f+P31hVqA54ft8LM/Hti2wdi11h7GXrX9Jx2onxU86pz2&#10;dPNjDNg2t+yX0sDzso7DT8cKP3j54tvzk973+OeCNeJ13FaAUWnRdR2SgftSMSrstbA1F7rcykHe&#10;VPvANuQpHYM8aO2f17S4ReP/DjjeneCJzEk1FLH9xsKpludWse2NiQHEmPB8WrI16zmqa9622Nt7&#10;XolOCE94vifo6rleMKGrgkOJqwRaAWD2z/9+Zy2oIva0Uk+PX1Wo4IiTTJ/nhehK6a+eq3ThdXpP&#10;Vaq8Xi2R88w4jzkUqi5/jo0q++M48Pv3b5zniY/PR7Ngfl5koXQkQ+vEXCk9X7ttbQ2NUAvd/CGw&#10;j3wOfY3DI2lFX22CqvVsQHnvISWOH5WtKiC2jYpGlZLnDSqpFVD2BbV9X9kG8od/zgocahh41Z47&#10;/tbjJwHK31dAWQWo90qs5veKz1fCayWcNVdT91zmQWWtOVC9asNmtcoqxBsFAB3Esb/8jCZ0K/KZ&#10;W53aEzECqVevuM5fpjnws3qb7Lm2yKFRFaVoOHgoZAO8Wz+PvLDv2+W5OkalFDwejykl5vv7uwHK&#10;055XGAK7RjR8CNADg5Vn6c7L40HRKgzLazxQ8HLWh0z5DM4zRgne7zdCCHg+nxc+5X196E4BpO8H&#10;5aKGvT19tB/6zNUzgGturH5eLc7oi/JQsbXUBFYXOfOJ9/vA+8jINSCmiKMUfL/eeDyfeD6fjYOM&#10;s3+qesF26qH1GTWc7MeFekN39vJzm3jA6y1NA/opIsLD19f0usVfv5J9XubegXd/Dyz4evrdtflO&#10;l989Y+XNne/b8KbMXRuboy+KMdBoqWa1WAWcEGDl/ZzRfXdofy47x+jFitjJBJyY49yCfU9WBDtU&#10;bCLE9shaV4DtHcuwmDF9jGmaJMC8/ZsSVBmTzNgnYZkJtuqoV4I60Kt+68T14VEvwIDZU8SJpABB&#10;r/cKdMUMPDS52wuwlUDSZ3qmV6E12lTb4pF5NbF6TOkhYXvpRSql4PPzgRgBhvlWYVJfa1CT7jWF&#10;wSubn4TFPMF4jX0ya6vla5UMbik32kZDx6493iZotfyGCitNuKZS0vbzmrsJyN9Wi2m8R2Pdv+vh&#10;+Qq4lhW6u8+dQPPn+H7o+cpPK68Iz1uNr/IF6alzaiXofdvI58xh1LHyYU0NWepYpBgFNKpSI4gy&#10;WWJAjjzOBHXWbYtgEWKNHqyeqe/HuFfxKvL5VouS59JLqt4qBVxWKsilnrixUC8cF37ZuVcFtvq8&#10;Uvx3POIV97/hZW2n8pfKLH314FO/40IU9pPy7A6MrmQxwaFfmOf1ZSml5wx6/uZ5K73kQYynNd/7&#10;Ekj6GWjAcdtsNW4FzlJxnhmv94H3mVFh6rHmiiMX5GJbpAIBsVqqjh9r3wftl5/3/jc6mVQPrfQn&#10;eUO/47kMrfLZdw4JPShPVnLj7no/5v5YRTJXoLDU+bsVv/r7DqOx6SWsKyusrvdHaNGIIvJq4KiR&#10;o2yVURJq4TjHXiv5Tm/x1c+9yePIPxKMk36Vf6WT7fF8ALGi5NQWwNhk24LlEfUFBU6BcBJojTAq&#10;ZbpX1aWsnp4JLEk8f6XElOH5bAWoKsxVofHwwszXqpqVztXLqMcqLKGfVwr0zlPqv1PPxsri1/PV&#10;ExPjAOEdbCIgpmCCJQSECFOQqFb2IzDEFiclthLuFOAcQ+UhwEIVK4/DHXhQRh7fAQBBaiuiXs3b&#10;uO97D1ebkh1GT2m7J3BRwEqRMJStYEVBgj+ubbuWmtH3qlx9v5X39f6+3IgXWnqvnwSPznmv3Hwe&#10;08or7fvIa1UZ0uBkW9QjpAuO1Mvj5762ywMFpaOfK95bwkM9PaWWbvjUanvvlsxC4sB5sgTTPjx+&#10;odrOCikB1bZOtC0PrZ9a/0/LuXDu9VA1uAPHNQzLcz8+PqbST5znc98NMIy5OGhotLZ5wfSUIbMa&#10;Ly6UhPLgT14PBTqau+1Bmx5eHuvz/G8KDtUY1nYpP1B+84/n8LPm2Wp7OCa+goGeo/3ttBLPjRoM&#10;vGYFNjz4VZr673SBEtvX29T3X8/IZ8XrLPj+fuH79cL7OM0LWXPbGtMMn1oKMu2VRMNj7qM+X6NZ&#10;HjyvZLSex3k+8byMm+f34UXfu+z4G2hcefnuZJ7KodX4+HHQ73Shzkyvq5NgCTAFKPN7Gh0BQN98&#10;r+lZK8GDVmar0Zt9rrXt9FbsXxnRrJIrjsbrlD+MokXumw3AFrpesZK20eup7kT0qFJ/9CCGCliJ&#10;YAI1IaSnbRcnFj/yYL4YYy9eyUlJ4FLq2gVMpeXd1mSqruTzHK7wA6uMyX6qcAHQ77lyv2sfVsrM&#10;K3kfdvB984LvztJYCYq786zw+guv1wuAgbEBDIeQVBBMEG6KnQn/GaMw8CgPYLXuAkLJSCli2wJC&#10;2PB4DOHqPYtsp4am6TWhZamC+s7juLqnn+T0/AD0LgaklgbxfD7bqtpD+s8QTcWWypQuwXbp2Gqb&#10;2P4pZeIG5JIfVBH68V49w/dXjRryuV9Apa/+mXp4fvVj5OfIqv1q/CmgUeWtCt+PpYLS1Zh6+nvZ&#10;pGkv9Iz7Gpc+kuDpXlvo2XZjiqil4n28Wxj37PpgyIEKBvi4Q00IoW2NOe9O4sfEK8f5GPlKyl9K&#10;by8r9PvzzD3txBbABKQ0UoJmkM7SNDTwg+0yEa+LI34yOKbWy/iqXNb7rNqtvKt993NAwczdWPpx&#10;1kiNgnJtg4JdjQaoceTbqEcHiYvq7z+BK9VvXu/q4eXRbOyThyyHtZw2/l/vjN9f3/j6fuF9VsTN&#10;5saeNjyeT2z7AwgJodW63bbUSgRex0LHdiWn2AbvMGB0kufofdmfleGt85Zz2Yex74678f2JT/zh&#10;wfzK8ePb2q6c2sBrKOtWHu0OiGPtW+za9SZf0PbvG9dUABGlyR2rTFNRygnbYCVLu9Hldq1W1WXf&#10;H0hpH7uxGaU7aK24gmeex3UWCqY7cORD1QunAI+eAoKTGCOezyc+Pz+RtogtaPXxVjMMxsx+cAgC&#10;ez5SGYnMtY7wn65kVVCn3sBSCsJC6PJZpZQpV43385uo6wpaJdydIu+CEfDRnklQ/c364XNW1g4w&#10;F3K+m9jsz/ttSk/DLOoB0L54MFprgeVTUYlxWzKWUrJt/QAL/VrxZANle9q6F0TBwJ0XUZPT9bw7&#10;8LUC3zOtKgCznmq1ZO+IiJgYbh8hTWsHQC9PrQEVo35bzrZXre7eQ3DNxRWao6u5c3e8on1XxelB&#10;xerwAtkn8a8EvDf87gToTMNxjQ/T+/AY5xLf08LW9qng8gpZ2+C99x406TNXypc8SLmhikbprIp8&#10;MvAAoAScpeA8D3x9/cHX1/dUW87yIVOb5wUVttdz5a4K1Yrj89mcB+ot8YCbh33PwtwRKV0NqdDq&#10;5HJV9LSiG2jlht42XwXk9nSMauFJOz0gtL290Up6UBmt5NRqPvpDAZaCNf1NedDzwD2wn+cOx8zf&#10;R2Wagg/ypQeUKlP53i900zZo/zyNQuBeviM9aNUf7ZcHEgS5NPp1q93X64Xv728A5gwopUwyCCio&#10;+UQ+T+RsPPw+DrzeB85q23+GmJC2DY/nB/bHAzEAodbGc2Faqa/99mDBj7f2UXWdemrV064YgvOD&#10;+ZZ6Pefyv+E9Xsu26HiprF05lXiNl5uUXeph9NGQmWCz0eNltudrvdfW5Qr5js6PAu4xHYLt+ESg&#10;yHHOuSLnAyEWALZtM3WaynLLbTbQaHQdRsdo2zV/ncfKEbbpj+/3KMfAB3LQWQftz58/+P7+xn/+&#10;8x/8888/+M8W8fX1G3FLSFMJiIgSQhNezX0rE1HDNznP4Uz+zoHjzipeQAFAyfkycN7TwHspWFxN&#10;cFVyfnWvPzohcwZudpbw53pGXQ2SjocXkncAdGUhqQL2IEIZ32hpnjcDiQHM4zJlQqYx5WIeyRNa&#10;P45t0xCaCg6lh3qRdVGDjoOniR8nPx7D02jtRfMBkKfP0xbzGHC0No8xtqVs5EctCKzgX/nC01j7&#10;qRNsxRMrXvLCxr/3VvDquDNQ/IRfne8Vg9Lbgz3+6cIAnU/aTg3NrBSNX3iwUtwr4KXKjF7flYLX&#10;cVM6T0oiZ+RWRuc8j75vtY7vtpmAD6FxVrV0jdzCQyci9mSlrI7j6ADALP3hYV971YG02SIY4Lpg&#10;SulOWutfrWgKpACtdE+tAbajWaNBDIgh9S1fAaBkINezh9eVFz2A90BCz10BLf1t5VG6A5ArfiWI&#10;8DJg5Un3xoWOuednGgR6r9X8XOkID6jOVlXDP19lvZ6voITjSqM/hICPjw8A6Mau7pl9NQortmT7&#10;VYecsWUgBjMicilALohIQExIm/FikHJlpWSUXklg7jOPlcfsju58rw4LHUs1Kj1vqRzyzoW/HSte&#10;5Pf/FjiqXNDx0QiPLkzkuVyQqc/3EQZ9PunDe1nOaQUwe+mpdwkkLR3l6MCxlGK71pXSdCBzs2kk&#10;mQyxqigawRjAkffWtq10kY5lrXWU49HQrXr4aPUQODI89PHxgV+/fgEJqDUjbAG1AUC2YxCyCaMw&#10;QgMk5vv9ttVfLjRMoaMeQ37vRt5i/Y7xvMWjyk3PWVkHXpD4QV8x34oZ78CjHwgP7FSh6/3vgJOG&#10;gSlor8x9H07tChFWniYmGzNLsoVtJ1kTSm07BLUtzICCWgp+f/2egLmnryogKjw1UOjdY9/uhMhK&#10;aVyFxQxkDaS+Gzhm+J0gxDxFqFbwnEBEAa16Jvg8HxJZjedPhoI/uhEk4F95VUP1+nxNqeC4z+M6&#10;wLrS1vOiF5Y/HV64cn7oPCK9VOFrONC3z1/rn+eNnp+A5UpxaL814lBKwXGeOE6W0rHw0OPxASuo&#10;3Rbj7Ru4v3MIQEwRCQHnWXEcVba7RPeoqFdLQ+jeII0pYG+1JHM+pz7p+OiCDxpn1icghA2hRQhq&#10;ixIAQ5FEIwSsqLDlYpZCeagF86+083zjjYGfQCPf9+hMvYan/biv+HMF/FaA1Mtp32aOiQJ47z26&#10;U5o6H9VgyjnjzCfg9MYdjbxhZQbLDBDVOCKQ1OifGhUBFhZGrYjbhrNEbN8HYvoGckaprDNo9SYr&#10;vVvV0i3OnGE7gN0Z5esohvZP5RVliKaveEDFnPGVV3EFWlc6yx8egK70qR9T1U96vfKF6i+fe81z&#10;mCK6Mhq88ad97PqwmnOtX16lP3YiSp15rrZFdTGMqITRyzyOMVod5oEFVuPK5xSEOOts5c8VuJ+A&#10;owpp7eyfP3+Qc+7160II+M9//tM8NC98fHygouIob7NgSyN2sHqAVGoBA23Tu/N6vXCcM2Djc2OM&#10;3dv4NxSsbmaujmX4gaGjFWPoPcnMKvRJm5/AYYjrvMeV8NTnqRDyHhg9RxW/f7aCBibQk8a11ku+&#10;nheGxiwBocYebrEaUkDFACyVVk8tQ+EEC3P9+fNn6jeFnK4uJYhQhmS7uFsOx4XClO1Tj6SftApQ&#10;qNi5YIefKcQej4fQYGxBZtJ0eGYVLK4m/wrAkJ4cT1VWHmh6A8B769TIoRdX6epBOA+tNmD3b3Zs&#10;WwwBx1smkOx3PlfpvgJsXjjqXPEgT5+lYX8PNL3c0WOaZwv6qazwOZ/eY8b+6arinPNYZRoDHnvL&#10;W23bVIbGN9tuqQwxANu+ISXL13y93jjeGbVG5PO6I48uCvPAqsvItCGEUQCZALYUG7LjMDDK8j/G&#10;p1wA03g3B5Hhc3kr22psyKErf9LjOQ7Sy/O/n7s6BiseXylLL4e87Lw7Jrot5t/fwKDORd5P+cMD&#10;QvU0qW5SPso5X+r4+vtrBZAVeKQhoPM7hIDH49FX1Hsv8Ohbtt1jAIQQkbaE1HZoC7HaIsfQQE8I&#10;9gdYsek292OymoF+dT/ppjluq/FScKc4gtdq/qiuJVD661iqHPg3vKFpMyo77+Q3+6gOMv3e85d+&#10;72V3jFbSC46/9Ryvy/W1Am1LUPvrT3T0HrLKQGNsei60bSNDUOdD45dj5csAACAASURBVIWUurdx&#10;PpyhhmKGR2RRcAWiVnbMKj0EmPMlYevWaS2IEXjsm+W8lIpaMkoJ2JItPIgB7X3A8X6h5BMVFSnb&#10;Sp1yFtTTEsxLLghg3b+3hW22DRXAeRbkYi7XijEZLSw0r0AkwCS4+Pz8vDBVRcX3e+Re/vr8RNo2&#10;5NaP9+tt4ChGxC2hFnP7phjNBm+A83W8Ub5Lz900r2hG2huZmhUf2r2ssrsxTWAh6ubx4sQEzOJj&#10;P61gcO1he5vYoaWoo/2FlhrbrBDeH2SWwWABZl0gmPdiS8nOjQb+YrQcvlCBcmYU5AYCB5M/nnv7&#10;jA4VTXhYEvV5FoRwWuuqhb32zXbD+fPnd5+kK8tMJ9xKIOu5OvlVYGjdUL2nDwH0yRraZMu1MTsB&#10;BAWAwWIT2ie2tIMheT5D76fA1CtPLxy89077vxJI2mf1+LMtVqT5G9u2TcCXXttS8igejdJ4YGs0&#10;KP17ezNy2ay/JgxKNYu21IwzH3gz1Prxgefj2Stlcis7uz4iReYzz8Je86SB2aPqxzc0vrV9cxny&#10;AUIDujG2+RFC530ZbYRKIW3ja7tVUeihATK0BSRnA18a7rVNCx77jsdjR9rMwDVD7IG0mfH62B9G&#10;L1K0WGh43ypQghm/ETaXUHrImuNG77Wl5Qxlep4nzv/HUijSZvQ0OThK/1hoyto/FKIoxRqAllSf&#10;sxh2oLfBZHxtoeyUwjQfVLmql0G9D8rjQz6s87i9cbBSzApMVkDzzlC/+63yHFmqEsgjYbSrSXAw&#10;r4weuFptI4evP1/48+dPz4dmHtrj8cDj+UQMEUc+8f367rl6pfH6ljaktvkFJPwbMLaDjAiWcxgi&#10;Smx0buMcg+Vlp5j6a4h23xjjABbqmWqyDqGlKsSIPSU89h2lRiCZkZNCRURFhABHe6rdB1dPtx+P&#10;FZhS3vFyWw3KO4PDQJ8BEnvlPCbPjvFhySsaeXRyrIxu34afDuVzxR4eQK941H43Q87GQb2FFaiy&#10;aLBXX5iNk7Bv2PYdG9taRsWDUm3M0AyAEI3DU8vhN76IPS2lxIJa0NNTTIcLEEcLfRe6SYvlrQSA&#10;q7hDDaYrSgFqRj4PIFREpGaMVGypMXmNhiSVObhIZd/3vtcmWgOPI+M8GU626VhKRj4zvv+88H6/&#10;umAyIsdpkEfIYQMw9qvkgCijvV6vXp5nFcp7NyGtCjaXDGQptxGGe7/Z84NxQkSsEeG0QSm1tLIz&#10;tSnM9eKU/lev3hIVtgAMrLpweacNpzEjTGjhBfGq+WcORmgXqPBuYHMI06vHtgv7YJ4N/pmlwRzF&#10;2mo+2Tkmu+hl2lCrAe5tG3lcCo5WXgf2m55R9fB665/nqiDwXiTe10/0SZmFAAvTVXA1k3niWh2z&#10;RGi0Pi40k7FYnaMhZLaZffVt5PcqSDTUorTxyrN/H80yJBgs1XYCyhVd2FIQ8WBODJnOAIXt3UzA&#10;+Xza1nTaVqW9Pd8KyvI7emJsX+R6GVelybZt2PbmjUgRWhpC+zv+aJhTmFc006vLljFHQ+Od2kGc&#10;ee20jI3VMH3uGz4/n/j8/IUtJZRq9Jq9PQGljDJex2E10nIpvZhuSgEfH89umORcp/BiCLGHmtmn&#10;43jj+/sLCOjGtclUIIaRJ3pmGnBmKEbmkxdceCn2sBONJJ9/N4+HN2h08ZXOMX/8BOa8rPTg8k4p&#10;391D23+Rn7F5a8IAbKaoa+dlBcBTf+tI03q/3/j6/sLvP7+7E6J78WPEtu9AHI4GztktygKyWluq&#10;liwKC+G21mOttmWkznd9VWB2oVEwvYqwIecD78aXpWREADGYQ2iPDTjWYrUbW96czRvRGQv6342P&#10;jgH7o/LBe/70Gv9naUKDZsoX2rDanBuNzBd+8NEspZ3ynfLfnfGjv/mUsTs6URd7w+l9vC/gtnse&#10;SwNyzRllnbQ9CCIkumZeI9TuRTZjG9HMgQKT9aECiA6fXNpdQRfRcECZ3qeKrNVAo82f0h7PNQ3A&#10;5sNMKiz3fe819n7//t0ZQgmWc0HtFj4t4wOv17uHaZ7PZ3dZKyNqWJXXqyeJzKehTAIJZRLuguAH&#10;U0Od3qulrwD6ilnvyeJzZ8ErAyPP88/mdx7s/nToRPMCwwMV30899BpVCmpd0Xqz1Vq6Aqx2hpkV&#10;y7hfjHN5pZXAUwHpvYyemX3fLsDbvXrLdXVMQiLOwrrWUevOP9+Ph6Y56L29QvQCUUM4ev+VV0eF&#10;nNKyh9Mx52gB81Zdx/HuYBhgsvV4Xgh63+bX7k6RcS4NLwDdaNTx0PmX28K0WuccQtZhZcoIV4OS&#10;juzDtm3Yt83qIS6A8co763mhds/5tc6fpuG83298fX3hOI4u22zL0x2fnzs+Pj7wzz+/elvHquq2&#10;l/Nr1Adl2ZtSavPUMFw/8+R55mb1z0aUhukAJrE3j1XzLjF3icYZDfcYrWxQcV5wzkOfQ3nH18qv&#10;vNbzoR/v1Tz7CfjxYJtW0QE/f1fz2QMEfS4AhHT15KuOUBBDfaN0YsiZ/KIhYy0bpzTVdJyPx7Pn&#10;4+siT3qadSGEAkcPcjx4/Btd2wgghIB3zvj684XfXy/8+W7rEXJGRcH+zycefWMO41lmSDJCBscv&#10;EzB3Y+Jlur4fW1l+d53/+fl5m38NYHho3RhrW/hZ893HPWb6qdz113vgeNcm/d2DT0+HYbA7h0Xr&#10;1ft9mOOoVovkMq8YATFtQIgmJxCbMYCeWhBCbSV0gNBAXUQDzs1/btebHNb23+m2ahfPfdWYZzXv&#10;da0A2sp8oOVTtn8bO8lJ8vHxMRXf1K2VaGXNAKzgzDOoUmVHRQEMS1bz8YCR20PBqAJF884Iamsd&#10;JS/4DIIZnaxUykpAnah6rRKVAoAT/SfAF0JAOeddbvzhFzf41zsm1omg7fOgUSfGT0yur11ZLJ7p&#10;nzXaoh7HhFKN+dkO9VDooeCIIJ5j4fP51BpTIerbwjYoLe/6wTas87vWbVZarYC5/u6f69uuO8us&#10;rvdA2/fBLw6blU9FrSeAaOGFGoAaQfAYono6r7TiIhDlI81J8u1V/iulNO9KuMgINZaYv6WG2VCk&#10;c37dnYHg33va8zk+1O/TDPidbcH3wOORbBFMS+loREIFujHqvcG1hdHTRrkSzfMpuURW3qmi5NJ3&#10;tuFOWeplZyiU5a2Uv9lm5oJzjnlDdGVgePBxB8BXxq0aNp7eK0DzN4Cq56g3/Q6Y8Hl+vD0I7Lor&#10;RUTnlV8BRz5L20B66RFj7Ln8pCsBpB69fmjaEEOYFgeqvPsJOGr07d/SdMX7x3Hg+/WNr69v2wXr&#10;LIiICFvCx/OJx74jBTNEYr9/ReEuIv9yHNkvzzc+T5+RBw/ovZGA/vRrdQelg//T82yOz6unvRG/&#10;AuWr56yOlU686uBr1QumF9RCOc05NGRgjQExWqi6g+tauyzIOVt6QwgtZG3U6vN1Qc9VP71BoPSb&#10;DEVYWh3kjxu6KJ9uWgJHBU4ppYd2zvPste20EcPdOtfD4r6+6mHQxu773vcNZeLtqg0UnrT4WN5C&#10;hRwnNycm92TVvUdXAECJqh5GTkJgWIykkQpP9Y7qpPPC0Ftu/tl6rAR1rSPBXgffM+/fQhs6qXhe&#10;Ssnc47Ld4Dwx157W7p2oQC11MiaAOa9kNel96IK8ROOB3h61+pWWPnx7B+zu6PoT8F7RX/uyer2j&#10;9woY+vP4mfPkJxCrYzGAdsH7feL9thp/lr82ygyFIIIhAADbNTyv9Gp5jwswA4pVmxks5tipt1Hp&#10;x5ptOi8BWM1NZ7j5wwv1aWzq7F3ywMfPEXpRu3EZzOP+fh8IsAUuBI35PGfDCgEpjtX/PEplkGrM&#10;l23bkM+CfB69hNnHxyds95nk/uI0TgqS6GlUL4oCSaYT6TXq0fV1XD39/FxQIMBrNFrjveKeFqvD&#10;y0I/N3w7/GdgyGXd751/e1u8pOBMr1UD8U6paq617nTkDR1/vxijLT5zfSuldPrrvVdpT97De0dD&#10;XucVfy7MaTXjMAZg2yK2/Ynnxyd+fXzgsW0ALMfePF1hYAO0yMNCTt4ZE0pHAhzKMP7OOX/nzBjz&#10;ekS81Au7irjp+yG7/+488TrI93NFa6W3p4nHFQSOK12imAWYI0c1tohDoiwakTnzMAqYFt1cwTS8&#10;StQ/9c3rrVUfx3fGN6vrODc8DTeCJAoaMgCVAG/ERGC14EmMlPbJ2lBPZZ9cEv7hRGJuCZ+hoRYF&#10;ByS2TkK11Ngpnaja+ZUFrYygCxNUgXoFdMecn8+Py31XINULBS88tU0eOP5kcSng9nl07IcPjyo4&#10;V+A42lNARykBhj4vpQRwkQ/GdasJqha/tkOFDYEHjZUQQvdQsUis0lDp/5PXkM/3z9bPGjr0guWu&#10;T/r7TyEB5YU7UOT745WmAnp+Np61v/ebW3SysD75ACBA7IIBKmhDD4NyDpDud0IIGIaBARpTRhw7&#10;0loLptPg8yV5QghtK8tBBzVudH5rG3Qcz7PgPLjb0VVoq3eZ/KSbD4RoNrZ5Bm3BHnCtMqG8wbnS&#10;wUvn/yGr9n3v4Z4Rtn/g0cKayjO2EOaqnDQSw7AfgF7zr5TSjVuVcznni/dRFaB/jn7Pc9V74hX3&#10;JDscH//bYwVYfbv0T0G0pw9C6AvEdIwU3HHMtN2r/q+MN38/z8Ml5Ol6As+Jz4Rv9H6edv+GjpMu&#10;C+rdTPj4eCClDQXA4/mJX//8B3vaEWA1AAMKaogI2JBaviZX3IQSlnzoy6yxneyXgmHOf/b74+Pj&#10;otM8XWu9Gi7KsyswOBs5c5oa26PzzNPv/+b9HW+O867OBdWxTCnytEvJFrXWVioJdXbuIBdkdRqF&#10;waullGYwVLQ49cTXd+BX2zi+W+vOlYHFz5t6BhieDSFMhZD5m4YjdRLuomg4OUg4XgOgTyhajwST&#10;ChK5gwffK2OqwNJyO3yeMopXQD6EpYzq61fqhF6Bkjsw4RnLWyCr31eDuTrPKy8dVKWLtuXOSlSm&#10;Rq3d6lRGu3pvAmJ0QtSyLWQV2GBq5ROusFUg6cNHSgcFwert8Azvx8v3VRX8SkGt9iP/CTz6ieSv&#10;9YfOkzvDQPu8Amurc0ebACAAFchnwVkrUsrYN3qdzMvA+oBGA8uxKa3o9ev1jT9ffzrw4OGVI9vi&#10;BZKtKh20VO+/rij29xrel2qrwcVA9AJ8RTuO6XGcON62/Za1m6A5TjSKcQeg3r7YvgdCsKhJBXdR&#10;aXlgaVROYLeLuTjBPc5tv1j2y1atGxi0RX/nOUCchj3nOXmdO+wv6UEZxXHSOaJhVC+rPC+teNED&#10;Q+C6k5fyqQfRd8/1Y+jHdWWYr/4oozUaofM+LXIctW2rCIi2Qb9TubECCV7mhhD6xhccd3qYqLu8&#10;PFFAxNzI1eGvWdFyfLbzH/uOfQtAjNj3Jx6PHSgVNR84S0EtJ3JMAB6oyWrzcstBr8P9XFOe9fRc&#10;rZVQDKBt9fRj2z0fqQ7wOnYGjrbrGc/3fKbgcUXrv80Z9vMKGPlKGvhFrIwk0Os/xy/sqwacGxA8&#10;T1vYhGLfHcfZZVmNM52YKQnXJk9rr//5furX1MKAEBPd0H0Fvl3TIki8qeYY0hvI376/v6fQhU5I&#10;247rPhzCxvqaiurNJGMwJE0vKK97PB5TuFYBnQdD7Is+XwGmer4IYFjcnAxPQU+m1Umkz49NqTCE&#10;7wfNTzbP9ApktA/+ep3Qd4DKAzf2T13fq1BOrdWSqN3kybL/NxmmFAiID62UQ+mCR8NpfgyUlh4w&#10;E1hqYXh6iHRhkwosFWar0KTvoy/ToG30rviVp8srTP3NJ37rb/qeY7LiDZ8DdXcPHsYHBgytTl/z&#10;Hr7eeOwPbPvwgtkCD63VyJBfxuv13Q1GPodKmqFQDVvrYXMy9MU0GiZVUKO86hUSULvXZHXOT8Cx&#10;lIKA0BU1x2KVpuLp3HkptHA+nHICrHwX5yPWO2iw7JVd5xRKvfcW69iXAtQ6DHgV8BxrzhMazR8f&#10;H53GKrNUZkz9dMedkvFKVkOHHjj+22MFPvT+Xu7dASm2z4/x/niM2oVuDnvQprTVeamgUNtNmq+A&#10;Vf/c7Gc9VBZrHUd/DsdVZad/hrbnMidgUZ+zRSAA2386bbs5os43+q4jhy2YKa1kEGndDSTHp/zz&#10;Hluvc3Xush80ZIgp7g67F1DrPFYcZ+Xhlf40+X3V/90bDfQSfiu5u2qPlzf+PT/LVRf+8Dynx5gP&#10;sLFpOQM5W1UaK9Re2+82yoClJMz3Dh1/Ko1Who9iJt+mmS3ne2rLlTYbQQ+ZmyEr9eZQeStzq/Vc&#10;boxNtUSUYASNCmZ0oinj6UTX0LeGAHz5CBVUvKfeS8GNrqbjb6r8vELzSB0ByGe+DIgCVd8+DYdr&#10;n/XaPnAhTLTSArE8aLX2elE3gFQnlz77yHPuI/uqoMv6Xqfx4rPOcxQK9orlTilpO3k/75nybf5p&#10;Qt99Vn7zgo+Ah23zwJqHFwb+1b/3AEcXVviwNZ+7ur+/9woIhWCpzMODx63KDqTEfK25hAjD28fx&#10;wnkeiCn2lY9MUbGcvI8JyHu+In2RRnF1z2NeGXhQXGpejh2/4/zUaydg0KrSeQHp5YEfxwEczVM4&#10;it+i9Yve2TwBwoEQeJ95rvPc8zRPqO6QRHoZWDQ6mmLF5SDPpJT6ziGUAwrGPcgkHb2i8KDlDsT4&#10;69Xg8L/7sfR8qjLdAxDvkVvdh4fKey2o3umQUivYfp03fl6tzmFalTpHFDR5uaX3jTGirRKc6KbP&#10;WQGnFV+u9AvnntJoAtYBjQcBtJzmfbd1Bvu2AwF4fb/wer8RQ0Vs22dSrq/GTceCtPbjo3ynv2uq&#10;meKF1THmTJj4Q3nby1IfxbM2zPuj+2eQdz3w0zHm/VZhae+l8++9Q2HFYyv5z7+0PZDPE+dx2BbK&#10;sgjY82UIASGlXmKv1tpLeCl+U0yzMvSUj1djrn3hOCrdN0WoPoToa+3pZB/AagZUXrnNDHIffvUN&#10;v1sowGt1BaK3UFfAi0TU+zCxXBVb96IuQnX+eg+spsF1E90rPr1njFIvLMxKkP1Tmvt26OE9BCvh&#10;fJ2MK8t23rmEwJEMnRJLB8wWqHrNvJJg3xXksG93wHYlEDyDKw+v+rcaG/+sVdv9oc9RvlDgv3q2&#10;PtMLH/3e88gdDebnh76yjucd54HwtoUyA7iOHWGsXmMCsCNGS5RXr5XmHZMHSC/KiMFXMwD28/kC&#10;1BZ9UrqpAcRDgbXnUyBMtQz9eOr4+OfbG7uH0hW9VBGt/pnecxsAQMcb/ZnZeUH9+A6ZyJIkV7pQ&#10;zunK/Dv+XPZvQW/v/VvxPWUS6XKtprF+5mq+quHux88bGXp/bYvXQyqnEYIVPHaGgt5jpWOUHt5A&#10;8TJDz/fAefUsT4O/gbM7UML2qayZ+hhsC8mUEn79+sS+7/j16xd+fX4250vA1+8/+H6/kVsd0Bos&#10;tYX5vMbCP4MH36eV3NXfVO6uopUqJy03eO3RVlr5vo+xmtvCZyk/rDCKH8+rXrTnce6t9Defszp0&#10;zLxDTse4NN47W5THL2hTfBZMMC2Nc/+8VTtXcmNlYCq9Vp83FQa0jjmhdbLqd7NbuiLE7fLQ1aHA&#10;zK+6XBH8jlmBeZ9eJo6rJ0zvs1JQ7FtKtlqb36nC4bVeUGibWAme560Y3w+sKhH+rdzyfpBXSsO/&#10;XzEUQTiZTydFrRW5zgxq57UCx3lseWflG9pKxn1rKxk3hMewMldtVIvU02lFNz/+PykqfV0JWCpf&#10;pYen2erPj/8dvT0/8LM+3ysjfe6qHfrZ87LSxZ7V0hC2aOCwZpxHQa1Wa3DfGZbScFxFiEDaImKa&#10;t4bkeJFvSEueo7lv3K7RgM+1+Puq7RdA30LFnj917LQckT9qhQvrGAgLtubLPi+EJdqWmRUBqGHk&#10;NtYqTsXhlWTQpqJiboo9uHbAO8YnSvttzl89ywRVpVzrt/K4U0xeNq3mzYo3dQx4fy9v9J4jJHjN&#10;H1Me53d3z9G+6Hj7kPpKuakni/Kih6tbeSSdj95Y+Cn8rR4a9tmPhW/Tqo13xx3v+vut9KfS0c8d&#10;61PBWQ5sW8J//ucf/Pr1C58fH3hsCSm2Osmh4uN42PaiFXgdB/78+UI+LbE3tAVG2pYV4Ljrh3rS&#10;+Fl50C+KJU8Nr/qOEO69YwpCPW2srYCWwuKzVyDN01Lv6UGj8r3ygdfd0OXpU7UK+8ZqW+dRnD1a&#10;mpHdNyCfFeUsbc/7aluX9hKHESm2HaaKyZmYKlIKlp7h+qoy14+hp+2QwclkKLc8qbUZE+wVaRua&#10;zAQ2JfJqwYIHI6sB2eI2/Q7ME049bhwIHiuh6IUIr9f7+8HVgfQWhrck1Y3r89O0v6vQBdvQ36NO&#10;HhrfLy+QvTteBeGdRbCaSCthred6ZcJ+K+DutBQvyrCODuQ8Sl944AhY/bR932y7uB+Al1dkK1qS&#10;r1aC+g483dFHn6k09/RY3XelYP4GHPWalTBajclqnO+UlB7sl86lj48nGKY6T1vpbK8nStmw72rB&#10;sl1zkXC1UHX1MduioVIFmPT4eeCo/fDjP4WcwljxrXTTPEn9zQtG3Rll/g2NJlc+6uPZMaKB35yd&#10;d1q9i52fvDFTAZS+janKopgidlmQY5dcvc+1rmsbrvqtn1XO3S3CUHp7cOLnwgCx87ZouvCJ6R0q&#10;a1W2eiWv+sLPb98Htsd7DvnboKMDq61WgKcRDR5PPx4/6Thg5IUrvbw872283H0+VnLhb4fSx29H&#10;2tOHIhBTwP544J9/fuGff/7BFiNCLQgoSCFhJ8BAwFkK3scb+bRyUyFG5HK/8NLLLE9j4OoFvTN0&#10;/P0GXYf84HfKR0qLFY10cZmX+/7cFQj9N/yhbb/2Y6wMX+k37jGveeMhxG5MIlbUVJFibmAtdNEc&#10;EHr+6smcfAAxNmMpJgDX9CceXvdxbk0YINSxOGahEztdW3sAWRzjwYuvQbUCl5xYq1CkNtjn3q2A&#10;0k/Aw7tSvUD0k341eKtDw29XZkD/TYWit565w4Mn8krIrPq58hD6wwvlu/N4rm+DJgv7MGCVa3gu&#10;d8fQcLXRShiqTXbbr/hazf8O7CkfaekWDYV5vvDjdwdM7kIcnu53StgfHnjyu7tnrN4rH/wEHO94&#10;3z/LHzEGPJ87CGCOAyh9d4IKBNuC0MYvoK/0q5bRz72N2U8uUFOlCdhcV+9Qn9+IQPp73zytO81r&#10;RQ3X8dW5oTzLcdbz+F5BiB+fe8UdgHBdmPE3L9+4x/D82mNlbrcdHUb+0eDF2egjAB791+doeoBv&#10;h+d7PceDDP3d30tzrhUwaq6ltk/bz/Cxlm3xCusOGK7SjFROsB/+NwWrFWjAfb7X3bh7+awhcPZX&#10;gcwd3f7t8W9A4uoa5eecc9+NRb/ftojnxy88n89u8JWcUcuJFBK2R8Bz35BTxVkqzndzDOSMUgu2&#10;MKdkqQGoNNe++7GbDMF26Ph7o8bLVXriV7pBr/f0v5Mz+lnH/RLmd+Oj7V1FYFbz7w44Kj2Ur1bP&#10;3/fdajjm3AFjKQVo4/7n+6unvkRTwn3hHgImDLLylPt2+/ac5QAwz0/Sweuwznf+ARpO9rkv/UFS&#10;EkGB4ypc5RvrBYt6FfzA64B6ELZi7jslq/1YEYJC2Xt8+J0O+AWIxEFgtsuHzFchWG/haZtXE3T1&#10;/BUw1d/454WNf8YpCoYFnEuxgtIcd05wGhTPh9XmS9uGes7tXo2h0gwYq/iVF1YGyE/CYfXev5ZS&#10;eqh9RZufQMYKBK2OFd8pT/qx9m2/G0f93StBryRTCng8LCw9h3+pBGevsv028u+0dI7fopMggmM1&#10;KdWAviWVp5/SQmXA3B/780J+BYqAddmku7nj27NUGEao2+unc5efFZAZKOdn9Vh64MYxNzpeva53&#10;SkjvoXRZ5RGSNqsQs75fyRuVOeQJ5oRPoK0Ob5jJjVERQQGZAjZtn97H90nbeGc087tSSqtlGqcc&#10;MQ9yVjJZ20G55CNDSvsL/eyXS7tXx78BkaqbeD6rf6gs27YNIdpub8/nw7xXbfs7VPNKxQCELQLN&#10;Y3Ueb7zf3zjeL5wFiHGunXyZ37jyi/IIDQZ1CPGgXmfkwvPxAITc9rZMBe+9AfsTaNTD/6b8rHLz&#10;Tif7e6w8lzPPDq+0Pkfljsr+actLWCpNDREpJpQ4MFapVgbx6/u738P2TQ+9bmlrwNRmH0X1esN7&#10;r9/nvHhYaU5s4ufcpsWVyTCrRRj6uxfywBWQeLCj4RJ9jhLUD4wS3X+vA+oFigIxf39/L7Xm/X3Y&#10;5jvrh/fVHKwVjby17hlWB1XvuwKMqz789L2+X3lRSik436/OrN/f321v8IJtGzXiUgtLPx6PDjBS&#10;ik3prr1MHqiuBD+AbojcWUt+Vd+/OVYgZEUrPm+lvDzY87/dPUuvXQFI3867e9714WLhBwAtb3Hb&#10;QstbpMKevSelZJyn5dIAtgLz+fxAStvF20i6vF6vW/rEMNItVDn7sfJgRCgABV9eyHmwfaV7bbhP&#10;X4c3cSb32ggpAGoAEFt5qTpa1l0A7ugAsQagzuk9nQYoCBiyyDwr89zmk37ibZU7dzyy4jfgml+s&#10;7/0zlf6qRFbGBO/DvqhXU/mHbb97tn6+A42eJ4yWOifHfuT6bF6j3hW9r8obH1WY9dsVtEztlhIm&#10;q+NvcsuDUd8G9o3AXHfUejwe2B87uJ1lbbmyBseAfL5RcsX7PPH1/cbXn+8u43O1CITP4VvJKA9m&#10;1WulIMTnR3sHz4pfrfRb6YXtWemFxofSaQ0YrRzZnb5ZyZ6f5PNKlykdPA9bDvn9+PpI2rQeo+13&#10;HxGbfGi78Z0FuVodR9vNqiLEiFTRFgMGFARYJVwAMkZ384jjpTswAcB5FlQ0XFbRthyMLZ+7Gkit&#10;Ztx2o4XA0dQ/rHF0h2JMVuvsjlqAklpoo1p+UwPcE4HVu6jM5L2Sep12cjVQd/mXmmO4AmV6L7Uu&#10;dacYDwqBWSAqoPaCg8CR9/dA5/F4TIJL2wBcC2IrcBz5hfeAosxvVQAAIABJREFUZcUkHjB6haLX&#10;EmS0qycFoAWc910+x5aCUIAtjj1cV0yrQlxpRD7R+qE6Rsozni9WffavXuBpG72guFOkXmGs3tOr&#10;ot9rH/6mFMeYDAeYNSVgzEwDRsaT3OLKgJP1AwgIqGGAJdLX+BdIacO2Rzye2wAGMbXkdEvUbleC&#10;XjA+8wo2BmjUY3Wut8In4Q7brk3HeUV/PxaapmLf10a3AUT5LOZBjsv5PqBUoLZyKvYMX0cV3SM5&#10;AMJ4HbyzXlmPOrwNJngpUznfOcb10l++6uIuzzteWax4m7JlJUP4+x1wqVP75+vVQFcgplsdatjX&#10;e328XF9547U9/vPod+gK0c95Nf5XAIiHRtqYkjF48mc99f/nQT3F+seUiQSNLINlc70g0ZBDxett&#10;uYy1AMd54vt94PU+bIvES3WAtUz14wVc6wR7WpJftC7vnQwEGH06J+AYY5xWM3v9Nbdz9tJ6eb8C&#10;e17HrGS99vdnOl375O+1MlIM6DcPMVoaUQwIJQCh9moRFMS1ArlklFxQSwbKBiR0OeOf7XW9jdnR&#10;8MbRxsVAIsVQbXI014xQAnLMSHWDgXPmU0ZsbY9zWBHN1BVFqaUXxa0IsJX7FaUGhLhhi7a3ok24&#10;NknzOfJ4JAm8H3FssVOaQK7Wo0kBjCRz7z20NqhyCGEsl9dB+olZaCXRinu/39O+ml5Irlz5OiA1&#10;z9bsitF/8qrGGPukqbVecktVGeizydBp2wxIsJ/RlHo70e7h6pyFGmzVdCl47BvOfCKfQIrAx/OB&#10;j48Hfv36NdM2BqQY+yrViGieGsewng6+D5o7EUKYdiUCsFSU/Oy9G7G77WW8+9jYpLMVx20FIceQ&#10;ExcBKaYLr9w933/vwfjfDBjlQRtDv5p1CMLqPGh9kvfxr33Cl1yQS254piIE2/kEwYqEhxSxPZIt&#10;ZtrMOIzJ9tktuWLfLV/XtrFC28Vq5K3l3ARWNT4wgGXegtAKeDPMRKVB4KpjfzUeAko9O6hiDuYY&#10;BwPOKksMdOVeP5S7tASCZjJloMwgzdBkDgVtGP7EOpxGobbvQ0sI77dznqV2v9KAoMl4Gff2aOYK&#10;2wrugtzl29qbRoVrfV0bJLyG59Q6b4XnDTAP/vT6bd/6nKnMj63oifAIdCLwvi2vKtr3Ic+GsMpQ&#10;Lyt9CE/bsgrzkWc06uO9WKgVW0r4fH502ZdCREHLzw4BISZTuoUygnPHwrkE77b94wdCoD4MHHlZ&#10;QEBlb/MEtaJkdFlbdZxCANDa3oyHUsb1BtyvufNKO1b+0BAjj/PMyEdGSRtqDHgfBd/HG6/XF97v&#10;V+t/7AssSq0tvJ1wnKftx14qwnY1SpTvdOwUCCro8mOn91IDRMd/gNOM83wj5xNW9s3qTdpuLAZw&#10;aCR40KsrqlcH26mflb4Bwapyabsl0hDI/zDvMn/j/CjC2z6yuoqWzXPBtiwtNSOXjFxtjGqLDFVk&#10;PPcdOb/NYVBqW/hUgWq7dqWUhntBZC552tOZFTds8WvFtn2gtDlvOZMJMZjPEQD2GFBCQCjWTpSC&#10;LSTWrDAvIwFIqWVsaVMqQjBUbJtq2yqtKI1TBUcBHiRp0yYTiWhbdzW9CI3IG3AdgtWHJNT7EqL1&#10;NIZ1KHiVd8GBoxVHS86DGSNJvDAdB3wFBlZW18pKVWut5xm0Uki8lyoP3y59BmCKvJYu5i9hlxjC&#10;pIjIRO+Wz7gly4F7PnekZKDg+XxM+UyXZ2LkWVRJt1sJHRUUfnFVCGHyGPtQmPe4kmZ9LBr/VDhl&#10;EClk2I7QFHvjo9AfMo2b7+fq+9VvfvxX91JwoADY5sXIj2vNghpR6lGj17GvAg4jBzWmYBFX2BjF&#10;REPJCk1/fO749esTKcXG+wdCrLBdaApQbDeYmIJ5KLdRWPb9OlAK+8r+jtW67/cbr9drWo1Nmqgh&#10;NIECAChap1FpMIzDIWfGbwZworUJaEBxpiOqekzQ6dh+FOXexqqPWZT3V0/ilc8DuI3jbHwaL0YH&#10;GtqMQC6lbSCATicaUaqIVx6/1bxUunkF7z3sXckHoWlrk/JybLph4Mgw51jFgBTm1csKFLxnSumm&#10;QMIvylEZyjbf5bvt247wYd8l0r/Wrkxr2+e3BCmTRZ6LoYF4OlA2dIACi6qVLjPoucydf2KNiDAH&#10;C0E2+YqRGWtn15RW/inAFpeJh3yVThRjnHZP49iVxjvfXy/kXPFOxzQP83miAnjsO0qtyNmAT0gR&#10;KZmezefIZfdzVseIctjrIpV7On7qde48I9coCDUAwz2uN4SwN2/q3ouV67wNwoft3XJuruaL/vXf&#10;7nYw6XefdZjn47PMxp/yvgfeSt8Bsg+TA9UWMuacu2ex1ILn84mcbaMRhIAYK1AyymHzNUmlA6W3&#10;AW5tL7eaHTt2Ge8VRASEWMzoihUpJmypLaTk4sVQgLYpwhZojRcgg4LENE8thlDztDNIaIqu2r6t&#10;KAgFnfkmYjlLYFhsDf22b1JY7XCw9gBNjBtm5L8c9MVkmAHuHEJfCWUVbtp+eza6x0rvfVGQwiwq&#10;HM/zxOv16u3wCxR4jQoLbfckzN2k8J4I9V7Q63ocB2LYsO9P+HxX9sH33x/6mwd2GqbyRVAZcvn8&#10;/BQQNXuFPU95xYQ6j6cfu+lcDPA6aBan9t4dnrY/nbf6zuclzvUKC8beyrNLi0njOv7dUu2rp4PV&#10;1IypGXOle9YCzN9mFmVBDAF7A4NHtc2u0sZdo0rfRjClhH3bkdKGEBLe7wPv1wkDimPRjBldg980&#10;PUWL9HO8FYBZDw0sjhXfHdEDbe9nC8lL7mH31rSqBm4RyjhvroSwUiQ0rPw4r8Z+pv/guYraQ6Ws&#10;DsD5W2vtc1rbwbSAWiu+j6Pvac25wm1XvcJehXNXUQilswI0BSYdzAHmH1gYtLyXlkfyXsTV4Y0k&#10;bYsHhLp6m21QecAIjL+Hjg293EoPLzeWeW6sFBG6zdmAiQHGCg1VFiCQLs1gK42/lXfC0GEXYwf0&#10;WFbkYvfYsN4a0uuQx+PR5ZeO7/tt/MMx9mHtvnwnUNcPuc48Qs/3pLOXrZqv6s9XOctjdd+u/2W8&#10;AfTQu6YN6HN+ksEDhF5LCvpV2Xd64m+Htln7ceT1fue8ZuVlBYYOOBzdcsmTM+U82xbMaQ5zswyP&#10;rwrD91pyjcCRvGvGYGoxl+Zm4LyMoTmbhuHnAfPWq8fX4RlgA3KeN5YnsElphNGo3PiQabJirFQD&#10;AmqY0XaxoHpTnH9TyldmJWjK5ygl4ZnUAxkeKmhYQHyVC/hvmGwFatjHVdh8JSD3fZdFJ7OQ9Pfg&#10;M7tCw1Ugk7k1v0kVOBk6xtALFDO8yPt7YbAC8grcPLhhO+hF8QqJ48A+6wQg/fQ8pe2gAS5t1vH3&#10;46AWIYFNXkx8P+YrAaiHF7T++b5+5kyLbCAoMg+OXrMAhmSZE+cVOkFIQEHJ5hGM0YTMFhMsRSu0&#10;VdcPxBDwfr0BVJScsaWEbdtbe6mQ6EGzAsPkz1+/frU2YHg18oltm5PrlWb6/WpuWYTjzuMxPJCU&#10;N/ob66ExLWM1z7zyXQn4vykQvc9KnnDFK/e8V9DI7RvV8xbCqJV5nide7xdQR4UK7cslLCu8pnTm&#10;XPcAU9vs+9oVbDTvmDdQJoBfawe2yte1NhmOWQ74uUD63/GC8nTfEQaDhzT6s5LTwFgIpF5apYP3&#10;eFP51lotalJno4PF7fs1gUZekztQORWAwEUpPf7RQRr4HhLSbJ5n+jY9sNfx1V3cuEjGyynlGZ6r&#10;PKVymJ9ZGcOnOXg5e9cuvvqx9gtsPd2Vx3xqg96X+uPuMPk9b+nK/nk+uZXvf8GPK/2u7T+OsQGJ&#10;8u1KH+i80sVF00prp3uP4+hA2m83Shqt5AGB4giXz30KCEgp4jyvxfLVOOFiJT1nqyfdkM07ZEk5&#10;KOcQhqacC7Ztb67kJGg29FcdIE64TvBwZUgAbXpdLRuzjnzu4HpgvZWhhFwBFWBYTiqMdOD8QOgx&#10;MZ4zunXASXivDLSvMcZeg8t7GdlePu/u/eo7Po+MyT4SLJPJt7RdaKXCegWQ5uNqTXoPwwVsunHy&#10;ivFOQfpzhgCfrTnfBhWmHgxrn1ZCRn+/o8VPNNL2+HqEvZ2g14sLVAY4stDFYakjbVGMgUyNAESg&#10;5OZRjNjThv3xsHzGZKEN21owIlQgHwcQWgpD28HA8gUjtu3RgGtsgPVEzjb306/dykN8feM43s2z&#10;cQKoHfx/fHwAwCTkFGiocrC/+De5vVRMKwDkaavnDpC93t1Ir/PX++/9OSyUrwBVQczv3797Hi9p&#10;8/Hx0RdilFKxpb3PCXrlOV89WFqlwKjS9P1bpZsokFL5q/Ty9PQ07zRogEuf58doNW46l9Uj+pOi&#10;9zTwsnTFAz/2DUAtBSNiLGCx7VfeywpVc4AIY6CUaivrgZ46xaeVFR/ZZe3Pdiw6y9kcKHM4XttL&#10;XuCcYth6ZQypx9XfR+lB4Mj89xVA8vdevQeMH/yOaKsxX3nsvMfzTuYrHX1b9b3Oc+/M8vcLIfwV&#10;OPpnX0Cqm/e+H95p4u+hcoNtJ8gPIXTZqulrbIvSYqW3rvpa+lCLRZpzgZZrG7Wcz27wevm59UUU&#10;AYgIFlcvJ17f3/j6+sLr9cLn57MzquUibEAw7m/47jJ4vOk0yFgrAQ9QOiCoyiQrIszIXQdLBYR6&#10;8PTQCamDpr+zT3cCr6K2HKWrN2IlABWYse8hhKkNes7qGh79WQuGUcZk7S/1uvVnx9BD5fSCqKWo&#10;oTLP5P/mUODGP2918TxPtyW9LyB0DdK89bm6r/02CpyvgONPk+8OzHhgsQqRTe1p299Zzke0VwTz&#10;cMByfQNsbRlqtMoHKbZFAKHlLW1NuNgCmH3fse2peQPRE+X3LeFJb5dURlCeoLeRC2VqNY9lRW2L&#10;yl49lKoLxzS3UYWojskanPvyXjNNV6CHx3lmnEee5q/e39N9pYT8mN4BSPXIzUbJmDulFOz73rcx&#10;ZYkYfZZuQ2gKovY8bS2iTXqujFo/3/W9AvQ7kDzNg8rV3etFfCHM6TxKl5SSrQwt9TIGnq7+UMWn&#10;hry/fgWUfV9+Ah4r4CtX8794JqivZoVe2+Ia3rOUjJIzUlsoCvoZ65rP6GG0R0WgWm5rzgY+dO7c&#10;yX7203un9Tft8wqM85yx17f2/UpXT2PfN+/F5DzQ70IIl3lzB/qU5ncy9Y5P9LdVCP7/y6HzXjfT&#10;6IZak73qcdR26rkr+vp5qhUJlG4+nUv77fGBtpmy2hbFjNqbXBxTCtrahnmMfAqf4rTN6va0wSsF&#10;R844jm+8vl/I5wGiQlMkGRVNydViXou+8myhMKuzbCumAciMuZ9zDTCPrHl45VIxwOIKVOjA3AGI&#10;GGPbDH4eUD/4KwXD73PLR/DeTZ3kvk13g+/bRsbz/ezPd+31YMVbNepVZNvOojmsswtcaa6gs7fP&#10;Wnbpn6ejglFth2/3TwJq1ccgHkc/tvqdv3+trchqqX1l2oqPlKfvhJg+Z9U/P556jxCBAE5M7Xuj&#10;cQrYwybPNBnfDY6Q8NjSSHFoliRqxRYTno8dARXn8UZFwJY2PB8fSMlW8h95rO42EPbG+7CSHVvL&#10;cQQCYrCKCQzHDrBk7ea8VbB4N4YrfrUVx4xgAJAwtYVCZU7Wca3f+cY/9w5E3H325/KVqQYabqZy&#10;2nZb/bltW0/r8f1VmcbrevQjmodX+Uw9TOpx9PTjoaBOQ01eZqzGoladQbMCpgdTlT/v3+dMtPIv&#10;K9Dun+Vp67/3c9+P7U/Hqo8erKyAUPc9BvLZoEmttZf5ycVyfFNbTNiuaj7GlnPMBVdEo40OpaVk&#10;aH97P2NAqGvd4GlJma1j4UGxn1/eW+0Ni4J5Pnj63MlhfQY/e739t/nH77S/Kz3kn8V+8DxNv/pJ&#10;zy6Pv/18w59dBmyx84Sdyj6avLatXyU3FraAcdxjxjtaMB0A/vz5M4FwjU6u+qm6ejbYnS6vpclP&#10;W6DpMYJvj8qgrXt8QkHNwHG88HoP5fCxPXvyOJPSDUyKUgyzW3YII79Cdk4iP1qI5+scCfWPx6OH&#10;bkPQSTDu05kvkInm/UTvvB068Dyn1tpz+/4GCFbnKHBcASAftvFgcTXpeY1OEqWjnmuC7+fQGvOu&#10;tM2cnI/HE49W2Jv08JbOGL9rza7YlJ6f+D+BJr3W0/huEqz6RoBVcQ15e7p7ug0+LOACsRXg0Gfd&#10;CUs/hjpx/YRTnrTP97k4PP+OPwNsFeL//OcfPPYdOWf897//xZ8/f7A/djweCQE27h9t4VOMtvCt&#10;ZJs3W0g4ckUtAe/Xif/93//F//7v/6KUgl+//oOPj48GViNCK2bNPVaZl8nFMdpXP/6qELzne9Bt&#10;vL8DGdUCHV2WoK4XQejhx05fvSFFGulnlu6i3Kp17KbyfD6RtlFCyHsWCDroZeR91TuBVohZw9M0&#10;aFmnz9PFK1GVZ6swmH9VupgSmdNrVvNAvRVKtyjnKH97ebh65Rjw/Dt5uYooKX94gOjpFVwb+V2I&#10;CWc+TYZUFj0mf9l9OfZAQdqs4kRKO2Ky1JKaqzlV6gDgBgjdYi+z8sfzEcHKITSMFDTpOOvYcaz5&#10;3arki+qQO/3iZaOXzx5oKr31T9MyOl3btVwU5sEIz+P1PwEgfe+9rHr9ise9/vSH4YjwI3b0FVcU&#10;0BJ/DGOCdJmdNXO0zsv5daSRRurHx0dfa6Ljctcv0kkXYNr5M21LzagRy53lrJ2xyyM+l9dux+vb&#10;iLMZ8g0tPPbYN3z++sSvf36h1orfv/+LP99fPfTyeOwo1aqOo+eBDIJaDP2qWC1Hyu5ztsmWX+/e&#10;ucfjgf/5n//B4/HoCnPc0wGzaGG6UtaeIk8A/awTSBXZisFXFo//7BWmPkt/Z/4AGdJ7IlR4+3v4&#10;gQXMS1zDAEMatiedTPmPsBm9U3avihS3aZxUELPNHtDqBJoSwIUmbMdqddydZeqFxwp4TGNg7ifj&#10;I1frbVKM4u6f+CJEcOKy/RpS5XlquXXaL5QU+7XiI39eSrHNkTkcqDRUfuDzn89ntwK3ELBtaSoE&#10;DGCsFkVoK6NJW4KvCtY7LLni9Trx+/cf/PnzjdxAZSkM4897VmuyNXMtV4JV6aTGhCoYpaHSjiBK&#10;6b6i6WrFJMdZBa0HMTpWnDP07mmOIRdtaf08gsDevsNKXCjfkM90xxX1NJKOIYQ2DlfgqzmiSjMF&#10;iaNm27wIi/0iX/HeXimnlMxwqnOBbD1UFkyGfytnliILyc+hOtLbhww9uNU5yWdpvjf77GWM8ted&#10;7FInwuoY99GSLjSUjL5//vwx2blFPGElqs7T0jcCAARbaJZzBoLV1Y3JSk1N+WFpNrItRQEI0Vws&#10;KreUp3+SI7oAZrW6Vj+vxiDn3IpRrs9d6SMdE71m5RVXI8PPe5WvqznMdup53tnwk8y54xdtn+mv&#10;0iN3F/1azehjH1b5p/vjMUW92EbOD+VPjhdlh83hWV+rF1XDxTQ87/hZdZ3OLR0f6uJ937HnHSUX&#10;7PuJUobTr69/kKoYnm5byW92FzUVxFDx+fHAthuA+/XrF0IyhfP9fuHPnz+NCP9g23eElLBtMwjo&#10;SjvPluBx5Knodm7lQBiDB2yiMXk8xseSOVU5AgGhDuCkRPSd1d+UeVdh3RVw8/fgvX0oyQM3VSg+&#10;hKmTQa9X8KATQAFRB4lxKCsyqgpRqwM1vLoaJuOh3jHee2WB6KS2e7Q8z5s8Dr336jc/Vh6ArOgz&#10;XVdnYOAFl7Z9tvo4XgEl/xxW9ffU560mp/cQ+9wUNRSs/QOA3dGEtOX4fXx8WIizth1hpGQJaZ4i&#10;V1GGvn2khURLF2rvXPB65xaCtvt/fv6aQs/dq4z4Vxqxvb79+r3nK51/+upBCGntjQKdyx5E6e9s&#10;qw+FKQALYZSH0Tp0CvR0DtVam+IZIVWVFyrwVSnMnqXQvd6rObIy2Dxd9FUVj/deKf96PpvDWnNY&#10;mtcRODIkn3PGnjZgvy6KuQMsXrkpP3jP44qnVrJ4NTdXx4p/+31AcGOr/SlPxw5jFbWe3cu+7Tu2&#10;lLCniHy88f0yALK11JEz05BvHh8HxOx9RESZy/n4dt0Aeq8bVwDP993zQus4GDW8m8vahhWoXI3x&#10;3ZipnvHy9a7/K/Di27k65+7Q83We6+881Muu/db5RZ5e6Sqddz/NX08fzR/Xa7w8W4Fk/Z1yPKU4&#10;ya1UIkquACJyHjJQDWPPU3z+hmJFQs8CxByxP3Z8fn7i49c/2B9PhGC5TGnbEBCQz4Lv9xv744nt&#10;8cC27Xim1BTR2TscY5xCqMdx4vV69xwp80i2QlkyQKUUfLeFOSnNuUEXomO2YPzA/0143DG6H8TV&#10;pJwA1KW+0rrYJw9lCD1H35OhVr9TmNPyh3h6CRy98vJeTU8rTgq+p/taFaZXOPa+ttW36/1A9VX7&#10;6ye6v0YP74Wbx2gN+v42loP+lvR+J7R4nW+DFrtVsK5eZA+OPC1CiC2/TWnKPrE0TwDz3ywXxXa0&#10;2LYd+7YhANiChdwQI+K2YX88W/gt4Mw2RnYzK69zHAe+v77x9f1tyq0GnC3JP30k2zkgpVHfMIRe&#10;K3ElrP82j648M1G3eTbPCUwAXE046JhzBWtXWtWFwYOef1bt8F4/L1fI97r6HZj3Xl4CGqCHGlc8&#10;pIaanxMh0OMo93PznW1WeUA6EcCpMuN9dd6SX7X/IzJUcDQ+Vk+ryhqVYzQSu0wRhfST8l/1b6UY&#10;KcdIuxXf3H1eycqV4u20D/1k4RfjP9NZry7Xznyad7EUpLTh+Xhi3yI+P5/Ixw5EK7LNhU8IGed5&#10;NMBp6QBR+84apovKAv8vY1+75bqKazsF2E6q1u5z7nn/l+zeayWxDej+kAQyIbXbY2SkKnFsDEKa&#10;+vb8woPrmbXJntnTyAhyxrn3e2JWzs3T2AhSPvFJv99mBhh/jHQy+3t2r5+A5qd7ffrcDstxMDof&#10;gZzxBLunlwUhBOR8AETqrjbPYkYIUhoNus72AmxuM3w5RH9fH7Ppw8xGxZKZL54VO2QcAoi7AaBj&#10;D2aG1XGMUXIFRm+Iv4d/ERFSrUf7MsQVt9s3/vWvX1jXG/bzxO/fD2z5hnyeiFFi4UJaRShlBlAQ&#10;0RmTXfidKZe3BQBLKYswEMDocu3WsKtWWRuRvrst/PEJ9H0CG34RZozwDahO6NL/3hOFF172bP4+&#10;/nd2jmfyHrC0bjMT4GrPY/fw7jLAuVAAsKsw74WMZy52PS/c5X5oWa3+mbxVwhcWH7WlcS1GcDcK&#10;lHFtQwitzvzIuPycf1pX5jkz+sSQPGj31ghP8yPt2+Y22vfhAt1q2wtc+2LgBHMty1hLqcin9HYl&#10;hSsFQGEpr1NqRa4VZy5SZoSkTeS+nw1oGNjNuUhv62CFky1WJ07XabYPxjX16zCuyU+MvZRO2979&#10;ytxr+vW9Lr23DTRONyDwtu5+D7wz2U5n9r+vJ+gtAF6x8s8/A4X+vjPwxMzN2jjSuP3vxwbgjReM&#10;1lA/rwCcxawntBiN1lpxnCf2Y2/1AS1+cwQQ/rkscSclBVDOqmrX9cJ1BujHOfK/s1Ig5i77iafP&#10;PE2fAKw/R95rA421SM1U5qB7Lb/JNYvDv9/v2G4biCuWtCAFoJQbsoZ2yP2NFqSMFriC+cprApG0&#10;dpvsHz//RoPjc8yed+5ZmYN2ANo1ZO4mH+/pfzebz1FGzO73E0icgdvZfUfZMDs+jXO8L4O19NI1&#10;LnA2D1depKAP0vLS8gTk2X3oh1eQ9BfcGzkIwLt67EZ5MtKEn6cRQ3Q+13mCfNfPF/wkMmfki15u&#10;jbzIfptK3gEIKr3fVvzv//zCX//6Ba7A7z9/49//+Tdu+x1nkY28rjdUEM6jIJen9MFco5YN8Zsf&#10;AF3rEXlmXEpBPXZkXUiz1ABoC/BOFDPLUq+c7s/3v/tk2RuZlp98//coGEaBYYzFb9Lxt0AHa3be&#10;jED9ux9rKeLmN2tty/BUhmSmZZ8B5c+z685cYeaW8eMdBdgMwPVx9vgJ//1Y5macOz/Ocf79b3zh&#10;bH+egMaeoeZL+9j9R/fBp3v69xkjsueydfDJEsA1kNiDeAOZ9htANNzb7dZiFUW7dHSjteRqEQZj&#10;Quw8pTXXeRTsx6E1OKUntbQADQBBqiPkjHyKN0F6UPcWVlK/MSLFBQjUgKmYX+blWPpcAR6oMVtn&#10;l89W49neGb/36zYTOJ8YmVhn53Qz7sVxje1a3sXvacQX47fvPF3ZnvfHbBzA3AXdn/3K0D2/GN3H&#10;fuw/CVY/RyMfsP3klVB7+WedxXMZjZvyk1JCCu/Fo/08eYvrJyDhBfMovGd80V9ntIrNQONIO+1/&#10;UiEOad93HFJEn1m8azYG4TU9031ZxOJfyonj3BHBSEsCRQl9yTm3xhQyFj8eunzmv5nx3VkIi38G&#10;L1O8guKvMaMZm6cYAzA5x1/zbd7+4f/xNcpQu/+n7/01Z+B1XFv//pPMHn9DRCj5vcTOdX6uVnxP&#10;l0RiGLG5sn3kWwjbb/0ad8PYPN53XMdx7H7eR57Tw4yu8s6yu9v+gtRxlKzurnx+4sOen6RSxSVw&#10;X1b89euO//nrG7f7hsdTukLUfOIMCYUZYEIpjNehLY0iIRKB7wuWFLEsaxPgIbAGA9NFgPsC1FYG&#10;gEoPTLeFMA3WC/7xIeRV3xZoBh5/OkYmMxM4Px2jG9LePUD0m3u8ppnK/di9tdUToy/8GkJAJJlH&#10;b1424hndz35MjUAgWeH2vXd32DnW+WIGsEOIiEsvH5Cdy8uXExlB9AxM2t8js/TneAFGRK3P7AgI&#10;Rw1pBiqYWd1FMyXlenjg6C04NmdjbT5mbue9Xq+3Dkw2Bkk8CbAsPAFBYoHz4QK1CkDLuSDnivO0&#10;vrVVguuDAEdLGJOYlZ6EJffTNVRGQTG1a/Rn7EBspMm++G5/NdD5GRR+EnZ6xoVJzbT+Md7HxgX0&#10;WpyjC88zUe/u9PfydOETuEaXth+PB0TX/f5uKf9veIftmICDAAAgAElEQVTMr4D9USHzYx09BuOz&#10;eR4zAxreamb7wsdtWXKVV778NYGrq9/HwNZSwUNMtN+nnv+Mzz7uSUtEMD7n1/oTGBzBtacFf+8Z&#10;oAGkRzCR9yZoImZFU35lDsRCJPNW1Jofkc8XKioomjdHLfqlgtFDYtASYwZ64c7rZwrBuJ4/KQzj&#10;nL4/7/tBAzC0e3rXpY1vdOf+xDNHWTzy/5HWZ+ByfMbxerN5sf0y+81sznxW8YyGZ8qb32vbtiKX&#10;3OpeW91k2yN+T3mvio1H5OWVr3iF9ROQs7F43nhdt3fl1bf3ZEhFEWkSceUbM8urf+6U1P1721Z8&#10;fW9Y14RaTuz7E6VmpGiZfWhZZq/XSwLpU8S6RNQakbMIHWMqMSUwBNB1S1l3XViA/7IsCK54rAFH&#10;QfFeU5f4Lw+sGO8xGMC7hXHUmEbCGYlrJOJxE15+MzD1GTgazc8jUx21C6+B1Fqb9jIClQZM0eta&#10;eQL3TN82vR+rEGNByT22yT/bJ4bkGXQIAYF6hqcRJhG99dyezfd/e8zcKIAKXNS3tf0MdIfixDKY&#10;t+eeAVx/LT//nsHOtHPb2GbBWte10b7Qh7lqr4JahiDAdlkSQkiIsWf4yXyfKFwQggixoIXBJU8z&#10;SOvBZZWi4aFndTIYuQhIDBov2OeV2r1lHtz8vLnVAPD7/vGv0RI8zmUp3BQjn4loczxrs3VVDN6t&#10;yh5w2t4YlQk/Bg/mbb0NvMyY9jVTmFucsadNP9af6X1uORgtjn68tn+Nv8yUIz+WsXqD7fcYY8sA&#10;Xtf1EuM58qvLnndKcVVrtv/Nlce8789PYxWv1nqZu3FOPwHGEYj8BHD6/0o/S8SSVjADpRzI+VSL&#10;f7dKUwgIwehcnyMGlKJyqjBykTCSnDMKMwgRVrpKc6dBqpjxBCCNdDnS0DiHn+ROd5nOLd0j6Brv&#10;6dfQ8zR/n9nvx+t7fvbp/p9o4dOeGZ/J6GyUzTPePR4iw+fjsu89YPbhKsajcsl47S88ng/s+wvM&#10;YgxKIYkirzyylILjPJo8l9BzafknVu5Oa35exucd52u2P40veQNU81KaMhol4VH4wOf96r2R9vxp&#10;WSX+bL3dsSw35Mp4vZ74+/cDZ66gmFCh1oqUJICeIgqx3lSC6XM+UMrRBOMKoCrwk562BUUuBIKU&#10;LEghgVbCqi5OEzAGHJnLpaCut4zIA3Ir+WMTOAKDGTH4zzwRjMRnk+V7OPv761lTZjoSHvBet9DG&#10;MLraZ+PwAnTMjGbq2oS5Q42obQP62LGrJaWA69XV7jetAfyRibU5ZODM55SR+b9tTP7dhNd/4+4b&#10;/280wGKCH+fKb/JP1+xzLh1UzArg13akFb8OYukMl/NMubFEDiKplQl0ICPdXKRHtsW6nKcESscY&#10;sCwrpKD0AmvtGVq5k6AgM4vwCgHBlLEGsDo9yj3TdR5aqwyoi9sEE2BT04XOAEjUItrXkRpw9Exn&#10;BtQ+CZhaGed5YN9fF42dWdomslqEJMa5M9MG2tCFpae3kfa8MvaJ3vy5ZokYgYmPfaxVGiKMllD/&#10;t3/28V3O64De06/tW9sn/jr+GeS5B5pWRRvMl/mjoGENgUCUkJYEZuseA5SSWgiGPaslIvlWl/YM&#10;UgcVroMYN9q6jGfC0+ydbbwkSScUk3hCam1FuK9zCbXAS8KUzVnzsLimFbkU1FxE4SFqlQHkejIf&#10;RMCSpH6wgMeH0CSfIBYrfwiEdVmxLBHbpu08QwDXiqTj3c8Tx3Ei5xNN8Wp0GPVZHE8DxHrPcxoZ&#10;6cfo8hNoHH/nadnvX7u5zS0XU7wCQoDyj89Wy5+VoOv9Z/J4dv47XzZDUf9fPnv3KI7PO7vfJ7A7&#10;AtQRpDflzLqusMSOF91/uUS8DrEa5vNECBGL1WwFoWqsbm18Xvic8DgAZC2cCWDdXzEhpCTvMWrO&#10;PUPKxomVsDeOkL3rrY12eMVKeLA9d0CMvp94FAWHIiq0m5ieB1zbmNpv0vr1/2Qi4xd+Pyt+70/s&#10;x4HXXlCRELeAWsWlxqEiRgnKjyDc1w1fXxuWJLWQcpUSOzWypHlX0V6P144QIxbT2kAIBCyLZIeK&#10;JbPqA0Xth83wa20Mw1x67TsOSOk9uNMTg2cqI6oOIaDm0jYVVwmStu9ijDjLoS7RXkSTzRpD3Ey9&#10;jehQwbU2Jp2WaCqqWoa6NlAri+ZpQlgrQrEJxNDrRAmjoSb8yYQFM8qZcewHno8HSi3Ytg33+1ez&#10;ItRSgCpxOEsS13jNYikIZJ19SBoCBUIICUktxxYTZ4KMwMJwAUlQIhF+DAaFiBDlGjEtCJqNT0Tq&#10;xpYA/JQSYogAEWp5zwrzh7eajszLF1qVDd7pI2pd0pIzzD1krw6CuvJQckUpdi2xFABAKVa0VePe&#10;UgSz1e4DKjvhz0GFBYMoiWLDCnpIxntmyW5uNF07EBSmLXtDujJxmzcAkJIK9gwJ6ypxjRaMHVPE&#10;oh1fOrCinvV76U7T6Qfg1kmgzS9DGRSBq9CfZdDaUUpp5YxGbfWS+Y8OvMfQFQoEECPnE/vxApix&#10;3W643Tbcbiu2be3nAW0fhII3q+QogLzVzruHvAbtrQi+yLefp9GieeEvpIDV0fBV+Mi+8kW2SXd4&#10;IKmz6cfqYxB9u9AxWafxNC2X9ibYG66voCCW5VGZayDcBG4MICSUIJsjtGdlWOtLrn09l2ThIQGU&#10;zAsgXVaahQpVBaftBdkrAgArwhIk1hZAhlhikAihBjBVtdxpzVXWtrhZr1cBNt3N9n8WZbiy8Cpw&#10;lZjetEr1ATb+LXtHSrlGxJhwu31h276wrn/j999/4zwOLCnJ84OxrQt+fX1hSwuo6gRXAldqA2EW&#10;ZUh4tVMsgZbIB+EAYK5IBDApKAFrQfmgVqpez9R7JKTmMqHWrsgR+XCNqnsXuo/VoqSyxoB0oD7+&#10;0JSKhBDaTmv80vR7IlIaVcXSWAiMHxstStUU6YWNfi24o00KQTUPvW4F2x4JrkZxsYoTQfmzzfEV&#10;eHvFamYsuIBNmycifRahLavgIAaq0mSLzK6GLOwMhARmQkDCkhLWlJCClEqrKJLAyMBZM2o5Ucoh&#10;/J4AhIqYvhDjAkIEAoOWFWnbEOKKohn+5IiHmYDKsE41MVwVZpsDA97HcTZZJfIlqYIgykKKNwDm&#10;+WLUSmJIYbnXut5aArNV20iVVgDAcQIVGQgFuTAyC5ERBVTVTkqRloRgRqSANUbc0gqKjJRq3yAU&#10;kPM1+3fbNkSXrRdixJokJuzIpxAgWT27n9w7dg/522dazwSH19C95u616kjvmtt4b4JsMgNBuDBq&#10;cdd09xEujeMDoxGhyGPbpAEgAxLAxWauj2olW8bnadqQ/oyZW5xULRLoXXIGW8mWmEDpWmQ6hIAU&#10;LbZL/0+9OLgvQBwUGDJplwRlYnDzDuZLMVuJnZFMXwF1YkUopRhiA8AoLiZkZoGcWWumWqGzKHkL&#10;KtAtgd5CRQSEKGCMWYOFAYADGpZnEfFEnda6a1eEn8TAq8DQzSq/DahV2v21hTI6j6S0Du1AIc9q&#10;1qMQyNVHZdRqwNLoW7RPIGjIhl4b8jwpKjd0rcyMMXYuzk3REct97WMEA6HHtY2A0PZUKRJgbcLE&#10;rHTeYmeHd+/afo0xIETCti7I9xUMufb9fhd3/rqoXHF7g0T5qikAlCS20wG60UI1ltcZLXvm1bAx&#10;2/9j8e4ZTdo82HWB92QE7yLyLlwhJu/+fHdFjm4re11CSxiNBnp3L/+cvXqACZvOIlmHobSNLuj7&#10;WIS+ifr59r9d0+ivCfhqAo96fC+0BFVMAJR2UKXdXqKW4GVKaFUlKyhoDCSgD1VkUclipa+hisA1&#10;cKvAIxKQYkDcFojFj9R6k4AQwazKcM0oBSgVWNA9OktKCNRj0FIMuK0rNosHzRnMFfm0IteyLyUr&#10;u4jMiEFBlY+dc3PPBjC7cmp8y5TYHiZhCqMH/zysk9EnGnC1HtlMZt0VeSQ4XORft3iL+1LVRUNU&#10;7V7XUJzSxkX+viaX1LMxVk15P4Qg5THUC8O1KefH4RNXGASrS2iy6jpPxvvt71kJI9sfs/9FRpv5&#10;RumjlsaDu+KoJQWr0FcD3TqHgVi4M/fMfba/UdSoQGIRXxZIjpLgLg4RRRWHhovg51pAWWBTHGee&#10;NDnvGmYjBgnzXnVlp4NNO0/kgRT3Hy3cyTIiz1xQmnZATlsSa4ZYDg8c5yEWx9SDo5lqSwzoFpKz&#10;1WwEeiFcy5j2QMEz8X8ya/sF9u+zV9N4nSAzwvdCbk3Lhan7WKAZ8x7HUvkKYLyFYvx8tHDY+6fn&#10;sHF0YpgIRheX5BM1bNw+09rmwsc4GVHZGvnnDyE0Yepd8b2D0No4lj3fuAb2fJ4mLCsTzDiP/Zql&#10;OUmoma2pt3DZXHjg6E3s8zgr2XgGloK6rbh2uu9M30IDFFiZy44IFBglA6XaeGwsjPPMeD4fOhbS&#10;4vZS/zQlBY8YXU19nQ1cWfLGaH2ttaDUfKFfAe0/u/k/xfqZpWEEMCP9NUBW0Z7XYhS9smbrOip2&#10;frwxBsR7REyxdTkyWjCB1UAus6NP1YyVlY7xzp/cx34ss9/MrJg/HTYXPymtPhHF72e//2x9PX/0&#10;e9Vf0z+XhTsAnvHDnddjWE04WEJZBwXtbABSJ7MnbHW68YDR7i334GYs8DGXQC+oHkOvdWcgM9eM&#10;WioQNHwpiqeDK2tlgIIUVHihCPgEUEtFLsqXUkCIETFISaoYgBgJawpISfjtsZ/4/dhxnBUx3ZBW&#10;tdhB6FcUvIwdezN2eP5MRNi0Ha5ZzaENLMSAoe0HAZTMkNwZS37TudK/FCvqvKniwbjQWq21deSy&#10;+4u87Iq/0dIshni2f1lv3M6RD2HWOwFgOjAGWN3onp5nyo3TVaYyclS6xqPqOPw9BHNI7P3r9dLP&#10;TZ6cCBSwLJvG0V8bBXj+MttzNs4Rb3iZ4l+59OTRLseD8nPgzBFAbIpPCxWCruFg/Wzzq9bwWk9Q&#10;SCqPIgD1eqJIfV0igKVOb8MEWud3bBzhZeNPn7WQJko4Dp8c1H/TlEnHt+2VPEMy4WYTU9ni42Qj&#10;vV4SfxRArsip3yC9xZCBshAC7vd760FtwMQz1Rlw9A9qizazGnjC9J95U7W5fMbaYON9+oS9Fwf2&#10;RDUSgTF4D8D8nLa4AGfB6/X0zI36fv93DeK9PEUtBS/nDrRWjfY+28g+5sWn4HuQ7C0kY1kNc+kx&#10;s7jRB0biK/HbdXOWYrqPxwM5ZwGc+uS+aLnXFEfa+MS4TGjP6GNknONvTbg1Bs+EAmiAe68lWook&#10;gVl8omlycg2xHHurQim1AWVhfFXXZcGyLti2BSkFdQO/Z4KPsXij8tAtO+LeMsAxWm39NezZx3qJ&#10;PqPY03oDh46pv9GfWrpm1zQeYWt9HbcCV1SEuEpctCYNjcLPgzyfeejX0p71kxLmz/PA0e9zL3TG&#10;veHpyh//Daj0tDdj6DbmDqSvrSe969z/vt2jgcL3e49z6efm6t3xY+2/9wqG5xExGk16Ra5ensUU&#10;kD7XvYOF3EuEauGKShU5V+RYkGIEgVplAXELAJEsDEh+x1wRInC7b9o/mmAtc2MkrIt4a0opOHPG&#10;n8cDrz0jLQVbJSzL1uYbkHhIMyic54njPFrFCW/wsGeMwRIAk8jNGLCcJ8xVzW6NWY138pkD+CQ1&#10;jklh5WW+K9pn3qjhFeaxbN2FPugdyHm6Nvd+RFRP2kA3ZB4S+/01btnXTx5p69P/fnzvIPdKd75M&#10;lPFZZkbJQi+mzJtn5hP/t+9+2qt+f9Z6bWhh9++1S72cIvx5ZAABEdTD1gJEqe16rYJKU0YDoK78&#10;FCOIbIyAKFWmDIglm6kreWJ9t/37z4rt+Iyl9HquCAVSfcMrh37d3vkoACSJl7LZlsUjIjVnlwYS&#10;9n2XJJecJXYsyEOVXJBWRcm1Z+6EEFrm6O12u2QCj4cHgP8tY54JBM+EPVEacDzP8xLU7q10nmmP&#10;AsVP/OzwTN6fb4Q3Wvw8cyq1SuyNW5xRqPnSFONmM62U6Jq16+faC2wP0Ox+3kJg5/hSMHbOKNhC&#10;EMZcMRfiPl7MX/PyrEQXS6O3NnrFwTNLm/MZvXhQ4efQz0V7hhjUwmZxMyasitL74Z6bsK4Jt5sI&#10;KVuXyowQEqQ7BNBL+9QGGn02/O12030RutCuV9A2o/kRPNshDG25MLZRmHhFwejAW5ENOHrAbi8P&#10;Bj1tXpnJu0XdBK29gG7l9wCwFGGAvn/6DDiPe7ztT1wzSu2cn4TXjBH6eR7P/aRwjDzIz98nkPhp&#10;rDa312ztPqbRsj4b/wj6PQ2M4x89A6P12Q7zLlwB4XUe+v0Y0fVjFl5XuyLJAKMiFwZX9UzljEqM&#10;whVFQ5ZaC02RpgIWQ5CwK7bKDeq1WFfcbiu+7iJjuGaJmaYKLlLc/DhPPJ5PPJ8vvI6CmAkFCXcS&#10;63+IFahaYoevrs7X69Xmy9e9BACKEZwYyyL9q6W8VcCSTpzxlNhMMhesWfOcJ8rWRb/3e46ZNXb2&#10;3dtl53i+7Nd4PDwNRHSrtvWoDjWoA7QnFclNGd7kyHwtS9VjHK+ycrbfxnFc6ZLUEtrHyy3GsK9H&#10;s4qy8b30hilm+3O2z/395T5AB8b20j3BvfC7yVaZJ+nxnJIASCukrndooWOGqUIUy3lKSRK/KsAk&#10;3foqSx6EX9uo8rHtWbW8e3xgXjI/ryPfWZbl4mEdcZIPb7l6FN5D/+zv5D8IKTbY7+NyjNkDkCDb&#10;aEKvIucTae2JE94FakWOZ0z2shGGXsHjBhgFoT9GYOcFjp1vBGZWs8szk9QwG60aBn49g/WW0n7v&#10;WUHsDlDsfG/19MkC67KAXAHdkSH75/BakM/EbtZfXOtv+fnzaziCxuM42vhnnRp8QL4BjZZpHSQI&#10;eCTY8zzxeDzwer1Qa8XtdkNKCd/f3xewTgRs69Jcmp/Agyf20VXTN3K9bJC2xgMQ98ARGj8o7gFG&#10;yQXneeA49tZubFlWABLTI27jqO5laBmSovFIpPGoMn5TtmwO13XBdpOMTInxKm97wQPiEaT5+ehW&#10;XUZarlnUs40+Y5722ejq8sBuVIi8Rc80Z9tbfk281cxbhD3wZ9Y4NlXq7PCKgresjDQm17gC4088&#10;ZvbcMwvFzHthc/RP4HMEjbPrzz73a2fXGdfEr8NofX4LjZ4I6vEZPW2N4/O/97QwridgrvbaLCRd&#10;6HShZIlaTaaUXqc014LKwFEyzuMEmLEsK243SGZpsNjTE4iamZoPSfajFQukAQJB4hmZAjJ3xXU/&#10;djweL/zn9wOP5xNnASgTzhpQaUFIK26BehoI9djucp7YtQarFfHvGf+MfBw4zwPbtmJdF4S0aOcZ&#10;XSe5YlcQG2jUuVV3ZXBzdbGYhx5f7OfUK3MzWm3nDhY8OPohoibrpWQMtb3U6KbFPNv4xkYMOlZ8&#10;5jNXWpiHFyHE5swfFSmJyTN+KGAmKohclk1LN12NFuPe9PJzti9Kwx/NDKxzIZY/4WdpogSf+lsp&#10;txRaopDKgyLWPIslDdoQJYYFMRYJaxC4KbyuFES2azAoXo0pKaY3hW/C3t7mwGpJelq6zI3NH0be&#10;N+efAJBs8swiSGraR+mLIabghKgxjwsp0odMtixIBx6tFZW6pkdmeR3cXHsdmd1Mgx4/9+DC/3ZV&#10;d6rXTkopzW1uBMHMzaVaSmluNt9Oa5x0YQLXxRjdZeaK9RaXEIJaZRIY18UZ3YvjRhvnYHRJj4LG&#10;j8UYqj/fWyK9Bus3ip83T4zHvoPJgngtDodQa0bOAsDkkFIWcj1bU4kHXNzm8K6YsabcCKY8CLFn&#10;9O4cv15eYWjz0WILATRGYe4ZICVCrVKSgNSFIFbrgGXtHSTEYyPxkMaEvQVe9oNqrMsCKcUj9wlE&#10;YrngayD3uD/sue2cRrOoYu2YMMpx0/vPPUAfNdFxH3mgMQc+VzqZ7QXbX3Zve+XS94aNx+9tG4uP&#10;M77wEr4+18wiNgNSnnZG+pnN27iXxuv9BBjt2T+d48drc+afyQPomSfELDNQ4STfQ5PZoBYau4dW&#10;hrDnZMn2rq0PuChAsiaMfEoca6CoVQqAkivyKXHJaUkIgWGBbsyMUiU2zeJfsUiCRClFkvZKacDx&#10;LAXHWXFkCbtIWqZtTcIviIDj2LXWXQE0QY8iASSA8s+f3yBmBHzBDGkUAqre87XveD1fUk+4BoSY&#10;kOuOit8ygV8b1pWQBvBl3jILtSglt1AbIgLUmrTv1oq39zzWqyjdqGvysl62zppBXEub/0aTTBeA&#10;KOe/G1BGWdnoE91dTkTdwjnQdSTzOAy0jC7XDdi+023Dn29jGuX5jMcwM9IS3i5CgZBSRK3e8i4A&#10;zZJjLJGzWT4/7M9Rfo77sFYzJtg6eeWpj6kW1u5dUgVDZJO4mnXCAQYKa4JPOcVDq3VSmb2MSohM&#10;ssba1EF4OyGSpDwSSQxjihoHrhU1SC33pAkyrNbizlc6qCSCPhcgpXU872DFLtym36+nvXuDZMMc&#10;9kELYleGIpFTfdHWZQVuZqbUiaqsg9ECxIPL1wMRz/A/ASz7eyROn8X5iel6QrHP/H3NMuWtTjbO&#10;liGs93o+nw1Y+nPtb7tX23hOcHtLrQdrPv7MP0etFSGmy3ONhD0KOT9ftg5eQI1ZpL6X8nmezQro&#10;E1L8Wti97Df2nQFfA2YtiBwd9EjweM9GXRYBV9u29bgKJcoQJAjez6eBLdPwDdQYSPOC3VtfPZj0&#10;wNfTmT/sd81cQ1ChympRBZYlNfBqz1NrxX4cCDHg60vidkuteL0O5FxAFMEVbqOLhVLmIal1kNoG&#10;FvfaFZyM+2MGZjrI7nHJsz0wgqURZHmPwuiu9HtoBI5NSVBt29ONvY8CbaRfVsRudfe8lfNds+77&#10;67o/0NzVIx/xLy/I2rYZLDn+2fz/xjtmQnc2t+Mz+301zvNoaRx5nLfy2TFaHO2aIQTwh7inGd9g&#10;ljq4QgPXnsy1VpyH1CUEZC9YLHfO0naTiLCsCbdN2psJT+itUcGiVBR17ZZyDYEQS17GfjIKQ0pJ&#10;LSvu9y98f39BapaaAlpQqrP4ayb3kQ88/vxBOU4QGLfbihhc0oBJwha7H0ExoEK8Is/HE2uUOo60&#10;JCkrl3Nbh2VZ8PX1JXLh8QePxwPHcSjADTpG6XEd04mgirHEODK4kgKLDuYMUHKVOg4ln2JBBS4y&#10;tGRR8k0ONXqnrvi9edD8PpUfdY8ArIKDnmMZ2YNlstEnXWXCeJgy8skyNe6P0ZPQLIA6O37/yBgT&#10;QqguRhpyL3SeI3v4HUh/2p+2l648pBtfUiJYRrEAaTEMWXhCzllCJ4wHWlJUk2MCGltYQynQ0PkL&#10;qAua4S9Z+1IdwPDIkrp10+qFipXVEB2A6p5Py/v1+bsaWrqCMvfQdn7yHsMO4FIr244GHH/9+oVf&#10;//qFx+uJ/d+SWRaiuK4AAID/f0MNoKilEgBEbQIf1B/+Op4XIDa6Sj3j9p955OsfZrRseLeNJzpv&#10;zbB3A0LectViBty42vjcPey82+3W4vOezydqrS1w38bm3c0jEBxdZ/abmZm41AIGXQjarjtaz2au&#10;SACtgKs/18+RPVcppblPTaO2DeOzO/27xcLZ/Jrb+/l84vl8CsDL5yWW1cZnoQo+LsQAobdybst6&#10;AYUelHrLsBewno5GWvPzazTp6cUrCaY9mjvCZ5VTANIiJXWO45Cxan/pdV1x2+74+v7Gce4aB1Yg&#10;skpqwt3v9wY6fGyk0J8Dh+yE2mTj+j0wKi6YAB8P2Izu/PW8+9HccN5dOs7npUtRrRcQIwqAnO/3&#10;3TimMdvWzluWBaX2eEt/H6+Atrlya9xeuALSEUSOgmsEj35MnwConTu7hgf849p5ZWZZljdri62p&#10;D8cZAazRkKd3v8f9HI8AeQQWnjYAtFhrn8xYq2Sy7vve1mi0TPt9yltSYC0CijQ2LqWIdZPi98d+&#10;AODWFcYsdwJcC5ZFLHuRgtTCW1e9VsL9/gUAeDz/YN8LtvuGr687gIrX44nH3w/srx0IwP+l/8W2&#10;JpxHxr6LgrxuG9Y94/U6cOaMQKm5R0vJ0s3jJKRw9cqgljcFxtMBtMUgV0nYoMBaas9oQ5Pf+jaF&#10;ZG9rIk6t4ibUgv5AB4JSe5cv6yf74HM86kh3YplydODou9YKBFdpo5iHx4c0ieWvG3/ChU6MVoqW&#10;Hvp0eDnu93DrCNWeUUqayRjlWYEeCiPKjWWgm9Jl6/K+Jy/glLvHz3uyhL6FRgkBhcxI1QG6hSF5&#10;I5jnLTUXHaszftSMXKSMT2yFRoGUFoQg1tJ933GcGVwPLDFiXVZsy9q8nJEkLLDNk9ywz2ltNuXL&#10;+s/AodHPTDG1PBf5qFu1iRQ4Azrv1DGWxFuJhcQ2TMti0tiMFj+nAwpVAYqu02hlnIGbT1qL/d4e&#10;cqadxBhbgo5ncsbAvr6+Lq6s8f6esY+HaXB+cr2GZ8RmwdFCVA4cBpICYHi3EM3GMdvwIyCeCcCZ&#10;5ccegMLVGuQBsz2DMQh7Ptu4PqZx1Di9pc4LFd8324oam3AzcGnA1K+vjcn33E4xthhJ4D1D3QP+&#10;Gaj5JzobtVigx5taSIJfd1ln2fREVnuwbzJfGQDqKvBat7yAmKSHaVCrxO22aWF7YTBWW49V4R+F&#10;kx/7qHB5WhJN/Qr2P717RcKvs62fD03wis6oCF7G9WFf+zX0zGp8xpgSIkIDjv7+o9I1A3jimp2D&#10;xlGBmllU7f0zf3i3XFxivsfxuD0//s7OH8Gd/9wOb6n0QNuvzchP/J4e59zzBFvXWnsCl/WXB9D2&#10;qGVf2t72tGD8kLlKQeCUEGNvFxjCDqnZKIqXD0+otQOPUgpu24a//vU/UtPXKZUy7h5GBSYcxylZ&#10;2FqY+c/jhTMXEGW8jhP7mZssY7AI6phwntIzvqIIzaUVIYiHreQT+4uRgsSct9AfsCT/OYvuBUja&#10;nrfPxz2ifKEB+yp1bMXtXlvSbVoWhKC1FU3G2vpPANnIuHbBYgAAIABJREFUI7z10dOfuO9dXL7b&#10;r43eiVBP2x/XFpesd+90dgVj8mwVqJ3eRxk18iEbm+fpIFJ4S+261Vz4br/lrMpLDYixIqXOb0cF&#10;2fM7ou4JvPRqbmPqtSvlEsZrgvJ+S259N0wYAyeFcAYaS5U6jQygsMSxWlk1IkLOSTxNFdg2QogJ&#10;62rlhRZNDrvG5k8PZvTlvdKKB8327nFBJ4lRaS3tmjIPEdJhrvPjtKxqCcoHjr9PPF5PVC6IaWnx&#10;jmlRa5TGytpC5SwLkdZrps94jFq4BzgCSK7xZ16DNqDigaMHNH5ivEbo7z1aXC5jAbe4oNkY/Cbw&#10;WkrbJCCJNxgEx3gvL0T956qntP+9RXQUGNNr0nVzj+DACxZLWDLTvzEcr4n4/z0DB7rL25ioXIeB&#10;IJqUBIlrhmGbU1vLipwlmFzqcxVd9yvQ9WP1sak+BnKcAz/GcZ5sLT1oPI4Dz+dTe673oq4ioCSu&#10;KkRqwC/nE0RiTWhCDIScJX4KZDUao25CwpIiWFuThSCZc8nKdlB3OekUTelvfJ4RcBgIHS1xM4Ax&#10;owkPNLxQtHny1/Rjmblf/f08YxoVEA/SbF38fS+CzzF8rzRc+IkT4OP8zcYzHrbu4+9Goefnxder&#10;7OEZ13GPAtP2sV9D7yH4b0DjzNIke9WsDgKiWWtb9nhdc49WDeiXeDors2a1VftciZCTcjUC3kph&#10;WHKC8H/pslTqif0gbGvEtt6RthVLjHimpfGLs1QsSQp4H+eJ1/OJ8zgAbRe6rRu+v+9YlwW/fzPA&#10;0slmWRKOs/SyWCR1F/N+Iuua7scpVj0QjiPj+XyBSEr3tBaJLNbPJS2olRBTQFwCLMv7PHZwPRAD&#10;NRAsLeMkBrkluLVSXEZ7Rj9ayaB19oDON2CO2FqlmLnNL6CGGCKEwJCosR4DL3tCQnmMtooLqfL7&#10;cvQWdJnR6U3ub1UgbM8FQHkzuxjXvkeve2XcT60iC3dXrZdbV5B5DWPxsrJUbiyw3UMLbvvfl6KY&#10;oAA5B9hXFibh96nfJ+N+9mMgIixpvciWUoW+SYF/b8HYee51b8tHUiKqXAC4FBwT405MC9Z1AVFA&#10;pAhexHoabwQKVhc7tVCMhlBqkbUwTYM1iJC8jNBx6G9GRbl3wxEF4cKfOXUMYe/VaJiRUs8FkN9z&#10;jwfO+cSpMRUyGaJJCWK3BfUCursTl+3rIhBmyHcElB6IwXWKMcLsbkRxF1sm7+12a0ByFJjehTMS&#10;hz/P/m5Aia5gxJ9nQmUsBnwlfN8K6qp1eoY/CjC5T0BM790hRsvtbEPoMryBxhEc+Gt90l4uYNi5&#10;IUxD68BKNKZWh1HllX3Xrz9aamxcXviJtvbJzejd5z4EYpzDkWHMXkAvLfJ8PpuwLKW2AqgpiWXw&#10;fr/hdpPQhA4clZGqhsYMCWjGjhDFrB/NdcWEmBI2ig4c9cLHrfwBsQq9+TF7Lk8DRL34/GzPeeXL&#10;/97Tw7gn7Pqji3gGzBtwrx38+Kz2cUyj69mu4QGoV9ZsLKOL6KK8Aa4ExrtV34egzOh/vNe4Z/18&#10;M0ty1PP5bDF+FoZhMZDj+LwHwT/zT0DWv/v7+2v7NTVmzpyna+Xn17vpepJKaaDErIT3+725qC2c&#10;wejCK/O5HCDOSFSRIiHFL9xvN6zL2rxDMZwNfNbSS6MRgJuW01nUGnO/33RsGXUveGn/8uM4kJsC&#10;Icpd4SpuZyIUBLxyxu8/TzBXrEtEjNS6WC0x4uu2IYYIKUrDqFYTkiVBwuameWFKwaH0A2glg8s+&#10;ora3icTm1EH8GKZka9bprioAP44DgQTAWYjUsixY0gqAsG2b0oHU9Bst87O1JrraKi1JyKzIKSXp&#10;agMAmXQexljwUZnr15c5kWeXOrRX+TeCRi8vRxlZ2ealGz1yyWpkyG4erTWsKQVJ93b4uJ/8/e3d&#10;G0xCiM1K3vatlecJY8yf8U3Hc1ms0lwE7Jba69lWMwkRtQx5aA1GDgHrsoAJ2JZFsq5tfho/6p7M&#10;cf6vh08MMp55ras787gIUKzYdymDZXTb1p4NOI/JRYzk4wfNhQZHcmNCAxFab2MKAIW5kL48lhNu&#10;XsA0C57ezoNGH7APSLzc9/c3AODxeFyy22agzR8zIemJyUtuT1h+0WYu+HY9urbkGUHcCOiuWh2L&#10;dXcCnGaC8m3sQAuUHcGBX0NbB7+B/fnewmSg0c45z/MSv9atbjp54WqJmglcG5O50RqI/mBmtzm0&#10;8c/m38+FB0p2bZtz3zHIhzqY1n2eYvkwJv3XX3/hdt80q68o6OuJNqZ9MTP4ZFCtDQDbEllAc59z&#10;szSqJUBTzwjqKhmAwhV0/7THrvvNP/csrnDU9j1T8YrNaGm3eX6nS8D4hb+3AUC/ZmP8s3z+nmXp&#10;f+dB3wzgIZD0B/8v+I6nUT/fXsD9xMMugCnnBjDGa/jrjO6z8d421zOF01/X/z+GGhhYsf05Xs/v&#10;CbufnxdToowWfMw4EV36jfu5SSkhLQFLFAow4LVtG9ZtRToiXq8dIUQcx4njeIK5NMC1rit+/foL&#10;X9/foBBRuWJdAo4z4/fvv3GcJ8584sxZ4wGBlFYpj0XAsR/IGWAEICSUGvA6C2g/UDlhidL2bVtX&#10;3G8bUkh4HRnHUdT6x6iBkNKKkALeku+4K/sxRqR4pb/oEnCYxSXJbNYfAeEUgivRI8l3zRuj5+fz&#10;1Gt1UFZrBTg0a7bxDU8vRlOjItjW19G3GXksVntZFgRN6gw1mlNaZTy18eHClzqvlXkhAOJy9aVi&#10;fDjEaD0fFUJmbvN2AY45N+t4XxMLQejgytPkuG9nMtNXfxBelCS5FaFZ4Q2kdkDWMZEpV60EkJQl&#10;kLErYJOmDBVWH70ZPGBytjcZWFICLQuqglA/N2RyBmbh/qDsT5KD/Dx6vjxToJtHjQjQxCOfcClz&#10;0uM0mR1w1FGIBsEdKDaTNtBdsrVrWlaWZQQtI2P+yPjd/8bgjDEbeGzBoc7aFEJPVBgFoT/etDA3&#10;BnufxZF4s/rsWm3R8G7ZHC0OvoD3T2OcgVu/wcbftL+5nzuOwwt5P7Zx7My9QLcJALPqfgKbgMXl&#10;zC1/9u6Bh7fMjElLs2f3x1XruQrqT4HPtmF87Mi6rk0YnmdBzlZ+pwX+QkrmSLC4AMjO8Ktq2G0s&#10;pSKm4OYAGh9MrTQPyAM/HXuwtRTBPwPP9mwzOpD56ha3mcLiFaELs0EHJV5h82viA/Xtd97aITed&#10;064/dwRuV5AkerkpKzPAPFMW/Bx9opPrPL2Pzc/Z7Jrvc91jeYnoUi3A5nGmNPlrzcbyiS/N5sPH&#10;adnvswbnW8MFn+A1dt/wcc1e2ZLr9FZ7ls1rVn9PA75M2bIErCkgxrGyBrWYP2bGvu/48+dPj21O&#10;kjz2f//3//D19YX//P0bzz9/2jierydKraKwEYliRhGLAsei9R9LraC4AEGsN0dlhCO39oZRrZOB&#10;AlJixJOBWkC1Sr8UCogKooxWxzVrwCx4axBL2ZQQwNX9Bp43X2sjivySODo5V3jKsqzaJrGXmMla&#10;xsWsYUCXxW+xjG6vXT5Hp5lapU7gRUGo2loTaC3sLvwXfKl6YbVnLVyDiDWJIzVjksk7U0B87oEd&#10;V6VHgKC5SGeWMf87AIihx8uOvMzzC88DbR3f58tqSJor2inW4Vr+yrOhHopVUbm0TkbvvMPJ3lob&#10;SGZmBAKsY5lKieu+d2W2bD0uvJTIHOGXOfKKJYAmx81z4zu7GV0BPrdCDSXK23OWGMVAfb4vLQeZ&#10;zfpnDx2HSadWDd0nFcwC20fwODJiOwfo6d42cGNWRuDGyJ7PZ9vY5iJaluVSlNXG5BnATJtv45Gd&#10;/sYo+kZ/t1p4wmRmhDgXFCNAm82Jd2nMALdt/FEgtbGo9vVPwNXfwz4fLYQALoLpGm/TweXVilId&#10;0xHaqWyu6av7QzYBq0tX3EVWQNrG54X4KNz9OaOVaJYdai9TPnz/bovtqrUnxqyrFv4tBftu7lZ2&#10;47t2KjCtlI3hOuupWR8lG411E/ZMNdvrRDQqjJdjBMB+7htw5Ov5do7Rk+0n/90MjBkdeKbuxzBT&#10;esa18sBw1sVmvJaobfMKAiPdj0AOwDQ+ebYX/Bjs709z8MYj3HcWJwz08IwxoejTMQJof38Db5/G&#10;4K1GBr6EZleYNcB3XfICz8+5ZUWa4sbM+Ouvv7BtW4vdNN7e6hW68dvvt23D/X7HbVuwLoRAmigT&#10;gsR9K93HEPDKLxzHC/nQklW63zZXbSHnA/v+QggRDMa2LVhWsba9DrE6ims0oTLj9TqxHycKk1SN&#10;qUAFAyWDC7AuESkuuN9XRAJqzsjHgeP5Qj4yKCQsMUr3a0FtmmXtEgcwWs2v8kWqoIhgb11O9CPp&#10;qyxWKAP2FMz6J3GOIUmJrtu6AmyVKyQk6/l8Alom5up5uSrZM4teB45yNC8JOq+sVeLvUkoCCIIB&#10;Iy9/1DvS6Kf/LaELMldr6p4pG4uN0csZo21/hCCdx8DdWtuB3bXusiVVpdQBtnx3DYGy5zcANc7X&#10;VXE0XiDGAC8jqZW2Mn6Ftz0KLqi5NFx05RcC9s4iaxuieSiCcj0JkyuoSlpeXppBBlKXVK3YMUiT&#10;ibbOir8Y5vJnVC6obKXmGCH2zP4QCCGShMcxa+c6MwQMyjRTew6v9BMRUoyS+ZrPE6eaaYMlN4iS&#10;AfQ9I3WuTjWB1p71NBLwTGPwx5W5943hhZy9ns9nIwRjXHZ9i0mZxVN89OvzVZuncM3kNSY7A4we&#10;lHriHJ8JuAJQQ/oXV8jgRvRE68fiXdwjcAzkyxn0wwCnCRyzNIznANSyo1tR3rOo67YLng5cMlJM&#10;SDEInaiVQaN1u4m85AbirP9we0E3ZVRlBFUDnrtldnTHePA4AkevZRkdtQB3IhzHAQDNTQN0S4yU&#10;Akma5GCCWObF14uTcxJSTCCSwGzBilqmyhVetrF7hhYRLjQF6kwSykRmh19HTwedHruLwx+eOY6u&#10;awMAo/XP5tbHF9vns+sDwhY87fp1s3UYLQyXazJfQfQA+rzF21sP2p5Bd6GMIMeefVTk7LtmObWf&#10;qR5ZmUUQKK1WXUcT2mtS1x6hJebY3I171ADw6Cby58zBvFgkKghFAeNr37UEluzn7++A2y3gfr+1&#10;dbQ6rTb3b/xCFXwrPA2IIrdtUnCb+Qs5Z/z588DrtWPfT4RA2LYb1iVh2yQJbrstuN8jtlWSOsCE&#10;FKxCAzQrFljWFXHfsaQF2/0Ofr4AEDaNVxf5cYJrxRIJFAlMknB0u99xHCcoJtwgJVJyKXj8eWJ/&#10;SmLbsqw4c8F5vqQDSz3AEcib9MT+ut+xLQnnvuPcDzAXLBG43zds2x2FgROEqqXmJMlBgV5UmUSh&#10;W9/IAHRoHV+ksgS6RsjaTEAFs3UmAZuCewAg3FLAtiT8+rXh2GVdTRmotWLfXYZ5IKnBeAkdk3It&#10;pRS951CXVJV4sxKCr569RW1VQifCh0Csj8ANGHZDUnenW8x6KQU1VuSjl9TynsCZgcLzprbvWN29&#10;Vdz5IAtpsfEymK02qMlSzfZl6XcOrYtJto9LQeGKBMl4jyRtKwNJklVgBWpsiSXU+DdLlUVYyEGr&#10;oQjAWi/WWsG1gEsBlM837O1Y8nkcQGKkZiQBiEl4F0EAGnVrglg9q8JL+dTz1hBD61eNoAogGFy0&#10;uHz1S0ZY1w0l9FqRS1oQk+YPFADIYJA2AZA42lpzs6SntMIqVzQsI9oQwBpsaiZJYwLVsul0M/jU&#10;++LcgNaKEISWim7uihiscjoL8dozKQz2YMqsP1aC5/l8tvqJo5Zux3vcVAd/vrzLCDgaMNHVkf+V&#10;WGttC1YVJZjAr+BLEKxZ3UI0TQCAAxLL2gWURbYRGepX2anyk2tti25Ew1Y4V4lcMrS6Rla5gtiS&#10;MwjHvuPP4w9yS3RSkBeDU18EEOUs7tqzZNkAJJqRCEwtXVAMeEaEtGg9z4oAma9alIEU0XaY0Wrz&#10;sbpIOsCVAPmirZxSXGAZbMd5gKvUXaPAyOVsbhHTMkcXjYBn0aISAiqbgIROqmlcRnUqpINk44Ei&#10;VsSWUR2iF7BJQzccqAkEsCWM6aamoFa/gBjM+iiCP0VVwMjWUwKkRQCZcoCmLfrDg51PoQIyD7GB&#10;R2M/pOpqLQX7rlnA0FikFCB81oiPAA495hKWNCYETG4/AQFgdcMLJV/GYkzd9pu5Pv26zQRI5ar3&#10;RSuMDA5qTQfAWnbHufRlTd5jm0eQ3efpQziIPSMJ02UwCnpWpKy7uEyl2QO1YPeowP8TeLc5sXt6&#10;671Z9fvntjWlthoXoJ4HztcTx0va7BELTz5rRb0FMCcwB+xHlpi/ciKliC1EFG2ZBoI2KQCYKgpn&#10;7Vgk9BEjAVUya1NYQBQRw4lIjNsmVRi4ZhAV3LaEf/1rw/2eEOIJxgHmiFwI+1GUf6+IcUGuGa/9&#10;haNUbN+/sH39wn/+/ht///0bj/3Ash2I6wqcIsCXZUVcFiTr1hXEiBHBGiMplsdaTkQC1hCQIiFU&#10;af+2LgvSElHKCSoZSyCsMWBNCQlA/esbicRi8/39jbSsOM6MvTIKW4xbT8yUPcsIZnEKSfkKgdhi&#10;2izRrReirgoyKwO5hNZ5o9RTu+DsWFJAChtua8ASA25/fUOSPIDn6wmhwor9fEmcY4zipAkGLIQW&#10;szMwMFft8iP8xZSf9r3KNDLZfRIoJhAVgNRlzD1O25Re8xwxd7759XVDLlJrkk2Om4WQAqrKNIBQ&#10;TTdURYuNUblxq3FMZYq5YQUBxpCkTeVZwEU+IxC4FpScUbggq+Uv1yLyEixtFAHsDCCIYpOWBSlG&#10;KckUgvJok9mWrOiTgTqYGrGHgepigxdhgEDCK0j52JpWyciPAS1UkJVOwAhxESWxikVQgJu6tB0C&#10;DRrOEC10Tye1hRtWOPAosi0GQkoLUqworVGIgG6AEVNGPh+y5uGanMxV+GqM1xj5EALSfrh6epad&#10;VAOoKvHlAvk9Q5trNkZnwqQyQ/Oz3GMyWh2oNsmy6UbXqs9qIqIWp0PU2/WNx2jlgLvHqPV70Dhq&#10;4M0yoUI0xqt1McaIai0DuWiq/jUJAwBMdlNTOeDu48fmP1cA4eNIuI9/tNAE1VBCkNidaM/OGgB/&#10;CsN7Pp8tnijGiF+/fl0tMMRAFRP/cWQcZ24APpBkE5ZakM8TzLW1PFqiaPG2fkEfKJcq4FPdXMYM&#10;KvfYvJQStiiFsSsBVCxAubsFLBMsFmk11bNz+zySmgXkebivnW5cxTpo5gNQy3a2eQSAUAX8Je4Z&#10;80GB4VVJscQWBzSMSTTu126ooLFb0e2abX3JrzM1S8YIcEYL2UjbF1CkDLpbdPscNQbk6M7cu8yA&#10;KY7+CCG2bNT2zDYeg5eMrkxNxvUTaLvuT1sbnWtSRQi4ZEsTqXNnEiDuj5/uP46j3Vb1YTZmruAQ&#10;wYWCmGIqiyrfaYsyqXfd7/UeTnCdI/vbj7nWoiKV9d5B+qa/Xsj7jnyeqABSCFjTCgrSZSVQxL4f&#10;eGotxhBIFe+uVCp5tPmstapXSgpQVzBqqE2YhRBwv39jSXfEkBBI3GAhMG5rwtc94fYVAD7Fs1AJ&#10;4CStM00xiglxISRmhFOC61NI2HLG43WglorXWRBeB5LyzBgjYuitb7MmGhzHjufzhfPMIBCWGBDv&#10;K2qpCAQsISJTQQxFesWHgNsSsQThUZEIaVmAry9JmAmE+/0LS4zYj4iYKxAWpLSAIcX+Xy+dc+2b&#10;GMivp5cnGs4hqg7U3IDCjDMzzlMzpbMp5hXLEvH9fcNfv+749bUhJeGDIMJ+WLhN1c9E2WdibWVH&#10;gFpHKws45FJlv7Lyiag07cJbzPNUfB3DKB4VmTLhwVCXrY/Xq86aJjGhUdzue8V5HMj51fav1bO0&#10;l9BgM5c0VHDZB+17GINviiyDUXJGzdICM5Bafpt8zMhckGtGtrj8UlSeyzWyhoEsacXKDNYsZhGm&#10;ZrUx7d6es8sXkzl+D3djlJ5gVkkOasm0+E1om9khDE0NGGCTo8pZKaIyI4aEDtzFcBWTAF9TPi22&#10;EiyVXcyAw7rhrb6zVB4QjCKyTT0Dup6JC4Ae4kVUEIIkPQm9vxfBT/lU9yD3frLAtYVbUcuVP7zm&#10;fOSzgayRSfrAfqBbJMxt2i0Z1wLawLVbhgd9M5e2v+fMcmOHFyD+XIv7GDuYGAL/dK+fLKH+s5m2&#10;YnFN6iR5A7jjPWwuvAXD5sPH+JlL3wD+uq5vcwiIW2s/5LUsK0JIqBUopcc5xRA1ASCIizpFtbKI&#10;JppLb1fmE5sEyFl86bUN4GAgusynuattLqzll7cqj+vwyUU4umJt/ux35qr0vcjtu1Epua7lZZXV&#10;AodBQbiu3ScanSlF/jn8ePxese+9S9l/7v82q7s9/0j7s73lwaoft6e9d/Azz+Qe186/j+5nv0b+&#10;2qMb3I9hjMUc58+PdQY4CVApLG6ubmEMylyvcWMmEJsCJQs/BbR+rm1v+3NkX4pLLajlkq13cSko&#10;NbewDqnpF3FPK5b1hq+vL6Ql4bm/1P0p9VQtCQxgUPH01GP1Wl9qtgQ3pQv9++trAxfG6/VCyRmB&#10;GOuWsN1WrOuCGBjSRziohcbCOqrUVjylTuuybAj0Eh4aCCltuN+/Ye059/0AloSkSQoWIiVx7Rm7&#10;grh938Ubsay4bxtiIJRTMm+/4gp83XDscp913XC73VELY3+dYmlaE2JakCzVlbQ0ypKQiBGXDet2&#10;g5i9CGc+kSuBquxtVouUUbyukrp0qxT2LhXM4tY+S8DrdbZWpKVkoFbcbyvu91/43//9H/zrr1/Y&#10;1kUskeeJ48x4vXY8Xy9R6DTBR5RLsWjW7q/rtF9F0QnDvpxZ3k2WmRxeFqu7iwYmBJTp9VlCNcQT&#10;JYp/ILHOiscqa8ymALFZhyMe9sbI84J6+UZQZq/jOGU+GE2xb/sdOoaSkc/sQpAsxo60X7S0R2VT&#10;6i6+EgWNYOXjV35h/NuH/PjQKAHeErbVao2054BYGu36VUFjMzIZ7uk8r/M/OcEMQNci+j1rWvaM&#10;D0XSElEuFMcMBrImitNILC0RCwBrgxsBFMTYYxxLeedryS+iDQSAYz7zYsCeEKy1Wg9W7YkVI/gy&#10;IWKTPsZfAWgt0Ow667q265nwMJBhk2rHJ0vETPP3bmtfF9Ke28b/qRzJKETtmp/Agj8asICk5M82&#10;jSekUXD6a5TchXUIobX688Q/i1mTObdCqwE5q9ugigU6qCVOLHKm8SREiij5RC4n9vNUhvkOMmLq&#10;97H1LEW0aaOHlAjL0sfqgccYG+o38DiXfn1sc/mkGz+XXlExmhytayPj8/Pmz7HHntGcnfcpyWOm&#10;0PjD33t8n333iS5t/v3zj8zcK2l+H9tnHpx5sGd/e8bqXdOfaNYDWZ95OQqWcc+NINMLmNnvZnM5&#10;zPJFETC7IoU5H7FrXQCsus9ne98+H5U2P5dnPgECtnUVi1mtAFcsKSF9S0b/8ymAApDQi2WVvQgi&#10;jVGURJJ1XbFqUkmpuVmLrvzDKwukcezmAZH5iBHigqOCtDC2VRJNbrcbQozgWpAzaTkcsbSUIjXh&#10;jmOXEi3aFOA4TkkSgyR33O9f3aBQiljQgu7BIPFnrGE0r5fUHjSLVQoBt23FuiTk48DzUfH1dce6&#10;Jvz58xuv16vVoHw+X6hFBOlNp/7M5r4P4CWgkrjuKAQp/aPhUbsLscCFtrqHwGqoSkx3QS4VR2bk&#10;zDhOxrFnHGdBjIvMawpIq8R6rrcbQoootWLfM45j1y4+O84iBZ+DAX1dJmYGakWFeIgsJi0oeJ9R&#10;t629j500fmDNIEy515Vsz+X3M5FYPR3GEne8Az2j8tgMI4MiOO4rKzJve8Vkuw8tM9zgjUbNkrof&#10;OItYHH1nGBuX/W5JCUta9JUue/jTPrd3u58Hpja2ZdESPxQu/PVdqR0NBcbvOg+68rh3o4VdL+cs&#10;yk3O8A1UvGGugnTMp8i4eFW6QepJ4XAZg40XTbZd54WZe1a1TYpVyRfNbZ0y/XFy0xBo74WJ/x27&#10;jeYnIoTQFsMeygsWb8208eScWz9V3/nCgwxPsP4ZPKD1wME/q81Frb2swGg98Yvlx2+Cwwtuv+h+&#10;LggA17V9Po7XC19f2uSqkR2Xe/sSGr54r4EqP/4YgsZfAIBmES8LrLBrzgVnzprJJXXRKhUcx4nH&#10;44X9ePXipvAtA8UVLFaIPg+1Wja1gbzQyuNc5oV6BwcPFGcAYSz54jUzP1dvAn8AUDMQMloc/W9s&#10;/TAwHz++0SL4CcyMY/DH+Pzj4YHKeM5PyVszpt5qjvG1qsEY5jGux2yefTkOf75nujNg7j8bgae/&#10;xhwIXgH0p3lr/0/mxO7reZE912weZ8B1dl9fLkUsamfjYyEG3DSpgEsBIWBbV9y2FbUy/v3v3yi1&#10;YD+k81LOB3I+AC3P8vX1BSJoQte108w7gDfpjwZ8mdFaigGM1/5H3KuouN03fH1tuKu1ERq3xrxI&#10;AD0ScmG8Xgeej6cARyYsS2kx1ICExhBJtrPENgs4DMRmtlGXrLooay8JlmIEghTpX1LAbUkoREAp&#10;4ooOEfftjhRSS7p57k8wCGk/xIUObgknuQbpmBEjQgooZ8F5HNiPA+dxNusLqdvWIrUMRDYZwiyA&#10;pQp43PcTj2fGfmpcXIxSjDxIXPp6F8CYS8Hj+QRYXLFnzjizRMuluEgChDYNYPh4N7GMo7kxiwh+&#10;6cJw4TV+P1r7V/NOGZi0YupGE142jsDR6MWMAJ62DBSNyp9XIkflzw4vHz1vsPv5Avte/p/niTNL&#10;/HbWvArbu7L35VyrwLKut9Yy9poXcd2zM+V0nI+RJzclY/id5x+eF1y9Jz3Bb+Qdfh6tHad9V6qW&#10;5SIAVBGirMWSetWEnM+WdJXI+I9aY/W+Zhn11tTzPFtsriTHeDlUr8CxVfTXxTKhY63fPjHG8zzf&#10;mKJNjk3kyMR9+QnP6MfaT/4cX/bC1+0DxkLl75Zg7iBAAAAgAElEQVQOO/wmsCM5i5+/h73Mfe2z&#10;ot+0Mb4Wi/XnHccxFXbtuelqofAAbwbc/ca0efaue5uX1+vV7u2BmF0vapZeQm2t8QAgkTCTx+PA&#10;6/kSphejxDKGjFoZ53ng+XxJMP5y7VHdstzpCv5tDi3mUD7rNfBsLu3ZrVacB9wzmvHzOVpn7dqe&#10;9sZrjPM7MkXL4h+VIbkIrk6PAXyaQjYDJONvPG2PtPjp8M84A3n+9+N+moHn8Zzx2p/GPv5+pkiO&#10;dDsefh1mzzjO6+y5xuuMe32cFxoaHvjfz/6f0YsGcU/HbuMflU4DRGLherkWl6QB+wnbbcP39xcs&#10;FKJwQXhGHDkDVFE5A9x5pQeGVePRR+tz30v2LAFABGuSAxNQyoF9fwAsoHG7RaxbRFo0uB8EIkku&#10;KFTweh14vE48ni/pB11NGa9gziCt8yfBd36tGFEVVoQIhCBlRCogdU+pFVWOIWBJEWuKSEFaem5R&#10;EmcejyceltG7bljSonHbkk3yfB44DgFlr0NKcN0rIXOvN1nre91aA7Z+749Gh8oVhYFcGftZ8Nx3&#10;PPcDuYonZVmXlpQYYgACcOaMP48XIokLmlVwS1cYSVywREsGt0SRCiNV2weioIsbNzRLYut849bb&#10;+JjxVw/4hH6uXg3/8vvPP7/8znqWv8vxq5X7HTDa/fKQx2Bj/KkGZAeOJ6D7OOJqXLEaieY9Ta61&#10;4JWXXy1+4zFWtbD57Odf580DRc/bRxkQgiXjXrFRf9W21laOyPCZ0EZt45N1IrXeqifjPLR8l9J0&#10;GtZODUVm6DHQ2Ky2xXADlNYKTJQmL5w8ur/dboiqwdgm8jf1EzHW+xstHJ6pGaq1+42Az7uyPWL3&#10;h/3v4yl8TTVPHPb9KGRmgGO8nwFGS94ZrSd+sW3CRwBaa8Xj8bgQkLeOyv2yapOkwfhB3TeysKTE&#10;UGpWYhJCt+QaYwgeLJoSYK3RvFXWb4CUrO1SAiDumlJPJcgsGYq0gAuQC2tSjcY01gKCxL2IsOoA&#10;IWo7q+tnEtBvpn1ZF+D1OhrTlrI40mJrtH6NazrLpp+BnxkgGQGPpxP/+gR22meMtoH9dcdr+DGO&#10;547KhylDXlv/b48RPHqlws/nKCRGC9sMiI7n+j01CodPys64/z7NiR/jGMM5rsfImP2zjXv97bda&#10;q84UAJMDrBmZZonpz8bd6AMDjuTcOu9r7efLmLJvfXnmE1SA5+MJArCtC7ZNS2ZADAPrtuDXr28s&#10;64bnvqNUERRFgUOoQa1KBFBPLorUFcpSKkqB8g4rrcKaqSou2XzuOM4XmIuW3FkQovSkzkXOjyEh&#10;hgW1BOTCeDxP/Hm8cJynlJ6BgkQOYJbKCcIPqQEUeUlsWGFGpdASo6BVFiiI67zkjLSsWNUCa+Ax&#10;UkCgTatIPDW+c0OpLNnXlfHaM2o5BLxRkB7XICBkVEjyn2QVswIQBR+QTP9SioQtsIBx2Q8ixJkl&#10;xs6MA4/HS8olZQbFVcvnBJzlAGdGLhGMDHBFPqXocq2ydiFEiSFfAlizq42+WsJmo0iGlMop6i4W&#10;97kZY7z1y3iCD9u5AkduNA71QUvdQnuhWSUNHOpVFeyyhiH0+GgzUPh7/sRjR148WijHeqLX+EJN&#10;pg0AwRJyLNEzNcUwBqnqEUnWEty9RZYxPu7bEd8Y7xgNWyaLLSNa+AzQrfqeNxpI7ed9Au1dQbDv&#10;XKJsCC2cZlzvUk5NFOrNMGxdpYyS3qdAPstZaVG7KRVu1sbO741EhP8lX9vPLDy3mwReM0vF/5EJ&#10;jhYGru9WAT/xdnM7xxbeaxXjuyemWXFcImkPt21bSwYZa9ONgtsThAcdPkPaA1abDzs+aUU+pmM8&#10;x7u87TNvKk8pgavVL7S5M2KWuBJJ1a/DhgmImiVlG/c4Dvz586fVLfRgYV3XZqa37OegmntlKeVz&#10;nhmv5wOlVCxpQUoRt/sNgGrfZ2/ZRwBiXLAsUv8w5/MyNgBa34wawYfQWxl5s/jrtTczvGXUe/pJ&#10;k3gUr9WOYGAEEKaIzA6vDHmg4Wl8BD7XTQ5tQn/9fMZoZsfoCvIKiFkJxvqb4/hHpcS/e+A0Knb2&#10;vT/Hr8voTv60l7wGPRub/e3HNoL2T8/llcwRlNmzjOPyc+Ln3o+lfyZaPQn3bwJknFMZu7p1h3sw&#10;q9D6oCDY/EgMm4TXmFJ3mrIJwuvY256U7FRq3oPzPBFTxC1FcCC8XgcKF5xZ3MEpJiREBG39xsxS&#10;YkfbMXoe15VgsZXXzEjqwjqOHa/9ia/vFX/99YXbfcF5HlrcmVHKgiUSaogomfF8nDj2CnBAShtS&#10;lP7Ksj97QXI/DzYemawAyUUWyWQCl4y2SCoDEAHrKoXHUwxiLYG0/bvdNuz7IYCQSJNMDnnfdxBF&#10;LNuGmAIqBy3EvKBUQskFFCpiFB440vqyLt3ixPIq3uoISRDcXwd+P/7gue8IYcW2EihIWbLzlLq2&#10;AUDOScrFbIsC9RNr2rCtSUGPFeQ2GWq0Wp0lllspINmjllzSeY+Xz3ae3wued9Zqse+6JBQQgipH&#10;AhLe+J9ZwAzUmSwz/j0LUwGudVXtb6mNa/eeW/dnvB8AIsSVTwocrx4nofE+H26PumvKHPL0/sC1&#10;vrCf1xnfmxkZRiBs58nrWntzdnQ8dfXeQctEBde1rNaKXLPmEhjPrQ1ME6GtmzSuYJT9aHTlcwz8&#10;+L03A6BucfRAyAS1tzZ6geoBQghBtLnJRHkroycaP5ARQI5CzaNp+y1z7+YB9GSamWv3k0AZJ6cx&#10;W3dvz+hm4MS+s/g8r8k1t69ab/2cmVVXntkEXGgg+Tj2lh0pXSqkSK70lDQTPCtxUOuJCaDFpXor&#10;jbfEeiEsGklWJrU2BgIZlbaoKmASLaUU4CzSvN3KZsQUWjwsAAd6COBwsSJKwg5ab1yLrbC5Myu3&#10;X0tvmfVz79f0E/jwxyeAabQwulS88jNqy552mIFaejC3B7Se0Y305t0f9rcHeH6feNqcxdmMgtnm&#10;ZZwv/+73lN+jPjOeiC60Y/e3/eDBpj2HV4zsmqNXw/62fWPP6PfaOP9+P9rvR4vs+MzjNTzv8s9s&#10;NQ4lHk8AUreySEkVo2Fm6wRivAgwi+R4fXt1BenVrYzWVrVI8d60SqeU71+/8PX9jRgTSi4oLIpn&#10;KQWsoOjv3w88Hk8UAGnRhBoIALAi9x6wmdfj9+/fIJLWhPf7XZVWsZbWXJDLgZozUgxYlqj1T8WN&#10;Zesbw4rjLHg+/oP9JfwHFJFST6yR+eiWH5sXo48OXLX8D19p0QSUByrMYg20sJAYI7ZlAQMoTFj2&#10;jMfjhb9//wEz4/l6iUKaK9b1hliBhIB1XRCiJg4UiV1cXG/eEAzAclMiWm3fYu30usWxosq6vnYB&#10;oeQENBfUXEEhIGlGr5RAO0BgtSzfsK03xLhICSZx0yCQFhnXMmU2ltaNixmBSZpXgHpykc6jbxE5&#10;KmCjgUXo/NpcwL4fs6SNP9jelb3egaIpuqMHY8Z73y2e1+/tZfvO73nzBlaW5hUULNei86nz7HkH&#10;HtfY991wlC/zYd/bMfImP/7RO2rf+WM0evhnlGd6907ZMX5m9xXF0j5kXRfr723jka+NhzPMwFXF&#10;m6hzX46jrT/cXNk+6G2dRbGrFS17vAkJm4wRLI2I397NimQPOXtYE3wzpurP//T7T4LPfuNN4jOr&#10;h73PyurMxvPpf3/N0SJhYxmBY60VX19fb67Dxti5ak11vgha6VQSGiP26yKMS4FojEhpa2PYtq1Z&#10;M3xpnt7aq5ftAbRrxE0C8EvR2CgIICqliBstJgF4UPcXxK0Sloi4SJHRdUlt7DZnx/lCKbkFJwNm&#10;UTsdLfSC0X5tPWD5yWLnAcxPh1+vn8CmZ1AjLXjLTWfEAWC6aGqe0Yx0Y+/esmdWaWNwvt+w3xc+&#10;vshbKv1+mGm/M2+AH8doKfZKpAcgs3F4cGLX9wHcdj0PCmYA0c4bfzd7vpHJjsB+vK9Z4N/mrO0v&#10;6PdCm0AvejvShgcX8plYfJrb2s2r/50XuD60J2nzhLSu+Lp/IaUVpVT8/vNEySe4ZNSSNWM347Uf&#10;2I8TlYFVe1NLKRsBbV6I2VzlnPF8PvF4PNqcyB5bEKCKWWUcRwbXgpAM2HV63/cDtexI6USgBefB&#10;yFm8DqRAya9Tn7u+7p4H2vlkxh79P2r4DWDFxLWmL8Q6WJYCWiSOUVoSEo4MUEzIpeB4vQAG9pxx&#10;KmgzlzeD9H9q5jWKknRjw7U2e36/2Nhtz15clyQgeVkWrKJZA6QF7TWcgOHCkxTwbusiBcu1ExXD&#10;agnDch20CD0gbumh5JiBRRByW+/YaM3Tn+cJM6VxdIn6PWXAyObgPE/s+95i50WhWmF1Q70nb7ym&#10;v+51Y+HHc0ae55+DIO5nUVI63/U8ahYradcdD7/W9v0YMzryrn+SK+P8+9/L651vAe/llOQyjs8r&#10;brDsapP59liO04uXUT8pmVtCETOjHtJRyZ41rmb4uBqaZGzySrOH9647e5BPiDkECfz1kzZeYxT8&#10;/7SAs/v89P9oCvbP4oGAj0H0AG/2nDMCmF3b4ke8IPWbxz7z971urgJwxK41yFJKuN/vzXJoripj&#10;VsbIAbEubuuGdbtfnt2sDkZIM+DoE5rAwHmcOI6MWqSDw3bbkAuDKWBXwQsKCFEoR+LOGQhoiTUe&#10;+AAAP4TJbtsGIivoLRaMi8kdV/rwDOifQOFsnUZ6Gjfq+NvRcjZqkJ6WbS18zaxA8cLQxnuOzMgD&#10;RwONlhlvVlcPPmfuHbuXty7N9oAfkxfenhmbdWKsSODjjf1c2tgBtPX2e2BcBx/C4QHNTFEbFbbZ&#10;2v7EsMf1szXz+9AsX7e7KFyoVUvA1Fb2pZXWgChLAlzUMkFS1DibZTZEpLR+FHijwmF8aNs23L++&#10;UJis+Z8UjT52lCzZ0xZslHPBy+IhKeJ+v+P+/Y3b7a5tz+z5zL0poS62Vswae8jAsWeEsCPFFdty&#10;A5BR84nzfKHUgntccFs33Nab1PIOCefJ+PP7D5gz1vULKW7aKUxmLISrJeuqlJhLzqx4Eqdt8WAk&#10;lYYRtb0bIHxnWRZUvqHkE1VbKS4x4Gu7uTjAAAQpPH7Uiud+SJkasGQ0rxIbGdU7EgLExRc63UkM&#10;oS94bVY920DqBtZs8lx8qRnC/XaX1opxwf/n7N22XMdxbNEJkpLsiMyq3v3/33hGd2WusC2RxH4A&#10;QEKwvKr2UY7IiOWLxAsITNx/Hk+8jgO9N6TUFMxJ9Yp1lf7ct3XFkheJtyMp3szUkK2+XiI0MGiE&#10;T2nyA5mLNUEbGYGQwbm/nWej9ygbr5Q3aeeHAThGUSoSZcSaNFg7WmlJy0OurOt24kEeOAJnT8jV&#10;lT6/NZ4befeQDXZOkwsj6V16j7O0GTRQPaopCkqXvIIwrigD5jqceah9VgkE5nWwNSOCO4tTQZV9&#10;gv7MWEY/X8/3o6X+vDZWuuhQS2M98VqGxysNUI9iU8/KoZbJqp2KzLWf84yrvZK/RIziBZ4XKDaJ&#10;uHB+glOI9Dei8cIrCo45gGswGj8X3/Nj8Pfx73uGGbWEKwH1CTB+AhB2XQFPf12Zs8+WJNH47PV1&#10;XUd9LbNO/Pz8nDRdA5hmydu2Vc3P0xLmzfl+H86gR+Ijn48XWpNyECkRbrcihXuLlJp4PJ8jLFum&#10;l9C4AZ1AlcElI6VpIRSgCMn6BEaG/nR/nuNRU1pO6+qtS79jOJEmrgCj/4ynbb/3EUh5q5QxLvu+&#10;B/Kynwk5nS179ll/z8j4fByhd1d74HV1rwjAoov9aj28ZdCv2xScMdj7HXjG8cf7Gp35edi94rj9&#10;+COg93tu340WzLgmfu09EI5JAHYOLRErZcJtW5Vvs9QJzLN2qbe2jnACLX/TNAGttaalrA5YL+sr&#10;cGxjtn0/hSF04emsZVUoASkv2hlK1j7npi5WRi4L1m1DLssQOdYa03iKPPccJ2pxja01PH4eovDc&#10;GAkdfBxo7UApkt29rRuWZZXi42nBWjpS2lGrCELpPqHtONPZQj2VDXPDuRiyJCY1GaXxk45MCSUL&#10;aO8s6WaJCIuCv8dR8dx3bNuKToTKHbwfIGp4HRVHb6iN8aoKakrGbV1wu9+xqkUsa5FmiY5UeiOj&#10;uTQ6jsRzOGlcC2AncR0bj73fxZVa8iLA9+cHL832BVgsi1o7cC0LMmXoMgC6L5RpgBwD2nyysrGA&#10;JLXMimVS424pqbW8nkqzxeQUzyuMHk+KxTh37zLVJ2bY2bCYRkseveIfXt7G6/TMi/eighhBDBG5&#10;3t1KUcxgwyDuXmPejIGQB0+ls1z3/ArAKF8UeeDEE+/8N46pu3iyK6uln1N87erqXTqzyf7NsK8z&#10;vwnP65MfVLXI995RNYF2WQQPCM2JhdPGExXzt6j7OJmIOqMwlIV/B01+YXxyi2fmXrDMxb4GYP59&#10;f28jCv+6BwBXgO0K3H26v73+aV2IZmu8T5e3Hp3vpwIWjFIylkWym1MCjmPH8ynlLWrdtXr+gelK&#10;YUiHlwkmTZBFwrTEE7M0eiDfuzDt2ipaZyxLQWtmytZSMkkipRks7QI1i7iqReSrbwpgN8ekSOMz&#10;MQJ1DTRKtwIz/18zhE9A/j+5PjGtK1DkacZbdj2g8vR7Be7ic6J1y1ylkbHaOCy+Uw7vrMHlQUjv&#10;/U1JuQKM/t5XQMWvp83Ryif5Z/k1jGfBj6P32Y/a5mruIR9XFIWJtyZHgBXBvAHHf3c+4z573mUg&#10;zcbbWkOrDdiAlGkAyTT4E9QqBYCl6HYpBYsKydarJoatACW0dhZyfn8i/zRgmlJC6x05b1i2Feuy&#10;YSkZhA4qkumYSGLrcm5Yt5ucRe1JL+ezScu+RLAs2Eljsj8WWwkk5CRdP6zWYqsV9zVjKYT7umLb&#10;VtzuNxAlHLvUYn08X/j5kZ7UOSekvEj9QytQ7BSY6YYeM5Y1IQOJ0xoK2yNiZAIy1ArEbQhFT2et&#10;CjisHdhrR6/Sf/3xanjuFRUAktSkXdYVt/sd9/tNe/tatQoRqAxpX2fjjfwgXvGsGY2vVrQdECDO&#10;6nJ+mjWVcbMMY0ht3I6OnsxbQEilAKmP0kMWwwjMNTKAKPSYwK1DomNF/prnwhIxY4JK5KVeWfXn&#10;64rn2j4YUDZ5FuMGr77r5XN8ffAEZnB472r9/XjseRhWtbNsFgVGrZAnEHp+jlfIrxRZIho5FHF+&#10;82xf82B7RqwKcTVHPye/nufwobOMaQoa51gly9ySWW1tuypTDTus40/vfTTuEKPPdYev81qZcaqe&#10;gWMUqp80CL/gRIS8XMcAeHDpBUUEBlfAIY7nSuhHzcCP78ry4d16VwDgZOZ1gihqPv5+/rcHqH4D&#10;rjbDtJDeO7K2lrJD/ng8tF/qc1hHjPikPZRpfWV8nvk8PgvGt1iUfd9PQv3snjWNLkvMEkklebOA&#10;1la1XplloAIAK5PUdlp6mUVTyiCc42wMGAk4NuJ+tyT//wGMkT7j5eks7qeBRmO83mLl3beeLgdD&#10;Vpdb1OSjEuPXIJ6xdZ31xfxnPCC9AllXaxQVOwNzlpAVLWJ2nwh4/P0iI7Uz5C3Y9qxYbN7m7dfb&#10;/30VjuCtsDafOB77O66pnQ3PL+xvX2HA9leAC4lrc7iTOvajguq0pkoi2KxBKlbzO5ayoml8oA9y&#10;9+Pxl41huPc7C+jjjONoaLWjZEY2bb+bpW62CTNwQkhSTotYlDnGsBLYOh7q4n29Xti2myoJkuBj&#10;QkCGkLFtBV9fX1jWBZ2B10P28u9fDzz3AylpD2yNferQ9mYuY9NKmwj/beoOnHxjkoDVkhO3ayIG&#10;dYvlE18e91l14ef5BLeGn8eKv/7+hUdKaIcE+FcmvGoDUkbRdoTbtmK93ZDXBWR7QjysnIK1CYm0&#10;esXFnl3xe5MhRhfLsqDXBjCDyoL7TZIKCUAzy18WwM4doC5lYFJKo/xOgxQAH2FIbLHwixYOL2Ot&#10;1ECL3qWguvQil+5DlnQV6T2ecW9U8d6nK3q1cz0V/3crpl+jq+9frak/y733QRifeJo93485pYTM&#10;lmOh8eZ+v2gm5ZlF7vLeYIDfLYFeSbD9tvF5RcnXYYxKL3AuJ3aFKTxWsu/7vZv0Ftcn8hqbu5bg&#10;6g290/BG7sOVfQa59/tdZd3Mv7hWBgSgv1kcrw6MWSCuhAsRjbpXUVj6CfkDF+OxPhGLH8fVvz0o&#10;vdo0/xMFYbyiS9vGHIWPH7vdywjYawxXc7sC3+MQNEmXtwNhIM8XpF3XdWZCssVWyngkE3Q+xwT4&#10;z88PXq8XlmU5gWI/P+7AfhzI2o6p5GWUNVhvKxiMx+sHaAz7TxVh7Q/P0idUzfkGvHKWTgnArLc5&#10;LS1ec38vH3G1dv+vV2RQntFFpcbiPq1cyqG92S0cwLL6vPVq/ibXDH4KbP98L2j8Z2xuBiJ85rIX&#10;VL9jyFHR8cAxusC9YvPpbEUa/QTq4/ftfJjF1JecimvjwfQn5Sy60CIgs8vfzwSbD2aP4FjOjQFo&#10;FYy1obcqsY1qkePaVFHS/VkTCiVA6VXK12gYCvdxv7j3nj8ZYPV7UBvjtR+oD03M4Y7btuD764Z1&#10;LQLKSMqVdLYYQUg7upTFAokDEtYoyRS2prUe6rGQtmRLWbRGalIrZkHKGdbnttWE1g6kllCPLvVV&#10;a8drr+BRXDnLOFpFKpIYlwwYDZBhtQ6ni3rSCY/XhS6gDldRYK1FopGdFea2oP/H4wXu/wOCdFzp&#10;DJTbFzhJFxgDacu6iEEjEdANMEoMa9cuI30Y9TKYND7OzgNB3gRbR0bxrKWEUs4lnuSjhEyENRf0&#10;201KKZklDwCzxDDmlFGSrBsY6K3jcTzxai8B2p2RKGFZVhRNUrLYR9IOXB0CrrmJ1eloO466D8+I&#10;L4kTeYdXKD1f8GfRz82f72gosc9Epfrq+/E64QV3zj/dx/OHk5W0A2aJfQOvPMdusiYqA/Fvzz8N&#10;NHr8Eq2B8r33sfq1jTzo6seUBg/Oc455GO997qXTVD3tw+DPjQa/Y2ZwNTykBhGdzx+3bzc/GgsX&#10;kyPhknRPWdWfBMIVAfm/48bapPx9owbkPxtL4cR7xbFEkOrHHn/8eG2DIoGZlcSbrD3QMFefHUa7&#10;jy/B8rsrgmn//dYq6rGPzZJYlY7e69ior69v/Pnnn/jHP/6BlAh//fULf//9L7xeB5gTyrK5GMc6&#10;rI0++22upZnOO0pZ1JKRkbW7Q28dz+cLnVksLEtCb0rYmnmVKM/DOgKOz9l8QpzGuOJBGzuqAuLd&#10;yv3p31dr6/+++ndkEJ52DDQaUPcZr5+s5DK/WdvPQjWi4mSfi3UpIzOJ1sRPluy4DhGkxHPhweLv&#10;lLXJWCeg81q9z3r3z/EM1u4Ti/D7Z8xz7degnfbJg+UrgBv33Fs9KQErr1o4PzlBOjP6fVIPs3YG&#10;aRXc66nsRJLyZwA6blvBH19foCQlrFgDyVNKOGrHsR+onTWz+cxHbQ8sHGFd11OSjLwvLufHzy/0&#10;VoF+w7YuuG2rMm6x5FmIiDUI6JBivyUBOWUIhBGwa7S9708w9xBXLABO4ugYpJ2i9tpBzx21Aq/X&#10;gX/9/YPH4wWAsKwrqsZW55KxbAWlLFi3FSWV0bdYQmfUiqWuflkLRWmygxBnMRk2Ewe2tY3Tvc8s&#10;31kWsYQ26UWIx/OJVitalWLe33lFuRVJ1tG9pVzUOtvFakc0QGvrWqpFQW5ZVpD2qz4BFrXoJNKE&#10;md6RicT0g6ncZKLhtrfzzkRYFATvh3Y3yRrfrdbH4zjQ9oqf/QdHFxlARFjKKuV4LHZ01l2BmIcB&#10;bgogtQRTbdLvfFlEOZg9qO2sxxCuWVLIzuTV+QLOjTYiXzIecQX0Iv+Nr9tlPOeKz0Xe/f6TVIkK&#10;QI5N0fp9By6ZT5avuDPreeftdjt5nvx351h50LmFoM176N7Be2M9Jph8zNZVnjXXXa40fqcEEAto&#10;5mWV08XArJPMSKmJ1fsrYX+9wNDSQ0USxlbrb5/OLRh7nx4345N+H5gZpawzMUGCklmPtAjEzl3L&#10;GUzqmjdJ8hmnVX9yR78vtLMCNM1mdO/JwooGVpYCMM/m8r2PVk2COYRZisUA2kcVwpC0E4Eg6jQI&#10;xO7NYGEorYq2lxPWJQuoGouUsCwFq7rka62o3NB7HfdIRI7xMLQsuwR7dyewUkKHPK8eO2o98HoJ&#10;c5f+rkUTY4RA/vjjG//1X/+l8VmsmdINRBZ/15Ey0BtBiv0Cr9euDB8aZ9hRaxd+p+Cw946UV9zW&#10;De14iSAktWCQJIH87//+BdbvvnZJ51+XBTktUyCo9bH1CuoSL5aLgMZJC6YVznidM8MiYOS8SeYn&#10;kWXIafwLObFzYkDz0JpokmckqCkQBJkzYEqBWFn2XdzTx74ryLZOErIW0iGjiMUHJDXvkrg2wWZp&#10;PANCr3xEAGVzjjFFkTF/AnleofLgzV+eKftqBnYPA8URRPsQDp9AdcV0vcCwcjJLKWMfRhu31lRw&#10;a7ciM91QQj0aQB0pCV23VhXkLUM4eReRuV197Ke5Q8FdMm9ZBClBYnWN7kZtM82WZtZC9kfFtq24&#10;3+4AdywlYykZzA2tJS3Mz/j+WnHfsvQTZkuMEitc62K5Isw9srX1GdQRFA/e0oHna0d97eC+Iyeg&#10;FELJU6my9fYloEiyOlC0RaHwRhGkopD14b0gInx/35HzAmbpkpJLwu224ev+hSUvOPYdPz8vPPcd&#10;6ypejMdzx/O1S9xnyVgzY70VLGuR+M5bwbpmtNrRWNzSVk1HzogHDjZvcymakDbXnMT6dbUiJpbj&#10;246GXhnEhLWIRZs74/HzI2sLxnG8wATlOwUlJWnT14EOQlkKGEBtDb0R9gN4PqaX5E5AIZbsbvOG&#10;iI1Ska94VsRSaP2rGeiM1juQCU1BQScGZ+Hz1CT7ftG1AAh7O9CPfSjjvVUwaciXWsu3ZcW2rCg5&#10;I1M3nIrGDZWbFGQfim7H63WAEs0qG8vqeM+1GVcAACAASURBVI5lsDeNiRfXNhFJUhd7i5lYtTDC&#10;b4wP4eK3KcakcIZ1v+ffYJ60YMqCgdbW0awcjOuGpiIFRKIMpZzQD+lbbrcGWe1VKWPUVGkDybNI&#10;o2XFDC8F2rvKER5JUaSdfbLUgnSGnai8Gl+0KyrFSdeimaXd3P+QNbQ9gM6rq8KMkQAligDZ3PW/&#10;nDIWVWiGIYKgZZg6GhMIHancBj2Ky70BIBQQMnU5q0noqvYGpIJUpBRYSgkLTQOP0MzZ0DFlgOxj&#10;KSS9qi81AW/tPf3trB765xUwvLKQXAlCIhIA6N9jTdGnhE59xPlcWe6Etyqg1bz+pFoh6WSJMH5Y&#10;NUd21pqckqTv07koqDHq+/0+rGqDgfcOUySk9IJVqg+aFtEYT60VL41BEctf1fjECQDMqtlaUUG6&#10;omp3CBmXJTtYjF3Gscv7Vodu349hohb3mFg1slodLO6JWTsaqFVp2zbJQCwqqLvUcWR+CHFD4ics&#10;trI1Kd9zcMXaqoJFE5Bn68vQBAeDmFnlxqhNU2RENwlOr/t98PQkNJBANDUzAApMTKuFCvWOelQc&#10;uzSB3/fZpz1nG2cagNcfgqi3zuLBZ7DjGZDXZr2V8erMXJ0do/94BuJ70cIYy2ScrRDvllJfD8zG&#10;6gPsozWeIAx4WYuOwzqCqBCZPFMFhWQQ1yplnyRL1SxSeJu3t2xGCyezBn63CoKUKxEQJXUPQSzg&#10;o3XUxshZ+tUyE2rtOFrH0hjMAjRSkoxmUr5COQvQQcW+/+Co0qmlN0bnLJYFpqFY+7WP1o1orRku&#10;nyKAq9VDLfmEdcnI2YTz+/yBJiBD2+55WrAsZqMRsxZLZQOJwyQC1lUS8UopOCrj8WLUmkGpoPaE&#10;ozH21nC0ittSsN4W3O4b7l+blt8ywNqGhVEES58CaPzP07Qo9ycliIBurdq0C0rXciWisJlxQf42&#10;hWWxNWkirJelSBFomsW9iQqOo6O3LrHanXXvAYYoh1YPUUc6Lcf+bHVGpw5qs0uUWCwb9tqlmLIB&#10;KzMgMBQgdTUesGatTmsfMWNdirRR1KYPq4WumNuQTDFu6Hyg9R1Hf+FoO2rryEtByStWzYTPoxOL&#10;heOodZnlXgk0ikfb3OyQGtlabWahXS/2jdYmEGII6LH3/Qke8tZjDLWyQ/+2m7O/n7MUGNib5+vM&#10;w1pX0K9fSIlPOMWMCmbd9s8iIqAh3P/MLz2PjFfvXYMZdJ27KbMM0ASdRvsGum3GAg1oxA0bvy1Z&#10;lJQh5x2/TqYcjj3Ieq8ORgN1S9bSdTRFJieU3sDIoJyGq3patHF61qd/A2nWcYwfuhJcnz73SfjZ&#10;v6/i/wZoPAEEevttwjgKzPO92tvz/fcAIYoY1+FN7DFhxFsL7vf7sHgAcJr/tCxEcGB/+7UwoWyt&#10;DIlEs7/f7ycrDtG588PPz89bvJgRIjM067rObNFe1WUipXqspMeiRWf3Q6wQ0z3LKEVigm63G5a1&#10;gMGoXbrYPJ4/w8pqhMYAKgO9NuxouGlGtc+ajzF7Z0Bk+3+21vj98jTg349xclflZOzy++7vb8Ao&#10;3ss/85NrIp6N+NkYvxeVnaE9Bhe1Bxb+sjN0FYtr37P3I1iM/46XX0/vtjfa9/sZY338Oc7aaaUN&#10;T4FY+kkt6WCgHod2N+jgLv1jiTYpPwOzynRRnHtH6+qChmjprddRWJlI3JAgtfaXomVhEpJ23IB+&#10;RhRMs/qJZZ6S1N+sreP1emEtGZxpoB0i60RhiWa/0DqjMQEsvYyZzspQpBFbv0gjkS7E2p9GWInP&#10;VI18y7vaEyUBNNxG31oLrfExn7a3lnFr5VOYO56vJx4/B45dYh5BZt2t4s5lxrot+Pq6436/q9su&#10;KWiWmn7SOAAArgHz+/VO3wxWr4BswaiRGc6cb3G3rqtYx1mMBata6my+tYlRoh6zb+98vnz+dt9Q&#10;MpDovZi+Xfa9GBoyx59A1EYMamKxRB571WoYxmsMxHkLtHbVWrRcj0uUMyvdjBs18KdgIyckBtZl&#10;lXaPZZFkqTSVcxu/1YKca8mqxJ2tYZGGPf+NfHKsE0+gdiUHI0+Pe0/pOik3XpEf23ekHKACMlW2&#10;4ly8Uh+/b4qNGdGugKN93v9tP603LZM02xzysKIa6PRYdvLl3rt68NIwapghxyv572una8SO92i3&#10;NmISvjgMY0AjAicCcZLPZKnOkFJyoP8/vz4Cx/j3p02335+A49X7fjGEcM6INwrZT8krp5iG8CwD&#10;hv57Zq3zQajehz83eZqs7bVo6fCXJ+YrIOIPzv1+x/f396ht+Hq98Mcff4CZh+vErARXAMWvocQo&#10;KdP1goUk61NitoQBiYbc0bMIM0m0WdCOjtfj1wgDYPesBLFafn9/y3z2J8wCYtaeqjE+dhCuyj98&#10;Wjd/cE8WCPe33xdb3wiaIriz7/o18XE0fp/82hLNRBWfhRyfdXJTXFgWPR35OfnX/LxMYbheG5zu&#10;EefvadzcuNGVMoKjL8ZhQta7qD3tW8yU7a9XXgAMoca9ituoHjjqgd4rLOQgwyy8O469oh4iQHNK&#10;2LaCZdGAHUhoDEJNUsYUfhYTaOPIpSBlsUp0dZXaGVrWgt4YOR9oXcpOpFQ0hlhcZa0d6C2B7htu&#10;GuujO4uiANRaEdYGSBF8cYW13tGk1jAyolL3XpMyngnbo3VdYdtte+j33dOqV0pM8LC6qK6EnP++&#10;tS4EZoxna088Hwe4ZywLNGym4fV6onex4hlgXNdF45Y1lKjZ2TKQ8s7343XJ/+kc7nQcB/7+++/R&#10;PMArL6bY+HOXSEDkomfWlx57dcbz+Tq1nytlwf1215q5d4APgCdIjWfRJ3++la5JEpoDJjQt/G3r&#10;ve+ScOf53LQ0lxG/eLtt2C5igwdg5HMdZEnOMc8US+cwygMwGogSemHs+zHGbYXaDe+Zwc8DrXcD&#10;xbl8j/dEiJw4r5vnf552I20Mb6dZFi+MLf61qAAbL/T04b/jz4HM/b3cjryPE+1GXu95rL//uA8z&#10;KOXZBrEH/jVN7+M5HqSuy4YJ3qcs9XOI10m2slk9CUCHGWvHZ5IkbgFJLLOcgKRAkgjvp/T6WX4c&#10;xR/Y+OGrAV99LgKEeI/4mSuwGgnNC8m42fHZ1mrIJhc1HA8gRvFf5zLyl33HB8P6zwMz5urqUHhw&#10;6jXL1hputxv++7//G3/++efI4v3nP/85YtzMommMyrs9Y6zcBNTqLpR4ee0oMINad9eHcsSllYJt&#10;ld7RrTJ6I6zrTcvkTNexfDbjft/wej1wHIReKyqxlMFoFcQdy3ruMe2FVtzzS83Jrf3VXkcajUzq&#10;KtzCJ034JvW2jzHL3Bi5afyRUdkeXCV9+Dqdnm6vwIJfE6OXSEOeMXp6i4DR5vLv6oj6c+XPl6dX&#10;T2+e9mMZH3/GjWly72iHWAslaUEyRIlIA/UXAV4pgZaCQsC+V7TjwOv5AGiBhTiYEiGxpn7NzN1m&#10;ZTV4hEww8+hVS0mKYVsyCJvQZfmcWN4OPB5P7EcFetPYOenwYRaDCSQkJla6sDSzAaF1xlHFBS4t&#10;17a3NY/7H9+fNJROvMbvmVeUveX+lOHZxQJoFkt7XlTkTLD550iIi8RZ9dcTr9ePuLS5Y9tWfH9/&#10;i5Uxl7F+AvSaul1NMH52b0Wav1Kw/Dne9x3/+te/3hR8G7dlihtdbncNsclnJU9Ccl6D5/fhkiWJ&#10;8xu1L5NYkemztcufFduHlBIoE2pvONrhim8boAXWsqBVUarEIjgV06xudRk2nfiWjFeAo3XmmnSV&#10;HU8AEmlLWGb0XscZsaLgZmk2OiplEct8Os/5yioOnD1wsdJBSglFE8U87X3m92f6IJJSWJ4OIv1c&#10;KWP2bAGOFtd7pjn7OWcG4/SZeH9/Zm3N/dm7npd81owOhjO8kSre249Hzug13XmDlV+Xs3xsaGhI&#10;Gv6VQRb4o5+wRFbW0BZAnEAWXvLu5bq6/Lktl3FiAdz9u5t6QrpiGPGz9nv83c8AzwPHOHD77QVZ&#10;Su8WK//zu/sZYdmhNXDlgYIdZGBqLfEw+Q312ZvG+MxFbSBxlq3JkpnniNuebZd3Q/pxmvUFlDWr&#10;jADk8f3WpptkXUVDtWr/RMI8SwL+z/9ZkVLWOnUaCIsJZoS5zXiNVis0dAJ5WU4tEm38fj2uNMGx&#10;B24frkDjlTISf6KGaftioQHWB/oKgHshbDGhPsvfv/9enuBMR/7HM56oPHk69X9HAOkVnzh3D9I9&#10;XV4xFk8vETj6sXlA4QFxXPvz/RnoTTp9JMJSEnJe0ZX+79sNX1/feO07Mgk4a5Xx69dDmGutaJWQ&#10;1uVtvbzlxZ8Jz5Bb6+Dasd1uWJcF6yYgtLNkm76eO57PlyTGaLcTcZdX1HqAewMs4aBVNC6QEFfr&#10;xKIArCx4HZLs0yFxa7u2XivlnHl4pTj8XqC+h9/E+/h1iZbwUjL2o40qCimlYamzIvxG28ZzZq3S&#10;ht527LvEM0uFCeEX27bh+/sb27aCkng4pHOMgPhJF+dadp5ePL371+K5tdc8X/UWJeObPonL5nW7&#10;3bGsC3zhY+MDr9drnO3WrLuGjUOA8LpMEBV5SeT1BggADODIECX60AYNdnZyXkbMpQCLVX9mH3oi&#10;QpKMhjHmyUNkbbdtA2nIhPz0sP5icedxtuWM7PsEszIvKyVk8zWQeE7eisYUH+pz5UnzOsMVH78C&#10;g6d1dnzJn/tP34tAL+eZ4Hsl76++498/x3O+W80/GQT8+vvnA+dygVfzGfcYruazTPm0flFuoDf0&#10;dkhSllqPm8Zss/tuH38L3TNYSouhjwL2/8llYyhRWEWh6AV/nPR/glL9fSJiH4vsDksUvv6KbkP5&#10;ORPrVVyFB33229/DdwzxGpdnUJ6w7d/GTJ7P5+k7cfz2vd47fv36hefzOWoseuLw47Nx++caU/Ga&#10;LzM0KWi2CLLOLPs+yw8ty4r7/Qvbto2D0juBM+G2FIl7IFKSkqw3ZomfsriidS0Ai0WHSNw0S1lw&#10;18LCEWzZOly5CDytmeJg+xVp7dPlgXSkgZO7ygkPf19fbqD3PgSUB1C+NqG3LHoA5uOurug2Mpsr&#10;RhTPxNXcrwCzB45Xz4zPu7Jc+vtFF358vj1nMOUu9fQSEZZFkidSIulEVKtmei5ISCBOaLVj74cU&#10;Ze5dqxm8NbA68YsImHqfGdb90D7NibBsy5jz67Xj18/feD5eqFXa9S3LhpxnGEhKktRinWPqcaC2&#10;BWnR2nlqfS9Lxrqy1DO09qpJwkGsvuGVEhCFYBRIkTaurNq9SxcQf0+jYwPUUrh/hhH4+xpgNKXV&#10;lFSzUu/7gXpYv+IOIlEev7+/8I9//APf31IQfIKqEcwCqysnFov32LNIO59oygM948FfX1/ofdbc&#10;NNBWax11CpdlERf6smgdSWjio5RXIu7IBFV8MzISGIy1LBJTmDMSoG0k55pFj5fxeauv6zPlKWuM&#10;HniUfxlnkjLSIkmH1rAh5/fYtUQEds81sLws2gt6W05n1xI37Rruces5DUlcPI59yBiJmy8gSE/t&#10;UoQepLSTWPfN6v+JHxkPNZ4+aC7EqEeAecUP/VwbT4/g7xRg/4wr/ngFWv094nfms87jjEA18s6I&#10;H3oT0Fa1gL/MRVzCRUFtpPkxljGma68qEDvrSdUPGZvSKdo8lrr/DAKTlBnqTAOXCnZkrW2KWd7p&#10;4sz6dYp7MWIcrwRe/PDVFZnhFXO8MvOOReJzZXV/n/j9a2KZC+gJ0o/f5maEfhIckM4rNgZjSB7s&#10;GOMyLT0K2eM4TgzfP8ueYRaAn5+fMT4fe+aFondN+vdsPt71DszEBJuTCQoPQEVwLDBClM+K1glW&#10;PzfUiaOuwN4l0UZiLwn32+00zyVLFmO0GvrxGiCLzGKCFYysuUgDtpZ+LzxNesYeFQXP/D3g9www&#10;Kg/Ae8yi71kchZy3OPsi3p5ubUz++ZFWPeiLn/XzvWLoHjheAfRP4NP/7YWF0dUVePQCwT5zHAeO&#10;fR/xZd9f31jWRYXWc9yTSMRLVyvQ6/WS+nZ5Qevn5KWYzGRnwujIu4HqfqAfDbVLwe6j7iACfh4/&#10;+PvXX9j3A4SEsqwQi9QsBCwK1YKlSLC4AA/JcMxamkeULEJnwvN1AFSR8oKChLJI3CRGYg8uac4r&#10;rlcuf6/ERD7lAXRr7XS2TCk0N1nOkmhhvGxWYJD3LRTGQKS5qEcZG733/X7Dn3/+IV1kloKJCVUk&#10;DTqE7s3vFbxIizafKBNs3UopI+7brMxWnN+P34rzExGkEgehk2Q7tyqllErJ6F3ojkg8J8uioTqr&#10;KDnSpQeYxcnP4MaHH3lrKCBss3MH5TQ8Nkart+2Gbbupsm5hGHNNmEWAV5ascO+9snus6zoqepgy&#10;7CseEJEDs1AX9FTEiDBKsRXN3J5zVysrOqyiiJcznrfYmDwtD0Va699dgbZPfO/k/aBzzLmnlysQ&#10;GYGg5xWfgOMVKPRrdPWef95VnLx9J2vms4V9nPHGMmRLHHdcm6t7n637VnLP4Sgt6+O4CUgKPEry&#10;HjnLI/l1kPNrtPW78+vHY58tUYh4ZndlnYhXJDC/Af51H0t1Wiyez/Yap9eq7dlGwN7ax8xo/XgD&#10;uHEuvpJ+tLKmJB1P7O/jOAYTteLg3j1mTN2ykn8nnD1IjcLCXvOuj977iEnx62Dz8O4SZtbSDxLn&#10;kfN6+s4s7dNGEVNZJ4LEQRozk+xDBrtnvAZzWlJC0a4XwjDkpxjwDJfdw+br//Z0oytx2lPPmK7o&#10;0a+vp6VzMPKkSXPXmfC8KfiNADZaFf258CDAaMFc4EaDkTld0bBfgwgc/Vji+fG06hlwZERXypOn&#10;13hf70aJNHnFyE2BMjAyzhKLYiTKkVgxxLq14PF44OfXSxM5pJbeXDMIqHPr5MdiIMI691gh9Vor&#10;fv36JV2RkpSK6SPGT5IJ9kPO87ZukHpvpD3DE263L2y3O1qXXtBJz8+sl5ZGpqOMq6M3cYkxRMlq&#10;ynSF84qFwQM8b3E0mvLJb0azcpY7rIC/pwHPOwaIuAD99m9v9fd7Z/zE97I3xTIlwtf9jq/71xjb&#10;qj2rl7VA6mwaXwbOlkWJAWVVNCOt2mV8Lbr6jF7NU+KVhHVdT54DZsa2bUNBO/MAsxoJL5yWW2nJ&#10;KAmu0uJvXTfc71+43baR6APMotgRfNhZ9/F9fp6SrS+uwZIylmXFui5Y1w3beptxpTmPot+99wE2&#10;jlbRm4RsGMCYhgutN9qOk+Jk+2lnRPqQ2xm8Y103KVTfZf/XlZBzwVJuo+2krJ0YXYwF2P5Ei7fn&#10;GymlE40R0WVWrudDtqf+fPgkPMkSP5epivLc7nlaeycb/PMiL/VgOJ4voz9/RSAax+CfIWOdCsYn&#10;GRXH7H97g1S07kUA7GVGSgmJCm73glp3vF5Sm5ZZ9puJkLQ0EzMrSJRKFAQteRiMMp+uOI5L4Bg1&#10;RH/5z/3usydUfEEsnjhSWEw/ERMewDlWy4OE1t8tlv63z7ryWoq9H2OGvNA00OOJwjbPrJDRehUF&#10;tHeRxnX8ZCWKB82e64szC+PCeL58x+JX5hjs/bM73soGSIarT7DofZaqMZA4xkV0cmnQkJ7n6wr0&#10;+Pc8kKlHrLQ/hcgn2vH3sc9GwWT7buvvLYJXa+1/x3lEevZ7GK3N/rt+H4xB+HFGerg6cyPu9IKZ&#10;2Xht/j7s4nfziyA30q2/rz3TlJbeuyZMZNDtBl4XfH19oZQF+y4JCbWKUvXr1w9+fh66B4TjaHg9&#10;D7F0ZSnA69fX76/9m3kG+tv7YsWRArmFksQndumYdNQdjI51W/H19Y112fB87SOuclkayqJZkMQA&#10;NxBB4xYrUtqlDagJJu46b4ambcNaD5IWM67H59aOfr/sM7a2slc8ysVYjK1d3sXs9+m0ZyQ2+2hp&#10;tzCa5/M545p1PNPVu2FdN+m+oZm5KXsBZkqIKJz/L5enZW+t8u8REY5jR+/nWHsfp2xgxoeN+HO/&#10;LOfktJyTZqqbNV8AbimrlOzRRBpmUZZlju2N/0S+EnmP7EPGshTkIkknZgUVkCs1FZtaQHtjHFpj&#10;tyWZ73Ec6PWAVQqwGHRR+CuOoyOXdDrjkiUtvMTOpCjGq+7R5EuyzzKOUlaULP3GZZ3NiKCuTX73&#10;kMR9tOvEF/n9c379YiiPKTBDPpcMQ29XSpN/XuRTJr+8smyfu7Luf7oi8Ixn1r9mnx04Amd5F9fi&#10;yuAW1zH+O/6O/HokV2Vg24BapdXmXqTOrKTIiCm9oYOYtNM5j6NMkPjarkkyV7LFsE+cU7nabD/A&#10;iNKjgLtC0VHI+pp5V4v4iTAjI/TZSrYh0WISCcb+7TMM42YtyzIYjX3GiF0EzXL5PQMlxsw8oV8J&#10;5rjGESDb55dlOVlVoyvfA4BcssYgkTJ/W0utkaj/lli/Ha11re1YQKT1xqokBxjzSrCi1pokNGrE&#10;kRaPFQ3bTN/8QaBEBhT3VebNOPbZasl/3gN0P+94gL1r04M5T8vRdSigeMY0XtHz1X7Z+x6Meleh&#10;/44902uj9t4nl2W8PCO9et3TlVlHzEIDzMxan10by1fEeds87bzave11Oy+lFIlTPAR0/fr5wX7s&#10;I+ml1or9kE5HaT/ALIkxvUNjDmUNf36eWLcV26oegSbxYrZHRIR9ryAyV23Bn3/8A7kUcGuorx0L&#10;L/h5PvB4/OCoB9ZNert/fX1hKStACc/nLsWfjwOUMtZSkDONZIPWGl5qtTw0qWHSoroxSVxzzdFd&#10;q03KDDlrrLl+r8CSrbHxL28NNEug3dus5dYBZlgaHP0wBOAZ0LKfn58f/PXXX+M+5ta1vZ10YXtv&#10;YMJoTVzZ06I3aeN3xoX4GXvNC3f/noDDGdJisckzPvudv/p7jRqirWlHEEJOkpjSqnmKLDlFgRMY&#10;YpJTfsB9zDueNeDMe/xvSyIyd/+6rFqnV0KDcsp4NakjeexT6T9YYnzl3pJxbedqKhzybMvEtkSX&#10;k7etSTMIMQQktMZoVWLfJXu6KHDMalDIZwsbs9b/s/3H6bxfrcUbLTs+5/m7j8mP75/owNF1xAne&#10;O2TPjXzckp782CK9xOuMLTDOf5QjETj5szfGNdZOPHny2XOiEbOXJX5NVebRfJ1I4m5FxnontPJv&#10;5S3LUpAzkFJDzh053VCWiv3VcVSJW25daF8sjB3JnscsSVl6385nuSx0+e4ltX+XKIj9B6Kg/oTg&#10;r8BB/Pk0EPvtQYMXtD67zoCjCWTvXvT3j0DAWwTt/v5v71Y0QjFij1YEYFowjag/geq4Jj7WwZhD&#10;FCxxDTzRRmA64yj1ufDfPwP512vHX3/9rev6jVIk4F6AY8Vr39G7BJ5vxUCQzk3XNqczODVtHXQ+&#10;3HE+fl4+VgjArB/J70HPHnRFBvBJO/KH2/bKskmN2ZpS4LM1PT3a/e13dP168GVjnu6fszLgaSgy&#10;zE/uIH9e7P1IH36cXph4a6MBg+mWPJ+PK0B6dXmLi7fOv14v/Dwekqmrbvuj7gAzGGJdYQBLkXIh&#10;vUssNhOBUkbKC/a64/V8gEjqCFJjtVo+8HrtIky3FYcCp1lnc0FOZWRIZ+2LLjVMyyhYLbT/AndT&#10;Ci/6j6ekPJuUPiTYPKezwtcHyGg4WsN+SM1Kboxe+yjA7z0A0erombPRX2t9hLwY+B8eBUdTXgE+&#10;n4dJU/b95/OJX79+jc5UNh5Tgs8Xh9/zIprr4mnO1u8T/cTXo8IY+S8zBn830OitjHM87656+fv8&#10;mswVaFWs0J525pqqUslS9ibyX3uO9475sy41TgUo5iKucF9mx0ApQUKBfFhLPWZ3r6+v75FAYzRg&#10;62QKqedDft6lLFjKCqKErECVKCEhIS/n2qumGMhUuvv3mafYsz/x83h18Ft3N/8Tv+f3KI2zN+nE&#10;e9QAvK2/f4589p3+/ByuZJDnx1ay60rW+zFEA9QcMzCBozcW+aQxL6/8GmpVF0w5bzRvvDZiKRuH&#10;jAng+gTzgdYtKarhtTccraN3SVokIhQxvkMD1GRM8tDTmto4fqcclvihq82N4MUe4jc7vh4H4Z8R&#10;N8enw/v7etds1LJPjCOdNzeCj6sx2789YIkxkH5tvDCPWoePTYrg2D/n02vMM67Euxv9xkWr0Rhv&#10;Iueqn4RpQzAN3jK5e+8oecG2STB161pipE+ADvAAiESmnWBkz5G2sgKz1INyZu44TwMbURsdc0uE&#10;jOkSjdZkW9PoDr5i5DZfTx/rKrXoTHj4OCVj8n6/I43G8Xr68trw7wSo/24Ex5EOPD3ad+J6eOYa&#10;La5+zYz5eIuNrZlfK09TV+vgrT/2HSv98nrtyLngYEatBwDGui4AEY4qpZuoW8FoRm0MdMm6ro3R&#10;tOczIJbGehz4+Xng5+cX9v2AFSyutSElGpY8+0FvSGAsquRs66YZz4u68STWK+X3WOF0HKBUUEoC&#10;umjlZEKAVSCoW0eATcdeq2SMt4ajSwF8dIDbOXwmrqOdQzvX3rrSWj+5Ya2kzrquJ3r1NGB75t8z&#10;l/bz+ZQe7C7+2pQ1E0amMFldRrmvzH3+FmHo6SReMobLt07zP3/+DC7E2jMttgDOtQ4dcLC/jRfm&#10;nMVa2JVvpVgZwXfvOVuqbF5Sn/O9BJQH+N4SZomOAvwlllLc++fYQOto9jseIQB0HcDRrwu0JFrb&#10;hTebQrEsZVTOSCmjZCsgLZ2TBKz0oTSeeUzXPZ0dY47jOvk0Kuaed53ATH+n+Svvil3GN+31put/&#10;JQO81yHS1Vyns7XU3vO8M8Ztev7Z+zl5xY+dmd9KQcU1MDD+6Yx4WeLX0/NqjUA8yXrvxYq8fnqV&#10;Goh/0PuBvXY8nhXPZ8V+9Nnlyuo6E0kSl/WK79PieHVd4Sj7KVcbcvWl+H4UdvFzV5cXeIBZsRI6&#10;zlqd30A7MOYa84J+WRa1NJzrUEWhHDfNrkjcMRbRMxJvpbD7xQMUtaq4PnafK63JLrMYeJfXm4aG&#10;M+F10rnp+aFhIZD7S9a4JahIVmmrLeDIcgAAIABJREFUDTlJXT24e+U8W1allE7xG/OQsG2oCFj9&#10;z6+n33OvMcf9T0n6Zl4VsY7zvgKNHvDH9bb3osUx7nMcr6eZq/2NipDR0u/2PzLmE+Plc1ynMT0P&#10;mv3cvYXR045njsZ4rpStf3f5edvfPpMZkLMne8nD5ZwVZC2aSPWgF45acdQG7iQWx26ATCoCpAJs&#10;qwDDnx+xMj6fT7RWVRATmpYZsT7DvVfsu2TN3tYFf3yJO3fNq5bIkXaFf//9AJiwbbfBbCXDtCOX&#10;DgZQitRBpEzqLRJBWFtDamdL8FEPvHap9yibPC1WXnm8ikm1QszG8D0oKkVqoVoSkCXnmaXNu5W9&#10;pXHsD1jcs27P7bnruroC2NcNBYigMX9nF1q0NNozI43HK34nWqDsx87k6/Uc/MmSoSwRKFop49lL&#10;idTlawmCAoDnuQKWpQxwe6VskVliUkK0RgHzXFkNTB+HaCWJKInLPAKUM8AROvagSRSFF6wWsc1Z&#10;lB4Jm7Be1XY/e/Yo8ZOk/7oM154HSA9426vp+hYbYR+A7zjOhdajscTvdwRX8qzm2jjMz17xm4gl&#10;5B4zfj1iCQ8A/Xuep1oN0ciPPfD3svy8J+/GriujgT3vCl8knC2Qfn7xHudxY9AOwUJm5ufM6m6G&#10;F5/VP3Id2gvrckB6pjc8nxXPZ0NtBKRFC/fLGknYQsaSEpgruB2oHagKvv0a2Rjjv+3vN+D47wRM&#10;BIzGFP33olvxTCT9lD3GboE9sfrPGzP2wNEzX0Z729R4j6i5+42NDD+CgnjQ/TrY/eJz/Xy8BuUt&#10;h0YI3lrkgYPPBLfv+rGd5zOZUmcJuOcubjeJj0q43W6qsVoHiYyEhIZpiVhKgTMAS/KCEYw2ptf8&#10;/mF/JEiMhF9zuwz42zr4eMXogvIAMCoBce7+M37fYua+32s7tN7V4AXE1RVB1xUdxHH5A/afgEb/&#10;Hbv83npB9Gax1WfE5Jy4nnFs/jlXjNPTpjEpH8Jhe2JCqpQCLoTeKzonpAzkIlnI0u5NSYcJ4ARx&#10;DwGpMWDdYIjwer7w2l9IRLjdVs2K1vARu4nSHsO3BdWyMktGrQde+1Mtbgm5VnS2jFbAlyuRuUqZ&#10;lkTmxNG9cZ+Rz0n8WK0VKUsJH4BHHJ0HZMYXPd17UOL3aNs23O/3Ua/RzmI8D9H6YH/XdgD1bMnx&#10;ioY9x58hsz7KawBGHKOnUVO23wWzUhPM3Rnp9koZ82fAFGSxWj8hRcfXwee9knSl/Ez+2gX00Vwv&#10;6Wgz11gseR6khFkkujxjtu4+ntkDLPnOVNpzOit40l+ah7IgwPQcZtX7rKLhG0IIvWh5njTXuGhc&#10;7lSmMxJlMGv2OKyunwchLn4TAvTEwiuJXft+IOflUob6ywPbEy9q7+5oW/uoTHtQOviJU3Rsfb3R&#10;xMtxu8/5/md+azI9AkP/PT+mnAuscoBPxLQr8sSovAy3RFir+NzI8+G+zTz57RxbUo9LgV9aUYI1&#10;LKntAO8gkvanrPSYU0LSxCjSsyGJYQvWnND7gXYA1Br2x4GOc+WNKEv8egFAMU3ED0z+NuH03jMx&#10;Cj6fNRUPedzQKNRLKeh1Fv68WnhzWxjgsQU2Ztr6O+H653khaGPxIG3GC6S3OdpGGfONoNhe98Qd&#10;NRbrXJJTRi8iPMWqUdFVqzj2BmZxLWUNfPUWI7HOZsl+612AGgNMNl5nwazdCX1zUQkRyXxnX1Sp&#10;/9qlNl3SEj0ctPyxLgR0BitYJBJQSSyM26+vJ3Jzsfj4O2OcAGmD+M/04+km0o/tmdeM4uVpwH/H&#10;9ucTo/SHKD7T7huZ4SdmGc+Nv/7dIb0CjIP2W0NtFblogV8Sv6oJDIYINONr9pp85t0tMxmkuGSl&#10;8PELzDQsKrYOsqc7OjeU5Qs52dwaShIrmvTr/XsAzK6WEe7mLqvoTMiZUJZFhaKuF1iseonAjVGP&#10;XSyByWqQAq9dLJApE7b7DaVkeeZe0boAhdoeSJTROiPnBeu2ScLBsgDMqPuOtC4CBImG9THB9rYC&#10;6BIXpEHsYuWSfte17uh9WqYoAYymllJx4femWn2SmK7GhIKMstyw3b6QHTgxF7XnccZnJPvY8yYt&#10;F6N8JKWpRMn+HEjaR9eAmYG2orHMvVfU2gdwtLgsO5+Rfid9Xlvt4xUBgAlfA0ilSL27c33Jdyvj&#10;lSLYO1C0xWRK1gFshjctywJou8iZ4JXVOinrmUtGyjMJzHiCV/QjkJ9jy4jxkTY+mcecr1iOziV3&#10;rFOP8Um/Tib3WGPJCdIX28IKWEhRaJaSWk4ZqTN6ugLZcp/a6kiiE+tVx7pghLbEKyqpnk9YT/ok&#10;B3XysQQpMp1oWCM9nxsx7uyNMtbm1FtuL8Kb6OwJjDGaxt+vFPrIw+1cHcc05MyuSu/KuL8m7UfY&#10;eD4rluzqXz/hjNYGDZwNGeL56/0xPBNWQm+2aE0axgMQZ2QilMJgljq0eSngzlgKYVkzbtuKJRO4&#10;EXZYY5EnuiqONPZwAnLAwlgMZwAlGS40awCc/qgAUtxFfWhtwDSLA4ySsiJdPewQpGwCLFtx3Uwg&#10;ZPQscYk5EQiMsiS5Nzo6e+uGBKKv6wpK8j4IIiRHf8X3YNazADwHm5vW7q2kVlLHW0JtA62YtifW&#10;dyZxJgpZp7leS9nQmmaWN+CxP1GrgbltCAgb41I04DorurfDzATuYnaW4NYEYkZOhMbS8mo/DtRD&#10;GGROErD9dbsj5aythTRGoWTkDN2DhI6OhKk9Zm+1gFgUiRKSEm7npsk4onUTzslUx3GM+mfx0JtG&#10;6UGxP3Dxbw+W7IqWuOhisnFYX9tYCice3qjo+OdGTTxqk1EDjRqyf56/z9VY/DxN4Kzq+vWXB6rL&#10;YgzOJAlgxdXkWVMzHgoHOthiD4eSK0DrOF44NF6xtYrnUxhXvn2BuWN/VRAlrMuC+y1jWxK+v8X6&#10;+DoaJBt3B4GREmkf6Q1Nk0h6hyhAECvfshbc/7jhtt2w7wvol/ZtTx0dFeCEjgZOXSwpIGlxSITK&#10;kGxVbsjPp/YsLkBa0BtQ24F+VCxrwveff6IUrUeq1smEDvSGtu9AbmJ5YYA7C1Urf2hdYgHXJSOl&#10;AusjDGIcCqDyYu5lAdS1Cd8BmxWTQNmSHQjIN+TtT5TtC7kILwMBTDK+JA1ldR9ZuuxwV4+A1JH9&#10;9fMjgfBV2iCaFawxoywFy5q1L/0Ni4Vo6Py4A6kUgCCxpmpA4FMbNKv3Z/LB6B2qeGgmsxPw3SzD&#10;Kvi2ry+hYTYPyAstJ9zWBaUkvHZxp7cOZBalgLtQiI+PTgT0Vk9nnKDlqkgEKDNAqWDN4s1qdgZ1&#10;XXvvmmGqvEdDc7i70A9maZ1ZCnLKWNdZV9GfeVVtoF9BHx2wvOHAd86SmonyXgWzyskLi67wNw/a&#10;+1hPmbcpWJKwiOkIQloySl7RuUuB/C5xpF2fW1tFrx3cGMQJ6FaORcJJLMPY94uf/EXmLfUyAWj2&#10;r5OGQ/4xQpIJTau28e9SVumwk/IJpAMdvbImLunk7DAkod9EBKQkneegvq9kNDt5akoyxq7hEARG&#10;SYSqIVspreidse9VLcLTu3nm/Wmcg5M86BaGwJZuomPRM5TYUmdsiSS0y2SoKgKJMkAN3IHWpPxX&#10;56ZVIUTpRrc1lRqNKQFcGUQdQEIqQMkkDWFIYsCZGff1jj++NqxrATGjaV7CS+s+DkyneJFyGmdE&#10;5uU9jIxCGh9n0wV8cRWzzBixm5DzG9MFxmhpA1uEwXfcZRttMYkyqA4rdeHdYdG9a1rWGfWLIPzk&#10;ov50RVeEt05Gq6IBHf9v/3tQgnMVTwAh79420mzBNuKsrE8uc0I9qq5VG4hfitP6uEpZUM/ApAyA&#10;uNAs+aBXRh+xWWolWs9BvbaWvVVpLaiMruEdJPmLAVDWuMjOWpkeIzbD1ta0NsuQNMBkVmNfzoXo&#10;nFXnAZi3+H0KB7BneiBlrwGzHtzvLJhxv6OGbZ+L4/Jj8X97eoq06O/nLZ7xJ2r2V2BX9kTOoByt&#10;PGiFTuP0Z4HfXLFCtx2jA5MCyGFRgDFgES6tNbWiA+tCuN0ICS9x31JC6xixja0dIEi23350tAYg&#10;FeSygCBFi//554rv75uUS1kzciHdM7MkJd3HzZ1b0md1PPcd+6tjfx14HWJBAnCqW7pQwbJKgfKm&#10;SoTBVzm+Akh5AKik5S6yCsGEbbMYSgE/z+cPHs+n8LOsVl1SSJwJBaLoMRJaZey1ozexhNaW0Am4&#10;c0ZHBhMrS/Z7RzBrluyTWBttj7k3tONAq4xagb1WSDMAEUbbbUPJCbeb1BRMROhV+Dc4gaVNNxgJ&#10;hKzKhgeNgAeK3honfPJshmBmdBd6MyhOgaRZQGutYPX05FLQOuN1HOitIbUmxbJZ9wYTqLFaeo1P&#10;W33ZLggR1ifayphYNxZv6QQgtTvVkj0A4KD/93qKMfnO/5a9mn3NYxcz72r33g2TndEIcebRHji6&#10;7Nw+QSKRmbvkfjYO6Fr5UCj5EctUIlmHrpbxFORuV4u6yT8Z09n6nLQWZoJl81a1iNtnp1XKvm9W&#10;MsMAAralkHUiH6uuPLB7BX6C5kmdelaYx/u2GkaBZdCT+3yaib8SMmGJaxLv6xNTzkmpM0RgGKk0&#10;I9r4qg3MAmrGv/XH7/M0ZplBLsuayIEDOiGFpBwPrIgyUrmLKq3PzrY+A9gylgQQV9RduhQdx4HH&#10;44HHcxfPiBn7IPtGkAoUhgkHwemv4g+4PxC24fLa2WpiMSQi0JpaHM9dD84TndcVIPF1Hk34+xI6&#10;PsPOC1W7YseE6NLz9dSm9vfuCvfPiJawq/GTW8gzcJz/FkZWtOVX03g/Qq0W5Hpg35W5oenzO9ZV&#10;ypWYJVJ6iiZlUtpppbNqygfEynPODPTrF5n5zGIUN98UBu9lb04WQQCd+9DkAeD5fL6BGg8WmXkE&#10;vRtwHHupNfE8II90E2O2PJ3Y885MdtLCldXwiob8fON+m9CxsAbvsvIxKfZ9z6ij8LB7+ff8HGOi&#10;j/+MH5v/zJyjWWH5RIfnKyg8Kjhlfm0wX+Z5LolmWIc99zh26U+di/Rp5YplvYGI1WIp5Xj2/YVW&#10;D7yOjv1ooLTg6/6FP/74E8u64LYS7reEnCyhZ3aK8fvq19XPv7aO8ngip4zH84F6VNTDLAsJq1oB&#10;v+5fuG03MAPtkJ7TnZrU8yYBUk3jvSSBJuN2k0SEo6l7n6SDUkoMJsZzf6CxfDalMtYsJRFikvUt&#10;5apqEgFzVNvXqVzVWlEypK+yd8V2Ef4zvMLTuuyfAHyxGMmzBMQuZcFSNpQlaU3BAkJCTdJPF0Ro&#10;zKhdXdTu/EVaMV5vYzWeYq5vldsn3uNp1YermDJpCTsgmmWNekeqM5Yz0UwMAmRtW+i+I6E5omR4&#10;WvFuR8/vr0JhvMC3M+iBY1SmPcASvpngi1D7822f8et6FasXebZ/5pmnXPC1ck7G8UD5yhMzq4cw&#10;UOdYvWJgAMUbblLCaY3Fy5jRdY0tycVCoSZYJz0TammkDDF0mtHI6Nksn1ORNV4mz80OvHpefwa1&#10;ti7/Ttm39x5aUsz4tMcDkaZ9WNvVvaKRwBsfjL783xM42pXHHvjQuXdFYq5RgtiQBt1obKR8J8m+&#10;EOP5ekJKf+2jrvO+VzCKmQZGPKXxF1m7MaPx/HIWfPHQ64LoZo6D6pgIc0MvZ5ej3fxT3Jn/95XF&#10;x77rNygu3NXlid9vVgwyN2Zkv60dn69RF8HI1TXf85r6eHf8e66DHVhogd6Gfa/DKtdZ4n1aWwF3&#10;wJlZLRLmArf4IInvqvWAzyy/WsMrwGKHZVnPpW78vI2w4/dszMw8Wl7Z8w1c2fc8+Pe1qXqXzL5z&#10;TNXv6cX25hNT8O/5w3w1r98rTfM1E3gePPm41iug9ykukZmHS8yPy+7rmUbsSHS9Fl1jBH1/8Pf1&#10;ifMdwFJf6t1cbV3LO7lyGa2hVrEyrtqFotaOzlqi5tW1hduK59+/8OvvB3KRLhYn4ZkIJRO2reD7&#10;jzu+v7+wZIBwAPzeWtSvb1RKxppmBmjSnCViWYaxKYPbtmFdVjyfT209CLSasJaEkn3nHSnWTCB0&#10;ZhS1jomr6IGjVeRC4kpiLbJcFjBl1KNqSIpka/sCvokSxBCq7tEszP75/MFzIyxlg2QEn/fqDHDO&#10;dMp9WvF6p1HQNydgW4ta9UV45CTW/c5W/oTQ1eWfnRXELv+38XsLPbHx2e9M07IS48eEts5lRKzv&#10;9OslIRGNgcpSAmwpjo9hJsf03vF6PVGPYwha4ZUNoDzAigdvUanz/PBMX+e19vxrgNg0k/n8GqQk&#10;pVSs+5ada1/twK9p5NEeyMX99mfVfl95MnqaSVNXz/R74PnJAAFOmT+DIh/bZoro+ZK5igXf6sVK&#10;solvyTuNN7KeIhtNyR2KLoDezjG8cS7e0ifPB2y4Z2D1zvs8mPeF8o23G8+18DS/91fnca6BX6OL&#10;RQp7EffgCjdFuR0VCT8fSTDSPuWkIQwk9noLUXgpz/PKqvzW85bFICX7YiERHjTaHOR3MVqbCFPQ&#10;vAxMiXTQY1Im8nKN1Rklb6fF9BYSMwf7RYqWkxgQ7RfXx/5F4emJwgCNZxjxmXZI/QZYuRZvbYva&#10;w5Xl8ep6oxn2VinZULG8MWpdB/InZbwEjM8sVqcOdui7uoOA3kmTXjok2PqsSY7dcvO0y+rv+YPi&#10;BXYE7Ea4PlbRhIh3FfvneaucZ9Qna4ruGeGscX3S3iYo6m/0Ew+T32v7zCd399Vz/b0N6PnEHi8U&#10;hvAI9/IuZv+ap1NPf14ozCLXc/8js3ejHEkc9v0rS0cEXnOsk27Fii3tzJhZ2/qZBUgKSYNIY36t&#10;vFNSN8cC7gn7LjFC9/s3+PkEWGKct5KQm5SGYLZswFWonhklBKL7PfeXpx3Z51nknYhOmcnTIkYD&#10;AFsLPiJCK5KN2npWy15GWdYBeiV5LKG2jv31AiDt7dZNknhyWfC1bCAqOI6OZ2fU3pAIyJRQsqyP&#10;FQ4XUEmgtGJZCo7KeD5+8LMA20rI24rsFWkKbilIrLGtQesSr9fbAWaZe8oJy5KxrQuWVYBO6310&#10;96idUTWUJTGjEIm1wpF+BJBekfGWcVvb2uq4vxdw9tv4hdWTfT6feDweAuLrIf10teuKt/hwb+La&#10;b65DT+gcVuuBZdlQFn47lzZ+b/X387N1LPl8tjyvsB9fHil+tjXGwedwmKigRuARgcOVp8fT+RVg&#10;jPOIz/CyzvMdzxtTSrgvK4pTsuZYJn+/ArYjxGkkIlnXIwtJCPuhgaZWd1kAJAOQuGiRbQIc5Tob&#10;lOYYvJy2pK7PhgfDEBFs+YRJo2cDjaNiy2+A4JQ1F7I/fC7yb/9vb3zw73nv6BVt+c+nJMph0vAN&#10;q/Qws8Qx1lX4fNfWhLPRQaT5T4Y/wLmqBbkLgJnmYgVkR4MlQfgaQjYhnzziNRxbtEO1RG89jMLf&#10;E7hf8CstKi58LBfiAZ9f7KsDagfoyrpxLajn2OZY5pi8pVESWc7vyQETd9zj8UBKwLJmtEZITJpN&#10;7eJ3nNWqN/u3WC0N50tgMZ0spvOZ50QgA0IARueDspw1bH8P0fRfp/32wMQOnb3nmY9nrnHNbO3F&#10;GvJeSNvvu3/eFWiMwNGP7dNB9feL3/X3j0DM5hHp5eoeV/OPAiACSbufCVBgJslcA18+Sf2r+X86&#10;Q6KITC+CWdtaOyRLeRNLnbWre70O5CQ9p8Xa3cBYUMqG3hOezwNEGX/++U/cv//Acz/w2g+02rFs&#10;m7r0AOaK2l5obUVJi8QDRks0X9dNM3oY+0hicTQ69K1DvdXb+BCAAQJKkTp8zDxc0VYovNaubhxg&#10;f+14Pn8A6rjfNxGyi7jNxLWTAQjIIXTkTNjWgqXIZ3pnPJ87jqOh1QZQk++VhIMr6vHC85GRCQNA&#10;yx4CJ5ccTVeprFGXJDZI9ur3bUMqGUg0SsP01lBbVwzA2I+G/XUA1IBckDTO2KyGUYAZ/dq59mdp&#10;noXz+TqTmFiefn5+xs9LuwyN/WRGUgFsz1qWBb0Rju7Klbn9tMLlcm4IrZ/p3vN6A5ueV534vmbo&#10;RyAXQXK0WA4Zh/P5isAwXvF1z0vs395j4Wn/UmnG+T0v9O3fNn/Pe8yKWtbtzdoo5yuONyjHLMYl&#10;kCmuUkHAF58vZXFreo7bF+UMkEQhVvoDprL0e7Dk70OnZMB35ccbj+KPWUonXzjTup/z1d9RBl3t&#10;cRy7fy8a1uIcr5SKyRsz1m1DonPir3mITmEhwGluAElFgnUBYfLLK5Ab532yOMprjiFoLcDWGrK5&#10;WdQkCkgJhZzPLl5vabGH28D957wA9xpNFB4ABjD1g/f3jwHAn65P733S5OJGfr6HtwqoxRZnM6+s&#10;b4cEryesa8G2rXi9FqQ057ttRbL4spU7OVSr66pFMICkYHHR34B12LgiPD8/n6G7bZv2WX0n2ghs&#10;rqyK9tsrAtFyG4GXPyDjwPXPoCuCtLgH/vUrphAP7ycN/nfA0ebl5++fa8Dcf8+DZ7O6+xqWNpbe&#10;pUD7EI5plheyNfZMPzJ/AJKUMs4tAAUS3AkgUWDm+QbA09LYWdyz+3Hgtb/U7VlROGE/DuRS8PX1&#10;hdv9Gz+/fvB8vnAc2oP6aCgp4ZWkVmNKArxSXvDz88TPz0PcqSyB9papvywZS9YsTZL4XU8rPqTi&#10;yuro97tkQk6ScdgzjdZnlviQSFzOvTESMdaSUb7u2G5iTbXe2uAkLtP9wP468Hy+dL9EQLZ6gBJh&#10;2TYgZVAqYGJ0yTCUpJl1kVjNRFiLKIApS0ccZkLtAKUdVU18sidJu+X8QkmExcdVsVoZLXxBScx7&#10;AHLJWFXY/fnHFyglvOohQAjqx9BEg84dr33Hz+MJpoSucdP5vqEs5FIOrq2OETBOi414UxhCT71Z&#10;cWlxk/38+oVfv37weD6kZmETQ0QuGYUI6mc7gTl/vo/jQEqSxZ8TjQYJdjUFx15xjXzJ6MkA30kh&#10;0ZxRO7cxxjFaW40fTIWrjrj/CBw+gYcrfud58Cee9Gl/4pp5/gTgbQ4n/mRJim4c+i3MWp6AybnB&#10;QzXGTuLoJBPYujX1zijFEoukBeNUxH2crsblJrt7OiXnynzelZG5vmZNPMtb/9lPMeUj1hPnOtER&#10;NP7OWAG899OOn/20b7aWPjzJYyG/d1dyymhlWVflJZKc1rr9dDmP3LHXQ3B/IiRtz5pTlsou6wJR&#10;fgXfJalKJnvih8I8oI4r2kRj8edhw0mbFEIDBHssI9HhUP+5LbLvaGEH1Qu9uLFxoT2gtO/Ze1fu&#10;uCtw4cHJ1fMi+PxEJFebHa/TWMAAvws7/0yzjGyb/ByHmZI71lWAY875ZEG1ZJreGCkVBewZpVgL&#10;rvf52rx8chAwayiKAACA/39LSIRbHKNfZy+8jWHGNfa/7eB5rfkKNAJQAfOZDiJIi+P0giC6oz0T&#10;j/O6Ao/xO/ZvG/OVBfMqdsivl33P01qk5xgH+cl1FWl9rCvodD9miT1s7ZxYIfdRAKlKIrO4LqXe&#10;4j4ExcEN/Hiid8a6bvjnP/8Qy9lrx35UPJ8zO/Z4vXC/33C/35Fywl9//43/+Z//xWvfcb/fRWBl&#10;yRxmhljrckdrL7TEyLS87Yufd6Q3vxcDyPeu8VEK7mGga3oiLH6qlIxiNNo6amsgFVL7fuCXAmRm&#10;EzACiCWOOEmWY5JMyERWPBxAX6QmKZyVqAOtVnBr2BYBhfshZYvq0XDUpmB9wbauuGkRaN2dMygI&#10;yjnY3PTi5r3fb2AwWq+6xwRC0uxZ0n7JDc9d6k5ast1tzdgu+kH7v6/ocYL8mW3v48bM0ncVHmNn&#10;ovWOXMTyabVgrRC2FbE+jkNA3LogJXLyRUOhOk48wOQSkXzWd9OJ/IGnkBvzvQKO8ezbPhxa/qz1&#10;d+DoeYBftys+ZM+NvO6TbPIXSQrviVY8nzBZbB6MCB6Z3q2L8kwCc3JevMmrZe/EUkjuNQDaSWry&#10;8DTuxWPfiEwmaLZzAojOsZ7mset9xlfaOOT7s3i9ud88n7TLDFdxb2ye+a0U0PUZiOsz+TFAdA0c&#10;r/59tU9xf6++G3GO8D+T7VORa1qeKBdpSUwpifLbznHkUt1kG6E5Xg4T2Y/DBpgmstLb+YNWwfyo&#10;Uqql9z7qGlIiaea++EyzaQr3cXAeJVudRNuYuIleA/Q/PsbAawwR3UctL26w34gIJny8jI0NmFpE&#10;a20cuCstEQykVIY558PZds+XhBZKwLpJkWSiXWIYIX1IQWZuPt6KZudtWnqtCLIQ+zv48Otmc/Kv&#10;++uKodnrZlGz78eYxHgfDxSjFdRb7Mb3Ob19318RfMb7+PcjLfh993QX6clbKD4B4yuhY7TunxmZ&#10;DzOPWFKLDbb9tHuaJdisi1dz9/P2GvMVY/PztHt6F5tY6bWEU++DOUtYiZRw+f6+448//kDOGX//&#10;/QuPxwuv547nQ2pjgoWpv46G1/E3XnvD19ddM+5t/xNu9w3bTdxhXcudpJzEGtkOVAA+K9bOoQ9B&#10;MWbpLQM2X78OBlqM3mOcq8WpGRMtpUjhb6axBpLVDT2TgPUjBoROJL5YrJFf9xvSIuZcTkCvVn8w&#10;oaQEq15QSsGWC7YO5FViO/+///kX/vdf/1KLpMz39XoN2ig5aXkzpfM2u1u8Xi+AOzb1xrR2YD9e&#10;o9SVDl0sdWvBXiv252soApZAddQXHs+MQox1OXuE/Dn3GdVGb1b7VsA5D4BoNO7j4D8pRoN7XDDO&#10;1mZXld6lcLW55OScmsKGYd1a13WsgQE7o5lP8oEg9UZ9YkTsXuPXw4NjqfHZx/CjxdDOsH/NK9Re&#10;Ob86y15eXhk65IMS0+bBufEWzzOuPD/yjKyJFFFp/gxWx4PVUS7nN65rGvcxhVasjdbdKKu1uoDS&#10;hTxSQGjnMI2i0w29C1gjgqODc1ygeSKfz+el0gJouFQ+J8WeZnghUz69b9+PNBYvLzuuAGS8/9W4&#10;pryTfAeC3z8rFl4AMPb9QCmC4azwvQRJ+H8AACAASURBVHmKSyna4EP2Mo7Rj8G/N7Kqp/tMNsoy&#10;9mxxDSTaoE+WjzpN9nYvvxF+8t7F4K0xcbFsQ64E/xVojBO8WvBPm+gBRbxvBBtXn+Ezznn7jM1D&#10;mH4HpWmqX5YMopsyWSn6KRrSOXhXiF6IwTIkzb2Q86yef9aEJtPza3BFoLY3voSDn2MEUZHgT5rJ&#10;hWbnn38GN+Ju8HF+/jufDtMViIzj8c/1JTTivSKg/ncH/4o+43v2t62rPccEm4EWabk2LTJeyfIt&#10;Ga/mdgWO/eeicuZ/DDgSiQLSNbt92274/v7Cui4gsszIqjF/Bx4/DzyfL2XE0smoNdaSUGqNo/Na&#10;ZO3skTUZxfYMiQG+Xj+jv2FdC+95QeF//BpdWYijWylnabsJSEkVEWYZ67opPVpClBTflrpvLwUa&#10;lhUKZCKp5ajMumTp4tABFK3z12tDygXbUoCU8F//+MbX9w1//fULf//1C6/XC0VpxCtGg960hM/r&#10;9cLj8QCBNbA9AdS1tzFJrdyUAcogZlgFu0RKf6vEFXaW5gG9VhxHQna9Rv15qLXi8XiMHtomgA1I&#10;SQmjw3UimXHwUSZ4hYdZLX1JatVZvbppxccpIcVMHtMyh/E7KlIRSPj3Pa2JdVqAo3ff+s95BWTW&#10;/dtd/3Zzlb7ziwgSImi8Os/xPPyOrkXx5rfPR0VxrKE7C0NOf+BxV+DBPmrrjlNVxfOcZ8UGmyuF&#10;746nQT4se8EDwETgwmAtOydXVcD0zgOvwLmXF949DLeecQ2u/p5zePfU2d+ejn4Pvuf9fwdAP8ls&#10;AFr14Vr+A8C6nsd+sjhbrc0LWe2fEa8yjY/CXKRWklnvdaHzjDuQzXC9Ljsj4WxFNGFpg/exKx6o&#10;jo1zE7oSyhGo/g5M2OW/ky4Iwx9ki6HxGxRd4Z8uZtvkK/d0qEPHDQypDG9zL4sxpIpaNXGFOpgn&#10;c5TOIM6cPkz670H0p+c5a5pf+xPR09n65oGFfW7btgvA91lLuroi07LvJRITuZX8AM4tyoBzAVZ/&#10;D/vbg4FombTfPg7WHxy74ry9e9nmemUZ98/4NG9/kKeC1k/ZpvY3M+N2u2Fd11Ps5JXyMseR9LyK&#10;hj7d1cZ4tUB8j6WqCIC4ag/NvFtKQV4WICW8jhf6yywZkFjI1sCJkNOKJRfklMQVS9KR4rW/AJIC&#10;4K21UUQ7pYQEqR0Ilq4TpSyjlIlZKOPcvPXk6kc06DToCJylwLPL1u8sMWyJksRlqaI3VkFbZ4IJ&#10;vTDWUjA7ZVmJnpcAs3agHYzltmJbCkpKKAlYcwGKtPni3rQIL4EKoR0PPH5+QDnhz3/8U7ulHGA0&#10;rCXjj+8v1KPh8fMYiWiyFtIqz2jOQKOVFLJ4yGVbAZbySK/jACUJYaEk+167CO11XbGRuK6aWvDE&#10;iW2ekHOBajszv379wr/+9a83pcZaIz6eD+2sIxnayFpcnACkCVxyFuUBerYa8wCCy7JIa0xMJW9b&#10;C76/v0f3J08TYu0Ua1Oia+URmADYB/57GktJADPR+1m182r8qNY6ssItwcfGy/wuv+ys+VqKUSH3&#10;Y/skp6I17MprY3wQmMlf8TOep0X3eeczSLyWteewIlKYR4nOILEbP7WkF7NGSnKMH78l4kpYhWb4&#10;D9e7rF8pCie1k4rxtwksE4jPGdBXNODd816R7Djz8sjXPwHI3/F9/5kIKq94uR/31d9jba+wT9KO&#10;UAbkSTwgpPtVDBvKojpaNxrQkAGHI3QEOo5oGaMzcJQbGaEWWDq+1Wmah8KQvGUknpm+F+KAuH6i&#10;Nug1oujqs7/tXtHU/7ZwQZD7jfFA1Qttr43s+/42lpOmH7Qu/wzwtPy9b/o5M7i2/QTIxAzPp8r1&#10;lBjMC4jM0mvF0EMHHa3qbuP3c4yu0rgnEUxb4Va7B3AGax5g+XtFYB614at98mMYa9MmsPMMzWuI&#10;8TV/Pw98/b55Td0+H4EfM49wAG/x9KA7uub9/aLCct7/+Uzvcu29D0ujWRtnse3/S9rbrkmO8tqC&#10;S4AdEZnd5z177v8aZ8/pqsz4MKD5IQRCgbN6z7if7MyKsDEIIS19IKQtVVJ2Q9lqPMDIT2qYrL1j&#10;VliW3kOARuTCOI57EyiEIxd8fX0jRgJIQuzbLjkwKTNi3MEMxJiwpQ0ExvF8Ij61KH018sHQgEIP&#10;NU2hP5JyJto9O+cqM/RvOw8D+HN3+cu9BEB5t80RByDo3IV3XlEPOgHErbwRgEqtRmZIUqA7MnIW&#10;L92+JVwuG0JL6o+tjRTdecftZKTj+ULaZF3XLDupuRQc9YVa5ZQX2VQi4VmpO7l1GgpAkzI2Asg3&#10;XNvmNt1Ix2i1OGsFSgFVQi4VhQEKQUp8bVuLUFQcRepOEo9ySCtlpbw6SoehF/RnZuSaQWHsTg2N&#10;z0utCMyaTisAw8kAorED3MvvEIJ4bk1etQU+0t+KEIds1D5PHiWsc4dHO81tspBfKh9Uzvb6k62O&#10;rW3L6yAd5+qACzsGaxitdMyf5Cmak8eWVvP9OAMvtYrBUY2utHrenlw0gIQuVnSDjGHbVENVdQ1N&#10;oHHuX/MYcmhblMQLTVobOei8V+Q6ioKDRnk6NYBrfdcPKmcsva1+lFzaNSD8nzgGVpfVS57uP10/&#10;AUvfR9+HFX7yzwy9b+a7Y7j3XHr/PoCRUjKhgO4yHgfeM49dbTEOL5e4eyWcUHKZOq8v1H9rjok/&#10;mWVFBN/ZnxD6GfHO7te2fHFY9XZZ5eTH4Nvp93Sm0L5axdmOb2Lx0GooR4Calj8KeD0z9Ni+QNTz&#10;dbQgcGjhKJ3Y8SP/XgkE39+fQiRaTmK10JQ+nobeolsB79VcWoDWlWKW32ole3D308K0gt2Oy4IM&#10;L0zHTsgyzfEZQPWhHks7Tx/fP/1twYRtS3PBYpRC9Ep7BZTq2bEAyo5Jj4myvK35VxY42vCiglEp&#10;CC1GYYoS2uxnqtcKCgIQpF8JtQBHK80lOXgbuFa89jtikh3KXAu4UlMWW9vxZ+t7BtQsZ7SinfmK&#10;aD33Yy6UZ1Qp+pCdp7NVyJbGq7mcwEszgMHNeGYAXNpYWn3HGMA1IYCRtraTucnAWjMqR9RccLxe&#10;eD1eqEV2ke/73o79k6L+z8cd98c3Qgr4+PzAcRT8+noghoDPz088m0dr2zbs2wgHH8eBx108kqG1&#10;e71Incqj7aCMMYGilOqStDAN67VSX1HOq48NwAkgA1Alf4zwnk/sDQAi6vKy0zeOOoeSAzrC1LY9&#10;uw4sAKwtv1NAyGzQHW0HtcopDYuqkcAsJUmiO7zBr9HVurYKVN/r5Z4CZx2z3/gpvCpr0L9rJXft&#10;Ova7eG2/LI/btI2VjAW9yy7v4fSXygRmcfz8BGq0Lyu92nkAoe9OD0H5RyIhY4OR5pkKWGOWlDiE&#10;0Bww4vkS8KL6TbyPejgBBZZC92QPLcCIIhgaexntQave54d9hivOLqWjDYtPtFkAMf/9/5/LtuP7&#10;a/tj77X98bzjdbz9Xp9NMabpgzlkVxaD8q5rrdM4Wzs2HLg60s9aZFYhWOZcoWY7wGEZrQHeaiGr&#10;QFOC6Lv1c1VQNrfKlrABrMeSm1t+7EhSwCh/S60xCpiEjipnUebqXSRQSAY0ygHmQ1BYWjAYRbQt&#10;RtFja0V6GtvfE6ALsgV/RVfPTJ6uHmja+bDvts9ZC7x9Cq7j2MeVYPeC+mxBrpSF5UVtSwsR60YE&#10;BWx2N7jyhxcynqd0PGeXKkCfouFpZNeHgkn1LNndcJrAP+gg8+dBo1Vwdv1ZGtfKKLUgF/lJSU9b&#10;iTiOF77vv03fIlLSVBbJAYyhhWVDS3h/UqtlKEq9J2KH0K36QAEUjdJjjJCXA43WA7bavCTPv58O&#10;Ynl1BTR1znRXuGoOXY8hSDi11hbGrXIcI9eCGMXbmCLJu2tBIDkHutSC0o7xzEcBx4QU5bSMz89P&#10;gIDc8iRT3LDFIPnMOSOEC7brBVylPJN4tW64XvbOQ6WFrXsZrSDH9T2OF0CEnQKIZEerhAfFmyby&#10;QNJCAlWAIUXKA1ApoBI3Rc5Lz7d62Ozc2PW12oFs79O/fZjWvqOU2k7XiQN85heO16vzbXBre4AD&#10;AY52rXoZuJIrlkeqAUcWqDHzcpOPBXUScXr3NOp9Fux5nejTuFbte2PfKvOxhuZnVB4w81uI3o6b&#10;iJqHb76k3wDzWjcDotfa3UCD9OP87xEBGY6IVseRdR0DgJwYZB0jCh7R8h25SnqcOLTUgwmAStPB&#10;pb1/1ks/Rb/ecca5gWH/7WXLGP8cqbLfe3xj+fEn0PgTpnmbC6e3/Tr56R3rMZ17vIkIySNQVayy&#10;QaPtpk3z7ix7v1WwNn9A81b8DsgVCLSLbbV4VoO1FoUPxfkJ00vBoCp6y2BewevRWLrwbP+1nVpr&#10;C7OK94T7zubxGwSkTpPQmV4UckvCb+fXUtCcGs15Qd9IY4uJK3jUGJAXeJaBVsw6WT6Vwc5C8cLO&#10;zsUKmHmmtTSyG0N0rrz1HYwxYem8EqYeoAIjWd731V8WXGluofKJgjEFFAA6/64sLruJyHoczwTC&#10;mRWo60QNMG3TnoJkd7UrkFT6xCg7mG2f7Jq0nkYbztOk/uPIeDyfyCUDtCMigCpwFKnHFqKEs3cA&#10;FKTYtO7IE6UDBNokdxcVpUgqhZyVPM4TZmbZHNLSLsQzLyEy4N2ruzJg9HNr2DFXBFqV1VI+d2kR&#10;VXNLn43eGagVkQK2fUdSI4MZoYXGRCa+ULnietlx2TZsMQLEiCm1+oIBueVpBQqI7YhQ6Qi1QssJ&#10;R8nYqhQ9fz7ueD1fuFx2hHTr9+k8fn39BtcbNNVhSyY8HQJKPgagAeEoFUQFgSRaAYS2E5sRYwOO&#10;LaxHEhFEgNbj6/i586iuk/v93r3flod0bWz7JmH4ENoO23mzC1mQ0/iIZDIlt64B8pjG7uecM7hk&#10;vF7P6V0hWK9/M/wRJsPCGtAe9KzWZmgpWlY+WH1kq4UA7wX90QDP6l1WNlkj1uZcvhnzrn82QuY9&#10;8crskzvHGVceONv7mBkIGl4e7+g6xszbu+5uAI5nmWeBtP7b7gGQ22xk4H1Dksi02kPgwuOaz0oA&#10;VXCTYeAAQoUeBLACURYLKH1UjiCMDX2WNqO/a3A1+GzmF/ucpbPHKT/hm5++9/zdNECTPUK7kYFI&#10;UDFUjSxUkA9oDBmwqXX6qILiMWc0gKMyiSwcW4NL8jgu191YLbUzgUx4bYJsLn2hVqjuirNeL88k&#10;Ho17JbJy5a8Uy7sVMSbdgisfMlQL14KA4zh6YebPz8/pHcNjUVALILvFNMFUrWyZkmFFzcnTpRTs&#10;+4bL5YKaJFeDoaEIDesNYAwaeWDSEe1PxeuQ84WlTp3UlfNlcDwzjvngt1D1mdK29/jQr51HCxot&#10;qBq7IYcnQo5W3Dtg0/nQdv2O2tX7tVzSipfeF/nwJgpvMkJUr2tF5YwjP0EQgynGS29feciP7Qzs&#10;eP61303KIxC+vr/xfNyHAiQpzFtKxfPxEDCSopyQQUF28FJAyLJ5Q4Y3wvTb9n5koaxxBQkFDG67&#10;YV+IbaPLcbzwfGRUrtj3HR/XD2wx9c0LpSpwHHMZtq3tdqx4vYTXo8k7U7CWczVrJEiebhNodl58&#10;qNkKZDsHfTNVaAA2EKznYijDsXAEGIxNSSVLjh+3nM8aKyrVfl83DnIGt/zvfduQouSAb1tCihEl&#10;HzjKC7nkvmO5FAaOjP2yYd+kSK/uXgcYAcD/9Z//YL/+je97wa9fv5FiwO2y4/v7G7/++QclH9h2&#10;MSz2y4br5Yp9lxSBJ2eESNiSbGbKpSmxQAiQYxRlp7XU1qMQmndad4Nzy20b4CJE2ShUqxTvfh2H&#10;nOzSdntfb7dOy14dYIuSZ9nQpxor27ah5IysaRoQ0KhHnElh9QwgYIsJt+sVctRg7e/3nksJTw8A&#10;F2OCRDtH9MgqaCvrLU/ZS3NlLUi0YM3yoW1H+RAtrGoNYgsSrfx4z/Eb8mnlVPHfre47e07H1vtp&#10;+j09VxlZDTFIhQDR94DKFP+uQNSMj+axHBgW1vvXPoVEL1tefttQo3dJ+yozxeFS2ctu7vcwxNlf&#10;CiOXgtBOXVejwl9nGGGE/uPyOfvMar70t/dG6zu9g8M+9wb+F8+d3ffmKLNpa937SRPfemBr9azk&#10;PDPGbnW55uiYyNfuMT9auI5RUHJFPh4o+QBz6QCEi1ilFRXEInwCIiiKZa3HCumPKgzrIv/JsiKK&#10;khjOALgpkypHd2koVxPYNedoSwnMQM4HUmxn/bLmCYo5TY2Ir+NALRVHljHGsCFtUnC25AqksZNX&#10;mcnWAfMWqB1DMDvQRy4i0KqiAqTu+gRJ7NWdonvzClCrmq+u/EFHzevQxSiMBwxFWFDb/ysBbCx5&#10;EPWwgS5CqrMVrkyUYstz7YzbAK7uwmoKRsKNoSf8d2UfZ1e8fYfPNXkLHxjwqZ4+nQOltwUSvj0I&#10;hUx77X9kxJdhfgoBadt6IES8uiacsgWkPTU+ClLkNtdGB124EKDOtQG61JOLqdE9tPsnXmn1yyjI&#10;UU9bkh3BuVbcnwcSRWx7wpEzHvmJlHakyxXl8cDj+QReFZkDCg4cBXhsBbHlEV2vF1wvonjRgBOo&#10;BXuIUXvtM+FFAnC8nni9vnHZAj4+bwL8HgeAir9uN9ndfdnlDOGWX7aFACIG11eX5QKG0MrT7ABY&#10;dshqfTgKSC1PU3dRVwaohVCleK4APK5VABePncUTGGhDKyULKMmMJ0JXdKKg0NadhLhCA7K5FDwf&#10;D5EHLfxccgW1Ata5ZDwev5sHCi2lpCC1YwVrzng9Mug/CXu64TieCJyQQgRvFcwC8ApeYApgROQQ&#10;wQjY444tRSCXdkJMRDleuMYNl5jAkfGKAXyInN22iFoz/vn1f8DE+Lzd8F//+z+4XAKYD+TjCZQD&#10;iSpEdbIA6Ja6QJzbyRFHW6vC04wkioaBWmSzT2VGpQouYyUd5cDX/Qv//PqnF+DeruI17R5HzZdt&#10;x6OS8XyDGbRfsKWEanKJa63IR8aRMwKAbdtxuV57JQECIR8Hci0NZO647Bdcth0UqOkJbqFe0Q0+&#10;hO039lnAZn/04lp7HcScc9uF3wAKty0b3PJFSdZ2iBI6T5HxeD7FsGAJrapMCCDxZG9zHWCuzXgb&#10;UgvWZ+i9hatIko06pBhbuHfWtT4iYp/vbTOjcMHRSj0RCPsWQZH6uLe2a1eDXAS0wveCAVrWISqz&#10;RC5K7fKw5192B6YNDev3KrfRona1r081/FLasG1XELW88PxALYSATQQ4Bcm/aEYk0wBU3LzqWfmy&#10;GeEhyjPKCjPwG/hEeKU5d5g7L9j5UR7zlwV+9h4PDs+cNRY0euwxlbVC03c8+q1porXRnnh4F4kB&#10;4jEXA2NoZFSxyIxvFNulXPTUF+uqFo+A3qiW/QiDjYLJiPNurpVFtfL+TEi6Yax3w6m5RU15loLS&#10;d2jWqkVFR30NBTu2jS1tstngKfW3iAh73U0ofWw6sIBHw5e6a9lblAoSauUGChQEtjXyZk3Mu0JX&#10;Hj5PN2VYz0x6WX+KWHGQkwCCvH8IP/m3D983Krf+zd48/Sm1QHPUrBUlJUsKgqnPZX/bkJa2r7+n&#10;MbiQkn2H/WxJA0FnDoxaooxdzQwBuZFjOwZPvI3q2RXFNlIJuEKE6uswfC0/w8tJoLbIpgR7krCB&#10;nUetF0dEQDcWJFR/uV7BBMSUUB9P1NeBZ84oRJKHFiJQKo5SUR8vvF4Z+1Zwu17wcbth3y/YLxfI&#10;EVwtxF0kX0g9cEJH4ZrKFaVkcM2IASAuoFqxpYAUN/z1+SEnweg5viA5TzgwCAK2gKa0m3cd2Jx3&#10;1eRW9TUuQDb28FUB89FPnyAD0PuD5ofUKCAJCef8wnG8sG3jvN2UYjukQI5Bq7WCIWH5Z/M06rzk&#10;zEAFUuXWlyq7qgmdjiVy864FcAVej4yIAyUXRATw1nKxAFSSMjNHLWKwlYpYKsLzifgifH/dEVGR&#10;CCj5QM2M6/6B274jXy7gVi9SamhsEkbk0s6Tb/KFBaRTJQE94KYk1OhjcJVcy1IOALF7aNWrEGic&#10;fiPrKYNp5AA/n0/cH3fkktvBD1FCzurZbXwbUztOToECs3isiJBiBNfhkVEjNscDm8kz39KGLUjd&#10;SwKBQ2geYJFDSUPeXU7ZnDhM/OK91fr3KrdYr+N1THUZrR7jvm4C9n1OvdIoiYLZCSDQ7F30HsPp&#10;xwzCy7mxluZcbW2rLxGa9aoa3auojT4r64Lx+/7As+X7iuG5g2JoG+aGEQ4KzYBs8qC9u6CiYuzM&#10;lnxEIPpjDN+AWdMFVDAEthqRWrXFguYR9eQaAd4a6JzL/PSi+e09XLnrQWYWeUdrJ8SK9rZvKkcn&#10;mbTQ3e9tzL9/Aou+Hc+3Vh+e9p3RDUS94221KPu03zGOzZMWrCpmUp4JISDZGj0aitEj6jyzWnQt&#10;gxqJvt6S0wFay8gDiwEe5zGvCGkJZd9h77WLyocrtPSJhiJerxc+Pj6QtnnDjg1H6KXAUS+byynv&#10;bOEQg1m9+jsTZGeAaEUvf6nzUUEqTbRyIQmjkD14fAPDjqH939YDVGvF0ULM3jMI877zMQLgMs2X&#10;XxiWRm8gkt8/98+MfDg24CJJ/iXajlJSoTsssMpzIXwZ1+zFENERGlC0tBvWnQWO70JBaiderpfm&#10;IRLTMATC83XIcXiqKKMYKaW85JzRKJuobrcb9j21kIMQpQs30vlWL0YL8eSKnJvh1TxxamBYD0E8&#10;8fbO67GpErI5ZvpZG28dwFGf66kcrKU/tM+Nlq0fFbLrVWq8tavl8F0KEEJtm8kklClHCiboedAS&#10;mj562avSUjqYK46joBYCbwQi7t4mAmRXNUtZGYSA62UHAuHxfIABbHIwNdAA5XFkPB8vPB8PHLmA&#10;ucnDuOH+JUDx8f3djicU5bhfbqhtN7e8szbAJ57Ty74hpiuu172V0olIIQEp4UVyagRqbWlmqqBn&#10;gIK2a1miJ2r8R/Fox6iOHwEBOeNxv+N+vyMfR0sl0VSF0E9usTmzoYVVCGjhcNEL/kABonY8YyuC&#10;39eVyoIqIUwfqbJ8p6DN6gC9Zpk8Lq/ULZhibkXuzYlOKxmoMsPmYGoOqM0NtCko2h9vGFtgx8wo&#10;NvfMgUQd80oGW+VuQ/J2jD7krj+9H2AcRyvLFEQexTA2KclzLedXS10146OI8ECzvXqKQYdZK4N+&#10;WPS9L6WOzYXjdv1evH16MImMV7BHUE+oMSS842rFB97BZem50rVLsP8Hp4YaRZ4/fV88LvD/9v1f&#10;ve/s/f/20r7aqhtiVOepgoLtX7IP20VnB+1Lm+jCUMBovXW6IM8Sk32HAXSrzhLBL3b7vXXl+/st&#10;+NCFownetqDy8/mElEC5oG5zYrWtt/dTQqsVVD9N+Gpcq0X8PwGNAEZYusUg53bnZ7m+hz2829yP&#10;xRoP+qzScMzHfDC7t/g96FP6Dv4Q74fPH7LvXQny3jbNz+jf3mhQ5lcv89yn8zpbIerO97ksUhc6&#10;ICDEHprufScCmfATcwV4tdu9lauqjON44PF64shHPwP5yO0EjRZe1vNhQ5TdtdfbBTHpfIsHgQgI&#10;8Z1m4xSU2k6DaZ6BpuSVdlqIXMdpj0Z8mwPoOvS7B2egqLwyeEurDjBSVAUxA0utDxcQwC5/ibiF&#10;BD+35occeXlBYrXQ05eOI+P7+4Gvr/tU85QZ7YxhoHDswE3e3+YNLfpFBIpy3vbzeCGmhNvtL+yX&#10;K0KKyK+M16vi8Xjh9XiCazuTPl0QA1COBx7fd+RcsO8XcFNc6fqBioD8fOLRfl6vlxgQLYS3pQtu&#10;LXXgum9IgWTTS5FwLpfhTZ4NBxnncVRQztg2SQ0Qz1rFvmXcPm4ISegn55uX7nmLLa/ROgaUJ0ZJ&#10;J+pAwipS5W9blkd5zaYFiWf/PQ/Rg8Czv9toO19akOXXspV/c8qOL68zR8xspY3pCERzKo72ye4s&#10;t3Sw8lyf18+PfEzrzZfc8tEw/7yAdjJraz6u07bl5XMgwsftJl5rEs/6xZxupcbk8DE2vmR0j2Vh&#10;ILf8yGDmLlILZ9vFZGigY5Ycfu3TqEsLUOdpiy1KqdNcM/5cR9h+ZzcmnYFxyzN/0se2HT/XCspW&#10;9+rf3lnldaa/bD+tfvSAVr9fRhkdjtF7NT3PbpK2fX0DjitCaAd0oSuxrTWll3WLr6ynny5LCKt8&#10;fhIAuluXiN7OUF3VslOmUyWpi+s4MmKalaMVeipAPW1+BDPm9xnw8cxmx+Yn9qdduyo0cdIfvbfU&#10;gprn3Xke+No5tZaq7vS0JV5UoHlhfdYHCxqnOWEgxtlwscLXX2/0IwKFOTwzWfOldE+z3x3PzJCd&#10;wGzoMRaSFiaWklXqQYP5m8TaVfpZ/sDwjtVa37xAAmpqOw+eTW6PCMUtbQJoSu0hbvS6ZXK6yeft&#10;iutlBxGDUdoOZfH29ZB474PGs9TjWFAyI4SEfQtGKI8j1XzYbjWvA6R4Q2GkWDAzSm5ntNMA4FJH&#10;MPfzsb3APDPYJj5gmx2G5jFVuUF9/u93OSox95qztdMCJJuRNDeKWDxnuhE0xYi4b2ASBfk6DsSU&#10;8EGMo0gNxeNZ8DoE5F62i9R7jAGXPSGEhO/7A1wyYpD85iqJtajxgqPyRHNCyxdtfB1jwJ4SbpcL&#10;rvsO5oKXOeYuhAAOEYDZvJVLP9lLSt0MXtZC1jmL7LvGcX63zvnlcpnK7FggatdmrbXz/eC12vlI&#10;wuNzQr6Ckr4JpdRudNn59Wvdy6jBH/N9Fhx5JWplQ8/RxvyMLRtn8617aNqAHi9HveFtwaoHHx6s&#10;2GiIdczYvls5bFO0YngvLedTq+wc9HYJSPved+ZaoIoqERfuz4uBITmD3AqHA6/jhVeW4/+soSHp&#10;CmnMgaHFtI5p1Of03/m58/whUZ93B4i9lC4/4Re9VkDN6+c358LC++376fX26t1/6osHhis+X/38&#10;9E5LX03hsfzu8Y+ON9nJ8S5tqhcvRQAAIABJREFU/dwS3Ft01gqyG0l0AawId7aAgmF+uzA9eLTA&#10;0Ss0D/pqrb2IsiWMzVWxYEqJpp/rOHx/veVmJ1avPzGMfY8Xepa2Z7t3AQmASu7RvGCGKh8feA/q&#10;SiDr+JVxlF7eAgmhFTduJTT82Dy9bN91jtXrYz8/s9rP6BqCKFg1FGyukvcueJ4VWThAoO6uC0Go&#10;NwszAxah3jOhew/MTvTnEYLj5tWc1gu3sKSWlBAD7YNko8MrZxy5IOj7WlvEuiO81VaMASnNHkXN&#10;bRFHdPuuDo6olVGy0mCEHe182XJafo15PkMPwc/0CkH6nHPG1/c37t8SDt/3HR8fH7hcrig54/m8&#10;Y9+3brxZ+eAVgeWFoaBb6Bljx3htoeNR07KCa/NMFvF2lspAiNg2ydWWkBi68RCThGYVPJU6PHIA&#10;ELeI+/MumwdzBdeM63bF518bUmCAC2LjufwENmLUGFABPHNFKYT/8/UEIYByRtVUIUriMY7icd1a&#10;ea7UauXmg7vXMIaEbRMPd23CPx9HC8lXSOpFQNpkM4nWiAUGUCw1onDu613Hu6r/ZwGjyqYUYj95&#10;Rr/zYVIPOHX+QgjvK83xmeU/L6MFOPAk/+xat3yzMiwBTDt4Vf5YmWZBmJXP2h9vOFs+XSl/S0vh&#10;M8kltDSyY1Za+hqtXT9TADlda3WJlau+LBcIKPSuLwToDbkjH2LKFaxVQ92SE6vv1EoqSj/rGV3R&#10;RMv9rYCNX/t+jPLzvuHEP+M3THmnhAdbZ3Pm+7Z6p32PT7vwlwd3nmf1WvGtpYf9zI/jT+CxlxY0&#10;PG7pZPWnXsnuZFUAM4UhMG9u8AP0it0yrWVYDxyHFfYOGiwxLZjR99pzfX1RY23b9qfW2rwbdRrP&#10;SjDasagS05j/apx+kj2T2XvOJli/8x5P/fHtTUxAUkLDCj9/n4YCvGWk71ktANsHVSjrMehmqvdF&#10;btux/ZprrkEUp+uD749XBP0zMGqpPd/o8XhMmx+sAaPlocY7YquTKXmOned5BkDq5WuyD1pWYoD3&#10;IVB7P5n7bu8+z28CSDyJEXLecwgyl6VWPHNtXkQ59LdU8UTFGLBvO67Xq4TQW6HtQeO5r7XtnhJA&#10;ZHMKAc3ClF3RY75jjN3j5NfH2xyTfiaqx/OgrtfH/Y5//vmFnDO2bcPj8cT1em0gLwsfp008Gq29&#10;tjcTRALjmUf5GCLZfEQBbWf5KCgsYLW003ckr48QsG0XMCuvmBQFIsnRYsk3k92wAKkBEyMqESoB&#10;YUugWvB4vUC/fiGEgHIwmAl7DLj+5y983D5w2yMCZwSweGSeT3xcbzgo4l4Zvx8v1LCBvp/YYsAt&#10;ikdk2zfZmYqKLUVcLruA6hTAXPB8lla8/oVSGBTlBJuIIOeDU8EoDyYn9ez7BdfrBbrXYd833G5X&#10;MDNibLuYywsotdWcbSVzgvKJkVFEIGbUI3cgXSmDm3Hu17zKc12Huu6tTBDweA4MPFizyjKEMC3X&#10;lRxegcZ5Fb5f1mi3URYLhGzf/g3o8bqlA8S22cjrMG/8quFuDXqh8ZwLad/tvaFvjh8AgarIqiaP&#10;wWKgonmpLUiV/rUfEsRZeU5R62NgV4bPENr2U3eEE8JAry3tBlzH5/JSE01ZO2U8JlkaK0bPWmeV&#10;xQ5nc3k215YnrFHhDV07x5YvzjCF/r3CNh4b2Xvt5YGf74dfFxb/+dxfAEg2RGU9bNbTpqjTN2Ib&#10;V8BpGdZ7jtaEHv/2wEGf9WhbQ0/qTbRgwBJCGV7DlOplVHe6WnD6jD+GbnLbm377/v40YfYZe48X&#10;rpae+rnOiQfu0wIh6gdxTUBUbujvJMABtvcyDyvG6s834GU9QtKebDKwC8c/q6kE3nMg/RQF558B&#10;5hpsZ7RlBo58mNqjcyjdhnxsXdGR6iC170aD3lNq0ydq/23HqwXU2XdsqZLGRdRqRZIo/ZozKrXd&#10;ms9XL2OSj4wAQgriOfr4+MDHx0c7G1g8bSCTi0Rtp39oJVcqgysbgQmoJyoEObXIFsretq0DR+3n&#10;O92tgtawtBW63ggY0QQpe1Lw+/dvxHYc37bvDYhS1xGGUuLZVeDY+Fk8ItzGPzyFQwZRD9sCZI60&#10;PARkUkElbqE32Q2aq3h5E5K02Y7nA4Tf94usgfv3t5T3KAX5xagZqCngdcuoBUgx4Zo2XLaIr+8v&#10;fN8f+AwRT474/v3E6yjgbZMd8xDwv6UrYo54PES27XvE339/9nkoueD51DBz7SduxCDANrLW2NSy&#10;XxEpjbnkBqy3xkMiWwJerydyPsSIMTlpult4AnKgvmHMhkx1PamBbmWbrkU9y9rK5iBu6eYRn+W+&#10;lRXe+Bx81WSwN9LM91bmesOmcde0Uq03Nec8AS4PSHQj6Qqw2vevHAAqn2DSSpR2euTocRzY93F6&#10;kM0X9SDF6lyVnVaH6b+nvjLLJjDwAIBVy+nUaT2N51QetGhLCG0j21x3U6k6PI7odFsZBpOeVJ3m&#10;DHSVJWcG7Ur/rFIt5vG8h3dXbZ/9235u+2Hnwt6zwgCrawUcz0Chv99/74Gvb9uPy77L7gnQZ5N9&#10;SJWs/mgDFkz5CdLGraLueVpNUftEXcs4tl37uSp4i8ZrleO4vr6+8Hg8AIhg+vvvvwGMEIm3CD8/&#10;P6cEbx3fs52YoQnzlkB62UVox78CfivLRy+7s9DTTPvumciWOVJgZAUOt+e4bVApxhINFMA0LJEQ&#10;JOxm+213T6lAsdalfm/HZunR5ybQNE/ewvO5kPZ7FqNyorcXttZd3q3XxXt8aoS+83K5TPzl50bK&#10;MYkSVmDYWoWAK+r5YnKeseTPVa5S3meL3ZPGLB621OZVk+kJkrfWeYwZtbRE9nLg+/s3vu93VBJL&#10;OstxQhKKDgGfHx/4vH3icrlgjxuu+47LJSElQoXcq+UwZP6GgKU2FJ1fHXPOAg4yGMfxQgihH7/I&#10;zLjf7wCAj4+PzkfvQlX+R2QVCqDA0SrdECR3TgyQCC2y/Xy9sL02fH5+goimVIMQRlksXd9D+Gv5&#10;ngCpuTiEne6iPlrIVvoxZNq+MyhnHLWAopSaqSV3I7PUivtLTo5KIeKyi+fv+Xrh+XqiNIVLCBLu&#10;3lM7QrDg99cXrnvAdbuCifA8Ml65oFbCK4unLu47kHYUBh7PF24h4u+/PnC5XhAj4XU8sG87Lrvs&#10;fC6l4nVoOsbRgGNEakXsK9QTK/TaNvWim/IapHKGAQhQfj4PoG2KUHoqjXSdeCeATUuya9aCGnvu&#10;vP7o2vCbZbjM4Wx9v/eQ2XVrAZBfz1ZOrPSXlV1VQZJpw2/wVMNX17cHtNqeBcP2PSu95ysz2L7b&#10;/lpgaj+zYecU4jQ/djONfa+ljU0lyPUYRwU2g6CWOvMOqK9vbrJFNg4GbHkDX7kDR3V2BNCk92zx&#10;d0sf68zw4MiDyiVAPAFy+qznFe8d9Z4/f1n9b/tj/7Z6yQK1lVHhjZsVEPTYwY75p/QPbct7Tn96&#10;n42oWu+l15l6ERGS3/ixCv0urTQHorzC9vfbTq3u80Szk+ELcNuJBsYOaSuo9FLFs+/7FK7ugisE&#10;6HmcdsPNn64Vg/kFoffZZOWzReyft4xpxz0BJp1sfs99KFx6SI9I6r1V0FsfLV31XbqYz8a6XLw/&#10;0GaV6zrGjw7YLE3svJ95fb2C8Fa30sp6pG0bYzFJP2q1IRl9hyoPzUUEiEY6RaiSY1lyRrX9bG4M&#10;DZ9fLjtivMweX2ZU4/WOIUgxae0rFSRIbtpfn3/hf33+jct+QSRJPN9SAgUG1xFqBVRgCuilSNg6&#10;qLO5YaY+Yxg7Za1H9ixsM821DnVxmxXG1jsj+ZM7iOSkmsfzG8/nE9/f391Aer1ePW/qdrt1ZWkN&#10;C4BxHHKGbeVRdHjwhYTSYwxSeiZtnR9T2lBqwSMfyCweW50Tzhn3Vucy54z/9dff+Ljp0X9SIJoh&#10;PMEVCLQjJjlyL5eCX7+/gJrxvO/YUsA/X7/w6+uOzAH3CuTSirC3GrKlyulPYnzIUaNAO8Xr9UK8&#10;XgEw8qFnJhNCSJCc3NC9sAKcAT2EQHleczKB0L2FXY6iIoZRUsnOt8qAaTOFkRdeGVll4wGjTXvR&#10;DTNEjR957Mb1yu6M/6wMCCFMxqvnPb3fy+bhYFCanYcg7b+94ezv90at1acrEGyTCy1Q93Swn1ng&#10;GE2lh6ldrL1qs7c4o2Ksna6rSkUIsgu/1iGrAZIqEiEiQQ7hCDFhpyZxJmA4pyBEmqOPZ/rfYgA/&#10;3/bvM/DogZotvWR//9trRdfV5b9fAbcVOFZc4NtYhaWt/vCGzhnu8pjC4xP7nO3HWXsAkGwiKzDO&#10;BLXI2YYMbaNnDGAJ4nd3eUIT0VtEb2V9WALqwtI29TtN6vb90PtteHoAsaHQ1IL2h8/7fq3G7Gli&#10;F6kqQ2ae+qig0W/08e+zu5nPJl+vbkmWAjTgqKEOKRw8DAO7C96WKvrJ2tH3jfe/e449bc7GNZ5/&#10;n3PdhKAC0/5Yo8Lylg1N2/DMqk/jXd4QUU+dKslWPqhYxWyOWASjPitqGSct6buUp+73O7Yt9U1a&#10;zNxOqzg6f6QYsX1+IqaEAvGYHUc7M3vfcbvsbZMEIQIAtR3XVfKTxHs5QK/0PYNZPeIq0KWmYwgj&#10;N1W8rXuPECg9LZD86fJgu30KbmH/lBI+Pj9AFPpu3sfjgRBiC5EB3/cnKn6ZE5sy7vdvlFzwdX9K&#10;iZC2geZ6veJyEQ+6bIB5NWCqtefI/KCVLtqkDA4Dx/ECwKAKJK6oWcr4xBD6sXcxEI7nE0eU0kiy&#10;4zkDXMFtbXFTsqAqnmhOKFTxeBz49fUP9iQbl0KQcPSrZNwL41UIkrEq/I1QkAohBuDjdpG0kqax&#10;a8kIDRgfx4H8OkCQ04+IEkrVQs7qEbLlTGQehtdHa+LVblTGEBFDW4MNxDEakKPQcmjT2CQheL2d&#10;PIFuIHlwZY04u05tVKjLG5OKYNuxnhVt1+qRIYvfQ4C2nRUImwDy8qzk2btp+6PjsGDayj8bau/A&#10;1ukFbQOQHEEKsz5deXpW9FVA5oGsfbeNZOl7ex8acA4QIxntRxwN7ZSWl+ifXGUz3bbtTS4EUKjt&#10;aNZWlcTNl9aB7fNsxjD0lxqeJkrSDZ81mB9/Y0pTsDTWy1YleX9+7dCw93nnmr3vJ77zANXT3vOB&#10;1x3WoeO91T+954xvLM/oO86eWa0He70Bxz89YO+xFpxfGMD7GcarZ1uLPwALTO569VzofTb8Zb2K&#10;NuSqY9Qwid1drcrUF7qcQgmmL56pVkxoGcIKTH3eAp8zmuq9Fhh50MhtxcmJFgJSNDcm5wxqeW29&#10;JlsanjcrwH2owNZZUxDn+WJ+Zs0bll5njM4sx1StFpMV0Gd0V+WnfVLguBLUHmyv+m6BsIQ/pVwP&#10;u5C6XjlnvB4vOX4t2h3Kw2O677KZRWvx1SqC+Xg9JY+sMvZtx37ZEbeEwowtHTha+aTY2gbamiJC&#10;QEBpnrLhbbHWKlphXw1NJ1Peg9sxi5LbCKCvHw1b6L//BBy5W31jPrwgizGK1zCK0fT19dU3riCg&#10;edyOBh7G3IqHsG2waWceH0eGGHsb0mUHhQTmF7qHlTQ8lZBS6d7m6+3SKisUvF4VR37iOIoUMWYp&#10;9q6y5O+//8Zl35Bbjtn9fsf9+948l1IceU8bmLe25jKO1x1cEyIxUDOIa1OiwOV6QUgbnq+Mx1GQ&#10;K6FQBj+fYABlCwjXhBQY10vC9bIhRIC4Yt/aqVmNZ1TR6zFrg/4KEuTvaY4MwBrzJIbDtjVQWMs0&#10;k4HM8WKNJ7oMpjmyw05deHlnFdZKt3hZYds5CzP/pKM8iF3pJuGRxisLb6N9pz7jQ8Z62Uja7HF7&#10;12k+YqbGpxZO9+37tlZt++ogfpzncpshNRDb0askxpic1ycpHketeDxkreQqR/+FIBUXBN3poQpy&#10;jKrth6WJl/mzHLYyfWACjwvsNdEW7+XObPsWOPr0Jj+XK/3igb+9Vvpt9b0dt8cEq3ZW49C+2O99&#10;X20//4TjVn38aX3aK3lCrjrtGdd/ZgfjwZMFHStU2/56e4cnmGWAKb8jpQ4Y7QKy+SfbtvXwlwVi&#10;whBSm82ie4/oVwT2NLD3rBSnCt8pVGn65xnUuqmtd3ViDoilVnneVfx4PFBL6fXJcs74/PzEdb90&#10;GlmBrO1bRp7n5/2z3o8FULBKZWVhWRpJaZj3FAarsGx+qn8PAIQ0J39rH32+q78Gfw8rF9AaVqMQ&#10;snpxuGrhavFUMjNKzShccLtep/VScu2J7X///Tf+/usvXK+Xzpe11p78nlLEvm/Y9w2UIgKLl2yr&#10;Ul4mUBSvDwuAQJSC44x2qkkFinqCAoEQIaepjKPmgHZMHRFCZCQmMEdwlXqVms5h143+21vsq8uC&#10;EqEt+hwIgJaNOgrOQohC43KgvEbeojUQdZOOemm9LCGSmoj0NveMlEZ4T9NVAEbJLxz5Kd5DknN+&#10;URjlJQo8hYjLtuN2uaCmhJJlHREDMRAu+4br5Yp924T+JeP313fLuaZ2HGqa8om/M+Nop8mUKrUz&#10;QwwIJEwVlHTtaL/r9QJGAqoAx3y0AwyKhpwbnUk8mqVWMSK6fJGt9Cv5IbQVftaQ+PtcjjXoN4V4&#10;naDGq5d7Vr75H5WB4980ef28DlF+ONMjtTII7ylMvj9+fF1/TXz7rkSJ3g19y482UuVlnH5/Jv+Y&#10;GZrr4QGj7avv9wQwoE2877q1dNbLpg+IDNXz3CM4xpYzXHpO7eP1RM4VgOQJUzt1SMCjFMgX4Plm&#10;QcxjrTx5B4euW4M3e/3JUFgBLs8Hlh4/hcw9vVd4wL9v1Sf9fZbDqfeoHnvzxLd3q66268DO9dk4&#10;7Lh/8mBbw8f+/glQJk8kz3w6sBUj20b9/X7xWAJppzwY8u1oX7Qwrt1lrIDR589Z4trvVIFpP6wg&#10;8otLvXFWwPnxroi5Al7eWlHl6EHwqj0/8W/3sKAFOQUkTzTS0BuRhNluLUdLgYAFjSrwbOjafr96&#10;v34XwnxklAXF+m/LV9Yb3BcPjyRmH45W5b+6iKgfUbbiG7shq9+/4F+AJkCtAPz5PAwfCHAUQKn5&#10;QQUg4HK7vCkXTYe4Xq/4r//6L+z7BrBs7rrf7/j+/sL39zdKyfi4/YXUdqz3fK9tQ4IIW6IIgoBR&#10;rrIZiqOkFzyeD/HcNSAl9NOi5OqNYOy7FnMOTVC3UDVLgWtb6FnnzM7h2cW9GJEC75l/Sym43+84&#10;XlJsX5WVei0oSKkh5UMN3avhcL1e8ddff/X+WEOitJBxDM0jpsXUe/qBpp3ImdaaR/l6vRAC4bpf&#10;wBRxfxw4iAR4kYTXYgiItLVQbsDH9QoiYNsS9m1HDHImeKkZaYt4Pi9yPGSISNsOoohcKnIR+VVf&#10;B6id+b7FhG1L/XShGCVE/dffn7jerkhbAhDAJaPWgq+v3/j99Y1aCEBsKEHyHGNMQD7kjOv+X/PC&#10;+LmaQJ98Vluf4ObYy0ebLuOVX2UWEOyeXSk5/d7K3BjmnGRvdHpj38vlUgq4rCs6eP71QKwx8RL8&#10;6j1Wdmk/7Xhs1QgLyvTy+vRNBhEQ3vJ3x71nfw9AVns5MHutAMEb+IfIAKL2A5GpOq7n8ym53ZCU&#10;hW3bsKUNsdUDFRksecZvxgMceDsBWdbg/Ang9HYX41wBuRXNve4/e5f9zuowD9pX77H9POvPn8ak&#10;+lXHt+IDzytnlzqmfN8s3jnDOGdXB452QdgO2QH4RmdB9M7UXlj4RTUGPYcSreJn5l6zEUBLrN/6&#10;jyoQT0zbJw3d2u81LK1Cyk6Sfm9Bqhc4KyF1xqgW/FghZEHjWRuezmcCSMtd9PIYrXi07YMHzwP8&#10;DUC/yrn0uREWnGuZFe9ZtOPRflsP4BjTvOtWaeK9T2e0IcxnwdrFsEou/slQqS0s8/v3b3x/37un&#10;jFrujdLnOAbAjin0MSivhhDwOl4IwJRW8Xo+8d///d/4/ft3L7WzqacvCiCQMQjwk00YgzdqzahZ&#10;wFI5JE/wn1+/8Xi8EJMkrAsd5bzmbUvtVCT12KIBRqW7FF9OcT4pQ2niFd7qYq5gkjqQgDUSJLxv&#10;0x3spgg5WzqCGYhRwl77vrUSMARqHseYNgHOQTx04k0LqCzlaVAld9fKjFobqAcjREIp1M6rfqLW&#10;0na3izeTEaGb4wiMj+sN1/2C634BtPzStqPsBcylpyOoso4h4Hq9YL8k5MKgkBDSjsoBuUgtyhta&#10;aZtaAK6IACIA4gpwAYjx8XHF33/9jf2yt9Bb28TweuB+l81DQARFzWlr4IqHF2dcku8oa8Lm5Y3d&#10;vVYmcOWuuldhZb++dJ2ONfYOGvSdumZsNEffo22lMGSQjyzoO1Y6Rn/nfEheZphzC/X5n4CCzPv4&#10;+4zfrWyzHiL7DtsvL4/OdAcJWuuhaqs7PXhZ/db328uDHA94JkdAM1Sj/NENL9XJQh8pUr7tO/bL&#10;BVFTmSAGaFL57j3MfA6W5vmYSy+twNnZ2JnFYLRrYAXCVvO/wgzr/q29mv59vt9eH/r5sWvQrisf&#10;WVt5PFfAFsDb2gVmHeT1rx2Dpf+Kjvbq9WcsM1lL5QyV20ZtDsNqYvxA5zZGnpVldFvN3IIXBXI+&#10;r8M+r59rW4/Ho09UCFLaRsv57PuObY/Td7ZelgK8FT08w9hFaifBbjyxk6eMsgoFWmCzCvdbISme&#10;myAbYtrYn/XZz921OZ4KFm35Bu2L0tJ6RFdMZMG/5LXTBDosOPZGgqVNCKHlUm1vn5+NfzXPpcwA&#10;0QrxN++GKe/R26/irckl4/6449cvqbsnqJEAVpqRKKhIoCgeoxCpbYKILcR9gCig5AOXfQcR4fv7&#10;G9frBY/7Hb9+/cKvX7+w71J+RtIsUgOKjS8ABDTgXKvku5EUX2ZST17G/fuO7++7HJtZEkLQU38Y&#10;KQVcLjsu1x3MewOM8/hDoL6b0s6RF1w/CRDd0W938o75F7BCRLhcpZxNUZ5gAAjItYBaqGpLEWHf&#10;sO8JMSVsSUrEHPkFND4otYqHdBevnxAEENCqO2TbtJmNIOJ13XG57G2MclOgDTGKVxJg3G5XpCQ5&#10;qqyeLqClBsgmoxBks0uAgHBGxVEIWyCEtIEpSViegD1tALW1WWUzE3H7jQIgoNYD+yYbeGIg5JcA&#10;TC6M16sIIAUNH6KwpNDjKGAISLb/CegdkQUFAiHoLvPY12suB5jXOyq9PPNyo5TSAMS43+9i9fLQ&#10;64sYQt844fWQBa+eL/UqRY7bXBWsX/VB21M+lby+9TP6bw8EPTDw4MQCiDOw0n/Tu6fq7PdSnvJo&#10;28q7lR5/10OSm0jU5DVLao54GCU0XVAgBw8kpC0hhFb7NkOO5dzlnPdq5EcIQY4DrYawwoZv/KCn&#10;cNn5sXT1HsUVTRj8Nvee5j9d/p6Vnvd/289W4PMMONr3EVGPsOja8k4sixE8H2ob/nmrQ22kz0cU&#10;bT9+wnv+Sha0+Lw6v8jPPDjQU89Zz93lthAJpBkkTGhpOCBqOVqMFoobhNYBWuDWz740QmsmGtri&#10;w1yPqz1/5Fcru8Pj2DziDgaI2lgjgUIC0asn64eYet0q9XyoIFaFFNrkaz1EWyjbbtLRCbNnf08g&#10;zDGGpbuCZm9VEzMiSZ5JJcIWArYYUIIomhAI1+tFvE+blGeRccqiZ1Q5x5olZy5EnboKOYcZKEfu&#10;RZdDlILD1ApPl1xAJHmUR84ouXRDAERjPii0/C/xdI1xvOc22bn1i8Yyv6VDCLIDFAzxyrW+BhJA&#10;RiSFtoN5B9eKwpJnx5AwdK4VR6l4HQUhSG5hrRX7bcfH7YoQCeAKChBBmpLsgC2ye/o4Xti2HZ+f&#10;H7jedlBggCr++//5v/Hr1y88X098/PWJj1ZiprkbhA6soSOS0BsTEiXEEFFylr/3iNfzhd9fX/j1&#10;9QvMFbfbpWEn4cWiwKGW9llAoAji0NZg2xwT5HjDUo8pVG+LOVujaO1VlpIudj7189o8WZd9E/HQ&#10;PhMA2DxdJB4NAXFVTv4LFZyfKJxbCJ2Er6iIBzUFpNg8p0A7lpFQK3CgIHNFiNQMEikQn9vJPFvL&#10;hxZwKSHz4yjglm6xxdBoN4MYDmPcR5Zd1AL6mgce7ViWCgRqgIca3FPFFlimm6l5dwj5KNi3gM9r&#10;RKIKVAJxACrhyAX3Z8Xv7xdyPtqucgDEqKxzlJBzBSNDTxDKRWpFovVXwqDCHyKVJYzPzAC3KEB9&#10;B0BWJhON1B9rGJaeS63pFBlHO06zK7R+YkyVeVZhDSO3+7KvchRkC7jHRCKbqtCPua1/DFkvBte8&#10;C9sa2CtQZi9CUxwn32s7qj8m0NsiBSFGhBSbYaebmJqx1/qqA+3KWkfMLIaEo3nv3wmo6SC1cp9b&#10;/X41l9r2/CN6gli8+MwMkKRb3BCwbVccOYuBnyIIDM6HFMoPou8yRUSifmY5MQOmoPugq+gdEPWi&#10;4UPPtXC7AuNOM0BLZfX8SP1Px0zUef1tbmlEUS1P/Bu+OLveZeC708zfr997YGzXEjBKX9nPVu/V&#10;diyWsA41m7ZmeVb7YfFFSntbf+981v7CZFnBeBx/9CqcMHEfRGu3C6Nxd7vP8nW3LXtnrPXnQ4xK&#10;kFUIpVujrYabvqNWAUMjJ9KcsV0FIMUG4CTB930HtS58DampIrDj1r4+jmdPgPYH06vFYOmyCklY&#10;OnjB0b1z5meaxN5+Cx1ESbDXZ+3Zs3LSiPxXWcOGtj/BWCUVQCuZUlu4KQ+BqWVeSgP5/uSdGAVo&#10;20LmP43D0kz/1t8WwHhe7TSssyWn3jQV4AB6grZY1xUVBUws4dYgZU62/YL0KuBKABK2PeB6/cDH&#10;5wfSRgAKQpR8txQCOHPb8Sqen9jOPVZjgojw9fUlG2G2rZ3T3PIiq+wAln634+KqbBaIaA61XJFf&#10;49hHpbHwmoSVgiqvMIq2p+a1CxRaSJ+lxEsz1koQnqm1dJ60uVzec7Fan80mMLw65lGNKmoCgqsa&#10;LIRQBNBHTthYlK+ed1yFqCcAAAAgAElEQVSKlBoKkbC1cjYZjFjRDKjYzpEOow9EqIWgOpSBViYk&#10;tP5p+RnZFW09HlJ1QHd0q7du8OtYi1ryhs2/AUJsUk3C5tTmQ+zLOZrALaRvOThFwh4JW2hGdQwo&#10;LKkJx8HImVFYwtsVFYUzxMlYQSSgkag2+VeBXptRcnOD2XWv65orUFtYXzyr716WM6+ZXvNaQz+A&#10;YKQjxL721GBbeTSoya3JGJneDbGMG+X6dxjaxPbZAoWfvCir8fn7rYK1NNHxhWa9TKFmGBVsZI/v&#10;p/1ZgQr7/hV47B7iAOjW9hWI+RNAKoU7SqMghwpQ2+SVUkFsm+uGoQ9xvARZ771q7EJHT+/Ud6zm&#10;Qtwzc8gZGB5LxRjgBW/2xs1n7+M/c06c8fcKuK1ouNJjE7A/AfF6xRj75l1gRAjPeNHyDNG8+Up1&#10;g9XHZ3390/pwI5r+tdwcYwmzWoh+IVWaQY5X8L6zvuN+84sSUz13lpD20vZzydN3I9dJlJwCJ1WC&#10;isr7xhDMdcJsSRdfE1Db7z8mb9DXf7STu+q3pcPqM/3xwGu1KJVRlIn0Xlsbylsr+hwMuLW5aDoH&#10;+qytgWmPpTuOuVi0fXdKCZfLpY9plW9kwy9W+Hv6WUBqabQSwBaY6zv8/bXl52nYMqYIvhA+Pyry&#10;q+LxlBDp1gDYvm3Y99iTwWU3KCFsScrxtDQKXay2XqgWs75er9hbCFvHoKF2Xeg2ZGjnREGogsbP&#10;z08cx9EL4OtmMb2s0aXt2DSEQad5A5GCJU9X20flo9i8uiuBPOZIvHsIQGAGcwCndwPAWssrL7t+&#10;ZjdQ+fWSOJk+o68fOx6lMZF6gNC8dX1VwVvY/WN52/ybMIX8l8K4e7QwnSsv6RrolnUgAgdCgXoB&#10;NUcvSR4s1MAs8ggX6X+yxfuH90GBovCYrjWCVgew8tZ7LPz68+vQhtWYecphtfNm7/PrWQm7Mgj1&#10;Uv71RssqpcICpzPF6PVTZYncePmkl02X6tNp5DFIjKM/9ceOQdehp6Wnje/LynliC23/RMfV50TU&#10;yylJm8I/6OHquei4fc5GALVPVj95vWOf/QmwnAG0FTZZ0WjVnteff7r/rA+rzyzg9/3Sy9PG6iYF&#10;jlZf6Fpc4S77DtX7+nuFUTx+sXP1by5PZ2aegeNPBDz7t/72zOwX+GoBqfKxIE/vj0YRayL2WX+s&#10;107btxNlY/62L/qeyu/9tff7BeAFmAJTOxG+D5bGnrE8nfwi9BNu+8IYTGiVuhdSCiw8aFTwq32w&#10;aQKeFgA6ONXakKs+W+Wu82jH6+fK09YuKgXyfvx+8duUAH3Oh7Q9aKUWJkZQizti3+XYvcflhcfj&#10;iVwOEF2bYh9gpFZGLlJKZY/ziTW+L0ozrYtIRL1ETggRJY8xeGViwZqdE23HGkXbtk2J0Mr7PuRs&#10;6W1pBWBaKxa822sSJOHdKtZrpSA8z9v27dq1IHFKzaB3A2old7yxqykPdj0QjfCa7BCdaWP58eyS&#10;9hU4vgvn1ZjtOyRtQ9Jq8pFRY0DNhJyrhJvRyiIlAkVtR724oXnFdS5HlEb5Q8Y893fuf0AII/pi&#10;w2R+7j0dlK7KozomK7/t/K3eD7TcOCcTvSz1Mnfuz2yEen3j2/JjIRoeUctrdp5WgLTLk3juZbM8&#10;ZMdh17QF7D+FUK1Bad+nucqeb8/mzc9DTHF6Vn/0Huu4sM/ZqJEf/2pt/pvvVvJp9d1qLGeA0AL/&#10;n/qxooF93xnY9GDQr5uVHLTP6fz7kPJPNPL0sRjIXj95GM/odXZZOkzA8UxA2h10HlCEMCc22xfo&#10;gLwn0Qoau2CsgvcKz1to9nPnRZ0sI080TwBpg7vXUPvsF/6qPQByzi3mpGu9/09HTVlhtwLh3pLR&#10;e/Uza3VY+qoCVQH1fD47aFQPYhdeLS/TKupt2yaBpvOk544rk1rw7+fNWtArpreXHZPSZcXw9u/V&#10;YlVA4A2ZN8Co/SGASXL0QGJh647klKSMTSkHSsk48guvV0JMsosQgORIgpFZeFnLvei51bbMkZ1f&#10;9dwSUaut+G6oWC+LBUw6xzYXRj1q3gOkit3ykc6b0kU+H7S0YM3zo176naxZkvCzo7efuzMgZcGG&#10;5Q1vbZ9VH/Dyy9LA8qfOhRXOtp/yjAWdo55lf68yjRmbfiJ/v3tAzgSz9i1ukgohuXyMehQcWY5S&#10;PHIGIHmZ2x7AxK3mLLcyQTuY265iEg+45ZNaa/di+PnQNU1E4AjEMB81e6ZsbTv2PUpjAB2Erjar&#10;+HlnZll/eN9gYg0Y7zjwBr1vf3WtQGDnmRNPoweM9m//bw80vPFxZoysgKmls/187TFbG3ZntPC8&#10;GSig4t0TqvdYXW8v/ewnw2q1Tn1fViD934A2++wZr1r9tNJF/t5VH+z3P/Hzyrn1E2DU3yrPdc2o&#10;rl7RfPXeEVl494Qqjc5k8L+5VnOQzlC8vWz4wndMSlPMi83+qOJURanAxcbz7UYcO1gLiNQTZgGK&#10;VwBni2u1kOxEl4oOZFeMt7IC+n1OENg+qcdUx2AnT9/lFfMKJPr++L5puSEbJqq19oLnXvDqnOhz&#10;l1bGR9tWBWA9aJaJVVj0fE6aPbseMP6bAtJvdHWfr5hfhZw9CcgyuTVKPM36v0l2hSKI+VMKQMSt&#10;jE3EcQCPxzdAGXJ26w2X646o5/5VAY45Z3x/f+Pr62viXQuMVAlar2wILfH/BBAr7WxxYWtUaTt+&#10;Q4ul5xlN0UKytc6bjHxowwMsO78MKcfi5+/fWPf+O/tvDwy8cvZRhpVAVJBu+VDXhC0uPzZvWDkg&#10;3r6JhgsRaQGjvbws8cqwG5cx4Xq74LoDXNByGrVW6MgVTClKLi7ExkkxIYWEnFvqCclmMO2TT4y3&#10;MvHNA8ct3GloaKM1dr48yLHt2kR9z4eeDrNRBIxQ/rxz2T9j51vXE/M6wrOi+wrIxB+eAda7zee5&#10;HtUF9D47RtuGXWMr7/hPQP0M/NRa30LVK/Dlx61XrbVXdLB99e/1jowVIFrRaLVOLZ3/DQZZtbca&#10;z0qXru7xvLDikdX7VpfX0/9TgKa4yEboLD97/OB5y16rNbL6+f9yWR07AcfVhNvPVoOwjU4FqM2i&#10;UBCzEihCqJFvBMiOwVpZQqgt1biY/K9t3xpYYYAxCbefgIcluN21HeL2FsLSSVtZttM7iJDCu2Wt&#10;wHFlMVjwZpXbyppUQbOyflbtAnhT/N4L6UGY7YsPD+rzq7xCH2IJITavh/an9KTn04sIgdYFvv24&#10;rIDVPus82v5aHvWerDc6oqCgyg5jrhLWY8Zl2/Bxu4FL23WeC47nC0eKSJHaLto2l/U9Ydl6DImo&#10;n4CitE0GrMju/9LGI6VRZIy6UUWPMRQlFQLaBhzlS6G5lFlJ0POox5hlaUnfRlWAwS8BFLgBFUB2&#10;OHIr89KUYml1C1uJDj0ZRZHMSoGs+NZ7zJU+qkhtTVY7X2cK50yJWeCt7XswrjInROVbmxc76DuM&#10;pnM+VgDk+2t51wNHWWtCT6aKzBW51nb+NMu8hdB2iEeEKKfXcJXQOphwHDI+KTouRckV/EolBAU9&#10;WtWgjYvQd/pyq4JhqxdY48YDPT8vSl+vMM+BlguJuvxArxD9u70nRufLv9v39Qx8WtDq+VV52I9n&#10;0ifMb8DR8pLVA14XMYvh/yfF7nXRzFPv47Pj8ADJgxo9btPqZqvLV4B21d9V31d6agXUzkDjCiT6&#10;71eOmbNrRX+/Vv3lAfNPfT3zevr3+PnxUVafh27H79ejjZae9f+MJtKPobP/dGm/lx5HzwjWanpj&#10;ulpBmIWyKnMrNK1yt2DjcrkANOeAWKZVoubS8uoQsWFrinDUILT994JHv7egduTqVXx8bkuBYgGT&#10;0mhljaSYpmf1Xjtu24Ydo56soa5q64G1dPaXfh5CwMfHB57P51SnUceof9v+2zmIMfZdf0TUvaQ+&#10;VGrDpOo19t5FK9DlWQUWyyH0d1rvsT7raW4BLzAnBdsFZ3nQpjr4d0p/9f4MpARwO/6K5Uzi23WH&#10;lpgiYqRN8tECSXgHJLtdLfi5Xq9vodEQJG/SHi3ZAW1lUA9pZzNH1oh4p8f4TpXUSDMgon5cold6&#10;AyBpvyGn78AABH73Ug/hJPwJojfeOJvflZLw3hY7p9aA0vZXSluf8WP0SkFDpyqQlTdseZklIKh1&#10;yT9nl7bjZannX0tXah79nF+ouaLkgFplXmWuEkKUXMhtS+DUCqTThnygl71JMQFtfLrZSuZ7fRzn&#10;tBZA05zbMJnVAR6Q6eVBh2/H84BvQ8++9nyhNLLy3coaK9fs79W8rL7XdlB58rh5evmcZW2rR3Mw&#10;/u5tYl6r3ou3Ai4rHlb6elBk6SPHTa7HvLo82NOTe1T3qKPHy1E//38Cjqu5tnSx68z2zf7+6foT&#10;4Ftd/t1ep6+AqjUeVnrKzrHXgcCon2zp5vui+sPqsNUeAvtuG9FdzYnt/xkt5Jl/Tb7e3+QJtWLc&#10;aZEvwsk5H53JLOCzA9q2re8oVSbtiiICx/GadvMC6hWp+P5+IOcDORdsWwK07Ez3rrwXnLaX9tVu&#10;VR9Kj6ZQrB2fzxHw3qt+H/17xWKBzap8jQ9p/JuFVIyn1PZPAaDu4lWAZedk2zZxSRlaAe8lmHT8&#10;+p75mK2ZVmM8doc9YKWbtDnCtytaeZDhAYOfEyvwVLH4TUv67hCk7mOkOJWAIJJephjx8XnD7XZt&#10;YKp5uzf12jSFeYkoR2lnTqeeBzpyGMcGAQWUk/AndI/sykO9mn8vHCyPKn9ZOqy8QZbOYFlnlsXU&#10;M1Xr4EW00LYA3NDn1aYieA+9DdFb2ocwzsDWtdlp6owRz/v6rJ1fy0M9DGx2mGtfVDF2fm73yHyF&#10;fq59KQUpbf00Jmaph5nz2NDQC66Xo3mBw8T/FvDovPoNUK/XC3tipERghJbtB1AMSCEBxKAwymNt&#10;KQEcpHZjZexbBFM7r7qMIzYtnf8NP9k58QrNKzwLDJVnPT+uNrRZZ4Lew8wIUUq8dCC0cBx4IGvn&#10;M0bJ/bTK13rL5nvjNC+1tuLCfE4fG9GyMlx/Pw+JpmlEQdtVPbcC68qzzHOOmuXplZfSysLO83UN&#10;fPSyXnevX0II2C77ZFxZg9xvtvNGnO2f3ud/+zXs9bWnuW/ftmf/7flyVd/X0mwFYm3bZ7p2ZXAA&#10;c663v9+Pwes4z4uer3Q8j8fjR8NcLz9m7edq/Z7qgT9cVi4sd1V7VL1C5HbySxEAqMrKM489ItDm&#10;S+ace/Fh9baMwQ9B+Hw+ersqnEfISQo1W6Hj+7wah2UwK+Q8aPT0sYsZ6MHCU9rpWFfE13YsbWz7&#10;Xvks3+H6bQXKtm2dJt4imsZ40m/bf+vZUyE8PGfrHZge/K28QxJCm3dd2/d7Y8DzohWIFszaXaK2&#10;PftuOYkltkqVDPQ6d21uO32oF1wWmgl/Kj9QGsIWGIpVBa8N/Xuekprlg7dWSuZM2Xta29DFakOa&#10;BQPyXG014N6Fp/4doxgAVunrGAddR3+tYvoJpNj3rYSdBwqeFrYtC5wtPWbv93x0nQc0pVTo2bun&#10;RosBNxqt0KMNN5qjCpZGnm4AJv6kVmuSubTztgOAAKm7WLClgMsl4bLLWeOlMGoFAolhIOHtd0Vs&#10;5+GMd+x3Ftxaulma2nlagYjV+1bzPtGqFcz2xv9qPr3sCiFIxArvcsPLXe/1W9HAf2fn08uxPpbF&#10;+rE8fKZDLahV+q/o5mWp/2lxB6wuP0+ellouzXq77Mlpvo2zy8tuvyYtLVeOgFXbts0VHfz79N/2&#10;u9W9q/es5MIZhrD9+Tdgc9XXs774Pk9pNSftn63BVds/zeFZf1b9Sz/dpJf1UlmiqoL6+n2fik2q&#10;ULR1GK1F+3q98Hg88Hw+UTnj8/Oz5foMa1E3PehvYPZ2zkBkXW5Bf+Y8vPeSBhTS+2dOWdl2Pbrv&#10;J6VgzTBWYellhYUFGCvFaAX58h2LRWOF5ErYWvB0tuj0twWO6jGe6fS+0Kz3Q8fgz8luo0SKawvT&#10;C1ylib1U+PnnrDfEb86xoJXAQIgC/ZmHAmLxphHBnD4j4UNmoLZTXkjzxei9zJTOqz35yCvqClGc&#10;YCkazeLUAyZe7D1/+5tbWSCGnGbCELAh+aVttzhp+E/pyVBVE+LstfVrYMXP9rvaT/mY6e//Xgnn&#10;MyFtweOZULQ85EOWtn8zOBz1Ifv6YOu9KdO6UYNrgBkCwaa9SPtbEqBnx7yige9/jHICU62MzBWv&#10;LMcLAmJQgKidCkLYYmrHJTLy8UI5DpSj4PUsyAwwERRCAGNtjd+WhoOPupFE7xEnb7BZD5mfP3/9&#10;pKQ9LXID4J4HV88u+YLPjSfg5xyv/v0P+TQe6Fg+EzkjqRte9pw948fkc9Kt3rD/XoFGT5vVurUe&#10;Uw8Grce41trrCWqerNJHL9uXFdg+A+B+fiztV2Pw77OXp4GVp3a9r/TH6lp5x+21Anqe9qv+nd1r&#10;59nKmJ/6+tN3loZTGowbzwqIy+fvY/Tz7Me0PDnGM4H3WOjCVAb7/v7u92th6Ov12i0ZFbzHceB+&#10;v+P7+xvP51OIFsb5sAoAVh4TZXRVcioUpO33cIa1blehr2mRYR3O8Z8p41sAJLti1xXm9W8rULQt&#10;611UYH32zlV7/W9ATi1ZWOs61lVZoM5UJwDB/3iv48x49KZkfKjIewCGMcKQMijr+ml2PrxgWQkm&#10;nRf7nc1TtbRtf0mbrSfQ90PxuISpV8IbVU7y8H3VudXyCmcF7GWOgFqdtR7evQRnAhnicAEzmte0&#10;eU+pwZxp00eZFKqs19Q908qjnr4eUHoBnXN565v1vupc+zFoW9PYF2vvJzBqgZjtq1d2Z2tDPFbU&#10;pt2Om6cNdKJIgRTHue+1yvnX1DbHrUCXBapeOZRSZCNgeYGoIucK8IYtbYgpgcCyKYlLN1yYGSUf&#10;OI4nXs+C5yOjEIHShpEXa+ehFbh388O89hIpTax89UraGkHeO2jbs3Pk+clGpmrVTZByrWT0iifG&#10;5sLayhQNb6utMnEGGie5YoxfD8ws76xAQEpb77/nP7vW/DrSyzpmLMDy71kBRj8e+2MjPLZt397j&#10;8ej/toc86FyovjvTofYdP8nmVSrZn+bG0s5fZ3Tw6RZnhsNZn1fv83zsx+/Huuqfn3e7dn6a11U7&#10;9vJebc9LK2wx8/H752e4Q3+SZezVIrOD8ptLFDher9cOULTIsSpL9TQpaPz9+zcejwcA4Hq94nrb&#10;m1emFcItUt6DuSJGSe5OaeRThRbSUUFvBaUNoa7GYcdpCULhnKl03Lq4j+PA4/FArRX7vuOy75Bj&#10;vsZzK6b/Cfz4zSGrifKTaO+xYR7LLCtBtVrQFMLyfZ7xdPHbvgjzS26hzJkCYi1urHlTFVpgmdqx&#10;a5pHRyFASoK8L0RPs7Px+N82LeKni/WoqwUwlB89dYO7V5x5eJGtMPT5lNaQ8XO7mgc/7jNjwv7W&#10;+85o5kGLrsUxr9y8qAOYcPO0apOy5ka7cr67Da+FpRC0hsO/nT9PE6uEz6xyDxL1mVWawxuADe1o&#10;RxaQpQaO5DIOuXccB8BaKJzapqexGcn2U9+hfVW55PuRcwaj4ggF7WR5pJiG4QAGcwBBcywJRNF4&#10;iYrcUxlcipw/vniPBw/vf4uX08/DitaWp/7N/fY5pYnNYZQ5GO1M0ZC3yM4sA1UPvY6M4xgnZlnQ&#10;tIqyvMtnQNNtVjJ3pZQnXg6hb66xesinDaxoZ3l6FcIFhuPjlLaLiI+9/LrRtmoVuX2U4Qix86MA&#10;TEvn6bjsj7bzJxC2km+ruTgDeNqOf5fnb5t7amnu21v9faYD/L1ejp15hs8uKxu8PFr1aXXPT23+&#10;Cfi+8/K6YPwZEAWA5JlC//YKwANHm7x8uVz7jk5NEFYPo+7K8gJDQaZumIn9VARJD1clbZnTLwAF&#10;JiFsb5PpF97q6gRZWEGWWFbpfn9/436/G1BFeozqmzA9WxgrBeoZZDXes8srLfu5H6v9t3+3Hatl&#10;Quvp9bRh1iLjj0lApzTmrxTZ1PRubQroYKYOHKd5+cMC9OPvOWM0h1+94JiFAi/OP50T0KVEDoM5&#10;dgDlgZIVqn7OvXFm52ZF9xVg/NPYV6EZ+z4f3pvGz96bokDivebceH6c37xSbKuQiR//6jMvsO2a&#10;8uP0PKpjOAPlns4aThzgeqTIvF4H7FGQOWfEkFDKyL0em2c2YItvfQFGuNvOgZ8rbt7iQAQGUHIB&#10;11cDjlI/NOeM43Vg3xK2lNr59K9efJzxLvc8Dc7A45jz88uDLzuv/j3+sgaU3aCotE8xvBnvvl27&#10;8cHSUX9bL5PVYxbk2KiUHTsvQtH/Rvl3PUkA8ZyvqPf4NWfpb/Wq0mQF8rxH6exagQwLbOxcAMOp&#10;k+vYPAOg71dQ/a2VIWxx6tW77dj8GOxaXf1efbYar+c/e+m6tN7mM93v+esneez5Ti8bVfB0+Old&#10;P+liO77VGM+wBTDLSi937ee+H38q52PH1YGjev80f813UIloLUS9Xxk6UJqUpoLG7+9vvF4v3G63&#10;vqD13GK7qCVEPSsataqtcNe++Odj3N+I8W+FGwOoZbjiV7+Zxeq63++43+9TmZvjyFOOngffq0Wz&#10;moy3fvEc7v0JjPrPV4rC08T342xhWwXumce2qe3qnCjPhCAll7ywknEJcMxZ/vZt+mu1WFYL4Uwo&#10;rMfM0BzFeWwM8STrqRbva0Lp4pWTvc/Pof0Z8+4T7tULKLtNx/jn325ErQ0tyD3GoTumU4ooJaLW&#10;CGYpKr1t43QgpZ0HayvAO+iIiTZnAFI/t//2uV1+fiyN7dxYuto50GeUtsprdn3Zyg1EhOhAvfKt&#10;lrUBBvgT+Th27JZS26lMCZd9Ltrredh+ZvN/MQoqAhDvfDke4t0MhBiBLTGO14H7445AtwYUWSpN&#10;lAzEfRk10esMMA66i5dZP7e8sJKJdr17Gedlg59L681SZRzbDnWvtG1/vMyzdLbzb8PoVh55L5m9&#10;ChfJJXXjX43Dvr+DOgBM83d/kvk6RvWa+oiRfYcHk2+yMbyvLfvjDT8/L+ROPlPj6fl8DqPJ7UZf&#10;jfEMPJ7x04pGP8tqLJ+xfKOgV/HGv/U2ri4PGq18t6lhZ4Be27fA3/Pziq/tu1fr0dNR15LOtRrY&#10;qzZ92wBQSn67d7XebRvp+XwCwBRy8YrNE+NNSfLsen+9Xvj+/savX7/weDx68WO7ezjGiNvthutV&#10;ajIyB6CFa0LbrCKTHsBcAEh4TIQC+t8rIa2XfqeIegUyAIAx53XZ8evfOqbn8zkxZCkFMczhIS/Y&#10;hisbaLV2DQhggNbCWpXMTzlifVyEHnI9m7vVpS368drxeI+ZBZMK7kvZm9f5AiLCcTxwHBk5V6S0&#10;g0iKLNcqhaaPI4u3NkQQxSk53Sufn1IPxgcMMDd6or1LwqwK/CA+nDERjQDUtxYTiGSzlXaBCIhR&#10;SkCFYBYlyxm7IYwyOmdePa1N6L0d9mcoDelvrYwYGUAwvCId1t+NWu35AUDlR8HnHPJNaeskGxuy&#10;rIEQIYBe+0jQYtTMytex90nn0/KHF24rhbUCBKvL58bOwE5SVlJM4EpgyCYLbVOVXn+2VJQsJ7PU&#10;SIhRaEwtckFBUDCrMSEZFAgcsKWEj8+bjLcWlBbazzkjt3xH3WiCthnF5hba4zt105/SDI3fmBn5&#10;yMhHAVjyT68xSa3Hyni9Kq5XoT8joHBFYW51RWnyGa7Wsv18/kz4yM7Naj5tKNODf/+OMTZGqbm/&#10;oxQ5SpFrldzQAGg5L+/l6Uqq5Wh7Q0L5QaMNahDYdejLYVmANDo899tfFsCtvx/3aYNjzZFZmyJ3&#10;VIbqOvXAUdtahYI9jQEgUuhRE2uk6vM6fruOJl0S1k6iM/DiU0O8p+vs8s+uvl+143fH+/Hb72xU&#10;0+rBM8Bo50yu+vY7pR0pBaS0I7S0HVurepWSsBrXipZnNFhdZ8BRZbPI5XeQN192fINnRvvxbR5W&#10;7SXdsWw7bRGsRbJ2d7Re9sXMkmj79fWF+/3ea9lZwtljqUKUYrfanICLseFFlDUA+F3BIpg7EdEI&#10;hlHFX07zEAZ6Pl+yuIlkHyxZIhBCGiVmvJWiit/uyNz3HbfbDfu+IRBh398PgdewlxbBHonrChxk&#10;DMxy3BMw54MB6DtydU6stQqY9AIuws2aJwiAYmghGFEqte3OpECyqYPlbNsQlY7ShOaYquITWkdE&#10;c5yZvZiBrZ1aUUrB/f5odT1rMxISns8XXq/DPENtXNrfd6vwj0DRfhcU5TVlCUbl3AG6lDoR4c1c&#10;wRVyGkwDgDFusugCAZXAVKTAdxAwnqI+K++JISJddzAL8A8hITYwVZmhUdxS5MzhfBRsW0QwJ67I&#10;s41XOEMBYiAgqPceDaAxjFcKbW3IOLh5i0KIAEvfiQiBZO7zUVofNV946+CRQE1xS5hW112t8/pH&#10;o+MAQtT7Qs1gkdJaWb4JAdT6WVnDOZgKTRMINULAcdvdw4y+yYAab1SuyMc4hxkQQ5UgtGIiMAUU&#10;1mdC6xojptiP4atVdsIjSOkX1IhSAkqNIkNLQS4ZmWs7glJyn4kABuGoB359/b+0vet65LiOJbpA&#10;Uopw1u6e+c77P+RM7660QxKJ+QGABCGGnd27j+pz2RkXiRcQWLj/B1pjHOeF2hq2QtgeT5TdekY3&#10;PSsEKaUjnYhEwNSueJiX5bpOpdkMZurJgrlkJErIRRJ3jksUosoV5//5GwDw+jpxoaCaoGBTjtjt&#10;jzF845fGh+zkNAWyVw/HsISuuP92BqOivhSKeg5TNuVdwXoTWnw+M3LZ+3eP4wVubu8YABKyKZZa&#10;bsDAsYS2AIkytvJASiMeVeg0IzsL0QilINRLyifJmq15S7Qq+Xa0HoD2EB40QPmKHYqxbmNfksaS&#10;1caa0DjG7EGP3wcztKxAnd8TAL1JBkE9X0l463mdjoWQVnIYmrGRDbeGdklJKG6y3lsp2LcdWcH5&#10;pjwsOUU/9TN3t4x7s4sAACAASURBVDr61/zfnsfnlJQ3KA3Vdayn3uD2m0jk1nWeaLUhgVCsBGAu&#10;/f7TPtt8AWybAG8phTW68eSUAGQ8HxtKyUipgLniOE6cxxfOU2k6pa5UkzJs+VtW3Up2GS3MPxYC&#10;Nmh0DFM+/85jZddWSv/OaP9qhjggTBvCZdui25EasroHgpQ3CXaA2/NiwCS6goERlOuJwWsi9vd5&#10;1Jt25MvL2CGI2t8NpOniJiqgpIHNSNi3gu7RsfIn44VOR1ZPMgb3xh7X8nznztjKxAjssvkZo9/3&#10;Ha01Z0GVzEdhNO9aEzFy3nQdTTuAzkSoh1sTi5m7ItOOzGIcKtZ4J28yF0ZrRHJdlzBaLXhtnUJk&#10;LQhX9coDFNSMwy3DeA/cWhWQdGkh7PMUK09OagnSEjbGuMTCiMG0vrn3j5dyPc9g2rTIJomGlVGb&#10;vuiBsme7jFRAwAzkAHplZuxB6q0yiVwcbWsd/KQkbd5MaTALHrMJ2tE/2ejH2jaKFZ/AzTMOA2pq&#10;ISWgXhfO8wDU3VTyJrUS2NZFlyGRjsXekvdaazjOqwsls15bNw+hbQ82PGOTf680fZuvj2me3PgY&#10;lmxLOJqExO15NK3jeIZoBsJzvWWhdSvMMC4ncBNLNBiQeokZrYnQlSYDFxpLNw6rLZuStP1r3IAE&#10;7I8NQMLj8cQ/fv0De9n7XoniZWOfwxAMfHcAoGWYBm3YXrH+wNWOBOrZcFzihqtXRQXAifRModOQ&#10;v0xhEpolpLSKAZ1bxNpn+w58I7T8Z+Q3hsJGonhKK0vGvueuqPa1qfZcrQAAbxRwzSYsFtcBCluv&#10;RAkpD54Z49H6eIPlJP72PNcAo8mTaBiI6zDmZPecu7kYqyECyIwbaoVsPO7ZQyi+SfKM87qBLCMG&#10;YJwBff22czR+2XATEUoeHcVMbvvSYhOd0R18xzF/92+Ywuj49hI0vrtUtuSUgQKwUxhSSmJEwjrz&#10;WxTc5s7IXCpPzmZDrYMmzGNAJLkYoDQNZtAC+qoOGtMFm9YjWmFnHvtubfvrCjgFAwzlexia1GJL&#10;Bl5ZwxMUS6RhwJlF5/AEzGNOKDGw0xjlyizvX/Om9VbRv2dAMQYom0vTH2r72+4FtRpY5qItjGVo&#10;+89ZeQoAaDTcV7ap3kLnmUksyJxSQt7mAtT2rMkdkEcGpbndZY5DqI9NN61jBOgao5OSKK54tGqh&#10;BpT9OHhxiPwYB2Px7w1gMo8H0x7475/XoYRhzJr6ATKN6O3FQFVt7bosG9XaLBpBBgaO+fD+axd3&#10;Yn8/Tm9VNQBJIBq1+Uzbsp+x9lWAhgqu7h4tElvr3ZGegcc1B+5WYw+sRGDc4yXtvneB7TXb4RUw&#10;ENK6a0yvBlT4ElYDKMSfoTAMBa8/dQEo4mWCNgKUSH/2LB8DFJ/zDrQMVxRJTU1SwKWKhO6YAkQG&#10;0LpFAzAgbYoCgWtDU2tNSgmpEq7G8loBQEn+ThklJ5S8Yy/aHtQs1Ri1Mk3gePQgHpix/gYe+hYt&#10;Yvs6LYW9svdyzr1l3ATMnWIf61fGtfSA6R04erfXursAWTF5Fk7Sway5jLOWZyPUVnuL1FoZ4ASi&#10;snxepCF/hjzNRI+RV64jX3jHJzwgsvhYC+VaJYD1/XGKtW7VjV8bYBjntTkFco7r92fPj9eD13d0&#10;YuOM+/gTDzdg5cOi7Pc7K/Tqnv8dvu73KO6X56XxOf49jzFW9ye6JwnZfbyyZMYUr7SIAjGyte3z&#10;8tkMjdRxsmUoe++uIasZwxt5B9iRJ67OhAFU+/sOHB1oRgJlRoIozczmIRvhE/o0iAfY17w1gJuG&#10;qzouugE6P9hoebSHlLJNBGuCwG9QjD3xE7d/e83OC5Mo2PxBsh8/nqh1+ufexkA/E6cvX2Kal3d/&#10;xMPiETswCFPiWSrO83JCE8hZ3Ks29nhwfJzXisBk3by1wScejPifRKOm4Ij/4i5U7kz7+8K5gBwT&#10;c3NGq5NfR//7u79v9/9TrVOvaDGJDEb+LYy8aH9qczOsBIxpmUZj5rZqzZSgew1OT5c+vsjWyIMf&#10;v/aeZk1I2jgi4IxnkJnd2GYQ6IVe/K4JrLgXETzGfYp/2+f8/ltim805ut58geZo/VmtpX9m95Cw&#10;WHDGe+r6U3WF9Z7HcfWSUd1yksf95LxsqI2QGqknYSQmHMehSQKMTAUV0g7suio+Hh94qNUxZw/M&#10;pKvSUJCtLJXOpd0V1Li+xndsbf06WNiPdF+agaPtge2zzzqOe5pS6rU8Ix9fjSmeFanDaPzsXhx8&#10;cx6d1hjX2XAeFa/XpW1kd5Ry32e/Bj6pzp9nb7CI5+cdTa3WegXK4vp7b5mtMTMjiR46fcffd4zH&#10;QkFaF+ZE6valuT6m/15c9wiIZ3fjQsZhLTf6GgdgavLNv7a6509rGq+4H32d+P17/n5x3+3vCGTj&#10;+vj3vcJsc8rFjCX3eHrjqyvs4Y1EY4zTjN193q/Ru31aGwxw+44ZQt5dkYeagdPmUl1VDZmnfedu&#10;rDLDVLc4endsLF8QD4J93l4vee+L7jfHvuMZnj+YHph6gegZlgduXtu05/nLb7o/6KsNWmk2K+Jt&#10;rfXnx+w8Tyh2/uwR8qwkFjkXMypAbQTty+tFu4bw7cePzRPUYBaymSkZQEj6bwPPFk91gdtc387m&#10;BWg5j+4qAsRHJvcC363Pfd3aXAzeB87bv2O/09Xfb+8f9ml1EUk8p8UXypQUOrCYI1MmFyOl8wOp&#10;21pdR/A/FbVJKR5L5GHmXmiYUZEviwPdbzS2Amp+bYye7bVhlR5AK9InMGdj2j195jCAG52umL4H&#10;rf7ZM2Ocy3S9A442Jw9WDCja+X/H1CNY+E7Yv3ttnA/ANO/xPnCeUkbr9+9PEGU89o+uQJ3nhQzl&#10;FRliabzkXO27eBgMNHaLcCkA0wjLqAzeG7atAHsJwscDAo21dHsYuynFfYprFQUbkVnMv1fy4nsR&#10;EPjL884fzx+ZGxC9iYPFQ0trxAaiAuaGr69Xt97UeqEnXTXqMnY1f+9J8lZqDxi9JXtFx9/NIcob&#10;e83a8a2smfbZpnyH6A5g3p07bwQopWir6btl/R1o8Dwl0kZ8ZlyHd+B/9cwor1efB5SVutfjFS3p&#10;fg4ApnjJ7653/MdjFH+2VjwnGjUAodu4R/E7KwwEaJIM38+W/5xP7on3+O7vONe3IDIZD4ZqyoP3&#10;zL91LdRDbEm5tYeL+DOr+MWNgbtls43OMXZQzCztBxm109tEeLZIeEFkG/HdIYhatxewfbIOfduP&#10;ZxwrgbQCjXYQ+r1xT5eP1k3vxvFWExkbwD1r0MCjPgvkYivuwiAlAS6MCuZ0e38VbxTXjkhc55L1&#10;Zb12h7XLkla4DTfaCsjY99zdnTvwPdP1Vl4vbDzg8C6C1YH4CRj+DBxd3JizSMjrEtdVUIA0x/Gm&#10;lETbxWzR9jGyVr6lNa9dyj2s7IP0OR5tvWy8UeBFAOXHYb8jY4vMbkX/nmZt3y0O138vCr0VE/8T&#10;YbLan3h27HUTuCvm/c4yEs/ydzRgVpx5WGMuVjLn8/MTr9eBfXs461fDdb5QOeHx2LtyIONn5CyW&#10;F6/4EYkCcmk9x0QJ53GCK6PWDQwpDVZ6wPp7K/YUQxmAowcz/vws9yBYuyahnOZYcu+N8cYBT0dx&#10;z/1++vHZv9Mm7j3fZlZovfa5SnkXA+Ci7CXagKyK6zeKQvQmGY3bGGJoR3Q9+nO3uiLgs9c8n4/n&#10;x/MLWKzbYtzemBLlXN9zHhnx/hxGABjPUN9+omlfI/+I9HIDj9/ISDsntzF7+mDu7tE4BwC39Y97&#10;4SPo4lijcSjOwf/br7uXBb6ygtF9jNX0OCT+jnzQntUVmZT7DN4Bvgg832Gpd99f/Z559bQa0+/h&#10;5Rrn2ANHswt5+e9pbYxpWDaL1VW0Q7IiDH944qSJSBIg3hBGRO9+UH4TPJHapngmMS1LWMCV0F4d&#10;mPh9v8T2HT9e+6zFNsaD2Q9xn66hRxLmaA9I8o9WK8564qxWZ2pD2QrAc7mByGiiVdgnNO37hufz&#10;ASuGLozaMykRnMfrQGtziSL5jAH9AW6HZgFIvN9yGft8y1YAaiibWD7sdWHohNpOwAJ+u3btluu/&#10;DRypa1dSFqb2rPARq5mQs81jWPRk3pK135omVPkWc7XiOk9cVTLWU0o9W5hYYt8OLcq8bbUzIk/r&#10;I4g6uqzmmCRv5Y89y98BR78uHoyYII0Z+e9od3Vu43qvQGM8WwaSfQWC1trNarMCR/6svQeI99cH&#10;kDfRc9e0LbOZKCPnguFKlbNQG6OdF2oicAa4NkB7fzeSvSeWDFO0hnZeOPg1suXLBt4EnBynY8bM&#10;Ggc7r7klQ13XBRDfYsfe0UpcJ8AJcQwwE/fUaCwKrvgsv58GeOyZ73iq3APIJSEXddMnyco3ejCr&#10;7HVdaJUlsatneRMSZhr2c49z8M9duSf9PAysrEIBvqNjv0b2dzwjnifLZxMsXEAEsT43sZgO+hoS&#10;CJLx3W/JUbVYn824F/bsCBgjaFzNyc/LzhDhPt87cJjH0tcv8PI4/p/2wAOS1XjjPOLfK1BmHrUY&#10;p2qeBm+lPI+5ALvJPrmpZH1bvLjwDZiZT7x4eQDHeY30BlNJtXU4wTuajOu/xjT3Bg5x/W3stllG&#10;p0aXY5y+ksZsOESyZzDKX3/9BWCUfomJIytkH3+SKxfggZ+3tETN1h90/zxgNu16JvHdofBjs/ft&#10;ZzUP//3LxZL5566Qvo1/aDQN973UzXCZ0kbIx/HqZYp2EsBQr9mU7ZlTrRJITkS9B7hp9vJTOkAD&#10;rIeuaPg25vM8cZwH6uW7ZAyXSUrDejqvw3eg0eZpCSVzcPcdkIx7yfvfA4W4Ft8NQUqZcIiBshiW&#10;BqAgpVHlf/RWZs2EvbSE0NxS8ziOpUUVGMHzlKSAMVBu9Gm09/Hx0UGTPyNG8zGuLNLqSuv2DMUL&#10;D3/f+P5PQvJPQGS8bGwGki121pg2AGnN+Xjg8XjcNP13yl2c47uLEIGPZ7Ly75wzno8nchLg6NcL&#10;aDjPQ7q1MGAxiGDJWK86xq0UvIiUr71wHBfq1SRTfVfexYMuBLzfy3sNa6N0UzKrsIG1aNXyfDJ6&#10;QQYopC4EvJCelPsFiIhgwtbcA9Ao9G9COilwzACgXXZOKVlyHAIaRXlKqoBrnONlSp4ob6tn2N+R&#10;tv2cosLk1y5aKW3cq99xXv75UQDHMaaUeoKSrNc1rZvfj8gHxNXdgLAfM5CZx2L7HvmH399353Z9&#10;nu7P9mOPSsRtrdLdpe3B9TuP03fXijZX97C1BO5VYIyHS9UKmmjJaCJ6F/1epSTKgM1pKPBa+cKU&#10;H+mZuVQwDFFHDOF59Ir2PLCPCuNavt737U4DK9q3qgdzMqa9788eYOMByvP5vE3IgzivffqbDnBH&#10;oz6VA4uecOKm+8wt2yS7d3Sr2OUnEBlqXMQ4F+9q8eOKwtQIyJ5lQgBAtwr5rCq5t9zTJ50Qtf5Z&#10;K/78er16Jx2gqcCQzfAde/xe2GWA3oDjr1+/+vOsDM9xnK5VVHUgaHTLkFIkq2QMAFgzKfn7to1u&#10;sGbxsc+OciQr8LHSov1z/dpaoWkpgm7AbA7ur3UUoBbr6hdqvVS73DX0QkrqSD1DKYkirrNTaihy&#10;w3UeuKq13tKErkJgLRgthqik9byy9gWmvr6PXc7RcRw63mE9jB2ZorXnHbB7JwBWWqg/s3GtV8Bw&#10;dfnPvWNS/nO2X5MSpjTo47j8v01BtX33e2nPjj/vBMhgZoD1r5d11FJGrPRxMUb9VKmZajVKxbVK&#10;vRQP0aA9737btg3P5xPH68B1NVXWLHZX5sVO8/d8zhQae0Z3l22jk0kEi/6M+n30Vlv7TK0V5zEU&#10;HV8BwvO/7+jN88QV748CiUjW7vHYAGq46kvA4uuYwGI2awyLRQNIuu4ZVjN022ZX+WoM9r7nFx7Q&#10;mYXRaMvWwjxpKwFta+GTMgFMMiyl1IFp/K5d0ZIfQZjfXy+/hqv77gL15yeOx8LJ/Lz8c+Iz5/My&#10;/h7ylyaAZNd34G1a/2uUvnq3R+8AO/BzjKMPdYmy394H5vhGOyvSnGLwHo8jzIATeVjcq8iffIhX&#10;FnfWknd/9/dPPDmGh9jfq/UU+ec9u++VCAOL9lvWz1VACQB3NWYAKN7NGw+Ft77EG/ifGg6CDdTu&#10;7bVjf0Ajsa+IdPVeRNORMfprhcInQEN387wRnv3tO3/EcRnTMiuCWfoMaNrzrPdnaw37XkY3hHph&#10;K4/7uDCXGPBMznfCkYzmqkkc5iqc3ZvcTeZjvfre1Ypajxth+LG8Zx4aFJ7fHwwAE+ONRLxicqtD&#10;4zU3LxBbs+K8Wf/tE6jkxyxgkWEzN6RMeOwP1G3QqlkObM9KGRbh2WIgpUWu37/VmpX6/sdEsxUI&#10;ioLcz/8d8//ptUjL7z7/p69/v/8zkHhn+TT3rDHcv/76q/e8/Q4c//RsAFrw3yurAzgazdu+WHa8&#10;ZBA3p3CoaxOS4CLB8qwFwEeSl80tZ1EuciogknCRUgpqk5qag19KRjEwasUZH5R7xZqUA2Qa3dh+&#10;rISP0fJ5nD3xxL9v31uFGq1+3u2DvyeASSliBl6vLxzHl1oRtekBxh4kyuKD6c8SV60VppdwgtGL&#10;2o9/pQy9U2T8696i/R0AinJvJfPsmSt3sH/+ZEV0ynDMGbDn2PxMzntZMr3vzoJfe/8dm/Nqvqv1&#10;mvn0uryP/+53a1jb+xjGlTxYvXbz17trdb/4XlQ0TXnya2LnLnoBVjwz3nf1/Kh8fcer/vRzK563&#10;sogOfguYq9qP23jf6vwy+z3Ibu3FMLMadxxTeYcqvQXRkHm0VHUA2GZty38OeE/QHhT+6aJ7AokH&#10;IhJE/Pzq32TdVPRaWd183JYfq2kfX4e0HZsyihtj2wq2TTpEnK2iooIKIW8b8rahEYPbhQce93HR&#10;bF0wwvF9OK2u4Ov1Qq2+fuVskchZtPC4T/IcoFmMpREU939C+Mo6QBlqk/EC2Mbu6SPnvCR8TyNe&#10;e46MN9Kmt0ZYvKJW0RPLYkrY94L9YcHtLIWyL2v1ZoylYN8L/vp4IhF6twkThr+JcGmmaB9XbTiv&#10;E6/jxPH1wuu8ACpIv3/3eZqVw8cNvwNzXjBF4f0TaPKf+1PG9D99RSFvpZ/sdZu/gfDjOPB4PJzF&#10;/F4Oyl8/gUdSxY9AnX+aosQNSFRQCvD1dXSGKZnRGovLhKbxrJSAvCdtIdp6EXQm6UaRIIkxSISc&#10;Ni0js2EruyTSsNzTQKp4FzyYiYWdGb44t9F9TFpbMW9/lqIXxFsUPR9Y7Vm870qI+n3yfElkw4G/&#10;f//GeR76LEJKc9hGAwuf1fcH/xSrsK1XlBPTPZq3qMxnJHqovDEkAgR/+TWz+3qvWVyj9yBUisrL&#10;98ePjKEhZxsjwb467tN6cp6PE/bKQ6dZ5SkWuxzlkjcy+MvzlzgfANKAwgGNKCt/4ifeCrha65/+&#10;1gYrS8XlHU80evTPjaDKG1z86/czJedW7ulpbLwGyPkFzBMmPykltOGRXl9EYnEnXWX9u3+H7hjI&#10;YyMzvHi6TE5WAZBKIGx7ZrIzem7n8KB5W0Xu82SN5HCGzJvIAzj6yzYlVs43wDKvCQVtch3kHRfm&#10;nYCMRBDfj9+3BY1ubX8APOCL6J1INWKeM439/W0Ovk6evXddF37//uxxTY/HQ5nqhdfxmtxd3VSe&#10;tbdoa72czbvLmAaAG1Mz95e5v8ecvGtG2w26RBK/pkSEsn2XfPSzu8KyQ/33vQAzC553wXjh5ulj&#10;5Yrw++itWV6YyTol7A9pH/h8PrTgsLjKIi1b6ZCtZDz30kGjHdRapQQPVWGsQicCGgjzAc2O9szS&#10;6EGjrckM2GcFLaX3ySOxnEPcK78mfl/iOfjvXJFxry5735i1t9jbPn98fABA35N4juIz3vGK8GQg&#10;cS84LcJHLShaRaA1CeMQ2rG4wyRtyLQl26Wu1eQYr1jAaJpbr/XmBNO2bdIeMGc8tweez0e3rhq4&#10;isJrABUt/fSH6xvXxS5r32nve8Dhxx/vFfnjuyuCWWZXIq1ZOShbIw3loCEZqSfaCXDyBfaBOdEk&#10;gl4AN54cr2hR9VZvf0UgGpXZ6OpcWcRXYFu+d6djsR7yFGbjQWofAxquevVkokgz3vNkZ8eDTP8Z&#10;v45RSffXpMAyXPWPPzfo9DVRtf0deIzGnNWe3KD4Ai+sFAd/j6jw2GcjZnk3Phl/jO31QOzdmL5X&#10;2snOpo+/DrHYka78HM1r45/reay0W269y9gYu8zLlHT/ffkNPaJOufKfwwCX8izFwIxRjmelXfqF&#10;N2I0puQ1Z04Rwc8LsFqMd0TmidYT94pgPMD1xBGfE4GJt2gREdBGa0IfJ2TP9W5n63jQmROgLhot&#10;r0Nmdbi0zA5j2yR5pZRHH1etAyza/WJ2eDwofh0NCFlSR0q+5p4vS6EEpCDSAxPBhRYjZu9zf89a&#10;zY1MaVr8lsBaHlSI0QHFZz9C720k6dU0Y6LWecasgsa4rfuHHVKjSfRniAsHAAq2bcfz+XTuUCnE&#10;LMy99WcyEzIx9pJUGxS3Z20XGldQAq564vd//I1t24QOSsa2F1D6wP7YcFwMbhm5bN3iJuWRhovS&#10;r3mk36ik+H226zvmHc/N6vV/5YrnNF7erW77YPF15ho2MO3XYA6luNO43e8nUNVa611yJEFEXJ/1&#10;EqFt3YyY0ZPJQOJey5TVQmZAwwOUYWkYWreOnRuoWWH4hESM3oda6d2K66fgzbD2X8zK7HlYEHxy&#10;mQcuxq/8a1OWMeXef9zWcMVb/Z5GxXgFbOdxD3lgWaodpFFBLt6CpRYVog7qx7lvaHoOWwNYiw37&#10;tnaRLlZ8cPXj5+q9En7eXpZE5eUmF95c8cz5VqQehHhl1a9vXNOrXtry8posSrbXMZ4xGnV87J6X&#10;zTbHldLg13fs0TznGELz7ko5gfh+lv1cfuJDf6I8+VhPf99Yx9bvz3f8cUXr/jsRO0RaszGB8vTa&#10;O1wTX3v3d5QHMfkpxo8K7JdaxJ0XMoN5GGnsc6IomEForO+KR6y2zO47WRzjAR0CecRojPgcpxkG&#10;RB9B3jvg5xfCM6/VfWL8pCckv5j+fv6zkQl7y9Z5XB3VxxgTIsL//t//uwfZ+qzJj48PbNsDZXvi&#10;OCwrVwp8g6C9ged1E+396tYze80zFi8oDMT69TYNfLimBcSZxj8ap8salFI0+zRPhA8wQJIFKAUN&#10;ByCkRJA2nPQeM6q2EgV8FyjT/AhWq3Ic8KFt1Wr74jvPDJceqabjLYb7vkmR5mQgU4Dutu14Pnbk&#10;vHUTvpXLMPqwtQAAgP9/I2a1VDVU/zoBj8cO0zj3fZ8AoZX+Oc+Gz68KxnDVmqJhNOYtgquzMLsv&#10;Z7fcnwK/7zTxf+WKjPXds+2zsZQQMJK7vJXE4o9sbWIYyOr+iyerpWMW9lKaiW8ZvY/HhlKyKktD&#10;eTHhbO5GAJr4cn8uM0t/Za3dKjU8xeKXEgE0PBOSSGUlsi5VXhwI06SylFJPoFq5VqMAiwLdXMGe&#10;XuJvzwsjn5c1u5fgsXF6gW38TxRiS9IoEKUMWoh/lP8gcmBK9yo+3xLO/Lwir1/Rtj8z3jr43dlZ&#10;ubwNhPvYcWBY+v1zPK17PsbdojrOuNH8T0qcB6wrABjXxcuHGEu9sjav1nHi15P1a/77T86/5//f&#10;Af343P4+vz/jcU8jJiCibuzxstav3wrAzkBMDBUrcAjcLdrje+O+Nvr/Lmj06xHnunK1j3us182v&#10;U6RBgoRvefA48ILdF4CrhBLH1JNjVkG2Bjq8MPCD7z+O8CIzWi1G3KAVw/OMy8bmwZ4HTpHZrDQD&#10;m5fdL47N3jfN39/DXNDMI95x33f8+7//O/7669/w/yHh63Xgn//5H/jnP/+J42DsJSMl3agMIBGY&#10;BKRQTmopI2RkEM9JGdF9+U7rsb3w4NnAkweavfc3BsAXF4kye2awFB5xpJcAszimNcPrn/+mcr4n&#10;fL8HkVHEuXrXrb3m6SGlhF+/fumhrsgl97nnLAkOJtjtWVersMNgSTXMDdcp7WbEesUgBvZtQ3o8&#10;8NfHL/yvf/9fKC6u6/V6oZ4X6nXhOrVHdx1dWKJ1za9JpPHVWbAfTwM/Xe8E5jsw9qfXn4JXzxc8&#10;PXoQ0ksY0WhHGM+iH/OfjVvAnzw7A2pxZB5KlbmYe4Y7iXJnzNHO93GwKoVJgX/MDtW5cANXsTRd&#10;V0VOFVa7NeWZn3klxYBj3ysHHD048Bm1fh3i5/rZwAgXQvjtz953wjl+zofF+DJX9nsI5wJmPZuN&#10;wN1lPoTOUOpbZxkeUALD/W+f90J5NVbP/2y9DaiNfX+frb+a++rz78bhL1HWZ6BkBpfV2kfZ5r/j&#10;gaPfC2Adw09EkxL2neJhr3kZCqh6tAB0Kz69uqgH783Xd17A6Xf7/hleAfcy0tbPJ1++SyqL/MTT&#10;gm8gEAH3ikfHtWFbA5eQZ3/Lx711z8Zjf4sV3i9zpD2z8Pt5jLk0CX1jBqBnQcN30KKRwhtshiFp&#10;zBdunACzBiGwjdHotqGsDosHHatrAmRMvQwF0fqgRlOy3WMCoBlaQb+BkNDUbVS5gitwtQtcGUzS&#10;oLtBLD61XUhplzEw6QSlEC2xHWhStzF6TJG4pQggK19h7nhxPcu4ZKy/f/+NlAz0VP1pyDnh+Xzg&#10;+esfOM8LpRDqeQCtAonBKjTytk2WNImxyp14CuXu4vJMxdbIr1NcP3DW0F4BP9waQBmblj2hTlQz&#10;ILdM1NaqlKTB/EyJYpCONoNEOPwWsJm6qV5G4gEQYEHF0PdnM7sdXKjrWOaZ+usCvs0yRf2ZIuyf&#10;eOwbWrsmVxnJyVCBJ0x3WDSHppVSAlfgOM4xJQWeW9mw7eZyrUhJrKLH+Ymv14W/f3/h9TpwXhWv&#10;s+E4Rua9WSY9qPfnZnVGojvJC8afrpVy9ifuof+JKyox9rdZyk+XNOatJKuEKT/3P3WTtca4akPO&#10;kBhUEFod3UpEybjn4N10AAAgAElEQVRwnkJ7KZMqFcNNlzNh3zec50uSPBIA2lDVfThaZkJ/N1jt&#10;UABo6ULOACOjlAdSP9szCCJbH51rY4lxtg413uvhBeE7PjD2Wix2ERitlGe/b3b5tY5APyZsAOiW&#10;RuuOY5UcZHx2L7PoAhYCIG1A0c+48QWRI2OM3qL27oqKileiV2cuCmO/Piulxf6OtLm6rLRQTKrp&#10;lTOcUcbzRuO/JhNkL4aHzwN32ycrYm9WbiJCSTOfUH2oXyvZK3xagXpIbowg7yc+0pzF3ys57+63&#10;+o1v1nfIzWHA8uf7O7465jvm7ulbvp+n9+yZ9mPnP8rg6GkbFy3+fmd1lMoQ6F41r+A0AKnXcTaF&#10;wiuOQEZOACNBZCMEBxGB0wi7MVBIRKBk3lB5bYRP+n0aCoFXmuUHKJJpK2g19wNPE/GRDdQFh3Jn&#10;CiNocoCT8brPUqrtRL2kB3Ai6gL2ag0lbyCuOOopvWM3ESxf5wsbFTA16SDMFdRkUXKRtlUl+Rg2&#10;sSa0s4H56MLJMzqGWNFKzkhpA3NFyRavk0HUwG1YkK7rwOcno+SCRA0fT6n9drx+4//+H8bX128c&#10;x4XPr09kYjz3IsCMgAzpTAHmEVSfimRukvo4QNLBorVeMzClglw25CIlPyjpLttmoqIqs9oSYS8P&#10;WD2mlCUOL6WEytIOi5u4tBgMyiosmADOaG1Duy4pq9AYhAxq+lzKKFS6VqrRFJ3OCElbLg3kVasQ&#10;/WDmzrKptAFN2jGNeRTgVkojqfnWGiNnwuMhdRJ//wZerwN///2JnDbg1xP7JnNJiYBEQJPM53o1&#10;tCpzAhFqBeol651zBlJCa4TaATcJoE8bmBKOa1gYr/PUosYvnOeF82RcLYORsBU9P3nu/PIOFK4Y&#10;iP07Mjaj3XjdBcH3hcJX1gNv/Y0CNiou8b3InOOVc8bz+QQz4+vrqzP+0SP6FCaYE4hYiyCL4Mwp&#10;oXHDcZ6SmJRIwZFZ8ViZntL1BSQkpCJ0yu1CvU4wV2R1H9d64joT2rVpgpMk0CCJF6BByvE0CO1I&#10;qImcparn8nS92FkFLxFQNsL+SCiZUTKDkoQ9HOeJ67yEu2YBd60BIMK2S5JQvc7umRAhJq5baIxv&#10;9PaQY8y+CHG3CLCWw2H1bjTja0l5H7vvD/DWuIqi26zd5kjcSBnIIKCq5bYkKcFFUg5MXCaMypfE&#10;ulFGyiJDpI/zyFrte6xZ7TZW4QtzGSqj2wiYIyCmJB6E86xgsNRf1fu1CRNZxrfhFHuurekQprY+&#10;m8ohIrMs+nHIPXtsGRqYTBnS+VADkioJzGiVhSdhnK+Sk7u3rEutF1oV/pWS9EYX24gKMOWRiYSW&#10;LWsdRJaq4qKKLDTDuSa7/Ga1kttnVcHRcKXBR+bv6Aigmwz3MB0PxkJi0Gy8xmjfX9bdznvjvHJV&#10;tk2ea/yKqGOWPngdge2DLiHIahjKIezKXWI1XjCLTIGGhNi4yfguqcFLZIhN20IvBJh5S7tY5clu&#10;wg31OoDEIZTKQtqkwgfrOdq2Dfv2RNlK9/SOrjYJORGomFIiZ84s8QYAU2Idl/KzJt8tJWsJMlks&#10;4QmMNLVDBoA0WxzHm0HAdfOqcy0bSITcyCNri+Mx5tPTydsIAE4pIVUFRAm46oWqRAQtLcRm5SOW&#10;fopZGCHyiB/MKUmbMIyDLFOyiugDMXfE3RkDIWeJvWNcqE2Y4bZpNwZjxHyhViAlASApAZQarnqA&#10;DsJ5StFtayXGrXajdSJHJAAyJfnxFqFe16z133IIRuwP82hGPg6OPCNTwpYzipnoc0bRg2BzVzMH&#10;EqlhVkYHQgIq40IGkcRticAqyJlU8/X0YMwNyqTIEa5QhDd9M5uA81YIY9KjcLi40xNqHbUqrb7k&#10;4/FQ66PQWWsNx3Hi9+/fIDDKP57i/ldavlii7lMCCBnV4hxVyHIDrpNxXYeAkzrAyVYSaqsgEgFc&#10;r0s+ww2tAkxFPpvlzpTEarDRcE9FK89PlvvVZ/xZ88AuWkjefd+ud0Cvn+PF96KFYJXR906jj+P3&#10;8Y3RBQuolVABDoCREHXxiAXujGtmYJJslUDIaBWoNLwlOUtjAkB5R4gvlHFo8XstDE9plIaJsd0d&#10;yEOSAez9kgu2veChheYZVUs/aRed2lQQCwBtTYVWupCJAEpIpg+SjWlYcH+yus5rz/03g/s/W2t9&#10;6WaFYwAcL5BX4QPeFSpWD5EujWV+SfktSHikWXHA3IFI5wswg4IKoh5bjel5Nr/ZwjJ+mxXT5suG&#10;BmwN9P4j/s0n+Q1l1u4ZyXjIi7ur0l+mSNg6xp95nwbIsmdmDV0a8wKYE7ION6Ws8i45KxCBjH+z&#10;ARrbc5/wOOiiixti/aiuH9/nZfRDRNKLuvN0xz8MApmMs+nZc+bVvK2bvdxmdH9b7254qqMT3eSd&#10;yKkDvrgvwFyeqZNZAnIyS6LVfnW0FUftFRVylWTswyZn+7fGmpnXa6Ih/a7sQbO/9NkNjDHXsW9j&#10;DNwYjQRr9bl3mjKsM1vX2Y2R+YJ1TCMYxgAALdjvjuQsJ+R3idaQd8LknQl/vDcA2jg0I8kEgGM6&#10;afqbSco7gFnLW4yIgS1nMdUrF/DDJ1Udbcyrgx3jI/x8U7JxowNaK7FBVLRd0UsJ12JpBjUxW3Zb&#10;1Z85qSYJV5jW148jKbhrbdR4MxeeWWjsc/7QTLGcZk2Qm3crSaKEBlmzXmfRCLavEw1mBL9PwxrB&#10;zD0ubfXDQC9XMwMOOQLvgsOHJQzdrWkA+TgOfH199fqhPsjcx7l8fX0BXFFSA/gJJFlHAQrqykoE&#10;ItEVhblXXE3aP/7+/YXPz0+x2mpSy+WyoT3t5JxRtg2pZQCnMFNAPe/Dom3xRvHM/Feu79bLf+Y7&#10;95m/frIOxnEuBXS4jwFI25N3PMOC97++vjrDN9Bl+wOMuOqJOS5+3gFsU1DtvgZYfWmc1kYnp1hf&#10;UxSlohr+iZQubBt3kCR0auEUCaXs+Ph44vHYsZWClIQfiNJTcdWKptavXDJAUIUEICS0egJg7Nsm&#10;8c6dtn2AumM2Y8YAvqer1XsRCPrPesAYM1dtb/yaGe31+L9s4/5+TLbesldDqCUMgOBpb8XTb3TP&#10;rYtcP+1h9cNEOynN5+CdvItj958f99f75hnc+Ixnf0Zs/eYqJdqqtSvz3L0sREo75k1R/mWrxjqO&#10;xgwmM1JIQXFi9TCxIbn3vOIdXfhz/t26pMWZjPeJ//6v8EVfBm8VD531zL/jU/u+3+Yy09cwfHk+&#10;ueI567N1wc7keFuTZIEO/vwzzQgicb8zfbXK4i1z3lIZx5z4NKpAjFhhe7Yfa+T9Yy3k3GcrD+jA&#10;rgft/nt2ldUbcfFiUdGofQhBG9GvsuY0EJ6HJmkHSEDBhfM4wJpgUFJWy51lPZ+qAbHZqqQEUGNU&#10;GtZHDwqj0POgY4xfNVK+a4gmiGRhR5BvZGSy+PeYxBgYvAKw3YKGOSPMP8vvh59LzlnYjNJMYwa1&#10;hlQKKAlotPlcGkcDE/LZgI3RmABiEQqjHM8KbKzOuxfensl460WMm12Bk+u68Pn5id+/f+P1EsBu&#10;pV383K1WIACcx4n//Od/otULDYzn89EBSdMxCADNqFVA6et14jwuvF7HpDB4rdbmbiDEAKEJhbgX&#10;vn7jCvi9u6KgtLWIa/PfAaD+vhF8xee9A2RxHhE0/nSZezq2IZwZ03x2/Dnxr8fnGTgAhtUixgfa&#10;a6aQmTJiABaE3iEm56JusVGn0WJbrVahByJSUWBDykmsBlVtXwRQStjsHjmjNkZqtbvSzDq3bQlb&#10;2ZCJuhfCC8jvlOLVv334wUpY+M/aPhpwjKAx8jMTWn58RKogU5qEsr9MMZz55veZrt8pJDYf/Wvp&#10;6PTA0b/m6XZ19lbXO9Dd76eAz0CjFbuPtGjZz6bUWMkyoJtewQoS/ZmsVSxQzFXc1b2civ6AkDS2&#10;NNu8iCad4z5nWTlikgLWC7Dh5//uPvHv7157956nWf9sW4NVHU8v76NFOo7fz8MnTo19X/GV+Vk/&#10;z9n6PQMGCCVEa7iIh8ckqwKwLtE04vHtjBle0LJLviFHb/nrXgr0/B0P8fP1/GYlg/z1FjiuPrx6&#10;mPxdb6/7jTV3gpjd/SYM1Nuuqh0cLiTWDNjKSCWLK9pAjgPVok0B5VFuz/fas19Q+8wAcmLalVpk&#10;4hZoVbW4JokfOUlRaYJmbsKPYbjXugYWXEyWHRuBoxGtMVV/Dz/+m5XRAQHSAMKrsbhcMwPNYhgY&#10;tUHrqpECRqu5RYoZB3c1S6Mfgwn1WTuztUZn2gb8fKsu+7cxTSuKbZdfIwON//znP/H5+QlAXNRW&#10;i9Hu7w89WOKFfn9+obZLtO4kCUvMwOt44fPzC6+vF1LecF0s/34d4CZ7ue9PlJKmnrZ+rWOJC195&#10;QOYpCVi+DM+K3v7k8sLiJ8b73wGT8VyvAGV89gqceOby3dyiYL7TPmAus5nG5njIlbu2A6uQ+ewt&#10;PaNk1jadyamlW5ae0eIuzfh4/oWP519An5+ERVynJIoxi9ejNbGwyf5rOQ5N0MmJkQHkRChaJirV&#10;ikZJ3dsZtVU0ZuyZ8Nw3iZ/uISmjhWlk4JH5eya/2rufhMHKper3y/bCWxpHySrqXpPVWOyy5/jL&#10;9kIUYJoRHt7T/x1gMMxfyDwrvPKxtaD0vPpPrqi4e+AtsW2jKLeFLNmczQoeS+bImiZnNZ0tg/2I&#10;cJ0ARQd55jGigpSErpi0ILxaMPsyMoHSsMyKq7vP7ts5R4xwWzMCaLHOf3p54BjDYOIV+cSKrv3n&#10;vDEgZtxPLmys+fQKlN6fw5pwAkmsU74BAIwqvMSSd4nFKgyWPaHWE4FbnWPbLbxrKG/FncM+QqCH&#10;aawUhLXF18u3UbAffR08n1mtyz3qfvHwd+ByMGy6vefBZEojEcITs93jPA6Jr6YE1IaLXRb2BWwa&#10;9K5nYSZSmhfDWwq9lS8Smm0QADwe6i5yGj+3UYrIgzyLI2BmdRVo8CXWqN6e7zXPuawCYd+26ZDa&#10;HExr9dp51NxZcCJavVCbmb014cMRyDw2Cx5noDWNETV3yJyib0G2JiTsfj0TWv/PzOraPzpBmvZt&#10;gtsneUQaq7V2TZ1ZgNjz+cTz+ezvR0uHMYXj9YnjIFwaE3ddv9CY8Z+//1Z3dkJKFcdZ8fV1oF6M&#10;fd/wfH70hCm/ph7IeyZp++Dfh8Y2xVqM8bz8dEUt29ZmxUR/OtTxvp6u/D3iuf4TIBg/907Ax/FF&#10;0Dh+ANOo/bzmNZ7XyO5vQttiaP25Zpbz+/Hx0UMdPBgbSk3B3h6d8Zayd4v26/VCvRrqZTGyEo9I&#10;BGTNbN3KhryNMjTcGlKTZIlR3U2SE1JiJJLx5pxEwUNDyTQlANjvCOhX67van5VAXe2r8RkPGv0+&#10;eIuvrf9kaewK3OAB7+gnAtPp3hb3ifkc2O9vFSSawda0Pjc8KgI2gvCf6N7m7y3mfj3O6+heq+ii&#10;tiQxKT4/tyA1fkYu29zu6+NxBZAemkB4qaJlcjADXJDSjn3f8FA5VDSpEsahWSSoLaUtmyltfl59&#10;tf6Qd8Xru++tQFqk13fv2+tx/2qtHQes5uKz020P52fdleOJvsN789+SXEQEOJGuxpqqeMGeZfxX&#10;KoMwrBZsFfqpvmONGLEAOGVjdA4avJw61noHGv359WM3hQa4t/r091gZ30pt5+1FIhrgjGRgPHjg&#10;xCRk0S0b6MLIotYFIMaet/FlW1mMFnrncWJ37ZQATMkjRS0P1Mej92GthOYOoTHCyOCiwPLah/US&#10;XYEsD5hkjnMnAuZ76YEoNP19fH0v//3o4vdC8N2mpkRoTODKUry6NSnG7jQ4ShLcTCCkNh/cbm24&#10;TlBKorGiILG2tbqGtdM0Hg/E+z7QuJ+PMzOCj+v6jlGboH88Ht316y1F0RVmDFUSGhgMc4kJGKlX&#10;BTc51Mdx4HVcuM6KnHfs+wOPx1NdkSeGS8EANPVDnVJyQkN6kM8M8M+sJatrtQ5R4/tXr3egMCoI&#10;7wDGd/cFMDGmCCgjcPT7L8pEBrtQjQjgbWzxLPUzRRlEtbvCWZOibB8fD7EEn+eJr6/RuQWQdp3n&#10;eU01OD2tvV6v3ht+0IWtncYWJ8nEZ0pgNLREoMogV+KCAOQEzag9wUm7UW1FEvhUUWWQJPlUFjdX&#10;U2W1C3zTuO016nOxKgYroB0Bv33GlFPhgXlagyg0/R748iT2nMaz5ddfcVzRIwNSZ+8CNPrnLIV4&#10;N0K8t7LY+MdazjxdlP/vgGNW4W+ZqsIrpLrCieM8uufFr5NZza03u6evaS+YJFsacNZTW9MLV7tw&#10;1QOv88BVD5usgr+M6yRQ2vFRP8BQK3hKWrFAESI52qHBs2RvDFSuFY4/5UMrUBjlYfyR9V3X9h1y&#10;bg18+j3Vm+nf85+N/OM+vnVZne948MynEsY/Zb1HgsoAdlDzV+PaK+cA5gHxStkoa+UxQykbiKw2&#10;sd1vVo7eyY64B3YGfNjXOD/QOfQVdPcXuiu+T/IKoBBm15R/uKW2J5IisAIenGUIY8HktbmWVbcA&#10;XBVZ3ZK+K4EBKsuWvRGgrlqrouF7bc/PZ2XtAAZB+TXwMSh+XVbC14BzLP4aQZIHjb5AqYCRu1vd&#10;f97GFO/tx1Zxop5ieqzckJuUBTCmagkBnrF30FgrzvPVmVxttYO9eg33sLyGW7wrCL2rjif0fd8n&#10;60m0lkZiFRfzs7sn/Tp764QBjlqlrNOl8WspASVv3f2zPx7YHtI3+P/+33/i63Xg9+8vtAb8+ti6&#10;8tCalD+p9V5+JsY2DXqS8Q1QPwdmR9D00/Xf0ew9bf30fdv7qBzZ676I/oo5/+nf78Zpv017JRoh&#10;AGUbHVriGbPPx9jIyX2UZf0F4M3JOrY2s5tq7lJ1HFKL00INYsyfJYZFl5V97roupJJAVgmCWTm5&#10;WZGgpWkyAGmF2OqFkh547BvO80LjhvM40Rj9nl5B7S5NYCj0tr7wbquZR0YQGdf33fwicIxjMQDU&#10;+ZZrc+af5c+27aXfx/jaCnis5hL/lvfjvweonGPk7laplfIXn+/pyP42xcJiyD0AsnUyObYCz34N&#10;xhzUpK01jZsWs5c1PnFdp97fxl7x9ZISUKCEvBXktiG34lzTkWYUwvQ1n8+o35fl98O/ZxDzs8XY&#10;r6f/rL9Wa+a/v4qnvcvmtQIT770C81GGv5s/kX3fP3t8LiXAltKPyd+zl76aZN44h75u6li7UYZn&#10;xbO/W7eozN+v75QFoZfirYCyCP5gyQel5tro7GHgUD5jLbW0MwIYx/nqtYesRh8wipyObCApl2Od&#10;NvzBJBqm1LgY82ETVlod44puw8i4vPCSsfsM2optY5RiQdSk2oARqxFW6ptr9/OEFpm0LwjtxwEQ&#10;iNeZjD4bzG820YgfFCFz9QSddFX0mAU2Ikh4vSy7VAh7MNOK8/hU0C5lZwBp2/fYn9j3AovrlGcP&#10;AjXmbPFkBvyNSI15Gjg/jmOKWfSHyFtivTXYfgw8Px4PfHx8SNu6UvDcNpzHFwgNj+cTv379hefz&#10;KcBQtTcAWox9FGCXWnm2BzFparakedrzjGW4mtYu7XdMLSpAnu59GRgvhPznp/XHmvH6653gtde9&#10;kuSv1dw8I10JlBVj9IlFFv9loQkgvsUI2/fneJ+1BcAy+m3PfdY0kbQj+/z87GEffpxWwL82TGDR&#10;ane21vq5ZeZeqqcUSaJ5Pp9ISdzgPr6pXhVcL+St4Pl4YN83oDW8vhiv8wLXhkurSBxnhbQobajt&#10;ztDvAPK+5yn7cmgzSPTK8Xmerii6rJG5yL1A9YqlPwsrxS/nLMmKjBtvi3Tuacl/TgwDsyCPIMDv&#10;/8Q7NGRG+FqYd5t53ajTONO/GTRs3SPPjbRnnpUe003oJVG84cEL/HuIxpBlxiPN8imyRebk97/2&#10;JhLo+11bA6WCWhm/P7/ASGi6FmLpzMhmTYRYVw3kW71DKwflLxuXNzi8A+9g7krTSvad54l4veNl&#10;8Yx7OnqnyEfMv6K1yLONr5pMszJYzDzxgehdWymlVDbExhZ+Pt6jOOEWh7Okvuhs6LJ/m1HJvANW&#10;s3W5F2EN7PtmXfSKqT/zXpZFPhz3JqU0elVHFO4HVsrcf9YOjn2m1oZ6DS3gvF6TBcq+bxt5XUe3&#10;QHJj8FYmi5s/fNHicNNkSOo4FZoZjgePBma8huMZULe+uU31G3Icc2C3jG+Yk73cXh2eyAjt6kSJ&#10;ed1XWoMfn62JCYJaJSDbDnBrWlvNEbgJbH+ADET927/9G3K2+ogy5lIyHs8H9m2HWZPHuIL1hQcj&#10;le+WCSib0D7Ps9OEX2t/iD3BewXCaCGuM4hQ8oZtS9gfOwgJ53GB0VBZNLOPj19gZNRKOI4L19Vw&#10;HBX7Pvp6x/VenQUvAFcgxtPnn77mGYt/brQQ/09dK9qK4/mT560ApN9Pu/wZMLfIENgNrbauUMZ7&#10;+bNplwexKWkZCZYi8n5vfOC7AfIIBsxS3a4LrVZIQVxVdKpYAiU2UQLIoUHwJRfs+4ayFQG9mXuM&#10;NFNCAqNVCf0oecO+7QIsIUCn1YpWpd6oNERQNzXfhWi0dNqc4hV5jucXvkSMveaVBntGlAGrv+OZ&#10;kH/PMuQd0L+B/kAvK9Dxbo6Djrh3LrnRjzYTWIENLzQtFnB1NoA53jRepPIna+UFU/q8lysaP949&#10;R+7vPRbaGamXevNzMIuveJfO1tAure2rMZMme9mMr0T3JBaeLZCrca2tUnHcs0Xr3T6u6MErJCv8&#10;4a28Kx5sIYqRRj228efIy1AxemxIaU1vPrHVj9ufzXfWanuWL7NnzwacgQG5V3aY6fKuDK6eR06R&#10;WF3vztdqj+J+rWQjM486jt6qEbV8Y/g+QcH/mxkTkASgJUyEwdrimYvPhEZtp8T0XHOJhMfjAUoJ&#10;l7mCcu6gqNaq3SRSByiNBpP1STE+G5Z5uKTvzAr9R6xS2kovjcrvngjhYmXGsbu72uxZnqFGoidK&#10;uOqd8fnLWyo9aHy9XjjOU4Bb0/D8JhYPQkVJUu6h1obzrGi1qRCEZIvnjMee8W//6xdSku+9XhLT&#10;te9iKcnZgHHC6ElN/cdqWZ7n2S07ALq1NLrHvSXx3eGI6wfMLjxm7s8jZjy3DR8fT+SScV0nvr7E&#10;ClBZzOr7/sC+WaybWJNS+kSijG3PaK3Obh3dV39MVV/X/2xwWvD4X7yMRgxg+bPwTmDF9flXnv0n&#10;10rI/+n3xvmfrbLMI9zFxrICPpPVxSmkADSpkAEGSkkA5S48uTHKllC2jFITzpNwnle3vCdSZeQS&#10;gd24arwrA7DaawDIWiVmzcDf8fHxwPO5KY8hlE2YPxqjtV1oSvczJ+2dXhltrzjOA1X5Ub1YEtlg&#10;lm+rh6gFnwkwChzlPGItQ9eZxPEJf1Y87+thAi4WeUUHEexEz02ngyCoVyDzHehi3TsDf5EH2Jnw&#10;75k1SO4BXTuLDXO8VU1pQ/AbSJxlQEpaTkl7gxCgWbLGe6SjDqP1M08ksfGNCaVs2PZ9qhzh5zDz&#10;+4VRAKPzjG13bcLTr9ZwnBXH1VAZYMpgIjQQrgZcldFQcVXGeWqFEgIaEUj3ectZOigZiNWEGXhe&#10;xuiJMvGMrwDuJD9bk+8HYG/vexns936WqffL7/eKF/Q1zbOFLt5vpfB4hTSlsqRP//yJVjDOkcxr&#10;TrgxLGF/G11ajoA3hrXG6jFYJahEOTgSYvTu/Rk/XRE82t/mRWVtkCBXxCu+cL4o6iXeOPaANEbh&#10;S634jZGFXZuQ/XeFgGZTsG3e66WxkI3BJHFHV6299Vi6JD+x1YrjOtGuCsoJz/2B7TH6Atv4j+Po&#10;7lOrweddVZ5RRsY0Nn6Yu7dtnzZhAEHoQt4Pmtc07V5x4wyYrszxHlgZ6LU5+AzR1prEtbjCx/Z5&#10;v4cpJRWuo4bYY9/weBQ8HxtykbF+XBea9eBtYqkcrm8fMC+uHz93A7Q2NxvLtm0315UdPAP7fm0i&#10;wzI6MboE0JMhtpQ7dpduMn9LNfyUcGmpp31/ghvh7EHIMq+cXmBs2DaWrH4P8MHqBjPLlsJGnoPs&#10;/zXYNq4IoP3v1Wf/VcD47vmRVuNr/nonWFb3th87k93DwPfEnFkpHRb7FX14JmyZlcAAUOIyLFPV&#10;hOOwen4CEHKW8jrSGUrb/tFwY8njGraSu5v6118f+Pj4UGBoyXwwJCOlxapkwZ6n0J204szglnBW&#10;VbQnkLjKOvcMfPAmU3iFdQmtNp5LeHkgCcyFvFdJMPb5FeBZWW3iHq8UH9vP72iD+f5+pIdoKeo8&#10;NA8F/LZ2mF3gJtBnIWpZ+YP3evAhNFZhbuQh+zIYrNbGDdu29xa6fs/iWvp1scv4jewkOhKwPb6q&#10;toCsqlSw8KPrkhCtqzVclXuB+fM68fX1klJQDFGaS8FjU08QkVOEDfwDK6tVVOpWFkUO8n+1l5Gn&#10;RCDtn+eVngh0/O9+//CcFS9djcnPJ3ob7bsm02wcPtnTzlKrVRQKHmV3GNx/twqJQUUC0MBN6aMJ&#10;r8hl9B23sclvTP++T8IGun47Xit+LXOJtGrGNHtNQ+qU/6REKBJ/OBZS6lC9euC/lFUZbeAATEAN&#10;GGUKxuBYwcupzJvQ2siaPs4XzuMQLY5FU0o5g1i0b7pOlHph2z9Qyo7f//k3KjfU48RLgWPKYoV7&#10;cMPz+ZwSTjwwtdd8MW+vLcjmlxtReK388XhMCxs3IcbHReD4DhiKpustCZg+E+MPYpmHbd+RtiId&#10;TZIG0eaM87rw+fs3rvMCuGHTrhiJtDOOgumPjycez4LHk9T1TmhtQ61iffz6OtCaxEwacc6MV3qu&#10;+thEO4S+bVs8kCvLxE/M1q+1t5JsSSyGn18vfL0+8fn5WwR/Kfg6D+2T/BtSPDWDSKxGzKxxbCfa&#10;h1qNdB4eqPi99uOjcapvB/S/ekXmvFJE/BUZ5HdM+0+ud6BxxYDjGP/k3pH2vdIgfaTr9B1vMbO9&#10;/m6Noit7TjBg96sAACAASURBVIYYXpPofbCztG3SRpIgnTp6iE2W7FQwS0HvUrpL8vl8YNfEngRC&#10;sR6vChwrJ7SLpHbo11dPILGGATJlbSuaN1iM02RNDVekQ1mrYTmy16N1xtbQg8aVgPXrbt/zIOqn&#10;awUaV3PwtPWOtt/tceQNvl3fDYiweUbGveOz0OMjx9w9CJY1nuPSvBLEzChlR3b05cdHRDf69msB&#10;DIV0tG61cmfmkhal47pMpomXT1rGNVwa5pBzQd623l/98/cX6tXw6+MJ3neQucFTAhlQ6cYP+W3P&#10;n2ls9hrdAGRdr4+nHc8vVoAxrstbkLrgO9/dj4h6iJZ/zZ8zr2x52dKrvqjBwtPEpHA5vWcMzzxy&#10;2rK3g2upByuiXzpOUcqwTh5EpNZvG6vsC03AnsczCD/ixpjoG0PC4h3iGtuZ8IpZOY7XGDC0bMnr&#10;NS2iD6o0FD4OydzxwSe3jISIkYl7XRdex1cvc0FEuGpFSdqBgNVhkAhlF/fiP//jn6it4qhWh0kY&#10;5dUqcB7TpFZaY8xS7JPv2dN3wvMZ0CsA46/eGSfEwngmGQXoRKhl74fVf++mWTktpxM9RKghEfai&#10;JR9cAkJrTXt/34VOSgn7tuHXLwnulXqNooGPOESMNeq18nzvXhGcKaWelepbBRrtrISALzW0mnc8&#10;2Ld11X1qmsBlzxUXe8ahTeKv84WUKvbHBx6PHaVs4KZJTyyulp7/z3NpkjiuuC//kxbHFd3Ye/9/&#10;XiuFyP/9Jxr8u2ulME17Dol1fmdlWM3d01AEjSsB4f+2WEgAkrRHojQV1gQwSlIUvIwkpX3fteZn&#10;7jFiZL2aa5V2gShaj7BJdvQ14gq/vr7wOswSbwXD1T2VVKlL9zqgUYHwr8+vGfC4d8ACsORjEYBF&#10;RTiu50qhmfd4bUF6N+bps+zvM88duNeAtHMpZ5TU1Tfu0Wmo2doMQWtuw6HYSxm5q/q6irOl1PiU&#10;BxuTy7JIg4g4Xvt8lAt+fpJQOjqG2PnwPFCSE8UizY1V8ZDfV2tAJoByV2pyTuDWcFzyzMe24Sqj&#10;WgBBayYb9wpbtgIO/lzeAN3KfbxQOLyc9lcElx7Y2Pq/s4THe3re8O41o6EIDof82KdOYn5d7F7e&#10;kDY8yt8BMBuL8fRRI7r1IFT3WfL3M2Bvb7t/TI9cnz1v2PLA0f4dWXrkCX7utqblOA4Ac3suY3hm&#10;WfQb10tQOFCZ88iKngdXkZLrnIKKq44+nv3wJoE1Esss3RyQJMaxHQcaScxHA5C084L0YxY2Lu7U&#10;dQCyMQITAt5VO4BlvcVDeoAWhd07wrfPrpi3R+vTIWQG63oa2Dag6y2gfm1LZxAZTes0Vm4ASbyH&#10;xX7mnHHxKHsEyzzX+V2XdK+Q8Rshmdm84iBxIwnjTFpeZLaIMIuwtDWz7ikzcx4HOMYrmVXpO6Fk&#10;dGcMXMIbpCUhMUDcuov88XgKgGVxDdjBsBgqszBb/M/+KHg+E87rpYrOC0QJ21awbbvGeDomzw2+&#10;dinoD1S+Hy5PV5E5+nWOn/+vgrh310/A0Y8tAtyfQK1n+HafmQYAg+3eDenPio/PuwMZ+5GtGMXA&#10;JZ5XzvDQ1FMiFQpau4+kgK90hbHPWHUJICXGtmU8n7tm4hOsRq2cJdKyeAxis7ZXHKfPIFc3NYBC&#10;0C4xCraSnDc/v6jkrvZq3icFHu3eNtDfIwrfeD4j//R7EIVxvHdUjiPQeGcxJFL/F6/3N8oUz3uI&#10;CCmbxYT7OrrV6q99S6tdSA9asj2W9bTkpxkgD/f4HLv7k6Vs3kOpv3uqXGzctD6o0iNllG0HIAaG&#10;XCrO8wIOqe1YWxPgnKhbne35OVE/A3IORGnp8YzMAKlbVS1aqzP+bh52vSsX59fc9s7TW6TTaUsW&#10;So697u8loSK5G0a8McKDyqiMzvK49r32fM57OqJBasIXk2VbPQ+3fwt/Gn/7XIncaW+mDT9vjH93&#10;sh5hU39yxfM/nkPd46JD1goRItuscx9zQxNhitLYULOEBXvCt8uEshClaDopiWmcaGS7GnInImyb&#10;LIiBISJCxrAIdtfqtoFSRXN9Gw18XLXier1kkk5TeD6fU8JO0jWW+5IekEH0BrJiXI/9rlXjIfOO&#10;lNX0TEBOBSlLEL21CgKpJksSo8CoEhNo70M/rwvfWIpQc2KkVAA0JMrgxPp+w3EeyFqPTooSj5Zp&#10;Mbt80rZL1uLDJLGfjSG9TkdsJ7NmcZrrTxliLkmKhteK19eBsllLI7GqvNqB62rSeQXq4kqbllYZ&#10;LiKAgTToxuIZvfD3ljvTwA3QCwH3DezgzAskX78KJED5OKWXeaID1+vAdR5IRZhra8Dn14HPzxeO&#10;l8WSsTKICqChbBv++usD//jHBx7Pgr///k/885//7GVYWrOe06FupUsMmg7zv3DdgHgATjFGzL//&#10;E3D76VoDkf8ZQGr38habOyBeF8D3IMqHZ0QlY2VN8MzRlxQZAiGBWTO80brFalb2pJxLY+A8DxzH&#10;F8AbrNhvzhmJElpO4IulSQQTagPOq+LQhJTarLxKQmMJxJeWcKnPHeA+xwGqZ6Hg4wANcMhFytDn&#10;xEW7PA358B1vUf+JhqK1YaXcrWgxgo13wMOA43ffjZ6WQSNxPO7s9POpsaptCGRZJwU1+Q6W+7pO&#10;rnvp/mNn3zwzVx0NMiJQvoOUuaIHMNcENUVaQhdkrvsmXhI0xlUFOH6mL3CrqNxA2UrwNFxVEk6J&#10;CFvZUR4F276hFGcY0TWfoMkPbGS1b7bfOeUbbURjgQ+TsPNo53vlkfI4JBpv/P2SetuMz3hjhH/O&#10;CjwaXZUyt/210nIApvF6PjQl/DB1utOlXa7VyoJ/XQ25ePAXzzlgMYfyj/tZuStNEUwGZdc/Q/GI&#10;fUuMnV6R5IF2dUz1aigms6wGI0Mnopt6nie2bcd1SWwOINlBgsYJ11WxlUd3cV/10IW22kF736DU&#10;U85HoCmljKsyMkl8USlbdycSEXIh1N+njkmsXo0rQAnbnrFjx3U20Z5gVocstanUxCuvJZQs8X2i&#10;dGnh8EbYtwcs/k0IwLLsSJhNItECKcO644hmKN+RuUGAIKRFGbiBkFDU1cBcUU8p5spNMn7rWXHx&#10;hdouVJZ4x1YrznpJoHMj5CplcVJOSCSdJppqn5S0rZ9aTLcsroyrSsN1ShkMqWe4Px+SAAMxz1/U&#10;8Pfrb1ScYPyFv/7xgW17dndz+7zEanJWbFsWh7RqtkiwfBSYlmqmfgBTey17zwuWcfgHaCRIi7as&#10;IQuyneL2YwB528A63/O6gJyRSsbZGK+jaj/xDZUz2tlwNdHqNs3uvqqESKScsO1J6vB9JOyPhFK0&#10;nl890VrF5+cnXq8vnOepMa5PqYlWdgECluHKDLC2lyMBDtykKLkIDrWkJLEC5yQL15oqa2rBiFry&#10;SpBbO0ZTrKw2IvNPQE+eMWubwxI7asfdXUuR0XpQZmfaPvfuihYi+93BSCIkHiEJNkdghID4nudW&#10;r3Gl+UuohSufA82INYt5f35CShnbJrROer4bNVwstUwzZTwfcma2XLARIXPDTrl3u+FakZiEBquc&#10;6a+vL3x9fnY6MS+K0aHRvNR91LHzCPnQldcge6i1K2uYiBS9F6aEfgivqvUZw375eG5mBlf9/tgQ&#10;NGZkp0zHdfX7Zn/fXIskSi9z0yQd7tKTCCg561wUEKjVgrVjifXqFfuAo3+zfADCj4mkzJhmnvfu&#10;ZLpmEm4jX5x5ja4ztEMPN3duGLXZ/FS+NJWHTV7jJhY5oRuLZQTApJ2pZO7GAw3keO/WrCzxBHTO&#10;40QDsOcdaRdjgFmAGhjnS5JFmcSKvmXCtiX8em4464UTwOd54DqkA5bwm4z9seHjQ2o5UhLFuTWz&#10;aJrbHuLudmGYDO494D1AJ6jJzBllGLMxwHv4TA7YPtga3KqzaN/2QWRyNoRMGJTN2xXokySsrR3S&#10;htEMp4k0hrNjHkJJGZzyDKdUQah8Yt8Lcv5LlcKC0S2vifxjiTW1g9faheF2zrPr350vXxe7DxBC&#10;19QBnqsogBlEG3AetxBFqFu3AEjLY8DqLZtsak5RGkPTv7mqp7BJ9zkWoxNYz69iCJFhpFRB/VwX&#10;f/BkkCL4c8r9wa/X4RizaOyJStc0TFuSrN+GlI14RiHrUnLP3G1t1Fwz7Qp5VNo30CFElnrB5xEX&#10;afuSkEgOCFjdlp2woIvrYuquS0v56GFgSKwRJd26hmRFYjEIYQQqC2OSIHfoQU4gQZedSBMlgAso&#10;O00HJK6kiyftsqGCe3sicanWZhnsBC6MJz37Ya2tdvDEp2TPMRNST1gaJQZEMMq9c8nawQKgogeQ&#10;JDvvdVyg3yfq9Rs5f/U9vy4hUsuqNm1utj5A92kk7kTC90xzZkZJlIjr6IwpE8Dmhshi7bsqCwgm&#10;6kCgWixSA349f0niQrfMXtj2Hf/4xz/AaPj6+sTn5ydaq3g+N/z69cTHX7uCRiAXQqmmwVqJoROA&#10;uKlK2URpYgta91m+klHL2sLOFCjLgC+l4NevX3JAc54ENBF1Bv0daIxMebYqyTp+dw3LnFlvGMGI&#10;2a+V5SCObWUZXN3DLm8lvA9ufCdapv3rMfZsZb2JoSF2tSaWotU4kzJ92RcFFq2ipII9b6psqru7&#10;XmgQ1x4Rg+uFVoHWMpiKgiICU5Z7ARKTdou5sixF81CIQpE1/IbZypuIRcCqHMg8neVAQVqrVcRZ&#10;2Cv78ZUYeoH+nFFUwKecpxav7/bzOzqAKwc07TWPepv9frbtk6EkWk0mQ4e7hvXF1kM+a7Q9hPTo&#10;ZjOHx8yAU880myIlwpE0ziwhoyogbZXRMsMX6iIiSdwMIQLeIrbyKMzWYUIhayuXHb8Vi3h5PvWz&#10;tY+9tYb6seOsFV+1Al+EI6mHLQvv/+vjiX/8eiKTeUcamJMChrEn8WxGy7DF+b0La3gXy+irZvhQ&#10;BT9/kY2LKxga7PdEg55A3lj5yNFUWhGUgtSEleIkNDmwymxNnLATzZbMMah5Duwsk+Mc+ZaE766h&#10;3My/74odDNf05/syO5Jc1VAVpFpVAx/rOM97JZOK1eazAFdxgW6gzQWOckWjBGRZfAF3I5btdYwM&#10;WotZtDqOvc6ZA47AA8NkSihbqLqvsUStSowkbbssQxVQQCAkhoaXyzKATPMFLOuso+MiljpfazJn&#10;sSRQVmJulxwmHoSTkg9KvVtpDGwbQQi6079VQzY2Kf9VAYX17BnljRrO80DhLOvOYn1FSiAk5JRw&#10;HScI0sOWWwPnC/V84apNi2oXtGPEhln5kZIyakpoSW0ZTbS3nFIXlokkOenz9yc+f3/eiMVAfBTa&#10;/rI1ikKlx9qoxWNVwzGR1COzsEEiQk5SAml/SGcOcT1kUJYafdaXm7khsRx66T6UcGomNdCw7Ru2&#10;reD1euE//uM/cBwv7PsD//jHLwl30Ptdl/Sb9Z01uqYGi1s7VYCIRdqsDq1JDTXmeuuMYmtgQNK0&#10;8LmLELt1vDNwfy5szWJVg5+uScAvnmPbGd04kWH7e3mX54qxzPefweh8D4bUxaPJSm2XhbTE+UQX&#10;VHTP+jGvrD1jPfSMyjAEuCWzIIzvtlqH4knisrb+zIxggUtJau01l5CwGJMJKYsxo8QTqDLLWLV9&#10;0Z8ueKtYaqqCD+qWw3lPaj21FJCAVQtpkQoDu3hhVODoKo3/q9XGrIpkPE4tFIJxR5xzBB1+Xd79&#10;eyiRayVkVlTvwnVYZiKd3l33/vuDHm2yY28GTxufba3hOi+0NJc5u3rS5ij15uPMfex7BI2tWXei&#10;ORnTgKK9L+diKKytiVsaBHzVOuCEejcej129JKVDDuL5HFS0vpfzejiQr+dypUDa5Rt0RLe8D5FY&#10;KXgyaJrGseI7755NJHSPb87/T7wyhj/EuEgvt1b09479vQNddkWjip97VNzdJ5bPkd82j77jOrYB&#10;skUZVXpmLQ3UKgzfrMa+Wr+yb08AUGF3KVjJUwzhY7/34BR3kLKyNDSM2sRdWUrp2a3MtQNIG4QQ&#10;kkxqSzuYgKwZjQmk2a4anHxeaLUJYwf1jijUGJyaJngMa0XfFJ1kzgXgqzNz0USsbpq6cVSTbYpn&#10;UxKgJvWZEhpXcU0nc2WbCdfQetWDXVGrlN2wKyUpTN2TVCCZnPIsVvdIBZ+zBtcq4zovvL5eCtQV&#10;mOv8ck547huYsgPGDa2pC+I6cZzST1VASx6M30AvJSkajhFYb8zHM0F/cGahPQtMr2FHBnEHnBpn&#10;Q2S8w92LpGzQvk/WEBPWtbVeZzHnoq0MM84zIRepvWZAzertfX5+9ucKmLNxVhzHC19fR3e3CzMv&#10;HbCJxdFCH8YYGYxaL5glwCzsj8ejg0OLm/SMadAqgTAfzImG9fN+P4yxjXvOhzoCpcj0IzPy339n&#10;fVgxj58A47vPzEx4dlGugJUXpp6heyXGM/VVvVb/269JF2Rkrs+59Ih4BgiCkBoSmdVZul5ZssGl&#10;9Rp9TVKz8PnSZjYnO2e6InpWUj8D34GwPv/+I2cnQ8JiYiwVkfDebRMrhGXvlrKhFPEuCS+QsZjg&#10;SUQqc+6KIjN6Sz/zarwTrFFhiJc85w70V8Lz/n3qdCRjmQGKrb2/bxxXF6xvDD7RYuhj3fxnbJw+&#10;ls9b0Y2efEzfMLgM66QBSivcPp5F6hFRr9V54XW88Pn5hZfWLjbA+th3bFpmrpQicpNnuRjXIvJr&#10;m9Pj8ZjOS6RNb1H0Z8qP3wPnJSiidW3Qb70VNk4icAiJeac42lzjc34CqN9939/n3X3ffea7ub0b&#10;/4+fo65+BkWpDr7R0L2n4NkYFC3Lq+eXX49fAIAXvXBoYUpiQqaMkgtaaii5SBxCHdmNSUsQVoiQ&#10;JRAoiWvZtL8IJKzILZFlCisTJtKYBAI03oQBcGVwA4gTSirIWwaIkClJ2aMq7ohtE3fLNh3S4bom&#10;ImQdY84jCL2krVt8r3bJwjYGZQWQPehc3b0K3MwVzlBGVb1G3Lo71fYw54LX6wvHMWLUck5AFYPx&#10;x/MhcY1VTMcGZl/HC+d54PmQUiDShUfHe11q+S04q2WCAmaavmrF6/WFz89PXNeJnD+Q8w6LPx3a&#10;jqyV13ZXADAe/HHA5lpvKwuUt7j4RIXWqsSotAY2qygkfomQkAnYs9TPs7I5EnZEgLquoWNoXLt7&#10;OCU7RA3XdfRn2bq9XgaQByP2bjwD6QIaU6cndHoya3nSQOrShYKvD2jWs5iQEDVaL7EiY46B9vaZ&#10;waxFeVsd7jVIjK99Z4mcGb5n4qtElz+57J7jhTHvVVKB0ZUvGj4zw5Xr5+5K94LPu8GbJbtNAxrr&#10;IfsqhZW3rYCyJJW9zgpwQ84FVwNer4rjmC3NoyVonebt11QSZdSy/UOsK7fWz4Ho3HqmAIk/QlLw&#10;BKgJR58pZbc2Dfg/zxP1ukBQz466Z1kVeXm28ev7mpiyyGyWOR8+dAd47+jL08QKoEaQb1c8DwYa&#10;r6v1v+11YLTutO+MMdprNsdxfw9wIl/090kpYaPSQwWGt+peWmkoIlE5H8XfgZEs5l8bzx+5BxK3&#10;feB8SUm9vWx4Pp/469cv/Pr4hb1sIB1/tvg0HhNfAfrVvvm4Y/95+/FA2NYlho1EsDmdyb5X8957&#10;GvDjimPJIeY27rP/jtFTnOc7nhK/+9O14rV/enl692OJ933/TJUlpHsNk+8NDEkKZY3Jt2oBokiM&#10;qip/ytfLVqTJPTeAK3WrIxqBEiGnudG5DFR+kjZgJah2VTKuK6PWCx5sdAtLE8se5TFAqd0owo8B&#10;KZSpICKR9KDOz30sEJG6bStOnOAmddS8O88EkMUtdEG+jb7S/Qw1gGiUXrDLxmyxQUTUY9Y8oJK+&#10;s01bVOUek8SQ5BhKACpQ24XWqmZPQ1rcNUkKAUaLqqzldCw2BGD84x//6Jnk11VxHCMIWwQqd08L&#10;kWnfTduQmVt9ENkkaHn044xWJe9qe3fwJclgm+4ZiW62rtj6WycNsarmPNy/zEInyegDAHEFmLEB&#10;SBavmaQ38NUafn99arwnayKKuKHP88Tff/+tB2UwcBHmBgx9tlzpoNHGfF1VzPk0Z9+Zq9/POwr9&#10;nDM+Pj4mweOzWaUjxKzpR4DeQ0AWwMgYw3fa6XeM6DvQaK/72MpIPzcguLjeCaYBGGYw7NfKnuV5&#10;kH9uBLKruflx+PvJv6GuMvGAkFrd/P0HwJBQltd54PPzU7wxjyeYNhwvKcHjrTC+RaZfhwh+S8k9&#10;UcYrYZ6XmaXAW3dsTEQF0MSs82oALnsXRFDL4q6eF6BS62EX11mR56MJwDJhbc4+rtCDR/ksO6uj&#10;F34r4bykFTKX2ppW7XpnsWo94eUOMGQcNPbaz1I/n6gMvrM4H956GGlf1mkuRxOfYXsYAZbF9Nd6&#10;B7YStiH5AH4tmOc6wCaztrLh+fHE8/HA8/HseQpgdp1i7pao7/bFXjcvjJ/zvH13vufv50tsLa8x&#10;rNt3V/wmPnuc5Rl4vXveCijG50blE5h50Or7t2n9wB/ned6/u/r73TU/Z3hQGVWSie11MTACqmj6&#10;hY8Go+/mV6wkAVHGtj26SVy+AHXNjP7IspAqnHMBJ5K6ipqlxZxQ6wy4ztM0KO6HpWylxxFxYxAP&#10;LRqQhIOcs4DIwVU62KGUwEnijM7zBU6MkozZWiyeML5OWFrfzQ7eVfn/sfZuW3LrOrbgBElJkem1&#10;V+2u///IrlN2RkgiiX4AQIKUIu21T2uMtDMjJIpXYOKOwgUpEc5yNAAFLCCteSv54KATXCERsdKe&#10;1JoVcBeYUKnAIvsEjEjJp4IMIsb2WNTfMzSAWDnizCcecQVRbBGOpVYk9e/78eOzHwqIdpFrRckS&#10;BUyWtNgxHGZGTRHYNpw5giojHwfgQBGBmrnXAyqbH3JrP2/SOyLhJct5M3umOWgMmMEQfyvCaNYR&#10;RlFVGy3rH4PMnznBZ5SmLRatq5SYE9AoeRm/vr5kL6sLxrqumlKqE35fw7b7JRnYqA2Uh+jMJ8QA&#10;Ad0JHwPT90DRayHme3k42Bp4ARu7uEUQcaunbfdYCdFae2WEcW26T66YJ7vms5/7+2jqu3X23/3p&#10;9U7gaOsPYAxWwGWujHj7H5931sY0azZsH/l3eYlaBFcI6GKxgLQ+QTMfVE2YzFocgRnHvuP5eoqW&#10;O1ek5QO1jkDW+/fafrJIeLtsb8QoAmafI2gb4r+Yc27+jMziwlNtH5gmoUpNetGsW0oRMUWLy5CA&#10;y548WoBUKYKbZ+A0r9s78O+/M+A4gu4rYJjB2fz7u/fPvnIeNBjY9+dvvu5oFtsaX+oCj0DpLtCl&#10;tReu7/LvmF2AgHG/3gW3yR5PCKHTZNOodsAo/uDbsmJ9PPD4/MRq2kXNMCAdEShheXzbvL5ZT7u8&#10;8sf6fAfi3s21PwvzfPpnq7N63K3BPN+zVsyf+3d76rt97a87oce3MyvR5vbv5uMOTH8HNv33d2D5&#10;7rqOTzOStPf4YEoCcUQgVeTR+7zL767Uawv3NDvCCM1Xx/KYHdj3p4JBbr4UiAHbVkGhp87Y970F&#10;CdjgZbLFB+PxkPQmLV0Eh0YUZ1U/EcGSlN9NZCDSyEZjPgaw2hO6EcZ8WTlncBbfPuaII/f61rIR&#10;jQCJ6fJOEhVfuyI1QVVT0UGPhPMbMTW/Ny+9ruuKmCL240DSnJilFLxeL7AmNbc5soh1IgXq1M0B&#10;sVW5CA6EdAJFL0kt83q+Wo5Mi1SttTZVfyml1flu6+vm3f6fma9dszQ2AwAPTI35t1Q1KYkLgmpJ&#10;S67IR0ZJGVuMTSshEf2qKa2SimjfD3AgPB6b+uME7Pshvj/7S30MuaV4SmlBCEbQeQg8mf2SZgnW&#10;zNuWmsF8k2z+LADLxmt72uf98v6O0p+x6kQlSSpr5+Y8D9QYEflayQY3PpL+8uYxr83zRHf0ubwn&#10;fH6t/TrfuSbM13dMYQYBd0KJnUv/vO+zATRjIF5DPo973pfaQ9dWB7EGrqP6su571sj5HUeWgDWi&#10;DESxGli/Z39WC4gygc2PKS1R91PXRhkYzqUg5zL6imlvK0PzszJYc/d138WkFpilWSr8XrA9Ogak&#10;jEDbz61fiztmYvPmgeO7+/9E8Lhj7l7D5jXfXUFwdbG5O79z34wvEEbhZN6Lvv1rhwHQ9wDMgKMP&#10;9DJ+uSzbcLY6L+vCBxFpkFMf/7ouoBiwVuDx+MDj8WhzRXDnhNXVZgaO0omhr3f9mEHcDLruzv+d&#10;IDj/tHNW8uV5e26mMe94zzsa1LHHuK/8GLzC07dt93hg6q07v7vmdmZA+rtnv/t7vu6Bsf3MfUog&#10;EgucPfNuXt/1t0VVW63EXKw8n0l2Bb++fmq0adaDQ434BEjU6rIKIcr5wHnuGgzSo8akE8B5FuT8&#10;hdfraCAmVDSTeEqEbH6FsE3Mzacjxoht3YQIEwBiPB4PVIiPi2idxAGTqxxMyf0mUWg5HziOE1wr&#10;YkhIIYpGylLr6KR55uOj466+S2gLJMBb8wbmE8dx6jwUfH39QowBP378wL///W/8+PEhCbqBVms6&#10;54Ln6wv/+/P/YH+9EELCum6dybhi6E3yhkQ+W6Z3RmeeFICYQvMP86C5E0BL6t7NCd5MS0Qtkfgd&#10;g7erM6MRLJoW14NFa9t+3/ciWkVSzU9hnHzgS/cfasFj27BtqwoKyvwg5rsYI0hzgJppjYiEkFZC&#10;KaJ9FE3MIjkfiUGqIba9KcRSmIkXYGwPE5mWqFf5Oc+jAdLxcF6lay+5+4MpWmMjzmjAlFQTJHPX&#10;K6CYD5sFZvgat75dm//u+xkupbRsHCbUzN/N4/KA9ztidieBew2EzY0FdfnoYw/k7SzeaT1MALK9&#10;a+DqnSnNr0FnyKK27e37eVYGThL5zARkZhQQQpS0Yeu2IS0LakUbi43PQJv3a70Q5srqEuQ1lqRt&#10;nRIERgAlzShQaksCLfQlI1LEx+MTf//4u9HaGKNE1SptmZm/WY8ardAu3WmfPQP0go/e4WjgVWNz&#10;Fbx6hHmRbQAAIABJREFU8IddgU0gCwPt8PfZ+tpa214WWiXadV1th4VMOz3OrXwmPkSS27Co//uY&#10;b9EDxVnIGc5FGNMN+X3uhce7NuYsAvPcM7NTnIwm7RACFgCPxyYZOezzGMUImQsK1R6JrwF+74CB&#10;X2dr/46m++c6eL+COH+PgWZvKWg8VFXedzRlFvh8P9u93O/1c3/3+zy/AOR8TefD/+7pla2J9Z2Z&#10;8Xh8XnibPyuzi8L1PZeuXeZhnvf5sxHwWhpC86c1F7D5HEhOmjlrxXf9sCsZ0+Eg5hiLWs21gsuJ&#10;o2Q8v144a5b0NwsjIqJwRswFVCq2R0CsAtpmVD+novAEwaSwcz+xamSsETsiglMbTn5h3WRRNQqQ&#10;kiXJZZyHgl9HxMQs282fEuxTmpnB9880pXbt+z4Ax4GRqQO5B5BEFi0n73q9XkObpoGwQ25A/DgO&#10;HMeOUgTYyXysQxJV2ShQgmNESQ9eAMxfsh/ogLp084aNz0fzvas16gmA/7kDFLNkNROPGZSbRtoY&#10;gOWSC0Er4jQAEZGbyU4SbedSmnaFAyHEBJC5KEius1IYQESMi4IBCSQJrm9BndJBozQ5S6Sd6Xcg&#10;Z/MuJs4udNge8XMxa8v8/97/847gWpu9rjogPrnucBQG3N/enDebm+b//btsn9l3BsTsM6/puSPE&#10;c/+/I9btb3zj+4ZuJfDz4d8zm6hnpujpxhX0aA/c3x0sjBK8WRBCjDA9vGjKRVgJAYOPta2bN1Xf&#10;Akf09fBWk/FvoctnzjiPLFrIUloaHvMzNtpp45hB48zIZb4Ac9+Rr+/OcGz7fr7PRiHtjMz7jl54&#10;zaGfjzrF+vo90c6rA7U2r10pcc9Q7bmZPg2A1r13pn93YOXuDFfnYznPtz///upnKg5ju7v6PDqt&#10;m+acTUr/SPeO3V+d9tyAI2HU2r0bt6f3MyDy+/JOQLjrt/0+g7kGYnCljZg+uwOW9p1ff5vX3/pW&#10;3rRzB1zvxuR/PK2Y++Npr9933/VrHv93oHH+2yyORJ33SD+9ctmv/1XInn+/o83pdbwAAJElZP/I&#10;J2rOKFyQzwMvBTOZKyIIkRIKgMJVcikyS1UEFICAEHvFh1qPttG99GY+YeKTwzjPIowvFCBkFACx&#10;WpqbivPMQ3UDziKlBM2w//PnF9aPB+K2gUCt/UCWvV8Zi5oXRdo5gFrBRJKgmbj1TUBe3wSljP4z&#10;pu0RDSMhRdsgrH4oQK9pLIDG0P6+n/j58xesXOPj8UCIQMkn9ucX8nEghoh1WfHYNqzrBlInZ1Y/&#10;qi5cRzCpmag5P8PCjECkvlMpoS5JqtKcJ/J5IsUoSbNDRGG+HL532ldjjH5zmQZuZo4edPmD5jUH&#10;67LiY3sMeyRqrkn5AdKSgBhl35WK81TwzhUcoqQy5aqVgAosSbesnVWJMJPuDAzRAlQqS0WPYHVf&#10;SV0BovlBat5G07YHAZ6mzfNzYHPzHTG0Az4DR5t/T6SNUXrC09fLM+oq/q+1avQtAyT+xZUl56Tt&#10;TyHYInkaoZ3zztkYvJ+WZyS/u94Bwjb/dfx+ZhDm0uHbsXn+zrwy3+/XwYNqyaxTDfVAoFzXQjMD&#10;Z87IRUE0RcQltoA8smApJoQlNuB219+7vQAQKmeUcjqTnWU+sIAdAbLneeL52nGWohqaiBAD0rpK&#10;+pVFcueiBbcQSOlDUbN3KVmDMTpglWHXAUDKvrQ0SOLHLfMxB+bYfL/Xkth1Z24OIcBsS144+W4/&#10;ACNPqVVonvSPXV+ljRiC1n5mPSrdV9SyWBiTnUHV3Vn2+8jGVblOYAiXPnsAYX+LEM8Kzuf9YcKq&#10;zUHXmDJzEzrAOocM4RMKGmvlRgM6/+u+td8BMU/D7/btnZJgvsdfM+Cc3XXmZ7/r19wuJrA777N3&#10;QNmu39GyGfjOAtjdvPjfZ956HUtte9Xfe6XzvwOPxX3GLeDu3E8bqb43QhMb6jsE78zvfvceAEiv&#10;Q0L5Ax9AJeznC6iMkGJLLptZzCMFQDyBgAgm8Y0jFrNHiGgmTZtQywVpf3fJa4zWBUlscS4FfJ4o&#10;zAhBoqUZwLHvTSOllAoUAmIQAvp87pCUi+IvZlF2UoXhRAirbqYseSapIC1A4AjEhG3bUMFKWA+c&#10;Z27mQ/kpeoCFUFpOxFZSKohpupQ8mIC8VtU0UQBwHCe+vp6a9iVgQcJ5HFoZp2JJXfua0gIpcXiV&#10;pIkIBJYs8Ewg9lJhJ6QhWELaHvjSTdZXAjFuxvsIyS7NBQXB74ltCKFpGO1QE4nf58fHRwMGtkeW&#10;RcrzuaONXKQGcD4zjtPakhrnsk+L7qkKA/YyPwSuBDHjd2HFa+J2TWdBZPNk6aa8ydmPyebYTF33&#10;msPfERT963Kv/9trMD1T7W1QF4zsnkAtzaiZ4AAHEiB7eZbSvWbP9oj9bVrzEELTbPmAge+k5zvC&#10;c7eX79oyrdKsxfWMzc+9nwcbl5/P2fwpzoImeEGEkeKYBBin5mANGsgS1DeXglg5JKuECG4zk5nH&#10;6//uIGfUwhmwsRyNgAgCZ844SkapkgZIBKuIdVuxbosUWHC1lK20q1UzOo6jmQZDkOC4ylXKfGrV&#10;EYtyhxlfG9aa1tDu4aulYWbSft9637Y7wG//z+0YfWivp24dMoFw7JwH7kGrZMn45D0aVEUBlO5S&#10;x40+jfNaDsLnZKb2e85rxD09tHnp91/BmrK6QWExaoS1nYxWctfznWEPTvzjnUDnL9+feX38eP29&#10;7y7jGe/ec/f/3I95PzTwGfr4/LjvztzcFhGB4hhUN1tpZtcij2dsHeZ9fAcU57HY397V6A5s3o1j&#10;/n04XwpEq/Lofd/1ey2ZGQJiBDjYe1prl/l/B3pTWPSmKAmjn/sTAYTH8oG0LEioeL0ImRl8FnCp&#10;SBTBgbGlFSFCUlPUHcuyoUmf6Aena6zkVfn0iVCFCFpuoVAL1lqR1gVrWhBiwIpNyzpVFK7wpbbE&#10;ShfBe0E9nwKEAkEiDTOAKr5xISBFwrJEPB5S+SFSEOBRSEw/WfyG9l3S/Ei0MoEQoZ5NCFITDyFU&#10;5Cw+eGcVn8fj2HG6lBzGGKzSSErmmwgcR8bXl5T3i5EaYQeAdV2wLFEZvmMw6nfazZImdXaCIr+J&#10;lGmaV6uGsywLzEdT/jefsng5rH7z+wTM8wGTEkbbcBjmzecPoieqArqjbPBaUdxhKlQdmOkaagG8&#10;zoynB4JhKoaRgZuU7sfjzRjCfEyzKH5kRCSCSezzXFoOU2N+ErRSiuTp9ImGvU/n7y4B90VXjpRp&#10;d00Dmg9ZN2MCpG4hnZ/PxMjWyy4LhroIALkHjHliaO4Edv/X1xcODdj6+PjAx4f46FrdbH+9A8wz&#10;6H0nwd8x61lLZd/bZ/5/P25r/85caetpkjkALfnJGqwnmR5McKtZtNmBAaYAipLv1kDYPAczuG3v&#10;cOeBUQHOqJquC00DzJq3EThyxr6fmieSAdJE32lp0dPrmiDTork9idTtqOD5+oWfP39p4FtPjG+p&#10;qGJAsxoYYLF+zntrmFfoHmwlWTsw8s+Yy4Ov3TwIAgHtnfNesL04M1TvrpTSKqlnpmsG8fP62z6a&#10;BaAZYHhB4/aHxj1vz9lYt20bgJPd2/N7jn507+ho16Ta+THhCFBMLM9ghM7elWMAASYM47q+M7jy&#10;bcxn7N28+3Zs/ubLn/f5+bt58DTc+iOZTa60xvo8WyZmWgka94ntLdt3s881ETU3ENN4vxOe5/e9&#10;G5/v/x1Y+04Itau5ymhOY+FPGfvx0jVOiJFRA8Bsvr+WMWRsaz4vl3d9/iUJwCsxvuovMX0CiGvC&#10;GlfUSIjPJ2jX6oZFpF/EIHJeAgKqMnMoEIrNcRmAADHuWiqprGKq6oC0LAp0ZLEOFtOj+eJxZeTi&#10;owE9QQZCWpBPqb/YnXADYkhgiBZw2xY8Hh/48eMD6yYAKu8n9jPjzBX7fuDr6wv7/mrRy73koIHB&#10;isgRpHnS8inA6Tx2DbzpyV3HDVMGE59p+16vlzJt8Wtk5oERd4JlC6gH3xEPBNUwWa1M/deSrEs7&#10;3AhZC3Sp4vOScx6ieu82zyxxWd9MGPBjtnv8husE3lwYemUEMJBJtIYI1KrcAECpWuWiyp6sRjgr&#10;gYOYnqlZ3cw0R00b0kG3fC+pkkZtdwhxqIyQUk+E7ufcTIc2F6UUqRdegRBSW3vPhH4v2Xdt06hJ&#10;GDUTnqnKOnqNRV91wOcn9KlK+vPe/CznSZ6fwdzMGLwZzy7PxO8IpL/mvXHHgGbi7O/1QSczcLRx&#10;25zYfbNZ8445RtL0t9afbGshVg1jwNHaZlPBCXtmglQ+wuhD+c6U7jWh0l4BuLi5kDfmKjS1MOPr&#10;64mvp7gLVRYTcut/6HWmTUjqe7biOA58ff3C8/mrCYxCA2oTTCU4bgRrfq4sY0PvtwhSJpiaa0ig&#10;e59OL0R5X/Eu/HXBd94j85r6dbefGJIUBHjDXI2P3O1fCwScBZZ3ws28f1l5lbXlhR8TrMyi0iuH&#10;jWmkzF/5d4Kmz1epo5TnGGC8f3Y+ax6gyB7S1Gx8DWQCoFW5ujuL9X3e6/55P547QfIOxM333gor&#10;0w+Algd3ftb6P2uqvwNug1Dn5s2fZ/u/8/N62T/D/Dof1ztw+B2PeHff/IzvG2tWnFJ6CVxZZ4Ao&#10;IlCFudIxQxUk17bv+mVzltKmTBoMisqQQ0TaVqxxQw2Ev//934ivJ87XibNk1FykziX1KF/miuPY&#10;IUmuBZwsyYMJkZBkIaQTNvEfnx8KSiVgRQIhTvB5NMYEOC1mFB/AbV0kirkmabNUiD8XafT1ihCF&#10;yJkGj5lVO/jC8+cXnntGDJ94Pnd8fb1QSkbUIvG24JKySKNctTrDeVbVEpw4jx219hQXMQqaB0H9&#10;S4AU0UwqMYhUXytQcsb5OlA5ix9OKUCtKDmbNWVgVu3QqCm6UkVIwjTM5860FhZNSGSHDoMLQYOZ&#10;Nwdp1trY9/4e09DN2rVZ8rv7u2kMasVpgIAiqkaAA+Z6Rhq1KO4MREECoUg1I+q3avuetQpG0zqS&#10;RSeLE3q/RERPcUVKXWNm6XbA5lxeHZPrQVFWRzZQjxK0fnut3b15edQayNpcc50ZIfb+QHZPZ4Jz&#10;mwZ2vXbYa5S8r52Y6uJy9fExrZS1YaUbbXy9fm6PZn4HHOfvBsY/jXsWVGSu+xr4+2YCb+tgwqsH&#10;MXeCDRE5z2C3M/Qch6g+t7pfS62o6Inig0vbVGFn8rrGvr+299tPzSAUcJWSr6wLc2bGmYsIT7mA&#10;IUKObflcCihnxBBxnAdeO2NNC1IyYMZ4vV74+fMXns8v8aFUGiU5JyWiXKpUZVTOUqkLuidiB4GS&#10;V7S0ErBnzsiaIki09WKVscT5PpJ8NtPO+wIwGjlqnm3d/fr77+a95feK3xcGbExwnffZHd3y583O&#10;36x19BpPEKQy2SSs2PPmvuSB1/wOr7Gd+9R/ei5WQDS1AQREEaAZpgU2HiHvyHVMg2YCPFk/Mc6f&#10;n39Pf+Z59X2cz+Z3AqSnY0Kj7/fF3Mbg3ua+n/nL/Oy7vnjgOe+/WYjyip870HYnmPrn/d6yd98B&#10;NH+vpxlzn+ff5e/2mxuH0vlBiJVzH8iS/JvAeQWNM9+xn+SjfVkBSggBa5Q6wZUZn//PDzxeHzj2&#10;HecpJizTFsUE7M8nCCfOU9JExHjg8ahYFtmcZ+4SStUygaSHDSBUZWAhBLACB5PODO17RgVIwMTj&#10;4wOfH3+BaEHJwHnueD2fOPYXcj5Qeenl4KrkRxRTtjC74/lELoy//rXiPHvJOcs16TVkbTNEAWfV&#10;fJ/OA7WcAJzKlwjM3TdNNhsUuPW0DylKKom4JHGul9URf6Yzo5IaomuBpC8Polyr4ndqJQtj9eks&#10;ojKYToxSiqoV6sENthkMbBKNB5G0JKLfRO0QgVCJmpQ6X/PBNuLjk4sbGKEQcBwnYohYkjBgVAF5&#10;ROp2QMFnomjvqJURIBIxT4ff1sKEmn5wBLALMUDzz+zDcOCGjWHIl6Ww1iPObV5TWhtItLX2Y7+T&#10;9OdD6dOJMBu4032mAVcWzJKSjKGDxG5a9HMzaxlCuBJPZnF1CDT6iHWpMuocFCxrUtDSQWmpp8wb&#10;O5/SQAMj8p/Z560GfRVT7XcMx8ZgTMPv3UGodAKJjLdL4LMZ0s9/W92qmjfH0NuzELBcVPMdHCDt&#10;ewWNEfs5tDF4wGEWh5wzSs2tcksLXAJQstLAKjTnMz3ACFJK9DhR8gECkAnYUUG1gB8Mpg0JhFwy&#10;vp5P/M///k+3CKgGNcQIipK9YEkJpRLyyajIwkSJGy2xHLa1ZpRatCb3if2wXL0FBBHgY1WXUQCJ&#10;GTElBOZWzKHN1QA+qhxIO4DGYNHXaI6OtX0ygjTLASvn1NOalHogiNF0a8drP/2ZvWPevu++/WVd&#10;kdye8CBRlBRH08r7sdsYjL3MoMroTqcfUzoeUiuL8n1moLSgqi5sHec58FJ7L6PTZnZ+374vRDQI&#10;hn49bO49n/PXLCx+C+p+Ax5ngWDu49zufHlANoOvMtYcHfaWXV2IutIQ6cNdjAAraJPsGzJHtp48&#10;rCe0hK1VMZPvA3pienE5M1cU4weeX1k2kWqBjxS0apTSM4qDQB2jpS60Nu+17J6mtXN07OJXt+87&#10;9teOj/UDP378wLZsCCQBDCUXfH5s+OvzgVKA/fXCr68vvJ5PnPnA3//+b1TOOI+C59cT+/7Cz68D&#10;yyIAb11WkYVywZlPnDkDBGwhglLA//y//4ttWfDjxw/8+OsHAODXr194fv1C5oq/fvzVtD8xSJTl&#10;9nhgXVZQZHHuToSwrIhrwHYs2Pcdz/2F//31C5a6ph8eSQJN2CS4pAjojJHwr3/9C9v2QCkZuZ5S&#10;aWRbxN8LABKhloKv10sYagpIMWi0chGz1boCgZrEl9JD0sto/W8KksQ6hAREce4tnMGlAoFQVBOJ&#10;eqKyMnaSVDJMABcx3ZecxUxycNMQrevamLj5RNYWlGIAREBHVV+uw9ciZdWeECEq8KyldJMYCFQZ&#10;EUETnwewaVeb9qgDOzk8pJqQUdvYwCSzVNhpCjNq1SzkwIi/qbIeABl2nogArnv38CQ9Tma2Rv/f&#10;QFYIVocaAKRyAVjN4K3yj5nhpSQiBTRgcZxS/jAXRimEGBLE6Vh8NvNp2kkjsJbAvXRmxRXnIZV/&#10;LNemZQDwYNCCj8w/DTDpV4UuJUIj+ERLHG3MgtmbCa02t4FdyfUl0diy1gLqTQCi1vctLUhJ2jhP&#10;AQ6ACUYVGpEjf9eqGiyLnh012bPf4l2SbMuZagTsqiEifaeY3Kz6VTLTZAgtZRbUjEvQs1GrgsEq&#10;mpsQG0DGBGKFQYhOR50kENweNJ5pmhzbi6r/bUJIqVW0e6igwC7pPQG0QKL2JcgrQMCdHiihAdsG&#10;fBJykTrvKSakuIDigrMA5XnI3joPvF5PFNboaKNHYCAAFFVzb4EBISEgqTlL6/9WQj4KVAEv5U7P&#10;jCOfyFxRIlApIGEBaAVTQKWAswDHeYBxIIWAx7a06iBCD3VNAoE4orJU6WHzXa9iojf3kKo0JMRe&#10;4cImnCAWMmbJfpGz0TmAKGFZ4AAdteor/XyZIFaRz15rHlABQbMpNGauEebbuqhgxVjWxZlyT5hL&#10;Q87AsVNzQ2qCiApTBpFjqxzTtYReHI8hqFFlEshAEhRDEOOfkEbUXHCWA/mUQCoR3oTGeoGSa231&#10;0WUTk+B4zczgr4sLQ5DNXcEaLEZtTW1ymaDnRQ6JBeuZT6h97sMgQSJYcrUURxLk4b4eBNM2L3q+&#10;vQYzNEWB+SxftXSEq3AwawC90HMn3DJnWNWproSx71zJ0AbOq3s7kGIHltx4kfhgMRigAFLVUXu1&#10;8jTV9aFbclndXwhLWpHighhW7ZtZAaQAhmkbxX+/A9TWvAOlMmZTMBCSVaNIlBBWId6P7YHkzHoM&#10;RgSpCQOgNSHggS1FZC54fPxAgZiA4/oF+vlTGB2As4o6nUBAClgoIKxiArPoxM9VQOqyLNhWqZ39&#10;ej7bIj6fTwUfknrCKs+kJQJM4MAtG5GoYFcwScoghgAFkcZOlHqiMiGmRRJvE3CqT+OyaFLfdUEp&#10;Abmq9iJK8EXhChQhwGaeWLeElRLOg3CmEwRCSmvLQQgAyyIJy5e0NsdwY/qVK4wDSaSmMd6eh6vy&#10;qFUxn09jvBbEEYLVWo62a1Frr5Ayq+NT6pqmZhZiPWRgZJNANF1JIEIKCVtKksqHJAdlQfd1fHf4&#10;/DX6qEHmiUhJzI3fi+7CoRnq/zUwTJ0QdMbAwwMXSXaYE7lvlGgDYkugXiE0LOgakTB5rYgU1znI&#10;aCT0XtvLWYiI+BlGEEUB4lBAqNWQgh7YFFdwMNMRqZZP+id5KDuRsrW8Sy/i+9JdFhSbGLEDN4Jv&#10;AFgIDYFICTpYUm+RhOd1TUDXiFZDkMpAbA4FaHUiOGtovFbHaxBnPzVhPkFBQp9fs058q4ngruQi&#10;qGB2Y26y59uepq51hzEiAuACqVjH5Mt59jPhtdI2dmraBauH3fpmQINo0Hp0BkmoHFBYypQexYoO&#10;WHYIRtZ0G4EIaUlYthXrtiKtaq5mQkJUOq0mTBCI5dyXIusdQ0JaCVmBVmUCKCBXgLgihYAIAVoF&#10;wvAtipsBcLI9Elu6LRN3Iki1v8IrgoInEzz84a8qUBJZGhoCVQIhIcWAGLumh0wrR+M6eAEWJkQ4&#10;MzKgQXQkQWOWWzgEcgK4CCi+rUY73Eab92z/yjPrq1my3VbfARYRevy7hA6aGG0aI1NSjL55ZgWo&#10;KuDZXibQ0F8PmMyC0LSmuKZhm/tJk4+h+6ONo73Lp+fiPketDw0kutvcO9nNvQn/311KsQZadKfF&#10;pKmvQxvcrT8NwAJQ51NT08g95LTrZPzL8R+9v8+TfggAWl9+vAjwWI0BCeY1KxBaDIPRyH6cZO8T&#10;6RucINzf7eelvzX5SgOe8JoKm0BYUk8ky8wtFcfHx4f6RCZUgpZPku+ez2fz7QBk8yzO/wVQsFKq&#10;pPTZd7xeL3x+fjZnbCOUX19fDdQ9Ho8W0UkBqIXBgSCRzjKySEHy8VFAWTcQCVg7jgO/VINUTtGs&#10;UAx47U8AXe3e8vJxbZqiouZu8oxYCff28YllWXp+v5hURazak0ptXgHZOxI1qWYFBaKWJgMqjc1q&#10;ca+u9/4eon1S8yYUsLL44RmDtCTFbJ+DBpBZShEthmocDdRYndxyZoAlkv7Hxwd+fHwgJAKiVi8Z&#10;fAE7IegHazyEjXmiCvB3wOAO7Pz+uqYU+rPHeSAWvg3/u8xHN0cPwLOUNh7vJO21qj3hemhnS94h&#10;axNDDygjUv/IUkXzGy3CPjZAUm8qHXnm5c2tds1+gj5QYViTtu+s3dyqPDH3ND0tQrZc06xYm7P5&#10;w9JcdVNyz7vqg8v8M7Y3fK1n2fcRNXAjpt6l5c4h/Z1WYWZ8l5017Q2/P3rbuH3HO9Pa3OZs+vLz&#10;6f37jDatqwinpTKOUzJIWG3285BoyqrR+qxa6biueKwPfGwPmUsElxSa0KEERJOl/JChADZYjfMs&#10;2g3WAgYUQYUUZBbUIlqMUjMCEY4D4FpQckRJBbWK4MkpaflQAaLd17GimrYFIliSC72uBWBimM6O&#10;kRHUZzOlBTGqe8Sg+ek+ggLU4dantKweJRc199rANSMBWCt9CX08SwbFgCUGFBe4ZT9zQMa8N7zm&#10;XXt4Cxw9D5j3p7l6OAUsusbIXKKqnl2xioBH31HhY+O75vPQ3V2ugtUFVN6cobuz6K+ilXvmubK/&#10;f8cLPDB9947fXX7s83vfgUX7vFuSzN0sKN7TMdkhgn42DcWCcU0R4Pcs4LOj8GUvEIn/+jueC9wn&#10;oCcVvvpYAW85fzdmaz/5SgOzj4Y16p2KbbM1zUkg5CJo1JzpAfET9Hn7jNh9fHxg2zaEoObd/cDX&#10;//5sfiAfH1Zzsw7MQpzzN3x+fqo5lhTFC+M1TZVNlIxn0XeLX8u+72L6OrrfSUwEPg8si0zu6/VC&#10;rXLYzpJbDiTSMXlQbf4+wAdiWhHTOiyWMbFj736k/kBXEveeypYn8poo2Bg7MDL+0WdLzNv5rKBw&#10;IrGot1n9HYToBhB3Hy6owc37aonJuAfTePBYcgZyBecifktECB+EEJbBrOL7/o4I2GemdY7czTh3&#10;WqXfXbN283fP/q5NG7v9mL/tzBD05iatm//anRO+HTrz07XxJs3ZaYKR9+O9G+M8Vga0ZvEoTHgA&#10;Ylpu74fpBcR53vSNsFygw/umv4OZ0b4hrtau17j2eSRYqiEPtO6Yrz1v98kcAiWP0Z2zH+QMzPx1&#10;x/De7Q/PLLygYAT4DjR64PhOoznMJXrqJL//rH+mkbW91P3oJGhF/A5PMFeEaGm4elqYx+Oh2rNe&#10;9g0wzSUApQFAM4QgLmIZylVM1fk4wUVNZyxCDzg09wiupZm/liVpsJ+4ttRlAbjXUkaM4p/sBJ7C&#10;tVkCTONoe898KOUyy40ofFPqladC6PvKa9VFYB79Lc9ctCqP5LtsQW6TX72ZfaF9KrWCXG36O9Do&#10;99MdaJTv7s2od/vjCgy4mSj9vf7+bXsIz4TsF4u0tXvXx9bOiO/bvNfn8fi9/A44ejDm58CfRx8V&#10;/U5w89c8T93f7z+9ZP7vxvPu/XdCqK2DxRL0NTG6KWtNc1/tPZBANHH9KeAqqXVE/9P/l7SAdv9V&#10;yTIrUPx+v5+7aTbaPngf2DYAR+/o6h/wTrVe4vf/S0oLYAkRtG5YY1J7PVpd4RgiNjUzE9QcUhmr&#10;1snNOePXL0kbse8SqRxjxH/9139B8pX1FD9CVLyqXybc+iyAc0zXYWC1Fs1lyBUlMx7rim2TefBB&#10;ObKmUnP2OA6cdXQKpippZI4jY12SamadqRPie2Nt5XJKdCtIjYEVDCllRhzEZMZGHFRiDgQkHe+U&#10;uJpZgOGRMyoTjlJQ9hMxFFAQ0xOTRI2FGBAQJP9cSEAgUFzUj0f7bEAEsvZDScAQAJKo9+frBZAC&#10;CAkqAAAgAElEQVRoGzb1b7G5mgGTzem8Mf3VfH+mPWZt/un1HgR98wyuYLb5Xrr/bQ6M2TbtMnUw&#10;Y0zd0n94kOTBv50tKz0pid4tSGeUKu0Z03zLOVido/YITAzAGujwEd4eVM7z5IGXzYGfwhagEO6i&#10;BUeCe0dUvVO+f9ayAczCqgeJeWLOfq0DSaDW/L55rv2ZmcH3fL0DwT7AAHC+c5AAouFcThqled7t&#10;Mx9YMJ8b238+HYqv6y2COSOf4jdubisxrjrXknfWBF4J5hr3g1iVoNrC2iJMA5FW64qgGgCWBOQC&#10;YiOWtOKsElXNyCCOAEtJUFbfWAOIfqxi2YgIuYKClHyVDAVjcmiZCzFFyztMYE7q0jNWEgtECJrN&#10;wixPfR2MP9jegrpOMBhSRezr9cTz64nn6wWuEvDy15KwbBtQK45SEGpFTBHbskpAIyRXJrW5Cpcz&#10;Ne+7WyH3DV70AtesLLDPLXhNXH7akwOfHl2DRlcWoz/G5z3dsz34HTD5J4KXn5MBcHEF+L6tuzPj&#10;5wCQQDJMz80g+ztQfrsmN9/f0ba57bv+ze1f+B+MJkYA4ideiwR5iV+ktSG4ABSV7yxN0zyD3qF9&#10;Z73wfRoEGWJwHedqBpVEfXzpnUnHT6LVan5X+3RNSzNvknYUVm9aL8/IwKL5KkqIzn1vRPH5fDrN&#10;iDxvjNImqeWNC0CI5hsDkZbbwivhDL0k3LZt+PHjB2KMjfmjZPz146GluiRIiFnMEgiduZda8fza&#10;m/TfTcqEfBakEIE0RloCAtq6VCnEyg5p02Q59bhIyWP4/3xo24KzlpZTAsvMam4WbUGMEVwldUds&#10;xETM8xJdLkDV+piUqdt2Wde1zTcAcCo4Xi/kQ4D9vq6gGBERLwfX1tz6PB/ivkF79OqdxNrn5f01&#10;H8a5natZ6Pq83TdriYy4GvM2cCjBKhVhkYTY/hlr0wMxa98TfRPaDEzNQoGNy7IY1Frbfrxr097p&#10;gYvXNM5r42tRexONPNMTnhsolj0ZkJbeXzl49xoFm8tROzdq0oNWOhmImJt3vyallGtt4htGPc/N&#10;TPD9HvnumkHoO+DJPAJL/9757Pp++n54pjsDBT9f5hJjQh1k9hCD+FZ7lyOz7nq3AIAHwdjocQ+G&#10;MFMxgTS11XGeGtTDiHFBWgXQP/cd5/kECEhLxLaINcmUAPncxyCLVs2rp3CSVGNVfpSeSn97arH9&#10;eCKXgiWtsMDGpNr5SAFVS8R6Yc1rkYyP+PUrVTRv+3Hg59cvfD2feD6fkuSeAtK6IKSEdVtFcNl3&#10;5FoRERGXBYv66dda1TVqPFvvgMV3l6djM4iagUHbXzeatvkZs/yxuUgxNwHUXB583/1+nenGn4JG&#10;30fPB+Y5YXZmXHf9DujNZ9PznzDw0+/bupu3uQ93oGt+7t375vm63meAUe+vRn8tet3eYRkEUjvf&#10;TXngdPDvaNp7YUaFBCs1dhnfde2ZGck3bo0a87lb5CtzFACH6h2S/cvEBm8O4PKZMKZesq1i27bG&#10;nPuGDsMkGXCUAXTTVy3UHPaJSzODmJNorSwVYAj43DZsywpWU3PJJ7Y1tXd9fHw0DSmIWtZ/89+U&#10;xdP3MoOLlQOrCFEkn2ABLvA/rHNEIBLCdZYTJfe8l7YwHjQCcGa5kUHXWkFBUtdUnWvZiKNGKCiQ&#10;Fm1maGAg54qaszCeSGriEYf1JURUBf/HcYi2M3CT9iuEoYR9R8TSopjvpLzvpdF7ae9OMvvumgnr&#10;u3de2iTROs799Zox07paO8Z4z/NsvokzKPRg2K+rv+ycfSccmDDlz+WYQquqq8P9vHsm7ffEHNFs&#10;Y+zmT1+/tANPRgRoDPAINI5rHoP/8e+T8fR+eo2HtWEA0pLlzz6QNm13xH0GjvN+Gdv5Xkti6+XX&#10;t4Hs2tOHzYnKTWv63fvnz/3aAd1/lYha9gSzyrTUGilBguOkfrUBGdY9QgzxrVaaxeprmmJo0cwU&#10;CZUCStFsAqUAyryYgRATIiXEtEDSfq1Y4iaZLpZFTeEbUgzIZ8Z5HoMw5LWlhSvqeSAUAkFqqVt+&#10;uUg6P/Z/lIwKaVmwrhvWddPxquZXgWJfw+rm0gsOclZYswrs+46v51MKP5yHBEMSgVLQ7BZVIshz&#10;Fv92IiAGcEALICQiOQQkQZN3wsW8vte9RvAf/Y5+jXxZafsbtSURdXrBXSDxAWReoz8LPe8ErBmk&#10;vdu7Xhh8hyNA1F0Xpms+v7fA8+bo3oHed5env3d01FtC7toLIQ3PmiAs7aB9J6nW1J9QNF1uXrqv&#10;d3cREnO3TyclP90qqa+7zNfdWOY1Nm28vN+spJ6Phqnd/p40o2rbDJ65JHdIZ+BIkFKF7D8bEPXI&#10;uLoGJoI5gcDY/vu/e7UQZ46TUPHSGLlFD1/NO51I2Gp5omFgSBY5DJrI83whKCM0P7OsvkLspHUi&#10;Qtp6TWUAeO2SN7KekgJCmC05kCvmaElvIEbgGIXxtgVBNwPODMrAo8+b5X1uGCKJrEuUAKG2i0YN&#10;SyDT0vTPhcmdQMlYYsCyaiBPwOVdROJrUUoRhwDrV63Y84nFAOUETGzdzSe1rcVAFO/9vv5T0Pjd&#10;9/cgomuD7fLA3e97W3sz7RhgtHQxd4TKj9lLwndgyoAI0PeEVRgyTSPRmFicuaLU0RXAz58xbM8o&#10;rM+npmHyQScAmkbLhlJrbnNRspUJVYkX94R7vmbN6EhTxvvsfzv3XoDy68Qs2gq/797Nw4VuTYx5&#10;XrfLe9ABo59HA442zz4Fkg8E9O148Oz77sc3+zgCaJpv/30IAUFTM7X2cMNgHYCyZ4kITK4KTbNw&#10;1JbXNpeCqMF+IDXNlooQEj4/fuBff/0XovoTSjvQGrl9DkxDvu97s+hIpTGt0kPi4y35HiVFUkoK&#10;VoP4zq9LxLIIaLTgSZkvDQ4hU3b4PSLMblynfq7sDJhmJ6UEpE5/j/NA/dXXwXz4/flbotLWG2uF&#10;XV4I9fus8TECjGZ/B9iuoLGP0dbwW7pJ495jFksCsgkY137Pe9fe42nW8IoJ5Ppx3rWl3boFyf7+&#10;mWb6cz0WNRjn958AxxG39HfftTPTjjthQPrpn/HP+fav88SOrqW0vAWtzb+T3q/7PG8X4A3AAsHG&#10;MXW669sioq5xvNvQ9vlci3bslU0Tmrm4HQB9voFKoJkuAhG2dcW6LJJKwb2/Ty4PjMOIU9vQ1NXc&#10;cou1M25oqdBVFfFLu6wBKeI0rDnaHBNf17XlHhPiHJF4HSZ8XVf89eMH8p5RTsud9tJ2FMWTmNyF&#10;OevBrp1xplQQw4Ja+wKJL9KikkxofTc/FlvUFGOLui0DMemarlrZ1VIVYmtBQsexAyWjRnHGBTMi&#10;L40pGkO0qHJmXY+UmmRSSkE9Rl86X1rLwI4B8n3fm2ZX9tX7wJg7CdUDsPkQ/A4AeADSiDyEqZrU&#10;bRodryl6Z3oMIbTclibgzM96YWkkdvf+wgaqbC6XZcHff/99IdS9XyKYeEDjz5GBC2OWxjDtd2Zx&#10;y9i2rWcTUECac2nMvQNp0owSsm4VjHwcrX/WB585wc+Fjev5fLo2u4DU3FCIWgCbz+14HEdLjSJt&#10;Z8SQWkCJN+POazUzZQ/+ZubhL0+DZpBfa5Vk3S491izdW5seUPoxeMHQz5nRA5sbqxVuLj+9L2LV&#10;kfPU/U5LKQ2o+fkImqczagGCUk7ks6dLOg4RnEs18+8ChuRJDFzFXSEuWJcVMQaASyvgAHTT6Hxu&#10;mvBRK166Zx6PB87zhZxPLDGCKSBFQgEpzWOksGBJSzPF2zgk56kl8pH8vIAkNCylazdb8nLXr6p/&#10;g4SOJ8fIPVCxNVjXtfki+89rKVjjIrkWcbV8zLTIC5dtTTgMNGBm6vNn/v2Mno7Nt+8zC5gmi2Dm&#10;/ynDQrwqhd5dfh29RcV+ZiWIvcvPx0zf70DfO9ruaaYHNHaP9cH39Q4Qvnuvf/8gYE3A2a/j3Vh8&#10;n/3azWZ7AAhhaWf0ro93AL3PT9WSl++te7PAOI9FTP0M4tC16PKWy7zYuwdT9Z3E8o6Ytkb8i94s&#10;zN01IHbcHzb7VT5zkFjfDCJF5mjfyb2j9NA+m1Qj8jEpWB+dmD1z6cB1SpsRAhKANa7IR0GMwZln&#10;OlM3yc4IfAhWniphSRtCiLDkoP69dgjssBvzH+aKqIFDSWJsCVWlDm+NaGZ3IkJGEJ+cEERaDoQl&#10;EBIFzd2mc4tpPzRlLreIR6iklNbU5syAo4FMDyhmydFLNfM1E5+Z6Pp25ufe7Tu/vo3oME+H5Uq0&#10;WokucmBZQQoBiCEOe8YTtzsztF9jf81Ax4MO37a/T/bXSMTviJPtJatkYZGVtjbND8r1rwctdP8x&#10;KcPX244hAehaKwN+non4MXlAae8rpQ77w+a4R/2O7hq+j/2MUDtnPqhrcb7W74jw3X65+8zGYwC7&#10;Cx/3kYd3bXoQaW3ad575euFmdlExYND+HzTjkuvNtDAGqP3YB9BcWAMVAwpbKh0FWQxYNgZJCi+V&#10;ZLbtoaAxog/ZNF9XVxtbM7+/RBubsG0fojEvEuCXS0WpB2Kskrw4Riyxm/hsDuB8GCWXIbvxS1S3&#10;7ekzH7ASoXImSa1aQEwBhS035Lgvbc5Ma2pCoV+vK0+5nu2ZnlzuYxnLHb17txdHXm1z02nqKIy2&#10;p9pnw77qTPTSP//+mRbZO7yV4G6s7/re9rxGGr8bfx/HfX9K5WEVPDB/5ypyP4/ju2fQ+ifXXT89&#10;77ryMIIv+XfXP2vDt9XnuqCiXNZmXj8/Jt8W0FMyEcZ+22X0wysh0jxpd2j6u4tASJaAeHjELeZ3&#10;TTGBB7B4BY7//NIKFgqhxCf8ejianlTBlxEN60dIU+oQGjcVaQuNIMcOomrtEu/X10+NtA3YthUR&#10;FeWsSDVi3RKIe/Juv1HMByEESzJbLwtPqk2MSxKTVdVIW5AyFHVAVwYgJcCANUVdrwWrJncOUjai&#10;pZoiF7jCkQFIvjYzy2StiMB0BVVGcL2Z1rSOHiDHGLWyxz2hnTe7l8rmw+337Uyk5wPX3oV+2D1B&#10;9NoeT4g8sWzAK3STjgdHBhznftwRwPnMecDtzeazeTMigF02AX/I2z2O2c37y8CWBxedSQbkrK4o&#10;w1r450uzMvh+2xx5qd0sFwaO+hxQc1HpLiTn4BNnz897oZQedOfBsY3V78E/YYbf7R9bcy8QGHjw&#10;6zMLgPMeANDa8dpO+3sGjn4f+rW0cXufxlotL6xE/K9paZr1VtaVNRVPPlFyxpIiAEbJ4pQvwZSW&#10;T04CVEIM2B5bB40hiQ+i5raQVZS5oEC9PCr6ePfjxH5IGUWpYpEkeXNYECKDgviq11JQLKF3EgtH&#10;WGwdAUuzA1bIQVYswUCjRRoXdbFx1WBCX6uUxFIjAPl6LohkLDFKBZmgGTHsPquEYsf2ItRNGjF/&#10;DTSo3n93twfnS97Xz4OBkYFPGW0oqkSYnjdLof3t9+y8f+d++rN8BSV/dnHlS7/ucMnb55mHM+l5&#10;iwlOd7S/08wyzO8MNN+N3/Xu5nf/WVc89f65JwZztg+Qss+M5vZxeAGn4qphnfmZjcsuDzzNfY5w&#10;HafnJZ62XYCj7/wfg0fbvFNTf/S00xb2tuz/76Nh794xLxuzveLuTiV3Uw1QAJcUM9ra0L+q4JGr&#10;pC4RyTRom4symhPP5y9dNEKMC4gCXq8nDgWs4DHv4zjv95o1bxKIUcELiU9lzpLIO1IQM0SF1qnV&#10;PnNFCoQQVoTAWKNFiFsueTGxxwpA0zU0k1qVXI7G6IVojAzvHfGYGZ+N2TttX9aX6C0Bnvfn7/ar&#10;X8t26Jgvpl4PFP29M9FJmsDYAOVs7pyB4J/0eX637/c7YGOmXg8+/Pm1tfEA1DILGNG3y54Lbf93&#10;bZasb0GIvs/cqtwAGN5ha2dAzl/23qAl3cwf1vaUB2ieQc1mr0DdL9f67iOLfwcav9sz83cz82l0&#10;MvS2/Ph9CUX/vI3N2vAAsa9puOyBO/NgB1NQTePI9Of9bkDbtM4lF7BW0Cql06gFkvQ6pChBKZoD&#10;cts2pKgOiBXNHYkILrLY8nsKKDvPE19fX/j19cR+nG1MuVTkUlCYgSDBPQIiRBih0FMJCXgTRYBZ&#10;ccCWx9Gi7nPTLJr5Dc4Vhui65omAygSmIL6aRM241YTmalox5UiWcJ7GpOn+uqOHfi2Hn1bK7T5L&#10;wl0bfX96sHa/5p2HjOl12jwQDeN9Bxy90OzPwnwm7Zrp5bvrd2Dzztzs5+jd+fbPe0H6Dtu8A6p3&#10;47/2d6YjIwrp0/zG0gSgYx3LScnaruRTJKq6fpJ8v9asAkIZQPc/Auy6duKrfr8+g4Djfk93N9sg&#10;/0lH7u730s77zr9jsIBt+O+vu++tPctFF6bP+7OG5GdQYxKlH4t/nK2vzLC6kqM0EVCKPPDXX3/j&#10;6+sXLCeT+PodkEovAaWcgynES33+95lpCAOqmiC3IkBr4Z4HzlyQSbSOMQQQRUQisGa3D1HN0wHN&#10;P8eNrJvf0MGTpO4AaOVWTszAhDF77ys41x32h9BraHruylFo8fvCE7w7Dc53v3tC0cGuasS0LKWf&#10;Y3t+bsP3y/wQA1Ezs9yZQee+3F134HE+T3fAkVkEBaIx1Y2fLwMwtdahnrnX5nmGYM+1qkG1IIRe&#10;a5s1Ar8lw0dAzn1ues7AdGFC9g7rp8z3VSNgfTMQZkDH+unPidFYr8m2lDCjf/T1+hMG4ucaGOe5&#10;aQxBoDjm2bN5N5riTe825zZP8+XPho3fPr/bK1ZqksiqSHRzrv2Y/yIzWiBfzkUFXwhdCFornQiJ&#10;1aKg8/n4+MC6LepXqOlzdKpi8Hu4Ni2+1Qj+ej7xf37+xNcvSasTYlJBt+I4TgFtaQEWHY/+lCrF&#10;Jcw1RtwmTJtYW5YKG1szRztdZ99n/uxYNKnwn0A05IU0tt3mH127E7RN0nKG9g67/B727h8ziPK0&#10;fUkrzLxsgBPwNbavioMrbURrw/z1Zw2g1QG/AK0wugzd0V5/FrzGy9OMOxD3J9c7Td+7tmbBzStb&#10;hvG+AbT+Xe/o9cyPvuvznwz1W3DLBSCpL80osLgGQEsdlxOMgpJZE4KbcKW0KFznfqZT7+YBsHRG&#10;V42j55n6Sed/7wb6T5Drd8/awn5/yST9/3p1JeFvLw8I7EdUwG5D482ckFRWQB3zVQlIlM35+fmJ&#10;nDN+/vzC6/WzmeHWZUMIpRV598yoa346A/GMtEnVtSKkCBRJGVEKo+RTCsMzQCECISCEKr+rMw9x&#10;AIcMRmimQIQgbgMBmjycFCiMJvvAAJyTuDEuHxTjTbazpHevWR3Xwl/+3jtQ9Q4c+EMzE6dGpBhi&#10;gpraNw2Xvd++82sBCNOxWrLze20sfkxzn94B3Hmss/Bgl5njPGD0Zgzv52f9Tlp7e2YsHnwBrMEp&#10;IpyMDKP/XkrBeYx+enfj7IJOP0OeIBmD9MKHvePQih52vhpoDwFg0oCOowk3vsLTu2s+y98xZ8+E&#10;PMOftbV34N4DRvsxmmhj9r/7trx52mtwvXZX1vyaSNwDkKrpZ47jhLzCcmgGrMuCx7qJPzRDLBSB&#10;JP1MyahcsT42rI9NNYqKtlhddYIyrsEyMo7fArIOdYmI6KCLSRJ8Z9WgiBBLALEC3BPHIcnFCzGo&#10;AUdh2AE9jUlfM1IgZfvqGpxhCgv5zNKUdXcPsAjHVf1ZA/Ugz/kc2nr4s+cFs5nWeUFaPjhV807D&#10;2Z1/Zhpi53Teo0Sj9tEECZqeHdZrElD9Ne9zf/b9WGyv/ifXDHS/BVruIqLm6mTPetrWNGpv6K/w&#10;vq4VHNrVNR7Tn11B+e+ueU7HPhSAy9Rm1z4SCPnMl5K+0p6VhH4Mc/S7eZv7bnkc6eKrPfJXdpq0&#10;dMeoZmb7J9IDgxuDufgrvDNaMyBaxb5wfVP3jv/fXNKMtWMHYHQ2n3/3QPLd1ZTJJH4ztTELlfGD&#10;WDQ4EIgS0vpAXAr2U3184gKEBK7A9rFie6wtj6UxGk8s/EEdwGWteNUDQEVgQgFAFSioksCXAhAj&#10;aggASU1xy/UZWKTURghTFBDKwjxAKoO4iGkCIYZpczkmf8d8Z+nPDqUQnDos8wzgZ0Y8E+DvLv/9&#10;nZQMoJnD5mcsitVAdQihrY/vU621VfSZ98usLZj7/g5k3Z3JO2nSgAK7d7+bu/n5Ia0T9wATImr+&#10;jbIPDxzH7vxTNVlsG4euIUYAb/NrwAHopfTse9PKLcvaApC6FruXUPSA08yetUpZ0EA9sMza9sEx&#10;s5Ax/z6vxwze/Nr4z228IQQhutM+nUGErzY0a0M9YLlbk1lz6RO321yab5+1KQDcfM9Ik8hnSH16&#10;QggLAkV8fHzgc/sAgcXFhSBWChRELihgrOumIF00lmax6M4tGDSQbW6YEZhUy73htZ8oeqaYNa1X&#10;lGTeISSEGFuZ30Ck0cI9IT0rcBR6roEpSuICHPAmyX/X18r2PSD8ZhRwCDT5WVMPAASUqVIbn9hh&#10;5G9JtVadVvRaZtJXhfJgy/ZbCYwl9UIX5kZi99c351toBTe3qnlv21m3WsgSODkCMwOU81nwv3uN&#10;4x0Asv55AXu+97vr7oze0bC7e2Q9+t8z6L5rY16LGLu7x11fvEJo/u5Px3dH+6VdyakKXAGpPZPL&#10;efudWWzegfUZLM/8z9rqGser5Wr+3YSQC3CctQTzg+8v1cqpCQDm89iFovun2P6/MtHfvvb/HlcC&#10;6D4QfswxSoUVf7jmeSAA8GYB6xJZCSqV6irh8/NTIgSVAcuYK1ALouZns3ssj6QxmpY0d2KiclV8&#10;PV+ASslEQU1B5shtwSoROYgOVWobC8APRHhYxQlOSLQgIoKhFJwIKSbRRihgiA48MVilcjF13THB&#10;SFpxhcVhv2n4GKh59NHoB+K96WQ+RL87yLaGnnnbe1KQ6E5LuipMBci5Yt9P7PsLORes64LPz16D&#10;VBLXZ/F/qh0I+T1l81AtsTBCM6PZvjFG5scxaxfe5ZSUn1E77YGlPX83FzMgmqVZIkt2H7FtH4hx&#10;aa4RFoSQcwGHjGWxvkrAgYATL5yZgGV1s0WqFtNp1ufS0I9Zg72uazsLVk++1tq0qRTU35gLcgFi&#10;FVcMkEbdkqkVdK6NgTr/st9pETzB9y4XM3A0Zm8aRg+CBUgIkFrSosqevo6eSct6Xk3jPdNCgAWn&#10;1Co+gyhihj3PrEBSy2GWisLi95wWK0mYsD0+sG4bWH0NCQoKw4IUVq3OJf6KrAsZYkCyvVghOWqV&#10;oaDtPyu/wPgAAID/f/h4IJeK/TgkIKdklJpBnLAQ4V+fn1iWB0zTGCDm7xQDYlRBFaIRgS5jgGm4&#10;gpC+BgplwzFq40PdaiPMqJSJv+k/woCvieGZuftV6lpUdGHeMKUHhG1v6B7jKlXDcrZ9nSXFWWU8&#10;Pj6xrBFxkfR0pUo1sfOUeapwGl6eABVBQW8/3/1/Uh6klgQES4DwR5d3IfFt2++zsOS/89c/BVr+&#10;+hPs0WIN3pzfu74N4M0ZrIRKSyDpSCe/y0XZ6YpTKaELL3aG72k3qwuGF2j8O6gJQi4Y1oRPit8C&#10;pT6G7lI2K3iYDavZmMca2ESx95WF36U4ZQeXX9qYpeOsgHAyCUjABcBF/AGl3jIABFF76f9CQtQm&#10;T3LKiRgEqXMsHZIX9z508/C9KZLafxQipERaQIrXJMnXaXU+G7qYMHOLArDCFaF2MylDPQ5sXozJ&#10;A6gamSS+ZGrirOajQthfOwIBjzVhXf5uuSxtQ9o7clGftZCwbRHL2k3BpdRu9jmOVjeWmVHigrAo&#10;ccoZVVOYEMs6LcsCCrkBwarBLJUrYgWOfGCNCzbaIPtQVJJFNQzrsiFZxGuVKhRJpRyRhmTjg70j&#10;NyGQ+msy8FisHqpKOKwANAY1iV+Jkc1RM6X71b+RQmdBZyYSXlv1eDwEqKekwE33CQfUyjj2itfz&#10;xNfXjpwPnNuqIEWZOCTxNoEQYhzAn/RDNe8EF0xiudf6PUBoWhYhHBVSv5yaiUy2i/q1TEeAiBA4&#10;STWMav6uEiVrwoEnXDZOw1BWcooraUQtY0kBsaWMMlOrmDpzPgGQ88mtiFE0WZZAP2md+lokOKxs&#10;VQQp3TNWL/44DlWIi4aFguhDskXmx6jaqG4yyqXgOE8trcnYmo8mN99HEWKoBUuYNlMEA51LXacU&#10;F4Rg0d7UTLoAS2m7prUkBWF+z1nWAskTKARa9vep7RxnbosVkwiHHx+fYoLXJOspMsAFpZztPSFo&#10;pPN5Cn1VcFbOipoFcBTS9Y0BFRG5MM4sYDWf0ic2YTIErMuG5fGBdXu0UnMxxeaSsz4S2PFABsDE&#10;CE2rJRkgCEDHt2Iqpkpt/QT0F5w548wn4pLw+bmB8TdiCvj16xeO4wRRRaCMFAoeiWWPKAiycrKS&#10;M1K0hdR7NZzvEBhWlUPWuJdsk/WPiHFFSnEA9AYo0yLBAU2AlaUFaxuBzD2IlYYVEXhY+sgE8YNs&#10;wFFPmYJohtaUVvibC/B6ZZSiuVDpQAbhZODxYMnPG2N7PwXJt2nBOKxAkvWMU3DAfaB7PWCKnMA+&#10;01jvmzubpdsq32igvKDqBX4v5NwBoRncVUiVnqIKjRAIyc5ACIMySiGirpcBPdMGq8+5ElRT5liK&#10;uV7hSngSFM/kUoEYkELUymjS3FkzUNgakDc7wc7oeeUq2MdVdJEpkudyFsWK0SZbF8svGkhoezGX&#10;k2rjBMBCz2WfamoxtnFIqWELSutra/vA3p8bv7IKe9Z/Syjl/WwJEZG66wSFoAJZVYtj6hrHLn31&#10;AzRALr4uuGfl1OzfdsLd/wCIozYStOWLgrwvzltN0vUZroRfXxK1bCpb00L4Cg9vL3fY2nthGMsd&#10;Fr3V9w86khASaqmoVetY6yGttSKfpYPXGFXgG/2ZRv8m0+ShqY6JImLk5i+TUsKiTDTXglc+UJlR&#10;uCCj++Ik1bIcJYMLwFTBhFZ3tnJFYuAjJgRipBJRa0StQrAX9bshVJHCQuiazdqdrZubQikqmcj6&#10;DfSk8wAAIABJREFUEqk5ytrhoM7lImBErbFdJ43NrA0D7lNb2H2zpOmJGXS9vBbXBJFSCug8kZYg&#10;qSpYHPDPU8r8/fr1lLKCMYIQULIkT5cSUJKonVkYTN9OTjNDQuRMgJGzJ3MFRwxrpWEsGHfhvUBJ&#10;RsjQTOUA1DWi7djGSH3/RuZhoEgi85nMT840SqTvIIAJXDVYqliaKwJBUioFipqMW8BWDabxqrDI&#10;b9Fyy/0xLuKfGUKTmm0OzIw0+3T6fVJrwZmPltVAtmdBzgdKOfWziG1bJ78022dALhnI1QF/e0/3&#10;KR7Ppp3/vlcDhWaqLKUnIa/6XIsKjgnb9lAN96lMnaWUJ4oUKmDRZpdi0ZWqTWIJrBMXCjFDcxVt&#10;SyHxT5QSqpKsH+imdKm8smjJvhVpXREdIAcqEOqFujYdCptW7mYvMiFqZLwI+rXNwXmKgBuXhGVd&#10;8CkqM4RAOI5da19HAaacEQkD8A+R2u+y3+vQM9HeM0rl5mfM3M9x17IAIeSh7953nAyVVtXsBYEj&#10;8o7RhGhntpQCqgyUAEQFcaq5IYpCg3U/iKZTQDFiQIzSH2HKERUBZ2HQWcA4FLiwonNLWeboI5dG&#10;e71/Yd+70PPRizbY2XonnF94u7tv9Kt7L6C/0w7+TuNYnYAjczNaV1yvYHTRQCPreMWVQD8Njn84&#10;ZRgrTDLeLm4+jGxrZYI+RBgwcN48ARroMlhXYdCVBYnqGYDBGQCmfELTgpsGm4LwQEvd1/1i2Skz&#10;CCk9dH1VoA/mEiC0IRBUUTfPq7oLVQvSKr1jBmwVcAstEjoY4yh8QAUhMuwWvgmO+WfX/Ybp3xoY&#10;9ZtVOj6YDP5wI/qWmSuezydMs/Zd4MXbViamNZsKf69qJ+z70apafHx8IKXUzFSzD8Kd9sz7aN3d&#10;S9R9ncy/q9aKkwv4GfDad+S8S9QiJCm1mXNCpKbrKmBUZJBq/SozzpJF+5cP1B1IWbQ0SeczsIpg&#10;mh+SAZyaG61wEULHSsBZjzVZcI2lWBENJwA14wsgBkEkZjfeWXAYCXffK0ZcZh8U779nc+ZNhrVW&#10;vF4vPJ8S5clQhlM7AT5PqXIDMD4/PwDIZ19fTzweK9ISsa6EkhlZI4+9qZIqwPEeEI5ADoN/4Xtz&#10;yP3VtZf9Gc8gbH68K4bXDvgfy5PoGY2uigosvTKJmSPtHtO0+yANv1/9ell9722rOPOJyqWZqv0z&#10;NpceTHofyeM8cZ4CHK2eq/V7WUoDffv+uqS76msSAAO+CoCs6pPU6B5ne/xftTrsyw6WIagqxtS0&#10;e1KxZR3eT6r1Ne1xrSzWhFOiK1NMqAkIRYDjvp94vg5xmFfzZyUGEw/7XxJ1b1jXZQCu5krgcz8q&#10;K0VniP4aheeLpp8VZASz1nhgMVYSeoSgZQUjXq+lz1Po0cmyTiN4HMsIeqAjjFzmAvCRwZbBQoR0&#10;1aazndOAlFZ1nXAApdGbESCLkG3AsFsvSs4AEdKaAGLVlllJ29isKyGgfWaCWs4FMUpgowD51DTy&#10;JZ/gWhEiYVkSkqVLIX1/vfIrOxPAKFzd8de2nhMQnD/3f1/pWKfBPo/jvEZ3oHS+mO9TAf0n10xD&#10;/d93AmiIEaSatMDm9y/3iPeDohdWPSc5q2MfgQjV+qsJ9fomBOp5mAcQTrLHz9MELcu6oG4WbL65&#10;4qZDMIWIaY57XlMveHdN7xzRL2fcUq3Zx2aZkDvs7MlftZLSQTcwukkA/k8WxQOsP3nWnvH/+3bm&#10;9t5t7LFhDAzPmIUHYt9Fet29z//9O+Bo7zrPE/u+D3WBzafrncbEM/YZJPn7vKnWHyxxWA/YtorX&#10;sQtjLZpnT6WwGAPWbQXM544YuYoJ6cwZnItoQaOWdMvqRJ8SllJaqa+gZlCexs0alFOd1ksYQFBm&#10;bGaLgpwVQKTFJkM0EK5dP69+TmZgPZtLZgLqJWU/79aOmauO84Q404vkKGsnJmkB56L9SakilwPY&#10;C2IiSdxOEVwrYlSlv/ZDfFgZkSfGJL9dxgncn6M/OptNy3B1Jp+ZvI3dB/jYjwdUs4+XJe4moiF9&#10;T2OgLpjFNLozI/DPmBAECEMtloTWradFSfu+e+GpVXFRfzGiEWRaOiAfaGbg09orWnNZ8nEKsKSg&#10;e4TFbSQU0cTGGEftU+VWgz6ryUlARffllJJ+0WUliKpt9A78okmwIAsRWMwXF9KvuCCmhFqhEeai&#10;rWz5wqjPm6VbejweeDwerba1rd/Vf5jFEvcHdPwOkNickPj8jEJDimruvqaHahV9uPs995yNmj6n&#10;KaLtnR1E2rtNMScBIOP9wljZ7W25V9ahjyWrSRvKnMVk55kwNKrV3tfpBzPjER9tr8n+jggBXdMY&#10;AtKShI6qb6q5HoUl4fHxgbgkgNRVomb123NpexrTlgn1Z+odD74DYXd04k67N/PPmca+01ze/f67&#10;y6fu+k+ev7vu2pr7Lu8UsAT4dFcM02WQauRsWzGParKmYaQx+4G9zwM5T5/a3AXCnM6uqAUrkPVr&#10;0pAP1dauuKqv0zheSdXl+4bWLyJTKBBCZOeic2pQpL2NACxd4/hO6riTMubvfwce56iwO/A4X38M&#10;SEH4+Pho/bDFuwaRfNPGjVTyR6BVLyOW9t5fv36hlNLyyc3zN8+FrxQxbur3oJVZJWCShL2SlkQ3&#10;ZlVfIxKQUCuQkvhIhBhw1oJwHGA8UVmc0FNQIKS64VIrQqkAFZS6A4GQLPIRUOm7osKBh8KgELCm&#10;hMqihcgs6YHyeSIfXQu0YEUEtWo15MZ1d+hnEO/n0WuoPHi0vft8PlvpOt9GCAFLSlqTHAAkTxZn&#10;ka7sYBnTsXtMT+OveY9bX+yZETjOGu3ezp0A9e1FuBDdeb48AZu/nwG4XX6OvKAyRIM6TYPv8x1z&#10;mv2d7AqqTfH73rSfvrqM1zZ24FeQVesoZz8pkRPiK1jUNECmUQwOfKD5QYYgftgWTMKtlCMBaQGF&#10;bvavVfOYqlBRqua3DLH5RfZa0L3k2QzI5SyYtiBgz4daLrTudamoFYjpxJJWcKWmjbRApBCC+AIm&#10;Ab5WU9n8TT39mRm9McmuIbnfc++E/YFJ8fi9VKMQGtByV9o6FgVp2h8JggnKIF37zb/M3m/g0ZuN&#10;rd/yY8DPBGcQi+sE0AL8zPcajAb+a7VobbmH2YOnXp4R0LKq+iN70bQ7kkSdqLT96M+VFQtIKWBZ&#10;VLsdI3I5UamK33jNfU6rdJohc6cGShBBXVICuKL7oKHzopl/zWs/7oGrUDADxRGQjPvi3T7xNOS7&#10;K4TU7p+T/5sQ9ieXp50zPZrH6H9fUg8u0q0sm0U2CHSrAJUQWDTrbYzECDEgpoSUen5ZG4cF+c1X&#10;Pzfc9pgH+uI6lJqgNVpSpW8CAhmlnvBxG/NleXxrNV9dS3fWK1gRcdubKUXEZC5zAftxisuSm9Nv&#10;K8fc/f5PLyPyXsvh2/oOGP3J+4gI67oOaVPuNH2/66O1ZczxT4GjaUEeD/FDeD6fg7bk8Xjcvst+&#10;95KItfdOIpyfJwDmu2E+Vqz35Jyl9FcIKDmDYsCyasqEqIlFOUud1lpx1oIYhJFbxZnKEoFN4v2B&#10;EirikkAgdQiWDrz23ZmdIkgl+5xVC1M1yjMXCaxJCY9Hwbo+EBAVtI5gemZwniD4terSVBy+t//t&#10;8IYg6XR8tDqRmCpqMf+nDmCJRGMRgpiLliVhWRPWVTQHpvYHZI6MOJi7RAjdH85rSQQ0jtqAeb09&#10;kX5H8N0O/O2zszAy/34Hzj3hnucbGM1iHrh7bbu/fwaQd0zI+myAx4PNO0d7CxyzZPQA8Hq92nfm&#10;ngCY79xYR3sG0rUuTbsKCIhhDhp4NzLQ4iIUiSBm4CjMoycoH7Xhdq9n7uLCEQGS8o7HWZEVMNYq&#10;2jBQhASAsPgng0XYW1cFiFH36NJ+7oQJ6//0SduTb3eY21uzgNZ+56uSAUQSM8eiPTPnf2+uiwro&#10;rb8yR9oO2VkZ+z+OQUyBMD9qomaOHugnAeSCO2vRNVG/ryYMA3pe5wj/IloX/VyCs/pciFleLRet&#10;w12R0em8d60BWAPPKBLWtChgCAhqok4podQMrqVZcCholC0TOEjwjZ+XWfEw04J5P9zRmS7Y3Juc&#10;r+vg9sKb/fO7y6wDluzfspD8J7khZxB8952BsJYhoFkUnCaxD6zxMj8fFYS0xGZZ8MLhnFbP03w7&#10;S7VwA862X8TP0PzFxe1E1t0Ao9ESv+53OIVbuzMvMECbc0ZA6IGNrdJVF8wEV3g/8PJnlWPegbg/&#10;BZR2UDwTunvX3Paftn/HNO193gfj7vJMcj48fwpembmZXpi5Ma/vQPH8uwdAfnP5Psz9EVON+vgU&#10;8Yki2IYsAKlamwhUZJNYgt8YI9Z1QwEhn6fcEyOWdcOaxLRdcxFfxiJ+fKUykppKBIyJ/8eRM2oR&#10;x+AlEUIpAjprFa1JYZRiDv1SwSRzxQcYj/BATErYSbUGHRELPGOvEZnXg2EHwxMYP3d+Tk370aRa&#10;ArbHoqZF0RLZT6AEwJglIy0R22aErDuu11gB9Gon1ituDNLvzbnSS5d2fb/9mfmWcLLoiP0e8UnY&#10;Z+B4J8TdAUf/92zyt7YBNOI+gIHJtHXXB28KYx77YGP2Pqmzudsk8UAWPd3rYR/H0d5vhNues/d6&#10;0Gfzb76NfoxW25g5ur2pmiuV54LmopSAn7nevK/JjcueLKWi7BUIEt1ZCuPMahYFIUStQd/K8cl5&#10;TsuCx8cHHtsmwkwkLM5/cXifmbPGf4b/35CqS9/9urU9RC4i2a07uz1BJMmoJNBm1MBJ80IzUC3T&#10;oJ1r747itSqdFnSQfAWObT8zw4Q98SGzORaA2gURuY8ZWlChoOSiwNG+Y2QWYdrGsCybMvjY5tUH&#10;WIn7g9A/CiyBP4Wl3CKLdtH2cCRZ9xij+HhWtLkgde1RgqlMnZp504Oi+TzPmr+ZR3ma4M/9O/55&#10;55N/d/2OjzJ3jZu/ZreKb96APufWJtrffg76vU7wrxXk/AFbMJg2wOq7j0abG45EhVa6qmhR8tJm&#10;gZXwtODQqya4gqioH6+5sEg2GhEgjG91E7pUjunjloh6hp+DeV3rofuaev/tp5SCdVuwrosqv8wV&#10;Y9d7TNiFPK+04h8Hx4yL8GeX1+DNbcyb2wbu//8nwNFLxH8q6dwxRd+H7ze9HCxD61bXGRhLRs3v&#10;st9NsrL3+8PipXP7fgTHQrCLpibRm8DV/CIZpUQwH+pGLil2QgskIMRlw2N9ACR+DY/tgXUVLem+&#10;76B9x+u1yzhRQdVSt5QmHVsEvYG7CgJMojmzAscxFyWRpnRZF3jG5R13ybSA7f87aRmoZaw1bd95&#10;gOKBxePxcHNbQa2E3tLMDTFIUmJr88wnYgRW7W/OErWblgXEsZkXG/ArFTkfACz6egSOXWC57rd5&#10;3b8DjqyT1TQp7lkDWKNP29Uk5ffl/N2sMfRr8G5vj0y4M4C5ApGAGmg6rdLe6bWVM63x/RRwWZCz&#10;PLdpPWUDmhal6LWMoy9RgeWktP4a0Pv/aHuz7ch1HVt0gqQUEc699qn//8db3cq0HRJJnAcAJMig&#10;InNXnascHmlHI7EBgYnez99ArM1httyG5pIcrQlEowWqH9G+BrkU5FMsmmeW2n6SYFMbKKe2Xn3d&#10;U9p6SSkrjA3o+Me9C44Pzcq1jsgo6e01A8eXPSKBhFeKvCmCJswBqNeiomrCR3XZobamoxHBxuss&#10;kSFoVY9u6ZutK3b+bQ4dDDFARgN2fhUcFq1ckUtLwAFRj9mE0G7QbPnH46O5BWflzXdlEt4ntItc&#10;peRMMBrNUhqOo1hDi2a7U1dagFGGruTx786v/+4cY+jPygwavbxeAdIZiF6Nb7wsez40i7+Ny+q3&#10;/quYYxbZr7zEwKMkIwEdMLKbJyDhDJjOTvsB8P31BEIv7+T5V0o9Pnz+X36PkH7TDrhiLHNk+FzA&#10;arf8hRZHKz+1rvlvA/g0Aks5F7J/+02qT9RaW66GlbQSnod2f5ACxxXzXwvp1w20Q+EP6vy9fd+H&#10;1/19rgTD7whl2Nhal8RrB2BFzPPfs+Dy45xB7woEe2b68fHR3rOFv1q7maBncGifMbebHS67d1bQ&#10;VLJoKjGoi1jdF8dx4H6/4zwLav2SDOpNEwdUm0i3OwJF7NsNHx8/cL8/lKgY399PnOeJj48PfDz+&#10;0axL39/f+PnzE78+v0EkljyiIIwUEiJSIK6Ukk/kKkJapYYcTnVTFSfsJK4sDMTfD1vvOdv3KQDx&#10;lba8kDPrIjM3kzyzFfUtrgAstdILLNUuIXWyErYkmZPCSLtKKi35eteHUgp+/vyJ5/EEEWPbel1R&#10;ASHdiiVuXTRBtaIlo+8ZEHeaoRZEbULS2vNZdr8Hz3Pc0Irm7dkz+PNr7O9pTN4A1ti6UMIFfJKG&#10;B8QUCFag2wv31XmcrSjCZAUwdmuT0JQpZKGVruiWzW5xlM44pfQSTVYk3vMUz0/8ejTLdS6IpSCl&#10;rdWKM+DYyhAxN6uVrYtZQ4/nqS5pi5fz9J7cHBj3x477/YEfH3/h8XgIfdUKQnnpWeuvlYvZv0eE&#10;wcrrhY6cbRpoxoPowr2GYa1V4sIwWoyO48D393d3Q6aoZXwItWRkzu0ZHpB6C7mMZzQ4hBC0ac21&#10;Nc3oyObieWmMASUfKPUEhW4tP46Mp3a5qQxUQi+fZ88FkGvF2ayR/ZqVPW95HMIkSC2zVecUAiRD&#10;twJaCsuqVuSs1kZV2AnQECW5lSWczcqXV2j9mfKeGFun+Vzbur27/Lmd98D2dAabgOcpPa7P+KI9&#10;P+f8EnZm9Ndonbu17d0138ONFJEwWOqrlniqtTaatbmWVlFErBshbkBTFkdPi3/uzL/6OkQwj8YD&#10;eZaMrWMUdXsjSlWE2IGjJfN1JQ6SuKddq/z66pS1hq3gCakS8HPCTGO4x7b1Jg3JE8UMIK8XGsvX&#10;PehcgbVZE72617+qXfh7vxvf6vP/02fOlhn/+vz31Rg9aP3dWvNEmO3zDFg5Gfmcrj1JoDizAidt&#10;IchZCoCHELSAu9xn2zbcbnfs+62DUgVcP378wOPxwP12b0LQOlcAwN9//60WSEaM0g2kVgmCl73u&#10;jMiyPm/7DTFF1fZfrbCr9ViXQpAC81d7ZIfF7usZTuWKytlpe4CcOAOe6maExHxY7BWZdZUByXAc&#10;gZeVfrGAYw/AXsELgzlf9lc25umVpBHQxVbEvu/NaGnxwuJPrQD+DPvz61+zZ/j4Yg8wfGyXPfOF&#10;cXIH4X9y+fPl99Pf29+/M8EONKzrAgDt252bpduX0Zpd/X6Ofh1KKSiH0HEM0Y1VgKCdJXNbWQxi&#10;Sgm77q+RnmVey1i2dh6NT6eU5Cw+NqQUIMhiLdhnIfaOh3vB6H8M3BpQtvW0ouopJZxFQJYJ2C0m&#10;7E65ldqTRwPlIQQn5y1cYBUq1K0rV0K4WxdHAOTn5DPpvbVZ9pMgNTUFOAqtkhS7tx7B8kCArKSO&#10;BKpwLerd0bJIBeA4Jmd4Rc8DM7TYUkZMvcSK8GW095mtdK5YvSpJfdjOI7l5fRgY9vF3Z3xep3ms&#10;Kzm94s/vLI4rRWYFqrqy1IGKD4nw33u9bw/HuJrn9d8V4KolPKfP1b4mdmWrpOABGkFbZMb243mH&#10;X7MVFupetVc8IqJ8Np/67wsteYXEnlfyyJt9/Lm/Z4xaCxJzeEKn4Vl5H4Dj7xZ8XogrZP06+VeX&#10;mP/9HVP73fU/+9Z4XT3/T8d1BVr9eytB/CfXfHiXh5r93gh4FIoThlK5IpBkTVv2NYiQiJqbwtx8&#10;KW2wTiGlFKSY8Hj80Fp0WyPklHZs246YEk4tnBsV/IBZtKNiWuMBPR/Y73d8PO64bZtYS0IHRP6a&#10;3aCvjKYtSI+vmtbd1txrsF4TBxiFCaUebd2YoXXSOsOoOsYw1HfrDM7KYxjY2PddssWbJa20g2fF&#10;w/sednfBDIT8HvvzMyt7jFfXsB3+4zjaPecQiBVTn9fwav2vQKW/51xRYGagwtQAiteWMv+seW9l&#10;FwgSPTcBR3VBsioIBGr9iImAqO3npGXdpqUqgJQytm10K47j9jUrRSuP0Wq4deVO/hSm/v39rYXk&#10;xaVpWr53Ee4l985cJEkjpkxUZg3H0HI7mjVNMIBQpbU8azkZi//rsm1klC/rKS919/2rMgxYKSCx&#10;ZouVVy2SRQrmW1emx+MB63VfNUHgPE+UM0NDCnvnjpYA02P4vCZh54OINBtaQVabp9GeuertTPX/&#10;e9UK7bx1imIr541A0PhD1vPK4uERKzCEj8bQOl2BCGQ1bRkobJZigGDFnllL+HgLro1LhHIv1yPz&#10;soLn1u5OemAX6Rqk+0YkFke7H7VQiFdFe95Hv5cjiO3fewcY5/t4vuKB8cxnV6Df/z+DxnmsK54w&#10;8gvCu6xioe/XpDyy+KpaB1exeevMjnm6EAarClChFjyEtvfS8zqql8CDMxvbvEfCg7hvr/5O7W/7&#10;7AiWAZFPGUSMUjNKOdX7JeMHoK1DxZMowHFfgEcBzvIcKQfGTKqsGI8POiar5/wHBcBXAsJe/xNt&#10;dr7Pn7x3BbIu7/EvWCyuLi/45jH8yXf/5L0V6F4d7tU9VoJVfg/DPayXcF8URtCCyylJS7FKUpNx&#10;2zbc9xtu+9ZcrTlL4evn8ykC7SblPVLaIEVtuyVGXI0BpAkBY+28A6RM5PPzl/wN4HaTfqwpRSTt&#10;qV3ra0tB7y67KqDemJ47LH69/GdnrVpAlO0vgcgyS0ncUvWVxrt1YwJDtccE2XgNOJpg72MxZtFr&#10;xHlXjc11FUtmr3stUKzKr9nmZi0yN7FpwgYobU7vYiA9vfq19J/1WvYslGyMM4Ac1g5AdNbAf+Uy&#10;0D5bG/z4V/NznwRRLzhtSpGV7DFLgKcBqVd6KgDg9nlzDfn1tf7nXuv362Xj2bZNOsBorDLBCkYH&#10;VazUqkJBM22juC9rBWBW8ZE/jCK5/96FZv89hthipW2sdpYtVtSyXS3xz+aTa2ljN+Bp1g1uJYWU&#10;FmKQElyhx7tKVrPNbwYDnvep259GawlX1nJIWnwcrB119Nmu3E7OGcd5IJ/yeQEOAYG6C5KZpQtP&#10;Lihclb8RIjS2UYU2G/1Bwk+itsjrypkkwngrLZwrUdZPzxjZ33oOiFqyodyr9r2kHtJhm8u1aknP&#10;cc1sLL6slV87742Y5d1K7l6BRx9a5PfQ861Zvr4+Zw0OV3+P/3P/5hsxympR9GvBaqmsqOLubuBX&#10;Si0VXZ/jOFU5J31NQq5STC5Kau3SN4BoU/Eg0b7HDbjZ3x1U+vvMGMDGepwHDJzK2doGy6e1j/Ux&#10;+35tA4mSJZ6t0sYi3asgpaMQHZ+NveWgLeYMDIn6glwBnHfAb/X+/PqVRvHuGu75m8/+6bXScP4E&#10;1P3JfT0I8a4gAEMJkKv7GxPwh1GIRNxfKW4ooeIsB2q1pAMBFaYFxRjFxWJt4oIkp/zjH39hTxu4&#10;Mp7f3/j8/EQuBft2w77tSDFiSxGBEjiwxlKZphVBcRcrSRQBnPOJdCSYxaUXbC4qsORgWtahzLP/&#10;GOCSvsgAsMHiGwVkdfAlcRixaU22Ziuw3TNpu4uDUcAhq+VBNP8YqPXvJcJ0n64linDoLgF/Tkzg&#10;G7Oycj22Jl2gANJSMrZY4HncM/DxlkWABpDrBcYcayjPfy2Ov1KWZtDoLy9IPAgAxli6eTxLPoFX&#10;YXVlzVy9Jy+O4/IM/HcKIEmnWxhzJ4JYENt31CLQjPvSR7xp4NACvrUA3K2RtrcAtdqKQes8+nlJ&#10;eILcuZbYraORWrzki8KIqskgrH1u1wJ2BgJXPFmsnGPHJSJqFuvPz08c6oo2C3ZLnmApTXOeZ7PQ&#10;lFLEMrltzYWXktRSlNaUfXxUpZOVfNNctnbuZH1by1KE9po1HBCrYm5xsv2IqllT/2ft1VvKKWtM&#10;Vvsy6h4TSlEAqXsoVmtzHyt9F22xCuW/myRwbOqRCSE1AGrdhLo3wOjSn1+gSAkKGXiQMyGu6apT&#10;UVBg9AAGahFBrv2cCQGeylcK4Oo8eXpZyb8VrRhYXFkV5+f/K7J0BVB/J5NJFbbRpL6+92wI6OdE&#10;QwdIUswyZxzlbAmPOavFERLPy9rYgYmBCqT4CpTnefgxvF72nfcGtC4fZb7MZik3C7YppRKPmJIY&#10;DGpxCq4+r4NUy+qGyjSpOlCyZY8z9i2C1Npva578xswxUHOcxJV1bLR4vTKnKwb2VhhcXLNgk+n/&#10;74DjvEH+/z+1Or675jWxtTXt5x1w9GOcY64EdAAxSdxUyVIQed4PrhqAzWPSTykFXIDbvitofOLz&#10;8xPf398NDKRo9eF2xOAN1FKDjkEghmjnyrUFpBZYz+rtIyqwyig54ziKWiYIuZIwQq2dZnvhwY2A&#10;HwaRL85sJn5GDK9Wt5mezeLgNU6AgVBA0SybZj0i0NR2bD4XUm5ByhBJYtIIllKQrhlEHex3Db/f&#10;V2KujgYienzkqwVuPkfGDNi970GlX0dfu/IdgJgB47ymsxLk1/cdUJnX0O/ByuoxP3deh9VrVyDX&#10;A0nvXlsBWqkryN1t7O4tz2U5B7EnapjbWu7p500ap9hbDlpR6HGQCkPJ3LEAacbkKnlByvIYT+hM&#10;f573PLf5vX7P0pRvA4XWkvPvv//G19dX299a61irM0V8fn3h0ASaOQY0poQtStmkaKECbi5EAGrR&#10;Xr/jHnXgqGiQjc5MyMk5BCq6P74LWPuxORqgC5oEI8I1gWtBLSOvKOxig2tFjVbbTlzQIGodb7Zt&#10;x6YKgVkurVf5VSgYOYW0VgWjDHAx/laHTRVlNAxnRm312qqw90v3/L19dyFbPZ+8og/bD3++3t1v&#10;5TVYAcH59St69TxjBsPyem21ON9hx5k/9POsv2udwlIKTrWwn2eW7moMMKmnSUE6xSjVSVJEUuOK&#10;t9KveJmPP/RzmI0SK5BM9nyMPEneE57lS4FZt5cQQk+8otj+72cMOI8ChnoMMrtyP2LUsCQLcCA4&#10;AAAgAElEQVQZakmYdQSOIwofg3xXi2+f9yn7V8BwFhorRj8LhN+h9/kz/5vrX9GMVuN4974nejtc&#10;19rH9T3mZ5rwSDEibRvicbbSHfIBAtiAmBKE2tbNvXQcB74+v1DP3PqvbtpT977tuKUd9+2OtCVx&#10;aTFLDCABxNrRIEYcxylutiB1yICbxGAAAvpKAGpATREhUQukL7UiMKNqphowrr/P/lu7QyW+7Aq4&#10;eHeNdyebkAfbeq4VImZo5rO3GGfkfCLnE7VUgMc+4jMtebAlbvK1Ru+B3pUi5l3ARgReANkzWykX&#10;JwyBnt1pr72zLvQ1WLtJ/JxWtOznvTrLcg4wxCfOY7DzsnoG82tQ/ApUvjvPY/sufQ1QYDjW4bS9&#10;S0ncQQZcKltfYenlbQqK9Km+iYv0OFqdP7+WRKQuZ25xl5UZXOT/IIOEoSWl9jb2AC3EY8DLYgRJ&#10;BWkDZLq23v1lQgjc3Lnf39/4/v7G8/ns/dw1ocVozLKsiQihRDyPA7lKe9LdFSHfNY4zGshy1sZa&#10;igDJwGBETTBY1+3rYJF0nH2vNU0FcHFkAiqt9mJpIRsGHJNaGkVRZHEVszt/paIo8KMq7uoYAkIy&#10;b4d+VvmDKZs9oehwZzHo2CwspVuPrN5kjF2pFMVAK1C0Gen6BcX37OcvdGG9yr2iZOfFFNGV7H6n&#10;lI3n9Nqw8g5Q+nPrv+v5h4XqrPDFfK15kNHA9WVrZbfsRgkxWtSakYuUwmoJVCwaXYoRiOKhE/Cu&#10;gFHDv7aQkGjtWfHznHmlzaNnwxvtd4D4ugavMaiiCK3K+ElSZa+6YY0ZxjhHNgt5MWOMVXOAzFnB&#10;I9Q7Q1jUcRwJTD5mlp6u6UBft9u8Fgi90nRXlojVtWL+VzEE/2+g4/9/lwlon5k0dzq5uq5AI9BI&#10;S2KKwhhnBii70h6UEAyJoAxaCKbiOA/8x3/9J7hInMeWEh73Ox6Ph7Yui9gCIwSGdZChoFauQIiV&#10;EGJACQzOBQGihROAageDSLLRAmGPN+w1ISUBm5ylz2/JWiCcpX/wtol1JqUoHWZCd4VL8G6BtX7L&#10;Z24unRbfGQOgzB3mklYGDiKQc7kzi+vPrIwjAxZzvi27We/O80DOJ7hyaw01u32hLrXj0D7mpYjA&#10;CrH1JmZGaxHXq/aPDNcrGi/gSTVtD1A9cOxjGUHgbL32tPVOuVvRoQG7VaD9nPTzMi+N8fHjn68r&#10;AafvLpW+mSnP62f7SxOwGsfB+n5o2E3oMDlwAiSOYIpak1SAXKkMUECIEfn5xOf3Fx7Qws7yIK1q&#10;IOdJXLoKjPKJXDJQRsW9W9Bb8zm5DwFcnSVbwYUHiYM3jNz6kWRyl1rx/Tzwn3//N/77v/8b+Tw1&#10;vi8gRe2xTACy1DZ85hN8EFKV7OoYpDbhtiXc7zds+4akIJlLlfNHELe66WkBIDbBJmdxzI6WAXe3&#10;tCahsE2ItBWkWOe6NU4AwHmeKBoDVrIpXBEUNimhQtodixmVSWPYxHtSqnTwQWRQzqAUEWoERUmI&#10;YGZNYqmoMA+EFKOX8idV9jpYHT5Pv911KGe1x5ICPeHJLnOVD52I1LUfVVGpCC9nx9ONPwP2mv14&#10;oPkK6vq9riyNV4l2M0+4Nh6t+c38+Zk/jOO8lqNGR6vXqyptuVYcx9mUDGY5vzFGxCS94mPctCaq&#10;xgqmiC1GKT/lwPyq9qWtx8yDrtbUf8+NGBZb3dZBgR409MzWQtZePpJS5xG9ZWfp3pchrtInPaXG&#10;v03Z0ZEhwdrIVA2GjAIEIgWc1QlivXnlV/AmJtCVCXVtxZmDcls82UusjqyL1XKKWkfIYrfsOXvt&#10;B8oCkZsQZ27xKX2hYdSkz52e7crDmCZKJHFr9jnfeuitRQPAFjs+bweXQq/x5zK+VuDYC1xvChft&#10;tGILEf/nrx8grvj+/OkKj4sLh2IEK3MLISIGc+cwznzg+fxCIukxve8BPz4S/s9fd9G0kLFHwnF8&#10;I1cCYgLCBiZJiomBgOMbfyUC3aRY65kzChVwYIDERhK2iFqhDDlDCo5HUIwgZpS0q+tbLHhS0w44&#10;c0WIWUBQ7dYpJsLz+cTx/MKeAn78+ECMCV9fn/j16xM1M/a0ASFA+scChIJSDxBFbNutxTcBhIAA&#10;4gAuSsO1SqeLQIhBzkbOJ77VEsOouN/vuD0+QHoYz/NsgrhCNEgKCSBtCwaJk6kAcmXUXLS/ca/1&#10;OLuXzMLjacEzVMGnDPsHEiuuZM5XxCTgVfYbQgecQbAki5EhdAZiRq4evO0TiMCS6VtqAWd1Odp7&#10;TVsWwF4qo3JpzKcnfGgd0RCbJYoAySatPtg7NjpifR/BrFdSQ9DWwc6ErVUL3rcxhdni0+fawRaD&#10;AqQVGWkMa5VYICLr1V5BlUAhoaDi+3ji+PwGIOVZci7gI+P7eSLEgMfHX7jdJBYumgVIZ0wWX8U2&#10;xwColaCyrk/0RfZ1HbhbvCJRSwQRPBmaS1iEoNJTS+CSigaSBAD8Og78f//1X/j7508UAJvWAAUR&#10;ilocTRGxjOMKoMaAFKTf/eNxx+P+0KLlpMaw2pIxiyptMWhh7yqW1cARBAHd1PbUl5JCo1HSeEXj&#10;3xLDHYRXWE9sJpRa8HyeUotRa2em7YZtv4ED4esoKJyRYkTJJ47jiVoLOMr+okhtxYCAUgA6CpKW&#10;zqlgnPlEzQUowHf6BeSCLSUnaypi1X1oZ0Z2LlBs8YqoeImFlFqO3XUusacCZDtNR/Ea5SyhE8QI&#10;Toka+ETpyTXtuSyv5yxhCrME8zKxnR+W1+xvS3yymFGTT8Ao51dxkF7e0RCm4Mc/DQo9TMFfpVq8&#10;ufC3oPxELMGq+CmfZ+1QJHGsqmSUp3oFrExTQNqSq3O4q5In8aQGqCJZwojwWmBsuGCZ/X1uEso6&#10;zku8bUGJ3EiF9J+y2k7rVhqubZR6AUvAUdQwIk9DCGaJPWEVIMwLQZxgyhrrvZsxaOt4hdTQBIbG&#10;IgNMhNSAkEP9ptHJRnfzqTE6rz3xBCRnrcdiZrwm791xRIQtanFg6sBAfZxOk1wHvRNEuHprj9em&#10;3llNbDYDR57eG77ptPXf3fdqTWaw2eb6m+97sGB1/WKM2CLhrIyQEm63Hff7HRYDWGvGeVZUFBFy&#10;pAXD2e0fgApG3APSvuF+33G777jvCUmMdoihogbtjRmAQhW5iItnIyASY1NiLqzPCxCLC5Fq9EAh&#10;CfwOFeBAmlpAoCpxIyG4eofNfVbwfFp/6b4WpRR8fX4i5yf+7R938H2TloB7Qq17d8MSNWZUK0Cn&#10;AKFaJQYkUkAKUhAcRalctTCETrM5Sx06rkUzWoHjOIFKLfaTSOKNKIxMslaZf4UcOooJW9yAXQTu&#10;zTWxn7OA32UaXykanllfuUdsjc1aadcISs0C+5qVrFikafPcrJ6jhm906C0SK0VrZRXxVzsv9reb&#10;a3uhjeVCcZ3+fGvJZzTNldUdStA4Iz887bi0g1SpJiRmpNJbJVqG47aJ5cKhbH2M43cAQoztESSc&#10;G+aUZ6hAdSBXC3m2si3z/GePB6BxmWfF8zjw9/Mb//X5Cz9//cJxHMJLY0S0ntdmGdVEtgggJKmI&#10;sO8bUgC2EJprunV/0il5C26pDA4qjIKobCgArBQWG82oKqRuSPs+c237IQoeAUw4z4Lv7wPncQon&#10;IlJrYtBMWKCgIPOpSt6BUsUNucUKQOI1W4IQRUBLD7EpSaUgZlXsirVxK8jngYMA0IZEPT45qJIi&#10;PazF2OBRj4UHMLo8MWWgkVc7MxG1KoKmID9tPcyJ+P7yMme24vHL52gwuIh6MxpL2g+6Zfzd2V3x&#10;Ku8Gnz8vv/uEu+t5ibLOsK4rPmTL7ldKRTGwO8QwKw7ZejxySqllI1tsX6t+oeWgAgeNCHkFxN36&#10;Pca0NyXCj1+/R/oB8goA+n3suBugtG8HCi9r0+Mhu8Ls+UPjHZDcBz1dS97cB2nfrUhNAVGiNhea&#10;9ekNoW9YgFaqf7nrK7NfuZ48aFxZ61Z/A3BZuSPBMrNmM75WwP9Xwd27azWm+fU/uebxtL/9AZ3W&#10;rAFk/f/QbgYAmiASq0ZEzScCWKwPsNIe0o85BEm79wHqgHZEYGDfb/j4+MD9fscWUyN2ZmHAgUTb&#10;KkSouUo/XZb2WDFKSQm4+cUgbjoDeaii6UlZCylySwY4rDTH5OoUWvE1wkrLXs4543k8Uc4Dv0gK&#10;L4uADC2RJ0ZxRZ1WEgQBlYN+TrPE9NCZVYlIBEgIQV1rjHyeAl5VAdq3HecpcTCfxydSlLZwaUvY&#10;49iZxbstJHC+IiVqrukUIxJhUHTmWM+5HJF3dVzRjD8jV+Bxvo+/ZjA5n80r2v/deZvPZbPATxmJ&#10;8xxWz7ziLfbZGYS/G+Pvxj0oeA7nEQQY7BSb5SVQd92bgreK0W3ztHstQPX4eUPH/jNdsBgAGJUD&#10;uTm736uWGnk+n/j6/sJ//fqFz+OJWsRqZnQZjSZjlNp1VlaISJJeNI7xvkVszQKsIBascXnUSuZY&#10;5jlT1ZgxDdrTeostZtQsNZPw8+WtxDqfxXKUGedRpGh3zrAQAbH0U+8zXQroFOtLKUX5bpJ+39ve&#10;5s4sRbWZGcfzqUKbtcOL7qnSVVLZlHNWKxc1D0JXpF7PJuAKk3OvsuE9Dt4A4r//asEbZcRMQ6sz&#10;MCq2owdwHqf/jP0+GD54pNP5zHrg6F+3eZiL/uq6SjDy85NKB66qRXumKRyjQtlj/Fg782ztjKaY&#10;WiyyxdHrkxTguVhEhoZP+fJuf2Zc8sB7Hndb2+lea5wFWGtOYw2iXIXxPsF/18uE8Tn2u33Xv2a/&#10;p07Y3Kw8YAYHs1qI66WbQCs847J5+u4fXmABo1CYteArweAPgLec2KabC+84Dvx49BZ/K2H5rwK8&#10;q+tKq/rd/X1w/zsL0nzw/fq1RJavr+a6NCvVM58Sp5QLSj0hMXkSnyWPE+KQwzoyHiZgDxGPxx23&#10;fUcgwnlmfIIRATAXiWmkiBA2FFQ8z4qv54lagZwiwi1JgVx183jrEMlEhK5qBSprmK0AM5AC0wk4&#10;ABjWrGjJDzvMjY5SRIrAeWb8/PkljHvbcLuRBvYKjUrHDgls7hZwOWzP54GqJRdClDgm1vW3dc/K&#10;0E0oVG3nVEpByVXdfqnRnnUH8bRigDep0I0hSmxqWAMf2/tV7S1PG6ZYzd835myf86B0XmdPgzNN&#10;rl7/U6XMj8F/90pw+bnN534+317Yzcx1fubVvP63F0GyobW+QEvwmAX/nOFvYyCiVvDZv+Zpx/+/&#10;BM96jq3uP1Qhw7RHuViySG41Gb++v8Cl4nG7t57WinbkS5W19mKnQcv837YNW4ySGNCcaLa+oQHP&#10;s5x6TiThJJAkBLVajpVQi/R/t3Zuxr8o9PqGBi5zPlsnGnFPS409GB8JEtqQi3hYxMVrCjNpuZIN&#10;ad9w23f84+OG22b1PEMLhTqOA+dxjGsNDJUPpPPQ6Gru+yVxZo2PqVLx0kKv9iobsyz0dONrf/rX&#10;zBV9SaMrmnlzze8bH/ThI7NMn5U4//oMSv285gzk343l3bWSHzO/s33rtWdZSseh85hAY4tgD9AF&#10;KDtrazsuY6/o3/EXz888cFzN43cg1JIMWz1Z+x0BEsvo17HzWFN0fX3R1d7PvzMzUmH1W0OtjU1z&#10;lTgbabHEAFXFHxL7AXdDM++vBECtEgtmi2TuG794q4HOQtIToBGyZQBGNZtaD+I/FWr/6rUmpj/7&#10;nmcsV5aQ+Tl+zs/ns9VTszU0xpm5IoRTYzbElZqsa0w14KDaL4o2bZdnUQx4bFJjjlksmvU8cMaA&#10;RI5pECGEHRw2PHPF13Ei54oUA/jjjvu+t0LTKrvEravxR1wAYkIidWXZvSvj1Hgpv66eSC0r1Rhr&#10;A1MAaN/w2BNgAfFZ4hhzYYCE6UuZgqCuZ7GMsCpAXCsOBeIGrPXBqBokX7m3EYwpSVwYWIoBx4Ca&#10;K2qWMg7HcTR3h50LcXFXkNUbKxUBkn0egpVUGa2CXrtf9YKftdGx0PBowZxp19PwHDby7kzad1Zn&#10;bAXMroCdvT8LR6/wzTTwDjjOyUN+Tfz952vW7q/mc3XW+x6MwnW0OI3K8WoNPMhbrf2sTKzGC5Kk&#10;HItztDAEC/4vRfs05xPnceJ5PPHUPvS3+wOPbcd+u3WlPOceD6kVFbzbPTSLJEBF4oED9SQiZg01&#10;sbhLZjUeCqhljVVkIuQsMaGlnC5OkYeSRDL3XhNVEhkOnGcBa31HiQMVSe5piQiISVzpkugQse27&#10;JgDecdslTtOW1yuqZqCY+fdcyN0UTZ8dTUQY/HNq3JlpwTwpni5W4OxS+Zno4oper87tSimd+YXn&#10;E6sz/O6MeJ60Og9X318Bzqt5rZRuf3ZC6C33xh7dVQrw16JubO6xfGwl77rrGSBQ4CZPZXxArZ0P&#10;/cmevfBzvK7j7wCovOct2wBsfVubXPtfxm9bL/vbQwD+hN/5K5mZ2Ijcg0cbEJovXICJMTl1jCCw&#10;ueG6YDehNBddXoE6DwjnhVtddl873P/+7//e+inPWrEdwv/NtdKIZoD87jLmY2vtxwYA1v/U39u7&#10;Ls5TsnINNHqGVWtFySdq7cHJ0vVPYiu2LWnzdj9ecwlVoJhloeDMh4AlgrinAoFrkZIclUBxA6UN&#10;pRK+jhPPIwt9lAPn/Y5Hvr/UpAzqwrKEhRQDtrRpXEbFUYu2hRvpwqyCVV1qHjA3C1wICBCLuNXR&#10;irFbxI9shbcl7klaQqnljcW6GNTMb1nbRBKrZkVfvZV72zaAgHKWZpWwOfre3tJe7rUnqGVNS6/u&#10;Xa2SpHUoeXk+rpJj/L1nwOUVs9X79p797b/n772i+3kc/vers+vPq83T07D/jrdszGfs3f1nYWG0&#10;4hW1eZwzsL0UzNM1C16NYBsElwePno6uQOQMkv16/E6AVAg959rp0q+55yGt1IhmR4MZsUgNWCQt&#10;PQMChQjWdYtBgGIyK43FPJJ0PwkhIRC3HsqlSIF/XztUYoaDtu3slldm8RacZweO7XvNW2Jr7WmZ&#10;AQTEBMS4A4gv7l5AQkJCDNhvN+z7XdyQKWK/3XC/P7CnhEgVFLjtYYxRY8WFdv7++28canmczwqg&#10;ManT+RX5KOOV4u8BcHF1NtaVpXFlpb46X8YHrwDLuNavISvzeZh/7HV/Jv25ZWbvgLxUvubXjP/4&#10;dVt953e079dyVbeyy9jR7W98RuoJA6VqVY/Kbg/S9OyR93qFJoRXT4KN3a/5764VzvBr97p3QC/F&#10;BaCFdnQraZks0mxeiWYhfVXg52sGlinXDhxJA7xNW5XuMwQzeYomKSVTPGFlAGc+uwswJPkOKkAV&#10;pZ4yKMl+6YGZVuIBa8GwOggzAe/7js+fv4bD5zfs/wVw9GOaF/JPCMKYqQcApgHNh85+jOHnnPHz&#10;588Xa5QXiJuWqTFBaYybawUFYE9xBI4I4h7iCoZqX2YNUJcbCJp9BiAkcMkouSCSZAlDk5JqOfGT&#10;e+2rbdtaHGWyg9p6eUZsFCUhJUbUQqgBqNsIHP0ez+DLW9Ls9edxAtuGFBNACRSF1jaSOI+nxj5J&#10;azK7v8Qq3m5JOz4IjUhbshNSWJgAswiCwMF6T0Pe04DxCi1gHNGKAscYtZ6lHFTrChNjxON+x/2+&#10;v3TqaNaLCTz6XtsrGpxjlFYCwQuq+fKMbvYGrDRRz4xnEOs/659r9GGAzuY7u/NX3ogZXPnLK7n+&#10;NQ+cfNLRO3p6d60Yaj9PGi5Xs1gsiMGkiglk/wPUXWohQQBQJTA9aF/n2cKy2q+VEGVm6d6iFm9b&#10;a6vLWnT9DfyEIDGAmwLB2yYJLsQVgWWc5raNKYowDYRNs/C5Vo1hjNisL29bdxHAz+fZLHW9zJRY&#10;/G3Mtj/HceA0gKtyZOR3mpw00SSFiIiIGDdQSFqbtoK0oxP0s9u+4XF/4P54IKYo49aYRovxt0Q9&#10;XWXEtAE3BueCes9S9qYUJNK2iQzAqgUsLOaihIoF1uivomiB7/E8Wmu7ObRhFuSzDGyvUf/9CjT6&#10;nyvgaPti/6/O3WyxY+YWeftOyfR7Pj/riq5X97i6PCj2vMXP0X/Gr0cIVqHE1qW3jzT+No7Vfrj9&#10;baASeLWsmiJ0DQptBdfzmoHoC3/XAvhyBi2D3qzdJq+GmwLwSs6rkcDv2WyIAIDk++sKrvMCPMNK&#10;7TAzJN99ARxP1gBk74a2oNFJg4CVzuixK/OSzYJgdmXZZQWOIwX89ddfeDweOu4OGK8Q9P/kWgkO&#10;A6jvrtWB94yh4pWgTPDlnPH19TVYaIyxRgUoj/sDMYVm5cg54/v7GzkfarF6jswoSC/ciABCQooB&#10;KSakQAiUEAMAO0wA7o8PgA5kBtK2iTVCg86lNdNT9lQPicTtBUBbjp3HiUCEPW0oIQJJcrBrFYLf&#10;0obqApi9S8QEj88kt5hRgvTZ3e8JURMScsmouXfUAEn3jqyu5JwLqllZWS0SW0IgaMKNxJHmksUd&#10;ZwwoBMRSWl1A6QKCJqQB9MLHu/TjbmNSQG3rb0WSV0BwtjhZLJkJWU/bZiE1ALqyWsxWg5XwMLry&#10;CpZXuK7O4nwOrmjf76spl3av2Xrhmb/tc+/9PApMe38WrH6us9VxFS/qn7/ai5VgHeYITPODs8j1&#10;NQz+Pnq2mAusMK+fxyy0V4qq8A4MvMIAosUA2rmxtUsptZASU163GLGF2CyLNifzjNhe2e+2H9u2&#10;4X6/oxhIbZbNo1k3be9t3W09zJJu8cOVGbnkgc77fs+Zqb0kDVFAhXTS3bYNt1towrrxySDegv22&#10;a+vDgBjFbQmukuwT3Prqs2y/9l2qfpgnwSs8laHKwWjVJ5Nv6FbYkktz/897PZ/HOQ5yvgY6JGr0&#10;tgKOfmyz9Ws+8++uGdQ2GqV+BlZ8oa2Ve/48zj8Bhr+7Vs/385uBa+d9Y0z06MrubVm9YaffYxyD&#10;n/PMz1fzeDcve282fL0CR/EIL+9LY04AgEaT3lAz85/5efOVTjVjFlHQxCpgglCDiEs5QYFQzozz&#10;fGoZhh0BhLNkfH5l9IbYW9NWDTwCrG5CaszEijmXKkHRfjFmTcEmPscwbtsGMBD/GrPMPKECvQiw&#10;t3zYc3rV9mtB4q0U3lXBLG7Jz89P3O937PveXKs+CcLGdrvdhoPUwNCWBpeUCcTPz0/8+vWrPc+7&#10;p0MIuN9v2PcNFjNoYzQX6HlGZaDdEllKQYhQJnvDlm6IcVdGKsKNNGsxnz3JJu03qWsHyVSOIeLH&#10;/YH7llDKCeaK53HizKVZ2moRpvy4WU1IAp4HuHKzQhRz08axBI0dukGxwWtpEeaKUgGOQIgJ+7br&#10;65KwJS6zAxXAeWT8+vzCkU/EmHAW6fKwJampCQDP51OytY3BEiHtAvpSTtKhJ0qnnv12Q60F8VvW&#10;vyUNRIkJIwIiRdzuuyZOWAml1LIyKxGKo+mZOXlL42yVMBpdWdEMwJrF2sDlcYhQNxoyEGH38vTt&#10;3at2/6vitv7M+B+7h2Wr2l76+/ugfzsbKwE0gyd/XubLzro9Y9fQgKv7vQOTV4phZ9wyp9vtNgAo&#10;v2ezMF9ZDmYF2QsdczXXWnG73XC73cDM+D6e+H4+BSTxaGn1/MvzOeNLrfC8WtDaOKnb3qDj91nW&#10;u1Nkfv79d+N3Rh/P57NZG70l36/FXLPUW1zmuQc9S/K6fUp4kfR5T4hx18YDBFBF2jck3kAAHo8H&#10;7vd7S0YTaxIBrsySPd/o0ujm4+MDX19fjYYAtHItIUjcdHUCd2WwaFnD9fVMA9qZhHr3KfuM8fzV&#10;+bRnMUtFiZlyZ77hwxb8ufYeAP9j6+/Phqdjvz9EGLL5Z6VnBmtX52y+vz8//rWr795ut/aMmUde&#10;AbYOluIQXjLLfHvdEmrG+XXasWd5pWn+mc+7rxv9u3Wa58PMiJslc1aNKZ4UTEjymee3Xjn5/Dya&#10;p8Jkwr7vl0oFESF9f38PgyqlA8eobY5A6qLLwrxIQVuMAbUyjgxJRnCLDIxlROYHNwZZX5HyjHxn&#10;gTJveitquniWv6+/l1/Aq5aJfU1K+99+N+byfD7x69evdj9j0p5BG7F40OM3xdrv2X3NYvj9/Y1S&#10;ShN6xrjsoHRhKKUrZiEEyLNKibBaeqUUkAXUquvIOheEoFYRBgIz0raBmaTQN4nVDZrsQlQRY0Up&#10;AcdBqDVDCiEyimmXLU5QSgSllHDbDxz7jtvtJgW6U0Au6EWR3cFaCUF/sHUxQLzWwhiQWmTBOjpk&#10;SBF0mW+pFd/HgZKltqOtj999Uw68pWoEE6wxpBpX2zJTpXRVNGDE3MCjp/PmrJho1q/FyhU9f9bT&#10;00oQrNZudjnNjL7NaYoVnscwu5/8j4WT2O+eOc2CZnX2PLD0z5jH7OduAtcLI9tHc13PbvIZPM58&#10;6B1P8X2tZxq5ol2/Xz4W0At073I2K6IJJfv9OA48zwOF116a2e1pr7W+unrevVALC7rx8/Bjs/GZ&#10;hS9r2Z4GXCDWVRBhS6nH+5GLgdcYTQ9qPFgaLT7G39TtTQIeQ+y9gi0bO4bQCux7YTlYoTRsit0a&#10;zC7P2+32ovh4V6hVlrTVb+us532lCHkasrJldl+vEM1W/z+xEM5n0FtwV/GU817P9555yctzqVs8&#10;x5evXaBX4/7dZ1bX6rl2v3k+K+C5mt88zxVv6D/vled5//243s1nppP5GXL1UIfmUSqvz3sHut/x&#10;09UahBCQvr4l7oWrVevPygirxOCUjP0mTeqpSjwKl4KsNbwoRuTMYvXRBTGNzG+AZ4zzAGcrw+jy&#10;fl3gGWD4Sa0WZhZsXrgIsHptmeg/7xfVx99595DXqGdGNQuFFRHanAw0fn19aeDuaEK2v7twKkia&#10;9NGZgBSEJQA1RGADSjlw0IkTYh0k7lE9gYJ0SWEjWIltCsyw0rLUynEExEAIVFBDRVHQ6TVaqduY&#10;lZ4YzzOL5eI48XyeuN8zzlJxuzMCS5xRXRwmc7f5hIl57QgOKEVAhIDNQ1xcBhKPcmInwP4AACAA&#10;SURBVKCiIkZRepgL8inWCQHIEXEjhLRpoph0JMi5IISEEDcEbSRfNGMUVBEjSVxljNLq0ObB3o5i&#10;49axV+l+wQsGNStGnhZXdG50OYMOoy1v3fNWDF90/B1zuToLfj9WZ3oWTLOb2NO+3Wu+VtbEFVP0&#10;6+cZnAeNVs7Jl0ryz79iojPQexmPRMAiRQJYFDJJ3qjgmlGqKCaeP26bWMigSVvMXRm18ZryaNYA&#10;41PP57PtaSlFClenNLrHiV6AjAcj0SyIIFgtO7Gk2DhlbABgHTaArsy1ig5aIzHXinxKxYYYIuK2&#10;N1p8Pp/6HgEhI1YxUJzaS5oCQRv3AUFqxlrCh9Rb1JqrQFN2/X43R10IoBS1NzZJXVVtfSggGZoM&#10;hwZoWVDz0AlMUWTjjfF2ayVzJOzZuWupJyfN58I6uTT61D1ZCWdv4Xqn+M10yMytdenL6+7Hu/79&#10;8y0ecx6P/90/3/9+BTJW8vl31xVI+pN7rADqfJ/VdzpAf62CID8zkGX4MD2GVphB5+v2XK+AXI2n&#10;0cpv5re6R6cp6TzTFQQ44NiTlGUeIttX/A7ohgTPu2fsYu8nuScPsVpR48PKacHKWeLgyFkc9EHb&#10;7Y6KjKgBlt49Oy/i7IqxzQhB0tk9YfvPzQVCZ+ZOYW3ZvFxs9/o70OjvORNn0zZrxcfHB25aysIW&#10;1wfh+jnZ/RpI5m6KtxJDP3/+xHEcbT3tO96S0tZVO7ggMGqRjoBiaYyIrFauNlazmjLAJO31Yifc&#10;0SLaD5QJEgM+7Cx8MQSE2+0lzupUhk61traNDCAz45kz+DhRAKSSsN02BLfntl6WTe3j4mycbU0h&#10;cw9B2gWGYJBZpIRZIw0oGZDqB0ptkzTGnVIIEneVM4jOtkf+2ZkriKSCn/X6YGYtXSRtO2H3EPMn&#10;SNdbxgkQM6RQ8fusXhvvCnhduZR9GR+7Zov47Ob2n5vpftBqXQyhratXyryQs3H4Oc1C1l7z5+3q&#10;Wr03z9H23NbCXMee+V3NfWao/hz7cfpnG1O28+rvYwWr/ToIeBf6IDcW7yY1/mTrCoxWeOMHj/sD&#10;223vYwG1vEpWV6x1MxIAFTShAyC2eOdxD+b5+td94t6ZM85ckatkVUf1jGz7rkW0gf32VMt+xvM8&#10;pQg3y+fTbce2b2AuDSBDwaHnc0WTdmYLmSBNzfQ2gM8A1Nrn6d36YwAKGu3sGHiclR9yAjS8xt86&#10;Cmi5AaMy0j0MRCTPwIJ+3Rk2+rXLy82ZRhsw4ffgw493BQTnn8Eiy6+K3cynwf870DjPawUC313v&#10;wKz/zNW4/Pq+AnbvDVmErPSP/I+uBsymHfwdjvH4SWivgFmUOKn61gdmLXd7LdYe+jHzcG/4mpUU&#10;P6ZUIA/JLC5FeU+bn+sHz+MEp4CQpAcpqQaXYsSeEiimlp1rbk9AkmtkYABzcYMRS5kMxiYzLuSM&#10;2mfgNjOzWXD6a7YuzML33TUTlC8gaoDmfr+/lBdZHdCZcBu4hAiIr68v/Pz5s2VR230tpsnA6czg&#10;wAyummSUpcaU6OYRloBE5tIJ0jNaCpYqGAFasL4AQ2Vg0b4XXMwTmtYFJ+j94Wv7BnXXBunvaoyz&#10;gvDkjPMoCDngXrYhGNyDnxVYGmOEGBmji9JAbhMTEdhvGx4fN9BTY1KIkUKU/tToZ38QQPrswtLx&#10;hbN2eWjLzqDAiJu4zqLWiIwhYEsJW9pEeBYBz1GBhZ0ZkdzW4uyV5jz9+nWY3ctz8LNfJw+g7F5+&#10;z15KayyeP782A8o5a3Dci1EgeRfklXDx59SPa3XN58y/7mnFnpvUXerLYa2e73/8GFb/X/GeQcFz&#10;1ocXpbIKzDPG7dctpTTUEfSWR0t0Mb7QKlYslutFIDa5wr0PxgI8rUCDzUEAZJYwpZiw32+43e7Y&#10;NhU8ClBvjxt2LTh+qvcBBKSYcLvv2PcNpWR8fX22z5QivYdr7VUQhHStGHmPxwxBu1QF5VVBSuTE&#10;tGNLN+3Ox866qK50ky0La/LM0+b1GPYyvNIR6/Mqv9LGap39Pf1z5tc9PZlSEV2v99XlY4pXCps/&#10;n1fK1OqMtTNQWapKzK//oSI4r8E7PrS6/lVZPv8tPDE08ObrNgof0c5DfZSQLGbBLVwJq0fP41qt&#10;IfAaavfueuVLFYVPVM4o2fpvEwhBMVUEWk1HT9MES6jx2MV7pK6eX0pB6tXODTCwBFcqgJQMtB1B&#10;63VtW9Qm9dyKwm4hAvQaL+WZ3biYnWnOYMsT3QwabGLzApqbYdaW7IoxDu7vGeS8Izh7f4498YJw&#10;ZepfHcrVc6oymKMxVnGnmUC43W54PB6tRd3s1gcALpbpWCCFSIEYO3i02lRiddtBVABogpKrkl/b&#10;2stP4G4ZMWwzHALdr3Jm+LaJIAgzZXHXxJR6wozufakVZ8mgzCjlFBCnn7FQB79+XmCN1hAg57Mx&#10;vU4zwWzzoBCx7Rs++AMUAs6zt2wMIBBzixcNQuggoiG5ollUNSarTTVU5FrF8krUfkrawLu0eOQs&#10;sZ9EEufF2w7eKmJMQGCwM/uugJCnoRm02XrNQscDE3ttpn9///nM+nvPSSUrWp6/a4DSz8Nn6c6A&#10;axYYq7Pv7zU/e57LHOJh8cE2Bs9H5msez+94hA+j8OvgX/dg0MZmiifDFLQRlHlrwLwvnkck1yJU&#10;JVrfb6JmTXsBMGIqQi25KfJ2eausH5OPaazqIr3dd2wfH3jcP1rsqrd0SvZQQNQ6qAEEJhGYWxL+&#10;ks8DJhdKqdpFxgTRyKttK4wH1VpxnIeEW6WElCzwX+myqGrIFeAKrqXF1nuDgt1zXifbV/9/X0Ol&#10;ocW5JGZY/Kg+bDgfXtHyz55DI+o01vmshUTgC8Dn7+/PhJ/HLNdmwDOfzVlO+5OxUp7ehXnMn53/&#10;/hPwuDr/fqyrq78eAH5NXpvvP/AAmp7XvEWvc/fj8fu8mu/v5rj6AVXkcqJWSVAumQEkEFi9hlD+&#10;QAgRg1veHh+jWSFHZWmFkYz2EsHKL6jJsxZkjc8xi4sBxRAkc+m2bRrTI9mlR1VL0qTRyKDiIEBW&#10;FjP5/fXAzhaTmWjly79fdF8XzG/en27clbbVYoycEPKH/p3waRp7FTBiblkiaq7vlvXY2twt6rqp&#10;67hWIGcBhCJspFyFndlACVvq4MrmY9nuOshhblLvsSBnFeI8HUYVSpUrAlzyyLh4UiCXRKAFEoZK&#10;paLGaCaFl3gQz8BXcT2AKR2MEtx3WmhWhdUJtbZL2xbB2LFtPbkohgiqaOtsYJNZkylqRTqTxDPG&#10;ABRfAkbOjPWpjlEdftohppQCpiq14NRKlM8TXMTasaUKSsmKyA1z9kLqCkD6tfKKlo9Nmel4psl5&#10;Xecfo+8VeLV7enAxM1mvOBLRkGhmipeNdwZGf2IB8b+v5ktEg/t4BgYeOFyt13zuV4y0d2Gw8duP&#10;3y+pLCCloqp6eAga2AcALfFFymmJJddn2/qkjG6lZ7h+g/JM2y9Hz25iTZEBgAJG4TELu61nUCsD&#10;Fxz5aBnTzIy0J2xhx/74QLo/EGNqiWKyFvIosPCfmJLWUZQwEDA3fpC2hDs9WmxxqQxG0fXS/WNT&#10;CO3AaHw1AyUzarHuUlIlQgo6P5GSekxY3dLNeqT173R7fxe6sFLOVjTU5l8kFAZQ8FcXgh/yEX+G&#10;Z9A4F8WfafRP6HYGVv69V/f/OG8fKrQC1qtnzGN9BwBfscDvv/PuHva92eU+33MEe4Jx9MMaUiBK&#10;StsvdDkl360CuKBn2D3L/8x83e/Bik//CS7p9CPe2xEbjCE5W1LFPxg+IcUTUjHFf9bff6Y5/38K&#10;UU52EPAKzkDhLESOisDSEk6yTiPuFBDSrg+CFPuuWR9kLuiAGAkp7Ugp4O+/fwGoCMEsIwHMuS82&#10;u+0j6loaozESES5op5yZu6thIuaZsL+/v5cWzpkZrK4ZvKxif+xg+QNor5ea1WI3MoriNPjPz098&#10;fX/hOA4FNLdWINoLvlmwNsZfzta/lVkzqXlDihUxJSl0SwAoIdYEZskDbGNmBkitHzrEygyUU+9f&#10;myXN3Ljmmn0JFmdusUEDQRIUPMox4wSJ+2NGqAXQ3s+zdu3nOmvGIlAD2DLLm/rjmbruGYulY0sb&#10;9i00Nx+BwLlKNxvtUQ3I/qAJN9HIAgVUcolAXEEh4rZv2O+93Es5sxRfV0NH4SLJNKUiBCm6zhRR&#10;IXGQUdt5rhjMFRiamfSLQjEByBk0eouF3WPONPZ0btdM/zPAX4F8U1bMOu+VOC8wZyudB8N+risg&#10;PY/Tr4O3ctqPF9AroTMD9xVQ8IJhTsgiggN2I4CcAfZ5Hii1ahiJxDlL6R1GcFnBM11YvKIFW5iQ&#10;g8bbETOsHd8gzG2+RLDEGOmfqQKDLehfjwBEKT00ua1qOa37XcrcICacLEkwBmgbz1Lgu5lV3Hi6&#10;ulk5BEQS1/Jdy+nUCnBlHIfEO8o+KT2wVlFoLd+AW0riySgFAZBKBgDAVTK8rTYtm3VMY6OJmqNk&#10;BPiddj1tzpcpDLkKAPV7VJV/zN9bAsfKLSt+BhIeOHo69RbhFT+4AiNXZ2TmNbNiZM9cfc/Qd//b&#10;W3F/n0Mwr42//59+7918rkD0+HtVRecVxDbeqWETVUOd7HsxmMV/VEbtZ1a8V9c81iswPf/NDATa&#10;1GvBKl8DYtyQ0q5n0Xg6oU9dzn3QslZ+HGuaH+k4bUG1zCjAsUASVTiIYsbqaiQSc/jXmYFwYNt3&#10;BASEs4BYG8pnKX67bcbshHmkJL0gmYHzLNi2gJR2nGfG19c3Pu6PDrRcuYCocSslZ7HMUNTNlT6/&#10;Z9VuCBTxeDxa3GGttZXBMe346+sL39/fSCnhH//4Bz4+Pl5M+CuLhzGBmQF4IFqyCP77IyIGQs6a&#10;2BIFBG86rsJZD5hYwc7yhefxxK9fPwFIe8AtJcQg7iNwRaWAGKQm4XlkMIB9E2tkKQXP4xO1PnG7&#10;7Qgx4TgyKmd8HSdCiHjgAyFJXcEYEihWibkjca9KRnMFM4GqlWyovUCxCbkQwJrsIetEgMUxEQkB&#10;VgJxQKSIPZJ0UjHrhbrjWj3PWjUbrAogQ9Ee0miAbQ7QDSG0+odtH4q0TxRQIn2wub2uDH3bm4Wj&#10;6g+YgZJBIKSYUMuJkgFoSSICsEXC47ah5hNfX5/ItSJEUZhqqVIwPSZZ59ujxaMVlBYHzKWi5gxO&#10;CbkeeH5/gz+/cL/f8c9//hMfKYJLwabu01p7i0HvVl1ZBa4Y40pYmUC392dhswJuM/O1MzozRQPM&#10;VyDPAzd7zbem9M+eLQO2/77+a3Jr5QXb1drMMaAebIv3UjsXoQIjj5YxRCnr0hmvRUOJti1DjG79&#10;hEmPyo98PgQpSO8ZdKkVuUrx+dZyD4wQLcFD3Emh1SD0XoLarNxSBkfKSUnCICMERqkFlvxFRLDW&#10;0aQAigIhbqGffRBClHqtz+PEeVhR8QwgipKVNlTe8DwJoVYAFUlOOagClKV9YaAAKmIZCH5fKbaY&#10;wwAAqqdFivjx+MAWt+aurpot6mNnY1SXtIFKsGY+WzIRIwVGTEmNER1Qc6PvHgstceZTWSTbOC39&#10;0wD/HAKi96fKAEvpIXLPaSDMLCRE2sebG5g22vGhSJ73zed1NlJ4HjAr2r8DTdXUbTYTsYxVki4l&#10;3IBhv/tSRnZcgsSKsxgHLLo8ELWwH7j1FSNU3wPDJPK412oq0boN2b8ZeIdReZ6Vq0FpmtaTyCzD&#10;0Hu8drbxfKZyAVcSsOToyH3p5YdJErvE+/WaZCfOgler3nx5ntj4HkfUsoGg3Z8iIVDqfCJ0/iM/&#10;bg30DRl/EF7onmU1K7sxR8dFjPTxQ4pm1rKh1N31OrUN7rFeXBlHKeDzxAbtvQvCPW0gCti2MJT5&#10;sEUfTaACgtDiWUTDDgoIJYxTgQYDobI0pbcyKGr9ZACsQmzXAs3eyjKjfVvo1qvVueDeWR5/Z5GE&#10;jtWCg7tCPyb5WC1M5iKlYbQQ8/l8SuwBWR2voPGJNqYuzL01SFzJahUOALP0ni0s5WY2IlBIiPum&#10;WYdR64VFEOVmUQCP9+1EqkySyO1XQWMVQQuhhq3tqTGDLW1Idj8SkMUQxsqs/XAZChjFXO6hjgEU&#10;u67qgfbP2/MrxJo9WoMANFDarBH6HIniFaorChyaMDc6gTCvwgUoVR0TPXM1IuLr8wnQU/6OAmzE&#10;7ZjFYk4RcbshMUmplVzAf/9CzgX//PGjuRZX15UbYQZ3V9+fGejKijZbs66Ao6fpGbDa5+x//zxv&#10;vbm6rsbnlToDuf7MvouhmoHlIMhF0sEsBUM8ml9P9vfT15vgi+rCerWszABgXrc+NgGUMRKYA4Ax&#10;ZvV9yqwaPwhK/1XBCRoIIIKrEKAAVEOGSi1C1wFAINQMVVyy6Fal4jzE2ngcGWDCM2SklJHSKYXE&#10;96jGACkLlCxRZR5qoxXhbyCt0NAWmYRPJfFmlJRQakEtr6WkBtqsVRIUqKJoeA24yFJUCZUBNTtj&#10;t7i2cY2L7PeI3GtvtqCFavnzsPqOfc7XVhziFV0YgvfirEDRcPbde6/rjeW4ZhozpX2WhwaA57hX&#10;+RwBHNFqGTIGujNly7DEsG4G3NoQ1lbTq7X34Hg139/xxX7f1/Cd2eLX/mZFKBx04ydL7eo5lcFh&#10;prlxPzxfuh7n+F35v7ui7QoutJCC0bKtiSVA272ALhHteYCFeHVdQqhcbUdIu/m/N4GkxfWUpUAI&#10;FPA8nsinaJ2lVkmGqKyWK8JNe/160GgMHhCA6Q+K7zJQSkE+JLmhpYErPK6sZRgQ1ZPCyFVax9mh&#10;toN2nj1BwroX+APo3XD23NmidUVgv7uYhDhKBUBVgYJo7MLKxWUEskDugu/nie/ngTOfqjnHZlru&#10;B6YLPnMH19oBMDODINbbmCJuVHG7RaRtR66sRdlDc6XHwHqf2LKcRWi91muaAbXtXe/kUpWgJOao&#10;E5nETZrFRZipaOmlGniOLfs+gsCTGXwGKCsG6JlK05wnd469vwJH7W8QqOjvmi1u9GE1JC0eksnF&#10;3aaIU2m6lAJwT2SYy9x4a110oPTr+wvEFY9ta105/HdmK6BXiuwz7653jHMGhbOGPgshv57zs5cC&#10;clLc5jn5PfExdXMA+e/mMq/HPCfbnxWIlb9FdXi3lrZ385hXgPXFGoJXYQ9gubeweHMyxV2fN93X&#10;j0N/GRTAytA5iedIpUArbp8UmFVVYM9yCA+DuIfNSwMQuALHIQqQGNOCgMl8gix+iu8IYRelN/Ty&#10;N7OCM4+5n/MqoEHf8jx7pk1PT80SBLVGse3jmAQy080rXRv0e93LeV/fXavPeDk4n2kvE1f0YmtQ&#10;G98cQVI/K4APdXk3vuU4NYHpao6jpXeu+wp0nWlyhZJ/rZepg2b8NjmDce5/uq6eNmyc9toVH/N7&#10;0cAaoykTq3M2P3f+faVAr/jU/N6VkjE/98pjYr9vW1ysT6/pLJ93SaNQlmFnIzSkqK+NcdsxTjyZ&#10;qPeqTmrSZ7fg1uPTXHAxxlYawibEzCjaDWJm+gbc5kWZDw64gyEd6cAsLWmESFziJsxTSthCz4At&#10;pTSQasDRsmWtDAczv5TieIf0/wRMWrxbKAUISQ4TGAEBlQnnUcEkLpcjHzi+pa1dzqIpU4xiVd16&#10;WRpZJ2cxCQBXa9XVk3BSIqS44+PxQLrtSGkDKOK/f37i8+tbx8cgFGQAUFexgHPGYGbHyLRs/T3j&#10;GmNFjbml5vYjMneCFNcu9ZTYEJYYkhgkOUDcWKT0OrqjV6DCj22msdkVOn92BT7b9zVZQQwuPf7O&#10;73oIkhQWUuy1EUMAjieezyeYGT8+fuDHjx8vdTeZuRV0//r6GtaP9PmH64Hrx2xnk7m77VeMclUn&#10;sTHF6TUPnFYAZ8VwvZXwHXDzf/vn2+tzvJYBSw8wV+fNewZmi4cf3zznFaic5x6UHmc6mfnDyspp&#10;whQ0gjk/Xv/Z9R5IbK4/X/57RmuXwEV5fgihC+DKal2b1l/vYYW7SxEl/Ov4RtawkZxFAUxRWseC&#10;bF2AuGlDg4rWhalUQnEuRO9ytd9XpbZGGlrzYFuzsXNMX6O2Vs1qOX52DvGYaWJcRCxp9ko2+Hms&#10;Qp3sM/O++jVaKSLW734OK/E0/6KIiKlwefZX83k5F0wvsHl+hgeO9j3zTArm9/vr+O1QRNt44nq8&#10;V+Doiv+0M+UA4wwm/XXJ93T08/srsOfX5nf39e+v7rN6/93v83dtLSkY+IWG2wRYYhlX4yNx2htl&#10;HC3gQEJUGEV5h1d2bA/bk5E8AreJ+dg/IqlTaJYUA2it76UmeMxAw2snfuNnwQFIRqu95juw2L0s&#10;XtGbyvv9xQ3bLEEOqHrB4mPFhuDtRXyU36zfgUdmxpEzcmXEUIHAIA6NEJ/5RH4eErydC575iXKc&#10;yDWDuMeMBLJOMwlW/DYE0ehkrSUo1/faFgZzA1HEvj/wePxA3Dbks4LoQIrSc7JbS9TqB0IIrIom&#10;azkjuJ+eJAMQYtwQgmiKls5vySXG5MxCYtmiOTNyOXAcTymrAQGpnKIEthcGh86EbJ1Xysd8ze/5&#10;AtTzZ4zm/H4Ne84CyK2Lh9eqjEHUWpG2DVvYusYN4CxC9ylG3Lcd//zxDzweD3lmtQ4goihQZSnL&#10;U6r2BVarSnitr+YtUcDa0mjjsr9X6+JBqJ//1bUCjb+j/5UC5sf6O8XLM9xZkMxC0n9mxVRn0OjH&#10;eKlE4JXOVus3A4NBmAUA6OP1VSBWazCCoKBnpraMagm7GAvxyhxekzfkuRDLosZhssb5CSbVgJYq&#10;ALWUilwO5Fr03BNKZpylNqU8pQ1xv0nL0VqxAYBaIQtLOSqOoszcbzc8Hjfs+9b7r7uwgkFJWwAF&#10;A+8zeFwpKD7MaLg/erFvAMP6z7GA854ys8YwjvSz8l7Yd99ZxWfan0HfbH308tJKX3ng6Oc5n5H+&#10;OwC8np3VuV+BnFJGN/jcQWSexzh+efYQO9dYqL5GgFmvDEAOa4Zr0Pgn/H/12op+roChhR1drY+f&#10;98rL4NsQ2z3mfZqB7e8A5or21nMTHiAZ4BIKB5Xpq+/KZgRIULEARKnLLEnN4jkcx9dDXELb22QA&#10;yoMyA3v+byNm5t5q7zgO1DMPgtiAn7/nfIC9JcUAkC9sa5tgFgrrb9o0fLeBpYjb3At5v4HHcbSx&#10;zxXRZ0vFSgj+7mICcpXg7cxV2/QBVGRs319P/Pr1icoSq1OqrY92QgBhtyLbkybj12yuide01sqo&#10;BTgPRggFdEqM0vnMiDHhx49/KMM9JRmlnmimaD0uPT5z7QaVNY9IaWuvx9gtpGb59KEAz6cB3tyS&#10;PQADkOqeoqy/o81tZXla7cVKA1yBxxXYGACGrl/gCHLZ7z4A3oS6775RmdsaAGj9ymutuN1uOM9T&#10;suXV0mj07edWawU7Rr2aszHyed9nGpnX5mpNVp9bxUv+6fWOsc9A17uSVsBwda9ZEHuBO79+NZZZ&#10;4AFrhfFKEHnAMFuK5L1XkDzPaQWk2x7VsX1prawKpFYO0ILX89lowBEQRuSEcjVLJpv7mrU+Ysbz&#10;PJBLkejemLDd7oi4qSXyhCSxaQY8UeO/X19f6nFipBRxv+/4518/NJklAW4P3lmQX6/u4rwSqHYG&#10;LXwE8IWLzXqyrom4UihGRWAUylcKyu9o9Qq0meHDhxh5r53JWhv/DE7erSGRKL9+/WZFZ+YrKx5v&#10;Vus5hnT1Xbt3vz/QaorZXgyg0Zp9kPu8j/9HM46vzqDnG34fpoVYr8007nl/mDVQ6o28fwdGgXUZ&#10;splvrL5nv1/dd/X+Ska0dqBsiYtWN3tUWAhWNB/o4F0XnwBLfOB2n7myReelaY/OtUZqtI2hBXMy&#10;hAYImvFEwBYiSohIFJBjxvfX1zL+xB8IO8RLARlIev0qqOh9SityLfg+nmAwkhZoJu0HnDUOLVDA&#10;tkuCTikVpWRQEBf6eRSdQEJMuwR3wjZaow9dO72+Q50xE8VOWLboxP1woBt8mTSjV8tT/Pz8xvM4&#10;INl+6hYNlq0kWVzdlKwWg0aAXQMUAqqIKSAmUi0Auk6M7+8DZ2ZQlDV4Pk/ELYmlsmm2rOZsA0eW&#10;vXlN2Pb3HKvGzA4MAbeb1E4T66PUTYxR4i9i7AlWnTDF6iYdbMYEqpmJzzEe8zUzwivN7eoeTQA7&#10;hmifN0XFgGMrhg1I8eVt04zTA//xH//RMvet17AP7ZhBj52J++2Gfd8Hy+kMbFZMEOjJZzNYnPfL&#10;/z/fc/X/HytOF+trY5iZ6Ry68k4YXAG5d2B4vlb3nYHBqpXY/L2VEOhjAsxdPdPeSnCP9x0tUfJa&#10;F+CtWoAql8aj+p7aeabGvRhWSpQBzeisFTjyied5oBQRIjFG6XO9baCYsO3Cs87jwFMrOMQkn6Fa&#10;EFMAqdV933c8Hg/cP+5Sw7RlV9jaof10mrX9wzCHleC1tTbFZj6XXp5YfJ83LCzB0bQvfd1/rzT5&#10;Z14BKv/6fM7t9bmOsSkj5tHzZ88rPXafFW8mbku/BHZ2L/8df4UQpHKA8xL6z86ejXldhAJrs96L&#10;5DKFZvU9szDbp195s/97ZeUb5rN4fQaHV6ARwGAk8PeYlRB/Xcka//pMK1cgPER/dj2mGIG9Hel5&#10;LvVifhJLqkoAehm9/h4BqIhRu7xVgIvsZakFJVvCVnKD0BKBnhH77DWbXK11aGfkF9UI/TyOwZrn&#10;idxbM+w9f3jmQ2SH39wRpRT8/PkT5+3WXOa+/EfOucUwppSkFiIH7FE6RQi4yQjBLCujWdlvPvnu&#10;J4NA4QFTdg1JAEcIAYVr+0zl7nayemyG1rdNykgAwHkcKvjHZAo79Fac0wCFrW8pSe9bpbxMkTJH&#10;lQOSBsXnnHGcuZmXa80gADHofmrWdOX6Ahzny0IRfNzNaPWpYP7QziupEZpZqm1fns/ncC+xdhNy&#10;ngSBu1YgYT6APvnhnQDyTHxgBlEsPFbWwdOr/X3m3Mz/otz0Xs/fLozDavDZLQQGMAAAIABJREFU&#10;PL2Vyq+bzd/c/bZOZmX34/OuuRl0MXPrNjR7C2bgOK/hyqrgn/EnQscLRw+KrgTB1f/z/WdAuZrL&#10;anxXYNM+vwLTv1ufxuCd92T8nPCOGQCtAMBq7VoLT/TYYS/EQwhapmRUbg2MVer2ni5gWJV+buDt&#10;PMViRwgSerFJ7dKqwGnbtlblQkoCVdzDra3ZfhOX9OPxaLQfQ5COLYDEii32c+XZ8evv3c9+7W3N&#10;7UzYd70nzNY/UHih+SvgPgNHQvCl7JbA0L9+ZUGa6cyHX/lrLidlPH6OcfbrcAkaqVd3WAGkd2fZ&#10;Lg8aPXi1sDJfgsvu4ddf9pdhkeEylr6WrzzLz2EUrfMY3wH6tlZTLO/VGV+tx/z7zHeuxrCirxn0&#10;v+OvL3LKPqOb2V/X3/n1uUY/p9Zb5jrzswCiLDLZigpDQkNImYXRXlU5bvds4XG1Yt+124xr8pFm&#10;5jgvhoEWT0BAN2tv24Z/+7d/a+9761ADnuG1rIAdHt/WjYgG8GmEeRxHc+P8+PFjYKgfHx8ApEYU&#10;wNpuKqilR/z9Yg0TS9h5HpDSQV3DkzGK+9QWLmgdNPn7tV9y3xzC4/HAR7TC0OLK+fXrF379+tXm&#10;YDGhcg9dcwQEirjfHwBXHMfZ5u0tDgbSAWOchFoLPj+/8Dwzth8P5PMEKGDbd8RA+Pj4IdmVhDb+&#10;YEKO9PCnJLriAKhkTp4WrB5nP1+k62OULtmZ//mf/zkEUPuOByEEPB6PQXu1Ndz3vYEqi6fwjOwq&#10;6NzTrT/QwAhuveAyBaMxaeoxUZ6JAwCcQNusXZoxTHVX11rxuN+RYhRwDNFgg9EVEfb7vbshqQvp&#10;bduapdFoy85UrbUl3nhw2YqMq2vTC1N7/Wqd7LVZ8M4M9h1Ym1+z+10xVpvT/Jr/f7aqzNfv3Mor&#10;2jDmN4/VrqYEFW4xXp7m/ZzmtZiztEMklFxaSMaq09MsSMa16BUmAGDbev9pATZF6rOFbnG055hi&#10;SCxKJGcnuLT4d64Vz3ziOE+UzEhbRNpvUouXCAgBlaSrUckZgQhJq1sQA1tKuO83pBRbO7+m5Acp&#10;+EuVhzhDLw+Mn9nc/Vw9f7RGDaZQmQHBgOzsSvUWR9ubOeziRUC7PWw82VncZgXZn4eZ3lY07+li&#10;NpDMY/Rybg7psu+YUjhfw5iYu7Kw+LEYyjkj2sbjFXnPu/0ZWoGgEchqbV90C67cpyLnfga8Mm7/&#10;s5Vro7VF1/++MviwWx4P2N/9+DnNZ/3l/i/A91W5BV6tyfOYV+C/85XXrnvQEA7vEfHVPuyzp9XH&#10;rH2sIkdumvT8yp+F5oQe9j3izL6lqJ1PGgyE5HnPahK2WB7V2k2NaZpwXfV9nQ9JznnQsuxQeWbc&#10;e5924WWxIf6QW4a1HbakXVG8a9zua31TD2cR1dm9AAr7uwNfbuPy4MUzLmGOVWPSO7gWa+OzlQgy&#10;q+jHx0ezmhpD5AzkM0M67XSr7WydkvGNteJiDMo0JEhZakSeCkqraisWTyjz7vENY4ulef9XzOr6&#10;CpBemWMHndlSNgtSc9HXml+sCn4/rw52e7qjP29xA8birUZLtdYen0mudIejWQ9WGxgO7iAFEhZJ&#10;XWszurbsfT93Ozs2tpQSUky4bemFWdraGL3Owerj+o3rMluDV+DPr9EM+t4BHH+vdyDuHZN+d63e&#10;nxnt6v2VIPevr4Bn/+Crh8WPfaWc+HuJ8jEKBNuDlySOJaDp9+v3HOcnPMkE8lg6SO5RW6H+Uoo2&#10;Y5A6jDgJhasUFz+koHZwce2tzzlXqZV7v2NPGxgspXW2iBSlVaAp5WSKpRbcVlV44Kk2p1k5Mf44&#10;gzJTmAyoHOqN6Yr8KGOGvXBr4Wl0JfhXewlaA6OV4rC65vuvxunXYAZvs2t4dc8VSPVjXI3Ze/+8&#10;N8d/Zwb69nlfKmg1/3GdJAzK5NMr7zCbaM8SH+ZEAknmPZh519U6c7vN2po3fPaCn/iz/qd77dd4&#10;Na6r9Rpeo+vxGGD8/v5uY/fJyfZ8yYeWU2j37T8RFLi5qmdPBpG/J8PqcYYQWkxk36e+j6moGd2s&#10;KMELeSfoqmZQVyucbQs3aQlzPIp3va3AHQCEGBHsmYKARBhbTGMIUkMyZxznKYHdymxSjLDei15r&#10;MgKwEkJeEHtBP1umTOOtVTp4GAMzd8O+75NWWLSrBBCIUbUgdwwsrbRIkme2eMOPx0frcJNzRgoR&#10;OUu3CHACEWuhaoJlPhlgLKVbv4KEeGLfE2oizQmTuMpSchcuDSR64rWDbBSqJmgArdm7fQwWyKzu&#10;AFaCbq6J/plSeGA8/ZkAaZs+05S6oEgIWmfO6GR1rVyEdrg8YXth7398XUagdyG53W7SZtAAxgL0&#10;NFoJoSXHGFgQ4A7UnBFVqMe0gWMaxjWDV8/IpfbdCAK9lgd05czPf3aX2vztef56BSsdQNt7fo3f&#10;Cd2Zua8Alv3Mgn+ew++Y9Dy/ee9nQbACrf4ZVwDAa9L+XlcxYi+frdwsJra2PoljtibN+0GEiaeM&#10;SrvwcquTOgJl+V1KmjGzWsEZOUuWdGWWWPAj48hiRWgxgVqwu+QTgSXW+bbdbVHE/atA0WjVnllZ&#10;+A1aYWdtSDBjMhLviKfNMTsaal3sHiBLgrEuOsZzV/vAzMP+rfZ/tfee7kOYhamzhi14jB/HDBB+&#10;B1JWoMififnsrq6XZ0/0sDrH/rmz8l555E12b+8dmu/f76mGC/2Rz1PLtZhBP3O/X9BWfWEB3P1e&#10;rbwowznBek9W85/X0F8zeLTPrCq1+LO84kPzfS+vyaI4YyjzPNm5mZPDUkoAdethCL500ub4LiHq&#10;GTZXNREAYjyfJ0rNrQMeUVBcl154lowRSMdx4P/y9j69si1HveAvMnOtqn3Pvc82AnnSDBCSJwwY&#10;AWPUb9DyE+qe+gvwjRgxB/UYesCECWM3SAwspKfmtZ4taIyfsX3P2btqZWb0IDIyI6Ny1T6mcefV&#10;uVV71Vq58k9kxC/+ZCSAHjtIhrl717S1iG3bhs0E9GpHrLZtO6gDYi2XgCyUy1WYFRnmoG0IIbQT&#10;Twg3DFNt7oCXwLVi3/fuxtbJ0veoO1C1aw9C7CTpgiGSpOKvr69T/3QAFVxKIvQMhIAIBkdCgLh6&#10;UiRQJLxANj9ssTHdLODpw/UFoAs+/uLrNi5vuId7G9+EmEZC87Gwx/iklOTEhBZDSaE0q1kEpgSg&#10;olkQcY8/4cb0Zdwnw7NYD1yKBN1UMxaDdRWom1kALjMwNgGJJbRWOZJSNwOJ1QtNaD4Gga/cnyvA&#10;otf1cyUsLD3r3D5zf/rnuqstDu2cDLOD0TpXYMVrpRYgEkluy0mRMmvN0p3to4JvW5+1UNsQgVVM&#10;sResHvzZkJMzprsSnvaaZax+Tv04nRUPNJ8xaHvNAletx87nuH/uu31G++N3vfs2V7NrFEBn8Dln&#10;4+UYQnQWpOs+WMVb1m2z69EjeNF1jb4+5HopRQ5MOApKLggU5Oz6fZ94mQxCRQyEGFWgh8fTjCq3&#10;k1yEE4irOkJOmarT2NvvK8+DHSPh0ZcHxVDHfpUext04WR39v5W1cgLycX3usxbfrlVdZ+tqda//&#10;VP7gPR1eYK+KhDIMi6/nE/79NnyoAyKaac4XD+j8WqgsNDrepZapweekrSueHabzwu2n5UW2Hjuu&#10;zO1ITTyuSz//q3esnrPjTkTTrniv/FtZclbOlIzWynkTTCu6Rrrhro5QLhsDX5sQFXkk51KHkB5j&#10;pEOQY6X7UEjavMq5G1KkeYRAaV4f/R/aPBOSTfOiINAvNF3A1vLhF5oVhtaSYQd6tThqrdgMYaze&#10;b9tANJJ995yPrUP3uwCVWhXMivVPBlNyHOnC0bosYSkg0EE9jjvu97dOPHKUnGw0OQ49H5lwHHdE&#10;df803Qu1oBw3UBEtPgUAtYDzIQfahwDadqSYcDUxcNayuEHd4kJgMc7xabKdjsBFFqCcnibn0kYZ&#10;FAFm1A4irwzoVvvazrRhIJpF7xfNOcH3mYEcWSQC5ThyyyPZ4kRJdpmjAVjVhFKKSHGTHWUGXNhF&#10;uQKPyxYs7rH06Ddu6e9EJPEfLXRMl38HZIZOVTJ1wdBSQKXmYnsmNDRh/Vk7VwzTWlg+B0DbOfPr&#10;0gMV64bS+iyDsn2Y3Jnm3bbeFTPWulaCfwVYnxVLF/qMvb4qel0VWB/D1d/JaKr3LMTP2uXn4wwU&#10;eDp4DgJmK6TW2z00BHBgw59G8a5EZpIUYVxRKqPkJjyTpNO6XK7YL1fE7QI5X5sFMIIQiEFcQS0r&#10;gpzB3IRjYRw5434/UHIBUcTlsiNd9rY26tTvnue3jng+207dTGaVdtv/EEK3NNpnvexBm77uPj9R&#10;ilZF53oFGj3NnRW/1r3isbp/tV5W9Xl6WQGjVTlbL2q4sZZEqxA/o9lzwKVeqWb57iCImvHCAz5r&#10;7dQdv+jPWRrywPFsLvzvZ3LrbP3FsDp5xaSeafzPxkw/o6/PkVmPz2ldooRJ+FZuHtAACQeLKEXy&#10;vgLieQwhyF6JkBDD1jxYmxxjHMKD0gsU8RaUjFoFy8hm1rF/YsSqPrS49Y/nGEfttII0QF5ud4h6&#10;q4Ge1uIXhNXuvQvSMhJdvBYYat36T4/A6pYfAx4rF2ybnLet6U9008Hlcmk7fcc2dLuI/ALTtmrd&#10;9/sN9/t9udtMS0qSvwy1Nssfg6tY1mqVc46ZS8uPAaCdoMKl4MAdzKm3c1hqj8mlo2dxy3m2LV2C&#10;LlYS4BzaQfSVBSwiisubGSOzvPwAQFJtiMFxdhGvAMgzBqXjFloqoZIld6aCJR3rHvC+JeybnuYT&#10;ASLUmqc6VwzLzp3/bq955geMDSfKNO2xgBrfpMMzgVcrCHg+0pAZ4FqRGUhOo11Zyc7AuL5zNa7v&#10;Fb3PCipvuT0bIxsa0DcDnYyj7bft41m/LF2czaWlr1+2rASAbYsfm+GdGLvO+71E3RWr969oXoH1&#10;apxUqfD8z2628GtK75OUYGuw3+9buNLtWPi5qnVue+obsS64XK6IaQOZ5PtbirKpuFkdxDshJ1CI&#10;cikpvt5e73j9JLkcxdvBCBSRdrGbCM+bvUq11s6DLQ9n5q5w6dnutk9nxom1ZfB9GjoT7qv1uqKt&#10;M37j//aKl77jbC2u1v5qXZ3xj/fAo22/DyPT64m2bnW0StmqPCp8aoBYx7faukIQq5jvH7n6/Tiu&#10;+Ju999l4zu9f5UEdCoQfT63Pu+z9uK7m4Kwd/tkRN9iwAz9afq3yzrz39nalPF4Rw0gcTyQGkUAR&#10;I/0OQwxnjx7WGDcQaf3UP3VeVUEYpSLpLk3vDgOwBIQrwtWdX564V64hu0u1TxiRHIVngUqt0BO1&#10;uaFgOSUmCJOLoZ1fLY+rgGDmvvlEAZ9uTlFitm4gjWXU6wrWbrcbPn782PPyqQbtj5QLQRy7GrfI&#10;MijI9zdwLZCzcGXSajnatniJEeVCqCgIJm4SYJQiCdFzuWPs6B7E3LX4qBcLKEi+NrGEAZJXrjR3&#10;sAhHQTs8ApGDpO7xwN6601bAzQMAoogQNsRYEMIBSQEwhF9KGtO4Y9t2xLi1f7EtnMdYmhWzPdM8&#10;7UJbWRxUKdn3fVpw4/62LDyTxlAmLJMBVL8WYXkY18Gq3SsX2Pi+tm55JrVag/McPFrj7Pis6leX&#10;hwr0lRDV573mb+8/s46egX47Jv4+Xyy9+z7r5zNhZy3O1vKpdTNzF1yfW6cvBAKFOYRA+ZvdTLca&#10;X6W9GMdxqXbXPxFBYxLtyTEeKE9ApXkB5Dx5Sb2zX65I+4a0bSC0o8qIoCdISQ4JEWKaz1fYsIQG&#10;3W8H3l7f8PYqqaZqAvYkmwOpMAofPV47t9RV6oKLKYjA4nn9hkBIW0KgWfZ05djMobc6TmASj2Og&#10;z62u+7mGo9uV0uCB4LPi3c3v0boPC1kpD9ofO99nMeGW960Anb+n1MEHzvpzPj4VFFRp0FPfhiJK&#10;NOSL5iElM9/yAzou8SDXtt/yrFU54z9nY+rXuHdF67/b7fbQ7zNF5HPKLJ/05KTHDACWX6gF3qYq&#10;lN83hHBt8tfymREKJXWOHMpz3wH1KghuaDTDeWrj1H7wAI6WofpBtz7+FTIvTnD6hW2DS32KBmZx&#10;23Jzl9SWDaoSIYFQA3DddhxRjmvjQKi5CfJSUXLFK24T0dRcQEdGeHtDboviUguiovY63Ck5Z5TM&#10;CA1I3G933O43vL3d8PHjK97e3rDvG15vd+yvd2x7wpZSs5TpeFTEENppDLLZ5/76hiNnxLQhbQkE&#10;ltNbaoEGY6ctIEWglqPHDBFJEGvYd1ywo3DF0eJQmYHC8iUERkVAc7zJoiSrvQlI5Fr7dhiitg2m&#10;CSE0wjhcnjFbvJXF08cgRkaMoR24voO5toB3cZERofVbLTCtHgzXsK9fFQsL3JT2zoTmCjhqfQ9p&#10;PCAbYno6IjbMZxpLOUJwmPNbzGRticzjeTqaM6Dnbp7A4xn4PRM+K6Z1xti8xc0z2hVjtdq/tzj4&#10;fvo67e8rJfRMWK368zlA09dv0y89Kgzc43K9G922y1oP7fjYuGOYcA8Fq5bWVsqDCMQgTJ4j9FhP&#10;C3JrrT2/rpDlWjDadZpqRU0BgTbUKgcn7CkhxdhinFtoEAgptDCTRt/BxEbLpryCt9c3vL5Kknvx&#10;/gBAgbinIbGPZeSttWmJNN5WY9OV9kYqIVWWy8P4WqXhTLb08XBkZH9fxa3ae1bFzr8Hgmfr2tKV&#10;5z1nfNS/72wd+Wt2TckNarnSYwBVKan9dwLE+1SBdh4lGOIWHe9q6MG8w1vk5N8ArSESamWUYkEu&#10;6SvaswSxZIfB+21fzBh4/uctfn4sZP2tlXZbVuEIUu+jpdO+Zz5yb8HPo/HYkBiSqM9JW2+MFs3I&#10;XUEbfdL1Nv5WgA1V5tQIExicLM8NYGygttGoj0dvDqEUe3KbHQ+VddoG+U4cAA5m7DX+UfsHpKTJ&#10;tEvB/TgQSun54ojESmUxp1rUej16nR8DUe1E6ORfLiOh7GSCbuMVWgeCUBICgFutctYvAKqMPSV8&#10;uL6ASsXr2xuqKOUIjeEyM97uB45SkZJo/7ejSM4xEg142zaEPSGmhLevM+5vBbfmmj7yHfnIOGpA&#10;iRe8MSFUQinA7V5BzXWuKTAsT6BACEF2WsfLBo4BiKEl3Wbcyxv4XiTFBb0A6YrKpe1sjoghIZIk&#10;0Y4hASGAviKUKmfM3suBXDJu9UC5Z0QAH7YLiHYxSzfXFzNQjwPlOMBRzpwlELibt5uGxXOMp86V&#10;tZY8y4enReRxRIgv+OKLF4Ca5YMAIDTGJUJSdic35kPrdBRWiPvf/N/aXq852nrs97E7fQACVuJm&#10;db0bSxoDKQyG2mk2BlBSS1CzQuqmsMYMG36HVv9YqFlcANYwg+6clAZN482AxIJze0Z2M3oQZsfu&#10;zHVuc7T21hA9gCutQ4GMFSg63nY+9Hdv4TubOw88/buBsRPetg+QPIzMopRMCgFVxCBCVIEQ2o5i&#10;mRRqEqOgchatu8caooN5mLljyG5igmW46GRhwbBP8qxjaHME9nGoQKQIDgCTKjHUQ8YCtXpQDRiT&#10;9aNxw10xoABClAwPstm65SgEAirQ1jxqlfyNEGUuxE1oiYFs1k7aE8ItAKEAoWK7CN1cLjtiYtzu&#10;v2gB9rLbs5Y2Pho0TMBxE49OigmUaCyE2kaWBLBGCs0zMsBEChEBhOgSfLddgM3SW5xQbnNlEvYD&#10;uomCmvKqgpYhLvn2dQUw7cLtgnC8yyq2kQJComZxRZNh1OWardeuAwA9a4P/bdWO0IwFITQ6DI2m&#10;iYAqdFqy0Ixki6jyOxgxiZGBK9oxdXL8ZOchTJD4xMYHGkaU3fEVoKFEgwgooqTorntq86hcLEW1&#10;NFKvUwdT0YWudxt/bXmDKh/eGhdCGKd5deSETkOAxDCqFX2YAzpykb4xP3iWtD6fn1FlRwgBFBMK&#10;h35uDgUGoyJw7v2LocWXdh4mMYuKqySPLKNUgPsuidDGGaAWCxoQJQNHa3tg8boebf677GhAsHJG&#10;PWwM9Gz5HsYEi+6KzH0DrA+5P1m8DOPkGMylazT2ogGS1grRp8I1ymsQq9/aDeYVzdrDDG6fKSUE&#10;E0A9mAcjpITCYhFi5s5ExQoqzLFwxRYIiBKveXu7IdxvLSg24u0O3I+K+73iyAU5M0olVMQhXyoB&#10;hUHdrF+hu8QoqtuOEJiQ2gQFInAjet4iIgUkCigQ1zIjg2sGxQ0xBVy3HSntSC3mgCD5AhGCWE5D&#10;QAmEQgwqVbNw4CiMQMPdoIsqhoAagggRghAU1eaiHsPv0w1Y64t1Zy5LY75C2AQKj0fKyXxZTXqu&#10;YhVMbttjP+3vnqFYsGk1REs3FqRY076lUZ+q5lyT1Q1fw2JlAZUdw2dF3q2aYmsPHhmYH4eulRvG&#10;6//ZMbbM2W5eAObMBytrhxZrsbR91O8+bGDV18e+PyokXsjaneJTHU1I+DIY5WMfuIFHIkKIAYnS&#10;cow7uOUK4jNL09DGVzTiact/DpqJiBEPdBdp7rfSuh83FWR284/OeSmyq7qS0qs8JzHGjEoRgAk3&#10;MPNSa8V+SQjhA+6HekzUotoMA3Xk5rXWKS19bUAzQIyxkVyqEbpRYjV+67V3XnQ9+Gv6DXh0v+r8&#10;ruZmrusxrGTVZ4TZmLIS2L48A5b9t6kXU7OGhUtPAGmfpTrA1ZR61hg2oIGUdkpP1rlp3iCrGAW7&#10;rgRcyOZIO3+q/ClMUw/T3G9dhxY4fm7x9z6MHY3vwY337EsavPZs/P36neaPWQw1kGOE9ehFpo5e&#10;G3wsMsasdRaUKutHU2CFoO+pQGieMKCH7UXakEIQ4Fgraml5VCOgWtrgd8ZK6IqlwfFpwzHONyPJ&#10;LYS0FvLPwZ4KnO527sh1CGqfhsIP+kpg9+tQkgRAI/WNZarddLvvqKB+zJsFTbrTjwjYYkLaErhW&#10;3O8ZR2kxgRRxPwhHZuQyTpsJbYGEYC0yI8/kICigHo2ZhoiwBQF0gbsFKudDzNcptucJtVQcRwZw&#10;x+WyISJgixuu+wUx7ghBgCOCEHbkAMpqkWBwYFABkKtstDFj2I8DM/ksVavwQCRGWfirUx56LKXV&#10;OMw8jXi/kWXe0468Y+2KtrSxKitaXBVrcdH7/bNekzz73dfh6e0MxNk2nwmJlSJlr58BdNtWfw+7&#10;PliBvwKRAZF9boK+H9Y6exZH5tvg27Vqu+3rSjGw960Etq+/hweU+dSRWSE5B7x+PPW9YlV/TABu&#10;26djZF3dvu1+zu1a8MmUfVusArMKI9Drlufa5y0vXSkuXlkYeXVTX/PASHTvebNeT9sc825jxS29&#10;rObUj5kFu/64QOsteA80iuL0uAZ8sTxsFStNWK+9z+FPK4+J/76iT9+G1d+r4vtZmytUS60s1sTS&#10;EnOXYXmXvJxqYdXxLgLySE5Rylnu37aZz4dAzfoFyAvltBiRtY+plNo3iFtbaeNRmbLA8WwOPc9+&#10;jzY+d1zP1rD+tgpzeFAcIHI56LgQNwxPAKEDd25/g4IcBcoAUZDwszZWAMAtZ47UCwC15VQVBSsA&#10;4ExAEc8niBpQVuODttXUucBeZ7LMj/28mUrAY7KDtqpsxZRUi9IKbU7Gswk4RewnZTXxliGqiVqO&#10;fgN8fiMBTXLv5bL3HUc1VdT90l1fuWh97SQWKOAqYA6ySxkBDNX05bp8StuOA6C2q5irpMOoFSjN&#10;XfKGA7VU5EPT1lQEYnBh1AIEuiAg44gHYhCXUUqMlCRusFYGCKiJwBTAIYJDQgkAh4p6y5PVzWrA&#10;CiKfLRDwI4C3bsinIE+11yfzuiLQVczRWVkJIQtUVotZU32s+uvp2guqFbC0Y7K6bpUm2z87H77N&#10;8p2gTFWLj7N5r5wJZwUMNrZsdcyhTRekz2i/ViDOg0TfRtvX90C/fcaCmNX69+0TPhTbOc54uP/s&#10;74nOSaxuvp3aFn2fTVtmx8AqV8/myoIWP6YWPNr+e+AIzG7RMz5r3XzAUKyUDs7SitjwFAsErcXc&#10;WjXtOK3GfAUG/Dwwi2OOXRYG/d0Da097Z++zZQX2J/oFzxLXFE/3+rkae/37jF+8J7B/WdDY1zgb&#10;1zHmTR7y3tBAhYvvhlqkKwhmUwtRC7mpaF7g9iyJoSHo2pacvcJLFDyqpUt527Ci6akk+ruAkCEH&#10;vNJmx2WlVHyuMv/s2gqs6qdV0vQ9DzHLaGmsoH2WkYVaGc07gAbcKfYxAdCymzRFs9NVBQKBUMXz&#10;SkGMSNQStAQAzZvI7foZmF7R2Nl6Wn1fjdUEHO2nXwi2QXYhhhBwe3uT4XJuqjNmugICqzb4dthr&#10;E1PhIeTspDKPXZXKfCkQrtergMac8XbPI2SUNQZCdzkBzIQYE/quJwWH6qZkiQfQ2A0iQygscQc1&#10;RtxyQWw5lFC5maVlgwr4Dj4AykB+q9j2Oy6XF7xcr4gXSbAqW2EYKZDEPyCikGwWygXI7cg/FXbW&#10;CuAtgZaJAdTixGahZp9dMcU+N8xd8K7m1L/X/r2a+zM6OCsq2K3Q03baXfb2ftsPK0hXAsGOgQfR&#10;XuAuXVamT34dyXVjAXBj5S2By7E5YQo2vk6tTNpOC4ps2y0w09/su60gXK3RFRP2975XvKt8xQzt&#10;WM5up+fWiGU76JEOV3zrTPCfCS3/3dPP6nkfE6nXAExAX+vxCX6Vlu0BC0Q00b/t37QBp46k3HqP&#10;393sc2BaYOr7rG1XwKr0BDx6rMDqqo8PdVv+5edjdGoeY/usF/j2MIV+D9bKkZ/vs89lCIWpx9OO&#10;7eMZPZzRkv5tgWGtEuN5tlY8jc4WJEbJstEpRiClDSma7BywCoUARzltq6JWsW5SaOB7yuM4gKOE&#10;RtT+N9RNXtdx2Z53PAPvHlSu5Mpq3L08Wm2A0n9+U6XnEaSxgdIKgIcVXOoTQF1BfXOr0L/kWY2U&#10;EBBQTSJ/ppZbMWjoCFBYDFfEghspERKiGKgIy36ejduqvEdztpxaHK2A9UJPB8tK/U8AACAASURB&#10;VK7nFqojo7llWMCwxpwhWauxWqRv7z0DEiFIap5S0fMg+oFRxqjMCwC2vTFEBhJVZC4oLR+VAD9J&#10;YK3vFo+YgCx0YKlWPEkCLX9rzj+zUJgBRKAl5EXvewBzwFErcM9AJXAhxFiwbQdqrkghyKaMFpsY&#10;SHZIJyJwEIZXmcAROPh4GEsPkjzTkLmZ59TSgbq6bZyjBzXAAI52Mdp6/OaaFbPQsmLUK8Fh71da&#10;tJu67AlDNi7MPqd1+/GxGnsIkgbBt9f3RfJSponJ+LW0WkcWOJ6tRT92dk4Hox5Fad6DaX1erWda&#10;lwaXW5AJDNel/vN99jThGbCfz2fljA5syIW21+aYhdlM8cu+l2jEN/nrnuZW82rbfSbcvdXbr5Fn&#10;Y2Et1VYh0r7Zndu2fp1DvVe/a1uUTq03QgGnPVxBebfSthfQdo1YWrDjb8fS0q0HjjGm/h5bn6/r&#10;bLz82Pn5XK33/lvn6/P9vv1nxa8BP7dn7X5Gn2teK8WPf2nA0fNv72lazU+giBAjSpZNDyFUEKW+&#10;thQ4WeAoblG1MFbkfEzj5/vG8Lyq9UtTw1T051fgW8tq7uwzZ3Ow4qOrcfY81spBO6bzvHHvFzHQ&#10;j19knmJtmWUTjPAEbmutomTGHoCqKYqI+n4EClJ32tpxxAwQVyQKQAgC4kOUY6Dp3ODiZar//RlI&#10;PJuPKfPvyhW3YpK+UdfrtadimE3k5wjYCmhf34rQrWbtB4AB7DGBNuuqabGKBNTGBFkqxfGWBfQq&#10;oEHbLYZ2vFfjI+IBE+CoOSZlC7u4qqWvEVwTamlJyTk31wfEjB1aA427QPoDVCagAJGAGoCSAeYM&#10;YuCIcoZsrRviJgHNtQW/MgORuel3FVzqZFXyDEcBtRVmY66lPZq2RMfaM247N95tRmEklB5g+9Fi&#10;4WnAF08vzwTG6h4PIvd9x3EceHt7e6A3KxCsxcQCJxuCYQXdqg/2mmcu3j35TGB4AO/f8cDkmqbv&#10;50j/jjHicrksAY6+y86nplwBBk1ojLEFD6s2eRepH+ezciZ4Pc363+RZ4+riioAg67MH7pv2doOH&#10;MOTVPK4E/jNrsudXtj+e3laCzq5XDy4fhLxxE6/iLSdlnnmy7FllYN/3nmfS1q//1FKvZeWe9n3S&#10;+1a0bXfvqzKnZ+4qcGQe4NwrOn5OHgQbndOQtndFt6P9j5brFS9aySVb35ny8p6i4Ivvi/fkWdAo&#10;3xu1U3NpdguqABBmpblZlqZEACpSDHh9LS3mHm0X8AD4Y/zIjHeF7rIuxfdP5NT4fARvo/2Axlrq&#10;b3b8noEYnUNvQdU+Psvq4IufJy8bfB96e5jb/mi9aQBGzVta0BSzo/GD2jaUVQYx4e3IAEtIATfX&#10;MxGDSXJkFpbQthACEslvMTBYMQ0RdBvzSm6s+r/CZP7v1Vzocw8WR+Bxl6s+tFqcAHpiZRtXZut8&#10;TwD69/nfc85TPrZ5IEQaWDecaMwjz1jldsQggFwkUWkpBZ2qrZlf02H0tAHST9HQrRs8NuIPyIdY&#10;L0MI4CpMiCi04/SA0oBrCgGBEsByykxBQSVg3yQVjyTNJrPgxdIYQwJTQCA5qSRWRmHIznM2+Shb&#10;0nMdQx133TRkF2xn/iAAYbKWaZ0rJmxpQeqSzVEWWBENa8h7QMnHR50xbC9A7DMW6GkCZe+y98Jd&#10;v3uhaGnIjpUdY79mrEVstXb8fMwgYs6Dan/3lhpvDZV3saHZx/HxIFSf1d/UMqt0chxHt857gDAr&#10;HGMMn63n1caoszIBYiMUbN99jkM7xgCE8YJlWGi2KJIGp1s+b/q2AgS+nAFY3wc7Vx48exr0f9s5&#10;8nNor1nXL4CJN1rwaJVKO16rvigf8Gt/tX4sz7Vrya5LnTNLH96dzkwIZpysgrJa9+8VT0M6pl6O&#10;jXueC0lft6cVDxDtNX991U69X6+d8Sr7+8TL3f1zu0Wm2HrV2iz0AtzvEcdxw+12R60Hars/hOT4&#10;ulrBZuAoZ5tba7i8dzVtq/49W3IWGL43hlqUDvvpYJ/xnJ0ru+aA86wftVZQU9pD63PfPGsU0yNr&#10;bDHL5gdI2qaYgBgT8pHA2AFUyeISANlZHQEquN8PxBiwJYA3OSKS9SS8bixfh1X47++N3bPfbD0P&#10;Rw76h5nlCLlZ2M2Eq9Vdr9d+tBuA06MKtQ6rkdu/LdPUyVRQqtYkyyCJxN2Wc8bHjx9xu92QUsT1&#10;ekGMEfk+YncsCACAitB/Qy0d5G37BoKYl/fLLkHBwmGEWCC4s1YgUcAXX1xRSsGnT59wHHdQkFxb&#10;Eisiu6GiAk8MYgzc2sQSBBtSQgiEwhW53JBzxL7HZtVTK0IRO1MFisnT5K18VjDYBTsJnVoQiKZd&#10;1basrNDAcHeJzas+CDE/z0p4zwjbzrdXQFbftY/2nZbm9H7LbL2wX71Lx9ACYR0b+6ylJQsQ9HPF&#10;7PW50ReaNO4VMLN125g0+a2gtCMbrUDz77RJsLU+m1NQx0WBpE/Zo++2QMH2Z3I9YjB83ZBhecBK&#10;SNq59QqOBet6ypP2Zdskybw+J5ZECRMpxYauWEE27pOUWo88bSUs7LUVwPF9OhNA9pnjOKYUYpbm&#10;/JrywMoKOf9u3QwIoB8Bat+tyoptuwUUeo/ySatg2JAQbf/KGm3DlPy4WkW1VkZqJ0n5eFutxwPJ&#10;CcyaFDsWkGq77Px5cJVzRgySB1Svezr017ScgUUtOn7eguqFsl+rll60T3YcdO123lbn93s+6/m+&#10;bo6T+hj5uEtsY0q43w+AM/b9gpT2vo6FzgjzPqJHBcjTvOcR9r7RvlGX74Oui2dgWpUipXmlOeXL&#10;eu0sltsrYr54nm/fzdBzmxncgGOttQG60KyBksQfLW3bvu24tI29XCJe3yIoXEEBqGAgEEIE7vnA&#10;p9ef93GQNdPaj761BsnFGPt1uFKCPM19Tpnkib24svx5M7BnsMyMXbde4dHM6+MsfAeVMFfXrCCy&#10;AtnH1NSFoCyl4n6/I2e1/FGvh1mtFZJ2e08bKM5nahMUREgcB/M45WAwQUYtIvgri1UvbaHldJK8&#10;hsw8BDQX1FIQ28LfN0m7U+8iWCtVMAoyE5ALjiPgOBJyiSAKfRccq1bDIvxKGYHnXsvyTNBfk3bN&#10;aXc8A7T32ud1PNDmYtqE5ADgGVD01+zfvwxR+7Za99R52x+LFUqWyfkYM32HAkxgJKn2aU0sI314&#10;L89M92w87DWtr9baCHXW4q0S5oGFbY8FyRYcxxintWCZ6orhWIDn08VMR4ua8bV122IVx9W86T0K&#10;ZO53euAN1jNhaUFSjniL+aN1TgWO3yTk67a08h79rgC9nyfPgz3/tXNh37+aX203M+NyuTzUY797&#10;+vNC2tLKqm9nZTWHAvbnePRaGTHMBgGv9J7Vq8qCbacv6nFZtY+IQAuXvb/Hv9t/+uLn+BnfsQYU&#10;2wZ9XsdkBaABCHBYtF3vs2OqQFSvE3GTkxmAnugzAJivC4s5meSmkd/6zlWf5zFch0zoNW+x9v3S&#10;UAgAHWTbspKBFsOczcvq+VVRGuTxANj8rXwDAdhSwGXfcdkiIgilJhBvCNsVKSZUkijJzBnM4j07&#10;jjtCWNAG8XJjl2/re/T5ucXem3x8l500rVgZj9UaZ5BW+vPW+qJCdMVclSBijN01Zu+xbjNrYXgU&#10;WAUltwWaCyIFbHFoU1wr0rZP2m8kY52hAISEGOWcWGIglwxiAY2kh/pVABq7yAG1FLSwSDAfyHdA&#10;sr5WbFFPAhFwGaNqkA1EE8m2+5begKOkRsgVCLXllE+Eoxy4lxvSEZA4ynGLtaIWoFRGyRX5GInP&#10;1RLgx0nLCsSLV+/RWvKseAbFKJNr2luSLXO1DMEzU/v5HniYFYG1gFk9t7rmFSbLtLWsrCHe0mY3&#10;5PjNBx6wTQCizu/0Y7MSXtp3VAaZTUy+2DVqtW/tNxFN7VTN3VpardXEA2oLqrWPliH7VCoW6Nj+&#10;WfrwzN0CXO2L8pnj0Lyrwz2l7fPxSSveVitPAtXH4Gk/1dPh+7uia0+HlmdaerGAdaVc2DmwdVrr&#10;ySpVjacXHwvpLdMepHmQqfXp0bOr394rlrb8vDATAoWHEBP77HuCPdCgX7vmgPnUIW95IhqhRWfA&#10;a+J1i7l9JpiBNX+xn5ZfAo+xoitANcaOEePWgaNvA1rGD3mHzm9GCKUBtmpyIKsleJNTfkitgc/L&#10;aLtYJdXSb0MkrHLn2xnNyTK2v3Y8zugSQI/BVgCsdKDhbX7Ne9D0nqXRz7Gf7wJG0E3j8mDfMlNN&#10;W2NK2LeE6x5xTRsCy0Ej24cr9uuX2PYdFcAt3/F2f0Uub9hiRM2Sl3rioQiIdB5O4b9bOv5lQePq&#10;vqSm/FXOImUoVmjYQfWuM8twtU676cI/Zy0ZVvPWf956YV2D2h75ezynmyJijGK9a0JvZihmECmA&#10;CktOpBCgyVABiS2M0ZyXXBkhUt/BllpOpre3A6UefbxCCAATGNQ3joT4mLbiaG6VQARUBleJ9UmB&#10;kCiiUkXmjPtxR6UNgcW6dS8ZR5ZE5jlXhBCREk3unzPCeGRABMLatWCf8c+P63JUEjBbwqyi4evx&#10;bfCfz8oKQNlxXQnyZ/WshJT237pI7O5ibxUhoq7keLcSgFPgJXXL+D8Dyp7B+Xv0TwvK7HffR1uv&#10;nwfrVtO17Xe6ruZR32e1f8/8n4FgX7e2bwVUZ5A68y2dFxvzu7KcWNCmwmZlldO/leeklCY3r59r&#10;3ydf38qC6Pu0Wot2w4rOkwVyz4L4fbEKpH2HH2sPbL0LWeuyffBF77fAwc4BABAC9MhIO0af2x8Q&#10;GQ/RCL84A2D6vbcbj8BF22jpcgU8Pofn+LXn6VzbdcavfZ0Pgn+xrsa9I6ett7DJ37UBPfQ5iG7c&#10;pnYZICL/AGjgMIv1mAA5hvIoyCVDUi0FORFtE+uyGBmbIaed9fyMV9u1ba/pnHtellLqm8Cs0uZl&#10;0rP3rvq/BGVVMjZWyeiNSqHlW2yGheOQXI+REFGRuII4I3AFkHDZI7Y9Yb9u4ADQW8btVkG1AlQR&#10;k2ImIJptXErDZ4rLe23/XPC4ou/ktdEVA/MvtfeEEFqCynXaFRujYeu1mt++7xMDV2K4XC5IKfXr&#10;zDzFTOmkadNUcGndtceOze3xC07UA3WvJ8Qormk0hsZsYrWqMsmAtO0tlQk1t1mGpuSRNrTEqCwB&#10;2PoqOZpPMu7HKCcnlOOQaEGq4BBRuOAoN+BeQMSoQRZcLgX3Q4DjccgRiS/XbQlMfEzJxCz7IiPY&#10;GDtgFiI6rpZw7DXmES9lXSoWPFpB6xfpCjx6hr263/69tKSaez+HIdvnLZOx7l47bn5Mtd8KnAaw&#10;GQDUA1S5bxyL96zfth/z/FbJ8+nmyzNb63a1v3WlaAHMFCidAXMVPmcKghY/dqs5XPEXO7Z2vjxI&#10;lWT8th16DWAuyz7L+LGkxDAbR5QnqcABhkfFx6qt6MgXO5/Kl56tR1u/HVcr/PxYeODsAZKnH3/v&#10;SsjYogr8KgzGjslZvauxt//sufC2Hi+HVu9pPQMwW45WFq7VmJ8Vzw9Wbbe/PVu3Z6DQ/m5jh8/a&#10;s/oc/Z95kv2ussuOgZZaK2KKiCw7qZmbpaxW9LOq3wGOBN01L6FTzBBPYJHk4gWMGgNoTy3OX+L4&#10;NWG4poT7nLIaXxsiZENKNJbzdrstvTG2Pr+un4Gx+TuhoPFBZknazQEcZA9C7XgAPf8iWEAhseys&#10;LvQG3HaAGByA+9sb7m8fcb+9It/fxGAhAXACGhmILbuLgPY5feGKPld9ee+eVb87MNcvytT0u2V0&#10;yjh8LMZZ5Vr03pUp2N5vtVDVjlTI2Y0K1iVuOx7DiKOa3KQYgmR2s4/gad2R1MFe2LAl4Mj3dj+a&#10;gNEdu3FiRjFGvLxcm/DXzSvq3oojr2CtyJJvB4CkxHh5eekpY44bodSC2PI2Zi7It4Ijj/xOJTKO&#10;UnE/CnKpKBUgGscDav+sddWCdhVaEzOVH5/Oj51z7+a0wNQSl53z94DQMwZu6/xlv69A4ep3b4Hx&#10;gsIXbxGxyo6Px1kJ17N67TP2077DKwa1FlR2Z9GGOQ5OmeozsOPBxrmQnhNB6/se2zXn+FsBI1+/&#10;nQ/bF1+0T7JbFChlbocfUxvj5tsoqUTGWl6BQ8+rLPhYud68gPGgHBjKlnc1a7GWya4IL0CjfYen&#10;ndXYPqO71XpcraHPAcv6qe0/e3e7cVmv5WO+/kch/rhRaAXWV/3T87P1Hjv2fq2efT8bg2e/eT7j&#10;LZOfAzilrudg1a+12epLSDEBIJTS5GPtwUuPdLMAjiL3/AlLAEDQndn9SMK2DVjl1rh3DYzfoznF&#10;A8Bj3lmLCc54rq3Hf74H4vv7Gx/JtYCJIAbUAIZsco0pIgXGtgWkwAhUEbkisJxr/en1E8prBn1K&#10;oBjwdr/h06ePuL29IpeC7aWFgQmZo+1R6uNx1q33AOHn3rO6dzqr2sfGKWOzAadWeHWwYlx6PsbE&#10;AlJ9HhDGqLuZLWAF0N3d1oJon7UdsYRlmTIAhEjNKvG427SD0rTJQqkiQNQ1nbNsZDn4gKYzkLaO&#10;HY2a0DMSYYsE2iJKJBwlg6vUdbns3Wp6z3G4vLaAmALSFkAhgTkBRYRhJEY5pA1HyXKsIoCUKkoB&#10;cmEwRHMDAK6yOed+F7C7bRsul8s0TmeMhMH9yDYrdCwAstqaDyfQefPCws7NM8XBgppnzM7P/0rI&#10;rn47u+bbq99X9zHzMrWDZ6q+Tg/iV20hfJ7ghrnPWnLF4jhr03a9WUbqN6/oPHtha8uKgdp7vIKw&#10;YtR+XH1/V+89A7H2fqnDnlbxaN20wszSsweOVqCugLJvzxkIPhNAls95MHYGEJRu7KYzO6ZKk6v1&#10;5cfaj7u/vgplsMDP99vPy+rv1bwu7+f13Ps+rNasfMqJYPrbynX5jIZXNL4Cjf65Fc2u6PWsXq3b&#10;upKtzLR1PX0XTZkEH4Co5Rn67KNiD0gquCj5gT8fTyBnyVF4u91Risg3Tea+bcmEOiTI7vUA7gCS&#10;+/vPaHPFCyyfsX2yho1+rLDxWJ7Nh5db/v3P1jpAKJUlTyMBhVp6HhLZvF02bKFij4RIBZErwEWO&#10;C6SCmm94Ow6UyqAUJKPKcQNzkYw8oWVyYZYUfEQgZlk3i3la0e4zmvz3lGStgp7pWdCnRO1dU3Zg&#10;rZlYGY5nbB6MMHOPSdTOaaykuvr2fe8MQd9lhVOtdRKWOlD7vjXgO5/RCoiLeNsvCDGhlqOltbGB&#10;50DOcgpMjLL7mYi7BdHGRck/CUJOkVArkDnLcZJE2Hoge0JJLRlvZRy3G2rJ2Pa95SUmhBgRCZLG&#10;pxZwLrjdM0LMYE4ozZ1A09wU5OPAcbuLhjNtVpD2EA3NjjtDaXMSzl04uvDOhJvQSWpJz+X0HD1K&#10;qrYNReLyaJYdbmeWtpQpoHnhrsCjd4/Z75Yhrn7XzzNwov0bfXlMpwPMCZdtu7QNdrxsXfY99t/M&#10;AGWjlQdaZ8JMabmvxZ6C5rH4+VSGagWUWrP8uJzFA9n22ThP3+8z5uUBpv/djqOdQ89HhCcFEFk3&#10;XMC80SFArR2aKoOYABRIWFZp8cUMbt4FMJs8bLLeOn/qx5LKGq1gSb31jtXa81fLv565ey24PxOU&#10;7wkF+z7rObJWYUurXkhq++z7/D1nAGdVPPiUI0/XlrhVbJ5dT3KxnarhgJaVFat26TVxsY76V2v1&#10;DLj5MVjNI0vn+k5br1jdjsdNHUxt3OEUb9OvMffD6qT8RGN/x7yPNFtEI6ZUU+wEs2s3SHTVRP/y&#10;am2HpW0Bjrd7wVtzCccYEeKGPW6IaQOFBohjBDeXemVuCSFY3ocWWoI6Prv8kJjIQAEhAhJLKXsR&#10;dH6sd0XpRuOcn4F9T2/PgOvqGUA2unaeTACyyDUKYiVMQXABkRhqMiokNE7CATgFlHvGvWbELDvk&#10;Q9uBTSEgMCDpM5vM5AJuG3E1xO6s+PZ7ufLvBZQjHY8VHO0zHwfycQhwg4AgCgHhQbAERSXYFrnN&#10;1LI4Fr34/rkBLlDBTi3lDMsxerkw7q+vyPnAf/pP32iu3StiFNN3PQ4hLgClHuBDCHbbIy4mnYAQ&#10;VYQcaTWSRBNBjluigMtlQ9xNTsBaG9IHcj5wHIzLZetHs9mg+1oZEQGXTSx8OWdwIKQ9YYsbUIFy&#10;FETVvkLBHTKuORfUI2ALCZQr6lGQmRG3HSldwTXiXm643TNu94+4XDJeXr5oGnUBVznuECwCNOwX&#10;1ACkENpu8oSULrjfM6C5J+X8mUaIAFNo8yHzlZICJAVlGVvr26Pgn/RcaMJ1EdwJ1M4z1aOpAAKF&#10;iEARgP72uCHBC6EVeFHlg1m0OhXMx6HJ3YGt5SZ7rnHzIHiMeDZgjlnUdnhB7UHgSoBaK619TtuT&#10;kuaMVAEk7fLP2fPTawWOI6PWgtj70tYYBxAHtLOrQLHFYIKQAhCSsfAWYJzWPlxfgQhpa2u1ujli&#10;FSbUtF5RBjwPIswAYYyNPBr0BBc8egRWjFstuJ75qRdA5nTwptx2d6ZtR8lineUmwO/Hgde3G5gZ&#10;1/0ChIR7LshvN6SUcL1cECiCUYHaBHNAC/w3uWaDWHxKLZITNQRQINQy59+z4xFSQCLhYwOEWitP&#10;o7Mm2HWUQpwV9T6m6sM6KdYKY2nPWp91RzrRfLa0T+R/Fh9oQdazMJWVwaHB9A74YzPXaAwvBe7d&#10;IxprJChdFPmn5ytbQAUQYhgKnwVtqmxVm4+wv0he0ucHbU0/9J36ySHaNuir27Oal7dbuRutVDC4&#10;Eo5acOQCOfIv4EIBFGVtcWUkHXftONAAmDQsEBrxqBFImlG5gpHx6fWTeNR622WDaJ9fkaIoRcGa&#10;tju0TSxtvFC6W19iGDOOXPDx7cDbIZthwHKKG4coCayDyFgKASFGUANQrdGNrmVTTWmAt/OxRgeX&#10;6yagi9EAcQPHBrytQuhUMbYbyx54GTSHp04aj3kcDmE8Fuq/lyMjBOB62USRJLEIhpYtI0DOpGZi&#10;1BRx3a4oqLjlA/dbwdsto4YAClGsiWiGCsyhZUTc5TehgnGg1Eb7PMtmy0OFlpoyAMtbdQAeeceZ&#10;rFIlMvkhscSpRYNrvQXBPtWZ4oKxWEbSGVZjrLVK8mttlH6qu+E4Mj59+tRAjZi67cAI8x3paFQz&#10;t25CHzQ9Md82SKGfvhGadfECooBSbJb9sdlBS4SAt6GVx97GGCOixlmUIgK3VmhIqwbU3t/eUKqc&#10;wBIbgIYKZgSktLdxsW7yAuYsW/V5bPtPbYc014pSjjaGd+l762OigEqESLL7O3OBbARSq8kgARmP&#10;tZBQmhjjoWOo12urq/bfhT4AILT7Bl2srApKU97S0mmgNonu2kcGQNg2ax327xAfLZUr64EFhat1&#10;cKa9aboI71IXutRF7C0+1DRrm9dwuF419UStBYRhNfLxh7VW3G/3xz6r9cgB4RnwPlqT5Hnr3sfD&#10;+Psxeabxno3d6j6dTx8zN4SCgAGxaKBZ2qXPuQJH1jNiM3IBYtqRYsLL9YoUI477HTnrphqdGRpI&#10;l5W2gADZ1KbAx57e4cd6pfgMPhkQzF5JDwwtrZ+NGXPtgGeluKx59lyHTV2i7bcuU713tTaevcev&#10;Qf/eszY9jtnZd8K2SYzeqg1esVvdQ8DsLW+g70E2Oh4glQkwDBDlu5FJ+6kBC64SB1cl9KifB14L&#10;agVS2JD2HaRxrykhbiM1EQI1oKX1GjArHbI9hgIy5oxaJR8go+1mJmq72ENzTbd+sgA8DsbKOuxB&#10;fR51j0BPPVYkJVYpFZVY2r4nhC0hpAQyqfEiNSAatJ1DDgJo+we2KbxHrZ5qFda/ZW1I13WPg51n&#10;H45zth6lr8p7B+0JUB2KiC3++ZeXF4NJRkpDlSvCPsR4UpnwemdUlmwwOReEtHclqNOXaavn6dN9&#10;HSucn0vuFbmHPtAsl1ZKoc+skd6tlOcYASvMdVJqeWQqnvlpXT4LvNZvd0RpfJ7sVL73heY3zXSw&#10;0Tq273t/zrvQtA36Dh9onkAiI1pqgJwS9rShtOMOdcCO4wBTaOfizkxXid2f/qDAyoYFWOvl7Xbr&#10;2p+PZ7L32p3TOiaB5fgioU1NLyHaZj5Ei7vfb7Kji2QnNwcBuyFR45q1E3gI6rbQ3dETDbVFKQKa&#10;SKxFtcxJV7WNK1cnEDECo7m/V/u8SiZrgaN3+Skj8VpWVypoWKv8c50p8eyu03vOXOS2j1bQ6nNn&#10;xTM0tZABLLvrLYhrwEfpSefifr/386S1/doHaopIZQnY9mEmdjy3bRMPggMFvr0rxuvHwwPiVVnV&#10;7cdSi3fxP8tPaeff0kGtAh7lnoxSGUe27jqJEbxcLtivFxAkPRYTIdeKe87Dksu5x0ETxKLfd5u3&#10;KWBSlzQ1gR66oO4KrAGa0E80RTk85l61c/KMvvwlz3/P5seO+yqVl1VE7DOrzxW41WurXfuruTwr&#10;ZyBzpcyt2rMSptM76REkvve++Yeo6p/Qnr4DAAjIte0urhW1cLeQoopl6nLZEagdSkGELaWeR3Hq&#10;v75alZr2P57GSBVqASXKJ5QOY0yQ3MQ0AFOTfbafbVg6gNJ5FMXraJ64BhwBgAl7TNi2Hdf9gsu+&#10;Y4sRsR+jG7rBhBgNlFKzdorLVg1GNkWgPbHItNDMB3C73R5whu3LSnGx370729Ojl2P+ewhqfTS0&#10;RQxrBRT6bPGg+dYAva49DbmZ17L+Lu0fFk47RxJyIyFi+syK7p/1X4Hj2Tq0PEzbk+xCWy0+P6B2&#10;EkZyTZ46uRL4WpQZqXVQNS8bW6aBtXaAdGu9BZgKtmo5piB/HwvpwaP9jZn7yQH2d+mkgC0fP6HA&#10;TcfBtsUCIO27JV7fLrWA6JjY96hw0+s2pk7HTgBDE6wt3i2gApHabi9xKahHNhIBSTWYgBAlj5ak&#10;B4oIsRFJFCsyI6AU2YAgYYkMYtFGuYhFR0CNHmkGCFNSZl7683L0IiCnZbFfSAAAIABJREFU8Ih4&#10;JQyNz7vPfAyhjcnrGqlMwhKkWnpdxSHK77Ir2ScFtvR6JjDsNbt2VoLKzr1lxMMCqwxWge6wninT&#10;sSebAGjrpCWbN1p5qaXt4Ed3TRBJiAkaEMwlY9/2h/XkXcEevPg++/H+ZYoFvv59fqzs7/7Tj7dY&#10;8oUJ69+5aBxy21QSQ1/3x3F0CzWROXaxvSPnjFoKqHkXOG1AkA1rXKoonAF9g4YWu0t7Jdiee3Fw&#10;2u9H4bAOkVjVceZ98SDR8jUP7LWcATr73md9s5/PigfP9rrMVwXXx5RfK9C9atOzfqzum2gOst7I&#10;0Fp3oRIAIpSS2xnGEqe3JerGACLCvl3E+ej43FnhZnPs/G8x56XOvELmuNEjrGt21Pc4FoNOZ0/H&#10;gdIsp7kyUtoQtg0pyabM60WAo2YgEdkzaDB2w4S4o5X/W0ujxigqaBxzOdrZgdeWugtdFV0dh1rr&#10;lEd6TcfnY63tOgNd8rec+CZhO9qO6Q0ODxF0n4VgmnUeS7/2z4BgCGnZPv/8Wf+tWrmSoWo4tCnd&#10;0tkiskJCLXRaiSJ0TbCpp6tYwHO2iO3EdkZW5h2NRLKwXl5eJqZms8ArUIsxgqs8a3di698rbdsL&#10;Q64jtYx3q3sQYwGtt8ROfQIeNG37u32PBcT6XmAAYJ/EWNtBROAsTKtoGqPMkh2rojMPZpWite3I&#10;AoB22kJzuUkAl7r5JPYthChWyjhivGqL29DUUcyNDYWR/JUaT6L2pWiGcA18Zg1sRjsu0jOmsTOP&#10;iKbd9348V8UvlJUA7iCDZ/fn59S3uv6sKF1p+/3JIeZN0zM+HmvE58r8v7y8YL/sbV7ayTX5QD4y&#10;cskoeZw3LUYF6p8xRmwpYd+2dvTlUNgmy6dpy2pzhgV4743T2Xj5cdDxsoBrFSc66lxcM/M+1jH1&#10;3LCVGUc+8Pb21mkNACgGSXfBjKIADwB3JW7Hbk4/qRUCDGpFjGHiN9pu7+Ww/bIg0o+J7c8KsA/F&#10;lyZB9R5o8++2c7l6pwfx9j0rUOevrwDzqj2fU1bCkIg8CUz3vgsc8Zyf+Lb6egS4LvKZtnOFe/6+&#10;5srp4909RAKudE6829Wvqwcgf7JWrdfNKoZo75M+CPBZAceRk3Ec8KGZHLoCxhXb9YqU5OCNfZfv&#10;WyDIgWkClEIDijESUqTm2WqGAYx1ar1zNj/js3kMlFAwe/mIxqlXurnW90/LkE+Pc332fYx/lT0W&#10;XPtYDhll5byEJeVccL9lVM499C6leZ3ZuVwBuYex0E0zeOQb/tqqf6o0r96jZWyyks3KSSfKMwn7&#10;t01grO5jYACz6+WLx8VIj4NhGd6KSalQBQYwVEZvB8ovHD3NQRmSCgFbn3737kh1D6za2H9vRQGc&#10;3XChDMMfG2bfsZoU7Yc9n9WOzZmly4KQLW2oqQCl4iBCLrkF/4+F1y2jtQJckUkOYhcgJgG5lTOo&#10;JgAZpehmJtGI1BJqrUJq4ehWw8Cgqn8DPUYoMAICqOjYym/cYj26MtJygKkb1p60YrXFVaFeMfr8&#10;eXf2WdHfbMqas3WwEoxLJm7bZn7rSg4Pq9agrXMBZ63XyuA0LONyuSBdtu4mjbUiloS85T73x3Gg&#10;3m69TSIEJNbqdtxxyTvkrOARv+vjWbwwAh6FnO2rB+pnQF7u4W4VXQW4rxj+DGJma1vnLWYzQo95&#10;jqkfy3nkjLfbW1dKdF1v29ZjsGGZcPstaV5Wk3Bc1pPcZw8yUEFtrbqqAFu3cC3NauVoztOE/21Y&#10;3R/zDtp/K2C24sv+uy8r4LUClGcCawbx49731rgFnCu62tIGojmP74qeTsG0GoGeFF9H5//MyMeB&#10;WurDeAciUBxK/ohEXY/zuWI0/+3Bs1j1WnhG1XYJWxQ+H2eFsCvsfYBP27RSYCSOf4DR/XJFSAlp&#10;25GasUFlQQCaF0t2F8cUkNKs6GiOZE8XPtvAql3MogDqMz6sScPXVvSpZbU2zoqXA4D9ew6HAgbQ&#10;knkj2dxCGcQJ4NTDFnQT0qp/nm6nv5lQaQDHVfHj+tCnE/mj32sdR9V2eWaBo2UwD25bDDCi5mPN&#10;DadAUu/3bj/LoFaEaBe4NlSfsbGDvj29Uw6wWRAXY+zttQt7mpC2yiiEvlkmhoDSPrt22OoP1FxW&#10;taKaNuu/laBcafReOOu4r8CifuqO7j4uOYKSJFpNpaAQA8RynGG+4XYcAhqb707SLzBSjNh5G/1v&#10;LmVL/CroSjkeGGe3hjXCswLBAglmRkp2/hiyo7q5ViskrUkdG22slcbv6nxM0Ex9l//q3St6s3RE&#10;5voZULf99nV5kHT2HkuvPv7Wv8d+ApiUKZ37bdsQ1ercYuZCjEKnIcgu/lqx5dzBjo5vyRm5bdYC&#10;AUc+UENE4YpUC1ItE9gJ7Wz2YgR3qGN+knNxngroRbGg0Y6LHdMVEB00qEB2pIxRd+GUt5LmGB11&#10;tbGYelAJYLXKtnapdTak2OOPGcDr/Y7jfh/W3xiwbwm6SUhz1OlGOXmnAh+C2DBHW0Spe7T8edrz&#10;IL2vRZ7X7RmQ07LiMfZ9z9bAs3Vuwa2/zm4+OrgKj+FMSzoxfEf70NdQ43lABUj+MVdoqi/YOTWf&#10;QLO2AHgvrcmqHUPxrY13qiIqKaFCTMZT1sBaFUs2g/tmeMLai6ItVz6rSrJVllVWKVgc4HoOQZg9&#10;WgNcAmIZXPI/WRBd4R15nms3KMQY5eSZZj0jUJM1BRSDbPYUvxZiCNhC0FUieKLKGdMlO9CtYR88&#10;W/E1bpAQu4v9ckndAPP6+op/+7d/w9dff93d1P64Tvsp38/TYQGY0rU98ucKUAFzMWOv2EnW2WV/&#10;aThnpBpkxggdoNl4d/4uLP9+tjkRmA/weOw7TTGOHjQCgsG++c1v4osvvujrOtlKp8VoXuCv25cS&#10;UXf3+Doso16Bpl7nMac+OUPIltnM5vg5ENwekaXA0br9bLC/dQvbd9hr42gzAVkWWNnJ1Pb4+BRr&#10;dbDAWEHQ29vbdK8FlFZ79qCaiIAUsCEJQ6mluQdaIDZUm2tHOTJLYH9USwWB29GH1OdqHB2p/bIL&#10;x17v45DipDFawWHn2gs2iQ2RBeTvVcak7tOZqQTbkK5snS08+5tvW2X0OV0t1JUg98X327fF0qRa&#10;pJROlAYGIx/tte8WC/CwmHVXaev/qn+6Bq7X68QE9VztWqsk78+SHsRqnrZ9AHq8bB+jIMIv1ADE&#10;OdOBHf8zpXHc9AiobfFuTgssR8zN2lWuim6tFTFtfS5qrbjfj7aWwjyWdQ4JCCFga7FbIQQZv3zg&#10;09trH19QQuIBXHWta1y2dbtpG7RdOUssqiqoFnz5MdW6tZ9d2aoZNo/nChRa2vB0+h7Q1PG0fMjP&#10;hb3mgamle6sErdbKWVkJNf1n88y+p7RY0Cgvf/fVyzZMwN2Bae2fpQUACOC+a3kCMg7U6LvIfG83&#10;AI7OPdib657jli0fk3/tobA+BamyKDSWJ8ucD+u80H9rh1Te66UH+lAZRig1i/JWKvKRod5i20Zr&#10;iHnsM3rozf0uWSNKKfjRj36EH/zgB/jHf/xHvL6+TrGkq08AJvvH+p4V/7fAMUTuwFHoYAaOI5RP&#10;+XwzggQ5gjHnO2SD0OMc+bauy+cBx7P+U3y0Mtq/f//3f38KHcw5I/3iF78AIJtPrtfr7EJxoCWl&#10;hC+//BLX67Uz19vthkDD1WDdtjaFjWcUFuht29YFgTbcWp08QNN/GpdVa57ix5gZl8tlqv84junM&#10;SmsV/fjxI/Z9f5iobZO4DQ+c9P06BrqIVOuxAM9v8gEemYptqxXOtY4zsq2bfDIZxwQUOdGmu88A&#10;CVS+XpBLxtdfS0b/AIC2DbkwjqMibxVpF+uUJyy7YO3in7U/sXTZWM9qBK8F5bVWfPHFF9j3XTRM&#10;EzZgGYSOudLNcRwTqNf3dloy8Swr15S37lnBrPOjG3xWC/SMeWldKhCtFdiDHZsBQOl2AACJe5H7&#10;LUACoLGI24acR2xj9waEgBiAajLR2b56BYaZO7O/Xq/SnloFOJo5G67x0sGjjq0FeD12iPmJcDq3&#10;0iqtqnDy4NKuozNA4JVJBWQwc2PpY8xlU1ZDwPXl2jcKdTCHR3DTlcpAKGDcjjtwu2FLEfmyg/Al&#10;Xl5eelaIvkYbf9A+eHDBtaKW2j03vr9KW5/tesXMY5+VlYDyAsTOu+VPtq3aH+9etCDfxi9rfLzd&#10;/Kf122fVqzWNV2uX7hj2GQnG54gzHXWux0A391k5Yv/WvilP0vXCzHi733F7u4EBXC4XfNjmPMJ+&#10;rDXVCgGT9dC2fbrfzbflJfqM3GMMEozG10ZYTNS0Y/2Y2tbvtjl1c+1mREhstfC3y+XSeLOzWofR&#10;vkCheTgk1ZsqYDJuFfnQ8A7J2ViqGDBGNkxMNPCs6PtturN//ud/xj/8wz/gZz/7GWqVvMQ5r7J7&#10;/MeVD1/u+PTpwPUq4/r6euDXfu2b+On/+HnztlGTERs+fPgCnz7eunt93xNyPhCj0NrtduDb3/4N&#10;/Mu//Ctqre33PG2QFRzDuF4vuN3u/9/7NrLCjUJClkSEv/u7v8Nv/uZvQnNifvjwAckySQVBwOy2&#10;8DE6uoCUgO+3NbBalZVmaMGKv9drxrZtq3st6LWAU/txpsnYur1mbpmVMhH99P3ucxGGq3+lqfgU&#10;PX3Bm/5aBuEFaO8DCKihp2GRlwtzSGlYpkIIiGYuKxjZuY7su8/iSx5cSw4M+DmxwkYZvR6NKKkh&#10;Qs9h5edcx0vnZMVE1WrpLZ4W2Ns59Rp4CIQQjdvQ0KQFM2dC2IL5M43xvbIStFKHBUaPFiFmblo3&#10;dZeWH6f33kshgFIClxETa0G4tRT5taP9jxQmRcCvbxUeHjg+tGXR9rM1aj+lDGVOrKqy0Ur5gAp8&#10;QNNnbQgxtpOdNonN0vgsoKc48fNvaSjGCATuueimmGIDuHrqHqwt2DGllrya+ljreCuvvd/vUyzu&#10;maJzOs/u39l9fTSf8G/9XevyluLV+tX7vRzxNOPf/QzUjnvWfMLzXqlisYYp9k1ylrZ1DVi+b8Nn&#10;ALHgb2lD2YaSD8yK0AqIk+mTnxPfbu8B8nXOfe4GzP7p5ZTS93j3nD3CAm9VXq0clOtmHlpycUaF&#10;nKzEII27q0bGASBU6EERY0dO7L//e4uViyILxPK58mL8R5fb7cCv/dpX+OlPfwHNffuTn/wbXq4X&#10;3O937Lt4fO73jJ/97OdQC2GKCff7HSkFpBRxu93ADPzkJz9BrRXX6wXi0tcUg+OdRJIMPQTgM3H2&#10;eVkND/cZnrwlWnqMo7U4rLQ3u/CtBYKZUcvbVOlqIZwJVCLq7ir9HXiMsXxv8rs7IIxcinbxqkbl&#10;NTYiMiEy3HbAUcu5JnGNIQ6Nhtt/FABKTbDW8sAgbZ89A7J/23bbT3u/ZbgeoEiaBx1TUR2ICIFk&#10;M0CICQhiLo8hIsVmFa0tGfKRkZulNEbJtOWFjDDTtSVCNrvA9EdB+7BWD+BBTaDrkXdoAz8AkqUX&#10;O35noIQZYDP+eo99r3W7dmGtO/VcndbSsBK2Xigu58TMry+P9dh8js6NRF7JGpYzeUbvw5ASGAxY&#10;f7KCRQyZc66+EAJqqEAMCNvYaNaB2HFMiYtrkWPLcm1J7ff6MFaWduycPgqxmTc8AzYrkKEnSUhb&#10;B83ZeEyilji9jNyol33Dtr20M18l5peCWAdCi3t76EMg1Bixpw0vlyu2MAReChEp7ZCwC8I4xk6O&#10;VJO4t7HbcoCDluqqeQvUM6JHrmqYge3Lih79mHmgu7rfgzJ73dP56r3PeJwt+rwCRRsfd7au9Zr3&#10;cKzrr6h1DcLOiq0rpjhZO5Ve9N2XywXX6xWXy2XyyL29veHTp09IWwUHOfWMWqaKioDQzhJuuApg&#10;paxG9z3LATBWK7ocYj3+spyDHwJ6mq2RtWLQnp1LP8+aLSMSlnxMG6fHE456513WCLGndIlUEYOk&#10;iNHd4rIuW8oiyKltMZq9EC0K8nOLnlI1APIslzr/xJoH/0eXfDB+8pOf46uvXvDp0xsCSZjKp0+C&#10;i15fXwEAl8sVIRBS2pGP3K2OQz4Krd3aZkZm4NYOb9j3y6SYhhCbHP2Vd28qOr5Pt7N5xmmvWzeY&#10;3bm0AjrWorXSTC3z8Vajs3a5C1O7rMvNuhq0LZN1CutdVQK+HjV078INYaQTUkZnf/eMcBZ6Y1yt&#10;m97eD4wNQsvjvxDnI7MIIpj0KAQzV0RiaTxyRmjbAGKMPfifueXWohm0j08DVmAW5zQdLBteIMlu&#10;GRUxJJSaESgilwNcgbgFpLg1xWEA6DMt3GrWfhw1hsQCEBtmYWnKW6HBcjqRnR/7Oy/a5ufJXjuj&#10;2c8BkczWIg9wS32kc2NPT2DmHoiuFgT1OAgjVlbcLGjUFLR2Mzc3ROERI6bg2rpVrQKm/452/e0m&#10;Fm/NoWbX/OTy4tkCNAuooXnY+Vspknb+hnIg6UGExse6iMEfFylgEmiu323DvkOC97mdatHaU8PY&#10;cATTpkABKaYeWqKW1EgBm92wxjxZaf38U1+a0t58HDhaUncL2rUvNk7Lh0LUWqcTPlZ05UHeWVmB&#10;Sj8fHnxYuvFrU+/1SvHjZo11KqIzEPtsna2Kt/JapajW2hSKmcergE4p4auvvsI3vvENvLy8dMBb&#10;a8XHjx/x05/9Gz5+uqE2kKS0XIoApbFxjFQdeQDg3GIJdYOT/+c9IURkLJaNX9NsefVrSO7tqmTj&#10;83r+en2QdX1tQpfBo7dL039VKn38iCTp9xYI4wz52Ja5GjXYyBkLnj8fBdnpXwHH1X2/qvLtb38b&#10;P/7xj/H2KgcFHLWA+cDlcsHb2xu+8Y1v4OPHjwAY9/thNhgH7PvIsKD8QvGUHgwCzEnKZ0VwJP/+&#10;VRc7rkmZkg249zevwJ4tWoe937td/YuVCTKzBA074bIighUY0+s+JtK7HTyT6+3FiHd8j0Ha6xa8&#10;KXCzwNG379lYqqDRxajtXPXdg1iTjx+aXNEucAJh364t7qvtjM25a7xpE+EryUsjkCCuhtCASwDQ&#10;En5TO6xXWGDtn4BlSpJXjrk2DwQjBkCOP2xneTMhNFc6EWSDBo8QgLOyFhqPO1FtXUoLKih8fSA1&#10;+c8C2StMq/Ff0YunDy9EH2lDmbJ8XwFXoTONSRoWRwGPkITsfTT0k/qF8Ts3Bj+sG5UlZMGCPTsO&#10;uo41xqmU0q1izGzOyZ7jQS0Y9UfZWUXOg3mtR+nXjrV9XouMgzLTwWTR3u3j5rT98X5DCITrtiOR&#10;nABDFWNMVXC2dtd2LYaAS0s7wmqpAcRTYcbN8pMzmtG/dV4VJKqyoGO+ipO2gMJabS3trZSwM16k&#10;11btPONbZzRtSwfycd4Ap8+s4odXwNW2Yy2PuOP8+R9h2+IkgEsZljPmipIlH4o90lW9FJfLBV9+&#10;+SW+9a1v4cOHD9Oxttu24agF96Ni24XmapUNZ/f7HTUlUAxIHsAD3doISL7dFWD0c2LndVJme4zh&#10;eg7smotR8vbG2HZBU0DNGWIZd1Y/ZRVu7JVeBQAVyaHY8vKG0LJoxADNdJACIZKeooQGoGvfZS7z&#10;ZFD3gobOaOwZnT4bk//I8i//8i/41re+hVoZ//k//8/49V//Dez7ht/5nd/Bn/3Zn+E73/kOPnz4&#10;gFIO/NVf/RX+63/9vwAAv/7rv4af/OQnPURQLY0vLy9dcXl5eZlSIGo/da4ul0u3aP6qympckzIl&#10;awXwmsp7mqp/dsWAbF0PTIysVjS7Pby1cgXKmOdYwZTSlILH9kktd7ZtVohpHc+Yrf2dmdsGncc0&#10;KysQaq/7e+1uTvtuHQOfhxKQtR1DapEjbewd81GBDxa3Y4acKsOQhVsLUKkB0drSHLAAUVIXUCWE&#10;YJgLt7lujRh9pLZYCdSPXWIQaaC1CjwFu1LvSriuxseOqWivj4LIAlCryen42k0fIQaE8Py0hjMw&#10;65nWKszgmcCV+wB0xcPUyYPpybVB4yPWqK0J7i8Y7+ovGPXj8VcJS3f074WWzzigidpLKZIgHppH&#10;blgidMwt6NHnbbjLOD1ivNuvLx/Pp9+lLgJR6qBReUY+DpQ6CxRdn8dxICaJadxCxL7F7rKmNo7M&#10;TcCJJ3nEPhIBZrxijJKqqCl+2m4bB+fBq6cROz9ap/ZvFVNqx4CZm7UIUx3PwJ0dixWN+utegfKf&#10;ZyBH6/A54Fbg9XNAqH9mvAtA84CseLhVhrycYqYph6YFudu2deCuuVMtPccYkcIGYLhdSym43+44&#10;8r1valAVe8RyC09US72uFT/uK+Dvrf9EDYbx43z69ay5F2NMckpYECs9B1pjtnbN04qVdcyMXGuL&#10;v1NlHeBIoO7XInA7uUraxGC0dGylIKURqvM55Ywffw5W+VWUlDbUCvz851/jL/7i/8Bv/MZv4Lvf&#10;/S7++3//Ef7pn/4Jf/zHf4w/+ZM/wd/+7feRc8Y3vvEVfvGLX+Crrz5g3xP+6Z/+H3znO9/B/X7H&#10;N7/5TXzrW9/q3ofX11eEEPD973//Ie0h8Pkbif6jis55d1V/zmI+00hhXETAvANvtfHiARhhfp8W&#10;ZVhnCWItmNR37fs+WRpUc7QCSevToM+U0ohtZCAwWsyjgtEAqgxqMSciO0RjrNROYPGAxlmv7JhZ&#10;RmvHZ5USyC7Qh/kBgVEa4CCUom1o80IRiAnbBuwMAY4p4QaxCElHxGUgbosIWfxWUxtMZ6YFvUfG&#10;wa5l/U2BkAQMEyT2Cw08Kt2MHHx+nKwy4DcTdTDhFAo7PsrMNamzdQN22qWxc9ILyFVs2IoGPU1r&#10;O31837oensZq9KEP/QPTPgO4JJJzsGCirkT0S/a33k+TGxOPig2F0FNrhBixBUnfJBZvLIGjddXa&#10;rAQPruzmZl0pnx6Q2Hm2ior8Jql1VEE4jqOfVS0xj9xd/UIDTZCSCDeqogRRMOPH6OlbAmm+vxEa&#10;YNtkgZHlNdpn248VLek4+WftMz4GrYM20g0LhhZO6NLTkqd7f59tg/ZlVZ99p3/PWbuegUZLB6u2&#10;re4jelQcAXTrtwXytsiJP2ODnfIMDXXoO/XhLL2khygEcIuHTzGiJvSdvMdRJM8uhWbnb3PFDNSK&#10;yhWVzo+e9ArVqrBTPMezerTrWOcxxoe8x9b6OY8vN94+04vNGSrjT83XFcTbRATEiJA2xDCyR2gC&#10;dDEoACBCaMnbP7esaFLliB8z+f6rtjoSYtzx8etXfPHyJT5++hpfvHyJ3/u938Of//mfoxShn+9+&#10;97v47nf/F/zFX/wFvv9//i22PeJ//d/+CPu+48//7H/H9773PfzoRz/CH/7hH+IHP/gBQgj4rd/6&#10;LfzlX/4lfvd3fxc//vGP8cMf/rDzNi2P53j/6ood857HUa0w3tW6AnNeOyIiEGLXfkBVyKS5fjRm&#10;ygI9a52x2uBMoPNGkhVjkWuzW1GFk0/cqX2zFo+cM0KUZN4ARPsCujOvgBGZUZo1L3NF5Jb/sLlu&#10;AxGq0Vpt/I4fu5U1NcbQP1UrFLA0n/ttY8ZkEkVTzKX0TTsyNuoCBGIAtpTkyCfakGOUuDgVRNC4&#10;xhkcMhcI2GuLHGyuB+gRS9KZtWDyNGJ/b7PY/q/vn92eer91N3uhYWkGGJu89Hd1N+mO7ol+m8tE&#10;QHeFkIuMq8T6pQao0f4RLIe1As9bPW2brOJiaVf69zhu/bpjeFbTH0XzvQ1lAhr39FgFuomY9ath&#10;xI3LUgOfpDSn7au1rxMdiUDBxAeONuppTvf7Hffj6MMWakCIAYXbBh9u9YSwAI86zrYnBqQEQPOn&#10;ac46qxzoS6VNqsC0dhBha1kHGBixnzpPVhAFGiAcgzZr+75vG7aWaNhaj3xsrV8L9jcfe2vjTc92&#10;UXeeN43PuZJztjZXoGUFHD0g88aAVfyl5fv2OQ8y5btG6T4Di/5T21o7D+GmSOsk3m4HhH8N+uoH&#10;EHBFoIjCBbfjDqLUUgXtKCC8HRW3AmQQmCIqEUrz74TISJtsMgkYfYwxSoqmfKAcNxQwEGMPgaA6&#10;8wiKquzPY6R8uZRHxcCOCYMbX57B1FyPKmux11Wbi7yrYE4heBxjpQkdx4gQAcpNmZdITySSRN8p&#10;imtcyFPCl7hbhgNCJKQQnm7+eb88bsyz5VcPHIG3tzdcL1d8/PQ1Agngq5Xx/e9/HyEE/Omf/il+&#10;+MMf4o/+6L/gD/7gD/Cv//qv+Mf/9n/jpz/9KX77t38bx3HgN3/zf8Lf//3fI8aIv/7rv8aHDx/w&#10;7W9/G3/zN3+D733ve/jqq6+6FVL69WjM+/+zpOvLh9EQIjAIpaqglMS/KcVm3ZLj6o7DJnIVLert&#10;7RVE1M35zKJNAWj1EYi3B61PFk9DzSSBs1sam1iEj+jOQy/MZMMA2nsVCOpg9qOeDAOz50JrcH3W&#10;BKBgxMKSU0kaBAYhMwCSE1qoSJwgCsvfAS2Bp+SMkiIMSYvstAQCJexbQop7S8J8R653ABExqXsr&#10;tEWGtk3/0mohrRqycNt3YjDlaYOMzk2KQLjuqLkgNqZfuYJSwBZ2yR2XD6R8A6OAgrxTwBKjZFEA&#10;RGtkMEuiVuoMvgmJYi1ljwJH5VrJGcQVKRBqyaj5wH69tnvIWNikj4ECKleUXBHDhi9edqGrymv6&#10;aSUmy0Rkk0hCwLa/THnahgJRkPO903UIChqBlCSGU+qzwB6t/7OVsbfBCPtVDJ+lSQqhHcE4wM1g&#10;+A3McUVIhHJU3I43MFVcLxekEFr8qLX6WCDSFKvyaNkMMQABoHbKBoHaueXNelgqSruPVMC0tUhc&#10;QbWAUVEpmnfTiHskwiUG7C/XHoelicRLKQIeQQgcetoOHZcYQ4uBHfHLY75rBwqMgsKaBqW9f4t4&#10;oWvbwd+S/1dGgOxOvF5fcN2u4MK4HQfKFroVpjLLWlD3Y9tQBmY52hHc8+0qvszlQDkEbMe+UYH7&#10;ex8sqYYWCEAMsXtKbBoedZHa4gFpjBGV5zyHCvCsBdgrN0qH4yTBIKL6AAAgAElEQVQL7rkV1aLt&#10;U1zZNswGAHVJAlxHHF+Kc2xmjzXO48Sf/rsR/B14s943+qL5FqW/omznLEmXR/9Ckw26i15O1go0&#10;TvIhVIAjCBW5HLJBEITMhAMBb28ZhSXGDNsLOF1xUADVjFLvAP7f9r6lyZbkKPPziMxzTlXdR6tH&#10;1mjaBkNIsxjTzLBDM+z5CfwM2LNhxYIFK4z/gLFkhdmAsRMGbDCZAFkzYIaENN3odjd0963HOScj&#10;wmfh7hEekXmqrrolEwvS7N46VSczMh4eHp+/F5zyPU7LLagUzDxpPtWCGAhhjjjxgvP5iOPxqKbu&#10;WebE3HcgaVik0k2u5Wulf0GVMQHQ4BNC40FGfwDAKUnQodWQjlLJRc5I8SUk42GqBAAyKkMgS1/W&#10;BK4mKFswUwBRX1WMKINSwrKo5SGK3/o8BcRQECjpPHPtb3WrQQEKkIooNgi9xt6fIyMNNpAIWWtk&#10;KWBRCgongApChLhgFUjuxPuHzoXt+voa5/O5Kpi+CACTeRfwzsT4xn//b/jTP/0/mGc5az799FP8&#10;8Ic/xLII7d7dPTQXscyY5z1yLnj+/DmmacIHH3yAX/7lX8b3vvc9AJLg/Orqqu7R8/mM4/GIq6sr&#10;PDw8XBQUW/8eH1ugUIX9eZ5r4vQYoyRX54BIE6YwKy+kFhzTpGTJwdRrUHjDVMntACbGspj9vaCU&#10;Xe2UZ/xb2sPC68TNdUDVXNvb8YPcXKUia9t+jqYPr6XxB7lplaTcUalmulwKqLjxV0bmGD9rUEFd&#10;GCEcYXzr/I4mwHVaWrLDKoGKmJpDCAg0OWACNP2OfCbNPG9/3kWTgtGN035fmOsG6bVWvSkCWgpN&#10;HiWE2MChvMuMLaXdz62fXtPiNXu1L6UlRZ+dD1jrd2MIIqis0xWJr2Tu1jiEqXu374tdtu5mfmrp&#10;dgCrrGPaDtFiEXJeAPjymVYVwNZP+hzCZVcKvyZbjJGBGpTh++vvGX0bTfJklgSxMZi6zObENDDm&#10;I2falnW5RlZNAFT/ytSnUfJzD6jg5ua+5Jbw39dgFkYuzrMWwU0k8e9FwT+YwYXBiYFqKvRz1bTe&#10;gM2BaU+UTkmCU+zZCpacq0qbQ3VpyfJ+1ndmzgix11oEO4hoTUedWa/6Qcocd/SGAL6Qf3OLVjxv&#10;Gv1Ox6ujqaZcffQa6c/e6/3cjacDPd9kXmcXsHujamQNnIz3eO3jqDE3oFcjbGtf/T72ZfTacyEA&#10;FDSQL6sSQa0IRBKARxr4VMRQ4viR0A+FgAAxJ55OZ9yfEyjMoigIM+IeSAhITEhcQI73FSxgZLXm&#10;QOgqJzAkZVVAkdK0nBGC5i40FTsZ7xQrjmkMhaeEdi+cpQJtTpsmjQGy6kmOdirdhJpaewv8j4J+&#10;44M9QY00KwBW0lgddntRIwQriUqSkgelurjU9mqzri+FN+l3tNCsFBIkihvjhaNFxubo/v5e8bHQ&#10;5/X1dedS80UvAab3ABhf//rX8dZbL/BXf/X/8Mknn+Cdd97Br/3ar+GDDz7A17/+dXznO9+p4PVL&#10;X/pP+OY3fwU//OEHePnyJYgIH374Yf18f3+Pq6srvHr1qpuPOm/MtbjJF7nmecbpdOrS/SyLRH9b&#10;mUG7SPf5ZKHfow+Y970b/cqMwYhpZkEgIKXFgcmWaT/GFohiGsiRgL1zsn3nzSIjAxu/t9+3/Fvq&#10;O5wTqUnqdsidVGM1SuhbVRD8fJRiXhuNobVN3WsAS2HV+qzHlHNCUd8/6ZdqrOqGaxuPQKDQfNyE&#10;BwZMbm66nySpbwSkFFABguYboyEwysYoQkLvE7TFdOSX+l93SNimbCC5ratpU2xu/PfjZ7/e9o7R&#10;rBdcQnq/jl4r4n9au1UjGVoUu6fDUdDxDKwd9LHryxbtbf2tXWufvq1nvV+ggbpSCnLaobk8OpOh&#10;AkVrY553mCZvHmzaK9Pg+TGYL43tgzFwy9pZzpILdJqmmu9OypA5DReJH3N7rvULDCAycspVWPKa&#10;Mz9W6ZcEU7Ukwgwm0dYK48vIrhJOT39UD187lDUyDyU3HheCJtR3ZqH6z+0VEyDtrGX0tL5FE+Pv&#10;XmAa3XfGtjztdPRCCsI3BJMtevIAjohqJPdlYNcu71/bC4f93h0FyNF9w4+3fwXB8xOd4m5ear8G&#10;UO/7HkIAVR7qx9+fJQzJM5hLRsoS9AVKIJoRZwJn0YqTvavK7wJMLchEtHGaV5QTmEULNocJzGbG&#10;Nx7iwZC82wSjcb2y5kwlgqPdNfj3WThGXjreO9LCFtivq3GJ76NZVUKc0IT+ns+OdN2vszW8BUzX&#10;vHRLAUTo+dHYf/kd+NrXvoq33nobf/u3f1srGDEzbm5uFFg+rpV77PLP//M//zP+5E/+BN/97neR&#10;c8bHH3+MP/qjP4IFuLz33nu4vb0FM+OTTz7B3d0dvv/97+MP//AP8Rd/8Rf47ne/i7/7u7/D+++/&#10;j5cvX+Kf/umf8Ad/8Ad47733uuBQAF2p4i9ypZTw8z//83jx4gV+8IMfVBeZDz/8EHd3d7XUoJ/j&#10;aTyEn4rwss92b0oJMZBj7CZdmb9f0I2/LW2PIHVL0t5y3h77dOlwHg/90XQjxN9L2P6A9AErfuy2&#10;6cH2nb1/LTqZhsjKLbXNZXMuGp+cuYbmAwDX+yJgPjqjVG+HJ/e+RH4+rCST38zm/B3cnPsKKOOY&#10;ty5jvHDMx+bRVyHxa2vmNwPl2wfJlv/Teu0N5Hrf6pEZ+vtN2FkDsqmCx7UPYd+mffZmsRDW2sLH&#10;Pq8Y9dDHfnz9XrD5s3rTZmYMpqXVn7KmYmLazTtMu1n8kYhEA8Nc820C/TutHx4k5JyrVOp5Q84F&#10;ORfM04wlJeRSNBI1VpAVQgCp5lPcgvXwLBoRHENFBzGSglyhRa8VELpacD4v1ezDKCiQeuwGHEvu&#10;td1m9o5xwjyJ/5rQv7iIgFpkqyl62EzqLFqjeZpBUY7uAKr4hhU4+n25RTdb9GyfW7LwNZ/x9NvR&#10;DDcBlEhSYLXfe3DgP4/8we+7re/Gvvjx1NyNGxpz47Ojz6ffd7Le67KY6/PHP9P6WEoWjbW69jAP&#10;/IL7YDIrsefPEwaQURDjjN2BsEvAkjIKZ0TOomFErpkEAhKABYSElFnT0AigDEE04ly8BlYil/v5&#10;RO0v0I9R9p5EKdt8zbOUYDV3kvEyQX/kHf6d4xz7y9878kaPD/xz/u8xauDPhXPj0vnhGq7tb9Go&#10;F0LaOy11GLQyC0C0bGrp33nny/j1X/91fO1r/xW//du/jX/8x3/EZ599BiLS/Ipf7GJmPH/+HMyM&#10;u7s7/OVf/iWYuabY+fa3v42bm5uaxuztt99Gzhk/+tGP8Md//Mf41re+BSLCw8MD3n//faSUcHt7&#10;i1evXiGlhD//8z/vlHc+Rc+lM8tfT84/gN/4jd/AN7/5TfzWb/0WvvWtb9V99M4776zoioj6qGqf&#10;NmFMRDsCDw/w5Bn5PE1zpzGQganqm9cD8G1ugVOg1fod7/cLd+mfPQ/0Zf48g7Ux2zib/6aNaZ1H&#10;rTmp9o7L/ec+aaoxUT83oIBSFvVRUVMdBxAKYrQoP2h/LHDBtG7GMP18mO+H1262fyL9TpimnfhV&#10;BYm8GwH7pbXYOojMk8DPp9cY2f2ebrwf1jhXW6Bv6zCUv0lg0koS3dgsPh2PtRNjxNXVQeetTxvi&#10;x2tzi2rebdpGP8bxmfHAHMckPky98Db+DCFU0wGAmv7JKoykLNoNAolWX7dbDFoHfYrYQaMaOVXA&#10;I/3q/d/sp2nkfYT0+Xyu4LHxBtE4FDD4BHDQsYU94iAMWL5DAIhEbtyqQdR0TyEKgAyBEKcJV1d7&#10;TLOU5bu/v8ft7S1O59yezKxgD+I7VNRnmZpANE0zdrt9E5jqHhQwIsENFmQjYI6YQUWc/YN5nVFQ&#10;P1DRMIICxEK4plHjM/4Afmwf+e897YwamxGkqTPbxcPDg0x/j71rTOkxvs/fl1Lq9nAnRKPtYw8c&#10;x2sUilpgiPWNreOrMUlmhiYoNI1cyxto/ZV92XjMqH8IQaKAd7sD5t2M+bxgSQXL3b36pjKmSEAp&#10;WI5HPJRFlCLIoFCQzmfRuGcpBxdCwDRPCMXcmwzMjQoOJ2SzH7edTb0FEDD/d9Qo5e5fQNfGJWC4&#10;dTZeusf6MoJQf37VeeamDf2xQSNQhTB7/+jqNI7Ln58hQjVist9bqr2mqb6/v8dXv/pV/OIv/iJK&#10;KVXj9+zZs1WOxM9zMTNev35drS1SNea+7hUiMTsbHb5+/RrLsuCv//qv8Wd/9meVrz9//hy3t7e4&#10;urqq5VItyHC/31dNqb+2Apq3+vfYRUT4uZ/7OfzCL/xCXeO33noL9/f3ePXqFd55550VzdWoak8I&#10;I1MbO2BgarfbCeigVkJImPJUB2WaNQDgsk7BYO+2v21J2V47dQk4bk2Wjc1ruEaJ37/LgI5nfPZe&#10;73tk/dBZ0jbbe/1n6z8zo6hwbargeZ40HUkGLdAazs1Xo/XNm0aFQXaaDGpVM/y7bRyjlqhrK0bE&#10;DUvCKF2OjKCjDTenJuHbe8bEv57pbB1cWz6KW2ve/r6+d9QSe0bk68nac34zbjHJ8Z1+HHYIPHZo&#10;j/Pv26EQME277pmRtsX/6iSOym7tAD14dP0LN601gxEjAYFwyAm5JCxJctYJ/apPWGlJvLeivw2g&#10;GtPyUX0hBIRpQpy0AECQPiQUzOCa+JiZFXIbqHCCWSAABXEiBLaAIJaAD2YpkzmLLzLASHnGPu0q&#10;5iycEXNEngpCWOr8NL/OXtPd1xWHgEXWPI1hanMbAXaVZ6D9r8EFRPW8MwHGr5nxj9HXdw0u87DX&#10;tzWXXrC6dHm+bff7d209a2vs96hvzx/ktndCCNV5nqgpBCpfHIQlL1DWde+AY+NbY39bn33i6UX/&#10;WTDbpECidLxRArn8mdMS3NcgyRhx/ewG024HvrtDjJ8hBgnwOuxn7PcziDPScgazaBVjBAIVpFR0&#10;z4nAL7XOhVK49DTR1sedp1ifrzJ3Phio/QsUJEDL0ZKfu3HN7fvLgvBaQWDr6M+8rYplXkttqYZ8&#10;G0+dz/3EoAoJW/98m16olb4Yvx+1lP28L8uC4/EB7777Lu7v7yUSWst5PqWxe+oygXq/3+PqSgIw&#10;X79+DWauQW/LslR8dDweUUrBy5cvsdvt8OzZM9zd3eHly5f46KOP8OLFi+p3eDweVblxhVKK1raW&#10;9TDfRnM3vHRdstjadX19jaurqw4n3d7eIqVU52ikk4slB21zeQBmxGTAERDAmNMCiUSdsdvtIOlN&#10;LIDBGHTffiNsdCXOrGO+kwYERgbqN4XfJB5g+nbHdtzUipM1MygwOEtEeC5o+RudNsruZTO/Dea+&#10;cQxNQpLfLXppt5sRoqbhOUZw8fNmGkIGkLp2QmhaDNLEquLM7Rg/QX1KSZyjCZgCYzfJ5znOUm4N&#10;24TlGcXWHLfxkfOxa4DCq9C3AOBoBvF0MUqc46HmAelIV5cEC/+u5qIgaYVWYGiQqH07fnxCT02g&#10;2RqLtTsehPU7rPPMjX03f0O7zzN0RgRDAGIpBVgWZD4DnEQbxwWpJKk1XTKW8xmZs2jaigChOba8&#10;pn6P+PfWSH2nrSOxzQGqeY0hIKp/Y2EpvRVKEfMuBbCl5zmfwSyR0/M8Ic4GJCKAAnkVA5Bo/mVh&#10;nM/HCl6YM6zOLjgiQrIxhKp5ai4Szd92UbCcOuBgoLkl0WaAtfKMBuLYYS6+hLnSXNun3P3N7meN&#10;ChZa7jXhHiAAEuBh6VeIjDJsHpp/OKMApP/khWia8MvCi9fsX6JR+30LbIx+wx5kEPW+hNZeDwx7&#10;rXbXB8c/5WEZnwGrHkDl6gZjWrkwAYEDUikgJLd/W9Wjtq81l6Gtf9TqKQxwLpinCW+9fInD4Uqi&#10;zPc7LOcTbvMCKYBAmCehjWVZcHx4EI1VMTFCBQbLPtCBMZtrm2/LFsL1pykePMj2gs64bkYp45ps&#10;CQ3dM47XjOnjtkC/ffbraPeE+LQA/djFpRecxvbHPnTazsJacYWbBSb151nOGdfX1/ilX/ol/M7v&#10;/E7V4h2PR+Scu8p3n+cqRfJHm1UGQAWMACq/u76+riDWXH92ux3eeust/Nu//Rtubm5qlPSLFy8q&#10;r3x4eMB+v6+lTu0yhcKlPNdvehER3n33Xdzd3eHDDz8EM3fubf4++30aDynPGGzgXktj6lMiUqmT&#10;cNaDyNI5mIpe/jUp0N4xdFuSpj6hmvaMzffVBuQHZ98b8VmOylGars/pnq/ACGr64qY5sLbXEpGY&#10;+8b3+88S8daDpwr6AmG/36OUVCWIkbkbYNjWGhSJha4pQtYaQV/r1r4Tv74AoEgeyM3+9W1dMmGF&#10;GFfr4umn6+3g5+RNw/6A8/eO6UR8H41hbQG3EYh5YLjf79UUm+pm9+02YDgGAWxrHO3ydOU/e+11&#10;D4R7P0+/Oe2dI/01Tbr43Yk1i5CLaWAIOSuYgPmbidbzeD6iFAGI6oUFzv37UZ/p07HYnJjkTCGg&#10;AMgsSicKAWHSuqs2TtXmBSKk84K7uzvc3d1JQE0M2B12OFztMM1TLedmB7ykt5qR0oLj8Vj9Of26&#10;yNgbXcgzTVts2lJPRzFK+pvdbhaNaYywwAUZt4K0zsSs9DnsP3nGslF4gcUCRhrP8gJtp0kKvevP&#10;yJO3rrUA19PfSIf+EBjfMdL5JZDplQZ9cNv63lHI9HvGa6tKKUo8XkXUj9WbbcVMnevcMbO4J6B0&#10;AMRSw8Q4VUHdm7OtD7kU3B+PAAkQPOz2eP7yBZ6/eAFmxvl8xu1nn+G8nAHNNjLHCTEAKSecjkdE&#10;SK3ywlqhqvRBWQ38Nr7Xr++o8XKpuNy8j2dgXW9n1bO/jfeM4NHzGhOi7O+eP/sqa34d/fpNs5xl&#10;ns4vn/fra7xnS7iwv/ufzKLkOR4lqtr2ugfoIbRUfZ988gk++ugj3N/f13EaQPo8gNf334pM+HnO&#10;OVezMyDzeTwea+nKDz74AF/5ylfwr//6r3j9+jWePXuGaZrw8ccf49mzZ5XX2TyHIJlRjscj5nnG&#10;4XCoGS0eu7bORn8dDodai/358+cgohp4cyl4dfJM4hJAM+LynfBEKCCk/W3SxLrNL6s5L49tMzMY&#10;vR/MOFBfgcY/e8n3xxO5qV4tX5ltBlsEMSMWZYaSHNXMR1LDWA5mIsAsqvadJ5AGlNZMv018bz4G&#10;gJQFfMrBE1FKXzfUfDDmWVwA5JADxHwtWhkBuVnbsMANMcMJF5bf5zlimg6ruRo1ju0AzVVAsHGv&#10;14nApTf1jgxmS3Lx16gJDiHUDeGrOXh3g0YTQIg9MBwPRs8kRvAptNuSSIsjugQsmXaKiDp/LVvn&#10;Br7XzM8f3CNA9vczq4+Q69MWcPCBRtVPL0YUDsjqSJ/yovMkmlQikuAPAKfTSb4LAc20F7GLO8xh&#10;XWt+BBu1xGBopRlzKaLlIdKMNIyUskSi2ljMDFUYWWlZwIJI3kwFCBkhEabFa4Ha3JmU7oGNMOsd&#10;YtxBorTb3HvNVoyxMliZw4xSEnImpKSJpMacgvCAcA3aVwez5vP0QKGBhbUg5GkihKBlL71GaS0c&#10;9zTWMje0VFL9nvP9GIW4LTq7dHh6odGEby+EhxCkpj1Rd8gZ7fh7LwukIqyP+fR8Hw3sm+tEKVIT&#10;OYSAeTejcMFybpXARAgRujA+Nk1zpz3f7XbYHw7gQMgs38/zjOvDFV7c3IAI+Oz1axxDwO3xAQ8P&#10;91pZiKRWOwE31zd4cXOABFilYf+s/Ue9IChjBIQ/s5tfiVI2nrPb7XUOg/PhbWsiAuO6AplXenja&#10;tXW7JCiGEDot3EjXY3Cp/L23EPn1taj9sR/1fHQlD7fOiS3e2n6Wqt0FoLyRcDo1vGFn7b/8y7/g&#10;N3/zN/HBBx9UH8Rnz55VwfLf6/VU375o3/f7PX73d38Xv/qrv9qtuz9vR0Gg03GOEqxnPJ6hdpsb&#10;ajIzaStnAM301pn8BuBrTOPS4D3heOL1z2/1yT/r++59jsb0BR5Am9rZNlMIfc3YUYLz/4IezP4y&#10;0JqWXiIGJCl4mKCSdKmMbb3Je9NpO3hIVfONaXsABtihsNYCAACFiH3cdxoQ/z0zVz8Lr4Wr888C&#10;TEdBY5Rcx3Xx6zaOy/vXmNAyMriqhQuEOcROuPDgY2Q+I3C09fbgVN7bO/gbcLG2PWB8bON6ocv3&#10;wz5LvdbHqx9cemdxLhVm1pMDdo8QxBRsjvPteedjKEbe1T7za+EPbvtbnVsu4JSRSsEUIiZnEqx6&#10;t1xQchaNkD47zzOyCjdxCohTS1Via+z3rM2/P7jku4IYSgVuJhT6JP/+oLMDrpTcfDbnhFkLHGwJ&#10;Hb4PI6ix+wuzBghsa4ZG4awHUmYtaJpK5m3Bzu8pf/i2/IV9+yPNbe1RzydH4Wa8bC49aLH3hSFo&#10;wwPjLdNp+1sRM7FLk9PSTgmYtPW0oDD/vLlTLcuC87IMwKrtO0n23FyviEifSQjTTjTPwYSsB9ze&#10;Ck0up3uUcga41Ij7lDOWJYMpIKUsgDMSlvMZKTWNtYx37SPe5t/uanEGLVVZS4NVtaO5ZQzwdEXE&#10;AK2tHVuCh6cf+9toGr50XRL+CVSpbwvsbYHJoWX4Lfcm4NHd0GmoZRztdxEwTFCWKOf333+/8pBP&#10;P/30sSGv+vOzuLYsd/56yofxqYtINIy+8pWN+XQ6beKcaTyMLgEw/5n6VdbM4y3QgLlJPaadYWWu&#10;W22ZxnEk5i3Q6vt6yaQyApLxwBl96HJO9bnJ+b6YRpKIugltjK2BraaNmjDPXhJbmwnG36XNCfO8&#10;w7KkqpG0g840jJVRBJZ5j5pHDD04NsZlG4Zb2HN9H5HY0YgAhKk7GG2cJil6H7w1AyArClKvkYa2&#10;AP74eetv9nd/EHrNGzPX49avlfnM2uUPan+wAeJ7F9XMQJWWBexkzbu5pITzaan+MFPcST1aLrA0&#10;HOO4/Tj8gbyeg23Q6GnYm84945cgEgAa0zgFQqQITJKGJ07SsZTFLGw0m1mDahiSziTw6p12jWvg&#10;gWNUTR8zME2SssZAPpcCzgWZWCaIgRLELzLEqD/FtDzPlm5K38uWzNnGFhFI/PyIIHU0GQgUwSxm&#10;8ZqoHgExzmqybuMSwSIhJeEDkjuPcTySamEv+7Z6fmHt2QHfpHJIoFsIGmgj2nh73htVAolbqPzr&#10;/ddGYDUKgyMN2YSNYNOvnW/X/z7uhRH0joDVuytVGoiaYNuB/S2QsBZklZdOM6RWdEJKxoNFW2hm&#10;cPNFCyFK0vbEWM6qRYzirJNLQdYqKSUncCBM1HxUuTB4SRVUhBCQmXFOGXHK2F0dsN/NCABODydw&#10;TpgiIeeECMZhv1OLVMCSMmKcAZrw/NkVnj9/BuKEUlqaqD4ZvLqFhAbwe0Gpz3dLrt8AqkIhLRaE&#10;05uQWfmQXyv/z/MNv/62Zt6vfuuM9397DESNdOkFQU8Xq+cuvM+/8zJwlDm1cZoyxV/7/R7/8A//&#10;gPv7Y/0954zD4dC5sjw2rp/l9ZNIUv7Y9eUvfxmvXr3Ce++9h5QSbm5uqmDllVieJ3U+jn6BLxHJ&#10;WjvR8hGO0kzT+lgkct9GJQqXMuESuNr0jUGPti8t8GgyagBX2j+djpUJGgFa38bAHb9prV2vJYyx&#10;j+QTqVgPVPRmIwM7cWoR3QIQJjAv7rAaKqKg98VrZcIIy3LG6XSGJBUX/6nGvG2tTMOjKX1cFJ8f&#10;pwU7mTOx5Q0ctS8Y1n8EQUYrW+Bpa9280DA+410N5O9Q53qs2vOmlxEYVFoFYwq0CRhM2MhJNFS+&#10;NFvdzATsdpedk62NLVAJYOUzt3WPzaWPera+TlEik1nXkd3BJPMIzBotjKJayiQgLFIEU69J32Lg&#10;HkCMB8sURWtZA00YQAXeLXq6lCK5tq3tICDd6N0nQPZr7wHK2ndK0iIJKGuaZg9Q7P2yh2J1oSkK&#10;Hq29WE2w0VlBZH3N7F70kDahK3BBRPOZq3QfekHA9qj126+h/C7A0QNFvx+35r+njZbfcKQZvxe2&#10;hDW7PP2PQNWu0Upj/Q3GRwZw6oXtkXZsH+/2M+Y5qh8rV8GXuaX/acnuxaXHDvoQAihMmCiCdwCo&#10;WSuEJ/blE+15ry1lENj8K83XkgpykZyJpSSEGHB12MkUhwmpALtdRogTXrx4huvrGel8KwIkNR5f&#10;QauWC4RF41OvsTY/+abIsBJ2svbns7h4pEUqKUk2k3aOZKdx7s6JC4LEyItGH3IvqF/i6f4dNq6R&#10;Z9naXzqjGz1YE9vgcev39kVPl83aJPuXCPjww4/x+7//+3j27Dn+/u//b/U5lKCaJ9rHF9fofdHr&#10;KR/Gx0Dvm1wfffQRfu/3fg9f+cpX8Dd/8zfdePf7/aYgO42HeM+Yt7VEvRTQgypryhNkjYB0VyVC&#10;JZrxXb6zBiRGZjZuDGvDX9YPoFf5WvvtcAOAgmU54XTqfclqkuVqkjE/xTNOp2NtR/qRsCy9hmma&#10;ZsQQEXcNtOSc8fDwUHM91VQhseVmkvGTmhbFF7QwobABQNV+zBEURPsIisg5gpEk6pulYg0suR+x&#10;aHAitLQhgeI6eMmv6fX1dWXi5nNp/qtcJGq3W9ML67B1vQmDGNe3B4AF56VFnds8Nia89p/tD2PW&#10;0mTtvdaOCQU+f6FfG2lg3b+x76PQ0n+vjTwyTwbsbFyeiZNyXS7s0qSqqbiIdsuinkvJArIKEBBE&#10;Wz3s/7HvHshYX/w8RTVLEwjIQqPsvve8InNBYAGQoqn1QUjx0XkMmran8QBJPVSKJUW2Up0tCroX&#10;Vu19oonNJSjIZlBUISzEpgGE8CZGqz9NWYNxACCIplbqV8tCWv9HDY6nyUsHVC37qJHY7Z9qlGCC&#10;nwVCmJYyKD9q2mmb80vC0AgkvBZ5FNxH/8SxDXseoH5f6LXlXG/03N4LMDJykdri1qYFWVqJuOUs&#10;PqrTtMN+fyUR+VMEoyDmiGnO3V6x4BhTFKRYpGa5883LhaY2bB8AABgPSURBVBF3e8Q41bNqnifs&#10;YpA0PDnLe7kgUMsRKB8iUmZ1Q5IUQaUkEE0quCmwS2W1z7UBAKxCvLdQGd/vA9Rs/raEcvvsf/rr&#10;ktCwRY+XePC4hrW/0ACn4f6td/sx+Glo+/Txvq2vdcCav0oBbm6u8P3v/6AqZixfovnCis/szxYc&#10;PnX9NIHt9fU1fvSjH+HVq1dglhyOt7e3yDnj5cuXq6AfZsb0GFr1N/oN7+4As5mWm/RQSi9ZNztN&#10;z8hYHq5akl4K3/aLGEHkJeA7jsFLmQAc0GNM074Srk8XYozQiqEbmDDQdDweazi839B2jzHHGlQQ&#10;GnOWvFLHmv3dgOrhcECcemCwDYYLQtD0LJJUB5glr+a8E0lcDlapm8owX6gCoqwBGdKvOR6qBOsB&#10;tQUT3d/fuxRCkjj8eDxKpOt5qaZxz1jGQ8euLUHksQP1spSLun5GF7ZGo2ZjBDCe6Qlw7KPum5Ag&#10;GgyL6PUHY/WhG0NAH+n/FpMXwemyCcjTvR9XG4/Wx3VzKq4NAa12tUE7STsCbhofCpILsTMVY30I&#10;bYEK+Z20XjvqWggtTZqmQ5MhB8Iuipk65SxQLwRMMdZa2+PhZJ9Ni9RrECGamOWMlBjztFsBJWmj&#10;jcHMyzve1X3JYCD0czqCrurL6AREUsmtkNGQaFu3Du8tzZvXmJu29Snh6vLPPqp2Dbp9ou7LwNH6&#10;4AV2r4UyPtUnp4bkBs1cLS/j+nne4vuYUkI4E3JkKVnrItNFoJj13aIlfqAjiBYAVAMwQeLoNMcZ&#10;sTRwLv2dq8uR/C7axY4fQH3gYnNdmeOEKVKrQIQs2nrKyIWxLITTKcu7SwIvGVzucT6fKk8xvtCv&#10;qdOSuO96szPD3C6sj5NmKoih+T526xSt7TUNjTz2EjDztGHn/Hi+estE94yKjo9dj/F3LkXUGhtn&#10;w9MXq4sSNKDReHu7w2eFASQBt43n/v5+U8Dy11Mav5/2NSo/ftIXcx8Vfnd3Vy1qr169wttvv93d&#10;T0QNOI6H2sgAPRBwrwRq2glj8o0A7f6af24DGDbCbwe9B22XQWv/zNhXf3kzpR+LtGdgUt5nic29&#10;/4cdXPa7AT9fi9nMp6Kl6ivTWPJPRB980R9QvjLI/tB89OR7TRdSU+5YRLVoKnJeJFdjLohRtCVT&#10;AAKTQPZAYIj5pXABSlFNSQHHiKD+Q14St3VKKeHh4aHOizE5M73FOOF0PHd04w/8NwGN/vuRMdkc&#10;bIEW03R4XzPPHKuJdIO2278WeDECX9OyjlL/2N/RTGjf9fegG1P9CYC5BwLjfVvCUANFABcgEAsg&#10;rPsMTlhwlRYQUUIDBlYCEIO53/bgltnK5lZM04SCUo/E8QgxaB8EzYJCQNQKLTEEqS4Drhq7EWAB&#10;wDT1WuLmP0w4nQoCSYS15E4LolUnqMan+YAxF0SOmDGrC0dEgWURdIAqqC+mA01GS6H05lpS+pto&#10;ujgGO8iI2r8RqI+0MwocW+vfZviycDUCuK13ed7otQv2nU/23VtXTPvEnUnZgJ+nFWCtrU5JEtMT&#10;FQCSO7MFMrR0OsYXG39CbU/8SglQYOjHLNYh71fbtIV1Tth8ZYNqmMWvkUtGTmfkRcNzSZLnZ2aU&#10;3OjxdDoj8AkxnCptxjiJ9QciVgmtAXDUNoJIoxMT8vy8yV6NwBxWrMYLR6NgYNcI5kea8MDQg8YR&#10;UG21L+D76WurnfruJwDi4wByrY0VegaKkJQKDlKa0Ph6jBH7/R4PDw//7rWNT11fFNg+PDx0uKSU&#10;gsPhgHmeV/6VVZjZklCAbSJZEQyPHSdIWph+MXPWtCZhnVuMmatPkH+/78OocbBbtpjruIHGDWD3&#10;xdj+5oFBjDOuruZKYEJkUCZk6R18MEyswNGi4HJeumg4GQN3QQjTNGG/3yNonc/TckZOCWGJncZR&#10;3rFrBw4JcJQxBQSKmOIMsKWoIUDrgxdWSW6KGgRRwGa2ZgCUwYWwnBdMcwumMa2dDwIy87R9b+kx&#10;dvMOhDXYfwzwjJ9Hx/oRPPrDbPT3klQma22GP7R9RK5vQ9oHltQDR7ss8tY0VQa2OlBFArvgnh1B&#10;Y02OzJonGO6gAIEHcDnS8/j37gDWkn+ZTIhpe9Mf8vN0kNrMep4XyZ8DYtaUPXZwQnxemRGc5mPs&#10;l8x9FLBk3VGtY2EGUkZKJPQaAqBpTGIgySRAVIEj6UJsmTq9EDCCIYKYFkOMOBz22B9kn8jelKhy&#10;gKt5mYkQA9eyiMJ7grplNrqtINtppohEW8VhTdujq8Pal3hLI2PWGqN97u5pWsSWeufS+Wn98z6g&#10;/jsDhv13Rl+XhRubd9vvfo97c3PQtTVe4QOHrL1REQCb81KwLGcARQHqpBarAmYJZjkeTzXHrQHH&#10;1m+ZNnu/tN2b69ncKTaBeEAqCZxFiEZhEfzzGXk5o3ASiFdI3YQKuGh7LPw05yLlKGNEjDt1mdCx&#10;F/HDtVcy0wAegVZrm+p6e7pfFlG8SBBXXI1B9szanGjr732Nt8Bg8XkkWebS9sfo+7q1P73G8ZIw&#10;tHXVPkLeOSoVxs+XLvNLDoFdhaiAQgK4p2mqSh6zGno/Ufv8eS+uVoMAYgvUaz+JA5jaz/77p66y&#10;ua/9lTd4Q0uLaqL7Vp/l2s/XmOcZ97d3Upm9FCAnZC5Yzmccrq80oo/ET53QgKN3/PeHI9AjWr/5&#10;BWjMIPgKCW1DWPWEloCaBTxCpERO4qyfsvge2XtzUVNqsKooLHMcVDOgmyuoX0paJNEi68EljIRB&#10;1IJLcs4IaDkJc0ngLONISSYpxojdtAdAYkKmHaZZio8zgJQ1Gi5EzPsDwiSb9epq3yTsZcEMwrzf&#10;NWYJk4pl4glAnCdc7SbsAUkjEQMe7u9xPJ+xnBfM84R5mmuEtm2glLWeNRWNRo06PSZ1S+Qhc8GS&#10;S9WalZIwhQnz/oBIQZLlMoAQkRMhJ4lGbIdBBDjUOtQ6qciFkdMCIvNrBOZJggq8I3qvgfCCgrZG&#10;xi7cIcJj0ACvGIjNaT3UNShEhBZZf6fLkzYK1UMcADg0oYBRECYAgbEk8VUikprE4IIpEK73O+Td&#10;JGAqBuSy4JxOoAkIYYLiI8vm5/ar9kHnjuC0A+0b0XiUDcmaqrciUEuNsWpOvItHQAx9JLklSpZn&#10;AnI5I6vLhdSX1vUorMqeqgqTCkpOq1NYNR5uXaQ2NgOlIJWWuF4OQK77jogQOOq2lECeSApJdT0J&#10;DaDYOhsNeaAxHnoHrWG9pKJ+1M2nGqAVzdlchQCwunGwacgoIE5x83C1sYXYWy3s76VIMJAd/FA6&#10;CFpRhdRHUuQ15Y+sfKoGtsjfQ03Nw5WezYpj+208pGW0ofrp2WV+k0G1u4DuzZyR8iL0GKIKSBnN&#10;pBGr6XZJBbmceq0GSRlI4dWMkqU8JBHVJO4GWPxe9ZkmencR2TniWuNzpxYsS1EfbQHS07QW0ELU&#10;akWl1AwSIquIGwUFQiHZEwzVzredgjhPWjrwjIej+FESWy7SiPPJco8qzwoRU9Bk9yFgv79WYV9X&#10;g932B0wmkywNzp0jaDAWF9a2TajnRkUEzPNU9xNrNbBmzoY+o5yCUSuatbNPNYpUME1B112UC5kT&#10;MhIYVhEpYqJJoE0uKEtumnfIfFgks10ezF7SSvrPo5KIOVerhNCZukulPkdyjDPM77wJKAEpZ8xB&#10;cnn+53f/C/7H/zzie9/7Hj777DMRml0aJy6M3WGuwuHzl89QUp9RZFSWiZCyDYoZDJon5JKETktG&#10;tBgCiMUjIqBQARWxzrDtb5jA1+Zz9Q4qK6GtqwsPAqYZqWSUpMqsEDDV9H3Gm7i6A4AYWXlsyQXT&#10;vAODcH3zHIW8hVY+/69f+d+I+x3CLuKwn5BTxmSRRd4c4PPOjVq9NfK13xuz22K6fiF6iQKdWciD&#10;BqClGfDt2CKKyTYoejZmTJ3qe/hVJFkogymMYtJ4AcAW4aaADBL5OU+a55CTMFg0U/FoyhvNMSIp&#10;xn4Oa9+EGYZ5woQdDsxI0wJkOUxLzjjljJI1sKeC4wCKARQn8XthJUaGJGQO4lheEFDAQAzIGShJ&#10;ytDtpiiaqkBgClU88WuzXmsTCAYNWGGccqpBDl4DaxoIbyoZmYsw2LWfqoEHL7z4A8hrUnzOTa+R&#10;9PdtaaeJSDZcSSq16UHGAAKDCospNUZQIWSogALx20ulIOhhBAImBNFqKSDupD6dPhK0UI3Dkqqj&#10;RcW2eSBYFH6dfeolS5PzPSMe103mZelosvm8FQAFIWlDNZpYcxPWA0g1fnBaLSJQ1NQz5bKPXvXl&#10;s4hVXetCoiEQILedjNhrSqqG0P3UQcPqW/danLXlQXuk/EOCMoLbn6IdDg38u+UjG4OpjNsmlnyY&#10;IXSaGwuO6AEXGjOqjMkOkb6yi+enzX98DZqkL7L313w3VPDY57LMygcBFNuDgEUEjxajka+N80s6&#10;nnG+R03mpUucFQw8EcABjbobEK8y1AA8SJ8hZn1W1sqSz4uAw2D1985aZAGACnUTiop9bX1aH0Kc&#10;wchViCOlOTU4SDsFCgTQrR0zV4tD4z9yjwTAMFC85knPB2Y4BtLmkQVEy9/spwFKrObdtIb9Hmh7&#10;VXhwQUbSfjASCRiMVZNuc+HWjGyMvdl5CyOM7+7bMXeavnKRRME3urPKP0RNkSJtU/W/n+cZ+/0e&#10;X/rSl/CNb3yjWovG88H6Y7xwilMHEvzc+Dnt1kG/L2DQHJBQAE3FNCtPm1StNwpMyYLetKmceLN9&#10;KytqQXINOLbzNFPAAkZiAEl4yE61rFHPj7SI4JO1nQyZhyUn5MTgNEPc4dQPfDdXrW0IAXE34+rZ&#10;DTIYXArCFDBZaLr5IfokzyPDts72E3sZJI73X/rd+xJ5Qq+Tzc0p10w/3QZZ45n1pdJ+1onPKem+&#10;lESxRQ93WZg2ViKq6VfOS6pakBCgiYt7M62lkvCHYQxNE+BBVCSR/MCQ2qkHQtntQLkgLQlZnXpr&#10;ugS3YXpAIQwvFxkDsepluW3I8/mMvCTs5hl02GOeJlCQiETWefBr4wHY1tq2jSsg3JuwzMw3pkex&#10;drtNXLYZjfcvBJoD+QgafbuWKsjuY15Xi/HrGkIAMWFJyqzNF0o1mJ5BhdIigk17U7iAs1RQMekv&#10;kIDxUA++Nl/SDz3QAT1QqKPdNsdrAe0SUy4OuPm5tc++IkdvhgXARV0aWDTiovDQfWfarqZB8Vp0&#10;BCkXOg8WCj+/47jaPg66Tr2GzzPY0Ul/5C3Cl3zar/X3/UU6/47nkATo9HO/mvk6LyPAt7GMvNLT&#10;qF+3Xmj2n9duAVvX5gGDSyCN65p5eqIQEFhdf1gD6BgKhLb7d+lvAoz6aOvRT25LoFiNawTrNgJ+&#10;mgdtP6dCVif7Kl/JLj8dCIwI0DTsjQZUm3UDMDNux1PY8o62iP++H1s+rw6MM6vwKIJcU5qsgYvM&#10;VTfSes/o6za+Z2t/lMLInLCUhJKU74WCaZpF0CVSlw9ScG8yj5tc5RWXgOOTNB2a86nnW6KBLo7n&#10;t1y2pnWUs+1Uy/DFGHF9fV1zERK1YC7/z/fran/YBNV2ef408ikmgCcgc+mAW4yxAkczj5u2NKl1&#10;Nlv9+XKBxylwlOCeBno9cCwh4mFZkABQlvRley2zOZFhAz0H1Aq1FImnOKdFc6JKRoppbin4JKOM&#10;7IfEvWn/+voaFxPQ+YFspTTxE2hj9RtjJBrPbLaZ3/qqCD37UlQRtj8a8W5pXCqn147on4qYwpMC&#10;R0LEHEV1XbJtMtUEuhq45ssDqMmDRSiVd/a1Z5nRad/MUbqUHpBVh/TSEnYTgMBAmQvy0nwlWxSv&#10;+mTqcyklTPMkFToE/iIYQSvYsBQ6eRFJez9rHkQ2+faS38z6wF99dmtlQK+pukPXd9+23ZtyRl7y&#10;iqYsqjvn3KUy8YBxZFJjG0Y/3lG/G4/oCEAkGz8bQiIxU0VqYKCwpJMpejhYmSxJJq2palRJkISC&#10;RPNIDYBKcIoDCDaPm0xX9lUFhWgmCk/jJTdThNfUrQMY+jJfFeioqZ+1LWlf9xFEMJBE6OgPB139&#10;AvGx8T5sW2vu16nXTG0cjNTnrBx9Df0VKdSSjWP7do2mZ08/BFTgs9W/ep973vscebBov3s6HXmi&#10;v7d97jWO4zX6OI1z5av/+D41UAH04LIlXM+lmcS3DnwPfEfevtUfL3j2mqE3AI/D/vVtX/o5vrf9&#10;XcfDbZ5r9osEMJ+qoF9kejBh6mjF5qXSHraBY+FWmeup8fn+VrcbTArGNFcWAIkVH4Gj/cy65qj3&#10;jEIR0OcxXc+P0ZXw4iWdkStwVJqIkBRVTrNaJ4banIvPZtNU/7jAMap5Wuak7X8Cg1mCWCwvp/Ey&#10;T5f7/b6bV/OH9X3xvHHcv76Ahr9GXmn3+71cwMhUkFBAWbTL2YCjqQ+oKY0EuKlgD9tXsWKNjv40&#10;G41F6zcf03Y2lxBwTgkZBFJ8ESxAOSjNklgvUxbFlwHHlJNWs9t152WzTmjmA43qPxwOuLq6ws3N&#10;DSabdFuITuLSzvnKIVuEMRLIyGA8E7ZFr98BEo4/MGoDDzlnnJdzZz6HW+jup+/X0EUPcCzJbAAQ&#10;WKUZ9fsz6XwLnJjEI8SXYXg6xuacLs9TnVPbBNZuldK9NsZ1l4IUgotR/Gg80zPguCyLmFjRb2g7&#10;0Esp1YnViMEY26T1lS1/X4EQey+Yt7XyB9/6wLP5WR9sHjzYmnvaqtrlwmDuI7c8AY9aJ0+bYzWf&#10;CvIcPXma8v3rZp681s+03OJPVVNlwGIitT0Sq6VprUtpII6KmLsDtxq7dbwcRLMZLF1OqFrXfl9x&#10;Ry9vChwtiMmYuAkwvU+ZZilwvkkFRYGhbCPrifiZpWYwrOvQgnp6piaXFxxWQKcTANbfefrxe2Wb&#10;uaPb6yPIG2lm1Qaz+sj2gPESWNuiJ7vf3+vX86k9pE9tvudS+/49igs3QWqrV+8P+pFPXgal3qIy&#10;AvcOPJf1vNh341z+uMBiq1/+pzXXHwEKfjSTRIxSh17A8g7HY8TxeASWhFQIoG16tXWijkeMfRPg&#10;c0m42TovO1pDqXyk7nG086KN1dqHurE0wYDI37etxNnqj+33rX61vbMec8dbcXlt3+SSKlZF+zKA&#10;NUYF/Kaw8QKq3NwsF3a++zPHm8DHvQQAc7xcwAG4TJ9yTjAYCyITgqblmipwpCq4+PmMpBk/mHXu&#10;grqODdaX6sI09r0J3CVETAcgsSgoQwjY6xkf6/lRUEjjK4hARflviZgiI9AVAk2Yd7Hlkw4B5FzY&#10;9tOMm8MVrg5XmEPEtNvt2gI6KXG9OfnCpkBlWpcmd/y9Y8homgx7nweOvpRccxJt5uz67g16be9Z&#10;g9jCpWqbzPfMQI70q9dcWd+qlFkaM906TN70Iqgqm4skUGauHNCvQQgBs65VCAEhJwF9j7TNSpgh&#10;BEzzhKCR3PM8i5RXbJzy7xKTuQQYRdpmLOru4Pvq7zudTiuzdd3IeJw+bLwjTfoD3r73+dC8b+XY&#10;vutsZUSdKWNJqnFsgB0kPk2MxjBQNUUBUL+RnDI4a9BF5ppEvr4fHVQS4MJhY9wNOMo89YKHAUc7&#10;sMc5Gc0xntna96JxbbWkR9M00Mqd2d8sYtZGYfNh7/KgcDThbgEGovXzvp3+4NxYS4JZdCpN+me2&#10;QGNHR6Vo+cG+Xf9vNAGO12iiHwWvkX5H0Gia70t98PP12Fys2lXQaJqldmDKvitFUnSFMK1cBsb3&#10;bIGi+vkRILg1jh/nWgPsrXsef14i1yPmeYdZAxnavJA6G0sanY53lRFV9e3Wy0WVb52RXe7P8dn6&#10;ey8oGm/p73f7o4IH84F9fH4vr6uUC2WaVMMHxNDXe8cWbQ4a6pGPb73r0pVTAg/AkUiyL1CgGn9R&#10;XAChj9z/7PZTWHUmIqquORaoZYL0JRq0fXqpz5cwjIB+RioJGYxQgEAFkmyChba4ZQWxPmRbZ8jU&#10;5sFNsAFHe27MKtKEuMIMmCY9DOeA+VKW3GtbFRNEADSxpHMLrQqdzZtpNud5xtXVFQwrns9nhMck&#10;ufF6igi2AOfT15ve90Wvx96z8d3PoFtbc9atz+o5Gv/6Jq/p/+iaePM1+8leP+57Py99ft6rtesX&#10;C2809Z/3wPz3c13u/09q3Z56ZtSi9DzmMi2Mz/k+PHZQPNb3z0tjX5Q2t/q/BVJ+EtdWu4+DyB9v&#10;Lt/0nZ+3nfHqZcWfwnxttPvTWpv/uP7jAty50mQKjLzwyZNn45nu60do+P8DuUaSvrQx0CMAAAAA&#10;SUVORK5CYIJQSwMEFAAAAAgAh07iQMiQ4613tgEAaLYBABUAAABkcnMvbWVkaWEvaW1hZ2UxLmpw&#10;ZWcA//8AAP/Y/+AAEEpGSUYAAQEBAGAAYAAA/9sAQwADAgIDAgIDAwMDBAMDBAUIBQUEBAUKBwcG&#10;CAwKDAwLCgsLDQ4SEA0OEQ4LCxAWEBETFBUVFQwPFxgWFBgSFBUU/9sAQwEDBAQFBAUJBQUJFA0L&#10;DRQUFBQUFBQUFBQUFBQUFBQUFBQUFBQUFBQUFBQUFBQUFBQUFBQUFBQUFBQUFBQUFBQU/8AAEQgB&#10;kwK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LLZ/s0odtu3+Grt5DPYO1ncweS6N829fnqoFxXuxpmX+IaRuO7b8tSI6/Krfc/u0bN+1VVq&#10;PuN9ytPZ+6FiSTbvbarbN3y7/v1G6KU3UYFPhtmuH2ovNKNIIxIkhXd1pQvC81tWnhDVb1k8qzkd&#10;G/i2V6l4T+Bc6NFea1E0Onu33/7tRL2VI6PZy+17p5Bpuj3Or3SQW0bSO1dV/wAKg8UfOy2PzKu/&#10;5a+j9N+G/hXw3L9p0Np7lP4fNVE/4HXr2lfHXQfD2l/Yb7wvaa28Cf8AHwkS7/8AgdEsXKHwxMZQ&#10;/lPz11vTdZs/K/tWK5Rfuq9xurH2f7K7N1fenxX1LwL8XdBefTtBj0rVduxYtqojbq+dZvg/Z6bs&#10;/tC2n3/34vuNWUqkZx+EI+98R4k6L2pYwyV9CW3wy8HXlm+yOdLvd9x/uVbb4U+CmVDeytpUT7E8&#10;7zfkX/b3Vj7Sn9qJt7OPw8x83mJTtp0KfL97738NdT4t8LWel6zdwaNqEeq2kT7VdPvtXPyWFzDF&#10;5jQskTNs3tW0YxnL3Tnl7suUP7VuVWJfOb918q/7NV0Zdsm7duP91qsR2dzc/dgkf/dWu48FfBfx&#10;D4zlT7LA0SN/GVrWpTjSjzVSqdPn+E888rf/AL1SfZWhZlddjf7S16/J8FZdB13Y2uW1r9j+aWW4&#10;dU2t/s16VpvhL4ZXjfbNe1Oe/wBWnXzXRF31lKtR+zHmLjE+WIs+ajbfk3V7T4Y0FrCwTXILZfNV&#10;VRk2v93+/Xo2q3/w50FYooPDnnM3yRecrb68X8Q+OZ9E8R3u2xZLdW2RW+791srmlKVX4YkTjy/C&#10;cv441qXVtalnlsVsJn+9sfdv/wB6ov8AhKtS1HSbTQ7vUGTSkl37H/hqlrupRarqkt3FF5KS/wDL&#10;Jm3bazD1rspw5aZP2TR1XTf7Ou/JkkV1+8sqfNuWs5GVpKe7n/eqxptmt5fQQbv9bIq0uWXxSCnG&#10;Xwlb5X/2Hod9km1W+T/brrvE/gqfR/EN7pVokl40Tbll+/vTb/s1hDQdQ+f/AEKZtn3vl+7UxpyL&#10;5ZfymYFdjxxW74c8K33iq7WC1Vd38bv/AA12fwj0DUprxrmKxtpomfYr3CI7bv8Adau30fTbPw3q&#10;nmrFKkPmsjIjKj7/AOP/AIDWFSUubliKU6cV/eOF1T4Tf2ZPapZ3VzeRP/r7hLbekVbGi+CIdJsr&#10;ieyvGSX7m+4XZuX/AHPvV6rZ23hzUoHtoL65s3f52lu/uf8A2VdBD4S0+awdbNmuUiZv3rwf7H9+&#10;tI0Kns/f+E8itmNGcuT7Ufsni9h4MnuZfNn1OeG3n+TYkvz7f++K6bwt8HbY3Dwf29JGkqs++Vtn&#10;zf72yrut6wumxeVYwNDcK2xk+V/9x/8AZo0eznv1SdbmT5pUSV9vm1FSMRUqsnLm5TsPBl/P4etf&#10;KTRbK5dG+a71Bk+5/wAC+Zqf4h8T22sXW6K2g024b5POsXb5v+Afw1Um0SDRLqKWKX7Z+6837RE3&#10;yf7mz+Gqk1ytzsbT7GK5eJd7TIu90/v/AHaiPs170SJVa0anLI9F8MeP9chit9B1XdNcMyvFfXFr&#10;87Kv8D/3v9//AOw29HZ/Gy88E+IbiK58ya3/AIobSJbhH/4A38NcUnjBr/S7exi1D7NqEUW9rfyP&#10;3Uv8Sf36x7DRJb+6t5GggubuXf5VvNE6JF/f/wBn/wAfrpjiOb45HN9QoQ932cf5j6A8A/taf8IH&#10;dXDabpkFtDdN/wAvF08Xlf8AbJt/y/8AA69t8DftP6H4q1HVbaXXv+EYu7r97KnlfaIt+z76P/Cu&#10;2vmTQfCWh6rpD3lzLFbXCxea+ydPn/2H2p8tRQ/CVtlvfRfZkRl3q6K0UrJ/sIv3l/75q/ZUZx5u&#10;YVSvKlL3o/1/iPuvxJ/ZF/4c0K8tmidHuov9OS683f8A8DX71cN8Y/FUHjDxlZaGs8V5ZRN9neL7&#10;jpu/1u//AGdn/odfOulabPpujXDRahI+mf8ALd7G8dJdu/f86N91v++q7jwlptn4J1mXxH5Vz4/0&#10;ef7t3cf6213f30b5d1cHLGEuU9BVYwjzylynqt5+zl4FvEdrPRZdKdNnlXdjdPEif7aVFfp49+D9&#10;ui2c6+M/DibEWG4bZfKv+w/8VRal8XfCtgiNY3mpaPcXEW/yobNnRE/65N8v/A64S2+LXiHxb4gT&#10;yrODVYrVklX7dB9llnX7uzZ8/wD7LXN+8+1/5Md8K8qvxe9/iOgsIdF+J11qzwa59j1W6eLyrG4i&#10;dLuz2/fR0rvfDaeLPDdxNFc31jDo9vB+6eZdiSv/ALfz/L/48tcrr2m+DvE95aN4z8PS+HtVl+SC&#10;4dv3UqfwIlwv/wBjWJ4t+FHiiw0Pd4X8WRarpSTru0zVlSVF+f8Av0e78ISjGfu83/gX+Z1GtzX1&#10;hcWniHXNctvtcUrJBb26s9uz7Puf7X+/XyZ8S/E7eHte89rOfUvtjf6V+6Xekv8AwFNu2u4/aT+O&#10;XiP4b+HNK0i5i0/TbiVvtCzWLb0dP9uvDU+Nl5420i+ZoF1u9t1S6R4oHR2Vfv8A3U+Zfuff/uVy&#10;1cPze9KJ04aVRe4Xdem0XW7V7mDwvP8A9NZtuz/0CuXm0HT9V8Oam0WnyWGofc3u2/Y1XfEnxCi8&#10;r+1bG2ttKRok/c+V8jP/ALdcFZ63rWt3SNPYtf3Dt8qQrseX/wCKrzoy/lOzll9oqaJYa5okF3p8&#10;+ofJFL/rZl+/XYeLbyd7XTGivLS5mtdnleVBs2/7/wAn3q4L4u63q9zYRf2VqcdtKrbJ9PRv9IT/&#10;AL6+auN8MfDH4h+JLqK52ahbW+5d1zcb9lerQ/e/vZe6YzpyPb/EPjbx+mqJZ3jTw6f5S/PbwI/8&#10;H/oVTarfzpYJLBeS6wl0vmyvLAqPE39zZXPww6h4Pd7ZYJUlb72ozS+bvbZ/tPTPB/iTVbO3lls/&#10;EKzX0TPbrb3Fqmz/AG9/8Vb+0ic3s4mUmiaU9raTxS3M2sbvmt3XYmz++6LWfefDdXi+3XM+xJ1+&#10;ZEl2eV/wBaltpr5PG8TS6qqaw3z+V/qon3P/ABp92vXbzwr4o0e/iX7TaQpfv5v2hNssTf8AjlVK&#10;XvBKJxXgPwTc+FZdPvLGWTytzv8APau6f7nzJX0R4S8SeLNSS4+03UdnYu3y7F+d68qudB8RwrLP&#10;eXi37pF9oW3tGfen+38tWvDfxF1O5sIp4oJJoom2faPnfcy/8AqObmMZR/lPY7yw1OaKGKKW21K3&#10;l/5bSqyOn/AF2VhfEiws9N8FS/2vfLcvb/PLs3I7/wDAK5m5+OrI32PSrGS/uN3/AB8eQ6f+OV5V&#10;4zm1fx/4jS+n8q2RoHTZbs7u/wD3z92plU5I81WRdOnKcjjLPxPY6xvttPnW58pvK/fbE/8AH6+g&#10;/CX7Q/iHwBoNvY3MsUNvEqP+6g83Y/8Avt/7JXz1YeD9D0HTX89vs1xLv2pDLv3p93fTpptQfRPs&#10;dteLC8X3fu71T+CsJY2nVlyxNpUP5j07xJ8VNZ8SeIX1DUNTl1W3l/1/7j91t/3KxPFthBrcT3iy&#10;wI0Sb2eL5Ef/AHErzy81j7BYafBcwXKIm/zbhJdm9/8A0LbVWHWNTs795bPTN+mSt8qPO8tXKvze&#10;7EIxOtsNKgs7+31O8voIYk2Pvfaj7P8AY3fertfjB4w8L6xoOnwaRpjaI7t813u+eV/79eBeJEl8&#10;Q3tkuoRLo9uisqPbxb/m/wC+61dB0G88bWX2OJd93avsgf8AjlrKNTnlyxNuXll8R33g/wCGjeKt&#10;etJ11W2vE+X9y8r73/75r6dtvhX4ovGTTP8AhHFh0yWLfA9xu/dP/wB9/L/wOvnLwZ+z38RPCthc&#10;arpWn6hZy2v71v4HqxYfte/Eazvf7Mivrl7hW2M83z/+hV6H1WXxhKNSX8L3j3DwT+xtpFtqVuvi&#10;jV/Jlnbf9nhtW/7482vOf2nPhp4e+F3jDT5dAa7eKK183znZJdr133hvxb8Z9b0uK5try0fUH/dL&#10;bzMiSv8A7/8ACvyV4P8AF288WXmuam3iO8X+04t0TWksW9P9z/ZqY1Pay5Iy5jp+rYmjH2lf4ZHK&#10;W3xd/wBKuJWtv9Lb70u5kRv+ALXP3mq2Ot3G3dHbXF02yX+5K1V9E8Jar4tuvIXSLZ4t3yvbwPva&#10;vZfCv7Kmr3kUWp22nXdtLF87JLF5SL/31WFXCVI/EcHKv+3TyfWLZfCuqW8raR9vR1RFf7iK/wDs&#10;Vq6V8ItX+IWs2i6HpEqPL/rURWevbk+DMHh7xpoTfEtmsPCl62z7RD/yyevp3wr8WvCdn5vw58K6&#10;hoUyJLFFBrPlLavdL/cl/wDHPn/ipxh9Voc0Y80jvw0aXtY83w/+SmP8AfgJLc2WsM13HpupwaY9&#10;lBLLKqJapsdUl/2v42rgvAH7J3hxPN1XU9TW5u4mfa8Xz79r/fr6a8W6FP4W8Qafpi6v9sla2+0X&#10;T2kqf6Un/PJ0/uLWjpsOy1iVoorZP4YU/grGnUq0o6y+IxzDGxlLkpfCfO/xX+J1zqvw2u/Cuh20&#10;d5dvPEkF35UVrLa7f77rs/77rx/TfGHxI8T+F7jRfENz5zsqxWc18vm/LF99In/h/v8A/AK+iviX&#10;4Js5pXWxlghiup23TOqP5Uv9z/gdeb+Oby58K2fn32lb3gs08i7t4tlvbuz/AH3T7rNXZTqxjyx5&#10;TGn78fZ0jnbnxb4v0fw1/Zl5Z7HRP9dFF88Xz7N7p/FXL3niSXUr+yiWWX+0E/dNd7XRLhv+BV61&#10;4Y1W28VeGdTuZdT+zW6KqMkMC26S/wDjn+3XO6JbaLojzNqutfadMs/3st2mx/8AaRETZ95/7lac&#10;3uylA45RjzeyjH3jzfXvidpnh6/3a5I2saxYN5UGnw7fs6f7buv3q739lr9pbVbn4k/8TGBbmyn/&#10;AOWUUSp5W37lcD4t034c620t5BY6lNd3S71+yNvRHZ/vu/8Ae/2K9D+C3wT0H4b6M/jbxV5sLt/y&#10;DtMuG2ef8n33/wBn/YSsMXU/ce5GUpGEqFClLnq/CfXfxR+IttZ/DnWNe0iztra73bPOvotnmz/c&#10;2J/eZP8AvmivjzxJ4w8WfG/UprOCJtN8P2fzwQ7fKiii/v8A/j9FZ0sNjHG7M3icJS91nm/xI+Ce&#10;lX+rzXOoW06XF63y/N/HXnSfsx3VtqUO7d9klb5X3V9J6V4tvL+VLa50+W8uH/1Uzt8iJ/crY1i/&#10;nSX+z2itrOF13s6Mrv8A991WErV4/upn2UqUf+3jxTR/2e9D0f8A4+lWZ1X/AJbfcrmvGXwj0S7i&#10;8jSdP33zP+9mt/uRLX0rZ6OtglvPc7Zt6/uk+9tWmW277ZKy2i2zv86o/wBx69T35y5qcv8At44p&#10;Jwl70j5jsf2T7qS3S6/tGB9y/wCq+9W1oPwEXwbPbs9tBrEsrfcX+D/er6ITTbmzuE3RRPLK3yo8&#10;v3P+AVd+xz6VKkt9Fv8ANb+78m//AH666X72Xs6sjhq1K8I81KHMcFoPg/V4bNJ5dP0+2tN3+pRV&#10;rah8Bwa9pd2srMkqf6r5tiRVsawjTebF+9d0+6iNs3P/AL9cfDf3iXVwrN9gSXcm95Vf/wAfrzMX&#10;hoxj+4kbYapf3qvxGfefD3QfDcTrqd4s0rfP8k/3Kqp4Y0W80l7lp7aGJV+5tZ3/APsqsXnhuzvH&#10;fyr6B/8Aps6/+gVw+t3l9bavNp9myvZfcWZ22fN/7NS+qx9lHmn7xj9bqSqSjGJn3m57jyorNfK/&#10;hmT5K1ba23zpKtzJbbW+4/3Kl0pLm2vLd9T/AOPVvkX7J8iSt/t112t/2fprpLc2y3Lqvy26K6J/&#10;wOsY+1hL92FT2cvdkcvf+G1vLf7TBLEjyt/rfN2ba4f4m6Inh7wZey3C+cJV2R3L/Mkrf7FeweGP&#10;AFz4h2XOkfZkR2/5eG+7/wAAr0LWP2frPxDZ28viWee/eJfuW67EX/cVK2jW9lU5p+8clSNOUeX4&#10;T8ybKV4bpZIy26vd/hf8NW+I72sRtI3v3b7m2vVfiF+zHpWj3GmXmkKqPLLsaF/466Dwr8PW8PXU&#10;VzFqEthcRL9+0bY6P/v168Kkav8AC+I4MW48nNzHYeHv2eNB8JWry6usF5qH8NjbtvRf9+qmsf2f&#10;oN75HlM+77umaeu6s97+W2unVtQ1Cb+DZC38NXf7HgvLB7mCD/Vfee7nZN3+x8v/AMXXLVw1X4pn&#10;Bg6/LG3teb8D5i+LXgy+8Sa88+n21zCm5kW3SLf89cv4Q0688OXb3l8mqJcRfuv9Gi+f/vpq+nbz&#10;4b61fu8+5ba3l/1Vvp23e3/A686/4VXryXXlXlzL+9l+5t/9nri9tH4eY+shR9znkV/h1o9pqVxL&#10;qd9qFzN5vyKlxLsdErn/AIm+FbbxBpzR2O77bav9x/vypXvGlfDSx8PWsVzc6v8A6Qi/8eNvEj/J&#10;/vr8tc/8QobbxbZ2ltorWnh60tfnlS3g3uz/AO29TTqP2nNymEownLm5zyrwV8HfDV7bW66mt3Dc&#10;S/d37GRf9/5/lrQf9nvSEv8AdbL9vRW+5bz791XbnwZLZ6ijQStNe7dz3EMvybv7myuw8K2Gr/6X&#10;58UCWW3Y126/JE/++iV1xqVPiic1Syl8ZyVz+zfpWjomoQXkqSv923ldd8X/AMVXL3nwUtEa4aeF&#10;bZvN+V4ZXevorTfDdtrel6fFqGvNcyxN+6itPnRU/jd3/wC+Pkp9zYaRZ/2g0/mPFFLs2PAn73/b&#10;T+H5P9upi6tepzROmpUhQp81SX9fIqfCj4br/wAILLBLp+mzXH/LK+2s9wz/AO261S1vQbGzt/Kl&#10;0P7Ndt8+9G3pKv8AsVd8K+CZdY067bQdTW/lilfdaRfJcbf9z7rf+hV002g6nrHhTyrlmmSL55ZZ&#10;l2bH/wB9fut/sP8A7H+xXfHD0+T+8fM4jOJe3lGUvd+H/wDZPF7C2/4RjXormzSR381X8p1+R6qe&#10;OfBmma9q13eahZyaUlw32hdnz/J/v10fi3wr4403zbnStMgubdfu/aH3zbf9vb8tc/D8RfiNDqWm&#10;aVP4Xgs96/Mn2X5GSuKn73vRPT9lKS5yv4Gs/Cegyy22oLd6rZIn7p7f5UrsLnxPeWfh+L+xby2s&#10;HuJdn2dIvnSL+Df8lZmt3ljNq6T/ANmR6VcNF5UqTLvR/wDgH3apJYXP9nPc2OnS/ZPN2S+Va/ut&#10;38CP/DV1Ze8cVGMOX2sviM/xD4VuUnuJb6+sURmT7ipvf/vmsHWLDQfD2kXsv25obhIvNWKWXY7O&#10;3+wr1uw6PqL3UM8UTI6Nvlt933P++q6v/hXXgzxhFFP4g1PTdE8r52u0iZ7uX/YSJf8A2euaX2eY&#10;66VqcpSPKvAdh4h1vyp4L6ezsrj/AJa+bv2I3+x/33XqGlPL4Siu/N1eJ5bj91vR0R33f7C/NV3V&#10;dB8E3mjPovg6C+tooF/5Cd8v3/8AcT+GvKNV8E+INEv7i+03UI3t4l8r7u7du/j/AN6jm5pD9nGe&#10;sY//ACR6rrfgO+TxHFFfLLcy3VqnkXHkMm9V/ufxNUNtbahpsCQaRPqF597c6RP+6/2Ki8DXl14M&#10;sIdQW8u4dQslV/NSJ5f/ANmu98PePLbxDfpqF9KqXtw379Jt6Js/4HUSlLlFKjCcuYt/Dqw1XVUT&#10;/hKNQk0fT5W2b76L55f9x22f+PvXput2072cNjbWbXkVr8izIvmyonz/ADpu/wCB/wC9XjvifwrP&#10;4tnvbnTLye52N8v7rzU/29j/AMP8fz/7FW4dK8Z6DdafcrBHeaVF8n2uxl8qVfk/j2/+h/8Aj9ev&#10;gPffMfI5xSjaMef3vsxGeJNH8Ww6I8GpwM9lFPvi1PyvnT5/uXCfeX/gfy16B8MfHNz9gt/7I1eO&#10;FIpfs89vq0X7q62/wf3d1M/4WFLeXUVjeXMd5/yynmuIP4f44kl+6vyP/n+J9n8NJ/DGry6h4OsZ&#10;de0K82veaZ5670f+/FKv3dj/AMf+2n9+lPCc8f8AEX/a9lKliYx5o/8AgJ2uqpB4kltF8IWM9ze+&#10;az3Wk3c+9E/jdIn/AIv4/kr0vTfBmq3l7ojXWmWlhFZtLcXkP/LJV2In/fXybq8H8QzS/D28TUNF&#10;1e+meWXZ9nvoE3xOvz/PtdFb/f8AvL96vVfCX7Qmi+NfDKJqDxzam67X2uu9dv8ABcb0/wDIu3Z/&#10;e/jrzMbgq+HjGUfeMcrz32zlLl907tPGEusaXLFZ6V9v0SBfs7Xd2uyJV/vvu+9Xl/xL8Da54b0H&#10;7Z4XntNNf57id4tRle3l3f3E+7X0B8OvGfh7WLKbRf3SXEW5J7e4VF3f8ArhNbubPxz4y1DwZpkS&#10;2GmfKktxaWssu9v4/u/Kuz7jP/t1wR5ubU+3oVVP4T8t/i14k1XxP4glbWpZdVvUbZvf7j1n/Cvx&#10;D4q8JeKk1Cx/0C6iVkbeqb9jf+y1+hfi39hVXnuJ2njS7uonf51eVN6/7a/cr4/8Q+A774deK5f7&#10;Tna50/8A49993u/dbaxxPve9TPcpeyqmD8RdYtrbQ/Ivrxob26TbE8UW7Z/3zXD20N48XlaVeS/a&#10;Jfn+9/8AFJ8tdB4t8T6C8SN5slz5Hyb4VTZ/33XL6D45imlTyLGBLRomT73z/wDjteLQvEuvU+Er&#10;6l4G1zwrqUV41nKiXvzy3Drv2fP9z/ZruHudV0e18++1xobS4Zdkvm79qf77f8Arn4fGd5rfm6bL&#10;LKn2Xf5T3H3P+AVi+LfDd5/YNpPPZ3d5Ky7ERGZ0T/b/ANmvXpP3jmlzy907B7+WHTrfVW1PSdSt&#10;Ebf8ibn/AL3z7XrlLO8sdS1S7vNK1OK282X5UhZ4n/8Asq9I8CfAjRtQ8K6fnU5/t0/+v0x5XR2l&#10;b+4i15PN4Mg8N/FC48J6rqcthpjztFPKm75F/g316XsPa83LIx+0dXYabBZ+IftksW91/wBb5su9&#10;9td7rGqx2Fh58t4tnaPF/rvN+RPn+5sXf81eFfE7wTZ+GPEcsHhzWm1jSWfZBcebs/76roLPStPv&#10;9EtNMn1DVJk+/dJDPvieWuarT5OX3gjHk+I6J/Fv2PVLSW21r7BcN/An/LdW/jrT1vRPEM1/FbaZ&#10;4qjtkZXeXZK6Irt8z150nwybTdRhu18QRb1fa3zNvRfvfxJXpGm/D3V7mf8A4l9z/aTRRLcSzWlr&#10;9z/xyrj7nxSCPMc/Z2fjPQYriCzvJLm4um/eyyxb0212Fh4G1zWLdFivvOl8r5kt1Xf/ALf3f/Z6&#10;sPbXM14ljE373ds+SrUPh7xHoK3c+n6hEn2h1SWV5XiRP9965q9KU4+7IujX97llE4rxD4JudNit&#10;7aKWWzvYvn+eBPm/36wtSmsbCKWXVYpUuNyxK+1/kr0jW/Df9m68n9p3Njc3Cr5rXFv86N8nybP4&#10;a5+bwxFeabLfahBp+9X3s7siJ/wCuaNKHL70i5y55e6eaartv7jzZdQZ4pW+VHib91XQaD4tl8Je&#10;HpYraWSZJf40gX73+/vo8T/D271K2+2QXNpZ2/8AcSJX31yut+FZtEgt2nkV4ZV++i/Ju/77rk+G&#10;XxGUv3MZc0eYu3n2zxbeJc2elTzXDr5r7otiI38ez/ZrS8Aak3gzxgmobo7lLX/W2jruSuV0LxB/&#10;Z6XS3M9z87eVF5P/AMRUrzaVquqP5v22282LYz/J8tdNOVSlO5hzU5+8fVHjP/goVfXNu+n6DpkF&#10;t5qeVK/lMz7v46f+zT4Y0rxgnijxDr2n+dcQL5sDwxfPvrxnwT4A8OXnijTJPNa5h82KKXzpf4W/&#10;9Br9Y/hd8CvD3g/RtKitoNktvE+5/wCCXcn8de3UnTr0eWPu8x1YTFU8sq88o8x4P8NPhpqvirUp&#10;dQWC5+zosuxLj90krfwJ9zcv+2/+3Xofjz9nXwO9rZa5qulW32uJv9KdF2JK3/7dfQVnYQWHzbfn&#10;/wDH3rj/AItarEmh29mqt/pE6v8Ad+REX5q0b5pc0fdFj84r5lWsvdieJWGq+GvBNncNFoK21vaw&#10;b/NtIkd/9zYvzVx/hL9pnw145v4tFvIpdNeWX5XuG2fx/JXtdnZ2Ns7zxQQJK67GdF+d68x8VfBn&#10;wnrzXer6rbLbf3X+RPK/75rP92/jPIh7OekviPLf2utY8OeJPC7xS68sN7a/J/Z8Lb381v49n/AP&#10;/H6/Pw6rq+g3TS+bPDLu/dI/8S1992fwr+H3hue7l8QstzFLveD7XLvf/gaL/t/368Z1LwBr37Qn&#10;xJlsdM0hby3ibyrWK3XZFBEv+21a4bE88pUqfwx+0fTSw9Klhven70Twez+MHjH7Zb3n9qyvLbrs&#10;ifz9mz56+gPhd+3V4o026t7XV2XUok2J++/u/wC/XZ+Of2Rb74daRbrrmi20NjL+6ilS6ifY+yuF&#10;1j9k6LwZe6Z4hgVtb8Lyt813afwN/uVr7SlX5vaRPPnGlJRjzfEfTvir4haL8WvBtlBOuoWC3sq7&#10;be3X/SHl/g2f7NcP8cvBmuf8Izo8UsXnaxdbdPit5p97rEqff/2aqfDTxtFZ+LdH/wCJVcw6Vbq8&#10;TfvfKl8rZ/479yn+NtY1zxt8SLj/AIR7TI9KiitXuFuJYFfyomTfvd2T5flrzqfNSkZU5ckdPslH&#10;RNKg8JWdlYz61p+panZwfNaeU8sO5k+59/a3+/8AdWu+8Z+DPD2sabaaZ58v9oalEl6yIqJbxfJ/&#10;B8ibfl/9ArkdS0Tw5ol7pk7Weoalq1wqIt9qLOkNwzJ9xN33lRnRv4a7Cw0SXw8sttPq66ldyqzy&#10;27/ureL++kTt96u2NT+WB49WMlGnOVWUZfd/4Eefw/D3RYVtNPsZb2/tPPd5b63XYnzOn3Eb/c+/&#10;Xp1hbaZ4bvXvNasYJksIP3H2jZvdd7/JsXZu/j3v/wABryTxh8Wr7w3f2k9rFHcpE7I1vb/wf8DW&#10;qOj6l4t8Z+I7fxLqE9s9p99rSZliRYv9hKUf3UpSkZY2hiMXT9lCUeX7R9J6P4ea58OXE6tBYW7r&#10;5sVujff+T53f/ZT/ANnorF0fxJc6xa6rqEsraVo9rF5s9w7fvXTZ8kUX8Pz7KK4alevzHlwwUYR5&#10;au55i+jtsiiil2RP/rURvv8A/A63rPwfY2EH2y582bav3IYt22szw99m1K4t4GvlSXb/AK5/k311&#10;2q6leWGjS22n6gvlS/IzzRfd/wBxPvV9ZXVCl/stL4v5j6HDYnG4iX1ir7sf5f8A5IZrd5p+m+HH&#10;n89fKX7rv9//AHK5m81WXVbNJ4PL+8nzuv3ErHtprOayls2trnVX/id1+T/7Guj8JaDc36eQzLZ2&#10;ifPs8rf8lY/uMFGUa8jrnLE42MalCPL/AIixpvhvzt+o6hcxvb7t+9Pv/wDfFXXv7Ga1dZVtkTd8&#10;sPz7607nUtKm0t7GziZ3/i37EevIfEOqy2eyC2g/dK33Hb53auaNSnioy5I8p6cY1KXLCcveNHWP&#10;HMCSvAty1sku5PJRUT/vvdWZYWFjraRWdzfNM+7evmy7ErK1Lww2sXlpeTztDcK3zQuvz/8A7NSv&#10;Np/hu8uJ28jei7Fd237q440ZcvKTNRh70ZHS3Om6VYQXDfvUiib+9vleuffwNPrbxahBbNbWirvW&#10;Z1Z3Tb/sUQzX2pWX26K2WaV0+XzvuIn9+tC2uYLOCLyNQu3u2+ef+DZ/uUSp+9zRL5eamee6b4A/&#10;tvxHcS/2nczWvm/fuP8All/wCu9+Iugzvpun2fh7XrLyl+8nkP8A+gNWnZ2za3avutpYZYm3tMny&#10;f99/3qlufElnpSy20VnBC6fvWuJovnWjE0qkI+3j7xzUpRnUjQq/ocV4M8K61pWpPefbJftDv/Au&#10;xH/3E/hr6V0r4hW1zYJY/M96q/MnyRf+z15V4S1XQdbuJV1WeWZ3XfA8P8f++/8ADXZQ6JBeWHmr&#10;pn9lJEvzO67E/wDsq8eEq+Klyxid+Lw2EjHmqS5ThdYTV9V8W3C31zFZxWa/aLX97s2fPVj/AIRV&#10;bN5b7VbyO5ib52dPuP8A36qa3eaRfypBBZyJ5Tfvbvbv81P/AGWrGseLfsFrtsZ/tPlRbGTav3f7&#10;iV9Zh4VMFH3jwcTQpYtRj8JX8Q6lFDpyf2Dp+yLZ81w67Hb/AIHXOTabqE3lW0rNDK0Sv5KK1dd4&#10;M8YQXNh5W1ba3i/e/Z7uXfvl/wC+P/HKwde8ZxXOrXGn2Ktf6nKuyW72tsf/AHP4lrqlWlVly1fh&#10;PEo4ehgOf6tHml/5MV0vJ/Bj28HkLqUt029Zbhv9V/uJ96m6rrc8P+k2zTv5v3prj53f/cSmW2jy&#10;3lq9nqcvybv4GeXyv++q6DUtBgfQ0vGtr22ilbZF5K/63/b31nHBUIS9rEipneJq/uqlLlOa0q8u&#10;Xlt59RgkSJGX5Pm/8f2/N93+5ViGz/tK/u2WCPR7d2TbC/35ZW+5/BWDeX/9g3Vv9hntrlEZvNt/&#10;I2Sr/v8A96n/APCVQeIfNWdF+dtivtf5X/77qalaly8pyYXD16tf61P3f7sfh+7uegXPwxvte1u4&#10;udVubaztLeBv9IRlSJdv8CfJ8/8AwCmeD/FVt4VtdYsZ1ZNPvVa3ltLhUdLpP/Zf9/71c1czX02l&#10;/vba5htF+RdjPEj/APfXytUVhqukQr9mnlk3+Q7/AOlzo+77/wAn+zXmx5Y/CerWjOvH2dSMTl7m&#10;zX4datFPbXM9tZSq3mxO6fK/+wlS2fj/AOzaTLp6rPc6xO29XT+OL/c/i/365qbQb59Ul1prG2ub&#10;eKDZBF5W9Ef/AOKrqv7blezsvtkv2O7ib/Q4kVUdPk+59z7v/fNFbESl7p6NHBUKT9pzc0uU7jR/&#10;B/2a3l1mfVZLb7OsUu+3+RNzfwO/8VdRpvjlfEOnS6V4vWSwliiTytct2/e+R935/wDnr/49Xnvi&#10;TUvGOseHLTT76KCwT/lhcQ75f/HF+9/6FWf4b1i51i9ltrmKO8i27FeWJneLb9/Z8ldmGlH/AJeS&#10;5j5nG4GWKj7X4eX+vQ9Im8Ga94GlS8tta0/xDok6u8FxD877f9z+9WTc3K+KtSiaWz2S/cV7H5N3&#10;9z733v8Avuta/mbSvFtlZzxLNbxKr3TzbJbeVW/5avu+9/B86V3ulfC7TLCK4vp93mp5v2VLSX7v&#10;yfIiO/3/AP2ZXqJYaUdjilmGHpVKSrz/APtjyfVfD3/Hwt1POiJEyRW98vleft/uJsdf46saPcr4&#10;VgtPsaSWeoN8/wAitb/+g71b/vivXfCXiq2mt7fRbzSorl4pYri1t7uLZvZv4E/usldH8SPEPgfW&#10;NB3X2g20Op7dmxPkuF/g371SuapGrH3akT0qawlb3aUz5f1v4ixPo17p9tpm/U7pnSe4t/4E/wCA&#10;/K3z/wCxXmmlePL7SopbG5sWvPK/j+/838G+vVdY0TStY1TbFK2iS7kiZNqo/wBz7+/+6/8Ato1Q&#10;XPw9i0fQdTvrOffqaT7Fd502Suv/AKFW9SEYR5ZHRhIQ5pKk/wDwI5HwZ4b17xOry2dnBeSo2zej&#10;f+P7F3/crq9Hs7zw9b7r6C2tn3N8/mv5U6f3N/3V/wDHa4228cXFhLFp8FzHDdNL5r/v4tn+3t/2&#10;q9C0f4kRX7+fqGoR3n2Of/l+s1e4fan8br95f+B/wU40KnNzRPMxONcIzpy+yM1Wbwrf2V3ebbnS&#10;tQl+TyvI3vs/8cX7/wDcos9KivNI+wy6vsu2iVILfU4tjyrs+/vb7v8As/7lddr3xC0zUry3g1PR&#10;Wm1NG3wPD8kU6f3Pk2f+zfc+5WTeeJ4tBX+3LaxazdVXyvs7bEX+/wDum+9/vp/c+/XrRjShGPt6&#10;R8Z9exk/4E/yG2d/4o+Ffh+4vtFvp/sk+9Nluyyxb/7kqN/Fs/2KwfBnjDUNY1aWWC+aa7nbfsmn&#10;+eL/AG/m+7/wCtPwr45sdbuLvT7xWtrjVF3tLNAvlP8A3H2fP833609H+C0/iGw1N9FsV1WJIkdn&#10;8r7PdxP/ANMv4v4PubPn/grGXLGUuSPLE9WhCNWhKeMnH2n2f7xX8VQxWraheanPcwpesjxWksHl&#10;ea38f3N//oa13HgnxPofh5YtPlgW2iuoJfstw8XyIrIm9PN/i/4H/wB914VbP4q07V7SXXpf7S0q&#10;B2if7Pu37Vfd/pCr838P8fzV2V/YS6JqzXao15aeUvlRSz74v7yMsq/d/wBjfs/2a76UYxpez+I+&#10;ezGVSrVjKXL/AIYnfalbRWF1ZahZ30GpX1u32VoopWiSX+5sdflX+P5H+9W1eJ4O1WVdQi8Ltbaq&#10;kqxT2ifIjvv+dIpfu/wfc37l/g+T5W5f4Uax4e1WW9l1W287xBuf53tfnbd/A/3N3+/97/2ZniHR&#10;JPCqW8ulXi/ZJZdn2RP9Ii3N8rxP/wDF/d/3KxrwlPl5jOhVw0JVKEOaMv8AyU9O8Z+ANP8AFXgi&#10;41zwrPKl3asrz75f9It9v9/+Jf8Agf8Ac/769L+AmsT6D4U0mfVZWtki82W6u9ifO7fxyu3zfdfd&#10;Xzfba1r/AMI7201m2lksNPbbaz/af3qI/wB/ymdf+WXybvufKv8AB/FX0P4G8VaN4k8IJBEljYah&#10;LtSKLyvtEUqyv/yy2/3Gf/4uvm8fTlh4x+1HmPscgzFz/cSPWLz4lxXOrPp2g21zrF6+11l8h/s6&#10;J/Hvlb5a+Ov2nPhdquj+MkufEaWV/b69863FiuxFl2fcRK+xX+Ev9qxb9X1m537fli07/R0Rf7ny&#10;/M1fM/7V3g/wn4S8Gy6q19c22q2//Hn/AGhdO7sm/wCdPm315EuWceWB+iYacYSPzY+KNhJZ3V3a&#10;RwMjNLsV5V/4Dvry+w8+G8i+zRrC6/xbv4v++q968eXmn63bxbtTtoZZfuwxfO715VqPhl47q7iu&#10;Y1jltfvJKvz7Wrzf4XMpnTWlKfvRPXfg/wCR45ieK+lV3t/n3yyqiO39zf8A/ZV01/4q0PwlqksF&#10;99rhtLhG2/vYpdjf7FeI6PfyaDFbzxWNs/3NzwtsfbXZ6l4q0O2t7K82y3Msq72t/K3p/wB915s6&#10;MZax5j1KFb3PeKl58S9Qm8UIuizyXiKruv8AaMH3f++KP+FkfvUgbw5aXN3P+6n1O7V98rfc++2+&#10;q/i3xbpT2Flq8+lK+/aib22Ov/fFc1put6VNqNxcxQTo6S74El/hX+P/AHa9eFSrCkclWVOEh1/Y&#10;S2ely6ZZ2KzW6StLLfQ7m3bv4Nn+xRYXlteaW7srWF2sqq3kqyJLF/cpdE1uK5164vvK+2bt3lW+&#10;50RIv7ny1k6xfya9qMUsqwQou7/R4l2/L/7NUSlKfvSOOtU5f3hp6l9js7V0lWOaL5Hl+z33z/3P&#10;uNXW+Bvj3LoMtvBpy3em3afuopkut9cfo/gbStS2NPqEf2u4Xetojf8AodaqeAND037Xbbbv+3f9&#10;ba/Z96ItX7WPLyyNYRlPU6aw+IviPxD41u9un21y67nllfY+5P43/utW3qvxf02aJdPaKeaVt3lW&#10;9uzfN/t15Tps0WkS27f6TNcMy7kfe3lN/f8A4KXxzeafomreXplys10zb3mT7m/+P5ay+sSlH2UT&#10;aUYQ/eSj7xa/ti+02WVp76CFJW/jbe6f7GxafbeILFLW9ngtpXfcr+Ujean+3XFfZ476dfPVknl+&#10;Zv3lX7+3ghs/IWVvs/8AFvn+fd/uVjKKl7plTrSlzS5TQ1Lx/En+i3OmRPbq29ItrRbf+A1zGpX0&#10;ut37vHGyPu+RItqIv/AK2LjwnBc2aS/2rBC//PW53LvX/eqvbeH9lv58dtNMi/8AL2jNsraLpQ96&#10;JEo1pRM6F1kiZViVNv8AH9/dU1hYQC9iiW5Z3bZt2f7VMudNjtvmtJdjr8rRbm+evoL9nv4U6Nr/&#10;AIeuNQ1qBftEv/Hu/mr8zL/sf+O16mHoRrxlLmOeFJxfN9ksfs8aV/ZXjSx1XU9Pg1LT7JkedJt/&#10;z19wXn7TMv2eK+/tOOwibckVikSP5u3+Pe2zbXzPbX8Gj6MkXhqxnufss7pPcTRfuotv33T+H5P9&#10;uu71K50XWPheltbWdy8SKz3Vxd7N6Oz/ADvEn8K7v469v2EKWGpyqR97/wBJOp06U60o1Ps/1sdH&#10;eftLeNvEktx5GtRabbov7pLGLzXdKzPA3xaWbxvEviXX7u5dV/5eFX/W/J9+uE+FHwxg8Z+L7TT9&#10;Dtrn7Fu+0T3EPzyp/wCP7dv+/X0XqX7LU6WEsUmr6XpVlLOr7/su+V/9+VURl/3K5qlSnP3InPyU&#10;Hzc0uUi1v402KJ5FjF/om13nu3X5F/y9eE+LfiXeaxqN7FqGtW1nbxb3s7jc++V/4Nifere+Kngy&#10;z+FHit7bSte+327MvkW/m/art32fP/1yrifGdnp/iG3ia+s9QvLi32W8u9n3sn+w/wDvf3ErbDYa&#10;NWUYxKfssNS9rP8A+2Nbwx4n8Narbo2p6Vc3ktnP5U6P8jz3Df7H8Tff/wB2vav+F02Og+Dbez8L&#10;+Hv7Hvbfe89xaWv93/Yb/wBDrz/4evofgzw5t16xVNM3f6Haebsd92ze7/xbq6DSvh7rVz5uq/2f&#10;d23hKVkeJNreUkX8HzunzV01qdDDvSP/AMieGqlXFe9KXLH7zzXw38b9Q+KPi2Kz8WafdvpiNvtZ&#10;r6V3RH/291fQujzRW2nPbRRLeaZKv/Ho/wDqtlYWpXmn6bBF5q2KW8X/AD1ZE2VmXnxX8NaO3kLq&#10;ds7/APTFvkSuCtUjVlzcoezUo8sYy5fvM/xJ8HLHWL9p9Iia5iige4l0x2/ert/9CWuK+HWlanea&#10;tqGuaheNbeH1naWLTrtf9ft+47f3vn/grYsLbxD4z+LFveeHrm9R3g2WsNuyo7/7ez+7XcXP7LXx&#10;G/t77T9j36bpsv2jyd2xJdv9xK5oVYc/709qOGqUqEoQl73L/wCA/wDBMrVdKl8QxStLAs2offtU&#10;u/ufN8u90/hXbvf/ANA+58/UeCfhjY3N5cRX1nLeIip5CXbfZbd/4t+/723/AMe/77rrdVT/AIRj&#10;w1b6g1zFDrcsT+bfXEu9Jdr/ACOibN39yvHPE72PhjS9T1DU7671LVZ53donn2XCM38bp/D/AAf7&#10;X8Py17tbFQlS5qUfi90/KZ4fGVcT7OtX+GXwx/8Akil8ZtH8HXPjfQvDWiwWlskU6RT3dozvFLu2&#10;fx7/AJq9V+IXw08NaPe+H/DWjJbWdxFue+1N1/0df+mWzd83+5XiX/CN31+3hrVV3f8AH0vz3H9/&#10;enz/AC/w/cWvdfGfjax8AeH9PudTltry7iV5bGF/v3Urf8tX/ur/AOhbK/O80r1oV6caUvd/9uPu&#10;8vUuWPLzc3vHy58Xfi1P4Jl1Xwqs/naa86O8rt99FT/x3/coriv2jbCzh8OaZeX0CvruqM97LM7f&#10;wN9z5KK9enWoVY8yPpHOVP3Wex6VYWM11LFBKsN2nzq6N92u40TR11i4+yOs7yr96Z5diVU0fwZo&#10;Nm0stjLG8q/88Zfvf/FVU1vXmR7tVaKwiRv3uz+D/b/2q+op1PrE/iOaVGWCjy0I+7/eNubR7PSp&#10;f9GZtqfeSJ9if/ZVy954kvLO/T+yF8mWX5JUi+fYlc1beOfJuH23Mt/v/wCWyfc/74qvZ3l9c6zL&#10;PAvnPL91H+ff/wAAoq4Tnl73vEU8Zye9P3Y/zSJ9YuZ/7St5f3tz5/zy7Pv/APA6gmfTPtv79VeV&#10;Nnzw/Oir/wAB/ip1/Z31hcPeQTtpVw3yLv8A9r+4lYtto95Nau08++3Rvmd2++//ALNXZSwdadPl&#10;qe6YxznA4ip+4nzS+Eqak+qzaonlS/6FF8iun8P+/Ww/hWxvLWKWJZXlZdjS3Dfc/wBz+9XR/wDC&#10;Mf8AEutNsTWaMu9nf5P+B1ad7azgSzXcny/urh2+T/x6tPqHP+6pmdfOIUYyq1/hicrpts2ib4IG&#10;k37Pm3/Im+uq8MabbP8A6ZP8kr/6ryfnffRZ6bZ3Ky/aWjs96+Uz3G1PNqrpWlQWD6nLYwb/ALP9&#10;6+Sf7v8Ac2J/7PWeIwX1eXsub3hYLPcJjKEsVy+7H+vuN3WLC8sLB57OexR9r+bd3f8AB/sbK838&#10;PQrr0V3L/asCSxNvZJU2I/8AufJWxea9YzWT6V9unv0T5/s/39/9/wCeuHm1trbVIoNM0z99L97Z&#10;FseuCphanLy1JnXRx9PGRlXoR906WzT7B8zfZvNRXdU8rf8AJ/fSqtt48vrO4t4Ip5dY++jW7t8k&#10;Sf7H8O6pbzwr511brfahOm7/AFvlfukV9n3PmT71VNBe80rWXglsba/i++t3NP8AIqf7lY0oex+E&#10;6HiVye98R2NheS6xYPbNos9s6N+6eb+P/wAcqjpXhtbmW7l+wq/lf624uGfYn+5/frdvfGE7r58u&#10;pq7xf6qHzU2RJ/sKtZ83i2JLBGl1O2eWVt626N93/bf+Jm/76r1Y16dCP70+NxdfH4qrClQ+GXxc&#10;v2TH1KztvIlS8+TyvmiT5Ld9v/xVFtefZvKWzs2s7dvu750Tei/xvVe81VoVe+nXzpXZ081F3v8A&#10;7FYWt6rLef2fFPef7DJtTfXm4nM/a/AdmGydUZSfP8UjsE8VWej38rTpAm5flRP49399Kxde+JzW&#10;dvcIzX029fKXYvyItcjqt5bPK9tLO0MW3Z867tjbP79Z+jvfX9vcLbTyXNlb/wCvR137a82OJlKP&#10;vHsSwlPm5uUsWet/b12waVB8+51luGd5k/8AH66bTf7Ks9LedbG2S7bZu8r+/XI3NnFYMrQSy/vf&#10;4EfY+yrem6ksOs26wKt5bt97ev8A7PWPteY25DvdEs59Vl822vJ4b1G/dIkuxPmrM8Q+CZ7aK9ni&#10;lnmvYomf5Pn+f/gNbej69B/ZaLbNBbXETt/FXKf8J/LNq2p20u2Z7KXYssS/I/8A31VxlLm5okcn&#10;P7pi+EtS1N7hIIFaaLyt7XF3L5qM+/8Agi/i+etjwxNqv9o3cE6xwytvRri7tV3/AC/fRHl+WLYl&#10;c5Z6xZ6Csttpk89haXXzypFO/wB+szW/E/8AwkOpWm2dkSJvldFVE/8AHUrv5qcpe8eVVo1fhofC&#10;eg+LdE0XVbW3vLHV57O9t2Xypn1H+98z/wAdWtE8SaVfrpk9jL/xM4p98txCqSv5qp/G/wB1d715&#10;14n17T7a6lvpL6Ca4iX5kmi3ozfwJ8uypfBOpRTXT/2m0dy7fwI2xEf+B96/+gVftoQkRPCVquE5&#10;J1JHvHh7xJpnjb/QV82a4vWdIre0X54l+f5E/ibfv+5/uV3ulfaf7GS2llg1LVbC1+z/AGeVXf7V&#10;a7/ufL/y1T56+Wk8Qy+Htbt57OKC83N81vb708pP9h69Iv8A4kXmsS2VzBeXaXCsv+luyeavyfxu&#10;qfe/z81dixfLLm+yfN18i+t0/Z/D/KeqvbJr1vcT6LPdvrWjRJLFYui+b9/503/e+f5/k/2Kyodb&#10;ttS160s576L7PfqyT7IpXltW2fOmz/P3/v1iJ8SNX8PX/wDasE93vZV2/aF835tnzpvT/wBn/wBi&#10;uN1jxbfWfij+2ra5jubjVN7z28Tb4ml/j+7/AOh1tUr+97WPwnLgsNXip4Wr7tSPwy+H/wDaOy+J&#10;GnT6Hp0sECQTW/8ADcIzRSwI33JVf/0L/wAfrhRpuof2NLHba1AmpRfft5Y2850b+4/3ZV/2d26t&#10;2HxDB4nvE1Czn8nyl/0q0uJ3eXZ/cV/+Wq/x/wDxdYl/480q81J/IitraWJf3qXEEUSSts/3Nv8A&#10;wPYtepHFQqx/mPF+r43B/D7sv5jy/W7aI3d3Jq9j5M0TpE0vzb22/f8Au1N4bu7SH7RK1tFNErbG&#10;+0fLu/21l2fJXe634ktvEMXy6es1xt3rdpdInz/7f97Z8n3/AL1ck9/q94n9lNpUd5bt888yKjv/&#10;AN8Vye3ieretiI2Z2ug2beMLPzYNTWG3iX5fOXfF838G+tO5sIks5Wnad3s/upbzyukX/AJf9yuU&#10;+GmpXj2V3Y2dpHCqy/uki+R4vufxr/7PXqvh68nmsHubyW503f8AOyWiqnm/9dUX/wCIrGWLjOMo&#10;1DojlOIwVSNWj73900PhvDpHjz91bahbTa7ar5sVo8Syyyv/AHE+5/3wldhbaDP4Y8ULqvlbJV+e&#10;60lGfzf49nz/APoG/wDuf8Cry3QdHlv9ct9Qgg860X52uPNSJ4pa91sfHOh+MJW0/XNP36qj/utW&#10;aVkf7n8br9xv++ldfv7vvVnSqKlU+LmPOzrBVcRT56dOUY/y8vwnmvi3xxpWqeKpbZbS4uW3b5dQ&#10;uGS3uIpf4037Nzf721qo69Z6ZbafKsWp6hZ6VtdNl95Wze3zfJ/wPf8Axr8yV6L4khl8PIlnq9zb&#10;alb/ACJFqFouy4gl/gd/kdW+f/brz/xDYXPiHwRet9u01LGylS6tXuFd3g/v/d+X72/5P9v+GvTj&#10;XjH4fdifKRws5cseb4TN02zsXs7KX/hI4/tcESyp51quxt3ybH+d1/2Pn/8AHt9aHhzwC3/Evgsd&#10;Vie3vv8ASIHvbnZE7L8+xNyfLvXf9/b8ybt9Z+jrpHxCk/4lulW2ia7btsvJbeLyobqD7r7EX7jb&#10;H+4n/AP9jV1Xw3O8X8VnpUTKkVvYxb3uotifvYtvyuyfP9z+H+7VxqX+0TWp1KMuWXxHR23jO58Q&#10;z634OntG+zxMkV1/aO77q7/ubvm3bf8Abqj4k8Jf8Ku0t/FGkan52mMvlWNvaSvsT5/voy/7afc/&#10;vI/9ys19bl1jTZbGVrtNYi/0pb6FmWW6iX/lk8X3lbb9z/vn/Zra8E/EjQbzTn8HSyrN4furXfa3&#10;FwvyWt18/wDrfufx7/8AgNebXoScvhPewmPjhI89OHu/y832v/kT0G8/bbvNC+Glpqsnh+fVdYii&#10;X7SkXyIu5N+91+9X52ftIfHvxL8ePFD319LOm75IIU+SKCL+5X0ne/ED/hFdSuNK16KN2tf3SahY&#10;r9yL/n3dPnVlX+H+Ja+fPjHN8PvEmqJLp8WoaPK6/vdkHyK++uWv9Uwq/dRlzH3+QTx+NjOrioxj&#10;GXw//InH/DTTbPSpf7QnbztbtfngilVXif8A299GpPqfidbvVfKV5nleX/SIk3p/ubf4a5q/hXSr&#10;rytNlW8lddjb/klb/drqrm5ltrO0gtrGSZ/K+X5ld1r4qrKpVl7x9nGPJE5IeLNVsbxY59sySt8s&#10;M0G5F/4FVfUdY2O8nkW1tKqumy0X5G/2Nu+naleTzaltvoPn/uP8n/j1ZtzptpqOrRLYtJeMrb5Y&#10;nk2oq1kuWfuyMoxqcvuyH6r/AMJA9la+bYrZ27rviiSDZvT+/WVYW3nXlvOzbN0/7/d9xf8Avmun&#10;03+0Ll9v2GS/sop/Kii8/wCRazfE1tq+m39xBPpKWTsvzRJEq7F/u10RlKXuxIrR+0eoeANRtra1&#10;3S2cF5a7nRX+TZ/t7Pv1y/jk6RrGpI2h20Gm3Dt+9uLd/ur/AB1w9n4kaGPbaf6N8yrsSV1Wqs00&#10;XzLcyyPK33JVlbZUxo1IGscRGK5OU9X8APeeANZ/teD+z9Vht1dJbiVd+xf79WvEPieXUvEf2ldF&#10;Z5bpf3X2f55f+AfO9edW3jOK2sJYllntpXbZsT7irV6wf+ytTe7S9ubB12quz5N9c0n9qpEuNWMI&#10;xibEeleIfG01xFAk8V6zbFtHlXf/AN8fxVy2q29xo9/LaarYy21xA2x/Ni+7Xs3gP40aZ4Miu7SL&#10;T9+pXm7drLt++2bPnT/gf9+uC17W28beKG1W+iuX+0ff81l+b/b+WsYVGpS5o+6dVSjhqtPmjL3j&#10;f0HwfoevaXaJp8/2y7ib7RPcfMif9cvm/irlbbxDpFz43mvtZs5Ut4pfuIv3dvy16R9vXwf4DutQ&#10;sZbL97E37lJ0V/8Avj7y15V4bS212x1WCdlE06easu3dsZa92OEp+yjL+Y86GNlKpKMo+7GXKaHx&#10;g8W6V4t15E0PT2/s+CLZE/lbP/HF+7WV4T8az6S/2HayRSt83m/PXLaIm+8fb9z7jJuro7a0+2XT&#10;pGq72bZ8n32rnjQ/5dGWIxMpVjd/4Qy+8SeKre20pmmSeVEl2RbNj/3K+qNN+GMHhvwz/YcF5FYJ&#10;+6/tHU3+R4tvzOkSf+hf3NlVPBNtrXhX4X6ZoemRWUOsXE6XUvlRebdun3ETf/Dsr0O/8H+ILnZL&#10;qbLc3twvlQWOoWvyf7cu1X+X5/43/wBj/dT6nL8DKrKNKX2f/JjzM9z2llWDjKhL3pHP68mmQ+F7&#10;2LSNaiuf+eEsrIiPOv35U+4237/z/wB56z4dEudH8L28suoXaW+qRNby3e5/s8qb/uJ/8W9WdX0X&#10;7FrscU8UT2EC+bqE135SRQM33dm7+JP4UT/7Gt/xVN4c8WeC5dM0iJryJWT/AFSt+6/h+f7kS/Ij&#10;fcT71fR5lhIwpezjI+OyfiGbq+yqx/ifaOS8PWa+BreW80PVbu2liX97cW8qfIn/ALLV2/8AE+te&#10;KtE+3av4o1D7I8vlK7s/3P8Af/iq3f6J4Xs/BrtZ6Zc6akv7pbiaJ9iS/Ps83+9vX+DZtrP8BzaZ&#10;eaNqc+oQag+k6crP+9umS3dt+z5EX+L56+Vo1IQlzSPt61OpUj+6nL/wGxmWF/pnw91a7uWl/tvT&#10;1l+a+mX7u3/Yf/0Out+F3jC+vNXvZ/sen3lonztdzXi72dvuIm35mb/YqLxJ/wAIdrejIsGr2z+H&#10;LhkSKxt1dJXf+Pzfk/8AQN1crf63p/hXQbi20izXw9p7P+9mm272T/vv+/8A+gV6GHre1j7vu83/&#10;AIEeZioqNT9970o/zfD/APtHq6ePNIT4nWWq3mlWln9iZXlhu7Vpd3yfP8rP8v8A+xXH/GP48fET&#10;4o689tp9tPbeH7VWTft3/wDA3/ut8lclqv7QPh7W7e38P6Lo8Gq/Yov+QjfS79rN/HsXZ83+381Y&#10;+t+OZ9VutHtWaf5J1TyoX3vcbv4K5sVVp80Vy8pWApYn2nvS5v8AF9n/AAxRq6b4Dn8SN5upytst&#10;VTzbh/3USfxfPtrYTwT/AG3dP/YEtpNFZRJLPcW6/Ivz/wC196vYLnXtF010i8X6fbaVpj2u+LTL&#10;eJ97svzPvdvutu/gpvgbW/AvhuK7W71Wy0rQrqXfdfYWR7jyv7m9vmbf/sV5VWXuxPraFCoveqS5&#10;j63+Cfh7wH4Y05NQ0iW0vNYuok+1agkvmy7v/ZVrr/G/xT0jwdazK+681DymlisYf9a//wBj/tV4&#10;n4D/AGk/BOpaDLY6D5Fy9vtiW+1nyrfen/AfvbFr5i8Z/EK88beKtTiuZ4preJnlvLuHc6LFvf5P&#10;l+baledRjGdTlqkfVatWMqq+ydn8TvGEtz4j/s/SFivPEurNs+z28TfYbXd/cdvvf3t/3fnrzx/D&#10;ei+FfF9lFq/iOPWNQvVVL6xhb91Fcfx7/wC9s/7531y+vfGDTL/VP7D8DxT3niBl+xRahu2P/dfZ&#10;/wAA/j/265TxV8DdT+Ht7pWr65fSX8t/B9oeG0l3p/uO9d0+b2XJSlynh/UlKtz4n4j3bxt+0DpG&#10;m6pb2OlaVJqUUS70+1t+6i2/cREX5XX/AGP9ivLE1i8+IvjmXU9clnmRG+0XUs3/ADyWq+m+EoHv&#10;dK1nU5Zbbw/K3zJbxM7xIv8At16n4w1X4fQwRfYZZ7yJYvmt/k2N8n3K+eq4SUf3Sj8X2j0cNUo4&#10;efLH3v8ACfEnxj8ef8Jz43vZ4NyW7y/uofv7U/gorK8eabY2eqXdzp9yuyW6fbYp/ClFerSwbw0f&#10;Z0paGWNvOvKR92+GLaf7kEDJKitu8r5PKrz+/ubzVZb1WZdi/dd13vLWxD8QvEt/FcaZFYx21pcf&#10;x1jv5VhcOq7bN0/1qP8APuf+/X1lLmxGJ90dXG/VMNLn/wDkhk32HyHgis/9L2pu2f3Kt6JDfJKn&#10;lXn2PeuxZUX7q1lXMK3Nx5Srcw3FwuxvmR/m/wBuuj0TwfriOk6/6S7fut/zfLX2FHAQpfaPx7NO&#10;J3OUVKPuf3vil+htf2Dc38TpLLc37uz/APLXZ5v+/wD3qZpXh6e21S3sbnbbXC/39mxFrb/srU7y&#10;1ltoF2PFF+9l/wBn/crEtnvv7RuGnljuUgZU824V/wDO2ueUueUo8xvQqRpU41KUOXm96PN9o9Is&#10;/A0F5KjarfSbP+WSI3+flql4zm0qwt4maKD/AEVfle0X5K4S/s9Q1Lzfs0reU/ztD5uzdVvwq/2O&#10;X7LeWKzI/wDyxml2I3yf365MK5e15oy5uUvOMR7DA3rx96X2Tl/FTz+J7q3gWKREfdtll+RFX/P9&#10;yrqeEtP8PWDxNqHnPKv713ben+4iL/7PW5cTnxHfvBJ5T2sE+5Vhl3xbv/Zqzk0SLw9qMsrKs2qy&#10;s/ybd8SRf8Br0a9OhH34/EfHYLNsbXqRoSlyxj9k4rW/Bly9666esCWitvaa3bZs/wB96zNS03Vd&#10;Ev7S+tlubmX+GVNiOle522gy/ZbjU9XgtrZNv7qGWXyk3L/49/n79Xfg/wCJ9D/4TJJbyK0htNsu&#10;/wC1tvRvk+4m6vksbiacPhj7x+s5NUxNelL28oyjH+U8Ps/GGq3lx5svl7Yvka3vv4/8/wCxVfZE&#10;7y3M8EXm/f8As9vu+Z6l+Jd5bTa9dy20TQ2W5n2Rf79c7c6xPeWdrFp9nBbS26um9/m3/wC3Xjyx&#10;MpH0f1SLDVfH8949wq6ets6fdRF3/wDj7VjvrEV/ZW7KrPcK3zf7dOfTWew23lyzyoz7U3fIlVUs&#10;1sEdVZX3qz70/hrmnV5zppUaeH/hROg03xOupPLBcs1n8uze/wDDVfVZmvL+W5ivIPtCful3t8mz&#10;/Yrn7OH+1ZbeKeVtjts3o1dVo/gxdVv5bPzYH2LvWG7bZvauaXKdkYyOU1jzZkSV2ihf7nyfxf7d&#10;PsHgs98W5vK/5ao7ffq94h8PS6Dev9p82F1V0ih/uVkpNJNpz+fA2/5E+789EeUPeN55rF7q3bbP&#10;9nbem9G/1X9yrV462cUU+1vvfcT+D/b3/wB6sqG2nmlRoN0zwNvXf/H/AMApn9sT+bKs8qp5vybP&#10;v1EYhzGw9tZvFZTqy77hn3bHTelcFeQz2Hii4nnufJtEl+b9+n/xf3q7VIbaws0nadX/AHX7r5dj&#10;1wttYWet6vdxaq0exp08rZ8jqm+umlL4pFR+LlN251LTLbSZblpftLxL5W+3+d4k/wButuz03Srn&#10;SEl0+VrO3uvngmuNnz/3/n/h2VwmvaPc6Pql7Z6Htubedm8qaZXT/P3KzNVh8WXjJbXmlXNhs2Pv&#10;TZ9z/wCJetox54iOj8YeD9BeV4l1efzWg3q7y/xf3HrhLC80/wAMay8q3kj3vlNFKj/3v4K7N/Da&#10;+Ib2yvPIuUvbddjW8y/I/wDt7GrlNV02Kw15IF0WS2u5WXzZnXft/wDiWqI80Y+8VLlnI7jR7ZdK&#10;s7e8vmnmi1Lf5Xlbke3/ANt0+9XP3j6rol7LLBJJeeQyeUm59j7v46e80usa5aMrS/Z4leJpXfe8&#10;tbc00VtqU0q3Mr71+WGb+Db9+inUIqU4nReBvG3iHxDL9madrN93zo8u+J2/3Grs/wCx20Sze+ax&#10;V4fv77Sf7O6/3/kbev8A45Xk9hqraDKl5bfI7S71h2/O9ehv4zsfEOg2Tbf3vlb9nm/JXTUlKceT&#10;7J5vsI8/PynqHgb4XXPjmz0/U9OWC20+VvtH2uaBPOR1/wB1/mq78TvgIs0Vxqs8sDuu928m1X52&#10;2f3Ksfs2fFSKzsLvSL5YrbT4m/dXCfIiPvf79dn8S/iv5Ol3djo9i1/duv3/ACvkX/brmjOWHl7h&#10;0ThKrL2f2T558N22hw3X9gxNOktw2xbiKzidFf8A3GdG/wDH6z7/AEfWvD2pS2dtZtf29q2+V0g/&#10;g/29v3a9D8PeJNFSDzbzT4La4ii+b9wv/wC0rf7aVxnie/W/1KXULG7aFLr96nlTu+91+/v/AIv+&#10;+6iNWo6kuY4ZZfTqR5oR94ytKhsfsrzxWy6bcbX+eWdk2t/B/tV3HgzxyvhvQftiwahrFvt/5Cdu&#10;v+qff9zZv/8AQ686S8vPNdlvItVsopdnlX0+9Nv+596vavhv/wAI5D5sTXP2O3lg/f2+nMkqO3+6&#10;3zf+OV6FOVOMffPCx8sRRj7n/pRp6bc2uvI2oXmuWNtcJFvitLuLykdP4PnX5tyfJWPc+Obx7N4L&#10;6zX96z7t/wAkTxf7D/8Aff8A33Wx4z8Bz2HhCW+i1OxubFJfleaLY+z7+z5flVv9ivJLnxPPeRS6&#10;RqGkRzPFt+y3H3Pl2fceoqypwj+4O7JK1XFQq/Wve/xf5nq1hoLf2bqd5BqsF4jqn2W3e6R5pU/2&#10;Pnfb/uf+g1iaVptt4t8pdVad3f557dJfKff/AH/9pv8AgdeValDqGlWFlK/yWl0qJ8n8X/A/71fR&#10;HgnwZoum6d9ps/EMCaxcRROunXbeU6P/AL9KnXlE6MfhYKhzJHMpZ6Z4evWgg1G7muFbzWtL66WV&#10;JYv4E3r91k+//DT9EufEbpcXM+iz6xZIvmwfaG2fuv49m3YzfwN5qfN/f+Wtvxh4MSG/e50/7Ncu&#10;kqebb3aq7+bv+dN/8X8f8Hy/JVtrTX0mebw9c2lzpf2OJW0K4lb903zN8rL93Z/8X91q+nw0qcv7&#10;vMfkuLWIpR55csveDwlo881zetqfhWWG4ut17Z3yTs6M2ze+/c6KrfN99Nrf8BrzfWNC8P8AjPWd&#10;a1mxvm026l/dRW7p/qJ/4t7/AHdj/wB91+9/tfe6p/G0vh7Qb3/iUalClvtlaK4+a3i/ubXX7qv/&#10;AH/9v/eauNh1LRfEN1Fof/CK/ZtSv/Na1mtHZ9lx99JUZf4dn8P/ANlXdXi4x5ozPOwHtp151KkS&#10;74eml1LwbDYtaf2rplkzvdTW/wA8qJ9x32feXZ9/5021zl/8EFsPFaXK30GpaZdReatw7bJUi/g3&#10;o33W/wBivTfBnw08S36xahbWy6JdvPsl1mxbZ/wCVN6fN/v/AHqx0vNPufE0suvXn9m3emzrazom&#10;9LeV2/5aps+6399Hr5bE05upzUz9FyfNaeHjKlP4TkvE/wAENK15EaCWVNYWJkglu5WdK8i8VeG2&#10;8JXCQavthT5/3qbHR9v9yvo3xb4nXQdSuJ9Qb/iXr863H303f7Dr8rL/ALdfNvxy239wmoW066lp&#10;V6qf6Q/zvbv/ALf+zXj4ulLl94+8wFf61Hmh8MjzlPHkWqz/AGG20z7fLK2xXlZvm/3asaR4Ngk1&#10;HzZYGs7Rvnnt5d3/AHwr7PlrldX0/wDsJYWgWTft3ed/8StWtL+IWoW0HkM0FyjL832jd8y/3PvV&#10;4TpPl5qB6XtOSpy1A8W6cthK66Rc/Y7d03S2jzrs+X5aqvpVzDpPn33yXDNsV933f++qZqJguJpX&#10;+xqm7dtQbpVTd/wKqX9i6hqy/uvMvmi+6n8f3/7tdkearGMTjlUjKUiW18P2MsqKupN9lZfmd4tv&#10;/j1N/siGwhS5S8j+0bvuPFu2/wDAqZp2l3NtdeRPLd6a27a22Jv/AEGtJ5v7Ntr2zg/0meX5FuJf&#10;kfZ/u79taVaVelLlkRdTjzIy7+wki05W+0/upf4JYvKZqTTLOeVdrT7Yom+4+7/2WrtnbW3ztff6&#10;Tt+7un2bf++q9e+APwQtvid4muPP8+w0yJd7fNv3r/wFNtdGHoSqxlE5K9WNGnzzl7p4+lnaXl43&#10;lM3mt95Nu/5v/iahSFYdR3RJJCi7kZ9vybK+4Ln4IeCdBifT7HQZL+K4/wBVq19Lv+X/AHFfav8A&#10;wPd/wGvN9S/Z48Kvq/8Ao3n367ndvskvm+bt/wB2uj6pTj9oww2JpYr4JHy/qWiXl5KjWttO6Mu9&#10;vlr0b4a/D2+t7q3/ALYXybK9gf7N89fW/wALv2WtPvGivNV8OXNhp8W51+z70d1/2/4v++K9GvPg&#10;VZ6a120ESzaCmzyortfniT7zun/2ddNP3Ix5jsqSpyj7PmPh3T/2T/H+pW9re2eh3M2mXC71mTZs&#10;/wB6u/8AA37Ouq6Ckur6np86XunMjrFbwf612fanz/dr7F8PeJLxPClloHh7TPt9pOy+U6f6qLd/&#10;BL9+vWETRfh14UsmWe017xROvyRQ/Pb2v8fz73f+5/45t+WuyVaPL70DzKtetKp7KlH3ftS/rqfN&#10;reF7rwxoTz+IbOR/EGqRPAv+jN5qfuk+8/3l2fc2fL9/duVa1vDfgPXUsLqDdGl9Par5GyNNkCKq&#10;felZvm/3Fr0K/wDG2p6rpaWNnPJc3s779ReGLfNt+Teif3Yvuf8A2X8HjM3jm+8H+I71rZov7Pt1&#10;ZGdIvN2fPt37HdFZfkTZ/Cv+9X0eGxXsKX7qPvH5LisuxGaYqS/5d/8A23wnUeIfhjZzeENPtraC&#10;xuYotr3mt3beVbo/+w/8X/AP9ij/AIVvKmzV4ry+1VH+Rri0i+xWNr/D/c3bvk/4FXnupfHWB1sb&#10;6+vJ4XeVbX7dd3KXDrt/uW/yL/c/gqV/ivB4tuP7Q8R6lJc3FrsSziT5IliX+5Eqba+dxk68/tH3&#10;mT4Ghh6XNXjy8v8A4Edb4n8PN4q0n9+rQy26p5qTMyIif3/NZ/8Ac+T5f464/WJtB8K6MkE+ufbL&#10;hm+a3tNvmp/wPZt216N4M/aE8E/2QjeIWgmuIl2QJdr5qL/tv8+6vKfEiN8WvGWoavpHn6lbtL/q&#10;ktXTyol+4n+ytfKRr1/aSpVY8vKfU0X7Wnz/AAxOCm0pfG108UUE73fms7Ok+z5P9v8AhqXWPAdn&#10;4SiSDxLfbHfd5Wnw/wCkXG1v76fJtr0ZPDep38SQT3On+EtP3b5YtPi33G3+/wCb88tUYdB0PR7B&#10;/wCx7a78Q3rP9nZ9rROzN/t7/wD2SvbwlX2vuyPLxNaUavNze6fJut+BNVs/FT3Oh6HqFnFEu9on&#10;Xe+1f461YdY1yz8R6VeWdt/pCr8uz78X+3X1RM8Wt6bLtVptlr9nuneL5Jf76Lt+9/wB91Gg/BxZ&#10;rCK5tra0ht0XzWt7ufZ/5CX5v++6ip7SrV5qnwnof2nhsPD2sPekedTfD1fEl/b3zeJbma3liR2e&#10;7Z96S/xoibP771y+t+D9XsL+WK5b/RE/dedK2zb/AMA/vV71YfDSz8Q6pL80GpJFKiMifuk2f7H/&#10;ANglV/G3wZgm0mys7bUG1LxHdX3lJb2kT7Ivk/1W9v8AK13xoyqx92J5Uc9hKt+/qe8cF4PudD8N&#10;2FrFFFP4kvZZfmR4n2WqK/zuifxN/n/d4Tx/8Y/Ed5b3en23/Et0ppW+SGJYnf8A2Hdf/QK+m/7Y&#10;sfgDYP4X0Oxtr/xxcQJ9s1N/nis9yfOif7VeVf2bba9vW8tYJk3b2Tb95/79cso+yl7x7mCx7qxn&#10;Uj7sZfD/AF0PmnTblrC88+CX/SP9ivqjwBr2r694XspdXnnvHff5XmtXQfDT9njRfEN0+r6lbR6b&#10;oVq37+4f78r/ANxP9qvUJodP8Yade6fYrp/h7wppaLFEk2/enz7t6f3mfZTnHnjzRiejTo88ffkc&#10;LYeFZdYv915c/abS3g81bHyt8Sf/AGVdRYfDGzvNBu9Kl8iayli3t5UH73/Y+7XKeCbO8s9ReeXU&#10;4NN0/wA1nW4uJfn8pX/ub/m/3N9W/Afxv8IaJ4w12z1fxHafYrdv3VxtZ0l/3PkryqknH3pfZMYr&#10;llKNL7Jx7/sWwf2o8tt5lzaP/wAsni3unz/PvSivXdY/aci8Z2v2HwrplzYafdJ81w/zy3Xyfxv/&#10;AOyUV5X9oY+p73Kd3s/7x8+f8JJLYWcUW6K5eVd/+7Vib4hW15P/AGU2n+TK/wA8s23fWhpXw9/s&#10;fWbiK8ae5SL91K8Pzbf9ytjwr8PYpr+42wMkr/8ALaZN+1a+zjVlCR4/LCtGUpfZOPm8Q/YJ/Ki2&#10;w3CfIruv3V/v/wC9Wh4e+Ot9o8v2FpVd1+881W9Y+CfxBtnuLyx0OXVbKL70tvFvRlr5y8ba3c/b&#10;L1Z7aSzu0X7ldP1mvP3ec82eW4NR5p0oyPurwBqTXmopqv8AaFtqsU67GitE/wBUn+2nyVn+Lf7P&#10;udUlXzY38r7rp9xf++a+MvhL428R6Jf27Wd9PbS7vvo1fYFsl9qWg2WuXn+n3dwv71Nmze+/5N+3&#10;/gdd9CjP2vLOXunxuc1vqUPaUuXm+GJSh81994sq2cUSu/71v4f9tf71aXgzSm8W3Fw08EqPbrvi&#10;R237n/g/z/v1zuq6Pc/av7KlngtneX+Bv/Q66jSrO80G3i8iVnSdmeW4+fe23+5/s19BUsqXuSPh&#10;Y4jFVpxwtf3pVDpbbTdFubD+z4l/4nqS/v8AUYt8SJ/3z95qz7nTbaHVIpYpZEfTvvPcffb/AGNn&#10;96vdfhL4M0i/0GXWrnyLnf8AIvm/f3/7b/3q8i+PfhtfCv2jV7Oe2hT5UtUi/h/23/vNXz9HNo83&#10;JOJ9FX4RqTs41+WX+E+evEnjzUdY8Q6h5tzI7q3leS/9z+5VHSrlHunils1heJfmfc9Y73ltbJ9s&#10;luWd0Z/4fkZ6E8VNDKm2Jd8q/wAa/c/2K+Yr1vbV5SifrODwscJQhSj9k6vxPpTO1uq3OxJW2ean&#10;3NtbE2laRbeGZd0vzxRfwJsffXOeGHvL+/2zs00q/PEnlfJtruLyaLXoooIol+1ovzbPk/77rHlO&#10;qUjx+50SCzle6glZ9/8Ayxmi+dayr+2id/lgVJf4a9N1iw2PfTy7YUb5PK215feaVfTb/lXY/wDH&#10;RIuBNZ6VeeVFc7l+T7ybfnq7rF5LNK8+1tiKkSun/oFWprNodJtPNvlRNzbdktVdSdby1SCX5Eib&#10;f9o2/f8A9isYm32jE8YX/wBmitFvm+zb1X/lrT/D0y6l9nninimidvlfzVdPlrmvHnh7VfElvbxQ&#10;W0E32dv3Fxu+8n+5Uvw0m/spf7KvrNobi3i++67P+B1cYy9mXKMfiid7eX//ABMnitlgTd8jOjf+&#10;gVNc+Hrm82S7WS3iZPn2pv2VU03Sr53e2traO5SX52u/41T/AGK00v77w9qksTXkifutkr7v4P8A&#10;bo5THmiY95eReG9Nlvp13pF8ip9/fXkKQy+NrzUL6CJbNJZ97fP99d/8H96uw8Z+J4tetbeziiWZ&#10;03yz/wByJf771zvhjwrBePp8uoStbXES7IHii2o//AK7Ix9lEte7zcx2XhKGL+1rJb5pbzyItkuy&#10;V0T7nybErQ1Xw9PczyyteeTZSqm35v8Abrn9H1uW5i/sqK2nfe3zXH8e5a1vEmsT+G4reDUbxvK3&#10;fut7J93+5UcsuYOY9F0TQWew+W5tPtCPsglhXej7f468s8YTTvcJ9p272n8r5G+f7m7fsr0Dw34z&#10;XQdL3eR5Oz5IrhPuLuSvCrbVYL/xlqFzPeNvibYqffRv/iavl905qfxe8db4Pmi0R4tqrNaJvlZN&#10;vyJ/uVbudHgvL3+15W+e4l2Nsb7m3/Yq38LntrDXrG+ufKvLdJV3PNFsdP4PuNWr4/Sz8PeNJYrl&#10;VeJ282L7PF95Pv7645S97lO+UftHKWEzPeXDzwNc7W+ZNu/yt1CWET6dcXKtbJErNu/g3/3Kwvt+&#10;oaxdRXUTNCn2ptsSL99Nn3Hrb034dXdzo02prLPbRRf6hEieXym+95v+f7ldMOX7UjHlPaP2fvAa&#10;6w9xc3LNC0sqotvu3pL/AH3/AOAbP/H6+kk8N2em3T2MWnqiTr/rvk+f++lfCvh7xP4h8i4udVvm&#10;ttQsl+yq9u2zev8Afr3L9mnxDq/xC+Jen6HY307y3UDI39pzts3L86P/AOOUSo/FMx5ZSlyxOg+K&#10;PgzSNEnlgvl2JLFvghf593+wj1x/w9+BvijxVFe6VoOgz+IftEHlfbt2xIPn+Te7f7lfVvij9nb4&#10;g+NUsdVhh01vIi/0WH5tku7b8zb6639nOw8WfDHXdTtvFOhrpWhapdJFFd3DKr/av4f+A/fqKcY/&#10;FE6Y+0hT5j5Ah/Yw8S+FdN1jVfEcS6b9jVHlfd5qKn3fkdfvtXl+m+A21XxvNY2d1bJb3W5Indnt&#10;/k/vv/d/77r74/b28bf8IZ8N00vTVgT+1rn97/o3935/9b/vV+dmj3l9/aiRLEtzLcL+6iRvv/8A&#10;AK2kpcvtOY4pw9tHmPa/En7PHiPTfBuoNZ7nt32yrcQ3nmxN/wB8vXhVhear4Gv0ZfL1VHZomeZv&#10;3tq39+uq8H/GnV/A0F3ZtfMllPKu63dvk/u7/wC7XO3/AMQoPEOs6hOsEF4lwv8AueV/Cj7/AOKs&#10;OapL4gw1KpRjKNSXMbvhjwxeeOZZZ4tsMVq6eajt8i163rGsWN5YReHvPWbW4lRIJniX5W3/APxF&#10;cP8AC7xDPDYeI1n8h0uom83yZ/K2sv3H/wB37lekXmsLpuxpbOCHxGyrZRSyxfvYm/23/wCWrfwV&#10;lzShLlien7ClOPNM0LOwXRPDlpBbah9juH2S/Z75tnms3+9vXc/+xt/8c3VmXL3L6ldy6DYtNN/r&#10;bqxf54k+T76Pv3Mv+3/D/f8AuV1XjDwrLc+H9MuZZZL+3upUlluEbYi7U/uf8Drz3yZ3v7fyr65h&#10;RE2JCjIjvF8/8ddmHzD2tPk5fePl8Tkb9vKv7Tmp/wAsj1u28Yafr2l6fFqbN/aH+q+zyxb4Zfk/&#10;1T//ABbp/frSs/h1pnidH8jQbGHVbJvtH9mSyxPFOn8b+UvzRN9/ds+Vt/8AuV4Pc6OsK2ST3Mtt&#10;aXUvleajbHT59/8AF/t/5WvQPhvc74reK+uZLz7Ez+VqHm7JfK+R0R/9lP8AKV6dXlnSjLm5T4fE&#10;5dLBVZSw8eaMjqE+JzfDTxbZWdi1zeeF5V33mmPA0rxbv77/AHf9x0/4HVfxPc+DtYv73VYNPWZJ&#10;UiuG0x7popV3fcR0X7y7f97/AGK6a517TNViigtoLa/t7Bmffb2bffb77ui/d37/AOPb9zdXlOpe&#10;Hp9Yv0tvsbWFxFdN/Z198sSbV+bZ9z77/J/8R/E/XQj7vNE+Vq1I+05J+7Ib428K6RN5u6ddS8P3&#10;u1J7G7Z0ewl2bfNidtn+wj/w/wDoSeb638JbPxVFp8FjKr6fs22tonyO6K774nb+8/8AA/8AwH+5&#10;Xsvhvxhp+saprsXi6KC21i/V7L7XNErW8Uv3f9IT7yr/ALf/AKH87Vx/jPwxPojvp95bLqUUUXmw&#10;ahY3m+KWL+B4kV/4Pn/4FRV5fhme3l2KxNL+FP4fhPF9R/ZPlu9QuI9PZki8pHW2e5Tfs/2G2fe/&#10;z81crrH7M8dtHLDc6mtgYlbb9oV/m/2U+T+7X1Pea9bJollLr0WoalFEqu1xYtvuLf5/keXa/wC/&#10;i+59/wCZdm3fT/iXYaf450aK2i0qWG7837PE8u+3eJ/vfI7bNyv/AM8nWJv7m+vMrwlDl/lPosJm&#10;1erV/wBol70j4i8U/CvTvC3hr+0NP8Q22pXcUq+fZP8A63/fX+9XIaNqOr216jaRHqQuFbf+5Xbt&#10;b/vivf8AVfBOteG9X3RQQTafBK/nxTLFvfb9/en3laut8GaV9slt7m826PFKzyp5MW9E/wB/d8tc&#10;/LT5oylE+tdSFpS5jyKz1vxfd2rz+IPC0F/abv8Al9XY7/8AA61Xtvh94ntbSC+0y+8PSqvm/aEb&#10;zYl/9Ar1DXvijquvPFZxaron2dYni8l7VU+Vf43+Tburn/FSr4s8F6lptr4JXTb6fZu1RPN2Iv8A&#10;ut/DXTUqKfxBh6NGMvd93m+1H/5E8Sf4e+E7/wAQ6Y8HiGC50+4l8qXZuTyv975K+pfAfjzSPDd0&#10;mg+F9Vlh8q1dEdGREb+5vlVP7n/ob18R+JPAmpeFpriCaSCZNv3reXcn+9XVfB/wZq9/4st2aC5/&#10;syL55d8rRI9KnLm5uSXul43CUsRHkq/ZPrp/Ft5bW/2a51BftETb1mt5XlRP+AfPtqLSvE//AAhn&#10;lfYfPR7hmdZYZUeJ5f8Ac/haut1LxJFf6DaeF7HT9P8ADGmWf3n+dJZ2/wBt/vN89V/DdhoulXEK&#10;65BBf28C/wAbeV/Amx92z5l/2K6MFgauN97lPnMfmWEyqPJD4f8ACS2Hxy8cb4opbm2R5V3xJNtR&#10;ET7vz/8AjteoX/7PfxN8f/Db/hI7zXNL1JJdl1BaeayOkX8ex/u/c315Rqs2n6rpDzQaNbJdRO+6&#10;4T5N3z/IiJ/Eqf8As1dvon7QmvXPgr/hE76x+0+VF+4uIYvtEqrs2bE3fKta4/D/AFeUKVL/ALeO&#10;nKsxqYihOvVpf4f70Sx8OtN8R+G/D93pWnSyaPpnm74r6Vk3okqfwO33V/j3/wDfaVYm8By2Gk3F&#10;tP4mtJrh4pbqd5meV51Z9ibHb73zb/nRK8s174heL/GGjfZtMttSh0rbvlmdXeVtv+3/AHf9in23&#10;jDxHoOkRNquoR3lw6xWtrY6nLv2r/f8A9nYv9/8Av1EsXS/hRiceHyrMKlSeKqVeX+WP2Y/4i3ee&#10;CdV8N6dLP4as5/te3fPd6hKiSsv9yK3+fb/wP/Y+592ucS50PVdXt77VdQ1D+0HVE1F3ukl83/YT&#10;ajr/APt12E2j3PiHw/dwagy2Et7a/aFd1ldJUX/lrK/3v+B/7Fc/c/DrRfD2kW9tbQQaxe3ux2md&#10;pU8rcn8CfxL8+/e9ayxsZ/uqEZHpYLKnCnGpiav7z/D/AOknG+LfhvFN4oSXTIPtMSy74vOg2b93&#10;zu7/AD7q0vGHgy+1vwW7XkS7LVdmyxleL52/vp/sLS69f654Yll0HSvs02yX/U7kfyl/v+ayfdrp&#10;bO2vtVsPsc8TWdxe/wCtt7fc+z+BN/3/AO5W88JKrQjP+U5Y4uhha8oT96X97/gHkOiJY+D7rT7a&#10;DRbbWLuWVXa4uGleJE/4FXuFz8S1hsreCxZb9GXetpaWbpb7/k/2NrVoeIbPwTZ6NLY22nrbanFv&#10;d9Zvk2I+3/llt/vPWPok2uX/APo15/ZdnpkESyz3cTJv2bP7+/8A2K+ZlTp1av7092VCM4e1Uv8A&#10;t07PwTrE9zpdxqHiXRZbm0VoreV5bryokVv40T5NzfJVe8ttPmf+z7PT57BLeV5fs/kPsvNyfPv3&#10;P95P7n3f96srTfivY63OmlaRpEs1vt8pbiWd3dFX/ef73+5tr03/AIXZ4c8H+GpYJdXbUtTdkSV4&#10;lXfbxfI/lRIr/L/v/N/wKliJfV4/uInydOhVq1+WrH/t06X4Y/BDRf7L/trxVatDpK/Pp2mTMjSy&#10;7vvu+1E3f7lZWveHrGz1y4l1zxG2j6JqkqxWtoi/6RLEv3Ef/wAdWs/wT4k8VfFqfVdc0iJbDT/N&#10;2WP2tmf90v8AsfxN/tv/AN8UXP8AYum+MEn1C2a/uG+SXzd8v/LL/wAcrGKqzlHnPflQUoSpcpmW&#10;1hBbeINMi0+80+2tJZ988Pnp5sCf33dv/HU/vfwbat+P/iLZ6VK9zoHyXrK8UDxRb3t4v9j/AH2+&#10;Zn+8zV1F/wDDrSPGepWV9qtn9jREVLNIVdNqfx7/APap9z4M8Jwz2Vtoun21/cMz7/tc7PsRd/39&#10;1esq05ytA8X+ycJRj7av70Y+9/8Atdz5B1u5vPtst80FzNLK3zXD/wDob16H8GfAa+MGe+vla20K&#10;w2efNt+eVv7if7T16rrHirQdEstQ8OafbWjzXW9LqV13oq/xonyfKvz/AH//AEGuXvL/AOx+D4ot&#10;Diaz+9LF+92Izt8juif3ttViMBiY6048x6OU51gMVP2deXs/5eb7Re+Ivj/fa28Gn2dtDpVkyIum&#10;P8ibFf8A3926vMfEnjPUPE86NP5cMKr5UFvEuyKJP7iJVKz0rWtYle81W8W2i3bFlu5f7v8Asfer&#10;bTwfFDYXG6Kd7iVd8Vw7bIVT+/s+9RGnOXuRie3jcZQoe7UnyxORuYVvLfbL86P8jJ/BXzbrHgm5&#10;tvFtxZxM3lLL+6+b+GvsKGHQ9Kit1nkg+0fxfaPv/wC+if3f99K4L4wf2HDp32az3JqvkPLE9uv3&#10;n/36znTlGPve6efgsfTr1fZUISlH+b7MSLwH42b4b/YrPwq29EVXZ9Tgil2P/HsorzfXvE/2Pwrp&#10;jy3k9ne+aiM80X3l/jeivI9lz6n03L/dPr34IeM7a51nbfaZF5v3P9Hi/j/uV9C/2DpkMUtzFpEE&#10;Ly/e3qru1fn/AOA/iFrmiRRXOlXls/mts2Qz/wDsle9+EvjBqc0V22r30WxImdod2x/+AV01JfaP&#10;EqUPYx5onuD/ABmg8MWV3obIttKis8T7ldNv9yvz/wDjTok+seLbiVdMiRJ281Zofn81Gr0W/wBS&#10;vr+W4lls96T/ADq80q/PXd+EvCui6xpv2bUJbZHt99xsh+d0Rf4N9duGpxjueTjcT9VXtV9o8P8A&#10;hp8HLz91fNbeTFuRFd1+89fQeq2F5ong2KBblU1P55VTcvlIv9902fM39xK6K2h2aQjaZFBbS/cg&#10;hdfN/wCB/wDfFZ/h7+yL9nvNQ1eO2uGZvkmi+d3X+NEr6mUqcaXMfj1fEYvMMdHmgcl8N/g/qeqx&#10;XGtagsvys7tcS/xv/cr6T+F3wun1hLSe+iX7Ijb2R02bl/gSvP7PxVbOmny3mqrZ6Uq7ILd/vyp/&#10;fevp3RNb0/VdGis9FljmaKJUW4hX90r18/i8TV5eU/Q8tw0KtT61KPvL3Sl4wubbwZ4euJ7a2gSK&#10;yi3qiRf+OV+dnxy8W6nresytLF5NvdN9o+zv/Bu+5vr6Q/a3+JEGiadb6DBrVpcvL/x9QxN/pG/+&#10;/Xw/r2ttqUrtO073DS/flbemyvM+CJ9pRoc3vMpXOmzw7GaXf/0yRasaVZtefv1g8l3/AL7fO1Ov&#10;086K0ZnjttkXy/33roPCulX1+sSxNveJd+zd8jrXNE75GZC8tg6S+eybP4ErtvD3iGz8q4llZkfb&#10;8uz+Nqpa8lzCk1isHnOy72RIkqHQYYEfcqr/ALn9yt5fCYxLGpaxFqUqOsETvL/rf3X/AI/TX/s/&#10;yNrQLNv+R4XX7j/7FXbzw9c6bfwtFtSJ/n3w/wBysy5tr7zUaKCTyllZPO3PsWl8RBzuvaUv2KJd&#10;ssKL/B8u+sl9VV9kFm33d/32+SvQH+x7Jba+b5F+86fOm6uPTTbP+0X+VYdnz702ulR9k6jnUv8A&#10;7Yz23nqlxu2OiLXRXNg1h4filjtonuGb5n27Hb5KidLPzXuUijT5P9Vb/ff/AH0rH1XXoLCyfzbn&#10;ejNvberb9n+xUcvNL3Som3o/iGXSrdLn90kqfwbvkrE8Z6r/AGwu5pWhl3o7eS3yf7f/AAGrdtZw&#10;XnlSxbZrd/vJcffrj7C5s38R/wBnz+Y6btjf7Cb/AO5V83u8wRjzSLut2y6VpFo3nrNui37Ivv7P&#10;9ysrStH1q88TWTWzM9pLsl8mVWrrdH0RdVvb28aDZvb907/JvWur0HdYXFxtiXev/A3/AOAf7NbU&#10;/diRXlyS905zwHpX/CN+ML2eWeK8TZKm/wAr+Nq4f4waPP4q8QxWdm38Xyvt3/P/AB/PXqFtZrDK&#10;i2ybEum3s7rVi80HTHuvPtv4F3yu/wBxm/2N1XGXLLmMeY4LwxDfal4Uu/8ASW/0dd7fL9x/7iVx&#10;OiW15YX+sSttube1ZZWfam+WvZtKsFmS92xKm9dmxG+5XKeJNKttBTdOrXP2pv3s0W7fA/8AfqJf&#10;ynTT5ZSOf/4SdpokntYtieU7/ZHi/wDQ/nrPudbn8bW/2zV5ZIdTtYtiom5Pk+5W2jwaboiT3UXn&#10;J9lfb/01dvuPXGfYJ7bxDugiZ5WXZEiL9xl/v/3q5jaXunRvrC2FhDHYwLZp5X+lPM332/8Aiq5S&#10;X4harNoTxRzyMywNuXzdj/7HyV3Fs95Z6G/2xfOiX5PkVd7/APfP3qpXKaf/AG9b+bbQabts/wB1&#10;aeV8/wDd+/RH3veCUTh7bxnqPhhPs2oN/aUt7Ekqpu+eL+5X2V+w94e1DSvjN4cvILy2h1C8s7iV&#10;UuP+WTeU/wB+vlL+yrbW9Ziu7yVn8qX+Nfvp/BX1V+zr8GdQ+J2varrV5c/Y4rOBIllt18r52/3d&#10;n8O+ox2bYbA4aVev7sS6Mfe/r0P1H+F/i8+IbK4srmzSzvbCTyn2Nuil/wBtK8g/av8AFmoJo6eH&#10;PDmmfaUl3XWp3dois9un/wAU/wDery34r/EiD4S2en2OntFDqaWqPFDFP+9giiT5Nn96t34LftA+&#10;F/E7y6jquqt4b1XyvKlhvl3pL/FvSX/bb/0CvOyfH/2lR+swp8sQxP7o+P8A4kaxr3iHwbpUF9q9&#10;y9luluLG0uJXldG37fn/AO+K8t1K2fRP9MnZkl+5LNF9zyq9N+K+sanf+KJZYpYHTUryWVn27Ivv&#10;/wDjq/8AxdeNaqmr3niNNMvNr2kSo7TI3z7f469z3py5eYxjy1fhOl8Q6VZzeHE1z+1VSK42otw/&#10;yIjfxxbNn9z/ANDrl9Yv4N6RRf8ALJd/+jxbE2N/A/8AtV3vxF0rRbl7LTNItft9lBEj7/nVJWVP&#10;9/b/ALVeap9h02KWWWBnuGZU+7/D/cqo8somMpfyl2zvJ7N4rm23fZ5W2RXyLs3/ACfcr13wNf8A&#10;/CQ69F9u1Vnii2qsUu7fdO3y/wC6v/fdeHwwz390kFjBOnlRfvUT7iKvz1qp4h1DTZ7L+zJ7azvd&#10;zbv4PN+ffUuP8ptD4j7pe2sdH0l7Pc1ztilT5F+SV/7mzf8Ae+5/tV4P4w16BLJPsPnw3cv3fN+d&#10;9n8fyL/9jXM/8L7vE/0PUJ55k3bG3qm9UX/gHy1bufjNpHiFrdViZE+5FsZN6LXk06NWjPnkdNSp&#10;Gr7h2XhKwvrywtPtNzK9vF/pCJd/cVv+BfL/ABuu/wD267bxak9tZpr2h2K3OnxKv2xElR0tX+Rf&#10;k2/NtT/x2uMs/EOipokUDavFbXcUrM0UyvvV9n3H/hZf4K1vCvjCK2spfKuVS3lXylt08pHf/gDf&#10;eXY9e1LH+1p8konzFPKZU8XKvGfLzf8AgIeGHub+WXVdT1eWGVN/nokqeait9x/9qu11iz1P+wbS&#10;5uZ11jSrX/R/taTv9/e+yXeuxl/g+f5f49/z1xXhvQbaHVEgvIvtjxLvV0bZvf8A+J+WvULCFUf7&#10;Zpm3UorqLZfWL/c2/wAaP/Du/wBv/booZh7KpGM/hODO+HKWLpe3wsf3sf8AyY5Kbw9o2vS6Zc6h&#10;Kyar5/lRXHkKkry/88nf+L/Yf7u3/wAch1XVfDVhpeq6Q1tqVhdxSslncfPFufzUfyn3fdZPvq/8&#10;X8dUPFXgHSNBvH1Szgk8lZ2WW38zzVRf40df4dn99P8AgH96tLStesVVdN1/TJ0iuol+xvdxbk+X&#10;+Pdvfzfl+Vv4vk/ib5K+plRp4unGcJc0T8pp1K+BqypTj7xzNz4MuXuoZ7PT2tkWfY2nXcrebay/&#10;cf8Aubfkfdsf+/Xd+HvjZodnapoOvaYusRJtTf5qP8jffifd93Z8/wAj/e2f7jVU1L+z9evfKvry&#10;2hu4rpYp7v7yXFqyfundPuts3oj/ACf3PuVV8SfDHw1rdvrFjEzWGqxRK8U1vLst7hF/4G6ts+dP&#10;n/8Asa8nk5/cqfZPXVSMuV/zFH4zfDrwlc+DZdX8Pa5aaw/mr5ENxeJFfWv8Wze3zMuz+B/+APXz&#10;LrFhfaPdItz4h+x3v8KSs/3G/wB37telfEXwAyLpUrTyIi7/ACri0+S3+X5Pk3P83z/3P++K4+aa&#10;xsLW3s5VjmvWlV1u9Q+dLf5P/Hqwo05TPsva0KFCMeeRz8PhW816WaDUFjufsSNLFfWLJs2/+hN/&#10;uVoa3/wllzpEWoNpk9zoVq3lO6L8i/7/APFXQaP4AvPE/iOXUNX1PT5kSLzba7t7yKJIlVNuzYuz&#10;5apXOsTvpcqweJbS2uLLfarDNAuyWLf/AH2+8v8AwCjE04xPQw1aVWPLSlzHOWeq+DteaVpbue2u&#10;Fi2bLhfkZ/u/d/u1V8Da9daVrctivieye0WfY1unyf7Hz/w1zmpJY2cvm3dzptyj/wCtuEX51ff/&#10;AOO11tnpvhyz0OG+g0+P7RPs+S3b97K33fkfe9cf7v7J3xjWnKVOZ7RomsaLoPiO423kF54jt23x&#10;JKyJvVvnf5N+3/vjbVXwlrEXiHxDpVjFLHpv22X97Ck/2h2T597u/wDEz15Sl/FbXtxBLAqSxKu6&#10;4dmuJfuf8st33vnrQ0228UX/APZnytZ6P5X+umgSL52+Xf8AL95fkr6HDY+pCl7Cl7p4ONyzDfxZ&#10;0/e/vSPWLnW7O2i1hdVaC2dZfs9m/n+U7S7/AL7/AN5fv/crqPh74q0Oz0PVvtkstzqF0rWtq8Nm&#10;7+b/AH32N91f9v8A9BryXw94Ms4dcu7VtPn1KVv+W3lO+3/4mvojwNren6OqWdtpkem/YLN7jykn&#10;+0JLL93e7/d3fP8A7tRUjGMfay944HXqS/cYf4v5fhjH/wCSGOltbaSlnBFKktvEqPpMUD7/AD9j&#10;7/vfdb/4uuZvNN0aFX1e83abqCOvkWloz3H2X/blfY+6V1/gTb/e3r92qusX7alqjeVqtsj3/wAt&#10;5NE2/wD74Zf9/Z8n8CVw+sXlims3dtpkEj6bb7Ipf4LeWVX/ALu92l/u/JV0MJSrS934jnxuJzKl&#10;Hmq+7H+aP/yJ7hoNzos2jJLqutWUOnrayp8k/myyp/Hs3/xf98/c/wCBV5Jr3ie28T2uoXltqv8A&#10;YmiWrbIEe6eW7unX+4//AOyq/JWFremy6lql7LqEVppV3EqbbSFf3S/30d9/y/7iIzf7nz1n+BtH&#10;n8Q272djpkF/t/4+bi+3fZ4K9HDYD3vePKxWZuElUjP4ftf8OV/B9yusav59mrXOoLuRYXbe8srf&#10;L8n8Vetp4J8beHoItKg1VrDxA06fZdM81EuGVvnff/dX/ff+D7lbvg+y8OfDfTppPAdtPqXiW3ga&#10;WfW5YN0XzfLst/4fv7trbG+5XJeFPiLP4e/tDxL4j0qS8u9z2UGj7Nn2jb9/zf7q/wATb/8A7FvP&#10;q806v1aPwno0sasRQljIx96Pw83xS/8AtTyn4zf2heXWn/2rZy6Pd7flm3M/mt/fR2rhXe8s4kl/&#10;4SHUJnVf9S8u/fX0BD4V8dfFrVL3V4F02ze4XfdRXy7LeBP7iO33K8s8beFZ7PVLieeW0tvs8vy3&#10;FvF+5Z/4/nrw6tH2UpU4/ZPs8Jj/AK7GEn/5KeaQ3Nz9oed2+dpfmfc3ypX298BPhd8PvDdnFr2o&#10;a1p9/qF1BsaK4nXYm5PnTZvr4v8A+EV1y5v3ns5YJrdmX7k+xKu2dtqczbdTaSwi3fK6S70rGMuX&#10;7R6U1GX2j9U9K1vw9ZxRWOn31l5SrsW3t5V2f+O15v8AE74r6H4S33lj5WpXf8Von8W3f8/3P+AV&#10;8b+D7xfD0r3OtXMt48q77X963y/3N/8As16bpuj6n4nsItQ3abYRJLsid4t8twn99E/hojHnl7py&#10;S9nQjzSPWNE+It18SPC97LeXkGjxKybYrifY6J/H9z5m+5s/9krC02/1OG1+zaU1zYIsX727f5/N&#10;/wDHPlX/AHK5TTfA2/VIp/EeoS38rb9qW/yfdf8Aj+41eh6Jomp6lqX9lafpVz/ZlvslVImldGT/&#10;AHP4qMJKXPLnlyxN8XhuWEZcvN/d+z/28Yj6U14ktzPLLf2j/IsO1Hdn/v7Nn/A653W/H+g+DFig&#10;udQlfWE/dfZ0lXZsb+Dd/wDELWZ8XfiFqem3+p6RosTWf2eXZPcOvzq+z50/3d9fNnjawub9LdmZ&#10;Xu0n3t82x3Svtf7doUKHsIxPgqnBv1jGfXJ1eX+WNvhPcLz45aDpt/dzrY2m9Jf9ckTP/wAATc71&#10;y/i39pbU5pXaxiWF5VRPtFw3muyL/wCO15jpujz69YPBbS2z+bFvWb/d/wBuqX/CMXN4n+qaZIl2&#10;O6L9+vkK+LlXl7h9xhMsw2HWseaX973pHsHhhLx9B1DXIJVub29ZYopbj5Pn2f5SvN9e1XVby1Zp&#10;bad9QVdm+ZX+X+5Wn4P83/QVW5ZEs9/lW+3Zub+/W7qUP2mW7l+zbNQ/5ZfwbK5L88j0r+z2KvgD&#10;wMupWG/xerfvW/ceb8n/AADZ/dorpdBs7rxh/o07XNzcQLsXevyRf8Dorknz8xftTjPhvYaZNp1v&#10;9s0qWzuF+7ceb/7JXucM2mTIjanEuxlVIrtF2eUlc1D4bV0RWXei/wAG3ZV/QdN/tu4l0iVZHRl/&#10;df7D16dCUZy5uU83MKkpUpc8uU7Hw9pumeLdG1OxsdVisNQVnS2d9iRS/wC/8lebpoOueFdRt/8A&#10;ibt9tukdGSKX5NlM8W+G9Q8Aalu1CVrO3uG/df7f/fNW/E/iGDUtGtG+b7RaxebBK/8Ad/uV3yqe&#10;97x8rSpxjCXs/ejI9gm1WDwZ4StINQvoPtd7B8vkts2Rf/Z1yPidLO/tdKtvDStv3b/taNvdt336&#10;8vSwvvGdrE2p3OxIl3q/39qrWh4Yv9V01kltmkeJFaKLZFvdU/4FXTH35c3MeOqSwlCcY/FL+U7D&#10;XvENno++z8pr+9itfs8Hnf6rc38f/odbfwQ+JeofD2w1Cf7NLM+3Y3zNs+asTxPeaR4Y8JWUXkLN&#10;qepMu57hfnX+/Wh4t8W6H8HPh3ZS30C6lqd4v2pbTd/3xvrzcZW/e8sj3MlvRw/LTjzc3/kx414h&#10;0G+vPFF7rl5eTwpdMzrE7/O/+3XP3N+mm3TrP5u/b/rUTem6odN+J2p/EXWXW+tltvNZ3+0P8n/o&#10;X8Na2q6DLZ2/73y3R23q9cVaUub3j7Wlzf8ALz4ilD57/Ntlf5vm+X5K9X8DaVc3Oneb/qYfNRGT&#10;cu+uI0dLmZfKgZdnm74n3fer0jwlpUsKy3U8mxIvvQ/cqYf3jGrIl1WFYb11Zd8u53V3+fctZ9zc&#10;6dDa3Esu2G3iXf8Ae2VwXxd+Oun/AA9t/Is5V1LWH+Rot2/yk/36+ZfF/wAUNc8f3Vx57tDu+WO0&#10;tF+T/gVd8cNKXvMinT5z6H8YftM6Ho8TWembb+7tfn812+R/9j7lP+G/xs/4TO6/shbaJERt8txC&#10;33v++q8K8B/AXWPFUiTXi/YLdv7/AN9v+A19AeAPhdZ+FbO4igs5XRF+Z/42aoqewhHl+0dnLGB0&#10;Wt+Wm/ayo/8Az7ov3K4+8dYfursRvn+dvv12um+GJYbiWCXzYXuJdyvKtc7r1nFc75YlbYvyL5Pz&#10;p/n5K83m+yY8pxP9ttZ63NBbW2y7Zd6zP9ytDyZX82e53PceU3/LL+L/AL4rHubmCHUk8+eK2ldH&#10;RfJXf833qm8K209zZ7p9VWaVd/yTfI9XI25TasNbWG3e5udqOvybE+/XJf2JPf39xcwTxWcu5085&#10;H3vL/v10qWcWq2Fwzr8ib938f/jlGjzR/YHaVVTZ8mzbs/jq6ZEpcg/wxt8PaHbwXzec9ur/AD/x&#10;72rQmmWGZ2llZ3++r/36u/2VAln5vkLsnbf87/Ij1n6rvtkiWKCTe6/NV8xjzc8uY1rN4EW7afci&#10;ffV4W+erFt/Z/wDZfm2cu+Xdsl87+CsTw9f7JfNl2vEib9kyulE00E2oy/umsEl+5Ki/I22oiXy8&#10;/uli/ddN0aXyItlx/vbH3Vx+vfOlveRPO8rsqLsbfXd3iLrdkltEv71t7rdorO7P/t1wNtoMtm8U&#10;Fyu9Im2QIjffb/b/AO+6Ps+8XCPvHP6PomoalryW1yyzeaux4vN+5L/frF16w1XWNcSXz5bbyn2e&#10;d5S/f37f+A16VZ3ltbaz5s88UKRLsi2Ns811rzq/tr688R/62PypfnnhinTY6/7lKPvSOiXxHoFt&#10;9ssLJ2n8h4rWVLf998+z+Le9cv4zs/tl1Kyyr88vmtK8W+tvRHn8PJqDK0ux9/yXH+0n39lGiW39&#10;sTots3nP5XlRIi/PLL/B/HWX+EfKWPh78JdX1hZrxot8VvsR3RtkW9n+T/gXz1+jvwi0Sz8E+DX0&#10;+Bf+JfpEX2i6m81f3srJ/H/n+BK+RPgb4G1WHVLhtVgXTZbN1lbyXX/W/eSvc3TxDqugp4cs5YIV&#10;eXyvk/1t0jP99/nrwc2y6WYU/YM5qspQqR5P+3jyrxtr2n+NvGt9qc8Udzudtr/88k/gSs9LaC2t&#10;fKWJfs6feRPk3LXrFt+yX4l03Tbue2gsU3fvWhSX55a8f8eWF94bX7HfW0ts9w3lKj/Ju/h+Svaw&#10;+FjhqEKNL4YkTqe1l7pw+pX9nf3lxY/bp4UiiZ4kdvuv87/8Crn30HUJtE1PVblbaZLXYmyZtksr&#10;tv8A46o6lDc6Jr0ssSts8390jt/qttaFhpWq+Kn1BZbxobdd9xLC7fxr/BXVH3Ylx5YHOQwy+G9I&#10;uLzVdTlhvYl+a3Rt/wB7/llsq3eXNj4qa3l81oXdvv3H31T/AL4qv/b0Wm/bpbm2+0vLu2vLFvdt&#10;v+Xov/EljbJbtYwRWyJAjrFKvyP/AH9/z/x0S5uY2+yadnpttpvhe41CK+W/89dkto7bHib+B/8A&#10;aqpeabYvZWU8USzXCL/rkVf3W35/ufeqv4h8bX1hYWWiy2caWV1L8jwqmxV3/P8AOv8AwCrFzpsF&#10;na3q2dsySqvmxXErbH2/f/8AZ/7lIJBN4bs5p72DUIrtNTRW8qaVtm9Nnyb4q5qwtotH+0RSzyw/&#10;3n2p/wCOV0ela9Ek8Uup20equ6/vXvmbeir/AAb62pvKmsH+zS2lzcTsjsnlbHVF/gp8we6c7o9/&#10;El7p7SrI9ujebLv/ANr7le9Wz21zdW9zZtH9rgVPkRvuN99H/wBmvNdKeXW7p9FsdP2XGrskS26K&#10;z+Vt+596rtzeXngnVJdKl0qNLuw2xT3cLv8APtrGfNzRlEPd5eWZ7rD4tlT7FbX2kQfZ1Zovtdv9&#10;9f4/4f8AfrqNB1j7NoLrF5qRff8Asm/Y8v8AuVxXw3ez8Q6bFPeTy+UnyNs/hXfs/h/366O88N6n&#10;pusy2dn59/cbdn7n7jbf7n8P/fFb/VKeIp8vKed9deFqfF/+yV7zXoJtZ+065PfWCLFvtbi0++jf&#10;7H+19z/viuSuZp9Vb7Dqe2/u7hfNREnRIvldNkqbX+Vv++f7v+zW7oly2sQf8TFVs3tW/wBTt+78&#10;6JVTxh4Y0pE82KziSVmdJ/Jb59mz5/n/AOB/369GhiI4T9xE8LH5Oswl9ch8Rn2Gj6V4k0v+yrGd&#10;dH8R2G/9zfM8Sf3/AN1/F/45/HXOXn9veG50WzlvbOWVkintPN+0RS/3PN/2tiPXTeJHsfCvhqKe&#10;x0zznn2/6XcM7zRfwbE27F+5sra+HWg6f42tYrO5vpNNvbiLf5V3u/0p1+f5H/hbf/foeY+y95nP&#10;hci/dy9p8Mjiv+FqW2iaDqGn6g0vmzsnn2MMC/Z9u/76I38X+wm2sSz/ALD8VRf2hLcz/wCi7ka0&#10;SJN6r8n977v9/wD+zrsPGfgnStV1x57lp7PZEqSpLAmx/wDcff8ANXG638JYE1TzdD1Bry3e1d2e&#10;JdkquqfOnlfe/gop16c/e+HmHWy2nTqewpS975FHx545ih05LXRWlmXyli8m+ZJZUTf/AAOyf5/v&#10;15r4k1LU0sPIvpYEuLhd6y28Gx/m/wBuu1sNBvrnTpbmK6i82WX7OqfPLuf/AG0/hp3i3wZfPLZR&#10;Wehts+VG37JU379j7HVPu7/4KxfLKR6MMNPA8tP+Y5LR/CWh2dl5VzfNcvcQeaz3E/3f9j/aqh4n&#10;s9a8K6dafYYJ5rT/AFqpcLsRF/v10Wpf2hf3t7p+taPB9ttVWJYUi2fJ/wABT/2emalokFhpcUup&#10;332O9lRIvs6T+b5UTfMmxP4P++6Iy5veNP3sKnLL7Rx/gnVdQ1XXEn/tf7Hd/ca7uGbYi/8AAUr6&#10;O8K/EvRfD0UWlXmlWmpXEUTJLfIux5f9h5fvf98ba+d/EP2HwHdbtMlg1JryXeqWm7fsVfvt/CtP&#10;0rxbfXPmr5U9nb7fkRF2UOp/Kc2JwkcVL9/8J9Xw/EK+1vRkWCz02HTPtSO1pCy73Zv49jf/ALVb&#10;1hquvWzXE94i6bok/wAjeTarvlT7/wAn/oHzpXlPwu8SaZ4b8NahqbWcWq+bOr7El/er9/8A366v&#10;UviW3iS6soLbT57Oyi+drj7Um9Ub/Yb5a5qM5c3KzonhsNhqftYR+ydH4w8Gae9nLBrmqro9vcKj&#10;xaTbt8m1f45fk+X+Nfk+b5Xrgr7wHf3htZ/DV4+laXYQLFJdy/JLuZ9vyqz/AO3975P91fkrtXvN&#10;X8W6pb3Nzef2rp/lPLdS2kHzxMv8HlN/46//AMQlaGm3On3mjS6VOsVtpVgq6hK6ffdf7iP/ABN9&#10;/d/+xs+tw2JoYWn8UT89jDMMxxNqnNL4pe78P+GPQo/D3wTeXllq0EGoT2GlWu157t2VZZfk/g/u&#10;/fqDxfrOlNFFp+nRW2j+EtObZeI86RTXjr9xZfk/jbb8n/fX+xzOt/Eu+8Z38ts0X2O0374ofv7/&#10;AO5urQ0HwlpmpaDLeahqsc1xas8sto/35U/9BRauWOo048/2TGHDWPxlXnxcuWX8v8v/ANsHh7Ut&#10;T1jVruONYEd5f399C2yL7mxERF2fLs+T5P8Ab+/92tCweDQfECXcH2K5dtlu1pd+UkMDf7H3P8/3&#10;q4/R/idc6Pq93BbeGF1K3ZdjpLFseL+46PWUmt3N/L599ZrebG82BLTe7p/f3/xV5tbG0nGXJ8R9&#10;DHhivCUZTq8sf5TuPFviS+eKJZ9Xi2Kzf6Db70Syf++iKleX6wmlaxf29teStvn+driafe7f+P0a&#10;38TtR1LSYtItlaGGWXfdTRQbHuG+T77feb/7OuM1vStTmv4p4rxpkTekG9m81N3+xXiVatOcfZx9&#10;0+kweDqYSXNUl/hPZvAf7Pcvja6SLR9Qg0rTE/19xdz/APoFbuvfBC2hgfQ9ci/s19OlVm1tPnRo&#10;m/jdF+9/vo614pbaPr2jxQ3kTfcbY1vK2/8A77r0XSvHPxBvPC97FLfSPo9xEsUuxd6Ki/cTe3zK&#10;v/A64PZy/mNq1ar7WPvc0TY03wl4J8KxWkq+KNP1i7ib9/8AaIN6bN/8CN/8R/HXtHgb4e654/nt&#10;7zwxoMjw+V5rajq37qFHb7mxPvN9+vne28NwfZYtQtp/tMqqkUr7V319kfs6/FTxG9roOlXVzFNF&#10;dL9ni32LRfZ1VPkRn+RWbYv+192u+ni+T4TSpgo1Ze1qHW/Dr4XXngNmg1DwnBc3EuxJdZ81bqWX&#10;+/8AJ95Iv9ytuyns9F8Rw+EYtF/s3+zoGe1uPN/dXW7Y3y/xbv8Abervx0+Nd38HvBv9sX1nbTIr&#10;7Xe3n+4v/fFfIHh7406h8cvihaX3hCxl32863F1NN8m1P/Zq4MXh3isNVivd5vtHoxlJe8ef/tXW&#10;11pvxL1WVma5SWdLj7RbxbN+5P4/9r+8lfOnirytYv8AT1l09YZYkfdKjP8AP/31X7Ef8IHp+veH&#10;7Sx8Q2MGpfvftDI674fN/wByvHPjT+yRoPi2wuJfCtjp+j6w7b/kV0/4H9//ANkrHBcsKEYV/i/m&#10;OyVenWl/KfCqfBZv+EfspbNp7aKKdHaJ/k81Gr3KZJ/hv8Pk0WxntraWeVImf7Lse4Rk+/5rf8A/&#10;gr1uw+AOr2ejW9n4l1Bbb+zfKuILuJ1+d/8Abf8AiX/7Cud8Yf2LeaDdwau32n7HAsst9aJv2Ivz&#10;7Pufe+T/AD92vVhSjVpylKR5s6/+006Cjzf3vsxPAZvAFzYWtxcxReTbxMnmpu37d3yb6yprCfVd&#10;Xilll2aezfvbhF2Jt/uV0uvfEWL4i+F92i2a6U9q0u64Rmff8n8f/Af/AEOua0fUrzxJbvbXMvna&#10;fay7FTb/AK16jl5JG0+bl5qh6LonjnwhYeTbQXkcLouxXdfkorj7m2ifYvlLRW5wezieoal4M1fS&#10;pXiubGWH5tnm7fk/77rpfDGj23h6J5WWN5WXYzvWLeftY6L45v3sYLSJ7RvkTzXr3jwx8GYPE/g+&#10;y1O2vo7l5V+X7Pvf5/8Ab3VyylLDyIxNP21Dlrx90+b/ANop21Xwrp9rOsE32eX/AI+IWrxn7ZPY&#10;SvpDXMc1l+6+dPn+Svc/jNomq2Hm+HPsK+V9qV/tG37rVznhX4Y32pX9vHc6VLZxXS7Fu5YvkZ1r&#10;pqVZe7I4MJgo4Wjyy+H3jjb/AERtKtbSeCdvs7S7PJ8376V9C6VZx+HvB9vqc+nxTRT7UXfsd2+T&#10;7/zVz6eErHTbi0l1eCKG381U2fx7V+/WF4z+Lt94t8YWmmWemTw6TBP5USRN95Vq4ylI8yOHhiZR&#10;j9nm946jXvgtpGqv/wAJV4mvPJuHi82LT4vk8pK8k+IUNt48Z4PIWwuIPlgmd9+3/Y/3a918c+Ib&#10;n4hSpYwWf/Eqt1RP9I3b2rw34l+FZ3v0itoPJiiiVFe3/h/2HrGUuf4j6LCUIQlGS93+X+6YX/Cs&#10;bazlf7zvFF+9RG3pK9T3Ph5nt/37Mm2LYqP/AOOV0Gm6VbQ2qRRTz7/I+Z/79cv8S/FumeA/CXmX&#10;18v9oOuyCGJvnX/fqOXn907eaU3ylLVdV0XwZ4fl1PUL5bN4m/dQxL87/wC5Xjnif9ofV/Gctvpm&#10;gtPpVpK2yV9zO/8Av1wE9xc+PNUliutelvEZ1/dbW+b/AGq+mvhv8DfD3hjS7TUL6L7fcSr5qWif&#10;Js/33r0YxpYf4viN5R5fiPGvh7+znrHxC8QOk7SXPzfPM/yJX0LYfATwv8Lrratst5e7fllmXem6&#10;vTbDVYtNskl0yCJHZf3UMK/6quf1u8vLm4t2vLlkmdvmR1+5/uVyVsTUq/EZRqSOas9H+03Fx+/a&#10;Hym+b5dm2ug8N6beXMrxQKrxRMvmujbEdP8AcrlPEN5c2F55EVy29v76/wANdHoPnpA887N5r/d+&#10;bZXBI2j8Jp+J7DyYN0Usjp9zei/9915/eaJc/Z7htPnVP4G+b5Ef/frvdS1L7TFaLBuS4+ZJYUas&#10;+w01XWXyLlYU3b2d4tj7q25TmjLkPn/xboktnsl1WKX7PErPBFtqx4M825it54mimdvnbeuz5Nle&#10;t+Lf+Jlpd7Z3MCvFFB+62fw/7leafDrwHqFhFLtX5/P2Syu2/d/uUSjHl5jpjPmj7xt3mlRabbpc&#10;3KtDLKvywo38NVHmX7GlzE8CfMnybN77K6i28K3mvJqtq0TfuFZ1R2+dP++q5+58ParoMFvBOs9t&#10;LLL+9t3i+49EQ5PtEVzqsULfLZr9n3fKm750/wBuszWH+0pFKl8ybNr7Ebf89dBqVz/YN/Es+15p&#10;12eS/wDD8/z1yl5tmlliliaF2bfv/uf99VHMETQtrmV7VG2q8TRMjb/vvXQeFZpZtDu7mKKC5tIP&#10;nZJn+dP4PkT+KuNeaW2upYpf9a/zq+77+2t3wNeRJoN219bb5fk2+T/Cn+3REuUfd901bDxDFDrK&#10;I253ib5tiom3/Yq34/vLHWNSlvra2W2iitV2oi/xKif3f4nasrXrbT7m4iu9Mnjh8hdjbFXfLWfe&#10;PL4hsLtblV37dkWxtnzLTlykRORv4ZU+zwRWLbLdftbPt815f/iax7C/g1LV/tMWnrDE8/7qF/k+&#10;XZ99KNEe50G6uPNnne42fZXhRd+xW/uO1TW3hvU7m/Rllgtrh5d8Cf30/wBuuiXKXE6LWPEP9jvE&#10;1zZqm7em9/n+atj4IW0UPiiyvrNbS8SJt/75m/dbq42/1Kx0e6t01CVZrfzf3Xyt8j/3K9t+EtnP&#10;o+uahqFnH9pdv3Vn533Ivkd/N/4B8j1w1qnsqZt8EeY9w8K21t5VxcxebvupXd0uP4f/AImuz8B+&#10;JND03xbZNqt5BbPueJfOb7zfdSo/2f8A4VXPxSht9Tt75bbR4P8AWbLNVWWX+Nvm/wBpq+iH/Zw8&#10;GR+Gn0yx01Jrjcu++i2pMk6vv83f95fm/hSuqFPl+I4OaPNLmNS2hVNSeWWDZFEq+U7t/wCyV8Wf&#10;tz2c95qmmXMV5vlX5LNEb+Fv4/8A0P8A74r2vxt8covhj4mfQfENjPeXECt5F3afO7bvkRHT+9/B&#10;XyP4t8eWeq69qra5eT2yWsU6QJ/rX3fwJ/31u/3adSp7D3jmp05c3MeT3N5PD4jRpVV5dvlSwv8A&#10;f31n6rqU6WX2H/j281meL7yP/wB9/wDfFYmpaw01/tiWV5ZWd53eX76/wVb8SeJ/sd5pSxW07yvA&#10;7/6jf5S/36x5ZOR6tOPLHlLVzbSpOjXMUuq27b0Z3n+9/t7/APfrz+50SW8S3tmia2t3be2z5vk3&#10;/P8A71dHpum6h4n1Z4Fla2dYm/1svleb/t/+P1XsEl8MWV3PZwRPcfvXXzm+RG3/AN/+OrlH7JEo&#10;le20dtNvUvLZd9ujeVazSr/wL50auzuYb7VbWJk+zPFbxJE8qbf++/8A2SuU0G5bxDZW8rRS/wBp&#10;xK8rRP8Acf8Ai+41aqWd9DeXCtBJsWLfsT7kT/wf7v8AwOjljD3RkUOiT77ue5vIrOWJVdUl+f5f&#10;7n3Ku6Jf315a/v7Zdib4oJk+/wD3EqLUrbU7+K0tvIgtop/767//AB//AIHXQeGNNl+xPpl99x4v&#10;N/1ux/lf/wAfq+b3QOg8JfEK88BvLqbWy6ld2cTJE9wu/ftTajp/33/frgrnUm1vUru8ZZN8u+X5&#10;2ffsrpbb7Nqus6ZbIzaDaSzrFLN/Bt/jevSPiX8GbPRPD/27T9a0+8SJYrWKW0g2faN3999/3qjl&#10;jD3jOpV93lkP+CaLZ+FX/wBJ2I8+ze617B4bvLbxP5WmT6q0N3FPvW4m3+Uu77iP/wAC2V8r+G7D&#10;xG/9n6fp9nLDrFxdS7UibzfNVvkT5K9t+GPjlvAHij7N4os2e0+5LcJFse3f+N03UUozhPm5vdOL&#10;GyUqEoxj7x2Hi3R9V0d3s9Qs1trt13/eXyX/AOuVZ8OgxaU1vu1BprR2R5Zkb97Fu/uf7n9yuw8Y&#10;eKtM8YaMulT6naW2ydpdJ1D5vs9xu/gdNm5V+R/n+X/cry/Xr+LTdJt2ivIvs8reUyJP5uxt/wDf&#10;/iWrxNSpCtGrzHLlijVwkqHLyyNu50e5sLh9PuYLT7J9yK+2/J8v3HR/k/ufwf8AA6PD2iXNnoNx&#10;fS3K/wBlW/ztcJvieVP9z+CmJNc6DYRTysronyfZLj+Dd/7LXJeJ9HudetfKsdcXfti820in83zX&#10;/g+Ra48b7PGx5oVD18s9pg/3VWP/AG9/9r0PWvEl5pSWEtjqE/2m0uF8211aad5XRG/gl/8Ai0+Z&#10;a8P3rYXWoafbM1snmt5V88vm+bF/wH5f++KtpNr01wkEumR6wkS7JYXZ0i+4n8deb+OZtefVorm5&#10;0X7An/LBLeLYipUUqNSVPm5zVSjSqycY+7/6SbEN/rWm+UrSzvp6Ss6/ukd9/wDwH5v4K5x79fE+&#10;vXH9prewyvF8k3+q/j+//wCh1F/wkOpzacmmLZtDcfN/pCbkdf8Afr0Cw+HS3/y32pzvKy7/AON/&#10;4Pn/AI/79dK934jhr15cvMcvYfDHSry4uL5rnUrlJWT7LMkqy/P/ALdbd5oNzNrOmWc7W1nE3yLK&#10;6xO+5f8AvjbVTRPD0+lNLbL/AGhNZMzvFvnZIpU/2P4XoTwrrWsXqW1ncy/Yt3mtFDLv/g+4n95v&#10;9xKPehL95I4nUqSj7Tm5o8xoXPwun02wivpWlmeKV/P+VE3p/wACrKm/sW2it3VVeKL5NieVE7t/&#10;t/I9aV/4P8Q+JILSzgtrv7FEv7rZ5uxnX5nf5Uqvf+G57bTvsMWhs96zfKkO7zUT+/8A3tv+3XHz&#10;ckeaUuY9jlhVl+6Mq51ux0G4u7zw9fS6Pd79jfZ13p/wDb/6HWno/jnUNNuIm1Wz0/XrL5EluJYv&#10;K2/98/8AxFY+qwweHoIrbULWewdW/wBTaKrvu/33rBvNSg1KWW8ttK1C/Rl37JZUREX/AMcq+eMo&#10;+6TUpRlLkqxPQ9e17wZrdnLBp+ryeGNQ810ZIZfNilX+D56f4J1iLTbK9gudVgvLS6aJGvtzv5X8&#10;Hzp97b/wCvHLbwfE97FPLYwJLK3zPcMn3P40rpYfhjplm9xBbRNpu9fm8qff5vz/AMHyfLRUlGMe&#10;UxoQjRqe5I9wufEnw+h8H3GlX07X+qoypZ31jZ7EeL+P73zbqyvBnjxdK1xLOxi2SxNvim1GLe6f&#10;8Db/ANnrkvD3hi2trpIr6+uXSKL919h/v/wbq1dVSW2051il/wBIeLyp/tCrvdF/uf7VRHERcPZc&#10;x3yqUqsueUeWR6h4quYtevEvtT0y0m82L5fs/wAiI/3tnyp92uf/AOEYiubhLP8Ate0sIp/uvubY&#10;qbP76/7Vc0/iS501/wC09T19fskUXypMyOn/AAP/AGa1dH8W23jnRkntmihdF3s8q+amzf8AfrKN&#10;R0vdj8JjKhHFS9pI5rVfB9sl7LA0V7fxJ8i3CSskTMv8dO/4QPSk0OJfPns7iL/X3bz74v8Af/jr&#10;K1vStV1jUbi5aWez01G+VEX91vX+8legWFhouq6XF5Fjc22pxRfv9k++0ul/gl+b/VN/n5K6PZyn&#10;LmjI5qkvYe4cleXOmWypZrpn9q7f+XuWeVNv/AP4qZbTNqsSKq3M1pb/AHUuLrZEv+f7lFhrcXhu&#10;V2vvPS3ll8pZUXfui3/wbq0tVvNIudcludK3WcW3ZL533N1RX5+Xlga0oKNSPtYkya3LYX/7qL7S&#10;6/P9ni/dRI2zZ8iVX/4WF4j0GV5YLmfTbJWSWWK3nf8Aeur/ACfJXOalqVtbX8rf2gqOjfwRb0f/&#10;AIHvreufDDeJ9Iezinis7eVklll2/I3+29cuGjWhLmqnrSlRj7sfhIfiX8e/GfxRv7fRdXgWbQn/&#10;AHSWlu/m/d/26t/A3xJc/B/xlb69FYz2ejz7re6Tc+/ZWwmm+E9B0G3/ALKglv7tm3faLt/K2N/c&#10;T/ZrjL9PtNk8+q3N8kUrfLCjf+gV6H1yE/3UTg9hPl5pR90/QPSv2jdM1jQXubP7NDcKr+VDfTtF&#10;5v8Ac2fJV3xJ4qlubWyubPxfpemyoyvc2/2xXSVf40TclfE/gnw9Z6xZ2mmWOlXMOp7d8V287u8q&#10;f3ET7v8Afre03RILPxNKtzfQWf2KJn/eor7kVN+z/erGVSnGQU6Efsn3bZ63LqVhFLA2n37s2+L9&#10;/sT/ANAr87/2uvHPirwl4m13wTZ3K/ZLq6llle3l/esrfP5Tv/drl/CX7UWq6l4/tLHUL6TTdFin&#10;2QPD8n2f/b+WvovTfCXwr1u9u/iX4j8Rz6kkW14rF1RN8v8AsPv+b+P7+2t4VI4aX7wqMZUJS933&#10;v/bj55+BXwH8dar4N1jU4rbydKiX7RK8suxGeu+0T4LeIYbB2sdKuZrFZdiPLtTf/t/N/D/t1u6b&#10;+1FrnxF8cvZ6LK2j+H7Jd8UVpEiRW/z/AMe75W+X+/8AxV1ula9beKpbiz/tOe5t4F8r7JNE+x1Z&#10;/wDZTa3/ALLXFjcwqUOaSieXN1PhmYvhX4XaRYW9xqPiq88l7VfNaxRvkb/Yd/vfO/8Ac/77orY0&#10;rQdF+yywQbnu5ZXi3yys7qzfJv8AKi/9nor5ipmGInLmfMVThDl1kfC/gDwrqtnexL5E/m7vvotf&#10;pF+zB/wkP/CG3EH9r/Y4llT5Nvz15V+yj4t8K6PrKLrXkbGXZvuF3/NX2nYPotmn2yC8sktGXf8A&#10;JsT5f79fotat7X3ZQNa0vZU/ZHD6l4bie6T7TZ/bH3b/ALQ7b97f7lM+Kmm/bPB8WmaRFBDqbsjw&#10;b22bNvz12dzrekX8qNZ31tN5v8cMqvXl/jDVdPh8W2kEWpxO7/JL83zrL/BXkV6k4U5SieZP4j5x&#10;+J2pQakryzwNbahOyxSpL/A6/wByq/wxs/7K0i+1Dz4vtDfuovl+7V74upPf+KHiXT9krNv+995v&#10;9muqtrZrPwbF5Uuz91/4/sruoVOelGR4VZ06VOND+aRbh3/Y3lnZk3/vWdF+9XmV5qsWpS3sU8TQ&#10;u8/7pP49tWtV8eX1/dPpX2ZUhg2ozurffqlcwwX8ST+a32hV+4n8NXI+joU/ZROK+KPie28GWqLb&#10;RSPd3HyRJ/d/23ryHwx8JV+Jd++p+I7ySbfL8yJ9+vbtbeea4t4ryzg+zysyROn32/23ravNBis7&#10;OKW2aL7n+pSrjU5I+6dkZcp5vbfBnQfB+pf6DZ7Nnzrvb569Itkgs3innni+z/xJt+d2p6Q2d++6&#10;KK5muPk+SWrtsipL9kuv99UeJN6baxlKU/iCMv5jTTUtKs2drOBoXli2K6Vzmq2DQ2D30Db5WfZ+&#10;++5WmnkP+6gg864i/j3097+e8sruBfIhiddm9/k3UjE4G20dpllvr6JYVZf+Af8AfdW7DyLOWKBY&#10;mmWVdizP9+rtzuv7d7FVX7RL86p/8RVW5sLm8052iaJHiX77tWUpHT9ksabrETvcT7V+VfK+f/x+&#10;oXSe5d57baiPKkX2d1373X+/WPompLZ6dLAzKlw/3Xda3vDFgusT+bBLL9raXZ/rX/8AQK6YES90&#10;h1i2ge3i2+Q6I2+WXb/7JU3huzlS13efIieajq7/AHF/2Kr6xpTJrLtOsTxRb9yOz7K2LCzs7x7e&#10;drz7Na+b+6mRlTZVyMo/Cd1oPgOLVfCWtxL5s2oPsRU2/fi/9lb7lcv4t+FGualf6fLqcX2PTFg2&#10;ROib0g2//F/frq7O216bwlqemeFftd5qaf6R5qMqW8Xyf99M22sz4b/FfVZvDOp+E/HSy3kqRPE0&#10;Lr86bU+R9/8AuJ9yvN9hU9rKvzHr+2/2b2UTw288PRTP599PB5sTNFE6S70rn/7N/wBNdYtqJv2M&#10;7/wJXa+M/hjYzeH0i0z7TNqF+uyCGVtiK/39+/f/ALFUrzw9fabLKt5BsdF+Z3+422u/4zjl7px+&#10;q2en3niO3i0xrn7Eirtmmb5938f/AAHdXVQ6b/ZVk89i32lPuM/lbK4eG/aHWXaeXZFE29k+/Xdv&#10;rFtqV6l5L5vm3S+VsiVVRP8Ab2VEhnP36X15qkSrbLDe3TM6+cu991VPFUOr6JEkFz9mTc3/ACx+&#10;f5P9t/8A2Sujv915dWUVjFK+1fvov3P9uuf162vLyzluYrm2S7iTbvll+ekKMvd5TlLnTYNYa4ln&#10;vls5U+aJIV/iV/4/++6vX9s1hpsSsqvLLErs/m/c3Vk+GNK1Waf9+0HlRL5TIiLsfd/y1r268+Ce&#10;uax4Iu/ENjBaJFaxI7S3G93l+5W8pBy/ZPJPCugtNqMXhzUbOPUrhF+0Wuz5/NT/AIF93Ytd78Uf&#10;Hn/Cuvh9pkGmRT6Vqt55v27f87xIz7UT/Z+5/wCP1V1LRP8AhHrp7zT9Qkubu6gT7Vqdv+68iX5/&#10;kil/u1y+q/CL+0tIl1PX9elSy8/fAjy75Zdvy7/9pf8AbqJRjOUZVfsl+0py5f7x9xf8E+vjrYze&#10;C7jwLbWzW3iCVHurX7RK+y4fZ8/8Hy/cr7C8P6XqHhrQXitPNv71J3eXzWVEllZ97v8A7K/NX5W/&#10;BbTdTm1n+0NK8Q3dhqCKqLfW8rxOsSps+T+7X1HD48+I2lWHn2Pjq5fykVG+3QJL5v8A9lXXPlnL&#10;mgc2IlDmOf8A20TB4M8d6fdX1495e36RS3kqouy3RXf7tfJniq20/wDtLT/9MaZ2V33zbtj/AD/c&#10;f+6tV/2hPjZ4l+IXjCVL7UFudQdUile3XYmz+Cudh1u8tvFFvY65LBeaZa7EaVNrvt2fc31yV6Mu&#10;aMjanH3TovDGiW2veOXWexihtE+dkh3Ony/M+yqviTxJB4h+JDy2cVs9pas6Ns+R9n8CV0Vnr2n2&#10;Go6rfaR572l1BLFay3DIksSb/wCN/wDdry/+ytRtre7utFbzpVXzZXll2OqfefZWMfikdPu8sTe8&#10;T2dtDa3rS6hB/aFrL+6S3Vvut8zp838SVzNt9p03Tf7Kvrlba0l2pBNcMn/ff+zWnDpX2nSP7V1i&#10;WV97ebE7pv3pv/iepf7Bs/ENq8F4skNvLs+fyvvMr/362v7vLIxkN8JJbJp1xE0UD3CK/wA9u331&#10;/uf+gVDZ6lfWGovqEF9O73G9FSZfnRW/gf8A8fqa/udM8EwWku2f+z4p2t55oYPvqyfJ/wAC/wBi&#10;qj2dnNOn+k3OpRSt8qOvlfJ/ceiPv+8EuaJoaJc/afNXbcpLFEu1H/hff9/79bthNeW1h9pl82a3&#10;ll2faJfnRH3/ACfd/wBusqwSWwWXUbOeRPs8X+pT5N3/AAOpbC81CzSK2s2V7i/idPKRm/dJ/wCg&#10;1HxEnXaD4Gg1i31DV551m+xfJ8kuz5v/AB/d8/8ABXqGq2d5D4A0fRVgufKX/iYXW+DZsf7kSf8A&#10;obf8DryzTfD2pTa5ZaZp9tJNduyxNbpF97/prX0X4k8ban8IvBt7rXiP+z7zxBdbnsfskv8Ax8XH&#10;/Px/1yi/h/29myuHEYn2XufFzfCctZRq1Yx/lOU0TwNpmq+HtC+zRT3PiVrz7VqMtpAz/ZbfZ8kX&#10;3/vb/mrtfidqWka3cWkUEtz/AGrEvlXiWlr8ku3597o33W/v15L8Ov2sV1Jng8Q6VbfaItifbov9&#10;Hl2/P/H/ABV6xbalp/jbTYtQ0rWo4ftG7yodTX+P/rqv3azliKtKpGU/hPNxtOrV+KJ5jf6VY6lq&#10;l9BbWzaJvbeu9d8SL/c2b939z7m6uattBvtEv3W8WN3Vvvva/wDj6f53V6x4tsNX8K6XN58DX6XU&#10;v+ut1SXZ8m533/w/P/t1xmq+JLa8e3WeKSaKL7txL/C6/wC7Xf7f6xH938JdCr7GUZVInP3/AInV&#10;NRli1D7WkXz/ACeV8iVY0rStPsLr+0Gn8m0dd86Q7U3v/fro9S1Kx8TxW8UrKiRb3aVG3un/AABv&#10;u1j6rYLDLdwWerwXlu7KiptTf/uJ/s1jL2XwfCe9P2kPfj73MdRbeLdD8JXsVzpUUl+7xInlRSu6&#10;Rf30f+9Vew1KXVbx11yL/RJZd6w/Kjq+/wDgTZuVf9zbWP4b0H+0rPUPN1Ce21BNnyI29G3f7v8A&#10;wCur8E6DZ6bdW8WoS6bDdvL+9+0Xm912/wB//nl/6FU/u8PTlU+0eJi8wqSl7LlOHtrCKw1m4W20&#10;P+3on+dbe7n3v9/53+VPlWrs3gPxi9/e6rLpFtpWmNB5q26Srs2r8u9Nz7tv+3XqvjPUtK+HVk8+&#10;iraX8rPvldG++/8AcRP4v9+vNbz4u21zv1DXmnm1BYn8rT9rfM3+5v8A/HKwp4n6xLmpx/r0PLlK&#10;vy83LzFHw8niW/urSCKzttVtLVdi+VF8lr/vP8i/+P16HoPh6z8PSvdNFaJd3Gz/AEex2unzf73y&#10;7f8AKV83+KvjBr2vadey6ffXejyxK/8AoMO9Ed/9t99UfBnxd1OZbSKeJf7Vgi+5NK/y/wC38v8A&#10;frbG0qk6f7uR10MBVnLmr+6fR3jbxzeJcXa+JW/4RvTLJX3pFL/pcu77iRJ/D8n/AI7XiniT46rb&#10;WD2Ph6CLQbK6Tymd5fnl/wB9/vN/6DXmXj/xVqGt63cX19eLc26s6Mlovmp5rffesnw34bsdYs7e&#10;doGv3l+69x87olRSw9OlH2cz24UY0ZcyG6l8ZrzUvtdnqFjFeP8APFBLvZ9sv9+q+g620zxf6TO9&#10;28TI0zwOsUv/ANkldH4h8AWNzEm6JrZ5fkilt1RPlpmsWeru2nwXLM9vpaulrs/0f73399dkqdLl&#10;+E6faSn70pG34b8SRaDZS3N9PaIjsjo7xI77F+Wu98YeOfCH2DSrbQWa8ilgR77ZLveV/wC5v2f7&#10;n3K+cdKsJ7x5dqtcxIu/7Pff3a9T0FLPUvDlvFYqsN3cSvb+cifceiMYGPMaEPifUNHSVYGjSyt1&#10;d1R137F/9lpk32zW3+3W0F27ywOy7G+9TdS8Ny2dnFAzedqG7ymdJfnl/wBh66PRNSaG3SW+gV7d&#10;f3W9F+d/k+5RyQ+KIcxwn/CGNrdraWzXNzM8rIkqS/O7u1dbolnofhvUpYIGvvs9vEkUU1uqJulX&#10;+PZXR/DHwf8A8Jb4h83T4pLzUIopbhbd/wB0kG3++/8AdrK8W+J5/suprbWcELttRvO+f7Rt/wBv&#10;+GolUjOXsi4ylCXMdB4e+JECRf2Z4hiaa0SVkXeu94l/9BrYv/A39paXNc2OrwJZPt/0d5Xff8ny&#10;bP8A4ivnyb/T/wDX2u+4liWKV91ei+D/ABnLo89jp2mLJeXDy7JbSVd6P/c/2qJUvtRI5pcwax4b&#10;vHv4rbyJfKZdi+S2/f8Ac+ff/DXr2veDLTWPDlpqvh6+tryWwi/06xu1iSWJ1RPuJ96X+N/uf/E1&#10;k6bqug+JPC+q2cV42g6r9+WJP3sLtv8Av/7Lff8AuVyVs+teBrhNetNVu5r2L5FdF+9/8VUUa0YS&#10;5apzYunXxvv0Jcso/wDgMixDZ3PiGLb58Fn5Uu/99Bsff/f2fw/8ArPttb16wvbiK5sY5klbYu9n&#10;3/7Dui16Xo+pN8QvBEutW1j5PiCwgl+2Wjxf8fEX/PWJP4WT5N1eT3ltK9ul9BcxbItjvDK2x93/&#10;AAGvExtGrzSf2T3cDiqVaNvtxC51vVf7UilvItnlfIqJ/HTvsd5ft5rXOzzW/wBS8/m7v++3rK0r&#10;UoL+KLz7G7hllf5ZXi3oz1u/29p/huBLGeeCZ9zurzbHfd/sbfu/7leVCrGEuXl949aXMbdhNPYa&#10;tFZwXnkyp8/2hPuIy/x16r/wj0XxRit1/wCEl03/AITb5H+yXcUWy9/uJv8Aus3+/Xz1NftqW+8i&#10;s/Oi2/M80uz/AMcroNKh0qzgi1NrZobhV3qiS7P9z/arvliZcsTzauG9p70ZFjxz+y74sv8Axfbp&#10;Bp8VhrEsu+e3maJIv76bP4f+AV5Z4t0Txx4M17T/AA9ry3MNv5qvFCm/ytjf3K+o/Afxsub9X0Xx&#10;CzXlvLs/s67ml3/Z/wDY3/3a9Am0pvjBo1vpE6yQ6hZSq9nqEux0i2/f+f71d9TGVKcYyn8Jx05S&#10;hKXtTxTwBoOkaDe/Y7GxXZ5ru13cI7vL/wAAWvWNN+HXijxnKlnLPd6Vp+791aWmxP8Ab+4v8P8A&#10;vvur1Pw5pvhjwH8PJZZfBi6vrFrE8ra5cS+V9ql37/mffu+f+4n/ALPXP+G/H+ueMLr7ZAsWieHE&#10;nVN8Ur+Usv8AHEiK/wA3/A3/AO+Kwq4epiaUsTSl7sT5/G1qNKUYwl70iXQfhjpmgpb+RpTJLEn7&#10;27u7rfFv/uf7X+5/6FRWtqvifTPtFx5Fy0KSt5Ut9fNslRvn37f4VX7n3Plor4R0Y1XzVea51qdS&#10;muU/PTQbye2011WVkdF+/WhZ+OdcvIvs39p3c3+35rbNtXfA3g/T9enf+1daisE8p/vt9+ud8Z6P&#10;B4V1KWLStetpvsq72T7+7/cda/YvbSOyMJRl8R3UOpaho9gl3Lqt7bbF3q8LP89adn4zSz8LvrDa&#10;u15d/ak/c7v3v+/XnVn4qi1KyRdQlkdNvypL9ysyHTdmpeb/AMuUrOion8FY80p/EceJXNH3pHvE&#10;3xIvvEM9vqdja+d9nl3yvL/DXpr6r/xKLSK5lZPNVpdifxP/AAV85eCfFtz4VsNVbzbbY8HlbHXf&#10;v3V0elarLCks76mt/std8WxnfYzfLsrDm93lieJUy7nnzxOteG8hiuFVd+5t8r/cd0q7f20Gj6W9&#10;9KypvZYlhilrC/tXTLCKKXUNaX7XL86xbX+f/Y2VzvieaXXrW382dkt4pfN8pGrU96EfhjI6Wwm/&#10;tK9/frBvTei7/vtV22vGS4i8252bG/u/OyVz+iJL9te5aL7Tbr913/grT1Kw86X7d5v2NF+fZtSi&#10;nIKkfeNXUoWeXzbP5Ik/vt9+mTIvyM0sqXEuzc+77q1SsLyK8+W5udkX9xF/9Dqvf+J7FP8AQ/K3&#10;3Evyb/7lURylje2j29xbKzI7N8sv8f8A33srQs96WD+bPIkrt8rv/wDEVx+pPqCaTE0U/nWm7ZsR&#10;/wCGn3msTpYW8v2nydrKibG+ego2Ne01ftrywajJbPt+V9uze9c/Nc798SrLDLtTc+3Yi/JViHxD&#10;qF5Onnr9sS3/AOXj5d9M1KwW/glvIrlk/vW7/I6rT5R/Acl/b1tolxE1zc7Ell8pX+++7/c/u16h&#10;okKvqOmW0sq232j/AJ8V33Cp/frn/CXw68J+PNestK1qxvppZfkie3b7nz/O+z+KvXfiF4Psf2YN&#10;D8P69oNtc6wkrJtvruzR0/3NjfMvyvVuPN7tP4jsjGPuykZSfDTT/FXxGTSNK1VdV0+X50e4bypU&#10;T+NHSoviF8JdVm8UP4X0Oxu5r35f9E8pETZv2O+/fXa/Ci58J+MNZt/Hv262h+wfvbzw2kSo6fxu&#10;8S7/APOyuf8Aid+1dpF/8Rbq503z4bK6b57i4s97wbU+Tytj7qKcanUipT973Tn/AIReIdT+Huqe&#10;IIr6W2SW1g+zrFd3TJt/hdET7r//AGFUfDd5baPr161tPbTWl7PsV/v7G/3/AOH+P79YtzbWz69a&#10;XOh3kdzp8/8ApF5fQq38X9xG+6336JrbRdKXbYxMj7mTe8vzvu+/UVIxlIXtOU9QfxUs0UttcxtN&#10;ZJZ7IHu/uRS7/vo//wAR/FXA3+sNc/aIL628l0i3q8zfP8yf7VV7C/gtvCl7p8Vy1s7RbIv4021n&#10;w7bO63N5t5Eqp5TpFs3v/H/HR7phynlWvaVBMzt5S+UkvzRf3q6jR9E1C20mLytI3pt3r5P30/26&#10;6iHSrHW/N8i2VPs7fun+ZK6vw9Yf2JYXTSxRXiMuyJ/+eTUFSl7p5TqVzLYXSTwbkl+VGdF+9/v/&#10;APfFYt/5tzYPeS20v2eLd+98rzXWvZb/AOFfiH4kTppWhxNMlw33Il+fYv8AH/s/79cv8Rfgt4v+&#10;G728F5pk7vcRb4kRt/8A44v3a2+AiPvnl/gxLnXpbeJXnSyRv3rvFsfb/nfX1H4e+F2p6JoKarL4&#10;hn1i0d9kGmQ3XyfZ2/gff8v+zsr55h8W31myfY7aWHUIPkbzf4W+98/8NTTeM9e1XxDca41zd/aL&#10;VUddP06VHi+VPvulc3Md/Lf+6dr8WvDET6l5WkT2lg7RebLaQtL9nR9iJ8n/AAH/ANArh001n/e6&#10;hP8Ab/3XlRI8v7pNv9z5P87K8/ufGfiO/wDNglW7uUuJXf5IGdG/4HsrqNKv9XudNtJ54oEspWRJ&#10;XhlTezL/AN8VEo1IxLlGHNy/ZPQPh6+taJcRavLFYppkW+3ureZXf91/f+X7v+/XrFtqV9/Zt8tn&#10;PL9i/hvn+dIv+mTv/erzKbQZX8Py3lneT6lfSt5Utolr5SJ/t760P+Fo32m+Gn0HU9FudN0yKJEn&#10;e0lV3uFX7j/7LJ/fruwlXnjy1Dwsxoe97eh9n7P83/BPPPG3g/U4b9/EN9B5Mt/A9ravD8m9F+R/&#10;4938aVwVzeaRo97dwT6RIieRsgRJf4v7/wDtf7lej+M/GH/CTxfabyVrOW1giisbG0+dLeL59iP/&#10;AOh/7TV5lYWFtf3D3kt5A7/xPKzp9oX+5/4/XPHm5v3h6dKcp0oylEvW2t6VptrFL/x7WUsrJs+Z&#10;Pn/ufNVh/EMupKi6e0FtaOq/f+/L8mx/n/26deW39vW9us6NeaZu3wIn3Ff7n/xFZs0OzUrT7MzQ&#10;/Nsihdfvrs+T7v8AF9+j3TSUSpol/q6XUq7rG2e1lT/Usr71/g/3v/sK2POgTylnnnmln/1s0q/I&#10;qf7FcvNMttrNxE32nZBsdpnTYm7+58v+/W75MU1laS6RO03my+VLv/gdv7m7/a+SiQGF4hubnW7K&#10;08qC5msre6V97xfe+f8Aj/77rThv4Lm6SVlb7PK29YYv4P8AYravHubD915SzJFEibNrXCN/f3//&#10;ABFN0Sw+3vbrp8SzS/O6xbNnyffffVxInEZc2076XaL/AMsZWd2RF/74r234J/BbVfijdWmr3kUX&#10;h7w5pcX2efU/I/1v+wifxS10fg/4M+TYaZ4q8Q2d39niVfI0zTk33F5uf5Nifwr/ALdfRum3N9Ml&#10;pp9nZx6VfaWsW3ToVX/Q2b/lkiN8u7Z/y1f/AMeb5U5cw5sLQ5ofEeDLGzqzlCh8Mfikc/8A8Kxs&#10;bxbvw5oOkNbJdMtvPfXHz3Eqf9NXX7rf9Mk/4H/GtavxC/ZAk1uzt4Llbua48j7JFNp8/mpEvzfJ&#10;sdNyr977le1W9tF4T0GK5nktrTUkH2hWfc6Rv/GzfxN97733q0Lb4tp4ZmmtPEs8rzMnm21xb2L7&#10;J/7+zbv+5/tV5GArXj7/AMX9fCOl7KUr8/vH5XePPh74V+Gnjm40rym1i3ibZKiM7vFt++j/ACJ8&#10;1JZ/ELSrO6tIPDUU+iW9r86xXzb3dv8A0Gvsvxh8ZvCt5q93Ppnww0m8u2ld/wC09WgR9zf7e3+H&#10;/gdfKXi3QfDmt3t3qEt5Y232i63pb2Ks6Qf7Cbv4f9+vaqSpM7pVI/zEt58RfGKbL7T2tLPazvLq&#10;NvL8jf8AfL7asaV8UdI1t3s/F/2nxDabkeW70Pdbv/498tYj6x4X8JaNEy3kkMqt+4u/I2O7fwJv&#10;X/gdZuj6l4V8VX9xba1r0iWVr+932NrvmuH/ALibtm37/wDHU/u4x5uXlOH2Lqz92Pu/zHoHiSHw&#10;ToPhqK88D6rBeJ57efDdweVfRfJ9x/n+Za88s/h1rmq3lvP4as57yyl+7vbY8r/7O/5tv/AK6CbU&#10;vAGiPK2p6H4gtreJk8qF5/nuEb+N32fJ/uIn/A605v2h5UsHi0HbZ2TxbFi8pPkT/wAfb/gb1wUq&#10;9eblClS/7ekejWhXUIylLmOH8bP8SPh7qOnvr15++SL9xb288EvkRf8AAfu/8Drj/EnxU1O2ayuZ&#10;bnUrmW4+SWGL5/m/2Kz/ABVpv/Cc3W5ry5ub2WV0WLfvT/Y+T/gdRQ/aU0396zW1vpbO8stuvyPK&#10;v8Cf7VejKEZS9pP4i6OGjGPLymw/xLuX8KvbT6Vrc16ku+BH3/uv9z5/l/74rS0rx/8A8Jhqlpc6&#10;hpU9t+6dN9x88rba4e58Qz3OqW7XLfZpbpd62+1d6r/fruNV1vTtEurR2limezgVLW4m+T/K/wCx&#10;/t1p7svsm3s4/wAOMTnfGaS3+qXDS2ckNk3yMj/I6L/uL9yuJuX0qwlu7HTILmF9v37eXf8AN/t/&#10;xV0fiHxPea3q8s8s8k1xcL5rO/35a5fw3tuWuJ75P9IVWiV0/i/3645S+zEuRStrmR9L09WaWba3&#10;+qib5/8Agb16F4Y2w6tu82VNPuItiujbPKT/ANBavN0ttT02V7Zfn3fO2xf/ALD7tejeGNBlm02L&#10;yoNn95Nv3FqMPKXN75jGR0tzc/b7y38if7SkTbNj/fdau39nB5UXm2P+mxfP975H3J8n3vu1S1uz&#10;tob1LmL/AEO7iVYt+37/APt1u+DNB1rxg97BBKyafYQfaLq4dlf/AL4+5/3xXbLl+I2j/dOX1vTZ&#10;9Sle2WO0s0Vt7bIvn31x95f/ANg6tK0rNZ/Y282L5d6St/sba63WL/7TeytLFLZ7/kWXbsRErldS&#10;89NSeC8i86Jon3ecv8FIssQ/Eu8ubd7yVlmlb55bdIv3sS/367vR9b0/VdGiltZW86Vv3sLxPE6f&#10;7f8AtV5vD4VWzsHitpYIXl2pO8zN/qv40316x8H/AAfp/jP4g6JoN5qFtpunyy+V9uuPki2f8Cq4&#10;+8R7vLzHovw3+G/ijUvCmp32izxWabvs8X2hmi+0IyfP/wABTZXnSaVeWc+rWN9PHDcIzpP829Pv&#10;/wAD19FfHL4xr8MbB/Bmg3Nk8UUCRS3Fo29Ld/8AZb+Jv+Bttr5f0rUmmuLieedZopZdm/fvrjpy&#10;qSnKUo8sf/JjpqU40qUeb4jH0fwlPZ3/AJGmXkk1vK2/7PL9yta8fUNE1yXWls1d/ufZ03bH/v7/&#10;AJ93z10EPipvt8UVi0CXEuz54k2bKsX9/wDb5ZZ1lWF7j/Xu/wA6V180pSOPm/mOHh1K5mvUnsV+&#10;x3srfNFt2IiV3Wg/E66v7OWxltopn2ff27/lX/x2s3VfCrXNhFcxRM7zwfLvRf8AK1y9gmp6PKk6&#10;s0KL/GjbE/77/u1MqUavxhGX8p9JeA/jNbXOmpbfY2tvsu518mD99F/f/epR4es/CHiTSdd8qx1K&#10;G4iZG/tZG/0eDc//AC1i+8q/99V4fptzPZ3/AJti0DvA29n270evRrbXtQTyvENz/Z6fapfKW0t2&#10;/e+Uv99P7v8AsV5uLpurH2S+EujRpwlKrT92R1Xjn9mnxxo/he41Wzlg1u0gVPk0+fe+zZ9/YtfP&#10;tzYNDf8A2nV7a0fylVPs7r8+6vuX4Y+LdQv7h7zwrqv9qxJAj31ik7+bu+RP3W7+/wD3P4a8n/aT&#10;8MeHPFs8uuaZEulaw7KizQrsinf+Pen8Lf8AjtfH4eWJji5UK8I8v80T0qOLjXjy/aPmTUvFv9pO&#10;ltp+nx6alrL8uxfv/wDA/wCKttLxvNt7Gedk/jZEb7tclrc0ug3UsEt98+797+6V93+5UOgzXMzJ&#10;LqdzK7v/AAf+yV7kacaX2TplKUj0bQdHn1vXrJor7ydMsm+V3lZP++K9gs/FVnoOpW7aD9rmltds&#10;s8Tt+6dF++mz5GRf/Qq4Twf4Vlv9OuLldT+zXsXzwJF99tv9x66DwxolneebPqE99NdrLsa42tv3&#10;N/BvrrjKDjacTmnT5z03WPGfjH45fZPs2pxQ6e0W/wDsbSYvn/3Nn8TfJXXeD/gD4lTSH0xba90S&#10;K9ZpVsbeBPk/35W/9krifg/4b0ybzoI7a5/tC1aX57ed4vNVf9v7r/f+ava/FXxg1H4S3Flq8vhr&#10;xTqsXkNE371JbdU+T596/wAX/AK76cKXJ7OnE8SdCU58sf0OP0rwNB4eurhZ4Inu4J/Ka4u/9NlX&#10;b/B+937aKx/jT8SNM+JGg2n/AAiFjPoniDUonluvtcuzen3djvv+Zv8Ax6iuj2WH/mD2Mz5P8W/D&#10;f+x7W41PSl36eq7GS42b0rzK/wDKubqJlZZnVdjOi19e+JPhjF4tun0yCdke6+9Nu2J/wOuU8Q/s&#10;iz/2vb6ZoqyTJFFvnuHb+L/4mt4x54+8c1XH0KMuWrI8n+HXjCDwle+bPoun6qm108q+i3p81dd/&#10;xI7nQds8sCXHzy/Z0b7j/wACVR1L4J23hueVZ9V+07fk3wtsTf8A3Pmrn7PTbPR9ixMtzKk/+uf5&#10;0/77+7WXsY83uh7WliOX3iK88PLf37zweVDFt3/3N/8AsV3vhXwZqepa9pkFnEv71V3b/uL/AL9d&#10;BpugweKtJvbmCW0SWzVHaxhi2bl/jdHr1jwrpui3N/pU6z3Nt5sX2dnRkf8Ae/7f96tfaSpU/eic&#10;1etRhU5Kcj53+Kl5qtt8S/Is7OKz2bHVIl+4y/x1lTf2hNFcRLebNQlbe1x9/du+/vr1v9oT4V65&#10;pviq0vr6BU09Yv3F9C/yS/5/uV4fNcz2GpS7mlexbdtdP4XrXmhP3onZTq89OPKd74e1iKz2W32z&#10;fcJ/y22/Ij/7lV9e8T31zKsSyxfJ8jIkX3l/v1xmg+elxvni+f7m9/uV10PhifWNG1W+guYrNIol&#10;dkdt+/8A3K5/tHaOsPENzZvLFA0T7l+aXb9yqWgv52pPO0EV47/J+++TZVG2hu/nWCdXRV+Z3X7n&#10;+xTbO5lfUnVl8lP79XymETqERZv3Xnzokv8Ay727fPXLzXLPrnkQKzp/02++ldRbJY2dvp99L5E3&#10;mz72t/uVn+HpopvE13PeMrozb1R/k/4BREv3Tb02zbR7qKzuZ4rnZsfyYv8AarS/4R7SprC4il+R&#10;93/Hxt2PTZtNtpr/AO2LZyJL99ZYW/8AsK0NYhtkidluWsJZdqf7FIx5jzybxVZ/DfxHFqcF5513&#10;bsrRXFu2x4v7lfTuiftdaH4q8LpY/E1f9Lg/exfZLVZftC7Pk2fP8rff+evkfxz4V8R6J4jsrzSN&#10;Qtrl/IeJkliSX5W/jRG+98tcb9mV7KKNYJ9kUvmz+TLveX/gFb+7KMeY748s4xifWHxFvPho62l9&#10;4V1lf7Tv9lw3nff+V/8AZ/irzfxPrFtr2qWU+lW0c2xWind4NkW/+DZXMvo9jrEVlqDNe213a+Ui&#10;xJtSHym/g+avSE021h07yIFitnb+BF3p/t1E/smMpRhEpWFy1hpHlbWS0iVJZdi/x/e+esJLz+1b&#10;y4uZZVTauyLZ/wCz1Lfzb5bq2WLydi7/AJG+SWs9/t2j+F7idolfa29tlQYGhC8s0XlWcUVz+4fc&#10;6fOn/wC1Wx4b0d0it11CfYiMzr/t/wAdYVhr2meCfDkTS3MF5ez7Ha0t23v81M8N6xqHxFt9Vntr&#10;O+h/s2Brif8AsyzWV4l37d/zPuq4xNKnP7x1b209zqkLW0U6ebudvJl2ptX7m/8AvV6F4S+D/irx&#10;tKi2NjO6b9jO+zyv9t/+AV4/o/xO0OHTn/0O5f7PuSV76VYkd/4Pk+7Xpvgz9pnU/D1/qEtzctC9&#10;vapbtaRfxfc+RH/vfJ9+takZUjmw1aVWX8KUeX+Y+uPDb+HPhf4aurbw9H5Opo/lTvq0T73dfv8A&#10;+1/3wlfJvx1+IuoeMPGlvfRarOmmIuxYbfda/aP9hEb5tv8Atvtrn9b+Nlz451a0l1OdodPtWXzb&#10;iFkSVk2f7nzVwmj+PLVPGvmxLbX+mN/x5w6nFsSJvufPsrn/AJjvjGXNzHBeJ/iu3h7xH9m1Dwrb&#10;f2ezKjPcM/8AF/u/xf7dc/4k1iK/0tG0xbSz1C4lT7HfIvlJ5X+3/tV7B4kubHW9JuLaX+z4dqvc&#10;fPdb97qnz/J/v1xNneaHeabFY7rZ3vdiT28SK27+4+/+GsY1IxjHlid/L/KYFteanqWly22qy2zu&#10;rM7Xf3EdNn/jtbthYNDp2lXLRMlu8Hm2sMUDp/wDfs+aulS/0jSlu9Mlga5S4/dNb+QjurL/ABu9&#10;dS80tnLewW08CebB5sXlN/qG/ufc+esvbRInTvH+Uo/D34hWem3VvZ6g0k1vLFsb7PP++Zv9uneP&#10;/D0XiS1ln0WX7ZK/ybNjo6/+OV5b4n8KxXOs3FzcwNbJvXZ9k3/N8n33/vV1ulWeqzJaK2p21h8u&#10;9fJV98q/7ddFT2fNzUvdOCnSlCPLVlzFjwr8N5X0SWW5nV7i1Zn+zu3/AI/Wnr3hjw5cz/2RBPdp&#10;e3SJFvRfk3/7af8As9dr4D1KxsNRt7HUJbJ5ZV/dTPE+yX+LY6fw/wDfddNeeA9Vm1KVormSwmlX&#10;dao8uy3lT+55v3l+5/8AZ1zfWY+05ZHT7GXLzHzJ45+Dni74XO86y79Mlb5bi0+dE/2Hrj9N8TwX&#10;MsttLPBbXH+qgl+bfv8A/QVWvr3w9rfijwZqn9meKtFlfw5eNFbtqD7XSJG/j3tv31578Y/2V5dN&#10;1RLzSGgv9Mv/AN6s0TLsVWf/AMc/9Brb2kOb3pBKMoR948c/4m/iGD7TBBGlxcRfNNNsdIol+T+L&#10;/crQ0Hwxc3Nhb6fpiq9xFtee7dkTypf9iut8N+GP+EMv9ds/EMUiW9hBsaJ51R4nVPkf/P3q6D4F&#10;WeueNpfEGmeF7GyuUupUdr64VIns1/2HX5v+AVt9n3Q5eb4jmvB95eeCbLxBpV5BJbeVv3XDt+9d&#10;tmzZ/Bu++ldH+zZr2i6V8U7TUNX0pb/RPKe1vJpot8S7k2f/ABFe4X/7MehzaN/aF9q99N4lRd/9&#10;ov8AIjyr9zYlVPAfhLw9pUFvpUFzO968SPOkMCb03Jv2bNn/AI++1Vrn5ow5pHHi8bGFL3Icx7R4&#10;J+Jz+JNXSz8OeFZdK3L5UusOm/bF8mzykfZ/d/j/AO+K7vw9baL4Ve4toJ2vNYnZ7qf+O4uPv/O/&#10;95v8/wB+sHwxrGnw2vlQK1taWaq7Rbkd5f8Agav83+dlY+teJ/7Y/wBJsZF0dE3IqWLq9xcbf/QV&#10;/wBhK8mu3iKkqfL7p8zGVfFfCuU9F8X6o1rp1vKln9suvNT/AEeWXZtb++zbPmddv3f4a8Y8bf2r&#10;4zsngvvKS+t52f7d5/lJaqv/ADydti/5Rnr0LXtb0zw9p2n6Vu/tXXXsdkCIrP8ALs3f73+fnr5n&#10;/aZ+J0Ft8NrjSraf7frDtse+TZ5UX398UX9/5/4/++PkrkwsuXlpUo/vP/SYmH1Kviq/xcsSl4w8&#10;beB/A2kXdjPqsXmqrxK777jfuT59ib/vP/f/APHK8a+wafqvhq9tvDly15LcQNceb9l+RPk+RPNZ&#10;PvV5Z4D+EWr/ABd163gsWuZkRftF09wyJFFF/fd6+kPipo+kfC74b/2Hp99HprpFsW0t/nvrp/8A&#10;nrcf3Yv7iV9THAey/e83vSNJYinSrwwkPe/mPlQ3Op6ItpLrk/2/UIonl+zXErS/N9z5F31e0Txz&#10;bI+2ezg/tNV3s6fx/wCx/tVz95rF9o63f9r7dSdm3+bMv3l/ub6x7bR9T8Z3vlaDp880sreUtui/&#10;7H+//crGopRlzH1ilKXwHuFn8QtPvNBvYte1Ce21NVd7W0mi370+7vrzy50S8tmludPuYLCXasu9&#10;/k31xVzf6hZ3UUs9nJ9otfk812Z9yfc2V3v2/TLz7O2oTy2zxMrS6f56pv8A9x/+BvRGXKbc32Td&#10;0SH7B5uq6reN89r/AMfFpFvRJW37Ef8Au/79bfi3Uraz0i00yxuZbyKKBnWWGfYjXDJtf/4iuXhs&#10;NQ1uK00XT/PvPtUqXC2n+7v2b/73y/x1x/jmHf4tl/sG5uZnib5nddiLL/H8ifLRKMftSNubljzF&#10;Sw8GT+IfEf2nT7lkigbfL/wH/br1DUptBfQ7u2nla2mtV+0NM+5/+2UVcr8PfE+r+HtL/wCJnZs+&#10;jy7k8qaLZ8/+X311F/DbJodurbZvPXe2z7myr97m94xlKJxNhC2pb7623Wz7l2722P8A5+/W3beF&#10;V03ZbLFLN58vm/bn+4//AAOnp4en0r7F9m+S03fukT59z/8AoNaVtqt9c6ulnfWP+jxN8uzZvb+/&#10;8lEYxObmKj6PZ2Eu65ZrlPN2RTPFs+T+/XZ+FbnT9N0vULbyGvPtUS7biWfyvI/2659Iba/v5W89&#10;fs7/AHfOXf8Ae/uU+G2sfCV7cLcqupWjrsiS4+TbVe6aFvVYWdvKSVptzbN/97/4pau2GvX2iaXe&#10;xQNLNZS7fk2v5Sv/AAP/ALyfPWFqvjCK8sHaeLe9u+yLZFs2f7FZ+g6leXNmljczzpaS/vVt938X&#10;/Aqn/EV/eKPi3TZbm8lvP7Xkmu/KRFhf50/3H/2qr6U9tYW9pPr1i1tcSrvV69G0S2g03UrS+vLZ&#10;bl4pV3Q3H3NtXfjH4n0zxz4j89tOtLZE8qJYol+dHVPk+StohzcxwWvaIuvaSi/Zm+yS/P8AuW2f&#10;N/t/3a0kuf7Kt9PWeCVLiL5Ff+NUrmkRvD3iGys2gu7xLr5F2fci/wCB12EKW1/fvZreKkvlb5d7&#10;fx/e2VHNyBynKeLbnV5v3s89zeJOqIn7j+D/AL7+7XCXniRdKnt5dPu5Ud97z7PnRv8AgFew6xeQ&#10;JpbxaVP/AKQkTIz3C70T564yHRIvEmkXCrtSV5f+WW3fFUc32pFm3ok0upRf2q259qf8fH8D/PXY&#10;WzxXjRWzXLOkSqm+b7m9v49/+xXI2Hhi8trDT1WCC2tEf5n8/wApH/76/hqxDqt9Z6X9ugiW8SKV&#10;YmTd97/boiZ8sju9V82wuvs1teNviVUZ4fuSt/sVoW2iaV9ldZb5U1Db89vNsRG/4H/3xXJQ6wsN&#10;1tvNttK0S7Ulb76NRf3K3O9Yvn/dfK6NQZfaK/725v7htMVbb7nzwz/JL/sU6w1K8ml/eWzJLE3y&#10;o/3Hrb0d7awtUnuZVm3RfKiL9ymI7XKSxReRc2n+w2x939ykHMeveD7nQ4UstT8Oa1P4evV+87ts&#10;e3l/j/66rUPxI8VX15q9vPrzLNd/cbYqujf7bp/devCra2ltonls/MdIvlZ3+/b/AD/x1p3Pja8u&#10;Ui+0yq7wfIqRfJvWuSOEjCp7U2jLkNj4qeG/Cqatp8Gh/ZtSiuIvN82382Lyn/ufNXLvoN9YOixQ&#10;SXlw3+qSJd7p/sVu2GpaVrflNLEqXEX3nt1+/wD76Vdea53RXStvt92+J5l+fZW0qRt7eR6X4SvL&#10;a28G6ZP9mlsJYFeKW+eJU2T/ANx/7rf79avg/wAMWPiG6ivJ9Tgubu4+eW0tPnd0/v8Azunzf99V&#10;5VqviqB4PKg0yea4/wCer3TpE6f9clr0Xwei+MPC9x4jn1PRNElsIv8ARdMt2SK4nff8/wAleJUh&#10;7CXNL+YPa1K8eWJ2GseFZ3163WWeKztIp5UgTT2Teu776O6vu3f79V/FXjyXR7pNDubPWdbuL9d8&#10;SazdbEaL/cX+Gu4vNE0XW4LTXtVvo/DFvf7YlsbTY8r7v78v+f4K+crmwg/4Whrc8TXMOnxbotOe&#10;WXf8n9zfXnfXac4ype97v/gJeGoVKsebmNvXtb8cebcRaL/ZelafF862liqo/wDwN2orjNH/AOEj&#10;1W3m1Oe+u33yv8ifxL/forl+rZhDRTj/AOAyOr2mGPpjR9NXWPNleBrO7Vt+zfsrq7NLyGD9/crZ&#10;6fL8jfvfn/4H/lv9yuf8YeLdB8H276Vpm28u9vzv9/5v9+uXhS+17S/t2q3lzbW7NsVJYkdP+Af/&#10;ALFfsGHwn7vnmfzXnGdVcbX5aX2TmfFXw9vPHmtytZy7LKLei+c3yN/tom+vPde+Etz4evUis/N1&#10;VE+9LaRPsVv7lfRXhuzi0dHdbOe8ib5FR28rzf8A4mtiGz1XVfKl221np8XyRWNuyRRRf8D/AIqx&#10;qKMPeiehg8fiI8kZS5f7p4L4Y1WXw3oep2b6Uv8AaEq7PtEy/PB/uf3K5y51Lxjol6kumbXhll83&#10;yUXZs2/x177YW3hewuNTudVni1J0/wBVaWn713b+/v8Au1yXiS50rW3llgibR3X90qTRMiJF/wCz&#10;NUYfDRqc0D3cXnUsNy1Jw5pGFrf7UWsal4Lu/DniXw9FePdLsimdk2L/ALf+9XlNhpss0CKzK9kn&#10;3USJ3/8AH67jUvhFLeW730Wrt9kf96uy1/df99s9Gg+A4LC3TU18Rtqt2rb5be0id0Vf9uuR5f8A&#10;V4+6e9h85w1aP7r/ANJZ57NbS/aLeKzWV33ffeLZXW23hjV7C33T6fOjyqzq7/xLXawzWOlLcM21&#10;LiVv3VvD/D/vu1aGj6bZ6w6f2nqE6Sr8kEMNefWlGlT5j63CRr4j4o+6eew+D9T16B/sliyJ/wAt&#10;XRvkrJ1LwxPo8rxXits/uPXpGm6lbaO0tyq3KI7bPvfI3z/7/wA1RPcwa9qksFrpU9ym37jr/wCh&#10;v/CtFCftpcvKGL5cJTlXn8MTz/QfD0Wq37+VtheKL+Nt+z/vquo8PfDSJPKnluYnuIm3/P8A7/8A&#10;crbdNP0p0gvFsbZ02bXtG/ff8D3fLTLbVdF0fVImglb9192ab5H/AO+KjFylSLwUqeNj7Wn8Jd1X&#10;wl/ZWqJOzWyPL/qneff/APs1i3/h7WEtbRliWa0/e+b9n+f5a9ATWIrx3uVtoJruJVfzvNTZs/uV&#10;pP4kg8PaN9stlk0e7uP9a77fKaL/AGErhpY2U/c5fePV+qU+X4jwrUrPUN8UsVj51xAvzb/n3qv+&#10;xXLw22lPcS6myxWdw06xeVEreUv+x9+vS/iF4e1e50ZNc0plmi3b1RJ/KdP+AfxVxls95NdWS6rp&#10;UELxNv8AtDtsTf8A7lepKny/EccfcidbZ22+LUGvNPtodN/hd13vO/8Asf7NMs5oL9orFWaa7++y&#10;IuzZ/vVhax45W51JLTa027Y8u9t6f7iV01/ctDptv5C/YJXiTzZpm8pP9x3aiUfZROaP72XLKJ55&#10;4hh17TZXl0XSoHdJfs/2vzfkX/brite/t68064i1W8iSV/8AXyxSs/8A44teha94baa3lZvEPnNu&#10;2Onn/Ilc1DDoH9nSq19LNL/E80qpFW0KMp/FIJ4inRjywgY/hj4b6RZxPPea9Jfy3GzaiMif99qt&#10;dbo95F4Ai26Qs8L3XySukv8Ax8f7H3/u/crHsPEOkQ2/2aKK2h+XZ5z/AL16xLybT7m9illubt7t&#10;G+XYiomz/YqqkIQl+8mY0cRicRHmlSl/6Sdnfw6V4q8r+0LaeaVdksu9vuMv8f3/AL1Zuq+Ep/EO&#10;qXE8H9oXiJEn7m0+4n+3VTSporm/SKDTJZndf9a/zon/AAP/AOIro5vFWq2y/YYr6LTbRPuvD/e/&#10;v/71cLxuE+GnLmkdNLCZhzfvPhKnhvwfcw+aunwXNn+6dGuLi6+ffs+f+CqkPgzXNEey8hrR5bVm&#10;f7XDKj//ALNZupeKorbY15eSXM0/yNvl+/VTVfEi3NgkVnOu5/kX5nrm+v06FSMeX4j0qmCqV6fx&#10;Fu8s9e16y8jxHeWKXHzbbjzd8rf8Dq34M+FyzSyyL4hjR12eVbw7Pn/+yT/YrltKeK537pZN8X/f&#10;FdN4b8SMiO2n7rn5vm8n+F69KhiqE+aJ42PwmOlHmw8jS1vwfr2iSxNeRSwxI6JFLcbtku7/AIB/&#10;sVFoOgy3msyy6g0qPK+xfs90sUSbvlroH8f32vJaW1yq3iRf8u6fPs/3/wCJv+BvWrbaPp81gk+q&#10;2N3bRK3yuip5X/oFYYmrCPwG+XUMT7OP1j4jCudBttN0SK2tpbn7RE7Oz3H3P9hE2/8AodaeiJY6&#10;bfuq6fPbbG2K98u9GTZ877PvfwV6R4Y8GeGn1JIPtP8Ab1ojfNDbsySyxN/B/wCh/wB2tLxD4M0j&#10;SrW3udP0+e21CKd0W3mn8r5f/iv4PkrzY42EZ8k4npVMNKUfdkeGa9o9tNqjwW0q2bxQI7eSr/PX&#10;o3w08f6roKS2N9fXN5aNA6RRSzo/lPs+5/8AsVzWpXMWsS/Zlgaz1CVXiiRFR/m/jT/ZaqlmniPw&#10;rqkVytn/AGlEqf8ALvsliTb/AH/n/wBurrxv7oR/wn0bqvxa/tjRki/0Sw1CCJXihu4FeK6b/gNe&#10;S6l8RdaRpdP1e6W2i/1qoiOm1P8Apklcyni2J9N+zaroc8Nku/a6S7Jd+z+B/wD2Sse802Cb7JB/&#10;as/2S8VnVEZIrhE/ub/u7a5KcYw92ZrLm+ybE1hY+IbK71DWJ2ubTbsgmlX52T+5XcfCLwZL4At/&#10;s2la5e6PpV03mzuirK+7Zurz+bwTF4Y8Ja3+68m3iiT9899vSVfu/wDs/wD4/USeBtT8MeHH1Oz1&#10;C7tk++zorP8AK3/A/u16Uq0YR/dS+IyjHm+M9r1620/xtrn9n6Z4ju4dM02JPtl9d3jyvdN93ytm&#10;/an8b11Hhj4XeGvBl7cLY+IftKSweayPKz/N/t+U/wDuV8iXniGVPEGn3OlXLW3n7Xukf5EV/wCP&#10;fX6EeAPG2meMPC9uumX2npcRRL576ev3f9z+7XT9mJwV1y+79k4T4wXniyw+HMUXhyCxsIdu+e4t&#10;/wDSN1vs+583zK1fB+pfGPxRbeKLu8/ty9hTdK629uzJ5W75K/QP9pzW4PCXwdu7bUNT8m9nXyon&#10;+55v9/7lfGnwu+Gmn+NotQ0yzltLzVbiXZZpcXXlJP8A+OPuq6dOVWPLE45Vo0KftJfDE5fRP2it&#10;Q8JeVFeahKn2xvKupofnlf8Aub3+9t/2Kx/Gfjaz+Lvia00PSp2/sxp/N1HU9r7Ik31Fqv7PeteH&#10;pdb1PVdPkS0S8lt50SXf9nlX+B3rM8MJBokX9n2y75ZYmiVNv3n3/wAdc0Yexqy5fiO6lVU17XlP&#10;RvEPxp0X4RaJZeDPCrLs81pf7T+y/vZfk++9eaeIfE/9qv8Abr68ludQSXzbqb+PbWq8NjeS28Wp&#10;2dtM8H+0jvXL6xYafDeXE9nOtzv/AIE+faq/wJXZKUv+3jnp0qUZ3pw5TsLaz0y8SJtTVbzT71l3&#10;Pu/1W7++n8NaF/4V0zRIvs0Et3DKip9he3VdkSK/z73T/Yrj9Ee2sJdTlufMs38pPKiii3u7s/3N&#10;lWNEvLy/1aGX7DcpcRStE1o6/unf7nzov3Kj4onTH3SvpWqy+LdeeJdKjTSrCLypXmbykRv4Hd/v&#10;ferPtniudUeVYF1i1t4n/c7vv7fv766b4i+G4ptB0+W1llhu9R+RreL+Ha/33l/i/jrjNE8GL4Pl&#10;u7y8vmubjb5VraW6tvldvub/AP7OseXm942nL4YxiV9K1jXNHt7ieC5W2dWRF/fvviRv/iNladgk&#10;EPiPyop/tMXnonnb/wD2T+KsTQbO8fVLjSr6JYbi6bY0MrL5W9fv/wC7WgNUtvA97qF60Ftcver5&#10;Uu2Jm+z/ACfw/wC1to5OeRjGR6L8QrmDxmun6RArWGjxQLFE8sGx5f78v/A9n/jlcP8A23qdnr1v&#10;pWn2O/T4mVJd8W+JUX+5VXW/Ek9/a6fBa2N3NbuqIt26vvRf7lbvgaHZLbypPE9uz7N6fcfb/fSr&#10;j7vuhUlzHYeHtVg+y7ViaF9zbUuF/wDH0pmq6JLbXrsrQTf9NU/gaqviTwZBf6tE0GoQabcbvliR&#10;v4v7m/8AgWtDR/E+p6DayrdWME0txF80rpv8qqMeUrvpUvg/RvlgjuZWZPN37/kX+5/vVzk3jzSN&#10;NuLSx3RXP2hd8/yvsif/AHq6u81XUHb555fs96q7nm+RE/2/m/3K808VeFba/wBS2xbb92VHllsW&#10;+f5v9j/x2pjKMpe8Xy+6XdSuV1K8SeKKK5R2X7n/ALJW9YJLDYXdy0+9Yv8Al3Rf3v8AwD+9Vjxz&#10;qvhrwxYaf/YcF3DF9liilt7tWd3l2fPspnhi5g16eK2sZ5Uldv3vnN9z/wCKolHl94Z1FnNBeaDD&#10;Kryb2/es+3Y//A/kqlqSXV5pabrZfs7Sv+92oj/8DroHh1rVU0zTJIGtrSyZ9nkrseXd/f8A73+5&#10;RrHhu50f7W1y0dnKv7pbeaJon3/7lUZ+8cYmjxQypbLBP5Vuu/5F37v9tqyptEtrz7VLKypet86+&#10;S3zptr3jSvgP4ov/AId6n420WWP+zF/0e62RNvaL/crxz+wZdEvXXcvmzt/GtBcZfaOSv7zWtB0R&#10;5bm2bUokfZsT5H2VX02/0+2077ZZ2aom3e3y7HXdXewu1zeblWL7am9Ft0auP8T21jbajEtmk9s9&#10;03zXCRb0dm/2KfxRCJ0uia3PeWsVteL/AKIsWzyYV+eJf4P4Kt23hX+x9OiWzvGd9r+b5qr86N/7&#10;NXJQ6rqOlS7bzT/Jt1Xf9rif5K6VJrzVfKnglVLJ/wDW/Lv2bagJHH6lf2M2rSwXayWaRNvVJl+R&#10;v+B1Xs/Fs7yxN997X70UK796f39//sld7eeG7PWFi/tBluUiVnih3V57eeAJdEuIms75ftFw38ar&#10;5S/xfP8A7NEo/wAoc3MdbYa3Prf3W2RM33H++tadt5qakjWNzLvt1d59kv3HWuR8MQs9u7S3Np9o&#10;iXzWfd8j/wCxVLSviFY6bLcRNB9s+1N/yxfY/wDd+SgOU9gmhs9H0GKf+0IrmXVPvIi/Js/9lrn9&#10;evLPUtJig+0tbXFvs2/utn/j9YWq7odNii8r/RL354t67N3+49MsPMTypYvK+f5FhmoGaej38+m3&#10;7/6DBcyywOi3cvyIjfwfdroLbxDYo8VtFeLeXCXXlM6fJDt/jR/73z/+gVxlm8sOqS/arNoUlb+9&#10;8n/fdbaaVp9y8sUTRpt+9/svUCkdBbXkGqok86yokW9F+ZXT5f4Eo02zuYYvtMtnL9n/ANV53lf9&#10;8VwOq3Op2GopFF5Gy1/deVt3o26um/t7UE0Sys765guUdfufc2UShcZ0t5eS3M6RLqs81uv8Dt/7&#10;JX0L8PfBnw5v/BVxPeXlzeXbxRboriVN9lL/ALD/ACfK/wDufLXyqltFpv7q22pKzb1R60P+Et2T&#10;xWPlfvV+dn/gSvKxuA+tU+WEuUqlUlCXMehfEvwr42+HUrwS2kVnpiXX7jYnyS2+zd9+ipr/APax&#10;8R/8ILe+GvENnp95pjQfZ11BLVU8r5NqfwUVjhpY6nTUa3LzHfyUKnvcp6hryQWF/Ffag1ol2/zq&#10;nkeb8n+5/DWlrfirTIfDiavquq3KJu/dWP2XYi1yXiqbQ/CVh5rSz3+oRLsit7dv9V/vvXmnh6w1&#10;f4hXSJqatMkW94t7eUiV9zLG8/LL7J+K4LJIVY80/d/vH0n4b8T22saTcarBYqmn2sXzb2+eVv8A&#10;brzz42a3rX9l2VnPus7Kdd67JfuI1ekfDH4e6cnhe4i1O5tkRF3s6fw7f96vD/ivZ/8ACVeKrfTN&#10;F+3XOnqyozp87yv/ALlc0pSr+/8Aynbg8HhMLi+WnLmjEi8Pf2romko1isTpcfulmm2O7/7ldQln&#10;qepXVvBFp7TXv/LBHn/1T/30Ra8s8SQ694M8UWljBcrZomzyk8/e8X+/t+VWr0Pwlr0FhdRN9sub&#10;bU937++dt+//AGP92umljY4ePtPtHfj8ir5l/ClHll/4F/wx1ug/A3VdVT7Z4l1XybR51RYbhvvp&#10;/sJ93/vuuz8W/CXT/D1h5FmsENxaq8tn+9/dSr/HE/yfN/8AZ1xT63c+J7yW+1OCeG3b5IkS6+T5&#10;fufuq9H2S+LdETSr65V7uKDfa3H/AD1/uVjjcXXrR5l8P2jwqWA/srEx9tPlqfZj/hPCtKS21u9d&#10;ryKKF3bYuxdkUT1b1u50hInsYttzKsv72+27P+AJW34k+HWoaVZXGtQN51xby/6Zp7rs/wC+K88u&#10;dY/0V7mLyraJ/wDWo6/vX/3E/hX/AG64KGXRxEpcsz9BlxNTpRhKcf7vukuqw6UlvKv2md7pFfb9&#10;597/ANz5Kr+G/Ft9c272Msq6Vby/61/ub/8A7GtPwHqunvq326eztLa0ii+bzl//AG91ReP9V0i5&#10;l8+ztmmt1/jdfKR/+AbK6adCOHjb7X8xwYvMvrdT2Eo+7/LL/wCSMy8udKe6uLOLVZHfd80SL8j/&#10;APfT0aPpui69K8Es6+aku1Zn3o9cenlXN5FK1ssMsrff3bE2f79bepeG9MsLWW5in+03Dr/yxl/j&#10;qK+GjiIc0ebmNcHmdTD1I0KnLGP+I3bl7HwxdeRZ3Mjy/c+9v/8AHKx9VvJfGerWn25mRNybrh5f&#10;ki/4AtcfqVzFpTRSRXjPK6/N8ux/+B1mW02p3OpRSxXm9E+67/IlebTwVde/E+nlmWFjLllP3ju7&#10;z4nano/+h20sFzZRbkiR23/8D2f3q5fxCl54nvZbvdczOmzdstdiJ/cruL/QYtH8OW+oXNtBqUr/&#10;ADs6T/6pv7nzJWfba9bWDJLFpjJcOu998rps/wC+Xr0qNLE1Y3p0v+3jy8RicHSlJYmv/wBumV4S&#10;0G8mTzfmuYt2xvl+df8Af/ir13xVDpX/AArl7m8igme1VHZHl+dm/wB/+GvNE8eROz2LaZEiO+/+&#10;Le//AAP+KptS8YWM1q8DWdymn7d89ujfIz1zVsszD2nPKJ00s0y+rGFKlVj/AOknlL3MEyanPFFf&#10;Wd638CN5qS/P/B/dX/vqsW28rUovtP8AqUi+T7yO9etXnhL/AISSJ18OaZFDFbxJcTvNsif/AG/n&#10;aufv/AGp6aiS32mS2do/3d6vsavLxPt4e6fRwhCfvnLppq3KebbTreWn3FRF++38f3a6OHw3LMqQ&#10;Qbd7q6bE+T5/4N7/AP2Fdn8OvD0T6pFcz6Gt5pUCuksNpP5UqMyfJ89Z/i3w3PbWTwWdnc/2gjbl&#10;3tvf/crl9iq0vfH7WFI4e8trzQZfIvtcWFN37r7P9zb/ALdcp4k1JUi/dXkiO/zxXDt/7JWn4/m1&#10;rWIre2VZYfscWx0SJUf/AL7rlLbw9q80tp5FtP8AJ87b5V3v/wDFVlSy3mn7h2Sr8seYfD4hvP3W&#10;oXljHcwpL+6d/vo/++33q7LTfCtt4h0aLxD5rWySytuisf8All/sO9Z7+Ep/t9vJPeNeXabHT5t3&#10;z/8AAa3rPwxrnlS20srJZJKzsm3Yn/A69f2EqUfdj8Jj/GlpLl5g022aa6eL7Mru/wDG77UVK63V&#10;fCWoeFZ302+l0+HfEtwqWM8Tp/sb3X/4use28MW2yWWW7jRPvqiNVe/8SPol1LBZ6ZLMisiLcQ7U&#10;/wB+vMr11OXsJS5f8J0xw0aX+I7XQZtTs7d4miWZPufuf9V/v7/4q6B/EnijUtDi0q21WP8As9ot&#10;k9v5G/Yn+/XnqTXyWaLZ30ENujea0M29/m/ub69F+G/xXn8MXUUV5pljeW6K/mvt2uv/AAP56yru&#10;OHo+9E44ylVqe6Y/hjXp/Ad6l9Bc7NQt/nW7fe/lf8Ar0PxJ8SPD3xIWXVb7U9IfVYLNHleHZFub&#10;/gW/5v8Acrxn42eJLbxtrL6hBYxW1lt/48bdn/8AH6z/AAf8OtP1vTUvpdKazdvnlieVU+T/AGK4&#10;6caM/wB/V+I2lKUfdO7h8c+HktfI0+2a5u2lR/8AUfaH+bZvf7n3t9egWGvWut+FLizgW9hsrBop&#10;d6RfO/8Atv8AcX/P8deWf2DY6DqlotnAs3n/ACLC90tdtqsOq2e+xlbYif6hH3om7+4nyba6ZV4z&#10;5Y0zj9l9qRtQ39jeXSWds0Fzvi3xb12fO330dKx9e+C09hdW980q3Nunzsk3zp/wD5P7lY+jppGs&#10;eHri+vrOeGW1g/ezebs+ff8AwItV7Pxtc2cEU+n3kuq29vKzxebtdP8Acd//AGSumX90xjHlPOvi&#10;LpWtQ/bV0yxi1W0n/dM7ts8r5/k+Sut8K/GnSrbTbTwhr3mJD5XlPaQqzvEyon8bf36b4D8Gan8Q&#10;vFuqweJdQn037fuuLNLSL5PNVNyb0/hWmeOf7B8GazfaHfQXOiaxatslvvvzLKqfc+XYrV6UeWcY&#10;0+Ux9vBVZUviIvFXgm+0qze8gnimdlR9kLK7qn+f466r4Pp4h8GeH9Q1rSLzULbWJYvKsUSJXiun&#10;X76bmrzf4bzX1hePc3er+daNa/xuiPE+z7n+0vz17h4J8fy6bKltqH2mbRVil8re3mpZyyp8jp/c&#10;/vfw7vnq4ylDmj8RjUjFy908d8YeLfFXxFt7KXWry5mvbWdrWKxu2+fc3+98u2u48N+FfEd/psWu&#10;X0C6bqFk2xordvn82L5t/wAr/K21/wDxyvoLwH8AfDnjOw89tXttY0S4Z/tiOvm3cUrJv/df3f8A&#10;vuvbvBnwo8GfDHwR4jnggnvIr2D7RLbyyol3s2b9n+z/AMArpVS3vRM6sITXIfG3iT/hJfiR4j0S&#10;1Twr/YlvqVi/764/df2pt+ff/d3f+hV414kT+ytZTyovs3lL86SsqP5v3fndq++NS0TU9Y+CMXiH&#10;T/tL3FrfJqEF9uX/AELb8m+L+8uz+D7u168P8c+FdP8Aippdx42bSvtmu6X/AMhjRLSLZv8A7lwi&#10;fxL9/wD/AG67PcxHvS+KJ8fHFVcBXjRqx/dfDH+7/wAOfCF/4hkm8QXVzYtL9oZfKgt/keLd/f3r&#10;935KTR7aK2t32xLc3qzu+/b/ABfxpXQXPhiKHxRqFzBFPZwyys/2FG+Tb9351/vVm/2JfX/jm3sd&#10;qokux2mRvkd65qkfe5T6hy5/egbUL6n4qtbiW5lWzlt2SL52+d/k+5XRzQ3Nt4PllttMabR7e13t&#10;M95sluJW+RN//AtlVJtBih+IKaZPL9m+0Spb+aiqmxvkX/bqv45vLbwNFLpEUVzeIku+1Tzf4Nny&#10;b/krKXwnRGXLI8/8K/FHXPDFhe6ZL5l/ZXC+VPaTfcdFf/7Ct1L/AEzUneWC8WbaySrY3cq793/T&#10;J6oabbJ48R7FYrbSrhIkeWVPne6X+5WVc/8AFE757rw/vuPN8qK4uJd8Sr/f2VrAy9pI7K88H2Ov&#10;RfadM2pMir87xbJUb/c/9nrpbPwfZ6qqQeJVgsNi+VB9ni3/AD/3N/8AHK//ALPXNeA9budVZJdT&#10;8i5lslV7WH+NE/2P71dR4n8Wr4ht9Kg0qK7udPg815bR9vmxbn++lRzS5uWJtH+Y4e28Zz+bd2bN&#10;5L2suxvO+R/9xP7tbfhjR5bCyvdV0yeKzd1llaF/nqjN4AttS0271XRZVm1CBfNlt5d39/8AuV1v&#10;g+8lh0F4NYins/lbd9nb/SP4Pk2VRzfaOI0f40/ZtWitINPVHlXyp7jT97/an+T+Bvu/xV2VtrEu&#10;pWup2bRSJ5C7Nj/J97+5UUPwl8OaPF/acFs03m/JAjy73i/26f4h01vhjqWnrBc2msW+2K9ld0+R&#10;m+9srSXs5fCbfEcTraeI01TbouofbPl8pre4/uVj22vf2P4mt4l1D7A8DIkqRKvzN/v12Hir4kL8&#10;S/FGoanBFaaa+zZssYEi2fcTfsrHvPBMWqqjaqzebt+W4T7/AP3wvy1h9oJHV20zaxdXE+qz3Ny8&#10;q7GebY/8FRWFtpiXUUs6y2F3u2ROnyJcbf8Ad+9WZbaJrnhW1t7azs2uYml/1sW93f8A2K2NK1Kz&#10;TSHuZYvJhsm/f+av/Hu9OUZcvMEToLPxhqtnf/6d/ozvP5sVwjPvi/29+/5q6DxnqTeJNclubbU5&#10;NY8355Zt3z+b/uVS8K+Bl8c27xRals2xS3WybfvlRU3OiP8Aw/LXruj/ALOvhzxn8OdQ8Yxa0vg+&#10;LTv9Htbf5rqW6uNn8f8Av/7lEeWJHxnBP8S9Xh+Hdx4eg1e+0rTJdnn2n8D/AMO+uEfVYrlPskEs&#10;b/Z/kld/uL/wOjWPGC+Hr+Kz1CJpk/iu9q7Kt6JNp+qwP5CxPbtvl+789AS+HlOXttSvE1Z4m+RF&#10;i3tNu+R0q7c3LXi+aq/InybNvzr/APY11Gt6loOpX9pp+mQeTp62v71H/wDi/wCGuffUvOupYJfK&#10;SJlTytjfOi0SJKlh9pTTUlZd9wjL/D8n/fFbCeG4Lb5tKnn+0Mu+X7Q3yf8AANtaEN5BYM7tEqea&#10;6Irp99/+AUeFdel03xRe2d5fWlzpTNvbyvklVP8A0KkBj/2xbW2+OWLybj7mx12b3qu8K3+pJLt2&#10;Rbv3sW3761Ymhsdet72SXzZmt/3vkytsdf4d6bvu1lXmm6ho8r3ltO2pW7qn7l/ubKBcozxho+me&#10;J4PscCqj7tm+JtjvXmut+HtQ82KCxsbubT4vkgdP4N33661PE9teRebBOv2jc8Xku3zxL/3xXV2C&#10;fabCL7G33F3yv/AtP4S5c3LynlOla9ssLifUNQvbmW3i8qxh3fJ/+yldB4J8VROsTMq211v+bYm9&#10;N1ddc/BnRdVvZZYGbZF/r3T5EX/7KqKeDLPw3qlw0tm3lNueD5dm/wDuVzSiR70jbvLaW/tdsW6G&#10;JV+bZ/HWJYXjfvbNYle4iXf8i79v+49beiXK6rpqWMXl2Dy/eu7hvkes+5mufDer29nZxSzbm813&#10;T7ny/wB+rLjEt6PM15dfuoFeVvvI+ytf/hEoPGF/ZW1ref2b5qfMky70WVfv/P8A3Xq3coyWCXiw&#10;Klvu2NK/32+f+Crdtrdn4Ys932ze7q6RJs3y/wCfv0BGUo/CeaeLf7Q0pfI8hd6tvXZ8m1F/3q3v&#10;D02oeOdNe2s4GhS3i+a7h2SpF/vvXOeKtes/E+ryxTz7Iol/495v43/2P8/wVd0FH8PeH7dtFvNS&#10;ht2bffbF+R0/2P8AarGVSXN7p0xjGcveG68mpppejqs9jfv8ztCn3/8AY30Vw82pT6br13faeslt&#10;F9xbd9/8X399FclTE+8ZVKtOnLlPo3/hZGoWEXlTwf8AEs83502/er1Pwx8cvDmm6Hus7Od9Qb+B&#10;/wCH/crjrD4XeIfENgmoS3NtbW7N/rpYkR667wl+zZY39h9q1PxLGjsu/Zbsm+va9pGHvSPnnltO&#10;rT5KgaP8S/EPj/Uf7Kluf7N0xpfNZHl+RE/23/iro/7e0rQYvsfh5o7zUH3pPq13Lsi/+y/9A/3q&#10;x/8AhUsEOg3cEV5sT7+/b/d/vvXlLzS+akE670ib+D79RSxftYyjEp5TTUrr4Y/ZC5v1h1KXzf8A&#10;SbiVvvp8/wDwOtO2+eVG+0t93fs2/fp8Nnc6xa3DWcVtZ2W3ZLvT50/260PDeiQXn7rT5VvL3yv7&#10;v8VHNzHpS5aMec1YdYl1iLSZ1/1thui2fKibf79e66Pcy3OkaJqenxL5ssuxk/2/40/+JrxXw98N&#10;9chv0byon/e75f3uzZXruz7HFcf2hqsFtauqS7IvkRHX/brvoS5Zch+fZ/KnmHv0pe99mX8sj2Ca&#10;FfE9gmr20SprsS/v4kX5LhV/2K86+Ivwxi+JejJLp7QW2q28T+V5LbN3+w/+zWD4M+K8CapuXU57&#10;yXzX+5sbYn9/Z8jf7396tua//wCEhn11dBs2S7uvKuFl3eV9ldX+/wD7v/xddOGwnsK8pU5e6fHV&#10;69WVKMMTHlqx/lPjqw1S88JatdaVqtnc/aop3int4W2PWrebby3lVrNrPf8AOnnStX0h8TvgRq+s&#10;eH7fW44Fh8V2q79/m7/P/wBhv/Za+UtS8VT2F/cQahZsmoK2yVJt+9W/uV04vD8v72l8J9DleZwx&#10;9OVKv/EiWprNZrdP3TeUrfM7ru2Vi6x4kgs53iWeW8iT7royffp1z4zub/8AcTxXLxf3LddiVmzW&#10;1nbXCNLB9mR/9r+OvPjXlCXvHrSy/wCscseWRLptz/aSP9psbm5T+HZ9zfWxfvpWgxItjp9z9o/j&#10;+1/J8/8A7LWDeeIZbOX/AEOW5+yIuxHhlZKpJrbOzr5HnfN/rppW+SnHG+97p71TJY1aHLUid3Ya&#10;rc3Nntufn3/7bbKpX8K3N/t+0y2cT/PsT59z/wC1Xnmq+KtZtpZYLFdkUTb/AJPkf/gH96rqaxc2&#10;zb5Ylm+X780vz7q7IY+UDOnkGG3q80v+3v8AM757NZZZYGn+R12LN/c/+K+5TptKtna482dki+Xy&#10;ndfkdf7i1ytml9rdxti8izlf+OZtm1a6D+xJ3tUWOW2RIl+a4uG2f98V2Tx9WMfdOelk+XKr+8lH&#10;/t2Mv8zSm1tr/TYrOBd62+3zf7n/AH3WnpttrVtLb3itd6VpUrf66xlfZt3/APj1cVptnFbajEs+&#10;q239/ejOyV3Vt4ntrmX+z4r67vPk3sj/AHGZf4NleJXqcsPZ+7zH19CtzS5qEZcv/kp6Npum/wBv&#10;Suqz3KXcvyM6RIiTr/Gm+pfE/wAN9Q8GS/295U95aW6rL9nhndJbVP8AbrK03/QLW0aLVVSKXY7b&#10;F2S2+3+D/e+5XZv48V9JuJdVvpbnyl/epEybPK/vvur5mqqseXlPSg4v4onyN4z17U7zXNTXRUg+&#10;z3W+Vnvp9iMn9z/erhbnVdc1XV4p4NTtobL5YpfsO5Ui/wB3d95q9d8VeKvDWvavcf2fZxPEm/a8&#10;0WzZ/wB81wlzr1tsiis9K3p5v72bb5rv/sf7K16cI4lx/de6XTq0+b34l7Srmx0HV7eeXU7u8+Xe&#10;yWmxHib+B3/hplnr2oX/AIqS8gl+0zTy72RIv4/9z7tZmq+Hlf7RPLKumxbfuPLveq9t4q09JU0+&#10;xggtotu9XT53/wDQK8uvRxs/4s+WJ7GGlQnH90dNqvn3Mtw0sv2nYv3E/v8A9yrWlaVc3mmvutvJ&#10;uNvmqkv39tVdHttY1iWJlsbmGyf/AFUtwuzf/t17xoNt4cudO0/+2LlkSJZbe8e3+d4E/guH+T7v&#10;zfc315VTCYal+9lPmOmUZfDE8pTQbW2Xdu3+aqfI/wA3z/x0Xnm3K28G5fl+Rd7f+ybK9wT4ReAI&#10;VuItQ8USzXCqjxf2fPE/2jd86P8AN8vzq/8A6HXn/jnUotEtfIW20+8uLL7v3E2I38eyL+L/AH6n&#10;mw9b3oR/8CObllD3ZHO6D4YbxPqKWMUV3qVxu+4nyItei6P4biuYNd/tNo9Eit22LbvKu+La/wDB&#10;8/3f9+vN9S+K+r+MFRp557O7gXyrX+zP3SRJXJTXmqpO6ztczO/z+ddz73rolCXs/hI54xkehax/&#10;Z9nfxfYbxr/az/65k+7/ALG2m6q+taJo39vf2rPbRRS/ZWhdpU3xMn8C733f3fuVx9/o8+sLp8ty&#10;q21w6/upodiJ/wCyV0X9jrYeGZV1DU4ra4ii+5NLK73X9xP7tXChGl70jm9pKfwjfBmjo6pPffPZ&#10;S/8AH1fXE7ReUn9xH+7urylPiXP4P8UatpE9n9pt57nZbJtTfs37vuLXq3hjw9LrEtpZ22tRzW6f&#10;PLaTSvsTd8vyJ92n+Kv2db55U8Rtp8tm+nKiPcWjK6P/APE16salCP8AEOb3+Y2tKddH/s/U9Pgn&#10;0q4utksDvPv2vs2/c/8AZK7vUrCx+J2iWWg61Euj67ZtK/26FYk82Vv77r97fs/4DXCeErNf7Dis&#10;76zuYbSLe63F233E+T59lex6V8OrbR9Gt9asdQgm0+3+ee+8je7oz7d+/wD4H9ytqcv5DxMXRpuX&#10;PL3ZHzv4w0S80dJdK8qV4ov9ajr8ibv7n95vkrsPAE3hrXtJig2xaPcWu6WWb/nltdPkeL+Lf/uf&#10;x17l4z8DWOvaM6/bNPs9QspfKl3y/wDH5at9x4t33fl/gryXUvBMvh7UoZ57mC20y6lR/k+d9n9/&#10;/aiq/dVP35F4SpHEfwzY+Dnxmn+HviO+l0qD7Hd3sq7Znb5Ik3/P8jfe/wDHa+6vCHiqx8RabfXe&#10;r3lpd2r2a/aVa637llT7uzZ8vyf3W+ffXzr4S03wLNqmiarAun3OsQN5vk/2d5Tzp/Bs/e+V/wDs&#10;V26eKtK8GeEbfVdM1W0sNMsLl28q4niuHlt1R2SKXzf9p1RNlWqkavwG1SM+blkbNzbRfDH4FeOJ&#10;20r+xPCiLdPBp1xL5ru7fKiff+X5/wDbr87/AIU/Gnxf4V8eWupaVqH7q1V0a3l+b91v+dG3fw/x&#10;19peKv2vfA/xp+DOp6ZP/oF215FFLabt8ror796J/wAAr5H+Mfg9UiTULOxWwSWWVGmsV+Rm+/s/&#10;8f8A++ZUrshU96UZR9483FqD/cV/tFL9p/x54K8eau+teFYpYbt2/wBMdPkSVv8AYRfu7Pu7/wCK&#10;vKtHv4ppXXzIPOt4vN3yqzvv/uVqw+FbNEiufKlS4T+CJX+4v33/AM7a1b+8/wCEtivZ9K0j7Bti&#10;+Z4f7n3fnrmlLnOnD0adCnGlH7I3R9NbW9UtJb6+juUiaW4X7R/qov777F/irjPiLDFeapcXy65a&#10;XlvdO6K6ROib/wC4n/j9dLqulanpvg/WLGXUItNvUiidv43Zf7leb6VftNpyaD/YqzPeMnm3zwP/&#10;AKP8/wA+yiMYy907DW8AfDrxH45W4vrGBprdF2sn3EZV/g306/1VfFWt+bfRRW1jaokUUSNv+78u&#10;z/P9+u+1vxD/AMK90a98K+Gp55re4iWK6/5ZO/8Af2f3V+5v/wCAV554AtpUe91NtMXVbe1WXdFq&#10;avsZ9nyJ8v3qIy5vh+EiVKMY8vMdrqrrZ6Ho7aHrVpeXc/8Ao66ekSI8Sf3N/wDC1ea22t6h4b1S&#10;7XULZrbWLiVtsMzPsiT/ANCqjrGpLD4jt7n7H/ZtwqpKyWi/PE3/AAKuofxJpXjaDdr3mPL/AKqK&#10;ZPvov+3/AHWqI8vwhKUfhj9k6PQdS/4SFv7TuZfsdx/x7xPEyfO/+3W26XMzywagu+K3l+a7ii+6&#10;v9z+9XMv4G/4RjSX1OxnkvN7b4LS3+/sb/Y/hrQ8JeIb6z23kFy1hdwSsjP5uzen/Aqox+Mm1iwb&#10;R5UnsZZ3+4i3H3Eb/c/2axNV8f2b2/8AZGr2K/aIm2SzI2/59nybHrtbaz1PxU9xZ2K/adTv2V4o&#10;pfuO39zfXlXja2s7mKJb6JrO4gn8qVLT+/8A+zU/iLiS6r9judX0/Spf3zyr5sToux/++1qbW9Y1&#10;XTbhIl8/UkilX54lf91/8VTraHWrDWbdtPtmvNKtV3xOkTPKsWz/AMdp+sa9q+pLZfY9KV3eX7RL&#10;bo3zom/77vvopxlzF/Z5j3X4dXmteKpbS18PavbaPe2u+Vbi4Z3eWXZ/c2P/AH3rz3/hGLy8t9Yl&#10;vGZ9M+2fZb6W3be7y/f3/wC1VTwx421fwBazf6NKl6kr7ZbdV3pu3rs3/wB356zLzxJfPPcfabGX&#10;fFsf7RE37r5v/QmqI83Nylx5eX3T1DR/h1r1h8PNQ8Q/abZ7Sw+eXZdJ9riTfs3vFTbPxteWdhp/&#10;9h3jQuiypdS7/kn81P7n+7XKabrctnvgW8kvNPv/AJPs7psR0/23rK1jR5ZrqX+yp4rC4Rfm3/ce&#10;rlHmMYyLWt6D/b2qOsvlTW7fIyXFbFz4SvvCumxT2MUVtaSqqfa7791v/wBhH+7WLok0sNvbz3it&#10;Db7nRtjbHldaltvij/wsLxKkGn6ZLr2n2cHlS2Oo73tLX+HzU2vRHmkXy/zHQWfjDwn4nsJWsdtt&#10;rETeU0ybEt0dk+/srnPDENnZ37y6q0+qyys+3ytqJFWLc/DGfw9pdw1nFsSWXzWd2wABgP5/yvN/&#10;2EStWw/tXw34clltpVvLv5Ntjt+f/b2f3lolH7MQ/uxNvwl/ZniG31W6vLmSF7Npfsv7je8su/8A&#10;v7//AB+nWelRPdXFqrb9T+5vSL9781V/DFzpl5ZbbHdDLcNsaxeLZsf/AH60NkX2qXzW+zXcXyM8&#10;P31/4HRIxkcbZzQXl/eq15F9oi3pLcJF9zb/AH60IXuUfcvmXKfMivD8iba0Ly2s7C1eCCJXiT52&#10;+zr8+/8A9mqimpRQ27+VAz/N838CUSkEjF8Q+GNP1LfPc7Uvfmdvs6fOjf7f95a0IZtQtvsktysD&#10;2VrF5UqW+1P++E/iq1Z38CXSQX1s0PlLv86Jt+5P/iq20tra8g2xRLN/y1/26guUuUu22q2eq6k8&#10;Gmf6Mm/f5Lsqf991YubNkea2vLON9kW9UrnfJgSfdbQRQ3cSq+zzfnq1/wAJn/ZUtpFfSt8sXywo&#10;rf5ajlI5SvqXhKV7BJbP99Em91h3fcesr7NeWdg+1bmZPI2NNu/i/wApXZ6JrdtrGl3CWdzGkXle&#10;b5rt996yZppZrN4p59kSS/vZoW+9S94OY5f+210eBLn7S146/I1o6/J9/wDgq3f21jf6Wl9ZyxQ6&#10;hLBK6wu2/wApKxPiFYS6PF9u0qD7Zb/ciR1bY/8At7K4/TfD0utvd6mqyQ29kvmz7JU37/8AcrKV&#10;XkNC3Z6DOl1aQSyeddp80tw8X3K9I0rxbK+gy6H/AGfbW2mbtn25FZHb/frlNHttV8T6lby6HZtN&#10;FEiS3V87fcf/AG/++KfqU0U322CX9zLbs3keV86VwRl73MdEqfL8JFebdVv3s4rVnRG++jfP8v8A&#10;G9FaXw08E6r4n8R2VtbWLXNxdSpEqRNRXPKvG+sTHmgfSf8AbGueHrN4oN2pae3/AC7zNv2151qX&#10;xO8Q3muPc2yy2aJ8nlQ12XhvxI1/om65/wBan3k+5WVf6I3ny3kUuyVvuxJ81fQchzRlU5jo4fGH&#10;irxh4X8r5dNt0Xez7WTz9tYn2aJ/Nvrlo7aVF+WGJd++vU/hpZ6v4t8PxeHoNFuZrtG2faEi+Tb/&#10;AL9e1aV+xdZpp39peI9akheL969vCvybf9+saVLl+L3SJVJP+J7p8haVbQaxqksDXKojL839z/vi&#10;vqD4J/B/wV4D8Gy+KNelX5V83e8+xIk/3K+Kf2h/jHoOieNXg8M6VBpVpas8S/Z2+/8A8Drkrb9o&#10;HXvHkCaVquvN9ki+SK083YlbVsJUqx+Llic2Jp1KsfZxPqj4kfGyx8Z65Kvg5oNEtLVf3DpF88/9&#10;+vFfFWsa1Nqjqs9zeb2/evu+/WZ4Ys4ra9iaCVd8rbGT/Yq3quq/2xrN7As7Q/Z9zxbP733aIx9l&#10;8IqWHpR9yMDoPhX4q0zQb9Jdc0qe5S4+RZUnZHX/AHK+uPAz6DrcVlP4cubmbWFbf/pf32/2HT/4&#10;ivjzQfh7rl/pf9oQeRN9n/etFu/epXa/CXxzc3N6ivqbaI9n8/nJ9/f/AMBrp9tKXvRkebjsmpYh&#10;Sn9o+5dF1W+8qJdQtF8pm+TZJ5rW/wDsu/8A7NXz3+1R+zzHrw/4SfQYmh1KJf39uif61f8A4quh&#10;0743JaeIIZ7a5W/Rn2zvcbU+Vv8AgHy16N4n8Q6b4hsLhLbVYILvyNyzI+94m/utFXu4f28+Xlj7&#10;p+O4yH9lYjmlU96PvRPzXTw3fP5qzwXPyN8yJE2+qt/Z/aV8hYvJ2Ls/etvevTfij8UdP1L7XFBq&#10;vnag7P5r28WxJdteOW00+vTos8U+z+5FF/8AEpXk1cNHnlzH7VhcyqTowjTj7xFfo1mm3yoNiJ8m&#10;+X77Viabf6hMqMs+n79z/J88tdNeeAPtPzbbu2if+N4vnpmleDILN0toF87zW+bf87158oxpS5Yx&#10;Po6MpVafNORhJf61NeIreV87f3dldRbabfJbw3N9ZxQt/DsX79dBbJZ6VOkErQIkTfN5X3/9x6r/&#10;ANiReJL955bn7NbrL/z9N/6BSjTqc3xcsTSVSjy/CZL395NdeVbQNbP/AAJCvyf79dRo+j6fZ6NL&#10;fav582zaixTS7PN/29lcrc6a0N/uitrm2hT5Gf7V9/8A76rShttQhtfPls2vFdflmeXzXT/x+t/r&#10;NL+Y8+WBk/h92P8Ad+ItzW1jc3G22sY7a3b+CH5//H66jR3tvDdlEttBHC+7Y00y/vdtc5NZ33lR&#10;S+esKbfubtiVXe5WHaqzrCn8Sfx768rE42nCR7GGwlTk5OY9Gfxgz6c6RfvkZl2onyJFWZNrFjqq&#10;XrX0sENvbxeVLF/f+T/x6uHmuZb+4RbZVuX+4yJ9zbXofw98Ny+J797Ox0ptYuIonSe3hVN6p9zZ&#10;vb+KuWpja1any/DGJ1U8FQwspVftSPN7bwxpV/dXDaUttDboy/PcNvlb/gFM8Tw2ej6NcSzz3c0t&#10;qzI32eDZF/33/F89eh/E74aar4MtX/4o5tEsm+ff/wAfErf8DrjPEPifXE8C29jfSwWemS/6i3iV&#10;Ue4Rf43dkrtwU6vu+zMMR7OrGXNH3ThLbXoNeuLLSms47a4+/L5zfvXX/bdvurXV2d/4c8JLZXOm&#10;RR3mq+bv8qKLekS/7G6sTQU0WHXku7xZ99xs3XDrvfZ/wKuu0GztdV8YeVoP2l7Lc8UUrqlv/B/+&#10;3WmZ01OPxG2AclHm9nyxKl/Z+IdYsLifULnULb/l32XHz7Vb7if7OytCz1jQ9E8PPoK3l3f6wrfJ&#10;cW+2K38rZ86P/eq74hs7NLiKz0y2nsNPi/4/POldPPb/AG64fWNYtrDUZYtP3P8Avdm//Y/268zD&#10;ZbKfvVfdid8qv8hbtpvtlxLL+8tkfai7F+7t+5Wk+lJpVm6xRNeS3Hztvl/8c2feaup+HWiWPipb&#10;hrm8lsHVf3Ty/Pvb+NET+Gq/i3WNX8Ny3GnxeVN9gleVbvbv2bv49/8At13S9hSlyROP97V92Ryl&#10;ymofZ4vsy/2aj/O/mrsd6ypvDdzDdS+bqf2n5t/nQ/J/6FW1YWd5qssS2yy3N3ud9+7d/wB9vXQa&#10;l4SuZn8251CC52Rb9jtv2P8A5/grepKlOn8RwR9rSq8sYnC3OpRfuoop2f8A20b7lXZvCVnrEVv5&#10;9z9xv37pK9UZvB6w3n27z/4k++zqjf8AAFrTv/FSvBFFEy+ajbJdnyJ/4796vmZe19pyUvePYtyw&#10;5+blNbUvDdz4etbS+8Kz2mpSyxf67zW3xbf7/wA9VJtS8Q2Fm/8AbU88Niy/Nb2l1sd0/ubPu/fr&#10;CTxJeW2o28W1X8r7uxqhudY1fW/EMtzPLsR5d/yfcWvRpYLl96qeY8XKX8M63wBrer7YoNVgg/4R&#10;qdpbeKXUdyOv+xvr27wf45bwY76Dpl9LN9o+RrS42/Z03J9z+P5q+fL+HWrmy+w/blvIpW+0KifP&#10;s21FNeanDLaboP8AS4m3r9navSp88JfujzsTGhXp/wC1T90+i/FV5rltb+Q1jd2ejyy71mmgid3i&#10;ZPn+6/8Av/JXm7/FHT4bi4W5nWZIl+z79vyN/cr2BPFsHxp+HeleHJ9thqaRf6VcTbP+WX3H2f3n&#10;3/7v/Aq8X8Z/s2Xngye7l0XbeRXESOtxff32/wDHV+dHr5+ni/ruJlh8T7tSJ69LDQwlCM6HvRPU&#10;PBL6h4nsrhfC7RvqEXyMlpP5txKrfx+Ur7tqfP8AcT+OuPh+EvijxJoPiO8ntpbO0sInuLy7u2b9&#10;78/3E/2vkryS2v8AXvBOqbpdKltr7aksF3p8+/8A4Hv316Kn7UWtWDvc65BPrcUsH2e6t9QbYlxF&#10;/c/vbv7j/er16UauHnyx+E8ideTl7o/wZZ+DLnS73RbOzaw1W6iS4W+l/wBVE9P8DaPea9b6xoOo&#10;a0z6PLPFL9ouN8X2VV+RH/j+V1+X/Z+SuH0HWFewuJ20WSziumd/tfn+b5q/wJV220rXNBt5dX0i&#10;e+tkv93mpFu2Iv3f4v8Agde9WlGrT5I+7L+Y8evhqs6vtef3f5f/ALYt+KtKbwZ4y1PQdP8AP1W3&#10;t4vNguLRvNdItj7/ADf9mvOdSvLbc9rpkty93Lu8/ZA/yfJ99H/hrvvB+qwalPetrzW1nrtl+9gv&#10;rdfs8rr/ALe35W/z89ekJ8PbP4i6NrF9pD22lXeqbUV0VPsMsuzY6b2+aCf/AMdbf9+vHqYqOF/i&#10;nfQ/ll8R4J4bvPt9rLZ6qrf2fZebcS3Gz/S7p/u7N/8ADXJeEr/+x/GVlLZytZ2kW54LRG3yxP8A&#10;wP8A3q9ltvg/eaJa/wBitoGpTPay7LrZE8Uv3P8Agf8At1y+j2GleBvE1xqFnZtf3e10i3/J5TN/&#10;G/8AufPXZGrCesTaUjn0sNQvLrU5b6WV9Q+1bJ/tbb3Zm/3vmqXxml54Y8PafBp8VtbW7y796Ss7&#10;3Tr/ALLfw1saPr0FtYahZ3lt9p1O/n2f2j5v+o/2/wDarW+KOg6HZ6Do9npkseq6wu576+eJ/Nll&#10;/j+dvvbNlL7RtH+Y8M8bJqd/evrmpS+c9/tSKZ1dE+VPnRf9yjwfeN9vt7NmaG0dvmm8hH+f/frp&#10;dS0eDVdBtLO+813VXe1RlX5F31VsNNisLX7NZ2exJV+aV/nfZWXsfeOOUeapzHVWesf2Vs8hWufK&#10;Ztybd8X+5Wnrd/Y6lFaQahp0ENvF9273eVvf+4/96qXhvR77+1ItPi3PqF02xbd4nT5v9z+Gruse&#10;GJ9KsJdIVdl3FvRklX7rL/vV08pfMc14n8bav4b8PS6VaXV3YWTsss7oqP8AN/Am/wC9XP8AhLxP&#10;9vukivrH7Zv+fZ/AlWnhvtKnuL68lgvLJF/e27q2x/8AcosIdB1Ww8/T1i024Vm/h+5USlLlCUpH&#10;0B8ENN8Parqktzqer/Y7ezgd4reaJH81v7n+1Xmtz4MabW7uf5tK83zds0UW/d/wCsTwlptzc+IU&#10;WfV4rO1Xft3smxHVP46sTeJGvLiKW8vJX2/J/tpV8xcfdDSvBni+/wDBuq69c6fO+lWUqRXV2nyJ&#10;ErPs+f8AvVt+G/Ftt4Je9WLSoNbivYvKiS7+d4v9tK5Sbx5qCPLp/myX+juySy27/cd/9qL+KuKv&#10;La8fXPP0q++03DRfuIk+V1T/AL4olKMi5csInZaxrcvm3bae0thcSrvgsfKX/wBA/u1YtknubCy1&#10;LV75raZNySwps+dv7mxax0m02a3itdVZbDWHX7P9oT77/wDxNdx4V8PWepTrpWq6rBZ2XlPL9om+&#10;++1Puf71YilLmH6VNpl/ZeUsTP5reUyXDfceq+xvCvjKXT9K0xba7i2pO+/Zv+T+/wDxVhJ4q0Hw&#10;xqVpti/tV1lliit5V2f7n+9/wOti58YQa3cRf6G0N3F8sv8AA8u6r5eUfKdh42+M1n45l0/SpdOg&#10;0r7FF9n32jb9zr/HvqjbabYppqXkrSTS/P5Wz/lk/wDBXP63oNtbfZJbmBYbe43bnSVPNX/f+T5q&#10;LD+0PDd1LA219CdvNXe2/wD4A+37tHL/ACkS974TK0rR9VfUrj7dpkl4ib/KuIWd0idv/iKZpuqy&#10;6DcW/wBp+f7VK+533/f/AN+u402a21tktoLz7Nb7vmR/k2vWfqulfZorj7NL5z/cW4++m7/4miUv&#10;5g5uYpaVctfp8rQfupXfZv8AnZP9umXM0uq3DwXO6w2fP50S/I7/AO3WKnhuD+1EvL6WWziSLez2&#10;jbEd/wC5VfRPFs9ze3en3MC+TE337f50/wBj56gOX7R6RokOmaba3EGpQMn2pd6zQ/c31am0Seza&#10;Ke2nj2Mvyw+b9/8A+JpulbXimuZfPvImi8r5G3otWtK0F7m4T7DttniTe32iX73+xQY8w2ws1mit&#10;5bm2aGX54pXf5Hf/AIH/ABUaroNjNEizxec8v3UrV/tKCaV7O5g2XHm7Gd/uf8Aeucuft2m65K0U&#10;88ywK77LhldFX/gVBoUtY0pdBi8ixltry3lbe1xF9/8A4BWJc+JP7K0t4r5Vtv42R2+d2X+/Vuz8&#10;bN9veC20/fv2fIn8f+dlc/4q/sya482eWKb7Qmz7On8D/wDxNRN8hqZ95qs+pROsEv2OVIv3UU0v&#10;yP8A7j0eG01fQd9zPbbL26b5URPvxL8j/J/FXL+HrNrbWbdfsbXlp5qJ5L/3K9IvNYlh8QpPEqw3&#10;FlFs2bvkii/uI9eapc3vFxlzGfbaxLZ6D5FnLBC8s7brdP4N38b/AOflrn7CzlttRlWCdXlaX5bh&#10;G+5V1NVn1jV5p4LZfu7G2Lsr3P8AZ1+DNt481S9vr5VttM0397dSu3yP/sf8D/8AZK4MTXjRpe3q&#10;S92JcvflyxPoX4G/CvT/AIdeC7KWBY9V8V69Eqb4fn+z2v8Ay1RP9r+9RW3f/wBnwwWkGqtPbQ3C&#10;wf2ZolvL9luLhF+VP91X3u//AHwtFfnNShiczk8Un8QezjT93m/r7ypf/s/S/wBuXd5FOsyXDeay&#10;TPsT/cr6Q+C3wc0/wZpcq3miwPdz/wDLZ/3vy1xvgPSl8VfZL68vmvLfdv8AsifIn/A69y0G2ubm&#10;3+W+lhi+ZEh8pN6V+2yq854nNKUeXmJrO/0jSrCWLzba2RG2bE+TbXxp+23+1Fc21hceE/C8rI7/&#10;ALq8u/uf8ASvuO5s/tMHleUuz+Letfm5+3J8DdV03xLfa1p9nO+mXS+az28G9Fb/AH/4auj/ABC6&#10;PL7TU/PrWPsmpazcT6hPJNtb+Bf4qx/Cuvaf4b1yLU7qJrzZL8yV0uvabeWdnLbfYV3+bv3vFXFX&#10;Nh50W5t3mr8ipt+9XfD2jlLmNObkqHvcXxg8Ma9pOy2s54dbeX/j4+4ip/cr134XeEtP1jSHufsy&#10;zXH9+4b5Jf8AY/2a+Yvg74Ng1PVLZrydbZJJf4/4a+2vCtnp9/4U1CLSllf+y1bbMi7Nyf33pV6M&#10;fhpnHi8b9ScZSj7spBrFsvhjQbi80/y7OJl/ewv86bv9ivJPAfgbxD8QvFEttoe68RvnbY3lJXQX&#10;/wAMfG3xg1H7HocFy+n/AMUztsR/9uvVvgV8FtV+G/xGig1O8a2igZEWZIv3UrbN2zfXJGPsqXxe&#10;8eteM/4gzUvgJrnhLwu+q+I9VWwtIk/exW/zvtr5/wDFXxd1zTbV4LaVUii/dNd+V88q7/k319S/&#10;tw/Ei8sPC9l4cs9qS3rb5fm/hWvz98VXk+mxIywSzIzbJX/granj6+Fpc0ZfEeS8qwmI/e16UTQm&#10;8Z31tvVbO2uUf5/n2b69a+EviTSneVtebULZJ4tizafKqeV/wCvFdN02LVUiublrl0f5FRGd0X/f&#10;rqPiFf6f4b8PWlnoMtzeXs/3vlTYn/j9ePUx1XEe6e5hsJSh70ImrqWvahba9d/YZ/8AiXszpFcb&#10;k3utV7+8uXi/1rI7L9/c9clo/iG8s4olvmtJnX+5/wDZ1Y1Lxnv+Vp4Nn39/n7K4K2JnKR6Eacfs&#10;nRWf2OaDdLcyzS/7C/e/76rT03xP9jdIm8y2T+FIlT/x964TTdbtt+5rmDyl/j83f/7JXXWd/pVz&#10;cbZfN/dL/wAu8VcNeqoR5pSOiPN/KbrvFf2t208WxP77y1XfUpU3st9LMiLsVEqW8vLF7BFW5ntk&#10;+43nfP8A+gpXG3niGCwnddN+36k7N9/Y+yvHrVqs/wCAdtGlzG1eeJJ9SeW2igWZNu/zXbf/APs1&#10;i3M15bL9sa+tIdi/MkWz5KtQ6DqviRLufz2s/sq/vU8pYk/8e+9XJX9hc6bevBY3n2+ydd+9/nRG&#10;/wDQa9elGWKjy1/iOmMadL+GW4fG2oW16k+lS/aX+5v2/P8A98V778DfjZfeDNSuNX1q5ttNfyG/&#10;1Vqm93/gTZ/7PXhXgOGx8MNLqsUX9q3afI0Lrvi/4HXW2FsuvS+at5B9rfe86fKiL/sJX0OEwlKr&#10;H2B4mPxbpe97vKdr8VP2kPG3xI1K7s9MvIrPSkb7nkbP/wBqvL303+0ry0ee5ubm4X7z3DfIv/2P&#10;+xXbax4Y0/StG89p7Gzt1l/euj/PK7fc/wBpq5+GHSNY0v8As+2gnvL2Vk8q7dvKRF/3K7KlGOHj&#10;yw+yc1HF+1/eR+GUTQsHgvLx7OJvtL267G+zrsR1/wBupZtYawge2ivPsy/feaH76/8AA61fAGsR&#10;eA55YtV26VZMrxXVvC3zyr/Bv3ferz34i+M/D2t+MJb62vPJ0pZW8hIYn2b65pYupSjK9I0VGnVq&#10;RqKrzGhqXiRtbidmiudSuN29vl+7V3StHbWLz7HbW0/2tmfdcW6/JsrzR/Gep6bsudK1Bba3uNyS&#10;w/3W/wDs1ru9BvNe0p01CWWWZPId285fuf3Pu/LXj43F1Z0uWEj2oxoUve+0e2/DfTV+HVnb319O&#10;1y8X72K3dkVHf++7/dry3xzqtz4k8Qancyz74pW81Ut23pXMw3moeKrDz77WmRE3/cerFneK9nss&#10;/uRbt0z/AC185GpV5uXm942l78uY6DwTear4bllvLO5jhlVv9bd7H+X+5T31u8fV5W1Gf7S8XyK8&#10;Lfukb++lc5DeWd5byxNt83d9/wA37lW/D2tz6CtxFPd2jxSrs3uqP/4/XuwrU6UOWUveOOXNzfCa&#10;H2Z9Yd52vG+T5NkzVXTwfY2zPtvGf+Pfbs7/APoVYVzf/ZrxIotQl+z/AN/bv/8AHKqW2tz6ajy3&#10;kUmqxJL/AAfImz/gFdmGxEebmjA4K9CtWjye05TtYbxdK/cafZ2zu67Gvrv59n+5/DUUNzp73CS3&#10;k9zsl+8iQbNn+5Xn6eM53unaKxihi3fxrv2f99VYufE95Nf/ACyxzRP/ABo3yL/45XTLMoxlycpw&#10;f2Y19s9g02a2vLh/s0stnp9rE/z7vndtn92orO5vr+LbLuvLRfn2J+6SL/b/AN2vN7ZNXSyeWC8i&#10;e3/5ayovyJ/sPVf/AIT+z0Sd7qC5lvElZE2bfu/J/tJRhMbKlUl7Q5swyynjaEYQPo3wZqX/AAh9&#10;vZanp9zGksTb5bf72/8A33/z9yvW9Y1LT/FXhD7Zp+r3f9sSt9oitHs2eLf/AL/8SpXxzYfEuxvL&#10;B/3H2a4dt7XFw3zp/uJ/DXo1t8Wvsdvbtpmrz39wlrslhmvNn/xHy/fqMRhMNja8cV8MonNQljsv&#10;w0sLSj7SP96RpfELw94l1vS9Tub62sYbi/tURZYonilZ1/j2L/FXkVt4AsZvD13PqsWpXOoW7eVF&#10;b7v49m93f+6tfRXgbxPF4zimufEup3Om+aqJBDbo+/yv49j/APAErN8Va3pmt6j5TaLPDoV/957F&#10;t8sqf7f39jf7FerKpD4Y/EeJgsTjI1ZU8RS5acTE8JWHhPXvC+nq1t/whOsbvs6v5r/YbqVf7+7/&#10;AFTf7fzL/u12d54k8X+BtNvdP1Nbt9Euld1/taz820lf/YuIv/Q68a+M1hPZz6fpGh6hPc6PB8i/&#10;a/3VujxfN8iN9z7/AM2+t7QP2m9Y+Gt5a6Nd/Zr/AMOXiJ5sK7mtImZf4Pk+Vf8A2auPlqUqnNH3&#10;uY9OvhHiqfLSl7vxHqXhj4M/8JP5viHXrxdSvb+JXgtNM++y7Ef5P+erJ990+X/gdYnjb4S33hjT&#10;v7Q0HXpX0eVvKutjb3gX/prb7Nysnz1xXgb4r694S8YJLbW1zeaO+6X7PbxNst/n3fJ9yvoJ/H/h&#10;X4heGkvILaKHULpvsreSuy483/nlL/eV9j/On/A0/irWrhpVpRlH4Tw5YjHYKpKVQ861XStT0GXS&#10;m8UXllf2V1A6RXc149vcKi/3JV+9/wCPL/uVynxCvLa80uKLwros9zLK2yeW+iTY38H7q4X5X/8A&#10;Ha9L8W+A5fHNnaXVtqH2ZIpXiWxu2SW3WX777H/4BXl/iqHV/Ct5LBqGn3NnL9+B7f57SX+/8teZ&#10;RjS9ry8/vfynvYavGrSjOfvSOK8Q6bBojRRX1rLZ6htf7Ukux0/2NlYNz4ea2luNTa5leLyNio/8&#10;C/x12ej+DLN9JS+0rTNQS9WKV/t0P73fu2bP3Tfd/j+f5qxH01t3kNP5NvaxNu3r/Gz/AO5/f/gr&#10;1Ob7HMdnNGfwnH2E0+gt9sn0+01V1VolSbdsiRv7m3+5Wxpujyw6XLqc9tG8UsqW8DvL93+L7n3v&#10;+B1j+DNel1L/AISBvEdytslhPs+yJKkT7f8AYrpr+GC5gt762vrbZLF5qp/A3+wn+1W0vc90vkl9&#10;o9o/Zj8H+Htb8Uf2vc+Ifset2U/lWtujb7h3/vru+9/wCvYP2lvhRpl54IvfFv8AxLUlgZXiu7T5&#10;HunZ9mx0/wA/cr450T4lt8NPG+ha5bW1t9oadHV3T7//AH1Xq3xL+Md5458PPZrbRJK9011dXCN9&#10;9P8AYT7q/wC//FXNU9pzRlE1p0Y83NKR5TZ2emXN19hlaDyriVUluEZPvfwJ/s/79cFqszax4jvd&#10;MitraGLS/wB19oRdm6rt54PttV1mK8S5azllb/WpK2yrd5Dqum6jb2dzZrMlwv8Arrf+GtpRiZRl&#10;/KcfbXmoQ3lxbffT+F0iVEZP7ldBc6Ir+GpZbOWK/vYmVPsm7Y67q6Wa2sYYpZbmeJJfITyot3zv&#10;/wAArF02z+ZJ23JKku9djfdTf/HWPKEf5pFSbw2ttBZX15fLbfZ1WKVIV/exfP8Ac/2quw6rp9yl&#10;o0vl22ob/KiuIl+dP9h0qbxDqVjbWEv9pxKkSN8s33/n3/364n4haPeJYaffQM01uq798S7HT/b2&#10;/wAVXGIfZ947jxJ4e0XWLWJZ4v8AiYS/P9rRfkX/AG/9n/gdPtvB8vh6w+0yyz3iffX5d6f8DrjP&#10;CvjC8ufNeWBnslXdv2o7s/yff/2a77TfHi2dhFeQQL9kdfKZPNf7Pv8A/Qlarl/KRGPMcfoNneeI&#10;dcfXrxV2JuS1t5ovnR/7+yuimSzmtbeeex8l9uyK73P8n/xNaqWDa3FLFZr9gvZ4t8T/AH9j0/7T&#10;PoNmja8rWyNuSJ4dzxO9QXH3pe6YsOsRWctvbXm65tEi3yy/7f8AwKrCX9tqVh5tn5t5b/c2QtsR&#10;3rPtraK/uomiaWGK4/dSxOqPEqf/ABVXUs9Ptri4aCX+zUif919oVNkrr9yrGF/4Y0qHSJb7zWh1&#10;X50XyW+6/wD7NWfD4n1DSrBbbVd1zEivtmhX5/8Avj+KtV9ele1dm2pFZzr5UybXSX/b/wDQ6q38&#10;2la3b+fPLdpLP88uz7n+/US5vtFDrPVYtVsvIWzn/gdppm+Rv++at6V4YW5v5W3KiP8AdhT7j1zl&#10;n4VsXurjyLyX7Xu++jMiOld9Yalc/aLdWtls3iXyopt3zutQRIh+wT2zvLHPKl2nyLEnzozVrW01&#10;5pthFqepsttd3X9z/lr/AA/+yVoeHrCC52QLdL+63uruv3/9+mXPiqV794P7KX7JaxIkr3Er75Ub&#10;7jp/dq4kmZc69Z3NlbwQRNM8v+t837if7dYWq37aV9ii2teRStsb5qZ4nSfSv3US7LhpfmR/kd1r&#10;FvL/AE+502K22r5qs8vm7v4FoK5SpqUywzy3KzxQ+b8jRI+x1T+OuV1LxDFrD757ZYX3L5SJ87t/&#10;t1PeaxLMtxukj+X5EuEf+H/bSqFtaTpqNvfNOt5brOkW+VdkT14tapzy5YlyO3+G+tr9ol/0ZX1B&#10;90UD/wAG/wDv1Y17wlP/AGlcTztdpceb5UU25f8AgfyfxLT4fGa6DqNw1nZrNqDt9nS7RvkeL/YS&#10;u4sNb0y51K3ga2u3vV/1/wBo/e/8DT+H+5/3xWtOP2ZG0o8kTh/B+g6n/b1vFLH9pe6bZsi++9fp&#10;B4e8E6L4J8L6VpmmaVLf3sUS3E9v/BvZP3qPtT5m+59//drxT4ReGG0T7R4xWxW/uEXytCimXZ5t&#10;03yb/wDgHz7a9I8VWGvPq+lWep6nEjsrSy6Yi7Ei27N7y/Pub7/8f3q8TMnhJ0/ZSPBlUxNWv+79&#10;2J0Fzqq69KmvX2ixQ3tnataWfkypLL8z/wAH91d/+9t/v/forjdKvL6z8NbWvP7VuIInlWx+XzZV&#10;b5/uL9z7/wDwFU/v7NhXxjrey9y9v+3j1OT2nvf1+Zp/C7+2vB8TwLPI8s/3pnidET/c3V9dfDfU&#10;v7S0a38+Lybvbv3/AN+vDHRdn8KOtaFh8VLbwYvlXNzsd/8AUbF3/PX6pUqSpe9GJ50Yyl8R9F3l&#10;5FYN5v7pIv8Alq7tt2LVEapo3ibzrNXgvPl+eJ1+8tfHHxL+Iv8AwkmjahqF5eapbawi7IIrdnSJ&#10;0/3K888MftD61pqJBPK0397zl2PXf70480S5U/5j6n+Jf7F3w78f292y6YumXE/8Vp8ibv8Adr5g&#10;v/8Agl9FMlw1tr1t9oib5t8Xybf96vo3wH+1v4eTS0g157mG4/vom+rHjb4uyeJ7NLbQ0ns7Jvml&#10;mdNjy/8AAa6Y168I+6Eo1InwvZ/shT+EvGXlRahBc2VvLsluE/2a7jxPef8ACK+I/K09YktPsbJd&#10;Qw7E3pXsd48EK7pfkr5/+KN4s0usTreTw/uvKVEX73yURlKrL3zhxEuePLymP8Mf2q5/CV7d6dp9&#10;mqW8s/8AG33Vr7Y8DeLdM8Z+HNP16eJUuNr70Rv4q/GKPXWs9YmMG7Z5rfP/AMDr6l/Z7+OX/CPL&#10;59zAt5bxfwTM/wAjVeJoxjHmievCMcQpfzRPqj46/BO5+Kl0mr6PY7JYINmy7+R5f7mxP/i6+LPi&#10;d8FvFV5cXelLbLZ3EX3kr6+v/wBtK2/s5INP0iO2uFX/AFtxK2z/AL4r5x+Ovxj1D4nRaen2bT4d&#10;QSXZLd2O/wA2X/gFef7xtQp1Phn8J4/4Y8Aan4V82DULmOG3ddjeVOtTfZpZoJYotPg3/Miea38H&#10;9+rqeCdeh3y3k87o7b1SZVTZ/wCP1dsNE1CZ3WLyLb/ps6//ALdeXU9yXMd8eX4Tkpvs2m/LFBBv&#10;T70MMrfM9YV/rEHlJFc2cE3m/wACRbH/APHq9KufDc6Rea15H8v8aRfO6U228GNqt/FLZwSzRI29&#10;t6/f/wDHK45VJG3LzHm+j62yI8Wm6LH5qN994E2f+gUeKtV17WLry7y2tnu5Yvm/f/Oq171D4S0r&#10;wxYXt1qsU+m2m35kTZ5r15/qth4c0SL+04Lxb9Lr5IvtG9Hi/wB+pjTjV987KNfkl8J5RoMOqjW4&#10;rax1WJ73ymZl8p32L/wJK3ZtS8Ufaoln1CWziT73zJF/B/s12Gg6b4e1LxC7XOqwbIl2Tunyb/8A&#10;4qrHirQbNJ4m0/yIdNl/ufxr/wChVUqlKFS0jaVSrIZps2oWaW8+n6nc3NvL8k72jb3Z2/8AHazL&#10;zw9qevSvbTyxpu+8iL87v/c2LXJav4jTRYpvs2mtLdvLvV4pd+1f9utjRLnxD4ktYoLHSp7BG/ji&#10;ZE89v+BV7eEp0I+/KPMcGLjXnT/dS5ZEtnc6fpTJp/lapcuv+tT+D/gG3fWJqsy+G7+W+uYlvHnb&#10;/RYZpWR4l/26gew8SpK6Tz7E+bann/P/AN8K9V5tHs3idpbHULzyvvO679n+589erKnHm5qRxX5V&#10;yOXvGloPjlprjzdXntkR96bLj53T/wBmr0h/HOmJZSy21zbW3mxbW+wsyfJ/fryW28JQPqkS3OmX&#10;aW8rM/2fdvf/AMd+7XW6P4AudNt7u2igvYYpf4LhU2bP4/n/APsKv2co/ZOKpSp1oclSpyy+Rwmt&#10;+IdPuZXZVnmdn++7Mzun+/UUz2ML2UUXkXPzb/JTenyf3N9dBH8MY7uZI7WX7TF/y1W3ff8A99P9&#10;2orzwrpGlW7xMkry/wAKPvf/AOxrmxsakvdPRwFGhh6fJHmkY/8AYWn2ESTy3n2a6f5/Jh+fyq7j&#10;wf4+geGXw/eee8Kt+9lb77N9zYv/AH1XDzQ3M3+hy3Mttbor+UkLN87/ANz+7TJtAl0V0ubtvscW&#10;7eu+Vt8tfM1IxjK3Me3U+Hl5TqPE6aZNEi6ZOttsn+Z3ut+3b999i1m6f4h1CHTrj7JqFpeQ+bs8&#10;nyNu7/gFarzS+JNOWSO1trZYv3TPaIm+fd9/71WtH0HSLPw/cWKtK9756+U7xIiIv+/96s5RhKnc&#10;I80PdOdv7aC5ukjbUmS4Vd8v7rZs/wDH62LbSpdNgSV4I7+4RfNV3/ib/viqWq3n9m3Fx+9gmvWl&#10;+WaFd/n1saX4k1vxBB9htdNS3T5naZk+f/vla5L1JRi6ZrGnL4pSN/SvCs/iHSLe8llawt3+doX/&#10;AHru1Tar4bs9VguIFut93Euxt86JEv8AwD+Kq9smoWD+a08VtcMvzPbrs3U7+x5dN/e2eoTo8qu8&#10;su1E319FQqQnH94eLXpy+KnL3jnb/wAMXKReR/aE6Ssu9f3SRRVjw21tolw3l3M80rS7J3iXcjf8&#10;Ar0Cz0q8v5ZYlWW5t2XfLM8X/s9WtK0TT7aWKWJY3+8kqOvz7q5MTGMZe5HlNaU5Tj7xysOmwTWD&#10;3zTypZI2zyf4JXrqtB8AW0zJLBpn2a3i+TekW/8A74rYhvNK0GeWDzVhtNr/ADuu99//AAGtOz8Z&#10;6fDLEitdvaOuyXZ8jpURp1KsTKdSNL7Jlal4Yi0r5VtonT+/N8j/ADViXmjxWEEvkSwWfmr/AMsV&#10;3vL/AMDrsLm/+2SywW0E/wDZTtvW4f7/APn/AIHUVnoM6JLLLPIkT7fKi+TZ/wADrs9hGHvcxwU6&#10;8p+7y8px+m63czXqLd3l2+oJ92F/nTZ/v/8AAK9a03W57/Q9Ps7y5WaJJ/NaFLp977fn2J/DXH6l&#10;YaVokqK14ronzs6fw/8AA1rKhh0+HUvt2mX0s1vL/wAsXZHT/gCfw12R5fdkeVifbylyxPqXR/hR&#10;PeXGq+NtX1qxudK+yrEsV3beb9nib50li2/e2fff/gdfNVn8Lta+KOrXfhq21yKHRPtTXu9/kiRf&#10;9j+Ja+q/2Y/HkV/YReHNQggmS1f7VYxXH+/86f8AAPnf/vus/wDaT+FFzoPjKVdBiXR7jUlluLW4&#10;tP3X2j5Pnt/l/i/+LSvIp42MMXKhL4iMHUqLm9vIl/Zd0GC20bxBY2vjaP8A4ls8UTW9xBE73Cf8&#10;9U83/PyVt+PPAdi/jd9a09tNh0+9iT/ibWkH7qCX+/Km/ayvv+b/AIA1fNPhL4RT+LfC9xqvg7xR&#10;dw+LbdZft2nXbeU9xt/gi/vfx/JW7+zZr3izxVrmp6VqupyXllb7ftmmJ8jvEvy70/2k/wDZ/wC5&#10;XFOjip4mVSlX937UeU9ip7CdCXOe7eLfBniXQbCLV7WBtYl+VPs9j88sH9x9/wB6Vf8Agfy/7VZi&#10;fEjTNb8L/wBn+IbFnill3/2hDAjpbv8A9Ndv3v8AgaLtr0OzfQbDRtT0PwT49i1i4t1Z4tM8jzdv&#10;yOzon3Nvy/f2bvm/grxrw94Al1vTZr77ZqkyXTf63UINkUsv8aJKyfe/g/4BXBhsLi/bzdWfw/D/&#10;ADHm4qnQoUeZxOcv/Aa6PrkU9t4vttE0y/Tzfs6XXmxSuv3H2N8y7/7/AM1S/wBj+CZr+40jxLBc&#10;3Pmy7F1a0n81Nv8ABv2/7f8Au1rJ8MftlwkWmXizTQK3lWN2uzyv432bt6/98batXOsWeiX6aZ4x&#10;8OWmm3br5UFxNa7EuF/vptR1rHFZlNVPZKXN/h92R04an+7OH8T/AAZsbC4uJdFs9I8SWU/ySojf&#10;6XsX5PufeX+D7m6sXUv2ftcv9BSBfDkt/Ejb1htFd0g2798Sf98bq9K1V7G2t4l0qC2trd12M6Mk&#10;v/A0dX+WovD1nr01hK1tLrdnE/yT/M+ze3y/c/irvwmZVPY80v8AyYuviJQPAr/wlpVzf6O0tnJM&#10;lvt2ukrp/wChVY1tLOa6u1s2kht2+Tyd3/jn3K7XVfDF94e1a7li0pptPl3p9o2+a9v8nzv8v3G3&#10;fNXGeKn8PeHnii0zUJNVu7j/AEie7uImTY/9zY/zV70cZHmjH4i4x9rHmM/+zYra3SL7/kRfK7/8&#10;sqfo9/p+g69FLeNHf7G/490nbZv/ANvb92sTxhf6qjaVfW0EGsaZcbftnk798Tfx/eqrczQa2+n/&#10;ANh3KzW6S7Gf/VPE38aP/e+5XZzxnHmCNGUDpdemi1WW3lZraHU3VneWJdiIn/7FYmpJbPZ3Gn/Y&#10;1e7WJdtw/wDtP9/79XoXsdNguGvm86JF/wBzZTJr+zSJ5bbyk+0LsXZ8ibKIx5SOb3uY4K5vPsz3&#10;cF9c/b3T91shi/dS/wC5WPea9qej3T2cCrbW8XyLb3C/I6fwV6bcpLYXT6hbLHslXe2yL7u6uM8Q&#10;38XjPxU899cy3mppt/c/7C0S/mD44+6UIdSjv4vssssVncPF5Su/3Eqpo6ah4S1l55Wa53b3lfb5&#10;qSr/ALe6uwh01Uv5Vns2ht4G2S/L89Q376gku62sVvLLakWz5URF/vvWNPmI5ZG3o/iFUt7fUNMi&#10;+zIkXzIn8X9/Z/droEvF8YS29isXk/L5stpu+8n9/wD2v+AVwlykVza+Vp9yqOsWyXe2z59/8FYu&#10;m37W2pW9zfXN3c3dguyKLc6b/wDb/wBqunmNDrbnw3rmiatL9mi/4l6/Ov8AtP8A7dMeazvNG23M&#10;Us1xKz+bb30X+3/BU2j+M5bawe8+2SX9u06J5Tt89bT6rpHi3S5ZbmBZvvpEiL92r5vtFHGppU81&#10;vLbQRfb7eJti2jy/vVX+5Vh/Csujul5Bc/bLdPklsXb50/8AiqZZ6bfJqjtBeL8jfunf/Won+x/e&#10;rT17Um1v7QuoXM/2uX7txEux4k/26x+0BX8N3Oze0CwI/m/vbe4+TeldrbW3nb757a2/0WLzXh3b&#10;E2/7lcvYaJPpWy5vIo5n++txbrv2/wC/XR+IbDyfB+oancq1yku1Inhl+dfn/j/2agI+/LlKmleK&#10;rXW9X+w6e3k3bReb5L/cb/Y/2q99m+Gmg6D8Mk8Wa9tTW50+0acjy70Xa6b0f+7v+f8A2a+f/wBn&#10;Ww0W/wDjJaRa4m/T7X97PEjbdsVbf7XXxF0/xt8Rns/DlzL/AGVYRIkUTy70i/3P++EranKKjzzL&#10;jTjOp73wxLEPiHSvGd/cW2nxLeXe35bd/wCF2rnPD3w90y/1J7bV7pra32u+xIv9V/fSuV+FGmtc&#10;+PJdvm/YpYt8qQxb/l/jevXb/QbHTbpL6BWe4tZd62jq77k/2P8A4ispSjL3ohH3fhPB/FmlaZoO&#10;s6gttFOmnvK6RWjtv+T+D52qp4e8MS+JL1NPing81G+b5vki+T53/u12fxCmn8SXT6g1jIlj58vz&#10;uvybv/iq9I+Cf7N+vfFSfdpFsumvcL/y2Z082L+N68muoU5Sq1ZcsQqfFzHnVzpuzV7dFaK8dXR9&#10;6L/Cv9yvavhj8K9attXstVvGXStMulSWd9zI6RM+9ET/AGnRH/4DXq037LWh+A9Z09dV1O0m0z5f&#10;tUzzvv2L/cTZ81ei63rcXiF30OCBdK0+1s9kD3EHz28X3E+fZtX5P/Htn3/krwcZnFCrQksNL/t4&#10;ipGcKsfd90ZpV/51/p9zpC3aWX/HrBd2lr5r/wC2lui/d+599667xh4JsdK8L3HiPUNFuX8R3Uvl&#10;RW93/pG/d9z/AFT7V/8AHmrjIfH/AIe8GaRFp+irvT5Ymu/NdEidvk3/AH/l+5/vV6jpXxf8P6x4&#10;TuIfFOsWlmz74nleX/Wr/fTb/F93/dr8pzLOMVl06VTC0vaRj8Xxcx6OGwSxHM6nu/3TyHR9Yi8H&#10;2X2G8WC21XUf3t5fSxf6PFFv+f7vzMz/ANxPu0Vmal/whknjLVYtMW0155WV7W7u52uneVU+4qN9&#10;/wC59/7v+/RV1KVTMJfWKsJXkdns6FH3D0jXtesbDest5Glxt+5u+/WFpum2c0rsvkXLy/PK6NXz&#10;/oPjy88Q3+2eKN0/iT+Otq5mvNHi+06ZeX0MW/Zs3b0r+gIylH4z5Pn+ye9zW0T/ACsqv/wGuP17&#10;wZodyvm3Nmu/+HZ8lclbfEvVdKit1vrHzpWX5d8ux2qu/wAeNKmleK5s5UuE+TZ9+toz/lIjT5vh&#10;OE8SaxPoPibyrOznm0xPn83bXrej/GmxvLKKDyJ/tf3FR12VsfDfTdI+IuqWjLF+6eX978v/AI5X&#10;0roPwr8Haa/m6fplt9oi/jmXe67q6Yy5/iCVSMfdlE+ZHh8R+ML+3i0yJodnzs+13Tb/AH9+ysf4&#10;i+HtD8Gfbba58/WLtrVkaZ4v3SXDf/t19R+NvEOleAPs7TwSzfaNtvBFaL8+7/4mvgT4nfF1bz+3&#10;dK1eX7NerfO8Vvt+ffv+ffV8spRIpxlV+GJ8j+NtBnsPEt3ti+Rm+VNuz5f9ivQPhvomp22gy308&#10;E8Nvu+X5fkr3DR/B+h+KtBt76W0juZU/j27K7iz0HTJoIoGs4prdV2bKiXvQNoS5JSPn3UtVntoP&#10;3sH2n/bT/wCxqXR9bs3TzYLa2+1/w71avUPFt/4Q0qKW2nggSWJtipCvz/8AjteX3NtbTavu0+5Z&#10;Ld13t5tcFT3InpUnKf2Slrfj/VZpXtYtM3zL95/4Nn/Aqr2Hjm5eVIoII0Zvup83y1Ym0e+1if5V&#10;u5rdG/5d4P8A2dqd/wAK9W5iSXUIms4ov+e11vf/AMd2V5tSsd8acYfEW7Pxhqvmp9mgtk3fJveL&#10;zfnrtbDw94luZbefUNXiRJW/1Uq+VEif7i768/uYW02zRtMs/tKI335lerc3i28fS5ba8nitnaLZ&#10;v3J8leVKv73wnTGP8p6bqulaLsT+19QXXrt4H/0eGX5Ef+BE/wBqvLdV8H2b6pLBc6VElpO3yxSt&#10;v2//AGVUfh68vhjV/Ns75by4lX+OBn2vXr2seJ7bQbWyk1PQ5b95V379/wDF/tp97bRiasox5aBt&#10;Tp+8eQp4P0jQYri8n8uHa33Iv9bXL+J9Sn1ixlg0pJUTytmzdt/8er6LsL/QfFVlcTrpkFn8uzzf&#10;KrnNS8PaZpsTrBLFMm75URd714vNXo6z96R6UZR5j5fudN1x9LSWVJdq/Iqf/F1rWGg6ukHn3kU6&#10;ea2y1RJ/uV7alnBNsVIvu/617v8AztrP1u5s9Et4la+gud3z732/uv8AYT/ar0aecYmMowjHlNeW&#10;EzjNE8YQeG2dp9IivJduxZpW+7/t76x9Ee81LV7udrxbC0eXfFDs83Z/wOuzv9Na5l3rZwQ6enzr&#10;9obe7/8AAFrndYvLZJ4rb5rx0/jt4NkS/wC9XoUc2qxjyROGVClM2tV8Sarf2EUembvtH+q+7/8A&#10;E1jw+Hrm2lll8R3MlzcStv8AK81tif79RaJ4k17StSi+zQQeUjNt81t6Vu3l5qWsbP7XltEf7jTT&#10;T7ESvtaFfljCMZfEeHOhKlKU1Hl/wmJqXieCz+z2ytPbWn9+3X5P9z/9uoprNr+KW+ttP2W/m7N9&#10;wy7/AP7Ku703QfD1sr/bLpr92Xf5Niq7P++2rS1u/wBIs9N8rQ9DX7Q25Gu75vN2bv7ifwtXqYii&#10;uTmr1eU+boY1qvyYahKUpfa+GP4njsOm65c29wywLc+Vs2o7KiJW7pPhnStdi/4nL7Fi+9F5v8X+&#10;+33aqXNhp2jz/wDHzF+6ZHd5fkT/AOKqq/iqK8W4uYrO51LYyJFsi2I3/jlfBYmUZOUKUf8At4+8&#10;hzQ96Z2Gv6xouiWEVjpGixzRQL+9+zy/at7f79cpqWt3mpRSs9jJYJt2rK67P/HFqabUtVtrJ2nW&#10;CG3dd62MXyb3/wBtt9Q6J4hlR0l1Da+5t6ojf+OJWNOnLl5Z+6TKUZe9H3jPtvDdzr0T/uGm0+Jl&#10;2v5WxFf/AH6sWGpXPh79xEu+3Vd8st229/8AgFbt5fq7oqxSP/Hsd/kX/gFZT2C63cbZ7pbZIvvp&#10;t2fJ/cqq2G9lHm5vdIjW+wRP4tubnzmVV2fIiujfJWro+vX1+u2LTG3r8i/x/wDs9VbDw9o00+7y&#10;md1+7v8A466CbVZ9Ei89bNobdfkSKKBnTb/wGvL9rUpR/cRNpRpzlyyOn0HUr65X/iYQbItv+ph+&#10;T5P99q1tVm0i/ii3f6N/t28u92/vp/s1w6eM7O5tXbymd3+7Nt+7/wAArhNS8Q6zNq179mtpfKlZ&#10;UV5U2/8AA69nDZnKf8WJ508sjP8Ahy5T1B9NiubyVrb/AFSP+685Pn2f8BrYTwrAkVv595LZy+aj&#10;z+TF86f7HzJXL+FbnXPKSBpZ5rj7my3VE2/8DrVm03+x7/8A07VWh+f5d7b3Rmrn/tCnCXNCPNI0&#10;lhpS93m90f45tp3gsl0pb2ZPNV5ftzffT/vutD+wftiJeNeb0iVN0MXybKz9SuYLaWLbeXN5F/y1&#10;+XZL/wB910Hhi5s7x/urC6RbFe7bf/8AEVEsbU5feJjhow+Ez7zwrBbWG5rbf8v3Nzt/9jUT+D54&#10;UingighRG+5L/H/wBa7LTb+2toks551e4Zt++3ZnqvqsN4+/7MzQy7fle4+T/wAc+9XpUJSmjgq+&#10;7Im0Txzc+Fby0vrG2tra4t2R1m8r7u3/AG2+avqD4i/EL/hOfg9omr6RKthCzf6Dd3H31l8p98X/&#10;AADY/wD45Xxy+jz3NlLE19LM7fOyRfO9Y9tpviN59P8A7Ma7m0qJv+Pe4lfYr/30T7tRFQ9rGrP4&#10;okRwVCa5pH1X4h+G+oeHvC+n/EbRdV09GWL7VqKIuyKe4X7/AMn8Mv39yVxnk+F5vi1oXjqxa50r&#10;TPEMT+a9jt3wXTfK7on8Xz/wf79esfs/fEL7foKaLP8AZry4Sz3z6du+f7Qr7ElRH+Vt8Wzd/wCy&#10;V558SPhpZ+BvFWieLNDZU8KPP9outOuGV0sJW+bZsb+//BXfWw8aVTnUvi/9JPnKeJjVU6H8vu/8&#10;A+iPgv4P0L4S/Dbxlc+Iv9J1jS5WvZb63/dXctvs3xOrffXf8/8A3y1eVXnx+i8W372lt9tS4vGV&#10;Jfsi77G6idP+WqL/AMtU3fwfe+er3iS20z4o+C01OzguZrt/Kt9lxdbEdN/99v4X3p8n+wlcT/b3&#10;/Ck/EFvpF5p623hfUVeKf7RA8tjdf7Dp87RSp8/zpu/3K8fE1/aU+aEf3h108TGr+5nH3v5jKTwf&#10;rVt/xMPBNzY3j3W5LrZLvt5Yv7joyfe3/wBz7tP03/hL0il8Pah4egSW1iZJbS+Z3R938dru+7/e&#10;2fdavWIfAEttFLrngCVtV2xfvdPSfyrveqfI77U2zr/vpu+f79UdH+Ltj4h8JRf2rplz4V1jz3Tz&#10;ZrN5bH7Qv8GxvmRv9xP9+vmOWlmL5qEeacfijL3ZG0K2Jw+so+7/ADfEY+g/DTZ4ai/sH7Xqto/m&#10;+fbu290f/nl9nZH2/Pv/AL3+/XD6r9m0RLuBdIu7CydvKlu7RWiTb/Hvi+dVr06bxzpnhXVpdQsd&#10;aZInZNz+Vviin+46Sp96D/f+ZW3/AH/7uf4q+PHhrW3dtT0qCbU1+T+07SVPtCfJ/Giv86/7G+uH&#10;2NWVTmjH4jpp1KkdavvRPJLbQfDlg7/Y75ofPf5vtbf63/cdt6r/AN911um/A3wdr1he69p959p+&#10;X97Ypv3xf332Mj7ov9v5v+A1hXPiG2vE1WXQWsYUZ97WMyp+9i/jd4v/AGdE3fJVez8VaQ+yznnk&#10;torraiy2nmujSt9z7mxlqoU8XS5pc0jtlKnX+A8S8W6l/wAIx8Qb2x0yWS2soH2LdozfN/4+9Ubz&#10;w3q+lX6XOlaCqaYkW/7RLAmxn/v/ADJXd+M/D2n6Dr2saV/acVzqe75vt07pLE33/wCP5WrY8AeJ&#10;20TS7jT9Tnk+zsyxfPZxPE6f7afxV9POvKjg4zceaRUvilynlV//AG5M9u0tnFNFK2xodqRbqzNS&#10;82w1R9K1PTJYdVibf9kmbyk/3P8Aar6VsPDGlJcS3mmLBrd3L88UNpEmxG/uNEz7lX/b+7XXaV8K&#10;9M8T6bez654eubZFTe1vcKibE/56xXH97/Y/9Drkp8Q8nLF0v/kvuK9hzy5pHxz9jvLzf5vlJDt2&#10;f3/9yq6WGn2GovLY2Oy9ni/f3Dy/w17hr2mt8LvGusaZZxabc6ZbxfaoobiLzUlRk+TZv+bd8/3K&#10;8Kv9V1fzbvV7PQb6aJpX+R5URIt3+xs+7X1dPFSny+78RyShyfaLut6PLbWtpeaQ0tsl1v8AnTcn&#10;n/76f+O10dnDPeRW8Gr+RpSS7Pnm/wBVt/39lZT3niHQfD1vqfiHT7G2tLj/AEeDZP5ro/39+xH3&#10;LTNV8YQeIZbSWdlmmigbdcIvzoldUqq+0HLIwvH/AIbjsL17mLaiSt5UD2kHyN8/99qLa2vL+K4n&#10;1C2lm3r5UH8exf8Avit3wrZz+M9NvZflSy0ve6+bPsSX/cT/AG6x7DUtl7er5V9psUq74od2+JW/&#10;uffrm+s0Obl5vhL5ZS+yYWt6DqttLaXNiyv9nVYv9bsdP9+iz1u81LTpYLnbpv735b63VflrdvLn&#10;7HZpfXO5H2/8u7I/z/7dW/A2g618Rbd1n0i2trfzWfejeVvf/f3/AC1ft6UI8/MY8koy94h8Gak0&#10;KXEGq+RNb+Vv+3RN9z+49dW/hXStlvc2css1xcfPK/8AHsrE1XwfbeA7C9iguZXedVR4oZWf/wBA&#10;Su70p9B03wboS6Y0n9qyrvv4UtZZZbf/AIH/AMDrGONpS5eX7RtKjLlMS2vJdBl81bG5Syi+eVJk&#10;/i/2609V02fxn4Nu1sbG7udQ274ki+eLZW7o/wBh1LSLiDVbnyf+eWyX55f7m9N9c74qhvE8NXFp&#10;4cvrtIrj915sUTpsVv8A0KuyVWC95kUqfvHzpoF9qdpq7zx3kltey/6PK6f+PpX0Nf8A7J3iO48D&#10;WniHwzqFp4ttZ4PNuobGXdcW7f7afxV5/oPw6ksLp4JdSg87f80Uts+9f9uvSvCr+KPhdLdyaNa3&#10;Ns0u11u3b512vv8Ak+evkcxr4nESlLC1Yx5fsy+GR6uEjRpS5a/wyOc+FGjz6b4rtPtNs0L2+5GR&#10;1+fZ/sbv4q9Qv5ry2W41Pz7mG4T72o2/8X+/WhrfjDXPi1EkF34a0i21377at5v2eW6Rf4Pn+Vqi&#10;tvBl98PfN/tNpIYrje/kvA0qOn/AvlrLCZ1Tp0uXFe7U/l5uYjE4SNKp+4lzRML4b/DRvH+z+15b&#10;mz0K3b5U2/fb7/yfw19S+FfHnhf4dWVxpnh77JC8VmluqTMzvu/6ay/+gIny185W0Mt+rtoN9qFy&#10;+5NsMMXm/P8A7daXgzwZfP4qSfWt0KQfPFviR383/c+dWr5/NsbHGx/eT5o/ymNOj73PI77W7zVf&#10;FWo2+q69eM9ojfLcPF+6Vt/39ioi/wDjjNVG28YWOq+IYtB1DU5ba3v5dkryu3zxL/sfe/4BUX9v&#10;Qal4lls9clvr/wA2XyoLi4bZFAip990WrfhLwxbf25cag08H9p+Uj2b+R88W3fsd/wDf/gT7zfJ9&#10;xK54QjHDWxMeWP2SK9Tmqe770jutS8K6Vc/ZLGz0W2hiaXfFDLE/lW6f33T+KX/f+T/x9qpXnw9b&#10;W7y0sZ55PEmqpE7qlvAqfZ1/ubP4fmq3YfYdHtf7a1O++wW8S7GhdP4pU/g/h+RP++v7lV/DfjDV&#10;dY8Qy6L4aX7Hokq/Z/7e+y7/ACl+8+90+b/x/bXiVaOIw8eel7w6dVVfj92JmWEOlaCsS655E2t+&#10;U8TWPn+a+5f+mUXy/df+/RXV3nw60+wieztts2uy7pbzWbuLYnlM/wBxEX/c/wDQKKcMbKpHm9p/&#10;5MRUp0+b4T5p0q/ntr1/7Kigs4lX/XeVvf8A/ares/GGp39rtufNhiTc67IN+564zwl4q1WG9edb&#10;OW8fb8s393/crqIfH9s8vlSRT2bt964uF811/wBxPkWv2z2f2pHylT2kvdjE43xJr2q6lLubz3RP&#10;+ezLv/74rMtrz7Z935HT7+/5ErpdS8N/ZtZlvp/EcE1v9/8AfL5Tt/wCs/xJ4q0y8nt1tp4/3S7F&#10;2QJ81XKX8ptB/wB01rbx54l0rSEttM1e9heL54re3l+Rf/H6n8PfHLxfbatb/afEOoWf8EsySvvr&#10;jdN16ez1LyrZopk/h/dffov9budbvf3GnwQyxfJLNt2fPXZTqVIx+E1jWlGXLzH0xba9c+NtNivF&#10;8Yz6lqdl88FvqGxE3/8AAn+avjn4i6bqepfEa7XU/MS789nl87+Ku4mm1PSlaKLU45kf732GJ9n+&#10;5WxYQ+EL+1fz11C81Wf/AJbS7UT/AL7areL9lD+8ThsPVlVlKVX3T07wf8E9Qm+HlpqeleIdku3e&#10;0O3ejL/8VXmk3xXl8MXT6fqFn86/Ir/cp/ifxn4v+D9rpi2LTpolx/pEErrvrzH4r/Ffw145e31O&#10;X/Q/Eb/JPDDF+6l/2/8AZrmwlWVX4veibctSE/e96J6npWvaV45ureznbzpUbev9x/8AYerviRLa&#10;2v5fsKx6aitsa3TZ8r/3/uV4F4b/ALTd0n0zzUf+F0ruNEufEL6oj6vPI9u33kf+OjExjOPNE9Og&#10;dQkKve/NLqmqptTckMDbE/z/ALlaFzDp9nZP58DIj/IqTffX/gG+pbmaxtrJNuoSo7/PsSX7v/AK&#10;yk/sXbE0tze3K/7aK9ePKmdfNzmVN4kXTWSBtMkmdm/gX5FSmQ6DZ6leRXN9tRFXevkrvrq38Q+H&#10;EsvKsbO2h+X/AF1xseWuZv8AXoL+1uF0+5a58r55XiiZErj9lzfCdP8AiLGm39nompPLaQLNEyt9&#10;+Le9W7C82Xky3NtKkVx87XG3f/33XKW3i2CHzVtrGe5d/k2fcRar3nie+uXdZYIraL/n3Rvnq40o&#10;m3MdM+t2aazL9j/0/wCXZvm+SJP+AVDeXLJB5/nrCkv8cS/+g1yU1+zv/Z8q2lsifOz7vuf7FaEP&#10;lTeUsdzL8q/fRfkrGvGEQjKRob4JovItoPtjsvzPK33f++axdS8HtqUsUrRW2+Bvl/dfOtdPoiS3&#10;Mrstt9p/2Hl2V0D6bqF5s82zis0b+D7/AP4/XByRj70TpjORxr/Cu5+TUNQ1BXiX+D7m3/4qsnUt&#10;Bg+75+9P+WX+xXrCeDLnUoniivlf5vm2f3KyvEngBdKtbeWDyv8Aa+0Lvdv9zbWVClGdXllIudTk&#10;hznk9gip5q72e4X5Ffdv3/8AfNWrzbf3Vv5tm32jZ+6S0XYjf981valbaHo/zXMUF5KiukVvKzo6&#10;N/ffbWI/xFWaK3tra8azSJvmt9PgWJ/++/vV+h4TDUoR5fany2LzHGcvNSpHUab8PdcuVlnu7GDT&#10;Yol/5e5fs6JXNPqsD26LFfWyfZ2faluvmv8A5/4HXL+JPEkX9rvctLqXlbtnnXDPK7L/ALlXbDQf&#10;ByRJsn1B4rhd8uyB0fdvr0PZ0af2eY5aX1urHmr1OX/DYwns5Xv5ZYvsyPLu82aX77L/AMCrM1K8&#10;1BLDaurxo6T71ihb5Nv9z5a7vTYfD2648+xgdIkZ1eZtlZV/DBrEv2mx2/2evyPb2+z7/wDt15VT&#10;BRlL4jv/ALR5NJR/7ePPL/UmPyvPc/aE/gSD5938b/NV6fz5rOyu2WeG4bcjRRS/P/3x/DXe3+j6&#10;QmnQy7Z4X3f3U31nvDp9hpcsun2O+VZf3rv/APF15den7KVuY9LDVPax5oxOXttE8R7Hltr6fY33&#10;Ynl/hrS0Tw3K8qT6lP8AaURt7Ju/9DetPR/7Qufmklj+yL86pbrvdv8A2WtV7PV5rqVYrZYUf5/3&#10;q/OteTOvU+A7/hkaE3jmCzS4gs5Y4X27IniiV9j/AO27VXvNS1fVZd1zeTzI8XzI7bE3f7lc1f6V&#10;q9nEy3l4zv5v/Hvaf63b/wCP0aDr1to9ncXc7Xr3sG7Zb3cHm/7iVlUpRnH3JG0f7sTo4bC2sG3T&#10;yxOn8SQsr/8AoNbsP2PTVtJZba5m+X7lx8m6qmg6reXNmlzd21tbfavkbYq/c/g+7/tVsJYLry/6&#10;VcrM8S/K+3f/AOOV4/u0pe7L3i+aX2ihN8SF0dXuWtpLCJGbbbxbn3pWTqXjPT7+LzYIG/0hvN/c&#10;/wB7/frqIdHs0V/l+593zlXZ/wB8Vmf8IxpX21GgtpL+7T5/s9v/AAf8AX5a6406X8WUveMfac3u&#10;8pn6bNePF+9s1ff86vcN8n/A66PQb+5srjz4LS2ubfdsZ9jolS2EN9NLKsVsqRK3ypt3v/wP5Kt3&#10;+q6vbX8XkaVBeeUn7q3eJ3ff/v0U/aTlyke7E7VLae5upbnf9j2xbl8r7i/8DohhgS68/wA9priV&#10;dmx2WvNde8T3z3Eq3i/Y5pfkW3efYm6tKw/tBJbdfNtof4P7/wD6FXq0K0onm1aZ2CIthL5qrBNF&#10;9yXev+t/3K7CGZkskZl3xMvypD8//AK8dv8AUr622RW2oNfy7vvpFsig/wC+q2ofFqWemot5rXnS&#10;/wAMKfN/6DXZzc8SPZyidhc+IV8E3mn6x/aDWF7YN5sU0TbnX/Y2L/sf36x7z45a14t8Q6xeW19c&#10;3nhq9tVtZ9lqmyVNn3Nn91H/AI68d8eJc+KtUtLb7dLNb/e+z7vkdv8A4muo+FGj+If7RZ9F8qGK&#10;L/WpcN/o7f7FerhaMqsOX4jirSoUoyl/4FI+iPDfjC80fwRFqC2NzNolqv2K8huP+Pdom+5/wL76&#10;7663R/iL8Ofi7L/Z94jPdtF9ngR03PL/AAIn39vmp91X/i+7VTwZDL8Y/Aet+ELm2ks9Yig/0G7h&#10;un8qfb/yy+b+HdXmupeDNP0TzdMtoGttn/PZdkqP/wDFV4lPDRxE6tCU+WZ51anHm54Hrvwi02+8&#10;AfFzW/CdtBLf6Pawfbfk3JcW6Ls+T/bVH+5/+2lYnx+eXxh4t/tfTGsrlFs3SdIl8qWdF/5a/fTc&#10;3z7Nn+xXl8Pxp1zwr4ofxnfXLak+mwRWTXEsv+kbP9/+L/gdezeHr+D4taJF4s8ILF9i01vNn0m4&#10;be9qyum//eidXf8A3dlfIZjhKuX4ynjl8UY8spf/ACR6lOpLklSj9o8x1Lwxea2+ny7ftOqvAkvk&#10;or2/mwL/AH0X5WX5Nm9K3vCvgPQfEMDxRaQqawsuxorSfZd2rfwPsbfu/wCB16R4kudD8MeJtPXT&#10;2Ww1hJfKa4ibYkSMiMib/wCL7if531z9zrfhpPE2ieIYP9D1PUpXTVk27Ebc+zzU/i3bk/8AZq9S&#10;tTlmGG56XNE86jipUanJKPMcjrHwQtvE+r28ra9ZX938tv8AZLiD7PcSp/B8jJ96sWH4A6h9ovra&#10;DUJLNYpf3umXzffi/vxfw/8Aj9e6+P30/Tb+31W81fTb+a6VPnRlT/Z/if5f7/8A7JXCX/ie2ufF&#10;D6Rotir6hLAiMm7f5qf7HyJu/wCAPXj0a2YYeXuy5uX+6d/tI1Y6e6edWfwulfxHLFq+irM8ssv7&#10;1FeKXaqfJsT7rbP9jdXrfh650HStISz1fSIkSyiR1lt4vNRv99PvV5pqt5Fba5Ek89zokry/LMn8&#10;e37/AMnztTNS8Qz38sVnA0GxP9VcQ2vm7v8Ab2/w/wDfFbY2OJx8Yxl+sQpyjCXNI65NE8HTPL5s&#10;v9m3G3fY3EUDon97Z8yU7R7/AFXQbxL5dXbVdPnie3n0zWd3lIv39ibvl/jevPdS1u503S5fN16C&#10;8llR/KhSL7jf3Nn8FZOlfEhYd8ra1BYXbLvWJ22RM/8At/wtXHWy2uqN4S5v8X/DHZRlGdT3T0PW&#10;/wBnu28c6pbz30S6PEkX7r+yWR0b/rru2N/3wjV514k+C3iPwfql7pkVt9ptLpfNi8pvtEUqf7/8&#10;NdLYfEK2vLeylvNIXfEySwXFjqP7p/n+dHRd67f++aPjrqsuleUtnLqmq6VdT+asNvO8SRIyIyI/&#10;yferpwU8SuWGI/r5hVj73KeFeMNV/sRrjTFa582JfmeFkdIk/wBj59tZXwo8SWdzb/2fr2mWN/Fu&#10;eVdiv9o+b7nz70X/AL7rsrnw3aXK+fF4VnhTbv8A3TN/3w9Y6a3pk115Gp2Labbruff5H2f/AMf+&#10;9X0lSftaPLAyjymgUidbj+zrGK2dImSJZWV9v/fO7/0Kse4TWbyL+wXsdLs7htrrcSr5Tqn9x3f/&#10;AIBWxpVt/auqLFoNzaPbts2vcN+9b/vr7tdhqVheeHrCW51PSrm5uPN2M8K7P9/Y9eVXdSEYx+L/&#10;ANKOj3eYwrDwZ/Y/m33/AAkunzS2+2XydrOk7f3E3P8ANsqjoP8AZ9h4jeLULxvmb91KkW//ANnR&#10;l/77rb1W5toYPtMug332tV+0faJv7v8A4/Xn9zc+I7+eW5n0/UptEVdkHk/cRm+b/gNRSf2akuYu&#10;32j2B/BPhfwrePeReJbZ7eVd7WjxfaN//AGrVfRPD2mvp89npkWqpqMG94opXtf/ABz/AHk/gry3&#10;wf480hLeKDU4Laze327n1CCWWV//ABz/ANnr23RPEOmeJ0i8iVtVTyvvpAibV/uJ/F/4/XHiK9aj&#10;P29T4S5Rp/CP+G+iaLbXup2MHg6C5dWndb7UJ9jxJ8mxP7zbP+A1wnxs8ZwaJ4ltNF0qxg/s+1s0&#10;TzX/ANbcf33fb8v3v/HdleoWGieHNB0u+ZknvJX+7bw/JFbr/t/PuZq5TWPDegvrdxrU+nrqWoOq&#10;+RbzL8iRbP4/n2r/AB/x/wDAKxpcQrEYmUqseanH4Tb2KpUOWPxSPAodb1x7pGs7a7mi3b9kMXyf&#10;991Y1vxneXOrOsEE9hL/AMtf9K37v+B769Afw9c6rv8A37W0USu3+jwfJEip9/8A2q5J/hvOkUV1&#10;Y6gvmu3/AC1l/eq3+5s2rXqxzGlW/wCXXKcHJy/HIx9N17VUguJZWW5WD/VS+a6eQ+/59m2vQ/Dd&#10;t4q8Yad9h0/XNQme/bZ/Z2yWVG3f3aNH8MWPhXw/FeX1jJqVw33vtDO+52+58ipXVeG7bxUn/IIi&#10;/seXa0rXEsW93il/uJ/CtcE4YjMpcuHpR93+Y7I1I0ofEexw6PqvgnS00y2s7S/uLdURZnZViib7&#10;u/yl+Vf99/8AgG6sHxP4qvvBmooy3lpearqK7JZopd72qLs/vJ8n8f8AwFPuVmzXMum6paWOr+Xq&#10;UTxb5beFt8t039/+8zP87/PWxqWiQaDFL/aGnzo88sVwsO77P5Sr9xN7Ojfc3/72ysaeSyw8vb4y&#10;f/bv8x5tXExjHlpGPo/glfDyS6heRL/aupS+VBDcL/pFqjbPnVP7z/3/AOHf/wB8dx4V0qxs/FFv&#10;FrUsGm+VFv8As7s773b5ETf/ABb/ALnybv8AfrkbDwZP4h163We7a289vN2RRO8r/wB9E/4D/H91&#10;dldG7rbWut3K6hPYarbz+VZ3CSrcbdqbXdPuf3Nm9PlX/ZrnxtSNWtGl/dMaceSnKcpHV6r4JufE&#10;P2KCfT4Jk8+V57i427It3z7Nnz7m/ub/ALu/7n8VM8NpL4G07W1azW8vfPlighlbY8UX3Ee4f/gD&#10;/wC1XOWGt3NhfpPq+p/2rdxS+ba6dbr8/wDAiJ8vyrv+/wDc3fJVXxVr0HgCK0bVbO+1iW/vNkWn&#10;RT/PF/G8ruv3pXf/AIHXjVadWp/s0ftHTS973jtdY1W502ystQvP9Je1+RreKLenm/8AAvu7E3/9&#10;9/PRRf8AiSXVfCVvp8ukLolx5vy2KN5qJF/t7k2/8D+b/Y20V8nOcMO/ZuWx12qVPe5Tw/VdBurn&#10;TU+zX0Giaf8A8tZYvvv/ALH95q838W+D7P7H9pgvLuG0t/uy3bJvd/8Acrtb/wCEXj3+zotV/d6l&#10;buv/ACx+evLfElnfWbXC3zRvKi/6mXf8lf1JyxpR5aR+fUKVeNTmq1DidY1u+1W9iXULq5v7eL90&#10;qP8AwpXTaPc6fZ3Vp5GlR3MqfwXc6vurnLbTby8sJWsbPztn+t8n5qpaJptzqt/9jgiiSZn++7fd&#10;qven8R3zjGPuxPWtVttV1WVNVnbTdHiiX9wiSxRJ/wB8r8zV5romt3kOqSzq0sMUrP8APE3360Ln&#10;wZqFhcRf21P9mt2+66K1V5tHihd/sMsr/wB1Jl+enyzJpxp8vLynZQ69LZrCzanY3Pm/61Hi+dKx&#10;dS1iz+3xeQ0vlbvvvB/7OtcpZ6JeJqPlfaVT+87rs2V6H9v0yz8L/wBlW1nBquqytvaZImd1SiVD&#10;lOunCMJe6dr4e8cs+jf2Rq9tFrGjv960u/nRP9z+61cP48/ZX0zxPYPrXgW5+2Sovmz6TL/x9xf7&#10;n95aZ4b8PeLdYTdZ6LPc7F+aKFWd0rqNN0rx/omy5g0PUrbyvn+0eU6bf+B1x1sJV5ZfVvdLtaXv&#10;ng/hi/1fR9SSxvotiWX8Dr89et/aZ9VtUnezbe674ndX2bP79c1481XV/EniObUNT8t9Tlbym2Rb&#10;N3+38tbCW2pw3Wj2f26KZIl+1QTI33Fr0sJl8vZc9X4jPF4yXLGFIrvYTp+9uYG2L9xNyJXOX+sT&#10;/vYILFtm7/XPLvr0jRLP+3r+7jvJ1d2id4prdvkZl/g/3q5SaGDVU8i28y2RW+atsXgowjzHDl2Y&#10;16tWVKrH4f5Tlft8tt5TLP8AOzf3qtalqt5f6b9hiWNHZdi7G3pVi20qDTWdVZpkVvvvAmytVPE8&#10;V4nlQTs+1dn8C7a+bl8Xun1vMcrZzX1tpyN5sEMrtsraSaC20uJoooryZ2/f3HzbKm0rw3c6rept&#10;g2WifddG+T/gddLZ6VFYW721nbedLu377dfk/wC+2rmqe5L3Tpj755/4kuby2s7S8aCB4vN+bZA6&#10;Js/39la0Ot6hYWtlbRWPnPKv3/K+5/v10T/2rbQPp19c/wChS/Itvb7N/wD33W2+gxaJZot8sTuy&#10;/wAbea6rRHDyqx5nEcqkYe6eaP8AEvUIdXW2XdYb/ki2f8tf7/3U3V1GpeOda/sl1nvoHd/4Iotj&#10;t/vu1Y/iF5f7St4tPg+5slabytib65fVdHiSeKeC5lmuHbfLbws6UeyjAs6ib4r31hsitoJ5kdf9&#10;S7bNzfwJuXfWFc+NvEepX6MtjLD5r+Uyea7otV9E8JT3Lyzyyz2yeb/zyT7lad5bafpq3EEV43m/&#10;c/1qolRRhSjU5o/EVKp7vLL4ThPFuq+Iba6RYolSLds3wxffrnbyHV9zz/2fLC7fI9x5ro7PXXzX&#10;ks1wn2mWJ9Nibfs835KpW2t22pLaQRXNkluu7dv+fZ/31XpWlzcpzW54/EQ+D/7XudR82+VpreCD&#10;7lwqV02q+JLa2s4okvLSz2MsrvF+9f79cLf+OLSz154rG5lmt1l27/N/1v8A8TTr/wAT6U8VvBFp&#10;kWxvkZ5fn2V1YbEyhL96YVMJSnL918R0D6xbXNxd/aWkvEuF2N9ob7y/7FV9H1iLwfLdwQW3nJer&#10;s+eL/VN/sVFN4Vs7z7FuaOzRItivu+f/AND3f+OV09noiwpb3MrQeUmzZcOv3qeLryjUj/eN6OEj&#10;Cl7/ALw2wsNVvJYmlW2SJ/45otmz/gFegaV4SsYbXdcrbI/lbPNlX73+4lZU2vS2Fm+2De/8Mv39&#10;v/fP/s+6rt/pWq3mnRXLM3735FuHb/0Cs8TCPsPd97+8Y0JVJTtL3YjPsFnokUvkbURl3rb7k3u3&#10;+5XD+JPELWDJBFFBZyy/x/M7y/8AAF+Wprm/XR7r7Np8TX9387Sy3E+xHrC1iwvNS1SKSWKB3+5F&#10;s+RIv7/yfxV87y8/vRie37sJe9IlR9TuUS5W+tra4X7tv5vz/cqlN4SvNSuJZWvLm5mnb7kW7/vi&#10;ofOvk1S3s/7I87Yv35l+7/uV0IfxP96GxVIt3yy7vk/75rKoqtKPuRLi+c0vD3gydLV/MuY4Ym+S&#10;K3dWeWut1jwxc6DFLbNeS2dxF/rbfzWTf/v143418T63pZt4oZfJv933bdfvL/u/w11nh7XtVfSP&#10;tN9eR3MsqebK93L8/wD48/zNXNUpeyhGv8Ui480/dOzSwtrawe5itpdVeJf42+58/wD49Wr4hsJf&#10;D0Vk7am2m/aIt/lW6pvdf7n3K4zTfE8tyiLPeNbP9xYki+d6t634esXv/wC0LlpJrqJf3XzbHVf7&#10;9XGhF8spyjExlLklynSp4w0+2luIN6vaRKjyzXEr+bu/74p+peJ9Tmi81tTtobK4ifykTe/mr/tv&#10;XNQ+ErN5beC2aRLR183fM+/f/wB9VY1XSra2X5rm2S7i+dYopd++voKFGly/CeRXqe97sjE165l8&#10;ST2X2m6VLe1lR18qL7r/AO3W2ltBZu6rBPcvKvzXHn/+yVq6V9jubBIIoFmuJfups+d93+wtMhtv&#10;7NimlvmX+55KL9+sY8seb3eUqXPP3ZGLNqumWdx/x7TpK/yNv+fZ/wB9UxIYnvXaCVbZNv3Hb52r&#10;C8c+MNPub+JdKs2vLdfvJt2Ov/fNdr8JdN0zW966hYzzWV1Kn2x3VPuf7Dt/FXTSw0ub3Tjr4uNL&#10;3KnunL62i3L/AOt8l2i3xP5vyfLXtHhvxDY2enaJbRL9p0/yvN+yW673ll/2/wDa310dz8H7Pw3o&#10;kXirw9Yrr2hSt5S318qS/Z/9iWLftX/gdS6DZ6LpthL5ES69qCs0rWNuyxRRf7fy/wANepKrKjSl&#10;GB4312nLT2XN/wDJf3jM8H/FH/hGNc1CX+zLmz1BJftECI2/yl/gSuw+MH/CS69Bb+I7Hw9LpsVx&#10;F/pT3auiI/8At7v4q8X8Tzavrd7b30+i22m6UjN/o9iyo7KtfXX7Ofx30GHwbDpGsv8A2o7ReVdJ&#10;L+9ldf4Pkf73y7F/ir5eVGdCr9apR5pHbiK0vclVPnDwfDB428Naroup2cdtcXDP/wAe8vyJ/tv/&#10;AMCSul034dL8BPFdpq+leL5NNtJ4leK0ls/Nll3J86On3a9gm0fwv4b8c6lqGkaRqFt4c82C9utl&#10;n/x4XH8Hzr8zK/8AGn+3XO/tdeDIP7IstesdVW5i8pUi+bfK6M+5E/2v9itKj+sy9lP7XxHnRqTj&#10;X92XuyPOfip4zg8SWcNtY+fDcfM8s1xOm/76fcRfm/8AH2rx2HWL7/hJbTyr5ba4i3PFC8v3nX/2&#10;avWP2fnW88P3tzFotprb2TOl1/aEG903I/8AH/d/+L/4FXH/ABj/AGdbzW7ey1Xwgt29ukDXD/K/&#10;3/49n97Z/wCyV6GGjDC/ujup1ISlKJR+IXxXvvFukvBeaVp8OobViZ3gdHV1/uf3fuVn/ZtP0Two&#10;lzcrcw6xt32txDKjxO/9z+8v/fdedXmveL/s/wBms1u3vYm2SpcQL8jfd+Sut8K+FZ/FXhqxg1O5&#10;uYbuJmRppmREXd/3xVVqcPtHTGpGn7v8oX/xC8S+Ifs66rcyXMVv91IrrzX/APQ60NK1i73ea2uX&#10;M1pF87W7wJvib+CuP8Q/CiLRJYlg1BYfNZ9uz7j/APfL0Qpc6Dcbra5Wa4XYi+UvyP8A5/265I4a&#10;M5e7H3SpSue1/wDCf+DvHOkJp+vWbQ6x9+K+tIn/ANb/ALcXyVwni34bxWGqf6HKt47xea00Tsm3&#10;/Y2N/FUUPjye2vYv7Q0i7mu93y6jFs3o2/8Az9yuo868vNUt5V0xtVe6VEii+47N/wABoVCVD+GZ&#10;Rlye6YnhLwrfaI/9qxPfb1ZXidFXYsv+5XqHhvxDcw293Lc6hvuLr57qG+ZLpJW/g83c6L/45Xbe&#10;GNEvNKitF1DSNNsPtTJstNTuvKdH/wBxv+B07xho+p3nnXN9BFNaXV0yLaIsS+aip/B/F5X+3Xzm&#10;LlGvX5KkTaniZR+E4XxDrenzWCWMEqprErbFuNPtfkf/AGNm/b/+xXE698N9Vhs3vNXvLGzuHX5U&#10;dmSVv9jyot9d94M0Hw94n8UXcupyweHtv+qiu1/0eVWT5Njs/wArUzxP8KFTVLhdP8RrfxT/ACbL&#10;f90m/wCT5E+fb/wP/Yq6c6OFlyz92X+EOaVU8h0fVfEPhKXzVWP7FF8kXy+VKv8Aff5f/Z67m51j&#10;WtV0n7TqbQJE0WyK0ilRHZP9zfWhD8KPCejpLLPrU95qEX7pobfdKm9v78uxF/74/wC+6h03QdPh&#10;1JG1DU2+zo2yK0t1R5pYv8/x159fG0ar9pS/9JO6FOUfiMdLO8v9Nt7G2s/uN9+42ff3/J/fo8Q/&#10;8JLM9vp86sl2u+JUSWX5G/4D/wAAruEv1dks7bT1eJ2RN/mpKkW7/b/vU3xJpV5c2aLpH/E7l3eb&#10;eS288UUUX/bx/FXPSj9YlzSjyj9pyS5eY8Ev/CuoW3zS3LX93E2yW3ddmz/gddh4b0HxteWvkaRB&#10;OmmWv72VE+4z/wBzfs/8crQ8H+Kra58RvZ3lj50SM6Mm93SJP99U/wDiq6PW7/Wr/WUi0W81CbR4&#10;m+WLyN8Sr/ufdrfEupCXs5cv/bwc3vHQaVr19o+lp9u0qKHVZV+TzYGdJdv+wv3v++1Wszf4gv5U&#10;ivIoPml3p9ng2f8AAF/u/wDAKt6rbS+LZbKfUIL7fE2zek6p/Bu8pE/hrqP7Ku7nZPqEUby3XyQQ&#10;pBvuLVdm35n2fNXzmIqUFH+Xm/lNqfMeWXlhPpXlbolvLi6lfyorRld1/wBt/n3f+g1sQ2etaDZu&#10;sttLZ26RbFmuG+dH+T7iLXZ3PhXTNBS383UPt+uyxO7WiNs+yxL9xNi/d/39+2tX/hALz4kXV2q3&#10;lz4S0yBf9TDsd2X+/L/dX/0L+/XpYKVKvo5e6cGLrSoe9I5zw34DudYWy1BtQu0srqVkWKZX82V/&#10;ub0TZt27/k3/APoNd9c+D9I8DaC/iHxHqt9bJOuzTtO+1LFcXn8O/wCX/ll/t1YufiRoPw3it7ax&#10;gu/GGuzqlvvvv3SRKqfJ8nz7V/2Plry+88Q6n8XfGUt9rVnd6lewNsnSHd5Tf3E/urXq0/rcKv7v&#10;3aEftfzHLSlz05Va0/8At0wbC/1O28W/2hpksGlbGbzbvzZZbiL/AHHb5mb/AHK9Q8W/EJYb20ni&#10;nZ0bZKuoXcHlbn2f7m7/AMcrKh8K6vpum3GoLFbabFFsT7R56RPE/wD3x/6BWZN4V0/WGe+1zxH/&#10;AGlcXUvlQW9pE1xK3+wifwrWlbMqOIrxlVj8JfsZTpfETal45s7/AFdZ/tn729/0eW4hl2Sy/wC3&#10;sX7q7/4Ni/cT/ervbabTNeT7dbNqV46Ns86adEildf43/h3fP9xK4/QfA2maUst54l0ieHyvngsd&#10;6PK//XVF+7/uO9bHiGafxVo1lL/Z8GiaFB8izXcTv839zYvyrXi4/HyqV/8AZ4csYipYSMqfLVlz&#10;HpHhvSvD2iWst5PPFqV2sGyCKaVPKX/c/idf++f+B1zlnMro/wDZWgzvcLvdH273/wCAf3P9/wCW&#10;vF7/AOOXhDwS8unQfafFWob1TenyRPt/z/crufhv8dfFGsaDqfiq6s7a20zS18qDSYt6JdN/A7u3&#10;zNsry/7Lx1KNTFVZe6ej8H7qMTr4fEOua9b3d9bWNpbaeu61nuElZ5l/32orFtvGF5c2dvrWr/Yd&#10;K0+dHltdMhtduz+FEii3pvZ2/jeivkMTh6/tH7LY9mFSLj8J1GvPpHj/AESW+llawtIotkFukvlb&#10;Fr85fih4j1LTfGN7p0N5I0Ku6fer2f4o/FeJNBl0yCe7muJVdPJh+RFevJPAfgOfxJqiL5TXNxL9&#10;53+ev6hw0pVaXtZe6fERwUsPzR9p8X/kpzFn8WvFHhjfBBfNbROn+pT5N6Vfh+OT2Cy+bpVtNduu&#10;yW4lbY8X/wBlX0H4t+FGn6P4I8rTNH87xGqf6523p/3xXykPg14jl1TyLvTXtpXb+Nd1XGEZe/y8&#10;pcYUvhjLmkdrY/tCarqipa3SWyWrfJ9of563bDxJpiW/2xtV3yuvypCzO7v/AHK24f2P5dH8JJc6&#10;nLLbanKu5XdtiJ/sVS0f4S23gn5l3X93u/4+EXem+sa2Jpyl7p008PQXvTN3wr8GdV8f2t3rUviF&#10;dB0353+dU+9/cRKfc/Ci+8JWsS6fqs9/K6+azurKkv8AsVoJo+rwrbwNbXKW+3f/AKpkRa63R7P7&#10;ZZ/abzUPO8hflt3b52/3K5vaV6svel7p2SrUIx5YHLw+OfF/w91S3lga9SXyP3vlL9z/AGPlr3X4&#10;e/tw31/ElnqdtbXjttSVJotny15veeKorDQbhbG+WG7uP9Hnt3i3v5TU22+HvgW5t7SCC6lsLjbv&#10;bUdv322fc2f3d1erhOWr7tU8nMq8MPSjKVPmPaPG1/4X1LWUtrPQ1ube9XzfN2psi/voj/3f9j+G&#10;vDPFvhjU/BOqSrBp7TWU+7b9rXb5W7+5Xe+GNH1PwHdRQa4q3NpL/wAeepovmxL/APY16N4/8JL4&#10;k03z4JVeK1i2NCku+JvuP/6Dv2pX0NPExox9lV+E/KK9WeHxkMThve5vij9n/EfI8OiLZxfbGuZb&#10;m4aXfE8X8f8AsOi/dauqe8tplt7mzsVtkuPvJuTesq/f/wB1a3tS8JLoLfaV+fZPsVN2xETZRDpV&#10;trEunz6Y0EMtw3lXUXm/el/2K8rEy54SP0WlKhVqUqlI4y8hiufNWVpJk/2PkSuPv7ax03VNsTQW&#10;dv8AfZEX71e0ax4bsbDSJZZZfszv/wAsYvnevKtVsNK2y208qwu33Ul+d3r5uL54n0UfjJbbxmtt&#10;a7rO5Z0/i2K1VLabU9b1lGnuZYbd/nW3dtlYl/bWOjz/ACwNMibf4tiVEk2p6xqSfMtnZSr8rou9&#10;0/4BUW+ybRfLI7u/0q10dop1aKaVvvQ7t+2orbxJcwvu81bDzf3W/wCWJ3rl7C20rSopVudQa/u/&#10;N+5cL88SUTTW01/5lyy/ZG+7v/v/AOwlYyjyfEdJLrFzFDEnny/Iyt99nesdLnXIb3bZ232yKLyk&#10;X918ibv+B/erT+322pNtlgV7fd/GuytJNeWzeVVVbaL5Ei3/AD7G/wByj45e8HNIzdS03V9Vlia8&#10;+0zXcXyLabNm3/gFMh8PX1zv83To7aVf47hkrV16/gmb7ZF9p+0SwbN9orp86/7z0+/ubzWPD9va&#10;xabp9h86+fdpLK9x/wB9t8tQsJze/SLlU+zI5TUtEght/Kis1hil/wBb829N39/5a5h/Cv7p1l+z&#10;PE/3fJg+euytvBP2+Jpbm+ubO3dtiujff/3at23h7SpriVYpZ3e3VP3vz15166kdMeXlOP0T4WaR&#10;cz/brlbl9rtt8lq5fUvD0sPif7NZ6fJeRf61t/yf+Pb69qm0S8eXz1WWZFX5fm+5TbnwrBC6PcwL&#10;eS/fZ9v3WrsjVn9k4XTj8c//ACU80mudXsJU8jT7m8iaL5ftDK/lN/sVu215c3NvcS65LJCkW1Nj&#10;/O//AACu2ubNfNtFVYra3+/sii+dU/vvu/8AZKdqVzF86afAt+m1Pnu2bZ/3xW1NU41Pa1+UqpWl&#10;Up8lKMv69TndN8SWzxXHlNsRVVFd281/+AJ/DXKa94h8S+a8v9p3MNu3ybEbZsSuw+06hcxbf9Gh&#10;RP44oqr3mlaneRQrFL5Nv5u9t7bEavR+tfWJeypSOanz4X9/XjH/AMC/4B5rC+oJ9oluZ/3vm7vt&#10;FxP/AA1avPGFzeNF8/2BP4niX989ejXnhiDenm332mV1+Z/4F/8Aiqrf2b9jldls4rxIl3/aNv8A&#10;qqyjguWXvHTTzGlXML/hOdTmvYV0/RWeWJfleb+Kq+veP9eSJ2ibfE2xF/dfc/8AH/lrrbCax153&#10;WK2uXSJfmeVtm3/Y+ajXr/RdHtUgttPWb+D/AEfc7rXRicFGNO/2f5TKjmHPW9n7LlkeW5unvLi7&#10;n2veyq8TP5qIif7ddV4b8MaYlm7z61E8u3ZFbwr87v8A7VUrm5n8ST+fpmmSokXyMkq7E3f36r23&#10;wy8QXbLfSs2nXG75XVtlcEcPeGsT2faS+1LlOus/A8TyW9zealMiK2zfu2J/321Q+M7CW5VLbSLl&#10;kRW2SyvKru//AAOi/wDAFjqVrZSXmr3dzeq2yXzpfubf403VYtvDGhvdXFnbS2yRfKjO7fO1cMsF&#10;GPvRl/4EZSrS+1Ilf5LKKK51P7TaJEjzzeR/H/cR2+9WbbeNvD1ndebqG6/8pdiv8vy/7HyUeIfD&#10;GlJLcaVYwS3P8EW+V9n+/srY8JfC6xtkfzYl+b51Sb5H3f7D7K1pR5PikcFSpGUfdiZ2j/FTSnlv&#10;fKtpba7+R7F4ndNnz/xbqpaq99rECX088lyku/8Ac7k2b69msPBMHyStp9t9otU/1V9Kmx0/3N+6&#10;sTVfhpeeLdS8ix0xUiT5J5YW2W8VehRw08VL2dM5cVjaWCp+0qy5YnnngaHUNVv00zTLGC5u97p/&#10;f/75r0i2sNc8PeFNQ/tporOJG/cWkMCIjy/J/wDYV6N4b+Htn8MfDV7PBJbXOp3S+VB8vzqv8bp8&#10;nzVzPi3RJ/E8FvbaRJA9vYTq88svyee38b/+h/8AfFe7iIUMFhv3kvePkcPKrmeZR9nH91y83MbH&#10;wf8AiFr3hLTbu5guftn2iJbe606Zd1vdfJt2bK+iPhv+zTqeq+HrLxLFeRaJLdS/alsZd7+Un9yv&#10;mfR7mLwTa298s8E12rb4obhW2S/7+1/lro3+P3j3xDcPqf8AadzDEy7Inhl8qKJ/9j5//Q646lOM&#10;6XwnuQoyhiakvaHUfFr4US2HjlFn1VtVsvtW+8i0+12JZf7/APd313fhvRIvCvhJ20HT7K8srr/j&#10;6vrGVftyRf3Jd33f+AV5JZ/ELXPEiXF9ea5O/lb0urjz0T5f9tP7v+5Ve21uzsEu7aef7ZLf/JBN&#10;57eart9x02vtavNr0p8nLSHVj9Yly83wn2R4SufDWq6RE1tLaebL+6axez8p5Yov+WTp8nzJ/C9c&#10;18S/gt4e8beC73T0tV027t2bUrW73P5Kf30+X7v/AOxXzjbJrnhWWJtK8WaleROyyy6TqMH2ja/9&#10;9E+7/wCg16NqX7WOveFdNiXUPD0GpWksTRLqenebF8/8e9H/AItlfCf2dmWEzCOJp/vInRKhD2Hs&#10;6UuWRx/7N+iQeEvHPiDwPqe131KL/j7t5d8UsWx/uf8Ajle8PoMv2p9D/tNbCWKDzdMu7dnRN8X8&#10;bpv2/wCy3+5XlNtr1j8Zl0+28J6Z/Ymp6XB82pu3zqrJ8+91T+B/u/8AstekeGE1PwfYJea1qq3l&#10;pFAyRQwxb7i6Zfk37P8Ab2V9HWjV9v7ePxfynz+IqRl7kvdkYth4GXwl4j1PRfFGmaNqvh+9i/tK&#10;z1OK1+SCVn+fe+z7m/Zu/u76wfFX7PGkeG4vEur3M8Vh4ctYGezfzX3yysm5Il/+Lrz/AFjxz/Zt&#10;+i7rm20zZ5SxX1n5u6VX+f7v/AK7XVfiLpnxF+HL6Dc6k3hvxBpMDTWN9L8lvLtT54v9nfs+5/C1&#10;enWwjpyhio/a+KJFD6z7X2Uvh/mNPwH8Dfg7qukbfEa6o+sLFvitEuvtErxfwPsiT5d/9yqWifsc&#10;/wBu+ItQh0TQ/I0S32vBc6z8jyt/1y+dkryn4Iftq/8ACE6pFo+p6DpCWjMiT30S7Lh/4N7vX6He&#10;DPjf4A8QrF9h8S6ejyrv8l50SvcqRlycrPVqUakfgPgL49/s0+KPh1b/ANoNBp72T/Oz2MTJs2/7&#10;FeE6DDLpupRS207TXH34k2o6bt/8aV+zXil9P1LQ5YpbS21a3fb5tu8iImz+Jvmr86/iF8N/C6eN&#10;de1Dw8sGiWVrO8UU3n/aIllV02f7K73/AN6uS8fZm1NylH3zqPAz2PiSwivr6+gttVi3pLNtR5Xl&#10;/uI7fKn8FeaftP69fW1rcRaV4lnfVZ12Spv3u23++33f++Kx/Bnjm58MayjTquq2VvuT7Pcfc3f3&#10;0df4v9uu7+JHxC8IfF3TrLTLzT5f7bVfNa7eJUf/AG/n/iX/AD81ePWoVKVWL5eaP/pJGEo+ylKR&#10;5T8MZtQ8Q3Fk15qsEMunWqbpnn+5t/3v++a9me50y8lluVsZZovlT7W8Xyf3N6btn/ji14j4ehl8&#10;MeK323MEP7p4vOm/8f8Au163ptzqthof2uKWPUkWVvIdIv8ASHb/AH9j/wD2NeHm8uX3jpjT5plj&#10;xIlt4ea0aWWOG7l/0hotvlSv/wADbZtX/crmtVvNKeeytoovnvJf3s0srSyq/wDcRNn92tjxC99f&#10;6NbyzwTzXf32S3VZXT5/45f/AIisTXrOKwS0trnUFS9ddm+48pET/gC/xV8pQw058tviPS5ow+Eq&#10;X/ga2ttRig09baZLdnffF5v2hl/j3/3f/Ha031XUNSa009rHydP2qkCbfKS4l/vvu/1tGj+M54bd&#10;NPnubSG3t93kJFK6b2/6a/xNXP6rfz3NxLfXl5p9ze/cit0379v+f79dcvrPw1PskcsZ+8dXN4Si&#10;0TUvsPlWyOm153Sd3d/++aJprm81Tbp7XMyT/J9nRfkf/c/i/wDH91Z/hjXtT1hbS2axttVlupfl&#10;t0le38r+D+5trvbnxVd6VcfYbSDRrD7PtTem79x/f+dvmavHr1Y0oylVjzG0acub3TH8PWWrpK+m&#10;T2N6mzdceVb/ADxW77P+Wv3P++HesrTUvP7c8htcu0iT52S0iffK39xNvy/3Pv16Rc+IdXm0G0ni&#10;lsU09F2QbF/4+H2fc2L/AOz1D4e0SCz1SKK23JrCNvnmuP8Aj3g3f7C/eb5/uJ/wOvLw1SpV5uaM&#10;Tapywj8RX8B6b4chiSBoLZNYlllee4/4+H3L9xP8v87P/sV6BrFy1na/2RPrS6JaLtlvvN2PKqf7&#10;b/dX/rkm5v79cLbarZ/By6/tHSNM+0y3+9P+Ek1Bn+b+/sib+KodK1ufxhqlxLq9iqbFRIrF1+SW&#10;Vv42+/8A3666WElKXt5T93+vhOOr/wCBDYdBs9b1HUNT0iC7vEuNz+Vd3KRJEn/PxcSt/f8A7iVg&#10;6lqWn/CW9svtlz9sluomlWaJvnf5P4E37l/367bwxr1i+s6hoq2d3qSWUS+UlvFstPP/AI0+VNvy&#10;f3/9/wC9XP8AxR8W+DLbWbfXNaltLPW4m2LFYyrdOn/jn/j7/N89fTwr4mSjTre9H7Mf5jgp0ac6&#10;kuWPvEvhvw3qGtyxXmueV4Y0J1+0eTD893On396bvu/7/wAu2urTxPZolxB4X0y2htIItks3m/vV&#10;T++8v8P+4m1axvhlp1r8WZrXUT4lstNsdRufKtrfU7mV5ridE/i/h/j/AL1cF8ZdZ1Pw38SNY8Fa&#10;hZ2jvpab2mTfLbvuT5P3XyL/AB1dfK8bmEefl5f7sfdOmlh40pc0v/Jjl/HPxvtdSlTT/Dmnz/aN&#10;2ye78jeif39ifxf771Y1XxP4x8K2GnwWPiWCa71SBEguNWn3vb7vvom75Yvm/wD2681ufiRfWcqL&#10;562fy7FSGLYle1eBvA0vx1i0zUJ9V0+F7BV3293OqRRbf43i+99z+OvYhg1l9LnxMI8sf+3jbmjP&#10;4Djfgb8JW+JGqan/AGmsUL6W7yzyps2Sp8ifJK3y/wB999e0Q/DGBNBt555WTStLbZazTSs6Tv8A&#10;7n3mX/YrrfHPjbT/AIb+GYtFgvLSayii3ywumy4v2/vui/di/uJWP4S8bahr1laa0sCo/wB+1067&#10;i3/d/jTb8zL/AHUrwcZja+aRthY8sf7xjGjUpS9rXOo8B/BHTPHco1LUYJ0t4JfP867n+eWL/Zib&#10;7m+iuSm8VeI/iE93LPFLDp7S+VdTXE6o8qL9yJ9qfKv+xsaivhcRga9Ko4+1PRVa6vzHyf4/8H/2&#10;bLbtLFsl/h3r89bHwr1iDw9qieaypvXZvr6o/bD+Ff8AaV5pklmzIm5ovn2/LXy4nhX7BO+mWe2b&#10;UEXZPcfwJX9HRrc8eSJ8xRpxjS5pzO78f6l/wkOgy21jc/6Q33djbH3VxPgPwxrWgyxXN9eec8Xz&#10;qkrfItWE8K3mjxeb9u+37F+VLdaamla14huooorHUoduzzd/3K7PZx5eWZ4U62L5+XDfD/Mem6am&#10;oeOdUiguVbWLuVv3EP3EX/gFe4XPgPwn4A0j7Z4huVv9V2/8g+x/vf3K+d/Cttqvhi683TL65s5W&#10;XZL/APEV3XgDWdmqefqvlzW+5/8ASLtt+1/8/wAFc3sKH2Tgx6xfs+aUzj/iWmteJ9RuJ5bOLQdK&#10;RdkEO54v/HPvN/wOvILzTbZ7/dLPOjr8jTI3yV7l4n8/W/Ebyxf8eW7f5tx87y/8A+6tYviHRIks&#10;7hvKlS3271mSLf8A+ybaKkaf2TbBVsTGMef4TzmHUtFS4SLzY0fbs37vvU+5s7y5vN8GoW3lRfdR&#10;/krjNY+x6Pqj3MVzG7p/BMtYr+J/7V1R/tMTQp/C/wA77qxjGr8UT2Ywpz3PsD4OXOnPb28Vyslz&#10;fS/JPaXDb7eXb8ybP9r/AOIr0W/eJ7pNT0iWO20z7l1C6/ul/v8AyL/n+5Xzp+z94qttB8TRK21E&#10;l+Rppfn2f7n91q920d4NB8XvFqG6ZLydvNmeJkd1b+PY3ystHtZLmjV94+axuVyhU9vQPKfEng+5&#10;vPFCWzRMkTz/ALi3f7jp/fT+LbU3iTwNBrcETXOmf2PrCfItxbypFFL/ALf93d/8R/316L8Y9Bl0&#10;3V7e5gVraJIvN067d1dNn/PJK4+5mvPiFpFvbahrTaPbo2+XZBs83/gS17dHG4aeGPKlgswnXp1a&#10;EuWMf/Ajh9b8B+MdKv7eLULFne42PE8zb0d/9uvL/jH4PgfWbRbm+V9biVd32HY6J/sb/wC9X0Lb&#10;Xmr+EpX8rU59Y8Lp8jRXEqyur/30qlqWieHvG2s+Vq/heS2eVV8jUdMXY8v+3s+7/wDsV4knKNTm&#10;gfc4bE/uoyq/DH7R82PYf2rEi3M8Xmp95N33v++am0e21ewv/P0ifyZUbZv3bHr2C8/ZyluYri88&#10;L6hFrCbt62jt5VxXD6l4V1fwrE76vp/2N4G+eGZtj/8AfFY80qvuyPSo1cM/4UzlPE/gzVdbe7vr&#10;6533crb50h2o6r/frHsNNXTZbfbKzxJ/G7b9ldLqWvfabW48pYkidfmSH+Os2z0RvEKJPFBLbJ/c&#10;RfvVzVI8/wAR6UXyGlYJoPlSteTs9w3zLs+SL5f771j6lfzvaywaZBv+bfsRX3v/AL7tVtPh60Lp&#10;KrXMNvu/5e22fNV25h0xIvIn1OSaXdvZ4f8A4ujl5fhL5oyMJLbU/kadoEiRfmimb51/8fqX7fv0&#10;t7llZ7uLekUUMVH/AAknh7SvktoFv3f70vlb9n+/89afhVIrzzVitme4lX90iLWO3xG5X03xJLre&#10;jf2ReaLLCm7fvmVN+/8A4DXV6Jo8t5YJbQNBYW/8TpFvfbVR/Deoea621yvm7tn71qZDYavolmiz&#10;6h9mu2b/AFUS1jUo+3NY1DeufDEGj3FvL/a8iXcrJuS42Omz+5TPFt/bPBts547b+8+5NlZVzpU9&#10;5Z7W8pNvztLdy76rppXnRbV1O2mf+5tfYlYxpe6Epe8Z9tZrry/LO15sXfLLEuxF/wBiseHwfqEL&#10;vFaz+Tabt7J9/fXcQ6DczXD+bq/2b91v+f5Im/8AZq2vA1nqH2i4tp9atporVdmy3idPl/26xl7s&#10;S4y5jirD4darbeV586vbv/f+Stj/AIQO21iVIIJY5riKVfnT54ov9/8AvV1dzpWy3dVaKz3/AN/5&#10;3as/QUi0dZora8VIf+fiGLe7t/sO2/b/AMArsw0uT3uY4K/NV+GJDeaJZ6beSyz/AGTYip++eBPv&#10;f7CN8v8A33XH39hEl488F5O8UXyRb1T/AL7/ALq1varDbPO87QXfmu2xUll+dv8AAWg2l8mB1am0&#10;3+0onWK1gRl/gmX5Er0vrcY0+WJx0sFKFb2lQ4qZFuV8+WdfNf5FTaj7qfZ+HlSLzZ7O52N87Pt2&#10;bK2Lyw+zXX3vnXZ/qYvvNXMpf6rbXW77jyt/y8NsRf8AgH96ud4uJ3xpSvyxkWLbXotH82K2gZEX&#10;5N+3ZWbf63eXk/2aDzXuGXzWeJf4f96t+8trOa3eW5VvNi+9v2In+4iVQs4WdIp4NPl37v3XzfJX&#10;jSnXl9r3T1Yyj/KYKTf2VqNvfL9mS4ibZvuNkqf98NVW/mi1KCZYJPOuH+T7RaQbP+B/LXazeFb6&#10;aXdeKtsm7eqbvn31laxeXPhuKKCf9z5TIkVvDFvojUnOUYRIfvGD4SsJbb9/cy30PlM6N5u397T7&#10;nxJFokssFjFfX6St992ZP/H61blNVSJLm+ltId7eVBb+fvd/99P4a6NNN0+28OW8/wBpifWJZf38&#10;P3/K/wByu+NGUJc9U5ub+Uu/DfwBq9/Lb+I9Qvrm2t5V/cRQz/vV/wB//Zr2OHXl8Palb20UEfiG&#10;KL54kRvkZv77/wB7/gf9yuX8GQ/bIntmgu5ntbX97dzN/v8AyJ/s1ds7ZbOW7trlWSXbvVNv3V/3&#10;Frrlniw/7iByYvJ6ONl7SvHm/lOX8SPqusajcXlzO02oXTeavzfJF8/z1j69rGoW1lcRL5dtaSwO&#10;izP/AM9f7n/sldBf6Pcpfwy20VzcxI3y3G75P9tNn/A65fxhc+JdY8Rv/ZVo2m6fa77dUu1RHT/g&#10;DfxVPtp5h7/L7o6dGngfc5veOS8MfaU1K6nnvoHuPIZ2t3g++v8AwOqk3hixhi2y3jfvf3stuku9&#10;F/4Gr/LRqWj6vYebfXMt3fp/Ej7NlRWFmvjNpWsfDkrurbd+7Zu/+xr1VzS+0cs4cseaJ6b8KPgz&#10;Z+J71J5buS8styeb9nl3pX1XbeD9DhgtLZdMtPKtV/cful3pXxI+g+M/hFau1t58MTqrslpO/wAl&#10;dt4S/af1fw3YW8epxNeI/wB6a7+/XRaX8xxVKXtfgke1fEu5vNBure+bxD9jiil3paWkCO//AAPc&#10;9eVeOf2kNDv4riDTILu21Dytk83lJsZf7/8An+/XBeJPjrq/xXvLh/8ARPD1pbrs+efZLL/to9eK&#10;a3f6npt/eqt9Jf2kuz96/wC9RlrKU6UPdkdEafsI81U/RX4J+MNPh8L2k8Hl2eny7nlu7uLZL/B/&#10;yy3/ADbPn+f/AHPuV23xL8T/APCW6Dcf2VpFy+jwQNLvRvKuG/h+T79fmZ8PfiDqegalb3a6q1s9&#10;r88Cbfnr7Y+EXx4s/Emg+bBEtner+6nmt1/dP/ttEv8A6Gnzf79RyUJ1Y1aZ87LBcrlXlLmifN/x&#10;I+PfiN9cmW2tpLa0RdkSeUsW1f46801L4r+JdYt7uxlvN9pcfdTbs2f9816X+1X4z1q88bouoQWn&#10;lW6/uLjT/nif/gdeBW1yv2pJZ/ubvuJ8j1GLqSj7tM9eVSVoypm0lsulS2Us9zJ83yfJFv8A/H2r&#10;q/8AhNpbaWKKzVt8X8f9/wD4HXOTTaZqsD2LSzps2+U7tWhbaJePLFYwTzum/YqJs/8AZa4KeLxM&#10;fhkdNOfJrE9D8SftD+Mde1fStN17XLl9Pgiii+zwz7EVP+A/eavsDRPBOka94Vsr7wBP/aXh+4Zb&#10;i+0a7/4+3/vujt97/cr4a+Knwi1jwHdaI2vbbO71GD7Rsmb51T+Den8Ndb8Dv2lvFXw3tX0yK+W5&#10;0qL96tjcfc3/AN+J/vK3+5XlZ1LMH7PEYWXLKP2fsy/xHfQxFLFR9lP4ZH0H4t+FcWpX7z6Rus0t&#10;133kP2WXYjt/B9z5a8p1vTbzQb9GvrOXZb/Oyfxun+w9fUfw3+LXhP40xRTzvLoPiN/kR3bynl/2&#10;P4Fl/wDHWrM8efBzRdVnltGufsGq3vybEn8pJ/8A4n/gdfLYLi2ftZUMZSlGX8p2YjLvq/vr4Twf&#10;QfG2p+JL9LHT9BttH8/5P9Qr/Kv+8lfQdzZ2vgPw1b2c9zBNrFxa+akUUUW/e399/uxf8A+avF7z&#10;4J+KPDd+mnyxXv2fd/oc1w38bf3HV9tc/wCP/DHjbwBq/la9qbaa6fd+zy73lT/cSu/E8ubSjSoV&#10;InH+75uaR0vxC8YS2Hhfa2r+T9q2I0Vou93X/gXzV5rokPhO5uPN1DV9QRnb90ifwf7fzVYvNb0h&#10;Gsp9XSfxJsX9wiSunm/f+R933f8AgCUaDpula3bxam1jF9n89/8AR7dvni/2Pmr16eVTw+G9lzf+&#10;Ake05qnvRPeLnwxot/4eRtMilTT2gV5bu+ultXuG/v8Azfe+/wD3K5e28K2ej6zDeTwWiJKu+J5m&#10;aVP9/wDvNXn95r2labqk2oavPZX+/Zthe6+SL/vh/mrpdE+MfhPxDb2k/wBjtodQsPkit7SVok/2&#10;3fam5v8AvuvHjldeHuylKUR1Knu/ujtd8VsllA2r3d48SJtSxV9kv+x8v/7VXdBvNT1vXJdB/wCE&#10;Xtkvbfa8X7rY8qf7G75v/HP4K53Svi1daxrMtjAtpomntFvW+ii8rc/8D7/nau1f4qeGvh7oaRRP&#10;PeXd0++e4eXZLe/77rvZl/2K8irlnsZc0480pC9vVn+7hENN8Qr5G28s50vbNmigSH7lmv8Atu3y&#10;rVt7PV9B0l7m5uWs0Rk8jTrjdL5u7+PZs+b+/vejTYdT8ZwPKvkWaOyXS2OmQea/3/keV/8All/3&#10;3XV3Ph5rCDz2gaaWJd8tx/rZX+58m9v9z/Z/368jEqhSqRUJcvN9n4v/AAHsXSlVlKUZwOX+IsM/&#10;i2XTGlW0mt7WBZZXuJ0ildv/AEH/AIAn9+qmleLbPwxZRNrmpxXlui/uNMt12J9zZ+9f5NzV0Gmp&#10;4Tv72Ke5tludV3b10ZN/myv/AAea38S/7Cf8DesTxnc2z6i/9tXNt/av/HvBpiLst7NF+/5qLsVf&#10;/Hm/v159N1aUfYez5eU7JctX4jy3UvGetfEXxb/YNmzabo+/91b2+23iVP8Ac37a0rn4RafDZo10&#10;077/AJ137U/9k+avcPDHgmDVdL3S6Yt/LEzvau+3ZFF/fRFT/P8AHVvVfhjouvaWlzct/pcX+tht&#10;53Tb/wB8v/n/AMer3aHE+CwrhS5f8RH1SpV/unyfrFheeBrq0fw1eXPmpLvlSFEf7vzf99UzxJ4q&#10;1651x/EN8tzf3bNvupriBInZ66XxP8GW0fxVqc+h6nqkMqL5rPMu+aJl/gf5643WPElzNpqaZqt9&#10;cum7esqKsXz/APs1fdwzVVuWWHjzR/8AJiJRjy+ynI4S/wDCs/irUri+ax+wRebvZE3un/fdW5rC&#10;f7Q7W2oS20q/IyPuroPCtnqdhf7F1CR4n3orvFvTZXUQvpGm3Vw2oXNzeOsW9tkSIif7D1dXEVH8&#10;fN/27EinGKlzRH/CK/16bWdtnoMXie9dVSK4uP3qQf7f93/gb19O6lNpXg/QYryK5gs72VU817FV&#10;d2l/jR3b5pV/20da+ZPD3xF0+z+12emQSpZTyr56RTts/wCB/wB6vaPBPjDRdeuItDttP1DUniV0&#10;iuNOsWff/vt97/0Gvk8bUxMqlqVKXL/h97/JG3suf3pm3c6lB4tt7hrPUINH0qXe95cO7yvF/ubf&#10;lX/viimfEL4M3PhXRrLUNQto4bT5mW0uJdku3Z9zYvyr/ufeorzpYWqnrE1pqhy/FL8Dn/iF8SNQ&#10;+IVx9uvGa8iib90j/Iif8Ary3VZovtkXm7X3Mm50b5KxNY8T6vNP9h+bZ/FDu2JWnoPhvUNeeKBo&#10;PJeVtiv/AAV+0RlD7J8JQoc/LKrI7r7fB/Z0W1lhsovkle3WtvStSls995ZsyW//AI/Xpulfs06V&#10;onhWK+1PUJZrhPn+z7fk3/8AoTVgePLOCzlSXe2lWUW3Y7/xf7kVaYenTqy9448xx8sJyww8eY85&#10;1vxtpieI/KuVneVPvb/v/wDfFUn8VJ4t3xQNHDDE2xkerHifwr9vv0l0zT13t88t3qc+yWVv/Zax&#10;9N0fSPD1rewamq2GoSt8vzeam2qlyUjaEo1oe1qx94sTeIdP0GVL65vIrN7f7tw7JsT/AL6rxT4r&#10;/tq6/eX76Rpmrtc6Zt2PsRV3f+OVzvxm+HVzq96kula4slpP/B5+96zPhv8AA1bOV7zU4ILxIF81&#10;k8/Z/wChVcZYaEfay949inKhY6Lwl4nTxgkUuptGlojJ/o8K7EeuovP7MSwlnXT7J/3u/wA15fnR&#10;P7iJvr1vwr4J8L+LdJtNPeWDw86/8u/lI9vP/c+781V/HnwH1DwwqfabOLVbKX97vtIvup/8TXBH&#10;E83xHl1alGFTl+0cj8NPGcHhuW0l0/QV/tVJVliu3avsPUvEniPxDYaVLqun6X9teLfFKkqfOv8A&#10;c/2q8l8K/D3wY+l299Zy/wBianB96KaXfC9WtS8Z+I9Nt7ixnWV9PiX5Xi2Sp/uf3axnU9vLlic1&#10;bFxlE9T/AOEVbx5pdvpV5P5MVu2+B0l2bH/9lZH/AIK8s8W+DL7R9UeCWf7NFL95PKb59v3/ALte&#10;ofCvWP8AhJLK01C8nn03UEX7O2/5Yrj+47//ABddn4ntvJ0m4vms1vL6JvKaGWX53ib+B/8A2SuO&#10;nL6r8Xwniyr141pRpnz+nw6Wwuk1PQ7aCaylg3sjy70li/j2f7lVLzwxBoMqRLFFeIu6L7zp9n/3&#10;32ba9T1jw3Z6Jp1xLpEU9/b7dssST/6RZbv/AEKsLW/Nv/Cj6fL5Wpefv8q3SJNn/A/n+Vv4q9Sl&#10;X5Ze8ctStXnTtGXunk+t6lPDfxT22oWlm8H+tS4l/wDZ1+WjUviRc+JEis5dPtNb0zanm29987yt&#10;s+fZv+7XmkPgCXTdZf7TOyW6/vWRPv7/AO46NXV3/gnU9V8L3t5BOqWUXzrLFsd3/wB/59y/98Vl&#10;XlLmj7p9Lh6OHp0vemS6l8JdB1KW3ufDVi1hL9yeGbZLEjf7D/ergr+5bwxqNxpl5beTdvL5TfZ3&#10;REVa0rO81XRPs/2nV47y0d1/c3EvlbE/3P8A9qn63DP4n1y9luWW2if5Gml/ev8A76f3qVXDS+Kl&#10;I9HDY2MFyV/ej/NqcE+t6hYI9zfW1t/ZjStbxOjebLE3+3VR4dKv5X81onif++3/AMTXoD/DS2m0&#10;uVrPXraFP9U32uDYkr/7e3f/AHP7tcFrHgbU9Ellila0eLbvV0n+R687DUK8ZS9qe7WxuEqx5qRD&#10;YJ4Y03XrSWzsYJr3+Hzm/dL/ALeyur1KzWH7LPFfNbardbHihhbZFKm/+D+GvL9K017aWWf7VEkv&#10;3FStvw94bgTUpW1drm8S4/1Hyt+6erjgq8p80vhOmONonor2GoaU0Syzq+of8skSff8A+P8A3aiu&#10;XlmXz/vyqr+a7tvfdVrxP8YIPAHw3lvm0y203xHBLss5YYInd/kf53avNfg/8QpfElrdtqen/vp/&#10;3sWxfk2/xvXT7Hkp+05SOaU/d5uU6CbwlearL9pnnaFJfuQpXQW3hK202KKe8VUT+HfL9/8A4BU7&#10;6rpmpLE1nqf2nY29UiaoLbXvtn7qWxihSL+OZq8f20pSOyVHliMh2w3STxSxptb5YZVZ0f8A4BTL&#10;zxJ4ls72W5ttFskiumR/Oi3I7f7f363n1WCzWKWzi864b7zyr9+uf1XxDr32p/IiWa93b/kX5Iv/&#10;AB+o9p73KEYygMv38Q6lPNFtj/6ayv8AcWrtt4S1BJfN+zLeOnz+T8iJF/v1lQ3PiV5ftN5fQWcT&#10;f8tn2/e/4FWh/bcUNhK326e8l2/Mlo38f+29RzSpf4i+XmiGsW09mkV5qeoQJafxQpKkTp/uKtUp&#10;vEOj2EDs1nBsT598zfPWZo9nZ6lq6RQafO97dN81xdsqJu/32rqPEPwf8UaJeItzYrDDKv7p0+eJ&#10;0/2NtdkcNKfxe6cdXF4al9o5LUtbgmut9syzSv8AP5KRb65/W9V+wXFo39nzvKi7/Ou1TZ/wBK9a&#10;8MfDTSJtSSKfVWe7RkRkiip/if4e+F0nu1l1lrl4t/my2/73Z/n/AG9td9HAyl+7cuY8epnWGpS0&#10;jI8i0G/ufEN19kax+0p/C+35G/4HXYW2leIdNuktvs2y4+5EiNvfZUVhc6H4bVG0yx1CaWL51ldk&#10;/wDQ66Xwf8VGS8u/7T8h3Zvv2n34v9irqYKhRl7seYuOPxmIjzQ92JatvAd49rdy69czo8G7dbws&#10;mxf96uXvNS0/TZ7iVdP+0v5WyJ3+f/gddNeTW2veJZbyC+ke3uPma3mleWVm/wCA/wDxdb+g+DNX&#10;1KBLO50+Kz0/bvX90m9/9/8Ai+eun6tQ+KJdPF1V7lX3v7x5lo/w31rxtL9pttMldFX7Q2xXf5W/&#10;j+auw/4VjB4Ys/mgnmuFZHbyot7u/wDc+WvQE1tfDavZ3k66bcbdkTp/qW2/cr0b/hEr7TUt9K0+&#10;VXvb9VuNR1N/+XWD+BE/2nevBziv7GMaUftHt4CUq3vfDE80+Djz+IdevWvovs1ukH3Jl/j/AIER&#10;P4m/+LrP8W+A9am8R3uqyst/FFLFFO/lIkVu+/7if+z12Fyl5rfi+Wx0xmhsrWX78PyPvVEXfvqv&#10;8S9VvPDFrb2ayRQ2kUEv3Pn2/wB93/2v/i68XDYTlqyrz+HlO+viZc0aUfiOK1jxhLpWkW66dK2+&#10;K++0QTPt/dRK+/8A9Dd6u+MPH+i/Fe4l1BootK13ytl1D/y73T/30f8AhbZ/BXzl4w+K91bS3cCw&#10;M8V0/wC6fd8mxf4KqfBbxs3/AAm9pc+VI8S3SPKm6vqMNifqtLkgfO1sHTxtfmn7so/DI73xhr2o&#10;eHpYrOxi025tJfn3v8kqf7D/AMLVjzPbJa+b9p/s2JvnZEun+/8A8B2V9LeMPhR4c+JFhb3ljKtt&#10;LKvzWjr8m/8A2H/hr5Z+NPwi17QdSlaC2nRHZPKt9u/Z8n8Fefh6savw/EerWkWH8N6d9nlnvta/&#10;e/w/6Y/yVwviS40/Tp08rVbKb5vubq5d/Cs9na+bfLslVt/zy/Ov/AKNH+x21/Kk8Us1lKv+uRWf&#10;/wBBq6kpSl8RySlHmtyml9p0PWLj7G1zPC7fIn7r5P8AvurFzoNskST2c7TeV/z7smz/AL4qbxPo&#10;ngzStIefT59Qub3yt6/aINnztWT4e8Ky6rYS3cV5AnlLv8pG3UqnLGJEqcoy5ZRLFt4Y0XzYft0t&#10;zbP/ABb9iVt+T4c8KxOsF9fQ3D/OqRSunm1zVzf3aW8UTLbbm+8j7HrJvJp9vlT7n/4Huop4mpCP&#10;KcdXlwsvhOr1K8l8Qpa2eq6rcoi/OsUu5/l/366XSvAen3lmnlWMlzFu+abyt+3/AMcrgNCht31K&#10;3+0y/udybvn+4lfrF8B/ip8IPDHgHw/4e0q8tE1J9qv9oVX/AHrJ80rN93/Zry8dj6lGceWMpc3/&#10;AJKd1K2Ip88YnwfpXwKi8T28U+n2Kw26Nsa4lXYn/fbV9V/s3/s8aD8JfD9x4x8VQfbNTSXZplu8&#10;Xm/P/f2fxN/cr3Twl8BfDmm3Vx4q1m6V7VJftUDvL5UX39+/5fl27vu7K7az0e5vNe/tzVdv2SJt&#10;mnW/8ESf89X/ANp//Ha7KEqeMp3pyl/X2Ty8VJ83s4R90/Of4tfCX4qfGPxRd6nq/h7W9VSKV4ot&#10;8H3E/uVwWj/sl+Or+/tFg8K3tt9of908q7EfbX7GwzK+/wC7s/uVNc2cUzRM0W/5vlSvpfaRt8Jj&#10;7aS+yfEngz9gbUNV0ayn1rXv7HuE/wCXSGJJXi/4Hvr11v2P1ufskGoeOtd1LT0g2Pb+aibv+B17&#10;hr2qweFbO71CdfJ0+L97dOnyOn+3/tVXfxVYpoiams/2+ySLf5sK/Oyf7lc06EJuM5Qj/wCAm0cT&#10;ieXljL3Tzy2+DN3pWnXen2OuT3+nqq7dM1lVuk/4A/yNXlWpfskWfiTS9b17XtVubnXfvxO8reVb&#10;oqb9if7Oz5a97ufEmo39u94uny6PFbpvd7udd/lf39i/7lYmq+KraHTbjz7GeHULqDytkqts/wC+&#10;P/sK444fDYSr7VQ5eYqMqk/d5j53sP8AgnLpVzb2983iO5tpbj52T7Kj7f8Ax+rz/wDBPHQdHs32&#10;+Jbl4rhdq+dZr99vuV9H6r8V7HQfDyXltYz6qiNsdLHa7rt+f+LZ/BXIaV+1j4MmleDU7m+024dt&#10;6pcWDpsT/gO+vS9upxFGliZ+9E+Cfjf8FtD+FdrcLebrm4tXV7pEg+R1b7mx/wD9mvOvgP4J0zXt&#10;Zu76dYnsll+WL50/9Br2X9qLxha+JPEHjC80rU/tmn3+3yoXtWTf8n8FfGthNq+iXTrbeenz/I6K&#10;yUVGo0+bmOity0o8suY++LnwZoesPEt9/pKWsXlQf6U/yp/AldR4P8DaHrHjDR5dQgV7S3bzWilb&#10;fvVU/wD2K+Wfhp8TrnTWtItebfaOvzS3ET/L/wDFV7h4P+MHhrRLyLUILb/SEVvKeKf+9/Hsavmc&#10;5qYmtgquHoUvelH3ZROnDUYwqxqzl7p9V3ulNr3+jQRNDDK23YnyJt/3f/Z64/4kTxeFtL2pBPeJ&#10;LLF5uoXEv+tRX3+VF/Cq7N/zpXl+m/Hu88Q+JbW71Vl0rw5as7fZ0i8pJU2Ps3f3v9z7tcZp8vjf&#10;9oz4pNe/2hFpWj6bK8VjvbfEu1/vr/ff/wBlr8VwfC+MwNeNfFVeWnT96Uub+tT7eUsNVoylCX/b&#10;p0fj/wAZ6VrfiCVNB8/RNPsJ1TTHtP3T/wAG95X37v4/46r3iRactvPrmgxfZ7XZ/pen3my4d/7+&#10;xvvf3fkotvh1qem63qenxbdb11p1dfK+48rffd/9lK+Rf229O1Xwj8QNI0q+1Ka5li05Zm2yt5W9&#10;pX3bf/iq+swtCGc4l0KVXlj/AOTep4fLHCx55RP0asPEOg+A/Dn9tahr0jpdbLiKxuGSLyvnTZ8i&#10;/Nu/3N3/AMUWfxd0/W/Dyanp95HpV399on3pv+f7j/3q/FF9TuX+/dSP9ZGoOp3h/wCXyb/v41er&#10;DgOlB88q/vf4TmqZhGceXlP2m0rxJ4avPED3l5pCpcXSLuu9jP8AN/B5Uq/8A/yledfEjUtI0TW9&#10;V0GfwrY6rrsu3b/HsT+BNn3Vavzs8D/CLxP460Wx1DStXQ/arxrX7OJ3Z7dVaJXnl2/di/er89Xt&#10;V+BniKw0RNZOu2lxFPYS6paeXLLvvIIoop5XX5fl2pKv3v7tehhOEZ4SpKrCv8X9dzCWJpT+KJ7L&#10;480q88JXkulMvk3HySs8PyOrsm/Z/wAArze51LUbZ3il1C5+b729vv1w+j/Bzx14mt3vrbT5JLRb&#10;WK8e5nvIokSBopZUdmd/l+S3lb/gFY3jf4e+Jfh5dxQeI7P7FcS+aiot0kvzRNsZNyO3zK38Nfb0&#10;6EoU4wlP3jkqVOaXNE9e8K+Ibrw3rMV5A2xIm37HX5H/AN9K/Vf9nz9pL4Vr4H0q5uZ7TRNauItl&#10;wiQO3zL/ALe3/wAdr8GvtEpP+sb/AL6qVL6eH7ssif7r0/q0d5fEZR5ftH7bfHH42aR4h1MS28gg&#10;sIom+zSxuqtPLv8AvbX+7/499yivyo+EesXk3h+9tpbuTyftKbd7b9lFeFisplXqOftT0KeIoU48&#10;vsz6X8cpY+G9b26VqH2yJ/n+1u2991WPDGpa9eauk8Estzs/j3/IlYv2lfD2o28+r2Mnmsvyp8if&#10;J/wGvYvhjpuh+KllZtebQUf+CKL5P++6+ojVjCPvRPk3zfFQ/wDAj1vTfi1eQ+Hrdb6L7S9vFs3x&#10;Ls2P/wCzVx8NzqPjbXpb6WLZFAu/fMu93/2F/wBmjxDbeGrD7Pp+kau2pXe797si+TZXCfEv4nXm&#10;leTp+ntAkW3fK8TI7v8A7+3/ANAr28NXpRoS90+KxuCx1bG0nSly/wA3+H0NDxO8t59oW80+5SK3&#10;+SW7iXeiL/v/AHaq6r4n8HX+lpbSqr28EX35l8p3/wBx685vPi1rWq6a+mT3jfYn+9ElV7l9P1tY&#10;lZpf3S7FR137a8eu4zkfWewqUqcYz/8AJTP8T634VuYt0VjcukX3XRU+SqXhLUrS5l+bT5Znf5Fe&#10;+l+RasaxZ3lnayzxaVF9k+5v+eu1+GngO61KD+05YInif++jf5auOMoz+E76kPZUuaRX17xJq/gC&#10;yi8ryPtE/wA6zJF/B/Bsp+m/F2WbTZV1W5vvtG3Zved0+X/cqx4k0fUL+/8A3GmT3jr8nzwbIdle&#10;da9DfWdw/wBuitH/AIGh2/PVxOaVPnjaR6h4G8T+Hob957lbm8spfkW0ffs3/wC/X0rpXhVfEOk/&#10;brFpbBNuyX7RPsf/AHHr5H8GQs9rFBBK1m7fwJv+9Xtfhjxh4h8JRRRLu1K73bG2N95f9yubEyt8&#10;Mjyq2GlKWhpJc6hYazLp+oRfaYom/cXcL75Ub/gP3q9z8E+M7bWNGeDVWlS9sk+aaXZ8y/7dcZ4e&#10;vND1iJ7yWxttN1iVdjJaKyIv+/8A/YVFN8PfEM3m6hpjxXKRfIrp9/8A8erglVpzjy1PhOOpGUpf&#10;DyyPWrDTbO40FNcglbVdSRd7PFEm9/4vnRf4a4Xxz4V1DxDZJ4h8KrLpWsL/AK+xT7lwn+z/ALVR&#10;eBvFt54Yt0gvLaWGWJm8p3i8r5f++E3L/v13V/psvjOwi1PSr6Owu4pd/lW/zp/n5K8unj6uFq8t&#10;T+GdFTBU5rmp/EfOWq7vEkqafqdjBDqcrfL521Ps/wDwD7zf997a808eeEtc0G6itolW23N/rn3o&#10;m+vdvFXwfb4wa9/adjqEWj+IrJtl55P/AC1/21qvqXwN8XX+jPBqs9pqv2Vf9BuEdklV/wC47/xV&#10;9YsbhnGPNKJ5kKFXDy54y5f7p8yTQz3kT6feag39p+anzuyPbv8A3Nj1U1KG+0SK4vGlWb7O/wAy&#10;eam//gCN96vdrPwAuveJtM0jxDY/ZtQRX8qbytnz/wDs3/2dYPxm+Et94Y3tc6e15p7xN5VxaRfx&#10;/wC5/DXpSoxjrS96Jrhs4VWt7HER9nL+up4v4S8T3msa5aLKywokrvvf7if8Ar2i88H+DJri4a+8&#10;bWVyn8VvcRfZ3/3/ALj/ADf7j14b4P1VfB/iH7dY6haJdxPvX7Wv3f8AvpK6Dxn4wbx5pFx/aC21&#10;zqsrb1+wrv3/AO271yS92R9lDkcuX7P9eR6R8Orn4KWcv2HxLZ2yf2bO264lld/PRv8AYX+5/wAB&#10;+Ssn49ftZ/BfRXSz8GeBbLUHs12Jd3aeUr/8AT5v++2rw+HwTfalF5EuirC8v8cu/Yn+3vrzD4n/&#10;AAJ17wlqdukVhf3jy/OiywbPkb7n8dethKdNKUpy5jP61ho140Ptepf8bftD6h8YPE2n/wBuafaQ&#10;6fb/ACRJb2qfIn/s1dB4G022htb7XtI0xXt5d1ulon30/wBuvGtY8H654ZW0n1PTp7aL5U33C/w1&#10;9F/ArQZbDwk87av9gtLpf+PeWL73/wAVXk1a2vNH3YnZiJS+1Eqf2rc3N19jtdMnSKKJHim8ryv3&#10;v8depeCbPTLzS7hdVvm03U/I+0NLN/F/cT/gdULyHxCkEK23iFnR/u28USJs/hrBtrm+0d3X7TE9&#10;wzb5UuIkdPl/2GrlkozIjiWbf2nTNeuE0+XVYPnX53mbykqLUvDcVhO/2HULa8it1/e/v9m7/YT+&#10;/XOW1/eJcS/6NYv9qbyne7iX5f8AbSqjpqENw8TanbI7fJKm13q40MMVLF4mUoyjIt3lnPqqJYyy&#10;wWCIr/cleV2fZ/45XnXiHxD4jtksbHSNDgTYzbnRt8sv+29drD4q1y21mys5Z5ZrdG2MlpF8jJ/t&#10;r8u+vRbz4S+L9bl/tW2sZba0ulTbLNZravL/AMA/u1g3SpSjznZ9d5Y805B4Mhvk8Cu2r2cFhqE7&#10;I9rFMr75f/H9v3//AECu+1j/AITHxDZ3EEsi6baRRK89jDLv83bF8ibP4fuf+P1ieGNKn8N3FvPc&#10;6dLqt7bqzy2MMTonm/cTe7fLt/8A2ai+Jeq+Jde0N59X1Oy0G0l+RYUn8qL5f9hfvV1/WqEaf94+&#10;Vq4Kpi8XH2cuWP8AXwnmn/CbRXjvBYy/O7Puh2s//ff+1V2wsJ7yWVpYJbn5Pl3vsrxrW/H+keFZ&#10;Ym0W5lvL1Zf3s0MWxKpWHxm8ba9L5GkWa3jvuSLZFvdf/Zaco4mv7sPhPpsPgsNhfej/AOTHtWpa&#10;VOn2hftMFtFbrvlit3d9irVfwH4Ag8Z2t3faU1l/ZsU+zfLuT7U/9xP4q4Wz+FHxP+IsUT69qTaV&#10;p8SfMjt/D/uV6xoMy/CXRpdD0zUFv7KJlRrhIER/9v5/vVnTwUaUuWcuaR2TxEOX90exeFfhXp/h&#10;77PLYstzd2/+tSFdkXm/3K7ObVbFHdp54La4i+RkdtladnYWOt6XaNB+5t/K3r5TbPlqvc+HtIRX&#10;8iztkdfk3+VXdGEYnz9SpKrL3jz/AMW3/wA9l5Fm1zaXE+yW48r+GtXxb45/sGy/sPTJWfVbz59R&#10;u0id0ibZ/qk/9ArVufD076bcWcUsX2Tb+6R1+41c5eXNn4M8Keb5sF5qF02+6d/v/aP7n/AP8/fr&#10;4zPlOlUjVXvfZPqsnnGVOVI43/hZGteA5dQVbO0e7f5PtEv8H9/5Kz/jHrepzadpmprOt5ezr9nZ&#10;Il2RbmT5HSuc+IXi1rO6+0rZ/afs/wA7I/3GX/b/AM/36t3PiRfFvwvtJfs0X22KD5XT5PnX/wDY&#10;r2ssj9Yw0fdPEzrEywuJpVF8PN7x4e/w3159b8qW2jmiiXervL8ibvmf56t/DTwl9g+KCRXksdn5&#10;v/PJd/zVtaD4nn8SaWm1V3xXXzb/AO5XO+JPEMVh4tivFlVFSB3+f+PbXnxc4Ynkke7KN/fR9ZaP&#10;4hvtE1G3s76Jfsn8N3b/ACbv96um1u2l8VRW6/LNLazpum2/O6/wP83+/s+SvBPhj8SNM8TrFLFf&#10;LuX5Ps8rbHX/AGP9qvaNK8TrpS+bBLHf2/8Ac2/Ovyfwf3a8HNKlWjU5qR6dCjePLUieafFf4D2P&#10;i3Vv7QaWSzu2TytiRb/+AV4L4k+HWtaP5XkSyJ+6+V/k2ba+wPFXxClhgtJLNVubK4b5X2/+OPXH&#10;6bqUGsS6nBcwWjxS/wCqe++T52+5/vV15PicTiI8mIpe79mR5uZ0o4ePtftHyjf+HtVsNIuLaKdb&#10;nz/vPNF86L/v1leBtNim1T7HqF99m3fI2xa+pU8K6R9nS+iZbyVFV2t3X5H/AOAf3awn+Feg+IdR&#10;e5toFs5X3+UkP/2Ve3VpxhH3jx6M3iJc0TxfUvghqrxbrHT/ALTE251fd8+3/brj9S8PXPhiVIrx&#10;d/8Aufw1+nvwi0HTPGHgi38M65EqXukRbLO4+/cbfvfuv73/AFy/7421yvjn4UaG/lJq9taXOmXi&#10;/wCh6nDFvil/3H+9u/2K8SOPpe09lUOmeG9r8Z+cUMMt55X2O2kf/c+evqf9i3wroOq+PIr7xZOt&#10;no+m/PK99LsRH/269A/4QyfwZZvF4ettLSyRX/05IPNlX/fSvmfxz4Y8WeGNXvZb5ZZorj599u2x&#10;G/jr1I01UhLlOShh3Ccub3Yn1b+1t+2jLr08vhrwj5Z8P2sq7blUbfOy/wAXzfwV8+6V+2N4/s7i&#10;Lz/EupPafca38/8AgryK51S5m22ixTPL/F81db4G8E6RZvNc+JYlSJ1+VJrryq0wtb6rR9nTh7sT&#10;o5pRly0z6N8K/tdLC9vKviPVLB0+6jyu6V7n4Y/ax1DUr+ylg8UWN/Fb/et7hUTzf/QGr8/9Y8T6&#10;HZvKtjp+moif6p93m1lab4n1W/uP3arCn8CW/wAlcnNVqS92XKdnND4asT9WtY/aNl8SWE1jPpi2&#10;fm/ummt5Ul/9CTbXV+D/AB54F22iz65vu4l/1urffX/gbfLXw5+y74An8W3V9c6heXMMVrs3WiSs&#10;n3q9+f4UQW15cSpqd3DaL8/+kbXT/vv71evCji4fajI8upUwnN7I+mNVv7HxDe2kWnzwXOn7fNlm&#10;hlV0b+5/8X/wCvCf2nPGEGsSpoOmQT3+oQQPKrxXWyKJ22bHfa/3vl+X/frite8H3Og6Te6hbaqv&#10;leU3mujeV/4/XGfCi8XUtEvp7mf7ZKsqf6Q7bn2bPuVUZS+3EuMKcP3lOXMcL/w0b4v8GWv2O5uZ&#10;3iVk3P5X+kJ/wOpfBPxa0P4l+IHj1VotHiXe8s2oT79n/AK6P9oTWP7N+Gn9kS21jeS3t19o+1+U&#10;vmwf7CV8v+G/BM/ieXbbXNtbO0qxb5Zdj/N/cT+KuWOCp1oylKPL/hPR9v7KMT3Lxz458HalYXcF&#10;i/2y4+4v2iB9j/8AfNc74b+CbeJNIu/Ef2bydPi+dptvlItem/Cj4Ran4S8Ry6frng6O/skXyvt1&#10;3B+6+59/7m6ve9H8Mf2ba6ZpFz5VnZbWuJUt2RIkl/3P7uysY4Kcf3VP/wACOCtiLy5j4htvDc/i&#10;TzbbTNM+0vZNvZJvn2L/AH/mr6O+C37OttYQPquvWNleeeqtFsX7n/AKzPij8V/h98Otc1WKfT57&#10;bW5VR4L6xVH835P4/n+7VT4b/tk+ELPTr2zlW7T+KCK4X5Fb+5vWvZjh5Uve5fdM6lOtiI+7E9zu&#10;f2e/BmsW8qz6HBDv+9MkrJt/20qonwr0zw3df8Sq8nm8pml8mb50if8Ajl/2fk/jrsPDGty+IdLi&#10;ubO+g1KXUYkl2P8ALFaps++9WrW0bSHiiW3u9YWWX5r1lRYt2/8AubtzbfvV+dcVcR4PLaH1VR9p&#10;Vl9n/wCSPQyvLq9WftZy92JQ03TV0q1vbme8nTT5fnluHR3d/wDY+593/wAdr8x/+Cg2sW/iP416&#10;bcW8Swp/Z0cLon+zK/8Aer9TdSefW7i9tnl2WqMqK8r/ACb/AJ/9b/tf7CV+bn7a/wAFPGvjL4na&#10;bfeF/COpalpUWnRW8EtjBvd9rP8AOyI77a+D4JxkJZrOriJRhKX/AICfQZlGXsOWJhfG79ibS/DH&#10;xJ1LTvD/AMTfAGhaSkVu0Gn+JPEyRX0W63R381dny/MzVwH/AAyLJ/0WL4R/+FWv/wAarE8UfCj4&#10;x/EDWb7xHr/hnxDqt7KyxXWoXFq77mVVRFZv+AqtctB8DvHtxfrZReEdWe7Ztvkratvr98+t4b/n&#10;7H/wI+W5ZnuvhD4R+J/Att5OifG34P6bNu3faE1+383bvSXZ5vlb9u6JPl+7Wjf/AA48Y6npc+mT&#10;fHD4Pi1nt/s6xQ+IIF8iJolieKLbF+6V1VVbZ96vnq5+CHxBs13T+EdWhT/btWWtD/hnL4mfY3vP&#10;+EI1tLRfvStZsq1P1vC/8/Y/+BFxpVZ/DE+h9Q8JeMH8LweH7D40fBvTtMi02LSplt/EUTPdIsU0&#10;W52aLd9y4lX/AIFXKeLvgZ4j8fSxSa58cvhHeNFPPcL/AMVPEnzzvvlPyRfxNXiVh8DfH2rXf2ax&#10;8H6zd3G7bsis3atxP2V/i0949qnw98QvcIu9oVsX3Kv+1xVyxNCPxTiYyjye7I6n/hkaX/osnwi/&#10;8Ktf/jVdJq37K+jeEf2dvH/jK88Y+GfFmtaTc6dFY/8ACJ60L2KBZZWSX7Quz6ba8mvP2bfilp0q&#10;xXPgPXIZX+6j2bbq2dM+FHxo0rwlrGg2XhrxJDoGrPE99aR2b+VO0T/Jv/3WrP67hP8An7H/AMCi&#10;aeyn/KeqfsffCfSviD4L1yfUNfXTXTUPKW0SLzZpf3S/Mn/fdFdL+zF8FvHHhzRrqK+sp/D91Peb&#10;1t7vbFNt2qrvtf8Ahor43MMbhvrErVxclQl1nSbVb1MREf8AA2/xrufBs8lgiw27GKLb91elFFfZ&#10;fZPm6v8ACJ/idM+kq8lkxtXkVd7RfLurye/kbe/zGiiumn/DOzC/DE6Xw1odjcD95Bv+rt/jXpWj&#10;xRf8Iyi+TDja/Hlr/hRRXBP4pmmP/gr/ABHE+KtUu4dB+Sd13b84PWu8+EGtXy6ekIupBF/dzxRR&#10;RgP4Z6WL/wB3PYx82iXsxAMv97AzXy38SbCCDxNc+WrJ5suXw7fN+tFFep9g8mj/AAzpvDEEf9iW&#10;M20eZ8nzd673w7K9n4puDC7Rnz0bIPfZ1oorwsT/AApHm0/i/wDAvzPbLKQ3WkxySqjvJu3sUHzf&#10;pXXaNezxalp+yVl86J/MwfvfPRRXiUf4R5uJ/jGd8RZ3sNZ227GEeb0WuT+Hsr/aPEvzt+5m3R8/&#10;dO/qKKKif+7SOyn8Mf8At00viBI2k+KtO1OyP2XUGtEY3EXysTv61t+BfFOq6jr93a3N201v5rfu&#10;2Vcfc+lFFc1P4f8At07MX/B/8CNj4oaPZN4DluDbIZoZ90cmOVPqKPDFy/iLwdA2pbbwywfOZUB3&#10;fpRRX3mT/wAA/Mc8/h/9vfofDv7VnhrS/C2s3q6TZRWAZmyIRjNfN1tI3mp8xoor15n6Rlf+6Uv8&#10;MT3H4d3c1lMJopG82FovLZ/nK/Tdmuqu55NaM99qLHULuJn2TXf71l+f/azRRXJT+IUkvb1P67Hj&#10;HxksoLy7S1miWS3/AHR8tulUb/VLqwSxsbed4rSFP3cKn5V+TtRRUVP4h9RH4Y/4TttGvJj4Nlvv&#10;MP2uKX5Jv4lrjtV1S6Mv+veiitfsSPPqGZp2u30up3G+fd5S/JlF+X5PpWtP/wAftr/01i+f/a+e&#10;iiuCJpU+E9h+GtpCr2UwjAl3fe717VB+/trmST53+f5jRRXxmcP34mNP4pHjfxy8Yav4Ztm/s26F&#10;tuVc/ukfPyf7QNfCureKtX1/Uduo6hPeDf0lbP8AGlFFfW5X/ukjsw/wmp4B0Oy1jU2jvYPtKbvu&#10;u7f419qfBrRNPsPCiNb2NtEVZ8FYl4/SiivWl8B51X4pB4xvZx4VlkErB933gap+C9LtL/SdTkuI&#10;EmfyvvMOfuUUVcPhLf8ADPRvgPql3f8AhfTxcTvL8n8VerPbxfb3bYM7etFFXL4jDEfFIw74eVP5&#10;afKm77orzD416FYxRW8yQbZftX3g7Z/nRRXFVSZ6GB/ixPl/xtql35Wmzee/myo29u7V6f8ABqyg&#10;1HwZdx3MSzJul+Vv+AUUUsv+KRx8Sfw/+3jxfwH/AMjBex/8sxOvy/8AA6vftHaLY6T4m0L7Hax2&#10;/nWv7zYPvfP3oorWuvfqf10PcpfBS/wv9DyLTLqaz1jzIZXjfzX+ZTX1BoOqXf8AwitzJ5771g4b&#10;0+SiivCqpc0T3KH+7R/rqdN4E/0rUZrGX95aS2STPCfus6pw31FZHiO/nS+dQyhfs0vGxf8Anl9K&#10;KK5cr/j1UZ5t/wAujrfh1/pulWv2j99tgTG/nHz1dSygt/ELwxxKkfz/ACjpRRXo474JHzOE/wB8&#10;PUfB8a/2J520eb5qfN3+VOPypP2fNRufE/iuXQNWmbUNG1CGW5ubOc7o2l2f6wD+FvdcGiivzar/&#10;ALvV/wC3T7P+b/Czm9Fuprfxdr/lyunkTJCmD1T+6398f72a67xtoGnfYrtfscONvTb/ALFFFfTY&#10;LaH9dDxsR/E/ryPinxjoVjYeI7uK3g8mPyvuq7Y/nXPTafB5SfK33E/jb/GiivoZfwjhl/EKsOl2&#10;k1h5zwI0u5/mI5rOPy3XHHzUUVwQOmmfR37OesXuk+LbCOzuXt0mT94qH731rv8A49+Otegku7OP&#10;UpUtdy/ugFx9z6UUV9ZhvgOOKX1r/t017OZ9b8H38V8xuY4Vi8tX6L9K0fg/o9ptvYfK/dbvu72x&#10;/OiivlYt8tX/ABHv1EvaR/7dPUPi18JvClx4b1KaTSQ8sMW6NjPLlTs6j5q+GtFsLdTBMIVEqy8N&#10;3HyPRRX0WG/hnmYn4pH2h8BPEOoeJvEdxb6lcG5hhs4vLj2KgX7nTaBXjv7YvjvXofElppcepSR6&#10;fu/490VQv3fpRRXTS/jSMMN/vf8A27+h8SeNNZvtR1RlubqWYQv5MYZvup/dHtUmmHcLfPNFFc2L&#10;/iGcv9+/7dP0z/YqiS48MvHIodPKg+U/9ta6fxv4+17TfjVp+l22oGHTzH/x7rEm3/0Giiv5D4n1&#10;4jxF/wCWX5I/QcCv3cv8Mj1LRbuXUbmCO5KzJKvzqyL83zp7V0U+g6fPos0MlnE8U3+sUrw3zv1o&#10;or5Sm2q1K3836nk1/tHzp4zkZvF1jphYmwjG5Lf+FT8/NX49NtdH0vQprK3jtpb3UfJuHReZE/un&#10;2oor9ArN+z/7eOGn/wC2/odLq+m2esfEeSO9tILmOGJ/LV4lwvyduK+dvjNr2oX/AMR5dFuLuSXS&#10;Y4l2WbH90Pn/ALvSiitskbedRTPosKv9ml/hND4e2qWHxM0OztjJBbXdvunijkYCQ715PNfV2t20&#10;WmeILvTrSNLaxgsvOWCIbVL/AN5gPvn/AHs0UV9nnb/cV/8AD+p8P/zGUv8ACefWsKX/AItuPtCi&#10;Xz7d2k3fxH1NedahrN8mkG+F1KLuddrzbvmA+fhf7n/AcUUV+ZYVu8D6yn/EkZfhewt7+1upriJZ&#10;pW6s3U0UUV9hV+I8Z7n/2VBLAwQUAAAACACHTuJA3KOH0bqEEgABhBIAFAAAAGRycy9tZWRpYS9p&#10;bWFnZTMucG5nAP//AACJUE5HDQoaCgAAAA1JSERSAAACbwAAA2oIBgAAANuMrI8AAAAGYktHRAD/&#10;AP8A/6C9p5MAAAAJcEhZcwAADsQAAA7EAZUrDhsAACAASURBVHicPLtXj23Jeab5RCxvtne50x7v&#10;qlhVZIukKJTUo+kWBDQamD84F90XczEXjenGdI9GaomUKJLlyDKHx7s8J33m9nsvbyLmIom5CCws&#10;YAErEB8Q3xvP+4bARQM02w22ew367ZB+J6DdbmOHLbQdUNpNpNOiFi6q0hhVhaEqdBZT5jG5Kki1&#10;oBA2jhcw7oQMfY2/uSRfzjg+veByo3gXSSLpE456DEctPBFRJBOO3r0hS2OKosIwDFwnwHdcfM/B&#10;cy16nQDbqHAsRZktSKMZllVjyZJlmnKZQgX029v0O7dQVYM0hU1WskoieltdkiLn+PiUxWRNN9yi&#10;7Y/JFor5asl0dQR2jWlK0BVVnQElhgGGofFdi6ouqMuCutYIDQBaQSUgaDWohcQUEqEFVVFTVQpH&#10;mriui1SCPE9ZL1fUtcJ2BFWlUSW4FnRcqAuQBrihg+sFKCnR2kAjMSwXKWwCNyQIGtimg8TAkiaG&#10;axCVa7ymRxAEWM51DTw/QAB5VhJFCa5lU5eKaLEhWW+oigpDSDxpMwq7XJ5fYAcWzV4TJ7BIVMYq&#10;29DstbA9m06/x3S24GIyxTIdLMumqhRlVlJmik6nC2jm8zlKV2yNx2zv7RI0QoKwybNnz3j5+h0A&#10;4+19Op0OeV6x3Czp9drcvXcb3/d58eIF3//hW2bTK6TWCKlZLeaYhsAxLRzHIvB9AtfFsixMIelZ&#10;Ab1WG0yL2WrJKk1xmyG90RZBu4nnhwRBQOiHZEnK5fk5SRTjmA7CNPA7HTZJiikkqtbEcYwSECUx&#10;b4/fY7gmSZkSxxvSZIOpSkyhsZRClhkeFb1GyO72kK3xENv3SNFklkXlBxRuwDTNeXdyyXS2wFEC&#10;V5rsdLrcubNLf8vBDwVNx6KKI14+foyKM+4d3KXOFL/51e+I05yw3WHnYMzOnTEPP3vAcLfLehPx&#10;3/7r3/P8yVuydcG4O8ZRktXlGfHqAl3OaIQZXgC7Bza3727RbPsIU9Dv99nbvYPQTX77L885ehfz&#10;4sUpr9+doIwap6Hpb7XoDgcsViUX5xXTSclinZOmKboqoACzgHGvyWCnQ7NrEgQaxysxdIQqI8bD&#10;Dv1uhyBo4DVa9Mf7CNvn8OScD2czZivJ0fEl6WZNw7EIHQtLC9J1xGK6YLVIkBJMWxK0PbZ2e+zf&#10;HjPc7hE0bT765BHdzoCvf/uUr798xnIJk2lCXgtsP8AOTBarC9aLE+o8whfQb8DNUZ+9scnDu5qf&#10;//mYsF2zSZdUtcT3dlDFPi+fbfhP//v/oMxt+v0+/UGHPE2o6xrPCxG1QZYVFEVBVURIqemPOuzd&#10;u8nO/bs0tsYsa8VX3z7m+bPX1FFOUEAbg7Y2UFXO9qNbaM/mcrPh1ck5h5MZZ5MFy2UJ2qBY1dzZ&#10;3WLU9HHIaPqKftdm2A/o9UMwJe12m353QLfj43k5eTXBCmL6W11S5bOMA4a7f0VtbfNf/u43/Ne/&#10;+3tOFh+oVE0v2MbRPvujPbb7AzquyU4/JDRKZidvOT98y/n7Q1aTGTvjgL/8/CEffzLCcqYslm94&#10;dH+LNI8pTBe7v0Ns9Xl6FPPD25jJpsFPfvYfGY8f8d3X3/HDH77hL3/+gL/+/BPK9JLJ1XvswMF2&#10;AhZXCd9//YzzwwnDVo+GLZhePuOvPj9gd0czGhboas1qtmB+lbC4qJivV4hmhdvtUBs9Gp27rNMG&#10;Tx6fs1mArQImR+ekqw2iqlC6YP/2TWoD3p0cce9Hd9i7ucX9R7dBKJI8JsliptMpdV2jtWB7tEu8&#10;TpmeT5mcLUjXKSrXFFlBkuZMog3Hp1esFop2b5veaIvaLGkOPW59fJvBdo+9gxuMuiNmZxMef/kV&#10;Ry+f4IuCUa/LYplS15CmMckmIkljtK7xXBPPN8nyDVmeIEwYbtnsH4y5cXOHG7f32R3v8y//9CWq&#10;Muh0++wf3MANW1zNl1wuFuR1haLm6OgVg47D7a2Q1fkzitkRe12HRscnMw0mi4zlRBMtBeuFJo4q&#10;TNfEb9v093z8FthWimnk7PT73N7ZxxUuq1lEkhQ8f37CJhIE3QMsd0Bl+mzyjLPpOfPoCqUzHEdg&#10;IMijAllbWMInLyQnlwtMr4PWHqt1wWKdI23JYNxmMAp49KNtuh0L3xVEyxVn7y84PZxwdbJksq64&#10;yDWX0Yb1GmwH9m/63Ll1k2G/i2tKdJbQ8k12eh43tkN2eiaymnJx+oL3HyYsV0NMf5tmv0t70CZo&#10;2kijxBIZtlEx7na4PL3ixctTnr6c8vIo5Xiuudo4xJUgKnMQIGyLdrfD1s4W+7tjRsMuTd+m2fBo&#10;NUJ830cLk0zZKMOhNjwwBa2Bh1YpuopRxRqRRxiqwEVjI2l7LcpMkUYZ0SYjSXKKosDE866ViG1T&#10;mRbYDobfxu+MaPRG4DRIKoscG1UKSpVTVhoLsE0bS0ooBOtNRFyAMAzKymAdZ0TrhDKKmccxcaWI&#10;C8W8XJBZEU7QxQoVhply5/YB8Tpms4lRSmGZLr7nEQQevmezWc2wZElilCSbBev5AsMA14GsgqsV&#10;FBp0OcMQbeoqYb2uiNOSpCgwLJgslpwcnaCTGqN0KdY1q0lMul6DzsCTKNsEXUNdgdQ4roVnW+i6&#10;xsLGEIKKiqpWKKUAMA0JgESB1lS1Js9z6lpjOS6GKaDUmKbEcS2UqrBti1qVqLImcAxME7SuqRQg&#10;BXbgYfs+AgulJe3ukEarTcNvYRs2WhkILRBCUGtFOTdJiwLDlnSGQ4IgYB1FxJvNdZNxXDzXY1Ou&#10;0ZSELZ8qy0njBGVIFlUGrZDu9oBWr4kWFaRrpGszHA/o9TpsbY/58qtvaHsB7VaXq6sJuiyRmHiB&#10;T6VqqqpEmxLLdDFsC2FIDMOgLEs2mw1RFGEYBsdHRzx//pyiqHFdm73x57iGg6kNdFFhKPBMG0MK&#10;6rrEwsSWBg3PIwx9PMfFNE0Mw8AxTDw/oEKQJDGrzZpFkhCgCFttGnUDU0gml1ec5sd4tkPoBzSC&#10;kDLLifKEvFxSqYSyqjGlhevBOtowmZ6yWp9jlTYFBVG8ZLWYYKMZtFt4roMQkioxQTSpVMgmNjCV&#10;BtukUJq4TKhKzWQ6w0SxvzOgjjMspdjd7XN3v0/gRTQagvPjdyxncx7d3+XmjRukm5xf//Ov8caS&#10;ZJbQ2ulw8+M+u7t9Ok2DeHHJq5dvOP9wyHo+gcwiVgs2cUayvMA15jQbGWEL7t6Du/cHdActgsYQ&#10;Pxii6RAtTLJUcfhuzldffeDNuwlRLmgN2wjDYl27zE4iNlHBfJqxWeWUeY2uAQ0IaA8Nwl5AcxDS&#10;GYQM+i6dno9FTpmt2RkNabeapEnB2fmEN8fPKTGpDQvlerybvuDw8gSRCW6NDrBkB5KccrmhWuS4&#10;FVgumI7CtQswFbXhoOwOWA0+vFpzWMxYTjZ8fP8hk6slJx++YJNW7DRuMrm4ZL2ZURURgQPdJmz1&#10;4eBGxJ0Dj/sPfFwnIlkrpO7QsHaIZ02efr/hf/79Y/L1gEajhWO4rOYRRb6g2wvY2Qnw3AbLRcr5&#10;5YTTsyWmKbkxuMmdRw9oj8asq5ov//UL3h9fkMzWUFR4pk170OXW1haB7zJLE96dXvD148e8Okmo&#10;bLBdkzBwMbHZu7nFznCAVaak6wlh22H3YIvRMCTwS1R5zsGuR80l59MVbssl6AWUfsCFdklLD6u5&#10;Ry5bvHj2ni9+/WuOXvyA5caYpke38wC0TRjkDEcJ232XrVbG5PiCFy++5eTVOVVc4EiLTntA2AwI&#10;mg4YAle5XMUZ471bKKfNug7Z5E0WawfPO+DzT/6CVWzy9ddPefr9M3Z2d/jos4+4mJ/w5Lt/wbbh&#10;/t1PePbyA8dvZiyuYkxcTKPC8jf0twssf4qWkiJ3yJOKi4uU6fmMstA4vo1th3hWj8pq4jku66wk&#10;V2tagxEf3fsJvhHw9vl7Hn/7PbPFguNlgmFb7D38lLs/uU9/G5Z6znySEth96jJkswbbMOm0mqhS&#10;Eq/XJFGMbdXIhskqW3NxecbVZMF8XWG60B2A357S2DJp9IcEvS3cdo9Md7G8W5xNYn79T18xOXzM&#10;R7cG3N4JKZKUyWzBbBazWi8whMRxbKShwNBUQqMMTXfUZmuny+07O9y6d8Du3oh2J8C1TaxGTq/V&#10;Z2s0wHEtLi4uePLiDYenp2zSiPFuj7/4/McMOg5XR8+Qrk13vEun02B/b4cnT16RXqVcHkVEESAd&#10;gl6H9rhLaxQgvQzLzem2W+wN2/RtD7XJuTg7Yz2tuZgZLBYdaiz00iRTC+Lygk2ZsE7muKGFNCwC&#10;z8PEIqkqUBa+1UJh8PbkkkV0QVFYVNpFmj6tZpvdnQNu3h1x69YWeTFjNjnh6N0H3r865vRoxvwC&#10;FhtITYgLsEzotMA1NfF6xloqjGaLG6M9xv0WOz2XwNoQRe+p8/cI64rdPbhzy8ZyTQxfo4yEWihM&#10;y8MyQiSSw/crXj6d84fvTnj9IeJsAfNEECmT2jRxAg/TETSaTbqjAVvjLXq9DmHo49qS0PdwLBPL&#10;kFSAQY3SFXWZUeYlhoywZYUpKgxVo8uaOi/JVE2lDWxVkieKOKpJUkFR2CjtYErPBCBTFbPNBqRA&#10;ugG4GZNsSl6vyLCvqZs20EpBlSGqHKNMoKpZzhIuZitWZUW71+ai7WCrDWJzhiw3VFVFikVcSOK8&#10;oF4XbBYlvgaLClFIsiQhi2OqSiFEzGZ53fgdS2JIhWUqfM8EYWK7NralsS2oyxLbgjSC+SxH16fk&#10;ucEmyqlqAyUtpvMFWV6iowywybOUJIso4/y64kogAbPS1NRQFqAq0qqgyg38wEVKkJgYQoCuKXWN&#10;KSRIQV1WVFSgNEpBVddQaQpDkKaSPMkxDYFhCFzXww9c6rpElRWuY2KoEilzbC2wPBfLcwnCJobt&#10;oIWJ43n0RiParT7RKmI+W6EUuLaDYdlYboMsXpMWgiTVYNTkhabGxHYd/MCj2Wii6hKtCgbtLoaA&#10;PM1otvpktc0mSml3mviBDaLGyTyKMmXQ7TEajug22+yOt8mTlDyJsaREmhaVBtP3mC+WCCHo9ftY&#10;jk1WZsyXC7zA5+jwkKqqCEKPLC3IsgQBOJaJRKCrmmS1IdaaaLFBVxrHcpEosrzEc3wcy8C1XRzL&#10;xTYdbMfEcwMC16PIc6QlMQ0H2/cwi4I8y9gsV9iGiWO5qKxAlxVBq8POzg51XXN2dkYZ5WTRhlLl&#10;1GWJa7rYtk2Zr8mSBaYomFxdUKqSJN1QZAmmZaIqG2GCYdq0BvuYdpO8dlgnQF5QiITShtKS6LJk&#10;cn6CdF1a4RgjtOg1GtzcH9H0LDxVsXhzzOLyioObt9nZ3ef4+Iyj42NyUdMYNtBuzcf/5iGff/4z&#10;NquIpz885uTolA9Hp8TLhCotMfKaXC3QyQaLBd1mwWgAW7tw737I/oGDYRtYToBt9zg/E7x6dcrz&#10;V094++6CySqnMjyE71HIJpmwkdrlw/EheV6SrStIalDgudAIwfNgb+c2tuvSaAU0eiF2ywVbYhou&#10;QdhCmh6Xk4Tjo3MuZwtMO6AyNbPVgkmyZJLNmCcVdgnTxZp6qbEKjUg1prTodB28hsRtOVgNF6/b&#10;RWNydrakyCbU65QqSXn04B6DQY/vvvoDy6sz+qMtotkpZRpjVDGBC1tD2O7DzhD29nJ2dgS2lZPE&#10;CagBndZNVrMe33xxyte/PeWP382wzQZ1oZCipNF26ff7tDomZbFhE005O99QlBWj3SH3Ht3n05/9&#10;Ge3egGdvDvn2+6c8f32IZQYMGh1afsid3R3u3tgjWc344fs/8oenL0gVTOYJaQZ5Dk5Z0Wo5bPW6&#10;9NshZbYiT1Z02zaffnafRx/dpN118e0YWTqU5YrJck6zH9Lc6bOuSqZZQbvZJKHJqHHAl9++4//+&#10;v/6JozdHNAwDlWm8Rk2ymHPj9h3293xu3bZ5eLtHsY55+vUbjj98IIsEvuHSatmMtrpIMycrZphu&#10;QmvQo7YDRPsmm8Tkj2+nzGIDy7/D7dE9gtZN/vW3v+Tr33/Dxx/d4T/+b/+BIj/jm6+/wiBne/sm&#10;VxcJb5+dM5+kDDsDbJFT1RdYdsSd222CRkaUbFjOauJVyvxqRZamdJoNBqMxuzt3UaaP0Whxtsr4&#10;6utf8u54zp/9bJvMzNjdu0s42Obuj3/Khw8n/OrX/4LXDvn8b/8DlVzzw9sviOIFZWKxv91AliaL&#10;eUW/1aDh91guT0g2EeiKsOFSZorpxZTVOmK5rIgj2G5DaySxWxn9nZLhgY/fGWAHA27c/inHR5c8&#10;+fb3LKI1n/3Zp/yb+2Py+RE/vHzJYrEkq6DRbtHptLEsg020Ikk2FKpme3+PW3f3efTRbXYO+rTa&#10;PtLSZEXEdHXBo8/uIBRsliuevjjk7dspmyin0eyyd3DAYLvJ8fExk6uCdHmBjjM++ulP2O0M+Po3&#10;v+PF0xOWi5okAq/h0B3t0Bz18Xo+ZqDxOwFBoOi1PVwpOP5wxtmLQ2SsaYe3mFxqCrpUQnF1Mme6&#10;vKKUFf1hi/3xAMs1WSwWxMsIXQvyTCFqi41KSLICpUsc36XZ6REEfdygj9doE7Zc8kzx4f0Fs8UR&#10;Jx/ecPT+kNlFTrKCNIaiAmFAr2XQaDs0Wja+b9IJm9zZv8Gt/QPu7N1AlBvS1REnZ6+oitc0GyuG&#10;A+g0fIokwbJXKFOSa4k2QkrlsliUTK/WfPvNE96/v+LDcURSGCgRICwDQzkYjkW3bRG2PXrDEd1+&#10;n2ange+72KaBNDR5HuMYCm0JTMtGmBaWEIiqhrImXyzA1CipkLrCqEuoFQKJRFKkNVUJZSXIc4jT&#10;ijwvMVWZAFA6Lsq0SBScTlecTFOiuGARFVheF8sL8cMWgWdjUFAma9L1lDpNKeKa5SoCKSiqFVli&#10;I+o1rlrhmQopTErDwLBNXAx0XbBaTBFpha0rZAVZkpPlBYZhYdsuluVi2wa2beO5JkqXmBZICVBj&#10;GjVal9SZohnapHlKVcJmsyEvFHkBQjqgNGlcUpUCKgNpOVDWlHkEoiJsNCkTjRBg6BpJjRCCSoNO&#10;FUWmsKWBYVyTLq31tdjTEqFN0BqtKsqqRNfX85NSoExBXVckSUyRVtiORCJAKsrymigJrRHCoqpr&#10;TNfGtlwcz8dybEzHxgubGLYHmAjLJqtqVlnGKsswDAshDEwkTtimNh0A8hJEpkBYuJ6JbUkmsxlC&#10;aLRQNJsN9g92aIUNhNC0hmPa47t8++Q5y+kVytD0Wg1so2ZycUaSJFwcnzLqdfl3n39ONF3w/R+f&#10;cOPGDZQWHF9ecbU6p0TT6XSwA4+yLK9tviYEjQaX0z8ipKDf6ZK5BWVZI6WJaVgYhkEep1yeX5Fl&#10;GfPZDKE0rmlRFAVlVmAZBo51vT6GMDEwMDGRWlJVirSucR0H33UpgCjPyfOcLE7YGCah52NKiTRM&#10;VHVdkziOmcymbJINVgMQFbquKFSGKgvyJEZXJa4p0FVJEq3J8xTHlgSOi9Rc08Cgh+MOSGOoU0HD&#10;sjH09WHItGza7SaFpWn6Ll7gMmi4+I7NwdYWw15IdHXBu5dPuDp6z2j7JtZ2h9/86hln0yta/TaL&#10;CC4nZ7Q7AV7YIIkLXv7xLV//5jHxJscwXfa3thHlB7LlBpcSKyhoe4Jbey6jrYJHH7ewnAzPKXB8&#10;h/ky47s/POHNW8VinfLq6CVaGjidkNDxqFOLVVGzWZXYhWQVW6Ds65yAzkBV+JbNfq9Nb9yit71F&#10;IWua7Sb9QRuta2bzKeQFvu1yVcVkScbVRUScgd+wKCqDyTzhbD5nkmXXFA+YLaassxVdt8EgaBB6&#10;XQa9gN5WSLsXUBuCqNBEi5j5Zs56kTJu9vjRvU/Y7g15+u1jHv/+e3qhx83dIY+fPUWIGt+EVgvG&#10;I7i1Bzf3DG7sOmwPHKL1AsfuY7JHvOjw9NuMb36zYHrh0Gs9YDa7Yr3MMS1Fp9eh0+shjJjV5oKi&#10;zGi0AwbjW9x59IDxwQFRUfLr33/DH5+84eJ8xrizy/bWHgfb+wSehVYl0+Wc73/4hl/982PmEdgu&#10;5ECrDU7gYXs+DT9g2G0xOz3hxs6Q7YMD9ne6fPSjW+weDNFGhaoL0knGaKtDa2fMPC3ITSiFTV7Z&#10;nM0U/f4NXr2O+cd/+I6vv3yGWaU0fAvDAEcotF7y8H6He3dtdrctDnYCXs8uOD8+Q1YmVALTtvF8&#10;SX/Lx2vmSDulqCO0bJGbQ754tmKygPnGxvK22R/+mDhz+Md//ILHPzwjDAM++vgBm2jBD999heeG&#10;/OjRjyiinK9+9xxRNOk1GhTJhqy8YHdHc+t2i/GWohm6nLyfcnx8znJWUBfg+w5uq0WrPcBzt/CC&#10;AafrCd98/S3fPTnCCIEQNiLj7fScZrhD7YSYvS2Gd+7T7LSoHIevvnvBYr1mOBrS6rVJcsn66pI0&#10;i0htzetXF1TFgjxdYkqFNn2yrGQd5WSlxLIE22OB7ym6Xcndz/YY39lHuSF2q8XO/gOyEl6+ecL5&#10;5JCffnaXH98ZMj18xas/PGF6tSJKYtywxdbWkF6vR14WFKpAOAZ+YPHRjz/h4ce3uHf/AGnXzBeX&#10;TC8vWK9mxMmcKl/TCls4xhAv6NBuWeTZivWyYrOZ8urNS4bbDVotg/3xDQ4+GfPh5Jy/++//QLxY&#10;QeFiOSajdoNmu0Wj1cTrBARtF7cp6YxcpFGymF7y+NUrkssVHavNoNGlVCEn55es85wkXWF7MNrt&#10;0R2ESAtqXbK4mDCdTkj/1N+rqqKsa4oCVhE0BgFb23t0uzcoa480FRR1zeXFlKTYIGTGcnHK5dUJ&#10;0aqkykEKcAKwfJCuieGaeK5Fx29y48Yed+/cYmc0JHAs3r95QplOqNITHGvOVl8w7Ddw7DVRlJCv&#10;EtrtktD38c0ui0RwcjTju+/PePr8jPks52qSMl9BLUxqy6A2LZqdNs1OyGDg0R80Ge3sErSaSNNA&#10;yBrflri2wNAFjm0QBBaW7VIbNjUmViUoM0WUlciyRgiNpEYKsKWNISSGlHi2R12V5HnMZDLj/HLO&#10;ah1hev0mAA0/xHN8dCWIspKy1mgc3CBES5ei0tSbDWVuYFEgVIppCryGgxMImk1JKSVe08F0QNcW&#10;rmjguSZoE4WDLz16QqLqGl3FuCLFMxVbOx2izZpNFKOURBgWpmlhOx62bZOlMVkWU+YK+SfRZlsa&#10;2zQwLB+ZGlgip+LazpQG+CGgIElLDK2o8hpSgSoSRBjg2JLaVFh2hSgqJAZCahxpoIWLUiZ1XV+P&#10;Iqc2JEIIFH8ScFpSC4WuauqiQhfX/1MmCPO6E9WVptYKx7cwpSTLcrK8JksL6hpsEwypUWVBy2le&#10;Z9Z8H9t2sBwb2/VwXB/Xb4EQrKKYrCwJmi28sIFpWBRFRZGXaMNEa01W16giRwqNUhVpVpPmGXGc&#10;4poGfuBfr6vnXn9fVuSmJDcgUhU6y9C6xhY1i8USUZdstGJ6tcWDe/f56OOHHB4dM18uiNOctKhQ&#10;SEzXI6tqzicTTNOg2QixHJvpdIqUkrIsMaVBu9Mkz+o/WRAmvV4fwzCI45gkihBKEIbhn3KFGyzL&#10;wTAErVabRqOBlGCZJrZtoivNdLXAbYZYoY/n+yR5huf7OJZN4AZYSKo0p9PrUlSK9XJFnudEWco6&#10;irA9G60qNCaWaWMJiapqfLdBv6NYRStssUDWEkqQhgWVQGWKygTtmRyfXLGKShzHYKyHNJoe0rLx&#10;wpB+v08hclzvFoPRgH6vhSpKDAXv37zkyVdfMH3xnJ9+8hMCt8P7NxcslhmGDDg/m/HlN78DO2E7&#10;6/DN17/k8Pn3VLGg4dv0vD5auJiNJptGRlJVBIam67vc2HZ5eMdl2C/p9hTSCii0w8X5gucvpzx9&#10;mXJ24ZJUNbXj0t0aYiUBbuxhrDSrDxOK2QLyDBwXpIkhTGptIOoCUYEjXUIvxGu4BL7BcLzFeDym&#10;LEtqBcurKVkOy8slUgviuGa2WHM5T1CmSW0YjLd2UVeHICpMZVPEJTk5pe1QhYCwKDwLu9XH77RJ&#10;koRqvUSnNSEmQdikG7Q42LvB+dkxr168ptfu0Wr7VNmGblOwziBswWgAoyEc7DW5d7vF9sDBdwSy&#10;9kD1efc25fDVB04OXSxjzHjbY7ZcYbgGRbkhLxIWiwTbA2EkuJ7L7o0d7j/8CMsPsRo+02jNy8Mj&#10;3r4/wws7/MWff4YnAzzh4EmfeL7hjy++4/nbP3K5mBJLkB4sU4gT8BvQ32rRbDYxdE2VbtjZavM3&#10;/+sv+Pij2+T5AiUyomJNLSuyLML3emyUgbA9cplxsYhIlY0yWpR1g9P3Ef/z777j3bMpw84e6eoc&#10;1zTZ2W1heRW7d+7y8EGIZS5JNzHRosv0bM3l0ZL1IqPXHPGjRze5ddfl40/7xOVrhAOq1Cgr5Cr2&#10;+OEwwbFH7Nz6MZa7wyY2efb8HV/87ivSbM3f/MVfMez5HL1/TTNscf/2Dco84Q9fvaDYWDSdENNK&#10;WaUzDDlnMOizs9ui04L55IjJLOLsoiCJodmQBJ0efquHtFus1tfE5H/8w2/45TdPuflgwP2f/JTO&#10;1i6aBtOoAgVPnrzg9PQMz7dZFzHfPf+OtMj45NNfIJQmjxPS1YrLi9esJ1eIQRfPBs8WUF3HhaJV&#10;zuXVgtPLK6I8RdqaZleye9Di1oM+9x/d5uDhQ+zmmEruYPld/vP/8d8IHPj5z27TceGHx1/y5tvv&#10;WZ7OsA0brxnQaAb4oYMyNFWpCVpNdnptRtsjHv3oIdt7Q0zPYzo75+W7E84vjinKFFPW3NjfIVrF&#10;vDs64sObJZenCVkm8YMWQdslVy51EfDZp7+gGTr86h/+kcOXb2lYAWUWsL8zpBE4tH0f25KYRk1g&#10;C/qhTbcXcnTyntPzY87OzpBIdvo3abs95pdrjo+O+XA1o9XdorvVpNWx2Rq3MEzF1eSCxXJNWVZk&#10;UY7WAmUVFJVGGtAbwmjfYbjzgNHOuwIgpgAAIABJREFUQ2yry7vDK968PWYy35AVJVmZkOUrsmKF&#10;qq7dtiCU2KaDKa4dMTeUmJaF64a0G122OmMCIySarZnElywmb2m3anptRTM08LxrDVKUFlKVbO8M&#10;EDRYrSven73n2duM528i3r5PuZjWrKOavJBUwsO0XaTn0Gr6DMZdBlt9bu4Prw91/T6G7RClEWma&#10;gC6ghkbDpxG6BL6NISUFirzKsbQAWdKyXXRVgqqQSGwDhFboKqeoKi6XaxaLFccn53w4PudqsiTN&#10;CsxHD2/9/0IjTUvSpMKzmnSDLp7XQ0qXNNekaUqWJUidY4oaxzQIvCZtT6DTFUUOmajQdgxSUasS&#10;oRUYBp4bkGbgSJu2G6LKimSjsbVJ2xHIOoc6oioi8rykVhKlQZgWpmETNgNqCkzTwHEstBZ4rknY&#10;8Ghrh7PjiKZrktYbapFjSHA8mzKXROuUMgVqCbXAME1cU1BqjaorKrWiUhpTSkxpghBoNAiNYUss&#10;aZPnOQqF0hotDYQUoEFpdR1qra6FG/p6aP2ndwlSCFzfu7YHdU2uK5QCVUEtQCuBKS0cxyMIGrhe&#10;gOl42LaHbdgILZHSJE1zorggKyosy0QWJXGVEiUZSXYdpgdotZs0ghBURZln6Lqk1+lQVOp6Dpik&#10;ZY1bCag1q2jO8+nXnFxOEXUFeUK0nKHSiGgxxbdNmr7H6ekpT58+ZTAa8fNf/Dm//epLrpZzglaH&#10;XntInBfEcYymptlsoIVgvV5zdXWF7/vEcYzUAsswwTKo7ZJGEDLs9ynLktVmjQK8IEBITZFmZEWO&#10;7bk4jkO316fZbFJWBZZh4vsucZySb5agFLnWmEqR1wrbdvEbLo40KbOc+WTKoNvDcCySNKIoCrTW&#10;OK5Ns9linSaossJxPBzDvN4UHR/lWkwv18zPNqR5hSo1cZRSWhWpaRKbBSfmhnkiqaRFu93EadlY&#10;oUHbD/B9B8tQeL7DcOgz3h5iGYLjDyccHZ/y/s07Xr98zkG3yWB/TEnNJi5I05R//u2vOL06Y7gN&#10;o65Nw16zmj3HUQMe3vyUljdifVWzjgwuogohHNrtJls9m71BwO19g5s7BqFbkMRzkgzOr1JeHK75&#10;cG6QVC2M0EfnOf3dO+zcusFqLrAmOWm9AZ1fC7c0A1sSSIHnWmBamLWgHV7nD13XvX52PHzfJS8L&#10;VKUJwzZlVBEvNlSVJo9SZrMVRVnRHLQxPIdNnpNnOX/7s7/h/PSIyeKSzEqou4ogtCGAvJIsHRM3&#10;1ySTgnKTIXLouCFBYKF1TaPXYr645PDwEM8OaO+1ubw64nJ2jBPAYASjbdjZNdgbN9jbHzIajpB1&#10;xdXJhtms5upiwzdffODywiVw7tPuDMESFOtjUjVHmxVlWbCIDOTcpibHsjKwUrrDNVZRYKqayrZp&#10;be1yv7mDKB183YAIDp+/4/LohDhZMImvmGUr1gpiDZUCt+HitK7p/mYTE21WNBybnUGLTz6+z/5+&#10;l7AhqFRJRYUyarQpQXSw/Jv8/vFjLK/ixp07WOmM4w+X2I5Bu93l//1/vuTk5ZSet83+3T1UtUTI&#10;NcMROEHEvR91abaW5FFOPNP8cHbK6x/WiKxPwzH58Wf3+Pf//hP64wzLn3Ly5oSONcZ2QrTZBvcA&#10;pykQsoW0d1ht4Ouvv+H7xz8wn53xN3/7l3zy8S7NpoFntGk3b1HEJU++fcfsXHPQu0m2vqBSlwyG&#10;iuGwxe6+B7Vich7x7e/fMpvMWW7AcaDZ7dAebOEEAzIV4rW2iWqbVHts3xrzi//lr9m6eZeLZcnZ&#10;ZUqWGLQHIX5/SHZ0xnp+geuWHDTa/PynD7Fp8u7la85OXmCJBFGe0nI3jPseLb9JXQhWecn5bMnF&#10;1ZLL2YxVnCN9CEPojGvu/ajDw4cP2N6+wXb4AMsZcHga8/r4K6r5MZ/+5CFeUPPFb37JN//6JfVG&#10;07FG5EpyMN7C9iSGI6l1iRd6jLvbbO/sMdga0BtuU9Sa90dzDo+PeffmnNl8ijQUvu8xvTxlMVky&#10;P0/YzGuyjUBVDqqsQRh89vN/S9iy+earEw7fvSBZR7TDHVq9EZ1uSFTOWemcqszoWRYd36HlCvRi&#10;wcXklKN3r7lcLNCGw2DvBpYz4vBixfHRgs06Yetuhzu3twlCkzSZk6QXzM5mTC9XVCUYwqVOBaZn&#10;4XsGgZXgNGFrz6XdHWM6Q8pKcXF5vS+enV0wXUYU5TWASIoNpqVpNRy6vRaB52MKicTENCu8MMeS&#10;As9p0vC6yNJgfrbAkAmmsWBrZNLvK9othVQlZZoTVZKmv4Pjhhhmj/fHE757csJ3z5Y8P4TzORTa&#10;QDg95mWMF4a0202Cpk3Qsun1m4x3B/T7XW7t3cTxfVyvQV5XSEODyqlyqMocKSwkNVQZhU7ICkWl&#10;r3uxoSV+4KFym7oqMAVIKopsw3o+Z7WecHF+wmI5YzKZEMUpprTodzzMrcE1eZvOl2zWMYbh0mp3&#10;aTaHFLnBar0BbWLJCs83sW2JAagyQlYpRVrhmxmSGKlLaqnBMhCGRAsLtGSdbtgscqReo/wWVZaz&#10;nE4wVY3u2qydJXmRkZdgWOB6LoZpY1oe0jJRqkYaJo3Qx3YkZZ6gBVS1wgAG/S0cK2GZGkTFHC1L&#10;PM/GQCEAWUM7CHHbTUzTpJYFq3hFWYBG025LHOM6BK+UIisLtJZYto3jeMyWFdQ1tRJIAeLau6Wq&#10;arTS2AZUEoQAYVyTuQqwLAfbthFCYFoWCA/LKkBf31QyBFiWhWtaBF5I4DVwXB/DcbEtH6kN6lJh&#10;IVGmQ+CZGLImKyvW6/U1dasL5usZk8klSil2xS62LVF1SVVUSKHRGjabmMK08dyaWpn4QQfHsqk3&#10;EUcXV6Rpig3Y0sS2bIrUINlExGVO1W6yvb3Ft49/4Nb9+zz45GMmcUTt2GzyAm1K6gwsx8VxLITQ&#10;XE6usITE912W6RJVVqhKsVmt0TXYtov7p7URhkSh0cZ1JuDavqzJq5JaSGzHwQlCDNcmi0tMw8D2&#10;A0oNwrKZLlc4zZCyLImSGLTCtm2kgiRJODs9ZTwe0+y0sSwLy/Wug6GZwDBMfDskLTNsw8dEEqUR&#10;WtfEy4Tjd8dkmxTLs8GwKYoMalBCsIli4mgCzRCj3cEKBMLWGJ4g6Hj4DRutcppBiONKVLbmYj7n&#10;9fOXnJ9eoArN3s1b7G0POF2tOHr/jndvTzk5PkOrlFt7HRw/xtcFPd9g2PO4eaPPrZ0ml6dTTs8m&#10;aNmnKNrYtk2/0+fGnmB/lLPVq3C9jKKsEWafH75/wtNXKaUM0dYQVXnYVsh4/xbDm9vs3rrN+zcX&#10;XE3fsFmdUyznGIaB3/fxLEHDVzR9A9sycQxJMwwZjbq0+20a3QZW4JHFGScnZ9SFxjIs0k3C9GqG&#10;g0Gn1cYQktliThqvMZRDd9hhe3iPn330Z3yZKdaLKWbDxWu7OM0Qw3apSolrtNgUsDifQZQyDFwa&#10;zQBPVKzjFard5vD9KzbRAtuWJPEKaVTs7nRJ1ZzWCPZveNy42Wc86DAajnGdDvOTOS9fzPnhh1Mu&#10;LmrevqqwjDHtds66PMUJFcqJaQ4tSiWZTnIW6xTDuSbjlShZpzXLKKMbNvD8JqYbojxJrgqOj684&#10;f/sOYw0iqVG5RRrDapWTCUkuYZ3BsNdA1QYAw+GQWzf36YYeps4JrJpPPrpFni949+4MyzPobPXB&#10;ksyWS1ZRzf/562948OhT7h7c4MnzQw4/HHHv7kMM0eS//5df8fi7Dzy49xO2BjuMBm0ODm6j1JxV&#10;/IGgYVCXE+rcYbd7l0UBX/36Je+fXzDq7fLx7Zt88tmQOw8azOMjDk+ecDaZ8PCz+0jhchaZXMUw&#10;j0xOjk549TrG8zu8ffeB6eSSXr/BX//bn9NsmNRVQqUUR6+POHx5ynKSMmiOsVFUMkbJJc1Gzq2b&#10;PW7cGHJ1esk3Xzzmw+EEtMDxTZqdDs3+NkF7hDID1oVFvCyohOTTX/w7/j+e3qtplivNzntyp7fl&#10;q776/PEwDaAx0+O6yRkOyRhFKILklYL/TaErBiVqIjSiNBI1TuzpQXs03AFwcPznffnKqvS5ty4K&#10;4i+oyMyK3CvXu9bz/n7TojAV01WFZjTQ9BzdanB6fkeWbzLZgevw0fvbhFHG3dU5335xxnoxZz45&#10;wjEyei2DDz9+xKO9+1yejVjNFYtCshgvubm6YZFJzABaA4NmB5488WgNNBqhz27nEYEa8O1vz/nk&#10;l7/j+OKId3//PsnVc45mxxw//5K6UHR6TQ6H79CKGijmaKJCAbpl0Gp1GO4d0utv4fg+pdJZjBdc&#10;Xt9yenrHxfmS+SJB6ArfgXS5Zj5ZsJ6lqEJQFxqyyKhqKBU8/eIlo+kIN3TY3tmhta1h2xq2axLn&#10;GUG3xXJ5iygzgijk4aNtQq3mzbOv+ebrr7Fsnx88+CFW0OXt1ZjPnz4jziTN5oD+vT1+9PEhlp5z&#10;dvaay7sTTKGhiU2hL89AVjmVFDS7bQ7vbRH1FX6zIugqdCvk1csZb96e8/r1JdNZTlnYGEKjUCV1&#10;XdEIQlzPpNdt0O01caxNCa4qanQdPDtltZxTrmrcnodlRzimTtTw6XZtknxOVU+ZLRb4rkW3vYtn&#10;dkhXNtfXJb+5vOHFm0uevYq5nsEyh7iGVWlS5hnd3X2iZoOo4eL5Gs2mxe5Oi/39Pt12k8j30A1n&#10;0xdQBuBi6A3K1ECWgqrMKQtFKTYj46IsUcL6vtDoYiiTWuqbMalWo2pJkadMp1fc3Z1we3PEKs7J&#10;N71Cej2NVsvFaAWbwoJOgG3YJKlGKUvGkzuyVJKlJfPxBMoSQY4pSgytQNdLPEcn9HSEVyPL1ear&#10;UINcQSFB6gLdCEkTia4sTCQyqXA1nbDjo2ugmwWGo9Pu+JiGRS0FJYAwQVjUgKZtmoWVLFmu0o2a&#10;FbDOVgjpENneZuypaQghELYB2sb98x2NwlCsZ0uEL3GbTXRdEoU2brOmqhRh5CLLmjRdkqYgNXBs&#10;sWkMqoxSlVQSqho8XxA1Q/I8J0kqHMMmXeW0WiGVkkilEUURVSVZpQmu49Hr9fAcG1nVTMd3jO9G&#10;AJiGSVUpirJCBgpVaihToEsdW1gYhkOJos4rhGYSuh6GLqmWMVJTeI6LzGuSdMEqmwGwWFrYtqLV&#10;aOO7AXmas1wuaTc7hF6I5zYQus9kkrBYXDNZrZhmCcv5DL2u6TcjhKGoipIoCDFEgONY1JqgqCrO&#10;b27p3z/k45/8MXfZmvX5Ndc3dwjD4uH9+3Q6LU5PjpjPZzhhhOcFyGqT7yvSEllJhBLUdU1V5Agd&#10;8ixDmAI/8lmtVlxfX7FYLND1zfMskNihT7vbxYwXTCYTbt6+oaoqLMemGbhUteJuPKFaZ7TCAAUk&#10;WYpSCs/zmEwmNDttoijibjLG9j36/S6L5Zo8zbEMC1nVlLJCVTUX56ecnL5lFc+psxVSM3Fdl0bo&#10;oitFXeRggN0wycWauijQbR/Dydjea/PknXsk6zmmXeO7GrvbPb56+hk//+SXbA32+ckf/wmXF3c8&#10;ffaC4+maN69POH99DeuKwA5oRz6+rtFxfFy9YCf0ee/BAVGjwfj6nMkoxXMcSk1hiIpW22fYb2D7&#10;a9IqpxY+q8Lg4uSWX/7iGXkNpt+n1b5HpbewcAna27R2H3M6qfm7fzzh9vSCarUmXZV89IMP2O+3&#10;OHv9DRpLmpHk4eMeT965hxd4LOIVUul4oU8mNUbXI67vRizmMZpSWIaFjUng2Pzogx/y/Nk3jJOY&#10;0DWxNY2cnHbD4t3HB5ydvmV8d4dpmvQHHTRPA1un0e5hmSGLSc7JyTFqVbMdtVBVTbbOaLYDep0+&#10;t/GcJMtYJ3NWqyWOrWEHNZgprYbgyQe79Ld8Dg536DX7JLOap7895tmnrzk5mhK2h1RagGau0J0u&#10;GQXXkysaCEwX0mxNllZ4zTaR16Ysc+JszlanwWB7Dy/sIcyIvDKJ5xkXd0tOz8bcnc5JxgViCWYu&#10;qNKEJM+oNAdhKSxdo9WqiBodxuMZ+/v7DIcDdnZ2OBj2MNWaBwdd5qNTwtDBdlwszyJshCzShJdv&#10;T/js82N85wlKbvHs2zGnlyOCYMDrN0u+/fpzXn13zOHeYz768F3eeXyPMp+QpUf4fonrVsyWN9hN&#10;jb3eIyJxwK8//5TPfn5Ey2/QG/psb8Mf/njI+eg32H5GnM84fHCfJLOwnBZuMGTQuMfR6JaDw3t4&#10;bouvv3zBeDTCMkzuLq54+uln/Pt//285evWM+fWYk5eXLEYptt6giJfYQwO7leJHDg8edrh3r0W6&#10;WvH82QnffXMF0iWK2vR6fR69/4DeoMV8HTNerjHdJuN5TCFLlL2Je2ieSYlFVpgEbotS85GlQbMT&#10;8dHjfQadijI55vXzzzh6/iXXb64plxmDLZt3H+wx7EZs9yIiXWB0hvzVT3/K2eWMaZxR5JKoCZ0d&#10;Az2sCDvQHEre++iQD/d+RHJj8dO//g2f/fIbbm7PqbQFF/KW1JwzLyYYFTx50GN3/30GvQfYhsn5&#10;yQhDB8938aMuUbSZMvh+hGF5XJ6PePn6FS+fv2A6nVAVCbVUCKEozJo6M6hTlzxZIssC37GRuqCq&#10;5+QZjO4EYbPDYDik123guxWmnuK7FV7kczMf0R+0eTy8z3ZocnPxml9++yUqzbh/cIjutDm/WXI1&#10;mbGWNrrWx3cNouYuO/sdjs5fUJd3VFWC7evE8yWz0Ua4CQNct8XhvcccPnxEs+Og+xmpvOP87Bkn&#10;5y959bpiNoPxeDORMi1JXYFWSyLfBST9XpuH93fp9lpUZcpiMafMCwxdkawTBt0mgb2Fqes4Vk63&#10;bRM2KoQeY9sllaqx3ZBmc4Autji7rHj29JrXR1OuZgkn1zGjKVQ6lEInVzZWq0OvN2B7fw+EotVy&#10;2epFtJsGw25Ap+mgIbFMUFQopb6PX0mErtANhaGZaGVBlaWUVFjGxqjI8jWVLBCuoJAGmrDIy4Lx&#10;zSV3N+csZ1eslhdk6TVVUXN4ANsDi1bDJ2qEm7O5LlIAPNtAb7uYa8ntKOXubsz4bg6rFGQJqkaI&#10;HFvUmAJsCzAMBB6mcKiFCapCU5u8l9Kg0gRCCKBCo8TUanzDwjN1DF1DaAboNbZnopmb0P9qnRAn&#10;kqzciKWyhmbbxXV9hKGRZRlpsgIUlmXiCLGxIpOcIs9Q+iaPtlHmJSiwBJgmuDoYqiQrUiTlBuNh&#10;KfJqDRpggcHGQTPtTVOkVjX6xnTBMyyiKMJyHUpZoBlgOSaB62EZNpVUmLZN2GiQ5zmm7dFoNNja&#10;2qLf75MlK+J4hdIErhdiarBcxDS9cNMmKSUqLalrHctUeK6JazvU6KRFSVpWZJVC1RLHtEAXVEpQ&#10;lCuKdApKUcsQ37fpdpsYyiSWEAURUdBCQ0cqQVlpFEXB25Mr3p4ck8iSXq9D2PBJVzHL1RJNVdiW&#10;ianr5LJkNJvjtxrkteS7128wHIfOYItJnGJaTVSlqOuaLEnZ2d5jb2cXWZUkqzW6ZZKnGUmZUGY5&#10;miYospIiK6lkTa1rCFtH03QW8ZzJfEZdl4RuiBACPwpZpQnp+Tnz+ZzVeklRFBsMCZL+9hZSShZp&#10;SjyfU6YJZRjhmBZ+MyJoRKxWK84uztnZ3yMMQ27HI5I8YzjcIV6cAwohNmHyKl+SZ3NUvcaxFFs7&#10;HZQh0XQNKStUWSFliU6JKWpaO11ubkdU2oqwbSHskkKmOB44jo6QOf/X//GXfPn5Z2zvHPCTP/pD&#10;otYWSarR30n55NPPmU9iKAUYHrph45kWbc9kpyV4//1HPHlni2bL5vT8gpO3V9QqoD/Yptm/h/J7&#10;zFZLimRMUQs8f4eslHz19Wf87KfPGGwFtLo7DA7fpbvzCBH0qXQfZfrUZpf/6X/7SwwrBM1nPL3g&#10;nceP+Tf/8sc8HLb5X//DnGYo+eCDPYY7EdPVmFl8S9QMEYbHKim4OptwdxdzO7ojK0tcy8YIQoJG&#10;QMMP+MUn/0gaL6mrCssz8B0Dz3FAKzm7esPiNqMyKrzAx/ca7Bxu09/uczua8fmnnzMbx2ilhi8s&#10;8myJ3u6we++A0DZ5c3rE67Nj5qs5dZEQRjaaXrJYpQwagg8/eoedewO2trdoNjrcnk/4zSdf883v&#10;XkJi0W4+wIuGrFKN2ryiNgVew8a3HSozYbVeoGkabhTSCDq4lk+agFG5uIEDps48zpgkFeVoRWU6&#10;lFiEfp+y62PKjHk8p5QVZamRKxPTbeBEEa6dU8iCrCg5uH+weQ97Llme8Pb0NX/w4UOEXlOrhOV6&#10;Rc9t0m73ma/X/OrTz/ni21eUVcC7jz/gxbO3xMkU3dJ5/faIs/NrAr/Fhz/6Mf/qz/8MnZTx4luS&#10;+BxHnxO6Bo1Ap+W53Hv0Duulyc8++Zynv3tNO2phUrBOjnny3oesizck+Rm1ZdMf7hI19pjMKnRL&#10;w+1GLOIlDx/tYxARLyTD4RaL2ZLL05xCWdxezPgP/+P/zN31Ka0w5OzNBbPRkp3+fR7c62LZJZ6X&#10;s73TpNcNGN9MefbNd7z67gwlLUyzxTqxODpOKbU5T4wubmOATEdcLWIyGqRKw8bGcRv4YYOsUJQZ&#10;5LlGPFtzsL3HsNumSm54/fVnXB7/mrO3v2JykTDwYbBncLDXI3QVZpHgUiNXK87f3LA3bPP27Qmr&#10;BbS6EA1MKr2EGtoNm5/8+J/Rj3Z49fyEX/z1d5x/PaflRBw2da7GNzTwKdZzXAGdQY/O1jvYYY+8&#10;rsjLnMH2gPn4hiBw2d3dxvXbtNp9skzyu88+5fPPnhLHa8qsQAgNlEWVlhsXR6uglli6ot8NCVzw&#10;A4ssy4njGqVJWt0GB/ef0On1UTLF9wo6LY80veT89AX333mXdx89wFZLvvviEybnr9nfbrM72AHl&#10;8sXTM85Ha6axjhc1GQ53EKaDlDC+mtLuBiyTMdPZimSdUGaAAUHTxDbbPHnyI1qtIX7YIs5WjK5n&#10;XN2ecXJ5wdUIJhPQBFgWWP4mKmWIkso2aDZ9er0O/UGPTjdEUzlZvsTQcgxbgibZ3dpGILENjUZg&#10;4HkS05pTywyNhFanQ1W75HnOyVnF5fkRb1/NOXmbMFoolspmsrJJtQrL8dFtl8DxiLp9utvb2IG/&#10;KXQM+2z1G7h6CaKmLjUsobFazlBCgLCQwqCWAoH6b21TwffXk6WUdYlhWUTuJiO+mNwizCbj8ZK7&#10;q2tmoxvixRjKBWFQcrjf4vd/uEevK/C9mmw9JV3FmHqK8fb1q43zZjjkymK6LLkeJeTzNRSb3JbX&#10;8DCqFFPTsDTQ2RA2fAtc00TXgk2QuZIIMrSNY4pEoHTF7u4uhqzwVUlgVHiWwNA1KqCSgjQrkVJ9&#10;bylKsgzSEspqI+CYbwSm74cbZYuOEILADQncJjKpqcp0w1BzHExHp6pKTFNg+4KkTtEVGCpB5nID&#10;4bVA1w0MU5LlFUJsKseWC6ZhIUyLupJUZYlubsoKhqHjejZhM8K0dAxTYGCw1Rqiag2FIIhCvCAi&#10;zTNqpdHqtGk2m6TrhHiZ0mx0UZUiXiwxUGwPG9R5hes38YPOpkaDhqw1NM3EMlyEoZMXFVmWUUuF&#10;oQssx6JGIZOKZD2HYg0S0mTJcjEl8nwc3aXIU3LTZq2tqUqFlAvidU5V1ZydX3E3GtPuNJBZRqIq&#10;NFkgqLHMDQYlqwssx2Sxjgl7XWoNXrx6S6c/oNXp05unzO7mCHSSZMWsyHn84CG7O0OSZM349o5V&#10;vKDKCrIsI1snCMQGOZKXTOcTDM8hbIVYpsNsOmY+n2I7JgqPWtak2ZrVxZIsy8jzHKUUlmXh6A5S&#10;Surv702yWlNkOblukJc1nmcQNBsEvk92eso8ntPOO9iOQ55vMpyDXgdUipQ6RVGTrVYs4xuKYoJp&#10;ZQS6ROoSKSpKKqqqpBIluqi+H59CXk7RQ2i0LCwXvMBiZ7dHmS04evkNL559we3VKcvZDNMw+PLL&#10;L+n0D7i4nnN2OWZ+Nd/Y1ZoHlolt2zQCj/1hh8f3Ih7uNfGEIpln5GsNx2hi+z2GW/t09nZJhKTS&#10;NaTbJLAsjk4u+c3P/4nZ6Iq9/QeM1ylbTx6w//hj7GaPu0XNxfWMy/EF4+ULeoNdagmT1S1//i9/&#10;zB9/8JD52Vt+ffKUP/vTP8ZgSbdnURRTlosJpu2xtbVNnJhcXN5w/OqM2Wy9KYu4NrqpocqKqshR&#10;ro0uJPFyynK5Imh5NPotZFUyHqdMFnOEbuEOAg5232Nve586q7h6ecnJm7esjm5xDYlvWdiWwjE1&#10;wqaN3YpYpjUX85Tb0RLTlqAVZFlO0IP9Bw32H+xyeP8Be/cf8d3zI/6fpz/n+mJKsihQcsMrM702&#10;lWZS6zXC1Sm0glqU2KGNEhKl1+jCpNfp0wzblFlJlqcgE9Jkxfl5iqYF6E6E8AJK3SCrdcraxhIh&#10;WzsDqsSkTmpyz8OsQ4RToTsVmVxSZUuqfInj2JRlSZqtGQ7bPLx3n+39DqOrV0yXN/zRkw/ZHm7x&#10;6uiIX3z6Nd++PkfpEdv9Xa6OX3L+6pi4WCN1i0UuOXj4Az7+0U9otUJOx6dkyQnZ4jsMecF+R8O3&#10;Ouw0OzjWkNFZxn/+q59z9HyKVpqUyQqhTTh46NHe2udu+poHT7aJE/ji6SnoLqXy6fR9LuI7Wvf7&#10;JGXJ0fFzri9XZGsLVSnm04zVvOJXP/saXUs53O+x295GkyVVOiJZaZTFkkY7Ym8/ZGc4ZB2veP7s&#10;nC8/f81qXuG4EfN5gsSgrKHWFa2hy16rixEqlFwxX0ukbuH7IX7YxTYcslUCeYktBR+/cw/XsonH&#10;53z31Se8ffYJ2eI1jpYw8OD3HrWReUqgKiLDh1KyvJvgezXdpkWexwwGYLjgtEAPBNguW3tb/PM/&#10;+zG7nXt88g+/4cv/+oJipAgtizo/x3LmvP+OQrlztvstvP5DCqPH9cJgfJ1QiYrA13ECiW3q7Gxv&#10;s7e9w3SRsVqsuLld8Lvf/I7kZ5sLAAAgAElEQVSL8xtM3SRwAzzbRtYFIq+oBdimBjKlGRmbYHwE&#10;rgfLVcp0VlDKgq2hgdBjTCMk8ATLxQ1HkxPuH/j8D//2n+Gabaa3I47Ov0HmMU/eO6TZbHB+PeXZ&#10;82+5GwuC6JDdnQM0FRAv1pTZgmbg0e12ePPqhFk8YxknaALC0CRqNwmDNrYZ4bZapEpnervg5m7C&#10;ydkNl5dTZrFJXpYIE/xQw7FddN2krjRkXRPZLoNBwN5eF12riKcXrFdzdB0aTZ/AdwEbHZ3VckEu&#10;V9SAYWUIs0K3FI7rYJoh67XD5dWSN0cjXr644/goYTaHDJipGmV7tAZder0elucgdQ0nbBC0PJzA&#10;RwKG4+KFbVyh0Is1ZVahRIZp5iAUSq9QwkbTjA3izHDQZEFdZUSuj6E5pMkSNLCEoqgK8lXMq+Pn&#10;XF7dMh3PELLEMaDTMHj0YMh7T7rc27fR9RlaPcU3a7x+g9BzMY7f3m2cMgGZ0sgqk0qa4NvYnYDA&#10;NtntROjVCktt2qG2DoYhNvkhOwTRokgz6sxG1mtKmWMjyHUPaXnUUkOra8p6TVokUNdYlkmuQVlL&#10;yrLAMCwMYeK5IIyahmYihIlUGlJpBI0GjuOQZyWW6WIYBq1GSOQ1Wd4tWYkalELXTXRhUkqFJXT8&#10;0EH2ckQGtm6iNBCVgfIsNNcip0CvNg9dKBCG2OSlDJusLqjyHF0zvs/DQZHlOLpJY7CFbzkkcUoj&#10;bGHpDrbr44UBhm2T1xWaMPB9H4DT0QXTyYRm4LO/d5+4sUSrKxpRi+V8yWA4pNPpbdyrtEDoOmWt&#10;0IoKSzeoakn1fQHEMPTN2DhJmM2nlGUOhg6aQZFvNggIqTHsDHEslyzdOJNpUlJJicaILC/RNMG9&#10;+4cM+m1m4xHpOsb3LBzboaoysiLDsAxcL2BdZBRVjV4p0lXKSI3RdZum32BSTLEti2KdM09XhI6H&#10;qW0cTNu0WEn1fSu3JE8zDE2nKAryvKBSFeV6yWq9wHM8iizFEhrUNelyRVGVzMYTiqLANE1838f3&#10;fcIwxPO8DeYmzaCuCT2fdtggCjdgXoUkq0usuqLV7TCbTbi+uaHb7dKKGsRxzM3VJY5louqS2WTC&#10;6PqCMlniugLHabEuFizymFKVSFUh9RLbrEGBJjebPaQLj/Z32NnbYTgc0Ot3mExGfPPlb/jytz+n&#10;Smdsb3fpNveZzNe8evWCQxziVHFycbm5UZYCU+KZOVGo0d8OOHzU4tHjPv2ew2R8xipdEgQBygiY&#10;rQqmizvcVkDrYIugucOLr9/wjz//jOuzO1azCl0MiPMG//zP/3ucyOdinHHx4muOz6dcTxPSXCOX&#10;NscXU+7d2+PwXpcHT4Y8f/0Vf/CDdwmfHHL0/CmdRsCr42OyYkxvq01/sM86FZy8HHH2dszkdk5R&#10;VHi+Q7fdw7R04sWC63jJcuYwu73h5m6F68KDR4/oDAecja6ZrWMcx6W7O6Tf6bHbv0e9qvnm62c8&#10;+91TivWCZmjjmwrbFnR7Ed2tIWHY5XJ0y9HpHScXFyhV49kGpu7g+zUPHmyxezBEswwuT8Z88skr&#10;bkcrkpWG77Zptz3KJEPmCes8Ic8zNN3C9DXSJGGRlOgG2LZO4DcJA492M8I2axbFDNNcYRo1ZZFw&#10;c7lEWAMsX8fMoEInTiWFFLi+pNlwEIGLcAXKMyAzUGoNQsPTAwxTcHhvj7TKePjwPmHk8/DhPQ73&#10;O7x9+xXLyQnvPr5H2Ap4c/qav/9/f8rLN2PcaJuotQe1xfnxKwLPRAqdybrg0cMf8C/+u3+H7UX8&#10;+jc/4+WrT2gGc/qtO+4PFI8fdXi8E2EWBTeXl/ynv/oVb48qmm4LXZT0WoK/+Is/5+MftRDWCN0P&#10;qZXg6OiWm7sc01aMl0vawyYffPhDCtPm86evePnsObe3K9KVydXFgul0sRG7gcH77/yAjz94wHp+&#10;znw6QoiMKMzpDQSdrmAw8JBVzbOvX/Pl52+YjSsMQ6fIFfNlQl3r1LpHow4QzhaGu4Vla9gsifw2&#10;mh4SeC4aNutZSr5YEwiXZrdJ5Gq8efGULz/9BScvv0TkYwaNgK1mg6Yj8TSLyXJBLNe03BaGKUBW&#10;SJVjOXB185JGExp9nRoT0wvpbm3TG27TMnv8n//xv3J5ekWVZDQCg46dENg1nZ5LZ+Bx8N5jMnxO&#10;7nQ+/+6OV2cJ0mjS39khcgNsc83ewyc8PHxAUSmO354wGsXMFxmLyZjAsUFq1GXCulghywxV5XiO&#10;QeiZdFoNoqBGmDGascYwczwvR+kGwjDpb9n4noOhp2RJQr9pce+jj9npC2wBpy9fcXF+TlVP2Npt&#10;I/Scz775iuPzFWlt0N79gLpusap0LE0QNTrgZZTxlJO3Z9yOx9S6wA/6dLtt+ls9/DCgVhp5oXj2&#10;5i3rBBaLkvksZTpZk6x1dGOXdsPAb2TYgUSpGllW1MbmzPN9i37bRBYT5vMJq/Uc1zHZGg7odtwN&#10;Qy2rkMqi1eoQ+Ip216HZ2mTD61pRVYLffvqG87Mlr95OubjKmcabgWIlodBB+R5O1KK73WV7d4so&#10;ChCmwHRcTD9Caibz5Yq8KFGaieu5aLqJKBJkVaBZCk2rqJWGrCRKtxFig+7SlCLwfUytRihF6Plo&#10;GmRZxvj6ivOLS55+8SVFVWObDt1uj51+h91hxOMHbe7fD0BeY4qKqs7J1gvi0ZpbwIgamwNQ6RaR&#10;FaB7bTQ3QirIs5Q6WTKP79CLGE8vsUIbJwixbRtN0yg1uJ3MyJIUkjGqXlFJSCSsRIbUExzbxqEk&#10;VEs8UaEC0B0dww8RCBrKwjIsUIKsrChrUIaBLuyNn6qZGIaFlJKVTNCkuSHs46FKjTBwmc+gTiqq&#10;7/EVWZZhKg3H1mkENppRYiiolUKZJspxSaQgjleEDQ8pK2Sl0ISBqdsYwkFqGiYVnuvTaDSQVb3Z&#10;npBUOJ6F1xlQRQrXbOK5IWGjhWlbFFJhoqEJA4lC13XCsLVpvlbQ77Q43L9PlaVM50t6foOw3cVw&#10;XOo8R5aAEORKURY5SVVS1BWmbSGsjQAtZE1aZayzNb4bfL8ZYtNOLkiReYnrODTDBnlWcjMaM5sv&#10;0Q0LpQnmy5io2aA7PMCzbcrQRRMVtSqJk5iiSDAsHU8YG8o3MJ3OiWoNT/dYTVdcr89p97bwTAdZ&#10;S4okZTmdcZTnXJ+fYdsW3U4HVZWURfE9kqNGEzqWbW6KB7bNZD5lOR5TuwFhI8BqtlglMXm8IslS&#10;qqpC0zSibpdu1MD3N+vbfN8nz3OKokR3HdpRkyAI8AOPZRxzd3fHYj1mlaW4rsu6yLge36GoGQwG&#10;6N+P4aOwyXIxYzqacH5yTugYPHp8gN9wWKyndGTKdD1jspyi8gohDGzLwtJ1pKZhuAHdrV1azQ73&#10;Dx/RbHT5+7/7G371T/9AYFc8PtxB1wp0AQ8e3mf/3oc0tu7z1XfnIHMQ0+/r+dCOdHYGPrsPfXoP&#10;Mhp7GatyjPTXRA0bx2tgLlPSmxTTWWM7BXWW8Otff8Ev/+lz8kThOR10SyNstHj/499DdzqcX424&#10;uLthHC+JM0WSQ60MhKj5+P0dPBdaUUm7a9BrP+bV8Smr8YoqybiYxRTriu3hkP7Ou9SFxte/+4Zn&#10;X11SlBoy11Gq/n4sX7FKM2aLKXWekaQ2tzczkhz8hkmlTJaZopAOQTNka2+bwU4H2zA5evWGp799&#10;yvj0Dk+YdBsRpsrRZcX+cI/H7z+h0e5xdj3j6fOvePXmClUWdH2JpZnsDHrcOxgQhDbnr6+4uBpR&#10;YHN8PsP2WnT7O0R+l6rMiFcTymyBZVkUCAw7wAt0DNNEaCZSQl1KhC3wbR1ZzVjnMVKuaEUGnhOQ&#10;rRyuizXoHss4p1pkGKaNZjpIKZhlI8azGMttEPgNnGYLI7Eo1gpT5jS8ADfoY7ct4nTJhx+9x4MH&#10;9xG65ObyDXeTGw52B+wcDPnlp7/iVz//BesE7h1+gLB73NwUzGeXeI5AExWuYfOH773LD//wX1Np&#10;Oj/7+3/gsy/+kaixoLamtKOadx73ub/fR+Ulx6/vePO6Ym/4CMOQyGxJvxfwZ3/6Po8eRqT5OZZl&#10;EUT3WWeK8eSa+RyGh236fkDUHiKEx5e/+46vnr7g9uKW2/Gao7d3ZLnAdVsUssbyI568/0NaXZ9n&#10;X/+WdbLAswtsJyOKJM3IYzqZc358wtOvXnB3swRpUhYVq3WMwqYEdNPEb7axvDbrymaeWKxzj85w&#10;FyUtrFpCvkE/uUrhi5pAJfzd//6fOTs+YnJ3Q8M12BkcEgjQ84wszfny+QnN0Kbf3sX2eoSRgR9Y&#10;3E6u+fzLp5xdbWJALavGdV26nQ7NsMno6Io3X7zi7PKWfqfBuw/6tEKJJWb4rsbOQZ+dg31yLeSb&#10;p+f8+vMr7mYWrcYh3cEBYdTEsiQfffCYXrfBMs54/u0LTt+ccHk1Jl4VeLbzPa6qpMrWlFWKkCWu&#10;pdHwfJq+oteQOG5OWS8pZYyOIgptmt0IN9wiDF0c18Y1Ajwzouvr+HrK9asXnL19yzqGqi4Qxoo3&#10;8RWrYs6qgGanyV7nEUnaZjzRWC0yPFPHCjWEnjNbXXJ9dUSj08ZrtOj1t+hs9bH9gGWWcHV9w/V4&#10;zGiyIEtL8lRQVwbKcHCCBpYe4Lgahpiiqwy0At3R8VwPjQKoECzIVimaTBl2XXZ3t+h3O1R1RhzP&#10;kLWG50X0trbodV0MK0epDcfz4nzE6fmCL7644PKq4uQC5gkoA3QPrMDEcWycTpcwajLoN9naihh2&#10;u0TNBk7QQHcCTq7GWKZLp9Oj3eniCo2irkDm3xtMS3SVI+uKsjZAB4EOEsoyp91usJreUadrAsdE&#10;Ibk4PeXrp19zfHYMNQy7OjvbW+z0txn0u/TbAc1QI10uiRoGyTpjvVyiSUUj2iKKIox33/1o414o&#10;QWV6aG4Etsc6L5hNR6xlynq9xCxW6DoUZU1R6tQyp6ggrRMqs0NpgV6BITdt1ErqWPgUwqasNVzb&#10;wjHANwvCpkVnMMDsdDEMCytT6GhkecEyXrNON8UHodmg6eRFTVlUlGVJltVI+T1sV9nUtaQdecx8&#10;E3MlWKY5RQ1ZVuIIcCpFoGo8S8OzLYTpUBou+G1mhSStJL5jYOhsxpUSNDYAXN+0MEObTqdHr9dD&#10;UzCdTimrHJVUbO0M2du9x2JZURZgux6aaZCvE/KiQGmSLM/p9/sUpaSqIXB9PDfa2MO6xA+aJFXF&#10;Ii+YxGuKLEPTNEI/QP9+/VWR55sXVxQibJM0y9DqEtd36HS72KZiOnFYLBaU2YZ3V5c12TphVimE&#10;EIzHd9zd3RG12nhhSKUSFuua0fSayt38ltQkizhG1xWNpo9EMVnMMRybuqxZxVOqTNJqdCjjjPXt&#10;CgcHU+nM4yVFViAUrJZrFrMpjmVRphnB9+BeTdMwTRPb3Ah/VSts2yLP1lT5Gl3W+KaN0uUmtyZr&#10;9LrGd11M22G726fVam+EnOfjez7TLCdZxJs/s2mhKUVV15R1RV4WxMmarEyRUhIv5qh6c42NxqZy&#10;HnghlukzThbMxgmrRYFvurhWxLDXp7c1wAxNjq+OqY5fUk43O3DDRrCprBsWUdRl//4TDDvAMXwm&#10;dwtuLu4QUqfb6uCYFoNBj36/R6e/Q2v4kFXtkJYFmqgRaU3Tg34TdvddDg8iDu8HhANJYS9J6zXh&#10;MKQVDLBMn0auaHZTFvOU25sr/ukv/wapeahCMbkbsfYK9g8e0u3uMFvmfP7st2iGieX52PaQXKas&#10;0xiFwrcFTcsgWc/447/411iuzuhuwkrpPPi9P+U//cf/hfV8jG9XTHOfRfIdxSLh5MU1q4nENH00&#10;qVFWJdPplNlqSlWX1HVOM/AJGxHL+QLTlWDYjGYxO80tHj75IcILUJRML0dMRje8+fYV48s7IsfD&#10;9UwEJbrQePe99/j4Rx/T6/d5fXTMd998y/Gr11Slot8JaLkZ7z7aYrs3JF1nPH99ysnpDfO4RPc1&#10;AmdAUQhG1xMW8xm2UQEphlWBqJC1TlVr9LsDwqBNGHTJs5rJ3Qjf19G1mCy9oSqvN5wpp4uBQZbr&#10;aKnFdJ2Q1KBpCttWSFGSlDWZMKktl16nRff+NvcODlB5yt3xW5ZX55hFgqgkBoo/+aM/pN3t4Qcu&#10;i8WEdRZz+OgeMh/xf//Nf+Hu+hQlNA4P7tFqDbm8KpiNUgolaHRcbNfkoL/HH/zBn9HtPeDv/van&#10;fPPrX2PIGMOe0nNrnhy0eHQwREiNy8s5WdHn0ZP7WMF9fv27r7AMePiwjR/E3E3GpPEM3TIZjWJq&#10;4XB3VzCbFzwMGuzcf4+8VvyXv/1Hvvj8mJPTW1ZZznKdUGslH//o9+gPD3n94hhVwng5ZXR3xMXt&#10;Nb2tAQ03Y2+/y6Dfpiw0Xr854e2LC9arnHazw3pVMpsvyPIawzJp9/u0tw6IuhGXo1vejq+RRoXf&#10;aXJ3s8RxHDq2i2fZuJpBWhZcX7zm2fUZ3/zuZygknTBk0GkS6CGsKigDXF2nzOfktsBw2/SHhxhO&#10;xnxxy+n1NadXmyhNmYOueTj4FMuUq+krbq6uyQq4t9XB9Qs6rRX3H7QZbt1DMyApFZex4q//9h94&#10;e5aR5C7DvScMBz08T2M4cHlw7xDHNVgvE377m8/45puXCN3B1A0EGZ5jsI4TDL3CcmsMCYYAx6wJ&#10;7BRT1IhKYmoSyyqohU7Q8vEbbeywh9fYodd7zOg2oVgnGIbL/HbKd2+eM7k8oioSnLDJNJ6QZlPc&#10;EPrbHls7fWotZJVb1KmGY4Tg6szncy7OvqMqJrSCir3HHZrNJu1Wj0Z7CKbHeJlxejXl7fktV6Nb&#10;NB10YWKGFp7uYRJBbSMLC1mnpHm1oUw4Fr6v04gMqlIRL2csZmO6nQaNfpOtbodGI0DWK8pyRTMQ&#10;DLc6BI1t/EaLulpxfn7J3e0ls1nC6fGIN0cltyNYrCHdJF02mC80bN8l6jTpbPUZ9Ls8PNjjcHuL&#10;fruJ43gUSicpFQ0voNn02Nreod1pkMxGJFWModa4eoEQFbrYEAg0VaMLMP//+JPUGI+mkGcYUrKY&#10;LTk7P+HZs2+5uxth6bC9A9vbbXZ3enSaLRpBiO+ZaHLNKo6p6wRdKKJGH99xiLzGhnMXNnob8aZp&#10;5MImEwapVJSawvY9bKND0Hew6iWuKglMDYFGkZdIITEwmeUxGQm2lqKbEiE0DGmg4yBwsXUf37Pw&#10;jDWiiknzmslCIWWNpmW4eYYoKlZJwmy+JMkKhG3jOgGGabNYJhiGiRACTdOxDBvb8PHsEMeUWEaO&#10;7QgMQ1BniiKXyBqU0qjrmlY7ous79JpNdDsg1zwKu4GzqliXNYKcVsPHcwOKomK1TKhKie3bWC2b&#10;rf4QIQSqrnC7DkWZo6NxsHXAT/7kT5nPC755/op4lWCaDpCzXK4oyppaSUzHZT5bUeQSPbJYrlLu&#10;bkbomqDV6zCZzknKkmQVo5Si02wRNFtIw9hsGairje3tWpRKEmdrClnj+C7b3h5JEBK5DebejNlk&#10;usmGJSXT6RxDxNRKEq9mVHVGUa4wKw1JSprGnF9rlM0BoR8iLB2/4aNbOm64EVyiSBGGQV1LVF2T&#10;xgmOcrCrDbR2eT0hoSbLUqIgJPIc4jimKMEyNkUFQ9fQ5Eag24b538adRVZsgLiGgeb7OKYDRUG2&#10;XqPyHN/cFFIcx8HxfLbabTzfpyxLfNPEVIp0HhNPZjjGBvUyLwtY6WRFTlaXIDTiNGExm2PqGt3m&#10;Rvyt4xW2oePaHkViML3NWM0kptZESI94oVC1x8H+NkE/oNJMxos1NTae59DptvA8Dx2dXncL3++Q&#10;VxrxomC6WNLt7OBbOpPrt6ja5uOPfsijRw9Z5TXLWmM+mzFfL3Asm6hhsdcy2Tlssf+wxfa9kPbQ&#10;x44sMguarT1sK0CqiHWmES8Tbi7WvH35mtPjO1xvn6OjC8o65+GDAyQ1VzevODo/wrZb2G4fN2ii&#10;soj1PGWRZghTp98L6LQi4usZD/fvky9KkrRCuD1GqznP/ulLXtwWzC+nWG7B8c0xDb2grVs0NB/f&#10;CMnT1QakqTKyIiVbbBCHYQh+M6LT67GYx3Q6A3b3HnDw8B2G9x4jTZuXp2e8+e45Ny9ekcxvWccT&#10;em2fZtMjjmdolsXDR+/wR3/+r+i0B1ycXvD5Zy85fnuGUVdsNz12Bw6Dtsnulke2XPLtZ8fcXGbo&#10;ZgdPuKSx5PryluYgoDlwsZwCpSUYWoGlKxAbzo9umQwHHfq9XTy3RTxPEWVJr++QZCvSNEMISRiY&#10;mBJmVwnJ2KVOXeZJTGHouKaBISoqmVPUCuHrOA0X3RN4HZdo2KJYGnAOWZai0hQd+PC9j3j8/hPi&#10;JOX8/JTZfERRZbDKePn8CxbjEx4e7vLkcYfZJOf8/JqbG0meOdTCIsahNdzn/yPqvXoku9M8veec&#10;8z/ehI/ISJ9VxWIV3bRhm53uHe3sLCDoQpAEyFzoQ0kfQZeCBM2spMXsDsb1NKaHbDbJ7iZZvip9&#10;ZIZ3x3tdBLG6yPvIzEDEe97393ueJ598itfq8/wP3/Hs8y+QViu6XsHQUvjTpyf82Y+O6LVNVouC&#10;VvcEa/AxrrvPP/z6P9DuRXz4wZA0mnNxfcNPP/0ZHWefv/yrv+HdxZjRLKd35HL69H3OHp+RUvDq&#10;7StuR1tGVzFJ4IKks3845PHHj/jxz35KXstojszocsz1+JzJ1Tl1vOXR8T79Vs3HH39Ap23x4tlL&#10;Lq8WLBc+lmXhNZrYVo2mNfAymayU6e/vY3ZNgmzKfLyhkB1sdw/F8gi2G/Z6AlmVqKKUONiwndxy&#10;+/aPvHz5NU27wHEcdE1Q5ylhoGBLXSy1iypguF+SlFPiSsXPCzbrMe/OX7JYbrBcFU1qk1QgFy7R&#10;OmabT9DUhEELjk50inrJ8KiF2wiR1IBC7GN5J7z9dslf/93XXN6CsA/oDbq4nRaqEeI6Ob22TduL&#10;+ezzF9yOlrx5e0EYZXgNC0PV0BWZJFgTBxtUUWMoGRIpSpUg2LlXDVHT8iwaLR1Z2AhDo9HuYTW7&#10;yGYTYbRwHYdgU3D+4hVfvLliYDd42N9DMSX++O4rxMBHMmX6h332+haWKciLmiSpMGpBQ3bZrGIm&#10;E5+0Tnbv565FuyfR75ucDtq0vQ6K6jGapcwXa0bjDYtNQVpq5FWK5wlUS0GWSuQ6wlAkKGTKtKYo&#10;TBxHQYgMiMmziLoKUZUCU4Vh3+Vg2KPhOISRTxytsE2dfq+J1WhS6wqbaMnt9Q2vX71jMlribwum&#10;05LZFKazXaQ4B1AlEDVYFkarSbPf48HZCWeH+zw+PWa/3cLSdKoSNlFGnOf0Gh1yedciDaMVQbqg&#10;VkMkPaYqQzQhockqlMrOXaoou5hVUVPXNVcXFxhKhZzFzCdj3r59zXK5ptPpcHbaodtLcGxBu6nS&#10;9DR0TUahREJGNxuUZcZgeEazYTC+u+Nv/vZL3rwOEUlc7rAVpoWj7+B3dZJSVymaKDBUgS5pGNiY&#10;dY5c5yRRTFzG5FVNrdY4jomqSRiGgSkkVKGT1yYmHnnlYGkNGqaJVcaE6ymrzYbJJiGQZhRZRr2e&#10;IhUxQQjbECqZXR2728VyPNI0w7I0LFVFyDtVkiEUTFVG1yDMArIqoyxLqqyADFRAU2qketeKUmwT&#10;tdGmRCcIS/wk4G624fbmngdHQzy7S6c9IApjimRGUmWYlkejsWt43d/fkyYJvV6PrrVzkw4G+zx5&#10;7wlJUXMzvmMVbDHFTmUVJjlRmiBUlbvxCNPV0VSPdbBiMZ+gCYGpm0T3JctwS5DGRFGErut01C7C&#10;0EGuybKEIsup9IIqzUniiOV0RlnXqHt9PMfD9BTaZpOil3J/f89oNEJIKqqiYZom8+WMdqO9y0vB&#10;7nxZlztHaxozn03QVY2TkxMMW2exWrFaLzAMg4cPHlMXNQkxcqFTpwXBdotrOGiWxcpfk4vdVrPb&#10;7VKWOTdXF0RVia6pZHm6O+fuiHu7TaumUdc1URSRJTESJba9yzEGQcB8OUdC2VHmvxfbq6qKYZmY&#10;hk0tJai6uWuY+hGKbGJZHpZhsom2RPGWtEwpi4SagiIPqeoEx23R6bZQKsjzkiQuyMI1ilSxWi7J&#10;Qx9XVxDAar5gG+xjtgbobRdts8Tcu6PjqHQ9j/1OD1sxqLOS2XTB5//4O9Atfv5f/AWO2+LRkw9Q&#10;5Yf8/ncFplMRJxXT6QJJ0zGcDnk2x9/OkcuU90+OOWkJDh5Y7J04tIcGVlND1gxKDDYbiTLPqdM1&#10;23XE+csrXj97RbQNsLQ20/s7qkJwcDTA7rhc3l+yTiOEcJCoyMIA3y9J0h0LsDtocjjYoxYJi+s7&#10;Ou4+N++mfPPdc/77//l/ZL6ISPySf/ibf6K+n4Gag7bLfQqlQlN2rewy3z1shSIj13bRi7LMduUe&#10;o41i9Cj1Nk9/MuTk5IynH3xMs93n6mbKb/7pM778/Xesx/fo8ZZBU0NzLLJyQ1klDIY6BwcHPH1y&#10;SrtvM53c8buvf8e7i7cYmkpzr4MiQFBy0B9wc3XH6xdz1guwnT2QXdZBSpzF7O/voRgZdeJTVBGt&#10;hkG73YSqwN+GmJaOaRkMey6eLZGEU4LFmCJc0TSP6bVs4rSNaZq0Wi3CtUaw3ICm4qhNGqrMxA9Y&#10;BRmO4uK0+3imQabJVLrGKvS5m4ypspLV/R23z76j3sx5NGgxPBiwf9Tj4vI1lusRJSviZEuShrx5&#10;/QrXbvPf/nd/Rp7EnL++5OJqynYtkWQ6m/Wc8crH8G3yqubx2VMm1YTPfvOPvHr1R9q2yrDv8vi0&#10;ww8/+Jj9TpvVegJVk4PTD1lPmvzL777Fa9uE4Rg/vKfd1NjrP2U2XfFPf/crfvv5PbKQaHW7/PRf&#10;/QLZ1UlrKBTBeBnxuz++YDLK6XRP2Rvu896fPOFHf/oThCl48eIFklzhb28J8wxTCTh7/4CHp/tI&#10;VUgl2Xz+25dcvH1FVTSLAfsAACAASURBVCYgqd8DMxVavRZOyyBMamTdJlNkRrM56yxj7/Ape/tn&#10;lHWT+STkwcMeBy0XvYDp9RXzqzfk4YQ0nOOakBcJpmIglyVpGONqLi3PIfcjzq+vUBsJXkcgWfDq&#10;6g3X1y8JIx9VsshjBSqFxC+o/JAiXdNsphyduPT7Jb19G901CbMIy7Vp9obcjWP+4d//PX98kRDm&#10;Nlnp0G/vs3/U5eSkxSdPjum1bb77+mv+1//l/6SuWqzXGZblcLrfJY4zltstReSzWq2wDRNNrndb&#10;NlJUtcDzZIZDi1bH3OEjPBuh7ugOXrONYTeoJR1Q+P2vP2My3rIcb1FyiWgV8nzyGqIYw/YotJr+&#10;YZdO06QsYqKkxrFbGHqDTaDy/M0Nt7OQpJTYO+pzcHqA7eWYTkrLFSh1BbpKnOeM5zNevXvLq4sJ&#10;yzCipKbZshGShlRDGgVkRYCwKxxNQlFAQscyZdIsI/JjyiTBNCQ67T79XgPbUhkMhji2QTUpkKSS&#10;XqeNqWust1supyMmc5+70YzFLMJflyyWu6FttgLFc6kLGWQFyzFwWibdgcfeYYdBr8Px4JDDQZ+e&#10;bSOXCWngI1Qd19ExXAc/l5lufNazNYgKTc3xPB1TlSmDCLnOUSQFUcoopYRcVkgU1GlCHvrE/pbZ&#10;fMb99TXz8RghwdGBxcOzFt2B4Oh0QF5EGHqF51QIqSJJMoQs07KbaLrL9PaGL3/znLvbEYt5QhSA&#10;qHNtF6yTJSQpQy4ypHAB8QapTiiVnLiKKdSSXAEhJCRVwmgaqNTUkkRTUUgSjSoxdt5JzUCXTUQm&#10;kaYxZVLgxxozP2E6nrOYb0nSmrxSkKsCk90TaCn9/z/bAHRX4LQc6kJCM3Ta7QYt28K1NExNQ1BS&#10;1hkroeP197CXFWkA+x2LPIvYbBKSAu7XC5qHx5TtI65vFizWOe+uLjk/v+TJB+/hen3arWMM3WG2&#10;uCeIZYTigeoSZjJffPMKVRXomiAoahqWx6DdRLUavDx/i6LktFuC2VajFjWSrlMIdQf8rVMGnQb+&#10;ekqYzijKDMtz8awWQjHJygqLjKJOyAvQ9B3gMMtjJFlgyArT5RQpiFGTYgdR7B7gJxF1UqGICrlS&#10;qGvQNZv93j6ObqEaOo1GY7cxRGY2m6HpFpZlsdqsUSsdXbXIgx3QeNBps98fkJUFmVFQ27sPAhWH&#10;rMqwTIMyXhMUKZYmExcRUbjLpKVVydHxKbapEkU5tmlR5gVZkpFlBVN/juvZtDsdhKoQpymyXGPY&#10;Gmt/jiIkZElCLgoKUWE2bPK8JCozhCRwPA/VtpE0A8my0HWdXFbJKbFaXUS1axSVVYWmGpRVwnaz&#10;xA8WyKpMuN0gZJl4W3KTxHhmk4bTRa4yLF1wffeCPBlj6lt0ucAzGjSbTQpJ5uXtBEMuKQdd9r2n&#10;FNGC00aTTqkz+eaWt9++4uL2kiTLePrzf83eoMfDH/yIt7cX3F6/wT04pMw2LMMC009wXZV0vSVc&#10;THGUjLOjNl1Z4uDA5MEjk+GpgelBKUnkqUqR24wvQu7HS+7v7wm3IVmWUBYCIVpkpYZQNFrdHo8/&#10;+RhsjdfLDbNshlqViHQD6RZbMjEknY8+/JAHJ8dEWUheSjS7xyx8lVfvrqirkP/rf/v3JEnCZDKj&#10;GUSsy5RmQ8cgwcxCdL1if++Qxe0KCZ1KVOQiIwSKysDyjmg1DpBUg2UiyLcG/+Uv/5zTsyFzf81/&#10;/H//incvLkg2KfUmQUtKDCETJ1uGhzaGoZKVM6Qy4wcf7XF66nB3+yXnb+8Jgym2U5PEOe3BAa1W&#10;g2A159l3U8Z3c6ICtLZFLEpMu6LV1yjmK5yOSp3HuKaEY7poCli5jK5aWLaGrJucPTpDrWPu3rxG&#10;k2F2+ZrjwyGuItBkiXa7x8HRIbrT4Ztvb5iGc2ZFRC1XRLFPo9GlUDsEskXl9uk/OEZXS+7H12RB&#10;QBUWrDZT0vkas6gwGwbDMwenB68uvmNwdIDQcsJozouX35AkCe+99x4fPvkQ3fL44+8/54+/X5HF&#10;KkVaMZ3es1ptUCQFghIPhdG7c/7mu++YTsfIXsLgUY/BsMGPfvkxRqPJ3X0G9QmNxoD1RuLdzTui&#10;Ys35y5ccHVroxq7dPZmuub9ZstxEVDKYrstPfvlLfvDzn6I2Pf7w5oL/9A+f8eUfbohDqJQYr1Nw&#10;9vQUp73Hs7dL/CjEX6yItzFmHaPXS4Z9nb6TML5+TRBmPHt+A0XCwBPosqDR6uE2PCyvwd7hMQU6&#10;ry9G3MzWXIxmtIdnfPrjTxFGD0lxUbQGmrbktN1ETUPyIMcWJpnj8G70ivVijG0qULmk6wRT9bBr&#10;ncXdDZvxFU1PRWmF6H0VpSm4D+dE2w1yVdBp9JAygYhz8rCk2C6xHJOzBx0sN6HThf1jG81V2WQS&#10;19OY7LqkqkMuLn1ev1EIMw/DtnjwuIfVKPjoSYOf/PQjoo3P//3//Aeef/sWpdLQKOh3NOoiZDWe&#10;EocJeVYiBSVmltNt7GT1SDmmozHY12n1ZbwmNLpNHG+4K/xJGZQJspKjkzC7n/Hqm2viQCVbVgR3&#10;WwzdoffgFFmpWCxGSJJEs6+ziTaEcUS3NeDw4CGKYvPq7Yivn71iHWc43Q5Pz47YPxpgGhVFvkFT&#10;DBRZp9naYzxZ8s03z/nqj8+4ul1R1AqO5aBpBrZlI1Io4wK1FjiaQVMycL9/GDRtneVqgoaMbrss&#10;lzn+MkRTPOpOi2a7xzaoeHf5jndvXxGHCZ2OQ8PzyCuZZSIRZVCUJlleMl9H3M3Az6ButFiUBpVl&#10;Y7om3b7HyXGDR6ctToYuHc+lKQY0bA9NqiirGMXIUZ2CtIoIo4w0k8mTgDwucRyHtumhC6Cq0AwD&#10;OVmiKgqO0qSr7racozfXvHn7nLvRFf56Q57EaLXCsOnRa8FBX+a9o4DhWRvRVMjkNppkYqigKzJ1&#10;YZOEOdtpwNXVFaPRiJubW3x/B92vADG/He1QIaqMIqAm37VspAxNl9BUGc12ESqoqkCSaooyI4oi&#10;/DAkiwqq3CdJcpI4o6oASaGqIIlzkrimrhSQTcpcEMUFeSYjoSFLKlQhSBKGJaNZJrWQKaQSzVAx&#10;LI2SnFbHoekaWLaCohbfC7JzFGW3patqAaqJpjuoSoKU18hFhaHt6t21UKl0m02uMA1r7hcR26ze&#10;DQlVje00UFQLoTm02n3KUt35QJOSNI3w/RjT0kESlChopoNue2QlTOYL4nCJ5Tr84he/YHD8iNF8&#10;g/f5F4zG9wTBhtn4CrksEIpCrSioqo5hWxSlTBAErLcrgmhDUVTfb6VK8jwlz0LSIEEuazzLxtVN&#10;pKKCGjpuA9TdBktoCmEakBc5Qmh0u/3/7C5dbzbkeYHrepRUO9NCkqOrBrKikBYJnuvib7fc3t7S&#10;aLUZ9Pbw3IwgipEkiTLPyMpipy4rS8IoZ5NnSFQ4TYfHB0ckScJmvSTLMoSs0Gm1SdOc8XRCo9EA&#10;WcJ1XbxWk8lkzHhyx3q7YrleYToGuqEi1zJZkSEJGduyUdi1UnvDfWzbRugaWZ6TVzVVllNRo5oW&#10;LauNkGSiZMM2WBOEMzbrOevtHEkuKYqcuq5RFZNKL1FREZJOlUOkBFRFjKoVdHs6nuXgWi7CNZBN&#10;jVo3yDSNVMmRHZN+d8ieaZNdz5ndjLh58xa7Y7N3dsQP/+Qjjo4OqauC8f2Uy+sR803ITz56QrPX&#10;AKXETytkOcNQVPSyYjOfEFgSun1Mb6+Ba6vkWUIS1swmKbPJhJfPxiRZTVlF1PL3fJJaQRE6QrHx&#10;mm2CLOPFm7ekCkyWa9KipigTpCyma7mcDNqc9g95fHqMLCtkm5g0zQgjuLxKWE5CynxNMJ2RRVtk&#10;qaZj23QGDrUcYVk1na6HqdWUZU6SRCzvNxRIJNTYDRPVbKOrbVy1jWJ4pHJNlNS8vVkwDn226xn3&#10;iwXNfh9732JxPec2iTDkHci4LisWyxmNBhwdNum0bDarKZcXV2Sp9D0MMyPNd4WIuEiI/S3RZIVU&#10;Q6PnYTZcCllGsxQURQHDok4iXEflsNeh7Zqk8ZaqjDF1Gce1sZotwmCOXGXoaoKlyZyeuDx+1Ns9&#10;2OwfoegWknC5vFny+mLCOikJ65jtyqffOWWTKoRlTfPkmN6TD9hWBfeTS2pJoWHaOIB/e0m6nnN2&#10;0GJvf0j/wEC1JY4fv0dWVtzcXXNze4XtmDx58oTT00d4bofPfv0lL1+OuZ8k1EVJnsUs12uSGAyj&#10;oNdqoqsqX3z+WxabBccPjzg2hriWwi//4l9zeNinrhOyMqfdaKLqDuOLt7y9vCAOVzw8PWFvoGPb&#10;FavVjJvrBfejDUFqYTZN2sMTuodP2cQKX3z5z/zLV99ydb8hiCTSEDyhk+cF621AaW2Jq91nWubP&#10;ULM1tlyy1/EYNnSS7ZbzN9es/Qyvf8qg61LVS7q9Jm6jTSULTLOFLDwuL0b8/a+/oJAMDh8+4Yc/&#10;/lPsVp/L63vifM7RyQPee9Siym5xHRNJNVnlGr7qYDtdinSLkFOSzQZbb3LQf4ApHG6kG4JgjtDB&#10;dHS2xQpHbdGwGtiqSR7GkJZkUUIWbiniEteFwyOJB+9ZuC0H262o5ICb+zW3c1gFGqtlwmj0itks&#10;x7DbDA96CL1muO/xs59/wmC/xVe//Zyvf/cN202CobWQypoyDqAoSOOEcBuSRLtclilrGJaBp2t0&#10;+h3clo7dkOntC+wOIHxqRRCVMg27gSLHaJKOWuW8ffOK0ZsZcukwPp8h5DamcJHRmK22RIVPkG5R&#10;XZl3z69QLY3HDx/T6p0wmq75+pt/ZhWkNPeG/ODoKYcPTmkPOjts03KGUA0MTVDXKl98fc67dze8&#10;eP2G6WxNUYJhmfQ6fdrtLrosdvaAsqBOY6SyRKVCKiKkuqRKc+Q6QVNNDMtGrmGxrrkfT7mb3iJ/&#10;ldPuuFAXTCcJ5fcIs05nSKvdp14npNMN6+WIu1HE6A6mKwgrQK3AcdBbe+yfHXJ20uHRkcPJnkbf&#10;qbCkCk/O0KQtEju+q2KZFLK8i95kOctNiBCCXtvE1AVqHUJaoskluiKxt3dA4UdM79bcvnvD3c2M&#10;xXLCanOLH6woS2g0TIbdASd7HQ57gn47pdPaYDo5Phl1BcgCIQNVyXax5d3rEaOrKYGfst1E3N3V&#10;rLa7q+Tw0EXo1Y6hpqJiqiaauTuBCl1GCJCFRBgFpFGMH/qEob+TiEchaQJZBnmqk6QS+fc3XuSS&#10;uoYk37UfkUuQg537E0BWkeWCqoygjql1cNqCTr+JbmpImoJhqTvWl1zhuBq2KTBEBWVGXOaUuUyG&#10;Sl2r6G6DQq5xmxD7EnUcU5clqpGjWSpuu0dRyozu5iy3EUle0+oMOXvvjCrLSfOCbeAjyRqGZdLu&#10;ysxXSzaTOcv1iiiK6A8ecrA3xLQ0kiQhCAJMTQU0ysrGdQ5pNvcAKKuEZtMgjg3WsxGz0RRHNxGY&#10;qBhYWgPLdPHDiCje7sjMskCWK+pKwg9jyrKGtKCIUjpuA9N2EJrKxvepJWh6NpptEkQJWVrsWq2q&#10;QNd1VFVB0VSiKNp5WauKip0qKooiJFmmrCrKqsI0zd1GTAg0TWM4HNJud7m5vePubkwURZimSVEU&#10;VFVFXe88t3EU4tgmnufRaDR22bx81/INo5izszMePHhEHMdcXV0xW0yxbZt+v08UhcwWAtd10TSB&#10;ZmpkRUZVVJiGhSoEsrQTz+u6jmNZ2I4DQBzHlNREcbxjvpWQKCpSXbPZzllt56T5ljhJSJKEqs6w&#10;LHOX2atLJKlGkSUkCvIsIMkrqDI0XabZHjDYa6GbNqUwMQZtOvs9Mktg2RKaCR1bxskybqOEbeST&#10;axKyI6EPHSqtZLWcki+2LM5vWI8W5FnOOkwxvRwaFkpZEq0C5uMNSijTsxz6w5y9M49Ot0+a5tyP&#10;ShbTkrurjOubFZPxmrwKQfNxGtouM6jAcuazXS9RpDHbKCSuC2pLUGkyjiawDJOGZtLUTD55+oiH&#10;wxNErXJ9fct2vUHWdLKoJN5E1BFEvs86m1CXMd2OiaEJJLUEpUAYObKmgFKj2To/+PGnfFteEa0T&#10;BqrMoH+ApjVJSw1JWCSVxDQM2K5CfvU3Y06fnuC2bWSrRVFJrLKcaRkTyCWm0FCFRlVGlIWMoTlY&#10;Vpc811ktN8RxTS1pxFmFH6Vkdck2DlnFW6o0xbUkNFXCbQl6hw69w332hgeUOdxdjsk2MUWY4BoG&#10;hqmAlFJUCXYL7IZGVCa0G02uLy8o8phPPv0ZUJEnKXFV8+LilrSQCaKS89spby6mbMKUOK3YrHPq&#10;bI5sdzl8MuCjP/8x+sEhv/rsc0a3FwxtC63IuPnmc+TNlH/3i5/ww598yNX9BaUMTz7+ESUKiR+Q&#10;xxWmanN8dMqTJ09QFJ3x/ZzvvvuOu9sJy+UaBYk8S8iyHdTUbXikJfzh2Qs0w+K/+R/+Jx48fohp&#10;KSznI+xmA4RGEiXUSU4Uz1kvLvjm2xeMJ3M6DQOpylFKQZnBcpnw9mLNxaVPELYo8LClAy7va765&#10;fMXf/frXvHp3h9BBN9qosktDP6JKOszu1yyCgLAOiZIVWh3jKTUfvH9GPl8yuZ4wvr3hbhyhOWCb&#10;NZZd0G5rFHLEbJMj1BZJGfD8zXe8eHPH4h6GJ3uolcvtxR3F5SVJGdEZNGk4Nq63Jd2eg9UkDzw2&#10;8ZrFJiQIDOKoi1wn9DvHDHtdus0uy9mSMKqJQhVFtlHLgr3DPo4iUGKJcLHAX6RIVYJKimmUWG3o&#10;9ODoROA2fSQhoZk6RaVR+hKzRcJompOmKaZncNK2abYanD7Yp9PvMRj0iNOE3/z6K169fMtmmWDo&#10;NopskKURRRoTpzFRlFOmoAkDTTUBQZ7nZMTcL6+IJYMnx6cMjveolJBNkECt0ukMsHQbIRucv/yG&#10;81fPaHsNhOHx9W/f4Zh7xFlNkBfICPJaJpVUlhVU6xrLfoqqKtyMIl6f/y1lFeC0Lf7kg1P6R0co&#10;hkslYqaLO9KkQJdUFEVntfZZzcd89bvnXF3eM51H6KZEs9XDsRs0nQ6dRheJCrmqKOItSZLu/OiK&#10;hm1b6IbCdrsFKmoykrQgyjcgIoSck5U5SQHLjY8qQ6NlMeydcnT4HprqslzkvDvfcnW75erdgvE9&#10;bHyIK3abG2GD5tHtHrJ/cEq36+G6gkbDouFWWNIaR17jb9ZsFlBrbYQ5oNIaFFKTWq6xnQihlgg5&#10;QioD1DrDUiUsTcGSFaLxhsn1mNfPr7m4uGGznSGJDNXO6TbA8ZTvvdNtDro9hk2dllmgyoK0CKhy&#10;sHQLIZlsFzGT2xmXb8fcXS1Zr2JkySDwU7IMum2N4fE+e/s9hKokO7K3oeA5AmGq5GVJGEQE6Q7T&#10;sFNBRfjrDdutTxpBUew4VzUgSTpZrlCUglqqkOUKBAi5otQLJKmmltg1DGUJSapBKlEAyQDLlmgN&#10;WvQGDVRdoGoyhq2hCMjyCEVOkaSSGkFZFdRSSS0JKmkniZ9Ot/hBzWqbU1U6pm3SHwzwmgpmQydH&#10;Jshkpovtjl7da9Duthjut7m9vCBcbHct2iJHV01kVSbLc8J4N+wIIWg0mzTaDcKtz72/c4HKNSiy&#10;iSy5zGYpLy+/Yr6ZE5UBXrOBKWA1nqCku9aJrBpYloWle1SVTJYlVFWJqmooitgNVNSs1xt8tti6&#10;gWdYGJaJpMikeU6cJtSyhJFnUKhUlARBgKZpuK6LEIIw8imClKIokFUBsky43eIHPs1Wi263y3a7&#10;pSzLnZKn10XXdfr9Pfb29sjLiuVqznI5RwhtB0S2d7mLSJHQFBldU7FNC90w2G63+L5PUZSEYQjI&#10;vPf+Y/7Nn/05YRzx13/912zCgLQoidMEWQgGgyG2bVJSMltMmc/nVFKO12ph6QZpnCFVNZblUNcl&#10;uqpS1zWlkDFUwcb3iaPd752kPoqQqOUCoe6yV2ZukqQmeS5jWS5VUSLXu9ctvs9CFkVBnqQYukAY&#10;KlbHwht2UE2LTNLxBi1aey1myQpLU6nKirvLW55fXnDzzVvmsymVLUi1kkW25tu3z9Cv7tBEi9V0&#10;wXq2ZhuveefcEiQBw0EbsozrFxfcvbmmbbb45OnH/OinDYb7FmGm8O7VlJff3bOalPhLmfUmRJIr&#10;dEOgOzqKqPBDn9ks5f4uY7PKoABJ+z4uFIPlaWjmLvjasTzOhkM+efyQrtvl4t0Vy/kCWQgMwyIJ&#10;xlRhThUmlKGPJgoaLUGzKaMIn7JOabRsJAGWK/Acl0/e/yE//+FfIPG3PP/sOT1Fo1u7lKlCUBTE&#10;4Ro/SVgHPr5U4Mslw4N9mm2TIssZjUfMp2P85RoRxzRti6pSMHSHZusBw73d/2syDominEbjgMls&#10;ze39nNkqx3ZVcqmmqCu8ls2w5dLt2PT2uwwO9zg8PaHf32M991GLkpvkljxXcCyB19BRNJ0ggVIr&#10;qM2KfrtPt7/Hj37+ye5kfD9GVQ289oCvv/qGt28vmMy3ZLmMZjYxHA/NFuQFND2YjUKGhy0+/cnH&#10;HD7Z56urc169+T3b2Yh23uD29h3vNw0+eb/Nv/rBkNMzD7d9zDguuLyZkmcVeVlQVyq97j69dpss&#10;KxiP73j96oKtvyYIAsLQR9QKQpKxdB3L1HDdJrlsMLqb8v7TPR4++ZjBYZ/5bMTGT/E3F7Q+/ROW&#10;65Cb87dMR/cslxsCPwFZR0Pm/mZF7gfUouL8dsardytuxylZZSOrEvFozav73zJdXjBbjJElsBQT&#10;V3Npto/w9BM6gwNEW2Ea3LNaThFSyqDb4KjVZs9u8uLtiIs3tyRBiG1Cq2NjWzm1vEHSBWGasFxu&#10;SdOAMJhyebUkTjWOz57SaewRbmJm829o7Vn8+Gcf8PTjU1SzJM9n6E0VPwkYXc55+3zO3buAxWhL&#10;kcQ0LA1TqLQ8hfF0xssX33I3GtNudrCtNpJcYBSCchnj+xGLyYY43OA60OkpuE2JwVDQ7mtYnkJZ&#10;pyiai+G0WG9y/CRgE+dEZY3bbvPw8QOG+z0aLY92u41leoxux/zmn7/k+bevca0G/e4eRVrgrze7&#10;rF+ZU6Q5ciVjOQ08u40saWyDDZtoxXqx5r2nPU6eDGj2HaIioyxkNHOfhtch2dYsRlOeP/sdcbDg&#10;cDhgvQ4Z317TPTjcFXiEhuI5VEJnU0OuqCjNLoZqMruN6DQsZJEhC4mH75/w6c8/wPJsbmZrTM/g&#10;bhqSJAbt5hBD0bk+f8e3f/gj1+dXzO990qRC13RabgfHbKEoKmlSs176GLqCoIAy2zlVZRnLKJGV&#10;LVlWkZQboiyGDIRmYDoq/aMTdEMhjENmywV1BUKx6HYOOBg+RpYbfPf8iq9+/4r7+ZbZasNmXpBl&#10;gAKKrlGbLSqzgWq5NLs9uv09TEemJCXJip0EQMmJ8wWbYMzK15B1DbloUSoFkmGiWTqWLajZIhc5&#10;ulLSMgS2kCiCgPViy7MvvuH24pbR7ZSiLjFsML2axkDQ6tvYDY9Gq0vXG9I0PWxdQ1VSku2S5TIh&#10;ylKqOiIOcqaTFZPRGn9dIaPR6jiEfklaxpiOyntPHtPpD9iGW4Ss7Ya3qoZ1lBGtC5bbkOU22CE7&#10;ajB0eycQrwxkXaBLOSJJKIuCqlBRhAmSQK5yyjIDqaCmRlZlFFmiqAtkRdqdMRT+MzLCtC1sXeDp&#10;gm6vieWZFEVKUSbkaUGRZSRJiG5+f2IVOigCSdaRdAMUjQKTtE5ZrAIW84g6LtEaNt3+kNMHPZyW&#10;xXS9ZrKIGCBzePohhulRyxK2I5jNFqiSji7UHRJDhiCJ8SOfOIup5ZpGu4GqqgRBwGI+h7raCd+L&#10;ktHdmoZzxHKzZbK+QjFyGm2dlqfTtHV6nkOxSikikCqB3WxiqjZxHJCXBZbrUKQ5ummjmwZJnjFf&#10;LEiTBKEZtLt9qqzAD2MsQ9vhQoRCLUGcJlTUSIqM0FR0c2ccyIuCOEt3WUZFRlJkVF3DlT0Gwz1O&#10;Tk5IkoQ8zxkO9jDVnSC+KErG4zEbP+Du7g6Afr9Lkec4jkOpqciShHAdVE1QlxVlWeP7PovVkqqs&#10;sW2bR48e86NPf4rteHz5hz+y8UOyImezDUCSyPIE3TLRTIs4Dpkt1kRxshs2Nz5KQ8F1G1i6gaqq&#10;O4fd99VrxTQwDAOprlHqGtO2cBwLRUhsNgrScpdRqOudPiYvUgzVRBI1MhJCFlRpSpbtzo91VaEb&#10;KkJX0VwDXBOl6WFoNkbPxWjouMJEVQvuRwu+/epLRi9f4o+XyJGMYggkqSANl6z8Al3ZYuohimJj&#10;2Q2iImMx2ZKmKZv5miwIyFYhxwcP+dnHn/LBh0c4nS3r7T0Xr6759g/nXL9eUsYytt7Csw1qOefo&#10;bI/WnsZ4MeHr37/h5auSNFawrB6rzQxTBt0Gx9Hpddu0mw69doPDTp+zvUPeOx5SJjV1nuLYJk6j&#10;RZCVzCZzZjdrgs2GstrQ7kOvpaLoCYrIMJsGe0dNJK3k8GSPw4MTHp9+QntwiGo3sdw2RlQTzwL8&#10;JCGra8KqZrpascwLpIbH2fuPqcOK8++uuJuN2GznFNEGyhhTgtoyMA2PVrtBp2txdjYkCFekKYyn&#10;KyQqzi+nXFz7xCkIs6YSFW6zwcNHQzpuzYdPzjg+O8UwbWpZYbtaM7m7w19PyJI5eRoRCh1hGMS1&#10;j3BV9s6GHJwe0tsbohkmz569Is9K+vv7zKZr/vY//SPffneF57hMVyVVXdHTVfaHh7TbXZKsYnq3&#10;oqnXqG2Pipjnz3/LP37+GcvpHT3Ppd7OeK9n89GexZ/9yT6PDxSW23PCsCAqXP7w6hxRCaqyRDdk&#10;mm2H7SZkPB5zcX7J9fUdy/mC1WrBdltiqSUNZ2cjkagJg4xZHOMnBS/fXfG//+Vf8W//3b/ldnSO&#10;VGX88mefgKLz8vUlX/7LF6RhhOe2sMwGeQbjuy121mA58lknS87H91xPUjYpSGaNqpaMrq/wwy1R&#10;NMexVYa9Lk2nbj5tDwAAIABJREFUxX7nlLOjx6yWIYdHTfSWSjVeE2cOptFkr9mhoZpcPLticrlA&#10;SmT6rRayHlLLIUWeICsOm1BHM2zCLOXN2xFBAEJpsb+/z8npEY8ePUKYErpd0du3ODptIIyUbXBP&#10;mWSY7hnnl3d8+fk55y+nLO9T1uMQExWGbVwzI0sviMM75tMrqqogzHJmqxJDMcnXJYISiRwDFbfR&#10;oNmu6Q1l3HZB/8DAaQpQZUpUHO+IPLc5H13w2R9umfkV7cEB+8cHuL0OrcERx4cnhEHK179/za/+&#10;9tfkaYGhdCgSGF3ekGcxQq7QNQWlBlNrotk2qrCoaoUg8gnSBZUoGBzC+z/c5/jBgBIJYTs03D7z&#10;RcyzZ1O2kzmf/fpXSFLFJx8dE/gSNRaNrs1otCGVdYI4pZIVrLaB12lheTph5rNZ+Zhei/l6zvsf&#10;ePxX//W/oTeoePHuD9wsQgaHj7m8HYOyR697hql3ub684suv3/Him7cE64A0gqbTxHJcJFT8bYam&#10;7b7vpDpBoKNqJZal4egKmhojlwHb1YzVdousQVqB7VgM97sM90/x2h18P+Dy6gZVA6HZKLLJNtT4&#10;8vfXLGYJF+/GXI/mJKVClOy8qAiQFLGbFbTdMkqYArth0ep62DYoUk5eZgRxRlmHSGlAltYYlovT&#10;6lBrHtsUkjpAKlNkrUSTM2xNYMsmep7i3025evWW+/MLRhdXbDcZmgSDvoewoBAhXtPj8PQIRddw&#10;vR6u3UdXLKSqYhtlLCYZk7stgR+y2cSs14AEngeDPQNd381VaaHjjmPKysDuSATFlpvJCBGXPgCb&#10;dEOYZGzDHD8pyVARmo0wbFB0JFkgVzVFlJCmW7JKhkpBFlDW/o78r9bIUgXsPJCykJCEhqIaVBI7&#10;z6kkIUkKqq7RbDZpei62qmLbBkKVqNlS5SVlXqAoIGQVQzVQJEGFCpUCskFU6hTZjg2nG22KMiFK&#10;SuQU6krgOm32h8c4bYPpeoPnNdg/fcD+8VP8IOX27o6bmwmr1QZbVVFqhSTPSMNsdypNYmShYLvO&#10;blvmOjiWsRt64piqhDCIqajIsi0vX78lLZc8eH8AVc18fM+g3eV42Gf8dkweFsiagpLz/dBTous7&#10;1VaRlDQaLZxWgyTLMMwRs8kUVdVBlgjiiKoo0fQm/U4PTdfxs4Q436mibM/dnTOzlLKqqCQQmrqT&#10;vxfF90NYH1nICCGI4xhN0yiKgqurK2zLQpIkqHci+DjNmM1mZGmxO6eqOyhylWekWYbZcGk4Ltvv&#10;JfGbzYa6rjk4OOTR+495//GHeM0G3716wd/9w98ThiHV97nKIE4oy5wqjlkuVkRJRFZU6KZLHgRM&#10;5wtkVIZ7B9iWxWa5yzOt12uqapcJrIocqgzX3vklWx2Posjw/d3fVZZlHKeJJKkUWYqhaeiqhipk&#10;ijQji0LqssAyTEzLQBY1umdgd13sfgt32EexG8i6TVpHzOd3FMmWi5ff8e67V/iLOZokI1uCSlUo&#10;i4IyzZEoKKSSKI756KOPePrjn5ClEW/efIuuVpCHZGrN8OkDfvHTP+Wgf8B0dsMX//QN4/El52+u&#10;WYyWyIXBsL3H4d4+nbZFpWzoDCxkNWM0kYijijiBPBcoGcjazgHsCIm9bocP3jvlg8ePOD3Yo2Ga&#10;OJpF1zF5efOO9XKKY9qoqsp2viGOAvJoiafXqIaC52booqCuwPM0Th+f0tnvkJDT3d+j2d9jFadc&#10;/PYLZkHA0Xvvc4SOfz+hmoyQ8pgkDslLnyzJ0C2VeLVltQmYbVak6xmQgJyAVqLZOppa4zXs3VAu&#10;qXheH8N0mUymXFzOuL0Zs1zFbEIwLL73+0Kz0+XowSnHQ5V21yVMMxbbBLnWSMOIyf0UfztHVwOi&#10;YkSUynTtE46Oj+ns7eG0ekiqwmS+Zjx7gyypeF6P/+Mv/yPPn90ghCAtBEGuo9s6WVaw3CS4zZSz&#10;hx3+P6rerEmSNDvPe/zzfY89IrfK2nvvmW4MMIAADimZQSYZYTSTbvT/eEGjRAqkxMUGNGwDDAaY&#10;6Z6u7urqrj2zco3M2MPD91UX3hwz/YEwj5uI4+c87/O6Zcnt5S15kbO42nL7qwWxoVDGET/98BED&#10;zeH6yRN++qOHfLKn8+hBhyyb8Q+/ecK3VzvU0aeEhcnqeoosJLo9G9M0ieWEm9mc09MzLi6uuL0O&#10;iENoSlCttu9YSFLbQ5yGTGcFAMb+IZpuUzcqg+Ehd4+GHOyP+eVf/Zx/+OWXXL+75Hj/Dr49oCwg&#10;TTLqTOXlixlVmRIWO5ZxQZC2GrQs2VGKgjCMMB0Hw3RBkhC4DPt3+eD9z/nwvfc5efcdaTXn6nxH&#10;VRV8fP9Dun6HxeUlT796QrVZspyfozUFummi2zWNCh1Pp9fpUss251cLXr1ZMl+CqcN47PLxjx7y&#10;2Wcf8eDBPTRTQtUrsmLF+uYdab7CMCVMc8CbZzO+/vKcr377HavZBhKFKIopGp1d0BBYFrfXlzT1&#10;gk5Hx1QdbqZrbi/WjDsjJq4Oco5hStheg+M3uL0ar9/gdlU6wy7uoENaye2J9Czl3cWCZ99NOZ8V&#10;GF0bZ9jj8OH7TMZHCEnnzWnAi+/e8OWvv+Ls7RRL0zBVgWhy6jxCkhpsS0JWLKRax7B9TMMhTVNm&#10;iym7JMT0YbQPP/7J+3gDlUousLwxQvR4fRLw/PsbVrcrwusLep1Dgt2ck5MVDx8dUxQFpyeXZLmE&#10;YflUlYRsaEimTiZV1E1BQkGQbXlweMy/+t//jPGezOX1E16dXTLa69IzfE7ezvF6n4DYY71R+PWL&#10;b/n+6Tdcnb8ljWtkRcNzNVzHRVY1kqSgqktM08T3fXzPwtJBESmCHUUVIkgRTYRQ2gaLSobBQOfo&#10;6D7dwRFIDrtQIs4sFP2QwfiIKC65vVlwdnrJxfmMzTqhKmUkySStBbUsI3QZIYOkyciGgdazUbse&#10;1qCLopds4jl5VWMrIZYscLUGQ5GRlS6ybiLJNsgCSeQoSoMty+hmw96wi6hUmrhhezPj1cuXnL54&#10;zur6mjIJoYTJAMaTPdxul6hMyelwcOcO7z/+mAKVNG8Ig5LZakW+XZKuZoSLM8L1EtPUodEY9hr8&#10;jkNv6GE5JlXTkJcViu5g9nymtzHnsxvmy4ptkKLMg03LEhWQ5FAJEL6Fa3WQNIdG6NS1QJI1qFp2&#10;KkkCirxBUyU0DVQlxtBA13WEqlA3MlUNIGgkBdv1SLKKvKhokKlR2lOhaiBkC6G4ram9zKEyqPKC&#10;vC5QpRpZUagy0bJ1dU0tZISu0igaUVoRRgW6ErJabsmTElvoKJKCKlRkJOqs4PrsAsXuMxiqJEHI&#10;bpeQxiG311eEwZZCVjAMA1mWCeOI9WZLXuYoWtuhKqsCTWurrgo/J5VbAFOTFWTFYRVERElIQUYc&#10;p6RJRJVoDN0Onq4x7nnkWo2QdHS1RqpyJBo0RcVQdWRVQ1N0ZEnBNlS6fo80TsjTlM06oM7zlnWp&#10;SsqqQpEAIVHRUFYlmmZSFgVZnlM17QkGSaJuGqq6RlYVDMvEcWySJOHm5gZJksiyjPl8jqEZeJ6H&#10;qv73ga9mt9v9wK/t2BtPWmVJ1pbB+55D2dRkRdla0MOQo6Mjfvx7n/PjH/8YIes8e/49v/6nLzg5&#10;P0eSJCaTMaquURQZaZqx3iypy4reoMujR49ZLJeEYYSQFDRVR5JkiryiKCqqIme72QA1ruuSJhqy&#10;KrAsh7rMSeKQKI5ZLBbsdjs8r4PrOKjCJIoidEWl4zqYukocbFhF7bnasyxGe30KCtyxS/d4jH9n&#10;D2PYI6nh/OqC6eU1J8+eU0YBy8szNospslRTKSqyImGaKr7loVgORucAzd1jsa3oP7zPozv3iddL&#10;iu2KYregznNK2UQpSs7OTvn2+XOefPOEi/M35GlMst0hlTVHQ4fhpMd4z0FXQdEcdtuA6+U1b99d&#10;EyUStiMII4Uo2TI+6FJXOybjHsf7E8a9DkeDDndHA+S6ou91yMI1ZyevSOOI0cGE2Trk/OyCusmY&#10;jFV6nkYjR9RShmmD7khM7ky4f/8+mDpaU5IWCmfTJabSML0MUDwXFRfV8NF1CUNPyKMtZtbQwSXb&#10;RFRKzXo2pUAliyLIchAFklzhSjCUGzQlJ6tCFuuEIFbwL7tst1uur244O53x7iyhasB0QTdVJCHj&#10;+l16gz2QNVRTZ7ZacHkWkCUKe4NjNCHIwxypTpCkOf1xzfHdDp/+5AEHdz6hkHzOLlNevjrBMGos&#10;s88uSAmlBtMYoWgtazeeHJImFbqmIEkRURgQhjFpHLb+Qikjypdopk2RBPScAZ//wR+xv3dAML3F&#10;P+qii5A/+OPfR61W/Pyv/ivPXl/TuMckKZyd37BbrBh0O/Q6CnGUE8cBt9MZs5s5N9cB4RZkAa6t&#10;4JgOkiSTZzlpWpLEBbKjU8kyD+4+4r3HH5KmBb7rEQYZ//f/9f/y7ItfcfX2HY6qYio20TZjF8Qk&#10;aU2VVFy/m6IoCsKAQrLIy5Q4zNmlKVQpGBKWqWMZOiDQDQ/D8jFsH83WeO/DEd+9/Ibgao7fPeT+&#10;3iMs3WLx+pLtbIpvhPT6BZYOg0GC7dkY7hjd9skrg9mm4smzGdMpjAYw3utwfL/Hx58N+fynY5Jo&#10;SpLEhLuUaLdltwvo+C6WZrK4zPi7v3jNu4sZ6+UNsojx+hq2lpBtIUl2vHmV4xiCjgemYmHKBmqT&#10;UjYC17Do+DmWEeN1Grw+6G6G6df0Jh69UQ/bHxBXFqfnEc9eBpxdRlxMI5JMpjt5zPGjIftHh4z3&#10;30NIHV4+u+Dpkxecvn3H4mZDxx0RLC/YlBXDDnQ9A7mpWu2VMCkKhSSoicIVaRGS1SFuDw7uWxze&#10;H9A/tDBdB8102GUSb1+d8+WXlySRw4Ojx3gHHU5ePkHVuoz3JizXEfPFjLrRUEyDII3pDvaYHN0j&#10;rnJenb1B0hoO7u7x8Y/u8KP3j2mqazZZwfDAJ0lgvQopK5Wu94jx6A94+SbgN795ydOnz5hNrxCU&#10;2KaNoVYM/S6iaqiRsR0LTdVxHI9Ox8V3LTquTlPvKLKcNN6QZRGakmO5GlYHaq1BNhxkQ2EX5SyX&#10;a6LYQNMGCNFnvtrw7vyCFy/ecXV1SxzTxi35gaXXVJBANyVs18TtuLj9Lt7eAXp/iOT6lErBJrgi&#10;0yqMroaqmRiWiia7ILkUeUySRqTNGt2KMcyWLbaMBjVZs7ldcXN6zunz7/n+yRfMriJ6Pjw41vCc&#10;nOO7PsPRmDTXCFMP3RvSHzyEbI8kabi9WXD+7oL19JJ8M0WkKywRYagqnf4xmmFhmDJCrUmihHWQ&#10;UVBRArt4wXKV8O4q4PKqYL2FvADFNKU2bao32IqB7vYx/SGlYrPZpWyClPUuoOf36HU9uh2Lnm+Q&#10;7DZQFxhqjuvkWJbA0C0kWSHL26EqyyrKUqDoMhQlVd0mFoQiIwmNqlLI8rb/Ky7bxIlUpeTJjixc&#10;IJGjKmC7FmUtqISGbHgYvoNq6ZQ1bTJWs7AME+EqaBUkcci7N29I4iuycsfV1RWGG2JZE0qWNOio&#10;mgJliSKgadqgRVmWJElCmqa/21iVJZimyS4KSaKILElxTAvXcaiKkjTLuJxeEedbhFyx2WzQ1Iq7&#10;BwfsDw+4js757NP3qLKaPK2IspxdkZEWOXneEJYRooqpqgaxUDFcu20WkOW2DiyOcDSNRkikWcZ6&#10;vUYvMhpZUNUVRVkSllE7TBo6dVGTpClN0/xOFohU/9AN2kHXdYIgYLPZtD4uRWG5XKJpGlVVtYLd&#10;vEQIgWmav+tmjaKIPEl/516r6xoA3TLp9/v0h0NGoxG9/pDbxZInXz/li9/+lvligeu6oCiUQJxm&#10;BMGOxXyF73ncvXsfb9BjNl8SbEP6XZ9er0eW5RR1iqkb7LKUOA7RdR1FEUhSgyor6KpCWdfEcfwD&#10;E5RQ1wLTcPHcLnUhiLYpWVFSWRJSI6iKtpu1KlOabhdDU5lMejh7XeyjMXLfI9ME1zc3/ONX/8hv&#10;fvkrOpKGSDOaKEKXVCQZ0jxDVmR6nsPeaIzpdBne/xhndIfvT2borsvtcsH3X/yG7//+b1lfvMWs&#10;czxXJyozcqmhNkziImN+fYtj6qgoNNQIWUfTTLK8ZLlaUVYhu2jL9fyWi5stq7BViZiOQDFVsiJB&#10;kSp836Xf8TEaEGWBKVoeIg8DVuuI7XZDbzDi+P4x11884/pmSpLs6HYFg15JmmdEGXQ6MLlzyODg&#10;HoP+HrMkxTAtwrz9A71/t8foqIuml7z46iXX2SWiSNklC4oyRDcE3oFDbgmyXGNgDpmvIoJVClmK&#10;48rYloJvNPhm2/W5WF9RVQ2WYSOE4PvvXhJsQ9K0RNNarMOy2lCNqisMB2N832cXxLx4eYWQGrYr&#10;kGuVUKsg37FeLFCkNY8fdukP4e69PUwPTi/eso5ckmyMph8QBdf47oCjA5emMajLU8a9exSlwmrd&#10;9q8mcUKeNsjIZFHI+dkpmipI0g3vfXTI4d37JKVAd/p89OnvEYcRz+NX3Jv4HO6bJE3KF98/4yIs&#10;+PR/+FOiusNXz5fkSUGelqiqjhAq89s5y9UN8+UNq9WGNIa6BscA13JRZZU0TsnihDzNkBpo6prh&#10;+IBnT5+yWq04ONrnwf1jrk5fM7s6QWQxOjqmUNktdlTlDhqNaBdzcnqBZmrITY0oZNKqIQwbsgRk&#10;QNZ0On4PW3HQVB3bteh2u5RSyfXmEn2aMOwVSKT4toWjGmymM87Wa1Y3b+j1CqRyxuH7cO/IwXE8&#10;itygqnsEkcX0JuZvnzxjE7eBM3/YYbjX45PP7vPexyOEtoRkg6rk+JZFz+4R2x6q0Hn18i1//h9+&#10;wcXSoqglPE3gOQajnkkeC2bnEekmQarg3tGIjieIwi2r9ZIyrZAxyLMljRxhdWv275lMjhx0V0MY&#10;Nd6gR2d4wDayeP58zl//4hVvLyIUfUIhRigdF2+8z/7RMe+//z66OuCv//Kf+Pl/+gXbxQ5NUUjj&#10;EkXKGYwHuGZJk4fkaYquaJi6g656ZHHKajsnStI2FLUPhw963H08YXI4RnUsanS+enrBl1++o65H&#10;DAcfomkOL15dU22vGHYnqHLJ7SylN/B4/P4+cZqyCXZMXJ/Zcs3b02egyvQ6Gkf395kcjEizNevg&#10;Lb6v0wiNKJFQRY+DyWOKsksYO/zHf/9Lfvv0Ha9eXyGJBsfR0VXoeBKTgYkmVSRBAEJiNOrguV2q&#10;qqEpc7KsxN47wNS7KMIgiTR2O4UiW7UXqEZwdHzMycWMm9eXqHKJEIcgdUi2BttdxrffnTO9veH6&#10;NmiTpnLL+DZVO7+11U4ymqPTnXTYPxi3V4K9Q/TegKCRCJKEqi7pd13u7Hc56Ok4IqXJCtZJ+2Ja&#10;ViA3FY5W45lgiAI53vHsqy+4Prvh4uSS6/Mzri9iqhL2RjA5GnLvXsOdOwOE5HBxFaM3Ll1/nzw2&#10;+ebkiovrNcvFlmB9iygCHDI8XTDyPPo9D8vrswoiprczdklMTUOJRFwWJDkEScHlNGexbb97UbUq&#10;NWXSG7UJSUmillTQHRTdpJJ1JEPQ5DXj3hGGpqMIkKsS1eogj23CzYrV6hzDkmlERpyVJGlBHBVk&#10;BQjJQJZNlssVqurg+13SpGITpCgy5KnE7c2G7TpAoYEqRlQJtl7iOyqGWhNXZTuMCJlGsVBLBYwS&#10;SYeygiwvudlcU5cFVZqRlzWepRMsZgTLNZoJZZ6huV2y3RrNVoiihMVmjSCn4zpsNzuCIKAoCpIk&#10;IU5C8jzH930G/RGDQR9FkdHl9mTRlA3BNiRL2rL2IJxhuiqSpFAUFaZucHk+p4pzHh4f8eijA3bB&#10;im++eoqmwW61IG0EeS2QhIal6RR5RkWFSCRQZTqeg9zUzKY3xLuAYbeHoSoUdYVvGDSyIEsiZFmm&#10;KRs0U6dpmlbE21TMZjNM08QwDHTDJQgCFOWH9FKe/8CNtX/upVuRZgV1I6FqBnUdU1UVsgSqLPAc&#10;iyzLsId9LMsiTjKKsqasGm5mt/Q6Hbrd9q0vShPevH3Lt98949mL55i2w/jwkLJuCLcBaRxhGhZ7&#10;B4d0/Q7jyT5XN1M2mw2e52HoFrLcah4uLy6QJdGe9oqCruejK2rLxslgmBp1IyErGjfTBVlSYug2&#10;eVpyvbsh3sWUZUNdllycXiJVBU2TUuc5utYOApqu0ul5OH0PzbO5jUN++/Vzfv31V7w7OSFNgla+&#10;GBdYyBiaRS3VaI6ON+m3yofhAePxMXc/+Qml6nA5S/n5f/4vzM8vWF+eo2zn+EqNqTXE0ZIgiQkK&#10;yLXWS4oMtZRRNBKe2WX/4D4H++8RBStOT16hajWL7YZdliOpEorWUFQNebkjj8CwVXrdAarcntIU&#10;34S8ZLNYYus6jVwRhgEffPwRkurx8s1rvvn+GWlZ0Bs6KPUMxa5RlZQPHllYnsu9x4+xuw8IC5Us&#10;kwmjGrs34uGdEXle8urdK94+vyLexhRRglzneLagPx6gigpChaFtIUk2itLD9ByEKLm5jEjjFNcE&#10;x1RR5Iy8qMhqUBWDtGh49eYlURJRlmWbnFYbJBmGgy6Wa1M1JYpUkwQhYRXhuYLRaMLg7ojtMmY6&#10;nWHKBXfv7nOwN8Gx58jKhm2wZBMVJNUeYWKz2bV9i769z/VJwOz2nOnNku0uoylNmhIs2aXOSshq&#10;LEVDsQR5uuPi9C2ea2BYCgd3Pf7lv/xjPPOYf/rlU77/y39kNr+mqNY8eH/C53/yE75+9S2JM+R/&#10;+j/+FEke8MtfPmO5OCPaxdw5PMIxDZqyItiFXF1N2W6X1IXA0MHRBWXeoGsGnuMzi2/ZbhOKvC3Y&#10;NnoQLBa43R51krG+vuWL6ytElaHREK0DLKHgKCaG0EjzjOn1FYt5QFZVFFbBJgRNgq7Xx9B0os0G&#10;tVbp2yM6eo+qaB1XHdfl8N4+n//Rp3THPtPLt2QV3D18H6lccXlxS7TeoikxfmfNcFjT71vsjWQO&#10;9gd49iF5ss/ZqcL5rze8fb1ls1XRuwadoclov8PxwzGdgU5atjVhq+0tHz38gNffnZJFEo425O/+&#10;9pc8+fI7kkRlaHWYb5dYts7nnz7ivfsTLs/e8WT9jHkI4z5I9ZrlbUpVgm2D3ocqLfG7BZO7NeMD&#10;GN+RMPwczZbpjvcQus/FMubZiyl/9YuXvD6tsDtHSPoA3epw5/5jHj38gAcH93j9/B1f/vovePr0&#10;O24ul9RVhmOB6wlGIwtbr7B1BVUyMCQNpdHIdiWr5Y68iDFtcHoSug2DfYcHj494+OFjeqMJv/rN&#10;dzz7/hXnlyGSmFDVLt9995Y4ajAVjePBHrJS4fom/YGDbkCaBUgq9AY6V9NL6jrHNgx6IxevY9MQ&#10;sTh/Ti0yDj+7h2FqOHoXSxugNV3m84rffvGOr755x8u3t2SlzHjUa/UqZs39uz16PYNgfY6r5ZQd&#10;C001cR0dmowkLjBdi36/j+tpSE1OWdQUZU0Ul+R5TcfrMux3QPYYDgdommAb6AQblfliw/T2htUq&#10;4frmhl0ctkybZqDqDZIoEXKNpClImkktge3oDPd6PHz/Pvv3jtG9LrlsUuwS+sMJQoaOrXPQsyh3&#10;c86vr2io2CYVveEA27Zx9Yax65JsVnz/7XO20y3L6ZY8rSkWG7SiwbNgFbYBscHBmMkdQaPmIDVM&#10;9oeEgc10uuDk5JzLq4goapAVCUMB11IZmDp9R9DRUyQCprMF76YB6w2YjolhDtkEDefXW+bbjE2U&#10;E6ZtS4RqgmKAsEGxGuUHvYVE3gjKIqNMAgpisjijCBN2V9cIAZoqY2kyjqGhipo83tHkGecnDUID&#10;SYIkgyiEIgdZSVGVjBoNIRo0tSaMMqL5qm36tV2QFAi3lBIgtW/Zsiqj6gIh19QNIFXkZUmS5tRJ&#10;RpDX2HEKskGZV6iUUFfIosbWFSxNQdQJklSiyjKupePoMk2eklYbqkqFKqcsEgxdJk9bKWLZ1Miy&#10;3DIlSChCRpElBoNBe1IsKuIwJCsLJCRkVUNqEg6P+pRSQ5bWUMk0tUIUV8wXAYZ8ye3Fa0Yjj//1&#10;z36GUDUubwP+9b/5D4yGR4zG+yxv51CWbZ9rU1OXJWVdUVZ5uxWV28Js13Xp9Xp0Op1WZixL5HlJ&#10;XTaoqkqapgRBwHK5YLPZIMtyu6lQVfI8JwgCZFlGlZXffa5pWlh2ezKVZbmF/PM2+CBot7KK0ipI&#10;TNNsmTMVqqqiKApkoYIQ5GXBxdWUmmv+8q//hldv3hIlKZ3BENN2sV2f8d4BRwd73Dk8Yja95sWL&#10;F7x69YbXJ69JohjbMHEdh7os2a43KKJ9ftPQqKqCXreH41iEYfi7BLSQVTbzNfObJav5GtPMqfKa&#10;uuYHlUjNajGnKlJEU6ArEroKruNiGTqGpaM7GkJv9TBPXr3kl19/wct3JzRRAEXJMii5OxjQ1Xzy&#10;KMM0DfbvHeBNfOoGPv3897GMLqIWfP3bb/hvf/5feff8JZZtMnR0hC2jUlI2GZVcIKkgVZAnUEag&#10;G+A60DHGeMYETe+y2ZUEm5ikqJmursmqGMUQeF4Xw4coy9hGMTuloW4KsjwlDGVCTZC4DkXcpnUV&#10;WaVqYHJ4xKvzG/7bX/ycpy/PkA2P4f6EMl/z8eOH7LZvGLs9PvnsQ2aLJSgqtaRxcbXF33vEvYeP&#10;aNSGZy++5eTkDUVa0KgSuywm2CwwVAnb69Kd9Bn3uzRlxS5IyTIJIRyUqznbnUGUGUhlhWY31EZN&#10;pdYIvQWNFUVClQVCVmhqiVRpE9OOa5EkO0yjpuMpRElKvL0hUAts28bWj0hDmWC5pCkr7t7b5737&#10;A3w7IUtOSMK2Pi9OStbhlqzUUa0huuYgo/P0y6/I44j1OmC13FCWNbpuIqsqctNAXdKxTQxTgFQQ&#10;iRxFVfn4kw/4/T/8ER989hBZMshWO2ZvT5m/ucDzTKzxmH/2z/8Zv37+Nd2DI+4//gRNHfD1l6/5&#10;/u2UuoIHFZ5NAAAgAElEQVRHx3eQaTsRl/MFZ5dvuZ5eoZkag/6YyUBhu46hlLBND4GMVEuUBcgS&#10;jIewTgpMzcTTVGxNQVQFSRyQRhvkIsVXFZS6IYsTsm3MZrllPkvJMxAOlDL4Y5lR5w5dY0i8TNFK&#10;HV2ojEajtgbO0sBUqGVwfYfHHz1mvNfF9mH98pJ4lZFnMaOBy8F+D9OISbMATS+Z7Pl0ewqj/hiJ&#10;IRenBle3S757dc2zl5dUDpRNjek53H34gA8+OmI8sZDl9mLw6P4DgqBlocNNynevTnj25CVFXNOx&#10;u1QqmCMHw5Qxao0yrLAam8PhhI66pUoTZCnFsMFxWiA8S0GudfYObe69XzE8lOkP+1SSRCNr5HWP&#10;y9OYX391wpNvb7lZQd5YaJLP8d2PePTB56CYnJzM+dv//J+4Obvi6vqSvAixLQPXcbAssPSaXs/E&#10;NkXb3tKUFHFOvAvZpVviPMB0ZIRWMN7r0h067N8d8+Of/B5h1vBv/8+/4eWrBZtAIst1JBmSLCBO&#10;Ujzf5XDcx9EsTFVFKA2rXYYUpDRSSlklFGWM7ZhYtsdw2MMwFWbza9abBQ/u3eHHP/0TVtmOTmeC&#10;b4xZTRO++OoV33x1wuu3M5abjM5owirYomoSdx9M2Nvz0bWSMg1QtRJJTvC74ge0IKbIBJar4js6&#10;rq+xDRZtwK/OyUoJSbFRkVB1B1nrU1ceYRJzcxMwvdmwXDSsNhXrbc4uKgiSkKaIWuhTtFV2mm6g&#10;6yqqqdPb30coEh3P4M7hHgfHdxmM9pBMh6xRMbuHSKrOYrFgenZLdFlh1wlaVmGYMnt7IwxHJ98s&#10;mN1csX4Rsru5Zn56Rh2lSKVEz+vTP+wyXZZEcYKug+N3UfUenZ6HribEUcnlxZQX3824usxIIpeq&#10;cZj09iiLCEUK6LsFB32ZrlVRhWErFN5AWoLlg+10yAuDTRAxWxQsNhWFZFJSU1OQVzVCBtNWUcLL&#10;lnlrJEHdSBSNAEWjFipKWWOnOdlqRZw3JA1ULsiOQalJNHWOWstItUKZa1RlQxKnxGFBWYAkQFVV&#10;yrqhzncgZyABRdNaCLOohTkoQQFVB99V6HQNXFtBNDl5VpKmDaoBhmYim205OyIlzmOSuEBStNau&#10;rwtcw8RRW05OVVT6PQfDcxkd3KOUeuS1TSUMijLjfHlFXRcYsgpSg6oIdNPAs0yiJGkdY45Ft+dj&#10;GjZZkpHFGXWVY2oGQv+Bh5Nq0iKnrgrSsiZOC4o0Iw4rKBNcq0KSU16/fc7PfvYvcDsD/rd/9b/w&#10;7nJJWUDHNdDkmlpRKJqa68WM1WZNWZZI1BRFQZyEZJnbDk15BaqMKmvUCi1Llmbc3t7+TilQ13Xb&#10;WiBJbFZrNqs1Xd/nYG+fjuux3W5ZrVZUdc3R0RFF3RBFO4pdW0VlmiaqIv9wSo7pdrtomoYsywhF&#10;JtpuWW0D0iLHaxo2mw3r9ZrL6yvevjulamp+8oc/5eGj99B1k6OjIzRFRRZQ1WDYDrKscnFxwfzm&#10;Fl1XqcoSVRaoqkpWpi1Uv9nS7/q0Jb91+zx5RpqmVFWFZbs0FUi1TFNBlqRsyqod7pKQuixpqCiS&#10;EOqCSpMRkk5ZqcRJwHqtIlY1eXTL29slf//V17x68xzyEoxWBnlw0KXcpeSNzf7BMZbroBmC0XDM&#10;448+wHAdvn/2gm+/ecWbl+ck0xX7toVnGTRVxPiwR9NEFHlNFKY0Dagl+E2bLtIs6NoafXeIKQ9I&#10;44aLy1vi5IakCVC9kjzLqFUJy+/Qs4aEcUV5tSCK5miaiqIINEXB0ExMzWyZUmHSyBq6afHv/5//&#10;wt/86gsyNFS3R1Y2mKrCe+99RJa94mf/8/9IsLuk0RX27z9gtaq5Pptx79EfUmo9rqYhy3DBOixw&#10;OgOyOCYIE1BqtsGaxtCRpT7j4T6ffvgehqazWgYsNwHzVcj1ekaux9ROTVM3JGqDrNQ4usCwJCzL&#10;xDb8No1VCnKnJAoD0ihC1woUuSKNl6ybJXfuHPDhh5+gqionJ9e8e3lBGKXkRUS3Z+C7R4RJShyv&#10;CFaX6HJJp/GpCoXdMmEbN1TynPVuzewm5Ob0FlEJiqKApsLUtTZEZRrICnjdAUWdUlYpputj2fsU&#10;dc7+wQH3Hjzg5OwNpmLx5G9POXl1jm/2+PSTT7nzyT4nN5eMH3/M8OFjosbh7754zvPfvgDFYH/c&#10;JdlusSybxWbNzc01s9kNdd3Q83uMBxOaWsZQCjy7Q5ZkXF9dEkURhgGOJej0BnRzCUW3UU2VItyw&#10;jiOicItUpRhyw4N79xB5SpNlxGFMGqXUBdgGGL0OWV9GODaO3kdpdAytZNS1cXRBtwfr9QWGM8D2&#10;huiDdsu+jSJmp7d8/81X6NsGEWXoes3d4z3ef7SPrkcURYOu7+H49Q+BMljMKp58e84/fnPCm8sl&#10;URXgOAbjwz4ff/o+n/z4Y0ZDi6IKKQqJnttBxuQf/v7nxKuYMpF4/vwtu2CDaHTSaIbmxNCU7MKE&#10;k2BHfFugNhIkHlpdINslllnQ6cHhoYTvu0RhgSIc9o8OOHjk4ncdHH/Celvx+u2Ci2nAxTTh5Fxm&#10;lx3guB6f/dHv88lnf0Kcq/z2ySu+fPKC23dzzEJByhIUBWzHABFRFDsU2WXQG3L3zj3SKCSLQuI8&#10;oMxD8iKgUlfILhSi5ODA4Pj+iA9/9AnDySHPnp/yN7/4huvrjLPzlDQzkYRAN2s0q8Z1FVwvR9Z2&#10;SIpOVklEuy3bYIXUJHgdHV2TKMqM0dBHiILLi1PKImJ/f8Sf/vN/hu86LK+3/N7P/ozz6ZYn//iW&#10;r7/4jpffnrJc7NANm6P9Lkm95f4Di8F+j+HIQdUqtts5VZkwHDgYcoPvqD+w1yBhYJkehu5CI6gK&#10;idVqS7QL0TQFz99HlgV5GnNxVTKd3XK7TLm+mnMzD9hFJXkpUVQNBTWNkoNcIqngOC2f7boetu2i&#10;WTaT+8copsrAsxiPBgz7AyzbJ5M0qkqmwSKPIdlI7JY1htrQtW08VUaWcta3M5jlbKdTlu9OqbcL&#10;RLxFryO6lkKvb2EYO1SzBkWw3oGegaXsc3aaUxe3NPWM3WbBzfWaYAWigXFXQTd0TGuDqlaoSooh&#10;Qgw1bWvO9IxuB1ILupKPpLhkhcXVdcoyWLCNM6ICirq9NEoqKCp4vsVkr4+S7/67UkJFkmSEBEpV&#10;IesqplAodJgcHrAOtmRZgmUb2I6BrAqEgEZzsCuXIIXdNqCpQ6QmQUgVEjJNJdBkmTRZg0jRPAd6&#10;zg/MVE1ZZC18KIFuCCxbRzdaIF00NZrQMRwJw7KxnR6y1qZLdmFOlUcUaYbSGaM7Gq7tMLQ9bKmm&#10;jHM6vsGD9+6gWTbd8THLjcQiqBFqe5rLsgxFUeh1hogmpqbCMSwkRcY0265N27RIohjDMBBCUNG0&#10;QlxNQ5MV8joli1KquqQs2nVwUUoUaY5kyOSSSlHDeO8YVdXYbLastgn37uyhqRaL5YadXKNQUUgS&#10;WVNhGgqq0nI+1BJSUxMGO9aagWYalFWDZpugyDRVjarKBEnCfD4njmMMQ6PX7eL7/u+CCXVZoWsa&#10;h5M9VLUdmpIwIs0L0iInzQuCICCOY2xTR1UVZCHIsoyqajeSQojfCX/DOGIbBDRUzJdLVpsNbrfP&#10;s++ek6Qpmmnw8aefMN47QJJkuoM+1xeXfPPkazRV5WAyJkoydrsIVVbo9zo0VY1jWe3ms67RHYe6&#10;rP5/IYokz9rTdhpR1q37zzE7eJZNZjvkZUlZ5sTxhs1mRZZHjAcDGrU9A+tau+lqyNnsFiRXO5bS&#10;jMvtklcXC06vbiErwZKR1AZNqpGlis5wQEcdohk248kBx/cOsDoK2+WSf/Ov/y3BJiaYhcTrBLmQ&#10;6Hd7HA1d/MGQvTtdomzNYn3D7BbqJkCTazTJwtRUVKtAkU3IVaIiZ1ssqaUMlCWSmdOIlOHEx+9M&#10;cN0JVeWSXWxoqgRVpJRFTF2mUNs0VdVG7E8vuZkuQIYX7854fXHJIk7QXAvVMPBNj05viOX5KOKY&#10;203OYhXhZhWIlOHoMY/vvg9Kh6dvbjm7WYBWcO/BEboJp29eIRSZvb0x2+sbLEVBFW2Sr+8f0PE8&#10;BLfERUO2WBEVW8IyIBVt32Fag6wIPLfDZL/L4WTMwd4dNNki3kbMpzdcnZ2Qp3OSuEFTwXNgsqfw&#10;098/5sc/fsR2vSXazGgyiaaUMExBpyuRlXPOr2ZYhoRvuPSdOwSbmLPTGafnc4JEUMtLVnHGch5T&#10;RSqW5uHZBh3Pot+x8VwD0xDISo1hqlieh+Xb7B8fotsWv336Nc9fvyEoAx6/f8i/+49/Tl89ojv0&#10;GPhjFM/kN8+/p/PoiIOHf8Dr9YJ/+OLXvP7+LV2h8/jhHfRwxdVJSBhtmd+es1kt6XZa5rPXHyEk&#10;jd0m4eG99/CdHq9evmQ2vaWucu4cThgOPUzLopI0amTiLGe+XBJtl8RJhK0LDFMn2i2p0hiRlVA2&#10;2LaCrklYpo/e71MPfFZpymYWss62OELgOwLXKhHygsmhitBzbF+mN+qiKAqvX5wSlGuiIMM3HPq+&#10;w6jvcnTQYdBTEY1CVffRlA7XtzfM5jsurtecXmz45uklz17MiIHR3Q6D4y733zvm/Q/fY3//ENsQ&#10;NIWNZ2q4TocnX37JL3/xNXVSIFUyq9sVHdfHMlx0XcYf6NwuQq7eLcl2Orbk4BoOstQG0Q4PXWwn&#10;ZTiWGe956LpOmhTIkoPXHRDGEhc3CYiAIrf45mnCk28vyWsdt/+Qx4/us3d8zGj/iNvbgN98+YIX&#10;r865uY3Y3K45tB1srcbvmdhuQ1ZWVHXDwWTAwwcfoGCynqVMr7ZU+RpV36HqCbIDqoDhUGM8mfDx&#10;Zz+ibBT+3Z//nOlNymaj8O3Td6jyhEbYbb2hbuJ2JGy3RtFjqmJLgcEuyFku56RZhGUrmI2OqatY&#10;tktaFuh6w/GDexztj1FlyLMc2Tf4g5/8Eb/61Ru+eXrOt0++Znm7RKkaeh0L09XRnYqR7/Dex49x&#10;exab3Zok2qIqOZaq0e85HI2HSFJBU0tIkoKmOshCI9zlbDdbsrIGITDdDp7rYxgWq9WGN68vOT2/&#10;5fR8RxjDbhcTZ0U7DKgKkgZCaX+vNV3Gdm263S69zoBuZ4jn9lFtm97xAbpp0HFMfNtGVzXKShBn&#10;BXFec7ucEic5aRLR1T0OBxZdOaPaTAlWc6aLE5I0IJjNSdcLXJEx8XWOxyMmQ719eS8LNLPD/q6h&#10;FDIn72LCZcK387csL2uEWNBUBU0JtgodFzyrQtUyFH2LqTdIIqLM1khNgaIqdJwOHdlHKzpsUpXV&#10;JmE533IzXRFFGaoGXRV2Kci6jGmbeH2f0aTPYNhF6Y322uFNktop+QfVghAyNQ1ZIVHT4Oo6tq5h&#10;uw6qaVA2JVUDtbCgskjSlM0mZ7craGqBkFWgoa5rVFUBVQYhIYuaqsyhKdFVCc2QEI6GYRh4roXn&#10;aOh6gyQaZKGiCRtFkamamtVmR5qtiOKCJKuoq3bFHSUhhuaCKreqhjQhT2K6PQu/06EzGFJrBqt3&#10;M86utqB6rDY7KknBtJ12FVRUVFVOqeVYqolmmSAEqiwznU7boIXUnh+rqk1xZnVFEhdkUUUtNW1r&#10;l1RTS1J7BjIMTK9HFm8pKgvX3+OLL75D13WiKGK0fwBlwLDnUJcJcVliGiaatUe357LZ7thsAkpD&#10;J0tyhBAokqCp61Y6K8nkSQ4VqLLCsD+g7tZYtoHnuHQ6HZIkoXQ9siimLkrCYIfjOKhyO5g6jszl&#10;YkVaFhRZgiwEhvGDXy3PyeKIO3fu4PsuVdUQxwlp3gY7FEXBtn2E1FYmbbdbJEVGUmQm/TF5WTJf&#10;LrAtl+3bE96+fsO783Ns3UQ0kMYJ0S7EdSwmgwGSJGEZJmWeURUlnf4QxzZZzuatLLosKNMURMvm&#10;IcnUFazmC+Kw1X/IUk0jlSiiQFVy6rogLxbICpiGjmdrmLpASDlhuiaoam5rwcnNlOk8AUlDNV1q&#10;KccSNa5r0vU8Jv09DnqPGHb36Xd7IBW8ePYtz55/w4vXzxl4A/qOh4dOGZc4as6wJ/P4vQO6Y5ub&#10;VUFZGjRFn445ospl8lCQJym+pRHuEoIgoSwLUAWKWaCZMYpZstsVPLy7z93jzygzh6vziGCzIg4l&#10;VNlBEm16NkkiVisodjGn5Q/8ZpkzXQfYwz7e/iGoJqrloDsuYRLz5TdX7O/3eHM+J4xX/Oxf/B6P&#10;Hj1A0Ts8fz3n+duX7FKNw4fvs3dnRJisePnyW6bXV1iawWTUJ1/vKHcpTamymqXMrkKyUOZmtuXy&#10;8pbr6SWrzZysDpG0BhkwDJXxnWMe3b/LH//kYw7GI4adEVmUcvr6DcvbG/I8oEgbOl57Hvzkkwmf&#10;f/4xvmNzefFrZjdzxl2Xg7271JJBRUSjpGiGwLENDNlAqVRefHfB2asp707mpHmD7rrUSk6ShhR5&#10;CjjUUo1qSDiegucJPLvCNGtUrcF2VCZHXayORy1XnE/PePXuhF2Sccd4TJ4r3Dl6xM35iuOj/4+n&#10;9+qRLMvOLNc5V0vTys3DI8JDpaxksVhF0USDZDf6oXvA/zgP89bATA8Ikmii2SSnWFmVxRKZGZGZ&#10;kRHh7uHa3fTV+s6DJfgXzACzffb+vrUeENUpv7t8zY/+4j9iPzjkb794xcuTMzablIcPH/PRdEin&#10;SdDCjEfTj/gff/MPhPECqTTMDydMxnMEOkUmEJ7NfHbMdr3j9mZBGKRMJh7zwxmzaQ+/45JXgrqB&#10;dRCSVSGbsEEtANHQtBmrXQoZ2CqMul0O/SGKtPZ2GM3malfSRCrVrkRpweyqdHoKlpPTigjTs+iO&#10;+kwOZ/QmD0gxuLpfsYoCVFmzUu7wph6WayLUiCSp0CW0lco2lvzT/77mfpFys4y528ScXIYsE7Bc&#10;6BwqHH9wxMOjh3S7fQzTYzDoY2saeRRxc7nmX//la+7vM5osI97lmCrMXox4evyYp89n3K9fY5+u&#10;qArIQlCUfRbZMGA4HPDxpw+wrRbTUmiaijCsEOigOCyWCifXV5xdLaiqLZ57yDZwUcRTPMfDc3o8&#10;O/4Jq92KL/71K96cnvHm7QVJ2uI7A6aP53REhKwCVLXC0g06HQ1FMXEtmzKtWCxXrNcJWd4ixL6h&#10;3h04+H0Vx1Z48fQPsO0hX78659V3pxS5SZJprNYlR0cfcHK6oN/TGI59XM9AVbM9saCsQTTk5Y7N&#10;ekteZAwGXcazIY5roFlgWgqjgcd0NsCxDdqyoOt36Pk9ri4u+T//r/+X370MWK8zyiSg45mMeiaO&#10;q+J6+0jJoxdPUW2T1W4LTcFsOkYRY7IkRJM1g8GEPN5rGJUfYhpBsCXYZeT5Hpzb7Q/xOkPKXHLy&#10;7oLff/kNb78/ZbVJyAqVvBbkRf0D9b8FStq9BZBWAds3mUxdDg4mTEcHDIdTut4QxXZxD2YITcdU&#10;BEoDZZoThhlBXBHlgsX9ljTJ8CyLTteGPGK5Pie4eUOyuSHc3ZEkW2RTctgxeHQ44aMXU54cd+l1&#10;JXUdkaYptt2nEyicnK04fb2kiBWkppIsS8Yjj/G4QlciRNNgaeDZJZZdk1d72HleBUilwbdtuk6f&#10;JtVZLhXO7xSWkeDuPuJmsSZIU3ShMOxqNFLDjHMaqdLrj5gfHON1+tR5jZpJ8e/DW1vXQINsW0Sz&#10;zxukScZiu0PVVGy/QylUqlaSVQpxlpPXIUlVsA0SojSibQoUTUPXlf1mrapIwjVCtjiOjqAiTfck&#10;/P7IotMdYlgD2hbadv9jE0cZRbEHG6mqJI5DiqKmKPbtz6YGKcGyTUzXohESqWugqRR1Q1Fk0NQ0&#10;UqGVCpbvEmWComlJioI82bGNYrK8JIxTpCpoipKqzMmlgmuZOJ6DVJW9bSKOiOMYXTf/vcW5b6I2&#10;FEVJmbUg2SutAKG0tGpLJaFsFCyrz81tzNX7LynTENdV8XwDzzexzQZTlTx+cICwLZKq4mpxRyta&#10;TNOk1+0SbyO2qy2+59LtdlENE1SFsmqIogiJYDKZ8OzZs327tK1p2xZd1ymKgiSKaJqGONxLbnud&#10;DnmekyUJ4ocsXRMntHWNoan7irRto1gmnm0xne61X1GUECUJQRCRpQWO5zPodRkN+yiKIM0Lnj17&#10;xi5OeP7Bh6y3AWnZEEQpURRRVCXT6ZQoCHn75h2KlHiex+Gsvw/bpym7NINm3/69X9xSVdUeUaJr&#10;NEVDludYjontuUgp0XSdq5NLirSgrDJaWdNS0JKj6iWNKCiqBNe0sF0d3Wqp24Qsy/fVdUqCsOB2&#10;W1MV4Lk2KJKqbRl4OsfHh7x4+pyeP+Vg9CGW4vHu+7d8/ot/5uz917RNxOPRAE0I0mhDW9cMRn0G&#10;PRfTrqnKDcFyQ7S8o4lCxn6P/qMjytrm/GzFxck54SYjDXKytETqBm7PwR0o6B2BtEweffiY+eFz&#10;ktDl+2/vWFyHrNYRSboFYhynIk1qVvGOUovYKRptVZOXNbloOXz2jLPVChkmPHx2hGm5nL+/Zn2/&#10;QlNN8triyZNnWJ0O/ckLFNvj81//ji9+c8L44GNefPYZlt8lSgLenL7l7P0pbVnQGXropsHB0SHL&#10;iwXbTcLrt5e0pY3rutwuLjm7esvl4oRVdE9RZVi2xHZ9DiZzPvvkD/mDTz7mz//0D8niiOXNgnev&#10;T/n2y6+4OP2eqog5mMKnnwx48WTE02cTfKdmuXjD6uY74qChNxiiWybD2UM0u0NeWliOj231OH19&#10;xee/eMmvf/6K5TUUOcymfTrdLqUsUZoYBYFiGQi1oSajrFvSIkJXJYYukUKhqVR225KrZcP1asv1&#10;JmGXNzx+9gmf/vhPSFb3FIXK+HDKu+UpB4+f8Z/+219zssz46ttz/tcXr+gMRjx7esyTWZejDnRq&#10;QbsxSTYpjifp91yaVtD19o/JrCywjD7T4ZgoSPnyy1d8/+1bdNXgYDKl3+0w6PsMJ31GoznL7Y7v&#10;3r6jushIs5SsBFWBsm1xLdBU6Nomo+mArjskK1p2QUoU7rh6d4eqdehZvb2K0GvR7AzDN9Ac6A76&#10;HD97Tm/4kDjRuL8LuD295P3NO4pizY8+mpP2JIreYtkSUVUEQcLV+yXffHfDq2+X3K1q7rc5uzRn&#10;lUiEAZ2px+TBjOFoynT2gNHwAE1xiYKaTRpyfXbG+clbvvr6e4qkRWkEg4HNJx8850/++Cc8mE/p&#10;dlVuf/kK13UZDwVbWZMHAXFRMJ36TB+MGE/71HVNkbfcLwOWixxVAU1r2cQxb86vUQ0fz59QY6Db&#10;Go+fTFEMi7SseH9yyu9ffclqs0Y3TVxDkEYBlA39Xh9fpOgSNF2iGhVNW9OUkiTaUJcNcVSBFPh9&#10;A03rMJj4HD/r8fjYY9Dvkmwl//A/f87t3Q7LGpJmDVI4zOced7drJjMXXa9R1AhdrdB0QVk0RNuE&#10;NI1R9B1JkuF2fI6fPuDw0UOk2tIqDaal8OLDp+R5iKmpWIbJ9cU1f/P3P+f03Rl1ZRNGLgLodDRG&#10;Q5XDA5vptMNg0MH2fSqpc355z3IV4nd7uFaPqkgoRYqhKWyWuz17E1CUmqzISJIMTdNxvS51pRIn&#10;LScnl7w/v+P1t+ecnF0T7jIQGtJQUZuaWipU5Q/aJkUgNblHkekN/X6Xh4/mPH78kPlszmg4w3N8&#10;MGwyw6ZoBE2eEMcx4SYm2KUEcUVWSqgaNFlhqipZdMfZ4g3F8hQjX6MWAX/52QuScI2mt3QGFq4v&#10;8DqSuNywvgroD3xOzy9Y3H9LEgmWdymuWdJzoNvpgVoy6EqGnRTPFOgyQZctCoKWAuoSwzVpdZ00&#10;LygLuLwuWN0l3F5V3K12FK1JXuYojUrX66LbBrUiSKuKLIsoyoomS5FlTpNk+5LnVbaH9IqmhbZB&#10;aUBVBLKFJI4Jg4qiAdfVqEyDEEFZtmS1IK738tY831HLArvTIoSKBESzd721bQFlg2KDbe+NC6pW&#10;4HkWB9MxptUjzx3W25TtdkuSBuR5Qpmne1nrfraEFjQNXEvB1ExUVcXWHDTdpjc9xPU7uLiYZYvq&#10;mhi4TA89Ov0etRAkRQmKimLYZGlBWjZkVcN6E+L4KkoDsoG6LBGAY9m0oiEJ9gaKMsv3G7e6pkFQ&#10;tQ1tKxBolIUEGuqmRdEEqqWilJJWSJK8wrS6SKXPchUz6o9Z3J3R7UyQouDZk0OuLwL8Tger43Mf&#10;bFFXAtPUsVWdqqoxpE4WZ/vigK6jqhpSN/an6VaSFz/YCYRAAELKvUqqKAm3O5b3iz3eo6rYrFY0&#10;RYmUkjiMKNsWfzpDSomu63Q7Pt1uB8swMBSJqkmauiRJMoqy/vfTqaZpdLtdHM9F13XaHwbGMAyx&#10;XYc0z0nzDF1IVLVF10y8kUcUhNzfLlgvl4x/wIt0Og43l6cEQUBbN/i+j6HrXL4/J4oiOv0eg8GA&#10;tm1JkoRWgCn2ftYyK2mqCpo9JBf2jVIpC3StQdVAUVS6PYNez0RVJFmSk4mMVlYgG9K8RqrgaS5d&#10;r4tjWWgWHD70efTkgIP5Aw6mT4i3Kv/4Lz/nmy+/pikTen6HNIhQdht6/R5uVyNrVQxbkGsxYVmT&#10;ZrC9W0NRMdZtep0Rlj9mmUgSInaVgraNMWjpuBZ2z6N/2GV46OGODBTLYDx7gqnP+bdfnPHqq9ds&#10;N0tUJUY1NyhKg1ShjCFMoZE1pVajKQJUDcU0uF7vsHt9zG6fVRSzOD1nu97h6DYdb8ij458RpTHD&#10;icM6EPzNP/x3hCb4j//pL/GGD7D9Kb9/9S3ffv8NWb7PrSjGXleWFxWD+Zw4a1ltbrlehojmHsfa&#10;sVzccHl7xSZeUcoMy4Ku6zLqj3k4e8zzg+c8mj4jDmrevbvk9cvvuDh5w/LmGtqW4yeHPDvu8vzY&#10;4clxB+olV5ffU+UxR4caddnSKDmNcUOnb+J1ZsSZxmabc/LmHb/8l2/45b+8o4j2jmVFQpZVbNYh&#10;qmhN54kAACAASURBVK1gqA79rkuYVbRqQSVLiqYgLyuitERKaNC4ud+hLBwyNHaFoFA8uqMJparx&#10;xW9ecjycUJcay3jBT/7qpxz/+A+4SnZ8db3m8y/fMzn4iOl4yMiTyDpCbSu6XkOapNwE17x4doRh&#10;2oRBglSgLEtUbHRFo67g5Zcv+f71O8qi5vBwzOHhIU+fPWYy8UA29PouQRqSFhG7YEmU7vPGug2W&#10;A7atY2sqQ7+H33Uoy4LFdsNyFZIlLRYVtrTpWgqO4yH1ag9VtzS8kcHTjz9EUV1Oz+95/37DZh2x&#10;2a0wRcLRgxF/9if/gcHA4vHjEbZe8u67c7756mu+fXnJq29vQc5YbCTLsCGuJdIYMps85sXHhzx7&#10;/pjJ8IDJaI5l9InClLurU85P3nJ+esL69pIkSTA0lelgwB9+9iGffPiM+WxEXeX86ldfc3FWQjtA&#10;lT6iXSO1CN9TmD4ymB87ROWaKKipyy557pKmFXmVUzc7lrsVYVIy9HVsT5AVS6J4h4ZJWxtstjFv&#10;Pr/EMF3qGi5vT0Cp+eTFMcORT7JbUa6W6LaBoWnUTY0UDYZtYrstipaSVzs0TcMwDLo9nydPjzh+&#10;coiiwnoV8j/++9/huWM0xePqMsB2e/j9AdtgQ1IumR1axMmOqllRNV1MetS1pEpM0qhgONVxJwbj&#10;gznz+YTBsIPUNYQGuqWT1i2tYnC93nLy7mven5yzut8SxZIiiTENhU5fZzIyeTAzmR9Y9LoS2oQk&#10;ycgLlzxp6TgH+HafaJOQJBG2pWCbJrttgCr3CyAhShRFwbE71HVLlhXsgojv35zz1ZcnXFyuSRKo&#10;GxPV6IJsKdkhdDANSVVrtI2KVAw0U0U1BJ2eyfzBIU+ePOHx8SHjUR/fNdGUmpSETZoS5AX5NiTc&#10;bEmDhCytKSuVqtVpmr0OMUvWBME1xf1bxlbOoNcgwpDluy8wZMX8yZzDA4/GbKmUmriq2MQNX37/&#10;jvPTOy5OQJdwOILjhwai3qIqBV7nCMeS+GaGawgMRUGpW7KkIolrLKuDpQ6oRMMqWHFxFRDsSoK1&#10;QbiDmhS/o6JbDlVrUSkSzTJopEJSlFimwnIVkKUr7q5rXNOjqhpUoe85Xk1T0dY1VV1RCUnVFGzy&#10;ik281+4gIMsLkiAhKhoaIakaQV1mWEqNqUtMx0ZKlaIoCYOYLCpoMzA8MAyJaajYpsqo79LruOi6&#10;ShhsEKhkm4Dd3YqiKFAUgSZMEDVC1DiuTt3kKIqCaRrouoGq6Bimvc/H1TFKtc/INWWDKgWGaSE1&#10;m6RSKVO43yXc7wKW2w33q4A4SVE1gapC2hYoyh49UtUFRVODFFR1SxRFNIi9s1PJSZMMkChqi2h+&#10;mKyblqbZlzAMXcf1XYqmoS5aUEC1DHZpinQdrjZrjo6OSKjIUPj9N98zHhyxCQPugx1xmeO6LsPp&#10;jDTPOD+/xHVtpJRUTU1ZNQhVYGgGqi5wXZfdtiDebbmPUzRNodfrYds2RVGwWq32pgjb2ROwkwxF&#10;qvieh2GYyLbh5OyUsm0YDnqMJkMG/R5FFhGHAU3aoCBIkgzH9vA7HmVZ07QKvU4PVVWgqdgGW1zP&#10;55uvXjGazbm9usXp9FCkjq7tkSVtXbJKb2mbktnBmIPxCKm0rFYblusdhqbSypaqKdFQSMoU1dpz&#10;1WzHASH2MN8gJEtjsizb5+SkjVRB1g0tJSgFqgKtadBKFYSk1+3T7fX3DxU1RNFsFAmtKWnCG5y6&#10;RWt9up0uo/6U4ajLaOLS67scjY74za9+x8//5XfcXy/o+T7ziY+uqzRZg0vEeDigtXxU28cbDIiz&#10;lO3qmqQMgYrhYMiod4RhjVjFcHu15P7ujiTa0pc1XdfEH7m4I4/Bgw4HT6eM5hNMf8jb73fMxw95&#10;+MCk671ie3eJUENGPYXJyENVTJIgIo8S1FbBVPf5VaHptIZJ1grCKGQdxUjNpPyhnSx0lUrUvL8+&#10;x3VtvvrmLfeBw9Hzn/DTP/0prj/lbhny+1ffcnu/pGlA1oK6LJGNQMgKpW6ZTQ5Idhnb+5AirMko&#10;EZVK2kKBij+cgJruz5Kui++OcYwubSvJopgvXn7B1dU71qs7bB2ePx3gmEMeP+zx/MkQVa5A5GTF&#10;DseqsXsOsqmhEDidAZXhgK4hWkEZwu8/f8v//Pvf8PqbljKDOocHc4OjwwMsy6JmD7KOs5o4iakp&#10;kAhkqyGkQd1WJGVGHTekjcJ4dkCSl8S7nJv7gKSK6ZUmYarw/eYNr6XKYOTyH//zXzF69oAUQVjV&#10;1JrGz/74j+l0HnD+9nuuV0tmL6YMXYssvCIJI4bDPkZXozF0Li/uSIMGFAXH7FKXKleXd3z73Qll&#10;JRnND+nP+vQOZrz47FPGY5uz09e8ffc9d4sVu/U9os7pOWDZ0PFVLA0GPY++7zAfTfAcl902JUxb&#10;qlYiugbK1KBMFOo2oUHSNntsiG149N0eX/7qJatNwPKuQDd8up0hjiLojsZ89pNP6Y4mVBTcLjLi&#10;zR2f/+Pv+Oq3vyGLStrK5H53T1TY1MLF8/t0J12Ojqd8+OERD4/nHD46JosyblYh6XbL6mbD9dWC&#10;64trNssbDkYePd/gwxeP+emf/QTamvdX1yRRzP/++W9JE7DNHllcsNsW2JbGZNinMxwgdG/P2NqW&#10;OKZCpz+kaG3W6yV5klHWKkKaXFysuLi8Bq2kahNq0ZCmOXf3BZ5vEyY7FGkyGtq4nk3f15F1Tlsk&#10;PH00o8pSNmFAUmV4/S5uz6MVNZvwFkWv0QwD39d49GjIJx+/wLE7/OIXn/N3f/u/6Psz3p8ukZqL&#10;05kRhCnL6BpNb7BsjTzboIgM29Kw1IqqCMlSsC2XwWjA6MjA7ZsMBmM830P8gHgyNQtN1YkWAV9+&#10;+Tu++fZrkjCgaSuaqsQyNMbzId2Ox8HBkIOphW0WaGoOaoUiNSx1P0RMJkMsa0hRwd3dBkO36Pdc&#10;EBWKIWhFS14UNGW9f3wbBldX13z3+g2vvnnL/SJkudzDZaWmIYVOXWvUIqMCTAsMw0JVHNrapG0E&#10;SIFUasaDIdPhgMloRL/nY1saLSVRmhLlNXHaECcl0XpLvA3I0xylNdBVC0tpybZrKAvSfEtw/w6j&#10;XDKeDRl5CvebDZoEz1YZDHUsW+X98pbTmxvutjtulzX3d9DxwOvB0JE8mR+iNQ2355cEq5Bw+Q1H&#10;D0e4Iw3HlpRpRYmG2z1kOJ6x3JYEYc3V8pL3N7dEKUhlAEYX9BRLpPR6JlanQ1RVxFWDalsYtoWL&#10;5OlHzzk9fc/3371hs15QpgGu10Ntsj02Isv2bZ2kSMiqhrKFVoJwwOo7LLOcIl6jqhqaaqErGo7U&#10;cLwORlWhtS1NJYiznGgbEsbV/k/XFVRli+2ZdBwXzzEwDRXL0DF1Sd/ukAbQegIRGoRVTZ7VALhd&#10;h27fRSgZcVnSyoqaCqE3HD0+QtMs3r39hiQIkH0fy5tgOwOmo0M6vSGe3wV1yPu7Ded3IRf3a6I8&#10;ApmS50tUWvzBjFI0RHmB4ir4Xo9Cl7y7uiKOU4qiQFVVhKJhGRpSlCiKwDL3zUtNSoqgocwbaFrG&#10;fofRZMJis2adbXFthU10s88U0qB0BDdVilmrXJ0sqNKU/Jtf4Rgm/WFvX4gQkhcf9pj3DwiCiPPT&#10;S1RLw7QcUBXyuiFarpCKhm3a7Mp9nkgTCpqAqsyJk5rdNiTJMwzLwbQcmlbQCElWVth1S68/JEwT&#10;isWC3qjPZDZGtzXyKqJs8z2DrK7x/B5ZnZNXOa65156kYUGVluiOZL1a0Om5XF5dkicpd1cLFMMh&#10;DiqmMx/RKqzutlxfnHB3e4Glg9/tURT7V7wqXRTFIc4SqjojzAKEaEFpEa1guV0RRhFVXpFGMboU&#10;dH2PnqZRUlJmMcNBB9dyyIsVqiJx3SGtKgmTkrzWaRUL255xcHSIqjXc3V6w2dxQy4ie3DD3HXR9&#10;jOOMOZg+ZjSc4+gWmpT8/G+/4Le//pw02PLBwYj5gy7Pnh8xmnaIghs6RrbnxlkHSM0nymsW6xWm&#10;mpNlCVgOaetyHSqEl2uur5esd1tkssVp1hgamI5keqQzO+4weTLm8UdPqKXJVy/f43gH/NM//wOv&#10;fvOWOr3h4dSk6w4Y9np0PQ3TNCnqim0UEmUJUZayDUNURWUycrCKFrYFIqpQaPHsHrWrElUtu3RF&#10;S0Zaanh9l8H0kI9+/Gf0D55yuwj4/uKG04stdzdLqjTB0xQcTWHg2Yw7PoaiElzc46DimjX+dMhf&#10;/cV/I8vhb//uH8i2N/QHPrancnR0tAeTKjaOZXKz2dC2AfXyDUb8nqcTMCwoqpTj42Pmswcs7q/p&#10;OoI3b67Q1CWTno5jgCVUNMuibnR0fcbNEr777j2//uKSn//imncn+wdnb6DizHV0swY7pjYKdtsE&#10;RZq4TueHuMiGuolRagNVGlheD81UMW0DyzGpLZs4DwmLLUVZUaQN4TJC2zbswg3ugy7/+a//mgfP&#10;jllmBetlTFFJPn7+hMUq4t9+9XfE2zXTjkm+VdjpLn3dYTx4Sl5nXJ2/wZ14vOh1SDY1wbIiXMPV&#10;5T3ffPue+23EdDanN+vhjB0iCX/3r/9EGF1TpSFGLsjihGC3w1PB6UKna/Hw0SGH8xFNlfPocIZt&#10;6VxdnhMnV/jdhoMDF03zOH2/BatBExLL0vcb1TwlvAkxipyr19/jui4fTeZkRcNiecvs8SM++8M/&#10;wh13eXN1y3q35u71JXdvzml2O3RmlMma5WZHBkhdMOxN6A6ndPs9PnzylD/98aeMHo65TiK+u7/E&#10;weTJw2fIRueb378kTwtG/Q4Hhz1mM49Pf/qC4WEPS3cwP/iU716eoLtv+O2rL3GdCk0YVJVO0arI&#10;hcoujfj9lysOZmMGgwGa4xIXMVkZESUhm01KmhrcXKeEaUHVxmh2g9QLsialBUwfijZBMwWqhOl0&#10;younn6JLi5O3F6xvrpCbS4oiIKhKvOkQxe9wHYaUVcpsOoAy48Mnx3zy7AXDXp8sTfn61Xe8/M1v&#10;Wd7eUScqiuqQ1hVJtKYSKoquI2SFkAaW0mJrDnm0YXF3jusNOH7yEZ3+AVGVsG7ucH0btatiOjp9&#10;r4smDC7eXfH61XdcX14Th2uqbI2tZ3jdmsFMYTiReL39csTrWnQ8ByFsiiInryqquqFqKgxL0Kgp&#10;UXFBUYJutzSNIExKDNtiVaYgBYbeRbd0brYR79685NtXr35gFkLV7CETlbqH6ipKibQtDNWiTENq&#10;FTTLZtCb07EG+8cnFapS0htoDHt7zZYmGvKsJMtKwiAnSSp2cUaSpORJiq7oTAZzLM0m3CWs7xcY&#10;2xW71R1lvKKrpfh6w+7yPXpP4fDBgKHXoknBrsq4f3/PxU3A6/drFrsfEEYGdHvwcDbClibr25jV&#10;xY5sq6C0NaOhRBMRjRBUOgjLpSh8VkuX9fuK5bLg9v6GdXSFooPpATIGy2RgOTjCwet2iKQkKBuW&#10;dcVmsWA8mfDTP/yM+WjANt6inDS4HY3R9AG9/gj17N0lwJ6jti8jgQaqw75tYhssNgHdbo/RtIsh&#10;dZpqv3USrUCvQVY5upAIVe4dpGWFaLbUbYsuoTP26Hb3NGHL0JGiRtLQ5hVFnWMoJrZSYasNlZSo&#10;ioaiqpiKjlK3mJZK2TSggdN1GM0OOTp6QJ4LNosu+XZHvttRSQu7P8HzHGzLJUxq3i/OUByftBAk&#10;RU4QbynzDNNoGXge8/mAXVayjlLSKCHfLpGBimgE1MoPAX6bIAhYpDFVVeD7Loap4ro2pquhWSqq&#10;IbGkRb/fZ9Dr00pBVVW0VNSioKhK6rrGFDqG0qFEI4wzdquYjqGziRK2cQoSBoMBcZwShjEnJyf7&#10;TVm3S7c73JcdkoK8zMnCgHC3Y+g7uI6JpulUTUVR1WRZRl7lSAm2baJbOqqUCNnSVC1xlmLpBpqm&#10;MR2PGM4mzGdTbFMlzWKaqv4hXGuxXC5JkgRdGMRNSF0IBIK2aNjmG9J8i2ZIFFXdN1xVjzApSXYb&#10;2kbuSxd1RpGEaKrEVCHPYsIgJNpF2PqIumop64iqTmlljqK0PzRcVdI4IxUKdd5SZSlCNxHYuLaN&#10;EDrjyZBOx8U2K1Q5odc1sW2b86t7Xn33niCoMDyTVvGoMSjLkEap6QxNnI7PmAHrMMHxJ8xmj+l2&#10;ZhjS5Pbyhpe//jWLizfIfMePnvX5yU+e8uTpIbN5H7SW1TKh43URaBR1l22oECclRaPhT46Y+R66&#10;5nF9vmN5WZI1JUKxKdNriuAaW+aMJ1NMR6U/9fn4xx/ijnyub2/45s01F+dbbq/+jTJWEHXLfGpB&#10;kUCxQ61y1Mam73TQnD5O7nB2f0cY11jegI7fZTaZs77ZMBwdUBeC7S5lE6TERYEqJJIK11KwHMGT&#10;J4f85Kc/YTw75OJywVffvuX9xTVnpxcUaYqtCjRTx3csBh0fUxMkUURWRVRNydGTEX/8p3/Gp598&#10;xMuXZ3SGPo+axwwGKgfzEU+Pn6G0e27ZzfUZq9U7mqHCXEt5PPfASEnyLYaloRkVZZliuxZhskR3&#10;jH3msayYDoaolUIRatjWjF9+fsbL1wtevtywWIJl9Xj2XCdIcuI8pDftE2VL7uIVDhZO18fUe7SV&#10;gV6X9NwetCqqoeP4LqbTQTF1KqmwyyWiUVknClFlkdQpuzhBaC3zJw/4+LOP+dmff4o77PG7V284&#10;Ob9nl7U4vTGdYcvy5pr49jWuITnszpl2Jb4j0ZWaOqnZxRGzwwekZU0VtWybhGS1pcgioiAkDkL6&#10;/T7j6YTBwQC/ryOMkm2SslivyYM1Y71Lne0RP/PZAcNRj/nhmMcP50xnA2xLIwg2nL57zfXtFRUZ&#10;o2EfyzBJsxzdaEmKjLLKUeoWXbNQJezWEcEi4OnRC4oiI99FhHmJolrUFZycXZNfXvPm9i0393ck&#10;9wl6KVGLljwMaaoU1TAo0pz5rI/uWbRtRFOpaGpNmGz56p9fYR0esctqwjRgffs1y5MTkiRhMOjh&#10;uw2Dscf80YTRwRjNNUlzwW4bcLeOKJq9KjHMSoq8IE8K6kJiXiV0PAfH1qkblapRqZqWNEk4O7vi&#10;7OyMxe2KKK7RjQEVAtSWpmiR7V6hrWj7tqNUYDgY8vTRC549/QRL6/Hu9SVpkjHsDTDbFf2hhZol&#10;hGVG2uSMDsZUVUZdF/wf/+W/MOl2sVWV7WLN6ck5795fEwQxrtNjt81QLYtahbiSFDSYioJhmbiu&#10;Q7y6oIgD1Lbm4GDK/Ogx08M5iuPjCw87NxkdjHENh5vLG3755pdsbpZk25A8jmjLnH7f4ukTn26/&#10;j+3VuD74XQXT9dE9H6EZ0EKa16Q5lI2kbvYRmShdYzkOtusgkor1esVum2MaHTq9Ppq91xAu17ds&#10;lwGL2wX3t/dE2whTGETVHhGmSKiAhn0hUVNbVEMjr01M28B2uti2i9/p4NoOhi5RlZKy3KJKlaZq&#10;iKKEuooJ4pgoLKjyjCRcowjoGR6+52Ob2h5ldXHK5ftTRBlTJQvUNsLSoeuaTPoOB5MBk6GD5zSs&#10;Vhtu7iOWmzXLVUYegm+A7cGDox6+r2NIyfLmjtOzgmQN026f48MjhgPB+EDQOyhozZTbbcjJ5YbT&#10;byPurxWidUu34+D5PVAChKixHQNVcWlqbS8+cAziMOXVu1OWRcns0WPc4ZRdVlFe31I0DV6vi2rm&#10;OB2XwXSAKuR+86bpAn7IOqimiuna2B0HwzI5mBziui6KUPb35Hp/wlSEgmhrBgfTH/JRGk1b0I9s&#10;djudotybFHQVfE/QsVp0tUG2Yh9KBBoEjaxQjBqhNLSixXZc+v0hbsdCNYs9abuS1NToqsTSTWgk&#10;RVbT1AaCDnGSkDkWRWWwWmcEyYogzjm7vmH2+DFhEpGlIUG4oi0KTEPD0CWWprIJYshzqiSlqmoU&#10;qWFoJpZlYekG0S6gKPbAXNd18P0+itT3d/WyJmtbEA1SUcnamqypaYSgqCpWwQ7RtNi2hW3a1GXF&#10;+nqBbEFKiS0MtqsQ17Vpf7AQFEWNUHRMS/93T5xUdYRoub2/ZbcLsG13v4lrrb0BTe5LE2mWsgsi&#10;irqiaRoUbV+x1nUdVVFQDY0izfafvAqes/+ehSLJgwgyFSlBQyfNIqJtTBzEPxQgTOqmpK7Fvnlb&#10;pmyDNZ2Ri1AMTFPB8SVJUrHeLFkst6y26729Ik+pi3jP69IVLEtBly1qK6jCkLZpgBTRpDSioJIN&#10;rabuyyFNTStUWlqkCqqlYjgadsfCtARBc4usLeKkIYlDxE2LFBr3y71A2vJmxHFGs7xFcyuGI5jM&#10;GoRS7uGN8RE/+uDHaLpBWZaUEr777mte/tu/UkV3zMYKnzx9yE8+ecTDeQ/NKGiaM5q0omdWpFFN&#10;nKqEOeT0wR6jWwdkombTSkRh0Po91E5EurkkSkLKbEfHbBhPh+heh+50wuzBc7r9B1QtnJ+ecfrd&#10;LWWp8Zd/9pes79YE9/ckuzuCdUhRLNENGAx8Hjya02gOyXJBvY2QioHjeCimy046fPrnf0QV5Ny9&#10;v2S5eovIcwa2ge06NArojsKT50/4g5/9AYcPZyx3K95+84qT1+9YbwJ0UdKInKpuidMSz1HRfQfX&#10;c8DSUasc3VJ5dDxl/njEze0ZJ+++RjQpBwOP/kDhoGditgnb5Yr17Yq7s9e0Ys2jH/2IA7/LsKNx&#10;u7xiGezoWD4tNmleoOnQGRuUWY0z6KA0KWe3MSP3MdHW5v/7m695fXPPOoWogdJRKeqSBkln7DLQ&#10;+yRVRG2ZVLWkrVVEq1PWYJsGR/NjHgwkbREQpDFRlhOkKWojQBeUQhDtAhabgCguyCqF0vLRBzOm&#10;zz/k2QePqC2FX/zmO7744ivu73ZYdp/PPrM48icUdc0HPRvPg6NBjSHu2AQXxEqDEC2ZbDHVIzTp&#10;IARUuwVNsWS3WhNuVxRZiGc7qEqDbHPKtKAqYoJwRbSJaLKas8Udh9M5B+MRvb7P4+MHvHjxlK5v&#10;k6Q7iiqjQqURJkJ1kI1KiU6dt0RBQVtLLMWAqiFPS8pcQ1UNNNtCNC3bHISwiKuMtFXQLZ9FkPHN&#10;xZesgx33ywuSJEJVVXq9HlJCRA6NwGkM6lZQpTW2kYGs+au/+EvGjx/wby+/5PCDj6gVj/V2weri&#10;EpFEiHCLZiv4jo9tNRw9fcyDx3MMt8s6KNmu1izvAt6enhNVKYatsFpuCLY1orVRWocy18kzC9d2&#10;WK52jEcSv5MQRmuub87ZbDeIRqDpGq4LutjnHcuqQFcVet19dMJybfrDAaPhmMloiqVbLO5WLJaX&#10;VIT0Bwae2mW1vqIWJUfHc4YHYxoFxsM5P/r4I3zNgKri+vqWd29OOT29YR2k5LmO5UxAmOS1Ttmq&#10;OJ7LbDjE9mzaJqFMVxSNRpY3DLs2x59+wPOPPgBV5T4IyNOGT1/8Ebt1zNtvT/n2yy+5OntLnce4&#10;NvgODKdwMM+ZHQj8jotteXhuH9PqUisGQdlSNyVVWZHlNXUl93ETJG1TU2YlVZkSi2L/298ITFVD&#10;aaBJUvRC0G62JNcL1pd3LC7v2a23tC3ohmSs7XmZjdirnSokLRKtaWlblVbvY9odHMtH0w00S6E7&#10;8LAMg7rJCcOasjEIgoosD8jykDjZURR72X3XT7E0BcvYly13i3suzq64PD9lt7miLFoOZvDiicnT&#10;h1M6rkOZFASrNV99c8mzR8+4ua64utyRxDlSqhz2ffpDh95Ax7RrguiOxbokDMDvw2gMk36Xbs9D&#10;ti6LOOXu7IqkXnG32nJ9ActrKAMPW+9gqzp928PtOGiWpG5Vgp1gHe3YZWua4I5NXBNEIV53zNNH&#10;zzkYzwl3W04uz4iCFUlRouganaHPw+M5qu3uM29SkwgFWlWimxqO52F6NpquYFsuWZaRhQltUeGb&#10;No7p7En99R5b0agC1BpdtvhSxdAsaAS62uLYJraho6uSqijIsoIqryjLiqyqEYZBnMUEyY5d1OA5&#10;FlLbIyuE1qLbPoo9pWhiVF2nSGu2y4CyMuh4U0pFJ4sidGtMmqlc37ynQSINjcVmQ6kKagWyPCTP&#10;Iuo8RdQacSRZLiyyqKRKC2RVYSkajuNgmR6aZiBQuAvuQAo6nQ7j8Qzf9yjLkjgOycqKSgryqqTJ&#10;cqr1grStqOuaII5YrVb4jouh6RRlyvL+ns1ihaYoPDg4ZHIwIw4STLuDaGriNCcvBLsgQdF0RpM5&#10;u90OSxN7lo3gh/CriaprCKo9BV6R5FVOmmX7IdfU0HUdpKBtaooyA6Gj6xpSmlRFhlRA0xRG3T5J&#10;kuy9rnm5d4hKDR2Lqmkx5b7i7tkdLMsiyyqKLKelRtc0hJCEUUIUZ2zDhNU25Ob2il0QU1bxfniL&#10;ov3GSJUUhsQ2VLqeS9/1qfISKVukIqhRqBpBRU3b1LStgFogVLBsA1Oz8TwHt2th+jqmpVCXKaVS&#10;oikCxdKIooQwSIkqsAZ9WlXd69V0EHqF6xt4roMmCyocpoc/Iin3bKjT++/5+7//fwi2Fzx/2Meb&#10;+vzXv/gxHzwZMu+71EVAFO/Y7QKiOKVCZRk0JLlL3gCGTqXaBHnFMoqI04S2kRyOjkDqrLY7FpsF&#10;itJieg7CMmgtkycff8rjD16AYpOlJT33iI+fdnGcDo7ps768Ynl/RhJcIqoltl8wOegxOx5Bx0Zz&#10;RniGiZvVBJuIVlj0eg94NH/MyOtzdvsd1+f3hOsAz9YYDX1s36KRLeODKT/7Dz/j4fExb8/f89sv&#10;X3Fzu0JkKRQRwXpNHO9VbNqgj+HaDOZzHj84BFGzXF0zHHXodnXevHvNv/7jb7k5X2OrXVRRcbcN&#10;MKsxzWbBZr1mt1izPP8W00ow1Q9ppeR+m7JLCgy7R6c3pt8bo2kKVROiaAKvMyIKE7KypW08/u+/&#10;fcnvPo/QDJ/GG5I2GaXRYjgGjuGhqAZlK/9/lt6jWbYsPc971trepjfH3nOuKdMOjQYoAKQkAK2f&#10;jwAAIABJREFUOokRDM411FB/SppRA4UkhsAQxCAJAkSj0Wh0dXX5qlvXnnvucent9m5pkDXIyFlO&#10;dkTutb7vfZ+HqmnItzq6tMjjmCivacgRokCYks5gzGjsI1WAudmzf3/DdLGllgmmH4DhsEtyVlFN&#10;XmtYXsBxf8SzDz+mdXzOrlR89g+f8v13X7GYRHh2h1Ew4NnxBT+/fEo09FgdWyg2WG6GEis2mxlV&#10;VRKGLUxrROAM2K4Vy/s5b76/4fk3L3m4nVFlim7HwfENJAm7dYbalGhGQdOkWJqD221hDl36/T6P&#10;Li44OT3CNCXfv71mMXsgibYoldNqeRgCdKdFUcfsE0WRZUTbmGxVoEkXlEmDjmY42G4HIQ4szLf3&#10;c4bDPsoMqMmJi4bpdsb7hylVVdFEFY5hgdawTdfUUiItHUPvkDeSy8fHiCbH9Uz+9J/+CRdPh3z6&#10;4guW8YqfjcfcL2G/K4ijlLYJpi+grAg7JkdHHU4vz3BCn8l8x/3djPU8YrXYMb2bUxQZnifYLAtM&#10;DbrtEN85Jd7Ddp2x26YsV3PW6y2er5OVO+JkhaZDux/QallAjC4bTCVQOLTaPU7OHtEfjtBNk07v&#10;YLVJ4j3Pv/ua+XRCkkQYrkBYkiiNaA279AKb1qDDyeUpR6cjAtfBlILrVy+JlhHT2ynThw27uKJS&#10;JlkpiTKNRrSoDQfDtHE7LdxWG2E0JLsdURQR9Ds8++iEj56dcnY+IqtK5psVuh/w42fP+Oo3r3n9&#10;zRu++foLtusJgQPHIxiNIAzg4tLADzUc95Bn8/weQdihLnyW64R5tgfTRgr7cHBrDi1rpQR1rWhK&#10;SZ3VNE0JSJpCUecVebYhXe84HfUptxH7+Yp4uaHJCkx54IIamsT2TRpqagEN+g8jTRulDErNRsoQ&#10;t93FcQx0Q6BESaEymrIkjlKypKSqJFUpaQUmpqXjWTau1WDpNpfHbeo8Zb1c8/79W67eTFjOVxg6&#10;jIdwduIy6JuMhx6+LWmKlDjOWC13rOYpcfScPMlRtaLX9eiEIaFv4nkariNYLGdEy5I8hU4IrbMx&#10;SgZEUcPrhxlNmrCNFkTlNco4xDVUAa0gxO8c0zY7iCal27UZn3gUVcbV+wfyfY7nB8ihzddvX7Pb&#10;K4bHJ4yOntC2W2xnO969u6apUtK0RFgO/WGfyw8uuHj2CP3k/OSHCZgir3KKqkQ3NWzbxjFMBALX&#10;tDCVIJAWRldD1oIqOyAclFJopo6ipKwrIMeQKZZX4ujgWpIi2+IbLo7lokyN0jTJC4M8q0mKilQ0&#10;2K5JuxsgZY1re7i+jWZC3SgE0O8NUVpFnKakUUESb/C9Af3eEU1rwHa9xnJ8ihqWm5SqKnBbHo1o&#10;eJjeYXoWWX4Y5dMUh8lflaOyhMC2kY1JDmiagWNa6BrkaUKcZOhSIHUDU7egESRRdiD8N2Da7gGT&#10;sd8RZzHJekOU5diWhUKiayatoE0eJdzeP3B7/Y5snzLu91CdMXoleHR2Qa4Uu80aw3QYjUa0ui3q&#10;pmKz2VEUJUmWo+8j6romSXMMI8GyLKqiJHQdih+8rFlZYFgmtusAEKcp1Q9tVNM0Cf0AQzsUA7Ii&#10;Re1qqA6tVVWWRHHCNM5oGnAcD9d12a5XlGVJnQvoaOz3e9aLJXVdgyG4Wz2Q1zlRkpHmxQEnso8Q&#10;AoQwKfdzqArQNQLfwtYkqiyIthtkluJqBqamY0iFNBSlgKLmwHVrGlSlENphctlq+Xi+hWYqyjpF&#10;VgZJUtHEFYN+i8fPniI0wZvrG97dTsgzcHyT/mjM+dkRw56NZyWYUhLYGrbZpogrzHzLL//rn/P5&#10;17/F8hqendn86MOQf/bf/4zAqjG8ink0I01TlLCI9Q7TXDLfVrSPfoap9dHqgM264vZmwXy2BFEc&#10;cDamxfb+jtntgvlsQtZUhGGLJlTsZc2f/OIXnDx5ijI83t9uWC62LCZr1usNhrbl9vots9k78mhK&#10;GDQM+hr9bpfRaYh/1MK//IC7rWKVlbROnzJ8HKLVFnZjMBBtvvqr3zO5fke83NB1Pdy2TiUTKr2h&#10;3e/x3/3zf8zlxSVRlnL96jk3b15SNgKtVFTRmirdogOddpdHjx5x8ugRfrcHrg+qont8jpAZD9Mp&#10;n376KZ/+9hOMyuGkq4jjDWdHNmK3It6t2UwmLBcb9vdLRAeaZEdu9lhu9nR7PS6G3cMUoKmhKVku&#10;pzRsse2KVtjn9btr/uO//5rlBGzRZfI+ontqoCwNw9AQUqOSJY2QNI2gaSSG4RDtUxYPW+qmpt87&#10;aHGqShBnEwz3GZYWEDQCdJP1LmaXVdiBwg40MDw6gwGWF2J5PsPxiLPHT6gEPH/znJu3r5k9PBDY&#10;fS6OTnh0eslZf0TLMrGwabtdttH+0G4WDVUmyIVO6AR0WqcEwSOun7/ht3/3Nc+//JLp3R2GZhCE&#10;XYKuhRME1AL2aURRpzhKwzZNXP+QPw3aQ9abLeu45NhwuJtP+a9/9des5g88Oj9Ck4pxAy3XpWxM&#10;qqYkr2vSFKKoQqUVnq1hWy6G7qOMgKQUzFZrptMZJyfHNFZIVRfsy5Q43rLc7ihpCIPgsGMUJYUW&#10;U1NSVBUNAs/wcb02Xv8RtlHx8U9G/JN/8Wf8xd/8BV+9ecX/9D//L7y7esenXy3I4pwwcPDMhHy9&#10;wrT2HJ894uOPHoGomUwX3FxPub9bkiUFWVQQ7WKaMsck4qgNWtej226hKnifrCmSOUmWYeggRYrQ&#10;DDy7wg1B08C0UtASdD3DNnV008eyWrTbR7hOm80qZ7NbgZzS7XbI8oiHyTvKco/j6niujR1K2kfH&#10;mJZGu9fm+OIgfDctyfTujquXrxFZw3YRM51sWG9yispCSY2s1shqGycc44dD7NAlb3KmmyV5uSFw&#10;YXDa5WzkYJs1ZsvFCFr4tk8qXb79/g1//7evePWbt9RJihA7Lo4thqOG0VAxHEK7IwgDDc9zMHQX&#10;hX/4bgzSoiCKMzTHAdNGNAZVJShLiaoVqpGoSpDFB1arKSGKIiYPC+bzFU0psCyLk3GX1W7N1c17&#10;JpM9KHBdC8txMCyDmgolJIZl4oYBQauLZXs0yiSrNXaFjh0GmNahAKjbEs2uSNKcbRKTxw1VbeHa&#10;Ls5wwLCrIbUdVb1Er1KanWJ1H/PixVvevn0gTqDThfMzl+HQZzQMMWRNGZfcP2xJ9hV1KqhyB0Nv&#10;qEnxetALHPrtgJZlQl1RpXuqfY2WNQw9n3G3RWO0mO8b3t0uma4SitLAkTlJtkKY0BlAuwWWlNil&#10;j9UIrCah45scjV1Mu+Z2sqIuUk6Pn3Dy45/ysljxJk/JFynt3gjXDij2OVlZoVUShYXttfFbJsdn&#10;Rxi+zc3sHt2w9B/apg2NMDAMjVanzXg8ImiFSKHI0wyna2GgE+/2LCdz0u0W2Rx0Ut1+jySPyJMl&#10;qoqpmx2aTDG0CgMNTc9wDYFrWUhpUFomeSGIZU0lC1b7NdIy6B91GY4cLKOFax84XpVSOEHA6KiL&#10;4tAySuMdRVVSGeWhTGB5aHFBUtXoAgzboi4qkjIhKSLyuqBCpygSBAWmKQkci3YQ0O+E6JpL5lSH&#10;gkJZI0VFU0FZ5GRpjFA6uhToQh7aimjomoluCDTTZJ3v2ccRURShlGK32xEGAYHrEXo+vuthIokt&#10;59DWKwrSOMNAEnohInCYbDZoho4T+riBj6YdDkmz+ZRev0+RFex3Mfv9nl0U4fs+o9EIx7IpG0VV&#10;1RR1A0JDNyyEZhBFh8mf7/uUtUKUNWXdYOoCTRoURUaR5dR5QZ4WRPuEOMooS4VAYhg7NM0gz3Oi&#10;OCaNDm3bfbRjPp+iVI3lOdytpmR1SdVU1EodtF7y8GyqaoPpKUR98FY6ZoPeNJSUqFJRUlNICZpA&#10;ITA1iWkcQI11U1MXJf1uF1038QKHVuigG1DVEWkqaBoL3/YxDIPToyMuLy/Jy5TFbku/KulZNn5n&#10;SLt7aCy1Qx1HeshCp4gmxMs5V99+zddfvWATrznvOQzP2vzpf/tz/tGf/AjbqkmjNVWZs08KZrOY&#10;+WpJUhhUjUuqeuw2HnVt0BQl6TZnvy5p0kPe0xY1Wp5w9fqKzXqPgQLbwm45PP7xGWfnYy4eXzKd&#10;z/jkd18ye1gRrTKWsyVxtMPQBaZRovItjtPghxphL2B81uPR01O6Fx+zCUYoDYLGoTe0sSubyet7&#10;Xn31PV8tN8zevEGjptu1CdoWu3JFXO7oPn7Cz//s5/zBH/2Ch/sZ333/PavVBsvUyeKM7WrFbrHm&#10;aDDCdHz6wyN6w2NsK0Qpi6w8CNMd0+Kbr77hxXf/wNtvv2M3X9Ix2tTmBqPc4yJodhlZ3ZAuZ6TL&#10;PXoJoQ2mtMkLCdKh3ekTtgPu796RpxVB6FLkNbP5lsGww29//R3/+T9viDYH5nedKXRrwGS+JGzr&#10;yECjaUryKEKpw2ofYTG5W5GlFVl8uLPFeoRnCwadkG7bZDDoEe8yltsJt/czbt5vSCsYnAS4gUOr&#10;PWR8dkF3OCRvKoSUSCnIipwk3uHpFaHRENo6nqPTafs4jsUmXpMXGyy7IM725PkSTTRojcXQ63AU&#10;PsFzH/Pl1w988g/f8dmnz0m2e3q9Pv1eF03X2aUxRbU7MCtFiWVqhJ6P6xgEnk2716eSJrYvWe4i&#10;fvXr37JcTFhvY4JWDz/oEAYOHzx9Sr/b4fb2lufffcN8vqYuSigFo86AUe8EnDZ38x3fX98wXUYH&#10;VaLUObbsQ2GMCmFKNCUwTNDzijTdYqIjlWAwGDE8G7CJc15fTUA4dIaPOPvwZ/QHNv/8X/6Ez998&#10;yvXDHf/m3/xrDBTffPopn//unsFggDPWybIFtrHmo8d9PvygS+grXr16x+R+x939jv22oskPF7oq&#10;ryFLsfKUs7FHr3NKo2zu7+cY1QOhk+LZIA2w3BTTAcOWuJ6JF9g4tg2yYTA8IY4T9tuCNEtYLuZM&#10;HjbMlwmzxe7gV/ZsTEtg2jWOB7UqMH2fk4tTRr0+cbynP2ozHPbZrue8u3pNvN0ga8XyfkWWQl4o&#10;agyUZqHbLQZhn5HbRw/OSWuNON+z3W2Jsj2WIxgetbk476HyNZfnI07HQ7bbLb/55Nf89ndf8Pb6&#10;lmyT08WnY0lGRy7HZxpHR4p+r6HdEQS+/gNiyqeuXeIYNruGOE0wrJBWr09u6hQIsgSqqqKudERj&#10;QA1NKagywXq2YLVaEu23hymVOrRdLVPn6vod7+5vma73RPmhOVrqJkqAqAp0Ux4m4t0u45NjRuNj&#10;gqAFQqeoJJuoRrdtNFPRyBKkoqoV201BUWqYhoGju7huD9fsIOqCNFqy326o4ohksmN+d8ebtw9E&#10;CZxfwE9/dMxwEILKmF1PkICsNaocqgTqQiCVRDc0xicublDQCSzarsAVDbLUadyAqjAQTUWcGuxj&#10;i00suJpsubpP2JcNrmtg2CW2q3Bb0OtCpy2xNQeZVeh5QtvSGfZMXLdkvVsg7YanP35Mq/MBdbvN&#10;7ZsH/OOneB2FkRuU6YFnqus6Hb9NbTa4XZfBcRvLNZjMplxfX6G/vXoNgGkefJbdbpvRsMfFozNC&#10;z6coM55/9Q1+r4+qSxb3N6xmC9p+wGjQR7ct9mlMFq9I9nNUucaQEdoPonrNhGdPTkFJsrxms1+z&#10;3jbsY8U+UeyzQzVWGArXNfEdE8NQSBUhhYmlG1w+fkan22exWFAVSwQ2tq1hWgJESVLUlLKmyjN0&#10;qdAs8YMiaUctShpVUdY6qslxLB1XN/FtB0c3CSyLbqeNUoIkK4jjnDgrKUp1ABZzkMQ2taAoU5rS&#10;w/J9PN8hSwviPGMzX7JezmkaME2Tsq6p8gKr1cFyPFzXp+O38UyXuqh5//YKx7LRfihmVNQIvSLs&#10;+GiGzmI1P7hJpUQhkFLj6OgYw7CYTqdwP8EwLOpKY5PF+J5D0xzaQWVdI4uSRgjqugGpoYRE102k&#10;kDQ1KKWh6zqN1lBUh/xikkSsVhtUI3H9FoZuk8QFq/WKo6NjagSNEuzTmKRIUFpN3VRskzVpEZPX&#10;xaEM8YPhwLY1EAlpEtMKPKpSoYqUqkhQSmJpOq5jYRo6RtMgKFES0DSkqWEjQAiUgtC3UI3EoERr&#10;cnQlkdQ4tkmr5dHkOrowyLcRb779lk2yZb7f4PkB7eNj2sNj0HQaTZHXDba0KEqD99cbbl9+zZsv&#10;XjDswcljn4uPjvnJH/+U9rBNES/wzBZSWMyma2bLlPtJwZt3W8omIOiOaMwuL7+9IUkaZA6uNGgZ&#10;Jp4Q2CjIYsoiZ/riJUVT0x70aJqcVtDl2YcfcPHknG+//oKvv/yG27cTqHV0ZaIpGLcDHFcym71D&#10;iBREjtA9/M6A8cXHjC6fYg0e8cmrBeH4A07cMbfP3/HpL/+Gb//+9+SzNWM/xKorTOMQxE6znEzF&#10;OH2Xy4+e8NP/5o/YNTXP39/zzatrNruEUunso5R4l2FqJrrS6LcHtP0u0SalzJe0Wkd4vk22r/j6&#10;u2/49rPPefPyC9L1DC1TKCui0Rf4rmR2/YJuy2Y8PGbU6UFm0FQLtEbn4W5PohLa/ZAsrdhuVtgW&#10;OLaDaA5TqsA65X//3/6S718c1kBVDdMpOG7N0NMZ+j2KYs1+ssJ2TLqdNrbtsN3EzGYzzBS0+lD3&#10;1w2wXXhyFPCLj8ecnw+ZzWa8eTvhy6++48XLB3Zb8EKd0O3Sbw1ohwO6fohv2lS7Dft0i2M0+C2f&#10;pyd9SnvK2DjCsId4gUe759LYiod4Taki1rN3ZOmSKtoi8oqW3iccDElTj/fbOX/xX77k25fXRLFi&#10;ODzhaBhgu4I0j2mKgrRMsRyf0HPxvIB22MKzbELPpTccsS8q/Lrh9uaKly9ekiZ7To4HnB4NsE3J&#10;48tzLi+fELgem9UOVUqqTGGaLoHnMAr6uJbPrmyYrzdc306Y7xMG4xOOz06I85SsjAhDk1aoY2YC&#10;Bai6Yr3eI5weYdjlgw8uOTs74/5+wX4pMOwjHj/7mD/5H/8VftckbxX8/u17Ln/0h5yfPOHf/q//&#10;lhff3yJTG+waGULYTbk4MfjZRyHjXsNuc0++n7Obb1GxjlXrRPuYpq5xTR1NaJz0j3hy3MP2QybT&#10;JavqnqNOxqhzGArWHN5DhgO219Dp2PT6A1pBF2GY1MDV+wnTyZLJNCWJJ2SZIM0kZSWAFrWqkGlN&#10;0DFo99oMRiGjcZ/ecMR6mzAcHuOGFt8+f8H7q+d4tkYn8Ig3e9brNXVtoaRP2O1g+iPccIQddhF+&#10;m2lasFkumO+nVFVOq+twNOxwdtJn1G/x8eM/YnJ/zW/+7vd8/903vH3zjuVmjSEk3b7NONBoOTWd&#10;bk5/qDMYGvT7Lq5jIqWObbYpS4M0MYjTAzi+kRaGYeEHAXlWkGU1UZyTpYdDjqglyT5hv92wWy2Z&#10;Tu5YLSZIDTqtFoHvY0idqsj4/Ku37NIczdPod3xM00dJjapWlE1JOGrR7oYcnY04OTmm3eliWYct&#10;VtUoOrVAiQOYF+PwnomTkkblNI1DtlOoQrDb7bmK95Tpku3iijSZYdQNRKBKDVN36AQpo3afYXCK&#10;VpZMH1Y0uUUWZdRZjlQSTWk4pkG/16Nz1Edrv0e6FdLYUaqCHAtDC1CGi1JtctVwfb/j3c2atLIp&#10;RYBp+oQG2HZOO4jpdjXaAxsvLLGsGksWmI2JLCT9FlhmQtnE6B3FcXiK6Z9wM8n49IvPeBHXuL1j&#10;XFuSRxF1WlE3EYYU6J7O5bMnuD0f4elM5xPevLvj7ZtrdF1rDoc3Qxz+4EVNFm25u3rJ813EbPLA&#10;xekZtqbI4pjtYkK+3+O0A6TKWE5mFECWbamzHbZe0vZ0hj2dYc+h3XYo0pg4L1msE6bzhl0GtbCR&#10;Rojphwe1lSbxXRPXs6CpKcsCWzfw/DZZWrFcJHz/4p5vvnoL1PRHbaRWgllRCxthCjRVUdc5lUhJ&#10;izVpGeOFNmWW0SgdXSp028TVHYSCMs/JooSjZ88OK8gG1ps9y9WOTRQjZI3ULIoiI8lS1quCpqkw&#10;LYOw3UGXUOcZVZIgshLPdQi9kLIs8WyXbtjC8zwCL0RUDVVR0BsODuF/qdHoOg+LCacfXiCSCjRF&#10;VdesVksAer1Du3Q4HNPvDcmygu+fv+Hq9Q2u7zEa1JRVzmwyB1lTFBVJnqBpBr7vopsGVVVh6Acv&#10;qyYkVdFQyBrDMJDiAPqdTKekSURDjRKKLM/Ji5o8r6lVQ4WiUg1xElPuMtJih1IVeZGy3C3QbYuq&#10;qVBSHThrosY1LIRoSJo9eZEd4M8SJBJbs3AtDVvX0YTC932qOkNRolkC09aRGqA1KNUQbZZUVYNt&#10;uWiUhKFL6NmMR12Oj0aspnPiaMnqdkNSZRhhwHh8RHh0itXqUpsahm1jaBLqks1+x256y/u7W+7u&#10;r/jopzbDjsuTjz/i5PFTsCz2+z1NrVguIu5vpvz9bz7j/n6HbvZpZBs36FIUGXfTF6wTKAtQeYle&#10;NqyUoGXZHHdbjLoB0rCos4Y4XiNlgWZBzzvGaTLePf+Cbz7/lJvre5ocbN2lyjJ0TYemZLfd0TQR&#10;Uq9xWwGj8wue/PgfcfT4Y6Ja5+WLHf3OE+KN4tsvPuOTv/4l989fIuOUrmPieQpTStJsx2K3QK8l&#10;wbjD5eUTzo8vMA2P52/veTvZcr9N2W0T0l3Cdp0hNZt+L8R1Ah4dX+A4LZ6/esvsdoUpPeb3W26v&#10;rvnsl39HEc+oiwi7UTg6OCRoVYXRSM5ObTQNbOvwsp8tF+yjEst3SBJIKXjS6+E4DqiM4/EJdZHz&#10;u99+wae//Yr5JKfMPTyZcHul0ExBq91BaJLtbokqGvpdm7Dbp1EFTV5QFBGBJemcDwhbPtPphKJM&#10;cVyN7jDgZ3/wAc+ePaYRJv/+//lL3lwtuL4pqRvo9WyGozOOeiNajkegG1S7PZt4z3q/JMljWqai&#10;NwxpXxxxX76jY46w3GPiyiGrc26mE949XIGRMp2+InAUrtQR8WGNuxMm728n/O0/fMfb/QF3EIQt&#10;grZDoXLi3Z5aZZiuotsKCdo9PLeN57bwXR9TGrS9gOH4mO/fXXN19Yr799c4ls3RqMug0+Lx2RGP&#10;zk+wTR2qw6Xx+u01ZVlzdHRCp9XF0U2IMm4nU64max42KXbocz4YYnk+taxQUlBWMVI4mLpO3mwJ&#10;rBx/ZBE4DbV0OTo+pd87Yrcpmdzt0GqHk+MzLp4+odAklWnxf/7F/8fpxU/54LTHn//f/y+r+ylE&#10;G0bhgNDec9bz+PBpyHG/INDWkGe4wmLgGGxNA9sPKQ2TfBmj6oae42EaAT9//IhxyyZKM+7SNZrK&#10;GHZBsyEpIeyAE1qE7TZBq43v93Cdw6WsrAW/+/Ir7m+nzKcp8R7yHKpaYVuCsOVRlCWO61A1B89y&#10;2Ony4ccf0e54FLXC8ru8enuHoRd4LrSDNqpOyJKMPC/xgpCs0JF6h1bvjN74MdLpEBcNizxmVe2p&#10;nIzWsYdv9uh4AcfdNk9OjjgddPnmi9/z/Mvf8dXnn7BezZECuh50ui79jk3bbzgahYzHbcJAw7bA&#10;tXUMXUc1BrP5njjJqWsLN+jT7Q3QLBukJCkFRW2QZhVRXFNnAl1BkaRMbibc394yn9xjGYJOq0ur&#10;7aELwW63426xYpMWlBpIW6PT6eG4XYTuUilBIzWkIekNWwyPOpydHdMftDE0nbIsqeoS1dSE7YCi&#10;PAwcdMOhbA5ZS0PWOJZgsb8n22dkuz1FtGW/eCDZzfGMg4O1Y3sMxh1GwiOOVuiazm5dUWUxD+8X&#10;uKZOlRUHnpvn4dsGtmUw7toMhw4buaAUFVWh2KYN27qmKnKSvSLdKwztmPttynQLSgps38QwKoQq&#10;0NSejpvy5MTg/HEHy8sPvMSmockFdVaRVQuK2sDybHr9MzRvzM284LOra3717T33oo+5sLDilKBq&#10;OPdDPNug3fI4uhyjbEFepkzfr/n2+XNePX/Fbr1Bt43D4U0XBbrQCD2TXuhSVQWWaHhyfoxnGWwX&#10;D0TLNRQJokq4v3nNQtOp6xrHC5GqZBS4nJ0c0etIdJkiZYKqFHl1aLFIyyUcalSRhuH2GZ9/QK93&#10;xnqeIjVIshmbzQ1FfhhVl1TMFjnxdk4S60RJjWsPqJotUmvQjIzNboWwA7b7GL2uD0qYNEHqOS3X&#10;RImKi8sTmgbSKMOzHJb3S9phD1Na1EnOF598wo9+9BFZUR5YMz0f2zf5oDPgzbv3h4zIYk1TKZJ4&#10;zds3CYPhGM/xSXYbjLph6IdUTU28WgFgaxLZ1PQ6bfIkp6wqlBA0usQKAh5fXtJtd7h9uEK3FLYr&#10;WC1XNI0iCC2q6jC5PDt7hOf4fPPVd6xWGzarPdEu5ebtLW/ta3RTp6oTqqZA0wwM20DXTUzLot1u&#10;0+12iaP8kHmTGoHnoyoN6oyyKCirhPd3b/F9Fz9sg9KJ9jnb7YI4LWhqiKuMuikpqoyySpFajZQN&#10;eZOC0RzQHqZCQ6GoaVRBlsVoosF3oExLDAMcw0RHQplTlzW6peGFAX7LJ68MsjwmKyKyOKFRFVWa&#10;kyU5pmZhmw6OKcl2G4p4yejjZ/RbHun2huXDZ6TJkgaTk/EjTh4f0T55jPRHVIbLJj8UY/rDPoGr&#10;kWxqsqjCDkp+9IsnfPR4xPG4j+mGrLOaIqtQjcH9/YSrl+948+I1odulrfeJdhWm2eA7DUW+xU0T&#10;nMYkyUvyvEY1Eg2LPIO7acpqVRJHSx6mEbpR06PifBzy88surWLKl7/5B/armGy7xRQGugZNU6AA&#10;AYD+f2ioKo2y2mM4in2a0PGHtAeXxGWX6dajM7ig37PZLiP+w//17/j0N7+iLiJEGaPpObWZMc2W&#10;eL5JpA4XmcHREeOTY37y4U95PLgknhV892rCy4cN+9rCDI+oRYRTH2ISruXy9PID0n3GZ7/5NZ9/&#10;/hWabrOb7kHo3L59i6ckgWiQsqGuwGggsKETFHRa4AYFlmWgmTFh36azCcnUHmG6bKOM4VmbPEwQ&#10;CKIAACAASURBVN2R7hqOj/t89psv+Mv/9F+INg3bNdiGz36vk+4cRFWQFhV5tsJ0wTTg6PIJjqnh&#10;OTat0Kbb8QgDHV0vqJuE0VHIza0gSfYMxyPOL55gmC6fffY1f/3Lb1is4eb2EDQ+PXFptwY4ho2s&#10;GlQaowwDoXIMQyNUJaqI2b5/xYwY72JIGIasqoqbhylZ46PvJY25Yp9G7JIZeV6QGApbKGQKd5sH&#10;fjd/YDetWO4q3sURdtfD8j0M18SwFFpt0kiBMCSd/gA3bNNuDalKgagER4Mj6qziV7/6FS/fvWMy&#10;e6AqErrtALfnc3F6xIdPL2m3PPabNd999S1vX79BCI2nF49xPJdoF7NZrnn93ffkRUNSa+iuidUY&#10;5EpRyxKpSco6Q6oYqgxb9/C6OgILTVeUxx22VYv+6BRVmbx+/Y6rt3Oe/uhn6I6F6RjYrsHzFy8Y&#10;9M9xbZPvv75m8n5NHic8PR/i+y4XF20+eGIz6CTYZoRVlYjIwmw6OI3gJGxxuy3ZznYESHTLxCxT&#10;XK2hzGPeXN0yWSxZb3d4vk3Y62AFFpWsOD4/AamQmoVm2CBsJtOcq7eveX97h9AVhmHzBz8Z0dSS&#10;6XzDdpehMGmUZLHZHly5fodWJ+Tk+JRef4xSNff3E97fTOj32oS+yW67xZISz3Ip8pS8rImziuHJ&#10;I8LeI0o89nWFKDNKIan0mlxLkQHopSD0HD6+fMKj/pjZ2/f8u//41zz/6lNUucNsCh6NHDotQbdr&#10;4fsSwy65eDpEtwwc88BNs82QplZMJivm88mB4BCG9Mddws4QaYQUhSTJIasE8+WColQIDkaf25sb&#10;rl5es5wuaIqcbujy7OkFjqvz+uV3vHu3RtMgCMCxJJenJ7S6I4TukRYCNBel2wjDxPQsgrZDtxcQ&#10;uj56rR9sRUWOoWm4loVl6AghSFPFZpux3qTM5ltmsxXb7ZZos2a/XpBtllDmGHVF6Gj0Wh0GA4dB&#10;vwIxw7N7dMoxyTZjt26gaIjXDZVZMOhApwW+EzPsSs6PxviuS9ZUrKKQeGuwjWKKSmA6XUyzS1Lb&#10;rHPIUsHdvuY+ilFqS4clrq9w7BpP3/HBWcjTY5NhV4KpgRkgpMZkuufqYUFRgDQtWsYJ26jg7u6a&#10;F+92fH294c2iZJIX+EFJX+qU+R42dzAIcdya6axAJDrzOOJhs2UxXZPHDdFWoasiOWTeaqgoyCOT&#10;zNFRSqHKEk2zOBsfU+UZK0rq3CUxK4SCpi7JsxJbq3Esi07LwjcNNHWwCyRFSUWB0DUq4SBMB113&#10;GHZ7jM+eEXSOyTPo9lq8u3rJ+/uXCLGl0zEwbY0yz6gqWKxikr1JVVvoho3jCyy3pFIb4mJGVa5Z&#10;bXYYAnzLoWlKdCnptHr4rRDdsNjvY3rdLifDI057J1RRAVmNLg101ZDuI9b7iKCjGBwdc97p4HW7&#10;lKomKwv2+z1lmaLpBlWZsVxMEP0hg06bZLnCtSyEZdHYAst1aHc7mLrBfDrF90K22y1ZVuCHAb3B&#10;kP54TF1WJFXBerei1fLYbrcsp0u63R5hGOK5IcfjI+7vZmw2G/a7mCTJaMoayoqyziiTGuGAqgqq&#10;KqbaHxqPhu+jlCLLMsqyotNq8+j0jPF4jK405tMZ93cTVuspwi5QeU3eVKhGI4kLkiynKCoaFCrN&#10;UaI5BMnrHNHUSE1RNjmNKimLDFkpNF0gqFDqB7ewOHwcGwwBUpUoVSN/WImWVXrIYBQp0pQYEmoF&#10;SZyQxinUoIuDaq3TatPvdjB1QZLumM8eqOsIz07RtBnnZwbD0Qm90RluO0BZNYnYUdc5/V6PuMyp&#10;yyU3NzOy/RzTanj64TldzyCwdTr9AZbfpVzseffihndXD+zXKU1u8vEH/wRbs5BKUhYNNSboNkUD&#10;LTekSgRNqZEVBetNxPRhw+3inqrQDsqcKkbTDEJf8fTxCf/Dv/hDnj0ZcX/zGlfUyKrCs0y0Bops&#10;S5ZFOJZO1WhEaYSBjt/p0Bme43Ue0R19hN99zOv3O377q1/z9a9+DXmM22jkRY1QFWFoYNoVcVJy&#10;PS+xXTga+Zw/e8R4dIZlBdy+XzLdT7iZJ8SVCVaLLCuIEpBaQDtoEdoun/32c6Z399zdPVAnOUpL&#10;efX5pwg0DBqqqkDYGZ6X4rbAtw+trH4HvADCTkPQ0jEtl3qqqI2ayoCg1+H8ySMGY4vV4p43ywWf&#10;f/IV11fvmd037NZQ5lA7kiyqyRNFk1doOjjW4bdtRwcJg+MTnj0+ZzwOGQxc2m2BZEuaz1Eyon08&#10;wjAfoZsBt7d7vvzka7795h23M1ivDhDRVgC2FWDqFrZpgWqI1ytEWRAnWzQdgraHTkGRpkQzSdy2&#10;uZpOmK43LBYljYqxA4FpuUR5QhTvSJMNkQUWUEYl2bqi3AqKWBIXUGsVNQKkhddqMei30c0uFTmN&#10;Uhiuy+j4nJPjS8qiIdmmeLrLdHfPYjZhPrnF82wMN8TQFJ0w4KcfPWPQa3P19iV/9Zd/SZYkaJpG&#10;vzcAYD5d8ObNW25ubjjqDylkjagkjZI0VQNCIo0aaVTodYmpK3xPp99x8RwPx9JxXIMKj2D0M24m&#10;Nb/8my+YL3M+/sU/xu91sEKdH//8IwxHR+Q565sFe1WQryeIWnB2OuaDR33+8KdP0VjjWit8u0Ko&#10;jHy/pa5NDN3Ekx0e9jHbyZZsW2JqOp6pEbg6oWcRN0viZk6sImpH4XV6DB89ojMaIk2DxXZNGHZw&#10;vRbrbcKrF+95/eo961UCdc1o1MI1Dcq0ZLePMXWN05MBRVmz2Uf84aOn7JKEVq/HH//Jn/LBRx+T&#10;ZCnffv+cm9spuuFhWj6uI6mynCzakewjdCnQLI8/+OOfsS90FnHBPq+pRYHSUrKqZlNVTIuMoN3h&#10;48eXfHh8TLla8R/+/P/g+tuvyXcrdJXSDQy6bQ/LNDH1mF674dGjHqOTIasyxWt18O0eRQK7TU60&#10;S0iTirIx6Q9bDMY9XD8gLXPqdI/QQ7ZRwvXNjKA3JIkjHm7n3Fw9cPf2nmi9p+X5HI2GPH1yxt3t&#10;FTe310TRwSsedjSePHnC6cUFluvRG52A9JksY2arlE1SIC0Lp9VieDairBLmmxTbSGh5DmHQwTJM&#10;kIo0K9hFOYt5zGSy5eFuzf39lMnkjt1uju8ommqPAXQ8GLXb9Fp9ukEP3xMIe4kuJZ7lkCeCZBtT&#10;FQWOUTM6Mgm8glEfjkY2bd8lsL2DWitdsYkakswmyi2yNKDRbSR9kszh5mHDu5sF8b5iv92Rljts&#10;vSZrwNeh19U4bkv6fo0rMgxlI6VNlCZMVhsms4h1dIATO7aHJnw285JPv3vg6zcrlpFBIXuQu+hB&#10;m27Hoy1TrHxBVsdMVwlGJklUQW2YRFHObrVFFxaPzx+j1/mBt6ZboJOhk6KTIsVhjepbsJxdU1cF&#10;abxHI8HxGkzdAAVVpmEKhSYqsl3GbbTE9eUBmhr0MHWNbZqSlA3S69DpnWKHYzB9ru5X3F4/sLld&#10;kuzmGPae47MAP4A8zxHCoNdvE+9/wIuUBSgNRUadxVAtifMUZaQYFvTbLuP+AAMNQzNphR1cP8D6&#10;QcQdei3Oj86wGpP3r68otgmyVmT7hP0mw7QcjoZH+EGL7X7PJj0I1ZMkOdy6wwDTdIijQ5FhMZuS&#10;mntarkM7bKGbxoHFousEjn3IkhU518sr0jzH8wL64wGtsINpmocMHw1XV1c8++ARqm6oipJOq4vv&#10;tVmvt9y9v+HhYcpiOjsI4bMC1ZRololhGOimYHDSIS9T1rst6W4HGtiWhiYb0iQ6VP6TlOViQRZn&#10;FHHOYjpjtVqRFHucboNMG3TNRAgNpaBRIE2JkIIo3iF0gRCKWlWgKqQApRqELLF0gZANmiaQSIRQ&#10;SHFY1+lSUOc1mgBTGtiGjWXYSLSDPL0qma7X6K5NyzMxdEGtFEkGVOAaB6/ucDjk8vISxzXZ7ecs&#10;F3fE2Y6gJWm3bAY9nbDTIOSColBoZopuBOjoLGZvMDwP12ujaWtMPacVeBg4tG0TF8HD1YqbyVsW&#10;q4zVtqQoTMa9R5yMz9DUga5uGBrS0CnqiijLyZVCw2F1HbNb7tltViwn75neTdjvSiw9QLg+bU9j&#10;fHSGH6b85EeP+af/7M8w9IqXr18gdJde18P1K9Jkz3o1o6pLGlnRSBulgTAsDKdLu3dBu/eEyaLk&#10;P/3tX/P7z19z9eIVcr/iJ5dHtLtjok1NkeT/P03vtStJmqXZLbPftHQtjgqdkSKyuquqBcEBCBB8&#10;HwLDxyJAgBcj2CTYYHdXFTtFVaWOjIyII+II18q0trnwHL9zwOFw8wuzf+/97bVosx2HfUuYgzcA&#10;uwtux0WxLVrdIqokgkPGbJexWCXs8wapbpAbCVVxUKSW7Srk3eIt85sb9osFlAXdXhdVCLIkwDAM&#10;ToY+FjUaBaYD/QFMJhqTkY/v62hmQy0H5E1Dnge0pkZ34lEbFpon2McrVj/PWC+WmOqIm8stwbag&#10;672gLkKEI5NlOZJSoms1yKDp0OkbDEYmdsfh/MlHjM9OGJ8O8Dsyhl+BmZDmd2zjDxziGTUtfe8J&#10;vd4Up+lgrxS0hYMRLokWc0wNDNOkro/+XFmGpspI44jEs7AsA0M3UOUa1/Ww3BF1XfL6zSVXQUJS&#10;a5SVTl0ohFGAkGJ0IbBkDSkzjt7FIkIIgdvxcHo6+13Mbr2jzWv8jsXFky4ffXTOoG/StDlRGpCV&#10;BbY/YDKZ4DgOl79c8cNff0SuWuSqIUtjpoMB22CHbmp89ukLfvv5p0h1yVf//kf+8vUXNFVNeNgT&#10;RQn3dw8I9dfrTDOquuV2MUNSDYTlYtkeluEgNB3D1LBMwcDRUUgZdnVGXRtVrlAECCFRlDpPzp7x&#10;9u0PLNYxpn/K09/9HmEpTM99ukOb/+c//xfu3l8RLPY4ho5rw/m4z/njMz79aIBW7Dkb2qhyTrCZ&#10;oUhwcf4RjtEnDHT+/GHOZr5hvz4gCxPH0TD1FsuocDoNN4tLJBXMRzJD9xSv/xjTGhNXGnHc4g8+&#10;JUdmf8i5/ZDw3S8Lrq/WyKgMux51pdAWMsEhIgj22J5LI2RkWkYDF+SCJ48nDManlEXCX7/5C2XV&#10;gqzw4vknBFGMrgrqIqUuS8q8oGlqNMfB9YcUwqI1LFTFQE0hSTPSskKWFWy7z999/Hs63SFV8MA/&#10;/6d/4fb1HxD5Al/P6Hoxg66B7yj4voFnadiGRccxGHR8dM3H1x9RtwbbbcFmtSbYb5Glho5n0h+N&#10;0K1jjKaRWtbrFZtdhqJ76EaP4bDH/XLP23e3vP3xks1qh1yC7Zh0Oz6uZ/HmzY/sDyskAU9fduj3&#10;+9iux8n0jJPHT5AtixKN5S7lIElIvR5OT6NEkOmC2yA/6i0pcA2ZWm3I6oS62JHnJfPZliStWMwC&#10;3r35wNXlB5LggGm0eD40aU3Xh+kQTic+p4Mxrt1BKlXSNOdhduSQGtoCqa7IsgOW3mB3VYZTgW+r&#10;dH2FUd/FNV2oVIJtwW6dsA0E88AAfYjmdtGcHrVis90lzLYBd8uEQ7ClrRNUucX6Fdw7ncKLJz6P&#10;hjbPuy4aFdSCLJGYrWPe3UXsQpA0A9XqsQplPhwi5vuany4jVnsV9DG2PabXfcTp5BEfP+oxdhuq&#10;8APB+pIiXSOpDavFmqyG1SZitwrRhINq+SgD93h4s+0jid+3BZZSUVUVRVFRknE7f0BVBIoMbVtj&#10;GAq2LaPrBqIRlHFLVdQEQUYUR7i1idefYHVOEJrGfrHm/v6OZpcwVWSaKOTdzS9cfZgT7vZ4ssyg&#10;a3AymTLsm8TpmtXyQFNl+I5JkpZkRUaFQCg6jZwjRIXlmlh9gazLKJJMx/bouB0czaXfH9FxepQ1&#10;IKnsViGKrBIeIhTDpS5KFFlQFTnr1Z4kruhPRrx8aWPoDneLLUG+p8grkiSh2+3TIBP/Koj3bJUi&#10;r1gtZlyMptimit/tk5cFQRIThwFSnoFQWC4XjCZTzs5OcDyfsizZbrfsdjuqqma9XiBJEkmSIkkK&#10;tApN2bBerHjzwxvWq+Nns/iI/GirCoSg63Xx+g5Pnk4ompzlUuXDXXFUeqktLQVlXuDYHmGwY71Y&#10;HH1+SQ5VjWbYWJ5CVcXUbYEkZUf4sqyiKQqyfDyIJYSo0vH9UfzeHrd3JAlZkaibkraFqm6Q2mNl&#10;piocv0cIDE9DlVUs7QjNtAybpm457HbEu4C6AqlokWwdy9LRZEFdriiTAkURXDx5wYtPPuXR+SlC&#10;aeiVPs7ApChDhkOBqYCiF8RlyT7f4DQtHU9DUyEtK3xXJa1i8jCkzWsMWdAWMJut+RAmZMsFh21I&#10;Uip4vTMejT/CtAaYhodtu4SHgFZqqSSJuqqJy5ZdmnNIY+osYHMbML+ZcXPzmsNujdTKDHoeXbeD&#10;a3ucng3p9BWEcaAz8qgUiaQGnB6DxypeqbI9BCxm1+yDDY2ArDn+x5bbozs64+TRJzx//ve0kscX&#10;X3zNf/qnf6EOctzxiKfPP6GjQ53uME0NW1isl1ua7ChR1jswPD/j7NELuqNTNLtPIQzyQiKXGoo0&#10;IN6G5FmG0kpQVORhyPz6iuj9ezA0dNFiGRp6EyKaGtcR9LsmAz/ntG8hkWC6FZNTh9PTMX7HQZJa&#10;ChLiKkdtZFS7j+b1kXWF9nLFYrNmvr7i/MzBtH08Y4JlqezWAUXtYdg6ZZliaxqKlqKo0NYyli0Y&#10;jS3OzhzcQY/BRQ/dVpC1GGFIyGpOXq+JshlpucH2LA5xzjbMyUmJsz61MiCpY+43d7i+iVwVNMgU&#10;VXnMtZoCS9Wxuya6qaHbGrpjYfkuTtdDCMF2seDd/Rpt+hi11VFETd5m5FlGlWW0cMQM1RJkLU3Z&#10;otqgqC2oCbm6IGrmWFaXXg9GQ4N+T8M2JPIKOoqHrOl4vRG7fcIvP33Jt19/x3d/+Q5bUbiYnEDd&#10;IEkSF9Mpn7/6mGdPLpjfX/HP//SficINlnEET+d5TpqmlBU0cgaSTIOCpGnUdYmua5iug+X7KI6P&#10;aTvYtolpCKYjH7lO8C0Nx1Som5ymqSnqmjiT+eab9/zlL29AWPROTkiaGtcwmV5M+eLLP3H5+lvy&#10;3Ra9lOi6Pn3PwOtZ9IcCzShxNAVVqqmygqoQOE4PTRmyXlf8/NM1P/yw5PY+pkJj3O/g+zptHdDK&#10;GZJW8+zzLq2SINQBmj5GVj2qRqEpNAQayyDlYbbk4WFOsA8J0wLNNKCWKYqCaJfSqBJJHKIJgSYJ&#10;ov0Ot+Pzd7/9nLqV2McZq+WccrXC740ZT06xXZ9WkqnqgrpKaZoUxzbouhOqKqMVGrLh0WgeQu2h&#10;NiaIClWpsE2DftfHsk/Z7Pt8+4dfuP3l36iCnxHZHIMNfheeP7UY9E0MU+A6Pr7jYyomNIIqr4jW&#10;FbXlsQ4yttslRbrDMFr6PYtBz8G2dNI05YfvfmSzDbHcHsPxOZKisVwtWKxT/vTle2bzgGAToSsq&#10;vnvsRNZNxmYfEcVbhtMe4+mA3qDLaHrC6dljvE4PNJ19WVPUAioNRYAsO+RZzWYfkodHMLNjHbek&#10;pbZkP9+QBTuKKKQqGqJ9RhIWrOY75vdLyjjE0WVOhybDoYqhh5yfOpyferiOgYJEFm9ZLQOW84g0&#10;0mgbGddp6HcVTk48hn2Fk6lOv6ugyiVFHpOkJdv9jnBXs9tmJFFD2fi0+gh/cM5w8ghUm/tlyHKz&#10;YrsPKcsC2hhdO04Uel04P4Nnz4Y8fzrltOsythzC/YH5LuBhF3CzSdhGJsLwsLwhjTBZrpbcL3bs&#10;wpY8Ven7I/zRYyzrhFH/YxzLZtrXsY2UoNHIVyX7JKKlIgxiDvuIPGsZ+z6u00PRVJRXL4+yblUV&#10;tFUL1LT5gTxJSJKMXJF/rUqPYnkhJGQFDFOg6zKKrFHoEm0tIxkCkZjYrodsDdnGCuEqZxMqXN8W&#10;rIMQ56oizmtmqy1VDbYp8+zZCM+GIku4vdodw+u1TlUJlsslQVRSSw26a2HaUJAgqw2m4+N0VGRR&#10;Mhr2OZ+c4ZkejtbBsTts1wHvf3xDg2A13yG3Mg/lA2OvS53n9EyHvG7p+RMOQcL97ZZf3tzy+CMd&#10;TXWpooL1NsTvjKhb2O0O7HcBAgXddNCEiSFrbPcbZNGimgZet0OjwP1iyWE9p5UFvufw6PyM4aDP&#10;dn9gvV4TRckx25XXyI3G/c0a27axbY/7mzm0LdvtltvrG9bLJdQl1Ee5CKqMqmnohkXX9xFqjqmA&#10;4yqYRk1dFbR1QotKVees18HRvVpUUB1R15KQ0ZXjw0WogurXTppMgyw1SNLxkNa2DaqSoyoVAunI&#10;XaNFSOKoQkOmVgVNU9M00NagtBK6ZGCqDoam0/N8ZASqLNAUFU01qeUa5Ji2luk6PTq9AeNJH1OX&#10;2W4W5FFOq9bYts1Hn33G+bNn6KZOlO4RnsG4e05RhahqjirruJ6OZeoIAZapY7rH4HgWxChqQxFl&#10;WJrByBthSF2CZc7VfM327kC+3nA+nfDpi5fY/piytYhLiTytyNI9kiKQZJkkzljut2yjkE0c87Be&#10;s5rt2V0dqKOYttnheIK+69KxfVzDwtQUekONsj2g6BVhk/L1258x3A7m+UdMxzJZWJJdvqdYzKgU&#10;g1qLSfOGRlMYjc/w/KdMRp8RhYJvvv8z33z9Z5Q2p3/hMRjb9Kcu8WHJYbNECvcYRUqeQMeCl0+f&#10;UsgtLz7+W17+7e+xBhOSSmG23HM3m7FYBkTLDeFiR55mSDSku4Bwv6dKQtBkXAM6loouCvKoQKrB&#10;t2uGzoGurdLv2biexvDEYzD2UTSLJKmI0/qoHdI6jE/P6Q9esN3J3N1dH1lRuwWGKeh2PqHjjljO&#10;G+JMYxtXHLI1J2c90nJL22QgVUhahSq1OC70OhKjPnRGLV63AGWHY6u4jkBIB4JgRllG+HaX0/Pn&#10;fPfDLXfXJWG24t3NB77/ccHtLKaIc866HmmwoWwbdNvA9xx6fZ/pdIzrO/i+y/vrGypVZfLRSwzT&#10;5vWbt9wfKszhI7qDJ0RZRdYEtGqJpEBBThbn1EXJxcmUQb+LpJTE5Y4omxOFG4o6pNOBrguOmdAW&#10;a9JQQZd9TF3HMDw0y6VuNb7/+t/589ffEm4DOrrFdNBl4NokWYqwfD77/BXnZxM+XP3Cl//+B5Lw&#10;QK/joCiC6+trsuI4GlY1Bd20kWSNmmPWCKnCdh2cXh+nO8TpDvF6ffyOi2EoKFJDW6bIqiCTIU1T&#10;kjInzSoO+5JsEzFblURFy2a3o755j3vQ0ZWQL//wf2PVGX1HYtpxmA5MehMDryewOuCYEq5k89Pr&#10;74n3S55cTFG1Ht98O+erL37i/bslWenQyjb90ZDxkxMssz7CxFVwBi3+aEijFCiiB3KHXVCxWj+w&#10;3zUUtcLrN5dEUUKRV2hCwVIk0EviICONa2xbQW1VBC26ouNZNpZhMJqc8OTsGQ+LJe8vb9nHCc8+&#10;fcXFk0fEefErDL5FyGBqLYOOy2hgoVCwDw7s0ooMHc3u0+ojFBwcU+DJKm1bM1/MufvLn7n5uWV1&#10;v0Bv7vjkwuLpx0/wDJ1eN2Ay0XB9DbfbwfMmSK1DdIDo0NDUMo3kM3vISfIGUOn1fbp+g2VUJOmK&#10;/a7k/mZOU6s47piTwWN0zeLm9pbvv/0L764DbhegaD4XpxdYhklbFhR5jFDA9y2efzTh/GLCeDrC&#10;8l26gzF+Z8B6G/L66pKrzZazjz6n9/QJUghvbta8uV8QZhVur8PJZICQa5IiYLHesp19IN6skMoC&#10;Q9YI1hHhLiDcbJDqirOpwcDVcPQKwYHff/yUjifQNTgs16xWK/a7luAA0QFOOiN6/pjpic5oItHt&#10;FRhWjOtBt2vRNA2HsOH6Q8B8EZFEIMsWnjvC8sZMn79CGB0kSWez2nN794EPl7+wnd1SZQE9B6Zj&#10;mI40fEem4yjYhg2NSZpp3BcFh7DmalFwOcuIKht38BxvMEG3XK4/3LILJOJEILcKfculM5xy8eQJ&#10;3f4Fw84pQRARBrcsZgs2q/fc3r5lv5nT5jnB5mipGg+OnM3BZIiiayinYw+Atj2qmbKsQELGEC3C&#10;kBGaOKqVNIGqyQghgaiRpJKGirIpyRqJttWoBbS6RtaqrIOCqKjYbDPmq4DFRmZ3qLm5vacpW5AF&#10;tusiFwV5uqfSJPZ7iSCIkBB0Oj0kIZOkIYohYSolQk+R9AJVbugO+jx5+pTByGU8dRj1jnNwqVSg&#10;VKgrmdtgxc3lPbt9SJ6XGJqOaBuMWuJsOGQ6GlKnEuH2Hse2SIqct2/viUoJf9jnEKQ83K/wOj67&#10;Q8hqtaGuGxxDJw4TmrLBtgyqtuZucc8uPjA5OUXVdbI8IUpC6hZ6vR5NXfJwd89sNqMoSnRFRZMF&#10;wrSQWoW8KJmMTjFNk7e//MJqtaTMctbrLRQZ6AqS2iKEhGkpCKmirnYkGaS3K2T9yHVLsg1F0SCL&#10;+leWW0Gdt8jIqKaFrui0ZXM0XBQpZRijSBW1yJHkFkURqEJGyAq6+qsLtciRkI4+26ZBkcTxtwuJ&#10;upVpFJWqlairFkmSkVsVTTZRJAtFMknCBkFLUhfIck5mNujGcdvV0G103efJ2RNOzybE0Z79co0i&#10;6Xg9h8nJFM/vUQBpGhFmEZYm6A18dMUizwKiTGBbXRzPRVCTFBnJtqBoKqpaZbeJkBUd3TY4LCN+&#10;ePuBh8sNm1mMb9r85jf/E5PJCN3psT6kzLYHihqQ1V9zgynILUEcsVhv2EQhhyTnbrlidrdGScA3&#10;dTo9H9cWqIqgEQLZtTA7fUrDIMgDOpZOIje8nT/Qq2q6vcc0tUBzbDBcClmlUkxky6duUvLGQlL7&#10;jMafMZ+V/Pz2T7y7uqQm52ziIImEPI14e32N3DSU+YEi2CDSAt8QjB8/on/6kvOPn3P20XP07oDV&#10;PmK2XHN7N+fhfkEWlmyv79nNV0gtdLtdXNehp8nUuUmZ6MhVgmhjlLbB9cFUoOfBk6nMTEi7UwAA&#10;IABJREFU6bnPyVkHyxN4PQUUld22YrOrkRQP2++gWYIWj4cHeP36A1998Zrr93O8rsbJ6JTooBAF&#10;OT+/nrHdp0RlBnWF18jMwwfaBrQWDBQ8U8EwBY4DvlfRdROGvSMLxDRrRFGSRCuKNKLr9BkNn3H1&#10;U8gf/+sl3/64pRFd7rc5d7cJRs/i1WcviTdLckWgGSp+z2c07tPtd3AHHpphsC9TKkND93q0TodI&#10;1ghki0j38awOcqsw9VxEx2G/lpk1EW1d0+108d0Ow94YmpqijDAKiY5Ug6LRygZ1XSM1XQzdwHca&#10;fFum52hUJWwWS4L4gTCs+OaLb7h6e4VvO0zGE85HU04GHYq6wRmfojsOd3cP/PDjaw6HEN9zKYqS&#10;X95eoWnHg1sNyJKMKnRU08Eyj9o8U5Po9HoMJmc4/SG65SNrOq0EVV2y2R9omgrDMBCqRl5Z1JJL&#10;IiCUCtzhKb2ThvfffcXh8h2f2BJF3PLV/D1NliHrOZOTAa8+mnA6NnG9GlWvqYqIKIz444+XHNYB&#10;jq7QOSjsNxE/fD/jp9d79oGC7XXoD06YPntE77SDYWRIsoJt5Phui0JEUxU0rUWaKuxnW97+eMn1&#10;zZo4P04COr5Dt+9TFTWHdUBZJAxMgd2xacoMx1ZJo4osjWlyl/5gjCprvPnpHd9+/yPC1BlNxuiK&#10;YPZwvNcjZDzPYTTo4ZgyHVugKzVRHFHUBYbj43rnRG2XApsoUVnuM3a7FcvZA5e//MyHt7f4ygnP&#10;TkY8P5ky9nacdlMen58zHTfoVonp21SSSt4YZJlEXArS+qiaqusahIRhtWiqjqY05NmOYLshDQ9U&#10;RQ2lwqcvP2EyesL9w5Yvv/qKd1eXBFGBUsO4NwHVw9FNDF1BqiuEbzAcuIynHc4vRkzPBozPpsia&#10;xnIT8tV33/D65/e8v1/w+PO/pSga9tuY69mB73+84c3VDM3yuDC71I1BeFgTLOds57dEqznFfkuT&#10;xUhlyW53QLQ1Ki22Do6VMxp4PJr0GXROGPk2cXTg9nrG3V3I/nB0zhoWnIxkno46vHjymJMzF90s&#10;qesNQVSwjkLSGJbLNZtdwHIdkRYSbm/E6dkzTk4vcLpj4kZlvor4cHXN7GbF4mFLtFthSkfF2N9+&#10;3uHlyyHnZz55HrJeLDns1+Rxzr1uIFSJVuhsC5VI9FA7EwZPP8b0umRZxj65ZXvIyLOak9GEi/Nn&#10;nEwf43X6IMlI7YFNdM/dh5+ZbW7YJ2uS+EBW1DT50Xw56fY57U9wVQ3XlDk5G6Dk4Y7//iqzGKoW&#10;y/FQLIWq1VEUhaxIKaucqqnRNBVVyDRSQ14UlKVEHEPTmpSVICsVmipHLlKKyiSpLLZBQJzpVJX0&#10;q92gwlRNtFanTCPKPEJRXAytR5kJkqgmT3Q0S0HXa1ByNBl0p8XyTdzOkItHzzk5fY6mKzx/2me/&#10;XnD19pb1bEsaVCiyTRLm6IpLFG4wTRNNNfEsHVWW6PZ8hsM+ttplv1ZZrTLSakMU5MwfDpRoZHWL&#10;7w3YbnfUgKaayLqCY7mEh4jDYUMURViOIEoT9suAfRphOQ7IAkmSELJMHMcsH+5Jk5wkSeh4XRzD&#10;pGlahGoitRmeo6ErLnmSQ6nSFBJlXmIZJkmZoirQ1DWydMyz0RZkecH+EJHtoFGgLI9r7kIBRSlo&#10;mxqkEs3UjnkzoULTkhYleZ7+2sQ7jgIbSqQGakoaWUZWFTRxVJEUMbR1S1O3iAZ0BSxNQREadSuz&#10;SRMa+Qg9lFr1GGMvFUokpLKhRGCoKoosoG1p0ZFlA8MUeJVAtAaWsJEKyMIcSuh1hpyfnzI9n6Lb&#10;DklRIJsC3XdpzIraVLFckzqTGPhPkBqJIK2pkpw2V48GBcvEdw1Oxgpl1ZCnFb+8+Z4331+jVBqP&#10;Jhe8eP4JhzThNlFIDyG7ICYrj17YNFkSHHbsl/dHx1+ekRUlaVoTpgVVmGGnKWfDAaYhobsNrSZR&#10;yQql6dKMzhCTRzSOgS1P8QYFRq9FE8exdrB7YLsp0YwJcSWTtAopKorRQWlsisokCFWatktwCNmt&#10;cuq8xfEkmnpHEF7TiJrlvEHSwdN0FKWlNhXM6QnWkxck3SGpP2ZeaSzffODtz2/Zr/eUQUKblJiy&#10;jh7H+E2NqmlMHIt+v4+qSOw2C+4/HGgoaesGU4dpH8Z9GHYlLk4dTk59/JFHkAasDwfq1iTPfcrG&#10;o8m71IFPtolYb+fc3m74cL1iPU9Q8LGFTlNYPNy3bPYr9vuCvKlAr6jkA29ne/brY9UrKxK21qXv&#10;2YxHgulEYjJtGYwaHGOGooIk5TTFEQiumwMUJjRLhz/8n9/y3b/ueX8DmlOQK2ApEj1Pw9ZrctFi&#10;WAamraOaGoZjYPgGaVMyX275+vsf0B2f7qDgLq/JG40gLkC4qOg8GU/o6RKtnPLw6zhaMzU6nS6j&#10;4TnbVUx0CEiCPZ7d8vTxOeenz5Cl1VEJmCjoRoe+18O1VZJwx9XlnDdvPvAwDygKhbu7BVLZUicl&#10;u8WK0DbANdE0jd1uR7zeUGUJVSOR5jXryyuE3NIctZLYnont93A7fTTLB0VDEjqaKvjso6domkIt&#10;qRyygu1sRlq35GVFUZWkcYIsVJxOF8vTUUwXze4jhIkiV9xeJzxELUWYUlYR2WrJ6aR7xDCNulw8&#10;8fnksz7PX5hoyo46nhMFOw4Pa2azA++vA2xvjK10ubrLmd2uubncEUQOrWKieaf4kwuswYBSa1AN&#10;8LsOupDI0wynfcLyZs39w5xtELDYbNmu1mgFuCaYFozHFp6lE+wCVLmga6vYuodhWET5gVqGRpWP&#10;hoG8ospqtnHE23cPyELFH/RwLO/Il3NNTh9/hNAgySMGHQtVrmibmEN4II5DECadbhdrdEabOLx5&#10;s+Kr7z/w/mrFer2hShJsU+HZizO8NsFXXzPqd/n7zyb0dI1od0Wwajl7fEqVW4RFwy5ryUqZFhV0&#10;mVY0tFXOaAhxdCA+7EnCmDJNacoCU9j4psajjy6o8pof/vol797PWC0i1MrAFw5ypSHMHlktaBqQ&#10;ZQXftej4OtOpz3jq8fLTJ7SiYrNfcX37wLev33L3sEJoLmfnF/zjq9+y2ue8/vo7fno743aRkIQl&#10;udawqB9otjFptCPc3JNuZ1T7NXV0oI5jyqoEC0wXBh2Y9AUXfYOnU5/nJyMm3RHvf7pmdbPmw2VI&#10;msOwp9Afj/C7HpbZ8mjQ8GiyRZZSwn1JVQrypEeYaAQ7iQ+zBcJw6Ix8Tro+w9MpvdGUVlZYxQHf&#10;vZ5xf7vn/v2caBOiFtAxBcNJn0G35H/8H55wdmFh2g2zWcZhk5DEJXFck9cgHBOz06exBuiGi+6e&#10;0Dgj9mXFersnKkuqpsSzVJ5fjHj18QVdxyEIVszne+5XMffrDe9mlyzCFbUAzdBRLYeqKRlNfU57&#10;Iya9Lp2ezmTc4ezcR3lYH34dmx6xH5rQkBUdWVFosoSsytB1hTpPyYsSWdQosokkZMq8IUqPF6Ab&#10;Gq7tYjYWeW6SZQpyraJLKkNvyHZxTRpHaKpBq2tUUkMhagxHIyFjXwRYrUYjdLz+iOnknN6og6I3&#10;HOIHFKOmO3Dp9HtYTh/d6HE4FPzy4yWv/3pgPb8j3qdUuUSRQlMcb2KHIGYwGmJZJqoi0+24VGGA&#10;IgtUScb3ff7X/+0/8r//H/+Ff/7Xf6GoW0q5ZR0E5HWB4droTsNwOCaOU9arDapm0lEs8rzlEGxI&#10;wgChSiiqTl6ltGGNphkIWaOtW8haKrk+tky9If1+l7quSIoEy9ZI0xxJkrm7v2K1WR+VWoMOfmVh&#10;GVPWD9cockkcFCiiZjSwkYVBlAfolkPW6pQo5JRIUotr2Vi6RV00xFHB26s7FENHVgVyDaKtjvk2&#10;W8NyTQxbpkShbEuqJievauSsRqFBNAJTOlbtKRyp2aqG0Gw0xaRqG3qqiqQINNlAllXkVkdqBaJV&#10;EZJAFwqubWMZGkgViiIhlJYoLSjylqqoOMR74jxgf9jQIDOdTji9eIQ/6NAdDYiLCKtro3sqcbmj&#10;kSQaWUESPt9+e8vqYcPqbkEVVziqgW+7+K6LbZpkeUKVZwBkSc7j89/w7PEziqxiF2escthsAlbr&#10;HYcgoq6PoxCqjLaIicOYKj2gSmCqKkKuqarkaD+Y9NAMQSOX1DSoqorh+pj+AHfgonkqw2kfxx/j&#10;2CmWXdOxdYo04+5yznaT0jZ7krChihXqSELVFXQESdawX+344o9/4sWLz7k4m3A//5kPV9doZkJR&#10;V+QFXJwZBIccS1EwbYsszQnriqvVinZ34OvLa6YnFxRZwX6xxWxl1AKqQ0FNRd9wmLg+hqUji5Y2&#10;3yAkCd8Myb0IQ69xTQnPaun6MtOxx8Vpj/7AQzcNrucrbmYz9lGC3z9j2HtCJVw+fAiYz25Zzu+P&#10;W88FCNmg1xuALFG0ETf3G5Is5mG2ptPvICklql7h2hqbXc54DMMeeLpD3/GYdFxOxhqTC4XhSctw&#10;0CC1AabWUpcNRQ223qfOPb75+pZ//Zd/48svD6SVzaTfJZNkWinG7tg4vsJuP6eSQFgGkmGSSxql&#10;cJGtCXmVswr2HGKI1zNuZwfc/pCilqlQ+eiTV/z2d6/4x89fsptdcX1zT14E+F0X03fJc4nr2Yzd&#10;LqcqanQhUF0Lr+czGJu4hk5e9PgwyzCMHrqqc9iGvPnpPd//9RduPuxIEkAyKPPqSG1vK6o2JotD&#10;Vot71uEBtTvlYbsliUPKPCErUgzbwjBUWkpM00QxjnEW1+1gOF1st0NvMGXQ7SKqgP1uw/ure36+&#10;viVIa9zhhOnFE9zeGL0DJQLJsEiFSZlJtEVKlsdslwl/+befCb/9FqQQw1RZXv3Ep2f/QK9jIJqU&#10;5+fPOBs7qGrCfndHtLlDq46eTEPrYpkut3cxH6p7un6PLJXZZA05MoN+j1KBRm0oqoLiEFPRoDs6&#10;SdKwuzvwf/3rD2xut+yjA4atopgydQuWBo4FqgxaESJRoVcF046LLJlkac1mt8If99hFB1RTMOoM&#10;kDHJq5yqFtDKqLpFUUlYdpeXr17QnXgkbUSc7TBahyyOKdsGqU5o6hbH7mA4HRTTp85gfjPjm///&#10;G/7y1/fIwmDoeSiWw8A3eDT1UOoVQ9dh4KskVU6/2+XZ6QmS3BCkEe+uZuh+F8P1EbogzUuE3NIZ&#10;uPQ6NvvDHWFcECUhVVKgyya+28NzXFzL5Prmnvu7O9arHULScCyDNKrIyxxbSOhaw8jvMxh1cT0L&#10;yDA0idPzLo+fTFHkksVyzo+vf+KvP/7ELkjpjk958elzTk+f8e1XX3N9s+b7Hy5ZbHOE2cPTfCRJ&#10;RuyXBMGKMo3I9mui9YLysEWqMmyhYZsSwixpqha1grO+we8/f8ppzybZBHz352vKSGFxvyXYwXBk&#10;8enLj5mcT5D1mqpeU8sL7nZbbq8KFvOGjvcCw+4RZgpFGzA8fURvajE69XF7xwXGIM747vu3fPP9&#10;O2bLlCiQyHYgCglLqPiWwrNzk8ePBOenMqp6YLcJWa42VJWC6XZBVwmilKKVySUDw3BR5QGScNlt&#10;K7bbLav5mjhscN0uZ+MuF09HCKXgYXbFYrZmsQpY7Qt2SUaaRNRFgeLoOKaG0BWKukaWcqomwOv1&#10;+d0/vOTFZ+fYXR2ltEYARGmG1La4uk3aHp1cktxClRLHMWVT0krHNm2SHLeUiqZFkmU0vUERFaYh&#10;kFqNpJDRUcnqhu1mj5kUnFgCqWgJ6wPC0ZF9i1pvCCnQNehYAr3bwVP7+PYp4+EFrutSNyVK4tG0&#10;GYaio9QOu/uC91ffMn/YUZURmgj4/NVLwjZhPtshNy27IAKhMJyekZUxpgLILXESMvJ90iAhtXK8&#10;Ry69ix6/+19+x7vde75//RpcGQxBU6oI18KzbHJZplI1vMkUXTWI4wS9aHAdnSReUBQBuq7gmCZS&#10;UaEg07V9TMVnMT9QaRK90RjX88iKBs1W6fR8mjrD0A/c389AVumMVW7u5kRRxKPxiJ7f4dXpbykP&#10;SxYfcmQ549HpAGHJrGOTonUouWBXCuSOhG6AIxqK/YH1ZsnAdrkSOkmcY2hdHE0jqbZ4roo6NAni&#10;A77eoYxLKrmhko+oANFAlVYcdiWqdCzfGwlKCZA1DNPDt0dYmo4qN9A0CFXDMj2EolNkJU1RIjc1&#10;lqIi2gJDBVWTyZuIfbAmTXe0ssIubyEXBMsdVVXx6tUrxqcTDkXGfjbj9PkTBv4EzVIo2gK9NQnj&#10;Pd9+/Zp3r99z88Ocxe2GKEqOiBXTQSDh2g7T4YhPP3qBZWiYpolxYmJYFuu8YrE7cL9acqhqgqQg&#10;jWraRkdGQy4q5FogGhnbqRidnuBZEppUUaQZq9mK/S6h1RQCVVBLCp7nMJ6MsN1jRT8cHUXE46mJ&#10;3/X5wx//Pw5RyH/4D/8zddnh/c0dlz9vqcMdh/mKOFiiqBK60VIUGfUhYBbdYb+Eb/48I84LhJxi&#10;2DqyXCGUCl2AEkmMNQ9NM1EMHd/3EYaB6Rro9jE8nC4W+FaXUX9MtAqo4gzb7GLqBkEa0ooGoVTI&#10;ckbdbimKA56ZcP43EoOuSb8rsG2BokhYjotiGHzYLLn6fs5s0xCmoNkdcmvI/VXE1ftLlrcrmqyg&#10;TRMcQ2BrGiggGzqlqrOLGuaHA3m0pGwbmkOM72uoTUG8aOlo0DVh5KjYekO/l3Nx1uXRxZDh2EGx&#10;W8JyhWdtCYs9tjZBo892bfCXL+/5p//6A/N5S2d8jitshueP2Jcxt9t7MCoKKaeoCxqpxeuO0Mw+&#10;ev+czvnfIJwOD+/ecXULN+8jpCZFVQPkNGUw6uP6HhM1RKln3MYKQbsi0gqwVVxriIRBEFTkRcb6&#10;sEc3TbqTPv0nXfSRzL4OSOMMgcB1T1BkH0VWqbKS7SIn3BbIqYycNIyGPWpNIskz8iJGkmC/XSNI&#10;US2N3eoKQwiEUZPKYNsepm0gDJlWajEtnU6vR7fbx7G79HsnWFaHwz7jw5tf+OWHP3HYLdhsYjA8&#10;nrz8W568+j1Kd8Cmhvn2wHwfkhZbhsMRZ4MpVZJx+d1rLn+4IryLj1ncNkVKQzQN3v70Jx6fnXBx&#10;1mOglVhVBPuQ6pDTVhqy5pPngrAs2SxTtvOG7WFBq+4RWk2tVaiOoDAOIEVcfdiQpCM+efmCnt1l&#10;dj3n6z9/x7sf39HuJQQC2VBRmgapKOl04MXzCz57/ohwOWN5e0u2P2AaHo1pUko6tVSRxhJK3dIb&#10;T5Gllt1hR5rtscwOttHD6PlY7hC3P+Ts2TPMbpe4SShFRWu3ZElOWUuISkE0Fq7dPRIPFJtf3s34&#10;64+v+eLrK3YxnDQ1SBWdtmQ68nh8YTAauXi9Z9RthW3pDAc2silzHe94uL9huzsgyxbypsBNEwa9&#10;PuP+GEMRNGVBuC+Q5AmNaBBqS6smWKqB53fIkpKf395yiFOKwkayDNq2IglWZEmBo8C4U+KcPEZx&#10;LbyRQX/s4XZPMMyjxaaq96iZzDd//DeuLm84Hw34+89fcfbiGTnw3Y9fc/Xzku06p2dI9E5dirKi&#10;bg5UdUA2v6HIKw77gDAIEA14lolpO0h1Q13FKHGBY4FbgFcptEFGXNX4lotz4vP//tMXzO5BFqAo&#10;CtOzIb/5/TPeXn3H+w+XrHY7NluIdgJVeUrPGDDsTeleXOD2cgZnJadnJopoCLchD29v+O7rN/z0&#10;3TVZXhPlR/W2VQ7RWhNfVXh+1uM3v1E5OcsR2oakLJhtKxZbDaGfEJcyi+0Sazhk/OicKG8JDi15&#10;vENULaIuqEoFqxogiRpz7GJ2Sjb5hkMZsFsnpJmCNXrKy2dDlusNzdXP1PMbdA0mvo8qNQRyhC4y&#10;/ubvXvKP//ApJ6c9hJFTNCnKfBMA4LsevU4PQ1EJg5CH3ZqmjNAVGIwsmgry6pidEFVFK44tVknI&#10;6FqDkAW6dlxgqGLIm4SqlICU8aSDYpdgxYg0J5ZiKpHRqhqKVuENdDr9Mf3RGY41RpU88rYhWq6J&#10;45g42hGEW9IkpK1qkiQ/qntUm07X5tVvP+N3v/0d6/mONPqGdbbHd200y0QSEsPxmPF0gG/blFmK&#10;lJVYuoPfG4Bh8c1PP/D66pJ9lqC4JmgKeVuS1gVNFqMqOpbpYmkqSZIRZjFBGtCoLb7tkhTLI9Sz&#10;rUmiPa5u8ujkEb7ZJ9yXLB+WxEmJcjVjcDqgf9ahd+KiSA1pvCfb7xFSjbAt6romLnek2YGs0kHW&#10;ePLonHrf4LUH2jZjMpog2zpG3iOXeyzDAQ02Uk+mbGLapsBW+8SJxiFOeP7575gtN0h5hapqTEZj&#10;Wimj1Go0YWNKLSUNlSyhagaVKNAkCVuo6HJFUxS0qgAh0yLTCJ2qVahl47/x9B7dsmPpmd4DbHgf&#10;/vhzrr91M4tVxWqS3ZJaq1taPdBIP1BLA62lqUaciJSalNRk0VRlZmXm9ebc4134gAc2AA2ipEGM&#10;YoyNje973+dBUV36gUPXNNtwibbVcRmWihm4BKaBAWhdTVFsiNf3FDJFNzUCu0fRQqnVpHKOcFSO&#10;9h8x2BuySmLSOMYPQ9pOJU1Krm4f+HL2ifObC6bzB25urpneTOlWGvE8hRbq0qCOLDzPYyeYMNw5&#10;wfZG2KaBrguysmYWL4irjHURs5YNN4uYvNoiNtpcYjRgC4EnWjSl4mR/jGVIqFNkWSDrDESFYTW0&#10;9lbhdfDoMePhBF2BXuDz+NEJ41GIUFrOT19zpypcfvjI1e2CT69vSHOF+1nK4mbBgT+CPMNparoq&#10;o1htKMoYFehpgquPf8QMQ9xowM7QplEEVaFTVzpdXRFaIaCiGjpeFNGbjHCjCM00UISGQKNIckx0&#10;XNWg36nUZoHadrSt5GY+Q7cVXFvD9RXCIGQ07LEzgMivGPgdvqtCW7NYrVmlNemi5n6Zs8wMqs5m&#10;MNqj03xubxPOLj6ynK5RZYslttiZqmuwDAXLt6h1lXm85mGxIJ7XKCp0NbR0tGWJ0MHWYRTB3kSl&#10;3zcZ9Dx293qMdnyCSAdDkklQpSBPJQKdTBV8/njG7//pgtOvLYru8m/+01/g+EMM1wfL5PWnD5i1&#10;RqNo1JXAMjyyssD1hwzHJ4T9PYpG4/zTOX/8ww9cfHwN6RpMcFQwZIVeFYhcQ+Q5FDnz9S1Caxnv&#10;9GkjnybrWM4zNos55+d3eG6EZhlbHV1bo7s9hoOAJlNZ3M/56bt3JKuGyA/ohX0if4zvzSk3SyxV&#10;xRI6VSO3rERdoOktndqgGOD4Bv3dAWUjUYWB7XqohkndNCi6grA0dENF13U818fzIuqi5scffuLd&#10;z5+5uviC3iywdBhGIwY7B0wmQwQ1y+WMh0JyMZ2hhz2Go11CP0RROsrNhtnVBfGb78EIoEkRRo5t&#10;gGeqWwablxF6DlV8Tjqz6QIdR/SwvR5pXnN2ecnPP91y+jajKHVqsW3OqpqCbhlYgYsfBIyjIb94&#10;8oy+H3F5dsn/+a//93ZVXGRoIiTXUlAVYlmhKvDsUcS/+e0Lhq7GbHbJ7OqM3ShAtDZ52VC1NetV&#10;wiLNcQKX8f6Ilo6sLBCuh+cbOH4fx+8jDJeX3/yasmkRtsamSCiyBMVs0C0bFQ3Pc2iymqbKSdKa&#10;D9Mrrq8eePvunK/nc5rWR0iBLwSuZzLsCY7GOo8nJqPdAH98SIGOlBWJrJgtMpJUsi5Nks6HssC3&#10;LVTdp8OkyBtaBdqmpaoVClVQE9HpJVnZsV6kzNYtimKSqRF6b0yR5cg6w9JqvEBnuLumb0t6YR/d&#10;s1CsDiOUOGGJ4SqomgqyppEVm03B8dGAF0/3Ge7sIhwP1XN4SFI8z+Lly1esZ5IiLymKiunDksVi&#10;Sb7OSDcJRVZSlRITcBwb01CACpQGXW9pcxgOTXoBqLVKFZc0QieVJTcXM5K0pVW2l7dVVvDDu/dc&#10;J7dc331itslJiu1/Xv+A/uAR/f6E/mjA7rHPZM9g50BjOT/l7Zuf+PL2M9PLFau7nGKzLdmRQ+gI&#10;QjdEbzVCV2UwsDCsilU6Z313TSHh7Lzj5q6jUVTcaEi4M6a1TNa5gqr72I4CpUStVSxNA9WmVDr2&#10;Jyd05gY3KtGdljqX9CYTXr78Bfv7v0DYPm/evWW+WbJYTtG1Gs8wcF1B4Er+/X/zFwS+QVrN+Ond&#10;OW0rMR0Lzbd0AJoqY/5QIhB0dYPSNDi2i+Oo5GWBbLbEf0MHw1TQDBPNcDAMA8vQSPMKVVGQbUna&#10;lCzKlKKFwmxYbB6o2orGKrD1LfNLtRusoMO0HQLDxiBCaz30zqWVKsvVkuVySZZtSNMlSbokz2Ma&#10;KSmzkqps8b0I4UjStmQpU9Iuo9UKOiXD1GEQuNi2yWhvhOFaRFGAaY7pSrBNFyvos2paPv34ju9/&#10;fs/pxR26YWBYHoZj43WSVigURUHbFZR1SZpvKPMCKQsMXcX3PWzrgE7mdHVFnWcYikB3TBqlo6hL&#10;1umaVZ7RZMutLooerdpHdzuKNINco+1cqHXSMqOUOTQx6+yKu+WaL1cFkaHh7YTo2hgRDWlMG9Mz&#10;EFYfrK3ipHU11plBYBk8PjrCfZoymz2gmirfahqbq2sePn7Acx0GvkvdlqzWD9TlZjuKb8C0NBTT&#10;xEIlMk18odHWNa2xXZ/Oy5qiFbSyQVY1NQ11sy0zyE5uLQxNhaqCJywM1SXoRYhWp0k7NKUl1Hex&#10;fY91npJMr+mUG7o2Z2/3gF+8PKJtVC7P7lDRGBwP+PLxAlSVu9mUn16/5v2nj6zWaxpZQy0xEVsa&#10;sNqRVSVtsqJRGmIZkXcFFRVVUVCuc5IsJc4z0iojKXOSqmWZaSiqSlfmyGyK1iW4vsHQMXGFglYl&#10;tFKlKCrKukaKltoRtJaB5jrsemNs18F1bXYnEyb9Ppau83B3x3o15/WPfyTJC25uH9jENavNJzoc&#10;hsMDhrZOsfyC3hWYSoWm1iAKTPNPkGNDIOwQzXZxQhfN1kmzmkWdozUlpm0iTJW51sFyAAAgAElE&#10;QVT+aJfd/QO8KKRRFPJaUleStq0RispyekdXVfiajtpUUNW0ZU1W5LihRm/UYzDeZir6Q4edsUXg&#10;tGjE6F1Kq0iquqRRTAxLpzM0vLogyAp0PWSzkdzd3XFze8VyU6IoYFnbYLE+UBCmjRr0UGyfOqu2&#10;0/ykhgrUBjQgsGHoakRug211TMawt2NxfDLEcgR+CGG/wfMbdNOgQ4DsM/Qe8Q9//4+8ef+Oh1mJ&#10;Ytr88j8+pjc+YDA+wAkiVM0lzWBFjO74KJ3DcpGT1xJ3z0F3DPK05cv0I+v0e6bzezbrW5yoIKvB&#10;sMG0QCFHlj5S15C5SbkBpzVBpihlThUnFHFOk1cEdsnJnkPZtgwmAUdHh+yMAkS75vV3b/n4879w&#10;fnqOxpiyUJgMhxTDhuVsTpZlGJaOE3l/8hE3KDQYqkAzFYQJhivwhx794RA3CAmiEYbpUtZQVhJ0&#10;gW5qfP36lU+fT7m7faCtW7Kk4u52QZHUOKaGo4FlGLju1tlcVRuW1wmrVmGtqDw/PiaY7OBFQ3TF&#10;xmo0clVnc3TM+uIUIWcoMkHXVCLfIIo0+n2V/qAmGuRYbkFZ1RSzbR4wyyT3szkfP3/l9PSGrDFQ&#10;dAehQauqGKbP/t4+z5+84GTvEKMVdEXF+x+/cvb5M00rGQ/GLFYPTG+vcT2oJewNVJ48PybsWcxn&#10;F5TLiv2+h3sS4AuV5f0KS1PZGfVo2oJNXDMYWOweuFzezVivUoTZpz9+zHD3GH/Qx/ItjL5Dna9o&#10;uoymU6BVMWSAkTuodYOUBX/47p/56YffU8Qprm5SlS3rTUmSt1RNiu1HDEcj9vaHTCYBo6GDH7kY&#10;ls5ys0ZzIzo60iQnSddUdQ6NgqHoeKFPGLiEroOqQNWoKLqGZpiomkpZ1tSqSkHOqo4pixK9EeiG&#10;Ra271EKjdGzQQrRAJXIloVXQM2tCW2CpGq3S0eoVwtqWs2o6pMxp6hTD7BgfmbiOhyTnZjEnn1sk&#10;UpDkW6B3JyoaNIpKJSt0ssKgqlqk3KIuUMDzTRzfAqUizVLotviN492Iv/rzbxkNDITIiVzoRT5Z&#10;knO3+so8hYytXnGd1ty9vUQ/uyJtGkwbmspmNJow2N3j8Mhjd0dhPFbZHUVEQcTmfsmXHxN+/P6O&#10;s9Mb0lWDroNmG1R5w7hn0FUtjlmwPxnS7xsYbs7Z1Q2b9JbRpMdiXXB9kxMN99k5fILuWbiRzsV0&#10;xd2mwQscHFNH9wsM26DnurhWj5YIxSjwhzv4vZbru3M+31zQ80OO948YjSZM05SiSCjLHF0X9Ps+&#10;OztjRiMfU2/p9QZoektdl8hWpapa6q5CWzzEwPZiZlsqoR9heR60ElnnxGmO62vYportbKnaQgi6&#10;rkPXTUzDwbEjsnjKJi+ou5ZNmVMoJZ1nYAiNbJXQVAVt19K1W/+sIyDQthMwXYTk647bbMFMr6nK&#10;jtU6pigzFFUSJ3OKMkY2OUKBTm1B6ciLDfNlyZvTlo1c0iQ5dbyhazPqskRHMO7vcLzvs8oy2i6j&#10;6QRpI7cHedWwWd0QrxTOz++J1wV7R318P0ToKvPNjOndlE5taOY1SZLQdS2RH9Dv66gomHpDfzwk&#10;SzZb3YdhkiUpyTJlFq9JE0lrtFidiWHaeL5JXRfEmyW+qiNQQTXJspo4nbOqVmiiA09QVAk3dwkO&#10;a16ePOb50VMsr0/a2GS1Rqm7tN4YxVIp19n2IdV1ut6QwYu/YDQIaOqE+6tPnEwi4ptLzoc+7XxD&#10;m+QU65TBfkSy/Eoez6mbFs/Q8b0Qz9AZ6Bauum1PFrTMZI3MCnSpITQXRRFUUrLa5KA0SKWhbHNk&#10;l9OpLWkjiEsT1YK2rCnzBlXYhNEIYXuU+YJ1/oBh+Rwe7fHy+UsCv8/pl0t0TeP44Akvnr3i5vaB&#10;Dh29s1EamzpTaTYNtCpgIkW3bdwIFUUAuoJwNYSjo1hwt7kn26yJ1xuklAhdo6Zlud4wX6WkpYFt&#10;mxhsUKslpp4T2j47fQ/ftLm9ekBoNoXsKLuWRu+QpkqngRZoOL7HydFTHh2f0FY1796848vHj6hd&#10;yTCKmD/Mt63fvCSyXEzFY7OpqZOEtiowtASlSxE6DHshw94OQgg2ScE6zlBsH9V08Po+pmOhx5JG&#10;WiiKwO/1cHs7GI4HusJ0MSfNM1RF4Loujm0xvb9lM72GOqOzNSzRYWkdlq9iuC12r8/hyZD9o33c&#10;wMZwVGwT2jphlUAd16TrFckmRRM2o9E+YTihUWqKMuHzpy98+XTGw/0U34VxIKjbBtmBMDUU28MM&#10;hwg3oKga4jIB2TCwYagDlYbaNniewk6oMRpbjIYKu3sWOzs2+8dDSpnTdg2KVoLWUHc1myQhXbX8&#10;T//bX3P5NSeaOPzi1/+Ol7/5NaPjI1ZZwjKNWSOJN/ec7L/gvzv475lexMQzyYfXF7x+/ZaPF+eo&#10;tk7dtcRFwjJZIJdLUEAZQjSCwAJDBV1tEWqLLhQ6WZNvNtx8XqLpOYFp4pkapt3RlTlq0NHvhUjV&#10;wnY9QgvWD3d8efcjp+9eY1Lw/PhX3N3m6CgUqeRrfEa6iRG6imVZNLJBdhKplKhGh+EIdEtDuCpG&#10;YBEMQgaTPmFviGVHNK2BpZiAwf1iwdnpDX//f/2Bi8sz5vMcQ2ztJ1UJjmHiOB49x0dRCjZpgry7&#10;ptPuaU0NazjkYDzh0eMhwrVQtA7RtZholLXD8d6E7NkBq9k9SlthCYtBz2VvEnB44HF4aDMe2UQ9&#10;QZF1zGcpFxcrPn++4ez6kiTdIIEOgR+5hIMBbhjg+T2iqI8pfJbTjPX9A12ekSynNMUG2cbEiwZV&#10;KTg5smjakv39XYa7E4RQ6JoK1wkwlZw0SRjaOsvZnKKEk4MevcGQh4cMQ40xVJ00T8jbCjOIGB+8&#10;ZPf4l5jBgEYoZFrLbDGl7XI8y8AWFm3asIlzqrhgs9nwn3/3t2hmRz86ROtpzO5m3N6es1hmdKpK&#10;2bbs+jbDHY9Hz/YY9D10tSbPc/JqyqKKcYISoUKSrmnqLS8uDEbQRXieQ+C5CKFQFhlVXdOpOlqr&#10;UkmFzbJmva64P49ZzQs83cfUPLJCUHQKBR1G2GMwCdjd8RhGDY4aY3RL1G6DaDO6qqTpGuqyQWkk&#10;nSJoZE5TZmCCZnSUSk6cdsSlQqOalJWDbHQMEZAWc25u1zw8zLm7nZHFGU3TUhUlmu0i1AbT0RFm&#10;i6xTWrZt0f5A5cXzEx4/OcY0JJvNHWUjkWhoto8TDhifaOjrinXWkRY1cVpS5+AEDpZzwN7+Yx4d&#10;73L8SGfQb5mMLPYGJlQ5N6crfvf/fM/pp1MepktkbWFqJVEvxPEi8nhDvV7jRgZ7uzqPnwQ8e37E&#10;cOxzfvWBf/79mvVZjW71KVlz/PzX/PK3v+Hi9pxNsUC2OkcHrwAfnZROFailpFPXtF2Lblo0XYHS&#10;mJR5Q7JKEYrOo6PHjKIhl+fnfPfuDe9PPzFfPWB79vbiNhkzHgW4roZlWziuiVBb1MWUi4sLphe3&#10;aHW1fe95LgS+j2U5NLKlLCVC03E8m2jkYRotlqluTQpZTlFmtFJBbR1SqbCYtizSnM5oKLuOztJR&#10;DY1OU1ClQpO2NBUIfXsQDqPti8q2B9w+KKzXkjy7o2VKUTUUVYHQwQlMvNClWsakaQPtlnliOGBb&#10;JqZrEFcplw9XdPEGu2mxqfHsjkFQE1gZq9knGt2m0xrWeUrZWPSGPRIp+HJ3zacfL1g8bPBCj9Fw&#10;SOj5xPmSeDllen+B0LcNTqgJfJediY3tmMiygrajbVK6tsawNMK+TxAEzPQlcXbPLJ6BqWCaOpHv&#10;4gQ2mi63L08BnaKQtSVlVbDc3JM12y8dQ9u+0NQO/H6IYhsUuk6JYFG2LOuOtGxZpXOi578APScQ&#10;PoFi4QcjanPEphVEgcNkr6JpY7xhyH/4H/8Hqk3K3/313zKdxvzlk6doIwuVnOt8QzAeE/QHOJqB&#10;03SodY0QgraqEC0YpkB1XAwjRGsdmgqKTqFpoWwraqUCvcUwoTFaMqXkLp4i84auNjCNgHRRUjUd&#10;cQatGPPk+IBvXx0yGoz4/OmM9TJjf+eYpycvEJi0lUJHC7WCqVq4ZkiqVzR1DW2LKTRqE2qlRdW3&#10;eBtFh6JJuF/d0ZQFZZogy2rboLUtmhZkWaDKgjae01SCRi1R2wRFUeikoGktms7FCfZA0SmzHFkn&#10;1BQodkcQOPQnA/b3HnOw9whZNfzww/f8/N0P1HmGY+hsZnM8x2J374DdocTzhmjC5c3bM66v56CU&#10;1FaBsBrsKKS/O2ZnPAYE7f2SjViS1Aqe7+LtjugP+9ixS6FVJJs5SVfR1hnlNKaqKoSiEfkBgWfR&#10;1SnL5S1KneOoGYbb0AtUbAt8X2fQDzAti8n+EYOdfZwwIM4zlpsNs1VKmsRkmzV1niGkgm3u0u/t&#10;YdoTbu9KvvvhIz+/+czHD+c0EnoejHsuQmtYpQ1CA9Pr0zkjov3HBNGAeLGkyCS4OZpSo9YSt6cj&#10;6wbbbtkZNRwdOZycBByehAx3fDRTpZA6WSXJSri4nXJ7u+brxT2zu5xOeoxOxrz8sz/n0atvcHZ2&#10;iBWbjXAxRof84z/9Aw839xw9/gt+++rf8VPzR97cviddnvPl7b9wH28wPIFuO6i2hqlKpL7Nebo6&#10;DEOTXmBhCgVdGES9AUEYYTuAnJM8xGhKgd33cXfGKFZHo1dYQuCEFsKKiOOai89v+fjuA6fvPtIU&#10;Bc8PjwjsXZRRx/nlFbPlDMMEL/RxbZM0zbm7u9uCYIVEmAIrtNEdge0Z2D0PK3CwIp91ljBblxhG&#10;hGUbLJcr/vD7n/j9999zf39HXuQ0FaCDLkDTAKUljtc4movS1UCHYanboPvIY+fJhMnREYpT0eop&#10;irbNw8bzJVef77k7P6VMZqjdCstsGfUMnp6MeP5sn8ODgH4fLKtlPp+znFdcXeacns45Pb3jYZFi&#10;WhAMhozGr6g7i6Zt2ayhrAvydMFNfUedrgk0UKoNTT6HdoNj19huC1pF1dS8evXnSKlR1v9fIaaH&#10;72gk8yserj5y+npJz4Zvnw/Z3XvC9VXC/VVGGdvcXpY0+T3u3oRXL37L/pNfgTXiZplw9TAjKVKC&#10;0ELpDKQUrLOU9c2C9D6mXtes0pjnT55Rdg3pIuf8/Jqrr3csFwWK0NFsjUpmYLTYvobfM/EDg7KQ&#10;5OuSQpbgOpRFQZVnrJZzlKZGiQJ030OoCovVAhlIbNehQVDJltWmJE4zknXB6jahikvur+6p0xRt&#10;YCFclUx2VJpGYxv4o132Jofs7ti4dozaTKGsaaqMrNpujcoaWkWg6gpC0+iwQG1QhUKSxaTTFUVl&#10;oduPCKMXmIVHnmT8/McPfP16y8X5DYv5mmKTQrc9h1EEiiJBkdvWetsiNOj1YbwDx3sTnjzbxw0M&#10;kjijKCWVIjGLljAMOXj6DGuQcXW3JL6YUXcltWLTaA7m8ABrsMvzb/+cX31zzMF+R5F9hXrGfPbA&#10;/CLh/U8XfH53zWqxQVHA1CzKpqWtFUzNRPctZDflV9/s8eTpMaZn0J8Idg53WOQVq+wti1XJv/2v&#10;/5JC3JNIk+mm4nqaUklBf/gLNllAnJSocklg1zhaQ9MmyK7G1ELCIOLr5SmL9S11XRN6fSxhc/rp&#10;M3//X/6Vm3jBdD0FGnr9kCiKsCwLXTexLYuoPyBOltzfXPPp9AsfP37k7m6OdnjobCdvCDTdQpg2&#10;duDS102cwMZxDIp8iexy0ipH1hV1XtLJFmFBZ5pcXafcz1vSsqUzamq1oREdTVWQy5I8r+gacBzw&#10;bY2e6+NqJppsKBcZN6cbNplKUTaganSaitBVdMdAMxR0R0PkAt3afjX6jobneFiWg7A0alFjGRqN&#10;Dp1MsS2Fx4cTXjwfoigKaVXh9HroQYRiDxnuPMULD/n979/w+eyCOE2Ieh7DYQ+hNiSbKet4Sis3&#10;TPommqnSH4R4voVtW9iGSVmWFDQI1aDMWixT0NGQFTlh2ONR7ymNonP1MMPt29SlBENi2RB4LkFg&#10;oGsdSZZiWyYVLZ7soGzoREPTNdiGyu4w5OTRY5q65W6zQbU0Sr2HEoUUJVw+LNG6GjcIGdsjdNVG&#10;GDYPN9ecxvcc7fic9E20rkR3dXonuwjTZn++YN4YLHSNb6I92jZh0NUYUQiajixKmlVKmmbUdcJa&#10;VkxrSSYMNFdHN10aaVFJSdVI6lZSNBW1UmIYKqZto7s6hiJoFR2vFxHaIzoc5vOC2TKlbnUCd4Tv&#10;OmiEnJ+u+OmPp8hSsj8Oebhfcf39W+LN9osmyVKW04et1FhTEaqOUDocYSCFSk5Jp3S0tJSyZL6a&#10;kZYb8vUaQ1VwNINGtyiKjK5T0ITOziDkZBhQFSl52tHULioqm0zjalpj2xWuGyDbhoySWug4rrlV&#10;r4wDdg8fYdhD3r99w/u3H5jd3aNrGn6/T5WlrJZzLGNIGIbouonvD6AzubqeksQ5qmNzl9zj9Vyi&#10;3Qlmf0CuGpSlJEFHWh6Ga2L2+mhBCI6Drvh4gwGt1tJ2DftHh3heQOh7+LaDZ5m0dcHi7ob7m5z1&#10;Yo7rNYSBye5OhOPqOK5GELoIQ8fxBEqXsl5mTNcZ0/WGqt6iYdrOBdVEGAatYjNbKXz6csWHd2f8&#10;8Y8fObtYMJjAYLBlsNVNRSUbfD/EHOyi+2P6Ry/pTfbxfZ+8N8NvK+Z1gpQLaMC3c+wB7OyZPH26&#10;w9GjPv2xiRdqGI6Gapg0hUa2yfl4+sC7Tw+cXcQs11tu9eOjiNH+E3aevsLoH7GqLd5/uuSnD5/Q&#10;LZOygi8flrx+e42rvOHv/vZvePuHH0gfltBteHYSUXQNWVlQ1R22ZWAOTBxbYTwIcI2O/Z0h/cDF&#10;cRxGowlOEFLJhkYWKEWLqSq4akNXpbStRG1rlFYi85S/+d//nvW65PZ+RZ237I12efrrp0SWSxqX&#10;FEVDmuRous7O7hDN6FgsHtikG7A6VFXBdi0sxyHqh9ihjeOZRKMepu8TpwV1paAqgjSXfPj4ge9+&#10;/5Yff37LcrZAtww6RUFWHXUKudgqfmyzRVFbsipmELkcHu5ydLzPZGeA3/dx+y524FEJFal0JPmG&#10;m6slH9585dO7C+JFjq5kBI5NL1J4fLTHL14c8fjxDmEoaJsNSZJwfnbN1eWUs69z5osWzTB4+niH&#10;3mBE0D/AiZ5ycTnn8/kXVqsFuq3RD2x8R2CrFZd35zzaDZnsCZRuW5w5OBoQDVyaForKYrVp8JyA&#10;MJyQJhU///CJxfQMR6twA8F40iMaP+Z+UfH96yvuppKmHTC9TfECj/3dEw6f/xIz3OF+KVkkFUmp&#10;kGQKbdfRFAVrmdPEMdn9FFFKPM1mEJlIQ+P67I5Pr0+5v14gGh1N67FOlsiHiuBEpVMaijomzpYY&#10;WkNT1cgKZKNQrBIUraGpJXVSIvOMch5z10hkVdM0DVG/x3B3ghf1kHQsNhumiyXZpiK5jvFVB5EZ&#10;tEWLkhgUZUej6HjDHlmj4Op9fHOAoKMuNtA0qDWodYdStyiNgtKpKGiorYaKhm5oqMKkrVLa1qas&#10;BU0XoHd9FlP49OWBD5+u+OH777i7u6OKE2iaLZpA11ARIArqtEZY/P+Dl6gPw6HNweGI3ckeO+Me&#10;tm3TKjWmvYesi205Z7lhmcZcT+9YFiWbcoUUJrrfIwx2OX76K4b9AX7k0x8EeD6sF3D55ZJkMWN5&#10;veL26wzH7LO3M9jqKvM1s1VKsp6hqCm+VfFX/3aXgx2dk6cOlhsxXxf80x9+4uK6QnMe42oqzvAF&#10;5bTgH3/4yOWyQjdNPHeCrx1ydn5Dnqc4xgprotMPDRxhoKsGlqmTJBlfPl9wfXuB4zhMjZSvH+9J&#10;lg2XdzMysb0vRaFLGAZ4gYvturiuh+O63N488OnzB16//pnr62uSpKFuQAujwXb0pho4ToTfG2Ga&#10;AXktibOUxTymyDOKfEVdLFG7ClNRMIVKVRYkWcrFrcImMWi6FmSLpEGzNQwhoBXs7h1stU5VgyJB&#10;Jg3TJCNZbNgkkHcGstNRVP50adOxPAvTM9AcldlqStVWuKGJ61j4jrul+5eSMstQzBa1ULB0QS8I&#10;2Ik0Tk76HD/pUzcdXm9E0Vqo1pido2+x/UN+/4cv/O4ffsfl6Rn/6b/6D/i2Q5avWSW3WzF7vkZp&#10;YvqBxXjSp9fzMUwdKSWySlHqHEuA65gUQmWT5BTFlqzdCY3hyGW4N+Hpq6csFhuKLMcxdHaGPSbD&#10;kPEgxDGVLYTYMZiuFpxewGJpUDctm80KS1c53j9hNNynrBu83ohw7wi9v0cXDLlcxhRvvzIc9ui5&#10;I+ykZXVzS9U1rBa3ZPkcu/+UXten37NJ1JKLzQNNL0L/s6eYWcXF+08cqgq7hyecTIY0tsHVw4yb&#10;iys2WUGWZEgpSbuWdQe5oqK3KlXVoMqGqpa0skA1FLAMFFVBMVRU00Y3HAxVwTNcAjvAUj3iTUWe&#10;FtRlhWwa0ho+f0i5P18wvbtntVpxcnRMvGz48OYdZ2en+L6LZgjqrqaqElQyVBLabrs6bWSLyp8k&#10;8KJF03RsU8e0dAwN4ipHQaUxQBUajmXgeyGTyS6TQYRDxf3NNdd3a9IKpOLQqAaxsKh1HWkaaEJi&#10;+RYjR2MYuohO0haSzUXK1eIPfL28Yb1c4xgOTSW5v58TODa/+OYVsi5JyhxVSnLZMl+kzOIFVmhT&#10;KRWTo6eMdkL6wxGGZlMV28yJ7oQEekOtKAjHIZfQ5SW6ZrL36DEn6gmGpiJ0m9DzsTWFMlmxvL9G&#10;aTLMNmU/auhrGlWpMRj6nJzsEkQBqApJnrCOE979/BFVd1CdAMXyQXPpFI2mFdBBVRVc3c55uHjP&#10;/CFhvSrI0xZFNXn2bMxoF8p6QZEUW01NuENvfIIbHdJZfQb9Z2SbnGK+QGvWaHWBqNYYakcw2q4l&#10;d/bg+YsBJ0/2CCMbSUNe5STrCjcMuH6oeP1uxev3Cy5vJXU7JBrtEUQ+ox2H4+fPsCZDZnnNMlE5&#10;v5Sslz6vXn3LD9/9K/cXLf/HX/8zP/+X7/n84++pN3P2Rj3+/X/7iqzsKKVkvlkRlxmqqdNQo3Q1&#10;TRWzf3zE05MDxv0Qw9Do9UMs2ybJC/I0Jy0zxr0A3/WoZUVd1agIklXMzf01hmKwmt6TLBN2d455&#10;+vQlPT9iNV8xvX8gSXPartqiV1yN6eyGq4cLdF2nN+yjahaW7eH1egRhiB/5eIGL47uYlk6RlOwd&#10;7NHUBt9//4G//8//wts3XyiSAoRBHZeoFjg2mH2wDLBsDVM30ERD6Jk8fnTAt9+84OTkiH4vQjdV&#10;mq6lbCRdXZFnG67Pb/nxxw98/XyNrBWGvSE9f0jf32c0MDk66rF/EGJaCmmaEq83bDYbbm5i5ouY&#10;SrZ4IURRQOCP0PQBsjN5/+4Ls9X2/LQ8E9OQyG5BWRboZsHRsUBtbqhryZOTXf78N79kb3/C3cM9&#10;b99/4vp2xbMXvyVwd/nw8YZ3784pyxrXCqmVit/81S9pm5y3V3ecf7njYSrJZYTSDTCCXfafHdE/&#10;eIbUQtbLijQVeM6ELDFZbDLmFzcoMsPXGmy1whQSL1DwzYZaEfzuzY9cPWxYrWPKukPmkq7rMGwf&#10;b6CCllHUFbPlHP/WoohzlEahyxVkI5gnKzTDwtYNtAaMWoG6RXQCW9ERloZa6iQPGclKssxy7pZL&#10;ilpiaTaG8AjMAOG0VE2Gq/nIpqNTdDwtRDYlluKgNYI2L2mRCKVBbdkad6SFoEOoFlucukRrBYZi&#10;YOgms3WKpvYIXIOiclku4PWb9/zD7z7x+fMVmlFTFRmKBqqp0uQFNBV1BTRbt3K/B+OxxmTic7A3&#10;Yn9/QBR56LqNlCVJGbNJ1zS1JInXPDzcU5QJ8+WMuGjwej5+38RRI6ouwvYH7O8dM4x8DH3J3c07&#10;Hm5q7i5OOT+7poznODrsPuqzPzxEUyySVcndbUnbmDQU9MKcg32NF69UFBZ06pxOD1klHV+vc0o5&#10;4vGrX/KHn97wTz+dcnW74mFWsCymDPuHeI7BzUOCMMeMe5LID+l5GY7bYADJquD6NubiYsHXswWz&#10;eYKibui6hjov0DEwHZ/Vak1vZ8BkMuLo6IC9nSGObdB1kuVyzaePn/j8+TPnF7cUxXajgQrawaOX&#10;W86baQEWi3XOh/Nzbh4eaLsOyzNpZUoczyiTEksH3wRLha4uqeqUTI6RnYUpdIRSowmNoR8wHA9Q&#10;hcD1e8wWSy6ubpnezinTArUFRxi4nonr+EhF0HQttehQdQ3NMxCmQqs0qKaO70V4rk0U+Ni6SVvV&#10;ZHGKnufUZUq1jAkijaePDhj3BZ6nINwWx3bZ5Am3D1OcSDDpOj6/+8T/+j//L/z43Ud+/e2vUJoE&#10;hZo0uSWPZ0x2IkYDn7LahizbNqVKKtbTnKIoEELDMCw8N6Dne9yVKUmWkqQ5QrfJmzlZ3dEfTPiz&#10;v/g1799+oJU1/SDgYDLkYNzn0cGE3dEAVdR0RsmXi89EP8DtvU1ZtUzvDTrZMO73KIoML+rx/Ntn&#10;HL38JWo0IhM24vqe6+WCv/yzVwzMiNnrd9zdvCYul8hqTRiovDp4xVGkglqzzlIe4pxlmTFPG2JL&#10;oEQui2zJ/t6Eg1ffUGqCWf2O/OqBtNVJOoFh26AqCEVBUQSFZlB3AqUF2W2VaqHjYQcWqqYgNLAt&#10;HU3XEKg4VkSZ1VxdnXLx9ZI4qbFsD0U1WBUFs6rZ5oeSlIODPXYmxxRlyv31A2VZs1xe4YcObuhg&#10;2yb9no9lC2Qn0TqNSPRRFEGulCQyo1BKmrKmTBqk2rI3mlBmKUYDkeNwuH/EyckjHp08YW8y5Ovb&#10;H0jXKwxLboMYdoTUTDTHwIksXE/FcxUiR2Pke/iqyfXnC9788Jrr22vC4whkiUbLcjGjq9pt23V/&#10;j8FkTF6kPPzpebLdgOkqxhsGPHrykuV6gdc38Hwb33RRGpXOFtAJZKOQ19fw/MEAACAASURBVDWK&#10;paHoKghJ2xXouoJtbrNrXddRNx1NnpN3BW25xtVzXKelzQuyaolupmRNhiNsIsciCiKSvGY5n/P1&#10;6w2yVlBFh6Fo2IZPJU3upkvOLq6Zz5bMru/JNjVdBZFr49ghutAoi5aqTiirmsVGIlTYO3xK2H+E&#10;JCDvIhytz8PVjA9vf2A1/crYq3HbKeV6w44Hx8fw+BuD/q7N/n5EGGnUjSTOa+rGpFNc5mubr5cb&#10;3p+W3M4sNPuAndFjesNDTE8n3JGYwxFJK6g7g/5gB01Z8PaH95y9v6StCza3K36aPnDpqPQsjYPD&#10;Jzw6mPCrV99Q1y3LzZJPXz9yfn9BJyS6bWGZJo4tmIwMdoY6UaDR1JKuzpECkDVqU/HkeId+4DCf&#10;rXj98zuyCvb2HiO0CJSGr1/e8PFDjOOqvHzxDcePnvL181e+XlygqQrrdIlhKhQyJb2fM1vcoRgK&#10;4SDE8Gz8YIjnR4S9EX4QEvQi/CBAN3XoOkYDi8PdR3z5dMPbnz/x8f1nbNPDsyNm01ucwKbtclRl&#10;C+xFBUWRWI5C4DuMBwGHx332DycMhhGu7aDrOlK2qEVJullTrwpWN/fED3eErsrJyWN29/bRhYUq&#10;NQZ9n/FERTcleZGTJinxpiNPBUkicNwRvQHYroMQLptVx/nZFVc3H0ikzTorkW2NaUOu5ShtTOuB&#10;b5q0smU89vnNq6e8fPyYNE35u7/5HRdXd7R0fPObX3B384Xvr39is4a6toiiPo+eHHHyeJcse+Bu&#10;Pue7t19YzCSuuct8uS1ZvfqzX3L44gn+aETZ+NSFQt8bY5k+q8vvOP/xNYIMyyjojxx6oYX4E/d0&#10;vl7ysIxBwHqzZLHK0BQbywm2asmsoBbb1XtRVqw3MdP5GpkBpbp1gtcKmmXTZCktOY5mEBg2o0Gf&#10;J4fH7O3tkSQZt7MZl/f3nF3d8f78guvpFNP3Odg7ZD+aoGgmcq1Qqx0YGoqEqpKkRY5wLISmoWpi&#10;+1N0dGGhSINOmnSYKHRbd3VbbcfZaonauIjOYdAbsVgUfPlwxes3t3w9y7i4TElzg8kg5PLqM4ra&#10;EIYWtiOoy22G3nO36/nRCCajgMPdCTu7Q4729xiPh6gdrJKc+SYjzmLOrs9ZzOak8YYijzEtlbJq&#10;8Xx4+nQPNJ9M2txNFYq6Q+skSpMxcOD+6gMPtw+sV3OydL3FbRxPePns8RaFlbV8efMVKTf4dknU&#10;N3jxwudXv92h7m7xo5CqVvju+3d8OlNBf0ynhZyfzblZZNx8+MLu0R7Pvj1hPku4nZaYWoYXaPTG&#10;GpP9gMnExBRLLL3CFjp5XLJaTVHVPr3IYLYouX+4xHEUbEsnS2PublcM9sbs7Ux4+eI5L549IfBt&#10;sjjm8uKUu/sb3r99y3Q6JUtrdF1DCJ2uk2hmNAHg8vqGL18+cnU7Y7pMSIoS3TBwAgtZpbRtg6lC&#10;oGwno0gQHQhdp9QFTdvStiUuEldTUfKU+KqkUwWxvuH8dsr1w4q2Ezh2hO8H9KKQ/5em9+qxJU3P&#10;7FbEF97tiG3TZx5bdaqqq7pJNg04GAi6mt+oOwEDXQgCBhBGkMChmaaGbDbZ3WWPqWPSZ25vw3td&#10;bOonxAa+2F887/Ou5XkOcRWyiXe0CmimQdyU1FKL7pgousbz4edst1sG3R7HByOyXcRyOkGqZaok&#10;o6NYDLs6mrJPtwZDH6+rEBz1SeuGssmxBgGBP+Tdu4/8zf/5W+aX9xw7AfOrKzb3MZpRc3Fxytd/&#10;+YKOb1E3GZutxHwxIY1jME2UVqA0JQKBo5jIZcvt9R2LuEDWLALLRegWrtdD1U1W6w2Pj++4uvyE&#10;Y2mkiUcvUDk9+5ynz85xdRVFK6maNXXjE22HSFXEfLlFHe7TlMOTPi0yr775BcHxAbWUkqZLJtuM&#10;6eOMo8Bh+f41379+T/TxHXK1QZJXuFbFFy9echCsceSCq4c5D5sEcXCCZdh8vL9hu1vy/HDAsTTk&#10;7OKUUFF4e3vNzTZhi0okDNT+4f4kAlVTklYtjapjGA6W7GKUJVWxAk0ir2raRkKXdLTKIK9kyrzi&#10;9sc3xMsV4+trsjimP+jS0Vts28LsdkijlvUqxByYDA5GpHlGmqZ4gY9qKpSlR1lnSJKM67gYhoa8&#10;XdFIEFgBei72kMdGQdFkcllHdxQODgeMhl2qJMKzLHq2zZ9+8yu6HZ+iqPB9n9V2g6y5tLpPa5Yo&#10;mok7CDA8G2FJKEZLQ0w/cDkMunQUh3Jdo0oeKj3KdE602pHWO2hkPMtC7Wg4tocb+Biei+E5ZHLL&#10;eDphtVtidnyC0QH2QcDzX7yk2CzxDIuj3gFl3vLx7ScW8zVVU7OJdgQjH9QGRa8wjRZLBr0Ctaqo&#10;Gxnb7u4T4XSLa5Qc922UNmQ336GYEbqj8PKv/wpZtnjz8z2v3z4S9E5pqj5NmVIlCWGc4VYyP7+/&#10;5O3VA8tdxGKVYhjQMU10pcHQVRxjX5yuKHFdA93qUrOhbVNU5wjNf0pIl+W6pCxW6GJDtp0RzT/h&#10;qSFunSEVKU+P4U9+MeDkqcvhSxWtIxP4A1S1Q7TMme9qslxD1rqoxgjVHjI8PkE4NZ5/wuHpS4Tu&#10;sktXeAeQKw266kEt89N33/Lm2z9itRFKHGPqCvZhQLrdYEgSRwcXXJye4bse661OEYXcPSw5PXlC&#10;QYLRaXD8FkmKsXQYBjVCWdFxHepCMJ+vcDsDAm/IIs25+vQTf1w9UtU6iu6j6Q7zVc02iri727He&#10;ygS9ANtyWO9yxrMVSVOhuAa6JjgNVDabJZPFPY1c4vomuqXjOC6doI+iuZycPUM3PVoUbLuHaTno&#10;+p7pp6Pw43c/85t/+FduL+9oq5ZduEZRZVxPoyxS/K7Y98TkFtOCfs/C9UxkKl59fsRnn59xdjZC&#10;oFJWDWVRE+4yFvMVd3cPPIwfidOI84NjENDpGjx52ufi4iXUPrvtlqZZkFYRaVJRlzqq7iKLlqfP&#10;OjiuzmJ1xw8//MBitkNXAzYbuL5egwnCZM8vFC2CGtvROR4FnPRdBq7Kf/j1n9A1Lf7lf3zLH/7t&#10;B9arHN128boaHz78TNnENJKObhkEzoDBwRFO12WdJ3y4v+H9p/c8hhWyoZAB8qjHqPsZ2nCE4R9T&#10;NiZa08XTHJZ3G/7wz3/HT9/9M2l8z3BUc+AqnPS62GbGfLbh/nZOlutodocoXqDpAs1kL2KXNGzb&#10;pmgEZbEjSio0x2K7yUnCW3yjy8g/wFW70DaISkZVJPRWRislTFWho1iYjUq9yynDjHi24+b9La8/&#10;fOB6Nidpa/SkJk0qtC8tEqtE65t4PRPdcaGG3XLN1eKWwZNz9J6FfzSglffe37bIUdoKpZWQKoGg&#10;ohEpslShaqCqKnW5YxXKvHn3yOX1kvfvlsxnUDWCjuPgOzVVveLpiYOiSihKhazkCLHfNHccsC24&#10;OPc5PTni9OAEx/YxFRu5kgi3Cavlikm44cPNDZvFhs0qRLTguRKWKXj2bIQfuJycX2B1Dnh4DGny&#10;FWHcUIdThNbh7t1HtssrsqJAkWs6gcLzl+e8+uIprm2SbXMe7u4ZL28QWsJRT+eLlzYvXgj8Tsoq&#10;07i53fA4zgnjIW075HGccL94zTqpmIcb8qahajV0u4/fetTtliKNuRsvaLQDjOUOSco56MmYquD9&#10;p3umNzkd+wmq6nJ5/RPbEGS1Q1ZtafIUp2Pi9lW6owP+/Nd/xpdffolMw+3tNW9+/JHdds3BaEBR&#10;1JRlhSzLdLs9gu6+Dqb8L//r/wbsneVtq1KhEhcNaQ5pVVBK7EndUkNJS1xArYCuKGiKgaRZeP0+&#10;siyjVwlqHqIWCYbc4rsujuvz4XYByAyGR9i9IR2/i6JrBJ5Lr+9xN/lI9BCyTXbkdQWmRqff4/jk&#10;gk53gOsGWIZNmWQEts3wyw4//uEP/I9Pf09TlLhOB9G0DPsDdF1HMXWCUZdCCBTTIZzPQDWZr0Ju&#10;3q9Iw4SDbh8SifV6jOE0tHKMoiZ0fJleVyUvCtpWQOugqw2qYmBbHSzbR8gWWdZQli2mp+IpGnqn&#10;i2l55AXMVjs+3d7z4cMHHh5vaJuSMJIp8w39rsbNQx9JSqEoSJMFcTambhPmsxXRbopUF7i2zsmp&#10;y/OXAxw/QHMkonhMEmm0esB8uuX99+94vF2RL3O0NKHT7BgOBJ+/Cjj9/IDh6Qjb3pHtYlxH5Vjp&#10;M0lL5m8vYRvywu/zeX/IuWlSKYJZtONxl/G4jVmXEpLhIABV3W+cWlKzhzO3Km0j2EYxebRjt7rB&#10;tTVs20VWdAQpq3pLnRTUu4h8vYEkoc1LRoHH8/Mjgp5HWWVk1RqhmqhmjaaoCK2mFQWtqJCVvRbJ&#10;1AzaHIp8D4c2LJPRwVM0TUOXVERSQFljtgUOJY3a4nYdnlyccno84njQx3dNuo5D4LrEcch8Puf2&#10;5orr+zuWaUJtypx8fopmWkiqTC1XyGqNrgk+/+wLmiIn3cR8uL/n4dOE+f2KPMrp9G06I0FWa7St&#10;jKY6aLqFZlh716qhYbs2qm+hdz0eZ3MkWccdelg9FxSJ87MT8tWOu6trlpMV0/GcqmxwPJuDvs3D&#10;7BN+zyIIPLqBiZAK6jxCkRo002G5WaLrOnJbka5n3G62qNIOU83pd038TkDd5DxOd9yPF6SFh6zr&#10;SMJHUWC5u+KHH94z2/7MZANxBd2BziAYcHw4wtQETZnQlsU+uUGibSRkRUVVdTbbBssK6A1fYnrP&#10;uJvFXN490pYZfUfCrBa40oSuUnDiw+HI4PQs4MnTE4JDi+DMRLgaEgbjacrPn3ZMJhmK7tPxe/jW&#10;Gboj89lXNqrRYb5JuL4f07Kmd9Tj99/9wDZekYUFRZyzGa9YjeeIusX3XE5HXbJEIbUU2kagKy5N&#10;7bALdWbjLfOHjwiRIBsNMhInx0OOzz1sp6YpIzQkVAS77RpNOBwMBqw3KX/3r3/L5cfXnBxIfPOr&#10;L3A7x9w9xkwWBZttTlFoBIPnDDObzWZDXZeUVYOsKdjdDlEZUZUZuiZ4mN1TlCUnF326fZ9O4ON2&#10;ApA0zs4/I44Kbm7HtI1AVSy8Tp/dNuHT+xvuL295vB3z89uPTB/H1GWCpkoYmoyqNvS7AkWt8bsK&#10;/aGLaQkUVSIIOoyGPT57doHnmWRZRFOrNJVOVarMpyHT8ZbpOKQpNLqdAzRbIa0iTFPH8Qw6A5fN&#10;qmFXZeRpjqGrSCJAFg2KpCGVFa8uXvH29Y+8e7tgu9YwzRMkNGQpI+iE3K8rfAt8998nLFaHYbfH&#10;xdEBxz2fr55dcPPxLf/3P/4N795cUzfguD6efkLH14njn1FMGcu2UfwuQXCMHfTYJjl39498vJ8w&#10;CyvCFiTJQJc0PNvFPz7m9PnnyIpPnUncTafcvv9Xrn98zcPH11hqyNdPHJ6+sLCdAqFHrDYxD/dz&#10;7scRRe2hJaCZJqaZYdnFHrPVQCsV0O7Zl20JcVzSNhKihUKRITZpOxa2ZuE5DlJdIDUNjmFxGIzw&#10;dJer95dcX93y6eqaXZIwD2MWSUxYVVSKoCWnbiU+3V7S8R36tsXID1BNmSTJSMuItIh5nN5Tf9ew&#10;TGccn3XwOwaGHtDmJRQlumFAlSDkGF0vUUVGEu2YzlbMFymrBYxvV8zG+4bVaBBgGjZZGhKGMY5h&#10;oOkylqNjWwLba/EDiSBQ8VyVbuDRD3wCx4JWJo8yNuuQ+XjD43rFHy7fkLcltmFimftgqN9z+ez5&#10;Od988xVhtMX1fCRFJ3UrDnwbipJ0fcd4d0/PipGqBMuQOTo55OLlCaOTPk2bM59Puf3wiY9v3pGt&#10;Qr581uVXnx/S83KoliRbg8Va5uoW7u8SwnRHlCmMVw3TTcyuqIjLnN7ogOPDAxzbYLOYUxQL3I7B&#10;8MhGcxqSZIGmexwdjajTHW0Fba2xWqasFimLRUJVqwjVpCFH1iDo+QwGA548/YJux2f2+MD19TV3&#10;N1cs5zPiKOTj+w80ZYVtuxx1OgTdLt1uF8uxUVJ0AOIsJU5z2jaHBmhB1nQ006SuM4QskKQGSQg0&#10;0977OS2PVhVEoiSrIpBDOr7MsdvHUzWqoiXOQixfZ+B6qP6QwdkTvG4PVdf2Ut+hh/5JJpQ2tKHK&#10;8OQIYbvUQmF0/oznL7/CNDws1ULULdPbO/747fesJkvOzi4owi1G3dI2KV5vgO0bBMMhg9Mj7qaP&#10;ZGmO0Tmgrhyub5a8e3fDdhUilTJNXqFKNYrIOXoy5Je//Iyjoy5pvCEK55R5jJBKnj+/IE0qZGFj&#10;GQFJ2rDebqhqGcN3yBqJ9XJD+rBhu4u5u5/y6eqG1eQB4hCpo9IYErpa8jC95dufJGbTK+qyIt4t&#10;SaIxti1omoamKRgMPI5OBzx5fsT58xFJkVC1EUlcU0US0+mMt9/f8OaP71lONjg1yOmW3IgJ+gcc&#10;nh/w6pdHCMdku05J65bZsmS1U9nFArMU/MXwhCfDI9SmQW4qPoznfFjO+TRZcD1bUaYl3r+L2WsE&#10;VdNQCQnE/o+7qSqqqqEuC0xVxdRUDEWjRabIKrIwJd1G1GFMsVghVzkGJW7fZdC1cToqy9WSJN3h&#10;dA/IpZy2SUlbwTaNKbJyv9WpNoDAtBwU1aKsQJZtbCtA0wzaIiPoyTRFiigypDymaGpEpaJUOkZj&#10;4etdXLFHKHx4+5HH8Q2yIrGLtkw2c9q+ixbYdBwNIdeoUoljGPhWB1tzqLYZ47spH99/4ubmhtl8&#10;QlVlBF2P4ai7F3urXSyni2MHCMUgLUuSNGe724Ei0+l1EJZKKbXUjcDr+qiGTBivCcdLis2O1XxH&#10;ERcoirqXHWsRRmDzbNRHNWsMK6NRYuoqRZYLFFXBNHTMsKXNS4p4QZ2v0Kwc1WjRdBlZF6RVwcPD&#10;Azd3KbNNSyPrxJOc9W7OfLrk3bevWcxTNFvCMTVUScU2PAK3Q+D16TgadRGSxSF5kSKEQNNNkGTK&#10;ykCIDqIyqYtDolBjMZuwWkywlRTNktCbewbdipEDT0/hiy8POXlyhtMNUDo2mVBIY4ntuuLuLmI8&#10;tyibAZZ0RFL1KVaCvBKEyY7x4pIPHz9y/XBD3VaYns0yXLPcLKnCFE1W8DSTwDA56nU57vdxTIMy&#10;U8g9h/ky4uF+ympZI8kWs/EtoppxeuYRJTWHZ8d89YtX2G6DplUk4QqlgQN/wGax5ebyjvHjO356&#10;857xtGY4gjQXDIdnSGqX+WbJeJaz3rZUVc3R4ZCgtzcahNGK1WbN7vWWKA9JigxTF3x4fcVf/tkT&#10;/MCllSpOzs8YHR6gmy7dYMQPP7zn4X5BkcPR4TFpUvDx3Seuri758O5nFo8Tkm3EZhWSxRWaBJrW&#10;Yhg1igaDboPjKRyfDTg9O8D2bBRFwfd9RoMeuiKhaTpNC3Gas1iHbFYFm1VJsstRzT5CLVBVSJKQ&#10;+XaLXWWcphmV3CB5sBvvWG5jpFaGpsVUZXqBiud2ePPpluvbLWnWoxucoSsa282apr5HU1R+8bkg&#10;rwvyqKJoBN3+U149+RNOR4eYkuD/+i9/z+2nt4zvV5hmn+GgT15VTDcJERG9kcHJ4JAgOCXLZBbr&#10;jHfX7/j0OOPjwx0HT89J5T5aYNALjhl0jvCMPqYesFxH/Hw9Z7FYcP/xLcnqDleJOe4ljPyK44OG&#10;XzzrIqkamzBiEqXs1glh0lA2FXKTYymCtpWQJAmkmrpJqCWFqt1bfZAU8gzqokJBopFzrCZlaEp4&#10;HZcmLwnczt48IFTaRmI+mXN3c8vl5TXT2ZQwTVmnOUlVklU1VV2T7SIwBMvFGN1WGboWm9GAXdAl&#10;zwu2YUqjaqh4jG9uieIleXTCxXkH36lRJRWNHlUj0HWBa6fQrJlPfubm6p7NOqFpLIrUJEs0yjzf&#10;dyWFii4qJDlHMnJUU8X1bYYHNqOhgRfI+96XUaIpLbqqIpOTRmvyVGE5zrm5WnBzOeFhuSHWQVhw&#10;0LM4O+hzcjjg8xdPGAQd+r2AN69jomVIksfswoo2z5GqjDpLydqKZbTd40EuDnj15XOeff6crMj4&#10;9tvvePP2R96/ec3Ag89/AedHJf1hTt+zKHc147uS734uuZ7IzOYleR2xy2Km65ioKGg1jaPDIzod&#10;FaWJECWM+jWHIwvPk2lFhaIbyLLBs4sDer7N9eSBJEqJQ7h8/5Yo1phOlzRSiW0qtJKK66q8ePGC&#10;r776Ck11mS1W3F3f8PHDz9zf39LWFaoQ5HlJxzM5Do4ZHY/QdB3P8xgdDFB6B6cAtPMlJSFC1jEM&#10;E1mWEDIIpWW72SJrEkITmI7LaHjMcHCEodlkTYEkbRGqwZl3zFcXx3xxcoDawt3thMu7OZ7okMk2&#10;lemjOh7CtVFMDdnSiZWa29UcZzjg8LPP6B4cIJkWuunTG57idA5JtgWeO8ARCu82H/n+u7doTc6o&#10;ZxGVJbKic3x2wfmrFwyPDJyBQloqxLlgvcvJCkFVpdzdb5gvQqqipElKdGkPdXQPBRfPhxwcHxKn&#10;W2bLObouOD47pW4b7m4fWCx3rDcFWSaz3VXEcU3HHzA610l1lcvHCQ8PS6IwJ45KwjABxUTtmwgl&#10;xbQkDFMmSrZ8uv6ZKOnTsRzqIkbVVDRdRSgtpuXx5Okxp08O8HoOrZKQp1tKSUbRDFRVJl7OmN9+&#10;Ip0+osQZqlSjioSDky6vvnnG8cUJRVWTrRKyTMbtnXB5fUWyTVELnV4reK6aHCK4G4/58eGOD9Mp&#10;syJjVeas4xwVGWFZSFXBYjEjrXPCpiCVJCTFQhcWBga2qWNYPVRljz3J0oIiikijhKYoUEULhoxU&#10;tChtg6y1KLqCaet0FR8tMPFHB7hhRBLHyFJDTYKk7zuRkqTy+DBFUx0kxUBIgixvSKYb2kZCakrE&#10;0EZqChokVM1ClRUGnS7HvVNOBmdk65Q2KsmUiN//y++5n9zw7PNzJE3C7Gi0PRWzp+IaCrrc0FFM&#10;PM2GRCJ5XPNvv/2B66sH7h8nVHKO3pHpDDWCQ5lgqGALD1Pbp7KqYpHme1NAXpVkRUZXCEzTxPZs&#10;WkmQ5RWWJog2K1aTCR9++DccVUWqVTqWi9/zaKn3WpVA5vDiiCRfMVvcsJw8oEoSQ99HEQaL5YTt&#10;sqapWopshapmqB0DRZOJi5x4EVJLGXfjHZNFQy0NkWSd7TLm7jFmPdsgGT4nFz5ub0ArFPIGuv2A&#10;s9MTel2H8f0nJFlFlvekfsv1cLwOaVmRr1sUIyCcZKziCWK2YhfOcOSEA6/m0Gs48hy+OLcYBuC6&#10;CqPTEcLU2eYlJDKbRCPMBZNpyORRpsh9usE5/uAJphmQFRIPt/e8efeWq9srVpsFUbYjSUKymwzK&#10;fL/hphv0+wccD4YMOgED3yWwLJqqRlVVVB0exgs+fnqPokxw3BHL6T2//uUZh8c+y3iCYtioqkua&#10;JlhmQK/Tp4gSbi6XfP+v3/HzuzfUdQMCRkPwfQvP8bi+WTJZPvLtD9fEhYVQA+qy5m482adRbUmS&#10;h0yXj8RFREWJYpsM+13+4//8Z5R5QiUJhKazjnKeuH0Mo8Nv/vH3fPfHn0iTms9efkG/O2I5nfHj&#10;D9/z8HBDFsUoDYimwtFbVGm/kW8YYLtg2nB0rHJyPuD0yQlB0MHr9Oj4vX1ZvChR25amkUjyiuly&#10;x+XtitWqQFM8gu4BTV6xWizZzOestjN22YpT9ZAai0aY3KzuGEc7wgJErRJuI7Joi6lNcCyVKsqI&#10;dy1ZbrOLa6pyQ13GyDJ0XIumjunoPqZ/SL/3jJPRV5D7fP9v9zxcf+Ldd79jNLA4OHqOZkgkRcou&#10;yzBdn+HpiPMLG0VtWW0KLq8fub4ds8saGt2ie/CCpDIwLJegO6DfP8ASJtEq5sNP/8r0cc2Hnx8I&#10;XBvPjPCdhINuxdFA5tmJw8V5j44rgXApSgNVLlDVGk1LyAuZNE0oJYjDgrooaZqWpi2RpAahKDSy&#10;uuebFg0lIKsqmmKiq8a/L05ZWJaBZ5lYukGZZTyMJ4xv71ktl6R5imZZ1FlKXhYUdY0QMrWqgqIi&#10;NIWqKMjzjNlqRbvekPkdTF2nOzrk9MUr/ONTpmFIVGVE24LpOKLyBL6jIwyT7bZgQ4W+rEmjLXef&#10;xlxfzaCBbtcjyzXAw7ZDhFDJ05i2KPAsGA59ZNXACUxGQ5fByKbTkVG1CiFKkGoUWbBbxTws1uw2&#10;FbtlzWwSsd1ENCX0hw6Gq3F2dMjJYZ/nT0446HeZjyd8e3nD48OCvJTJa42i1thsM8JNTNUqmLZC&#10;0O3yqz//gmcvTzEtwXI65fWPP/H73/+e1eKBkyF8+XmP81MVnZxWSkgSjeVM8OZtwocPDY/Lhs0u&#10;pGx3pDU0DQwDneFxn5OzE2RVwTASbKsiODHo9gOEyNlEGcJ092fKKLj5+I75wxjPMGl8lUc1JGpS&#10;VLmkVRs0RaJuGzTFxHN7HA5Pub195N2Pr7m7uyONE/K0oCmhM3Q4GA5xXIt+L0BXVLIsYduUaLpA&#10;uX+c7i9vbUuvN6Ab9DE1nSTasN0syeIdpmhRpBbPsBl1+xwdnhD4I6pSIk93mLrD0eEJXz8/5cvz&#10;Q0aeSZ4mJKpN0T3helOA0WVbyazSHDlN6Mg1y2xNFm/ZFDV/+uu/5vTJU6brFdu0Ynj2AsMacHO3&#10;4GT4hCiFv//vv+Ff/uFvkPIMW865u53hdixEt8uLv/pLjr88ZtDTCKMHru4eKGuTeFfx29/9wAAA&#10;gP9/04uv0ZQA10uRzBZ10NJzbb768hm9Q5tG5AhDxrVMFMugbgqSJGaxWvLdu/ekWc1mU7BcZWSF&#10;SscfEdgBreFSqzKYDrpTU0s1RZXQhgXUBa3SYFsuqprulSNKA2qL41v4QZd42zLsdTg67ONYOkJI&#10;dIceTteloGC7WWE5FlESkxUVZQFVtkapNnRETq7EdD1Bx3c5f3VG/+wcofSpMgsh2/imx/3jjvEk&#10;pdy2KHnJ6voTyad75ocHLKKQxyRjvtsRq3sHiaIo6JJAFQpq07Cez4jTHXGn1ZMKAAAgAElEQVSR&#10;7HNzzaLQHSTVQ5FVoiyCtiKv9gXZPI4hzwCJUghsUyA0CVXW0FwdYRvYvT599wzTM5jv5siOgh1r&#10;FEUFFdR1C5WgqWX8gc92k5AmOYowaRptz62qW3RF5t3NFE1uEKqJrChowkS0GlNzi8WKYdChpSYv&#10;MrbbmHW4JS1zLNfYM6/Mmq4jMfAstBqIatY3Sy6/v+H9T9csJhGrdUjeZHSOHAZ9h86RTv/YpDcM&#10;OOw+RRcd2kZjt03ZJTvqtsGyLLyOg+c4+2Qsr1GKmjqMub8fM3mYM5s/gpzStBp11hLlMaVosSyN&#10;7sDDHXnMthNQczbZlvvZGFOo+G6HolbYbnbkaU7HcvBsD93wMByJhoyqkZE0jfkmYpFpbFoFxfQR&#10;ukcl63hKF+/4hK5cYakyrVCoaglVNzg+PqLf9dltF5imSSlqmsYBWdqP8S2HeBcTVSFhnpIUO8oq&#10;QS8rjGJNR9lyoLTYVc6rs3O++eqCXt8izneEZc3jdEPaCDTfojAO2RU669ggLDRAJcMjKQQlJf/4&#10;j//IDz/8wHjyiOuZtBSsJvcQAw4IHWxXY9gbcDAcEXhDTM0gbyTmUY5lmsR5SBolrJMNjZTgdjyG&#10;AxVVsWhFweHZEcpGpuMPKEqDPG8pU1iOZzx8uuXTm3fcX15T13BypvLLb15gOhKXl5csZynXV9+x&#10;Sls2CSR1jWZpKErBfD1FqnNoc6JwSdmA27dxeyN0x8N1XYRqIQud1XbD4XGX55/9grc/3/HP//Rf&#10;CHcZWVxiaCZl3nB7fcn1x/dcXb5DyDWuoSFlJZLRYKstdbVnaQYBHJ2Y9Ic2o8MO3X6Hbt/DdHxc&#10;b4DrDqhrnXib4moGj49jru4mTDYxSQmKYyNUh1KVef/+mtVsThzuaKUWpzuiP/ocwzlnl9sk2Cwy&#10;mcfZjiKOSbYZeRJjyBWGaLBVjWwXk6xysiimKRPkNkJWtmiiwrVtDnsXDAafIctd1uOEy9UbFuMp&#10;29UUzw/46psXHBw7zJZ3jFcTfL+D4XVoTZNSnHJ1e8/t9SOr1Yq8VGgUDcPsonsDdL+H3emjGSbx&#10;NuTT9U+Mry4JZ2PqKMetVbpKzNDPODrMeflC4/TEYuALfE9FES513UdWFFTN3HuSjTlhuSYvUspK&#10;IU8k6kpGlmpkAbJokYVEI0ukpQxFs59oyQqaomPoCkKU1E1GUch8eJxSlxVBx0WRJGRDQzI0VCGx&#10;26xJ24qCCsVQUQ0D0dRkVUWdN6itQK5rdCQUpUZWc0zV5LQ35OvPvyCsBQUGVRxR5DXbjUyVNczG&#10;EXk6o21sFpMx69kldTKjDGdE2z3aw7RmaGaXKM5BUTFMDdOQcA2Fo6HNwWGPtK3QLIWOa6CrAiFr&#10;aKqJrgmEEKwWK6bTFXdXMzbrlKbQaBuNTt/HZv+s3cBj1OlSxQlvvvuWN03FfLIkTUARPggPFJOi&#10;FURJSVarGI5Np+/y5//xl7x6dY4iFbz+/lt++uPvubt8j9JkvDoy+U//6ZdUzRhJrNAVlbow+XiX&#10;8eF1wc21xHptsl2u2cYtig5+AJ0uDIY9un0P5CUHh0MGIxVNB03PULWCpgbDMoiqHDkNef/+J+bj&#10;S04HRxwd9pnWDcWzIW/KB+qypmgLRFtTZDG7ZcGnd/colclys2Y22V+WXdumTH3auuRgcMBw1MNx&#10;LMqmZLtZEiUhjdSwXE1RvvjyF3s9VlkhtS1NUbFbzdmuF7R1imsIOl6ALFq8TsDR4QHdIABkkjQn&#10;TSqQDMJ1xc3VnGIT41mCuq3ZFi2rUmZWatS6SiIrhHK7h10qKmpVkNQtX//6rzm82CtYKrNLPl+z&#10;TQVxAzUd7icJ//S3v+Gf/vb/IZk/0LdK+k7LkxOPs2dPGH31C4LPX7CsQ6o4Q9QqaaURbRN++u6a&#10;3aLk6M9f0nl2gG3+TBbGeLaGayqYXYe0bVjOQlQN+l2HpIDJdEoch7RtzcWLVwjdJstkJvOIPBd4&#10;/hG9/jGy6ZKnEX2hoxlDZo9rZvNr2CRQZVQoGIZBW6fIMrgdm+PTQ159/SWO7XJzVVA0awZHHqen&#10;55RlSU1NLStUCBohsc1rslIGWSHPQ9aLB/J4St8B4Zl0uwpG4OD0PITu49kX6GrA9ccZb39+x/fv&#10;P/H2/QccSWdgOOSTBYkfoBsStW7QG/QpHIdpnjGLdrRVS1okbKIUtSyoo5gqiyCP9idaiqjbNetG&#10;J0FQpzlt21CLBqQGmmxv+pWhQVDLGoqhYBoWiqOTAausxDUkFMWmkXbotoymm/uaSLv/8snTgiwt&#10;EYbGdLXg9v4RSTb2cmkEIFPrCv2OgSIkFGEghIba6jS1ynaTMWVFsozQ9Za82LBabmmQUGyDoyen&#10;YNRYroKmqeTbhLvLRx4+PjC/XzG7WbEYr2nqvcM38D1c10RTdEzFpu8dcnxwjOt0cZ0uirCx1wmN&#10;pCOpO9pyv8FVZyWr1YokiciSlO02ZD6ZM5suieId/sglKxKKuCJtU5Raxjg+wFS1vbw5L7B0jY7u&#10;obU6pDJybuKYQ4RtUUhrHFtD02U0Q8FydIq2pEkzKkkhqmXkTkA36KC5R0haF7t1QDh4uo4IFww9&#10;l1YSVDXkeYks7SsPt3fXSFJD20ggqdQthElNHoVMljsmixVxVGCaCgNbYJBQ7dYYbYLfgrSD1XjK&#10;nWeRVkPComARbYnqCsNxsYVEnKosthBFMrI6wDId4rLm/R//yN3tNa9fv6apCnRVQJuRpzG6DHpX&#10;otff+2M9z6MT9LFtG6HKFDTkVbk3W2zmrOYLwvWKdJcwOPR5dnGK7wRY2j6VG4yeotgOZVnx4dMU&#10;WTQsH2b80z/8hs14RZ3W9D0N39OQa4k6U5AshapQuXy/JUrB7PqYVsBqvmW2ut3jbYqEImnwHTAN&#10;CBwdf9jD6nQxgz7d3oDVZIap+/yH/+mvsGyD3/7z7/j++x8JdwlhmOLbAYaq7Mcqr78niZY4tsDz&#10;dChyVEtCbiWktkXVwfcFZxcBn312yNFJgOGoZEWKqkn0hx1st0dZGkitTq/bY3Z1z9WHOR9v7mhM&#10;h8HFU9Adrq4f+e7deyY3Y5qixtFd/CDAH/RoRZcPHzd8d7WCrsXdomUVSYhGRzYcLDWAMiOMNtxe&#10;30ORYQsZy2yppIQ8ndOxZE5GPb589iVpDLPZmOn0mu2mRZZ0fK/D4RfH/MWvP8e0Su7G77l6/Ihs&#10;GBw+uUC1POKs5Te/e8dmsyOLE3TDJOjaWF4HK+ijd/p4/RNmyw1XH6+4/fSBzfgSkYcEBvROBC9O&#10;B3hWheVkHJ9ZfP0nBxwd+eRZS7iTyWqTJDcIE0GDj2YmmFaJU6e0CObTmjyVKPKGqv7/N3ob6iqj&#10;QkaWHRoh9i+1GqBBU0CWCsp8x2Q8ZzpZ0jQNTy/OOBgNcAY9CgF5WbAsE8zGo9+x0R2Hmpb5ck2y&#10;XEFaU9Yyqmbgdiz6XZ9+YKGZBo0sCNOU63XCppbIhYLhdGhtnWW24+7ympurSxTFYLdakq1mSPkW&#10;JY+Qq70K08grnCahlhssV6UXGIx6Fj1PI7AEpiUh1y2apWA6Orq577XtNgVJsiPPcxbTFXGckhUm&#10;qmGgWiYSgjyvydKcrh8gWtjOl6xX9+y2K1QZ2kbHcQ7YbqX9mLgtyBuZUlFxe33Onp9wejFC9jw+&#10;3C25ef8T3/7z37F+mHIxgP/w50/51dfH9LoNELCJJR4nO+4fQx4ngtupYLaV2WxjkEoGAzg6gYuL&#10;IbZjEW4LVpMPlFXKcfcZXb2P1zERssourNksJYraY5WkpGXBfPyOwNE4HfgU0Yarnz/w8BCyXa9J&#10;o4hGLqkbQZ1mpKng5t0D0+sliiljmAq+65OlMa7l4HVsDobD/b5B3bDdLFmt5uRVDqLdkxa+/mp/&#10;eZs8PnJzdc3i8Z5os0FQM+gajIYBtqWB1OB6DoFn05QFi+WWzTajRGXUOaFJG6YPGeEyxTQkJFMj&#10;1y1CVaPqHBAJiwINyZCQpYZKLjFVjZHdwekeMd3kbIoFtdBIKpMkLpCIaCuV/+M//2cefvd7oOH8&#10;9BlaMaPfk/jqi6f454dc/MWfElGxmC+Y77aMHA1dD3h3fc8Pv/+ZJxffYIoOutpB0xxikZGKlrTY&#10;8ng3oYpqNqs1Wb6jqiKyfEvQdXj1xXPOLs7J8gJFc4jSBmsWst4WyMKlUjXyuqESCrWsk1QZ6zAm&#10;TnLQTLSez+HIwTRyZLnl8MDm4MDj+PSI82cXBEEPSYn5/tu3FMoZsgV1DEkKUi2R1zJpJbNNQoSQ&#10;6HUMDKPEcRTOjjwcoaNqCmG5xhn6nLx8ydPnv8KRL3j/h3v+6//+W/7bb/5f6NmMH68xbYVnhyN6&#10;uoLsG8SuTCm3rOYTklZhsVlxNx2TlyVK1VCkGUZVIKoCrSop25qGdr9OnmWQ7SgbFaVVqZv9SFQy&#10;JdCh/nc3p6rUGHaDbWpYlo1wTNZlwexhTj3ZEUy39AMDRQiErCLLYBgGhq7SlBVJkvDwMMawZTSr&#10;Yb2ds01mNPWeIYQkcacpqLKKrliYuoshO9iKxdraMbdmGELC8xTKekNeN7hBF821GZweokg1yXhN&#10;vNxx9fGetz++5+52Qp4WKIqC4TmkWYTtGdiegmEKRK2j5n3U6IxmEzDeroj6FZbuE0YFSZaSpil5&#10;nNPUe91MkSdUWUqeZtRhipZW9ISBZ8uEi72iztUdel6fo94xF4cnuKZJdL9CoqWIM9i1BHWAVKq0&#10;c41oXZNnOVE5o+nrWK1NJVtUsSCtYZcpNKqB3X+J7/UxvCGV6hCVgqiSaFDRJDg5O0fKMyazJUVZ&#10;sdvuiLc7NCGz2S1Jt1vKoqAsarKqZZfNWUcFq6QkayIUdYXd1wm6Lk6ZYKoJh7aGq5uEUcLyMSZK&#10;H3DGLa2lETctumsx9DzSUmeXy4SpIMllJLlmG855uL/m3dufGN9egwzDboCmSISrOWVW0vM6DHp9&#10;LP3fga6ug+X3wDCpFY20aYiigm0WcXn7kSwKqeMMWzU5GR3iuTpNniBVMBy9JA4dlss5eZsQ5VP8&#10;wGS5eGS9WyIrYFkKkqSiShaeFRBuBA+PC25vQ+I1CMOizDXKpgBk0iKlTMC1oePBoA+DoIPjdlCc&#10;AFnz8Psjzp+85NXLbzB1g/fv3/Pb//rfuL25Z7PZUOQ1tmmz26a0JYTNkqaM6PoKg65Nr2cSOBZd&#10;26dMI6oyxDAqhiOTs4uAk3Mfv6tTtzlxriKEhqbKpHHCahmz3khQ6Lz7w2seJ1Met2volKT6hFpR&#10;+XB7w8+XH9ExcSwHt9NFaBbLdcEyfqQVM2ZZTma72L0uT8+/pucHxOuY2d2YyeSRye0OW7EwlYZC&#10;WtBUSywz5emZzfPnp1wcnrB5WBNu1myWCRIGvZ67/82NNbotuB3/DqFUZFXCydMj/NE5RWPy9tMj&#10;n67HCNlE1006wwG2DScnXZ68eEJncEir2PzNf/8d797v+4F5uGVkwekJnPdUBl7DyL3h5YsBBycD&#10;FAtUq2UbpZSVQ6ON+PQpZrdrWW8U1mFJWjQUeUWZ1UiVQhpWZDlUZbNHpurQAlUNTdWAVoOkAoI8&#10;zcl0mbp2EHKGJPZ4JdvzyIuMZbiloEIWELclaZlRqyAcE09TMS2bpMxR0xijNGk9lXyZY/WG9EY+&#10;o6MeXd+komLVlOSTR+a5RCh0jMEB+sExsSJxtVrzfpWzSAvqxRUyDZZo0VQdVQJLg27HwPF1lP+P&#10;pvdqki05z/WeXJnLm/Kme3f3trNnAAwGhkPyEEcUj6FshPQjdaVQKHhC50giQ6IBQYIggBmMn9l+&#10;d+/21eVreZNLFzW6WHdVNxkZX37m/Z7XrvE7km7PphMpBoFJ1zGw2pKqqpDSRMiWWjfESUmelszv&#10;ttzezFmvYjwvwPdD/NAFWtq2AaHRWULTSnzTZrtastplFNUO35TYtkueSWhdVouKrG5I6wbheQyO&#10;xgzvHWBGHndpy2f/+BXr+SXrq5eI3ZKnR4r/7heP+Lc/GxOFmpu3r/D9EcVdwLe/n/PFyx272ifD&#10;JdElyq84HgUc3ZccHDj0exF1UfNmuSSeZUwPwRPXqHqJQ4SrRiSJZH0qWCctq6YhJyZ0LEZRwOLy&#10;Haevznnz/JzFQpMkUNcgHTAFBFFA4E2w5JA8L6HOsE0HXWvKrMT39zsFBhJda5J0y26zJU1TtFHj&#10;2jaBE6K++uwPALw7O+P64gYFjLs+/V5IL/LxPYXxPU/KEA5lJdmlCe/O79gmDZ4bcTAQdAcDev2A&#10;UpRssh1ZDfZgTDA9wBweoHcJotIYQlGnKbN4Q2H73Bv02JYG/ahDnuc8f/mK1TImCkfMZ2/49Lef&#10;M/v2FcK1MXVOEy948nTCBw87PH084emf/IhNUFIWGdG0w/zdjs2mwW4tzi9jdonkbpnxyedf4nin&#10;XN3eEKebvRBelIhWI6sWR5oUpebq8o6WkvHkHmVt8eW3bzA9h0Iv2MQVd/Md222LED621cEwXRLd&#10;sFivuLy84ebyFvICOg5Rf4jb7eI5NaF/wNHDDoOu/J5wb3Fw0KEV9/js65qsrVknBZtVTZZC2xqs&#10;4i2L1ZzuqEvd5Cg0HbfHhx9+SPv4PrLKWS1vUdEQqzthcv8xlnL5l7//lL/6X/6O7744xZARl29u&#10;oSgoaZjPZ6SiJil3vIuvSSu4Pt9iehFX6wX1ZgW9Dl3f/X702SLIQRcYukIp+T0hcG+OrVpBXTXU&#10;ZY1uKmQjEEpjiH0AAxiOenhuiOt18cIIlMlmkxHnMbu04PYaTKERaEwJURQwHPQwTZOyaBiM79Mb&#10;3Of40Yecnp7y7t07VqslVZpBXVDvGuoGMm2yxoZaYVQKT1h4yuJoOuLwsI+yKrpTD8eTbBdrzl6d&#10;sVusuP3mgmJVMJ+vWK23tLVCKqgoyKuU/iTE9iSOIzBtA8/xsWVAttJc5gsye46Yz6hKWM8TVvMY&#10;XbYow8YyJMvZLbaUSBrKLCdPUsqsQBcNZZ3TCQRN2zIcdDm+94CT+0948OgJVZ1x892S5y9fYogC&#10;1Va4piK0PeLbNWfXZ9zMTvEmFR8G73Hv5BGt6TDbxNysUqTXYTh+yNGDJzidEdgBs03OdrFBtyUt&#10;BlVTg7A5O33D8++eMez1cS2bNsvZpRnXZ5dk25i61tRakJQts9WGZL0DJETAoEWTU5Q5jt6P7N5/&#10;r8+wM2S+ynl5uWWWQhLXOCpEGxa+5eNYPZpS0vcCOqOIOAt5/uYFv/7Nr7n47mswoTfpMRx0idcr&#10;8nRDt9uhE3RxnZDA7xCFHt3QotP18aMBOB5FK1jGW+52S1a7OevtNZ5rEbouXbdD1I3ImoZ4XZAU&#10;gotvX3G+zelOXH7+pz8C4yG62rKZrwmCLnUec284xm4NfNchdDrMrhec31yCsqlUi+WEXN/MiauG&#10;0b0Rw8hjF6eMO3DvwMEUNZZd0u1aTE9O8LrHdMb3uXf8AV98+h2//uozvvnmC2a31yS7LY3edwR1&#10;3SDR5GWKadQMRj0mwwDH0Rwfn/Dv/vxP8JTBdnXDbn2LlDmjgc1g5OH5At3U1Nqi1xsjjIj1qmF2&#10;O+P6IubNqxvOT+/QqaTSkm2RcXN+ze7Lb8C1ULbNIHCo0gbfNjHNlni3Yjbb0EoTL+rRSI+qtund&#10;G3DYP6DMt7x5/hVnL1+Tr2OaNMF1DALfxJMmtuHyo/dO+Pjn72MaFRdvX3P2+jlFqvHsDpNhSNsq&#10;kjhD6BSFzXy2BtVi+Ta9bkiSF7x+d8nZ5RbDsnE9h4PpgOnYYzT0ePTgAD90+fKrb/m7f/xnzi9n&#10;bDZrIuDgATycupwMTI5GioM+dMKMwaBGyC1JVlFUPlUrWKxrdruC2cJis9myixVZKVhs11zfLbib&#10;r0gzqHWE1i1oMCxQ5p5vZtSQt0CcgOntR6dZzkqUZHmPxjBopUFSxuzqnPlyTlHlTKZTjh+c4IUd&#10;ql2Lp0KMPKeuNbt8x93dgturW6jBCXpIr4frRUjbA9NEK0VWlqyXK8qkIjUDMuXRlT62F7NYL/jD&#10;Z5+RXbwBowBdYDbZ3mrQMplM+hxOugShCaLAcGqmhx1GQw8lcpTOsQxwMFC1iS08srJltViz22bs&#10;tinbTUG8qyjy/bmYKMqkYr1eUBRr/MAiDE1cy2C1uSRPEnqRQxgOkQiytGR5s6FsbknriFoKnChk&#10;dHifo0cPMD2DN8+e8+LZN5RFRra7YRyU/PjpkP/wx0N+8YsTIj/m+tUzlBnwzbczvvx6x7M3Ge9u&#10;4TZJaO2EMIKPngz54ZMx945N2nZDGl+QxQWWVTAZwkc/8HnweMBgbGBZFlUG6d2O7VVLXrdkbYYZ&#10;SMYHB1TZjl9/8Qe2q5Rub0i3a/H67Iqg3SdvtqvohBGH00M8Z8wmyYmLHXlTMLtd0tQtjuNRVRWL&#10;YrMvMpsER5U0do0QmkHXYDrtoV58+dm+WjAMhpGPaME0HYTh0rQuWSURdUsQhVTCZ75p2cWaTSLY&#10;7gS6rkjvbhiHDm5wHxyPyA+5W86wp/dIHYFFS6frEGpNUQlmpeJiBxepRR30+dHQZzmf89lvfscn&#10;//Kv1LucjumTbFLWszuctsVvJUeHEZOBzWFY8vGPD/mvfvEjzK7BylzQxreUicnE96EOef3yiquZ&#10;RttDZmlKffaCVmhmsxlFXtHvj+h2+piGpmp2DPsho0EXoVtePnvJ3/8/v6c7eUl32iehJG5qGkNR&#10;FYrVXQGlTWQNsKRD3dbMtzestrfQFhB4uGGANxrh9g9xTRfXEwgLwr7JyT0JTcx69oLAa/nZn/wZ&#10;jerw5rJiN9es5zlJkrJLV8TpmnspPHhwgim6KGHy5MkholmSbt5y8MimRtAfPWK7Lfm7//yf+Zv/&#10;42tefLckLQ0andHvBKw3O9psQ6FyXM+kyndwU5IVYNYm8WyGyneYqsIpl9gYoCvyumSX5jiuQ2iF&#10;1HWDLisEBoas0bokb5u9Rq8xqOsSKQ3qTCMUTKcjht0j7j98yPTgHlVrMFtsqdoleZ5yc/kOV0So&#10;1kBJjak061nMxZsZGoNGmGitsLwQ1wuwnBMmEw/0GbP8DPIEwwTPsdGFpkhjVKtQ0sQ2KjxfEHUE&#10;XiDwfJ94vWS+jNnNPTbXK3w3YDVvubtaE6cxhmwRToVtNXQDC2UqDKsljHyCIMIyXVw7wnIkabFk&#10;u97x3buvMSwDxw6wlUdZtKRxBo3AkTa26ZPHCVWWE+82pHGM79r0gojAkPj9Ejt0GR0d8uC9HxL0&#10;H/B6mfHtN8+5eHOFLTroZI6sMiqzpVJbdF3Rtg29qc3h/WOECDm72lCKhKtNzvl8Q++ow+ijh3Tv&#10;/4xVWnB9u+L1mwvOL2+wLIde1MOsap5tVpTzCifzWC1mJDQYuqHYpbiFIo4Fy3VOhWSxXaMcBTUY&#10;HbBtA6MyMFsH3SZMH/n85b//kA8eH7Lb7XC3BTefQz844ad/9JfczWNs0+T87StORge4ls9ylnA5&#10;u+bF89d8/vw5tze34OyhzLbrkMUJpinpjYcEQRehXAwzwJ/eZ3I8xfM0Ucfj8OAB61XCerXl6tkz&#10;FtdXxLcXhBImfQvPdPCciN5wiqg6FLrBDgTJ7RV64vLoT39Karf85p9/TTy7ZuS4VBuDqT8hqE08&#10;KWjjjIvtmtyosGyfVAqM0OFiuUUGDo9GIyxpkCcFj4cdHjzoczCxEaamPx7RnxwT9h/Rn37ALnH5&#10;8ou3/NX//s+cnV6T3F6CzJCmhLaCtsLpGECD1gXYJq0pyBGMehNG955iBkOCXoPVKYlSgaULXHsP&#10;yTalDdJGuSF5bvDq9TXPn70hXed7pMrtHcUyJy08GmzqKkckBarMEWmBtHIQEs92cMuEcllQJgUu&#10;Laa0kVWJKG0CV1K8e8HvXn3FYn5BVa3oeS3mMKeO14S2i5Fr+kGPP//4f+DH7x9z8fYLPvv6l2gd&#10;4zrw/od9etFDtiuD2XWJEoIi06zXC9xAoiIL3UjenF5wu31JWhtY/oAwcjk87PPe4/s8uHeP0LdZ&#10;zmb8n3/9X/j0d79B1yVeCYcdGETQi+D+Yc4Hj0PGfYdWxLiRS5KlxNuaMt+76MTpjvUKVus161hx&#10;tyq429SklWSdVNwu1+wSvq9QdwgpQUKroaqhRdHUe8chTAl1jmGZaA1V02AHXezOIZeLO97dvWMd&#10;79jEMVpAtdPE1wWO5yCMlkoW5EbCLt6yvtsQL3OowTRsVGWSL3ZUdog1MtFVy2q1otYVStrI1kAX&#10;UO1y7u5ecPXZN6Tximpzi1FtCVTB2GwY9QIGo4j+OKQ/6RD2fbBasirHtC1sS9IKABvX6eJZkjaL&#10;yXY73p1dIZCUVUaep2AIIt/DkTa7TU22LXh1+hZpGNimgWhLbFNgmTXLOMHqwMGTAUN7RLasWF7G&#10;xNsWq+lRaUHV5CR6iVlJRkafbHPL26+vOX/9FivfMbIqAk/w9GmXX/zX9/joowAtV7y6uGaZCG4v&#10;Up4/T3j2LOPqBhYxaAn3juHpew5PTxxsecvp2wVSwnhkEHQ0rgs//LGF5yh6/QCpHd49n3P2eka8&#10;sZA6QJcL8jzHMPtcX+xIkox10mWbm2zzGtcx6A/6BL6F62g8X3F4spcz1FXB1V3MNy9vmC8SdrsK&#10;x47IS01r1PhejWmV7DbvCGzJYcdn1Pc5OeownXRR484ewGqZFtLw0I1CYuPaEb4VYVkWrdHS1gaz&#10;dcJqHZMUFUnWoLXCli3z5Qy/77G+Cih7Q6Qb8XKV8ro8I+w5hI7g3qTHoN8F10RJn0Y7XM5Tnr99&#10;w+zbJctXz3n91dfU6y0TL0LkKXq5xCtSpGoZOSG2rmjylkH/Ee+/N2Y68dgUd6hih1PtiLwDkthj&#10;vmjwnSlHJz9ksamRtiatc3bxgpvFDXlSst7GuOYSrXOOpz4mFa5yWK/XZFlGEmfEdcHFaknlKjKt&#10;wbKhtSi3Laou90SVSrNer2hVhQo0fr+L0+lh2AMwbeJKk1UVXifCinaYyW4AACAASURBVEwMu6Go&#10;M6pSIHBxpMl0fMRsmXF1esv1+ZbV7YYk3oHM8UOF0UTU+Zpg0mM4DDCI2W5v0c2a0HdQdpcvP/+W&#10;f/7HV3z6+xsuzwQVNo1S1LVGtwrTrvfdMKMka8FtQWkDXTdYpsSpSwypaZoCVdTQgpACQ0LQ3VPD&#10;XS9EtAa6aPYjwN2OLMv2YNx630I3DDCFjVYZvu8zHBwQ+D0sM8B1IgLbIS9alqsNoevgWx6O8DGl&#10;wlYtus0pq4yi2JvX0xqUtSbdblgs1+RFTJGuKLIltmrQoaJa1ghZo6SBMFtMKXCVwpEmga9ozYLb&#10;5SXlbUajC1x/vxiS5yV1fUVdtmyTDYZqCXoOygpRTovrSVqjwQ18HMfBdQIM4dDUkvl8wWq5Y71d&#10;UZfFXqcoayqzQAgTo9IILRG6YXZ7hedYdCKfbmRTZB62ZdCNPFpp0R0ZdA/G9KZPKQT8/tsv+fbZ&#10;O+6u7tB5jip2RKqi6xi0AkoqWqlpbQnKYqVN7hYZI3uEcAMuN+9Y1yaHg2OkP2axqfju2SnPXrzm&#10;9uqWZB3jKIeNe4NVtcjNjjbdofMtqi1RjoFpKWwhcCyLk/sPEeYd57czdAta1/slp7LB6wj8aEQU&#10;+PzowyF/8YtHHD10uVhfcnVzS6EdPv6P/z3jgw95/WbFzSLhYDjm6mLF4vqWntchXWtevrnk5eUt&#10;VdXQ9zvETYmtTHwnwKSgH3lYpqTRBt3RhAdPP6QzOKKi5uDAp20b4qpmFSfczO5YbXcUVUmn1+co&#10;GBIGNsPekOnoAaF3zPK2Ikm2lBTcf2/MwXGX12++5urdGcubCwauw/Fwwo//m/+W2xcvqTZr0t2G&#10;WhdoRyI9E8e2aU2Tm8Wc4dGESX+KLSTZZkPoTXj0YMAHT6eYdoZyBEGnixMNsZyQ1SLlu2fv+OST&#10;U85P70juYsgbcE1sAzQCQ7VIo6ER4PguSMWmLFCFSy19doXBi3d3/GR0RGG6XN69ZXZ5xsODMT/7&#10;yU8Rwubl6RW3iy1eNCGJQ2o9IivmpNuEZJNRpDnKjrAtB0colNkSZ4AhMG0Xadkoy2cX55R1g2t7&#10;uJZBVVWYwqDXC7haXrK8fI1UDeO+i93XZMkNVbrCk0Bi8JOnH/P03o9wGvjmX/9AvHlLKMEKFMJu&#10;sAyTOs+oUr3ngN2lrDcJmyTh+L0D2p2gKVqStsGQin43pD8dMxwOefzggJPDCVWa8o9/90s+/e0n&#10;3F1eYEuYdG08s2E6sZkOLbpBQ6er6QQNhoxpyVnvUhotABtamzIVJMuGZFmTJTC/nrPYlqwSiCvY&#10;ZLDbAhVggnIk0KJr0C3UWqDrFhqx9/O0TRqjQSIo5R4pcrfaoN5esdktmK/nJPmOJK/BkJAq6jWo&#10;TNFS0TQVbVWRpyl5me8N1m0LC5f2e6xXvN1xeppxfa3RbfY9GaKHEw44vX5L1VoIaWBIjZQpfSuj&#10;OzAY+C7vDcf0IpOgFyA8ieHZmK6F8jwCtd8yF9Tk2/0SYy012jGJV0su353TNtBqgeM4PDh+yGR8&#10;QF7C82dvOJ+/Jo01loReJ8RWDXXe4KqKXhDgBhX2xCfNCs4uLqlXQCxQQtGJFJ0w5P7ogHeLlMtZ&#10;yevTM1azLXWyw643OMaWk67BRz8e87N/M+bwoUSIBXebJZezFVeXFedniuevMs6v98d7/4FJ2If+&#10;WDDotgRuQseHKLCpmwLbkhi0aKvFD2yG/QM2m4rrdwuuL1OK1MTAJW8qdknB+cWMXg5R36AoW5Jc&#10;keQCSwksBE+ePEboBNMomEw6vPf+A8bTATeLGXebhLLcUuYVSVJS1RInCOgFPr4PthnT8VtCu6Hn&#10;NBx0JE+Perz35D7q/nSfvNmWhYFDkSnq3EXgoioHtE2SpbSiJklLmlrj2xa2pSnKEmEXLKmp4hmL&#10;F0vKqEe33HK2XBK1fcLhAx7ef8y01yWwJEWWYts5ja95+803PPvXf4JkhVkXSGqGU5dpZCLSHKFr&#10;Mqfc672mBq4n8CPoTz2Up8mbLRiQJy3j4UPmN5rZ1YrR+Ef0ei6vXl0yGo3YJHPiZM1iOWe7W9GU&#10;mrKs2emYVtcUMazvfALHJE8SympDKzVZDrukxIxM8qYBo4E2h7SiEpKGFXVW0goby3Lwo5CgM0D6&#10;XbQRooVN1TaU7YpaNQjbwbAFym4RhsPyriQ/W7LOVlxd33L+dkayLdBlg9FscX04Ohhw/6jBsq9o&#10;qoK66GKZLYNOTRo3zC6ueHn6it/+/oxPfz/j5hbKTJEVFkK6OF2XRuXYoYEyfYoypaxqZAu14ZKS&#10;o6uUps3QRoEhNNKSWK6F6XoYpoVheQjDRYi97Yp0wXS64A2oi5LVLiXOM+IihlZTFS1VBY1tUJcC&#10;Q9iURUOWVphakcU529WGMq+IAg/HyXBNgTJbdFNgVhmWV2MYDoYlibP9XcvSAjPdoowtUmwpxW5P&#10;iBgY9LsTdK3ZLbcYLRiWRNl7jeU6W+8jnNBoKvK8JN+UeIGL60gGhyZYGWVTY7gNlufT6XQZDAZY&#10;jke8y0iziu26pMgLsrQk3qVkWYVuEsJAQ53R1DmlzFDSQaAQraIxSjq+gWO1hF6J7YDoCfzAJAol&#10;VeswvHfCrjR4/uqci9stb8/uuLldoYsKTwrqOsb1FKk0iMuCumkwHBsnCpGOS64iepMx7oMn3C43&#10;5KrDz3/xM/74z/6cNNd8++mXvHz+hvn5LUZeYu9yqvSOba1p64xke4tpVFhyr02UKsBwAggU0lSY&#10;jo2Tu6RXCa1ZYVgG7gB0A2HkoduGwO/w5PFPOD55SpotWawKHPeQYe8AP3rA7dzif/3f/hNFVvNv&#10;//iPcMIp6eqaNy9ecne1ISsNilaCkLSNwLVMemHIuBfRljGOEqArlDToRT6TQQev4xCnCbbe69FW&#10;8RZhtNSqxR/3yS1NEDrYsmXQDXh6/xE9v8Plywtuz99hNQb3R10OHz3gRx99yOe/+y1XV6955Lg8&#10;GPcIqi1ZGpPXSwqZUEcVyrUxbEkpWlpDYDsGP7v/EaYTUhct202K0x/w+NEJTx4f0OtbnL77hoPu&#10;ELPbB8Nju1O8fPGWf/zlF3z22SviVQpZDrLE90w8zwRhYzgC27ewwhCkpNMb0e12yZOU1xdzslLy&#10;g/YR2VfXKJGzupNsNy6GZcLLHWen3/H3v/oNltfn3tFjbCtkOVsSz5ekywXlOqZtwDcrpKxRZo2p&#10;awwq6lajLYV0POKspjI83KBHtzfGNG2SJCHLEsq8pkpXTHo2tpdTlO/I1wn9SHB0cswoPKSJbdJV&#10;xdWbN/RDG89O6fcNlPIpG0UrItZ3BuvVHct5wmqdkmT75UzhQVzOaQ0QysINfAb9LsODYyaHDxh0&#10;ezw6mvKbf/oVn/zu96zmC5q8pt+x8B2FY2p+8P4jpiOP4dDCMnOE2FKrkoIGQ7QowDZNtHCIc4Nt&#10;VpNuU5J1RZ5L0m1JFkOdQVOBLvh+c3T/SbFHV2OAbhpoWmg1Wu9/V9c1QgjqptrLUITBbDbbd8jq&#10;grzYkdf/fzLYkBJTF9XewgiNMsGUBnVeUOV7iC1mS6Vr8qLECF1qUbDYbGiqhFa3KMck6krcwma7&#10;SbCCFte1MZ0cP6gYj02mE0kvFAx9Qce3CDoBltvFsAYgA+raoq4ayiJFiR0kFel8xu38AlEXOMJE&#10;ypqsbIk6knvTE0bjR9CGrG5vWM1yykrTG4JpQhDucB3wbRj1+pjS5m4N5++2rNcNbCGUgsA2iDo2&#10;h48CJo9O+PDP/mf+0//9BWf/17dkG0XPtvYjXSen62z5o5/e40//eMLjD7ps8yveXb3hbr7m8qLl&#10;3Rl89yXEW7DsLoPRkPGBRTTUDKY100GLp5dErqCqLIrSIHAibMen1RIMl5sbzWJZs17ZGG4X3w/Y&#10;bXOubm+4uFmyWoEWO8pKUdYV69WSsslxHB8/8KjqGMtsiPodju4/YHJ4n1bAYnnO9eWWfKsp4po0&#10;qdBCYzsBw/EIz95SJxmDwxFGsaZjasY9n344wNAuahJ5+3snLHRtkBUGhYC6rmiKhLxJQRjEeUyW&#10;J1ihQ+SHZFWJaUic0COtdmyTmFWjKZqS7MIijAY8ODhg6vdJb2PevL1Dp1ssWTOedHjcd6geRhSX&#10;Hqq2aZKUjqn44aPHHA/6XL99x3efb2GR7EdWPQ/T1lg+zFYr/vaXv+LooMf9J48YHz3i3fUGXfnE&#10;6w2f/+GXTCYPGA8n7OItX/zt71jtZsTxZn/xAWSKEuWeQbPeQ/9y5/sHwmnphSZ+K7ErzSJtABvT&#10;CpBSUuoEUee0OkVrmB4M8KMBwXjPscuFQ9HYtMpFWSZtneMGYPsVraxotIGuTXQG8SqhKDfY9Q5P&#10;blBugdOz0Boc3+DkyGEQFQwHfXo9m2x7x2qRMuoNELnLu2dn/Je/+oLbGWRr8DRIw0Aojelowo5A&#10;2JLuoIvtKmbzNYt5DNJDmh1sx2SzukA3CbotUcrAch38IMJ0A1plYSgfrRX72NNgIXGkgSELSqOg&#10;ezglThKWzpo43VE1NaZy8VyPstRsdxnIGGHcYSiTzXqLJWz8KKDX8Ql9QSty0DmNVrjaBulj2T6m&#10;6ZNVLUXekGUFWWZRFw5F4VGmG8q8oR+cEAZDNqs1b5s3pLsYrUB6EidwKcoMpSS2bSItQUODsky6&#10;gx6jkYcUt5i+hecN6fbHCCyqEvKiYb3ZoLVisYhZzNdkaUGZV+RlgSkVoSchy7EpMITEMFosc28v&#10;Y8kGpYw9iFOXeP7e8sW0ImxH0jQVi01CMUt4cX7Hy9fnzJc7Gi2QwsASLaKpEW1JsTeRIG9BeT7d&#10;wT28w2Pcbp+TRw/pj8cYymQ3/47W6WK5fS7e3fHVF1+zvFlS7VJ8bWC2kl2aky7XqGbf6WyLDa3T&#10;og1Brmt2taDVJihBLgVJXaIdi8qAVhpgSkb9iHS3xDENWilwbZM0afju2QyjLen23sfvDFnuCr5+&#10;fUOhTaQzxrcavnlxyoODAY7fZ5efc367Znr4kK7rUWx22EbL8GBErx+ALtgkc27ObxFtxfjwgOX8&#10;js8+/S1ONCDqDditV/R6Pda7LYZrM5wOmT64x91qjR+4BLbLdj5nsUh5/e1XXL58waQT8T/+T3/J&#10;xx9/TFa32LbN6rnko6M+Q8/DlS3xdsZmsyStluAaOJGP8izyqqTOsz0Kpj9gfHxCxR7EenDkcXDv&#10;AZODKdtkye+eP8dyIkLRJ99JVncLZlfnfP2HU7749BXxMkHYCkIDx7IIQoXrtphWgB3YOFFE72CC&#10;Fia90QHjyQF5WnBzcYkyJGnrcnaZs1pdM7u8IF3O+IM+Q/I5223M3WILMuH8pkEpm2y1RWcpqi6w&#10;AM8yKZuStooRbUPRFtRtTYGBxqBtFYbX4aB3jO/2qauWVmv80KBpCmbzSx4eBUi1omlvidyCJyd9&#10;nj56D6fts7qpiJOWLN1hyBQjsKnKJaZf0B+ESDXh66/XXF3tvzQHbYDpQtAFv6topMYJPTqjIYPD&#10;QwajQ8LeEMuNsKXBs89/zzef/Jrl9Q3dKMAMbCwlmUwH9Ls+h9Mevgeu29LqhqqxaLRGYOGaHp7Z&#10;0pYtadaS73J2y5TdIifeNOSlgWjZa7wkCAXSMlCmJsmhaqEuSoSStG0LYu8mKIRACGhFi24aDCn3&#10;iZ0hsCyLLMvY7XbYtkWef5+4tfv/GpVBy96A3JAa1zRxLBvltMQio9WgRYs0991vZe0XJUTT0BoG&#10;tA2mrUBCrUtG0x69UZ/e0Mf2CsIoYzyCQb/GtWsmg4i6bCirkrJt8ISNpQagfSpRkq5fc3n9itXd&#10;57T1CqsFCwhDQb8/pjM2kbaHo0ZkccXbt2959fqUJF4RBhIvbOj29h6nva5H159gqy7rWU1ZNizv&#10;VhQleAaE/YBHJ10ePhlw//0p/ePHvL15ze38kiwr8P0enW6IaWwJA4OnD4b8yZ/e4+DAIm82e0eN&#10;1ytuZ3B9CRcXUFYQdFz6/SHDaZ+w2+IEBVFPEUQasa6QrcQ0XULXxY8mSBlyfR1zdjHnzekttjtg&#10;PD1hNLrHNsm5uXrJ6WzDfNPieA5NrVgtE4o6pahyHF8ynHS5dzShGzl0ux6Hh1MOpwc0hsXN9Yzr&#10;m5QkFihsRJNR5TmIAqkOGA7vEToBibQx8hWWqZmOO9w/mtBqwddffYcySnc/AtEGTaVRGmzHwhAW&#10;WdGQ5AVF02AZBb1JxP33PsD1Qp69OuP0/Iq2rLEdC9OzCDshbTdiXVccRh1OnA53ry549uwtu5s5&#10;oowZ92ze/+EBP/vTx/zF0yHv9/8dm0SS7koiy2TcCZidvuXZs29ZbtY8ee8JSAPLUqx3S86v73j9&#10;+hxLNRwfDfnooy2/+IsB17MdX375NbPbjA8++Ji6bPnr//dveHv2grvVDVW52+sTzH3rVAhQRoNj&#10;mdiOjWNJkBVSalxPEXU6GE5E0Tg0pwsqbeJ3eji2Sby5Jd7uEDVYAfQil9HhlPHJISr0iRuDtFZo&#10;GWE5Nm3rcXDPIeqVmKzROkdg4zkeKnLIL2cM/ATdi4nTDYNhD9d18TyPo6M+vV4PpRSyzFA1uNYE&#10;nwlvXhf85q8viNIOotGoMiHONJFt4Q87WJ5JaRQMpl0G0wG26xEIE5UoLBURyh6FqdjVJU2T7Fvw&#10;hoTWoNYGddZS0mJZBlLZWIaFY0vcFmRRkGw2bFdrOgOTpmoxSkmVavKqxA1daCWL+ZpGC4qqoihK&#10;JArTtDke36PX6xF4Do4NTZ2SVymNLhGipRXQtAaNNjCFIqsrhJFgmibSijB7h1iqRQhJkQlM5VOW&#10;9T5ICo3yFMODPveODoCWrMz2ejxTYTkmlusQhiGdUOO5JVlSYVs+nmORZ2IfxNcV200GrfU9Ty2H&#10;VmOqBk2NKRsspTB1Q+Q4+IGN5UkcV+L5Ei80sR1Fkm2wbYduJ8CyfZK4ZL1JuZvteHO94jZZsS5a&#10;sqyg0YKmLmhqjTD2wucsh9oBN4RgMKJ/9ITB/ffwx0coO2BV1dydrbm7nXN7e0tda/75V58iGo1o&#10;wChqfKnwhEG+3lDc3mEWJZ6yKNoC37bA0bSGIKVFa2OvlbIDCilQKkDJChl2KDcrhGEyHh2iuyGm&#10;2eKHHrqKefbsBTfXQw6mJ1j+hPPXKb/6zSccP35CWuZgBWTJGtu1efT0fX7zy7/lxetTgv6U1nSp&#10;tIGpPDrdLuPRiDzfcvHugsXdOevVDscF0/VIqopNWdAZTnn89IeMhkeEA4vSUJgIov6A/nCMkFc0&#10;teBv/+YfWN7e4LSae8OQH/zgKR//9D0ePewyX3+HHw14+fwM1Sz4D//mB+j1jtfPnyOKmI6vqW2L&#10;zNCUqqYQDcIWDLoDHt475vD4AYYb0SgfpI9pd7H8IWWjmd2tuYolx90J7xaay9O3nL58x+6uZHm1&#10;o8gMuv0xldggZY1lCky7xrIlYdejNxri9gd0x4f43SHSDhDS4vHJAX/6i3/P9cUlX37xGbPZDXc3&#10;lyxvLinSNVVaUBXgutDtdUnSmptZQp2vqLKUyFJ0XRvbdLFcA220FLqk1RotTaygj5I2yu5jWl2G&#10;o4fYVkSaFMwWF2TxksA3sOyayaimG67RzR3TA8XHP/shJ9MD4ruci5dz6ruGxemKnufT6yvqdkZV&#10;z3G8DlXT8PbsgtM3GfN5RlqA24FoCHYETmTjBC6d0QgniBgMD+n0JzhuRFlr4vWGVbrl5vV3DENF&#10;5/FoL7coMg4Ppzx6PMW0BJ3IoqWkaevvLd1ChOFhKIFhGmTxlnyTcHcbc3O1ZX4L6w0kMRS1pq32&#10;3S4pwLcsHOVgKk1TJmRxu39X7AalJEpIhNqPRg2glu33iVyLIfcMTWkpmlIjWolt21RVQd3shf2u&#10;svFtD9s2sR2JZQtc18SyJRsp2S0zkhy0ajBNgS0tijzGkALbEjhSYpkWjutj+w7KU/RHI3rjAf1R&#10;sEec+BmDfkvklxhqr7GUnkUkAyQ9msxnO9uxvFmSb1dcXX2Jpa4JVYwywVcw7CjuTz9gNDkgEzte&#10;n1/y7csvuZvVJLFJrVs6kUXUMzh6KDk8dhkMXKpKs7pteffmluvzmtWmoW4chsOI+9MRT076PDix&#10;8KKGm9Upv3v+Nb/7akOSHfPg/gm22cHxSrqR5Ec/fMgv/mSAb2zYxCuuL5e8fLnk9A3M5rDdQVHA&#10;T34+xDAN7KAg7K4IIgflCITRkuQpQ8sksB0cf4jWHsnO4m6R8/U3t3zxzTs2qaY7iEgbg23ZcD1f&#10;8eWra26WNcoAR4XklYGuKqRl0e3b9Mchxw/vcXwyZTzuEoY+URRRobibbzm9WDKbF2T5nrkn2wrb&#10;Astt8dxrwmDIMDTxkVy+WHJ8POK9J8f4ocf1bMnr83PUbr0fmwphoOTevzMKeziOR56XrOMdl9dX&#10;2GaL7yh800DXLcU2p9rU2NriaHSA33FJTaiEvTeLbwzq2ZyLr55Tb3Pq9QZPVNRGysXzJYNgy48/&#10;fsTJoEMxGGHbHXbzO7759Ld88pt/4uzsjG4U4YQ+08MTVus1r99d8+z5jLaCg5GkaVx28QtOzyqK&#10;yuDJk484GCt+9Q//wrurW84v37G5eYscWkgLlLWXrUm573grZeNIhdm2WLJB0GJKRW/QZTw5xvGH&#10;1I3L0fFPuLxekmQVTZWQVBWULZ0Ihr0+949OGIymROOQxla4GDRWiBNMcbwAS7VYYoNl3BE5Dvf6&#10;IZFsWZy+4c3zrzDlgoOpjzlR1G3AYNSlqSVFvtfUuWZAlVeUZYtqPKhD3pynfPHbLRevTH7+wU/R&#10;3Zprb8nFzS2tIen3OtiRRdbEdEMX3zSAFrc1cDARZUujS4osodjt0GJf+Wka6kIjRIOWLQ0GddWi&#10;ZEsjNMIQ2Aa4GCjLxQpbtquYOMtIy5wqLSiqDE1LXlfkyZY0z4jThNViiRR7no2FgWsoyk3M/gZq&#10;DCX25+U5GEpSFhW6bJDCwpca1+1QmyVNXVDXCVWSU9c1s/kcpdbc3d0SJ1tqXaIU9McdHr13nyDy&#10;KeuC3W7HcrMmyVIwBaZn4UaK0Kso0iXr9ZplFZPsNEWuMbSNAczndxR5Tl0VGAa4nqTvmfiBQ8c2&#10;GagBXd/GDxSG1WCoAttvsV2JtCRFZSCVh1Iui0XK85c3XF6uWW8qZtuSm6wmNxQGzR7y2e63dYXa&#10;A2iVsX/UJscPmNx/H2twRIrL2+sNWbHizTffEtoucRxTpBlhGOI6Dj3f5+HRCbOLK1xhYOuWihbH&#10;3leZQmuSbUkhJRqTxlC0ysTtjYnuPyUaTGgx0ZXk7NVblNOFXY7reEzHR4x7PlW55vL6BfEuJY9T&#10;6tLEkDlxdcEqrtjkAm+X8/4PntDbBfzqH75lcZvhmiWf/OETTh49BgKKWoIW+KFNU9e8evac+XzG&#10;ej1DVxmOb9AbdjBsl9qQ+J0OvckAr9/Fm04I7x1jxB2KIsP3XJa3c7795GuWtwtUrhl5XfqRyw8/&#10;OObnP33I44cDkvSGN6+fk71uMIoGvyNQRcm72RuydI7l2izWc9xeh5qaWgq8IOBwcsT9e/d5MD0i&#10;6A5IlUnSGOSFSaFt0qpltStY7TSl9vn9H16zmN9xeXZKvkpwhY/R2FiOixYaZI1ywXYUjiXwI4fR&#10;wZjR4RS/u5dhRIMRlt9DGBbKdpkt13z97XN+99s/cHV2impblKgxhMI2FaasqaqGq6s1o9EEgQU0&#10;mMohCDx818ZsazBatFHSiBbDcFG2h5IereEizQjTDlivc7J0ThqvydMlsl3RmIL+KOJgEmFbKaPe&#10;fQ4mIb6juH51xtXrOdtboLBxjIIyX5IkNePDgGgwQQuDV6+u+OrzBFHD/0fVe/7IkqbZfb+IeMNH&#10;RvrMqqyqW9f17dtmTPfMekJaECT/UkISCAmgSAmilrN+docz29M909PX9HXlXVba8PZ99SGbBPQl&#10;A8iPmcjE85znnPPTdAgHMD6y2HvUpTft4PcCTL9DpzdFEz5C7yBbg3iTsdlEbNcbymyFK1oKraBW&#10;Gb2uTb9/yGQ6wvd16rrEEDZtq9BNC993MQydvEgpspwyqVicrcjWCev7ks0K0nTXhFQ30NRQ/6CK&#10;CaGjCQtDOFiiRegFqGanmglQxn/P1+8CgJquYRgGAE3doGsGmqZRliVN02DogqppsW1v1wOKhmd7&#10;9L0ege/g+QLXE/iBRd1WNGWBJSDVoZEKQyuRpiDwHCxh4Nk6tgWOa+6+424fx++wf3yAF/h4noNt&#10;t7jCxbNKTFmiNyab7RYvsDEdnaaIuTu/4+Ldks1thixTDG3Ow6cWs/0uBitCz+Vw8hGeOGIbt3z7&#10;4oTTqzsuziRVDcPhgKePDnjwYEBvrDGYKJSWsFzccX25ZnEN9zdQ5z063SkfPeoye9DjYBRAs+Hu&#10;/pzt6Zz5ZsH1CqaTj+n0P2Gz9rg4v0Poko8/2uMnP+6yPzW5v9hwcTLnxbdXvHtbMr/ZXa6HewYf&#10;f9Ln6SdT3FBie4qamrJKkcpGGB18zWO/s4de5OSZwdnFklevF1xd58yXkstbSSV15puM+fYatxex&#10;SdecXa9J890JuC5yhDIIOi69YZfeJKA/8gkHfYTXYZVUlLpNoVXoqiVKKralYhXn3M7nrK+XhF34&#10;2Y9htG9y/ERjFM4xJVRqy7OPH/Lxk6fYrsXLk1Mur5YYlotYJzvlzfM8BkGfTn9AfzDAtkyyLEEK&#10;SdV2SbKCzfqO61/ekmUaUdTg+UMeTQ55Op0xGIf8/uQ9ddEw640Y6i6buwWuLHfSKTah5+E6DYaZ&#10;43gOlu2iaQaqlLx99z2//uXf8frbr7G1lsePH+N5HlUjCfsDTi5vmS8T2mz3QyplQJH5XCQZWXyP&#10;5QRcnP2G07Mb0qwmzTPy6B53OiKvlzi2hudp+IEg6HgEno9teRiaRFUZhtrdU303YH/vAdO9Y3S9&#10;S5IpbGdAkbxBVksM06P1O2jVhmHocnzwgP1eH8/TsfSI1tiZ0LZubAAAIABJREFUi+1uiBPYWJaP&#10;JWyaTMNsM3q2omNVNMk1d9e/5uz99/zrv/yc/dmAGpcWhbAD3r694fxkw3bpYHPIeDijbirefn/J&#10;29cnXJ+1bBcBh3t/QZEWeDYMQoMib8mqAscw6XoefdtF6jVFlJAVEdkqRvvBYJFWS+5X1xiawrZ2&#10;Q63CoS2BVkN4DrYd0jYmqjGom4qibXFMja5nELouuC4LkVOkOZbSGfX6bAudQtXItgZDJ9tuKMsC&#10;z3HxXZe2LCiiDReGhaFsVGOhGzaWa+GFAW7gYloWsFsUDEpsw8IyBEqaJEnGap2wXi9I8u3OU2Br&#10;5EUMTYOpS6SqUdTYjs7h0ZS6rbi705iv7rhf3GLaLrZtEbgdzm8XpJsMTTNxLRuhKtIiIYsXpHGC&#10;piscS+K7YDsa/UHAZM+nN/DxTZu+5uOZAk2vqNqMSlZgNNStJE9BEz7L+w3zxYL3H1a8f7chig10&#10;vUMiLaTrkZUJsiowbAh9geeZdDwd1zHZ6/h0hxMePPyY/t5D7pOGN28vOL1eIUuFnSucuiW0utS6&#10;g67pjMM+e9MJrjAoXJumyCmaBmlpKN+mkQqhG9ieBb6N8jwaU6C7Lv0Hj5h9+jmj6QxNM6nigpff&#10;35LVAmoDQ7m0uUZnb0hUJjTZBtNQu8HDcxCWSRSnVJrOk08ecXC8h3ByLt5+x93iLQPb5epGUVYp&#10;dVvhdSxUpZOXNUm85fbunvV8DnkOBtC16I2njA6m2L0dASUY99g/PqI7nWGGY1LTpDBMsiLG0SQn&#10;333g5uUHmixjbzTms88+4adffsLRownKSnlx8oIXb79htZ7z5WdfEvQ6bK/u+O7dS27P3tGxXWaj&#10;IaFoEUHAMOxgd3t0wgGT8T57w30swyRKay6LmNbyUeg0sqUoahbzmLcvz3jx6gXr+xtY3UNdgRfQ&#10;WGAJQNPIygzb1XH6Dr0woNuxGY+6zA726I8nmF5A0QpaCWVZkhcpvzv5HS9//wfO3r+n3KxwpcJG&#10;ImVDKxswTTzXRdk6Vd0SBt1dUbjsoLU1HdPA1HaKkjIUuBrCtLDsIZrRJa8EWQytMrCshsX9CZBg&#10;m1tCt2TSV8ymNkczGI1gNJ6RJTFXHy64ObmjTQ08vUuVwGZxR38o6Aw1Dh922T8ekRSKr75+z9sP&#10;JU7XwqglPVujMzWZHvfZezygO+3jdLpowicvbJrGJ0t1tqtkx5GOI5AVhtZQyZiwZzN1Q/r9Lq7n&#10;UFUFqJzDgylFUaApHcuwsHSPsqi5v065u5lTJhnbuyWUUJcabSPQhYuwdIxWoeSuvN4yDXRNUCl9&#10;Z+Eoatp2h5BsTXayHDpSyl0Zr9R2A5ym7d6rAFehNEmd7wrMNUsjz3MCN0DJHR/V1GwC26freXRc&#10;E88zEIZinSc0RY5lQtgH03exvR6aIZiORzi2ge8oLEtiigrHNXECB8uz6Q8a0Eps28C3HIQyKDaS&#10;NCuQTYtu97i9WhNv3xCtF5RRhmgN9rsTpoOA4WCCad7juRGjUciD2SNMbcTL3835zb+ccBs1aNY+&#10;jx8aCEej23PYOwiYzTyCrsXV9RnRNuHyIiWNbIQ2oeuHhNNDHn90yKc/CyjqS5b359xcfCBaLzBt&#10;j8PJz/n00wekrcM2k1zGLymKK45nh0xHR9SJ5NXXd2zmW96/XfP9y5LVPTgW7B0MefRsyMFDD5x7&#10;whFYnsZmmxMnLW3TQ3cmCDtkG8fcntxyfrHmw+mWt28hzQBhk7cuSSpJ1zlXi1tEYFOrkm0KVQOZ&#10;CaUo6LgOPd8jGE8Ieh6NrrGKGjKV0ciWfm0T1g2yLsjSlKjISZuKpNzg+PDpc5cvfzZkbwZoW9rm&#10;Darp4A9DPnn+pxS1zvuLc97fbzBDj8fPniEyzdoFFuwuemeC2RtjeB0aJCUNjXJw3AHDkc+0KLm9&#10;W7JapJhGjW0ZoCq8sMNw+oD25BIhTJ48+wx/1Gfx+iX9SQdNqzA8cFwN33foBB32nzwiGB6wWKz5&#10;1T//kq9+/RUX798w6vu4psbVzQeePHnCX/6bf8v7syvenb7n/v4OHAFSsY0KDLnF1E3mt6eUFVi2&#10;z2K9gbxE9DpgG+SbOYPD7q5ksGcxGPrsz6Yc7u8TBB00aubXb1Ftg2xMfG/EZPKYQe+INFXINubN&#10;m3dcn59gCo2j4wP2eoLLCxC6xMZms7gA5WH6Nv1hl84kxO6ZO0NpHqPKmr5tETo9rGbL7ckrstUr&#10;NHnFp88Fo0EHy/Ioq5Kd0aFLXmxppUmv+zEPjv6YPEr4x3/4K/7ur38Jasiw/zlSD1gnCakRIWVC&#10;lKREaYRpm/i2geZ6WIGgqDLieMtmk5EUNdIAjZa8idlGKx4+GOI4YBgmWSlJspamkpi6gWU5NFIg&#10;DANLmFhGhUuFVmW0crdBUhlsFnMq1dKbDBCapMx2kGrDMmjrhrZK0F2DwA+xDI0s2yBriam7CNWl&#10;lTnNRtHe3NLqEl3XMQwTEx2t1bANgW0IZFNTFAV5mVHWFVKVmHaF0hS2BqFn00qFLmuqIqasYnpd&#10;n7v7hOubC07P3hInKcPhmDje0mQbRoGNrOxdalSvydOEOk/QZIIlwLahPzAZDDv0+h7DUY/BMMQw&#10;NdqyQs8TkJBVJXm+G0gUOlWjSEvJah1xfrXh4lJxt4Q0B8ux0DFY5xma7SJcG6vn4noCx9IRFhi+&#10;g+m7TB48pD8YMn3wDD+csDm7pS0Vjm7R7/tMJzaXb94SDIc8ef4JWZGiVEsgQNUllq6IsoQsTkjT&#10;lPVygxCCo6MjDmZH0B9TOR65klTCpDM7wjt8hj2YoDeSbh/isqJNMkgLcjfl/PQMh5a729dMpz1s&#10;R0e3egwGA44fPyapjR2gOV/zV//1lxTlLiHs2Q1psuC2yDg6PMbQPTSh0dYVi+UN5+eXNGm1+9BN&#10;H/IMK+ihTJ/aCgg6fayej90LEWEPO+xTC4OL+yXrq1uS63seTydsrpdMwz6PP3nOR48PePb8mP3D&#10;IZWW8+Hmhu/fnVA0Jj/+6Z/jmibr+yXX81v88YiPul1WN3dEQP/gkMl0xnj/kE5vSCV16gaSXCNL&#10;E+7ihHsqrJ5A1TC/vWE1T1mvMm5OLtheLhCGoJEWBD6eZ5GlOU1bEXZ6+B0XZZm4w5D+ZMhkGLI/&#10;HrC3NyXs9VC6RZRVpEXDuzdv+eab33P27gNNVWABvqnjVRWGrNGFiW55KMNAGga269HzAjw/IOx2&#10;0FG05Y5+0lQlGAbCEzgBCMvDtibUbUCUlKyXG4oiw7IaHDtlPFT4lkSw4Xjs88VnhxztDWhVy7uz&#10;t5ydL1hdl8jcpE0F99slQoNeD8KRxk9+9ojxYUiUl6xWGXFtkkuJqdsMu7ti4cOnU/Yej+nu+2i2&#10;SVRI4m1CVrS0lUYRSdaLLclqDW1OEAi6gY3nDXn4eB8pdz2Wpq0zGI1RUlJVFcKwULKF1qJIYX2f&#10;c/r6npOTc7JoZy1whIZjh5hWDyFsaqlotJxa1WimhmEIWhRlVrKOMqKspigkSoJu6ximQCmFaiU0&#10;0MgGYQo0TUMIQau1WJa1665MKhA6rusSVTGNAtkopNqFGUzDwjYEQjcwNZ0sXhOtF2TJFseG4f6Y&#10;/mSfoDdCWBa+6+J7JoGvYRglqklptQrD1BGmxu38A7pmE/oD7O4EXRmky4TkfkmdZ+RFQhRd0za3&#10;9Ls6R3sB465PzxV4doEhMno9i0dPPmE47HN2suAXf/c3nL+XaMYBBl26nQmdvo5hJaBHbKNz7pev&#10;yfOcjj/C98cc7R/DpEOWwNnJnDhe0zQe7999x/nlV0SbiL3JmJ/86I8JgkPyzCFOdc7PTrlZX7OO&#10;Lnh0EPLTzyb0PdjeReTbLS//8Jb53YbtGrp9ePbRAY8/mhEOFVJsaMhIo4r7RUUUSep6jCVG5HlA&#10;XLRs72558/KUuzuoKshawHGoGp9NktAoizQvSMqEZpH8jysVDugaVJaGdGyMwEe4PrWyiLcZ9abC&#10;3Er64zGiCoiXFbfXZyxuzqjyDUW8omxa/uLnAX/8ozFf/KSDbSy4vYpJUhgOx4wPfoQZznj16oRX&#10;txHe9Iif/OQzPjp+gjD3Brujle1TeR6lFbJpXOJVxGrRUCQgNAulmTiuTbfbEMcxVpMxGPr09gXO&#10;wzE3QvH4X/0FUdOw0mGZJXSe7OGoLWGokWcmlpA8f/p0h6Vxe1ysMv63f/9/8uH1t5TbBb6nE22W&#10;GH2PL3/+jNFkSilXnF2/Jm/X4ChoGjQ0UDXbeEWVK2QMCA/NrkADI3CwbOj4IZppM5106A4dDg/6&#10;HBxOmIyH9PtdgiDAdSRPjgXb7RZZh3SCR4SdR6SRxu+/+Zp/+IdfEkdreqHDYNDHaGLyJMFSJp4I&#10;8C2fnleh2SsczebR/pTO1KNWYNoB8VawvU95+c03FPFLXHHNn/4k5F/9yTNuzjNuLm8pqpbNbYrb&#10;6xP2p6S5TX86ZrY/42DvIy4vUv7pH/+JX/zXX5Blkh//+Dmz/QnXV4L7cs3b5S1ux8I/HtDVR+R5&#10;zo1sSfOMvt9nmzfcLGIWqzVNDY00KIsE2Rr0Zl226w3StrFtHQOTwHDRRIe60UnuNkhpYtkC0zYR&#10;oqFtIrI6QogGzwvYZDlBYLKKUpJkses8M6GSElPfgRD6g4DAc/Acg2G/T7TVmd/MUW3FenuPafso&#10;IcASGMIib2r0piV0fXSlKPIKYVl0u10cu6VcxtiGRhj6qFYi2wLTFGiiw2pbUpcpqi4waDF1xd31&#10;ORen72mKlEE34HB/RNjpkicxJ2/OCB1BVZbEZYTnKvo90JWOYUgsG3p9g9HIotf3CUIH29aom4ac&#10;DLyGvKgoakVSN1zfpFxdblmvoWoEq21DkkNcQCmh0iAqczSRowUGwrGxPAfXdRA/JH3Dfo/J3pTe&#10;YISuCx7+5Kd0wyGT/oQsF3SdUx58tIclYXlyws8+/4jJZISuQ2pZgCRa3XFxdck2jkjzkqJsaaQC&#10;x8ILe3QPDph98hlbJ8QJuhyMJlSGwXy94c1iw0yzGXd8fvfVb1gs78BS4AuKdEWeSM7PM472e+yP&#10;XA4PZ0izxzYzePfuHRf3a05uTilVjNQiIMO1FJZjYJk9BsGE0JlQV5JlsuL9yRtuLte7m5PFTnWz&#10;TKzZjFrTaN0OejCEYIDZDbB7PQplc71YE8U3zKbHWMqkKVou3t+gY3Iwm/DTnzzj+KiL16nIy0s+&#10;XJ7x3Zu31FLncO8zPL3D7//5HxCqZjzeo9frsV6udl2BSmA5PnljousheaJxcnmD7Q/QPMHF7Rrl&#10;u3j7M37z29+xutmwvU+RSUvP62FnFUPNpMgiTL+DMhvqtsR1Fbqr4/TA9jsEgxG9YY+j2YSH+2Om&#10;4wGebVGWJXFa8qt//jVXN7dcXd5QVxX7gwDP6lIlKcVqSdcSaNLYhYvsgFoIGt3C7nTwwi6OH/Ds&#10;s88wDI3b60vyNCGJtugo9o4m9EJoa8lmrbG8KUiTZreoeRq6FhE4a2y29JyKJ0ceXzx/ysF4xOLq&#10;nhev33K6yokzoO6hFT7rRUyyzXn00OLZjw/44k8eYIcamyzh1ekdf3i9YpO4dKaPsA2dZw8thkON&#10;7jTAsGC5jkmbmryxqBqHy7MlqnWhMpB1gykqOj2Tg4nPaOzj9n1+94ffspjPme6N8XshumFT1gXb&#10;VUTohwRelzKVvH17xun7S6J1QrbV2W4kewdjxA6tQNVayNakNXQMp4OhF1i2xTqOSIqCVVxyfZ9R&#10;FaDbBpppo2lQlzWapmHbLsLXaZqGuq53A53aOfyr6gcigb8b6rIiRVgmVd1i+gF1mrOJI6bDIZYV&#10;0lQZt9EGqXLyIqXX7bD34JDR4SFWJ0Q4HWzXw3dc4miNbUk6nR5NGbFc3TC/vWez3bLebimLli9/&#10;/DP2gw4nr9+yuLzB102aLKHOIh4fd5lMZuhiSdfPeHDgEfotTV0yHg4wLYM6K/n29B0nZ1vy0mO8&#10;v4dlH2EsW3qjIcJMmK/O2CbneB3Y399jNjnC1Ic47pQyF5x+uOLs4pyqzgi7LqdXb3C2V4yHJp8+&#10;fUo3OKLOQ87fRVyer1lscz5cvsXrKx49HvH84z06QnL25hUn399yd31DlpYIAYdH8PzzkGfPXJzO&#10;miRdEacJcVyjiwFSHWAUIUXa4S6yuL1NuL+/5/r6A5btYgiLSmoUekOaSrIio9Z1kiwnKRuUBp3A&#10;p1YtWbLr2hOmS2u02IMAsxuyTEuSuxVlJfE6AzpmDz3zWZc56+0197cfiFfvafOSwyn80Z/1+PLz&#10;AQ8mksDa0Gzv8QqYjXp4/WfcLTT+5avfs9UctPFDPv6jH+OFDq8X94jK3J1Ne8Mp3vgAqQcs1wXr&#10;qGAblZRZCTInylOEsYs1b9MVmq4wfYU7sJFDFyOcEAqXfBtzcXlOksQcPRny2afPCToVo+HHZOsl&#10;uhRsb9f85//417z59orl/BpVxNRFhm4L+n2Ho8MJRw/2GU33mB3tMz2/ZjJfEacVRVLRZCVKShzH&#10;pRsExFZLKwVKtTuzuq1wPEXQFTtfUmjx+HifTz59zGjcR2srmqqgysAWGoOBx3Tap23HqGbMxVnG&#10;//2f/p5f/dOvQTVMRy6hB5ZKSLdr8rjCVBqOYaLLFi/I2Z859PZCpgMLPzDRDZ80Lbm4OOVv/upv&#10;mV9/j+/c8+hIYfKY0BvgHu0z7g9QYoayR6yykvcXEbXs0R8+w2afy7ua//i//O+s7s/ZJhLfF0gh&#10;WKRrLpc5Z8tr7oslg7CL15vQ6w8Jasl6teJuu+Xi3RZdh8UmZRvnaNpO/i9VQ900NFKjJ0wcw8MR&#10;HmgCqSyUZmG0AiV3KUSVV2RFim612Ha9M8faOqbVohstjq3jOhqt1uyi6j+krgQS4YOlS5oyIYpq&#10;lKwp8hypCmzbY3a0MyAv4y1RnNFmBlI2mIZA1zsMHBfHbQl9Qb8HeSGJ85a0rGiVRGsSVJvjBT2G&#10;4yHDocv98pYkWvPm5Qvubi7YRBHIhulwAIZOnmzZLOes5wv0qsQZhnQCh8lY4Ds7fittjeW0HB3u&#10;Yxhq15Oky12RtXCwxA5sfnLxjtu7BbfXOWm8q2rZbk2Wi4Zt3CDskBKF7uy8g0qrUNTwQ3INIfEC&#10;j+n+HoPJmE6vi3B9DNtDMyxGkxlGOOPsbsnZ+RqjrPjpZz8itCzevvgD/a6DMiqibEnTVGy3W4oy&#10;I9lGXN/OyYoSy/MxHQ9LNzHdkPFkihX0WGQZ2mBM7dsUnkVWt2zamo5joYQkTlb84hf/ic3ihG6g&#10;MIVFIAz2xwGdwGU0GfLlT37KZhvx+1fnXM4jrMEEEbj0ugGlUjiOSdOY6KrCaAwsdsNHW1us1kte&#10;nbyiqBNsH6pyt80avktruFR1xeGzT5CWQ2u4eL0JQbdDmiVcz+eotuHJ0THz719ze3bP6mZBICye&#10;PJhx/PQAb+yQaVtWy3uidMXdfEEaZ8g24GxxzXfrDc9mY5oyosl05nXM1d2C+fweUzPpuQVHowec&#10;XSzQsLheplxt7nh3O6cyLf7kX//PvH59yrevTpBJQ0d3cYSJVuToZcbQNjCcDspoKSmodDCCAH/c&#10;xen5YDo43SlHRw853Nudv0qpES3WvPjDC7755hvuFxuSJGHYH/BHP/+SQRhwe/GBRZ0wmHTQ853p&#10;qtJMcs0kx0Q5PmY4RO+P+OTLL5gdziiKjE0rqeOYoD9E1zQaXzA+DimjDYapYZk1rpmwXe1Swx1P&#10;Qbvmyx+N+fmPDhj4DuU64/S7M9Y3GeXW4/RNTtaAVucIzUAoh6NHXX7250f88V88xfQSvn3zHf/y&#10;zRsubkGzBowPP6I3ekjoaQTaLZ2+TpLHXJ7foEyD4cEhEpv5bUyRN1iGheea2IGJa0q6gdwNfAOD&#10;TRFj+SHDPQsv8MhLSVVkNEVNvK25vbiiKa+Ilgl312vidU5baTQllDkUtY/nDDHdHmgWVQlaozAM&#10;iW03rOM1m7RhmxUkRUMt2Z3zDRuFRlvtgkxKByklbat2p9IfvG///WkYBrquI1G0bUtd1yAbOr0+&#10;sm6py5KqbSjqgrKtEZraGe0tl8PHE0b7Y9xuB822wXZRwkGh4wcOvj/BNQ3SZMPph1vu7u7wfIe9&#10;8THx5g2KnPuLU/L5Feurc8y63gkYbsNs1mE21hhOBKblYlkF/aBiPDYIO0eslxnRtuJ2HnN2GXF1&#10;k7GNdTQVYZg3RKlkldyh9A1oWzo9h73pkFF/imX1yGODy7sr7m7XrKIF6BnjmWA60xkNNcaDfXQN&#10;iqzkzet33N+arO4tNmuHOKtJ44IHRzM+Pp7RdTQuP3zg3evv2SwUwoDDBzpPn0148myIG5SUzT3b&#10;NEJXgsAL2J8+4e5G5+xUcnUpub5ZsVxLlLIx3QFe71NqWZJXDUVbEdcJ63RLljc0coc5a35Q26q6&#10;Rmo66BoGJm1jgIB1kaLf3+MYDrLWQHPQbAMt1ji/vUa3FHF2R7S+waLkYAqffz7lT3+6z5fPPazy&#10;jpM3p7g1/OjjH9MWPX7zuy13tc7b+5yqJ+h0QpQ7pNQMTq5PEU8///MfvF4+Aotom7BOY/K2As/A&#10;cVwsTSeO5iTRgrYp0AwN13Owgy5mL2SlcrbJLRgeUtMxQwunNrFd8GyJK2pMWdFzFEYJdzdLTn71&#10;gpNv7/AcgW5XIME2bPYmUx4fP+bo8BHDyR6TyRH/7t/uoYs+ZfkNy/maQk925xzXxbcDICcrd1uN&#10;MCWmBaZd4wU2w7HLlz/7nP29HtNJH0Mo8rihKXJaFK0l8IYOjdTx3JDXr+b8+//1b/jtr19TZiXN&#10;dsko3KMpFElbUubxTrEK9xn0XLpdjcFAcfzYpz/q4bgGNmAZJlmy4erVv5Ddv4LinCCAQQCCLZvF&#10;LXWakjWKq+0LvPFD8sZhW2t4nSGaO+LFi2v+/v/9Ry7enhKYEi8YYjkGy21KvrjgfJ6xyiOKtiQu&#10;MpI8Iez18HyfppHUlYImZbPZUKYSGhPLtrBtE9eSlKJEqxW+7uNbAY7tYRgWshU0jY6uNJTeInWd&#10;rMmom5xGU+iugeWYKENStAXKkDi+jq8siqak0RSe2Jl4hWUgXBPNgKwoKctdAW/btmgY6DZIUiQN&#10;Ss/R7AbDhLZpaZqSvK6IWg1P0+g41S4JSYtm5GhCgg5BAJZhc3AwYHZ0yDaJyfI1q+0aeV7Tj/tY&#10;jkmv2wVDI45jiiQDKbFExeNHMw6mfXo9D9tqsIyCpokwtJzAt3bJMV1H0210I0C2FlcXJecXF1zc&#10;3hIVGXfzhsUc2gYcq6FtbdJSkDUKaChVS6tLKnZPbPC6Jn7Q5bNPf76Tm4wdLidOSqq4IlcxVWvg&#10;3ia8fDcn2Ww56A+YdX3MIkfKNUmyQrMb1umGNq6py4J4vaFIM4osJ4oSNASu59ENA4Tpg+HSNhpx&#10;lNMYWwrnBsOSdPwJA6+LCE0Gvo+WRbz56tc47ZrjiYWd5tSbnMA1cP0Ww6qRhuKff/UdSJfFqiVO&#10;wRQFjqajCwPXcDmaTXEtRei5OIYPjUuTm3z//Q1vP1yxjiJ0cxco0gVoaBiWCcKl0m22ecXnn/yI&#10;T7/4AkyNd+9fcXt3wXAQ8vz4kE5ecfb7b3n/6pSq1jCPHzA5GDN9ekjEkqvFB96++x3UGZPePnoN&#10;Nx+u8c0DPpk9o51fkSUZmRaRqJLzxR3raItne2ycCk2G5Mk9RQl3UcZlVrBsWx598QWf/U//hvl/&#10;+WvQQwyzIHB97LKlWNxTxXMCy6RtClzPphYmSVOjLEm35zE93sfqDAlHx3S6Y1RT8PrNWz68esnt&#10;5QWr5T1plCKvYhhZWMMhebwlbVIcrWXoW9R5gxsM0c2AuBVEUcGmkJh2j8H0mN7REZkVUPt9wvEe&#10;HQnr83NM0+Tg8JDjcUB68TVJHpGmOW0jcawYrbOg51cc7Nkc7H3E4cRhHLrUcc31+4j3L+esryFt&#10;BU1lUjQNQroMJ1OefnTE4ydDJgeKdZXx93//t5xfr1mswXJneL0jpN2n1FukbdPvzSizFUkq0BlQ&#10;VorLs4SyTiiKBpRBp9NhNg0Y9mxcK0foMcJIaWWNpncZjY9ASsqiZrlckcc7ikS6LdguY5JNTrLO&#10;aXINS3d3hAhTR+oaeWljdQKEM8QQLsqUNEW9u6E1JWm9Ji4akqwkq1qUAoSxoyoAqF3iVNcNdHYF&#10;vW0jUZpC13WEED+kGBSS9gc1rgVdATrxegGOh+5ZhJ5Pb29IOO4htArVCobjgMdPDpnMxtRKUkmF&#10;FXSQyiLOMuJ4992pWlGkBfFK0OQheWPQFhrpWqKaguvonJ4LswE8ntnM+jouMAkadLnFtuUP1pAp&#10;puUgFUSbkg/vV8yXLeeXCVd3BZtYUbUKTd+iRIztC2xTpxPa9MJ9PNdE1nD6YUWe3SOwibOYVhaM&#10;pzqTmUl/qtEd7P5L0lVOFsH5ScLr17Ccg6EHCGNIK3XKIqFMK9bzku18y8X5GeuVYjqG4ydT9o9C&#10;JjOPsGtQNRmu7TH0BtDukqOLG4M//G7Bd3/YEiU+repRVA5SWghl01qCKNtQVSClvmOUZw1JvAvS&#10;2BYY5m54a5FogClsdF3QSoVpWmzzlDwrsZSJpfuYwkePJZgJ8+0W4SrKao5q1zyZwfOnff7sy2P+&#10;9Ispoj2jSGKaSkMYB+Sbj/juxZa/+5dbIstg5duM94Y4nREXNxvy+zW//+1LxLB/AMDl5SXnH05Y&#10;zO+p8xTbgEHPZdhzmUy6ZCc3JFGMMHS6gz793gh/vI/hB6RtQtKmuI5kOBxz9ODxjoVpJMh0gzBa&#10;lqsFD0YTVFbz9tdfs/1wzqCyiTZLOofgeAb9sMtsOmMy3rXye24PQ3N4/vwzvntxhWO/wzFLvK6D&#10;hY6jaSi1S0225Bi2xHZ1TFtiupKwZ7A363J0OGA86jMe9dBRrFSLrErqPCNqWhzLx3QD/vqv/5b/&#10;5798w8VFTV7uymtnj8fIZkuW5EgdNMB1WnrdhulEMNpdwEwlAAAgAElEQVRzOXgoGO93sG2Lps2p&#10;sw2mdNCrEqO+5eEetBOHvWnNs48GDPo+eV6QJ5JcalieS1zmZK2NFe5jh4dsCsH53Zrr1ZbZ8WP2&#10;ui6aKoiiLdukYL5OWGxzikbSNi3FNmNtLLGUoBuEqBYczcCwXeJmi42JboBjufieC5qidEuoGgL8&#10;HfbJcjA0EyUN6grQd36NBh2kSV3VWJaGZmlUekXb1EjVopkWbuiCCWZpUMsaw9SxXQdhW+R1QSUl&#10;Qoe2VhRFhkLfpZtokFWJRCLFrn/N8DyMukaWGboBeVIhdKjqlKZ2UZhYlkDZgjCwGbgVHc/g8HBI&#10;d+iRVRtaWSJli6Zpu/O47xCGHeqmpMgUjm3S74ZY5gTP1Th4NGbc7wAlhippG48ijZGqwbMd7u43&#10;XF1dsVymJDkkqWK5SlluYLtT0Hf+Fw3yducp1C1zVz3SVOitpEGimxrCsfH7XaazKYPRlLIxyNKc&#10;7XZNnCbULWi2i+X10dyAB8GYTn/M4cETpt0Oeh4R3ZwjZUMwCFkmCxZpRBJHyLIkjyPqPEOXCs2Q&#10;eK6L6Zi4ro3lBqQVpGWFFUJ/OKKdjam7Hrq5a/QfhQ4P90c0i5bLMsJrYrqmRDiKztGYw6MZytCZ&#10;bzassoKbN7d4zohaFyjTxvJ9Dh8+YHY0otu1EVoBdb7Dg0U5eboze0tDQ7NNwlFIkkVICUFgobCo&#10;Gw2v32W09wjDG7C/d4SsYHl7iygkn+w/oOPotHdzvv7qv5GsY3q6TrA35uBgRNPmfPPyG+43J0z3&#10;TAb7M6o44ttvX7M8TTjoPWUQBKwv70lXdyw2N2zqlJSKRR5Ty5bKaUn0gnRbkRWSqjFYVRJ7ss/z&#10;5895/NMvcTpDPG/EsDujYEnbluTFljRdUlYrQi/E8wVhz0X4DrU5wh31mD19Qn82BStAWX1++/W3&#10;vPjmt0TLO+p4S3p/D1kBhg4Tn/FkgmvbLO9uSQ1Jv2MxHIQIvUcYjGl1h+u45rZeIpGY3T692RHT&#10;48ccHu5zv7zj/fmSPEvQLQPDMblbLbg+e0GQnVAuLkjXEUbT4pmwNzY5mjocjC2mQ5NodcPX358S&#10;LSoW15K7i5JoISiVQeFq6MLGtEx0BzRbsSm3vP/9B86v3nJ52+wCmaKHK7rUMbh6gzfU8XsBui1J&#10;1mu2saLVApSm7QqqHZvp0EfRMh6G7I0DAl+ho9NWkqZKd0XZ+hBD+RRlweJuw9XZijTOdyzNZYze&#10;CooU9LZD2O3h2SGq1WlbhaMJNlVNXmlEqcSyFQqTlh0aKs4KWqVodVC6gVI7oeGHl91SZ1pomsIQ&#10;Orq+O5nulDeF0tX/CC00df3/U+QMIdB0QaMMNMtAljVZm7EtEsZ6j/F0xGT0gMPZkP7Qw/ZMyrqi&#10;VQZSM1jcr7m5vuH7d29ZrjYYrU0/HOOIDj3XI4oiLi+uKPMKXavRNZjO4C//7JAnhwF6tUbUBQ4J&#10;sqrRDRdH+OiqR7xtubpbcXN3wYfTiKIMiFOXtOijNNCtBt1u0c0SzYrpjjrs7w3wHI/tKub68pZo&#10;laGkhud59Poe470hvYlOp1fihAWaiChrnfl1RZkJFkvYRjuVyw8tHNuiqFqMWHFzc0me32A7FY5Z&#10;8uDY4snjKfvHQzpjD2VUJGWNECFhZ4aGxeX1mndv57z89o6bW8k29vCDPTrBHkUt2G5ztkVBFmUs&#10;tivqusJxBUVZk5W7Yc2wd7xaXelIqaHkblbXLB1NE0hdkpbVLnFag42Ba1ToWkarthRSo1QtRqnQ&#10;tTWTPnz6pMfPPzvk2YFH1yzZbtfkScXDR3+MrZ7wq9/E/LevNtwkA3LPpXuwx8HsEZpR880//46r&#10;N2es7xeIi3cXALx6+R3vvn9Nna5B5mh2S/NgRLd/QNImrMobVsWcwO8yHj6it/8QfzDD8ALaImI2&#10;6TMZ+Pi+gaFVu6Z+3cBAx8pqAjr4heDF13/g5S9/Q351S8/qY9k7PFM4GrM32We2d8B4MMN3ulhm&#10;h6o0+Pq3Lzj5cEkWVShlYBkWtqYh5E5iToo1JSWW0HBtCzsw6A88Hj2Z8MnzY54+PSTsBHQcj6Yq&#10;aPMArW5RTY0hNLKo5j//h/+LV2/uWUcGy8UWNIujRxNsLcUWNbQ74PCoD2EPeoOK0TTj4KjLg8cH&#10;eB0oyhgla5TaIFuNUd/hix8NaBoLjQmOFzPdCwhch6poMB0XqWkYvolpdQiMh5Rqn2XkcfLhjvP5&#10;CuG4TA9mHI4GiEZxe7OgqFZIuaKsdOoyQ8sNRKOhmzXSiEmjgqosyfOcplaYjcRWCpSGViuaQqLp&#10;CtVoyBYauyXXCnQNXKEhlIalawjLpMWikjq6gLze4bWSutpxIYWBsAxsJ8DUwGt8yizdmYRNHd/3&#10;cXyHs8sr6rbE0kywLcqmplE75H2cVYzDzs4PUiqyVkGpUMrA0GwMQ2BaKY5pEjgdXCugUiaea2IZ&#10;Ln5HYOjXaFZFITcYOZRthuXveov8TkBWlQjHRtgWXujgemKXGu12MURLEBoMxj1k27BZRdDWmLpB&#10;VbgURcmLi2sur+55f5qyWkOjQNd39JtaGsSFhmG7mKZGS0ndlGh6g2U1mGZBkyvUzs6H6XURbgfh&#10;dmjqkCg2eff2BFqQbYFqa0xD4OkOoTBx/A6OLjiYzAiCkNX8hmy9InB9LM0mTdbEtWSblcRRimpq&#10;6rxANS2usLBcgdvZMUJL1VJVBXYwYDY75ujhU+y9MXnPxBoPGE1nNFVLGSWo9Yrk9IT0/JShkhx2&#10;O+wfz/jsk4+YPnjA67NzohevWa0yrP6QVlrojsnB/oSPfvScZ598jDBhNb/m9O0pbZGSxxGL+xVR&#10;VmFYLknekGsZlu/hGDW6YhdoMX0My2c4ecRk9gThD2layeXbD8gy43DcYb/rMj97y4vf/iP35+94&#10;8OCAbqdDTUyZ3fDyD9dklPSnHcLuiGSbcPnujFdffY+ZW0ycI9aLW07fnWCbsNzOSaqMWpdUqkaz&#10;BEVTkJcRt809ynCwO0N0JyDsdQldn+v3p/wfV/+BatVQJg11VpFEc4xyg2EkaEGD6En2Z2O6gz69&#10;wRivP6QzmmAFHZZxxvXlDV+9/Hs+vD8lur+l49jYwqRyXOpWoQnBwf4hTdOgGhjsTQgdDaFKRsMu&#10;j44e0DY6V4uIepvhdDweHe6x9+Tj/4+n92iWJDvT9J7jfo7rcA8dcXXmTVlVKAGgB2ALcsZmzPhD&#10;acYVNxQ2HCPI6elGdwMFoBSyVOqrVcQN7VpyEWmzjHWYuX/+iudl5+ghQbtFFC3I4gWmyFBmxXQz&#10;5/Z2ia4MumZFvLzF0VPsdo2iZOAZjLsWnmzI1iu+/OGMcJWQRQ1VYbBe6yxiyHSBUJIoS+gHNp6v&#10;k1X3vDlbYM0VSR4xXTREhUaFCaVFIRu6LQsv8FGmwSaMqVYRZVYRJjVREtPtD/n42UcEnS2dXhBj&#10;2wKlIuJwQ5muaeqcpqooSpjcL1iulqxWEdPJjPU6Qmk2dW6SRiV5Bnpj49o+yu1SC0la5R8WMmwc&#10;q6EoGu4mU2gkUlloSpJkCXESUhQ5UCMl6HILNqJowKiRUlJsDQBEvf24b5rmwxseQCMvt0db09Tb&#10;oLvYKjha02x1nKam0RSYGpWAhIKEDM3V8Ydtnn72jDKPSLMIiobNcsH5+TVvXr/n/OqSi7sbigq6&#10;bh+9lOSqQaLQSrCkQjNNdF3Ds2oe7Coe7rVoqYh0c4djbHdwHWtAlQ+YTBtevkqYbzLmm4jZOmK2&#10;AMtxMfw9DN8iKXIqsUG5EZZr4HcCDEOjajZc3d5xdzlnvYTAlQx6PYbDAX5goRsJSXbPYrbGLioa&#10;URKvoS46KL1D0I0Z5QuiTEMpgyhZcR+uUG6NtAS62RC0DQaDFoOhidc1yZuMSrWRVoBr+pSZ4ORk&#10;zutXZ5y8v2Q2j2lqg97uPnutEXGqczO943Yes1wXJFlJnuckSYJt23TbAUXlkmUZqzDaTpvVIDRB&#10;JaCsa5qmBBqkrqEpnaaWSOFg6BUmNcYH0kJW1BRVRa0LlGoI/JpnD3x+8+kDPjvqENQrwquQqqjQ&#10;mi7zqMPFeco/vVjyfqrjDXbwRj6Pnj1EVgWzkytufnjDZrKh5/jI7//yTwDMZjP0OkS3BWlW0RQR&#10;SSwJ0xb5bEWYRlQ6NJZC+i7OsIsZBAhD0LUVbafB00OINzRCYDsOrmWhjBZVqaAs+fovP/H//F+/&#10;Y7ac4fhQJAuGuz3oNuwd9Tna73N0MGR3t4vltdAMxXy15He/+/+4vJ4ijQqrFBThiqrMsWjIy4yK&#10;jEYD9AbdLAh6Fg8eDfnokyM+enbMw+N9siimTFOULjnc3WNlu5y+e8/Z2yv+67/8kXVScfJuySaB&#10;wc6Yuq5ZRbfs9Q0kJUqDdgv29qDXd3FbOoNhSn8kMe02aVGSZBtMo0KvI+o6ZdAd8fnnPVxrD0FK&#10;GN8hFRSVoCwrXLuLqBTzPEU6BxTiIZMbyfevZ7x5e838ZkFZVHQHA1quT7ZOyVONIlNouJhWjabp&#10;KASGVtCkDeFqDaIgz9PtV57QKStBSUOlaZR1SZpmVAKqpqapS2pCLL2hxkHTazTNRhcGStMQUiFL&#10;nUqrKeKCNMuI8gwpy+32nOuiLBshGgTgOBZFkkJV4ns+QbfDdLIgzUtqbWs1JGVNpdWUlSApYmSz&#10;DYNWdQNKIaSkynPqPCdqSnzRILTtvFVeFqRFRZwWVFJHSzMMLyVvUsJUp1YNVsviweMHxFFGWYNh&#10;2dgtB7fl4bdM6sbBsXQsW1KUMVmdEeYplm6inA7JJub920te/vSayd2GLGW7cFBum2VKM4myjE1U&#10;E2bbOa28aoiLFCEKbAs8d3vs1zQEDjSNQrcCbK+HUAGruOTqak4Y3dPr7yB1gaXV2LKhZZt0OgGd&#10;8S5Ou48/3kcAy+WSuCwRrkuuFcwXa+7DlLPTa9aTBWkcI6nRKrCVhed5KKUw3Ram45LWDSUlw/0x&#10;n//9/0B7uMssCmmMhl6rjScU08WSm7cnvLq84PbHv3L2zVc87/r4lcLMGopVxcX7KedXS1A9gtEY&#10;WhlBy2fv0TH7x4d0xkOEDj+9eMG//fM/cX91hWoaTF1QVCVhnoKpU0mB1qqohMZw9xDHUOhC4rlt&#10;+oNdbHdE2VjMZwvSpMQUOnvtgL4miE9PWb78ESa3jH1JyyrZZPcovUXXG7PJS/KkxJctTn644PsX&#10;f2V6cU/LgL5rcXpxjisn1BqcTuekeYKmgWHqmLpCKUlJQ1QWVA2keYLSG2zHpExTJqfnrMMMTXPY&#10;Gz0lMH2yJmcW3SEssC0L2TS0xwEPPjlmf++Qvd1jqsbg4vKe7795ybt3F9zO5/z88w84gy67/R5Z&#10;tGY9mVGXFd1OD7/dRtcUQWDT7QUMej69D47I7qDDqNPhpxc/Mr+7Yr3YMN59xPPf/padJx/RaDrr&#10;9Zz5/RV3p69YT6/ptV0ORj12XY/VOoRsxaDrsBN4+LZA1jGWyNGLjOn5hPN3l0wvIc22BAxN6VRC&#10;kpgVhVlgyJJeBwYDAy/QqXWJ6fh47T5pqTBbEV+/eInhtLC8Fm7gY9qSLEu5OF+RJ3NGLR2tSvHc&#10;Ns8fPuZgdw9Nr5nPr5ktzhkNthwznZoii0jCmCwuiMKUzSbj7nbN/X1JuEmoGg3H6tBr76BrFqZc&#10;MZ2sEEh0wyKvLeq6pqgNDMNA2C6B1FmFEavlgtU6RNMNbM9BWRIpNao6QzQlmi6QOh+OMtAo0YUi&#10;zQtKqv9ukdbUH6YStrDesihAE2gffjfatsRQ1w00xVa2NzRQBobr4o/aDA92OHh6zKMn+whLslpv&#10;mN5ec3834ezkgvdvTlnO1tT6VpwtSkjTNfPZLY6KCdw2rutgWx5ZHmLKFN/ZMOq0MKnQ8oy2ZbMz&#10;7lA0EIYOZycV3/8Ycntbk6OR64JN3uD4bTTPx7B9ykqhpdujU1olhlNh2gZpFrFZbYg3JaYHz3Za&#10;7I336XX6aI1OmsXb2bM0xXFtLMMiy2MWk4gq9TFMn0boKDenIWJdLIgyyJuM8ajN7jjgYM/BD8Cx&#10;CryWSbvdxvIDTH/AJi25u4i5PL3j3esLJncLbCtg/+gpQbtPrUlmq5DLywten15xvyi2CxkFtG2D&#10;XrfN06fPePzoKVGa8a1p8uPPb4jDBKEkjeC//6fUW/lNWDZOu8X+wSF1lUOypo5XFOGSIs0o2a6F&#10;2Ca4HuyNDT59MuIXR32GboWMFhTpEt306XYe88dvYv7z799zu+lStPs4OwM+/rtPGfc0fvj698xv&#10;LmjlAt/r4tgu8vbs3wBQyqRtW9SNhik0ytqhzODyZEow8EH38To2TtvHCBysnonTt1Cqpt/tQxVT&#10;V7MtUsIwMBVoUkdTirRUfPXtC7781z/y4s07lNHgjiX5pkQME8ZHbZ497zAettg/8tjZcUHqrKI1&#10;V3dvWK5PUKrBDyrW1YZsM0HKCkMJKCo6PUkhBZYjGAw9Hj3Z5dNfPObpsyOGw4D5/JYqLZCNQtoe&#10;aZZwcXLKP/3Xf+TLL19zPYFCA+kamHbNdH7L7k6Pg70h6fKSft+ga+fs9g3GIwu/bWL7gqC3QcjN&#10;NvyouWi6iS1Tqmq2zYKJHNfTIY8xLYc0s9E0A1NX4Ou0WmNkZCCqNifXgp/epby/rrieNURRG8Oo&#10;aA9aVFVDFEUsJ0tubqbM5hFlLXBcA801EZZLGW+Iiw1xFYJIaLTiQ47IZLaKQLdp1DaTWGk6taZA&#10;SGSTEZUzEBWWptEoC6ErmhIqNDShPuwKCoQhqSqDpNCo84o61UEVlGyLCbZhYigTUUJVp5jSpOO1&#10;GXWHFCWsi4yq2RL8G12j0RVFnjDfJNg2CMPCtLd2aNnkkFdUTUlRN8R5xWw5IQw3ZKVOUhsYgY5m&#10;KAY7bYKgoeV1kaaPUi0azSZNKlabhLysMAwN07aRtkQXAsveDgcXDfT6O1xeXHN1fk0W16TrktuL&#10;CXlqMN75AsOwWa5jZssFyzBkEa/ZJDW1AOVDXkVocvsQdawPcYNOC6UUZVnit/skSUOlWXjBGLs1&#10;JCt1pvOI+SrF7+2h0GipirYlGPk2/V6A3+ug3DaZsnl5fcfdOiHXBGkRc3N7ycXZO1ivMGcbWNUY&#10;wsBQGkqadHyXbtdHGBJpmRS6wrZd2ntHPPzsE9yjIZm+BQjvj3YJ5wn//I//yLd//or17ZR6tcBY&#10;r+iWFvevbykknJcFr76/Zq0bxKbHzqdfYPs2dnvN7n6Hh8/20SzJ2d0b1us1N3dXxHmI67o0WYau&#10;g25p4BYoX2H3HY6MHZb3BYHbwzENZCOwDRtDuWzijMlsQRTVJJsEVxoMqDAqhbZa4m1Cgjqjsiqy&#10;esl4b4dnv/ic/u4hr09umH7zM389+QvzRURZaLiiTbRcka6WVKOK0ouZRxtSz0YaLXquh6trkOco&#10;AUVTgagpdZ1lumUG1kVCPr/HcWv2NBfX9bE0k9yShE3IWunoSscOLFqew9Gzx3z2t7/ElB5loXN1&#10;OuGbr3/m229+Yn63odYbRsMRtcgJpxOi9RpDEwwGffx2F02X+N0Bewf7dDoBRRmjjAav3UazTGaL&#10;ObcX70jmU/pum+fPHvDxR8dgK95fnDG5OOX01bcMfIOWmZDfX7NYvqWut6rReNjmYNAmcMFWGU0a&#10;E81XTK7uOH814+YUTN2niBVh1pDLCuFm6EGB8htsA/Ys6Pk1ji+w3C6t9hFCDji9SJnNL7GdQ4TZ&#10;IC2BpnI2ScIybDAND99tUbFEaBlB12Vvf0BVJvz40wvu7k6wzHw7p2QY6I0ijzPCTcV6VjG9LZlN&#10;Y5JIZ7kqEEj8oEs3GNNp76IJC63pUlcL0rwgy0vCskFKE+UbSGObMy3rHNtQtFouSZayCUOKJieQ&#10;PnbLwMkNilJHUFIrgVJba09QUeQxmhBU5YeygqgQuo6ubY802L4Ht0ZrtX3pNyClRJMajZKowAfT&#10;RGk6/XaHw0dH7D86ZHgwpjMe8M2ff89scsX06oL5ZMr9zYz1fIMlHVpdHz2uWGwymjwHVtiWRW+g&#10;0WkrmlpimkOqvMHWGjzbwpYuA9vFrLrISnF6M+XN2xkvvpVcnFmkVRfpGtSWINcKpFSUdUKaLREY&#10;1CIFPSZvltRpxuRdg66DpWAwNDjYG7I3HmFJkzTKePf6ivubDeG6wm8PaJljkoViuVyyXCSUmY/h&#10;Kgq1YhEvuFk11DUErTbD3V0O94YM+tDvhVhWjCEbXMfHdYboxoCbacPp1YrTd+9ZLZY4lscvfvkI&#10;v9VBkzbLVcLJ2TU/vnrL6dWMTQa1BLMLHnDQbjMM+hzstfH9bcubWmytlQwaXW2VVHMbN6iaHLQG&#10;b+ixt3vAb371d8TLNcvbdyxvCuJ8QdFsj7ZKh2Ao8bsmT44HfPpoxNg3UNkEI4txLQ/hHBJWPe42&#10;N0wbgXy4y86Dp4z32vSfdLh//4L7i/f0pUmrN+Z+OqNKY2Q3qABw7BohCpK4pGVYWG5AUdbM1yvq&#10;pkT5NrbnY7oemiUx24pgx8Y0dfJ8Q1WUGJToWk2xWXN/kyCki9ce8fLdFf/L//q/sdqE2IZLGM7x&#10;fZ3Hj3oc7PWxXcne3phut0vQ8/A7HnktmC43XF+d0/ZMYlGySiLKZA11Qcv36LQcoixHNIraNGi1&#10;dHYPuvzi0yM++uQh41EHQ0riZYaULeJlwY/fvubFN9/x8w8/MJnMSRKwbJu6EORximk1OC5k8Yyq&#10;ZfPZp8fstSX7XZ1xUGMZCUIl6G4FKmSR3FA0Y1yvT+CAbQvKOKXJ7ylzQVPqCNHCMm0oLNA8ysam&#10;yAVh4jCdVISJxl9+/5YfX6/xesc8Hh2xMlfcXt0Qb+44L2asbYtokbBcL0jKmlqZaPr2E7AqSgpZ&#10;ktcFQpQ0oqAoSvIIqqYkzcFwEixboSsTXdNAGghpYmomhCFKa9AsB2G5FJpDTkNV6YgG8qaikDqF&#10;bW8LDI1JGqcUcUJSJfi5jqQkcAMC16MWNRUalWYgLY9ub8ws3DYxKTKaskLXDHRdp9QV7U6AJgVh&#10;WVEUFXWVQJ6haxLfMdDTkKqAVVIDEWUDRiug13cZHnbZeSLZ22/RDboU6dYWlrpN1egkSc4fv/wz&#10;pWPieRouPrquoWmCqthajH/8/b8yuZ/Rcjp88Yu/wVFtvv/2JatlwqPj5/T6u1zf3vHm5D3p6XuK&#10;5Zw0BWmDu40PEgTQb3fwHJe24+G7PkpX1JUkTSqSNCTLGhyl0x336I720AyXrJJcrVKk0AhkTd/U&#10;6RigNxXxJmM+v+I6jFijE+clZzc3hGGIkhpt3cGwNTSrwsDE0jSEDqVeYXZb0PdpdEAp8jhlMNjl&#10;N3/394yePGWR5cR5TDAYUGYaV6+u+Nf//DvOvvoz0pK0RY3KEhzfxTEVge3Q1CBsnyot0DSDJq85&#10;PzklDU9YboaU5OSi4eLqkqIoqLOKKktwDAvTbDEa9+gN2uSkbMoVuVaQ1Br7v/6COGlQjSCwHMhq&#10;JlcTrs/vWC8ykjCn5wV0dY3k6ozzYo1VbLApGHd8tJFGqmc8PtrjaHfM5fUdb178yO2bS6azGKE5&#10;RMs1SIHbdZFGQVwkGKKmvdNDb41pBW12Ah9ZxMT3E8o0oSgKqtomb3RMw8dxOmzWGXVR0PEtfMOi&#10;KQsWd5dsyoJNdMtiPsMLSrqBx7A34tNnn3Owc8Rfv/6BP/7r17x7ecn0dsNqnlBlW9tRbwQlFYbh&#10;4Y26W3VG6jROQGc4RBqSuCmxKfA8l2Q9589/+po8CXE1gVFlOC2f4+NjPn/+gJZV8vbsBe++/gsX&#10;F2/xDcHBzh6lKJkul7RMG7/jY9s2o6FH4AiaMiZfxWyWG+6u5lyfzljeQ6FrbKISZbaxbIuqjEhF&#10;jqck/YFk3LfZNT2GvT5ep0epOUSFy3SecHk/42Y2RRkGaR5hNzr9/hjXtdkkGU1j0/UderbHoK0Q&#10;yuDP337Fuzc/k4VzHux3ONrZY9TpIZVgE2fcTHPu71KiDcRrnSRRxGFDnSksp0XLHWJbXeraIq00&#10;klJDM1uUecQmK6ipaBkOtu3SCEGUhYgsxvdcBsM+NYK8mJKXJXVZYegGHT+gLFOauqSqJJaZkX+I&#10;vWVFhW17ZE1J3XxQ2HRompq6KakbsByDNM/hw6B9I6GyBU7bQ7kuYV0z3tvh6aPHfPL8GY8O9qiS&#10;iNev3vHtn/7E5OqMMlxSRCFNkePoJlYgoG4QeYTIMjwFni8JXBPfKxn2C8YDia61GAxcFpOKdFNg&#10;YKH0LqbVYnV9y+n5GT+e33B+DbfXLknhkxWKsqixuxb+aIcovafJY6SebmcbXYVUGZVIKQsYBCYt&#10;z6XlKbyWQdB2KOuE1+/OOH1zT7KBi1MoSzg8GlJqkvUmZrlOaDA4OnqIbtbUTUax1gnjEqlDt9fi&#10;k2ePOTroABMQ9ygzw3NbKM1mOkm5vb/g5cmCpNQRwuHB8RFffPYpw8GIN+/O+PqrF5yd33JyccPl&#10;1Yyk2JaiLAdGu30Ox2NGhktTVETLG64uLji7WHB2dkeeVdhBh7wuqeoKzTSwfZdClFRaTWs0Zu/w&#10;iMPRiGVZU2iKTQO6rmN6AtdtMG3Y3TUY9E2eHJs839XxZEy+DtGEidV/RNjs8vs/nfP9yT0AAID/&#10;f43t0O57PPton3ZL8fqHPxOevKSMFxx/8gWq1rm+fE9RV0i13aXn6GGHNExZzyL2RyM8t810saEX&#10;9NhUNd5ggDvoYrQtBjsdvK6FtHNyTbDIdXSzhZuF5OsVWrihWGyYzE64W3zD//vl92ySCjSTkgJL&#10;6tiaYGQJOnrNYHzIYpljOoKLqyV+7yFNI/jnf/qS1XTD/dmU26sJWiNxZQshFDQurr9PLwiYhSGa&#10;LQkCxcefHfLgYRvHMzA9SRamLDcF2Upw9S7lr3++49uv77i5DKnqbRhxk23bhO2WjmsUoINpw/6O&#10;xdGDDp8cDthrQU8tKOKYXDRoXZvMcZhXDba1wVAVtowgbYaPoAAAIABJREFUneOUOUII8tUtjTIp&#10;9IzNpsbw9tmEAkoXQYsXf7ni7O0cqjbn379jLxjw+ZM2WTHj/c1r0uicm9szZivJXNPI8ppVVpDU&#10;gkaUCGlQi5LcCMnqNUmxoioyJCDFB4p7DW0faHS0ssaQDbZtYFgumr7lgaVFDwBd+tRmn1Q6bMTW&#10;EqyERLPND0diREJCUW6VuyrLieIN93GEJaFTp2SyxrcDhGFxl2RMf3rFo0ePGdVw//NP1HWGrStq&#10;agJLkYYNenuE6W13M1VZMei0iVcLFrfXmIWkyHSyuiJj++ArNXCsBtnV8Q/79D864Oknx7x98QJP&#10;CcwqxZIp0WbD6+++w3d0Pv70CUGvTxQmVGVOso44efOad29f4bgGw26bo8N9jCrh9PSM2fQKv9Wj&#10;5daslxfEyYIsuSdP5mhA4GwbSE0BRw8l3V4LR7XoOl2ORsd03SHRImc1T7mY3uLkHbI45WZ+y3pW&#10;cvgkY3RwgPB8vJ5LVQN5QZjkRNOQLFyzSWLCJuN0cU/UVMzDkDwv6RgOnqbjFAJPucixTrKYseMP&#10;qaXk5+UUsXuA89Ex09mEzfktnz76jN/++tccHDwiajSoamxT4ZkO73665Xf/xz9y9tcfUFqKXN1A&#10;XdDvOwR2yf7RPu3OmFZ7TIFkmCQs05QsnzB2a5zhMWVZcPnqjIqKMk0xDUknaHHwi+cM+yOaqmYy&#10;mfD+7QnKNnn09BG7e3vklsOr1YaUmDxv0CtJtlxzdTphfnaLiEuMNEOFazTHQBngWmDbGrU0qDID&#10;Q6/4zRe/4sGzzzm9XPCHf/wL33z/niSBuoGaDYYBtqfjexI7cNBMDWnrmIZHy+rx2ZNPeXTYJ17f&#10;ML1RxOslm9UGU9cYjZ7y8uUl65sUR7MQusTRFbajOL254HKZkgGUCS1lsu/v8Gx0yGG7T3JS8L//&#10;/v/kzaufeX96Tp6XNFWDXsVIQ2J7PcrapZQOQro0pkVlmUjfoukHFB2bRqQYHYucnHenJyyvbpA1&#10;dN0O0rRIiHnw9JCnz55gmjVnP/0b3331B+Y3lxwEDkoTFNMcxzB4tDug220z3hliWRZltmLUhhdf&#10;v+P9uxXTaYZh9ZiHIHyBDKBYbegMTZrKIJ+u0SuLnmEzNgJ2nYBwPiXcbFAriREoluWS06spN+t7&#10;ND/DliZtXdDvuYxaDsp2sB0PFXQYt3uUF2dcvbzgZHFJWG9oBRrPHz/i+WjAfreLKDTCdcnJbcyP&#10;71fMlgmaMDBrQVk0NMJBKoOdvWO8do+byYJikWF5HVYf+IYYNkZrO02VVTUyL7FNhWGaaGZFlIQU&#10;uYZUJnsHD6g/ZJyVIcjzGMOw0NOIqiwpC8giQFRIKyBZgua1UbKkyBZURY7tgjIgr0CqAlNBorOF&#10;XlpQ+5LWwYAHT56jeT6/+e3fMuoGrO8mnJ6+Z3V3z+T0gnS2oVhHmI2OamyqoiJPY5p6jW2D7dp0&#10;lEm336bd0VBmScutGA5LBt0GS3ncXF3jGRbPP/4VD/Z2qJKMf/nyFWdvbojTjHe3W3tPtTWwt4SF&#10;vKipK40mkyRFysHDLm5Lo6zXWLbAdjXqxkYrEgaWZLffojvuUGuCq9sp37+/4uqiYbmENIKyBjSP&#10;19ch1e1bdMekO+7TH44ZP31MHC2ZnJ4wnZfoFTw8lHzxfJ/HD9sELdA1k7TwSNKayVXK1eUbFtMW&#10;Qoyg9jgcH3D85Ih2t01WZnz/8oYff3rHNz+ccnk9ZXK3wm97tNqKXtdnOOqByDka9Omagvdv3nM/&#10;SbhfFpy/X7BYgbIMqiLDdk3ypsELLDZljNltc3D0gM5wh0+++IIHpsNfv71meXnN9HbBJk746HmP&#10;X3++gycnHA5KPn8+YNyVJPF7itDE6QzAesiFGvJ//8t7ziY1i0YyHnT55ZMDxkbN+vIUe3a/xZH1&#10;u5xcviFJEjbNiqKpkNurFsajPrG9wlMVx0cdhsMdpvOQ+zAhkxb+aBer36c2Jco1EehkWU7RQNNI&#10;OkEbsaqJZ0sedI548Hyfb797zXd/+S/Mzufbzq2lKFWBKSpalsHh3pDj40MS2eLkdkbBjOFIMbnf&#10;sFqGvH11zuRqShkVGJXEURZSVzSq3ioc3T5et43d81mGS+q6wjRsOp0urquTphl3kwVNGXB+Pufb&#10;ry754a9n3N0lZKWibnLKBDRDB1Ej9QbfNbCdHCvQ2B322R12eXR8gC9WWMmKtNTQpIG0PczOGMvo&#10;oBs99AbsIkMlAq1saIqKsikoCihMh0UUYlUleSaZXS84ffWG0x8vIXN4cDDi40fPefjgkPFOl5O3&#10;rzCyKV1VIHoek/mMUtOICwjznKwRUDZIDRq9ICWi1GMaq0LqW8apoYFqBHoNvU6fuhSUhQChI6sK&#10;o8oxpImmLLDbZFVNqbnEwqbEYlFnLPOCvErwNB1DCmpqqqagbgqkVmM4BrruU1aCoky5my+YL0MO&#10;dh5wsHOE1ugs5yveXl5vyxMILNuhFBVJFlNk2bYN2uoibQ8K0KqCjumgaxFx3VBmOUqZ1KJGKKiV&#10;QNNAtgz0loFm61huwM3tPZom2aymXL/5mdXdFYHv8cmzY7zukKgoSTZLdF0xvZvx4ptvEUXFr3/x&#10;N+gK/v4f/g5Dmfz+n//AYrbk2bMnVKXg3778Z7KiJkoyVmFIXiXYH/Jsnt/CDhTtkWI46jDs7bPT&#10;O6Lv7bK8S7m+e8v56ZSy0FlFCZXQMJ0WURTxww8/ECUhDz//Ja1ul8UyZjKdkUzuKeZLks2GuEhI&#10;RcltOKeQgjBLEGWNbbkYwsCuJJVtkNsV3cNDHOmRCZ2Pnz9B7A25LEOu0pLeaI/u4+e4+8fEyiGV&#10;AqvtspivuHj1ivNv5ywv12hxha3luHrBIIDHhz77e2OePfkUuzXG8kZkWATzJRfXV0znU9I0IS4z&#10;mqbBdW08y8GxP+BolElZ17x/+47pdMp0OsOyLD77/Jcc7TxGQ+Pqes7p/T2rvGB9O2N5cQvLiLaQ&#10;DDyHwJMQrtCKFI+CnmdhGoK0WFOQIG2N58+ekSWCL//wLT+9ueL1q1OKHCzLQK8rDENH02tMR8dx&#10;G5QFlmcRDHp0uwP2d5/Q8T2UXhIENkmoSMKC3WGfX358xMsfr2mSnHyRoOkFynYo05xYqwjXC/Io&#10;RVn2dkxch3yT8v7ley5ev6OuMuoq5/b2lvvZgkaA0CUohWG7mO2A3uAx01QQNjoiCJDdHpWtWBsV&#10;pSz47OEB6eSMm/dvWF5dIPOKUauHY5gYhoU/7OF1elzfXvHHP/7E9PodRbbCVWAWOaYuGbcCjo+P&#10;Ge6MabU8GlGzXM5ZRQV/+pfvWC02mEYXx4O0VKzyNY5t4gYO3baL5/sk6wy5Ad/0GfW7iDTj7OUV&#10;cRZT6QJ9UyI7BYmATRohnQrPNek7LoHtMur2GQ7HmO2AUiqipkbLclazNVlYoiuHQeDRG7sMAgul&#10;CaJFRhE13M1jzu5W3E8qFlGNRkbHNPHtgE5vnyKT+O0+KJNC6IRZSRolLKMIhELTGmqhUVBTFiUq&#10;17EMA8OwodGoTAPRVFCLbfZVKTTRUIuSJCmIwpzNKidJGmg0NOODhKZt/TEpNTQpaDRFXecU9RYb&#10;VANpuB2dxzJQ/S520MLtBAwO9nB6O/z7//A/U2Qpb16+4/r9a5p4g1mVkKcoCpq6JE8T8jRBiAjL&#10;KjEtHWlUCC3hwW4b129o9xqG4zbj8RDX6bCclVyeX6ALg6DdQZOSn16/4ezdW26v7mgKE8tusfdw&#10;lySpWK5hkyZETUEtJarVxu3ZdFsHWG6KMmJaFliqosgjDHSG3T6/fvaQMk2YLtdc3M55d7nk4hpm&#10;C0gTKDMAHU1uh9ftwGKw02fn4S7D8YC8XjFdn3F+c8F8Dr4NO70BB+M+O8OAXsdgdh9zc5tzdj5n&#10;cpdR5G08Z4TjHkBSY1ttpOYym8e8PnnD+9MTzq6uubydIJSJ3/U53N/nl59/xq9/9QmWqfHDd19x&#10;8vZHJumKaJ2QVjpxXoNuo8maIhJQ5OR5g2ZolHbJoNdmtH/AzoMH7Bw+5NnRIdW7l6zu3hGvpoyG&#10;bR53d3j6fMBHTzw6hs1/+KJP288gmTOrNFLpUgiP2cZimpe8nsZ4vUN+8/A5LbuFWcfcvvmKKlox&#10;9Exy3eRucs8mW5FpObXVbFmqe6NjAB4+eECZhdzfXtDqmQQDA9XxcTMHsz3C7e8gvC5hVpEWAq2x&#10;qTMbSYGZ3lOlMZ6w6PUeYzYtfvp+zZ/+cMHpmzVdow9GjbIq6iZDr8CQDbUS5LpGVsMmydCcinVY&#10;8N03P3N5esP521tE3pCHKa5h0fVa25emp9EdueyOJFan4T6KwagwlYXnWuRJwzyLMS1BnZkspiHT&#10;yYL7+Yyk2CDthpZj0hCRV1CJmKqoQekYno/fsQm6JuPREePxPv1BFxEl2+KFHWztSj3A0IfY1oi8&#10;cNGbGqMukVqMpjlUWkFVKKrcZB2ZNKqPsAfcnm34w3/7llcv3uJqJr/89O/o9zostIzVZs1yveD0&#10;7D3TxZIw3jBbLsmqLfgxKxryvCSrGigbCmOLgkAU6EJDmRa6UaOaBgNQQkM2W9wHUsMwFU1jIKSB&#10;MhTKVGiWjVAG8SYhyQr09ZpaT4mSnDBKKIuCKlpiGwJVF1TxkiZZYauGwDGwbZd5klJLBUlEFOUU&#10;WYnvB9hWi0Yorq+vyYqcQtfQlCTNBasipyoVmqFI7heYZkKZJihRUysNrS6QUkfXQVMaUm15cZol&#10;Qeo4HY+g4xP4DtHkjihbYhQpt2evGLgmn//tv6OqC6I4pSpjdGGw3GzDy4vJAlva7O+Oef7oM3r7&#10;OyzWG9brOV57n0FpcX57t13dkAbL1T1pnpNrOYYv0GnQTUV74DEYBnz66RO63Ta67rFcJPz55fec&#10;vr/jfpagt1zSpMAdDjAMkzjJ0POUduDT7rRoipTLt++5vluyuLyh2ESoqsaQGspxcW3F8e6IUq9Z&#10;hSuSzQazrKnyioSMSkr07gDryVPQNHzHZvejx0zSDe9fTvBbLY6fPMd78oTNaMQ9EMUJ4XLNyYvX&#10;vP/LG7Q7g2bZMPIGDFo2XafFzgCePdphZ2eHwbhHgUWla9SVpNJNktpinUqSqCHLQhAFaV5iWQVF&#10;mW05VkCSJFxfX+F4LpblUtUN33zzHd9//yOO41DbLu/ijLCskGXD4XDIp3/zgD3fJ51Mmb57wzwN&#10;OdhpY5uQJjNqHUZDh7JsuJ5MeXlyye0i4uZ+zdUkYhGC4YCydeo8xw9MdFljGhrKrDCsmnZHsb/f&#10;Y3dvl07HwfcMLAVpUrG3O+LB3g4i3yos0WZOXcY0dUKUJNTRCqU0uoMOtmbQooG8ocjWLMqI+zql&#10;kSVCq6manIqGNKuoDR2lXDy3R+AP6HZG6J0Ot0oQKp3cDzAHY0q/jWYYdF2bRy2bdrLk9vyM6GaJ&#10;GeaMu23GwzaGJ6llha7lnLz+ien0gixeYOkFpti2GU1d49//j39LJ2jT6fRQSrFeLbm6ueT6+prl&#10;IkQ2fRahpNIqUi3H6uj0hIG0LTTNYHfwkEFvSLxco5eCKtmQRHMW0Zz5YoPTtcl1EKJAljGl0tB1&#10;jXEvoOu32e0M6ftt2q6PpmlUokZTNY4GaBq7nz3n7u4OFU2oLEHQMpGaIAwj4k1KHuacX91zM1uS&#10;ZDWiFEjNoGUHjNt71LUJCGoamqr6AMStqaqCoigoqxLdUIh6C8ct82z7vJYSqbUQTQ+NGk2LqEhQ&#10;DriuhLpiE5Ukac16XbOY16S5oNF0kBp1U1BXK4QmKArQENsDDihztoP1ysXqjkmjEmwfYQQUmHQG&#10;x/zi01+xu7fDjv+Aszc/Ui0yXAxKKup8s83qZXOidIGtC1oDk3bbJOi4eC6gJVTNmvFAMhw6dPtt&#10;QGO92XDxes7VWcH9TUzg95hMNjTMCKMLDAm7zw163RZa02Y5CZjPBWG8JK7vCanRrJK6U6MNGgot&#10;RBrpFv1VVegYWLVO2+6wF/RY3k9ZhGsuJylntzlXd4LpUmcTaZSFTpmVBL5Lr+vR6dl0+zbtnsI1&#10;14g4YjpfML29IV7PcAzY3zHZ3d3HcS3SIuf0YsbZ2TWX1xHXtxrzhYXfGmMFeywSnclkRqEZ1BJW&#10;8Yrvvv+Gd2enlHWDsiRHh0c8e/aMj58/5+mTY3RR8PbNT8TpgpvZNdN5iJSK5Upxe98QFR411jbz&#10;1tT4dptWoHCdhifHRxw/O0DaEllETH7+mkGdUrLBCyoOH/UZH/Q4PAh4/rzL0egBjrmhyKbczypW&#10;oYH02sShzdn1hpP7G/7jP/wDUVaQRhFNcUecRkTJPUpWOL0BKs/oSomX+WziitX7W64nC6RSAQDD&#10;4QNaroZhSMJ4yiJbYrdb9Edt3G4P4bhkCGQtUI2GLS08w8XUcrpBl9X9BK3QsVSfs5M5/+13f+DH&#10;H15RFxqOAEMvcO0CZQrclsWzZwfsHhyiuz7JuqYSkiKvmdzNmU6WTK5mVEmFb3kIcnotn1G3heMq&#10;zJZOZ9zGCQSpWJOVt/QHfcbDQ/b39pBSEq1XZFHK5HbDV3/+kWQtqJsCr7XllUXpfOt922CoirIA&#10;z7Npdfq0+216PZd20Me3XTarGVU0hyJDGg7oFnlpUS8FKqvJ8gRHathKIIWBLh2o6211vPaQoktV&#10;j5heGHz9hwu++9M7ZC14+tlT/vbf/Yas6LFa3XB1NyFJImbzBcs4ZhWGzMIQy/UoGqjFlltWlyVF&#10;XtNEOY1W4fgNUm7395QAWdcosT3edLGtqpuGi2276MoGDGokQoOiqTHcgCKuWK9XNFmJYdo0dY3S&#10;KpRekUVLVAZaU9LkIZbIcQ2FbylMS1HRwnBsWkbGdDKnqUAInf39fY4fP+HF9z8wXy3YJDFJGdGk&#10;a+qmYZ3n2JbF4v4WUzepyxRDSlSVQlPS8m1czyToBFvSuG2gWxKhJG67xcH+Pkf9IW1ZstnMGPo+&#10;+x9/jChjLs7f0u11GO4MuJuHWC2HOFxwdnJOYHf4n/7+P3K8c0itCS5u7rm+n7CYryiKgjAMmSw2&#10;bDYRddOwyXKyKtviPlwb17FotVscPjjg6OCQrufTdrsswpSr+znXqxQ53OUXnz1k9+Ax708ucW2f&#10;umhINiGuUuwMhlhSZxml1JsZ2XLDZrWhznMcy0LZFrpnY3oWtmvTiBIlYFWViCJDNwSOMrA7fYru&#10;LnPLJTV0dsY9ckPj7nKCLBs+fv4Jw6PH3GuKeZiiKYvJ9YrXX37L1Tc/0dxsMO4r7CKlHzg82G1z&#10;ON5n3N/idqTlMF2XTFdTluGUqNBZrDNup/eEYYhGiahL6qqgWobcV0vm9zPCOKLIcqI0otvtsgkz&#10;lNJRho6ub1t5eZ6imoqPHz0lzHIOhkP+029+y2ePjlmdX/Jvv/sv/P88vUevZGe2pvfs/W3vwptj&#10;0zGZSbKKZbsHaiO0Gg1prpn+nqCBAEFAS7dbut3XV3VVqVhFsmiS6fN4Ez5ie/d9GgRxBzGJSQAH&#10;OBFrr/W+z3OeXBOELaaV0agKSULU7TA+7HF3d8XNfMUP71dUgDKh1kDzQIQGtq9jtjphR8MyNSxT&#10;Yds6fmgxOgg5PepzcNSlbTNcZ48Z6oV9euEpQur88M0rvvvmS5LtkjA0cSyX2XzD7WzNfCYJI5fp&#10;ZEJVL9imCbvthjhfIUWJ4YHlGmALiqZB9wOEEWL5Y7z+A/qTR3S6h9ShjROW2I5CCzsYvSGN4VDX&#10;La1pohyH7/74e9LXH2jWMYeuwzj0ECpjs1qQNRWbXYamKUyjpefbhI6NpgSHwy6fPH9Kz/doioyr&#10;szXb7Y7ru1vu7ud7YbvuUtUlmrAJeoIqyUjyOUldcXr0mMPpRxwffESVFyxuv2S+nFEl9/guBJZG&#10;b2zRuh5K6OgmCAtsE1zfYjzuMRlNGHXHdNwug04P33URhkZRpWy3a5IqZ7aYczNfcr1d0Jg6SdKl&#10;a9n4mULLFKvrJfezBas4RpoWvt8jcrt0rD62clmlOY3SwEgRjoflOCgb0qKhVQ3bJMM0TSzDQLY1&#10;AE3TUGQpmrQQWoBth5iWDm2LptWglVRtRV4k6LqOkjpFqWjLPWDbNAWKBlWDahQ0+7a8MI194atu&#10;QHfBHVDrXUTfZXT8EDcIkDp89PHP+Ozzf0HHs7h794H1xRV2UxF2HFZFyba8wxQpVifl8fGAbsen&#10;G/mYZktLjqZXCAMM3eBg6NHtumhaw8XFnFcv7rm9hbY0MYwIW8bIokbYa6KxxenpkIPphDKRXJzn&#10;LNOGbWmwVYpatOCUCBd0sf8+Mq2C48mAjjOi2KzR6hbfcjA1h/U65s2HcywPdDegPzqlMVyUo9DW&#10;ew+1oGQ6tDk69Bj1baJQxzRisuya9TylaEzKeEedQBnDdl4xu97SD5fUdcDb9695/facNNVA72B6&#10;A/pHTwiiPlc3CzIleXd1xYe7S9Jiy839FcLUOTk5Zjye8stf/JpPnj3DsWxcWzC7v+f+/pIs37CJ&#10;E3YJ6HbLOoWssdHdHigbpI7nBdiW5CfPHvPk8YBf//o5fkfn/Ood6BV6mxN1XAYTD7sj+dWvH/Pz&#10;X33KZGRjGwmqmrOMc1QtKPUx3iDECY+otjpleUuZ1XTdCFNPWSU7tvGGIt9RVjHKhKTc0e91mG+X&#10;zLdbFouMd+dLzs7AiMt96L2oDQZ+j2BwQKYKlGXh9bo4vS7YNo3W0jYFlikIHIfIt3CEhllX9GVK&#10;m2x49eqCD2d/4uqmYT6L9wqQYkuvX+E6O6KgpT9yOHl8yk9/8Uv6o2M2aU0+v0bDYL2KSeKCeJVS&#10;ZzW60omXayLLJLJ1Qken17eYng7oTDy29ZZ4O6c7gKOHfU4PTjmcHiMrgyY3+PD+DV/84Vtub2YI&#10;zQHNxnZbhJWhSjBd6PX2a1rTDOgMH3Bw9IThYEQntBgNdExdsV7NaasVumjw7QjdCKlrE602oN7D&#10;DzWl0PR9C0VhorQATffQ6VNXfb5/teXFi0u++csFVdzh40eHjKITZGnw5u17Futs34hqJas45d3l&#10;FXmZY7gmdVXRSEXbarRy/2VRlSV11YLWoOsCYez5YFLsdSyIH6vpYp/72cffdIQmkLr2YxaooW0t&#10;0G10zcHQCyzLwPcddBRNBaqWZGgY1GhNgWFLHMvEdy2EJWllSeh4KGWSyxJd6WRxyv39PSfHDzg4&#10;PuHp82dc3l6zTWPutzPEZr6vJsmashFEQqCrArQGqRrKSuJ6JoPegOGoR9SLMC2B49jYto1pWwSB&#10;x2g0YeqF9IwWJlAXW4pacnlxxovvv+ff/A//GtuzGQibxa6kbhuef/IpP3v2S6aDI67fnvHdyx/Y&#10;ahXKEaRVwc3NDXGcoGmCUiqW6xXCsVC6i+ma+N2IsBvSHXaJRkcEnUMC0ceii05Otx8xfDKie3BK&#10;awdkteLZ8U9Y3a+p05yjRyEDx0PlFcVmgy9KXLnFLBvasqSsK6Sh07YGmpQYElzbQbUleaPQi5y6&#10;ypG6pHYVlqOzQ3B+vcAKYKkV+PfntFnOw8kxx0dPuJMmV7uaON+hUbD47oYPX36Ai4SHtovSr+n5&#10;Df1AMI58TiZjuj2fVkk2O8XtMuF2kzLfpMRlTlolVE2KLlp8y8KQOqrVKKqa7S7h9n5BmmR7poJs&#10;WZFQFCmoBj9yGY37HPQnHB5O6YyHPPrpRwRRyMl4yDQKWF9/x+tvv2a3fE2/p/ANh838Fk1VHB0d&#10;MJwOuJ/f8e2Lt5xfQ1rvc5CmYyNFg2xbNKvF62m4lo3nNPiORuTZBEFAtz/k4PCIg6MBvYFLVtZo&#10;xHTCEUfjQ5pM8c2fv+HPf/yKq/Mr6qqiG/awhgHCkBRlSisr6jxDdSW7pmRZZaRtjjLBc21Mq6Vp&#10;G4q4wfBsWt2msgIaO0IPRojoiNgbkgoFg4Ct3FIgsTWJ51qgKm5vb9nNZqy//opwdsWhDr3AQciM&#10;eLlmU8XUmsLUbbphhGxb9DplenTA86ef03EtUDWvf/gLTVVTVDVZWrDcbNnuYpTS0G3IlU7T5ihl&#10;YXddjg+eYYgBk/7nONaYi/M59zfXXJydo9s6Dw7GmHpKkaTUWgWOibAcfE/sX/6+uTkcDOh0e/S6&#10;A6pSkTb7MpzQGpZ3N/zw7ZdcX9+iiR5364z7NEUKm91WsFA5dlIj8pz51T1FlpJKcML9JnUY9HCk&#10;zWYe0wpodZ2iyDC0fW6taRVZnrDeLNnsMhzHIfIDfNfDMUyEBqau7W0JWFimj2kKyqZGsaWsCsos&#10;Jc22oNVoeoMu9rERlIGmCQxh0coKoRnUbbN/zwyQuo7UarBC9G6fVtcRro3uCXAgCGwmRx2cQGO3&#10;uubm7Vcsz16C2mGbKZvlW1S75Oigw3jQp+M7+IH7IwS+oFEGjuviBTaeYdE1fZb3M169ecf7Dxs2&#10;630oP+g4mG5Ld5jQHRiMp2O63S5a43M30zh/XXFxI9kaLbVWQ9BgCY1hpfC0hkgtsTYa/Siinzu4&#10;0qGIC7ZxzF29pqwq0FoOJzCaaESDJ2TNEO0GUpXQ6DFeU9MNLfpRxahX0u9AYGsIaswmRVWC+X2G&#10;Ufn0XRezKCi3cPZmi2olw6lHZ9BHqmu2aY0XWPT7XYZHPdzAYJZWeCrk8uKO1foeJWqiQY+PPnrE&#10;J589ZzwaEfgRfmAwu7thdnfF+3evubh4A7ImilziJCcrNepKx/U7WFaXGIlmGZwcTfn8+Qn/4d/9&#10;is+eHzAdO7x79w0/LM7p9EOODoe8evElk5OIf/HgKZ9++phuV1Hm16zje/Jsi+fa2MLFcCdYwYRS&#10;dbhfL1ksDerM48WXL5keD3ENn+vtLTeXc4Sh8dHTU05PnmM6Jn/88xm/+W/n3N/vM4R1A8YyLgF4&#10;dzNH2gbKCokmDwl6HuG4A7ZJjdhXywU4nkbk6HhGSZNtaDczvvv+T+zmW968y3h7lrPObDTDw/Uq&#10;NJHR6VV0opbRRGd6GPL00wd8/PwptdblfnvL+dlE+u/VAAAgAElEQVQ1QdABHYpkyW613Dc2sxqt&#10;LLD9LoZRAQmapnCCHobTgizAavZZjqOHhHaf7a7i/N0V5+8uWc4umd+t6QQhZZaTVimqTfDdBseB&#10;7mDPJ4pch8HghP7RT+iNHtCJRoQudIwtNnOaukazBBgW0vLRhIehmTiai+M4lHUBsqSsEhAVpjJp&#10;cEgrlyQP+Id/fMfv/3DFu/c78qQlcm1uz3P+tHvPai65uI+Ji4qyKcnrguvZDec3N0gdRpMeVZuh&#10;lIaSAk1CVTU0eQkNKNGQbiuUDkJrsAxwDbAtk8ZQmEJSFhVCVBgiR5gWlhvgeOE+NGzabLYxKilw&#10;pCI0LTq2A7IgLWuqNsUTNbIpqduUoq2QQKuZbAtJWzeYOFRZRV5VKCnA1rm5vOJ3ZcOL1y8xbZf7&#10;1YxWaKyTFWVZojsOUta4toWlgWgVumHss1KeTa8XcXR8wGg0wHMtXMsm8F06XkDg+wQ/Cpl9w2B9&#10;fYmlabx7+4E0X1C0GR998gmnHz/j9dkZs1XKyaNn/OzgKZtlxou37/nNP/0JVSj8jk9W7c0GZVEh&#10;LLAcizhNaTSN3miKYTkYjoUTBATdDlE3wuuECNNhswHHtKk0jbtlweUmQ493XCe37GrJKivp9UbQ&#10;gFlDvl2xEzEeApUW5Lsdyf2S+P6O1f0NpZTooYffBEi9wTSA3IcqQ+12yPWWukmQoqZuLQrTYpU4&#10;zEoJYcN8e8/UMvjl80/49OlnZHisdgWZcFhnksXFOdsv38DVljDXCLUGx9dxtYa2TFjMKzxHMl8a&#10;bLOSQuncblIKJUirhrwpqGSOZSosS8e0NOJVTJmUVFVDvEtJ0xwU2K6/N2TcLSC08MIAXVdst2uC&#10;0CKMHvLJsxOGA4OT0y6hpXP17mve/eUrljdXyDrGt2tMpfj42QN6UYeyqbm6uuXdhzOub/beQT8Q&#10;JJVOoyRCaLgeRH2DqKthmw2hK+l3PKbDDr3egEF/ymA4Jup1sVwL3VB0ww6eHXB3ec23X7/h6z9+&#10;x/XFLWVe0tY1rutgKA3HU4xGPru0YbNesC4r1kVDnCdQ12iuhRd6OK6gbHNUXdPoDo3uAS6tFrDG&#10;pWgEWqVTygp9kaFHYr8xS3PqVUK9XFFeXrK+vsBe32FQYDktjUrYJSlFvcOyNLqdEM8N90Bso0O3&#10;4/Lo+BDLkNxdn7O4vyFNE6RqaGpFUdbUlcQ0BErq1LLB7Zhsq4JWN+iPp/z8F/8dhjhku/R4+2rG&#10;V3/6nrKYYVnw6NEJR1PBbntJc1+h6Q6VHeC4Pv3IYtjfM+gCz0EYPlIqbm7nLDc5RV6jtZJsPWN7&#10;d45ex3hBRDTqs24tVKHYJS3rZYEodexCYVc1xU5H13Q8VzLs9jgaDOlHPapYkCcxpVajbJ2iaffe&#10;a8smbxSzxZz5akGWVygV0otCut2IyPMxUGhSouFAI3BtiWHpGLVFUelUeUmZ7ZDFljTeoNoC00ip&#10;deDHy4cQAloTUzhIUYGu7+0Hgv3DqW9hRIKw08cJQ6aHXYbDAf1BQK8rOX/7J86//4rtD1+jJTNC&#10;H/yhyaNDC98dMeq7RJFF21S4jo7rGliOjx9McEOXtm2p4orzt3PuL+44P9uQxBBFMJ2O6Q2mmJ5F&#10;1DWQWoGml6zXDevFhtsLSbyK0O0hlpdhuw2OFmHUBqL0sKocUZZoZQOJzodvLknLlLJu/rk05nfg&#10;6Mjh+dMBlutQtha79YbVKqEqc/wAIl+nEzYEVs6o0zLoWNhCJ08yclli6i4H4wFhFuIJMFVMXZRY&#10;wsY2XHyny3h0wHi8pW5z3HBMvzdGKcVifccuXXNxU7FNS9xOh9MHU549f8gnz58wGPZoqpLL83OW&#10;syuuzi+4vPhAEq8JfYfTB6f87Kc/5z/937/l6iphmecgctB3dCKfo6MpP/vJE/6X//l/YtQzoZpz&#10;fvmCV6/+xM3NS9K0g+/W9KcdHpwOeXQ6wjIrZnevuLt9R5xsAB2luxhWDy+w8b2G7XbBt99+4PJ8&#10;gWkpOn2f7TKlyGuKVDAaPWM8HjMcD2ilxw9fv+TdmzV3t7Db7kuIlgVG9qN37S7JiPKG4WhIaE9w&#10;QhtpW7SqAVOglQVak6OpFFRC0+Zkq3vyxYJ0fku6LnGEwcPjDmGm2GRblJFwFJpkZczgBJ4863F4&#10;fMzxg2PcsMvypuXDuzvuL2Z0n/UwdDCpMSkoqzW+YzKeRIy6AaOhj+3omL5CGS2NaHA7IaeTIZ2T&#10;xyi63MwLljcbvvrDD7x+8QOuVaMhKXYL4t2aPM1Ba/Ftie0K+n2T6SDgo5NDxgcPsYeHtLqLZTV0&#10;A4OQBplnGKYEw6N1XTTDBd3C0Sx6QsO2KtImo2gSmqbC0ARKc1nFLa/eLHh3NuOv/+tbPlzUlLlP&#10;W9nIXKeNS27PFpxf7FCOSdZUbOMdaZVR0aBZJuiSpKrIq3K/mpcautKhUcimRZcC0/gxIFsrmmb/&#10;T9WaUFs1plA/6lokTR3TyhTDsvGClm7PAOHiahK5ThHbGFFmCFmhtQWtzGmyNVWRIPWWVlXkTUFR&#10;5TQViFpHEzpa3eJWOTLfa198P8C2TbI85vsX96R5hh9EpFXGYDQibzKqsmTU72C5FoNeF1VXyLbG&#10;9R16vQ5hGNAfRIyGfTzHwTFMXNMgtF16jo9nWGh1S7ZYst4lXJxdsN4sKJoVj54dokkXM9K42abg&#10;d3hw8JjlKuMPf/k9s9stPX/EsDOmtVvWxYZdtUCzGjBayjzHcl0ejU+RmGziEqkMLC/AdgJsK8J1&#10;+wROl6KumK8zvn3xB8qs5nq9YVHkNJ6H8gKMqEMwHPGXzTdMRlMcpZPMlvhK48FwiqfrxLMZZbqi&#10;2a5p8xg0hUwr4jKmzLY064Ds4hy3aSnjJVW2BrNGWYoagbJ8ktLA8nvg6Witwvd7DPoHaCJgG7ds&#10;Y41C6KTzmO1fLuHrd3A3Q69KNnqOpjaYZkVdb7l2FDezD0hq0qbB6XSxuyPcaEBkBuipQM8UhlIY&#10;UlLlNXVZsUu3pGlOmhRQFyBMWllTNxICG8MW2I7JYBjx8MEBn372lGfPnzCZRoSRRBQX3F7NOX/5&#10;ku3iBkdvEJ6kUQ0nByc8++g5dWPy29/8nu++O6eqBZ2uj+lI7rYlpmjQLR03MjFDQW9kMRiKfTYt&#10;Mjme9nhwfEKvO8J1uth2iGGb++20bSOrildvXvLF73/g5bcXxOuSKm/I0h2mBVa2pW4LqqbFcTVq&#10;pe99qKlEmf6+2q17uN29dN7zHFwUrtJYxCWNcGntHnQOMMI+yvYQnk/XjfCshONehG/b3Hx4x9kP&#10;31FencNmjkrn2HqOImcnGzQlcYwWz9LoRRH9XojneRwcTJlOxggNZlfnvPj+G7LdkvGoz3a1RNOg&#10;qfetP8N2iKIeSrOIq4r3i/ccPn7E808/Q7YBb18tuL66pa26JEmN5ek4gYfp+OC2JBrgDZg8mdIf&#10;HnG+TLFtm3FoMela9DyTpq1YzNfcb0q+fXNL3giqSqC1DU5bMgxMPj55xvHpCf/wl9dcLBIuZwl5&#10;YWDg4moROiamWaOsfaa305WcHA6ZjCKE0pCaIvAcmlahOxZxUbPdrUnrlqRqmG92ZFlCVSt0PcQP&#10;XPq9DpHnQ9OgtwpTmNR1jlIZsqyRdQFVRZVmFPGOOtsgi72JYNyDjQ5JBrKWyNoGZSAtA01raTRF&#10;K4t9Oc8zcPo6XkcyOBCMxhGffXrEs6ePMbSGy7M3vPrmS+7PvqEvFxwdCAYDn+nI5XA6wnM02jpH&#10;Vw2dzmDPz9QEeVVSbjM2sxWLxYLV3Y7Zuy20DbYND0+hOzLpjz0G/SGeN8V0BtzfLbi6vGK5XBIn&#10;OU0tsD1FJ2h5OHZQoqEpG4qtoqp1pPKp2pa2LCjKhqZIqOuGXg8ePOozGDl0eiaDYY/NOmG2qZmt&#10;LrhbJGR5Tc+zmI47jIYGQhWgUkJbw7csmhJ2W8lmo1MjePBoysXlhrubO/IiwbMDpocTnj59wsmj&#10;I968fYuhBYz6XbqDY7ygw2a55fL+ktk6JS8cupMpHz0+4vFHR0wmIY7nslzOubm+YnU/5+z9ezar&#10;Nd2Oz7/5t/+Kn372nCTZsbxdc+D1qUyJ8nU0x8aOdI4ejfnVr5/x/NNHjI633Fy85PLsB67P37Pb&#10;bjF9sAOT7njAL3/131MWS7LtFVm8wTZrgsBgtoi5me/Q7TFYJp5fEoQ1u1XD+6sd61XBcBiQFopq&#10;HqNrLsdHP+Xk9GOk1Pn+uxe8efsFr15/y3a9wBZwNN4Pb6YFhujvM29EPqLfxZ1M0JA0ugIEkhYT&#10;QdvUVGlBXezQZIwothTrO/L1loPpIY5ZUjYJSZlhGZJerwVL0RoZjx47fPzZIZ//5DlRdwxywPXd&#10;lj/87h3/+a/+hpPJGL1q2e7WtEXCaODScWtcA6YjnwfHE4b9aM8PE2AGNsIL6HZDBsePWNUGH852&#10;3Lxf0yQGadqy3STEaoWh7RAqRjUNngFB4OM6Bpat0e+7THsBH58e0R8PyG3B3WpOWkgC00VYKZra&#10;UasSy3QRdodW3w+7ht5gaTmGpuj2bba5RVUIlOZRlCYXd3P+8ffv+N0fzqnkAZg+emuTpgWu5RMN&#10;RySrO96e37ItN0TDHkqXpGWJMjUwDNq6INmkaK6NamtoWqQSezVLs9eP2cJAOC5JmVBXDTRQt/tK&#10;eqM3KAWDwZCirCmrllbq1LVGVrQQF9T5BhMds0kp85hSJhiVidRKmipDyQLD3ovlTQSFFEilkMLA&#10;cBxsV6erW2hZRVnu8yR7lYyGMAAl2Sw3eytMN4eyxFEt0yhiOBwyPRhjO4KiLgjCkNFkRBB6+L6N&#10;ZVk0dcV6PqMpdKptxq5dItOC5e0956/fc3s1p8g0MDUGBz6pJggnFv/jf/j3VKLi7M1Lrr99RSst&#10;zLDPLx79jI7XY3m75v7qDmWZ9LsDZvML8ryk0927InXNRmLT6/koHBAOWd4SJyVlmbCa1yzXa24v&#10;LklvFyxmM3ZJjDOa0D06IF7HZMtr0nUP1w+4fX2HKmuMH8/Q8d17XCHw0EhmM1bzO5oq39/wXQ00&#10;halqbFkT6RaBDq1u4BkWpQ67OmG3K5G1oFY6vhcgrIBgENKfHrBtNeK7JbEKmMUVm6RgczaDd3dw&#10;OYPbS7JmQysySi0j7JoIY//QULQlNRWaZ9Gb9hkeH9MZTkF3uLudM79R1HlGm1WURUzUDciLHVne&#10;oukSDAW0NEUKWYPecwgCl8Eg4vhozOMnJzx+csL0YEDkQ7a94M2Hl7x7+YrtYo5nGByPJnz05AnH&#10;40OOpg+4uZ7z9e+/4YdXZ5SVQdAZYTshVlVTyDlumyMCgeUrpF0SuIrRIKITduh1BI8fTHj84JjA&#10;H6Aaj1o6gAVKpxeO+c0//o6//5s/c3uxpSk8igyypKBuWgJD34fQqfe5O8PEsAWesPCdLmXagtHB&#10;9Eb0RkPCfpdaQFJWJHVLY2lI4WC5fZzuBNvvY/kendCn1w1oY8U0E6j5EvHyLf7bt4TFErPd0Kol&#10;rl5giQrbBiuw6QU+g26XUa9PN/D5l//y1zR1yZuXr/j+L3+hSBM8xyLyPLJkR+CZCCEo630kQVh7&#10;7dwuLrlbLpgcTzg+OOVw9Ijb25zrmy1n7+8QRoSm62Dk6F6FG1h0DrqcnhyjoROvc/JaMjqYYgtF&#10;x2rxbB1dNcTrHe8/3PD6fMbZfUaJg+l0OJpMeXw8ZeTpbK7P+Or/+SdWmsksa2mkwA+HeNYhRhPQ&#10;xg3bdIPQXeoGeoDjCky9ZrdZkGUmuhFwNJ6ieQ6z1ZrFbsMu3rJOMrZpTt226JqJaen4rkvgudiG&#10;gWzkfsayodJSsmRLke61crKpaJMVVbJEFis6NjgBSASB3TJbQJ6BbAWtJkDP0fQa3QIpdHTTxOkE&#10;dPo+fidg3O9i6Q2bu0ve5EuS1Q2vv/+KptzxyYOIZ4cnnIwskC1lnmGL/W+ELjxs08KxHQzNYLfb&#10;cXF+wdXVFUlSUDXQ5vBgOsEWCreT4XbBtHWqNuH+5pKyiPHcmro2afMeeqtwxA7TM+iEHkFoE3Yc&#10;yrJklaQkm5R0WVGXkqbIqcqEdJcwPdCYTh1OT3r8/PNnHEz6LOa3XF3es1xLVtucxXZNI2uGXY/j&#10;4y4nxz0GPZM6k6yWJUVWsctr4tTkfmlRyx5+f8gXf/6G1bYiy2FyaHNyfMLBdEora87eXnD+4QYp&#10;DTzXoesZCNFwv1uQLxfYIuAXP/8V3ekJR0c9dC3n9vaGs3drNusZd1eXbFdrqrLk44+e8dGjhzw6&#10;fURZNPz2t7/j3ffvaTKd0LbpfzQlmo7x+32e/vQZP//1cwYDm+X8Jev4JUqbUdZ3FFVO4A0YjXt8&#10;/vnnfPv99wx6NpFjI5VgPp/x+s1L7pcbdLtH3pjUrUVpmOB6pG1FWpvkNVRSI85qOpaHFw7QzYDL&#10;yyUfPlzww4tXbDdLkk2GaiX9yOZwGjEeRYyHXQxn0gXAnvag4yJ9C1PotE1FpRSmYaLrOv3OAKkb&#10;3C/W3FxcEWk1PqBixdlmhm51wBSk2YakKIhGEWbHIZU2/dMTpk+e0Xv0CYE/4Oz1iv/4f/4dX/z2&#10;BUKarK7vKdZLhKlQosIJFI+fDjmc9ogCi2cfP0UpRdNChY7uR7iDIcKP2BQ2y53B67c73nx7Tbmp&#10;KTZbmrakzeZ0/BxNKnwLegF0QkHoh3Q6IeNph8kw5KDXJ4k3rJc7hG3QiWxcMwW5wzRyhG5guSF3&#10;cUFatdhGg+VrCK9ivZoTBs/IGtC0kN1O8Kcvzvinf3rBDy/nLBODqsmQQEOJ1RUEXQs90nH1LqLe&#10;MejYbNINeVbsw2mujqaJ/XgtNFRegC7AMKCS0EqQ7NuUaY2thXsPqGOifiR4a5qibSVN03B9vUQX&#10;JsKyEIZBmpbE6QLbyYg8l65l4zgS1/UxLQ3PNTAtj6yw2WY7VrstjZIoy8T3I/RGUTQN4BCEAW2S&#10;oukS27NxXRchTPI8xyohCqz9adU0oSzoCoMgjBgIgy4a7HZorUPPc/BMG6OqqZKE9eKe69sb7u/v&#10;mN3c0uQlrrBwdIM2q5FFRR0XbJYVTekRhF1SveUiu+ZETqn/8StaW2L4FtbgAd3OgKbWKBuD0rCw&#10;Rn0iw8BUJWVyxaBb0Q3BEB62FdCNRvjBgLYRfDi74/Xrt1xe3tNqBqblkNc1SZYj65z17ANCQDRy&#10;aLUF84s7vE7I6WAEbUm1aGjKkrookZqGZbvguJRKUZeStijo+DqNY7JuEtjswLbBdMjTGLMzQq9r&#10;RFFi6ialpVHkKbJuUEaFKXd0HUX/cIDodagsm9tGUSrFqkiJW5vNfE4vq5Flg2fq2D2T5XaD1zfZ&#10;tYpa5AjXJByHDKcDMDV0x6E7GvHRx0/RTZeykDR5iVk3lDuLeLmiSVvi7YqsjMmyGMM0cL2QZJtA&#10;oXCmLo5lMhj4eyfhMOT4aMzR4RBda7i8uOYP//BX6G3JZjHn9PCAh4dHdP2Qk6MHaFLjr//L3/Li&#10;+7fc3q7ZJiWmE9Kis9omhJHHINpzB63QpDvxCIYm4dBgeugxGQc4luL4cMxoMEBoHrKNUPjEic5m&#10;HfOf/uPf8sN3r7n4sEJrQ+rSYLnYkmUZtgOjsIvp2VieRt8fEvXHVJXO7fWGxbriyAvIpUXr2pQ1&#10;nG9zzNGYdhqRVC21JnC9EEdzMKXgoOPz9PCAfhChFTVnsy3pxZbk/hx5+4ppPscTW9AW5NqWwN0D&#10;oYPQpD+IGPbGjAdjpuMDht0O3377Z+6vLyjSAtnWJLuMKsuYjDoYQnD84JC7+R1VnGG5FlUN8+WW&#10;VrmMJ49oNJPlTcV38SVpJrm+mYNW0enXeF0LJWq6gx5hZ8h4+IB+/4TVIqfQtlihwA8aKJe4lqLb&#10;9WmzmPn8mvfvZ5xdr5gXGkF/wGD6kMHBIa0QnN3dsb3dMt80rLWWxnD5yec/4+5mhyYdLCvYsyRN&#10;m3abI8s1nYGB7eg0MsZyBGWloRsKz3NoDYPhsE+FJKtqbpdziiJDCYPBoMfp8SGjYR/VNig0At+l&#10;zUtW99dk6TlQQKNTFgXJek2Rx4Sexslxh27PoWwqlpsdopGIRuOukKy3CdjQmKB7+zOi2/EwghAr&#10;7NHpT+n2J1y/v8UUOiv9GkersbWUA89kMDqg52U8OHZBrmnKFss2AQNTBPhuAFLj/vKWs3dvmc3v&#10;KMsWBQwGNp1OSFVmHAx1wo7BLp+x3OwZpU1jkcUWQhtwfTcnSRuyMsEPBScnAw6OutimTlNK4gXM&#10;zlKurxZkcUGRl9R1jONXDAYtn/7EJookT58eMuoPUG1L1doI8Yjb64Srqw0392uCUPDppw948njI&#10;w6MOoQvxek6W2qily+ymIW00GrPLpra5WVdsXl4SpxWuB9MxHB33CHxYri9ILyV1oTCEg+PojHs2&#10;Pbfi+u4D27szjntdHnz6K/zjn5FLh++/+SNpeo9qY7arGxxTkSUxpq4zmuytDx9//Jw8y/m//utf&#10;8ertG44GUx5/+gDXCgmGE7rjIYOjKePjIUWz5btvv8Q2crLdLdNhxGeP/x3f/+U1VSE46PX43//X&#10;/40f3r3h8599zE+fHyLYcnczY5vU5LVBnBYITyMaDhhOn6DrXZLba0ql0GyTrGlYpQWFrrFO52zW&#10;59zfLNmu1qTJhrrY0u8Kjo+GPH825vS4g2/J/VLl+NkTAHqdEH8QoXliPye0BrqmsHRBm9XoEkzd&#10;JjA7lLJHnW5J84bdVuMyW7Kr7knikjwvUbogKxo6/T6j6SHT0+ccPfkF2CF/95uv+If/97e8f3GO&#10;gU3H9ym2K5IyRbiK3tBlcjTk5PGE8TjAdgRJuyOKOug4NLWOFfUIeodktcb1Tczf//YFHz6suTtb&#10;0sQZepVCOcfWM2j2F43AgX6kMx5EjMeHjEYj+oOAwBNsFnM0SzAIPYzQxHYbDK1ArzNkWyFxmC8S&#10;5klL2OsTBQLkCtmmOK7J+eUCq/OQ1ULy1//5C/7ub75huzOoW591EiOMGmHmCEfHsWxEUFGJLYnK&#10;yPSStipoNIXmGGiWDqZAqnbPBkKBtbci6EqnlTW0NZquMDRjX71vJY3aD3VSyn927OmahmFamD/y&#10;tiQaTQ21lCAbmhZUXaGHBo6hYdkCYZhIfa/bk7Qo1VLXNbVsaaqGVphIzUDTdJq0YVtucVWFC1ie&#10;ienY/JgCpkUCitDziMKQbhTiuy6h6xB4Po7jIITGbr5BWgbpbEUpK9K6JClTlvGabRKTJCltBZYh&#10;sHWLpihRlURWkNeglTqzfIuRxkw+6vHQn+L2HuL0XYaHY+pWksQZm/WSushocQmCgMB0oMoIfZNh&#10;9wjTtBBYxLuc9XrHuzcvub9bUtWwWO3YbTeUVY1h2Wjix210nWI4YAiwXYllCJQyCDwdl4w6ryFN&#10;aYoS8hKpg+p28LtjOr2IwAyR3Ya72wWL5RbaYm+4TnMqDFptfw6SSmCjYQcOjuPhCg2zsZCuj6lZ&#10;pNmK4t7CNQ0cr4vUdHIgNwT38wV6usONdxjZmonTMupH3OV9EpHgWSGm70Irf0Q56ETRAD/auwOR&#10;JlUhydKUpsixdLBsA90zaUuT23iB41iEkUscp5S7CnLAANNQeL5Jv+dzfDTlo8fHPHpwgmubvHr1&#10;ki/+8Ft2d0sOR31Op58w6Q/wnQ5VUfHf/ttXvH39hnS3d1Z2+j00u2KXlhRNSiUlDZIwgv6wy+ho&#10;xOikz+C4Q2/oYto1Uib0uh7j3gAdiyyusWwN1wm52Sz45quXXLxbkG6gzk3SuCBJMpIkR2p7jeUm&#10;Kxg9GOOFJp/85FP+9b/993z9zQ+8+T/+Csu3aTONxWxFVfuEDx7gdfvshE1reLjdDgeDMYHr0TVt&#10;Opqgr3S8JqX6cMlmtiS+WqKqlLaY4TQbZDtDtXM6QcnpREMTCj+ycL2A7mDIp5/9jKOTx5ydX/HX&#10;f/+3ODJGVQWBHeGaNkKCril830fTJVdXV+R1gUSnqBtWmxxhRAxHh/idEf3JEctNxv19TJLmOLbO&#10;oOczOXboH4YcnB6RZBp1GWG5h7RqRKMVSNOiVDk9UxIFNp5QzJb3vPj6W7788kuu50tKLKYHp/j9&#10;Kb1eDyEEcZru0USNQDgh416HRpjoqub4YMhmJeh3htzfpiBdHHOITFb4Heh2Azxbpyo1qkZD6Rph&#10;4LHJCuqixNA1bMdEky1tozCEZNjr0Y1CosDB0kxkUZFta6gadNny2cePWc4+cHN9TbZeIWTF0djj&#10;9GTC0cGYssqR6My9BFutoEzJ3QxVg7TBOQQCsL0Q4URI3UdoPrYK8VSHw65FW+aoYoOhcvqBxunA&#10;5+FRyGg0QBgzbDvC7UeYuk+dm8xnGa/vz4l3O4SmIRsHHRfPbTg6HuEH+7KEPXBJd3PswMVyPEbj&#10;FtsasNsZbOaQxCu2a8lkesTzT57QH/h4nk7TNMxu5txcbFhclaS7mjxNadoUU5T0eg0HJw4Hxw7P&#10;PztEqozecISOz9VFzoezW+Z3Ld99s8SxDEbDQx4/GvLZJ0c8PPAJHEm2XVKsG1TpUm0D4mXDIhOs&#10;VcWirLje5ayTHacTHdeTRL0eQSdEthW7LKEuTBwzYjiYYJkaebpgsXiNEIpf/fyEo8PHGNEBv3v5&#10;inWpUWZbkvWcptoPPUWV0o1CJsMxvhdxOJ6wXq7405+/4vJ6Rq87BtvB7gecPviIkycfU2s6l7c3&#10;vLp8i1Ipst7w7MGQ4/EhosxxWo2j3oDf//bPfPmbL4hLRSFMXv7wnnh3j+/WlNmKJK9QukcQDhmf&#10;/JSg95hGuZyfXXN5eU0jJTUNV7MF18sGx3EwdJMsTcl2W7S2JHB1hl2T509H/PLnj3j8qI+mYiyt&#10;Zjw5xJgeHQPg2ALTE+iiRRgtplGjoRANOI7NbrYhvt2R3GakSwO5cqk3FXfrliuZsqpjDGkQBF2E&#10;6dFqAY7/lAePfsJPf/qviOOSP/75FX/zX1ykZZwAACAASURBVL7nzV/O6Tsuo1EPVeTonkdTKwxb&#10;0Z+MOHx0wvCkj+FKalURdELuNjGa3nJw/BQvOuT6dsfX37/h/cWa3/5/b0hjSbbOUEVMoGf0/JRe&#10;CL4Jh2MYdgWT3jH97gHDwSG94QDLBtmm1G1DaOp4gY4VNGhizwaTVEhd0OguWA6mpbCEh6ZaNKmj&#10;6RaGEdD1n/HFN0u++MMbvvzTHZc3FkUhsBwLz+9TNjGayPECQRSZOE5GUSYkJDR2Rl7sW5qGbWBY&#10;Jo2mkM2P9099zzjTFKi2QVMt7Y8SeKUrNNPYb+EatU9v/wjxRu6HHSEEhuWAbEHpCCFo2ZPG66oi&#10;aRKkaWA5CgsTqxGYpYGhQds0FEVBVbdIqWiaFonCtASu49DWUKYpOSXSEiAMlC7QpKJsGoRuYDoG&#10;k+GI6WjM0cGEftjBNkwEaj/kNTUPuiOEoZHXFfPdiutkTr3LqZOKtpT/LIWvdY1ch0Jp+89yoK10&#10;ItGl3hWUVc0m08gaB2UOqKVglwjqGtKdwtB6OKGBYduYjo9uNySrhiYN2M3WbDb7J57lckVd12hK&#10;pyxLiqJAAb6to6kWqSUIodO2FW2b/PPfW///eXqvJkuu80z3WSu93d6U72oPgDAURVJ+pJEi5m7i&#10;/M25G504o5BmKIoypEACIEA00L66unzt2t6kN+tcbMT8hMyMvfPLb73v86C2w5PUCUwbo1ZESUq2&#10;WuOUW/aebmg4uoastm3FOFd4hgdSYRqKhmVSSlB5SahbDNwWfimxag2hBNIPke0mZt3ArlJKe6s8&#10;q1wX4QfIdpu40WKmdJZZAaqmM2hQzydY6R2+WOA7a3QnxQ0EVuiDbdBsd6gywWad0Qj7DAaHmE6D&#10;Umm8fzshLwvSZI2oCgJbw3UkpDUrPd829xyLuqxI03jbvLbAsSSNhoPv2dvhbbfP0eEBgedTFRWd&#10;Voc//enf8OW/fYEoTSytTZGZzKeCNCp4/eKS0fUcRYEXBrQ9C1tWJKraArUNi0E/5NMPP+XoaEBr&#10;0CEXBbnMsD2J0HLSRCBrk/WyouG7DLpdkljnxXfv+N2Xz3l3csPt5ZrVUrFaFsznGWkOuiGxHQNp&#10;KazQR/d8PvijT/n4s49JpWRdlQSDDvNZwtX1DXqjhRs4bLKIMnU5fviU/Q8+xvSbRElKulqRziYs&#10;N0vyNEKLVlSrBcUmpYwli/mEUt3RH0r2d/ZpN7u0vYKWJ2kYOjcXl3Q7u/zkZ39JVGj8wz/8A2/O&#10;r+h3GkTTKd3Ao91pomGiYZAlKTWCusqIsozRpKSsIWha3Hv4AcPdR6w2kmfP3rCT2whpomkGrbZB&#10;0NLASvADwf5+lzDscH56xfvzBF0HzVxRKBB6hq4lmErjLpoyH424uTjn7vqazUbiBEMCx6HZ7WE6&#10;BoZIEHmFLmraTRc9OKRWikjU6I6Fqes8uP+I96dLOp0hSXJOlihWtxlVlhFFNXEiCByfdquBbrko&#10;ESKUokwSsiRBKIWhSQQ1VFv62+m711CViKKk6QZoxRZgHtoug1aHdDkmi1JEkeA7Bc3AYqcXsjMM&#10;aDd8EG2UclDZmJFKMUloehLLqCmtreqqtrbbQiECqiqApAFmQK379J0+cTEBvWbYdnl4bHIwBMtY&#10;khVTmo0BluPhmV2SGK4vp5ydTEgjcOwuHzy+j66XvHn5FfPlNVgWcbW12wy9Njv3nuJ5HlGUcH5+&#10;x+31mrtxSp6YeF6D+4926fY0HHvC7e0bxjcp+dqlSrrkSZfR6JbNZkxR39Dt1Hz0YcCPPtrj8DAk&#10;8G3enpyxXNcsxh5pafDqTcT1KCdKNNaRxkfDgB9/csBHHx7S7TiYKmYxvubm/YTlJGIxrZguSmZz&#10;g5tlxkV0y11Vkeig2TqtzjGPjvvsH9ik+YzbyQV5UdPvHTLs76OhUZURySqmEkv6/Rb3HrQxjYrr&#10;yTuiteLl6ys2yxsmd+8IfY2jgw5eEPDZJx/Taw9otnt8//0JX3z5DZrlcXzvEdLUMV0HrdfCOOoi&#10;+k0W4yUntzPurq/pBi5Hwz30zKBpudzcvOD16bdMbyfkyzVNJUmTmBUWF1nKem0w2AkJGyFeq03Y&#10;6tPqHKFbQ/LS5e5qzPu37xlPJgipSOuYVZIwncRINkgqhEpwtJJBV+fxgz73j0KePupydBBydBBg&#10;mSFZkmyb1cPeIQCGXuPoJbZe4Oglll4hqpIqL1jfrXj76jUnfzghvo3RNwqn1BGbkrtlycbRqDQL&#10;dJNY2Nhmg8bgiN3jn7B//BnzucM//vN/8Pnnv2Yzv8O3++z0G4Q2rMoIr+GB7tIaNjj+6IidB0Ms&#10;XyPOlyRpjYolRe0QOtsf0fn7Eb/+zVf87qtn3E5i4linyBRakWPKmMCMaHolwzZ0W/DgsMGgO6Td&#10;OMLUQywvxPJtKrYN1NawiWnWGDKjTjJqEkq2Oi+sJkUZYPhN9CKmLAS25tJpeFCOOTm9Y6Pl/M//&#10;+Tt+8+8vMfQWltlnuVwTxwlBaGMIDUmCJsE0a2qZEZcJqczQfImea6jyB7ijqkGxBQTWCuoaqWnU&#10;dYVQapsd24oSkKZAtzVEqVELKMS2NCCQ1CjKukbKLbxS0zRc1yUMQwzDYBPHLKYLVmmJMAW1Lsip&#10;SPIckdRI5P+FWiZFjZTaD3G2Gk3VOFJu92oVVGikaU1RxERRgWmaOLZNo93EMQ263R79fo/Bzi4N&#10;10dHoKp6O1CWBfvdAbahU1AyXS9pTq7xbq/R724Q6xW5WhHlBdIwEboOyqCsFXVegypZrDdYukNt&#10;62yijNWmQBM+dQmj8zU7/SFhu8ewOwSpeHf2lrdvzrgcXXJ1ckGofMpFQVmW1GVJHGdoQuJYGnWt&#10;Eydb6KzSamxHR2kVRZFS1xFS1LRbASDxHRtbM9DLGvFD7lClFWYp0QVoho40bSggnkVsFjFSGljK&#10;JSsLPM/DMwRI0JSgZft0vZCG7lNmNXGuUGEDMehhmBqeVAjfRpKB61C1B+Reh6XmEEsTTIOgFlij&#10;KenkFJan9IKM0Kspqg29gw73PnnM8aMnFKXk9O0Fp2/OEbVJFhck8ZKsrLA8F6lqHNsk9FoMWw1M&#10;pbipJbPFmnZbY5NvqKo1lqHhuzqGLrFtm067yc//+Kcc3zvk008/pdtqcXp6ysnbU1qtFn/+J3/D&#10;8qrizfN33I4KHLNCFxVpvCbLbT765GcochbrGXGZkpPit01anSbNbofjo30ePTig2W6i2xaLZEVR&#10;SiopkJgIKVguUlqBvWVKriUvn5/yH//xDW9OrilynTQWLOcp80VGnG29h37LxmsEWJ7B7r1d7n/4&#10;IU8/+wm1bfLl81e8vxujNUKKKGPng0P8Rh+n2UF6bdoHjzl6+jFRqfHt9y959eoV88mIbD7BFSVt&#10;Q+FSYqgMU+m4Tg+lanTP5sGTJj/6pM/hjklgpFhlyuLylv/2V38LlcmvfvU5X714g3IDer0eo9E5&#10;h82ATrOB5/vkqaKsxdbosUgpSalUQadnce/RI4b7j/CCfSynz8tXd2yyt7x5f8HOzi5+ENDuBLQ6&#10;NpP1FVkSU2cW//qLr/nPz98yujXwGnvolo/uSvymwtRTTjYrluMx49sReVrQabbo7z/Etg3KKkWq&#10;DEsVhLKm32zRb3cITIcyqVhGEeuywG24NByNR486WJSk+RrDjEnijLxMkUqQRAnT2xhPKHqP9vA7&#10;u9TK5+ztLaqukYAqCuo8QwoFAopCUVQ5k7tbbKGxsQNUWiLympbj0225rBYXGFqEbXs0OwGthkbD&#10;t7GERh6nBF6TTVqzHEcsxgvqIqfZMAhlSaIJZpWE0kaWNrbuIa0QaQR4uoWlahxR0+k1CTyLhhfR&#10;DNa4XsHesEWjfUBcWdzcbnj98orxzYbZpEBgcf/eRzx58hDXEcyX16yxuVxmrC/uCDwTx3VItA56&#10;1WJ0EXNxMef96R2zWY4mbXb6ewz3dghDh9HogvnsjDKvcUSfKpOMzpfcXs1IyymNTsX9xy0++azP&#10;J591aHUNptMxJ29GFHmDxVonurWZzlPOz5ckeU2jFdI6avDxZ/v88c+e0u81mY5vObu55vzklNuz&#10;EXWucXO1As0nwSAmYZlWZBI6hy5HR0f8+Y9+xt4gJC9GXL18x2K5pN0a4IQuUZaiaxbz2Zy8rOkN&#10;jmn3O4znOTfXb7i8iTkdCzaLGEPPeXDQYXcYsDdssdvv8JMff0JeKG7vllxdnVLVBfePjtg7ug+6&#10;juG7VJ5JHbi8vb3l5M0ld7MluuHhGB56pXN9es2Lm7fMrt6ymY+hgj/56Wfs7h/zj7/6nPnp7fZ5&#10;N1p0BgcM9vs0Wm38oEPg93n1/IrLyzPO3t8xm83JkoS4iEjLiApJEmeICkxN0Ql1dgc+D49D/ujj&#10;XR4/aNFuKBwnp8wWCKUzX0bc3U3Q706mP4TMc8hXoDZ4ZkVgS6QoqPOCt6/OeP7NS05fnlOuCkLh&#10;0vfatJ0Qt9thneUUQmdTlKxFzXDQpvvgA6zeLpNVyr/9v7/gm69/z3pyS6tpYqmK1Wq8/UoMdKS0&#10;6Qz73PvgPsdPj/H7DQqVIaIluhkzXqx4cv8xvuHy/Tff8/lvvuDs/SWrxYpyleKaHiKP0UVJ24eG&#10;W9LwYKcH9w9cdgYdBr1dGs0DauGipIF0BWgFpmPhBzZVsiRN5uTZBgBpeSgnoBZNIlxEbVOjCIIG&#10;3XYTUUS8fH3J//6Xt7y+Puf5mxVFblFmUJcZjmUhUZAXWKZEVTqy0KhyDVXWlLXYBv59B0sUxKuY&#10;JEmgrDCkhqVJlNxSwU0kZV1ToTA0DSUlStSYtoXtuVAptAT04v/OV2RlQVGVyFKiGwJN05Cahe1o&#10;eJ6DYUJdJFTSotUMMZwfuEXV9pi0qhR1UZLnOXG2QLcsBIoqL1ByKxFGgG4IVGlRljVpXlGVAtty&#10;CIIujUaAbVkoTSetdabrjE1coqoaQ0gMTcfQBPHVFbZlYtrbraPhNghbJWFSsMlgb9hilaYgDNB1&#10;4rwgy0uW65hSXyENhWVCZSviMmd8M+btixOQgiIrePvVCc2wxYPDe5iOyen1OaP5DbPNitUypawN&#10;jNqg2WwTeB51Wfzw5V4SJ2t0y2Q6uyUrEoIfmpNxotBMRdv0MJw+dS0xpaBOU6JkRVZvERdpUiOE&#10;TV3XVIWGrCWVEFRSYVoWluuT1zWa7WHLEqUqfMehHQYY0qBKCxo7Q6JKkpcaVauDtnuA4bmYhoET&#10;OIhkhtAkE2UwSXViy8Lr9XB0ibdcsH7/nE56Q8dY4BslqorRdINHHz7lsz/+C/74p/+Nl89PuT35&#10;FVo1RZcCR4ewaeO0fCoUlZDYbsDuYJ/d7iFVCk3/PdLa4w+vf02erIjXKVVZgqqpckWnHfL44TGH&#10;B7s8un+fQbfHdDzhy99+wxe//RLLsvju9ycUyVaJZ1sGtqVjiJqqLMkrE91pETYslklEVpZYnkuj&#10;7dLqhbQ6If2jLnrHZVImpIuISkgMK6QSkiKJSTY5u60BzUab8e2Cz//933nx/JQ8l+iVyXIZsV4k&#10;LJcr8nxrZjADMLyS9p7DztER/Z0DPv3TP0UPWtzN5jjtHcxVRr6M2f3gEUHYROgG/f4+g/4BUjjk&#10;6xuqqOCpWWL5kvd3a97PLsjyDRvfwGr7dAZtuq0WxSbjuDOkv+vQG5r0hzrthoaDBbHF7q7HF1+8&#10;4PT1ObP5BkOZ5HmJ1Ct2um26oYZlWSzjDYtpwmg8YTqeUVUKxxc0Oi4794549OEntPpHFKXHciWZ&#10;rTNWWYVj6+gNk8HhgAcPjmk1XL7+tuT3v/89b15+zeg24t2bGUXlYWgbsmxJtYpYLTKqMmZ2O8HS&#10;HSzTx+346H5IZbgUKkGpAt/IGDYtjncN9oc23YaDLg2WiwpLqzgIOkhTELoFdXSCVc04v4pwzAa5&#10;CY3QxXV7dEIblU/INjmy0lEYFLlCF5JOI8RIUlajiDSJEXWFFFBn4PqSqshZzqZUegxpDXlJYazJ&#10;Nh62qeM2ujQCHdeqEGVOmWsow0M3mmxWFYtlzHy6hXg3mj5+yyVTEYukRtCm0kJs16fRbOMEDUzL&#10;wzAsdL3CdhJcW9HrGOzt9tkdDvC9BMGCKK/49rszrm5SlvMcTQ8JOk0EJotc4/vTW9bJmOnsmvmm&#10;pGrsEVs6QadHOBhQ6SHfvhhz8uqcq5tLLEtj2L9HuzXAlE0ms4rxaEMaKaoywDYgTmOW4ynpUiMI&#10;av7y4x47+zaDBx5uX2dKzKvTDedXMTd3Bt3wCcnGZjMpWI7H1BXc3zV4/EDS7NgMDyS1vuL1+YjX&#10;b94xmUYspwnjeUWa5CzjDMMU1Jogt2KcNrg+HBwHPHjQYv/QJF3fcjs5QegFhw8OCYImySbh4vaO&#10;MrdYbVIcx8NuHSIWPnd3d1xeFqyWKe/Oz+h0A2yt5minTbcpkdWcne4O7Ybk3btrXr94zqcfPeG/&#10;/PXf8tUfXjO6u+Pxhz9ilZe8O78hjEo2y5zZbEG33WUQBMhkwXJyzc2br1jdviawKv7szz7k6HCf&#10;VqvFap2h2zmOI+gd7HL45CH9/V2CdgfLC1ClwXhWMRlHLEYr1pM52WrNKlkwjZZsis3WgV7UBLrG&#10;sO1zfNDi8b02D45C7vUdGlbBejzC220SbXJG0ylZodNoDtD/1//4py1xukhIV2PSZIqrl7QaNo6l&#10;UVUFd3d3LOcrqqzEEgax3JA7JvYgxPM6zF5P0EuB6XgEe/vsffQBeq/Bd+9f8/7tey5evcWoCo76&#10;HqYsyfINVV6iZIDb8On199l/8JD7Hzwh6HcodY0sSyktH0XK/v2AKC14/eyEL3/9DS/+8JxkvcIy&#10;ddq2RDcSsjrF1WHQ1WmF0PDh3qHBg/u7hMFWReMFQ3LhkFFQGDmYCVZgkhQJVb0hT1eoLEPTLWrD&#10;JqtDsiogET6B32GnYTAIQmajEV/++mue/eF7nr+ec3qriHIDz22iazZVsf1D0ZRGlkSYugPCR9cM&#10;9MqiQsPUS3RbxzJtSJfkaQHJtlwhNYEhNSQCQU1RFNRlAQKEoagFVKKiFBXICs/zkVKQ54IKRVmW&#10;FHFNXZcoqVFVkqquiaJ6qwyrkm2OrdyglTlNw8V1fPwwQOomZa2I84x1tCGKImrdRjckQpXkeUqR&#10;x6TkCFUjHINiVlNXOqqWW+mncBCaTYVFXChWUUxS1Ixma1RZoeoayzDxbAfTEBRljG6AaZpYjo1t&#10;2yjDwm92aaOxXG1whERoOkKYKJVSlwVWWVKWgmZgEq9nZHWNMgU3l2ds/nkFSmenu0vDbbA523D9&#10;7BKkojQrzGALuhx0hgRWCypJ4PmEQYCp6diWgalDnqZcXpySq5JsektZS0QJRSEQwsR1GtzNl9SV&#10;RJdQpgnxeoWFwtI1iixBKDB1Hc92cV0fVQuyssQ0bGzbY9DrU6iKPEsxpeJwd8j+7h5lmnF1c0fr&#10;8ABDWChpU7QGlMN9Kt0k1ww0x6RT9lF1jZ/p5OiE7R6O75DevGf5/be0Z1d82rFxpEY0uSEi5/7x&#10;Q37+0z/h0cNPiSYps9sN6aqmaXdotwJa7ZBmL2SwN2D3wSFRlpMUFSiLItG4uB7x7PUZr15vxc+r&#10;eEkSZdQ1RJsay4B2o8mPP/2Mv/uvf41n+9zejvjNf/yWF9+/QZWSJK/5/ZffIzSLOE1wSpMoEVim&#10;jqUJkkLx3at3dDs+mzil1Q5odT28po7t6JSqYpVuqGKbXEoKpZHlNWUcowuLhhkSNgeYlsPbN5d8&#10;8/kXPP/9M7KkJPDb5FHBbDRlMtmQ5jW2D04I0gYzyGkNXI4e77N37wlxDZQS4baINjnSafL005/Q&#10;3+0ipcK0dEI7RJWK9XyOW0PDtehpkI8SUjNlLjesizkmPq1Gl+PjPQ4PdogXkx+wCjaBB4FTYtcF&#10;yTxhMZpy+vqc67MRi/EKx/EIGj6uroGs0A2DskiYZymrRcFyGjOfRCyWCt+H7nCXvaM+/d0+calY&#10;XlyzjEwmk5rLmyVeq8vOvT69wx3aOwMqTXB6eceLFxe8+G5ElsJweIhvBURpQjQ/I1cpFTm6pWGY&#10;AstyMC0P2+vg+W1sN8BwdEIrxzdM9tsFBy3BsKnw5AQrWWOZIW7o0vZC4hrSbAXRhIvr96SZRrGp&#10;ePzgvxJFLl//ZoylWYSWxFMVoqxZ3K1IDYu00GkGDYTQKBGoentapGsS16qJJRi6RKKoioyi1nDQ&#10;sS0H3/ZwTQfXcwgCF9cxQKVkSYQqFEblQCUpioIoyTBMyWDYptFvYjVM1skKGdW0zUMq6WJ7Fo22&#10;i9uw0K0StBJNV3S7HSxb0Gu7DPsNPF+xWCS8fX3B2fsb8sTDMPr0h4foeshilXEzmrCMVtRajelC&#10;qQqG957SG/ZQSHTNZlPrXNyueH2ScXNZUNU+frcBfpOogvFszmq8xtFtRFUg65JlsaBIM0Jb50/+&#10;4sd89skH7O+6LKNbLheXvP7+ipvNimUmSeo2SnW5OVlTZyl1lGJrGw6PbB4f6+zvlLieZDw+493V&#10;Oe8uZlzertCsLpbVYIJgtBoRbRS1SrZqywbs3zPp7vQYHOwx6LUIPYM8gl53l+Pj+6RFxrvT95xf&#10;jkhSyfXVmmbrALs5ZLL2uFtWLNaS22XNfLogDAwCpyLZxFAIHLOBTokqFly8+47NMufnf/wxvZ1H&#10;/P7ZO968eY0TdjEcj4vpnHFccvzQw7F8Bq0Ow2YLs4oZXb1ndfsKy5rx3/+fP6HhCcKGje/7vH3/&#10;lpevTyntgvsP99g5PmZw7x5a0CAVFstVRbRI2EwiqkLH0R0cDG4XS+bLCVGdkgioS8VBD/Y7koeH&#10;De4ftjkeNhm0DVwjIpovOX33HVHUpTXoYVgeZqOBHTjof/i3737YvFWQrCBegCFoNm0sU1LUGbnK&#10;kBqEjYDAlzhGjtfJke0JNTGWIdkkEr/T4t4Hj3F3Wry4ecWL75+xuL7hUa9LzzKw84wy26A3LdxW&#10;m6DfIuz32Lv3mP7+PZzugEVeMVvl5LVGXfiUqYGsPZ795jc8/+K3xNNb9FpiKoWtCjqhS+Dr6Log&#10;dDRaoUYrrOh2NPb3mvT7HUy7i2E1EYaDbgRkIiFTMamMQETILAYV/cCjAVVbVJVNWgXEIgSnjRH0&#10;UHnG29NLfvfPv+Y/fvk5q5Wgpomqc1bLMZZlsLe3g2PZZFFCHmUITRGYDRAWUtpUuUFOSUlOIWqy&#10;tCKLc7IiRwmQQiAV2/C4AF1qlGWNqhQ1IHW1FcRXkJQpeqXTchrkhUKoCk0pFBVCrxASTFNiGhoK&#10;sEyJptdbWjjFFuorFIEyCUoHt3TRNJNSk+iWTVVKslLgGSZFlZHXCYUhyHVBnsUgFI7SQBhYwqXW&#10;qi1pP1GsVjlFlVCLmhrFOi+RQlAUBVQ1tmlhmwnSAuFBUWWwqdClRuC4OLpJkZWkScnZ2zPqcvuS&#10;ELXGep2QJjl5XkC0ITM2lPn2fkkpqKMNizRHlRptGTC7y6FU5EmO41scPjmkvzvECA0w4buXLxBS&#10;4JkGwvZAlKRVwXKdsJjPGY0mzOYbptMIMVMIWZMVKUII5ss74jShVBWGoSFkhdJKhKmDLEiqGl2A&#10;4VS4bZNOM0AojTzJMTULp9Gkc3xMqTQsHbphwP2DXbrtFnEc0z+cs6x1pGajpEvU6LNptLnDZCYN&#10;Go7NwOriVmALn6ZusZKC1fSG5PUZxYvXPDEK/nK3ixgUjGcVs0qxd3hE0+6wul5xcvmGi4sR6WqF&#10;LCTFGu7WK0aXK87fL3j7P/6RZZ4QZSkVgrqQrFYx49s5i9mIqphiGAUCHeoCthB6BGpbjClLXr9+&#10;zW//8wt+/a+fc3U5xTZdbMsnLwucsECza6J0Qyts4YUOlBVaZXN7e8km2eAHFqbTRMntAO96Ibqh&#10;SErJZL5A+j5IlzRTSOHQDjoYbgOJxu++/IZXX3/N5asTPM1m0G1RpDnZeoVeb3E2risx/Bq3KXHa&#10;kvawze69Fm7TJGj7nF+P8DINpTtc3i1xgiYPn9xHqpSmI1BZSl1nCB1aQ4cyL/jmiy/55S9+wcmb&#10;d6ha4Ng2xwd9Du8dcXBwRK/Xw9MFh0/3sPWMUBZ4RYUZZ2xmE64vrrm+m3F2McVwApoHA3QhqfIY&#10;mSQEjsQ3Tc7Gl+R1zXpZkmwUeb09Mmy123zw0ccETYv+wZB1WvDu7TUn75dcXae43gF/+pd/B66g&#10;FjlvLq65vbzi/OSMyc0cHZ9hv0OVpbhmznJ1xnKhMGyw7ADP2CN0OzgNiMocZQQ4rS7tzoBWw2In&#10;qNkJInbtCU1tjFWMEckG0/DwzR6CEKlMZrOETTKnTs/Z3J3jtHfY67Y5PG5xN7Z5oeuoTY2tOeyE&#10;+0gVs5mlbOQKJxxgGzbr9ZrFYkGSJFuQu23TdUAYJqHbxNBMDCVRqUJLaxxp4BoWmtAxLBuEQ1na&#10;aLWPLNvUdcVmWbJZJdiuQomSoGlgCh+n5SJNA2nbBB0PzeqhDAPbVzhhie7MkWaMYSsMz6DdqvGC&#10;NprMOL19w8nbSybjBabh0Aw+oNV00LBYRyWnp6dcXI0pkPQPhgwP9yhFgeXbWL5LbXjkhcHF3ZrL&#10;qznxNGM+TohyRaMZUto2V5MpRVbiSB/N0llFM1SxwNRW7O+4/PiDx3z09BFNr0mWC/7tu2+5GE25&#10;Hi9JS4Na2yEpdOK8Ji/nHN/3qIwxbnPDvQOXx0ctdDljNHlHOim4PFeMxpKrScEsNamNDLspSAqT&#10;2wVUBdgm9BswOGzx8P49DveP6Pd2CcMW3VaX0NphHSUs4xUXZy95/vKWyXyMNCxwbNxuF7MxZJkI&#10;ZssZ6zhhkadsyhXdjkm3qdF/OODh8YCjwy5C5ZR5RhKN6bQGHB8f8PnX3/L3f/9PxKWJFTR58+4E&#10;zWryyf1PGQ6OKPKYeD0hn18zunvDZvyCdhDz44/3+POfH7FcjHj+5jk3p0veXUVkQPPePo8aH2L5&#10;Q7At1mXJJClYRzVlItArE1tI8mhMV6QE0gAAIABJREFUNF2QrSPIS2zHorXTYtCHHz+GB0OTnU4H&#10;TwoCfUVg6+gqIU8WWEZJXa3RjAaNQYdNlXM5f4vO7dV2drNNNCnRNAtP0wmVRV2UVPm2mYaW4ziS&#10;0DdpBA7ttg1ayWQ6obZs1nmKXdVIXWMyvuG7r3/HcjbiycGA46aLVxUUiwhpKJr9FlazQXN3h8On&#10;T9HcFm6rQ1JqXI5XzNYZum1jSIMyrviX/+/vSUa3xOM5KlrjqoxWw6LTkDRCnTDUaTYcPF9hmCmh&#10;J9gZ+nQ7PpYNUhYU5ZIy85CaQDMU1AVVtQUO61WGpiqU0KiUoKg0ytLc8ll0E9cKSRLBi29f8ft/&#10;+w0vfvuMxV1CMzxAKRNNxrTDHn5g0w462LoGpk9iFKwXCVUt0TVru4nKClZlyqrYEBcxFGtQ2RZs&#10;qkBIQVXX1HUFUkMKA90Q1EAtQdclippSsR3y0JDSRYmKuq5RSqGQSFmiS4FtmbTCEE3T8DyPVqOJ&#10;ZVkkmwgpJalM8Q0Hq9YgLsmLmlqX2zarEti6QR6npGlCmkfUsqAoC0gVKMhkhu81seqAvCpJ84Q0&#10;zdGihFoT6IaB1ARKCSoFtVLba1Q1WZVRpTWVUCRlQhZtqJIErQYdRZmVZFFGlpXo0kDTTagVaRpT&#10;ZSWOZlK7FkGg0bEVrmsRpxGlyCjqksW65PL0hJ3mHqHbwDE0DCGQScHo5IabzYKMHDeQRPGc6eUV&#10;AkijlDzNiNcbZtMpzWaTeBORptsXg278oB5TkMcJrYZHVm7dnaalI8T2OVVFRpav8TwTQ7dA0ykR&#10;GLqB03Dpd/r0hkeUZhPbb7A7aHGw26cd+tQqx0wTZH/A6bPXzFBcVTXzuCCyC2aWTeZ4uG4DbB1V&#10;lljYiKIiGt1Qvn1JOLqkb8Df/egD/uajfRyvYlVFvLge8+bdiP/9j//O6btrgp0By1W01RCtM0zN&#10;RNVQIzB9l0wqpus548WMxWa95fllJRQFVCWIAqlbaHpFrUrQFErB7d2Ir77+mtdv3zK+HTO9W5In&#10;YFseWbxtS/d7PUy7IEqXlKpg72hAf7DDzdUtOTXKsNB0A8cxkCJjtZpi2D7N1g6O75NZgmDQJKZm&#10;tSjQhMZuf59BY8jZqxN++ZvfcvbiBTJN0IRA13V0IbEDH1WBNHTiMqWyFJg5bqCze7jD4ZOHeO0B&#10;udKYb3IMu8H79zfESc7BvQN2D4ZE6wWz0TlfvXmOoXJ2hkO63S5vbkc8e/aM9yfvmE9n9NounhfQ&#10;affo7+ywu7dHbzDEcwOkTLdMS5ERCI16E/P+zQkvnr3kdjSjVAZ22CfPNdbxhrrMcLWSliPIFzFX&#10;4w0LcnKpkZcSZejolkLLE/xmi6N7D3B8i0Uc8cUX3/Py5BZhdEgLSRnnJFlFspkzX9yyWt0Rr5aU&#10;SUTDd5ClTjQfsVyOMa0K84ciSrfrEwQDLL1D0OkQs8LwHYLOPr3hEY7nY4qM0M/pdRzamoGdlWhV&#10;iudL2i0faWicX9/y6uSK2vQpioQsvkGpGs+00e0GVp0RTyY82AnZ3KS0/JD9vTZZuuJ6MkUo6HRb&#10;RGnOzWzC6PaSYrUkUAplmGiuj9vuEZcS0w1RwiCLclRWoOkWphNiGybKtIilTpIJtErhGCaBJalJ&#10;KMqarEqRhoZybKTQKATUVY3lNuh0hxh2gG5rOIHCtFNqraY2ctxQI2iFpHnO5fUbrs6XrDcSTevR&#10;6D5CKJckh81iTZosmC9WrJMUv92kNejR6HXQfBfbcdD9Jm8vR1zcXKMZLW4mG66vN/T9gPbhR+Sa&#10;pDY2ZMAmXpCtZ+RyhVaVyDzjoye7PLp/ROBKGq7Oajnh8vSM9xd3fPPugnkkKAsX2+4gpKQscyy7&#10;otfW0cp31OWUoGnx5MM9Pnh8xNXFO16cvOb2uuTyPcxWFVGtM0sqrq9ukNYa27WIoohhD4YdjQ/u&#10;7/H4wT2Odo/p94cMB7u0211evzpjOlnz8tUJb968IspW+I0G/oHLJksIwz62a1HVGzZRznR2R5Ss&#10;UTr0O320fErHcvjJRx+h6xGb9YjAs7EdnScf/hGbSON//eJf+D+//Iq0tOns7LJJI5xA49OPn9IK&#10;D1ClZHJzy3Ryhi43lNmIw/s9/u6/fEQjyPjyxVecnb9C6AY3m5RIwWBvgOP0OTh8wmKtM0tzlmXO&#10;clMSxRWesY1YRfEdN5dnXJ6/Q8mKpqehXMn9h3v82V8d8dGDBQfdChOd+fUdyXyDwsIydXSp88GH&#10;D9g9PEAGDu9ub3l3MyGtQG+2t0Gp1WJCJwxpOC5t36UZemziKeu4wNQiTF9D16Hr2gy628rt+eUE&#10;pdvMipK645NUBV/9538SJRvq9Yw9S6cRpQSOiVZn+IGDHXg0uj3au7s0d/ax/TZG2CIpYJmWxBvw&#10;3R5Cg+//8DlX796wub0kG48wooSep7HbbNJ2C7rtinbbxgt8Bjs+hrNglawxLUVrqGNZgizd0Gt4&#10;bDYjTKEjVUm+qQjcGs82WM0SwgxkobMqLITtY3pDFhuNVRzTbto0vJC3z8/49uv3vHw+ZrXUCewh&#10;bbeNH7aIhGCdpMTLNevbnFwT+I5H0w/odmzWSUqhaazziM18xTKfkWsp0lBIashrLN3EFAaCGpXX&#10;UAgEIKiQRYljbuHAlQKlxNahWkG8yLmloqqboDw0chxT0QoknmNgmRq+a+O6Lo6zrZPbtkPeqijq&#10;C2bj95xf3dL2Q/zQR1oGhajIVUWRZ1RZymY6Iy8ShKqwDQ2jlpSFwHMs2q0BUnSpShMhJYapbUsO&#10;SUKZF6iyJC9SVFWiaQLb0pEaxEWOokIzDFRkUGQZZBGmKtGoqKoCIQVOaFLnoDSDtcipclChhjRr&#10;6nJ7dFv5Jut8jVPF7DQt8jQlyiActKk1k1U6IU1ntC0DxwxY3hasa4tZbVNQU83WNHwDqcFsNmN8&#10;ecV8OUMo0C3J6i5ByhpLKqRUCBS6IWkGIW7gY9oWpmkTRRGakOwOhgAsZnP2Q0W73aXV7pJkJXeT&#10;KYYdcP/JUx4/ecruzjEq93Acn4P9HkUdcXL6nHW+Ia0qXlzd8vJuxUUCRXufXEC0LFFtC1E7bCLF&#10;+zQmLHOsZAqzOzYvn5G8/Jr7RsFfPd2nGxhcTSbsmF06/Uc8Mg+Zjb/n82fPOLmbUqzmpHlKnaUY&#10;SqGigjor0KSJmfuUaNsWXyFQyxTWCxAC3TLQTZ00r9DQkUpQ5goqkB7Eecaz19+jayaeE1AjWEUx&#10;EpfB3h6+3URlGTfPL7BdxXCvh5SSSbRiVZfM0wIjCJFGSrOpkadnDHYdfvLzDyi0nHk8Z//wEes6&#10;xlECTddoN4fstHpcvDnj6//zS959/xxLltTZFutjmhLLg7ouSeqYds9nESsKLUfzLPYf3OPhZ5/g&#10;doZk0sUwGuj2DhenZ9SFoO03GZ+8Zfz6WxyrYjMfYWY5nmVyHLY5e33Gr37xS6bTKZUStLwGQaOB&#10;324y2NulfzCk3e/hNmyUXqOVOUYyY7flkcYJX333jGffviTa5KD5VKUkmiX0O31UGeFZkocHHZbT&#10;C85OR+BC2epiBm0sT+DoJqHnk6w3JJuIf/nVb0jzkkJpJBl8/NFfkyubr5+9Q7NDFpMxKrlDi8e0&#10;VEQ30NgowcXFBcvpBpCorAYBu92QRrON5YTYjkez2STohFR2m1I3SEqJLBcEhqTpa4QyRRVLTKfe&#10;Hnu2djBExfndmDfvv2edgu2F5OktSincVh+9MJDWHrvN+1xdXKKWG9LRJT3fpRHaLJMtxqfTH+K2&#10;+1xMb7hdx7y/fk82nTBwfR6FO2yiklUBGR4jwyHWQza6Q2FrWLqB7pgIJRBFhS08qrSkKGM8W6MX&#10;euR1TJGlmKYgXq3R9HILDw9dNEOi2Sb9wQ67e32KckOardEFtMMGfrNPnC25m9xy/f6Wu9mcvNIJ&#10;mns8vH/Aam3w5t2I1TLGd9qsZ0Bt4nsDjvdcDE+QVRnLeEGep9R2h9VozsVU8X6sk4oCr72P//FD&#10;4mhFPZ1idO4TrW9YXJ4Rj24RMey3cw4P4OnDHn/08UMMKfjqd1/w9UXMsN3GNppcj1eslhAXijqL&#10;UFlBtxXQ27Fpd0psLyWrl0hd0O12yDfwr7865bvvTji/LMlqC2X0idyMXKZExYrSBFlvyDcb7vVM&#10;Hu7b3NtpcP/oiKPdBxwefYzfaTFP7njxh6949/KKs7dXfPftt0gJD+4fQBZTJSmP7+3y4Y8+IkoK&#10;Lq9mTKMLisUEag3fb9Cx2rRLyV9/9hc4Zsab89ccPGzxwadPKGuD09GEf/inb3jxesrtasvWwwr4&#10;2c+e8ulPnpKsC3zZ4Ls/vObq/A2baEy/b/PZT3/C4yc9lJPz7dn3fP9uxmRcUdcVVQm9wQ4Pjn5E&#10;2DymqgdcTG+5nk9ww4DAsinjiHi2YryYMnl/SU2E60OaJfQHIT/++Uf8+d/+CR//pIfnvGO6eMH8&#10;bkqlpaTVhsnFFZ7lsTsY8uTBE5Iy5/pszmgcoamAbtBA3+k528XbD/qKwFaEjkbD05HKQNddNtmC&#10;pj/AbXhUNZydjJjNVhgyZGf//jYMOhmzWi7RUBiUuDXYRYFaL1mriL29Ho1GQKUJLMdksDdk5/CI&#10;0va5Xq1ZJjm6OWDYbTCZz/n+u6948d1/4usZTXtD4aXYluCo3+LesE23pdEIanyvphWatLqQ1AuU&#10;VaMZOtPViNQueXj8mOVkhqY5uO425JvkNWWuELqOLz20bE6dlSihIS0PJ+zSazaxMoeq1Pj2yxc8&#10;+/oVz79+S7wCzxvQsFx2+rvs7u1zG6fcjKdk6wIhDTzXJwibSEMnVRX/P03v9SRZkt3pfe5Xi9CR&#10;ESkqsypLdnX3tBoJDLDAEkbbpZF/Jc3IZ9rSuGaEGUjsAgP0iJ5pXTqzUkdm6IgbV7s7H6L5Fk9h&#10;FuLee/yc8/u+0hbksiQVGYWdou0CS1cgFEYVOL7EaENZ5wizTZgKCbaRaAPSc7ClhZQ2BoFVKfKq&#10;pKoUSsF8ugFdgi6RLjQCi8CxsYxEagjdEN/2cSwXWzhI4eM60GwN2d3V6GSDHfgI38NyHYQUCLVF&#10;C1RVhWcUlhQ4rk/oexgTUeQpFgJRCnLWuF5IHMf4vk9d1wgq8rzGGIMvJdL2CTyXIPSwgLLKqesa&#10;pGS9zqBSOFrgOw6h64Gl2OiCjapIqwzHlSAMBSW2pQkbDk4tqcotYiT0XJqxpO0LMi2whCCVkKmC&#10;WissIaiUINuklInPorSZ00FbhlLfoUO93bXLc+y6wK01xgJfGGzXRimFMSAB14NmM6TbjWk0Wgjb&#10;Iwqb1K0OEkGn3UYaaPsNPC/AIKkqqHJFI+7SGW4p+5XwUJbPZ7/4JcJIfNdwc7vmcnTDD69/ZLSY&#10;czZLkL0DJpkkKcbUuYvuu4SNHaQwqLJgXa7YTEeo62vU5Sny4pRuNqXbtEjOT/gvX74h9m129vYZ&#10;Hhxi7JjL6wWlcQg7A86mlxRViqxKLKWw6gqjahwMorYQIqSuNaqo0aXaGj6E2naAVYkQBm0qhDFY&#10;tkQ7GscFpbcp5IODHaqiRjiS3YN9bAKypOL84i3pbEnXtvCEg5SaVTJjPi8ZLxMcAnr9JjGSt+++&#10;43/6zx/z9//wBe+vzyhUwCdf/C3Cb6LmY7QSDHs9ml6H65en/PN//SfefP8jsScp0jWqXJNiUdUr&#10;lCgxRrJME2IrRDgljx4e0d0f4rV7+EGHIO4TBjtop8H3P54yuhnj2w4UDiZfstuLePZol8h9wt3V&#10;DUf7BxgNf7z8d+pkQydqoLXGjxq0mm2O7t/n+NkTOnt9RGCjhCarcihrOmGHyzenvHxzwtnFJUmm&#10;qYyz9ZDmmnSd49s2vmMoNhnv39+SJ3c4AXQPmqzCFoPjx0ReQJ5sWI0XTCZ3zG7n3DpTmo0eB0eP&#10;6XWaxF6TTS3pdZvkyrCYXnOvbWPbEVlRMJ7ecje6Jt8UBAH4vkNvZ0C6yakqDcYQepJ+N2C46xH3&#10;A3TQRtkeq7TcLvSHmn7Lpu3adFwHlxKjcy6vz7i+fs9qbbA8h7Czg+O6FHWGqiWVaFJbIUp0SEuH&#10;xWzK+GZEXS25vrnDFhVH9w5xWwMK6XN9dsOff3zB5WqBrgt2PZswhKYDDhobn00ccpNa6FYbq9nH&#10;uBHadkiloawr2BQE2kPYNaWU5BQolaOLNSpd4Nsl/X4Lx6nA1ahAEbddeoMWnZ6LE26oF7eEvsYP&#10;GhileX9yx8nZJaPZEgU0u4fce/AQ24548+6C0e0aIQJ0DW/evOH+/Qd02g0GvRDbqlgsb1nOp6TK&#10;QvsdCi+n8GP8uM3AHVJKC2FbrNM1xXqOWczY3I7Y3L3DTi/punD/Pjw5hIOhz3/+Hz/n9PSUF+8u&#10;qY3h/sNDVOVyfjXn4mZJVm/va1EIwx2Pp8dN7h836HZKpLMBqwEyZL5yef3qhDcnCza5y2D/c7p7&#10;x4Td+7w8fc3Z6HtMssIJIbJdOn7Ew/0mzx8GHB+2+ejpM/b2n1LqiDdvT/nm3V84v7zg6y9/wLci&#10;8rLAMjWj0Yh+t8mjR0/45NNnzBdjTt6+4eTsikpL9rox69RQlRXKVHzx2VPaDYuoE/C3R7/h3uMd&#10;krrgd7//M19/d8mrNytWSYjWHmVt4Voew16P44MDktWSF3/4E9PLN4hywkdP9vnZp8/Yvddhk435&#10;9v0bXr7+gdUyw6gI3wnZ3z3k4+dfMOjdYzwz/PGbc9aljWN3kWxXprLFhs10waaqKNMlWt0RxQlP&#10;nrT5j//wa/7uH37D8F6XghmbQlNXLRaLJaevL8mWObvdFrtHh/QHO8zyFUleMM8zrCBmt3OPnd1D&#10;7N3hDgCR59L0YhpBSCtq4FiCrC5wXYt+v0MhDbe3K/KyIgo7RL0DorCD2xzw0d6Q+uUPJPMfKYoU&#10;6Uscx6Y2GatNgmt7VCombPRo9Dp0dw9o9ZqkZcLt7I7UCbGDLo60uL264fTVG8Ynr2BxTdSpaYUF&#10;tlvRcJsM+z1anX2EH7FxrC1zK7ukZTRGKoIwYmc4IM8088mai6trQtfFsQT6Jx6aMNsdA6l9alFh&#10;7IRKZlheCLbLJqvIdM14tubi6obzsyXffPWCm/M7duI2ftigyApuJiOUJYh2htt9J8dQlxWpzkBt&#10;uWclmrt8Rqkq1sWKJF2hqwypNUIpalWjvJ+KA7W1I7jCwnUcbOFgSbkVptsujh9iWQ6O2mJR8jxH&#10;1hZ5WUJVgCrRAgh8DIK6NhhtODk5wfM8HMfHsn1cL8R2Q7K0JElLAt+jcF2k9DFWiOv62EIg7DVC&#10;WpSdDUqnCKlwbYPWEqNddGlRVTXCzbHdGtcHy6nJi4KqWlIWFRiLOGzgOAFxEON7ARiD1CWVrtCm&#10;JvR8lLXBlBIbhW1ZWK6hLg1ZlUCtkLrECInQOVIKAt/C1YICQ1KDNDaWcLbsOLNlzWE0dZXhez6e&#10;JXFkjTI5ebGhqGyEZxEFHi3L4DsVvm/hegJtXCxpgdyCTmEbUCiqEm3AF4LIdolsH8/2qIVFWmwh&#10;oY5lU5b5lmVnb6VKo5tb1klOjWT34D6h6zO9veP2ZsxJ75K03o7vAkuRrKbcjC65OD1lPF8inBhj&#10;bRi0huz0B6SdDsvYoSIlLUEvZrj5ktWL72EypV1kxCaj67vIKuftmwuS+S3alLw+vyGI3lIJn8Wm&#10;IkkUpRHM8hW1LrHqEldpxE+MQVuW2E7FOpmisciqirqswXK2o1ELFAV2AMrKMFIiHIFr2Vh2gJAR&#10;wngkK8Pe8IBet0uRpFydXzC6u6XYpFjS4MRtNlXCcjzB5DaV61Ej8RwLY0lux9f87W9/w8++eESm&#10;KoJ2h4PdI6Trcn55y8NHH7Gcprz47jV/+O//B2evzgltlyCImE+v8R0FUmO7NrZvIzxFkeUs0glJ&#10;adPqdiiVZpkU3Ntvce/oKcZv8uL9Ne8uviXLFXEc8uDePq5QTC6X1EVClaUYJ2L38ACv0eDF9z/w&#10;9uwEO7AZ9HsIIej2d3jw8JiDw3u0Bn3yqmR2t6BSJVoKTGX44c0to5MRV1dzlknNbLHidpKiSghD&#10;6HWarDcjTCCJQ41xNJ09n07LIe53aD18Sikcbi+vOD85Z3W3Il3X+JZL4MZ88Og5+4cPMZZLphRF&#10;uSKyt0lQrUv8eJ9sbZgsk234xg04eDQkCJuAYLNOiLodmlFMp92g1QgIQ5sorrG8nMZeC4I28XpD&#10;ulnTjCWdFrQsTUhOuRxhsmvyzQ1SGxoheA0HN7RRwscb7JPmLsiAOtNkJqJINaNlwvViTlFkVFlB&#10;mJWEOWxmG6azW2arlJtxStRs4HgOlp2zKuZooRGRTeU2KAKPzsERdthk6TTJTEChBEIIbMfguZpy&#10;U2AJRVYqRFFQFAbfKPzIxY89do5adDoQhCWKOV6woTuAZi/HF4K2X2OpgHmS8e70jnfnG0YLw6bs&#10;UhgHa+5ztagJ/ZR0Y7NeanQ5wZWCfrdE+mfIKETVIdk8YzNe4VQOO80uVmOP7vHHTLTF9TpDzOck&#10;yYyySAmXU8LJBPP+ima5RutblMrZseDTQ/j73z7mg+ePKDVorcFrYLket4uCNycXrJYQhwKvtOm1&#10;Yoa7PkeHAQ+PY44OY4LIUNcRaWa4Hq05OTnn7HyNF/T54NPPefb8M9qDR4yXhpvplOrcpsgsHBHQ&#10;be1yvN/nk+dDfv5xg17bsLfbJo7h7HrCjy9/5F++/B1vTmeIEqRZIIFWQ+I3G/T298EJ+O7lCWm2&#10;oqglXhCzHM+pa0OzPaTR2CG2M2r/BhUb2vcOCRtNpuuMP3z1Lf/8377m4hKSDfhBi8cHRzx9/iE7&#10;wx5tN+Du9Irby9d88+X/ReDa/NVnz/nwo0f4ccTd3RWnF684vXyzFcwbTa+7y/2DZxztfUwnfsD0&#10;uuLFqyvevV0i/BjLdWCaUuUZWVKRr1JMOkWlIzwn4YMvWvz1X3/Cb/76A3Z3LWqmKAWX71zOL3xO&#10;3tXoqsvjh7t89PwenZYgL5asswVuM2Knu8M6t0lLl5tVim1ZW37X3t4e93cPaccNXNthtV6wKFIs&#10;K6awNErXaNeipqJyY/ydQ/b2jugPhqRlQehGuE6IVhWua+G6EkdXW1aZY6hFRdQOefDoCLfRYp0u&#10;WVcLKjug2e2zSFJGV6/59qsX3Jy8p0hvcOoZoRQEVk5/p8lObw/XajFdZ6zGGcbyaPlr2uaEJFkx&#10;OPLYv79HGHWpqu1DfrWq8boBQhlWmwRwMFaALV2KWqFqm6wsqVSJF/XA8bm9nXN9t2A0hvdna05P&#10;Jpy8uiRb5cR7TQhsbPcnQK7FT/sBLnEzpqgKxus7ivUIK/CQvs08XZKVOXmRQllgaYMNWJXGKCjy&#10;GixAgCW3XlPL9vC8ENfx0SLBcX0c30daNkIZlGVTCwtTGRCSggpT1Dg2eA64jsC2tkvjrUYD1/Gw&#10;bR8jbGw7xLUDvEZMEEQs11NSDHlR4dUVofLxbEmtthe96xiKKqco1+Q5YDzQEdLykVIi7XxbqOiS&#10;Iiu3gFBV4rkWnu0ihcFGYVRNlecopVGlwij1E/w2oBRQ1wpVbkhVgeUalKhxhKThS7QpUGKbIAuE&#10;jW/X2MogfIHQEXVRkmWKyPGQlocyBUorbGFhKNAGalVTVAWboqQyHp7XpNX22I2CLQVYb7t0rpVj&#10;WwohwLMVcRwDwZaKXVXYtk0jbtAIInw/IFFwM54wGd8Sug51tUsrCinznCzLSNYZWaFw3JA6z1jP&#10;F9yN50znK5w45i9vXuCENp04pBu6lMmaMk9xkAy6O2xkQGO4jxnsMPYC0jKlymc0WzbazqnOX5G/&#10;/guxERwf7DHsDGmpArOacHGdMZuvyKuCUs2orTGldshrUMoB2yGvMzBbZp5TV0ilkPqnUahVsFqm&#10;YLnguIjQxrVdBAqjMkq9LSaQoKQEBEY4aOWADnHcJp7V4OH9D+h3m3zz9R+5uXlPUaxptkM8IVFq&#10;SVFuyPMaJwzwgx6tOCZwQ2LLodvY5/mnH1HoHJXWPPv4UzJjczlZ8uD4OZOrgn/8r7/j9//6exbj&#10;OS42XsujkhVZkWO7IG1N2ArZ2euxM9hluU6YbVYs1zmZqZFC0mn0cLw2b95e8+riTyzTku7uLkan&#10;7O/t8fzZPlLlyPyW9fSWu+trllMHt9Hg8qs/8fLH7yl0ye7BDp1Wk2Ycc+/ePfaG+wyGQ7woZrZY&#10;sExLFvMl4+mExXiJWZWkiwVZXlNWgvkyZTbbXsftFpTFikYUcPz0mL1hG1UtCEO4d69L1Okw3ije&#10;vnzNd39+wXoG3abLw8M9GkEb147otFzqYkJWKnKtyTYbiuSGWiniuMHl9dn2f5rliCAm8j2E629T&#10;oHnJYpFw/OAej54/4mDYwWZDXS4QYg22QYoU12sgEFhoYq/AExt0MSIrr7GyG6rkCt8teP60g7Aj&#10;VpkiryXS7YD3CJH6VMpC1ylFZaONTWU3cFtDmh2byc0t81yRX1xzPZpxeTPB8bfFpKkSFGvW1QLL&#10;EbR7XXYfHECzx4wYny6+28Ghiyg8ZmnFpijJVUWJRmQr3KqgyFdQJEQNl1bb5XCnxdGuAACA/39P&#10;t2GIowzPV1u8UyTx4xxhrajzmvWqwuQ+b89XfPdyzEZ1aQ8/wjYtLkYJ60XN24t3eK5kd6eJ1JI0&#10;Sem1Qh48PKIONri2okyXqLSg74d0hvcIOvco/R5ea4dykXK7mWMmc8xshFjNiZIFQbokqsbY+Q2y&#10;3jDch9/8wubXv3xCtx+xWd0ymhWsVwXrpGKyTrlbJsxLMCGI0PD8yUMe7PU4euDS72vCKENaCeu1&#10;Jk0UL15dc3GzYroyDA8O+PzX/4GPPvsNcWuXtPB59d9/YDKeM5tklLlD6HZoNobs7R5w/OiI3QNN&#10;p1mAU/L2/Ef++NU1f/jqJReXM9INuBZEAfTaPoEfbfdqT8+IAhdV5+wfDFksV4ynM5TS7O32OTo8&#10;xnUDsuSCvftNDj/cZdAfcjO54d++/IpJ6NkAACAASURBVDO/+/dXXF+C5zg4UZvDw+f86pe/5Re/&#10;+ILrm1O+/MM/sUpGVMUVkTfhow8e8umnu0hX8PLVa96e3bGpCixrSH+nz3R6i2Xv0Nt5CqLHH3//&#10;jtc/jJmva1a6IptOKGuFURpd59T5HJONkNWIvZ7mi0/3+O1vnnH8aJcwWjKdT5mvUsYLiy//lHB1&#10;k2DLmM8++4Rf/vIRcbPi7u41t+MpQezghDF+PCRNJIurmvHNCtuzt8Xb4cE+jx8/JvJ8TG1gbBEl&#10;a+zQp7QtrmYTtLZp91oMdg/o9wcY43B+O+Pk7cufvGsFjuvihy5x+BNt3g6IvJrefp/B4ZDmTosK&#10;G6jpd7q0hvuc34z58U/fcfpyRJ6UhHZOlt+SrKYUHYHdChjsDTjYu8dkUnP68pLL6yV+1ORoFxqd&#10;nMl8zd7DBs14yOX1mtH1klZzQKcbc3n9hsGOQxSC1iW1ytBKk7Oh0jlprRCWRxS1UTRYriZcny+Y&#10;r0IoXTxC2mEfka5YL1PGSHrtiF4cETZiSqnBMVi+xLiKLMlY5dsEpEkFxrEoVA51AWhc6RIYiYXC&#10;FlDUCiyBbXtYQoKxqGsL7dggbMKojWU5CGsbhy9VSV4Z8hqM0hhdIE2JsGo828KzFb4DoW/hSB+t&#10;wZE2Uki0lqi8Ji8yjLYoRY3wHQpVU2Ul69oQbbbGDaMSqmJNXsyo9YqqUpQVSKkJvAa+00RaDpPF&#10;JW5hKByBUoqyLLc7Us4WdVIUK5R0KIsEYQxaayxsXNfFtR3qwsEyEtsJKXVNUaxJsw3C0UgfGoFL&#10;WuU4aMLIJnAcKEuEqRFeADpgsypIbXDDJlYUkTJHlhLX3irELFNjVEWtSmoB0ikI4opmUxP5mjov&#10;KbMSpUqkyAgCcByIIkHgC6IowvMC9JaDTOCHRFGE9EPqrEIhULUhNwWz+YQitdF1RZpsUDXYtg91&#10;wXR0w3Q8Z75IKQqDV1TU1ZJSlNxIQbcVEdkehaqRro90XPqdPruHRzi797jf7rJfVyykoWoELJaX&#10;XJ58R3MzZr/RoGdS+rbPoNUgo+QCyc14RqkVtZQoUVIZCbUAY4Eltzou2wAabWqkUDiuxLFASEUo&#10;XZQQGMtg2SBkjdElpq4QZvsbbUNhMY4VU5USVUuEibFoc3TvKcKE3I7mrNdrGk2XXr+FMCXJckme&#10;QaMt6O63CXptRBTj+RHtRp9e3ORvfv4JzRAiP0PplMk8xWl0abSbXF/N+T//t3/j9XcXzO4Ujmji&#10;uoIwbLLTDRgMQu7u3qKRWKFFb9jl4dOHpHnObLPm5mZKq93Hj7rgRLw+veHsasbNfM3Tjz/ilz//&#10;BX/5+ktsmbFavMdD0Yw0ATFWBVVZ8v3Xf+Hd6VssAR9+/IxOMyL0XI729mg3mxweHFIWNeOrSy4u&#10;bpjOV6RZxWa2Yn67xLFjZivDbLFC6wTP83j0qCKOLMLARVIThQ79YZtnHz3FdhTa5BRlwtv3d3z1&#10;53PubpdI7fKzp3vs7XSxLUFdlph6wfvT1yBtamORKYkRLrqsqdOSjSpJCoPtR3R3D7Fcl8lyztno&#10;lrKsCf2AveOn7OztELcbOF6NIzYE7gbPysF3WOS3GE+iyxxRztCmplIpprxBlSN6QY7jltjC4DoK&#10;jcZC4LsedtxiUbXQThvpupjNmqzUGGNh+5rOoMd+v8d09ju+f/kjymgqZciVIRCC2BKIfEy/pen2&#10;Y/r7Te4/2WP48AHKaWFnNmYTEztdduwdeqXP5WTJ+9Ed48WEOkmwZ2NaUiOrjLZt2G26PN0POd4P&#10;uT/0ccWaMp1CvqATWzQim0plLBdj1kmNbQ0Ypxm3qxnKKfEDg2LKfDVhMpuDFRI1AlzXpdAZnUbI&#10;g0dfsNNt40aSyqpwTIXNClmnNLRNaLukyzWzu5SXf37NKDUs8u2hKtzkmGmCnE8Ji1sic8b9ITx8&#10;IPnwWY+PP+7R7YVcju54++qC8dLjegE345y7BFK99bDuHMBBv8dHwy6DhkdvUBHFNUbnzKYJV2cZ&#10;o7uCtydLhveO+OKXB+wcHnD45AivLblbXvL2/ZIfXrzl+vqOunSIvAGtaEAr6hNHbRqNBqWZ4Dd9&#10;TF3w9uw1v//zd7w7XaMVdDqwSUAL0KKmZgtdr6dToigi9BzS6pzpeEoUCj784Bn9bpcimxIGfT77&#10;1Uf81d/eI3IzJumEb179wFffv+L0DCwB/fYej+7/Fcf3f8bx0WPKZcF3f/gdv//n/5veEJ59IPjt&#10;3xwSBJLF+oTTs1PenzsYe5dGc49MVdzOz5gsa9LaImxsoDznqy9fcHW2ot3eZbyZs04zVKWxpUBX&#10;KXUxohUs2evB//B39/m73z7m+GGX+XzE3XWBFiFnlyv+9O0do9UunZ1jnj075OHDHZIq4fzkiiRJ&#10;0DImCHpMNhbFqiIrG6yLFmlVYz948ACA4+NjdgY90nVKRQX2dmShpE27v8P5bIWWFe3+gJ3dA4QQ&#10;vH1zwo/ffkOxWSGFJohcur0G7W5AHBriUBN5inYEh0d7xO0G0vVoNTo03IB5UnJ6csaXv/s9716f&#10;k60V7WaH+w+GVA8cTk7XKLFm98ETBkdbMvj5zXtuJ9eMJ9cMZA9pfJqxZvBTouvicsLNSBH5h2Aa&#10;fPftW/JsRqvdox96ZIWh2CxIk4pSlnixpNHdR1oeWrQY35bcjdaM7xLWq4qqDAmdiGFHYGubzWrJ&#10;bDajKNZs0hUX4xGtwYDVJmG1WpDmG6SniFyHQpfkqkAKG2lKtKUIbJsIC1dJXGOjDdihjbZtpLS2&#10;lbsGIQRab3e6jAGlNaIS1EZT1jWVAoGFZQuEMoTBNnnq2hJLAqbGlj6uZ+FYHgJni3KoLepKbrtc&#10;tcZQIxz104O7QhoBbDEWjm2hHRfb8pB2SKUKNoVCqQjPjbGtgFpZRNEOlq1AbLtvlpSgS8qyJE83&#10;AHiuu1VuKYUA7CAgCCSuF6CVixQuvisxusl4fMXNaE5dVISWRdwIcewSLIgCF9920Zag0Io8q1hv&#10;1iTphtjxybXEsW1q4VCyDUy4rktpKoq6RGmoLVA2KJFT64SizpGmAqtGWpqg4RI2BY7j4TgOVVlh&#10;S41rbzuRShl0XbBZK/L1mkUlKPIKL/CxRc1yOWdtSkLXQRjI84J+N6LZaGI7MVVlU1g12pToPMeP&#10;bKpyRWk0a13idPsM9g9otIfYYY/7zz4nGh6yUBbKttFCY2UbsmnC5N0rirNXfNiKOerHBHWCrlNq&#10;q8lsesfb0xOSosbYYpumlhKU/kmNYbavHcH/v9AnLHAlhIEg8CyEtCEvKJSm1CXGAqRGSk3o2Dh+&#10;SNRp4AQhneaQwG+zXtYsJhuEdvDtBlla8+LFa1S5xHUFh/cOqKs5q9UIPwDHh+6wyeD+kObeDk7c&#10;xHYjAicmsH3uP3xAuZljS48ygyxT9FpNbs4n/O//6z9y/m1GZPWI7B3Go3MSq+D+3i6PHz+m0RK8&#10;eC3YZGOipkttCTJVoSyB34zpItjZfcA61Zyc3XI5WuEEfZ4++Rn37z2g2CQ8OBxg1JLJ7WsCSxJb&#10;PkJWzOYrpvMlNzcj2u02Hz57zKc/+xCpSnxbcv9glyzZUOVLTl6/5+u/vODk9JJaOdsDmQxwrYDp&#10;YkNSK5RlIW1J0PC2RXxgsKk5vPcA13XZ3R/ihSHLZMXN7ZSzy1NO3l0hygbtYMDx8R57gxbJ8o7p&#10;9AqjMqQUtNoWQsJ8lXJzNkchaLb2MIUiKdf4/QFJocgWKdJXZLWNHXVo7cbsDvZ4dP8BgShBJpT1&#10;iihKafk1lkrZVAVCOFRJSZUl1PkSZZdUVoowU0J7A3VOq+UjjSbNa4oqRzp9LKvFegMmjNGyiRAR&#10;tSVJ8g1ZqpgvDFLb3IzWjKcrrkdLlIZWD8ImNFrQaGse91sc7IRbU07Lw23FVJaFFhaB7fGgP2SV&#10;2UyXC+bjlPzyltXlFevZBPIES+U0Yp92ZHGvH/Lhg4jH+z6DuKJpZbgiwYTbfWaRl1y/vmU6n1Cb&#10;Gq/ZQ3kBb0c33CxSjOuhTc745hVpBv1Wi7jVpr+zR6M9wHJ8/KCBH0RsNhuurqdssgK7ynGSKSwn&#10;WJsVVIbceCQ65GypGa1qysqiE4R0VImzvqORLmi5Ez587vH5Zy2++PSIwY4FLFnPbsjXCQ035u10&#10;zfgGVglEDRj0bOIdm3vHbZ4e71PPVqTlLWqS0ahcUBY3ow1nFxvuxoq9e8/5/Ne/5uDJPstywWg+&#10;5TpJOT2b8NWfz7k4LVnMN4ReROz7NOM+7XZ7e9/2bLq9HXBypos5y02OH0YcHDZJUpiv5hw/UAS+&#10;xPeaaO0CLrPZguVqQ+4KlitDv+Px+OEBu4MYVayJXcMnHw75+7//K6Dgh/d/5Otv/sCbt685Pwdp&#10;wYfPjvj1L/5nPn3+H8kTyXff/IUffvyS8/Mv2enCX/16wJPnbboDm9Hdkncnbzk5dVkn92n0Wqzn&#10;AaNpytlNStjoYocuswQ8aXBaAdqZMZ5fMF/NKYoCaUB6EscqGPY1v/j8mN98scuvP9/BcxPWy3MW&#10;8xUnp3POLjMWa49cd3n+6ac8ePYJ+4Mu8/kNZ6djkJJO7wmNpo90JMkqZTzJuZuljMYJ41mK3e51&#10;t52EOGKdJNzcXOP7/k88MUOyWTO/KJG2xZMnT2j3dxjdXHB6espyPqNWaxxXE0c+O8M++0dDBsMm&#10;jdjC9ypcq2TYC2nGAW7cRLo+xvKYLTL+9O1LvvvLD8wur/ClS7/bpdHyuf+wR294zO7DkNlizPHH&#10;v6TV3CFPIElOcUTG4UDz5MGKp/crdnckh/t7bLKMu8mKfu8z+r0nvHl1wYsXNzx72sP1m2gURbVB&#10;GRthaWy3IAi75GWEMS3Oz8Z8+/Updzc5uvJQeU2ymLGYFZSFwVQVjivA2BRlye00Q80McjkhV9tk&#10;piU0riPwPAfXhQiPvCyQQmM5DpHt07ADHGPhKgtpuZggJq9riqJCK7AsB9t1sOTWFZqsUzBbzZXW&#10;YLRAaIE0Eusn56nrCBzHB1NRlwWFMJSOi+d5rFZzpLGQwkViI7SDqrfvYVkaSxtcobFtkEIRO4LI&#10;qXGsEjBYwsMJPGqtEElOVnhYbgCWg6ksHhw+o65LsjwlzxOEqTDUZOmSNFlstWD+ljentYUlDGHo&#10;EoYeji1xrABTCwLPx3Ej6jphMrURpqLVCDjYH+JHNqCpyhxb2FjCZjGecZ4utzBLCRsDp5MZpq62&#10;EGIDZV1RlvX2e4XtZ/S2IvlSlyTZhpbn4EUNXAN2maG1xrZtTL1NzSpjSMsNWZlvOXUIHMdBlYpF&#10;XrNWHrMkI45soiiiEhWWkbQaAbaQdI67DAcH7A6OaXd2qWqXd++uODm9JCszymqOqyV2EGB5wdYx&#10;OdylNbzPJKnYGMP0esS3L96ySDcsltsx/N69XYqr14i7EUZ2qD1Jbgxlpbi9fM/F2SXX0xmqYltY&#10;22yPo46FFVpYlkRKyLMNeOAJsDR4FkSRIggqhDSI0FAKibAt3MDHcSSeb9FqRESNFmFjF41H6LZx&#10;7JD5JEPUtxRZjev6rBZrymKDa9X4sYfrQU5Cs9mm39b0uk0Gez12jvZp9LrgBRjhYONh4zAbT5iN&#10;76jzDYPdAWEc8e+/+5F//vevmI9zbN1kdpei6pR+d0gQKEbjEWcXDv/h8Rd8Fn/GbDWiVClFlfP+&#10;8pqiqlluUtyoSaoVbqPJzn4DK6wJowE7u3u0GhF1vsGhQJmEqpiTmZq6sljcLpnfZlQKjvYPOH7y&#10;kKODAQ8OdnGlZrOcsZhtXZ9f/+lbrq/G3FzPKCsLz+uQbTS1sslqw8oo7ADarSah6+JaK3xX0e0F&#10;7HSa7PQGdHsDOr0h17dLvvzj15xeXuLHEYPhh/TDLg3Po9+PqaslSTbH8Q2+55EXGZ1mg3WiEIkh&#10;30CaG0yVkWUWVuSRpRWzzYasyPCbHTrDPo/uP6Ld7dBoNGk2uljVEqlyhKzxnBzfSVDFjGK1QboK&#10;XcyRZUZIQYxGlEsss8ZxtkxIT26vbccLME4LRYeyCtkUHrWrmGdr8izn/fmM68sV2bJiebfEpWI1&#10;uaRIp3QjcFzo7UF3F3b2DPtDi/stn0ZoI0JJISW1sSkLD9eNaYiIyfkdq+s1F6e3nF7ecXU3ZbNc&#10;gzBI1yIKHeJGxE4U8Wg35sOHHo/2HHyRYldr6nyJ1gXJKufq+pbzqxlZZmh2BjQODvnq+pbLWUqV&#10;GVoNSdODYdulcdCi193DEFJLsFwFnst4veHl9294d37FelHg1zF2tsFXU1p2Qtst8G2B7cYI1+bR&#10;wT1UfsNoPEXPJ9hOwdApeHrk8uj+Pf7mf9kF95ZCjpluIPItjOVRljmLZYorPURdEAh4dLTDh784&#10;pt23KPWIKjmnKApUVaOsAJH6JCvD9bWmosf+/QGf/PJXdPd6GE+wzjTntzNu5xk3tyXztUFKn1bL&#10;wfdDMJI4CGm3XYLAYKjxwjarJOdunFJUDu3ePmEjJNlIGrMxxw8Cjo4G5Dn8+PKUu5sF62WFEGxH&#10;y4d94kjiWjXZ+pYn9/f4/ONn7A13WNydcn635NsfL3h3uqIomhzt2+ztHvHZJ3/DB09+yXq+5s3J&#10;W/7bv/4XJtO3PHoU8LPPnvDRz/o4oeD9aMzbc83FlcV002CZeFylKdg+aWkhwnu0hzHtnqCxE7K/&#10;0yFueMwXI158/S2esGi5miB06XQ8DvZiPnjS4dc/3+ejZ11EdcfFxQm3owmrRHB6rri6gd7uR/zi&#10;V3/NzvOHiMBjuppwPRmTZi6d9gAhm6QprNYL7sYFN6OMm7slV9dzxrMl9ipZbTsjU5c8Tbi9uebo&#10;8JBmq0MQ2qSrFMt2MXm99WzqkjJbkCd3WCalERhs2yZqunSHEXv3utx7sEen5W/9qCanFW9p9Y24&#10;heVFnF2O+f1X3/Pjm3Oy1YaD3pAq3dCKXXb3enQ7EbYDg71DPvz053h+F6Fc5qNbqqJkt+OwtxPz&#10;2YcODw9DAumhteHs4oogPOD4+CFnZyvOLi754PlH7B/ahFHEerNhsUzwgz7NZhPlKDyvw48vJ3hu&#10;zDd/GfH7L1/RDAc8vH+f0NWocoJUgsUqpa4rhARlJEWhqbTGOIJVMsNyJZ4j0FVJuqqpJcSRQzMO&#10;cYzBFzaO49GMmoRuRCBcXOnieSGFtlgnGas6QVgWjUaLMNqOJCutCOwEpTWlqknzDF2lFEVNURSY&#10;uqBeLqlDlzD0EVJj2I6zGo0IyxJk+QapJba08d0I14bAdbf7YJZFYgpqo9FWhdElsp5TZRJlCqo6&#10;pdYVxviUGtLEUCiN7woC30b6Fkm+Jss3LJdzijzBcSW+a1GbglKVdOImjUaE7/ugDUKLrU3B9ZHS&#10;RpUpWVagtE/TjrAc8AKbyA3Z39vl2aMHDIY9tCm5G92ilSTyY67tmNvpW4y1wgkjlCO5mE5RKxAB&#10;hKFLVtbocjvqdH0I2h7NdocojvHikMizORj2aDd8LCHZbNZUdYE0huVqTn43plYpaZVtuYdKEQQR&#10;tueBUIhSURc5ZZVjywa9Tptg2CLyJU0/oK4KPvnoE3yvQasxoNc/QmsfrSzyTU2WrxHGR1NiN0LW&#10;SjEva5arnGV1y7dvzpn+45f0h0ck6xzf9Vjc3bIej3BGQ9aTc9w84/JkyuTiPb1mExvB7c0d6ySl&#10;vz9gkeYYy0YJUCoHlaO0xhJgBMQdD8cRONRQ1XgS/AD8QCAswaA/BNcjbDSJW/FWMm4LGqFHFA+o&#10;dI/1Sm+7xEogZYUQAqEVRucc3DtCqZC6WFLXK4SSdJpDBC3KYsWDB0d88NETHj17irZtrsZj1puC&#10;dqvPXn+P5WTBh08/RQiLN2/e8I//9K989c333ExmuLKPrR12dwbMlzeMx9e4fsHOwKUyJUmWMBju&#10;4sU2q2zN9eiG2+mSTZqTF9Dstzh89Ji8tIlaPo+cHq3WHiCp1AovKPjhx5eEfoYlUnSek84zNpOC&#10;VrTHRw8/JOy1OTjcp9gsqTYp7W7I+9tLfvz2a85OTxmPptzeVSxX4LoQKBcpBbYd44YRLd+iNBuE&#10;U+HFHq2wRb8l+eDxAU8fPqTVaPH27QX/8q9fcnE9Ja+gv/uQTn+XXjvGq1MCS2GsDEHNwYMD9vd2&#10;UFXO999+xzffXTKdbJurqtryIReTDctVzd5xTLZZMxzu0h88IewMCFoRQTNEODZGbddBLeFgWRZa&#10;ZWSbCV69wKqW+FRkm3OkDHExxKFNwxVkmzWi2iB8H9sKmK1qHEfS6OzhWAOSlUVeRnjhDuejKVez&#10;msWs5N2bO8Y3KaYQlMuU0NLMR6/pNSoOOtDuwoMncPQoprsXsdNp0PUi8lKwLA21cUHGlLnDerai&#10;XE34/t//zPx2wvhqwnSZoUoIgCCIcdwQ33Vp+IJ2aNFp1wx3HfbuBThKUWeK0eWU69GY7757x8n7&#10;FUI2Gew+wa33mVxYuK2nPN7z8C2Do3I6vkM3jpEVrJcZ3/9wSla7zIoL7pKK63XBpCjJtAHl4SUZ&#10;bp6x0zb0ju/z7LhHK3ZAWWhlUeYu2fQa7uaEZBy14OluyG8/2eHTL4Zk/jWZKcnKgnxdM19oknXJ&#10;1U3C3RR+fAN7hxa/+uA5e/eHRC2DFgtstQ3mJVrjxV06nQNsK+L2dsxsvabX7/PR559x7+Eu83RN&#10;nhu002Kervj2xTVKt3n4+BOyWU6+3uBYFmmyRgpF6BcIDHnhcnmtEKYmy2OqOmaxvKPIN/Q6Rzw8&#10;us9nn/QpixX/9P/8jj/+2yssCTvtCHSNVBWNyEWS4FmKo70eT497tOKa1fQ1d9OUL/98yXRZU5QB&#10;7dY+jx5/wAfPP8a2fL799lv+9V/+X8bjK67ubnn2NOYXf/OMvd0GliuptEtWNLmdjLi5zdgUNus0&#10;RzGjM4w4ujeg0d7D8zTUc2LX5nDYIZIZg67gvV3h6YpOA4Z7Lg8eNvn44/s8fdKjFVdMxu+ZTa7I&#10;NynvLxNevgIjXT78/D/xsy/+E62De8zMmKvZiOnNknwDwjQZ30nubhKEgdHtiLPTN9yMLjHy/2Pp&#10;zZodu9L0vGftecYMHJwpJyaZnGvqrlZIthQh68aOcOiv6sqKsFttW13dpa5mFckiM5PJHM6Ic3Aw&#10;b+x5WEsX4AX+ALCxY63ve9/nUdi2zcAFI463B87bbkVb5+iaYLO9p5UFrqNBXBA6Ed3uEZtkx7f/&#10;8lfydIsrCtxAEHQ8NNfBDn3Ozsc8fXHO+GiIpkuEbLCNgDzdMTw6xdRM/vLtS/7xn77hYrZE6B6e&#10;3yerU548fsTx8TGuayOkwjEdgjA8NEucLm2l0JXEESUnE5Nff9rj608rukFDnZrM5jFfff4RdnjC&#10;7d1PGNaQ//iffs9m+0CnV2G64LghtXTJUwfT7lNkGT98N0NqT/j7//cVb99ecTR+wfOnH2NoBqLd&#10;cjTpcJXf0O+b+KFBXtSUpcJ0TPKiYlfvaU3AlAihYWsmjm7gaRqeYWBU0LE73D88UDQVTqtj+QYZ&#10;DWZo0el2ibcpaVVT7RI0YeBEfYZRl6KsmS9XJJs9mqHTNA3JLma9WdLmOeigaQaUkDcVWivoj7oY&#10;piBJt8RxzPR4wtHRkNnNDZtNzLAzwOsNMUSNUBqmZuIUBboOulXRagl5vqZKCkzTxnNcou4xy13O&#10;ZrWnbCwaw2R2N6fV5vT6fYTWst2t0AW4no1sG7KqOejLRhGD3hBDGNRlTZpUCHVwWCZNS1FsCHyF&#10;bkiUkGRlTZJvMR2N4+mYTz55zifPzpGq4M1PF1y8v8B1OizElosPt8wXMW7o0Jo6ShiYRg/h1SAl&#10;UjcIfB/fdVFCx7BM/DCkNxgQBD5CKFSV0xCimR0cx0TpAa0sMQ2BFUaYrsfs5hpDA1RL27ZoQC0L&#10;pCZxfZOu4+EGIeenU44nfQZdH9/RMaRkMhwwHh+zeFjz4eIdf/72FVkmyXJFVQmEkpwdHdPtBWyL&#10;gpcXlzRlw26+JSen2hbsH2J2dy8xNRvbMGjSHWzX3K8fCH2NsqnQLY2yqbm6u6OtStpWUUpFsngA&#10;NwStBQVoCscxiVwNxzwE+EocdNPCNSSWaNFliWvqDAY9+sMRzz59cWAVInB8h043pN/vgay4n6dk&#10;e40s0dnv9sTxjnQX09QFvq/juYLV6pq63NPvB7iuS7xNGfZP+f3f/JpOx+TkNGA0jpBC4+LmlmyT&#10;49ounmZTZxXHw1PevL7gT//yPX/98TUPiw2VbDHMCEM6dLtd9FqjWWcorcTxNRpVsE+3VG2F6bho&#10;tU88X7PZlpSNwejoCZPxFCcIyVVDUVd4gcuof4RpBGRJwnaz5sPbNxiios4S8nJNU+SEVo/nX73g&#10;ePIRoT8k6nZ48+Y1WbZlcdWy2dyxXs7YbpY8PDxQltAoDsUJW6dULbIu8ZwOvV6XRNV0Oz3CoCHy&#10;Gp4/7vD5R0eELux3O/7093/Py9cfWK4Lou6E3uiMTm+C1+sfzBb1PbYvEZqOqTRcu8suaXnz0w0/&#10;fDvn9gaa6hBt1DUdKQ1M0+HTT6YMz45wjz2i6Qme/4S0FpT6oWykOzqygiaVCMFhot1kVGqH0lNM&#10;ocBQGEZNki/RZItTWqhGw2wKNN2grQ2qUmB4I0z/BGWe0Kg+SdHy8tUNr97/wPvlAqczQhc+eVyQ&#10;7XaUcYYrG9BKPn1k0PNKjseCs0c2Z09chlMT02to5Yo6y4EelohQepfWGFIUOvvFnPXNDWV8hdNu&#10;ORu0dF2Yx1BpoEchlW0wfjYgr1cIS9CduERHIaUBP19e8+7tzyxmC5rG4OeFJDeGTCafshVdljuX&#10;s0+eI1yJsBShY9OxbPSy4u7Dgncv33N1OWe3qykanUVRsK4KVGTTOR0x6HtoUmJuCyIj5Gja4+lH&#10;pwyOusgqZzmbEc8XNLsYvbrlpDdj2oEvn3V48UwwHc7ZNHOq3CKtwMClyjOuLpfczQ6JiFaH3/07&#10;j6A3xO9C0d5RrmvQSqo8ZrsvEL0XlwAAIABJREFUCEaf0B8+4/ZmyTd/+QbH8fj13/6OyUmfol1w&#10;Gyf4/Sm7leS///E1D0uTL774zwyGH7NdrvCYEcsbkv2G0Fc4jkTX1pSVzmyWkKUdok6PDx8Sfny5&#10;xHW6fPz8MaYRQJvx049vuLt5x+WbC7o2aALaNEUT4NiCJt0wHtp8/skxLz46wrclNxd/Zb2YkZcG&#10;m0XM6fnfMBg8Yzx6ztHRc5brFX/683/n8vY7ru9+pFHw5e/hq69P6Ax8otEZjtnjw2XOd9/ccTMb&#10;khXZ4YLaNSllSqd3z+mJxvRoTFOk9IKQwNB5+cf/xl+/+VceLt9zHEJkw9mZzZe/esKnXz6lP3Ap&#10;6y3L1Ya2Kvn59YLFMuVhBU404POv/wOf//Y/4PVO2JQ5N8s1cdlSNS67uKCIK1zdodgX3Fy85/ri&#10;NVKmWEZFt2cymphEgY8Rb+YHmbmq0WkJPBvV6OzjgniXUaQxVV1j+AFJllKnOzSZEno6k6HHcDoi&#10;mE4x/ICw18frHDQetmcjq5Iy3TM6fsrl7T1vXr3h7c8f2OwKfK9PWgqWqx0vnh/ROR4zOTvBN02k&#10;zLAVuIaB7TgEtqBoS/qeQp526btnfPKspuNfUedrqHt8+clzrpYz7m5fMzn+FXGacXXzLWEvQLNg&#10;n5U4Ro9+55xMj1isKm5nMdfX8Ob9D6x3Da4xwqRLkUpMvUS2Laia6fGQphWkecV6nZIXCUVRUJYt&#10;LRJhaii9pW1q6rLFqCWNErSGha4bNHlJaPhErkknGtIfjDAsmzwrubm5gUoiaklgWSB0mqJieX/H&#10;Zpswu39guV6hNIFS6hfeWANCoAmBjkLX9UPOTSqaqjoElzSBpmmApDfostssiXdLdvEDQuZ4lkfo&#10;+zh6yPnZlDjekKRrWj3BDg9MM4QCXaOuWxy7i2UarJMYYQu63S6tXqFExmg0ZjSOQEjKIkU2Bf1u&#10;h8D3yJOUtm7ZrFbE2xRTc+n4fWTdkO5z9smS2/sHun2LI+OMjt0lGnSwAwvXNdhsV/zTP1+hyYr1&#10;eslms0OxR9M9UBbjyYif1wuswCHsDoiiHpbpYCDQ2xYNhaGbCN2mFhpFWbNKKlbxEl2WaFIS2CFa&#10;XOHkkqouQdVYtkBJ0EyH8ckU1dToGniOjfbLd23bNo7fZ7OT7JKcfidi2A/pRR6GUBTJnizLePP6&#10;J2Z3D9xcL9jFFUo5KM0FZSKEwDRrZos71knCbL0hqRWschrhUpeCvu7SKkFTtTTxhirboTUVkW8R&#10;BhZ+7ylCq2iqnH28JYt3VEWBkoJDkE2BaWLbFp7tE3mCbiDwjIZW6VRaD8sK6AcW/cAhsDUsEzzP&#10;wwt8ttsUr9tlfHyM5/tkecr6Yct6Nef2Zk+c7Il3it12Q57uENS4FihLpy0lqi3pdSMMHbJ9gmW4&#10;PH/2FY/PvmS7v+W//Jf/yvFpj8DvsthsWW02aJqG4zjoms0//v/fUFcaWWZQlIq6sWg1CbIFaqRe&#10;IZVAs1ooa5Iio6LhfgUvf3qNbmvcz+fMlwvQbE6OzxlNpjiOQ6VaFvf37PY5jtVS5dAUgv1uh2z3&#10;aKIg2a9p5eaXCMiI548+5Wj4lLa02a03/I8//BOXl++QbU6346GbDU2dkiYJ6zV4/mHCWcpDo9py&#10;BKbrojkGpWw4OXnC5HjAk7Mu44FG5DXUxZxv/vw9b3/6kSw9/JZPnjyhMzwG3UdYJpZlYDuC4egE&#10;SyvIs4rdes/9/IE0qZldbVjHDVUDjTwc3lxD4joaUeRwdh4xfdRl+HiMHvSpWhstrbH1g9De8XTa&#10;RqM1DUTRoKRCFxKDFtmWtFKhSYmrVRhGjWrBUg0GBljB4bRq+ITRmEL6bDKT5c2O2f0Dtzcpt1c7&#10;HrYxSVuQpXc4jo+pdDpuSl6tiHTJOICTnuBkqPHozOV4atEbati2pKpy9oVE1/u0MqAsTebbmPU+&#10;o24Eqi2wrYJffT3FootraiRFw9W8ZluFSPeExjQo1IIvH73gs0+fcTTpc3O94E/XlzzM7yizkuWD&#10;Ii9rlqnNbi/Z5Av6Ixc/6HBxPaPRMuo6p84PuKB6V7JdxNzfbFkvc4TwMbwQ4Tp0ghB/5NIbhugh&#10;UOeMuh0GQYf+0RFht8MmzVnO71jNLlH7e9Lbd3x+4vH7//UZz049dLklz+bsW0HfPkJrfeJlxWJ+&#10;z26TkKRgezA6EpihS2vp5KwO735Nx/dDAi/EC08xXJv7ncGbiw+slnuCzmPOHk/QXJtKZAzOOlhu&#10;h5dvZ3z3/Y6y7HN29gW72OL12++gynh25BCFLqJNSHb3aJQEnkddN1xd3lOMnvHy5ZyqhN/+5n/j&#10;6eMz7u7uePnDK+psQ1Pes98soJRMehGu45HlKW2T0AttzDbjb7/+mq+/fMTy4QPfvfyeutghaMhK&#10;gxcvPufRky/ohM9IU5vXry754eVfefXzn8naK4YnJqfPXP727z7l8eOn1IXPZqnz/tU9f/7XGde3&#10;zYGh148I+wLLr/ACm15f0OtldIMVlVYg04bVw5K7H76nebhkYlXYPnz22QnPPz7n0fNTTE+nkgVZ&#10;UXN9s+HD+xm7VUWaWoyOnvBv/pf/xItf/Y7KMJitb1mnGW7g8+56znIWY6gA1TjcPTywuJmzvL+l&#10;znNOJxFPnz5mOnHwnAYlc4w8XgCgaxLL1TFFS122lPuGzS5lvy/QnRJTVuRlgWpzfFdnMvR5+mTC&#10;yZNTzMEYfzTCCXs06NQIqDkAVAvBhw8/8eHtO968esNmtcF1u3SHEZNhFzUdoPd1Yr1mle3RHI+O&#10;JogM6OotodvSVnc4osHo1QztLv3AYDLKMMjI44xQd3n3+geiScjTR11m659xo2Oefxbx52+/p9t/&#10;glI6TWWz3gqu3mW8+XnD5dUDt/MdrbBxw5Bu/4ggdLF0HVRzMBq0LWVd0NRQ178E2j0TJXRcTxBa&#10;EZf7a1RTIxvQpAJ5KBOY4sAB8/yQ8ckJficiLQ8eU5QA/WAjaPIMS7Po+C66aWG7FgoNoSS6UExH&#10;Q/KypCxLGlkjFb+0OktkDY6pYWgaqANnThgHx6fSFFVbkReKoskoK0XdNtjaDs8UOLZPL7ToBQ5a&#10;rWNiIiwHpSvySiGxMcwup4++RphjvHd3xN+/Quotx8djLL8lyVOqssVxXDzPJnAcqnJ/yJQVMUmy&#10;IdkeauRNCYNuiSZ0qnJDkaW0bUK3bxF2fNAl+yKlaUHJhmK752FxTeAo8v0OWrBsE8t20YwQoQs2&#10;8R5NB6HVaJaB7rjYXoShBHqVHUwBuokThLSGR7NPKbMlWZKh1wmGkrypL/B9nyj08DwL3z8Ex4XQ&#10;MazDerRCousC23XRkJRlia7rhL4LQpEXGVUeE28KZOFQFwVXF5c0VUXgh8znK+7nG6paYNgBphui&#10;ay5C19jWG+I4JksLEAaaZtHuW3RD0rc7xPsc3bCp24a4KDBo8fr+QZLd9wm7DlKVJPs1jWqo64JW&#10;BwMThIHSHFzXIwh8It9kFOkMuyYdF9Bd0mqE6XQZdzwmfR/PFDRFQpqmFGXFR4+fsk4Sbi835OUd&#10;aZoim5qqSNmuCv78l2/JMsjTDciC4TigezIk8k1oK8ajIaHn0zQND/M5q+WWJhf88Z++5fWbb1Hi&#10;jvNHI0bDE5qmZZfsqesKpVpaKShywW4n2W4ERX0ouTiBxQFZrUjyLcNOj4/H5+z2Jnfzt+z2O65u&#10;Urbpilc/v6Hb7WJYLnXVkqYtpuHz6FGPKHDYpDvCsMNinvCnP/4DbaV49vgRlqG4fP+att3S7VpM&#10;z055+vgJk/4paVLy5tVb3v30gct3b9hu1pgGnJwOmZ706XUHWJZJVd9wNStxfQgGAXVrUbQmwjLw&#10;+yGd7oTzs2d89uJTPv5oQpXPeP3DH3j39lvSeI5pduh0O3Q7fY7PHxN0BxSNRAkTy/PRNY39/ZJt&#10;prNYZNxeL7i/v2e325GniqIA0wDNAMeGKFJ0I8VwqPPoHI5OBVZQooycsk2RFhi+oDPUMb2DSSVp&#10;Fa1UqFbHdXw83cWQe0SjoaFj0h54lKUkz2osW8ePImx/RGuFxJXFYieZPaTczjLuZynzu0OTMs9z&#10;3MgiT7c0pkHgGfhWQXcAZwP46Mxh5ElOhxaTgYdrSSzTxjU9GrOPriwW24B16nKzLLhdpOSNht/x&#10;mIxsuqHL0cAmcLt0+j3K1mX8INiUPZTzDNM0eTYRePoBen57M+PVy/fcXN8hMQiCCbutyWq5Ab2H&#10;qTfs4g1xFhNGEVmaIurmgCqqSqq6oW0EjXKQtoszHWBZffywS9gJCLo23aFJt2+gmXuaEkbBCA2X&#10;plGsH3as4i3L5R317g6nvuE3X1r8+18f8XefT7BUzv2sRtM9HH+I45zxcNWyu9rycJujgKMThyef&#10;TAnGDttmy+3+gbJpqTVBEIyxvDGN9MlTQZGbvHp3TZoLdN1mOpgyPTvFdCtW+xvmyYaqcVmuTe5v&#10;4WG5R5jvDkw8S/L0fIznKiaTCWXf4eoioS4TNJWRJimXlwvevNqimV2Go2Oq2mSzS4h3GxzLYBRN&#10;efXXCzQMOlGEa7lomoZBjmdHnJ72+fLLR7gWvHn1A/P5B3bxGtfWce0A03b57PNfoRsdlss5P766&#10;4cdXl9zMrtH9guNHE55/0eH86YDJ0QlZ4fDm5Zo//8st714n7JY1X332FcenA6bHJroVg7bC92qi&#10;KMc1W7LNHYsPM/JNRpOWmOtrRlR89PGAT794TtAPGJ8f40QBs+WCt5dzrmcrbm93PNwrBr2P+PXf&#10;/Q2/+d3fMDjqE9cb1rs5SRujOxY31w1lkuPbBkIqZvdXXL29oogTTK3h7DziaOgxigzMtiRf7iiL&#10;FINiCUDYi+iGFrpRoZocAXi2opIG0jARhsBQJpEZ0e87HB93OD4dMT0d0/gROPYhU6MEVa1Y7GKW&#10;8yWr+we++9c/UaYpbVni+316wyHjyZSj6Rmdkcds/Zblasbiw3umrs+nRz2iow66oyHRf3F6mgSO&#10;jmv4WFpLmZdI4WMbI+JFjKM0ss2SrErxvRGIjKxsmE4GlIXEMnqUe4eX39/xzR/XPDxIirJhu88x&#10;rBpUjWsoXEuAHWDbB41UtzciSRIWqzVFGaNpEssSlHVJmRbkdYHRVCglsTBxHBvfMnE1G8cJ8R2f&#10;5y8+oTMYUrcN26srFsvNARKpiYNqSQdNaxGahmGAZekI08IvHYLM4f7+gaKuaNsaTROHhqku0a0D&#10;7UHVEt2Q6LqOokFxqF2XTcZmt+HyakW6S1AKbAcsy0LToC5zdrstxTZFiBqvaxP2fGqRQpqBGRJG&#10;50TDMa57wi4z6F3fkxZbRFvRFiV1lrJalKRJSeDb9Ic+so5ZVBscA2xb4ZgVZ0cCx7axTZumiKny&#10;GFMHzQTXM9EsE3SDVjcO434pD9woQ8dxNHwrZDjo04n6tMoBK2KbSMqLC1b1mgbJfr8nrXQsM8PR&#10;BFadY9QtUdTBtH1M1yYMD5qxwNZoU0mTZazXa7LiYAqIIo8w6mDbiqbcU7XFoSErBLquHyZlmoWw&#10;NJCC/S7GdkIcrcXQBJau4ZgmsqzIk4zVaoWUC/ZpTpYrMDT0xqAoQGg5StcpU8iyDNUoPNPBFCaG&#10;lNhIQuOwZg+jPlITrFOTUuaEI4/BuIPjWwSBR1PloCrS2KSwDXRDYFouuhVg2x1sNyDwPELvIHGe&#10;Dlz6kcA0I8zwE7ZxQ5Gs2G4SElVDmyObllZJfvjuJWUDludhOTai1lnNF7x78xOv39ygVA+kCVUK&#10;eomubAJXI/R0qlKxWd2zWwl03cLSNQyh8e7dB1plsN7NEWZBoz+QZAZCaWRZRlmlNKqgkYK6Nikr&#10;j5YuwvRAt2kVaErR6pKg53H6+IiTsy7zhce2uGaVHAq1zTanrOc4XoirwW4Xo+sGnuPRCSNqKixN&#10;56d3b9ksd3i2htIa1vN3jPohX754Srx74OR4yHQ6QcPgxx/e8urH97x7O2O9XDHqRbieiZQ12+0W&#10;qQo2m4Nnd7EqMUwIwgAnHFBLE6n7RP0pk5PHdKMpj6cfUSUZ//KHP7JefmDx8DNlntAJuvT7AYPB&#10;Afhr6C5FXqMEWJ5F22ZsHkq+/8Mbkl3JerXgYTVjsy0oK/BcCCLwfXAcGHRhNLTpd1y6kWDQz/Cc&#10;JWWxRdMzbGHieh7e0CDoNbSkxFVNjYPUKixPw7edw/O7bSnTBhuTrMpwbAvLsDA1E9PuYDpjKhUR&#10;pxbfv5kxW2XMVwVlAU2poQmFZ0q0psI3FZENjtcQRRAEOoNQ8ejI4dHYx9cLxh0f17RpKwltiGoG&#10;SGlT5iYfrmLez9a8v55TNC3D6ZDTsx6jvkMYQFHPEZaG0bpUmk3juGAGmEGEq5uIYs3s9oKffvrA&#10;m7fX3C8SwCPqDTC1AW0J+32CaQkcy8Q1Uq6v5pSdGUfDCMe0EZaO1F0aDVrDAitAtwdoRhfXm2Ca&#10;Aa5pYRoS32/xvRpDq2mtg081SRNW8YpFvGGTrDG0HaeDhsfDLv/7vz3l80cukci5eX/Bft/gOMdU&#10;VZ83rxLef3eFrZs8f/SCyWlEf2rjDnTuiztm8zs6J2OoKyrhops99oXO6m7LZp6R5YJdUtLrjzk5&#10;OefJ01OGw4D79Q1vf75lNt/g+sfMZpLrG43NVkcZaybHQ54+nXJ2bPObF8/Z3M+4eXfHYnaP7xX4&#10;o4hoHGGZQ/7wz5cIXdLp6eiGie/bdLoB8WLJ4uGefr+PKSRpkrDf7tBkTRBYPH10xMcfH+PZkvub&#10;G+7nl2R5gWmDPuwyHp4zHD7i9r7k8vpbfnz5nqvrOyqlGE36vPjqcz75/BGTkw55lfDq1Yrrmw/8&#10;9OOCy/c7xoOP+T/+z7/l82dHxNtrynpGGEiGPRNDqyiSO5I0Z3Y5J17sqbMWTSp6Xs3Rky5ffvGE&#10;48fHzNOSu4cl64sbLu/XvHo3Y/aQEoTHnL34Df/29/+R4XCM5mh8uLljX89QVkquVmz3Des7A1v1&#10;EKbB4m7G3fV7mirh9KTPsBtwPh0g2hRRZqS7FFkWUDcYPfeQezkbOkQdmzTdk1YZjh/hRyF2qbHc&#10;C5Tt4DgGjm9xetphchQSjGyMqIPbG7GMC5JtimYGFI3G1eWSlz/8xOzqkiar0RT0/C6PH53x+PEj&#10;RpMxnh9gOAo3POJNesNsfcG8rTkSQ4pgTO1YKKmjDI+01MgynaaW2KLEsysCS8cXLr4u2O5uqeoG&#10;pTKyZIVwdGz/nCjocXM9R1Yp6Ubj8n3GcpGSZxqObzK0XRxPYBiK0JNEvoFjGdhOwGQ8ZTKdstnt&#10;efX6DXX1M2gJjtOgawmqqWmrlo5pIjSFYzj4lo+Fi1AmpeUi3JDC7zFfbLi7u2WzeEBrazzTRGsb&#10;qizBD0zKtqCpNbSmpBIKhMlyveJ2ccc+TVHyF4yDoSGlQiqFaRxC+FUCUWiiWQZSVyijRjYV+7RC&#10;PtySJg2hC+NBl2HUwTNs2rIk26dsFlt8x8VyTfqBj61HKMtF12qEGSGCAW9u7uhEgqKt6PV99H1B&#10;lcfU8Y66VniExPuczW5Fk+xwrIoggsfTIdNpiCYaQs9EF4rtesVqsSZyDjmcQkLjBAinjxv0MEyf&#10;zXbPOt5DndFxFGmW8Ox8zLOn55RlzewhxrZseoM+5+qEfbOjVDp75dFiIOShSRlYDo6p6AY+jmMi&#10;dUAzMI0ALRBUm4xY5dQ1CFVRFnvSzMbPBLKR5MmGJN5AW+DYJkoJKlXheD6hE1JkJav5ksXqJ7bb&#10;LZ0wZNDro7oDirwk3u5ZrQrq9sCqVvph4Fo0GVWVoBkmuu2A7mF4DqptKaoGWSe4doTraViO4tMv&#10;PsXzOxRScrOwWKUrLF+nMWrSuiRUNrQSVZaoukS0FbpSmEKhK0Xkh/h+nyCICD2DyNdwLANDlwjN&#10;ZhNvSJKGOkuwZImpSpoyIU8zyrpCGDZZXrDebtjuY+azO7IkRSCZjjpsk8N6XTUGqBbLqKjyPXuZ&#10;UOR7Rv0epmkShl1k97DKvbq8I81rMMD0DIpWY7nLkY2iLBKaNkcYEt3UWO1LTMvFcDzAp1IK3dIJ&#10;Ri7DXsBRZ4zf96hETVzuKGWB6UHg6ZimyWR8glQaeVYy6I/45ONn9HsR89kH3l2956cP75gcT3l0&#10;POTq8gPLhxlnR1OOBmNcx+SrT39PU7WsV1vev3vD658+MLtdUNVgOQ5ZnWPZJrJp2KQNcZ5gmgm6&#10;fvjPnp0doRkewnTxowHT84+Ynj5F6TbJtuTt67+wXaxYr28oyw26nmNbCscSpImgqdPDgbauqaoK&#10;KRSWY5IWe+6uYu7fNVS5oC73tFqNqUPYh+EExiOTqCNwnYZOaNGLbEJPxzJLXHMJTYpvRBiGhaEl&#10;6K7AtVp0WZMWW+pdgVFN0KWJY1XYoiKvU9KigNJBGDZ11eB4ffxwgBAuZWMy3wiuHlZcLhO+f3fN&#10;Ki4pSoVjWfhCQ69quq7E6Qg6PZ3uIKDX9/BDQacLRwOLXiSwRYktDXwrgNahrC2SzCVZOtw91FzO&#10;E97cp1zeL1mtH+hEFpOjLrbWoMuCtswZjae0QtKqiKrxKWqdtGio8gVaXvKHf/yvmHnCLmlZbgq2&#10;O0kpc5bLJZadHS7MykOvc6oy5uTIgz1MJxp/+7tPsQhA6JRazr5O2JR74rqhVjtaIfF9F6EatNZA&#10;tZI6bSjLBmWUiEaxXqQUeUuexah8SUdsOT7S+d0XPb76ZMJRmEOdsctKigyqLGS31Hl4yLm7WXE+&#10;GjAZ+pyc9dC9mn2xIN7UKF8wOX2GM5iQrffM72MWyxWbRcZ+XaC3Jq7r8+z5OWEYcHLS5fikR1Fm&#10;vPvpip9/3FK1Fg9VzqvX99jumNOjM/bZjo6/57OPnvPscZ88m/H2p++5eHtNP+rz2cfHRF2b1W6N&#10;qRVEfo/lriTer9kmC9qLa24+/Mx2vsMzbXQTirZmuVqxWcZMBjbH02NOjgf4js7bt68pyj37pEbp&#10;FsPhE0anj0mkzsWPe/7y3Y/c3a3Y7Vf4HZ0nHx/z2Zef8PSjp0TdAdt9xYf3BX/55pLrizm6ZnF6&#10;8oxff/UVf/ObJ6xmL/nrX/9vtusrfvOr5xx3HlHEe+4+XJLvE9qiYdrtoPU14niL5zt89uUT+gOX&#10;t7O3POwNfp5t+XC7YplIai0kGH/Bx5/+lk9ffMVgcsxqdUe5WWE7JUIoNoslSfFwyP0Tcn93zWKx&#10;Yr/do7cVp9OQ06mP7xnkxR1C1hh1g6lrOG4HLIHxxdMJAP1BF01voCqp6wKUhcRG1x2EoWN6PkHY&#10;pT8eMD3r0e0ZmF4Ljkvdahh2gKMZbNOWn36+4vu/vuZ+9oBoBKHToeNZnIw6TKcjBoMeva6H7Vpo&#10;RolvWshRRHgSIvIFYbDGcTQsz0ezHC7uNlzflszvJbq06LsaHacgNBYE2ha3iTk68pCtoCpMBqNT&#10;4tLj4abG8ye8+u4Ns5sbqiRC0AcdKrlG1TleoBN6Lr7v0x+4+L5H2WhoUiMIRpydfcHRtKWsbPJc&#10;kGY7Wlmx3T3g2AZFabPdK5RSGIaDbni00iQpFG3VYugN9z++PLx80wSjqQgFaHWJ1dYI2ZLlBbpt&#10;YJgWUqtJy4S8anjYLok3KdEoQEp5MBVogqoqaApFo8A1YDQxmAz7aLZBUubkbYmsKmSlKJqG8VHI&#10;8fiIp+dPGHf6mBLSzY7NfMVms2JwNKRSDa0hWZcCHYtSueSZRhNvWC0yHDumraGoEkyzRUhJ5Pl0&#10;ogFZYTMKOxT5ikbusR3Bo0cDHj/uE7jQNAmuKWnqEmm3+JMQ52yMpjS2hU6sT9iUDnkJmzhnNl+z&#10;XKzxjBLHsHnx7JzT0z6mBcvVmrqp8W2JGWh4lcWz01MKZbMXEXnrABq2aolUgUt9KGO0FWWekLUN&#10;hnbQYfm+wKh1bDeiwUATkqLYkOxKtMBFFxLX0skSidYqZFuRZzV6JZAObNc7bmc3GC5YusSzdHQU&#10;dVlRlw2aZuG5Nvu0RDM1sCxaDbKyOPgEtQobDc8MDpiXVlLpJZZh0x/0GXQnmIaHN/bQdI0yychk&#10;RlrsiKsKI5cgFdvbOXrTUOQLsnQNdY5pGGhNg5IldVYgzRat1VCNSZm3bFVBnhQ07Fgkt9QNGKoi&#10;MBQWFXW+J0v3lFXDLs3Z7lLKVqIUyKbEsiS6UgjV4lgt6AphNRiahm1KmjqlbCR1mXN9tWc6neI5&#10;PlUlEVpLt+fjBi3SlOyaNfuqZZ/ukU2Dqks4DMBxTI3TpyfEmU2eaRimQ384YDD08DslttGyirdk&#10;ZUxZb1lvb8EUdPsBcLiY1lJhC4NH5+c8fnSGLiTf//lfeFjcULc1k+NjlvN7HBPGPZfA6EGzxzJL&#10;vvzsc64vbvnw/pbXP13wMF9RNgLLDjDsA2x8HS8JIx3D0NDdFsc28RyLfr/L0dERSpiE3R6D8Qn9&#10;8TF+p09atLx7f8WHd5dcvHyLJhSmLhFajVIlQkjSvcnGS9ltY6QEXbOp6uLQiJYVWZ6xfgCjAcsQ&#10;eL6BH7n4gUanZzGa+PQGFmcnHYRKMbQMUysxtfqXT4lOhaVaRKOBclBqQ6XnUBdUdYwoQOYtphah&#10;yxyl5VgGdDoRZjDEM3ooeWBS7pKGh2XM7XzPxd2Od3cJNxu4T6BsD9O/o16FZ4JjwHlf49HxgONH&#10;PaK+hWULGpUQBBpHRxGRo9FUOVqjUSSCxaJmNjsgE27mguvbkut1wX1RUamKyPXpDCKi0MOhwagU&#10;ptBZ3eTss5KizVmlgot5xjxu2KRQbLd0ihhLtZStRVaZFJqDNFxqYZBVNXm+5/mzY0ZDi3x3zddf&#10;nvH4xKYXapwedagKHSk0KkpEqaj1FlVUVFLRag757g5kiKhtkIJCluxVgcbBcV3sKpLtikbGnBxZ&#10;fPbZkM8/iTg70eiHFVpTsF1uyHct6d5gsciZ36aY+jEvPnrGl19MQWyx3RZpNLRSAz9AeT5Ig1cX&#10;K67mJR8uUlbLGNEKukFkVywYAAAgAElEQVTI8XREfxBy8nhKd9RDR+fi4jX3dytm10v265Y4blgu&#10;lzSl4mik4dsxtlny5cdDvnp+judb/MP/+ANpkvHxs4/57NkndAOdd+9f8vLHt8xWMff3NXkDDSn/&#10;8P+9heaByLV4evSCUXfIX19/S1HuWcz3iAaijku/61HkO968uaSqM5KswPZ6nD7+hN7kMQ/rnG++&#10;e8ubNzPSVCARDCZTHj8f8/TjMefPn+B3uyRZwzf/+pbLDwt+fr2kLgSfvXjEb3/9FZ4n+MM//V9c&#10;vvuO7fKaQddFCJOrD/dcvf+RPM4YdnWOpxPatsYNLE4/eoblOwjP4qHM2LSKP738wO2y4WaV05od&#10;nn72Fb/+/b/n7NFTLNtktn/AtBsCx0JXDXkGurQRhU9Taty/u+fDu4PkYDQaMekNUNQUeXxAuFQp&#10;jqFhaYKmhiRXByDw0+MeAGmekOw3iDbD1hqyKiZvNFrDJOqP8UenRJNTBtMJvbGLrmdILaW1POK0&#10;xLA6FDVcXNzy3XdvuLh6wLF9xkcDHFFxPh3weNrH80BRUdUpbiiILJBphh+5nD4bINqaQa+iP8qp&#10;9Jx1avDyJuP62mA793GVIjNLtizoGVd0bMlxHz7ECV//uzO88THfvY1xomMmnaf8P//wHZc/w8Nc&#10;gWwI/Iq6TRD2PV4vZTTyeX7+gpPxU6ann2DaQ7LcRdGhN3hMJ5zy7sMtSnXpD87pRBlxMmezvifP&#10;4kOo0rJpmoYGDSl0ciXYKUWpwBAa+yTFsU3cbg+9yGmzBNU22Oholsm+yQg6AWHQIy1rVquE9W5P&#10;VuXgcdB6tYcVo+fqh1WjDo6r0ws9ToY9ppMhStdYbNfsyxxferQoDMPk6OiIk/Ex55NTQttHq1u6&#10;bo9BMCbJ9lg9h4KafVETFyX7UlFIwT6rSLKULM0wshwhJYGp0488HN2h4zgMhn3Wu4S1m1BkgqYB&#10;Q5e4xo5in1FuS9omw9QEtmHiWh5+FGJoNk0paUyT23XJMmt4WO3ZxDmtguHRMeeTiOO+yZefTxl3&#10;dcp8S9VGTM47uN1jNqkiKUpq18fFRxMhWmVQFhWqKpFtidIqGiS2beGYUAuFRk3oKPq+R9vVyGWA&#10;MF3qKifNdlh6g+8KQr+HJiPmsztoJW3R0NaSvCmo9jXJLqHJa0xLw9AkSEm827F+2FIWkt12j1Ia&#10;juuhOxaG5yEN0KoUkcZUSiGERJctRt2AqeENIvxORNDt0uiQNjmru1e0jSDbZ6zWC5L9CqEqdE2h&#10;KyjjAlfXsa0ay2iJfAfLsmmlSVlDlWRkJNDYpFaBpVdYVoOjF7R6CZ7Nbr8mXt3TpltsUdPxXUbD&#10;PieTHg/fXbBax2Q5uD5EgY9rW9C0bPY5ei2RqsDQIApDhl2fTnDIY6k2pK5rumEP1UrieEtR7lFU&#10;SCrKpqGiIataRK0wMTAMHd1ssX2BF3ms9lsa1cWMfCaTM8bTMabdEO/fMbufIVPouoeGV9MW9Pp9&#10;FBV1VeDZHsPehPFgzPnpGY5jMrt+x831W5o2pT/qk+42dAIXy2iQ7Z7pOOT5k8dEQYeLt6/4b3//&#10;z6wWGZtthWEEuEGIZphkVUnRVATDANc3f5k6mvSjCFMTBEHAYDTFdnx6/SHd/hiFzu3FFW/eX/Dz&#10;2/c8zO+wZEmVHy5slgX9boDremx2BVfXC1wnQkgTQ4e6Ntlu+YUH6RP5KYEHw6FiOIYwcHHsCNcP&#10;6XQ6BJ7DUb9L28TU5QpZbtHkHqFLhKoQMqfIE3RRIlqd1tDRyh14OUoroXGhtjFt8Yt2T0P3Aggc&#10;VN6jyjx2ec3DQ8z11ZybmxXX9zBbw6aCHMhaUAb0BvDZp+c8HzpEpAythlHP5PQjE2HVNE1F2ZRo&#10;hkaVx2xyQV22xOuKh7uSy8uCiyvJ5Uzjdi5Y7x1SDBJT4oQG/Z5Nb9wjCixkmbO/b0lbQZnDaluy&#10;2UsW+4L7zZasaWh0RVWVVJ2QTOrkQqECE78/oTOeYrohddtydfEO/cjm6NkJTWIwejzGtEtc/UAD&#10;KBtx4CdqBVVTQFVhVhIagZSSZFkh2wrZaCglqFVFKwsUBZaWEIqM0F8w7NT89ush/+a3FqdTiazW&#10;7OMtjtNlk+gs5jW7dUmWCnrdgEenPZ4+m7DJ39PqCV4/YnzUpcLlbrnn1fs5r9/H/E+i3mtZkiTL&#10;sluqpsaZk+t+adCMpEWnpmp60NUNmQd8LAT4ATxgBCPSMt09XayTZ0ZGZpAblzt342aqigdPDL7A&#10;RdxV3NTOPnutm4XibqFZLASemvDhsxN+8dEZJzOFcAcqOeApWC3uefndS4qdwZcRgRNz+fAOJeBs&#10;HiLsaxgS/uGPf+Qf/uGPQMTLz18SKId4PsEfJtxebfhhdc/1zRvW6xqtHcpyQzV0tKJnGig+fD7j&#10;Fy9eYPchX/ztW67ubzDWoiUczyDJI4pmT7nfY0zDaJQRpiOyyTkqPuKLb2740+dvWGwG4uwZSrQk&#10;ecCzF3POn04YzWPC/AypArb7B6pasFlXhEHMx89P+fTTZ0zHHre3P/HXv/wry9WG05ML5mcX7GuX&#10;9+/esX2omOaCbDbGGzsU9RaTCuwkYz10rBZ7Gu2gbcJP9w2dzclPHjN//Akf/eYPnLz4GO0a7vf3&#10;xFGHEA1Nsabb7XGNIhYn3Fw1fPG376lKDdrlfH7G/OiEwXSUzQbTlTR9x3SaIWUHQ01f13Syxjga&#10;VRkfgLe371lt74mzCD+OMT1YKYnTGHcyZXR+wfTiGfnsCC+EslqhjUU7IdqXbIodr15d8/kXL1k8&#10;bJimAaMkJvY1zx+dcD6PORoppG1QaiAPJKE1UFck7PDjHus5KBUyGjm4nuHt9S0vf1ixu8ugGpE6&#10;GREK3ezYVUtkYIgn0Fn4D7//EKsCvnm5RPmPMWbOjz/s6KqMrkw4ymfEXkTT7unriunc58PPppyd&#10;zzgePedk9hFpfsauUpR7w2K15Kuv3rNY/F+styXd0BMnPuNJgmMddA9aC6Tw0TT0FnqrwfQYOLTh&#10;XAflezw/vcBqQ7fZ0lUtrvRIfR+3qSj2G4KRwyhPyEYjmvsty+2e2/sNZgDHAS/06YcW4RyWiX3P&#10;xTGQeAF5GnFyOuP4ZI4WkkE6OG2LdV2k5+EHEaEfEKRjWhzqfYWpW5SRKOUjUkFhWvw8Y5Qp9LKg&#10;3uywg8ETHpFrkSHEkc8oCTmbjTmfjpB2YKgKlCNo+xXv3r1mvXogDqAXcLOFKod8BK48iNeDeMRk&#10;Mke3Dvc3S5YPJTsdclVG7LRPUQyY3jCbjfj44ydczCICp+D25pLEnRC4MBkn+GHMvt9Q7ja4VjCU&#10;WwZ7QGOUnaSoB0Tfo0WPVjDNUmajGeH0iLJr6PqCNIJJlOJIwU/vl0RJRN9ait2SzW6DMC2mS1FY&#10;6mJPWzR0dYe0EmUUuv/Zc4ql2KwZADWsqcqWotQMBsoO4iTFGovyXLIoxItCkiFCKcmi2NB1HT09&#10;etB4iUcUpSRpQNvtWGy2bLYFwvExRjC0A01VMzQ1uu/BdMgBYhXhK5dRkJJnLknooqSkKHv23cDQ&#10;1YjyIPiutEY6mihy0LFC+fD+zY8MdLi2P+zsOQopQduBXh8wJGku8RODcjy0bqibDk9JksjFmJa2&#10;ByVhkihm04QsTfn/vMm7bUHd7dnvS/ZlQTdo6q6m7Tuc0EMa+z8ByqHvEfgBrgdxpkjzEWHqko8e&#10;EyfPqDuHh9tLdvs7pLMnDgRSWcLMh9ZFDC5B5iOtIvTGfPjsOfPxMdW25Kfvv2X5cEPgS05PZgw6&#10;Yrm+Jx2NORqlXJxdEAcefdNSrCs+/9P3fPH5t+w24PkR4/ExbpjQ6J6iqcGxpGmKlj2eJ1BiYDbO&#10;eHJxfIg3vJBHj85J0yNW64Jvvvmeq6sHrm7veLhfUpcleqhZ71smYzjOoGlhc1Owdwr8yCENR4RJ&#10;znrXsi0b2ralahpCVzLOI6Jo4Pio5dFjODuf44VjrIlR7pggmOI5IYPuQXegBViNND3Kdjj2cIZc&#10;IXGdHqgYBkHf7Bi6AuO0GNuRqIY0GEh9H6lSrDij6y33D3B7U/P1D29ZrvZs1hVlC1ULeJBEkEcR&#10;aQ9g+OjJY/7xP/+eP3wyR7b37K9fU5fXVF0FpsUPIrJsxqAti9WG+7s1xbbj9auW9QpWG9juJdf3&#10;Lld3A/tKY/yY8CRCyhaQGCx1P9AVO/b3S4p1heuMuF80rLYdm7Km7CCZwPw0w5tNyI9PSSdz4vEM&#10;/Jhe+vRC0Q6GuqtJxx+yenhPbUuUJ1iVJferHSfjmG1Rk4yyAzzP+uhB01WW9apit9lR1kuEmDMM&#10;Bj0MWAtW1EhZ4fsljrcjTys+ukj4D78647MPJoziim73QF3usAPc3C6pGpe+EQyD5uR0zrMnz0kC&#10;n035jkr1aNdhrQ3LqyWvfnzNdz/esVw7VG3KYOaUy5Z6YwinKbOjUx4/e0oataz397RNw3cvf2Kz&#10;3KCcmEdnxxSbgYXTczyacH2/4nyWM5oHvPj4Of/wx7+nrjq+/OINg4Gulgxtw9v3r3i43R4ms6OI&#10;YHTE8v6WOA4p1wWTLOU3v3jB0cRlva65fX3Lm+srlhtLGMFsBMcnE5QrWa/XJIHi4uIFFxeP0Hi8&#10;vlryp3/+M29uC7xkxvTsMQhFT0kyGjE+esR4ckSapiTxGWaw1FWFI0csljVKOByfPsJ1fS4v37Nc&#10;3iHwCJ0JPjnL+y23b++I3ILHT8acHgd4fsOmvuLi2TnCd/nq+695c21JRzO0yHn10xtq5xQnmPPo&#10;xS/51R/+nunZI3bVnv1qgbI15d09ieo4Cn1GXs716xu+/Mu3vHp5RbXvOZ6dkk9z0jyj2++oh4Zs&#10;nODHE4pqyXa3xtgSKRtcJfBH6aHU8c8/tgDUzQiNw661RK6DH0eM8glefkR+esynv/sMGU+oes1m&#10;t+X65p4odLB+wNY2/Mu3/8YPX/5Ev+0IhcPEN7w4GfHoLON0LvC9LYE6xByx75EEGle6OKLCug/Y&#10;4QHMBiFKTAt9rfEKyYmJkH1L3C3RYsBoh21xixA9yTwmu4h4/GJMEwfUNuS+tnz39Rseltd03RRh&#10;cjwnQTcDkQeBYzk+HmPtiqiwLL974Ovbex4/7yiqL+hsgJEpZSOQTsD93Yq2bbm4uMCRDW++e839&#10;8p5NuaepXRrdYwOBcBVRFBFnGWMn4miAgRDppIRehOksOnRg7OG1e/yhwJOaOMiJp4pHFydsOpf3&#10;Vz9xdbmD1kG5PqHrUpdbnBhkDGokGY9SPOMQ9YpRmDDKx0gnIIpHhNljNmVP0Q34UUo6Hh1QKfst&#10;31zesFkvcaXDbDJlPj0iijIcXbPcrdneL+nalsBxGQUh1lc0nSQ5O8bxFK4rQLZc3f9EU63p2z0M&#10;A9eX77FDzzSRhL4ldi1xCKNxymiS4sUxVaspa3hzvaVtHerKodQRm8an6BP8bMbMr2jrB06mEWe5&#10;QLb3vL38jjSwnI0E/iim2q1ZL28RShAMFbqVUA50naGzLUKlxPmMNJ0yTRJGnmLiCgLT4dYDieti&#10;k4xe9Gybml4PlI2halagB4IgJPR8hq7izY9v2a2XCD3gO4rAcVHSAaORVuPYHqMPO22DgfW+QnHQ&#10;hGoBfuqjfYHuBvI85cnRMY6U3CwfWDcDLgfCvScDfOegMhvahuX1JU1bUNclouuwVqCkix0EVA1m&#10;ELjKQ6gAx7HQDrgGIicmIsLse/ZlSd82BFYzmYVUzT37skIAXhigpE/bOzTW4rcWHweLpR969k2F&#10;QRPlNdm4ZVMOtFbSdAZjOg4JsIPW4sBeBCIXsjxifjxiPA4QajiUPTCsyitcL0CECmEM7bZmEANe&#10;6KM8B933hKFDno/xlMd8Psf3faq65sNPPsVxQuLkiKvLJXfv31FtdriOIIkjTNMQZR6d2BFPA06S&#10;lDzxOBplPDo+5Wwy48evf6DfrtHbFbbYoQdJHwm8WHE0STmZKz55cUSWTrm6XPHdv7/mm2/eUOw0&#10;UfaELNd0xlJ0HdassAoIBMKBXmqEUUxHU47HijTSnOSGi0dz4iSj7gZevf6WP//1FTc3JdYois2e&#10;Zl8idU/ftIwSiAS4DcgGRgqmE0E8PcYEOW9XDbt+x31VojyH2eOU42nEPPeYxi4X0z3TsWA09wmy&#10;BE1O1ca0taLtLKbvcShxKQi8gpCKwHa4vUTYkKFzDrBs9mhjwNVESUrgT5HKJwo8MA3FouDqds+b&#10;tyuu3tcsli5FI7jfFlRdRxznzE7GhM4ev94wnk54+uxTjM759ptXPJ8+4bcf/Z6jY8nl6z07kWMi&#10;xRA6xInCcT3ulzt+ePWa1z9dsV4dAMEYxaowrLaGzdbwsGspOjCyJVAKue+YRBmhcdisSyajkIuL&#10;D+j9nNf7V1xd3uGoGH+aM72YcZF6TI5Cjk5S8lHGeDRH4zIYl8Y49Nqh6HuaqqDbbbB0jGOHar8k&#10;jxSb7R43ytg0Fjc5YqN37Ddbqk1HW2maqqUoGppeYxwX4ViO5nNO5h8SuT5NcUmz/RHFipG344+/&#10;O+XXH51zcXrG0NRsH3p0N2O381ksFrRtj5WaOAo4PZ4TBAFCLunxiCY5X/5U8fZuRxy2FEXF1bsN&#10;gpw8P+Xi7AnLVYcrK7BXCNnQOS1b3bIqC1a7klbDzfWOSXbCfHzO8nZLX1d88OgZs2zEk9MFj56c&#10;cf70jN/+/u/IR+f85afvebjZU9YNumvIRiOcsKFUNXd1wfve0jQVbVOxWK+YpAnzeEK3tvx4t+bq&#10;5pb7+81BgehBFkDkSXTf47oujx4/IvBCmtrw57/e8O79ind3K2rr4GVTojQjzCRBGBKG8Ic//Ef8&#10;ICCPj3h68RH7fcWXX3zNt9++5ftvv2e7h6NJwnrbUNYNi7t3PNy/pysqnk0f45U9jllydgrPX0wY&#10;jwaMXoHoeHZxjHUM65+FBkMPr14+0LY9lZ0Tn/+GX//xf+P4/Iz1vmDx5j2+46D3Pe1qyzxMOJ3m&#10;eNuGb7/6G//2P/47N3c3qNBnPM+YHfm4rsb1CpLIZawSeqMw2iEMTxlMwGp/Q9lWKNcipKVpGlQX&#10;5Qc9VpYRhxbPtzhOjx8qRsen5CePOH32GY3t+fIv/8bDpmA6O2Z+co7vKS7vLrmsbrm8WbHbVcRW&#10;cZJHPD+a8GzmMQ4L4v6OUaQZ55I4EPhC4CEPOJG+Aa+joaPpWsRg0IOHMAqpPXxTkypNR0tvS7wk&#10;4Gjqk4yPmM5HhLHEn05oENwuOn58X/H9qyW3d5q2WSG6ENk7zPMU7RkWtz8yGVuePZ/y8dNzysay&#10;eVhy9eaGTdETZkeEmUdb97TNBgfLyTRFtxv2dc1+u6Qu90gpyfIxrg3Rbo0XCsajlHE2QgiH1bpm&#10;uWmpt1tsoLCDwraHvaPUzzieT8k9jZAF1qupesOPl1dcP2xABPhpQux4OMogIwuJwWQabxIRTyZE&#10;gyAuBanrgnOARAaxB26C8EC1GumH+FFENzRoa9DS4McBaRwRZTE1HeWuwvckrusym09Qw4AcBkzb&#10;U5cdum25f3PPoRpq6G3N0O8Z+gKtS6SxPDt5QiAVkQKXjqHd0Pd7bK1p9i1la6g0lIOkJ8C6IWQe&#10;fuCQDhG/zj5AOy66XzP0Honb4Du7gwbtJMF3LVW5w5UtcegRR4JBN/iOOWjVfvcZuybjbnDZEFC6&#10;E5wgw3NDHCFZP1wRDiW+rpGipnMGOqkpHDBmIPAlymiMNGjNwSQyWJSwKAlWG6zp0dYycFCSCW0Q&#10;WiOw+AocC1Ie4iyjD8UE6TsEScxZNmIUZrhKURUl5b6gbwdcz8MLEiKVoqxESVAYHOkQewE9lsFV&#10;pFGMcHxabSnKll3Z0QzQtBrd9WAN680DD/e3KCvIgojj6YSToyOyzCdJXXaFQK5r1psNq2KBsQ7W&#10;cXGkixdGFMWOpquRSuJGHtJ12JWaXbOgrpufvxfwFPiuR+CEOIiDCk0NRKHLOM+IApe+b9ntCnZV&#10;yWA0re5ZLwvKakBr8FyPLB/juz5Cwov5E/zQIwxiNpsdSh3QN8o6lJuCPPO4/ulH7m7voS2JlEY4&#10;LrHjY5TLNEvxYkkyCplOYuazjNh3qddr/vrqFeVii+0HhrZk6GtwHPxwxtMXz5nPU2apYLN44J/+&#10;67/wzVdvaEoXR2bEsYceJHEaYOqCbbWh7RqE5+CGAZ7r4ziKx88eczxJOZtGHGWKee6jHHj3+pbv&#10;f7zm6++vuX4oaRqJp0LU0BG6PWkoUJmLn/soZyASA5nncTodEadjVpXlzbLm+uoBJ5vz4Wcfko9T&#10;kkCTBZpHU5cnR5J5tMZzdnTK0DdbajvQ6YEBB+N4+J5AWoGyBvSA7c3hZaeS2FYRuEc01qHTAul5&#10;BH6CpwKa8rBf98UX/0RVwn5/KKG3/YiySlhuNKt9zaIsuXh6wtnTZ6QjGIzgNA75xS8/5le//D3X&#10;bwaKxZqr16/5P//3/4M07wlCwZMnT3n25COELLjfPXD9/o7Xb95xc33Pdgd6AITL48efcbe75vLh&#10;gfv7A3zWSw7nSAlLErocxR5pqJD0bLZ7jByoyoZGuXz8+98QJ2OydITnK7RokE5PEFn8QCFUjwRE&#10;b7CDoe8kphswdYHtd3iuxJWayFOMs5xRktDVDcv7BYvFPbebdweIXuPSFQN9O+B5GY9Oj0inc8bH&#10;H3By8oJp/ohqdc/ly0v2bcE07Xk6yzmfesh+z3ZxR98J9rue7WbParVmu9uhXMuTp6dMpyOM7QgC&#10;SRgGXF/d8pf/8TmX1YybrUT3JcuHBY6FJ49nOCqnqQeury45uXhEnD9jWazZ1xW3mz0qlJQ6pBkM&#10;0/OPmWYzilXNctsReTGeA9WiJD9KePTigs9+8yt6Yflv//Lf+Zd/+5K371fEfsosnWA3FQ/bNXer&#10;W5b7LWVbUO56+gYSB2y3xjQli9s7BmPYVgVlZdDDoQ0dChiFCZM4wpOCYrfjoVqx3tR8+80VrQkw&#10;KsGJMxAx7eAgB/AEPHp8TuA5lEVN2yzYbTSv37zl+1c/slw+cHw2JxuH6KHlfnOPI6AsW5rBx3UE&#10;tm1xREUUlEwnlvkUwqRFCkkQjZkcHR0u97JCiIrFfcXDA5xe5Hz6yX9m9qv/FZIpZd9jsJRlyeX1&#10;DU5dc5akfPD4Efevf+DHLz/nzZvvKIsd41FGPs8Zjaco62OGjqrZUbYWoUKESpHOCCF9tlvJYgEP&#10;65Jm2NMPlmYA9eFn84M6yHeIfYnvCZSjccOA/OiE+OgcG2W8vVzSaMHjF5+S5GOqqmK923NzV/Hm&#10;rmQox8zSkJnrch66PDkKuMgEkbNkkpSMw4pYNbi6xNUdngBPuPRuwF0X0nUw6AAIaAeH3mga6zMo&#10;BxFrcg8c18ELJFJJxmOPo3mK54Yst4bNpuGHtwu++/6Gt29r1muwbYNjfR7Pzkg8kJS09YLSg/Wq&#10;4va+oeklUkrWyxKrIqRz4GshNHWz5+hozqcff8j19TVCaObHI8LUx0tT4iyn6mpWq1vqek+7rrhZ&#10;Fljj0GmFMQc1zHJV4bkZDh4Sh0ZBIRR1uWNXbLiv3tNJy/2ioeh64mxMrBKENhjHEI5nmAx0LkhP&#10;RlxcXHAepJwNHqNI0TpbjGsxtqZsGsqmp+0sgZujGMjGAVkScjI9QfcdviNRjkNf95RlR1nWKCFR&#10;dkD3DdVux367oyoO3KJmsCjXxY9C/EARezlKJgjR4mtFqsfI2tA1BYvNhv32gd5COoX8GOQIOqUw&#10;YYgXj/DDEdIJ0cYl1y667zCmwVUDgQqwuqWvF2BaRmPFOI14/+4d2Ij5/DnKtVSNxBifJol5c92w&#10;0gFLbVkZ2A1buqqCQeO2NRPbEQ4FoakPLdpAYkKHQboopyd2DL5pwVi0HjBa0wsNDdAKykGjECgk&#10;jnRwcVDugXGlBTS6wSiJkQdXZVVXdK3GxcUTisgNAcmmaViXexZNRYvB90ISP2TspTAYzDAg9YAS&#10;AonEKgctNKKzWGGRg0VUPVQ9tumx3UDfaxz/EFUPPy/nxwEE0wR/liF9h7tiRd1W7PqBbTuw3lv6&#10;YUA5GulpQiVY9xVNC57QpELjCcHQ9+jKoCT4HJrOgesR4yE7iR4G+r5lfnqE9AXSc9mWDfuyYFsW&#10;aAuO6wEKIVzGechoNGYynhOGMbrXdH2NozrGkxTf9w+fqTVh6KIcgSMGtptbXn7/A03TkU+mjMcR&#10;aZ4xzkdI4REHKaenx4SZYrW95v0P7+i7PaYt6YuCm3dvCf2AOAg5e3bK6ZNHnD95TJBHaG3405++&#10;54evfuDq/T3jyQnz+Qn3D2v2qw1JlrItlnTmMP0QQiKEj6dysniCn7rkpzkXTy94fnqBMxiW1wve&#10;v37Pq1cPvLl8oDOK+ewcaw37zR3d/kCPz0dwfpGz2O6YHx9xPp4SCQ9ay34P23VPs/P48Ml/pg9S&#10;gtGY8VHG8dRhNpLMcsEsqmge/kbbWjrRYn2NHwaEkUEzMBjL0JVYU6L1YZm9Nz62c9GNz9DEjNRj&#10;6lqwLWr2dXcoQ3R7Vusly80SV7oURU/TQZpmjI7OiUWKDUtqd8C3gn6o2OzuGB+N+MPvP+OzX52R&#10;RA5lscSRA2nScXX5wOefv8IIzdEsou8DrI1Zrt6zXN1zc3XHcrXBGEUS54xHM8I449vvXnN3v6Ks&#10;wUrIcxiNExzp0bYt49QhzgaCAKQa6LsBM7icnk55+uwRTx6/wPdDHKkom5rN9oGiXGN0S98OvH64&#10;JYwyfD/HCg/hOEjZ43sDxgjausT6Dn0n2Gw21PuKcl9x9e6am9sr1vWWPPcYhSM8L2Iyijk5OWF2&#10;ekKQjAjjCYaaxfVXLO/eUGy/w3eX5MnPE+d4Qt8ZFtWBe7debVlvlnS6xw0P8e74OMINNGXd0ksX&#10;JQLWZcnrq5arYkfnHOEqB+lGeMpSd3uqxY48HzG/SAlzgaklqnNxvRTPnTA9mnORBPzw7h1V27Jp&#10;JK2RlAIaU5NFHqBi4PgAACAASURBVNnTCU+eHyNyh6Vc86fPv+T//m//wnLTYlXEB9OPsS5oCwaL&#10;57oEUtENlkBCnkLoCTwpEWKgqXcIIUiUwPOh1/DZkxPSUOK6LdV2xX51izHQNLAtwPXB912cIKdX&#10;MYVWVAW0QgDw9DSl3Bfc3y3pB6i6jm+++5bVdonrwVxa/GxgeX/H7fsVnhNiB9CDwyzyePYiJw80&#10;Sa44OumIsgbXH3BkSBJP2e8km13H9z/d8fJlRRTCP/6Xj/nks78nP/mQLlGUtqFoBkxVUW8WLK4u&#10;mbgek9MpP/7477z6/C+8ffkF2J7p0YQwTXDCGIFH0xwwYIPu0EKjrabXhr7TNN2e3b7ibllxv6yo&#10;W0s3QNeD+sXvnh5GgV2D0R2ugiQM8KIU/JxBueyqCi9JefLxGSrM+e7lj/z05jVHkwleOGJ99YpR&#10;NOHxo5yJa0naLWO3Y+QOJF5PIkp8tri6QskaVw4ErksgBjrHZb/e0BAjbcAgJFXrMPQtpQ7RQfKz&#10;oxOSNCIMYhzHI4lHBH5KUzn86S9/4X5Rc3m95vq2ZbcDelDycJAYah7u7jGZ5Ows4+mzDCt2eMHA&#10;7OyMMAn54OMZ8/MXtMajMwF153B/t+H45JTpeMK+2CCkwdc+ve1o+pKhGNhsl9xf/ojQB06YG4R4&#10;waGJJgdDpXuiNEUol6411FVDu2/ZVQP1/pabxVv25Q5nrAjdnPHxiNiGmFYgjSDME7pUkj49YvJi&#10;zuNnp3wwnZJVDe77JaLbIORAMzSU5Y71pmW1aWk6CJOcthnhLARxHBD6DvQdu1VBVzcMncEYQ9m3&#10;6KHFNgd3Y18VDE37s2HA42R+glQuUjmApW0qdvsNxX7DUHV4bQwtdPWGurAYA2kG0QRQHmGUE0Yh&#10;KssI0gnSTWgHQVP22K6lrfd4rkMeeUzyCLSh2NbYQRF6DsvFlrdvFkxHKbNJi+cpOu3gOIqyhXXV&#10;c1/teF9objvLzvoYx8d3JJHRKM9iTYNwWiIf3DhAxj7aDwhEi1lfImgRxmKGATFoRD/gmAple3Rn&#10;kdJiXY2SLr7r47o+rnRBKpyugsCn9RyarqW3ULUFYXdwI7Zlj/EFDYadGSgldI7Edppal3TDgG56&#10;dNtihh5HHFRw1gzon6NcrTVV11PVlro/oEeEAkfBroAghiAHJR1EqNj0Jfu7irat2W1XwOG3Hgaw&#10;nkC5LlJ4oBzWTUltwTgwiMOfXzscPPZKQBKFeFbgSocABwcHeo1tNEZrHpYLgtQnjFOEo2i1ZdCS&#10;treI1jKajAiDmNFowmQ0wXV9uq6j6wbMYGirLdIedGx9XWIsDFIgpKBrNmw2O8rygbOzC54+f0Qc&#10;xxwfH5PnOWiF0wSU+4rX777n+u41VbfGcTusbuibgiiNmOQjZsenzE8vGB3PGaTkm5+uufzpkpuv&#10;L5mEI37160959OgR6+2WH16/4er2irR1sY7BD0PSJACZ4AY5k9kFjx99yOg45/EnGUIOvL/Z8t1f&#10;fuDl5z/R7DpG6Yiz89/w9MUJg9nx6tVf2a1Kjo9hPoLMgyTuGR2fMx4dkzqK1c2S69f37HcGGcyZ&#10;Ts/JLz5gZxTaV0zzjOOjkHGqMd2S+9s7Xpye0DeWfbdBK4vyFdaT9LqHfsAqQ9da6g7anaTdObR7&#10;h3bnMtSS93/+HGtDmlaz3TXsqu4wQcYeTCu2p+vBdUF7AtE0DKZh3W6ohw3ZUcDT56d8+slzHj9K&#10;OD+3eO6WptlT7GrqSnI88+iaYy6vDIv1htu7iqp6yVdf3zE5Sllv9nSty+npb/nggw8JgoDLqxte&#10;v37Dn/96h+uCH0OQQBw7JJmLEODWA0HUEiaKyVFCmo0JI488Tzk9P+H4eIbnBbRty3a7ptgt2a1X&#10;NE0FwiA8h6Zr8JIINzwUCrq+Ad3jyR7Hd8ijDCksdV3z+scbVg8ryn1NXWnqtuH47Jgw8BAIlJLM&#10;53M++eQTjmZzBiO5fH/DYvnA7fvX1LtrJnHF43OXR6cek0TRtOWhhdo0rNdrVps1CJicBkxnI6ZH&#10;o8PL125AqpCh97jblNysLH6cY8oxypsyGoXMj09xVUexWzAMPY9ePONXv/wd213Nat9gpY/jB+yq&#10;irdvF8R5QuDnbHb31M0GF8lsNiVNfPI8xNIg3Y6/fflXmn//E3/69+94/R7OHmeEcYaXRFgjCd2A&#10;s2BGGnusHu65uXUoih1h5OF56tDEtgY99IfkYhgoTMm+h3a9QZYCx6mxFhwX4hSy2cEXqm3CtnZZ&#10;liWrbUM1BPQqxG0Uxb7nxSODqQpWDyu2xZ71fsfN9VuMGDBC8N3LzwlCl8ViSVvDKN1jjEBal4vZ&#10;lCcfRMyyAS+scP0O4Ro8N8AMAfs9vHt/z5u3Sy7ve6Jc8ttf/IbnH/2SIBpRDHt0d0cQTGn6gXK5&#10;xOxrxkFKYDWL21teffnPmHJBPvaYjGek2Yimh9W+P3QH2h4pOnpbUncFbWtpuoCmTmm7gKoW7MuK&#10;tjnIAyTgaFBheqjTd72hbw3CglYwyEPRvh0s66Ihnj2jqgz/9tfP+fNfPsf1Q8LxjO3DjtRRHLsu&#10;x4HLWA0EAmaxZJa7JH5AbwyOq8CLGIRD2w8s9y3VrmBfbZk++RRfxFgd0LaCuhrobYhKM8bTR3je&#10;QFvvcHyfdDxnFM2wvc/b1wu+/vI1n39V8rAqWa4PlxbdO9gBhNVYp8EVPl27xbE+z5+e84e/+5iq&#10;uSPKBMdnz/nyqzWnF885On3KD6/v0RVM0xF9Z+m7ltvrK1YPC3rTYhU0bUHRt9ArqnLJydRB1x11&#10;XWNtQeQa0qOEYHwC/pyX79bsm4FVs2VZPeCJjnGiUInBc3JiOSJMU2IV4PTglpph3xJ5CZOLc7o8&#10;IH92Svr4iGw2IowDQlEQpxWq1/RJRKAbXNXRtgUPiwX3twuq6g4pHKQjGGURSfgzjqKq0W2PMA5G&#10;DPROQz9UuFaTBR6h55D44UG7pQI0PV0/0FeaqqrYb9ZsVxv2m0OM4icdfgB5AtMzxWwcMZtm5KMI&#10;N3BwIh9cDyl8qA3DrqTbD1TbkqLq0I6ASFEbn2UFjuiwg6WtDZu24dX3b7i7gf64Z5S0uN6A57kE&#10;gcei7IiiI3xjod4zdNVh4hM5JHHCUaCI+j2xkGTKIwkUbuSB59E6AtdoEs8QmwFrLT09xhp6dziM&#10;myKX7bJDClBS4LguyvOR0sdK5+BMVQktkt1gWHWGRdvTDAaBJe4tjvSw0mWQmtKBSlqqoUeWNbR7&#10;HO0ydAOms9jhsPssLVgDaJhMNL3R9IP9n8w4LQ9lFuWBkBBPYTyaIqXL0MOyK6h3NWVd07UgBHgO&#10;+L4kcFMCFeMQYsVAvdv9/3GvAQ4sYXwpUc7h0iYtYCUDYPQBFWOFxFGKputpipqi6ZGOwnFj8myO&#10;Hx4m47PZMW1zYJRtlju01jRNc7ioygHf79ku94cEwPNACqp9jfjZ59v3PU8fzfn7f/xPHJ+e0bYt&#10;eZ7TdR3FasObb+5Z329Ylw8Y1RHFDtL18BIff37E6fGMJM6QKmRddbz82ysetjuullt2D1vSxueP&#10;//HvOTs/5odX3/L9yy/obMN4Lul0T5pDmFriPCDOjjmaPuXk7GPmsyd4iceb2694d/WGd98+UNx2&#10;ZOFjnj46YzzKCPyBonpPEFUkaUuaQprAyTGcTsdMJxcYdcrd7Y4vX/7AzdsltoPZ0ZiTxyck80fY&#10;xEe1Pdt2w363ZOEolPU5yiCJXarmga7eU9QFg9A4rQUFvR5oBknTaoqqYrmsWTyUbBYtxUbQ7Ab6&#10;ruTqbofyNkjBz0iSkCjMiIII5R5k40rXIHtK0zMUd0hliMeSfD7i8ZOP+fDDD/n4o8ckSUPdfMvD&#10;/TuUqPBVyscvnjMbHcorD6sH7BKqBtq6Y+234B5z8eRjXrx4QZ6NWS6XfPH113z19Xe8f38JCvzE&#10;JQgVQg74gUOcHs5/2EtCV5ONHOZnGSfHZ/iB+zMmxlA3BW27pSz3bLdb2rYmCASBn2AtDNYQjhOc&#10;KGIY+kMUer/CdAc9XBKHfPDsAzabDa/Xaxa3d1zfrNEDRMHB2Wl0SJbOOZ9nzCYxF6dHHE3GlLuS&#10;q6srLi8vaesNfX1FpHbMx3B+knNx7JKFLtvVHVIoWt3Syy3ZTDI5mpCNM5TncLtZsVoVaOOSZROs&#10;ibi+LLi+SSm7gMnJI9ZFz8N6h6t6Tk9zjk6fMAw9UTLlt7/7X7h5WPP+asGurFnvKx4We8q2YTpA&#10;2+0IlMRog+k7Lk5nfPThc9pmx7fffcGrNz/wr3/6Cj9S2EbyZJpxNv6YooZuI5l9MOc4z4ikS7Xb&#10;cuM62O2au7JAITg+meP6DkJYTNciug7RdGR2YNO0VIsGLxdMjkKysSTJLFHm48U+wgm5XXXsu5q6&#10;bjA2YTI+wssPu2BNs+Xu/Zo4gPV6y93ijvV2RV0VSCUpigOw2vMO06o0gzjxqeoKwUCU7xjkW/Kx&#10;T5z6tL1CohgGn8V9z93tFZ9/WdFaePIi5O/+8e+Zn52x2jfsilvi0WP80KVsB8rlhv3dCgqJN7is&#10;7hdcba7JfJjOpmSBxurDM7RqJeVOs9vtYeiQoqTs96wLaHtw3AZfGaLQZbuusJ3BMQ7g4dtDUU5t&#10;qiUAgecTRC5aC1qtGfpDVOZ4MbOTMT/dLvl//vVvfPPTJda6PDl/jBslNHXHR59+hNvWuI7GdSV5&#10;EjGeOsTjgwsPBqzf0Tqapm/pBwPSQ2YuUSJw3AQzCKrOYbPv2e07Bi1IkohRGjM5y+naisBxCVXM&#10;Ytlx+WrJl3+94YsvLylal3XhU7UC5XgoZen7BjN0SCEJXUE+SUlTi+4rhG1xFGz2G3Y/fsfR7CNO&#10;TqcYx9C0FV2niKIJnudxd7ugrevDxezwBEP5itADJwxII2gWC06OI7LxCVGWIVTEtoOr5S3Xl1ds&#10;Gp9NIym7BuEZnEAhYhfPFYxHHtbLEI5C9D2+Ngc22oFrwTA0nJ88I5zOUWGCYxT0hx0rzxE4xqHt&#10;NVWlWS4Krt7f8+71Le/fLyiKBiEEoe9xryS+6+C7HrEXETg+Q9dTtVuKYQ2iJUt88nBKGPpgNG3b&#10;0jUtRdVT94a6PsQMdtAo5TCfHV4BvImLF0qmacx8lHE8GZFFPoPuKOua7W7LgIO2BYN2MdrF9go7&#10;SBzrYIymL1pu12vaZg9C40pB17bsNyVN4xAFHmH0iLZNMcbBc2MsHkq2rLcNSvic5odJ8Ka3NMag&#10;+hqjNZ7S+HIgFJpICByjsd3Bh8lQYaqS3lYYwwGCOli0tphBIywcHXk4MsR1A5QMkU6INZLBgLYO&#10;ZduyqRruTMuiKdhVLVZD4igGHPZVix16dvSsioptXWN6g+ygb8BzNTiHiRjOYXKprEAJhZSSVnog&#10;DdIT+EoidEfdNXTm0LTORnBydszTZx8SJTnbXcXl1RXV3R2GFicwCA7KNM+LDiUZP8eVIUoagqhm&#10;t3+gaSxRJBmNM4LAg58nkdZarDYHcHE/IAbAWqQjMELgRwrlOXhehB/ERPGELBsTBBlCuBgN692G&#10;1WqBkhAELlJY0D3GdHSmYtAtUkpGeYLv+whHEscx+7KgqioePXnC7377a7S1XF1dsVk98Pr1a1Z3&#10;W5avFght8ZKQPI9xfIlxNOPZYcXg5uaGzV3JcnPH3WLHrtZ00qXqJX0XEkuHq/tbble3/PjTNxTV&#10;A2kuSSYxnS5QgWVyFHByfsL5+Qtmxx/julOWiz2vLm/587f/SlkXBGbEJx//ig/OPyGQivv7d1zd&#10;vGS5/pbjE0GaDDx7DqNAcjafczI5Ig6P+a//9C0P9zvWN1tsD/MpnD0ZcfIkJBxZalXS7CsqswU0&#10;vpuSRArfOyjxPv/mG3xHowKFG0SY3qWoGlarPZt9x839iqKqWG07tlsoShha0IMFYDT3QPV4MiSN&#10;xkxGxyRxjumhLEvcMGC3X1BXK/qqYwAmU8XTpyecXZzzy1//J6wVQAG2Js8dsvgwQRdGkvg+5Xqg&#10;qUqasjkYIrwI15uTjS5oTYAXP8YJznlzveCf//lvfPHFv6PNwHTyGM+3JIkizRVJ5BBEAldptKnp&#10;O5//l6c3aZIlSa/sjpqqzWY+hcfw4o05V2UVCmiAwKbZ5IYi3FL4D8l1twiFGwrHJkigQRBAFaoq&#10;KzNfvjnmCA+fbDZTU1UuPIULl9hruJt9qnruuYHyCJSPEyNNVzPa+FAPKA56pSxVyMCRTQMm0xhP&#10;xPSdZbtpKauCh90DzTiwedyzulmhm5Hl4ogvPn/FLEuxXcPjzRUX797xcLdl7CGMYpJ8Rp4fY5zH&#10;2clLfvHtOaeLiFA52qbi+uKKD+8+snm8x1cVk7Tm6ROfP/tmzpcvpyRipC73yNCix0PqPJ1mLE9O&#10;mR0fUTU1F7crPnx8oOlBaw9nbzFjS9cmtO2M3kSIKGJwlt54CBXx8vM/56//s3/Dfrvm9vaey9uO&#10;27uKP373kcvbO8IkJs5j4lhSlTWry2tCCWEQMJtmeIPh6s1bLi7e8vr1n6iamrmUPH/yNensDOfN&#10;EWrKZjeQT1JOZlMiZen3j+yub6hurhFVTS4VSXrQBrlQ4ITFDgIaEMYQJgnZiSIJUrI8ZjZTpBNQ&#10;QYcVA0MzMDCSJlPyFBZTxzw4ZX72iiA75XEzcNvU/PZf/sTZcUbTFodqvX5kPpmT51MeNxsGNaLH&#10;ltDvOT+acn6S0umBwB95em6I05rJLCbNUzablt1mZL+refOm4ONHiCfwF3/1hG//8muSqU/RrFB+&#10;SpofGl96m9BWMFQOMYTU24bbq1t0tWeeJZwcHxHJkrFbs13v6LrxgIc1HkPTkMeWJHFMfVguDxtz&#10;PxRIb4rWE9q2x/clRaWo6x6tDyfiyrrDvTFSIYMUbxRYFyBkjnMx/ejROcMfvv+B//h//x1Wxnz7&#10;mz9ntpyTzeacnBzTFgezPt6ITA7D2JAY9mrAjRoVxHhA21l2+4aukcTJkifLVxzPUm4+/R6rO9pe&#10;MvQwGIseHYwJoksoPhrsKIm9gLG2vP/hkQ8/3LBfOYbuOUW7o+kFhpjQD3DjgDU9Eo/Al2w3jzxZ&#10;hCjh0XcNTdPRmo6H3YaqXZFmgmbMaDrFzUND2YR8/LhB94rNuuRoviBLp2g30NuOOEoRbmDwHCqA&#10;X//6l4Sioh97iuqRstHsetg0krJVPBaCZowQXsx8OSdLfHw5EsgBKSW69/GUj1A900hxnCaIZqDZ&#10;NgwG5klE4ocIGxD2MHR7Li/fsf7dP7G6+sSYxKzrjvW6Zr1pKArDMEIU56RpTtc1WCMOJyvm0FOu&#10;OaSiirrFYLA4GHs2QY0dDXps6bqOwTqibMIwGFo9os14CCfECZMkIYxann+VImWNdBbfKxFjT1UK&#10;9nXDumjYNQMDwaFmh+SQwI1mpGFO7AdEZqTvKrq6PuhC3IgQDt0ZmtpjNn1Kns2IswX9GGLwoFW0&#10;g2O0AlFpZklEGkekyiOqe4qmxumekI40dIT0BL09cGzSZ7SOfnRYXXF7+45AHE6grT2cUimpcEjG&#10;0ZJmMyz+gRcyAj10jEagR4txiqLoKEbDTmi0J1F+ivOgNx67QVOuVsgooBWWqm8wo0CqCBFqsJrO&#10;2sP9pBDgHJjDT1L5PpEfYKTECosKJH7o44kIqQ9tBtKzpElAnh1xcvyE4yfPWO8LinZgVe7wXE8c&#10;BwS+JAlCYhkTiQT/kHXFx7GIFgyJxziOhyEsCcCD0RgMirbv0EYwSoeRhzXyvEPYQUmHNC2nJ8c8&#10;PX/JbL5EejFl1XN788BqtWZoNftiix5qZpOEUMQIafDMiPDG/3/D50chZyczwjAmThIWxyfc3N5z&#10;c3NDHEQ0Vcvd/T2Xl9fUXcvrH9/g9MDJMme/3vBYrun9I46ePiPKc6pe8KefHri6uKVpNVXZ048e&#10;UT4nzueMYmRw9xBofnj3r2AH4tTj9DxHmwLjWmaLgKPTKc+eP+f5y89JsiP6vub+fsP7949cXq44&#10;mZ6g1TGeUZiu4s2P/0hTPlLV1xiz4rMvJhi7Qfmas+Njzo+eMEuPWN8V/PM//ZE//OGeIID5Ao7m&#10;ISdHCctTmB1XRHNFX95wchxzdBai/AmhDGjrDR9+/Mjd9UdOlilJFBHLnKqX7Daaq6sNF5/WPG5a&#10;yvbAFvUGrAd+BPEkJYoWyFAQ5wNBZJjEOcvZEcvFMUmY0TeaYu9TVQHBQ09TD+S55Px8yotnM549&#10;nbM4XqDFBulHSCVwrmPsG4QzeE4gnOK733/P/S1cfrxBD5YsX1DUkqIe0F5HTMTf/sPv+J/+97+n&#10;73ucc8xOX5DGEWHkEQaWk5OEZ8/nzKaSYdhSlQ8YI1AqPVy/G0FjDENRE0ceWZqTBhl+FCJD8FyP&#10;6S1NO9BUFevHhtvrPXfrDW8fr2lH6GpQBs6WiqP5kuPZklmW8u71a96/f8/t5Y6uBQQIIYjCmMV8&#10;yfOXX3M0TxBiYL1/BNMwtj191xIpySwNWExnnD/J+PxVyC++mHA2j2j2G/bbkdFIirql6w1JPqMZ&#10;I4rrhoubBz5drljvoB2gKu3P6hFDlkbk2TFellENPbPjOa9e/AXLxYxf/fJbfvn1n3N7f89290f+&#10;w7//fyiqhruHW6w38vR5Tt9rPly84fLTJ07yY4R25ElIKmI2bsNuc09dPHI6OebLp5+zmB8zmZ+D&#10;l6FNxq6wLIVGhZb7ix+RrqC+WbO7vseWPak7pMFVmtK1DYPxwBc4rTFNg92VJIMh9n0miylKwSgM&#10;TW9Bjxg7MFqDtoJ2fKQsoa8EWqwx7hMyrNgWPdvVlmK3J00C/CBhPpM4Z1hMF5ydvqTcdZRFx363&#10;wpgNx7ngLO+ZHC1YHHecLxWvTnLixKdrLI8rj9vrntWqpSgE6cTxX/xXf8W3f/GcaDbw5uNPVA08&#10;f/YbPGJurhr2Q8/l3cjNVUu9h6J01KUllhlnJyd09R1V39PXDWZwh5pAPyCcShZJxvlxyHQyEk4n&#10;yLhDRhIjUh43Cfcry3ar2JceqIDBtmhrcBZUGM0ObwrhMwwSSUQQTBAqpexgtdnz3/37/x4dJCRp&#10;xPzkCV9+9YrF8gRjB67XW9ZVhfJAzObM5jGNrTFjSaM9lBPMgxScx3ZX8+NPH3n9p2uK7QcS/y3z&#10;LObm/e9xrgXPxwtiBieozfCzZFaRpimbxzUMlsAF9Pse18EiWZLmU4zrGdA4ZxiMZBxGqrYjcpZM&#10;GWbTkDBJmE5Tlscx09kZ5WNPUUHdW1abW1T0FCNyknRB3Vpuru9JomPiKOP25oF0kqKURxRlzE5O&#10;IBIMwhH6Grv/iLMwdJayGlkXHZX26McIO/qkUY5pDzVfWTRlkkZE/qGKa5qlDMVAEChGryUMHcd5&#10;iG/BFhpGnyRUFA9rPvzwPfvygcRrCepH+oufKLY1JvKoB2hahzAQBhKlFMqXKHWAe7MsJY5DnHP0&#10;7eFErLMDWjikF2I6TVU6HmVF13UIzyB9iR8nWBlgA4nKfEIkkyhhnmfM05QkbomCB3x/xLPgWcc4&#10;HtJsj5s9d2uoDGgxMEoP54UoZemMoTOaRAm8tqStttT1HuMMDsMwDLT9iB4cUe4ROMWuqrG2RHoW&#10;bI+xPYFSfPb0Bb0+xOQ3u5rHfYPxYD7LOJnETD1N6Ab8UUM30GlD1f2c2tQNY2/pfVCeh5SSIAgJ&#10;ouTAPaC4X63Qpj+kfLRj0I7eHE7ItBOMLqRHYIOAJI0QUtL3PW1ZU1YVkfRJpMQp8AnwAv9wJej1&#10;dGMNQQieBO0OT2nMAfKPYmQUY63FYXG+RCQBkS8IZUwQBaRhwFGUsJwvmOWnTLNDf2aaz5jPj0ny&#10;BKwmzyJmWU4gfMba0Bc9bdsymJ5J7sjSEOlnGDdSVHvKrsF5gjCJGYYGK8BJhQoUUoX4YUgcpySB&#10;z7NJfnCAyZByU1BXK4qqpSgaurpi7Ad8OpJEkAQDmBYzDiSJZDqdks8P8LTv+0RxSqc1SRyThBG6&#10;13jCZ79r+en1Bz68/8R6u8MJyW7bcnw05W57SxAr4smETnh8vN/hVj3WKLS29I0gjufkU4k/GgYL&#10;VdXQDiNm7Nn392R+j/RAuRA/mDDPl0xm5yxPMk7PFjx/+ZJ8OuPqdsObH99ye1MwaJ9pmnD//oZx&#10;MNhxwJqOod9i7JZsOrI48un7LefnC371i1/jy5D3P93x5se31HvHw33B0+c5YWiZZorlImCxCDha&#10;RsxOJclMkdkZfrKg7X3evbnmX/74jutPd7RFgzGaXTEemiSGNdV+YHPfsNtCU4MxEGeHr1caQZgK&#10;JkdzJotj8skcP46wrifPDiXukSfwrIZxjbCaODA0VAhRE0Xw4ukJf/btS85OM2LVM+oKL9JI72Di&#10;9bBEKsGOA/e3G+4u77i6cGwePVYPBZaIIEwpH3a8f/+IURtGIZBxRhzHhGFMEAQoGRBkGdkkYpr5&#10;PH1+xKuXCzyv4eLigdXmkTyRLE/OuL15wPNj4nhOGEyIwilJkiBUQKctQ1VR7gvu7wAAgP9/brm7&#10;XfFwV7K6b1jf9WxqGOID75n48ORszi8+/5wvX71gmkaYfmTzuKFtmgMPnhzW1BOCLE959vwczEjX&#10;N3R65GjuE6ucnRlZr1e8e/OGr14+4bPnC37xTcx81jB2G66u1uhW0+uIh03PpgSjQ6Ih5HbVcnO3&#10;4epux/6Aw7GrDg5AFUqiKAEn8T2PaZ7xcvGC07Mz/uqv/gqs4Oriltc//q98/HDDp49XvPnxA9qM&#10;IB3HpxM265r6es1qtybwM1brgWenzwkzn9W+R+ue5dERv/r1Vzw/P6bvGs5Oz9kXPUVpcDbA9SXF&#10;sOLm5pLGXZAnkAjDdDljep4jUGz7jj2GMvBwkUTGIcI5Og1d1SOcJUpSvEjhpMX6CuMZ9GAoyop9&#10;WdN2UHfQaSg7aIYdMtmQTk6RQcok8jj67AXL0xPi0EN60DctSZRyNj9jHmqGvOdeGtqmIfV2ZLLh&#10;i7OIz79KyVNL5vnTprZKAAAgAElEQVQUVcfdXcHFxw0Pd4Z+CHj64lf82V98gwt3fLy6xNsU+EnI&#10;Mj2iaSVtJYjCV/x4OfL9j1vefP8W4TyeLE85O3+CqQu2uwIxdrRFiR16JllAngXkqc9sNuF4fs7Z&#10;RBD4FcbfMKrDOmmRHwI5LWS5Bs9nsILBWqRqDxttM2YANOWAZyXHR0dEasLrtxf8/oefWFUt5X5P&#10;J2pOj5a8/OIZizwkFJqyqtjXmlsT0RuPslbsPcexCjgOFxjfoYYWUwc8XN3x5o8fePunD6yv9ugS&#10;PF2C8Xl87Dk7f8p0mdGYlm2zprUDozjITqGhr1r6ukEaxzxKOJqkaNFRa0Mz9PTDSNc17F2PcD2e&#10;cFgPmsGyLVt85ZASzj97yb72+HRR8eT5byi6lt9/9453F3f8N//tf81mZ/nu9T/StI7dbsXZ8hmj&#10;9lg/FiyXM77+/Becf/6c2vZ8urvmcXXFLHtF6I3gl7Rmg0pGngRT6jFktbNsap/j4xlBODmwDX2J&#10;3u8oigH8kpPIJxEGnTjqvuCmrvAdBI2DCvbX9wyaQyFtu2PXPSC6DbFpSVJorUWJA6cUSPA8i/Xc&#10;ocliHPBCn127pxgcUimU8hljR69bmq7F6xWBjBFiJEkXxFnAencPzjHJYoZREGcLpscJURCShzFp&#10;GKLsiNYDuh7RfYGPxJchVoNFIbwpYTwwWolwIUqmNNpjt9coWZMEHo99RyzqQ5AgCZEYPAmmdgxD&#10;y+g5VsUDrW04OzkhCiVNvUGqkUkeEXmW06OY68tH1pf3FPVAlkyZTI5IwoBAa8LQouuaplhj+g5P&#10;KKT0ST2fIJiy6cGgUNLH832sgLKyWDuijaYdQuqupzcGg6DqNEU1YMWhrN1KwfLkCWZ0jKMm8COq&#10;tqXoBk5Oz5DGoKQiUQFLqXBSUI8Dj155cIr0PTIIkVIyaHMQqgoPpQ7uwCSKePf2JxZnxyxmcywj&#10;8TTCD32UgfPFE/JwgucimkIzVCOhFzGJJ7Qajo8mBL7DDgP79YpqXWJ7h3QK34zYND6wZfbgvdNj&#10;h8DgCQ8z9ofNQOAjw5goiYmzGWESY4zFth0XHz+RyQBjwFgPJSP6fmBsGhLl0fQtUeKQDOSJ4vzJ&#10;nDzzkXIkjBKSyRFHp2fMpgvafuB+dahH+/Tpll4f5Kd1NfKvv31NVXY0XQ+e5HjxBUFsmR6nvLt4&#10;h9YaP5oh1RH9GFAVI/PpnGevpoxDw363oqpWaNPh+R7WjIx6hVM7vEgwzWbMp3NOlkc8f/6UV6+e&#10;cHy8YDQtHz984P3H39J2PWEwIU8jHh4K1rc3lNcVkaeQ/oBSNdKvkT5kGUS+5psvTvnssy+Igimv&#10;f7jiu+9uqEtBFByRzp8wW5ScnimWs5QgsEQRzJcJ80WKSlISl/DjT7f86YcbHu4a9mtDvQkotgZt&#10;JD9+KNCA6w/GCuUgUh6LhSTwQVvN0WlMPk3xQkE2n3L+8ozZfH4IKtQJnvOZppBGmnJzyccP79ht&#10;13gyIFAp/+bXz5nkM5Q4MM1TXzGJFWW3ZW9r+r5D+VO8IKIqLDeXj9zd7GkKge7ndL1Fj5aHzZZt&#10;t6PVkE4StOcTzKYIPyAIQpQM8KNDTWE8SYjymNPzJYuTCXGecPHxgndvP3J6uuCLV0/Z7jcE8Qwn&#10;YkYSPGKUjdiXjsurW7b7G6rylrbdsnlc8/gIuw307WGd8CGNUibzKc/OnvDy/BnPz46ZpSGmrw7v&#10;uE2JGUaUd/DO6QGiYCBPfY6OUrSWCE+D0OjRsV2veP/DW1a3O/IkxlceX7x8xefPEy4v/wVrevbb&#10;NW6UtH3IvsrZlVPMqGhuOHyv9gN151N1GutBbyFIBE+W57z67CuWZ+dMJgvCcI5zOdiQ//l/+Tve&#10;/fSO29sVQzvS1ppi3zDLjlBBivAs61XDerMhzh15vkCGKfejZdVF3OzXvHg25fNXzzg5ickmgs2w&#10;IU48bor3VPuSm+tHbu82lEVH140MQ0ecOjIv4PTkiIWaoLSi7SxeHyGcwUiQcUAwzRiGgdXNmrZ3&#10;xGEKcYbLfKqupN3WdE1PXVXUe0PfHy4i+hGUf3i/TWIIE8jiAZSlMwqXBOBreisZ654kiHDGcfH+&#10;DW4ceHY6QfTvOMpK/vzPl3z+5Sknp5ooKWnbhvuyY/PY8/HTju0Gjo7O+PazP0OFGe8vbyn6a778&#10;9oizyVMsAtySUL5ku5ny5sOav/3dik93e7p64GSREaUeaehh4sOhiE+Cr47xbMR84jg/DThZhmTJ&#10;SCQqZFNQlytUppmeLHAqpuoifHLSMCGPUuqqw9mOMI5RocS6AcXPw1sSKXwXMXYB1/db3nz/ge+/&#10;+5FNUzI5XvKLrz7j5Te/JJpMKMqK1fUtGEEULxh7QW1gU/SEziB8g7IBoQsIRo+//4//L+vrR+7f&#10;3VLeF6hO4RuFbUa6uiPyTplkrzhaTHDVHffFll1V0+ieQRsEIaY30Fl8TxBJg3YWfIuMIFMp/W6k&#10;bgsGPeCJER/HKKD3YF2BUj3GWYLX19zuWt5/vOex8ai6ng8XO27XHqf//AeqSvLx8oGuETSFoSwG&#10;3Gjo+47Ves2mLsnfvqMyPatiS1XteHqyJJSH7s6qOqTonChox4iilQzOpytbBt3T1g1ttcUMJXkE&#10;y0QQhpIhtXT5SOXVGNkTC4+0l3ilJaPF15KpB5nvQTzDOYkYAkbdonqLpwyYHjvAODqkb1GRQEYB&#10;+3KL8eAQUzmUZRsL3QCDPXh4FB5S+ggvIIozcg4p1Hb0yOZHCD9iEAozChwGY3ukNZjBEkQTjAMh&#10;I4QXoN2INR7aeBjX48uIph9pasO+bNjvGgIZ0QYdVne8PJ8x2hE/VPhK0Oke6/l4foQeD6XwZVeh&#10;to7zJwuePl8wy31wHdV6x+PqHVEQ89VnJ5z0klpLjJBEgU8ShtzfvEfoEk9rJAIPwaBH2n6g0Q4V&#10;H4EMcUphBYzmAMkPumcYR7TxaLRgsN7hKeIr/OwAxYfZhHx+jucFlA9rhBOHa4DTEC9NCPMEz8Ei&#10;yjhLp+RhjLGWx7bElGtcEFI8PiIGB2bEcwoXJviezySImIYR0pPMs5yTyZRJENJrRyYD0jBBeQpl&#10;AzznMzbwWOz4eHXBT+9+ZFuscHLg7uNAEksCJXCjxhsECnngzryR231FHHqEoX84wcFiPYGSEt+X&#10;PDt9QhhHeMpnHC1tN1AUBW3To9uOuYqwI+hhxFmB+rnhQUmAkUkecLRImEwCJrlkkkk8qVFSkmQ5&#10;6WzJZlfy5qcP7PYlBg/Pi+h7Q1H2ICNGI9HaMgwC54VEQYbv50gfHstrSh1gRIJrA1zvo8eQqrTo&#10;caSp1+h2Q11eo4ctYejIgoA0lZB6JCrjZJ6xXJxzdnLO11/8grOTU1YPd/yf/9s/8afv/8BsnnF+&#10;fsbJ2VPabuDy+p796h5TtSwjQVc8EqqRo2UM0aFl4OgUvvzyCV9+8Q0Xn+75/k9/5Pq6BDFjefIF&#10;xyefMZk6TpYrJtOePImRHjhncEKy3QvMvuW7777n4mLL5eWOuoS29ii3A/W+P6SEE/ADCDNFJCMS&#10;FZCEHmnkCAPHZKKQgUApnyzPOX36jJOnT/CUoKokVj7h7uqBn978CV1fYvQt1mpmU8HR8phf/ubX&#10;jFYxaItCsUgDEl9ju4Kx2wOK49Nn5NEZxbbk4/s1H96t2W8axj7mw/sbHh57HvcjRkI0FcyPlyST&#10;ZwTpHBMGlENHXXVoM+IHgngSMzmaMJskqNgHTxDHKd98/S3H84xp5iOEZrttGTrH42bPenVN21hG&#10;7eFGi2M8qIFkR98WtA2M42GozpIQYWIMiunRkiiJ8UipC83NuGbtWdpqTVmu0IOlrixtf+BLP//s&#10;nOnRCSdnx4TS0lY1g21wbsAZCaMjilOUqqiKirpseLhfk8Qdnz5tCSJDGJ4ho4SiaPjj6xW7QjAM&#10;imFQbLaaqpWMVtGOknXRcf485bMXXx1cf4sMbTX323ucqbn62FOXcHt9xcXlR9qqJgxDkihHWEmr&#10;G5QNcBi6vkCPDWprCGIPLygoOsGzFxHT5ZQo93ks7ljvtiTBgEdF7Euqcstm9UhTtUThITl+fJyA&#10;SQlDn9D5xEbijD4gKYOhrDt2WrMTlqJwiKohDH2idEZ04qNGR2l7Lj5eUHU1QwXjAIzgGVDKI/QD&#10;8kARhD5BeAhIhUlIlMQI6VM7yUqPGNFjjWSwA3rfYfuGSGqWM8VPP/0dX3854de/OuPZ05j5zDHN&#10;A8qi4u7Tng83He8+HHCQX//mlG9/9Tf0OuD9hxsub2/4z//Lv8aPHPu9xjrB2IY0RcXq2nD1KBEE&#10;pGlKljhOjxOWJ5IsBGlihA3Yrh6Ynp4yjZ8Q+RWRv0aINW37SN/vmPsxi2nAKD22q4ZGC6ohZrML&#10;KMuU7aphv3X0nSVPE+YnM7I8REVyAcCTJ0/xrMePf/yRv/3bv+W3//o7jGc4/+IF3/zFL1icn5DM&#10;Fc2wIxg7Fr5F+hGdFHRZwuVjgd82zKI5z46OyKXj+v0HfvrDn7h6+4lu19A8NlCPhINGabBNz9Ab&#10;Xn39nBefP2HxJMbcPnK5aRCiRKCxdoS6An2IwGp5GDq6QdKNAuUcQRgQRoIo9vECg/IDAg98DMIa&#10;NkWLqh1FO1DqW9LrPY/7PeWYU/cd6wJcXfK77z4w6JC6HYnCOV7QUlYNTVVjdI8MFK3RyNUjxdCx&#10;rWu6oeXy4g6BQTiNNSNm0AyjY7CH3eDD44Bz0eFs3lgwLX4I2TIlTmK8Zo/nRoZRU1HRiZ4aaCqL&#10;LEauViWekYfdaR4QzkL8+BDh19pR7HusDRA2JpAWYxyjEbgBrDDU5WFocwq8nz9CQhhBFihiEzEJ&#10;U7I0YrrIWCxmzNWSdrQQJQRZjrYew2AYB43D0luD7TVdpwi8M8ZxQe/HBEYytD1GW8bRUjctZddQ&#10;N5phGOm6HteMSF/j65Z+aOnKjMH0zJYxSZBgRUMQh8yCGXazwVqBs5Y4Tnj65IyvPjtlMVMUxR03&#10;okNXhxL11kRE2ZI8O6bq4OLikqurSwKvx3MdgRiJlMT3/UNy0kkGJxHax7MBvpV4ErAeo4FhPEh7&#10;/TDB98JDFFN6ODjUDCmfMJ0wPTqhbwawa8QoCPFRWYgOPGQYkAQhizDlOJwQS5+m63G6YugMuhlZ&#10;hFNs0+C0IwoikiQ4wMNpziyf0HcNYxAQNg2DHghCxcnJCamfYKzg5tMtfXd9GKrqgrv1inr7ABJU&#10;BlECgZPEaUAgJSLyUM5HOIHGow8CtDrsbIU9nM6mccgin5JnKcezI+xo6JqGsmig6Yks+MbDuIC2&#10;7AhViHGOIAhJ0/RnZg+sG3j54glJLFByJM8Uy0WMdT3F/oF9UfHdm99x/1Dx8LAFB4vlKflkSdUN&#10;rDcVaaawDiwBMgwPvKAK6bSHqy23W01RJQh/ckAVvAhPJjSdYdQtXdNg9QO+2zOdamYTQZJ1hKEk&#10;UB7z/Ckvn37BX/7F3/Dq2VfcXT/yf/0f/8D7N+8xY0e9tsyjhEwuCF3K4+OO67efeHhYEQIvlinT&#10;45BwlhFOFOl8xvRkxmSWE0UZ1x83vH+74fFhwPeXxPkZfjrHn05YPs/58uUpwmwP1/CDY7+tub15&#10;5O72jrIaePfmit12oGpASZCeAjsi/UP1XLQ8aDQmqWKRZ8ySmDyRpNFAEByegWGYkCXHJNExSs1w&#10;pWKwBqEVv/3Hf+bh5pp2/5r5ZODFc3j+POTZq1NOnpwzP5vQjh5tB2PXM1ZbdrstsdeRJBHzJ2cM&#10;ImR1u+PD22uur3ZsNh7re3hYbVndQ9UI/Djm1csnnL46GPKVWuDFOR8f7tFSYJEkQh3cZCdLjo6O&#10;SJOA85NjpBhxKCBADx7v391ye3PJd999R6c99vuWuhqw1mPUDqMNQajIkxBtahwHz/g0y5nkS5RM&#10;aRtL3fTY0VIVFeW24tYYQikJpMHqiq7b0TQDZ098/vKvv+bLL7/EDxK2+4Km1ew31z9vLDp2Q40Z&#10;wwOPNl1QzzrasuLTxSWBrzH2c5Q6JcxTLIaiNby931G7mE3TUew6qgo264Gm98AL0dajM4Kmz2ja&#10;lPXWUrQlVVvQtjVGJxQPCetVx/X1FavHO8zYEceC+WxClk1YrTdEUYoSiqEfGXSH53mEjY/wK/xU&#10;EMsVvjD0jWY7NDi7x+WKKHB4g0L0LZnvMT+aMZvMmEwmgEfXazbrgrJ32MpCJ7Fa0baOVTOw6keG&#10;JKb2wEYtaRaTqOBnzVPL2Nfc7Wt6fRjaQl+QxBNClR6CdaGPx0GkHoQCTxrwHJ5nsM4g8ZhMFwxC&#10;M+oRpQSR72N8iy+2BEnLN7/p+Hf/9hm/+CZH2BbbW8py5P1PJW/edKwaOHs24ZtvX/Ls5VPWu0de&#10;f7jG8xb89b/9d4TJkmLfHNZ7FBQbze3lDeU2ZPByzl6+Ipo63FgzTRsCr0QKRxhJIj8iT2fkSUio&#10;NG5okE7jqxrfK8Br2a0rgsUTNpuBNx9LOi0Z8en1Avzn2N4nkHuOZwFnLxVffzPn+DRD1cWhHuv7&#10;h9d8fPOBP/7+91x++ETfl0yXOaka+frFMVpqqu0n2laTBxmzoxMYfR6KAT2WnJ/NOM6foFzP+tNH&#10;Pt5e8XB9z8P1A33tECInzlKGsaaqtpiiIhaOKI0Y1Z6RFVWr2O4/URRX9H2BA6QnsWGAUwJGgbQH&#10;K37dtYQtGGFQ/oAnLNNZCn6G53sIa7FDD8OASFpcMqHuWtqtRux3aAOsepph4GFv0M5gvn+L8DI8&#10;kXIczNHOUrUNXVsR+IosTZjP5wRZhupbNArrKR5W93TtnqFvkG7EmZF+AIePCKa4BiACGR3SArZF&#10;twP7zYZVJ0gDGFtHGY5sx4rGDSgDUQ3eHuY+WG1o9YDpwZUgwkMXsnOQpzOsCHAcmHfPs4wWnLA4&#10;Y0kVOHnw58jg8Ff5AUEck/kJ+5sH5pOEs7OcIApJc58on6E9n2RxSmMkTWcp646h6xB6wAwtozkM&#10;aP02oOugdgJfwNiCMQ6tR/ZNz+N+h3GGMPQJwogsiEjDgABw9UhVdlRtgwpj4nSCr1LyOMZTEjNK&#10;rq8uiH0Pp0eqzZYrSsrMQ4oaMVbU9Rrl5+RZjFWOsivYF5rRGvLplKbeoK2iH0cqfSiNDoIIP/Dx&#10;woSyHEEcSt196REoifJjgjBGCIf0Ff7Yo53FSkFoLf1osAKE8NF6RDiPJM7wrEFKhedJ4jBB+h6z&#10;LMfXHk3VMppDmKLclXRFg257lklOM3TYoScNIpZ5TpYkTJKYPIupxUiXHhQaSnmcHZ/w2fkzmqbh&#10;6vaRT58O3ZJlWSKkJAxD0nyCVBY/tBjbEOIRKf8Q6DEgrEB6BwdTF1icb1HKJw9DpmnCIsuZpzmp&#10;73N/fYNuOvq6Yxw0WRATRhFGj9S2Y1+3eJnAD0KUH4KQaN3T6wHHANLDCwKUH+I8aDrBZrvn3dsP&#10;3N2P/PDuwPWEAcznktEouhEQIXHqocfD/yCJM7wgRg+WoiypmoNQVkYhvgxQwQInImQ4I8sXRIGP&#10;HXf4VGjX4HsVkxyWi4jlMuPs5IijxQm/+uXfkCdHbFcV/8N/+B/58O4K0xqqouT+7oo8C7m7vqZr&#10;NiRpwH6/pthsCAQc5ZBENS9eLjl98YxknpEu50STCav1nvfvr3jz+gIzKk6OPyefPUFEU/xszvmr&#10;L/jm63O85gOPDzsurx5YPey5u91x8emO+7uSrj0MaON48KylmU+eJyjfO6gX/IboeMBTkIQR8zxl&#10;PklJI4FkxJmBYr8/PBeswXSG9W7D7fWWfVlgrM/11SPO7FnONN9+nfLtNwmnT0OyWYyfjli2BOEM&#10;GcYMIQwixKqAxLPIMODi4y23jzdcf2x5eKjoO01Zd1x8anj/EaIIICSfzJgfL0nzGG06ivIes9+j&#10;7YgfSJbJjCRLmU5npGmKHziMGbi+vUS3DR+Npil3fHrzmsf7G5pqT7HraZqD79BXHlI4hLOEgST0&#10;Jb4n8IjwfUmWZcxmC5I4Z+gtTbWjawu2DwWjdejBID2PxSTn9GTB8ugJQXDK8/M5p2cLnp4vUb7k&#10;6vKa1d01OMV0dsTx8ozeRPRj+LOiJCJOYuZHI2Or+d3bNc5e8/lnX/Di88+p9cBPn96jkbRyzvx5&#10;Sj0+sGm2lLph141orfB8gcEniEP2peWP33/g/eUtMjy8A4exx40xfZFRF5qm3QMWpTi0wdgSISTz&#10;owmBlJhRYPSIZwzCAp5DioEn05BpsMf2e3xfMJ/4pHHKYpqgnKMqWvLsmCAPD2z3MLK6LajrmqYb&#10;eNgUtI2hLy26BasFg1E0o0ftPGwUQBLjQo+harBpQihB2INHb36c4zDEakaeHJH6c4RTiNEhcPjS&#10;EAQWTxqM7ej7luFnmffgBeheg2/Rw8jY9viJz8lpxOnxCU9OB375y1csl5rWPjB2mrGJ+PB2y0+v&#10;C6omI8rmfPbl17z68hTrdwzlnuOnp2T5FyyOPuP+puXxQbJZDRS7imJb0VeW49lLnr84JXsW8Vht&#10;6YoWz+6R+qCWCv2c0LecnD+nb5tDF3YoiDz/IGE34CmFESH7NuTDZcn7DwYV5nhqzuhmTObHPDn1&#10;eRrWZMuCZy8dz1/6TBcS9Z/+/u+BA+R38+mam8sLhDEczxKeP1vw/PkS0TyQZpIo8phIcRhkAoET&#10;Hr5veZZJhrGifbjm4vITr1+/pqw7fD8nC3OkU3StoW1birGm7gasGThKfLKZx77/wMOuJhoVu+Ij&#10;2IIo+BkHwiA8i7MGjMUZkJ6PdYK2c+A0SvX4oUKGCqc8emfQo0Ebh7WOcH6GTBMGUdF3PX3fEwQJ&#10;69LRDIZ6hNHA3bpE+pYs8Qnakr7v6XTDYHsCT5CmIYujGdl8STYaVDwh3G0B2DyCGTqcdSDAE4Aw&#10;KDXQhz54GqEUvnQIO2CHPXrU7EqoMolQIcILScOESCQk0ifNPNSkPfRxCkfvGTocnTEIIYlERCAT&#10;qs7itHcA243FF/JQieMBcmSW+Dg5EkYecRziKXkA8+OESRKilwFH8wlPnz7DCEGYzPDCnKt1jRkd&#10;223NruhZbwu6usMzGt8ZfAyhlTSriraoqbVDikNq0UlBbwce6z1aOrRyuNBDpAHKF+hIYYVlkAp/&#10;VIgadGcxvQMpEE4ijMIOjljF+Hak2VZ8qjfcUHG6kDw7n5LmkmdnCSIIESrGyIRcT8nzgKOFpR9G&#10;Xr/7Ea1bdFfSDzXGOiziwPOEEcoYrHUYZ0AYpLBEQUgSR/i+T1XXhH6AL8WBifMk2lmMAycUvlAY&#10;D9RsShgoZos5wpcEbUnbtvidY6gqNp1BOY9BG8xgCKxPSki7a2jLhnHoiTyPMY3xnAQj0J3m4e6S&#10;cWjJJzOC0CcJFLrpuPrwiR/eved2taHtNAjFbJIzSTNwGmM7YCCMcqaThPl8QhAEWOPwZMhkMieZ&#10;TWgVaDcirCMQggjL2PV8Wt3RFRXdfk8axkySlFkyRXkSrQ1N0bAtKoSMDvJQHF3d8ljsKZuKtqvx&#10;fUGP4/OXL1keTdlVDZvVFe/eveXy4nCoLv1DAjIMQQY5nZbYWqPCiCidcnV9RxhbRk+BGSiLlvV2&#10;R9f3SKnIhgyEDxjc0CG8lsDrCIMG7XaU27ccTTXPjnNmGUS+ZZZE/PKLr/jNb/6GcYj4h7/7F37/&#10;2+9py+7gH1s9YsaO46OQorhHdwcUUU8FUjqO5xDHPstZxPnEMlsGnL045fTV1+w7wXffv+P7H9+y&#10;3RSEasLJ2SkvX3zOybPP8NMjOnzKUfDpck15dcvl2xte//SB2/sNRdHR1vqgcPIlcRLjq5E0FcwW&#10;MbN5TJLLQzds1BLlBcPQ4rQgjWGe+/jK0jYjdVcxn8/ZP2puHh6RTjL0MfvHgfv7PWW74expQppo&#10;Xj0N+fbrmFfPJEmmIagwQmK9GQMwjB7OS8hPMpSes77+kYsfLvhP/3RLr1OwxzhiylpzfV/wWIJM&#10;QYYRfpiSzDNE5NENhyaBcYgg8FguTrBK4SmJE4L/j6Y36dEkS6/0njvZ+M0+RIR7REZGDlVkkSV2&#10;U2C31C32RpB2gn6lNtq2FgIaEtCSFpyKzaouJjMrMyMjY/LxG222O2lhUQsHHPCNw2B27zucc56+&#10;banrCu8tMQTa6kRX1fhu0j3vbm+pDxVGQJFlXMwUs7JECM/xtKOzkTT1ZDoiQ+Ryc45SBqMT5AhV&#10;s+N0OrDf7zm2UxOmNRRzyWKx5PrqOV9+8YpnT88pZ5rlLKVrd9w/PuDdH3m0BTIqtAzs7j8SpKEb&#10;I3XbEUJAq4hrTzTHEyYHi+Z+5+niiW3X8HFvef7Vc55eLdje3jBoT+1rjqPl5CDiKPSIkIrWOqzU&#10;2GPCse4AifdTCn+wA649TWHaC8V8eY4xFqksy0XG2dkZL65e0jUDj7cHhupIa2uklJi0JFOWZzPF&#10;ZyuDVDnzuWKzKRDREUc4HXuGWlBbx9BN71TVTEkE1juCCJwGx2gjXTvl9zkXkSqi05wkLbARMpPT&#10;Dy24gWI1Y7MqUdGhTaR3OTFGUjWjSFcocsbW0Q5TbifCIlsHwuH9tMGxDogKp6FpHPOVxnUtx90t&#10;s3TJF1/9gr/6N9e8fGlYzCpO1Xvevm05bh19HXh7rzn6C+bn12wunnLx5CXluiQpHGfXX4Kasd8a&#10;Pry3HOuU/aHl/ceO025HpiXPXzzjF1++4OqzSx7rtyj/Eev2KAbm2aRVTrISZTJwLaNtETKSFwtw&#10;A/uHO3wDmSxJ02u2bc59FYjJJeXq17jwjL6a4bznxYs164uSi6uE1WZPYvaIsULf334APvEKU8lq&#10;njE0FWUaePXigv/+3/4Zldujs0jUER80RhkKoxEqZ+4dN7tH3v/4mu/+8C3vb29xUXFx9Tnz9TOa&#10;TrO6OOP9uwdub95yrFrwFqkDygQwIzIZ6Mc9vk1RQrMo15Nw2lqQPYGBKAakAJkYEiWnSlyLKYPK&#10;eVCRMToqZxfmlR4AACAASURBVKmGjsFPifJ4uFiuqYPGkSGzFKUcy83m098Hxi7BxoATKUonYBR1&#10;1zKOHZ4BpEPIgPMDfd+ih/aTwD0hy0pW5RNCL5BWMPQVwXeoaIlCI2XCCETnibElSEmeCkyWoEWg&#10;FJ50ppmtZ6zWG0adQlTMkoyF1CTBMo4nSKBLoRkddTMytKAHgxYJze6WrCg5X28o85JETx1g9NOz&#10;k7JHaT/luK1mZMnkOjVJSlFoLp98TmTk/OIpTR8JFDyeHD//+D03e8e2kTweBna7ahLzxEieJlwu&#10;JhZdXx/om2ZaCUeJtdOB2OOp2hPJsiAIT+8HwuhRwSNMTpFpklygu5Es84hYUVXxEx9O42PguNsi&#10;nEUKSyYMMxOZJZInC8PVZhLVPn1xRuvA+iXoc8Z4yfs7y8PtO358835aU+JxXhCCRhCJGBAapRRp&#10;KaYDoe+wnxyuwWWEkE2A9KZFKI1OMrRJSdIcmRqQCRFFsJJ67HFKYsqcYr0gyzLkNjLsT4z1SNf0&#10;uNFBlIzOsz+cqKoTo3co4RmsJXrLqavJG402HucbqB2H5oEkSXCx57A7sj3tKG4+cP+w41DXWCxq&#10;psl1itKRpj2CdyxmOZv1BS9eXpCmmiQzuBhoO4sPAqELTLIkzRL2xwPbh0fa447QdYx1TXM80p8a&#10;5rnhyfkFmZ7jxpGunnIPvfd4qSZCxDBpBI/ViW5o6caIlLBcJniRc38c+PjwnrubW/bbHfUR7DBd&#10;muaT2TbEjBCSic7QWMaqJwD74wHZtOimAqFo+462H8myjPVqAY1FCUWiI8EOBLcnuoAWO5K84nI9&#10;R9gHZrngX/36T/nLX/8Fhcn56fV7/vf/7T/ym7//PRfnV6Q6pe9qhqZmsZAE56lOd1ycT9OjooQs&#10;F0glSBLNZnPOxXrOV6/OmC9W6OKKm13Hv3z/yPevd7R9yWy55te/+oLrqyc8efIELxNuDx1/ePOW&#10;3/3LO96+/olirHB1RdNbEAXrzYbzC4VWEa0C68W0cikKKGaCfDatwLNZSpJlRDdgg8f5jJySLC6Q&#10;ITL6jjB2PBwqTgdPs/dEJwguw46R9dpw/mzJxbVkcxb58lrz8rlhPbdEBgYELmiGMWdUK5puzuHY&#10;Mp6O1LsPvP32O378tuF0BOsbtDZkpWQUEpmUnF9Fros5fZ+w2pxx/dkTnj5doBPL0A6MXYaLGdt2&#10;pG86jnXF8XSiaWtGPyIlSClxw8jQtDA6cp2RJnNcIuiblrYfMXlOXipms4xF6un6EyEGAoEQRkLb&#10;4bF0vqUfR4axxXmLlHC2hGQOaV5+4p9u2JxdMlumeOGo24EPN68Z+wrFyHI2Y5alSGfYPuw4HGt+&#10;/niPzpcgF4xhklUYE1GxJgwd682c4AL/8sNHMAe+/ou/4K/+w79n/mzJ7e17du0Hjq3j2Fqqftqm&#10;IMGqKaczKSSLxYy0yLFjpG0GtMqYlwvyPGc9n5GYSFEq8lwQGQi+J8sSlvM5Wir8aKmrPXX9SAyW&#10;xWLBk4uU5bzkYplydXZGoMP5ju3diePxSNs7TgeL9xmHveN4cvigEGrSIAYEXnicBxegdxOhReQF&#10;xWzNYjmFY28WS5Tw3N+9Z3QVn12ecX6xpGn3DHagO3iGwdGOB46iA68nrm57ZLQdw1iDmEKZlUlQ&#10;csJoapWhTMlseY32KdiK5aLkv/3LP+F//J/+O55fp/TDHR9u9pyqlJ/epfz04x7vUi7P/ox//69/&#10;zWfPfznxhtOISE/09kBTVxzrjv3DyOEgub/vOFUjSMHl1Rmvrs94+eIpearo6u/Q43tWHFBFZJbl&#10;LIsFJpn4q40N7I97GmtBS8YRbN1z2gpy1qSLC37//QlnE479Ocnykmz1kmEoSTwEfeLs6YzLpy2b&#10;ix2Ct7THnxm6HXq5yAG4+3jDux9/wvUNz87XPL2Ys5oJNA2vnq/pxppmmLJX6Buq7Uj16NhXjv/8&#10;9//AyQ50fY8TGpKcdHHG5tkrzsya0ymQ7BxS34FQCBkpVWQ1k1ysCsxschthJdJJhNPYpqYfjwQ3&#10;oTJCnHRbWlkSEzEaiOC9QnqPHRRdjDRupPceJwVBSEIMNB5sb4ljYJ5nKJUx31zSDy2JmMTjLsLY&#10;dwidMXrHsT7i2x4dArkSBDkyjBUPj7fs6hqrEnovsdbg+pyZfo6eF/TyQNsckKIjCAkx4eJsSdX3&#10;dMOAFB4pPAFHP7Z4D3YDsdAkRQ5B4zuBdwGnPFF6yvM1vR4ZYscJT9V4hsFjalC+5/rVBauzBZfn&#10;TyizguAirm8R3qBUBl6hlGU5S1ktM4yUNE2LGxtkCHSHERt6yqSjbgLHTvPmQ8M//cPfcl8rZHHN&#10;qRXQ+Am9AXihiM4QtUSdOZKlJREpwXpOh46xHRhdAD1FvkTviYPCuYjznrTryGcZ2A5rB9IMpK7p&#10;7Q4fA2EAIRRFHrCdZ5bAxcbwbJ2wyAJXFykvLiXzmSaRPYvZEhsSbu6O/OH7j/zzHx5587Hm2I4I&#10;o4nS43H4EJAEdIyoVKGEJIYaFzr6sWLseoQPDNrQtwWpNp8MKBqpJrRMUhSkn2DxoBDjlOR9kiNV&#10;6GmwrMs5HGvcviaOnnEYqZ1l8IHjqeX4uJ/870Zh5wYyDS7QRMtjd0BkjsoGxqEhyTTORE6+4eaw&#10;xwco2pph9JhFTp4FohAkQiO8ZxwGRPAYnbOcT1qXru7Y7Q5UXcex7mh6jzI5ZbEgVZr6eGK/29LX&#10;FZpIlmrKNGGWL6maE8QT+2M7RbiMFiElWZZhspztbkeSpfS2p24tIYCLn5iEXtF7RX1/5OO7Oz5+&#10;bNHArEjIy5w0NVTVI8pPBZwZJndkPw5UXYv1I0Ep7FBDK1Bm4h4jBWaWslho8kwxS0vKzYpt01I7&#10;S1bUqNSzWi1ojjv+4k9/zV/++pcss5K79zt+/JdvePPjA/v9iboa+Pjxn0il4NmTc+YLw9DvSLOe&#10;iyeT0mG1gdUS0iyQ5wnn55c8fXrFarkhSTICJe8fWn733SNv3g8IveHyasV8pjl7umaIHf/1u9/w&#10;w09v+fb1jg8PI6c2J1pHNm45m6c8f/mUcjEnLwq0EeAG3FixKDWpsRgdiVgikyxhGAQiaMxYkPQZ&#10;YtxAe05Tzehtz77SHCrBt99WGAOJshgdSJKE+TrhyZOczZM1F1c5y8XIs7VjkfVgG46njlMLTfSo&#10;2ZJdW/L+Ht6+afnw0zu2H18zHBpCB+sZDC203hIFXLx4xovLLwgmMoRI3UTOLi54crmmKBX4FoXC&#10;toG26nj380f2Tc/+uKPuKmx0yERgzLQhOO0PGCEpVEZa5iyzBWksuO8e8H3N4dhQuIGL5RVfffUZ&#10;LtTc3n5kf+jxEtrjnoghBkkgkmlPPtPMlwnpzKBLjckLkmyJMTlKO6pux74KDEPDYpZjvcP1Daf9&#10;ntB1tKeaoWknMpFXRBko5jNWiwvK2QKpLX54YOx3VA/3iKBwPiUpNvzyz/8dn/3ZL3h7+Jnv3/+W&#10;mzvH/U5SdYZoLHIOeS6maCfcJ+6vAhxNPaCkZFYsuDi/Yrmas5obYmzx3uHsMLlAXeC4azg+dOCh&#10;PlXstg+M/cAsh/ncUswadJrSjwu2p4LjqeZh98Cp2rKvR0KAuoO6bWl6GJxAJTk606Ai0kS00qyz&#10;DW4cGYJnVJoknyPmZ8j5Gp0WLJdrFomE7sTx2KDdwFDv2O4/0vc9TW0ZmpGhD0iZIFCMtqfva8YQ&#10;iXKSGycakiwnzy9RaoWWK4xZkydPGG1LGG4p55pyLmm7I7/93SPff/897z/sqSrP/UPLw1ZQzAT/&#10;w3+45vzLX3P59BXb2yM//uEHvn/zW47tDmEMQWT0TUrbRlaLNSpRXF6XXD1JeHk1I08bDo9bdnev&#10;OcsaUiy5mjMTGZkV2CHSNz3HzjPqjN5Hmr5mGAakD6Q8wxK5f0j53bc7VpsF680TTLqmDxqRRTZL&#10;Q1G0XDwfmS9vkfp7+vpHhtMtbojo2/c/AXDYb/G+Ii8iWeEw6UgxE5ydL3B2IE9KynRF23jefjjw&#10;ze9+5vV3N9wda47SsR96ohCUi3OuP/+CV7/8MxbLFxxOnra9h+DJU8OQCKz0JAY2m5LPP7ti9ewp&#10;TW+pqg7EiX6c3J2pSMnySF5CiP2kgUsgURGExVmPtZrOGlRUnxyVgiIVyEQT/EQJyCUEa7G2wyeG&#10;ECXORep6RCpBIVPGOBKjJzOSPNMMXcCrgEokbd+jvaZ1I111YjjWWKHwMkFSouKMfJaxWJ7TVYqj&#10;crQtODRRJnhhiMEihEJrRZo5pNB4AaEHnySQFqi0QI/g4zTVcAGEHnn38z2taKm1w2vNLFtz9WrD&#10;mTmnNIas8KSZRsZJQPt498g4dCzmOZtVzquXF/jQkhhJnia07cDjrmb7ODmP6vaBJAf7ZynVENlX&#10;ng/3I6ODy8srujAnKTLExcT01CGgiczyjPlCEZVHqElcOrQDw/uWZjsSx4gCjBZoITESgnOMLbR9&#10;j6974gjrEsrNdDFC4I+50VkW2KyW5Ikk13C2yEjliLSBJBWsz9ZcPn0CquCHN/f89re/57s/7Hi4&#10;lzRDRsKMZV6i8pQxWLpR0A0j3nqiH9Hak6aBqm/xtsXZHusceIhxnJyXMaWuu0nD5wU+TN2fSTOk&#10;mi6EXJYM3tOlYA+B9x9gXZYsRYKvWgyS3jpcCHSDpW5OMAxomTBfLNm7PaRyEiz2cGotSdKiZaCp&#10;HePo0LpHaqiqCYnVc6Q+AaaeXMQSMtNTmAwtAkM/cPvhjuP+kefPrzg1Nae2YXCezkYGD0pmZKZi&#10;kebg3UTuwODHkbofaMSAEqC1oGlqRj9NBZIMTGLYtSf6/kgATDbi/IR2kXLKwuo6aMeODzc/sNks&#10;CVahFEQLQ+8+fROCNMsJ0uGFpOp6hlNFZweiEOg8xQVLb8On9DuPnMACWDvQj0fk6ChNJFUbEjHi&#10;25pBtMykYJnN+V/+5/8VJWq2uzv+/rs3vPn2kcc7S3PQdJ0F7UmzkllhPv0fPYt1YD6DPIerCzg7&#10;y1mvZqSpYTY/4+zsGXm2woaUP/xww7c//MiHxwadXrBYbmg7T9dXzIsV/8d//D+pqjv2hz11AwOg&#10;szVnizXzvODZ/IzNLCErptWzUpJinpKYOTEs6ao9iTGIGOh7QT+MjG0gNgOpjFzNz5BeEO2SY5dx&#10;rHruHh/4+PiWfXWaDCsCTBrZPMn56ouXvHx5wWaToJIG1Ik0sQh6mrbCtT1dp4hhQyqfMXRnvP7n&#10;E7/57T0fb3a0py1htMyzBZunGiUizy4XzJfXPLm+5tWffs7Z83Nqd+L2cUvbCbKswIeBw2FLdzwy&#10;dpZuF3jYj9w97Kn68dMa3DArCkyWIKLFOUd5fkaZF9PUTadEG6nGhl1zhBauZ+CDQ8vAZrNm9Ia3&#10;Nz9Td5MpSxhQIqK1Ikk0WSEoSkVZCkweyBcSk0WMnkxnCE+UBZ1JUCrnp7dvsP0J3+0wvifHIcN0&#10;tqXKsFw/J6o5s/UZF0+fM19dMNqWhy10o2UUJy6fXrFevyItz9HlGT++veXbd99y/7jj55/veLg9&#10;0nYWZQTlMmW5nDFf5MRgyVKDcyNtMyCkZ7mac3Z+xnIxRxuo7SPB9wzDgBsszoIbA82pp6tajFTY&#10;ocd7S5pNz8T7hvuHhtHC9hzu2sjj9o5TtceHkX6Ypmm7A+h0kjCRpTglaW2PlIqL5RnPLs5YJSnN&#10;qSKearAekZQ4bejsSHAO1xz57HyFHTva04HbDz2okcfjA1FItJwz9JEQBEp+MpQpCGrKTuytwwNC&#10;akhnqGyGliUiTu74oakJvsf2FR+Ob/i//tMtv//9P0yGucqh1Zp37w8cq5HBR0RaYdX3vNsJSvO3&#10;bH/6gAFG3zLGAZOVrDYLitk5i5nkydNLRvtIojTzxYALJ6rjAe8qNstAPO3RymAoCEOk7z2dszSD&#10;oBkizCSBhGZoaBvPutxQ5At2H+757ts3eHnJ4vwrPnv5JwyD5eFhS5mPPP8sYbHwPH3WouUDtrvD&#10;tw8oN1l39OHmPQBKRzYridaOcu159vmCzbM57TgwK1c8PFbk6Zzf/uO3/N//6W9oqsDQRhoslW7J&#10;NiV5saKcP+HJi1es1hdst0e+/eYnvI24eoccjqjYIOTUAQopGUNkNl/RjVvabs+hvuXUP+BUR1Ia&#10;inIGBNp6gnSnMkUrgxun6YLOV5zMmj6mBNuA68mip8CRRkvmR3TdkeoUqwK+OqKTOT+/fk9EUWaG&#10;tHWsEkgvLzDzGWMM9Img7z2HoaPMC2yW0ktFcJ7BW7zQIB2BkWG8oyRjmUpkMpDPOoR0eAxRG/b1&#10;yMXFGV4G6voeOzaUWU+aRLoBqhqSRLA/PQADyzxBxg7relbLnFkhUaacTAp5SrFckS/mOD9i6xMc&#10;G7oPLdVxxDvNIpmxePqEp1eXXDzboBPLroLbxwN3jw9sHx03Nw0fPlQcH0+UycRa/PnD95hZSrk6&#10;R5gNf/lvXmHFkqjndG4yAgyuQ0tBmuYYkeD9SMoZTXPHGKeP0uaWIQ14BLnOCQ6ED8jeYtSUSRvj&#10;NGmZb2CWwuU5XJxNgbTeWmZlzvlmwXyW4saW5TKna2qUljw5+5qnT5+i8px//P7Etz/vuH8cuH1j&#10;OdxLREjJ0zlKGGLwdLajGvvJZTUlQVFazUVIuUjXdPWWuh+Jg0Mj6Hxkf4oIOVDMppHvGDzEqWhB&#10;KsahR4QOrRPq4cTy7AzhBrrjEZUmbOsD+xBZlXPOz86ItWc8dNhuIBWRWOYwBg7HeygDWiekKsWL&#10;OE3+qkjjLV0LeBiKqUYjn6ZanYd0Nj3Hsf3U1IQA/UAcPMJOqfrj4BnsO5wUOCnxQhORgMC7SDPU&#10;2KGbzD1MYHs+dbpGapI0YX9oEQLUH+vLAfrBTmxIwURdAKKYFtI+CnRW4qzF7QfUIuewGzAyUCQa&#10;odxkMCpGyqXGScP21HGsLEkKKjM4I3FeMLiANClBg7UW206FqkmmoN2bvuF6nfHjh1ve3m2ZLa6p&#10;T47q3Yk/+dVnfHb1JdWh4Xf//P/xzT9/Q1+DcDl+XCHSC1aLOWdnBiEapO7I0oayaFgtFJsFzNKR&#10;J2eSzUywWqSsVk9Zbb7A+oLf/f4df/eb17y9GQnCMFtprLtjv/+GgMaoFT9/M3DYnWiaGg+UC8nT&#10;zYq0WFLMNMtCc5EbFplGakk/jmitKPKUCHSdJ6g5p6pmvlgz2+RUt/cc2gptUrrgqR4bTtuGjx9/&#10;wsaCY+XYV0eCHjhWsNjAv/6LhL/+d3/J158/R3mPbSvCGDkrS5TqIEbCEHBeg1yjTUG9X7DbBf7x&#10;n/6Ot+8jpz1sipwvvnhOubhgtR4p1zk6PcfFhCRJJlnGStG7E01XEfB0o+Xm/oHd9khfNygnUF5A&#10;H8ArZqsVOioEjixRGBkR0aFkwKhpAledjnRdxfc/f0c3OIqiIL0QJC7iWiiWOTFN+fH9DfeHj1SD&#10;JztXU8MfJ0auFD2qSCgWGcuF4fysZLlURH0AX5O6AelndJ3nsR54aEsOo+Jhqwgj/PLqmpwj4/GW&#10;5axAmATvZsRwSVJukGmg2b/jeHikHeDu4cDN44Gvf/WnfP7rX+F9TtMG/ua//DMPuxveP/5XHm7f&#10;sf+4p6t6pILLZwuuP7uimKfYYWTsRrZ3u6kp7gNEzdh1VO1bdHZHWiiS1CNVxI0BnEJ4RXNq8L2j&#10;zFIO23u0jOjEY9S0wXJ+YhabMudDZxmjpLz+ku5xxvb9O5qmQUXIPkka0hyyIiLVpH0cQyBzI6Ht&#10;CcIwuIiQhqIo8ULS1BVtOFAYiUsE1Y9vyERgtirQWhKJnM2fEKIh6gVFKXHWMtie0Xuc13Q24dQH&#10;Ts3U2GmtOQ09i3xLruupQ7QQB4MUASe2uNjx/m3DfjswS59g9Ipx8AibkUmHlDCi+PH1I2/eT/Kk&#10;tNvx5YsnmHTOaW+xrqI9Gi6e5ZxdbPDes1qv0ULg7B1d1aJ9hasfiK5lni2Jo2F3EljbY9IZyazE&#10;porBd/Q+sK0qvNJ4k9EFTUHOoTdUg+Hrr3+JIOH1jzcE67jY5HzxcsbFZY3WH5H2ETveIFygFOeM&#10;ciDVGl2dTgDMFgmzecpiveDVVy/56le/4uLZNS4aPty0/OYf/oUP73b88P07qn3LxfkzzEoiRcLV&#10;qy9glqHMjCzbsFqeg1eTO63teby9o69rXL8nlRZvpgyeXb2D28BDVXOqTxM/b2xw9AgdEalGJJK7&#10;2x3BBpQEJQUYPnEXA63rGIzEmxIhBTEGrD3hvCfRgVTCYj5DBEFlO+pxwFnB4BWjFQxaMo8NLglo&#10;NZEJSCYnl9QCGRRORGyceKIRQZQKrTRCKQKwPWxxXhJ6MFiEG1EqImUgqumiGUaHjYFEOdJUkutI&#10;GmGWwND17Lc78kxNeJxNyvlywVxbFplkpidjhnU9fXAE300BbUKAHsnLwDot0E+uSNM1IZYcm4HH&#10;hyPvb27xamB33PHh8ZHdoafqUoY+o7cZLjP4LLB3nsd9je4954ljeZahshWJXnN2+YJjU5MeI03r&#10;kQmkqUH6BNdrGAzO1rR9g401jbPoTJDoAtdH1kVGKlOypKdIAyaXmCTBmCVaDVzMKi5XKav5EoLA&#10;2wERJ71P7GqyRPDsySVZ8YpxhNv7A9/9zQ8cTgM/vz/i9RVtI2iOkWFQJEqjvccGR20t0Ri8tbjO&#10;EoeBaCNaRR7dnrZviTNQQWFkikMg1YhUAQd0PtK2PVgmI4rxKCEnfR9gtMN7D6cdznuc/QRcN9Nh&#10;07iOcXfH2FvGbsTbQAxTQrvUklSkjMahVIKRKUIJ/GgZxkgICUgHRoASBD9NJlFTARMcWDuJ/cs8&#10;xURB6HqUhMU6JXio+gGkREiF1AkIQfASETzRBfCOUYRPVHpw+D8yvXEyEKMnmGmaJpTEGIXREiHE&#10;5HgLnj4KZJoBiqAiQiWYJEOOnjHUZPmc6C0iDHg/oOIUV2MSSZprjtWBYRr8IcX0jbko8SIy7Uzk&#10;pFEE+HQACwHYQO/8FLh9nlLM5lTHmuNjh1CSw/2W3/y/f0u+qnj/8Tv2B8gzWCwXJPqaInnFqpxz&#10;tuyZlSPlXGJMQ+AOrQ6s8o5ZPrJM4fnTJ6xXTzmc4O9+85pvf9jyw097PtwOiHhOVhrSNCJ0C67B&#10;DQHrR8ZW4LqBIs3IF5LlpmC+KpgtZsxnJfM8wzZbXIz4bpo+GD2HmGCtoK47dseOwYYp/66PbA+C&#10;h62nbh85HY7Q9rje87gbkLqht4Kq7SkXU4TIcgVPn7/g8voZSZkyVBVBazAlY9DM0nNOp562s2hd&#10;0lvH25/3fPvNa969C6Tmc/Lskv/mz1/w/ItrNk9zZFpNqCIE1Tjn1ASqtqbf1VRDPq0725ZD1fHu&#10;wyOj+6MhyaJcwMSIISJkyvWLz+ilxg49wjtWs4JnlxtmRYHE8eanH7m5ueF0OmHSnKA99dAjU80X&#10;v/wCs6uYaUU6X7I4m6PXS47tibZvaLqWaC3FrKQsUpazlGWZMC8UykSGoaPQmrGbMtlc19IOPQ+H&#10;hPcHw7ZTkCR8/eWv+Ou//nPUsOX3//Cfub/5mWGYqAt9+4jQDdFUBCXoXcLdbqAeNeVywWxzhVMl&#10;+6rh/v7I6ThNow+nH6iPB1Q3Bf96CU174lClDDElukgYIqdTje0CtmdKYVaeqBroDbqLuDgZEPwo&#10;yXXJIl8SZYpKDSbLuLy6JtiWsT/h3cAYPGGMjH6i4RyUw51a5lZgvUEka9JCocVIqiJKWZSOJCYg&#10;1XRPphhyM7m8lUxYzNcs1ik6zeid43g84IYKIwPrRU6CodRQpBqJoOs6um6gd4q6AR9h7EeqqqJp&#10;KmxwOMAGwRAlHoF1nuBbpHPERJKJiIyBWZahNcTEEdRE8JjNn7LInmPU4lNEVUNtdzR24DRIqj5n&#10;6ObE3nC2LnFOEqOgyM4JIdDXA+9/fk9VH0myz7GjJYYtJmwRWUUSa+zpEd837FtJZlbk6QaTpegs&#10;RSQSIyTzNCfYnsQJBhsRQiBkwqnx3NzV7E6ef/zme87OLlgtLljODMkCkpnDFDukeKTubhnbEyak&#10;6HiG1JKARM82f8xkkpTLNa+++pKvf/knmGTBN99seff+jo8fHri73dO1A23bYUpFyFqyRHGxmLO+&#10;vqL1hhA0y/KCs/IM7yT145HHj7d8ePMWGQcSYUm0QM4S8I5uOHH/2NHf3lJ102REfCp2dAqxHXCf&#10;UtuTNCfVBqUlSiuUTBjHHj+AdxYpLVrAEBxdNxDwqGJiQQqd4kZP7wKDHRFCTW6dwdPbyCKfLgj/&#10;CUgewxTkqpUC/enS9GHSTHmwLhAYp7Wnh75xCCvQiUMZj1EjyMnWPPoTMhqGYeKRZUVKoafDK9OK&#10;3EjyzQYlJOfnC15cnXG2yilVwFU7Dh/fsX72FIHHRI2RBnSCNCUkCbEMyNiyfTjw7sM79o9vOB0V&#10;x8pTtwOjGyBxNNbSDlNSdxADgQEvDKMWNAGSILFjQAFddaJKDpTFgplZUvcdfddh24bY92gvMF7i&#10;hoGhjjSNom4NjRdU/UA/WBazYupWXOTrF8/I9YhmS+RAlgsWq5Iky5HB8PLJM2xTc9pXHPY1drBk&#10;WcGsKDFpjjI5H+8C2+1H9qeBm/uKu8cGIUra1pBnA6ODLgo6ozmpgBCW0QeGoScbp4laiSEKgUwF&#10;UUoe/MC4O0Hj6X2PUAqTpqS6gMLhBSidMHQWr6baIUYxxbBMtRvBRTRyiumQkiAizjtyk6GSlNE7&#10;6rZHRolAfsJLKSQKFSSJlDg/4KzCKYOQGTH2jMOEi9PFEpUYLI7g7FSxCYWSihgtuJpkkbM6X5FL&#10;TbXdweiYL5akacpiHOi8Iyg9uWSZwnT7fqSPFuc82giclhAFQgJREAkgNTHRKBGQcmKtFllKkeco&#10;Iae1pXW4YUSaDKRCJQKpU7RO8MbjBdjogYiSCiGTieOqIk7nWDQojUjGqUY1CqWzKeIhSJAKgSCi&#10;phWLI34tSAAAIABJREFUSkmMQGkQ3k3uUiJ5fsWiuMC1DYkYJ33Y2PJ480hxqpAOnqzg8uKMs/Xn&#10;pMk1ZfacTam4PrvHqAn67mJHFAqpZpTJjDQVpFrx7mbkn37/jp/e7/jD2yPv70aONXib8OXzBU8v&#10;NpQzx+gSRG6obEPfQ5EZymcZq03G6lyT5CC0QEiHjDVNW5OknrqrqJue4BVFdKQhUNWWh8eKt28e&#10;8BhMssd6xfHUMNqIHR2Hw8jpsUUJ2O8hMQNZNsUIXS5WPHs257PPNzxbr2mPgpu+JzUZ5eyCJgge&#10;dg3V9sjNxy37/QNJqlBKcGpaOmcor3MuL1cIqdHZgbEcOJGQGU1aCIwuaPcJ4dRTnVrs2JHpGoGk&#10;ajtOTc/pUCG0QaCQOKQcSVPJepZiFkuqJEfOz9FCQQzMipL1fMHYtTw+PvL24cSHx0kfPJstWZQJ&#10;a6N5+vQpf/1X/5bt9z8Qh46LJxd89uULMIKH7QPvbt9zd3fH4bAjzxLSRBFFROictChJE2Cs0S4w&#10;DjmDc0STImSBGiymblGxpT5FdtsZP7xr8IPn9XbGYbek3W+R8YiQsFytGNqaXXOiGwWH2qGyJcvL&#10;JYfDARs8t3eP7LYnDocT9w/viOIwSRWiRuAIAfbHyODvkQlEN/1IxxQR5QVSTWNx7yf2s3AOnUzG&#10;ATs48AlFKkhMglQSZVLG3hOjJqoMISQSP33nUhKFYRgs4+OeMR0pEkOez8j0lHWXpZLF3OBcjydO&#10;q0uR4oVBqxytcwQpuTGoNCVKRdceGOuaoT3ipOWh8iTCUmlJqqcpaNu2tINlCDkqvUImBTJkON/i&#10;vUBESZYocpOQ2BEn4tQsC0sSLYlQFIkm1ZHS9OgMdO4RicZkGWWRk6UFShTsdzWGjCJZk6JIXUrW&#10;l/TjGVpIlhvw7kAEzi6WpJnm8fGWemhRBGSw1Mct9fYNYbzBLhyrvEMPLXjPZnFOmiwm/XBWMrie&#10;6nSk9Z5BSxCSUkkUGp0lLPMl9S7QVgGl5jQBigzOzizpuSd91hE3kS7fE8cK5yOnWiBdQpmukF5D&#10;UOj55ikARVHw+RevePX113QB/svffMsfvnvN8VDjgiZNU5J8RpEYjPGYmeTp1ZrPf/Erdv2cghlK&#10;Zhg1ozt0fPyw5c23P7L7cMtYVRgVEFnAZJFEGQQG70dG32OjIcRIFFNHrlOJMpKIwjqQwpCkM5RU&#10;UwVsPUmqGC207YDTHSoaXJxs3HawID290xgl6MaItxOexYepMFQCtItoCVmSIfFYG3F1x9BDNw70&#10;o50iJHxEegV6SmEebcT5QGcdg3WU+YxER3JjSdKRRI7YsaftA80waS5meU6eLljOC5ZFwjw7Z5lB&#10;kSacTjXRWS42JetlgfAD/Thgm5bD9sS3+xPn6w1XV8+5fnaFKAu2TcubmxveP35ku/9I08JpD10N&#10;46Cxg2awARssQUa8+OQEMpDqSTwYYo5B0yJIFilanOjHmoem4aF9S5EG1kuHZosfB9ywQ4SOMtFY&#10;k2H7SNsoDrVBGIVKSlTMSNTA+eaCr1++YpFoXl6uuL4wrJcdxC2jPdHZju3uyOPdnm9+NzDPZqwX&#10;F3z16jmgOR5qHh8OnOod+6rGk3CsLSKZ046Gx12CUhmjD2yMwTHSI2iB0Qeid1jnsM4zuMCqmJHm&#10;CdF4Ypg0FMMwUDU9C1MihYAocHYSNXsXGK3Dxp4izXABrA+4T45aUJP9SSqMhOFkESogEgFu4p5K&#10;oRlcP/2uFWmSk6gUHfWkq3MREYFB4EdPKwNFkiLNNFWSUpLls0mpGzyj9EQ/5chpOfEAvUnw3iFV&#10;SlGWROtp90estcznc1ab9eSEZUKnDsEx9BatJKkQWD8VnFEYJoIqk4NbgDQaoTUqlUgRMSYhLUqK&#10;osQgGfqW0A8I6wlSTYQOI9DKoLUiCtBeMzzeT4VdlpCZBCk0IQbaUeAah0hSTAgIGVE6Q6sUpQ1S&#10;GJRJ0FozjiPOdhgpSdMprDbYEWc156sFQghG27BaG8q0JISa5TJwfjEjSSHJMhbrGWfnT8nzJ0ix&#10;QCvFPBt5vm4Y2zuazpKZhHI25SyN3Uhb97z+eMv3P7zlm28dj9WUtU2WoudnzE05pdnnCQRPV1vG&#10;XjA0kaELzOcZs7nibJOxvlCYLBIR+JDQNYKqcrw9PbLf73l8bBgHMOYDSuac6oHD0WJUSpLNiFgO&#10;x5rjsZnytjxUp+n1SM2U5VjM4MWzFRfnS/7Vr3/JL7/+nK9/8RlROSwjoxvoveXdds/3P77m9evX&#10;xGFABk+SCopcI5UDEvKzlPlsST6fAlJNqlBaIBT0NnJ8tLSN5fuf3k7azOqECJ4iURilsKOnHy2X&#10;q/U0UhWBGBVGGTbrnOsnZ8zOr7kLa1yyIvhpFV6fat7/4Xvevf3AzYdbdrsdWb7m1fMX5FlCkWZc&#10;XJxxeXHOy89eEU8doe84u77i6uVXRA19TDH7FpkM6BTSPCc1oIQHZRBqRgiWoXPcvPvA2Fu80iRl&#10;gpeOyp5wbocKFiNy7u4/8P/8naHtPb6V5PqamKTgBzarFdefXfN4fOTt/ZZ6hCRLiUnkdNrz3bcj&#10;0iQcjsdJR+sGiAN5nqEzwVyu8LNAF1pGOpx1ODsN2USEdKqz0OnkdBda4Zim3kErxrFDqikL0A0N&#10;wuuJoYykTTOW8wk1VmYXaMNUEXo3kXKkIbeaunOICEVWkEiBHRIUliLX04TSevqxI4oIyuCjJcap&#10;GG9FCyHiA4zeUTVHqtN0V+QmMMSIidM3a9Qk5xjc9L5KIyferVqQ5YI0zVjO5wgsQkGUkdb2RDF1&#10;yyqOJAoKI5hliiwRpP8/T+/RI8uWZel9R5p0ER7yyiczK7uq0UWi0f2XOeWYBEiAQJMAq7tUZqWq&#10;fO9dGXFDuzJ1JAd2k8MAAjEINzu+z15rfUtJilIiK0HSCnQJSuKCI8duPs/FrBwIoTDCUERFJKOy&#10;5O7hmWnYIoVj9I7NuplRKL7H+8jzw2dIR9LUUSvBqqo4rTWmyEgyuljRHT2H7Ueccxy/bm8pLOVq&#10;Rbk5py6WWLXC5ZJKFWyHHoLh9OQceX5KdSIpVz1mcUS3PbLyJHnE06NthcuBHEq0bZFSEWJCm+YV&#10;AN/8+D3f/fgDh2HgH//5n/jX3/0O5yLrk3NiyKi6wRSK85OG87OSuhas1yXlsuXlyRtMcQHRcH/z&#10;xB/+9BN/+t2/c3fziJocK2PR0qNEnEuPtWeOlyWymFlsmDmCb0qNrQzGmPnLQFmsFtR1i0iKPh5I&#10;OYBUX5uKJIMbCTkjQiJM/bwSUQU+KXovkGNCIgnKkPWsCYkcMTJRfJVKkwfvIlPo6JOnD3NKUklN&#10;oQsKqalsMfPVrGDwnsiI9xmrajSRFCN+ciS6eTuX5jPrzauW1eYFbbOZEQYp0xSaQiZicAxTTwiO&#10;x50iZofMjnVdcr6+4NtiyX/9T/8TTw+PXH++5ef//hMPx577w5H7/ZGnceToQBqwEqQyUFYoKyhT&#10;QKeMtJGQE+FrBN0WJ9T1GXVziSxbJi3p8pGHp1/on0dG5/FTTyeemMaCQlYoMsQOmXrSEAmmQs/o&#10;1xlNYhSysNhiTdWs+M2P3/Dj228phWdTJpa1I02P7PfvmPyWpil5fbHg5eaM0/Yb7r4c+PTuC3/+&#10;41/4crNnt5tNskU5R9DrlUVUpxTNKdvHkdv9HUnMEuJdeESqMIMds0TJGZIrMkQSYw4IkZkUZB/J&#10;zlMIhRGWZbUiBshCEnMkuzndZGSBVApCJIWMQM6nTWIe3kyBKhoqo1Gug8TcvBAyBJh8xITI5BNa&#10;SITUSGswtsAISw55lnFjomhaQteTUkQqhW4kUSZynodBnwMoNQ89PgKGnA1SzuBWl7Y8bPcEF7FZ&#10;gtL0w4jpjpiyQAgx39aTJ3uPTJFCQVkbUtYcp4EoJEFkUoyzXCkFWWWSjIhSkkgEBUFnokyQEiFF&#10;QsxEIecGhBSRSKSawxkxB5L0s8yrIIpMEhKXJTE4ppAwKaFSIsQMaBAaqUuqsqWul9TFzICaxg43&#10;WkQOGJMxKhNVImqD1oFheCb4Oy42a06vNEYNbNaKq4t5y9UuLJuzhnZtUTqSRUfOUOiBY/c7RNyh&#10;bY22a3LOPD12fHz/wJebZ37+6QvbHeyPX+VqNCk1FGbNcrOGsCOEPcH19McjOUgUNU2pWC1aXrxs&#10;adaBsnagAiEopjFzf9vz+brn9jny8Cx5fJxDHilGUjriwtdi+XLi4qWlLCU+zxt/n+ZwCAJkBdXi&#10;a3XT65a/+/Vb/sMPP/Cf//7vuby44Ol5z/XdM+9vbvhwd8vH+zs+3d9ymAaMSlwsSjYnC5atRSlP&#10;YQ3LVcVq0WKMYRgjUoCbMv6YcWNif/Dc3e15eDjS+dkisCgqFpViWUoqI5AqzV+6Wn+V0zVCW5rK&#10;sD5ZcLFZUKyXLJZveXfX8fMvn3n/4ZoP72+4ubljHAJalTTrK3747jv+7m9+TZhmiKrVlm478NOf&#10;f2YYPG7yqF2H+nTH4Xjkl/fv+HRzy+HQURcN2i4oa43Kc2vP/VPP4fmR7Zc7jh/uyRnEosGuB7Kc&#10;Zs7cCIWCqrXQtOTFhqNzeNWgSkWtKs4rycurE2whuXveE7ImiUDSER96+mdHMZ6SmdWe1brG2oSi&#10;wliF7wMxaQpbYm3NEDu68ZkcPcZAqQw6akgSqyxF1SC1YowTOjqCkHOooSyxKjF1nuA9LkYUGiEU&#10;355e0C4aVo0lExj7PcN4hBTR1lIOieNhYOgHxDQhMozHAzE5CgvaZPrhQD9FsgShSzKakC0qQaMU&#10;yXtCnM+sjEcLR2UztWIe3JgvGX9tBTFopKkRxQXRXKD1EikdymiKskJrT8YR4oQJEggIIeZeaiKF&#10;znP6VBmaaj3X95UKryBQEHM5S/XB0S5WMB7oRkc37nneex53ga4vibHAJIkikvzA4+MdpycFhc2Y&#10;IjAWls8f77g4KbhY17w6XfPmVCPdM+N2ILiJ9zcfeXzectgnxFefYLOAzYlhdVGwd0cEBcn37B8m&#10;nie4+ehwA1ydvcYs3+LYst//ASGvWZ8cIUuUCIBn6DIiGqq6ZXWyJufI4Cb0N9//ZwA2lxfcPY78&#10;j3/5F373+9/iwkSzXNGnxHK95OT8nPW65dWrc9arksImqkpwPEaMsewettxeP3L9/pYvH+6I3UAr&#10;FUlptJ1vc0kIYg7kNMP9Yk64FAlfI9xZQEqJyUdcSEj5V59bQfAZ0lz7RJboKEDYuf5lHJE+k1JC&#10;CcAYlDFkNINP9GNHU1hShIQk55lBVTWW03bF0rYQYRCePs/tAVnNZdxVVbFsV1RFTakrclYMk+fQ&#10;9wQPk5w9CUpEtDygxRYtE0UJTQunFXz79hVn569omxOm3hMmRyEl2Tv2xx2ry5dzWrC0ZCMgeJzS&#10;HHNBWVT8L//r/87QOcbBk9E4pTh4xXYsOPoIRSQJQZ8kfkiINFCWlrrRNFajTcKUBlNVlOUaa8+x&#10;9hRjNihbsx0O3Dx84PNTj9t6TKlo6iWSBY2tSEEgcySliHMjENAiYwtNZSVSR6Y0IlVPs7ZcXa75&#10;/psrTpqSadfz6d070pnm8hwuT8+YnGV3PPDpyy2Pj5Hj9gsPt47Hhz3DkbmD0EO7gnp5zuvXZ3gE&#10;T/2E84IRRSoMWRYEEXEkpFasdMXC1jS6QaHYdR0pdSQ9oz+CmGFBVVHSVC2vl6cs2pZfvnzGJ08/&#10;dPT9EZEypi4otUTHQCAhjCEKjYuQpMFWNWW9oNSa7ssH2qbGBU9SmSBBCEkMzOlcrZFfgwJRCIyS&#10;SCkRWYAPlFYzocAlRJExMpNkxoVIkAMuRASGJDRZKHLK5Aw5KXJWaFuy77a4bmBdN1TazoXOXztI&#10;hZW46Jiin9mJWaKVwpYFSimmOGK0IpAYfJzRLlqQVCaLiMjzBsDlSO8mSBkVM2GYGKc4+22IxBTn&#10;lo8YESkTQiDlgD1dkObWekIO5DDXFymh5uaU0SOVxBiDMQV1UbJcLDhZnlLXNQ/3txiRyNmT0kh2&#10;jqQCJI/IM2qgqmBRK8pi4vS05dVFxbJO5PzAaqFol5bFCopqQGhJEh6fj6TQIYqIoMJNitv7Jz59&#10;/sznj1vuvsydkdnP9oi6tGRdMqLx0iBTJvuRKXbs+x5JRlmNLSuWqkKLiqLWtIuGkHbsdh0+erwL&#10;PD5k3v8y8PF6YIgV287QdQXeB7yPhK9l3GUlsJXFmAXeOY5Hjxvn+2lTQX0Gp2dwcgLnJzU/vL3k&#10;zUXLr76pubjI7Laf+POfPvHHv3zij+8+89yPTDIjy4bv3n7D25fnxN0jiyJD7glxy6LRXJ63VIWh&#10;PwaG3ZHtds/jQ+Kwl4xjiXcFoxNMXnD64jV1U7BpYFUFStVh5IDWEaUTU3DIwqCrBlvWFEWF1ppp&#10;zBzu99x8+j2//fkLf/zTT3y+eeKw7SAaTl59y/ff/kBTNhRaMY2B3cMDd58+4LodOkdeXV2yWjd0&#10;Xcfzcc/PHz5yd//I/f0DLgYA7OUZx33PceeY+h1Tt2UaO7rdM+MzNG5eohtxpConhHEYCxdrON0U&#10;nL/5e0bzltvpJYPeESbBaWtp44qrhUDniXe//Mzn20ea9gIrR8Y4ICQYUeO9ROmKplFs1kvgwKAz&#10;Uhh23ZHSLliv15hWcZieSU+ePBzmO4/QNE2DjHP3dFFYshDzgIhA5MxyvaZtW7xL7HTHOAam3hND&#10;IITA3d0Dh8OBZ6twvud4eGIYDxgFRVFw6EYO+4HkE2NZoqUiTI6UHd6CkDC4eWOGBqVGklRARiiF&#10;klAWGYScL59KU2hLqSKFDBQiomSaP/eiJqiCMWmmbIjqBC8X5GjwcUIApixYtQ1aJSKeh6d7IpFE&#10;RmSLkgEhEklkXFBEViQWZKFJcvbL+jx3irsQ2D/cMU17uv6Jfhzmjfbe0Y+GGBtkqlhWCySeceiZ&#10;KkdbGdpK0djEotU0lUTJQNdPfOx7+sdPHO6/kBIcwryNXyxnnNXZSY2tNEJpXJwY9xNjSmy7ng/v&#10;J7bbL0x9gxYnrJdrcm4I/ZbIHuwjduow3mCiIHWJu59uMHLD4uqUdSsIKaLMhB7dCoB/++M9n778&#10;zOcvn/DK0J40NIsaIeFv//43rFYnGKVRxvDwdGDR1pydv8H7no8fbri73fHxL5+5+3SHcIrW1Czq&#10;mpEeLQW6sKA1LgkmIEhFjgmRJwplkVaQskQI/n+KcvAjQgzzGlj3cxdjcIicUHqWWUJws4fbzBsO&#10;pCAlQYqCkUyOmRwSxiqMKkEkQvIUUtG2NZeXF8hJIoWhNFDECTEesGGkLEsWiwW1qbC6QAqD9xEv&#10;JBIxl5xn2O2PFI1lUVfYUlAWjs3K8uLlGRdnG6pmQdusaOoTTlcGo+dS8DAMLMaRT887kjEM0THm&#10;gLXwfDzy5/c3xGEiHAJT5xlHT4iBLia6kJiEQtiG48OWqipoq5p6VbJua1bLmtJmYMSHnsViwWp9&#10;SlFuyGnJOFi6PuF2R/zzI0XXcT4ZWlOjy5ooK2IqqORcGo2IyK8DW10alm1DZdvZGzjuWajIcqM4&#10;u1pwerrifGWpREYo+OFv/xM5PDP1X9gNjn03sd05Hp4zu33J06Pl4U7Q7SqEUIAgqUQSJVmsmLxh&#10;wjN5h7ITVatYnVr6ydH3HeX5BmMVC1FxUrScFiuU0NRVh6oOdDkx5vnlL2rFUihOTMNmecJmfcr6&#10;6jXHoefmy0c+f/7IMB7JWZGTIMbE1YsrdFmRdcHgI1MSoC3ClJgUMNqyWKw4dEdc8pRlQRRzRVm7&#10;XHyV/QKDd0wxEouMlopMJgjPFEfQA1omknIEElmPZBlBSYSEiIJoQBqkahBocoyzTzTO3/Q5w+Q9&#10;kNFkjFSE6JBBEpIjOEfwM7lfYhAiI6Sl1hqhFZOYh6uY5oaMrDM+p1neZfb6uRm1j4oCMQVCTNiq&#10;IqVASmn2p2VPznMIQopIXdZz4tznubYuzwla8dVDKIVCGYX9OuiSM3GacMMOGQd8f08MA4oRJUaM&#10;dCjpkSaSRaZsBBeXKzYrSWUGrjaeb9801CYzHCdWTU1ZS8oigphAQFaO6Ca6yaHVmm5IfLnd89O7&#10;Z979tGP7NMtWtakprSG4uRUjOD/3L1pLKSM6Djw933I8elbLWVJOIpGkYPSRu+sdH65v6KctLu+w&#10;pUGJJV1neLi1HA6Sz0+P9G6aE9hak9IsvXsFtW749Y+/wRrJl+sPTIeZ6lLVcLaUvPmm4m//TnKy&#10;cVxdrjlZaPrjR1yK3Dw6/vEffuIPf3zgeS9wsWC9OkcvCpJJRCYerm/41eaKVgWkBnDAjt2nn3n3&#10;tOfxfvb1uWmNlldcNC/JbcM4ZibvCNIyiZbooTseScMjBXcUZk9ZDhib2FxcossGVRhQJdM0sn2I&#10;dEfH0Qv+5eMNHx6euL5+xncOzJLF5RlvX7/h1as3HHd7uv2e1B9w+0di/0w4PhLcSFc6JCse93uG&#10;3tMNju1zT4iJqmpQSrB9eCKFce4p3T8x9AmRoLRQG1hUCmsyi8uKk5eGosko6TlfF5xf/sCP//G/&#10;cNdv+LdPivujR+mCk9YybXc46bj/eMOHT1/QesW3379mTFsO0w6XPPt9IPiCqlyzWta0rWUYeqwp&#10;qe0KbzWvX33H5eUl9drysLshE7i998TgyTkTQyCFDDHNlD+ZCWEixImUHZBQRhNDQidHQSLJSEqe&#10;MMKX60/zxUgpUh4J/kCI8zZVq3lIbCUUC8myLSntnPrP+BlP1G9ZMF/M0IaMxWeBVA1VYVjoTG0l&#10;1lqkyOTkUdlRyUChM+u6nIH4SiNMS5A1XTL00TDRsDsmhJz91lYbqlpRtwWFlcQc2I8zdD/4OFs6&#10;5CynphyYoiIONTbXiGgYRaIPDucdw9Thxp7n+y+k0CHFhBTz+VOY+bIoEeyfHIXNtKWhrRecrTV1&#10;FVF6QGVJ26xI4cjt7TM304GSkTTs0RHaVlEtFfWi4HRZsG40pQHvRh7un7l7SiS9ZD8IBq/ZPg08&#10;PI6z1WKlEUzIYccqD5QNvFxUfNtEznMkHyPhaSTcPLE6KVmJkdLfsp+eEaFD/x//1/8NwOPzPbLw&#10;vHyz4bRd4+k5PT/h2x++pylrmnZNoStKW7INhpg1T0+Z3/3rX0ghYaXiYrNgeHji/uEBl3YsiwWt&#10;LYjBUZsSU1mcUIwYHD3KG7Ls0GqWRoTIQGZyA91xYMpfhfGsECSUnL9k8l/dOcmjZWYO1I0oXc5k&#10;/6/DW8oZIixXJyyWC0QKDDExDY4cHYiEsorx4DFm3mogFCkxF6vrQI6Jbbel1AYlC2IAFyCnhNIz&#10;aR0F1aLl8uqE1cqwaOD0pOLtm5dcXV5SFyXDMOGmGW46uImHx1se77/w3A3sviZqHh/vIQUuNiek&#10;ceLp5homz7jtqU3JarGiXC1JMTGNs49JW0OtNVomXJIon0lZY3RDXWjIE7Y5wVqLiiX91nE83rHd&#10;RfpjRkwZO3nOW8vlq+/xamQ/Dny637PvOrwrES4hTaaoNcvFCZuTmtWyRQuLdz1jd2S9Kfj2hyvO&#10;LjcoZSh1RS1XpKrld//j/2X7+In99gPIiaKaZQzUS5brUw5jxqstW3dPDhHN/CwUqSWpBpcktjYU&#10;BHo/cPv0yOP2SLM64fxyQVAasiamTIiZrDRl1ZJtSSorqq+tGyEEKmUoo2BygdvHLV3vuPjmDQlB&#10;QoO0lPWCs7MTmmVNzBm0xFQlWRnkOBH6idF7/DCR3YSOEaUUOc/praIUX58hj5QabQr6YaLvekiJ&#10;0ToKYxE5M4UJnyfQGakUMc3bqpQdQs18DqMNyc/PIl+l0hLF5CYIE3m7RV8saIuS6XDguNtTaYE9&#10;WaFUQUyeGP2MlgmOHBPBT0Sl0VqjhEUgZwkzekQKXxlLs4FcCIFEIfO8/U4xIYJAZoGSEm0kyUPM&#10;ESHS/Hukr0DZNMvDOWPl1wYTKXEpEmMkB48qBEYplBQkPzFOI77f0u8kSgXaUmOkw2iP1oHSBIyd&#10;ZRihFSeX55xsGk7XgsYMrBvPsoFFoVmXJ7jRo7NBeENOGimLedWSHN5J/uFfP/C4T9ze77l/cHQd&#10;KCR1MT9DkwtUdYltFZNzjC4ic8YIgVGalC1DyKxMRbU8IUdBiprjMfHhescwefaHLVOI2DIgieyP&#10;gsN2rlQKOpIDoAW2KBDApAaMURSF4fbuE5WRHI931CWcnQquLk548/oFv/n1gsvLaxaLA+fnNSFF&#10;fnq6Zd8rQi750/ufiPqci9evUGbFYRjopz3WRjabms2ipjwG0vHA4O+YpluO/YDzYA2c1A1N+QM+&#10;nKD1a2x9STdGbu7u8W5CSEEMc8o65AecvGVZPlPbnqaMFI1kUU/IwpJE4NjvuX+I3H8Z2D5PHBw4&#10;P6BdwKbZpypLWNc1daEJ45GbDz/TGMXrV+c0J2fol5ZwWHD9/t+Z+mseplsetgeOe88wZryDolyh&#10;jSe5wMPuHrKbJWGZKOrZzrJoFafNkh9efU9dJM5fai7flBTlgSkeZ/bf5juGKSClpi4EtfJ044Gb&#10;45GP73+LcT0bLEIpXr35nldv33C7/4R1BbvjMz///I718pKm2rBcNJQ6c3Sz7cyU88/JCWSWGGmQ&#10;qNn/ehzwU0QL8HKEAEYKiqIAnfHJM6U0X4AKT1Jihl9rUFUFS804pa9wYjPXIVo9B3nEghCOTO5A&#10;nAKM0FhYtpamMWglCSHhU8KnibNVQVYJqQxJSiaXZmCvFlSlxOaOti1o6pn2kNx8hi+rkrbQ6Dyn&#10;S52PTHHEq4IJM19IlUKqjFURqzWVEhgriGR65/ExgG4IMTCkQEyzT01nhciBlASHMc+d4g46P3Ec&#10;R7qho+8OjP0OkxwKT6EyZWHQyiC0IGNRUnP54xWrumW91JytNasmMwx3HI87RA58/nhHJhDDSFtp&#10;FpsTzl68YNM2nF0umeSA1BNx2HHY3rPd9YgMIc6X0SmtiKFCqQ226JF6QBeSrEf2h18ow2fa+sB0&#10;ZbUAAAAgAElEQVRFveftmeLNuqY1ke4wMA2wViWnpWVtPbgj7nDNlDp0ZADg9beXKBtJYqRoa371&#10;/a9olw3j4OhSpigkf/rDX/j+m+/JoeSnP//CZrXjn/77v/HjDy8QyfH8sCNMe9YLiwoKmxKlhuX6&#10;FKkFfexx/YQnoeuKZV1RlAsAnBvJOaKNojQaETMyDASfySSiHxHGoCVMvscYwWJhZ/7UCnKWKFUx&#10;eNgeHFmWKNvgfSah2O0nku8Yj0dUCqxOl5xsNhhb8v7xC/vdyJgd9UlNs15QNTVSwuRGwuQI40Rd&#10;CE5ONpiq5XDsSfmJwQdMaxFWsrg45+rqjNPVgv/6X/5n/uZXv2b/9MznDx+5ufmZP/zxDzw83KJs&#10;xthMN+152h84TJLj4InJU5bm6wp7IPYdykXWTUVRlJimRNiMiPNLXWuNrixnF2eMQ4fwilWzZNNs&#10;qHRFdiBzy9PdI0YHJv9ACAmpLePg6boO7RWvl694vT6hWMHd/o7xec9aaNpmRdYl9/sDtbF8c3lB&#10;3WSMDhRZMnY9ywK+++6c9ZlhfVZQFfMqfTj0/P7nT3x8d83T7RdyHKiqhvPzN2zOXyHMCcexop9q&#10;OOwYtCdXAYKn73va0iLLmoenHWtREoeR3h/YDjtizlyctdhqlsetXjGNiYxElyVHldgdnxlHR3YJ&#10;P3lU73CHI8/TQFWUbFYrfFuwx9Nff2KaPEVZcXn1kneffubD9RfOwimmmCulqhARxnDoBw7diA8J&#10;hETnSA6RlCN1XYNTDKMna0nVNuQEMSbSX0FpOZNzJERHSgkfPagZIEpOOOcwCsqqJMvM4CeCh5wk&#10;qihpihVFrvDHQHQehESs1kiZ6fue7CaaumTdVhSFZhg6UGAri9QKW1qM0gTnCeOEQqDkHACVCEoh&#10;8DnP6QaRSIDWGiHASkVlS2pVYrKa/7fREVXCFmZOXo89MThyniGmKUJpMkYrjNLknAg5YstZNpJa&#10;US0rTk7XCBIPD3fsn544jtCUcH6qKNS8NatrSV1l6lrS1JpFU2Kqmmb1gs1mjVU9L84LLHuO2xuE&#10;bSBblvWCro+MXUHVnpBywef3X/iX3/+WP//s6CbD4Cp6p5miJqNQxpBUgZeSV2+vqIzipF2itebQ&#10;jUwREJbeRfb9M92Y6NyBxy5Q2YK22jDGks4XvP+0ZRolvfsK3sbNz0IyJCSltYQYIGW0jhil5mcm&#10;JMb+GSKkGq4uFFfnKy4vV7y8XHNxtuZkMfH2fEFVzEnKPglevHjD9qD50/t7mtO3FOVbxrHksB/x&#10;wVEXiaaOGHfL7vpIcBXhuCfmI1WVOF8phNTUzSXt4g37bc3zruBx5xD9AaoSs1oiVeDQd+wPD6xa&#10;w6qNLArDadtwddHOn12tZu8RksFF/ARxjExD4LCd2z6SgdfLNafVmvef7rjfdjxfv0enSLdYUObE&#10;qqjY3f4ZishvvrmkXBUUk+LurufTU09rJe2mJMeSFAuErKhsSVFYJn/AuwPGRBaNnRtugqNtWy5O&#10;X7Bu1myWlquzicr25ORQQhNizdNO0fnIzdNnJlfzH7+9YN/v+MNPnxBqwImJ0cGLV2+4evGKdrnG&#10;656HX264vb1nsVhRljVWl1RmQVXCi/O37LZPdHuP1TXHfcfz45a/vPsjj4cvdOMzmkzdarIPWCSF&#10;1bRVS9NWJBHofU8UEaskL9drmmKGPEttZ1i2S4yTIERNigqjC7SRKOlRxiHoOfYPHJ/vaCWomNEK&#10;tB6IsScFR6Fg0WrKpiSrSBaKgMAHCFESEsBAW4MUHULMqoNuFFpAYwyLoiCME10fELqgLlp6CpKY&#10;sWJRWkJ4REmPEfPlL32tEAwIfFJsJ9iPEhfKOYGfNCLNW7pioXGx5/r+mqddR5ISHxNjt4c40paW&#10;9aJhURRs2jWrdonRFSnOkn8Igd3zPbpJrOsllYkM+3u2u8+M0x5UQGgBMrNYrbh48YLTkxOqYh48&#10;jzkT5UAOjmO3ZxpHdJYkJ3FjiTIXnLQ/0AXH03PCA+iJKR85XzesNwfeLBWtfeLqhePiNFCJQKsK&#10;Juf4/PNnslecrivWS8l23KFlz7pS6OXJ7J9YbRSL1YpmUXL24oLN+RldP7B9fKBcrbm/Hfj4/onH&#10;64Htwz1fPr3nV99/i8iRx8drCI7d05auG1iolrpq51iuVtSVxMeIcJEcmW/cUqKEojI1QmbWbUNZ&#10;WpTM9P2RSkqO2s6k6OPAMARkDNhCUReKdmVZLsvZ+2EapK6JSfG4HWgWmvXmBS5q3n24pu9GpjDN&#10;Rio0RkE/ej7e3PH0eODx6cg0zVIRo8Pv92QZ0FpSlQXdds+yWdCWLTEGGAeEzKxWC/Si5uStZnCe&#10;om64evM9/+FvfsPbH3/F9d0j/+f/9t/4/b/+lu5wYH94YvRHsnIIE0lyvlnstxPWlqwXC9pFhRSR&#10;MM7YhIKEO3bUdc2LqyUnZ6dEpdj2R3ZuJMSM/Iqcn/xEdxxI/SOdKihVQSEtOte8OL1kuWyJObHv&#10;Dtw/PlAVFStdU3QJ3x8YXE8/PGFJXK3XiOKSLBb43iNCIu17yJnluuK8XSFqRdUq7HJEGM+w77m7&#10;fWL7PLB7duwfA/3Bc3/zzPn5gtVmQ706YUgFh2fP7ig5TJnPz1v2rsephNEGLSpsXVBU1YyXEIn4&#10;tS3DT2HGkOlA8J7oBx4f9kwekpiHN6ktIaSZDRgE06FHegjjRAiOoShww8C2qZFScnFxwTAMyEHS&#10;DT2HfkAayZQzAhDG0E0T427HMDqyFJRa4/3EcOiwMWCURBlFVVWoIs/RdiGZvJurdUIAMRfbG20Q&#10;ZGJM4OekqEChREQZQWklVVnO8psYISZU0ihZIJLCu0AYIviIzLBsSpKcSCERSTNcVykkea4aErPP&#10;M5EIOSFSxMeIixEhJG29mAfJ5DFSURuDF5msJBhF3w1oNf/NQmq0NGg0shQUomRMe0J2xOSQKczJ&#10;VD1DhbPiK4k+U9jZYEwtkVJjlEUYjTCaulJM40CtR1QDsZw3P20V0TJSFXB6kri6bDk/33B62rJa&#10;LbFFS2aNMQWH3SemYSDhUbJEqQUhCmKqkcrQ9ZE//3zNv//yji+PHdLAyfKMprjEhyVH59gNHb2b&#10;0JXi5HTNZt0y9jtiyKRhwoWBx6cD/ZiI2TJOiiReU1YXCHXgOAzsDz2fxs88P2S+fO7JuSaGkiRG&#10;snQkOZv3ldZYIZAioDVUteL0dImWCWPmd221FJxuLC9fLPjuzSkXpyVtnWkq2Jw4ztuCygVq0dB7&#10;2D/seHez42ab2Q0LprDi5qePTCOIlCltprYHfHegqTraUjP6HVevzrm8+AZjFMMwsD+MdJ1kd+io&#10;FqeMRJ76PdvxmT4JnMwkKTA6szqVlOxQamK9UvzwzWu+fb2kLBNT6DkcHdkboofxGDjuRvrDETcM&#10;5GlgWS2ohUCJREvkmBxyOOAeb9gd71m3NVMUDMMTQXTciy+ctppG73mxgaopSapBsSTlGpGXaFVR&#10;2AZbSNy4oxueSLGnrGbLyjTN4Har5hCNQGKE4sTWMyNwilx3DU+PcH/oQK5YLxtWq4ZaDjy0hsfK&#10;0vuJsixZL5ZsTpY0bcVhBD85pmlimiJtkQnTyOFwYJoSYdrTHXvSVGCQKJXZPz1y/3CDyz3tomCx&#10;OGPRFIgYaJTFSkVTttRNiVCZ3ne47NEkLuuWZVXSLFu0MQzes90NPO/murqcBUbN6pjUYkbtGEVp&#10;ClZ2gRo6TAKtFEppfMxMPpFEwhSKosgEkWbfmRBEPdMhYhazAcOMSBUxWqL0XI8TfGTMHpE9JimQ&#10;AinMjCvyGZcCPvb41KGFQ4nZR62kIMuMz5LBZw6TZ8zFXHdpLEJaQv4K9B0iRz/x7stfOE4dKQgw&#10;1cxotYpKF6wqNQcNzq94e/kty8UpOVq2u47r21seH+/mvteQiaNiWQm0OEAaKAqBbUvKtsHWDavN&#10;KavNKdYWxAwdCRdHJjdRlxnbrNDKoiJMR0mgQogXHIeKL3cj7z5vGWKkWVa8/faC129XrKuBTXHP&#10;SXXEFEektpRly+fre/799x8ZJnj79hJdw8HdcRzvGMKAlqDPLmZT57ffLjm9vCIzR21ru+Dq/Nf8&#10;zXcLhj7xj//wTzxcj0zHO7r9LUP3xLVJVGWisiXZj/ipx+rMalWzaU7Q2SCzJoeI8wPj1JO8IwWP&#10;8wHlNba2hDBh1g2msIiYUTFSGz1X45iE8o6CmQ1lbEDqxHqRuDjTGFNg1AqtW7oh0w+eoqh5eXVJ&#10;lhUxCH73u9+T+gFIVHVBVTakOPG463gKHb5LwFxdFVLEj46Io7QWrUBpgbESIeeNiS1LTpoVK2k4&#10;eMe7+xv6qePmQaH+UtBPievbHbefvvD//Ld/5PbTNTKHmctlv8KHhUIUJYXMvK4yhZi77MpKY7RA&#10;LS2lyrRaUkrBoppLuJtFy+AnBA43btlPiefecDh4pmOPDIlSaiplaFVJpS2rdokUmaZqZ07ZJDC5&#10;RwbIUqPLRB87+umJPnaUTUO5WCJEy+A03716gzXw8qqmMI4Cj50iw75jOMLP764Z1AQyIbUh54q+&#10;k/S9wnt43vVcvbpgfX6KKQ23u47bh4mnQ0nnJDu3I9puvvklRZbzBrgbPSmOiMOISx3D1DNmkBbE&#10;pIgp48PI864jpZnVJw49OQuIM6rD6gJ3OH7FemSQMAWH6LqZuq6A5JiCByWZgmdIgVJVTDmTMrRF&#10;hQoe5DTz9oSgMZqMoDMQBWijsGWFMJqAYAiO3s0HuJQSHzx4TxICzxwx/ysYNwWJEppZrDNIbVC5&#10;JOUwV0kNI0oatK2Q2UAQGCRVVaGLhCwmpjjhCAgiWul5yZcC0TuSNJDTbHCWCmEMRhq0KSiNRQnF&#10;NIyMUz9H6nMk5QQarCg5rRcoXWJ1NU9jAVxKs5SqZv5STI4wTcQwJ1krYzFCkKMnp0SpBLWem0SU&#10;kmgtKaxE6TlZq82IcEcWpWNTz4ObMbCo4eJC0i4M52dLNpsli8WCorQolUE6xu4ZgsaPe5LzqEpi&#10;iiW9Vzw9HBnHkXfv7/nw4QHnFYv1hu9/9YayLtFyjRwuGXrN/fGAzI/ktMOHwLFzBDr22y05Z0zR&#10;kDHsO0WkpajWSL2gzhsqo3DhE/v+HeMQ2G73PD94pmDJUSFQRBFJeQIXySKS7EQ0AikFUkBTlVyc&#10;rWibgmEqqWp48WLBjz+cslkLzk4kpZ0gPCLpKEuB4ASVXjJsG263HT9/HPjTR8X1PnAMkSk7Hh6O&#10;5AjrheVkXbMoK1Q60lrD6WnJ9z9+RxKS3cPIx1++cNxl6uaM1fqK1rT8wz//Do/G64q0rtGyJmLn&#10;UnAb+fEi0SJZlvBi0/DipCHlwPt3N3y+ueX+YUc3SXbHyHY7st9NHA+OYYDoIU5bfL3ERUE6PGN9&#10;Rqs9qg9IJzGmReQI4xMhBQ4PO+pUU5nA8mQG1UYhkVkjcoFIFVJUKDm/B94a8PN7V8iIlgKl5wRj&#10;cJ4+OQ5CMFbgbYk2FcPBc32Xefd45LlPFIWiryfupGd3uObu/iP9YUeYAuVSoXUipyNdN/L0+IX9&#10;7pEwOZSwjOMOP0WGYYeWmeCP5JSoTIEtLUwD26dnds9PnFzUfPP2BU1raSoNMRCPA1Yq6rKibWt0&#10;IXCxZYoTOXj04DA5IaIj4QiTY5qOjP3AcEzkaAlFSVAaox3Ze8pywugRaxOl0KiYSV/9qmSB0CCN&#10;RVcKofPsn/OeLOTcfKEtMc8yad8fvto5HNqWaDGfZ8YosikZB4fnq5c5pK9btYRUAkUkxB6RPVnN&#10;HEhbVuhygfASN2SmKWODIUyZfhg5Ph/YPT3ijntinqCNqNrStGuMshgVqW1i1XpWZeLlesn5qqQt&#10;A8PwyDAIujEwpgND2lHUgrKAstLUjaAy83aurBRFU3OYJsp6ha3WuGRwIwgxV3mJkDHKzPVdgAse&#10;3zuOu8TYz6D/YZQ87ObaSaEj58sFb77Z8Pb7llJMlGFH2Xim0dFHy/Mg+e1Pd/z7T45XrxVio9nJ&#10;Lcrv8cVAtYCqNejf/OoCgLKSkI7YcsXF+QtOL74lupqnp5Gf//0zv//nP3P94ZZ+ewdhT1V47j6/&#10;o7ABd2yRJPzgaYsFZWmpmoI0Jfw0ghAM455xOJIIGJFxbsBPibH/a+3Nga40aJnmgUkJipwgDJTC&#10;UdWSstFI5fE5sawmzjeC5WpJTCuur/c8Ph6wtmBzes7Z6Zq+h8porFCMGUBhiwpjLf2Q6H2PjIKE&#10;QAu+AkX/SruCLGbC/GazRiEYhp5xmtDG0K5XTDFx7Hbs98/008QwjTxt9/z551+4PH9JJQxCwdWL&#10;C4b+wDR1CFugG4NsDFSGUiVeVQVFDlgraRcVi7am1CDjiIyei2VLnCb8NNLtHjmMPf3hmeg7JBUx&#10;GmJSZBHQBVRGUAiQeSKkif1h4v527h3VpiEmTQoV0xAI3YCpIiofSHL8/3h6jyVLtvTMbm3t6siI&#10;SHXrihIooNFFtDBrsvuBOSCfgDRO2NZmBAkCIAqiqm7VFXlTRIY80v242IoDz8YgZmlpYRFx3Pf+&#10;/+9bi6IxLK6WFM2ac6uY2oHN5mr2opaS837Hu7u3dPsd56czlJawsRxiR9EUfPGzr1ivX9INF+4e&#10;P3L/4RajBDFDPwwcLgc+PR153GfOfU07RVQtqBdizlGFjDYGFTJ+GvBDyzCeETqR5Dwl9l4wxomJ&#10;iWlKoOabpEkKfCaNnpwERWGxzuJeXCOsJuXM0PeEfiST56B/jjzvTmAEyhUkKSlWFaasCNoSUsKk&#10;TFOXFKWlMwIxDlQq4axm7RpOF0+WBm3NrMyRkEfJEAIpRKSVMyAwBIieKBXZKLScM00xijmTlRNS&#10;ZGTQEMz8oOuBUSGsRiWJQswFHQkLZ6gWmt6MM7fNG3JOlEqhiYQcEUIwjiPZKLKWoA2mrOYsnjSs&#10;igLl57JBkgmhJVlAN15mVIsrcUWJ1AUCg5+gH6d5/S4E+vMtVyQxP9CUxNmZxaXJ+EkgRZwBvDlB&#10;HMgZEgKfJFELtNYYpal1S7UIrFaSxUJSFom6FiyXBc1i9j2WpUPISAwDMRqkECQ/oEXBoiwxdkFd&#10;zxnaT7dP/OnH+dCWssXWV1w1G8pqMbtptcOqFUxuFoZljTUVtsiM/sLjrqO/3xOTx1jLVbFktb5B&#10;LswM41UNaXLc/3imNp796ZnnwwM5t3RdT7iAK1eMY5rLACrOTY3PyB4suEqydJrgR9Zbx+svttzc&#10;bBDyFauV44s3a+oqUNiRspxYVQWFKxGpIwx7+pPgH/7mLc/3ip/unrk9DpyCpo2a58uJQ/dIs1pT&#10;WIV2lrpp2K5rDJZCD2gHf/33vyNJg4wVOTaYes0YDH/47o6HpyeyzUxipgKgG5S9YtFcs7za8HJd&#10;8FV1ZinNrH2bBr770ztu33/g7Y/vuX9Isz0jza7MGOePAgncDAygVrOZRonMphA0TlCtVtRNg9IZ&#10;gacqMrosUKml1AmVLxRyvgQsnCDkDDETQyanRIphni7nSOJCmjxSRGSSCCk+UwzmdrMrFijtGL1n&#10;d5w3Qx/3kff3E++fI0+nFqOPfIgXwvDMMD7hGcl6xg4vXAGh5/nxe879hXe3P3HaP82Fl9og8kjK&#10;kug1KYNAYEzBerXgarmmfQqQoCkMX7x+wa9/8Q3WgRSBNI1MSqEROGMpC43WAq0CaZxzpqfdni5n&#10;ovT4HBmDZwyJwWt8sOQ4F4OyCaQ4kdPsAjXughN+Lj9lSHFiCjPRQX5GaBmjmeIwW198JOaIVPNX&#10;zoqUEmVRE5PHR8HUB2LIgKe1iaYQrJsF2Shi0oze431CuAJtMiJC4ypEngif27GTzwSVuITMeQwc&#10;20gQkXGMnE9Hzrt7pvMJh8cUEr0o2by8Ybt5g1EKIz2bZeJmHWis52c3a6wwtEfP3cOZiKHeLrlZ&#10;bFCLSB6XXDclr28aNpVB+iNdt2eaLgjUvClRNT5qui4g1My91VIiokVS0J0D58OR/dM9UzfRd4ow&#10;jVi3RMoVyjRsrw1JjtSlwDlPVYxY1ZNO588MWsnzYeTdu1u+/fGMV1C/2sJSMZkLyiSEAaElPmX0&#10;wtoZFbJds9q+RNsFPkp++u4Hfvjuke+//8S//PY7nu8e52vS6Qj9M9NKgYrIAm5PO8oCSltQrEq2&#10;2y1X2yt8PzF0PdEHTl0idj2S9K+U+WEMhBRQQhK7YUZ6lIZmWVMYyegHxvFCZSOIyLKUrLcV1UJy&#10;87rm5esl2q552Dv++P2JJAK/+ct/x9df/wW7/ciPf/o93337O5Kf5gemkqQo6cZAe/HEoLDaEMVE&#10;zswr0QjaSrTRSAU+DcRkCSHOjc8x0l569m1LHxL3hx1jjgxjT0BRVCNFKUmciVlhip6yMtSlIwSF&#10;F5lRCoIy2GLJunFcLwwvFparqw1V7YjRc2n3dLsnukvL909Hpv6MH3oiiSghCbCmQVVrDhdHyiOT&#10;b8mMGAKRics4i99fbm8YY8sUG6RpMGaBtQXaFKhwIqUHyiJjlxXN1ZLli1fo4hr5DOdwRhaO+909&#10;P9594vb9H2n3zzg5v4uKYsswSQ7RYC8S2wpGEXje9Xx6PHP/2PLiWnI47Ph0N+IZabuRnBwhCKZ+&#10;orKK0ghAYYRmUVcU0jJdOvpO4YNGOk0gsL+0HPqBwX+GXOUMTY11BcuskV0gRYXMAluUqLrCXK+Y&#10;tKIPE2G/wx88uQ8QAopIWQpUrQlS4oXCFBWmbMDMjLQ+RkpZYI2kKiyKiYURWBEY4sSkJZMU5DwD&#10;gBMSSGgx3/C1mlsGM0dNfG6CCoyWM7tNK7SSiCxJKSCFIMe55ZlDRis9/3uZUHhymiBHRI5IDKUR&#10;WGFmNpuVCO9JceZZpRznCWMIBDHDfpkiSoFVkiFn0jhyCRNjDDhjkVKi5HxS1llQaju3zIQlpkw2&#10;gixB6nJ+eBqFNHme2odIYQuMs2QfICeCD/NKd/IoNaMHlJqhnVLBegGltLhlxjrYbjXrlaaqoF5o&#10;FrVDWTNPUcLAMM5v/bJsKMqK60XB2A+c28jj/YnbdGKYEn/47i1/+u7E+QIvXmZeX69ItuLj/sTz&#10;0ztSgtqs0F2FEg1RW7xSYEq0clTlhkJAWZZIKdlcvaZuNuwPA8f7A/dPT7TPF6bnnkpGjuef8Jcn&#10;VCmIAfASVQmYOpIEKUekBT67IhfNhqZ2OHEkRcH2RrF9UfLyzTVSgtUalGO7vcaZRGPBypH++MT7&#10;t9/y3e8/8uHdhcdbeH6E5zNkoylWL8m2ZPIXpnEkpYBzFlcopDOUyxXr+jVxGrj0J5ZXr3h8OrB/&#10;HMleo3IkjhPjZ/irK2FRQrEtWN1scMstyi3BJGo5cfj0kePlSHs4cHh44vH2gd0jXLr50JYlaCOw&#10;RUNTFRRaYURCpBGS5+pqzj1f+hEtJnzOlGWiKRPazFaBwghKW6KQyNjNKzalkJm5fps8afKzQzkJ&#10;ZJixPjF46lWNsRGpC6SJnxE2E1I6jC6ZpkDyMJx7wnTh0Hbc7TtuT4HnAc5TxlqLkQHDSGEctS3I&#10;eMI0otJId+nYHVsO3YnDsUNkaKqaqnHUzYKcNNk7UlSkIFBKUFWOqlGIwaJkyRgKaqcRcWLoLsQw&#10;kKaJYX9CZYGWnzV1MjPliXY8M/UDcpw/d0Ps8CSEAmlnM40tGsglAj2D6ZVAqxEhO2Z22lzyMrJE&#10;Sz2vNyNkLcnKECLAXDbJoifn+eaRs/j8KMmkLpOFA+3Qxn1W+UFWiiAcYy5JRn+mWye0UBinQQf8&#10;0DMMYY6AZkGSiqwcpqixUVHEiY2TJCEZ2wu5G4jiyKLoeLUq2FytiE3J9esbrjYvMQK0GrhaBW62&#10;I3XRU6oereBSlTTrK6LbIKoVd6c98X1kOgWqZkW5qVHS0x8m2m7H+Bkh8+LLr1BFOf88QiClzDhB&#10;e+kJ3QEuO0Q4cjrc0V9mPp+WAlNWuKpCqZomC4TzIDuaeqR0Ead6jBjBWFLIyFzy+HDg9394SzfA&#10;r37dsH69JbkBWzsWTYVzGnLEe4/+6vUvAXj9xRtcveRPP7znb/72r/n9H9+z23vCZHi+v4fT5XPI&#10;NsDnhqNiYDrPcnW5hEorjC5xZUFRlVg9j067rptdaW0iRo+zYIxl0Uj8FOnHxDBMKDKNLdiUJYJA&#10;JlHISFUbQgxcLQ1/9mdv+OWvX/L6yxVZDTzuJ/7wwz2L9YJf//k3/NX/8B/pO/j7v/tnfvdP/8Dz&#10;2wdQGnSBsbMeJMREknNdzThLnloUGeXAVYZiabFOIOI0Z/mOB5w2xJyZppHzXcen3Q6h7Hyz0xIl&#10;mPNKDqoyo2SHkpLVRlDKxLLcUFcrhiS43bfsp8TyxRu+/vIVf/Gi4qrRKCV5eLjj+++/48O7ebqV&#10;p5728XkmoP/3TFWhCZL5S8GhrXg+tZz3j6gUOBsoFdgMOsFyteblqy+42n6NyDUAAID/f+c20fuB&#10;KQQKAV++uWZTN9TXjuZmRXH9gik39GnAnAN3u2e+e/8j90/fcz6cWC9h8+YGkx2yauhyRuSCKUfe&#10;7U7w2DGcPUFYti+vyXE/Z8nOgbIxLBc1NpSkPPP7ZPDURUUKEKaAlAljJQgFzrBcXZF1pgs95zSQ&#10;o0QAumrQRUlTVmzKhrVy0E2E4zhrq4oCqhK9XTCIhBgUw2CJg0Eh0EmixER1VWIaSztGpt6T/ztR&#10;0mi0LRAxkASEMGe6KitZOknuW07tkSEUjNIhpALjyUrPJgZACTmDeI2mKs0MOw6BFGdAb04jKU2g&#10;5lanSIkwTYg8zbfcNOFTgCyQ2aK0xmmwApxOKGlIwZOFn3VRYcKPPXGK+DSDH4QVMxzXR4YwIaZA&#10;ihktJW1ZE4cW31/IKeKSxyg9k8O1RgnJarEmScOUJJ6AjAqRIBtHLgRZelIyCFOQcyAJR8qanAQp&#10;Ks6nMBeLxLwKdRaKarZ9WAObBbzcSuqFpiwUm62mrjO2iFQVrNaOEGEYIlOUqFygzIrKbqndAifg&#10;jxwasgAAIABJREFU8enAj+8e+N23b9mdPR7Nh/vAoYV6BbsfPb97+x3OztkbP0S6NhL6R+QEV9sb&#10;Fi/fkF1FGyXZlqyvX7K5uuHPfvFLPn36xHF/5N0PD3z88MDtpycupwFOLcIpAhM5XbC1wxpJUJGI&#10;npVmYpwvjwKsnfV/xjlktoRBMniP0Zlx0nRdpm0zUhn8GLi9vfB//bffsW5KrhcVVgWGwxMPd+94&#10;urtwPMHtDnoPSYMy5WfN30jOmaYxBH9mGAaOZ8/TQVDXC4RqGC+W593I49MHLt2ROGWcdKjQkaKn&#10;qQyvrtbcvKxwjWH1YsPi6gVTVtw+Hnn7w7ccnw4M97f0z0+0h4QfQaX5TpVmJCdJCJRd0DRXrJcr&#10;mtLgBBBGSC1VlUl5zj3FCJNPWEbk5zxvUzhSHNBZzWvHlOaCmnRkIVDkWakUZxuP0Q1SN9goGINl&#10;6I4ztCAEQj/QXjray4DAYs3AMGakcCQBl3GauWfDzOZKUmKdJKaOKWasBKPm70N6jwo9T7dvSdKT&#10;5OzjXFSwWi8pmxtstWS13pCxZF/gR017DAxdSz8c2e/O1EqjRMSPLQ93npiPTOGEyhGZIsOpxQo1&#10;Z9YkKCdRBqKcAeIkOWv/tMHqjLQGaQuUKgFLpiBNkHKc13s5z1P+PIPkhXZYs8DoipAk4zRPLKfg&#10;mcYJW0qysGgt5vecMjNTLUpEEIyXCWVKnF3j6gVRKnxMM4pIC46XDoWkcJbaWda2ol5tCNnwLPfg&#10;BcZYMhIvBLZZUW22lGhEPYDQpBTpXIQOinaiIvDVNrO+jlz/6oZ6s6Cycv68+YG67FjpE6WayGFA&#10;sqSyrzHllthcM+gGEQaicxwnTzgOXPoRl0ZytwcPjdvQrGr8qOdnZw4MfqIPE33fcTrvGc57muCp&#10;tUdIqGvNi9cbFssbnHuDq37B8dwwfWyZ4hHnDDdby826YlFOSB8p6op4GThfIs+PB/Y7uH4FX3z1&#10;ElsJMJmqXLFqtmip8Ze52KdfX/85APcf7/n9H/6ef/7293y8v6OfIqOHsYeqgkt7hnMHpkApib9M&#10;QObSQtYQJjifRj7dPuLUjzyunuZTapydo31/RsgAeUSIhNVuRn6E+ZY3dQNKRVJpGNsWmDUYX766&#10;BuExruCbX73m3/+HX/PzX95QLRMP+w/c3R9BBL755s94/eornp8f+bu//Wf+7m//hcNuDwaaxZLF&#10;8obFZoO2jnYY0ecTXd8zBo+QGucU5dKxWBdUS4fSiThemIaO0Xdz5sUo6kWFHCMBibKO2lmUNRR1&#10;hS4NqlIUtaMoM+ta82J1hZg8q3pNXW059pkexXjyVOWGxfIVwSQ+HQ/c3d3xu29/x/d/+iPH3TMi&#10;BiwghoxBUBiN8ZJ4TvMfUQ4E2VIt1kyiQ5UBPcPxURJK7ah1A+KKzBofHMPoeXg+cvf0iWN7Zm0m&#10;avWCjTUsq5LFaoltah76zKlv+fD8wL98+5aPT59IuYUVbL5Yw5sbBi+IaK5fvWCNmP+gDx3n/YAX&#10;gJYQNWWxwOiMUYq6rBC6Rl00o3ak0pKZuKk39LHnqdtxbjsmORL8iNBxlpTrQJsuDIxkFzGuwDYG&#10;Zwxb7biuG5qyYiwmOnMhjH7m4MmIb8/EnKAfEf2AyAmcZNIaRSKHlhU1Pnn64LG5mado0SNwkBNZ&#10;S3TSxOyJY0dMCfoTcWi5jCPBfl7FZUlKc8HCe08I8+1WCINRGsik6PHTMLdUU/ic/+ixQpFyIkeQ&#10;0iK1xhWeoe0I83YY6UpKOzP0KimRWtNdOnofSIOHML88yf96XkBZjTIaYpxLHuNEiAmRFUhNbS3O&#10;SCTpX/EXTeEoy1n9VJYlU57dt3xuzSY1Z+eSUQxTR0wzHBNhSNIiTTWv2nXJ+diiRMBoKEpYLmG9&#10;1SxXJY3LvFxLbjYWVySKQrJaCQoXESqiree4+0SMhsSCwt5QLF8j1JowOQ7Pmad3P/Hhpzvunjre&#10;/uB5OkHUiuc2IApNuw/Ezyu7acpc2ol0mSeAZTVLsbvpxPKygCDok4XR0MvAEEdev5Dcvjvy47ff&#10;8nz/wPFpD4OfL4ViJA9HpjihSrBOEcf0mWkn8MNE1RiE8ZgKygaKsgYWjF1Ne4qENPsUD08LfkiR&#10;p8czhSvnFdLQczyMWDlieSD7C/GyY+gOhAtcgJODUc+rSElH6kdCCDitKCpBzhPnFnw4kFIixJoP&#10;BYy9ZbwkQj/itGdVaxZlYl1brlZb3txcs11vOOxbzm3P8++PfHd64H7Xcvd0ZH9sGUdPYw19m4jT&#10;DA5uljOEuveBMQhcvaYsV6yWV2wWG5aunJVPIZLSCfQjQmWKUlHWknH43FZWCiEh+5GxbzHZIJ0i&#10;RSBrkrRz+S0pYgA/JWSarQ5CZKYpM4TI23fvCLIFfSF9ViANYyJmgRaauixQriG7NcEuiLLClAMq&#10;zW3DdjxwGEcuHrTQyDgXDTZpoNaZPo1Il9ElqAKMXWGqF5TVK3TRYCo1e0Dlmql37NzI032i7fac&#10;pp6muUbJjMiR/jIjTzIThZ0PWtv1ikIbrFAIMtoJikWBLhVSWE7PExFBFp6kI1nNXEgfLN4bQhCM&#10;PhL8hNMThUsYLZAalNHovATRMAbFuevpLrNCzUfPGEbKxiDUjNXS1iCEmU0HWiGlYVmvIVuScsRk&#10;mHykDxNSzuvs7fo1UkRKoyisZrFe8fLVGxKKu8WCbf0aHxQPT098enjkeOoZRAe2YJoCWUxIPE5c&#10;eLURNPUVr+rMV2tHuVI0X3m8fgR/xveezBGdW+x0RItIU6/xaaIPkSHC6Zx58gO3u8hhsOxGxXEa&#10;2MWRIk/UOVBpS2ELYiq4ffeEjwGfEz4nptjTTx0pe4qsWLgl141jsQost4KbNw3lYo3W19jqJbef&#10;BIfzQIyzquzVjWBZKUrRI/CUoifknne3O/afTry+gl/+6jXrpUCLgdIVFHLJtF9wf3/h8cOF9nRB&#10;/2//+38D4HDY8eHDez7dfWQYLhhbUBiL0YInfwaToDI0qyX+1DHsR+p1yZtXhsSIKT4LZ9sTHz6+&#10;4/Fh9hFm5oBo6Sxaz60enwRTFPgx0p0vnI8Xum5CKFBKMY09To98/XrBz3++5vHxJ25erfjNb37G&#10;n/36Z9QrQ9s9c3o+cXw685e/+CuSfMnD84H/929+yz/+w7fkSfFytaKVI3/xb/6S9fVLqs0VfQzc&#10;PT3jPybO5zPp+QltFaosaArDoinn/J+Y6FNA+oBrFHGaSFlSNBXLqxV5Xj6TlcYVFaYq0FZRLR3b&#10;qwanMkZG1oWlXjWkKJnGlvY4cW73nM8Tk7a4Av75/i2n/T0fP35g9/gIKVGUDUYq8jQBHh8jIYMY&#10;5z+gQCIrjbaK0+UBwTzNsICc5pu4RIMq+NQmhscWs0+Mg6fvBo6XM37q8SLy/U/vuFwbXrs3iLWi&#10;aAzny8Td4yNv333PvtshnGe5WVHUmtXVhmJ7jcJRVDWX8UxhFc42NEVJ2hh8n9jfHXm6+4SsHaHK&#10;jIVh0gUxzIHROEmsVGRtqZolOShSfuYy9PR5Ds5XynI4nUkmMoiJkD1CQMJz6U/0bYfTgSIqUpi4&#10;jBeO7ZG+7+fDUchoYckJBj/RXQZC9mA1EoOSHn/wRBVmHZEPkHpIihQ0UQZ8f0E1r7FO0ObI42lH&#10;y0gpIqOAEDwYj1ZudjomgYiJNHnC2KOMJDDRB8jRz6ssP1sLlAShQTFhtEKkCHJuhGmnSJ/zKDHO&#10;I3xrA7aYM5ohzIe1HD2hn9VK8rNSTNsSrSQSSVQKqQuMmNdQoAgxI5SBesmUI04pcpof1klEKusw&#10;ZYmxJV3v8VkwBMEUAGmwxmGKGX1wHp5QCLKcXwhloVgvS+rCYXLB0FcoRgo70TSKm+uK65sFV1cN&#10;y1oiYse6yRg9YqynaTK2SMQUQUqMLSHWGHXDovkSbV6y20388Q/v+emHT3z48SP7XY9yCx6PltMl&#10;0UfB7TMU9Zy5yuJfVbRIAbmYV1DRCGyV8TJw6PcYJNJekbPg6WnHw6cDl33PT3/8juPd3KonDiD8&#10;vIhILaWN9AkaC5XJnC4ZC9S1ISZB3WiEEVRNZrndsFjcEPOS/U6xP/RIsUFbRUqCT3cdnx4DdV2j&#10;tCD6AacsfmoZs6dxlvXVG/TVK4buyL4/IuzAeZyI/TzpddpgdElVFNSNQ1vJ7rwHoamra6RaMgya&#10;yRucW2FZsS4thY1YMUC80B4u/PbtD+weD4y9YBgFwyDxUc9GHAHrwlGuF0gEo1DEMGCMRJsMSlBU&#10;FcqWxKyxzlJqUCmQh56QBHkKpHxBlQPGTTM3UwuCzAyTp+97Qk7Udc0wgDUGV5YINXuWQioYpgsf&#10;PrRcLnA5H4jxFpHeEWNFP2S6cWKYWqIYySZgnEQ7QZJzA9sT5tC/ikgrZvSOmDmIQ7v7DCKGnMA6&#10;WCzni+JCRNY5U0qolxtUIZHlRBSZQIMwK3RRgrPYQuAKR+kaCA2FGhF+ROYTsZcoU1JJQbNqcGXg&#10;5qrEmkjtNDkEFsUCJwtIeUbxMGJUxGhAJn7xZ7/AB/Cpw+eRKU/4kLmM0I8GesU4BUIMSC1mlVYF&#10;ZWVprEV0BX7KHI+7mRZw8qQ8fz6SgL4dMCWUtaOsEsIG0r9aYkrO+2emWDAlC6ZCFpZiWXJ147je&#10;FNxcF6T+QgyBHGGxKLm+2syarWToD4FL2/N0/8S7t+8IOfHiq4mr1zfUi3nyKZOAyqAWC66U4PUy&#10;s3UjWbX43BH6iTBKRIhIIkZGlIoYUzJ5yRgs3aQ5+sRdv+On54Efnu95PrZsyi0pJqYpIREIFNN4&#10;4XQ6oe4CgsToL0Qy+jPXtS4M2+0Nr69uKD3crBvqZcLUUDaSqCxJLMi6QOrAorHUNnO9lmxXLSbt&#10;ydMOnVpyN5D7xP3HE6c9/OY/NXz5zQuibkEqhj4hQsIfBz7+cOL+7ZHpktHf3X4EoDseePr4RPvU&#10;UWnLUi0Yp8jz+UwY/HzTnALt8Ygtaq6+qKlQaDEx+Z7tokZqzfF4xA9nlotr6mbB6XTC2gJb1DPv&#10;xpU0zQJjHPvnA9PpPU9PB2KG5qqmTYbT6cBffL3kr/7qDb/6uuTv/r7nL3/zgn/3n3/G5tUVt592&#10;fP/9I/6g+cX1v+Pq5r/wf/4/3/LXf/1b3r6/JWUNMVMbyTdffMO//fk3/OZ//J/IqwX/9z/+lh8+&#10;/UTwHY0U5MUC4c+82pSslpbNpiRrz+HSIkTHedzPyILr2bNYuQWlXZCDIPiMLmpGYdneXFMXjkLA&#10;tqiojCJcWuLzwMfnT9w/73hoL3hd0JuC3kfuP9zx9v0/oMg839+T+xGORyhKooXT4cTNyxcM7Zks&#10;JyAiJKRZtYvSCaknagWFVTOzK0nQimHKyGrF+stfsbr6mtX2DXefnvn0fEstJKZaUsiCzcYh1oF/&#10;fHjHj9OBr9IN4Ydbbvc7fvz0kePpCfKe601Bs1Jcba95cfMFRi/JscAJRV30fPHmii9ffU2Olo8f&#10;dvzph4+EVURU33AJA/l6wbmAkUBlBdldGOMz564jNwXHTxemy8TBHxiHnkIZKusYpzm7NU4DQ5pI&#10;CnQhIIlZkgy0lwklzkQx4WxkUQ7gd0zT53D0zH7GCMWinltnQXiC8CSgubZIXbJuLNdOz5kROSJN&#10;xsgOtyxRnDntL+y7HUOcOORITuAnWJWQYkc4Z5LN+KQYhokwDpBnfp/4HFL/HM+ZDQOfgbtNPX+f&#10;KUaMgRgyRiVqpwgxsn55TduegIxSebYqOD07F6fAVhkWFoZtwaALTl7y3Hty1pTOsiiLzyuQgeQ1&#10;SRlMXSHqJaMsyKqYA7gqIMKFpctsVzVOSfwwMk4DWVgSEqMVdb2kWq4JGfrLEwslIUey/TxV7D9x&#10;d/nAZllwvW7YXo8sStgsF1xvCl68WHK9qXBWzb9b7xAuUiwihVOgj4xpbvpGHxDqBqFf4cMLfvpo&#10;uf3wjh++/8iPP/zE4/PA4QxRWjKeMULvM5Of0A7ClMBDWVic1kQmBgK2guW2YLWuWdcGKSUhzxPD&#10;crFG2y3HY+Tx/sx3v/8Tl+MJhgHSBZynsh6nA1YkGOC6nn+XUggWmwpj3PyStJaXV2t0MZdTbLXA&#10;1hsuk2Js7/nQ3lIVlqJaslhuSUbPk6FhoLucSaFndbOiaDSNllROYrRAECgWa5q4omjPrFSPKsTM&#10;3utGSlPz4uoVRb2ibJbcmmd25wtpqLE0NJsZDxPGgKtfEPonzs/PTN2BNJ6IPUwDTCPMKfv8uV04&#10;IVViUWuuNpZVDZUq8aOivSgGP6CcxtUVQht8yijjABCxI3cdPpu5VSgUyiSG8cKYPVKpOd9WlWAd&#10;YgSCIMuKpEvaQTJEQd+fmcYjEohpLpG3F9AOFlcZIXp8iMRB0p8Sjx86UlaINDerlQhk48linrra&#10;IVMJSSVHzDiSxhEz9RSyRDcV2UlkoTF1OUvuXaYpYdssWReWLzavEVkyxkA3etpRMCRJ0IlsJoKW&#10;CDWwqCN56FFq4GZVo9pXfPv9t6RxYHf4gLGRV180bNeCNLXgJxZuQe5b+jSRk5zdoiYT6DEqU1QK&#10;aQKVKwnJEFNgmDKP3Q4/QtPcoAtNFya0U0ituWSP0RaFZHf/jOs7usczVWnYrjUqeYxWFG7F4+OO&#10;7WLLFAdkiIi+I/lMvZIsVhUkuIjMpTcUsuLlz37Bq6+/wFQDy9WBn32heff9/4epIviS/T7z4e0T&#10;jw8HVL2mv0Tu3t8xXQLHXY8aR5al5Sb3vNJ7mkYRmanGrrA0xYpaaXR8IIZ7smjZ359IYqZC2MJR&#10;1BXGVqS8pA0LdkfLw1Pm4fmRw+XIaRScxoBPIysUw+Hd7EUPgTaMyOyxKsxTSj2i6GkaPedTS01Z&#10;LWlW19SLKwpjiZcT5tqxH3p2dx1BGB73j+Sp4JffOF6sXjCcv+fnb1ZcLTpEfk9jO6buB/w4onYN&#10;//QPt9w9wlc/h+vXV0w6IowjKI1TBY+PPdf1DX/5b75Ch/f8+N179Ha1ncOiuzOEzMo2FCiG55bd&#10;6cixH1CriqjVbJRVkpQujEFghME4iTAZjKSsS1w1C73rup5D5RfD5uYFKSuULiiXW+rlhpgk4RAI&#10;qublV1e8v31mkplXb24Q0XCJT7T9E8v1N3z5dYErND++/8AfPhw5HAWXoyG3NfF+4n/5X/9nbncj&#10;j8MZ26zZlmvEkHmhG16urvm3f/5rpIh8eLjl1B/BZLKM5DRiZeTLL1+zvWrmCUgOICK1szSLK2yp&#10;efPmDcaYWcA+wdR5RFasmg1FvWb16ksigv3dJ3b3txw/BJgGjrtnLucTpijZd2e6EPGuYFSawzTR&#10;hYTQmtBH8vkyX3WkBlfgyhqkxiwazkNLYUqMFuQ8IuLcPFpUBUWpeXy6QwvIPs3tp+UK6RbIcoNZ&#10;rvnVf/wPNKsXhPo975/33N09U8XE11c3/PIvf871q5Ldbw0/ftrx7p9+YAyRdmw5tk/sjs/UC8EX&#10;L7a8fHXDslqyXKwxssZPkpRHrm7WhPHEj7/7LefjRNcJFJbXb24QVQOLmilHnp/v2R+fGdNEvvSc&#10;2z3H84H+ohHWoTKgPK4SGDkLka1SDEPCIiEpsooIJVFaoZxFyQIvNdZaCiupy8xIJo3gZjkCSmgm&#10;L+inzBgTRgJmbvsJqQjTnCUhe7IfIAaUklhhMcYxHp5JWTGNkWFsGeLMmstiFi2jQaVEyi0iBmS2&#10;OBJZ91gRUW6+tWszH9JimEXNZbGkKi3G9kxDR4wzitBLKJ2kKjQhWaTQkAeGaURMoOz8H7aXSPc0&#10;cuNAa0uqKrJdEowm6IzTjqqu2FSOsT1R2o6bwlFevYCq4nkM7M4jb179HJUFaTwwdYDNmLqhNDNa&#10;IARNDCCExuSZBRXHgclP+KGdpc5hJAwdxBGZJ0oDFRfK3LLcTNxclbx53bDdVlSFItPSdSfOl571&#10;1RvGNBHPZ3zoWTbgCkPEEcOC3m/4cOv543d/5MP7jt3ThfY4cmkHTj08nCDrCWUkWWVS/twXT0CA&#10;zaLCWUPlLLpoKNaaqzdb3vz8Ja9ebVk4w9DNTKwka4rmJVJvOJ3gedfzu3/8E/efBLtwBj9gdEYq&#10;T1lmNpWikQoZZ1yFciVl1VDUFWVZYrVkUVUopdCmwBQLpGsIKVAVhu16VsxZqShKS73ZMobA8/EJ&#10;MwQKW1CXkkplaitxOiFFZJo8Pg2MPlIY95nSH9AmkUuJMRrhI6EbOQwnusPIOHiEGBnaE0bOqiCZ&#10;eqrGYMolemVIY81w3HHe72iPA12eV/joAiUNQma0ClRlZtlA4wK1DqjGsd04zsNAN06f0QmKQmsW&#10;i9XMXRwjSUZUyhgxZ1sRASkKhiHSjxfaYaD3aebz5RmYPPQHpmmiKkoWtSGlCTkXp9EJrBPcvCq4&#10;eb2magqOXcvpPHA8AwV85TYcjpljGxl8QORMnGbqjZTQ9iM+3qNEhSscVQVuIXBuxldla3BVQbls&#10;KEqJNpHCJMpCsbASLeYcq44CkRQiZhDzlBclUKXFFY7IjM2pK0UxOi70yGxpLxPCzEW9qrZoOeDz&#10;SPYTQ5IUagNokjCkHCEGcpL4GBDBE0OLkhEheopSslkvkVJy7EakLdGpYtkIjt1ACBfiNDL1HaQj&#10;uQNzgZcb+MXXN5Sloz/3aFVCMCxKeNrv+NkXG9bXFtSErTXLzZKUFV07cdaR//Sff8Ni9SvOQwYD&#10;q6uKzTayrHsWf/4VTx8euP/oGU+KcLGMU6Q/HjgczzzdPRFHD5OiNobrteHVRvFmHVhtM1Ma8H4i&#10;jz3Se4b+RBjvEP4OZKJq5jy7dhaUZoyCwxOcukg/eI5nzeGcOffMqBNA+oHxtKPrOko3H0JTFmSR&#10;UM7M3vPViqYKLOtAU0oKNxtppK4xRYPQ84XWLhdckHx3t+fb7z/QB80UJOtqzWLREtue1y8apL+n&#10;lIE3Lxum4RERI5Vb8Y/ff6Jroa5hvb2iXF5jXUNSc+64tDUvf7nk8d0z//Vv/g+eP55wukTrNs6t&#10;sktipWqqrWbqenYPD7THCVtAqRIXPzJFMBmchkKBUwFlNUVREbRikgJpLbYo0NWCpdQUyyu0trTn&#10;npQFy6JEuprD/sjj4cz9uWX39MzNq4rNiy3ZdHzxs4b/8u//gp+tEr/943fc3w2IRcGmWfPUCn58&#10;d+Tu056nT488P5wZOk22DdXNS1Y31xhliW1PPUlKU0HteDjt+bh/4uIHlBVE4Ukqslw0XL98QVMo&#10;Bn8hR9AUrBc16+sVPo80TYNCsKiXpDFx+/4eQqZQNYyJP/z9P9BPI/e3Hzkdn1nUJYVRXC7tzLa7&#10;HBmiJ0uLMmpWa40jxke0sIghk4RFWMOgHcI5hjQR8sjOd1x/8zOWlcPmRP/8SDzuKLPgWlgKVZDt&#10;Al04/OgJY8Dqgma5obp6w+LqNaMfSX3LEHtMY1Ev11QIdFXRKcXQBZ6x7KQghwtTmAgM5EKz3q4R&#10;RNbVNVflFSJMjE/3DNFzaTsGf+H5YQa8kh1Ndc3Niy9pNi+hXDMpwygld7sH+u7EYf84N5qmnnHs&#10;GYeIa8BP09wQlRKtEjJ7HH6evrUtWsztRDFvgqmWBfVqiSuXdPv5RV3qRCHndlpQQAl1UaNVyThK&#10;+jHg8wwXzToRlZ8/sM7O2qc8zWaLlJgkiDAgrCP2kYzGKcvL9YKcG6Y0gghYmUiXCTGXtnF2QmpB&#10;FhLQCC3wIaBntS9CzF/OOuqqoiwdp/NAziXOVShZEqJCmwaS49h67h8OtL1lmBSmqFm4LeVmi5wC&#10;p/M7TvnMoqwxmzfgFpRBIAJUrmBdFVyVBpYN2Q8oJRFVAUXFcuv48o2lLjaEaeJyHsh2wfWq5NXV&#10;CpkiLUd8Hzn2LafjkcnPh2dpNMZanMuMOuO1IJtMrSMrA1cF3DSwqSZ+8dWaxUpTLyVCtwx5pPM9&#10;oxhIBu4e39LUNTfbhu36GmcVl37gaT+xO2b++MM7fvo48v3bgcdnyBGEkEwDtANEPR/GRSFxTmOd&#10;RuY5Tyt9ZOEUL6/WfP3VF3z19SuuX29ZXDeUK4txgvP+gHy5wRQLTLGiGzUfbk+0d08cTz0vX63o&#10;L0cuZ4tINaUyOGPZrDSvrxrWTjD2F3rvEcbSLGqapsHYWRxeV4IYI4KRLDSXPrA7dJy7HTmNOFcj&#10;Y0bETKENMUamrucytGg0fZ49rkaAEgKyZ5xG+rGn93AaJdOYUDFSK4W1gikO7I53IAxFvSal8f/n&#10;6b2WZEnWM7vlMnSkKrl3994tjgQORoAwvgHelRe8mwsaaUYjjGdmgJkBcXT3ab1l6dQZOtydF1Hk&#10;E5RZZkbF7/5/31pYHYh1wKBQ3hIZUGZAC0eWSIpEon1CPy85zQL1oaPtBE/bFqVijJ2GUCl7tB4x&#10;xoOB43jCyGhaw1s98QBVjFQxHs2xmswhQ9Pj3YARHiufIwNC0LSeQ+PZ7Gr2J+hGEDpg7IAxA3Gs&#10;Jx6ia/CuwWoocljMQGuFlBnKaIyqaZs1IvS8+mROPnvB4HLevqn57rs133635ngcYFAEKTFGkmQe&#10;UXrKLLCYVyzmnjyLiNMIG0fIOEXY6SYnsilKSOToUX4kRmCcQ2rPKAZcEHg/OUClMFOtGEWkEops&#10;TnCWoAVnl5eQabq14/xiyVO7IS1zFvOANj29q5EqIspTYl2gfEnwMeOoGbwjyAahBoQc8MTMz64Z&#10;h8A4iqnVawxaBcYehgbuH3YcqpHNZocbD0T2RPANVkKZwuVL+OyTFdcXU9Z3VqZoFdFWA70fmF9A&#10;Nt+zPLN88fPPODv7lB9+2PDnP97R9p7f/IfP+PnfzonSiPcPBzo3kpcxQgQOO0+9tXz3teDtD562&#10;S5DJnKgsqULN5jTSjCnBj+SZ5uy84PrcUCw82h6fWXAnhtAyDg5Gh3QdVhiK2Ytplbu4oA+Gpgns&#10;9gPrzcD+GOiGGC9y+l5xPJ542DzSDiNBCjo30rTVpHjzA8YY4jQjTXOKImO5yFmtLGUmiFSTvxXG&#10;AAAgAElEQVSLMQEZRsYAEBNkAsEwBjllBbc1H+46do2h6wKn0wlKaJs1Nk94cVViusCLs4SZ6dnu&#10;YmLxksfbA998P6IsLF9eMj/7EmuvIGhUABMU2mnkqHnz3Xd89ccblnN4/dqgb//8EwBh7DnP5qRx&#10;xGN7C96xKOHy+hwVa562D2wPDgnk8aSuMXrEKYiXK4KNcVrjhaD2EJwnj2PKeUbTjtSHBteNRM1A&#10;Ox549/aWN+9vqeoDV6+uWS4084XmbKn4m5+d8fmX51hRc6iX/PrqFyTZBZtHy1++ueVPX7/nfnOi&#10;HwLeTRaG2EiiuCQ/u2JelPi6I+xqQjvwlx++o5eBPePEt1DgpcOmhtlZiTEKIQSDC4hRTK0mlRCb&#10;EhNGutNAdTzSxJ6xH3n4+DTR4TvN4Vjxr7/7N5xw1HWHlzCcxSTZlMdox56unS4BjPUko0IrS+wD&#10;oR8Iw4BRMUlWIJOIQUmEjegVjKIgLzOuLs7JIwN1xWa/oR5HFBCansE5tFMkOiPTAlkYZssL0tmK&#10;wcTUXctPf/o92fyMbvCoRBHbDD0GKu/4cFizvt1xaGpcqhAy4NuWoelRJlDGS6QTjINh/XBkrA+E&#10;/kDf7nBjhbKgfUS5WPDqk8/58ou/4fzySzAFj4eWh1PN9vGR+rCjOjwxtBU+skjvENKjJWRWU3cd&#10;YQho5TEBjIA86lkUdqpMPiMmMKASS5pHFGVKlpdU0lMdKtxYo4wktxpd5GgEWVpCsLhE0juJZ7If&#10;dG6g6Q80fcc4NlPTM3Q48ewPtdNvPLIKWxYQDJFNSPKCEBxVc2IYW4x20O0JY4sIEcZYpLATYNdP&#10;tf75YgZiADEipEaZBGNilMpQSnF1meCCn3ABXWB/7Gkaz3Z75OZuz/400vQCYRfEyQpTXpHOX5AK&#10;STArzPBEsUiJFle4KCEaJWOASAoSITC+wSqJxqIEOCUQRiLzCJvNOB5a4kiRq4zgFEU62RmO+wMP&#10;d3d0p5btesdxdyQEh9KTzssUMbFJkLIlywPZPGFuNeeJ4zxxnGUjZTSSxDsKa4hVB2rK6A3PGUDX&#10;gvMOYzKy9IIQIp7uj7x5s+X7txvuN4G//gCHBo79xIeLkulzM7rFmp6oyJGRIc4iynnBrEwpkggr&#10;J1bk+WzG+XzGp9cXXF2vSMqEPjQc2gPV8USaWrSJ0JGmHRpu7x/5+pt33Nzs6XrLZy9/yXqtOe0N&#10;BkWiR5RoKMuYxXKBHI5YEQjOIiNDlFlUIhAC8AODh67v8U4Suo5DE7h7OLLZtQwDmERO6BTCc0mq&#10;xY0twvW4ccL+jGKk7/x0yBgH2r6h6wbqUXLqNYiISEuIDVZpumNF1zZIqRnrAR8CaRozyyx53JHo&#10;kcgIIjuyOk+nYYwW0Tc4dZr8i8ahvWK+yBAqRah4soQEECLghKNjapD3fUfTtIzBIpRBeMnhULPf&#10;1WgV0bcNbX3EuwYtp7WUJkx5TjRNO3JqJ2+00hClkOcQxYKiiFHCcbbMuDiLyZPAYqYoCgVB8t33&#10;O7re4foa5MD5KuHnv3zNxeXntG2MGN6zfzhyZwdkFFCRxsaGPM+YLQNFuSVKe4oinQDQWYqwFict&#10;HRZhU4SM8UHj+xGGFjtOyCZnPLVrntf/kjEohDDPzXFJcIKudqQJE2PyFIiThtBo2rZC6UBWxKyu&#10;M85XEsGGvmuQ0iPVpJESIgORgdeEMD6TE0DaccqIO01VVey2G1x3QuDYbvc8PVX4kNB0hn6A3eMD&#10;3gWuzmGWw2oBn722fPnlZ8RRRHOqOexrVNDUY81xv6ZzA1cv4G9+8ykvPzkDGfHTjx/5r//0Ffst&#10;/Md/+Ht+9osrtN3jhOHT13NsPOdpu+XdT08c1jVv/3rH/YeWwyZBRyUX6RVnF5+yiBt0+sBh5hnb&#10;hjIaubxQFFmFC4/s90/0w4jzLVoq4iQjjwpSXU6Qcq0xUcqHfce+Cjw+tdzfdazXjqaToEDqAWE8&#10;6+2Op/U9VVuhY02aZcznGUoVU6M5z1ksL1gsFhRFRpYakjgQG0/TbJ4PTC1tOz6/ywVCG0IwdL3n&#10;3f2e9VGRlZ+SBsHoPpKkmsXS8vJlggyPvHoRs4wDN9+/JRKSJD7nr3/4mlMHq7Oc2cUVJi0ZR40a&#10;NLGKiZVEM/LNn/7C2x9/4PICfv3rjOvLEr359h0AxbzE6BhPj/CBcpYSJ4azVUGRxZS2Z2PXdB1I&#10;M73c4iwg85T4/IIQTR9C3/c0dctxdEgk1iQk1hDWRw7HCve0p+82vHv3gfrYTjT/zFIuDS8vJa9e&#10;RPztL5f87OcXZEnO51/+HQ+3Ld9+88jv/vVbvv7ujqfdyCBjbLkgWxTUzZF4XmJmCwZh2HcjuIAS&#10;E9Buv1+j05hWepq+wdERxRKcJAhH3R4JxtB1k/pI9hG+Glk/1jTN9GJ//+4jbVXju5GubnhxeYX2&#10;MYfdjrFtMJEmsc8rNCPpGGgYcXoKRwcP6AkZUSRTs6CWDad24OqLz0nnS4bR0XSTMqtqOoQQZKPA&#10;7Cscnv50oN/uJ36WlTjhCEGgVESiE9I0JytmrC5fMArFj3cPvHt8T3n1Ah1JojxlDCP7hzV0A3a2&#10;IL1aEIWcoik47G9p6j3SKkwSE8mIRbpCOcNYt6wftmgcsQ5I5ZiVmhefnhHNC5Jixmq5ROuB9fo9&#10;u8rxsO/Y1h3ORAzdAYYO19W0rkW2DW3bQoDu1OH7ya+Zx1AmkFqYlzHLWcqLpcERGMNE9h+FRsWa&#10;RAtiHDbViNYz9p4i1uTJjDG3jN2IRCKFYlQCPQhGD52bIK9yGNDjQHMYsREkMcQ5JLEmyxLKLCeJ&#10;C+KooBs8ISikMnR9Qxg8QwhEWtIPCmESrE4o0ow4ipDBI0SPko68iCbm1tiBUEid4sVz/bzuGRip&#10;256223CqBqo6gMzpOkPVOvangaBy8niJKS4I8YJW5iRpTmkzzsovSVJFSHI6IYmCnF6KTY2vDtPf&#10;aE/kOrA8mzNfzghGcXIjbX/irMxYLs+wGh7ub7h59xM/PNyxX2+oNtPvzfUdkVHMsogoCgRfY8IW&#10;00pW85SyNKwWz8OBrSkiR5kIUjutLkcGjs3w3KSFhc1Z5BFNGnGSBVUn+frrHdv1kfXtkfu7jvs1&#10;7BqoA3QAWk+w59ATKUN2ljOPI0Q0ceXyWcJiUXJ+NmexyFgmMYmGmTFY4UmMx4ctQ3dAaklmHEZb&#10;2sFz93jD7d0T9+stj5uKqhXM51csly95cXlO1+wYmz19fUKMPW5wtP1I13tc69EmIsosOtJIq3BC&#10;EBiQAh43a4Z+nG5ixUjVKYYerMlIYkOkII41Vnn65vB8cE7wAYwc0NJjpUfIgb5v6fqGrmsZBk/n&#10;JY1LMFGMYSoSDIwc2wPHfU8cg+z2RHGMNYI0iciMJNaBSE/5LeE7xr7FjQ3CDUBPHDnGcWIVxlbh&#10;gmQIfmpZ+x5ChxQd0o1U4wEhFF5GCDE1Qfresz+2PO5OyFAz9h2uPxLC+ByJmKIDASjLkSyGwoC2&#10;EGeQFoaiyIjjCKMEWWp49fKMi7MUI2qC29G2G7brljLPsfEl82VCnBpspImTjM3dgbdvf+Lx45Hu&#10;sKGwgeW1YbXKKRYpRWnJygGpJdoqTGKwSYyKSjoi9p2h7TVdPdlIIqlRgFECSYeRHms86/0TBEkg&#10;wvsYITQShXeBsQ+4cWBHzW574rRueAg73BGePmyom4bF6xVnF3PKeaA6VjTHQHOqGbuaodlTJi+f&#10;6+MRAUmUacrIPg8JnrubPcfDjsfbO5rTGiE6hm5qmhfzwJeff8I4jjwsDX3T8+ICXl6kfHpZ8sXP&#10;rlG5Zr2pWN8FqoPBdZ62O2LswIuX8LNfXPDLX3zObtPz23/6Az/+UDH2gi9ev+bVpyuc3xBGpnxt&#10;uqRuG3745i3/+i9/YfvUMtYpOlxQzK5R0Zwov6BcvkTPHKPJ0Fvoqh2WO7zY0/S3+O4tkTxMar1Y&#10;UOY5l5c5Z/MrGCI29xW3Nwc2x5oPJ8fmJNltRnZbT1VL+l4w+hNOrOnGPUF3qGjgchFTzhaU8xV5&#10;tkQbS1LERJEhTUrSNMUYg2QkhI7BORCWgMJLw0A3KfFaTwg9vfN4EbGrLacmxrcQRZqryxf8/FXK&#10;609nnK0G1HFHGec83XxgffOBT1ev+PB2y8P7keWlYvlqSXGZgxnp3YlMZ2RxQhpBs9tz++E7sgx+&#10;/u9WLM8SvG/Qtp/WptQdp80OInByYHm2xNjJN2fCwHmZsUoVTV9TjRUi0sxfnFFcvqJLLvG6xDnH&#10;4XAg6BZjIs7OrzlfnrPdHAgyomr3VO2O6tBSb08QpVxcreiHD5wtC37ziwv+49+95B/+/mcURclf&#10;f3zgmzf3/J//x+94vGnZ3p5wjWKRlshkRry6Il0t2DcHQqLoA/z08R7fdxRRwvVswWo1Z9hBO3Y8&#10;bTfs68PEmjOCXg7sqg3NEMgiS9ePZKHEaYUcDd1w4nA4UB1r7u4eaKoaIyRFnBKEoWl79seKoigw&#10;kaT3HaP0YBRBekxkSSI9XaE6iKTGaMgii7WaNAi07rl4eUm0WHLYHnD7I8OhYTjuiaSlrSrSvqQe&#10;GrrmhBh64shiYo1Kp6D5RXnB6uwKYyIOdcu79zesq4baebI85Te/+RXBGHofMHYyMAjnOSsWlLMc&#10;QUd0aghekUQJZbHEqghDRBkvOa4bHm7uqXYnpA1EuYQwUK7g+vUVbV+Dr3l6fMv792/ZHEZ2J8dx&#10;kPTekM6XPG62bB5uOO13DFpinoHIccx0fZ9AkUjm85hlHpHGgtRKkkihtXkeup5J7Si8itA2Qiuw&#10;kSYipu8GIju5Qfsg2R8q9oeasljSD56mczRdT9v3jH7AE9ACFtmEw8lzQ55F5GlEmsVkST6tSmRE&#10;24009UDbd9B1JMKTJxobGWQWI4JDS0MaxURC4F0HToHwbD7e0A0TaqD34NyawQuaAToX2NfTS8wY&#10;hVSTJaCYXUxtOr/nYfcR/MRvyuYlcVGgU0s8z5jbkizq0UbQusDQj7gpkUfbVBwfH9DNkVJ6VBFj&#10;pUA4h1SBRWKxacZ8ecnF5TXedZzWN9y++5Gfvv8OP4xESiLHkUgJMqvIooEi8ZMoPgrEcWC1VMyX&#10;ksUyENlpyNC6R+kRJ6cWNF5ArxGDIZIlkSwJo2EYNfebim/f3/PDVzvW99OwpwS0Dk49eCsQkZyc&#10;jHJEKEeWK1ariNlsQVau0JElTiPSLCLNNFkmSRPIrCR0B6SSmCjCRCBloOla9tWRY9Pz7uMTD+s9&#10;++MBaWOuri9YLq8mTpeekUQFZxcZD7eSru5o2xOuq1CqY71TFEmCktON0+ADVd0xDA0y9Cjh2Nzd&#10;IVEoGYMaGUKOkAl5NiO2GtltUTT01UDtHR3PKXwxMIYaRcuoBnom/t/oepzzCKWI45RCLIiSEj20&#10;aDwKx+B66nZa1S8WMVmesJxnLMuUPFNo5UgjiBNB748I2skvaQRSaZQQk9x8gK7raF2gH9UzmqNF&#10;yhEtB6TscSFQzC1lumAcLft9z/Zw5NRMyIvHzW6K2pjpgJQlkCSQTKhNkgRsCmmeEKV2OggnCVmR&#10;kyQJSZIQacVynpHFgrEPiDBijceNLTY6Q9slSWqo64p37z+yWe/Zbmrubwf6Z+TV2Vxxfjnnk1fn&#10;LM8SdOyQuuVwiia/qbYYGaF0jg8ZWhpEEAy9BGKMNSgkQdT0fqByFYMfaV2DwCDQIMP/bxuZ4JAS&#10;aSzNvsO1geAlx1NNv+vRGs4vViwuLhDKc/9wz7t3P3F/+xNdA+J5TjZqmBSQMkNqRbGIuRBzyqBQ&#10;MjBUFc2poj1VDE1HGkNewHIlePmq5Je/OiPQs92M1Mctyzzj9eU5L88vKBYZ3378kf32ke3Wc9oG&#10;umYkSwV/8+sv+Pd//xpBy5vvb/nn337Lt18H5gvLl59/zsVlgdYn5mVJeb6g7TK+//pH/vTVPX/8&#10;4zs+vNswdgl5Wk7N89gyMPJ4WCNuFXGr2Z8a+i6eCluio+3WiP6eWB5JIygzw3I5Q9tpoDpUe+q9&#10;5N3bHe9+2HO7dpzUnPXJsV331JUjBIO1FhV5lBlY5pa0jJjNY8qyZFaeUZYXpMkKpMbR0vQNbXXk&#10;8bQmOPB+xLkB53u0NSgz0SWqWrDbd1RVTV2taVrwRKBjRhfRdjVFmvCbv/0Z/+4XBef5ntXsyHK1&#10;Ytzf8uHttxR2xnF/4vf/+hXWwtnnK+avM4qlx4UjxlpmM0uaVIS248OHP2Ntz4tfXnN5Pmd7fGRw&#10;Hbp8Nix4P+K6mqAUMleYWBMnmjwyRH7ESk1kcjCSXnnGSBCvCszyikYu0dkKLQ2rtmXsBrS2WJOi&#10;peZYPdJNtFCksFP1Nx/IsoLFrOTf/+Z/5hevLP/wt1f8T3/3JUoG/tP/9lv+0z/9gced4uG2JaUg&#10;y+fk0ZQnSGcl6fkZdrHi+z++ZzxCHxxBBhZFzmyxJM1yRgnr/Y6n7SO39zcMvidJIlzf4/qGQSu8&#10;d7hhpO46+kbQKYlUBtM5tvuKh9sHggugIoRWxGWBU4r18ciuPlEsCoIc6dvJ4Tq2LYMb6B3YePrH&#10;IQMERkS3IzTTzt61I/th4I9//Quz62ua4wnlJRbNLMu4mK+wUsIw+feiOMbOUrSVSOvJ84yynJHn&#10;F8RRye5w5PZpy/vbOxo3cv3ZK375t7/m8mzGsWuw3hPrlEVi8GNAeU3f7BlO96Sx5zLTuDgljVO6&#10;ztE3PV3o6boBpEanMcFIhgict2zHntvDEdFtMVqgdY7RGfNZDDowHnr6uuHDm+/YHxuq3RocJHlE&#10;YTNiKZlnCZGSxJEitZLYeFI7BYJVGHBjhZRqWkHy/L1IS5AKgSC4HhFGYlnjqWkONS2T7qmtK6oK&#10;pHiCoPAjUz10eEZqPPszF8ucKBZkiSWKpyFB64AVA8q3CB9I1TQwGxxRkBAnBBkIwXF2ds7QdQxN&#10;h+sbjlVFddrT1g3OTStfL6bB7djCoYXOB6QFbQvKRYnUCWmSY2yCMQlJWrA7diBPZHlK1XS4cCQr&#10;AvMLg04hKzxZYuhPA95L+q7jdDjgAkgCzXbD4eke2RyxRYrII/q2o2srggoTlfzinNA3bG7ecf9w&#10;w3d//j1Pd++RrieJFZEKxEqTWShiR25HljO4PFdcnCWUKSTWkaQ1NukYw0AfWoSeAuGdFxyPgSJZ&#10;MSsuUGNBtxfcvjvw4e0j7x53vO0GbraBzR0MLRQW0qREaUWqOk6+RilHXDqKuWK+KJjNCoo8xUYx&#10;i8UKE6fYJEJq8Yzx8CgzohXEhcYSQEw32odTxcPTmpuHNetdRVlekWdnXL/4nNX5OYuzM9ARj+sD&#10;jw93vN+/5+72I6fjA227nxiUEWg9ZdmcM3StphkC3djQ9CeGsUaLHq0CYDHaIkLCOGg8BhvN0HaJ&#10;Vo7cVjT1E3034qaqM90w4n2P0Z4QWrQBaSeNWCzzaW0cxYhoRsguESal360xrie3EtoO+jvmRcrl&#10;i2uiyJKVKXFspwa0Gxl6kCowWywgtOBaxrahrVsO+5rNbuTUCLwoGbxnCBN0V2mNNROAXcmI2Twj&#10;ihLcINntDzw8btlte/pugvUu5pDnkkUZMSs1eSrI4kCWaiI73cDFsUUnhiBg9B5pI4osJy+WJHEx&#10;MQmDpes8wqdk2SfEc0E+G/j9H75j+3DD4bDn8fGJ29vpMY+jKR+plaI4zyiKjPkyYblSzBcBqTu6&#10;YcDYFe0gGVtFCHNiNcOokjhEDEIQNAg0vu+p+wHXtjA2JKoj0g4dRQT/7Ff0EKSYCkAYnDe4QdIN&#10;niJdcDkv2d1v2TQPhOBRVvD4tOHYH7i//4n3H3/iuJvyvfb5dnLsjlgDSvYILViEFBFDFww6dNjR&#10;MVYH1NCTGVjNYD6HsxeBTz/f8+LzG4wd+QJHdzIYL/lklTOzMdv9gfXjLXe3W+pKoXWBygyffrri&#10;889fMy/P+S+//S3ffXPD3YfA5dmccpYjRUU5l/z8V5/z8vPPaMeItz+s+f1/f8fbn1pUf85n159h&#10;opzd/khVT5cgThqavePmmJMvS4zNifWCeepZzSKKKCL2CbEoyCzERuN6w/FUc3O/Y3D3nA6G+9uB&#10;u1vP416ydScOnaBtW7z35OlAcSY5u4wpZjGvP18RRUyWDJ0QmRWxXSF8QT843tzestk88nB/z2l/&#10;BCdQSk2/xeBBR8TZZCdqWs/pOFDXnnFQeKenS4PYE2cxl/MFn1zOeXW94MV5TK4qYjWC7/jw/g2j&#10;a4mKFe9/eM+p81z9bMbqpSK/akhyST/2U7xhpRjbjofNDXcPb3n5YsXF6vwZoFyi0xht9LNYWgV8&#10;rJG5pbcepwNJmfHi4gIz9LimReBJihw1T+iMYB96tqcRmUmWxYKXL14QRyl9P7Jb73j75gM/vH37&#10;7DvzpHFGkc8JDpJo+gcUxxGxjfjHf/xHfvHJjP/yn/8v/u9//m98e7vlfR1RhYLBLjBRhmIkGnoK&#10;HSGN5P7jW374/e/IXl4zWsMyi7m+vuKzV58QacWb77/hT3/+Ew93t2w3jzS7LSpRkGWMfY0Uglm+&#10;IJobQgi4dc/JtXSNIniFUC3b7R4vJVGSMHQ9p77FDj1UJ9w4MBjBQ3MARtquIQSIpSJM7wpkD6ma&#10;oquS6aXati1daAljoAuwv78lRIb2VJPFGTYriWxKupphpWBsG5zxaJkxn2UksUQIx2xecnZxzc3D&#10;njd3t7z/eMPhVJPOZ5zPSq5eXnO+KnH9kUhM3KA2jNydNjTHDmsyIjny+csV1xcznAvc3z1xd/vE&#10;hx8/cti3rFZH+m5ESIdOBqTuEZEjuEDjBh62a2aqQj67RMvFGTJaEB0d1fDI064ijC1aOGZZTJak&#10;fHp9zSxLiY2mTBOa44lYSxQdY7+n9z1aeHwY6VyN95bReXpncCLghcQDvXvODIYK6TpOpxO7/VQI&#10;KIppNVMUEEaHjgJRbEnTmGEY8N5jjHk+5StsJEgiibWgRUALh8ahhUfjiWKLzCx1Y2mahm7sqJoT&#10;p+rA+x+/xw1TacLqqZQtwvR9awPlMkdGCU5aorpHHgfaoMjnZ5TzS9pOEYKd9DSAMRFFOUdH/dS+&#10;61rqhxPO7zGqJktapPUQevyYIMOIwaJDhxxO+HFESYUaa+RQU++37LuaQglyq4kyOzlv11vGfuB0&#10;bLl7uOfb777i3bs7lISLc43Vir7psBqWC8Xl3LLIPRdLwSfXMeeLCGt7pBiQyuFcR9U5YiGQKsWL&#10;mDFoLl++oqkU7z42/PTDez6+2bJ5amhOUDm468FJMAlYLfCjpRumm5U8CaQxODOttM8uAi9fZlye&#10;raaWWDBIORJnkqSMkNZMkFbpySJJGmm2Dzdstxvub+9YP21pO4+KMuJsxvXLa64uvmA+OyPJI7qx&#10;Ybc5cr/5ifcfbrm9eeThdke1b6iOFRpFmSTkWU4WayJtOZ1OuKAZwoQfcKFHa4eJFNZKzi4uiExE&#10;GBTHY6D3GdoWCJOBP3E2S1j7nlE4ijJF2IRj0wIpWR7hh5rEKlKriYxCCo3QGhslyKhgXQmclzSt&#10;RziPNhaDnSwYQZFnc4QCFyTHesCNNeNQYaUnjmG7Dhg9qeKEGxj7nqGXJPEMm6TsKknAIqVGKTE9&#10;K/E0tCsZOO6P7NdrnjZ7tttpcEoTuDif8ChZYinLmGWZkKYaq0aUGIlMwCpJZizWWpCBU9dxbBqC&#10;G1FCE9kMIfMpHI7lVLfsNgea+kh12vD09Mixqbi7O1JVUwlCaZjNoMwzBBFJnFOkxbQOEw7vBOMg&#10;EE5Td5Kgzum7QN+1aGcnFVXsMW4k8h6hDN3Yc2pPnKoTQ99jVYQuCpJcIcQJxg7f20l74yUeiZQa&#10;g+F0nJ6LRX7F+eqc7tBzrCv2j2uatuexbmlCT9fspsyfmaADzkE3gFYGpxSeSQzbDIGm16hWocaG&#10;l0mMMCNx7shyePnSsDgfOLuCi1eBKL4jzdTU+q0tw1GQpDB2FR8+vOHm7ZbNAySR4/qFJUtzXlyf&#10;4b3nf/z3P/L11zfc3Tq6FmxSExeWz395zS9/c875xZL9JvDVN+/45//8De/fNcxnX/D65WcoleGV&#10;4NAc+O7N96yPe4JWdM3IbrOm45rzpULriLN5zhevVixSkJ3D1wrXDAzNwMcPaxo3MCqP0AlNp3hs&#10;Ajf7gbu1ozcWmxVcXy2YLxJWq4jz84Szi4iy1GgTiK3GyAwlUjRz/Jiy345sNls+vL/h8emGx9t7&#10;6lNFJC1RlBCEokfQ+Yo486gY+l7SdwIlE/J0NrH7nGe9eUQODasyY5nDUN3SnjIuzwL79Zq3N3/l&#10;5vuf+PzqgtNQ8369Z/WZYfFJQpR3pJkkTlrk2JHlmjgZeNyu+XjzFiQsL64RqqCqOtLVa4zN0CKa&#10;1qbnl+f4wvLUHXDac3l9xavPXnE+W3Dz3U94DGF01PV0pT9EkiOGxkMZKSSKvump9g37/ZEP7z7w&#10;5vt3bLd7ghNIobk8XxFFCeuHJ5rqSBzHaJFxfvEJ/8v/+r9TrR/ZHmruTp7H/pxDcg35kuwiw6uB&#10;5Vzy82VKMjoebzf0qubnZYEvZyxfvOSz158SxpE//uF3fPXVHzlVBySOtq3Aj2R5SmI1YRhwg6Mo&#10;S8r5DK88/Thgy4T9sWKsBpSM8F7Qe4/QisH1KANxWtAJeGqOU7NIOfrQExhQRqB9oOkd2kOhmbRa&#10;wzhdowMueDo/heJlrEh0zDxdMLQjyhiMVdgyY36+IqQpg5QwRqRjzlmZE+FZRIbSata3d7z5+lu+&#10;+njHw6lhcFDOFhTLJbPFjLPzObMiRgiHlpL1+pHHD7d01UhsClazmKuLJbE54XpH3wXaU2B9W7N/&#10;bKiqitNuz3weU5SaOBtp+y31aY+NBFFiYWxJUrg6n1PMzxgQVH3FMHqGsaaqNgy9nJyliyXzoiSJ&#10;EpQyCGlox0A2X8E4TAOQSeiHgfZY4YcjbvSEw4hQEORIkJ4xCMbgGb0B31JyxNATWd4z5/UAACAA&#10;SURBVFidPd+qRTHWxkilaOoarTXWxM9tOfUcup6+k953GCOIY0OWKCJrkBLCCG50ONezPj5wqjuO&#10;pwneuK86nJuGs66e1kFFNg2LRS6mVU8UI01M1QuctIwq5fw8ZqYSBgydC/ROY8zUXAreY5SecnOx&#10;QQjHi8s5u90t+2PguL/h4Z1lMYdZtKRvHce946K4oDls2T/cs316nOCm/cBxs2P/uKaIEnqfMfZz&#10;DocT7bpmcAMujHR9Q3U8sd2uadqaVQlJItBmpMwVq0/nJNoxzyWXC8XZLDAvRhaFIy8b0kxx7Cfj&#10;Rag8enSk9gwtFlRHxeko+OlNx7ubI9+9XXPzdOLp6Nk10PiphDKMkzJrkUiKWYYOAsmAjXuSwqMi&#10;CBbyObz8JOP1JwvOZgvCqGibSZKdF4JsFoEx1P3A0+aRP331lrvbD/T1kaHvSGzM+eVLPlm9wEQl&#10;QmcYnXNWfMLpVPP+xycet3e8vXnD2/dv2B9PECTVscWPnkgr0tiQRhKlBrzrGYNjdIIgLJFVZEmC&#10;tilRJMgzzSyPyYzG9SPVaaDpHOM4EESN8woZara79whZszqfsbhYEeULqn6kaToIjuuzL0mMJvhn&#10;+fX2yHFTMYwNg9+jojl939NXFZkVOO2Z5XPaeUtVVTw+HNgc9pyaI0EEgp+ypnkKizLh5dmMeRFT&#10;pJpxbOnqwOAESbFgVl4iE0/VhqlNqwOehvVuQ318Ymig208rvjiBT84VRRljIxDSo9RA8C1FVpOl&#10;CVkSU+YZRT4dTEM/srt94tS0NH5q69qsIMkL0qRA6oR2gPVmx+3thqftluNuz/G0o+srQpgOlqMD&#10;lU9D23JVkMQWLTQEQWxifO9oR4ESBoYMjilGabxM6cSCVvQ4NriuQnMi9qcpYiAh2IKdd4jEkhdX&#10;bA8LnjZ7+ionKjIifUMYN/Q+EAYmg8ngGcYBR4KyBX3T86c/fsWfw1/p64aHm488fLzlcGrJzl6y&#10;PzUwDsjEgnwupwBRmhDpjOo06euy3BCeb5DL+YzXn85ZjB2mG0nTBBP1pMXAL36u+fTLGR1Hzl+c&#10;8/bjDZunhtcvf4FMNftTzVid+Lffv+PhEa5WUC5gvtjyxRcrVmcZ3/zlgX/55z+z3008vMtX8Ppz&#10;wctPDJeXgrZv+PqrD3z9Xcc336ypT4HEzHBtz1mZ8+u/+w+MEv7w9e9ow5Lx45H77RN116NswcWy&#10;4G9/+YoXqyW5PZGqPfX2jt3dG3b3tzCa6eauknQioqHj2J143G7YHyRSXXL55TVRecb8fMZqFRFn&#10;PWk6UpaSsrREWoFXFMkSI2acDp77h5rt45r104HtYcu7u4/EqeFscc5JxIxNh/GK3kuaukMXS0LI&#10;cC5ByIiizMiTktBLmuOBZRoRz1OU6RHtPf0RZvErXl9e8GKp+MMPB77/9g2fnr+gWC75w+//TK3g&#10;5ZcZxZUmXwr8WBGbhDybE8UZzXHkx+/vubuFq7NLmm6OTy7wVvB0NFSdR1+8Pp8AipHhSIeIBcWs&#10;IJsXtOPAT7c3HOuasRnwTqLchCiXMsZnCZE2bDZ7suSRserouo6m7umbnjzLSKOU46GmPtZs14+E&#10;INhvdxwPO8YhYbNX/NN/+z11s2Ooe/qQMtgr+vwKcf45yWrFfBlTiCPC7DnpjtC1iCKh8DFiFJCV&#10;dMcDX//bv7F7euTd+zcMY8dqPieKFadjxDY4+uMR6cAqQxRromgSj8d5Tl+fGE2HzXPKNMOahOrU&#10;sd0eUNJMVXfncEGQpQmRTum6hlN7ZMSB8kRIhBBIPHhww9Skuzg7o+97Tl3DOA5IK9GxxabTiqzM&#10;FhA0wRh0npEuF8RliTCaEAIvrl/j25a5tVBXjFXFw9OGm/cfOLQt9dBTnM2Jk5w0L7i8eMmnL19Q&#10;FBG4inq3pjru2K+f6HcVVqas8jlza/Btxw9v37JcLinSFVpmBG/ompG2OiBljUsE7Wmgbxp8gDyB&#10;y1XB2eqMLIZc1xSzCCc9x9OR/cmzOzrq+oQfBg6bgfOzM3715c/51c9/RVmW1HXNsa7w3rNbb3Bh&#10;pB8cfdMxts3EC3vGCSAABN4JhsEz4CcxuolIpMCKisJKjIkIYpIp+yCQUoOUJHISQSulJuG6n+ie&#10;zgVCCNRtxzzOSdOcIHqeNmsOhwNu8GgMh/3A6JnAcEA3DvDMeNMaVlfTiibLIcti4jTCxAlKRwSZ&#10;UIiUFkMXIkavcUExBoGTk/DT+QEtA5HSxGbKasXaIcJI3nsy63h5XtAMMWKs+OFP/4ZMLIvVOZdn&#10;l2wOFa4fUW1FLnoSM9IHB8bhLaRaErzndKomC0pzohtaXBho23oizMvA2TwjzQVlaZnPDGVhSRLB&#10;+TxinktWM0mZeqw6oPyepq9oehiFYPSGLF5iVUq1gQ83De9/OvLxpuJp77nf99zuHNsBjs/OVZ4Z&#10;edcvIJWQGU1qHZmSxFYyKzXlXBGVHhdqlIFFHjEzhsJY0rjAJ3CqKyJR06w7fnx/yzc/vmF9OKCt&#10;JU8jJIqry5dcX79kdXaJtDO8SJEmJ7YL/vI//sr7t+94/+EnTvWOIbQMvgXvkVJiBMjIktmYLI0n&#10;zlpbcTy1BAevX32BDwKbxOTzgnKWYixThkw4LlYL6mONtUeCDJjG0/kOoQxWO86zOUbFYBJEbFFG&#10;kJqEYRjYb0+Mc8euajjuD+w3e6pThwvTbdiIJzcSg0HphEiC7zyHzYmHuzX7g2N/ekPVD4xhAtlq&#10;OQ3NQkJkBA93NcPJ06SGoa857PacWpB2j0l2xLNLDm1H1fUIOWLNgFaTtD7PBa9WF/jeP2sMR4Rq&#10;GfrntrWAy/PpUHW+mso8fnDs1nfs13uOO8cn8xKrExazC5LZjGBjDu3Ax9s7jj/e8e1Pt+yOPfvT&#10;QD84+P8g5Qq0kVxffkIUKWazhHKWoJXD+XZiLkqN9JZRgEMSvEYEA71hVDGjilh3I01waBmIpUOr&#10;DiuHidAvJOiAs4ZIZvioJOiI2s05VYGf7hvOCoEYA2KUSCcILkwFNSR+dPz1u6/Z7eqJ5yaeTTDH&#10;A/1Qo6ymH4fJ46zj6XtRFmw/HS6lohlb0A4jA9r22NhRzhIWS81i7vk8TRj3gcVSMl9mLC56bDoQ&#10;R47ErtivFf/PvwSGHl6srgl94J//6285bQN1Da9fRHg/cjaDX//mMy6vLvj44Ym3796wP0zP6Yv/&#10;l6c3aZIkOdP0Ht1sN/M9llwqqxIooBvobZrCC+/8xxQZkgcKlxZOT/dwGkABqEJtuURGZkT4vthu&#10;qsqDZfchJK4uEe7mqt/3vs9zC19+nXL1LKMoEoQxvLur+MPv12y2KbvtQBIH5IUhz0OuVor5TNBY&#10;x9Uy59QW7Kucnp4w6QmCgtUkooglbXXH+v2PHNbfMpT3yKHGONDSoAw8Hh2dlHTGMOgQmSgmSUqa&#10;vqQorpitrohSTVpY0sxS5JAkGm8H+toxzZ/x8d2O9z9/z2nX0dWW86lkt91yLg/MX8zQWiCtwqme&#10;BovrHN6B9pryXJMHc/KiQJsMrWIMhp4OaXuqw5FANaikQ+iOTCcsCkeoai77ko93HzAqwYmA+/WB&#10;0wDFC1h8tSQpDFkG50pj5II4nPLx04k//fFH3r05MS1eMJn8HSZ4RmdTWuvAxISBQnfReMKPM01s&#10;DF0nabEcTntOdUnfOapzQ9uOMEVnFX6oMTbA1x1VtUfZEt/045en98RhihSaOIxw0vHx+IHN05bj&#10;8fgZS2IZhgGrLYcq5Ns/7QmynMXsFdniFSq+xYqUw6DpNh2zfuC66AkzhRSSZJC0PTweTqw3e4TR&#10;Y726HejblkRKXr58Qbaa0vme9m2FMQYvFaEa257CKHQSIYMIi8JEGdMgRauAMI5xFgZxRDU1Td1+&#10;hhJJehyVtThjaIVkcG6sSSJpncC50U2phRwnPEKNnkolCCNBYBQ6T0imBVGeYoKIF6uXtI2lGSxW&#10;SXQUEyYZQZxgAoVyI2m+Q9JWNeVmw2H9yO6wQQQhs5s5yXxBXixJk5yimBGEgvP+idP6juayZvvp&#10;I0NdIaxCqoJBxfQqZvvY8eF45OO+IVAnxODx0rBYTpBiS1OeycPxlj5JxwnTYi65WeUUaQw4quaC&#10;twNVW3KpOppeYYKY6azA2pBpDkUyYz6ZEwYp5aXlzfuPbLZbLKOM1dmWob3QVhdsc0GLjjRVpEHE&#10;9fU1Dkk/QNVCNXi8jDFRRhF6wqoijQVxPB2neZ2gbjq6YZwSl1WFsA4l/Gg6sGD7EfsyWD9KmPEc&#10;y4quOXPYW5oGogCSpMfzmdsmJFoFBCZERgNSOUIDk1QRh5I4i8mKlCjNMFGM0ClWRuwvHmcNzgZ4&#10;IZHeoxFIJRDS4eML0tX43uK8Z2gjBh8Sa0lQCH75xRVPazXe9pHoICIMU2JvsGWDFgojHWGiKaKU&#10;oVVcLhWiVPjY4HpHWzds7A6EoKzOdEOHpadvLatpwGxRMF+kFIVgNjPc3hZcX2VksaTIFUb2GNmi&#10;RYUkQSJQMkKiiYLnHHaW41Fz3Du++eaOn3/a8riGj48wiLEx2kgYzCik1yHoJCBJBEa2RCEsCstq&#10;GjJPDVkimE0jikmMVBbkisiEpNGcLJgiXEh3dNR1Sdtt+Pn7T7y533KsPFGx4vXz1+PUtav56tVz&#10;rq5XLFZXIAzrQ8Pjw55Pmzsux47Lw4mP7++4v39H73viTBJEhkgrtDLMryZEUcQsnzCbpAgsl9OG&#10;03FHU5dkyegSVUFHnhmuV1PyIsEoi8BSnfe03YFhqNAGAh/gbYuKIE8CAgSBjmiRVE2N9BovQ6qq&#10;Yb3d8e7nd7RVTX26YDtHFGZkxZwwklih8K7GDh3t5YByLamC+nxgaC2hgfO5xyuI0oAoDfH0DF1D&#10;10F5aTBBjBp62rKnrk5sd6PG2muPivcEWYsIQ/LZlKvrK5bzkDi2BLolFAK799Sniku5pe9qjLGk&#10;6TgFyycSox3GeOrLluPGYgeIdMbV1S2vn+fM4hV1WXOpKx4fz6wvH7jf7LhbOw7lmBUtO+g9BDGk&#10;uSZNM9IsIAxTsvSa5eIZN9cLkjigPO/Z7R/HA5wan9mDtljrsE4gpEXIBiscrWg502ONRZkKTY2X&#10;1ZhP9h6Fpms8rk/oZQzSoYOIJI841Gf2+y14CIWhiBKkVNRVjW177CCo6obtesf+WHE4VaNj2Q5g&#10;HUKAMR7bt0ilQAUgLBYLUuNxtK6Dvh/5bYEf7Q5FwPPbmFdfZDybGuamI7vOefXKECdHFteK7WED&#10;RNTngrdvHU9vNZ8eBygfSGPH44MnCWE6B9nA1fyar7+8YZnNef/DA//vP/+Rn9+ORZJXr1NMarn6&#10;Ysazl8/YPLX8y7/c8dNfHLt1QF0PGBOwmkcsl5rFwrFcNBi14Vx2NPUZYT2pyRGzgK7v6bqOcveR&#10;t92GunygOn1gqDdkAUzTECED6iaguji2J+i0xH62XAR5Tj5Zsly8YDJbslzOiGJJnHlC4/Bi3CY8&#10;fazYrxuq45ndY8tp1yO8BtdRVxXeevI8RziFbz30EIhxZ90PFqUMYRSRhwXF9TOy+Q0OTV/1tGVN&#10;ezkyVAc0ozfXyoZB1jAUuGbG5uHC6ekT1fnEbDIDIfi4WTNouPryOemzBThPll8hGQjFFfuN4E+/&#10;P/H73ysC/Rv+4bf/My9e/DVKx2wOJy71ltoPI8D36OrP6zyNFGNexHYdJ9vRe0ndWxAhBBFhnKFM&#10;hklnLFa37Kuan97cMY16XHvBOQiDmNurW8Iw4nI6sN/vub+/47jfj/LFyBBEMVEkCSKw2nP7679B&#10;pAuS5AoRzhnIkCKg0BIVWAJT4tuGD8cn3h0/ErQdmTCIeoTDnjdr0kgzSzLCfFyNRdOUxvdsdxt6&#10;1xPEEYmTJFoTmQCvJS7QQEA/CLLpnOl0ShgldF3H7rDHmIo4S2kOJ2SWEUQZQ++wUtKhcVpAmI8o&#10;bTHAMOC8RwaSKExIw5hISjoBKsuYJxHJNCOZTUiKDJVESGVYTJZ0raMdLM6PNzaEQjmB6SVv3vxE&#10;19ZM0pihq6hPR3o8k2e3PP/yBfEkZ0BhwoQwyqjrmu+//YHtpzcMly0RDcNlzzwrkDpgs/3EU+to&#10;Lx3bqqePAw67I+X5LaEQzNKQxdyxmKT4LuSrVxGzwjLLIAoEaRCTxQnYgarrab2l7RzdIJDGMM9n&#10;qGDJZK6YTnq+/+NbjvsT74b39I3AK816feRUt5g4IopCQh0QpwFxGjHUCVp0ZGlAno5qAqkkQaix&#10;IbjeYwkIkowosFxNXhC6GkeItYZmsJyqnkvdMrie4+mEYGQUSjGK291nTVVvx5zx5nRGynHIpyWE&#10;2ZjbiaKMIl/Qdx47AFLhACcGjFGEAcTSERiJSUJUFCPClEGHOBHR+4jGOiwxXgZIITDeovxo+dCq&#10;BdmjaJFGoDzE2pIEnjiIMDKk2q+5KE+iYZlPuX31Fdl0zqVpORwOJGGEsy3eeqR3DLajr4601RnX&#10;tbR1S9MJpBrwQNNWeD82TocWvPdEseblixWvXs2ZLzRF5pkUmjSW+KHGW4cdHJ2XKJ1gdISUHnxM&#10;dZzxwzfveVhfeHg68d9+d+FhOz42Lu0I0VUx6DQmjDVSW0QoiBJDkniWuSEPOuZFyNUkYpYK0kiQ&#10;Z5o01czmNwxOYQdDX8PT05n9+iP7xyOX85rz+UQ2gav5gldfviAqbgmzBUmWE0SGwEDXV3x4+471&#10;7sSlhraXHE4dh82Z0+ORqtxhjMVIMEYQB4rpdDr+TJYopZikGbN5ThxKmvqK42FDXR0QfYsONNlk&#10;QjGfYYKQS7nn025NXY54kepSYq0niAuEjEfen9YE0YS+HGiagXMzUPWCQbd0VrDdHlg/PEJvGdqO&#10;vh6wHfRdSdtLPBfqzmPFGAPw3YVIWeZpiHAdQaDI4oBCSHQUEhcZOhA09YXjqWFooa0djRsRIZ10&#10;9INFSkhzCFIIswk3X36NjjMms4LZIiGKBmy/p2920LfUTYVgIE00ymRo3SB1i1Yj7zOMYrTSKGmI&#10;jEH40YwSmQQpMj7cNzw+7Hj/+IHNqaUaoJVjzjFIRtyU6hxOKKI0Ii8yknycqgZRzsOnGh15sibA&#10;EXOpWsoqx9uQWGgEA0J2qLBDSQiUGC8ErsYLh3ct0oAWHWKoGfqG1vU4Rhlu1XbUVnNyFUN9QGYR&#10;QZAxKWKszRhwhDogygrkMLBf31Gda+zQcj5146TQe7wYiR/SaNA9Eo8Xlt7XGBOB8vS2HzUr41MG&#10;nENHgiQRpKFnkgtevZjyt799yS9e3zCNLLk7cjVJWa1gs13TuQBpMoY+4+OHjn/6P+8oywl9Cd99&#10;c+T2xvDs+Svy5EhXHXh+dcuvX/+a2XLKDz+94Z/+6594ez/GFK6ez3nxi2vCXPHy9TO0mXB3/zPf&#10;/Kliv5mRxV8QepgWksVSslxqrpaGPO3o6ieOu5quvmCbDuVH5V8SOurK0pyf2NctTbcnCAaWq2vy&#10;OEAOjsu54Vz1VN1AZRUiiIiSKZPlgsXNFaurK5bLJVmejM9tOTC0FQ/rLevHJ56eduyfauqzoj4q&#10;AjUlMhOMVDhbQ2Rx1mNVD1ZiXT9u5aQabSgapDGorGDy4iuCyRIR5ZzONZf2THXeM1Qlyp+RsqJu&#10;dih7IQhgaB2H7UdEJznvnpjPYrQUPG3WrPcly2cTls+/Ip6uEFYj5IokjDieJP/lX//MP//XDU27&#10;4PWXf4cKf0vdPsNWjk8PJW8/HDn2BzrXon1qADjZGnu+IKUkz1J0FHOsWy7diahIkUlOPr8hjHKm&#10;s1te/+KveXzY8NNfvkX6Hi0kvevpmortbo13gof1E/v9gaq7jB6TzGCigCQbg+NZliEnU8JXr3HZ&#10;iiCZ4pyh7x2F74i1Iw4sfbljkhiCbEWbRNiywtc1++Mnntb3mMAhfIxymqGzVMPYeLNFhJUDXkmy&#10;PCeNBcaOQmKvBC6JkHFMIAPSICMxEwKl8VyQTqGlJg5C9mFIEETEUYouYoIoxeiQum0pL0f6Zk0Y&#10;CkIl0VKRBxFFmpKZEOFHyXEWJ0zmEybTnCRNCaJgVI1JSeMcMtQUaYZRhrZs2D/t2G+P9G3Hab/H&#10;up5gUeCVwwpJkGcUi4Lnv/yK+nTAOYftO06nB56eNnz68J7m+IgZSpy/sMwivnq+wFnN/ulndptP&#10;OEJ6bygbj3Mdoa+QvsJbR5EGvHoecb34iuulokjAyIG+rrGNw0iBMAKlNJiC0gODIFQJOrtGmCli&#10;N1CXFSCwg8f2EJiEbDoHlaBOJwZhQQ4Eif4sbs4Z6hTXVxjlEVrRWUcYxoRxRiA1iZP0QqKDhFxb&#10;Ei9p9mv2h5aybrnUjv254lKWtLbGeYvw4wonkBCIscUlPFgEZe8JYsWkCMe1Z6gI9Pi/lCLA6wgE&#10;6NCgAoMyo5xYa4i0JhQCJTwoRys0bW/oOkHT97QDxPESKRMiERB6j/UNbqjwrgdXkaV+vI17z9D3&#10;9McDm6pnaD3OKuqqI9WCYDknyKbEgUHiP0+/DJ/WO6rqwtCeYehoqzPH/Z7TcXRTOj8GbbUxICXW&#10;S7QcG7XeDZ8LHD3LVc4//MNfsVpKyvM9bXtAIbC+xzo+E94VQ+Womprj8Uh7vPD43Tt++OOGcwet&#10;gLsdlECSwpCASQPSaUZRZCSRQUlHpCVJbEhiTxTWJPHA9TzkZh4zzUZMTBiGhFGKdRHnS8enhz3r&#10;TweO+/MY4xgsmpLf/O2CMNZksy+ZLF8Tpc9oXMD5UnE+XKjrPX1bcjztuJxLhrEzzHBqqY87LqcN&#10;w1ATBCMyJi0SptMp19e3XK1uOJ8r2qanLS/UWhBMYkKlSeMA7QOEBoTD1g1Pd/ecqprT6UTfNSPL&#10;zHa4ocdEIUkQ0itNUw/UzQklIBw0l2PPoexoCWhcxf5Usd/vaZuWkHGSHwQKJxzeCYahw3mLtQIb&#10;BIRJQh7kTBPJLNa47kxTX9B6vI1II9FBi2dAcSTR49o0UOA7h/MdMhQUheYmCgjTjCifYZIpqxev&#10;Obc9ZVPy8fEjttvj7QEjKiLlkdaNK0oxoJUhSRLSbEqRxyRJTDEZL73D4OlauJza8WD6dM/56Diu&#10;JVXtsd6i04SoSEiyDJ1myChBmoSqGejtMOKXEkUY6tHnbCLuPvyew9FwOkCeTZBe4mxOEhmk0mjd&#10;IUWDlBVGD2g94HxD39UI16PaZlxb4ul9h+8sg1UoQpTK6HyKlTEQfp6cVaOGauII9Gg+0Pix8dse&#10;2B1LmtOFQMVUTcXusOVUDrjOgxlVW1KG9N2FrvPga5wYEEhwLYxIwLHlpmE6j0ljmCRwu4r4m998&#10;wf/4n37Fl1+sMKKiMNecD295Oq45lgoTZ+BD9nvBmzdPHA5wPta0taZTNdMiJlILVvMVk2cLfnn7&#10;Ct86/vL7n/iXf/uWxwfP6irl5tWCZB6ijOb2+dcE+jnffPPEH34nGNyvSfIp51PPi5sVWdoTBBck&#10;PQpPV5+p95bdY83u8cJ+f2Rf7dGhI8sU89ShEoEXESp9TdW0VKcLj9sL5+OJrmnRQUiQFMzSgnR2&#10;zeLmJdc3tyxXC9LMoGSP8zXHw5ntdsv9/T0PD0+cDiV9B9qnGJkS6JhJlmFMgOsHojAhSWdcyi2f&#10;nj4QBBHOCkIsygtkZPBGoeIYnSdI6bBDTVv2nE8nLscNTXkksD1Gt3TdgUv5SJTA3IyHybI6kkch&#10;04khkoLDfsulOjJbxPz1b/6em5tfYWWMEhnv3lTUpePj+sT/818e+PP3Z+Lsmk7U1O4HltMtElhv&#10;7vnw+IbaHfCyR9eMbdMw0CR6fCjFcUyU5cxXAVdSsPjiKzodkMyux5CviFncLOlaS5qmhHagmEQM&#10;vWW/3/P09EDVdNR1jRd+DPIHIdpIoiSiKDKWqynL5RIzf8Y5v2JIlqADhrbBV0d0cySut5hjxf/0&#10;P/wjddnw9tOO3YcnyrLGCEcoHbeLnI9P76hsxaWroXU0XY+hI06uSLKY/emICKKxhTUItFLoOMEX&#10;KSKMODyV7B8qdg///rBzVE1FV7X07UCSjp5RpQIWi2sWy2uEDNjuT0ivMImiyAxZlhFFEWmaEich&#10;WEdTl/hhIArN6DssMvIkJQwNSozE/7b3dL3F1h1NU7J52HD//p79ds8wDOR5TtfXo3ZJOoS0GCtZ&#10;P3ZoP7D7+I5ZMaG3irv7Jw7HM3kcMM8SVD9guorVNGGRBlzKHi0tfVtS1xd0nNPt1xhjieKe+dTz&#10;/Nbw1ReGVy8ilnOD72smWUSgDV090JaeoRf0vUeLgUCKkSEnBE6Pdf++H6i7nr7v+Ye//0fOhx5l&#10;Q9I4p20s292Z949PVF3JYpUw+NE4EAcBihynFRoLUpDnMWEcYeIEpwKawSIGh/XQ9AP3mz3HT0+s&#10;1yWdDXAqpXcGK3O0SRCyw7kK3OhzNCokUiESzeAVgRTERUqRBUjl6buKxlniMCWKEvAajRoP8EmG&#10;DhQWi3UdQowwaus7vBAjPkR5eudppafDIWxHqAIiYzDSg+3xqgFbomjwbUt1OnE8HKiOF+qyYmgd&#10;wo0+4OXNcxIZ0FhBZWv2hydEdaIZPMeq483HR077E119INAObQeaEvp+HArbTuCRn9/DBjkMSGnH&#10;7JMZSPIQqQacb9HGEoeSrrb4oScKQ1SYstteeFqfeNycORwbNvsLj9sT1QaO72H9MGZjkhkEBZgI&#10;4mlBbmBxfcV0WjCdFSOUVmqy2JAlMUko8fbAtIDn1zmrhcGImsP+kf3+yOOm4uc3W8pacqnBOkmW&#10;5qyeZ8xnGUXiuSkceZpholtOTcSHj088bUsQijyL+fDmDq06nG0Y6orzpeFw7tgdG8qyZTqJsJkk&#10;TSKublYjsDgcg+JhqHj30xPlpcENlssko1lOiGOBdQ2uH+hOJUP3eUrQjj5F6yGJEtIswQiPEJ4g&#10;HB2+thvoqppTW7F3NcEQUl8sLQoZCmonKCsLPiRNAo7bNakxJKFBB3J8H6YTGa2jwgAAIABJREFU&#10;4ijFBymnz1YDbUtCWlA9drB40YECpQTgsP0AfiA2nsUVTLOANE65VJ9XRIEiz8ZLdRAnWBXTE/C0&#10;vmd3qdgdDnT9hUC3ZIljXijS2BCnAtF1SBWQpxmTyYQkGRltgYk4n0u2mwOPD1t2uyPHU8XxYDmf&#10;PxNNGgjTmNX1DVfPr8kXE3wQjLlQoUnSGVXd07b9+Hc0AmMkRnu0jJkW1zhCTqcW21ckYUQUh6N8&#10;XUvS1OCFRIuRuC/p6QePcz229/jWIKwaiQNOgjc4r7AixPsIpxKsjJEiwgiDUBYxlJhhIJJAtqQq&#10;O9reU5eWc9mDHV9n3/dUVTsO0zyAx+EBP0ZGLIgYUGOOFsN//I6ykCwJmE8iikSwnAZ89XLKL18/&#10;58XtnGkR4voOKwa+e/eJoT3z11//DWGccNhXvHn7lu9+ePysGxuIc8VxZ9k8VYR/W/Dq2ZdcFQp7&#10;2fLzD2/545/2tBV8+eWcqy+eM7ktCCYR+eqKcy357oc1v/vdJ97fO4SckMQ5ITXJJEP5A6fTBdsc&#10;aU6Spw8H6iZhX8HTrqLxDXlqWV6HrJYRsZa41tL08NQrDoczn+4PXA4nJDCbTFndzpktF6yevyIr&#10;VuTT5wQmxnUN6/t7tuuf2e83nOuezfbEbnvCDpCEE9I4w+gYJUZd3JcvC/Jswvlc4obx3JKkYxHx&#10;UB5RfozUBFKQpTFJkhDlE0Ra8OP6QNVcKDvH8XyiPBwY6tO4vtEWREtrx6FAEIUIJWmahq63FLnG&#10;dkeyzPLbv/mCl69/w7NXf8+h0nz74yOb9Ym33z6yearY1z33TzUNGdW559PuB97cb3hxdUOkNeVl&#10;x+m8RkcDUazQp6YZ26bRlDyfEKLQeLIgYPHyBdntLWWgOVhYvHxGnC3YPRzYHdacztsRojoohBZ4&#10;OzJuhBZEyeiH04Ghrkt0ZIjjkDQLmc6n3Nxcsbxeoicr6uwln04N7z/ecVrfkQ47ruOel2FFJlvM&#10;j2fqi4QNqG2Db+04Was31O2O26sZWgpWUU4kA8qmodGGVjqaocMkEQKDtgFxFJEmOTKJ2dmW/e7C&#10;3Q/3DPVA7zqCUKIDcGKcRjjlSYIEbSLmy2tePHtFUiy4XDoC7ZkWAzfZnGluCLMEFQaYNMYkEV3f&#10;Q3XGDT3CWazSiDAmjFMSrRmaFls2dIcz51PJ/nhhX5as9wf2pzNeKZIiQ88LLruezeWCtB2TNCZT&#10;Eef1jjcfPjC0B4bpkc5KDk97rBcU81uer3JimVKYBZn2VNWB9dMe6zqk0pT1hcAOTETFJLRcX0u+&#10;+DLkxRcB11eWJDlg9NjuRCg8CU7FuFAwSEHZ1ZyaFo//fAWAvu+p+wud90BEmk9YprcUiaA5DxyO&#10;NR/Xe+7WT5y6DhVpojQhSQPSNCWNDcoNMGQob5HCf6bKOxrb0PuGuu8p+5a2H1BDS3y+cDr1lI1A&#10;BRlhvCSNEkwcEGchjpKuPWG7M9L1hML8x+HNeYVIEzACKXrcUCPFyHrLswlpmhOYmL63Y/1fG1AC&#10;51o8Biccg2rxvmYQDhFIZOTQOiAaBKaHvjkhVY9SFdq3CHvAtlsYjuAEm48Vl2NDdb6AdURKE0bZ&#10;eBnIMk51R9+17C81m6rC6hiTp7ROsC89l16wq3ooO4JYEmuBw+MlCCUZWolHgVA453DDQO8GAqWR&#10;EqJYo0NJP1SczhumRYT4DIRta8vl2PD+/YZv//KJtx8a9ufRKVo20NTj0MJdQxBKTBqRx5o4CUbR&#10;dp4wn88ppjn5pEAGBqNjkjwjSXPiQPJqOcW4EiWOdPWGp/UH3rz9ibsPT+yOjl7EqHBGNl1xu1px&#10;dZMznQZEUUdABdWRH97+zKenvzD4GUH8jN7GnE4H3r75Ce1q2mZHeVpzOjmqz695NU/41ZcvGESD&#10;MFCkGUmeIbC03Rk/9IjPeJ9IK1AGLRW2H2j9eNiVg6e9OHyvMCpmkWeQj7Lx4/HI/frM1XyKCRR9&#10;K2htw76s2ZxLDnVD3wlUY4ijGSb/d4elQ+mMOInQCpbTKbGRRAqEcwghUEGAVgGt1FSnjrZtaE5P&#10;yPZEoVrkUI3LjgwWWUwQQBAakiCgSDXzScKiiAijlMqGlFVD15ZoI0kSiQkkVd9TdwPt0NH3DVI5&#10;0jBikqVMC8ksV0wix2oSwtChVEBsUuyg2W5OfPzwnv2upCp76rqjagachd56qnLMrw4OohyCBaTP&#10;Q2ZfZGTzFGFCkAFChuy3Fc739P++vu8EXe1GbIqxfPXFV1yagb7tMMYTRJYw7jBRPzaVpcf5lr4f&#10;8J1HuJChj2irdJzQ9BalBUZ5jLSIoMW5gcE7OhSDcPSuwSkxauGEg6EjGByeGKcK2uFIJz3SJGT5&#10;FDm0+H5gs9+gNQRC01kxGmWaBmnGz6ZKHZOZpLcO78ehm7Xj+3M2T7lezZkVMYsi4MV1xuuXE57f&#10;zBFYzvsNdXPi5w9v+fYvH1gUC/42/iu+/+k954Plw6eGuhlB16+/gl/9asUP3z5QbeFqIcijgP3j&#10;R0R/j7V7nn8Bv10tWT57DXFBJ0N6lePdjG+++ZFv/rzmeJIQGEwoyJeaLycvOT5sadszw2XPwV04&#10;apC+BDkhzKdcLaZEC8HVF4rbFwlpbDnvdzy+3bA/Dbz71LE5K3oZkc0nFHnIYp4yW4Vk04TlbT6a&#10;bZoL64+P7NaPHDd3nPY/cjgfaIYYR0IaTMnnU5IkIwhGZmcSSX759SuWiyl93/PzTwc+3G3ZHRR9&#10;G1CWzQhAl+PnHDcQRobFJCWeZLTG4B4qynJgczpyOJ8YqhJjO7x2CARWOUwK2SQiSFKkDlASrB0o&#10;qxOhrnj5xRUvnv8CGcz5ePfAtz/V/P5PO35+u2e7ObHenMAYvDGQGPqh5VyfGaozbI9EUtKXJc72&#10;LKMJRZihjRrZUl3Tc2BPHiXMizmT+Yrp7Iokm/K//e//mdPQ8pt//E98+fpr1ndPbD4cKbcd3akk&#10;SsG2DV1do0XHfDUlimM66+idJUxuiJKYKI1I05j5NGe+KCjyBG9Svn96YNiXmOMDC3/hxTzgl9OI&#10;Ve+Rp556v+by0LD+UPOwaamFIUoCikQSzWaIxCCEJ5wVXM2vEMbQKk0dBlTO8+HuET0ogl4R64Qs&#10;z+ms4+nDR77/4Q3NuycwESYLsU7jqo7BtURJRDpJ0WHIdDbn9VcvuXl2S9M4DrstWnRMZjkvlwFZ&#10;JHBaMgiL0o4oGMn/UhqUirBtg/p8G4sCjbCe8+HI9nHLn3//HU3TMLgBr6HDEcaKYrZgfnVDMft8&#10;s9zvwdbM8gXPVxN2OI6HivT2is7WDJ1ldZURGMNiGrKcJdzMFjxbZpw3j/z4l+9Zr084B4FxlN2G&#10;oR34chnx9S9yfv3bJcsbD3JN1ezprCQMcxbz17Rdyvao2B8HBjt63dpeUllBkcYEQGIVbdXTdCWa&#10;gTjwmMTg+gOT6ZQgSDh1PdUw0AtNPsuYLQsW84QkFkRRiJT+M6Kjpe/bsfEnLNZaHO0Y5vUQeYeR&#10;Dq0903lKTE+aSXQ4xcQzZJASZTnpNENpS1ufqOs9rqsJkBgkciRbYaOA1g4IHFG0YJInJFGMwOH6&#10;ASEUfXmmqiuG9oQQHqk8ykgCzchNs2M7FAVKCpSAXjq87JkUMYFwBK7C1meq40eq0yf69oDvJeU2&#10;omsVxgUEYYBgbIY+PB3p3IiOIhBces/TAWp3Jp6ATjN6F6PE5D9IwM5prB2xDrYC5OjDxHuc7T+f&#10;sDu8GrE1RkC1L1ETSaIDIh0SqZxODxzOR7bbHd/9+R33Dxfe3cH2OBYQnICmh8pCGML0KmOSZhRJ&#10;RFGYscCRaGazGde3z0mKOVEyw0mD1IY4T4izkFB7XNvxab3lw7vv+PjxR3b7R7quQQUzktmM2xe/&#10;RpqEJMvJ84Qo7hiGPZ8+PtCcH3n/p5/HDCMGIVra/jyu4awj1J6u3uG7Ei1hNQW1GL8glfKErmI6&#10;z3FKMFjL/f09T+s9XSd4/uKX/PLLW168fD027Z1ESolzNWV1oGlbRG/pSsfT/SOP2wFpYLq8Ii1m&#10;aBUTJwF/+fGOOA4ResQrnJtmtGsMI8crD0KSRcFktqTqe9r+TCj8yDTsKrzSOCmxjE127wRN2dC0&#10;A2UnOLQGrxTC1sQRZFmCRqJcQxop4syMkNxZyGIaMy8y8iwi0mbULQ3Q+YZL2VK3HoQhVhKhArT2&#10;CFmhVEtgetIs4vZqxvPbJTerKbMsIKDh49173v50x+bxHeVloKk8TSPpraTtoOqg7wXeO/wwxrq0&#10;gjiFZ79ckEwzrm5mTJYZKg7pnBhVXB5UFCA6Cw24wTL0PV5YxCBRfUeSr7BiQNBghMIYQRAIdKQx&#10;RlA2F+zQ4QaLsAoA1yv6zuA6QaYjlPBji9b0IMcDZt0L3ODxwtENY8nAKIHRCiUNKoxIdcG2G6B3&#10;mDAmyW8YliW2O7N++MB63Y8eUj0gvML3doyyaUGaBSSpIssNTXXCDv5zOW38mC5DyW2R8OzlisUi&#10;4eWLKS+ez8iKgMY6joeOcyn43Z8eOV0MYTjl7X3N//Kf/5lJFhIGPc9fSH7zW8fVKuavvi6Q7QN/&#10;PMDl9IG+fYY2krapKKYwWYVcvXzG9OY5pzbmu/cHfrz7xL/+7l+5+9iy2TucD8mKCc8XSyazCClr&#10;qss9sj3TVRu0a1DGoKVhMk15/iwhXsTEc8H0RpCmgqYpeXxc8/1P97y9LxnyZ+T5lNViQWBSEB4r&#10;Gi69xdUDPDwx9I+c9gObxwPV+YLSA1FSsMonnCtPnq+YTRYYEdJULUp4nt0u+eLVLX/393/Nh/u3&#10;/Pfffcs3f/yO3abFyBlKFHStZXG1IhA9XhywtaVx0CCwtqNsGxCOvjlxPj5Rno4YPGEMk1yTZobH&#10;bUWaQFFI8kRRpJrFJGaS9ti2ITYFi8kXhHLJv/33t/zf//SGT2vNuSl42nQcqwt106K8p21bCM14&#10;XoolWg/sD58wUjGUNYE2XMk5SZKj/aUDYNvt8YsJOlQcXcsqTNifHf/0L/9Et7vQlWv2uqd/9x3n&#10;40BTRuy3CtNJhGqJIs10npDGc66uVyRFjhMKp0PCvODctDjGVqFRgnmWYXzH93/6A+XOM9ExuRu4&#10;XGr8uaLvp5QqYvu45f2bT+wPJbvSI40h1QovBhprUIztkHyeYWczqmnKbLFims24NJb15sIsU2Rh&#10;gb8MfHp7zx/+8DOX85HDYUezfwLfQ3jBmYxBjtOIJI4+NwdjfvWrX5FkKUGoeXr8id3hRN/3TIuU&#10;+STj1cs5fqjohwErQKgWZTuUlsxSgVJgigxpoa1aPt69Y/+05eH+gafNCasydvWRPBPcXOdEoWQ+&#10;X7BYvcKKDOSCu/7Adn1gNb1CyJTj8UwceIpXS3xuOJZHXHUhVZp5lnG7mvLi6orVZIK2nuKrBR8+&#10;Hbm0DyOOIpEsQ8NXXz0jjSpevNAk0wOn7oCTJXEW48yUY5dh+i94eHS8f3divWtRoWC21OMa7Crl&#10;sHsgVJqhdaROkhtL3W1oyztMmrMrJQNXpMXfcP/dPR/PO/LrZ3jtuXrxjBfLFVo4BAO+rxnkBes7&#10;7FDjhgbJgMCihEXiCJUYywLRuIpU/YV5qJCmIEjmtDbkVA94XRMGETqIMGZKmsb4oWZoK3zfEhqB&#10;SSLOQpFHc5IwQ3hJ1wycqhEPr4Si7y54Wrys6fszUjmyJCFJI7RUDIPFWYXyilCHZDrCSIX1AwMD&#10;7fnE+vEBBotR0HcVRkcINeXx/kARTOjbBpCUbcN2P06C4kJSt45jCf3F4xXM54a0mOGF5nSuqY8V&#10;ddkRDhKrQ3xrafz4pYcEWphc51jrcb2l7XsIJXhHXQ90wFUEz7MZq2jO7u7Muz/9zHr7xP50pmkc&#10;P/xwYX+G42WcDMgQTAjFCm4zw7yYoBxM04zFfEpgHIOvKGaG+W3ObD5je/IcDpbZ/JrlfAlceFz/&#10;yGl/z3m35d3PbzidLuSTOeHst/heYsIZ86vn+CBikk8IteP09MD7zVvq8pGmWlOXWx4ex6ya1j19&#10;v8YOe6SOCLTE9gOTHLQwSN8TKsm0KMiSlKEbOF162kvP5lyPWVkhcHpKNpmg8xu2peCwralPLdWx&#10;pGtamvpMVR/HzJodUJ8jvSqEMBgB2oPvQBi8hlp4yqocv5GFY+jBd5BomE8jul4w9A3n/SNVV412&#10;jr5CSoE2kqrz2MjQKc0wDHTdAEKRJgWryZRJO8JwMQHdcEAFA0U+I41DlB+xHl/+4oqvvpqRpmMg&#10;OzAxto9o646orwjOFxwBVeO5XByt3dEMPQ6LVx2ogWfXM5bLJVGYkGdzbJ/x3Z/X3L+/Y/+0pTwM&#10;CF/AoDmeK06XjhqLjCLOzUDX9ygFqYSsgKssophEPHt1i0oCTBTTtwNOSUycI3xA3cH+sqNqWgY3&#10;oJQd26J+QBlIjMBVD8y0YUig6Tt87Wic5XDouZQlWZaNrX2lcLb/PFF1aDmahDJlSCOFjhoGccKJ&#10;igCJv4xrUIdlnk1xwlGWO5quZbX4gkRfcakdrjwQ+5733z/QXEoi7WnrM58eP7G8hoen0fSAsxBD&#10;mCakhSGfa7JJRJZPqE8Zw26NbjrMKAnhZRTyD69fES5Cnv3qhusvF0gD21PLcV3z8Kbj6f6INL/g&#10;7//hS4a+5n/9v/6FdFXw9S9WTKKKy75kkQ0sJ5JlWPHLG1C/hiLVnMoD0ncEwvDs5Yrp8hUXl/KH&#10;v2z5b3/8xO/+cuDu0XMoQ5ya0lpBVVVU7RkhPjJUB9JwQPT3uH5HpFuKTDKbaKYTw3RqSfM1Ny+e&#10;s6/OvP12w8f1jt2xoW7BDjOi/Ipfff01pQWrJ3iVsT5U3N0dqc970hBmkSDWYKQiUJr0+YxwMoEk&#10;weN4GRsO6zWBckwTg4sFs7zgN7/+Dc9un/PN//cd//bNn/nhxztO54C+S3AyIdAxEsXurh5NHzrA&#10;i5i26zis97jdjtYOdE5wPGyRXUkWjAfsmyvBi5uUrq8wEUynKdfzgmfXCTeLnED2RBjmq1/z/ud7&#10;/o8f3rB++pbD3tHagsAmiPOArEoOD5+IJzGB0CjG57RqBlICyvOYQbfCEgQxygRsL/8/UW/yJEmS&#10;Xvn9dLPd3HyNiNyquqp6QWPHgCIcIXni30wZXnghhJgZyGCGABtd1d1VmVm5xO67ue2mqjxYDnkO&#10;8UO4mLl++r33fm+g/bxFu24EoK0qytAhY2idQ99+II06ukuHrxz+1FI/PDMedpxOA3bMGZoFgVTM&#10;AsP/+j//T/z2t7+hri+c6gsqjIiyHB1n3O+2DNsdXd8jpaI8nflv9/ccdw98eHfL7rklz+bM8wTv&#10;WpTtaHcntHQ8bx+nWLF11MLRIxhsg/UBxhgiDN/dfM31iyXr6yuCKMTiObUjp1NDdenpWjhvdzx9&#10;euLTu5/p9jvwFiHcRAdNFGiLZZrYZ8Wcm1cvubm5IS9mPD8/Up52DEOH85YwNFytVrx8uWCzmGPr&#10;E0Z5glgihPrCIRpwg8V7T1VVbLd7ds9HmrpnaC3VuaHrBiwhjW94+e23/PLrGWk4EJmRN69f40XO&#10;n37c8Q//8Z9wPuXNq6/4xZsrFkmLrTtCBGkekrzYMO9yFD2Lec46z/HjwGV35PvbT1yvXyG85NPD&#10;nu0Jvvkm55e/+gVZHrNeR4TBCeSBerggI40Jc1prqCtoKsehvFBXKfuLoWwMN6sVX333BqEqHm5/&#10;4rAr0eOIHCCPDLM0gLGjKbfsj8+MZsmu6ejFClSNMD2OC13Tcn/fc354T6w0SaQJA0GoHZqR0Dhk&#10;ICkPR4yCIJwgqGkcEujJoyLcyGq95vn5kUtfY8hQ2jDamqppaIaRNC9o2gpve7LUUCwSAhkxdhcu&#10;9oKKCzo50LUlYpT4XuC/mLDxPUaDkpJYGoIgRWtJmsWEQYyWEmEkEibf06Xi8+0dVXlhbBvcOE5c&#10;p6okDA1xHIG3xHGMMglFoah2LVVTT74k6XBmogY0XnAZYHmTEoQpOoixTlKeW3b7A8d9Q9lA5zWD&#10;V3g7JdQk4L2YEhkBNE395buaUhom1Egpp1Q2A6Pt+fTxibqdUndNX1I3DXXraQaoa+iHaRiMYogz&#10;Sb4wrNYZi2VGoCTaK+bpks1qTZ5pvOoR8YhJIvblHqE3xOGSphd8/4cf2e/f0bbvEJwZux4rHcl8&#10;SZRfkecvSfINWbomiXNc3/H0dMv283uqwz1ju8V1R8bmwDB6hJhqmKQISZKIKEzJ84I4DtHKAT15&#10;rEkjhbAjY9PRVjXNpaI+95y6gbIZsYEinM2IkwyvI56fT3z/9InTc0VXWYZ6QLmpUmoqYIVQwGIu&#10;iPAIo1BhhFAwji3W9oxCsH5xRddNDMyh6xG+I1CeNJkktqZTdHbkeDhT1SdGO05wWDHJ0kHA1CUa&#10;pQRBgNYBCEUUhmglWK/Xk68tDLE6QSeCLEtIoxSjHN99teLli4yXVwqpBtq2p6oddWNohgu//7//&#10;Ly7HPfs9VBfJMCYok5EVGbNFzmwZYl098etUQF2OvD9vGZsDjw9bPt/fM7QdAQFZmOFHyWX0nJ2n&#10;RTL0jlFpdKJJE80y1iwjw/UspZjFhKHBSU1v7ZcgSovsNb0bpzog55HKECWSQFmU67FdjbUt7TAi&#10;rcf3gmZw1J1jQCNMhFNmsnw0EFhBGGmMNgSBQyuPUWC8RI8e61qa+sjg9kjtUCZGyZQsNngi+tbi&#10;haNIMkyQMHQN5+aIEwGvrhLyfMXxZcvdx3u8s3g3A3Wk/GlHPpvkYQGYOCPKcqJcM1sq4iKnbASL&#10;zS+QQU754S1jPbDO4NUqYJlb/vbf/5bn/sTxfCBMZ1xqz9v3W+5/3DM0HX/5V2+QKOJQ85d/9R2b&#10;uWeRDYihYZ3m6P7IItSsk5x2saRZ7QlMQtO1eOv4q9/8LUkUcqwl/+37j/zDf33H7991PB6gHjKk&#10;mdG3wxeaBBS5JA073FDTdCXrdCCeGwKpCQzMi4D1KiGOBKM78/bHLdtDw8e7PR8fBk41RGnC9ctr&#10;VpsbknBOpEJsXNCKiNMQoOMTvq7p+oZBWOZhwGo+yZKkBSJbMUTF5K+utyyvNsxMRKoCoplkluS0&#10;l5qf/vgTf/j+LR/e3fP0UNIOEikUcaqJ45RAhzzfP2DbAUSHkwNWtQROEGcJST5jk+ZIr9jvAqpy&#10;hxQdq3zFernA+Q4/ThcK2/U83z9Qbh9xbUMgNTerl3z/b5/pW0NVQdsphJisapcvHvf1ck7nPe2l&#10;wiOJ0oxICrpxoB07uq5BhhFOQD1YbANWOvR0Pf+Cp2D8Qg4/sd9/og0tdvBoGeBtxOXgGG1FVXUo&#10;7VHKkKczvnl5zW+/+ZaXL37Bnz58pEOzXNwQJjFNV2NUQrl/y+P9LU3T8Py84+7hiXNZUbeWMFzQ&#10;jwYlIowxNP3A8VShlaW2nudzCUGEyGeMOqKXITKaEa5vWC4WLGYpRZRAp3h83HL3/Mj+UHIuO5ra&#10;4nrF+Xjh8rSHc/nf237BKIzJIBgxoSZNY4qiYL1ZUeQZfrA8ff5MHIcoLYiKhOV8xnq1IEkmxpnr&#10;LmRJgGRkHEeapuJ8PnM+H6m7lnFwtG3PdrvndLxgrafvHLYfmc3mbK43hNmSzWbBzSZkljnevJrz&#10;1es3fLrd8y//+j1x1JLmc9Yrg9Zn6vqJQB64von5+qs1h6YjS2K0iJHCUu6fOB1OVOeKsYP16jVD&#10;b6lHgYhg9eoXfPeXf/+F4t/yfP8jZbmncwPpTFGscsI4ItAz4uWC82lKt13fLPmbv/sLrm+WNOOR&#10;P/74PT/98Y/MpMRohQFOuyOffjwxjrC6XvH1V79m/vI7/u2ne3wUsiwkkTpgmwtD17ItHU/1mWWW&#10;st7MuVovplJh4bDd9PLOC4N0Fi1HJDXjMDL2bjoM244//XFHnOSsr99gzILnp5L3nx8RJubF6zn7&#10;44HACGZ5QJEZosAjGYhCQRLM2FozhUb6ZjIaa0OgJdINCDuipcUIgRAxnhjpQ4ImRvUxjoG6ObA/&#10;PLPdPtHVDVJ4hPN0bUNbV8RJiO0dg3O0XUNbN0h1IjQSNzj8aHB6wDvoHIweojjk+tVroqyYCpFb&#10;y+FY8/iwnWLwJ4vrYZDQ2RGU/+J0Flg/ORClnmQ+LwR+elonL5wfJ5nVe3oB+w7Ody3utsUytUZM&#10;A8N06IQBJFlEXsxYLDPyRcB8GbLaZBTzGCk0CkWkYvI0I881OnT0tDSj5+p6wf3jyLv3P/B4f+ZS&#10;HTBBxXo9sprHdFbw+utvyPIVXsYIlSF1TF2XfHz6zMcP73m6+0hzfCKPYDmbDvIszQlCzc2LV2gV&#10;ok2C0TGBSTBRBHi87RBiqoSqyxOnw4nL8UxXd3RNT9uNqCglL3J0ElHZgaeHAACA/39HqnbkUnZs&#10;HwbaEsYO5BeJOAwF0kw+TyGhtx6tQEkF3jE0NUNd4YTEq+lCJ7QiS2PCYvaltNx/af1IaZ9LvHMM&#10;fc/Yj0gFQaDQRuKcxTlHqEPSKJmGfmXwQk3uZBHSeHCjQyhBGKdoEzH4gGZIEU5wtf5rNA27xz3l&#10;cc/d3R23twf2O0vfH7FuPyF0DKyvcrReo01BnOXEacTgWy5fmkWcK7kcR4ZeI21CPbQ8Xc6gRvJA&#10;IAKLl9BEgkFqvAwwiSGKFFlimKWKXAtiJVChgSTgPAwTAUAKvJ5aDegHutHSdiP9OCA9SCURUuP8&#10;yOBh7D2NmxKCbdvR9JbewuA1TlhMnE0p3MUKKQVGCbRyGO3Q0qPkhOi0g8A7D2I2FdMrgSDADhrh&#10;JHXtqdsGHQbEcY4UmrprCIxkvljx5vWGJEm5rBJeXk2+yPJyoB8/s92mGFMxOokXKWFSEKYpcRYx&#10;m0UExZL5m6/xo+TcvqU1F6LZE3ruGeIjh/4n8tXfIl3O9uy4f3/kcH/ClR2bXEBsiXmm0AlpLhjt&#10;BTc+8/y4JfQ1i0jx5uU3PH164F8/f2K/r3EiISteECZzEJrPW8/t/T2/++E9P0AoNo8AACAASURB&#10;VLyr2VUTU08Zw9BUhOpIHMTkaUhRhGTRiBJHhKgJZYcJJYt5RhbG08U0CIGY07Fnvz/x9Hykt4LL&#10;xU2NHBewrqatz4zdEqNWOJMzjopL09K3A1keUWQbYipmsmWeKmZpiJeaTnqGYcQJi9SGWbpmlSX4&#10;uqXeHZEqoGHk/vM7np53/OGnDzzvTwxI0nyGkgqjLYiS3lWIuGewHZ4WRItnYBgEM6lZZmuKbMmY&#10;CYa9p+scUeCZm1+wSV6idE83luwOD9w/3uFtT6iha3qkg7vFlqZNwRmGQOKVYnSCwY50psNFEt/n&#10;DG1P33sCYzG2Qw8DzjZkskEbSBI3XeiHASctvQTtv/zQp2lMlkpC5bFyQIoON9a4UWN7yVBrjnVN&#10;P7YI4ckyRyA70sDRn/d8evuez08Xvv/4wGAy3sgFYeQ47h+pDvd8eveR+88/07UDl85S9wqSF2Sr&#10;Gc0IZRigdISw9SR5jRV5ojAm4eq7DTpKcCam7D37yjLIiCEsIJjT1o673Zbjac/99oFTdWHwTImh&#10;EarLyHi6QNNBFqGjGVr56VDWTAmuUBNFEUWec7Xe8OrlDVkcMQ4t3g5o5YlCwyyLyZIYId3UcTmM&#10;9JcLQ99yPJ94fHzk4eGBw/5E03eA5HRuieOQWV6QpjG9dvhccHV1zauXN8xXN+A74sDz8nrO9aqg&#10;PD/x4f2fKE9TUi7PBtYrz2oRkOg5sVbM4xq4MDY13kPnB4a2o7qcGXpLHM3IV0uE1nR1h1MhOs45&#10;9YI/fHjgcjlSV2dCNZJGCfPFgjhJkELQ1SPnwWFdzVevf8Pi1zckyZz9fs/vfvdPPG0/EWeKv//r&#10;v8aez+xuP/D09MDYQRLAm9e/4Or6t+j0iuOz5PG2Rs/2SNsR+jPeauIgYGxrwtwSqiO+bWgOJ8yY&#10;kmYhRRqhihQ3DtOw1rQcDy1dMxHc3ThivaBrLd/+6g358oZL4/j58wMfPz0wX1+z6nuarkXJACUM&#10;SoAbOrxoiSKBSRK2F42QGm0GjBZEWhFJUEjE6GGwuH5gaAeaS09fC2yvcKPB+ZHT5ZFDuaUsS6QW&#10;5HlOEGiaQXHpBae6RnimEms53R0EEIeOIATrhqn8Wk3okdxkFKtrNjdvSIsV79/fcfvwyJ/+9DNP&#10;Tz12BKMn9Mk4Mg1tUqOlwrkRZ+20tlF6GuCYyr4FkxvaOYf3k/F9FAKJmoYEP6VTIwNhAmkSY0zI&#10;fLYgSRJWi5zlKmdWGOJ4MoZLLanaljQpSNKMLE3Ii4gg9JxbT1mXfPjwEw+PA3f3I20Nszzg+vqa&#10;mxuY54bN7Jo8m9M7xae7Z+7vPvG8v/D4tOP+6ZG+rdDCUWSGxTJjOTNkiWKZBeR5ThQWCJkQmJQo&#10;zDBBDEjatqZpL/zw/f/D6bylOu1RUrAulty8XqKlYRgdj7sDUZbjjeL8cMfu6cilBucAOyEanJkO&#10;+iAO0IFhdAOdHbHWcbyADSGSIzjHYEesBx1ojA6QekJbJGlCFCWTh3IYJnyGs1yqM0qGZHGEUh7h&#10;R4I4IEkjTBiQp+mEyIgTgjBECc3oPENv6a2mGlJ661HhOIWl4hjvBMOo6RH8/vfvsO0TY3NLdb7n&#10;eNhRnlvsmBJElvUGkgwWs9cUi1+g9RVVDc+7E89PB5qh4njeMwzj9P3KnEBN27l4JgiuDZ0vkVYh&#10;CXFWEUUGxQKCAJ0nhLEmiQMC5VDdhbFvqCwMrcdi8F4ig5BARihpGK2Y2nrajtE5lBBYB/3g8EM/&#10;yavjlOA0iIkNZwXKpBgdMHqNDlJMlBMEOdZNdXAKhcfjcNPWXElGMeBlQmhSojBAjJ7yWHM+VJyO&#10;NUMPUgdoZWguniB1FEXK5nrDelUwS2H79DO2tfzy26/Isxnff78l1COvXt6wP5zoncSJkCgpiPMZ&#10;SZEzmxeo2RXZ13/Hh49PVHKHKG4IHfTqkUbU6MRR1jscKa4y2PNIMAhmeUqQWIb+RH/6kXCzQVtH&#10;ff6Mc0eKXLGMY+ZRzqf3T+wfarSckaRXROkC52M+3h1pR8/t/Zmmg/OQo3MJw4XyPEn8V1dznBUs&#10;lwlfvdywWBiG5onj6YwWNbM8IZQh+WxGFmXY3tJUDfvtnsOh5Hg4U7fT5S9JZmxkizANgwc7Hqjr&#10;nL4b8cLTO0dXNzg3spjnFGlOrnt0vyXwPXiHHXusmJooIh0ShAmRAuk0t7d3fPzxLYlURNpwOp0o&#10;qwvH4xkvYV7MmBUFzk6XXC1HrAMX94xji9aONEqRBPjREkqNERI5QOgMopfQSYwKMTZDDilahhzK&#10;E/ttw/NzRxAErBZLvO6p657hHFPMlkipEd5DP07cx6HkYi8MCAZnMEoTpmZiEPoOWzdgp/BxGEEx&#10;iyCMEU1N5SzedGjnhy/DW4jRHU1zwgQBQVIg3EhT9zw+NGwfSpxrCLTj+jpnmRdIKSkixypLkVZQ&#10;1yOHcuTT6Ykf7qtJXhgqjrd/QnZn3NATBBHXyw2FTDj0hgOaMdQMkSLNYiLfksziKTUVSiIlUA6C&#10;MMHJiLEbCPoW4SNUGWCR3D4/UW3vORyfQcHq5orF1Rq0pmlH3v70M6e2h74H6bFyRGk5+R3SCD9a&#10;kiQhiUPCIEAzMdvmaYKSMZ8/vpu4dDpA257L9kx5PnI6HWi7moenB3rb09Qdp9OZ46mi66bDVStJ&#10;d4FlHlLk84ldtQ6ZLxcsl0viOMbZljTTXK1D8kSx233m3U8/8vbdZySO33x3TbGccX2VUBQhoWgZ&#10;u4HL5ZH9rqJrBYwSYxRZnrB68YLeOprKUbcdd4/vOZ9HDpcWlc7pCLjblbR9j1Yxi9mKWZYRJoqh&#10;tyilSDNDGI7U9YX9/kAURdx9fst/+s//yOGw489++yuuF0v6quTnP/yOclfjRpjP4Pp6zatX3+Ld&#10;ivc/Xfjn37/np8+fWb8uCBMBTYmWhmV+xRgYomDEGEccS7JEEhmLGjvqrsZaS1lWCC8ZB0t9aSjP&#10;DeMIQaAJoxiCgGPT0bz7me2xYn+uWG7WLDdXSK34+uor8B2BcgRakycRig7bV1THga7NsCJF4zFq&#10;KqPHNXg7gG3oqj1DVVGfK8pjQ3t2tLXA9+GUQDWQmIJkuaAdWk7nC5fmzDiOOOEIJlop7TDFyY2Y&#10;VDc3TAOC19OwlCQp+WJDmq5oB8m7T4+cfvjM5897Hp9PbJ97sBAmBh1EtG3PeOkgVVMoQf73DfoX&#10;wKcUCKXpu3bCEzj7/y/ZJYgvf/cqQQWGNABtPEoNxIlhuVyxnM+43lwRSE8cGWa5YTbTRKHFu4Zm&#10;bMlnM/J8ThalWGfZ73c0bcnd82duH5953PUINSeLrrhezlmtcl5cpVxtJLPUkMiCw77k7YdPfP+n&#10;t3z8dMvxUtM7ixcwX+SsVwXreUaeGIpMc7XIWS5mxCbB24RL5TmfW+6fdpRlw2F/Yrt7oiwPDGOL&#10;0Z5FMRXRv7h6QaBDytOF+nDCiYhz1dO5gbrqyaKAIjdILziYC0WUMbQDfedwQtAzYN3AKKaUmgvA&#10;BmC1wXuLc1/6dQNJmoS8fP0Kj2Swnn5wtMPAME62ROc9L1++QDJt2UY3EAbBlM7NU3RoWM0X01bK&#10;e6z3DF1P8wXFJIaIymVIFWBiRxCn6NjguomD57A877fQ38P4CcGOvBjIc75w7XK++eZbwjghMmsG&#10;m3M4WM7nkt3uyOF4JJnFZOmCJMm4vnnFav6CvlWUp5HONxSB4dLv6eoRZxWCiJiAQRisMsjAEKYx&#10;caRRrgcVIGUN3jJKidUBnXW43qGdRw8W6we6rqPve4wxKC3RegrXDcjJ/K+mEIKWAcJFBKEkTGdo&#10;E9FbMVWIqZCH7XECDychYRRjIoOWDiNBhwLnJuL/MCq6XtNdevYPDcfnM13d8+LFm0kRaluOdcWL&#10;dMlvfvUtm5cpdiyptz/Tl08opUjCBMGF8vwe52peXK9Jsxnt6HFakc6WzJZrivkVWb7EZTfc+Rmq&#10;gODqBjceGLsDYTzn9S/X/PW/+1sUMR/fPXLYekKdk4Wacv+Jpv1MGjZ8dR2Q8kR/PhPYPYtVTJGH&#10;DM3IYXtktxsIw5fcbH6NdSH3hx0f3n7idndPutzg1BqfJdy8Lvg6Trm9ved3//YDp31Nmkq00Gzm&#10;mhcrw2oR0LSGWIUgBrI0Jo03CDvB7pvG8XB35vPHR5oazISRZRw8JnSExlHkEwpltfHka7AcMDol&#10;MRFzExMOCm0glD1qHNEqwfdT0joyCVG0gLBgNDHeGf70ww9o77n7+WeePn0iQiDxWGuJ0ogoiQmN&#10;YrbMiLNgQs44SxRoRqCtDozGk+Yx682MRGv6S4XoQXQXpAwIfEeEJdWSNFCMbcP2/hERWrblM6OF&#10;2eKGWb5iNltTtQNW1nhpsEGOlR78wOAqGi7UbmAQAyqURLqdLj5uwNmp1s27SUyxEz4U9aWRRxsB&#10;Y09vR3QUT+XcaabQocHjp8L2rOC095xPFw77mkvZTWm8ecxm9ZKvXq0QjFytF/zNb/8CZ1KenxoO&#10;x4rbh5Jdc4f3llnoCcaOm6IgC5ZEWU5x8w2tzvh519Gda1xgUJFmMU8oAovIU3RXEtiWoS457w4w&#10;DjgktvUoQoRKwGqa2rL78Mh43NONPYvNnFk2Jw5jyrrhuD/QtQ1ID6lBBZOvymhHkiriWKGIWBRz&#10;4ijAjR3n047PtmV/p/GuJzaK1vdIO4Ednx/u+fT5A8+PD1TNQD2A1NODKgRIBFEg0EIjpUJlPYyO&#10;4/MjWktubq4okhVpONI3B4rFmiIPsV3F+3efwF7wrufmesGNiMmKG0yQYsxAX5dU3TN+OBBoy6zI&#10;6AREJiHLEqI0ou9H6u2R3eFMWQ6cLp6ytnilmS8WzBYrwiRik4SslxsyGaMRtHVD19eEYUgS5oyu&#10;pBwq/vm//CNGD5SXE107cYBuVjnH5yd++N3vGM6QBnB9A3keogJDbwXHQ8Pvvv+Z56dmimWfRvwo&#10;CIlZpgW//uo3ZImmH+4ZbcUwTFy48/5CWU48scuX0vc4ignDhGEIGZ1ntA7lYiwhZX3Gng4E/cBg&#10;JYurJZvNK1abF4RxRBonk3zmOvzYsH8+0tYn/FDTq4wxyhmwOD/iGRl8DWOJ64/4/kBb7iaPTTcl&#10;3EIToCOFiAK0StAmoKwang57nvY7zm3LIEBFChMaHAJjJulXmenl7+sa24J1MJtL1i+uSNI5TS/4&#10;vD3y/v0Dt/cV1gUcTz3jKEFphDZ4aehGGL2GwE7RSekZYXJGO/+lDxaE+EJ2x/93VRXEJPdJ5fDS&#10;E80SwighywPCUKDVSJ4FvHlxw8vrNXkco4RFC0uWKlbzmHw2JTvbvpu24F5yOBzYPj1w3m9pmoqy&#10;OXGpOuarr1BmTpKs2CyvuNrMKXKBt3t2D1v+5U+/4+nhwKeHOw7nks464tCwLpbkRcZ8NWc+y8mz&#10;iEALsjggiQMudcft8ZHf//6WsrRc6h5nxRRiAoR3IBKCULPeFHzz1Sturjb40fP8+Mj95ydOpxPx&#10;LKNuWy7NhbKssYNlluWs5wtebxyRmhpIdrsDp3KqlWrtlAJWAsI8RknBKDxD3zF2EGiQOAItUN7i&#10;cEgEHosQ4v97LvzoSU1IfSop63K6ua82fPXVV2Sz7EuHp8JaS9N39E1L01Y0TUPbdXRjxzAy1SEI&#10;6Ac/DTejR1uJFY7r1YxYDQTKYUSKEA3ejjj/ZUsWFmiZcakEj4+P3N1dOF8GvAqYr65YXy0IY0MQ&#10;BBTFnGI2p7qM1M0RMQz4ocegkYFBihhUwug1zShpHQgVIVWCFxong4k1GCdIN3VFl9Zyri90bY9W&#10;PXFsiYxGa0NqJpJAmqYkSYIXim6YBruqmWwTUoeksQBpUDpiRELvps1k5wjDkMAE02Z4NsNIQdde&#10;sEOP8BZCxaHuOe9axoulO9V0ZUWMp5hlfP3qhtPpxGF3YfQdRRJztc4Jwpr73XtE2/L6KiJKDN49&#10;sH1u8e7IzXWBMguq1lOPIxhBsVqzvnlJNtug9YLGLHk+QL70XLaG7jBydbXh3/3qt/zVL69YzK7Y&#10;3u9pTyOX5xPP5/eM9R7jTrzcwItlwouFwfoLg3DEixUmluyeD+zuWxhDltk31CfDT++PPB1rDlXJ&#10;sS4ZZMh68Ro9e03nJOksoyhynDY87nbY4Q7tLVGoka6hq0+4LGc9L1jONP1wwlq4nAbKU0Nd1lzO&#10;FQ93F54eIY3g5oUiy2LSzBDnGhma6RkILEkeEuYeFzX4oKQXI4n0qFATmZCABIaARMywbY3rO5xX&#10;VJXj+f6W+8NPnC8NH396RywlYrAoN7VZMA6oQBFLTZDEBGnIYlNgggB/OlCdS+p6oOp6UI40S1hf&#10;Fbx6eUVuNENZ0R7O2G5A2iNKXAiDhsVckOaKpnvidN+C8ehUMV+vyGYbwmiJkBnu2FMNJdZN3mU/&#10;dNixpW1rquZE15+RwpOGlnk0YDz0DbTVtO3XymCdompHRiTjIFBeEIYhkR7p3IDOF9OvfF4E5FnG&#10;crnk6voNbS15vv/Mbnekqga6cZignkIRRxmzdI6RA9erK5re8un2I//1T7e8uz/RyZTYhAitiULB&#10;Io5YznOSQJEXczZf/ZLShRzsM50POPzhPYOz7APozECqelaZRtPRno+8Wi1x2tCOhhFHpwSV0+yb&#10;C/v9HlvXBA5UEGKB5+2W++0Dx/OR0/mMUpo8i5nlc5LYYJRDKUtoPKEJWC+vyZMUZwdO+56h75HO&#10;EAYaoyKUdJxOB96+e+bp/o7n52fqymL9ZB3qv6w3hYZQh0il8OMExRyHnraDrryAmAaR3HSUM9C2&#10;wCNZf32DNp7d8zP73R2zIibLM6IQPIoPH9+TxDMWiyWzIiVNC7yXJNGCIk3xhUShGP1IWZ64f3zi&#10;7uGZqrEgYwY7eZ/C0KC1xg4j1tovW62SJA8ZvEbIEKMU9WXgh6efebj7I3f3f8D5hiiayqVvvl0Q&#10;RTGPnz8w9oJvXr4h+XbE9iVBKNAqpJi/4Ob1N5R9z4f7e8ouwIQZzmlwmlWacTNf8/Xm12yWOeeq&#10;4O7xZ97+/JaPt49U9dR/GSWKOIrpB4/WOcJkOAFWdgxixFnD0DvmV1dEM0OSLLBeUnWWqruwEAOb&#10;zRs+ffgI40BXlZT7R077Rxg7rlYzljdzUgVje6aranrbohkRY0XfHujbA9r14D3RF5K9cJq29gz9&#10;FJg4H2pu75/5+f7AuQWTQ7QIkWFIj2N7uLAqQhZZzHwx57pI6S5H+suFfB4zfz1DpzG7XcVPP93x&#10;8bbl9naC7K5WIV4opDFgJc45+n7qbJUKdBAx2m7aAAmP91+c0cLjsIxOTG0ewiG+wGKNVhhj0Hri&#10;1s3WC3RgSNOIPA9IIkWWhlytZqxXGUkQEGlPYORUjxZNG7quHai7lo8Pd1TdSFdWdE2NwhLHKfl8&#10;gZCGblQE0ZI8mzGbRRg5cHg+8PHnf+Pj+3cMR2jqnn4cKJKYYrOhWC0J8giUJJtl0//d9bTVyP75&#10;yKUs2T4+sd1V9GSUlWPsJx9ubL5I36EmCgOKrCBNQqSUjP2AHy1GKNarBavVirJp6axHj5YsEziX&#10;sMxnrGYzAiXp64ohEjThVKfmQ0EoDdZEBCYiEXoaRIYWP3bIwBHFgvm8YL1aEBjFaD1t31NfGurR&#10;4qTB+SkNu60aqtORy8USRVPVjwkkyTnB2gH5JZwzjj1939MOPaOdisuVHrmax+hEoyIYXc1gBUEU&#10;E8uMGIPyI5FJSMM5WoAQDUII6tpxqS3/8R9/QImM0YY0vQASgrggzBKklsRpQrHM8Aw0w5nxNHC5&#10;1OwvR6y1eNuSGIMKU7yM6a1mGKDrHHXvoXP0oyeKBRqDdpJAhAx2oLcjh77n1Gpsp0hiQ6TjidFo&#10;JEYLcOMEDo6SafMoNBKD8iGjGBAqIA4SpNbU7UhVVnS9ZXSTn3s9WyOEx1rJfn+hPB857J6m1Hco&#10;kTPJ4VDSHjx6UKjBETHw4mbGd282rBeS6lgSy57F1YoX6xlDvaPuHmE4sSpmXC1mDK7i+fDEOHpe&#10;vJpTzGd0LqPtBZehQwQjy6sNq+sXGFNQ1yFtO2B0g3c7lHrk5WvD//CrP+fvf/kNmVOcH1vufupo&#10;q5bz4y2H5/dkYcO336751Tc3rApNfXwgjCRChYy1p2kl1SkFUuL0ip9+PrPb9pSlp/OK+eaKZFOw&#10;r87sOwjamvXNC+brJcf9M7//4V/56e0fMQ6W6xsSk5CEEUpo2sYjpQIRUVYXzqeKj293dLWlaQaG&#10;FrpukuFXK1hexWyu5oSxI84FcSLQYYBXHc4PdDwhZwUXO2D7EE9KKOZoQpQLkc7QXC5cTg3loaKs&#10;LjyeDzzs9jydK9p+II9SnA5YzefkUYRt22nRlMQILTBZgAonn0ndVeyPe06HI7ZrKZuW6+9+wXwz&#10;59WLNZtFToKno6fqFYO/0NUHvC8J0gPZyjBfCg6XktPuCWkC5puvma0KdJAiVEQSr5BJQOuf2W0P&#10;7HZb3HDBjXuwR1x/IJKeIoX1En75Bl6uU7xb8fHnCx9+7qiqkKoPsIPFaUHnDbEISPN0qkxsa7RJ&#10;JtlUR57lesVvf/03vH75G969faKtb9ltz5wvA7Qjo4RDDeWl5lw2pEYwDpK7pwO7sqXvezSWUPW0&#10;ztFVLWMD531H0zTM8oyXcUFm4VieeLz7wH5bUfSW/lzRtgecaEmXMZvZK26uVjSLgsf9E+7LNiEI&#10;DUWcYmSErwYaOzDiiWODCSRWeg7lgcFOxvHlPCHPcxZFzizL0NLhfYOSliSSRGGIdz3LYkUxW1Nf&#10;5TTlmaHvuFwOXM5Hnh+faJqaS13R9xNaRacK7yyDhShVSDkZkz2S0TrcMNBXlnHCtkwlwAWs1ymL&#10;ZcYislzlgmK5oq32zIoFeZ6h5AaEZft85Hg8EQYp16sNdlQwWkTvUWGItdOtshEBYzuyfbzn/uET&#10;+9Oeuuloup62t4yjoao9QZgTRTPCKCENDdebFVES4qzlctlTHi7styWnw5HqdGTozsRxx2wWkqXj&#10;1B15lXFzc8N6cYMdNXefT9ze3lJXHav1iuXVhvLS8bgdENGJxklEKjmfj6zWr0jSGXEYIbqew0PN&#10;vx5/j6KjbB+p2gOXusa7gHwWEaUZOooRJuR0vjCqGGc1vXV0HgZpkGikGzCD4/7jA/1wh0PT9Z44&#10;ykmzgj//sxijBM9PWx4+fqAuD6SB5PXNhl9/9w0v3rzg43GP7c/03QHbD0htkMKjrEV0nsXqGvxA&#10;oAKk1FSXnkO5Y7ct6WrLw8d68t4EsJ5pXBTTCU9Vd7RjRzHPp23gPGM9zyjigH3f0roz/ejY3Lzh&#10;3f0d//m/vOOn95OcFcZTcOHSOLyMGd1kkJdaoZXGM2CHlqEbyIsUxzSM91ZOnjcmNME4eoI4QSpF&#10;ZDRRbMiSlDSLSZKIINDEWYj3lig25HlKmgRoBaEeGNojs9U1WRoThQpvp0q4/cMTj3d33D8/44M5&#10;SgcUacL1Zk0WhbjBcSor6mZgs74iCDOG3vHux3/j4fMHmvKApMMIzaLYkCeefhzQkWF9c8XVyxfI&#10;wFB1DT9//MzhdORyrui6jrbqqC8VEkWQLrg7VvTeEKiQRVIQpTlRIElDQRZLYjPSdw2P9xf6c0wS&#10;hFPnpvA4aVgul5yqBq1Gbt684MXNNVkSUB8PPNx+4PD8SNNU4EbyLCRPZogwRcQFJojpzg2Mlq69&#10;YEKNdiPr+YyvXl1zdbVis16z3e3449v3PD0/cPc8Ge69nALBL5YRwnjSDIQWVPWJu7vPBEGA9dPQ&#10;LY3GKDF9RniU0cSRwUQRcaYJM42VlnPZUVlLIAyp1ETSIK1HDIaqtZTnA1W9ZRgs+33N85PFO0CU&#10;xPGCq5s3/OLbP2e+vqJsap52DxxOJ4p1TppmNH2LEGDrns6X+NGR6ow0yFFhRus0l95RtQNlO6VO&#10;T4cLUTYxvqJg2qrERgEjrWvpdYwLNMokJFlImoeT3OYHnOuJogSpA6z3k9LRDZMsSgDKYBHoJEer&#10;kFN94NKMDL1DBxqtNW1v6duax7qmPO14vPvM49Mtwk/bH2Jo245YzFknS+ahIoxhXniuriSB2qP8&#10;ls0y4Le/ecVmnXE53jOaJ65XCatohh8H9ocHzpcjWX5NsVxT1XMubYAIMi5tA2HH4mrOclVgbUDb&#10;d4z9ke2nnzjVW1J94LdfX/E3v/kFhYnpthY1xMQ+5vvv/4nH2z/wZ39W8L/8+7/n1fUM0bXYviFL&#10;FkgJ9w+PvPv0jAwz8vk1fS/5cKooz56qhsaBFWLi+0lD5TsCG7J9PlI7eHy8Z/t4x/PTE4siJTMJ&#10;iQm4WiyZZQXGhDRtycfPO87lnu3hkdPecjlCqKeAk9awnMN6E7NepiSZopjJqRKQyetmlCEM5dQz&#10;YR3tcMC5EaMKojADL2kuDYfDme7cc/v+A4fdlv32kXN1prYN3iiSxYzN1RVvbl5j0KxnczSC0+FI&#10;HISks5S6byFUXNqKh+2B7e6B7dMDysN6XrDeLMnigGWesExTQiGwfQN9i3At3jc4W+IoCZKe5fWM&#10;q1cLxHak0SVBWlBcr3EiYH+pUSqkWBUssw117Xh4uGMcShgPKA6kcUVWwLJQvHm54s2N4rvXA3/3&#10;13+BSf+Mf/5PD/xv//sf+N0fjpwaz3nwBFGAEBatRrIkJlYpylv01ZsMgL/9y3/HX/zmf2SevOb/&#10;/D/+hf/wH/6Bh+eSqhmmPd4sADtw6Wt+ePuW03HP69WauvXoWcbj6cTu8ExVnjm3Ax0SpxVeaaQO&#10;iIsCN3gOH2758f4Z7z1t05GhEEogQoOO5kjRoG1FvXuijSxpHrIqMnwY05uY0ivOTiM6KLseZIeJ&#10;BVoZ4tQQhND1A6oXJFHEcj7jxfUNeRyTJhF+aPEuZDFLiELB6XQCaTid7nn74zOnww5wGK0oy5Lt&#10;9gnnHN1g6YZJcgrjiDBOiYwmRuK+SFV903I6loz1VE0Xy+mhNh5WOXz9n/hkUgAAIABJREFUcsaL&#10;Fwvms5Ak1SRhh3Qn8tWa/fnM8bSjbevpVo1iUbwgDCM28xuOh5LEpAQkVIeSbhAMw8j3+zsebz9y&#10;uZzoh5rBOUY7vUQIOJc9/y9Nb9YrS7Ke5z0RkfNY0xr33H36DDyDSEqkcGTThi3ZMGD/AgO+sn+W&#10;4XtfCLDNC0mWQFM0LZKHEslDsrtPd+/de1pz1aop58zICF/k5i8oVKGQGfF97/s8jnJwleRkNWM+&#10;z1F0HB6u2JqO4/HAcX+ka0facpgAh3biAJ3OIvKZYbYIOT31OT3LsVbw+pvXfHj3SN96eGHGj3/2&#10;SzSWulVsdlu22z3r6obeGOKlJOqhs0fa/cC6VfhWkLo+putwhabVBiFi5vMVfhKBcjh2HbUeGI1g&#10;U2l6fZheeALG0Uw+TjsJps3dgeUqwXFC+sHgKA8pXF5/85bdw5aH+1u6qsCXI6+eXfA7P/sxl2cL&#10;mmLP29d/QaFvcTzD+SwC6yNNiBh9tJcxhAm+H3J3e8/D5p6uN3StZrM9st1pdAORhCQGN83pHUkx&#10;GkYsfpARhy7n56ekkUsQOuyLI/WuZyhKhr7jNLvgcd/xzXf3HMqJf9U0UzxTeQFGeAg5wUYxI9aO&#10;CNEjxIARAxYoNhVeAl6okJ8mwVYAYnrZp1lIHEfMFznLeUoSxbju1IwUtJyd+Iy6QkpLFBnCyOI4&#10;Ct9z8H1FmoDnDRzLDd999w0f372n6zq8MMBxQ1anlyxWJySeg+5adNtTFy1tOSJlwNvXH9HGcjzu&#10;2W3XmL5hmadcrC7Jo4wsOqHrBqqmphl6qqLmyy+/Zl8WHMqKt+/vUQqUE+BID0cFhH6O5wXgxai4&#10;QhiLthLt+PizjIuTOYvIxRU1cjjS1y1p4JH4lmJ3S3U4EgUhYbLk+4+3WDcmCjMcFTFqycP9jvur&#10;d5T7DU25Z7HMmc1m+OmM9PQJYX7Kuuj4eHWP70ZU+yPNfktX95zOMk7PL8jnc7SFN9+/43G/4+r6&#10;lu1OM44TnDZIYjwl+fzFBbpvGXuDFWCMRY8Dph9R3rSudDxFFAY4nsLaaU0eRyFxnDCLc0ZtaYeB&#10;IMrwV0sCb4auAupDye3VLTf6kaH5QFFeUZQDVTPhX4yF2QxWywUvX/2IZ89/gB/ltHrEDRRPXzzF&#10;CVyKesf2boInm08+ldX5ikAlPMmfUR16rh+PXG0O3B07tr2hkQG98BHBnHaUVJ0gUj6+dHCsnZ5L&#10;YczQNcSzlMiTRJ4hCBWJL/DosWOLryRaa5SY2I6t7kFPtoa6aVBCwaEhy3zqZmC3L9DaIEXDarXi&#10;m2++oy6OHA876vJAXezp2wYhLEVVoU2PH3ngOOzbnnSVML9Imc17HO+R4+4RxIHV4oJnlyH78pbZ&#10;UuHFOZ5rCZyA91c33O82hNmElxBOgBx9XDFBEevikTR38QJJUa/J0hOWC483H75l5W24zEbO80ue&#10;LXLmniRGYIaem/fv+Pu/+gv64y2/+Okp/80//10+f3HKfrOhHS3L2SmH/QPv3l/z998cuHkExw9J&#10;5iEayaHUCCVZnp0yD1wei4KH8oDwYrRKeX99wHEFRoMdOh43a5QRPHvynJNsibSSpur4cDPp6oqy&#10;pO5L6n6gHz+958KppBbFkM8UJ2cZi+VUhhlNDV5P4Ez/GjP01PXAOPo4SmGsh+9HSDcFItq25+rq&#10;Dd9/98D99Z6hMuy2W4aux5geJ1Sks4hkkXFyecrJyQkXq0tMb/CUh2MlWZYgpQSpMI3L1cMN72+u&#10;uL67pm0bxAihC2mU8Ox8yTzPSYQi8wIuFnN05bNrOo5dz+N6Q9MWWGEIkhjjSN7d3nFoKqLlOYuT&#10;SxxvRZ5fsNAB9w8lr7//iCPu2KzvWN+/RncPJGHNMu84m1ueLBTPzhOenSecrxRfvIrAs9iywFUu&#10;QbygNSUlBrWIsJEmSBTzs+lATGcRQ4fzyz/4fQD+6//yf+Dubcsf/p9/xH/8izd8+LBnW9aMnZ68&#10;a54C6WINFIPmYVfhmADcmON2z2Ox43jc0w4tjlQ4noeX5vjZgnR1CZ7PerenLEsuT094fnmOYzR9&#10;2ZM8WdEVDcoOSNvSN1tcd0BL6OyIF4fUg+ZY7Nl3msK6lKOgOZY0xz2uaJnSSprQcUk8B0FMGoes&#10;ZhnnJym67eiKR+piT9ceKdcSKQb2xwO7oqbXZgqtdg1926HHESnBdR2aZsQLXOJZhHQCBmDQll5P&#10;t+DyWKGsmSwT3RRKz0KYJ4LEhVUe4LuaZa54dZnx6tUFrgebh1ve3b9je3OgJcTxXJIkYx7H+F5I&#10;6Hp4jk/shUg9kfPbqmNzV7DZ7VnvdlzffEAytSc9b7rNNA0oB7wAgkCwmJ8QBDGBK2mrPV0z6WYk&#10;mq5rqZqCwI9YzSPGWGG0Jos8zs8znlzEnJy7SNmy2dzz9vuPrNeQxgtevPop+fwp+fIJX/7mLe/e&#10;XFPXNSiDOmyxXo8KDT/86QV9HzA2Me6YkDghAQZdPVAeN5yuTtgVJVXTUgxHemBXVTzs9+zrlnYA&#10;FQjCOAJH0ffTis11PWIv5LOXP6OrJpbZ08tTsizj9vqKr7/+hqHpiXz4rR895Z/+7s959fwMx3bc&#10;XX/Lw/01ZXnF+Uv1yenpEnpzhMlpa4fjfqTqR778u9c87nYciwqDRAtBNxqcCMJYsYriSTvlKKIk&#10;YZ7NsH5IbUZ6PVCULUb3dJWl3t0TjB2xssR+QJzOECJmHL1JZVPDMG1pp9itGRDKIq0EoYEeYYfJ&#10;qaomh+hgp1vvOIxoC0pBlAek2Qw/Cjk7OyNNY9I0xnMEZhymvEUcMYtjhvIDkatJsxmLxeRz7fVA&#10;3dX0zcDV+0eO5Z7ru1u22y2BH/PkxUtWq/NJGt6BlB5d29OULfWxYHP3yM31I/tjjR4Nju/iB4I0&#10;9lk9OeH85JRlnOEqn/Xdge2u4Pb+hvV+SzP0DBZ6M9KPlsgP0WbCN3heRhrN8L0IaSU1glG0GFew&#10;zBZcrFb4EjabB9xFxBcvTgmkw/7+iG52NIPG9CWKmq6s2O/3WDmn710GDU3Ts9sd6euSvq7wXZ/f&#10;/+Uvp4YJMCpFWZZ8uN/y7nbHw3rPdjNNbPtm8hs9rgvu729JQg9hzdQmBgZjSVPJ6jwmX66IkhSl&#10;BC6aLI/wvZBxtBz2JVXVTM+DOMMPA7bbDVa0LOMFYeoTxwFh5CM06EOHQqKwtF3JYd3Q9/fUR2iL&#10;lq7cYsct43hPryeHZjaHIJ7aubN5QhQmpDOfUXWU/ZGy6Wh7wyjgWBZIR00N2CxDKUXbtjRNQ911&#10;fPt3f4nWLuUgeBwMey0ppUcrXIzjE0eLCbPtKAarYDCMY49UgsDRnKUZYeiRJT6xB7GjCdSIMi1W&#10;C3TfY6zCUR6u9Ag9ZzKDihFXGoyBcRTstkfevnnPzc0dQTC1Vruq5ebqmqap6JoC03cwNKA1Vn5q&#10;a7vQPfYkq548i/D9luVqzhc/PuNk7vKuvyVKey6ehuQzWJws2R1v8aUl8gI+fLjicVvg+gmn589x&#10;ohn3m46iLfGimLKp6e1IUTUsSEmTlMftHXc3R1x74BevMpazkGUScTlbEvSCv/7TX/GrP/kPtIc9&#10;x+09/+0//31+75/8BEHD/dUG3wnxnZSbuyNv31yzKxrKZoYeXZp6TmVmDGjqXpPOJUQZKlEMTcn6&#10;cKAaSpS/mBA7jcXRBiUlgUxwlGbs4HF7YOh6vvvuLXXV03SfZC0uyE+N9MiHJ5lDGkji3CfNPNKZ&#10;T5xKLD39oHGmvBVWS7ABjowI/RTXCfEJ+PZ9QdkPVOU1j9uam5s9d7clVfmpTazADSFKQrJ5TjTL&#10;iGcJ85MVi9kMz5UYAZHv4TsRfdOxP9bc3N7x8faaD/e3bA97qrYl9CVJEpDFIXE6x3d9IsdhlcSc&#10;5HNCJ+Ch2LJdH2nqEeXEwDgVEqsROfaM0qUjQzcxdu9ycjqnGyKGXlIWA8ftAWs0bbXBU0fOzyy+&#10;0/D0BH70KuQsh9SrOJs7vDy/hFFxvK757t23/KevGj7cDsg4Io4UvTcig5Yf/OIFP/niKWPd8v7v&#10;P1Lv9zh/8C/+BQAPd3v+nz/5NX/2q6/58m9uuLveTWMj35vw4YkHbog0Et0JtmWPGI5YL0DO/AmL&#10;IQzzLCZKJrF9dnpGevoEG83YNQPbokQpxcX5Cb/3u79gETtUZcdjIbi9m264uhPsN1Ad98jqAeVI&#10;BjPQ9ZputOCG+MmcwA/IlUX4oIzCMVPY1XEsQQC+8khjjzR2aIstu/WG4rinr2v69oi0A5ieY1PR&#10;CZfdfqBvP0FIPdDjFEYWQrNcJoRpNt0SNTweCsq2Ro8CpRR1XRM5Dr7nkgUjue+wSEOWkSJ0DD/5&#10;4imns4CTZYLnjhy2N+y3DxTljmr0CJaXoFKCMCXNptGxgIkJNxiU6SnLkv1mz+FQsn4sKcqB7bFm&#10;/VBTlD1ZDheXE47AygIhIMtyPNdHmOmPHYceEotLz9AP2HFEeQbP9SjrA3WzZzU/4/NXn/P0yRlR&#10;JLDmyPfff8nm8Zbru+nAen4+59mr3yHPnzGanP/wF7fc3GvWtwpBRJRYlK3JMsGLF5dEWc7jumVz&#10;oxnbkdgX5IFLV0uEK7i5/8Dm8cD2WKNCl3A+B18hk6ldtshSqqGjHCoYBcJXuKlHGIYk/owP7w9k&#10;fsZyNSdPzglcByW3BG5I5Fh++IMnrOYhRXHHN998RLc7dFviuYYsny4BZoBCXRO4A31z4P6u5u6m&#10;4FBO079jXVP1YIXByMkyMF+GzPMFMzem7w0DEhVn+NmCXipM2dAcDxgjaOqRUWjMIEkXS15dnpKH&#10;HhdPnnB7HBCkGB6mpqL8NGVyQ8bR0Ovp5Y/psHaYDnbjJx6bCz5TWUa6U+4yTmNW5084OT0jyVKM&#10;gCRJyOIYqQxD3zIOA64SCNPx+YslDg1CKuRYUWyP7A4HtocdTVfT9g3pLOX8ZMXLF58RRimuF6MH&#10;SVkPGOuxudtx2Nxx3D7SVx1NObDfNewPFWU9MF+F5M8XPH1yyvlqiWMF6/tHNusD682Rsm4oypq6&#10;axnspI36B4XULB9xg5jl7JTLi5ecLs4wBtb3Gw7bDRhLHAUs5zHzPGKoC5qupKkH2saladaUhwd0&#10;vcWxPWIc8R0XKaDpW9quBtdHSR/HCRk1FPUI2iHOAu4eDzT1YdK1KYdja7jeHLhdd1TNVFJCT1FD&#10;L4BRwPZoOJQtnpo0UNMqPMALA8IowncV49Az9Bo3ilBuiB8lWCsYRgcrfRwvJEoSLFC2msQJibIZ&#10;ypMYKei0pdmX7L/f4EuPlo5DWfBYtnQNGB2iLJwsfITb4MqeSE4miCiBOIsIg5gwDDDW0Jgt3b6l&#10;Hx3qztBphREeFo++Gel3NdpUtG3L/lBQliW6/8QC9SJMlNG4AaXnUauAwYvAjRg9H8MEhhbSos3A&#10;iMR1XIwn6YXAcX2iOCXyBI5osabFCosAfCecLhtRipQeZjxQHHc8PjyyftixO+zx/YBxHPnN199i&#10;DiXJ2RmuVByFYL/bYfp28k4JM/FwHANCIJQFM008s8QhiSx+aHj+asUXP3lJV28Q/sjPf/eHfPb8&#10;x+z3j8RBTBBIMJrX37zm4aFlcfqE+UlOZzzKEqybonvFer1msz8Sxj5Gjez3JUEQcTjs+OY3f8/x&#10;8Z7/5X/87xnrkrMoQz8W/Kt//W/5+m//I4EsiSPN//w//Xcs8wyBodhZlFkgxoT1Zsvbdw+8/bBF&#10;C59yyCl7j30V0guLdQQ4HibU+EWNN2oe9zvW+y1V4+K4Lp4LJ8mctrNAjx4ljJrdpkD3DW3bUtea&#10;wYD4FOeIEkWSB+TLmGXmMXN68gD82MH1Bcoz4LQMYztpzFwfz4nwZIzUIXYIqMuR/aZiuz/wzdsd&#10;TW+p65KybqlqGDUk4TSh9iMI4pBssSRbrHCDZMLK+D5WCMSk3saKST939/DIuw83fP/+PW+uriia&#10;qYnvRrDM5pydLFimKcssIUl8TvIZ8zglUi59pVk/HHl8bHBVynxxQt3dYLqWsuzoCwfhJbhBDiZh&#10;308WhCiSWONQbBv2uy1GH/DFgTwqmeclqwxePYGXTzrOZy5Z4JBHGiUGvvzrgu++7/n6TcXVTrFp&#10;ExoLIlJkM8HnP33Jz37xkvNFxtsvX1Mc1vRFiROGCwD+1//rf+Pv/vwOK+focRrbLJ6estNHvMUK&#10;6/sIPHwZEQ6KYXeg7XqOdUPbPaJNz2Ke8sUPP+PJs0uCJEVGMX62oBUe1w9b7nxFtWu5u3rHr4YS&#10;32qaThOvXvHV63c8bu5QwjC0BV1f4yqL43yqzSmJH4aTpioO6Y1lNB2mbzjLEsZ2BNui9IjsLUYa&#10;enoq21MdSh7u7unqBoFB9zV66MFOfkZCjf5UOHA9CJOAwHVwHYnrujx79oxWjxyLhu3xwPFwoGsH&#10;rHJw8ThfzpgecRrftZzPYj57fsZnFwsWqYvVFbo78vHDFU1dMOgGKQ2u5xCFMe5sRuAucYIIL0zR&#10;o6AqCur9Hl1XtPst7bGg3B9p6gFtAwzRJzZZyOUZBIEhDSMcR9ALibUGhcBzHFwnJIkjXCUx44Dn&#10;KoSR9KNBCkPgSk5On3K2OiNPZwhjubt/z+bxmqJ4ZBgH2h68WPDq+RecX/4EM2a8vip4WK/59vsD&#10;UTBnJKRrC7xQ4CkXyWQmuLn6wGZdcnfd0BaGzIvIQwV6T1MV9L1Lpxu0mcT2UtdILyJMIjJPoaVE&#10;ORCEHsJRIAQjFo2l6lqenL3gRy9/zGyWUZUHDoc1nnJ4cnGO72guzpYoW1KXe7RsEaaGsabVmqGz&#10;9B20NdhxJPAfsbpnt9c0tUYYpjyYr1DeyChhlOBFktPzjJOTFaJzaFoo6o6qbVjX97SjoNVT4y0I&#10;A4a2xvM85stzvvjiOT96dUm927Delny827PbljQV6GaifIzepJPT2qCUmFZlDAg7FUqtAE9CFEIy&#10;gySSRElGmKbMlqcsTi9I53M8P0QI8ampWCG0JQw84lmI7zp4qsZ1tnR1zfHQUFYddavptUYbgxWW&#10;H//4t8jmGUmaM4xQFAP7XUt5HCjrgbrRbDdr9o831Mfj9BlejqsyQt/HDwyWjtvbWw6HW96FAZ5w&#10;0aWgqQ29VWgLTpAyT+cYBGXb4DQtXq8Rjo/reHjulNET0tK3HWW153jcEEYu83nMPPGQY0OsDLPV&#10;DF80PFy/ozveIk2BJwYG3WEHkLEl8WMi69MPIb2YgLJRlOO4MY6fgOlYrRLyGJp6Q10XNH1PYztC&#10;PyCNwVEjUjo0TTsR6H0Xz3GnpqmriAOfUWscR+B6Ho4rUVJizThdDoH9sWJXNDjqiO9HKOmDmyIc&#10;n2H0MViaXpC5GcKJeXh8oCz3SGUp1lvcWqPsSDs27JuCsjEI6ZKGJyRRjPRawlCQpSlxZolihzBK&#10;cIM5jhuxXq9p+pGmHei0ZCTEyhArQqxw+Xh1y6HoKY4dTd9PcQU5cTF9PyLKImQYM/ghrXTRRtEJ&#10;D+0GSDcC5SKsxBHT9x40aCsQTIUZgcKRLo7jotQ0GRZWoYSLVII8jemalrYZOR7XvH93zfX1Dfd3&#10;jzw8bKibFuU6uK6POZagJKFSGANmHHCwDAJQCqUclBgZR7CMSCFQUnDxZMGT8xzXaVicJVy8OEf4&#10;Ptv7hvz0guc/+CFplvN43NKMBY4H+0PN3cOWKD0jXaxwo4x93VL2Exak0bCrSpI8I85i8llCGDnc&#10;3T5y/fGWMPB4+sVLzpKQxWrOX/3lV/y///aP2W5u8FXFy6cR//kvf0YSNQydJnDPWeSXPNzWfP3d&#10;W9aPj9MBzU3R1qUbXQ4trI8NndEEiUeYe9TtwPXtBktBWZcwurjSR/eG4lgR9j7HoUePFdbU9Lpg&#10;0O3USHchShx8CX7kECUeceoRpR7zZcQi9YjMgdi3uL6cLrfKgpIoJ8FThiReYMcA27s0rWS37rh5&#10;t+Hdmxvu7jRNA66n8ANBHigWJyNuCEHmECQBg5B4SUY8W+FH808ZYBcrPAYjUW7A2DfsjwUP9498&#10;/dV3vHt/xbZqadop9UUCQZYQ5hnZfMbJ6YrTecYscHnx7IKxblg/7Nltj3z48EBRdCxmCaE7w6oj&#10;wvEZbUNdaWTvo9QMIefo3nB3c4UXbonccNKvDQW22yD8PUlUkEeGH7yAV8+mA9t85nG+WtKXNV9/&#10;e8sf/VnN198O3O4sbrpAhxLXM5w/n/PZz57w83/0Cq2PvP3uW77+29+wfShQwsf5l3/4JwC8/3jE&#10;DZas1x2b3RY/zVlczBlbePazH7FvB9rGIQ8WzJ2A8u6O8vYd3djQ1Uf8yCGLE/L8BC9acqha7q/e&#10;UzTf8O3bNxyLaUUhpcQcco63VyxmGecXL8m9GNWOVOtiEo9Li1ABuIpBCqIkxE8isllOnKYTWLGp&#10;kdaQCXDqCpqaUZcMPeAYhDRoV6GrAKxEdz1dN5UNmrZnGCbQqXGh6i3zk1PyJEZYjdQ9SRxwsshI&#10;wgBhodgf2N7cst+1WAuzSH26QXuormOZxZydzLg4yThfxixzj9DRCNOw299z2D+w3ZX0PaQpnJwt&#10;WJ2e4KbntNFT9mNA3Y7sHg88bg7cXn9kc/uB7rgjU3oSRY8GrCJMTrDKYpqO0bQkgYuyNVL3BGGA&#10;m02Q2HyxJAoT2nYgCCaeHVYyyxd4zhI9trieIEpDmqZh+7jmN199zePjET1OU8gogqqBL37yks9/&#10;9NtIL+dhM3B1s+fm/shu1zFbncJgGYsjQhRTXb+rWN8cqMsdd49rhhG6RjJ0I/tmR3kYsf3I0MAs&#10;s4SRg3EHWgP9OCD1gBPGZHGM+WTdqLqpaWdGQxhHnJ+ecbk454vlK1bJnL5vEVaRRHMEMXWV0nUH&#10;yuOB1cznbHVJ6GgO23s2DxVda/FcSJOM0dH0WqGHFIyPqzRpojFY1rt74sjBjRzwYLQaq8B3B6xp&#10;KDrJvtA8HirKxjBaD+GECDdCSRdGB6sH/CSecpfGY7OpePf6HW/evYcwo6oqlJput3YAlEUK/Sm0&#10;DfYTO8x1Jq+o58F85rOcBZyvEuLIIc7mRNmMZLYkSmcIN2A00PYdUaDIohlB6BB57uQ2LQuK4sDb&#10;668RtkPg4zoBUXrCaZIRxgHSkSyXOU3f8XC/Y7uvKI+aurZUpaaqNbtDSXncYccKacD2glFIFC59&#10;0+EFPtpOCqxhgE42KFcShjOiKEbFGcemp2k6eq0Z9IBUk2A991xc18UYQ1sfefvmaz7IqUVoR0Mc&#10;auaJTx5aFq7FdyyB7+BLiR1ahmbA/8RytLqiHTpGA1b6jG6AHWCVLdkeNbuixYwt+WpBvniC68Fi&#10;7jM0G1SYIvVAU9UMg8Z3PGJfoPuGJE0QQtD3PX4QkkQpnucRBAFR6OMIiWBEopHCIESPZERaDdJj&#10;37S0g2S0A55r8D0xHbDjCOVF5HmO4z1StoLbdc3t3ZaqPuAHDvVhz/NVBLZGmo4wMahR4DoBszhi&#10;lmTMYp/I64jCCtftsYwMg6WqakbT8e7qlqrrqZuBTguUnxKES5QHVigOhaZqBdr6+GFOGCUkSUKe&#10;58RphHFGOiU5WEHZDPTNgB75xKRReI6L0KDGf4Bd19ixxQweevBw5zlG99NvKya/MWZqfTvCUNct&#10;u4cNm/sH7m/uufpwRXWsMNrStP1kXOlauiCYSl2+T1ccaZse11OYtpmgihisgd6O07NQAB4s0phX&#10;zy9IMosXuPzk518QpBnv70uqIeTZ81fsupGHD9csz5aIsWdoKppB8/yzz3CjBa0GowVBesF+W/L2&#10;4xotHJYXZyxW5zRNRzY/QXctf/NXf8nj5oY/+Gf/mP/qn/42dvORf/N//yt+8+U3rO9vGfuaX/zj&#10;5/zOL55SV4/M43PSeIYdUq7eP/LVV1fc3W+wShBmAV6SUNWaxrQ0xtIJiXYMxgGkg7bQlz2676dt&#10;kXZxtUPfjOim5/pQogQTLSAwWClwIo98FjKfz6YiggtR7JJmAWEIrmeIEkUagNs7BIHC832MEoyf&#10;RmGjUVgLZe1x2DY8XG14uN2zuy8otpamhLGDwIE8dslmLlEscMIRxzfIUIDv0AiJE3lTgc0Lcf05&#10;oUqRToiyCjv0PG7XXF/d8fHjLd+/ec++HJG+wk0dhqFDZSFO4DMKi/Akq9M5n798xipN8I3l3e2G&#10;qw/37LYV28cpM1n3W9aHiqbvsVagRxg6g+g0Wln8cfIYu9Iw9jXtUE6cUPYgt8ROQRoYXj2Fl89z&#10;nj9NiT2YxRlWJby7ecef/qc9v37rclenNFKTBiFnzxY8++ySz3/6GS8+u2C7u+dv/+49f/2rv+Hx&#10;+khgF8TBDOdf/5tfAfDyyRecZ0tu3v4VKnRxQoH0Lf/ZL/+AIYlR+4669jmdXXISRGycAF1tsFXN&#10;SR4jJbR1x9ffvaV/c83jseR+u6apCrAdtmvAjgRpiqklu7LEcTyeBQnLy6ec3u7YlQ1V2zAKcDyF&#10;9F1Gq7l8/hLHd4hDf/qcpkbWggyfKHU4XN9ijgf0WKECAYFEKoEQDkJ7eH6IUg6jFQzDFLR0Q5d8&#10;nqCihItoRZDkeNJiuoZAGWaxjyeha0rWt1cc9juKncEDzhYey9OTKVOkHGJHcJJHnKxy8kThyYG2&#10;WvN+/YHtds1qGSMdzel5RJTEpPmSZDYnjFKMN6cnYn9b8s2b93z/7pqb23uqwwGpp9JDfglhJNG1&#10;oW0NVlS4fkCQwnwIKbd7lik8Xf2DcxSavkPbKWejtZ4OzUrgupJ0NseannpXMxjLm7ffUtclTVsi&#10;0aS5TxC6WGkZDbx8fslPfvuXLE5f8fr9A2/v79lWkt3gc3/cgtqgxobFqcPl2SWha7i/K6hrQexk&#10;yL4gVC6OP9KNzdTotBbHU/iOpap6pCvwHYdhNIwGlHIJwhQ3meFnObebHY3ek/guy+WSk9UZ8/mc&#10;WeCxvn5Psf4eqWCeZ6wWc7q2REmXLEm5eb/hsO3piwLGgeq4pasLFi8SAAAgAElEQVQ0SewRpSdo&#10;7U6rLzFSV4a+az9BOzu0GcjTgDDxCRMXoyx101G1HcWmZL8d2FWWzjggA+arE7L8AlREWXQcjyXo&#10;ifUV+RnKwvXNhvVtz+3VDQ/rHSKcuFVBqHC9cSqc+D6O8mgaC8JgBoPrQBYHpElImkScnCw5O4l5&#10;eurjuAbpBAgvwA193EAxmJFB9wx9ix8GBL6DwLDfbTjutxz3O9p2T+A55EnKLD8hS1f4YYZSLm1b&#10;0rQ1f/6rX+P6DkIomnrgsOspK4PRPkJ6dNVIXXW4yuKjGIcR5XlEfkbjK9quJMxDVhcJJycBkedi&#10;OsFYuvRjQIPHYCzNMEwMtcGitfnEGwwJQx+pBArLqFvGUeO5YqK6Jwmb3R7X1EQmYB7koAeq/QZp&#10;W/I4wOqBY18w6BHlhaR5wnJxguP4jLJlu9tT19DWAiMHMuHi+gl67HjcN0SBi3VCpBcShDFKxeS5&#10;Sz6Dw7FGOIo4jhm0xfdDomRGEEQTXPZTy1fYAWl6BD26KxnaAqMbjITlySXd6DGOgr6HYTDUncQL&#10;AiI3J87O8YKP7PYb6n5L21kcNyGIIxzHwXgTS833DIEHVrgIPGI3J/JDnlysEGYPvaauCw7HHYd9&#10;TVlAOzjsK81gBL2xGOlNDt8owFUpyJjPf/iMopoO7PYTs9CPAtIsJowDcAWl7qnaAdsOnwoNEoTC&#10;xeJ0I2oYkZ1m7FvCtsMdO9zBIIeBTX2k8sSnzUDDqDuk6ZBGw9hRHQraw4G+aemqmnJXYEfwhEJq&#10;gxQS0xswkzPSGqj0yNj3qCTBfuK5STWVQeynNrYfSOIk4Ox0xckyI54bzi5n/Oinv8WgYPtYsli8&#10;oDEh1XFNVezx0gCha9I4JM4nvdS+bZBhBG7Mrhq5f2ypOoiXEXE+QzPBk8fR5+P7Gw67gc9f/pQn&#10;F8958+0b/vT/+JeU99e8/7BmuYR/9l/8iNXM4/7+nicnJ+TJM27eb3n91V9y9eFAUWpQDk7o0vQ1&#10;Zd9wqCuKHkZHEmQRgxgQHmgGGAakdXAIMYOkLfoph2smT65VliQPWJykhImHcEaEa8mymHyW4kqB&#10;68hJb5YGhP6IFD2uo/Ecg+wDfG+y1LR60j+WzcC+6DiWHe/efsdhX3HYWKrjtF3w5JQLz1eSLHTJ&#10;Ipc4dpBqmDL2Loyew6jAuhF4KVImoFKUu8TzciweYzdw/eGaN1+94fV3b9lsj5SFRXjgeCF4DuFq&#10;QZSFRLFDlnqcXi55+cPnvHrxjNQL+NUf/Rlff/09Vx/vGQbJOMJoLYe+xegOxwElBUNvGPoBYQ26&#10;ihhGiXU0jjzSjju6cQTRE6iGOOk4XVhOlvD5qxOWS5c0zYnDmLb2+O67Hb/+64Kv38F1HxA9fcUq&#10;85jNAn7288/5J7//cyLf4+7ujr/+41/z7W/esrsWzMLPWOSXWKNwRp1/2kouCIIZ+XzJ51+8wo0c&#10;0rOc558/59v7HdJPSYIzlmevmHsu9e4RJ/FxhEuga5I4ZghjttXIui2phhEjE4IImscjUte4GKLR&#10;wbchnfAYRofHauTPvvqat9s1eymR2YwoipjPl2RZhjSGz54/w/Y9Y11T7x5prwuG9QN26MGxJK1F&#10;GzA4BErhuw7KY3r4JSk4PmGc0mmJYyH1FPPTBauTGbgR1p3zuD3yuN8QuQ6rPMVz4fBwxfrmA+2x&#10;QFo4SSFPI05OTlierMiyGYHn8sWzS5rjlvX6A6+/v6Lv9riuJnANkQ9RrOi1xg0DTp894+nzz7Eq&#10;4Pv3V3zz1d/zdmN5f1/y9mrNdtcwjJDHcpJJz11WkeE092mPB3a7hjCVyFDSfJpuNCVczEN+8PSc&#10;i/MVD9s1V/e3rHc7qnbg6fPPQQqauqMsS3bFkd1+y+3NBxwhOVmdEUdzsnyJGRuM7cjmCS9evuLi&#10;2UvSxTlaJNxve263hl3nsu8Fh9Fl8ByK7pqzmeEHP37KyycxxfaRptR4MsUzMf1Boc1AMxR0nUEJ&#10;CFyJkBHKQBJNXsbOgNdbhPRRMkYQoXuHw12FUCmfPXvGYnVGFKfUdcv1uzWvDx9Z+BsW0UiSJAy2&#10;Zl/sOOz3HDZbhIX72zv6ukFoCF0HTyqE9dG1R98MGHdAuAqjoakqrDFEUUDqZ4BGfarBaw1dOdDW&#10;0Lceo3bolMIGkjBNSLMVs/wM359T1YbyaLCD/FR9H6iPA6MzUpcbFB19M+B6IXebEm2n8kEYeXi+&#10;T5blKKU4HkuSJKFvOxwBeZaSpxl5GrNczjldBczTDiF7jJVoKZHOlNW0BrTumM1TiqLg3c0V+/0W&#10;03fEoc98lnN2viCbTwcNKUL6Hor9QFnu2e03HHYbtGlIowDHcTgeGh7uD3S1IE/PWa6W7FSJMA5K&#10;WXxX4VlJni3J4nOM3VP1LlZV1PWB9brAkwLbK1SfghRcHfYU/cA4WpRSGKOwuEjl43oBQeBzcjrj&#10;yeWKNA4wpkX3FQg9aWVeN2AkgehR3RHdNujqgNUNspO0/YF+rImThNl8QRikKDegbgYOTcXd3R2+&#10;n+P7czwvxPVClB/R1ZqqGYjSgKrY0bQ9MJH+u9aguxFhIXA9XNdFj1NGb9AG9OSytXaksNW04g4k&#10;syggjVxcG+E5Fumn9O4Z+9ahrjqqqqOuBrresC807VDQNIK6lZMiyQiCwMH1+LRmTClbgTICxzU4&#10;wDAOjP2A7gOsdvh4s8Njj8MBTI0wmjh0CJyA3uQEUQROyigkGoHjBqgoRYiIwbgcy566HWkHM60n&#10;PRcvFISJIkl8+n7AQSCMxUEQoDAIGAz+OOD0NaLpoW5wux7aCqk7hCMYA8H7bosRPXbU6LFFCjMd&#10;1PsG01bQ9jBMpgVfOggrUdZOqre2JUxTmiQi9H26rpsg6b7HIAWBK+jqHimn9egUuJja+LM0ZbnK&#10;uThb8eTpGZcvMvKTECcK0MbFT2YId86Huy11OeApl6uHHWkw4Mc+s9WK2/sH6rEndQXbY8FXrx84&#10;VIbz5y9ZXswZMAipyJMFtveQJPzWj3+PF09mXL9/w5/+uz+kvbqCZscPfpzyk986xw96OjMyi1dU&#10;x5T//Y/+P44PDWiHNE0JI8N6d4+uLdnJjEO55VDWFK3FKBfHG5EimHJAYlrpO8bgWQfRCWRv8Q34&#10;YUw6j4mWHvlpzPJ0RhD7oKbtl1IKpRSu8lDWECiFqxw8DIwWqzXaGhQRx9JQVj2P+5pt0bErGja7&#10;kn1Rc/Vx4lAG7rR1CubTtC2LHGaJYp5oslDjOQr9Ka6BE2DcmE7FOGqB9VYY5xTBDK0zmk6x2+85&#10;bjZsr6/5+HHN466iqafSkHUljhcTZBEnz8+YLVPmy5DTk4SfffGCH/zwBa7VXN9c8e27K67uDuzL&#10;EaEkg4Z+aLD0WNtMBAxGpJ2GCr7QKAuibyZrAh8QToXnCELHkkdwOlc8vcw4P5GcrBLyPMKKhI/X&#10;mu+/veP770oe7nMacc7s8xNOP3vB86cpl6cJP3x5yjJTfP/1G/783/+ad397jy5Snqc/5Mnzz4mS&#10;hGNZ4NgxBOD1tx9ZxTXFYU3bbnny8jOsL/njf//viM4/pxcZaeaSZzE5sFeQOIIgDDiLFjx5/ozg&#10;4hk39cB3t1uuHnYcH3cMdU3mxHgChGlwmSB9vZezw6faFiz8FJMlrGYpcRiRxzHnqyWr2QJntBw3&#10;E4jXFCX2WCCbGm9ocI0mEQITO3RqktaGoY8bKpTj4EchYZziRSm98fHDCutIwjTm/MkZ6SymHQR/&#10;++v33N9vaMs9qzzkIAaKoeDw+IG6rPEdyBNYzkLm+Zw0SciyiDzLiEKPd6+/pKt3HPb3lNUBxwMv&#10;dvDzGNeXiDjh6emPWJ1fYmXItx+2fPmbv+Gb795ys9Hc7pjG7hIWiUcUe6SBZB5qQtGwiH1eXSyx&#10;5yG7YwfBKbvO5f3hgXVZ0h8h8xvubze0bcv763e8vz6CAi/xwE6so9v1ltu7e6IoxDLihCmnpyf4&#10;XsQIjK5gfnbKxeWSy8tzFqslYZRx91Dyd7/5km/frtmXlvWuY71rSfNTfvGzf8SJf0ceHjhd+dTl&#10;DeuHa4ah43iAd2++o6rAIrDK4nqQBB6e69LVmqJsyLIp5N1bwSh9giQhObnATVYMwkf08OTZKy4v&#10;n9LULd998w3v377FFZKzRUDqSlZzH6GgOD7QeyFIQT/2bG7XdO0Ej7QjjMOUBxy1xvcFifCZPTnD&#10;8xz6+kjRbbF9h+9pVBQjxchoJm7V/tBQHKcyS+inJPGMNIqInpxiwwj4/5l6rx5Jlixb73Mzcy1C&#10;R+pSR/TpnunpIYZzCfIS4CPBX0vgPpEEqO+o07en++g6pbMyK2Vo18Lc+OA14CQQQD5lPISlh+21&#10;1/qWQ1p2fLq95pBWmE4gpKApUx5X17T1Cs+GutjjKGtQkfqWwHcxVk+ceIwnIdNZxNHREqUU280B&#10;YXkUWYPuDFEUE4YBfmATJAM5vLE6pJD0lo0lFdKxsZTC0i2W0Vx/vCTLCuq6JggiTp9/yfJoTugH&#10;IAyVrinKkvX9lofbR/JdgW57dNtQNyXL+Yiu1bSNwfRqSKOWBbd3l1xdv2c8n2ELTRKFzMcjjBYk&#10;0QjLGKr2QNGkWH2J1WiMN5S4tk1Hdsgou5ZC+KStpm1bbCkRGBxb4vs+k3HCdBzy5PyY33x5zmwW&#10;09YHttt79vs1TdWyXIyQwqcuKg7pDq1bnERSHDo+3H3Ccy2SJOTs9Jz5fEmattzdbvh0u+LxbkXi&#10;RsROhFY+PQbT1biyxx5HJJZgd7hh/fBAU+6YJCGe52B0S+hJkiCi7RukcigaTV0VZEWGagzSceHz&#10;56pFB64Fvo3t2QR2SOw7+NGMbRVyWGUU1dCVjCXQWrPd3FOWNaa3iJKYyXyKF3u0piZrUrZFh7AU&#10;I3+OsQSt0LRVxSEbvLG+rJmGLQZJZHeMPQvP9Qg8iel7jPZp9QQ7mtOrGY02pGVDVnZU656s3JOX&#10;HWleY6yh9H48iQe4s4SuLalzBlWntnDrHq/RhF2LbBp0VyF6RYBNn5V0+4yuyKmzPWWZ0/cd2D1W&#10;pDB9NVCpMfS2xCgxbGuyFH8yG9TYUtPWBWRDOfDwZd/TbVKE52IjKPJiSJB2LU3ZUK6HNGkvDZYe&#10;7E+mg9aCVinwQoLxlJOnL/jt788o2t1Qrzc/YRHPWD1mZFXNm9fvuTh1mU9HjJOE8pCynM5YTicE&#10;2uLqMeWX1+/5+JjjJXMszwwbICFRtkea1rSHntnkGaKv+de//CPffvufODy85iIUfPO7Cy4uxkhX&#10;gmXYHxqu3zzSHB44nZwiKdBNhu30iN4QGZdDWrBarWiFoWkMugVki5L552CGixSCVvdUdUejB7h0&#10;HI+ZjCTjOCGZB/hTTbz0Gc1CLM/BsiXIQQluG02gHEzbIEyDMUNoTbeCtrYxvUW625KmOfcPB+4f&#10;9uzShrqBLB/8bEkEga+YTwIWEw/faXFETeQLklDgWhaBb6GkoW57qga0NHRK0hFgmRjDFMvMMf2I&#10;rlbs05zrq0/cXr4jlC22YzGbz7GDis16D1Lij0Ysz5eMpxFHp1OeXkx4djHnd19eMB85vP3lJ/7y&#10;xz/jd4KpDBABNMBjtWVXbLFEg2N3SIbAhgP4jkXgalxZY5FiRA99hx+4jCJJ5DeMgorltOX4OGA5&#10;dgiUyyJ8QV35/Pr9L/zjt3eklYOfnOCOx/yH//AfcMYeFycxz84nRLLn8u0H/vTHH3nz60dMlzCO&#10;Fxwffcnp2XMsVyJdFzXyFwDcXl2yfndF5EoWzxcoqyGvG6y6pzqkjE/mjPyOw/1Lqu2W8tMrkiLD&#10;1YNHAjEiHCXku9eMFw6dFeJ3HY02qE5hsUf5DdbI4+BF5MGYYnyGMznC8SO8wGUWu3x1dsQ3z45x&#10;Tce7n37mp+9/ZLvecTxb4imbXfrALrtBqhbsnsI0SMcgQhvPnZAkYxzbp+1Aa03RChwZcXQccu7Z&#10;1G1JpWs8T5Hu9rz85R2H+xJPCyZ+QKAs9P6RvHxAmIL5HKIIpiMYJZLIh8B1sQx8vPrEw+01jrVj&#10;uQxJFhHOSNKrnslyyfx4jvJ8emw+rjP+6fUb7m4P3N1uubvPKPKh37DtBg9TEismY4fA7gidmmdz&#10;h6dHESO/ZxzUdMahqhUvb+/47mPG21WPbCSJgqz1eP1ujTCf6Kp62K3PRkSzJQ/rPfljxr7syHtF&#10;llWEvsM4nlD0FtoWLI+P+OqLFzx7/oQkDEkPO379cMn93U88PG549eslRQF5LkgLC8ee4EoNmxI5&#10;MliWxerTlvTzeqEuO8qmx4/BdUJW65zACdBNSy/BcaHsSiazQa0Q3sALioMx/uwMb3pGJ8b0jeQs&#10;WSKxuf5wy+rmmvX1JSrfE3sOfiFZJiOy+zVFW1OblqJ9IMsy2kojewW9g/QCpKWAnlrX1L2mdBoO&#10;oqUxHr7xaZscy/N4ejbifB5h2oI8b9gccnb7nl06eD+OlktGoymOZdMYm+pguHp/wzrNEV6AG0UI&#10;ZdhVK4p0hyNa3Cil1mukcHF9m14b/GBM4MfE4RhbdiTTnuWRZDw1WGKD6SA+snm43TJbnCGdEZbt&#10;4ocuOB3YJbk0RNEY83lK7vueQ16QZY/UVUWvIQqCoXDZtgmjMZ4fktaay9t7NrsNm3RN3eTorKTN&#10;a5pDTle2OJaN53m8W92AhL7vhmBJVw3V3tYwcOT7A0pYA9i61Ni2z8fHHYd9QV40Q+BDOAgRIHp3&#10;wOzUQ/y+FYJV01DbLlEU4ggLuo5xHDGfJbi24JuvXvDiYkkcKj68/IlffvwTu+09nm/jxyN6Z0pL&#10;T6sbMqvlUK+pygO20ESnIaPA5W++/oZpOObjmxs+vn+gr21U5RJ2CWN/RLvpcKKW5MjF0jmPV4/k&#10;Oke4PWW1YzoPmY6WBI5NYPsoo9g/5tzfPjCZLGlawyZrQCsaY2MHIVZoo4XGDQyOZ4hCmyD0sS1J&#10;3XY0WiLyhrozSMcwmYfc3Nzx5v1b9rsDgRfjuSGLxSnzoxPsKGJTlWwbSetMqaRFXeSoQNGWFbpT&#10;GJGw1YJNVpP4hnAeUHodk1GElB2mabC0he5ahB6I9xvds6kLHlcF611NawJwEvKyZ7PbE4ZjFssp&#10;Xzw/5/R4iuxq9vtH+rrGMj1CW7itxbhXWEbitC2H9DA01WiDbYC6pSgOZJsVZZlhrB6kgM5gHgYv&#10;8rDz/MwnNJ9/N1B+vEPYClfZgI12DX3XYbRGKWcwr/c2uigYe/ZwwcCiceOh5teAcjSxrdGmZt8A&#10;NeR2hFhcEJ095eSL36AdSVkWOJ5A2oK+T9kfLqnLjMnIQWqD13u42sEyNu1uxSKZsL3JuH73kTfv&#10;Lmkdj/liQXgi8KYg8MhXDYla4vljPry54ttv/x9+ffct2ko5WsZMZjmnXwQcHz1n+9jw8pdbDuuG&#10;JIiZTzxKWaKTHUfzkMB3ufpwT5c2OHZEU3Y4tmQWhtDsyGtNYEssIcnKhrrTlHlHXXeEYchkuSDx&#10;XSzdMIkjjo9jRjONE/WIGBrVU/WCqtf02sfCZrs5EHsCxzX0vWbftOz3NfePDdvtlqbcsl4/cnNd&#10;fa6FDKjyhiRccBTaBEoT+4aJ25OYipASX7aEEjxtIdQEXVh01gGhhiL2zrYwQuBYAXUzoTMzitxn&#10;dyjY7h5Jsw26XZN4NXZfomOLfVWwrQ8QeYxOz5hdnBBPYiaziKenc/7ud8/44umMQNZsb1+Trz+w&#10;dA1pmiOqFuqSVLQEbkXa5pSdRgpoa/DMcByrrsEyOcYTCKdH4zCe/BY3NownGdPJjuVcc7boOB/D&#10;zHZ5Ov0Nlz+1/Pj9I68ufYrsnC6wcJ+PePL1cxZHEcfLU8ZJSLPP+de3H/jLH//M1ZtrLMsnmsbM&#10;JlNGY0naXlNlQ42k8vx42P/7EbIphgorb5jedaNRZc3t+h1WJ2mjFJ3lsN2iDjtGpicOE5ZHZ7j+&#10;iOvbazAtURDSjiM+vLzFMQEqdFEkWF6BjgXWeEQ0OSU+eUEwOWLsS04nASdjn4lrkJSU6Zrt4wdu&#10;rl5hekXue2gvoOwbaqFRVoeQwzqrrNvPBmGJCCRu6BIKiTECC4lULn1vENaAB7i/ueH7P/+IdCxi&#10;LyByNIEExzFASd+mjEOYL6bM5yEny4S+b2mrlu32wNXH70mzDsf2GcUBkyAaHgpFQzhKOHt6wfz4&#10;hErDarPnH7/9F3a7is22pCygqYcXn5lcz85CmibHkR0Lt+LJSczRdEzitCjRcnJ8zsNqx7ubO97c&#10;5Ly8hasdpA3QSQI3ZNX1NFlF4hpGkYPrCdqu5/7xkYOW5L1k12jKvsO2bawgxBuPiaKIp89e8Fd/&#10;9XviOOTlL7/www9/pshSLMvQNg1394883K/xgglCBriejRAdu8Mt7dtPiGOLNqzxgqEvLPBCXNvQ&#10;65KqqFCOS1V1KJwBBVH3mNCQjGG6sIeCXs8jmJwxO/mS2ek3qOiU1d5w85DycL9BGIsmy8k2D+Sb&#10;e5psN7AHC0FfCcpmT6VrOksPfLBuCHdIYWN6ia184niEn0R4tOzyHVmzRxsbpR2MFTI7esLZ6Ckv&#10;5jai2XP9/hWPu5SiAWELJssQx00QwmZ7SMn3KUXZc7PWaBVhhyHKaii6FXlT0JkK6WjaKsPQIgz0&#10;pkYomzD0icIxkZ/gi4DAF4wnDYFXgk5pm5K66mhrhz/84b/D808HCPI+ozbloJw64PoCy3coipJy&#10;l1NXJaLX2FIxioMh4ZrMqGrNPi/ZrjdsdlcDZHi355AfcD2osj1NViC7wfBump5909NrgZEK5dif&#10;eU2glMRzBMrtMBosbBzHRdqKIivZ7teUNYShYHE0odcGWyl8L8SxXXTb0RuD7jWNaQajs+mRqif0&#10;PGzLZjYKOD2ZMh/FjHybH7/7MzdXQ0ze9C0WDU1dcUhzkqVF2Wlq02M5iqOzE6L4CxzbQvUNsRTs&#10;0opXP/+Fq9fX7NagLAtbRoi+xzIWx4sEFQj22Uce70s6pUiWM6JkxN///V+hTYvpWug0Xdly2Odk&#10;hxTTd+z3j3h+yHQUEyUjahyk7yMCG6M6WlEQhIJkFOIom7ZoKdOWvpcoO+TJ2Tlv3n3gw9UrXr16&#10;Rbo7cLw84dmT5wR+TNcKlK05ZDuuH9fcZDk6CgkWC+LJhHW+Q/UG6QYIO0L4Ls7I4PgafIEMG1Tk&#10;4EiD3fTYXYm07EHJ6nq0AEtJlOshbInVhwg7wrUkkXEYTxIWyzGz2WQIENWGOrOpdUGTFlSHDISg&#10;0xpT5cgixa1yRF1iuobQtul0S9PtkHqP1RX01r8FGiws02OZz6lAGJ7bloUwAyqo63pM36HbHiEE&#10;yrIwUoDuhxVbbzBdQ6dretMPPD7LgHCG1aECZZlBSbEGZERrg/RjOqk4fXFBMBnR6QIsB0859HlF&#10;lu6o958odxsWo5DlZERg9wjT4zke2Tbl/bvX/Oc/feAmbeil5MlXT/n6t1+zvDin6aHYtZzMzjg8&#10;HPjuX77ln/7hn1lvblieRiwvviF010ztK6qu5sPlHXcfO26vWkQfEQcTsBWLC4/V456cA1rb7Ksd&#10;m0OG1fVYto9SglkcEAUO+7SkaXvysqTLe3rhYmEwlkEoQTIP+Pr5GZPIwxMdvlPhByVadhTs6Rqo&#10;OpdaB/StAO1gC5++bUjzjDTd87hJedi03D50bDd7RJ/i+xa+/29Ja0nohjw5mRH7NqY6EKiGkW+I&#10;PIvYtQmcocEFYbPLa5Qb4PoRnVVRdyX7sqLod1TY3G4r0voRzYwwnDFLJJHtUqSCuuop85zDbkNW&#10;lPixjzteMD6aM16Mmc9j/vab55zMXC6WI04nAXWacrW+odg94CuQkYXTKLQt6IoKsh2UGjWEZont&#10;4WzKdjiiZTXgjFyhcXyQqmGaBJweeyyPAp6dSZ6fuiTKpk8d/o///U9cvrb4+MmhU2OS5RLnyGZ8&#10;7pDMbL56cQ69z+31mpcvf+WnH1/z/t1HTGdxNJ/hLk8QYUIpWtL9gSLLkVKicoapp7Z6tFBoI+ka&#10;ia401SEje9yiW0NpXVPaK/LsgGwbQgUq9AlDm3W55b8++YplPGVSplxtU5JojDvJCKNj8jynszWW&#10;V2DHsDiaML14yujoK/wwYRK6zEcBnmip9yuaLOWwS3nYHPj4sMVzRhivxm8lWWnIG4kUDr4FSitG&#10;4YIochhNJEFs8II9yuppW0NTSSwzoWs83r+94/37K8qmHA6aD1WXMo5K6A40bY6tLE6OZzx78tec&#10;n5wThyMO65T379/z6dMliAo/UoRJh3JKXLvEYULsL5ksloync5A2Hz+s+PGXV7y9vGG1hqwcOt+k&#10;GvAOoxG47kB6VibnYgGzxCZ0IHJzpoHD2cUXjBcnfLjd8y8f1vzwa87dCjb7Qak7j2KatsMOA0rT&#10;YVkNtj+AYy0laHVD0bUE8xOMUUjLxsjPBdNRzDSJGPsjRmLJT//3Sx4e70iLLV1X0fQdra5oek2U&#10;TLh+2GH6jmji4kuHqhsmaddV9PgEXsRo5NLpjCzTlHmKbjuUFBRZhlIWvq/wohjlaKYTmyiBxdmc&#10;xekFfjLFDSY0WrHeF1z+8heu7/as1jnCcul7i7ooyXcb8mJHU+U0raHqLQ59Q9s10H1mpElQSiC9&#10;GOlFGCdBehHh0Snzo+WwP73/RHN3S113BMkRo/GEZSyYxKBFwWazY9O4GH9KS0uHwhBQtYIyy0n3&#10;B3TdYOGw3dR4sYMMbJq2Iy0KsiYFAa7j4gsfL4wIhI3nCOLIZzSKCSMXVypi5bOYJUymEuW1IHKM&#10;MLStpCwlRk1R0QzpDr68ToMKHKzAxXIsynLzuTTeELgWopfYUhLYDo7j8fKnPyNVgLEcqrIj3RxY&#10;3z2yWu8piwN9VaObAVHi2EOpuu6h7iS6t+i1hWMknlY4UuFZIZGwiR2JlBaPmy3rTU5V9bgujMYJ&#10;J/PBTI+wUJ4aAihugOu61KIlFx15eWBflqRmj3QVi/EzfuysyzMAACAASURBVPPFOaPQx3UU0yQk&#10;9j3+9Mf/zPrxdrAkSIuuq6mbmjgezPjzsCGKAqLJEm80x4mmaKPYrPY83j/w3S8/sbq/Y/9Q/7uh&#10;yRCEKZMRWGHO5KxiPPeZ1g4nZkI4PkVFE+peku1auk5TNw11VpBud1RFSeInHJ+dY8kcN3ARdkRZ&#10;Q15rtOiwPYHt2Sg3wtDRZwX7rKTct6AVs/EJs+kRvbFpWkHTC+LJjLPzp3zx4gXzyZQyr3j37gOr&#10;+4/cbQ+kusfECY7r0ZNTFDm+BFs6ny9Qg9Lpui5StpRNhe4VHaCFh1IBlvIRpkTritooPDfAeCFS&#10;ALLhkEtao9FoPFcjrBIhAvouJz1UtEVGetiQb/eUWUm6rnH9CEtaZHVOVue0bUnX1LRVCY6Dbjuq&#10;qqJrhgs/goF3Y4FlWQOVGuj7QX4zxgwNINZwwTN9T6s1QghsJbAsBuW371COQOsW3Q8BKwxYykYJ&#10;CUrQtSmtaagsQDJ0UgN9lZMd1gQjgRP3tAcNTTdUu2WPdOWWqVVztFS4TsnxIuL8LEFXml9/fM/L&#10;n96w2rS8uW7o3Yjx2YzF5BnT6IxYHdFrSRK0vP3xB67fvuKXv/wTXXHDH357zu//8AXC8Xm8yTGF&#10;w80qY/OQsr7raEuP6WhOj6A3kn1WU3eSyPUJwgDL2VPoDGlVxJFHPHMYjyN0Fw/NIA97dmmJ7gW2&#10;7RPbDvFIMl9OefJsyhdfz1hOPYQ+0DYFxeEeQw0IbOkSSBurMdTNkK58eNigy4LD7pqHx1tW24ws&#10;t8iqgK7uiaRm4SS4kSKOJVGkmE5snjyJsVWLJxNsWpTVYxuN1bZ0VU2Zl5RNgxVL1sUj+d0QALYD&#10;CyM86tqwze9o2y2hP2V57PPkyTm+M+L2E7x9ecfDpuLhZsN6X9ICyTwiGo8YhS5H04jnT5ZcnEz4&#10;299dcD7xWd294+rNz+T7PbEX0OqG/kLgzQTJ2md3tcPftkzq4Xi60qEuh+pBbVkIV9ILgZGCIPKZ&#10;L31OTg2nRyXny47juc+L0yWjMODT5Z6ffrjj5/cpIloy/9sJVuCSzALOnhxxfD7DixekteHmfsNf&#10;vvuJP/3lJVe3j9S1ZDpZYmbPqMMxlR9QVCWboqLODkS+jXp4eADgkGc4naFGIFoL1Vv0rcRuYWK7&#10;WIeMyuwQgBe4OK6kc2y073Ly5IJ1+khoB8xGI3BHbFufyYXgMQemJzRujx2UhHPF0xcnfP3sOYmf&#10;oOsGR0naasN680C132L1eoiN9wrlj5gdPyOIpyjloSwPWzgoqx2wCfR0ukW5Hl7kECYWga9R0tBW&#10;mhJNviupiobbjx+4+fCe4/MjLk7mWLJCd3tE/8DRkcvx0TOWsynT8QxbeGwed1z++p7NQ4rWmthL&#10;8OIYLypwQ4/JXDAeT/HMKXXpkOYVL3/9wJv317x9t2a9H6RW24PQgTgAP4AkgSiSBKGLrwyyLZkG&#10;DqNQEXuS+XjMdL5A+iPWmeHHdzv++GrL5S30lkS4FvP5ktP5lH2ek9sKIwyObDCipaCmFRrPDxh7&#10;IeF0gY+it+OhcklD2zSs05IyM3zaHtjcPFKUe8LYxvUGj1oSTxnPFwjX4WFdIJTH8y+/JhnHrPc7&#10;HncPHIcJi27gOddFRVEV7A8ZaZqx3xnSbJCdXUfg+oIwGhGEkunc5fgs5ujshGB2RqMVu33O9dUN&#10;795f8+lmyyGt6FoL2w3BSJq6pypKjFWBbTBK0TpDJ6ZlgS/BVRaB7WP7IXY4ow8S+mhO78eIxTHd&#10;ZEZXlVSyQiuN6FssFWOpgLxpuH444OoDdabJ+oBOOHSeNXCwaqjKmvxQU5UdvnSJgxHzhUZbiqap&#10;0LQYqfFcgREW0lgk8YxpMmISxASuIIoEceKgnBZdF8SyZRQbgtBG2ArlRvhRgsYlKwR5rei9kLpv&#10;qGhphBkc12JYPS8Dw3IUkUTDWnq72rJ9WHF7d0lddiymxwjhozsBrUbpGsoSnaV0eY3bQ2CB9Ibh&#10;QvfDhOm4BuEomqbDcRSeHIDAntS4QuBZEiUHE/h0FOAsFK7rYtsSx1XE8YCUaHtN3bQ0zYABqeqa&#10;ps3RVocler4+PaHvO57MYi7mMVIY9utH3t28pm0bVg937HY7tIbJPGGyOEIphW3bOJ7ky7Mjjo/m&#10;BONjslpwdZ/x/vqBt28+8unqmnev1zhiMEuPx4Mggxj+D48XHn/zLORsOcb1I3apYJcK8nbP3eWa&#10;h3XG9lBw/uSCs5NTWuVQFQVVVYNtgSvx4wDPt1HKwe8lYQsGgXQktifZH/bk2Y50m1JkJZZ2GMUz&#10;xo5iEoW8/LQmy1vmi2O++PJrppMY17U5bDbcrz5xv7rikA8ss/PTY7yjBZVy2dYVXd0QRVNsrai0&#10;pmk0AkHgeigBVZnS9y69sQc2ouwJHIVyDNg1UnvUhU2sAhwl6U1D35dsDwVNXlKVBVWukf2OLrtF&#10;9ENIoKtKqiwn25cU+4Y4mmA5grTMKJpiSEjrhqYqKbqBOdm3DV03NFUM5eZyWL/3HZYZUDgDBUZg&#10;jMGYHtMPIHRjeoQZ2Gxd13/+G8N5dR09eL7+rZnEsjG9QHQDxsGSHcoePncthpYAemjKnHq/Yv14&#10;iW6WWJYmOzySFjlWteVk4nB2PEOJjLbdk7g1Tp/x4W7Df/nuB3748QNVG+HFT/HCGbPZOceLF8yC&#10;U6zCZn23ZnP/if/3f/mfqbOPjP2M//5/es7f/M0fkDLmhx9v2H56YHt7T7FvSffQN4LQ9+kRVE3N&#10;Pm153D2QJIazp8cEkxA73iKiNaa3qWXD+WJKHA2BF0tWYJUouycSEie00bbN7GjJ2ZMlJycRws1p&#10;TIqjcqTICXuHuhuSxEp4WK0kKypWn0qyTcvl20v6KmO/f2R/GLpG/MhwvpziOzG+hsQTCLvk/HzM&#10;xbOYydwimViU5QqtC5QxCCPpG0WdWhQtZKWhbA1lk7LLocmHHvCxtPH8YAg4+C2z5ZjlyTkn56d4&#10;ns328ZFq857dp3dcf/hEXv7/TULhfIoTe0ymPi+ezPj9by/48mLGyIfNwwfe/PRndnc3RL6Li0Va&#10;lbSBQNsCqzQopQn/bahAYXU2tJLa6gaAfOLiBII48XhyfszzZwkXZ4KTBZxMFC4N5UPGh9trfn11&#10;4PXHA1a85Plvf8f8bErdl4wilxcXTwmUz+1Dwz99/xc+Pjb8/OsHPj0U9O4x/nhMHyRsGZHnFktb&#10;EdgeMk4YeTBLAlS22Qwyc92B9NCWRw1gK6JJhLADNvtH6r7ENR1+HOFFPj3gJSOmp2fMnyz5L9/+&#10;A+f9KSNpyErB7T5jfPaEQ6VIw5jK1thBxeTYZfxsyfxognNI2W9u2JYZ++2WpshxbBtb2GRZAZZi&#10;efIML56DE1MhMR54yidwJL5j4VIxDTTTSJFEHlIYmqJgt0/ZbTPKQ8Fhl9KUFW31wPNnktksp6u+&#10;Qzkdz87HvDh7zvnJnOl4RpGV3F3f8HC3ZrvdU6Q5wlIsljOWJ0eMxj7JyCcaeQgbdC/YrCpev7/k&#10;5cv33D925DmUNSgBnjfc4P0ARiOHOFHEiUUUS4LIxhcWvjXiaBQziXykMTRlw+PqwN1mw81e8+qu&#10;4XbV0loeYbIg8DyWJycspxOs/Zaua2hoMH1JbzUgJJ6nmM8mTKZzLBWS1ZrSOPQoDkXJ/f2GPC2Q&#10;lqLctCxnU6LFMb3OEMFQ3B6FCV1rUVc9z49+w/HpBX/9h9+xOJmQFTtevvqOfLVGrzLuVxs2+1vK&#10;eoc1tKHQtMNrvvCIwinxaMx0FhONHOKR4PRiwmRxRG0lXL75xE8//Mynj1dURU2vLWQ3rEoOhxVY&#10;NtoIqs7QGU3vCIzj0juA8vAcQ2I5hNIlkAGOG0EwoQrG1PGU2o3YWB6rfUOxzcl2QBPiWrDd1oxC&#10;SSM8qroEZ4QaR7Sdy8PjI0LZZLr9vJbzEKGL1pBWLW1RAzam7wZGoNXjhwI3CJG2hzQuI3fGJJoy&#10;CWN8RxNGPWHSgWrQdssyCYk8jbBq2tailx7KxGjhUQuNdhWZadk3KZWocSOH0SzGDRShKpiJFaZ8&#10;4OP9jsN6i257IjfkfBGhhIfrROx2JTePa66vHri73VLlNYGyiEchU39MW9XUusJYHR01Qhs60wMl&#10;QQRx1JJELp4Q2BYoq8E2Bo3h/MkQEPFdh9F4uER6no3nDirv42rDancgS3fs85KyNmjLEE0FEyvm&#10;4mTO5nFFtXrgqi/p2ordfkVT5jS9QX32wVjK/lzTFHF8esZ0OiewLZ6cz7C05ur9gZ9ffeTnt7fc&#10;P+5I05yqKjheSiaJwzgB12tAarwQJlOfceLx9MUZ0sDhkHL5ccOr1yvu1w1IHzcY8ezL3/D06Zxk&#10;7HP3kGK7DZOjgFEUolyL+fEcywyWAdNbOK2mqiqqPKPalxz2K9q6QGnD6ThiHM0Jgwm+09Nma/ab&#10;PWlaIJQkCCMsKVhvHljf33EoViQjh+OzOePlMSoes6pqrnd7Qk+QTGaEWmJZEiw1cAVtH6ksmnJH&#10;mYJyYqQSdAj61iCQKCHR0qczit12ixEWXadI04p8V1Jkg+WhaUqqqkQXD2ykRfe5G9KxJH3X0xYd&#10;TdbTNRphC7I6J2+Kz/JXD21Lm9U4jjXw7nqDtASWpeiNNaw9h4zGsCoVgzzW9/2A9TCa3gwXOCEE&#10;XdejtRnSi55N4Dsoocl7TaZAaxs6G7RGU2BamB15qEghQ4faGHRZ0hmLcWgz8Sy6zSP6sKHvGtLD&#10;Lbrcczp2eXI25mLmkt3f4DiQbx7583c/8N2bBz7cZVSuR6lcRtOYk+NTvvnmr/niyTfYVsS7V+/4&#10;0z//I+9e/guhveLLpy5/+P0Zz58t0W3Kr7++4/KHW9bvttzdttTlgDgJAx8pbeq2Yb3dUTQWlmwx&#10;yuZ+p9lVGduqx5vOEZaiKg5s9luKekeVlhzyA1JBPB7sftJvkZ7D8anNyalHMgJpl2iroVcdjrFJ&#10;5s9ZrbZs1o88HrZstms+Xmdcf8jZb2q6skZZQ0o39MELYHoUMFuMGXnH2JlDX1dos+NsccTpUYB0&#10;91hWhlA1mpqq7SkzzW7Tsruv2a476gzqviPDkExhNk/whKDTHXXbM56MeTKecnL2jCCZUjXw/u1r&#10;Pr654fF2RV88IDuYJpL46JTp8RHOKCKcJJw/P+N3v7vg+ZMJzxYxr3/+Ex/f/IyH4WKxoEwz7m4e&#10;WB22NJ5D1WjKbU6ZlsjOIsSh15K6NYzGMZVqMaEhGjvMZy7nJ1P+6utzvn4+4WjSMvI6bGNxe/3I&#10;n7695adf7mjkMcnxf0V0foI/W2CPPUahZJ6MUdLnzS+3/PFf3/PtuzUZAZtC0jkLRDijtSMq41AU&#10;knHkE1g+jucSzjqmdsjx2EfJepiETNvTa8NOV9RVh+96JKEDtqQwNa4LoWsTJh6Oa9MhmU7nHJ9f&#10;cLd5QMUe4Tjm1ze/sioM82/+nq/+7r/Ffaz4cVdSyx7cEhMJyq7n4f4G+/6a/O4aY1moHsZxQBBE&#10;bPcF6eZAkTe4YcQuKzGyp7dsXFsyGU9ZjCNi18a1SiZ+i+xKdKtJ04z1zSPXl+9Z3X2iKQ+EnoXv&#10;GyZxTxhaTKc98chhMp1wtBjz7OSIqsh5/dMPfHx/zfqxxXXh+Cjmy+dn+L7NaDJmMpkQxRP8YEpd&#10;9bx6/ZEfX/7K1adr1tueohzaxGaLAK0hLxqapmMyDkkSh9kiYDZ1mUwlycjGcw0Si5E9IvZC6DQf&#10;L695+fINHz8Z0np4Dj0UIC05vP98wWxxwtMvv2Q2mxGkKeXb13S7NU3dEIUR0+kRi3HAZBQTRRH7&#10;rKWuMvZZStkadruS+8eUttWEoU3nw8EqcIKAp+cXfPXijDiMuLm8591PHzC1S+gsmPjHZA8tdncg&#10;HjmEvc317QOOFijXYzSeodOOwyFDSJguE55/PSeJF4ync5JkxMnZEZ5vkddrUA03jzvutgdevb3h&#10;1zeXPN6v6RqQ/87A3DSA0iBsegHGthBKoXyF4zuMphMS32UsPQIkvvEQdkjnRmR2hD1eItyQ1Eh2&#10;aUFZ9FgixAs8bNMhrI7T0zOOF2NWt5fsN7eYrsYKloxORjysV+ybPUXRIC0BGiot6HRP29UExjAe&#10;JfjTMb3X09o9ynVw/QRPxcjWwbV9oKe3erAasDSOa7A9m+nUQ/aGutPobvBqtr2gFwIU1HWO1Zco&#10;v2LueURJiOMqyrqmrTKuHn/BFPfUWYGSkrPlCeenZ4RORFO0/G//6//J7lCxWuUcMhDG4nQ2ZTSZ&#10;E3gTHu4Ktt2etixQLkxiD+V0dH1L18LJGUwmDtPJGNd1B+W21TRNR1NrXCema1p81+b0ZMrxfErf&#10;d9zf3fDp8oGPVyvqz0k/3wtwPJu6g0ZLLCN5uL1je7dG9z3bh0Gt5vPAE3jQ9nDx5JjJ7GhoQQin&#10;nF+8YDJbYveG9x8vebi/5de3N7y5/MQmbbHkwFU6OZ7x5HRE7Gs8p8JW2aB+j22E3dM1LZcf7ni8&#10;3XJ735Kmg8VBAtOZy/JkwYsXE+KJpOWAUgXL0wmz+RG2CknTPdKSbDcrNpsNVVHQdx19V9H3FZga&#10;ZVtI3eC5LvMkZjKWKNnQNmvytOThbsdu1+D4kt3WJk976mqHkJrZJCE+P8aSCqQir3PaokB1DUkU&#10;M48igtpg9y6d5dLh0hpJWqSkmx379YbNLEC1NqLdUewfkGikJdB6SA8/ftqiO0HZQFX31J1F1xu6&#10;XiPQ9OWefd6g64quNogeHOVi4wyJlcYCMixH0PUDDNZ0FVggpAVm4KsJaYFQGGPR9xbamEHm/Xc/&#10;liUB63OxuBnyBrofpDJgkOhAuZCMYsbjCNk3SJnRAI220a0FdYE0Q22cLQWOF2AnY4QU0DVIOajV&#10;RzOHi3mMqg/k+QGHA37S8vzJlPOTgP7wgIthdX3L6/dXvHz3yC93sNUQPzniq+e/4cnpVzx98jWn&#10;p1+SHXL+6f/6lu//9c9km09ETs3f/dUF//G/ec4XL0Z8vHzLP//Dt/zy44rbG9jtBA4RvegQShH4&#10;Q5q3LHPq1uC3ivE8Zpu2vHq3RaqepoV4doYfuOw297z5+IFJIPlsQCUZWYykQiMRHiSziHgiCWOL&#10;eOTgez627DFdQVsZ3rzfcXV5y5vL16y2JfsM9nso8wEYHroWYSjwwn5AcPnghQ6u00Cf4blHCMse&#10;mmfskCLvyNYpTlgPXdStoqwaDlvNZlVz2PWUhYPRDh0QTjykI6lb0F2NMha+ipmERyymJ0T2iC43&#10;bO43PH64J13vkdow9gKqZA9RQDCSjGLJZBlw+nTO8y8XLBcC2T3w+ufvydcPJLYmkg6etDBGYtVQ&#10;7zXbXcY+r2gfC7q8xcJByuHsITUNOcbWKF8QjSzOTmN+/82Mv/3NgufHI9TE5fD6FT/+9IF3H7a8&#10;u6zZVBOmp09YPP2a068vEJFkMgtJkoTy0PDHn97zwx/f8OZyy20BzmxENDqmqzSlcel6G+kE+ElM&#10;nAQIpWnaFJqarD3waFKUdcgBaBvNXtcc6o6iNUSThKkHSrb0E4dw7DHyHALXI4kXeM4I5SY0TUMt&#10;DCdfPiPTFXe7ByYXz/kf/sf/SJHM+O7wjmTqYyuJVAG2zHm8u6VNPzHO7vG7ciCIKwfXUXRNQ73P&#10;qIoSjMEWkvHIp+wMWvf4jiL2FIENVldRlznf//wOXWSgexw05WFFtrrHtVLm845RDLOJZD4P8T3J&#10;aBxzdnaGrVy26zU//PF7skNKnpYICU9OA8ZTn8nUI4wli2VCHIcI22G92vLnP7/l9cs1Vx8ztmmK&#10;tnuMHMj3UgmMNayWx+MxjqMYT2ICzyKOJaOJw2IekIxcoKHJG3zniFevr/nh51+5vTtQNJ9XVx00&#10;FZzMxzxNJhh/TOePiM6OCZ4+Iw/GlHZK//YW1RzoWhfHBDgqwWibdN+THdIBEfKwZXsoMcKn6SR1&#10;LYjiKfOjKeHEkEwk5yczzo5nOMJw++kT7z5esdns0XkATUv+8IEiT5F2w9OncxApjvFZHE+JYx9l&#10;G1bbOz7dXNK0LWdnT7l4+oKmNoTReAiPhAm96tms7tmnK64+3fH9z7fsDjVZVgy0AAChcBwX1/MQ&#10;nUbZLspxh7YM06Mcm+AzNuPkdEES+CTSxdYG2doI6dHZEan0KIMRjRPxWLY0RY/yenxPIqqScrdG&#10;SWibmnR/4PZ+zdX1FX3XEMQho1FMVj+yz2uyNMexHTxHYQcBQRQxcm0SLGbThHCW0NmCwnQYYSNt&#10;D0cEKC2RpsdVg4k/CCSO2+O4gsgLaHSJaXrq1qHFg7qizXfYfoB0BcdTm86qKYqCruswumB1dWD9&#10;kKL6PTO14sky4uzrL0jCCGUku82WH777nnfvLula8CzFySzgeO5hSQ9lh0jbAenwkYLODwlUTxRq&#10;5mOLcdQTeSWuXXG0jAhDF+W7VBr2jaHohsojp7OxS8E0TD73L3b8f0S9148tWXrd+duxw5vjz0l7&#10;vam6VW3YJJvQSMTMgwBhXmb+1HkTMIOBOMMmwKaazTbl+lZdlz7zeBPe7Nh6iCvpIZCZSORD4CAj&#10;vr2+tX7r7vKGm+srksMBpbt1iBc49EZnuNGYtDG5W+7ZLnakcY5VN+jWxHbAkBqlazwfJtMQP7B5&#10;/Owxg+EUxwvB8PGCAbbd4+bmjvc/vmd5fUeSJBzymsawcQcejmtxNIk4nUYcD10iq+w8Q3aIY4Fq&#10;MjbrNbvVgbtFzcMc9odOKY8GEEQO/aGF76UkyQVuUNAbTekPjkH2qGuTq+s1lx8viBfXxLslyWGP&#10;KWHQdxn0Xfo9l8CXNCrHcMF1FaaMKfIa1Rq0SBrjmLbJCJwI2zVQRQxmS+BYmL5JkSf4jkmW5sR5&#10;TN6AJV3GbogSLjrOcaSLVAqEoqpTtruUu/t7los7dLzibZOxGTno6sBu/UBTlxiGgW4FhjZQWUNT&#10;aepGd526ro+QklZ33DXqjDKrIe8OU62AumpokZhCYAJtVWJKC9e2aNqKotAguuehsOme/0Ki2y62&#10;ZwiBgUAZJoIGodvPQ91nnxt0nkk6X5sQ3e80XWWTF/gEUUTY7yOqgqQU6LJBtBaWC6YniKQkcCXa&#10;Elh2gOFPCXs+I89iNJA8GVvMevD66SmOKmk58GwmCSzJ+VDjGykX97fkccE333zg3Yc9adMNhP0A&#10;np+P+NXfPmN6PqNpMq4uv+G7P1zxze/fUsQ73rwc88ufPWHcLxGq4cfv7vnTH6/45o871huTtunh&#10;2Q7SdbFkiSE1UeQjTU2apyitUYZBWmgcz8fxTwkHHlm+75KOUtNaEWVjIewBw1BiGjWe22KaAulI&#10;vKCHGfqYnkXQs7Bdh6oSzNc7Nsstxb7k+od7VvdzNvscRZeoH7gw8Wxsy8OxDLzAwPVLlKxptUAb&#10;Al3mFCpF1RtsGdA0iqv5AbmuSfIC2weFZrk60CiFgYXrzOgPh0ymPk1jUFQttRbkaUwcb7EUDIOA&#10;1gqJV4I62ZHlC5QwaZSgzW1MFXI4bCgOCkuY2L7GtVOGvYJn5w5nj1x6fkYT7ziojM3NJc9OjvGi&#10;CYurBxbrNVL7mMpBHQRF3JIeGop9g6gNRAuVaGgdhXYNMkqiIcyOfZ488vjqZY+vX0WcDEpEuaG6&#10;EHzzh1v++d9u2OYm9vAF589nRNM+9sAgGln0oj622ePhQ8o331zy7fdXXN0kbHOJ6E1xzBnSdHBa&#10;hdCdH8B2HPqOjVFmxPsth+wBI19i1ivMJsdM9gcA4kJxaCS10uB6NL6DnAzw7BJRt4xGLoEE37R5&#10;fHbGsH/MYpFyeXeLN/UYjPoUheD1r95gD4Zss3t++PSJ0JsxMQ2UY2MbJjJLKRdr1qsbPCvlZBRh&#10;6hpV1KzXe7a7jDhWWC30fZ9KWzhRxC5JOBxi6sOWbbbgcFWTrpccVmsCxyaLt5i6ph8KzDbFZMmg&#10;D+fHAb7dYJkNX5zPePHyOXEcc319zcP9nPm8ot8zMQzJdDxiMAhxXQNDdn2WoR8iDZfvvvnA23f3&#10;LOaw30GagKH7ROGYRK8RZmemNU2TwPcZjQcM+wNcz6IfBkCJMBo828K1QizDJcsP7PcV//aXP3J3&#10;F3O7jEkKaA0by3YZTCNOB32ePHnEYDLl0Gpu44YqiFjXmuu7DeubB+xDg5ELZBugWpftvmW12lJX&#10;BS2KFoPVriSrwOt5eNGAyAqYHJ3y9OmM4TDn7DzEMhT3txdUSYZnBowGY5ZXOUFvxN2nLel+Q11X&#10;CDKkrXj5+phf/d0vKNucUqXUZUEop7wY9AEDx/MRto8tHeKi4vbmmou7ewAAgP9/WqFYrm6p6pS7&#10;hznbTc52X1DUmqDXoz89QjoeZd1R930/xHIdPLtLCxs0uI7JYDCgFwWMR1Miz8eTFrpqoAZDOjTS&#10;xxEOu0bSWDZVoUi1ppbgWQZJVhLv5hRtxn/d3ZEnCftkj2kZWI4J6xVCGlRVSRLHoDVh2Cmalilx&#10;LZuhb+FWB0LfxvQcKsPClA7C8RCYtHVDENiINid0NOOhg+fVaJEjTYFjC2wJrWzBcbCET6MlUGCa&#10;4IUSYe2okgXx5oEyLxGth0pgbAUcD454/eSc2aAz81x9/MC7H39iuzzQ1mAomA4CDOmhsSmVIMsU&#10;abahPLRkekVr9xj0+vSCAYHT4hk5fafh0dThdBJgmxWaijjPWe32rOKKTDhot49tWvQjhyzes1ne&#10;UhcZTVGiVc2gP8B2A7766gRpR0hnRKYsbpcpRVGy38F+32A3Na4tcRwP09U4Vsn5+Yivvn7F0fEQ&#10;3/d49OQJfjDi+mbON9/8xI/vrri6vGcxX9HrBziey/FsStQfUNaKRhU8Oprx5bMTQtnxEn1RYaiS&#10;eLPi9nrBzfWOzQH2dRdKPD4SOK6FtA2CyOVoNmRyMkZaJqbdkqV79smGh/k7rm9j7u4OJJsNxWaF&#10;0ULow/AYRqEkdFukTqjLtlvvRV29n2U5ZHlFniZgSAzZ5/Hk5jtaAAAgAElEQVTJmJoxdVuwS9Y0&#10;dY4d9LCkYJ8m6KzEdQNmYUSJSVpLUgVlI9CqJc93GEpQtJJDXnP/sGJxdwuHPRiK+48FOg4Rbc56&#10;dUDVGsMChEAKA6NU6Ko7MIU9iSstWgFlXpFnMZZldEYn/dljZrpoJRGNg2VYoAraRiG0heNY1FgU&#10;aSeWSVNgfP7aTWKfz2aiA76aKLTStO1/v1qE4H8AYrt1qd0141RFB9iVYNsmpi0RhkHZSLJKUCgN&#10;RotlGtiuQeR49EOfGhPZm2EOzgiPxkxPfJ6cOLyatkzDmsnApE52DJ2acRRh1geCtkJngu0+4bf/&#10;9XtWm5yHFCoNk5nPL794yZuvXjMbh2R6x+///Jbf/9MFuwfFUf+cl2++5sm5yzBSSFHzL//8Ld99&#10;d8HDQ4FWAxxvhh8OsMyA3WqLkhrptAShg7Q0yihpWo3leKRFw+joCV///D9wdHrEh8u/8P7jW/ab&#10;FXmSM5w+5eR0xLhvYpBikmKaFWEvZDidsk4qTC/A8SLq2ubqcs1333zg8uM9xT5naPeoconrdXVw&#10;UWSjW4Guu1aV0PewXImWBXlTUFUG2oiQYkIrAm5vt1hOTZrGyL3AtCRt22CYgt3ugCE7lqzv+7jO&#10;BNcbo7Vmt1uymG/I0grXtAntEM/qI0rN7l6xvV+DqDA9E9O16Q/H9Pt9slSRxBV17TAZ9VDemrAH&#10;56cWr19GDMeSLJ9TFTGeAX/7s2forGZ7vyTbbikPLWVesZwnJOuS8qDJdzVZVoKERjfkn/FVgdMS&#10;RXB+7vDqxZRnT2a8eXbE6VGPpoy5eDjwu3/5yN2yZVn70JvQP3/C5Okpg4mJ42h6Q5dJb8jqvuGb&#10;P3zimx/mpG0P0fdJyi19Z0rThqgCDGUwCHwsqamrjHrV4bfKdIHOV5j6gFnvUVWCmX6OVmcogtkU&#10;ozdAex4vv/qC0/Mh2/UljnZwRcEwdHh+/pjAG3N7s+B+H+MMfB69es7guM9oHKGMin0Rs8kfmPQ9&#10;QiPhxdkxq1XOw82CbDknUjmz4YSTIMS3WxYP864+Y5Pi2D1mow5mmzUgbJe0LKjjmCSZU+cJeVNg&#10;lAW2UpyGJnm+x3ZLRLtF6oTxAM5mFrOBj2faTPsT5tcLrv6yZP5+T5bvyIsKP4KXjyOkHeGHEWFk&#10;IU0Y9Dxmsxm73Z5vv/mJH39akOd0K5UUqhZMG1z3QCNzPMdHmiamJbAsyWDgc3w8YDoZEngOphR4&#10;3gDPC6jrmt16x7t3l+y2B4qi5vpuQ1Zq8Cb0Bj0qzK5Y+uiI0/Mznn/5grKpqasG3655iBuu3n7k&#10;oTAw8pphWhNpn7LJWO4VcSmom5ZGgeN7FFXJ6PFLTvsjlJAoXHrDGY+ePufxNOLY2UC2oKxyhnis&#10;85Tb+S3UHl9/+TMuPmwIRz3myz1ZE+NGgjIwqXoWK10ijJpo0MfXPUSaYJomvV6fOlcsFhsCL0Sg&#10;KPWGv3z7EdWWSAn7w5bdLgEFppBEUUj/+BH+6JTG9tHCwbJssizD6/cYDAJCR+AZFaEjmPQjhmEP&#10;y/QRrSTLEuKqRAiBbRnUTcUhTvl0cc/2kLPZxmRl0a0v24Y021EcNogiwdCKVtNV+0gBlsR1bWzb&#10;pG1rptMBUeDhuw5h2BnxHcvC1DnHgdndnzJpa4daeajSxbIsXFfjuf/dD5dSKY2HSxg4WFaIaXS1&#10;Pk5gUcU1h8OG/mDC4+czDLtkuf7IdnVDEAjOeiWxyhFNzfTxYya957iWhWMf+Om7P/HTj2/ZrRKE&#10;hsCB4Tii3x/iOB7zxZq7+T1ZrsEw8MI+50/P6B8/4mJTMt9llHmKslxMb0grWh7WFZtljKkqDrs1&#10;89WStGkxB1Pc8Yja9qmrmE3+EbNN8ByLfhAxHAxwLBfb6ryH0uyxjRvu7zc8rHIu7ndc3W3ZxRWt&#10;thhNZ0ynfQJPADknJyFffHHGcOhwyPZUTcXh++/I0pJPl3d8/HDHYrGjKjWu3QJ7/ChjMPHxAodA&#10;2EThCV88e8EXj59w+/5HVK5Z7TPuL294uLrpcCWtR17kWD74fQPX7T6z4XDIydkxYeRTtQ3bzYHb&#10;+0/cz3ccEjgkkt1WkZUmti44CWE2gOnMYTSOGPT9zl5iSxQKLSAtK0zLJW8Uu6xEfzbsh67DL968&#10;Ik5sru4vyXVN0IuYDYdURUFiuvT9Pne3C8LQQkuD9FBQacmhqKjLinq9ZrddM5ycYgUhu7sbWG26&#10;SHpZ0YtC4vkBW7a4+MRVSlMApoZKEXgOulWoVnPYpux3KUrVtLRIky7eXAIKDBNoZZfarVu01WIL&#10;SdMUDLwhZV0hDA0KrL6JIQVZAoboDrfd/x4oGvgcQHBti6bufHO0YPld6X3btuRFhhACpRRt3XZ/&#10;87lfOCtSmlZz2DVU2gMT/F7AV2+eMHAE2eIGVVb4/ozh+Rc0/RlHz895+XrI0TDjyWCPy5LN/CeK&#10;zYI+iqkecD4a0mQ1v/3zH/mH337HQwG7BoJZxHgwIjDAVJry5p53t5f85sN3PCQVFBFvXr/il6++&#10;Yjbqc9jf8unTJd//8C1x0rLbSLJiQisGuEafQro4GmrVcP7omM1hzv6w4sWrJ+TNgfFwhjAc3GBC&#10;GE64XySsDxX3iz2X1zt2yRbfkfh9i95ohutpqqxiMJgxHnhIKTBMF6PNWN3nbOMLdjuDDx+XvP/p&#10;njKHcTRDmwaz84DJ5Ih+1OK7DYbWFElNmhQYpkIYgkIJytwkSU3qyobWpjIEB1rm9+/R2qAqW6Sw&#10;cKRHXSrCcNgdBrSiVQJUw243R6mKskppVc0oNOkHASP/CB+fOqko0wSlU7ALoKQ/cLG8kvvlnKu7&#10;NUXT4jpTEBW+V3Iyg1/9YszTZwE39xck2zWnR0ecT6ckqy3LmxXrmy1FCmVicne34/JixXpTkeeC&#10;pulAxsoBbwi+3Sm8UQ+Gffjrr8/4xZtX2Bakh5jvtmsWiwc+Xi7ZJCFJ42GfHHP24jWz82OCXkdT&#10;GA982qrhH/7x/+fqQ8nbn7Y05pTjZ1/Qxjum7oCycMkyqKuMtipQhzVSF8Sbe7aLSwaBROgUx2rw&#10;XE1TV2RxhinGXT1WZFpEo2PMMMKJIh6dT3nyZAZnAfn+Gs+s6Ps2ru+z2a1ZpmumTx/xN3/37yhE&#10;S1qlpKqm3w862v1+h1cqDKPm9sPvKe4zeEiZWhYvz484nprkySeW9x/ZbDaUeUOVV1TpjnxfEycl&#10;+zTDsC3ypiAvEuoywTIaQsPA8yS+lLimwVLl2G5LFHqMBy5HE8ms5+AYAl1oNrcPHFZdaX1ll6i2&#10;xvPgaBzSn3YpNdsNMKRivVny3V8+Uv7pJ5JDzf1tRppCVVmoViKkxrJqMFtaUyOsLpYf9gcM+yGe&#10;L/E9g37fw/cMLLtFSkmcxtw/rLoKnEPDfpez3ZTss4S0bhCOgxf2caMx0unhREPGk1PC6YzEGZHL&#10;lk2Rsir3KASDQFI0Cbt4SxT0ECTEaUYS51iejXQtwv6Q3tGYF4+OEYaBEBJh2bjhAC8cYNgBqyzl&#10;5s/fMrNqLNtANRVVbCKVR5LUbFf33RAYGEzNgENe04qC1s7RdosZSgzDZZ+nNE3DcDDm6dPniFbw&#10;T7/5Z/7L//sbpGHj2AFFVlGWJcPhgF4/xJQBrhFy2Kw4Ohvij08hGmP0jmmDESkOh6JCOgW1bVCZ&#10;DsEw4vHEZ+xLbJ1D1WK0FnlRkxU1lRAo3bLeLLi/W7G4XXDx9ooy74jrWmuELRCyRTUJFDFadB4r&#10;TAchJYYwcR2LXs8jCBx6oU8UeoS+h23bmLaF4/mYtott5AzsA0JVZHUfo/ARlU+lTAypQeb0Bw6m&#10;YWEbJrZZYRs1utbUjYESmroqUCpmOJjwq+fP0bTcXP/A/nCFZSc4To6VKyxD0AtdPMPFFppyccPy&#10;kLCNH1htbjlsExzToB8FhL6P73k4jsPtzR15VTMajXhz9ojZyTkYFocsJ65qWr2l1TH9yYyv3vyK&#10;Uf+U24tbLn/4iXxd8umHt4wil144RBiaItZk5RYR1Nh2SV3HjMY248GQIIjoRwNcJ2C1PPDjx098&#10;vFxQNQ55ZbGNW1a7hqTQ+NGE4XDM8ckEz5XoNqNpFEWj2CUpiJK6TigMzWqx5OLikvu7groC1+l6&#10;KbXIOH9kE/Rt3BAc36A3OuHk+CmT3oyqhn3c8N3vv2V+dYFnyW5dVwtMy6F/7FKJmN7QYzI8Yjw+&#10;YjAcoZTm/buP/Pj+HbbrcL9MWCy6piYAQxoMwwnTnsvAeuB8CqfnfWazEdEwQNoWRd2QlhVlqZke&#10;nyHtCKNStGZNVStAUOYGy9t3lHkHiHUNidnCfr0nPcTE65T793Nub5YMB3u8cEyNiRkO8ISDIw2u&#10;NzvyQ4xrbUC1GFUObYUhLDAM0tWeti5QlugOJrXRqYmOhTIVtJJatTSNwrK6daUwOvxG2zSgwHUA&#10;bdC2gqpUCByQNk3dopuC45MZs+mMQ5OyildgQH1oqE0+4zk0bVNRlV3DAWaLMAXC0Jimg6ClVdA0&#10;irZtUUp1uBD4/L1CmGB8Vt0UiixPSPOG7UGgyozTNy/4P/7P/50nZwN++ONvudre0e9N8HqnnL98&#10;SRWN8QYurtni2wqjPVAktySLj8gqZXb6mMcn52znW377L//Kn3+6YJ3AQcHo5JijR4+IPB+7yNB1&#10;xad3N9ytFjzUOUdPn/GLN7/i+dkzZKX4+NOP/PHf/pWf3s+R0kAZIZoReCHCCCiFRVErzKqg75nY&#10;nuTIH7HelTQqJ+z5BKGD0jaO4zBfrvl0NUdjkKsOOaNaA6EVzmmIsEyink8w7THteVT5nnc/feD2&#10;bsliX7PaNawOgjiziA+Q5Qa9aEzQnzAaekxHgum4wncPSLVFVSnCrhGhYLvbsU9y1nFLVoAhx9DC&#10;fpvxEN9zrz6RCwgDB1V2ip1r1sjWxrCgES2WMJB0Q3/T1KArTNPCdUymoc20N+TR9DGhPWB1v+P6&#10;8oKGmnDkouyY1qhIqoSs3tHKHNu3cawWL1C8fNXn7//jF7z+4pj75RUq3fD8fMY47BHPF+zmGxbX&#10;D9x+2hBvag4HyXpTs9pWZLlmt63wIhN/ZKGcGiMALBj24NGpxf/661/S912MomS/yZjvDqziA/uq&#10;JGn7TN78DWbjYlkezqx75/Yjjzzf8+Hjlnfff+Lu5kBV9iikhxlE4DrI0keaNQ+LFSiJqQpkW1AX&#10;e5psjVQ7JqLEa1vQKY4G17BpbIvGczDV8RCA16++5Os3P6cXRlRZSp0lZPdXiCZh0DP5xc+/oNU1&#10;3/7lB2ot+Lv/+L8wOTqnUYJik1CWHcOnUjnIijTbk8V7KEAua772Txl+9YzA7eH6gqxa8LBc8OnT&#10;J5bzDVJZlFlLW0KVtyyXa+I4xvIkltdBKm1TI4wG03IIfZ++6WObNSdfjjBkjWkUmEaJWSkO84R8&#10;n5JsS2hA1eD6Fp7fGX/9viQcuUhPM5gNSIqWNGtYHzSXNwWrZUpTCYrSxLWHnwMTbccnEjmtUSJd&#10;mzCKGA2PmUxmHRHeFWid0+qcLItJ0oaqbNjuE1bLmOSgqGuHVlnUpUXeehRGwfHpmEfnXaoGK0R6&#10;Y5z+OUZ4xE0hybTFsjmwaSxC1+K053PmrLlLc+4+XRIEAcHZOZ5tIQO3K+TtBQRHQ3TPYzzu0+tF&#10;5HnBcrXhYTNHtYKoVXw9e8rUt2lVze3VNXf3O4qiQWIihCCMDA6HHU27xXcrhpOA86cjTqcujllT&#10;C8noeIbnRlRFzZ+//5GL9xe8/+kTadaxnnohSAxc6eCZDmZjYFQGohJEjsezs3MGZ885aIfYiKjd&#10;HnHZsk0SHDegFRqF/bnyxUW0DVVaUBwSsmTDcnMgzvcYvo3lWez3e66vLllc3KOSHFk2uFWD5jPw&#10;01Dd6V+AZXRsM+koHN/F7/UZjbru214Y0IscBr2IIPRotSCvWxohwfG6e6ljpLZpK4cSB6GcLmJs&#10;KCzboGlTfE/hW4oiO7DfpZi4TMdPGE+O8MMplm2Qpilv335DFq/wnQbPimmzFQNPcjToczY7JrBH&#10;JBuD++uE3WJJvM9IqoSyaJGGi2PbeG4Px3bQ2qAoWnrDCVbZICwb0/HJK8Uhy5ivN2yTA0Hf4+//&#10;3c+ZPfo5SR3x8fLA27uSy5Vgd99wfPZXJOWWMtvS81qmkx7jSQ9hQ15XjKbn9Hs2z5+/5Oz0EXcP&#10;a/7pN7/l2+/mnWKdQVXVFBVkBdSYDCZjzh+dcXL8qAtB6IKq0rSqwXYFVVURxzl1nfL2uz+hVUtV&#10;dHQO1wXXMXEdF2m0jGTN4/GA3vSMQnkkqeLqp3v+Et9y2O5JDwfe/fgJ3aQ8fjzDCy20ynAHPY5m&#10;Paw6YzYeEwRTDvuK77+74+Z2xXK1ZZ801KomKz7z9czusqyWwN8Q+IJffjkkcgssr6CoF9Sxg+33&#10;kG4PyxwifJ/tXrHaHoh6E46PX9EozW63R6ma+dUVqpEIy8QJfahhu9uz2x7Ik4qHmy0Ptzvq3KXX&#10;N2mli1dbVELQNhV5ltCWFU1ZoOwEWzQUFnifWwzqqoJaobWJEC2t6ip9hDS6QUlIGtVAo1ESbGGD&#10;aNEatNLoVuF4HlLaJHFB03SgZiFNmqokdAO+/OIrwnHI3W7OJt0gAoGONVgQ+hZCd0QDXXVeOAyN&#10;YQoMQ3bDWUftRSto2hqlVOdzUwrpmBjCQkqB7UgsS4LRIYIqpbHDKbVvcnI8peeZxJsFVRrTCyP6&#10;gwknT14STfvUrsXkxOfsGIz6gf3iinz+lqks+erNC0aTp/zl3S3/8Js/8ulmQVI57NOcN2++5NHT&#10;x/iuzWG7o8gUh7xls2lY7B2evvo7wt6QKtZ884ffc3P5jutPd2zWUFeSvPGxvCF21Mf2g+4zaVrq&#10;uqGtM/yeD0ZJFLmstjWL5QNeFJKmMU1rUVYGy/mBzS4Hw8Z0bCzHZTqZMJ6YPHsRcfSoR8+xaeID&#10;nz7Mub244eL9NetNwS6D5a5hua9JGxNpB/QHU6LBELfXR1k+VhAS9CssbXBYz9ks7jisNXkGaf15&#10;AO9EV/IqpS5N0rymVDnas0nyiuxQ0jYwDFz6kw7m3OocDBNDmkhDoZqWpqxANPQin2Hg88WTGSrN&#10;qJI7mjDD9Rv644oahT+yyLWBtlvKqiKptmR1jWlnDKY2xzOLv/v1U6ZDg/36mipOGLgOIiu4fbjk&#10;sI7JdwWrmy2Luy3btWIfwzaGrIRGgDEA0WswXLAD6I0F07HLy7MZXz4956w/4uH6jovFnl3Zcp+X&#10;zOsWa3LO6OWXtNNXTHoTRqHBwLUYeB51qnj/7T1//NMlq01NpTs7kBpJWsNmHe/ZLnes7ta0ZUOV&#10;F5iqIJA1RnlAZEtsUvq+gcr2tLpEKxOsENPu2Izm2S++BuDkyVP8YYDKE7LtA/lmTs+zODsZ8ejx&#10;MZY0KVTLs9cvGUym9MZj8rIi3aVs17eMx1MwAlabFVm5x7M1blWRrjY8D485Cmyocu7fXXL5cMU6&#10;m7Mpbtmma64+PWC2Nm1Jl1yqNMn2QF3lODj0Ag/LAUt2U5grNaHt4ltdHN01BGVZckh2ZPEG0YBj&#10;0JXHKpiMBFqA5UiErZCOzfTsmMdPH+GEfX737Y9cXC/ZbhLKAuJtTVmANBzQNr4XYBglWpWfPWRm&#10;l64cT5nNZpzNjolCH883UU1GkibESUKWbkiyjKKoKCtNnkNVGGgMHCek1x8y9E1EkHP28oSjyRFl&#10;rUkKjfAdGtemQHBxKNinOQ/3K/bLJUFbMLJajHjDbj1n1B8SHZ1g9vrkhklhmhRSYA16BGcz/Mim&#10;Eg3z/ZbtakWaZLiuz/F0xlkYMUhjyjRjsdzx4WbH/C6hqSp8R+JYECcrpKxxzAJDNphtC7mHzn1a&#10;z2Z8fs42zbm9veTh7oFPH664/nRDsosR2sCVFqZSOLbEkgaBIXC0Rtoeg7FkNc9wDYFrSJRhoTDI&#10;VANlhShyDnFML3TRhk+6UTxkW3JT4YsKSwjefv+W2/mCQx4TjSJ6g4g8Tyl2G0xdI8wWXTcoKlRb&#10;0da66331upqufmBgCBPLC4iGI6bHJ8xmMwb9AM+1MEXNaBDiBQFpWbGKC6paoelqeMLAwzIMKAOS&#10;2qCsM9Jc4XrgeQrVdslDU7aMegFjP8IxI4a9M3qDPoqc65uP3N9cUxcxtihRdcVwbHJydM6L5xOa&#10;IiN92HO5vOHhOmWzqhBtH8vv0+/3UUKzLUo26wNZnOF5HqZpotDs9jFNS+c/XOZgO5hOwGg8483j&#10;V/zq179gvov53fcX/OMfPvHxXmG6I1xngnUaULUp5+cjToOaQOxAbRDtHFsLHN/gr3/577tGkaLk&#10;v/zjH/nTN9+z2ZfEJay6mkFa28T1evRnffxgTBgNicIRnmtziLc01YGmybqGiraiSkqack9dxJRZ&#10;i2N3qwzHAEtajIZjJpMjBpHNwMtwHUmyr7i4XvLxNiUpLIQZYVk2abzDH4wYT8+ZHvm4ocDtmR3c&#10;tUj59eu/YnW94Pvv3/Lxw4rVqiItNEXZUlQaQ4L4bFL3vO5+DAmB1+C70KgYz/cZH08wfZ+s0Rxy&#10;xXZxIM5SPl7scJ0jzk9fY1nHTMZvcB2H33z6R67f39ELh9AIaiGoa8izmjRtKXOTtoE0EajaRBou&#10;hrDJi5qi3ZBVFXVddEqZb2PbEtMSeL5N3RQIVSFa8CyTum0xELRadf41Wpq6Bq0o5eeByhQYhtmx&#10;c7WBiYmUUOucptG0SoHo+nq16LxBiJbHz57z5ZdfkamMZbIFbdAfDtiJLaNxDxODtm6otEZWDUqA&#10;tDuQuADqusZA/8/IqaI7ZBndj47joLXCNCWOa+O4VjeEagtH2+CGGMJmFFnsHm7ZP1xz2GyYTqdM&#10;Z6fMjkY0domUGdPIwFcpDzc/4OsVT6Yz/v5nL9jc3vHtdz/yp/cP/PnqgeW24snTF/z816+IpGRo&#10;OSxv7rj69ImshlwJDmVDa07QS4N2sUJVV8TbKw4bKD4nlqU7QJh9lBGhpAe2jedLQgG6bZGVhe8q&#10;8jLGDQxaNLvdllA15OUKhEOafaJuTKQMsF0BTWftCJ2I2XTI7ChEtSnXt3PuP1xw//6Kzd2KMhMI&#10;EdA0DlopDGpsy8LvDemPR7iRRyMMVnGN5ZYYMsVsdmTrPclGU+XQKphODexogLAd4lKw28Nhb2K5&#10;DqZ2KZuKwtlhCwvZSo5GM04nx+S7hDotcQCpFbrtap2aukQKUK6LaKBOaspDTFIvSeN7bM/G6zfY&#10;UmB4FarStNqgVC1lWVM24IVw9ijjzRfHvHw2wDQrsjJnFPYwtM/VxZzFzY7Ajni43LFZFuSJ7vBV&#10;7efL+LyCl1BYXRBlPJJ88foRT8+OOIoCpmHE8nrD5Yc1V/drShmShQPMwYTZ86948rO/xYqOaduW&#10;dHfL7cUl2XJHvtOs5nC/8CmY4g2HWKMRtBWbxT1380sODzHL+YYgjFA6R7Y5jqUZ9CRmMKDNGtoy&#10;Ji8yWg2VVgjH6lRzy8MMBp3yttrv2D/c4NcFQwmznuTp2ZSXL59zyD+vlkwTy3CpmpLlwzVZGqMq&#10;xdBWeConS2uqVUKdVzi+xEbgVZo0vudTPmc3r7i7XbNN9xQyZ9/M2Rw2lIkir0qquERUAltbiKLA&#10;NSCULZHTVVdZjkAKh8gLiMIQq7Uo85LDtkZVgiyGLOlakwYTODuJ6PcttrsNo6nP2ZMnOMGYfdKy&#10;2VX8y59W3Mz/wjrd8em65LDrCPOOaXbqhe9hGC0FMfbQoBeEGKaD1g62PWA0PGE07NHvGwidEe8P&#10;pPGWONmRpjG7OCZJEqTpdgwm06M36RMEE7xoiOuFCMfi+PkRVmhSFgXrzapLlFmKdLPi7rDg23cP&#10;7PY1xS7tTHfFnmVbMLXA8y08e8DxyZjZi9cov8e6hUWc0rSKAsn65haV7jDrlONBj599/QXT4Yg0&#10;zdk+3PFvP75ldztnNT/QlhpbOxjSoqhzVJtzdjakyBbkSYxtGjyaHPP62XNOpue0rscPH2/54eIT&#10;n95fkO5zyrQg2cWk+xRRaayeC46FY3oEpovbZEhlYGkDx7MQgwizbbHqgqPRgGkwIBcuo8jnvOeR&#10;1w1SaGRbo/Yb7m+3LKoUT2psU3Jzf8t8uSDLDtRZQLF1qYuSLMnRStPUJXVT07QN0uhwLkEomEz7&#10;jMYhrmd19HbLoTeacnRywnDUx5GAKhCqxBY2ljAxRZfqa7Wg1BqtwY8mOFIgSh+RppTtgbwusFwX&#10;aZrYFhi6xZIWx+MJg3CArk22q5z3b2/5/t0fGQx8er6DowUUNZHt8Hx6yrPHUy5+/JH53RX3dzFF&#10;CYaUGEaIpiXJYt7++COWY2A7Ju7n1S7CZJ9m7A45YdTHME2UdIhLkzSukXaD9B36Ysxv//WS33/7&#10;ju9uYgpnAoMB80NJzzZ49fwxv345IWwXuMkFar/EbCqOJxHPnpwynj3h6sHg//nPP/D+4xVJUbGP&#10;Qx42GtMJOH/xmLc/XdLvzxiOT4iiPqawQUF8qIi3Oxy5g2oLdYE2Gqq8JCv35FlDVcD5mcD8HAZy&#10;HZ9+b0IY9hBCkqcF9bZguVxzt0rZZpAql9YMCfsRXhQynkWU1Q6lY7b5mqPxgLPn53h9j/3DnG++&#10;+4Ht9ZarqzXLdU1e2pS1SaGgbg102yWFpdk94D0bAh8mI4Nx36fX97GjPq3ZY5NV3K0OXM/3LDYV&#10;+9RkNHyB13vGyaO/4s//9i03l7/jf/v7/8AkPGL4ZoipJEWpeNhsuHlYsM8qtHSwLBfVNKy272ga&#10;C8fr44YRyWFHXqXEeUzTVDhCY1gGStQ0ukLaLUK2VFWFqDWmNmiVQkjZJTklGLaB5ZnUCNqiBguE&#10;4fwPtEfTKgwBpmV3K8q0QGuwXRfpmtR1A1pjOCbT6RGu67HfxpRljTYEruNjBymW41Bl6ed6rKZr&#10;NzA65U2jqNsWS7cIQ2KaZqcE6v8ZWADQWtM0DS0tZhnsPnkAACAASURBVNtx4CzXwQ/6OH5AY/n4&#10;rs9fffWMr86fcef6XLQ2UW/M0fQYLXIi38B2Enx1QO1WuMWcl0+P+ds3r2kervnuuyt+8/0Hbg41&#10;Ihzw6ukpLx+95Gw44f3vfs/m84ZjvopJpMm8alhU4EUGbfIjjtHiu5vu/WGBZYKqI2rtYftjlGGj&#10;PyNQXMckdCVmqzEUGGVCXhaUpcNwOEZ1ZkB2mzVCGjRKY1ourmfj2HXX9JFVZPGBMvF4uC9Zby7Y&#10;3NwSP6xQhwKrtZFI0qRGWz5CaQQSy7KwHAtpC2pdUJWK/Q7yKuGw3eHqB5wmp2e7HI16OF7A0fkT&#10;ElWzLmLqJCOyNXZPkqcSmWv8jcPz4VOOJ8dQa3TdIpWGqiYwTWhadFNR103Hw2wVhi3RjaLKFZ/e&#10;PXAy8un3I2r2FGqFcAWG61NgUihBmlfsdjl1DeMBPHkEX7xq+eKloMqWnDx+QVlKPn5asJ0fWC9z&#10;4qUiblIW1ymHfcUhbskaKGoojW5ok37nbRuM4eRoxOvnT/jZF6/oex75ZsvipmC7rtkXPoluyVoX&#10;2z/j+NFrTs+/ph+dsdkU3F5fcfXxexY3t2zmO+KdQItjrOAMb3iC35vRuj5ttSMt7oj3OZa0GUcB&#10;pl1y1LewhIQ6x0VjCZdYmay2KW3bJbwtIRBa4GqBtCTm8fgEgPXdFaIqOZsMeHk8YOxLPMekrA40&#10;ssV2bZIk5u7uhtC1OZsNmZgGRZESDCPubu65uk6JY0Vdt2yKBNHucSjY3FxjVCa6tGmxCX0Lk5K0&#10;KNBVjmsG5GVLXSrIQdCgq8+rrLbGbiukVlhC4vgettPVMx3SnCLO8WwLRwp6kc9sZDMamJye9jg7&#10;HhD1TbIqIc5SVnHNw6cPXNwcWO9aklywPmTkLSRZZ8YVtsT0QoaTI0ajQSf1tgVnj485Pj1CSI8i&#10;01SV2RUiNwXz+T2q3HM4HDgcdpRlJ/vnZU1WaFzPxLRdwnDI5OiYyfEZXthHC4O8bTG8MWndsosV&#10;29JFG5I4rnh/fcG3bz9SHgooFCgBlk0oBQPP4vHJEY8en1EgeHQ6Y3Qyo/IGUGg2+S13tzdc38SY&#10;9YGvHh/zN1/+nGfTIUaRc/3hA9/+6c9cvH9Pnmyo0pK2crGET9XYmCiOpiGPzmaEQcFsOmE2ixhE&#10;PUwZkOxq3v50x/ubO1Yq5Xa9YLXYUGcVTV5TZjkOBmFoElomgWyJTMXA1USupi5zmqpBGg5fvniG&#10;Mkxc22IQupiRQ6Yl41ZQjzzKqmG73fJwt+KwuCfbbanymDrPqeqcAkWeJ5haYTYVRtyg825Vqg1J&#10;1A/JvZq2bfBdi35gM+kHPD6ZcnQ8RHqCrMpptIEX9RmNeriuTVtmlEWK1DU0Et0IDCSOY+FYNtrw&#10;MAxFWiS0ZrfG0aLBcltCadAfOIzGLqfjAZFd07MbdJVzfXHNbrljt03J84x+aDHqO91LTMOrF1/x&#10;9YunbO5v+b//r/+PdLfDNE1sJyIaRGhpEacl892W1aHE9gSWbYHWZGWBYdrMTo94PZ4ipMN2X7CJ&#10;cxbblMM2Y7kvyco1N8uGv1zEWG7Eh4eC21hSeYLSMTCDEWcvHvP1V4/Jtx9wqXBDl8nwKaF5SlXs&#10;+cO3F9ze/olPV+BFZ5RKstjWKMPj0fNXGE7APi3563//n/C9EK1hu1xxe3dFnqV4pk3ktZhujGz3&#10;GKoCGqSh8WwITVA+eOZ/o+q9emRJ0jS9x8xcq9Apj6xTXVUtprdHgMBSLLEkuFiCP2Ev9hfybojF&#10;gFxyZpejunu6q0WJo89JnRlauDR3M174qRkwgUQCkXkRke5hYfZ97/c8ijRNSZMeKdRow/zhjuVq&#10;w26TU+2grMC4EGQZXhhRIVGhJRo4lOWKdODx5NlPOD0bY6VmvV7wzbdvePjwnvauIBEQxTGnwZCH&#10;Rc3mfsuh510jBPiRYDyOGA99Us8SB5JBGBCFAa4TcrdsmL+74GaxYFVa/GTAYPYVx5+dkyWPuL7c&#10;sFprAn9E15Ssbu+hqpgNJ+jaQeucfD9nuaootCVKIxAOHQ1N5+G4HmE6IEgSVLOjKzSdrOhky6ao&#10;8BxJXba4pqRtWxpTonWLMD1aBGkRCoQUKEA4tm9N2O5TFASk6vO5puk+4Tl6x6gQCqv7adPOb1HK&#10;/Wc+m3JcDnnOxw+XHHRO0zREUYKWDcp1KesCKQxWmH7QVPZmBMd3sUhsY2kajVW9t1QIgRT/AuXt&#10;6Kjruq/6tSBkhxGGWBmyQUQ6jPnJn/0rfvqjL/nzR5/DuibYNGSkaNeh1g262nCaRAT+ikQ0nExc&#10;spPnpMGQh5sNf/Wf/pa7+YqHtUZbwdnRlB+9+BxTd3z9d3/L4XbF6n7N7U3OoYaDarmrYGfBr3b4&#10;1iV1wXUcPNVvTF3XJ4ln4I8xakSDg1UWRwioW9q2BFsg2orAkQSRj24NaTKis4r9fovpwFWGMHRo&#10;u4q2WeGIXq0mWpfDZsXdVccqNxz2C/S2oss7pDZkYYofhyinwqqAyhS4rcWqls6U7AuFh4fjRQyO&#10;Z4wzj1mqGEhJqCNcowkIMMLn/q4ip2VZFSwOGyqtcdyUKJ1xOsn40Z/9BattgWhht9pTVwVN0dAd&#10;BFYqPOn1mA8j8JSDF0h83yUKfTzPwxMe0omo9J59uaNzDiR+Qts2bPOC2gSs1hvyw4Y0ghdPHX78&#10;IubFU5csqsE4PFw/8HBX8v79ksPWocwdFtd7lvc7PCdkv+ttP4WBAjAOeKGLN+itTGdnY84mMybJ&#10;BHOQrDcFm0VFUbVc35c0xDRRiJY+6eCYydFjYi+lfFjzm7/+O16/fMnF1RUIB43HtlCooCFLOyan&#10;I8JJCsqiXJ8oSlCjlqMkRTYlyu44miQIDDdXV8zvb9nkO7aHA/OiwfMFrqOQfoT1I4Qf4ngOzkk0&#10;BKDUF/gGEgmmXNMoFy9OaaTBm8x4eXXF3WLJJE2ZDDPMZoutCh6NM24eLtndr6gWYIuIpuqnllq9&#10;wvcayqKhLXN0Kek6QdPWNN0Bo3ZM4pjL+4JOe32b04IyveNOAd6n0XBrTC+ztoa8rmnqmq5RKGHx&#10;5Z4gkRxNYmazAcezmGESYq1gvW35ze+uWG5q9qVkV1nm+5ZDXaOBvIFtDkEIgywgDH2Go4ynL04Y&#10;DyccDgVRmPHixedMZ8est3vq5oFWH8ibNcV2SbW4QOqastAUeYlues9La1w67eBEQyaTI04fP2I4&#10;GyMDh062IC2+SsgLFy0TShOwqjoW2yX7/S2Xl2+pP7whGCcoTxNKh8ALSeIRk8mEyfk52eSYf/OT&#10;n3CoGr759lu+vVmxND6ldDCiR2L8z//d/8jnswEngeXw8T3f/erXvP/uG7arNZGpqQ83pE6IEpKm&#10;sphGMxyP+fzxEz7/csrxucvpo5hOVPzTb77mr//zb3j3boWSU9JsiA00D/cLlncrhJWkXswozEBX&#10;oBs6W1OZA2XtMVITsszHcSWNI5CeJHJdys6iiy3bO4NY3lO2htoKcFyub+5ZbXYsFxvKskR+6qfY&#10;BtrWsq23IDSx45JIQaocOj+kcaF1FCLNUJ0GR5IlCdPYZxL6HI+GTIcJ0TSg6CqaTqJcjyDwUMLS&#10;yQ7fsbhYHDTSaJTj9KFRlWCJMJ2mairMD5U9H8ZHPSdrlEaMUo/pOManojusebiec3PxkWqfkyQJ&#10;R0cZ2uzJYofPnzxllqQ8XFzzl//7/0G+WJMEKbPsc8I4pUNwv1xwubhn31R0AjoHMJbz0wmPzx/h&#10;eQFda2majvv5mvv5hqv7NduDZptDbRy0DTBOhGMzajvhYedTuEPEQBEPJnzx4gsePzvF6w7Mbz7w&#10;r794zEwM8IqM7fUH3nx84Ob6jsXmQFFCmgzY7XOEFzE5PqOyksJYZuMRX/7F57heQJ7vuf74kZvF&#10;e+bLK3wJUTgg8CWiuSPxegWXxeApiR8EKCFpW006yEApqvzA9XLLYq3RbV8Jkw74Mw9feRCECC+k&#10;QRB5LrOTjEdnGZPslCYvkMZy/faGi/c3bLYHgijjKH7B9KsVVfFA0/XdBW/k0PollzcN2z2cHsF4&#10;mjE9nnKUZoTCwW0tshRUteD16zsaFzonQEUv+OzpKbPHzxhOnxIEU3Tt8k+//k/88Td/ycBzGfqQ&#10;ipKffHFOGipeXS74cL3hw8U9h9ygoiGGgEZD2WhcP8OiaaWkEW3v2hUVtSjpZIduS7R1oCuRtUDK&#10;vnKGBavAOgZpJNKRWCEwBiyWtmt6dIfXIzyMaOnQCPmpLWo6aAxdpxF+r57qTEvXlp/KkAoB3N7e&#10;km93xNMU5XnMjk7YVEukb6mbgtB1qIsSTI6hRUqJUorWCqzoDQvadEjZt06FEgjR2xfaTvcVOdtb&#10;65uuo9kX1E2BciUqUgzHDj/7yTmP/JT3b29xipbz7IQVhsvde+JBR5o2pM6acVhynk3xrcOHNx/4&#10;m1+/5NVec3VfMw2H/NmzJ4Rdy/3f/1ce7pfklSHvAi43OdcNbCs41CAUpFGIbA04e2QYkKRjhnGA&#10;3zu+MELSyZYoU3gmoO0crNZUpQZZkXklvt8xm56QpAMuLi4p65YirynyGs+VhJGLbntIfpoqsjRC&#10;1w6bdUW5W3LblgRVgsUjdcYQOki2TKYZgyQlTLYsthWqyFFug+vGGKkp6wLrKpzY8vzHGbOpz+NB&#10;QtQG6AUc7tds5hX7vOLmYY+IE7rQoFWC8iTZaMrx5BFRcsRw8ojf/f47bq8f2K1yZOuADqDQCCfA&#10;CFDWx3cMfiAIPIHrGTy/V9y5UrA/5OTVhn2V48SSEkGjOjZFny9v2op04PDi8Yifvkh4ciIZeAWi&#10;0mAlf/j2JfP7CseZYpuIw6JmtzQUOwfCgKZq0K0GZXF8SeBLZBISDyKSQOCZgP19yf7ykhv5gMGh&#10;MdB5IXcHiTdOkeOYyA9IZlNcYVlevGNxdc36D79m/fo993c76mhIm06w6YCzzyKefjVlPG6J3Jwu&#10;10RKMBnGdCEcT2O6XGO2NdI27POS9e6Ou/Udu0NBXlQUQhE5EVmWEE6HjEcpWRrhBwrnD//5rwCY&#10;313w6CSjGFg+FDlhrniSPiNJp/zNX/8XgrAPo9/crWhDl5ESNMsHfrebs67WKC/FdifUh4Z8Z9FV&#10;hTGCom2xwqG2Fa3UuF6Ip13ytaUoNJ1o2a8sVlTItt+oOUpgsQQehJHCUxZtNaYDqyVGaKxxiJMh&#10;4zTj8ycZSWDIEo84CXAE3Cy2vH51wfv3D4ThmOuHkm3RUhvFvtY0Fuwnj+PJ1CNNU7JBRJiEPHp0&#10;zs/+5Of4fszFxxuqCrQNWG8qPr6/4ObiHdAgTEl1WFOXO5QSGM/FGB8tDNa4WCkRQjI+OufFV1/x&#10;2Y+/xHqWy7srHlb3BIFHNhyRxCOMMyKvFzzc7fntH7+l3T0gPMNgOiFxNLHnE7sucZwwO33Ek89/&#10;xuT8M2I3ocl33F3e8s3v3vBmsSd7+iO+/PkvePTsKUeTlKPE4f7V7/jlb/6Bh9ffI3d7vM7gFpp9&#10;vmd2ekzVGXQliL2Qz558yZ/8yZ/w6MkEL2j5ePU73t++Zb665fLqln2rCEYnrJYdH9+8R+s1Qrb4&#10;ysNF0jWaotX4whK5isj3euXRpiGQa9IgwhVQ5hVWFWxqQ4Ok7XoBsDa9msmg6ISkaTu6psOtNZ1u&#10;qXX3KfDboa3GlRapJIEj+vvHpWeGSZdaeTijGdZa3NBlOhpwnLiMPBjFitE4pPMqAtHhGgG2RZgS&#10;azoUGscDV0oc14JqEbLFdSS+EDSdpe46JsMRoi2o2g7HhSzthe2+ZwmdhpvLaw7zO1Y3lzT7LbHr&#10;MhtmjNJ+wOXRZ1+wXc/5+pe/ZHG7QB9qAuETCJ/trsV0tq8gdA35oWGQDHk0HZIMU7QjEGHEYDzB&#10;GLi8vObq8prN5sBqnbNaN6x7lCOOnyDdlM64tLVHUyiqSCCTjMBXnAcx09NjxtOQoayZDkOmT3/C&#10;zff/xOub18zffs9hfodrBZEfoeQYV1WUtcGLYoIoQwYJ42xINjkhHAyRVvL+5fcsl/fcXX9gv7ln&#10;HMNsnJIEGq/d8/l5ynEaEoZhT/23FqVctNbkRcl6s2N72LPedJS6V2XFg5imbdmXNa4LKlR4aUgy&#10;mpFNjgjCiKaueHh44MPrJTrPEVpjGo0Qiqenj3j65AXDtMXqPxJ4Z0h3yP5g+ebVHa5omGbw+DhA&#10;CpfYi7GNw2bbUVjTdwGkh3Bd3PHnCFciQ4doOCSZTpFews1tzWr9mrevr1g+rLj4eEHmSBK34/xk&#10;wHD6C379q98xXypefrjl+n5BkA4ZJRFGSKoip2lrqq6kbUo2+xWtDCirnLbVCPNJ4C4FKAlti9H0&#10;yjjTV7kcKSibBtuCJw1CqT5LJvsQej880P+97SzWahzhYYWhMy1NZzGmI0h8jICmqKFqIfRxHReh&#10;Jbt1xWZZcDKICMcx6Syk3LYMnZSmOCC6llwquqJD2wO2BWNbtDXYRvceSSU/TcQLHEciHIlte+RI&#10;EIbUrexzcGi6AqocFmKBclq++fXfcexL5PEXuI7H+dlTlpuaarMk8iXjrGM6aEh8g9eVXN985OHj&#10;hndvcr5/v+ZeZhydfcGPjkZQ7Pnw+h2rm3sOOawLeMhzHkrYG9jW0O5ApeAISVGUnDyN8L2eFapE&#10;QhzEuFKhafuGSaP7LG8HdV0jmhI/hsFoyNEs5PT0hKOTY5aLO+7ulyxXD9RNjusZsgTSwOdokvGj&#10;p88Zjo9Zrhr++OqG60WBER16t4C2wQYeWRhydDTj82fnGNux2B942D6w3HcUDbieRFm3R7l0AYkj&#10;qNY3HKzg4dBiDnMON9fk8z11IWhbF+kP0EYjcDmeTXn8/BknZ+dIQsqi5e/+9r/y/u0tuhRY4/X5&#10;zaLfpPqDkLoscJREKQ9QtNag25ZWG5TquLm8YBCG+GGIE55S1HvWNznGq7BuTdN1ZEN4+mjMi+cT&#10;ZtMIVzboskUoj1/96hXzB00QDFBBwMPthpvLHbru3595U1DaEutYnAi8wGCUQjoOvvWIVAZNzKGs&#10;aKqGyneRbkRpFTUeYnxCcHxCOhnhRz5x6LIvc959+w0vf/trNpcXFKVhNBjRDWccvAAdK6IMshEE&#10;UYlsasr8gO9GxJ4BRxJFkFc17y9ecVivuV+s2WxzqhZaq7BCYf0IFWckozFHZ8ecnUyYDEOi0MWx&#10;t98AcB6FjDJF41r+m3/772hkx2a94+3rG1Z3B8iXhEYyCgNKWbA4bCkOG7puz2BgcZ2O1h7Y7efM&#10;5w2NNhip0San7TaEoUc8COkaw2Gv2e4s+1VI2dTgWZQExxGItlephKlgNPQJY0FnKsIAwkjihQYl&#10;BWEYcjSbcTKb8uzJMXEQUpUd7z/e8frlBdc3S5armn3uEKctq7zhUHw6hXqfJOahJA48BqFgMnZJ&#10;RxmogNgLkSLAj6dkx4rr799w9/XXmOKAakq8Ksepc7yuIpQdV4c9e1eio5A29pDDhCydEBif/XIP&#10;kU8ynRDOxqyrnEK5qGRCEIb4XkJ52PDuw0t+9833vL38SFcWeK5PEjhEruVoFDNIPGLfIwgCRpMz&#10;RoMxwyjClw537+9Z3dwTYPnyyRmzHz3j6HSMq2rW8xV3r2/5+u/+HyYSdkXO9vKWp9NTAm/Mo+Pn&#10;NGMfKw2RgdloyotnzxjMhtxtH7j+/j3z+0sWy3uur69ZrDb9ZraT6FbQaf1JTm5xBLiuou1qat0v&#10;yr7rYZwAKRVNVbFuJINGEno+q2LPcv1A013iJxGB52OM6eGUrosfpriuC6brhdXKoE1Bk+8pqgop&#10;HZTr4DYdURYwHKVMpgPG4xFOnJB3PrtKkOuALEhI05hp6jJONEO/wHF2HLghDuirhMZD4eF0HhiB&#10;kuC6AuVIcA14Gle4eLYB6+I6AcL1Ed0aRU2kLIkDSklaXbK6u+dmeQO6ROdb2sOeyHP47OSY52fn&#10;JF6Ibkq+/+U/cvdwz/Zg8P0E5Y5Y7iuassSRhiMEsTkQ+g5Pnkx5/PQZ0vG4urnh/e2We9lx94cH&#10;1qsth7KkLGq225z8AG0LvuvgqJBBMCOJRxR5x2Z9wEiLPxbstpfEWch5NuHLkwk/+yolCl2++eaP&#10;/M1f/SPbw5amOqCrhiDKCByDryxBW9L5oN0RwksYZFMGwxlVA/dvrlhtvqfrNKvFLY7TMnAqxjFE&#10;QcssLTg9GXEyOYNyzShziKMYKQKscSgrzc3tnNv5hvvljrKCMFXEWcB6k5N3LYPxlHEGw2OPIA2R&#10;3gDlj7EiYX675+FujtUN0zQmdgS+VxBOFGkiGY4OTCYfGQwNvjxgdIESitiNqI8zojpgv3MoCo99&#10;3rJ5yJl7JaePBziTiE5qulCRjGbAiF3R9Qy3bUv5cIdBUB4a5vMFb1+9Z7tYQlOzEXB+MqZ0Ir65&#10;XrO2Aa/nV9wUazZ6T1hbnNJDuQ55uWO1WiGdAika7heXzFeQFwf8yMf3I8rDGj+IaLoWKxRIUMYF&#10;YTGio21aXNfHDRXS6blz0iiM6BACHN9BV32VzhESxwpMW2F1h7KgXAerPIRyUVKhIp9OG9AC3Whk&#10;o4iCMSIOqbIh2fMz9upA1frIIudsdkJ52KM3FaZoUQ1IKzHq00CCckF0COWhHIXuKtpK95tPX+JF&#10;IUXdYIztlTNd377F6Y151WrD7TevuJ+csAuPUE3KfF5QVYI49RhkIadnewLnHj9o2a9a3r1b8O7l&#10;A7tNix+l/LfPfgbC47DccnV1w93Ngd0WdnvICzjkgu3ekld9pTsZuIQDHze0jAcho9EE6hbZKWxl&#10;6AxI6SBliO84tNYFIdCyRvgF+C1y4DF49oSvvnrKh29/xc3VtxxNE1abgrrd4Me9Hu542nIaCn7+&#10;JMItr5H3a+LoiPLUIVdwc3fNnz464nx0jBIRD4s9q8WWf1gcqDvDvm5Y1VAKcEIYZj5pkmKNi9HA&#10;YklRWoKRTznwcITEc0bIaUBmLEiHzkKYZEzPzjh59JgwHbFa5Xzz/e95++aC26slda3ougzpShAK&#10;7XbYrGUnFrixxfUCaiMoK00gfZJkSCUq1sslrrQcdhvEriMIE4yMqMwWRxZkGUyH8Nln8OPPJszS&#10;AaaE+7sDy9s163nO7U3LID3GNIrF7YqyNgxGGU0r2Zc5u3JLLcANYXYEke9T76Hat5idZH/wqLMM&#10;66QUFGw7hR8m5J3D/aoiFQM8HvPi9GeMJyk3N9/x2z/+jo/vX6Id2KgQlQW4fsRgEvP89BQnSYiG&#10;Q4bWchbHNKLhT37xBVZ3vP7jN9T1nsVly9uX37C4X7CcP7A/lAjl963XpsV1XEZpiusInj4656c/&#10;/ozTkxHTSYTrSZypWgIwGJ+QjASzxxNe/PgLrpYL/vGfvuXrv/81Z/6ASIMnQHUtnTCYxtAaSWME&#10;ZdPR2YKyaNjsC7Z5Td1AbTR1k6OcllI3FFWNqWC/ajjsW+rGASOpDjlYcJVlOJDMpimjYY+hMBQc&#10;H09Q8lPVI3CYTY85O3tCEg+w1vL27Xt0Y1iva25vt9zd5xwODXXrYFRIZVusC27cTxf6IYRBzGAw&#10;YZjEuKKkqQ5EnstXP/05R+efoXH5cHXJyw8X3N8/ILoOqWvCVuO0NbbMyXc79lWBHWQ4aYaJI9wk&#10;ZTA9YpiOUQWkccUoHeGFY6xKiAcpJyJgcf/A/OMlf7h5Q513PKw2LHcFkSNx0gQjJINhwtFkSOQD&#10;ukQ4HkfHxzx58oQoCSnXDywPJZeXHxmMjvi3P/tTkuPHVG7I3W7Dx5dvmS+usXrPZjXn7MkjHn32&#10;jMRPSPwEW4JMMzpXEac+kecg0Hy8ec+Hi+/Yzns59s3VBWVesN/nlFVHZ0AohVIuSsIgDjjsa/ab&#10;isCrGEQ+w1mGKwSyswwGAyLPxbQNdB37smG13bFbb6kqTTZJ8H0Px+m9ni59W0VYTVu16K6l0R1F&#10;VdHWJY7qSGLVn3SVZDSaMBxmzM4mDE+PSKYj2iBjVQjYQzGvQXngegjX4vkdvmeQZo9p17StR6cb&#10;bKdxZIfnAl2PFGlNS61bfCfAcxSOR+8h1Zpa77HaIruW6WiIG7gsVg+8f/eSh4ePtNUBVzREsiNT&#10;guFRwmwwYpINaMsd37z6no8f3xP4UHwSU3fKpRGKfa3Y7Gp0bSibOf/bv/uf+PNf/JTdZs13373i&#10;1ev3LJZ7Cifkj6ucXHroriXPK1YbaDWMxx6nZ6co5WFbh7YxrDcHlHGZjacM0iGhgi+Op3zx1VO+&#10;fHyGqAsuf/l/8vHjR24Wc9ZFxe1+RzIeMzo+ZeBL4q4g6vaMpE/o+0wffcndsmC7PHB/95Yyb9nv&#10;S6g1viP4/CRBqRrlGBzVEgaG8VhwcmSYjiByT2gqTVkU5Pme3a5hscpZbnLKqgHHpxE1ddnhC0l6&#10;dE6aTkiyMdK1xLEhiF2sSnD8IY47wlMZgfSxdcEXz6a4dodj1yixQzkFflgTxWsCz4JpaE0Ntuo3&#10;uXFIPfCwjaU+WHarHUE8YDCbkAyHBMMIJwLpWRrls68Ey6JjvdywWCxYzNe0WqMrzWa1RiGgqfu8&#10;mZQc8po3H65oWsv9fMHNw4bNPqdsK9rKYtd9Re1wOJDnOYYSIfsWZC9vlwgjaMsOGtBSY7EIIZFC&#10;IVEIBEJJrO0r2kZalOxxR+afJzt79qOSCmtBGtNrq4RAqL5NKkRfBbddS9cabCegk4CLtAKFS9kI&#10;oumQwZPPCM7GDOOWMJYctR0nQcg3X/++ty2gUEZiuw7TCnDoR3c9B6Vkn4WTEk33/2ufOq4PxmId&#10;v79WXY345+KiZBwMKNdrPnz4FtfJqNu+fZsMfLJpzslZh+PVbDYPfPfdBS//uOOwEYRBQhwOcY1i&#10;sTxw9TDndn7gfmtZbqAowBqXpobOGDzH4PoOYeDjBw5+ovA8iWgt1kiwEqsUbSfRGhqjqVU/+BGn&#10;KVbXuLHH+dERgWuIswFPPnvB3fW31O0aHI0fFs6bmgAAIABJREFU9BPMgxRmQ8VR4vAo85kkAYd8&#10;ycNiQSHnVMZjGvuEJz6Pxw4DR3ModhSbNctlTtlKyg72dUmhDdkgZDweMhoOcfBpazCdg6sEw6FC&#10;KU2T1xRdSatLHFcwGEYMBgNmsxmj8RHZeEZZWr79/h1f//47Lq7uqaqWumzotIeVMZ5QPUtHWExr&#10;0FTUVUEUHzOIB9AJdGepak1tKxpdUmzvca3A93yEaRF0KCVJE5iM4OkzePF8xNks4rA+8OabWy7f&#10;LCl3/ZoZJdP+9VYNtoPQTRHK+4Sc0USZJA0N8QjGQ49AZVQbl5UW3C872lBw2FcEmSKcjKms5v5w&#10;oNQeKhzx4WLB51/8a9L4nPnNLb//+i2Xl0vyytJqS3J0hukEjh+QZgmTNOHxZ894/qMvODk9Y7vd&#10;8mH7nvev/sj85o5X331P5HlMByPaRn+61x1QEiklUjpEwiWKEobDjH//v/4vJJGHVJq6KdFtHytx&#10;/vzn/bTp0x+/4PSrn+JMzyk21/z1X/5f/O5X3zPyBsjagRbKquZQLdHdob8oNqfpCtZbMMaw37cs&#10;VyVFYWiNQHeGqmpxXfBdF1cpmlJT7Tt0DUoJgiDCsykWTeQbJlOP4xOP0VDiKmhbxXDsMxicEEcZ&#10;vhczHI6J4ozNZsPV1SU3t5fstwdWqwNFYag/RTmk2wuM2w6iCKYxJLFHEA3x3JjAH+C5EW0X8ou/&#10;+Df89Kc/pdWGN+/ec/cwZ3fYUy1W2N2WJE1JMh+hBSbvqDuPxvfJtaTVQ6bZV/inU7KTYx49e4GL&#10;y+56ResW5JsD+zk0ds26OHC3uGM5X7C/n7NZ3xP6EtM1JHGAn03xhlOEF9KaDm0aWmXIhkOenox4&#10;cjrBFZbV7VuKPEcIn9HZhGx6SpBlLDdL3l7ec3l7R94UuI7l2dMZY+8n/ORHz6kOe/5QN1yvc4xU&#10;PEo9fv6zL9FNyXp+x/XFBQ9XF+xXD+zXK/JtwWgYgm5xTIdnQXc9MT0KAoLApy32eKZfhwMFwzgm&#10;S2KsbqgOObHvMBlkYDsOmzX5bsNhv0XX4Hr9vdNhcR2Fo1QfkLaWqqooypq6rtGtoTYtyB5GGcYR&#10;rh/gK8H5uK+4Tc7PSU/OsIMRG+OxWTfotqGQFY5s8YXBKosnamJZERlNZwzNDlrjoASoyOK5NXi9&#10;YslaSxSFSKVAGNqmpO1qsB6BCvCciPPoKfO7Jb+9/D0X8wsOdovvtXi+RdYFszjkyXDAUZRQFyVX&#10;b7/hfr1l3wGRoqs7TAdVBav9hrqraFuJ7jw0FTKcQDylIOZqM+f7mx2vb3P2B03jwGrTsKkaqqZn&#10;oJ3OXKIww3H6oFLoe2TTKW1juLu+o652jCcpzz47ZjabMhiHdFXBu1//mtXdDYv7G/b5jlo5+H7A&#10;2ckpKo4IwpAgcRmGKWP3iMzRhMpyd/M9y9Wa/SZHSI/Qjwj9/hoKYZFoklgwGAT9+8/XRKEhjMDz&#10;NbdXK9aLnPW6pqrpafR7g1ASPxuilEMaQm0NfpQxPjojSce4QUaWDKCteyK/VCjXI45jhknMyVDh&#10;mpzYLfBlgy8MSggEzidALJjaIuWYtomoGpeq0Nw+5NzNc9Zry+ZgyU7GnJw/Zjg7ohVQtg3lzrLZ&#10;r7ldfuBhVbPd1uR5yX6/p96VoBSe49NWFa2x0IAfOfieS9doLt99YLdYsd4f2B1qqrbfULVtS1EU&#10;NE1D0zS9z9NahBA0ZQlAmCQAFEXRt0rrTy1Q5SBEz2XDCoSwCFfSVQ1dp/qhAWHgB14lYI1ACDC2&#10;B+MqCVL2myZs76a0ts8g2870YCwhcZwedtxa2NuWTklGYUiuW1I3xpUhkQPloWS/z9mXFVWrqY1B&#10;aLDCIkSfHeufQNtL6IVBCjAWMD0TzArLD7J6K12s7bC0/QSn8gjjEX4QUHcrtsUFdC6nZzNOnx4x&#10;nGr8YMXV9Su+/eYt1xcaZY85P+rRNot5znp9z83tlpvlkqKu2dW2z4c2fUGhti3S6de2KFW4EXiu&#10;IHAlURiRejHatrSN4dC0lKaklS2d49L6LioAGwh2TcM4Cnj+4hkm37G5m/Pm+5fMd3saAY9OBnzm&#10;PUY0S1JpOYkTfGvxbMrdFr572HK30mTDlrOjU55nQ5oixFEBWit2hwPb7Zb9tqA2Do0RaF0irGWc&#10;JDw6Ocb3Q+pCo5C4ToTrwec/PSMvVhT5jrZzECYi8B0m0xGT8YzT00c83K/49W9ec3W14O27O65v&#10;5lg8kmxC220QrouQEY4XYmWIrg+0ncVqTRbEDJKU2XBI13RsNhsO5ZbO7JGiwHH7zpvyCqzssLIk&#10;jhvOjjKePPP4H/77ryj2K969vuHy7ZzFNdT5J6SMAO2WlPUWW7a4JkA6Eb7ySInwEkV6LPFHmmCg&#10;cQIXSUbhx+S5QRc7bGxIRxYnMHTOhsloxPMvHrHdw8XVjpt8ze9/9Q9s7xcoB5Z3S3a3OXXbEfgJ&#10;cZggpWR2esx4OiVKYp6cnvPs9BTH83l3e8fV23fc3dwxv39gcXfP+ck5wXHMo9NHrBfXSNP7bwUC&#10;JV2iKGAyGXB0dEQc+NR1gW4PKDfCj6aESYTzH/7jvwegMpLSc5hXK96/u8LUHU9PPiMkoV1X2Kpk&#10;sdzwcHtJWa9Qfk3nNFRtf7LQur/Zu08KFaH6QJkFii1UjsYRLZ22dLqfOPJDSxiCJ2PiMGAw7Iji&#10;migs8ALLeBiTJCN8J2U6OWeYnWKNYrvfc3Hxlg+XH7m9vabtmn7DqPtR/ijos2xC9qVSP4A4gcEg&#10;JI4GhP6YMBoROEOkEzN7/IzBaMx6q3n3+js+vHmFoKXrWsrFLcMw5HjgkyYZu92B+eFAZQwmjHH8&#10;gCR5zLPPf0Hy6JRoOmZ8dMzqbsFqcUm3q5jfLnhYHihsy/XynuVmiRKWzPMJ3JCmyzk+OyYZn5Eb&#10;RW4UIgiI/RCsJnVhlroMBz51eWC5fqDcr8niiOFsyl0h2TUl95cfuPh4y6tXF6xWG+IwYDiK+frt&#10;dzQ6p14tiNOITgm86QAviBmeHHN/85H9/T2XHz+wfOjbfIEjCNKEgSMRpsMo0WMEhP1h0h/HNLid&#10;JFBOD/FEoNsamgZbO4SuQ5BEnB1PGcQRdVlQ7y3WaAQQ+hBmERUgXQfluf2EmTZUVcU+7ysPAFZJ&#10;gjgkThOywYBsNCROE2JPMpAlw0FINPIRviLXhn3VsNqXrLYHtATHNSi/Q8oG2+1oqw10a6SpwXQ4&#10;sr93HLdGuIDocJ0+p2GxSOEiTQ8F0k2DaUtgS2tj3rxdMH/Y8PHuNff7W1RqmTwa8vxkxnH4mAGW&#10;Zr7i43fv2W735NbSKEkrLFpbAgPCccARNJWlMQ5ukOAmHpiWdVXyf//9b/kv//gbFqsVRdmSV4Jt&#10;AYemIm8gS+H8WOL6EcoJ8b2YdDAlS8dk2YjDvmC72vP4yQlnJ6c8PjvHdB3L+TWL+wOru1v283uU&#10;7UhDjzTwcYTkYDqenpzijTKGx1Mmw4jAVpSrO+4v37Jb3FAfVui6RAqHOHTwQ0vbNhRFQVWXDNKg&#10;z2pOI4ZDHykrynzFYj6nKlveveyoCijrfv3QHQhXkQ6PyKYTOqVIhiO0EBjh4McDdKcwoh8GUloQ&#10;+gGVrvoPIF0S+S2Rl5P4JYuLbwlVRec2RKEiigKEcqiqjn3R9SaRTc1mu+ThPufuvs+CjaYDZs9n&#10;/OirP8X1EvZ5y8XFDVe3cw55xXK9Z75c0eFSNRprBG3bQdECLY3qoVLClVgNtrUoR9C1sH5YcVjv&#10;KRtNaQSd6E/dbdv2uU/dn8h/kLNLKft/zCeMhrUWU9d9Zk1/muIUFkEPOu66Xv6uZN+yQxiM6X/+&#10;8GVbi7EtXQvojq61tMr+sxjeih+qc/LTYxaEwHFcItfHmI7GdISTMSJJMG7AZlNwMkzxTEjiOlS7&#10;it22YH8o2JcNtP0+0xH9GkJnkLKv8pmuf6o/RPJsZ3uQdtfbKIxye0ozChyJmw4ZTFPibEiShjh+&#10;Cd2c0SzmxU9mTCc5u90V7/7wDRfvb7i/hSwY8OjRvwKT8PrlS24v5+RNSdH5aHw66dEJFyMFHRVW&#10;tyivf86BD0HUIV3Rg751iO3AGAnSxQkcUB5GujQIGkfQej1YPo0cZsMzpkmA/cQlXa8X/PbrHQex&#10;JxooBkcjTscBanuLmxechQOapqVpHd7drvjuQeOl8NmzJ3x+fsIpkvnNgnljyauOfVnTtF1v0vk0&#10;+OdYgQBcHEyj2VUVTWVx/QjPMXQSvnv7mqLZ4krBdDJkOJwRei5e5GOVz9/8v7/k9asPXFw8YPBx&#10;ZIzvZRjbd0qCKKQTDpIAKxz0D2PFKEwnyOIMR0h0XfYH1bbEpSYIJG4YIiZHHA5bqmIDnsf56YCn&#10;j484OwnIBpAvG66vFtxcztEVPDmfYbuAu9stl7c76jCn6cCTIKho9B7XKCaDM7LRGW5qqJwNZbPi&#10;0Gk621E2msp38cYhTuqRTgO8wMENXD77/AUnp895+fKa968+4IuaD9/9nsvXb5lMRjhuh60Nyrq4&#10;voPvRcRpwufPv2Aym5AXe8rdlld/+AM3Nzf85je/4fLimrqoMcZSlw1rZ8OdN0dQ01YlbV1jdW+f&#10;8GRHHEYcHR3x6NEjvv/+e4xsCSNJlJ1jkVSNxjF+73sxuISxRzfXfLi84mj2mGfnj7l8/cCbN69o&#10;NjWr2z3zux3aHvCSFuP1uhjHfhqn92EwivHDEN10bDcFrda0lcG40H7KRrlur92LEoh9TVMcCDxF&#10;lsJgKAgiGGSK6TRhPDhCdAN0Lbm5WlMUNTd3N1xevWVz2CFEX1kTEoZjn2wQIVVHo/cIZQkCmM48&#10;4tgnDlJcJyIOh4zGjxglJ+BPKIn5+vff8fHNd+hig2sKAmXxlGEWCoSokeWa0jYURUsjQIcxOAGY&#10;kMfPv2B2ekbtOdwt51zMH/jw8g3Xf3iN11qE7mix7Nua0jZ4ocd0PGLohlg0x8+/Yt9UaOUymkw5&#10;GYzorOVw2NMcck5GA7pyzcXbt1h9YJSGnJ3OSNOURrosbhbsyjXr+y2L6xV6uWfYCYauQ1Y2nKcj&#10;dqUiKDVBqpjNZqyqmovbe95/eINze4/cb6nLEk9aRllEFgXQaioFi4cHHASxI4mzT5UxJFb2p/aj&#10;8TG2ayn2B3RVg9uSjDJOjmdEgc/zp4+QwrK4b1DS4jrg+7J/e7sS13EhcDFKUDU1ZV6gtaajw436&#10;SkoQR2TDjChLiZKYKEmIkpg0BL+9JwxAeZpSF+SVoq49rBa4wuVoEpGEMAo0A1lh6x1VvcAzG1xZ&#10;EyYenWNwvA7ldDRdi7HgOhlKzSh2LZHv4gcjlBQ01ZrVYsFmc0edN9xebFBK4QYNX55JJrOA6Tgg&#10;cVtUWXBztaHZa8qdoqxjajS11dTWog3EkU+YjoknGWntcGhcGiPJi4rtfsN6veV6ueml3QqsDNge&#10;araFxfcgG0AaQ5z6hFFCkkw5mp1zfPqU0XiGkj6r1ZqiKEiSmEHW09vfv33H1dVH9osVsXJIUxdp&#10;JE1RYLua0ckZz88fEZ0cE07GRGlCU+25urjg4eMr8sU9otqT+S4+CY5yUZ1Lk7fUdU1Vl2jdYMKI&#10;suhYzgv2m4KmObDbPLD91JpKU0gGDp5WHIoORUg6PmI4Pcb7lB0JkoiD1pR1B05AVXW0CGoEkQpR&#10;bkRX5axX93TtgiSsGEc1Km1R9h7Tln31yEkRNkF2Ebv1jpu7itfv1iw3FXlJ/yEQwdPnZ7z48isG&#10;oyOazuX2fsnL1xe8enXF7d2OqrAY64H10EajW43reLhCoWWfzZJWYYTFFS6NrdFFi/60garajtI2&#10;ve/d9+i6lg7oPrHNoN+kOY5D27b//Bg/+N3ND4b3f/lW6oeSlcV+aioK2TPgAIzt+WGfFnzo7L9A&#10;e7v+d9ZarBVgQCoHHEWjW6To2zoCReB5BK6P6TQH8f8x9SZLkmTpld53B53V1GafwmPMyMyqQjVI&#10;AuiWFgoFT8DH5JIiXHDDFjYbkAYaQ6FQVVmZlZEZo7tHhM82m8567+VCPRNY+C4WFhHmpsfOf853&#10;WvLWoJDkleV+v2LsBHqzg/mMSMaY1lG3D69X9UVV/fAaTNvHWewDYUD007sINFaCMj23HffgGGof&#10;lEKlIZOTY04fHXJ8OiZIKoI4Z3oy4vTxkOm04/7uB968/oGz9ytcB5N4wtHkV5jC5+PZBXefLwl8&#10;TeV8jo+fIIKUm7s19e2CoPNA5bTlhjTumWSeAq1bhLC0naCtO2ptKYodXpAwSCOCJOvLJl3T/wU9&#10;gR8HDKcjfvnVc1y548OPr6DY8/j4hCRTYCFKHK3r0J7icDYnDApmQcJ2U7AEOlkymMc8efmYl89O&#10;GQqLub9ju7gl9w5ZFpJdaemch5CAMbRNQ1cbwkRh6obVYk1nDHgeie9TtBVVWbOtlhjRMkgTggy8&#10;Btb5nuL8M2VRc3H2kfv7HVUJUejwtMRaTZJEjA/GbPNbnA6xJqRuNa5yCKkJ/AihHMY4dps9zabp&#10;IwQ0BMoRRA4/VrTSIxSSMIX51OOXX0x4ejLDV4aq2HD2wyVV3hKJlEEa4amMupQEvmEwcqyrHLQl&#10;jCALFEPpyBRMIk06GLAqKu43cN+0tEFLqzfk3YbORnizlOxgQjRIOTqecXJySOj7fPr4ng8//EC9&#10;viHCY3I4pW01i9vPVHVOPPAYZDFCCCaTA/wgQCmPcp9z/fETRbmlLPa8ffuG9cNailIBng5piobP&#10;+88sbncIWxL5BV3lEKaPgAZBwGg04ujoiJPTU358vccPPPxA0xrLzd0S61q0Nz0A4He/+4693TJ5&#10;9Gvmxy/Y7WNevTrn7//rv7K72uDKknZ33zdEQo2QDovBKVAIPOUxzFKmszFKKZaLdU+1ry0yACkk&#10;nlJ4WuH7LX4IUQi+bggkROGeJPaZTXwm0wlhpJHOY7suKdY115d7lqsaB3Q2Jy964RZEoKwkToZM&#10;phnDLMLTDZYIz2uJQssgDRiNMtJ4CC5AywGBJ2mqDZvVnn/84zn36z3Vfg31FmUK1CAgG4SEyqco&#10;K7bLFcYrCbMDnr54BlFGbiRVYVkXe8qz11yVey4WN2y2exZXN9jFjkmY4CH7M98gRocD/CQgHQ6Y&#10;Zj1k8vjrL3n38ROB9vjyq18QBAF/+uZ3XHz/Dc1uib1O8UVNIAzDLGY8PCAaZNxvc95//sCHqx33&#10;dztWl/eYTcNIJRwNZ0y1R4Rgd7fgeBjhdY799S2Xuy0f7m9ZrDdQ5MysJLWGUIIyhvx+SYFFua4v&#10;IhgIw15E+WGEUJq6bamanphty4aqKKirgixJefL4EY8fnzJIY7Ad+W6Pw7DZ7yiqEiMcwlNYY2kd&#10;7MoCLRyV6h9UDks4iMmyjCgKCOOoF2qjAWEUIXQfvta+hxc0KCux2tKKlqopabsAzwVMgghf+XSi&#10;Jk0F47gldo5AWYJWEMmQOFRIf08rCqzs+gWNztIaDS5CYJmOT1B2QFPC6m7J1ecP3Fyfsd3e0jQQ&#10;Rj3VfjoKmE1C5qMITcf+asnNXU6+c4T+GC8eUZicxf0tnYXDxwmPn56SJlOcjMhrzc2iZLsq2axL&#10;7pcr1usVfuDRuKZvDwYBVmgq2aETn/nhgONhS+h3jIZzTh6/4IuXv+bk0QuUjinrjqa2xElIme/J&#10;iy1v3n7Hu/c/UuZbkjgkSCAINKHn4SMJZ2OG4xHzkycM5ods2pbdesPVu7fc3lyT310jmoKBUqTh&#10;AevliiAI0XGAQdF2HUVlqGvorOTqagNX3YO98vCQhocTHTx+foIfxhjjEeQNTsdMD06ZzOeIMCTO&#10;YvZVSVcXdHR40iNOPEBjbEFe5kTBECF24FZI1niqwdMtyrXMphGik7jGYl1A0yZ0NuRuXfHxUrBc&#10;R9Rtwmgacnh6yMGjKdOjGUY6rpZLfv/NK66v19xc7djuoCokRd6fEJUX4DBQO1pdox7wGdLTJEH/&#10;4S6sQ5p+29Pa3k2zGIwBJ3uR1treYbL8BGGWP3PPoD+novt/sLZte/Gm+/1cpzqUB0pKLD85WX2+&#10;TkrQWv58fnX23wRgL9YeLDAFUgmUkL2ooz9r+trHFTVOOjylkdIjCkJGcQK+pROGte1wCMp9S7Go&#10;OLs9I9jeMz0oSQILnURqD0IBzqFsD26V1mId2O5BO5r+pVgBUlikUP18nRa01oEnkKFABB7pOGH+&#10;6JCnXz3jyycT5lnB4fEx2aQlz6/49rtv+PThM/mmQhrQIsNzx6zvDHeXbzk//wDUTKZTstmE0dER&#10;Via0nSMvO9J0gJANTbNGklPslti2145SClzroYiwIsIGHq3vUUhJ3dR01qI8j9l0wnA6YTAd4oUS&#10;W1WslwsuPn1kGPu8nL4gzAQZHWnsMF2D0B7Hh08wwZJqV3Kbb6h9RTYM+fPHE05OT/Cahtv7O7zN&#10;lttdw5XJuc0Fu21F2VhaJ2iso3tg8QmhqKqajp5jGoQKoQVVV7POd4TZEO0rBlGEcQGL1Z79ZsPt&#10;zRWb1QLxcDYPPPC9hsDvhdvx0ZjjJ4/YVQOcjCiLjNv7jtu7AtsZpPTQMuzP36ZDC4Uf+OAETVfR&#10;5TkNjlZ2vHh5yovnY0JdUe1vuPh4TUSALzTCCFQXIfFxVlF3LVUFnh8zn2csrz/jKUMYd4wnMaeD&#10;EYnIaLYd98sFt2vL1aZjbTRq5GHjhkY1hEPLaJry7IuXHJ08ZTIasLi/5g+//R1vf3zH6j4n9X0G&#10;45i2tZSmYRA6nDF0VY1NUsbpGN8LyfOCV3/6nqbYc3/zka6tkLYlX6+JpaJyFtvWYBWyg6KuMV1B&#10;EDi6osC5h/hnEBNFA+IkI0qGhMkIoUKiQUKS+jgp2e4bmrZA//68BmAjjth0muVVxd//9ke+/eYT&#10;5++XiCbA3d709pZs0ZGP9A2d7I2ngaeJbNj/gqDoSkPT1hTLPba0xEoTT+L+fx+D1oYg9AkDg1R9&#10;izDLWtLIMkgtSeQTqgBbWNbLPZvVivvbmt2moTGGZBCQZpLwUGCEwwjQ/ojx+BHzgzGD1MP3OwJt&#10;0KoGKsJAMspStAzYbQvyzZL74p7FzZbzqy03O0FpBF1VYNuc2Sjl6OQYT1guzs7x/ZDOCeJozPHp&#10;c9KDx+w6QbneY1XJ67ff0yFYi5ZNU5LXFdiWdOihJfhKkU4T4tmULlA99yaLiA/mTOYnfFhU+LOn&#10;zMdDqqrmN//9v/Gbv/1/oFjw8tEU10oG44SjoyOG8wnWCr5/85Efzi/59PmGy09XyNoQdJqpF3Ps&#10;DxibCn9V0bQNXz5/zMmTUwpt+f7iA5vXb1lfX4HoQ6K27Wj6UAtd3Q9/+xIGKQwHCW3VPpxO+rNO&#10;U9VUTYcxP3GZACNJ44wnTx7z/PlTkjRis1myWt5zd3dDkka0bU3RGTpUjwkQAl9KjJJ4niZMYoIg&#10;IAkjsmFKlmU/j1AHQUCUROjAR3gCJ/pcjlOOWglaBaY1NE2HaxsC1zAGYtFRu5zIdSSURLrAiwWR&#10;iIn8lDQqMO0K2e5oOttv8PkJgUuxLkPZFOVC8l3N/acrPp+fcXt1hmlz0hjSAwgnmslkwDCI6bY7&#10;rl9d0eUQBxHjeEg2ibhf7blZXIL2OH12zGw24eBwwmA8Ih4ecLvYc3N+y+ViweebLZt9TdXUOA2D&#10;LEYqH+cs0tNoPyEYZP3Jf5oyi3K+fH7E11/9mtnBKZ4/ojOasjK4pqPYb3nz+kc+vHtNUWwxtqJu&#10;9mhtENoxOB4Q+SHDKGY+nHAyPySJUjbrgvOztxR1xy4vKfOcoG0ZhRmeimn3O+pVjadGCBvS1pKu&#10;bNmXDbu8ZVcUNG3/BUuI/qEXeD5RFJGlAwaDIWGkSMYxwpdI4RNOPZSOCdMMnSR4kUdrG8pqi5It&#10;aSQwZt8/GFSA63LyfMMgGSG9ijTbE2kYDwI8GmxXPThWIZ3QmCamEimtG1G6Aa2XMT8JcQiSYUg6&#10;iqgxvPt4x9n1J16/ecPFJ0NV9+LCEyADH68TWKGQUhOmQ3a7Vc+6FaIvnnQdebfrM5NhiA766Tcn&#10;RJ9NMwbruv59jEIKi5X9l1yJ6IWWsVgMWIetG6Tn4XkeTVXjrMXzfZAGK3tFbG0vDu3DJQTpHu6P&#10;D2LN9DNY4kE5/yQOrbVIDdr1c1WmaWlbUHQo3/aCSz3Q+dEMopCDyYRQagZjzZ04wE4PkdZj6g2J&#10;6y1hG7M8W7AwG4pVTqe7/twiLLa2uNYipCBQirrpXUfMQ9zFgVKu35H1JI4OqS06soQDhTcIGR+O&#10;ePT8kBdfP+LJScrp2BHFOVc3b3n1/QXnH+5oC49AjAj1CFMKbq5q8t05ti0YDyFK+pxVPNEIv2Tf&#10;GAa+5Wg6QPlBn8dlSNcuubsp2a5LfAVaJ0gV49wIZIo/S7BaYBCYuoWuI4sTvjw45vkXzxBacHbx&#10;nrcfz6iaAqEUlRS8ubsmLeHk2GM+HiHWBa6ztBKu9zXb3T2bbsMoS3h8OGKSptj9lo/nn9lXLXE6&#10;Zh14rPYem7pl10BjJF1nqTpL5yTSk3RW9MsHGjxf4aSkcYZOCqSnaRvJYDBjkMZ0XU1ZNBgDcRwj&#10;bcv19ZYwgNEQDudjpuMJaZoyGEREScOvDp5j5ZDVKuD1mxXFrqHYNnRtjaMl1Ao/iBilY+IwoCg3&#10;VPkO5Wv8gcd8MuKrXz7ni2cR9zc/cP7uks01TEM4GM7ZrUsC7TEYx2SjAZ2VFMWWm7s7FrsWvJQg&#10;CUjjCt93GFVSGsEqr7m8gn09pDQxBAHSM/hpxWQkmB7HjCfHHB89Iw5n3H285F9+81teffsNbd2R&#10;hCmRp5FIzm4/s887ksmEZJCyzjc4VaLDCbfXn1jv9uSbJabJEV2FpiX2NYdZwnqxxuwsu8Ki/W2P&#10;Aemg6frJu3LTR7uCOEDrFCtCihruVhUyXIGfosMMpwR53dBYizES/fZT3+w5OPma1//0e/7mv/9/&#10;vH1/wzA9hmKFKzpIFdgeMBf5CuMcxjXCA7f9AAAgAElEQVQkvmI6zvBbTbWtaYuGbdHRlA1VXhMr&#10;n+EoJY4CmrafSJHKEoQSP/BwTiBsh8LhqQ6PClP7bJuOYteyXpTsdx1V4QiDkMTXqMASJoZ0GKCj&#10;hsYpECNmBwccH85IU48kFPiexbYFZbHhaD7GOcPybsnlxTWLxZq6MmxWO25vIMoGLFf9/uN4HOPF&#10;PssiJ0syDl/8is8XVwRhynj6nOH4MWWnOPvwiTefPlHkFeV6Qycccjrg4GhO5yyis4Q1mH3Nk5PH&#10;yDBEDBJ0NiAZjxhmYwZBgpUBh6NTyrrl3Yf3vPn9b7h5+x2pMDw7PeAo8/iLX77AmgYR9I3N6/U9&#10;fzq74sdPt2x2JbZuiTqHZx2yyfs2vanwdEDsSVyxolj73O92bD9fEBUlJ8qjaBryzQo/y2gbS9vU&#10;fX3cQav6fT4oSaOUMAgQKqBtW4qioXOWJE5JkgGnh4/ItzkOw2g8xTrJ1fUtHy8/sljcUZQ5h8cH&#10;RFEAcUpXVZSd7UPSKObHU5LRgOl4wnA0YBAnBIGHtZamrTCmAw0Gg5YGHYSoh1NQJzVGx1gpEDLE&#10;1gLpOuhytClwpiKK+/eWZ2qkKJHCIIXCiL6h6YuYrt3jGosfDgniOUJlmC6hMyGvX31LlRv2yzWb&#10;5R3SFYxH8OR4yvyoz90slndcX1yxu2/xLAzCFI1Ptc+5vr3GKZgMFbOTA6ZHJ0TDcS9QopS71ZZP&#10;i3subq65Xi7ZFBWdE0SxJvB9xqOAo8MxoyzBSYWVmrIDQ8Ag8vjV04xBrPB9D2sMzhj2+4r37z7y&#10;/uwT5xcXrHcriv0GqQ1+4AhCyXgUk01GHDx6wXA4JlYB+XLH9fKerr6m2jdsNlvCOGPgKYbZAFPW&#10;dJsd7b5B1RCqkG3V0NY7alNT1gWtbUGBCDzCBDzPIwoTsmzIMBszHIyI4wzfC5CeZXzkU9sKrUOC&#10;MKE1gu1+x369xMsl6Ja263ONgae4v7+nKw06iOhMC3aBFCVKQRxVJKEgCKDYVOyXa8bxAC1DjAlo&#10;bYxQGSI8QI59MpsjW0FVFKzyFd99eMXF9Qf2dUHrYJ3zcKruHaJ9CaKriKMxw/mUKIp4d/YjNL34&#10;8iIPF9j+bIqg6xz7TYmOVK+jbM9lq0xfUkE4PPgZXCul/HkO6qeigrUWWosMJJ7nUed5L6iiCITr&#10;W6Diwb3qr6YICcJahOjgQQz+fHkVvcOmZD+X1RqLEhIp+hmtpo/s0eGQXguqf22+9vClIolCpqOU&#10;UZgwbiNiM+HOSJb3a2KlOPAnJInH/v0bPl+ds9U7mkHXE+ClpHUdWAiVJgwjmnzb9yeEoDcGBVJo&#10;tPLQnsO6PpsTpY7BxCMZh8xPUp48mfLsxZxh1OH5NR/ef+Lv/+4fuL+94+TwEfFkyPJmx91ViRaa&#10;Yrcn39+SDR1Pnw4ZZIqibEmHDev9Hfu9IxEeOktxWoOyWOkTR3NMu6JrSoQL0DrDkmK6DCMSGut6&#10;hFOaEliBKytGYcgsjZlHMbd317Ddkt/coVOfw/mc292S95dXPDkd80xkHI6O2Oe3rFY37JZXfDh/&#10;i/Y7pocJhwcTvjieMeg0F28vWV4ssMkE7+CQIi8JgyGe2yEaj67NKeyOoumwnekn5TzR25nWYY3F&#10;tDVtAzoMCAcBXzz5ikcnj0mTkLvbS64+t2AKVOjhy5A0tMSRJAk1vnZosSaNJU9PJhwczWmcQsgQ&#10;5XyuY4knDdi2f2a5jqJrCIOAMB2QDBKsZ2i9Eel0zMnjGV99/QLfq7i8fM2nsx+pit44iJRHXRja&#10;EnSgaMuOpV2z2mz4dFOyWvUxBy+OiGRM4nk09YarYo1pcnarmNvcozURKolRiYfVJZ7vc3A44Onp&#10;lGx4BFbwm//xz3z/x9+z3SwRDVC2FOWeJNbsilvSSOP7Po1rsE6STQboUFLXJZ8/3dA0DaYpSAPF&#10;eJygTYuyLWkcIquAfNvQVg8XByXp6g6qgrKtoYZage8iDBFlI1isS4xesK0tf/mf/hLPE6w3d/1F&#10;kwpPgx5P/hyA//b//h1/83f/zKdPl1DXbG6+6wNttiPLhkhTk2pBlnj9ZJQTBJFkFAmstDRtTrmq&#10;0SIgVDGRHxL7mjRWWLsnTbqeEm4tvi9IB2OE0FTlGklDGkISBGjn4VoPYRWhVriwJgn7ORcdCbxI&#10;4UeWZKAZTkek2RyjjvH8UZ8dinw8BQqLVpowTbn8eMv5+3d8/vQRazt836duSoq6z+mJZscshtqB&#10;9loG0zEHj7/A8zPqSqB3MW0H7z/tef3xjxghqJ1B1h00HVk0xPkebeDz+OlLTp8/5eLdB65en3H8&#10;5BTbwfHpC8ZPn9IGPi0K6YXUVtIUDX/413/i+vIz6+vPiHJJjGUaxZxMh3z9aMrT42M+f7zg7esP&#10;XG5yLnYd5+uKTW77b9VtSeN6lIvRPkYKOuloqGk6CKzi8tU1HYJQKR4NEqaeR57nLAwYoVh1LUXh&#10;MKbf5bOux01sC0s7rjHKQ7R134DDEQQhg2zC48dPib2YKMwoqoK71ZYPl5fUdU5rW4zn47AsihpX&#10;VRhn8f2Q8eNDRqMJQaiYTBPCyCOJYsLIRwmJMW0/fK0EnufR2ZbWVmgEoQoJAv0Ae5QYIpraYHKL&#10;aVpwAucaNB1CV9T1rt8arGtMa4kCjbWavLRI7dM2GaPBjOODOdJL2BeGi4tr3n74I5+v7pACxgNJ&#10;GmhOHlmmgwmPDo9I/ZCmrPn+775jv+sojMYLpxRWcnuzxjN7BjEM034L8/ix5dEXEcHBgEUr+LBY&#10;cn95xep2wcX5NYt1iQ5GDKcZq9UaITqywYBHhxnHRxknRzM8z2OTV+zLDhUMSKOQQdKDI7X2WC7W&#10;XN+c8e7sM2cfPnNz12fdtC8IA00QKgaZz+HRmMenB0xmB8xPnnF+8Zkff3xFWxoOxjOOjo+pipYg&#10;CPsHfN1RbHaUux2y7UAK9lXLYrOkChyNMhjX0SmH1T0AW/cTq8yOZ2gvYjQac3R4ynx6SBz1zXEd&#10;CPbNmjLfstwXmP2aMEjwwwRpFU29AVMgRUm+XFDREuJwzrC/vWCzW9OKEknGeDTB8zzKvKHaOZIg&#10;4/jxCbEXolTCNrfUtc/FfcPJ8wmrpuaH23uauyVXHy9Yb1e0rqMyJbZPeeN5/Wm3rqDJgRqG85QX&#10;T58zzqYYZzm7focJBKKzGOEI0ghPamxn6OqO0lWkWYLnBazXa4p9DR6QeGD7lqcEcH1T1BiD7Tow&#10;FmtAJwEyCujKin1V4wchbdtS5QXxIMa2D+73T1m2vpz5MG0lqOu2L4gFQb8XavszbNf0WTrnLHVj&#10;wPzU/nz4UT0SSHiWqsxx1jCeHTBMA+gqbCNIvJixlaA8POmwXYtfG+S+wzOaWMXcNstePBjTt2Mt&#10;+H7vEK02W4yDIAjpGoM1gmE2xg80Rblmsy+YHvtY3TA9jBgeBGSTmP/pL77gL//jlxxmAfnNOa9/&#10;/BM//viO/aZjGD3F1gmrVUe+6ditdxT7e+ZTn//wH6Y8euzz9S8PsGbNP/3jB6rFK3w3hwJUHTGb&#10;PKURktV+i5UN85MTTPOIrrbcLwq6SuIHQ8LoBONJZGLQgeNoMuHF8QmhEGxu71jf3vDH22s22xVO&#10;OmTdglbEfsx0pNm3FVkyZRIe8sNvP3Dz+R11tcELWtQsZDz2+LOXT3gySIlyS3mz4fP7a5pco9Mx&#10;xjvkr//3/5WyDfkf//AvXN7+hl23R3ghLujoXI0TDi0kzoHna5JhRjSKiIcxo/mY2WTE109fcnp4&#10;DLbjtd3Q7T3GcUpTC7brGj1I8LVjmAQcH085PpqQRD677Zp3r37DamPIxi+o2xmL6xWb+yuqYg90&#10;/fldasaTCcdPHyOlZFPvsC7i+ItH/NV/+nMy3+PH7/+R8w9v8EXHyWGIqAzlUrHPK/Jdw2a9Jyx+&#10;ekZDNpbsCst+A4lt0V0HraR2Aav1nu2uoG59On+AkZLpcUQ0EgjlODoKefH0iEgL7s7v+eGHMy4u&#10;7ri/uaEq9tRFjhaSKBqwW62xIqRuO1o0Kkrw4pBOQlE21O0GrTqMK0giwRdPjjgcJqzubyjWS9JA&#10;cJXvSDQ0HuwqaESL9n2MH+C6Fj1KUb5C+RlOJhgR04kII0NQMZc3a6oqZ7u5pqy2jLOAo+M5+v/8&#10;P/5vAH58/ScuPrwDUxL4Ai9qCVNHFkhksyKLYBgFhLoPLMbhkDCO8f2Y5bKgiRQFIJqWMFJkSUIa&#10;K6K4w1iL9CuCCLyg34S0zkPKfmprs3xLEvsMswOiMMN1iipsCFSBCjZ0pkR6FhVClAakw4zJbMxs&#10;PicdzZHehF3eYOoagSUMIrq64erzHbeXV1x/vmS9XlNWPY3dD0oQEA9gNhM0W8dqB5OR5sv/5T8z&#10;e/ZrtpXmbtXRepqb/B7XOGxtcLZDqT5oH3s+4cBju6k4PDoiOpny6MsXPP3iGdPhgExoun3Fr371&#10;a1oUi/2G7RZUnKJ9w/pmxeXZGe++/5Zqu8KUBVmkmY4zXpzO+PrZCV+cTHn79nvOzz7z+uycq3XF&#10;ooFNB8ioV5/GItKINInxnaVuGvbGEKQZWTrg0+aaoqx7+5wexJn4AamIoTV8LFpaa3EPH9xG9Plg&#10;a8B1IHVLY/YEQUAYhqRx3LdCHZRVg2kEm82G1WpF3ZVI3Y9fV85Sty3KC7BhSJjEDLIh0/mM6fyQ&#10;MIwRrsHTFaFn8X0frfpAjhQCrTTW0o9vRz6+76N8jXEdZePQviKOUza5hKbDtRbbGZytcK7rh7op&#10;kX5L3dX4rs9m15Ul9WJGQUaqFF98+Wt22zXXl/ecXbzj7dk5i82aZCh49mjEbrdmlFmOZj4nB4cc&#10;DA8xpeDdq3Pe/OkTmR7SbAo2RUujFlgNYQwnjxNePh4wjjomQ5/haECrIz4u7vjxuuD76z3X9zu6&#10;skQ4QTadkKQjnAs4mA9JQ5/ZOOV4HuOrDmVyBIphGJCGCcZJrGtxIuDT9R2XV6+4urzn5nbbk7ob&#10;h7OC4ShBShgkPofHIx6dzJlOYpQ2tPst//Q3f0vb9OHx1E8IpE/XOMqypKpKyrLst3qLgrzYUmz2&#10;dGWL7QTGF+xdiRcroijECUtrG7SvyKZjhqNRL9anBzw6esxkfIiSAVXecLddkJcFH28vycs9+b6P&#10;cAwGA+azCZNxRDxI2ayWRL4l8vs5TmlaTFfRUdDKmnAYE4QhvtJoFfdLEs5Dax8nYna1JB2M8DKf&#10;u7Nr/vXVW/72+wty67G521Jd31E+zFB4YQ8Z9QKPMIoRSnJ/e0/X9KJIRz30uDMlVbPBIYnTECcU&#10;WkoiT5NEKb72sHVLVVWs7pcopR/ymO0D1uMh8CcEBteT2R7ybf/egfvJfRNC/DwsL8SDk9YZ2rpG&#10;iT4n99OQu3F91ulhpanXdJafs3LC/ZsT55zD9306GmznkFL0YN7w39hTrnMMhgmjdEDgCUyzh7A/&#10;oSpbkdqWzno09KPyodR4OsDpgMALSXVCqRsamn8Tl+6BEyIlWgg8HWI9g7GmLzcoi/AVSeyhAstk&#10;GjGZ+oxGkpdfH/EXv37CQSaoN5/557/9Lyw+fmK/tmSDOZ5MaPKa3eqestgQhi2jkeDlFylPnyXM&#10;Z3B87GiakGengtd/bOnaS3QXMghnSFFQtzVNsSFvSvL5iK51eCol8DxamRCEQ7LhQQ+HDrYcPBpw&#10;OJviK4VtSjxt+by65sP7dxzOp0znc+bTGRUGUxkGScJoOOcwG/Kn376j292CV6N8QydyfvH1KX/x&#10;5y95nA3ZfLji7eu3fP7+huXSobOnqPiEovLYbFpqAqpWUqOoXd+ErYVF+AIv9EFL/CRkNJvy6MkB&#10;s+MZ2XTAYJIwGoTI6o79akvXtpj2isgraGyF9gzBKCEMNI8fHfLoaIYSlvXihvfn5+x2a5rOsN1b&#10;qkLTmYa6qNGixVOWxjR0GA5nRzQ0XFx9JAhD0tmYp0ePmT1OqUzL2999y+bmE21tCP2Yuuwo1hX1&#10;qsXVPT8vr/riivAhHimiQcauWNG2IFFEul+5qDowMqcSim0n2DU74lFCublmKBXPnk84OTkiUJrr&#10;i0s+vL/m9Y/3fLxckO8KPCXwlMYKzX6/p6odSjfEgynjyQF+mlGajvvdhnxb9Cfg/RUH44QXT0/5&#10;xYsTBqGPb3fclGswFSdHY1abAkvdTxo20JoGoTQqDkBKlA7wopTBaIYOY1orWCw33K83/PDmB05O&#10;DnnyeMajR1N81YJt0R+//bb/hd/eceI50mFIFLQI0+FZiP2el3ZyAIdTTeT5+CoiCGK61rLNK1rt&#10;GKcBjC228RnFGeNBih+0CFGC6voJHQ2PHmWMxo/Z5ZKbm5o8z2kaRVVGlIXuS0XCYjCIqCP0ejZX&#10;EGvCNGGQjUmyOXE6Q4djus6n2OdEcc+cUc6yWSw5/3DBh9cfuL2+w5chZdmBkHiBj/Q0TpQ01mDL&#10;PpD/9RcZhy//DP/glHXnuFiV/PD2lk/na1wu8IwgdIJAK3zV0dY5javo6Fitd/zVX/8Vf/a//Uf0&#10;IKTsKpSsOHmUksgpq8UZg/kB0yyj2m748PGM66t7rj/eUF5+JuoKpr7PcN5vlo7HE8Io4vO64Wb9&#10;me+/ecPi7prbRUXRPbSvFOBZZKCx8RzjCSotiAOPUCVoadi5ll29ZmsKWiVojKHeFyTSIwzneNpR&#10;tRWrbUWlJEKqh9AyvXqTFiv6Pb/CtCSdxY9T0tH4wR0z7Pc5QlSst2uWmxVVW+IFmnAQoKOAOAkZ&#10;Tid4cUgyHDGdHTA5OCZOUrrOUhcrlHRI2bs53UOwGvfAt1KS0I/wPIXv+zgJxnWYri8X6E4gcw/d&#10;aExd4jpDR4vzDVZ1OGkJ0oSqtPg6IHISue3IvIwnyTGeVJy/ueWHH77n9Zv3FFWB0P00m8bRFWue&#10;nSpevjzh2eljinXFt797zZvv7im3EOsJbz5sadsOG0I0gWAM4xk8f6F4/nzEwWhCW3Xc3JW8/XjL&#10;68stl9uWRSXI27pvwo5GjKdHZMMZYTBESw9POHzRkHoWhUFjEcLRmpaqrthsajZlw7/86x23yxXL&#10;xYauBaFCtAoZDBOSqAc9jocp89mQ8ShCK0tVblnv7in2JW7rCFWCkgFd3nK/uaNqr9jnObtyR92W&#10;NF1L1VY0dUdrDHiKIE2IopTEeWTjiNF0TJxGPRxWOrTvoTyP0WjGdHbIMJ1QV5b72xtuL++5vLzl&#10;9n7BLt/TtC11bXDOkSQJR8dTnj6eczRPmM8OUC7H1Eu6Yo9oGyJPM5pN4eCQT8s10g7QdkLszwiC&#10;IUJFSKdwVhAEAbfLFdfLe7758T0fl3dcrnZUUtOtK7gDStApZHFMmvZxAM/zaJqGZbtEG4vvQ5o+&#10;xEDqnI2pUdrnV7/6BVbIPmImHKHqobL79QZjWzxfU5YF++Ihfxf2TlV/97c4J/omKP/mlv2URxNC&#10;0HXdz3iQfj5KY62ldQ6cRBAgbF8+MJiHoLoF3f9ZP/J6N6+1mIcTqUKAtTjr6Fz7M6rDdg48i/Y9&#10;DJamrKB1MLBI5VDSkCY+R7MRkzCiLSTaWjCGwloa2QtTq8TPP4EKaEVH07X9t6cWrDA4o/p9e9PQ&#10;CN0TQayhNi3CWoLEIx1rkqxlMHQkUcuzxxn/+X9+weNZxMc3f+T1d3/kh2//QLuH2BviDSR1sWa1&#10;+kRb70kSePksYjpL+PJlTDpo6Oo1XdcQh2NePHvO4vw92w34cYyfjalFiKwlRo1Qe583r89wQtI2&#10;mv4Y7uN7IdPpmNPjA54dezi353Z1x5vP5+yrHdKDnd1iIst9vuTg6QnHR4/YVRX7siGUKWk0RjWK&#10;aiVpa83k6YjJYUaSJvzlX3zJLw4P+fTqA9/99i3ff/OZy8sG/Amnp09I0imb+y35779j2Xl8OPtM&#10;Vdf4oQeBANUgTH9uTOOE8WTQN6hfPmF2PCFMFGiDJwoC1nTlhv2uQtmKydChRELgz4n8Pp8qhaAu&#10;chb3dyxu7tistuzzPUVVEw1Sdvs79kXNzQrKqg8uRrGHH4R0siEv17RdRyYnzMcTpkcz8nrFx29e&#10;sf94jm/2pHFGEghMmVPlDVXd4UlNWTWoEA5PRwynKcNxRusEd4sCZE3kp6wWBUWbI4OGTVWwqVsa&#10;zyMdz2hQDCdjnn91wi9eHqHtnu+++YYf//AtNzd7rlb9vjkOhmm/fdq1jrZtcarHxgRRSJqmCM9n&#10;X5RU65xqk2OaLafzhCenGafHCaFX0VU7FDXDLCBJBhzpiPOLa7blLWHX41nKjt4ZdYIwGIDyELLX&#10;J+kwA6Eo2pq2rdnnDU25oskVrdTk5ZLtZoGu7j8AELiGg1RxcpAyTCyYDmlqtIRBDAezkMP5jEE6&#10;RouYsui4ulywqHJsIxgmEdFxgq0gkJLIrxDsqNt7Qr8lG8JoLjk8GpEMM7q7lvZ61zceXcSu9nDb&#10;Br82BL7Ej8AbaGKVMBhN0KFHEKUE0QQ/mKL8KbWNKaoGXxhsZ7i7veXy4gPvX79meb8k0jGHh3MC&#10;lVA2LU3bYkRL60qM85C+IPAlL57M+eLlL2F8xLcfV/zmzTvOF4blRrJZNMyTA+qiIS8LfNHiyRrj&#10;9pTtltpWPHn+Fa1puVlcIUtFGHkMBoqoiaCoEAN4dJxAlrAtr1h9fsXFuzNkKzkca45VwvFwTDY7&#10;QnkxeW25uLzm5uaG1f0d+80S5wza81GRhy96YKlVHlYodDbtP6w9R5D4xKFE1SXFfktR7OiEwvqK&#10;2ji2ncEomAqoTcNyV1HZ/kTklH6ADAikkAhpkMJgmt6Ra03/hvY8n1E2pCgKyn3+4BSAH3m01HSu&#10;Q+qQ2cGM4XxKMsrw45g4G+NHA6TnsWsNRVXTVRUHiezbdzjkw1dzJ1zPrfq5bWcx1HieRnkeUva5&#10;oKKt0SZBtBbXVb2okw3OszjtkFrRWLDWZ5AeMJQR+9UV+d2OT8uG7XLBDx9es68K6rpGKUhij9nR&#10;kCdPxxydxGQjxfn5G/7LHz5iG/Bkxmh0QFM23C1K/DgmCR2TI5idekTDHOHXhGnBtlnRrn3evLvn&#10;+1d3XN60VE6j4gEH4xnpOODoKKBpSqzzSCJNlsYEQYQyBtFVBKohFB7OtixXaz5drbi+37IvLS2a&#10;u/2G9W6P6WA0mjIaTtDaRwiJrz1OTo6JA4WnYLtck++XlLs1XVshnES3IToAJNRlx25fsS1K8qag&#10;6gp2xZZ9XWIAP1bEoyFeOCBOhiRxyNOjEdZUCCWJkoRsNCQepAgp6axDSQ0EnF3c8/bNGecfPrJc&#10;bFkt1ixX+UODT4LUCKFYb/qJL2c6uibDmgG+LNHWIFqFL0IEEuFCrFGMk8eoMMOPZ/jeEEdCUVjy&#10;fU1ZNQhZ87s//IE3F2d8+HyHyiT7nQW/gxoI+vf/ZJbw6NEj5pMpaRRTVxWLm3vmWUpdtyilGE0n&#10;DIYZUZIwmUyYzA+IBmNa46iLkjrf09UNTV5iyj1bOpo6pyybnscWgBcEWASmeWjgPjhg/x7I++/b&#10;pj8x34wxD47ag7CTEqV0zxrrLK01PaC3e4Dwxn3eMEkS6rqkyivausM5i1M9XM12YOt+MlCK3n1t&#10;jcHiMLj+TuVDXRdUpWA2nXI0H3FyOCJ4mF9CNdRotDSUnSM3LcI0FKYmNw2N6Hr+44OmpOtjGbaH&#10;pIGBRhT9N1LPQ4UKEUn8gWYwUcRpxWQqOD1J+eXLUyaR5PVv/5F/+Yffsri5JZAQhh6xl1KXOdvq&#10;DmtLjk7gyVPJ86cp07FmMuko8jvW2w5nGo6ncw5mz/nrv/6Cs7NFj9swMff3BXfrhk3tWG1K1qs9&#10;cToiCOKHNRSBMSWIHF/X7G9uKbe33O6W1NWaotmzr3P2dU7jGrSOcMKQDGL8OKW5W9PUPUprVdZk&#10;gwnhNOTRlwnPvwo5PjCcDD0uvn/Hf/2//oaz13t2RczKjNnvPJply3Ho2C42bD/dcV3B7W5LVeZE&#10;IXja4nk+vo4YpAknhwfM5hOePj7l6HiKFzmqesN+vcBUd4y8GuUqPOkxH8ckUc9BdVbTNoJ8W3L5&#10;6ZK3r19zd3OLJwVJHFKXitUWStOwqxo2+46iTTDCRweKMNYkqQ/O4FxLawuqWnO/uKJyK/bNPfvF&#10;R14MYxKZEoU+wnSsC0uRexgrCMKQLA4ZDlO+/OoZURrRdC13iyVV7XAC7tY78jxndGB5+ctDTg5C&#10;musF+1ozGKUMZs8ZjeccHI0pq47zH9/xu3/4V27OG4yD3EEwoM/1JRkAAID/f4qAZlvjrCEMU6QO&#10;QFnyfEHdNux2OaIuyFQHseFXLw44PUlJE0VdLqn2Bb5qSQ8yRpM5Ve24vvfQWhCGoCMfv+ljJ7Wt&#10;0V6KCjTZIOLwYMTs+BA/iGi6mq5ruL6+oCrX3H1e4CYR41RwMLDo/5+q99iRZUnX7JaZuXYP99Ap&#10;tzi6qk5d1be7QbBfguCAj8gpe8JJoxskyEvUrVvq1FF1xJapM0OHa2FuHPiuInuYiUQiEYkIt/+3&#10;71srEtsPEx/EChJlOAlcAjccdECq58XLZ3Ra47gBYTxFGI+8ztCWixNM8HuDj4d2W7LDkTq/p9cN&#10;ntPiuDCeCs6fz5ksBo3F9e0Vj5uGUhvs2Md1FriegxUoHF8QjRRR4uD5CiM74vEYYQcY49L1AbUV&#10;Y9QULA9NyX6zJ9u+5+72HaunG5qywXMgigS+p/EChd1a5KXFIevJGoPjByxOT7g8mfP5yRnf//Ca&#10;3/3XP3OTGwpvSafGuF7IdKaIRMRmfcf2+hZd77CdDtvvkV6PsAU1PW+u37OWBePTMZcXc07GI8Zn&#10;CU4TshwnbA57vvrxX3nz7bf0uyc+mVrMojFjx6NbrfHthjrdsM7ueNwU7I4lWdXSNC19Y8D3UIEP&#10;nkPbd8Ok7rioIMaNF4Nuw4VYtvTpjupQYtqeyB2xy2s6IWm0pJE2EsHR9KB7jj0DAdyxhum7bYff&#10;LSTC9Bg9fKb6vodggOca3TOJYzzb5rHMA/2LUgAAIABJREFUcV0LgabTFigb5dnMTuecPz9lcrJA&#10;eh5eNMIJR7RGcshqsqIEYREEIbZX4IpuCE0bMH2P1h3CDA+rPE9xHAdHOYCg7w2674cCM5JWG/QH&#10;GvxQ5pNIJYdrH2mh8NAYfLHE7gVldsf6/oH3+xXXVzeMFgqUxvYgHjl89skFz1+c0LY516+uMLS0&#10;bYejAyoteHqs2GyOSCJmlxNmM58oajg5k5yeO3hhSF7tycqetIT/9puveXMFm50kCE8ZJVOi0Of8&#10;ZMKzlxMms46n9R2HTONZIE1Dk7XYlkXieTjCoqkrNk9bfn57w+t39+wzjRvMCJIRUTKikXvatsOP&#10;EkaTGUEQYCsLW0mqOmO3PlIc95iuIrAUge/iKAdhLIqyRffdgBRoDFmtOZQVu8OBQ7EFC2wPgsgl&#10;SEY4YYIXJYySJXE0wlE2zgffcJxM8MKAThv2+yP7w5G2HSbvm/c3/PCXV6weNwMQttG0xYdrNKtH&#10;eg2WZVOqHkxNktTEMTyzxwjhYXoHIXyUNehhXMdHChdH+7S9S1FIHtcNq+2Ox/WB/f442Aragpu7&#10;a/IqoyrBlWbYto3ACm160XI6n/HLzz7lxdkZI9/DVxZtWTFxFcvYxQhJEs+YLk/ohWBzPFJUHbtd&#10;yu39Gq01+TElPx4RuscygjzLKPYHQteh71qqwTeF0MPV5UARlyghEQytTt33GK3RQqA/HOLQGqMU&#10;fTtsruq+/9BqHWICSnjDS6h6estBWzXQYzs2vhfg+/6wwas72mrInEn1gbtmAA2WHJhyNTW6Ba37&#10;AcZmgxVZWFIMJZdJQBhYNOWetqxoK+hahRYdrVTkStO2ho6CxlQcqCm7krZv/oYocf665TPDHyD8&#10;IR8JAuW4+KMAnB4rFNiRxew05pefL/j4ckzsKt58/RXf/uFbttcZk3GANg0IiyLLaZqMwO94+TH8&#10;8tcRF88CLBpcb2DxQcdkIgjtJXURkh0F6c7iZiN4PFbsqoL3q4JdYaiNyzFtSeIzknhGFERUVcN2&#10;t0OblOz4nu3TkcfVHVJXVKpHixrdZJTFjqr+YGiJQ/aHLff399h+Qt50pFWNtnusvmGxjPnlF5/w&#10;0a8Szk4VsZXzdPUzX/3rTzzedpT1mMIkpL3PY1ZRPx3plANpSWd6VC/wTI9QGlt2eA4EocfZ6Zyz&#10;sxPOT85J4ohxHKJkS5lvqLIVbbmDNuXYHZklMVGU4LkjPD9GCI+7hx3v3t7x049vqcvuQ16zxHct&#10;Ou2ihAeq4+1tQ6HByAA3GJFMJyhH4Xga1+4ZRT5PD49sHh85Hh45pAHJPGC89Hh5OWXptKi6py17&#10;jseOzUZTVIN6zwlDPvvikrYrqXrD6mHF8VCQpSVF2WN7I6Sd4HgWTlLijBTzs5DpxZS6m6GcMyz3&#10;kvU254+/+Y7V6prj5pri0ID9V6YgBNMxvhfh+TGRP0aFBauHR7K2w5NA3dB2PRLNJFCcji2UsGg7&#10;xTTIOJvGTCchbetRFB7HQ06Rd+RlSpo3IDXxxMeKBBqPuhNMjABho9yQMBlzcfmcy5cfkYwntL3m&#10;mB0Hu1CuOeoMRxScRIrL0xG2VFgfvwz5MNYR2Ib5RHEy8UlGDlFgY3kSlMWxyljlJVa+ozc+h0NL&#10;0bmIMGYeBTRFSarXCJWjnBzPhdkYkonL+bNTgjggb3uu7x+4eThSGR8nnJCMYsLoBNvxCIKeKLYY&#10;T238yB4USXVHoyJcZ4pSCW1rkddQ5R3H7InqsGL/6s/o/IGm3qGshtlU4nsK0deU9Ro/8j80ZAV+&#10;HBH7C5Q7jJq3DwX/8t/+d2w3IpM+2rKRVsxsfkngLpGdwzf/8gd2qyf0YQOmQiuBNEMNX1geD48Z&#10;OSlLL8IejalLiYxtpqOQsRS8+fYb3t9c8er9K7rjno8nI0ZRQl9q8t2Gw3bFzgiKBrbHlvWhpKsN&#10;2B7K8yEMkI5Np2wqFMYLsEcTRoslyXjOKJqi0ww322DKI7IUWIWhb0G2hrE9Yls26Fpjeouq71kd&#10;M0RTUTKEy40E030YiRV4notC0LU1Xa2xHYXQH4A/WiOFwVESz7XxPIumTjE0xKOA5cWC0xcXxNMJ&#10;yncJJ2OkF2Ash67u6fqWptc4ros/8nGkxkF/4AkNYbuBSTVsIqS0BlSI66PR5HlOXddDXsYOKcpy&#10;yPJZYjiUuB62o1DSBeNy2LXk24Kfrq5p0yP7u9fYzZFINfhjyFvNl39/xsX5KdnuwG6z4od0i2PZ&#10;tLXBtkPquqWsavKyYJ9pegXJtOHktOMf/36K77eMEocgtMjKlP2m4s3VjqddyXc/Dd0fP14ynp5j&#10;WRIjB15ikoS09T1J4DCbJLjuhP2h5W61oqs7ijBi/XhPdjiyWq15XB/JKol0E2xrTqdiWtMgnQTX&#10;6lDeCDeMScYJthLQNXz39Y8kvss4SQjUmL5taYqctMxpG0NtbNpsR15psqqj7qAThtoYjLJQVsfZ&#10;2YKz56c4QUgvLOxwwnx5wXS8gLQidD0cx6WsGq7erbi6vuPu7oHDMaOpDV3Xc9jn7DZH2lqglIOF&#10;oLcKdDeIyPsSGtUBkpSGQ9aTFtDLBCcYE3oCmxZL9wjTU3Ya3QrevXkgy3qedjl3mwOrbc4hryjr&#10;Bt126LbEGI0feMwjByMkabeFDCbTOdPLCV98/oL/8A9/z3ISQ5WjdIvoOvKTEVlaUNcNrVbDhn2X&#10;cnX7xPaYYZCMkoheD4WOLD0QOC5nizlnk2fo83PW6zXHQ8Zqu2d7KGibGiyJZXlIJVH9h/ffh4zb&#10;/+dAGL7n+v7QMhWC1tT/Hf9NCEVddQgUtmfjuTadcej6GsexcV0fx3YBaKuaMq/+tgFTQtJ/iEb8&#10;daNn2/aQowSkkkhPAZogCFgsZiTjCN0WbLMdgTb49oT19pHCnVGFPjmGXGhqk9OrjkoZ2m4Ywiw5&#10;IIisHtoOeixwBKOkQ1igjcAKLJzQRssOOxSEE5+/+8dPeX4R4HZH3vzwPdvre1Sp+WiaYNsuj9mW&#10;Wrc0uUbZHWenDl98MeXiElynwLNspOgxRhKFM0bujDIN+enrPd9//5431ymb3FD0glo6VMLFODFS&#10;RXiRQLkxykqwLJ/AbwbUTpth+icO6YFQ9biOomxKVo83bPM9tu8wiwbOZOh4NMeUN/krVJBQOxG1&#10;5REkE87Pzvnsk5h/93fnLGObrLjl5x/f8t2/fc3tzxnR5HPyTlKvNU2n8IMQzxtxyCuKQzpswPKK&#10;wILFeMJk4REkimhkc3I643QxJwwCbCnp25Q821DlayQFidVguxZj7xm2cijKnnc3D+TVI00jub3d&#10;8/rNLcdDieN4w9W8cBGWg3JDlJJYykKXG3Tnoonw/YTp+TMWyzGu2yAoeLp7S5au2G5XuJZLGM7x&#10;lM0kHLGYuFSP14iio8oD8szC6IAoDEnmDtOFQziLub7ecLtes9/lmN7GFg7CeIOZxofnnz3j4kKy&#10;mNtcXiyYz85I04Cb25qvv/uJu8cDb9695ml1h6BnHHk4nkurDX4c408XmF6inYjJxUuSU02pFY93&#10;7zBdhh9YTCcO85HLLPaIfRvdlmT5ABeejyXTyYBd2YmG46Fil+7Iyh4hfCzfYXG6pO5AY2O5I8Jo&#10;4Lz6wQjpuISjiCBywKrQZYkrU2y74uVFiJ7PCVTFMrEJnYK2TLGmy+GNbStJEngs4ogk8PAshVbQ&#10;GsW33/2M8CKkP4Hep9EOeevSIrB6SWws0nRDUaWEiWDyPCaOBKNQEoQOlm3Y7Hc8bXP2eYc7GhFH&#10;U7xwgnBi4uQ5WggsuyaIDNHEx/UdyqKn7TR1FeGxxBCzPRY8bVdsD2ueNveU61uWuiTQGgZFHmXV&#10;Yzs9s4lNFE6RShIRspRjtAqptGC9O3J9c8/6aUNiTxHWGOn4nE9P+cV//E9cvPiC3/3ma/63//U/&#10;U92v4ZCCEvhhiB0JeqdFez3Ki4nnn5MXkqurDulqTicRcj5jdbXj+1d/4e1334DoiK2QZDICy6bO&#10;a7a3a9ZPa57KnKzRNC30Rn5oCzAI3ETFdDKjFYpaCoQfYI9P8ZeXWLMT8CL6ytDsj7TrgsA0JMLH&#10;d2ZoXdJ1PZ3yOBwK6mMxNDT7lrZuBzdfJLGjBCPV33yKjmUThT7SQF1KKpGD6ZCiJ/RdJB3pbk3b&#10;NJi2QssWKVpGoc1kMeX5i0uWz05RgUdDTxC6FG1DWbZUjR4aUJZEyg8YhA8PLt11dF1H3wzBasXg&#10;n/Qcl7bVNE1KZ4at419zQrWpqJwIy1LYtjVkEvsWU3RUWUebV7z7ec1hX3PY7ijLLY6dsphKwplk&#10;Fk15+eIEgeb29or7qw19DYvJBMsLoYl5us1oOqi6FmNrkgmcvnT4+PMFl5cBL+cVXd3wlLX8dGP4&#10;4W3GD68Lrq870hQuT+Y8u4iZjhOkq6j6bsBoLF1qT+NUHaGtMFKQHfY83e1ZPexoKs3BPvLqpx+p&#10;qoa86Gi0Qrgz7GCJ8E7olIsd9PjTHte28F2bcBQgLYv9ccv+8YG+75hMTnl5fo7Smvv377l/WLPd&#10;bCg7yJRF2gmKxiCkSzKZs1wuiRMfW7ak+3tevDjh9HQBUtIZGy8c4/sjVNMzmc857A68fvUjf/nx&#10;J35+/Y7N9ojpFY7jstvmCCQSNWx9jEQ3enBlGkHou9Rti+4kBgVS0LaKohQcM/jq2/c8f7bg+cUc&#10;1/I57jasHx5ZP20ojwXVoWK3z3nYHNjkNY2WaOTAPOs0lC3ShurQEccKgSSSY6Jowd998iV//z9+&#10;ycnlmJcXJwRS0xyeoMrIdys26SN91bJb7bi+27A+1FSdhTea89mnX7I8PWGzvqMuMx6Kkl2ek2U5&#10;le8yDUaMggB3cULgBNRlS7orBkyDBKkNTVPjSPXflRP+/3m3v35t2/bffsa2bYQQQ0tVSEwv6Y2A&#10;xiCkppfDoc51fEajEWHoDz9roC4ryr7+2+FQGugVdG2PQGNZNq4raOlRjoUb2PSmYTqLmc5ibHsY&#10;6BwaPNfBdQRFnVJ7Pp1nU2vBvqlpRAXUw0mNYXvvWuB92Pbpv277bIXna7ANvQA7UNihQrgOZxcx&#10;X355wRe/+gipN6R3d6S7Hc2xYumNiYjYbg9IA57rMjuZsVwEXH5smC9AyD1ta4i9BM/x6ZqW/FCw&#10;OWbcvFvx3R8yfn7bsW0jCCfkWpP1GjuKUNaIppE0rUAKG0v2WGhcF+LIocfCiIyenEJatMKmtVr8&#10;kU0iPIQ0xFIROR7jMKLpFA+Him25h6WPNY2JP/uYX/37T/j1sxbVPnF/t+Xddz/y8zc/sF+XNOaU&#10;Vocce00vOwILrN5gN1D3moeqxUdjVy0n04iXL854/vGc0UTSyxrbEdh2CyanLluqLKXKNlgmGwpA&#10;atgAd7XN4yrn7bs73l89sU8b+t6h7hRV3eP6CVIpdN+ibI0XR4STmN409IeWaH6J6Hw6ExMvLrn8&#10;6FPOzueU1R3rx5+5uXtLUe7wXUhGDqfzkMXER7Ypq5v3RHqDYxSuPUaFYxzbpVcQhBrL7Xl/f83N&#10;wx113tPUksCNUO4IzxG0bk9l54w/OuPLf/qcj87PCKXL/jHn3ffv+PrrN/z0+oaia2ibDM/rQdi0&#10;MsYSJ0g/xJ8kjJdLjoecY1lT9mPixGNyltNRETkFz089Xpy6zALNyC7xZUFfH8nKCnc0IgygLlZs&#10;dhm7XcXxWCClYTqfIoRP3gpE1iF7yWRywun5c6I4Qfdgey5lXVHWNXX5BFIgjCbyemxL4Fk+jpCE&#10;do0vC2ST06oa6+LiAoDAc4mDEAdJcUh5/faO+8cntllHA7z4bM7lxUc4fkxeCYTXkaUV7eHI7c0V&#10;2eoGqVKWny347LMT4hC67kirW96+u6JqoXci5osTpJ8g3IBoMieZXSLDBXnV0XQHLMsgww8mAmOw&#10;qh6tfZraZ7tNeffuitvHK6r2iO4zRJ3SG43lKMJwSuBrHLfE9TWOIzBSE49HnF38gtH4BTcPOb/5&#10;wzd8+9Nr0jLDd3zc0ZTzi5csP/oMd7wg7RS//T//H776t2+pd1tkPwTflW1Qig9NLYHnBoyTBZ4W&#10;w2F0FGAd4f03V3S3W5xsx8ObvzDxbJSloGs4phmr3Z79JiXf52RVQ+vBNgUaIOyxfQvhSqRU+F6I&#10;E49AS1AOfjjFHc2RVkixr0jLlPL1O4K6Yun0yJGDVCC9kCRJCOOQr376me12w27fYZwh2yS1xAti&#10;FvOYeLak6w15XpJlGQqB6zh0TUmjC3zPRpgGJQx+MEKontV2Q1V2KFvS9w3KsxknY+bnS8bzmFHk&#10;YQcuvZSkRUaWFRyKht5ysGyPwLVAaExXoqwW07cY3WC6GtF3OBIcJbEtSX48sNtsOGQ5fhCxuHhG&#10;PJlTt4Zd0TKKZwhpEwigKUj3e7Z3j6yvnjhuUuqyxbZtAqdlNnZZLmPCECyrxHE63t88UJU5x03D&#10;cQOqg/K4I7AbTC9omgY3VCRzj+nZhOWLgMVlRDSzUHbN9dOK9VPK928rvnuleXcHVScYJws+uxwz&#10;8iQvn52wXEyHdqF0cOLJQK/tUk6XZ+SbJ3768Zrv/nLNdlvjeWMm4wXGDkgmz7Ebg3FbmrwnNw6t&#10;CJHhiGAS0/VH/MgmClwcC8LAI7AkpnTIevj4/BJPWmwfnijTI7vHFekhpSmh7qEPO2zfIgkj/HDK&#10;bHbBfD7H9Sx6XXL57ITp2MexBWXd4EgPR/kcNgUPj9ekhyOHw4HVwxOr1Ybj/kCeaeoCaDKiyV+D&#10;3kOovqxqdPlB+eRKOinpu0G7YDs+wrawPBepXPreYbF4gZAW76/3PNxccfP+HXVZkgQR4zihRlNp&#10;Q/2BKG/bNspIiqyEvEO4FnE4IjvmdI2iamoWJ2f83T/9M//z//I/cfpyTMcRqVvKMqNrG9oy59Xb&#10;V/zp978lz3NcJ8CP53x8+oIgOcEJZjj+FNu1+Pt/eMZh+8B3X/fkxSPHzY68OpKXEX0f4Vo+nt3h&#10;KX8oC4geWzk0fQt5R2N/kHoKgxBmuMpREiktjFCURUEnxLD0/uCqtABjNH0PI39CVWr0B9i2UcMD&#10;YRSMmU5OCEIb3TfQt6THPW1d/8100fVgu/agozPg2A6WHWCZHuUIgsDFDyRniylJ6CO7Blt0gwoK&#10;QV0VGDRKCVwFNt2wQtU59DmYBuTwWWYktBg62VMCQtY4SqJcg3BBWjZu6OFFMeEo5heffsK//4df&#10;EamKvuoIR8+wzmteP33DfrOnUx1lq8m1zTiZ8/zTF3z8yYRkskGpeyzREwdTdO3iOOe0Tcf71+/5&#10;9ts3/PQzHLaAnLDNFWE4pjQ1aZ0zigMsL6AXg45OuNCJhlp0uJbB9wxSDC34pu7wolMeH9dUVY7r&#10;SSJfUWQHgsjj4+cnYBTKi6nVgeOhwPYHaPvZ5ZLPnn+Mxxu++fbPvP3Tjzy+vifb1Fxefo7nTfnq&#10;27e0nYMTxVB23L5/h9lqopMxvWVRC8PidMxsGjE7HTOexjieHoahuqRqG2w/oK8rTJnj6J7A9glt&#10;Qa8Lirzlt7/7Iw/3BQ9PHWXBh61rM6j24gl5npNMR4SRjZAdjivorZamLajpKFsX4cTM4yUvXlzy&#10;xacv8APFN998z9d/+pq6avBHLknk4DuS0O/wVEOTZaw2N5z/4gRPeSgW1OWY40Gxz3J2uwO7rKLp&#10;Mra7wUKvtYG+xFIOTmQxnkX8h3/+FVYgca0RXam4ulvx+9/8iR++v+aYNjRtSVZl5BqUL/G8BEeN&#10;CdwZTjSndG3C6TPKfs395i136zXCTggji/DFgtNE8/GFz7OZQug1XbaHNsXxO5Qb0KmIsrXZpxmP&#10;qz1pWaMth5Pn55xefMwh1dw97Fgf7umMxfR0zBdffoSQcsi1b2+o6pq+77E8H9cdCnpSgSU1nq3w&#10;LBtPdiht6Jqaps2wHDkBoO8kN+9TtusdbdVySGse1x2Haqjn2k8to1nL3LKw2pZmuyV7WqGPOe1u&#10;BeURxwOnFYha0knNPivJioHj0wsIwpCLl8+IJufURtIZB2MrKtVQugYtBsGtqkbQJ9A7jFxJuzty&#10;9eYtb1+/IU/3KF3i6xwhO3wbzmchE99lNErwXQdkgW1XjKaKURLw+S//EX90zrffr/jdVz+xPjYE&#10;yQRrYnO+XPDL8y84mV3y/mHPH7/+gbK1eXzKePzpLX6nh7yXLRC42I5AuRJhSyzXIdDw2dSCNqXJ&#10;aopdx+5K048jTqY+8WTJ9nBLunlkc1xTlDVpoTnmPWUpBq5aN7gp5dKhtVwKI6GX6N4iky6F8Tg7&#10;ueCj2TlFXnP3sIb7lFGcoEzPvjgyDx1GgU3vGcQ8JpqOqMoD758e+OF4w4YObwLL2Yy+leyedpjU&#10;MJ3PSYIFo/GUJF4gkezWe1aPdxyPj8SOz273jiwfbBZNl1J2w/WeRHLUmsaDYBqwPFuQnC+IZyOU&#10;kpSHA2VZcrfaIJ0hD+WOAoyyqFsNsmPkSCIFuq0p2xxL11iypW9Lit2GMtvzeHvPfD7jy+cfkcwv&#10;6KyQUvcoK2Ixi9ntNEWuedpWHDcpx/WR8pgj6fFd8P0U3ytYTGwWs5jIUVR5S7opWVcVq2JPmkF1&#10;BNEN2wGtFWbUEo8M40RjBw3j055nHy85f/EJ0h3xuCr58WnFX354w+1NweEIVQV5AZO5y2KpEVyh&#10;fJtdvicef8nF6RdIMaGqFcdjTXoo+fHutzzevuf+piXPBWF4QjJ5RuiO2acV24ODHU0xvk2ja3Bs&#10;mISIuY+zCDiLZlimweqH8o5DD1WNqitiaVGtjhzyjP1qQ5FnCNNRVsP2I4hhOVdo20XIkK63sOoW&#10;u1VcPn/JycWMffpIXmyotMFyE9a7goef3nB3s+Phcc32cMR3bIrDnv1jhughsCH0wAvBdQ2ObSNs&#10;j1oLjpbkoBq6D8R/I3ukDb0UGNlghKAXhrqu2WyP/Otv/oDpW+oypUi3mK5lMYmZXy549uwZt4+P&#10;7MqKfr/DdxVtU3PcD2UEz7eRwmF/v8MZx4gwoNUbzn/9nF/8p8/59J9fsnl4R1XtWT08cv32Ffe3&#10;7zhsHynTLWVV8+kvPuOLX/6Cxck5nbHQxkP3DmUjEKYh767xxjWf/tOCrD/l97/dcbtbYSzJNDrl&#10;xckpVmZRFff0rUPgO1Rdha47VOyg6wH7oewBhWRoyGs9/IMcF6KA1g1AA7Kl7WraMgcJSRTR7gvc&#10;PqBoNZ4fMlueYnk2vmeRxCfM5gGH9InsuMa2BcaArgYdlu+H4CiE69IUDWnZErsjfN/DUobQlYSO&#10;YTYaMXEthKyZuAGRkpS7PbttS1M7hNIlaDrYrZGHPaQHKA/Q1UgMfaMpPCCwIPzAp7Q07kjTGfAd&#10;8EN/AIEXhqaXbN/UfFfeMHVbVLchW79m9/QWNETRiJqetFdEiy85//RjvvinOafnFV33RJVluJ7F&#10;fLpElgv+8Nsbvv/+yHovuN9d8FTVZK5E9x6N69Aee7TrEMYBnZSUfY0/DfBHLvv1mjD2ieOQSPVM&#10;I4vTySWHtcXXX/3IbiXRxsZ0BmV6FouYzOuoyhW3656Tsxc0ShIuHU7GDu485tNfvuTFyxNMveG/&#10;/h//hdd/+h1XP91g47KcPuegfVbXa+7XR6TlUxZ7qqamcwVYkryumMwGe8t4IpmcTQmWCZsi5+HH&#10;N+zXD0Su4mSa4Jye01Y5su8ZBTGebZHvj7y/WvHudsP//buhjGRJsKTEEhbScnHsEa4IsEMLz7aI&#10;Aw8vlLihJB477I+au90RIaZ89ukXXC5mPDs/44uXM+7v79le3VHta4xjY4cu8chwMg24mIwhrzns&#10;a0ICZqcvOeQlq4cDm6cd2d6hrS2MkQjh0eqEqjUYUWC7Ha2pqEzH5cWC8xcXmNph5CxRqcurn275&#10;9o9/4vrqhqxqSeuWfVXTWBYycHDCmPnijPPFBbEfUxOQydFgTQlsZssRk6nFszOfsbtEVoaRlTLx&#10;WkSxp0hXtHWJFIK+Vxwbm22puN1uabuCKA6ZXT5jtpije8HNesVmU1LWMDs7YTY/Zbac8rS/4pjt&#10;ybOM+ljSth227eKHcrAeiY6qbuhNzb6rcGVD5Bl8q6NvBGkN1ndf/QxA6IdobajLIRdVVg5l7VA3&#10;DZZ0eHxM6c0rlssjI9+nr1tU09FUKb7boT7AXVudcTiuqdqezrRYjuJstqRDYYUTvNBFWD2W+aC3&#10;cQNKXNKyosx7kiBgEi5RwuXx4YnHqzvWj08c1muq4yNtdqBthwnn4mzBxfklo3C4WvOsGNd2CAOb&#10;ycxhfmoRxQE//vSWXfrA9z/sqWqbf/y7/wHjaN7efUuV7Xm8fc/6+m7QUfQesTMnBZ4tlpx9ecbd&#10;1TXoBluB6ymMxZCxMBpbazbv/4InHPzRgkU0RY4mzM9OmJ9ESKvmT19dU7YVWXbkmPdU7UDHl66P&#10;kAIlc8JJSLhYol2ffduTdxLLDfHcEWN/jN0rul6hjGLhRXiuzSgMUUaD13N+GnN+vkQ5hrzY8vXN&#10;G+4frlmvHhCmJ5o7TKIps2SBbVzOF5c4wiWIEmzhofCI3IT57ISPzuB+ccOrn//Mzd2P6M5guR+g&#10;q55DbRhyLNJHuBaT50v8xMYb+7TWMDVZukSXOW3bcjKNEZaLDBwsR9GiEbrEAKqHojhgmhzTVUBL&#10;T01XH6mzNXW24/MXc0ajhCT2cD2FdgKE9tlmPekh56fvbsiPmuyQ01SDU85zO2ZTm+kkJAogCRMs&#10;0VAeUq7vnyiPhvIoycoKE4BjC/yJBZ2BukMpjRtrkqXD/MRjdhKzPF/iRGOOec/d6we+//6O1+9v&#10;2ecleT5cC4WBRzI2nJ6PeHYRIC2HuioIA5dR5GD6jvX6ntubLQ/3jzytr9is7/B98PwEZXnYToLj&#10;huR1xe3TA73lM16eEogx1eOOTDd43tBe6toCZVxC1yV0PGRbUWyeuL+9Znd3T33I8KWFblqKrKRp&#10;OxwX3GgA0MZzDzuyaLRE2S6z+Qt55DKVAAAgAElEQVROTn9BkCyptebmZkVDgRsG1Lri1dsr3r25&#10;Z7+t2awLVtePCN9nbzSmKBASpgEkgWIaeCSjGN91qVtDmlesjyVGt0OrWCmENDRd9yHMrjFSYHRD&#10;VwyNx7oe6vK6awYUTFvhWZJQeayftugObp6eyOsGSzlUdQG6Z+RLlOPSG4e8aMEKaBpospL47JTx&#10;yZQXv3jB9rAiS3d8//VXfPWHr3haPeA6kpPljF9/+inLkzHRyCVKIjqgKltcN8C2PNqsJc9y8uKO&#10;IADlWIRjBzuAIh8KNJbt0mtBkddUuca0CukOqjkccDwb6TmYTgMVhobur/JXgL6GMCKMEpJogul7&#10;DqtbirZCih66GguFLQVeOMaLYwI3IhiFnD6f8+KjM7aHK5qupu0qetFhWWAckEahO0PbV9iOixOO&#10;8LyAZDzDsS0cC5JIMRlZzOKYxNGIpsUV0FQ5aXogLzS+fzk0w8sMmR9Q1RGpCwwttmXomxblO5jY&#10;RYSSti3AaQmFIIwUXtIRJgGuO6YpPdJjT7bPuEtXVA8pkwja8g7FjlEY4UQ+lahxPcXyZMr04iP+&#10;4d/9iukk5f7hOyI35def/pq+bPnmD+/4+o9/4e3bjkM6AfeMfafYm5JatBglUb6DRKEcieU72JGD&#10;N3aZzsck04CfqyeSseT0JGTi24wsgSchE8N1dlG39EbjOhB4CtsyhJGD4wUoW6C8YZOcqJjAGhHM&#10;zvGkxe2Pb3m1e+Dnf/k9+dMTbWVRC0l2u0ZwpMhrVts9ple0uqPuWoTqiSYj5ssJF8/PmS4ikrkk&#10;DBTQsduv/va8zDFUqz0cWz795CMuz05J0wOvX7/l1atXvH73xO0jlP2QyUWDb/dEgcJRFn2vyYsD&#10;k2lM6NsEgYe0evI8JSt3pPmRNM3pybmYxfz6i0/wXJunx2t++OEbsvSR+cIHyzBf+nz8csbzswXk&#10;Da+/eU12zAnDhKIS7I41d5uU3aalyV1UP0JJHyUUda1RljMsh8IWPzRMFj6nF3NOlnO6ckJ71Nw/&#10;3vP4cM8uTekUtKon1xVlC1XboYzHeJIwTU6Ix1N810YYi6yB0SxkvvSwf7HgYuYwjwz6eE21PiLK&#10;FU3dUDUlWVZQNIa8gcdtwe3qQNlLLj/6gl//xy+Yzn2eNne8ub3hcEg5HEvSrGMyPuX07IJ4OqPt&#10;OtaHLcWH4SbwLALLxvE8ksTD8222xwMPd9es1084jsG3BbPEYz4J8JSF5Yyw7t/fAzCdzAZoKhYC&#10;i74dYHJ9B3naUDYbmrqkKkoWkymB7YJSeJFL4rd0rcRWQ/bG+CnGk/guOF6I6wcob4TlxmBbNH1L&#10;12nquqbIDU+14lA59I3BpDXd7pYmP/J4/Zan+xuq7Ehx3NG1FWFgsxiPGI0i4kmEHVssX16iW40j&#10;Q5bzEz56doZtt7x58xX/12/+jVevbrCsOWWe4PonNAdJXmfsbgrq7MB40nB5+YzzxRlZ64CaMI7n&#10;3Nys6Roz8F36FscSeL4FCsq6JKtzRN3gOgw0f9XQ9TlNWlN1e9ZrRdPt2O8eyHZPVMeevgNXgR/Y&#10;WE6McDxKPcYeRQh/jBeOmNkucS8x2AgjGfkjyt2Bri6YBBHeOCHyXCxL0jYVYfA5QeggXMUx3XFz&#10;e8f1zVv2uzV9Y5gmAbPFKWfzMyJ3hGdH+G6EjU3TanaHnOMxRXc3dF3HZDLBD23CJMI7huRPPZaj&#10;UK5HKwL2NVi6H/RNo5hkMsePbHxPoYSmb3P6vsWxFK4Nnm+hFRirQWAwfQemHVAFvaDvGhzbQgiX&#10;7Fhw3K3oygORYzGenBHHMePxlFEyR9sBZdOyO1a8u91xf1eyu+s4rPcU5T2juOPymcfJmUMSSRzb&#10;YGmD546pjh3v32bcvqsxjfigTJJ8dHqKNkf6LsMYsGKYTOHjjxwuLs6YzE5x7Zims7l7m/H63Tve&#10;Xj1ye7dntQVvNBzcFhNYnlTEscXpmcXZfIxte0jhkh076mPG3bvf8+rVW+5u92QF1DV89rlL00k8&#10;e4zrzUG64H2gtvsJj+sDbljT1yld8YQyklP/jIvFlHg0ZHnafcZTvqc6btk8XLG6uaJJSxQwDcO/&#10;eWCFEkjfQrngRQ7RfIwTBfijCVF4gWHCrqy52V/R9ppeaMbLkDQveHi64/vv/8LN9YqmEujGBikw&#10;dQlFh3Lg+fmY08kIT0LiOkzHE9I0RXcVumtp65KmbtEdH1LzcsB1yKHZiOSvwDGatqUpC5RloZtq&#10;WGtqqJ2e3e5IUzZY1/c0vcH1PMCiSDvqEkLXQeFSVT2T5JwgSdhnKbtix2J8iid9XBy+++o73nz3&#10;NbvVA7bw+Mcv/5mTxZTAtwkiRZy4jGcR0pbs9ke6qqL/cNjpNViWi9VHuJZEWTZJNMP3XA6mRhhJ&#10;4AVDi7eoqYvyb7m1v2I/ED1O4CBNT9dpqrpBM2Dgej74VLXG6TSncULoutxVBbsyR/UNumrxApdO&#10;Dw7cyWKOF0eMJjGzeUxvatL0QJbvKcuSvu+xHYkwgr4V9H2HaTtcP8ALAsIwIfR8hDR4jiSJPD59&#10;ccZ8bONbNar1UW1Duq4xRg/AcldR6ZI033DcryjKDFM3yL7DloJGd7iWg+1ZGGXojIUIe8bSJXAl&#10;VZfhtgqnh/6osUuFo2xcoNM1P99fgZXiBhVu00NREjgun06f8/zzSz77pyl19SeaXPPLyyUi9fjj&#10;f/mRd29WpIXLd28ND3uPXHhgJK0RYEX4FvS6xfIlptNYrmQyjRhPR9iORVc3VHcpC+GR9BYJDqFy&#10;6eqKVXFkc0hpTEtebei6DtcRSGXT9RBFAePRgkZLjqlmGoxZnH6GO1qi7YT1vuK7n17x5sc/U91e&#10;4/YlUTDCsV2asqFty2Folpq8PGLZEt81WI5kObX45OWYlx8viBMPZdco0XLc7tjf3bB/vKPOC7AU&#10;oumQz1yKuucvr6/55tvv+fb71xyz4b3W2SDaYZATFlgKpFUjLYmwNUhDayR179Fqh67rWW8zsiKl&#10;bjV1bhhFOcXmDa9fQdFCWmU8rN9RWWvG44Z5DL/4ZM7nzz/BFT7v948UmSFtFUIo3r59ZH/Ysn7K&#10;qHKDMgFKtRihaHuNtGscV+D5gijyODmd8ezFOcvlksAf8/C4J9vnrNM1N9tb3qf3HMqKvID9AeJA&#10;YPcOsTflNDphbMd0JWyrhsbqmV2ecfpszCy2sfojvt5hshu69C12v6bIHuiNoKgMq13HKrVZlzaP&#10;x4DtsSMeLQnygKetRd4Ybu9qrm8KDoeMY1ZSFVCetnjeUKozRlB3No49Ixlb+KZFVzlCWvgSfEui&#10;XZvEc6gcwXa1pnXB7RN8JegdQVN2WDYDLNIRDp4KhhesE3SNoa413aChwwsUnu2hm5bVaoVne4zC&#10;mHgUYocVjvQIfMV4HBKPbBzb4LgDINMoB9cNMNKlbPvhbtfyaHtBV0Cb25SpoC4q8n7PRuc0+RPH&#10;9Q3Z4QnbNth2iutKZrOA5dmUOJnguB7CdqiUzcnlR5xMz6HV/Hx7y+3Vz/z84++5ev8W1xrx/GxE&#10;5J6y2zT85Y9/pqwHFtfZJOazyzHnJyP2FWyunthXh/+XpzdpsuxIz/Qedz/zcOd7Y8wJCaAAECSb&#10;LZpaLclM2qhlpr+qRS96oZV2YpPsIptEVQEoIBM5RMYcdz7z4O5anDSuwsJiFWFxz/n88/d9Hhod&#10;De8VrQe/IENAuG2HqlZV55R5jmkzhKhQ2uA2JcJNKTuLlQKhWtpmh5QlXdcSepDEoNwA4SY4fgTh&#10;lL1WqGRCOBphfQ9rJVZrsBIPB9toyt0Rg0BFEdNRQJqEw/BmhgD53cMtt28+sVuvyY57qiLHUSHh&#10;2GcxX7CYn5Kkc1zp4oUp4/GCIIjQrcbIJ8qyZH/YstuvCQIPITWHbEdtDHgJMvQQUYTxfLT0EWGC&#10;N5uRzKcI6WGNpO9AC4NyFIEXELgGV0HZlUPAt++xNBgLjrBINYi+Hd9BWkPTa0DgqIAgdpilPrMk&#10;JgldoiiibSw31zd8eDxyt6+42VbsNg1+m+LSsJy3rE4tq9OcNAXPVSgC2tblaV+xuW/4dFWzXYPn&#10;WqYTy3gS4MsGowtECOMxnJzD+UXIYnVOGi9p6oTbm4p3b2/57f0tt487ynrQtFyeQJxAOILTU1ie&#10;+IzSiFHik0QhvpxwfbXl5mbDer1mfziwO0AQwvMXDslkjlAjNpuK49EgQss3f/EFX333Jev9HX//&#10;+7/n/GVCmmrsrmI5cgn8lIvphNQKzDGnKxuurz7ycPuetjqi6yNtXiPNgPhozdAWjOMQ4Qj81Bvm&#10;w8glno1Znl3Q9w59H9EZifAjHGspq4KiKrj5+RMPj9fc3H7geGjpWzA5oGv8JKWvMrSF1TTk26+/&#10;YBHHlIcttmnpmort05q662iqwbcoPrcdpTSfG5XD93xOxhnE5wFfQ2dxXWdwiwoBWHQLeddQ7ho0&#10;MJoFGG3RraZthtkP62NEgNWGh7sd40aR1wXUJZunNcfdij/9679yd/OOxJE8Pz1lsViwmM5QDvS6&#10;xvcsceRz9eEji9UcKQYt12G3x1Li+WPGaUw0usCaod1qtUJYF0yDsAoHj/yQs91uqesaRyqUGKwC&#10;qGFbp2nAGxrIVg8v0cgDaxRNBaLvKDZruvGC+OSUs9GMpetCX/H0sAbpk5cdXqSYLVLS2YRonKBN&#10;w29v3pBVW8o6o+/7f4P8ChTIoUCSehFpOiAifD/AVRJjeyLHYZIknK5mjEOBr2p8ESCaGl3mBKGH&#10;EC6tFWRtTp5tyY9P2L4ZNtgWHMcDD3zHIExL3/W4whIFPmM3RDmWZHKBclz6TFPv99jKQUYG41py&#10;27OuCsK5Sx84NJ5mebLk2y9f89dffs3ZqUNjfmIx71nIhGad8+FfPvDDP9/y4VPFtvXInCW5M6IN&#10;JogwYT6f8+rZJZGr2N5fc3/zDtdxSeOQOHKhyTmsj3RtjSMM89kYmTXkckOzc9gdNxwOO8q6pKg7&#10;mqamKg2NhOzQICU8e+aRpgnCCLbbmiDRjBsobM0uz7l53HL3/prscYeoHbraUucFrlsjrMVzPmee&#10;VMN4BGHkoByLdGAxsYxjjTJ7qmOPp3oCR2LyPX22pc9zpIY4ikmThF5b3r77xMN6w6fbR1ocvLGi&#10;qlsOhcVRkIQhQSBBdEh6hNPgBD5+4FC2R9qipKPHaMnTOqNqNI4b4CqXSeywe3jL1fU126rHBhIv&#10;bkgmJfOZ5n/6/jW/e/GcQEe8//WR9f0e3xsRTzw607J+yujaHkcp4hAkGuwOq7sBUebBaBIxn0+Z&#10;rxZcnL9kOltRFh03v31g/7Chamq2fc76sOE+q6k0JGOX82nM2eicNtM4IiaWLrosKesMEXmE0Yjz&#10;ucLr1xRPJUIf6USOKR9p8h2Oril6S34seVo37IuAzjuB9IIwjBklPaauuV1XZD+8w/U1u92aw25D&#10;WdbkeTksxMSBMNzghxGzeUIaBPi+JfIN3eYRqSRgcIzBlxY/jXEvTlkkPo9xjONAksYkYUDX1hR9&#10;jyOtA0DfWmrbYqyi7hmovqVGWwhHElc5aK05Ho/0vSHwQpAeQezROgIv8nHHEeF8RDoeKO5YjbaW&#10;KByhnJDeBDgiwHfGOO6YohZ0WuEVAfXhwObxEV+VzBJDoCpamVGyIXQdRrEkiBLiJMb1JW4YMltd&#10;ksxXaDegdVLe3Gz4+OYt7375A/v1NfQHHFx8L6auGorDFfeftkjp8Oz5ORfPTpmlmkA/cPf+j2wK&#10;QVn7HDOPu01Ha0LGkxNa3SOMwXGH9pc2mrZtqcojbbVHuhrTgadbZFDR20Fl41kBtkaYltiHOFR4&#10;QYQRET0ByvMgTlHuDDU5JUhiOgvHsgTTELguiefTHA74ViB1C21JlWtM5+CGwxXuu+v33Nzd8nj/&#10;QF83SC1Q+PieRxQmXJ7/jiRKiKIIzw0IggQRJIggwA8VL6MZpm3Y7J+4uX3PzeNHsmJP1Ta0fcf4&#10;5BIVBDhBjHA9HD8gmY6ZLRak0/GwzkfT9zWdMvTKYKWm0y2dbhCeRCmLkaCFxEUiHDm0zbAIJKbt&#10;kBZGyZhZOsXFQFtTVyXnyyXH45Gr6yveXt3ydGiohYeUPuPY0nW3TOeS+Ykkjlv6rmD7BGkQME5n&#10;uHbG+qnk4Tanb13CtML3IJzWzKaALlnN4OKZz8WLKZNlSI9gv+v59PGRD+8/cf0h5+4mp+01QQTz&#10;KYxnMB5BHIdM5yGr1YC5iYIQo326StD2cPduz+bpQGsaJqOA8bQlCEPGkwVuMGOTCX79eMVi8Zz/&#10;/T/9H0hf8v/8v/+FQ3HLV9+85j/87X/k/vbID/90hWOPhNaF44Hs0ND2LZ/uHnjabqjyHb6yuMIZ&#10;Eu1mUC0J1yUcjwjTBDcJiMYhIgBcSxAlFMZFuSnWSWhzWG8P3D1s2Wy3lFXGp7s3dG1BVwECPIdB&#10;Xl5C79TD5qyHcRiyGI0JhKXQhr5pOdYNjnTwXIXv9/idxetqesAqheP61HbgYQn7WaCN/jd4LRjq&#10;7PBZtjv8yHw+UCorQFnaytI2JVI6TMZTfDdGmZCulljfIISm6wyBH5NezPn+333J//l//W9oKi4X&#10;HvXukflkhO+H1MWWrC7w/aGtabXm9vodnm8ZzadEkUNdt2RljraSJHBBKLJ9y/54INvVOEQkgUbJ&#10;kKbpeLx6YP2wputbwjgZDi3SJYg8gjjk2ORYMTA0nGCA5TqOA+1gTPAdh/3uyO7ujpMg5SSZMD49&#10;hb7lvfrIoerwIsN0PiIa+UjX0puKojry+PRAZ4crTMdxiMKEnh6tBcp4KOUyTkM8z0PgIYVCCkBI&#10;RlHAajYl8j08Vw9sKWGgFyDtYLmSFq07qralrPaYvv43BZYAlNMTjR0cR9LToYzB811GccDEC1Gu&#10;R7x8TlE1FLsHZJchtcWzGvqW2jrgpRy1S6gCXjxf8ld/9ZK//HrFMjDo9gPLyLCIFNn1nh/+v1/5&#10;7V/X1HmKci/QnUOufdT8hHg2wUkiXr7+gr/6/lva45H17hbha9LEYzbysE3D0/01+82W5WjMs8tz&#10;rLFUVUlRN3RCc79ds8sPWDW0gh05wqMccDG5oWnAdVuU09EZi3IjdtuMuntLrSGrOoqmRZmGxcSn&#10;amPyoqUoC4TUBJ4gmY9YzYerw8ksxnfB2JrOtKSjkOXEEDrDgNkcc6JkxMSxLCKfLFR0nWYUR8zm&#10;c5Tjc9jmHIqecLTCn/ocy5pttabSxVD0EgM70PEEgTfAdYNAIISho6esK4quxfQeRW2RTornT1Ci&#10;JQ7AUT2OrXCdHCM7JmOHr75K+PrFjP/w3dc4ncOnX554uH7AdA7TyQrr1ZRljjA+2s2pKKj0kb6r&#10;sYDrgR/Dcg4vX0558fxLoniO1THHTcG7tw+8/+0DsSdodE2pLJ2RxKOExXTJ61ffcTI7o3gqebp+&#10;otgdUFKTJpblOCCYuCQjRff0I3XbUPX1oIE7m6PVlIfdhs3mSLaHp/uG7bbBD+ZcnH/JbPU7pm3A&#10;ep/x5z//d4JQkAYenejYZDnXd0/URUPfQxK5jPoG5RjSkcdyGeF4HbrLMbqi72p8JI7jIG1Pmx8x&#10;AzZj2LhPp8PGHkWeaTabI09PW5y6HGrjRmcgGpAeRnr0WuD43rDmoyPLGvbHBunCaBSRzueM5kv8&#10;sUO6SgiThukkYTpLGaUBjuzRzSAy1zgomRB4KQEpVkQcM831xyd++3Tg/SMcspa+PTAONbVpkeaA&#10;Q8Fq5BPFDp4XEKVzJssL0ukFXrIAGZIVkk2Rc/vwjut3H9jcX9MWG6QpcE2J1KDje8pthjAR49Tl&#10;/HTO775ZMpn50K5Zf7rFdj0Yl6YsOR4FZTWEQp922Wfor890HBEHES4OiW2xdoyOLKHKqcoWLTRG&#10;VDQd2M7SK4vWLeMIPAWhHxCGEcKNsTLE9UfYJCVOztnUgt3mgOt7LNIRaqxospxyt8eUOZGCUToi&#10;jRVdnfO4XlPUGUVfcb15oG8b6DRYhdECZT0ib8wsmXMyu8T3Q+I4JooThOcMPnsG5MZslEIfUHdH&#10;ettwLNZkdY70fLw4YbI8RYVjVJAiXBcvDEimCfEkwg19TNXgmBZpe4TUCFdgFWh6jO7wVYBVAoMZ&#10;2kLWIi30DNdHsaMJPAcXyXF/4Gm9oy0LQqVIfZf33TVP93fcPjxS9T2LyQJvNKNCUTclwZlL327B&#10;ZugeoiDEET7oiGKr6IqW7dOesjgQRD2zWOL4htEMVnP46mTMxWrG8nyO8hWP2x3vPt7z5u2R2zt4&#10;uIW+GwguQSCGQOuLiNWJJAodxqMV00lKHPU4nkZal8224uEmp200tvGQxiPyEpLUpxcdVdvxcFtT&#10;9Gs+PlV8/f3/zMsXr/n51w/88tsf6c2O5y9SPNkQ+/2gh6qP6CqjbBz6oqWsjtRtw9XdI5qBu9fR&#10;UbUlpoUklIRJwtnFM8aLGV4SIXwXL/XRjqbWJY1yKfNBXVfXFR/e3fOnP7zj9uMNtO1gH+g70lWE&#10;Y0uqA2hnUOaZAHzpoGVHFMFsNMAjq7LAGHD9CNP3zJdjsqql6g/0uh4YX9oipAQkgRfT9+1wlagH&#10;tv8QzuezzJzPsnTxmTMxDKZCOggpsFrQ654kjDk5uSAOphT7lod8T1nVWKvoigw8w9mLlzw7n/L8&#10;fMK7j9d4qqZjh7I90gS4Toc/kviRou9zrm+3+L4FWYOp8X1nYJ3ZiizPuClKAiTHzY5DPmRcAjdh&#10;uYhJnBFV2XLYHWnbltCLCIKAShdoOhzhY2yP5zkYZRAWpFDD3K0NXWPoWkjcgQWX749kxyPzdEqS&#10;LpD0rDrLwnGQnovyfOquZ7N9pLMdvW0xpkdYEI6D68efQb6DAN6RIa5yCDyJ1T1t0yJEj+cFuK4i&#10;DDzSOMJ1JI5rEUbQdC1tVZJVNVldU9SWXV7zWHQcsw1dP2BBsKDtUEYJIx8pwXclru/gRz6jKGQc&#10;RjjhmPmzL9ntDvhNR6gbKDOUbNFOi+/5xP6Y0nNYLC/47vtvePnlCNfPsU7G2ThlbDv++Pf/yI//&#10;9JFy65LXMfc7S4XAW5wxDSLEdIJOfPBBBgbjanJbsq3XCFXTNRl12TAJEy7P5yxCdwgQmZ7D4UBR&#10;lVjl0GLIspKy7rCuixKSkHBQprUtRb+jLOHuNqdqHlCuw9l5xPF4pNUGN/BJQhfHMZiuYp/lZFlG&#10;03Y4yiXyXZJE8uzZnG++es5s6uM4PVoXlOWRtisIQo/R2OKqnl4ajnmNz+CONudL6DuOx5w4jRmN&#10;RuRVTWcBx6dtDfv9kd2xxDohz14u0PkeXwlcxxBELuNJQDr20Loly3doYag1NG0DVqPclDSdEPhj&#10;6moPnqJstmhbM0l7Fqch3/zFir/665e8Oj+jPlS8/fUTf/7hjvyg8IMVfdWj65bAcenajk5Lmrom&#10;L4bP/ngKF+cwW/j85fffcrI6JQrn3N+VvPvtI7c3Nce9RYqQoi2odIcTx5zPzzgJU6LxkvHsDF8F&#10;3JUfKY1FxR7LZyO+/GrJaARF9UhxuCO73bJcXHC+mEMU05Sad7c7/vx2z2ZX8PS4w3ECouQMES85&#10;tpJud0B5lij1OHt+St1kHJuSIjtwff/AYdOAZdji9x3GNhhT0tU7iqzC9/rBHeso0sUCekOVFzze&#10;P1FkR7TuUJ9Zjq4fUpQNh6Jmc8i5uX3g7r7D6T7X6/u6ojctwgnxYh8ZBESeIogUu/0jLhC4MJqP&#10;Obt8wdn5S8bTFa4vWJ0F+GFPGnr4gUQ4AzPI9TuU0lRlQ1lK2gaqKudw2HF7d+D9hxtuHrfcHI54&#10;waDmCDwXYRpcamazhPnsnCCIMFbhBVPSxXPi6SXHSvLruzvefvwzP775DSEEnjTQNZTZka5qmCdw&#10;toSTaULguJzP51ycnTJKQ4KgRKodts3wTgO6VpDfFtzef+TdPchwhVYzdvuMquyIghDpDhoZz7Eo&#10;VzKZTXDdmO3jr7RycC07rkB93ioFnou0Dcq0KAVSeHheiOcn9HJwB/ZNRceO4yZnf8iI0oSYcwI/&#10;IFs/sLm5InYcXKmJlIPoCva7R26ePrE5rqmLErzPxxThgJA4ymXsjVmNT1lNV8TumCRKSEcjnMAH&#10;V9HRUzcNZVWRP13R1wV36w/c3H+kNjnpPGQ8O8EJxzjBnCBZ4sUzpOcjAokbSaynaTFIV+Hg4AgP&#10;oTqMFPQSPMfBlSGtGYZKbQRtozHaDuJtraEtcTyNpqcsW+5u7ri9fqCtauZpCrMpj1efyA47Wt2R&#10;TsdEkUeja0w7YAmmpw6HfU9XOYTekvnoAtv5bO+PbNd72mqPtSXLZUs66UjHhmQCsyWsJi7fXTzD&#10;MR6HrOPDzw+8ebfl/aeC2wfYHYdruG++u2S5GJFlN0R+ydnllFcvJ0gso2CF6wRkxx2HQ0Zftzze&#10;V9xdV/TaHVb6hw1uZCj6Edq6lHWA1SmNiPEij9unjqfNezxlOJtf8N23/56TU4e63vLHf/wHfHfG&#10;xXKJKWOyo2R/bPh0t+ZhsyaKxwhH0ApouhYlPNKZy3K5YDabcPn8JWGa0klLZXp6R9KLjta66E4w&#10;m7/glz9/5F/+ecizmd7Fj8c0TgVlBgZ0bQcbgoHVeIrE4bAvCTwXL3QZJz6Xz17hhwmH3QFtHTzf&#10;p+4LTC/ZFw2Pu5xdVlH3FiOHNlnf9oTKAyOxdmghOih6MXAbFeAE3jCs9RJtLEYNZUWBgzUGJT0c&#10;5Q55rWhEGCR0TYl0HXqrAY038ggiy3QqWMwF+/XPWH1PVW1ZzCTKPtE0ZuCjBSmhH1LKCs+tiCKw&#10;uqTIh6IR1kWbjv12Q5W16KIn2+VkVU7bdJjOEHojjIH94UiWZVhrCaNwsBhkDdrROK5CCEsYBFR9&#10;idYSpdxhcGtbmhpMC63bE8cpkZ+gUdQIcgO+HzN79oog8PECl83+wMOHD2z3O3p6UMOwYIz4vFkZ&#10;hm4pBdYo5Gd8C7Q0fUPV9LlsuzcAACAASURBVDjKw/c9HNdBKYFU0JsebSxt11IcjxTZnofDgbvD&#10;nn3Wss0l+8aQN8PLSnjDvM1nkbifBISex2g6YjId4boujoAkjkimJzz//jvu7h54UDUbWbC/zzhk&#10;BxwpCEZTZmcXkIx4+buX/M3Xv+PZhUb2V/iyI/VD/uv//QsPbzuurxz2uaETCjsdo/wRfWiZzEK0&#10;2yEihTcK8d2KXf6JbbtHpgbyGtPmoC3j0ZR0OWLvC55u77m+2wyMxarBSodOSoq6/cwj/OxjdVx8&#10;x6PvSjA1UlRUBSinZXGS0nUdnvXwXUsYCpA9XZPTl09UxwO675BKkI48VvOExSLg9Rcrnj1LSRJJ&#10;kT1QlQeUzIjcHk9adD1kJLuuJ3Rd+ralE5I48pjORjRNQ54f6Qx8+PSIET4af4DEao0X+PhBQhKH&#10;pLOEUejjetDrEis7et1R1C151dN0hs6AdMBzfcbphJPTU6TweXyq6ByXvO5IoiNfvYr56+8nvH49&#10;Iw4Uu6s1v/+nD1x9zPj0aYerRoyjHVVWUB8boiii7guarkYIwWSimI4dzi+mvHq1YLlIOT9bobXl&#10;4e6eX/98z7tf9+SZi6cWRNGEddVRak1kYmI9RuYRZa5Zf7ojqxv2xQE/NJycxUye+0xPO0buAbd/&#10;j9A7onTO6XRG5yX8dnvkp5sn3tysecw7UFN0OCaMYqQbsC8rrh7+jDVvWCxWrE5O8SPB7cOau9tr&#10;sv2Obt8MKrxwAAOEvgLTUOUbdhuBK0KSWBDGEjeIMTagbixP2wO3V9fstxukgCQM8P0Q6XRstkfu&#10;NxmbY83TtmO7B0cMt6b0xlBrg3I9lCMG1hICL3YZuylhpBjPJixOVkxPnjGaLHGDMShJNBnjuQYp&#10;oW5r6qLAER2eUnhCkCZL7m8fefN2aKo9PuYc82bQ3bgwTjpQBZ5qmCQLLuZL5nHIPB0xGY8ROKAi&#10;jIppdMDjXca7mx1//vUjH67vqLIDx2yL7XPGI8kkNsQruFwGPDuf883rF+SHNbORy7NzF2OP5NkT&#10;0nYkQYA38bh/yPETj2+//xZvqbndWrLKJZmMqbs9vdBkVUlnKhxpcR2Ik2gwDEwmtM4GIXz8MMVa&#10;iZIukeeiTI/oGhwMnu/heynKDWgawy7bcai25P0N2okYey6q6dh8OPDU9fRNi9u1BCrAti3ZtuDx&#10;seBue8+x2dMpM3At+uGl6ih3UBQ5ExbJgnm0IJQhrnGInYjQCek/bzZcX9Eq0G3Dm99+RTcV+/yW&#10;qisYTUNmZ0vCeEpjPcJkTDJZEE9OEa5HrzqM06Ep6bsK1xU4ApS0aKMpu5JeV4TW4nsSg4sQDr0d&#10;MnpoB4zC9ALb1OTlhuPmju3mQNvBNBnhzxbYumXztGYaheggxDcK07XcvH/H497SKYimUFWQpinL&#10;1QvG8Rm6dHi6XfN4u6Y4PpGkhpNTl5NTj3QkiVPDdOFzuhozSUccb3O2DyW/vtnwyzvNwxaONWQF&#10;HCrwA/jyL77i228vefur5Li/IR0vGY/PB59l61IcNe/fHrj+9IBpXQ77it2+xA8DNB151eEKhc09&#10;isrlkIGxIVr5lIGDG4d8cXbJly/OeH4WsJwYTHtDvin59vIrRpNL3gctH377E+9vnig6QRuOCE/D&#10;zx5agxANgRuymEZcnMyZTcf4jouXjJBBSN+0NJ1Gug7CcRFK4QoHbT361qEqDe0+hwp657M7xgiQ&#10;kmpfoSz81Tev+dt//7ccdkd++sMv9LrDDRQnyxknZ8/wHEnT39H0AoNlfSgxtuZxveNhnVN14AQO&#10;bhgNA0Hb0xuD6XosBvXZ16kQSCVQStF13bCp0wppJY7jI5UCI9C2GxyugY/n+yAF0lHE45h5pxGu&#10;5fH6E2fPnjOZuVxcJpxdeJTlJ14886kLhSkzurZFCYEfxEhZU1QV9ecWYV3XqKJC1Jbe9ug+4Lgt&#10;OG4rqrzj+HTkuDuyz46f/biK2Rg8G3BYZ6y3G4wRuH44QFFNh/IUyTjBTVxqXdN0cohnOMMDue5a&#10;bDcMQG1vmI0XjEYzvHSM9kIOKJIw5WQ5pz5sMQyD4nq3xaDxfAcr7eemrxzE9NogETjKGeTxvUXr&#10;BsdX2FZghEG6n/+WnotyBzbbsSqwKOo6Z7ffczzsuD8cuN7X7A/QW0P1OasXhOBFPlXVgIYgCQnH&#10;CdM04fn5Gaenp0gJTdMQJjHT1RldX1L3GZWuqGxPpnt6YZnNR7z48oKXX7/Ceh6zk4BTv+Yk8CiP&#10;lh9+/wP/+R//CFcBtvTR6gwngtL2ECsuvzjn5de/G4omCJLZhNF8TG1aHp4+8ubTO25vf+G50CwS&#10;n9VqTBjCenvL1c0V2SHH8yIOTU5Rt/RGYHHorMDzYzwZ0pseJTSebylrA0ITBB5WDM+k58+f0fQ5&#10;gSfAthw2OYdsaGm2TUcoXZ795UuapiGNPS7PJ5ydpZyfpsSBpqm3A1jWGFwl8f0U13Vpm568rei7&#10;njhJKYuGsm2R0qHuWp72Wx7uexq9ZjqNKKuc7XFDXkE8ijg7f0Y6niGtYeR7nK+WxEnA4/qBD5/e&#10;sT3saJqCTpuhxOUyvFtGI05PZ7x4thx4p+pA1bXMT2Z89+WM//i3J3x1maCblh9/+Jnf//MNb953&#10;dEwpG4Xuc3K3QRkNzefimq8Iw5D5LGU+Tzg/G3N+NmO5iIhjxdWn92zWe26uNjzcV1SlDyagrCqK&#10;Q4GaxFSdpior1g83ZHlH3RlMENM5AhHByWRCMFF0ImezvcGLa05HmhfjM7rmJbvc48c//cI//PiB&#10;daUw4YxFusKJEp4/f8n9/S3v3r/h4faGqi5wPI/KVBzqA5v1js3Tlr5tUUINJ85+wE5pDeNZSigl&#10;jjGESjHyfTxpqHcZu/pAXe0w2qXMM3Z5R9VaXIYyjSh6DscH7p8K7jdQdcNc2ANO/ZmVaSV4qSIc&#10;JYRpQpCkhIlH4IPvnyNUT5yGjOdz3CiltpqqL1E2gk2L73k49PRNjTId42S4nlGO4h/+/h94//4j&#10;b359R9tAkiwG3Uvdo5TBUwWXz6c8Pz3n+eqMV+eXhNKn2GQcnxom0ymPd0d+u/qNu11O1ljutjlP&#10;uyPG9ohig8waohC+XAkuLmfMJy5fvjrnm69fUZcHvItzoKbpbjC2IhxbhOzoO83J5SuC8Tn1xz1b&#10;elZOyt7kPFUFwWiCPGbkRUlRZUxHAbPpCCd00EpwqCu8KGESBzQtYBWL+ZLlfEVXlWzu7uhqTdc1&#10;1HnF07qkbPuhuuxHRElKaCpCp6cqe45Fiev5BEGEtSAVNMcMx5EcspxjU2JVh5UWow14YmCoxRM8&#10;65J6I766+JrT8RnltmL/dEC0BtdIIsdDeIpOdOyLAx/ev+Xt219RrWa3fcSqkvOXS569PiOcxODE&#10;4KZ0fYITjkhGKW4cUumCXb6hN/Ww8OtrrO2xskEqg2MVjnTxIpc4img6w+Pjgf2xwlcJgetBZ9Ed&#10;+NYBrQmV4Hy1xPdS6laz3+zRXU8aRKRJSLFf09QlKGhykBoWExjNVxBOmK9ecHgquHp3j69cDk83&#10;dPUDX383ZTwpWS0tFxcup6dLJqMpRks2D0d+/u2RD78+UjdwzByUN2J+OiPsPdhsyDYbLl+PmV7E&#10;vPr2BeOFwx//yePTTUtT1jhIbq/esN9mHDY12bGjbzRxHBKkIXm1x2BpLSg5QjgXeNGIEI+mdamN&#10;4Mtvv2W2WrIIEi4XKV+dx6j2lt3ugbPglPqh5t1Pf+C//fDAD7/tyGyKjiaU0mCEwbU9s3HM2WrK&#10;chYzjiSRLwldB1c5hGHCdneg6QVCJhRZhXAFQZriKJ/7Tzve/Pkjd1d3g4hcuSjXx3c9bO/goDG6&#10;xXckofDxjeJycUZ5nvPuw3u0thyLlp9+fUfgOkOup+7I9zuapuFxvRs8s16AlJreWPqmG+5FDWhp&#10;iKIIK6GuS6qyAQmuK8CBptJEgY82giavwXY4ToASDk1X0eaCRbogKwtGsxnT1YQwHnP+qufHn/5E&#10;NFf8xXcv+d03pzx7HrNcGaQUlOVHMDVJEtA0LlXZs9muuX/YsdnnKNdnNFsSJ2OUM8FxkuE69iEb&#10;5OUPLfttxub+Hmv6oYHXGNI0oOk0ZZmx2W1pjWWSJPSmY7tdo53h9636kvww+IIN4AcBvYH8cBxy&#10;hO5w/+gGEZ0QxLM56ekZKp0xurzEH0243W4xWUm73/Kw3qC1QVuDdIbtdpE3GCxKuXjK/Wwy0Z/b&#10;rhIhFb1tqW2L8hRBEsBnvEU6mzBZLtjvb9nePfD4eMUx29G2LY/rLY8ZdGbIP+YNaMNAGHADemNo&#10;2o4Wg5bg+B7L0xPOT8+o2wbH9wiSmLwredy85fr2I7f3N2y2O8pKM59MufjinFdfpLx+1hH6HWfn&#10;IfPxgfu3t/zD3/0dP/74E81O4u1HBE6KDjsKe8CdeHzx/RecvTins0dGc4fxZA7C5er6A+8+veFY&#10;HsAzvFqNWLUtX6zmSNdhvblns9ty0BnrtqTNCopiyCHqHqTpScIx42iEMZauOmBHmmP1iAbCpMPr&#10;FWGccHo6Igmh3pcc9xlmbzFaUjcGYX1Wkwum8zlffHWJFjWea0gjySgVBG6P1jmIBiFbEC1tW1PX&#10;Nb4bDJBaJ8R6ml/efCArGg6HA3lu6LrPaQM7REWf1iVRIjiZJzyPRyxXZ4wmC1zfJ/B88t2Bk5Ml&#10;dV1zd/vI3f0Oi8KIFEtHVZd8cXHOsxendHXB4XjF1fWGKPLRZLh+xNdfnfM//g8LXj8LaI93/PKH&#10;X/jTvz6x/mQpnlyE5yGUi+17qq4l8hVR5A4HtMDl7Pk5zy7OOVkuWC2n+J7g6v0v/PzjP9F2w++9&#10;eyrYbCq6JkANTGsqDfl9TyugK2vy45GqbBCegytiHNdjNp9hxZa7m0/4xuP78xe8PF/QPL7n06c7&#10;fv/zFU+HkPt1xaGCJDpncXLJZHKG8gL6okftS7qnjGJzpEbjWCi2e67Xeyh6TNGCUMNpqxq+hsJF&#10;mo55vODbr1/w7GJK1+y5efuA70IceVgnYLvvOJYF5fFIU7dI49JgkG2P7i1FqXnYwN3DoLL0Y4FV&#10;Ds75s2F4qzpocPATl3SZMFksGI8iAs8ySgXTWUScBBRtzybvaBtNpaHXPYQBxSEDU5NGitFoQtdl&#10;/PDff+D9u1/447/8wmikkELiuKBUx2gc0RtF02e8unzJ93/5Fb97+RpX+OxvN/zpx1949/NvZPua&#10;0XhG21n2VY2WChkEmDqnLdd0bY+v4fuX8MUXIV9+dcqrL045O53huw5W16SzGK1LjFVYfOpmyAsJ&#10;IQi9mH/56RceHnuOrc/Jy7/hcvKaxvvEJn+PtR7j6Yg0jXGlJQodPF8isUNg1fPpLIxHU07SKXGc&#10;Mh5P8ITL080dupc0FZhWoBtN3dU02mClxFEatylJHUtqDQ49bZ9he4eu8TB6oKwrMaBb6rKkrI60&#10;7pCnw5UEYUIkE85mF5xMViwnK5bxgi7X7IoNfd2QH/Z8+83XnKxW/OmXP/L7f/09m3yDEYa2rThu&#10;doSRw3Q1ZXEyZTqfMF0tUEFEZwNcf0nZSMomp9zvaXRF32dI1aKUQZiGwJOkoUMofTxhkVrSdS1P&#10;mz1aO2jrEPhjTKPI8gp6wXI+5/nyhOPNhv1Rs90dQeQo6eF5HovFgtPljLc//YG8KDgewfEhTeD8&#10;MmS0WGD9OXdFwE8/P/Hp3Uek6TlbjnDdgvOVx1ffjUgiy/mZz2o5QgmH7eOeu5uMmw9HntYVRoJS&#10;En80RcQTVJ9iGgi6jtRUPOwP/PLbR6IooMoz7u5L2lKzvt/QlTVFcaDKC3TrIuzAMdRS07QHNtmQ&#10;35jPpqTpVxyrmPXOEsZTvvjiFf50ik3SATAtFC4B9dGQP+z5+OsH8uKWTzfX9M6Ih8yjJ0SlC9zZ&#10;Em8c4kcOxeMtk+mI5cWC03lKHAjoSvqyoq4amtZSVB1db+kRA/Hd9WkryzY7snnIKLJqeDKo4Ypb&#10;WqBrMW2HEzj0elArbe7XXI+vcV2X9f0Dx/2BxyLDDX3iIERKie576rqmbzXaQBzHCOmgANX2GGuG&#10;U4m1Q6lJdzTNwHjr+x4pBEoJsIKuHTIwbdMjjAQlhjAVQzN5UDh5xGmCH8ZMljNUpGio0K4hnHmc&#10;vXrJN3/9mi+/XOB7R4rymqa+xvdyZtMxT9cZVWHYH0q2+5KqssTxKadnz5ifXOB6IdKJOGSa/faW&#10;T+8L7m73ww3C/kBTHrF0/5bTq9pucLqWDUXVgIC6b1CqR/oKN3JRwaAfNNYMpRJtsUagjR1O0kIy&#10;tBcsdd/hBoJdXZB6ksX5Ge7qhMrz2e13OBq6tqeuW5quxdAjOoMSg0bLdUOkVJ/dwcOhz+jhKtVi&#10;qNsax3URnoPGolyH2XxOOh7T9j1ZVXP/+MTHqxvyKkdKya7oWRfQVsPVqBdA4CjCOCSOIvzIp+lq&#10;XEcRphF+6OEIiecqFsszRrMped+w/rjn47tfuL255vbukapqWJxM+Xd/8zv+9i9fsxpJFuMD37y8&#10;QNmS//Zf/47f/+NPPG0bTBPTlgrlj7nZH0lDl6+/+5Jk5eKNHZaLgNPLFzysMz58uOfq+oE8z+mK&#10;AlMdiYzibJby119+QYDl5uGep+0D6+ORvK1oBLQO6OAzds9C20FVF/jKwxchnhQ0Tf75vxHixMOR&#10;7jDsdVuyQwVdQW86rBU4bsR0NGc8PuPs9AuWJwumpx7KrZGiR/c5bb2jLjOkrRG0CNNRtwaLh7Vw&#10;PNYcDhsO+5yi6bl7LClraKrhI+V5EIYM7EErODu7RPcW6fiMxnNOTy+ZL5aApMgrQqnwfZ+iqrHC&#10;RcqIVvdYC0I4rE4mWCHRumM0cWnbmsfHJ6ZTwXw+5/z8Of/r//I3vDwLuXrzA1dvPtAeFV0T8nSX&#10;QaOwbYsXhp/91B2OKxgtx8xXI7bZlrNnl5w9e0GZV/zd3/+Rh7sbdusnyvyA77tYY6hKQVU7dA1Y&#10;WkyfUXeS1gko246mKdC2wRlp3BC8uEJFNUW25/XinNdfXPL6fMokCni8fuS3P73j13cFV3s4NlBU&#10;oG2Co0vKw45q39A2lrKs2ezWZA87+rzFSkNnNLjDiWUSjwcluFBobamaIaMaKYVUhvKw4/p9T7n1&#10;cB3DKPZIpmN0Bceq4sPNnqzpaasKR1kiz0FgaaqWMi9Qjj90hDzQYjgwaW1xxlMJgN8LOumTTEec&#10;vDhjdX4+iOlFiydLPE8jTIFE43zODTetpq4lqQzxrERJTddUPDw8UOUbnm7fU2ZrTk8Vxhj6RqMc&#10;wWSmmC8Sml6z24GuO65+vebqpxuyTUmxLzg+ZZRZjcKhqkAoQa0rWttCM7CSTqYwSmEs4dVzhxfP&#10;E8bTlrG/xleWOJiBVZRFw+5woKwOBLFLMp4QEPPx4w1XH36hLAWXz7/ncvyMdab59c//zM9vH9kf&#10;NGEkMF1H4Hok8VCdFnJITLu+Rxh6hIFHMooJwxDH8RD4w4dFeITBlGObYztFVwua2tBJ8CMfJX2k&#10;6fFNg68bet0R6IpeuBg0wgwPgf12jxtGCCAMYoLIJ/YkIvQYjyY8m12yiBfMJ3Om6QTRSG6ebpAW&#10;lqsp5xcn3N584I9/+j0fPv3GvthhHUteHLl7vGO1WnJ6PuXs+QnTRcJ4PGY6naKCiKqFfbalyBvy&#10;ugMhcQNFFIF0hhapVRC5Fp8e0VVIafA9DysVjdHsixrTS5T1cF0fmoas2PPuccPtLyXJ/8/Tey05&#10;sqVXmt/ergXgUIGQqY7IU6cUySa7p2ceYF6aY91GskljsYpVrDoqT+oMHQENuPYt5sKTvMMVYAZz&#10;3/sXa33LuafarxBewJOnF8yPz8kPB64+vOfHn76j3OWELpxeuIwnI+JBSpimFE3Lx8c1P7yruVnk&#10;BK7iV9+c8eQswnMUT08HfPPLGWk0RLd7ri9XPNzu2Cw1qknxmDGeOBzae6zbd6lGtUivJQpjTpMT&#10;xicz3rx5zc2nCtveQNuxfqjRTYtQFflhR3E4kMQOWRrR6ZLdviAycPYEjp9LHG9Mq8esV4qP10tw&#10;Rzz/9pwvf3WB9jx+/rjhaHZK7ERcXX7i7cN78sVrHi6/Z7284tnLL0gHJ5xNjonEgHpwQh74LHVB&#10;rSuOzk/JQhfHd2hth9toVFvSlSVd1YB26FpDpwXKgh/GDOIRwpHUuyXXl/fk27JfVQYhKNPDnw2Y&#10;rkV6Ds7nPMriUHJ//4iUksV6QV4WGAt109F2GmvFZ+CsxHF9XN+laDqkY7DSQVnT3zDm806ha7CO&#10;i7IKq3qHqeM4ONJDa41qW0I/RCkF1hJFAcZA27ZY2yF9h3K/Z7WLOI5D3MTHSyOk5xImMdnpkNB3&#10;iMYxh2pPVW8J3O7zOlazX5d47gQbRWSf11+GgCgdM5meEg9HLFc7mhzu73Z8eHvg7astj48FdWHR&#10;nUOYjujsDk2H77tEUYCQEp+ATLoclgWt6RBW40ceXuqhHEPXNRijCHD7okoZuv+MoxESXBdHSnSn&#10;cUKffXVAOYLh+Rwxyti0msemY9gouqIhLyuatkVI0+vdhMFxPBzZG4Ws6c9hoz6bQqzBCoVCE0ch&#10;aPopYGIYDkckSUrTNCweN9wtNiy3OWVV0RhL1YANIR4IyrUlCAIGaUKaxgyHA6wLeVcABiM6lGmR&#10;wjCfTJifHJHrlg8fP/CX7/6Dn394xWG3QQj44kXGL3/1jP/n/7rgV1+NGTgtX57MWFxd8vP3n7j8&#10;8Yrd/YHVo6YzPiJMeLAbwlPJ+DRgmAnOZwlnz45xopTF7TXXjwc+3D6w2ZcMkpTpMMHkCZFomYU+&#10;ou7QnvzMqpFY0RtqtdubL6aTCMe4dIWmWJdQKXRT4wQBvh/T+qo3eFnwXQ/fc9BdRVftqOhlF34A&#10;fhwxHI4YjkZk4znTyYzheIT0cozt6FRFUx2oqxyrajxHE7gBu7ykLjqMsghctjvF1dWC5aKjVVA2&#10;/aUe+DDKPObTGaPRkMD3kdbBEYK2UQyHY7LhGCkddFXTti23tw/UjWa9PbDe7nhcrKlb00eVhSFx&#10;4hPGkMSG0ThhmBrqsn99T+cu334z4+/+2zdU5Yo//tuGy08P5JsI2wqUcTk/CwllhtARfjjHjQas&#10;mobctoyfnvCLv/qa/f4BYS0/v7/k7esPvP3xPcvHFY6FwHXIhg6u6wAxnfVorUF1lrapaTtwhcTD&#10;4iUOchChggolarywJonhYjbl2bHPReQjNxVvPt3zcH/D9XXBYg21hCSD6dSh1T67fc71zTu2a0Vx&#10;MKAldd1LKaw1CBewfS6s4xq6YsM0izg9PgItubm6Jd+UOHR4EgQtVrdIJ2OcDZllY8IgYLPe8viw&#10;Y72pWFeKpi4JfYcsCXEdKArF/mAIQ0VnP5vENChlQSlcz+kNC2EaEE/mzM6eMn/yhMnsCCk0qtli&#10;mwNtvcEYTRSlmDiiNgbrRRxPx7iNxTWWri5ZLW/Yb+/wHcXpfMyvf/GEd29esXh8BOD84inD0ZTd&#10;Pufh4y3XV0t8F67xqA4dXQOx44KWNK1B2paqbZlMYtJUoqzBiv5hTYdwdhLyP371JW29wI8qzk5j&#10;jo6HdFrzeHfNal3TtZJhNiaKpmy2G95//MShqNmsalYrzXB8ws2yZfHmJ37+uGK9A+QQ1UhuHj7h&#10;ISH0cXWEaRzs58w7VwUYY+gaTVm0dN0jRVFglOpxDVVLc6gwucKxEttJhPEIXIfQj5CuC6pF2AaN&#10;oSsVprMITyOM6REcWmKRDAYjosEQ4Qfo0KWVFuu7jAYZX59+TSwi0igliWPKrsAYQxAHnJ+ecLe4&#10;5O7+hu12iesJAl/QqIokknz78hnz8zmjozHjo4wgDvF9n67raE1B2bY83N1irPgc39Ef0K4nUUpj&#10;VIvn9c5GX3jopsEDIukhnBDHdMyennF19cD7d1csHzeosiaQLqMkxksFdaUYz07JpkcIL+Sndx+4&#10;ubpG1QVpFDBwNZNhyvxozDBLGY3HZNMZy+2BdXWNaj/SVSWzU5+LJwOeX0SMBiFPnyScnCZ8eP0j&#10;dzf3XH/sqAoYDYYcH3/NZPQENxD8+P5f2Fcb1vsVdbPF9ackw1MG4zGuk7B+2FHlmuv3S7AdqsiR&#10;QuMJi3A75mcztpsNy+2C0Sjg5W/GnJ+lhIkiL2vuH0qWy5a7+y1Fm/Hi6694+YsvOHsxY7nLcX2N&#10;NS13j0u+/8Pv8Yolv/nqmC9f/L9sdtd4UYg3PqXyZ8y8MU0y48G0FA+XrFY74ijERWHakq4UVKJD&#10;tDVNmdPVmqpo8L0U309xcQmCgMANKeqS7XrH/c09h0N/+XiuxBqFNb37UUhLVVW4QiKcfjJ0yHO0&#10;NeyLnFqbHksiwGjdT8VM7ww11mKsRTc12vcRjukPPdEjPqztIaBCdr1uTzg9ow3ZRzipXtzhJzFG&#10;lziOJI5DhIC8UD23zBMQuNS6o1AtRdcgqz2qNMjCwfddvvziGZWuqbd7RrFhkh0ROjH5VlAULWVu&#10;OOxrykqD6FNl8k83aPOAF6V4nk/dWB7utrx5e8X19ZquEjhOShh7+PGettmDsnQoUH1sViB9kizG&#10;WkFbd72pKgkQAZS2olUNjgBPyv7/EwYhHXBdwMX1PBxtkVii2GFfNHS2xYk8age2XcWy2OMrTde1&#10;aKtwfBfH1b1xQBqEsCjdfmZNfa4JPfHZTWAx0iJxcV0XbTSukAReSBonpFFK2wlG2ZTdYctgUKLE&#10;lqqosaJDBj3ZNcoUcRiRRQnHkzHDSUahSmzT4TiCLA45PZrxy6+f85tvv0Jbxes//cSf//J73n94&#10;Q7vfEBi4eOrx278949tvJ3x5oZmPSrIwQLcF//JPv+dPv3tDkjxhfvw1m3zNbt3iJ1CJnPnpnPmT&#10;EYOBxzSJORlm3CzW/OFf/42bvCPXkiDJOD0+4hcXFwyx7K4/srj9yKflDcNxSmtNn8FqLVb3kV1x&#10;kvDi+VdgHJptwypcJ/ptVQAAIABJREFUk69KHOMQBi5u5PXr6VbRVDWOaDCNwSpDGPUxcfMTSIaS&#10;0XTEYDLDC0f9WtLmbA81UtZgq94ZjMXzIoyFqszZVnvevHnPfp9jjcNgkGG0YF86GGkI05CLL456&#10;DEwcM8oGpGmKg6CpK8qy5PXrdyRhwig7BuNwdXlDW7VYa7l7WFFpgxaS3b5gX1Z4UUwQxAyylMls&#10;gOd1HM0CRkPJ4XCFtCXffpPxV7/+ktP5GNSOP//hO9683hLHF4T+KcvFA7uHHb7uePbslLagdzpL&#10;SVspHvY7xHTCU+0xOX3Oq+//zO//9Y+8/ukD+bpB4hB7Edq6RDrFSNE/y7i0uqFWHcpYLJLIkSSR&#10;izcNkJmmlC2tgKOZx9PjOeeDCebQcvf2Nau7DYtFTmchSFyyieLlMTx5NiQdf8HNg+Z3f7hm+bjh&#10;cQGqhcB10dogrSGQ4DgQJB6j6YTRNGY+87g4n/Pk7CnbTc5//FFxfXmJ71hCFx4fLcfznLPTc55c&#10;nBH5CeW+pW0VRdWx3ZZsS0VZ5rgONMOOOAkR0sNLoG27HtHkg/cZw9M54M4nfcORzcaMz04YHM2I&#10;xzGer+maA6Ld4YuKttpy2G8RfkI4Ouc4m7GqPPaHNYmXUuyXrB7vKfMVnuzIsohJFjEaxH1sUOQR&#10;hQlxFHA47NhuewdWHLosbxVxoHGkTxh5+K5H17Zo3eJ6n5lBbolS/bk2mcHxPOX8Ys6T8yOELiFN&#10;8SIH1zPs9iuqWtJ0A+J4hkyHHIqS/WrLeleyXBzYbCt0F+D4x+RVzM/fv+Xyru35Uf6Yti7ID71O&#10;LUuHdE3NPs8xtqWzBuMI+BweHYe95V6bjqIo6OoGx4BsLbbRjIMUT0gEFkdKpBXYrqWjResCmzh0&#10;raXubJ8x5yVYGWKMRRmHr375S6bTOX6Q0BpDi6E2Chn6TMdzBt6MyA2Jg4jA92ncFmU0hzZnVSx5&#10;c/0zdbnHCyWDUYojLV7TESUps+MJfhbiBBLPc0mShCCI+s6myOl0xSiV+IEkDCWhp3GcEmElHRpl&#10;G7IwZBiFRJ5E+YKmLOiKmqJoORQ177cfaTqLZzSTxMM4msiTnExj5pMhg8EFHy8/8Mcf3nEoKxw/&#10;II5DRpMRaeQwGQSM0pj5NGM4HJKNp8TJgFx/ojMf8JyS6QienvgcTwRJZIgDh3xT8vsPN7x7c4Xq&#10;IPTHfPHyGScnz0GGPC7WPF5ecbN4IK/6tAM/NCQReK5GVQfqtkZ0mu5Qox1L4GqsLfBcRZRYIgR1&#10;mSNdw2Ac8OLFMWcnGX5gWS0eefdhw3oFjXKJohHD2YQ4tSxWH2m9FWWj+PEvf+KHP/0JdVCEwF+9&#10;fMa3f/ctnneg+qjBkXijMY0d0LWCou7dWY7qV+6xaMlcy8B3SH2JYw1VVaGKHeW+pG0ETiRwvBDp&#10;SMq8YLPbcXV3x08/vWGzOdBWDVKAFJJONTjW4kgHIQxVZwlcgbFwaCrMQdCZjrzp/mtdBL2b0Tqf&#10;x/LWYLs+2gpH9iR+5z+JHxrpAMKiBLQNSLc3KxgNVhuwEmsdECFtY7DWwXEd4jQmTnwyHVHXOa2x&#10;2CRFuT7jkyOmZ3PGR1PyumG929IZjXYDJqMp4+gZsdviklPm97T1hND1aD2f3eGRx0WOlQFFqVgs&#10;d2gEo+kM1RmqtmW1PLBYrOjKCowPboD0BML9zKcTAutJlKMxqk9QCJyQcBTj1P1l6UY9C0orDQ7I&#10;wMV8nlg6gURIj04IhJX4joPTdUjRSyriQODYjk6VtNplXxxouppOt7SqwghFGEn8wEGbBq1bEKIv&#10;wgFHCqTs2WwWi7FdLxg3uo+wMg5RFJMGEbpWlLsCY1t0bXAImGTHpNkR01ZhHZ/OCg7bHePEw5Yl&#10;I9/ji+NThrMhd6s7tKjJJiknkxH/49e/5q9/8TU0B77/8S/8/l//Dz+//YHDoeR8JJhlkpdfD/nF&#10;M8PToz1nA5dIazZ3gn/636/56Yc1V8sh7s4nTCQ6HeE7OZ0smM5ClNgSBcd8+/IbRr7H5Ztr3l9d&#10;ocoa2XX4UpL4A8apy9FoSNhZdq3P+rGmdqHeHdgetjwu19RVgy9gHMdMJzOejaYYIzlQIooOWym6&#10;yqCExlqPfWFou6DHvAiBLyuiFI7ncHIGL74eEWUeURZDIKi6kl0JZdnS1g5pEPdrWC/EakVxUNzf&#10;77i9uWG7WrNabdnuwfM6zi+GTGZzjk5PkI5HmiQMkgDxObkDo1g/7tlut6wWS3a7Hft9y2hYM8xy&#10;qkRyd7dDd4Y4ToEIo1pq1ZKXNcpoAtfieArh1AjHIRtHSLdht9tS52vm0wl/88uXnB6N2K1W/MPf&#10;/zM3dzX3N2BMy3RYMRuOuDh7gtMd0Kqgaxsqo6nzivv7A1erPYWfMjx+JIwrPn684W5dUiiHzgkQ&#10;WiKMC9ajlT6d6uUVXWdoW+iUg3Q8PN8hChy8yODFAi9xSKIUL4o4ORrydD7n5ud3LD4sOCzBdH1v&#10;OTn1OTo/JQpqfvtlwHgc0RCwXSxw7QbPhcGwV3d0rQLda+wcB6LAY3I04cUXX3Dx4ohf/805QQgC&#10;n+vLlvU6ZTg4IQwEnrB8S8vJfMLZ2QmDOKU6KB7WSz5c33F5s+P6pqXpTfE0EpQqGWpNNoiJk5C9&#10;2uD5fRhNIGWfEy0E7tOLEQDD2YRkmqI9RZUvOBiJag6ofMXjpx/56tkpX55NuV/m3H56jwpz5OCc&#10;yAm4+/QOVZbYrmQY+YSej6M7lncPrO/vmGZTAjf+vGNvOeQ1g3TMcHCMK+7Y3n2iLQxV0xIELbOj&#10;lDj18SOF70lcp8P3LI4wZEP49stnPHlyzHAQEUU+P/18y3Q+wPMddsWWThnCaEaWnSDkjPvbA3/6&#10;03fcPt5wenbMcHjOfrtgvemdVh8eLqm1YDAcsjtobj9soAIn8okdH7U/gARr+jF1a8B8njagoR6E&#10;vW7FGpqmQivwBcTSx0diG40yLa508EIH22maQ412FZ5rUEGM9CL8KMYPEgazU0SQ0nQSZMCLJ1/h&#10;uRF1rVBFgS8lYegSpgmz7JihO8BzfLq2Ybtd8vB4w/X9HYd8Rd5uGR6lZNYHq/qw6cjnOByiVMtu&#10;/8gwGuH7MU4giOMEP4h6t5urcV2P4QA83+A5vTvItQ6hlxAMB/juGMca2rKk2GzZr1fstxvKQ0nV&#10;aJQG4YWYTkHX4VtNlAiytM+PCzzF7/79e8rO0AofQhctBTJKmD4548nZEYNQcjRKmGYZVVHy/uqO&#10;27u/8PO7D/z00yVdAy9OHX798oxh5LC6u+GhycFYdrucJM5IkhGj8SlRdsSyMFzfvuXt+3c8PPbr&#10;miiAyczj7OyCQTqhLDoe7q/ZLkpUVeJJQTZIiRMPrI/jWKLQ9CB5a5jO5jx7esrx0YimLFjcLXh8&#10;aKi2Et1KVOsiww5rD2x213TvagbrCUY6eLJhuXoki+f86ttfcXF+zPVhzWrzluu7j4yP5gziEa2t&#10;We727FpL7VjGgcPz0ZxjqYlUBbZB7fbkhxWH/YZ8t6epOsbjUzare+7uHmiMZF9W7OuazXbP8nEF&#10;KoBWY7weKmw7hZHgSoORljB2cRyXumpplaErCrSwPRon6PFrrnCQ0u3TEWyvXdPK9jgYo9GfkxVs&#10;X4v2yArbH4jY/2TzKpQCOgnSQYo+fqtpFFEUkKYhwyzl5HTKMAspyi33qy33eUOQhJw+ueCLl18x&#10;Oz+lajsur2/R2oAXYZ0EZVwOe8PjumJ9u6A+bAhDn9vFlk83D2y3JW6Y0CrBar0F6ZA3bV8ctS15&#10;XlOrCkIQSDy3QroC62o8x8NKFy/o8R9d2yIUtLZFGIFCYxEoXdGJHo2DBCMNjTa9W5y2n7w5YI3F&#10;0qFUQyoFti05nh8zGng4NESexKgaIS27YkO731LVexLHxTGCuslp2xZHBgRujDX9ZFMIgZUKS4s2&#10;Fdqo3sjQGjwnQBJQHXJuL69Z+z4IQ9OVTIczvvnmV9RGcf2wADciTIYUuy0Dr6Vc3ZNawcXRjDSL&#10;aJoNIhpw8nTOb775mv/7N39N3Cj+4e//nv/1D/+L17f3HESPFjk/sfz2y4Tf/mrO2dxnMhKMfMnt&#10;9YJ//fcbvvuu4GETs+oGtCokwBBEHt40JnQFk0mEY1uSaIAjY24fVnz3lzcsNg/YUDBwLSfTAU+/&#10;OOH8NGPzcMXb796z+LCi05rSKSk3W7abDWjF0XjMII6QFtzWkt8+0LWG/FBzWO0p85y2MVRug1Qx&#10;lelIBjFH2ZDZ0GEYNYyThtMTw/xYMDtzwTc0dOybPY2WWBn0E2vHoSo1HYauaVmv19zd3HB7e8tu&#10;s+05qRaqsn/XDpVD2Hq4foDQAlso7i5vEbql6zrquqYsS6qqomlAKZhNh1jr8fBwYOtrykrg+wmO&#10;M8QPPMpm1+NpOk2ra7xOILsO0RQ4+QHh+qAOTDOfl18951dfP+NkOuD+00d+94c/86cf6v63Koi8&#10;lmwe8MX5CamnKXcL2mpPpxVl3bCvDYWqabVht6p59/MDrX3gbnHNw2JH1fYaTS8K8KQP0tBYUF2H&#10;bpteliE9nKDnFiaBBFngp5JsHJPNQsJEYmxDu97x6vott++WLG/71JKzc5hMQs6enXJyfoRrazwO&#10;rG+2XC+uuLwqcVr48gy07DV/+51CSvC9CD8c4PkRaXbExbNnPP1iju9p2naPVpIw8vj1L1/iuhIp&#10;DPl+xXiUcjjsWG+3XF0v2a86rj9u+PBuwc1jr6PE5b/iATsFedEgZQ/pFkLg+26vZfRcEs/r2Yuz&#10;UQDAYODheJZDV9B0HZ22mLrEVgd++cUT9qs7Ptx9ZDQ55e9+/Rsab8r3H7a8f/sBtSsIpSTwHYzW&#10;bDY7ymKDIy1JFHByckIoU+ZnF7hexN3DmrzuWCw3XH54ZBAnoBVx0pFmEbPZCGVKdvuW1vR6gePj&#10;jJOjjKPRkPloiFCamzdX7MuK46cvKJoWVVRMj18wm83oWp83rw/8/Pp73r+95VDkDLKMOJlSFDX3&#10;D2u2K4izAbd3isaAMR3FHighHCWMk4zDcomqOvzP5ASre8aU/gwax0C1r/sLif5lkeKztdp1iVyP&#10;EJ+2LBBKgbC0bU3eKUQI/khQNBb8BC8dEGQTBkcnOGGGkBFxNMLBQytB25V47oB0MOgZVkZRbWuk&#10;FxD5Duvdluu7jyy3D7S2I5uPmUwTBsOQOHYRtqPYbajyHY3q8ByXJA2x1Eymc46Pj3CkT10pLJY4&#10;CHF9B23WhH6H43R9ASZCYj8i8gWuEHRVx83lJz68fst2uaBtKowGz4+J4gGtLfHDkNkwYZgG+KKj&#10;2D/w9qfvuFvuiY++YttYagNJNuL4dM7p2ZzZdEgUO5yeTDlsF3z35i3v37znx1dv2GxzED5eIDme&#10;OEyzCFNW3L5bsV6t8D04Pj7i4mQOTkjVam6Xa3aXt6x2Oavdjlr3SIWhl3E0mvDk4ojxJKWu9uS7&#10;G6r8HiFgNoUoksynEXEc0DYe2oC1mrJSvPibb9hucjpVotoBw/gYZ3REtV6zqG/oigJLi5coRiNJ&#10;OhswGB8hnSO2eU7sCaQoqZoVP3/4ge9e/4HOFKQj8CLYHVaMPB+kptU+wyRhlgR4EWS+QSxvceo9&#10;VbHlsHukLNZ0bUVgHaIkYJyGfHjX57HWWlJoQ9X2iRfSd3vXstPre6ww/YPs9P4FLFinv2RE4IFq&#10;0I7sNVP9YAydg0UjpUZI0evdECA0Rlrs56+Xti/0PAeSAHxPoAXkjaWzoGo+644EQrpgXKyxxGHE&#10;0dGY0ThhkPmcnM+5eHLEZvtIrmtiHPxsxPRohvQ99kXJrih5XG9xZIDWBQ83O8rlim67hfJAsbyj&#10;3i5wfc2qWlOqnt3lNh0IB+MYlGl43JYoXfc5q23fifsDiSN7TZmVgrKpUbLrsyIFiN4ZgFWaVjX4&#10;wscogzK96t36ss+Fkxbdfp5Y0ouwJe7n8WS/OhY0JFGK0CUvLuYczUcMAxcnS3BMi9ANdV1QlDuq&#10;Zocb+EgpqOoDXd3geQFGKbQCrXqTAo5GyA5kgzAW1x/i+iEeEtsqlNPhpoJhnOL7HqPJc+IsYTib&#10;cPu44GFREIRD0nSGLltmowQtNYmyDH0XV2sSV+INBzw5mfHi4oS6WPPmP77n3//1H7m/vEc6cHbi&#10;cHrh89unFd+elXz7RHM8CGj2LbcfPvHD25LXr3IIvuZgBXkQ9AafCAq9Iw1djsfHHHsRoZV0ucvv&#10;//CW1fKRvCholaLKl4ymHk9HQ76aOtT7K77/4zv+498/0lQxw2nGut2gRQ4ajrMxz04vCJHsHh/J&#10;d2vKdkHTtOSVpmh7wbhxHIQnIdRMs5jzsynPT+ccDV1GQU0W1wzTA354wJEFbdfQaJdOOTgyxHEy&#10;2i5hu+3Y3tyh64q6KKmrtjf7NCFGJ7SNYHtoaLues1brFY+bFuk6GCyuUYj9Bo9eSvq5RwbZm0jS&#10;OCaOJ4DL4aDZ6RwhPJSWNG2LUhqlewan1pamsTiqJBAK4TjgtNQtTIYez1+c8s3XXzJKE9b3G97+&#10;dMmbVxVlB04Q8/w049sn55xnY/Rhyc27K+4Xj4zmMw6tYlXuWBaGXeci3Rh10Ny8fqBNttyvNtzf&#10;7+gamGUZwywl9FyMqqlVS9dWWGNwHR/Pj3HdsJeBRAYv7Bgdh5yMpwRCovY1xa7g8b7gYbkiGfj4&#10;acvZs5Cvvj4m8EpGowPZwEAH737cke8V212J6eDLUxgMQxxPopSi6xy8MCMdX+Ckc7ZNwqpy0F7K&#10;uhNUjwdCVxFHGYN0SBr0CSl1U5AfKn7/x5+4v7nl7ramLsF2grr0yHchxih8zyB8iXQFynZ85tij&#10;jEYpxSBNiDxJ4ktCDI7WyP6/GPTnpRvhOA4BkhQDHmhpUcZye/kRTMPzJ895+uW3XK0a/uEf/z+W&#10;B4fTi29Y55K6KNk9rqnLJU25wRrDMHPwRMZueyBIBkSDCUma8dPbe77/7hVF2aAbi24LJqOQKM0Q&#10;riSv97S6JB1HnJ8dcXE66UO+6dg9PvDp4y2mbYiCkOn0GD+MscLHz1K0H/DHNw/8+S/v2CwcBskp&#10;hZIMxnOSVLLPC/KiQoYDGlFy9+GeOBiwfN/DSIOhS+Mp6lXB3aaADuIIgtjH8xy8rkN2CmX7y6gT&#10;ELiCMOpXfb7n4ElwEL2JQ1lQlrJq6ZTCkVB0sK8gUJAmLm0HqefhRjFSR9SlQLV9rJT2mj63Dotx&#10;IYkGHE2P6BrF1dUVm+UOgWQ6P0KbmqJcEwaa86cnnF4ccXwyRtuOxeMt280OGTgM/SGqaRBGE4c+&#10;4TjkydMzTuYnPD5sOGwXeK4knsRErsaVljgE3xFYR/Zw3HzH/rClKGqk53L55g2f3r5Gty2B7/ai&#10;cyuRwmUUJ8Spj+fBdnnP8vGW4rDGtYooGlA2munRM2anRwRp2BcQnoMfh0yPJ7y//sif//A73r16&#10;DUozHMz4+qunuE5IU+5pd3cc1nv2qz2TccDT86dkWYYQgqZVbHZ5X7Btt+xqQ9tLmxiOUiaDCefp&#10;U6aDjGEWUDc77m6vub29R1oYDyFLHdI4ZjZJcRyHQ+5Rd5am7QX2b998pCoV6SDG6hBPdBQ7w2rb&#10;UCkYjEYcnU/54ttnzJ6cYbwBpQq4vm1ZXd/x6ufvUbpimB5xKBSu73DxbMbRRUbVFsRpgufGNHVH&#10;6AqGAwmiYXl3zePqjrDdE0uN5wp8z+BnKVKmRF6CF6SUlaEqO/KDxY08Aiko2r7AxlPgRiA0wneR&#10;9BgJxwHpuWg09UHhxCCkRPoerufQKgOdRSnwXBC6L/Q8a3GlxHEdRNC7Vq1WOK7s7f2y52CNPht8&#10;8DyuV1vySnEwFV2nQAiktGjVQtswnI2Zn40ZDEPCQDDO+rxNbNFzqgYZ0XjGKJtgtGS7OVDUDaaD&#10;QRpz+eaSan1gcXVLsXhEtg2qOOCalsHQZ9PmuJEDVrDbbLBSEsYRFkNxKPA8gWp7/Z10wHcFjjRg&#10;arSCIHCQ0qPTbT9hdgWuK3FdrxeZW9kXw61CyL6LloFHrStsYUjjz5NHx0M4AcYFiSQAhG2JE4eu&#10;Kjk9jpnOE+LEwU8DQqVwmpbY8eikg7YWH0EgwWBwhMB3PLQy6Pbz+geD62tc3+A7BukIQiEYhiGe&#10;G2EUZNmQb37xkl+8/AXZOOP24ZaH5YK3rz/wsFoTyYBvvviGIEo5PDxglSUKB0S6w3YtTVvh65bY&#10;j8nChMtPt/zj2zf8+V/+mcXNBj+AIILxxPA3vxzxP18O8ZoFaEVXB/z8asM//p83POQxcvySh73A&#10;GR4zTyYQhtTtDtvVBLFLkqQcj+esbx549/GWvKiwaJI0xPUybJcThSkuPrefbnj1+hM//nxPrUNs&#10;GLM8rPASiLyAMAqZpCmBkOiipt6X1IeatlJUTX9uG9HnjAZJSjQY4Mce45OIJ8/GPD3OGISaQPZZ&#10;o1jNvijp8hKNg3Yi3GDGMDxFmoybXcH91YLrnz/QtS2+73NycsKzL39B3bS8evOWx9ev6YTEBqCQ&#10;5I2g2ymC2MP3fTw0UagIpMZaS9M0WG3oFOi2v8MPu5w4ydBW03UWIaFqLZ0u8XyHLEsxHXhNgJAV&#10;bgThwCXJHIYDn7N5xssXT/j66VNUWfPHf3vF+mHJepnTKh+hh5weP+PJ3MNWOZePf0GXJda4ZJMR&#10;H+6XlNJh3Sr2tUS7AYPxCKlDat2yXK5pFPhBgNENTdtS1BXCBmA1Qmu6tgVrcR0fx+1zka1tMKrm&#10;ZC65mEfETszD5ZqbDz3kXXiSLEkZTFzGc8uv/+YpL16M2SzfUZdLNtslqhbcrC0OKfEk4WTgMZuF&#10;ZOMQR/QTd9dPiIenjE6+QUQXfFjBd282XC1aisWG51OJ70c41mP9uOPq0zWHw4G2rTnsNlRVyXLR&#10;sN1CXULXWKpcobsA6cQotUdYg+j63tVzIREw8iWD2GE+iclinzRysG1Je9jRNjWuSL4AoJEeu23J&#10;en1D11b4Lj3TZbNkmg2ZTp8QDGf89P6WT3cHLs6e8Dyc8njf4ckj7hbX7JZ7hCkIpCFOwZOa3X5N&#10;IzVn44y73Zbd5R0fru9Y7/aIzjBKQianMZIW7VrwHQI/5Cg74ex0xvFxBs2O1fqBfHNHm28JfMH8&#10;eMxskuGHPlZ2pKMxa5Pzx1fv+Hi/pbIhNk5Ybws6qzFNgQwdPNdBBQ7eOIPSZ3+/Qj82JMTUpqZZ&#10;K/BARuD5DlIKBoMI3/WQQqCKBlXnVEXfxAoXbGbJZilZNkR1Faar8B0Hq1ryosTzJYWnqFQfs9S0&#10;/YhUSri/7ZjbjqwbcnI0ozUhHz8uyM6PmZ2csK62dEGD6/Z6tVES0tUFm/WGan2gzXOSo5RDfUNV&#10;bpGi5OXLC/72737LIIt53CyJ0iFxLInTkM16yWGzRilFlvaC1GffPKXRilc//ol8dyCJI54czxkm&#10;Gt1tqQ8PRMbBl4LNw4qPr6+5v96iK6dv7wYxRV3i+qBNi6YhiSNGI0GcghQdq/Un1uucvGjoOoMV&#10;EWk4IEwnvLj4iuF0RpiGSNeQjiKSoc/D4zV//MM/s1nco5uWwXDCbDjhdHqOKz3uLu9YXD4iVIHr&#10;wtnZlOfPn5MMUoQQVE1D1e7ZFU3/uTKoDqYzl+cvXjCdTwjwCQo4bC75/t0Nm2KNln3Y/CiNSMMA&#10;U9TIRrK8XLHPc4QniMcZeA5OENOuPTabivW65HFxSad7MX0UJQyepGTZgL/7n/+dixdf0+DzeFD8&#10;/NMnfv+XN2zXC1xfcjE75mg2J8syhtmAwSDC88HYPvMuSXx0B3e3t1z/9Ce07gvvSSAYzwb9Ojzt&#10;1/e67ZCeT+gOqGp49YdXaDHAkTXFTqONRXQuviPwnYi8q3sDge53mjII0UpTNbZftcU9cFeIzwJ4&#10;9RkipcG2IPszFmn6adow9Ih9H4HBqg4jBFEUEsYBOJJBNuDLr79iPJ2yzgvi+w3LzYHb+3sWaoVq&#10;WrRQEDm4qUA5O2rj4uuY2E8ZDPoMwCY/IG0/50ujjDJvUbpiud1xc3PDerGlq2p03rB5eKBaLEFr&#10;pDRIoYmDgAZB6I5pq5ayrGibnpFG1WGtRjX0LEUEVhuUgsrRJElIGMZ4jqHsSvAMjgSLi8GgtP6v&#10;lIGuU/1o7bPUQlca20g8BJ6FoYYwClFuRt55GOkhXQdXKvzQsK2WAACA/3+cnww4Og8YjTV59UD+&#10;UaMel6Sdg9sJRv6QgdAkjiGxhoE3AE/ieQlKR1SOppIdCEUSQ5oKolDhuZIkOaKoNI4bMMjGzI5O&#10;SMYJha7YPpQYYL0/8OnTNXmeE4UJiw+fGAwGHA+GrPdL5k/O+Ouvz3j/3e+4ODlhuYadUbz7/jVv&#10;75d8vLujU+AdB0yOLF89i7k4cfn2uc/pqCMLXvJ4n/K///GW1x80tfxv1JOYdW3x53OGQUo2PqFt&#10;FZ/e3RIAF6enzMcp373+kf1ux2Ff9Fmt2Rjhh3TaQfinPG40Rdfgh4ZaZcQjQ70/0KlNv4rSFfNh&#10;wjhO0W3D+vaSrlGUTce+UZQtuH6/54+jiOP5Ea6EJHC5eH7M6DhgNPGIghphS6Tb0UnFzSLn8nJJ&#10;HI8YTS/44sVvGU2f8enjjn//pz/yw4/vqWpLeWhJ0j61YDSf8XjYcnl/x9X6gZVuKZXB8wRpMmAw&#10;mJAGMcJKpJX4oiMOfar9krarCdyQ4QDaVhEEAVmW4fkBh6pmf6go2w5FL0vQtn+vrX9K3hzoXIWf&#10;OYjEEI4Cnj4/4ul8zN9+8w0hgk8/fOSHv/zMZltxKBVlY0jjM765eEksJe1iAaLibDbh6KunLLYH&#10;frq8Z9F15MZDB6ekR2N8P2OYjvBw2ecHqkWC3nXkusBqMFLTVjWlUkijkdbgex5R6ONJgTQVcSg4&#10;O5vx/PyIk/iOen/Ph8sVV9eGukuJsyP8dI+Wl8zOWl68iHn+pCMIHvDGljqN8TyPMBwxOh0SeCna&#10;5hhT4Hk1nVpTdx1umrKuLzIAACAASURBVBBGA2yQsK4Uh+2GbZmQJlPOrKCuSuZTj93jFa1UVPuc&#10;+6sbikNJlmUEMsXxU1Sakm+XrA4lTQOO2ye15OWBMO2d7y4wiCCQ4Bs4DzQvzoacHWdkWYDnWg77&#10;mrXfoFqNu972wtpDvmL9eMNh23dScdCzYjwPFo8L7u8XDMcr5idf8sWzL9BEbA8tHprNZklVb5Ci&#10;IvQ1sQfDIQwmITbwKY1HoRra5YLttmZTFHTG4CKxwqBNR5B4vY16NmN6fEI6HNDUBx7vbkj8jjZf&#10;E3nw4psnpIlP0xZ0NsclwBeS3fLAh90jVw971qVAmxC1l9TrBg4dBAZfuFS5Zle27GqXwx7aRtAc&#10;DFJZLC7CUQhBHw3jSqTXk881fQfdKYXpHeU49OslaaFpaurGRdA7hpSuUVrR0oLrIVOIEnpcQ2HR&#10;Btw4IUJgmoaClm15wJi+e5XKEFnJxEsZJ6M+uFtr9o+PFOsD+WqP1YbR2KHWC4xUnBxHnJ4+ZTZO&#10;qYtbwiDjxZMpxnXZHh7ZHBYU1YF0nDIbnTMbZQyGIcvtPUV1QGA4nvlEUYdtL6mtYRT7eK5me/vI&#10;+nHBdrHjsC7ReQ8TRLZcX13hxAFxHDAaTfAcgSMFQkJbN9w/XrPdl9S1xY8HjE/mhOEQIX2U9Imm&#10;E0bnx5wcz2jagvfvXvH+n38kz9cEjuDJ/BSpLcJYhJHsVmvKQ8NhdyDwHJJRRjr0OD09x48jdocD&#10;RVVS1zV5nrPb7bBSMB6GnMYRw+GAGIfifsOurPEqTVeXqPZAIHuejueCtC26MTw+NniiJnQhyTJm&#10;J+eEwwHL3Z7Hes9iXbHNobMKWRuQmvFszJOvv+L8/JxnFy84PnlC0Tq8/3jLq0/3vLl+oLMt58/m&#10;vDx5yiSC4XD4OQfSIoXFESCdgM1ywW7fa3IWi0VfeGcZ4yTBdSWB26/DpOmnVXlR0XQ5XbNnu20x&#10;xkdpj1Y5qM5irPyv7HejRJ9h6gpwnJ4zpjUozX9SPaJhSlNX/cTV9s++KyGKPeIoQJU1YeSSJTHj&#10;QcogjhC6ozrsKfMG3/WIUp/RZEQQhiTDARenM07Pz2hFQDza8urdFav1/8/Ue/3IkqRZfj8Trt1D&#10;ps4r6pZoVTOLAUEsMcA+8K8m+DAAQSzImekR22K6uqvq6ps6dLh2Nzfjg2fP8jmRQAQiwvyz75zz&#10;OyXKL7BKoPT4G1RKEE40Vhu6oaTu4OHpgf12xe2Xzxx3Rzrf5/H2jvV6S9X1bLY7ttstVB0YS+KF&#10;dPkRZQcCT6GkoukMxyKnqAvSdIK1Emc0DB3OCQbcswFFjF3BauwcHeyAFAqMBiORgOepMbIhJFZY&#10;xjiAHA2xgrG+7vlW7StN4kVoqaB3uK5GNN1YJygkWRATqgSLo2m2HMqc65OEs6sTXry+wOLTFobN&#10;+hFVlER9T5pkDH2N6y1paAlkh+kUgxEIFdJaDx1GJKEijDyyFJLYoXWOtQNBHGOHhiBJOD1donzJ&#10;/fqBY10SxilCejxtNmzWO7q2pdzmNIecxXSGjjx66yiKkrwokJ4kTWN2e8n6ds2Hpy0f9jVHC4ur&#10;a168SPn+25i/eZNwnhW8PtHMvJr3Pz/x77974sdPksdiSqsmqCzFP43o6dBez2Lhc3n2hutFxo9/&#10;+gOf392wvofZcoI2Bv1MpTXDQNkaht7Sds9+AB0wCJ+mt7SDwAqJFwykvuLl/JJgMAxlQ5nnVHlL&#10;2xqqdsRwRGlKECcEWCZpwMV1wiLVLCchL1/PqIcj2XT0M+f5MGI8tju63uF4gXPnJNF37DYR//rb&#10;f+HPP/zIfr8ncD0OMNJjOs2YL6b0fc9P797y48cPtM4hIh8tB6QMkH4E2sfi/ycX0CBY5QdsUz6z&#10;6CSeUkgpsXYMLuVlQd12FHVF0UBjGS0THkil+LzqCVPJZBGSTAOmM7i+mvGrry55fXlBtT9yc7fh&#10;D//+Z24+rhHSAxUS+CGLJGP75S2Lly949eIaL1zS93s+rvfcbp54OO4h8nHtMNqfLk64uvqK8/Nr&#10;ht7y8PiINwt59/ETXdEgB4EYLMWxwPg+WZLQNBVxlDGbzZkkIVHokU0iLs5OuJgJ9u//g939mod7&#10;H+NOWF4tOX+9IFseUJ7lzcuO2D8ghieGCmbZjCQ9pzGOXV6igg7nHenbA4Z6/C1LASoEnVF0PsJq&#10;rBA0dpREF9OQLPMwnUe+vmW/L2CwHPcHyqLA90NeXr0gy+b8/ONHtuuW/bbiuBsvcGnW4/kCpSSz&#10;mQ9DjS8Z5y4PFpng65cLvno1I0kESerwtSXxBL7WNI1Br76MCI/9YU2Zb2BwaAmtHW0ZkR45NVL7&#10;KHrK44a6hKdNw6ebFXne0jmH7x+ZJh3TyBFomGSaZJHi/BjCOdUQsTnmPDwd2B+PDFIxncxYzAIi&#10;WfLr77/l6voV6/2Bjze3FD/9BQ+DlhWvv/8afwKLieZkHtObks2mojMGaR13n7fcb3vebm7ZtB34&#10;M0Kd0BcKcxwIzJQMS1QNtKam37VjVDr3oXZ4nodQHlJqBuTIJeoGBjsgOhiUQAiBAJxxo3dFPUsd&#10;jP2D+bZgaHuSKBpLnJ3DGIdDMAiJDDVSegydpc1baOEoSo4BBAms5IZDJZjLEwQe0WA5G1JCb4KX&#10;+9R1zaHcU+ZHquYR6wrCDMLM58VsgXMD00nE1XlC4AOiIo0yLi+n/B//8A9s8xKpes6vF5wu58SR&#10;j+1a9odHTHskVDWTTDObSXA5Zb5lqCzCJAwlY0L3qcOakDBSWHvAdAVOFSzmAh0LQl8h8GkbQ1EY&#10;+q7HOsVq2yJ0SDJLmZ8tmCxnxGmE8j0GP2LyaokJA1bmSHXYUVUFWRBxFb9iOUkotjv6uqJtW7rO&#10;0LQdxlnmJzOWJ9dYsSdONFmWMvQ9rSsRssfzx3j6xcmCvh8QTqGVj641dV7T9wP0PUWRj3DE0CeL&#10;PJQ/YOgw9UDdDyzOGGGj4QIvOKHqEx4+WFZbxSYPuT3s6aXESh+sII4WTM++5cXX/yu//OaXVEXB&#10;w2PPZr9mtzngCcfVWcpVuOTybMKLzMMzNVJKpISqLtgdDwymw/c1+/2evu8xbccsmzCbzZhMZpjO&#10;cNzvSVxAeShYlXcU5Vhpk04WZNkp0yjDNh2BDtBaI7VDoMbDSYyJOaQYq7K0Hgn8VmAtz19wR70t&#10;wIIfCKazDN/zGIaeOAiZTyJMfSDyIY1DZtOISRwhXUBTC+pKjv2dUcTiJCOKIqRWBF5D4DXEUcbp&#10;6QXrveX05ADSo2oKzNDgB4o0jfE9gVbQdD3uWPBpuMG0HbvtlraFrs6pdgVV11M1LbZ7BuYqD09p&#10;ytUTGIMnFVHkj2ZiZ6msxVpH04y9ijBKw845hmE0Ckspsd0A/sifg7Ebsm1bhmHAqQGZCpwbcEog&#10;pBu9sW5ctmFBKIlTFonE932CMEKj6IeOfoCigK7qITggI4GXalAC23W0VUtvPHQwQ/tTbu+2rDcD&#10;7z8dsQWkUhN5FhIfaSNif8BXGtspzCBARIhWYfDQXkgyiZnPNFkCUk6xrmO3a9FRQBBHYxtIXWNl&#10;j5SafhjPsfV6TVUXeEojpKNta2DCfJZRtRVVseHD+4LD0x1p7LHe19w+HLi533FoHb3nE6k5L8/e&#10;8Le/fMOv3mT0xSe2hwfudg2/+x9b3r0bCNLveHP+hk1lWVc5fX8kmoTMT2Imc0mUWOYnCckk5njc&#10;ITsF1kPJCE8PI+JGqGdoo0XYMYXZty1YQ9e1yEGRBilJkjBNAlw3Nuh0RU/f+hgjMb1F4BHHmt3h&#10;yPXU46uvz/jm2yVff50SBRVDt0LpT0jgfnNk866mKT36JqFtzxEuJggz5JDx9octm+0f2ezuaNoD&#10;YWRJJ2BdyJv4DXUXsds+sTmWrJ4e6OoBpwXWDUipgRHN1DctlRgtC1iLRw9dhxYaT42/Y6Qck9vP&#10;rR/OOdCKOAlwusO1jmbMyyC8ARt0VENL0MKrMOD7ry5582JOGlrq1QP//I//QX4Y2G9bouyU+SRD&#10;DB1yaFl4W777+xfMZgEykNzven6+XXHz9EDd1yBByo7r05Cvvpnzi1+/4uT8W1ALPt/l3K12lHlF&#10;n1coC4vJlMHA8XikaS3aG7g4v+Ly4pzL8yVhIEdZMdb4YUjdGT7fBdjulNnlhG+uL7n+7oqz6wA/&#10;MrhhwlB9wVOgjB4VAuOjhgCGjqHr6WnoBoftDVGYslyeY03AetNS7CXIKVJPsFLT09HLDYNYU/cN&#10;XTOwPzRUZYtwlrJuKMqaYSjx/YgkPvDhy3tWqy3DAJN0XAxE0UAUCgI/ROuaWRaynKVkkUfsO7JI&#10;sZwGZGmPGyrkoPF8xTwVxNEES4I+bG7GAcS2pD74vkeoHb4Hoa/wA41WPtP5CZttyceff6azNzSt&#10;4LjLKRrH9FQxmwuuTheczlK06Mfy4SCjdT73u57t4cjdQ8V6V+GEx/L0lJeX11yfTvnNdxfsd/f8&#10;++/+wKcvH3Fu4NWrC7776iVn85Dr05hATbHNkfKwpR86fD+iN4KbuyM//mBYHyXrtqfRHl4SI3WE&#10;NDFJkDKNFIFo8ShGM2fXQjdKIl0LQeAj8NHSYqwYY8lmwD1Xhw3CgXJoPZL4vUBjlKFvHc6M6bny&#10;AG3d4uaQxeH4EBAaL/DGzkVr0F6ANA6v6+grN6ZLPEEbOFoLottCL5iLFNoDw/aJMJTUuaMuKupq&#10;j9A1y2mAnoILc6zMyZKUMPAIdENT3hDqgPnJDCl3vHv7T6xWP5KdnPH6mxdEaYYdHFVeUDYFpj5w&#10;MlUsplOiyFFXWw6HR5rySFN2PBSG3aqh2HY4o5imU6SAbrA4IQlin6vrS/Kq47A9stuuKHIwFrQX&#10;oPyIxekZXhQyPVlwcnHK4mJBnMUILTAqYIhjdBBBVTPguFqc4GUTyqcN6/dfMG3DMT/QDx1RlpLM&#10;ElQUMFnOOTmdUFUSJXp6DE4MzE+mzKczPCS79Zau7jhscvJtTluWlFVP3wxo6REnPn6gsK7GtgZp&#10;QTvFbJaRzMbSeCMVReuoa8n6YHh6WPF4V1OXCuv7lGi8LMYPUgI/4fTkisX1Nxhxznrv84//9x85&#10;HnZY13P14oyX31zyVaQpbIGyHU93N7T7HYM1hGGIMR273YbBGKIoYjqdkhfluE1ykqG3uEEwGEd1&#10;qLj9+PPYhKAlQRqRxROmyQlBOKFsBKumGoM2zmHdKPVLMQJ7cQbtabSWKKA34wZPSoUnx57NumjR&#10;AZxNl1xdnI/SrOlI05Sr8xmhrgn0QBwFRFGIpwRtW3PcQxmND3ovcISxYDILkVITBg6legJPovFZ&#10;zq/41S88LooND483PKxu8H3JycmCk+WUwXbs1mOSuWk6+rajKmqslazWW7rhOUUkxDMVNcRTDu0s&#10;vfxrpNXQtw12EDhr8ZTCCTHKwFqNiXEhnqujeG4n8Gi7cZD764Bn+4G2H2ifcWm+p7CDQ2o1Vksh&#10;QVoGp3BiGNEnSLQcE7nGWIzpaeoG03TQQGPAUCGDBj+t8JIIIQ1BnGBViPUydqXgh798Ybuueffz&#10;A3F4xjSegDUo1aGlBdtjXYu1A85JLGZMETLQDBbnW4IuwYsVkdJIqSj6I36Q0HYdq08fGZzg4vIF&#10;XdfxuNpwOOQ83t1TlxVJGBFojzDxCUIfLUappyhyHh437FYr0knC7tiwPfbUrUfgx/RtT7XtyTfQ&#10;FDHHY8rtx577zytoG9abKZ0KMIPPkBcUxhLEHuk85rvffM3Z5QnHY84Pf/5ndquCY9mggwg/8Clr&#10;S1MPGDP6LT3Px1MKg2Uw0LYdTeGoGbDWgpCkUUIWT0jCgLvbFbbuEYMg0DHac2M7hOcRT1K+/vUb&#10;0oXm9CJgceWRnVrSxDHUA3Vd8sc/veP2DjaPEKqYxeSMUJ9Tl5btoeHDzz9hKVGqIU0VV5fnzGfh&#10;aHPwZjytIn748YF3nz+zzUuqHrI0wKqQou6Iogmg8JSP53l4UoEYVQglIIpmBL7AlwKJBTvgbE/T&#10;VvRtQxCHxGlEGEc0pmeXF+RNjQNEKIlPNEFoebXQ/O13F/zdLy6ZhD4Pdys+vH9i/3REqjnLxZIs&#10;TJnHAbMATlLJcq558/WCm6cH/vT+PX/6sOXzuqK1ktn8hOUyYjGFl1dL/vY333N6fs4ur/lw8473&#10;P+/59PYLX969Y7/d0jcdKlBIFJ4X0A+OwUp0nCL8kNIY8qrGmpo4VOOw2jYE0Tkv3yw4eTEnWkrC&#10;icGP1jTNDdX+M9eLBNtY+qZDOkldtvT9lqo3tP2oUkzmM6L5ksCb0XcZ63XL7RdDUWlOL+Y4GTLY&#10;gdZW9LKkp6Yxe5oCEu8NRgdUVUVZVOwPR7Zbw93dfuzxrccl/CwDb/ZsMcFxurBcXCywg+PifMLZ&#10;yYzIkygMgR5Q9DDkz8EigTUK6UmS0IEU6KHfAZAkIx2awRF7EfPpCaE/8r6iKGKoLeu7ex5vDH6S&#10;48fjFBkmEE0Gspnm+jphOZsxND1NO1C3ln3e8PhUcvtUscst0+kZL15+xfnpBXHo44uBf/zt79mt&#10;b+lNw+tXL/ju22uW8xDtjtBtyEJBfVyzXa+o65YwnoKOeHgs+cOPax62MxqX0miNEZqqDfFMQOad&#10;kMwjhDF0zZa+H2hMwyB7nG/pPUMvGvq2AtGNDDb5fGhrPSbqcJh2lIpCz8OPYpRSdH2PlSWmsvi+&#10;R932mBoar0cKjfZAaoHwPPZFSWsNXuQQ2kPHAYNnUJ5P/1d4zNDQ4ehswyAMxeE9j11L693iDRMG&#10;p4m1xE9D/BMfNfcwYYsZBnxVcjY9ZZIqtG+YzzVR2nO7/sgPb99yejFndgpR2lIUNftdie0VWZgw&#10;mQbMgi2RLmmrluPDiseHJ/a7I8Wxpq5GxMN2A6aFfFIQRQkSnzRdMD9ZsF7t2O8PPK4Kjsfx7cwW&#10;sDibkk1mzJZLpB8QZhMW5+csTs/w45i67amqhnJ7RKuW5liQ39xRrDdQd9SHA7vthjSNQSmS2ZLZ&#10;5RydhVS2ZafG1zzRHqEXkaUjOiDwFNM0xnY9tq14f3dLvS/o8pqhHqC2uNohtY+QPaWoSDM4m2ec&#10;TJekcQo6oBVQG8GX1YZP6x2Pm4bOBGBSeuOD8+itRM9m+GdTAm/GJD3l7PIbnMz48/sjf/6PDX/8&#10;ty/s1rdk8bh5WZ6liMGy2d+wXd+x+3hDtd2CgouLC9I0pe/bcQOkPbAOiUI6j7437Hc5VdnTNB3d&#10;rsCtCrRxyElMEATEIiGSMXLwcV3P3ecH1o9rjoeRiyY9D6cFzhkYDFI4rBnJ3aYd8R1BoPHluF6O&#10;Zh5pEnE6PyELYpxzSOVzfX7Jd19fc5IJogDiOERqSV4dub398p9G96at8DwPpzRhlJBlIWEYEukQ&#10;LQOWi0vwFPPFKWV7ZDqdEsY+1jXMFymvXl9j+hZjDKvViqZqAajqnrpsn2/TI79p7IDqoB3ojaXv&#10;DL4fj8NrZ6irbgQAO3BjMBblSYQV/3PTZu34kAekHGPkfx3cePax4catGg6klUgsSkiEkDgEwo0P&#10;UIvAtQ58i9QBboCmazB1T9900EEox0WRG8AMFucOODrCacwkmzG/uGR28S2Vjbjb1Ozvdzx+uWMe&#10;t9goYT4J8UXP4BravhzJooDDw7iOQyMZ8HCeYdAD+IZeaqLQjvw9P6A2HVWZs9sfx+E6SinLmoeH&#10;J57HUQJPYweD9H2W8ylxGFDle+CIFi1+oImmExoRUg4tx1ZjbIinpkhT0O4t9++3/D66YfVwZLOp&#10;qY4p3339Pd+cR3S95fZxzXp3ZLGIOL++YnaSUbVb8m3Hpy/vePv2PdImpPElWbIg8ELWjx9pqpa+&#10;M4SBGin4Dvquoalzhq5nGAwg0FoTBinKaspDS7Wp6ZtoNOwLsEiMqFGBZX4ScP5qyatvrvEiy/Ii&#10;5OoqJgprDvsnPv70Z96963j3EZIYptMl2i4oCse2eiI/1pTlFkHJ2UVCmsEkjfjN97/m17/8FZv1&#10;lt/+2w/8/OcP3NztOewamn7silXOEqY+OkloBzducp3DygEnATcg5WhPyWZL4tDDlxJrOoa2Hr3X&#10;1jIEwzNmwsPzJIOUBIHACoXyPbxUoqKa779/wX/9/g2XswCX7/jy8w2PD3vKneVidkGcXpAmS7QT&#10;TDzLxTxkFho688hv/+0f+PBQ8fEB9r0imb7i4uQF5xdLTpc+X79OiYMOz4eP73/kLz+ueP+p5O4R&#10;1usKWxaoccpmn9f0QoIK0M/Vk/uixCnJoYCuzQmk5XSRMcki/OfAxfm3p5y+CHH6gB9VTKaSrkzZ&#10;thNsrXi8eaTYtWPV5wm0vaIyDb0dWC7POD27RKqMu4eCd28/8e79nrz0SdJLZODhhwF+JPBDSeQP&#10;WNXR9tBohc0tXd3wcHvH55tP7HeGbsRb4nuQzEe7a+hBoMbC+kDBxang+lqRpktm04AwEPRtwdA1&#10;BB540mKHjijyGOhwrmNwlq6zGNujPX88j6YzmMQpttdoEsJgStcIDrucDR15mbPdFnjeuK0qG0hn&#10;8OKF5uzVa3QYMk9naKfY5kd2+47NpuJuVdG7hOZoUc7jbH7KV1cv8DzN/d0ND7cfkF3JLAl5+d0r&#10;rl7MUariuPnANO65PE3YPL5j6DuCICCMZjztLT+9f+Dtpw33B8mq9xFRhFQRxjqkSwijU8LJSybB&#10;lO3NF0yXY9uxtNfpkCD0CF2HzGrsYWzyHZ5J00KJEXVgBcI5PAXa8wiCiDCKkEqhfMUgLb3Xo50P&#10;apRqisrSUyI9gfJAd5LeDrQ9aDN2QA6DwYqxs3Ek0nuARluLkx0iBktJaVZoMZAEMJ+dMV0ukKml&#10;D4+41CITD+UJ5vGUWeyRpRLPc3Rmz/3Ditv7G8p8Qyh7msgHJLaVJL5PlCbEXoxPgWwLbt7/zG5b&#10;0beSw77ny6eC/DjmES4uFii9paqhaByDcCjp0eeauu/4/OWBQYxewfmJZn4y5fT8hOXZknSSkU5m&#10;pNMZfjyh7izr1Y6iXmGsJECyev+e4+OK3WZH1zS0dYdpu+etU0bDgJ8kxIsJRJrSVNRDTRAGxEnK&#10;NFhwNllwdTG2gmxXdzzdP7J7uufp7panLxtMBaYcC+19AbNEk4Up/kQRnoVM5iHn0xNSndHkHZ9v&#10;1/x0s+LzsWAvQvaDolEJnjfF82MUiigOUYkmWjrkNMLZEB1PEH7G6qnix9+/pVjt2Xy5hb4ke7VE&#10;DJLNakttt9xvP7C6/0L5UNIVEIYQB3s8qRgY5R4hOqqyA6FJswVdZ2i7gf3TkcMhp99XLIcQ2XR0&#10;fU3XQp735JVDhSl5Y/jy5YbNvqJr+lGO8zVSCRzieYKxo1G4H2+IyoM4TAh0gOl6QuUxzaZkcYZE&#10;0rc1Uuv/CXINJnS9oa8balOzPmy4uXvg082K1SanqkYw77G4ZX80TNKU+XTGYrrHyg0mNDztLUW9&#10;x7qWotmPzSVDx26/wQ8EjoHNbs1mv6PvRv5g0/W0DSwzjbUjL62xYMdJFMz4fjpXoQeHFDz3NY4H&#10;61+bWsaydjMOpX8d3p63b1JKhJLP6sTzQKdHT9EoMRs8rUE5lBpT1hboHFg7gBsxHWiBdBJrwfQD&#10;ZhjGHlGp6K1AMaY/nXx+PX2NcwHC84mmZySnr6lsQk9KN+RIJxnKA1V1YCglaaLxlcOZGjGYcViW&#10;kt4akB7a18goxIsDrISqN/T0aGnpneDh6Ym27YnCGN+POJY5gW6Jw7GOLF4ucYOlbSpm2YSXL1+S&#10;JSmb9WeOuz2LRYyfxByqnsd9xa60VEYjggCcj69SlA1ZPxT8Nv+BbB4TJQGXVy+phnPu71fc3n1k&#10;f1izXC64XF6AMbz78S/c3r9FyI5uOJIEIcvlCyJ/Tlsl9C20bU/fj1iFFkOjLEZamiqnrQtC3xuz&#10;IkLiewGe0pjGcMiPlHnOJM2QTuE8hwoEURYyWy745W9+wXfff83F63M+fP6Z1e6G7V8+URUP1Pkj&#10;9bHjmEMawzS9wlMzDpuGzeM9fWtQODzVMpnA5VnAV6+vuDw/5XRxSb3r+ekPt/zw7x/4eLfj0IxI&#10;rGQa0zkPqyKEykZ/Xt1hh2eZ00mEsyOOSlm00gjpgwjRgUaGCb3QY0ew8okjgR+M39+2bWmHFrBM&#10;soRsPmOy0Pzqb5Z882bB+WLK4XHF559v2T0dCGXK6XxJ6C+RIkILiTMN0hlsP7AqDrz99Adujx2N&#10;G4NLlydfkS5/xXT5ksl8SpwKqrbg7uGR3dNnnu7uuf+yo8wFVe6z31aUzejQUHb0jztnEbKlN5aq&#10;rwnbAFv0JKEi0I44C5gvU85PFySBIk0Es0tNtuyRXkeaKSaRx6ZRmNLw3//lA6GEizPB+cUVk+WU&#10;1g2ETqK9kOXinLzs+PTpkU83O7YHaExIM3i0haP+eMfVi1d8e/mSs4sEzy855F+4uz9SHwo+/fAD&#10;m4eWm/tbtvseaZ9rOzPIJpJZFuKLgSxULLKIRRwQaoGvBEr3RKkiTgaUHGhlSycaJGMy3GEwVo9J&#10;dmHHS7wat/h6eTIOb9kkIo1G1EFTSNa7I7ttxWFfc39/QCiYzQXZVFH3hkkI3/xyxutvf0V29g15&#10;5ejKltUm5+GpIN9pDjvLYSM5Fkca4/DDkD7PuX3/F9q24njY0NUF/+WX33C6SHj1+pTr6wypcspj&#10;TVve0ZYHGDqCMAWR8bgZ+MNPB/7wl5xNntCFS54GiXIegRN4nmY5vWJx+ppAn5KXA7lRtK3DlQZr&#10;Wpw3IEOfcOKTLGJyaqgtz7A3nJMj38qM6TLfH2/mfWuwokJ6EqtAhR7S96AReElI346gqn5UWTGD&#10;o2sGwkSjhCEIfAI/GOnIVo4Phk6S3zTMoojIOHwpCKchySIjyqb4SYZQkuDSY3YRE8SOXnQI3SKD&#10;DqUhUBWd2fG0LairA4fdisPhQDtYPC/CR5HoiEWSIrIILQIkiuqQkz994XD8xO2HG7brhjA4w7mM&#10;0EFDgeschy1A0evsQwAAIABJREFURBAbLJJdbqnbkqHvEUoynZ0xXyScXyxYLsfwQJKEpNOIIPKR&#10;2sc6xcP9E2/ff+HTpxV1M+D5GQvfY//jD1AccEqTzpZEScIO2NQVj13NxYszvEkCcYARBjd0ZIFi&#10;OYk4nS4xeUi9F6xMjjUV9zdfeLz7wG59y2HTo56TkJ4ab0KTRLGcnzKNJ4hQcPLdCUW14+7+ic3N&#10;f7B9tBwLKIDWTxiSE+LJGUm6wDiJLRv0YJlFPuk8pZmAzEbEixI+XVNzc/OFtz/9SHdo4HhESIPp&#10;Jhx2R/JmReu2HOod21XJUI59614ASJ+2dxg7YK2j7Tuk6imKktXmwHq95XCsMT1jmkxH/PB+RaZh&#10;eTbF+hFVXrOpHjg0LQ+bI8eqx9iR6SY8Dx34OD2M5cp2tNYLMfo4lYAsTZnP5igUddEQ+wFhMNY8&#10;1VU7fu5CUFUV93drukODGzpa05O3JfvywPa4ZnPsySs4FuNCrO461rtHPLVmnk2ZZVs6+8BhWHNo&#10;HE2bY11N7wqMLRkoEdJw95gghON4LGi6BikU/dBjcPgxtJ0ZOXJifMDZZ2wJHhCAtmOoQFmJ+2vC&#10;TgicEGOB+DD2rA7G4NRYj4Qb676sUuMg5BzGGNxgkc8Sq3OOwRn6pkdZgULhpEMqgSckoEcTue9Q&#10;zz4s5+wIK7bPMOPhmb9mBd6YGUF5IH2J8DQyjBHxFG92ycEIep0w4DNJM8KmIZAGYyuUjAgDj84J&#10;7DCmXfu+pepqnD8B1yNMS1M0uGpkNoa+ww8kVdWwXm9RQiOVZhgcNrDMsimL2ZL7m1sCLxiHW+FG&#10;317gEUT+iKsQlkmSYv2QolnxeMxpezkimuIZWmra2uKsoK47tscO79hy8foFL7IrSBZ8/PlHfv7w&#10;nuUs4OLFGWcncw67CpM3DHnPZKZ5cX2F1IKqytkXA8UhZbMqxpaaoRvTwYOhrhs8bVHakE18Yi/A&#10;DsMY1hkMdXWkbRxt2WK6MR0fJJLZPGE+85lkPmcXU17/4pyLl3P+/PZPfPzygbZvCHxFvpHke42y&#10;AZ4I+NWv/zc2q5r7uzs2qzVtXRD4kpN5yHweoVzPL7865W+//xVaJfzxf7zjt//0p/G8TedMpy3E&#10;DXEyI5mfI1VG6wKqWrDLa6aTsWFA4FBK4AmLoEOrEZ1R5gasI/DH7u1B9fSDxA4aP/ARcsC58f9D&#10;P2IymZDOp5yenTGbC/73//qGrt1w9+WRTx+fqPKUbPGKi8k5Ex2zjGK29/fsnu447J5o+or8bI6X&#10;BBxcjJz4hCogkQuUWhIOGnOoeSoMreu5WX9ivflCcXxgqEqCDmY+nGiD9uDDfgxQhAGkmaKTHmU3&#10;0DqLpxXS65C+IMo8ThcZZ/OE5TxlmvkkieXqOiJNa3RQIERBuc25X++5+XnF3acjQw2vfrPk+7/9&#10;mmyRULYdZdFRtRrTBtzelaxXB27uVwgdcf7ia2ZXPj9/eOTz7ZZuu8cGmvnZbLRMmYqH2wNv3654&#10;vH3g6VOFbUZOZepBvBhROHGkmM1CltOEaaI5n4VczBKWWUAgBtoq55Bv6eUAVmGdADpwFW0/4EYS&#10;FUYMWBxSa3Q49jZb59CXly8B6FrD/mho6gO7bcV6VVFX4+00ORm9XskiJQg0iba8enXN66+uaYXP&#10;p9uOh3XF+n7Dw+0T29URaTTWwGFfUNctk0nK6UQTU1Cs7pHK8Jtvr/jF13/LcpLiaYsULauHO/p+&#10;hxIVvjJY4Tg9uaZqND+/3/Pb393z7l5Qy0tMumBVO7pAorzxEAmChMX8nPnsjN3OcfPlEdEYTOOg&#10;7LFdi/BqAuXQShF6ljYQdP0I7MON79WXHghH7zqG3jIMHU3XQQvOAx3p8fAKQpxSxH5C141Gbu2N&#10;VVNCDnRDx3E7Rs2c65A4rOnHEFrgEUiJdo5TKRDKGzlZXoKanqKWC/R0glAKewqctCQzRRJ6eCqg&#10;649UzZGi3mNMR5EfOKx39M1AEKTMoznSSzm7+oZ0egYyZLfbsT/e4PqG8rDnuHqAqqbfO2ylaNuO&#10;ZDLn5cWcKDzyuNlS1Y54csYkDjlWNYd6TzMY4iwlmU44v15yeXnGy1fXzGYpUrlnnldIFIXUdcPv&#10;f/9H/vv/9f/w09sVnoDpfI4QT7w9bgkOlqslpLOMDkM3OPx5xkKf0LkeP8uYTKecLSZEgUPRoEWP&#10;HgzuacP2ETbrgrYpEDR0zYGhLxC2/09w8jSBSSxJownzySnzyRLhJIe24f/8h3+n7SrMAUzBc58m&#10;TJYJ6fwl9fQVW1J2vUfXO+JZylnscxJrgsBiE0WQZhT+QN8r+rbmsL2n29yMstgkoTkUPDzcUbdb&#10;BlXixeC8nt0OEgnTFNJsRpTO0EGAGxwKgdI+P727oRssddVxKC2HHOoWPNlSepZJGtKagaeyY9Ov&#10;6W2P8j2MlezKGitC8BSB8kCPBH8zjBgPBsvwHL5xAqQnCMKIII7ASITquXz5EoWgLHJ2+y3SWS6S&#10;U8I4wgsi1tsSrRRWagwxg+xpiSlNwbFTFN0zN85phlaiUcRxBHqOFjFDacmylGziU9U7dkWO6RrQ&#10;Bq0dm/Xj2EYwQBhrtPYpixYnHHEaQt0QeQIVhHQOqq6ncwO+DglUgLYSYRxd01PXLW3bjxLrswTq&#10;+f64aXuWpoQQY9jgWSrVWtP3Pc5YGMCKcaiz1kIHjTNIH6yFUASIYEy0OikQThD5/ihhmQHn7Dhc&#10;WjHe8tphpO0bQ8dAKEH5Aj+JiadTgumS9OSKyck121WOUynGCfwwIKAn8yVBGjNdJPhKUu4lx91A&#10;2bTk+ZF10RJODEbldE5Q9TVdX6K0ZZqFpFlI27YIB1r73D/eM/QDL86v8c6viUOfi/PR5+gGKMsS&#10;z1MIrUBJwjDkgCSOUlyUof0dnemoB0EzSHwnCIIQYw80XTsiUMIIL8nw0hnx/JR//v2/sNs98vUv&#10;X/Pf/v7veHV5yZe3H/ny/iOHzRY1SN5cveH1twvef3rLXz7+gBQLguANw1DTVEeUtmhhEa7HDP1o&#10;ncgC4jCkq0djeVu35MeKqjRYK1AyIoo9kqlkcRJzdbFkPk+IfYHQksf1hm1Z8+n2hvdf7lFKspxP&#10;6QqNVkteXZ9xvrhiaFKO6zs0kEaCQFgElkkML8+X/PqXv8LXETfvtrz76ffc3e4QvUfiS9aHAyfn&#10;CzIFyfSUMFlQ1YqqlXh+QBDNWG/2WDFuebEDgzVY1zBIx6AcbQuecDir0SoCWWF6gTEO39f03fhM&#10;CnxNnMVMF1NmJ3OWyyVpNvCn3/2JvFhz91CyO0qy5JrZ4g3oOU3XUfQGU7fM45DEW/K0GyiaEqUc&#10;vYhonU9vfEQncbYikGt6UbI+1tztdhzagn25xZqSRMJZCNM5XJ1pzLlEhR2rclyUB5mgFTDUPXEY&#10;MF0uiZLxe3p9vuT1i3MulhNiXxJ4ksjv8XRJ26yxdo+vSsr9mvXDGl9G/Pq7CybJkutXV8gY3n25&#10;49Pjlu3RcnPX8eXDDtoxPDk/W/LqxVecXL5kdcgp+89sD1ssAbePD5jB4QlFXezZbZ7Yb55o84rE&#10;jQlRT4AXwnSuiSc+k2nExcmMyHeczEIWscanQfRHhByIZQ+xHev52p6qKMhzQzMGXkkSiJKYbDqj&#10;d2PwSXg+ZrAUdYWuqgsAnp4e2GxXtKah68c4sTeByRR8X5DEKZNsySQ7YZKd4umY+4eGp0PDl0PF&#10;et9y2NVUhaapQpqixLUdnrAoDHLYUx/2qAFOzgJevT7n1euA5SKnze/Hw04ApsBjIEvnZEmCVj5/&#10;/vEjv/vjR/78vmPXSHJxiY1OccklOtZ4okILw4vljKvlKZFK8K3HJAiZpBVVbSmKlqgeSJF0XQuu&#10;Q4Ua2dTEYTiGD9z44B4aQydH759EUVbPMWwF9lmK6a2ht4Zg6PD9GB2NBt7ejEm11jYMpsc8g1z9&#10;EEINyhgCNRZmSwWeMyzPYD4RxPMlOpvhTWcEs3P8kxPkJOL0ImM6dSzOAy4X4PU5+/UNxe5nymbH&#10;Q77GjyOquqYbIEuXRN6C+eQ1X331NyhvyvuPX/j8+R1dm6NFhbQVnmw5T0LyUiP9hFZtOJQHuqEj&#10;zmYoTxLEHtP5Fa1VbPOS9b7DSp/Lry+5enlGOk85f/kCP4iQfkTnRaTxFF+F5MeKT5+3/Ns//Zbf&#10;/+53rB5XeGpUitvDjjRLcJ5l8rVHISwHW+H5jmS6JE4nWKdwbc3l6RlvLs84yUJMvsWWBQE9Q3lg&#10;tS25vy2ojcIMDUo8H2zGgBhnlWwBkyTl6uIVTW2onMfx8ciff/iZslesa4GQIROvIUtG+TKcQHwe&#10;oc/nVMkS+oz64GgPLUiHzlLiTJMEluksYrAWvzN8erzl4/t7qt0jOukwVYE1NWHkRuq79ZidTmla&#10;x35b0PVjIj1TAV60QEcLlO/T1i2bzYb98ZH1ak8//JURaOmtYJAOawWmHsi7HgUEzpB6EToIaE1P&#10;03Z0z2iPqh2llyhNENbR19Xo2QpG35cT4MceQZAg/YB2sCRBxOllxvL8AtM11F0DSuIHAdPTBbPz&#10;JaEKaFSP6Uddx1MQBwHeYLFlhW0NgywQniLvoHKG88WCbHlJOF1ineZyNqUaDGYYl9/mUOMwaGlp&#10;uxohRnrJ2BJg6NUI/Q1TjTEdSSyJo5iqbynqHuFJIs9HCIXSEmkEQgmkGy9ZgXHsjwfoQE8i+sOY&#10;ilO+/k/Z9P8vlfZ9j5QSL/SfYaH8p8TqfIHywVhHU/Y450hkjA7G5K7pLc6ON+fnylescdi/XhYt&#10;4zrYAnJAhgIRKazWuCDCyyYkszPOrr/ix5/+Xx52e+bTBUkgufAsTbHi6vUFvanpqnL8ANRId8+r&#10;lraD7eMa66nnv7nROyActemwpUEpQd3UxEGIcJKu7SmrnPJ44LEfiKKYtm6QUhMEAZ7nkRcV++OB&#10;3eoe1wz8+ecPVE7zcKg4Vh09Pul8ClayOezx05iub7DOEiYZKlLs6yP/+sffku/e8d/+/tf8L3/3&#10;Ddq13N28Iz8cSIKIVsZI7XMxv0Z2Btc4zqcLtgfD5ukTSkYEIYRRQN+UlMWBaepxfnHCLI1p6pz1&#10;ao3t3fh7aBokijCMEVLTU6Ejy/nrE87OMvbbPZ8/b5HKZzI7I4gFn760IM5p246nzvDmxVf8+ttr&#10;pomkyUvevn/HdnPHYfeRoR8vYlfnC375zfd8df0dipR//ec/8cOf3mF6i1QjSirONL/59gXDfEan&#10;Arpess87DnlJXlmcCxE6oe976qqiKHIG0xAFmjhS+J7EGug7jYgUzkqKY81udSA/1iM8W2iGXjKZ&#10;TFiezoiyEC/wMb3g9uaJtt9RHn6kakuuXnzP19/8gtVDy3/88ZGLScf1LEWEDk8nFM2Rw/9H1nv1&#10;SJKmWXrPp0y6uQodkaoqK6u6unt6VO9eEOC/JkCCIMgFZ7HDme3ZbVHdlZUlUkZmSJem7RO8sKjm&#10;YHkR8IAjAgiEu7m933vOec5mRectDsG+3LNpPTelw3qP9qDkgKSh6hw3m5q7sqHxHi89iYlI4p6T&#10;I/i7v73g18+WECL6//QDvN0ijSGZz1iVJdOjnJPHj8mmOU+ePSbPYhazsaGniBVaeKS3yOAwUuGd&#10;RPkeRUluGrLThGXxlPPTL+ltwjff/cirP/zE+5sd768cd2tougmuWyKbgen8hHx6QTMk/PnVGy5v&#10;r/nx7TvefqyQouT6esMr+RotYoxQ6CDQYkqiNClbZjlMpppskhFlknwSMZtnFBNBrCGRFcGOLTRp&#10;BBEe21fYvmXVaL5737K6He+NaQrHR5AfPCLOcohSmqpmvarofTO2ocQL9O//8B6Aqt3hfA8aejce&#10;CpcFzC8KvvzyF2gVo8WE4BKGLub+ruXtm1vefFzB5IRN62lq6HtJ7ySdsxA6RBhLXfMYnp7B+UXK&#10;2WnB4gDi9AbbeYqJYbvdU1UD2eSA48OnQMKrV1e8/P4db96tuFlb1n1Mo5d08REhP6Q3GaumZXly&#10;Qiwt0+WCw+MTIh+zKwObroe0oJU7OtS42k0KctdhVYcyksNZzLZT1FWg7x7kFjlu34KAwVm0GQGN&#10;XvzcTjuywOIEolShIk/Xl+NQCERRghKS3SbAHqYnYCRopRA4hB2Lq1U0dvtNTzWzxYTZ0THZ4SnZ&#10;8pzJ8TH5coZJIUlalieaNG24uXlNv/4J2luG3T37ckU+zzFpBoMm04rHR59RpMdUG3jz4w/c3dXc&#10;3W7Y7/cczDOePj4mTwOf3r3ip1c/oN2S4DXOD7jg8LYkk4b50THTk0N+fHtPWhwS5ylJyJkfTvnN&#10;P3zNxWdHBCW427XIbEKUL5AyZl15Pr5/y8tvvuen73+irxouP+xwPcSzhCQKZEYTowha0acGYoFW&#10;MUHG+IdGiVhJ0ijl8tUPsLpjn0WovkJ2O5Tv6asNm12NGwSDDQzDSMAXGrSGOJZESYzRMWUbePX6&#10;huvbHd4atEpZ7QVxvmR5eoHRsMj2LKYNWVYjMwGzQ/y0oAlmNPM/1JvpSCCNpXUVdluyu26oq4qr&#10;2xWX1zesdxV2CCxn4OKEzV0zDh8ehqGn3Lc4pWg7A3j2LiBVB3LDvgWTxPR9z3a3Z78vqWpHO/i/&#10;vj+F1Ag5JiUHADHK9R3ggsd4xeADnXMMjhEbGzwEQdO1KPXQx8TD+10wmqClQpsInaYoMw5wbV9z&#10;s7pDBGidxSpBMAKvAoN0KOXZ2pqm6ejt6PoehGMQDhE9VGolChvCmPBWgkEEegXEGmMSNtsdbd9j&#10;XcdgK4RwpFlMmqX4EBMY8H4EHw/W49yI4FFKoeOYVAhMFJFoiYsU0kQEMaYRsjglETHSCYbO0/cD&#10;Td0hGk0YLLZrQY+8qxHVIv86wIUH3WIYBvQDRuXn/9e4mHtIoIYxoOA9DK2lokbUMHiH7QNx5seU&#10;oNZ4wLme4AIoidAJYfCM0XbPIDRSanScYJIck0w5PD7j7nbL9dU9WkTk04gihcPCgE1Y7e9o2j31&#10;tqLaVTT7lqZzuCBBPcCDtSCoMJLFGbd/fd/jw1jl5wLoWJFHOYPpSdOENImYzwraZsB7T5JEFEWB&#10;D4G271jvttzf3ePrDXFs6KShcYI4SynyGSaa4F2g7y1NVUPrSbKU6eECpwP7rmT/6SNfPS+Ic0vT&#10;rhjqkuvra3Y3Ff1eoIQmizOGhtHTWQfydIo2giSRBGL2VYkbWhADxTSmyFOcHVhv7mnqHZJA0zdU&#10;VY0XiuXBkoOjc9JkghUNctpyefWJv3z7imZXo4iZ5EvSrcBENVVnKaZzLs6XXJwuOD0uSFTL29ff&#10;8+H1j6yvVti2RslxW/L0yZRff/VrHp++IFbH/G//y++4vero6jnaSLKJJC08Oq2w0cD1/YpV49nt&#10;Wpo24IhReorUYuR+Ok9VVTR1SawVwVvqqsXGgiKdU+Qp3jq26xV+6GmrPcE5lNFIFCfHp8SJxltB&#10;Vfbo3qHjCB8Cg9dgzkmUJYrOkW6KGHYY72DQtI1nbTv6ast+e09d7wmyQ/SO2ln2jWB9K0iKU5Ii&#10;RwjBvq6422xZlS1tb5lMJkRGsigSjuYRLy4MF08KikPo2p4vv3pKcezp7MDscEkyzSiHjmSScP70&#10;AhsGoliSxZZIO4QfRpncj9eNDIo8Ungf6JuSVHoWx0sSPWGz2XG/a3j9fsufvlvz9grWJagkIZ+c&#10;I/OEgzSjyGPaQVKv92zrLVc3d2w2FX0/eoGNcgjtRgZonDBJcrIkZaIrjhJY5AOzeUFWpESJwsQQ&#10;xQGjLZEJaOFJZGC0H3rqtuH+puTyHi4by7qFtICDw5Q8K0iyKSGesO1he1cxBIkTBcIkqCTDRxH6&#10;arUCRjK+0JAYSTKXnCwKLp6e8ejxY54/f8HHy2u+f/mWd29uafYeGRKwBqESblcrdq2jrmv6tsQO&#10;LSo0TDOYxfD0GM4O4dGJZj5zZJMteVqT5SlRrLi+fouKEhb5IcGl/PhmzZu3Fe/eVtxvNJ9upzQk&#10;+HSOz2a4bIqYFfg4xsaOrsj55ddf8ShLaFYbXIjIzg/ROyj9PfrRI7LQku8VmdoQ2oFde0MfGrTR&#10;zJOYtu3Z98PYWycf2ExSYP1YO+K9R+iA0mNBcJSAMQKpLE3bYRJBno4YgKFv8H68kEMMy/kEN/RI&#10;HxCMbCnvxpRZMc85eH5CcXDA8vgpi8MLpotjitmcONZIVTPNJPX2DXd3tyTsKG+u+PjmB7SFxfGM&#10;1b3g8efPuHiSYquGKET0zYb721uur7as1i3nZ8/47PyCalfx05+/p6tLpO0w1rCrV6NRWsH8QFAs&#10;lmTzOZ33rMp7enHP1fVHVFrwi7/7Nb/5x79neTyn6Wu2VcfByTMmk2OcFXz/3ff86z//jj//8SXb&#10;uy3eBlKtcAKKxZzEKGxXUztHEuXkRUoXD0yPphzND8lUgm8cw66hub2j25VMk5jO37NJJVr0BF/T&#10;d+XYA9hBWY4IDB2NW7M44WGKM4QQ89P7DYMVSF0w2AlZtkRlCxaZYHFwQpRNIbQk0Zo0q0myBhKB&#10;T2a4eI6rDUNl6fd7Qt8TpKCpHV37iWFzR9iO3MBtWdH1HamSTLOMaBkRrKKvW/pm3LoIAU07PND3&#10;E9ARNuzYVdDbPfvaYZL4r4DNuhlwDvr2YToTEGKF0jHeB4K3EEWjnKIDtRwlFBeg/5lDqAQijsb5&#10;IHi8d2glkWrsMe3Dz2buhCybMClmGBmP4YimZd+0RA8ymYw0HZZNs0NuJUZpatuz7/bUbfWQsNa0&#10;vgUzoFNHLjVd3Y1oEhXoKbnfX2NlT2RS1rsO6wJSQcCS5Sl5qsgnCc43DEOP8wNd11E1DZ0bJVMl&#10;BUZLimSCEhLftUQ/13oJSWwilrMFwgtMMPhu9M1V5VihhBgNqio2SMRfh7Gfv5x7QEs8XP/wIF08&#10;pFLHR416eM5LO/Ye9+4hcDIOx0M9YDKNVgrrPG6w4wlZayJjEJGh7wVBidFDa2KCSfEywjtFbia8&#10;/f411+8+EAlBniREqkelBlzG9YcV+92G3f2WZtcjBkHwGosCAcooggQrx9dbjIB95IitGw85sWc6&#10;yziaH+CbgHSKvmvomgoRNH3TjsiRweGCp+47qrahcWNARjcDXo8BhWw6ZXlyQJJMGYIEobm6uaPb&#10;rrEysLUtAks0McyKgn/47ZecHiakiaYrPXVdc3e3Goe3ECOU4tPNlsFtKNvAZD4nVprBl3T92A1Z&#10;9QNCOiZpRppGdF1HU23pmpowWKTQLA4OSeKcSTYjTiK8s9S9IxomXN2tWN90GKGYZDGt9fiqQlvL&#10;fHnMZ8+f8YsvX7Bc5OxXV7x+9T2XP71hd3+Hb1uePzvj4CCh7zbgPbv9hm+3r9mvL3l/WaLVAcX8&#10;GK8sZuqIFi2Vrfh4e8WP1z2rMlDXHVrnFPMTJtHoqeyHHucsfdvi+gERSUAwDANGGSKjSHVE1wzU&#10;+3ocYl2HVgEpPLZrqUtP12tMrEnzhCydMp0tSNIUpwR/ePlnlvMFB8vPWSQ5cgK7ZmCoN1xuG1yo&#10;sa7CYxFBEfqefhegBx8Cjw8yoiJGJBGruuau2XLTlHgBRQHHC8ssDTw6yjg7Tjg7jSiWgkpX3LU9&#10;i9Pn7G3F7btP5HPN17/4kqAsd5tbpsmOuquICeigwY51WYJAZBSJMkyTCGygqboROK4c9b7nrrzn&#10;5nbHX35oePl6y4+XsBugOFzwxZdfc3bxGPXgYW7KPdvdLbt6z3q35vb+jmYD5sFfEUmYJDHzh7DV&#10;4XzGYj5hnnQjQ1aXxIkmTgUm8ijtEdIhhWWoG1ASG2miJEWlKTIuyAZNJvY8Tg45CIY8m5HmE9o+&#10;0HaO9d6xqxpW24E4L8gnc5K0wMUx6AjduTFWnheaYjZlulxwenHOycUZOkpou57//f/8lturWz68&#10;vWK72iOCIjYJCkXvJGXrKdueXbmn6y2JhvkhPDtLeXyo+Mevzjg9UBzNBMOwZbO9od531E2JiARJ&#10;ljH4iG3l+fDhim/+vOfte4tSFyyPf0Hqe9rWEZKc6GCOmWXIgxliOmEiBIvHz3n+q7+h2O94s/sT&#10;5aCJhOHKW66RnJxdkGpPchPw+8Aw3OO1wYoBFyzFJKVvHNLu2IdA249F2z4EnGDUbMQoP0WRIs0k&#10;OnZIGQjeYQLMkkCeG5wLtI1FCEWeFGRxQlWWDNKhpSQ1Kd4NBGc5mE1ZPDoif3xAfrzk4PiYg4MZ&#10;syIljiy4Ha7f8vH1D8xSx27ziZc//QXR1zw7ecwsn1A2lt/++u8wacb+/iPvvv+B+08fR09dpDE6&#10;4XBpkOxY3Vds7kr2dzsYAqkySKOJ84F0qplM50TZBK8idm3Hx9s7Lm8rkmnC86cnfPblr/jsF18T&#10;TxY0gyNKl3xxfobSR/zxTz/yX/7zf+ZPf/oTN1fXtFXN0I0tzsXRcmTcKQUmYpIkTLOc5Xw2pj3P&#10;NUFZ6C2b+xV236C6gLKWQmvoGxoncINHSEvT7ygb6B9A0rMZRBomU5hMZ0DEet9wf1+xq1raQSCj&#10;GSaZk2cLsuIQ6zSu9XRCcnI0wXkwusDEMV5nNEPPbh2o7/fcljW3m55qVYJw2DCe5G39iW5zx8Tn&#10;GClZzlPmOkeYaGRQqRQpDPVuz911S12C0HrciKCROkYYkHjsUFLWA9Z3xH146Ckc6Hs74ioeBoFx&#10;OnA4MTYB4P1Y3RGGUQ7TmqDE6NK3Y0exJ6AjgxfghvF6V0ohJFg/+ri00WRJRpFPmWQTlIxJosAQ&#10;Zw/l5QohPXrQWDewq/cE7TBG0XWOsqvohgZhA8IKBmchNETaY5RGhZ5Bj2Z3k0iqYU99V6NUhAsR&#10;AkWWpqR5wnQSM51l5GnysFHxNE3FttxiVMSQjHBFpQRGGnIVj2y2rv3/DloKkihiWuTYZiDVGTo3&#10;SB+4v71HeXAxgHzwc/0PeBD4K6z3Z+/bzwPbv2e+/Zw6lVIjwpiK9X5MtgohkGpEsGAdvnf4weE7&#10;Cz1gLS7RoxYBAAAgAElEQVS0JJmCCIRJMHlCNJkQZTO0LlAYtrcrLt9cMqy3FNkI1267lttQs99e&#10;sSpLNpstm1XPUINhBKW7MGJLEIzVZhKkDmijiIzAKIlUgTgRaAOzecbJ0YLQCsr1qCT0fc/j83OS&#10;uKJqO9q2oxo6vFR4oeg8hKQgSE8QHqkkSaSYZoZsltOJiMOzp7j8HeX7iJv1NdXqjtki4e9/+Tm/&#10;+dUjzk4lie4JwaNUio4noLd0vgUX8DX4VcCH7mEjecDgOzq3ph1afHDEkURGCUpKhsERrCN4jRQJ&#10;cWYoiimTyRQ7eNbrLe8/fmRfNXRB4HSGE45YT4lSjY4VSRaxWEyZLxc8efYFy4Mjsjxiv93x4/ev&#10;+ekvbxnqnll+xrOvzjhcZHT9HZfv3nN9syUxH8nSC+ywZGCGFxGd0Ozrlr5bYVdrbjff8fYTNG48&#10;OGdpwXR2wKSYo4yhqXvquiXgiBODCNHYGywk2kQkUYyRihAaYECJBikHpApIIRHB0rU902mCMZo4&#10;STEmxrnAflfRtD1eGeL0mOXhIxbFMaqvibzD0NM0a7bVmn1fQuSIUpDSYbtxcDuZwulxwecvfsvt&#10;buCHy2tuV1fcrhp6D/MpHEwMz45STmaSzx7NOD5OSHOPNJ77quZyvae8f8eb12vevtuwLu+ZLzWn&#10;FwtCt2b1sUVpN0LuIwkPwHylFUakRFFCP1R05RrpLNPimKGsefnNDa9e3XFzD6/ewH0tcGbB0fkZ&#10;X3z9Ob/5hy85OMyo9mt++OMrdvtbrm8vKcuSum4ZKsiAaQ5aGdI0Z17MWc5nHC5nHCwnzOYT5lmC&#10;aib4rqHr6nEAH0ageWxGu0aexw+fHYbaK9paQjC0+hhZLDg6fca66ek7z/W64361pxk8iJTeGabH&#10;50RZQZoVBKEo+4G+sWj7cDo/Pkt59PQz8uKE5fIRSX7Iu8sV33zzgXfvPlLXNW3tUEQkkcANNV1T&#10;UzXj/cQ6MA6SFI5OBF+9OONXzw95chJzMZNksibYEtcPKJWTF2asLJERRAmvXr7nz99+ZFuCUE9Y&#10;Pj6lt0v2PqePPHVXEeUzjh8/JTlfouYpcprRpRO2asa3Nxviu1uiZEqcF7zbdnxwguT5V1zdb5nP&#10;zmirDf3umkgXxJEjNx0m9ExiQ5jGSDvBdnuaPXSDxZhhPJ3HEeBH4CaO4NwIc31It50ejts4o3tM&#10;lmEOZxid4byk7y3BRbhIkJiISR6j5ahXHS0XLB+fwHLK7PSAi4slB/OMOGqwzZbd9hPl5hrRVnz7&#10;7Y/0VcWjwxMOTxYPINUZX3x+zs2Hkqvr77i/eoMb1kzzhPk8RWtB0/Xs65arqzWb9aj65nGO1AY3&#10;CGzoOHk8YX48IUkPuF/XvH57yc26gkiyPMv5/OsvefriOfn8kNVuT7mVnF98TRItWa0Hvvnvv+e/&#10;/dsf+H9+98+sbz4iTCBJNCYeUfMi7sALvIB8kfP8yRccLU7wg6NpN7jNPX2/pdru6HYVKkBuYiL9&#10;QHPvOyyezksQlipAI0BkkGXw9OIQaf0oJcqEuvFsq4brVWCzg9lylJ+CThFxhs4SRFCYXBMlnijb&#10;4qkemF4J+07x6abn8mbDenc9Jue6Hmdbkmzs+yQZ0L5CxTBLEhKdIaMYr83YqGEyZpMFk3zBdtVR&#10;7n6kqgakEEgh0HIMBzg/jIyvMcFP43u8B+cefGQews/HP/2z1GkRboyNe61IkojOSQQOLcdS9yBG&#10;WdEL8N0w0v+FAiEIwTM4T3AjZBoJuc6YpjPyKMOgkWHkQOVJTl3tUWNnHEoJeufoXUs7BII0XG/W&#10;D2DbsfuUzuMHi8CRGYV3o0wRYkiSBBOn47AjxFiRZjUhjFK31nKskEpmLGczgrPs9htq2+MaSegE&#10;sYmRWoIYqegixMQqIktygtUE9RC+YByasI5Iw/FiQa4jNrdr6u0eJ+VfU59eCEIIf5VKf378H4c5&#10;8fBzPw96QTACetU4rI3b0PDwewGhBMEx4m/6hwFx+HkIB9t2lF2HjCCdTUmSjHR6QDo9IMuXpDJn&#10;/e4j9n7DUksmIkDXIhHsm4YPt3fs+45qsDRunOWVEngR4UKg92NbjNd+3No+sOmU0CRaoaJAkAPz&#10;+YzjwzmTIqXzPUZJltMpLz5/zn7XEUURHo31NZFSpJOCeuhYVzVqEiOFQ/kxCJEYTxqFEYBtJsTT&#10;JY26pZIJIl8ym+Y8e3LAs+efs1xO+PGHPyFsjQhjiKNpBSQTzHRENQVgMOB9SpSkeDOlbfYEGTGZ&#10;JnRVySSe471nt11TlS2RkiTRDGFgNpsRgmBfttzc3PDh4yWbzYNHMzNjsCJPkZlC6Iij0zlfPL/g&#10;4uKEfJJRtwP392959/o7mn1HebOh2Vq0zwkqY30nuHx7yXr3jrYpiRNFlM+RcYo0Bikk+2bPfWW5&#10;r0r2/YZ9d899DZv9aEVcHsw4OH3EfL6AoCnLmv2uom07kiimKFJsLOnaGm97kihGSUNTV2Abgh/G&#10;e4IIRHpESYjgcM4h6VHyIUDXNay2G1rrkFqjkpQvvv5bjhcH9F3D3ds3bD6+xfV7vGsQokLHLb3o&#10;aO0oAWYTwcFZytdPH/P82efYkHB1/5rL96/5+M5igZNjzfn5gsNC8/Qo5WQheXYxo5hGVH3Jfl9x&#10;ter4+Knl2z++Zrcb35ebe/jXf/4Df/8Ph3z54owQBgItsXo4PCHG66tXDKFCeM12d4eRikWyQDJh&#10;fbfmh5c3/P73cHnNGIDQC2aLp5wePeZwcYxyA3efvuPq8jVvX39gdbtls23AjVu2gxTiCaTxOCCm&#10;acq8iJjNFdPZQDGryPKW2FiM8QyVpHU9tq9G3FKQBAxOKHqn0HpCkClNp2h6CWR4EeMSxf1NRTNY&#10;QpB0naQXOdl0wmR2jDAxUqYEZegtrLZbrm/vWW836F9+nQHw9NlzlkfnNF3M/X1Dd3XLh087rj51&#10;NFXGbtux31mCrcY/WI39hkaO8NZlCvlBxPHpAU+fn/Di+RlPz3KWuaW+e0Nd7hmaCiEUSXqGkxmr&#10;neVqXfHypzdsK+g55uDiGfnsc6ou48NVzfXtDmUy4uWUo2enfPaLL5hcHDAYSS0c91bz49sbbCeY&#10;l3sWUpGnEbWNcVFKRYqPBM4rrJqS6AXTyUBkUhJdoxIQw0AcJNIr6rpjt+1x/mdb0Li1cK7Du0Bb&#10;jhq4DJAVkEVwXAgmk4gsnxJkhMfggqS3EEmFVgmCnDgxZFlCbDTGqHHtupxy+vwxi6Mpx8cT4tjR&#10;VHfc7N9y/eFH7q6u8Y3j/OiC+eMFBs0kmZCnGau7G/6v//uf+PTmkq4aOFpqvvriMWdnC5QaK20+&#10;fFpztw3UPQ/JOol1LciWg+M5J6ePMVNH7WquP7zlw6eS1R6yecJnX33Fo8+fURwfYoWmbAA1Zbl4&#10;hrUT/su/fcc//ad/4e7jDfvNGtE78klB21Y0ZU8+izg8OoLguDg752B+QJZkTNOCxvbs6h222VHe&#10;XULf4IZxgtGxYcDRVBVVXbKYZ0SxHDlGSjKJBHk+kGYxkzTB+pR6X7HblzTdjrr3VNXI1pNG4VXK&#10;7OCYKMk4PDnh8OQYZTQ6igi2Yn3/irpcsdr2bErHaj9wty7Z7luGYWwBEK5D64FUKWQZjf49rdGm&#10;IEkiJkVOsThEZzm9UzivSKIZRb7g6PiC781HumEgFnb0f2lPCB7Xt0ipRsO6Y7xZWY8b3Bi/epC1&#10;pAYt9MMJ7md/liYIiVcafBjr3JxHhIBw/qEeSBB+3g4JgYoMPgS8HzdwGEh1zCTOmcQ5iYrASgLj&#10;7+tIY6QBLH4Y64XauqLtLG03DnjbXQ1KEmuDVmM3obeeSGsSFWMiQ8ge8BgC0DE6johMgjKGdggP&#10;h5xAXbe0TmBkQmYKIh3TVYKmdLR7S2cDURowQmBtR991REYzm82YTmIi22JFYPADwgfq7ZZu3xHi&#10;nmU2Y5pk5MagvMcPnt46ojgdsSH/bkiDcRhTD6nS8POw9lCR9f9jvgmBFA+DPaN86j0EF/B+DDq5&#10;YAkStBhRQ8KLhyaEkfGVxBFZOiHLZ8TJFCMT5BDoVjvSwTPJcgyWJDXkE8W2Uqg4oSkDPQ9tZgaQ&#10;MU4orHf09sHn9oCCCX6EAYtgiXRCkmnyRcGjJ+ecLE8QvaD1NUpLDg4WvHjxgl/98u+5uV3x4eMN&#10;bz9dcbfb0flAvV3TIxFGgfAo26H0gFEOowNawSAFL396w6v3V+x6OL54zrOLKZ9dzElMw7ffvOTj&#10;m1f4vsMPAqPM+PmoA9EsRmuJURFSpDQVND5itffsyw4rDMdHB4RJQSwl1b5m3a9o64EQJRgxHhDu&#10;biu2ux2r1Yr1fkPbPmR19Pj6JXkEGkwuuHhyzG9/+2tevHiCtx2fbq755k/f0tSOoXIM9UC/bqjX&#10;JWJwpCairGqEtBSF4vT8KdNZjAueshcMzuG0YO1KrtuG+7Zm09Xsuo4GgZgGlE+J0wN0MqFzsNtu&#10;WK/XtM0I2hVySmZihJY01tH3LSIAzlPbBiX2aDEm640SpDojT3K0HlPOfVdiw4C2Hc1g2VYtzWDJ&#10;JjmFknT7e4ZU0zY119eXlNsxGerdFidrpHHEGrKJ4ORowfHhCQfTObN8Si9S/uvv/8gPrz/w6ZMl&#10;CvD08YQXL15wcXFAkQW02DBJHFZKNlXH3WrH1d2aj592vL2E2xXstiPoWGvoa4joWeSKrh0IoUX5&#10;kds4JsEVQSqC1fQB8qkiiWc0K8N3L6/44c/3vH871s7VLYgswiLonaUsaz6+u2R721JVP3L98R1t&#10;A107cuaSCIoMskiSxwmJicjTjDiOyCeSdDJg0gGj/Tgce0fwjl52yCQQKT3y9yJBUOPW3gbQUYaJ&#10;DxlMjG8VnUsQqkBqRXv/Hh0L0rTABYkuB5zQWBHT1o53l69xXlC2A6v1lrv1mrIs0f/xH/5nYKQ6&#10;l5ueXdmx2m1ZbQY2u7HWZbsv6TqLEIYomhAJh6BDekskPV88mbI8mHD0+Izzz0559PSUw8OEiBJb&#10;3xGsIImmTKIlfS9ZbeH1ZcmfX37i1bst+eEFp0+/5OmjLwg659Oq4uNmy7qv8ZlnehBxtlxw8dlj&#10;Fic5Io7QJqLtesp1RTTkREET95b17T2fmg1ieszWKDarNzx9+oJuV5FuFFOx5DTRDO0lIsDisECJ&#10;jm20AzRl2VKWjsGPfqnS1di+B+kRBiIFeTJWXRwuMhaF4nwpmU4j4iSn6Ue/gJMwWy4xyYTejnKW&#10;MSMsM4o0+SRlVkyY5povDjOmuUW7e6r1Pdvb96yvPrJf39NWlifnXyPEBB0dMSum7Pe3/OlPv+f2&#10;5i3SlpyfKHKpOFocEonA+79cMlhBO0jWdzlNZyn7Fidgdii4eFxweJgwSQVSdmz2muvbgftViYzh&#10;l89PefLFC44unpFNj2ltSpALlgeHNDbl9Zs7/uV3/8Qfv3nF+vaKo0Li2ht8WzHJJxwtLnBBgFAY&#10;mXD++JwvXnzGJEvY7e/YV3u2m1t25ZrUw8FyTruW3FY1+7bCpIp8mhEXGjnJaWQAHZBYUi+YoImF&#10;wdQBV3ve7tesyp79vh8VbhnhREwQBmEUj5++4LMvP0fqwGSakU0l3VAxhBXr7TWXb16yXm25vG24&#10;Xlt2DXQWTDQWBWcRRGHs+Z3ElkRFGDkjjg5IioTiIBDNNMV8SZzN6KyiaQRaZEg9Zbo4Q+sJgh0w&#10;JiYJFmEs+IEomtAqBdIR6fGk7h7o/1EMWWzGQUJKEjNW5IxyHQxO0FqJ94Legxg8QnqCdWD9aOyX&#10;Bmc9TvoRYYPG9gOoQBbHTGTOJMpIVUQionFr40avl7MWozQOO25RQwDv6O0YwqDTKDPBB4lHIZBo&#10;ETDSEwtJLCIm0YQ0TcFomq7DBolJYlScjCnXNIxdob2n2rc0dcuaEkOKlgYtEiJREOuR8RYp8aBk&#10;jiXwfd2jpgqtDE3T4MMwJlT7nrLuqFcVq+Ya1XoWswX1Zoet3MjHDmCVHbEe/26r9u8HuPH5cTMQ&#10;ZPh3fjeJNgYnBIjwIPsphBT4MA6j+AcgcHjIOQiQCKQcgw4aR55Akkckk5w8nxKlM6JkihYJchDY&#10;qiIlkElBlkacXRwyXU549SEQZQXdDdigCMoTrMQGCV4wWMYkguShSWIMJ8QG8ixhOZ8xm2ecfXHI&#10;YjkbfW59z2IxZ5lLJlnO0HX87l//lddvP3C3rVBxgsomZHnCaZYRTWd8+8NrrG3wWOJg0TIgfE9d&#10;brizHe83EpXO+Pz5Z5ycHmLC2CW63n3k9V9eogaLQCFshFQCPzHks5TlkSTLNV030DWSoQ/UHezW&#10;DXf3K6K04+TiiOXigO3tLbe39+y2DX3r6duOejPgfaAsS9q2ZRh6hIrIckCOGA2ZaShasiLi86dn&#10;/Ie/+yWff/aEpun5yzev+O7lD3x4f0skEzQxtuloV2ua7RbZW6SEYrpExwlexGy2irtNTd22oAw6&#10;F9xs3rFueq53Deu6Zec6PB70WPMhTUzVOa7vtoTgqcuSstwR3Bg22RMYHppWrO2xg6eyDYMa0LKj&#10;SAaMHN9nWQyzWcRsmiKQdN2AiRKcF3QuYNuest6zqxvKtqbrK0R5i3j2BCEjdvWGQQm8kAx+IJIO&#10;LeD8EJ48Kjg4WhIlE5pO8dOHDavtR7776RLbBs7PMg4mBzw5f8z56QnTWYpIBtZVx6bZs3cdAUe5&#10;VZT7lFANiKrh7KRAqD1DB8UEfvl1yunRkr5c0bd3xJEdN3AChJZEcYYyGVIpnBaYImG/9bz7Ycvv&#10;f3fN25cDTTUm1+McGtVT23vcvkXdVVQ7Q6Ic2nW4RmMM5DNJGgXSKFAkknmekkUKjSONLSYCE1uU&#10;ESAHAj3BeVyQlN24URd4dARCje1KUgmEMEwPj4myY7w6oK4jukGwdxH9kCAGR5wtCUPFvmq5W++4&#10;vLxnWzVUbWC3b9jsW6wTY4BsGOg7iwsBLYsRFXL543tubkqkmdH3Kbf3DTc3e4KXHM4PqPSWpvIE&#10;P27ctMkpJhnzXPA3X51ytEw4fHzK4eMjFscztLZs7u9Zr9YcxAv84PlwvePl9x94+XrLpjXo/IKT&#10;X/0jX//2f8KrjP2+4u27D3y8uqYdenSkiDOYHhhOns6ZnWY0bk+97UgXxwg01J5Fr7h+95FmW2IG&#10;T9g02M2K2VFOHqWoT+8oP/wEVz9yOg2YQlHtLBbHJJ6QTXKkCrSdZVLETGcJNkQMg6FtO2zXIhLF&#10;osgoCsGsECxnhuUyYTaTXJzP6dvdyBBqB+KkYLo8oJgeIE2KjgwqMggFTnqSJGY6z5nOJqQahNvQ&#10;7Qe26z036xtutzfUzYCODlgeZcyWnxGrgqbq+P53f+by/Xe4fs1yrjieT8ltyclswtFBwXbdst/v&#10;kbJA6wVaKKQaODo2xFNHnPdkcyAauNmuuLsLIAxepJw9PePsyTnnTx6Tzw+x5NS9YbZ8ipBLrm4t&#10;//pv3/Iv//IHXr/7RNv2yOCo9yvieOC0OGAyOcQRU3eevJhyfHzM4yenpLHk7uoj69VHptOIw0VC&#10;JGNE1xH2JUZZ5kVEkoFKJMkkQQiPdQMH8zmxCGjriLxnIjSJEAxlzW5fsdpZtj0M3qCiAqlycNB0&#10;LYPrxgSlhqpZs68+oVeCYWjxAq6ubvju2w+0LVQDBNSYJtUerTyxhEk0LjTyBObTkRWXZicUs2ck&#10;8znRqaAOLaWDbTciPYKTTNKMOJsR5wU6SdGJQBkz1hc9IDwwgiDDXwvRkaOsGQJIzThsKUVwI5Xf&#10;ak+kFUJKhm6g6x1Sm9HP5DxCgHAC5eXYYxoe+BRdDziciAhhADve1I0xxCpFq1GG0TpCqBjrx8YR&#10;7x0eRwgCISVJnAMeHzKUDuOmOZrQDw7pwzi46dEbowgQFDYI4rwgK6Zk1tE7MEmK0IbeOoKAJBk7&#10;QI0qWdl7rAjs2vKhYNxS1TvKrmSwLbL3CBmwdmDoWyZZTi8DzrZs9zsG1xObaFxF2YBtPbefOsTw&#10;nvp44H67oxnApKNk1Q3D+IErNSE4vHtIlUrx4KvTdGL0vSolkFIh5chFM/G4efECZAgILZBCMe7f&#10;xtaGOI7+KsH+XL31cz2XFOAi8LFGJgk6SciyjDyfEJGiHNzff8AgINFk0zkXpxek85QfPl4yBIHz&#10;gSFAEBKEovMCFx66a3GgQcSg8/EwkMaK2TTj9GjOwWHB8fECF3q26zXSxXx29pjMFLSl4+PNNS4o&#10;3t9+xErD5188ZXpwzL5pWe8rciVIIk0fBA7BgMQSU1lFuW243O1ZXvySF0++5MWv/46m3vNf/+l/&#10;5d3H74jdlv3tNbNpTp5OiIsJUkqKacLZxZLTxwXTWcrrN+/x0iF3HaF3tE3PdrsnaQfafYc5Kljf&#10;r3h/+YG26UBGDK2jqRqCDRRpTpJkTPIDPNDYGktDPFPMjmJmpzGnF4f8x7/9D/zNL37NUDt+992f&#10;+OHlW+4+VXSlZFPXNPt7hLNkWhNnEywl+9pi2z0mRFjpGYRB65TWSu6u16zKKwahsNrQWEfXjYEn&#10;lRYEo8bKtqbB9z270iDE6LN0zkFwKCcYqu0I4X3YbjtlabseLwzz1JBkBq0GIgXTIuHgMKfIU7pm&#10;rEsbHjA8wyAhWJT0qGCxQ0NXWe73HdNY4FTM/X5PlBjiOJAnEctCYnzN88dTnj46w3nJ5fU9lzc9&#10;VyvPtqpJcs3sdMLp/IxlfkAqM7zz3K63DAy4yLBrBUJbsjQiyRKm+ZLjoqKYrKhlwuFxSrm74cl5&#10;xm/+5nPSqGG7/cRyZoi044GjjQqBWAhSY5A6wUnDu3d3vH6z491Ly75UoFPKvqGyQDo2P3gHzlX0&#10;/RXKGbQWFJlimuVI1TMpDElq0MKSGphNYlINWIemGdmlQY3g7uCxHlASpw1DSEdvKT3WO2Lpx0Om&#10;SVAm4+a2R0YNg6ooLZRDjtUFMpmPOKTSsttXXF3f8fqnd7x+c0vbj8Gipns4YD5YmAN/teCi/4//&#10;/j0A1mmsX7L6YLm7uscPETocMLQl2naIoSaSDTr1FMuC4/MzLj77nCdHBedmx7LwZCcLopmhdHfc&#10;Xd/gh56jk8f89O1bLt/c8pdv3lLalMWj3zDNj+mTJdPHz/iX/ZZ9dYXbVsQOjk6PmESaLDdEuWZ2&#10;dkyFpVMNLsoZBgduoLOg+wH141se7Rx2P6Cc5DheoqOEYbOm63e4bkW5fsujQ8lirvju8kdWd5cc&#10;HB+NH+RdR2dL8kLz2ednyDTm5XfvuLsJYCEvMtJEM80000lgfuBZHsHyqCedZ7zafGRwgijRLI+O&#10;OZofU6QTjDQIHB/fv+X88RnnZ8ek04Q4U5hM0tktdbljdb9nvx9172Qy5W5fcHW74dlnX/H40eeU&#10;64qX3/3I22//Qr9bc5ApTmYLJjKgq4b7O4/f7ri93jEpMl78zecEP+H1mx0dHavtDf/4y1+RzHvQ&#10;grbb8s2fS5SAiyfHxJkkLXLmh6fE6ZxexqR6SV6cI9qYDx/3fPx0xbcv3/HyL2/5cHlDV/dEJiZJ&#10;xp7D3hqaXhFPpxTTM27utlS7PU1eU63uaFxFEhouEkm9vmO1vqdpKpS3SGlJjCCdKMQD0d6YMfpt&#10;g8a0LW7o8d4jkwgRGwY8eznQaEvpPLtuZKBJOybqBitJ4znzuWG3K/nm9/+NOO7HqiUpqJue1bpm&#10;U3ouN9kYwdYD3jWjNBVJlpM5szxhOUvQpkOZljg1zBZLDo6OySYLunjGXRyxsQ4dFCJIfNuTpTEm&#10;mVDagavVHSozOC0Zhn78vh/oywESRdc3yEhhdEwQga7uoAOfQDAJjfPjRlEInB8L6cFRN+3/y9Wb&#10;/0iSXHl+H3Mz89s97jzr7u7qZjcPDcm5MLsrjYDRAehvFSBhtYIGWkk7IIbksMkm2Qe7quvIqso7&#10;MiLj9tPM9INnF2c2gQIKVUhUlnuEx7P3vu/zYbstkH6HCtFKoaTGti1NYWmrbu7q+xIdhrRtS1sV&#10;CNl1grSEftqnF46J/AS0ZtdU0LYdhNWD1hiE5yjLCiwEUY70AtabZTc6jhI8YqJA4myNrwTCa1gu&#10;ZqyKNUnSnZJlHpNOJgQWqlbghyl+kOCswpcpnoPZ/IqqeotMS24X15wu3uBJy/L2hsGgR2l2mNai&#10;pI9oADxqHKXbsV68o1ivoLGIu92NftSjLSyBSMlzyXxZMV2d0gqDicF0C8ncZfqxpu1GmFoSBN3y&#10;UVFUyIAuEO91XXO8DqvTGkvTVNhtV4xbLdGe33UELHjCg8B1+aK7DXZkl69rbQcFNgJ2ccQWQeD7&#10;PP7kI7JkQltB5MWsrub4TpAlSUfJ1xGff/ENH/7oKQdHj8nevcIPI9blrnvKKwXWp60tnhKoKKKm&#10;IN/3WVMTDTxG4wGR9RgPIu7tD2jsGudaDsd9njz4lB8+/TnF1vGrX3/B519+STYa4O3FKKVIHvQ5&#10;uH+fzckpzjSMeynj04CmqFl6GY2zvF5aNjdnqDhncv8xn3zyiMEwx7t9xvTZN9Tvfoe5PsXJhv1M&#10;0t/zePzBmFBnbLcl49EeDx8/Qgc+q92W6+uGy4sp68UW3ymoW0JrYLnj2edfcxVrrmcX3KxvqIHS&#10;CKrS4TnIwhAZ0vll27jb6Isdtb8gOlgyOpQ8fXzMJx9+wF/8+If0kjHfvHvByYt3vHt9zXJRsV7V&#10;4CTOKYTw2Dq6exrEyKih9Rp0DDqPiHt9Ap1iFxvMtGB5u0ColspVVAYkEHo+onEIrRBK0LLuPphb&#10;kL7GCxQYKEuDqSxZP8K2DWXZEIiGPFNEGQS+Je9HxDpBtAVaWrzIY9cuKG+nWNNgPY/xKMUTIU0j&#10;mc63bLdbtkC9M6y2BhPC7bYhThW+cgi7IZCwPww5GMf85NOHpFpRbHe8fXvOdyfXbEpNEE54eJDy&#10;4InDiR1C7Gisx3S1YLmySL9H2h8SaE2eH3Y8Vm/LwUhzMA4ol1ek/TXzVc2maBh/cswPPrlHvydZ&#10;3HqruX0AACAASURBVC6QwkNHgtWiRnuQRpJRb0KW9Wkrx/nZlHcXKxZFSLEKsCXsqopVC1V4F3f1&#10;umJnvCcJA4GUO9IAxn3JsKdItGEQK8LA4mmBEwE4DyUlnms7hFBb0NQl1jpkFGL8mMoE1CIEm7Aq&#10;HNILuvxYUxFpj9ho5vOS5XJJUTjQlnQU0D84Io57XC1qzqev2WwLZjeXTK8uubm5oSxL6hKKbRe7&#10;0Jq7ZzikcYAnNc51m/DqrEwB2Kwaqq1ltxJsiwBtJZkSKOWxNw7ZrAxVXTAYJzz94UM++uGPGB3c&#10;J/Eqhk7TFFPWxQ3boqUWjiBOuL5a87/9r/87diMoNx5aHfHk4x+hR/f4+nzGbLXhwNSIfooOvG4D&#10;UQUcpSnjNCJLA3SsaELBwrYsrKPA42B0QJTsc3Z2Sz2fcyQtuIYCg/Zj8igC61gur2lmbzk6Ctgl&#10;NYGsKGtDRcnOtbBc4GlDElR4qsIqj2Vdsd7NENKRDiD2E5pNS5LGjEY5o4lPNmjw44LKbdiuN4jo&#10;AOUisiTk3uEe9yYjTLnh3ctnvHvzHU8/fMjxPjy4r9Gxx67Zsat3rDZrNuuSOOxzlI95fnLKF79/&#10;QWM1H3/6Ux4++Ih37075/Je/pt1uiCQ8/vAhj/cGRK5hPb9md7tESeiPegwmKTqMqNqGd+dv+O7t&#10;gtmi4OPPnnLvg/tczr/huxdnFGWn4Xlw9IC9/XukAw8rDXl/wnj/EUnvmNqmfPvsnH/5/DmzRc10&#10;uubsdMZ8tsa1gjyKiYIQHbQoUXP/yRMq43NxteFyeoNtuyKsWC9wA8VudcVieYlt192L3BpiT+H7&#10;gjxQaM8AnZ+Qqka0Cu15KBymuHPPOsvOWKqqwlrLrqq6blkATQ27uvNaWldhkVS2wTSStDW4cold&#10;77C2xTlJ3Uq2O1jVEpEcokKf2C9QXoFPTer7jNMhvTSjLreoMCRKY5JeSH8yIhvkeEpRCtk5J5Wm&#10;bgyiaUmClF6W024K3r55xfV0xrbYdaBWOhYbUt7N0TyEAofDYhGIrrVtLFjYFOX73FXXR6lp7Pfb&#10;qBWmaTGu80HVdIwy1wpcY/CEQEuFsA5rDU3dgYul6kZooQ6RQqH9AKn9Lp+Bw9nmbhOy6wIopeBu&#10;VIjoZNih3+mjaBVSaoTwsM7RNhV1U7He7DDCEvua0eEhg/19+uMJ2o+J4j55b4JUAW0jMaUiiiJu&#10;F9eEWYi+8JCJxd2UrDZTZCbYiS0NNUJLWlPTbBpA4EU+jbPdnwlL6EtcaygKCKjxWsWiKKgri3Ea&#10;lMDp9o7b4nBdi+wOdNddc2stbWvfq8O6zBsYZ2gagRMWYxsQnSYLrfBcZ2L4s9i+62wqqZG6c682&#10;tvmzM1V7BEHQafpGOSIMSIZDnBAUuw31psWJzoJSFzuygwMmozGjyZCTizes1wWFq4EO1xIoRRXc&#10;cY6MAGNxdY0xNUlfsFzWjD8JifKAXbXl0fETjvcOibWkf29EkEV8+PAznjz4ARcnc/7j//Uf+c3v&#10;vsJPUwI94Kd/9ROy0RCnA27rFYSCdJjRFjsePDzk6qxhvt0idEi2d8gk7TM8OODRkw9QWrJZnHF7&#10;ccrVm2ewu6YftmShJgjhpz/7Af1RD1pJXViGgwMSP+bqZsnp2RU3l2vWi4L17QJhGxJPkmiHqwXV&#10;csPprGJZzFk20AhwyiFCSSBjpPbZOUOW5YR+hsPHeo5kNOD4w5wHD2N+/skP+PDBEwZxzrOvvuMf&#10;/9N/5pf/9AWLeUGgMtpdcTdCdyjtOmh96hMmAaEfoZVHP+szHh3SSyeYRiPElPh6RRwvKZoajME2&#10;XUFhvRrPgLYeOIuvPVo6FWPRNOA1KL8bo/vDzv4RJSGy1xJoj34WdBk0XzPKU9r1psvJtluKaocx&#10;nelhNB7Q7w/ZrhpWqw23s5LluqaqKrQUBJkiDEPCIMBYy2x2TdVsiCKYDEM+/ewR/+5vfsy7199y&#10;NZ+zuFmy3Oxw1EglODjKefrxI169+Wcau8UKg1CCnQipg045IIQhTHroWNJPYkb5mP2hQLFidj3j&#10;+uaUxS189tkDPnr6AK0N6+0Frd2yqQqub2B/Ank+YpCMMLXk1bMN5+9uuLosWK5hVW/ZVIrFpmG1&#10;hsqAU53toCPvCLJMkmeCKDDksWPY9+hlHokW6LYmChTC92hdQNMI2tZSlC2uLIi1wJOaIAxQaQ8b&#10;5FjjUxhNbUMuFiuquka0DYHoDBvUS9qyoG0aHj/6mLKBuvKZ32zZmZq3FzNevbviZrFisVxS1SXl&#10;rsA0Fu+uWPO7CC55EhFGXR5Wa421DtM61JvbHgDlrkF7CSpTuGpJsV6iKcnDDSen3/HBcczTDx5w&#10;7/6Yw+NDRvs+YVajREO7XKAiQ11U6DgFmfDLX/6ez3/1FT4potQcjR9wePgYL854cX7FyZsTkuMD&#10;jvZSnv74x6znS8xiQ2AcfeUTaQ8lLUY5/CwAAeVqg3Ca4/E+SXLA9qogRtALNSaocEWLa5eUmwph&#10;HZ7bkMYWz5XkiaauN2yWG4SDQIdUu5r5dEkV18SJhAB25Yai3OIUhCkEfkt/kDMZ7DMZDQhCj8os&#10;KEtHIEN81UcU9zgc3WM08GlWV/zuxe9pinPyvOXjjzN+9MMBQbxlU7ygXLVdNynKGfZHjAcR09M1&#10;v/2XL/n88z8y2j/i7//h7/n0s5/w8sUJ/+X//D+ItCIWMM4ChplGUlCWG4rilqLZMdkbEPR6iNBn&#10;aywX0znfnkw5ueg+l+TZGW1iWBUX1A6OHybsHdxnf/wxYZB27lWtSNIh1mScnCx5e/qa3//xBb/9&#10;4hm70lFVgrrq2sFRmhDHPnGg0Eqyt5fTy/tczbYsbmZsSsFwOGbYT0l9qHa3VLtbymKOpiDUEIQ+&#10;Wkt86aFci699PCExTdNR6R1YBNbZO8+bwwLOtNiq7YCoFmrrUYqUratYmorGbnByQ3tHy9g0sJ0q&#10;rGmxTdc+92SI78fosE/QS0jiBB1BGlaEqiLAkGrNMBmTRwlhIGnZYNwSL7SEcUySpfhhH8WAl282&#10;bJuWxA85nhxzNBoReR5vv3vB4mbBm9dvWS833P2nupXfjiXRFQieh+uw/Xieh+/71NSdZ9cYlO9j&#10;v++VO0fbNHfA2Lv2mesKAr4P3UsPZx2e8/BUl2/rYLLcdehCfF8TRhFa+0ip8YQCvG5Maruf0wru&#10;TnkdCsNzXSEjpSaOFVVRUhQFxrhuHCxaWluxK7asNgU6lHgqRvsxaT5gPNqj1xsxHB6QZQOc9Toy&#10;uk4JwpDZPKE0txTNDOPtMHZHbUoQgs12hTPdxnbdmDs7gcOLFW1RYhDQeIg7D2ndWArR4jkP3086&#10;H6Trsk7CEx10W7ZoT1MUJSDxPInlrlDreMwoIXFtxxHEQessjTU4253UpdT4dzYFBBhru7GXbZFI&#10;hBC0pu0Kuju9Fu9rRYFwsNtsCYRgtZjz9tVrcArPKCbJiKoqODycsN0sGPczfvyTz7j34THfvHzG&#10;7HbNZNDnnYJKW9qgy9HJtsWZFmkbPAXDYYyot0zGQ4Qv6A8SPv34hzzJjtif7CEmIY8+/oBQR3zx&#10;x+f88p9+zZ9ef4eMNFEv4fD+PT750Q/Zv3ef2jo225Lr2YKz0wtef3vOYr1gVVWEScz+o0ccPX5K&#10;Izxaz8OIFmzLartgtrymaguCUBF7CaNeSK8f8eDeQ2SgaHYGEWjytE+xrTl9dcazFy9ZLVfUxQ5T&#10;VYSeZdiPmaQp9eKW86uKN2+uqbA0dIDuPPLpD44Jgj7OCRwl8/WCpZxzdHjMZDggSiyTY8nD+/t8&#10;8PDHuKLl8y+/4hf/36/4w6+/Zne7QRmwzZJYdno3P4A4hd7AYzhS9IYQRQm+GBGHE5J4iDGai8sV&#10;N7NrrqaXTBcFRQOt+PMZQUhQqsZphdIS6xS+BKUk2jmMEEgdEIYRfhgS+orJICcKFMo0aGlx5Y5q&#10;t2VdLdGyxjYbHF0R0u9FjId99sYT+r09vvr9MxbLiuWmARnT6+eoXU1RVdTGYrYb9vePCMIIJ0I+&#10;+eyIn/7FY3y15qtv/x+UqJFRg5cs8a3h0wcThpOHLFYtX377z0TBkPU6Zlu1eKFBJoqwFxIkAVEi&#10;OHoQ0zbrjmNZW7yFpd7e8u7djOspxCEksUKImqvrc9bba/qDiMPjfaqq4mByD9qI+RxOXsz49qtb&#10;Lt4WNJVG6YSdqzCiK9qE1xBGHUJKxR2PdTQOSBKPLJNEgeg2oQNL5Js7vqPGSh9jBKUxtFbiyQAd&#10;B8ggo1guqCuHrCDRPn7Qo7WK6WzNxWLN+bykNhArj0ESEIkW5STD4SH7oyH9/pCrq1uuZ0s2Vytm&#10;m5Z35zPenN9wuyyoWgiC7lGuPQg1ZKkk0hpr2+5zNE3Jsgzf92nt3aFaxo/vwhgFngwIpEdVGjy3&#10;pd8LeTAK+OzxPSJuCcSaLNzRixvGGVh2LG5vePvmGXEa0r/3hDfTJf/4X37B9LYh6X/E7dWOv/nJ&#10;33K0/5CqbPntl1/y/Pwt6fGITz99ytG4D6s59eya1dUcrzaUYUgaR+hQQtAJdnXeI41ict0n9yMW&#10;VzfMT86Qu4rA1h04N/XYrCvWy1vaqiYIBf2+z2p5TpZJ2qaiLEvyJCXyY1bLDdozZEEEoqIod5Tb&#10;HVLBeB+CKMXXCQ+OPsRzIZ7twIkqGBOGY6IkIAwycrlHU1ScvnxN21ySRyseP+5x/17IsKeJkobW&#10;lJg6IPT7SH9C1QZcnhTcTK/4zS9/w2w6JU4z/sNf/3s+OLrPybfP+O7rb9Btwf2DQzzbok3NanbO&#10;qtpBs0EJRxD5WF8zL2vmdYERHovKsrFQ2O6Bsapbrm83RHnMhx9PuHfvHoIAP+ij/JwkHVA3jutp&#10;yes3z/ny6xecXsxZbRq264qisGjtkychWgXEYXSHFhjS76XEscf5xQXzy2sCKQl7EWHgEStLlvhs&#10;Z7f4sqY3SUiDmCjwELQ0TUPT1NjKoVRIGEQdJ68sO8ZZ1VH1t9uqK9zuap+7GgZjoHCW0nhUTtGI&#10;ikZ2GQfkn+1Dm2VL4HWqLE9lBEEPf3DAeP8evdEAFUgCvyXyCyRbpKnwnUeqUgIdEfgeoejcT9KH&#10;KE3BU6y3BYsCqHxuL5Z4PUf/Xp/Yizh5/pzf/eq3PP/mG67PLnHWID2J8brgvxRd582YFmPt+xB8&#10;V4MJtNbvw/LfU///6zC9Ul13smorhBD40kdLjWnuFFpNC03XRUqSBO2HICxREhEEAX6oCYP07no6&#10;3F0ey1r73jjwPaxWqa54M8Z0QX2laKqasiwxZosfqI4FpwROdARY5zR4mrLtlkh8PyYNM4Z5j8iP&#10;aesWGfps64ptsaOqN8iuyYfneSRJj5Fpmd8KNpuyk1QrnwCHHcYY021gFqVHHqU0XoFnHI2EKDFo&#10;mVBsG5zXGWPqqsXYCijvKjNoPQNG4LzOR+pJwNj3rlNhBcZ0W6KekDgHznzvOG0xSiF1F/Q3TQv/&#10;igEH3fWqm/r9NXOy65ra1lJsCih2qH6C8jXrZoGymn4+pD/Y497hPsp6mHXF0V7nF/3db39NLVry&#10;foaOD7iZviIQjlA6Gm3AtSivK+h9LbqgtTR8+tkDvCymPx7w889+ykjkmIUlSw44+OhjCizv3pzx&#10;7OSMF+fveHdzQX8w5vjJMT/5y58RhCHL9QbrSZabNRdXp0znV6zLBbfllnVVURpH1rSsqh2lcTjp&#10;EecJ5W6N1PDg8TFmL2Jzc0q7XTDqpRwejWnKCtM6bC3AGhY3K64u55yfnLKdLTsXdNuQ+4rxIObJ&#10;4Zh+rFh5BUUhkaol9CHXkKbw4N5DDo8/obEZV8s13737Cj2OGIwT4qFHFAkmgz4f3j/gydEx757N&#10;OPn2BZ//+l94/u0zmsKQxwLbOrYbGPY7BFa/B6NJyniSMRimpL2AQPdY34YY41PttlxNt3z36oJn&#10;z19xerVltYPG68bzMuyeTUp33W9PGaTnoHFoGaD9EM8PEUGA8mP8IED6mvGwz7if4ZmK7XyK2a1o&#10;iwqzLShdSTT0kYEiyxOOj/bZ3xvjS0Wxa7i4uKWoJbsdNK1PfzAiTjL8zRYWC0xb8oOP71MXc/Is&#10;4t/9h/+en/38Q8rqnJM3b/G0pdeL2K4bHn50j739+6zXhq/+dML0Zk1veEhZ5tQmZFdvUCqgF6T0&#10;x2OyYUoU+1hVs90sKNczStViE40vGsaH++T9CFNsMLZkOr1GeI7h4IA0T4iihDjWvDqZc/Fuxotn&#10;N5y8aJhPu+FN6GeEcYCKQEaGONYEnsK6CulbwtQjSgR5TxGHgjju8DiesAhTY+uW1jrq2sMzFic9&#10;WuthUSjpg1A4zyFjTRhYQLFrAqbThtl6x/ntjuttS+GlqCgmiDRB6pMHHvu9mI8e3ePxgyOeffUN&#10;dX3F+fk5Vzdb1jvHcl0jSkOiIY26g0ESSOLQR3oWD4evBGEQM+xFZHlInkdorWmM66wvB/ufAvC6&#10;eMlieUutHWGsmOzt89nDiKfHklxNCV2Fdo5QCaRXcn39luvrDe/OzzjY6xFkE/7w9Ut+/+0pwh8y&#10;POhhm4yfPH6ItREnl1tevnjNty9fMTre47/9D//Agx88ZrGec/7sa2YXl8yvbhDOY9jrM97fI5/0&#10;CWRMKxy+9Ej9DE+EXL16yxe/+Za3zy8Y6IBhL0VLSxtJksCirGVWLyl3FdYImmaN8LI7n2jCcHxA&#10;EESsbze01Y7ALSnrOauyRXoeBwcDensDwjRBeCFRELNdGcpdSxT16A9H+HFMUZWsN3NWq98QuAVR&#10;1PDoccrHHz/k3nGCbRbcLm4Q9LGtj2n7tNWE1Sbjxcslv//DGSevnjObXfDjH475ix/9nGE24bsv&#10;v+X165coD3705AGr+ZRit8RWW0IlSCNFFCh8BUJpzmZzwjwnSkPiJCf2Nb0iYm0WtFbx5OkH7B31&#10;iHuG8SRDhyHWCLLhHmlyyOy64OTkku9evuHNm7dcT2+xKKSKiH2Nck0nofYVvV7K/mTM8b1DDvYm&#10;9POMl8++pVpvCZXHo+M9rAjYlQXNbsGmacnvwq9JIAllBa7TIDlXYI0hToYEYYTSAaauMUjqtmbX&#10;Guq6QUfpXYDe4EnuVEWGuq6h8WhKgxSOOAYRdScup7rMgGnBlhCHGUk0QeseXpiT98eMjo8Z7w9I&#10;YonWJcrbQrPGFhtE3aJs0PkxQ40xDWVtsE1N7SSJCxEiRouQvXzCcqYRW8PFqwtO1ku+/sPv+eYP&#10;XzA9fQfW4AcaXyrauwKoawNxF7ayCCnfF0pt274v4JRSVFX1vhh4D6EVoiuoAH03VjXG4IzDNLbb&#10;JjXgZAdqTdKMOI67wkzLrvALFL4fIqx8L2P/13yzf11Mep6HuBvXIv78d6at8ZzFNS1OBgRxgudr&#10;dnV3Gm5RLFclZ+c37NYti/GKWMbooYcpW0Ro+O3nv2bTFt1oSDmSJEatfMIgYtAbd1qfVUXkd4BR&#10;T3r09/sdtNk69vtjer0et7MbbhdzBJCmIUGQsKsWXYjeAyPvQm4C8JouZNQAbZeDtOrPTDdjbCei&#10;/1ddzffX4W6BBAtt26IDhanabglEOoTfFYJCdCNW4TykUCip3t/jxjbYtvv3211BG/q0NJi0RxKH&#10;jPs9hoOcyPOpw4KPP/mA0A+4vL5kvr6l3CzZmZLdeoH2HL5waCxQIj0P6VviEMJQIQI4OpjQZCF/&#10;/bd/x9P7n/Dq8+e0q5YvfveKh/6ItWs4OXnOl19/zU2x5eGnT/j0hz/i0x/+N4RZwrZqaastRni8&#10;PX3Ln579icXymsV8SdNCKRQlhulmy/b0lMpYsmGf8dEYz4dhr89+P8SrRly/cdxeWeJQEcUBTdUS&#10;ej6e89gtC+bX17x9c85yOicUGttWeFiyRHM0iMl9Q72csp6d0BYzstgS5jAewPF+j48ePWA4ecj5&#10;jWRb7EhyTe84IswFKtjy8OETfvb0x/iV4btfv+bZb58xPbvg/PwUWxi06ILxaQoHE9gbd7acyajH&#10;cDAiz/v4OgY8jPV5e3XDrlyx3DRczXacnd8y327BhzTpRrnoTqmI7H55ApRqCTxNkuco4SPDjDDt&#10;EyRDdJThyU483NYF1VZSrwuW0xm+2dEL4XDSJ8s0OjTdksfRPgcH+wgHZ2fnvHh5zvnZnDSdsCkE&#10;ZeWIWkHo+fixo6ckWnTvg4cPDvnBZ4/4+OkTAi1ZLRv62Zj+w2MW8yt6g2M2mx1f/OEF602LH+T0&#10;+wk384b5ekVhNEHaIxuPGO8fEOcZTsBuV7FYrKiLLdK14DusV4NsiXoe/UGGT4SzLYGfkCY9cD7X&#10;0xVfnkyZ3mx5ezLj6soxu+6QO3GYEI/6aBXjqRqCJX7akKQ+fiA6J3fokaXdtrKzFdqXRFrhqxCs&#10;orGO1jQdgqPZEqgQrXIQPrb12NV3bMaiop/08FVA2zrOr5e8ubzidmdRyYCof8xw8hCnNZGwRLpl&#10;2I843u8TZgGzxYazqxsurqfcXM9YzGuqBqTzGSQZOlAEqaVu1mRRRL+X0dY7ZtM5SsA4i8kiR+I7&#10;YtWgpEPRIk2Nou54T2azodmtyPZ7PLl/yJOjiIcHMI7WiN0ttjDMb29ZLeYUJfhBTtI7YHz0CD8K&#10;+MUvv2HVSiaHH7EyIUIPiMIJu7Xjq6++4+LtJdPLK6SvuZ+NicMh0iXIZoHbbvHrLZHXImSAjhQ6&#10;Uqg4QKYR4/0Jm7Jms16zns94/se3fPO778j9EZ/+6CkfjCIWl2dMpzMwBWHYkiSOza6gamryfkyS&#10;JWiVAdDLh4RBSqBLdosb5qdXOAy9KGN/PCGYJBAJNmXBerdmOluRpxOG+0do1VkNFtdXbMoK2d5w&#10;lMz56KMeTz86pt9T4Nbc3s4wTUnTaF6/mrNcC+a3C25m73j3ruHNScHN3NCakmEvomkks+sll8kl&#10;xW6NKCuyXoryY5qFZbfdsl6BlzqC3CdJAopix/J2S6kVvk7QyQDnxzij6I0Sov4TsrxHkiXsHfVR&#10;fk2cSrIsIwwSmkrx5dcv+f3vTri8WDKd3VJVDRCQxBm+H+CJgr1xjBCOLI25d++I+8dHhJFitVrw&#10;8vkbXjz/lrpqSYOI2hZsdwukFORZgMTx8HgP5TaYak6xWVNVSxAWT0EYSSaTPTwi6rqm2lbs6prC&#10;gkFhpUeDpLbd6ErQHWOdZzFS4NoW6XbkWiBC8DNJmEu8QGGNoG0kNBG+HBKEY3TYQ6c5yaBPb79H&#10;mkdI6e62IwXGfq9GkxgjaCwIfDzP4OsUQw1OY1qF50mE01ydTNle77i9mfLVL3/L7c0V5WZFuSk6&#10;kj6A7qjg3bKAwxnbbZ1JibHmfZery/xZnID6+xGcMf+G6v/91/c5OCm7cWfTVF0B0XbjM0/5BH6E&#10;lS29fESe55RN+V6qLiQd2v2/+nrf4WvdnwXsd2Pa73+G74G1WmtC1RlJhPSI/IBWKcKypjIWqRPC&#10;KKMoGm6vT9jMVjzcO6YfJbi6RSnB11/+hsazfPT0KQ+fPAZT0TYV63XEttghjWQ5XRJFEcVuh7WW&#10;YTYAK/Ac7PXHaKmo1zU3xYzttkYkIVk/pzcOaGpoGoNXVti2RiuH1A2m2VEUBc5JMBbTgpOuK1LN&#10;HfEWB0rcbaN6COWhhKRxXWfOYrDCduBHBUjxPvv2/npaS9u27++XNe6OG+d137exNNGuY8S1DdiG&#10;1eKGM2OJZMBf/vhn1NUOJQwPHxwwaXr84l9+xdnNJVWxgaZBmBqPbkPN9yxaQRII4jRg8ugIPwoZ&#10;H93jB5/+lNm7BdPplh+OnvLlH5/z9e2v8XoBpxd/4vT8LU8/OeZ/+B//ngePH9HWkvWyYbGacTNb&#10;sylLbtdz2rohDAMa0xJkQxKZ0Ww2LHclt3Xdcf/yBAfsHUyItQDRUNsSpSFJuvddVVUEUYJEUOxK&#10;bi6vePfygndvL6hrQ9bPSXxJGKaM+ppBIinXV9ycf8fyek7TwsEAhvvw8EhzsJez39c4t0XVDt9s&#10;+fjhBJsUDPYTPnnyIU9GH1BfLfjq11/z/A9/YnmzoipX+MpwcC8jTxuCsKQ/8BiPInr9FF8F+DpB&#10;uJi6VNzclixva7ZFy4tXZ2xqwaaETSmYbWtK52F8gRcHSGkQygAAgP9/4WSD5zm0hDAMyJKUNIw4&#10;yEYEfkKUjQjTCU72WG4t1zdLlostF2dvGGYBkawIUYzzHsPU0Y8g74Vkw4x81GM8HuN5Hufnl7x8&#10;ecHJ2ynLRclqG1CUoFSCkz6ttVgcngKpLXg7/u7v/oYf/uhD1usps+ktg96ILAmZL29Qep9//uXn&#10;vD65pJfnZOmQd2e3zOdLrAipbELS22f/eI/9w/skeZ9tVTOdTVksZ/iqxVcNWaTvIOINUnZ5eulB&#10;HMbQCtarmjevz7m+3HJ9ueX0bMP1ZZcu2RbdWzHOQ5IkRAeWKDLEqSDLU6KoJAw1vm8R0qFlSxgK&#10;fG1RKsBZiScCpIhpraapLVVlqaxAhX2M1jStT1U76laAUwgX4FTCptZs5iWzmwWzVYHxIkb7++Sj&#10;Q7ykD9mEyhhMueo8xzJgW7Vcnp1wfvKK3XLJ7HpG21rCQBPogNaGKJ3gRz79kcdmK4hDn2GesVtb&#10;lkCsYTLooaTollFshWtqPGtRtCi1PQXgMK35cG/Mk0d7HB0kjHNL5m+wbY0Abtc1ZaWIx48ZpSM2&#10;lePqtuDFqxtm76548sHHRKFkOi/IjyZkwwPOLm85vbjh2elr5tM50tMM8wHLTcM3f3pH0fgEvmUz&#10;vcHVK9LIJxn0ySfjrrLOE2QUYKTHYrlmt24pFy3VesMwSvng+CFP7h1Tzt6wWFxzdX3eFR9C4EeW&#10;PEyQMiXtpcRxTJ7keJ6PNQInfDzlUTWWQPr4MsHvhcT9hFpZZosF8+2GqjaEcY9eb8CgN2C1qrm4&#10;vGS+2pD2Rxwd7fO//PsfM4w2SM+y2Wwodg1NKdhsDOt1yedfPKcsoaw1Ze0zu22Zzipaq4mjgCiL&#10;aIzfa2vlAAAgAElEQVTosA9C4YxluVggTcEgjwg8jzj0cW2N1HQvsKZgtSq53UJ64GO8mMqE7HYg&#10;hCbORxz2J0z2D5E+JKlP3S4RomW1ajldnvPq5Rn/9P/+ls0mpK4lQRAQBGEXyfIkYRiSRGEHFg4l&#10;/TxnNEhxtuT8bMbz5884PXmNshbf94l6A0zb0hRb+nt7PHk0IfEFie9oi5pNaWibGpwlCD3COMQT&#10;ARaoTcO2qFkXBduypdM/WprWcjldv/eo3xm2kLrDVwngsO/h+4IoywnylKSX4YcJggBjNK71KcuO&#10;e6diRTKKyMYhMjUIb0dRg/UawOBacEbgoe7e7D7TqzW9XkjWm+BpQ7GrmJ4tOT8/5eoGTt4Yrm8q&#10;budTzOymE5H6HipSYAVSaYR1YCzC67o3TdMgPIFSGtc4PEQ3jrN/5nLhwJQNnpYdWuR7NZN3xyMz&#10;lrY1oDxsa7plB9l9szN/NgUkWY84y/GjGIPoum+q6wDVdZcL63QhooNO3gF9Qbwv0qztulzfd5+c&#10;cyilSNMYZWuaxmCdwZgW261WEoQhSdZnODpgOOix8RdoJ1gvV1xyhmga9g5H3N8fUXmGB4d7HI76&#10;uLKkPaiohy3L1Yp1MmR+cUuSxlS6YLfb0Ysy4ihlfzQmDzJWiyWn7hThJKa2lKqlNxjy5OkBi0XB&#10;Yr7g+uKS9aIG06JV59yUwkNnMWXR4urOduF5Xsfg8sCTHlorrGtBGEAglevymJ2qgKopu/sVgJQK&#10;i6U1XeZN647P5ZzB3N0Tuv2SrjOnuqIvkArnBJ41tGXBdL2lXK0ZJj0WyxuGWY/L5ZR3v3uHF0hm&#10;82vKYs352RtsW9B0+xsEYYcCibVkEMfEvYR7j+8TTPZ4+OOfEmYjzi9P2ZU+jpymjVktDGdvX6KS&#10;hn/4n/8nfv7XT0FWvHj1DGs0vfg+b15f84cvnnMzv6W1FZPjAcePhoxHe8TxPW5ud9xsa6aLGToK&#10;OTg65P6DB3zw0YfsNnPqesf65or17Ay3nhF5Dul3z7qq2FJtd9ycznj36pSbiwXVZoNpHbXXMpzk&#10;HO+P2ZsEtMWUy6tzmmJOFsMohHwP9g41++MM01bcXDxjtTpjU/fpa0d/L2L/4RFPP35EqnOe/eoV&#10;v/7H31JcFuz1esS9HXIvpdfrsbcfMdqT5LlD6RZPtjgnqCvBcm1ZzDZMr1qm1w2LecumrNi0W5ZV&#10;S9GCkzE7NE2QdHlj38cLXOe+jhVxIIlDRS+JGOQ9siik7yt8P0DolNoK5ssN1xcr3r69YXazoK4K&#10;AmPJB4r9yZD7I4/A26DdGi3gcP8pZes4e3fD7e2Ss/MrTs/nLDcO4xJulw1xnJMPhmT9XpfdUxo/&#10;zsmTmr//uw/YH8F6+w5rGzwB11dzVqstjRX83//5lwRRShB9wHxRcn627l7LLsFYy+HjAYP9AYfH&#10;Q7I8pGobzHpNvdvQFDsMLX7mkwYp/TxglEliv8WZNXVZ8PWXb6l2jvPTGS+/K7m57gYTvgfKSoTU&#10;JH6JVBClFX5YIgPIBpLRJOXeYY6SHko6BAas6g5HwiKsRFpFVQnKjp1DWQt2O0lZKRpPImSMExqL&#10;pGkd1kg8obplJOFRNJZVA1uXEPaH7B8/ZO/gAdZTLHc1s/UWQ9f5lp5jOZszO73l9vKE+dV5N3Gx&#10;jl6vj+eltLWmLD2EFxMmGq0qoigl9DUCCQiiSDPo50xGY9q6pEuAO5xweFLgS4ma5F1r4Hg85PBg&#10;zHiUYe0G2+5wssXXMdtt5z9L0j10EHCzLHl2csrlbI01mg8e/Ihd6xP2Bzw5HmCCiApJ0p9wQMTn&#10;n38NQUAc5cR5D4tktdxxeTFDtDc8ORjhixAZpcSDMSrvUytN4Ry7smD6ZstysWEQjxgf7xM1Mat8&#10;S677rOYz/vib37Bb33Sy3jDoIKbaI9IBYRwThiFK+oT5ECV8lsstdQuVcey2JR/df9B1hbyWYm2Y&#10;zzbc1gU663Nwf5+HDx9T1obF7ZbZfIHWjg8/OObhBx/ywXGOsW9YrRu224Kb6Zztasd2WzC7WXE1&#10;vaWoI+a3BeuiAdVgBegcfN2Qxz5H9w/pxSFhGFNVFc450iikKHZcnp3QlAWB7zEYZgRBQN0Ylos1&#10;q20X0qyXFTqvcR5IHZHlI9J0SBCl1I2lnyaY1lDuHOvNim+/+RPfffeStoG6NkRxAsIh70DCWkry&#10;NKaXpQjPsF2v8Jxm7RqWiys2mxWz2Q2LxYKq3DCMI9q6wZcJ+SAn7Wn6/ZjJMCIOFJv5DaapcQaU&#10;pwiDnDgNUYGgNZKLq2taoymrlu2upqwtlXGUVUNZN9Suk2hr7XXicyXxQ584jskCx0hV5JEizgfE&#10;2ZA4GxPFfZS+m586ydXNjKvZHKNK8sQQxZaWku3OolWGsBopNEL4eEoi8VBejE9IfzLGNDuuTs84&#10;v3jD+dU1i3nBduuxKyI8dZ/tzbKDQIYZRnY+1nZbdvk2X+JMi/G8Ds4Kd9DXrgBq23/r1ZR3Y822&#10;bWlM/X6Uae+ycd//3jQddbymU/0oLfH9EGMc1a7G7ipKGsbjA3y/84daA3gCTyhaa2maBtcarDbd&#10;VqT4M5hW/CuXp7UWz/FvsnlSSqIool7vsKamsR5eVWGso21bwighTXOms1tGgyFJklDMFzz703O+&#10;3q2RjeXJx4/427/6S7btjsl4H6k1ylpGWY8wSFhmK7b5jncv35BlGSatWC6XjLMhB5M9Pnn6Ce26&#10;5m3tiJRPFqZs/RIpNeO9A376s7/COMXb12/56o9f8s6+BFMQJ4pAJdR1Qm09LFsqWwGuC5TLLmco&#10;pUBLQdVazN0WgxDgaYDOXdgWHUtNaYXnCeqygdphpe02dQV4SqFll2Ok5a6jeteBq6AtKqrWsAoX&#10;KE9SbEuG2YDw0OPk1Xe4+/c4GI94/Ogei92Kf/nihOv5lOVqgRIFtQF80JEkzWKyyCfPMrJ+j9bz&#10;+OTpD/jkJ3+JcTEy6GO9NX/45oSLqxVb32N/b4/9hwEHBxOEsljPEsYBkoTnXz1jfQt7+R7j/ICL&#10;61PWN0tmgUdlHZfTcywROsw4vtdj72iPo/tHPHx0jzzNmZ6/w9UbNrM5s/MLRLlmr5cySiIiP2Cz&#10;XFBsd5y9PeP64hpTOGItaYXBtVucUfRzzWQYc3VRUle3+D7s9aDX9zh+MGC418P3Fa9Pbnnx8oTp&#10;VNIffcDBwyP+u7/+KfcejNgu1vziP/2C7z6/ZOwGDB8/pDErHowEkyOf4ShFqRZHCbKlbnasVgXX&#10;0wWbNUxvKi6vamY3lvUKilLROIvu+czrlqoV6DhAJD2iRBJJiY4DUC15ppkME4ZZQBZo4kCR6IBI&#10;C5QtqaqK6fQtpxdbTi93XM9Ltrtuoed4b0ziQ6BbYq2IQ0kkfWIZ0+sN2B894NnrU7790yln55es&#10;tjuKwlBUHk3rSLMeUT4gznt4gcRPJAcHfZ58eMij+yG2fkbai5EYdusC4UJs43jzZsq3z08R3h7X&#10;NwVlXeEHGinA9w37o5zD+3ukk5x40CNJY+qmZLtdY+o1qV8T9hVlUTPOQ/YHQ4ZJhMIwu7rk5MUJ&#10;b0/e8e5tzW7bmRXulsARd0rhMPSIQq9jQSYw2vPJ+wIdtWS5T6/vQ7tDCtHBr3Hdm9OqTlWHz/Xl&#10;kl0F/z9bb9pcx5mm6V3vknvmOXlWAAQXiVpKper29HSHJ+wIx/hn+t/4w9jtsHu6a6aqVJIoUaQI&#10;Yj977vvrDwmq2hH+wCBIRiBIEDh48nnu+7q6oWdQigFJ3Sk6o0EG7LYtQRwzjxcEkUvXGoqsZH84&#10;kR4TyrohiqYsLs9R2sUoxe1uT1W3FGWD1C6e5xBHLoqS3cMDd1dvMU1G5PsM7YDn+jj2BK0nlJVE&#10;5gNKBHiRwym/RUp3zAfXPWVt0JaPH85x3ACpNUPfPMVtBrQeX5v088tRjxWGPrZt6PsTlhpw5HgW&#10;u98/MItctFBkacaHHz/y84ePHMqa6XLN+cUrnHCN504Qrk/ZGzQ+y9UZZpfwyy/3uOGUcLJC9gLb&#10;81icrQkin0kU8sVnl8ydO5RIqFHUSo/5FKkom4ZTXuBZPuvlGRMnRjcK37bYlhnf//grVZpw2lzh&#10;WAbbcxAShBZ4QUg8nzOJYqS0ybMCy5/QN/DL+x94eNgwjxfMo5Dj/gpfdzRDz75pEFHEN1/8gcl6&#10;hVGSx5sN2/2Gpq24vLzg9Vdf4IQum90j3333I16b0KYHymKECdaNoa4kSp4zP3vNu6sP4KYsZoLp&#10;MqA1FZvjA/0AcThw+fkZ82AOXc3V3UeGOqcrc9oqRdoO6/mcvmvAaOpBkJQVm6SjKMerV3LT04ot&#10;llqzWMVkieH25iPPXjzjP/2nL3FcyZ//8kf+9Kf/xubhniIbWT/CCDx/inAkk/kMxxoF3b5tM4sn&#10;hJ6PFIZNV/D4+MDhcBgxCQaKoqDpOlxLkxcnnr84Iwg1gyiZTGy0btgf7jCTiCxLiByX1fqSqJxQ&#10;VgmDaemMQFg26IGybOiRTOYLTFrwePtIUoDtCqbzKY7nYtkKw8jhiqKAMPDxZcFCHoldxWS2IIov&#10;cJ0FbSdJ04yiyPnur3+k6mumyxmvPvsGd6E5VQltp5n4K9IUbMfGdyZY0sMCdG9Rp4L8WHF9Nw5t&#10;N9c/sT88kBUtbQOCCK1tsvKe8vEIZqDXQJ2DMniTgME0OK6kaQratkUybrikHJdsVVWN+qSnHNsn&#10;yn/XjYw2y7Vp82ZUGzGe6aQ1bkmNZdE0DWLoUUphKZvBGOqyhGZABgGz2YL5YkHTjid6bVu/beSU&#10;Ukgh6Ez1JFQHoRVKSYQ0DMP4dxjzdQrx9Pfq+/7JJGDGuME0ou89OqloheBYVeOmaejY7Ta8fPnZ&#10;WGyoSna7HYfmkcvVnMD1+OnHH7n87IzpcorVG5q65Gy2YEBQFg2iH7A6wf/49/84ZsWair23Y71c&#10;8vXrL9HtwHfffc/28RGajsAZTw9eHLNer/niiy+wnKezXJ4xdCVVceKf/sO3vHp+xvsP7/juxzf0&#10;pqWuTtBAT4/SYlSPCSibnnZ8+B0rzO7YGBw/jmO7rk87BvU0XBdPdgYtKLMC8VT+UGocypWl6LqO&#10;qmoYugblQX3oQENdVnRhw3we4+rxNXhra+oqwZK/ozMD33//F477DY8PNygtqOqOeD1hsAxC99ih&#10;ixcFzJYrPv/qK+KLl8zPL6kGDcJFOlPu9m8QtyXZqSR6NuPvfv87er1DMP7/eo7N8sWSn7/7SJ1X&#10;uCImCAKSU44zuEg1UCcdtRkoS8F0GfHs5Wf4UYA/8fF9l+SQ8C/XV9zf/EpXnpB1hqgKQiXwtIdr&#10;RfRtze7xnj//8d/YP+wJrAnaaGzt4DsWZV2QHgt+fVeSHm367oDnS+brmBcXc9YLn+Vqiu17XD8m&#10;XN3vuU8djDvj7NVr/vEfv+XbLz7n3fff8af/6zve/+mG03VPowzxa58vvloye3VkshiB1XlmyDOL&#10;49Fwfd3y/mrH/tSQ5Ya0MJSdpmoltRAYT4MlyGWNXkyIwhm2F1P1iqrr8cOA+XyCZfV4tmE+sUaY&#10;ehTgawVNR9/kfP/nN3y4es/tQ0kvocXFlRCfzVmtzljMImZRwDywKI+PBJ7N5WpBne6ZTc/5+cd7&#10;0lIxdAF141JXHWXT0Q1gewHrixd4YYDShvPLOVJXnF/GSKuhpWIYHslKiW9FpGnB1a977u9ytvue&#10;spTcbPcIy8FyLFxbs15FvLiYcDF3cD2NG8fkVU15vEPZFlN/QHQ5hRojDsvXZ8TBDInm8fqRX354&#10;z8f3Nxy2R8qi55SNeEJLgxLj244/SuF9vyWeGrxAMp97zJcO0VQjdEtVp1RlgSVmmN5GCT2CtgdF&#10;luVstgn705GyBaMtJqsIf7qi6KFtWvK64pjWzJd/YDK7ZDCS97/e8vDwwNB1SKHHjK0O2GcdpemQ&#10;ckR8WZbi+csXfPH6M0zTUecZWbojS7cMdc5yMmHoLUzf0TFgBk1nNAKFdjwcI6kbw6loMNJDKGt8&#10;wLMUsR1g+grpWGxPNUqaMaIj9Hhudmy8wEfbwfgUbfkSI3r2hz11nhFHPs/nM16en/Pu+7+wfbjl&#10;7uaGrMjx/Ijl+SuC2QzHm6BtH+kEONEE1w6QTgDG5XjYcHt9YLG8JAomyL5HK8HF8yUvLi/xfIcs&#10;3zCxauzAJnAD+hb2TUtZDQzSInSnmNYQ2RG6Nbz/4Se++9fv2VxvsXqHwHGZzGaUVUZS1fhaspzP&#10;mJ2tiSZzbHucpJfnCxztcfX4K4+7LUlypCoz7rIt3640SXWkEjb2fE0UP6Pvfa4/JCRlSl2XzBcz&#10;/vDtBYtlSJJv+eHNW/anLcoMzCyHOjP0xsb3Y6bTgLaBqu5pDEQLMMWezhRUvaAXLdrxsFSD4/n0&#10;fct2+0h63NK1BcuJjxsGIFrqMievG9arFZ4b8rg5cEwOo2dUSITSWE7D/UPK0N8zMGMYNHd3jzTd&#10;wKtXz/k//s//narIqOsahYMSHY7scGyNF4WoMMT2PSLXxbcdtBIMdctxf0d2SsjTjOPxQJrnCKkx&#10;SOrWMBhJPxhMD13XMJgGy3LRjgQ60uxAUxacz1a0ZU2W5ORpTlrkNH2J0QZlaepqwEhNFMY4/gRh&#10;h2QtqKJGaZvZYonnjQ3JcbukmYQuge/hkTOTIZap6Tu4f9hyOt2x3x3Z7R/IixOff7HixdmMy89f&#10;ES5ijo2hzTuKWlG1LaE1x7c8HFnSVC3b3YHd3YH7jyn7xxO31zdUxYm6PoAcRuJ1O25PBBVCj4w0&#10;lMCyFW2vkNaY6eiHcWs1ntj+5sIcxJN7VAh+s+iav2XM/v2Pwfvbxu1T29M8MdiGtsdSCtNDO7SA&#10;RFkOlmezWKxYrM5wHG/0oT5d7cZyQ/t0iB63Q1IYpBrBvFKO0ncpxgHNtu2xKCLGogitoW5Kmqal&#10;73vKtkJKgbYtbNdnsG16NXLtqqrk7uaKZrZg6gWEYYipa4SyWJyt+Xb1O0I/oq96alNiOQ69kSSn&#10;E0VRAYJ5PIOn7WRb1cyCiMVigTaKu+sbkv2OIjnQNyWWEPiOg6MVbVmw3224fB7gug6r9RLJ77B1&#10;zz/8D9+wnIVgGX58/zPSEUhfMVg99ideW9fRdsP4QOgCavTMKks/WTE0WmuE0fTOWDLpO0MbdKPa&#10;SCl4Gqr7vn9qV7eIESKC1hJhuQjZgDMgbYVnj5cDx9JE4ZiJElqS5Seu764xpicvUoTsGYaOumyR&#10;lo0RNv7EwYs08cxjvZrz2YtXXH72BU68QroR+7RGUPPzhxvevr9C3td4KFQiOD7eML3QvLh8xdmz&#10;Kf1QooSNlhbL6Zps05IdM7J9SnXM6O0W33FwnYC5HRDFc5bzBX7o05mO7eaBzeMdp90Dng3VcYPu&#10;G57NQl6dLTibz6jSEx9/fcPPb/9IetgiBxBDNaJslKJpK8oyoRsESdoThhHzecBiOmcVuwSugL4j&#10;Kz1ufj3x892eq4NLpSdoOyYdNB/uNvzlf/svJPf37N9nJA8DTeZT+YrHZIOTpKz9Kadsw25zy83t&#10;kf2uJc8Uu0PH7thzzCBvBA0KK4hw4hDH0gxioFMghg5/MmU2P8MNpvRG05sBx7EIA5tJKPF0R+wp&#10;JrbAMwNtkZLvT1T5ie3NHcW+RHUQhODPBMEkYr5esDyb41o2ynRYpqe3PV6cnzMPJ3w4lHz4mHB1&#10;V1F2mt2hpKkthJqinRbX8ohmM5xownQ2IYxsnr9cY9kl8dKiyDdcX2+4XEk2jweS3Uc2dznJriMv&#10;bbLCIS0UnXGYTlc8f3nOi8uIedwSuRUTp8S1DegSHciRU1cdKcscVwrOn8fM52uqrOXu9oF3P1zz&#10;6y+3bG8TslNPU4xaTh2AVKOmylE9nmOYhoLl3CGKBI7VoO0B381R5IxPyD3KGCwBcuiQwqWoOh4f&#10;Njw8NLQtxIslF5df48ZL4vUZdjTl7fU1Vz/9gLEUn335Nb9fveb925qb25zNwz1pcsK0zdPrcUc/&#10;GLzApjU9RVPQ9A1FdiKMfNZ1iekbdF9T5nvy/T1ZekDS4/kW/nSCZVkURUnTSgZjY4xHWQwc8pzD&#10;qaCsCywbbEcQBh6+qzFDy9A1ZFVLXtdIDFqDVmJUJto2Vlqiq3H/T9d2aEviz2fMVjNMVfLml7ds&#10;P16hu4pku6FMk7GOfPmC5eU52BZ506MDBzvwcd2Q/anh+v0HsrwjSXsctcALPTzHZj4LePYsxvcM&#10;h/1HkqLm8izCm06xHGiFTdO0NA20T+cdLRSy7Tlcb9hc3fHmz2/Y3mywlYe2JEVd4HkO0vWZOjGL&#10;9Zxnzy+YLT5BQMEPHKZBzH6348OHD2wf72jqnLSpKA83TAafKj+AO+csXuNik6WGrB5ojM1qtUCp&#10;hu3jht3uA8fkjiTdEEwcztdnRO6E3fZIklYM2tBZA2Xbcahy8qKiqBoMCsSEpgWpQjw9Q8gBOkN6&#10;rBiqnOS0R8mOLrJBWnQIWgNniwUXLz9Da5v73YlTXpJVgBlohmY8nXYQOMAQMPSw26ZcfXzP9cef&#10;R6CkbeHbPu2gERaEE4cocvCmE/AiiqajzHZUgOg7qjQnOZ5oqgrX8cH0SANdb+gRCGnh2D6+J3k2&#10;v+DiIiaah1iehXQURVFwOiTUTcdmd+TwuGe/PdBUBXVX0ZoO6YDn2wR+OAJvu54iTSkagx2GnM/O&#10;cP0AP5zg+z5h5OJojZIgTEvXNhRNz6+//kKdndjte5JkHIVmscXF5YxXy5e8/HyO6yuU13BqDxRm&#10;gTNZ49UxdWlx2BaUMqNtjxx3d9xe33B39cjDVcJxl40ZJdFi2wOOC0hJ3wrqZmAYSpRWY6UVMIME&#10;3SOVoDcdA/2ocRpGyv7fnJnqN2emlOJvTU4Y83FPwF7BSIr/NHjJpxajYsykDUo+KbDGbZ6yLTzL&#10;Iwwi5qsls9mMqmp+y9AZY8YgvnjKhAiDsiTCDJgngfkwdKOCRY6DZV6kwICtbKSEMi3YbB7I0wJM&#10;R50fMQxI28bxAwbHxiiNEwQoG8qiZ9d3yHjOchLjTyImQcjZixf83Te/Iy9OZEWCGRRhGOO0LYfD&#10;gaapcF2f25sr+r7Hd7wx8GvPiaMJWZJyc3ODaWssLZgGLm6g8Vsb6bp42iDaBtk1rGYxnqU5LCKq&#10;/ETbNVw/3HB9e0XVl5RdydCN52fljvGBvpGYpqGtBoQGx3fwfX8c3sSAUBaubWNho1GkaUpyynAt&#10;l06MBQWt9W/4la5rnySnaiS4S4kQ0Laj1kwLNfL12u63E7lt6zEj6lj4vktR5VRVQVWV2LZF4EcY&#10;QFsWXhARLzwmscuzly/44uvfsTh7TtJIkrLh5uGaaPqCwzGl7QeaPEFpG1cHVOmBsxcXLOcrHG1x&#10;yhqqpiNLa5SxKNOcZJtSpiVNWTL0HX2g0Y5A9B3Jfkudn5CWoahLkmRPmSeYocGZRYS2zcVixecX&#10;axaeS1fm3H644ecffuT29oHIH09lWZGCV2OFIbZWLOYBzsRlOneZLKacv1jxxctzFnFAnZ/YPB75&#10;89sTf/zrjvukRvorKjmhbyTpuy1//v57+uMHVNZhFTaym9AJl3xoaNNbkjtF9q8edZFyPJUkSUeW&#10;C/IS8nzMyQ4qwNgC23GYrlZMFlOEo6jaiqrrUU3PfL3m/Pw5gR+BGvVoSnVoUeHpHmU6dJOOH8fT&#10;iXR3INnuKbOS4+0BS8PLM8niYsLy2YTJwsMNBmx3j1Ia02nk4CMnAbPZlKG12Z8kHz/u2B06qkFS&#10;1A29sBi0oG0HhqfLxuWrl7RdxcPunv3piiAc+PqLc8IIHNvn7U/X9HnCaZeQbAvqXNJ0hrLXlL3i&#10;1eff4E5Dlhcxy2c+8yBDDzmWSLEtwTHdgXKRUuMqsH2XroVsk/D4645f3z1w9f6eqw8NRTK+llkC&#10;PE8z8RS9qvGjgfnUJ/I0ngOebQhdg+sMhJ6HkA3a7nBGzjZGCJQYh5r9Y0qSphwOkOegbcX5xRdc&#10;vPyGePkKnIhNWnDz84bbbYU3/YrzV8/QjubHn7fc3/V8fP/I9v4WW0HoOk8PuAajNJ1oac2AbY+t&#10;/qJqGUzC3c0tfXoidjRVdqIpUmyt8LwQz3NASTojxhx3WZOVJXVzJM9bdoec5JRTNTWe5+IH9hgV&#10;am0wLX1XYylDXo//TsdROLY1ciqrDllKtOePDcwoCrE07Pe3XL3/he3Ne8r9hiHLEFXNehbz7bff&#10;sl6v8eMJwtYUXYNQY6OmYiBLTlx/3PHzm1uqWhFPz3i+uqA3A7N5yGo9wQ8GDvsP3Dz8zHI+nlCd&#10;yKOsGg55SdlJHDvCES5l1lKcck6Pj+xv7rl795H8lDMLZ8wWZ7Sd4XhMcH2PIFoRz0ImsynRdIrt&#10;+CBtpBA42uOwO/L9n/7Ku59+osj2mDana1OUqrg7jN94td1gDnvuakWvAvzZnOVyjuXZlGXB8eGO&#10;rjvieB2XF+fMFyGBH7E/1OQNlO1Ay4CkJasrTuWJtKjZ7Q4sFivm89nI7xoMQ99S1zVNeuIxfSRw&#10;BhwlUVJTFAVF1lCVGQw9V3c31G2DMYLr21sMMI9H5lVVd9wfW+QAWdFz9WGL4/vMFucEnU3XJez3&#10;CfE0QvkWtu0SuSGTyCcMJTia221Gst+x3+7oqoq+bujKEozBsVzKvKLrDTBmpZTt44ZTotmMWRRw&#10;NlXEsYtyoDYlRVFzOqWkSYEaFJUZm1O7x9MoVsbQAh6gfY2wXLRjI9V495+GLn60IJzMsJ0A27bp&#10;h5Yyz9hutxwPG5LjnjQ50FYn+srgarAcCJejM/bibM7Ll3PWax/fH9ubvfKwrBXaXJLvLa5vcm6v&#10;9qg8oy33pOn9mOk7pBRpQ5Vp+kHiuT5CtkhdjTiHdqA1n+BNkqotQLTwyXkne4RWo7xYPkmLxxwq&#10;PaPAfByMngoB5m/ojX+fbzP/P+3OT29/ai8KA7a20Vrj2B6O52M5HrbjopSirCv6YcRaSD6hPwjP&#10;EywAACAASURBVMw4tKmnE64B8QREHgwYRrzFJ4Dw+KIl0HpsxxamI8tSjoc9AsM8DqnrmrJpyMd7&#10;8jgsui72cfRKNk3L1J/w+fPPePXsJX44oeg6HpOMx9t78jzF9WzSsqYsC968fcP94934byhLXNdl&#10;OV8RuAHGQFmWpMeUND0R+BbTcIawF1R9zfZ4oDaCwJYEFtR5yiTwmM8iXEfy9u2WN2/fcDxtuL3/&#10;SNlW1G0zQhGd0bvqui6t1TAoRScqLMvCDyKi6QTbc5+2kwJLayLlQWfIk5wyz38zYvRNN6Jengj9&#10;CH47oQ5moGufHLNihMsOT5iYpmmo2oaiylFi5FDa2saIgbZrqKqSYehwXItwEhKEEyrTEE4CZssp&#10;y3nAs8tL1ucXSGWTHk5kvcv+WLJY2Vw+u8D7j3Bn3tAdDliioylS6nrB7uHIx8eKrMqwpc3mMaF4&#10;LNjd7mnSDiE0ttVTi2EscTDgOZJjfuSwTWlNTde1CNkTxyHrxYrAllzMY75+/hxPwtVPP/L2u++5&#10;+/CO3WbcuHmWwmBo+wHfkdja4EUu68szZucLpssJZxcrlqspceTTtiV3hx0fbgp++JDzw/uEtO+Y&#10;LGIG2WFZDlVWcfPLrzybClQFqtHYUtMKKMqC+4ctVym8vbKhHUHUSju0naJueoTlEk5DotmSTgic&#10;IGS6XuBPprSmIy8L8rJGuy6L+Yo4no3y+LbB9CVdfiSv9uxO99CmmCqhy1OGvISmQ3QGYTQvLiYE&#10;kcdk4RAvNdFc4QQtPQlVXTJIC1tPcZ1zpB1QNjnpsRq/5/QW0nLpy4Z2UNi+i+1bNELQmoHGjN8/&#10;zNBSFQckGU2j2EwUbaVJRMP9rym0DV2pqFJFVfQIYQimEfN4xTf/8Pc0dHjBgLLB0NK0BaY50cmW&#10;3tg4WqKloh8UZTHw+HDkh7+8581Po3A+z0bMh2t92v6D9npmS5vZKsT3IQo8XEuhTIeix5Y9ljVG&#10;Ngw9ZhDUzejx7elpOmhaqA0MGsKly+VXz1muvsINzykaj7u05/337ziVLVnT0QqP0IrIco/kIePt&#10;2zuuPhw57hL6MiVyLVTfIqXE8UL8yYxdklF1BqUNSo68N4WkK1sO7R58TVXmVFWFVIp2UByzllOW&#10;kqQFSVGSZhVpXtG0hrZnHAyfjDj10KCNGn/uJVIMSCURlnjSJgpc38VzbYR6og4o0LodP5rFPuGY&#10;PPDh1+/5ePVX2nzHwndYzH0mdsxXn33J68++wrZDDkVFUtb02sbxHLJBszmcyA4FyaHCdRziaMok&#10;jIBRxv38ck7bJ/z05ke64cDrLy/48vUl89WMom4oOkM7SITwsFRI30C5ObL7eM+HH36kPJygalj6&#10;Ab7jQFOiLZfz8zXPnr9C2za2I9G2wrYdHC/AswOEUdx9fOAv//Yn/vu//j9U6Y7IMpRNCn1GOBlN&#10;RF6o0FFEJjsOxy2dSInlgHENP/96y+WzCevFdAyZDSWmg6v392x3b4jnr0iLUZ0jdUvTl+z3e7a7&#10;PVVV8fLlS15cPme1WtE3PcnuQHpq6YqK+pTRlA8QaJQWQEd+6qnalr4b22P9sWa7S9FiBNO6LoSh&#10;ZBJ4YIU4+5bru4KihofdCSsbkSC2rSnrgbxIWSzHKrlnB+M2oR1FuEmekdSKJK2oiwrTNrRlSVMa&#10;tABtWrKiIphEzKYzrGCKdEPcaEYYLwg9F9qCujFk6Yl9tiUrj+R5CsYQ+zPWsyX+ZCDPDWVbgmnR&#10;1kC8jjg7XzINI4IgwA9nuF6E5UYYZZEXDaek4ObuntPpwHZzx2m3oSwSJOA54FqK2TJgMglZLFZM&#10;JiGBZxGGNtOJhWPbrBYL0rThVMDxaPPhfseffzrw9mNFnlQ47Yk6v6cst0jRYMkxU6CETaUMZdkg&#10;ZAd9wyDMuLiSA0pLhJBgGpTmb4FSR6FsMZ4elaBvxRilNebJpMDIDZOfEBXNby3Hf597+4TscF33&#10;t19/+r2uG6XnEsF8PsfWI+RT2xZS20ilQQiaphrzceIJLSeetE9mDPgymHFz90RB/hvnbRiVXWbU&#10;tQxmlNObT+9DPJ0TBXQIhK3xbD0Ccelo2haqiqasaKwddFClKQqB7Xp40YS7w5Gyg+UkxsVCSMM+&#10;yTmctuzSE/v0QN3WwIDfBShXU3UVp0PGYZ/Q1h26bwlDzWwxYb6aU9YVXV+yOZzo8oQ6O3LYHbFs&#10;l0EqHrYPXF2952F7PX6eVvmIZ3NcxNJisVhwsT7H0pr0mHI8HplLCyMFnhcwm88Jp1Msy8IAysBU&#10;2Rw2W/p2YKh7hC2fCikgUb8NbmiBVAIpxWix6MfPBcuW40DNCAHvGYfzLMso04RuGnOXpWw3j5R1&#10;wSE5YbljM01KyXQ6JZQDy/MZz1+uODub8vzyGZbSbA8H0lOBHUesZg5ni5jqxZoLYeFtdtzWB06n&#10;B1oVYt0GFP/1r2yKI8JWTIMJj9cbivsDzSHHUw5BEDJ4Ai0VbmzjTRyqrscuSzQ5ZmiwNDiOYjVx&#10;OJ95fPPlayzTY4uGze09b/7yZ378y5+pThnSVBgDbd0T2A5n5xFxHAMDQTzhs9evWD1/xnQ9w59E&#10;1G3Dmw9b7m5uuPrlF25v9qCXNIAxJdLsOZvHfP3FF1hI3kwsku01+ZBQ95IWQa8M5WCoBygqQF7Q&#10;1QpjWoTq6NocoQzrM4dnz5dM5zOEpQnCmGA6x7IDyqYnLxqapsH17HHT0pekxx2n44Yq31Flj1TZ&#10;A2V2whJgGbAFeHLMc8WTEN+fEAQzLFtiVAUqR7UtVjMWFLQa6IeGoSkoqj1CKrpO07Yh02drBidm&#10;v60wh4K+MLhTj2AW4Ux98rrCj3z2hwNh4DKdz7BkyMQ3NGXPsc3oqgrfe0HRZgztAUtrvBlEk5j1&#10;q8+ZP3+Jjh1wQ4JQE7odum6oGweNj6MGppMpQrqkSceHdw/8+vOG27uE/UNNfhwjJmYAz4cwskC0&#10;GGAyVzy7sJlNa2zVocTIpmQYUFJhW2PZsGlrms6i6Tt60Y+KO+095a8FZ5eXvJouCSZnDMLnYd/x&#10;88dbbh4qjtmAcuY0vcayp2hhsdtX3N7dU9c1WWrYPNzD0GHrHiEGzDBgWx6+a+HZFnVRs0sK2g4c&#10;WzOLPOLViovlDEu2ZPmOx7Tg/v6RLC8xaHogLxqyokHKkbHXdE8vBXp0lrquwHWtERvjewShh+so&#10;LKVxHUXoO3iuxtYKP/AIXGcc6KREaY3+83/5ZwCOyZb96SN1u8UPGp6tHFbx2Fr6z//T/0IYzJBE&#10;HE4Npw5qa4pwA4xls33cc8wGirwjz2r6pmfqh8STMaQrtaEs79if7lFWxddffsU3v3+N4wiqIqdq&#10;OpA2tmNTFLC7P7C73XP/7p7D1R3d8QRlReg6rIMYJwxpFLhRzHS1Zr44H8N+tsILXBaLBZMopmkG&#10;sn3GzYcbPvzyliZLeX62YBI0JIeMuszwQ5vGUtjTJd7sGb01w6skp7xjkIZDdeDl189ZRDbSZKT7&#10;ir7J0VKQpwWbhwyhKk55SVqM03deZuR5DlLgui5///d/z2I2x5KK7f2G7HTkuNmSJzldfiQwDWlV&#10;03bjxsINxnwNT1/w88VoBwhcB99zxjOaGDce8fozVnlA8S/vOO7A9ia0/cD+mOIFBUr3/Md/+gc+&#10;e/mKy/UrirTmwy9vub65YbP9hawYENaUthUMTQNdS9+Mp7rRo634u99/xeriksn6nBbNsejI2p6s&#10;bsjyivaYokXPqdxwTB8p+xODaZn6IVFgkVctRli44RRPTbFDTTT3WV3OWJ8tiL3JE4keiqYjPZx4&#10;3B/5cHPPw/2GJEmekDUdoac5O18Rhy5xGBAEPkIIwjBkGkcEnoulBywpcIRCNC67a3j7y4537/c8&#10;ngSPmeZ617FJnxqc7Ra6I5ZjiGdzQt+nzAceipw0T0FKpOyRelR0CQ085czGDViJ5VmYfgz5W44F&#10;ytB2DRJB1zX/Hx2WkQIt9AgR7s0I0xV/a5P+BoN92rQ1TfPb5u1TDs6yLCzLwtY283iBJccWVTsY&#10;um7kwmmpxiFRScTT0DYMAxjDYDrMYEbgRdePfzY+3z4ZAAzDE1YuyzIAbDXW5+u8wJgeyxpPuEmW&#10;/jasIAE9Akm1K1CWBiNGYrwVgILt8YCyb0nrDk89ElgBwgx0fU1W7tknj5yyHVWd0vYVge/i2B5p&#10;k6OFTXLI2NwfAMnZNMRXmrWx8F2JtmxCT3E4dNTZicPDPdoNebi/5eb+gYfdI/tsT1YcKduU1gyU&#10;jUFri2eXL/n2m9/zxedfoqXk4X7D4+NmLBEMBks7TOcLpnGM6wdj42sY8IeB/JCM+iupRhODGECP&#10;UF47cH47nfZPwzdiAFsgtEEinwZ2MaKOsoJu6MdTdtuQJyeqIufkP7EQh4Z4PieexUziOVVVsXq2&#10;5NXzS159fsFyERJ6Y4tztzmA8bCUJpAWRXIkPTxS7DZ0zYGuOdFJQ54Lrm/u+en+gYc0wfIcJmFA&#10;m6bEUiNEh+Vq7KBHKY3wLYL1DDsI2T3uCeyeStaYvsZ1NItFxOX5lLPVhK8+u+Dn77/jTz++YXN9&#10;zcP1R+habC3gqVVYF2CbFjVV2NrC8WzOLi549uwZ4XJFPcCbd9e8+ekt795dkRwTTDOetsIgZ75Q&#10;TCchr18u+far13z79bc0uc0zX/HP/5wjjeBIyzAoOgOmfdpgSJe09UD5ONaAtnq0iPB8OH9xxrMX&#10;Z0ynEYMYsCwHy4Z+qJFNi+xa9NDx8P4DmJ6uKsiTLVVxYOhOiD5HdHAWQ+COJH3fBluB7/iEfojr&#10;uPQmf7IujA9EWim0Gjc8FppBuexODdvDBtuz0K6LdgPmiym4LU1X0PSCcsiRlsT2bAI3hFIgLMV5&#10;fIESPaFv09UJgo40KYh8hSVdVusXHMQ9gzMQT5asFwH+1MOZhqhpTyH2OPEM39eovsXUDb7jMfPX&#10;hK7D3b7gfnPk3U8f+enNPZsHaKvxJc9zbbK2wXFhOg2YryP8SCOsGtsR+H5PciiZeDAJFa6nEUYi&#10;hgEhSpq2waBphaDBZpCjssoLp2g3GDPfnkc+SB5ua67u7/hwu2efDkg3xg1XrJ89Z3fIqKuBtqlJ&#10;koTT4UR6PLFPdihrBEYvJzPWkxBHK6q8YXc8cf9wICnH2UZIi9D3mQQxU2+GHhyKsuTt9QMPhy2b&#10;xwNFCUIJlHJoWkNT86RDlFi+xHYkQg6IoUM7Bu0MrM9iptHow3YdhWtLAt9hErp4roMUPY5jjdlj&#10;KZB6LKzpD//yr2OWxu5wvZIoaIkn8PK5zx++/YxXr14S+BOKwvC43XFz6khqj0Y6nPKOU5pzOJwY&#10;mo6hGkaHY12wnjrEkwVBqKi7krRKiWeCyxff8Orzl/R9z8PddmzLKWj7liQ5sblP2dycON0m5PdH&#10;ul3CeTRBW5rIdpk7IdP5AhUFqMjHCmIcz8ELIjzfwbZHdlNyOrG523N3/cjm7h5LKL796jUvn01Q&#10;w45m0aAJKamoJjN6f060fokbn7NLDVd3G6q2IQ49/vP/+j/zePOem7cb8rJADhKpbWxlM5+5vPnp&#10;B/K6oO56hFAYBJbtMp8vWS9XWNIlOxXkx4Tbj1fsbm8pixzRD+ihJbJsLBpqadAO+FMbaQ0oWzCN&#10;fYLQwnUk04nLNHDRwqDMwCT08eKI6hBh+wH9oaHsDaY3zJcrvv5dTBQbmuZA0zU8bjYkx5zNbssp&#10;PzEw4HmS3a6EwcN0PX3bYStB4Ng4lgapmE3nzGdLvGjKNinYHQ/cH1J2aU6TtwzHBoWh6hNamWJ5&#10;A9qS1LaiaeHU1ghlM1+HRNOQeB0SzBykN3JrsiLnsDtwe79ne0w4pSVp3pBXNU3bs16tsJ6gv+tF&#10;TBy6KNUh+wEpDIt4xnQyIY5DLC0p05Tt3SO3tyeqY8fmNuN06Dklik5PwY8IB9jlG5L9LcF8HFS9&#10;wCWahnieR9tV9HIAeizfQ+geZAeiG/VN2qavoO8bMC3KVojB0A0S27foTUdZt7/5RLEkjnYQWqG1&#10;hVY2QzvQ1CXokdj/6Rv88ATt/aSoatuGoR8BrPqp8CClxNYWoeePqA+t6IaBoiyoug60wrZtkIK8&#10;yp62dk/GgKEHxo2aMNA3YxbLMJ51xyFjHDSMMePXqBCoT5aB3mDbGkuH9AMEWtF2HWWV01Ud9GNr&#10;LPBHnMsY+tfj6dr0HJIDWdXw8X6Hli6R8tFSIWRH3aWcii15dQBRo2xBUiYj/mf/gBYOlvDptaFr&#10;DYcswe06XFmOwmxL07UVriXQDPRVzmQywzQtx/2O3f6RvMk4lQeKKkNYFl2ncOMpy7Nzvvzq9/zd&#10;t3+HY9s83G94eNiw3+zphpHhFoQTwskUx/NwXZ/AVuR3t7RlS1M02E9as74fT+FN0+B4Nl3X0Zlu&#10;HN4/beKeqLpN3WE/ZePasqaqS0SuUAKGbuS+KWOYTkIUFqrtx+KL1ti2JjslXJyt+OL1K5brKY49&#10;UOQpySFB9gPzOGKz3/H+8cg73rL/8Eh9+4hdpNiqYxrHbOuG3f2eQ9Nw6scQeuAXrCIfa+pgWQOu&#10;r/Eig3QtnHmEM/PohWA6dVCiAVzqFuaLCV9++ZovXr9iNYu5v37P+59/4N3PP9KmOUPf4LkWg4C+&#10;7rAsSdfUSKPpmhFI7odjQSnJC073D9ztD3z30zve/PSO07EgDGLiyXKMRJhH/vCNyz98M+GrFyuW&#10;Xkebfsf+1x6zPRBa0Pg+LS1VC23+ZDEZNNiapC9wQhtvGhL4znjZ8DRu5NH1Fk1tqKuSuj48bb17&#10;iryiKAq6ruP+6pquKaGr0bIldAYmwajVmkzg4swmDAS+p9FS0TYDbSMQokaqjr5PkJbC9wJCL0Qa&#10;i7ruaKoB2WmqVlBn0FY9XuiABa3KsF2XkpwegdQCI6FuK+q2RDgSZQuMMk9MR4Nlu3iWYuIp0p3B&#10;0QrHHoimEqEMrnJ4cRGwWtg05OT9jkrZOJM1g5WQNRaq6ZlahqkVQFrzcJPyf//bNe+vDnx4vyPL&#10;Rhm864BSFkLA2bMzvNBhOo/wQwejOso6I68z6n3BtJcExmHqBAS+woiKps2o24ZmANt3sKWPFjHC&#10;XiKsNb2YkvcuTTXw0/sNSXJkczqRVBXSDYjPz1g+e0YULzgmKf7MQRU19zd3PDxeYZqO2SQkjmfI&#10;YByqXq7XvDxf0eYlP/71Z7L0yCltMTrG8wKiyYJ5PCMOPESvOexS7nd3XO0S0q6jsQK0Y2PZAQJN&#10;X9YgKmgrhGsRhDaOKxmGgqGvcFyB70kWy5DVYsZ6uSIMXHzXJvAdfFdjaTHmzeWnQtuoKnRdFx1M&#10;gjFHQ0U8d/n973/Pf/inFzz/fIb2BHUHv9zuyBqXzVGyKxR1Z5GWFR8+PPDh/RWh7SK6EmkqbNHw&#10;bBXy2WcR52eKus+Rfc/L169xwyldL8jSljwrSZKeoYOmzTkcjtx83HJ3vac59ejWxh7G8J8aJPN4&#10;yTyOcCMPoTSOY2N53rjej2LCKAYM28cHbq9v2D7es3l45LjdYEtYTnu+eLViFklOh5LlPGI6mfKY&#10;HlHnl+TKJ5qfE8yeMdyduLm7J/IsXn1+xk9v/zvH3S1ddyRY+DR5y8erDXfXO/KyoGpTpDXiVsLJ&#10;BCMUbdtj+oo82XF/8yt1XnDabDhs7mmLHEdB6Fr43kCge+LQwfEdLFdhOYqWBsfXrM8WBIGDVAat&#10;BFqAGAb6pmW7OZLd1Xz/UXDa1Tg6QFHTmQ7PCWnqjre/3NKbgnfdHUOtGOqeKk/ITgfyfAxLMzQ4&#10;loPjeLi+zyRw8H2Ptm3Jspx//uOfWD8e8KcLHk4Z1w8HkrKjHQRdK4jcGKUEgy3wopjZwsWxDYFj&#10;48UzLGkRuT6zacRsPsGfOjRDzvXDB+5ubtnfPJLsE5I0oxMGy/MJoynPLl8wmy0Ynkj/vm0xiyPi&#10;0MG2JI42OEriaQ/R9SQPR477Aw939zze7Ui2FXUqKU6SMDzHc2MOxcApT2ikJNSabuLj2BVGS6Rl&#10;I5TGCImwFME0YBBj+YKhZ+if9t4WuHpAWD2i7TAKPHf03vTDSI9vupaiGBuX2tP4vo/v+9iWi2M5&#10;KGXR1h11UdKX5fixbiraroH+E9B1QJkxQNt0Le0wPLGveuhHhZPozZN83cYARVGSVeX42KtGPlL/&#10;xJBDDOP7BLSQaMZtXlOXT68Bkt4IemPohvEMPAwD9ANKSsTQMxiDluB6I++p7TuyjRkZY2o86VsW&#10;hKFDGAVYvk/V9aRFQzM0eEGI6/sYLMq+QXcDkbYQYsB2NFYwoZMNWZPRDh3O/0vUmzRLkp1nes8Z&#10;fY7xDjlWZlYVCwAbQJNtVLfaqIWklfrPaqm21qJbbU2CIgmSmFiFrERV5XTzzjH67H7O0cIvoEVa&#10;DouIsJsR4ce/732fR1ucGwhSM7QDioGzk5T1MuO4L6m3t9w0O4bmjt3xnihJpptRabARCO34/odv&#10;uN7u2R2uKastx7bkuD9Maqy8I1+cMk9TFtlUpJilBXGUMswFvlfk8XIC6GpNlEw8xjhJyGYFizTl&#10;2+stdeVoG48UlhAcfph4jrjhIQPnkEHihfvjVhr8gydVgHi40NE+aM06x2j4k4qs6TqqpiSOY2b5&#10;jKLIqOoj2909T07PefrknOdPn6IyaPqKXdPTekm6XjI7OeebX/6Gr3/9W/wASZCoqmKWGsJJgslT&#10;uk8Vl7sDOycI+RwpLFZHrJ49I4wVIjhMqohSS5ynpEVB0JZj3dENHVJPXtGZUDx5lPLF0wXPVzMy&#10;m/BffvEPXL77gOg6MiOoxUDTbmFwSClwQ4+UkBQzTFEwWkNvU266kdevv6PxgfvDjsurG9q+4+R0&#10;zvl6TSQVY7tlvez5y5+c8R/+4jMWccSHNxf849/+wJtvB3q/ID97DLkgCoF69Ox3NXIbI9wMk2RU&#10;PkLZDGMNPR4xCkTv8buG3aEmUYLjfkN92BN8jxQeNzR0bUPftxirGPsB5SGfwdnCcLYyPHsU8ejE&#10;YmxNmgTixOCdoGomvIrzFqEk8+QE/9CYHEKMG+xUlhsM0mS8u7nBqyVmETN7/JLeOQ59gxp2lM2B&#10;Xa3oR0uPx7mewTsyazFxjjKaPM3Yb+8Z+grosLOC2Uzz2dMT1icRUh5IEklqJcWqxatb2vaOID15&#10;PAc10HSaoYvJozlPT56SecnrH97zi//xG371+yP7g2Top8++MdOmaDEXLJYFea5ZrItp7e179lWL&#10;kJ40y4jSiFfrjFi2KDHS+ophqBlx6FSQWIsXKdasUPacoE4p24yr25EPF5+43dTst0eiNGG2fsrL&#10;52sW5yvSRY6MDB7J4/maze2Wm9sfuLj6hKPjqx+/4PMXnwEOLz1u7DiZzThdrrh694m6rjECPnvy&#10;hF0JXsSkSUQqJPQDowrIcYRgKIpz/NiidY/3HiMNoxfIB38yXhJMhLMR3gA+EBnBorCsFxmzTLNe&#10;pjx5NGc+L6bniQ1GTygiKaYb6m7oGEfxoDZUaP94BcC/+fHn/PnLE84WmtOlJhKWi4t7fv3DezYu&#10;pZQRo1xQecX1xxsu3rzD7StWSlLffk8RCxw7zh7l/Pu/+Jw/+9EcbQPGLhjGGBdiql3gflOz25co&#10;Y/Fesrm/o9xfc31xwc3lBj9Icj0jUZosSsmXKRZJmueIPCLElpAZZJYQpTEqSthuDrz9/obbT1fc&#10;Xl5y3N3j+iNGNWSq5uWzOfOFoCjuIDQsow5rNWme8dWrc5gtaEPMvoQffvs1v/n6Pe8/XaNtYH/1&#10;mqD3rNcxTx+fkMY5dzcNw43g6OFQdaQWFpllPkswUWBwLQaHUgMqjFy/29JVJXJ0PF0Z5k8XGNGh&#10;wkBkHeuFZVZo4sxM3+hiwMaWOEuIokDdHOjqgUM90jaetnE0TU9d9dSt4e5o8I1h6HY4bYjilJtP&#10;ey4uPJ3vUZElCMnYD7TlkdAc0EwOPxHAxBGj93R9j4kNaTonrObUxyM3Zcm7TcXv99+idY7QGf1g&#10;aHsDwRLiGDlbsTxbTaw9A8XpjCwWFLHi6fkp63lOcD19feTj5o7r33/g6uqCzfaOrmowo2Se5jx9&#10;vCDJDVkRM18tmD0UFoSPGJophHy6PuFsPYMwcL+54nB/z8XFR6rdkeu7W+7vt5THlq53uFEzOsPY&#10;Gw5+Q1IIQhJjrJhwKI1neyjpopY01QipGZ2miOYkWYuyLdoE8iKiLA/keUFkJbvdnq7qsNqBGylm&#10;EKmevFiiTUzTObreU8TF1KLtGjSSLEo4XZ2ihOKwLdne7qh2RzIV07YdrfAQRdOuvO8Z6umwWCSS&#10;wXscD+t0O30hSK8ZWs9Vd40y8uGAFXDjOE16mFafQU3rWsTD9M5PQ8RISqyRJLGn6qfHV3HCOAiG&#10;YzfZ3G3EMs+RweHHlnGsQYCVA8pMGR4/TGuhyD68nyTEsSGNE1Sccrjf0jlHNTr6vkLPZswWOQRJ&#10;aDoiGmJgHAVl1VA1zaSOiRboOGKxWlKWJUZpGAdGHzh78pjHTyXf/POOetvg+p5NeUAaSZTE5LMF&#10;Y6SoNo62G/nh4gc+3d4SkPgwTAc3wEoFdcXjFy/58WfPeb4+IZWGRKXouSXXc8qyou06bBqR5gng&#10;EVpgjKdvjvzut2847j1+iAhhxEYJ/ejBdQgj8d2INAohxfTvBLAaFUUoKXHtdMH1XkzWcsk0IR2n&#10;g13btiSppg8dsbHksxShA7lNyfIT/tf/5T/y8tVjkizj4Bq+u9mxKXvyrMDMV/zqzR94+/EdtCXd&#10;/sh8NufsyZz91TUHVzJsK3SRMrNLqs5RT6dOqijiHs86NVhSyqHiNMk4X58T0ITOUDcjN7dHkrni&#10;s5crVrnn+dma//DzF7Qbzf/1f/4X3v7yB26vL1kvI56+OqGNHMbtqA4tXQN5kUwqtVlKdH6KNxHb&#10;NOF2hPvGI5Vi/ugZr5YzhuM91pf45g8UWvDFTwp+9GfnPH+SUx8qfvHf/5V//Pt37PcpkMipNgAA&#10;IABJREFU69Ofsz7/M9bPXrFrOrb1kdvDhr2/xocRYwtm+ZrFGFMdao7HA3VfMo49IXislkRWY0JA&#10;BcfYHCi3t6xyTZ4qaDuePkpJTxKarkIMjkWsebzIOF9ZTgtPEXcUuUeolqEvqRpwY4KSc7zLaEvw&#10;g6QfAtuqY1cf8dEMXZzQeMv9fUNUfM7Jo3OMUezwnJ3NOI0UHz+8pe8abrYjSXpOvlrS+wm3c3Jy&#10;Rp6n9F3F7c01qfWs54JXz55ytjYIH+H8HiU2JGbAhD2BA13TEc0882KkaUvKuzuyfEEecs7WX7Ga&#10;zbi+uOD//ZfX/P63b/j+neM4ChoBKoKsgJNCs8gl60XMaqFRaiQrWoJy7KoWKx35fIZNc5Tq6LnG&#10;ifJPJS0ZRShToOMcbQqkzGmGiNut5+LyPZ8uG27vWzb7lkMZMMkZT5cnrJ484fTRimyZEBcJSTpD&#10;6oj7+4rt5p63b/eMIeGv/uNf8Nd//ZekUeD601voB3KbsFqsUUGxu94zy+aMK0ORnRDaO5QWPFoX&#10;nJ6e4kdHUx2pux6FYpadsUoyIulpj1vubq642WymLYSMIF2CjTh6iZeWVb7AuANFDI9Wc7549oiz&#10;0wUny4w41kRWEEVTDmUYeoTW0wCnC2wPzXTwXc7Rf/2//28AfPHqGU/WBc32htcXH7j/5poPdzve&#10;bhrSR0/Q+Qn7euTdH95SfvpENDSkQ0V9e4tRA5lJefHqGf/u3/+Mn/z0C8bQ0zY9abLg5qrk92++&#10;5cOHe9ouTB/8AIfqyP3tBSq0+L4lCposSymigljFWBKU0CxnS/LZjMVigU4Mg+/YHY98uLyibjr2&#10;h5GuHRma6XFyG1idJzxaz1gsPD7cEEU9Une44DHSkuU5eX6CSuZ8/fYdl7cl797u+PBxy2bbIY3l&#10;ZLnmfD3np3/5c2ZzQ5Jqbm42/PDtJy4vLyjLYSKojz1j1dOwozMKzzCt1mwMYWSRFZh8SRFrVrll&#10;FoMWLUb0KNkyho5iEZOnGUjB0PV0/chhUzGOU4W9aQaqytN209ZrypcrRi+n1WU3IvxA8JKqLem8&#10;Y5ARMspQTtKPA01TMXQVifBYC3JCjbHbdQjdESTgOoZ7iNqaY9dxu98zJArn7FQ9H8GjwcbE0Qyd&#10;Z5x98ZJ8naMVJEZydrKgSDV5JDhdz/nX3/4zx+0Nd9cf2d/fMvQtxijydM7J/DGycZyvF5w/WbI6&#10;yUhnEVFiJwuA07hecXAd9bHnU3nF5dtLjuU993efqLZb/LFjKDuOZUPd9YxuQuALFU8VVAmjkYza&#10;gxymLwgdsDaQxJoBOBwObO7uadc9WbogSwuWsw7hA01dk8QRiYmIbERIPSE4ImMZbUNXdvTNQMUB&#10;pQe6fhIyD+M4hUutojpU1PuK249XSCR+DDBKYqkZy2Zq7sVqOrxZDabFiBo7jhjpcQI6CV49ZMse&#10;ig6j9oyix2uBDBYpA1o9eEgDOAFD97C7VUyKGWuIpWZmYpLEEGxH0jdUQ6AdPEiJylIiHZPalHZ/&#10;xASPDB4rH9Yi6QQyDwFSDZGa6v94gVaWNE6wUYI3FhEkIUzYkSAgBI/30ypWih4/NBM7zwv6rmMc&#10;RlAGGxWk+QypYoQOD2YIg1UQlKTvB5quZmhagg5EkcYFydB29OzoQiDuG4bRU7dH+qFmdIHuQSWF&#10;mSTXj05OmcUxQ9Wwub4lljl+oRBESDSLYk1tGoIY8aOj71scA01fUd2XvH79mrvbLW4MCAlhDFPJ&#10;Q0hio2n7FhU8QU/zTR6yjG4YcCFMB2sfwMuHwPZD4FUMQKAqATViY4WKNcVqxsnpOefnj3jy5DFf&#10;ffUCYRRX93dcHQ9s255gc0hn9NKwPR65vb3F9R1Pzk6ZJyn73ZZP2zusjZFmmtIkISbvJe1g8ENH&#10;IxT7tuO0iMljRdJ7ktSSZhnOa+oOUB1Pn53jwp7zdcLPv3rKUmve/evv+Ze//Z6/+6//zGHTkAqF&#10;cj03nz4wDAdCcMRximOksxEmz1m+/ILzly84DCM32x3aZrz68XOePT7n8bqg2V7w5re/oNnc8vyz&#10;BT96ccLj05xIwbs3F/z6d295+wFQhkcvn6OSmE17w7Cz1IOg94Esy/js5XNWzZy6qfDdyP3Fe4Zq&#10;oG5rhjDgwjj9GgXjKCb2JY4g+inWqRxFnqASwXqRoNLAYh6Tm5h1lnKaJ8xiT8wR3JGbi4ooBR2B&#10;xDCQ0XSWzXZkexjYb7YTJgKNswkh7RF9jS5i1PoJyWrF6cuXLGYFfXWg2d3z8fU7vvvmWz5ebKjb&#10;NUQp52enPHr8nPXJjChS9F1DKz1yZQDHPHOkSYeNRggNYqxRomLo98xnnjSNCKGlrK4YR0eewvOT&#10;nKbyrJdLZjrh3dfv+Lu/+YZvv73lsINDDc4EbBIoYjhdRZzNDbM0kJoBIXqUkFPGlgQbK2ZJBiam&#10;GwP7piY2DqMV1k5RhDjKsTZB6RwhEt5/uOfDxTVv32+4uWs4HgN1Nzmno3hBuiyYny5Ynq2Ji5iq&#10;qbm6u2d08qFI0XN9tWG9OOH5z37Cj3/8CBt7er9jsbLELiVTBZFJqMoOIw0nJ2fEdiC2BbFNGQdY&#10;zDMWWUTTNHT1NDqXRpOmOUEp6CtcXTNWJb4uGfuJ7UkWgS2weUExj5klHjsmxLJES0PfNviQYmwg&#10;isC5lqoesFajI03fl3RlIC1y/uzRS0bvuL2/R58X8+mL3Uk+3tV8vGl486HjZu+o3YpBPqItF7hd&#10;j6sOJMcaV93Rb96j3IEikjx69Rlf/vgnfP7555ydnWOjp6TaMnZ7rt43vHt3x6///je8ff+BOEqn&#10;TNEwrZXqak+aCJLYkkWa2Hhi41mkMWlUYGREkc9Aadq2ZWgnwvHt9o79fk871JTNjvks5uRswXqR&#10;sEggjjpivcHoijieApNxnKJVgvMZdaX58HbH1faKj9uGHz7e8vHjJf0QODt9wldffclXP37B4ycr&#10;ZkuLkANVeeR4ceT+h0vKTztCDUkk8d10PQ3KYbUlm+XkeUqWJcQ2QhJY5gmrIiGPBFa1aBpwNcOg&#10;ifOnBKlpWs9uX3LYBcrSUdc9bTPgXECpCBMb4tSiHvAUVV1SNxVSRQ8384ZiPkGTy76j6gNOavZN&#10;RdePDEOPVZrlLGOZKNQ4ibnbYVICjUDTQt2XiLJkQNI5CEozhEmwjQqoSBPHKbNiTjovODkrmC0K&#10;4khhJRjpufn0kdc3H/FDA2MLrkMGwaNHjymyjCJLMMagECxMwnqeszrNSVKNl9NFeb+rKY8dfWvY&#10;bmr2m4qhHfBuoG8a6npP37XIYcD1PR0Cpy3SSKSOUSohKIsOkiAMwkpGHxjFMDUspUBbQTc6xm5g&#10;LB2b8Z4izomihN1mS1mW7Dc76KGNSuLEMrQdIUBvO7xzpHZqknatR6qR0cE4PHhHxYDykzheevD9&#10;gHABP4AWAqkjXN8iNKgoweQaFVtC51BBIdsRmzyM4BX0Atp+Gswo5TBqGtBoIFISoycY7+Ado3MM&#10;jEgTcGHSOsVaYYXAiAea+UPLII1jvPB047TCymcZeTon0hZNQLkR7SVaGtJEkGaKoAZG1yPcFOAS&#10;4/S6rLbENkEKxdgHQtsj+mF6vtGhxhHZDyihUGOYbn68px89XdPRdw6SeDpopmaSaP/R8y4BOd2M&#10;VFVJ1fW4eiCKNcZMLc5u7DiWLYeyxewSPIHjsaJtpoNbcNPjpGlMlhXk2QznYbPdk2b3pOkJSbIk&#10;jifcitGWIGD0A81QU9ctdXvk+uYTH3/4wPffv6FrauJETQ3c4DBBIqQmivXkzg0PuBY5TUKlEJNu&#10;a/DTONSL6U4qiIc2MvypIvzHIohRoA06TpitVjx79SVf/uhLjJVUfc2+aqi6EbQhjhO0nGISi3zO&#10;58+/oJkdcV2PiVPWT+bUg2RfVRSLNT5ZYUJG1EfEg6ZuO2I1EBtFoQUvzjIWKuPJ+Qmz9Zp3N3su&#10;6obSd6yzwPPTc/7iJy95frrk3dff8z/+8z/yq7//juOuYewaluc5OmoYxpIoyygW5zR7RWMGnvzb&#10;H3Py4jFPnj0lSSKi/Z5RaIxUPFsuKPzIcPMJX17yOIP1+XP+7Z8/4nSh2dyW/Nf/+xt++P6G958g&#10;LuCrn2V8+ZM1cTGjGWK2u4p2SKlqOBxbtuWBbnvH/e0F+7sNqUjxvUOHEaMEqECQAWUCNpLMCjOh&#10;TIaIqwBjCHSun3y0XmGGmlR6YjzjvqEbYvwsJphA8JZZYQlaMnhF2Sq2leL+6Li9G9keOg6HgSEE&#10;dKomZqmRRJHk9Mmcpy8/5/mLl1iTUG2P3N7tuPzhko8/XLG5HFF+Rl4Y5mt4+jzmydMYScXd/SXl&#10;cYsInsfna0SQ5LEkTT1KBwiOICVGwPokwQ+3tMMeJVuKmUVJj+sd+13PyewlNx97vv70hu/e7Pnm&#10;d7fc3j6sA/HMzyCZwclCc7q2nC5S0gj6bjLcBB1NOrgwUI2eEY1WEhHFxOYMuhwjDWmUkSZTAe14&#10;6Njc79kdNnz/9oL3H+65uQ8oo7DJirTIWcxPWZydsHq8pFglpLnD+ZaqbNjtKsZBoKSj7wKzNGH9&#10;bM2rV6csl9C3Nzi3I1aS9fIV2seUh4abm3vKumO5Pme+UPheYG3Ofn9kJFB1LYfyyPX9HXVb0QXY&#10;VxWjCNAeafc7yv2W1o1IHeNMDAGUshhjsTYiyRRZCOTSkmaG2ckKk6ZgNTI2DH1P1zQMIZCoiN61&#10;JEmMNp5+KEEKVssU3TdTHub17Qfebw6829dcdYEm5NhoSREXnM9P6W4uGI4bZFvjmy2yv+d0JXj6&#10;+VO+/Hc/5emLr5jnp/SdYrvxRNZy+bHjm999w+b+lrvLe0LTgnccj1v6tkPJiFwbZlFOkaakcYrC&#10;kkcZRZ6S2pQQoKy21F1L07V048AwjgxuRBkoUsnLL5+Q5pJ5ZskSSWo6rBlIbcAYTVFEtHXJbrvh&#10;cAw0VcxhL7i4aPh4XfFx23J/nOCX69WMx+cZj89iUtXQH65488Mdx+Oezd0d11e31Nc3zBVkCVjt&#10;WZ8WREaTFjGzRUE+TyfpupSIALM8pUgTUg1uKBkGx+B6uvpIWdbs3m0YvGVsA20TCF6jZIpgjtIw&#10;nxeMrmOkw/kBE8FytuL00RIpEmbpK95+f83t7S1JkhDnBVE74LZHDm03PXc6QVxnmeV8nlIkEJoj&#10;5eGAMAcciqbrGeqe1k2IA5vmGG3Zlh0BD0EjU0tSpBTzOavVkmI2Y15Y3FCyP1YwDkR6WjPM8xiN&#10;ZZE/wchAZCRJbMmTlCgyaK3RQuDLitgE+q6jrLa0Xcmxbjjsa47HgfXyOU05sL9vqMsa1w/0XUvT&#10;NAxDTZEZnFcMUuDDdIUXQSDCCF4SxRmDC3S+ox9G6qafPJ9CMPQN9fGIsQIRAf3I5bsPjONI17iJ&#10;jPbQpBQu4LsB+cC5DaPDSDDK0g0D4+BQwYOYIK9BwBg8bhiQUk0rGK0Ro2cQPcILlHDMlwlEknGZ&#10;oxczpDUwWLwRhDqQWMAEskjTKyb9TTUQ9xO9Xwwd1lrSPxoyhGTwjmEc6cNANp/R9h1d1+G6Hte0&#10;D66/htpCkgtMGqMxGKmQcUw+L0iyAukFmZmeg+6IpCOLBWksCEiaPtB7h3dialuGKYPH6OjLmnIc&#10;GaoK7/zESkMSB4/uOyQKPYyoMCDctIIOYzupwYaA7yuGPiUgCX7K/AU30BOQytO3NUhBQDE4QdMG&#10;XBhp+4Fu9FD2SHPEP+T4pv+zh2SChihKMMrSu5G6btnv9yzm1cSQqyuaztP1I3GcPrTmBb53VFXF&#10;ZnfPx/cXfPv71xzLewwKGzGx8sYBIQcQYVKiqemg/Me3kpSTEzUEifcepQQyTH//I47F88cDHJgc&#10;oiQGbfBC0BOoPVTeUY6OsjyAUfQqRsQB6XuEUFhlSU3CZ4+fMzcFbdly3B1IkgybxIwmp724wOdz&#10;vF0QxhihDXNdsNaa81zxaqX4N2eK53OgvkYYwV214e39FZWa8eyLJzwzDT9/8YhVnvDu67f8w3//&#10;Jd/++g/0x57z5Zqy2ZHECi8DJk5ZrR/T95aqEsQLy9lXP+eLv/wJ60VKV+5YnMx5fF5wvLtF9ns2&#10;19dUm0uWqeDlsxWnK8HY9PzTH77mV//0lg9/gHG0nJ85nn6+4POvHnH2KJDOA8okfPtmhx8tN/3I&#10;1f0nrj5cTj8z15IrT25HnBonLLbRE4YhVqR5RJIblquU+SzFCME3duDj2y3HtiNEauKV9T3Jw+HN&#10;iIANmjyyFOmCgMMJyb7suLg/cHXfcl97ahfhQoKPM5TOieKI2WrJ7HRJushZnJ/w2eevePbZS1bp&#10;GX/48AO/+5ff8vvfvqG8q2iOLcqnzGYZna6ZLz3ZbMD5K47HO7pmw2oRc3ayQIUWJQRJDNb2jH5k&#10;dA1COqwO9P2OxPbYSONHhesdSkfk0RybzNnfSX7x//yG17972OZ3Bh0ExuSsZp7V+YH52rNcWGa5&#10;ocg12sDhAEMFF586VueB+emaIprTjpY+WJywgOV09TlhELRNx/HQUVYHbm9v+XR5zf12R1WPBBXz&#10;4tUZ67OnFIvH2HRGli9I5zG2GBlDi6dFEJFnCcFr+i4ghEFmU9mtyBWKI+2xJk1HklmECQa84Hho&#10;+OG7d3z7+i19F1ifPEIrQ9k3XN3dc3V7RwiBKI7Z7Xbc3F4xDAPOKvb9gMejho6xG6YpCAIdR6g4&#10;pzMRWj/IEEZPCBIbp8wSS76wZMUcoadCgtaSyKRUdLixQfkWK3tUAFcP9K0mznLyPEe/+e4GgI+7&#10;A99XA/cipUyWiGzBqjglSwqWWYrOO67ffcPFH75Fiy1/9dOXfP6Tx0SrnLMvXjB4TTcoIrNiu/W8&#10;//4b3nzzmo8f3oIrGZqKGEd/rGiPHUbHzIsVKiQsxQm5nJHqeIKNGoscNcfmQFkfadojQYLQHmUV&#10;i0VEnMYoawi0aNtRzC0nC8s810R6opL7oQE38vHjJfv9gdubI9vNSFOlHA6Sm8uei9uSQ4joGYms&#10;x+qGvvnE5ft77t6PjG3D0I3UVUvfDAghOE81Z4lgDI4QmIL5ScpiPef0/ITZcoa2hq6bQLyxTZAB&#10;DvsDx/09Y3fAjxVNtWG7c9yXIKOOxOTE0YwknZPEMwiTnNxYjQotsegwkSNOA3EiUNpBiHhyesbu&#10;vubu9oqq3IMMGGM5O52zFIpRGJAKIQKREmSRINIjOEvIE+Y+MKKw40g0c4zCotICkaQEnTBeXOLb&#10;nmH0BCsxhaY4TVmdF6wXc4a2xXc1lpEokRRxwmqeMc8SrBSMXUtsNNZohA+0bUtddjjXosJIqI5A&#10;R983dGON9wNBKsZBILzh+vKOzc2RzV3J0EwTjKF31LWn6x1eiIcg+BTQJ4B8WEdJHOV+Sz+OECTd&#10;6KjrelIUKU3fNrjaY8U0vRr7QN93jOOU+Z/lD+iOh3qglBKF+BNnzVrL0LTTpM2DTANRbCbe4AOa&#10;o23bqTU4evzo0ASsjcmTnHlqOVukSAtdGuHTmKAkwSW4SDLUEtdXKAMy12AtXTtQ2w7ZCrS0RIPG&#10;mIjYRqQmwmiN99MNTudG0jyh6QSNDLTBMfTQMa3NxQgWgRFyUneqCe8RZwlxGuEGjzEe2oEwCsQ4&#10;lSRwYtLSjBNqZNKkeYyQqAAMjmHs6OoaOQzEQqCVYh5Z5sagfcCPHdL1SDe5UBkdyvcYPN7B2JU0&#10;pUQYg3cT+6xuSvw40vcpikCaphxVRD84un5g9APOefqHyJiDqexjp+C/UOEBs6fAScbB0bY9XTfg&#10;UWTbDenNNXU/4p2mbQaeP39OmmekaUrA09VThub2+pLLqw8MYz1d+L1jdD1+HAkExNT1II4fBmvw&#10;0EJ1SCGmVapgQtpIgQ+CgJi4vV7iHhBxUipGxGRckZJeKGrvuD2W6PstwSiEkASp6ITGC4GSEbFK&#10;SExC307QiUenaz57/mcc257v3r/n475hyE+4H6cDe2dj4ijm0XLF+XLFi5OMz08Sov6GJOrw1mEz&#10;w66sKF1LvF7y4tUZf7UsEJsbfv03/8BvfvkbLt9eIftAZgxj2xArRdc0tL4kJmV37KkaT5I944uf&#10;/lte/vwvOP/8EYYW/BGamra7Ynv1NdXdJUnw5Fbx2elzZnHChx8+8unyA7fXF3x4C6usYDZLOHsW&#10;8erLFU9fzMgWESYaCaLhbCE47BtCW9LtrhmPWxIUabEgMhBCRd8H+kEQ0GgTE6Up83lBsYyZLSJO&#10;TguW84y62nN3u2VsQdiUJJuRDkfWVrFazCjymCJNiW1M2zn2x5EPlzuudx0fbituy4FORkSzlGw9&#10;bS7Gasv62TnPX77g/PEZ6/MzTs/PKBZzjIx4/+kjv//NH/jdr7/l4/efkIPGDxIdAtr2ZOeKKBkY&#10;+2s2zZGh35DFgpPlgmXREJzDaoM1EET/ANRuUFqgGRioUKKcSkwqIstOsDLDN4bDQfO3/+23fPNr&#10;2F5Dmk1AbyMFJ8uC86eK5VlLNm9JsxFjOrQJKG1RsUGlklWsMemCQUSIYCc2qU7xIiIMMW274Lip&#10;ub6+Y7O9oa6niEM7wChyHj1f8/TFS5589oo4nYOMkDZB6QgnB7za0nuBUZP8ve8Ewe2pfIcQPctF&#10;SpELstihlCOLY2aFIY4UYdR8envg9urI7/71Dd98/S1KJjxtA0on3N3uePvuguvbu6mMEJlpG1N1&#10;kxUlApH9/zdmQU5RFR54nt45TGqI4xhjI5QSKCWwsZlYoMDN5TUnyxQ5y0m1RdGBCHjlSVXA+YHu&#10;cCTNc05Pzmmahrevv0V//eYCgEbHMDslmZ/ikgUyyljMlpxnGcf3rxnf/57u7oKn64wXL3/GVz97&#10;zumrNSKPacYE4S1tE7i4/sCbby64fH/J/fUNt1fv0KJD0mKkQ3jBPJ7x2ZMvOFm9YGgFcZQjhMT1&#10;jq5uaPwBJ0YG19C7inQWTXojK9ARLJeW00crrNV0fUnVDMxmksXCUmQRrq+4uz5y+fEt2/sbDvst&#10;Qx+oK095hKZtqQ6C29uB+3tQc0eUCIp4xMiBsS7plUAqkC6QeEmeW+L1kjTJEFrSjx2ja/FItCqI&#10;4pz5PGN+kpPmCS4E3DjQ+cC7tx/pm57j/kBbHwmuQdJNlfMGHj9/hLQpWlu0ih72/ilKTC015weM&#10;TUjjlDgFIXva9sB+v6M6jOxuA/t9TxIpHKC1xyaKWZqjk5yb7RGHYBh6mrphqFtSGdChw7mBNJuy&#10;Yas4Q/3RTWtSRh3hpKUPBr3fszseEcYSW0WRGZarhJNVjisFPpPkaUyRJIRxQBFg7NgdD+RxMmEv&#10;HAzDSF3WlOVUs9d4rOvANXRdTTu0f4LA9t3U4Pvm67c0pWNoPFZNtHnxMOFR0tL0nqCmZo73ntG5&#10;h4wVSKkpy5phAPlwMWxbUAqsnfKDs3SCrTbNtKXKMrD5xElLs5ihn+rZwzAQ3ITraINjHB3Jw1rN&#10;BEdQkjTPiPMZaEPvAy7A7f0G5wJaSCJjia0lsWZqNiaK01wilaMyilYKnJQ44fGJRXpDO4JUHs00&#10;wZFWIiI9rRMBa2O0UBglsCqghQclJ36YlLT7A72fWqyxllPoPnbEUpOYSZTulGAY3KTmkuCZpsPj&#10;6CZJs+uR+OmxvUc7Md0MCOiknKgXSqCFwGiBVmFakQbHLDIMUhKnMYvUkBrwfY8bR6TvGbsjhAGB&#10;xApPagROO4SvGJtA6BVCafquo61KRtfj+pLIWBKtGB34bppyDd5Nii8meQF++rMYQVlFpCU9I8FD&#10;1w1o3dF2FSEE6qpBakNAMtsdkNIQvGB9tiRIh1SOcWzph4a23FMdd3RtiVSOoetxw/jwnnvoHAjQ&#10;csoFwvRawsOBDiavrQakm16wfIi+aQRBiOk7UXqG0aG8o3Mj7TCyb1vC/sCgbymV5fzFZ4igsGqK&#10;M8R6urj2bUd9f0SOAS00As37D1e8fveeH65v+HS7wWUz9iKiSAyzPGKdRrw4T3myjjmfWdYzy9hm&#10;dEHhJegsJozw6Mk5T18+4bPTOYeLO17/3T/xq1/+A7c3N/jOE5wAoRhdzzh09E1Hx0jTN2yO9+Sz&#10;x/zor37GX/+n/4Myh+3NluPmPd3hE+32PduP3zIcblnGinVRcDqfo5Tgm6/f8PrN7ymbDmsFxUlg&#10;mWmePF7yxY/OefzZkmSuQDp6p/AOmqrh7mbL1cUtx8MeKxRaxShn6ceGk/MZ/VDT9xYfIqTMidKM&#10;WT5nOUuJUo+ShihKWCxW5HlOxUCcz8izBT99siTngNUCYwXOeS6v7ri82XO/HbnaOLYV3NbQkOKS&#10;mAE7vReCQy5S5k/OePLlK54/f8F6fYI1Kftdyd31J/7+F//MxftPXF8cGXrJLCkwmSWyk6h9du6I&#10;swFBT2RHTpY5q7klNh7f3zLLiwcd28AwToYEIaabhX4MeClxXmFsSp6umadnHDaeX//Da/7lH99x&#10;8RaGDrIUIqPRRrBazTh9nJBmFasTjYkFUgeQUyPdB5AmplilPF0/ZV95DrUg+JgomoFMOBw7jpsD&#10;12+v6Y4DZbWnbUuEGlFWYzJDpAVf/vhHnD97wmx5Qtl2NG1FpMHjGcaOYpYie4HAAtDVFV1zwEjP&#10;chHz2WcpQjQUqaHIljAGdvcbbrYlXQPXlxVXl1vevf3E1eUdHkPZeAKGzeHI9e2G/bEGJqD20Pvp&#10;bGZhkFPWVyvQ+iHeAIxegpwYm0pPis58lpEkgfnCkEQj3tccyhoReooiQghBW9c05S3l4ZpUe0xh&#10;iYxgvSqIopjD9QXffP2Gb7/9A9rOHgMT8DZdnFDGCW70dM2Our3nXg/oj98S7d/z7LHlz7/6nzh9&#10;fsIQw0YYErlge3+gK3s2t/d8+/UbfvjuPYmxRLEgSTx9UyGFJ41ysmjJKn/E49MvSewJx67G15P2&#10;pR8belfTuxave5LcsFgWRIUiX0RINdK7mijxLJfR1L7ZB/JiQVOXfP/mB8rDkeYuhCY9AAAgAElE&#10;QVRQ0hxLysORvh1RYk7TdNzfVdzeQd2OEwU8hs9eSPatIy1gkUGawDKF01lgVUwXt+ANRqekyZw4&#10;KRiBsqo4NDD0nuVqjQvgfc/95hOfrnuOVctuW1OWI4d9R98F/CgwUhHZFKszrA0sM8VscYqJpnCi&#10;Nooo0mS5IIkm8vo4QNPU1OWO/U01aZHwyABZnNA0NXFiMDqhrmv6saI6NgzVntZB0DHIid5OGNA2&#10;EFuFFYZxFKhshopzonSGTQpQKU7GeJ2ASThUI8bmpMkOoSTL9ZKTWcbcSlLpOHl6SrXfIQkI19JW&#10;R6QxZHGCTlOkD5SHI3VVcdiXNE2HlJI8nxGnKeXtBj9OH8qmb/4k8T4eKo7HhqosEU4T2RglRoa+&#10;pa073NDhBIxuush57xkGP7lxp60VQvRE0aRmMXo6tEkz/R5HEwU51RbhA7EeEAKWy8lNJ8UDz8xE&#10;WGtp2x4/TOu/pm5p255ZPofOT+NwLbFZhkoSuiCoB0fnIK4HEIYoiimKgiSK0Wqa4CEaXGgRbiD4&#10;ER88/YNhYeyn4opQcsJ2tB3KTQK24B0CAXiUCATvcKOj7we8VEjxIK5npGtqRgJKiwmAaiMMksxE&#10;pFGMDyPVONL6gTw1hCxHakE7djRdg+oHUgKJ9hipsdKhpEeGgHv44vLCI/5oa2BESU2kIY8UiZIM&#10;AXQkSKXDji193+LbASUDWnS40BG8IIiJHj5qh/NTi7QZA2hN3w+4tkEAXV8yCklQKcPgkE7i0QQx&#10;8ez8REqZxqkPB6jgH6DhAsbBMYgBZyxVv3+Yyknq+sChvH8Qi2doZfl0+cMEgs4SlArsdrccj7e0&#10;7Q58hzbQd9PBTWjQZlKO/ZHFV5YtWskptzf6SW/qJ9WcZMJMyDBNdgNymgqqSU2GkoyjZ/QTOLsc&#10;BsShpELSYBiygpmKiOIM+0Bht8Lj65qyOlDf71GDJwTBh/KGX/76d7y73xItV4gsozcRyeoZ80dn&#10;PMsUj9LAq0XPItmgRkF1sGQnj7k7wKEeEE2Lqzuenp7x5+cr/P0N/+0//w3f//pbNrsNUjiqZkdw&#10;niKeE2GhVUiRwWjZHEqc6Xj82Zzlacru/j2vf/WRtx+/p282LAtBqmtmJmf9YsF6liK9o+8a3r//&#10;wLsP79gPHd6Azizny5j/+aePeP5oxWK9pGpG3n93x/2moawDTa948901m03LZtvjXIS1c6zJ0CoF&#10;nSPjHhsrYhYotUSrFXGcMVsWzBcxSdLSdPd0lSBN5jx98gI3SlbzJzw7nfPqRUx98x3b3TVj1dD3&#10;Pfe7is1upB4slTe0GLw1mDgmmackq5jiJCdZRjx/ec7547PJyb1aM/aGd99f8vp33/P+7SWf3l+z&#10;3+457ANxNGP95BGr1YIsj1nMI7RtCBxI7MB6seZkpZhljkg5tPDsd0e8Hxh7jxAReVqQKTvd3Ix7&#10;Dtsbnp89ZZGdcNj0/Os/fuD7b6959+0d1xdTGanILKvljDQX2LTj5BzmJwcIR5IMAhFCGoKyjEHT&#10;9Yqgc2yesz0E2jFGqRRl5rjBcnO34/vvPvLp4z1jYwH9/zH1Hk2SZFmW3veYMlPjToNkRJKqJIUu&#10;ADONWYA0fi92WIxgOT3dg66R6mLZyTMjMjhxam5M+SNYPMtshEgs3CXEwt1MzfS+e875DlJ6TAL5&#10;SFOOE7KRIckNk+OM1m3YX20ONVUpPhnQLmPwDrHLuL66o29cXHpIUHTkRWA6k5TFhsQ4hN+zuuy5&#10;fb/n/esNF+/2bO5aXIC7zY713R6PoWkt+zfv6b2gc4Fd1/zakDIowIDMJGlqsKGLCX4DmTJ4Hf3j&#10;JmSoYoIuxiTjMWenM6bLMeNCcDo3FElLaAZc70n0CJGkXNyuePNuS7u/xIiWxUTjfcrDsyPKccZ+&#10;W/HVv/2Vf/vyCdUedFFkADgNg20RTUfqPWKooNtQDRsm7oIvfn/G7z44JU8VO+fZO8m2SuhXDWLV&#10;8f2fv+Tq8hKI2AQdBiZZwezxOesbjZYJs/KIUbok2ITbm45q/5LV5TXYHWkaol9sXpImmqAFk8WY&#10;+emEm/UlWZ6T5ZrBZkwmY0bZlGHo2K0bXr/8mf1uy269pa07gpUoJFiPc4bb6xuUUrggSUzsb1Qa&#10;0hxM4nn4MEqxk7Em05ZMDUxGmmlhMEojpWawIMRAmnlSk+MU7G1HW7f88PQpQ++pu4beDnTOYx0M&#10;PfSDYujiAFikI8rZgrLISVLFuMyYzzICNeNpwmRSYBKJY6AfKqr2hq7Zs767xXY9XdPibUDrhFQn&#10;0e+ERxto6prbm2tub2uCiMXzTmp2rUVkBSbLKYoRs/GEk1nJbGRQvqPtO3a9RKY5KknxAvre4hlI&#10;8hFpljIfTVFeUyYZJlNMZmMmo4ICgWobdkNNV9eUWY5WgqGt6fcDdZBs7tYMXY+RBimjRyT0lm3T&#10;8v71Ja6vGelAsA1tH3lnQgRs8FRVxX5T0feQp54iS9DC04Qeqxq0DOgsZ+c8Upr4/pIWLTuciVsq&#10;JcAkEWeRZRKTKIYkDmlZlsZmgaajHOUspwlZljKZlhgjEDKQ5zkhBLIso95Lhj6QpjnVXtG2hnk5&#10;IXMaO/gI9U1TeiXZdj117xgcjMYTGiewJDQ+id5BLw5Dl2AsBgT2sGYPBCXxQuJsPBmnOsEPFtf1&#10;+CFuZPActouHJNcQcNbhPBgRh/4QAoMfMEogRew2NSoWO0scEgthIEsygtA4lZKlCYwmtFKy3jdY&#10;29M0FVJrMh19k0IEvHfgBqwb+IX260LUKZ2IGrSWgsQERKrpBwdyQPmeMAzYpib09hAcgMG6GIiR&#10;Im4ZRaD1Pd4Khjamv203EOzw6xa06XqCahmsx8gMrQygsXZAilgKr3UMN7gDO09JHQdMZ2Odlfek&#10;2iCNYFQkZLlBCEdvdzjfY0zC02eXdE1DMcqYlDl927BeXdJWK1y/i7VWh+WaUnFo894jlSbJckLV&#10;IrWJw5pwOOeRSKTQh/+rj0/hIY37/2/ZCEpCH3/OcGjQqPsBP3hKeUh9j2dkkwkm1XRDG9tdmhot&#10;FLPJnLfPX/L0x6dcrdbsBsdsMSU9WtJJxfH8hPzehxwdz3iQtCzFjvN0wISKfdOx7zO+/utbXDZh&#10;Mj/heFZSjgsezTTd29f8P//X/83qreTqeodQCciBddtSZBpVQLXfsFgeIUXGbt9wcb1iGBxKSV6+&#10;ecJ/+Zf/ynR0zu3NikmpKLIlJ7M5y1lGcDtevn5GvVuxXt+y3lwxnRV8cv8RXb9nPMv4j3/3Eb9/&#10;VBL6irdvXvDt9+94/aZm3yY0Xcp2H1jtWgarQI1IihJIqezBQlKMqN2ASjKKdEJZnJAl8zi8TXMm&#10;E02WGfYXF3RdYDIq+eijjxhlcxbz+9yflTz5+p+4efOCu80FSapiurwaqL3Gm5JNX7PtA3XwJMZQ&#10;LkvOPjzh4cfHHN+f8+jRQ6Q2jPMZEsPl+zv++sev+fMfv+P96yumkyX73UDXB6bzkpMH9zg9W+Bo&#10;8a7j/r3HdNUtSuzI9EC1vuXu3RVlDkfLKSoI+t4xDKBTyXg0Ix2N6Wygrwyz0Qhf7/nmywu++/op&#10;b19UtFUMO2eJ5OzsHkUmufdgzmwp2fevGfw1wSgWywm2N1ircdIgdYodJLX1iFCQpAuKcsywH7i6&#10;2vP+4ilX1xv2uw6CpkhH1Acv2OA7fHBkOqOcz7j/6Cw+fvCsNmuquiUdjZlMZqR5gvNgB8GP3/7M&#10;q5dv6VvH48eP+eiD+0ymCu/X1LsrLoPnZFnG4ecvP/Lm2RbhlvT7jIurO9qhorU91kUfbN3W3O12&#10;9B50luERkApkkuCFB20xoxyTGnzrGBWSPEnITIodoGs9noS0LEjKksXZnPsPZiyWY0YjwckiYVY4&#10;bCvpuwrIqKqKH169Yn3zmtwMPDqbEEzGgMfkBW/fX3J1ccFuX2ESEfmhd+9+BGB5dp8HiwzKgl4L&#10;VGoozIiRnlHYGeeTDC8DF9uaekjp5Yh3q4GL5++pnvxEe/UeoXpm84JsXMauvhDoWkdmJpwcPULL&#10;MeubitXtHZvNG+wQKBLLyKwoSsX0SHN0NmG8nCOzhD44WtsxGs9orSQNI86OH5BnGe9e3PHkx594&#10;/fJnLi9fUuSR5l6mY5I83uzW6zXb9Z6mDoxKwXg8ZjaDzjUgHGmqKPLA0VQwGcFknFIkY5RwGBnI&#10;U0maGVwQZFJhQ0Ld91zdbHn9fs27yw3brWXoohTiDmExqUEZUDJFmhThBWU5ZzaJCTa8w8qA1xBM&#10;4N7JhCL3aO3ZN1uuV5fc3d0yDB1CBtxgkQHyPCc1BYnQ2C6eqLb7FXUXYbt9G2UXArRdRz6WnJxM&#10;GC9OKSYTptM5eWYwoSf0Nb4bAI/JM6p+AFeDCKx3FatVjdIjZotjhEw4m8xhMqXvW0Y64Xx2xLjM&#10;GFyPTCU7AfVuz836jqvLS1bXVxhpmI0nPP7gQ6z1vHv7nnfvLrCdpbeetu2RWK7aCiM8QkaMgg8O&#10;72N9fZaL+AGapIxyhUJhR5q60HR1T2cbEpkwEGXOcVmgJXhvfyVTJ0ZT5tkBptnhrUWp6F8L3pIu&#10;p9ihQygYlYaiiCXE4BHsSNKEoWvQCtJRAvSMCkliDNiaXJQ4b6ldzxA6uuCpe0vbQecMvchAZniZ&#10;0QaDc5JEGbJEggDb70l8jBjGEgeBlwGCwaRj+n6HkikmaKT4pePU0TnPYFsyleH6AWU9Qsi4mSO2&#10;NKRGx8SpIhrjhUMQMEojpMMHS9e0MRTAoW0hc2RFwSJJybKEm3c9bV1xs2uwWkKmEEaQqVj/Zv3A&#10;MPTQx+AkYojvBR/TksG1SCXihq8aUAhEkGgFEkuwDuGGmHwVIm4UvUe66KOz+x4nKoKI/jyCJQkB&#10;IyEMPcELvAoEqSMiRXoC4iBbaKQPWOtxzYCth19SA8gg6JoemQyoVJFmmlGZMpnmaJ1gXcC5hiSB&#10;JNFgK9arFUPbYPstRjVMJ5rt1pIkAiuj5OwOtWd911HvO2bzRZTzB39oV1ARu+cFUiiUkYctsUbI&#10;Q1+u/KWezJNMDU54OjugXYr2AZUkjMoJaVYiVYJOcoSSdE2Lsx4Gx+bmju3FJU+/+yGmbbuebDxm&#10;vJgwOpmSLZboUcn9Tx6Sa88H44yJD9jVazSWgcCz12+YHn3CXZfg0ZTFhFnn+P6Pf+DdX/6R7eWK&#10;rPwYMwtstldRpZgtaPsd1/Uds3GUHZvqDucGjo/H7K3ju2++5JunX5GaGZswUOgJWo7o71LeVwM/&#10;7t9Qt7cgOly/ZzYf8ejDj8iLnqOF4vEH5zx4OGNeJrz54Vue//iKi4uBd5fw9Bk4KnR2xu1mwKkc&#10;oTNG5ZR8MsYJSeh7ZGpQ04JdXbGcHVFOz8hMyWI84eT4iDSxtO0NrV+j9J6+d5ydnHPv7Jz3b+74&#10;9utv+dfVLW73ClffMipzxmlGkCDnCb7yPH+5YjNofJpQlGPmp3Puf3LCJ1884INPjpgt5xiRM5uc&#10;Ue0G/vjf/8if/vAVz3++4uZ6x3bTUVc9SilUorEqcFdvCJuBfbOhutvw8f2P+e3D+3z//R95/voN&#10;mjvmM83vP/uUer9hcD2jxOBMLE1vm4DUkslkSjE94+VX3/Dk67d889W3rG4CwkW5f5Qp5vOSo9OM&#10;4+Mpi6MUmVQIp3EYUAO3uw1td8qovA9Ks920oFMWR2cIPWJf9fz5L0/Y7Xsu36/ZbVvKcsb940dY&#10;67la3XG7vqWYFJycL3j4wRkffnjO8ckMsNTdHtvEQ6QQsV9YoHj39oJXry9Y3W7Z3tUYmXK8POFo&#10;umSSjwmh4na9ZbN+Tdtecnv1Fm8DZXaMCDOqTc/6ume9arjZXiBTgTY5vQ+0vWXwUb0ZXBsBlomO&#10;Uq6Rh02+w4rAaFxSpopRmkTshwqxl3S2ZHF8j9F8iUwMH324YDYfkWWW02WKCDvWNw0ez6urGy4u&#10;bxiaDUiBdY5eG/L5kswI/vEPf6SvKxQC7yQqLymmDfqDMp4ZjyaO8+OUydmSIZHs3Z7e75BC03eC&#10;22FPsAGlC4ryjH4jePX0B7785z9xX/SM5cByMWY6yQjEJzpNSvw4pykk+61nvVpxdX3H1dUVgYGz&#10;s2NOH5ScTg1Hi4Tj83tMj05ReU49ODZNR9cKjE5YLo9ZjKfU+z1Pv/+OVy9e0uz2CCTz/CSiApTA&#10;dx37usIODX3fIHXH+f0og43KAqkDzic4LKkRZKnjuPBMcsN4NCIxObhY/N31nnbwvLt6T+egHgKb&#10;KnC1cdytA3Ur8WFEsMSeyZEhyzVpnmCMRmqNFAlKprRth5SBcpKxWE7IC43RnkR3tP0tQ99EWn3d&#10;UtUNwWtMcriJCBv9K1XPfmgQPrLg2qqlamFbRZzZaAQnJxllWVJOZ+STGTqfMASFlwrrBm5u7uiq&#10;LQwNqXAgDZ10NFaCGBAyYDsIg6WqdnR7y+PHH5E4hTaGIhFkQiP2PW7wWDq+/vkH1vsN1XYTGXVN&#10;xdD1FImBwfFfn/yMCJK7uw37fYXRKUhF2/R4N3A6LbHiUAklxa9bB0SU/ybjhDyVFLlEi4AvFEWW&#10;MHSS3iZsugwXEoyKdUFKgnNDHABkIJHicH1oBgVu4NAb6mPc3XUoYZECCC1+6A+tBHHoCUHTtQPO&#10;CbRK0SojeI0gIL0n+D4OIESJU8uA0ZAIhSOl7zU+KKyQcEgVSimwRhKkxrUe70O8mTsZC8eRWCGx&#10;OGxQBH9ggoiAQOC9oLOWbvB0wx7pIQWClDgfJfUk0XEoKYpY4kxAeAfBE7Bx/4+Hg1SXqtiY7I1B&#10;SIULDi3BqOiJkzLK0y4IWudx3hKCQE8yjPIob1GOWHWlRERy4GLllhQHSdDjg0ARAbQuWBwQpIg8&#10;KAHCuyh9OotwgkQS/a4mi9VTPvbAOmHxMmXjKkIwcfCTIJREHlZhzsVGg9hjKQ7broh2AYm3Fust&#10;zls26g6jU9wwkGTZrzVk43GsXUtkCl7iB0XfwjSH3aTgxas1OzlQVRXOxQ/2AMhEoVVCZ4fDllTg&#10;pTxw7jzOuUPdzaEL9ReK8i/VWRKkEnRVbF0QqSOR8foIXpEkKdPpnPFoghIG33dU24qrN29ZX75l&#10;f3lNu1mzuVthhGQ6K5mdLCnP5xRHJcW8IC0zpv6apOvIUsnRIiMZnbHf79nfVSwWC7bWcm95yny2&#10;xN6t+duf/8DLP/03iv0tR/MFfaox4wTlS+o6ULUVfTtQph3GWvbv3vPZxx/z+We/4ep2z48vLrja&#10;NdFqYC2TNKevA5cXa7bVHUE3dPYOZXqKUnB+umQ5T3hwUvDhB1M+ejAjNy2vX3zHNz/+wPXFhssL&#10;ePMaOgfzRYEVU65Xjs4plB6BzlDZhGKxxGSSXbuj63fsfc/Rww+YjGecHB+znEzIU0mwF2zqK9r6&#10;hr5dUWSaRBuurl5wfdHy7s2am6uOvq7o6ws++eiMTvYomfDJbz9mva356sVX3NQ96ajEC8X8ZMJn&#10;v/+IR789Y3acMh4rltOSgnv88NMr/vrnr/nu2ye8ePaeu9UerQru35+TFyX7Zk9RZoyXJSYV3Ht4&#10;j+Xx71hf3PLsx5/5abvlyZO/keiG//Mf/o7/9B8+xSjHTb1ne9dxdDrD6JyubSmzCWfH91htd3z/&#10;5Vf82z/9hdvXl9zcRCTPdArzqWExmzKdjVnOxuSFQqaWwQ70PjCEBEJg6Au2TUmjpiQmpfYD7dby&#10;/nbNZv2Wm9s11b5jv+sIQTGfnZElOXc3W/b7ii44Ts/P+PCzD/nid59ydjpHSEvf7qibXWye2VXM&#10;ZgvSdMyucnz/zROev3hP3zmKouS3H33M/fN7PLz3CCUkr1684OmTb9hs3pPolqG/w2hDkY2odnD5&#10;7j31WjJ0OVUzRHVFQ0DgDtWA/sCBJIkeG5NlFOUInSi8t/jgUEqQmsA8zzAyIJBkaYJJM2ZHS+7d&#10;P2F+fMTxvROOjqdIPeD9nkTX9M0GO2yxQ0Q85UlOHgKn9+/z6HzOPJfsbt7x488/8u7lc6SHaVlQ&#10;FmOMy5hkOfqMFQBFDdlKk2YtpszpvaUJNY0aGIRhfnxCYQruLjb89NWPvHt6Q3s78MX5OQ9HjoRd&#10;LO11PXVnybOSIjkCRtxebHn1/IrtrqHpW+72K0zaI4sMNZJgAk4YuuCobY/sDQ2CQWlUNubd5QXb&#10;quW1eE2zXnH97h3bmyvC0GOUpjBjkmCQrqMbaga7RqiWcuqZqECaDhRFymSiyYsi3oSChRBN+2Pf&#10;kCHxFexcR91YdnVP07U03rIfLDcbz+02QueRKUMYMYQC7xMePfoYrSUmkbHY2HiSVJDlhiTRTKdT&#10;BtuRaMhyhbMVq7s37OtblK+ZZZ4wdHR9oO0EzqUERig1QskMIQzODoTQoZVFaotRLVpV6LRjeZZG&#10;qnyRxyJbKfEhGrJ37R1OGNrBU7cdVbXDtjUGyyiTZGlJ4wWDN7GGKFggI5U69lpWFTdv35NnI4o8&#10;RUnY9g3Pqx19V9EFy/v9Nde7FfVuCyGgQogJJwmZSdhtexJNTHBKyEuDThISrcDquBUKEikOfZ5K&#10;xV48OSClwGiL1g6jAlpGp5fJPS5RWJ8imwwbsjhoGAPex2SsBSEdWoAWHi1c3GTKQ88nsVt18AeZ&#10;TQkkh3aCvkMeTKhugK6DbgCjWxJjERhAockY+oAdPL3w9MLRqUDvPQPgRATsDh4G5yPoU1ikSdBe&#10;4USk6zvnwCqEj88DSmODwAZN7yJDLRk8mjhQ2eDoBk/bx0KGRMShRSmN9tGPluc5+ShHZwaLpXc9&#10;3nq89TgcNgiUV4dBRyOFQuuEIMyv8FgRYDGbMyQK0TUU0sXeUGEhxFRU52wMiRykw4GDfBqgD3F4&#10;C/6X4UmipY4bYhEQgJOH9KeQEDjIv+6QCBaUI0VelCQmx4boL7SDp6elcXHT7IOldwEtJUIe5GTi&#10;gKQOUFwlD3gaqXEu4FzADpZykmLpaOuO26trqqrCJLEb1hjFfpcxHmWUmUHLgHA9wXYY0ZEbwaTM&#10;cF7QDS22dQT/az6BIEUMUQASSRABj8MFd+DNuF9TpQIQwcctXADvBrwHMkDF946RCikEWkjGown3&#10;T+5xtjhiXzVs9w1D3dM0Hde3d9y8v6Db3aGs5Wg+4f6DE+4/esD4dI4pC5JxTplrzieOXCqcH9iv&#10;V3S9Y71vaIaExeyIe6Mj+i6we/OMNz8+4fmXX3Lz/B1J17Ba96zlC9oALozxTtC5nCDHKCMxmePe&#10;+YT/9L884sH5R/z443tW+y2D1NQ+pe1HrBtLmReUS0laDvRhjfEVk6ngZFnw6N6E//nz3/Cb+w+x&#10;2w2XPzxn/f4tu9uKenPMzz9ZnMno+1tkolge32NvA5XvWD48Y9sIgo4SltcSqwaKOZzN5szmS86P&#10;PifVKaORIlENu+1zrm5/pK3eIWVLkWjyYsrQSF48f8+TH67Z3knaNqHrOk5OMmoCR8tjPvn0E46O&#10;jvj+X/47V9uO5fkJNiSM0oyj8wnn92d8+NE5y9MSlQyEAf7wx6949fMNz56+ZXWxpm0qksRxel7y&#10;+PE95osl3//0A9P5mE//hy9YLJecP7iP1ob2esd3333H/uoCO2w4/+09vvj075jNl3z15Z/Y7mqO&#10;Th6AHGHSnJNJgg2eH75/wrfffcOTb39m9eIOeksxguWRYb7UjMeKcuKYjAacuKEKCltJ2s7R2wQh&#10;jggCGldgZr9lO4zotz3rdcdmvWW3rWjqmrbpSdOMrJizmC4Yl1O6rse5HVk+IZ+OOfroPscPTpjO&#10;J+yajvXqkrq6QwmPSRQfPPwErXLqauDN9Svev1zTbgUnxx/y4OEZn39+TtvseP3iR54/fcnPT16w&#10;vVszLjNOT2b4QaGLhDAoVtc3vH+3wTkockFaSLJiRN317NuOru/o7IALIJJYeq+znGJSMhqPMYmK&#10;lVVSkOUJk0QyUx7XxI7ZtBgxGk+YHi24/2DO2b1jFidTslwRXIf3YKSlHmwEX2uNrA337p2SK8+8&#10;SJkkitX7V7z58jnvXr5lqA6hiIUkn2dkQRCEQpch9sToesMAAID/f/btwG53TXZ2TnZ2hC4n7EWg&#10;DYHL6x3rywvuXt+yenFFf1UzETnHZYptb2jbNdZHplGRl4zLE1IzY70eePH0La9eX6KMxuSSrAhM&#10;5obZUuJFhc7m1ENgf3GLu9rRBEljA42NH/67zRrbN/hujw4DI+kwwiKo6OqAlD0MGSbtUbpmPBoY&#10;jQ3FKPoP7OBIC8O4zMizAoC2H6j3O9q2xe730PXUrWPfOKoWqgE6H5EKTsG2iV/rZIxOFxhXoEyG&#10;kDlejlFpSjFOyfNAmnjSDIpCkWWGSVmwurvibnXJu7c3rDeXtM0do1JzejSmbmu0NJhkhExG9F1K&#10;2yTUTfQSJEmBUZKiNPExtcfaPc3+jrreYkVAG01A0bYea3vatqXqLK0TdF7S+5hg01KSqBzJQD84&#10;vB1oh3i3GJzAuoFEC4pyQZmltJ2DIBB4lJAEH7i9WfPs2VNWtzd0YUBOEzbdDtfEbYqMnnW8A00c&#10;3FQBqYE0MYxyg9AaIwJaGYwICDwCHeUBo1EKlBqQQjIMm4iOGPq4XXEx/BGCRJCQaIHwHikEhJ7g&#10;HG5osH0fhzUBwUmciv/OH26av/7xAaUkWguUjEDV4CEc5gnnYgRcHRKtXdcQQo9WOUrktF7iXEKD&#10;o6Vn13es3UDl4xq9D5LByzi8ARBialQIGtEzti3WuRhd8gppNDIovAgRDyEUwgKdI4SBoCVe+cNm&#10;BlIt0Yfi9EQnJFKQCEmWJ6RZwkCEmwkRhwBxGJyC8HhC7NKUkYPmPXhrcW3AO490AjtYnHMI5+hF&#10;hA1LaQ8bPEff+dgq4OPvhFB4ofEhMo2CkrE7VqUIpaKrn0OoODjQCqHieIOziN6ifCBXOv6CQpGm&#10;OUIZvA8oYvhmc7elrreIVMbXSzrsL9w0xKHLNSClQghBOCQ849/Y9BB8INFF9Ax2LvgntQAAIABJ&#10;REFUnspVcUtuFGlmKNIEJRyFBpHGdKjAoaXHaIHKFWkiMEaio5IUjeAOsI6BBp3nsQoshIN3Lcqr&#10;KP/vQF4BIe4oD8yBX1aHsSe2HjrwMRSSasOkGLOcLDhfHmM3FXeXF6w2K4SEshhRjifsxyMIA5NU&#10;cXY054OPznj06IzxYkTQAbQnNw26uiLNUi5Xe67uKmS+xJPjB4WUKar2XD/5me+//DfePHuG31cI&#10;objd93z/6mdC7vAahBwj9YQ8HzGfTjg7G3F/MfAfPz9lMVds7l5xcfGautqi1Jgsm4FOGeUTHt4/&#10;58FHE0aTjqZVDE5zepzx8GzBZ48ek3jF9et3PP/mZy6fXeErx7BXbPYJd7cLfG4IRpFPEmSeU2qJ&#10;mU4oZ2dUjWbbOFobMCownecsT+ecnOXM50tcJSKyqL9mtXvJ7e1PdPu3pMnAeJSSJQndbsOr52ue&#10;/rTi6urw8kiB0ANJkaEy+N3/+Hsef/Qhf/nz33j67DUmKxBZRiI0Dz94wAePHzJfTJiWY5b5EW9u&#10;XvLVl9/zh//ynFF6RGLKWGs1HVOMU6bTEWmh0UXL6b2Cxx/d5//43/4nptM5b99c8MPX3/Lih+85&#10;moCuem7utozLBwhpef7yBet9zfmDxywXx9gQweE3qw0vXjzl2+++5tWrVzRbOCvHTIqCk5Oco5OE&#10;bNTj3AZPQ+0arJMoPYYwxh8WClIWeBKUy6iHE9bVwHq15+62ptrU9F1LphPGkzEiwHK5pChKqrqh&#10;bXumx8ccn51TLiacPHpAM1S8vbhks77G+5ZJmTCdzCjyjFE+5ubqjp9/fsvbV7eM9IjTR4+YTk4w&#10;wvPNX//K7e1bLt5cs1ntwSlGaY4OKZvrnscffkRV7bi8XXFxUVO3MJ2POT5doJSJgcCra/b7Lds2&#10;3ueFirWRaZEzXR6RlWOKMifLE7IsYTwumY4nzFJB2FzQ726xCIrJmGJckowyRqUnz3p8f0MfAonx&#10;5NJH64oxmPkR0qV8OD2lTGY0mw3bqwuuX17w9Nsfef3TO8QA42SEBpJuAruEoR/obYe+u9nF4S3r&#10;6dWeYbViKSQPT05IREFVd7x4+orXr95x/fYa08PECdKgMe2eqllTjgMqzZmWp0zGM/JsgpApF+9X&#10;/PTkBVfXb6iaO0YqQwfBuOx59PCExw+PIDiEGmGDxmIYvKZxglVVc7Pdst1vcLZD0WD8HjFsqJyj&#10;UFG2mIwglyOMgSSzZAWUs5JyYpA60DuLdxkBQ7sf2N/d0bYd22pPvdthG4usQVnoPfQBBh0banyS&#10;EFTOzaom6BFZuWBULkAanBWxZWC6YL44jcXjI4XWlr7b0jdrNnd3rF3Pj+tV9B70FUUumZU5+aKI&#10;rQ+poq0M+WhKWRwTxIjdXuPXltYHbJB0HeRpgiJFBYmzPU0da612uwaTqFhDEhzBDbjBYl3AInFC&#10;k4ym0QuEQusUJQN9s6Pdb3FdhSKlyCckJj6+kYoiiQm2vBB4p0BGVEDdDtztG242Natti5M+eoxc&#10;iH2RB8CoUFHGLQ4lxWWRomVM+2kF1rUIPIk25KlA+OjVUioCbqM/KxAwBzbW4WaLJLiDWd+pg7wa&#10;uVq/+P1+6YeVyiNEwLmBfoipVMnBM+aGwzZERaMiEilV3LR5S8ASVUQZ+YIGCAmDFTS1pe88Rht0&#10;qrGiYJCSDkmNoGag9p7aW6ywWB8ToioEhAwkoUfYnlB1dAw4IbFO/NpUIBEHmS9+3wmJEKC8xzuH&#10;Fy6S/1ONSCMTzLYOhgGDJEkMQQp6Z3GtxwkfhyMtUCpGboV30R8XBFJLvJe4oAhDYKCnl3EyVMSB&#10;TB5e1yAETgu8VIfSdI1wAakiJiERmkwZJArnQfhAMCYO0MpEqG6QMSjiBAGHSlPsLwlbYWNylcib&#10;0yq2G2idgBekKmE+jd7Rq+yKXf2MLHcMPmCHjuAjb0/JuMEUxICFEIHgAt7FUIez8WspFLt1w+Bi&#10;PFlphUwGTBrRLlZZXNvjshSG6BdULm42hZIoocnTGpM6lHZ4yb/LngowgaRQeB9wzoN18XoCZBB4&#10;JXHeHcyCURLFB4Sz8ZBBtAD4ARAW4RyZMmQ6wfcD25sVz578ic1+C1oxXU6xwiGEYrJYcnqy4KhM&#10;OZrlnN874uQkZ1waHB3O16gwkMiWZl/Rd4755BiTnfL85R3ff/0Dza4lRbK9veb9y+dcXb3Bdi1B&#10;clAmHMd5POC0bofRhuVswWefnvLph4Z7i4GPTg3bqyue/3zD1cUOwYhxucDMH5KMpjx6fMZ0plke&#10;SYp8AF8gmbOYaI7GGX5/zevXa559c8nlix2in6DchNurHS/eXcBiybZeszybc++jE+anOePFGK8k&#10;lzc7TJEhKyAojk+PefDBknIiaPpr7t68YHNZUxqFMnuCu+EkqykWc4SzVPuBzfuad68rnj7bsLqK&#10;2Aw0JGnPuBRko56///vP+PS3H/DDj0/505/+grWwWBxRdz2ffvohv/u73/Hxbz4mz3O6WvD996/4&#10;+uvv+PO/fo1Wx/FgJz06Szk+KilnGT4MbHa3dKuGL774jN98/AHYHXfv1nz/lz/ztz//Dd9uOcks&#10;Hz5WaGM5PVMkRU+1qTj94IzRdEbtAkU+4m57zd++/IoXz39EioGH9xb0s4plMWZSZMyXCeOpROiO&#10;tgt4GyL83GukKNHJMcEWNF1K3yb0PewHzfv9HVVv8f2A9SlC5WgVUDJaKJZHcwKwa3ZYIShP55yc&#10;3me6PEJlmovVDU2/p2t36MSwnE85WpTkxuBsz7OffuD6as3F2xWuhTJbor3n1dOfuLh4xa5+jZYD&#10;UmoyExOqSsbPde8EXQPX1w3v3q+52zboVDKazljeO46fI2+vsb6naqDtQCSQZpqsyEnKEUU5opyU&#10;zBZzprMxi9mU5XLBpCwpRE9/2dFXHickxXSMLjKC8CSmhXBHIhNU8CQoDApcIEkKpsUU5VJm+h6b&#10;qz1vn77k4tUbfFWzu27p1gJpo/3KW4utBnbpnqqu6YYefXUbI+7FNIUE2r7HXtxgzc+04jUXq5rX&#10;b1a4TrLwE3KpMX2D8I6yKJhPC8pFgUwM08kCLRJub9a8ffueZ8+e8ezZU6zrKEYD84Vitsgpx/f4&#10;4NE5x8s5dV2jkxFpMSWfLNH5mN0Ab69WdG/e0LrA3eoSJeKNy3hHLg/+rjksyhHzYkIIAqFaTCYp&#10;RgppJFXTst007LeOrpc0taduBtrWYV08PWkPBfy6HSpycAlYkxHUBKcm3D+ecH3V0fWaZXnCh48f&#10;MRnnGGUJUjCZndIOLdVuxeX1ezarS/a7W3zfQnDkOuH0eMn9s89ZzEaR6VWtWN285/biDofGBoUL&#10;Ai+gbizbbqCy0HtBVTeoTpFUEqM8IbQMTUW13zC0NadHSwgDWI8dAn44AGuVIuiEuhFUraUbOqRq&#10;CH1PV29xXUMC3F+OmZiCYjJD6YSgDEpHjpiQ0LUt+7ajbi1t37PpOsRoROKjo2m8GDO4lq6tGZoK&#10;/MAoNxzPJywmJd51pCaGA37x+Ije4YPHJCFCuEQ4eN3Ur4nGEOLNVss4dEWju4Cg8FYgfYL34oCY&#10;iYsKrRTg8cLF4IiWtLXHOotwMcmHswyDw7t4fy3SIg6DQUXwok5AWZQKSKNJf1lxBY0eFHZoD0BY&#10;QWMFIaT0IqFXnkEFBm8PAGeJUJrQeyQubmqkJ5EDWtSosEe5Hq8LvDcoH9kWkoPnTzqCiM+xkhHu&#10;qMRhqJUBk2ik0oguMAjH4AK9tKReoYTA99DbDpXqKFmGA3tIxkqmEPxhIFNxKD7Q/e3gsWEgqJjW&#10;zJQBnTK4HqFkZOqpcJDyJHQeJaPnMFMpqTJooSPeAvBaHyCzEhc8zsXNnxQizto6+1Vy9TK2NCBE&#10;9O9JGTl2aESQjEYjHjx8xGQygZDz4u010myRLoZ6/BCnTIeLA6/WBO//fYALgcEOOBs9b1pr+m7A&#10;OwkiwoGFdQy9w1uHd47QdYS+JbQ5+YGjZ4JDekdHDK5o5VEyhpX8YXjTKZg0Qxuw3hOcBxvjJEIc&#10;PH5S0fh4fYmg4vbyAKkTLibjf0mUqyTKpgrBsK95+fNztrd7Xj75iSzLmJ2foJSgdi27umKxmPPh&#10;wzPmZcIoscwnCUUuyU0PocX5BoEnH4/Z7nqWZoTRRzz56Yb/9z//Ez98+4IyncRWEW9pmj31tmNd&#10;3TGIDmEkWQbSxYN0OT/i7OFv+O0Xn/O7z+9xftKSc4Nqbtl7hw6GxeSUYGa06pjRyRnHD46490Ai&#10;5R15MjDJPeMsQw2WbrPm4s0tz354g29zmr2hHTTbbcV+u2dfO5pRrMRaTuZ8/vsPufdwQWc3JCMT&#10;E753a4Rs+eDBksXsiNFoRHAtm/crdvsbbLNBNTX5xDAeBSZlynw+QfjAj9+/4PsvX9LUY66vHfU2&#10;J1UJIW3o6Mmnhnv3J/zvf/8p/+H3n/DixVP+5Z//ma5qmE0WLJYnPPo4VpgdnRwxm825W+/5/run&#10;/PDdc66vNlhXYkYKJweyLIlQdN+zutuADqRJzmg04uMPP6Sr9/y3v/4rwjt2NzfYzWuE3VBMNP/w&#10;D/8r9XCP5ek5o0ls3hhNFmx3NYM1bJqaardlupjyef4pRg4I0eK6GhNiQE+bAc+A8APKJBHJQUZW&#10;TBBqgbdj2layqRybfctu37JvBRUlQWi0ykgTSSoCZIZMBdJMsVhMefXuDZ1zPPz4Y+49/hiUYdO1&#10;2L2ja/cUo5SjkwWTkWE0UuRG4Ica52rUgf7gj0fs1gObu1tub55zdblhs1mT5wGvHEpYrGgJWU2e&#10;jUjMGGTK+/dv2e5aeqvwIUElGfPlPRYn55Fs8PItPlikjAQKnUt0UZJPxpSzKaOy4OjoiPP791gs&#10;Z8ynMyaTkkQrdH+HPhojpw6vFWaUg5ExJKYDqWkpcoV0jlT9EgszjIsp2uRs1x3/8te/8P7lJc+f&#10;PKW+25M6aNY1+0HjW4/0lmEYSJsaoQW7ak/Tg548/Pt400sEJD3B1+yaiptvfqAfYOg0C7Wguutw&#10;dY/JcubjknRSgGzoveftRUXnIEk6hJfcXl+zWl1T1xuKEoQeyHM4PZU8enTK+ckZRT7BWY0m5eTR&#10;Eel4hC4W1FazvtqyHyrqvqP3gtFkge92GAfztOD+XHI+N8wzQaYcmhZna/qho60cXaewVnK7arm9&#10;HdhtgWAgGBwJQlqMcaS5JDWCWTaKnLQx+MzRG0evE4SeE/QJZfkJ9rt33FzsSLKSo6MZx8uUrr9i&#10;X2/5/qdv2NYVu82Ker9G+p6yyJgvJoyzOV/85guWkyMSYbi9vuL29pK26+jrBFcVvL3boHNFUgSE&#10;SbBOsGt7qmagsZam7eKOyMetjBIB4QIiaJQsuVlVUYIkHGqhdBwEnSJYeH97SdM5Ohshtq6LZazL&#10;acrp0YIPzh5TZjlJkeOVohs8+66hripaF6j6wGpfUXeOpChZPnzA8uFjbu/W3N7ecHZ+hBsa6t2G&#10;arfBDzWZkZSjWIM19A5re7p2j5agZQ7e4mxL1w6EJMpBSnqEVMjgkUHiDsERQuyDDF5Fs7aTCKcI&#10;zuClxvuWIdgDoFcchEmHEhIwCHXY2h36PZECd1C2AuCDwnmBs/GkJrQkCmQO7wJpGmPpISiEMiSZ&#10;JnUDQy9pB0nbKQYMTmYMOGokbYDWB6RwUbIkeu+McOSyw8gGRU2qolxsg0AGBTKmbuPBMeBVwHlP&#10;ogVplmCGGDZwIhCkQ2gJVqESgxRxs4mMUfLILlP4w7bRHiLRPliEj9eLQka4cdB4GYU7Zx1tPyDE&#10;QEgU3kaLQdNu4kYziT9XUHEjOk0mpBISZdC6IE0KjEnxCBIp8VoziDi8+UNQQAmNEhqhJH0IBKki&#10;wuSAyfAehmHAWkuRjeLQIjTjUclseY+iKPC8Y7OLeB4vbNTrZZTsCVHihngdCSHQWgGKwQ4Ed2g5&#10;QKGkiUNl7EDAuyEmwkXASodThq611LLGCY8OES4tXE/nPZVO6YcWqWBUHq4pAWiNThS97QkyDo/m&#10;1xRzPDjEnlNDkBoVFCqAHAAXCEMgeIsxilQLVJqRJjqmcoOj3u4Y9i2JD2QEEmL61uMpy5Lzhw/4&#10;5POPyZQlFw2lbsl0j/A10tckskMkOeshsOoE3WbP9YtX/PEfv+TJvz7BuDHjRcbVbc2uqVk3+win&#10;1gqVKnTuGRk4H8PD45L7H3/Go99+xkeffcDZeY5wG/Y3t6zev2N9W9NVmqHN6VtNZyAT/x9R79Uk&#10;V5alV64jr3LtIaATqVhd1U2ym2zSZoxP8zT/dl7nYWgkbTgssrur2dUlEimBhIgIICJcu195xDyc&#10;qOJbmsESQAQ8/G7f+/vW8qj8hDU7Mr2ikBpVQ7vy1Pc7bn++Z/1pT9fAbrdh2w54k9HpQFM5wixi&#10;CsVsGfnqqy94+nzJ4XDgZnOP3EnKssRay3K2YDGbUeUZp92Gmw/XbNc7tNbMK0uZ7zgfOc7mFcYI&#10;6tWJt2/u+eM/XvPDN1AWU7quxKiKvFToYkuV73jy1ZhffDXnF19fcHf1Hf/zf/ye/WrFxewZo+kF&#10;T55/wX/43/8DA46+G/jh+594/dMVf/zdO24/HhlXj7h8es62/8Dicc50smS9P7BaNWiTczY/YzYd&#10;cTYb09fw9vsfef3dN5xPc56ejTj/l5f0TeTf/+1TfvmritaVbJo995sj9SBhsGAyjqcD+12NRvDs&#10;xVMydc5h+4n2dI+ZRIhHom//XO7RuiQjw4cc50qknlO3hu3Os9o2HJqefnB0oaePEmUnZFlFbhUy&#10;thivyXRFZcFmiro7kFea6XjOxfNH2EnB/f7A3WkPwNcvHzMuLeORRasBRYcWDp3JNATKBR+vb9lv&#10;j+z2n7h6f8/qviMGWEzHHA89ypaYzJMVnqISaD1Qn27YHwKLxQvmixFeaI5tR1nOefz8S6bzJR9v&#10;3nI4NQgRmcwl0uRgc6IpqKZjZudnzM8vePrsBU+fPqUoM7RMQGyjFNZqZoucnAqvFL2IOBnJtcIY&#10;hTYCIztECOSqRGEQKieXJZtVzf/85gf+r//0n7i53dAdW6SDcBhwpwHrkpEodCmHnct0gTkBnQA9&#10;u3wOQNMfcfGI8IHj+p5Pnz5hVcHl4il3b69wDeAEnbUcm4zGOLxoccIz6IrN7vjQMDX03Ykoj4xG&#10;jnJkmM2XKNUxnlguL0qePjvDO0VTB0bzJV1f45uI7wSrXc+Hqx2r2y3CwWI8xRpBLheMjWNqPbM8&#10;MNYBKwYkDVdX3zH0DW0LfVok0vWw3cJmA9UYsqJgVM0oiizpO4xDm4FMw7waYzOBrAI+C3TaIfIK&#10;O3qKLZ6wutfMlzM0GZkNXH/4lpt3KwhrhPGsNw1eSIoczmcLZqOK2XTKpJyQ2xLXDHy8vWVzv+X+&#10;5g4lNLPpmDDAbr2nPgToO2wnyEtH1BLhO3x3oqtPeP/gO4w6hbiFQcqHh59IWzvxwNnyLuEJDocT&#10;+zp9H7JSM/yJCRYCQwe5gdn8jBcvv+Dx2SXCB5xPNemm7dgeavZtRxsFu6ZjW7c4BE8mM548eUJZ&#10;jsjefuC02zDKNEFZbKzIZcD1Ig2TwtN3PVYLusHh+hZpHxqhSqSHqxD0Lr1pKBK1Xz+IIBN4XiCE&#10;SbcomcaNtI9XRGETr02mfJGL/s8OS+99Og+KiLLmAbsAmUkUbqnbtHkTGjekLZmM/s8P0BDFn12Y&#10;Wa7w3qU8lRQYa8mcxvmOvu04DR1OSAIOFwO9i3RN2vYhHbkJKDGkK5qIqNBiZI+RAU1M4XzpEFIh&#10;1IDSPUIqUpDAPUiOJcpapALn+gSYDRK8TKOA1ghp8ELSCkkXA1ZJtLEE4R+MHy6F9H0qIigkRghy&#10;oRBRgzBJS+YEfdcT4oBzmrLIQBpiMAwPRZ8gIMjE0euiQ+kMMoswBbackGclwuQEmd4Qe5GalELJ&#10;xCk0edLgKcO+bUClLZgxGiklwzBQ1zVN06CjJDdp+1bYikLPoJMcVo67qx1Oe4RJgyjENCB6Uj4y&#10;yofSgvrz6TUKjw8OpE/e9wAiyjTsR4vWOUpHylxSVZoYjuBDen8JA4Q0DPvB0TpopaN/yMlMrEFr&#10;S+8DrXO4oQUfEQ+09aT5SFw4FyKd0sTJgqg0/mHzxuCQfYfoW/AtzrdYY9E2baW1gemkZDSZoYTG&#10;LqeJuyc8InRMKst4XvHy8ZzLZYYVYJHkUaDDQOxbgqvRRqKlYjq5YLPd8vOPr/j//p9f88e//56c&#10;CYWpePXq90RpWe03DPUaig4zi0xywXKhuRwJ/s+/+pJH8zHjszPyqSPrP3K6hd3+A3fXH6ARrDaW&#10;j/vA/X7gSIcZ95hpTzmqOR/3TDS4tuP+ZsX776+4frPitPG41iJlyaEZ6ETKN/eywZmWy8+WfPH1&#10;Sy4vz/nii6/YrDb89O4tisi4mpJnmslsyqNHTzgda+7ubthv9viuZ2Rz5BAZ1juc2qSWdW7Zdh2v&#10;Xr3ht7/dcPcRYEI/zAihJKIJPpBVGdNHZ7x8OeXl5xf8/ve/5+cfXrNeeUYjizaRR48XfPHyKevV&#10;HXf3awYvuPm44rvv37FZt4yrSxazJXj44vOvePblGd3QcfXxDVE0fP3lr3j66HnSi4mejz/8SH33&#10;E89nnsW04cVFwdPLz6iqF0iz58fXvyfKnGy0YFRdII3m/fu3tJ3CBUOeVQjvuL7+hIppk1WWZVJl&#10;NR2IgIwWawuyfI6WacvW9YLXP63Y7Hpubnes9zVRaWxZILWi95ro99iyYDTOKbUiE5pceTIxEGOL&#10;JPDl11/z6MULQlZxdzhgtOfsYkqmFbmNWNHi2xrUgFEBm0kyDWjL+n7D1fVHfv/NKz68b9hvkiXH&#10;GlD2yGQ6YVxNKHOFDy1Dv2PoBzSCSal5fD4niiltu2boHcZkXJw/oqgUt6tbmvaElJL5dIIpSpxU&#10;9FEyLi3zccXnz5/y+Pkzzs4vHzzINcELCpuRmzFWz8iVoA8DQ3si0mONIi9UurbEgDCQ2SJpCJ2i&#10;6wZ++vEd/+U//1euPt7z49UdvoFcSbp9QDlBISWuG2gbjwgwli251XQKBgG6Ge4A6IceHxzBRWRv&#10;EJ2mHTrWwz3t6UjfDkkxEzKkMJhBYDVkeU4/1EwmGikdWh2Q4x4p3IMiRmOtoqwqZrMJ49mY0aJk&#10;Mplwv1rx9v0V6/uGrlP0Pgc5pjATXoxHbMSe/X6NigMxHOn1QOcNmzZwWx/pjjVxaKnbRE9PIRuw&#10;Kr3BTZaS8YUlqgxUhskhqzSjcUZmFSr2iDAwyixKQTDJNZjbKcGMaGvB/eqW//7rP3DcDxghOZ+V&#10;DEVAsWFSOWZnS87/xUuUGSFFRIVIVZZUeUHdtdyvV1x9+AQyo689h1ONDpbOW0Z2xMXFS9bHP9C1&#10;R46nHYf7xCbTWjPWlnFmODU9Ump8gMFHpBRYm4G0OBfYHzr6vqdtTnT9CeeSlaEfIHTQC5fo9TGd&#10;sYpScnG+YDKf4IXn3e0N9CENWF7gvKB2gaYLnHwAZcmsJLY929tb3nQ9wntO2z1V7GnvOorKMLEC&#10;M3ScuhrpB4SQaA1D2+H6Hi3TOfB4PKbNYJD4COgKoQxaSwIK7xxaprxUQNF3ENGgEphYGknUyW/q&#10;+45c9Bgx4GRkiJHeR7oQCTHghSKzNmFHpEQrnRAN9EkvpQSDcwzCEcKA8BarQSuN0RJj0pCcZRpL&#10;RoySvhdoG8hI4eheO+rDjqFusYVgJIukTIotUkJ33DCbjClzg3ctMTRpUMXSDx3aSpyIDLJPuJIQ&#10;GE4Hep/4Z7lPQ/A6BoxOB+SmGxjaAUzAe4V/KB4Q4kPOS6CUQojuQY6evv4YI96n7ZYxhkKVzOwY&#10;nEYEhXSKU++pm0hRlFSjCVZLtMnJ8xGHw46mPaZBV6ST9/ZQ05gOJQzLxSNslYLo1lYUVYXQOVlW&#10;oLRBiMSGm4zHWGvTJjiAtRahVcoHBo8LnmNTczrWHDcHLs+fcNzU/OVXf8nITviP//d/5PanHaYt&#10;kdbjhxpPeChtpIKCj4Gh9lTVlNPhSHs4YrXBSJWCmDEiQxqCs6ykHwRd0z0gRxyycxTSslwW7A4r&#10;zEyTzcbsape2rCHj+uYT52dTYnOgNIlrmD9IqNuuY33YEazm1A94aYlS0jqP1hZbVnRSEy+fQFkh&#10;UcSuJ7Y1oTnCcYurA9L3jMY51ahCaQXSIfTAdJYzmS34+fVr8jxneT7i8vE5o3GGzQOLrKbob6iK&#10;gIwtSnQIOgbhCUKhZEYmR3zzd9/wm9+84u//7rd8uFrhtOGuqekOJwYJ7rCjWpbIUYcm8PkjydlM&#10;8/RyxN/+xTP+j798wfsfX+G3B5ajF8jDiHonaA6wX8/59odPOEZ0IqNbgswFo8ea+eeBy0eBR1qx&#10;ef2JN++uWG9OXH/a8uZDy3afVHRSBUKUaK2YGcvnz+d89sWSly/PmF0sEbMzhgjD0FKZgJYdT8+X&#10;TGcTGifYHXds9x3XHzd8endDvz1QCZhZy0j1vHhxTn9o+Ke37/juzRVvr+HYg84rjF7iZYaKitzC&#10;ZJ5x/qJisnTU9Q2//n+/47jrubn2LGaK6WQCeObnlnIUefXtH7j+sKfrFLtdx+kwUOicqgRjDyAV&#10;rhvx07cfOTYfUGrPL79acj49MWxfEeuWu/sb7LDiSX7LuOyYTTXjvKU7bagbGM3HCD1mGBScFL5z&#10;9H0g6wTdseb55ROO9Ymuaxjb9EH5VCcMBwhM9iSdGXXO0MLdqmZ1t+LTxw336wMfP90TpAGVY8op&#10;tpygbYUXGhUF5WJCMRaYYkDSoukY54Ll2DLK5zhX8eSzS4KK3B8/MTcZeiTZ9wNFrphph/QNFsek&#10;zFmOR7Rdw7evfuCb737i7fsV767uub3r2R+hc2khM1lAriX/8usX6GjpT4rjrgV5jjGBfjhwPB4o&#10;heVuvabebplkOa5r+W//7T9DduC4v8e5gdlsgrU5iS4KLipmheRyXvDy6QVwxoWsAAAgAElEQVTz&#10;sxlmVDCcOlrhQBi8rBBaYcQaYQKIPg1uOKpRILM93jW4vsXaHE+Cp++PDd/+8Xf8+r/9gdffveHj&#10;zSHxPQNolTOupngnOWwP9IcWmQmUjamVLx2LRVKU6f1dcpvWdU3fpdNT3XYoL9A6wxhNOS5QVkII&#10;KCORNn2SVFqhcsHUWLz0QIeUNUbXZNY9IFIyynLEeDxlPF5STaYoMvb7lvXqwHq1Z32/o28VTavp&#10;3YbIiCFKWjfQuSObzRWBBmsCo8JihcL1jtgnIIBUFVoV5FmkzKAqTTqDZhq0ISpFkAKpFcYYtJFI&#10;4VOm2KdP09NqhBmV9BJ23cD2/sTtbstm36OEZDoqsAomlebiLOdyueRiocnLEWr0FCcy+qbltD/Q&#10;1wPNoWdz2LPa7GmcZzQuWMxmzM8l7b6lPbR8XB3o2j111zOEJC/XWlIUGblJyI8oZHq4B8EQQSqF&#10;0Glo2+zuWK13HJo2sa0eMj3w0JYpJKJUuDYQH9hfUgm01ggRafuW7WGLP56SXxGNkhapy/QQzDUh&#10;wLquGfxAPzRE31KLgPQDvmmQKrD6+JFylJFnGhE9mfTkuSGzSQnkPBAdfQxpQ/AgkFfGYEzBoCxR&#10;pryZUJEoBIlKBj5KtCkRWoO0KSgvJUSJ0kkCz3GDkgmfoB9+QIJwuCAQKNq+JyAxMgXZkRGhLAJP&#10;FBJbVmlTJyNCGZTSCDkQoqcfIlmeE5xj8B7nA8Mg6IbI4CJdaCmqBX30DMPDaysmnISLAakCjx5d&#10;Yq3GDw27U03ft8TMYK0FcraHNm0DhUHqkIoJUdD3gaF3yUfrHQFQRiMECR8iBQqbXt8P7UonA+Kh&#10;WayCenBkWpQ2GJMnnppP5QOlFEFYBixCGCTgg0TKnLKQKKsIXrE5nRjaBmJkUp7z+PwFSkLbttTN&#10;jpPa4mNPPwgGNPl4znSySHopWzCqJhiTYYzBGJNg2qNRQp44R2Ys2hqQksH3DMHRuZbj6cThcOJg&#10;SxaTJWM1YZSP2d/tub1acVqd8F3AZhYnHZ6Uo5N/ktgGiMJzOp1wbkiNThFx8X+x36IIBBmIcsA/&#10;DKMgic7Ryp62Ddzf7nn8ZIrKFbttTSsyZF7S+Aw7vmR72HM5XfL5s6fMypJ2f8T3HaqccT5dsu8d&#10;d6cjjRB4bWmblk5oivEZk8UZ28mCfHnO2WhK7h3d+p7TzQdOQyD2PUVVYgtNXpRkRUE1mlOVafjV&#10;RvLiq0dMpgWzaUVVSIo8MhlnLKaGURbomh3GClyfNsXj8ZjRYsLN9Uf+8R/+ib/7r7/n9fdX/Pj6&#10;Pae6J4gcHyVRC4yJLBYFMhw5f1RQmY5SOv7tL5/y13/1Jbbb8PaH3+LbHXY0QYYTVla0zrJeN7x5&#10;d2B9NIwWC+bLOdnEMDvLOH9SsrgoONcDzc+3fPjxhj/87idu1rDvYNuk8piMnjDsuLy85NnTc549&#10;mfHlZ+d88dkZ84lhkIGrwx3RaCrrubwYoX1BmWnc0NE18MObN2y2DXe3W7r9iYlJYXQlW5r2yD/8&#10;5jV13XJ/gL2DQSmyyRTUCB81i2XJ6bBjMR/xF796gik6fr76ltX2EzYvub4+sN5CUVY8n73g/GzB&#10;8vwxdV2zWX1ivVqzXTd0g+RsecGjJ+fkZUHXNdRd5A//+A+cPVnw6DmcX8wZjx31/kfaTUPuI8tS&#10;URlBbi1SNiAPeN9TVQX5eElUltgPD+ibiBIDRE0mNdPccn/9lqwsmFQFLgT2xxOnk0dKi8lKJvPH&#10;rDd7bq/u+HRzx+Z+x35zpK5ruiGkP6coyUZTlB3jZYETBVqNkutUCjI8RntGmWYx0pxPM2aVorAC&#10;rUc4d2B1f2LAMp4VFHbMucxZnp9RN1sm4xwVelafPvCH19/y6eYTr179zDffvWW9h80xbfpNnhYz&#10;oxE8eT7n2cUZT5YL/Emz6h2uc4Q2UE2nXFwsUc8i2/0RQjK41KcT63rHpvmIqjoGBy8W8/ReGBwI&#10;KHKLyQqWywkXiwllBko5ou/pfZca+lLglcIJRbV4Rr1/y2m/wfsao0/JepNHMiORyiJ8xnHb8/Hj&#10;W376/o7vXn3g9etP1PuGRZGR94G+FRA1wglkEBitcbkhzyNGO8oSphPNZJKWKbq9TZy3vu/SecFo&#10;xkpRTEaJRVUUNKVFDxnDwwNukBEvPFFDbiMqNuRyQJmOLHNkuafIE5hYa8VsOsGoCqLluOpZXd2z&#10;PfRcX91xc3uNtS0uePre0nSGU6fonMAh8MrTB4fUIJWhkwp0hjQldpKl2vzEYnWkspIqh6IQWCPR&#10;Oj2oN4cjUguk0RgpsSpiZCSXASMUi+mCruu426x59/Ga6/WG4yAIFERZMcrHLBeXPLm45GI5YjnR&#10;FJnjeLji/c2aYjml6U/s1xs2qzWu9+R5nk5JZszz548R0hKDZL89sdofWX+8R/Qp0BmlwoeUVdJZ&#10;QVZWGGsZhoG27el7T9MH6iYpl1zU+CA5Ng3NyT0APQPapDNh8MmfKIXAKkXvB0KiRSBlRIqAdy2H&#10;vaM7gm8TvVnLLIGBTUWUhjZI2gDSaLQOKO8JwdNFUDgwjizXyLxAKfHgtQwolVAOzQMZe1SVGGXB&#10;ShACKQ0B0DZD2ZwsGxOERMaQlFcxIqIjoJB0VJlNmySZrL/BJ26YUBKpDNL24DMe9OgY4el892Ai&#10;kEhhUoJcaaJMfDalBRFHlAopLcE58J4oLDYr0SrifYII+5DjQio5dH1IQ4qDwSv6ILBZRNlIEKlN&#10;GqMnyvQDHpGcTgOnuqM5HVlvTrQtFNaT5x1KQllZlFJYk2FNhTUlAYFUEaUcIWRI79JgLgVSCrRN&#10;xgRtM4QxCVzrPD4Goidl3uKf5OgGm2UUWZGGpCD+/OtaaCo9QonE9YuQBlCt0/Da99x8+MTpdCB4&#10;z2I6w8iKcTViOT3n8uI5b29+YN/s8NKi7Ij52WOePv2MzKYiyGy6eMicafI8ZzQuyfOcIQz0TYuK&#10;AaXkw/ZQ4ocU7I/4h5KBp+2OZFlBkJ7rTx/4cPOOujuhjGaILS6G5DV9KHgABJWaubEHspTJkwiC&#10;S1+niAJUKnVE4XFKgB7SJ5/g8RK66IkDDM5yWvcMg+bx0xcMaI7rLdoFFosll/Mxi2qGiRGixhYF&#10;4/EYrwTvVyuiLTgIySFEymrC9OKCxy+/wMwfsWLExZMveX52iT8e+PkPv+PtbYs3HdlsxJefnYFv&#10;EdEjlCK3U4rsjPn0GeePJxSzHVkxYLRES8d0XHA2myC8Y7fZstvsmU2SwQBf4JuS1WHgn3/zmv/4&#10;n/4rf/z9azbrI6cTGAlWN9iYihNGwSSFFng2k3z27BHTUvLs8Zym3vL2w3d8/bhg+eIcnS/ZB8np&#10;vuZ6vefbn+/4cLvnq7/4V3z28iVPn11SlJpxJZmMFX2/53i75vZqxfW64/4o2DeRwRusTvEKWyrm&#10;5xmff3nGixdL5hPD+VxSjAOHesf1pw+YqaALAzFopuMSq6e0deTq9S3XH+748P6G9lQztC1VppmN&#10;F4wKQX3as9mu6I5wv4L7AwQNWZWTm4JRWTGeFFh74K//zVd89tlj9vst3373gY/Xe5q+QukCo58y&#10;HzsysyT6S4Z2wtXbmqbecthviKyw5YnlaMoXXxgWc8N6vWNzt2V/6hmZyCQ7MR/lLGcKYzq6046i&#10;hIvxjKmRjPKcIiuAGZ2rU8LRnhPkhP3pSDcoepe4hlJ0KBlAp0vDrJzho6TtA007EFzBqJihVUGQ&#10;hj9+c827D1d8ePOe7WaP6x4iJg+e0Wo6oprOKCZLhmDZHiNdL7A2nWMXRjC2MC1yZjPJZCbIx5Fe&#10;d3S+ZbPZIKLCmBHj6oz2NPD9t29Y3R8ZL845+/wJ508uiH3Hq3++4pvf/TP3N3fc3e75+CnlR08t&#10;TOaS8/GcovCMSs9ipMmkI/QeQUmeW4rCUQ8Ng+voe4VVKQdcVRWLM8m+9fSnDU3XY+2DOjGmZn4I&#10;AW014yJnsphzfjFnsRyhTYTQ4JxABIeRDqElKh6JznNYNdTrhrppsNoRjGM41cQ8Q44n5HrMbjPw&#10;/s2K77674scf3nN1fU/d9AQEmdI44ROwfOjSoklKSuPItSCzniyD6ViwXOacLyvGowotfA9AqSUy&#10;NyhrQOmkiSAyRIeT4DNNiKkBJ3U62+W5odKwyAyFSWBem7Vo0xBpCa4lBDhu17Ttnv32iu3GU9ea&#10;thPs9z2H05bLp/LhL5ihrSDIgGsDLoKQgqKskCaiM4UyCmEyMlNQ5ROKLGc8MlgZsNpjlUtBazHg&#10;ZAAZOXt8mZp6SiKDB9+gvMMKj5GaD9ef2O5OfFx9YnPcE3XG5fkZ8+VzympBPxjybERhLE3d8na/&#10;Yeg2bLdXrHZ7Gv8RVI4ktfzG+QhbLpnPz9B5gc5y7tdbbm/vuPt4x+2Ha5p9zaPZkseXF5iTpGmP&#10;dF2D0RphcvoQOdQ1+92J1eaECzA4OHXgXPcgyiVZgzsPA/T4dP716Vw6BE8rPFLwENRPOYHMSowC&#10;3zUcfJ+wBYDWAzEk2n+IhsZ5GhcJXhOkwNEhhGfwHYMb0DGCqLBWPbgjHdYoqjwjyzUCxzB0NHVN&#10;jAGtTBoekAw+gWl9PyBkwAeZWG9GIQjgBdFJBBmRjOh9eujGB8SEAGsNwmpspcF3OB8JPhJ8ny6I&#10;IRKlxA0QYqTrB4Tok879gXAffPqa26ZHCk/wCWVirSI4xTA42q5NflsvaRpPXQ/0LhLReCFow5a6&#10;T6HSP3kth67HOYdC0LZJbxOcQsmSIg9kWdpESRnJs6TuKvKKcjyhyEcIqRmGSD8MzLxncOn3/xMK&#10;V+qUEVNGY4zFBYjOMwRPdMkNK0LKpmU6Q1tLmZUoa9AinVmTjUxQ6gSvjTHiQiTLMvI8+fbu7lac&#10;ji1NnSj/m+FEdwxMqobHjx9z/nSJsmO096i8JBtPmJ8/4tGT5+S6xLmAtfbPf/cgYIgB39Wc2iP1&#10;8Uh7PBCDY3COdmjphp6ma2jbjq4baE4tJhrOppcYYXh//Zb7zS1tf0IZQeMGonb8eWyL8L9e1Kml&#10;WViDNSXRQ98MdE2PIGm+6GGQjgeIG5g/MQAlqiiwQnM4RHI14tnFBfPpIzbbA8vcUVRnXD6e4l1N&#10;d2wQUjOfLjifn4GSfNps0Cpnko/wEho/cLE85y/+/d/y4ut/QRMsTi6YTi4oleG2eUN3aqmPDYXJ&#10;eLycc3m5RMY2na+tJctHTOdnPH/2iCcvz8HeUnc3dO2BIs+ZzTV57ll9vOf9uw8YmVOaEePphEDg&#10;/Ztrfvf7f+Y3v/l7vv3xNevdQB/BZpArKCRon8DPlYLHS/jFV4/58otnfP75U4pM8U//9Bv+8Lu3&#10;zGeCdWvQg+ZYn7i+W7E6eu5PDqcKvvjVc/7233/Ny8+fcT6b0O73dNsd3YeOj++u+enHN9ze33G/&#10;Hth1IxrnGIIiKzOWF1MWFwW/+pdPWF5kzGYCoyNV4VB5S8AzmiiM6jBxoBcKNwg+3G158+Mt7376&#10;wO5+yzTPGQlJVZVMpwWTKsPFnu1hxYdb6NoE0R6dVxTTJcMDcBndMplVvHxxwV//zRcYpXn17T/z&#10;6tX3+Fhg8iW7vUeqitl0QlVOqA+Gw2aL73dUo8DTJ2couWZxdsHzZ08Zj6bc396xufvAcduhyPjX&#10;f/EVk6WhmHRYcSTTgYuzjEwUnE0WDKcTSoX0DDQ5mnOaTrA9ak6bln7okVqhpUHIpFjzUkBMsPLT&#10;sSGzI6TMMabEeclm3XD14S0fPt5xs7pjvV3TtzAqYTQusZlmNi2Yz2fMFlNMURFlyfrQM+wbuj4t&#10;cmKESZ4zLyTTkSWvIKqGfZc4pE1zoKoqRNDkWYa0Ge26Z7s6cvXmDv/+gH93TzYt8fWJtz++4uPb&#10;N4QerJRMZwXaFJwD40lBNZIUWc/ZmebReY41JYUZkxXnVMoghpJb/5H6tKcbaqTytM6DyhGqYDwf&#10;0ypPHY8I2aGN4tR1iTyhFTY3TBdTLh6dsTibMBlnhFDjnADpyIxCGpXy/r6nbztuDlv8ac0w7DH6&#10;xCgbGJWWwi4Y55dsbh2vX6357f98z+vX1+z3J7qeVMgLCRQ+uPTM9t4RZY+1miKXGBPIbKAs4Wyh&#10;ubzMefZoxnI+QcfEy8RmFpuZ9JDzQ2paIenw9MowCEGIEqUVOleMxjmTyjCSgZkayAQoORB9R9vt&#10;qJsd7amm7zy7vaM+RfabyDBYjJ1RlFMW05zpZEE53mEKi9QZnc+wtSAfwIkMjEVmCkzatIQYkVKT&#10;2Yq8GGGNRVmNEKkd52kQMSJlxGiB1pIszxCkk13XNQzHLUO9g74hRMWxtfReUo7PePziKyaLOdoU&#10;HBrP8Tiw3++571YP7beevk3NuxgbpDWIXDOdznl88Zj5ZEmVlUShcQO0neP7V99zv1mz2+3o2xrX&#10;DwgjUsM0t0zsgrgTtL2nbR3eD8kCgUHaElTLMHjqLhmSMKTToXxI4YuHBxaQ55rMSrxzhCENQQqV&#10;sowiMipzJuOcLE/6oq7vH7Y4KcyfZzmZzXEozBAwztOGgLSaPOYIESmkhr5Hh8h4VGKEpWk6hq5H&#10;G0me5+RZ0lSFLGfoHIPrEhk/9HjvabqOwTs8GVENdC4hMKosw6oHWGv0SXVVCkJ4aOg9bPUeRhgy&#10;bXHS4LxID/qu59R4DidP7zxCKvanYxqoXHzYSKZvX9riQQwZQzOACNRN5HDqMVYShh7n+3TqK0ag&#10;NKdjz/7Q4YPAaBBW0nVb+uBTplDqpMDynhhTOD3R6SxZrimKJcZk5HlJbjOkClhDQnLkJWU1Is9L&#10;EIq+d3SDR0qV8ls+ZcGkTFk8Y8xDAcAk+KsPuJAQFy74tIGLkTKv0pCn0rD3p5anfCiIJH9nGt58&#10;gCzLsdY+FEkkWVZB0PjeE5zguO1odp7uEFlt9pxsQyegMhV5MaUazRmNlmQmw/eeruto245TW4OM&#10;yG2kcx3b/ZbjYUN/PNL1LW3b0vapPdr26XWCByUUfoDj7ER9bLj5dMWp2bKvj9TtATnWeKkefgjC&#10;n+Yu0AmfludgrKDINSpaTjK9FmOQmMzQxAaZP/yfIW3pQKCjQtocEXMkGY8evWQ5WbDbbChVwf/x&#10;t7/k/Mk5nzZXbNe3uLZnNpny7PwJs9mM+/WGzf4aoSsa1+MyzeLxY85/8S948Zd/xfzZU4pekMkJ&#10;249bfnj7lg8//sCn658gHBmPDWfLAikazi/GPHtyzmy5QGmDMgXzRcVsmjGIJU3TIPBYrSH07A97&#10;TqdbjGl5cvaISTlGIfj5+or//utf8z/+x6959/6GpkuloPgw9MoIhYLLKTyawmIEzx8t+Ot/9TnP&#10;XzzD4/n53Vuur9+iLPziV3+DlJL7VvD2ZsXN/Y6OpH57/OyMv/l3n7G4bMmKT9SHa27f3HL3esfp&#10;Y8/d2z1vPqxYa8V2KKlrTxAt43nOZ5+d8/UvnvHsxYIXz+f4sMfHI0r0BNHSDD3CRGZLiekz6pPm&#10;4y7y44cbfv/NDW9e32Gi5nK64NG0ZGYlkxyEHGi7nu1hz3oDhxYiC1osuVAYbZC6ZZrBF5/P+Ktf&#10;fc4XL57z9sef+eHVW65v1ig1o20F7Smi8wlFOWY6P6Mwlvq0Zb/ZUB+veXRpePnZM375i2c8eTJh&#10;Oi64ubnl6s2PbD5uyOScyURSqhueLJaMloJe1GACIpdE13Js7lFCEaPA+4STcd5wPCnud5HT0TEq&#10;J+T6IdMqAoGAlILoAz2g8hJpSlyv+XR35PWPn3j/7p67T3v2dYtTns6JBJ+dzRiPMnKrWC5GnF3O&#10;eP7yOYODzb4jHru0tdYCY/P0HvQn1icwOEffHomyZpBDgoJrRd95+iAwtuDps6fgF+C+45+/f8+7&#10;+3t27YHuuEb0O5RLO4m80szGFcoUjKuCvDAM3Z5MR758eskvf/EEa8a8+uZEO3gO+57VasXt7W0y&#10;NJgemwmi0g+5sZL5ckIsLJta0cUjPniGGNDWMB6PWJzPePL0guX5gmJUYLNIPeyQxpHZQF4WBAmt&#10;cxyONW1zhFONO+1p6jVaH5k+nvD44hHz0Tn0BT998z3f/eGO19+uuF8NqXAnFM5Hug5893Ah4eGR&#10;HiOagcJCVcJ0ApOx5HypuThXPD5TKfd2FAlWGo0lquT1QiuKsmCUj3Fas6l72gB1V+NdlxQ7naOP&#10;A6fQ0DX3yHDChxbvGgZ3YnDJ9xi84NSke673kixP68/xRGEMBKFRNkPo5Hk0waBLw0QURFsi8xJT&#10;VQSZAsjd4AhRpQyNzlEyhRYNBhUaVHBIP6CkxFhFZjWb9RpIHr0wNITuROw7pBsIMfLo2Zec2vhg&#10;iNDsN0dWm2uurm+5Xx+IwdAPAaVzqsmYsrSU4zMm04LRfMp0cZGyKHYEXnI6dqzu77i9v2d/OHF9&#10;+4nd8UA/NGgZsAQyLejcieNpjRsCzfFEe6pxLlCWkvFsxPL8MSbLeH5qeP3zO17/fAUDmCJl7QIx&#10;hdHzBKKtCstiPqYqM8LgcMOA8EnvRIgYpcgzRVVojI5EFM5LRtP8wdOWk2UlSmZ0PpK1HaZzzPMc&#10;lSVYqlSQC03oO6RzTMoxUmTUp56urdMAqVUyFijxMGwJdoc9u92Oumlo+kDTJV2Wix1BrGl6gRGC&#10;usjItCL4AU0qbihZEF1Iw4YK9H1P13UY3bEfFcjo6Ps2lTb6gbrpODYdPoCUgkOdhrbgH07HBqxN&#10;20jv0uund4YYegI9TZs0YcGnIXE2FfjokUpzrCN1l1RL1o5QWiNoMCr5QaVQSKkf/lujSLlBokbK&#10;hKXIbUFZjsjzgsxIijLl9JQyD69rmzykyoFySR0lJbmAGCNaa7Iix5gUzB+6Pp1Ug3gY2tIQR4gE&#10;EnEfKR6+f/LhE7p8yP8Fus6jbRqKpechE5n+7WyW8cu/+BWb1Zbbm1u2qzW+dcg48OnYcXX7nuKz&#10;CjOWCGUxtsTaHGMsVlla0dK1Lfv9ntX2nrY/MYSOQ31gu19RNydc29DWJ+rmSNf39D5xjf40DBss&#10;vvccJnvWozvWmy1oj4stQXqKrKCX4ENLjGkrnUCb6d9Za4GWUBSGSTmnsAl623eRrCgY5x0qD7Su&#10;T3R1m07zwYFXCq0m6FgRQsFm1RAD/Nt/96/53/7DvwEd+Pmq5H2esd3skUqxahq2zrM5HNn6iFNw&#10;W/fkkxlf/PIvefKrX1LM5jipsIXFb/e8/eH3/OG3/0SzWZMLz5MnMy7Ghvki49mjKU+ezHj6+AKT&#10;G7xLgGBrOwZ3IoicIjunyC1F0VLXa4bmnjyDiy8eM60WDKfI969e8V/+86/5h3/4B25uVjQtND3I&#10;PCJcOpPmBi5n8IvnFV8/X/J4XlJo2Ny9Y7f5wN1mw9urA2ePZvzqX/8Ntphxu2p5+/EjP9/UBGmo&#10;FhNG84JHT6bkuSP6FVfv37O/WfPpxw2r1x31R0GzNuxay25c0mVjRhdzzs4NX3255Osvz3j0aERV&#10;RLRydK3Hu0BUCXZ88ke879FeYfYZP3x3w2+/veLnjye2tcGoMU/OLnh5cU4Za6Y6omPP8dhwtzlw&#10;f2zpOomVJSJ7hu8EKu+ZTAuWlzOmM8mLpwseXY75+OED//SPv+X7V9cYu8Dki9RYJmNUTqmqGcPg&#10;OR3vcN0eZXouHo149nTExXLEv/qrv8QPR67ev+HHP/yRdz+dcC0U0w02tphwYFbAaFSxqQ+cmo6o&#10;DNHnED1VNkXIjAFF18H+FDg0giGMUdWcfJJhlMe7jqY/IohkUqOVQhApiooP7z/x3at3vHl9zf3H&#10;mraJGF0yGpUM0pFjU3syz8iyjNl0xMWjJY8eLynLksOpph9q+u4AeDJTYq3DWEcXe5oIstdoNZAV&#10;gaooWVYTjJXsdyeM0mR6zLH2tPttgrzXLR8+3XM/CO53a6Rbcz6TnM0tmeoZFY7JpMcajVYhMe8W&#10;FU8vnvP158/I8bx//Ynf/N1rvJ/iOjgdGprTCR9Spj1IxWgyJsoMledYk+NzTSdbYh8QymGIjOdT&#10;Li7POD+fszyfp2eikQjVYxiwqiW3lrKwBBlRdUsbtvTuyHb7CTGcEBw5m1e8fPaUi8U5tx92/PjH&#10;b/nt37/l41VNfRgobIHOM7yQaNficsdxC0ZbhNJ4P+D8gLEwKmAygedPJ8ymisXcMh0bJqNIVXj0&#10;Sie2RqcchUpw1DzPKKZjZDbGOUFwGtf0tLWgqzsiDnNscKEh9BusOiLoEDKBVKUcIaVGGouwMm3E&#10;yoiQAVtAUTlscYu2acOU2zkuWjwZGTmlKPEyxwmDk4oQe0RUxAgqxiT+NgKBIw7DgwjaIWJHdCeC&#10;q3EyYkiB7CpP+bHOpdyQkhqTVxgKgrCsdgcOraM+njgeD+y3Ww775CFTxlDkWfoe9Q3tSTCdP+HF&#10;y8959OSSoipZrVYc1ntuth/ZrfdsVye2mwOHY03jHCqzuL6n71pa36CBkYHWOI67SFVOGeeWTM0J&#10;AbTNU6h4MiUrSqaTmLYw3cCpblF5hrE5QHI9dj1CREYjy3w+JrOKrmlwvUQhmJRTjFRopTAKlAwo&#10;6VE6IOTwMLwpMpNe3EpZuj6wr2v2TYsuS6TN0tZHpDcG37WIwVMVI9ouUJaaqkhcpfyhGFIWGWVZ&#10;8vO7tyAMXevpB4/yLULA4BPaJSiP7x+E6iT5uRt6VEwPXyOblEcQSRTeNA274wFI5Q5EUoKFPwf9&#10;B5oeQgSlYhpeJX9WEckH4XcIkcElQ2kaTNNm99T2+JBYa9aCyEqcNAQHnRMoXVCOpoxHc6TRFKoj&#10;6rQVlFKjZCo9KGmQGMr/n6k36bIjO6/2ntNFe9vskJkACqgqFUmxEynJoizZ/r65f6uHtge2lyf+&#10;GlKUWCyy+gIKfSayvV20p/Pg3KIELCxMkEBk4K6I9+x372dXE8K+PUFJQ64zjMnROkNrMCamsuMQ&#10;9oOfTlBirdE4vA+YPPniIgkiXBTFv5tsnSDGdNpWMSBUWpviQ+rb0yalJ1kAACAASURBVDlBJBRL&#10;3Ac7ohCIkDAlUu27RvfdZlGkk2BRFBweHnL+1w/Yrne8ffGal9+/YH27IljH0I2s+wEl0kBZ5jll&#10;UZBpg5aKGAJ2HGm3G1Z3d1xfX7De3bEbNqx3K3btmtH2RGvpuo6u65K66BzDMOzvhwIbUSJjc7/h&#10;vanRmOQxVBYjZboHMSm1cZ80L2uYzTOqOkMKTfRwfLDg7PgxzXrE957NumNWT8hDQOQexjXejewL&#10;IAgiphJuoRBZSdN45mXFr/7mp/zP/8tvOH+04Or+PdPplLyosWLHXdOwvrlhRBBNxjibMgRYfHjM&#10;Bz/7GR/99U+pjo/wOmO37Wi216xfXXD9+jli2HG8qDisSwo5MssDi5ni4aMDDg9rlOnZtXd4F6nq&#10;OS5Exq0lcEyeL6gqidJ3eO/SATBXzCqDa1Z89flz/t//67f87rd/4vKixXvQEmqdfG3aQJ3Bg6Xi&#10;w/MFT0+XHC4LTJYwUt+/esNmByqHk7NDfvbrv6OaLvji27d8+sUbbu9bUILT0yNOj484f7Tk8LjA&#10;WEd/2/Hiu2e8+uYtu9vIuKoY1gXSV6jlCfVyyeHplPMzw/l5zqMzwcE8gF9zt7pHBk9mVEpPkyFI&#10;gbm2aWhuB17+/j2vvlnz7GIDpuT89BGHxw+YVwWFCvhdYDdYQt+zXo+sdxrrFpiQkcuKF69WTI6W&#10;fHD2kJ/9+hEnD6DtL1hdved3L15y9W7D5tZi1AIRa6wvUYUmoNhZy/b6LYSOsnCcnpR8/PSUj58e&#10;8/hswXySE4ee77+75LN/+4oXzxvkCEcLOD7ULBaejz4QzKp7bL9iaBp8NAhTgCrQ2RxLzWg1ISrG&#10;UdJHTVQGoaoUulEaKwYGG9j2KvU/51Okzggh8vtPv+KbL5/z7LtLwghlbqgnCnBI1XB8PE8BN5VR&#10;5QWTyYTjowOODw+ZTKb0TUPXpAaEGFq0tETpyUwGusdPNH1J6vPODJMiZ5HnFCjEAHVxwPX1hnev&#10;rnn+6ku++f6CphMMzrCTls26IQuW6VRxtHAcLS2zGg4WgfncYvRA8Jr59IDT44dMzYxuN/DF19/y&#10;2WcveHkRkWokNwVFlnNwfLBHLw0IJWiHgSFawuDAlGzHkW7sQWmqSc2DZc0Hj884PTtivpiwXE4x&#10;hUhbkRwqaTAG8sKT6Q4fBTbuKNgS1YYNl0wmiuPDA548PuN0uWR7s+arP37JZ//6jJtLy3ZtUUgm&#10;synlzDDGyK7LGEeJDJo8m6G1xrqOYWhRZmSxMCwOFOcPlxwcGJZzQ2FC6iQvArpPrdQo6YgilVEH&#10;1+PbHc19y/t1T1QTdp1je7/GdQ1WR0wtCX4gDC297tDGk2U5RucokeODIPi0ipnNjhD7QIPIG1S2&#10;RRcdRT1Q5DOE15gwTUdeVRBEQR8kuy4xxxwKqTJiFEgimSz2g2bA+wFtewodKJVHaUFGRmbSiz0r&#10;cvrRsd02tLuW9aqhbzbEoUXYkTHAvdOYYkqe5yBlUm/a1MU5mWb0Q8NssiA7mlJOJpyeP+b4+Jhd&#10;M/Dds5e8v3zD0LQ02x7bWMY+YsfETUNC13egPJlwBJGI5CoCtsW2iicffYRS6SUz2kg7DPSDpdvs&#10;aLYN1gUKnfHTH/0YISWddWy3W5q+I8aIWS4ScHJRszyYomWkbdZEG8mzjMrUZDrDSAnRE3yPkJ4i&#10;S5VGg+sxxjApaybVlDyr8TGy6weaYSSfz0ArxjEpPIVMylscHXU5od1/ryImBAV+34ZhDFleUZUL&#10;qtoymY6gNdk4ILMtXgzYjuQSdgGiwFmIIjD2Hhki3kmazQ0QKIoE/R3HkaZNE5nH4KPbD2U6KXW5&#10;IZOWGJN61IYOpfZ7UkAbg5QS59Lw340jSJ2M+iHgQ1LcCqPI6xKZ5dgg6YeRdrRkpqYop5TVLFUk&#10;VQuUkXvFKr1ktM7QKkMIifnhsyuSP01KmaC/IeCiRwaxL0oHIfa+RWSqGRMpXJDW4+IvnZchpDyu&#10;H+2+gSJNXD/0fqqQVIoEJo6o/ZcrkValIka8T2y8KCHs176p9zMd6IxRzBc1Tz98RF1WjL/8GS++&#10;e8aL599zf3PL/c0tV2uFqwN5WTApMkqdUB1aCtxosX3HrtnSbO9Zr264X1+zau/Y7O7phwYXUzNC&#10;13X0Nh2urLV0fYcdU6m8iIJcV7jBsnUrJtWcwQ104xYpNaHbp0SlR5jk3ZoUmoPZlOmsxBiDGz2n&#10;h4c8eXjObuK4v9wQBqizEjE6AhZDhw4jQQn8PuwCktV6y9H5OdPZAR8/fcQ//6d/5NGTE/rxhnJi&#10;uLi85OL6jtuuZ1CKtdFsnEXkBl1VoA2//Id/5Be//ltEbmiGHhUE4/2WZ3/+nO3Fe0I38PjklNPl&#10;AhUGmtUVIqaV/f39PcZ4vJMMbiAzySMpCWyaVQr76Ck+tqjQUZeKablAeUu33dLcwqe//5R//e//&#10;xvrGkkvoR9ACDpaK6DyTEo6XE05PF5wdzShLwc39hlftis1mgzGCkEfOPviIX/8P/yPbXcf/+X//&#10;fzx/dc385ClHD5c8efSQByeHTErF8dGc+SRnu77l4qLl2Wcrvv1mhxCawsxwmSSbauqjkp//3c85&#10;fHzM+WlOmTWocIVzNwTXJTU1eLI80Y83my1N19P0DS9fvuT5FytWLyQTfcYHD3/O8nBBXuXppGZb&#10;xtHT75Kx3PaWoVMECjKdEa1ktAHhWjJKhOtp7+64so7d7prt6hbXjexWI+0u4L2mntRkkyVbq9g1&#10;De1my+FcM6kUH314wi9+8oiPPjzk/HiK8pbt7S2/+6+/5cs//onnX/cYDU+ewAcfFDx6dMDJWcF0&#10;1jO4Fdv7kRAr6ukRXi/pbcHop0Rf0HaOcQChc/JqTp6XrDtLs1kjRIkWKUg12h/WCnM8iTfY9QUu&#10;VBRFiS4imREoGTk6mHJ6dkxrm1RJKAuMKiiLCZNJRQyO9e09SkdwFiM9pXa4InHhikyjzUg2WaDL&#10;jKwy1OWESVEjg6S769htGl69fMu3z1/z9vqe69WOd6stXmq8Mtxet1R6wtG85nhZMK3XTDM4XsCj&#10;R4Kj45oYc6rqiEdnP6U0R3zz51d8+rs/8+7Ve5qdosgnWKcZXRJyPBKpUsG2l4EhOLpxwIoRkQ/0&#10;PqKUYHaw4PTBIafHEz58esbJyTFlpSgrjdKJFJAXGqJN/FHtEqUiRHTYUsQWVMeTRzWzquD05IyT&#10;5QnDquPltxdcvr5FOc00E7SqxWHJdMakzOi8ZL0JrFcj03pGXpQYpZE2IqRDG0E9LZjPMxbLGQcH&#10;GYu5QUtLriRFkaNPTk723h9LRsAohRs9l5eXrEfFGCsa37FuLF0bKWUBZY4qBYXIkbXEs8XHnqAM&#10;oigQMicEkQCSWUYxLUH0SKNSMi8fUVmPyjxIhwsRJQ1RCKwbscHjgyLagLKRcYy4IAkxEdhj1uPH&#10;ljzPqUykyjzzWjLJCvzYsNts2dytedc2tINjtetwPnnKbD8Q7EimYJLnZFXF2WRJNplS52WSXK0j&#10;uhuqouT4+AjnAk3bM3RrhIKbq3dc3bynHT1jP7C+ukTGgLCC0A50qxZrI/VkynSxIOpIFI7NtqcZ&#10;kxF4H2AhmC3Xb56TZxVKGUYX8UES0XR9UtrQGVFIZosF/dBzvJwxySWLxROE0jz84GNs8Gjp92si&#10;UCKgpSbThkKV9E1aX4kYMJkgN5IiT4mhQGTsBwqTU5eTBCw1GUEK2tFiBXR2ZNd2tO0O5SNFWWHK&#10;xA1bLGeovCD4SLtLhfBEibWe3a5jHME6jSnmlCrHtxtqqQh6i71taZoIISCzDK0z3DASAsio6Dub&#10;JPe8hKjZbBMJXKsSKSX94PAyebukiEibWiSCC3tjv2A6WbDb7dJQoxR9a9HGkFcTslyB11hrCWFE&#10;KNA6x/uBfvSMqx1t1+1Vs4y6nrNcHDKbzzEmw0co8ilSJwxGlmXkeb7HgLAPRSRVLnHXxB7nsm/D&#10;EKm/T+jUqwrsC8w9gUAUgTzXiNTinrhzUsI+i2tyjRtt2geL9P+BSMpi3KtpSv8wtqbGdP9DWCME&#10;XAyEfU+nlP+O2QghpOyuDLx69T1/97e/4pOPHnJ6UvGjH50Tnefq4pIvvvmct6tLem+ZFRlH8yl1&#10;nrHd3LFdbWnbltvb97x995o3714yuAYfOoZuQ9Os0rVE6IYUTnDOYa3D2uS/SilmgRs9mgwdJXe9&#10;xQ4OkwnsMKSUtMkYxo4wpjIV6RzKe2ZFgfeej558xGx6jAyRs+MTLpbv0d7Q7AaO6hPW7Rq33aBU&#10;QVEV5Co1ZAgheXB6ym/+6Tf8/S9/xc9/9BF17UHv0Dl8+oc/89X333Hfei6aLW2uEAdLbCYZVEZW&#10;1/zql7/m8MkTfJ4hg0f0ltfffcfXX3/NzcU182LO+cljJlWN6zts26N8Tp5nlGaK0bBZD2y3jqoq&#10;OFgcMp+eMg6eGK+53XxBOT+k7Tt6tqlIfefQQfFw/hFfvX3N3UVPt0rPHDvC8WHNwdEC199zMnc8&#10;Oj/k4cMzfHRsdiuc05i8oNM1fRZ5+MmP+Nkvfs2knvHs2Qv+9d8+5fq6Ia/nPHh8RFlVnBxNeXp+&#10;xun8iG7V8eV/+YavvnzG/W3LajdnaDU9lvwg5/SnD3n646ccPzzjwx8/Tly+bsPd3SW+uaPORhZV&#10;wWy+pN1es9ve7HuRNd3O89Xn7/n+xY52nRHUEjU5ZL5YcLScMqsTlud2NbBarXBecHu/Zb3pkVFT&#10;mkQbMEKxrAWnBz2r9de8+Oo1q+slZZlz9uCQw+Vf0YcNg7iiLC0mGrTxDKGntZrRa5CG5aHhn37z&#10;Y/7h737K6UlFqR3d5o4/ffYZf/jv/8LdxXuG1rJcwHwKT59k/OSnZxwf5wi9ZbRXqY2knODDAagj&#10;suwc1JRtK1itWrSZU1QVKssZQ6TtRoZxRGSaddNQZRlaV9SzKUppAiX9IPEWppMPOD4GFTOU6CjK&#10;gaoKnByVHJ8IYIJWBcQSP0iGLvnthBDoPKNZb4jSUurIvBYYFRDaMZmNlLOS+jAnr2csqwWFKOg2&#10;ltevr3nz3WveX1zz8sVbbu7u2QwOXaVA2LqxtNZiNEzNjqMi8OSo5MHxnPm84fBA8PDREScPztg0&#10;0A0Z3337mnevv+bi9YbtjSOEBSY3RBvIypyIgzAitSYrNX0fWa3XWAJWeHQhyYqcqqwxe5/i4dGC&#10;D58ccnI05eh4QVEalHRoE5EiUd+abYPRoHROFjWBQFABkQnyKDj/+Cl5ltGtHX/47Z+4enHP9nak&#10;uw10m5G+6bDdGhE9xpQIUTD2SbhIC5KI1JqiLKlMiYhTRrdOw2NZMZkfEmTHYANZXZJXBVIp9MPl&#10;AQB2bPFDj7MjQ9fQ7zo2vaAJHjWfEcoSlQmKXFLOcooiUtAgfcboMjQpITGZTMjzPPl0okDpvflc&#10;gZQBqSweiRtT96KIIypYtBrQOkvlsjpxzcbREceeghIbIzGKfy9NzxRCOOTYE+OOphtZ91s2dzds&#10;N3eMdkieLqEJMiNEjUIhsgpTzphVJYfzGeV0gi0yBudxo2N0AUHyHmVZQW4K+n7DaHuabkjsnvt7&#10;fBBpNTdaVBiodEapC/Iix1SBvk8DYiEcJjMEKYijQHsodVpRzCs4mlfY5pZudcNycczTx08x5YyL&#10;y2t26w1+GDAoVK6xTcdiPuFwNuPxL3/OwcEBeVHSucT5MjqgTUTg8H5EyWToL3XFbtPQ7TqkEhSZ&#10;RIiQPF4hpFOoUGhRkKkJZZ5TlRN0UdK5kd040tmRaTWkBKWPZEJRaIMyBqsEfYzs1ju6fsv97Qbn&#10;fFoNqgyhKqAj4jGZppYGZVvGIBDKIaUALfaDTRo4jM7+Ai31TuC0QJG8YwJJYN+ksG9DQGiCTHBd&#10;Iff7UVIXJAi0NnvDfsYwDDgb6HcjfnRIkxO8R8iQUsky+deUSMnqpvHozFOVxZ5NZ9KaOc8RKsN7&#10;jVQGLQq0ylEySzVeMe5DFunQIfd1UiGy19X2P4JAxB8GtzS0hZi6X0NMfZtS7svcQ0hhC6FIXyTw&#10;wRJj2O+Gw19Yf3/564NOBMi/jHARRKrhEgGk0HuEy561R7JPQOoEXa1v+OrrP+HHpxwdLjmWM26v&#10;r5gtc/7xH3/F3fae71+/YbtpuLl8y92DU2aLQ+4397y7eM/1zXtuVrfs2gbnUxIdH8iEImpJs1fc&#10;YvT7X4CFYFNiGLmvQQippUKhUqLah/Td2JGIwgCigNJAHMG2I66znJ6ecnJwzOHBKfP6iFl1wt27&#10;Nb59weam4eq+JchIRk30iu5uoPeWyWzJ4wcf8A+//Gf+5uc/4YMnDzh8MGNSewZneXtxz4u3Lxlj&#10;5M3dPRd9x/SjR2QPjumiJV8u+dFf/4zl0QnkJavNPbFp8U2Hv1uhdztKN/BXZ8fMJ5P0rDQFZlEi&#10;4xxjPIupBnb46CjKjOPjQ+bzOXbsWa0amt0dJ6cGXWyZVhmGKWEckWqKHA3ffX3Nl5++Zn3VMM2m&#10;LE4UXb/FZIHMDNQq8tHpglo77OaWxg5s+5ZiuSBbzplO5/zn//UfWW13fPPmhquLr3n79oLtqmE2&#10;OeHwwQnLkwc8enTOh48eklnB829e8s2n3/Lu2R3tTtB0Jc2YY4ojzj4+4eO/f8qjn59RHEuEtry/&#10;+RpGRxwslYTj4znTLDA077m6uiG6HWVhKLOCtgvcXO64eL3l7jLgfc7Z6SF5IVGmT+0XQ8CPHbFf&#10;4/qWVe8ZkYiygCCwcSRTA4tpxXxRc3x2yp++/o6b2xbbdVT1klzUSFfQdp6hlzifUDZ9u2XVdzQh&#10;oz58zKNHH/Gf//kxP/pwxnJZsrq75dnlO24vX/Pm2XNWdzfc3lpODuEnn1Q8frzk4aMJ02lkHG9Y&#10;399gSpB5RZ6dEMM5XTihGea0Q0HTRzw5WtYIVRGQWNsy9CODawjeMslLAgK3RwDZZmDoO+wIeEmk&#10;YlofUZxLirxhOu2YTjtmM8d04kl9yjJ99hvBLgS6zmL7iHcWTSQvcmaZZlILNm0gRsd0Lpguc6ZH&#10;C9pBcnNxzepqx9XbNRcvr3n74oLb6xXj4Oj71IVcKI8uSR6/IgUTDnOYFx21gUfHR3z09ANmC4MP&#10;luuLnm++u+Z2Be+vPJu1JNoCGXJ8kFgX0IXmdnXHbnNDlitms4rMZvTW0dmAE55qXjNZlOjSIAvF&#10;4qDm/PE5Jw8OeHQ+pyokJpMIaTGZoCgztFJEHzGypi4zJILtesNus4EQWU4qiqMZvd1xdb3i1Te3&#10;PPv8gvt3PXEwSBth1AjvUXj6Ee6ur9LWbIRuF7GDIpQBqTwqY7+VEcQf/NMq59XrS05OKhazI2aL&#10;OdUenaXXz57tn+gOTcRoyVxo9HJOLefs9JKbMKF3ChugV4GmFmwLj5KBMjhKMoy05IWmqpOPx/kB&#10;5yw+BIIYk6FbZSAmqCCIsUKKHqKiLo8gmr3iMCJFJFMZ0zJHR5Vk494zDgFhA67p8Z1nGFtsf492&#10;K1RocUNL3zbEAFWpqWYzdD5h0ztUNsXkFUrlRJ+SecPoGe4b1vGOXdcSHIigGYdI1zqazT1dOzKM&#10;PV3n6EcgjgSZ0B0xJB+RtJFqEinmFXlZUHhBK0jFtMJyuJghdcbBJOBdw7TQ1AYmuWE5mbBZbSmK&#10;mqPjM+aLA27XDc39Pe1mnfAsKkNojR0tx08/4INHH/B3v/pbdrsNd+stY5+CFkJItJFJ0UGiokRH&#10;hVYZZZFebzHG5A2KDqlSqGM2PaDPB4xQVCbHKE2VTzFlhXYWYzzZ0JOZNOwJ61EBpmVFNZsyaFi1&#10;LUMfCazYtCO7VUNRVEznGS4UeHKkBpNLMuHQdqB1AZP1xNgCFu8Dg08TWaYNEonzAYFAupASVwko&#10;8u8KVRQ/zGmJqybFX+YUEcK+IgmiD/gQiNFj+zTgGJMRjSKEAHtkiBPglE/F6RoQkWqmyLKCupoy&#10;mdSYIifKVO8lSHORjIZMFeS6xGgF+wFMyT3bTu1VpP3lhpCgugL1l7qlGCMxxD2uxROiS8NbSF2v&#10;kBh9QUSkyIhIghDJ80WAKNPg+sP92I9qPqRuz/8wzu1VuIgSMq28hUTENA8KSNckIjE68tzw8uX3&#10;rO+v+cknH3O0mKc1pXAYLTk7PKBUkqvbe3abe/7tX/+FrJ7S2cB6u2Oz23G/27IdBpztiHEgjDZ9&#10;TtV+vWo9wQaUUInJmCV8BfY/XLJPJSpReBQSpUXy1lmPIKK1oCg1hRFYO9K3I2MXMbJCeIkKmtKU&#10;LKczHp0+wLaOsY80feR+s2UcQec1hU4D9MHBIWdHJxwuahZzw+EiR6uO9XbFZnfBu+tL1k3LxWpN&#10;EyA7PODg6VMmf/WEWsHs9Ixf/PJveP31d9jmFrnZUlnPTEnmBp4eTvGznJ9+cozWMmFVVM58NsFk&#10;EGNHbgJK1ezaWxAj1QQCDW3bE4JnulCcnlcUtWTGlPV6S7c1nJx8yP31iv/jf/vfub645f79hrqQ&#10;TCaKbgyY3HH6uOKwXDAZAt1qTdtuyWYTHjw4pj45QtVTWuv5f/7rf6PrLcPeDmJDRr045+joASdn&#10;p5w9fgQy8Pr1LdurW159/h0vvn5Nfy8waklkyvGDExZPzjn58SnTD2tsEdgO97jtmmnwFDiE9miR&#10;Bq/OO/zYolB0vaLfDLzbNVxdbnj27D1Xb1pE0MxnBZv+JcV0xmR5wLRwxHbH9uaO+7stTQ99yBlj&#10;grWbIrCoBKdzw9PTkuPDI96+7/j+peZydIw2MvR3KGUIIXlJx9EQRTqA+wCRgcWy5K9/ccavfv0J&#10;v/n1A0rZs77f8M3nz/j68y+4efcGP6yQoef8EXzwUPLxxxMenBqqasCHFm+3iTOIQskDMKc4e0oz&#10;HLEbJgxBY1EE5fAYBguu65PdwA5oaREqqfT9HlOEVHS9Zb3q8FaTm5LSZMzncwpjqKuG+WxDXa/J&#10;sluE3OJtgRAagkNEg3Ap7IDTRCmZzRa42DHahqAEi0lFlknqSUlWFOze3XB51fPi5QWvXt1webnh&#10;5q5hs/b0XfIY1znM54rlLGdSC5QY8dZiRzAClIgYaZlUUw5mjwku8PVX3/P5l6+5vHNsO0PTZiAL&#10;ynyCkjr1Ze8tD5vdPbveU0oPvYNOIMjRpiArDNNpyWyRk9WayXLOg4fnPHx4znI5Zz4VCCzEAYHE&#10;aENmkkVr9J7FdIJ3ln7XwGA5WRwwn8wJNnC3XvHm+RWvX17x7IsbLp6vGdeKUk6Y5Tl5XrJr3lOm&#10;8zHdCNtdR+/A2ZIYNUPfYEfBOKT30ugco00kjOmmQEqT1NH8ABcKrq4aNusVWnZbAJSMFJkkVzky&#10;Tx2CxszIsiXrRoNVDN3IEFJtjNaBooJSl2gMVaGoao3JAta1jP2IDQn8q4VEKI0UCoJERIkRE4xK&#10;fpxc56AEkWRWdn4E51Ndj1BsdhvaFrZNzzBYfExVRs73BLthUXjqDAqTcXhQMqlz5osD6ukSmVU8&#10;e3WJ0CXIgnG07LYd2/s7us2OzndsfMuuTy+tMqsYO8/djSNYWK13SEFa4ymSfBpBBRAojNJs7wes&#10;GhGVR+eRTEZGfIo3+sDYKLJKkYuALjNmVUEmHCpE3NDz8PSA6XSO0jmr+/fc3bQoKVhMZ2zb9IFe&#10;HB5S1BMenT/m0fn5Hpaa1opFWSGUIs8UeSFQIuBcnwYUVdC1I0aXZHWdOiO7Hd4HZuWE2WKRTl4q&#10;IUAEEEeH8woTM5TU6CyigyQTBu89duwZxpFcQxE1o7VYF1E6Z7E8ZhgURm9QyjCdLciLOaaY4KIj&#10;qEDTbRg3t7io03CmSDfVJ8ac2HvVRJQQE/jWBp9ArP9hKEkD2w8phACofQF9IHiX3vQ+UGQ5Sa8T&#10;6WeUEBOkVSIJfl85IPZSHhFMajMoCp3QHbBXpv59rehcSKpxlqElaKnIjUJJgf1hgBQCpVK7x36O&#10;gxj26uAPTQBpgAwh/DBuEfGE8IMiFfaDnUuD1v7fT922aQ0bBGmwQ6CEIMp0sEgzYiSI1LDhScO7&#10;j3vfW1QQkhooYgQtkjKHT/cjeHSWvF83Nzf8sW85OTigKvaJ5rElJyYI5nzG7f1bnr++wMoMn+X0&#10;Y1Kp+r5jHEeCDZgY0TIjVznGCHovsbEhugQOlkojg4Qw4mNMA5qIBNIwnjpw9+BCBDpPw7LWmswU&#10;aCWSPzMYpCroWkfbOPrKst10CHfLZrdFSsgKQzQF7zcNLmiqrEQXCp0JDmZL5lXJtJCEfsVu8w43&#10;SLp+w+B2tNsRbSrutu/45Od/z/nf/JTy6SN4sGS3xwncXd/y5vuXzENkHgIHVcnc5DAtWOYHVLXh&#10;YO5ReWrG0Fowm6VVtw8Sk0WqqmQxznF+IATHOK4IeMo6J5vU5HnG0A9c9y1hm6HtnJvXgc9//5I/&#10;ffotwvVUOZSLDKEbimh5cD7nkx8/5GS6YPvmnld9R9u3zCcFJw+PyKZTbndb3l9ecb3e4bzEmCkH&#10;yzOODh8yqw/SAa+o2TWRl29ecvn6Of3qnrDtsD6iKgM6vfzPPvyAhz/+mOp8zjjpacMW7xRGlizy&#10;QCFHCH06RLmeru0Y2x22G7h8c8vt+xWXb+9o1h7v0sE3L+cUtSJkEq3uub9b45REj56x82gSemiz&#10;6dFGMJ1knJ0f8OR8yukyY6J7iJL7VcswakzuiAY6CzfbG1Sd/F/IghACQ9/jpef0/ICf/e3P+dU/&#10;/IyPPz5j3L7m6vaSV9+94btvnnH56h1+2HK0VJwcLfnoac10aplNPV4mQL0PDoUhq2Z0YsIYT+i7&#10;BZtuwrotGCgQeU5WaNpmnfzl7Q4/DBBtSlIXBqEEo00Dm3MWpEvv3diT5RMW85pMGCpTUhY5uYG6&#10;7CiySKSj73dEjhDCI2JACDCFQukcKfKUgM81uyYQgtu3JR0jFazXa95evufrL2+4vG559faKm/tA&#10;Y8FFUDUsFhlKwHySsZxkHE4MR4ucZWXAd+x2a4YY8MHhheDyNEKXYwAAIABJREFUagPhgr6LfPan&#10;Sz77844gMlQxI6+PyPIK6xyr3Ya+vyf6kX4ciSowWabgjY3pOVqXFfP5AcWkBtWTF5IHZ4c8/PCc&#10;o+MzyqogyyJES2BM0HOdmntitFiX8FdDCBACwgWMMkzzKVk0PH/xjD9+9jnfPn/H1eWOu4uBcafI&#10;bIZjZPAOIwRlJjg/OkEViqvVmtcXLd0avI9EAt5a+u4ON+4S7y2A8x43GjItybJD1veOd683vHHX&#10;XF5c8P7dW/R0ml4gRaaoc51M+3lBZyrQBU7mhNEThU4KhosE6YlKIDKJKTJ0UExnFfNFiZCOphUE&#10;bErfIRgbiyJHeIHre6yVqRMsS0Xcm+aOst7X8diBru1pe0/XCYbBcHvvGIaMro+0Y8J7ZLmkmNTU&#10;s5rl3FCZSKkFuRLkmURkGbshYpuW1aqlsy273chmtWW33RKGESMEykAowI3QNXDvWvoOxhaKEiqp&#10;CN6TZ1BXkrook/Tee/yYBgFnBozMEV4RbfyLTBplQArwtsVZlcyOEaLV+OBwdiQOEoXn/u6W0Uvy&#10;fM7BwRmHJ1PeXa8Z31zTD44YFcvFMetNy2bdcvHuiqdPn3J08pBxTCqUkAGpHD6MjGOfEpoypzUD&#10;xFTqHqOgHjqsS2qo0gV3mx1ZVlBmFcSIcy1BakxRYLSibxqyqiZTyVPVZx3tdseIoBkcd92W3TgS&#10;rGA6O6QoDjk5ScTzrKhwztGPHUF6tt2al2+f09/e0vSBzgaMUTibxhapknImZEgEfJkaHhJUN/yw&#10;0/tLf6eQSYkh+jR0CY2IASliehApAc4igTxLIYKgIl0/MLqYeCV5BibHlDVlaZAGghjRRmFySdcN&#10;9H3PNo54p8hURWZkGgdFGpZjGIg+KckCjYgOsX+IpDCKRMh0zYR96b0A9qw1SVoZi5g+UzJl6lJA&#10;VpLUxx8URG8TqiCmAIzW+7QsSckipvuT+F0RZTTsh78QQvJZ7NkpcZ9KlTKCSOtIEfahiP0ac7te&#10;M5vU1LMJfdvw/YtLJlXBfD5nklWJzxQi613HZrsjmox6eczWRe6aW1a7Jl1NzBAEohCUWUZZGDIT&#10;IStBKtZjSCvtccT2KfiDA6kTsy5GUvm8EEloDCloYbIsefeCx5C4cMJUqGxCXiyI5HhyPBn3mx1X&#10;Vxu+f/kSGTVDtOw8UBiWy3OWB3NccOQ6cv7giONFxURHXn77Jy6e/Ymi1JR1hTKG1xeXvH55x8On&#10;n/CL3/yGp3/7S3ZG89513G/XXL59y/bqmnlUzDLNgVSU3uLbjqHfIpUnK2pCWDHJcnJTgFAIOvqx&#10;J0aHzgy7rmM6K9BGstuNONuR5wK9n/13m4zbW0d7N3BYnFL6mn/57b/yx9/9lkIrnN/y5MMJi4PI&#10;ttnho+LxkwnHBznBea53PTejp/eeSRwZxh1ytGSi57B2FFonLMbkgPPHTzk+/gjvCy7e3vP92zd8&#10;++6OdbOl23XgAzpK8sIwm0yo5xP+6kcfMDucUC0t5CtUgApFHqZIqyiiw213jMOaPPfkxtJ2G15/&#10;/5p3r6+5ulgzbCN+ENTlhMXRPDXThAEbGqpJZLPu2W3A1HA4WaZr9i27TcPJtKaY1ZycHnN2fsRy&#10;mSNCw83dLVfXjsvrgvttRk+PySVOBVrlWdk1LZ5MlmSyQOqC2TzjV7/8Mf/Tf/olD85rdu33/OH3&#10;/42rd++4entJ17bUdeTgYcXjs5rzs5zZwqKlReoRYkBGQ3Q5xJIgZgR9zGY8ZNseselntH6KlQYV&#10;IjZ0oDuCS5QHsFSZZlpm6CwyBo8uMqwLjHYgeIcPHSqzVFXFcqmYFiW5gUKAjEkYUD8ccJ1E5zXO&#10;14Rg9iu7H4DAiepgbUteaqbzB0zmM7QquLi45MsvvuPLz19w9X7gbu1Y7WAI4BUIAyaHqrIsFhWL&#10;OuNgWnAyK/nw9JizwwU6OlbbHZ+9eM2bqyuevx75+tlrTo9uqMsj3t8pWqvxTCHmmAhqGOn6FZvN&#10;FdZu/0IEqCeaIk/EAiVhOjliWp+hzSQ9c3VkPi948vSMh0+OyXKDEpGiUEjpEUKjtMAYiQgeN6Yd&#10;T64NQ9dxcnhEPj3k/ZtL/vyHz7l4846Xz17y/ctLrm49u00gDopJNiFTqSKyKhTTWvPJJ0948PAA&#10;VWR8++It69133G8sxB6lEp4nE+DHkbHfZ9IiWCFp15Z37pbVzZYX5Tvs0LC6u6fZOnQ5S0+AstBM&#10;ysR4EXlGkVcENWEUFdXomIsJJiji2FLZFblq0cEhXWR5uGSxqJlMC6zt6cYBKSwSS/SwW90QMoP0&#10;kbHrEHZAlpo85mBGXLdmYwesHdns1rSdxUeJUHMic4pqjspKZKGRFhyesi6YHUxZTA1i3OL8wKrf&#10;4YaGaAeCt/TdSNs5bu53e4irZ+gcjJBLKAqZ1nNGECcOGQPbjcfbvbXbS7ouVW0pKamyCYtJhYqK&#10;UY5Y4YlRMj2ZppLvLIFpRZ5WSkJHTCXRpUZqgfMjzkWGYcCHAKNHGM/Llyu8h+PjJU+fnjE/eMi7&#10;qy1dOyBQbJsWd3GN0CXSaE7PH9P2AesF0nuiTUqEiIFhHBm6DYMbyPOSss6YzUraxuK8oMhL5rND&#10;hrFjtbrj/e0aXaREpSwKonUEYQhaE02GMAq7a8iqtBIOISBklgqVu4HOOjyKGCQuRKTQaFNQTwXO&#10;/rBmEJg8wZ2dFAiR44JCyJy8rHHNimCT8iNNWh0OQwdBAanvdRz3qz5BGlAIBCH2YMr9p52AZO+v&#10;jKCVJNsHIOzgCGMqFO47B1IxmUxRWlPUFVlhqCYlWaVwYWDTrunHhnH0aYXik9/Pu0CMKq0xgwAR&#10;8X7AuhbBiM48sqhgP3pJof7SZCCR/0E53H87UaY1NntVDp/+rJQIkRGjR/JDkkHu1SYgBJxPPrdx&#10;39UppUSG/e+QVsiAkAoRPFGk+xn33ri0kGa/iA77cTHpkz6mtooYBUoWDCMoqSmrA5QcaJoe6zpC&#10;lTETCuFST2mUirKacPDwEfO8Qh9viG9ep9Ts0DNsV6hxAJPuxTCO+6Stx1rH0Fn86PEjkEKv2FT9&#10;ihIQZVr1CimSWigEnesTbBiQw4AwGilzAoZuDGQDXN9vGQdB27a4ztG2LT/+5CccPHrEH5+/IZeR&#10;yWzJ6dkZmTZM84xpFrC7G948+4rby1fMqpLZbIYyJR7D9d0WN2p+9U//iKomfPvsJW+297zZbLjf&#10;bVABTiZTns7nTImoZkV7f88mbHF01POcqXfMTWRS5OQZ2OBw3uJtB8ITRcC6nnGEfrCsVhvGbqCu&#10;5hRFAarm/coyqx9j7zZ889UbuquGbz/7I+/fPud4GSiqHeePZ5yeFtzc1rStQETNmxcr3r/f8uL1&#10;LcHDwcEMkRs222v6wVNPMk4Xks124OzhBzx6+nOy4oS3l1v++MXnfPHla95c71iNCiczlIYyL5jP&#10;lywfLHj8+AFHh1MOjpfUdY6WA7vdLc2qQwpNlhVkIhJ9i922qT6uv6dp7rm5ueL28obtJuBayLTi&#10;4GDBbFIznRTkGelAhKDd3TOXEDPQIqfrA94OqMzw8MEhDx48oKpSa8DQ3PP6asdmt2bbNGy6nK2d&#10;sXYZG6/IoyaWAVPluDKn73foOPDx4yd8/OScDz884+e/fMrZg5oXr77gX37/X3j9/A3NZo1zPfO5&#10;4uHplLMHhgfHguXcoXSPswl9o2SJyWuMKSEWKHXIXbdgZw/Z2UMGcYDVNUMY8fYO4TfMipFce4wU&#10;SC0ohEgIFDtih54xRuw44lxHlBaTWfJcsZwrZotIZSI6BnRI2x4Rwr4OUKDJGfsCG3JckMSoEFJh&#10;jMQUiiyTLKrDlOr2gt124M3r1/z5s2/546ff8f2LAUdaBwYBOk8eX6FSW8c0i5wdwNlxxYePznhy&#10;dsrJcoYMgeuLd9y3Oz799i3v76DdwMkCHk5POHjwASEfWfv33NwFNrtuH5yISDEQwg6t0oC4PKxR&#10;OhBFR6bg8PCYk6MPUWHBdmsZxo6jg0M++PCQx48fMJlkuOgoc8lyWTN2MaGBoiO4kc6mtpYiNxR5&#10;QZUXaGlYr7Z8981z/vC7f+Pti3fs7nt2HYx9hvCazBhmk4yTec3hrODssGa5zFkc5EzmFZ21lJcB&#10;pSxKpTNrUcLREVQ1jEPaxYxj0hTi6Bkbh4ySZrPC2Z5xtAl9Bej50wWQKpMyIjF4xtDThy07r9l4&#10;idY1hTZIb4jRUjpJHWAaoRYwq1PVT/AJfBltRrA1YzMwdiPbOwklZCIwtD3Cb8gQjEIgxwEtOvpu&#10;w3bX0rTgBeSVQGeGIApQc1pX4TvFMKban15GfO/pgmf1/po4NIzNirFZo4JNq0MLfb+/KRKUkmRK&#10;k1dQGMM0y9ClotOgc4OMkaFtKQpQVYEQAudachOJgYQO8AojNUpL8iwShUbmVUrvRQvep1WO1qA9&#10;UkLbNuhcEqJDAVYohn5k3PVJzQRmC5gu5iijubq+5fmLd1xc7rDBUFQzJvMDJrMDHj5+xOnZYw4O&#10;D2naAWctKmjy3KB0oN3tuHp/ST92HB4eUxcTRitwNqT+1EyB0EiVoU2JyQLVYpGYYVozjgNWRIJU&#10;eATOeVSeoYosVXZtd/8/Ye/ZI1mSZuk9pq7w6zp0RMrSXS2nd7jDWRD8A/yrXIAAPy0IDLg76FnO&#10;7PT0dFWXyMrKrFSRocPllXbNjB8sMju7QYAOOCLhHunuofye+77nPIe6rONsV6sIUxXyz9w5K/Eh&#10;Cg/nPHXdULUNyigyHVlF6BSTFgxHE7xrualXccUoIUk0ffA02z6une9MZUIEhBLvWwX6vsMFj/cW&#10;lZm7NSDvJ0mhjxMevL1biwa0USRpTmYk2WDAzvyAJM8QJkFqgUk1XjjKZk24w3cEAYPBANdD6CV5&#10;XqCkwfVgfVwvWrel6yraJkVph1IBoSOORMoYFghBEoIAHz8GL9/ptzv7WeSuKeJqNsgoUEG/x4MA&#10;BB8ndO+Ei0fQu6j8AgKkQAh552iLPrnAO/I6d/+OK1shJTKAVAFzB1SOELyITAGJ95CNhtTbmnLb&#10;My5y8rwAX1GWNe1qxfAgJ00zxsKQblo2HkoXGM93Odk/IoxnSCFo1mvWl2f49ZoMh7I2sq3aGBaK&#10;07XwZ5iyAqMMXWujj9HffZ/u1qaSQJCBvg8IE79NjbUIaxFC0KxKOn/OfBorAIs0o+97BiZlOBwy&#10;25vjTIK4vECGlMnenOOPHrE7nrM3KgjbBS+fLCkXGxLh+OzhPU5O7tO2iuvbhoRdHh/eI0x3eXm9&#10;4IezU87WS2of+33v7+/zs90T9pVG1GtubpdcX7/EDALFXo6ZaFSumExGFEmKRyNcH1PEMspr6RKy&#10;JKXclpRlRds6UjXCqCmp2UGnQ5JtSVU6Li5u+Oqrr7h8/pLQ3JIWG5r+mnv3DNN5TTGS1I2mq0Ys&#10;zjU315LLW4OZPSQZSubzBK1ryvUlfWMZpZpxOuDv//5XjKZHdMD3z77j//nnZ3z9/SVVn5ENdji+&#10;t4/MhwiVILVhOtvhwaNjDo9mFANPWV8gVY0JLT6sKISjMAVDpdE+cPr2GX1bsd7UXF0tefP6Lbe3&#10;tygtGQ6HjOci1gSZDql6vK9I1IDxcMQw28Vnc1a3K65WJeXWUuLJ85wH9/Z5cLiH3d6iQ029bthc&#10;r7lY1qxbQe1yNm7AKkCXJMhkD1HkyExRzApms5y+XTIvFL/85Qn/06+/4HBvhO82fPPHb/nqq6/4&#10;7rtvEEKQ54L9g5Tjk4TDg8BsWjIclqRGIoKmdwLbDvBihBJj8DlSpAS1T9kNKe0OTdill1N6qbGu&#10;p6dFyRKvaowRZNJgu5auDtAqFBZnLbWXeEU03GswqSLLEoocjKlwzuK6HoJFa4fwgrZyMZGvBlRd&#10;Si8GBBEDhjoxqFShc4VOJCINrFZLTt/c8sN3p/zw7Rk/Pbvi5iqwbaDLDEEK8jwwGmky05DowHwU&#10;WXaPH0w5PJhy//4O89mQpq356c0rvvv+B358s+aiBD0d8enjER8/OOHTx48p0gF9dsZwu+L14pTe&#10;QGI0Jk3iWZ0zpIlnVGRMZ2N8aDFpFPgH+w/J0x22t4a6qRmOR3zyyREffzxjNAJkQ2o0WabwvsP2&#10;Dd61hBBRY+JuSKAQKCHJTMKbl2/4+g9/4oevnnB1doPtPEYb8kQxGOzjg2JgBHuzhJPdAfvzjMlQ&#10;kJqezfaKdem5XZdcXFzgAoxnkBQwGSecHGhm0xFdZzh9u+byoubm1tK1nl5YMBm2CXGoZeP7otag&#10;bajjWbuLhkzrAn1QWKkJSpGEQLe+IlAivSZ0NcaVDPLAPM/Ymw3o2p5AHfsfW4fvU4w09KrB+gqt&#10;crQyKNFFw7gtKasO6ywy1GQaEI5hEkvm08EEkQxZ14bbtYjGU9uxrgVNF7ktXWixvib0Lf2qRLQd&#10;bVMSesg05FFL0LVxLOkQBBsPZYlUFFnObDShGA+pDFQh0DUrfL/GCM3uzpThoMDamqa8Res+rkh7&#10;RytCbGsIdwfYIGlsi+tqROiRoScEi9Ie5UBlmiQZkCSazCQMkpRmvaUr40pUx2AuN8s11+sntDah&#10;7jVeKraVxWQZnx7d56OPP+Ojjz5is9mwWVXYtufo6IjFck2aJHjlWdc9r86uWK0XbGqLNAOybIhU&#10;ijxL0AqcbRAhsDff4SQ/4mK7xHpH1zU0tos8sDRBpinBWkaTKUjJYrXk4uKCqqoYDgqGWY7UknbZ&#10;YtKcPDM4o5EiReocnUSMhxUhFvnqBGUyUl2QJUPyZEKfNFTZmMY0pFIzGU6oRYut17EGSqeRuSU8&#10;Qgp0okBJ+iCgc+A92XiItZLgbOxAtR7f3amivkMEGI9yjo8esLt3SAgC20cTf9s7klRhnaNra7q+&#10;oWo2OBe5ckmSUFUV3sXXolWGEBLnAgKPFoamaanqEq0teTEgLyzpHZ9DyrhqVu/0l/AxlPChILvz&#10;tb27CBRCRk+XEDFVCzFMEHSMqwpBBO0i8CFiQtRdobEkxDYHISN018ewh7hL8krAC4m6C08oAUpG&#10;Th3yDuB7V+sFjqpsSE30v1gXsK5HyoQsl4S2R6gkdiqK6Nvru4auXuObNTrLONnJkUCta7LO4I0m&#10;kxJpPW2Z4G483mpcrgm9orIe10eB2osASsav0YPzjt65GPzwxC5TEX1y0TcocG2ccnddy/J6SXNQ&#10;o5Rid7YThacp6HzOm8uGt8u3NFoxf3jIr37zW37x6ZdMTMbhuGAYGt7ey/jnf1ixWbSc3DvkV7/8&#10;Ei8GvHq74MXrW/TeHk9u3+JcS+FrjhNBWswYpANG6YBB2bKzO6Tabmi3FfW2JBnmTKYDptOCIhMM&#10;MwW+p21ruh5UmqKVigdw25IA9XKDs5b5ZI/JdA8hB7iQ0Hc5s8mU//y//5989/tvCXXHcnGFK8+5&#10;t++ZzxWHxzOKoiD4IT5oWguLjaRsEpLRHvnc4MUy9kG6C3JnObln+PWXH7G/v8+69Pz0/DVPX695&#10;8mLB2+ue8XTMwXAPPZpz/MXP2Ln/mMH4iFXZsy57dKLoRMBWSw6mM5rVa1ZXL9C24Wg8Z5qmLC7e&#10;cPriGU15TV1tqWtB1wiGcgwDgw8OExzDTBFCCX1JABKVkWcpuXEkdIgg2NSONGiOHj3m8NFjlNFs&#10;bq95c3GOXb4lEfFkMAjFeDoh2ILVNZyva27Cii41jKcHZMMC6y2j2YCjkyFGD/n1l8d89nCPh0dT&#10;6tWCf//9v/Lv//YHFosFWSJIksDhQcajT2ccHOUUY0eaWVIVSJWmvC1RViMZg9jBuhllp2ks1Mqw&#10;8lPKfkTjMwIRKK1CIEkURW4w4ZaMgPSerlrSrBoybRjkJvpGFag0Q6UCryXSgE4AUdFUVeTq2Q6p&#10;BAMFwSd0vca3Jo5/9AzEDCkcGA864JSgw+EcPP3hBeentzx98pZnP1xz/Ra262g1EsJg9ACZBEaF&#10;Yj6RDFIYJA2He5qToxGffbxDminwS16/veH162t+ePaG128sixL25gUHx/e4f3zIbDTEtg2vr294&#10;9eotFxfnLFcbxpMJB4dHDIdDtuWC5fKSRDqGkwKZGEyScngw4aPHDxkP91gtu9jskAsefHTEo09O&#10;2NtP6dw1yjtm2QglPeubSzof8KHHGEWeJGRJ9NAqETdui5s1z5++4vuvnvHq2VtcJ8hNhlEGUs1w&#10;PEdKzSgVzCYJs5lBmo6r2yu2mxtWq1vKJrAsYVuD0DDfg+muYmee8+nxnIO9Pbo+Yzi4IvgzttUS&#10;28djw+3lLX3b01tQGrJBbDHS+d0Irm0sjUxweoQVBZtKU/Ydjpphc4t3t/jeoZwlU57cJTRNx2LZ&#10;kQ1H9Ci8t1Trmmpb01U16+WGzeIaJWJh4HSsGEw1TWWwrkIngkE6ZKISsA6ZJujBhE4aLleWs+uG&#10;RSU5vVhQtpK6C/Te0fmW3tcI1ZFJTV4ZhAXXSbre03jwMibv+hAIvWA0KBinObJz9Jsttxcr+lWL&#10;GW4ZPjjCK80wLdifdtRlhexucGGDEY7RxNDUDfVmi/QDhsMhVd/QdC2D0ZC632Lp8L4j2B7tibVH&#10;Jo0NDYMh+/uHzGYztFR0Vc3m9hWrjaNtYDKDVQnpJOXo6CF1K/nhpzOuVyVCDZgUE7wXJElG3zmG&#10;Wc4nDx+zuLqkrWpaDXqYYZsOMdkhDPd4/dMZq+6Cye4Rj+ZTEi3JjSAzAuklfRfbEqQIFFqy2GyR&#10;JmU+GeNcIC+GpPmAIBps35NlCbmJzJ+6LpkUGSYRHMwOyZIM20X2kAsWmcb7yr6n9iVyEHs4e9+T&#10;mYyPHn6M7xyXLy65fbtFhCGZ7hHOU950NFWLcSZOT6oGrwRCq9iRJzwqhEjK0JLQC+pFDT4gVYhC&#10;OAASpiPFzs4u8/EuJh2QpjkBQWVb2r6ha5soamRs04gYDs9okJJmEfrYWosWCYMsWgmENlRNzTBP&#10;MFmKdRadjpkOxpHxNigQMkVIE5+raUnTlBD6+LpFBGRyB6N1d40CEY4r3vv4YtNCXMsKH3lxwcfp&#10;mVISYyQEGYMKfY8nBhCEiLgUqaJICyKgZVyDOhd9ce9EpZaROydDfJNSKk7jAJyIfkCFwMuegI8t&#10;JiquXJ3zeOmQiSAoQTYqoO+wdsPhZMzPPz9hsjNmvV1TVqvYgFA0mM9TBvkhQjoWy2tuL0q0D2yU&#10;RoY4dZQJdBY6G3B9FG904e5nbDACgo1nocJDNiyoNw0mK0hMQrlYIaRjNMqwfYPoa/J8iO0blB+S&#10;yREtU77+fosdFIy+OGZ+MuXgo2OmhwU7RjFOeprLK25uXuBETedbvn3+hMOPHvLJlydcui32ZsO6&#10;2lDenHP+5g3rdUUxmCJFytXKciUSbsZzzG9+S+87TDFiP3vAbFdxsj9jb55jdEPolug0YTBQtOuG&#10;xfKWJEmYjFMGiWZ5e46sK2bDCcM0JVhJNt7B6QlXVxv+8b/+I//8j7+nvNqi+p4iKOa7u4wHKz59&#10;/JBhnkE4xLl9yrrm9OaWi9uSqu/pKZkuDImomI57fv7oPl8+zBnlnm255puvn/Pdq5IXFy2XW4Mp&#10;9pgc7TIcDjnYmTE/POD440fI8R6dLOC2o+4jcBnvyYBnv39CZq94vDfg3r19tssF33/9ey5ulth6&#10;jV2dMR4UjNIR29bhPOykafw98w1hu6HrWooBHO8ZDvYmaOVQfk0aEuptxcOjGZ/tHUAx4XJb8/zH&#10;C85OT6nX12Q4dqbw+SdTTo6POF8Izl82rISiNAnrrmJydIKSQ3b27yFFj5IrPvton48fP+QXnx1y&#10;ffaSf/7d73jx43MuXp3RVSX78x0O9zR7sy3DSc8vf3NI6TuyYk7fOBIU1C1h+5bN1ZK93ROQe1wu&#10;DQtfUJkUin1qN6EJCWXlSETLOC8QLiHxCXM1xIgt1foV1eaaBEs+lXdTfUkqEg4HO9xc/ETjLZOd&#10;Md5rVosGJ1OG011su0EIiZeSqvcIFxDpGKUVQQxp25ReAACA/38apAatBEkmaX3Dj8+e89Pz15y+&#10;uWa79HHStogrPZUYQEHvGWhPMUqYjiVFbhmNFSfHcx5/POXwoGA6y1mXW354/oLnzxZcXsB2A3m2&#10;w6NHO9y/n7O3PyZNcs7Prvnp2TlXVyWbCnIx5GQnoXeS3fGcRx89ZrG85K3RNG3Jpt5SmJQHR/e4&#10;f/8ho/EOTdXx+vVrvIef//ZTfvu3PwdZEWRFKhS2clyvTslEgskLZgcPUHlO22wotzekKmU+G7G6&#10;ueWbr77jj7//E6c/XXBzsUb5EalMaGqHEprRoCAVDiMDOMnqxrK6tnhXU1bXbKs1LsRmEmkgm8HO&#10;BHYPNOPJhExJjieG3ZFi3XkGhSMZCkQOdgu+a2g3MM40e/sjRsOEPjSxanOc5wBUraf0hs4r2qCw&#10;ncA5j6Rh1zjSTJJICX1M5wnREGygVYH1TUtnHeWmZL3YUpcNwodYZ0SPD5YgEnSWMkgNw6mGMCPL&#10;FZPUkFWW9e2C20VJfXVD6RRX246LRc+qhnUV2DaOpo01OMi7Ij4Vq5VsazFBx7NxDWhJL+OBzdPH&#10;6cld1+pAGvIiRyeeum5ZXN1yti2ReRrXRq5nNDQUeY5Sit5F7l3vbTSYS0EQ4IlcKhc68nGKaHsa&#10;5/A9d8/r6Z0jOImvWq5vlqw3VcSUtJbNYk1AkReOdRlIAphVheWSxmqqpmc4mTIe7/P5F79kOpmj&#10;hGZ1u6C3Ftk7RsWQ0U6CCgJpDAc7hxTbLT8+e4P1iuvFlv/+P37PxfUZ4yKNEW9tED2kOuFg7x77&#10;owPGIgOi7yiImPhcb7cEIWNPpUowSjMqhpwcHVLXNfkgpaoi+NZ3INERkeGJbwKJZDBMmfgxVdMi&#10;haBIRxileP1yw/mrc9qy497BQxq75ax2bLa3aAfYuBqUKr5BoSRBSbwIBOfocQgfxYqUEq0y+tDh&#10;+xbnYxozz2C2M+fw8IDeCoIItL2lcz2t7Wj7Fi/j2ZXtG1wfT2lo+GQAACAASURBVAx8BJ/xbqga&#10;mxjauOoMUVxppdGJwqQa6RQoMMaQZRlpliGUxiORQmLMOwSOJxCnff4Okut8vAIIESG5QvAelBvH&#10;cuL9VM6/v0nE6Zi88wnKu6lcXIreBSDCHZZEvAfyhrvVMkJEv9Cdt04RV7xCyvfp1RDeJV3Dnf8u&#10;fMB+E6BACoGSmrLtqZtoUEuURIuOSdKzO+jw2ytyVSJEi9IWpR1ZrjG5YjrUHM7mjLXl9nLDq7c+&#10;YmnKlm3t8KXD9YFiOqVtI7PNt5bWxqHqIBPk2YDltotr4xATy0mS4EOHte1dw0lF0D3GW9og8LIA&#10;CSFMUCZwmGSc7M55fHzAyXxEffmGb776lotnT7g9fcXN2RvyQcpolFM2a96ev+Hs5jXPXn/H6eU5&#10;F9cXnF9dUq8bBukUo4f43pANdtBNx/Mn33D44JjZbETvPYNBS5HAQPQ4u8EUmsou6VqBFpr9yQAl&#10;JN12yWW15P6DA5Qa0zlFZx2DfEyezvnq61P+y3/5r3z91b+zvF5igsC3JV5VTKY5nzy8z3w+4nDv&#10;mPXas1x2XCxgVSsWdUtDSZr3BKG4dzzk7z7/mJ89HFOw5uL0Od8/PeXlRcvLJTR6QrHzgL3jB+zu&#10;zRkPU3bHGePJlGGRclNuOF+tuFg6tm1K23kub6+pr19xmDbY6pbzlaU7E6w3V1wuru5CTh2mF/gq&#10;/j5rZ9AuYJv+bp1VcXRvRMg9SWrRwmPbDdJENJLDc3L/ECkKFp3lp9Mn/OnFGy5uKvIcDnYSjnZT&#10;Hj/Y4/hon+u15fnFDT9e9rxaDHi7bDn+7D73P35Mke2gvKDI4PGDB3zx6ZBBtuZf/8c/cXn6hvOf&#10;ztkuKwyaw8NjDg5GHOwEhoPA3r6kbVacX9zy6ONDpBvw/TevuHj5knv7Q04Of86De7/h7ULilSIf&#10;7+JTRZflNMsO65u4JseSKZiNDEnIoVuSaBe5kgMT13kiBom8COS+JeWWidlg+h7RenqXEixIk9Bb&#10;j1QKh4yhuixB+YzOKzZlT9lY9CAhyXJMklHWG169fsPLlz/x/NkrLi9gs4a+ARwYLSjyHIK64/YE&#10;kqwmzxrGRcHJ8ZT7D6ccn4wYjwIy6fnp5SlnF2e8ftVTVjAcG+a7uxwffMHPPvuI/VnF4vqUp0+/&#10;49mzc6pSMysO2JvN6X1K0wreXl6jXA9dzSBRjEdDskxiSQmqJ89T2tby5MkP2MYym0149PFDHn50&#10;gh50bMsVqfScHO4xz++zvrjk9dPnvPrpJYdWUcxmzKYFw7192nLDV7//hq/+8EeefPuc9aLh9qJi&#10;u4HMBKSwtK2FICmyEi06jAh3XFiNvPNxIhu0jv2k0wmMxiq+96UpWZbFE3Tr2F6u6FeOy03Hq9Mr&#10;FssG50GZCPPfPUqZDUbsTsbkmcKFDOtzdFvHMvG2tdS9ovY1dahpe0kIGiElR7MhRsYURl3WrMoF&#10;ZVXF8YY2NE6w3laU65KqanHWkyc58+mM6WTEfDJiNhswmw0xxtE2A7p2TecCVSe5Pn/L4nLFxe0t&#10;ZefopKFxim0taDoJPiV0fex0kQGRRByClgEjBSKNuAkjDcI7nIiGyRBiOlFk0FvHtrf0ocNJg5KB&#10;lo66BdVVJFWDMAqhBWmRoXHY3lLXJcHZuCK78xMJHzAOpFMMQuzsDNYjnUBrSLUiSWIXpSew2C6p&#10;fYvvHX3boT2E1qECpKlBC0uax668xWrLtgpYbxhNhwxHE05PT7FdYJAOOHhwn6PDQ4JtSbTh5vqa&#10;yb1jynUJ6QRpIVhHuam4vT7nx3bD85+eMJ0UTMcFEoHresbDCZ9/9ks+947ZbMRklNP3nrq1cVLj&#10;YxpxNMi5vLmm66JvbTabMZ/PETJws7jGGANBokxOhqC2FodGac1Aa6RO6C6v0CqKG3G3LiyKggcP&#10;HjAeF/z06gk29HR1HVOuCnBR5CD+vFYUQRKcu2OyET1bSqITRU/E0HgcxJMgnACnJM5LXAj01tJ0&#10;PV3fxzdKI9FK01U2/mzuxJuQkqAjM0kLfceTA2RAGYlSBmn0e1GjEkOapuR5rGKKq07//uzYvXOY&#10;3kF2w1011bt/q7spm3w3/bpjsr27/8Pru/s+nNS9+9x3E7V313f3WfsOlvaX/+/dVSv9F4/11yvd&#10;d4/14fXda9VesV2v2OSWpCiYjMds7QJrb8mMIU+2WL9A0SFcS/A9NAohEgZakA8U2b0Jl8ajKRjm&#10;nqodUfeSddmzKXsEKYvbNcu6pr9D2iFieXzvHc5ZRAJ9qCBoTG7orYsNCTqe9dahY1t3qG5DjWVQ&#10;7DKfPeDk+D7/8+MT7s12OPaBnbajDYLL5Yrli5eUt5fM8pz9vV0SpXjy9dd886fvuFqtefbkGT+9&#10;fU3pW6q6JliBdGtkKkmzcRSXiWN1e8p4qjA6pbK3kafVBxI5oKFh46EXllSmpA6yukcKGBrD7v4c&#10;T0enFD4ZMN3dJVNTnv7pJ373f/wTX//uD3SiY6AzQrcizxt2J55HH0/5+7//JbvTCdt14ObmkpvF&#10;lrLqsX6B55x82HPv3pAvP51xPB9wuDdEpwmLS3j5quflq8DpLdw0sPt4zuPPH3P/8UdMp2NSBWnw&#10;BKF59eotN6Xk1XXL2aJn0yQIDJkIDNQI4z2i15TLW9rFis32ksaVYATSaUbmBNFm2F7jO0HoLLau&#10;cD4SC+ptjdQWIaFrHQw1aTLAWsdyXdPpmrdvL3j29orbyiNzODyEvV2YjTt+9tGc+WTMdqv47vsF&#10;3/4guKwP6JNjip3oBXNNz8HJiMkk4+RwzMlhxnLxIy+fPePl0+/YLBfY0jEfT3hwfMjh3piiCOhk&#10;Q5IFiv0ChMW7Lc0ycH225Nt/O6faCHbGj3jyk+Yff/81z0+3nPzsP/Lb//UxwV5z/vYFyaCA1DPd&#10;TcmlJFdrRoXBBEe1bmmaChlCtN5oj5JxcKCEIBWBVAiULlDW0ZLgRMJwNERnO8h8RlWBlAavU9o+&#10;0LeCru1Q2QmzUYITA6qm4upizenpOT8+fcFPz89Y3ECwMTDkutiBm43iwMFkHVkKae4ZjGE0zjg6&#10;3OX+yQPmkzmdbXj9/C03t+dc37ylGOUcTDOK+xN29vYx6ZDgA9a+4vmTFTfnV7x8cU657hiPZ+zv&#10;H5Jlc2ob6IPB9hW9q6jLK7zoGaSe+XRIPs559Ol9rm6uuDh9wmZZcXBwwC9+8ZiPP3tELzouLl8x&#10;nmSMZkPW5Yrvv/4j16/fMkpzHj58yGiUIUSHspJg4fXzU373337Pv/3+T1xc9mxWUJYx3Z7mFqEc&#10;TWPxHtIUCgUDA5ORZZRo8sQxyByTEcxGgnGhmI0ypqMpqcrx1tCVgu3GUpUdb6oNllvOVmsulg4r&#10;YTaG2QhynSKsZ5L15GlM7UspyI1Er9drAOqup3YaK1IQDhniGkNKiWwDtu9oqw3r9ZrVek3VtLgg&#10;8FLT9ZK67fEe8izFDAxGJ4zGObPZhNF4hDaapgustg3LmxWL5TXOOQYqsHjxE31ZUXUxYKhzCGnK&#10;YJCgc4NzBikTat0glYgAPeVAdMgQordMRaaVdXcHSCli9Y6E0LWxakeAd47aOYwEM1IMhwnaSnCS&#10;bV9TtxarPK2Glp6yqQgukqBzBKZpMEFA15M5Qe4lbdcinCeRCmM0eZYglKTtOqq2YV07Okq8C3gL&#10;aYjDQ+VA6x5TGNLBGJONY8pOeZJkgElSvIf5bM54PMb2Pbe3t4yGQ+pyzc5kwtmbU+5/8gm26amW&#10;8Y+v2ZSU6y1nZxdY33B2ecqgMBR5inOxWqgoRpxer3lzec7/8h//lkePH6ClYrVaUVctdddz5S65&#10;vr5mPB6z2TR3nqjI9BIykGcFo2LM7fWS1EikSnFC0PZRRGRJQpLp2JSBwPeBzWaDMYZf/ebX1GXF&#10;7eKKJ8//RNO1sYkjS9BSxxqzd5wz50Cqu2nYO6PTHVBWCMqyjKeFd78HhEDrYFWWmMWaLC0gaHyQ&#10;OOL6IIgkTmukxNHGtgEpkHGkFHEkEpwMKKPucBqgdZyQheDoQw9I9AcC6l0DghBx4hXuJmPvK6/u&#10;PuedMHt3eS+GtH4/nXs3sfuLydmdcPrwIj+YmH0o3D687UPh96GIi68hMvL+vy5//Xx/TsLGj9pD&#10;1SuWq45pXjAcDilvzrm9fsXxYWCQbFis3oCrEd6ipEeRIkWCuNtxT3KFmNVoYGde0IcMS0LTJdSd&#10;5Oam5vS1QrueOonYIRx0jaUsG6QBkwraytP3HXoQG1VoLCGBXkeTrwek7unFChcUaT7nYB4Y25JR&#10;mdC+7lkNElI6TNsQ6tg6I0yGD46rqyuevnzJYlvT+MDNas1ytaJy0YuSJgl5ljBIFaNhQjHW8eA2&#10;TZBsaOsVRteMBxmjDFLdEryj1wpJQq4MiZUEW9M3HamQ5CZnayuEyvDOsa7XvDj7E7/7v77hu399&#10;Sh5gXBRYNrS+4ZOPd3h0f8DDe3OO752Q6gHfff8nrhZr1nWJ9Y4sqzg4UuzfH/Ppp3v8h18/YnV1&#10;xtvzF7xZWrply81VSxsmmCKwO0259+gjHn/0EfsnBwwSjegtzXrJer3l9cua28Zws/WU20DVRzD4&#10;cGiYDkBsY2LThLgwMSQoHY8d1mukn1IvA9tNHRPdztG7hjT3DMcZghVpGhN5gyJlOC4YFAU31wvO&#10;blcsFiu6HqzRZBNJ0D35AA4Och7dn/L54484O6t5+uOC128DtT+kVTs0ako+MRhzRbNZMhkFPv14&#10;znDguLp6yjdf/TMGz2i4y8BMSA81+/MJx8dzZmODoKTrHTJT3G4sgyxhOjxmfWn56dsbLt9AMXjA&#10;P/zfZ4hkyOuLim+en3LvRcLSDTl4mHNytMOqWjDIe6aFJpUd9XZBU3egAkq18cDlNCo4guvwvSX4&#10;Dq0kJLAolyil6KRm07Q0FGgzRegBLuSEJBagd40mMYokGZHICX2zpQ8dT589483rt7x8+Ybbiy3r&#10;RWCzisIt1Sm7sx3aeoPwFcOBZzZ1THfi93eyEyu58mLMeLAHPuf01Q0vn59xfnrOdrtmvj/hV1/8&#10;Lfce7VI3K4RyBOV5+fIlT7/7kc1ZFClpVrA73SHLZwjnqastnQ1s6gZJTPNvt5ZskDKfjzg43GG2&#10;MyEdSX74/gVNueZnn3/Cl19+yaOP9pFJx9X1W0azDJNo1uWW9e0N602JKYaMRzuYfMjLly8p64qm&#10;6VitS57+8JI/fvWUi4t4jNlsoXdEH7KXBBytuMOhyIgq2Z1p9nZGDAvBbCQ43M+ZTwSp7DDSkkiB&#10;Dh7XWOo1rG96Fjcd663ltqxIRhnKTLh3ohnMBqAFvW1QIqBcoDAR61PXLSSa2XyObtt4Vt7beCBS&#10;yhN8j+6jH0cEuLh8ie/a2B3oPVIqiizBCmKCMQhEYlDKkOd5jBV7T/CWutlyc3P9/s2/aRqWyyWb&#10;zQalFNMswa8NhiGkASUlQcc0ZGYKcmlwPkHJljbNURISDd519LYkuA7pLdIFnPOodzFaHd7hoOju&#10;UANSQKohTSMSRSlFgqK9aUEKEqVp8XFFl6hI1Baact3TuZguVNTkQZL1ARMEWZAcTuesupq62uK9&#10;x1pH33Qsq5p1DRjwfYyVSqIQFLEtBCkVjQUaQecdnZMgU5JsiDI5vRdsqppRa/H9mnK7JktTpuOC&#10;4+NjTJrw6sfn7BwcUaQF//LiFcvbFcFB0/UE6dnUNZt284GI8CTbktJJzq8vSaVjNDAcHh6RaoEa&#10;JEzGYzrbY30gTxO6ronwZEdkcfU9m02JRFFVFVonmCROqQIRQmt0HHvs7OywXC7Zbje0bY0xhp3p&#10;jKYuqdp1XFUaAalCahU5ZDiQMbXruvbPiUulorYKkEgVI6rtHWFZEv+aQsATQZHWB1xjo5lfG6TW&#10;GAyOWCnVuyiKpAhoJeNKPAR64el9RMEgfKysIqZPA+CCxwUfE493/rV3YixNzXvB1Pc9SfK+XPT9&#10;53w46fpQDL0TSh8KrQ/FnpTy/VTvQzH1bvL24eXdc2mt/+Ix3t3u/Z/XuO/Xoe//n3+/Kn23thXi&#10;z+tTIWKFlpSGPBtzu1hS+xqTexIj6Ns1TfmWRJf05SuE25KKwHBYMM7HpGmI01DXIkVLOmkZplD3&#10;Eus1rVN0TmLdgO3OkL1xwcF8zvK2pS4D1cZSlTbiSkyJl56ujydaXmrQARIHSULbNogc0kyRFxmp&#10;UQRZIsSKTFfcvnzCrDmm13BarWmbDa9ePuWHp9+w3i4BmO7u0AXP+dWCTdvSukDdWGwMl6NNXIVk&#10;WcpwkDKbZcx3B5FFOcvJRgnzg4KDoyG7c0Oetghfggrk2Ziq7fChJxiHGgf6pmddb7h51XHv3iNU&#10;m/H06Rl/+MM/8fa05uIioifyQUpd3bCzlzG/t8cvf3Of/f0UgeXVm3POTm/513/5lrbzBAH5KOHo&#10;fsLu0UOOTibMd1Pa+parize8+fEt3cKiuxTfp4R8yHA65OT4Hjv371GMRwC4vke6ltA12NIiXE67&#10;cbSblkQp5oUk+DW2XHK9WrKra0S3RiqH9qBshm0TqhbKpWddrShXLW3borTDJJBkljyTjMaRBzrZ&#10;SSiGGh9a1psblqsbbq473t5ANoF8INkp9khMcdfL25IaSVcW/OmPa75/csmzVwI9/ZKPf/lz1FaS&#10;asODRwccJyWqP+eTx1Mmo4rr6+e8fvkDInT84pe/RTl1Z9PoSZTFpD1ed2SpxKgpne+4WlxwpApS&#10;PebV82uWZ5J2MePydeCH1xsGOyMYPIBkyOtTzz/8wx/4m/94yP/2yd+RiBW2K1G2RGqJCiVN2xKU&#10;ZmBSivEQ2wS62tLXFmfjHtNpTxgI+lBhTEbvE+pGUDuH7iWqFXSVQ6iUsorhqt18j8EoZ3lzxQ8v&#10;znj10w+cn//I7c0Vm0V0JaVaIbKAExE5JLo1ua4ZZI6dA7h/H04eag4OYTTN0fqY5cpwfbbh9NVb&#10;Xj9fcHNRo0JGUexwNHzETv4LZCM4/fGCy8VrvKhYLK+4eAu5Uyg9I1WjO7RYzWpZgU4RUrLYrknz&#10;DJNIlAns7Y44PD4kKwZAx3//b/9I3Wz48rPP+E//6W+Yz+d0bkvTeJTuaVqLTEdIFYckO0cFoe54&#10;8/qM3/3LVzx79ozeO2zn2W46bq9bbpfxsCKFQKo8Mk5lQMoeqS1ZETEfYwOHCr44mbGzO0KIlulI&#10;c+9kRqpbVqsL6C3bpqVtttg2palT1mtYrHpW6x5HxjA7YP9kl+lhQT6GTXXFYnGG7xsOd6YYpe98&#10;5QqZFsz2dtHLZVybWufpQ09Qlt5Jmrqja1uC60kV+N4igyPJU8ygwJuUyjqaNjBTBbbr41lT02Dv&#10;TNgltyxvDatNGf1CaHwQ1LWlbSx5nmDNAJMrUi1AOaxr6YVDCIPWGqUTvJOQG3Kt0FJhRMD3Eqs8&#10;oZdge3A9vYPeR3GX3YlJ5xwyl9RtQ28DJksZjkYEqVit11wtasIGslThMg2pxmqBxdEGTxsCKgcl&#10;BNiAkwq0iSISiTEpKokdoFUfaJv6jo8PbR9RVe+GG8GBdpAlkBlBbhR5McJ5QWUFtmnoXeTkZL6j&#10;DzVaB5q6Z7MuCbZnkKeoAEcHu1xdnPPixQvQhl/+zX/gy5//mouLK66ubuhdQJuEdVXTtBYXOhDu&#10;vWho+4C9OKdcLjkaZ3z66B4He/vszqdxlz+eENBstiVN08XkjVJY73DO0TQNZVmipaEoCvI8R2lD&#10;D7i753HO4fuavrNcX19jm44kSei8pW1bIK5PzSBjMMzpNimO+PiI6CPTWmNxd3y06NUyOkJsjY8p&#10;YjnM8MEjZAT1ujusRB+g9wEVAkFLkqARUqOFInhB7ztsH2uxkFHcBxGiMHMu9qbS40KPtZG47ZyN&#10;HhKn8L5H6uS9IP5wOqaU+ovJ2odC693tfy3k/rLCiv/f+z58jL++7UMxp+8a79+taz98jRDDEB8+&#10;/l9/PX89tfvrzxuOZtxe3rLY3jCcOfJpSpZIfNciQ0MiLdI1pMGRC8h8QLYbetvh+wZlLEZ4VJKQ&#10;mYTW9XTe4oKgR5MqyTAdsjcfcXVRcnq64JqWYZGRphN6WbEutwSvqLuASDJEUtBmY1Sqcd2a4Hva&#10;1qOkANczKVKOD+b86mefUtSCfrXl6Q8/8uLlj5Tlmk294vL6gpt19J5k1QbroLHgJXR9PBtPUkOe&#10;ZrHdIU3Ii4zJrGB3f8Th0YzJfAqpZDwtOH6wx8HRCBE2rFaX4LcMBgO2V2uE1HjRUtGiFQyGhuFo&#10;F9Vrrl9c8+zb1/zxDz9ycbnBk2N7gVSSLM94dG/G55+f8ODhkGwoqJs1dQM/np7x1dc/cPr2hkGR&#10;MNvJ2Dse8sUX93jw8AClA3W55o///gM3F+esLteEFpRr0XrAaGfO7OCYo48+ReQFnQ00V7co32Fc&#10;gy9X1FtoyyH1pqXdrOh1QCYCpVrGWc/eTLFjEvrbgO4cvg20K8f1Vc1y49kuaxKvMFKQ5YrRJKEY&#10;QTGSjKaBfOwZjnN29wuSTHGzvOHyoowOmhQOH8L4cIZMC4rhPqPhLr4TXJ/d8Pr1Gd9enYHLuDiv&#10;WHUFDw6m7N8/xHnBvfmYv/u7X3NPbvGblyhzi7WX5EnJowe7qPv3ONjbZXNTk6WGxFhC2BJCQ+87&#10;qjtBbINmMnrA4eE+1y+u+f6bP7G5HrFZFbx4sSUdPebiosdnAS93cL7n8qzm6benfHXyDb/65RxS&#10;zWpzTu0b8jwlGUGwgTwfYEtL1/V0jSXYBuU7NB2ZDiRKolKJygzB56Re4+2YIAfUraJsoO0rhChI&#10;dcrZ1ZanT1/z8sVzXj57yvLmlOA2SBTDQhEc2KpHph6TKnJjKDLNdDJjZ1dxeJzw4GHC8b2ErGjo&#10;uoQfn2948aLj5dMrbi5aqq0mdClaFwRbUC4Cz749Jxt6rlct11ct14sLmtaTalBmRlsZmrr6s5/W&#10;RIyRMpLxZEAxGmCDRyjJZDIBpTg9fcvl1Wvm0zGPH33Bz3/2BZPJkLbZ4AVkWUpICm7WJWk2hGB4&#10;dX3F829/5Oz1GRev3nJ2esNyGyfn3kNXg+3uKgK1xFlJlsa6MCk6tHIMCpjMBdOJZmw8D4qcT4+m&#10;DIdD6mqLUWB6aErL7XmFtQ2tjeU9UkLvFa0W2NQSisBstE8+GmNdx/XVGn9TUtbneFsyGkmSZBS5&#10;e4lEZBnoDK8C+moZx1J972MNhY4Hvq7rY8Gx75nszuidpe97vFA4J2icpWw9beMpQou3HttFMvi7&#10;H4Dznrq3sVw6KJSJpkgRNMIrlExBpPQh0AmFFD1WQKAFH2nroWmQ6DtTPBhhMEIgFOQqReca3wpc&#10;W9G4Op5dJimDLIcgaV2L1imqFzS+By+jv89WXN7U3N6AAcaZIzGKVnjqPtBXnk4G+t6RZUnEmQaL&#10;l3EqZ32gtp5gG/xNQ9WU2LqJbDAl8BKUCRgJtXvXZ3kn5ARIZVDSYJIBw2TAug10viOEQGvBbms6&#10;G1lyo0Jxe7vACMEgP6DtupjetB33Hz6gdZ4/fv0VZjAiAJ11VG2HNAlV29G6O7gtguAD/f/L13v1&#10;SLamV3rPZ7YPn5GmfJ86tp1IiqTIGUjAXGg0kMEI0A/QtW6kf6ALQb9IxEgAMZxpasQhm2yePt6X&#10;r0qfGT62+5wuduQ5daqbU0AAhayKiJ1VO/de8b5rPat1YC1N7CBruLq84NnjR7x1/wHD8R5lWXWr&#10;SKVZb0riJO8maXGCNy3Q8cuSKCVJEmIddwJBCKQUXRm8kHhrqY3r+hY3W7SOdoKhwYtONKzLLY2p&#10;scKDpuPKiYCONUpKGrsTfMbgjcEhEFIQqa4NwAZHVmS0wUIA702nmC2Y2mBqQ94bgYi61KbZTZN2&#10;rfbB34ifbsLkb/xooQP5KtkRuB2hw4m4DgPj/K7ZYFffpFT0vV/tRtT8IOJuJlc/rCBfF3CvrzDf&#10;FHbAj57z+try9UnZ64+b93r9dW5SrdZ2wYKbY70RcK9P41735N18H2+uar8PYTgIStAfjWlWK5br&#10;NUJbXJtCq8iygjvj24Q2RpkNMZZQLdi22906HVTW/Vx4FEKlpFFGogROKkxwqCwhFLA3zjnY67M3&#10;CZydd/3DUkVIccDZuSaSMWWrKE2MFQlOxtTWIJI9nKvwdkuoDc46VJwyyfe5f/c+i+NzPv/qMz78&#10;8h85OT+hMQ1EgkbBIoIkh7XsQKQ2QJpoVB51VV5xgXcSJ0DGEcVwwGhvSH+YkfYFWT/QG+f0BhlJ&#10;5qiaOU15Rbm5RosanOPiwjIc7RH1PV5YrHaIJEI5TdgqfvOrz/jo775kcbHh4OgOIpOYMKeYxNy9&#10;V/DHP79DkWqGE8F8sWAxX9PalPOzls02YnJwxNHtAW+92+f+/RHTvR4Kz9XphrPTGc+/NZSbCFxC&#10;mvL9jaLYl/SPYqwy1NsVVdXSliW+WRGFmiSs8T7F1AXetChREmmJVp4k8dzZ6/HW0Yi0rbjYXLCZ&#10;lZQLw/yiYnnV4kxOpnMGRctkErM37TEYKYpBIB8E0tyg45b+JCZKwAVHEWIOtELJlLzYR2cFZ+s5&#10;g+mUXn/IfFby+Tcv+ObzM+pFTqpu8fP3/phiqliaNdnRiGLfc5hK3KAlL67oyxatW+aLM6Joy51b&#10;BfgBtD3mV4vO/ystKjJIVRGEI9hAuW3ZblrGo1uMR/sIG3N+dsLTZxuaVczyOkbKCb5NCW1LlvfY&#10;usDs+gK1bcmyls9++5S9xPLT90dERZ/LxZJUd9fPbduhtbbbLaasCW1NJAxp7ImUI1UdR3RbdzB3&#10;JzJ0lJOoMZYBNBneRSxmXaPOdnPC5cUFJ8+fc3V5Ad6SJ4rgJGkSg3C0bYtzkPdgfwjDXPHuw3sM&#10;eylZClq3jPKUXtzD1Ctm5xVffXTF8YljfmmQomDc7+NaQVO1bDdXlBvF6UlNmkm8cGg3hLrErNeI&#10;tEcbQIgWrSVZHpMkGhGJLvRnWuIoo7WWsmkxAZpwwfbxv6BtsgAAIABJREFUC66v5wRf8V/983/F&#10;L3/2FsNBj+vra4wz5IMBXmswgZ88uMvLk0s++fxzvvj0S14+esn8Ys5m5lhtwMV0gpEdOkl2WzEt&#10;FYkKDPuSIoIskuSxYjKSHB2kjMaKXBkOeyl7fUukLdoJNivDyWJFXTcsNzHGCbxyXcAtj7HS0UYV&#10;YWTIhxlFGvBsuFzM2FZXeGcJAiYjKPKMXpbihcR6hZSKyglWqzW6MXF3cQ8gVEKkcuI4IksD0jsi&#10;4UkihWwqjK8oa0O1MVRoahTCCpr5nJgbcGpLmicURYrDsykNoW4RMiaLBUmW0qpAsJ2SCSHQtLvO&#10;wnDDpRc407Jerym3Wwb5kOA9EZoQaUQUESlBFAmSJKIVCRa3awdwBKVxQmJ2IqbdVp15XQjaxlDV&#10;FZWByoMYQllDkgKZpjUttXEEH5C6qwszjQEBbesRyrPULZUP+LoiabbE8mb1FIgi3a1dg8O0rvuk&#10;rrpVm9j1osooBhl1rQQOZNRDBkcUutGwdeCswKNQMuLVqxPSNOXhu+9w62ifk5MTLs5PaKotf/Cf&#10;/xH/y//6v/G//x//J6/OTxkfTOmt1lTftR1kd4dX0JFGK0Fdl1B7qMDkhqAVr56/4PPPP+fhw3d4&#10;v8gxpkUGT5GlDId9jAldnVmkadt2x9kSJElCnhdcXFyQphVKp1gPSnecKolE7/AUg8EApbrne+/p&#10;9XqsmgVPnj1mvpxRVhU3BEKlNLHSOGNptw3FpE9o2w4XEQJWAsp1HXAe6t1HJaG7bju/Ax9LL8BC&#10;Gmd41/27BtsVxoddoack7FKWO49Z8IRdy4HSGhXpbnqnDOyCCNa3OOFoGo33gUjFaN0FVLqAQjfd&#10;0lqjtX4NBfKDqPrBb8bvTL3e/HUjtF4XUq8HEt4UfG8GDm58RDdoktff883Qw41wu3n4HXD25nhf&#10;f88b8bY1G/YO9xBZy8vjBfNFw3ie4PZzelFGPkmh6UMzw7s5bbPAeNt9Qo0gkQV167HGIpRH4xG6&#10;xQSH8xtuTY+w1MhIo+I+D9/Z5/wi4vjkgtW8RLmEZgPCx1RGM9+CFTFBFcy3FTpKEKKPEpZIGkK7&#10;wpYty7Mlp6/O+dWv/i1fff0516sZTnvmG0dZQpSB78HGdmxrcoXWMaPRPkmSda0dtmuliKVkb9rj&#10;3oMjbu8P6eURRS8m7wkGI03SAxUZjG0RMpDmOfW25uLiEhf6GG+IQ8QgHTAc5GAC33zyiI//9kte&#10;fX2FaxXTvUPwhqvLVxR7mp+//zb3H4wZ9yuePv6O88sY4xWt62FcxPWsRqo+d+/t895PD/nFH+2x&#10;vxcxn13y5OsXPP32itlVy/Ja05qMooiYTPsMJjFBeohiKt9ycfqcqpY0pcVVNdIsSUTFMHNkWcHh&#10;QZ/Slmhds3c0ZTqdgq2x2zWL43MmWcTsbM7F8xPqDSznYAwMRmmX8Btojo5SpgcFae5JspaiL0my&#10;gJOWtt1wNVszW3Yiv9c/YjA4QusBrdOkuuDsxZrj8494fnzOxSU4k3Cw/zYHe++R336b/cMpm3CN&#10;TxvufTBBj1OuyopQPuf4+jlHQ1ByxmCQ4FrD9fWcfhYTR4LJuI+nxLprarNAS4mSKciM4DT7/Tv4&#10;Ej755glffXHMpk0xJuV61TIeHGLwpNLTk7vqtsE+/f0UL+d8/vErxqrhlw//BbcmMdvVFd5YjPOs&#10;lxZpUxQKJyVCBWIViLVBhC1tU2NqEL0BkowoHtFLbiPj+1hxwLrOWVeSs7NvefrkCd998y3Xsyuk&#10;C2gJeMeytkzGOXEiSbQjT0t6aeBob8j+sE+qFRFdI8PZ8Yrri0uyLOHW7UOcb3l1suB6FVNtA1Kl&#10;5GlOFseYpkVHDhEcdx/0EDJwObvk4uIC5zRCJORpShAalcaoSBEnmigSuNBQ1RWtMwThWV9dEeUp&#10;rfE0Doy/YDZfEyUFP33vPs+fXnH/6DZFNiKOeqSFJCjNqmxwRHz68WO+/PY5n37+Hc+evuT8xYzN&#10;JeAg7XWNBiLWjIYFe6N+t2lsa5Rz5JEkl4J+KnfQas3BnuL2UcG4LwmiAlGxlUtEa6ic5mJRcXG2&#10;xTXdZi7JeygVkMqjgqM2yw4xFUGcVJTNMYkuiLOaKN5d2/EM+zGTwR4uxFS1ZdsYVk3LslyzKmv0&#10;9OhtgG5CUxuMF4Sg8dZgtjVttemmS66ldZbSORoErYywKiLyEVOZIqqa0FriSFBIRRxgvd2wma9J&#10;MkESxyQagi1pyrqryUJTYyAotlXAhwZjNzhXEoJDCtAClot5V0btO9hpHivyLEYEw9ZY9LjHpmmx&#10;rUEDmXfEbYu1npbQVT0pgRGSOlhKZ6llgGLHu3KerYCNLTsTe9RNGaTb3ShFhMCjIoENgYtqjaQ7&#10;tsg5ihr6seyqxSKNiiNiCb4pabc1xILW3nC2YFsbhAAdZ6ggWc1WyGxAlhc4JzCbCucsWZrQ6w2Q&#10;KJw3XTly01AUBXEkef+Dd/kv/vk/49Hzx/zL/+Ff8Rf/97/l4PA2TXB4IVlstt063FlMaxDBgXfd&#10;iDgDWlhc1vRp+eSTT7hz5x6Ht28xHu1RNQ3z+ZzWOIbDPcqyxJg1aVagtWJ+OSeETlhEUYR1jiiW&#10;7I3HICSb2uBcIM9z2tYSRRHz+RKCZ286YTab8dtPP+L4+JjFaoUXuyL01tB6uGnDkolgu1l3amzn&#10;qRdSdsJQd8VRLniCDGjd8c9U2rUj1JXh+NkxwiT0iiG93gip5c6/Z7tjjwtaV3aiX9Ct363dFb93&#10;jQ4ZCtM6TGswdUOc9RBCYoxBSvX9VOuHgIL6keftRvDc/PmNaPpehPHjtejN72/E4JvhhtdF1w+e&#10;NX5n8nYzOVNK/eg1fifUwBtBCkIHE8bhg8MZgw66c+g6/2PhKSVCatblAh1HHBze5fT0MZ99+opm&#10;tUVU9/nD9+9T9EbEvSWL+ROqzZY8G4JuWK9qIjdC2Rjpulo7F4DIgG5R0oO/wDlLayUxGWnW484D&#10;QW/csFkIlsc10iZsypjKxFwsDPNtICjF3viQsnZsNxWx0gzyEU0pWc4v+Oqjr1nO55ytTrnYLJlv&#10;S6wAkXQfZk3HKIYIqgriPGZ/eos87RFsoMg75uNmU7I/HXNnv09/FBPnisFewmSvT9GLGE5ylpsl&#10;mzIwGBYEFbPZzpEy4ejBAUZGbDcNrrbsDQ7RC/jNf/iQv//bj1kvGnyIWbslV82Cfl8zvR1z/96I&#10;B2PJWFd89uFv2VYNUZaQ9g+5mq94efKUov82f/Knf8x7P7vPg4dDesMNL158wXeff8nF6YJypqnX&#10;iun0J/T7BUd3ehzdLogyx/XqkpOLS16dXmFMhHdRZ/ugJdaOIhIMCk1aCFbVU24dJATSDiVBIPiY&#10;VycVLx5915XVNw3a78zdtyDLYTRxjMcwHPboDSLG44jhKCbve4zdcHl9xtVVxflFd85HKezt3+fw&#10;4B2C6PPi5RXPnl6znElOLxbMqxnJuI9OIB/vcf+nb9Pr7XG1PiPNJUe3C372h79gVS0I2uPqltXF&#10;cwbpHG9L9icFzjWcnl6wnFt8P2c6ntK2c4JcUgwNOkpZr2qayqLVHpNBzjS/zctnL/ns4+f840ff&#10;MivzDmCb5SyrOUXsuTWMQC7JyMgHfVo0lS0IfszVqeSbzy6Zbb9h70gyPEiYXV2xv/cQ2yqMqcjz&#10;HOlitqslbXVBP+vsN95Clk3R2S3S7A46uYXliNU25vpswYtXM77+5BOevnjOxekJiNB5Um0gjWL6&#10;gz5xmjEYFhxMc4Z9SS/xRN5QLZcszq/ZzBtCG2PqCNPkQM7zRwKh+gSZYvWarKcZTmK0hLbe4OwC&#10;4g6VsbGPWa/XLJdrWgchxMiQEUJM6zzIQKRTtJZ4LTBWsDGG9XrJtq5xQrC92mIMOCFpncQR0dcF&#10;r85rfPOEzXzNv/4f/zvefuchV7Mr4ihDVhV/9Ze/4tNvnzNf1jx9dsbV5bLzqhcBaSGKBJGIyfo5&#10;e8Mew0FEL5NkcUIa0fnBo4jINxQKRoVikEIUDLZsCaljoUqIU4S3LOuWq8qydTEqpDgTIZqITAao&#10;K6pqgXOGYgdSFhqGtyKMM5jadnxAmdDPB0Q6Yb2RLDct81XF1aZiVVmWZcumqtGV6S7CZe3YrFvK&#10;sqatLW3d4MoSU5cUUVdSbYOnBRoBVnmMciTeEJmK2Pqdr8piTYmOZcfVKiFPAgpHhAccOhiUb3C2&#10;pQ0e69TO6N7gfI13ncdJi+6GrUU3vVGi4753JuqujNwBs/mGynUnciSgNnWHxHABYyDNIrygG1ci&#10;MFJig9t50bp1Hbv3kEGAFwi/I9mHAGHXFQk44bFC4DtcPXHonp4GjwweaS02eKzsQLjegasDdrfv&#10;lkoiZIKOM7LegH5/j0z3CbrrT0MoRn2P854i69Hr9WgGDc40fPDBB7z33ts8fOsBsZZorZje2ufJ&#10;6St++sufkw3G/F//5i+Jkhgn4Wo+A+933j9DMA48aN/xY0THW+Xq0hP8gufHJ1xcXrM3PSCPep3o&#10;imGxmmNcoKpqNtstcZzv0pExznRTU+8ctalRZdnR7i1olZDGmlh13L2bFR1A27Y0TYPxBudNd5eU&#10;EmKJFgrpA9IDUtBag78h7/qOVfZDRZLAW4cWglRF5FlGksS01hDMmsY1nB2fMBy0hKlg2B+QRZrG&#10;NVTbDetFhUolKN/VQmlFGqV44fFSYo1DiZ03zDjqskKJmDhKiTNFEsXfT7VufHze6+/9ep1QEjsk&#10;yI9XlG9iPl4XRW8Ktd/3tX/q8Sba4/WV58307vUJmrE/MN3efN6b/rnfwZYEh5WmgwJHEu0LsmyP&#10;elvz7GlJefUtn/z6M/7wg1v86R/eZTx+j8ZZttUpQsVkwzGrc4k3YENASIjwSGG7CScNrrEI6dBK&#10;4f0W26xonKetKmwjuHfrXSZFymzRcna9RMUxD7IpW5NxcrpGOIGTFaa2rOo1dblkvZjRrgJNKFmK&#10;DfN6Q+M6f5vUHTPyhoUnUFhT0W5bymXFfj5htDfEGcu2Krlz54jJtMfBtMfeMGLSl4xHmsEwIkkl&#10;ni1R4jHOslovwAeiqCCNJTqKMa6hV8SMxIhm5vj4N9/x7/7NP3B5OuPozl3OL09ICsV4OGC8F/He&#10;Wwe8/dYR29kZf/Orv+X4DH72RyPG0ymPX55wvRD87Od/xp/9s3/Ng4c/pRhkvHj1BR/+9h/55psP&#10;WV5coEXGOL/L3btT9o5uc3TnFnfvHYGyPHv1iOPTM5ZLhdQdnT+JNMNByjjXxFTY+pq2XLAt59Q2&#10;kOUjRoMevTxHBclys8VvKmQTcE1LGkG/L5iME/KhIM0DvaGk3w/EkWYyHtAfxAS/4eTilNn1JYsl&#10;bLZwcKgYDm+T5XfYVpqvv17w4vgZJyczlrNAsx5S9CYsrtfU1zU/+cVDfvZHvyQd9Pn2yec8ePse&#10;vTuW4sCzrU+5OH1Onmb0hKI/DByNNcJ7tusLri7XtKXizuF90mjAbH5O0XMEscG6Gk9AqZhh/wDf&#10;HFJt4clXpzx+/JLra8dk/11U0ePZ4wVbU7NX9Ll90IO2xpoaLxNMltFkOQsR07RdgnC9irh15z2y&#10;YUWWeCbDmLYWpHGOTBTL+QtMe0KRGnr9mOBaGgM6GpDGU/LiPlF8xGwpePzsOd88vuTRs3NOL+dc&#10;z2ZYWzEadG0MAosIgSLLGAwHTPZvcev2IQd7OcEsuTp9yquTFyzOlzRryJXCG4FtFM6lKFUQshGx&#10;6EHUICKHThuiJCI4h6GldnXX9axhsb6iqlrqlo7RSIuSsuN5KYXTAqRnayqCMVRVyWq9YLk0bGrQ&#10;aUcPqFporcd4j4wiiBTJRjCMJafnJa9O1hze1lxet3z+5ad8/fg5H3/xHaezmuW6ZTHfdJYarVE4&#10;skQwHfXRkWQwzNjfLxiNE7IC0hSKJCKLJMMip91ssGWFdC2NNVgrsLpLHs5lwJgWu/EsZ57F0mIr&#10;TYbs8GNttZua1kgNRd61JEQZ+AhUXmPqFmkDo3HB3uA2STxgMauYXS7ZNJ7F1nA+K7lcVpTNrjjx&#10;9OxidzO1lNuWTdlgakdwARUEWuWsy03X97VjZwWtQCqE34mu0CEUIplgb2jwTcfl6WWdqPKmq3oh&#10;GHxbYeuGtgWpaxAxQQgkDoFDdm0/RAI0AhEkEoUUYod06CC5fsff0kCqFFIJNAK1KwN3OLTwnYDy&#10;nblUSUWqIiIVYb3HCIcVrpvqiK5sfDcL6VApOzgr7OC7omPNO9l9KPcKGgktIIJDOo+3Ypek8+gg&#10;OuOkVGgVEWlNhO4AfSpFyJTgJZFMGfWHFIMhCkFZt7hdgjHWEkvE/v4+w+GQ/f19ZrMrrGm7DkAl&#10;OD17ycOHbzMaD/jut59zcHDAu/Zdjo9fgm9oG4u1LeyA9Tp0QtVLT9PCuoRnL17y+Plz7j98SK83&#10;AOuI45hxkoLUrNcbFsv17pg0znoWi0WXxOxsjoTgCEERAt9PdJRSaNHVLymlCEBV11R1vZtG7RIG&#10;WiCCQCORvgOuBl7njHVTrmC7iiQpQQqFt64T9wjyNGMw7NO0hqZ0bGWDaVuWiwWmsWz7S3r9jDzV&#10;5ElMkkqMN905EOhWqbrzsHnAeo+O1G4N3IlU07TdNFTH2MiTJOp7YXTzgNemkrb9kQh7fSoWQui6&#10;0f4TYu33BRbeTKu+6Xl7UyDe+Nt+n1/O7LpA3xR7N8LtZlL3/ar0jaBFY7sEsdoRyyf7d4l0zur6&#10;kpPzS9wg56//5hFfffmYd98b8+DhhMnRAQ0rrq4uqGWLVxbvDUJahLRo4VDCdknftu5+9qTDNx7r&#10;u+mss3RgWnPGeDRkMIpIcsvLsyWWBqGGTPqWSGp807CotpRVS1uXOF9T2pbt+Ro1ihFeECm6KbuX&#10;ELreWImgbRqSKOvQNybg1xVJ2qdIC4ZJzOG9KaO9nMO9nMlAMi4CgwLSNIBsqUyLbS2N9d0aReco&#10;uoq1prSMRgmj/ohX3yz593/xa7776JjY9+n1M549fcXe7RSdlRzdKrj71pSDaZ+y2fDi9JqzGYwm&#10;MJvVlOaK6XTKz//gHQ7vvI8LSz79/O/p9cd88umHfPHFZzTbLXk+oNcrGE+GTA/GvPvLO8R5hydY&#10;zC0X54qLs5T1uqv4Gw97aFGhaRChQVKD33mgjUK2MVoVRG2MwFOur7g+PqOcnxOrLf0iMBhp9m/3&#10;OTjKyAcCGbWoxBNHiv3RbapNy7fPXnBy/Iq6gtEI7tzZ52eTO8TJPleXDZ9/fsm3jy64vGqwPkVF&#10;A9JsQC4HxPGIItZEsSfYEc+fLxje3jA89Bz9BPbutOzvKWJaMtmSh0AULEIsiFhzfPaEaisosgOG&#10;2R7Oa9q6QgqDd1uG45i8p1mttmwWnlRLpEuptp4vP/qStrXUbcKistQ+pjc9RMsK0Zacnj/hcFRw&#10;99Zd4t4+c9vnxapms1lTNlsWIXC1bHjnP7uHjK+BEq0ll6dLhr0Y25QIIM9j0iTq7rEWBumY4egh&#10;q22fxdowv37Ok2dLvnl0zYuTJbNlSWkaqnZNnHSJ3CKP6BVDhr0+g96QNB0w2LvHtqr46tPvmJ0/&#10;o15dIa0lk5JBkrBZ1hAcEogzRef6abCRJ6iGbbtECU9iA85Y1ouS7aZFKzBWstm2WLsrXDe7JYps&#10;0FGM0JJtW+G8RNcQ8JimZtsYml0A0dTdvdYYMCUd4zFJEbrAyRQRp2xay8efP+VivuXFi+d8+NFH&#10;PH91xWJj2BqF2djuxZIYpQKR9Ix7Gbf3Im4NYqaTlL2Dgv446RrDEkGaZ6RpRlUathIaGWNbR2Ms&#10;wXnqEBDOYIzH+JZ2Da5ud8nkmiAcbdhS9FPiQpH2FVHaJ876qFTipSP4mrLdIjXdz+PgiMngHm0d&#10;cXV1wXy95sXZgmXjuV7VrKsOe5QWGfri7GV3oUZincS2XRoiUjFZklLEMWfHW5SU3RpTC6TWOKWQ&#10;EpQXtK5GioDwAu8ttuu0Rkc36QpwvqVtuunJZttQb7uQqNaQFwEpu3ojkN1riQ6QKmVM2+yonAiQ&#10;AY+ndW3nbQogLMSiW0lCIPhuqibpPAZegHAd2iGoQCoihFR4GdEqx8yWBAFSeBR6VyGkAIkX4nsK&#10;fqA7hCA6j5SS3XtYBa0ERejEnvP4IIiERmrZJV10RBSnpGlOhAbjcUGwqToMSeoqGp2RJQapY1Sg&#10;M8oKaKqak9NXPDrcx9qG/YM9rmfXjIcj0iyjlxZ89/QJp/4FD+/f52//4z8w7A+4znOUUjghiZKY&#10;SOco55AuIO1uLyk6kewFnJxf8e13T3n7/Z9xcBC6PsjhiOVyTSy7aVKvKNAqBSnwBoKGxXqF1mqH&#10;SkgJKJyzNHVD2ziE6DxTN6lH+/qacZcqbVpFEC3BOZwPeOt/8GcpvatlEuDo/o7rkqRSd20M3ZR1&#10;5+kK3XupqAtRFL0exnR1P1W5Yr1JGA1yBsOMJE/Aa6SQu/WnwwSD0p3PTwZJsAEZFLGKUSoiVjGx&#10;irrzM/z+ROjrIspau1u//ziYcLOe1Sr6Ebbjzdd6fXL25nTs9a+9LiBfP4bXBdvvE2+vC8LXcSU3&#10;//5vTu5+vPoVOOGRwu9+TgRJf0hejOhlY9ZXfWy7ZrNZsdosOVtt+OK55M7DCfceTun330a0FyQY&#10;hOgRXElwaxwNSipirbpggA+4piuerw0ImaLjTlDpYMBf0+sPeOsnGXFqOb1cUDYt+9OCplkTywZv&#10;tzR1Nx1NC4Uxiso7cO57xp8IO6yP7xLmUgoyoSmilF6ekkYxGof0htFgTH88pZj26I8jJiPFpIBe&#10;1pJEjuBqXGtQUiFwpFFKrGNMa1lvDHmaczCZ0MPym3//a37zH7/jxeM5xmUEFVBRoBgn7E1S+oOY&#10;20d9YjxfffE1Z1dzGiuQ/Yg479LeD99+m3c++CmNh8++/Irvnv6/1K3AuYj1eosInqODO9w6mjKd&#10;9DnanzI5HJINFdeLC46Pn/Lq+YrjVxuWixKJoEg16SgDWxPKktY5alPRlCuCAS1z2jXYdUV9fY7C&#10;U24WrJYzIum5fRDjVEYxTBjvF/RGCSJxODwmtDSt48Xn32IbiXdb0t6UB28NuXV4RJ6NcC7mN3//&#10;NaenW569WLJceZJ8yngyQexqirK0YDbfYIlRJDx/PCNbev7F+7/k53/yAX/wywecXT3m6uIx2gaK&#10;SDDtxZSLa1bLVzz69mu21Yajg/eYjo+wTcHZ+QzvLUVfEyUKLUGFlERnTIYjgpny7Rcz/u6vP2e/&#10;mCB1zrbNuJxfY4WlyPco4gmR2RDVMCw0SZESJFT1krLcoqVlb9ojywOqSLGyA8ubsqYpG+rK4JoF&#10;Slgm45S86GNNifAFvfwQ5SfMFhmPns84Ob/g6dNrzs5ryirFiYRIZRRCoaQhyTxFX7K/N+Lu7TtM&#10;hhPqsuXycs1vv/s1dV3TliuwWzLpKXRC4rvhxTAfoWSKTnPSrI9TirItWdcbqrZhUa1299gNzniq&#10;ssS1EEdgnEQrAaLb+ljRwW49umto0Yqm3uJ9oBWerjkwoHVXdK8iqGpQWmK8p91dirrNR47UEU6m&#10;6Czm0fNzfv3bj5ldXbPebNnUDk+ClgkudWgZkWhHzJpxX3Pvds6dkea9OwUH45TxtCDKNUZarAjo&#10;SKKjiMtyQ1lDbSKc1dhWdbis1iBFSyB0AQev2ctzpklA2A6mHOuAjD15PyLpxYhYYCVYBI31GCuI&#10;VGDU73EwvEUvnlBt4PRkxotXCy7nNdcbz6qxNCQM9/sURdH5qZWvdncICCLCBLAm0DqNNQ02jrHe&#10;7VRSZ0sS3nYXVCk7Y3/aFX3vNow3KgobQKHwztOYrnLHuUDTgGlgF0pFeIMWoNEotdthBokICcLr&#10;nfDqKoGU2CUKg8NjUAHSoJBOvQY07VZrWnc38SC747M2EIRDG4/arbRaHTC+88JLEfDC4p3o1nRC&#10;IYTEed+tUSQ7c3KXeJQSIhEIymMkaBGIxG5yFARSJQilcbYjyie6YFCMSXRCWxvabU3ZOoo8x9vA&#10;Yj5nu9kQ6Y7WPx6PGY5HmLbm0eNv+fjjj5nNLjk82mezAyavtgvWq2v29qfMz06Z9gv++Je/5MtH&#10;TwitZTKZcHzyDB0JkihFE8B2RHEvPMELgrOUFk5nC7549IRbn3zG/fv3OTw8ZDyZkuW9nRHf41zA&#10;Gk+5KQkGskHeNSfEijhOEErirMPalro2OC9I0xzYAXSBIAQ6kshIopREaYFUAhc8uN1U7SaZuwPm&#10;SnEj3neiRoDfhVt0HOG9o7GO9XYDWuKRbNsaGwISj0pioqT7Xut2y8X1mlUpSdKYLO+TZlnHQwOc&#10;66a0UgoEslsNu0BwHudtR8OPkq7MXUYI/+OJ1815aIz5Hf7afwqe+/qk6/f9+n2BhDcTpzeJ0tex&#10;JT+sb+XvhA+6yejrnDnBTfL25iGlonubju/240AEyCgiqA4DZEyL85BHKbqXk7R7bK5b0tEd0viA&#10;xsz49PExX58cc+8C7t7t0Y8d475iMMiIZYZtFN5s0NKTxJ23UHjRNeJZgTYSJyLwOd6DSCzzxTmX&#10;83OyvKCX97h/L+Pq2vHq9JKmXFNuLeuNZV1BFEviKMUiaVuHqR1oEDvETRBdQ0oWd+dEP0u7phXf&#10;UvQKppMhw2FGf5Swd5QzmMb0h4q9vqeXGBK1RYsaZ7a0piHJh6T9AuNjtuuaeu3RIiOVfXST8Vd/&#10;8f/w2cefcHK1RqU9Wr2gZcHt6Yi3prcopOH2/pBIBz7/4is+ebxA5DC+e4DWMf3pmPfefsjtO/e4&#10;nm/5+tFjnr18xXy1pDKWIh+xtzdiMj7kYG/KraMj7tyaMp4URBl88fQTjs+vePTdFS+fL1nOAnk8&#10;5MHtu9y7NaEtL9AykMYJsXdsq4brC0O5LpGhJWw6rEMWB/K0RYuKYV4xHEeM9iOcVOgiIcpjiCOs&#10;yLC+wHqBsxKdZaS5IokVg15CL0uZr0o+/Ohbnj1B2lkIAAAgAElEQVS55PqiIcn36fcfkPUjahdo&#10;fMD6LVY6rteXmBAjszGbzYamsfw3/+1/zf/8P/33EF9gq1Oun78g0VAUOXuDAa685Mk3v+XVy0eE&#10;xHB46y7j/i3WC8Nqcd39v48zEA3OO8b9WxT5hPOXr/j4H7+j3pwSq0Nu332fspRcLxfMa0kxPELq&#10;MW0lkTrh9tERqZgyTAT9YkQQKZuzktw1WGqykeJP/vTn/OSDKRvOacsZbbXAt57xeI9mU5PGkrad&#10;4/yaLI8YDvfADXjyVc3nXzzjfN5yNWuZzyytzdFJH0VCVW/YVCXDcULRFx0qZjpi3B8QjOf0xRnf&#10;fP2E1aZm2CvYG2akMiE0W0TbkqqIIivI0j7Whw5uripqW7LYXHK9qdm0YNBsK0HbOvACHWK0kAil&#10;qExE5B1SOZSEoFxXkCIjgswJSlP0chxNN167SeoHcMIgAyQRIBWtDkAAB6ZZU5dzgo84udwi1Ji6&#10;XnJ8fIptTYfw0o6mCkRRTBRJellKohoS2fDwXp8PHk4ZJi0PjwpGg4TeMMUJyar2lGXLumxBtRjT&#10;p6wNi3nFdtvxCL1pUbLDfb179BMiu0WKTogJZ2jaFVAjI4vOJVEBMlO0QmGIcCJHZhl58EwSRYbA&#10;1hHHFzUXx0tevLzmdLZl0XhsnGK8IOv1uX37LnmSslou0aPe7iIsoHFdj2LVWIy1eGuwRndsMWGJ&#10;VEApuk5R6Qmy271mSbKLGIeuwiiILtWHhKBAamzbYozBWnA7sGUcKdJU49sGIlDKo4KCIHFW0bod&#10;ioCkq1HbrS1F8Fi6kyOWkKkutm+Dx/jQITkEu1u7R4Qu6dcJPxAmIHzn04lCYKw7g7wR0PpA7QJu&#10;917sujURgkgIIhmIRSAWERpQ0lHrBhNA7yq0pFRIr5FCo1WCkwkqSiiSPllcIEVEA7TOYIylj8A7&#10;j7PdSpCYbqIgZUfEjgp6ecFms+bRoyf81b/7FYvFDOccvTwi8jV//ud/zk9/8Uf0xhPeeXCfDz/8&#10;iPfeeYdPv/qkm1pJh5M7fo0S+FjghcBbSRxnrNcV2yrw8uSEv/vNhzx/dcxbb71FVVX82Z/9M+I4&#10;xua+a9i4XtOUFd4J4iKhNyzwshMlnfer+746UDMY0+wmVhrju56+PM93/W477pnzO5bKzYpPIFQH&#10;7bU7/eN3wo9Ig/MooUFKIq2x1uBxbJuWdrnABthWNQRonSXWEUp3z7O1Q4kOi69jxWazQauYPC2I&#10;hMeKbuompMa6DszbSEvpGpqmotlabONwbcBkhsnB/u/4zl4XWT8Ipx9DeG/E1Jtr0zfZam9O0t6c&#10;8L0pHG+mmjfHcsOcu3n8GM4L0WtMupuvvb4CfnNa9zqrzgtwXWSaICWogBWBOhiEAl3E7KV3qddz&#10;bFti0OheQkPLV08tH3/1mP1hw73DjPv3pxyMUlLdJ9UpSQaDQnN1cY4IjgiNiCSRVrRG0NqGsmlY&#10;Lpa4EKhauLjakhdbbt29y+F+wWLR4Noa00LTdluA4D3OgQsCJ7vCaKG6a1JwXTl3kiQkWUIkFWmR&#10;opJAlqVM9kfkvRSRCfREMT7qMZ5oxr3AqBBEoka5CtwayxYfLMp2H0CabU1bag4n9xkPbvH8ySl/&#10;+Vf/wMd/8w115YjSlLqasW4sbz1I+cM/eZc7033G6ZCXT17x5TdPefR0wWYL41Gf23fe5+jOPm/f&#10;3sM0Ld98d8bTZ8dcLZYgNVmWIfSKd96ZcOfOA24d/oRBf49hf0KapswX57x88pzffvU5L08vOD1e&#10;EFzK/v5d7t++w73DA/YGPc6eX2KrQFW3lM4ym205Pdmw3jYkynBQ9OmlmtFAMB7G5FmEimKSPBAX&#10;gmgwxkcJVmW0IkOQQIixbcBYR9EfUK43nLw8YXZxRlWu8MbTVh0o9dbBe+TFhCAzZqsVm82M2m/R&#10;qSLOYpxrGR5MGKaHLK5ars9XjJKctI1YLyt+8/F/QETX/PLPfoZtNpy8+JLjJy9YXs4Z9vb54A/f&#10;xfguxVU3geAFRZ6yNy1I0j7D0U/49punfPHpl7x6ViLclP3pPYQvuGy3vJwbRDIhHisSIcijCd5o&#10;7NazbRzLxtL/yV0O332fgObV5gsqsyLtNTy4f8Af/5c/pRgYzs4fcbU5xWw3DNMRw2GfEk1dXmDK&#10;JXHRUPQzVhvJo6+P+eQf1jx7XrI1hspK2jYhBIFdl9TtitZVOFF2BmepUKrBVBsuT67wRrK+bmjK&#10;lrfv7ENoiUODNpZIBrIiY1JMGPenrFc1i6pisS3ZmoZZteJ607Juuo2TLDyrymPqjpGexvHuA52k&#10;xdM0FUp7oqjb1kmtQUUdOUJJiixB6YRIaSKpCd5TbmuWyy3rTYVH0gZFYh0q6oJ/od6wWnkSk1PV&#10;inWzJNiSumnQBOqqxFlNFOedtcZ7hr2Eg72CYRrx/tsDPnh7RMKWftbBu3UR462gqQzrSrJct7Sm&#10;wouCxcwym1U0tSHSgmF/zP7+gP1BxChqoNZ4Z5ChxpoW6UqEqIhTKHoJJAanJN4nZLqHTkfodI+I&#10;lOp6wcnFNVenFyxna8qtYdtY6iAh7kKQSZow3JswmI5QThCWS/TecHdjDIrSdP4u7yVNJJAyJpEx&#10;MZ5IKpR0neFRh647VAqCEjT4riTbdX2DbROoW4d3jkhI8jzDIWidILibsmuNUglaCWRoyDTEcYJW&#10;Mc5HtD7gjKK1isAPN1EfPF5LrAAtNEpD5TosrtkFKvxucCE8CONIOzIHOoFU7npRleo8SVIhtMKG&#10;wNY5VtYRsNibqY8SHc+AsAtNBBIEGV1YQYiufsfaLp2Wiq6kXaAQXhAc9IuCKMvJ8j5ap5g2YL0g&#10;ijPStOjWfU2Lsx1eAh9Ye4czLbPZFWVZ0rbt91yxxWJBv9+nsQYdLMoGzh4/5d7hA+7ffotxWnA0&#10;3WPvzh2+evQlR0dHlPWSslpjXNN5+rTAuIDzFh0leANEsClbvvn2Ea9Ojrm4vOTk5ARrPe+99x6H&#10;+7dI0xSGkjiOkWiyfs7aVqC7u58UAu/BO4ELFrfrKE2S3WSm+bF4CyFgm7rr/9ztuhWqSxejup5R&#10;5/DO48NO4EkBQnXnKqFjeQm6/0cRMKbBebo1XgSogKHzKTjb4oUnThX9SY+90R7Lq5IsyYFudeoJ&#10;KAHGOZq2BQQiBBKddCXuSGIdIRFY04klwQ+TL+f09w0e3bn+u2nS11sVvPtd1Mfr4YV/Srz9U+vP&#10;N8Xhzbr6R6LrtfWnEr/7/Nf//PVV7ps8Oo/ABYnxAikDItIgPA6LjjxRLyI0gUyN8K6PXeU42wVq&#10;vALT9Pnmu6dcnwvOT2v2xy37YziaKtRBQqolwUdYW+P8dldRFqO0RLaGqnEEr0niAp00hLDtTA9C&#10;0csL9qcCuCT4Dn4dxRCiHIPGyRiVJIi4RkU7hh6SNM0ZDEakaYoWUPRzer19RtMBg1GPKBYkeczo&#10;1pThrQFF2DDIII9blC1xZoExS4Kvkd5Tbxpqu6E1fbLkkBjJ6YsTPvz1h/x/f/0JB6OfcnX+iJ67&#10;5s69lPvxhrt3a957YHlwb8jJqeXrk3M+ebqgaka4yGFNQS/q84t33uX88jEvXpxwfuxp6hjfTmjs&#10;kr3DmJ/94h5Hd3Lu3RuyP+3hrWS9mvPi1YJvv33EN4+fcLXZsiordJRy/+17vP/eQ44mE4RtcOsV&#10;eWK5uiy5PrumKS1l1bLaaLxI0RFM9xTToWc6iEkTQ6Q9OtKIWOKEQssCIwqsK2h9ROMzqgYur1fM&#10;ZgseffVrvGsxdYtpII1gbxSxNz6kSEbYNtql5muCbEj7Fi0dXlcYBLfeecjh4dv05JDtdY0KJf8/&#10;V2/SY0maXuk932TznfxeH2LMyKzKrCyySIIsdje7oZaa0qJ7KUG/T9oLEKClGmypmmyAQ3EoklmV&#10;lRmZMYd7+Hxnm79BC7tRJOUOX/jC4YCbuX2vnfec5/zir/6Ukd7x5W8tsMs92bRDtUt++dVf8e7l&#10;BwwFP3z6U37vd39KSBrOry5pK0OaTBiPIuIEpLA4G/jz//aXnL/bsVtmjJPP0OKErkrYrlfc3tXc&#10;dwXz0zMyldFuNxgTMykWbELN7dU1TkS833js+Ya2bfju/ILW1/zBFw/4D//xp+Rzx667xowc3c0O&#10;JxpG0wd0tiXgaKpy4K8GwfX1inev3/Krr1qu3iS0dsK6vqfqOprGUjctdR3ovSNOFcVYsNn29K6n&#10;bgaLjAgbjIwooiOePHpEZkrwJalSzPKCwsT4OtBuKq7uL3A24/6+5W5t2XaSbZuzbjS9EIhC4Y3F&#10;iQp5YATqyCNEhVMelBu2VgZUZInjiChJSOIRcTRCa0mSOfI0YjqeMMrHCA/r9ZYPFzfcLpfcL9f4&#10;3hOrwUO/5cCFdBUBKDvJtl4jQzuguALEWjKdLZhOjhHErJf3nJyM+b0fnzJO1hxNKoq0RNCwlxEW&#10;j3FgnWJnU9YNLDeOsvI0VUXbOLAxRZwyLhSTQnGUKtLY8+s3XyNFwyiNOBqlZJkmHhcUWcF4FFGW&#10;KxBicPRLjSTGtpJytWa9l7x9ccPd5Yrlze3QmpKm6CwlTgaMio410+mYbDzBBcd+vaXpG/QkG6S3&#10;7uA476yj8woVDSBEoyLq7R4fAiYM1UPGD8ZnNWQ/mc0mdIfS7b537Hc1jppgJZHJcF5gUfig8GEw&#10;l4uDST0ESZyNiWNBlqYoHdE7hdMOryR9J6l6SRMCHoeRcii59gHpPQLBdDbB9x2d63BhqDFyv8Ef&#10;DPVYiYI40+RRRKw0Rg/1KEYlCKdpHeiuhbbC0uJ9Tyc9XgqkHFSMKHiiIDGH2hDlB21PSj3ANQNY&#10;4eilQ/mhXknaQOIsiZAYZRDBEA6A12SUM52MuHn7ln15y3q9xbkerTVxYjDRUDnVNTV912CMYTae&#10;8Pmjh/y7P/q37Pd77q7PefnNPyKc5c9/9jPO5qf89ifPcH/8P/Li8pz/9B/+mJ9/9Tdc3guqrqRt&#10;HUYOwQ7hLL7z7Lt6SFwwDF2r7Y59vccYTdNWmFiTFinz+XxQKBSYJMZ1ls1uCwa0kcRRCrEkNgmV&#10;aoCWqukgHJhp/yxVqaMIHZlBCbJiMEN4AUEhpDr8czqCdzh/CDUcFNuPO+zeQ48YJJVIE0mD1gzq&#10;XXBoo0BrbGsRXoGSiMN9C4Ku9ZT7mvniBISmrmtW+y3OOXQaERjq3Lz3RFFElmZkyZgiLQaVThrA&#10;s9peg5JYkaB0jI0yXBbASXzqSTONZ7AeyCAhaGTQgyqNIAiPxxEOA6AXkjDcWf9iePv4EcIwXIrD&#10;p+efhjmphq+PjRhaa4xW/+xnD4NaCIOqHQJeDlVV///U69AwIQ6OCTF4PYeONYI/qH4C4ige2ln8&#10;YPEPeHrn8Qy+Tx2ntK6laQOdjEmnZxyNCxrbY3vJaOzp+z1v36+4uqxZjD3rRxl9PWFfRozzM6pG&#10;UTcbpOpJR5Ik15gYSDS6y7i/WVG3NVkCk1GMsA277RX7ZYf8J1EXYTROGXokQQpULLFuRwASHZHG&#10;KbPxhMX8mCIbIWTg0cNTokSR5YbxLOX47IiT0xkmEdBt0eUe4z3aOWy/om3u6LslIbSEYKhKReem&#10;jEaPiaMFv/7lG/7sz37O+ftL0tEZ372/5GhxzKcPCyL5mlEBf/QHP+bTZ4/5/vV7/u8/+ZrbO43S&#10;IwiWZrekSxK6uuPuds3X37zizZt3rO8cR5MzTk9Pmc4ecvJQcfo44bMvH5IUI5pG8uL1e77+6j1v&#10;31yxul+zq1t6Lzk+e8AXXz7m888fMR8Z6v2O7XpJs22xFZSrmu1th3cCqRPyTIGBImuRUYuMA60M&#10;lHWDxJMWOUk8Bp2wrxOsSqm9ouoEZVNzu9rz5vUF5+8/IJxHS49WiryQTCcFs/EEpTR7W2FdQFHS&#10;9JZtuaVxFdnIsDgaEU9mTB485Udf/g7Nas9dfIPyM65ev6Xev+N0dsr3391zV77lzfcrri8/cPZg&#10;xuef/ZRUPuV2s+fy+5fkRUaWTPDOoVKYz+eU9R1f/+obbq5LLi9qbJNTJBG2tVTlGu89STLmwewh&#10;vRd0XUeaJKQmYbfbsKsc0XjG9cpz/fqO5x92HB1lFKczHv4w5YvfmXB8lrOt79lsLnn4YMRdlmGB&#10;xfGUy1f3+NYRZ4ZIF2x2K168uOXdK9ivQDKBNkLaBFvvqXaetu+G52IAeo+sFXE6BAVUFlOMkoHd&#10;JiRaCnLdMNIN4zTmaHREJDM2dxVXH27ZLHtsHyMk3K4a1qWj84bKSzof47VGKRCqI04g0oYkjjFI&#10;gusQOLSBJB78b2lqKIqcIp+Q5TOSeHR4kZdMxxkni2Om4xk4uLq6oXeBxlsu7pZUrqMmQDSwUm1/&#10;CDWaQLPZE+mYNMkHv3lvmU9PePL4M8b5mFFe8Pat4+npiN/64glGxVT7l2zrLT60BJHQBE0UIqzP&#10;2PVQ9YGy7dlXPU3piGXEZJQyLVIi7WirLa9v3tP6LTpr0UkgMwkyn4KG3irq0KGdBp0jQkAHgxE5&#10;1ieUq5bvXlzz6s2S+02gKnu89WTJsAaQHzclIrA4PWF6dorUERfvLri5uaGpa7Tzh+Gt62hrR1U2&#10;dDYwmS8oJgu6PqCKCb51YA8Hae8QzZA41ElM38TUtiNJItJEUpY3BHpMGhHFMfW+Q2iPjCBLIyZ5&#10;zniUMsoTTJKQ5hNUZNDS0fkO6wKxF7jaU1YBZE6WFERaI/uKqFtS+B1z3VAoB86TpjNMHNG7jrJt&#10;qLv60E3pWK+3KAmZkYwzwyQvKJKUSEpCSDHJI27u99hyRTE55nEa2FQrbpbXrMuOSHe0LWgJeVIg&#10;PDSNw8nBxExdER2aKfbOsqksysM4VUyyGUH1A9qkDzgbWC1b7rcNMvHMF5Kr2xVtU7Hratq+Gbw3&#10;rUTLwQgubM/pdMrpZMQi06zfvuHb3vGvf+/3+eP/4X/i/00EDx4+5E//y5/xf/zv/xtnD57w4W7J&#10;f/xf/xe2whJkz19+ZVnu1ngC7XpDv3XoALmC3mp6EyF1oN63CD14tu7X9wjjePX+JX/+twllW/LZ&#10;pz9kPjtG2oAzmjyO2ZdrcJbN/S1ZViCkwdmWJNH0vifRCav1HV5KuuC5fP+e69sbds0e6zzKatg6&#10;pM7wrqfrPVmW0HR7fBeQ+RArF5FCfOwfdQ56NxgrZxOwgS4M/wBi4E4Qa0maGkKW4oLEO0nXBZxV&#10;2NZTrlra0rPeOep+YOh5qYaVmQ6DWpsajA401RZBR6wCsYTPHj7gB08/QwrPzdV31E3HZidZbQKb&#10;Vc9+tWVptoi4ZTzXmKQjSwRpnJCqGZoRyo6GtKfcI41H6QgHWGexfrAfIMTBB8pAHz4oZVJ8VPTA&#10;WzfolIJDXY4akCoiIKUj1oqm7rCdQykDiAEuKwborHcCf7AUDqtuhxASFUUYKYdWBimx0vwTHDiI&#10;YVgLFmfrQZxmWP0rqdE6wVto6sGD2jbQdAFhYooiRsfQ1y3jqWC1HWqygnQ44dlUHd+9aViteuZH&#10;Y1IdESdTsmJGkjkqUaNdRZR7jJGkJuGTp2d09R1duyPVLSkVNggSEThbROwax7oF61OEjoeXAeHx&#10;0hJpKFLFJ0+ecHx0igoRi8kx89kC37VESvDh3VtOv3jCqYn4/WePefn6V0xPJ8xGGinA1Wu21Y7Y&#10;1CSZQxlLU5f0nUTJOV9+8juUu4f8Pz/7mp//zTfUXY+Icq7Wl8x/+CW+3bFpLvndH875t//63zCf&#10;z/jrX1zyFz//jtXS4GvN0/GMUFhetXds7m75+d/+nL/7/lc0bc/8aMQXXw6okvlky9nDCZ989oCj&#10;sxM6lfD963v+4esLvvn2ig/nG9oqkOqEPB/zo2en/NG/+gk//tFDyt0l715+zeb2nn4Hdqd59/2a&#10;culp9gKpJUUhmU0TVFIjZUc01vTGUOoCohNqK7GtITIjEjPGC8NmU3K7XHF/v2K93rLb7qnLjr7z&#10;aFI8iiRLOTqZMj/K0bpnv7tlu79BaY/tHJExnDyeMSqeko9mnBw/4OjhA27qEtggVM31/TdYW/Kf&#10;/uff4cc/OKXc/ZKr+69IC7i+qfmdn3yOSeastiWX1WuMSZlOC7zrgYqjowVKR7x4/opffv0tb15f&#10;Mp0+xHZzepex3nX0fU3beAQGk8WMsNRNR/AOowM2lDgl8ImkbCXLXrCtJGeTKTaL2IkrfvDDEx7/&#10;5CH39RIdek7SEevzG3QbI/HcXF0SxYKq2XF3d8vdzT3LmxXBxhyPTjjSOSshWNkGaVOM8URJxU4N&#10;DHYrB/CsMkPLQhbPGBc5iWkh3GKiisWR5Gwc8SidUd9t2G92rHctF5cN1zewrQz7zuLVFisCXWax&#10;osbLMFgtkDjVMJoJHMNQpQRIL5EyJdYpkfE8fDQljix5YRjNxuRZQRQlh9onQ5JGHB1NOZ4dUWQ5&#10;cZRTHI252W/5+v0bzrctVkOPxEqByANGDT3Ltm2Ya0MqIqRPidIRswcnnJ095NHZAybjjHp3S5NJ&#10;Yrej21+jspreeqrBQ8EkEbi6prQRXioQQ11j8IIsD7iqY54rRrGgqZbcXi3Z7moikzOanDI7TshH&#10;EcX4CKkV27rE2gyfB5I0RoU9vq+p9g03VyvevX3H+XnF/X1g10jKIOkRpJlC5hF97DFRYDofFN3H&#10;zz5jvSm5eHPB1eUlbW0x0qBfXm6AoWy8bDy7/eD/knJPGk9RQhPLCBcFlB7WjfqQqFRCIJTBS42m&#10;RTGUhisZEaQ8eNw8scnwvSM4UFJiIkWSRoOXLo6RaYYwEYgO6QS+Hwa4RgZqFRDTESQFQht0p4nr&#10;lrjriYMlkgGjJUp4CD0ieGI17Irt4QGdJgl909JXDeWuRveCZBYxm01IizkhWrDpAkmoGR8lHD8Y&#10;45hzc5tys7zkbrkjPzNEJqNrA7YHOc1pG8t+f8so1UhthhVe3+GigBSazklu9iUjo7hbNkixQamc&#10;xik2VUfjFVe3Ct8PbwCtbelsiw0doR9W1EpC5DzrHcQBQlnRhA3V9ZLlm0v+6i/+nJMvnvBffvZf&#10;efP8Bb/1xY/5/OljZqMJzXLJky8/47OnT7hYXnO/W3O/BNn1yFCT2ICwCtdJQu9xfU8rPCYZyuXr&#10;umS7Be8taRozynKSJCFPC9K0GLAjYlj1CiGoQ4O1lizPmM1meH+AP7c1Td8glKbrLZ0d+G5N27Lb&#10;7XBtAGdI0gyvLG1T0feH9WUmD0paIAiL8x+Ne4edtR5SwQPAx2GUJEsSjBhW/doYOi+o+2EF6oJF&#10;REPbBGFI/SACVnqcUUPAxEh6EcBZfGhJJVhaeg91E1DO0tZbmnpPcDUmgt67QfFSauhBVAaSgIxh&#10;t3uPqEr2qsUIQyTGJOKIiAVSKKIxSBMQKgalCIc0tNKDd6iu2kFVO3DHBlUs4PCEINDGEKRAH66F&#10;cxof7KE94rDK9T2DsOYOAQR1sC4ohBIDd0l+rPY6+BX5ZytcKRAf17NhCDXAQSx1PcIeEtnW4UXA&#10;aoWzEmsdPhh8kIShow0hPVIFtOow2pJkgdr2dG09JD/DsCrdbhOEzRhnEzqj6HaBNG3JxprJUU6W&#10;BIpMUZUlQvakaUoeOxJj0XpQEucz+OkfPubkU8XoxYZfv11xX5WkOsEJ6G2FFvDl55/xez/5fUbx&#10;CNsJxumYRMXsdys297cUCrrlFT/5d18S9lec5IHLl7/ALQoy2ZAnDmM6vC9xfYVREq8iysbxb376&#10;3/PLf1zxl3/5kuffrugaR9u3BN0xnkZU3Rsen834w09+m996dEwoA1+9uOKrl1csbyRRPCJOFZPM&#10;YNsWFezgzYsMi/kJo3HOOJcsCsfJDD59OuLR4wUW+HBxwddv1nzzZsMvX9xzs+wxesziwRlPHjzk&#10;wWLCF58sOJ4n7DZbbj984O7yls3dLfVdR7UJXF+WxHrC0cmYbBSTTyEeW/LxkKSvdy1BpJTO0HUR&#10;Xo7IJnOKxQn5ZMKH6w+syorL6zW3tzf0VUfwHunC4QxRpMWYfFQghWa93uH7LX2/gdCjIhhNYrJ8&#10;RJKNGE3mHM0fMR6f4UnJtMBXLbJveLBICKMabS7Z1yuq9pJPnsZ88uwhi5MT6s5xt6xxISEqokNT&#10;jyOKDONxhpTw4uUr/u7vnnN/35Fnn7C8FVTV4MGW0uFdi7XD9iaJBMHVCDGEmSpriRKBjHOCF+zq&#10;inXfsulrVLUm0zOePT3j9IcPiKYpdr9jc3HNNFVM9IR4ClW1ptpuuLu9ZHlzy83lkmbv6SpFLEeo&#10;ZIIgI4gaFyTlXlJ1EU1bDTxRM3DKoswPildcoEJPtb4nnSgenU44O50ym/TkIrB+e8fuvmVfxqx3&#10;lourntuNowmayg92I6cdXvcEDVIPlAilBEhF+xHbRI/3Gi01eZZyPJswmRhOjlOmRzHjSYyQgaaz&#10;CKFI06EXe/HwiNlsxDgb0VQtr9+94NfPX/H3v3zOm/dXCC3xDFuULIlJYonEEmyN6BwnmSWmIx1P&#10;OXv4lIdPfkiRH1GXJbcf3lDurlC+YZJN0Qy1ZtvS0wtNcJ7t/ZYiLUgnE9I8JolylBQkpsf2LSeT&#10;EUWa4rueu8sbHBHzsyGAGEQgzT2t61htHVGSYJIHmNjShJKrTUW7byl3a+6vr7i+aLm5gaoE74bu&#10;vSGTZ2llj9I903HO8dkxT58+5eT4IetNxd3lDZdvLlmtNocgnEW/2QzR+X7YQdG14DtoNw292aOk&#10;RDiHsMMKMSQxTivaYOn6HuslqRkf3uwlKpJ0TY9tO/rW0veOyVgNEM5+ODz2+w4ta3AeGXXsVztk&#10;ZIj1ATlAoPKCvpXYFoTeIbqA0AYZOnzX43qLDQ6nAz70KC+QIRp6RZGEoHAu4MNQsxRshJIaicT7&#10;iKbSbHDsqi1bdtS+Jz0STM5i8onD49BJwvHDY5o2I4mGkvvtdk9bWQiBru7ZbXuqWhJCzL61w3An&#10;DXEyoveKxnWsy4au7PD2niSKQEqarqV39qxTvnUAACAASURBVHAoa6RUBAnB9wTbgg/0hqEx12jK&#10;quOmL3GZpI0km7rianOOPj/n027P/f0NOk25vL7hm18/5+TRA7765T9w2m548tljPl09ZlmuENKx&#10;C0CSI6uG6nD9CRa8o28HbIIWgb6FahdQCG6vrnmTveZovODp6SccjY6Q2gycr7bFMQxH1gWUHgIa&#10;3g+KrrWeSGviNGVkItI85fGTRzw4OWVWZPzsP/8JdbWj6obh+6OhHAdG639ZkH5Y1XlASg1CIiQ4&#10;LCpY8ihhMclJk2Gg9EFQO4+rWmpvEbEkjhOMUQTXD3Vd0hI0KC1+43NssVjbElxN11uCG9TTqmqo&#10;dM9iv2ey21LWJet6zd62NKXG+Zg4jylGEVmuhnVb8SnObembFU1VUe/3VPs92/KS3iqS3ZSgDELF&#10;hyqzBBVnmDjDGE+S5odhSx4wNoD72IbgqBuP1ILIKKQKKGkQ4aD2CoFzDV4YnLIDj08NCopQCpQg&#10;uH7wGQqFkEOU3bkD080HlBRD+CcMA90QKR92sEIMfbD24GX1ziOwqNDjnRqGzEP6VUqBPDz0lQwY&#10;LTDaoUxDEHu6rh7aFUSEDwLVCOQ+oDNAK3Qk8bFE7AyyVESVQc4dZhzj5XZgAmpPECWWhiQPnBaa&#10;q/UbzuIUm3jUqOf5K7hZVggPeQJZKplkYxJlSKOYKI0InWWzXuO6ksWR5vd/+t8xHksePc745rtf&#10;MZvHpPuattvx4HTKbnmFUi2L+YiuCtxcbhmlx/zhT/6A7395zT/+7Ru+/dV7luuetvW0bUM6TljM&#10;xjz7cs5RlvIwmrC/6Pjm+RUv31zSxhGPH35KMR/RdiWxc6yXPe5AMsrznCcP54zijlkO41QwzRUj&#10;HdHvHS/eXfPXv3rHd9ctd03CzmYUi8ecPvyETz79lGdPH3I2yTjLJPvbC169eMfFm7ds75d05Y5+&#10;W9PsatJZDP6OkG5JZjOOn8yYHBfoqKe3ECWn7LZDH3QxXvD06ReMj465Xa159/It789fc3Nzyc31&#10;Ba7vBi/QeIqUmt4HZo8eDf7ppqdar6lWt0jXMikM0/EZn37+hCiPUUmKNym9Tqn0iLIT6Nbx0y/+&#10;Fb5cI/IVX5zkSK4o0pYkauizjFn2I/J8gvWavmxQTmPifHh+uQ4jBeMspt7u+PU3X/P8u2uqKiZP&#10;HpHEZ1x+WFE1mt4ZpIpxwhDQJCZBSkMbLFGikOIANU0TRJLQ2Ya13bKzK+TIIEee+Ehz+uyU9GjE&#10;rq8RNvDbX/yEsN+wXN2yv2v5cH7D+/O3XF9fs9v29C3EkUExpmk0q+0O71qaKrDtFXfNGCckclQw&#10;SvaYbI+JLUJ6VNiRRTXaBiZJwifzIz49nTAtAv3+ju2m4s1bx3prKJvBH3d+27LrhhS3VWBUh4oh&#10;yhU6HhpVvBjCiEFEuH5Pkafk2YRYxyTacDQd8eThnJOTgtPTnCxX+NANw4cLxFHB0eSEdJKi0p77&#10;/QVv35dcvr3m+2/f8/LFNR8u9+zLQBqNkV4QacN8OmI8Nigx2LKk3xEHx2zU8eBJwac/OGW2mLFe&#10;t/z661e8vXiB72pO5mOSLGWzbbjfbtlVDVY4uq5HCkmeBEb7hiIvKfKY6WzB4yenZOMJ0eFeWa1W&#10;+Oo1KqzJTYzsPeX+nu2+pHEtSMhCQSxjfIio656+Kan2gWpjub9rWa6h7AafvDASoQdLl/DDi/Z0&#10;kvHZp495+uwTinyE946Lt294++KCD+e3eDe8aHddj15vDmYYoYgjg4kDUvZoDL7pEMEjwmCed7ih&#10;KkVL6r5j19XYTjIyDU3VoowkihV1u6dvGroWbA07v0NiCC4MpfD7mt12S5ZqZCTxSYqMFJkRxJFE&#10;mQiHRFhDFBR9VWMbR1CGEDpEv4d+hxY1GE/blCRJRJKBVIqy7dhVFV0/MMYkisTEFHFOrGKUl/Qd&#10;3NeWXmxoMoeZRBwdzTk6LihGARdaJjInjhNSc0xdb7BtgyCm3Nbc39xTl5YHRwnCH1G1MZvWsm5h&#10;0wk2pWdXdZSNxO1baMOAwfAthJbeDgbqJB3SeiJIggsI71EEghpM11oqghNsq5a9tTQjaEaaNC7I&#10;TExsFL/4+jmniwmzOON+ucbwnk9++Ay/bLm7uuBDecflh7dsVreslytWy3tE4/BVS78KRHE0TEqH&#10;M9n7wQ/1EXmRpSnCB8pdxXa1ptqXhM4jD6KXlJLeOqwdfIxlWWN9jVRDurNvO0LwKC2IIo3SOVmW&#10;cXZyzGxS8P71G1arFfXtNcE7iM3QWesDHEIfSkjER7+WH1ankiEJ7G2Hsw0iBFToySLBqBiU16bv&#10;Eb1HRAGVD6qdiBVBC1wXsMIjsfgwsIeQgSAHj50PQ/NAN2DBaZwjdI6+q9g2DeuyYbmv+e7ulgaQ&#10;IWKcCU4KTzaFyUgQRzDKDYoExQLvLV3jqCtLW3qaxnC7agf4tXdYq+j6ilBtCUIjZMT0aDGsMZVB&#10;qaHvVv8zHtvgUxuUNKkEIVjwYbiO3uPQBHUw+QaGIUcMPa7ee3D94E/BECQI7wc/6WFQFgxQ7PAb&#10;793QgCIOHrqPFV7eBw5tsQTnBgxNGNLGH/mNRgm0DIPHSXqMCbh+C64C32GdpnES5Q1og44jcOAS&#10;iZYpcSRoGsd6aWn3jnDXMPpBDHnGLMuIohlabPBuTdANWSI5jSFsSj7JM55++ik/+LTir35+zdUF&#10;xBEs5s/QPmN3tyc6UnjpuL29QIuOL7/4hIcPp3zxo5SjWcw3z/+GtvnA6h5O5gX1/p77+/eczhPw&#10;lqvLN0Qq5tMnv410C159u+f/+j//lH0t8V2Hli3jQnH6YMF0NiedKD45G9Nvtrx//o7Vy5L7dw0O&#10;w9nnj3n06DFHjydstneUmy1937M4PiLH8aMffMZP/+B3wd1RJJ5IWFxbcn694/brC56/vOTr13dc&#10;lTHZ6Wcs5k+JJ3MePDzjydNTZvMM5zreXiy5+P4FL57/mvXtxXAgSksSebKF5PHZHO8HVmE+MmSz&#10;FB3l1F3Ldtuxuqs4nj/j0fEcZyXn7+5Zf/2W+/tb7pc33Nye07cVIvScTCacnZ0xm04RSMq+Z/zg&#10;iKbvKFcb2q1HC0kSFRyNpyzmE2w3DExpPCbOjxCmoBYGnc84Hp3y4uUav12izS3jYotW1+yiFbEp&#10;CbbmZHHMannJvgatC4pshJcOZEVkNPSOt68u+O7bC75/eYcUcxbHzwjMubuy2G5C3ws6r4CIgKT3&#10;Fiubob8y1kg0SZwN4SAp2Fct5WaFa7bMjyIeP3vC2eM5T5/MePJoigktu1XJTCjePn/N7avXPH/x&#10;nMvLS1arFfuqIwBxHNN0niQ5QesRu6rk9n6H7cWw4VIjSDWR0URZS5pr8klEngu07JEWRGdJhGAW&#10;x8wiQ7usePd2zfL2hvst3LWCTRNhnWBXeZb90KKUxuAjEBlEhSIdJ5gowntJ1wdsP4TRRuMFp8cL&#10;Tk9PybOEWMFkHHF2MmaxiMnzAaHRND1JEqFEgommQ5BgVXL+8nvOr17z4e0H9vcN9QbKHYQORklM&#10;WuT0eIpRxNlpynSsUaInkilpLBkXgcXJnAePPiPOMy7vLnj15jWvXr/i+vaOx6cPyEcJddtxfX/H&#10;/WpJHzw2eHZVTTGdkCYRkzIw3jX0RUWM52gyIo0esHOSphfcV5alm1C7nrKuCPsN1eaKnh1RHJON&#10;x1inqTeBsu7o20DwMbYbs68r9m1Byx5SiHSK0AN5IooVUnqSPOLR41M+//wzJpMJ5+cf+O75a16+&#10;OGezagi9J0smRFGMjTyaNj08/QNOpcRGEemOJImHxBwWwrAk6d1Q2E6QSGmJVUCbgO8bbNNgu4Dv&#10;JZ2t+UjytwLaqiNNDJFMqHE0TUvbWup2QIREUwe9p5OCJJIYaei9pLSKLiSEBFqnwAYq31J2a3S3&#10;YS8adjFkeYQN4NC4EFjvS7b7GikUaTJiOp4Q6wSpEkIwOBdQfggQ6DggRh1N2LParSh2gjhLSWOB&#10;EAFFS54aEi0x45hICvZZTxokZTpIxZvVFSKKSEdHnGXHLLuE15cVTWiRkWbt9tBV0FX0DoQwSHo+&#10;sgtjI36DUYGBhBFFEUpHSKko8ik7VdF1nhDntCZFmBSVj4iLhNRq9nXJ8vKcJ8fHzOZTynKPCo5E&#10;S8pyh8EzSTOKLGGvY3zkMDLG+4qu7JEmDAe3GA54H0AEPyivhwM6NgajIoSFumwobTMEREyg7S1S&#10;KuIoxXrPbleS5QWj0YjTB2P2VQlS0NqWarvBNiU6UqSxIs5ioiylThIIDmM0xiiwDi0F/gA61XJQ&#10;hoYZYjDrE6DuK+iGtg3X9Fhb4Q/Ym65vqXpLh8cZiRfQiBp8wNIdPE9DynqAR7qhPUQIhJJIDE52&#10;Q05CmUPHr6TqHZu64bpsWYmcPpIUUYwaZ8QzSVz0KF0hXUmzKolUB2boX80iRWICrhA4Jzg6GdEH&#10;g+2hsY6mtTRdR9NW9L1gubyFoH8TjtE6ItIGY2KkihgXxxAEwivEATsiEQQpD+nxMMTzD15BT0AK&#10;NwyyvacwGi0HtE7wjuCGcIUYpkI+Nk/wz1OmYliZf0z9Oi+H6yKG0MKAvukJYbBPaK3RRgxDpzg0&#10;qdAThR7jG2Lp8DqiCzF9F9G6hKAzdDSiEZJOS2wkaGNDrPQQjGhaQivQdsfRTCMeHZFFKUnSEOQd&#10;VtwzVPGUuL6FAMfzOdMvf4vM3vNmuqPrCqLiAbPJgnEGmbYouWY22fDkSca///dT0tRzefUzluvA&#10;enPPk0ePWS7XZElGEUlWN98OtXHGMZlMmE8eodwJ//CLa/7bf/0V65XCebB9S5LAwyenPH32OVE0&#10;Zb1b8os//2t0J5C3OX4Zk6cnLE7m5IuUvtmxW3aE4MjNBF8YtlPLqlmRRZr5YkoyPWW1uef67pr1&#10;3YaLN3e8ef2B+5WlDwsenT1jcvYUU4zxKjAzjkXcIvZr3r0/5/zlPXeX9yyvl2B7JoVhNDWcHGlm&#10;E02RG7JshlY5u61gtVFc3kDwxwQMcaFwasRyFfhwfs752/dsVmuC64BhzZsaQ56PmB9NmeY5BknX&#10;9vi+5uLltySjwSM1GeeoAy9MxlNUekzjLOPRgnR2ijcJnVcEleJDwabUfLjqkb0kTRTLviXWFYu5&#10;5Xgs0AIut29BQDJKSWKF1IPtQCpFrCe8/WbF3/78Be/flhyffsrJyY/ZbCM+XO4oq4gkPyF8DBR5&#10;QRdaGlvThICl5qFZIHcV2gZGRULdNuyvrwn7LSdaMj6d8ezZgqPjYrjHmorthytWt++pjOD9V3/P&#10;1ZtXnF9cUjUDncpLjYlSnBzR1S1llGGTBOKI8fEI74fzuOscud8SR54kLclHDYs5nCwiiiRDWlh+&#10;2FOvA7ubHcvXe7qdo9o6ugYaCbcysJcD+7RHUhnAgCtAaBA5kAA60ONxTuGDJooHWOzDR8c8PFvw&#10;4OyEOBLIUJFnMJlp0gys25FnOZPxEdPREetlz+1tzat333N+e8t3Fy+5vb+j2UKmoYgV41QisqFi&#10;cD5PMDHMZgkni5g87Yg1TPKY8XjEyYMThEnpvODd5Su++uVrvvrVW+7uhuRpNooJIXB+ecPF+SVN&#10;54jzMTYI1pXmvjVMxzmyyDEuJurgpiupqiuiy4AbzblvelbljrYSuJ3H73ckzZboMGBrE+Odpqw8&#10;ZdOzLx2dVRhV0FQVy6Xm+tqx2w+dpsVUU+Q5WZIyG+WMRjHTacFkWiBF4PLDOd99+z3ffvOS1b0l&#10;iXNm4zmRyTE6RimDniyeHTxvNZH0RMoNLQFK4/TQIep6Syc6rG8RQiKcIiYMuAQTE6IE5cGHjiCH&#10;nFyQg6wqQkdTfdQHDtUL6jAkMFRetHU1HMICihhiKfBBYcOwI7e9gP5gc1ICGRwKgVIGGSk8iqZz&#10;NH2FtZ5tVdE0kGeGJCnYbRtcplEHlIVwQ5pRiWFasX1PD5Tblotww2bpSOOOySgwm2hGqmCcZ0g6&#10;dqt7+mrPYpLxYD7GO8l7f0PV9TSyxpmGsUp4dDwjSxO8K/iQ3PPBXdHtO7AOUxRoOQwZ+9IzmvrB&#10;sTVsuTBSkCcpcZQhtGEyPsLojIAmzcdEcY4LAh/HhDRB+4COFK7tGM2mjKYT9uWW6ajg9MEJutrQ&#10;yp6ybbhNcy7DDXVVD2b/vh8kFDnUboTDVRqShuBDYF+VzGZziqJgPp8zmczQUrOpd5R1hdcQtMQ7&#10;QH5khgmsHWpDbt684eLyA7vdhs1+zeXFB9q+JYo0ZdPy3Xe/ZrdfoXOD9BLXdrRth7ctOo4JwhOk&#10;RKhBbfuXBezDGs5EAR2GLbP3loDHi0CQnt73Ax9OhuHv7O3hZvIQSYKwBK+G3xPUoDQJiZbyQN6P&#10;8dYOvDylcTaw3tdEZsvNtqIeFZDEmJEhnUZkI0kUdxi/Q9uKVDmE7bFNQ+M6+uDwasDtCBmRJlPi&#10;YHCRokDggsF5QdPH9DbQNJbOetrG0XYVfW+pO0EdJIKIerchMilpmhKlCVFkUEaj9dCtZ21AKUks&#10;NL0Ug4p3wM4EYYceVg4IEDespoeE75AqHZhwwxrV80+tC4ew7ABvPqy2pRySsr2zDPQXgR9uDLQ0&#10;aBXQBITrENYigqWIIkycIL1GqRRCSrAJJFPCaIwVPRvZU4ctq16SCUVkJFopREhpLvfsto5qs+Pu&#10;smUxg9lRzmiSYRJL39xzfPyExkasb2OWNzWhmvNs8SOEmlBbT5ZFRLok1TVnDzJOH/yQ+bzDRO+o&#10;2zVS39E1nsWiINItD04XCGKkVjx48IC7+1cYk/Hs2Y/ZLTV/8p//lr/7i2uqMgafYulIshHTRc7R&#10;0RF979is16y3FRevKlJZoKsYX2qKRJIqjRYW0dXYuy2LoyMWs2P8WBF6wfbljqvza968umTy6SO+&#10;eXnNuxcvqLY76nXDfp9ikgmL+WMePPoROiuwwhFExzw2hN2Ki8vnfPXLb6jqhK6VRFnOJJ9wNk95&#10;fJbz6DRndmQoN7e0bcv17Zb373fsNgnGPCLPxiiTkkSB71+d8+HtJeVmi0GTxRkiRHgLUWSIdCCK&#10;Bbjhxc6HEms9jW2x7EgjgVEZe+vZ1D0BzTQeEy2e8Nmnn/DgkycIE/H67Qdur5e0tmX1Zs35h69J&#10;00coLchsRtplpGZKGBfkSpJHJUGsmOQJBk3fWozOGCUZq+WWb59f8vUvllxfxwg5QopHVPsx5V4g&#10;yMnzEXE2wcsO6Tqc6AnBY0WPijyJUWQy0O0bQhcI3uDKkrAuGSuYLsb86Lc/I50YbNhg1w2bFVy/&#10;f8uH12+RfYNxJdXO4jqDChJJihQRuJiuMYgQ09QKk8Y8fLRgNB3R9jUXV+fcXb5llN5xOhc8ejTm&#10;5PSYk3lGEmuaXcXmvuF86bh+D1cXnqYcGg5cPySwGwOrCFrTkyqFVw6fgk5AZUPA30oQ3hHaZtjE&#10;IcjSEfOjM6aTI7740TOO5iNGeUxwFd4piiyQFYIo9hT5gskoJzYZt9dbLi/P+fu/e87L7z9wt6nZ&#10;e0FrITqcf6F1mMQxm0YcTVNGIzha5JyejDmaGrKop0hGTPMBOXW9rLg4v+bV+ztev1/y+qJhtRx8&#10;eaNixG5bUu8tNze33N2XpFmBSmN6r0CntH5M2Y3YVBGqUzgJTd1S2xrZlKwuGq7Lkl1XESlLGmqi&#10;vmUUCY5GE+LIs95XrFZrGmvpfEHdKprWYl3H/c0tZbVnv2eA1quYzqe0LkFaRREUSscgDDe3S26u&#10;P3Bzc8N6taNuBj9mno1JkwnBG3xQGJ2iH2YzAPZB43xNoMeKntL39G1H7/YE2+M6i7IQC08kLSpI&#10;EhWjYkUnoDPD0Ob4yOsaDglnBDpXKCmGGHNohxVpEuF9R985kkzRO4cJwx/cKIPwikhEBJWy7wIy&#10;gDSaIouJpUb6iExaiizi9vaaruuHX6sU3g8wQCEHo3TVVETRIGkncYrvLL5zWG9xLXipiOIJqZLI&#10;tmW9vWXtdnQzhTrJCbsN3VFOEgmaUtC1GpWlpHlBFGmePH42hBM2gcuVZ9sXLI7mbDYJ9/eOeLFA&#10;rCrerTZDXc5HEDGBQEntAl6CisEoSLKMPM8Z51OSpKDrHbGJ0HHCZH6ETjLKdvCXtaFHS5hMpjw6&#10;PmYURRyfnTIdD8mts0+fcLS+IVuOyCYjoixH64T355fstjXNviSUO9RBTTkUaSDN8H3rOrq+xwuI&#10;koxiPCafjEnijH1V46tA2TTko2JQ1toWoYbi9rIsefPunIuLC7797jmbzQrne5b3NzTN0N/XO8/7&#10;D9f47YZQjPDO4m09rEODo+1rhIagAk74YV0RDt2h0gzeLTQGh8EhzLDic94jjEJHEZETtNbhOvub&#10;yie0QOrhPgnWIaRHBH3w3AkIQxiAw0DivB/A0jqmt4K+81R1T2PBkWKijDjVFLkkTXsy3ZDbnpiA&#10;LxuwDmEHs7/Uw5fKJVpDefseEQYUh9QR2mRoFQ8eL2M4OSr4/4h6s2Y70utM7/mmnHOPZ8LByKFI&#10;sUVJ0VK4dWNfOPoX+9qOkMNWd7TtDrUosshikQVUYTjznnPOb/BFnqIucAcEgMDGzpVrve/zjBa6&#10;dqRtAk1nGfphAlK7gep4wsqUsYsw1ZQ31NGkY5PGMIwOZeLpzPrj7/E8+Y4Buq7HyOns+ix5mwoG&#10;IUybdpg2rB5s+HEjPWUvpJfwfFIVEpTSk4fU2unUyjMnTgakAi0FhHHKdroBRkeRpKgh4IcYFc3Q&#10;Zs4oUnRekCxTWnegGQ9s+w3CW3IMmUyJVIRxmkQUNDV8PLXcfdlzcRbx7u0ZZy5HdzA7+wqTz9if&#10;FO8fv/CH324YKsH5YsnFxQVRcULJI7MCLq5Srq5Hrl6OBB65+fwN1u05O1tjpAbfsd184fz8F7hx&#10;MolESczrt79CBsPv/7Dhd/9yw+9/98Cx1rgxou8HVudLrl7NSAvDsW54+P4T+51j6BWJ+TVDr9l2&#10;nqrvkPbEdut4t8x5Wca8WM84S3Muy5wyP2OeltTHiu8fH/jdv34iPcB3d3s29xbpEtKopDyPSaM5&#10;RbZkv6tx2xoVSfJSsfly5Pb9hs32I81ux+L6pwQiNAtmcc56sWA+W2NUzFAHDtuE3W7Dzd3A8QhZ&#10;ecV6/RalSuq245/+r/+TvmsIg0cHhfU9YxuYlwnnZ2u6docNHU3vqcYRpTuESUBMPMxZVKAaz/60&#10;5+nYUY+C7OwC8/Id0Zuf488uuOsE7ebIdt8zVJ722DJsToyHkSaOaHzESq44y15CdKQ2nkqBjmqy&#10;9IiKeoampukqGCS2E/zpmw3/+i+PHA85ZfGKtJix3Uv2R0eenzNfZbS9Y/Qdo6vphiNeDDhapGiJ&#10;tSRPJGKs0aMHC44K0fdkBJQRLLRjrjva4yO74x192xA6y+5hS/14QDhLU29pqpaq9fR9QChLFE8q&#10;RW1SEANxlHJxccEv/uod+dzwsLnh1DpCX/HiEn52HXj3ruBiPVk3tk8tf/i04dtvNnz7LTw9we40&#10;ZUdFVDAIwRg8LrLYtMXrgM8GhAhEHuIMkkwyjNN3bRQpinxGGmUk0ZzV8orrqzesz854/ZNr8iJG&#10;y0Df7ghOkaeQxh4lB9pmoD7s6Jo77m82/O7f/sTvv/6Wh7tpQRDnM1JTkMYdWjUUUWC1hjevYy4u&#10;M0wEVy9SLs6LySlrFcpbXN3xtDnwX//bd3x6qLl76qgtOCLyWIOO0SLjaXsiMY5xlJTzORcXr4jz&#10;kt5JVvEcm5yhZEQRgGFgdA5LyuhSolGz32zoxg4fWkI0ECcji9xQRo5Ie/q2oz1WHA+e3vc4YTl1&#10;gsOxpa5r9octznYEpwmyYLCGutK0w4iUA9Wh4+5hSxJB0x54uH/kcJh4h7MyZr5YoURBEAapYzya&#10;1np0v3tumzYHgvLI1BOUo/cjbdfRtB1pPD3Qo+dtGQAAgP9/VqCDJgoGE2nqvsLaFtSk03EelHDP&#10;bCtYLstncG8DwRPFhqSMGUcBtiFKDL5zeAvDCL4fcAME14Hu6K2itwGpI+RoGLB03QHpHGk0CW/7&#10;fsqQlaUgjlOkn1ROTdNwcXHBrCiZFQVGyKlZqBxaSlSc8HSq6JoOKx15JjEqYew7Hqoj+9stSQzr&#10;dc5P315xefWaOO7ZH7ZUTc+8lAyDZTZfsShTrLOcRxdkxUtuv3R8/fiR0dWsosCQG/aho+0bfBgn&#10;Zk0eM9Kjoimcn+qENJ7e+ObzObN8BkrTdgM6SVicXaLSlENdUfcDkRT84sVLNp8+ouKEMViK+Qxt&#10;PI9PD8gEmrHDVTURcLlacnxxxdBbgn/C2QFJQnA9wYZpI6mnQTJo6J3HK4EjMDjL4CcfKUZOXwR6&#10;cn6WZYmQ/USgNpIkS7l72vD1H37PN998w29/+xuq04HZrGQYm2nTqxU2THom5wOhPxKel7NZbuil&#10;YxgC2kAQDh88A9OfEQlKW7RJ6PuRSCsQDhmgHhxmsBghcSiE9ARrGZrx2YMGJNNmWKnpVCilRBCm&#10;bSMebyGICQ4WxRGe6ZyfRBlOSuI4JTIpuU+Q2QKT5SzLwCx1FGYgwZIIj8GjTAxK4oxkwNIrizXj&#10;c6t4JIsFDJZ+dPihxcqGgMYFifMSZVeEoIi8RBnItcFm+nm41JyiBhcGnB3phj1N7bFuOkwiDDpK&#10;ieIUE6UIZTBxAnE22REGRztYjIlJo/T5vKr+kmMLhMn5GtQEX/Yg5DNMOSiClCg1bWiFDBijp5yb&#10;UngxPkcy/p0fJ8WkKwvWE7wF79EqYfqERSiTkkdLhCnQRUpSGEI7Zb3qocb7BmljxDAwBIMaFEVx&#10;SaSjZ3aexPqIUxfR3zuasUffaB529zxtR7raMHQFWpUIk2DSgEn35POKv/71S16+SThV3/J0+wEd&#10;7zECLi6vOR6POGtJs5wXV+cEPxKnCXE8x6Qlt7e33N3s2Nz13Nx7Hjaeuh5J4ozifMXFm5csVnN2&#10;1ZHNtuF00hwrz/FoSaOUqlM0SMJqhTCeL2ZmnSW0AAAgAElEQVQg7g0za1Ahpnp4QDxsSV5/xXm2&#10;Yp3P+N13n7mvP1FUUIUe4VK0kAQn6G2grY88Pp5QxPSDJS9SZn3OMJ44VU+cXaz5x3/8RwYZ01nP&#10;2AzQe/o+Ybf1bG/31NWB/faB+aLk+urXfPWLkny+QMcZ+2OFe2yJc82p6ujbjrNyybJcIoNFe0s3&#10;9BMiaAz0bsA9D/haKISKMMFyOFSMbcNxlFiTU1y85cXP/orF9c8QxRlPlePbP37N/uGJdVaSWsnh&#10;5pHQeq7PLvm63fIYJE4tKGYXJHLBobE87QV+7CGfikcmjIz+wOcPN3zz2w+8//aJhwfN+uId3T4l&#10;SRLK+RIT5dSjpT0+0Y8dbd9yrPe03TS8CTmitEfOUqwQHJ1Au5hITpYP590UJxIdx2PN//3P31AP&#10;B+ruMJW7Go/vIFMlZZEzBoXKZxR6Rjj19J2nG8Wkf3QBGxyLdc7LqyWvr5d4VbPbHZgXPWdJxt9f&#10;F7xcRMzLFcFpjlvL0w8tP3x75M9fw2YPxxZ6JfFRTidhECNkimyZoxkxciSK5fRd6QN5bogTje5a&#10;lID1fM7V5SWr5RmzfM5ycc7l+RXL9RkyMcSZQeNQIgUHWSRRjIxd4F/++79wOhzp2w7nPPvdESEg&#10;Sp77YVSkJmZeBlazmMu15sV1wdlFTpZr0jzl/HLNLF/QnlqOh55qe+Lh4xc+fd7y4XvLsQWrI8rF&#10;mjIu2bU9x7qj6zqCF8g8ZnmRs5ivuHz5moChHT3J/BKSc5TKSQOozmJPDbbpqJuRY/eACSNniSVI&#10;j1Y9yxKWeYSyPf2p4ununn4EzZTdr8eeoe+p6hNV1aD1pBytTgNdPxUETZYTZ4E4Uey3Dc6eEIxo&#10;M33HWj/x5W3Q6LSkbTyaQDHLkChOpxrthml4y5JJMN3bdhoshCfoQBwJxjFg/CSStx10YyANAyQG&#10;EyzEkEQa6zqshSwHYxTWC5TyJKmi62pMBDqOgYBnwCQQeThuO2ZLQ5ZFdFVNU4H0UwbHjy2ICPOs&#10;82lPNQQ70fYDdD2UZUQYB5IiYXVxSdM03H9+ZDbXvHv3hrPVGoLH+hoIbPYPjMPAcjZnd39CRXNU&#10;mAJou8MUnl7OE4psRdNs6S18Oh057EbWZ6fnBmFOURRsTpJTnfD5pgcxDZLB35MnA2o0vDKOPHfo&#10;mSVqPLNUcQyafT9QDw5nLRSgsgytNN6DTmPyeYE2iv1hizGGNM+ZzzOyFIRxkEsElrbu+O79Hzkv&#10;F9ze39AdtrjuyOXZjNjA5viASmP+0//yP/O//e//B+u8YFPkbIqc/f4AZYbKFU0dMN6jjKRte9oj&#10;iARWK8OxqRn89CB82G6429yzsA4rAovzNbvdhtvbWwKa9fklp6qm6Sdg8uebWz59+Tzlx7Ti1BwJ&#10;bmAYe8YhoCKJG4H8WZz+HKZv+g43AA5s9JyOFxOkkWQa3pySeAU4zaA0g7U0nScoS+olwUnqrscF&#10;iRIxeRzjIo9QGq0VRgkEI/Uw4PFIYadTug1461FKTQo3odBRQnABHQTr5ZosKcF6EmlQaLQLpIMj&#10;9540BJIAKYoszgGBljmdhaFrCMKSZAYXW3x/JBwceoDICuzzZtAHNzWQAkjZEcLUoBZBIoVCPnt3&#10;heghPk14DyXJlKDXMAyCbpRYN9AeToQoo1cRQWikjoiiGOc9Xe+4f9xTzhZcnF2yWK1Jk2zKFjrH&#10;YC3GJGBHrHN4P8UNlDRIFaGUIDCi1ORPRQXGwSG8f2bHTYBm5yzDEIiUxujJvmGHkW4YSFSEzCTa&#10;KdpOwDCihSM0PX1f4dojGZ5MZXgnMJ2gcAl5PMPEEWWZU84yjEyYL674m7/7itdvX7M9VHy83fCb&#10;b75n3yiO3UDvAmmRMJ+nZPMBl73n7U+PXF/D5dUeZWAxk2TpBX0X0Y0Jh4eBOJ6RlRkmTnBBgeiR&#10;k5CZ3379ie1u5OZjw/Z+YPMoqDtDSATlxYyXr15xODWc7g7YELM5ptzc1bQdWBdTDY4xymmLkj6J&#10;sUoxSySXWc5oBF//9n/wj+8WuPqWD1/fcPHz/8j5PGeevMB6gd4PZMoy2m5SsGnFab/neKhRJkPI&#10;BKES3n71C9K85H77RLq6wkYxN5sZzkqCdWjp+PLDd6xmMfNE8+X79/z8Z2/5+7//T8SxQseaKNUk&#10;ZYwXA4duSzN+ZBgeSdPALC0o4ggfetq2hjDhJtruRL7IibKCxlpO1k+fbSWJvGZdrMnSNUZlRPMz&#10;Lt79itXLdzQ+8Ps//MBht2E5K/jq3Vck1mN3J+LZEpk4GuN4u5IsI0kRe1LZ0u4tm/2Rj25gmWou&#10;lhFFLKB33Hy/5btv7rj71NDXK5zXWBMzYhHiSLQ5ojTTd1RX0w8VXV+RpYaizMmS+JmVCHhPta+g&#10;zPEEdLBEwTDYnu3+gW11R+P3dBzog8UkEGtFsIYiXZBnOYMwJPkZdV0TpZosGqnudxipyBcl3lsW&#10;acyiNAR3YPv4Z5AnYrHjq3cFV/mS9Lileqh5+LDhdJI83Pf88Kni7l6gVA5qpHYDB+fBHGGmIXWQ&#10;BIZUUCpFGCCEiXmYJRFZmrBcFCxnbyB4VosZb1695NXLF+RpBHjybKBY9FTPL2Kr9Rl9q/jmdz9w&#10;3O4ZmpofPrzn6eERZ4cp75sY7DiQJaDOJ2/psvRkcctyplkvIxYzwaywLFaB+aIkLdY0feC+avj4&#10;/o6v//XP2CYgHXz+ZCmLJZfFDJXPGE1MbSEVAzIu8TiSOOLdm1ecna2mcp0TNIMl8hKTG4pFQZ6v&#10;iWXC6enIbdVzaBsiAkUKF3NJ22wJ/siskCzyCORA1e+xfU1mUs7nCwZp2DYjx92R/eGO46kmijIi&#10;GdFWLX3XQzM9y8bB4XuHzSQyUqBzkiigY0hjQRQr0jiZlgRxiUkN1huOfc/h1NA2PdqrSUzftDX9&#10;2D2T9qYzXpop5kVB51qEmGTVXkCQAa9SXJShIs3F9YpmPNB2gr5vQTzzyXTMrEwJxIw+oNp/Z23p&#10;eAowx16xKHLyrEQFTxg91rRTwzBMip8f0RA//ghhUlz9yJrqrcAC3QiHU8M49kgNzns2+y1VfWDo&#10;a1zfsVyUE7/LjSTlnL+6eksen3N/98Rh94QUgiA1uIDrAn6QVF0/xcPc8z+YHzFxzGwxJ4oSlukZ&#10;Y2cRoUYJSaJjkpma2q25IB0EyVnCPFqxHXp+OOw5PdXTBihT4B1OTA/fJEnIipi8zFhkBSqUZElO&#10;lBiMMYyh43jYUNU13TjgPVQN+L6l3j0RYxn8wPa4w8iAjAUv5q/4f/7LP+O7jiTN+Nu/+goQ1KcD&#10;rkiQwXHYSU5NzTj2xLFgNovxwXE4jlxdzGn7jofNEx8/f2S5XPPTt4LFbEWcRiRtQtd1jNYxDN2k&#10;+/JT/i1OU5DTKc0Fj3N22ri4MD3c3XSOnFg3YTp3M31+VPG86RXPdAohnxNXP67eJko+cTLhtvFA&#10;h0PRDAFLmPRcQWFkQpxPJRAhBM5a+rahH1rKvMCF4dm5qBjDcxZwDHjvKMsFPT2Dm+IDg+zQpMTK&#10;kEiNrWu8axnCSC8Cthjwxj47cQ1JWhJFM3QwuLZFMuC0ZwgtwVtimWKkQEmL8nZ687KW0fqJGC4D&#10;IfyoA2MqLwie9WEjedKDGAleY73C2ohxnPyfo9dYp1Eqw6OeN3KB4DvG0SLGgUUZoSJo+z3uqUfr&#10;CKniaUiU068PYRqqtVFILZEErB2wzhJHhomYNw2WaBiNxMDUOLVTOFwphXWO7XZL1+5JEjg/v2L3&#10;eEtQGhUbUpUgpMFEEq0njI4JKUppElWSaEUiEjKTkcUL0jRh/XpOPtckceDsvOSv/+6XrM4v+O7T&#10;PU9DyuLKcLzZQbsnSkfyQpDPW1aXgZcvHL/6ShObLaiGvgsILyZN2ijBZ2TRetoOD9MHMS1yoiSi&#10;qipuPt7wtOnZPsHtTc/t54rDfsB6yfXLNb/49Vdorfm8eeLL5yfGMWUYIgYxQ6UevAY5x8UFTSI5&#10;GIWer1kuVjhj2Jx2LKqSzd3AnJ7VWc5qGXPuItLMcPyyQWdz+tCwP20RESzPFgg55duE0lycX3B+&#10;/pq/+9u/xlpNkCleRAwO2trzx99/YGwrFjOBtxXz1EIquXoR8x///g1lbqiammPVMB4s1Q8VT9tH&#10;Pt19Yrvd4l1DmqaoAFV7YGgcSkqyLIMkIisSghGc7Eg1OJzSpGmBiguCdxTlDINmcJpmVNx83vG4&#10;84xC0jQNr64vSYVCNBZvHcpDkaUkRcQihfWVQq1KCDHbh4pdVRMaS33q+XCs+CQkdmhpT0cO2w31&#10;scaPksikRHnC+y83BAlKO+II4iig1IigQ4SOxTIhMoLEWIwwKK8AjQhTR/vUnugHO0HDQ2DsO6p2&#10;RzscGHWPTCGSYFJNYAKOR3lKvpijpeHibIUQAjvC/f0jvRXgIMkMkYlYLhJWq5h5IciiEU+PFS39&#10;ccuXjefmt1+wR+hacKOgbTTbvWe7D8/ieIPKHKl2MFP4wtGbgEghSQOitcyL6SWoyBOMluRxxOXZ&#10;GRdnC8osJYk1y3nKovCkSY/UIyZq0GLkxdlXHCpHdXji44cf+H//63/j6fYRIw2nwwnBtOH3oaWO&#10;wMSWoow5LzVlHshkw3ouWS8S5nnKfJZQliVBGpp65E/v/8yh8nz5UnF/e+S06+krSLRmvTpntVox&#10;X5+TzNccRs/nxy117SnimLzM+eXPfsrZ+QIlYL/fM1Y1QjqSOGE2i5nNFUL0dHXLdv/A3eNnqu2W&#10;IvKYIInziEXek8QBrTraakPV1QzeY1TKr/7mP9DUIz883HOqtjT1kXHYTr53W3EaAl3FhCJVTOWy&#10;IJA+IKwgLgrSmWE2i4gjj6AnLyKur644P7sgzZfc3m344eMD7dih0phZnqNtMnmRmq7BOogFKA/S&#10;QUZgnWd0fsqk9d4xBIdVgt5oiBRGQyI8vR/xwmMS85dAeZwY8qzgdBrJ85Q0UdRdS297kixBSIds&#10;p7+U7UesdTTtQPuMHjMyAG4KUBOmDM1z8/VHRIWUimAlSscMo+Npt5+adBL6wfPx0y2rhZmksR6u&#10;r5ecr87pu4rzqxk/f/sTUlXS1U+c9jWrRUyWFBM/qznivZ+asc9NQNm3DA50aumkJo3A9g3DqSc2&#10;kjIx4FtOY0uUz4iE4jxXXC4uOHSeb+8e2diepVshg8DqwOiqCfzoLF4LnO/oh4oxkmgTcaq26G7C&#10;QpzqI7vjgW5o0XFEls4QIqZrBmwYmBUZJo3wwjF4x+As33/4AEryv/7n/8x3nz9j8oKfvbyiq460&#10;fcfYd2jfM58VKKV43DxQd800+Z/HzMoSbx1D21BVFY+P91xdXXGZXmKMpB8a6uZI2420o6UZLAhD&#10;03UkWYqMDcJEBCUJQj5nyp4vaurfdaXyL5DYZwOWhkgL2i48/5t7nimvU7tishyjV+cEGxBDg7IN&#10;3g0cqhYjeoRQdOOI0oEoMch4YqWFwRMahx8sm2OLFyDEgFIC7yR+cM8FGXgcRoZh4i0FBxt1INHb&#10;CdKoE3S5QugAmx65gXHpqTNBk0RkUcY8z0g8iCjGG43347O+zYC3dO0twQ1IPFpCEM/AjWCxwaJ8&#10;PYURfywVhGfdlRQEPyDDhPqQMiFSCUEKrJITldwLnJsGLoTCi4nThBRYa2mHiMpPhRnreqxt6drp&#10;HCul5kcejHjeoMWJIUlioiSa4MwSIjV5ZwMegsN5yzi2dJ0lBMkweMqsnE6fp5pIedbrc4ToOZ62&#10;SBWjIkcqI6RKMVGCVjHee6wNpPmSSAuKLGdWzIhkBk6TRgVFHnH1MkdHHf14oPOBY2tRraMaJo2P&#10;jEuCqVC5ZLaIOT93LOcNr14MvHstycsDrtsyWE+sMqIkRwZDYiK8k3T9BBqXUuOCZ+w0TW15/8MT&#10;f/jj9xyOmsNB8HRvaWswcYLJLDJx9P5I3Qms9CSzFSkLDjvLsdkhpEUlmjfvfoK6uKR7MaOfl8jy&#10;gnQ0tL/9xB9/+wP/EL+mrlvixPN4qLn5zW/48/bAzXbHoem5/6NheXFJMClSB4KZFHzlIuXdm9e0&#10;1cDu8T1f/lxwdvaGt+slQud8+PzA5x8emMdn1INi6B4ZhyfsKIkyg872OPl75mfvePrzR95/d8vt&#10;w4nNvud46vBCk+UlZSHIk5jgIxo9kfTzbI4yEYMdOTQHYpMQZxrrBlxQyDjF6whrHWO5ZBg8zXGk&#10;qgaEqykaRWISCic5dym0AyJ0U8RBgMli0jSfHKTjCbV9xAfJpY5Qb2a0jeDbP93w+097Pt/t2WwP&#10;HI9HZBTIcoGORzBHvNbshzuUMkQhYHFYLHEcSKNAkgjiVKMJk4zXOoRIIURgFT54nO9xtsF2LXbs&#10;8OOAcw2RGjEaTJpjspg4z3DOw6hYzy9YlnOG3rHZVyzXKyyWputBBqJYU84jLtdzLi9npLHFqJ7D&#10;Zkvf3nM43fH0dOCwgdMjjPWzAksKlIwZjEKUAW0D2lty59EKfOawcrIFxRHM05iL1RWRikhjQZZG&#10;5IliuSh4/eKSF+crijxGMiJEizJH8gTyUqKjkcGOdPUdH7595ObmlvvPd9x+/kBf9RiZ0Vc9RTHD&#10;RBprFYSWJIl48XLO1fWceem5nPcs0mmjP/bjREGwKZtdxw83B37/7Q2nFr7cebSB1WJB1e9xwfKL&#10;t0teX6+J8wRnAn1lKYIhu5rx4tUbrq6vmecZgsBht0FFguVyxlxMDXmjHQwPNI3l/v7Exx/uebh/&#10;QrmRVZJSxjExJ84ywbwQtF3H/umB3f6ITkuy1YI0zdjtN9w/PPDwcEc1dgx+mHLKLjB200yVZWDE&#10;BCB3XqKNRyeC9dmabJFwcVayOsvJc0Fspud98PDx40ceNkcOpxqvNIvVmsVqjZZm4lPkhSLEHu1A&#10;2YkFFQeDaAJ6UDgnEG6iuns1DR0DPcp63KZiHE8YPVGTg3PUjaVu9nQdVKceHRVT5uaZEG+Dxw49&#10;VeWo3JHEtIQQ6DqHd9ODW0QRSk7OuBACzvOXvJOUArRGKMPw3AT01j674DSLRYmzHdWx51iNLEpF&#10;EinOLy746U9eU58OREZN+qbI4mlJcs3LFxfMioL9fou1HbFNGLzD9wNtB5EClQjiPAMV0Y4jaqwJ&#10;o6fISvI8xXUVVb1Du45ZVrJerJmv1sSN44fdnnlRkl+9Yogzdu2B/f579rsH6mOg6U9sx4ax2bOP&#10;UmITY/sB86xI6rqOpmuQCsqyxGuFEs9brliRFjFJmTPLYmIlmM8KJILdYU8YLHIcWWYp//Affkme&#10;KH7/zR/ZPnbM04m9Jo1Gekc35GRlMYFxkWg9iYPnswItJ7DrOHRUhz2Pd7fc3N/R9Q5hYroxoOOc&#10;uh8IYrIcRGlCYnOCj/BWMwwVuKnpOI6OKJqGAe/GKRcyTh9cgSA2CqkUKP08eGik1mgVIUyClTlW&#10;2al16gyhq7B9gwsTVy4xGhcUQzvQNyP4QLBuKuKEv1in/gKgVWiE0kgRUErQNP3z+fK5Je08Td/Q&#10;d5YgOnTXY23PUTecisBmFigzRZlGpHHCctFQlBVJvgQd4bWcBO46wvgUJwxCaqQWaCmmJaKzDKOY&#10;8DFhQAEOj/LTS4wLgan3NSK8R4iAeD5TSvHcklUCJRx9GJBCPA9JBmMCUktC0IzBc7QWL6eSwjB4&#10;2sbS1DVdOzK6qdX9o/d0aDU2jQl5SpZlGDN9EVnvCFIgvXruK3mMEhPEO42n4U9FLFYJRSpRcqA+&#10;PTH0np/9/Ofs93sOhxPedcRZRJ5FKKVwTk/IImXIijllscI5TV0NVEDQHnXao0XH4fjA4BpuN0dm&#10;Z2v2lePh0PKwq7H0LFaa65cRr156VkvP2bxlPmvomgdwDUZGRHFAC4sdA6DRUUwUAlk+tb26IfD4&#10;tOX7j/d8++cHPn060bSCqvI0lWA+X3F+dYGn59Q+8qcP33Bx8RaTZbyevSHPrnna1mT3GciWOMv5&#10;m1//kuz6JeqrK8TVisbH3Hxzyx//v4b7xz3vgV5WrGcdVj1xP9yx8wOdEGSrgmavJnC663HtiLEx&#10;Jo24PDvnH/7jrxmqhn/+p//C1//9n1gvXxHFaywR948Vp9qSlecY1dN1j9TVLUl8xa9/9UtiVWG0&#10;5f7mA7vtPW21ZWwHlDfM8gVxvCDLI65e5FjXMfYSrXLyfI3SGY+bPXcP93S2JYtXZPMcPXZUXT+d&#10;TJOMWMd4FVP3DYcpmMW6yHixvKAwGWEcCPuawMA0Wo0IJbE+QBSjxoifZVe4+ohKNMvzC0av+Pr+&#10;I9WXB/rHPaUquKu2bB6OqDRgfUCYilEcEAKKosSoMDXWZUDrQJLALIvJ05jYJEgnkSEhIkOJDFzE&#10;OEyMya47IkVPqieWJYkgiBivIoJRmDwlni3IZ3OsFwgL83KBQlAft9zc77AO6qri9vYGLSXLWcpy&#10;kfPi5ZIi0QQ/ctht2Dx85Hi8p20s1Qm22+cXYCmRsZm+S4TBSvDCIYKnjCPEMMDgsEyD2zyF5bxg&#10;uVjz6vIdYbAI0ZOmgvU85Wyds5xpUtMThpoki0gSjTaBKHGIMLDfPLDZjvyPf/sN3/5pw2azwVvL&#10;0EzZY6U8UgYi5Vkul6RFjDKW2ULy8u2Sy6sZWdpTqArX7TluTmyfDowt9OOO3SHwuJvMD9vjQO+g&#10;WM0olitMpkkixfLFjPmLAusDvR0xZcTLszOK5SXri5fM53Oebu+J9OTTns1m03eWc5zqluAanu4f&#10;2G/23H7Z8vRwQFo4n895dZ5xvVKkoUWLgB09VX3kdDpRVz06ZMSp4zf/9g13j1u+//yZbV8j84Qo&#10;0ZjEEvrJdpEoyEyEUTHeTQinODHEZcrZywXFsuR8XVDMDFIM1M2B3faJ/aFGyoxZUXBx+Yp0tiaf&#10;L0mzAm2eD1FFWeB6R7ursD3kUUoiU8ZO0PWO3ls64QlKEIxAROCUxQnH4PVUu3USaWHoRna76fIU&#10;R3vsCFp1aJPSO08/dsS9mf4z1tMD0TqHVAZlJCpSk+vUKJQIOOnx3qLcJMuWAoTWaGOQ2hDqhqAN&#10;6ClInZU555cXCD+yjzfcfDlRph4rFadTw9AH4nQOzvL4tOcUtRBJXry55uL8gsNuz+3jE+MwUM7X&#10;OCHZVRvaHnQGRTajKEuQgvp4oAseFSAIQzARYzcy+p5YGrJIQJ6yaxs2p6mZ9vbtW7Krl8SLc5zq&#10;+PQp5v5G8/nzDfUR8I62PdEcTzgLRaoRQj3HLCYkg5CScexpTif6fkcc5Wgp2B0d21NOObsmznMC&#10;kizLeXp64s+//4brN9eU8YRY+dufv+N6MefmyyNN3eGcox16Xp6d4QW0fcvt7S1ZUZKmKe9ev+Lq&#10;/JwiihjrhvtPH9lsNtzd3XH/+MjoBEMQ9FYi4oRmcNR9i0kzsuAwkcL5jq494SuHG1vQCqkSojgl&#10;jmO8s0jR0Pl6GrB6gbPPdP5n16uUHqEdQlmCGQmJRQKRNCQGICGIScUWRynSpHSDo2lH2qafHKZu&#10;nJAVSlAWJZ2bpNsCNZ36vMMFD0yYDaWmEz5e4qzCO4Xw0/kQ96OJoWPvRpo2oAxEEUSR5OzMkiY7&#10;snyJec4xxGlCFEUkoqGQCU5Nei1hJEp68BKjRoSTKMR0Vn+GJlvvCH56yQnPljAhnt/UQngeQ6dh&#10;TsgJZ+DDQMA9Q48lLkwKtCA8yyKZPIgywllF28AhcdSVpe8saaoZRj+dw12F6AW9E4yNAqlRMmEM&#10;EqkUJkvQJiag0VqjREQcFXRVT5JkXF6ssH3F3c0HJIG3P/kFy7M1g3dU7QlJz+Js5OpKk2UZQahJ&#10;iaYTorTAJDFN7zkdBuq+YgySoR6Zx4bOCfaHgUN9i7zZMWIYBQxuZL3WLJYlF+eeV+cDl+uELOpg&#10;bFDRhGbQQmOtp2p2jGMg1jlZKjm/vKbrJXU/0vWGx43nu+9O3HyReHeGtDWJ6ohKz/m55PXrGCcN&#10;m+1AMwTmszV1006WhOTE+jzm8tVrFsuUPJ9zsXrLECfUuqWr7jhtNjx8+55x/5mLRUT71PHnuuP7&#10;yiJyTaUkIgOdBuxwYn71ejrJiYT5+TnvfvYKH6az2vvvvuF6seTVOqN8UYITvP/wOz7fbqk7R1TO&#10;2fbf4KTD9ie8rXHtJbKfkZdrbF9jtGSVJdSzhKHbUmQp89VL5vNLpJGcXxbsDtOLepKuMWbO7tBN&#10;BQVmLM8mjI1mEqYXRjOblywWC5I4pTl1mFSTrTO0M8yTBYs4Q3uw1tG2FQhL73taOzA4i8kS5n3A&#10;ZQvWp4iL9CfTdndj+dOH7/jNb9+zeWiYJWcsL19TVwPb7Zaq3VLLARU3iBiSCLLIkj4rGyMToY0n&#10;T6czYp4lFFlJ8ALhIoQ3eKfpO89Q93jX0Z32zHLFojQURUJspub1KGBAodM5Kpmh0xLvpsLPYjbD&#10;Dg0nrZklOWIUNLuK5niiyCIEBSL0ONtz//BAcC3H/Y6nuz11ZacoiZ8g71ZBkuREUYJ3gq4b8N1I&#10;0BaJRRiJlo5MgTFQzHNW6zVnZ1eU8/mU7V1Ans3Ick+ZBWZFIIs6tOwRQJHF5HmGtQPH3Yb7hy98&#10;9/4bPvxw4NOXKettIoGRgTHA0EGS15yvZ8znhrdvzri6fgHaIXVPVk7liKZ1vP9wy/HpiePmwNB7&#10;XC8YrEKoOTq7ZL42PNU3qKhlcILtacerl2vevrkkyxRWQlARWTEjT9fIdIUlZbNr+HK7RSG4XMwp&#10;ywU26hmHhq49MTQVPvQ83b3nuH2k2x+ZSc/F5Yo3V4YXZxFlqgk2pq4P3Nzt2R6OPB0cxybg24bd&#10;4Y7q1NP0A5uqZtCSWCYTYDxpUNqDg0LHlHFKZCQiTIWX2RzyZcRsrVlfzpmXCVX1xN3dR+r6SBql&#10;vL5a8Panf42O5jiZ01pJ76fzu86fwbCpkrTWcayhbyAqPaPROA+tg94H+mBBBbTUKAVIhw8WLyIc&#10;hs46bOtww3TZMtGzetJPpy9bNz8+V2dvXXsAACAASURBVGjFiEkkxAEzgHQKhwA1nXac84zeTWFo&#10;OW0CXXhm1AiQBIbgUE5CrFESvJ88mB73HJidKPNpAkonjMPI/cOe+WzL9dUVi9mSU3Pih5s7oihl&#10;dnZOPTp+98fv+PabH7hY5SwWF8CUwSNApDJm+Yqzs3OiJKKfNfS7I67pGQfY7xuatsU7i7IeOVpk&#10;W/Pl5p6qGShWF1ysS0TuKRaCFy9f8Lc//5/YPFzw8eMNN7cP7HcV+2PLYV9TnabTp3eWHwH3Ukx/&#10;12E4IcIJIRS9aZBSctg/0dYHqurIajZHWocYHVfnZ4xtw7qcEYKnTCLOljnKWr7/+jsOT3uUUlxc&#10;v2CZZXz3/QeCHfiHv/k7nA+cn59zff2KPM+nAJod2T0+sHl8ZPN4z35/wMQZrQ3UvcM1Lcd2wllc&#10;vriiH+bPQuea3eaevp8aksJEaBJUUhLFE6U+jJKxC1jXEwaP7capyIBHBvvcspyMA9a0LN7NIZIk&#10;0iKtRU1V1GnYtZamPTB4QTfCEEYcATHdaRFaMPiAc8+6CKEQUuJFAGvx3iFVeMaTOIKH4BWCCC3l&#10;9BabJTiv8CIhyJHRt1Tj9JmRztPstyh1It7tiE1CGiUkUTqdksTIwtSksiMykizRJIkk0gHJhC5R&#10;sUThkGpEKocIFuEdyrnnzaggeIn3P2biLKB5hqZgTMRoLS50kx7u+ecIBdp4YtMilELJmCA0KgGD&#10;Z5YInI0Zh56QiOfN9+RN9d7R2xprFU1f0Q4w4pFmOpHboPEhwoeEIl8SRxl2b9lut2QxrJZnzIsY&#10;pT1/+v4zyIHV9YLX1wt++m7F+SrFO0vbdrStRxmFShReDLQukM88p27AdRZxnPJ4Q9Wwq7aTsinL&#10;yBYLimXBWRGzOotYLDxFfGCedBRyIHY9fdciojDxIp2ftr4ukKUFi/klRb6mHzQfP97y8dOOtlU8&#10;3Nf86bvP7Pc9aRKRAOtZQjmLOLvOubjSWCRZfokPBU+PHkVEUIFu2KKlZDFf8+anF6xXF8xMwtOp&#10;p9qf2Ncnbj985P633yFOI+frGaOD2kQcRIrVlk4WpLHkculZRDFZukLHOfnymvXVOfEs5rB74qn2&#10;7LaPzDW8uj7n9fkr7m82vP/QYMyIco6quUdrQ9f1YCWpLrn/0PJPze+4vlwwnxtevVxhTMb1ixcU&#10;RYkXKfnsAh0tGKyj7UaGQdIPks56+v7IdttQt4J8dsU4dhglMdJRlDnzWcZiXqKAvuvw1rMsFiSL&#10;HKzA1p62OmDbkeBGfJia2d3Qc2xqmmFExQn9qCGX7B8eebd6gckivjze8fn+ltpZytUZOknpXcNs&#10;EfHmzYq6EyBrkBE6GomMIDWaNE4oipw0i4ljQ5rGZFlGmsV/uRZ5B+Po6LuKk605dEe6riXKBPki&#10;4+wyZzWPybJJPzd6RRc0Ml7TuwRLjAugtCdbZCiVEZSmOn7i+Ljn4eaW49OeIQUdesJwpD4+EvwI&#10;YWTse5pGMg7RFDkJEikdSaLI5hFZmk9WocrhlUUFgQ+a42miGZzNBev1mouLF5ytL5jPV0RxzBg6&#10;8lKSpZ7ADiUq4lSzWs5Y5HOMzBkHwfZpx6eP97z//ns+ffrE7e3AZjc95008FfiTVLIoPEpClmUU&#10;ecEvf/EVV5evKGZzDqdpMXL78EDVbKjriuqxotp53Ahp9PxsHy1xCvM84VQPhBCR5xlROhUb37z5&#10;FT/96TW77f9P1Hs0x5JmaXrPp1yGhrwqRVVWd1WNGTdcDLdcDP8s+SPGjDa0ZvfQZkp0VqW4mVcB&#10;FyoQwrV/iguPWw0zNwALIAQC4cfPec/zPFK1NTrNUGZOGHPq1lG1e+pmwp19/fqa3X4E26DoKXKF&#10;CIG22XHYP3LY3YFruFx6rhZzvr3YcLkpSRPwYeCpb7jd7Xl3c8/zoacfBUMf6No947ijyDOslFhp&#10;CCplDIY+TOrBLE3RQTJLNItCU+ZTbi5NLcszyWqjmS8KlquUPJMUiWGenmGSSxbzFWmxprcJz/uW&#10;T3f3PB4GSGYsV2focz+9EOQgUV7TygmlUVlH0w+gNKpI6UZPNziwgay3pJy0OQFad7qS9xEhPYmE&#10;olQokSAwjEOkbWsIcRoXyambIYUiTQIMnujAuUBQceqgeT9VajhiMZ2IT/B4CBBwEAVBRlSqILgT&#10;hkDSDy13dy0C0FGwWBTok13BWc3jfUWiF6TJgqYRvL/ZU84LBp/QHI78+OtnnnZQ5HA8BvpWEH2K&#10;ERYRUqLVpHLOi6sXlG8KHn78yP5xRz20HGyg9zlKZTxbw3535HEYOVbPp/susEOLd4I2fCCGOd9e&#10;lrw+y1jnr3ixnvG0r6kby7G2VI3l/mGLHQVD7xgGyzg67DDinCe6QJkphn4yGIBkfBjp+34CCArF&#10;qijJtKI+bNEy8tW3X3G+Lrm/veFf/uv/zdNNSwyabFFyls/IipT6eY8pMv7Lf/k/+H//+7/x299+&#10;x9XVFUpOmcauG3isahIpSLRiuZix3FwwBEUzeIYAST2QzebI1GDtQD+07PYPoDx1XyE7QZrkJPkZ&#10;iSnIlMGPFmENro+IDrwdWWcz9GnTUrhJ3SWiQEbNGAX0FqMNKkQYHQRHIqfQeTsMjAGCMAilMVKj&#10;E4OUkBiF1oqoJ1SJloYkyZBR0jUtbXvE2R6t3JTBk0xgaGGQIiWQTKYOrchPzEMvAsehom0O+NCB&#10;jtQEwlij+prcJMyTOaMeMGh0gKMfUcKTGkmROIpcU2aCVEeEiiTGIZVHG4nWGqkzhBYYLRAy4vth&#10;urgJghg0RDN1seXUTVNGMkYPwRJlmEDXyqGMIM0EIRyn8GxIIOjpuVYSgyEqQ+0nvZWSE/FcGXOC&#10;8SbYYNjVKcfacuyaqbPed7RjpB8FPiTs9g3n60sU0+v01dU5m805RSq5fbxhEJqL6xW//905f/zd&#10;ipeXEmV37B8fMN2OQkKmF2gaXJiA0KwDzVhzaEaeInRDQmXvqMYtWs9YzkrWZ4bVuWZ9YZgvLevS&#10;ksmB1DXY/QEx1njRc1QHsmVGonNUkjArVszLCwglT4+eP/2P7/nxx4/88v6OfhCMVtB2I1JnSKlZ&#10;lTnLRWS2tizKmiRRRDshPkRIsV3HPJtjigyUI5qO1bljsQ7k2ZH2+YCtI/Zo6R4qwodHin2NGhuU&#10;aLgfH+lSSZsZ1GLObL3mciX5ei15vdKYrqautkTdQrXn/qFHpxm//+4N62LO+WzBx58/8sOv7/nT&#10;n//Gj29vMbMFNkmo+4g6Btxg0GFGkqzY1SnhGDGDwp9F3v38b3z9myXf/fMbvvr6t/RW8rjtub//&#10;zL4aSGcFTe+n0Hrd0DYKGwwmLclkgreRfF5wscmZF4oymQq5rjrSPu/ZREMaPdKPjFbSNB3HY003&#10;9JNjOtUEPE5OeT7tNXFU1Nsed7jD+J7t05Zh9DztKzrrSPIcNThse8voGnQe+Pq7jGDPGLoSN3p0&#10;NBgVOT/LyXJFWZakWYbWyQTQ1goh4VDvQXmQnoGWjoZRVYSyQpjI5eXvOF+tWW0UeRHQxqOMQpIS&#10;XcYQ59ghw8sMh2CkRxlBWWoKuaT7tx+5//iZ589PDB0MFYT+wNAeeLqH5XI5db0tKBTEGd4JiAqt&#10;R0LcE820PDS6iOtHOGF+Ip7NuWG+Lrm+POPy8pLNZsN8PidNihPgPEWajsge52u0rJjNNNKM9K7h&#10;+aC5u215+8OWX99uub05sj86ggdtDDpCrgWJ9MxLzetXKxbLfLp4jJKLC0WUBx63W+4fnri5u2F3&#10;3NJ1Fb2FUi8xpUN5i0RO3nIcQ1dRP9wy+IT5ckNSLCmLGa9fvObl5TcMx8DzfUM9OIKORDUy0ND4&#10;BBs1EYNEUx8VTnvC2E/GmyzQdTu2T3fsD/cUpWaTr/lqPePNuuTSaGx/4Gl74PE48tN9zfvnno+P&#10;HccWgp+2c30bcRZGLLrIUNkMUyxQxQIRBVkpmGczTIzMc8nFQrKYW4w+oJKK2dwzX0RWpT6N7Hsy&#10;DXK5QEpJ3/ds7z7w/tOOfQ2Pz54uZJxd5RRZiZb5pMdycYLazs4N/aHhue4YmwqZZVyuryY8R1/B&#10;AO0JGyL4wiMZETIhRjFtammFVgnOwzgMCGHwbgoWZUUOCryfipDQO2YmI8SI+gLZ1YqoFFFEECdV&#10;UhAE5ycG15eNhZMeCR/wzqGlIjUG7xzjaDFKkpQFw2jxbsAYQ4HhbnugHQN179g+P/P5aY/YV3y+&#10;3zO0HccukMwhJjn3hwrvPE4IAoqm7YkPW/Ky5PLykvlqxjGdIVSD7zqsEpgkJykTIo5Du+PY15xt&#10;ZuSZoeuO7B8eSTLD8Si4/bXl4zzn9fUVy80ZSRI4X2dcXqwQ0jDYSN28ou9HjruWp6dn9k9HDgdH&#10;356UWt7SdmDSSF5KiJHRT7BAU2Tkq5z73T0iWOruwMfPv/Knv/wroxvoG0uC5nf/9B2Hw4G//Ov/&#10;RzGfMTjP3cdH/s+7/4vv/ul3rPIN5/NzhAKUZL9/5lkHklRyeXWOD5Lr129wUtAOniFKtlXHanOJ&#10;95F+dHRNxd3nguH5SJs+M0RBkpWsL79CqBQlBGPX0gRwQw/DgI+Bse8JqKmo8AK8mK46/eTLbLZ3&#10;ZD5FJoLoJnVKkheEKLBi5OLsihHJ4Kb74ZxDKiYVmzEgT21oaUiNwY0WN9oJldH1JPMMbSR5npNn&#10;JYnOp3zYEBhHh3eeRCvyZBIN+6joO0kbDEJAalI8DQpPrgxlUpCafALp+cgYc/COvnfUYyDtI1pZ&#10;jHQoMQIjWkNRaMoypyhz8jwlSTSGiE47grd4CT5IhNBolU3FxQmaKwNYG/DRThL54DBoogoo2Uxe&#10;WKYuOnEaVTo34MPUDZw6fC1KCbI0I81PnkOdcSEXPB8HDodI20+jwqYLtL3C+ZTjceR4uOfq/CX/&#10;/Lv/RJ4qbj7coKVjcb7kP/9v/yvry4RvryLXi4bU3dLt32H3N4T2SLQSLRYYn4GLqDwnKRYo7enH&#10;Fu9qgtUYfeDyIrJZ55yfZ2TlQJp3nJUpqe6Zm8gss/i6pt4+0nQNMnMMRY+RGSopMXpBaa7wvuTn&#10;t1v++udf+Jf/508c9i1VPXXfs0KzWi05v7rkcj3jopB4u+XQPvFw7+n9QJBzDtUc546sL17RDYGI&#10;IysVL1695A9//A3r1ZymqviXv/0b45hwv4fb+5rjtkGNI1I5Oj+Qnkt6PyKN4OU3Z/zxj79lnQSG&#10;h/dUjx8Yn/6dx7uRbAXnr16Q64J18YqrRYofLT/98CP/87//hd1zw3bf4YQGYbBBTYtCQTLPckKX&#10;YFsQUpKt1+hkzXb3hEzm7I6S24eWalTs68m24H1OMb9EqIIoAm275/5+h7cJWbFExIHtYc/l+Yqz&#10;2Zqr1RIROrr9jqpvEX4kjTmr8oy66tnVR5rB0lpHZx2N7Rm9o5AFQiuMSSgSA1mkby1d3XLoWlQ6&#10;mYAyU5AuZvi2Z7t/wsWOpNRcvTxjvi7I85S+ral2FcoK5vmSWWbI9EiWTpojY6Z8Z28HhnHA2h58&#10;jdCgjIfEItNAMpMsRAGkXGw2zMslWRHxscUFP3W4hcJKw/44MHqNyqexST+OjE3PECOZ16R5TggB&#10;qRXZzNEM0AXQDioPoznS1pFgocwUZbqcIgqyIM8TJM1p0dCRhEjUgTQVRBEZY+A3v3vD5mJ18uku&#10;MGl6yhhLjALhaghHoCWb5yxmC1QMfL554O/vP/HT3x95enQ8PsLQa/oxIYgcmSakWcrLqxlvvlpw&#10;fiHJypHlUpCX02KaFCm/vP2BvvUc6466rnFxpCwSrs7OyLIVdZ0QvGFoW6qqwncdIViaxnHYP/PV&#10;t3/g8sXXjKMEFPPFNW0ruXn3ic9Pz1gdGUXAym4SsuYZUWaMzuL6hmhq/vDtNS9frjg+fuDm179w&#10;+/Fn/NiwWEh++2rBi7MZv706Z5NlDLs9b+/u+OuP73h7H/h1C9sBngewYXJQC3da7sxg23tmX+JU&#10;Z1fMzy7xJOAFZZ4h3MiqhMu1YjUfUTIDDCZpKNKMItHk2TQd2T49cXf3ief9juddzW4/Yn2JTi9R&#10;6RnLYsY8L0iiQH9Iprmp95HBOXpn6aUnFglZ1KA09eFIjI48KwlYgvBE6XF+mqANTaCYT86r9mDp&#10;fSBbxAn/kcYpnLdMGceR0fdooQnRE31AacUwTMH1RGsQAh8Dzp5I+BIyk9L3Hm8DUpopvO0nvZHR&#10;BtdNnCktFc5NZHwpDD4EDlWLkhJtJDZ4+uMerTWVs3zcPmGtPSmXRna+wp5sAiZLqbDE2NOPFdXQ&#10;Q4S58YQh8PPbH2i7isM33/Lt1RuC6IlbS+d6TCqRWtD1AwRLXqZTx0JrilmJcXrSjjlPDJrdbqRt&#10;7ynudxRlSnYanWWpYm4kL16WRO+x14q+WdEcE56eJI93zxyOlqqD9RyOLXStI0hHkAO7ztHFI1a1&#10;7J6fMDGytnMeDzekRjIrc1KZ8s3rP+KGI493N8ySkmrbcfv5gbPzax5/fUbZT3z31R/xG0HramQa&#10;SXPD9VfnLPslwZ02v2YZSZlig+f52HDZL0jSBW0d2T4c8LVk1iUsh4xZq1jEks38mtlmKq4kkYrA&#10;YGC2zNCq4LDtODYdWTLxebzzpGbGer5BiYRq2OHbZ0QuSPI5WZkhtUYag5Ip82LNSEo/BPoxEKOh&#10;SHKSVE3ZMiA15WQBAISPhGEaKS2zgmU2UeJjjHgXsKPHjwGTZCSJwmsYbCRRI7k4oEKDcgOEkfyU&#10;j+HYof3EStR9ZGhHxlRhs4DSKSHE6Uo6CNIkodQZmRb0vseNPUNXYTTMbM7cZyStmkanwpJpi4lb&#10;ygLSJMekGfPFnNXmDJNm9M4zjA5ZakIl2R8P2N5jsoRUpdihI9WeXHiUzk7mDz0Vug5EdIy+JZGW&#10;VFsSFZFR42zC4BOsVsTMkC8T5usE4RXjoKgbQdMY+tHwvNesz9/w9df/TNeMNPsjwlqkCPynP/wz&#10;fp7yzW/OuVK3mPoD2r7j8ad/5fP9La+/fkNUMAxbTJKwWV/SCc+Hpz2f+xyhCtaLkmP3hJwNUHpi&#10;fE/m7jlPlpSZon3ccvZizVrPGOqKh7sPtHXFPM8olwWyLEiKJVEt8ayp7YJ3b/f8t//6I3/50y/4&#10;oWTsDdL3FJnh1dWGV68vmRUGYkP1/JnNqkAtL+mjIMQ1IlmRb+YEOWcY4OxizW++/YoXlxvGZsfj&#10;u0/8/eGW7eMTf/v7L1if4vUcmawplikH4dlXYHGU65JvNtdcXGxYLzJK+4TbHRg+31Bvf2SZjHz7&#10;CkhBxwMXZxsurhdY1/K4bfjrn/6dx+2Rx8eG0U0Z0+44rfSnScLQHllczlhfndN3jsO+5fPhHf2n&#10;Hcv1nEV+zsPR8fB9z4vXC5JijZWGNMsZYkpXaz7d7DgcWspihVEJbhxIReDl5Zzryw1GRrrtHrzD&#10;WYEbE2CazPz17R7nI70dGcIIMhI1yLxA+Ui2WONcIM8K+qqhqg7UhyO3N58YbSAvL1gul8yTGdqN&#10;6K5hYyLLixecfXVNnGU0OPpEMqQT5L2QMN8UrHNNKhRFMi1q1dUzu90jbXMgRItUgeWyxGSKdJGh&#10;soLBK5pREERA65KLs5I8K9FG4lyBswHnJf2gGAfB2NnJp9o0CBlZzjTFbM5oDxx2zxy7ipArXCom&#10;hvgMugiNBWWg6iOrFcyzjCQq8kSxLOYkwhCGlkRs8OOUETY64sPIMEJWwMW54I/frbh4ccZ8vcAS&#10;6F2FlWpaqAgtl4VlriMylgyNY/tjw837Z27ePfP41PPwKGn6lMEKBqEJWlAsc85eXvPy8pKFEJyt&#10;BNcvA+fXEpMO7PfPfP74zONdz+dPe+azNWkiWZwtWC4kaSaZzTM2Z2943Co+3Va83+2oqpbDcZhs&#10;E0GDmnNsBeYwcnnxgizLeHi655fqwH77zLZtqGRKq1J8CtiU1eIFX3/3T2QEPrz9G8t/+oanfsvT&#10;2xvq2x85fvoJNR745nzN168K/vf//A1KNHTdyPtPj/z40yN/e3vH+/vAUwe3B2jcxHfHMOE+xGQh&#10;UnnC65evKBYbVmcvWS4vyGZrEpNOrmg/cLbUaFoSWVOkkdKspsWF0BIGw1AJPr+/4ePNz3y8e8++&#10;OtJZ6OwkH0jSlLkWLFSBFoZmd6A/NOijEf8IUgWhiWKqxvUIMgpUVMznS9qhpWkrhvEkGT3Ja6UW&#10;4L74Jk8PDLBe0I32P3yHEqRRqJP2yJ/yOkppbLDY0XHanfjHk/MF7BZUClYgMWipT+NH94/wtopy&#10;UpOIKcw/IUUmLp0QQKaxoyXa4YQXmY4Yp1VDFSYUgpAT1ysiJmSEljgjsVZgSj1lcOwkO5/lirZt&#10;eXp6ojvWk7RbQFFk6FRgjGa5Knghz3naPzD6gbGqUDKQFxlFVhJOBPJjXTEGh297uj6glEerSKbB&#10;qEmunCcJ89mMWV6wvDBs5mterDXHZqR3OVXveD5WPB9rDs1E+h5dw9A0uHBgv3cTsdk3lMYwz8tp&#10;bJhqPn7+CSUzHp/2bFYvGC30XYN3jkW5wLaO7//8A94H/vC//IHrN5ccumeEUFydFWRyTlXVmFwR&#10;ZeCpOjDPNOebM5rGUz/t6Y8Vu8cnnu4eaPY1KkKepSyLAo066Z5G8A7weD9gw4gTFpkDKiCjQkqD&#10;1gKv7LR2L0ayBFIZSYRFipOA/ZRPcxGE0BNeQASkkqTGkCYCJadusJIaHyNagjGaTBtyo7FjDwSy&#10;dMq9jENAuGEaF0RJmmYonbFYnmN0x9Lckcaa5tCz2HU8N4YhCAZ/QISOxHnwEjt46q7mKEdGAplK&#10;EXEKMidW0o8JaaJJjSGRCUHlCGNI8wVZUaJEpGtq2qYh2AblWhalYDbXFIXBR4s0A3OTkxczTB4Q&#10;Q4+NgSChGwd8OJlQpKKpHFYFjHJIkU6sOK+nfGmw6GiJ0hLjMFknpELGgJAKqQPH9g5hIFUFWmSk&#10;qiRfrjhfFUR5xqFWrM/e8N1335Glcx5uH3j7w9/pqorD847ZOqVvLA9DRfP5E/PwiDQz1mcXBOsm&#10;ufTp72LbgTZKgk9BaMYxIPsehWVRStJUEZxF64owNrRu5MX1hnkyUO8q7h8+M7iRs/MzFosZQ5wW&#10;RaIv0GZFZi64++z485/f87cfPtN1ijyZUxRQnCkuLuaslgbEQNPWaNXz+99/jUkE+87jB0kyvyJZ&#10;XlLqGUHlLOYbpNRoo3j//h0///V/8untjwz1HmstgwOdLsiSkn6oqI6WfdWD1szWM7795gWXm5zL&#10;dYIOLeH4jOPIbONQqwuitQhGdJKRFku099z8+p5jHTl2kvu7Z/aHkW6cMlDBS8bhxFUk8OblV6yW&#10;c/I8Q6mR0Q2M1tOHEbqWbXVktpxTNUduHlvefPOab759zcXFGc+HAdmlCD2g9ECe50Rnadoj5WLB&#10;9cUa1zVEBOM0fCeEiHMRN3qsc9TVQIiRIB1ZqknKFJ0nRBTWR8YhksgcETMO++20YFVXVHWD1sn0&#10;XiIUqYgYEUnmGTLNyc9W6KJg6yPbwRGjYrlY8eZ8zXkmyeOAq7b0w8Buu2e3faJrjhgVWS8L1qsz&#10;ijJlsSjo/cjgB/phyt6FKDBFSV7MMYlG6Tj5gpF4Hxn7QHUcOR5HBNn0v60CSkUyqUhODQgZAsVM&#10;Ml8pGptyHCydBScgKWG+MEggX5bMi4JcKgqlKIxGOssYHMFrWhsZhw6dQJLCxRquXhRcvljx+99e&#10;kM9TgrRUbYcPnkTPKMuETBleLzTVwxOf3n3m5t2Wp7uWZu/pGkkcM1w3INFk2bTUYRY5y4sNF6+v&#10;uNys+Wp9TZmOqOyZuvnE7du3fPxwy/YBunqyM1xcXHB+XrBaGjabgugHHh+2vP/5A79+bLh/Hnh4&#10;3HNsI/0IgRSRlKTZnDSdY9JpeakdeurDkcNhR10dOYyORkkaJUmyhNXZBYuLC8y8QErB1ZtXbKsd&#10;7ukTw+efiNuPpLbncr7gzeUlX1+W/Pz93xn6PY/Plk8PIx8fHJ93jufe0HpD41v6yWyIkpCmgrws&#10;ONusWK42XF9fk+QLzjYvOTt/iUlmDIPD2hEpBrToKfKcZZGTyR7b7tnuavZPe5qjZ3v7wLGy7Ks7&#10;js2R9lQKCc20xEaCHSP1saJhwl8ppdDjOHHe8OCtxw+To03GKcAspWa32+LixHJKkgQUBDVtqkXC&#10;P1ZvY4woowlq2opr28lIr08SbHGyJHjviXaCswYRWK1WjP2EiIgxnjJJcirOnJsUFzEitJoyP6fi&#10;y9qpOEy1OfHBwglpcApynzY0jTF0XTcJss20kfflcacmoWk6pARt5DSqBRg9epw0Qc7HSSnkLH0z&#10;TFu0OtC0A0/bPXs0idIkqUanBj0KlA4oA1J5zlYL0vxE828P1NUz9aFHSkBH5ks9jYN9JDiBc4Lg&#10;JNKloBLqrqdWgeO+Jst6Zlk6QUyLhFWpcRLmQbEZSprOULeOurX0g8dZwWE/MKQQRmg7T1t76npS&#10;nyWpIcQT668aCaknuIQ27LHikvV8DlHx7ud37HdHnJXYXuCCZbApy/MlY92xu39isSkw85TuqSKd&#10;l5hc0FVHQrRUw57b50/cbj+x7R7o0pFiXZBsEqzt6Q5HfLCgAonSSARCKBKT0asJ6SHxU8dMgHcd&#10;IoCKljKFPJEYJScurjiN1CXg42k7WU2ATaUwiULr6ffFGP9hDvAxTuYFYxAiR5tJEUUMhBhxwdPb&#10;Hu8jKjGUWlPkGbMyI9WRdb4g0yllHpG5RVSSPkRGl5OqkTwGpBeMvWI/9OjxQGtbnK0xJ2xd8FAP&#10;0AF5piiTDC1P+ZmoEVGfuoADw9BiB0tfQzskLH1CaQ37tuNua1muGuarGSaT9H3D4DuE8OjocLYj&#10;iIiICTquENbgbYInI4SMEBUK0NEym/IVKNFipEUJgYwJIiR477koSxw90TqcbXD+pFDTkqATLi6/&#10;YXO54eL6nNevvmWW5+yePtPI+GBWaAAAIABJREFUwPP9I71QjHVLVgYkr1mXSy7X37Ls73G7z5RI&#10;iphju5RDH6ljgk4yzpWiwxO0wWY5QjiijqBSkjxjuUhR2jHbLGn7mufnZ9rBs1isWZ9dk2UFou9p&#10;6hZNTvSG57bi3Q+PvP/5PV3dMJstJ70ZMF8WrF9syEtw7kiSJpxvrlhcliAC9bEnGRTZak2+PMeJ&#10;HBc128NxCub3LceHz3z44XsOT7ekMpApwzKdEWJgOO4Z2ogY4TIvuX75gutXZ1xfzylzjxEV7eEz&#10;bbjH6JoyF+SJoTtuGMdAni+Zra/YVyO/vPvAh097Rpfy+NRSd5J+FMQvyy1Rk+iUJM2Zrc5I86kY&#10;DsKCUBOKZrCMzk9b4CFSHY8cjpbzsxWpNqTaIGLL0/aefqgZxobHoWFsG1w3MMsLvI/UTUf0AREj&#10;8nTi8d4z9D2uG8i8R0uBNpI0N4hU4PxI1Y10vWe/7zk/e0meF8iYMrSevot4p8kkzOKObOyIbcog&#10;ISqJSmb4JCGi+dQ2hKzgfL3hYjVjGXpM80z/+Mj27hOHruPpsKPa78hSxeuXV8yWb1idrclKQ9vW&#10;HJvAvulouxELaJMyl0tEtmC9fHnigQ507XS0naOtB9rGkWdTdnccHaPrUdpjEhjskfa4w/U78nTg&#10;+twwG+ccm566c2iVU6glZZ6xms1YlxmJ8Og4IsOIdS2d62kaS28ntdJmmXB5lXP9YsbXr9dcXy+5&#10;Ps8ZbUdT9xjrWKQL5tkc6Q1d4/lv/+Mjj/eP3Lz7xNPDgaGeeJYygo9QLEBlBcksJ1/OmV9ecPbi&#10;isXZmizNyURgfzxw88tb3v36A7e3B/oOihTm5ZxiseTl11e8eF1ix5r73Za7m2d++emJx8eO+z10&#10;IwwnLXo85Q1TPWVsm7Ym6wqSLMVay3b/zOGwmyC4TKzZHNjMMl6drynnOXmwSCFIi4Sbnz4xPHxi&#10;3N6TDx0zneC85ObumcPzM4fjZ6qq4mkHz0eox2lL2KkchKEsNDOtMFlKvihZLGZsNlPRdna+RIYe&#10;oSRlkVLmp+ZQUOSmJE0XCFq0dsTY8bRrufu45dP7d9zefKDeOerdEm81QgWEKfCxxYaJVjArC1KR&#10;URpDnikEcuoIS4v+Iur2o2foLKHzYEELcxJ7G+q6JqqJDaWVQio56YliILiIyhR93xPCVMgppRj7&#10;YSIKS3Dhi+Pw1FmbCAxwIskPccC7L4XXf+Awvnx2zk1PiBAnXpT6x+G9R8vp85efl3LqpEkp//H9&#10;hFCYCrkvYUAhBMYY+jAQT37GGCaenPUR7xv6vkdrhVURIyb1jMQzBkHbB1IduNwssMNIVVu0dZSz&#10;BCMmI4MLDW3vWSxzZjNDYqDIJKMApSJJJnBiyhxFwDuBHyQxaMY4KUSzrGAcPG3bw75FqkCWCNJM&#10;I5NA1CMYSEzKcp2xOSuJaGLQhKinrMtTTVuNdK1n99TR9uCqhlBPuUUAOwDpHTJm1GNHuvtMZ0cu&#10;z67oR8unD3varubju185v7ggyzLufvkIvaWqD6wuFqyuVrRNze3ne9yvH2hGRzE/p+uPVO2WQ/NI&#10;4/aQWEIW8cqSxohyI8GPpGmOS1IOQmC9Y4yeECG46X5GNYLwOBfRUaFNJE8VidEYpZBIhJAnQbpC&#10;iokNp8MUAZgK/4CIAR8s3nukLPAx4n1gFJaoFCFGButxYz+ZAZyja1q6YcDoFJ0o0jTBJIqu3RPV&#10;QOUOOOMYxtOVMAZLJJ3PWOZwnhlyocApWufY2T3H8Ujb3KM0SAR2GGhqy9gzvYOGBikFtm/Yu5q+&#10;2aKlxjlHcAGhDEHN6EOKtjnSprh+oOufUfdbZvOULJf0Q3Vy/yYIEej6BgjYbE5u1kRRIFVG9Ak+&#10;TGaF1GjSLFImDiEMWiYI0RNDIIwePzqC6NG2nTRdQSKCmgjieiQIi5CO3f6epFxz//CRLEmoDo/k&#10;qeLiq1d8vn9iqCx/396jrpdc/eb3tMXAkOx4rUtyX2C6kbb1PNaGwyCwZurA58aiFTzaEUyGSSVl&#10;IdG6ZLVM2axyEu2JsafadQw+cnb1gsV8Q9d76qZDK4Ma56h+xvZzxd///oFf3m3pq4H1akWSL0AY&#10;TKpZb2YU5zOKmUDpnLzQrOYJR1uTmBRZFphUo4sNTqRUrafpR5qqp9o9E9qK2DdkSYJZrZC+xfU9&#10;pfR0bY3tPStT8NXlFWdXV5xdbCgXCqWeiWPF2G0J3SO5bMnngsQINAnF2ZsJS9JHqs8dt48Vb99u&#10;uX2wROEZXI51EWunkanRBVlSUBQlRZHT2QjSIgg0g6N3gYBAK41SitlsQZllFGmGD4Kuafn+z9+j&#10;dGR77Lh5bhFmRt917B+3ROu42lwSAtzc3qOlmnRYgBABLaaN7xA9UUeKPMVIMKkGI2iGhu1uz9Ou&#10;pmsdx6NDjZrMJ3TbPfHQMxeGVbZhUQRenQG+wg9HXFR0QuGcnR5nueHi5W8YAJMamt4yHneo6gn/&#10;9MDz05bH5wNj9CRpyebyjOXFFdGUbBtLaAakhMGlCK2ZrS6mc48xpHlOqlNuP00Wn8PhQNvWE3Rc&#10;TotDOEkYDXXV87h9Yr9/JkRLmgmkimArCtliZESVGUlq0EKTaIEyM4p0yWK2oEwTjIxE29DbnjhW&#10;uOFAN/QcRsiLlIurc75+s+bFVcFmJVmvDGkOt7e/sJ4tuFqfk5oZfQsPN0d++fmGdzdP3O2m/PfQ&#10;9OAnQoTUkys8VbA+S1mfrTl78YLF2SXZfE2Qhl3V8PHuM4ftgfv7e95/+JXn58kmcXGx4PLyDZtV&#10;yXIliYlie9yyfb7n5v0D735quL+dwMKHyYCJSiAxGUKmBHmChAdPjCdEf/Q4NzK4gTFMdzTVGcpo&#10;VkXJ5WrBeW7QwSL6ChE9odnhd0/Y4zO+brF+4Eigfm75qToytGCKSY5hLXhSRJZTJCUyyQlac10U&#10;mDxjtpiTLyYeajGfsVqtWMwSNDV5pknTNULkuGgokgwfJB5H3XietzueH2759OkXbj/8yuPDHe3B&#10;Y0fQBJSUzLKSvJzhfYLo92TSUCY5y/mc87Mzzs4ukMrQDzXWjugvo0ohBFprvJHE6BFBEKJnsD2L&#10;zYJxHOnHnqHtp45GMo1NlVJTx8v6qSjT4j86H190CF+OEyAfPRV/2AAjtGM7wUVPRdeXLt6Xjy+d&#10;NoAvxeaX72OMp/V+j7VTkSjktJV3kiv9o6gjTkohTmPV4AOjs5BO9HilptvGevAwADZ4ksTjLWSJ&#10;YD4rkCrSdy3RtyiZkZsRZy3eD0g7FavZTGESkFoyDC23n7coaVmtci43C4qzEus6+qGiMHqiyUvB&#10;EKBxgcFa3Bjo/cg4+OkNQxuU0iADvXd0tQU5EI1HG0gSS5p6EuOnjSk0moRvXl2wXizpe2jqkfvF&#10;gaqxEA3WRarWIeXEy9t1EuF6rHPcPN3iP72nev2GRCWkScL2cU/0T3TNNVmWMbae1fIFAclzc6DY&#10;PTCIgb/89D1Pxz2vf/s7VpsDu6d7+uYZO1YEPxWgzrZ01Z7N6pwm0VgvSLMUFwaE0jgf6J1HZHIy&#10;Ipy88jiPDCcIpBJIJZERop/QGEg/oTTU9MKL/qRukifQLpEQHNHbSd2USZRg0r+FgGUKQLvgGazF&#10;AP0wnLbfAlmRMl/OyMtsYsBFiL6nbSoq11E3sG0Ue1ditWApxBQglgptIDWSXAiykDD3GnW1QGmH&#10;RBHjjHFwDO1A11rc6Bj6yNB5hqGjHbsJhxOmf6EoDVEWNKNjrFtGHxDS42xEhYhoA03dMowtWoHr&#10;HAhP03qCgzSZxkRZEjEJxODwTpBow3qRk841MpkWIJSRaJmfVFwO50YCDhMUaIMyhiATAhmjUFgl&#10;sFiqbk9ePdINjvubG+rnA6U0XF3/BhFhSM+5fzjwzi94X62QY8135ylmnnMVctrqkaenIzd1js2W&#10;mDxFjQdm/ok0CVStJ1suuf7qmqurJYmyKDWAr+mbZ2JwyMQwX2zIiwU+KOra4j2UpiQn5/mm4/u/&#10;/cpf//YLh8oRTYHOc5JEc3F9zWw9Z74uSApFmoM0gX6s+LDdsl4siWqBM4rBQ9squl3P866laRyJ&#10;0gxHh4mSTGfo2YwoLWEIWNsRmmcWSnN9seTs4pyLq3OyMqEfb6kft3g9kGWwTAVyIZHMEDEQXWQc&#10;E2xccKhqfnn3kdv7Z7b7nqoFGzXSlARviAi0ViTFklm5Js9KlDIIFWj7A0FMyz+dAxslyhiyvCBN&#10;U66urvj226+5urzg4fEWTWR398DhuOOxangaIjqfE31g7AZm2Zy8nCNUStcHZlmGkl8uoj0+TgYc&#10;k6bIWYbTgjE6nLO0x5rtdst2u8N1ASNzFkmJ6R3j/RZ388i8Hnl5fs7FesXZpWFx1XG/f0917LBB&#10;EgfFsfUkznBRXrN5+R0/399w++mGMO5ZpSOvlyXl7BVhpknXKySCJEvJywK04LE6Yr0HKXj16hXZ&#10;TLPJSrJ0siRUVcXxULN93LHd3jCOHT4MaCPIsgSdGqSMmFRTVU8cjy317pnmsCdGD2VCXiQkOlKk&#10;EwopohlVgqakzAu03pDkC7wL+C7S9B1uaHB2j4wNRvXoDK5XBavNnK++uuTNyxWblSZLRnId0DJw&#10;eXZOmS/ApXx4+8AP/37Du1/u2D8PdD5lzM9p7TRZM1ojdUdZBM42KZtNSVnmLFcblmdrkrykGSy3&#10;nx744cf3/PrhZoLrj5ZxhKJMmBdnlLMLAjPqNoIeefzr37HuM0mqiD4nKIP1gigyynU4FYsa4mTh&#10;UTKZUE5SsbncMF/MMKlm9IIkSyiZIfRk4cBJFouSdW5IuiN2aCdgsR/Yb+/oH2+onm6oH2+h7zCn&#10;1JeME3bM1gUynVPOCrJigo9PR4ZJNfPVElNkpFmG1IqoJNJMCx/eDSzyyNk8RSnF/tjStg3Oabb7&#10;hrvHB/bHHbv9E/d3n3h8uqM71pMRSEwXAT56pBkRqUalmkwalvM1q9mcs/WGq4trzs8vWC7WtH3H&#10;3UPFvq/Rfd9Po005jf7IFUE6bB/oh4Hop3mtj1MBMW0bnqjOxNO4Kfyj0PpSXCHE5EmVAvGl8yUn&#10;ouiX7tfAAOP0s0p9GVeJ0+8NUw5tIpAipZz8mKcO25exqrUWI6avv3gyORV2X4o7KfSJBH/q6H0p&#10;DgMMwzAtO5yKN6HkdPs+nCxMAh8EdpjGmnkOGknTQd2OxHDExJRZUZDlc8bQ87w/4vcdeSYoZorZ&#10;QuFdxIZAc2jYRk+bKqQICDyp0GghSLUhySca85CCs4IYFFVVE9EnltjUupw6iwqhUwQOHwJuhKHz&#10;GBqEaJGn8OAwc1gnkUlBMctZR80sKExS4oKaQvVRMvY9TXXEDyNhHGiPNdWuZnv4xNhblsWc9foC&#10;71rGvma5XBNIuD80oDX3T59xwqIywb//+D11X6Myzeeb93SDJfQtOZYopo0d2XS0fkcdt4z1Ea8U&#10;iU+RUpLmGfl8gZXgnEV4RxgtoR/BghFgjMQYgRfgieACMYxoJEI4BB4XHCFYlFQTUPfkThVCTGYK&#10;PRXsgkmfEPyUlZxePJOGK4ppfGq9R0pJkk6aKGUkREei1dQ1tZam7dlVcOwNfbJEJRk+sZAwnbCd&#10;xfkpV2pESxqPaNUipSVRhjTJ0aucGGaMo8f2k56tqQeaumccp6WJYfBYCyFYrOim7NAxcKgmEGeq&#10;BVk6gbDHviOcVKvjMCKZgrAhQG8guAptIlL1DDbiek+iYFMmLOeK1UqjEo9OQaeTskwJh4wDMvZs&#10;zrMJIyITvNTTFm3UeO8ZGaYTh3DU+yfeff6RZrvn5fqctQ5EUTJfvOLli285pGs+uIAVKVdpQm2e&#10;8G1N+7zlfqf4PBYk6Rk5BjlWDLamSEfK5SsW5xdsLi9Ync8RsZ4mCa2nGXuC65ktlkQnadsBKRSz&#10;xQUqaoYq8O6Xe96//cwPP76l7j2mWOCRGKPYnG/4zT99i/n/qXqzHrmSND3zsfVsvkYEGcytKiu7&#10;WxIkAXM1P3/u5mIw6JYgSFOqyqrM5B6rh29nt20uzMmsJkCAQXo4PdztHPvsXWtLEI5hbhFRUmiN&#10;GwUv7YwtK+Zo2J8mnl6G7OKeBMf9yDhOVCofiNYlKNkzn06I8URtA8tlwULBZlGx2VzRNBZlT8Sw&#10;I/kzPhwojORmc8N2e800Rx4f9jw/nWnbmckJfv7t/+PlELh73LE/RJKCst4gVY0Lhjl4kAVFUbNY&#10;blktt0hj8ZNnmDpmRF4f5J5ol0S+dwiNEDno+p9/+heu1yv8ODBNHYolbpyQoWWeR55PRxSW2+vX&#10;vLq5pSwXCGmoy0W+vyqNUQJE1rMKmSUKyhp8Srwc9zw9PfH4dM/z8yNTP7FuttxsNvzLT/+JWtWs&#10;dMNCF6Rp5JvrK5ZVyXKTCPaBKa4R0eCCJUlN9JbarqhUxd9//oWXuc+SHSUYVWCsCpbLLduV4k9/&#10;FEznjlN7pu1bTqeOOXiq1YL1+ppYWIyt0IslUlnO+xP3D3s+ffjE6XSkKrPmraorFk2WtMxDT9cN&#10;uMkxjYlxcMS5p1AZiLBSIUMi4ZFFoqmgrJZIeUU3LWg7TTcopm6k60eUjgjZITijpKMqYbGqaRrN&#10;mze3rJcFr16tuLmuWS0NZbGk0GTU00vevn/gL//zHX//+Z7Dk0OkBVX5inKx5uXcE41ktdlyvb1h&#10;3QSWy8TrVxWvXq8QQnA8t7z/8IHn/c88Pnvun87sdgPd6LGlQRcFZbVEBEnfR+bxwFAlFs3vLF1R&#10;L9hsN0Rfc//pCYTD2DXN1uLjzDAMTNOUGbHaZietMdnFLxwpCKyG7XbJRqxB6iydGT2FATGeObVH&#10;ztMERjAPA09PH9l9esvUHphaDz5jR5WFamGw9TVJXyPLJaa2NKuS7bJks6m5XjfUTUlpNMoqolRE&#10;BFEqtMlIrEoTwvccnp55fHrL2/dPvBw9IVrO/cTjywvP+xyL0g8t0TmUFJcA82xcLKqBspyoasti&#10;YdksG263K26vX7Fdbnhz+z3WFMyz57A/8bJ75PnlCc2XfUrkVBguvaRf9WMp0nVnxGW4KmyB0IKQ&#10;PJOfSXNEFJnCjCKSQiDEmIM8tPqKpJmLVi0PUwIpBFpKvI7gIDhP8P5Saim+BiMCeeKVufLny1An&#10;pfxKq2ptIAlcvCCIJsP9eczxXwe4wMw0Tb9vzCKT+kldhkWZhxiBAhFJQoLKGzMqC7z7IaCExCdB&#10;cImXfc+ycVSNpF6tWeoV51ZzaJ8ZpxEXZ56fh9wBWwAO+nbEKFguBNvlgt2uwyiNMhGlBEmAFglt&#10;BSBQWuBDZHaRaQyMcyKGXHekdZWz8wApAkYktHAomVAiIUTivH9CKE25jCRdMvmIsDWy1liRS4hT&#10;9FhVk6JFhIibZoZTS3Df0O57Hj/vCGPg3LacjzPnc+J0Ekwp8evLR4KBc3vAhxFpBIfDAang11//&#10;jBWGRb1kZUvquqYPnnkSiDGhnOPh+I79aUCWJUOamYCQBKaqsSLiug5bVcjgmFWL9YFFkXUAkoi7&#10;0N5BflnHEZHIjRwhobRESPn14MGl4D2J/PjoHUqXuSc3JULKiJ7QChmzlf/L36eUEEqRZELIhEyJ&#10;FGZSmAjBM3vHMEvmlHN/6u2KZjVSLRxWDqTxTAoeUsCqiZh64nQCAV4MiHlAlDXWZgpFlJYYCvrK&#10;0C00wWeh8zx5nMt1N90008+C9gxDl3VzUiV8nJnbnH4uLn2xw6iQUl3QbE30EakdcxhyfuAsiM5T&#10;EMFHxiHx8XOex6LNDiuroZDZKq8FXF33WShtQZYKVdRQNFAIotEM7kA/JEQoODzdE44dp6nj3Xzi&#10;hz/+Z4wf2ZY33C5vmJVhth4RBj5+vmd+12K6gqOwPJsrUqxpfOTGrijqa5piYP3mW4pmgZSStj3j&#10;5xeU7JEiUhQGh79ILMBIQ2kXlKbm+eHM279/4n/96184vHQcjiO2LlgulthFw/r6Nd/+8XuW6wXD&#10;PNB2Lf3UYWbJPGuGwePngvfvT8Q4s9t1vBwGpFmgZcPUR7yLRCNgGvNBUXak4UzJSC0lpQ789MPV&#10;RbM5MM975tZhreKq0bzalCSZwzvd2fH5c8vPP7/w8WPLuRW4BH99e8+cFB6JqRrKZosuF8xe4caQ&#10;DVTaos0CbSsCubXEec8UIpiMgrgYmaMAVZCUZpo98zzz8eMnPn2847B74Plxh1GJeR7ojx3TkDPF&#10;3DThyapua0usKTCyxOgKq3PNodISqSJGFKTkSHjwAj0p/JOn/Xim2w+kUVKaJevNK65vv2V9e4tV&#10;luVqQ/lmTXIjxkiO/YFReobnFj+WpGhwTiBlQVU3hKD49OmO//34mea7La/+cA1FwTw+0hWeqipY&#10;6ALjZ/rTkUP7yMv5SDeOzEKwtB45G8Qgsb5mcBMSSbvvOJxPhBixtqAqGxKe5Ga648gwHXjZPXI4&#10;nPATXG2XhCAgasrCUJgMFkgFWnoKG6irgrpZE2LFMMI8DrTnQD9FpMqmhaKUlFVF02hWa8HrVw3X&#10;a823G0upEnWtWJSCShtiEOyPPd155t/+9X/x8NDx+NhDXLLY/IiUa15OM/u7PboMrFYFf/jhln/+&#10;6ZbNRpL8mZBaxslzPLf89vaet293PD7DyxHaHspyxXp7jRKBFGf8ODGNZ5KXNOUCu1zTVDU32w1N&#10;84pqMSFV5OGxZZ4SUhuapkHrRJwdKUSC8xRGURlJVeRaxKHdQZoprrZsbraUizUhwvPhwPH5wDz3&#10;tPsdMzCR6MYJnzxhnjmfnxlOe1SCZQPWarQpkbairBaoxTVXr38iKENlA8tGcr0ueLUt2S4stdUQ&#10;PUpl/d8UIoFsThymjjCcOXQHnj594tff7nh4ONMOkZg0niy/2e/uMuBEpqStSVgrKIzB6ES9Gdlu&#10;FdfrmvWi4naz4c32NY2tiD4xtA/sh8D985G37z7y8f6B89Cjq0vOGwGiTzkqw/k8QBQ68+/G4JzL&#10;LqRuvEAX/K5hI5sSQgh4dxmWtPyKnCWXQP/+mN+NBVzqrGrc5HEXE0FGwdRXc8M/atmklF/1bl+M&#10;EFL8e42bEOIrXRpCIqTxIvK++H0FUFwQwRiJIRAuCF/+Hn9hXBM+RIyySJtIPtGPE1ZZtClJKWvI&#10;/vdfPrN79cQf5x94/eaGarkGozienui6AyIJhj4xSPALaMoMOJ73iYd05p++WaOCQETABIRwWbxI&#10;JElBaTVSFwhZ4oOkO3tOrWPoHe0wgTRIqVFSYFWkkAIjHcjceSkvJe4xgIsz/Zi1Xk7qTLF1nhQG&#10;rq62XG1WWGNxThC3mlWzYew8dx937B979ruR88EzRs/w8sIvn97yEF+IRR5OhQA3ZJTHKHj/26/8&#10;8OY1V3XBtl5DAV1IdEHh5kAKkn3XMY4TMToG6eljpI+OITjaacB5l0vlVYEqPNoG6uWK2hpSTkkE&#10;dSltJ5GUJsmMyCUBxlqEsihZgEzZ2eZT1t3EiDUaazPqO0uZjROXtSaEYLXaYK299LBOFEWOfjFG&#10;YaQidOecgxgj3gfGKdGlXEZshUYVBcKGXEjvO+Q8gk5I4TCxxxYKnwLeZ/Rumo7EcszxA7YihkCM&#10;MxKHNJK6LpCr7IAVCvrLGz70jsP+zDBEUhTME3RddoELKYjeMHuJCBojKxSGyEhhInNwjEGAKSir&#10;BatCspQOK2amMDOLyCgUTgiUixQishBgBTztszsqAj4FnDiTzBlh78EUJFlRmBVvrt4g54FFIanx&#10;pPbAt6uaVVMxTRNX7Rmzvmb0mv63R95+ekfaH7m9WpOqghAaTlMgac93q4bvrn/kqploLxZ352di&#10;mvBTR2k95UXW0azW9O1AdIn14oqyWHN/t+ff/t//xn/7179z2sNqXWBXNR5BUIL19RW3371he7Wm&#10;686c+w7nJkprUUi6l2yAOJ4G2vZEiIaXfcc0w9VVRb1SFAV44ehe7hnPjzjV01xbvrmy3F5/w9VK&#10;oRkI8wGfPG4MBOcpjaWpVrnNRGmcU7w8Trz/8MSff37i7duZ41Hg3IJZTCw2f6CdZ0RKGFsjdI3z&#10;Bp8EpmrQlQJ5cW/6iA/9ZW1nTXPSOQQ3xnDp11UYpYnO44aRs+h4//Ytu+d7pnGmXjXsz88cX46I&#10;mIjOU5YVKmrmcWQaRuqrmmW9JPqYtWyXc5PSGqM0PgnGyTONI6IDd+rwg6MyuX+y3q549c233Nx+&#10;yzkG/NRx7gTTNDBPPSRH2+1ZK0n43LMyFS4JTpPH2xKxWHGIM3eff6H+7hq7UYjCY8vIoqq52RRc&#10;1QbTS7qPT5zOO87tjmEambynnR377syn52eutq9QsqA0FQZNnCHNgbpeUF81bNdXtN2B9vTEuXvm&#10;eDxwPJ6ILh9o+q6FpLC6pqxq1pe6wbIsMXamqUeEdAyD4PHpmfvHnrZPCFmji4rlsqSoFOutZbVR&#10;LFewuTLcvl7xaq1p/BGTJpS0WFXiR8XD85Gff/7Ir2/v+PD+QKICeUOiZL/zTPMOPwsgcL2IWDVj&#10;dUDLxDzOPNzf8fHTbxzbnq6Hp2foB9BWoW2FmBKOmkBNbQXzuMc5T20tq+2K680r1qsbqtJiUIx9&#10;x9PzZ87nPefW0x5HwlwyDB0LbSFGjACMpiwtVWkolMDHCWKiMIlX2yXf/fg9q+0N+3PL6fzCaX/P&#10;8eGFp/snphColiuSzsCOviQQLLYLpMhGyKKsUdUaWy6p1teYzWvM9numFLFyZNtErjaGzUJS64iK&#10;MzIIlBCIEJkmxzDOHM8D90+PvDw/Mr488/HtB3YvkcJqpCw5dmOOQCslpYoIk2UuUuQ1sVkqrrdr&#10;lhvwfODNtw1vbrZsmjXXiyuW5ZLzceD56Z7ffvnM6ey4e9xz9zzTZXkxOszh68BkjAYk8xyIzhGj&#10;xzOBqED8PhQhQVubh7DZE3xCSkEM8KX5trB5KByGIUPjLhLDjNYagWIaRxgzdTnGkdJWLBYLYowM&#10;04hzDq1zv6H44jx17t+hHEBCAAAgAElEQVQZFb64TYdxQGt9cUXlE2WMDqWy9m2cJxAJaQyy+F0r&#10;F0LWyFlbXSjhC72r9EV3FyGEjOgkgdYGrQTRRfohGx6aZUF/mhhnx/5woKhLlqsG5xMhGFKqcC7n&#10;ZXkXOB2hby8F91JSxMjz3YTBI01EFwltcs6RLsEUknpRUtgCqSxtPyFFNizIpFBa4aNBqwotPMkP&#10;BJ+FynN0hDhhK0vyks6dCMYiTIVSBhcjhQDhJwoRmE7PPLTPKJ0wxuRhxbcoCn74p1e8+V7z+HBm&#10;PAtIBafDxFS9wh/PeO2Yhrw4VwsQOdCfUsGyVigxEf2QNSyrFZVd0XcT/TjhQgcq4Jxn6j1OKwY/&#10;cZ5GXHBIaxjmiTEErBIU1ZqiWaCUxLsZYxT703M2zFiL8IGQXNanCImLCWsEUQm8D4Tkc92SKpAu&#10;IFwiuTmjcSle1oIipowwj/NE23d0bZu7douS4DNCrYQkicgwj4zjmEOrixqbapIuSUohi0RIDudb&#10;jJzQesbIhJQOoxTTmH+GQmn8JXtOJ0WcAsN0Zprm3Gca0oU2H3ODglKIGNBpoFCGzVXF682GGA0+&#10;GoYhcW4js7+E5Xae/X5gnCIxGeaYcMGRcEwJ2ujxDgrnCU4QxIwk5uqrQtLrJZQNVmtO/Quz73i1&#10;qQimYQwTIY4kmW1qcwhMLbg0UZWKMb5QRc2/fPcHrrTB7Y/YeeLn//b/8IdDYndQBPOKcvOa9tzx&#10;9OlvbMyJP/7xFdvlLe9e9kx9z3qz4L/86Vv+67eGP8hPpPkZYRVjnOmPA1WVWNQNWs8Qeqwo0Ekg&#10;w4xB4qfAL+9+5X/897/wy8/vSQJEA12KFGXFzasbfvjTT3zz7Xdobdmf9ggUtS2QRcU0dByejux2&#10;T+xfXmi7idMwYcsVy6JmXViEOzDsTuAD3vXUYuSH72tebxYsbc/1CpbVjBUDw7BnnMdMOKCoixXb&#10;q+9YLa/pWsfj3Zm///0jz/uJD5967h7h3ANyjS1vKIsK3WiWi4TUFmUt3eA4nTtiUhSNRghDRBJj&#10;yoccElHkg50QIjMLZHpLCEUKiTnM4AMIwRw8Hz59ZrOoWSwSu+dn+n7GmooQPQttqIylMiWFrliW&#10;Na+vtqyXV7w87xn7LrM22iBi4nQ+cmxfCMFTGcvU9tgm8cOfXqPrkmqzpFwuSUWDF4YxKE79xMfn&#10;F8Z5Ypw6+v5EwrNMhlu35XCYsZs1JzUzaknnBp5jy+1/+o7v/uU71jcllhkxntnqJWsB4vFE6k88&#10;3T3y/v17fvtwl2MaBDhAmIKi0Uh6BDNNCW+u3/Dq21twic8fPvLr3/7Kt2++QSpBDBedqgOtDFE4&#10;hgHGPrFaBjarmtVqRVMtUEowzzNdP/Lx8xPezyhVfJFbUy8t9aIiCcFqDYGepEeq5Zbbb6+5ebVk&#10;sbSUNrKWhpLA4TTxl58fePvrAx8+Hfj48cDn+yz/KeqMRkptmGaf44JCRNEzdiPUFcP5wNu/DxwO&#10;O+7u7+i6y5Bgs5i/H8ENAaklpl4idMXoPMqPqDhf3PeW9WJBYxXKO1w3c5omhumZKA64eWBoR7Qo&#10;aOqaoR+Z1QzCUxnF929ec3W9YRhHDu0BISXNoua7b2/58ccfKJqSp/t3/O2XX/nLX//G3cc7hnOP&#10;UgVlaZEqYCqDtRXEmXny3L7aUhVlLnNvFhTNNeX6hmJ5TSzXdLJiIUDGE4XqMFWkWlis8Igp53/2&#10;7cDD/Z737+/5/PjMy+nM4XSkO5/ojyEfHxMMoyekFikEi4VAqpgrv1QGN5YLWFUNq8WSm+sV26sS&#10;0zQsVxarS8bTxLtf3nI+TLw8nTjsex4fL/ExCUwlsTpy7ECbiw3eGINRmsIkBhRaT0SfL+4wh68o&#10;hJA5TkNckLCo5b+L75hTIoXA0PfZsHBZjDkHTXxF45TWhMJBzINRRi38V6r0C4oWY6Tvck8pUqCt&#10;/YqufUHlQghfB8t0oX3/8Zc2lyiRS77cF5SuuOR3hUvpdpozNUZKoGSu/rB1NkJcYkcQKgvfdW59&#10;8CmibIZU277jeb9nmKdsHZ890UlSLBh7j5+zXmizWpBUwTTPjEOLmUdWtaTRda4/IZKCoztN+Bgp&#10;zy3VIlE1iYjE2DxoKh1hjEQpSNGR/EhiRJhAU5YUpiKlQD+NjD7QzwNeJ3RdoLQiBfAeGttQMCMI&#10;RALBjYx+ZhpBKEnwcOj2BKfpBk8SFdYssWvYSMm3ZYmylnnypBhZ14vc6SYkVVHSnXtiGji0T5AK&#10;lFggKJmRjECxKPBTIAXHrPIwYaSnLsAIjXOXPlOR0MpQFAWqKPPymj2RTB+FmJAItNSYosQUJSrk&#10;qqgvhfPxkseHFCShQEYWdZUbPEhYkT9LFzyzmzNFSaYoUxJIpdA695qmAC65Sy3bF/2BJqJI5BR7&#10;KTUJTxT550rMiDQTgyeJQCKgooJg8vUR8zqX4cshIyPBKQRizK/d49HC5VaIGFAhoXw2aQih0KLK&#10;VHGtLxU/C1wyNLNgc7sBSpIwjLOjHw4cXt6RkqIsGsYR0hSZoscBRgrGlJhiw25e4sKCuqqwqSKO&#10;D8zPnmKtCQmEEmiTMDqSZEAqj06JoqhZ1yu2qw3eTbT9iHIDygX6/Qv/9n//X4xxQSxeI5srShTf&#10;uAFjPe3nJ07DyGPyJGtpipqFTTRW0dgNulRE36F1gVWOwkasCkhUJge0xUiB1ZLjKQdR//rLZ96/&#10;/UTb5k36NML3f3rFDz/+ibquccDudOD1zS3ffvM90Xu6c8vu6Zmnu3se7+457Q852khEmqbAyJZC&#10;BpQsMKagNBYlMxz55voV60bQmJG5PzC0DwzHgbqEooB6VaOKBiPWhNHy7lNkv/vEw92Zl5eR3aHj&#10;PGQ9Y+8EUq9YrG5Ybm4xTcMUPaOfssNcaITR2AKi1JRVQz/Ol/zLXJkkEhe2Ius8vecSlxNzvIJU&#10;CKEuWYn5vjxNE4NSuHnGx4hWFrvQlEqwrAucEJSmpKlWvLl+w5vXW1b1mkrDaX/kdDqwezyC8NhC&#10;YYzKh9JS88MfrxjHjtZPRCEQVYEsDFEZAiVpVgy956mfOZ57ZjcRo8TqEqUq1O33+G6mKxTP/Z5W&#10;zsiFRRdL7E2JXSaWNZQ+4k4t/rlltz8yPLzgugOfn9/zdNgz9JdcSC2RF+OADjVxsnzz5ge+v/0e&#10;LQ2HpzMPd/e8PO0YesffTu8oK0lZJIQaSQiE0DlOacq5a1W9oG6WFFVNFNB1PW17YhxHZp8zK5ul&#10;YrVa0Gw0RWEQMtGPLc0qUNUlr26v+MMfv+H2zTVVZUFEdHL8/Jd3dPsj794/8O63R/b7wDxbjgdN&#10;280YW5OkRYhEomecO0KcUTphbWJVV0z9zG9//YAPMyFEtNGsVkvKqskO5HlAzwPOJcbgcO6Ip8XE&#10;yCwm1qWkWdcsyoJCatLo6H2W0SB7ytpx/bpC6prCdLw8J3pvmZjpjntW64rNYslq2eQECO+omyX1&#10;csHV9TWmsHy++0jbDXy6v+P9xw88Pj7Sd4mqKiiqClvWqKKkKIrcAKNBxMh6UbJYLFhdXVOtrlDV&#10;mqhrvKqZZI20a/ppJM4dRpcsFpqi0oT2RHsc+PC3jxx3J+7vdjzvzpz6gX4c6KeeeQ4olZkmpSRa&#10;ZOmVvNCjRgeu1iV1lShLqErD7fUVP3z7HTfX1xijOJyfObUt7+8fuPv4zO65oz/D0MM45e7Y8AW6&#10;1gqrNCsT0fJCOSih0dIQdUTrHEUgkgcSLsx8eVwSuRnek00DEsXUZ8hFKYXRGg9EHxCX4DznHImL&#10;l+AyvGmlSDGf/qL/3ejwZbj7Mix+pVeFQCj1+xD5D7+ttblz8qKpS2H+Gg4shCQGf3mOL7TqFxRR&#10;IpGX4SCH+3I5hyJy+TlBIKK8GGez5kld3KzRX4ZBRS49P0x00z1FUXwdPAGM1lR2xXpboYRk9p6+&#10;dyQvsWiepzn3F5nIkCRyMiQM4yw49wO2BFvPVPVFNG4lwgRS8iQdKMqUBxPnwbi8WZUSo3OSsrCK&#10;2DvmKeQMLF2hZMUcBG7MiJlCIY0iKUdA4fEENWdNGIHTcMK7hA8CrRoCB6LWFM3M99qwrGrmOWfy&#10;NWV26yirKGzFqZL0c6AbHZOPSGGJQtMSOc0npvYZxISymrq0FEpQhEgREkFKvBM4HwlOUJuCZbNg&#10;sVghfIIkcVGiTUXCEZMiBkFKCkEe2nKDRkYYhFCXLLiQv07wsnsAl9C2oF4u0MbifUIgsVplN7OL&#10;iCiQQmfaXBqIWTukpCLJf9ASJHkxQFzCoL+QiiIPbzHNeSO95MsJoZDB5DVzYfVTVNk48zVwOtOf&#10;8XIhhRCRKRIBkyV0BJU3aKEdwiiMlCQrwXpECEQjMEuDLQXKKiYPU7/k+uaf8NFwmhoOR0e/O0B3&#10;RgWJ1orb6xteWPE0NHhfcqZChxNd27Gb99wUJU5MEBwwYFTE6NxzTPbQsWkU3kUeXp6Q3cBKCawP&#10;jP1E30eKYo1WD8SgKeyC1XoDsuKwb3nqnjmXkrAs0YeWu88HKlcxl4FGz4SCrA+1InfeRpWrkkyF&#10;kpHudOS4d7z99Ynffn3P3ecn2i5QlIKibFj+4Ybtm2/Z3t7m7LckKYzF2JKUBI/3Tzzf33H/4RO7&#10;xwe6lxe8cyyrisW6ZAo7KgyrYsNyuWSzqbJTtzRIseD5/iMizIxzh0gd3g1onTf1zc2WPi5oB8v5&#10;AMeniftPjs/vR15eAvNccB4EQZL7bGtLuV5QrRv0MqCsJ/UC7xWzC/lAlifpPJhddJohha8aYZHy&#10;mkPEHGAtJSpJBGBkvocrKfOhUAqGvuV4PuGmEWIghogtCsqyRFrNrGC5XfPTTz/x4x9+5Gq5pbQF&#10;Uz9gVcf+aU+KJ5Ts0EaxaAx1XWAKC9azix8Qq8Ri0VAs1+iioXea/cFxOjvefzqw283snnum0aO1&#10;pS4WmaqtKvarAq5qikWN6ixqbjFVQMmO0B1oP51YdgVpHhju75g/72g/PdI+7nDOcY4jXQz4WRCT&#10;RJcN63LDYv2KolpQlWsqFpyeA1PfcTqcOe1n2gO03cz5/ECz0Kw2Bc0i531KVZAYcD5fs+OcGKeA&#10;kBPez3lwm3q8A2RBWa1ZrbfUjSGmgeWq5LvvX7FaV3z8/BuvXm35p3/+ke+//xapFXd3d/z67i37&#10;xxc+/PqO06Hj+fHM0Cfq8oa6vqZOgdmd6boBXEKaGSlmtByR1rGoNXVZoYVFscBHD95RWMNyuUQX&#10;ljkESD4fQOOAc44xOKZ42Skl2DIf8vCK8SxwZ48h3yOtCQjdUxWCq3WF0ILzQZDcxDh45t7x6mbF&#10;amUoipzHehpH5hhZbTfc/vAnDucTnz7dsdu/sD+88PK843QKaAlNLVhvNyy31yzXW5TN2bS60FSF&#10;wSjJsqoy8lvXFIs1pt5AsSSaGq+W7E5waFsOuyNncSacNIci0e6eef78wOH+yOOnHY8Pe6bJkUQk&#10;pEBSkcLAYqFzgIawEEEJSVNZ1quKRaPYrAzXVzWbZQ6Hv1qtud5eESMcXgZ+/fOez58PvH93z/PT&#10;nA8RGfQGA2UDqrjMP0awKCq2ZYH+glL9I1qVKcVMU35xZUaRhzWEgJi7EYO8tHUHYE4E49G1xlrL&#10;zJxdNdZ+fb5/NCF8uZGQxNchLTcuZFTpy2NDCJRlmYctlfVuX8wKX1C3wtRfB7kvTtR/zIqL05Rf&#10;p84CSEhfA4BTiMiYh0V90UrFGHNF1zThpykH3iRP3s5/z5kjZh2dzG8JYQaXEv04ZgruEo2ixMzV&#10;laVeVihdEPqBYfbMc0SnQLJw9jnGIXaZdrKmzh2ZTjF4D50jyhllwJRQVnkiTwrsfKQsBaW1IANu&#10;9hzO40XcDkWxxHlBSAYpLFIUiC89od4xDC1CJZSVCO3xwuHEREgzQeUhp58m5gnUBV0ZhoHgQcXI&#10;xhrWVuDQnCeB8hNhjMQpMesDtirBSlStcKkmiJopljlbKmi0D6g0g/Eo6QkiIlSgNhphDOMMfTcz&#10;TBHtFcI50uwRSaHQKNtQVyOTGHCzZ3LZBVnIkIctbSApEgqjFOhEEg7nc0Xbw6ePyJhYLNdUVYGy&#10;FnUx1ChjmOcZKRRRBJTQSBRKaIzMhgmlfM6Tu6CzQkhEzNeKEAmRlVQIGfLQKC8ZhjFfpFoKPAlJ&#10;ysObAJ8iIiZ8zIso/kPyzsVX9PVrJbM2NSVBElm+kIQnykSSimkcGJxn8IEgJSZWFLFGmeyaLWXJ&#10;MJV4VRNI1EJjVjWv9FUWHP/pv/CuNbhjxctcQpAMj+9RQ0u9XHCcpzzsz9m4YRUsK6grgzaS3e5E&#10;CrBXBfP5jHGedWEoQmDoZupljeeEmrq8bmxD1XiMvaWuLD9995qjFUyloFwYjAn4NDKjMFJz2O0z&#10;imAkpZXUhaKpDFZFUnT88rdPvH/7lre/veN87iBp6mVDUy+xqyve/If/DLahqiqaakGhLeMw8PTw&#10;xN93v/Du11/oXl4Y2iMWaCpNtSp4td1w82qZNX1VoixLikJTFBNWJ5JLODdzvRJMc2AcB5ZNjVx6&#10;rBa4MHFsDfte8e5jy6f3HacXRdcuaY8Nw2hJlPRhQFtFvS5Zbg3lQiFsoA8Drh2QacPsIqPzl3Ff&#10;EsgIcpqyfjmvmXRB17LuUyaJSFnPo5RCfslBFCJjx0YhtGUcEu3QM3QdVmvqskCXFdoWCAX73R2r&#10;peWbmzX/8afvKLXhuH/hPDzhpkeWzcyiMcDmcn0kpPTZFGQC1dogyoguJVFPHNuOt59f+PtvOz7f&#10;D5x6jZtLQrxk1FWKar1guVxiGs289DTbisVqQToneJnBj8Q50H9+Jt11iEZhx4724TP9057+6Ujs&#10;A7YqSdayKJds1yXalFTNmmaxRZncYdx3nv3+SN/eM08eKTVCaEAxTe53IIGcj6i1IkqJ1BNRDhnh&#10;jS3OKYqiJaYsSarqgsVqwaK5ZrPZ8MN3rykrSX9+RGpHacCImf/z//gvNIuS9XpJGAY+3j3wP//X&#10;n/nzn//Mw31L8KBVRVW95s3tKzarW6Qo2D0dEBG8GygvjtZFU1HZEqMD1iaULDgcYbX9hqZpcM7h&#10;/UxInq5v2e33RBnphpZ5mkkB9OVsoAzUOue6SZXwYaKbZqJTFLJgWS+xWlAWCpEm2vOeKXp2Ly1d&#10;DzE1aJVd/9M0sT+3HLqR0+zwUrO9fc0Jw+f7e172z5xOR4gBEfL/v1oKrl/dUq+vWV/fstrcgNL4&#10;kLLkqiqorKEuMoBEEsh0yY9LEj85ptTy4W+P3D3c8/Dpr/hxx6L01Cown3u6/YmFWvH81NEdXY6a&#10;MgkhPHWRdYh1LZEpQBS5ClQbtpslb26vuLlaUFWCV1cNV9sFVkvmceLx7pHffnvH27cv/Pprz+45&#10;cDpfiqWkytmrMmEM9C5SFYnCgCkEy6Vis1mgg8uoVFKapNOF0pQoLYkx548Jm76ibFJKQsybHjG7&#10;GavV8vcWBBTigj74ydP6PhsLYkY+gkgZ1IoXhOLSLf+PQ+SXKIcviMNXrR18Hdi+at68Z07zv6NN&#10;v6AVQlwoVG2+TKVE778+FylAAqUsSiiEkJc4usTv0xc5IRZICFwKSMwF1bsMvEkiRcymDKuRSuXh&#10;70IDhwhPuwPHU8tqsWbZNMiyZJomdseAvM7tByZGYhRIkfKJRRi8L0jC5B5ZElJH9AxmzD+W1jmB&#10;ZbNJ0Mx4l+hO0HeZEs0beV4VQmtU4TFVoCgX2LqhUaDsBHImylwr5YJjinNu1SDhvGfMh+7c2TZZ&#10;vEs4l+tdbDFQJiBpRAxIAckFfHC5bYMOUZaUZYPVEJSgFAWmrtluDHZKuOGFrjszzT2zz1VehTWU&#10;lUKva05WcFQzKQgKAiZkikoXmnO/R0VNIQtShHEc88JfSKwuMEnhXUaNhc7U5BQmhrHHTx0aMgWh&#10;QKuEViLHisSMjpWmJLqYOxdTRr1iAGU1xgpIHqkNShrUl+sEleviYkCmhBRZDKx0ypE0QubTW4Io&#10;/cUsEwgpotGAyP/2Zb3HHO0R/wEUzucqCbLIdJlWaCFwRMLluRI5Hy7EgCKQYsIPLdFnjWhhVjze&#10;faYdao5+CWrB0lhuVgt+XGq2mw3bP31POCpOw5YrdcM8eA6NZH0Nf3hlSWUipoGh3XHa3dGfHvHT&#10;iWma6c655uXh6ZTfswSNyjckGSLegx569NRTCii0YdQBFyybqCjrV9TLhFAJVxiKWrJeFNSNRpTZ&#10;mV4uNpjLgaqwkrKwJBF52b9w2J/57//9PY9PT3RdYrF4TV3XaGXYbDZsXn/Hq9ufUOWSoihwzrN7&#10;fOLt33/lw2+/sX++Bz+T5o5Sw9Wq5mpdsGos29WCq3UJMaCSw8WAH064SRBUNlNNLlAUFQhFjAu0&#10;vuI4ajoX2e12CB05TYJP94rHR8s01gS/ZaLEX3SuRR1RBagFxAK8iriQnaJuzqf/iL5EKl0SVlOm&#10;jOKXvE0AvshLLvfFEC/NLh5tDUblMN3gPT5dYnG0ZL1e03cd4zhkOtpY0IYhBPw0sm5KmkKhYk9/&#10;euAwtpyOLwQ3sKg8mz81DMPA+Xym73sSksJUGAtKB9ZFyanb8/jpnrvnPZ/2Zz7vOu72My+9JMoV&#10;FFtsuUY3Br0OFDeJ8kpSL2HxWtIsZkrZI+k53+3w7UATHOfHPW46cFIeNxwYznvcPDOlGbUsKdYr&#10;lrZiUTes19csmjVVuSQGxeHQ8rI/8dvf3rLZ3lBUudu7b8+MbmYYR1JyKKMwhaGsC6q6pigF86yA&#10;ghAGvpQYRXrs7BEiN8U0pWV9veaH774lekdioKoWvL76nu2qoiplLk+vatr9iT///JbPnz/z4cMH&#10;Pt/v6bo8lF+v1qyWr9hsr6mqhojIRjm/ozAt339XUhaGdVOyXtZUVpGCZ+hPtD3MqcbrFUGVnNpn&#10;XnbPTPMZ50bGqc35lwKWBayabAKbL9uoUdAfQZYgK58rFxVoHEn0zF7BNHGaTuzO4BKczyCtZlU2&#10;pKXEuxfmcWbfDbz0kTbAOTg+tJ/5+67Hkxj7FhED66Zk2WhKLbjZrHj9+jXLq9eYeoG0FuchKYmp&#10;ajabKxZNhUqBvusIIaCEIo2Bl/aOD/c7nnY9v/y243w+cz5/Zhp2GAaUcNio0FFy8iP9eUKEiLES&#10;pbOhcL2KvL62LEswKkclaWWpi4bNZsPN9Yb1pkGrHMgfXWKYPZ8+PvM//8ef+fmvLzztwM3ZvetR&#10;2CJH7OSJPCCqSNF4FivJcq1pasl2UbHdlOi2bYHcdBBj/GoG+McmAy7Oz68UKyq7Ui8ol9WaYAze&#10;+0tivfx9mHKeIMTXoSlcnheyrk0JQYgRIX+nQb8MYV8Guq+oHf9+kMvxJJLgwr+jUZVSlz/nxxtV&#10;4L3HuSlPNBmuQJhMFZskM8oRAj7kTS9r3izKaKbunK0iAlJMFzOF5AvFOrm8q2YdWok2BpE8Sbi8&#10;GYvsYJxj4NAeaPszQuZuv6Dg4QhmgKLwaK0gTRCnr+9DVWfk0diSUmuSigxuIk4eIxO1hsmAjJZp&#10;dJxOkWnML0/ILDZFQkwex4nEiaKu2G6vEcsCKQNR+kwPi0RAkNBIKXIIrQAjEwSJEIbkBNFPqDm3&#10;FDx2jnYa0RKssizqBpMSSkNV57o0ZTKdN6eW4BVKa5bVClVWpFaQSs12uSBREP30NXhZMFI1FXXS&#10;LIRinAxuDvi2I0qBtAXjecxuJUz+zHViYWoaXWFVyXHfMYwBHxLSSKRJjK6jG8/48UytBRqFFIng&#10;ZsI8fV2fX9aZ1joj0f5LsfwEtsJYi4+5yUEpg5EyI3IxD3n4QAxTdm/gkVIgdUY9ZRJ4PFEkIOd5&#10;hJQQ5DidTHd5fLrkKX6JU/yy9JIEFJ2b0MJhyDEAAID/fz4+BibviASE0fmzUmCNRmqBCwHnJyIz&#10;RIERM5qEEl8QhYlpcJyZgT3ppWFMV4h6Q9kUmFmDW/KHb97wX3+84Q//4UekisztC0+f33L//mce&#10;Pr/j/tNHnp/3lE3F8ZQpJFlogra0PkcDSA3JZ6NLXcC6UggZcf0T8/PIKp64e3zHpDW+qanWDe26&#10;4KlRlGJAJM/t7R+xRU1VFjRVzVRKUvQ83Z349OmBY2+olt9z+03NcrPMNWQkttsNb978yPLqe/an&#10;kY9vH7j/fMfHjx95urujPx1JfuL2ZkWxrlmWcLWxXG9KrtaWRW2pZKLfOcI84YeBYRoRUmOqCqEK&#10;ZNIMHazWN0QrSHHN/cPEOATu71pM2TCGiq5rci5eUMyhRNYLtusbFss1SUVc7Jn8mTkMTEOApEmp&#10;ISXBHAT+UoaYhEQKhZAyI7khwOUgK2XOlcqul0iMXGIQzOXzT1lZckF1jRJICc1q9VUzp7UBo3AJ&#10;vA/4eeI//PSGV9cNpYkM7QPtecfQHygLSVHkw+jQHwn+RFFI1qtrqsWCoZ85HPb8/Nd3nNojD/sd&#10;u1NLGyKzKqnthrJZch4ESTvQPUZFmlLwervg2+9guU5U1Z5FbVEpsJwcrex46Y6IIDLKdnjkJQ3E&#10;0GEslMsKWRV4oXCV5na7RvrIPLa03jGfO9yc6M4Dcz+z0NCYhBAzp/7A8bjHBZ8rxBgZx3Me7GI2&#10;6cUgMxI6Rfo5syMe8EGhpfz/6XrPHkuydDvv2TbccenKT4+5M5ciRIEiwG/8/YIcIArCveLM3PHd&#10;5dIcG347fdiRWdUElECjq7sSWacyT0S8+11rPQuZb6hIazClwpQBIwW3tyve3l2zqUpWpUWLyNRJ&#10;/p//7b9yPh54erzn6emJyyX3Nt9UsF6t2VY3lKZE+YH5eKEbOiY3UqjEm1eK3e4GKXVuhpGa5AXt&#10;uePpGNifR46Tp+WeqjRczo8cnj4RwtIZbUFpsEawqlZYa3Fz4HTpGceZ5CSlNfl9Ix3SBmoLtZFL&#10;vZXl0o50I6QeVJFxQ6vVBi0t4+jQs2GcI6OLDB6CMSRj6AMMk0QZjSgNq1Kx2dRcN5ZdU/D2as3N&#10;zQ2729cMHs79xOw92liaVqb5fwAAIABJREFUekezuWJdVcx9hxtOHPZ7ZndPN3m+POz56csDx/PE&#10;pV1UQNFS4JimjnGCKUGlFcOpQwlo6pJ6JSirRNnA69eKN68st3VNZSxl0VDYBqPr3LmrFNI7LqcL&#10;5/bCMEz0o+Pzxz1//tOe4yFvL12e8xFJEYzAViVNXVCvNVUDiSPbDdxdFexWik1pqQqJTm1+Igy+&#10;/zYQLSZV4AWSm2XK9ILxCGG5CSRJ3/ffBjHvc9GC1iibuw+VlLjlYSS++yczDMTLg/L71oTvt27/&#10;/fbt+XXlFoVsZM9PNF7wCfnz89/NLVBeoRRJLCfRxQ8HebshQvbLEEX25rF47xAIpdEmf66bZ4LP&#10;/Dv18qV0TnIBwUeEjPgYc0KQhJRQNSVa5xqxMZenISxUG0t/mZn63Klmq0RKDpfZyegCitSiNTRU&#10;JGnBCabR5hWtDBRVYEYTxjzYhGmGkIgsrysvKEAEhBsyOTwO9OqADjWzJN/wRQ6VoPLm1RQyNzcU&#10;hrrMLQZhmnFxwliHxzGlQAc5vuygKWaS1pilwqspCspKII3M0vs8In2uURLKoERkSgNSztg6UpVF&#10;TiMPgr7tcLMjTnvWqqZcVfTS8DTOnA89PnQoW2ONJIiMIBCqYGUr6mJFERXTuafbX7h0E/PksWWB&#10;bQwoj0kCYyxWOLQQEDzt+YRxHlXUGF2QhGR2Ib+/kiT63H7Qm4Fm+bOl1gitkUqjlMwSKir7zLwj&#10;+JmoJ5IKGbgms8SSkli2t+HFz5bnsUCS+T0biDnJndJydAKpNFrZ5ZCSmF1PlJ4o8s/Rp8ybSwLs&#10;IktEDyl5ZDJoJISYX0py3O0qVmvLRq4JVMznE9P+Ew+XlstZ8Bh6prt/j7/e0rpcvK2blkL2BLWn&#10;7SuapmK10qg3Ozb2l7y/rXl8d8fT4cjh1HG89PRjlnEFiug9fp7QyVGGFpJHmAKvCyARnUOfHpDt&#10;idkngrJMtqErDE+FQMgRKU6E5In1LbraUBUVdVmyWa2pipKxzbT+V69u2VxvudquMqfOata7htWq&#10;RuiK+08n/vLnj/z+97/n8fGREDzWWG6v3lAUiauNYdNINqtEUwW2G8HVxmCkI3Yj22YDOnCOPfiW&#10;cfZ0o6MdRi594N//h/9MVbynu4zsh5KPPz2QqHl8sphiTRCG2Yl8+E2BoqnY3F6zvl5ha00gpxZ9&#10;K5g6hZsVIuSeWwCXOoQMJLJsk6IgaYFAvLTGCARSJlKSgF9k+/zQstoQvcMFj1EKuwTQ8r0xMPvs&#10;0RRSgZD4EJd+RZmRF4XCqkiYLwxdxzweUGJAJBinAasVxsxcXwvKoqGpLcPU8/D1H/zhL//gj/94&#10;YEqCKXiCLFCVzZJbvUGZmqq5Ypw83TigVM/bdcHvbmfe3czsag/93yl7TRQ7WlFzLzr62FOVO3TT&#10;MJ4lIhmKasv27Y6bV1dcupZP91956k5sbMJfzpmJJywqGZIDLQsKW/OLNytcchzOjxz3X5ndhC4L&#10;kgj4oWcYE6br0FYwuRGlJZN3dMNMiGALS0QirKWoVpSNZrW2vH5/x7v3V7y6rbnd1vzyw69YFxWH&#10;L4/85Y9/Yv/5K/uHR9zQQ4iUVPzi5gPhamb2uQe8EAr3+JkkFbEQKJ1YGc+6Edh1iaktaIdPMM+J&#10;Uxs5PM0cnkZOx4nL5DmOF8qpo6kNRntkHSgMbCpFU1mskmgEJtncvT0K7KiRzoBq2Lx6T5Ajxj7S&#10;rDp2G0lpLTpagivphwYhJFL4TE0oFKas8HHEu57ZT7gIQWiC9CRbI22DFRZRVhR1xbquuVmXXNeG&#10;60pyuy54c7Vhu24oqjXp3HHu8pZCSoX3kcf7E4/+kf3DFx4/feLhy2fatuXST3T9hIsSVVQUqHyQ&#10;ZUBqhyUPbimAkIGyhqYybNaG3U6xvYJXryVv3hbc7grelDt0yHWUKQqmeaA9Hzlderp+Zn84cW4H&#10;Tt3MOELfR4ZZUDYlpi4Z+gN2DeBRNrHaFmyvdpgKBD3nUwsqonRJVVSYNOEu8zdIb36GZMN+CnH5&#10;9cKHigE/P5/gnh84MZ/sE4vJ2KCSWqTMLKkqpRAhUdjnTUTe6RAzUyj70nSe32SWZjN9P/7Mgyee&#10;B6yUH2LPH3ngy1ucb12oWdJK6Zknl7EnaIUqLKbIEmoIATfPRBeJQqOFREmTkRLpufLLM3pPYQzK&#10;KgiRgCOGbEEXi3S1Xq+ZJ4+P7sV3F0JOapESfvZ4NyOsxEhFsdJkTKwkJkG9vaFvewgTPmlSnPNR&#10;TWVfWz+CmsG7kWHMIYp5yn6FdWnpyPVd0ghSMiRhCCHlWP04IbTAFpKi0JiiRuOXmqj8JlcU2cMY&#10;HC7MJGakShgr0FrQrAqq2mC1xrssWStrqMoCLRI+OPangW4E4eE8e7QIzCiaaDDoxVujqbSg0Hrp&#10;F+2J9Ny8tfTtTN9e6C4BjUCERKMEqi4oijXabFH6in7S/PS5xcgT7dKJF22FC56ShE0C6Q1GGuIQ&#10;aJ9aohO4OTDGASEidaGo6hKjS7RKzGPehM4+MrkZJySlthhliYv8/Rw+CSEw+5hTYvOM95pKZrSH&#10;FGUeuuQCrMYRUyR5QQgGJwoCM0EElIzIGJEiB3WSyLJoIsOGpQqL5J0QRiI9yJArVbTKica8FQdT&#10;CiLuZeOdBKiFd12YbAno+ol5BG8cKj+D0TqnorquRRZbdiuBNooBOPUhH4dM4tweqN84VmqiG+9h&#10;DtT0JH/hsL/kxoZVTakCU/eIu+zxrkfr/L1evXvLqyBop0g/OnzI12qIDjFfkBeHDDD4gPdnpFRY&#10;qzAx4FyLlTUuJsZhoDtfGOJITBN2qY/sxSekPSITEAXbVT6Rl7ZidomujRRWMI4tIc68eXPL23d3&#10;aAVfvzzxv/4v/5XToeVyOWGWtoP1yrJdl6xWFiVHbq8bNo1Ei5FVmaiNxo2ey3EgniOGkkiDKUqC&#10;CkztTNtfeDoM/B//518pygt///GILq758R8n3n+4w6MIoeQyjgQBUUiKbcn16xt212sGP/Dp8R9o&#10;LZl9Dhy5mCMgCYMIloTPiWKVSMi8NRMClTTCKJKAaRjzQVam3PeYx+N8b0yeELP/J/pAWVh002CV&#10;zj2S80Tfz0yzJySRM1xe5NBAWVM3ildvr9mUM9oMiDRRmwurlWRVG2a3BMzUhhg14wSH85m///iF&#10;f/mX3/Pf/vREDwRjFyxSwdX1ipu7K66ur6nrmtvrOw6HA/v7juAdb185fn09cVuesMlhrMJNM8f2&#10;gB973PmAjIG7VzukBVvlsNCmUfzqV++4vb3i448/sr+/5/HpxF/2J7TP1P3rzRaZBNM0EtOIBbpp&#10;QFqLZMbo7PmSJj8n/ZIAH3wkns88dedMXVGCQMLbfHAPISELS9nU3FxvePP6lt/90y/5p1+/5rfv&#10;b3h6+MSXP3/kD097Dl8fmLuBNE2MbYtVEpkSemkCmp1iGhyntoNpYtpHmgK2N3D1ekt9s0ZUCqci&#10;XsLjeY+PBZc28XA/8Olzy/Ep4J3IHEEb6bsTlwmuNpKbXcHN1nK7bbhaFcRhZO4nhoujPzkuJ8c8&#10;a6pyR7XaUdc1ppTsru54dfeK3Q7CPLN/GHg6nbKSIzRClSjbYCuDrgwiBIopMB8HNqsryu0b7mTJ&#10;WGy5YDh4iCqHyG6uNtxtKzYmshaOm0qybSyVMfjJE+dAnD3CR7wIHB6P7PdH9g+P/O1P/8bYn/Hj&#10;iEyZLBEC1OuGXVERfGQYB1w4octIXcCqyOFOIyA5WFeG7apgu4W7NxUffqh5/a5gU2lu1Jb54jge&#10;R46Hlqf9yNfHC/cPR/bniMvFDvnfEbRRbG7WSFHg4sTrRiGtBlkh7IpqtcJWlnN35HH/kaHtGAcQ&#10;0YMPGOcYLgPalEvKLXjG07Bs33RGaESIaUIu2zaFgBiYcdkXphY7hYIxBGQSCGXQMqKERASP8IE4&#10;DCSfuxRRoEqBNZrEssFDInI4D0GWcN3s0EZTliV9P2KMIYaEm6bMfmlypNh7T9tdyLDhTL2v6xop&#10;80YwRIg2R9zDOBC8yCyw581cSAQVCM6BzP6F5wFMiAysnIYZHRRimcaVUVhr80N9cJz8Ia+2UsLl&#10;mQxTWbTNqdN5nnMv5OKDCT4Q8oSJFIEwH0Hk16WVZA6eQIQAY5droIKLdFOij11u/0qSGDvOZ9Dv&#10;NsyCpW8yYyVeEruWfOIWkcHP4D3SCApjmYEwOqZ5wpJZNDnjKEje53SpBBESQzdnOVgrYjJEEsZo&#10;TGkx0rFbKa5WWV50LjBME0LWXMKG/ixo6pL1qqQoQOFQMmKLjqLy9PErtnFsNgXj2TEcR/xAfscn&#10;iPNEMC2UUNoVv/xFze3rmvMQuXjN344T3mkaGbi1NaaD09eRyylxZa/ZXK1g9cTVJmCqyGH/ifY8&#10;clXt8gCLRxYGs6poFp9RROJZ8DZaUEiDFBkbohCYQuFxDP2ZOgjkEEiuJIpEsmRAspmRqkSkkhC2&#10;eKnwyiJli0k9OuSbyL4DYSRoIOV6oxxfimQ0V8bRiKSQSWZJmoSOMsN5Y8oyzCLPp7iEaAIM3cA8&#10;gVSWspC46BingEsgVICpp3cSmzwruadSJ4rkuNvVRFcwJcs0F3Doqc2eD7Kmb3vC2CJNQIgS0c+M&#10;44hTAyJ1zPOZqT8yDxMyJVQ0qKCoEtiyyMEhnRlIKllUNyGmU6b1B4Ve2kvGTjAEwSV65pRwqiDV&#10;BpNSPkQkj0xgxoTxHi3yRjG5M3OA6uqObb3i8acD/Smwvb7i9dvXXDWv6Peez59+5M9/+z0P+49M&#10;U09RRd69ueGHNyvqShBCiw8DVuWSby0EKsC2uEZ7QX+IaG+QO0vXj2htOR7O/Plvn1C6AfWa+/NH&#10;Ll9OxDgRRY2ZHbs37xhJyKZkdAmxrpYatwgWzmPL8DQSkyOERFEYdJQE6XA4fHKL1jwjZEBpv2xo&#10;JZJsyJYip60TAiMDPowIIlJG+v7I4fBITDNVVdEPhtJUNGXF2miUm5m6E113oZtb5uQxTY1pGkbv&#10;aY+Ootrw27c/8KvfvueHfypg/hGTTjTFhOWIHw50nUMXBU+nmSjXdLPl8RT58vXCx69PfH7q8Fn5&#10;x5aO27s1H97vuH1VsdlEbm8HXt1oCvMVdzfxpTpipeHNnWS7Ggj9hX/70088HBznXjCLClVfYaoV&#10;a5nAOP7jf/533P1UUFrBysL7VzfU0nD5858x909Ubd527+5WWKl4+HICDzebDUZIHr98ZRjnZSus&#10;iVKiTY2LEu8BKUlEppAPYKrMBwq3ZMyFgL7wrIqaq/UV15sbXm+vuauukK1h/8cL//v//RNxHHDz&#10;SAoTOhjwjnlq0WnOFAEJUpXEKGkvjs8/dXx9GJhHqAz88tdw/cNv2L7ekQrBeWr5/HTP/fHI/pzw&#10;Pnur5jE3rmgFKiWC8jiVWK1gt224u9ny5nrL9aagJqD9xKk70h/PtKeAc4KkCnS9Qq2vKa8a3ryV&#10;CGZudwUfbncY5fnp4R8cvz7Sd56yvkbXNZiGotlgqpIkBFPXoUTi7W1NVa4Q6xtGu+EoKk4UbFRF&#10;0AXKGm6vVlxXkiYNXKmZ21qwkZ7kA0JXPLVnHv/xhfv9CY9kCvBwOPL0uOd4PObnXooUCtZ1Togq&#10;2TEeO0rRsJECWUrQ+f5rdZaMSwUWSYHn9bXhd//8S377z2/YXGvmdGYee778eKQ7O56eBu4fZ748&#10;jtw/9uwvkX6xLBX1N9uLLQO27FF6YKsVv/nwWw77I1NSNNtbMA0/fX3i/qfP7M9n9gdYreBydHys&#10;HOvCUBYl2scMqk35OAZiMeynlNlaMTPgkAnB4slJ3watKFikIHjWfgQSKUCk/AAqiwKvPF6HXC0R&#10;wc9uGQ7JZbWLv+fFuya/tSRomQcnQSZ0KwTJh5ymElAWFqUzyFcpjdIis7HI/rtpHjCFednQ+TAT&#10;fEAogVoZFIrg4nd4kW+4kjw0Zok4puwbyUgSkdOFNiyF5/IlHcvy2onfviZR4Fx4kSsyHTQDIZVa&#10;pGORT3PP3zchsofMTW7xp/DSaiFkevl5DdHh/DefoTEWZfLr8S4gVb5B5RQjiJBNyjJlarQZA3bx&#10;tQmZMglapRw9kYngBd4FGEHomGHH2hCFwfUp+328Q+gAVd6GCmWZneLUZkZbP01Mc2KztmxqgbWJ&#10;JAbG+ULUPcSRmCRGC3RTEZVAOEheZrlvkWFEiljTIK2lWpes5Yquyela2pbZOwyGVVVDKhiiQjYq&#10;t1eUUF03lJsPmJBoRMM8zgxhJmq59OcKIirLHMt7QUaJXzaTUkrqumaz27FdrSlloMARdUEvFQhP&#10;YAIiRkdKnTeORtTLz86TxIwgF8wnD7vNGoclxpwMtJXFlrmLV0/5QOW9J7h8s3LJEb0niomYEkGT&#10;SfdySTUsWJF8zUiKItflhABSGqpKUipPJC2FIwVCaQgzKQSkm/NmTFqiMKhUZNlkvCDSRBh68A4j&#10;DSok/HBGKk9SAyFdiP5ECGdIE1JILqcjPhhcNKAsyhpAg0goMdCsNaoo2TQaKwxGGFLU9GPiMiUu&#10;k2AMgjEqfAyMY4/D411EBVjVa4yQCO8JzIiQCMNEy4W2m5mipB9P9HPM6cFzxzicOT5+5dg+IJrA&#10;3asrXl2tubtu2NWSeToR3YWq1GgtiMlhzYqyaNByh/TQqAptHUc34GWNsjVeGQ7tPcfTmZh6Pj1M&#10;mdVUlhiT/YnT4SsRTV2tM6dNaNzCz0wpIoLDTf5lM6akWdLxSyfz0rwCHkTKVW1CZssD33uG/YJS&#10;0oQR5qkjxJFx7AhxQkgPwiKEpig1q6rECkUYRsI0IkWirkqsisjaIGtL8iLXzonsC65qw+21JbaR&#10;8XJmOD/QuUf8dMwbDmHoXMHgB9qx4tjC03ni3Hl8EBgLV9uKZi1587rmw9sy+4iuLbdXlt06MY8t&#10;pjZsfMPl5Dl8/MJPl4+kVPFwmLnvErOq0bbEBI2xFbeNpWpK0txhhWNuWz6fjxx//DtrZTl9+sJa&#10;WZptYp4ipTNYa3m10RmHMc0cx5l+jOjSEAj03jOEQJAaaXOFmCwLVuUANpvwk1FErZFKIguD1pp1&#10;WbOrV9yttmx0gYojw/Ge83ABq1lpDfNAnAZC9Ag8Mbi8IZXw9PSELTRGz4xD4OvXC1+/gp8zeaC4&#10;EbDd0eoCP3qGdmDfHnk6nDm2icEth+DFXWRKlTmQWDCwsgO3b6/51Q8/cL3dIJ1jOp/YHx+I7QU/&#10;9Lg+B+OKUmBUidMFxUZTbTWbm4LxEnnYP3E53EN0TH1HCIJqtWYIeSASVoM1SFMRkWgNociyv61L&#10;VrfXbG8/cF1dc6LgMCQuLlKWJbt1yc6AdSfkfKLrWob2wHA584c//sTp3HO4tAzBgza4JJkuHW7s&#10;sFKSlMrqj8oqlU8++x8NFLGjKBR2pdCFBh0wKlFYRaUUH+5es6lXvHt1x/u3r7CVZn//yOeHjxyP&#10;Rw4PF4IzzLPm1En2LRwHyXEQTC7RT1CNcHMNr15VvL3bcXO9pS4UYY7cba7RXvJw6hlOF87jhZ8+&#10;fuXjp5Zzny/pXmRLW8LiPag+otOLkWa57pVEKI1QMst60ZO0yJafJDISw38bHFhi6OAWSTPghUQK&#10;Q5LgZWLue6TQSHLpe4ZP5HSnktkzFoJ7CTs8V2A9D2/P2ytYKrBS/m8hcv+k1grv89bpGd47DAND&#10;33+3Zfv///geS/L85+XOVP0ywD23OTyjSp65dEVRkJZk1svXepndsnxa1nWWaUNOnz4PBc8fiiVZ&#10;K3KiFBbgqdZoa5jGHFdS6ufeQMjDsEfgnF98ipGiKCh1gRAJJxJKCoKClCI+BYiRYUkZ46AIYFhA&#10;g9nyhk5QkFAi0/Bm5wjOI7WgrBWl1sikST7hvSH5vG1VMX9/NIEwOzp3ZhgGitIy7xqU3lCvGpIp&#10;cHiCl1hd4X3CzT53beLRhUSavD4qiooQEyEOBCIpJqRqKJVGGri7bkBo+iHSTZHCbll/2LKVJSPw&#10;l6+f8eLEcAlEGSltNpMPQTL6QLVqSCLlYEBIpGefoJT5MCAMIQyZyUb2c9oFFj27wBBnXMjg5lJp&#10;VkISZ4ewhlortlVJbRS1SlhGrGiwy/dWJJenyqBxIW+jETUhlRkUPJYUpSKGkRg7khzRKiJNAtkj&#10;FxahTOa7h/a3yxMiRirGsISJRGaYydLi40RyiSrl7kkZAyHORDctflSJVoHCRlLoGdoDPmn87JGI&#10;3PgwR8boCGpEqR7oCP5M9B3gEUKiVcw3naTwUZGcxSMgSnxy+NBho8MIiAak0Qhlls00lEWBSAab&#10;NEFIaudw84hIHi0VMghkTPipZx77XIknBOdxYGx7MBWX8YQ+nTj3HUZE+sseLRLb65rNesuHd2+4&#10;XlcUKuWmEqlpNte8//AGF3KYZ11vqEyDOwf604Dr8nvu//r9j1yGEW0Kzl3HX/76yDAEbLlhDpbR&#10;eWYC0o25Q9QnlC4xZYV58fQuhx6RA1HOPVtHEqTxu6rAn9+70oI/EC8gIxZcSO73jSnlw6zvmeYe&#10;H8YcVokeuYSvqrJ6OXyObmLqe+Z5xpSGclVjVxX77sjhsKefPMMUKIs1bj6T5iP9lw4z/cjcfuHS&#10;3ePChSA9c5J0IWCbHQ9t5OHQ0Z5TbqQZR5rCcre2bNaJV7cVv3i75f1dzevrkqu1pCSSzgPzHOnH&#10;xOlHz6HVPJ4sD/vI5Fc89S2jHvjl717x61//FilKHh8O7PdHzpeW4UFwOTww9ieOj1/x40Rja8Lo&#10;CVgqrdGHDk49sXIUuzUYyX7oOYZIqEEUkQkY5sDgQEpHoQXGCCLiBZmidIHQJaZaUTcrmma9pDwr&#10;VoVmJSNibgntAT/3+GRw0nDyE8LH5R4niEEyTRN93zK4gcGFrGAxMQ5wdhAqKLdQrVdM2vEYYXw6&#10;kh4cw3BhGCfcnKU6nckYSEX24ZgCZRtM2VBUkU0zcXtdstsI0nxk//WB9mEP00gjBbu6YpZDvseV&#10;GqcDo+yJhWSSM3/+fCL0HXN3IvmBSkfqqsCWFagCYQy2WFM0V9SbHbZochuOUVAqvFzhVw3TboXc&#10;1sj1mlJWrCeBHB3zPDOHmcM0kC5PcHkgtk/0T5/onw48fLlHJkhaUOr8M3GzQ84DRQoUWiNEhjqX&#10;hV66v2fqSrJdKyrjMCoP3yiLNJamLNisa9a14dXVisoIbBH4evjI01+OfPp6z9PhwujheJpRypKo&#10;GZ3kMnn66Agyq5PrFVgDb24afnj9im1dcFWsMULxeDnwhy+f+PR1z+P+woRiCobj4JHGcnVT0PY9&#10;ShuMLijLGiU809CjqfXzBINc0qVK6sUMvXh3fMgJGSLCC5KPRP+tm1SmbL5OKeRUI+BVQiAIQcEY&#10;CDouKUyJiFlb1Cr3Q4Y0fQNIilxa/323qUAuMubS5rAMbykltNAvFVje+wzPjTEX0E8QVKBe1czz&#10;zDgMSKUoSps3ctOEH3NfZFoCFJmjlY8pnjzglGX5Mrw9D3rOZX9bruT6FqiQMg+oz9Lr9zy67zta&#10;lVLfOHQh/myYe97+PQ9pUi1bwO8gxS8cOxEIUeAjjFMgzHDpRxo3UdRlHjRT3qZFmTX3CLm+irxx&#10;jfKlHhQS6AAm5BrYIkISnuSX1OqYIEzoZCiKDAIV0WCkRolEnHMVVPJLe4YQ1EVuGegvZ77ElmEq&#10;uX61ZndVsdreoFOLTxrMxDSN+MUrZrRAS4GqPfgctU7O44LPUD0xM+tIWd3SlJpQNrTtxFMQ0Fiu&#10;bxquVopf3SaqR839sWeaJH7W9EicVEhdM/oBhF/qsLLp+5lAL4TKBdJao7QmBsHsAqfLhXO6kKYO&#10;M4154K0bZFlnQGnwBO8II7iLYzIzpDOjvzCKlsnOmJQIU6Q2eYtrRY1QFikakstVQkbMdOeWOUoC&#10;MidVtUCqkLffMWaT9XeBkyVj9PIRQshDachtHCEkhE8kIjIJrMoym2YJEhGJKWQOn5iytOzOS2Vc&#10;sRB0NF54BhJJ9ETV5Uoq0UHqIA4ZkSIlq1XJNHvEFBidyjDQYHIdncweU5/y/WJKInsBZe4bTirD&#10;ZwOaaAzGVBRNvi5KrSiL3G+bYsCPA34c8vXmE90wI/qJwUOSnnYYGT9/RaQJJSJvbnasN7dZFJka&#10;zj5SyITdrihMRVVImuoDSgmOxzMxrQih4XH/wP7zQBwi/eDoh4avDyPzfMlPSHEDaqabBP0QKapr&#10;umlm7EaUMTTrLc16g9EFU/REWSzeXUlKgRDci7dXSsU8+28hroUllYMJS0iKjFySIoEISJHvWzHl&#10;Bo9pcMxuIKaREOb89WOWWpIPaJHZU6ch+97wId9nyxJVljgB98cjnx/uSVJgTYEk8vDlL/zRPNL+&#10;/SO3q4GmSiAi1lQ0Tc1KV5TBcJk0Q3/msL/QtTPee2whuNo1vLuqebOCdzcVb242rGvDClCt59wO&#10;HI8Xzn3i6SL486eBUVzTp5rTVCKLW1y54p//wx1vf7jh3esfcL1j/3Dk8Okrj1+/kNyEHzsEAT8v&#10;Q7ABITRT1IzthOgcoQ+EfqJIkVhp2gSjBV/AEANCQ2qgiAKjMjtSpsgcEkJZhLHYsqZZ77i7fcvd&#10;3etspleSSoEfD0zne6b2gTDusSKzI0Ex+R6QRGEJSdNNguOp5+lwoW2zZDrPMOfKZYoCzBaEtAw4&#10;LsPEo5tQj3nbrsnDQqEFtVUkqTKXryjxUpNMga1rqtWa0gZerUeEb5m7B/rDhX5/RvrA7dZyt91Q&#10;KmjbwBQcqdA4a0g+cY4XxtlzOURwiTh5LIm7mxV3t6+o6po5RFbVGlk0mHpL0axRKvPxXAwoEdC7&#10;BlU3mNUWURcEAm5omYeA7x37z1+RYSZ0Le74SOz2iPHCfD4wXvZkDlRWwJQR+JQYR/AdiBlubnLX&#10;szGJupJoZQFFWanMitsVSBxR1CRZYcwaa0sKqxEEHh6PJN8xTxfO5zOPT5HjhSz31wZdbIjCELzM&#10;fE5jKFcSXc54N1NaPzuaAAAgAElEQVQVApE8V9sdq3JDf+kRw4gWmk8fL/QB7vcjXx4jwxQZkyMq&#10;Rbna0Wx2VKuAUoLdtuFm1yDCxOn4iDa7ZpndvmOpLWU/gnwiXK1XL8Pb7EbEqHBuJhFQaHRU2Z9F&#10;zFKrzF6cIMkyTmOQxmKkJflEWsIPpCUtilwGmfTyWr5Hhjy3Msil2eB5UwW5+soYQ0jxBXXyvJ2K&#10;Kvysuut54/W9LPrcDIGFlL5ttZ7TtlKJLBkv5WW5wDlzG5KEkPwLyuQFQiy+Q52kxNh131YhSpKW&#10;zV1cOGKEmOXgBXGSJAsrD5xzL8OeUBkBIL5L46YIl7bPXrTnH6CDbkrEIqfmUnIIRK4HE5FA3uLB&#10;IqMqkRevKfsgdC7RyD+LBK7zOVnrYBrgfJrpqj2rVY2yBmEynFRGiH4kpplCQ1WXWGtYbdb088Tx&#10;cuTp4cjXJ7g+3fPDb97xwVxTBY1VG8oVjHpk6FucGxHKo4zkMrV5AUFm+CixTKAJpBeUsmSz2hCH&#10;DYdjy/3TwP38hTeq5caU/PBPr7j9sOXdk+PL54H7+4HDcWAEqkYTp4iScVlL50EqkYcclgFbKUNV&#10;Nbh5JIRA13V58B4HUteiJRRzoFgnJsiDRPLgJA9PPYUN6NQShicKxlyXZEH6RMWZwtQUpUIaTRAz&#10;Prhc+SVA2xqlMrVdW4cpAsrMIBzEGRlU9nstISKZssTxfC15H5aDjyWmhBvzZkfoCNJiyTgHLciJ&#10;7BAXmWUixgxxJWXZARGRusjtKzHhhgktLkjZg5lRsgcGYF4SztluIKImRUkMikRGCFhdUxQFnjMp&#10;OFycCS53JScx4aNgToYpGILUeUDzfrlvAMkgjGS72yHSDL4kxTVWKEDSDY5LP3MaHNceTm3H6XQg&#10;ucSqyV2H85SYe09yLYVIrGtDSaazX44Dx8NH3v3wC/7wh3vuv/6/9KeRx08HLIZfvf81290rDpc9&#10;w7wlxkhRVKy2nnBpGdsWx0hd7sBdCGJC6QJT1dg6bx/GyWU4rpColF83SFJc7oFJZtvGwv3LVYIZ&#10;WRRjbv3wISeShZSgQpZSU7aNpOTwbiSGiehH3NzjpgliwBQFVVUTI4zzhIq5MrDZrrFlgSfRuZmP&#10;nz/z5fBEcBHdaKxJJH/hePiRv0rLaTfyy6Liw/aajQEVA3rWyNlSO8FPf/3MeGqRXUdTQHGlWF1b&#10;bt+U/GJn+V1dcKUkkhnX9uyHxDDCfj/y9Wnk4+NIKq45uR2xvmOQNa6suH3/jrttwX/6L7/l86e/&#10;8i//7ffE3nP+eqDdHzl+/MrUXahsxh1pq1FS4WZAKqYI7TyBMqRaZPtByGDvuK1JfqKfJ1AZb1Go&#10;HDhb6Vx/JhNMQUJ9hazXrJsNr25uef/+Pe9fv6KyCulHutMXzu2F/vKVOD3R6IlVBVZnNUZamUNQ&#10;88zl4jieBE8Hx+EEXQ9SC5JMuTnHKJK1BKWYnWeeBtqUz7JSQlNCtVpRleuMdUmSYRhYrXdsb68o&#10;6wJhs6ohFKjU8/T5H6TxTHCBQkiu14JyDY1yWLGnqUuk8kRVUF5f41dXFL1n3nccW1i9eUt/8QzH&#10;eyIzxdUdN7/6DbdXO1zMMrNLEp9yJWEUAmkV5arEW4Xe7Sg3V6w3N0hRcjyOPH16YP/pifZ44fhw&#10;QIUA04icR0yY0WlGTQoVK3rv6IcsI2ud0EuoZC1gXcKHa40LjhgdUo3owlKWJVXT0JSCusg2Eb8Q&#10;EBCaoY88fn1k7M+46QxhIgWYPIwjTCG/J7zUfLi+JpCYpwxh11Yu19TA0OdgJAn6IXA4TbTHiVVh&#10;WFcbvLjmNJzoJsvgJi5z7jzQusKUW5rmBqEVhRFc7dbsNiVuapmmGf3uh1/kgS1GvM8bq3leJMxl&#10;mFlfZzJ2DB4GiQtZrpOywAqFdBk4KkRe15MyUz7fYJehJ3qGCCIKSAGRZF5VyoxiyFstfvbxPKA9&#10;b71SSszzjBby5fe891hrXjZSGeC7DGHLPf5yubww61JKOdkZ8+Qs9c89bs+f8z2q5FmOfWl2COFF&#10;Mv5+u/ayERPfGGEv34MXSVr9XGKVyzrsv/s7CyFeegVF+vb/U8rspvz3jPmG3iWoErosMzIierCC&#10;pDRBkFNoIrdGuJeH+jIk68QUs3StSVm2lbmMN8vfEhEDqjBIEZlax9jlU6CPPUVVUTSWoqzQRebl&#10;GSnZrEuuN2uKwtC2LWVlWBXXrGvFsTswdZG//+Un9l8+8X67YbeuWK/XSNWgrMAnRZQOrxJBzZl9&#10;lhcLuTYiTTnRnCI2WhpdELZrmus1n8+B/dDjzo7YNDRnxc3mije310jfM4+Gp0P2SJROslvLDDaV&#10;CiVURnYkQfCJKFx+jy2HBIDg5zzoypi3bVIT3MQUImkcCSnlozIzKQmUDFRCI0WJExUpgTIV5arE&#10;AuHiCEExzTl0Ms1T7s+bc61cs66zp8ZElBVYA9JIlC5QwlCKAHLhKAZB8IIYFm/qYmDXYglhxIBz&#10;EzFEFApjbH746yyXk/Jwv5wdiGlEaYMUM1ZZhLZIEUleEt0MfiL4kahmZAygWO4DyxwiEqSY4c1B&#10;Lde/JMwCrxQKuUiqSxTLz0yEhSsmcMki7IYoPBCW9G72UToJNkI7tijpcgZTCqTRGGOQJuOKmitL&#10;Ua/ox5mHhweSH9ltNliV6M8jVmxIQROJ9G3iH8M+c5QMTH7mX3//hYf9E9PoEVHR9xLXT5zOP1KU&#10;R0SxIgrF6EZOw8zkZobZofSa21d3eJGorwqKGLMdxRpG70mA1CYT4Z/T+OJ5s6aWYS1ltuIioaaU&#10;B+uUlmQU+RAsl/usiIkkfa5gSxPPfbohDoxTl5tRQrYiNE1D06yY+nxUV1axWq1Y77YkoL2ceLwc&#10;uT+e8nuiUgiVh/q60NzdWF6/2fL6/S9ZbQ2y0oxjy/Fwz3Q44nqPmxOjz77p93dXrK8brt5UbO8K&#10;mk02nctjy+k48PjUcTg42l7RzwWX3nAcFa3bUJgbQrVm9+oNu5tbZFmxvrkmMfOnP/4bf//zv/H0&#10;6ZEyaWLvaJ/OhNFjpcYgmcaBefYEFL0fMMUaVTTEQvA0HDBNhTISaWG7XbO6aqjnjrT/ipARsyB3&#10;rJSsSslmVVHZAi9rRPMBu7pmu25YrypuNhWNCZg0ENyBfv935ssDKrXsGsPVZkNVCPw00E0dx36g&#10;HRz7vedwgMMZugGcNyRRkULgertjt61RIjCNXa4qS6C0pFFLTV4Bm82Oev0KISomlw9uLZJNfcv6&#10;7jXbjUbKkRR6xvHI1B453h+IE9QWbm8Nd1c1pZhIYw8hcfdKElhjd7fUt79iMNeEh56v4ZHoAmb1&#10;S2zhUfWOXSV4/5u3fPjtD2y2FSEEHg9HwjThphlIVFXJ2hqUvMq8wKIiyZI4TDw93fPxr5/5+NeP&#10;PH56Ym4HpAclBJW2lEZSSo0SiqAlXim0MQS/x48eQq7qMjJhLBQlvL3K9pqQZryIFHXBze076vUt&#10;Vgra/Ue6c+J0bLlMR1woSEkxT4EwjYR5Zh7yM++ZMiEKsEZiU8IKj1GSIDUFMDiYfGIKkXnyTIsL&#10;5fPDhce9Y2gdTZFYrwr6MfC3j/cc24lTR55LinwDTuRN3qqoaVYZH9KUilF46nqF/p/+4/+83PQD&#10;0zDRdyN9P+K9z32XUlJXBSEE+r4lhoSf8u9Za6mKGjWDmzxKDvRqIkmBMrkfNYgZhiHrc2kmLTiS&#10;vEUSSCWI0zem3PPG7VlizDez+MJ0897nBN6ypZrnGWvNC+TXOYfUC2B4CSjgE4GQN1Yh8Fw1Scq7&#10;iijiz4awZznz+bXM8/zCt3MuBzyE+ebL+7kPjZ8NfwCqsEtc/hvHDr7BX+cQQeZtZ6ZAZ79bktk/&#10;l1snvoMWp5QHBCmyjzAGlLQ56EAEpdFKoaRByly1hMj+l/A8vCVQC5pFCAUpYwViCvgk88MhCoJI&#10;lLpAmhJUBHMi5MpURFEibIUsanSda2sUksbkMt5NVSBTZAr5wb9dVby+XjHFO/bdgfvDA0+fIpyP&#10;XOojq3WPLqtcj6YLirJCKUHR1MQw5iEhOkSakQSkcGgZICl8MhTFms1tw2YSjE+CLjouQ+Tx6czO&#10;rtkUcLcrid7QjgN9dCT57OzPF8vzdiNvPpYJJC7sLPltoBdqwdQkKKuaob3gvX/hHUY/5+OZn7m6&#10;2XGzW1EUMPYNKU5c7VZc71ZUSqOjwA0jLuTXE5LH9hm26YLncf8FOUiQEh9l3l4LuRSgR968MhgV&#10;ETIsxvYM9ZXCLCy9KvfuIRAskOokkTHzr2TMwZW09FaGkJZ6lmX+EjNIhVQ2B3aQBBGYiYjgiVPM&#10;13MEoTVIm2c2kem7CYnEUqqalAwulHhKhK+JQlBUVaaJm1zZJKNb/JkJh2KOPpvr5bM5XyCEoalL&#10;Vo1l9E8IXIZ9p4hLI9Frgld4H7DllrpUFEWDSA5B4nqzRiXPSQ/MPoM1X19dMVxO/OUP/4rA8+79&#10;G4Sq+Hf/w/9I9ekz//ovf+Djx88Ir9iUG6rdK95/+DXtFNHDyHh/z6V9woVEFBapK2S1QsWIXiTi&#10;ECM+xWXjnZmAWjwHpdRiG8nXdgghe9ZknqRTXBJafGepkBIrchI682FC9rylmRAz7mL0A4PrGXxP&#10;EJGyWdE0K4qyWuQkg9DP95xEN7T088Tj+ci+PeeDm5QoDXWRuN1W/PD2hl+9vePmaoOXEu86Hh5O&#10;uO6J6bRnbM+kCIWy3L17x2q1Yd1U/H9kvcd6ZFl6tfdue1ycMLBpypHNptNI16D71kgjaSRKIiWy&#10;u1waeCDcsdtpsAPIav54Kp+sygSQlQjEjm+vb613VQUsG0kjAv7xmePuhd+/bnl+CTxuYT/DJBsG&#10;UTGIllktKM4uOL++pm5rNh8uWZ9VxDQxj7fcfPrM5//8zHSc8uoOS+gm5tFlaLbShOg5TDlIJoxi&#10;9gpVlSwXF+iV5EsK9AY0gdpqdN3Q1i2t0RTOEf2EVgmpIlormrZmdbamaRcktaRo/p7F6oraSvy8&#10;ZTrc8HDsUakDd2DunzDSUbUao0pAsTsEjgfBYZR8fRw4jrl5YHeE8aSimbLEWos2cHaxzCuz6Jh7&#10;SM5ghUKpGVUccpWhXiCKNbOu6EOJKyvQBatrw/rDOcvrlkr3qHmAOFDGPV3o+eH6O2KA1cLw/ccl&#10;l2eCQhzBb1FMNE1D0jV68Y5YXbLb12wH2PXnHL1EyA1iodicX/PhouX6/Rq9qnEiMKeRKSkcClT2&#10;Cld1hTWKMA24ceblccehm3i5e+Lu8y0vX+8Zno+IMVBGyaKosVJRimyTUuTO3mzLMJRFiy1S5kai&#10;0TGR/ABpzN+zZuLyQ81i3TCEAKalXS5IomTYOboXwWGn2W0nno+OKYxoA2VRU5Qrhtnh3UB/HAkJ&#10;ZAVVlWHPq6VibWdWhcFFxePkmYdcDxmGvHnxPjHHxP6+Y3IdKdqMaXoY8fOMkjKnrs1J6AHc1HP/&#10;fMu2e+HHn76nXmxQOiBVvlQuFhX6X//8r0BWsMZhpusGxtfhTea0zDQMTNPAXlfEGXCCGD1N07Cs&#10;W+SsmEdHURyppj6nLbUiBJehtFWVXxhmR5wncAFEIDLjY8yhCMjSvxB/M/i8+spyR2quPpKJb+Xv&#10;LgcXtDEnT056Cxm8pS9Lk4n9c/YPmCYfRt57whTypBv4lhY9DVivStzUj/AHcCXkm+QrrFhq8Wb4&#10;/R/e/jBoJpGHs+B9NmO/IlhOP78mUeN/AxfH+LcNEq8tEvl9NKYuCQnmecxqiIJkX9VEgYiClPIq&#10;Jkd08wuzOCWClTTIpPNqlEgMM9EnQgxMKSGbgunUg+iVhCIiGotctGAtojAIo0kmowq0FSiRmPsD&#10;U3fg3fkF0zTjpxGrKtbLFRfLBWd1zVPzwNNdz3aC3XGHtjNF09KuVth6iSkL5mlPSEec2+FdwARP&#10;ocideUYyqBkXdyB2lLWlWVs4GrrR8/TsaYNgqCbqZocOklVTsFkpbrbqhGVJiJBBuTmZ8+obU2iZ&#10;u1CzAuuyChw9WktSksSYkDqvnwOJUim0FDgScZ5wc0+sC+SqwcqKoB0haqRuEGZN0gqlDWPYMc8d&#10;ZaVY1Io2LeinIz44rj+eEYNgGgO7bc9+NzGNgRQKUkoMxxlvYkbCkIVJyMGjIAxKFoSkiEGSfIZQ&#10;K3IgQASNiiBSIopcau5D/jYRIvsgM3rEI2L2v4EgRkmKiRSzRyqHPGT+faFPoIT8OYdpQtqMB6mL&#10;migaomyQukYZOPa/oeSEkT7XiKkca8o3DYEwBUFkyGwUudJJEDEiYmWkWBVImZDOEeaAdI4UBdFB&#10;dIkxhBxIiYq+698+tjx5XV/2O757t+bP//SPjPsdv/31L+x3HT4IlLb8/NsNk/PooqFdXVCYiugF&#10;dy87+vAbT/sOFxOH/RFE4vzigqKumNyMjwGhDS4G3BwyTuIUCEsp4UKgKuo3KPirwp/PMkEI7qTE&#10;5cc0pW+XWiFEVk+VydxIBQmX6wtxxDTi0sgw7hnHkRAStixYr5dU9RI3B7puYLM4y8M2gWO/Zxg7&#10;DsOYk7EpoOsSZQvaZckPH875n/78kX/44R2N9gzdkZ9/+cTL8z398R4tJhaVYHXdcH5+ydnmAikq&#10;FvUSGQTTbs/+/shhOrK7/8yXLyMz8HCEYwC5WCOb94xmyaxbom0ITcvlv/wL3384Z9Eojtsv3H/6&#10;ld3jV25/+UTjVuhBcdwd6eYOKTRVuUQhOQ4dIUSGSO6uXZ5RBEnVrLm4uMYZzWOa2A1HXH8guUSa&#10;HKEb0cnTCInQBmMFqlSYWlOvFyzPl9imQtBwsV6xWW0w0vFwf8fj9jP78RkrepSYWTUVVlcINH3n&#10;uLs7cnP3wvNzTzfPdD7XRsVwskk0uRqwqgS28Pzzn39i0RjaUlPICitXLEyJlQbiyOPj7wxu5hgs&#10;h1Aw+EhQAtsuWKzP+f77j1xvGtalh+6G6BNWJVSlWbDkMRiUbXh/XfPDDy3LpSPNjxASWmcbA6rG&#10;q4qXQ+T3m4FfvnjutyV9bLhYfp9htqVE15ouau6fB4SYcu+j1LmlQRuqIr9udoc9N18+c3f3wC+/&#10;3DD0nmF3wHUDxnnKJHNrgRCsFyY/n/GEONO5wBwTUhlSadFVSx0tpY1YqdDeEaZnjHY0TSCFwGZZ&#10;cf1xw3Ge2XXQD3senp65+fWFw5cjWhqkUSzbgIuRIMTJcy1BKIytWbQFmIRpEuVa0V5YNg2Zi2cL&#10;hklzeOlxfc/Ug0gFVi24P26ZgW1mkWOXHi0c8ziRgqOp8uBm1Mnfri3KGJAaqSPPL1+p64SbLU5Z&#10;EiNFBfq7i+/fhhXnQuY1TR44keKF4LjfM00Tu92OSjZ8cZ84dnsK2bCo1lRNw+2XGy7X72hWC172&#10;LyQR0YXmZfvEzc1XQohIE0lC4JInzjCpgBQx7/RfwZ0hnKgj6e0gK21JVVXsdnvatmXsevbPe5Zn&#10;S4oiw0rHcXybl1arFbvd7m2NGtMfoL8e3ODekBuvvrLc/Sm+qW5SgMp5TlVpZjeBI3PqCo3QgpAC&#10;MXqMsm9fQyEEWmVV8nXN+trw4EPINWFCoE7Dpfc+M/FEvgFrnRXL2fs3BU5ay9D3hBBomgapVW61&#10;QFCWJeN+PiUdDU7DnCaiDwQ3obQheo/QuXU2iDxbW6kwqkChUBTEKTDPMzEEks9ePI0ApTgMc45f&#10;O4eXBrNSvHQ9j/cPfLi+INWWZalIFo7HHiUi75tzVramV4nxeCD5RKktC2EwQTDFyEYWLDbvOF90&#10;CGM4DvD5ZsvvX54w5cjFFazPlxSFRquK2mqaxRLpe8J8ZE4BIwNNmWHHU+qQFBTVgnZZ0c+WaTcz&#10;otnbnuVlYLVa0CwVfVhwt9vx6XYHtkBbixI57JL5N5BCZJrmb5VxKWKUzgw2Xr+nIpM7VZ89PTGU&#10;lsoaghuxUjDME3c391ycb3IvJAZjLaOTbA8zl5eXjEIwFx4XI7MfGXqHkJ55HpmmkcpotNE05YLr&#10;y0tENIxDoDs65umAlEfmOdD1fe6TFWQIMhMxRdq6xPmAdymHFURCa4VFkZBoRQY0u8gcEzEJ0Akt&#10;s0dFJIFIEU1ASU9MOW0qASED3k8EJZAuQvBoI9CmICFxYcYanSvAkid74QoQHoLHJYdInjAfCa7D&#10;qphbRazGSokjMfgRqTTE3PmmkkUpUKFj7g8U2hPikegcIjpEyOqpSppSWRwzrt8xBombM25lH2ZE&#10;u6BslqyFfOOn7Y47XMwcy7/+/DNl2+SvicxhFlXXdP3INHhEFBwebwlCIrSiPW/QWiMMzHEmaZCY&#10;jEcSOQgWYiSdvu5SabT+Zod4PaNOtJd8Bkt9anDJUN2shcZvW4oUCQS05C2p2o9H+uGF0e8JcaQf&#10;HMpA05YUVT4/jkPP0M/Mw8zYzachfcZHj9KCqi6o7Aovs/JtCsP19Zp/+OkDH68apn7H/eNnuu0D&#10;28dHVPJ8PFN8eP+By6sF7bLB1g1FsWK7jWyfHZ/+esfD50fUnGB00GuSvuTBKVy1INmSyZTIZkWx&#10;3mBswZQC//CPf8fl+xbByO2nG/73/+1/Rc4DYhpYpJIzX1BUNS+hop8D0VhuX554Os7oumJ7mBhM&#10;Xp0vrt5R2xYlLIt6TdXUPDzcsa4k6AoVPXKYGMeXHFipC0KSLDYV6+sNzcUK0xao2iCrglIueF+V&#10;2Nixe7nl8PAXXHdPU0SaJtsadrs9fTezPwQOh8Dh4Nl3kXEqCFiimSmrLDiEOOH9TFNHPn7UfPd+&#10;zT//4woVe2qTuFqvuV5dkBx8/e2Gz78+8OHiiq8PO3b9iNSC83XLu/UFy+vvWF9dsWgq4tQxj3uW&#10;BpYXF6heMjw7fBx5eNlxdlUj6xZZL8E6Qhroxh3zccS7xPb4wtNh5L574tfHBZ9eKkb5DrO8hGLN&#10;jz9eI+aO6Hb085gHpkVNjLkDfPYd/eHA/dc9u5dnnh9ueLz9yna7ZxgSznnEnCgklNawtCWrqmJR&#10;VkyTw5iC0XsOx4FQKcp2iRewO85UKN798CNxHpm7LeeLBisL5mMCsePd9Tnr1TVGtnT7e3759SsP&#10;zz37DsY9nJcNpSkQhWVC0LshD4dizAKLcayqmpgELs0US83HP13x0z+947vzBer+huPdC7e3jzw8&#10;HDnuPcdO0LtAH6E/5jXrss3hQKEi0o6UtYSYaMoCYyrGybE/jmgbubhaUi1yZd449iw3gvW5ZlEq&#10;hl7QH0Z0I4u3w8OrXE9EIRE6tw4IFHOzYZ5nds2OQhp0UhyOO4qiYNmsqHRFGAOr1YrL6wuOQ0c/&#10;dkyuRwSPjJ5h6Oj6PdNwIITTASXAC086qUNvYlX62wNNSslut8sGTHKjQV3XjONIIqtQVtg3z5n3&#10;/i2N+jpAAVlG0AKpvnHZXlelf1x9/vcVaFEUzELghXu79eZDNldgac0ppM/ffFw4edPcyTMX04nD&#10;9d9qwGKKf6M4vrYzpNOflT12+bCepunb/0OCsesZuymrd1aAyQBGqSRaCYxSOJ/ZcQqBFQKRwGBz&#10;K0CS7J+3yJBXg5y+FoWu3wj8PgSGOTFOLq/0jCaWFikEzmr20wAvnraESjqsizxud8i2om1a2rOK&#10;8dAzdCOHlwNpe0AZSbWoWa8KWr3hZZx4eH7h8bHny9eIT3s+33iq+pHVuqQoHJs2sllJFmXICclS&#10;Uegyww9lpCrgrClJ5RkgeJxmvBtIk0N4w9wNHOmxa8+qNVxfLRlnR3BzfvxFfjJlO2QO3kSpiCFD&#10;9vLCP2TvJ+ntBdSqb80Gr4+fc45SC5qyoaotVdVgbZE9ZynmyqcxIA8d1lqmOeCSQJL5eQpHiNl7&#10;uh8HtBSEwmHDjBKaJCNlIykriZsMRXHOol0RyEDWyc2MQ/YcbQ893gnmKeBdRMhEYQxlZXORuxUg&#10;AiFJQjJ4ISHlhgeZwGiJkCoPbAIEAZcSISaSc2xWloJICp7gTpeAJEB4XAjoQiFFxMsJkmD2ERc6&#10;XCiIyVEWPTK5HNTEEeeECzPKaJSuwLmMw9AqozBEQAZPYiIS2N0/kUSPjgkjoBDiBKg1hGQz3V/I&#10;HHAQ6fQEEbgQwc0UVUvE8cvvf+H57p5u6OjGAYjsxpF+GglSEMi+SInMA/xpyDKFPqn0IE5A7Ei2&#10;KUTyzf10TySnCuWpLSafG9kn/MfT41sgCyTOuXzGWXu64Lo3f5xUJxZjdLi5w/ke72cCObgQSVTN&#10;yZJBYphmZvetfzPEQFFICq3y8/mEG6obwfJsRdEsGGOkqCouNytKI3MQ4/jA2L0g/cxPV9ecrxZc&#10;X9Zszi1tq1BGsu1Gnu8e+D/+z1849ob7m5Hdy4z0luQiOpQU7ZK4vuTqpz9xfnVFlIqUZRq6ceD5&#10;+Rn3tKdLkpunOw5Pt6iD42pzTj8/MD4e+P77fyJ12Z5yNJE+ScoyIIuJo3dU59fo6GjbJZcfvuPd&#10;5h1zN7N/OrB/eGaFzp5LmVDmBDlWORFrK0m7PmexaTi72rC4WGEWFmzu3NRIDnd/Yd4d6fsDTRW5&#10;XL8nhon9yzP3ux03Xx84dJ7dwTPOEm1XmPqMelERYsRWEqUDRie0nqnKyMW54ruPC95fWt5dB87b&#10;JauqxPcjd5/+bx6+PDH2Aa3W/P7lmVkuOL+4xG5WxLKCwtKeGy7OND50+DCgUkDHyHHf8/z1gcfP&#10;X9nvjoj2HFUVJGN46T3bY493ERlbpFgwxcjvt/f85y/33O22vLhLRvme5mrJ2fl7yqoFXRDnHiUU&#10;xpZU1mKMZJ4cu+cnPn/+nV9/+SvPT/fgHcJNDMcd3R66AyxqOFs2LMuStiyojaEyBq1U3mwQ0Vay&#10;WqyI2oK1OCE4W6443/zA9x8+sl7C1N0x7r6gwsy6+Yl3FxvcPOJd5Je/HPjl0xOfb3r248kj2Aqu&#10;Vw3zOIFJLBctMwVP221O2E472rWisIK6rqlXF6yv12zeramWlilOdLuOp6c9vz/seTxEXNQkZZi6&#10;gcMRiFBU0Hchzw4AACAASURBVNRgaqjbrH6vVktsVQElt/fPfPrymcLDclPy/Y8X/Pjjj2w2K37+&#10;+S9cnG+4ulhhjWA8JnZmRofBvR0ZWmgKpVDKkIREREFAYEpDUzZYXWTOlTQcj/usFimNdIGzZcv7&#10;d9f86U9/T0ie5+dH7p5uSPNISWCnBArHEU9KgVHMpJDFLKMUr2dVpoSrtwFFa52ZN8eOi6urzHc7&#10;tSgcDgfqdvH2fpnu7/4G5fE60AHI1yTqKWn5tiINrybtb16SN5guGQz8xl8Q4mTkTjnOn3jDmPzx&#10;7dU755wjhZCDCTIPBH8MLYQQcvHu60AYTorOaxgBwIGocqG58znlZ0w2Mc/jTLMo0UohjAIV8kCs&#10;8qDo3Klk/TU1ISRKKHRSCC/BJyphTyw7zzANzMGTTGQWAhcc9aJh7iaOJ96clVM292rFmHKn4vZ4&#10;gKixreHoHb98vWFbFrxbb/h4UaJURb1oCD4P8mM3MI5b4kGiz1vud0e+3G65uYs8Pme/fxQ9iJ6q&#10;zh6DzQYuz2G1FLS1YNWW1I2gbVu8lchSsmoqVNXCrFFbx7E3LJjQUWJVYrEw2EXJYT9mFlmaMSo3&#10;aSihcCKeUDYgCQiRwzbZk/SqjmTFTSiFUpIwO3w4XRa0BnFqCREaoTK7bRg9qsgDWh6SchBl9pEx&#10;TZkBGBVW5zqxJBJJWJCWySWiDuAcnhGjIkpHlE3IZEGWWNlgbO6Pnf1APw4Y47EuMk95QAjjkP0b&#10;3mPkhB011sDFZoEQAS81Thh8MgSZQwZKJpTMiqFSBVZZkjQkkUGtUXq6wxNJhawgq5QvRzqjh0QI&#10;BAIhBVyYiBwIVCBKlKnQQqC1x4isAUefSdLZ1xrRAmQMCAJG5zkohoCIEZEmZPT46SWrjCSSlNnn&#10;J2O+5SIJYcosxCRyRAyJQ9K7iIgjus49wf/2H//G4XnLodsxHDN6f9cfGZwjKIUwlrJqWCxaSlsi&#10;kzwlTM3pvMrdyTkF7nO6NsWcAn0dy07nR4qczpKY3ye9hpbk6Qf5MsUJnSQ1Sn3bDKQU0NpgrUGr&#10;RN/3HPs9szuCyMphTAmfIlYXuUFnmgl+IqIQwiBQyCTY7V6wmxXLdYFWAik8TVuxuWxpVmuUbSiq&#10;mrouKU0Ef8BYw+rigkZpCldx1S5pioB/fuH5/oXJ9Xy+f+LnL488j4b9XHCzDfTeYKoF5fmS88sL&#10;3n/3PbKs+f6Hn1hWS57untjf7wnbCbZH4t2W428HnPrKzc0vSOW5vFpyYdaMS0W7svzzhz/z9ec7&#10;XvYPjL3jZfJ4oanbK/zc4+KMtg26aFitr/jzP/0zx6cd/779f+j6Pa2WOCCq19Voia4UtlaYRrE5&#10;a1mtWq4uz2jbBiUEfp7wBwepQ+kDut6hVcTNkefnPTdf73l82DNOkZd9ousT+w6ijGwuSpabc4qq&#10;Yp4ii2aVv7+lo20CV5eK794XfHin2bSBtnaYNBHHkbmbmLojx8OB6QhRL6B+T1Ffsj5fcna5xFYS&#10;oQNVrWnrke32mcftI08PLxz3Xa6OenwhzWCrJe82S5qzClWVbHvHbjvgJ7BmidUGLSyf7w785ZcH&#10;Dg5iGRF1JPmO6I7sd5KmUWg3oHQkhcjuZctD/8TT3Q1fv3zi4faGu9uvzGOgMrCwMq8QHawruFpf&#10;cHF+Rmk0RpwujAL8qTFmDgFhDG1boZsWLwVog7YtdblC6IlyAasNHOoe1++o6hphZ25/3/N4P/F4&#10;33PoJMFVWAYKActSYuweJUeq9RnryzN6NzPHjoijKGC5DLRtZL2RlAuFLDxjeOTh00S3nwh7z24X&#10;eZgUe5/wXjGHmBsuNZzXsD6Dd+8art+teXe9Yr1pMEYxJcN//X5kURt+/HhN3S64fn/F5fUVFxcX&#10;tOuWh9u/UtiA0YFlW3N9dk1KV+jdwwOQPWSLxZLCGkDQDwPzfEqBSp19Z0axapcoJZimNfM84eaZ&#10;7umBRSk5W5Z8fLemKkoeFwWVCtjo+HnqwGeFA8hsJ9kzTSMpgNT626CkFJJvuA+tNd2hp6wr7Kno&#10;fugHnHNYa2nbluPxgFDyDQui/+Ahex2iXlEhWXHLilh0uYLqNG4RXge6E+LjdNoyz3P+9ZjN7emP&#10;/jaZV59I9T943t5WISK/kL02L7wmX98quE7Bijcz/EnFeQ1VoF+DGyee3Mk7J6VEF5rlos2DYG5e&#10;RYpEVBlrkkJAnAjsQA6hoHJjhPf4OWCSyd4umRijOBWWS2KS+NnlsvPwWrwJ8+DRKAqj8S6SnEfG&#10;GasTddD4IOh3E09PEw/PHTcPPWeLFe/WlyzqFUaVdOGZ/faR7XTAPW957CYeHocMlTQna16mqHA4&#10;wDDlTcvuCHWVqMrEou4pyp7z8xFRlhRngsX5CmEXSL+gLRX1WcPH9pJaDpjiQFGWTC5ye3vP/f0D&#10;3ksqXWYF5DQ0B5c9mCGmzPtzDmOymvAKUo6cit1Vop+zJzQEh9ICayzjoIkIQkwU0rLve+JpFR/J&#10;Pkmt5EkBmnFhJvpAjAaiQAuIThGCwZRrlJiIsmdOgaQitkgE4YguoDH4lA/NSO6nFVpQLSpqaXGz&#10;5Ng70BakynVtAkqrsSY/XyIaIU2Ow8eM7ZEqkQjMQSJdTtcKAqi8QswInYSpBVYbCpmHoHS6gMx+&#10;xPmELTl1Fmf9UqgBfYLxamVJPiJTxu/IFN+eeoT8eORLosAamVloUZBivsRIHPXp6SpCOLHqyGeI&#10;gCglc0j4mHBA0pn74GLuoxQhoETHolrwfNwT3IwtKvouX3pmF0lopLJoW1JUC2y5wBZ19sPEdAIr&#10;ZcTSHyHJ+Qw4XSDJKltEIBN5jRwDUYTcEX1ScnlLlZ7i7GSvVuK1q9kjRMJYTVHYPLD7kcl39MOe&#10;ce5ROiAMeQ3vEqjA7BOzS4SY16vKCKy1FNKwPqu5PGs535QU2mGkY9FWbM7WNKsz+imfg8LPxODR&#10;eKq6Zr1o2diGpb+C3vP45Xc+ffnK0+4rvet47D03B4iVYpCKqVxSnG/YXL6nXa45u9hw9f49trJI&#10;BLe3X/n1//2Fp9+eUCNUwWBcYPv8SNMYruoNf/6Xn/ju79/xuP3Kc/T86ac/U9klQT0yJcHgIt0Q&#10;kXXNol4zxh19t8VozTzAcJxOKezENPaMY4eRjpDmvLVoCupNQ72uKZcldVNQVpr1sqVtV5goGF5e&#10;2D8+Mx06fNrz/b+eQYLjsePz12e+fn7h4aHjcIzMs2acEh5LkAllLeWiZX22wVaWafQYUWGloioi&#10;Z23iw5nm/cZyUTkq2WGDY/+yoz/2SFFiqzWr85qddBzmBZv3fyKZFZtNw/sPZ2yWBjfveXm+4f7X&#10;G26+fubL11tuvj6y2w/sO09Mlg/vf+Tj9x+4+Fhga8PLceLpccuhm1hULef1BbpagBfM/p5+vGNO&#10;igJFihNz/8hxa5Al9HtD6J85+iMv/sDh8TOHpy883n5lv33OzUsxUCsoRU6MLhaGujW0acmqatFR&#10;Mu0HhhSIpQIlmeNMTDKfldrm1y3nUcagUkIEz277wOPjER8kl5eJfX/H/vkLD7eC0GlufnPMnQbf&#10;UlcL1mdrdBnQ1YQtes7Wgqpe0qwvwJS4xxFrE+fnsFxprq6WtMuSsiw5dD2/ff7Cp5uB5+2pakxY&#10;8IYJzSQSY5iICRZLuLiSnJ+VXJ7X/PD9OT9+d8lm3RD8yO3tLc/3e3bPgs3ymj//w09cX19TLypc&#10;DEzDgZvDMx/fX6G1xMjINPT4HmL06Me7zwCsV2eZiqwrfAgEN+Amn0uOjUEqgy0MQtXYJjca7Pd7&#10;ds8PCDGwXMBykViUkVVrsalF+QtaI4njyGO1RUuDOFp80oxeZV6Tj4Q5nuCgp4GHb2GFVy/YZrPB&#10;+0BVVYiYb5pnZ2e5ymQc3wajGOMbAd859za85cTmt6Eqxj+sKl5xc6/ri9dfVzlEkQggsiE4i1cp&#10;/7c4Hdoh4OM3gO9r8OJ1AA2vQ9kfECFvf9cYT+0R/M1AiNEg815GGUOY59MtPyd//ehIOsu8x6nD&#10;J5+HNZ0QFrRVSCMRKleBRCkyRuD0IppCwE8ePzj23YgxWTkIMWB1XvMZXeAah9L6LQnXu4HoElEF&#10;VAVxdgxDh5JZbQjeU+qMqIjBc9gGHg87llXgdhfZtC1VqbMXqF6jbMnjcc84a5KsMaWjiQJjZWau&#10;KcEw9nCihHdT/qENmJf8GKXfB1QxUK8GlhtPWe8wrCjThlqUlKWltgWj6/mvnx94mXtut3tCzGEY&#10;Qk7ZEjzBz+ADMSai9zjnKIoMJRURULkmLkWPiyGb2lX2foU44bzPDRfNgtIWxORZr9cIEZlPw3qI&#10;DiUVpYwgPFZ5YpyJwTFPPYG8ooze4YOjqgxBGlIq0FpR1AVmIXFpJHQTYpK5oTU6fJqZw3gakgqk&#10;gqgU2gqqpsir8AS2MNRlQVUYmCeiEAxBEWZQLvfbKi2xOiHFRIwz0+gYpwFHZAqRMQREdNipZ7ZQ&#10;6ZA9fdJSGEtZ1pTCMfk9Rge0TqeLmyYIQYxTXo8KgY8R4T0pnlo+BPgocXMgBoULCRkCUbpMU08O&#10;cAgR0UaQHIQYCNHjZcbaoCVS6xMEWBGkBdMQhGZ2Ma/KEtRCUy9XXH34DnqP72ekqIgx4WLBFCKy&#10;LLF1jS2qnHwX5mRkVvmCk/LxEE4KtxS5au51BSpfGZAxj/4CSCmvKGPG7J6+mTmlnLNil1JuSMgZ&#10;p6y4F4XJKf3omeaB2R3opj39uGf0IzpKZAQfE5NPzJ07hcg0VlusLanKhrKsKLXhu4srVpWkriKG&#10;jkLBstWsF4q6TBRCE4LEJzAqhwGaKmHkRBgkxwfH7ubIL7ePfH3peZoSe6EYipLprOFASXX2nrP1&#10;NZcX11xvNgjvmI9bnj79BWE026c9z1+eOd4eCc8BMxm0WbFs1jRNQVVZbAMqGPpu4u7xKfsUreJL&#10;v+VFeeKyoSla3AKSLhkDvMwj6+KcQkv8cODp5oFf/vOvDMcdzy8PzKGjTxOqSCw3S1bXG9qLNj/H&#10;SoXVikVVYqRh2B65v3/i4bfP7G4fYPaIMjLIA7fHO25vXpgmxeXlj3z8++/49PWFf//3nzn2PdaW&#10;lI2hrkva1ZKy0tS1prYKP0aW9YKzVnO2kFw0kpUWlH5ExpkwB3TaUNkVLhqGSROMoLyoqcpzfHEG&#10;tqZdVhRliXeB+7st//kff+XT51+5+fyF/bFjmBNRaKK0mLJFNC2yWmDLmsNxz8PjluddT1Gu2Fx8&#10;YHH2Xb7U3D0wesPhOHIYHOUQMW3HSjrEpGnLDxBGXu6/sr/7lXl7S/9ygwkzfuopyGQDISxKQiUV&#10;jSlYFZaVXuAeHMPuwHHoOU75rC/bAlEY5uRYX51jq5JI4rA7kvYdZZVbQY7uniFKPD1l0aJQPN49&#10;83gLyiXS7IgOmkawsCVNWbI+azi/aKgaQZIdl9c1spT0LnDz+ILzI2dnK5pWUzean76/Yp4zMPrr&#10;53t+/avn800WFISGfpgxZkar3Gax2Aja2nKxXrBuLaul5t3FkvdXZ2gp2D3ecff1ji+/3/LlOdF+&#10;/yeuLt5xdXWNdzNff/9EP2W/8ziOfP/jd0z9wPaxp9sfOBwODF2Pvr/9AsA0HNEGtBZ5bRpnlE4o&#10;U2CLgrIpQKbTC1BCKoFj5jg8M/st67pGcGT/9AUxHgguYqJnaQv+8fufWO13lMUS+fSAV8900TCK&#10;HhUCyW0R8KZEvfKNXpWm12Tlfr9nuVzSNM3b+97d3+cB68RWe/WZ/XH4ywfiNwzJ2+d8rQb7w9sf&#10;mx5eFbI//vrrx38zGKfTP9+Gz9e3188RXjl1fxgkXz8nMRKG6fQBvLHglFKIk5qXB8D8+68cuuy3&#10;yR4NF05dlCJztow1CCtJKhIFpJOvJjcqCFRKxCQJPjG5hNCndGGKSJVTLm4OpJi9YNFntpxVmigU&#10;/eyJEtIYGMcZpSSkxPHgOBwcdQl1pdGpwIdAJQzjBIengZv9SF1ZlrXBmETCkNSSJBwwIrVCFwFT&#10;Ksq6oqoKHl8CQufhNyCISSIwhJiL1h92uwyVfhwx5neMfEALy6qsWZYLHj6v+Ie/+wekUPz+9ZGD&#10;d5i2pihLjn2PQRNdruZKPpySf+B9YB4HVu0iK64nKVCmrG7mxzv7RL2zQKIfjhhT0LYr3r9/jzEG&#10;H2Z2u2em4NBS4GNAJoHWEiVDhg4HTxJjBtWmrNi9KsfdmP010hhCqij0krJcZVxK2GHDjhKXFTEE&#10;OsAUJpyfmYNHyBplFZXUVFWB0ZrSaIrSUCqDjgs8Gus1aYrEIeGSQGtFZaGUMyIeie7I7I445xjc&#10;lHsE/cx+B70ClUbwI1oYls2CRVtiC003ga0VtS0oGgPGMMfEOGa1MIvCEmlyJ6Q+FT0JaQhCE2aX&#10;fbLznGs+kkckhxIeo1K+OKR0wpqcLk0mg8GjqQkenFB4YUAY5qQ5+pkQNFpLCmXxSC4u3zMfRnbu&#10;hXoRcXOgrgUyBFRRoosqw7ATRM+bVzdF+02oT/mCJAFEzOpfPD33SAgViTG9XVITAWI49ZKesD28&#10;2jDEGw4JcgeytQalJc5NdF1H128JqWcYD7iUPYAhJVJS2Vsn87ZCG0u9aPKPakHZ1NRFRaE1lS1o&#10;VyXXa82iXFPrAS0SInpcv6WQS5IsESf6gNYBN/U87x/oHiYe/9Nz3EaGcCQVDfJsgTWSVDbYxYam&#10;XLE8f09hG5SUuAniMPJ880S/39Ptj+yfj6QhsLQtpSmYupHd8IifO757/4GyNWASv379zEauSbpi&#10;uTpjOzoEimlZEKMgdYJKFsRUkYaZtdmcKt9G4pDY3275Jf0XCIe1kuXZit7taTYV7z5cc/X+iqIq&#10;mKaBceoZOk88djyPM4eXLXefbrj7/JXp0FHpkmJp+Lenn/EGEAXnF1f8/b/8z/zwd//M+pcb9g7O&#10;ugmQaAnGaOoqv77KmP+9bA0Xa8PFqmFZwrpIrIqIJvtiXYqAIcZEP0v6WBCbBlteYMoVtm6YvaPr&#10;d9x+/Z2Hmzu+fv7MzZev7HY7nItESpAaU1jKqqRpl1hrGOaJL596+r6nnyOm2LBYXuFSwa9f7vDT&#10;J+6+fubzzWecz2Gg6I6kPuE0HJXkcbGmapfsHm85PD0wbe8Ztw8srcJKgcwMLJSULGzNqqoolCIM&#10;PQ/HB+JOMfWOw9Azi0QsQMwzXkVmImdCUC9blITDYYeIibZtUVLSDUdkaemnjt/cC4enCpEMIgzI&#10;lIep5TvF1XrNxWrNoqxpm4a2qZFKMDlDDJLt05Hblwd23ZHFpubDD39H21aEOKES3Nzt+M//75af&#10;fw3cP8CuA58pVRQlyABVAdeXK77/eMn1VcuyURiVq7guN0uMknz+7Zb/+L9+5vNvDjeBtJL980Cx&#10;2BOmyN3jPfcPt0QC1mqQgsN2xzzP9H3PNI65ZxzQu8MjAMN4xMWJyY+sVmcInQ+/olaoQiBsYHKO&#10;43TAn7o85zQyuiPH7paL9pyhU/z2ywuFtFhKgoMQFWXZsqlXpHcVqlkj6kecusXvD4TxgBxniN8w&#10;Ha8+stcBSKLY7/fEGLPPrSgpioJxHE9hA/U2mDnn8jdi379x1JI8lcOfhq6Y/ram6rXF4PXgfx2u&#10;/gj+fVtZ8k05y+8bSUq8rd2+eVK+vT+vA1vibwZAKSVBKU7xuLcB7tvQmT/Oe4+0htLatxWrLPPf&#10;zUdHtayZ05zXL1YgC0VSgTlOTLPHmPyCc/qDkchTmlYjlGexWjCNjhSgMHltN04zcnYUhUUnTZg9&#10;0iiMMGjhKRWUSXLoJupNm1d/zhNihhkOs8cYgRSWOZZUqWJKgtQ75HCgPgqK4tTGKCzHw0zfz6QQ&#10;UVqitaCqElWTqGdB0SwoqgVKNyCXpFTRD4nDPHDkE/3Y4YeAH3M6Eb9nJ6DQUAg49luW7feMThNM&#10;Q5w1fezwAZTIZvvoc5emsZklFNyMBNw0Mc9TRrGIiC4EujBIrZASxqnHqPSWFHbOUSwWfPjxR9q2&#10;5dOvv/Cye2Z2GUsyDB2TA2NzKbYSIzEMeD8CMff9apnXcELkIaMqQLe4ZHnpVoziHESBmB/Rscen&#10;PRCyMmgCWmUuXfQRrYCkEFhk1KfggSAlzxQCdb3CUpIo8FbgtGD0Eas0pRWUYkBiICiKqDFhwswj&#10;JnrwnvWFwUSF7wWH7US399z3kaenDsRE0wrUGBjmETtGTJGIUhFi7pNNIuVbqy2QMYHPBfJSFkht&#10;sXUkSZ25byFztxCOQsc3D6o42Tu0OMGLtQWZ18Hd7DiGyCwTUSR6l5sXIoKqsBQObm6euF5dcDyM&#10;PD7uKVUFKSAo0RISBu/1aR17Om+SxAeFCXl9mlfqIV9ExWlcExEpZAYbnwDIghNTkowMSiKRu55P&#10;uJBXAvgfQlD5904hqcnR90cOhwPdsCOKnpgmTGHQ4oRIkpLi5LMVSlM1NavVkna1pFosKKuKsrAU&#10;UrMqDNebhuuNolQdqX9g2D2x2+7ZH0b6UVNWZ5hiSQiJad7Tjy/sd/e8dCOHeYFYLamrgmaxpG2W&#10;LG3LHGs6VzCGGjtdcXweuf36iTTvKbXDjTvicSDtJHpeUVjJ0i6olxq/mohhQspEuOgprha8+/4j&#10;w3hNe3bG7DO37Wn3wuKixlYl2oxEJoxqiKPGH+G83LB9ucf5gPaRECZeHmZWZxXvP1yxPq85zs8s&#10;ViUXZ+c0RcHc97zc3bN7eWKeZ7bbLYeu43G74+UwcRyzDcCUA/Y4EXaJy8sLrj98ZP3uHVRrojF8&#10;948/8r9sFjw8PPDy9MT+eUuYHSqBcAGL5KwxfPhYsFklVoWjlIlaeAoCrt/RH56Z/ABKM6I4JkOs&#10;W3S9ZgyK5+MDy+mB7eMDv/72wG+f7nl4HOn7yOwVMZ1jixKjVeaE6UBVC1bLktrMhG7P7w89wxAQ&#10;RcnqUrI/jHy+vefh8Zbu8Mzx5RERZs7PNVobBEUOQHV7tsPMzUvP+uqK1O/Q7kghQWhDqUUG5pLV&#10;fqMslbHoCPPQ02+3HA+JEAyH3jFHkI3BF4I+OsaUoID744EGT2XNieaQG0E0iRBmlkJQW4MfNKNo&#10;uT7/kfoiYVRPW09cnHkW5cymnViUkIaB43bm+OzpZsNTL3ieBoa0Z3lRcnG+YbVq8nZxm1PSX397&#10;4defAw9PMMx5eyWVRsvAj+cNTeO5ujzjx7+74ocfLlhvCoTomOYDh/0Bx5bn58ivN7d8vnc8daBF&#10;g2XF4+ctL4f/oixLurGj6w8kkbLCbjRjMTOcVDgtFXW1oKoqtDnVQI3jCy9ppiwUVkuadkVhCkqb&#10;Db4ykvk3w4iQCV0pSgNFEdgNO0RoGQfHw/6ADwljVT5sBNRhjTRLyuUZ7xfnhGJD5y39/CtHP5AW&#10;RTZkzyHTBBwQM4w3Jo1Qgn6eWK6W7J5fmOaZ880F3s28u3jHdvcMUqCExPuZYRhIQ8RXEVMa9Gva&#10;KyWC9wSXh7ek8jEZfAIdT1Db3B8YkyeGvFv2oz/RSiVKCwQqU5Y51VXp08rW5+aFP6prrwOTeA08&#10;/GFozPy3RJIKHwPpxOdCZoZWiAFOj0/VllSVfUOpVKZCoHAhok7oACMt2miMNfmFIUR88GgFifz1&#10;zASC3FKcvACrGNyMHycQgrIuMMoiVF6RLBctfd9DyBJxoQ1COuq2xBhDNwz03cQYHEhQRhFE5Dgl&#10;bISmKdkPjpA0WsDU9wQ/0tSa5aqktjX9dmA4DszziNaKslAkYJxmUjxSWklbWVbLNbZaI/UaHyr2&#10;XUQeD7x0u9zIMHukSLk6yh+IfsZ5sNX/z9WbNMmRZWl254062+DmDscQiMjIqqzqqmKXNJvkhlzx&#10;L3PJJSmkSJNCaZKVzRqyMiMCgcFnm3R+ExdqiIxuiPgCEAHEYeaq9vTe7zsHfvz0M1UZ2N38hiyT&#10;vLy84OXI61c7utN54evFhFICnSuUkEgPYQx8efqZYewYhh6poK5LVquarCwwStIdXyjLktx4JhdJ&#10;YiS3idU6Z7ep2T9maCkX32mIdIeWmGbmfkDIGWsmEBNGJWymyAuNVQqjFBFFXVdkZU2gYX9OtIdA&#10;1w4kIdHBE1KPSQeicCgrMJm8XH8KfWloSvkV2pyT5JK3dDGSwnJTlSonUJKSRgWJJBGUxCnB6JfM&#10;mckVWpUUzNg40wSHcIEm5VQqQ17nTLuZvp1w44R3Ez4MHI4PDM7THcErR9AdKgOR68U1bBVlrpFZ&#10;hggJP07EIFCZwsicrKkXEnuYiXOPj26ZbClQOhGmCRXjL9M6SSQGR4gjkxSMw8QcSwYNLkpOzrDv&#10;IlEVNLLAxpy7l0ei2nDa9+yPA2+vm+XgIxbEjvfhkuXLULnG2qWlTxTEeMkyRn/JuH5lfSwtZSHV&#10;5dqXqARJLLiWRVknuJCy+RpylSz3TpGWA2Ius4XbFifGeWGZ9WPH6CecnJnDhLIaayo0ZikjiGWy&#10;KzRc36woG8v6qma9rinLkiwryMySebuqGgqZ8NMLP/78mYeP/8zzw2faY8s4JLbX72g2mjyHbpw4&#10;nl8Yp44QPXMyjHlGsV4hbM6YFNFDqS1uTByfj7gwkseS2A2cv9zjpxN1pRew9CwonaXWGTZT1FnO&#10;5qZh93rN+qpCl5KyqhiDo6nXzE97jn3P4dBydf2KvF4RVKDZbNAmkecOMVacHia6/QBRkElL8JAl&#10;TYozcRxQGLYrw2abUaYVJpNI6WgPA493j3z+8JnD4Yj3ng+f7mlHaGcIBkwNuoBewMlFdvWGqFY4&#10;LHMQnPqOOcx8/9vv+K///d/xv/0v/yv4ln4/EcOASgmrDBtb8nZT8ttbRVU4MuFJzi+Q2RDphp7n&#10;w0DvHavdFt1cY4NiFCUu5LS95/By4h/+8H/zcv/Ix/sz7ahQxS1mdUPyhn5wHL1nXeZsSk2Rw7qB&#10;bWNIoac/vuDOE+d9Rx8lz/sjyRhO7ZFpbjEm0B4HXm3h1dWaQufMU+Lcerq4ID7unu4WMHS/pxQj&#10;Gz3TUJnhqQAAIABJREFUGMdNXVJnms1qi4iCafQc9i13D0f6blEcSm35cpg5z4CFymaETNPOPcko&#10;6lWNsYKgE8layswivWfqewbnsSKhY+T7d99Q1VuUWKQChZ55tav5q7/YsKl62uMH3HAmuJnnl4E/&#10;/MszD/fgkmGWa3qRWF+XrHdv0fmaj5+PfPj4hYe7I59/OtOfYOhYSACZJNeSrCrYrCTX65G3r1d8&#10;//03vP/2lvW2BOEY55moC4bhhbY/c39/5v6lx5sMu7ZMfcapndC6oD0MnEWP1ALQODfhwoTNEyEK&#10;+n7RMhZNxc3VNVdXV+jiMoJjnpj9zMFISqupq4wm31HanHlMpA7spNipGplHgpoYGCjFzHe7HfTw&#10;cA7sZ4PLBXklKbY9Qk3kVxX/3//zD6z0X/Pt679nXVX87l3GqlD8x39+4mw1gzHQapQwqARh8sTg&#10;cD5BlsAa9lMLpcaqDBcTgozD4xGbKYZxXLIFuUKKQL6zRBKOibwoGMcRP/tFQJBlCzvJRebhkje7&#10;ZIVjWKTWQiaM1svaxw1L6H+xqi7hq7jgN1JKiysQUEaT5SUpJaZ5WTlaaynMAgkmLv+mdx53GpYV&#10;Z21w858bv0iNwCDUkqVCL5lAz4gpNFfNmnEI7F9a3Lxk4KJ37DYbpDDc3Nyitebz5w+oMVAmiZs6&#10;hF1YMy5AP4/M46JXwRoyoyjLaikfSI+yhgC4ODMx4uRMvs4IYeI09ssB1XeIIIgWZg/K1EirQAli&#10;dKQwM8eE6AdkSLTTSFUspZchCtrZM58n8D0rVSyTBa0IBMbZYTQYZchVQXQe0wfKIrGuDWVTst7d&#10;4oXly8uem1eWf/zjH5E7xflw4ulhwdHg4NXrG8IcqKoN282GogYpW1ZVZJoch/tPhCAoi5pyvUiR&#10;D92etm9xfkDkkW4+oWyiajTEgBATQi2rwatVQyt7QpyRTaLtJ1J44nA0fPzBIt59S1Mk/u4vv6U9&#10;nTkcjhRCM7mZKAXKJrxs6ecjzCN5SPjosZNfmp5KM7UzeeEQasQPkrlTzP6FRImWHTF35HlOAvzU&#10;owZPmWck52mPI9+8+35hHWqFKQtkvSYZiwuOwXl6BJkp0KkmYLCiIFnFeXI8tmdaL0hKYoykyTRb&#10;qymCQPUTsnVkqkJETxJ7jPRc5QFRXnyblJxXt7gkGGOk9Z6XqeN5aGnPHo+n0ZBryMyIYnF3CpNj&#10;K4WKmlwqpF5KA9FACvMC2tWLyzGJCekTYU7IMEFIC7KEnjkZ/DAg7QZJxAXNELbMekUf1hzaxP00&#10;ssrXPH96hr7n5tUtzhh0mtherRi6lmkY8CFibCBXS4t09mHBjcRs8S9LjxCBJa25NEJBopUmRkW8&#10;rOO1NCQdCcEv6KCwIEyS6IlxYgE0GcRkcWNk3x8IsQd9JmYzkxo4uzPneWYMEZXXlHlDkb1GhoK5&#10;XZry5Trn6ibjt3+1JasmitqRZ57MDBQ6LR98KTEdn/h0d8/PP//Iw/0njvsnxmnAGE1WVEyToBs8&#10;lQoEaTiJnOM04ZwhYsl8jQtwjMMywU8v5Pme3FQYoXn35i3n0x94+fiRyo+c+z1vXn9H3WwoHFyH&#10;kvH5TH21IqszZu15//aWt7/5hg/3Hzl2A+048fPnZxKSMi+5urnCKokWaslVVSV5U8M48TR0zNIx&#10;SseXh4+8ubpipVcMXcfsHU2h2FWK0D3w+ccfoFDkTcE0Bl6ezxyfe+7vXnh5bvFRsD8CGoJbhtui&#10;BJ000fvlOdga8k1DsSowuWSzrbi5rnH9gd//8C/8/v/833m+f2RuTzS5osk16zLjm6uJv3oruckn&#10;NqUihcTT6cDz/kQ/BO5fej4/tThZs/Y5V1xjizWn88CXz498+fiF/csdd3cf6MeBiRJdXyPqG0Zd&#10;47Uhu1FsK0thBGsruK40r6qMIjgO91+Yj/e0dz+BW/5//fkZWb4iLyus1fjpQK3BemjUzNtXVzhv&#10;+PnzC93pTJwVOSXD/pnrSvB2W7PLJtZSc9MorlcVVmseHw789PjC+RSZkyXmOcOsaL2nrwPdOSAq&#10;iSoKXJKUmw1lmTMOLd+9fksYW/ATco4kL7AyI7/acdtU/NVNzfvXKza7HJf2zOETTR14f1Nyvep5&#10;VVc8j5anveV8hGNrOST4HM+8tA7Mgc3NFn214+gtn//5hU93X3h8OtENnv0zWGPQq0WBoIQnKxOb&#10;bWK78vzlu5K3u4ZXtxVVnROjZZ40py7S9YpPnzKeDyPDXFBfvcJUkk+fXzi6FoRi7AJWWUIKDMOE&#10;k4vvNknBOA7Mp4HttuJ6teZ2d823b9+xqkv0FJbJjpeSQKSbZs7DyHqemPyE8T2n/ZGqqCm1Zgoz&#10;Q98yhh7mmbXNSJmlO/Vsdu/4t3/39/ga/vXhHzi5j6y28O1faP7d3/4P/Pj7mT/9p/+XMnvL6yZj&#10;ag1//xd/wz99+cAhdYzzgExqwQMIR/SeJGeSnEhqmZoRZkY/E9UEceHESb8oiYwx2DxDZoopOCY3&#10;4mNkHPvlxqnV0ni7tLYkEmUtIv1ZaB+CWDqbPuHSklUry/KXdWgIAR/8Atv1S/bMNPmyWoU/Z+5C&#10;IIbADL84Mb9m4IRYILVfD3dJuYumUCOiuhgRvlboErtXOYmJEAa6NkHMKMsSkWcoaRjnI1JnFKZm&#10;Xe/IbcF8njhFxeQO6Fwxp57Re3yCTIHKJT5aiBIjJFZIolqgoMZIAoroIlElNq/WeO+ZpkRh0tIy&#10;FIl5nvARssyQ+LP6J0QHaUGgWGsxCdzQM48TTizEe2UvjdcA101FEANhjrgUl3yTAyMck1AUKsMK&#10;g5gj58cDz08n2rZn9+odV02BF1cMU09wns9h5nhQGFORr3fc3r7jdDwSYuTcHQlMaKkYx/7ieUxM&#10;k2CoB2pfgUlMYWSMHaNvCXEmyBkjQKVlymltxmaT8e27G97d3PDHYc80Lgy1STrmODP2T3z6BN35&#10;CY0g+UScFy5gWSg22zXlusFUOYfhxOH0SHt6ZhrPzMeeGEYUoAWQILNnpDniUw6pRpvqEgNw7E8T&#10;ZnJkuUHbGucn+sOISQJj1zw+dpS5pdmUZOUNqt4wKE2YJyYGyrJE5TUrsyZXDSqU7E8T7adH9vsD&#10;L1MiWUMhFUoK1hpEOiJCT5gG/vjzD9R5wWZbsNpllLUCEXHTwDw4pIw0tmFXr4lZwQnHU3/meVzg&#10;3y+fHphG6M8z89IXAT2RVSO6GAjqBZNnZJki04FCBkorEVEtbeooLxNXg0Qjo8YnkDFCCnzzekcr&#10;Kl5ixjQLVBSQMpSqQBnG8IxOESE8mc7xatHV5EXGSpfgB6zKlyIXMA4dQUh0UbJuNrTnS2Y1iUs2&#10;0l3YbUsmdhxHpLBIvZhdEov2apmzi+VAIBM+DQzDM/PQI5JGhwoVM1RS+Dgxhx4XR3o5cCYx64pU&#10;5YSiJFU7TH5DFgvqUlAaxdvrkts3lm9+k2OLHps7UpzozzMvn+95/nLifJh5ed5zPnccz6df3KdK&#10;a5psjS3WZOsd0RqczjF5zrZcI4szD0+PtM9nYhyIasnpheAv9zhHSv1yr3v5iHCOjZ2wdUbY7vjr&#10;v3jHarUi85L/7jd/Q/d8pJ1HHg7PfDk88/D4SE/g8XgErRbsgi0W5ZXJEXJx9SoUdbGme2mRKlFW&#10;K2w28bT/yJxmfvdfvYdxQjiNsTnDqJFqoB/29H7iNJ8wdUbjNoxD4NPHR+7vjzy/zPTHyzC0AG0M&#10;thDkpaHeVEs7dWyJUmCkIcsyrt+845vv3pI3Bf/y8weev/zM4f4T3eGRPLasypnruuD1VcPrmw2v&#10;bitWWaLWhjRH2rbnvG857Hv2Z8f9MfB4Fjx3Haux42o8YbLA0HY8frnn7tNHTodnMAVZWWJ0TcrX&#10;pLwhazaU2x3FqmS3q8H3iOGImVrGvmdszxweDhwfnskkWHuZZCeBiyNpkmgRkDEtrX0ZCP3E8fGZ&#10;0Qnaw/mS9y3YJk+zLtlWil0G3143fHezwqaR8/6Jl4dHPt8d+fwAZweqzkn2ir6LnNoT5AZVJMpm&#10;izIF0xAQJmO1uebV7grmkTiOCN/SNDnXbzZsrhY5QKU9//b9ijqbEPoFF17I7MDN1vCqCZTasb/7&#10;QHcMjJOmc5rnyXM/Ku5DxlkI6iwna7aQrXk+O+4fzzw+OQ5HOHd+aZYXBXmhEWIiEVmvNG+/qXh3&#10;W/LtjeF6VVNXFSlKuj5yeJn48acHPvz8hTkmJi/JihytmwVMbiUyXw6iucgobIO2htE7ejcwhnkR&#10;289wvcu4vV3x+qbh2zcNf/ntms2qROv3ry83kcTgPK2P3I0zHA7MMlEYxfn5DiME+nLDUSYnCcnh&#10;2HJ4fObbleHs78jVHb/75m9ZvW6oDHy6H6il4zf6mW+2Nb/7dzX/kCZ++vFfCVzz/e4a6zOwBY/y&#10;wH16pBc9MfOILKFiQKYEzsNFtDyFpT0548EuW8boLcJ/dVH+uU26FALAh4gwAq0tMSTC5CFFkryA&#10;L/2fc2a/boh+Bf5+ZbL9Oq8mlCKJpXCg9UJAD94vQN1fsQJiCCStf5VbEb+sTYVYsApyOQ8hklic&#10;627J2CkpUFovYl5lsVJT2Iqy2KJUxdhFjm1Hud5h6hUhauYkMSiSMAtjzEnqYoXQBUlFRjdzHhzD&#10;GAkYpNJcb1aLay5ccofpkg30Myk4SntFH1q8sliboa1esBiqR1/4Xj76S6FNMgeBmwPeBfrg0BGG&#10;c2S5Ay9fmVSobMkjGpuTokfgEM4T4/IhGYTEoxAmX/hcIsMjmZygHTz56AkX5t317oppGLn7/IWx&#10;PUNIyLrheHohs5bD4Uw7j/RDhrGaaRpw04wQirb19FNP21tkLhdtWxiZw6J3WdhXi3pOAPoS7AtD&#10;j+8H6qxBecVsEiEHExcbw+n4RH9+oqlqiGEpOmhBUeWU2xXNVpJVCjOvyQpLWeTM0xlci3c9IsxI&#10;AX03gDYEAhFHEksAOvgZ5yeOhzOTOyFUoGwylAyMw4xMUGcJSWDVFFzhGLXDhIlJBVo/0btIni0K&#10;rc1mxaurW3Jd8+luz8eXR4Z5IomC6CFMgpjrSy5QIrMeVwRYeyZlOenlGvFojExEqfFqotjkGAPG&#10;TgQbaZTA1jlbYQlJ4L95w9QNHF727J+eORwibQ8v7URIEyIHIZfwsdFQWViXMFaaNhNkKpJrTW5L&#10;MlUgpV24cXKBVPs8wweNmtTCngkTOg0kORJVoM4MCg9eUOSWMsvJtWRlM95sVqzrhsf7B+4fH5hD&#10;QOUlyuZ4FOduRpIteiqWAgspXLKrEtJiUhDoBcwbI6S4tGSVQF/E6SrFy/txYBhfSEmQmS1GNwgs&#10;o5vpgmf2ikFtmU2FzG9QTUl2k1FvKrb1hk1SrEncFppvX1XcXhvyfOB8mnj8+MjT45Hnx4m7zx13&#10;H888HY5084H58qyoNRSFoSnX1OtbVtsteVkuDf58wSWkJOjHiRgXdEEce6IyaG2RctlsWDSlNmit&#10;SNOwvD/rhqurK4QQ/OW33y6HN6F4Or0QZeBpOPBx/8hx6Bj2ilpCkIrgE0pbjLYIafBJgl8evKWS&#10;+HEmdCOmybhabehPI5EWoQdW1w2u65HJYxqJ6A1zGDj6jq4/cuxO3Ohb6miRIuBcYJrnpRyWL2c3&#10;U4DJFl93WVfkRcEwy8uaNuebm7es6iuycksqr/gyD/z000f2d3/ETs/89lpxqy2vspzrsmC32lA3&#10;W9AZQ+f4uQv0fc/xeKY9D5y7wKELvLSe0yA4tI5JnBnTI9YemfuOl+MD7fBC709onVE3V1TbN8hi&#10;i8w3mGZDsV6T5xYtI7NzTO2Z9vTM2PfE9kT3smfoJposX8pJRl10bD1SzGTGoA3EQSG8IPQZXRAM&#10;bmFa1o0iq5ai1mqVuGosV0XJN9c3bMqa57sHPt4/0vWWQe7QVwHh4YxmkI55Y8i3NXr25JNHZ4Ks&#10;zNjuKpp6izWKqT3guhdq49ltLa+vLe/fF7z9pqZpCpQ6Uzd3rPKZSgnyaKhYUQpJamfa9sxxP7Hv&#10;4aEP3PUzP3YTn6aJo1LI1RqbV2TlDSlVPD1/4cuXI/044+NyZqjLZqEbaEVdVWy3G27frHjzZs1u&#10;k3NVwG6zhVjw4cMTf/rXOx7ujzzvO07nnvV6jTE5ZVFjjKHtB/w0I/wSqahuSvKsRIiC0DniUeGm&#10;ZcWro0OliVV55M0NfPNO8fatZr2q0FJdDmRS45NiGnuG40CrDph5ecpb5wKdJkTwC6U8VIyzZX72&#10;TC+eXkVcdJxOH/n5h//Ae/GKG9OhK0mczvjP/8Tknnj3+ntW/01JbUd+/OkB4a95v71m6xvuUolx&#10;jrt2pBMOL2ZSGiFMyBhQIZEusPIxglcscnQDolfgIpPzuH4kTeDF4qqU6tIM018bXksOhQgxRbyH&#10;4OJ/1iz9WlT4euD6NfD3v2yhwiKuD84tlU0JKIVQv8KB/AqD8rX8EC6aiRAT6sLlVKRFEB5ACU1p&#10;DFmuFm2QzsiVpdAlq6JhVW6Z8iXkra4qhLGc9i37rse5iIsJm5dok5DSs1tvqJucbhy4u3/msT0R&#10;k8BaRa6gyDQxgveKEMFNCqeWcLubZ9wcUCjKsqQoigsVb4fRApkih+ML++7MHGe0jHgJyUOIcVk3&#10;XFYOX19+78PycklNN4+EaWKaZ+boEAmUBKE0wlh0ljG4SGp7TL4irzesNreoYoX3ju2mZLVa03cj&#10;+8cTn+s7um4gJcH++cB63dB1HdPQ4bzFGIVzE1IIirLGlvqiERqIU0DqhNJgVFwI9jGiY0IJsFJg&#10;CITuzMOnD3SPD5QiZ/YOGQSZytBZIl5wMoLA7DqIM4KwvMezga7DyQNyWDO6FdMsEUJSVQ1G1JBG&#10;CA4hErevFUi9ZB/mQD9F/IWQL2bJ7uYV9/eB59OB8zhQNzlCFLh5XvQxZnmNz/Mz5TlgqgryHJEb&#10;olLMUyBWoI2krBSZjmg7kcQI0VEVW0YHcY64QRBykFkgqzZoErbZLlie5BlMQiCxCFAzUQvyLCCU&#10;Z6bHT4lZakSRU5qSpAzBWPLMUOSK3bpiGkfGYaYfZvo50c+eYQqMo8d1MPQge0idpzfLz1NuA2Uu&#10;KE2iMIKiMEsm0eYIYTAiUUhJZSRTBJE8Ez1BZWw3DW7smJwgZ7kWrBRYo5am/ZVhGCYO7UCYHErn&#10;JGFxPuKdp7IZRHlpdV8ysSzGAoQgsyXz7C+8SI/SCW0XA4pOieHlBdLEeXrk3D5wniNJwJT2SOXJ&#10;zIohOUYBIi8pymvK4hpdvoUqo9rBZqu4rUquDdxkkTe15rpMlKbj4f4jP/z0I//8Lx94fOwZhoyu&#10;NRxePPvzhN0o3AV4qXOLqTcUqytMuQFV0nZp4QqmSN+dadszT88PPD09Mnctck4kXaDyhLWWUklW&#10;mWW3WdOsV7x58+YX2DpJ8uXLF/aPj7SHw8LmjJDZgmOY6AnYzQpRlHRekNcFWplFtRYlPgiMlEij&#10;QFq0sgivqDJDipLH+y88779g84nEQOs+cLWryDOBpOF0djzsR86nE6fJ0afI/cMLVblFCIXzi382&#10;K5esbBBLez8JQUgRHx0u5khl2Gxrbm5uePfmHaYuMFnO7BwuThSlZP3NFbc24683kjfacZtZCmUY&#10;JkU7zpwnCKJEmJzTGBh9QBSr5fqLHWLokBq0nvDBMPQO7yPezSwWjAybrZiBoiooyxxT5qgiJ8sz&#10;kne448AwnQjTCd/tEWMPblruY3VFpTXtoUdgEdIvmwXhMTZQaIWVmq4DqzIyWWCkJmUGVRTYxtKs&#10;C1R0FLnher3ien2DCoYfPzzy4cMX7p8mBi/wtqRXglMYeZlHeuXImoZVZWjmEkuJybfkxQ5lG2IU&#10;nF9eODx94bZRfPfuit99W3O9ijSVZ1vu2a56TNnTxR/JG82VWVM5i24F82Hg5e7E3fMZbyo+tTM/&#10;HT2fOsGns6DXOdX1NZt6R41G64Kud7RtZBgTwQuqqqEoCpqmocgUdZPRNIr1WnO9y7i+LlmvckwK&#10;PB8mvny65w9/+MRPPzwyDpGq3HDz6j1FeSF2FJbJjfT9yDSOv2CAUiEY8MzjuHD49gPeOapcUa8k&#10;r68if/m+4N/8ruT1reB602LMCd3/9K/L4U3npJhjZ9BqRrqE6iXajGQ1bNeWKi9ou8Dd50cengKn&#10;viAky8/TCzJXqDRzf/dHQviZ3HiM75FxYri7w65nHj79iDBr/v2//28xeeT3vz/wmzd/wdgMvF0L&#10;6vpE+XzgS3vi5EfGeSDEmSSBJBEqRyWBigGfEjhIYiHYxwvEMgQWYfaSD14OUWpZb0a/SJ4vesAF&#10;wDouT1lfWb2/Rop8/b2+TM5+3Sb9xcDwa6CvBH5VRvgqoQ8h/II2+aVRe/mV/FI3XsCR8dIG1Fhj&#10;qYqSqrCUxQ5EwE0jw6FHuTNrs+Ht9S2vv3lPX1lGQMgvCA9CamxeYoRCRsM4vBDnRJgCygsqmRHy&#10;Ch8uBov2iKECIRdcBhoFZEqi1IJqkCi0NWS2QqvF22rzjKa23G4LfvrwJ8afO+LoQCZyBSkXi/A3&#10;CGYzoZJa1k5TWA6IYSHLn7qWMPVMzi2bYrlMueYYcRGStEwxEB3kRiCjAZ2Tl9vle5RQWQ2+ZdO8&#10;Yrd5Q6ZbrLUMbUeYQQtDMiWkxDi4SwtXkOWRsjJ/bsuyfLgqJTBqmbSlkFBp+Z4KnaitJtcC5Ubm&#10;cWJ2R5CWpCXIRPLLpNdojdYZQ39Cy4hSCxJijjN+CAyxR+iZkBLOL0/IySqkEQg0RkuUElTlgjVJ&#10;SjNcYg3OpwsUVpEmQV4UqPsvvJz3TMFSNjUmi/h24Dg4ej9w7GfUyx5hNDK3qDJD2q/5T0+pHMQz&#10;ksTPn5857O9wc4tUW/xskUnjrSb6BLlH2pyYMtq+Z9YLTTq3Bp1rEA6SI4qWPnRUJmGNWDBDaIJM&#10;+ADTPDC6BVsj0kyeQ1OUsMrxc2R0iSQLxinQ9RPTNJG8QxJQaWEtvhwG5hna84SMM0aM5LanrAtM&#10;mbP75pakluzcdZmTlyUDS7h+TontSnNGcGpntPOkWTDHxHnoyVJaBNJRsN3tUN3Eoe3phwFTljTr&#10;DWIMSBFIaGIKpBSJKRBShCSZXcs4zszjhJSQF0vRyfuZ5DxjfyaEgbN/ofPxlwfTWQliCgyuwwWQ&#10;mWG9WbO9eYet3yL0DUJJCtuxVYGdcmy15zpPNHliHM88PL7wj//8R376+YFPX1qSWJGv3pLlOcKf&#10;ST7gTUuMPXiYosSLjChKxlnjgsdPnpg6vBuYpp55bBmnjtn1KDfDBCJElErkVlLoxKrQvN5tuHn1&#10;itev3yxMrr6jPfdMY8/T44TWFlsW+JRotlf0OqE3DaurG9CWdnQkWSIvG5OU0uJ7VhZtDQhJCJGM&#10;gnFsuTt+4enwhSEcKdaJ69c11ka+/25LVeYQI/ePiu5PZ+4nwdBD0JbTaaTvJvJ8KWE1TQ5KEgTE&#10;tICVo1zKYcZaqnVFXtZcXe14++4dOsup1iXFpqZoBK9tRvP2DWsKtmHPNWfs4FB+Yugmfnic+PkY&#10;UVff8frbt9xsrhD1iWKakMkwdhPH6TPj48ypGxCyZJ4S8zygjUDEkTC7C3OvxjQ5wuQYGTAELAE5&#10;9YzjSNe3tMcnpB+RccCkgGKJ9qgENqvACJxQhDQSk1gm1gK0iEgfsTKRa0FuM2yRk+cKXVqq6w27&#10;qxLhO65WK5pyy9BHPvxwxx9/uuNpPzKnCp8Z9uPMfu6ZNMh1w25dokpDLiK7pHnd7MjqawanedoP&#10;7F+O4CPf3L7hr79d87v3Jd/fKnL5DP6Z0o3kAACA/3+TxdiWcv2MEYFwPtK3BVm7Zj4bDs9w9wD3&#10;7sSHwfN5ipxFhc+vqJsdTfWGq/qG2Ha05wOnU8s4glQFWmpWzYZXt9e8vX1FUxesVhZrHEKeKfJI&#10;XWiacikb/Kff/4Hf/8O/cm4DZb7j5vUVVbmmqEqUEmSZQUjoppl59gSfCCESfODl6Yk5KUKfMRwD&#10;c++ojeaqKXhzm/Pb7wV/+9srvn+XoWTH+fDA0HXoq2wZ9zs/MbsIsyS6mVN7ZjaeXM8cbE+ZK7I8&#10;J4qSc1+wP2r2naD3I6Jw1FeKbVVSXTWE1PHw8ILxgV1jSUh+/PAzMhtpdhXV9Wt+93d/SdINX378&#10;E99+9w231xuam3dUnx3ll8DHfeSl9bQpIaTAueW8hVTgEkwOpgWqG8VyWFPGILQkieUJKbJc8Fot&#10;QfgY0xIw1Xphok0JPIhcLs2vywHrl4PVr9akv/6zr3y2X+qbWi4qoP8CJXL5C5dVyeXgd5ncfdVb&#10;ibTI6mPgosnxGG2xxlDYgjzL2axXpDgzyp4x9cgoSM5TWkN9vUO9uyFozaasmbqeMEwc/EAYFwNG&#10;bjKGtqM77hEyYWXG9WYNAVx0OHLqKidG6IdpccOmuFTaEyixmBy0zZBJ4Cd3YcZJVIy4YkE03Kw2&#10;bLfLAW1/PHM+d0Tn0couEym9SLp96uECEBZJgJIkJZFJEcXlcCuWtalLMPrIenvDm1ffkOUbToPj&#10;1DnCvkVnFsVEXeaM7RklEpu6wWrJqm44FoYYPGV1BXhmN3E6vTD7xaAwjEd0MgubSy3ICikTCY93&#10;gIdtoxHOI/1ygLMpkAmNlaCEYBhnjL4QwKUgJckifF8AwbnNsVoshxed8MnjhSMpQNplOpl65sEx&#10;joFeLLL4MsspckvbDQu/zSZcdKTkljWiMkgpMFlO01TUVxU/391zHkaKuqIs6+XabntS8OADITgm&#10;PzG6Pf2LZ46CsR+oi5K765zrbYkQkf2h4+E5MnU5YioJlChTYtOyjlx+tANeRLo0MriA92AmQzdm&#10;NHahqGtrkdYjsiX2MLuZgMUYi9UGlEFlhmly+G7GzQNx9ogLukV4KBtNWRm29WbhoIWIdxPzODC5&#10;GVs0eJ+YhpnpPDNMjqE/czp1oAX7c0uyBlU3yGZFUSeyXBCkwKHJRI8xAakjbh4Ql3X84BN7PzO2&#10;IyEI3KR5w+kAACAASURBVFKIvzS+BfhEmB1WLB94S1pCEC9N8RACPkbaY79YWIDMSqSTiyZuPDIO&#10;PTJIfHJ0zMwayEAXNUquiMEQ3MKQalY5r99sefVmTVnUJJEhYmKd56xrR5nPWOlY5Utr+eAc993A&#10;lz7yHEtctaJpblmvXjF2ntYFumQZnV+eUiRL1jVJkBlCZsu6l5nu1HE6PBPDRFUprlcrhKwQkyM8&#10;vGDjkjHUQKYUuTIYKVBScjocEUoyDBPjNBFdXKDfSLSxfPhyxwpFlBKZ5aiiJJEh5xEfBSIsCGOj&#10;5PKlJSks6Jl+jkyHnvPxQBdO2BreXb9mdaXZ7nJWjeXVzRotBVM/McsR+5gRZGSMHh89dZ4teCKj&#10;aNYNtipIwBwTXixO57yqEXopcLx69ZrtpfF3dXNFFDNVrckyj04dm8zzdqXYYFGthlaw3088PJ65&#10;Pzn+9DzzHC1v15a322vqN6/J1ivmfiS6hHg+kxVnkC943xNZylU+RTKtsMojUqIymqzUlJsKaTNW&#10;9RXr7WuUqHl+OnHeP3J+fqI/7ZHJoWQgUwLP5WFUaYy1mGZFEhC9Qo6BGC4g9uAJwZOCI1mB0A5b&#10;1RTbK9a3r9i9ecvVbkUuPe/fvsHNgv/jP/xH/nS/52VKOFsyOAjakAqFLRTKCFSdUaxysjqnUYL3&#10;WU4eFP3ocC5gjWa7qdmtav76N6/4m/drarGnjHeoucOKiZKJfO6R7ZmiDIQepkNHGC0qlEy+5LkL&#10;/Ph84F+OLc8C5nJFfv2adfUe0hodVqRJ8/jwwmH/wOxG8kJxfXOF1oLrmyu+efOa99+8YehPeHcG&#10;ndit1tQNCHoOj8/86U93fPn8zDwJmnrH9dV7qnqHNvly1kgetGScOk7dTDt4uslxPkc6P3Ligp5h&#10;wKJpSsN1rXl7W/DtG8X37xaUj3ATX+7vufvUsX8G/fpmUSvtjz3HeQHYjFOiawdimihywbrWjO6M&#10;sJr17i3r2zcUt1vaQ8S9HEhBIdKZLlpSdkXZXBNEzbjveR5Hitzw6cM/cfMtaKH4w90/8t33W373&#10;91teDj/Qio7q+opvNxWpeL1M0bwk+pyQevrk6bhQ45PEILGTRviIDAlVJObL5E3wK46bEhhr8N6j&#10;hEJceG9SSgKJWQdIF15b/NXB7D8bjaXloHZZgXxVbIlfrU1hKSV8XbF+PQRKKX/Ju32F9MZLUeGX&#10;tWtMS77rMsCzUpMVlma1Yr3dUhclITik0DT1lu36CnXhU4noEdHzZrNGVjkliaHtGI9H1HxmPE30&#10;UWONIM5hiQ6mgFFiuYiEZpnLW6q6xrlFOTTGxeWIBqEtZVGibY4yhpgEPsXFmzh5Tn3Lj8c9PvQU&#10;RU293jDEyNRDH6dldR0lPniSiCglMVYjrUEZTQwOrRdpeFICmRZMS4rLGd2FRab95nXDd9//jrLe&#10;8cOnRz4/7jk97lE6crPS1GWkKBKvX6/w847jWXG12VCf4HTcU69KbCbpujP7w8zp5JnmwOxgcg6l&#10;wRpQ8ut0aLmgpIbSLBNIFQM6gogB6RzKgtECUSSUjYhcYoRGS0mSFpvnZLZg1TQUNiOzGh+XfJ0L&#10;M0mDzCT78wkvRlwcmGdHf/HXdsaSZRlKKfI8RxrNnBw+LIwr1MJPerW5RivL1dqCueHYjyStaeo1&#10;VV1gAREcMjpSXIT3w9TT9j3DGPl81zK6nsdh5vwoAU8/BLrB4uIaYRVQE03OZCytBTMPTDzhwglE&#10;IEkIUeCdJ3mDCqAyjbU5JotIFYl+YHSekBTSLqUSpTLO44gPCSGXibXRfpl6KiDTDMMLypTorELJ&#10;ZYWlYlo0pUJRNAU+CPwciKtIGBftm59nZu/pnvZELeF8Qp336OaAKiqiMnhhCHaFNRV17Bl9h4wC&#10;jcRIg0marLS87E90pxGXBMpWCCVwbqQd+wVQLhJCRqTwJBXw+GU6LyPSgDV6wSkkRz/0eHdmmltG&#10;NzN5QTKKaCVBW1RekVfXVMUtVmRURlHawM1W8upmxWadMPqMSBGDJnMD60wjzcwQOoIXTLJhyjYM&#10;lUa+2lBXgjJaVmWDjYH4+JG8PLBaDfgukVSBjAqRLCS9RDfIyXVGjAaRe+wqoKRns87YrHOKQpEB&#10;+/qO+TTgnCfPC4q8RAjF8dAxTHdstrtl5TpOi585CVLShDkwnAau37wnW21QauHycbFbaJkhEFi5&#10;8BSVSMQw0vYd89jhppHkE307orVk87ri9v2O9U1BXgnqWrGqM6wSzGPPqWtpuwHvl4loSssmRCoY&#10;pwMxzoToUdoQkiIGT0Ky2V6zub7C5Bkm09ze3nDz+hV1XZOXibIKVKajiB12OrOOM1etRkye4TTy&#10;8fPIp0fJDw+Kx1EwmhXl7S3N62/QqwpZLdxFEszzyBQHhIk0Vc5QOx6eW9LkUVJQ5jlNmZGbgnWp&#10;adYW1Sxh+JvdLdvNLcf9zPHnA+J8oAwj66ZaMDtxMXqEkAhCYrMKs6oJ0SO0wsw1HC1ze0L4GWmW&#10;7YS6sBqbG836uqbcXdPs3lGs3xBNQ7PboFcbTocTZ7FiMA2uFvgQGdue0Q+YMmNXbdGX19DkGWWV&#10;02jDTmu65wPH5yMqb7jZXRNj5KrJ+P79Nd+/XxMOZ8JhIiNRC0sWPLrzyFGSZtBSEIY157bmvofn&#10;duYPe88fR8mpWJHKnO3NO65ffY8VV5zuA/tPHU/dA4f2jqgG6qbk6mbFdlNSVhnrumK1rskLjRuX&#10;h24jFJnS4BzPz0883N3z80/PKFHw7tUbYipQyqKkJgnDNAfaYbnf708v3D08sN8fGWYYw2ILkvlC&#10;76qsYJ1J1gauV4m3O8/rK8X3b65ZWcPx0fHhnxwfPsD5BPrUjwA87U8cj45AwRw0fQApCzJdcZgC&#10;qJLMlqT6llDVCJthbGRdV8zHAWLLy/nA0z7j5s13vN+94ctPz3z88Qe2dk1+ldPOH/lw17G7DRxO&#10;H1k3hv/+f7zlf/6f/i9e7f4NTf2O7XbLduVZ5ZHCFmSx4+wO/P9cvcePXWuWZ7c+e9z1NxzJRz6b&#10;WZXZWW1LQJc0EQQILQGaaKKp/jnNNNNMgEYCutBqVHV2V1ZlvpfP8NEGw9y49tjPaXCCzJRiRDJI&#10;hjkn7tnf3vu3VlQBYktiTMTYXGCiQYZEsBHnxEgeHgIfTTM2yyiynEN/QBqJ1oaPjuiUEtqE0RTw&#10;6HLk4xj0Eej7ic32uAP3sSD72F378122j38OY5r1IyD4I7g1xkh4LAQ/jk5TSqTgsFYTQkCgyPKS&#10;6XzO+vycs+UZVVVx/f4tJFDKUBb5o0hdYFSkNBHtGko0MRd4aXFmivVz3MLQNhV3N+8oZ8tRhDu0&#10;HI97etcjTaQoctqmRfgeEUBHh5USmVmsFuisoMin2KpCKI0P6ZF/pTg1DfWh43RoIDlsyGiFp3aO&#10;4eTJzYRqliEStPVx3PUTCftp+3/Ah55hEATvRglxiiNQOIJKni4NWOFpu56261GZI8RxnDEisiKH&#10;0y3z+YCxGcul5nCAtu9BHUnsKCaOxRKqiaVqDVmRM52XHI9H9ofRmSpHlR5ajHozrQS5VmRSM7Qt&#10;hTVUWYWOCeHGkYPRksIqjoN/hMUOCKOwxiB0hrb5ePpSGVLnGJ2h4kAMCSUNujBkpWA2N7SDpW0L&#10;2rqjOTbUp5bgOro4UNct2hqk1gg1mghMNtK3k/O83d4xDJ6oMvRkAaqgG3qC83hXUliBjoFMeyaF&#10;pSgKjKpwwTM4wfNLz6lu6Zs9zrX0nad3PTiHCAEpJM5t6IBdL5B1ops4KtOC6OmlQJqSSb4mNzNy&#10;WY4jl3hgGGpqInpiyPIFU+VxqUTqFV1vOQwRLw1CSkwGRgqkhNR7ou/xvqWazMYWsOwJscf7SIgB&#10;JQN5Jjn149i6yDPySUEmc5JP9G3P0PV0Qz+muPxA39f0wwknE0NMo7c1m7NaPcEIiWib8d6zBbma&#10;UpqcySQnN4Iizzieeo5Nw+ACSmVkWcbQ7saOrUkoIxEyomUagclRsL5akFJi6FpOp4a63tJ1OyQD&#10;SivKcoauKsxEg9WYasZ8ccXF/AumRYkcTkzzgYu5ZzFJGDmQfI+SA7mquH93Tcqm9Glg1z4wDILc&#10;SGoxpRELirMnFBcLZtWCVZXh9tdod0t7e2SwOwonkDZHJINrE0PfUx8bStWOkPYA82rC+axESUdm&#10;I5OJYrUoWJQT9mbO/c2G3faAtZa8mBOl4eFQ0292/Pj6PQmJ0IaLy0t0NmG1PkcIQTSGvQtIr1G6&#10;RAlJDAIrNbPFhCzL6NsGScC7lv3pnt32hvq0Gw+1UnB29ZTV5ZrF2Rxh41j8RIv2EA8NOkaO+z33&#10;13fc3mzoT+3oZhaKJKCaapT2RDFgjEFnE4akiFIQhGCxvmB9do6ygkRPXmVUE01eBqzcs9A7VrZh&#10;lQnmQmIHTbfruLvvuH2I/P23B25ry4d6ircZl08u+eVffsM3Xz9nPZ9we3tL2xw5bvbsbzbs77Zs&#10;b/bc3e7ZPbSkIYEP5HnBokycrXKmhWI5tcwXOflCE1OizBI0Dxzf37J7+xO673i+WBIINJ3g2AVO&#10;baRpB4YoKEPGxAaKdYHNDNKpcaA0OIQTGKsoivGZM1mVrC4uqVbn6HJN0AV3hwH38IDN59wfbjke&#10;jzhdMLt6Snt3R3c6YqYwLSdEEkVRcPHkis8/e858Pse5wHDccnj9I4WWnC1LTJUjrePu/h110gSv&#10;UQQEB3LrKLUhc5LURmIUGF0iWosppvRtxet3R75784rbVtCYnGEyY7GeoiYlq/NnLBcXDHvNrrnh&#10;/vqazd0ti6ea9cWEy6s1y9VohpmU46E5hZ623XJ2PmMxuYLYsdu859WHn9jcX9O1NTIo8iyj84L6&#10;VFNQYpc5vRd8uLtndzxwbI7c3t9wvx1tQFVZUC0M2nUYmxA4Ch2Z545p1rOetCyniUVlyYD2EHj/&#10;quWn7wbevR8znDoVTwEo1kt61bI/ORqX6HUByeBbw2o6xxYWFzru7hxm0fP510/4q+fnrJcVu+vX&#10;fP+Hv+dQHznWt3z3fcuL51+jJkuO6Z7N+57l/IyqzJDdPTE2lPaBiY7o/Mhv/s0zvvv2jpev98wn&#10;v+LZi3/Bvn/GJryl67YcT29pfAc0SNHh+4bYJ6QH76CNCqfG/bZPQncByQdc1yNiGl8UfKBt3Ljg&#10;ZkfobPJgjPrkHvzzXbb0sQvXJ0Q1qmGcGxEmSPlpF05K+WcKmzHBCnyi7afao2cZ1lqGpiVFPyal&#10;pKRtPM5HtDZom3N2ecnz5y+YTRdMyymr5ZLODdy8e4vWmkVmuTpfcH62IPQt3h149/3v+Of/8l/w&#10;7OmK6w/vuN3esSwiKc9QZzmrmaGalkgpub+/xYWeZn8iBY9yHinCCIxVhllV0baBtnMYZdDZCGqe&#10;TSZ89vkX+BC5ub9jOp0jpOSPv/8DLtox1NALujRqtkszw2qPFZJf/OJrdvt7bm+v2R7uUYyp3C4E&#10;hgH2w3H0WRqwmcbacd8rSxqVFCIFHjb3/O53/0AxXdIHSz1EnFDY3IG54+2710yqGbP5hK++XvD5&#10;FxWn04HVeolzPcYK8jxx9WQBYsqp3vHw8MD+0PPzqx1N+1gfSNBSMikLMqXpTjW5MXjnOPWOXGoy&#10;ITFKP2qYNFll6YeB02mArCdfnDGpcrTNiQE2mxvKoqDPDAhPjA6hI0Q7djh0S2kHNIFMQKFz5qXG&#10;u0SMkGcWEDjvR7I8AakNxhiM1pg+4QWcfKTeHWhDTZ/AhUAKA6tFyaK0LOc5vdekVn26TytTkM0s&#10;q0LinMX3A3Xbs5y0OC9J0tC6REhp1AUdtxx2B4ZT5GTHgndwo2S+KHqqYiAWK8rcopVByJLMKGJo&#10;6QkkBC5VuKEkigUmz4GeGBuCSyTXQx8JnUMGj1QS5zpMNrIXR3itRwpPHHr63qN1QQgtffeYUJY5&#10;Rli0lOhcjdcPC3KCyBRJC1rfsav3HOuBPtU0H36AKMiNRascQkdKbmQuFZrzxZSrsxWHU8+Huy13&#10;91u6viW1J6SMTKZT6qFhf6gpZhVBCDo3oLKcm4cPdF1H2xzxQw2xRSuHyUZ+VBSCshwfkOVixmRx&#10;yfr8M85mT5nkGTbUyLDB8gErj2TSo7RChIALHXJluB4O7I73tLGnyFdEYWiDpfMSbS9wvUIGS2w9&#10;x5v3NPevsH7DTAWYVuSTFdNyQQyGetvTnRz98UglFYvJjLIwlJlEq57cJqaVpigUCsnZ5TOOdcTv&#10;W1wAeg9DYghjIEtIjckLSJIfXl0jpWLbejJbjMGq2ZLpbMI0mzIMA0rBcj5FS0nXHHCnDX1/pD4+&#10;cDw90HcHlAosFgXlvELPHI24pd1vsEXObLnEiIyHh4Zmd8Adavq6oTs1tK0ndQI1JKY6YzaH6SSy&#10;XGXk+ZK2l2y2gc2hJc/WPH3xJecXV6wuFizWJYfmDmUGbu9fc3m1QIb3nE0OPFUt1ukR8vzQsdtp&#10;Xt0Ifv4geLOfcX9UiHzO86dP+ebzc75aL5nWR+5vXvH7d2/Y1w2+aRB9T/uwZ/P+jtOhhaQwSbJa&#10;Trl8Ouezp+ecryoyHfD9gWHYItuSxeKMw8MHvvv9SzZ3DYUquLxcUs1XRKn46e1bbjYdXQQ9WWBs&#10;STFZU6wmmElACI/UiXJejUGpQTLJErOpQheBaASHkIheQBc4DjsOxx1977i8WEMc6NxAElD3Hdvj&#10;niQU68sr1utz1qsznj17xtXVU+bTGcTI5n7LKcGXv/4lodvxx59/4s3t9+TTnM9flHx2WfHscsC7&#10;H/HtO3LRs6gM/mDonCbXFZWZkJkZ3/7wjr//44+8awInU7BNoCeWyy/OuHh6zmQ+Y1Et6E6O765f&#10;8uHNG6QQvPhyQb5wPHkx56uvr1ifLZAqEtzHXXXF06tnxN7Rtx3v373i5x++pe8OzKYZy2mFnRlO&#10;+559faI9eZpTYrM90QXJse2oXU8fB4KEvBoZtV6ByS1ni5xCDZS6pdCOwkZWE3h2pvny2Zwn63OG&#10;JvDtd+/49tsPbHcGKEFo9EE+AaDRLV3R49KAFwEvEzrmKJkxJENpS6xo8WKHHhoqDrw4W/DNNzn6&#10;qydUIufnNxBjS9edePempyhesFyvuX53ZLcXECsuzs6w6Ybt+/fY/gOrix2//OV/h7aC//yftnz/&#10;8ge0lpx98RW/Wl1h3v1M/z7gY01zapDeoUmYfJRXt5FRxD4KEkcYZvxoMZAIMf4+DP4RBDsydqVm&#10;fL9WBBdJ8c98pX+WLBVCkHT6FECIIXwq3IQQeO/xw/ApqPDnaiwp5ajxSqM6SUpJzLM/c7gmlNaE&#10;dmB5vmCxWFEUBVmRcXF1znK+YlJMePPmDVdPnvH86pxZOe54uWHkK5W54fPnz8m6LYf3dxTR88XV&#10;lP0+cn19zUPd8PkXX/HixecUVcX3P37Pw+6e24cB3/cEbyikJchEJg3aGEQxiuhHYUTifL1ksVrz&#10;5PwMISVVllFMRr9su7lk6y1FVoAdU42b4x6RJNoqyiLjuN3R1TUawawqcUnSxBbvx+sgHGgJWimM&#10;NmRWUdiMyox8N+kEksDpuKV3jqhLnLBElRHDQBA9TvQ07YmEYxg68twymVbMZxVFmRF9zzCMMN2E&#10;w06nTLKM4VwSwgeur7djh0sKRIq4zmGsJDM5oesIbmzMKjXiPkQMI9ZEgA+eLga6GEl+IAwddCd0&#10;jGgpObYPSFVglEbriNQOpSPe97S7niwfF9NTBJkUpVJQjKmuiGCSWyKKwQfavicisNYilULiyZPF&#10;S0lCIdBIqdBRMQhPEgrlwDcdR9fQivH+VCiktmOH2IzjV6UMWllMkkyzAnKFNJL52YKqKh5h2Ad2&#10;99ds7j6we9jSHKE9gcDTyPfs1JE8e2AymbCY5FRFIA4DWTYW5kIXeCpcmuBTThg0TjhEFEgnUINE&#10;Bo3SxTiq1wmpFCrLUVqP8vohQBBIoch0wgWPkAJtEloKcjUqz2QAEQVdE0aFnpJj2jyO+23ZrGA9&#10;LehjRtN6XO+RQqE/eWxP9PWAWS0wckALTWUji0wSS0Xz6BG9292jTcsQB5wfiM1A3Q/c7g64lBDS&#10;4r0nBY+UgcIobGbJcii04Wr1hNl8QXVWYaoCVRYUNpKpFo0jtx1WOqwIyOhJ0RPDY7LH5pTLOdu7&#10;G7pOo/OMrJggk6YwBZ9drLm7h9vrWxq1QZ5VdO2eu80Np32PUTCvSrKiYlZNUMlSiRJfBCbFjNVs&#10;yaKajuYdFSF1aDGgUqA/tQwuMZnNyKZrllf6McwFddNQd56YBO1wIh8SUmqc9ygliMrTDD0uBKpU&#10;spEPpD4wKQvmZYF0HTc3b3n96nseNtcoGbB5osgl88loITFZBHVgSC3oDJtVJKU4NScO+xP1Q0P9&#10;cEB0ESugMBlTI3GqpTY5tozo3PLVL86YzCpOJ9i8vGd/7EixpKjmFOWcf/3XfwPC0botze0JoWpM&#10;5jhbllxNrvhqnrEUR95d3/JP337PyzcHBrmm9mdsfMGHU0MfKmZSIn3En3qG+wM7v+Ht3Tt+vL7l&#10;2HeIvsNERzge6E4HcGMn8OzqjMWi5PzCMJ92WD1glMdkDVr2iCHx5rtb3r26Zbdtye2CIq+Ylobl&#10;ouDQ9sQ4UA8NXuaURYGdrrGTJbLMWaxzgj+QuhbDQC4zQjsQ3Ild11DvWrLZjImEfezo4j0u5eTV&#10;ivXFApH2NMcd1zd3vL2+4bDZM6tyrp485+mzz/lXf/3X+JAIIeF6z8uXb2iOB4wxnE8Lfv204vrt&#10;loeDo5pPWF7Mmc41uRnQ8h31YcP53FB6R308kgvN2fkTfBt52Hv+8Ic/8PLDlrenQFMAFczP5px/&#10;ds7l0xWLec4kU/h2x9uf33L98hXBeRaXV6zOS66eTZjONFWZ6Lt7UvKsVivW60tImvubDa9+esub&#10;l6+5v70jDi1Pr865OHvKtMho9jvakx/h4IOjcQea/Yl6CDSPaksvAkJFJouSLMvIihxrcjLhOM8a&#10;cgas7VlO4MmF5rPLFVfLBdN8xu9/94Hm6HG9QaqMaTklKYN+1SwBGPyMTgwMNjLEMH6wVKBUTmEM&#10;62VJJvYE56jcFvf+n7iV38GtYTof+B//2694+fLEv//b/0CpFH1fsz9uefbsr+n3Jd1R4feKQUZE&#10;cCi7Ywi37LqXkH7LavHP+Kt/fYXLTry9O9EWR4wqWLklSbygoue+6znVgeA8NtNgBL2rCSkgCCNX&#10;SY4dlJQC0Qtc8EgU3o8+Vm30Y5EXSI/ybT+MKcdP6dHH3baPBZdS6hFS20N6fJh8LNRi/Gh1/zQy&#10;/VicGTN2R0iJvu//P6PV/tHKIISAXLPfH9Fac/XsisV6QesaKl9xfvUl33zzDT9++y1v3rzm6nzG&#10;P//1l3z+2ZrmeIvraq5mmqGvuX/4wOAHlusVywkcbWR7f+Tdyx/RUrFYrTgdTpASk6IkigyrJf40&#10;jN1JBJmxFI8w1N5FYlK0xz1aSTY3GVHA6XQi+On44Cfy1eefcbG+QuaWtzfXuFdjd9IohRWCw25H&#10;8B0Tq1lPz2j9iQ/bnn4IWPVYTCeBiqBDIEMxzSzL6ZRJVpJLS3sa6IeEkA6hAkp7BiBFz9ALgjP0&#10;PdS1w+pEUSSqIqfMNX3txgdelCAMWmnAoh+TwF+++Iqh+5HgPBJBdHHcmSKMS/VoQgx4H5FCoFE4&#10;MY7pG++JKdD7SBMTITiEOFGnSFG05FYibMPZ5ZSLdUlz+sBm84rkI5MpTKc5XaNQfjxkCBRSZwiR&#10;RttHhMm0JIlxhNA7NSbClB7H+WG8R71MgEFJjY45QwQfAzF0RHfCDwN1bMYKFIUU9nF/0xH9A4iA&#10;kpYsK9C2QJuMrCywueXJquTi6ozLqxVSRTabZ7x984o3b16zu9uxvzmRvMHHDBcNISa6puVhaDjo&#10;OCbPdURbjbSJqDVRWdADQkaUThilMLFAiDB+7ULhxAg1FlKQiYyoDDH1eOFBRoRRaD2CWtumpz61&#10;uAG0OFFkMMmmWFUSRERJO47pose5Dhd6ghhIQlAWCqEiIRMYozE6AzRugBggxY7oxkCT8pGMjjwN&#10;hNjSx4HVTBFFx6Hb8XA40DPijBofwRSEoYdHW4syCpsJ5vOM9SJjURR8tXjGcjqjXFqClQwSoqwR&#10;j/enyxzSNAh5IgmP9zAMBmJJlBWtF3Rhgtae0kpWds4kr3BB0XY19w979q+/52F34PVE0LXvuLu/&#10;xUpYVppcjz9jhcywtiAXCXJBlU9ZTmbMplMkgeganPO03iFSj3cdnY80ocZJw3R1CUrSdT2DOlHY&#10;HqkMcymxRYnRGZHRGmKy7PF10LGan3G+PmM5rxjamrc//4EP735ic/eW5rRhNrOU04zz1ZwnT89Y&#10;redoK2iHloM70VpBKhRSQXADx/1Avfcc708025aZKkb23GMQLFUTJCt0tmKyslx9vqCoCj7c1nzY&#10;dFStJokZ5WSKVpbb21sSw6jdi4HVcsrFVclffP0lz1eK7tVv+fmh4Y+vHD9tFbehZIjQ9QcO/QER&#10;esxg0Kct6eFAqy7ZujVhaHl703O/TfRJk4tRo6fJKLMclUmKTJLpE1VpmVQt1vSk6HAMEBr8kNh8&#10;8Lz66Y43rwNGw3otcG5UtRXTkrvtlu3hnro9ErKIjB5jJflsymK1IC8kVlr05EgoBk6y59Dfs6+3&#10;1I3j4RgpjprJsMZWgigjwgzIvEGphK8bdL/Hhj0TccQuDIv1Zzx78QtW58/wtefmfsPN3T2Hw4Hd&#10;foMLA8+ePWE9XbHfXaPSO379y4pqeQYm4P2R4LaEekfot3RYDvd7/MnxdPUFQhXc7/bcbTp+2Ox5&#10;cwr0BeTnGrvWPPt6yZdfXVFlmvOqpD00/PDmFa9+/0/sd4H11QXPf3XJ1dNnpGbP7v4Dh4dXZKVh&#10;vV5SlWv8UPPzz2/5/rvX3N/s6BuHzUqm63OW6xVCTzg2Hcdjx6nuGEIkKUXfeLb7A8feEQRMVxOM&#10;DWUJjwAAIABJREFUlUxnFcv1nPV6TVVVIxA/7DGnn5lYyXI+4eLMspxrjBAcdx/4cLjjp5+2XF/3&#10;nNqEymC6KsgmGn1cPhuLtxDo3EDXehrT0cuOPCh6qZF5xk55ct+iaClUT9/WXL9+YHO345d/Mef/&#10;/r/+jn/2q9/wv/4v/46//0//md/+ww9kJhCOP3M+/YxalBzvHXfvjug+Mv/sAhm3PFzf8XD6R178&#10;quKrr/4t68+/5HcvHX/8+UB/f+L83DI3l0xcjz62vN/1Y/sWQzQJb1vwcSzaxKisEqO9ajztphHi&#10;Gl0cIZRWEwWPy/njiVxK+Sfv5//vbXzB/1NBlh4DC38ebhBWf0qYfuy8ffz1aFuIpCES5Ph3U0qj&#10;p0qAyjOeP3vGdrsFHt2hyXHz/oZ6d2I9X/Df/M2/xRJ5/eN3WJmYlgotOm4/vGRz/YblP/sNi/mU&#10;k+h4++Z79puCJ89fcDavGNqOu4eaH37/LT4qjs2RtmlRQeC9ow0ekwwuelJqIEmszRBJocUYl5ci&#10;MTRHbt4P9H1PNwycnZ0xW0ypcsGisCyXBcJoNntBmUliZQjB49sOKwCrWCwmrC7mHLsdp3pL27Ro&#10;wOYGkdR4DaVARhDBk1xHVIKsMCSTUCkhrUAXI4OujxCSRDNFkT6Bj4mJ5pToDy0bAgI/WjQ0FJki&#10;z8ZdRJEEKY4/NOvl2Viw9R6vAgqJUfbRVxsIyRFCRBuJk3pUUQVPiI7gE31I9AkGFUmhQ3nPZBgo&#10;C83ziwXnVwueX01pTj253eDcAZOBkgN2qAjJEhgPGFIDKeFwuBQQwaNUhlEShUBKPXorpSQFgReB&#10;oBRCW1S05KkkiPFwIdLAMEiik2N6NkYSdpTQJzs+CAYIzuOCB9Eg9Wj+mMwrJn3JdS4Jvif5nmKS&#10;kQJMpkvOrjyZnWHTDkWBMAXKTpAqx/lI25zouxMqBZzrOR4drTvhkifoDmUHtDUYnahyxTQXFLoY&#10;U4oYXBoYfM+0mkGeozINoceaDhEHLAHxyPCGhmHw9K3j2MH2AFYe0fJIlWcYnZPlIyTTmjGl6UPC&#10;x0BTH0golLQoBUqPa7MRAV6gVELJhFEBZSXLWU6hBa6djA/RiaSLA9XOElXk/W5H7wPSFpiqpG0j&#10;0/mc+XRKlkFhE+tlybOnC57NplxgxsDBRBFUohPQe0/T13TdicWkxJiAUpGIIiSD9yVNlzF4STMM&#10;rNfnXE6WhO7ANGhWMufmbsuP377k5est25stt/sDbX+CuIVJYrbMOAbNzOToaFBIMmnJrCBKgVaj&#10;DSKlQNu11Kc9XXt6BFeDlIIoM/Z1j7AlZTkGdJRxJJ0BEm0M8/ly7BTrMdQl9UeUUsL1A4WxTHJD&#10;9DX3tz/x43e/ZXP7iuXM8MVfXDBf5ixXE54+veDiyRmT+bhDtTvuuDvuGLSgDomm9XRdT3/0DCdH&#10;6h0mQV+fiIcjwx7KXKCMZ1JoZsuc+cXIitxsjtx82FLXzeM+sseHhpAa3n94SZYpnj1dMZ9OmE/H&#10;EMTmw4ZuEzi8btg9dDwcNLF4SmUGRNtSlJKnVzOOi5p3P9/SHQ6024YHHL53SJFzdDkhjF3teZ5Y&#10;5Anjc1JvEH50i7rQkWkHqaXvAqfhiHM1bX2iPcH9G9hvRw12loFzgWY44pVi2q3Y7u/oQoO0kagj&#10;fagx3QmEoypzZOrQJCaZoposUGeCzQK+/UPLh7sOFwyukfi9ZFlMmS0mmEyQ0sDD3Q3f39+zLhWF&#10;zjmbW7peIELN3dsf+PD2NZv9kd3+yLHtkOZjEbNgOVVoVROGG6zaUVQlWkWaZk+WRfJK0PnEh/c7&#10;ug6GPTxbV8zPznn39oHfff8jfbDoixl5tmO+zlh9tiCfK778xYrnT2bU2yMP799w//6Btz++J7nI&#10;Z0+XnH3xnHKd4eOe+3evuXv3lrKyfPWLL1kvpri25Y+vvudv//3fcdj3WF3x5OoFF+ur8fnSe47X&#10;D3TNEeFbegeqmFFlmlM44g8nokwUVUY11czmBZdXC55enbFeryjyHGJC+4g6lSxLwWw+MjGH4cD1&#10;Tc371/BwN2rLEjCfSybLisVVRlFZ9PvZuJ/Vh8gQM+JCETzIOLa5lRGgAoM40Wyu6Tc7Ds2OpeqY&#10;A1Nt+fHNHatp4P3bt8yLjL/5V7/iyWLC7/7wms32JVYJglzSSUndn9huOzLrxhFaMFTC8/L3v+Xh&#10;cGT54jc8u7rCp0AmEvW+ROoF6XjO6cOJjWqIPtH7RFSecX7aoARoIcZUaVQEP3ZPghtFz+Oi25iH&#10;l0Ii5Sg/H2GakEQYwwmP3LZPhgZGCO9HOO/Hwu1jYSikxBjziekGfOrMfeS6mSL/k/9UqT9Beh/3&#10;jnb3W9arBauzJckNHPd78kwzm+QMfcP7169wbQvecXP9nn/8T1suzjKIe77+/Iyh25IqEKmma7Yc&#10;j3dIFSmLFWVmKXXgw4cd232DySzWZIRg8V2Lj4khOvreEeORgz2RZTlCjfwvqTSr+YwQAs1xx+l0&#10;JBJoc0GRBawR3N3+kei3oDWH3ZbMdJilZWhhvztRZeP3eFEVnE2nWJ2Y5Rm1alEKpvkEIzNMbsgK&#10;jbFyLLjCQLtvCLsdzgVIGlNM0aEnZTnS5iiTUdg5Io3XJzMWq8YC2bUtQ9/SNTXBjZ2CGk9mFXlu&#10;sWZM1HrZUdiC1fyM+lgTbGJaTpEodg9bujbgg8BFEAFkhEGk0W3pAjFK+gAOSZRmxBv0gkAiEkHl&#10;HPYdGx1YVhl/+c0vEKLmYfeeu3cHprokpWJM9z4aKIQYC4uQBG3bImVACIURIIRGSAeMJhBhEkIl&#10;jNHIJAnSIKRByBGlo+QMNyj8YEeQdczonabuBL4X2HxBVEd0ckThQUJSI2y0GyzXb+7Y3p149fKO&#10;rMhQuSTIwLHeUR8bfBMRoUXliWmWs16VZEVJ9Cv6ziFjoq07trsjaV/TNwN17/HdhiQlOgmmRUFX&#10;KDLtsRZyq0FJfDR0taGIGjuY8SDkPDqNXk4ZE9ZOyfIFF09XrM4b6uOO3XbLfgvNAaTokaInyw5M&#10;JiXTWYHNJUlLUhhDBdbmaJ3jI9R9z9CP+1sxSozdkqsOqwussONunJZMZjnCVvR6IOVTzp+es3py&#10;gf7hJT9e33Jw4JqBbLJm/eQFz58+I88Eip7ZzHBxOediVjDt91gc0XiiBKvHwEvwAy5F8IEh9Ag1&#10;ILUiSkMUlqaP1MeOVbViGSeoruW4dRzvdzTv7/j51St+/4/f8vb+SINBZqN70w05JMFpMPQ+8c1y&#10;TaEm5GZKZkukkQyDhyTovePYNQxtN/IZgwTsaIDQFm1HVRU6G0HSCIQ2FOVknFpYg8kNUo1rLB8n&#10;GVJKiIEkA0Ueubv7ibsPbzgePpCZE7/8xZKrqxkXF1MWy5LFcspyvSCrSpTRDDGShYJpStRdT1e3&#10;9NuW9tjT1wHXeHw7EHtHaHqa5kSNZ3025fxqzmRZUMwyrNW0XeDN+w0vf37LqY0oO0UZWKw0L75Y&#10;cTqdKIqMy8spx8NAkUm6w4Hv3r1kGAa0KkB8xiALGn9N8i3P1yVfPTvn6dkFf/zHH5C7t7w6dkhZ&#10;UoeG43EPmYZsQtI9RaFZLXMuZoqJqIh9jm+3RFqK6hyhYPCB5tCyPxw47loOe+hqMAlUZpkYiTQW&#10;kU8ojMZUJT2efJZRDRlT4Yg2w5YGWyQ0LbHfY1UiFwPnk4xvvnjG84uS7cM9uZmw2/+ObVMwyDkm&#10;m5EVCyblHKkdXftA3TQo4ZmanLIsSOnIdnPDbvdHTk1P7wYEirwqmU0qyrLifGl58sQynzp0d89k&#10;2iEYYEiPMPhIlRX0+5ZXf3iNa2Cawfn5jM8+/wWyWPHq/ie+fZ+wVc/iSmN04Mnnhs+/njBZZFxd&#10;5VjZc7d74B/+y4/UB0lkyZff/JpsPmPvOl5++5LjYYdpPVbA86sXfPP5NyQRefnTz3z77Q/c3e1I&#10;QUJW0PeB7f7E8VjTNA1ajOEkpRJSjogb7yW97PDKUMwyzs6nXF1OWa8Lnl7NOVsW5GZAhBPEgBI1&#10;Z5c5s0qRZYmm3bJ/qNntxnJkvYb5bI0PBcjJqNgqJUJFdPVkZEHROVyfiNEQk0EKSdSQbEQXnklp&#10;UPsn7H7ecLzZcdr03O8j66nExYzDYc/lecGr13f0hxv+5t/+NX/xz3/D//6//R8c2g/U8Ygplswy&#10;S9slvn19T5E1LBcTqrYhqHtuNwdmd3esnn/NRfmU4umSXZGzvfHYTJBsDvmEpDMcHUIMYDziMWA6&#10;7qp97N5IBOGxQ5ZGnhiC4BNaC4zNx69bSXj0u356eyzgPtoQcIFkxvSoUophGMbQghDoR17bxw7b&#10;mMQUn1AgMcZPAYY/T5l+3JHTUhJdYFZWPLm4ZLGY4qOjrmvC0JPcQBwGYtfRHw/I0LOeXXK5zKmP&#10;O4zomExnHI4btrtbtB27R+/fvkKkO4ryjM1NT7tzSK+xepRoe2coUo7QGbu2xvtI3/f0nac1wwga&#10;Ntmo8ziWY/HWnGj6GqUU9UEgU0dmNYfdLV1/Q0RxcgFlc4qseoSpduS2GB+SwZO8Q6VIYQoKsxtn&#10;pi6QlZrzxZqLJ0smiwpiR73fctrvaHcHkvA4N9DVjtidCMaiigJTVATXESNoqSiKRzRHlpEbSwyC&#10;+2GPloHMSAQSJRLJ19RtTxc91DkOgXzEQ8iUyGwBERKKECUeiUsCEcfiDRIugksKpS0+JZIeyePI&#10;R0Bzknhn2O8htQeaO8d6JjhfaxYzSSlWPFsvoJmhbA5EogwEOnwc8MkTSeQ2+9QdHovFQMIRPCNW&#10;RUkCkpQCSaVHfZt+FKR3CNFjTIOQA8mMAuz+kbEnMOg4wdgMU0TsRCL0+HFlytCqYmgkzmUMDxJh&#10;QJaAiRx7x/HYMZEzmq6nrbeY5sSmPzKfz7G6AC8o7YSoCmyhqVJOsB0MHaehYxg8ShakKDnUnjCc&#10;ENJTlOP+pSOOncBckuuASh4ZAjo6pOsJg2M6G7VN1WSCzSumpsRUc6bLhr537HcNfRdoe093rDn5&#10;liyXSOWJEVbzc3ReoHWO6x1D39N9BH4nQes8Mfa4IXHyJ1IbSSGSSYvMFJ3sURNNvlj8aTVCqPHz&#10;lznallTTFcuzJ1RlBqmmzEAay4CjUwM+NfRuwEUJqkTIEYAuUklXjwvlygRsoSgyjZhYgs/RUVI/&#10;PPD7n3+m2d/hhx3RnWibPTcPt9zvB6IY09c6RWazOYchwx16SlXyZHnOqrwkFxajc4wuRpZeGggh&#10;jv+264gJdF5iiurTwTYICcpii5KYxGPiGpTWZI9oG6XGEb8Qo4lFC4kkEb3DDz1uaHh5+wP14Y62&#10;2TKbSZ5dPOHZkynLpaEsBE+fXWJyQxRwbDv2xyOdT6OB4+S5fbPhsK/Z7E+cuoGudzT1QF+3hL5H&#10;x0joG6aTjOl8wcXVhGyqGdLAoT6w2UW2m57gNWdnC6bLFR7Bal3x9HnF27db5rOSzz5bs3+Q4AOb&#10;duDhpmV/qpmcT8hyTegioWv56mrBf/VXn7OaWHabHQ+b2xGHY0EuZsjphCAtMgObGc6LJctJzpOV&#10;5cnSsjQ9DCV9U9F3J7qhZ7c/stnX7I8th33geBz7EdYozs6+RATN9rCnqTtEpsi1IfrA9cMd+TRH&#10;2kRRaqrFlOXZOaZcoY2lkB0Zji+uzvj11095frUi1wFXOy6Xn/GLrxz/8MMdWk9QeUYIgdP+REo9&#10;yTlkKjDLFT2C7jRw/WHLm1c/cTwMWAOTAq4uC54+XbJazZBSk1nP2aSlyjQy1ejYEWPk+LDjYbvH&#10;uUBZlriuZfMu8vRiwbOzJ+R5ydsPPW/f/5Z/+Kc77jtYTGE9CVwUks9flHz5oqIoLSmeuL194M3b&#10;DU4s0NMzqvIz8mrFsT5w/WbD3e0DwdXMs5JiVuHrwPtXN3RDzbc/fs+PL68ZWijKHCENUllUViK7&#10;SO8bTn1LNwyjejMvsNbRu8TJR+x0ytn5jBfP1nz+fM5qplnNBJX2+HaL607EoUXRc394QJxXmPWM&#10;LCuYTkoEDeoyJ7dLVovn+JAxOEnbDBybmq7p0P/mL0e36f3DkXf3HQ8Hz6kf6HqPSx2DrCmS4Go5&#10;4fyzFavyL+nXK+oPDzTbmqZruN7tqGzBf/yHHV9fZrw4n/KHf/yO+bzif/h3/zX/4bcvMQ+Bu+OJ&#10;3leIVtOmik0duG1qLoqCVZVRGJAPO/r4T5jVlqer3/Dim2f87cORJh3ZU9PlESYANUJtRrfm457b&#10;aJkS4/qZ+pMpIYQwjj9TYujHFyWV/4nLhg+fRp2Ps9JPadOQEpg/ddI+AXg/iqWlHP+Pj4XgY8H2&#10;UakFfxrfxhjHoo8RFJznOdZa/urXv+bi7IxnLy558vQKIQOvXr3i/sMDH16/5vqH12yur6E/8i9/&#10;8yX/8//03/Pk3PIf/5//k/vbd4TYsT/t2Ow21O0J5wL7fUtbQ24bCHMm2RxsRtcNtNt6ZP7EQBta&#10;lFXjorb6UyHqnEMOA05rbj/EcXTSNrjkmEwmDL2iN4nc5uR5R5INLiTGq1BBihgtKEuJJjAMA83p&#10;yM6Aw4ELiCBwLiJ8T58ahqpGxgXTPCfPCkoFpRL0maVve/rO4aKgR9DGgPM1bdvSuGuiGHf26sHQ&#10;9CVlnpFJjRSJqI4YOwYtysKQqVGz054cdR84xUTwEqssWEHfeVwfHh9IaiyEVIYwI0zYCwUIouKR&#10;41VhdAKTk00XRJ0xDA7hx/sjDBPqtgWgvmu5fblnVsHV1Ywn5xcMLo1hBiPwdAzBEVPEyLGjJsb1&#10;NlJK9DoSfAQkUUu6FD/xCoVXOB8JhNE6kjwitTh3RKSxGHQYBlHiZYaz+cjbag1WGlQWyCcCU0RQ&#10;Cc0Eo5akfk7yE6K3eDHaFWLWIUOFKU7kosI0Pbrf49LAMdSctg0iKJKTFGoKXo/sxiSIMqGswMqE&#10;VIJSlmS6hDjQPCYo02CIXtB5yHKDjppcazJlKWWBFI4UjgzDwPtrh8kSeQFZ6bF2wFiBqRbM5pbF&#10;5agWao4NbVsTYkdSjqTUeOizGcLkJGGQRmIqjaoUKSqSh+XqYvz+eEF3bKjbmq5p6GOHtNCJjmY7&#10;oDYPHEPi7m6D94Hp6gqZL/AiIwlLM0SQHqs1SWh8EuyGhkG3SBraGOh7SEFjZUmWZhhZMcslggeE&#10;uEMmT3IN0jlMbDAy4+/+8b+wezjQnrZo6dEqMriWU+/oE+RFhvU92iXscWDVC6b2nF+sv+Gz5y+I&#10;mcWJce1A6exTwUWSf6YHVGhtESicG/d/pdCY3JLlZpSaPx5atdZYax87bI888+iRgBD/L1Pv0Vvb&#10;lqXZjWW2P56H7vLaZ8NlVqokCOqUGgIE/Wo1BKFSSoPMUEVEvlcvnrmXl94ct/1eTo3NiEywQRAk&#10;QJDAOXuuNb9vDId34+H0cDjQNjsuL//E2cmEb7454/WrJeenBWcnBatVTJopjG3ph4HN9sDV7ROb&#10;sqezUDWWdjtw+HSgLQ2HrqG1w6gg6mqcGZDCI9xAkSqW6wknFzmzo4Ted+z2TxyqwNNjgvc5y1XK&#10;Yj1nupgyhJ7ZUpNPLa/eTMZMpjbsto+Um5rN/Zarnx7pvSWdrRC2ZiYa3r5e8Z++WPBqknF5dc0/&#10;/fEn/ttPW57EiujdG+LTd2TFhCSJKGIQwTGYhCxSpKmHqCHofmQySoP1ls+fH3jeNlQNCDUn+AVa&#10;OmbzFefnr5hMCuq6pHY3VP2GNkjM4AmuJxICmUvyScJsveD45JxidowXKTqaMMliZknM27OcaazY&#10;3j6xfXzi/u6JemuZ5kdE0Q4vHcE39K3CDwnSjdlfJVfcbGLu9hbhe8oD1AHiCbw5gw8XEb/++oxF&#10;kZHH47M5EYJJ4cliUKKg7fbc7Tt++O4j17cdkYbZdMHRbMWXr/4nXN9x2KR8rvb88NPPfLp1OA1H&#10;rwuOjlO++nLGcm45PylYFNDbmpvbPT9dNtxuI/roA57XVN2S+sGwv69oN4GcOVkyp0gSXp2cMLQV&#10;f/yX72ltw+PuibaGySTm6OQVWbbk/OI9xWSO93c8Pe+o2oHG9HgykjgiI4MIJkcpp3nMq9MZp8cp&#10;r88LiqilUA3K7FFug7KHl0a754fLF1uJjpkvCubLM9K8HYuXQiPiDlPX7Dct97cVu+eOtrFo8fRp&#10;HDx2FXLvSEyMTBYs5guSVFJEDaeTlpMTzWnWky4XsM7ZzVfc/Lhlt32i6WEwjjBUJMISC0dXt1TV&#10;gd4afvfNKdP7Gv9xy83zM7PZmun8mE+fPD9/f4der2j2JU3Ts2paou0z+m7L+ZcT3n77NUK09GZH&#10;MxywYiBKPN45NONDK0sBHyGDRBKhgsYSEMn45jP09gXE62EIOOPw4iXj1vcQy/GL/zDA/dWWAC8y&#10;5n/Psf31G4IX1hh/NSx46wjW8tc5Rgmc/w+D4UtJrMg1k0lCGmk0NWfrN5yvVxwvF3z11Rf8b//l&#10;v/CnP/6B3//LP3N3eUUW1wTX83z3mX/8r/8veer4+c/fo1NJLzo6pzlYzdVTwzCMGjBjBWV3QIfA&#10;0aKAoCjLHcF7lssVSizY1Dseuz3OR0BEkBJj/Xi76D0ox8PzHQhomvFvPl5vAI9SgkmhiDIJwoMb&#10;H8xSe7SSxHlCGueUmwMeQdX32L3ESU9tPI0JtC0UCQx9g9kAicThmeURvm9py2pk2wlI0xewr9TU&#10;/cCh62htg9M9SIcgwvuGptrT7D1SeJQckTFSCEqVUOQp8yInzTT5XJCRMRczDgeDswKXaspDQ991&#10;iCDIE02nwGv1kpuL0S+VZSsDGomOM7z0yDQnyxfIOKNtW+gNqQjM0xxzaLGDJYkETmqetg2H5pnb&#10;+5bj2bjeTl/YQj6kCKmI44BOFU1zGEXnQPRyg/iXh2sWBpiOtPiuDxhrMbYdQZzOgO+xssd7OwZq&#10;eweDxXcR2Bg/pCgR03vwZsC3EAtBnCaoJEUnC+L8GOkmOKMxpsfpBhlbUpkxSQJd7cmPJ5wmM4Jy&#10;dKanrhuaQ0fvAmXdYHuBGfxoPdEvrmExQBBYe6CIJXEaE0UFfhStjp7JZuD+ZkMcp2RJRB4nuDQi&#10;V5rQRnStpe57kswzBIiCgaYdywjBAZLpZEkI462rj3Kkj5DKEccQK0mezVA6BhRSetJYoaMM78Qo&#10;KjcDRJJIanoZqBiowoAIAuk1cZHTlBb6QOPAOY1UKVE0xeuMOJvRo3nY10Q1zDJBHM8ofDSaVeKX&#10;oB0RpnX0Q8DogI4TkixhUJZgBtp+R11t2ZU7druWsoSmibm82xHJHJEUGN8RxWpE+VQ72ueStuqZ&#10;JwlFMkVYRZpnfPPhW37z5a+JixkbLJU3L+zL0f4iZPjrIDYMA8GPWUvvIbQ9TkjSNGc+zYijMQsq&#10;pB6VbeKFixk8BMfQlHg3ELxF+EDXdTw/P3P38MS+euZv/ocPvPtwzFdfnnJylDLNAnnqUXoc5G9u&#10;7zmUDZ+unvh4fc+hthg0VdtRPbWkVYatHXXf0dqOxjQY35CkkqzQLKYzjlcFX335iq+/OWMyzdju&#10;O4JxxD4weTVH6BlBBWSkiPOEKJtxcnHKl998ze//vz+w3+747rvv+If/+585bEq0iAl9YHWyJBU1&#10;sar44nzF3311Sk7Dv/7hj/zxu1+42Rsqn7M4/5qjt78mnx8hlWdRREwiR9PU3GxKGtdhdoby2fAQ&#10;DPQdzWFHeah53PWUpUXGOavJETpPkLFltTrn7dtvaPsGVMFskIQow4YO4xviLGJ1PAFheHU+5+zs&#10;jPlsSd87ykNLpiOOlxM+vDujKbf86bs/snl4xA8BRETdD5RtRV7EWOMYfEMkUpK0QIqIMIAxUO0b&#10;otgzKwTnp2venvTM0g3fvk349v2MeSbpDs90zT1FNGc20aSyRtiR7vB4ecunT1c8fO44XuR8++u/&#10;w/nA9nlH2Th2zzVPmyue9weq1hMSePXhjDdfvWY6NXx4p1lOLWmmcMax33Vc3+y5f/S4sOTHn24R&#10;StG3e7aPFe5QMdUBHUe0pubV+RF/87vfULYVD/+wZXNo6IxgdTTly29/xfroDCHHFvf+UHF59ZmP&#10;N3dEScb06BiZBopZzizLiJUeDRGThMU0ZpJ6JmJADw3OHrCmRgwGnIQQQzAkCmwfOOwaQI3cVzKc&#10;D4QgKJ9qts8NN5fP3FwOlJtxWagv//7/BODb3/0dxSyi1jlVPEPPjrnfPFFMp7z/sGCdb1irktmk&#10;wqkev9vRHSmWyzc8bQPD4KiHnk83W/qy52IlOFtphvaKyeSJD6/f8Gpxwp/+fM3Hm494dcTXZxkL&#10;9TU3VzW9iKg3j9zsGrIclscWG23Ztv/G9SdLVxoyaTgqFFZkNI1COcF6Ieh6P+6CVULw0ZgJ8pq2&#10;7ajriiBqopeWqTEWHxSRThAqwcWGrtlDJFBS4ezYOIxfGG7WWvq2e1kjalCj49OrESxrhg6UJkjx&#10;cv33Fzk9JHFEnIyQVx2N7VMIeOuIE8dymXBxNOPdkSAJDxT6FVEIlJsDKjjOTlL+j//9b7j8SfPw&#10;6TOPVwbTtPzj3/+erunoh45BeU6/nuJiRV1OeBxWDG1DEkcEZajqkiQK6JCwmCxZpQVNadk2NUPr&#10;qIdA41JaN5LvfZD0A1Rtg/UGGUF1aNHxODw4A4caNvsd79+OcNvFQo66oDCerPwgGPw4PNkgaa3m&#10;oRyQcUQSw+Pzhn1VYmVEExtqNeqGatPhNgcCMaezKdp3dPXA4+0dSSqJc4UaBEKND9J1ovGponId&#10;URYTRVMICYey5XDYYV2Lj0Eh6HpB46CsHJtkYJJrlquY2UwyTy3HswxrBHXVU8cJbe+pq56mcWSr&#10;gv0e2k7grMLWkiSdkiZTWgeqyOjrA0LExEkxtpNDSZF4Xh/NiPotHy5yMh2x3z2ya2qs8JS25+PN&#10;luLpljiKmOZzJpMZiU7QWo/haDUhSc8QWPAG6QeCcwQ7ZjnTqGcob1DuQOIDmVDEcYpQ480gRCJn&#10;AAAgAElEQVQyUtM2CdYl9AY6Ca2KaBR0HbQy0GtLay1111LZgO5TikmOCSmGwDT1zOeao6wgEhEi&#10;2NFL2nZUTUk4SijbmrZx6CjlZLIgmh7TLqGuLdtNRTsYmrqn6RqGYEA4hFLEeGbKEsktwUqwYZRk&#10;G48ygtgG3ixOGHqL7x1hcBz2PaWzpFqTZgVSDjT9nm1TYWUHkUcmjEBjqUgGUOgXqLcgFYI8TshE&#10;TqI1EeNJrjMDyIRiugChGQZLHMtxJR9FY5Y1yhDa4YsIEwRSxNgQ4WWBc4F26PFyBk7SDgonR7n6&#10;3o2D9SyJUUVGUIKyLAndA8u8RqmeZnAMTiNUTD3UdP6RZXrMEMXMj96y/Wz57vM9QxsTnKbcH+h6&#10;z+zkS6pyQLiB1TRhlmq6akdrGxZSk0QxAkns4eziFX/7N/8jX3z1a8wQ+Hz/QOclKorHdnys/gPI&#10;3GGsRb9ker03ICVRKlBxTBQJdGQoEkGsBZWxGC8RScZgHX4wpMqTZ5qrH3+ir3ZkaTy6HduOV8sJ&#10;798f8fbX77j4YsX6bIJSNVZ2GG3ZbrbcXT/x8cdbrm92HCpP1RqeDhXxNGO2mJJPUw6barRhZAXW&#10;RIjgER7yWcL6JOFXX53x9vWMb744YznRtLtHuvaS01CynmYcv1/Q+JRm8NStpTOOwQruPz5w9dMT&#10;j897Pl5esn3ekUbxaKFpn1lMZyRJypuTmIvzNfMi4/urW3755Rdu7x7Z14pmiEkXK87P3vD29Wtm&#10;0wWmHyj3W+43W3bNgT9d/ULZ9Li9Ix5i5npKFmVofUyQC+4Oo0VISMN2c4tycDw7opgFgujYbvcI&#10;lTAYj4gijo7mlO2GqtvgFeRFxtu3F7w+OwXraH3F2dmU8+NTZkfHPFYdf/rpF+7vbuibmrqs0Dom&#10;qIjd0NDahsl0zfzoNdlsRTfA03bPoasI1vCbL17z7fsTLk4iXPMZc2gppGMeV7inn9nbHgnkejx8&#10;xXR4o8bbwmrg6fqRxMV8/fYVOk3ZPN2wrfZsqh2dDTw8jp1ET0RxtOL8zTEffnXG268WnK8h6y/R&#10;3nB/X7E9GP70/S0PG8v6+Fv2T6MFqjrs6HqFVqP+rzGCbL7k7NUb/pf/9Xfsyyt+vLlnbztMnLE8&#10;PuXs/IT5YkbXl9hhw+XnP3N1u+H+uUNPpkzXr1mvc1bFhkVuWU49k1SMRSqzRzqDrAz1tmf7+MB+&#10;t4EXWHGSpKRpRppmTPKOTAeEk+A01kXUjeX+qWS3G3h6aLi969k+jpc/8YucSUe7arxI2u44ni1Z&#10;z2KevKX3Bxo6UhPQnaIoAvNYMI8h0Yo85OTK0jae+WrJ7dWGcguBlKfdwPaxZLOWfPV+TRJrPv38&#10;C5NFwa8+zFnOEv70ww1VDaeLN+TyjJu7Z65uG7oB5kfQx9Cpmmh7w9Otot960iEQS3BFSk1B25WE&#10;MDAvJmiVIHWGVilxVIzYha2g7Wt0BEqPeTMXxqyADY7QdhjTIdMELyzOWBjAE3DCoZVCK4UZ3Bgi&#10;D+MwN1jDCOUSEEVjg8+58SbPe1CSKB7LCHGskVggjFf4IiB0QAiHGRqaOvBgn7i7/Jmq8nzxpcH1&#10;HfuNI/hHTo9j/vNvX3E/h09Zws9/fuDjw5bdviMpJsxWRzRyNuZLZjMmfkpTl9iho+9qBi1wwbMb&#10;DIOswSqMFdggMTJmkJJucBgvcC7GOGg7R9OPbLFYCqxoCMEiZRgD9cAwwMNjSdd1pPlAmgviKCd4&#10;iXcdwVcYp0cfpFe0xjIYg6kqqqHDihE8a5F0Q4+OIrRXNI1jS4tsA6m0eGuQOsYEi+1HRhuAEmN+&#10;7y8ybI0mkRlSTkhmBXla4KkRyr+4Li19q0d/qhdUzUAz7Hl6cizyCVmcjbRuIrI4ZTGdwMkc7z1P&#10;T09EqmGzaakrgxeKLNIsZ3OCTtl5Qaw0vRmoDxuUDEjXMpslrKeO3/z2CyaRA1OzmVs2laL2jspa&#10;iqGj3O6pO8uh2RFtepJ4QpEW1E1M1bRksSLWgVhJIpUhCKjwwnWzDdPilMQmDKbBe4swFgVEkUbp&#10;CBmPub1ESXIlsKnGWDBWMoSI/aAojaduE2rrcC6ib2MCYIYeSYMUFpwkU4Y8apklliSNsIsZg45o&#10;TUbdDLSNxboSJTzHsyUXJwvaiyW9cdRNS9nUlHU5vnG3DW6wPD/csp4fMZstcFpTtwPOOCAiTTS7&#10;zXYcZmcFWZYhCS8rsUAUCSIzpbeSxkhapxjEwGADzkk8glzEhAGCGdAukErJkAZ8EPRG0vSOKNHY&#10;oBHR2GJHeMxg0QLyLCNKNGmeEIUU8gzZ9XQeBDGhF5h9Q192dL4bf7eUxFoRohivBFJJ+uDYtzV+&#10;2NJtIWcgsiWh8EyKhCjJ0UmGVwl9a6kaSydqZGVY+5S9WdLLC+phw9DUtL1DioTJZA1yQNiOKBYY&#10;22I6i7CQqZhYal6/fsOHL77i5NU7FosTkIEBTzzJqcru32Md/qXUJfnr55FHKRBOvURQAnGsSNOI&#10;JNHU1ZaQxmTFEZqYsrOEwZPIiFRY7H7DLFLE6xWTac7gPAOKYrEmWU04+eqIkzdzFjM4bK745epn&#10;Hq4/8XR1z9P9AdtFPD20eDLy2YLz81OK1QydQHU4kIgZfTVQ1zWy70mUYpqmfPnhmC+/WvPFuxnr&#10;hWS1GNDhQB+eyHXFbCmJ8wnTlaSygl3p6NuWpux53Bmedh2H2oFK2DyWlGVDrVqyWFIUKW8+vOI3&#10;317w7VcFWjaUVcv9ruapkXR6TXEyY5VOSZIZb99+4PX5O+zg+HT3C3/+0/f89NPP3G6eePAtvReI&#10;OkJ2mnnUs56vmUxyiCU+XdGYPU1XEkzLIslpBsPn61tuPj/hfcrR8SnhJdvoy4GgDMU0Z7aY8tvf&#10;fMXRas7RYkLCCHcWxuGNZff0wL/+9xs+3T3TND2DMZRli5Q9aTLBBMnp6QXFdEVUzKi7ls3zE57A&#10;r/72Hb/58oL/+du3yP6JcvORfXNFGu+ZRwO5ahFmZAlmSUys53QNfLy5Y3+Q2JCjZIQ1erTSRAm9&#10;89xttlze7dn3QDyyXPsBlquMb//2a37923esT2MWR3A6h6m74I//8nv+6V8vcSrD2DlSaZ4fen75&#10;+Y7DcwsOFnnBYjlBJ1NknLI6OefVxRE/PV/xvLnlcX9gMp9w+vY9cVowDAPPt3vqsuL5+ZndoQQd&#10;sT5eks/X5MvJyGWbaM6XKSfrFYlKKHd77j4/cH19w2F7wPSjs9obUAri2JAkPUVhmUwE61WGjB0u&#10;JDxtBvZlxe39juvbnu0WqgqGse/IdAL5QpJmGq2HMUw/bDuWeWASCWR7oG5LlBtIWke4DQgiwlSN&#10;TC5pWEwHsg8v68gQ83GecvNpRl+lDIeCskr48VPD3fOW06Mdxyeas9eGpTNkRcrf/uaEm9s99zdX&#10;FOkFobA0U7jawucN3HUD09t7slgy7BKGMiZzMUmeQZoSR1Noa9qhJI4zpBNIAVmckBU5IQj6YSBp&#10;I+Jkigsv2A7tIMQYG2jNMOLhC/VivecFOTKuCAgC95JXG0+iI+WewY4/n2pUHONMPw5tL4UEEQvG&#10;Jc24siuyCcb0eGcRhBH5IBXeeMqqo993o2ambPjhu3/jsLnl6y9PSKId5W1DgwEnOFoucF/OaNUz&#10;+8s7HruWx2rH13rJYbvjcGgwrYUQoeUSlSyYJRfoaBQ6u+AwwTJoT+BlFRgHjpdLghcYC3Xv2Jcd&#10;Mm4RCuI8Iu0ilDAIYf4KCRXO0lbQ1B1eQlZAntfEUYSSEXE0EvF9gCTVFPMlZW/ZVx2z6RTiGBcU&#10;M+ERciCLNHmIUMajjKepDUY6fPBI7fHG4+Qw4kfs+P+PVE+sBfNlTOYj8BE6UghisiRBRglCOeYz&#10;SVObcXjj5UZ1qOkGj+0bDqanUwElx2xPkqRMp4bJJCfLoLM9JjREeU/bepraIuUVVt3T9hlJ9iWT&#10;SBIJC2YYeVuJZ555Mi1oDg2WgRhPqgWnqxmDVBgZ44Ti+f6Bw7Zmt62xRiCsxHaBvatpy4Ys1ePw&#10;FgmSOCJRo/M0iTSRWtAPKZ4pIXTjytS3MBh0FFDagxzLDFKPXluNJUWCGLETcauZupy6DxwqT90r&#10;nIiRPkF7iekOdMEjjMGoDqt6XBLItCOIgJUCqSMmkSTOBqq2o+se2HeXSBURRQlxFFMsMk5XMd2Q&#10;U5aO3cHSVhJbvAcfYeyYFZVqbH+3XUvXdYTI4SRUfkff88J0dORJTJROOVmfMgxzmr6hGjo6a+hf&#10;THnGC4ZmzFz2XUWwLUr1ZH0gHwKxlCzzGVk6JSg/ZlHtiIvwxpJqiRkGvEtRcorSEanyTGOJdoFA&#10;IESarg/4umNwFTY0CJkhlcNLS9OWZJEgzyZkkSSTMXEUmEQRucyIhCTSBYiEYYBy8Nw+7diVHSoO&#10;FNM5ddlie8kwLGkHS1k5MJrZZAI+oJRDhQDe4myP1oLj42OmacT5i7Xl/ZffkE+XlPXA03bPvu6w&#10;btS8eTnm/7x1IANBhL9mfNu2JcsTtIzAC6QMaKWxg2NbN2yeH1FKcXIaM5keIRpLNDiU7dluHmi2&#10;t0zziMX5EdlsSuk9Op8yu3hNvpiwPJ/R93t++OGOy49/5pcf/8T950sOmy1dMxCLgqEXxKlE+8B0&#10;OuPizVvWJyusN9zc3HB9dUn9sKdAcppMWS0037xf8uWHORdnCdKXSLcb1WhUiMzjiTBasDmUNNax&#10;K1ueHvfc3lc87nu2paFsPFGcIfEURUYUKxaTnLfvXvGf/+4/8Te/fU+mSrp6Q9fvKSaCo6OMODNI&#10;XZDlM/J8QZZOKcua689X/Lff/57//t33PD88UhrPBk0+W5GnEda29PaJxhoipsggiRLNQIRSU5SY&#10;olTC0EdsKjvahsKOeBojo0BaaKbzjNXx2Vi4uDjm3ftzvBsQCFQckUYxXVVzc/uZX662/NufD9w+&#10;V3RdjVSgxXT0tsZLkiRCKo3z0OxLkI6L44KjswVfff2KL94u2D/8MykH4rhifTLgG4voG3ywJFHO&#10;sljih4jtU+DjLxWXly1tlzObHXO0nqGUIYgW6wyH1nK/Ndw+Q20hSqfERcSbL2b87rfn/PbX57w6&#10;l0wyw7SIWGVTdtc1DzeB+2sQqUVEiq4NaCVYr9e8Pk+RUpJn42zQO08z9MSTPTZJ+PnuiUPdkmjN&#10;66MTTmZHtIeBy+sND3c7vMhR6hWT3CLjgflC8vqNZn3cMY0Nf/P+DTFgneB513B9t+WX62eubkoO&#10;+1E/GktIBMQBTOcJtqWILJFI0VmKEY6q7HnaOG5uGm5vxsGt78EGWMzh6Hhsn66OFNNZhA7teJVy&#10;uNkyy1PyZcLrMf6Bn0SIALeXv9C7BcNxDLMMJxv6ZoMMFctFThLFHE1PeXO64NOPz9x8rkAU1E3F&#10;pn7i5nnL195yMB36csNX7xf87re/YllE9NsfuX/+mSKecnEyR2Y1dwfLvoPds6emgTYgjUNhibVH&#10;xYJcC0yaoKQlUxGOMDpKw8j0kkoznaQgVggZqJpyrPcGjY5SvNMIUVLbHu8M+Bf4bqyI5Ph3m37A&#10;DBalRzyI835slIaXzFuA4DxRlGCGHsKII1EvH94FgvMQJ9jB0XUDUkEcS4QX9C/BfeIIEc0JaJ43&#10;96SqRrzWJKKkr57ww0BVeZ73KZsupkIRn56S64COBZu+ZLN5ZL9riaMp02KJjqdEasxQrddLvDN0&#10;XYOpDzjd4h1EUUKhIk7nU/CCYfBsDzXJtqbuO3QkSfOIfigQGEQweDNghwHTdJjeYtzAc7OjdqBr&#10;T572rJYxs/mUYpIhhcbLiKSYEjeWZOKRyYzaeKrWMi1S5pkgV4IkaFzb45oON3QMpmLwlqou8doS&#10;1MjQG4aAM6BwZJFEaoUMCcFpBtONip3YERcWnXgWi8XI95IFWTyyvrzrsL4ghB6NI1hH2/Y0TUdZ&#10;PdG0z+wOkiSViMgidMlkEZgsxlOQlKDxNJ2n7vYIspHJJj1aCxIZEP2ep+t75DQGU5NqwWSaI5Oc&#10;Jnh6Lwki5mx1zCKZczyzOCsgJDgXGIYBY3qsHTDW0jQOIQORTphMZsynEalOsA1onaOkI4gaR4X3&#10;Ncb0MHQkGS+ZOQfCj3FNMfp4tZCsogIvcnobcUg92yrQOUVAE2TANTWDtci4I8gO5w80oUH5MXCb&#10;zRcorUfUSxyTzgRdZ9hXG+qypnEBrSOiOEfqBIJGGZhJR14kuLjgUHu6rmIwBqE0SRqT5jmWmKap&#10;sb7H2JLeGxCGWEMvNfiBqVihZEKaTFDxhKmQOKEwPsIESVnV9NbQNCVNt6U3G4yrqTqIpaceGvJY&#10;YVEE0ZImHUoINJ5JrJnnMc52BDveNjpGnV6hE4LWNCbglcGKDkNPiBxpoZjMEnySQDYlnU2ZzWZM&#10;soSpNBTCMVGeRAhsa6k7yfNuy+P2wK7u2ZQdg4divuBUzaiqZ/xgMN1A10msS0jinDgp6OrNWGIQ&#10;gSiNmOUzpqdrztZLztZLLl69GkXsUnOoa6rKUNYtTWfGFmmU/3ue143vaULKFx2ZIBKSWIz2jb8g&#10;pLTW1HXN9vlAVVua5oCUc7J4TiY0USTpu5rt7S2PV7/w5u0Zx2fH9DZwsB5SiQwKMwTqj9dcffqB&#10;H//8HXe3lzSHDUPXYTrwRpIlgrOzVxwdrZEqIpnkrI9P+fDhHTKNqJXlvnsktjGn8wVfvJpxPJUs&#10;C8MkadGhxzRjmctaSz8E9q3jsK9puhovWoKaUzaW67std881vdEQFUynU4wNLKcT4iwlSzSL2ZR3&#10;7y84OT0ijhMeb6/Zbw/sDy1tr3A+Zeg9XdVR14E4sWyfS7qm5fKXj/z045/Zb59Jk4h8MUe7jPn6&#10;hFxBs39GuZbT9YzV+gipIg7NwGAlMsk5WhwxS3NsdaDZ7AhyjLaU3ZZUxKyOF3z9zXtevzlhvsyZ&#10;L3L6vmWz2XPY7hABYhVzOBz4+eePfLzcsO+mPG8NzlnW6zWvzi5YLJaApG1bnp6eUNozmSpevV7w&#10;5v2S1ToiTkt8c0kiL1HuAH4YDUvthu5woIgy4umKy2vH5qnm6lPF7VVL3eRk6YQ4XdD0MS44qu6Z&#10;Q9/TGMG21fh4SpwsSPKCt++P+Nu/e8Wvvs2Y5SVZtGeZ5yjjuftxxz/9P3/g5qZCyhQpFwQKJkXC&#10;fHHCV/MZcaSw1hBcT92XHJ6e2Rw20ETs7JZdB2k24WJ5xPlsjdl3XH964u56R9UFKlNx8f4tJ0c5&#10;Su45P5H83W/POFsK+mqDqg9sDw3XD3uu7vfcbWo2paV2MT6Nx9dTHBHFkpgB7RuyCIoiI88zWjew&#10;q3vubnfcfIaHe2jrcbGXpLCcwMXrmIvXKeujwHzpmc5idLcf7+Nc27Kee9JTy7v3M6YLNUqBO88/&#10;Xj7DY8+hX7B4vSKfzhmqz3TtNdIKjlZzlvNTimSG6QYOTYfRAjXLKPyMh7sfud7WPO8tqymkck/s&#10;vmc+jfnmi2Oq6h5XV8TOczKZskgXNH3OrpIcKvBpgk3GQPXB7BD7YQwc+wGsJ51KBjk2Q4Wz9F1D&#10;nGRM8ozpLKcbalzo6AePFJK8iBHEgAfhaZueIMaxSzAOs9Y7rA/jQ09pQOCcRwhJiCL+0lrwxpEl&#10;CUiHER4hQMto5M2FgHeGobP0jaFrX1qDqUfEDhEk6DEwff1QYgbJIpO4dsfVT39iEu1ZLROEU1Tb&#10;ntu7itsmYhfP8Ksl6emC2SLhJHbMZwnXnzdUh0DdW4KAxfErzs8uxpaibbD1AYLCWIVVFpll6DxB&#10;xKMeSYqAiD3EI4QzTiRRJghagBiBsAiB8JIoT0nzEbw57ArKrqZpDwilQOXE+RQda6y1eG9p2xbv&#10;FcV0hogWbO63lLWnSFJox9sWhCAiIY4jjIwYnKMeGionMT4QpCDIiOA1Qipm2ZxpUVDkMcvZCiEn&#10;3FdPPD48EVRDNrNkheCw3yJFRBGvYSIQISOKIE2nZFnGZDIKiIfev7TgSqqqxLrxdi5VAjMEjBmL&#10;yFrBejnj/PQ1UTTnl0+bkTsYEuIoY5LPiQT0hx3d7pk4DAzGY0xPpy3S1/SuZ8CjdEF3cERiQpyn&#10;KJWAT/CAMTGDjelti3U9g+2x1tIx4PsaowWJcyiRE6cZWnmsDXgg0vFIhKcB2aOUQQpLwCD8OMRp&#10;IRDCMM0kUktsUMTKIoShaqExgr4H0zWELrwMsRalLCL0aNmhVGCo9wRAVhBFkigW6AgWqWeR/iVr&#10;6mjqJw5bT12NTmIBBBkT4nOSeMnJekrVtjzvD+wPB7Iip5gVyGgcmIRM0FoQJ6AjgXMG32narkFZ&#10;wbjxUyghEVK96MIU69UpTkgGN1D3B+puiwkNKhpItcKVA0pGdK2h7QZq04E1KG9oE43wE1wvcH1L&#10;nqREeUpSTMjSmGg643pfImNBiAJeG6JUsFhPOX13hs4XFIsTejfeKoa2pDI1TV/x2FcI4zCDpO8c&#10;909PbA41Vmh8FDOZr8iLmCTV3N3dUW43Y6zWO6SGONMoHdA4okgxLRLOVkuOVzOWxYTj5YzVYgne&#10;sztU7A9bBg8+jHEGqfT4fuZf2vYvZSwp9Shak6O9I09yvPdU+4qmqciygsViwSSb4GcePwRMCJjK&#10;sLvfMJQleIOtdtxcX1LuNszXEw5dB0Lx1PcQYqp4j4pKbn7+A3fXH7m6uqKtG0QYByBnAsEbFusT&#10;Xn34ivV6RV2XFPl4AKurnnK3oyOgphPW+pyLoymvTgrmuiP1WyJn6LYV0o+6x7bvuX8o+XS95+G5&#10;oesk+USR54LBK3b7hu2mYggRSR6jE/PSwFXI4On7lrLy3N2C6Up++DfN5u6OzWbDdl8xGDcCu01A&#10;qnhEpvDiu7aG3XaDcJYijUYeZSw5zVeoNEWHhtUy43x9yvt3b8jSCXXtsFdbhjgln8/54v0HJoni&#10;5uMPVNtHBl8zn8543N+T9jEX79a8//CW89MVIThcb9g/l9xcbbi8vKSqavrBcjgceN7uOJQGJ2og&#10;ZzKdcXR8wvHJBYKYzeOe6tChXMSb8yVff73k5Cygkye8ucMNTwTxjAobuuaAMxotCgSats65fTK4&#10;/sDlTxvqEuoSBhORRBlWStxhz7bvaLtryralGsBICFqi8ylHR+esT5b87X9+w+tXgumsYhIbjqcJ&#10;hRZc/njDv/zj9/zxu0d0OicvzgjxhGy2Jp3M6XpD1bRsNw8Y2zD0NU1XsW8OdBYmi4w8TDgupqxX&#10;R3w4/4YiOuLj7oFdv6VSFnWsWSSG7GRgsXKsc8mXq4JTazDfPXH96Re+v7tmNzjKHiyakM5RuiCK&#10;AzZYgvDIJEOnCs2AchLre/aNpQoHmm3L4w5ur+DpHvoasgRms5zpNPDqXHF2ARcXgeXCMFs45jOB&#10;dm5cCUbB4boDtjS8Ks44ngRE6NnZjt+ceT5ePvLT5SMP1yteX2TEQiFJ6PVAl3ja5hahZqzPp/x2&#10;8oaPnx+4/HxHud2TTHOG2tIOgf3O8edD4PHzjl99Kfjq2684vVgRlwH5aDlsNc0AERFRXjDNErqx&#10;V0rZHthtKrrDHuV7YhdwfkBEo2pFu9E0b2yDGwxZlpAWKcIbRLAILFpEqDCK5bNMIZgSRRFDb0eo&#10;r3PYYRjXB0Ggoujf8SCM6AdevvQO8IG2bvDGgnMExajv8QERHM4Z0ihFIEevJaBeoCagUDKh6cFb&#10;SdkM9NUBU/W4FuJQkkegZUyQR8AZUTrBy4geCFGANPDu3ZpX84jT4xWXlztur0uMq0D0pIUmzXLq&#10;PiJoR09PEyxDU1N7g+w9DD2RD7S9ZVsdOAzNuFYNMd5JOlePrUXTvyikJGmWUqQZOp1ztlgRH/ZU&#10;+0cy7ZnMlsTpFOs6yqohjlPa5oCIZkxmKUYIBh/GZloQuMGNijMZRg6UlDghaZzj0A50AjrvGbwZ&#10;wcFE5DonK045Xh9zNs85O14jRYaxit1hS+96pHII6Xje1GgFJgk4Y+nTlCQSpBl45xEhECeKvMiY&#10;ztYsFjPKak/ftyAMg2kwZkdw461bbyGSNYmsiBNPJHtscCgUsyzmZKWZ5gXyJMe2E8qnW7p6wAwe&#10;oQNBWhIpSXSCilJ8XSG1QAlLGHqsVy/rRomOPamK8EhsiOitGzOKNlDamtIYoigQeQvBYocKIXom&#10;hSAmIEJA4EkjQaQ1UgiEH5VxSJBKEJoWlY6RiIiWVA/4NIIQE3qNtRIGge0UPnY4rdBRIE49aSYo&#10;m5YkSV/yoS2H0uLceGrMU8iyhExHzGYzFpHjoBt2W0dVQmsHXHSPyHqyfEQXKJGyLS3NMFpWitkU&#10;cNgXpV0c5+TZhDjWKJfg6xSMxjiDMYbetAxdT915+iEQZyuIMkQUU+QLJosVSRaRThMmmSYLDqzh&#10;eXtgs9nQNA31fk972NL1hvv7ezIVyBNJmqakRU4xXzJbWvTgsUHgPDg/6ryCkuSTjOPjJdPFMXfP&#10;FZvnHU+PDwzVHvoKZTqEbVABBCmBEaCcJppstkCmKTrNyVOFEC11/cxue48UgkgKZnmO0jEiDBSZ&#10;JlcRx0crXp2esJxOUN7TNoZHu6M6VLgAxgWsAxMCTigCkkDA2RdVXxgPqooRXZNEoz/XGc9hX3J7&#10;fcNmt6XIci7evOZkfcx6ccQ8WVDPK6xz7J7u+enP37Pb3SOcoa22eNcinzT2c4rMJmxNQGw75HOL&#10;tQO3l99TlTt2256mdngv0DqmmEwppoLZ+gwvNLcPt2w2z6wWC+I45v72icpUcATLRcbkuOA4U8gw&#10;0DctsQiQaKpyoMhihIpp6j2//HLP9z82HGqIEklWdyxWBhFFWKtxbkTuGNfgDx3FfEHTtZiho+tq&#10;BJYk1Wg5rpm7sqPvDL2xI25GaVScECcZSZaiBONrz1vs0I3bojwliRROSUKu0LliMT3i/HjB+7cX&#10;zCdzbq83XN3fEPqIr999yVdf/orFPOPm6gfqdoPULeuzfLRylD2J0OST0Z1pTaBtGosppvoAACAA&#10;SURBVNq24eFpx831M58+PfC023MoW8qmwQZPkmS4oWEyUUDD4XDHTbDgwA2BIov59uv3nJ/mHB95&#10;4JrD83f0/S8ouSGKe1wYPeN5lILLKCu4u++4/uSoDwO7XYHpFX0XaNse5zZE2z355J6sEFR1Cwpk&#10;DDoerUPzVcYX38z58usTPnwRk2U1s4lkkc/o64Yff/iZP/zDv/HDdw2NhQ+vXnH86gNPZUPvJPWu&#10;5uePv7DbbSir7V/OJUgFKoHJIma+OuVkfcq7kwsm6Zrp5ITBFiRTz+T0nCoRBH3g5FXMYtJzsdSs&#10;pKS9/8zf/19XbH/c8HSAzxYOevR0TxaW6UqgU42yFnrDyckJkzwjjgSub2jLnu2h4v9n6j16dMvS&#10;9Lq17XGfD3tdZt50VWxWq7tBgqQACSAgQAI04f/UL9BEEDRjSxS7Wb4y82ZeH/6Lzxy/nQYnuqBB&#10;zAKIQRyzz/s+z1pd6+lHGAV0AwwdCA2nF5KT9Ybz05z5wvPVF4bZrGa5bJjPRua5IFcJXa4mSO+8&#10;8ihT0x3vsEAlOpR/JMSB54sz6rnix196fvj5lh9+KLk8Vbw4KWAoIJUE0ZKVHctTzfOvNfmJQJQN&#10;4pdHVFgT6kvGR0H/WHMYHon9wC9GUA+f2bw4w9qBwgZG5Yh0KCRCCbQRzGcl5CXzzoLoeBzraaDg&#10;HMo5QjcgtSbTOdpkjCHSdx2HvqFtFAFHHDtyLSdy/diQYo+ShuW8QknDWHiG3k08sqaBcXqaCQUh&#10;xElb9GRXSE8VZymevJJtx+TXmvhwIQXC6EghTeWIPCBRZHoCxJLA9xERAsSp5Vdkhs55Hrb31Haa&#10;7mgPsYfL04Q0hl4aDk7QSI+cway0nJ8WtLv3LC1893rOy8sld3cDj48Dgz/w8PB7Xn35GkGH0A3z&#10;lUDlc+qjou0cwbUMoSckT+Mdja/pUw9KEBlwAYZ4ZBhbxr5DBE9uSpQBpw1BWYQuEYNB2AxUImhL&#10;EpaYEiFZms7TdA4zc9A07PoDXd8ileHYbbEpIgVo4f/K0xt8T+MGWj8y6sQQE1FokAYVckgFhAxS&#10;gbYV1WyNNTPWmyNn7RlBWspFi7QdyjxBfFMA2eFDwLuBru85Hgb2hSSzhqpcUJaLp8V3xqIqKUqD&#10;Dz3z8oSxH2ibkcdtjWslN21D7/ZIFanbIyHAYnbD8fEji8pSZYLSJuangnwObsgYXGQcBd4r/KBx&#10;Q2I901gxEtKTTzYIpMwARRTxqd2cUGqCBOMU0iVckMSUQPRgAtE7xtQikqOevnbouwOaSJkpZrkh&#10;NwaNQosnFZvWQCRwxIsjrt8h0kimK5JZ4dV8YjP6OVZarPZkaAwdWtRoASfrCpsvyLKMEBzN4Uhd&#10;17g+0rWwHwdmM89ytmZhZ1TzOUvV0pY9nYf3jz2H/TXtARbrJcvlGbPZin090nYj4+BIKIYxMQw9&#10;RxUYN4aTk6nYURQZZB4bHSEGcjeQ9T3ajAyjoBsHxiYjxBKRLafwdbbBxjnKRdYrj5Y9eZaxnM8Y&#10;hoH9wz3bG0nsG8b2kSgCg0u42LDvB9S+Qd/sifkNIZ/ROEfbjnR9oveBthtoDkdA8+YPf+bh4ZH9&#10;wz24HpVGrPBkT8y3Ml8zm1c8W2xYnZ4y22w4dj03D1uOh8+0jeKw/cDY10gELiUKvcKqAqM0lc6Z&#10;ac0sL7HKMrbTM8wN4/SxkwQ2L0FohjEwRlB20nk4N6CVABGfOGxMH1AiPU3jBV3XE5xHC4lRGj/2&#10;bB/uyLViszqhRJMVJftmR9du2fd3XB8/EsKANokx9QyHK5rPkBUrfLBI3YF45FAf2LfXE5utTjRd&#10;RMqCbLUkzwryPPHwWHOs7zgcPhPHjvbiOb7tWS/OWJ8vWVhFVmXMtcFEh+wdvgscxoE6DHR1OzlB&#10;k+X2oeX2OrJ/hLoDYxWNGXGhAx04Hj0xTI5g76HpB+r2lpAi49AwDBOwWImpsxYjxHHCVeV5gTJ2&#10;8gLnBTbPpniFEmiZkESEDOhcsShzZlWBzHJioTm9OOPVy5ds5muSg4fPR65/OXC4C2w2L/nb7/6e&#10;r7/5kvv7txx2H7Cm5uWXBbPVjGMnWZ+dcn52wrMXLzgeWh7vdrRNTdd1/PzLW95++MiHz9cchoF+&#10;DDTDiLCWuRTo0EOAcajp2gOrRct6Pedks+CrlxteXVpk2pPGG4b2E4W/ZaZGUhgZj/Dd99/QtHB7&#10;M/DL2wNv3/TcP0iI59jZGXlMhKan6+/Z9ke6AbTxLIWnEFOTVGtYlTknZxvWZzPOn5d8+2vPV98c&#10;WMz2WDNtZa4+tfzwu3f89r/8mY9vHW0NKodnSRG05dPDJz7fbml7z4fPV6inoqGS0/+oWlYsNies&#10;z845f/aCZ8slvzo/w3WRx92Ru7ahjoHqouBsbQmhYzHb8vWzgotM8vDjLT/831vu/gJ+r+l1zqOs&#10;qS2YALQKZTylG8hlwhrNs1mOzS2jj9y3I1f3HbuDp+0m1Eqmp0nb6cawWhRsNiXPLgqeXVpWq8DZ&#10;OhLGEZFGZhoqoVBOoc1yKiwUy4xkG/Z9g5CeKovMc1gYw2F3y8tn3/BqP+Pd7Sd+fHvN/Z3icBK5&#10;30hetDlffvOKYqbY1Z8R7pGTM83/8D9+Qfv3L7n9kHj/l4HbIJiZS9LQcth/5M3HWz7cNvyH2Sn3&#10;Nw/c34woCSeXLxEm5+axZvdwx8Xlr7GzkkVZkZoF1Af6FIhEvAgoKbHSUOUFWTFjdIk07jg2Dd1x&#10;RJqElJFCKZKAvhsZfSDPZhSVIiSJCRlFERl6hwCO7gB+AvymOMEn/0VQn7yfGqZGYbRGZZOn7K/F&#10;BgLep6dqK9THFqnASEUQiXH0jA6UCpisx5ZL7q/vqArBemZJmeN6l8gEPD+xNHGN9gu8XKBlwaJU&#10;mCJjJsEMR779Yk7Y3bDdPZBGzfOzNd98sSZgGB385c1/pmlHPJJqvmF1esK4yDjsO/pO446eFCXJ&#10;BaKURClIaqKlJz/iU6BxHW0/IBME1SGSxY+JMA60XvO4b+h2B3I5XYy5sRMkV5bc3t7Sdh16iHBo&#10;uTnsGVLC5BW7cWAkY6YNmcnQT95DLxx96AnSIxRobdHWUJoKORrEqAkdtMeeplJ0Q4/QJcoq5qsK&#10;nUuKhSEJyWwe6buRMBh0miZP49DRd4+MDtbR0NYDx73HmHYqXFjL5mSF0QUn6w2LWYN3kaEdWJQ1&#10;45AQ0dKPHfXwQEiTqmYcOu6uO+4TFBYW8ym7kD9NoKwtyPOKjJwQNcl5ROhBuqnwIhLaGGw2tZKH&#10;FAmpJSRBCOCEImmLMhlW50hlkWpiEUqgHyx+dIShZf9Y83hsEcGzyHMIemIfaoXRBpEsJilmRUlS&#10;PUe3J7ojwUNgILiEHwS+s2hhyMrllE8sPELvMeYBYxK2AB9a2rpBKUOZzzGyoj22tHWHcCPDTnB/&#10;OCA5IhVUec6z9Sl2UXE+dNzt9zzsa7rxSH3f0HlBJMOoHKLE5gtmNqcVE2h63HfU4ciQ9wgJ2kSK&#10;DPJSMJtrjKpIcYGPioeHge0ucP/QMNSe3kdi79nfbomx4aHaMSsiwkz1/VU1IxMLdGzxnaJUSyTT&#10;fd+NA00/cmw9fbdniA3b9g5MhrGSoY/03nHYHbn59Bl9vaV5uMcfjkjXo5LH4BGhI4ZJu1ZUZ6yr&#10;isuLZzx79ZJqueDT9TV3Vx853D/gnKPZTitTpRRu8FAUZCJRGM1CZVilUUjGbqQbA03dEgNkmcEY&#10;C6NkcI6mGzA2Z1kVE+eqS09r8PQE5WWKk4RIEBP7zVjFiV2yXs7p+57jcU/f93RdQ2c0//Tb32OU&#10;5DjsuT/e0YctmIYhjQQFWWlwOI7DkagyTJKIMOJ6R7ffcjw+MOAIY4lRJfPFKfPZAu86rq6u6Ycr&#10;bN5hZM/F6QwrI+3hgbkteXH6gs16ROoGEUZE8Egl8MqwrUcebq4Y+56+H+g7jw+atrdYPQffs6sH&#10;Zuuc3d5Ngfl2ICHJCgspEtzA3f0WIXmy90xZ5/BEhBJi8omW5dPEKyWESOSFZblcoLXE+Z4q0xRG&#10;IcKITo7MysmUoQ3Ves6rL894cXnJbjvw+//2Iz//dINkxsX6Ga9ff8PFek67+8zbN/+M6274+utT&#10;ympk3/RcvPyOxfqSl5fPkDHx4Zd33Hy+miZv7cCf/vIT7z595u6xBqPA5nRBkbyYpvKxI9lAnhte&#10;XMz5N/9wxosXa9aLjJcXFbeffyRLnhRrysxh7AIrc+K4oOkCf/x/Gj5fN7z9cOTuAQIam50R1Zx6&#10;COz6nl0zrSsHAWY2PQ+DhnqEvAIPBOmZLzWvvyp59VXGi+cHNuWRWWFIMefqg+O//pf3/PG3t9zf&#10;Og7NxB71B5A/feTDzvHHH39m3zpsWdJ6OF0t6OsDWa5YrNacXU4y+tOLF6zPLjgpCsb2SH088unu&#10;iutDTa8l5VJxdjpghOL1+QW/er7h+PGGf/rTlr/8HgwQzSnv7moOC02UkZk2CHJELDAYSmtQOjHu&#10;D7jWUvcDn66v+XTb0cXJ7FnMcjbFjPUs5+REs1wGlquR85OGF88dZxuFpuG4bYjTTIVMl6ig0N//&#10;2+8B+PnH33H3uOXvvj/ll6ua2B15lrdsFnOMSqRY8/L1V6w+PPJp+0DtDJ+uGlxf0QQHuSXqgtXm&#10;BcXc0B7e0qktl+cveHX6iu2nP/LmsCeTz8iKJaFv6EVHNYv88f99z6wQSAm9Br86cvp8SelLTh5z&#10;7j6/h13NpnzG7OIM1Xd8DJ5aRbyKIBQqSvwYEHFASM08L9FK4MJAFAO96whhIKZEJidhspGS5EaW&#10;8+krP0aBmRtG13N8nG7SrMwYekd60l5Za9HS4L0nhEDXtOgkSD4RovurGksLSdKT2zT5iFIGkHjv&#10;CEzj4Rih78DHPVkBzZBoh5ExwXqpmWWCm6FiVZywyJ9T5s8hSEI4oJqeWQ/nSuG312TpwEkBvQ5o&#10;3bNcek7PL6hmS15cnPDp6p737285Hu9J7pzN/Bnn50tcWPLhc6LtHbJX00ubaQUUx4gLibqdpmRk&#10;YZJ/t55Dt0UGxegjJssYhoGYIu0o+PhpZLfdsywXzIoSa1eMydDULU7WT0DdgX7YIyPcdwqxOMHk&#10;ligio+8ZQk/nG1zs0FJRZhZrDSIkVITC5MyzAsu0ono4PPDh6hqfHJevLtmcSTxXDB6ksAQXCYPE&#10;d+D6kaHXDL3CDYE8W+JGOWUTu4CWEmcdY3/H7fUV85nGZpMPNTOW07MckkZGQ5QZbXA0beL42FMf&#10;HH2TGNrA9gGur6CcTR0Xmw/k1UBR7LBWY/OcSmdoPR3kpNaUZvKSJiUnTpmCqBJYTR8ifdczuICy&#10;CiHyKaupHeVKo6XCPbZEIrPlmsVqzmq14uPPvxCFpmk9vmuY2RxyyRhbHnrHLO9QNqArwWZ+yVwP&#10;7NpI1wq892gjKZTGKIhpIKSeQgWKTCKzgDAdISV8kMRYImSGlBZrDLJcUvsGmYAUUGKCDOdZRooj&#10;x12NNJH1TLCer0jKMo6wbz1NG3FJcXLygqZ17A89RaUwyzVaWfp+ZPewZXm5AhVweHzdUR8GjBTk&#10;eU5mZ6wLQyktm0LT9fLJYLGj95Hgatr6Mx0tKisoqjlSG/q+Z+h6RBgpFhVFWZDnK9phwD0cwbWg&#10;NLmacV6WjF4w+o7CGJTsafctb48/T5ELlyiUZFZk4P/FmZxIDnyfqLd7QiuIrce1A8Jo7h7uuf/8&#10;icN+R4hMCd0IzvUYaVAObDA8X1+ysAVxHIgButpBmiDAxmTkWUnfjzzsjhyPR5CK+TJjHDxCTiYE&#10;Y8QU8xCKw6Hm9uYerQ3PLl+wXK65v79lvV5zfr5hGAZ8aKmbR355+4H/fP2Z26vPIBxZpckXiqRa&#10;dDZS5WAziMJxcfacy9MvKPWK0Fn6g6fxIyHPODZMRp++w2QGnMP3DY6W6EaS79HBsVxYSqsgdCxX&#10;K15cnlDKngtbI9gjdIbILPXR8eHwwMebO7bbI3d3D4wDGKVZL05YrlZIORDcFu/h8aFljN0Exi5K&#10;qtliissQWRTQ2CPeO4QAa8GoJ6YnE/phs9mglcVkFvnEy8vykrLMyXPLcnHO48MtRibONidkEvAD&#10;Vk8xnBcvL1jNK+qbR/7yhw+8/+EG6QvKosQ1DR/f/J77q99hsp6sdLx8VtKO9zw+PJJMRdsOVHPJ&#10;zfWWq0+fuf5wxWH7yMPDI3e39+yONcfWEbxBqJwUcrRW6CKjKBRfb54x0x2vv17y7/79N/z6X2+w&#10;5kh9+IGrjzvGuqUoV1TZghgyXG04PHbcfe74+Lnlp4+OXaOpu4JkNeVqhSlmtM5TDwcG2dGJPb3w&#10;BD2tLTEKaQxKe0TheXZZ8f3rF3z9xZznF57LswNny4FVYTCy5Hd/fMc//uM9f/5p5PZBs2ssu2ak&#10;n5YODL/sCO/2HMdE1FBZyOdztoea9bzi5HTFyXrJ6fkFr758zenFc4TMiQg+NY/UTcN2uCKIO+Z6&#10;5KLQvFznnBUZ6djQ/7Dl/l1PqBWDDNz0ICqF/e4V55kgKySlVWRWMMsEi8qQWwEisNtt8X3Lw+HA&#10;ft8hBKzmE5dQeHh+esl6Ljk5GVhtas7Oes7PPet5TaEjwgXqDkINOpUYsSKMCX3+5cU0HYo7bq8H&#10;rpqa378f6PcRP9PUu5HMrGCMvPpqybcPG/7rH/4LYsz46uIcrXPqTvLTmz1N63j1heby+Rxt1iAb&#10;dncPdDJyff1n7g+J85MFRTlnrGFAIGdLXi2+4ubjTxzcgN1AsQl8/TcrinzBm79c49oDGQETBwYf&#10;sFZzcn5GbA3HG09ETS9TYRBC0feevm/JMsNyM+PQPCCFZ/QTLmQIAXzEhQ4ZBfPNBbascGPgeDyi&#10;lCRfTIoj5/1kD+DpgZt4UkulqaGaEimAVBJj87+u/WL0E5k8TeiRFCEyHYbSv6wntHxqUD61V+U0&#10;ij96TWgNbZD0KcOh8AJWUmBtxkk2R2cdM+dIux1NcwVmco5WxmJtIIue+v6aw31iYUtOv5/zr756&#10;zefPNR/e1+zvf6B2GSHNEM4io0YmDcHg+5FRaISCKAXe9ygZEWQIPSDltDJGCbTsiaGjzMBWBSZl&#10;qGjRIkebnCQz8rxE5Bl5KnEMdKmmD4EgPFpb/B7yRUG5KFAChj7gukgYerwf0GiiD4zBIb1FBjBG&#10;UGlLlRd0Y4cIgWPb4dxANveU65L5MmeVn6OMx/UD3d7RqA4lHMZkLJYLJIowVvjR4FxgHN1kyUiO&#10;0Q1IP/AwTmF/BGgxTQHzrGJWLNGlolho8mrNyVIztIn6MbDftTRNR+9Gjn2HTxO6ou/gMAB4tKrJ&#10;ZM3aVOQqJ7PFdEAsLJnJsUWGNJKoBLrMGYVAHRvu9yOjV0SnEYCWgrad8BYuRHyCY90Sx4gPidPL&#10;5wjnSINDOE+IkaZrcU1Hc+y5dlOrVBUj2VKSLQzJFEAxOV5zRZ4lFnPBrBAYPf3NKKaCdZklgkwI&#10;EREpTIgcKVFSECVktkBLicCjhMfaiLERwYhMA/VhwMvpf2rLGTYvqfKMeGIRqqQoSprW8ZjHibMX&#10;R7zrGIcjsT3Q7lv0LGNeWcrcoNAk74hDoO+OiFSQacFqU2HzCqUtY/A0TUPfBfZbT1331McDu+Mt&#10;SWqimCblxijqY48bp+sYmWGLklVW4clIlFT2gm4I1O2eY7en6fZ0Q4sbBoL3mCiYzeesZnOsnhHC&#10;kX440vZ7+gS+OzKOicfkcENNErA97DnuHuj77ql8orFCg5YoIlkMpK5jOB5hYQnD9GyT0qLVhAuI&#10;3tARpzap6PFBQPTEGEkEgh+JaaCaZez2j+zu97z/9JHrT7eYLKOua9anJ3x6/wFp1F/vtbubK/b1&#10;nrHv2DWPJOXQOdhSIYykygKzhSWmkRjh8vlr5otzluUGYsVoBCmNDM6jn/RnS6txhQUsUgwMbccQ&#10;a4J/ZLm05LmgyiTzomA+q1jOpqJSaSXtwzWL0jNbliSZc4yR/cHz+a7l7r7neJyI9EWmyUuL0RpS&#10;RGMw0nM8tKAl2gqMT7hh/OsWJVOS1bzEuYGEx1pNkSmM1ViryTLDyekaqTVaW5CCmARCqKeNj6ep&#10;t1S5YTUvsTLi2iNVYXh+ccZisaJrEtc/f+LmuuP+uqHQJSqf0bY128drYjywXApmS6gWhqzStP2R&#10;um1I2vPVdxmfPt6y2+65/viJ26tr6kND3w70g5vA3zFD5QpTlZiiJBmDKUpWueBylfjNd6f85m9f&#10;cH6e6Hbveag/INMBKwMvNmf4Dm7fb7l+t2f/EPGNpt57tvuMqytF4w2ODBM1YtA4HRhTT5A9QXX0&#10;0TM+DS2kFSSdo8yMcpZ4/lrzzddzvvtqw8XGcbEMXGwE80xC5/nhzVt++MMjP/0B3n6Ex9HTI+mE&#10;BgtyjLSDwEkBRmFyiykKFsuCWXFKmSWenZ9ycbpis9mwWmYoMVlnXBTEQtHXI727JY2fmOc9z/IV&#10;r+cXnFcFf/zphqu7mh/f1Hz8DE2A3hhE5siqwKuLl+TaTKWyvgZhELagdj3bx3vyTLOva451O8GK&#10;DUgcNrYUmUW6PaXOOF3D8+eKk9NEWbQIn+jqKT6lB7CUzOVLCpY4Ivr7/+47AC5fX/Lh+juu3/3E&#10;54ePyLFnHjWFzdEEBC066/j2+4J/8x9Ouf35Cuc6MrGhKJZc3+yod47+sOJ4q1islsxWDbXdYbNH&#10;fv2b1yjd8bvf/5m3d284vbzgfL1i6Hr+cnXFt69/xUrd08Zbcpt4+9M/MXQjVXHO//y//Pf8X//H&#10;H/jTj58pZi8oNnMOO0Eul7yerXl8d0/fQeNaUuoYh4D3I2WVITIAOYVz/3/6qxg9KUZckrRdTT5f&#10;IkyiHWt632LyCT/ijiPoSQAeIhDFpNmKcRJ/C4mQYnJTao2UENKEtJDyqaRg9NTCJE3iegTaTutB&#10;SWAcHEaAk4qIpHOWLk4jZYfA+ZF+OODGkkVVUlUJNQy47ZFjf0+2PCLzbnrxVxFtAmns6OsjTXfk&#10;7u7A+cUJm/ULTssZ1cuMxzzy4d0dbz+9p1fPKJav+OLyJaVd8sunOx52R8YgMFZRZhnaRFCR6AfS&#10;1P0jhEQSB/q2n/IEuUGSkQZFilPpwAH4QBQClJyqGs6j4ogxHmMMYVlhCgsmkWIg4klxRDJgJUjv&#10;EdEjhAcfEckidCCFSIiOY9OTzMju0HM47tj3NzwcDKvNwGwZOD+ZkxlDVc2YlQtCPzKOB2IwxOTp&#10;Gz+tsBwT/d1N/lktJUpnHI8d0U2gyKaHGEaUHCmyR0xuKNdL8qKiyjIgYU2kmiXsbFJ5nZmcMTl8&#10;SIQgaBvH4XHgsIU0wsF0WOnJjCPPPNU8slppVquSfJ6TFSVFXlFYQwgth+bAMAQSJUqKCWWR6qfs&#10;qiblkb6Zpgm6sHT+AAislORVxiwzGBEZ8oTQisdrQdcLumMkPiZ0KRGZxMVJtVXkhsoq7MxTLRKZ&#10;CchkkWKFNDVDmtrayATRkdIwfZ3I6aPEZBGrJp6YVgJrBdoESBEZPMOEFkOQILRAQEqDUhlGBQot&#10;ULlHpZFFNtHzQwiss0BVwE2/ZThqfCOplaawBWU+p8pmWFtgVY6xmrK0lJXA2prR7Tnm93RNy1lp&#10;qOslx2agcZ52DNRNR9M4jiOsFoowSro+x2QLZLbA2hKBIgVF9kSu9lLjtCZZg4gK5xMujhTCcpob&#10;nq2XZBact3Sjph0149LRPgQUCSFbXNcyegAAgP9/T+wbCu3J5pDSiDSgUsT7iEgaGWuS2zF2Ofe9&#10;IwWB0jlVmSGsBSSjh+AcbbvneDzS9x3VLGNWZqwWFdZOjt/94Y7r2098+nDN23fvuPp0g80z2rZl&#10;cbPk44d3EzPTKqQWdG1NSI7MashHRuOxK8l8ZblYFFwsZ6zKHJWmD7Fyfo4tT9HFKSGWHJrIIA64&#10;YWpzR6Oma1NkBJ9wYcLcaHq09RgRWM0qvvnykm++/oLz0zOszTHS0DQ1w9DiisjheKQZWn5+t+eP&#10;P93w4aqj7hXel9NB3M4Z3ZxBZLghEX0GMVIUHmmzaVKbG7TRKCUnRJRMWDvDOUMikGWWWZlTFBlV&#10;VZAXhtk8Q9nJ/RoTuJjwT35EIQTNcUQCbmhIQlDZjC+eP+f1q1dkdsZ//cc/8/HTkbfv72l7QTnf&#10;IGPg8fCZm9s3bE4kgwuEfaAdDFm7Aplhsktm62cYNefx8cDDzZ6Hh5pDPdJ302S1XFTMFitsnHLT&#10;eTlDGEsQCW1zVmXgb/7VmpcXBhE7rj7cEsctszynMDNkgrfvD/R14u6q5fpzT72LjIPgeBx42Hta&#10;VgQpUXbyP3c+kdqOIAYcibprGdy0atYShDLYvGSzOeP8MuNXf5vz/XcZ33xh2cxaNoVmoaG5a/n0&#10;7sC7P45c/QyP9xOWVWdgMwNyhgia8NiTIhRFzuxkSbUqmc0Np6c556clrnvg4nTOs7M585nF6BYh&#10;R0IUeKnwtCR5ZDVznJ7M+OZ8w2llCduGP/144Mc3Ne+vAr9cee6GHDFTLKxmcVJwsp5zWloMmu2h&#10;p+57hJYsswUyrxjbjsfjjqYd0Vrx7HJBbgSMLQJHlSXmsyObxcCiTOS6RbqGmAAPqYPtPWhfMTcv&#10;MeEZroGmadCH+nF6UVVzTr58zX5MvPl44Ob6iHjQqLHg29dzzpY1b+/fYlTkP/2vf8+P/1yy/dMV&#10;X796zU2rqI8juIzQrXi4cYxDItAj7MD6VGFmkq//9Quqk5e8eXvHzd01w8GzWa452XzBp92OzcpQ&#10;5QtuP2y5uIBXzy/Y7Tr+22//M2evXrB49poP1yP3j5GzL15QdZ63bz6wOL2kPw48bg/UTYcSmiwv&#10;6YNn//mWYjbJjX0YEGLyhf2LkzSJyM3dNeXQEQXU9RHnhinoq+KTEwqiCHjidHgLERUlUgiUAKEl&#10;gsklObgwQWQBpQQ6s3jvEWoKSwghJmZcEsiUCDEgxRM3TGWMKAjT6mCIgS4LZDrQjg3PrD71AAAg&#10;AElEQVTbcMPQG5o2UTaBvG3oih02jLjcYW0iq0eKUk9sL1qi79kswKSO0NySmZHTk+e8Wi+Yyw7X&#10;Hfm0f8DGGaUxzC/XrOYLru8brrc79k0zNaYMJOkmt2VwpBggOJLoWRhBKQUmJaJ3hJQgKULyxCAY&#10;wkiII0mOIAYiHpVAJ4FJgvl8gdFmCs4HD2HAqoQtc8TM0rppqqhkgaLAporSlJjMgpIMwaOsRDwh&#10;JR52R+4Pe9TbA0UFqxmsljMu1s/ZLNfkVqGEQWcZWmrKYmoZuzExDIKJuRwxcjps5DYnEQnO0/eR&#10;vpkmaMMAbed4qO+x9p5MGmSA6J8a3IVBlJqkBCrLmM0XVOUCEXOG2tEfPHGA+5tH3BBou5HH7ZH0&#10;cKDI7lksK8pZxsn5CcVsjipL+jExtgmCRqmMXBsIAk05HY6FxDOBlNu6pW1qxq7BSpgbgcosJjNY&#10;GZBMRoq2hrGR+Eaz27U0dwMD44TeEJ75fEczlERmuGCY554888zslMEcwv6pbCKmKXiAlDwhjoze&#10;kRk7TSqM/Cts2FiNIGJTgS48wzhNxiPgQ0fft6QkkMoShoaUFMJHCgw2z7Eq5yTXLBcFedOx60eO&#10;x5a26ejoGbLEUAhyI5nPLSE4tIaqmmIFQhwJaYdm5NAIqqykzEswGR5B2w/sDnvaupvazz5OnhQ5&#10;QBonaX2MeBem3OgQ8L4G36DpyeV0wDfCM5OaMgbME3Ez+haVJkzOoqxI2SR1j4CPjtZFFrEAJdHW&#10;0PYDQijGIXI8TKtEqxxaOQSO43EPUaNNIPiE6kaEtChlkEajM8tCL9jIGdUsZzY3hHBkuz3StAfe&#10;37xju3tgv68ZXI8w4KPn4XDL9nhH13W0bYOxUFU5XowTz7AQmEKzvihYn+R8fXHC1xcnPKtKSilJ&#10;Y2J0in0DZr5Gz84YZYHbddB3DAYGnTBVheIpM6zCtCY1HqsF2uacnc45P5vzzTdf8913X7NaLjke&#10;j1xdXXF4+IR1e1RyuNiwPQQ+ft7z6XZH3QWENJAkVVWi1JyUCrpe4J1GmIpqnpGtV/CkL7SZxhjz&#10;ZJiIJDwxKnwwSCkoioKyyKYP5cw8+VMl6smiEaKYii0hkqJECEXoBM3hiHSGZy9f8t3rr3h+fobr&#10;Wt7++J4Pb++4ux3Y71rawXN/3DPGnnE8MPJIEBnt6AnNyBhAmg5h5uRLy7kIDP0D3gWMsZRlxTB4&#10;tMnRWqNtzvpkgzKaIq/QRTZdyykyW8y53Gi+/rak0ge08syLcxb2AhUDtx+u+fT2itvPe8ZecKwj&#10;TWsYvKBznscuctu0BK2IusWgkUR8PeJiCyqhjCQAs2oqDHgHUifWpxXf/fo1336z5Muve148dzx7&#10;JlkWkiwOHO+PvPmx4Yc/bPnwruf2flIzFhnoAqSMuKFjHAS5yVjN5qzON2wu1mzOFmxOC5ZLzbx4&#10;UmsaT6mOaN8TxoQUFmMKEgIde87WmuXJl6z0SDE2XH+44/2bGz5+Htk2isNQ0GUFxhhOtaWa5Zyu&#10;KtbLJXcfbiGfkVnBclUhsgyXJsdzkNCEnmKec7FacbnJqaQjtI+4dodIjsVy4GQJyyIifEu7gye5&#10;BCYKYl+i5SVGXtJ3BcfDlvv7e/T1+48AyNmccb4mzpaE5TPu3m7549sR2+748tklZ2cl+27L0N2x&#10;qE74d3/7Beuv/4Yvnv8N/9v//n9SlwOajHV1RrWYU25GyuVnBip++9M/k5Wa880Z3/7m13zxXeLd&#10;Lz/w9sM/s6/v2XeeZ2cXPNQPFHXDdy8uscKxffvI8vwSjOHd7UdGNbD88lvKFxvu7xzt2HN+8QV+&#10;iCzPFGZ1wH+6mlY584rRNzzeHxnaFucbQpwyCko9SenFREgfho7h0T/5SSM214QwXXjZUjM8Tiuz&#10;GBOkhIiQiGghUUoy9MNfcSIhxAkhIpiybQL8OJHopZT4FKdGqnc4lyBCribsSEpqktVGNfmnkiPG&#10;HmPyaW0pEi5JDq2nGT258xT9SBgHqjxhs4TRgbwIzBeaWTXlWV69fIXRieBH+uaeXdewmJ/w3VcV&#10;z559y29/OPL57p7t9gZpTzibf8G8XFBYwccbzxin1q1HIHD4JJgwJ4kkLCezc4oMhDS4pIlJkmSO&#10;S4LRBYQWuMERosNIQWFKtMwxiikjklcoacmEQIlJwRMlKKXRGlqvkUqRVA4xw4ols3zDennOfFmy&#10;85/JZxnVTFFUG8axpuluGP0VQvZ8vm7Z3tdc6TdkxjIvLCernPOLnPVaMZvJaTUeNM5JxnaCU45D&#10;Qzs6ynxatRhVQtK4Lk417y4yeEfHgA8QGsfQgh+m9XdQAacFcpYhysg8DKA8izKxWOdsFhJBzuUX&#10;Xz6t7/bc3d7ycHvHY7NjW2+RCsrrt0hrJtK7qRB6gTQzisrjxwwRJLPZNDEYY8A7gXeKro3c3R7x&#10;Y0MmI70RNAfYSo+RkCkwakWwBSIWiKBwPey7QD10JB3RJvHQ7Nged+x2sKpglikWhWFVlhSlYrlZ&#10;IW3ESIVKaRq66UgyI8EMZFnEWkWmFUqCVAqtNFpkSBReCIJ8ugmQjD6B9AQvkdIS3DSZw6tJjO4i&#10;UUtEsGQBvnu+5OAH2saxbwbqOlLXkZu7R4b+gbJYYDPJ6UnOEGacniSUdkgJRWmIc0l8wkOMqZ9Y&#10;kCWU2Ry/LgjOk5IgJs2YFGMyOCQeDSlHdhFvEnlItC7SOs8opshF8IHMDdDVtN7h/EAztATlkMVE&#10;z1/O51ijpvskJESAmBTKSKTR5BlIZRnHiFEJ10NVZWRWgPCs1htENCSmDGp93DO4iLU5RVWS55ay&#10;tMwrQ1ZIvGu4397ycH/FY73j/fVnOj+iVU61nEo/IUy6rKapyQrDGCfMAtojVURpyGZgSvi7v/uW&#10;1drw/eU5X52eUATH8WFH5z06z8BUpHKFL0pGp2iI7MNALz0+E2TrJSIEgm/RKVIJjTGKXAu0gl99&#10;+w1SQd9F3r6/Qagbtvst19dX7HY7XNdDSPigcSO0TaRrM1ISZEZhNMyrJcv5mlxb4uiQVjHPlhgr&#10;6eOBIEaUEpRVPk3UrJnWar7DuZGULEZLyrLEZNOGZco3e3IzUQyS8IQoJpC7F0gMSDG1uss5X718&#10;xb/9u3/g/GTDw80t//xPf+J3//QXjjtF3UHddTz2Rx7bHc04UuSwmEt2dYs1kuAFzgv6FGjdnngT&#10;WN10fP/FN7y4fMby2RqtLUIofIpoY0giUi4LtJ7WvFImvPAsioLXr1/wq2/PWRR3pHGEcSSGxOO9&#10;4/F6x9Xbmu11QonnHOuBu13DrmvoxfTM24uWQw5JHRECjLIYOX2EJ2HJc8tsNmM+r5ivFvgwcnX1&#10;id61PHtZ8Zu/v+Rvf3PJovzMal4zywRhiLx5f8+Pv//Ehx+PHLea7aGkCx5TdKwNBGPogyAPnjFB&#10;MTc8e1ayOa/IFxNq4+UXJYsyEYYaOzN0+y1q9KigEUFS5AtyGSeOZwGZzkid5OrnPT//5R3XVw8E&#10;YdCzU3ZZgllGgaIIgqUtOa0WWJ84Xt3zeHfH/OyS9fkpy/MF+67j+uED2+Mjw1hzdjrjdJlzOtfk&#10;tGh3xBYD0k4dtbzsWM4Ni5lFktM1HV03mRVMWnC++dVE7Bgtt9sjt/f3bLcPaOWnQ8fuccfRe0S5&#10;5PL7b8gH0D9/4m635U+/f8O/1gu+/vU5+b7h93/4HS8WX/EP3/176r3n9VmBa0fu7o483t+i84qT&#10;+TnrZzMo13zq9tRdzf3Pez5df+Q333/Pf/yP/xP398/5w19+xz/+tzf89Oknvr98zrPTS9rDDqkt&#10;6+Wa+7stopqxmhdc1w1//vG3mPxLXnzxD+SLjD/+9g3ee05Wa85ma7oo2W63DFqSRIauKvrOMzBV&#10;khU8YXhBxkhMjiQVw1ATmThOxipCN05NosIytE86rPD085RZU0KipaDxCUgoBVIKkkykp9/3MYAG&#10;odX00kqSGOPTBC4QwzRtCAGii9M4UMjp70iHigI/3kOWIW0ENOMYJrlxGDGdp+sS81xTljnWQtkJ&#10;YtCkKCnzgetPLdY6tOzBD2hZ04kWM1+xmm/4t3+34t2nll/e1lzdveXx+p7ez9Fpzquzku2xI0gY&#10;vEcGCAiEEggsOptzaipmmUFkBo8gKElQisYNHLt2Km1ISQwGqySlNqgUp/WzUzAkhIHMGorMQEr0&#10;wRH9CHjWZUWUEodhGCWeRDQSO5sx26zww4jKJUppECUxbpiNFYOvsNbhlnvC0NPXA82ho93VHHZ7&#10;dnvBfCFZzafsyrxaUFXziSFmZv8fUe/RZFl3ntmt7Y6/Pl2ZzwNEAwTYbFJNiFK3mlIwNJCGmugn&#10;6h9opkGHgr5JsAEQ+FyZryp9Xn+P3U6Dk00N7igroior89797vc8z1q0zYGhO6FEREpQGgQBLSVJ&#10;mjCpFD4GutjQ9APeBFwicb2m7wWH3tK0Fpl6huPAaejYHbaUaU5lUiZpSZZOWL74imyeUJ2VzC4r&#10;Fg8l+/Watt7ifM/xaOmP40ES5Wb8h5Aj9MgoLFPBYjkjLydEIUfYtFA0tWPoYfN4JFFQpZIukRRa&#10;UGaSYj6lnJ5jqiXtYEj2J2yqOOFo9j02OPo4om2OHfhhfHSRCk+lPEXaUSSC+WJCWRmqwpAVgkll&#10;mMxSphNBkYJzDVk6Br1FBClGw0gUiojAxgEnPEEJBOOjdeEkIkhEzEhVhQgpUWqil2iXoHxKjIok&#10;HpG+Y24C1SxlWhXUU8W+CZwaQTcI9vuOfXti98OOu3VkNg2UhaWqPNMiY5bMRlaBjgxNR99bfAxj&#10;Jj04EqNG8LYWeBIcmqAyRFKhZUW/cwQfaWNGbT3NELCdJHQpqodu3VIog/aSNgiGKPAWej9Qn1qM&#10;SvCpQWuFiw7rw5h/FRC9xdpAXhjyzCBigc0gTQqULBj6yLxMmZQzprMFAcXD454fbm7Z7B8J28By&#10;OaMtE7rBoHcDTf3IdnvPfvdA/ZzHDEpgCk1RVOS2wvtRKRZUoOsbZApFlTKZpmS5YXU24eXLF8ym&#10;mk8/m3M2y3i9mrDMMnx9xGWG4CWDzJGxYh9guzuwbvwoNW9qvAjkRTVukWUgNSVF6shTixEe7Igo&#10;eVrfcWoGht6PbUkFrW04nLacBkeQM7o+EocWIzSZTpgvJiwnOYsq42xRMJtmFFky8v+OHc5CYnLS&#10;THNqeqKIaC2ZTXLm8xlFPg5v3mYcjltCcGitSVOJ1hL/nB0UwtOeTs+bt5QYJVokSJ2gdIJWGfNy&#10;gVEJX7z+jCKb8v3XP/Bf//Gf+O6br1k/nWhqTe8jR9fRuBMdA/b5kBJ9wDpB0ifYAYYgcCqlF5Io&#10;JIMQWGvRSpFqgxISz3jZFsmIEtrsnvDBju5aZyE4lvMF54ucoct5OO44HR5oNjtEb1F9IDSW6CSz&#10;2Tm3Nxv2jeUwWPY+cIyOWjj2IdAKyJKxv6EzST4pqfKCsshYzuecLeecn6+YTAvqZs9vfue4ffhI&#10;OQksL1I+/WyBGu4weE5bx/WHNb/6L+/47X99wHaSxew1tWjwRpIZiTKgtUZIjZpniESiMsX8MiXJ&#10;Bxw1WWKZ5ppJFqj7B2aZJOx35EgWxQwZE8oiI01LtseGQ9dy++GeN1/f8ea7BzaPFlTBdHlOJSa8&#10;/nyGp6epd4TBMs8klY6sPzzx++/eI2fnCD+Q2BYpLYfTmvpwiw4ds5nmfOKY5A3a99SnDSmOyTxj&#10;OZujlcdHS24krrV0TU99BOGgSCYkyQqtVnS9Zr05cn9/z/6wH/EqTx/uAHhwDXc5iNmcXE1I5xpT&#10;GtpDwze/ewde8bPyiovLiqUqaW9PPIojjzePfHo2ITUJXwfB27uPNDcd/eQKd15yebngP/1v/yd/&#10;+1f/wDcPNwhbcvfRQ/vEi4sp//tf/CVnF6/4ePvIm999z2l/5E9/+nPOz88pdeBHs5y//4e/wZ4O&#10;vJhe8sW//RHvt5rffvs1nThj8tWX7D7c4pLxEVpxvqIm0J6OuDGlSowpnhYXHc+xtXF4ExBFJESP&#10;9+AJDLYbm5Xi+QM0BtJCPkMLx1s/o3jhX/UxjOIBPCNPRsv/39IQA/+Kv5By3N5JCVKPK3URPMpZ&#10;iAqCREYJUhGChwApA6EbGGjoaZC6ZBApQ4z4oJB9ROuCEA2tG7cbrhxZQ1pHgmvJM/D1mtRY5tOC&#10;slQE37LZrunt93z6+Y/58pOM5Tzlw43iuzcHPtyuEX5OUVxACV0E3XVEWeOjR2qFUSMqJXeKUpYg&#10;FV0c6KNFmEiWKkhTemfJvUGiyIRBWIFtBnw3jM5ZwthajKC0RHiJceD8eNDnJoNEM0SNi55j3TPs&#10;D6CeaEWg90eEFvg+IQZFlhVIGTDSomXPZD7D2wFfBFzX44cjwe0Zuj3rbuDwwDOh3rFcipFblgqM&#10;MohEAw1SDkT6Z8WUGDVVyfhB7a0m9xqRybElWiQMDophoHA9W3eiiyPg13mHbS3O5MRE0JeSp+G3&#10;pFXFJCswBaxepFSzGdEmCAYeH+85NgN1A10P3eComyNDPd541z3cXYNOE6RKiMIQ0eOm2Atsr9CJ&#10;RpdT5rOKaZaSGUGWJSgzQYmEEB3ONMTkhJl0JDhsN2rI0kSDlyOsN4xbsFpEbA2NgP19ZFJJyomn&#10;KD1nZxYZcibTiCLg/YCMY0tbi9FuomIKISHSI3WHjxZnHcGDHSRtG3CdREWByCsyOUVTIckwlBiR&#10;I6LEqCf2x18R8z1CpihhSNKERV4wu5iDnvD0VHP/uGe33nHoWpp+QAtHVWUsJpIb+4H5NCctSwJi&#10;tBYIOeZzoqGvTwSlkMGilUdrCFIj5ICSDZ4WmSqMDmRRUPqE6BRJnJGR4lcO7RNiF+h6T+stLZ6j&#10;q6m7Hi0KBAnBB/pB42KCUAIVFD5G2s4iZUliSrzzBC/xrmToMkIIbMUOiaAoS0xekRaGNFNwDFjb&#10;Mplf4l3P0+aB+nDPaX9H227BWbyCi8++og+KIi/J8xLnAt6Nera00Gy3UJQLLi9XLJYV1STh1esL&#10;Xn/ykmkKpT3wallSJpL6sKVvGvIyIxYJTae527bcHjsej5HOKkKQFNVktKtEjZcFVZWxWmimpQW/&#10;Yfd4zeP1lt3hwP3NlubkaW3EZDmmMGAiAx0thljO6HJNFhldrtOKT1YVX15MuVoWLIpxQza0DZv9&#10;gM4sIWikFkjpMWWKFIZES4oioSwkqRlzyyEBHwTWBrxvCaEf3weMDDytINgOLQxaG4RMiNEQYoJU&#10;BiFTsnRCdPB0v+OHb6/5/utv+Pj+B/q2I3hJM5yIRiFLiw6BPIDwMHSwr+E4SITXdO0Y3VGVI2QC&#10;oQK5r/n48Qe6wwFlNOv9js1xT1QgE4WX4RldNaCix2hJphVG9NzfFJSJoxsGjDCYUGJiT5E6kkTR&#10;HQ9sN/esm2tqJ+mNRqRjiSiEAoYS6RzOekQIkKZMVxe8ulpwsZpwdTHj4mzGxfmCwbbcP+w4O1Ns&#10;9gP74z3r7Q1df07e7Xl8uuPdmyO//3rNN98feVqDShSdPlB3B5SEUmXkuqQwKZMsZTWryJeG7FIS&#10;Cof1La3rmM4CeSJHnaZ4IrQe0W+YTpZclgW2U/hm4LB+4sP1PW8envj+w5pvvrUcT1BNLzlbvUbn&#10;KbbvOc8W2P6JLHja4UTXNWw7z/X9nvcnz2IhqZ2j3q4htGAPzNKexcwwnyrwG7QdMNJTTqDMM6bT&#10;KVlVkGpF9A0Ex37b0BwDboDSlKhkRYwT3r67pWk9+11L3TaoNGU5P0N/9+3vAOiNYJMF+htNlcy5&#10;FBVTIRDS0DvFu3f3HMQP/MVf/nv+u5/8nG//8QMP799RlSVRNPz883MWpiT6O97snnj7dkedLwjF&#10;a74oXvAff/k/89NXR/75H/6Zr9/8wHpXULuSx/rIf/8n/5EfPr7nYvGSx9sdb65rthvBz7/6lMvz&#10;M/7T//S/8Fd/99d8e/tAqRasZj/m36Q5N2vLdvuRTz99QXMcaFpLtVpgjWJ4kHR7xhbqEJB4RNwh&#10;RBy1PAK8EePQ1XuUHJtzzj43Co0ZifVuICkUwY3BNBcdIbqR9aM9qB4zAesACz5GPB5jNIkcg8N9&#10;2xHsmKEIfpz8VIyYZ3tDmqYEK3ESIgKlIp2XaPWs05LQB0bhNCCkQCQpWiikSAgq42QDsbMk0uGC&#10;wSQGrTR2kCQqEu2BqjAURpPpCKEhVTDJFPXjW1AFq/yK859d8tnrC77+/sBvv33k48Mt+eyS4CQt&#10;Hd43DH1A+YSoDTEYTjFD+jHjcmgbOk6kQZJMUopcMDUTtEpJTYGJhu5o2Yuazj//PyqPi5EuaHQA&#10;IRKcHjegeSqokhyTZ3iZoGJPd+w41g1d98D2eMLJHYkG4XPKbEamDVoZgsjxUXK/PyCERAlDVhRU&#10;0yWJ6DGiRQZPW1v6wbE7emob2TY9ZSFReGJw48EeJUZYlPQI4YjKjz9PPNpqiJIwut4RImKMIiky&#10;SplybmYcXUMztPTWYVtHtz/SD0eiAVekpJMJ88mUPNVoAUY6kkqSJhkrPaNoTnStY+g9TRM4HcEO&#10;gDBonXKqW/rBggs07YnDflzgVlXJfLpgUpScn51zcX5GrhRNfeJ+s6W9v2fXdxy6huNpS2NbPAFj&#10;IhnglGDoAzJonDCoJB0dwEISg8VaQaLneJlRDz2dP+IZiMrS9CMSpsgU2oy6PbRGkiCkJvixpKCU&#10;QnmJx485Mje+vI8QDW1bg07JTIlBEURCjDkxJMRYkyqDFAlRGWRQWOtobU0fLU7VZFnFajkiG1KT&#10;onygOx3xfYd0Hb1v6IMkOEHvRlC3Umqs/iuJUoYYRtWNjAMCQ6TBeYePEuctiUpQQmKkG20uBnJp&#10;mKiE6eSc2Er6xtN3AScNXklq23PoOnb7HrTE2o4hBIIfNX5KjiTY0YoBrnc0TY/tNS5L8cn49e1p&#10;y7Hfcr29R+oc6wWDdZTzjGVWIVRPWz+yWX9gd7gnhpZqnrJcnZFN53hd4IKizCuyJMdbi7eOYVDk&#10;ZuBsecVqNeP1J1eUZYFUgfl8SmFSYnfifDnlcjFh6BreP+44dT3zq1dYU/C4O3Fbt9wcLNsGsnTC&#10;arFionNSNw5IelKwOJtweV6RqYHH+3fs7q65uX7ih7cbZpOSwTpOtSd2J9JgyKcppiip8pyjEiyq&#10;KZ+cLfjy4pxPFyUvJimXE82qUnSnNXboaJsa51uUgTRJkCZFBo/J0vGipyVSeQg7us6Pm6oQUEow&#10;DGMLdRgCSkaUFiNDTyfM5kuMMSiVY6Oi6yX9ILCtx8eW7hQ57hpO+5rdZs9hsyV6gQ+S9X5PNIq8&#10;SsnLlDRqzFAjmwE/RLoBbDtu+6NKUCZBJNDbGp52/HA4YrOKh5ub8ewR4GLAC0eUHqUhSRKEEBRl&#10;xeV8yWpWMS1TFgWIoWZVnLGYTBm6LTfvfs/t00eM9IShZXc8kCxK+kEgrRjZkDJhqjMKbZAqxbej&#10;93o1Tfjqi0u++Oyc15fTcXhbzrB9y+3tgb4fTR7We24fN7z7+IG7p1eUtuPDmzV/93c3fPvtgcFP&#10;yaozBn/i7d2Ws3NBkWnmVcWqmjNNCuZ5xdVyyfzSYC5rTu6RtnOAHlvIxhP7Aekloa5JushkklCI&#10;hLt9w4fbNW+ud/zqX6552EFjobOgEjNegGMkT1ImRcZxtycMJ+xgafuB28cjd49w7MFnsDk8MVUB&#10;LRWaE5Ns4HwuqbIanGU2GeeKsoCLywmT6Yqhj9StYxg6Mh1H0w8JRZ6SVBVGFQRv2LWeb968H6NI&#10;ccxcXl5e8vLqBfp+P2beTm1DEJJZdcayUKTW4k7gfIpLFtxub6njgX/+m9/y0y8+5fOLEuoaEWsG&#10;u2H/YctPFn/GcLng48ev2bTQ6AYXe+L2gdfnU37x1Y+p1Bf8X//3W36z3rGfvSZ5PPLh/a/4i//h&#10;F8x//pq/Ovya9ccnrp8sdvOBdtvwB38045d/+Re83PX8+psHuqYnrnf8+eWSm9Bwu7nm/Oxz7jmy&#10;H2qqqzN8VuI+3pNhWNcfqHRBkpwTw4nt6XEUXOdjhs1IUEKhZUaIkhAEXnmiHIgJoCK4FK0rZCKJ&#10;3iFEj1Q1iEDox8GNjmczA1jhRvJgD5PFFNcP46EgBEoLlFQE6wjesWmgLDRVWeCso+tqEBYX4XYD&#10;09Uos1cI6B2paZkajSbQ1S27fj9uAGNEMRolhAj0TUYiPL7NSdQcfzSIZkBdCS5WV2RZR7QtUoCz&#10;kWF4xKUty/Kcf/uHKbPVhO9vLO9u3nPaO7rO0raRupY4a0iSiqKcc0gttXEoEg7WMdgjcyOoplPK&#10;rCR6Td86RAjksxJtAocerFMoVaCMHVVIPnAkwBDxQ2QiRtPAuVowTyYYXbLSkrmy/Mu7e757c0cT&#10;atJyT54J5vkSW8yIzZbJfEK5qlCzFcHPqF3PsWsZTg36aJkIxXmyYpplnF9NwQicjNTDic1py/Vm&#10;g3QDqZRsth2VHpglgapQTCclaSHpfcfQ9GOOxsgRNCkCwVt89M+5LkFapCyjJlAi5Fhsqeua/a5m&#10;e4TbdU99CtSbhjSTZLmiKDXTKicozYAjq3IWi4RcZ+ho8J3ntG+pG8u6E+R5wvFY09Q9ZQLpAryT&#10;eNsxnE7ULtBXC4Qux+JDC3eHHZvDkUF7rB/GvKLXtE1H34+qlizXo9lBPZPilacbejpnybRhki4w&#10;+UsiKUUlmZaCGHY8nR6oXc9intIdjhzaju1+R5pJkmJk5plEoZQgDYIQFL4f6Nue6CBRgpgFiDVK&#10;CxwDvWxBLUA4YrRABsKhVcFQn5A6JTcFwgkMgkELjrYl0MGwY2gahMmp9JS5UciQ4oSkTS+o6aEX&#10;hKCJSHAe5yMGT5HkSD3mPIcYaPuOvm0ZGMtHqdT0g6BSBVVZoIzBtj2ibwkxcHQNOhYElxCjwpAx&#10;K1e8zCuCVNyvd3RDTd0cqDtNM+zp3ZE+9MjokLajPhwpJmcsF1NOLVjbYoUC4d0C+aIAACAASURB&#10;VImxJnrL7vGJ3bEjLWe8uHpFmQn29SP3d7cEf6LvNqjMMT1fUC5mTM6WnF++REbN2WyJEYbj04Zu&#10;d8QIjRQJ/bmknORcvjxnMptyd/fAbnvC5BNMp7m/2XBWTnm/aVhMV7z+6b/j9uHAw2mgRuGSBSGT&#10;JDPH5SphOVlRhBTReJbFhIuLisULmK8KzpaXNIeWp7fv+PDNI+u7nsyUbDcNvYtIDToXFFVGOS1I&#10;8mx0Q0vL5y8SfvLJGS+nJed5yqrKmWUSJQNeGR53Hdu9xaRzVGI4ngZ83TLJJbgTUra4rmcIPciI&#10;NCN6KkRDcAYpC9Ispbc9IbYYJSmnKfOqpAg50ktOjWW73vG4PuG8oZyeM12c87Q+cX19x831A36w&#10;4+CIwGtNuZoiipTFxZwkUWy2T9D3aClAdVgBTkeC7glCYH0DTRyfU0YDjeVW7tFyBLhKOb5fk1RQ&#10;ZIo8VVxdvECRUugZq9mMF5dzLi8ypvNn5iKOp9vv2G43PN7e88MP1+g0YXVxiS9mDGhUmTJFYwZP&#10;JRRZNSEvC1AJPhp0KpgWgReXGT/+4ozPPlmRG4VtehJTkJoF3u7Y7iXHWhGM4Ng53t7t2by/4+3v&#10;7/nwoYf0gjw9w0cQUrK6VAiz58uffcIv/vBHmABvv/3Ad3ePtDryBy+vUN0TeX7issopdIkh53Sw&#10;3HxoeLh+5MtXL3i5uEK0Hb/7x2/5/q7l7cbxm+uetzcw1GP+t8pgNc9ZzAxF2hH7mm098M32nrRM&#10;6GxH53sCmhOOQwelgUL26O4BpSWLueJ8NjpIF1NLWYBJYLWEKk/p2p62XZPoCaaoxqVB84AbOjI1&#10;4WxxSSJL7h93vLu+42G746keVYOTKiebTMnKbIxyPD5+AOBidUEuc7rHDT09Z4sXJFpTn7Y4t2dS&#10;TWmGE//4D29pH2v+9A9/xkRrHtcfEUlL9BCrd7x+OeWX8YLf7lp+sB3NpqabZ9Rqz7r6jva4ZbEA&#10;szpn3Vh+87e/5svkSCFSphc5fbcfA7WPa/rtmKHZ2DvOv7hk9vJH/PKXf8j9Dyd+9fS3hPojP3l9&#10;zmw245++/YY+CC7Pz9l1kTwvWZ19yv27a86WnxKzPbZ94lg3CKUpKoPTkdOxJTcgHfhn91+UY1NU&#10;GjHK2mVEmUBEIFAEGcYbsR4PuDRTBJ/gB4u3Hh3HR4S+s1jG6dpbT3CjYE1JiZBjZi5IDThcGJ2s&#10;zntC9EglCFqDdtROEKMhUWOLT/oeO0iUTDDC46IFIZHPYf+mk2xRDE3ECBAhxQjJQQqOh8AwBJxV&#10;LBeGVIMcLElqSKWgbhua5j3BpJxPcqY/m/HJ6wlvr/d8+2bLB9mhItTN2BDs7cAQM9o6sCjmTGRC&#10;MSm4mAteLhJmk5LXL34GqkKmOSIraKNgffJsDylNJ9gdN2xPGw6HPbav6YUYwUwyovMcKQpcN2YA&#10;83zO1WrJpo68u93SPG1pjnsOBfi8w6YH2mTD411CLDJcJvn5f/j3LFdnlGFgv94Qtie0E3S9oH5s&#10;2PYSkScUywn5aklaTFhfB07HgTQYyDKiGwiDpW0thyaSVyDTnIjBthEjBEIpTK75b2ga8dxqTpQi&#10;k4wScAasCuRGc7YocSLlZa05tJ7Nbs9279g+jTyksoQ8T5iVJXmiKXRGUVRM0hTcwKwUnFrHZTLl&#10;0AQOuxOHfUN76qhPlvo00HceQU17qnn/rma7eyDNKpq2G7l4fqCnw0WH8B7hAkkQGB3RWUpS5Ozr&#10;E0JJTBrQWqKLBE2KCuCD5/74nkm+YJKsSKYVKlTsHrc8rnes1x2vrmaIwdD0lmQQpE5RuIS0zMi1&#10;RviAHywyliTKI0QgxOc4Ax6hAiG0DN7jQkcSG4ycYcQUpUYwNj4hOIlvI/3gEdqQlZqoEx4OtyTS&#10;UcwNRmlkP+DaCEOK0YbaG6wXBMa/j+fkXYiBIQbqQ0eiNDoVSK2wQtDYnmPf09uOTEpyo4lu1OIp&#10;F7CtJQmKoANlmhAFBBkJIhKCp21b7DBm26epwcgEFSWJTihDhicyIPHRc2gjrfWoZEDqlq4PeKXI&#10;EoNOFE3X0tuBums4tT2nYcC5niIViOEAw5azmWZ5npJOSuZXK8rVivL8jLOzc1ZlSWgHTts1Vm+Z&#10;nEXm5YQsy/Bxxk9/8cdYF/j9t+9YPx2Q0bB9PNBuHUVV4WVCJyInnxBCxiAkKhMEr2jqjslyhu+7&#10;cdBNE4zzFBpeLnO++GTGbOXwoaVZf+Tm5sDHDzc8bmoOp0AgMriISgVlqsmKlDw1pEjSINAx8qMv&#10;X/HFJ5d89fqCs6IgI6BDxPctp67jfrNmvW/YHnocDusi/RBGa4sQaFEjZIuSDulbnPVE0pFrIVOS&#10;tMLoAiVTnB8Y7BEfGtrWwdDTBujqgc36wP3Tnu2hJ0RNVg6kj0dub9e0g8WLSFrmaGNGUr6USC34&#10;5CdfEAgctxt0gEmaU+WKROUEf2DYeaIOuOggjhpGIRWRZLy8iIhWYIRCCk2qNGWeMp8lTMqUNMJi&#10;NuHq/CWXq+XY+uz2XL+/w7YnDk8NQ+fpB8up6/GkSF3SiRSZjC9lNBKJygPGGCaTCUVRoHSKyCeY&#10;VKLVETjycP8exZ7XV5fMJ0v2G8vd7YZvvn7L2+9v2G56YgLffvMDQ2c53F+jo2G2+pSiPKcs5hhj&#10;iKIhiiOfflrx2edztOj5l1//it//7gekfy7I/f6RP/vzOSmS5uBYH9Y0+4DtBNFpJumKJOTstjXr&#10;+zu+f7/muwf4cID3B8H2AIX6bxn2MWuWxEgmJc4F2t6x3ra06wYbxsuDEIF2AGWgSKDQMC8852eG&#10;q4uEi3PN2VKwmAfywlKkMPQNTd0TnKDMK/CKw+7Ebrfl1LXMZhOWkwt80Ly9vufN+xvut542wPQs&#10;YbVasZovyKJku9uxf1yjP3txBUCiUkxIKaaG2Fg2u+/JjCMpHLtmS5ZO6LqCzQ9b9ut7UnHOTz8b&#10;gbRn51OO3Yad+hpWS76cTKk/NmzeNYTWcHN/QOmSLxLNJ6/n/HG35PboebNekxeezT7lb//5hsVi&#10;i9EH8mxApU90fkHLJxweJA9tw+ppzS/+6AsKE1mezdk17xh6z6tPz0gnV/zq63dc33xDOfsRk3yJ&#10;PjnylzliaInzFB8kYlOz+XjPMATms9dcXhXME4urezbrwGbbMjiH8GP5AJ4zasIhpCWq8U0Uo0c/&#10;40YCEaEiOjVEbVBRQBA4r/HD+JjVE54bruMHtngW5UYiMhkHxsG1uOduhFDjY68owIeIZxzQEB7n&#10;YLA1Wju0EEg/Nl+FGBEkbrDUrqeXEekFx0OHlpZUNmRZw0MNx1jySlacTXL67ZbFJKUoU5QYULZB&#10;+oEsU0y05Orlgk+Xc/7g5RXfvd/y62/u+OZdRzz2iGj5JL1gIZe8KhZ8eplzuahZTVrO5pLpZMJk&#10;UqCLJbGY0uiELjU0qmR9MjzuPB/vSo7tOXV7ommO7Lf3HB6uccc961NDKgSPfU/fdkidoyYzdnUL&#10;aUcyT8nLJdMy4byYs0gKTBw1Zp331K3lX/7mH7n44jXT8wWV0qSLCasiI7We46Fl20WawXKsW6o0&#10;pbaag0twajG2OKsCIzzRdhz7A9tTS2wdUQcUPaXqyeQI8EyeeU/GGFKtkEbifI/SkShGBY8TLVoz&#10;okCmGUvXcmoc251hswkcdpHjMdLWit0ucFI9WRqo54KuFZytLJOJIl0pNJLTqWOuocoUZ4sC12e0&#10;jeN07GnawG53ZL/3nOo9T497pALrx9Cn0glZmhKCGtECmRydllKSFTlpWfBV9Tk6TQgCrLVIH5Eh&#10;0h1rTsc9RdmQ6APRb7FtRYgBEevxdzPmrJ8CPmqkHN3DWVFSTCeUkyl5JvH9FmL/r0FUpcaMkhIW&#10;Tfesb3JjJjI4TKzR0mNEh5SSIBVBTlAxIXhNICBMgjAj23FWTBiEHQdBL54fyUIIHuUVsVOIOA4K&#10;SIFM5DMqIhK8G2G7UqC8RCYaJyWdDRzrnraN9Dh8ppDW0+mBaAd87zDCUCSaIQxopUYJvdZoJYiJ&#10;J8hRxTe4I86eCGGP0h1VEpCJBpXhhGUZFPu6Iwg5blxCz+FkSUXEqByLpT7VDIcTvrFEOo59TUig&#10;1JZUdpzPl7x+MWW6KJhcLChWc5JpSVkGSn3CiwOVOHA5tSgJSndEJDZM2HQdm23k928PHA45ry8u&#10;2OyeOGw+8unn58xfvsIIjVAGEVOkmVOVFd5qNsMOZwy56vChI4oa6/cEMyCKiErh/XfXPN1teP9x&#10;zfvrDf/y/Q3f311TDxbMKG1PsrHMlGtJFWGO4TyfM5tl/PjqgsvFjKvUkHiP7zuaruPU1Byalo/r&#10;BxofaIXGC4FPFDLRZEVFkjvKuEcMO9q2pvc9Ji0pp1OSZE6MJV2j6YcE20e6LtL1AucFUkGiA/Xh&#10;jt3uwMP9mqdtoBvG/ovJT2iT4QIYk5LnOUn2/NlgNLP5lOl0yqvXr9ms15ye1igEaVGS5gVK9bQD&#10;HNrtmLGMAiciMYYRlE0kBg3ekieSPCsxOieRKUVRMJ/lVGWCEpbp3FBMW2y84fB05PHxkfV6TXNq&#10;GVooiwk6MUSdYKYZQiuG4JkUhrxMEHo866VWFFlOVVXkSUqUgsV5Rd0e6LqezEiWi4qynLDbnri9&#10;2fC7377h7Ztrvv3uPYf9Ec0YUdre7Wg3Da8uzrk8v+T8/JK8KCirnLOzJWdnU4pS0Xdb7m/e8f7N&#10;Gz6+e+C0Htv8Z9NHZuUr2A+s257rp8DtY08/aJbllFernLOp4nZ7y/bpkbcfW95ew+169NrKPrJC&#10;jBtdJYg+QcSSPDlnUi15XG+5e9hR1wmP27EdujzPkTGQi57psuJqlTGrWpYLuLzKWZ1pZhNHWQaK&#10;1JCqAt8KZFhSJQYn4Xg6sdvf0Q4WY+AnLz4h0TPqNvDm/Qe+/nbH9jg2uReLgk9evmQ+nVGmGe3u&#10;xHa74bTbo//4Ry8A6FqH7xKCg8NmzWa9oXMnppnBJz07qylUSbV4xWHzwF/9/df4oedP/t1rBjbo&#10;ynESH0mSAy/OvyQUBV5X1PIcV1T8/u332O6e//Bn/4b/8Ed/yLrtqd480e2vON3nbI9PCLXnp18m&#10;JAs4bnuOxxNOwu6kSL1mv34i5T2Tac5XP/4Rb2623D98ZLgO/Mkv/keK/DP+n//8a5r9NVHCXJ+x&#10;/OoLHh/vOHYDLtbMsjMW4YTz8NOf/Sl/9LOfoIYHmt2Wt99u+fqbax4f1+MN+rmAEB0IFdCiAQxS&#10;RMaO6PhLNLgAekBGhRARiUEqgTRxhDc+wxqDeMaIPCNFADwRnY1Dmn0GGSJHnInQz+eZHtEk3o8N&#10;OCEhiEhkICJIlBiBwYCSAvVMWQ/e0HlPO7gRkCo12kkaLDZ1nGTPuorMRMVgBUXryVNFZnIkPb4+&#10;0O/XZGcDF9WCyy8WvLqccnVZ8eLlNe+vd7S7hOQ4UPqWaZxwmaa8LhQTAwthmSmJr59QMeBVQ6JK&#10;hJoQlKYwmiLVnM1mlMWEzk6omxItA7Y+sjnsaE8nDrsnlPe0TU3vHDHN6RDIJOGT83OE9MzyjPOy&#10;YmFytHX07UDdO3T03D7saSczJnlFXqYUmSfLBGnqiUahRMm+CwwEanuk7ntINLmZkxU5s8WKgojx&#10;AT+0eNtiw0AfBvywp3ePo5FhUAgLWjqSFLJMkMWIVOPPL0aLjQ3W1wQ1PmkPWPKsJUsjy1nO5y8W&#10;tG3OYR/ZrD2Ho+fm+oG27jge9tzewXQOi2XCbJGRpYrYeYw0pCajmucYkYxS7dNA11o2M8Xx1NE2&#10;w9hW84HOjhuIQE86yYlBkEhFYVJyk5AkCXlVklUTpNGkZUmUgvZUE61DRcHQ5Bz3mq7eMdgeYfe0&#10;x4ZMpRSpYVFMxkbX/oQPEhsUNiTYLqEJOftGo01ERo0eb0skqSHLEvJUYrRHyY79/pbM6BEdIQUq&#10;BnAdg+8JUeCVYnCRRI65RilG60l7aNic1uTLHDsMOO9RWlIWE0RqGE6BvnYkXiMdYxEpkWg0Qksi&#10;Fi8keZLjnMPFiLMRKwLOjY1unEbrFJyibyVeQfSaECQuKnrvaOwRpToSVWC0I0sDhYbUjBv+wR5w&#10;8YALB4LsUTKgdQQ9AkkSI4jCo4wYs4PaUGbjtkVpCFay63ts3ZIhSbKUNFXMS8NyUrAsJ/z0qxe8&#10;ejklKSLFrMJMNE61MBzpDidS6ZiXo+WiG3p2xz02zBBJxm++fcfxmNC4ksXlJ8zOF6Obua7pPdw+&#10;7ahmJVKPBg0kZPmEPM1ITpLrxy2DVASZIH2Dtg7PgY9hR7e/5bt//pYf3t7w7bsbHvaWQweNBzKN&#10;zgxFIkmUR4uBNMDUZHw6y/iD1xdcvVhx8WJKXqZo21Afx9fgPI31HOxA03l8mj5vvMyz/cOglML7&#10;nvX+Cd/cMQwDSZpTTAqUzNntO9brA12j6TpN34K1fqQExAEfOnwYeNrecTp5dgdoWp6//7Fspp1g&#10;sVghlQAjEEZSzArOV0tevLzkfLmiayyp1GTaUCYFEPA2jIq2fhhbpzKin0t2Kka0Cmg80XuyPGVS&#10;joNgmhbIkCDQJCpBhojJoO12/HD9jr7dczy29LVAxAlKLUnKhGK5QOoIKmAyRd0eaFxDKTKK6WQs&#10;8SSGIsvI84I8SYjx2VjU3uH6hszAy6tzXlyd0bUtv/761/zu11/z3XdvGfqAdzApcoQ2SKEwaUKW&#10;pGSqwlnFYX/kdNqx3nj2m5z9dsF8VrLfbfj1P/0XPr67pczgfD4+En51seDV+SW3bz5yffvErz/W&#10;PLWC2eoKkWWUPbih4ebtPdtNz/0GDgOgwWhIAyAig4bpcs4km2Iw1F2PXe942BzY7FqGQdD1MCth&#10;WhYE12NyweefXPDiwnC2bJnNehbzhDz3CGGJQ087CCwpfQeEDCUVNkTW2yP7g6WYwtXlS86qS56e&#10;Gt58/4Hff39k38HiquD84iVFnjNJMmgtu/Wa+nSiaS1WaPTrrAbg8qvPQc74+vuPHJoOs0pwwfDY&#10;nphmBbu6RScVq9VLdkPg/c0txdtbzj+bIo43XH4qcObA4PboJqC6JXmY8bj1ePkZ33/YcPvuAT1Y&#10;/vznXzC7mPPTV3MSM+Gv//rI2jbMZnN+9Pk5aTzx8c077h5P/HD7gc5WvL68Yl5M8SfopOXFF5ec&#10;55+i5vDm73/Lb9zAH/zkj/g//tc/4f/9z9/y/duvyacRVxuqqaEl5dBCExVnrz/hs8++4I9//kte&#10;Xa6gm1Hvdwj5xGY7sNs2hNahVIZi9DYqAVoOCBUwUhPCaMiyYhyyhAbCiP4YpcUarQVkCunFCPqU&#10;Ae8EIURilM9d8EiQ4zY8ADwPbSYViERi8ehk/KPOjZt8pcabHQRCGNfvMVqiD2gzvrmSbIobDFFa&#10;kCOGQIqBEEtOsub2GNhfOyrd8dMXlyS2IZEDsyywKqHKLIn2pMKRNlv6ZotLCxbzc375iyVffTnl&#10;d++uef/myO3vN9i9ZdsMfHxweGuYFY7Og08CSeGw7gHh9mi9oKdnf2zZHs6w/QQRIgwDXX3keNjT&#10;HE/01uKlxicpD+sHynTUcXmpcNLSeYtQA8qkdK2jE1DHgJAn9GDH2rWFIUhmWUk8OvpdS2kqhHQ0&#10;zQlUT5IlRK0oliVBa1rraDpYLpaE3iM6z+54oIuSxI+h1DSZU6SaNAas3aP6EiN7lADvLd4NnLr+&#10;mZ3lmMwSRHRI2RMJqESikoiNHU3bj1YE5wi+QQlPXnmWVcHrywTrDB9fetbrmuv7A+sN/HANNw8D&#10;JhvINfzoRUJhemQhyGSCTkFpQUgAH7g6L1gtx2aiFyOt/dTUnOqGznpavwMgVzDJU6q0JMsy8iqQ&#10;V7CvTyhR4X2ga9Y0hwYVIfaWvnaUakUqUxCRTCekSUZiDInJUCZheXHFECKdjTS95WQ9TTdw6BtC&#10;YykTENEBEt0F8k5Q5oYsVaQmQTBHiIjSEqNAe4kgEIUgCEnnHU6AEuPhrOR42A1+IHaOx4+POOWQ&#10;qUFX+dhYFDkER7QtRRR46ejpiYlAJIqYRDwBGwKJUig3KvV8GG9sPvTjEN8PKFnhW8EpOKQM6MSg&#10;lGEIAddbYrBjHlUcMDqlzHOKrKQoCvJEMSs1QYwN2MCAUB4hA0iLlCMQW0tLYiR5pkmWkrNZRWJK&#10;gijYb45452AYszHLacFs+v/x9CZNkmXped5zpjv6HHMONfeEbjQEAhAxkWakkSZutJVpJdNP0a/R&#10;D9CCK0gCJZBgQ5R1qxvd1V3VVVk5REZmRPjsdzqjFjfBRVrkwjeR6df9nO973+epOJ/nXCwynl/X&#10;fPp8yWohEWrAVBGpOk5uwIaOCghDSz9YeiPo/ThdStmCIs/ZtS2Pe08QU/Z94PG3LxiaDTop3m72&#10;tHnDmaqRuUCpnOC3FMnRpwXH1rLZtnhGabshp1ITtE48to+s+x2bh4GH9cBm5+l6MKZiXmUgJUqH&#10;D9PtyCKHq0nB89Wcz67nfHpZslxppOgJQ0ffOjbrA8fGEsmwaJoYMcWcIMDagPU90Qe8dSPvza6Z&#10;yg0TA2W9oJosSJTc3x958WrN61dbrBt9oEoWlMWUPDdY51lvHtnuj/xT5DlFSPnoP1VFPqreshy0&#10;ASVQWcZkOefJ02ueXl+xWM4oVM5pfY8MUOqSkzRs9zu2+wP32xPrJozfJzqSG4WSikxGcgUiRZKX&#10;nK0uKIqKPB/Zdq73DINjOFlOyhPEI6gNyIE4Dpcp6zmz6nOq8orOjiWl43CgnmgWyxmiShzaNTae&#10;qGbnZLlmWpfMF1Mm5QSRYBgc1gaOh3vOljPOVpcURcXtm3u+/N1X/OOvfsPr17d466iqirPVkmk1&#10;RZGToiJTOVlWMJnX+DgC9PM8I7iGN2/e8OLbr8mMYnP/Htd1qAjTIuOT5zc8uVwhsLz8+pb7747c&#10;3jtebCInCYM+IEvJ5sESjifs3jN0hsFOQGZUVaJUR5TtSALqm5rr50+pihlvXz/w5rtvaLpRneVE&#10;YN9ZVD5emuupRbmOxcTw2VPNzRXMZz1V2VEUHi0hfdi6ifTBeek9b+/uOByhrBXT2ZKL1Xw0UvgJ&#10;v/jZb9nuW243o9rw+vkZF08+xqic4diw2e4JTcNwanAxEJQGqdA/fmoAePJJTbG6Znld4CeOf/z6&#10;W/ZbTdJTBp8hrOVoe7IgIcvQi4zbxvK3P/9H/ugnmgs5Q+oMN3TsD+/oWscin7Mt4Hfv7xAqpz1o&#10;/vN//C2Hb2/5kz/7MVd/9D3+6Icfc7++w9p7mmPH+n3D59dz/vCHP8XzjrfrHefnl+QmUefZ6Gzz&#10;kft7xVAG5mfn/OQnP+budy/57S9+xh//9C/47//1T/nf//ZX/OLLn3Ns7ijObliczRDuCZvvjoTB&#10;MpnMmJaGrn1EhoasGkn2Zxfn3L55xPUWmcT4ZRFHb6QSYFRCakkSBdZavLdoLYhaID7gLUL0Y7tV&#10;aBARqQ2QEEkiEMQoSHH03yEVg2//66FN6PHhL0uDzDVehA9JHM8H5Baocc06elNHnMkIDh7XvEqP&#10;6AulMrwwxKRH56rMkSojK6foImBFw64/8puv3rIwifNpjppKlBvwuWNRRqpKkQsJ0RL6PXY3IMOJ&#10;iTF8dp2YZhUXC8n6VnG8D+z8nuGQUVvBPtccqsj5RBO1I9eeXFo6e+K4HzitFb33PK439N5xGhqa&#10;7kjfnfDR4YjYGCmWK3x0DF1DJCCUwhOwXYvDkYuS1veYXjCkgLSOYAMhZjhZED1s+8Bh6GnbGdOJ&#10;RYkD08Iyndc09oFqcUZR1WRRUOSGcj5HRYVtPXbXgY0463G9BydJISMicM4QQonKC7I8JxMBHwa8&#10;a4hpQMieUzvyf7ROZIUhMxKdjbtz5wZk0JBAizS+TnUonRBVAQhWixXrXc3ZWcnd+wOPh4FTG+n6&#10;8ab/uh8PcbN6YLGwzOdziiJHCEGRaVwImEyPjA8lCUlRThOTTtB5y+37Hu/HRlQTB1w7jHGfNahc&#10;8fyTTzHa4b2n0JFkPCoKsswgygndSaPTmLdMIRK8I2mFkBEhPWUlyYQkAzKv0YOHNhI6hx3ceFB3&#10;HmcTKSQyVVBkhiJTGBW4vJjifKD70OSWEbQ0FCpHmQzkAGpE57R9IPaWLMvIRMa0nHPadshM4/pE&#10;2+7ZPHaUxYyymFFPa+osgBf0wKA80TiCjjgsKTq8OyGUoFCCiET6hHWjl1UERpRIP66Uo4CsLMjK&#10;YmQAdnY8NIeAAAqT0XYlk/LI4GaEqsDZSIotPrQkZcecqpFkSmCMJiQxrkh1RCRLrg3FpERJOJx6&#10;2uHEYC0uQi4jmRGUuaQuR55VYfSHaY5HhAGpBMF7ou+RKaGqmqYR9H0gK3JMMWFa1zgxxznJJ598&#10;xHQhsL7msO95u18jTUVdL7B+z/7QknRAihMiHeh7i8rXRH3O7mhQFAQ0IoyfUWVRMa9zZNezPxw4&#10;DQmbcrSZUAJZPkVqDcIjU49RgtUs56OrKZ/drHhyNuOsLslESzO0HBuLNAXJS1rvQWYIUyOSQrjI&#10;0FuOfUvf9wQ/rrVd05KGAZ1OrC4qimKG1gW77cDD9pb1pmF3dLTdGJ9xzkMasAGMVfgw0PYdrR0P&#10;bDqXFEVFlmUoU2CMocxGIn/xgV85n9VcXZxzc3FOWRbsNnuOuyPr2x2utTSnA4djz2Z95P1uz6kd&#10;8VOmyMjKmrwoyIygMFDqiE4Z0Y3PtnOOpjnSNB1dG/FOIFOONoGmXzNZwvISZnPIdIWMC6zP8Y0n&#10;ac3j9i3ON9SLCxYXc86zmlObkWhZrXLyQrFa1KwWc3JTMAwDfROxWnF9+QStMwYbefHtK37562/5&#10;zZffcP/4SIiRKi+ZrM74+PnHXJ5foYNh93ji/u2Wdw9rssOefbNBC1gsa7RKHA87hv44vufdQFVI&#10;nj474/OPn3N1vqBrj9y+uuX+7YHHd4LeF2gZyaWlPzbcuYH78E/kDk0hW5FfDgAAIABJREFUJ5TZ&#10;nLosqApLmSlyLUE5fvinf0LnJfd3e3q7HeMMJhFtZAgeNFxewNWTnFnlqEzko6uCzz4WnM08Sp7Q&#10;ukEEA16RAog4Zp6iCDyuG9punJIvFyvOzj6mHxQPDw33rxpefXUiSRAGFrM5ebWi7wKb05Z2d8A+&#10;7tEposQ4NexSoI8e/clsHMvq8Jqq1Pzkj2+I5z+lrwzdL98z7AL+4CiFxQ17Hvt3ZCaSnVU0IfKr&#10;Nwfqs4HlmeHJ9QXnVYkdespyxvOnn7PyS17+7CuMiGwOY/i3HgouryzZRYuyD/z0J2dk8pLbX8z5&#10;8h/fk3aC733xU6rqE37+6y8xhcXoPdN6yZvbNcJq3HcnmuIRUsNPrj9n+aMF3/zmS7781T/wV//t&#10;X/Kv/uqGIdzyevOK1vXk5vusJhdcHXrevX3B+vaet9U/MqkTnTtwdfmc+dmciydXzF/c05wGUoDg&#10;IlrrEcooQMgPX4RkI8k+JCKBpMToZuQDXJPR8yg+iMyjlEQ5viK6BFKN0zeRQI7rmkwKZIpoI9GZ&#10;RmqNkBJv4xiWU+OtKYY05ijUmI2TSIxRpA+ZGB96bOiQSpEX2XigTJEkPCYz1NOC6UQSUkY4Jd6/&#10;fYE1EG1OdBldFih1x6mE+VQQlKacZJSZ5GBPbO62RA2mzLg+m5DPSoql5v2tZL9NbNrIfYS7FsrH&#10;Ex9P5szzGStjqIImujEQXgsJ3pL6HTFahB8Q/oQUHUoFpIagBPliSd81nLoOax06Omwc8DEibYuK&#10;FisFjQx00ZNigiRJsibJjLyqSUjaHt6/27I3JzK1YytPZFlEyYwsH3MmJq8oiyminlPlEwpy5nkB&#10;Emz09H4gDIk4dLgwfom3Q0dRKspqZPpBQokMk2WYrCLFE1LmaNkjGfNbhIAgIaTG2UCuNXlmyLQe&#10;V+zBkmwgigEVM6ZG8fSiYl5XHDvJofHsG4drHOtXD/Q9o/Pu0HCYJabTmrIyKAXt0I5uTCMRmUTq&#10;kWAvdUWeKqJocb3DdwPRje3pvgUXx/f7/f3viR8GxTKBkYLKFEyLiiL7cDAQniH0BOvQXhJlicqn&#10;CFWwO/QIk0GWIZQiKxO1tCQzYIeIO3WIFPAu4iP0LuKtYZAKKRJtYylyKLREq4SKoJWiMBGZeeS0&#10;ROhRT9T0O473a4xW1HVODInF7AxLZG87uqEj4ZEGCqWRRiFSi9IDWjqitDhtiTJgpMWIhBv60R6h&#10;DElIBheRKqClwBaQToIoDK2KDC6M/7+jMmVso8tIcA4ijIm0NL4mJUQcWNsWhCNhQViUjmSVoKoN&#10;RSlHm4uWCKXHCZ4UKCFpjidevd7xsN1wcp5kRlykjY7BO3pn6Zzmfm+RWcB5TVYE8hCxoSWmQFZP&#10;6U45vT9HSIGkJpcThCg42UhnHV5syVTG8bBmtzvhZSA4SbMOpJQzqRYjYLwPaNPj3J6s6jATR6Yn&#10;nC3PQVXjmjk4zuqMVe3o14F9GlgfjyPqSOaUWjHRBXWRU2aJTOacLVYsl4qnT6ZcX9dMJ4aYBk7t&#10;gbYPuFSRkSPNyMhLWUEUBV2fOFnLt6/e4pwjV4JZqcl9oO87tB0oyozUK7Y+0Q0H3j+sWe88IUFR&#10;VyyXc1YXT7DW07Q9TXuk7w9Y3yELzyyHICp0UY2A47Kk0NUHb/VICFjMZ1RlTl3k6JRxWDds32/Z&#10;rh9Zr7ecdgPeRUiBCEhTYXJPhh+1FlmGyguk0SD/iRYfSTgQie1+SzdEmuY4kvk9KCUx2qFlophp&#10;FpcZV08rJpMK2xuOO0PfWoI/oExP5/ZcXM346LMrFqsCk1uunl5TFpHloh45mJOCupC4oafZbzls&#10;T/TOMps+5/XtHd/8/p5vvnvg9e2Bx03HEHOkMUwmE2aX11x+/Izz2YrTY8PhcMerl7e8fXeHXkj6&#10;MLLy5tsF89mMaX3O1eUNkwmU2UBhPDeXc67OlzT7jt99+YJ3t4/AlCMTKDJqQDtLd4r0jSVSkvyU&#10;/pgoZ+ecVRMWpWe+gPm5xswqokoUtebuu3d8++IF601HUVdUi5L9oeXkPRdP4Ps/uGA5F/j2nuuF&#10;4EdfFNycBXJxxA/teFbwjsjIbJVIfByJEd7B2QUs5ivK8prTQfH6Vcfdrf3w2VYjlUfnFV6U7NcN&#10;p2bL0HpESoSmR6SAUpKUCboEJxvQb199DcDy2TVpIZFl4vPPnqHrv0DxFX/3N79CUIEp8GGg7w4o&#10;aal0iVUK5w787iVcTBuu649ZTZ7y9vSK23f3yOY3vOwk71+9BjnnajXDZzl3jzv+7//0a1qh+G/+&#10;5R8xmzn+/M++4JWB//jv/w9+9avXnM+f8uTmjNP1iv/y//2SL37wR3zxvTOO3YaT7+manv32kc32&#10;PacXB/7tX/1L/sVfX/EPf/e3/N1/+Pf8m3/3r/kf/4c/4X/93/6G911kt3PI4gtuzs+YyohwW4bN&#10;LRNVsj9sOTu/ZrGYcH65ZLKcou8f6VqBt4JCZWMbz4/PjpESkTQBgQ9+LCwkMU630ghPNKhRtu0h&#10;V2ZssgLBRxCjHitFRQoRWVZkGWRaQXIoMXr+YoxjWcGD0BlKjmgAHwZEAiOgyBVCSHSWI5XG+4gN&#10;A8meyAuNzhR1VjLYEaaYqUipFblh9DJGx8XZFHc4cvtuYLMemFewnEC7lPTC0InA1AryGpIS5HLc&#10;BCAs1h+YZo50PicziunSsD3BsR9vLfsUebNr0bMLFnKOi4lMJC4Wc7yesd0NCL1gc9pz97jH9usR&#10;+5AC02lGXuU8PG4ROqOcLxG9IaWB1AeEsGSZpnCJUnq0SR80NZCkQWYTUjajc+MHIoAPDUlpJtWC&#10;QkricGT9uAN2VOWU+XyJ1R0P9h0EidYFKmlyPfmQbZIEF0lpbCcPwZJNJD5ETk1DDI4UB4pMMZ0Z&#10;JhPNk5vnSNkjGCA1pNT/E6QNLRzOnhDBEn1iEBEZAkKmseGoBZvtIwmDoWReVEyKnHmVs6wsfS24&#10;qc9p9j273Ya2O9I/Htnuj2S5RKlEkgmTS0xZYAozumoLg1CaCDx7ek3fOWI3jCqoIYyWgRCIUnFo&#10;GppuoOssKY7i7T50nOjRasRvSKFHvEGmSXLsbXa2waWeelohcEhhEUIiU0BJhxIdRjjKSUHQmlwl&#10;bC+IwUDKUIw+4OPpSEg5cpIhtBmfH8AlRfJws7hgMplQK81evqc/dojg0TpD5oauPZGUIs8zrmaX&#10;1PM55XQxStBPW9rYoUVPUJGoLEEPCOWRJqJlZForJAIVx5iCVYJC5ywnBSJkDDsDIaPtOg5dN+rk&#10;TEYAymHMuXRKEOw4NQzDwKntsceOriiYrubEBD5E2qHHOgsKinIgL8Z4xnJuOD+vqYsSY2qUmjL0&#10;HW/vH3k4BhpA5pByxcAIAm5DpPEJ2zryXmDqnBqFD46udSgBajJj53NkPiNLCusifhuRokdqRSlB&#10;yY5SJ25Pr9lutlTTj2gCrHc9q9kVzpb4vkGGgbpyKGPJJcwqTzKJLjqySiLISC4yNZbyQ3HBnu5R&#10;aqDIQU0UOhoWecZqUrOoc+oy8exmRjWNTOeQlQnHwBBaehHoNfhBYi04O9pImmZP0yc2+571/sRm&#10;t8UoyfXZnHKyIFc90Z0QfYtSBTGb0Q6Rpo8IUXNxWVDNFpTVDLRmdXZBkqPJYLtfc//wju3WYgdJ&#10;hkKoCqMrSlNS5zVVXqGlHgkMPpAlg/Yad3C8fzjgh57gPa7vaPqBIUp8EORZMVpy6iXBbAj7A8E5&#10;hqRIIRF6S4wdTRoLUioGgoPej3+sHbcyWS7Jy4LcZEgDH338EcuLKauzKSTJLg6IzJNNJ2RKcnv3&#10;kukEfviDJ3z/+9d0wwbn9qyuVtzcnGHUaAQySpOc5bA98e72HeuHHf3geHjc8fLtPd98s+buvmN3&#10;ErikUHlOUWgun3/C1bMb6uWS46nl9y9e8OVvv+Lu1SPH3tM1UM2grnJapyhsxnJ5Rj0rqSvP0yc1&#10;Hz2bU2aJ737/Nb/71desH/a4QdP7wOTmAucc6bgnHoF2LAX2IeFcR51NWUwMV3OYFZ5q4phMC5hU&#10;tDHx9//5F2w3JzZry9CDdwPoSJKwXMH0rOSzT69Q6sjmLcxmiYsLwyzrcd0J4ceMLXHMyKtszKWr&#10;qJEBPvuiRqkZ1k94fHB89+I9t687mpMZW65nJYmO5BTRS/zJ0WxODC6QZRlFNePQ7GjbOOLHslFM&#10;pP7lP3f/y/bU0USPrhTCJEL0LGdzymxOe7Bsdw237+7poyUYxbHvmZ2dc351zX63wTaegsgnk2fU&#10;cYJtAl5pXh02/PrFl+MHYezITWS+mKLyjPv1kaFT1NWEeu6ZTRQfXX8KyfDd199y2jxyPS/56GJB&#10;peF42PLlN1/y5YvfkExA6cDVdEbqPOvtjvV6zzRb8PzpU2y35dXrX1PMW/78X/yI3377S1YXC55f&#10;f0pqA3kIfHK5QPYP3L7+imxa01qPUSVCataPW3b7AzEqnA+oLEfnGToX2Jg4NY5j4xicGkXcmRoL&#10;BB5SSsiUkB+c9lpKSJHoI7Z3tE2Pa8a2allWTGczOjd+UBaZoS4K8kwjhSDENAbJ8wlGFYSoiH70&#10;sE3KAkGiOXkyLVGZHjEG0TMERyQRo8O5jlwJjApMSsmigtI4pD+CO2JiS7PdoT40XHs3Ur13PRxs&#10;YtdHTlHTBUkzBE5dT6Y1q8WcWZGD99S65ny6YKIVImxZLTu++HzK5XlOsAP9QbF+27N/78iZsJzO&#10;qbTGCE+ZA8oy2BPGeObzAq0DMVqSSIQIUuf0PjHYRBzdFvABYqqCY6mh1AGpE16BVWBzjS1LrCkZ&#10;ZE4XEzFCmeUsqpJKauTgSZYxvBsqcIbQK+wxMRwCto3YJtEeHafG0p4cbecZ+lFi792YX8yrEmPU&#10;mLl53LJZ73m4f2DzsKc7DdjOc9i12AGMrMn1HBlrTrvI42ND8NC1HmdHptQwJJpTj7UJmRQyKdqm&#10;oW96NBFNIrQNsW/HUbqUlHXBdF4xX9bMlzXTeYk2Ap88xy7R20TrRul57wQ2GELMSCJnuzshhKEq&#10;JtTVnLqYUBQTtC5B5oQkycoJRTVFyWy0kQQxgkbJ2J4cjRP0LtAPjt46go8oPa5W80JijKQoBCZP&#10;aBkQsSWGBuE9ykOyEAZGmHU04+8tJFIpptMpwkic8LgU8FrglaAJA7uu5+3jlsFGrHVE71nOl9zc&#10;XFOUJdYHLOM0r4sJlU8oZ0t0VhGSxAXHMOxp/ZEmDgQTIUsk6YhpIEbLoi7Gf/ckyJWmykoKlSFC&#10;IgwejRhNpzpQTQz1xFAVisWs5uryjDrXzKqaaVkxLSvm5YxpMcFgcA46l2iHxOAlCUMUBhs8+2Pi&#10;YQ2nBk5N5HQYaJuEtZrNpuXVq3vePHTcnqADdAHFpCIrClBqnNYUBSIrUcUEWUwJ5PRBIlSNMhOa&#10;mLFTcw7RYG0gBo/BUerEpAhMa9Ci53B4wPuBrKhxUdM5Re/V2GSPIHxD8lsK3XF1bjib57ih4f7d&#10;HQ/3D6TgWU0qLuY5dA88vP4Nu7uvEP5I3x5YzAxPzqc8O59ytZpwuay4vhj//ulnTzhbTcmqnCE6&#10;jm3PvrU87jse1j3HfWK3cdy93fHy5QOv36y5fzyxOfQcO8vgPWdnCy7PZ+TKE7o9uBMZ47r9aC0W&#10;gckKZvMzrp484/nHn/Ps+UdcXj/h6skNq4tzyjrHB4cNFp1l1HVFVc2o8ylVVjCrJ6wmc0qdg02k&#10;IaKCYjh1tPuOZtPg2hElZUSOawL7fY8VBbvOgso4v7hiOlvQ2cD21DDExGa3JwoxruH7Fu8txsgx&#10;riMSXYAgJUkIyrqknk+Q+Qfn50dXfPL5Z5STFT5MWK8j79539DaxvFjy6ecXnK/gk0/mfO/zC7Tq&#10;aI7vuLma8sVnT0ejCBE3WLyNSDJSMJwOA/fvd7x7OPD1d+/49Ve3fPtiz6GVqHzFZHXD1dNnXD97&#10;ynQxYwiW93dv+frrb3j14hWbxz37nWW9hy6OSu9qsmQ6W1FP5ixWC26eXPPs+VM+/+wjDocj3333&#10;ird3D5waTwgGqWvy2ZQwUTTDjtB2GCvgFPA7qFXJ84sVn9zkPL8KfHTjuL4RzJYFQ0i8frC8fNXy&#10;8sWaw9bTHBN2gJQ0WuaYLENnmrOzCdvtHYVx/ODzc55dTMjo0aEhWU979AjGrZeQUFSJ5dmcxdkF&#10;0+kVh4Ph/l7y9W+P/ObXj9y+abBOMqknTFYVogSH4HSw3L9dc1q35KrifH7BfLnk8bhjHyy9BllC&#10;NikxRYH+L9/2AEwe7jiQ+L7UTM8iKsD3Lq6o/t0f8B/mJf+nPfD6zWFsEOklD0cQemB59oS3337L&#10;6zt4MdmyEgvOr684v6pY0FHczNg1Rx62e6zdk09r9ouc9RFev92S/cPXZLMnpKFhUsHF1Rl//M//&#10;kN3L3/P2xbfUH9/wZ3/wU37261/y4ptvyCvB975/RnSC83LKn/zgD/ibn/0db16/oX1s+PFnH7Oa&#10;niOzRNvesX/xiv/5f/pr/ub/+oZX3/4Dyl+yNDXdwyOHh1t0HsgT6OQJbkv0ApMPqMwTpEOVJRiJ&#10;KWpM5tHB0rUD0YIiR0vNoCxSOJLwwHgjAo+IiYAn+oRMBpNJilJjU8B68ENPS6KeTlEKlBg1JsQP&#10;U48EAcXQdePEQWmUMAx4ZPQoERECupDABlQYM1Qxjg4jIxRaCWI6ovzouYtizHAY48jVgMyhvq7w&#10;NtB2ltQl2h4OAY57EMfEdN+xnMFqLjmbjrmVzETq3OOD4PT4SDWPzLIFZu6w2mIqR5qf8dHygsP2&#10;CU0zHxs1X3/Fdqv47PPnXJxdIQvNx+fX5JXgfg2PmwcOcmBiRg1VTNBbRgq/zklIYhAYIimOPzMx&#10;YCR4NeZDo5aEPCPlGSkzyGQQ1pBFTWEyqkxiYkYKA64PuBDwMaCSJISEEuPUM6WEkBahDSm4D4nk&#10;nvjhplWYUWK92WzJSzMS2IdEGKDtAh0DwSZO+56qzFgsK+y54uK8ZrE85+b6U3TmeHX7j3T9ns2m&#10;BXoUjkxL5tMMKTIyo8a8pXQkC7Y74fqRI1YUGZ3dInSOySSZSEhpECKj7yVZK8lqR0iCJDNQOUJl&#10;JDKaHmJrPwTvPc70FDrDCIVCgZIYqZlnC2wcjQfVpCb08zHw3XucUzijCWi87Qm2JXnP0PdYazke&#10;jxxPOfUkYzqvKCYZUkuqwjCdnKNlRrN19MfEHsshOIbBkgAp1HiJIY2cqaxA5gptcoRWRO/RvaOs&#10;5vQx8vrdI9J2XE5KopzSNyfuHtcch4GgNdlszuLihssnzynrim4Y6JsJW2FxNsf5hj71hL4hRY8R&#10;gVKNdHwVEiaO1hKtJQKDEZqkPSFFHI4k/agk+6+8n3EFOsmglBqyHIJGRkNw4PpIFyKHGOm8px86&#10;OtsxhIRPH0pRBLrjaHBxXjG4SG8Hcm04NJohKKwIkANFRjIGr8dWao9gbxPeZIheExrFJComZUHK&#10;BEqBlYmdS2A8JhsnopkYyOWAlmO20Z46SllwtZqj+xK3EayP4wVR5BKfHhHhQJX3zOuCi1kODNy+&#10;veXbb+8oZ8/QVvD7+wf65kBBw6JwyH5Lt77jB08v0EaNhHphMDJnWs1YLS+YzWZMpiWD79hu73n1&#10;Zsft+3ecupYQIQZF6o9E39K1gWMXCClD5RVVXmBEYiI9shAcbYcbOpQ7YlQPuUdruLw4h3xKUc6p&#10;pitmiwvyck7vI8euZ2IyemfZNx2bw8iL6/uAIkOiUF4QQ8CFlqONiKiIQyB6gUKR6YxMZ5iyQosx&#10;FuEHh+1g6OHdYc/0bEk+mbI9Nvj1wP40Ggl2uw2z6YwgQGnNcn5FlQNhIPZHYrRUi4qAQcniA6Q3&#10;sViVfPzJNU+f3TCbnvPu7Z672wMP7040zcB0lnF1M+HHf/iEWT7D0LBY1gz2hMIwKSVGRHwIpChw&#10;Q6TvLSlGHtcdX/3+lm+/uWOzb9l1ns02MoSccnrO5bNPubi+pprWqNxxv37JfnPLcXNPaBrCKTLs&#10;YXCQlzA9m2KqmryaM10uuLm54vnTC84vZtTTjLv7I+v3J+7f9XQnTVJzstrjXMBGx27/fvRbu4Aa&#10;EioYLieaZ0/OeP7RnMunOfMVTCZgk+Nh2/PmoePVW8v9pqM9jTnAPHPs9wN95zBGcnVxyeKsopoL&#10;nAssF4JZLSlzSGHgYXNi/wA3VwYhNFmpmMwrJrMaFwVvbk/cvn3k5Xcd6w1sNwliyWR6Rj2dIaXA&#10;pmFEWvWOvrNkquDsfMWknhOU4OB7nBD4TJJ0RE5K8rxESol+Yz9UGd9ZyI/U5pF5dUvg/2V6/YSz&#10;Jz/mL/76nLX7iPXfCfbb8bBDYxHhyKKUdKHi1X3Lz/1LJjqRXXzO08WKqRIsm5xpduKiFjT+QCw1&#10;C65xLHj9Zc53322ofmb53o+vuLiBSSX47AcLvj4Gtrd3HOc1Hz37IZ8+/RG3fcvjsGU66Wl2A8N6&#10;gOWcn/7BcwZ74PHlnm++uyV9dM6TZyuUaWiGe3R6w0+/J7msBb/++bfc3g6IocAkwbS6oDIlplCY&#10;tEerxGoVmS4ihyaS6xnOJmSWk1VgokOIFm8CmZ6SFzWqNvjoCL4n+gFch3cd0XZE7wjJYaQmRYUW&#10;gTY4Ugqk4PEWtFeEGHF+1O8oHFJJlM7JVAFIotAIoZEqkkJHay1GeTIj6WzC45EyEXwgASGNwWTJ&#10;iM2wMZKLOErgraAuEnmeUDJishFlYtDkShArBU7SDQHnPQ8PLeUWlnXkcgmnxtGeWlYzTZUrZvMl&#10;OYZKJmZG4ERLtHuIW4RpmFURFpKri5xv3jreHt6w/u6Ri+ELzueXlJuR6u7aLcI2VCqQLUqsLNl2&#10;gqoWlEfHetfQdC195/FWElzARYcox6maH7sEDAh6IRAaZAzE0KGCIxMFQhqk1CSfsF3BsTnRSUOT&#10;HCpasuDIlSYRiCkSk8DoktYOeA9CKFzvcINjXk24nl4xyWuqokaUY+bFDR2HQ0nfdWilOJ16SIKy&#10;LOj7gq6vmLo5Rq2oS81iKbh/eM27x+/YbXc4aykLWC1hORPsd3tmleDm4pzVcj5eCoY9g+tx6YjS&#10;DcmMRHKlDFmWo1WBzAMykxR1iYuGKAqkmaBUTUyKbogM9kTnT3jX0LqWIDO0VBhpPuwANKrI0TEi&#10;EBhh0LMCXMB1PV1niOWcvtd0cccwiHEdGVuGocfIxPqxZToRTBclRWmQWqBzTTWpqYqcqswojWQy&#10;mXA+KPpW0naCzo4FoN5bvMwAQXAJoRPKGBAlNnpKM6M9bTnujrhmy/GguN8ajscjd/fvx9+pmjAV&#10;OVkXqC2IQiMkyHxKNntKsnOMPSLiiTBsccMaawM+eXrnMQkyqTA6oHOBynOSzBE6kGUtMoDyAuUc&#10;sgs458iI5KjxPZdpTF4iKIg+I1iJ1YkyQo7k4CyH4xEfDNb3JD9gox0n+RqSMDhnODWKGARFJmk7&#10;zeByUC2yyJFZhswM9WTCcnnGZDJD6RykptcZa6vopSKaAiUMgkjrO1LmSXogyANBHvFscamHkBA2&#10;YzF7ykStqLkkHDTvtydS6JEqUuaBqWm4niU+vlnx7LxG+hNvXr/n/sVrTndHbr/dUdRvkSqjzBJf&#10;PFvy9Ok5U/OE0yJy/WQJUhMocT6jjxohBbH0NMZz7BrWj1tevbrj9vWa5hCQcYLEIELkuH5AoYho&#10;cl1gygVZPScUhkFGDsOBAUsKlpAl5nVFnRVMdSRTsDhfjl5cXZBXJdNpjTQFvrEwCO4fd+xOR968&#10;fcurl3c8Pu7wLqFVQSYj2rVoEpk2lHlFoUuU0BhpMMqQ5yV1MSHPS0DQti3704n79YG7w55NSrRa&#10;0Q4tyXcI3yNEIBORVT2y4TCK6XLB2dkSkTzrx3c0fY/MFOXZisEJlrMrzs8uWSxKnj2/4OyiYOha&#10;3t4+cP9ux3EfyHVBvlCszjM+/3TFn/yzj1lkDbuH17TdCetPzOqM1awmMwY3eA7HnnfvN9w/NOyO&#10;lrdvd/z+9294fDjgk8aLHC+mLM5mXD35mI+++D7nFxf0rmd7fI9zgfv3O+5vj5gEUz0CbpdnOXl9&#10;zinVkGXkRcZsNeXy6ZTFucLFI3fvB+7fPrJb72j3A5kpmc0yVGZx3RbfDaSuQUcz5gZMZLJIfHo+&#10;5Y+/mPLpJxN0MTBoz6MNfPdw4uWbhnf3A8dHR9MOeBFIaTTjCAWTEp7c5HzxxYLrp0uk7tju9wS/&#10;ZbffEJrI+VRzdllxdSkIXiNEDkrT9jmbo2S97vjmmz3fvRo4/pPKUObMZzPqWY3JBV13Yt8eeOz2&#10;xCDJo2FaTJjUc7Ks4GC7kQgQPUELRG6QRYbJczIp0LNnPwGgebzleLLcvTpw5J62C0xv3nA5bKk/&#10;/gv+8i8/YxAL/tPfv8SdPFJKTvY9p01HzJ6w6e757bsDRfUCLhXtNNCVgv64oUx7rs8lXkk2fk8p&#10;pvD5E1I35fZVw2++fIPQAqEN5bMJ0xlcP5txu3ngy6+/4n4LH/3oB3z/sx/Sffv/8O3vfkmlc3y7&#10;5Bc/e+Cf/Xd/yr/9V3/K2xcNv/vVN/zmq99h04zPf5hzPr/g53//D/zkpz/mR39+gzw1bF++53Qs&#10;KLILFtWCSZFTVZKoBjLpef7c8LApaAaPFFNCyDEmw2QRQo+IEi8Dk3xCPV1QzJe46EhhgGSRYcDb&#10;hqHdMfQNruvHDEQUDH3CpAGtLARJEJIYIwLHeOwYW6UiBQSWJDRalnQ+EVwYW4gCRBBIMe46hxDx&#10;dsRDpzju3mMEQU8wHodExIAlMCjwLbgCilE1SRQQk8KnDC9zEAVSGjINOoAPcnywt+NNsT/BZu24&#10;OgtcnBnOCejjkUw6qlIwn0qm0xxhPC6s6VPAh4754oIfrArUfcWXbx5499JzOT0xa2ASGRvFRmJm&#10;Nboo8arm/ujRu0AMPV3raNuW6DzOWqKzuBRgJiGO6AghCkTKkLECd/3HAAAgAElEQVRABE2GRgrQ&#10;OlLLQG3SmN0Ael9ycpquFLSME88ci4/qQyA4jEoaGVj7I9aDySRRJRwJKQNzMSWPGZGE0ZpC1aOr&#10;FokQR6QEIw06LxF6QhAVvTU8bC374xqhAzKHY6c4DSX7bs7QtzweHLf3AcEeEaDKE9/N15zPTtSl&#10;psoky9mE2SIDD04OH1qNPd4Fgh/wFuzgxvUoEaU1eSao6hJpSgaXcENOcwxE24/ohFGOiI1uRHFo&#10;DyHhGcsEQgi0lCO7UGqyUlNrCSYipEQbRbQFwkuS6xHBIUUgJkPXSGwPSQRQCW0a8rxlPo9kuSI3&#10;C7J8RlaUTHyODZoQNZv9CScUx25gs2vphtOYs9MlCXjcHFHCEocB23fs9kdEcHRDx6kFmXvSEMms&#10;YN1F7jYty7MVVZGjlELrCV4YZFFRyyVVOacTJd1whzvtid6PlwMESQpE5lFFwlQZppRUlcIkiQoe&#10;YweUcKjek6tEaSIaRpK/VIhkCDLHCkkmNQZBrg2lD0yqmnnbc+w69u2JY9vQ2YGsyNF6xESoTJOX&#10;FXlu8MFgXETjQWlyY5hUBc+fPePTTz9lOj8jJM3ru3sGH+hDQATFXOeIokIIjwoBnTqSP5LYYcWa&#10;oE8EZTGyQKiM1fU1+25O09QIaVjMc56rGZcpkWvHzcxyMYvcLGqKaHn/+pHH2/ec1keEg1olNA3X&#10;lzU/+P7H/PDTFedT0EEQLq8Z+m5s1MtIlhsyNcGlijbA/tTw9u6B+/db7u82xEGyqJ5TZ1PsKdAe&#10;9gjfoDSUeU1ezymmC1JZ0gmIWGzjx6n0ZMJ8lXE516xqRaUjGYHoGgSj53pwPW67pQsndruezaFh&#10;vR8btfcPa97drzkeBoKXCCwmJWplqY1kNpmSG43WBZkp0EohhSIxlp1icOPhzVsOtmPXN+z6hjSZ&#10;8rjb0+nIapozKzQyRozOKC7m9CkxX52xuLpEG8N684gQikk9J68rzj56houCZ9efcbY8AxKrZYUW&#10;Ay9vv+Ob335Dc3Dkasnl9YysSFRVYDH1zCrP5t1LtutbnAvkec6T6xsm0znN0fLq9SPvHg58+/Id&#10;3313z7uHE+8eTqy3oI1gsZyxOr/m/yfsvX5sybI7vW+b2GGPS39d1S3TvqvJJodkcyTNDPQkQI/6&#10;L/WiR2EwkiASHDZJNU276i5f16c/Nty2eogUKQGc0QEuEnnPSWTkyciIvdf6re9rZiuWR0ccn51y&#10;dHaCUHC3vubdq6+5vXpHu9mTHtSRqMnn3RRzymbJsnmKMjknp4oPny95+mROpiy3lzfcvL3li9+9&#10;ZmwTwguqOqdtW0Lacegu6btEkzHlsFVGc1Ty3rLmB0+WPL/IWM48V+s7Xu86fvu25cvLjn2vyPSM&#10;eZ0zbypuDmu6wSGBi3N48mTB0ycrTk8F86ZjGNccLSJ5PqdQATF2ZFpi8ppMGfJiRjsk7m5HXr3e&#10;8PrVnps7T9cKnM/JTMNsNadpKnSmGMeWzc0dbXtgCCPkiuVyxVFxhPIae/BsN1v2bqBlpJjVKBNR&#10;haIsNE2WkyuFfvLsQwDWSjHevuXdVcd5rShNoFBQRct4+zXf/+Cc9CfPsO3I69cWNwjancZ1Azor&#10;SDbnzf63xEsIX3xLWwTOnh5x1DSUjJw2oIylHj3v+p61u8XUmpP35ty8afnimxtMkXFxUjJb1TTf&#10;e07oe/6vv/otr778mpsgOHu+4nh2zDffXpE3I0U+4/b+lrs3X/DJH/+UH3zwAZns+fnPX/HpF+8I&#10;4pgPP6hZFjP2V5cssxk/++kpq3zOX/7FC77+asOxPaP0gsZboh4pK0FZ5ewPDb1VdH1Fph4xOkGw&#10;B3wQaGnReqTODU1eQjTElCFkhtGRQgVirBiMou8yrO4oMkOWGbyDbmbZHwbs4LExUc4rEA6ZpiCt&#10;s+0kJHYe7ztsEvR9nMb/1LTByHMm7ENMhKAJQU5sqOQRYmqz9ILpc60nunuSpBRJYXq+7ScA8ER/&#10;nCbjRj9g3YCLGiEztNY0VY0MDtuNHIZpeuZ2A9e7yNF2ZLUfmTeKShVkKXK8FDx7UjFbeGwcODnX&#10;vF5/w3r9JSzPePb+BeXJc15elnR3ifVNS0iSsogQOoZxj84yrMzZ7z1Dp+juR3b3W9r9gX44EJxF&#10;iYBWYJPExUikQagZuSzQMcOkkoqCvBCoFCiVoDYJIwUhFlCCTCNOt4QQkCpMgwjEafEsEmTgdGKY&#10;crDUWXzgqEHMLCMdXswIMSFiQEqJynPyusQTESLh2gmn3DqLGkai1OwGi3MO67cM7hrrB8ZREPUJ&#10;Wd0QnWS7bdnvp4UI8YB529IUPcsGjpdwsjowX2tmR/U02SrBCDFpD4nE6FDJ42xPwBKjJzNTpkNJ&#10;T2EUk3H1AttbgrTIJIk+MI4j1jt8ENgeHBEXPKN3JB/IhKIyJVke0OaaQk2ZVuaJDI2MBdiS4GDs&#10;7DScE/WU20wZwQnaFgJr3t3doRVodY3RJXV5xmx+znJxxryaoYsCFzV629K2ib61BK+wMTIEy7q/&#10;JjeeXFmSb4njnuCnwZWQ8+CETPhty83B8e52x9FyxfFqSdPMaOZHeO8xGSznNYuqZCYLBnKcvkNY&#10;i0zggqS30IWM4DR5yslVhpCSlAIyOYQMoDN05lEkdHLUeY5CTPlEJEFODLwYCyoh6MJIYQRVXjIr&#10;DXNb0vQ1u66jt45uHFBKkWUZdV1yenREWRh2+ZpOBMr1iFCKxhjOV8d89PQJHz3/AFM1HHrLph0Q&#10;w0g/DkgDMlcUtaFWGuMHuustmTpQZ555WbCoNHWh0KomMufNfeD+YDk4hy5P+ejjUz7UBYOzeLel&#10;ki1+f82rb+8Y13fsr2/Z3lp8P+UYswrOLxI//vGcT3604MmxJo339Ou3WNcj9BFu1PSjQmQZIq8Y&#10;vWGz6bnb9OzbAW8VdbWimFXMsiVZyDn0A047ZienCOnRqiArSoKW+OAZSTg8i9URxVyzOio4WuUs&#10;K0mVBXIZybDYfUQJhfWa7bbnfr3n+r7n5nbL3fbA4AP9MNL2I8MY8EHibAI7TfWaRUkqS0x1TNEs&#10;kUVBTHAYRsbxgPVumtTWZrIYSMFB9oz15CcVhea4aDhflpzNDI2y6DRSGkleFOR1QzFfElTG3WaP&#10;jvDk7DGz2Yy8qXj88YfoouZ4ccbd9Ybf/PrXfPWZZTnTbDa3qDAtnqsscXJUcHpSUVWCVdHSr9/w&#10;+sXXlLni9OiE5fEJJMX13Z7f/f4Fn372Ldd3B15d3vPizY7bLQzjNBixWl7QXDzl/feeM6sr6sYg&#10;dGS3ecH+sOXVq5e8ef2a8dCzLGY8fq8kV4ZcapqipC4rZNYwskAYTVMERHDst9e4Ycu7V6+5eXNH&#10;ZWYUZMQgpmpx1zG6A5FEZWBpamZ5yep4yZNHCz56tOC8gnC446u3G3731SXf3ng+uw6srWK+XLBa&#10;LlnpER9bfG6QXc/RTPLJDz/kg/ePUapHaktVOpTsECIxm5fMygoVEpUylCrHWs9Xr664uet58e2O&#10;F98Ebm7AB0UzO6GZLdAmITPJGCybdst2vaFrLQLIcs17T56QlzUKw/q+5Xq75TBMzEkKxbP3nkEW&#10;ECIgCJgIWoD+6P1Jj3UpHF/fX/PqpsW5yOOTgtpn2FYwqy1HccMPzo8Z/+ic3x55fvvVgRurSFmB&#10;dAKtSw5xzbfjW8xbj66uyQrN4++cclRFpL8ld4L36mMyGl4Ne3Te8PTZc04enfBPf/cLPv3NC05m&#10;GavimPffe8wn/02FqBa8+Mbz6uUtlJE//OmPmWUDu/srun6NC3u++u0/cXZc8fEPcn7y0wtc/Jhf&#10;//q3fPv1Ja5v+OknFxyu3nITvuT58x/ysz//Lv2Yc7d7xWgH7GZPxKOPHHmeYcoZz59VHPqCV29z&#10;+kFOHCcriEGg0JS55GTecHx6yihXdGPAuxYpLFqNJB9wQqMQGKUpq4mCraShnzmqzYHD3jI6y+P3&#10;Lib0gBgIvscOO/q+px0To8vpfUE1KPbdiHUDmYmUVSRTgugduWkIIRGimHY2whOZmHBRGoQukCRI&#10;kRQ9Lk0twCxMU+cpgJAamHhGQz9ldrJMo/OSKAQqQqbVVKV1Aefgvoe3O6hu4emTyFFZEoeBV1d7&#10;1m3g8RNFUUUwHZWRjLGn3b9h1cz58KPv8nyx4vPfbPj5z7/idvQYMULcE+weUxpMvWBMhq5VdNuR&#10;YX9gaFvs2BFTRxIOp+DqfqqMKGkxeZocojEiuxExREZ2GOVxJmMo53jtSXEOeYXJjijlDp0Cynvy&#10;mMhiguCRCjCave8xuSdI0JkkVzlCJjKREeJUMfYiTSyvGDBSkJQErRAKKj0jioiX0AeHCBaFwgWH&#10;tYnDHqyVtEMiojFVQzk75miWU3vP7dUVwR3wfs0+7bGHA+t9x5ffBmQMfOd9x2JecnQ8ZzYvHxAT&#10;itks4hvH9e3V1BrQEa0HBPfE0E5Q6GjI5fG0sFcZRmlkIei1YvSOoAStG9EIej+10a2fYJ9Z8gil&#10;iHqqfOlckClDoSRa5KiYEYPG9ZHRwTgKXFB4r7EuYgfP6DVjO3VopQCFYyM3VBu4bwaq8p6ymqOy&#10;Ai0Ci8qQKQMU03BND13M6cae3bBBpg6jEkwFREKCkDxOTBPfYXR0tsWFCaDpoyKJmnEc0cKCVWRL&#10;Q6M0y2aFMgWMPVJqbBRs+kAYA500uLJClQWHFIlekeyIchHpp9+LIZHCiAg5iYGIRogCJRJCPegR&#10;EkjbI6NDx4RJgJaoWTFhHSL4FJFSIyUYM3klMw3BW5qu4tjNQQuWdcH5YsVx01CKhB973DBwcX7M&#10;tu/Z7jfTZk76yQ4gPSp0nOuMMquZ1Q1NrSlyQYyRfefZDZrPvnnLkFbkTc6jxlAvVkhhiJsNto+8&#10;3Vzj2jv2715z9/obuttLVBopS6jnUB1JfvCT9/nu9y5oasswHNChY2gHXr2+x+c1rVX4ICjKjKrO&#10;8SnHtR5/6MmjwdQlujEkL7CtZ9d2JCkpjmogMsYB5yWjcEQXcVESlCTmmvPzc6pZxnyRU5eSQngI&#10;IyIEpNTMm4yht2zXLV9/c82rN3vuNj3tGBh84DAc8MkTEwhlkFkGIUwnmJIEWSLNAl0uEPmMqORk&#10;qehadvsN3nt6NxBJ6DLHFIaQEmNmYZahhObDDz/g6UkFh1vKFHj/4imPzlZoLTFFzX5wvLxek4aW&#10;4/mci8dPWB4dE5Ri9egcFwXeBjb3Ww6bHtd3dHeS/nCgLDzzPHFxavnuB4IffP+U1bJGEondljo3&#10;LJZLqmrOdtPx8uUlv/39t3z+1Ruu7zreXG/Yj4JtB6MQiFlFuTimOr5AVHNsTLSHPYe2ox/u2be3&#10;HA4bDrsd/uAxyXBSzzk/ejJpOGVGWZjJDiNyVHWMF5FM7Une0W46gu3IkCxmc9rNOHVBfMR7iw89&#10;KpcsFyeczgtOiopVaTg/X/Ds8YplpdndXPHZF2/48qtbWt+ws3N03fD0dM7p+YyjGmL/hvWmZ9v1&#10;6Exw/uic995/zOlJwdCNkBx1XlCamm7o8X2iC4mCml6U3O9G3l1t+d1XV1zeBK6vp/ZoWR+xqk8o&#10;yhlZliGyyDjsaPdb7HhAiYzTswXzZkFZ5tRlTj+OrLc7bg4HRiNojk6plw1ZlU2KRhlI0eL7FtcN&#10;uBTQ372oAShdzdVLw/VdYDxoNl5y38LQjfyhgfDqS5b1LZ88OkYWR9xFwxejYH2vOI4ji0bj43ew&#10;u8S92/PmxnH64oZHs0R+ksANpCAoFhVn+pgPjmasS4Wbt5weP+b7w4+5/eItn/3qjhJHU73H2fNz&#10;/vh/OKX5zQb/t7/H7gaUNzxdPWMtFV+9eMnoE/7a8dVvfkk7vGN5dsKP/uCMYgZf/vo129sD33y6&#10;Y7XI6dXAZfYtTz8647s/fsSn31ruXu5IXUsQLaYMUxbG9Bytznh8MePyumfTt7jBEB2oMCFAcilZ&#10;1iUXxye08Yj73ch2tIy2xzMSQ88wWIbBkslICpHoHUIKSIFMK6oyx+QPMM5cUJicTApSkIx+xuAk&#10;zhd0viGpmn0X2ezXJDrqJqHo6duOQp3SH0baYY3zghAjIUZ8pkgyJ4hsygulMFGffUQIh5HTIECI&#10;k9tSBE9yERFAASZ4lN1j7QOOTih8FHRhGtF2TiJswF3C3SZxOvfkmaYymjY52pQ4Pcl5+fodTx+f&#10;U5Y1qeuQ4ZKs+4riqiB+vme823I4RAwHcjmg0gEVSvJyTjFr2A0dVQZ1rnBhCvwOoyd66AOMcqoG&#10;GgSll0gH0VqQPaZJaHlPykZiDr1pCNmeqE6I6pSYCaRuKJkQKEVMKDtR8ZXSKJMRY0+sB3rniUiU&#10;n6wZedKkmLPzPWMW8N5P3sHcYO1A1x8QInF6ekoSUyatx+Ndj/Bier0T5NkHJB8Rop30aMWM6mRF&#10;vVhCpnj03ccc9jv21zfs7m4nh6VzqBgxYeCr39xyPMvYriRV46lnnsWRYXFiKJocIwoyZREmoM0U&#10;ohdZS0wJUo4KINN0XhpVTF5PYxHKkTJFNBaZAniHVA5XOAgRHUeIIN1UqUxAVIkgE1IFhNIoqZhd&#10;LKfsmo2MLjIGi/VQeI93cw6bGiVLlFAkn3BjpB8tbhzYqp663lFUOYFE8BajJi6fcTD6gTxLD/J2&#10;ixaBIKaNi0sTEcvFSfuTkMQkiD7hAwhpyE2JUhlKOoKz7LaWeBg5qJFaWmqdKORU9SqrElcKOhvw&#10;IkM0M7JZBV5i9x7rRuSYyIOgEBIhQWtJiCMiQkwGJS1ROXywDDbi/Ah+Q4wDIT5AgFVBrjOkNmRC&#10;sjh6hNSKGKeBJCGmfI5SiXlV8tScY5NjnmsaqYjtgf3tNaosyXVBNTMIHYhk2GEgJYuzIy45aj9w&#10;UdWUsSYLOXQ54wFuDz1v1juuDgPf3jpM41lkDrXf0NsXeCsY9yPR72iHDVVuKWcGUyrETLKazTg+&#10;LSkbwfd/+jHHpyt0Jllf33J7u8Pteu5f7vjidc9b/45UXnB+NOe9x+es9DNqacjKA9Vwz/XNu2nx&#10;RM8YH3hrziKVQTcVG9vjRMIIjRLTddr7gNIZpsgp84JCZxOywwLOY3vL2HdEPyKNZHsYePduw6u3&#10;HXfriI8VWilK42ndiIgRISNSRVBTJTYpRSYbpCkhnxN0w4BidIl+tKz7gXXX4uNIbwccHp30hJDQ&#10;Gl1oimxGYxYsVw3LWUlmRk6Khu+9f8r5aoa1A4ONtPsW7XtOFg3N6pTV6QnalAwpsV+33O/23Fzd&#10;sb3fU+qKup7h257BbimrxAcfVvzohzUff1Tx7HGiLDzb25F3N1uiT9xcb/js/iUvXl7yzcsrXry6&#10;5XqT8Eiu7kBWBZQlKklE0ZCvzrB5wd2hI2zXZH4P6gAciGFHDJOw/eik4uPnn2DEgtIck+tyytOK&#10;KQIkMwm5YAie6AKhGxiFRwtFY5Y0x4Ebe0nPiEgjRaEpihllU7Nczlk1kg8fG2Zq5LzOWNWCvu24&#10;ubS82a64V0dc7jVZsWDZFDS1ZKZ7/LBlf9ix6UdWqzOWR0c8e3JOna9IzpKLctLRRYlUJXm1whRL&#10;iAW7O8frdy0vvrjjs89fcwiGTTfgfaKZVZSrBlNIXNjTjZE8VvRDYOg1koaqLmjqgqIwZCKxfndJ&#10;14/cdJZ1DNDMMfMStWowmeLm5i2NFpjoGNodQ9cRgkOvCgHAYV4yO1qS3Z8w2AzbO6ITzIuSV99s&#10;WG3uWDzZUp8pPjh9xN3zM95cwa/evqMfttQLgWqWZOopKuvo/IbLO8ubt46hHzhupl1o371hdmp4&#10;fHrEy3XLp5e/wVxI/vzf/pjLxRn/9PO/5auv7jh+tMBWieXpkuak5qPvv8enP/8Nf/+LX3K2FDx9&#10;7xmd9eT5He/e7Hh3c+DNYcPq4g1/9Kd/xh/+0XdQIeP3v/yC67ueGCRjGhjEgeP3PHmlMLlg9COh&#10;zLBBkkeH8j1q8CybGad5RunuqSUoU+NlJIweZx3jkPBjJCXJ+tBxtetY394z2g2Z7DFyJDqLt4nM&#10;5HgnOOwdyQ84F4gBtNKYPKdve4IXEB1Je6RwiJhQCKKExhiq+THHK8V6q/HiwHIpyMxAexgJhxVb&#10;PRA3gdh7fLCEEFFBTLwbl5AkZIxEGyAmMgkpk2RkCJnjwkRgx0ZkmjJzYbL6YB7gn55EGwKdF1ih&#10;CFIjEByfGJwP3G89VakYrGTbdVxdw3J+4NFxzn67pconsPCs7rn/9ku+/WLDP/72Hi8/5NBZVGop&#10;M0cILfsw0BtFQUTmJVkdaRKEQqGGDN0b7DhVgMpC4yxksaKQOQyC0TpiGAk+cnRSgxZ44ejCQHu4&#10;Y8ATtEeajCJOXCqNmKo1Y8LbhA6g1URMrzIQztL3E6Udn0BObeiQBGOKWGtxyaLCQG972nZPJLK1&#10;HWU5yZyLaFBWTRqt4BAuJw+GTM9YrFaYWUlzumR2vCAZwWgtMpOcNDNOz57gW8uwbjnc7djdbfG7&#10;LcHWbGxgfTUwvtiQxIHlkeLi8ZzViWa2yDAF5FKQGUGW1ISzkSCznDhKfAr4aIkBFIkQuukEUIKM&#10;Seqeq0BWg0rZxBMcRtzokHGazo0xMgawwqGVJctKtNYc7u8QQpAE+BCmSpISzHKJVAtW1TnRVdg+&#10;0vcO6R2FFlRlRlkouvEekse5nvawJ5ER3MBgBft9z83dnr2fgKUq0zjpcZNti6yYcpoPKhIICSUE&#10;Rmc0VcNqvsRkNUYqfA+2v+f20HI1bKiEp8olx4s5s7mgzEpEZjBKUAmNrOeUZY2IOViP3w+kYKdF&#10;tcwoNVSZRCUx2VZiAhkARwz9NJHctdSqRTBMLXeVEYUnxBwbAmOUNCEgdYYQYTqn3YBUUGSwXDQY&#10;Et2wR9Mjw4b+4MhUxyJ/wmqx5Gq/JTqH8B0iDQ8QKoMxC4psTtx3WBvpeoV1kt5GrneRy3vP9aEn&#10;pgyda/QYOFxfc99fEizM8iWLpeD8cUMmE4MuaMIJzYdnPLlYkBeOQ3tDciNff/FbNpsN7c7S3o1s&#10;Lj2bS7hpQT9bUJUnzI+fc3TyHkU5x+16dnd33F2/QyZHf7hn3e3xEqLRjGJiK7rWsRGQlSWLek5d&#10;zhBeorpx2mTnOcmnafpTSLyEsR3Y3+1ZX71jf9iy3u9AGRIFgYrVqiJKQz8MHMaWo/k5ve+xwQIR&#10;HwTCJHRZUOVzcjWnahborCREsHZg11nuu567w4GUxmlSXU1VYIEgyzKq+ZKj+RGn2ZxKjDSm4LvP&#10;v8vzizlNBvu7K65vbumjZ7NvyfKc+eqMfH7GGBXbvcWJxHa8YnfY8vbtDZu7A5VsKGVGhufiRPDh&#10;hwV/8qdn/OiHJUncs17/jncdbO40l9c9h0Fwven45us3XF/vGYeM+y3crWEIEScllaoRWT61gGUE&#10;2WPHjn69YehGTOioKsfyyDBrSjKVqIoZ8+qY0DtevHtFt32FURVSTqDfhCOrMsY4YP2IswPBj2gC&#10;RosJyC0TKTj2e8swTHGh+azAlCVSXKFExy+Kjjwllnoaur67gW/fwp0DUa/YdprZwnMyV2haYn+N&#10;8wMuThs8oa5ZrFq+/v0lmRwpRI8x0+ViGCHLJxdqZiYCw7s3MLZTQaPvYeThdmCgbjrku5c4N2G3&#10;UoRMghSSTBkyJZDinhT9xIbzoMYJ03UAAID/f1CwB2zekTX3FHVFIeHRsmZVSBptccOBYRiIaXJo&#10;A7DfHth3jvnpMzbrRG97msUZm27Lu3XPPg48O4G6t5wfFzwP8OdSoxW4p5o391/x/qNzxHCBOhy4&#10;ePJjpN/wD7/7PT/6Tsl8UfPV+mvKEp5mLwmq56PVEd3GcvPyF3z2+iU/+4P/ke99/D/xn/63/5V/&#10;+vSWWJes//EfWMxKThZHPH1+zqf/+EvsUNHMFpwtH1NWR+z8FV/e3ID0HHmPU7/k+9/9gA9+cMry&#10;6If81f/xC15uLVWQjEXN0yGjbx3f++hjXn254U0fuWiOKVRHRUujJMpOWYc/PBf8cveW5tl3cLLg&#10;8y+vSD5QmDmXlzu69I5tc8pOeHxjcIOib0fsbk0WLKUyiFZClqOLAi0EIfWkNJIbQTObY0OGC46u&#10;29DS4+wGbx1GzyjLgqos8LsDIQoq6RG5Q8U9sGXW1Nhk8NbQjx3W9dgwAgEXA4eu58mTI8osJ1OK&#10;MHZENyKxxGCxbsB2G4YhYS0PDlceRKvTDRAHdgQbI1GCyNJUmpMBQmC763h6MmMxyzFCYMyM6ASb&#10;7Z7NHbx6MWLMyLyB+XyG0Hvawy3r+45dD/vxktErkhjYRU9SU77vcv0OPd6x7i0UBaicUTh2rqNz&#10;U+4izyAIT9mU5FoifMuYLEiHKTKKRY4toGrO0Jlg7AfSfhI6h7RlTKCTRk+Ql2m4IVMoY0DnjFqz&#10;D+AleD3tEgUJqUZEskihGQdJWTQEEp0dIQQcjk5MAOcoI4Pt6Q+RMhQYmYjJooRHiwaZW7JC8r1P&#10;vsdstaSzjjF6+n7AZAUuRZSQqExT5DXNbMni/JQza2EcuXrxirHbsd/e0+4NwZbses/ta095bVku&#10;FEXuqMvIYpFxelpzfrqibDJUyjHlKV+9ecntzYblquT0fE7dGEZrCXLyRpZiWvz5KPExglCYqiGb&#10;qandGBPWCboxYoPGe822n/AzZVlS5FPUQAuH8Hvi0E0+XnFH9LdU+TlNOWdE47KauloxX84oCk1U&#10;PW8vXyJGCTLj8nLL5n7LaCVXmz0+CyQc2iiiEnTWIxSYUjCECX1jTI8RAZPlHM+XPD0/p84M+7st&#10;pI6+G7HjZHoIvsT1kTs/oGXi7TZR15aqOSC1wYuEzguqeYacQ14njMtZmCM0FcYeyNyBbLQQPMEP&#10;eDuQGMkKkEYisRgtUEWgikxoINFhBexGuOsTvZ8h5JJ2vGa5nNPUApEcxkSaqiA3NS4l3m7vpml5&#10;6alrR1l7shyCK9mvE8QM4QZK7Tg5WnF6ck6R1Wxuei7f3hJ2gcYo+BSHEgAAIABJREFUFvWcWVWh&#10;dMDsIma8Y9571Digx8B4v6dXk8PPVDXyOJL5yCzck/pbciE5e3SEkYZut+Hrz15wdf0CNLz/0Yos&#10;N9SmpKdn369Rs5Kz4yXq7IJquSDGls8+/3vGdYvvO1TwiOS4391xu1nTh0C5PIY0ow0SaWbk1Qnz&#10;xYJ6uaLOC1zb0/U7SBPIw9vI6DvW7w64sSWMA8F5TKYIQbLtJVl5ys3dHSF2nJ6vODl6xGgDadch&#10;VIH1jsxZXAgopUjiYSBMZRSZYVnN8Taw3+4nRZyAMUgSBmUq/OinVUVVYKoStEZnJUIvKHTJs0by&#10;42cr/uCTn3B2dMzbly/4+S9/Q0wjZxcn5DlcPH5E0DldyNj1goOXOFERtUOXksU8x8kjhtDT3t2S&#10;N5rzC8nxbMu///ePWcxeTpVhNdl5breRt9dwv5V8+e0Nb692vHtt2e6ga0f6DnzUJJmR1yXJK5Ry&#10;SL9l2FxjW8jKCYGTq5LK5KyWDYtZxnyWcXp8zLxeYHvJ//I//ycO68ngo2RBsAGRptSADwN+qtk/&#10;3G4mS5HgXx7y4RMhpn9XcgBhEUIgCDxoxZFpyoJ5N+GlPMB6T1Ut+eLdl9wv5+SZ4PJyoCzBOqgb&#10;kBI+/7plXglSSth+8oefnArevUvUNczn8OJbePQIbq4hyyA3cH8PZfUvt0vEZFj658eDwhLitHF6&#10;eI1MDx8jmDh9jVVg5URMCMJCiqjk+Vxu+G//7H3SXEwVczt1FvTP//YbAO72e9Z3ljYGMr3i/IMP&#10;eXT8iO72NVf7lzQnZ7QHj8osH79veBNv8G9fcRxGOiVJZzWLWuGTJBMNq/NHnJWP2L0d8fKab96+&#10;4MMPS1zsuTmsMQV0mz1/+vGP+c+/+oIvv/2UX6sjfvLJf8f3fvRjfvvpP/GLv/s1FxcFTakwOfzk&#10;j36M7Qf+/q//DhcTf/rH32c2nzE7SuiDZ3N/h3/r8eMdtrd88HzHyckFH//kI/7hF7/DjRV6W/If&#10;//dPKfMTPnj/T3n6/BlXl/c4KfDekqwkGwJZNrCSkqeLnNsjyBYBUZfs+xnvXt7TDR0mzAlC4YJl&#10;u9+yv7/CD2uE2yP9Q2si9hxVK2yKZMIjjMYoSVIKLSMx9hRlgbRhyi14gUAhZJqYPULRbnYkJlcl&#10;2iHxTKKdyXmq5eRAnCadNKJPhBAJAVCe7XaLOT7h/OiUo/kzjE4E17Lb3rPdrmnbnoPuGXtHjA8F&#10;iv/nBFSgdIYMHhESiQevqowEEpqEMkzvwWGNFpJZWSKFIYkCZGDXOuIebrdQ3B0wRUUSgn6U9DGS&#10;lCXPMqKQ2BQYwjQBmzkQ1rLrmfr8YSCI6Y+5qQw+TtmcrneMoscoh5YZQkLKIk4FDj6ArkgE8IqA&#10;RpeaCkNIk5HCu54oNCbPqLMcnSYQsE8ZKEWmBKNztEOH7VtMdJgsUeWSRue4TFIWAh0UaZA4GfA2&#10;Et3UHgzjQ74qCEKUmGwKrxupEFriRUTmElUokkzE5B+I5gYpFFmhH/7mp8xhVBGpJVkuSZXhrPiQ&#10;sR+o9zva7T3tboMbdnh3oA09/bqj0GnaVV73XF85LleWeTPlxz5+/5QsW1A2A6MduLm9J8s9SXSE&#10;OFA1OT5NPDwQCKmRKU6X3OBw3iKlRCAxmUIXhiQLyiCpredw6HDBk/qAwqPj1HZSTFfdEFvGcU3y&#10;ETeWEDU+SxMzLwWUEWx3HZ0fkdow2MTbq3sytWS+OEVph+3u8d5NcYEESggGKxi6RFlLlFBkQaGF&#10;IpcafKTf9fSdI88rxiHgvUMIgcQQhCTpiqAEQxK4QbAZLCF0pBgxxrBYePp5jqkC47hDjo5aS8p8&#10;RqVrCuUopYdswGU9SIUyJVEZ0pAIwuHxdDYwWsc2HdiEnmsbuB8kjoQ2hlksMIsZy6aiNBotHVVh&#10;MFlJVIL3jg0uTO3uMrcUuZym4bRAGkm36ymVoClLdK6w7YHNYc/tW8vmZs/xvOTgI3EIWN8T+oH7&#10;3Yb9fk+737Hb3JMVhqIqUblGVTnKtGBHwhBJw45Cj1SzE6QwXL9d8/nnn3NzfUVM8MFHJceLc4rC&#10;EMnQOJyfIcQKWSxZe3j35jW/entN6AbqLKcpcrSIk5aQgBMJKyR9O+Jthi5XHC8fs3r8DDlfQKZI&#10;1uPCSAyC6BLRDgzW0u934B12GIgxkmUZodRU1YxH752y3W7RB48fLTFqQkrIzDCbGepGYMcJAO1D&#10;QjxwB2PySKUwWUapDJ6RlBKjC7hgialDqoQxmqhqkhTUVcPx2Sl1MyMrck7OTvnobMUfHBV8dLKg&#10;KgTffPsZr1+/RhaG09NHLE6W7Lo9fXBsW8feOrpgQGf/7NBtFoKUWublQJMlQt/y5ETz0RPB2bJh&#10;Mb+jLloKnYCSFBW7fcurNztevR359t2WflB4NGhFUgqbItZOisd6tUKISPA9Io6U2bRgKWpFKXK0&#10;MtR5yaPTBSenM2azjOVsTiZrDsHT7mC/g2hHMjFl8xARLSdDkVD8Vx/pnxdA/++Pk/WBpHAu/Ktf&#10;Z4whjYnD4ZZHjx7x7t07ABaLBV3X4ZxjuP+XRVffJbQW07UsCDYvPN7DfoCbzTT09PXrh5c7KGKG&#10;qhSbbvivHr8Q4r/4nEqQIYCIVdN9L0kgaYg5PikiI7t7RyFHjIG6mo5X/8e/uAYgLyVR1FQGknfT&#10;JN/smFV1xPpNwaFzLPctQoO7e02l3vLJv7F8Jzvny7Xi7z/9hm8+/RXvPzrj0aMV1bzlgw9OMR9+&#10;hLCS7d01QSSk8BAVRjUYmTis7/n4/Y/44st/5K//8i8Y9oln73/E+VnDu7tXvL2xPP/opzTzhlVz&#10;wnsff8zrVzfcbzf87qt3nFwc8/TihL7vaG+3bC97hs20MNTRsFqd8m9+9kM667h6F1hvC65uevJy&#10;R764p1hmZFcSeoeVwwTa1JEQLEbXHK0q6pmlC3tKM2O2LHj1emTfOSqpqF3P6ckxwyExjANp8ORS&#10;o8hIyZJGi5V7koiIaJBikvxKlRBakOiYz0pGO2Xk+hQISETMCFFhXWK0I0oKtDZTmzM2KG+QzIhC&#10;k5BI5ciMROlpalQ86FBTmFb3yXmiHSEVVLlBVQ1FFqhLzXYzUOQt/aHF+/jQAmM6i5TEukBKAh89&#10;PkzPJR+JTIHwMcDBerQXlHlOIRWKhPUS5x2eCcjoOlBtIi9bVCan1puFo4VgPq/Qeca+Vaz3O4YQ&#10;SR7sDmZaMXpJHwSjFxAyxiAeBkgsZIKYLI5ElsmH9z8RXGKMASVGxoMliUhIEpgYKSJGhPek0BHi&#10;lAmM0U3DG1IhiRAUWmXIZIlunALoIqKFmqwUDBRVomwSWfJIG/CAaAPdGAhJEkMkBoUNCpU0+Awt&#10;5HTR0jllMQ20VFWFkHKafM0MWSYn/EaeT4vmNO0MZfRIpUFLUkqUJifOG5ZHS+x4iu1a+v2Wsd0Q&#10;bMthd4eIPXY80B62rDvL1X1LkQ8oEXlz6agrg8nF9DMbQV3Omc+OkHpke1gjY0JEN20qkockHo5H&#10;k2XlhEQQIEUEPZLl0xXXxUhm9kQbcQ/g0oACSlKopvddaHzUBA8+KaTMSD7RbVui8GQl3B5GBjsi&#10;s0BrI2Oc9HQiZiidU5UJSCQNo+9JMhBSxLs9uZmBS9MQi87RqkRgGG2ibQese5DKxzjBoOXkJhZS&#10;kIQAqaZ2rw84N4FKrfMPAGlNYsfYb5EelnmBr2YcjKbAoxipygyUwJSGXNdYNFvfc9uN02Kk9YzO&#10;s4uWdXKsPYyywFQLZHNErwpCXaOOZpgyouWAyjJM0ZAZxXH5kKdDT/BZPzIOEWcHvD9Qm4rRe9rN&#10;jvVVxzgGcDmZWPJkWeH9gWHoOGwsYz+w32y5ub7m9vaavutYLSqMF1RuR1PkrEzNsomsGklTS4pc&#10;kWcNJivZ7yxffv01//jLK2KAJ09BZQafIq2dJtk3rWPbHlBCobzmcr3n3dUd69sNMgh8IfBOUJcV&#10;RTVDaKbfb0z0UWLKFauz9zh9/JzF0SljdAzjgXa3w+22iGFEOU8YBnw30K0PFHkGbvJAm7LAD5Ma&#10;cLU8Y8wjVW3ROlIUNdpUaJWTcoVUOd4HrJsyrQDhoTqklMKoiefmbYfub2mHls7u8Lan0YmyrlHq&#10;AoShmR9xcXHG4qimbjJOTmc8PZtzkks2w47Ly1u8Hzl63CClpO17rr/ZsNkPRFEQ5ORtzSqDqQV5&#10;01MYwTKvMargRI9cVAHCPatm5GQ20GSWYHuKqqEUNff3lq9/f8/nn625voUUah5fnGJjzm7nubza&#10;040Hssoja0mSBjMXIKZNUakKskIzm81oyopMCh49PaKQgdVRxeqooSymSIISFVlKePdgTvHgRZy8&#10;3ynh41SlTP/62uv/80j/xf+dqqEhBIqimGIah8Pkh44R7z1FUXB/f0+e54QwfbMYI03TPNzrJvRZ&#10;1w0T01WGaZEewBiN9x6BYrmoGMcRYwyHw4G+c4D7/z/29K8f/XQuPWximRapSTz8WClBCogYMRqS&#10;m/h/TSNZzKf7vW7tGQDr/T2zOuP4tCSKOIX+tjvOTh6RL97j7dXnvL88Y6ESbz77HbDn3/2HH9Cr&#10;Ex69mbO7u+b//P0r2qInHQVCiCyOzzlenGP3HWePfsL1m0+ZV6eU2lDlNcfP5vzl3/yW8w/+hGen&#10;F6zfveYf/+6vGcc9n/zhd7h4mvjlp39D221xPOLlmzcEqfnZv/vv+eu/+jn/+Re/5vs/+IA/+9mP&#10;+M7zZ4zbwO82XzPsIp3KWN8mbq72PHlf8W//3c/427+55Fe/ukeYYw4u8Q+//wITIsN+IPqObNgx&#10;F4FaJrx0eFmQmzlF7rhcvyVUGVVdsDyuSNGhnSFhWdYZbZnhqworQDNxs4bBMYaO6Du8DLjQY1OJ&#10;joakpqlFk5upsqg0SlYQBdEaYkjT4MJDfU1Ih5AgpCITEi1KFBWojC5M/fiilOStIssUMQomc5Kk&#10;yktSSOz3ezIZkSmnyIFo0SqRZYLS5FBOCzceKloTllXRip7kxUM52GMfmGoSkEIgZMQLhQsB21si&#10;HTKBHx1KiCl/pKaKWQJcYKobS4HSifefH/H40RnNbMbusOfm7p529Ayj5zA4toeRbDEDVdH1gfV2&#10;4ND936S9SY8l+X2u9/ynmM+Uc9bcEyeRInlJ06YMA7oLW9bOFxaghfQ99CWkD6GlFoZgGIIXd5Il&#10;2bJBS6RENtXsbnZVd01ZmXnmE+N/8iKym7Kh2xKuAyhUIiuy8iDzRMRveN/ntcRUQTph0+9wNoIF&#10;68XIIkOMXYyS1INHyoiQ4+QwCAeiJ5KMxUHqkNYxOEvTNXilUTIhmpSgUpywRDtgRCDLc3IZyETA&#10;DR3bpmY+T0DaMQw9hagMXhpam5IMGtsbnE8xoiBNSjI1BlaKOMafaZ2QZIY0NfQ+4KMjkQlIQRQS&#10;xPi7FGIs1iKf/w0xBoZgR5REkZEVKcxmuJNjwtAT7bgOdF1NvV9x2G9wfY13Pbu+pm92rPcbjuY5&#10;R/OCNJUMRIKKDMGTpArkBKUteepJvB1ZWNYSCCADUniEgBAd3vcID9HfibKl4HihGbpI32j6LuB7&#10;iXMC0HcZtDlQEPUENeTYIaFpBwbrsaFDpYHOK2obxwYjJsxPL3GDYdc77j+4z1xdUkxygvCstyv2&#10;zY7B9WgKiHF8rQSIKTEkRAxaGfJCMngHShKJ+PHRMoa0RzHGf8eIEAqdaHSSMXZG4EOkqQe82zP0&#10;HVjwCpqdRCPQwSHF6O5MishsMaGcK7yQbHZbrldr2oMdnewEOh1olMLnKWl1TDU7o5qcMasmzE+n&#10;5HNFkvYoIUmSSJJDagTV1OAHTbCKYD0hepRQpFmOSadIPaPuO5IWEgH7oeZw2LOta3CCm9tX7Nst&#10;u/2YYdsNPW0/TuGlAhk6Uh8QQVOpSFnlnB1Lzo81ZZmTTXK8F9Rby6cvbvjsxQ1tDycncH7vhPnx&#10;MULlrNdLNruW5bLn1dUeEXuiani92o8FihOUkzmTakGSJJTTKfOjI2Q6hrP3MdJ4QVIumB5fIk1F&#10;3XbU2yVtvaXebhnqFukCOE/ouhHiagNZkRPzjCzLmE6n3Cxv2W/2lNWYb1rmRxSZYDqZk2dTBIoQ&#10;FVIqTKJI/KjrBIhSjPxGYzDSoKKmb3cI1eLZ0rsBJTu0SUjNhDw/JU+PmE4WzOZTTo4LTs5ypnNJ&#10;nsDNcs2zX36IUAO//s2vcnxU8dFHH/HB+x+z3Q1MJufoNJJVhkRF0mQgSx1F0VFkmoKeNICTLTpr&#10;iL7DiAbbHDjEPTpErmuLH7a8fHXgw19uWK4DeXLG4vge1fF9bMx4s9zi4lM2tWVghLcnmWHwW0wi&#10;mGQpVXXEbDJnNlswLWbkGh6dVQztGiGHUYflHdFlaCNIjUHLUYoTlEJJgxuGO6C4wHnPlwym4O4Z&#10;9v8thP5xQSTvGt7Pi7XPP1dVFXVd3xVmDVprjDFst1um0ym73Q4ApQTexy9ksVprrHVICWVZsl5v&#10;sdax2YznOzcmqSglKMuS/b7+0tf/ZZM3ERkfjoQRMyQZd8ZjLzpC9CXkWjIrDPdPSs7PCxIT0F/5&#10;2g8A+PgXP6GuPyPJI4uTinQ2ow89r65fM1cpPmQEP0H4gIoJwtXYw1PaeM2j43/F7/zWdzjNtnz0&#10;yUe8fPZTcnmfXXOPLDW4ANPJCaf33mOSRXyzR8XINDc8vjjho48/ojIzvv+tr/Li9S275XO0fMTX&#10;3nvC9vCcX3z8EU3nWN0OCFfwlbd/nfNH7/Ds9TVXtw2r6y3vPnmC+rWK5euazz5b0Zucdl9ye+P5&#10;8KNP+ca3vsf9t0o+egavbgdsFGzcCrdfU9xICtsgmwPzRFMlCqUcTu/xMaEsPOFmiXMTzi7fIy++&#10;ws2bnuvnDa5rWL36lGF7QNlAEjTewlAH6oPDdpaiSEANo/bJtlinkdpQhilKKfomEGOC9CmKAqMj&#10;zo9YBuct1rVE2SKRSDQmJmiRkpkKeUemHgjoNNDZA70d36jRjx2GHQQiBkImMCYhyzKk7GnbhsPh&#10;wNCDc5YYh/FCkiNqwztHRJAXBu0EygX0ACZ6olBIPV6MWVKgUNSHHV3dYHcHootoYFJlSCNIM4Mi&#10;0vXt6F4NkSSRY8qD2CBFRMoOrTsm1UBVjWvXzo7ZriopQSRs9y3XN2uWq+2YMapANZptmzIcAqGH&#10;wUYGO2rZglEYHTFJwCQRocapqgvteDGnioyRA5cI0BFUCBADPngGYWlcpCMipCJNNZM0I4mWEAec&#10;DXjf4wNoMa6uhVH01lAWGVma0hlN9CmJnJLnEzKVEdyYsBGjH92dOJzvxjzbGBAyjvgOxt+hlPLu&#10;PEEUY6fposd5h9SCKCI2OpwQYyZommNMgQDmaYrte6r6wOIuG3HoO1a3S8LqFfX2Oe264ebQUmaC&#10;JAkkakdZCqYTxdnZlLLQZLkaA+ZlgtY92iiMERy6PYhIcA5314wGa5ECfFQomSHQGClxymFVJESP&#10;TDTapCh9RAgFuAIbDU0faXqP9XEUnwwOTE50Hm8bRJKidEFSlBTK8PWvfochenSicNGSZTdk+yX7&#10;/Y7o1uO1YAPBeoQfcSVDD2mWMKkyts0eqRQquhGYLe5WJxHi3bpYSjGeo8Y+2XuPdZboLUYqNAaH&#10;phk0+0PAD6NOUZuEzXZJkkWqWUsxXROVp+lrur4heEEuJ0gjUXlKVWjKaUU2O6esTsjyksvTIyZl&#10;JCsH8qQnSwaMHpuhECKCkig6fOjHyXGIZCZhVi2YTC/49//xR9ysVtysrxmGDjx0zUC78fS9J6jI&#10;er9ju3M0bjQnqRyKSU5RGe49vKBMA6fThMvjggfHBReLnGluUDrhto40g+T6Tctnr3Z0vuDifsbp&#10;yZQkKzk0in1X8+zZFcu1pa5HrZAINV50oBLaOmCHEdTNrECmFVYU7Kzm9PSMyXyGU4rb3ZZ946mv&#10;bjm0V+y2a0K9IvQ1rusRLqCCRPhAtBHhA35wxNyjdUKZViwmJ/RdoG0crheYMsdohY8CHxKGHogB&#10;oSRGj05jLUeWjRBxnLglCcYolNDEQUDwNF1C8GB7R98NpIlGJ5LSpJwuZsynC/JUcDkrefv+MTrt&#10;WC7f8PLNDc+uVyTaM3l9y6evX/H+z37KflNz7/wBb73zGGUShJI40RHMmtRAVWgW05zKS2I7UPc1&#10;Q7+H4FBBItVopnnz4jmb1TWr6y3NACo94vz4FGHm9LKg3kNQAqLBJDkm1dA7hBbIFKa5YVaVnB4d&#10;c3p0ylF1wiRfMMnnlAlo3nAQYyKNlHdmt66maSXtQd/dDyD4XzXQ8S7CMY5DuH/m+EJR9k+er/VY&#10;HA3D8MXnptPpCKqeTMiyjLIs+fnPf87l5SWbzYaLiwv+4i/+AiEEdX1AKYHWmiRJ6Pv+i++xXm/v&#10;/r8J2+2eqiq+KBSFEOx2h3/uxX/p5G3MQBorNf8530swiviCQOJhgEWZ8N7DU959q+LkyKCUR1+e&#10;zQCw/X12B8G+vmLTWR7fq1BG4/ueLNGcPr5k12x5+mLLd37tAWGz5+UHn5LM5yRVxeOTt/kffuub&#10;/P37ir/433/Exx++z9+cTPiNH36PxfSC6/Uz3r73FknYEZTA2Jarl894fO+c6/WS+mbNtDznm197&#10;yGq3Zbe+YnGmefvJ23z6Vy/467/+MatVj5YTPBN+8IPf4OjeA/7d//o/8+yzFffOH3N5eZ8nbz/m&#10;5euGzWZgtjbMVjnFtWezt9x7eI+vfDPyo5/8bzQ9TE80yzd7JhvBxNXoMDCfGKo8oagU3vdYuyVP&#10;FUYdEGFLlQcuzh9Spg23Lz5gvdmxWt1iB4WzCnwyZls20A2GQIIV4PFY24CLBDfql5rWYztwbUTL&#10;MUxn8IrBKhyCIQR650A6pIpELUY4250OLTGgMkU2q+jjGBWVZAVJVoFMCDbiBk/dBrrWIzBMJ45q&#10;EtAq0FpL1/dYH7Dejk4ooUCAx+GiHfNDlRxvWoyFjbpDL+hEYbSmLCqydIzkcUOP7Vu2qyX1rqbt&#10;Or79698gzwzW9dxev2K53EEEYwJpAtv9nuD3SPNijBERUE0XTGcnzCY5i+NjrIOmG8h0ZJLnnB57&#10;DvuG/eDRTUKxU+zEwIDEOo31CjFIfC/pXEeaQVaANI7Wj/mRWltSP14vuZGILCPTI5evd56uteyH&#10;QKs0HeMKU5BQSEFiFGmak8iIHfYMLQTvUdm4Mo5udAtLLQlaEaUcdXK5JE9HHIy3Ee8jIfbUhy3b&#10;3erO9ebvruK7m1YMwBhhJoQgAkpJvB8LOqnAB393UwElNEppjB6ZSjHJUaqgyGZMECilsNZSLFaU&#10;63vsb8/Zb1/T7Na0rUN3AzIKkp2n2sBnL6+ZTBTzeUZVKJJMkmUTJmlBkgvKRCO1H+G9h5a+HrB9&#10;pO8ZV3TUSJWMWhovcB4wBl1l5NmCGGZYm+M7TdAKFAjjSRKFziQ+jHpH5aHQOXaAw8ExnSS8/e43&#10;mE6O2R72eDuuPefTE/J8wi7boEnJ8oTgPKH3DJ0dDTg20KtIlo1NyDg6FEQ/gpa11sg4dvT4UWBt&#10;Y2Sw43Q6hkCMAhkVSiR4PJ0V7A+Ww66jbTxSKtJM4oJEDC2622M2IxhbKshyKLNIkVjSPMUsctKj&#10;CeXZBZPj+6TZ6ZihKh257sjlnmkeKItRL2S7js46Vrc70lQxKyZoUWEPDdtVy4vVa4gHXrx4zfMX&#10;V7x88wohI/PJlCIrmUwqphPDy5sVQkxIi4EsTUgnJZOjGfPjKdNZztfee0SReBaZYJ5CLlp8ux/v&#10;273n49cdNhbsNz031wORkiTPafvI00/XDG5PiB2fPo+03ThcaFpINHjhyUqYVCVJWpEVM5res96v&#10;iGqHKTKsFBwDwmhePX/BR08/Y7tv8F6Ds4hui/QWJSRVWozwaJWQygSTJKhUk5gCpQxSJgQURT5h&#10;NgloU+AGTfBxbJZtT1NbtE4oypI00Sg1wsqVUmNmtNKYVGPu4mkikb6WEBQypAhX3CUklBTZhNPT&#10;BafHEyaFIUngaK4pc9jvNrz47DkfPX3J65sdQ7/nZrmlyCVGKO49eMj9yzPOzjKU9ghjiXLAiw6V&#10;OcpMUsiGIgacGLA4PDD0isPacrtrGJqa5798Td81OOdJ8wlVNkGpCTYY+i6y3K1GZmJzYLteE4Oj&#10;muQsTqecX854++3HJBoKk5KrFNlrfN/itp7eBKx4w9DfkhpFVhZ4x8gp3feslhDcWNCBuvtbApEY&#10;3a+mTF9yhPDl/+69/+LeaIwZ3azWst1umc/n/Ot//a+5vr7m1atX/P7v/z5/8id/wocffkhd/2pi&#10;dnl5yYsXryiKgrZtyfOUxWJB13Ws1xu22z15nnI4NMA4rauq6otp3JcdXzZ5A0GMn4/bwuc/mtHM&#10;cCcwyQw8fnCP73zjIRdnAm+X7HZr9Ol8D4B1gtKdUb9sWHdbpk3N+dRzeZwT62uqPGW/2bG6XXO5&#10;PabbTnHbIyYxxQ2fctu+4OL+W/zG9x9BaPiPf/lj3v/pp5yevMv3vvd1vGzY9T1ZcMwyg4oH+npL&#10;olKePJjS2yXDsGJeZuTlnPX6lg/fb5idHjOfPGSzeYl1HpUn6CrnwTuPOX5wzi+ffsj2+Ss+/PgN&#10;735F89433uHNsuNn7z9leSPJKsP0eMFmCUcXHV//1hFf+9aUn/38NduVRsYZzu9ovWfXwnJvWRwn&#10;FGpcZUXhOS1zzreGJuyRw5qpecjeBIQ/IGNHHTQDyRj8TYZVEp8alElIdIFNNhBaEHe2YSORMSWS&#10;Yp1it3MYpQjC0XuHE4qoBS5a+tiTZkAKMpUIHYlxYPAR2QdEHOiipUOy2+/Zth02qjHDUmogMLQ9&#10;7dATdgPFqsOkmjS1NF2gdR7nB/rYEe4SAoQYESWYMHYGwhGEJ2Cx4k7TRUBJQCV3b2ZFVVbj5Cl6&#10;rhPDNS+JtuOddx9RFBo3HJhNHLOpZRja8esjVOVdLunhDk0onMimAAAgAElEQVSSAgSkCCQmcPX6&#10;l2P0EwGhoMw105lC6QJHxscv1tyuPGsj6IuM0EzoDoZ2B33naF2DsAPe3lmSuGNshtGRFAGSQCYH&#10;vE6Id+eEEMaUAQQ2BnwE6wNYT68VOQ4ZAv1B0DUgdSDJPabwtL2n78awbyMFNvq7pZwf17VyICoL&#10;RLohx697rq9nlJPFmEdJGDu2z1eln8d/yfGHJqUk1eNKwrmOQECKUaclhRy1W0qBMtg4Ct+NNL+6&#10;yWWCic7QkykP3voK9X7NZnnDYbPG9TXRtgz1mnW9Zmg3mLUlfzNQFFBWmtlEM5lGssKSTiNlISmS&#10;irKYkclALwc6PyDs5zyz0ZZvBQRjSPICVZaoNCfaikiGlClpnlOWiv2hpe8tQQSi83eOsx6BoCwK&#10;YrQoZfDe8/Tpc3yMlJOKokoxWiKFRk7lXaqIR8RIyD22d7h2AD8GoLngkVqPucBeEhnNIlKZ8WsD&#10;SK2Qd+8H5xw+RIhyvFaMpHc99SDY15bdwVM3YjSpKEEqBdPFAikTkmxPkrakBtIM5lM4mmgK78kL&#10;R3ZiqM4Mi/sls+MJUaQMvWc4bFBxTxY2FM4z8RojJEEoGmm43nUk6hgVc1SMbHc1zz9d8vrFgX0N&#10;r28PrLYtQVRUZYXOc9rBsjkc6K0gyDlplYyu/rNjjs6PWJxMmc0Lykrj2h0mDvR1x9Wyxm5XNOsb&#10;DqsV+86zcQUDHW6IDJ0AZzi0PdF2DLZGKkeaJSjRUxRgTEKSSxI9A6noQ8dkcURRzmkaz8vXtyxX&#10;G7yUZEXKttmwuJoiVODq6hVXV9cMLpJlJak2YC1u6EEahE4xSlOkGYnKSFRCmpYoqRHaEETC5tAT&#10;gsLkU5wL1G1PGHObRhWViAjGybeWitQkGGNQWhBiREmJkvKO3TngDj39YYvdO+hzjDynyBbMphXH&#10;x0dc3r/EpAFpaqpJRlZ5toclv/zkKT//4CM+fnpN7xTCg/Awr05458klJ8cJxtSo5AaldiSJJcn8&#10;iLlKxmLS0DPJLPumxjaC/a1kszKsrnuWV7fU2w2SQJZmZGWCSjMOjWfd7PEi4qUYcSvbPZvDnuAd&#10;kzQjLQ2P37rPu+895N69I9r9mnq7odvc4g4Drg4Yn9AlgflioGtuRkf+UGKtouskzT4ZJQTjpYCP&#10;43Xpox+lIFoQXbzbKPxqNfplxz81xfq8eBvjAcePD4cDh8OBoii4uLjgT//0TymKgkePHgHjOlSI&#10;UUP83nvv8Xu/93v80R/9Ef/m3/yPOOf41re+RV3XTKdTFosFf/7nf87jx4/5wz/8Q5qmwftIjGPM&#10;l7Vfrnv78uJNfu5QuCM4jB/KMK6adYBZBY/vX/Dk4T2CfcXTF5/x4sUz9JMn48P3arOiH1qSwuGV&#10;xA01tu4oZglv1i8YdoLJtETYyAe//Iy43nChS273e06/lbKv3xCGjDKf891vnmPtN/nLv37KX/+f&#10;P+b45B7vvPtVVpufURlBIgLDfsvR6RGHzZ6uPfD2oxO6HlwYUEHycrvm2acvOXvgKcwx3/jKfc7P&#10;9+gs5b2vfIXet9TDgf/iv/kN/sP/9G/58Nk12SLjG7/+Nb5+CHx2tWJz61GvLbMTwYMnkiE85/Hb&#10;D/it//7XOOxv+eu/esXjs6/S7lschiZ6dj00ThOSiqwQEB2XD47Y9zWvVp7E7shiyzQJHBcaeTHn&#10;ZRPwNqXvSoIr8DqDxKHkhDSpEUITfECKMVC61CWJLEmZYERCcANSqfGNaR1RWaSRCBy4QFCRqCRB&#10;alwIeOtpreMQWrypWcUVvTQ0dc12s0cEQVmU6CQfSfOuQ4YenQh0doRMCwZxoO4l23pcl9puTE1Q&#10;KpBocbc6MkitEFpDUBAkxJ4YPVGOYlbk6HD1/cC2Hae0eZqQJIbFvEKJjBhbjE4pcoGSOdPJFOcN&#10;3o4PaNvDoYd+GAcgUsJ+39J31yRZysnJCdoIogj0fU3drBCtp6wKqongrXsVpeqpvMQXFQwL2r1h&#10;ZQa225bFNGWIHZgeWWSkKGS/oukDnzc9PoJ1EesCWt9pCxNJrgydjcQANoyB4763NHiM7ZEuIAZJ&#10;koDSgaQM5H2gdz2D7xFokkThvQM/YO2AkIpIT3A9wSuCrWiajs36FmMMWaWRjOYKJSPBj4VjjPGu&#10;+LqrQbUYMScqvePNBWIYjQ1CREK0BB9JVMZdHYe1A7YfWWtRCGSWsO868vk5p5MjpoeGVAjyRFFv&#10;V7x59Rn15g1ts6ZpbtktDyQ7z5t0QOkWIRomC8/JScGD0xmLyYzMKLJpJDMdWd7Rtj2HYcC2Az4K&#10;UBmoKVFO8WKKJBvzILMJRXlEcIblasv19S27esfgBlSi8C7SdB3nZ0dMJyes1jt++cuPaNrA6fkl&#10;5+fnVFXJantLXbeIaMmTlK7rEHdalkSnRJONKxYPUYyZr1FDtOJuDQkeQSTgwqjf1XoEDiujCdi7&#10;PGJBlIo6KPZOsHECK1PUJCeZpaSZIcsFRdaTZ5rZLGM2tRRpQ5Z0TCvJvEyJuwNZ5jEzSz51zEpL&#10;kTQMg2DoOmapJwwHlN0S254gDDItyESJyTJ6nxF9zm4VaHZ7rp7f8vLFjv3eY0WGZ3SlxgiDrDAy&#10;J6kkJwtDVhwR1QyhcybTjPmipCgVUnSEoaZd9YSho7cNruvo93v6fY1tArgJQYzrxm6IWOuIQdB1&#10;PU29R0tPkWuEEhTVDGValE4RqqA+WJQqQSjMJKGzjqvbJa9fr1ivdwwugoRDDW275ObNaIP3FgoF&#10;50eSMpMIBFlxRr1tsNaTpzlpmo6FfYTeRgIOqQSpzvAuYrsGaUbYdzNYdod6zBHNspGILwRGG4wa&#10;i3ajBKlRSMmd4H28Lzvv8X3LdnXFbr1hv23pnYVoSNOMojyims9RRcahW5LgmScZwSiW2zWfvb7l&#10;5dWS/X7PdH7C6fyCxbzifDFhUqXMKignktPTSNPsaNo32MZTmDmT4oQin6IFHFeaYXvF5vaGTz5u&#10;uL2WNHuJawMhJDx68BaD2zLYA77pCTLBEaitxQ47ou3ot2tUiBxPq5G/lAqm2lAKWL34jNXNc1Zv&#10;XuLblkJqKlNQVXOmZUaWCfa7lt1hT0AxDJIQSwRHKCaI0UP3j/Af/5hF9flk7T89Xvvy4mfUHiZJ&#10;Ql3XOOfI85yu6zg6OuI73/kOn3zyCX/3d3/HD37wA/7sz/6M+XzO7/7u7/IHf/AHrNdrpJT88Ic/&#10;RCnFu+++y36/58GDB1+ce+/ePT744AN++7d/e3SwxjFNp+s6+r7/0tf2zx8RKTRxzDT84k+EL/bD&#10;CsjTMYd5dbPh6dNnvHwJ2rrRbTqb91x3V2Rpgx161rfXlNUx+zxDS8P+cEPvbhmaA2997dts9w2/&#10;+PkVDx8u0K8D+jjh1acfcHS+4NGTr6LTB9Rt4O//Yc3P3v+Eh4+fUEwf8vLpM8R84Difs7u+QmmB&#10;Uh15UpNogyejEin742O2G3j1bEVWnfCdH3ybd9/JWNdrfBi4uv6UuqsR3mCqKRcPHvNye0X//i94&#10;9NYTvv9ff4+//HcfcKg9Lz9tOTnfcO/dmpvrX/D4/oL/8nv3uXk6sHyzRBhJYz37FsQejurI0SBI&#10;hEAZaA9L3nl8RlO/4vbqUx6cvMP9+QVffXTOR28OlO895MVW8OzpFsKEi5N3aJqOw/6GyfwcOxiK&#10;bEa3e8G8SPn+N79LlUxZvz6MQNy4o+k3tEOLlxIvPL13WA8TSupdR133bJcNqTbMsoJUKULwIybD&#10;SF4vb9ltt3TtQKJyTDanKKdAQKcJIfZYHJvaw7pDase+jmNwt5AomeCkxYaId5phsBAHJpMZbQ9B&#10;SnxMGFxk8B6BwogCYyqwkTw1rHdLDkPP2ckC2x4Ymh1HRwVvPz7j6Mjw5s0nNGLJ1792QpoFbq5f&#10;0LcFh0NF3Wg26y2bzW7UDO0HksSiTc963ZLlKWWZU1YpZ4uHFGUy5oa6gSMjKY80Z2bC0Gb4LuOw&#10;F+SyQ6sOkxcMpFTHx6TTjDfrGz57I7ByRGHks4KzecXZfE5pDIRIbx2xtzgXGbwgDB7b9VhrcdGP&#10;xdwQoLMUosI7PUadFDl5oUnp2e43bFdrjDH0fkALGApDkgrGtFNQUrG6XjMpL7i5fY0ymtMkxdsS&#10;owt8iKRpStM0CKXRxhC8v9NfaWzXMilynB9GQXWUuHCX9iAC2oCgxfsxHSJEQRTuTm93V6SWhmYY&#10;8N6higQhU4IUFMcJj6cLbL2jPqzZra/Z727o+h12OFB3Ld6ltL1kv1EsX3qqYsWi0iymhrKQYz5u&#10;GsnTDF1oumhwqiSaCh9LhiEjiwlSSC4uLnj44G2a2iLEc7q2wbqOSZmx2m4QPlAkKTgP2pIlirZp&#10;cNZRTTKUjmy2S/q2IU8M3sWRRm7HqDPxRXcfkVKMerYQUEmC/5xdlykIkRgjIXiQCqPTcermAyHE&#10;O3e3QgpJ1IG+19i0RJaBrEyoJkfMJlO08ji35fyk4mQ+5fQ4MK9ayvRAZjoSNaDCwMvaUZSO2VFG&#10;eWLQuSf6huggVzDUO4yyTIqMIlEYJPPiiKP5Q4I4Yng1cLMeuHrxkuuXr9ltdviQkRUFRTph022I&#10;wzjdOrl3DyEE/VATtCCkBVGUGJ1iRWC1fcPtzQYVDyyqhJNphgiWalJAmXPjBPtlz2ov6DuJ9RYz&#10;S5DGkxqFEobpNIFYkGhBmiqyXI22KzchBAgYigKWywO36x39GmoXqA8ddW1x8e7p1d2xbTOPCFDl&#10;MDseoeG5Cdy7qLh88B4ffbahLWYoZWgby+p2Q5YGppMj6magTHKMTmhdwPoG6yM6GNI0JasmSJFy&#10;e73EaM3lxQXjSi9S5BlSeNJEIoUfzVkKnAsc6t1YLLQ79jcv6dqavrUMUaKyCdPFnNnJnGw6JZqE&#10;2fQ+WSppouX9T16xvLrm5es9nZUcLabcvzfn7UeXXJwds6g0ZeXIzA6pdqxunqNlzaKQVMUUTU6/&#10;aqmHgCLFL474+IOWn/39ktevOpyfkGdTLs7POFrkrJfPqJsDy+V6hM7mgrSY4GOGbVuSWLPIA9ZF&#10;unpNHFK0M9x8fOD1x+9TFJ7UOKo0MJtrTucVl0dHzIsCoRXXmx0nixkxWNarLYKUPJF0reWw3SAZ&#10;4+/CnaN/LMjugNRuQGvJv3Ty9k+WPzHSNA2TyWR0gbYtAH3f88Mf/pA/+7M/o+97fvKTn/DjH/8Y&#10;5xy/8zu/Q1mWLJdL8jzncBjht1JK+r6n73s++ugjvvGNb7Ddbrm5ueH4+HjcxgwD3nuSJEFr/Z/9&#10;usdDYnRK29VII5guKjY3e9JE4ZxHy1F7ulnvePppwPZ7TFpSljX6z//q3wNQzlIujgPHC0+zj7Qb&#10;xeFmw//17BX3Lk5RMhDClsVEotSWew8m3H74gg+fPicfDPe/klEd9TT2I6LeMz99h1//zjE2Cp4+&#10;/5if/uweTx6XSHPBcvMcWWiq4hTpGnTX4O2WwauxyIgeLSKFyWlqQXW0YHfbcFZUXJ6c8eL6E1ab&#10;wMW9Y67eXEMmeHH7hihakqqic54n773FZiX58Y9+wfWbLZ99ognyQPCCTHu++viET7/a85fXH7Oq&#10;dyAiWsCqhzc7y1ntKecJmQHBQCodR1WCrQe0bZhXggenE66aHptJLo4uITum73Nm0zPq52+oa7g8&#10;PsHvt9RtTec0p9mMYnbMSXWCiQe6do/QiiNTkRSSrNREfccKQqFkznrZsVnuuX11S7NvEH5csxpl&#10;yLRmv2tQOpKXGXmeo1V+14nsWd7umBYLpEmwLnC13LKqHeVEYnSCTOdsV1fgPV03Om7ydGTExSjw&#10;uLvOQGCDp3MCN+5Nsd5h6wOdO2AWgVRJiqogSw22i/hgsX3Ni5dPKfIzZrOURFfkmSXGmjRpSdMJ&#10;Okmp5hOOTiY0Tcdu27Dd7jjULcMwkKSKpjmw222AQFFmTCYVxiiInrP5ESZojrIEkSVEr+imMJtm&#10;XLaSq+Wa1kd0aYha3TkKUwIJPjYMLmKjIAqNzkoyrcgDiH4g9B4pDNoGTNsxDAPSOUxwGGvRNpCT&#10;oKJAJXFk93kLBIzSlEVG03SjkFmAGiwhgg9gHcTgybOUGAa269sR/okmTQqqSQ5RjEaQbkAgR+Bt&#10;YsiMxiiNk4LXr54TgkMLiTTjOkUoSLKUzBhsGFDSI4TGizjicOQozg9CoZJsdOOqMcZtCBFn4x0e&#10;xFEsFlTzGccXZ9T7Ddvtkq7fj/muSvP84xc4H1huDtzebHip9lRFoMg8Unkms4ogFUEmo/4vGQPI&#10;GQyJkEgDJ9Mpjx494a23nvDq5TVPnz4lMiJM+mGgzFKMOUEKjdaGEAUiE+jjhONzw3xa4sPA0Lf0&#10;XTNiWGIg4hn69s7wIT/fmgORKMf3O0IghRpXz+P9dDSJxEhUd5PPOz1hjBEt5Jg5mWREIzgqE8Ju&#10;gxUdSiiSSmJKT5V5Eq34zrcueHQv4fzIEfpX1JsduJbSRIyW8BAGD5tmzfbGkw+SrMwRVIQoycoF&#10;YZAIbVmczjmeL5Ax4dmnO372wY+43StczAh9pO9z7ODZNzV93OFEgywW6MEQdEVPiRASpxVBOrrB&#10;0TY3pEYyKyWLieR4ppkkJYtSMS9GFEaMgt2mZ+hqeu8RJidLc3IN1Rx6f0DESKI1WkIMDtyYSGBd&#10;/cXEWGmDjIFBOHxY09s9b/ajWz34EZ+TphqVQqI8SkVSDdMSLk9TLk6nVFn2BSeRfkciJZ1QNPXo&#10;8E/SkrSskEmGiQmmGO8xUo4aORlAJQaTJBipmGQT6u0OLQRnx8ccnyzYbtd0bU2SGMLQYYPFOYdz&#10;jmEYaJqG/X7L0G7Y3zzDJJEkL0nSHFnC7Exxem/K0eUls/kCoQR91/Dis0959uFTbq5ekmjJ6ekx&#10;syry5OEJTx4vWEwVStUI9hh1wKiay5NTvJsgXMB38Oam5ubVjq4VGDXl0H7GatXRtTnHp+dUs7MR&#10;USIEMvbotEQlE6SscX4gDg6TDAgzUOaexHbMKoM2BZtDy+36wLDZITJNkcFCa06PSx7dm3F5NuVk&#10;mmKEpzvs2e1b+rqmLGeU9x9SFROurzccDgf6LqLUjKEb73cCzySf0Q0t1rejmW+S02xbvmzy9i89&#10;mqa5a7pGM8F8Psday9/+7d8yn8/57ne/y7vvvsubN2/YbDYYY4gxslwumc/n/OZv/ib3799nu91S&#10;1/UX2mBrLVmW8fr16y/kKN77/5dB4j//kMymGdb3OGvZrPagwKQJYhiI0XNz23K92rDZ61Eqk88w&#10;kwb9ejtq3h4UnieFZZJb3AxuteDjleG6VfziF2uOZoGj2ZZ70xzXPuPswRPmb8GHHzUsr4/xacZZ&#10;VBSTjt32GfefTPn+v3qP2aLkT/+XX/Czn/3fLJeXPLiYUKkTCtORFwHrXhOFYuj2uACDb+hsT2bO&#10;uDie43pHvdxz5V7jbMPpwzndfoOnJX1wyqMH52g54eknryCM3cSrNxveeviIb373XV6/esnH//CC&#10;X/7DnmEI2MaQRMmTx+/x/W9rPvnlZ7zZ9wQ0QxT4OvLqpmdx1DKdCdJE0bcNWiomqWQjA7vla8r0&#10;mEkFRerYaseDJ2eU08jVVY0xkelJhlNzpqdTVHbOzas1Q1Q0LrJc7ZimU05PFyBmLLdXBNEh5HAn&#10;iI2YRJNojdEJjy/PqHc964dn7DYbbNsQGZDC46Wh6i6YX2/Zbrf4wSPR5NmEMCiUEOPKE4nsDX6Q&#10;4wQnSVFpQFpBUZ0R7YDzd4TwmOG9ZRgczgacawBJEOMETkqDVIahGy3Ovt+TRXunR4j0zZa22dG1&#10;kTwZ2WAueBITUGqkaofQoHTApJ5mWJImjkonzLykmiuypUTfepoGpGiRvxqaAKOWral7bNcz3Pbk&#10;JqEoKvKsJMlSJtOU+alBmorFVcP1tmXT7lntd+x2LW7QpMmCQnuse0XTe+quJ09SjFSjy1EqAmNK&#10;gtRijCvJMhIgl1BJSUFkluWIaPH0uNCPRYQX5NkEHyvqtse60XSQJBqlI9Z1NN0eN1jwESF6htaz&#10;D7AvZgzHF4RkivWWMqvIk5GlZoxBCmgONavlku1qeReH5kYukJREPC46tJakacI7X3kb70c8ub+b&#10;KmhAKEFUmm23A6UxShEZhfiIiFASZSQ2DkSpUJkiVxUyVzg/BQmJyAh2CjYytFuaww3ebuh9i6t7&#10;Qux5cX0YNZQqRaQOlUfSCpIikOuMmBhOF+fM5wvKssS5gbrZEYKlKDKqyYQYBSFANwysVmtWqxUx&#10;CpKi5OLiHlF42npL33UEZ3HWgx8hrzICwd1NffhC9yfkCE8WSsHdqhnGlbQgEKVARIG1PSGOJgUY&#10;1QNCK1SikEYTkpTMOayPJFpystCcHGmOZ5oqj3zr16Y8OJNUac3yqoZmjzaW3Ix6xsnxgtqNzlGr&#10;JzShoGkU0QtiMBzPpmTFEZNjRcg0n950vH655Oc/v+If3v8MFxRSJmAFfdPTtTVeRpJJQlJWKDmu&#10;x4POxik6AYQmioGh23FyVJJqz6KSXBxrTicJpZSk9Bg65lVF2w7sxQEpB9JSovMCky1QKchkhbHh&#10;TlulSLXAu4Bt7ybVnwvD4xjX590IRPd+vOe3A0QT0UqikGOucBz5VpNUUOSRy+Ocxw/PeHB5wnxS&#10;4fqBq6trXry+Yr3POPQZy/WGECQnx5cU5QwlM3SakGQ5JsnGB2+IICMqGSdvBslxNsW1Ndvtmt3u&#10;htPTCdNJBqFFqbEBaJo929Wa3W5H27YjLsJ5iC0npxOE6gimR1eK6lxw/rji8tEp06NL9gfB69db&#10;nn/6mtX1mnYvKMtjjhcJF8eKJ/cMDy8yLu9JTHJg6FcEt0ErSJWkqx2b257DyjM0kdubmjevNtgh&#10;kheRbR0gKcjKiunREUdn5xRFhe0dzXZPN6R4OyeEAcIOFSAxDdVckynP/ekRkyRhsPD6qsfXDqsE&#10;01nB/ChnOjdcXEy4uMgxamC7ekV7WNG3Lb2VaH1CjHJsBn3EuUDfW3xI0XdA37obb96D7bDeUpQl&#10;0kQOuy3GGP7/TN7S1HA4HEiSBGtH0LbWmhgjP/nJT9jtxinps2fP+P73v8/hcOCP//iPefr0KVmW&#10;cXFxj8lkxuPHb/Hhhx/zN3/zY54/f8nV1TUgWS7XbLd7/uqv/g+sHV3Lo+Yt3n2ffwGo7j95SFar&#10;JRHPyfmc9W6Dt6NsyAQ5asAHWO5anl+vScye7bZltY3oR2+NAr6UJUlccjlLyKQm7R31SYpR9/jk&#10;lzd0bYdLHP3hwCE70DPlwTcW1EnGxx8nfPjpnjb2vPe1ir4+cP3yKeePS955+zH/7X/3df7tf/iY&#10;v/vp33PYvs3X3jljkk243W+gk8zzOa4LY4Ziawl2x3R6wcn8kkkh+PufvyAODfvbFh9XzE8yNvua&#10;n/7ob/nmt7/Lu+8+GK3krWF5veT66lMyk3D/9D7/1W98m9XVhvVyg5YK4cB31+TyhPPTBd/57lu8&#10;3B+4WY+Bx957VtvIi5c7jmeB+bTCSEfbHMhMRZEnbNZvELpCpXOqSqL9gUK0ZMcTduuW69uPybOK&#10;d989pyoSEjOhrxeY0ODDwNPPniL6jncfP+JoNufx0SO2+zXb7Ru2qy0hHFDCkRhBkiQkJx2zvOT8&#10;nRkhTGjaHbv9iu12xbZpeTCfozXspwJvPTIaynKKlhVN7XnzesN2V+P9QKkUaZmS5oYkBVUmXJwt&#10;UDHw/5D2Zr2yZvmZ129N7xxz7OFMeTKzqjKrytVlu13t7hY3yEItQDTwMbhBgPkSCK58a4kLuLQQ&#10;Q1lCyLTkAdxg0Xa7nZVVOZ55nz3G+M7DWouLd59T5b4Ayb2lrTg6sYdQaMeK5/3/n+f35HlOVVXQ&#10;+3vDZ4kQEBhz/8bn8UIhlMTBGHToW7TtKYvD6F0QMFhD1/VYC2U7drzd3B0xqkQbS5KlxEYj1Fja&#10;nUw8yuQEQQReE6WWbBpwcjan7wR3tweGfoTyeicxQYxWEV030AhPsS3ovKDKC8I0II4N0SRmqifE&#10;acaTpwlxblhWhulBoALHSRmDWmNFz+bQE4cd3gvKpkZ5j9CKvu3p+468yRl0CDJASYnGE0gzTugU&#10;DPaI0Q6jQXnPMIzBASMVDs16dU43eLwbk41SgvM9TVfSdw3V/kgQRHQdlPXA8bDluN+SJnOCMOPt&#10;xQV9ZynLCu8dq8WCxWLGej7jfL2i68ei82HoGYaOqi4oy5x+aLB9y83V5ft4u2M8cMIwJI5jVBjg&#10;mwoTBITBuL7s3cgK00KhhaHve6p2XMUqNfq+UPegyrxEKE0URMRZSjZfYNuStj1SlUfa6kDehvS2&#10;o7E9nauQpkMlJXGakJiQk3TKIlty8faKw7Hgq6++YrvfMTiLcJb14oSmG2ialrouuLm54/rmhjAM&#10;WapRrB4O47pk7AdVI7ZkGABHHMdYa98/B2NlzeiXEuJXDMPcCzt+KfDgnUnavRd34HDe0vU1wmva&#10;QZBEAWk0Jw48jx9mfPzBnNXCEogNk/AaPzRsD9fs7l6ghprpNIXec7M7cBgMLsww6ZQgXtGzpndL&#10;lDnFqAwVJ0g9sK8rvnrxhp999iWvXmw5bBSHfYuzLd5ahtbj2gGtHYv1hGyaMD1b0jiNTDMIVnRD&#10;QF62KC2JTIQRFcZVpMoxizNOpzEnE41B4fuRf3g8HGjanr4fiGLN0kQ4YrzUoEaLh1Y9eIsUdgzY&#10;+A6hOrS3pLEaId+dxfcjTU9JRxTCNIPTMMWrGVoa6C19WSKGlmmkmaeK2URxdjLlbHXPFotSGtdS&#10;19dcXG54vdX0ZByPBUGUEj+akKUzBIYwzhBKE4QxKjCjcFMKExmM0SOPrxp4+uic167j9vI1aSiY&#10;zSd01ZGyytlu78Y3aOdg8ERaoKOYMAgIQo9SNb0/4sOByemM8+884uTxAwgkh3LDF19c8+bVjsPd&#10;gSw2fO/jJ6znkknWM41LHswHppMaXEHXjsl7IQaclazAdogAACAASURBVDRdwLOvb9ldD3SVIQ4W&#10;CFICHeCGCi9S0mnEdHXCdDXDJBEyMHRu9PLtdzk3VyWus4guJNYRSQKrGczXLVks+Xg1xXhB20AS&#10;woPVBGkCsiwjjBVR4lF6oM9zju2eqt4zdDVD19P0GmUczbGkbgp2xwNFUaFUwnK5YDp/itK/QCkQ&#10;XtIODaGO+N3//L9ktkj5r/+b/4rb6ztGXO3fUf7c6753oG3nHH3fU9c1P/3pT9+nSl+9esXv//7v&#10;v2e/KaVomoamafjjP/5j/vzP/5zNZsPl5SWnp6fc3Nzw6tUroiiiKAr+8A//kKL422iQMcT0/w/q&#10;/f949ERBzIcfPuY//d3/hH/xL/8F//NP/5Dd7RHrx7NIR4JDbXn+dov3O4pyz7EC/dGTFQC+KVlE&#10;MAsbJqGEtaDOGwJRsZw84eXzZ3in2B0qVicZm/zA7OEDFr2ieV1wdZPj3w7MFjG2KyiPOXX9GbPz&#10;gl//8T+iGT7if/+jl3z5/ALXS6qHE2LZkAhYPFqSRCBMg/VHyrohChpOT2LmsznffvuMy7ffcPJo&#10;QWBiktVDRJTyNz/7imV2wYNPNKerOQwZvmup9jF3NxsiIfj4wyf89j/8Tf75//GXbK5rtIxo6pbA&#10;XPO97zs+/t6aT28+pP/8lurWIgloWsfVVcvJwvLwLGA11wxDRxaHnJwmHOuCXbVlnsScnmfcXla0&#10;l1/z+Omn6EcRt6++JG/hdPUj5tM5q9mKWBRsTUe9u+SY33GjG2ZJi+1XfOfTHxOGZ0zThP3mipvL&#10;F+x3dyjVMskkpt1wcjpjerJAxwIhaupmg7N31FVLc8jpa0+qJEEcILzDmAKjIJIC1zqE7cBZnFD0&#10;vqMscnSQ8uBkwaffOSeLNHYYxtqQqiPPc+qyRilFWY3rwqrpaPuBpmspqoayrOmqDn1fAh5Fhjgd&#10;uTpNU1FWOU1v+exnL8gyyXwqOH+QkWYJOswIwgTrDiRphVQdUIyHvHQE0pImArxmNg0pi4HNph9r&#10;VmyH1AFJFBBpSSgS2noY65tsh+t6yl3JvtygbkJmqxVBOOfDJ4/46OMV3zuGHMqAojRsDntm84c4&#10;V0BdgR3o2hrtDQKPkY6uKvCmw8sAJwTSjW/mznsaaWnbA1kaMJ0lRElEGEmMDwGF8wFahWilcVaO&#10;qTYJRsUYneDChgfzFXEUUtUDby42VFXJ5uaa2XRNmsz44fc+RSjN5m7L/rAjNAHeOuqiRIcBHsng&#10;JQ6FFxqHpLeeqmnx3o3k8H70cfTOYnRImqZMJlOiaERpSOMQgXt3CmL7fpwECcVktkDj6ZXCI7HO&#10;0dQDx0PF8VgwTyeIUBImKUokuG5FXdZYuacTR5apo+0byuZAUR+pu5yyKNkXe6SHZnJGEk7R4c9B&#10;eG5vb7HWoqRml1dIM9LM87xku91yzGukiZivVpw/fDRWpFUFx31OEIzG8/FYFGP7g5QIP2DtyKF5&#10;d3B7IVD3PkDJmDwT97fOjegXZy1C+F+Z1L17ilps12IlEAScnJ8wn2iioOXp45QffjJlmh457g50&#10;5SX10NC3e4TdEQQRUmgOZcnlleWusoikZ3YWc5otmC+/g1APGYYlgpjDfsvL62veXn7Bq5fPuHhz&#10;Q1Ua+nZKfuiwbofGEcqYSRyxWE44ezDl5FFGsogwyRyhVyDP2R0ctzd7jBYsl4rYTFmnjmlomc8y&#10;pqnB9zXFISfPK/q2omsausExOI9H3T9XFbarsX4A2eOsGNmDbYsfWmxfoxEE2iDFiOgwRmKUwFlP&#10;qHtEbxi8A7FiEBmBNBjvYTpD2o5FHLCYhuBKpkmKcwF3x47N0VM3PW93cHuU3N3VqGAMVCVhxiSZ&#10;ksZTEJokmyKkJohCgiAYYeHKo7VESA+95ZBvmMUxs1mAtZDnG6rqjv12Q1UVeDcwnU6ZzadoPXLA&#10;mqYBaxk6izWadHHO8uGM9QcrpucLeim4uHrD64sD3355RRrO+c6HS85XExZJR2pyljPHeiHxdo/r&#10;c/JDDaJHmxHzddw3HDZHnn29w3cpkZlizJzODrSuYJAGqSQnD9asz8+ZrmbUXc/1Zsf11Y7biw3b&#10;mwM270mkJFSaWZyQTTvWU8ds0pFGAjdsCZM5y+WUBw8W2Hb0dfX9CJmvjweqpqDpaqSRZJM5Oltz&#10;d7vj7c0O53f31X8tKM9qtWa9fsTZ+feYTD9A6/8N5yEygrZ1WNvzO7/zOzz+4CG/93u/97cgvP+m&#10;H8YY2rbFGMMwDGw2G5Ikoes6oihiv9+//7p3frUvv/ySP/iDP+BnP/vZ+5/zDvY7DANt2yKE4Pr6&#10;+m9N9ew9Vujf5PELD31X09Yl//Q/+PeJE8Mf/MH/cH+nQghFYx27ssdvG6QZ6Inowxb90cPxoAvF&#10;Carf0NQvMcPAajHnk2HAsCWITzjcNdzdNdwVnkduyl3hyc5AxgPBomfup8g+4fJ1Q7sLOHvQkWYF&#10;nXtGMDnhN3/rR/T+lJ/+T3/Fv/r8OVdXGecry1las1IBi9QTpWNnHH6gqq9pqmuiOOTXvv+AV6++&#10;oC0scTTl6mXP4uScJ6sPqPcNL776ikcfPSUJeyaJ4MnDMy5evebV8xfYWvD3fvRDLl8f+cXnF+SH&#10;EETEyxclKi5ZPTzlwycPubl05JcW3zBO+fqWze3A3e2BNArQyiKNIJ0kRJOevBtoRUMQx6xDx+7m&#10;BbPHZ3z3Bx9zd/ktf/EvP6faxjxc/xqffvoDLjLJZ4drrp9vEM2OaVBzyD1CHvn624az08ecLk5I&#10;xJrq+pLbfYkYjpjG43TIEB9pwx1doOitJA0kJ+s1Sey52dZoUTPYHttbqqLEWUEYTMGF9NXAap7x&#10;+PEjnFS8vbnmZlsQSEeaeuazgdVCEpoQ2yuw0PdT3DB2OO53R9p+oK5ayqamrBryqhwBv3VPcVvh&#10;Gg8owigZC5t1gAoTBttxdVugDwPTvWR7LLi6vmO1SjhdT1jME0LlCRAj6RpL7/sRDmQHBudZLSak&#10;kcCogTjw9N3oQ/RuoEMjkvHvxnUeH2ic0FRlRXXr6GxDcpWTTpesHyjitKNzCZGc4kNFHeQE0tJZ&#10;R9s12Lqk854g1AxSjkiRuqBrJV5qlBhRyQpH78Ykm6ejM9C1AVr3IzcM8M7j/Zg0FcqMDQm9Y/AD&#10;UkuUZvQuasEkS5jPYgKT8vZyR1NWXLx+Q1UOvHn9f/P4gw+Jg2hcj0pNU1ccj0eU0STz1Yg3EKPf&#10;w7oxPeu8wjuPMmZ0fnuHsALnBW3pYKhpZUfpRsyIFu+4cfe1UGKc1FXHijSbEE+mOGlGMd96AjNh&#10;tUxYLbNxnaxCvJcMPcg4gShBlzPatiXGMrFntENB3RSU1Y6qKRjajqYT3O0L9KtLEAPD0DGdThE6&#10;oCtadnlF33nKtqfuPEE8ZTlJePTkEWdnZxyKcfXinBvfVBl5T2EYE8cJddViB4EdRhzEWH+mkffM&#10;vHeC7V2BNPDeO2PtiHORahSDI17g3v9mLW5whMYwMYJVYghNyzSoieUO2V8zVM/om0syY5ilgkhE&#10;DK0kLxt2u5Y8Z4RWe4voFavpCWcPvsexTnn2rOTt2yu++vLn3Fw/5/buGcfjnrYTaL3E24DGtjg8&#10;Vjq0EugkYrLMODmf8eDRhMkiJZmf0LQxVSXoa+gCRRRqziYJ8yjio1WMoQPhqLYVb6+uef36JZv9&#10;Lf3QsVot6IcxZW6MRqnmvk1jLIoSJqTpHE3b0rUFQ1Nih2GcTAcJUnpCJTE6RYgRHt61gqaQlMee&#10;3JU0fiAUikkQYbxHWEvnaioswncchaZsLXnVkdc9ZT1wt6vYlJqhb8FZwjhlls4JdIhCgdDYzhKn&#10;CUaqezSRww/DOLXvaoaqQnvHfnukLku0GsgPd5TFHucGZtMJs9lyTPtJQ9s0NMW4hvNeIEzA008+&#10;5eyDh6wfr/CRZ3c4sin23O72VGVBlsLjBxHffZKySh1m2GH8jkVsmYaC3hZY12EtSJEiZURZOja3&#10;O968ynF2ASKm6SX59S15fqQfaparGevzUx48OkeFIcci583lLc+ev+L6ekNbtMgeHi2XpFqRGU1o&#10;PFkimMaSRHi0u2/qiCEwPXWZs9/uKfKcrmsYXE9ne1QUYLShbD2bw46qhaJ2NHWEVobdbkfd9Jw/&#10;Svj+D36NT77/I7rOcHFRjDWNHoR0JHFMVbdsNhvOHpywXq/Z3N39ncUPjGtT+GUqNQgCgiB4nzpN&#10;kuR9w8JiscAYw83NDX3fc3Z2xs3NHd9++y1a6/dbCaUUYRi+F3jvQmOTyYS+75FyXBN7PwbK/q4f&#10;wsPJYkmaRO8vIMtjCx6cF3TeQ2M51haTaeI4Q0VTvO/Qq3hsZg1MR1sFHBtBOdTEkeDhciCRmqJ9&#10;yacfa8o+xYcZF8cJrZKcHA1xELB+apk9WFA8l2xeb7DbE1LRU68PZHO4u/mKmU745Af/gH908xP+&#10;15/+P3zx7Jpj4dnHBXLn+N5DzeK0w6mOIISm2XJ79zUnK8Pf/42Pqcotry8vCKVjqGqOVzuW2SPu&#10;9kfapsCo1yyWOUkYM59EtPMZl2XPm5fXZJ8+5JNPfkhfnXJ9s8EOPZvNW9zL19jAY9QT1rMlh5lj&#10;1xb0bYOSUJVwdVMxnTTMZzGds3RYTBYiasGu3TPkBatghnAlw+03LD5Y8jv/4Du4bsft4Zb28AbR&#10;PWaVxcQGisMddHfkcc7tdo8XU/blc9r2EUP1EaY30NdEjvHK/lgjpgG2LOiCEhGE6GBFlp2znJww&#10;WMHjB0eubl+z3204HPYMxZ6m6+mHHOcD2sqyOP+Y5VLTWmj7ABMuSNKI0DRsbv8VWIG552aFJkIh&#10;EF5iZcB0ohicJc0sc2cZnKQbYqyNYAjZXUKxt5R1R9cJqnr0F8XTcOTvDA1Ns2egZXuoub07Er4+&#10;cnaaczY3fHCqmYaWLIuJ0ojYCIzpsKrDuVHAZVGAXhnSqKVtxNiDaQXNACIZGALP0AgUhqEztL2j&#10;rsYGBN8F1FVLcXzJwCt6D+lkjglTjmVPWQx01mHrir4sUG6gqwWDlDTOorxD9J7Bg2f0iSmtMF6g&#10;8XROU5eOtjmgtEDKkc6uVYSQhtn0lDA2SCVwvqVpK0TvkRqMHGiOFa6rSSdLAm1IwoibY87bNxds&#10;NwVhkCH96HPbH3YkSUIcamaTKY+ePiE9OR0rnPA4N9A3NWWV03UtwsPm7m408TrwboTRjr6UDt/0&#10;9PuCpiyp6wqEI4gUJgpAegY/sDcF8/XA2scESYD0MakZJ5/GKHTgkcozyNEfZrEQOPRkIA4FogEh&#10;DEIEeDfB9Y6uG43fQ9fSlUe0kbSDI4pCtAkQQYyJEmYypq4sURYhTYYTIcMwMJ9Pmc5XCKXvWz5G&#10;odb3PdJLpJco1Phvqccia8aD2As91gggRiq8UnjxTrSJe6qof7+CEfhR093XImmpEOI+ZeY8oTHI&#10;psKVFWbSIvueamtxwRXKb9G6QfoGfIBUEo9msBr0hNmsIbMWVMA0SKG23Lx8y7OXFX/11xc8f3HF&#10;q9fPGfoDKqgRwqOFJtIGHSQIIehkjVI9mZ6QZAnxJGC6jHnwaMrJ+YLOSp6/vObq1RWH7Sjggiyi&#10;31dUouHrb/fQ91Rdx7FouNrtuTseadyAMopeBDgPgRpIEkmsLLgWZTu8Cqi6kGMhxtdR60Z2l5dY&#10;o7FGY2RAh8Y7S9f1dO1AWVccDntuS0cZtFQWYmXwswWzcMQnHcqBJnfMZhlRosGnNIPkcttyu2+o&#10;eoOXC4IwwDcdoQyZxhMMGo1CCkNdNGTJBOVAOUb8i+1om4qi2FPnR9bZhP3ulr7vURr6riQwksXi&#10;hOV8OnoebUtTlXRNA84ySRPCMELFU+LsDMwZeZlwd7njYlvSMxBlM07WKU/OG85WkpPJDZHfEgd7&#10;ZsFArFtEN2JMTBDj/QJvp/RtytB4fD/HyDmz05S6rjnmW+quIFrA2eyE1WpFlk3ZHnbkRcvVZsfb&#10;q7t779/A6WrKw9WUD8/mxPQYVyN7ixHBvbc3xPqeQHnK+shud0t5ONIU+QirVmNX8WyaEiQJzWC4&#10;2R949uZA2YRMZo9YrFbYrkAcKvKiR99WHA45eZ5zdXXkL//ya445IKBpepJJRuzG94WzkzP+i//s&#10;d+89b39X9ePu06rcNyP8sj5LKfV+hbpcLknTlIuLC4IgeC+42rYlihLapkdr/f4CUClF13Xvp3Yw&#10;TuHSNH3PjxtT2zVB8HdPnAoPwg5o6Xn06AGL2Ywo1XSdBBvi+p5eOFqv6LxH3wOjW6vQ5X5UvaVo&#10;0YFnujhFDYKy2RLbnPl8SmITotkphXPkXcbd7YFQzCj3AdOTjOW8pG4Ee9ezOVo6ESANRKeG049S&#10;lGv49hf/nCcfP+Qf//b3+ebzK/70zRVv7jqOssRUnjSdoKYB2TRjPu04Hhtsd4vw12xuK370ozVX&#10;d58zyQyPn3zK1WVJFkdYKXm1L9jdFuN6ZD6CACfrJV7GXF8deP7mDU8e/4i2X5K3P6PudlSVo7vt&#10;mJ1YtOiZxIbpLGS32dK6BqNHcOx+A+25RC1ilPDYocIEhtBrDnnD5rrmh2cnLKKU7dsL7s6+5sc/&#10;+QnIH/JHf/aXFLuX/OwvLQ8ffMQsnTLLFjT7gjKveNMdqest2SRif3fLSy5I5AzVStqqoa4O7PcV&#10;2TxGxSkymKGHjJg5fpgBEW5oWUwThi4mNjMW04Bpqtlvd5RlQ1mUZKFC+1t2NwW325LWSZbnD5gv&#10;Vyi1I1A90rV0nafvOkQQYpTEuwHbjbyr8RUhkGgCoYl0gAhDBAEnszOKUmEHSdVYbm5y9sca7yTD&#10;MBCGC+oyQWtHoB35cUN+3PH1y4pvvy75eQjrDE5Pa85OMxaLkCzVhKFCqh6DxfoB2XXQNKge0iAk&#10;nqaIMKRRhptdznHT09aC6jBQigGtFUbHpMkUzEjRr5uSqimxvkNqxe7YIvWawGmEFPRGwTDghR3X&#10;bNayTCcU3UBVtyPnyTuckKOY8xAEk7G8uqnvpxOGJIsIwwlRlFDlLYIQHYwx9LIssa5FKIEUliQy&#10;HDdbuDuADKlLyKsWJS06CJknc+bT6D7l5hG0ID1xBPNZwtur1/ccuLEJwNtRGOE8RikeLNfvK330&#10;vUAviordbkdzqAhNxOFW0Dbl2O1qFX3fYfF0Q8/pg/OxN7bqCIOUWZRg47E5YHA9CocS4wxLKoVX&#10;jI0SIYSDIM3Cka/VW4be4xBjD2wsETg4qSjzLSrURFk6+ouEIQgz5vMpL56/JkknpKlGSEXXt2TT&#10;DKU1TdfSth1SKuI4RSs7ijYpcRbqth/ZTOIdlNfft1RI7D36w5iRcu7ufW9eKrzocfedqML1IBzK&#10;K6RQKBXcr10itBSE3iO6nK4uCKYDgWhxXYXSFSfTgK4z+L6nrDoGB0YmZOmcQMdMU0nTdDQ99I3m&#10;m1+84M31N/zimztev6loGhj6jn4YUEiiLCYKZ0yyB8ASUx6ofUGSKlbJmpNZxoN1xtlywXq24nSx&#10;5GZz4HC35cWzG6qjItFTIjun6AVVV7MII6piYJvn7PKCfVVQ9gMyMCgVkFcWLQVBEhEYQxyMLTHS&#10;erzUVIVlaDv6asBbj1EJRmuMClAiIggmdK3nWLTsdjn7oqRqaqoK9g2ES0vnPEESY9KUyWJB4Cy+&#10;K1F2YD6dcro8IZsvSZKKorrkWG3xOiAKYjp/S9nvSIKQLM6Igpg0SpEqpm12BCocU3pGgejpB4cd&#10;aiQefM9me4MbWtIsxWhIYs3JasZiPqUsc6aTCH/vmRz6KX1vaeqBsm7Y745cVC+JNw0mismbgsZV&#10;TOaG2cIwiRwPT2POFz2pqegOV9BukQFj77N11F2IDmcEMqOrI6pc0RYQ6QnrteFwvKWsN5Tdhnga&#10;8OTJE1aLJYdDydfPvubVi1vyvKZueoSANDSs5xM+eXrGx49XPFwkqKGgrxRtIaF3aJWgZIQVDfvd&#10;M8p2R1e3aB2wPj1lNpsxeEdZ1VzfHbm6zrm6K7neOFqriLMl8WQGOqCuFNnijGrouNl1/LM//Su+&#10;eH7B0BnevNnjPMznsNvC4bhjki2wtiMKNf/uv/dPOOzv1R3+fW/w306f3q8l/a+sJ4UbzzoxWjKS&#10;JKFvB7RUmHsvG4wdp3XbMp1OOeRH1us1k8mMvrOEYURZFqSThMNxN077/XhGJ8l4IfguBPHO7xsE&#10;AdvtlmwyQWtNVZYYo8aA0z2/zt+7K9y/hqcbk+6Sd9bZd7dKCCaTlOOx4HjMCZSm6Rqk0gg9ltUP&#10;UlILiXCKwBsGJPpu9+7JgDBomWSOxWxCPDf49kBVlKzPBVHT82//wzO+/ibnq0NLdXnHpc8I5YKn&#10;s4/p54ruwYbtbcGbl3dclDvCBxnnW8OTxcCThWH77M9Q4YF/+k9+wuHY8of/7E95cDJDbnaIuMKl&#10;CR+GCco7JqHB4BmqZ3idsFg/5jd+a8Zf/NU3zNaG7//gx3z+N8/wesnJ6gnPri9Yna35y8++ZXl+&#10;ym/+1m/z+cVfEC4nBHqOzxRPf3CKNR/y15/dcf1mT2FDzLOecv9zppMF6Upg9g3NocUNUFRQ7KHc&#10;BBRRh/K3TE5XWGnYHnJEm2FsysXrlh//6Ne53D/n+avnpGcx3/34EdL8Bv/j//In3OY9/bGHLuB8&#10;9iHPb3bs8hI3AeF6fK8xIqbrNI2QJFrTtdBhCefwzVWN3vWcnz9lNjvH+ZCTU8Gjh4BoaZua2XRK&#10;GGjyXBFHAY/PT6jzI/vtgeM+5+b2Bbe3kDfQethvdyzPch48zJiFmjavkCgCEWKcxkiPtS1NuUfJ&#10;gTgMcNbjncEEC4TXeCvQiSaXOWISY3zElJj5+QltJ9jvSvb7I1dXV6gwRIcGqTWhSCn6CU2X43yP&#10;HQJ2m4YXm4LJswMnM8/5OuD8JGQ+UYSxJwwUqYgJIo+TLZF2TIIOkxh2tiacS0qlKYuBg+kJhWMX&#10;DBR5y2x1Su8M20M1ilfbkgpNEAmUMgx5iZEh3rYMfTsWiYca40E0lrYuCJ1AYLEChB/wXuGMRosQ&#10;WouvOgJlmE5OSCYZUZIymy+ZLpcUVcNmt+XubkfdVhR1SVEcsX5ARZo+YCyBVwGBDrGNp607YtUg&#10;jMcce/7mb67va5vGxGrXKza3HX/92f+JQ9HUHb5zGKUIdDD2agr9votTaIEMxoSkijRIT93W1GXF&#10;Kp4Tn8aooaPflESTKW3XUFYNy+Wa9ckJeVmw29yRRDGL1XLsAOx7rJW8ev2Csi5xzjGdZkznM4TW&#10;lHVDX7UEcUKgNZGCTll8qAiDCB1GaOnRamC3HVcUs9kCaz12cGN6OE6J4y1JknE4HHhz8RJne9Lk&#10;I/AB+fGItY7pdI7RKWVZIRij/G3bInx/v07ugeF+FWwQWJAaJQS2bVBKIFVAj6S1lg6BjkNCJbFd&#10;Tp0f6W1HRgYiox081gQEcUxT7VjPe54+Vnz0XclyXiNcibQN2mvws/GADzzdAN4FeGfwwjBIw75y&#10;7I49N5tb7rYlV9uKm21PXoJ1AucVxoQk6ZrlfMV0skbJiKb2TExA0E84T2fMgoiolwSVwG0cO9Pi&#10;65Z/8fk33G1roiAiWyckKkV2PcV1TddaXsueBkvXWxrb4UJLNFWEoSDQniy5Dzdohe87GtcSBgYT&#10;TRDCsw4kWkhiGYALUTIANFKESB3RdJ5DX3Nd5Lw97DmUAx2gEjAzgQky4ihmX5RcVRVqPsX4gVWa&#10;cTqd8OmDc9bZhIfn59zsc4ayw/UDj3/4I7766mtu9gNBKBDC4dxAfiy4uTkyW5zy4UffYTZbjM0Z&#10;coQE9Tj6vsXTkaSG4jZH4qjKA6HWLOZTJnFCbDTZakHXV7S9pa4GLB5hDMIrmqLj5liz9bd8dHaG&#10;jGF/3JEm8MNf+5Cnj2P66jWJ2uLyWwZxJNUWbyRFcaTVijBd4cQp210IvUXalupw4Oryhv1hi6On&#10;tjmPP3pMeBTk1RHvSy4vCj7/7Ev2+4bdsScMYrJQM4kk54uQ7z5a8NF5xmmmiFyDsJ4BQx9FdHqg&#10;6UryckPV3FIUW9IMzs6mLNdPCSdn7EvL19+84Kvnb7k7dDihkTKhERa0JJ0Z5ktH2xe0Ar59s+H2&#10;usMBBwuH7hpvDcdNj5ew20MYa7SKsbbleLylaw/8x//Rf8h229wLNAtiwIsBId8JOHnPZ9SIe/E2&#10;ip4x3WylY7jn/yin0E6i7SiQJODEaFOxEqyQ9z4yDT4YJ/HCMpCDGFOq0gvk/fpVcn923t++E2Ve&#10;uPfCTPp3n+MFvbu/z8pftn69mwYKGDtn33+PxCEJo4T5csZ//9/9twQqJd83xJEgzjTbzRGZCFwg&#10;COcrCMEFEGrQ+8M4sqyrA021QZk9J2vHo4cxJ+sJ2ZniWG+JA8/5gzV9p9hcDXx9s+fyMiZIIh6k&#10;CavljNMzwTfxLenJKc6GfPPyEp3mLJZL5sIRuArR3TJbWf6tf/xDLnZ3vHr5nHLQbCvBrjQ8dlPS&#10;bE6qGlzX0PUVy3XIzc3X/OiHn3B1d8Hnn/2CNJwThZKr7TVZ8ikfPPwuRd6zOn3C5e01f/Qnf8Lp&#10;ySMuXt3w3Q/OuNq+YT095ekna252M56/sex2PYICIzqs3SDCkOki4nCA4hZ2BcwjxfEoefRoQpYG&#10;JGHEru4YmhbZLwjIqBtN2QjieMZuf8fPP/+Mp12BcyHfffqAr39x4HB7S19rfOeITEqVG477buR/&#10;9TWLLCMLMnS4RijPMBxp3f3MS8PVduD13RVpFjBJ55zllrLfcbKA+TQkCA1RmCGEwtsOfE+kPIaO&#10;D84m7M+mXLy94/nrmhdvIT8e6IeWvsvoa8c084QyBOtIAst6lhAHE4x0SNmMb2JYWkA4dw+F1VjX&#10;kncNvWrwLsANIVK2SBEjjSPJQnrbUA8DPTHzeMlisiBIVqjrLftdSec0XrR03YG+PNA1FYddxcXL&#10;itDA+blkPgtYr6bMJ2uCyIIdgxX9UKIiTSg9zIIWhgAAIABJREFUOvPEgSRJQiapZ7aUlHWAR7Pd&#10;tzRdi9IhgY4Y/FgoLb0mEAppPV0/YPsWJy2I8SDCgRFi9EUJgRQeJwRegBUCKzxagjJjl2gQR0Tx&#10;hCCMkDpEioC77SVlXWJtj1ISpcbvH/qBrofaW5qhx8iBNPSEKiKOAxKjSRKJ8A1NU+D64d48Dx77&#10;nkFkdERdt7jOEeqQWIdIxoTfmPyzY1JY+1G4hdD5buQt9T3HyYI0Stkdd5RtC6Gj7y1l26Iqzdcv&#10;vro3/CYgepr2QBCOhHojFbcXz6nrlmEYOIYhSZYRxhEmClE6QA1jF6cJA6JA0veWumkoixzvLdaW&#10;lNWBxfyENHUMbQ9e0jc95fGO0EREgcGlCcvFjKEdV1eb22vevr0iCmMWixVajpiXrhtGZIgbCCON&#10;8x1SWkwwHp7WW9y7q188RowYkM6OrRaIsf9V+B7sQKAFJglGc3pXUtQdQqTEsaGXmkmUMJ9HLFcN&#10;cVIiZIt1PVKEWBuznJ/S1h1VPWImytqS53ccD5KiMry+aThWguMx51A2HAooy5EDKKRHmnGC4J1k&#10;6CWu9wg14IYOP9SczBZkQYRvW/ZFTnnruH5tSGYJyWpK3nf0YvTt9E3HzfWOblcRuYAwztDTCKMk&#10;0gQEcYgUDq0GQiNQ0hKobuz81WCUQStBEIKUwzgRx6MiQzhE9J0fU9NFRVUe6RzoKKXpHdYY0tWc&#10;Pq7oqwprweKR1rPI5izPHlD1Lb1UPHz4kHVgyPCsFmtmgWFiIpLThMl8yd93UCqNHRo2b18iWse2&#10;uKP4ogURgQuZzNbc3t4ym88JI8N0FpNNQpyoyQ8bdvsbmrogkJq+7RjagdAE6CAla++9nwwcjsX4&#10;ulMSGQWYICEUATKaIhYNqZfU3RbXGj7+3imPzmeslxqGA1ng6Yuc5SRiHmnaasNutycvBoahpsdx&#10;dywpcslQNWgHgfejB1U5lFGcLNa4oeWwO3Jzu2XztiTfV2xuHKERnM8fkyUp64lhORGczRSPFikn&#10;AWS+xlUt3lls21LUB/KmoLUNvR/AtPzg+wsmsylSr7jatPzVF7/g5U3OroTGplwfBrLZkpPlA5ZR&#10;gFae2STCuYLDfjdeaLQNNSM/2zYQJQItY7xRDL5Bh2OfcFXXTNKEJM44FgWXl9e8fHk7CiQxgBin&#10;3P5Xplbeja9U4X8pykZh50eRZEZlJC1oK9DunewasTgWTy/HSZgXavwGHyC9AmFx8vh+8CfF/SpT&#10;8F4s2sH/injz4+27x+d/KeDuHSnjA3x3/6983S8/BdK965kYBdzf+81fp+0cYZgQKOhqjyfHxAIr&#10;R6uO0Ck6kGPXeiDQWqwBGJqeu5sdZeG5ftNxuJN8/F3N6ZlEiJqeDUnkWT+d8n17go8Mu9uOq8NL&#10;ps0p0ZDwwZOP2X4asN+2bHevePHikuQNfPHFkadPV8RRjBM1yeyKH/1wzdXuIX/WvqR8W5EfFIft&#10;hPbJHGXmSF2D2BMHDVXRkcUTyl3Or3/yA+7e/owvfvEZP/nNf4djfUtxuOGT3/gJXzz/mn5wZGHK&#10;s5evCFTCB48eIn2L62okKUk84exsxkcfPuTN5Rtur6+ZRiFt07N6MOXjj56Qhmu+6H5Bvh+4yy2v&#10;rwtOH2bMmoDIxYRSEEjFUHlurzcEZs32sOf0yQy3C/jqi5d0VnL+8CM++eh7fPHXf8bbyxuOmx7h&#10;JcPQjyP4AUwMkTRYFdFIQ9f3BM4ijWYyf8jpWUjeVBQ259VFjT1eMskqLveeq+3Ax09nfHh+wmQS&#10;Esf3OAutETSjaTMJySLNdBqxWk85OT9w+nbPxU3B5bbh4m3D2w3M5jAzIcZK5ibGrhNOZglGSVQ0&#10;Ti8GX1O7hkG3NPRY1RNoQ9uH+EEw9I6+qxFeEIagTUimQ5arCXme41yL0gOzVcZsOUeHGh3umcyX&#10;1EVOvdG0R09dC2ypaWqLkZa31x1J3LBaCh6cT5nPNJM0ZT1bMptGOFmiRYPve6DH4Mm0JplneD9j&#10;f1S0w0BaBegwwxJT9462GRicY71e0DUlQzng3bhWbIdxJdpZCAJzf5XlRxK/H1dyVlo64Wl7D94R&#10;So8SEbgK2faUtByGkqvd5XjFrsZYu7TgtcMOw7hmvT8kQiVYTRIWkxWRUBhhCJWmqxuqpsF2HVKB&#10;cwNNU9ENo3FWSIt1HUiBjgKiSKFQDJ19n5YquwqHRdsA11jKrqLtGzxQljlJklGXDUPvoJUjmqRt&#10;6POezfEW5xxxGJLXt7y8MHhvUUqRBhFd3WE7S3+fvjJhSJwkzJYrprMZr67eIpUhSSZEcUrTd+TH&#10;cmQmGTABdE2JSBa4uqXKS4IgwnjFYbPBe08XjgijJ6cPMIEiy1IOuw37zZb8eLwvNtcoHLarsF0z&#10;Al8Dg/M9UjIibpyjG9z9+luilSQyiq67rz7zEi0USoxhBTs0lIdbklBgcNimZWg6ojQkCw2zJGUx&#10;n/LgScyDDyzL1QGlpkh/RFuFJkSIhOPmhjeXW/b7kv2h5Oa2Y7uFuoWbDdQDDP3YtWv9+HeSZoog&#10;THEoBitwDNTdEVk5pNQj060qCYIFWnTQjSgn3AjHFTtJsImxRhOmCWEU0zU9dXmga1oCM6JaQrkB&#10;OSCNRWk/9rrKkeE4puvAGNDSgRgQWHxnafqWsu+52JYcazsmjDtL33n61tJ3Fuvhgw9XnK0zpssV&#10;g/A8e/OGb559TdV1zCYLpsmKD59+hw8/+ZTnr19SFAXn6wckQ48ocl6+eMNWKe4ubognU6YPH/D0&#10;yQf8X5//nO12i5mGKBHhji1lW6ClJYokQjWU1R2H/VukhDgJiGKJpyMvtuzzLU3XEE4yms6BFcyS&#10;OSJ2yESzLz1d09K2gjgJiTJDoA0Ig9ASk2kmoWQ6iSn6kiCWrBcDQ3vFFz+7woiKs3mIsTn1Tc83&#10;5YHbi5cc9+O6SwhJNRxoZYxHolxLpDyrScJ8NiOOM7w3bLY1b6/3vL0+kh+gLguGFk6XKR8//C6L&#10;+JzVZMJ6GbKYwCLtmSSWQNQ4W1K2R5R2+HBAqRYV1GjfEkaCKJqRTZ+SF56LVzlfvbzlzXXNsRX0&#10;MsWpiOlyzXy1YnlyRhQYtIJJpimLHc5VWCqmi5B0Nlo3kijmZP0IrTI2tw0///yzUdwMCtCkkzXb&#10;fc3X375FmRTP3XuBM5a0u39N+IwNDP7+P97NsQT37EU7fq3z0HmPw76nxjlGLuN7UeXt/eeA8+o+&#10;yPVLoeje/4J3E79fEZH+noXl+ZX17viYLfdtVv5ebf6qwHtX7/X+fjnaON79Hjn2sn755Ze8ef2W&#10;JJ6yz0dOqjAaryViMGgfYlAYpQmUQi9mKQBdM0GJjOIQcHNZs72rKAp48jTi4+/MyZs9++KO2Uzx&#10;3R8/5eSDJ3zxs/+Xq/fYsSzL0vS+Lc4+8kqTLkJ46BSVmaVQBLuJbhbBSQ/4InwFDjhtvgAHJMAX&#10;6AFBcEQOCmCDja6q7MzKjIqMSOERrs1NXXX0OVtwcK5HZtMAgznMzK8w3LvPv/611vff8rvfPeft&#10;fUO+WPPpR5/w5o1ktDe898HP0PE127vn/PIXlr6p+PijNXE2stv8jnR54CefGsz4CX//d3ts2XJ/&#10;37PZa+4OGRpHqmacLBbsNs85PZnz5ts3PHj8If/lX/6M//D3X/Pq9Xecnj/g6q7j+tW3zOKIq+0W&#10;LwWLfM7Niys+/OvHLIucSlia6prgDlxeLvis+YC2ndohdVmThZzYZLz33hNOTj6k7xXPv3nKXVOy&#10;6iNuD5KTWvEwvuSzi0sW88BXv624vn5O3bU8ffWK/PwztC5oKsHNmz1GH3jy5AH/6l/+DV9/9Zyv&#10;v/qW3a5ikA4dGcaxpa6hWCRYZXBCMFpLFAJ5EnO6Ouf0wZKPTlY82g1E/7zhmz/cclWV2Psdd4eO&#10;IC5pyo6TRcFqtSTNIiLjUbKHYcJntF1PajRFpnjywYoHj8+43bX809d/4Je/sVxtYbOHXPTkCkrt&#10;aO8C+0XBYq4p5hqdWWocZegZY4uNFSKVzPEgIjQpWkmcmOaIvPfTLJQW/OCHn7Dbb2iahiKfc3ax&#10;pMhXPHx4yaFs2FQNVZXS5IpmY3BlRWhbfDfSjQMqltzXJbdVy4vbDbM8MC8kDy/nPHzoWJxLZByh&#10;dUSSBaTpkTYcA8Q9srUsVjFB5rR9gvUZvVVU9UhTtyiTYYeWPoA94jDscQJKyHc5l9NwuwsCFwKB&#10;gA0eKWG0E6No8IFxkJS+n+apwuTgjM6jlEBLjQxH6K1wyAiQAiVAScHMRKyynPN5gZYK2464vsOP&#10;HbgWrQJZlgIKQYceJSLSHKotowskUYxJBbNFihJyurh3FmU0rlGTuNIOjwU/Ag4daaquw0nP4Cw+&#10;gOwPWOtpxpaRHqMM+MDoFe24O7KNBiI1hXYvzRz8kZmmpkQH74YpTN6OSBfo6pax7unThsFNTEWl&#10;IvK4YHd3Q9vWCKfY3N6x3eyZzeYsigVXV1dcnD/gIMDoCO8tUie4vqM9VDT7kkhPrc9D11Ieavp+&#10;mk2MjGLoQWIJWiI9R0J+j3MBJTVSa+7uD4yjpRosnXVYB6O3BNcifIu0Ddn5mnlRoG1gCIFZFrHO&#10;Y7I0YX1yRrGeY9Ieh8S5DhkShj4wtJ6bNxueP7/m1avXlM1A28FmB01zhAYzZQSrGKJIT+JJR+g4&#10;waQJo3W0bU/b9AxjTfBTi8f2ln7oef5qw6qYk6qISEBq4mnRBwejZxg7eucwXY8SkiyNWCQJMx2T&#10;m0BmWqTo0VoTJVO2p/WO3k4XR00gjJN73g49/TgwDB1V27BvHc83HfUAXeOnglRCYgRZlhPHMacP&#10;L3n44DGP33+P1g6UbcOzZ4oiznh0+QgjcpTQnJ+ccygbDpsD25sdb+5uidqKlZKsYsNb5/FKsL7f&#10;8IGTfPWrX/Pm7RXbrqRxLd4IZvMZ83RBohIioYi1pfUdInjc8T3e245DuaGqDrRu5G3XEJQhiQoU&#10;sB88clcxDgP1focxEeuQc1pMEX3zVcF8VUzFsvG0vkKYCS2z2224vb7C1nuSNEKMEWFUPHtzxYun&#10;T9ne1EggzxVCQOstLSWr04j1LMZIh3cDdV2z27SUpWe7cby62tN2EkFCGDoens746Y+/4LP3PiLt&#10;YxZxRp54jOmRoWWsS9pxTz8ecK5HxAEiwSg9jQ9U4wjOoQfNqzdvubkZefbqlvtDQCQF+eqSLFky&#10;Os3JxUOknPiP9f6A0YIkX5PNl5xcnONjjYokcRxNBV224PTkEUOnefFsS5J+SVcfW59RwvX9lv/5&#10;f/nfuLw84+l3L9BETORQNXU1kATxbgJ1iqIj/DEdRR7FnQgBIT2jHCah5Kfz+l26mufolv0pAzgw&#10;iT0fkN4hwoRvCmKSa9MvTtaZOIqrCQXiv3feYGqdfm8Ofj+LN9l3f+oaejGd1t8/OP446/buY7Q9&#10;v/ny1/xP//bfst1u2ZUNJsrox5HgphgxGWKUVyiv0VYgZEDX7XfTnYSWJBXk2Zy28mxvB56h6FqN&#10;0jlxJtFJj2XAZA3n758wENNJzdvXt+z2d+wOJS+ev+T69o5/8a/+DRePJf/7v/tfefXK4m1NpEo+&#10;/jTDd2/oynseLM958DePybqBL3/xHbtdx8s3ljjXRMSksmUYLeezB9y8fsk6W7B5ec3Jg4/46Q8/&#10;5//4v37Fj/488OjiCf/vz/8jP/7Z3/BgecI/ffN7kmKG1pLffvkr/tu//a+IRczzpy+xneLJR1/g&#10;xnOef1dgzy949fQ73Bhoq566GkiKMy6ffMG2FFy9+AOvq4Hi7YhKKubLnvelQXhNrCDSCV3bcvPq&#10;JdkqIzISLec0B6huK/wDyyfvPUBaz1Dv+fqbPX3nKIqCto04NAeu72pECvlZgVA5Nlgq57gpt4ir&#10;Lf/6859y+sEJ47xkK77k9797yr7Z4ncN6atbtjc1y9mMk9OGxTKjmEVkicfIEe08yjjUOOC6Aesd&#10;OslYryI+fVJg2TF7C1fX0GymF/tgB+6GgbezisuLFXEuEamlDTU1I2I2omeGeDHlZ5oBMi2ROiHS&#10;71IY5GRJB4uOJLN5QpxN0UZSOZS2rNYF8/Wc7s1rdC6YFRHhYkGoOrpDQ7OtaKsO5wLIgqGrGG1P&#10;WXbcVAPXh5qn1yUPHiiWa8nZxZzlKiPOMpQd6AfPMPaMoaNYniNMynAzMPQDWb5ERylCKnZNxaas&#10;KMsa5zu08oSjha7VhNbwYWJ0es8kzMQ7vxysnoqroC02tAg7MZLcMAFLozhFOolyUxuz73t6O20w&#10;xZKJ1D7CaGsauWE3OiIZ0bXTTJrwDmctWZZgogSpJH0Pzg4ELDYMBAkqjkhySTrT04EhJE7AUHcg&#10;egIjow1YP8GHfQCUhQh6BsbjOdS4aqpyjceKDiFGEFOmpxIaZRQ6AS2nx9/3B4QVCNQU4K4igh9p&#10;pUc4y9nFAwg1Q9/Re8c4Ooa2Q2vNqAQKgVEaRkffj4xtxyAj2iAY24a2PODHdqo4zRQJp2NDkec8&#10;PD/jUO1p6j13d3fsdrvjYLFGSknTGkykQE6buMORd+e9n3AikaE+lIQAvYNmGOl6y+AGJA6F5fHZ&#10;gsv1msuTNWPXU1c9KsqIGenbPaN/wGbX0tsdiFu8u8eNFdW+o7yvub05cHtzz74eUHo60OsOBss0&#10;A+Rj7Di992TQqGjCaYSxRfUjSgnKpqYsS8bRoo+sKSUkwgcSk4L2IB1CxUTphH/S0pNkKWaWT82j&#10;EJDeo73HAMYFgi8xqifYCtdHBBfjvKRsO5q2Y/AOoQVj8DR9w6FuqNtpdq/poBpgiDVWpehUEslp&#10;ScbEESoyCC2pXWDXNKjNhr7vOVQ1w2CRKiJ4WJ2saZqe3eYAXhBGyevXb9m/fsPKaERiSBeaoam5&#10;29zz9O0db/Y1f/j9t4wmYLWgZiBJYlaXS9bFElv3hL5Da0caD8SRIZ9Ngqsfe+73kmirONiRQ9ug&#10;8xlxOkNlKX00cPAHvB1oRcV8fkK8kJhCIo3DywYnJCKBOJGErocwUtcV4+GelIH16YJlMSPTmquX&#10;L7i9qdjcDjirSKKEthEQJCI2PHhsOH9YME9i6t2W3fWWq6qm2Sm2W8Es/xDqGXkUIVWPTnZ8/vEZ&#10;P/wi4yzZsx7n5H7A+Yau2zOGChtqetvR2o7V6RnlMFBVPdXg2JaW24OjbmH0JYd9SZJkqOSELIkJ&#10;OsPMT5ktH2DSOdpElOWB/W5LebgniQOzteZ0OWd9UmBmgJySB7QyFPkJ6+UZVQ3ZneVIJQcpiOKU&#10;oar4za//md98OW18hUlNTZ8hTMLrewUUjg7Vnzpk/nup5P3x0Dq2PUPwuHBE/oo/+fzTtqUHvEP6&#10;d8t4k5v27sdHa+17xef8ny5R+O9/649LCu8e2CTy/n97Cse7/F5O8p9rN0+axrRty9/93d/xvXCU&#10;0fQ/vZjGQVBoJ5HWE3qPdQ59f//l9EZXKe89Puf9B59zf9vz+tUNm92W7/7Q0TT3vP/RirNH82lO&#10;ym+49LB+kPI3yx/xy59/xz//8mv++df/jhcvO2Rk2FcHTs4f8ld/87f8/b//91y9bUnMK4pC8PAx&#10;COFR2rFepPw3/+IniE7x8y+fcbPryDewnM8ph4bd9or80zXCGZTVaDfS7A6cLxb86ItzXj37A/P8&#10;hI8fndMfNizO3+fz9z/merfDJIqyuuOrX/8jP/3xp5ysFN99+5zL+oTPP/mQquz4p19+RbOv6YaR&#10;N29vaeUfOHmksFGBOn0PDj1vqyv0naVp7qnK37LM31I2nkOd8OKmIj47x4qe12+3rJczIub4dsB2&#10;gv7QkmnD5Trjyfsn3N9d0fUtkU0ZrGYYSnJShM7xOsFqg/MB101IlL6t+cf/9BWPP/kJi9P3+eJn&#10;BpkvefUs4/Dqa37/rOQ070lMQ3FbslhmLJYJ65lklo0ksmWZDCwySRQ5nOtxwZIUM95/tGZ9csGD&#10;ly3fPr3ndVTTlXDYwaaCXT9SinuUUYTIUVvHCCQLiOcj6Wyk2zYU0lAkEVkmkdqgtUTq6PiytpTV&#10;AWMkaTaVQG1XTkgHcWBEoRNBH0ZGWSNUTzKXzJcLovfPEEGx2dRUbcvhcKAsDwxNibM9ezddHHdl&#10;Q57D/EXFYiVYrAzFLCbNM0wUY1LDrMhQSczNtmGot6AV6AivB1Qa48qIxk3cHuEnWoQSE3E8iuRx&#10;XkIQCNNsA1OF52HaOlVgCSjbI8Nkg78TfGP3LttRENyUGysBradqL4szbOixg2O/3TE2A5HWuNHi&#10;hklo6EiSeI3zdhqIDVO6xTCAjI6WvQSHZXAtIkBvG2wYcb5HmUmMWmuPtwcasMdzr3fHI0iA9QGt&#10;AiadZkyEdyCnORwhQeuJyadFQDFMSRnjMf8zGJSISYREyYDSgeqwo2l7rA1oZQhConDH53vH2eUF&#10;UbScEjacZzVfoLXBe8/ZycnkIg0BZUDJCBMpsiQmTxMWi5x/+vWvaOqKstxTVQeyLEVGBj962qE8&#10;Mtss1o30fcswdCA8UaQxOiJR5ogTkWjl0ZFDSI+SkkRp5kXOLE1YzwvUfEY/t4xO0A+Ovq+4vn7L&#10;q9sRKe5AbpGixA0th23DYdvQdwE7psgoQ0ZTW370JdVRRA5ti7UeqRVFkZGbCBXJYwU/cf3iOCaE&#10;CXsQSUWSGtI4I4oiHj94iHCBoe2RXpClBVprjDEUqwVJlk3Yl7Gj3u9oqx2h73DCIWTHttnQlnva&#10;VmCDoe1hd2gpW4cNIM2UsNc5ODRMhYM4vm6AOC7I5ycTmSA2CALO9wxdT9u3PLu65sXbt0S/mxAR&#10;u90eVIKXgu2+5pMnC9pux6tXr2jHaUi9Kge2uxKvJU4rhJuyNF9evaYPgmebe8rREZ3NINJ4KfAq&#10;IGLQkcfrEcaBSAfGUE+oj87SD5KqbynraoqQS2O0AJPFpIUhSgJR1pBnguxMoUPOahkxzzVxMuBD&#10;xWHXU1YCc2fQEXTVAcKIFGIaadiX7LqOtphxcXbJ/m43bZzLmCSNUGKCvK4Xay4en/DJzx6RZpKx&#10;Lvmu/D1vywPVfcANOalaEMY581xTFCkmKSnmhh/+cM0HHwh0c4fZ7lFO4HyD9A1KjSgj0SJGhpjD&#10;4Hh733C9qdjWA7u6424HdTu16VHw4HHGo8fvTyxHkSB0SpqfEKUF3lt6dyB1HmkkWozYsKPtB0ZX&#10;k6WCduhx1h27CB4TKRZZyvmpxw5H8aM9gQ6RTLFwxkQoFKJtkGEa7J+6HHLiVH7vYr0TT+F7Efd9&#10;FzTIIzz92FgV7wSWxx2La8Q7cRcmBw/QAnQIRxzW9HoOYbrVgJj+fWxvKiH/pE06tWvfLVMAeHFc&#10;bAgggp7uMvC9U+iPfd130m26lrw7bz0mlpgoJaAYx8A4eLp+Ku6FCHjb4ccKP+xxwTHYESE9+vKk&#10;Of5ZLEWaMpstee/RKetVxLffGTbbiuvXFXawlIeY5UnKvHGI0HHxUDIvTvni8z/jt7/5B7788hd4&#10;lizWZ/z8l/+BTz99jx/8+M+pDy0vnn7J7d2O3//uJanJOT0xBHnLGCIuT874y7/4lEGmfPu6ZFNb&#10;stUpxjg222t+//San3x4wu72FevVAACA/3+Kqu7ou8C//pf/kv/z//5/uHrxe/76b/6Wf/rNC+rt&#10;ns8+/IL9L35Fc6j44PEFz579mscXMecnOU2Zsd2+5vzsIT/44jPqaiBNZ3z38iWvru94c3NPE90j&#10;igvqaIZbPcbKmI070N28oWvviMIt5aFDxie0KmV9Gjh58BA3WPaHETkqhm6kMA1Xz17y4GRGsUoZ&#10;3j/n+u2K3bZkcwgQBEbPmM/WRDqjGSz7tsS6Djn0uN4hRs8//vwbvr0aefAjzeL8MT/MF1xcnvDq&#10;NzHfffUlZe/ZHTz+sCe+L5nPDat5xDpz5KZjEQ+czhSrmSRLFXGmSdHMizknywzTbXkUJ9xcVLy+&#10;PvD8quLNHZQ9XHvH2EwwzradxMisBnOniYRjnx0oipE0r8mynDRNybKMfF4QJwKpAlkREUUxcRoj&#10;hMIHSfAaO3r6caByLbvDPeXmBtE3zBPJ2WLBbL4gjlPe+8Ejut5ze1vy5s0N+13F2Fv6qqE9bNBm&#10;oGm3bPYtvArMip7Ts57TM0c2EyiZMPqASTRnD2YkMwtSMHhHSBV1l3PblISdxtrJLnduEkUyMkgd&#10;oREE7QkogrOTkyEmOGrrJoaaOw5MTIfIH5165yYhOEVmRSRaovXkDCkERmpiEWEjdwQ/gh3d1H5G&#10;TQeTNgQtaceBMDoGZxmBfpy2h50D2zd4e01dlkgE3k63kZqY1KREY0zV1EjvSMwMIQSNHejHFuEn&#10;rpMQgGOKEFKa4MbjYsK0URiCw40WbyfRKkJglsxRSUChkVJMGZWRIIo1Jo2pygrnQWpNFEvSJEeI&#10;Of040Pc9ZbknnxW0fUdwniRJaOqOuq4noZIkIB2j66iagW6oeXujvqecd4NFSE2WzwhakKYxSgua&#10;tp0yNkeLc55hHBmdxQUPjLhxmFqkaIRQOCGxBCzTxcVbD9bTNQe2O8MsMSxnBWkWY5zH+R45jNzf&#10;vKAaBka3xcQDSexwo6NvBOOQYUeIk5woiXHB0XcHBjseiwFJWsQ4FzBpwsXFGRcXZ2SzyT1zvj+2&#10;6aesVmvtMVNRkSQpSWyIpKBvO3bWYvuRIThCmJw55LT1K4RjHFq6viEES5SARkEwvH7bsN2NHA4w&#10;jANdB/sK2nG6PiUzUOl0gesUDBEIrTDRgjRKSLKUIl+QJgXIMLndNtC7wOChreojBHlqleMUplgD&#10;kiFEvHp7i0Dy6u011gXydMZspdjf3vLi9QvcosCGkb4u2fUenWlutzvS9WoCvh52ODfQR47t/QbV&#10;9ohhJLQdtZuQEg3gSqj7nn3d0FtPnKfE5oT1ek2cZywKxTwLLIuBkzksU41RDuyeWVGQRgmD8wzS&#10;EoREYoicYb89YHREPssnZzw0VNsDh7ojExoBzMnjNdcAACAASURBVOfzI17GkESaNEk4Pz3h4sEl&#10;gpi+dOxuau6vFLtrw1BrsnhNlp9gzJz5quD8MmexWrBezfngCcyLPcN4S8DjhcaJASt6eu8ZekXt&#10;JGWv+OdvrrndwuYAY4DBSep+Wi4ggpNHBaqIUZkkXRlMmqGjnNEHnN1j0ggd1+SyZSEDwjsiscX6&#10;moBF+QhpR6SAREq099iuxVuIpWOWQWWB0OH6juBAaBiaSY+lYkqUeOd8TaF2chI3fzJf9m7J6Fhj&#10;fv81uIgpI8Vz7Il+v2w2mWF/FF54j/ACGfxxqcFjj6aeF+9arn9snRLAvqMM4xEcuY/vblowBQu8&#10;W3jw4o8/4z83/sTRdXvnwb17EtWunsxJQOmpuAVHZAxKOryrkf6A8BLlR5QbkTj0Tz6fsk3fXt2y&#10;3b9mb1vS5JKLi4w0e0TXGf7+H37F26stt7f3PPn4EmNWHLSgb1ri+IaPnvw5//XfLtnv/44vv3pG&#10;KHuevWwxcSBNI376l39Okgx886u/5/oa7s5qTnODMhBUTV9e8dGTD2lEzF37Dbu2wkrNPD9nqM64&#10;vf8tu1VOqguqQ82IhljTlQ0/+fwLfvGfvqTebphFhqZtuXn1hmq3pxn2uLOE9x9d8vy737H86ef8&#10;9V/9hC+//I5ff/lzHj38MT/68Q9I8wWVHbmtGzqpqb1j6Ec2wdCmZ+w2Ddt9RXw/4JYR81jStp5U&#10;S3ys2VU1n773IeV9Q1XWuHag2VdoZ2n299hhx2xhqLuWcndN3x3AGpbzNYvFCWW5patHGmpqB16M&#10;qMEiGocLIyerFd8+fc3GfcPHPytYnZ/y4cc/4DQzzGen/OoXX9JUDWVdEYaR7Tiy6z271DOLRi4W&#10;iu2uJ1OwmMGDC46uiESZwFLDhx+eM374gG/f3jF7/pbZ3YEXtyNXG2jKaQazmboDqFHSB4XvLFt9&#10;wMx2mESTJClpVrBYzFitl6SzCKU982VG2bRkWYxJEpK4IDYKrTTCe6T1JLHGLFN0kMyMJ456entN&#10;O0Dr9sTZimyV8CA+49I/ItYp3aFje/MWe9gyNFuq6oau3xJEz+4AVVujVMNqeUrTFazPFzx8/Hgi&#10;9/tANw7UfcQ//uKadvA0w7RIYiZTjjQ3LJZr+nbqafkQsIxocZyDCwGUw+CnrSd/PITebS3JaYpC&#10;AZHURFFEEiXEkSGKJkikt45yPyUEROb4PTe1RAdnGe2IMREhMlihqUeL9yM2CJyYDrokkYzDdJGy&#10;3tOPFqM0Sk9h86Nz05agANqBIBQmSkFplG+ItcT6BnU8Aq0f0UEQCYl1AYnARBqj9JH9N07JDVIg&#10;pMSKERXr7y9OwWu8gFE4bLBTYgYS7wPSKWIcsdGMgO0sXdMTNFRVwzB0rOYL6npqEy6XS8p2j1KC&#10;WEcT0FNMoi2EQBCSqh4xaUI+n2FcjI4lgxtgtAQhiEyCsJYwRkhvCH7CROA7CB6NxDmLDQ4vFVpN&#10;CyphdFPR2tTcbySxmob453mBwzGMJf0wMA4RbdUyjCV+yjNnHAfGziNERNeOaK2Qo6YdRro2oGTC&#10;cp4dWXXTYkmSxcwWOavTBUWR4d1IPxqGoZsWU8QEDu276XU6DgGJY19uadqKzd1EudcqIQSBkhHz&#10;+RwdSezY4sYOrRxn6xmzkzlGT6HwJZpdgI2dLuhjiGmUw0sxtchnCSY3qEiih5G+F5OLZBYYk7Ba&#10;FmgtGe3IptxSVYdpJkgrhJTHcyEljlPsCF3TEaRFoBBa8ubuho8+fILvRow0fPLJZ+RJyjxL+Yfq&#10;wF2zZ1+XtI1FaTjLM3ZlSWo0m909MpOYdE4eRRivCINFB0E/9pSHAyKASSKipEDFEdJpgrX42CCN&#10;5uMPHpNmhnnmyJOeIhmYxT2JOBBsQxxrCjUQyRTZj9iupxv8JKp9RBEt0UGg2xYTax6tF5zmhqrp&#10;6JuKoW2JjCKKZ2RZxnyWk8Ya4Ueu376h6QpcL6l3Ndu3gbExCOensQRj+ejTJRcPFzx+f8nqxJKl&#10;W4S4otpvqTYbHiYPCDrCDZ5yaLmvKm72jjf3cLuFXQlly9Q1yVKiOCeNPAFNFINJBEmaE6UTV3N0&#10;JYPrCGTThrNz1PUbgt8SF6DV9PdNzYw4y+k7S5BTIkEax4R+ZFddUTeB7abBHCkgxkCUTEtg7z4y&#10;M70NJVPx68NUFE6MxWNjUk8roN8baX/ylQDp1Dud8D/HgTKvjl0ROZ2Rx8YEykMUIA4CfVSDSv4R&#10;7WFRU8fk3exdCHj3rq0bvhdj6k/cP/tOeIXjdvhxk1QeNaN6J/KOBiByuj64Y4G/mk/YkPudZxgH&#10;dBIhJUTG0jQ9ywLytGSWSKKoJ4otOhKo/+G/f/w/GqFw48jQtjT1jq4rQQ7khWK5TMnSiL5vKfcH&#10;mrpjlp4g3YzyLjDPH/Hrr56RZDmzVUzd7ri731DXJUJJiiKjmCuefHTOo4cznv7uObcvYZE6EgTn&#10;qzWD63h7d837n3zGe598ztffPufbZy8mW9WPRK7HCEsWTZalVIYkm4FMMHFBrCKaquejJ1+w2VZ8&#10;/c1Tum7g7v6KJBFcnM/Jc01Vbtjt97x4ccXd3YHLyw9Zrc+PXKfA7rDjvunoo4IumlOqOSFZsbmp&#10;UDLh4WKNEZJIahbrNaooSJYLzt//gM9+8Gesl2c8+8Nz3r56yzzJEGFkc/cGb2uca3n67Tc8ffqK&#10;OMko5mvGAbSMGPueKEl5u9kzW84pspy+LimkQiPZbmq0KSi7wGZXkuVzzs/Pmc9nrM4usCpnPzh6&#10;NMnijBDllM1IWY+UZU9dWeoabH8UBk7jXITzCcIqZlLA0OIZKBYJ549WrE4y4sJRzKY2m4kgVlOr&#10;zfWBofb0laepJidjsJa+dZT7mu224rCvKKsp+7Juarr+WMYLjR2haS3D4AhCMIw1+I4ISywtkRzR&#10;jETRFFPVjyMueEQUEcUGdcwlTHPNxcUJjx9e8uDylOVqgYoinA94Lxl6SV3BZjviXELnNGUzUFuH&#10;SgwmN+h4xus3LftDR10fJqyG83gHi1nG5cUls3yJEJJhtIQgSZKYNE9JkgRtDCFM4kwFNb2Bw/TG&#10;1WgMmjhKyUxBERfMkjmzbEGRFEQyAX9sNZsEpGZ0gcGGqcJ3MPoAKppcLq1xCJq+xwuBigzWW4JT&#10;KGmIo2ja0tQaiWQc7TS3NHrudyXWQ2+BoAnEVGWPVAnOBfKsIJYxdrBIL0mjGOklfnS4wR8FqEIF&#10;gfACjSRRMSaJGXBY5dHGTO4Sgrrrp9QHrWn6AWkMOp4G5cbgaceevu/obI8j0PQt1rsJujn0OOHQ&#10;sWb0/VR5S5BGQRQYbU/bN4xuwAmB9VPcVT4ryOYFTgSqrsVKiUkzomzGbHXCbL4mSEk7tLRDw+AG&#10;rJ+wKFkRYYqY4Sg2lZmQLuPgcOO0fKGkZHQjVV2yrTYc6h1NXzE6S5YY5nmGkRo7WMIQEEEgPBgT&#10;46zFjm6aUxOOrq2pyw1VvcP5ARsGrO1omj2bzS1399ds726539xxd3tH1/Z0zcB+V3F/u2dzf+D+&#10;bsfd9S1Xr1+w32+5u99wfVuxq/YcyorNfs/d5p79dkNZ7rHjwGyW8cnHT/jk04+IEsnd/sB3b+/Y&#10;dtDagDQFxfqU+fqUOE8RRjFbzJktZxTFjCRKSZKc5WzFanHKsihY5YaxO3B/f8Nue4+1I0mWslif&#10;sDg5Iy0WRNmMoGK8jInzJauzS5anl8wWM957fElRxDx6/wPe+/BDVienPHj0iDTN2B52NH3H7vaA&#10;M6BzKPueZFEweo+OYmbZnHWxZJ0VzOKMZVowSxNsP7DfV6RZRO8szTghLfadZZCB5eUFT558wF/9&#10;2Q+ZRZ7IHlDjDt3eEupbYlsxV0A1sVvUMDIBOBtmseB0npJHEo1mnhqMsEShoTCCNBJoGUiyGKk1&#10;J+fnXDx8RLEskAKGvmS/u2dz1/Lsdx1vvmtotgOaiGAd41CyXAs++WJNsW44e2T5+LOcs3PJYXvF&#10;21ev6UvQnND3a17fDHzz/Javvzvw9E3g5R3cHuDQgY8gnYPJY2yYCqp8lnB6NmN1kvP4vUdoI/G+&#10;xbqWrjtMg/N3O6r9nqvXz/BjRbAbRKhYZJrcRMQqY54uUEREIkI4SVf13F/f8/rFS7a3N2BHdrsr&#10;Ztk0I2simOewnE1f83gScPP5JO5MAotFSpxFWD+CDLgwfd8fi+O8gNls+v3YgCaQGk+RQpFCGk/f&#10;T2PIc1gtIDXTxnQew6KARS7Ik0CUQJQplJEEEbAhoGJBWiQoc1wuwxPnmixXqMgTG8izaezFTrhI&#10;hJxuP8sgT6fnqSMwMZhYoY0gMtPoh44hTiDLBEWuiCVoJRFRQBuIs3jKMPUjRQ4fvgePH2g++iDj&#10;/YcxedahxB79Tn1erk85XZxNINNdQzt4hrakw7I+yfjss0viRPLt05c8/eYp4uMvMDrm2693uERz&#10;dX1P1d5wchbhOeH+vqM6TFDNrGiYzeY8eHzKD354wvXTe65ejOi+5PLUkq0iRDiwuf890ewJP/7R&#10;e/zHf/iGP3z7lPcWBVE0477ck2A5XSZEUcTQjdixxSSGy9U5Vzd7Xjz9jvP1I4Se8cuvv0YEz6sX&#10;L8mSnkfvrQHF82cv+fbba5Lsgt1uy+2+IVksWZ8uOL844XXZsOlqXOoYTUJrC8T6A+KuYZ2NvJ8N&#10;pH6HCxXRyYyLJ0+wxLx6+YarZzeUh4bYZBzqmqFpmBUTodlZS2pishSk9hTzGKMN+0OPkZIwDpzN&#10;clazGUmRM1MBt9/SV5PrkKVz4tkKk+SEzrHb7EkzTTQ/4fzJx/RRTnp9zWFf0dYlJpph6x378oYw&#10;dnRipI+gq6FtWto2pm4qqrzHFgKjO4QRyEQjYsnDteHs7GMsKb/66gX39443r1qub1qqvcT1Gm8j&#10;Ap79YcPQQedGkKDVSFMPiNsNKM/F5ZJiWbLdVcwWc9I0xyTp9JwSxWD3eFcjbMMYugmCaMCbaaZk&#10;PM6QOddNgwRBTjNkUYQTgtYNpJnkJJmRLT6gKU+oy4by0FKVLVdvt9zeW+7294zSI2JFscqZn8xJ&#10;khPKqpuicaQGpfF+JHiw/UDfdpwsz8AJvBN0w4gXniADFkfkIhbZYnpMIWCtxQ4Tf82NU7xSFmcY&#10;HZPolFSlJCrDKMPoR5ySDAG8EuAcwUpGOnonGZ3DB4kxMShB0ClBTVtt71x9IT1aRlOcmQgEJxj8&#10;u5mMiWs0DHZaVHACFyRKJkiVoZRGScVqUaA1eGuJ0Hg3EkWTEB2FwuuBSKsJoYHACwcCtFD4IIjz&#10;CKs8whiEiQjC4/qpJRuaiqGzjB6M898HOSshcc4xjAMW8T2zztqJZWe0nB6DUgTJxBi0DhsU3joc&#10;U5JFnBgePfoQqWKUAS969o3Ba+isR2qDVClRZCZX1VvUWE1zO96j/ECuBFGqsSLghUeoyXVNo5Qw&#10;97hyABVRti3WjySxIooVUllEJKGpCMHjrSF4iLxCoHFhJAjHaC0yKHSk0ZFCywhvNNILhuCoumZy&#10;BtSECxk7Q33QxxzVKZM1igxCGggaoQyRTpEyQqCYZQU+9FR1y+g9vmfK3A0Q62ljrUgN8/mKx48f&#10;kxY5r6+vefHqGS/eXNFZQZIWLBY5y+WKIlsgUNNr2VqkCH/Mjm0t1gbSKCdLJzxLU+9o9rdsrt/Q&#10;O0++WpEkGUJqRhtwwhHplDTLWaY5i8WK9fqUNE3RYsCWNwjfk2c5kUmITITUkjhPWV2ccXX9ClLA&#10;QHts64txQAFGx5zPVuRpRmYMSnpiPe2LxyYjz1Pqvp1acdritfyeyygMIAaq21eIbk/kSmLVkwpB&#10;jCbrIPaKpV7hbUANESaJ0OsZWRETlKdsOoZ4QCuB6xqwPZlxR/bgHJUsaHxMZQVWGDyBTX/Dm6sN&#10;N69f0FcKuveJWGCMQtMRCdBFxPllweWjmOvtt7x884zOfkdsNLvrHdW2JvIaQsr11S1V01PXBzoL&#10;QQOaiW0WwehAyqnNns6mArgoCvI8RekEqVNsP3Bo9vS3e5quoW0cwWZolSGVJ04GsrRibgzaQxj9&#10;tM2vNKH3KKtwvac7NOxvN+w228ktzmv+u3/zFzg34XqyNCU2KSEIhmF6v2/ub7i8eEScnLI9OF69&#10;Kfn2+VvutiXaKKI0UMxiFCNaBpaLGbnJEEFgpGR3/wbNSKwdxkCaRmRFRrE8Jc4WEOU4b0DESKlQ&#10;zjM0NfXujrLs+e3zDbWT9IMlKE06X2OynLbv2O6nmVkl3MQ/FI5UCRI9JRCNYz+hPOSUKCKlxg2W&#10;sbdIYUiiZEp4kUfMifBwREapSGOkIHKTMN03PVU/YhV0YwuuYpGOmLDlYg2rouN0odFJSggavb+7&#10;AmB98oAiu+CwO7C97qgHQZzFBCnIZoKzi4z58hHO7bh+fUu1X3O+fp9IxtRh4O3NNf1wzWymKfIT&#10;InFgs7Vs7m+5vm1ZLE45ff+SP/uLn1CIP3D97UtePrPMiys++eE5UQS73XMiBO8/vuC771K++tUL&#10;EicoTlLa5g58Q7FcEWlFV3f0o0QUKUUxJ1E9v336HR+nK05PTlgtM2xY8vtvv2YcNij9OWeXZyTx&#10;itnCoXTO/W7L/aHhyeefsj7N+fyzJ7zdV1y9KqnEhmH9mBDlnD5cIa6v2e1fciFj3nv8HrNFoEks&#10;1VATxzFXVzc8e/YM0QdSpejrES96ZvOEcRipqw6tDbM8xzm4PJmRf3jJZtPx/NUt+87x6OKcYjUn&#10;Wy8ZTue8eSW5sxbCiFYxhUlYZHPmUYIbHDvhp6D0Ysb5hwlitia6uaOpOxgH2vtbKmLq/RXe1bhu&#10;YKihqQJVdWC/g9tc0z2cM88li0WMEQE5tIy+PDKeUv6Ljx5RPpDcPw4TG+624sWbLa/e3rLfwvJc&#10;U+4tXQs6EkQ6Y7SeYZiQGG9e7Yi3FXf3e9I8IUkS0jxnNluQZgp8iaJHe0ssBGMcs8gKonxOMBlS&#10;KrzT2FHjcfjQIOTIqAOjdghf09upveeCR6eK02zJ+cUj8CkP7loOjWV76Lk/lGx3JW+3LcltYD6b&#10;Uhkkklk+R/iIsdP0zTQ3FkaLGy0SQRxFeA9DmAScFBIpBNoZtJhm2EIIWNPTdR297xm9xQiDISYW&#10;CZGKiVSMloYgNEoF/NjhAwSlCcpjgT54vBRIHRN0DJFEmgSpQLkpKD2SAm8V8yg7UsGPbDI/hakr&#10;pVA6QqqBIEeUyadYIxETZIINgJfk0qAkWDFBWIOQJFqjJMRKMnQKETzBTwPESpkp7UFIrA6QTLFD&#10;Tk15sF4JnFK4MeD7ASkUljDlzTG1FrQ4Mte8Zegt1jucG6csURnASYJSKCFQYdquskEi7LT0IaXE&#10;aPV9rqAIgPeMfmQYOwZnJ7fSB0LwWCHwXmJFhDAZRo4YqYgY0H1HZCbmk0kEMtIUi5x5Okd5zd7v&#10;CZ2lqie3MM0UcVBEBoQQOOsJziFCgpIJkYqIjMSHQAjQ9h2EgAwjyk009txIjIqw0jND4OSEFFBK&#10;HZEFHJMmYMQjnEOEgIkNs/kJRb4AafBjQx4vsa5FRAYrbmjHEXts3yd6AlB3XUdZltxvN3RDw6bc&#10;sivvcTZwsVwTm5TlqmC9XpImEe+yXWUQBAdaGJyFth7oOzu5y3IkiJHt/op6dzMFoSfTgLcIoKUh&#10;TuecPHhEFE+zcVmWMZstmM1yjI5Q9DT6QF8NBAacbah7S3COdmgxWYpTAlI1MUi8BREQRmMiwzyb&#10;cbk6J9MGKcGNHWPfTs7uaPFS0wx/BKgK4bEBxtFSHu64FT3z6obCj8wSRVxEzOOcXM3JQ0I6GoaD&#10;RSOQOiAGi/IjXlRYWeHHhq6fwsn90CC9Q/klsT5DxRE6k2TpGn/wdDYCGaPkQHmQbO8ccrSsihYj&#10;wEiB8ANmJshna85OCyINZb3netvw6u1bNNDuYWwgchH92HEYNPXo6fqpoIuTY5dEC5SWnCxX6ChG&#10;mWlhROqA0o7O7nDdlK7TDS2929LammGEYQDFSKRHstwAijhNyc2MKKTs7xrq3ZZNItnt76az1wWa&#10;pqNpGqJI8ejBCQ8enpFmGh+6/4+99+qVLMmy9D4TRx+XV8WNyIzKzKpqMc2eIQj2f+MLwR9GvhAY&#10;gACJ5jR7uqsxVakzMsQVro80xQc77hFJ/oIGwoBEItR1P8Jsr7323muhtaLIcqRUdK2haUbGceTu&#10;b65ZrRcMRnFsj/T9E93wTJoL1jc181XObJ6ixEhwUTAa3xNGR5p4rq73ZElPngbKTFKXKbMZlLMT&#10;SZ6QlhWn3nE8HWjagX2z57B5Yvf8nt1+RBcv0YPGSUFRF6zursjKin3TYJTFOYcIlkzBvCqYZRKJ&#10;I5ge57JoZZUkk/WgoG08Dk+aSvIi4erqGjFpvZ2Hp4Sc+ooF+KbFe+jcgAwW5y1BtOTlyHKtWKcF&#10;92v44lazXCQEYbDOo+UnYnNda/nx+0f+j//8Pc0Aq9s7goaXX14T1MjvvnrFf/xPf81f9A/I0DKb&#10;Kb75m2/48/Ov7D480I8DOimo05zbm4xUWrwY2e12vH0/slpIbl8sSf/j35GLlA/f/cC//WlDkgdu&#10;v7pCJyc2D38h5CNfvJix/XDP8bljcwq4k4dwYnXSCO2w3uKHjDGM7LsjMmRgAt//5c8sX37B7fWK&#10;pJR8+8O/8eH9yL/+6Uf+ympeffmab7655XnX0pmRel6w2z9yk97w1atrnvbf8P3mL3w47LHFQJ7n&#10;LNb35KEkbLfsn59IXy/5w1+9pCkH/uXbv/Drr+8INlAWFYM54YOLPRaiwAdwXrPZHpkvClbzBad2&#10;YF5J/rv/8BqZzPlf//f/wunPP1EKi9k+YlQgm5WgFQczUhcV7egojj3Vi5S79Yo2VfzYbDieDjED&#10;SUrm19ek1QozBk6bDc9WIUbLEASVOZK5Azp0hDDQd4E9PUMn+fDhkfU65eXtjNVck8oOTEdwBo+m&#10;rA+ocsmL1T0vv3zBX6P5dbPlx7dveXrcs/npxCY5sdtbBCnWQt+P+MFBAk5rui5gXc/x1CG0iJIP&#10;RUmeSxLRUOpALhVVkhHKOfl6RpWUSFUjgyagcN5jQ4fxIy60KAYa2ZCoBujxxuOMJyVnVt6wnuUU&#10;ZUUxf8FmZ0h3Bl31jB/es/nwgadDT1HsmBcLyiynSiUqlPRHSRNicLejYfvwFA98GxicxeAjQ5OA&#10;FhrbD4jg4wbWkkRm6ESiCskoDd46gjrr30Xq30uJ8x7vBN1oCDoquHs5sXAyaielaRqnHaSO7JIE&#10;IS1KCrRSFKlEocmkRkgwomc0AYdDKo1KEzKpcEIjpMYFP+mYOY6nMaqa+wQpLMHb2F+lBFqAnJgv&#10;N/k6BhdFWzMtSaTES4UPnkPT0kdjKRJtUCHF2EBwCucddVGhVXrp8Qs+2hR577HGMJroG5hnCUqd&#10;J7vspOcUBzi8j6VsIaK6ZZCS4DOCNyjnSbVAJgKBpvQZJpSMXhBEyt3L3+NRdF0HyjO6E03X4vwp&#10;upFYQ9ASnUpmdUmSpszrkkxnYKLO0ugsxjiEiB6ooxvpug7hPInLCUPUjCrynEylKDWNmwmQSmOt&#10;Z+xHhnYAPFp78jxBZQm7oQUZp5HjBJ2fevomyRoXJtV3BcHFvkPnCHZkHAYKeRa2igHCw+R1CzY4&#10;FrMSPxi6ruP9uwfyWQGJZLZ+ybwuqUjJk0BVS+ZzT1H0E8ug0SLFuwwdKoTPMH2YfHGf2W8fObQN&#10;T+/fMAwN8xqSKlqjGeOY64IXL77g6uYeJ+PknJKCYDqG04BRIFwH5kTTPiN8iiCna0DJlHG0nE4n&#10;unGINaksjgWmSlLXNWVScDNfU6gE6QNj39M0Jw7NlnZoGGzL6AaSXBG0J8kTdK6oRcAGS5JCSk/q&#10;BJUULJRmpXKWumKmC3JRkYSMEajrCqEt7fhI17ynG7aI4kRSCZTrKOuaciZIQsJqlpBlgt4bRjtw&#10;2J+wtgJZYa1mHHK0XDKv78mx3F+XMI6Y3iCcpZ4VLJYleMMP379hu+3YNXFCUUtwHYQBsIZTb+iS&#10;nD4EEJKq0BTLnKv1nHlVk6UpwauLq0k79AymjTIiY4vpQJoVeZqQzjyLQkLt8TYDu0KKgjRN0FlH&#10;lY/UxRzvBA/vj/z6gyHRR65uKkIwDN3I6XQC4VnOl1zf1NzdldTzhK63mKEl+I6+dbSnkbGLLhZ5&#10;6thsf+D9u46ff21pG8GsUsiiYn09Y7HOKCqJt4bm2NB0Pe3hhBsDVeEoi5G6gNtruL0qWc+jQw3C&#10;M/qW0T3TNyNv32559+GZw2mPGQeciQMc3h4ZxgwbJF5UIB1exdiVFNEVKdEJq3nNzbIiFYF2/8Ro&#10;DVoZvG8Jo8AJjfUyJo7Tvne6QORTmcRF95hx6PFmRAAax7A7YIPnsenY9z0dBuQQLSGrGd+8vuWb&#10;25zXtwUy9Dw8PPCwO6C/++EBgPnWkKaeN2/2/PIGRg9B5wwY9t2G0e5waO5u5lzdzfHWUswaivnA&#10;dVLRsCKEHWH0WARX8zW1Ttm1zzRjx+7Q8ebDr9SF5OrVkkz8nlzkfP/f/sR3327xWnD99ZqUjt3+&#10;F1bVN/zxqz/wL/s3fNg26KARg+WX3SNC1yzUjExpzGmklxKf5tzfv+Rff/ieve353d/8NaG1rK7X&#10;bDYbfv31iLU/0w0Z89UKHzRKSV598YLnzXuOm/e8WN/wd998yc8bz9OfdrwbDKa1PO8PfJXWFNka&#10;1R54evfAw3vFq394zd/Xf8d//t/+FVUk9POo8p8QSHycWgwqeqt1R8NiseD2eol4+kAwBxa148uv&#10;X/J47Hna7ZklsDlsoUoprxe8fP0lD6cT9jAS+pHBt4jexJ8tBAc78tS2rLKcTAjmywUvX64wo+Bf&#10;m//KvunAK2azK2oKZr4m50RG7C9LZUBo2A89D5uR0+mZMoVaQaGhkKCU5dF/QBZb0vWe4vaa/HbF&#10;zV3K/NU13rzk/X9rePq14+H9ke3O8PDQYcicoQAAIABJREFU0nYjowkIHT3kgvexKdx7/Ojo+5G2&#10;n4Rnk8CYQKEkg+wJPaSyQsue1Gi8TqO0RypBa6TICVi8NZMY7kiiDEkqSNNYUmnHR8xmQB92zOZf&#10;YXxGUVXclCtcvsAka45dR56mtM/vomuGSvBmwA09/amnG6HdNdR5GX0oAYvHBI9XoBJJolL80eOC&#10;wmodS31JZIO0FJBoRmPx3k62TAErAgTPiGcMDu8N3rvJaw+kFEgVD7Y0jffunLk553DDSCAgkwTb&#10;j/TtgTxJSdME6wcG22K8RacJ2qQYD01n0Emg64kir9KzO7UQIhumxAjB4b1DJ7Evy4k45DD4Eess&#10;ZnRRwDVMupfOMQrHaRxobY9zoEVPqkqUTNEyQ0lNCALvP7JjBE8QIaqjB0+RaJIk3jupJvghRJza&#10;lXE4QUk/iV2GCaM4hOuRdqDUkjJLyUrBIAGZ4hg4DbHU2jZHvNcc247jsaFpj/Rji/cd2nWkDjAO&#10;oSDRkCoZ2a8QCA4ynWEx4CIL5T0Ea7GMeAsajx0DwXo0Ai1lzK61RShDouK1O+Gw1hFwKBl7dUQI&#10;uG5AKCYfWgHBIXxATo3dUguCiJZ0/WnPMBjasiVJKmQIHIcRpePnSynRiSIoh/cT5skU89WcRTkn&#10;r0qWV2vmN1eILCMMA/pwIA89ZTKyLkfmq0CaRFEE6QOmV2BS8BVeKZSFk3+iO2543j1zPJ0AqOuC&#10;YrXC6QorMqpqwaxe8uHDI3bSJCxyyaLOmFUpRSZIE4cIDdK3BGOx1nDadlinGAfH9vmRse9iz6OU&#10;eB817hIBwUTgfdxvsL2hGzpObcOpPzC4kSRX0WN4nlIUCfWyop6laB1FTpUSzJTipZTMgDLR5EJT&#10;ipQ8FGibgk1JQoKm5nTasms6TDpi0x7hG6pCUlSCxVxQSIkYLcI3tCfP9nhkMxzotaG8/it0UvO0&#10;OfL41IKvWM7vyTmxngtSAXaU2FGSaBDC8fx84u3TI31I2bVDBG8a/Bh7ajMFLoFkpRBaUCR5LI9X&#10;cXBAEnCjozk0HE8D2/2Jtu8YnMXJQBAeieKurljNMxa3GUVtCMJiBk3fLTFDEtltqZBhT9vECfGH&#10;p5aHZyiSgWpZI5UApShmFYt5yevf3fHy9RWLVcI47hjMlq7bY3pP33jaJiApKMoEpQKuO+KcZT7P&#10;WKzuGFxGHwRZkZIWnix3mNGiU4O3I0lmKbOU9Trl9kXgxQ28vFmwnuXkSmD7gafnHU8bx7c/Hvmw&#10;Dfz6GCWwkJCXUJSQqYz2KKMr0ZQwm2neVaSaYjlnniRUmWa9qKlSwbB/YrQjg+nJVKBMBYMZMdYg&#10;dEo+K8hVTppVpFmJ1QIRBD5IDLEiZboWnCfBMXYN1jvGvsPYmMjr1DNbVtzeLbldF5SpZzy1HLfP&#10;vPn5HW8/WPT/+X/FA+L2bsuXr2t0EnXCvLzi6uo1h6Fh37ylGQZ++P4Xjoec9aLi9m6BTEbePf7I&#10;/NVXrMwSP95x2OzxBvKyIq0yDs0WrTNC6Dm1J5rhwLKuWKznfPWHiv7U8cvP36N+2LB4WXJ3e8Pw&#10;wdOagbooqeoFb37ZU+aSzHg2J8OqalnNZyRKMxpPWhUce8P9/T0/PrzjMHQ03YGHhwdWqxXb3ZFg&#10;DJtth/vuZ179TjJfryILYUfWqwVvf/6BEsHd67/l7/76D3y7f8vjs6LdH/Ehpx81qnckJDw9fOC/&#10;/j8PFL/Puf/9H/ir3xu+//O7KDyaSGZ5ztgdcJ2fpuPAe0mSZCyXK9rTjua45bB9T/jqG/7+7/+W&#10;P3/3BtH2mLFnXmbcrFe8+vIVm77nT//0J0oZSxFDc+Kw2XKcZ4xCIKscZwVIQZ7nXN/dYkYF4k80&#10;7UiBRihNKnPKRDLXKQUDCSMiRNNgkWaM5kQ/nDAdDD4G52SyiLq5h34Y6Q/v8c/vSZ4KituadFWQ&#10;pUv+h//xH9h9EXj365Zf3uzI0y1Slgy9R2U5b9++iQEbIjsiJ1HbEPA+RBkNIfE20NoRNRzJREHw&#10;GTrvUVmJKjKyWUGmNVmWx5FrBz4M+HBCJZBqiZIiTjn2PcZJAhnWtcgkpchzivQKUd6QVLcMQVJl&#10;CWb/lkpbVDB0zYbNhxlPHyr6UwPOc9hFNnX0YIJnFA4vA9IqrLBoKxFW4cYBNwnICiUvUhZCxPEi&#10;KSUoiVDx10HGcSOdJoxEqywmPTgmZipKLEyUu/c4Y+jaIbJkUuCGEXMasGlCkqfx4LUdg3fIsY99&#10;gT5w6h15BsZGEd1EaJROJ2FLgwsmjnqJGPRHO8DgsUpMopkh6i55TzcaBusQKIw0JMucRAS8GzEu&#10;CvPKLAK3NE0JNhCSgCaWQiUSpePYvtM6+ojKMMlzjCACSgWKPCVNNV3fIsQkSisE1kYmUIkAwSK9&#10;IxFxgjo4i+0bmtOOzaHn2Hl++PmREBJ6Yzk1W4x5QuqWJLEkMjo3EBxmcHgb77dNDanISZRGFCW9&#10;GrA2ygToQSIxiASSRICJzKAzAaN8FDWWA6gTOo3AKlpxpXgdgazE4k18VokAoTSJmt6RacotAjlJ&#10;klUYKzh2hv2pJ5iATlLqaklV5ozPT1EHMC+ZY8jwWGEgBPJEkwbB9fWa1eKaJElY3d1x9+UrBg9P&#10;v76hzkpKYFYLblcp61uJkCNDOzK0gaJc0TdgWk9wMSkVxA0ogkWpCCaCFCRJQj1fIfM5VVnjXGDo&#10;RrrhBG7ED5CJjEJlBJUhFWjlSZM4u9cZgx0Hut7TdSPb7XMcQ1STW6UdcFLQdR22GdE2YFTF0PcM&#10;wxDL5sEhEklV1yxu5szmOdU853o9p6pTtHZAfH9KYDGMVEAaBMpO04Ih+h57r2gPI81py5uHH9n2&#10;v7B+FUiXJg637OD6ZYKQhrEfOD7H5LPv4GEPm64mu8l4NfuGJFFsd0c2z0dCkCyLJWlwWPPIep1Q&#10;Z3PadmS379jvGnb7lq7xuCTDjBYbfNT9MlAkUBcyTnnfzBFlxrzKqLIEZSz9qWH79Bj15axmf+jZ&#10;7hy9jf1wSQn5LKMsam6v71gvUubXDUkeE78xkaSyxuiEoq4YrWK0zzw+7jgdOx6foG1AlIG37x6o&#10;Zwmzuma1WvDNV1/wV3/zJbc3OUK1jL0nzUfGUmFGy2nvUXJE+TKC6aQnywRFqXGk+CAZeofwAiEd&#10;o+kJ/YgZjoymw4cBnQiqLGO5yvjd13NWS8MsB2tPPG93PLyDH76Hn36BQwfNCI2bkpkZlLUmKTSS&#10;iuMuSjQ5YRmdRXYdgwBUhko017dXFHlKpWA47Xh4fmLz/EAYOspMkiaSoW9ij21WU6QFOk9QWUpQ&#10;kmbokUikE9O0+EeW1QsXe6vdudVmxKIQziPENOygBE+P7/jp4S3b946nDTSnj1JUn9fn9Xl9Xp/X&#10;5/V5fV6f17+DJWKG93l9Xp/X5/V5fV6f1+f1ef17WJ+Zt8/r8/q8Pq/P6/P6vD6vf0frM3j7vD6v&#10;z+vz+rw+r8/r8/p3tDTA//w//S8BoGkamuaEEIK6rlkul1RVgU4kWZYhxMWVC4hj+3JqsjWjJcsy&#10;ZBLlCIQQJGkKKopx9n1/8XIEJlHROD7rvcd4dzHvhtjMfv4PIM9zhmFgHEecc/Fnqehv6PF0tkWn&#10;iizJ0VojvJiamhO01ngbop+k17ExsIsaM33f0/c9th9omgZjLUVdUdc1LnhOXcswDDjnyLKMTEdj&#10;advF7xIm7Qc7jmgtmc/nrG6umS3mOAnjODJay3a/I03T2BwN+MmKSfk4ZdafOpIkQSXxz8++j4MZ&#10;8d5TzWdoHS2PlFKgJEmSUBRF/F5ZEjWnnON4PHI8Rp22xWLBYrEghHDRITs3wkfLnWjztNk+UZYl&#10;RVFMTeF2soqKTedn3afz3zf9wDAM0QC7ymhsS1bnDK3FW0tdzHHWEkbPcrlk7Mb4fkjo+55u7BBC&#10;REmVJGHouygC2g/s93v2+320DMrid0rTlK7rkJNJd9d1PD4+0vc9WZbwV3/z1xRFRlEU8f4NA8aY&#10;SasuTn+eTie6riPLMubz+WT2HYcKdFpijAGI10t8dlE0Nupvxe8X35cQAnkeBRillCTTnw9DvC9S&#10;SvI8R6kodpokCcMwcDqdYtP4aoWUknEcUUqh05z9fk+qNFpr2raNzete8PT0xIe37+PzNZZhGPA2&#10;XJ5/mmkeHh6o64rBjLx//56u67i9veXlq1fMZjPSIqdpGjyBsiyxwXM8HnHeUxYF/XbH9nnDer3m&#10;iy++uLwrQgjatmWz2cTn1sXnlKYpVRW9bHWaMLtekBUF0gfev3/PT9//EO2t5gtubm64urri6ekJ&#10;nSZcXV1hvGOz28ZnMgwsqxXr9ZrZbHYRhI3PW7JYLFBKcTqdeP36NVmW8U//9E+0bcsf//hHZos5&#10;79+/59CcsNayWCy4vo7aSh8+fADg3bt3LJdLFosFL1++vFzDn//8Z47HI3YYOT4+oabzp6oqqtmM&#10;vu/ZHfbxsEwTXr16xe39i/hOCTFJuUiMMWy3W7Is41/+5V9QSnFzc8NmsyFJEsqy5P7+Pu5xpS7/&#10;nfdaPw54b3n7/h2pkgRreH564uZqybKe88OPf+G42zOMLYfDgf3+mdFFvShjhri/dMWiXlDXNUmS&#10;xHPZGPb7Pbvdjnfv3jGbzbi9veX6Og4v2El7L8kTVJlg3EiSJCyXS9I0pW1bmqbBWkvbtlRVRVmW&#10;8SxLU4SIwwOnY4sWOadTSwiCalZHn89Ec3N7z8svv0DJBBc8zss4MRzioFXUlHbUZYm3FucNIQS2&#10;2y0//PAD3nu++OILrq5W7Ha7yzkEUNc1w9Dx7bffkk/eynVdUxTFZX8dDgdOpxPee+7u7qjrmq7r&#10;MMZc9rprHbKV/PM//jNPTw/Uqzmvf/87/vt/+E/oPOP//ud/5HnzyOuvX/O7r1+T5znOxO8ZnIvT&#10;rh92nA5N9M7VCq8EKktBS5qu45dffuH+/p6Xt3ekOmH/vOHtL2/IdMLXX3/J4fjMw+Ov8d3Mog5i&#10;XsR48PDw/vI8rbWTaHkUL9daR//fSf8Q/OUeSSlxLjCOI13b03UDUmrqaoEQiq4dUCqlmkeNP50q&#10;xn7gsNux22z58PYdp+ORLMtYLpfc399Tz2aT5MhIVhQkWUrwhsP+A8FHQ3Wl1MW/OX5XdzkLgSkW&#10;xOvxPgpjp0VOmiekqsB7MO1I3xmcCwQUXTdwc/+SL19/zeJqTVApJsShwLxICUNPnsazMEmSSQh4&#10;ZH19Tdd1hAlfWOOnuBxj8DAMDF3Psl5wOhxpj/EcET5gjGFoG/q+Z7PZxHMgi24us9mMalZTL2bM&#10;5zVj37NeL+n7GDfUZIEoZZRb8iHGiG6IWOKnH3+mKKJTz+JqhUwztvs993c3BGPZfnjkuNlhzcjf&#10;/e1/YLPZ8LzdICWchi6Ct2EYALDWXABTfElGpIwbIhoiRz9BpcTkY/hRmLQ18aBV3jM6iycgpiBn&#10;vKMoCoJ1WKZJJRHBl5oU1/00Fn8GF59O2gkRX1KlFGmaXl7e8+8ppVBJ9BsMISCDRCdR8dgYS9/3&#10;pDqLoK0d6NoBawzWeNq2pTs1WGMieDPmAhJ1mhA++dzzvWpPDd2pYRzHKL5JQEz3phsHRu/ohh6R&#10;aqy1GOem+2vxNvoYBhMNplOlSUJApylKx8AdBCRn81sdAWqaptNUXrzfwVjGEC4BoG1PpGmKnn5G&#10;WZYXgG2MQWt9AWRn4Pbp/T6Dsk+nG8/3PoQwSX24y8ZMJpDpfTTLzrKMNM3xZmCwlq7raE4nhlMU&#10;B71aXk0/L1w2cpIq1ASsPv25n256YwxKKZbLJUII+j5qCQ3DQJZlXF1FY+k0TaaDyk0bJiYcSZJc&#10;gFOWZRfAfj74YwCaNtdkYHw+YM76ZmfwppS6ADLgEojPCcb57+kJYH+6P873SusIPo0xETRYy3K5&#10;ZH9sEEJQ1NEw/nQ6cTqdaI4tb9++pS5i0JQINpsND9tHrLWs12tuiiuKoqAf43tbVVXcJ86x3+9x&#10;BCrvMM4ipZym1uJ0svPTRHRZUJsZaZrSdC3N8UQ/DmRJivWOvov2VVJKpJ6ev4z70nrH/f09o7W4&#10;YeT169d8/fp3NE3DLz/9zJs3by7AV9l4WHsRwdDNzQ3jBPbtaNjtdpf3LsuyeEBWFc45drsdx+OR&#10;6+trZrPoE7ndbvnuh+8JMv79xWLBer0mz3PGcby8p7PZDKXU5d5vt1v6vsd7z3w+xw4jX9zeUmT5&#10;BWR775FaIaWkHwdmizmDjc+tLEuyPI+AfRwuoN4Yw3w+Z7/fs91uL+ChKArev39PVVWsVivSNDqv&#10;nJOJ9XpN37csFgsO2w275yfMOMbP7vv4HKfkIs9ztL4hyOjF1vc97fFEe4xBo+/7eDZN+1tKSVVV&#10;/P3f//1v9sWn++4Mjl2wl2SnqiqSJGG9XqOUommayzv96b/N8xyCZPd8oprEt4UQPDw+s9nvOBzi&#10;e54WOQGJlHHSWaVJFJGeEvqYAGtGEwNqnuf88Y9/RErJbDaj65rL3jonU1LKy7m2eXrm9sUdWmuc&#10;c2y3MTk4J2XL5fKSFK3Xa0II7HY7rLXM6/mUnDTY4Lm5ueHVq1ckSYKxlrIo2GsdpwW7HolgGHrU&#10;lDC32yNdc+Lf/vVPtGbgb/72b7l//QWjd2yPe5omirnbceTh4QFvHYfNlodf35HoKNbdtDuGsSVN&#10;NUl6BjdRvDpNUxaLxSWBGgbDMEQgZyYQ2Z0+fT4fY6Nz4QJU8zwnSaLLgRCaqvT0/cjYtTxvBoII&#10;jP2IN4YsS7i5XTOry6j1ppM49Cs8OhEIlZLmmixLkTIhz24Jfrw8l3MCcT5LQ4gg8hxvzrEjakiC&#10;Fz39MKBEjxYaESJGkDLKbFxd1YQQ2O93pGXBbFWQqgzjHF3XkRJ+A8hDiIn4OVGTOrqWuCTGU0+4&#10;xBk7GsZ2YO/iGRNCYF7Hs8fkGU3TcH19HYGeHUjzjHo+oygKjDG8ffueMk+ZzSLx473nebvnzZtf&#10;4/s1W0ah6qykms0v1//u3TvqugYpcCoKhI/9gBKC5XLJqp7RNg37/Z4vv/yS5+0TWVGyur2O4C05&#10;61LpkqLIfnNzh2FAqoiUz6BJCEUI0brF2hjU87RATkFNCIUMASU1UivyKag553Am/gzjRvykXm99&#10;9DHUWl8e+PmmngHFMAzTg5QXIBIm8JIkCUGE+DO9By8QQSKITEXXtjwfn+j7nqbpIjDTmkRnjMNA&#10;P7QE59FakucV1awmKwv8BGKDdXSn9mJSa50lSRVlMaPMI3KWk35LkIKiLKPitpqYxAlUhBAYJ0bN&#10;9sNH8KY0SZLFrDR83HQ6Taime9EOfQRS0wvvvUd5jVM6WnoUxQW4nQHLGcicD6+Pz09c7vEZqKle&#10;/ebX/z9wN4GPM7hT0zMFsM7hjSB0PWaI4qXB9gx9jzOWvo/3O75TESR5POPosF2HsSMSMT3zcNn4&#10;5yyzbVv6Pl7/mS1QSl0C4WKx4NQesdYTgpvek/PnwTDE7C1Nc8oyTEyCx1pPJFAC1pgLUPuUAT7f&#10;hzMD9ykb/Ok6/94Z6J/v8af3+nywJklC27b8+uuvl4N3ub6eGNTsAk6ljExuCAGFvDBvZVmyvr7C&#10;GEOik8g+5jnNrsWHwM3tLUmScOpioErzjO1+F1XmvSfstvH7nq9RCG5WS4qqRCcJozX04xDfxURT&#10;FjV5nhOiP3SUDHGeELMwQoj3FBktwkIIJFOwadZrDocDSimurq6o57O4nyf/yzzPafuePCnZ7XYk&#10;OjK9+/2e/dOBn375maenpwt4X61W5GWBUgpjDUmS8PLlS05dTF7KMkcpgXOGcewxZpiAsyXLKqqq&#10;wHtL1zW8ffuWu7s7yjKnD/F65stFBEhlZKBVoum6jnboLwzO8XikmioT5wRgXtU453h6emI+n1/Y&#10;r8fHR96/f8+LFy+4v7+PQfYT1idNo23Xw8MDXddES57tlt12y3q1oq5rTBfPvsF2ICLYzrIEnWmU&#10;juzSUM6wK0eSZJck5pzcnvfeORHK8+hyIoS4MNQueFxrCQJGa7DjgaEbmc1mU9XFooQmOHCTWLMS&#10;Aoki1QqZJ4S5QOuEPE2ir3VV0DQNu90W+91fWC7XuCBicprmzGYzZssVizp+xtAPaCUww8hht6co&#10;CubzOcYM7DbP8VwUEi0VBLCjoT01PG8e2Ww2DENMUs9VgnOSdq4orFdr2rZFiWjPlmYpzKOlXZlU&#10;fPtfv+Xth/ckWcrNizuub25oupbNbkff99R1HXWXfSDTCfjoVTuGnq5v+f77H/nw+IRKEo5Ni3/7&#10;nqbvEFpRliVXy5hkZTra2TXVAkxg/7zh+eGZwbVk+eTSYi1KCbq2xVpLVRVst/tLkhATy4CzU+Lt&#10;QfBRnugMjM7J5TkGLOZLiqLEWo8ZB0IQSOXxZgRShv7EaX9CSljOVyyWBVkqkSIghSIw4IMmzaJP&#10;tWPEWI+U4J3BGTeBt4BAkSSRXFAyCo4n2vyGOS2LCHSQ8UwYxxE3GmyI75tA4pzHWDsxhR2jceR1&#10;TTWfkSQaLSVapJi+p+v6S5IuJ+macyIQXNSPjEef+FhVkgJvHR+O7y9n/pkwmc/n6MUcY0ysWFjL&#10;qTsxTudXVVUYb2maBiVCjEE+Svx0XRTUbU4dL14Ebl/ccTgcSPKCoij48ssv+fDhkbIsY1xzhpub&#10;6yg43XRkSnN1dcVXv/sd2+1z9Ce2NgLwTJ/BWwzCOknQKkXIEA3MvaEfWvqhpSiKS/BWSkQD7CQG&#10;SfDkaUGYXijrxkmY05OQo5IIpoKLfo9m6DidWo77HW3bY+3IfLkgr3Lm83lkGOTHl/gM0j4t9akL&#10;UIzBwxqLFAoRJGYwDKfukoX2fc/j4/OFVfPek2UFee4jcybBuUlI01iO+wNN0+CIG8F5z6tXr2KW&#10;YG1kEMePL2EIgbyInqtBCvRU9jHW4YInTCzH+TCVwODDpSznnGN/PF1AwznQn4GYUgqdpRcAeL4P&#10;eZZRVxVFWVIv6gtTZK39TYn0/Oszs3QGdNbay2fEjCz5DYCLjFt8BlmSXsoQ4zgiJk9cKSVoKLIC&#10;ocBrj5Yai6PKK5IqJcti5hKfmWcce3oz4rxhtCPGGLIknZ5rDDRlWcZs/9RdnuGnWaSUkrIs46b8&#10;BEydy6Raa4wxvwF+dV1T1/UlMz+DLGttDCr/H4ZMa32532cmwzl3KceeQZmUEj+Bu0/fzU+f1/kZ&#10;QGRvD4fDhf0B2O5jaSLYyBgMw8BisWBex5JhptPLddd1TVnWtG1Le2o4nk6sr69Ii5xEKpZXkXnK&#10;2iaW+8sCnUXm1hhD07bTHsgig+EcbdvG0krXEaRAIcjKgnz6t1JKghQIHw9ZN8aAr6REaMV3331H&#10;PZ+TysjQCB8ujH1d1/zpT3/i+vqaL3/3mrIs42cNsZWi7XuePmw4Ho/c39/zxRdfXFiCcyBarVYY&#10;Y9hsNmy3W66urqiqivl8ztdff82xPXI6nWinYHfeb+d33hhzecedc9R1fQHaxhhOXcv89g6RRoCd&#10;U12eoxcgk5ggvX37lsenJ/aHA5vNhtlsxt3dHS9evCDLMjabDSEEXr+O19m2LafTie12e0lgzy0k&#10;9/f3vHr1KjKBDzva9hSFlacyWFEU7LYHPrz9leenLUUWvUyj60QMFPEcKCjyEm98dPCwDusd+IDU&#10;KoIdGRkioeRH9lRphJKITtCPQ9TkE1x8Zs/vy5khPLP85+/3KbOiJ4eIWAY7olWKloJZXdINPWYc&#10;2G6e6Pqeph8QUrJYrHjx4gXi/hXL5ZKh76JH6OR5GWxk4E6HHU+bDXiPUIosSaI5pPcY5zD9QJam&#10;2DH+/eZ4Ii8LrlZr6vksAixr0DImEEPX8/btW4os5/r2hixJ2T7tOJyOIEGlGhcsm/2G3XFL2/eo&#10;VDKcRoaupcwLBOCmioYZOvbbHTpJ+Pr3vycr4pn0ww8/MHh7KVFnWUaeZZRJRpokpEg+ZDlvjyce&#10;Hw7cv7ohTTOcs7RNj9KC/X5/aa2IyWlA65Q815MAdgAiQ2WHEWtjZWG0IyG4S8IohKBpjpcz3BhH&#10;1w0ELyiKkrIsKCpJ8JKTMBAEWkVw6pOYpEkZtRydleRFHVm6rqeZKmzL+QIvRCRvpEBKPTGlCeBp&#10;mg5jJr1EEa9D66h/KrWgKCp6M2L6+HeY3GhC8Ejp2R62GOtBCrq+5Xg8kIwDaZZRzGaYKU7keX7R&#10;S0yShP1U7gxhAmbI35wNQcQ9c2Zk66KMexSBDwGZJlRpSt/38RxNNN3xwOF0pF7MqesqJkRJeiG8&#10;QMSz6avfs93uWa+vKYuao21idUklXF3dYIyLlYKyYNfsWC+WbB4eCSFaruV1znxe8/j4ju+//57l&#10;cs5qtWB72kXwZmzMTp0Hpx1ay4ldC5fM7Pn5+RIckyQhTXLyIiXPShItkU5Fs1WVIJMc52G0I9ZE&#10;M3FnPMMQ6d6xb2mOLd3pCEjSNNLRKk0wxjGOH8FHCAIQaJ1eRF0jmaWmoGqxtsd2w6Vf6zgFxrZt&#10;L4e/lJIsSaegPhBCBBFCCIIM1FXB8dDw/PzM/ngAKajmM1arVUTcZ2bGB8QUsMd+wLieoetojrGM&#10;lpUFAXCjZ7AGpLhk2FLKSX3dY4a4yYZhwFpLUUf6/wzoejMirEGOkYGpqSevQeLhWeUs6hnLxZKs&#10;LLDeXIDbmWGz1l6e37kUcj6Az+AtshUls3l1ASSfMknn+5cofXkxj8cjpo/9blVVkdex1BQzGI8z&#10;lvbYIIIkTXO6U0PfdjHDyDTWjnTjgA8Wz8dSZQS37hKUnXNIsbsEEuccp1N76b1J0/TSO3EO1mfg&#10;eQGWExgbhuFSks2y7AKkz9ccPgFvH8V1xQUAn0u9n/6bc/D6tD/z0zL/+Zog9pPWdQ1A13UXAHHu&#10;+9g9byjL8vLZVVVFNmIq4dvETZ8Zn2PfRDX5cRxiQM1SlusVWiqkVrjgkYnGi9i7NwwDeRHZ8TTP&#10;LmXTEAJD11NWFUJKTscjeEG9XFIvyNFzAAAgAElEQVTVNYRA1/ccD4co1Oui0TohoJMkGk3LhP3+&#10;yGAMmnjt8yqC5K5p2W63lzKd1prFYkFa5BfAsNY6eplO177b7RiGgeVyye3tLXVd8/z8fCmXnsuh&#10;+/0+9u05x2K9uOylT0H1+XPPz/58L9I0Zb1eI6W8lK+zqqSdSqAhRHblnPClacqL+3uElOjps7fb&#10;LR8+fOD56YnNZsPLL7/g+vqah4eHT9gTxe9//3vyPOft27cx8RGC2WzGbmJ0xjG6jVg7Us+ry3er&#10;qorjbkfbtiyXyyhgTCDg8N5OQCkC1bgPdHTBCAGtFYlSsc8nBKz3sexrDN3Qc+xaEqUQUzLp4VIC&#10;smMEOkWWM6viOyuJvW3GWowYESGKG6up/SUQwFvyqefYeI/zhjTV1PWavKzY7/d476Kgbt/RCsk2&#10;1WglGPoTbnS0pxwzjBhnsVrRtx5vHbOqYvP0jNQK0/XRw1gqPAFvA7NyRpVX1PM56+WS2WLBerkk&#10;yTKa45EPj48oISjzAj8aDrs9nTpdetd+/PFH7u5vY1APgWboaX/+mVN3pKgqbpcR9I3GcjwcEHj0&#10;VKq344BCYL1DSEWSpZSzmvl6hcwSqmlvvby/j/vTB4QPeJ1Q5jlFmmFHfUn2mHxC49kV9+9hf+Tm&#10;5gbncwgfe3CHwWBGh/EmAsqph6ttW8BPPVXp1Edq2W6fCUFQFhVap6BAachyhTEthAGtHFpKlHak&#10;WqJVctlHsRJnEdIghUAwIhiRMlZulEoQIqCUnBJxRZis2rIsn/qye8ZxwNowlVw9SBWJFUEEdUpM&#10;AAu0h8wLHAExjIBn6Fq65shoDcaMhEmoOzgPPkTQSUzMh66LvsB5MfXpy9/0nZ5j3Lm31hl7iVnn&#10;+9lM54qYCJJhGOjHAaEVnFuc6jlaa+bzBQTJVZ5xe/OSN2/exJaiINA6Y7Vc0zQdT08fePv2PXle&#10;slgtScaEcehwzrBeLVjNFxgz8N13f+G//NM/MvSG+ari/fu37Jp9BG9KiUsAHYbjhWGLAcj/Bgyc&#10;LXLOgTNNU5SUYKEsMubzJbNFDVJjBxvr8sGy2x0wZsCNDmsGTGcIONbLJde3V6hcozNNlhZIxdQD&#10;50h09IkkSFwwOBsIWIIXGBv718a+x/WWuozU8Gaz4fn5mX7sYkDAMZvNpmxREkI8xH1waJmgU4Ud&#10;LZwb+Yn0/6ysWNQz8qrk3bt3sfFcKsq8IFFTX9OUUQ1Dh0qTyF5qjbcmKqh7d6FcSRJ0GjeSKKuP&#10;4MrF6+nNyNj1l1LamW4+N40bY8B58jynqqqPWZX/WLI7AwtjTOyFadsLq3IO2OeSyacs3pnZ/LQs&#10;eA6m1loaF59/M9Xfx66nKIoYFE3KMByRWpHqhGADXdOD8wxqoGvaS5PzmeVVCIIQJDoOWmRJyjAM&#10;H1nF6Tua0V0YofM1LpdLlssls9ls6oPrSfPkMixwDrbnkvoZFNmpF+9cfr/03iVJNIPkYw/fGbyd&#10;++7Gcby872cgfr7PxhjST3r3PgWNnw6KnJ9POr0DVVXFIQLvSZPIZJz7sM7Arj2dGQ9J0zSchnH6&#10;tbrcf6UELniSPItm8SEeeulUhjXW4iamLS8LZnwcCDoDSTvZD9lzsjPdl6ZpaNs2JiQT63gZ4tA6&#10;Ol18wlj6qfx9LteVZcn19fWl/HtOBDf7HW3fxeBSlnzxxRcsl8tLUGqahp9++omff/45NsSfTvzh&#10;D3/g9vaW+Xz+m+GRzWbDoTlchijOvVpnMHdeZuprPZ1Ol+92TpiKoiCIaCJ/ak7xTCtFNPoui0sy&#10;sVgsKIqC0+nEL7/8wk8//cT79+9jT5pzvP76K25ubqiquL+/+eYb6rrm3bt3LBYLfvzxx0vj/Gq1&#10;4sOHD9NQRQRXQoiYECWaNNHYYeDu7o7r6zU/fPfdVAr2gIylQxsZFOfCRxZaStKJsT/vYz3tEyHE&#10;BbCF6Xw5n/VFUeLcEVyEiIr47zOdQQWJTNif9vRNPKPsYGmKhkxHBlcE6Lsmll1NTI6SPEeKQN82&#10;pFpRZApXpAjhY5P77pmhO6FVQpZExsQOFkegLkpUmpAqTTmrOe0PcSBuNKAk68Uy7oFqRlYW7Pd7&#10;5stFBEvT9Z7LxNfrdWwtmc6W+7u7eEa2cQCk73tWd1d89YevkTIyb/t9LFO2Q8doBpbLOVmicKPh&#10;uN1RlgVhtBgb+2kPhwMozfrmmq++/pokj4NV596q4/5AmeUxwbGOrmli/3Tb0rY9V+qKLC2mPTvg&#10;nL30aVobKx7n8yS+/1P/bz/1QqYp1sYWEUFMMvI8n1oJ1DTo9Y5hGFkul9zcXCOIfXWI6JmrpSCf&#10;+oe1lAgBOlHkRRZbHNqW0RiCc7HPNNGkukLqjKE3nIsgH89O+5uENCbNhnO7hRBT+04Q9F0EQ4lM&#10;piRcEoLD+4ALIbY8EBjHnuNpT1kXzIscguN0ODKvy8uwU2QYI2N8JjSSc2uLlJfz7TxEEUJAhU/O&#10;bSkoqthj3LWnS9vWOZnOy4JqGauEHk/X9hz2J1arFavlDc45Rmdp25Htdk+aDLz+6iuapuF4bDgc&#10;Dux2h8vAz2azYbQ9Pku5vbmhyFJOpwNv3/zCaX8A4Pbumm5o+bc//zfKqvoteBNCIURgHB3jOEwg&#10;It7EPM857E80TQREZRkQQjGOsQn/8Lwjy1OWixWL1QKdZQxmwFqHEDCOBiEgSzISpQmmwZqACAIt&#10;E/K8JMkT0jQnBBetR4zDTD1SXTcQBybO/SyWvo8vvR1GfG856Qbn7CUgFlkJ+NjI3cVShZAJBB/N&#10;t7UkKwpynfDr928INpCkisVyRpZHulJKGLuWFzfXHI9H+rZjHHvcuVyQ5bHBNKnPvtAXwNP3Pce2&#10;wTh7KcP1E3g6AwChJIlM2B1ODGZkHIePDZ9ao1UEaMW5/OamaZ6pb8NbR+97ZPaxjHwOnmdWTSl1&#10;CS5+alA/s5RnJur8Z582358DvHOOrmkvAfMMej5tfK6qGQCp0owyBngZ4gEQHIz9QKcUITiYrJB0&#10;ohHqY4k2Aid3aeI+//wzS5GmKbPZ7NJTJKW8gFOdLvCeS2khMrqxOTpNI9iJLKRD6xSl9PScfOzL&#10;CP4CusSnm1xKvIhWTt5aLOA+ucfnaTOmEutHJu9jiT9OPsUeirh34jDJGURIKRmHCCL2+/1v7nvf&#10;j5RlybyqYiBxllRJ8qkBV1kbjdwn4BVkQE5JRZKlSAQqTXjebhjMiD4dL4naeXjDDCNaRVB5aE4R&#10;qJYFNvhLf9ZisUBZi7LJ5drO08+OEAFHnke/4SlxcM5RZDl3d3eX54sUHI9HDodDBEqnE/048q34&#10;kbquub6+pq5rFusVXsR7FKTg1esv2R72vP0Qm/5fvXrF8mp9AdlD22HHPrJT3lIURfyz4KZn6mhP&#10;B2azGd6ObHYbXr58Sd/2iOCoqsiYV/MZSZ5hJ5B8HtRp+w4xlV3OTJeSEq0Uj4+PDMPAt99+i/c+&#10;/lwi618XJQoxAZCS02rNOI4s6hkvbm6ZVzXrxZLe9BRVSV5mKALeWIa+uyQd2+2WqqrouiZOXAaL&#10;moKPEDHBOZyOv2F/z20UWZZRluWFfVaJQiZ6elej3Vi09zJ4E/0uIwPhOe6O9GpAJTK2vtjA2BuC&#10;8GAmgCQ0SokpyYmAGqniPp1aDnbHI1VVMRoz9aBaYs90LEUqIVjM13HS+tTRtC3HJEFpTaI1eVHw&#10;808/kRcFeEFZVyyrGZlOKLKc1Xodr09p7Bjfv05rRIgDHlmSMvYDIzFBrIqSXvRxSG0Yo5qBif9P&#10;k/+XqjdrjuTI8v1+Hh57RO5AAcViscju6TtzZXbHZPqE8+FkMr1IJo1dzdLTJJusFUAi94w93PVw&#10;3AMgzeqBtSQyIyOOn/PfToQNQnrT87SDx6/f+PrpM7e3G9arBcPQEWlFqBSnqmZ/eCZNZGfsYrnm&#10;hw8fiLOUw+HA4XCYaupyNsdGMVpHUgeNJY1iVqsVZZnz5s0blpu50OXHHbvdswxcWezqt68pMuCM&#10;g2UcrKMngz8MhmWZE0aaJImcLGgk0DCfz8kyQUSNGaQWhoAxJGGEUTD27plRojezo0EHPWmSEYUx&#10;xroGZzQCOlkY2o6us+hAfn6W5s5YE0734eUsJqCuHRh6YUmG0NBYaUqjKHklB3g5g3rTT+xREMBo&#10;Bo67ZyT9AvJc0OEhjqa0gSAIaKqa7dPTZCwIXGM5afrHkeAVU+PrrpfbKGNJ42QatL25ZbQDYRQS&#10;O9mJDjRBobnsrzw/73l+3suZ2bUc9iceH7bc3d2T5zlN3bHb7ydp0Nu3bwmCgPpaoWNL21TMypzL&#10;9cT28ZG6rgnDkP/2T38RU87xIADGZiXNW9MKqhHH8RQ94TVDSsmDXFeCPlRVNemkiqIAFG3diHYB&#10;0c2No8HUDf04QKCIIjkskyShyAQFebaPbLdbjscjOgwpzUA+y6ef5w8ur1HzH8KbFeq6nhAlO1jG&#10;S8/VXF3DOTJfLdls1hhGLpcTgxH3TBCGwsdbgbyTPCEJYjabjSzxbeSwSp3l3FNsZSmasrZupFN3&#10;AsyyLFmv19RdS+ucNFprUp1O3bepDcf9AaWDqVnyDZy4S12X375ChJT83SgQtGYxn8uEeK3kOrqY&#10;hkiH9KNMiV7R5g/WPM+Zz2WaP5/PXK9XrLXM53PSNJ2cSl3XgQonHYBHlV7f0B4VG0fRUaRZ7ApB&#10;hg3kcGqahvOl4fHrNz7+/SMBijKfTU1KmsZkeUKSxWR5ThFmBCpgtOL6FaRknIwWRVGgA5kel8ul&#10;iO/jZLo/vM1cBNVqaih9w+Sbq3EcSdN0Eu36a3+9XientW9YXzfA3rX02l3nr5k/xL0263XTO+mA&#10;XGPm35OnX71QfLvdcjqdKIqCQIXT+86yzLkPG8KwFb1X20+IY9/37HdHsY2jmC1LFss5dV3RDwOJ&#10;Fo2Tj9Xx19J/168p3rIsiRYhp/OBxWJBEARTnIl/P0mSCPrm/o3/PU/FeyRJa02IHOLV+TJp8pRS&#10;ZFkm4vdMvofZbEZeFi6K48R6PZ+QPh9Bo7U0ANK01FOMCEBVVTw/P7tBQvH+u3fsD89THMa7d+9Y&#10;LBZTo+xR4+VySRRFUz3xVJXWml9//43vf3hPmRe0QUDkqKDOSQ/SWGqB1yDNZjO+//57sizjdDrx&#10;vNvx17/+lboWRDHLMu7u7mjblvv7e6qq4p/+6Z+ksNc13759YzabcXt7S9VWbHdPWGVIQtEvedOK&#10;tZbHxy3f3b+h73u222e6rqWYzyhLGc7owQYvsgH/eb371d+nIDTchPi6GoRRnI4XRqeD9ch313QM&#10;wUhqXb1oBaWIQkG2MbjDFa7XM8vlnM1mI/eYCgijgDiW6I5uHAhDTRyFGOtkJllKGosBpWsNeV5Q&#10;ZRXh3g8+4g5u6pr7e4loOR0vdI08P75xLoqCH//0kwxdWk962DiOuVwubLfbyRX/2qjhkXZrLVEa&#10;i/j8vAMrzS8OeR+6nk+/fyaLYpIkIoki5uWMthHt9lAMhElJXqQM1vDx429crzWbzYqynHM9H3ne&#10;bqlOR4Zm4Ho+cjldOR/32N4yn5e8efOGfJYTRdqZMPbMZjmz2WyqY34I8ihyVVUOdBEZk3yfQoQr&#10;pTB2pG1r6lpqfznL0YEYph4eHtxwvCBLRNBvjQbrGnsVY7H0tmcYFedzTaA1CtkFPA4DnW+U245x&#10;AB0lE/LttWd+mFitVtP95yOH/GDb9z2BjpwerxdgxYMDvTwD3dCTpBFWweFw4vr7lbquub/9jiTL&#10;KLJ8Mit45PV0OrFci/RpHAyBCiYWwf9nrKQpxGlB7Br+/X7Pfvss16fMicNocoUqLXW+GwcZ+PKc&#10;+WzBfxz/iy9fvmGt1MgoEZ/AbCa63LYR3W0xyPU5HE5TX6GURQUDTw+P1NUFO8jg++OPP3LcP6Pj&#10;iN9//cRoDLPFTDS7//Iv/8L/+X/87//ihbt9/yJilwMqE41K7L+IYKJ/ALIsZ7Neo1UwZQBph0IY&#10;UUJgrWWz2QDQ1GJ7v57Okq/mxLD5rEBHEUGgaZqW67Wirhu6rqfrBI4NwwhrwRhLUZQslyusheP+&#10;wNePX2iqlkBpylnJzDlRVKAIQy15dLIBXVATFwGgo4A0ipkXC1keG+opI6hphcKKUqGbzo5Oub+7&#10;Y71ayaQTRsznc6pW8qAOxyONo+6qqsIaQ5ok3L15Q1GWKOByPrM/7KnrmsZpcHQYEblmsHQxCEma&#10;OHGjnhrnACXxGJs1KNFP1W3DYr2cKFv/6zV995pS8nSKR+dEuM/UOLZtO1FVx/2B7XbLYX+Yohhm&#10;sxmL2Xw6FDCW0YDtDYf9ka+fv/K83XM6nLhcrthhYL1acXN7w2q9xGK5XK90fYvBgh2pqvoPiIEv&#10;rMZI0fKIFE7H8FpP5h9A///+dV7Tvt6l6r/b81nEu7PZTGi684W2aeg7OSiqa0Wotbg564Ykjum7&#10;Hh0ErJZLZmVJ3/WcT2eq6xVj7eTy9VSqf458cbLWTrlZvqnz1zyOkwlt7HuJzJACJ07Oy/XK6Xzm&#10;dD4xmpHlcsWbt/fMZjP6caCclWRFRhiFtK4AejPG5XKZGlivFUzjhFk5Yz6TBrwfOk7ns9AJccz5&#10;ckaHmtV6jQoCdBgS6IAojpnNZyxXS2bzGUVZMl/MyTNpDNq6ZrvdcjlJnEZZlJNOsq5riQLQmjQT&#10;pKvrOgKt+fOf/zK5C9fr9ZTB5xuJb9++EUXR1JBFUTQNIVUl1JNWiiIviKNo+m4O+wPn04nj4UB1&#10;vfLt6zf6ruPN7S1t03K9XDGjxJ0s1mu2z1t2zy6bLc2meypNUwJvJgo0X7584eriRKqq4qeffkIp&#10;xel45JdffhHDiXt/WZYRas3ojBSBUszdgfy83WJc8a6amuVqwfVy4Ze//UxVXVktlsShDEan44G6&#10;rlxzHXP39i1pmgGK9XpF2zXTYOOHrTAMaduWx8dHQf6dWcIbNq7Xq0PPNGEQUhYzyqIkjmKiMCLP&#10;cvIsJ45ijLGURUmaZqI9Rq53WZREcURZFpRlMSHkm5sNURTStA0oi8KyWC6Yz2foQBI/kyQmCkPG&#10;oceMhlCHWGtIkpgsS6muV7q2Yb1aMfQSWRNqkb18/fJFGrI443m3o+0aHh4f+fLlC4+PjxyPx8mw&#10;NI4jz8/PguRaQYq9pnI2mzGagefdDh1pZj4nztXOrum4HI9s1mu+u79nPiuJI02WCUrXNTX7/YHb&#10;+zthM7QmCgOSOCaJQ6wxXM9icPn0+2/8/ddf2T9vGfoeHYhRrmkbslnObDHDWsPj0wPH45G+d9po&#10;p89+resdR+NoPFdvgpBAK5Ti1b9raduG1qUVhDqadGjCSiTSiAeaMIhJooxxhLYdMFZhjGIYLeMI&#10;OogZDFgbYKyib0cu54rLpaZpOoIgxHjWwklTfD1+fa95o9xkmHKMT5pkct/FMSARY6MdGIaeYehJ&#10;s5Su6xn6UZIsCBj6njAQdmazXtO1LdfLhaHv+fjpswyZWhNHseh945jQobOdi0bDnR3avX+loGs7&#10;Hh8e+PjxI33XMpvP6YdBJBFlLtKs3Y4ojlmuliRJijWaX3/+O/vdgTe3d6R5TlGUfPjwAWstv/3+&#10;d3759efpffV9h7WG4/FA29ZU9ZXnp0dOR9H83mw2MihGmvP5zG6341pVvP/hPf/wl78I8lY42DF2&#10;NnN/APmMnLpup5ysu7u7P1jQXzvyAicA7FqhCwczkuc5RVHw8PAwFT7RZcgXqhzi56dBr1ny2p/X&#10;MQsT9dg00+Q4jiOr1Zqb2YZIx1NgbRRFBKFkG1hlaJoKNAQawIoL1I6oUCi1pmsZrDQ5eVEQxhHt&#10;4Oi/UIq1BO+FGCw6DFmv18KxK6bMqykjzk31/sY8nUSTE0by75QOUL7Q9tKYaSfE9g2bUgo7ymfs&#10;HQKptUaFetJq+euvnTjZXxN/6PjJxyOWr9EX/xpaa/aH3YRUvTZSjF0/uXC8xmi1WrG4kdBg3+R9&#10;/fpA3w6CQDztuJzE1BDHCaTiItZK0bUi/Ly9WZOXOSPjFMbqEaLVakWSSC7f1bmGgyBw76t3bstc&#10;YhTcfTp2LwHOHpn0GT/+c/s4Ff96SqnJ9Vm5jCQPu9tXRchPc74Q+df0mUX+tbwT93WI9ItDW08/&#10;y+vnvMnieDwyDoep0faoXxiGXC7S7K3XmwkhIAhEXxmGtIHCYDmcjmRZ+gdHpb8HfFNkraVvO4bx&#10;xSnddx2di63wAntfbL3DvK5rvv/++wk19JS/F/+P48isyKdDpWkaDvs9wzBws95Murc4FqfW9Xrl&#10;y8M3jucTi8WC9x8+cD7XU+yGR9tns9mEMHz48EGEw67xxdUNjwS+ud0QONSvruuJevffZ5Zl/Ou/&#10;/usftDc3Nzfc3t4KrZalHKuam/VGULHPX/j2+Qs3m80UqBzHcl2bq1CiozP8RFHEbreT6fpVkPhu&#10;t5uu2TiOLJdLbm5uJrr/999/5+PHj+KwLzPK5WwaNIRiqXh6eiJwdalvWvK8ZLXa0Pet0z5Z2lZ0&#10;NeW8nIYBPwS8Rgr9geqHCH9dvPZ2YGAYRpIuJozFjECgCAONjsIJeciyjGJWYkeDwTJ0PcM4slrO&#10;idNo+n2fe+frTF3XYAyjlbD3MAynvLSqqlCEnM9nVz+llo9GWJZPnz6R5yWn0wml5BD2Lt/16oa6&#10;bcjLjHboXYjxkd1uhzGGzUbuwR9//HF6T/v9nk+fPk1D3vF8Ynfc8eHHP7GYlVg7uoZI82ZzQ5Fm&#10;9M48FmqN1t6wBEmWkWQpu90zWd7g44q6riN0NeC0l2GsqWqMkfy+MII8TdFBwGgMj4/fGOmncOS2&#10;ldeazQtms9kfhnGP/gsqJ8PqaX9wrJFoi5MkcVEy8XRf9P2IMXJ941gThTFpmpNEMc+Pe8JA0zaW&#10;YdTEJCgdYsYOY2B7uE7PWxRoxlFhTUSgUqIwJk6jaQAFJrbHAwn+THxtosuybKo5h8PB5Uda+r6l&#10;N6OTN4XkkZM1FBlZBuOg6LsB61IiLqczz09bztfLZAzzmZd937NerxlcxE3byhnoFwN4hM//3bbv&#10;sQp0HP0haP2HH37AWEvdXImzlE10IwyWq5FeUwr8gZ3xtaBpGhlsXOpCVVUkiQyhi8WMw+4Jraxk&#10;aw7dFEQ/DAN1W8k5GYWEcYLBSvN2uVSukx9dMyAOT4Fj1WRvL0tJzX5NNYhzsme1WaMsU8F47Vas&#10;25bOQdZRIvB96BE8K2Gd1sLQj4yDoW07+s5FLyC0uhktbdMxhoZxkF++W8/mS4JRkcaZO1jkBh/t&#10;QBAoCCEtUoIAUIa2b93F7hmajtpUFHGBVQ4rDCQOJTAwmJ62quiGVigcp2FJ05TShYeez2cRt/bd&#10;i9MNRRQnU5PRdZ2EnTonW5TEpFEkyFeaiGgUxM1nLSNqQo3GcSSNJMQ3SRJCF0li3A2mtcYw/qE4&#10;+4Pe03h+4n6NDnl0sO979ofnKfh0ym8bBoxrAsIwnPRmq9UKRsN2u3X0U8znj1847I6cTifGTt7z&#10;0PX0bS/usa7D2AGlNVEaoLXQ8yOjQwZlw4A/uD1t9jqz7vHxkaenZ8Iw5MOHD7x//37KsKouIlw/&#10;HA6EYcibN2+4vb0lz3PyTFA3QT8kfyiONIfDgcfHR9HoWDG1+MTr12idv3b+l28GXw8Y/u/59+8b&#10;xzAMp4a6qqqpqD8+PrqHVgTWaZxN6KpvnEW7Io1qEEY07s+brmMcrcQgOGpxd9gzjsP0nrykIIkE&#10;cW0qkQMMDpHz2VeBhabvaJoKE78MbypXkxaybzs+/vb71DD5Jvh1g1tV1fQ9aa0pS0kg9w2Zpznb&#10;vpsK5m16O71WmmXEnop1w4Y3mnjKtm3biQ7ZbrcTXZZlGZ8+faLMM7cZZj7Rq77pvl7P/OUvf57c&#10;nT4HbjYrnC4oYL1aEblIAG2Fmu2aluenraCjLk/RSw+8+eXGJbgbY7i/v5+oOo+gvo4ECl2Onb92&#10;eZ6zXq+ZL2eUS3n+OhWwXC6p40gMSlFMWeb813/8J0laTBo4ScfXmBGqvkKHlihyYdKxy1t7NWz8&#10;YYhz9bgoCrrONX/Fgr4bZQh0hoi6aggAHUVEumW0lkhrkiyTujWKDjkJA5I0J8kT7DjSdB0GMAQE&#10;YUiUJIzWorQGh1LLfyJAr6qKKM6oanlGwlhDYMmKFB2GXK8V795/z93be5I4c0PPma6XWJTFasnI&#10;yPV8ZH+UQej+/p73798zm82me0HpANU0VE1N23cTmrtcL/hT/CPz5YIkSuXazkvm5YxuKfEjT48P&#10;U2JBEHj6T6jLur5y3j2T5yV1JbFIdV2jXNTScX/gzZs3pElM5kT1WZYyW8xJoohuFC3Ufr+f6onc&#10;/16z+CL7kHOhI4oj1pslaSLPye/DHx3yftiUXxprzZS5GUcZWerjclLyrKQrLeNoqeqBvuu4qgGa&#10;8Q91Ts59I4YYFJaINEuIk4C6q8jyZArV9jXMa9+qqsLYgWt1niJ1hNWLGXozhV+HcSTayaElCCAr&#10;8hckXsdgAobOMvYSyF+dKy7OLNDWDXmeS/P+tCWwcLpeuL295e7ufhparRVdaWcbAhfm693fbS1Z&#10;sOv1mtVqxWa5mIYuYwxhJMPzxW0eGceRPJE69u7dOwDnbG+xtkCpAGNG0jQhikJ6Ix1nGAYkaUxR&#10;ZCRRKDR002M7w6W+cLlUbLdPol0OAqqqYbFeoHRAVTfSvB0OJ9cttkBAUWSkaY53e/gu2fPpbVcz&#10;9IY4CQlUiGUkjiOqqqZqatABq80ag1iLL9WVpbPhxnFM9Mqm61GQbhwJ3GH3OoLBFx7ca3nHpG8y&#10;/M133h0gCFGR6MRsAJhAnD42oB+ER7fK0ncDvWswxsFgjeHh8Piy9qiSWIcwjtBxROESllUoEyjG&#10;MlhD67j73X5PuZhTzGfisHRZQ6+dj6vViutVtjJcaikco5UDWII6RXulVUCgXhoET334aSKOYxFU&#10;jyPDOE6H7eCS0T3i45GX18qy0M4AACAASURBVMiQn348suRRgqZ5cY76GzsIAufkkgY+jeWhnNKj&#10;n8XRq5RiVkRcTvJAXo5ngcSjl7VRaRwztD1hmBFpzdB1bLdbrvWVwkUjeKPB9SpxLV7g79EpX0C8&#10;jsejKnmeU9c15/PFOXgO0+czxkyZgf46iZV7PgXlnk4iYo+jl+0J/hp6dPklsfuFhn2Nsg2DaDtf&#10;o5q9i5bxh5R3/nrk2Mdn3N/fy8/kRaez3++5XCWjbT5fkhY559NlcnoOZkRdzliFa14EER/HYZrK&#10;67oWfaZDTg/7/YthJdBULlewa1rqtmG1WjDykqfow2Nfo4sexfH/7518PjRWKcXoxN9lJs/nbrej&#10;qirRdVUVh9ORJEm4f/cdq42guU/PzyxXt5OpRrS0cDwepybOa1S83s6bHoT2EG3Z0LXT7/s1SR6t&#10;SNN00g75lHrfQPkBwaK5nCR6ZLNas54teH5+ZvvwODVnXgu2XC45HA7yd//5nyWnzGXzZZmE00oS&#10;fjshgV+/fp0+o29qb25uuL+/J80T4lyQpt1uJyn840ASRpP+LQxD8izHjHA6nWi7bsrF7IeWtrvI&#10;YR9GqFATqkCcpzrEJmLCsEr0qVEUUaQZcSaDdF+OFHlBrdrp+zfGELhhPFSKzt/3WqPds6S1Jsxz&#10;4iSkriu0CVG86G79sOIbCV9bvPbsxd0e0PVCK/ssxsulmrSFQRDw7//+/5HnJTebN5P8wQ9Rs8Wc&#10;S3VlcPrk+XLJh/fvWW02DF3H4XTizm3zwBjSXJDi0TcQWczbt2/cdo0rmIGh7zGd5I3NypKh7yjL&#10;OXmeMpqWurmwP+44X0/UbcViNiNKY4rMrUBTo4Ram4hAjcxKQcZxw5VVA0b1GKUYrWi+RyfOVwoW&#10;ixlRLCavqYHSL0aUPM8l+LoQJ/TlKDWi65tJM657d82VRjG6MF8JhddBAlb+P4xS/vG//0DXNDx8&#10;e2S7f0ZHETZAQBMnbRkHyYBTgcZI5i1xlJJnEeWiYLHMCcOIq1tV9zJQjg4Qwp3lDcZYMie3aJqG&#10;ciYDpQ5DMVF0gtAGAVgr5jJrFGaA6tphB4iCFGPENf9v//PfKWY5bd9NLvokSXg7nwk17lDwyIEm&#10;/tn0QFRW5NPg7I1laZqymstQ9RJ2/1IHVfiiU5/NZqz+cTWhiMfLmSiSVXNFmdH2HYfDjkvdUBQZ&#10;q9WGxWIGWD59+p2D09n515uvloRhTJ6XhElI1XTkxYyuFyAjBFzwI4K4uc0JvinzVMV6vZ40NF3X&#10;MI6WMAKlFYaR3z59fGk05jJx20BxuV4xgSUIA0Yz0rQ1RodYLEGkCZTYhbURtyuIPVlrn581ICF9&#10;4qgRNCZBu9wxaw3WtoRZggoDbAg2DNBKYdxhKhPwjiT11mA5YOMoYZbLzXNQB2mK3EFc9S3ajsRW&#10;KISb21tBDp0bKQo0djQEQ0gxn2GMc7G4wqfnc7kR+p7r5UIUCp+e5zlRmkzhvb6w1VcpVGkUo0IJ&#10;Qw1VQFL8cVdfGMrWCuOiO5TLvxmG7pV+TU2HrW84fIaTP1Be36BFUZCk0WQE8ULp2WzGopTmsm+F&#10;1v7ll1+4Xq+kkSToD8PA+Xxmvb5hXixkzYkxVOcLTdOwXq747v1baYKyRJK0m5qqudL2LWiZUo7H&#10;I1rrKQLFZ8jVVctut5tCVu/v7ycK379Xsa8LquFX+fgcsIeHBynubqejbwz84eEjTJI4ZGg7dk/b&#10;aVpdLpesVitmecHpdKJv2qkoGGOEcnTwe5pn01TnG0B//X222fl8nlC8u7s7Pnz4wNu3bzkej/z2&#10;6+/ThOpzocZxpOk72mPP06PsBfXPltYRxlqGUdZepXFC6FEzJVRXV0uTeDoeub99Q5Y5B68OXwTt&#10;TUvnmvg4jtEoAgtJGBFHMbEOSSNBknwkjTIWHShCJaL+2L2eNzvNZjPyRJCC1rm8f/7556nxOZ/P&#10;6Kcnkiydvms/aEzNMEy6vbZtubm5mWiw2WzG27dvp6iVtql49/Y7TC/36Ol0krp1Ok/NcxAEVOcL&#10;i8WCcrXmHIoG7/C8o62Ett+8eYvtBwIgUgE6jbi9uaFwzaNHTL34/Xg8Ute1xH4sJbbC9AMaRZ6k&#10;zIsSH/Pj7x8sHI8nqvNl0iDmSYo+a+Y3S5QWh+3j4yNd25DFEtzc9z2b5Yo0Ne5+zehHS5aJdqvt&#10;rjSVHPTWubaboWUYx5dohDBk6EfiKKLIckKtZc1f2xKqQHRySlYLpm44zsuXtWLb7RZ8vuYw0l+r&#10;yfATx1KfCcUBb4xxz3KEtqJJVdoZfwKJmVGW6YBNkozaDRJKQze0tH1DFhYQSIbaarNGoWUjTxxx&#10;v1xNEpqPXz5DKDtV18sVs8WcOIwml3A5n3G6XNBRSJHJhhKhoxpCJ1HwLt40SkkXCU/1M1+eHojD&#10;mO/u7nlsJEBWzwqiOOV8PdL3PVESM1/MWC3ljMxcIHYYqMmxniaRi9dymlgjZ9NgB2Id0g799OxH&#10;UUhVXTBWlkkaY6jqqxtEIdAKHfq91KM07m1LVV/+YEay1tD3xp0bMiDHceiyWTOMkYEzUIZxULRt&#10;h0URZzmrAJKsQEeBBOMqw+PDFmMH4jAhiUL6pudyPkozMxpU23A6dUgKRYMxsgBgHAUY0lqGvNms&#10;ZBg2KKVZr5dEkdTyKNDoWAwJYaQIkwCUYTSGweUZ6iBh7C2mg8GCtrJXvW17Dp8/88//6//gsNtP&#10;Q/pqteLDhw+UZUnVvgAkkQuD9+BRnudEcUyUxOjoJb7Ku+g9m/D09MSnT594enpiNp/z9vt3aB3w&#10;vN/zZnXHcrYUsKGtuDQKYyVKRiJPBo6nPbvDibrOWS6XgJk03YyGMJDh1AJJnIlpTcdkacbbtwlZ&#10;kU5rD0OAun5x3MWxrI2SiWmk78aJEqmqy9QMSJ5KxDDIVPnwsGWxXLOZlYRJLJllvaSwexv2MAwo&#10;C4PPJ0MONh2FlGmGDwb2xdsfgB5x8O7PrnvZb+mFj4vVEhXIpDmYnmYYaKqay/UsupzOZYjpl0NB&#10;62xqdG5vb926H+iNoFrd8EIB3799O7lAoygCa2m6aqKJThfJCsJYsf+vVmituZzPHA4HgcMd8hjE&#10;IUoFDLxkrGmUFGn6PziLvMYoTVN09KIxlL2qLiNHB9j+JUz2tcPHI1BetO5hXj8B+0bDN5Ee0Zry&#10;4NwmiIdv32gaiXZQSpEvchaLhazyORyYz+fcrDYUmQSq/ue//fvUqCzKJVV7dY1PT49ovvIy/4M7&#10;VNxwL2G58t0yHfCC8iSTecHD8lprIl5Qxcli/gox3u12rFYrxnHk69evE6XZdbLIfbOYT85VTy1V&#10;VTVZ/b2+zyMwr7UN7dBLw6Vfwnv9dfWozi+//CKHn/tcxsheO//a4zhyOp2mYpK6Rqgd5PnDrXop&#10;ioLZYg72Zam9d2kq9YJOd64B11pjetEi5mkmLuZIojVO+4M0Fb1zcbnC7xFyfz09Gmgd3eV1Xl5S&#10;Udc1l/rCzc3NhM7ZYeRyuUxaT7+D1iokg7Hv+Pz5M6fTiU9fvvA//vl/mwxPfkKezWaT4cKbTLyT&#10;0E+0ZVnStTV//etfeXd/x7t37/jpp5+mPMLL5TKh9nVdTw5pr1E8HA58+/aNvu/5cztwd/eWPM8l&#10;iLrvJZJiNufa1C/6Xvf9ey3cx48f+fLlC1EYcrNac3t7y3K5nOQmninwyO92u2W/3085YkmSEGcx&#10;29OOxWo+Ibpt207NICANXdcRu53JXoPadR1t1YpxaBwm1N4j676G+Fw7hcgzahdN07YtYZRwe7ck&#10;ToSG9rrG19ratm0n5N1rEf3SegLLzc0aHMLsQ0zLvJjqWFkWE2IhchtptsdxJAg1q80N9sz0jAnV&#10;dUcQeLpakOY0EUp+sVhNA2cQhTwfdyRZOg27vvZ5B/df//pX+Vw3wipsbm8mFF8pyzBUNNeawQQU&#10;ScmsyAkDxfbhkf32mU+fPrFaLfnQfWC+yF3MTSvaKK2Io5CmqbhWI5EOMEZiuIIgpO8btA7oOuNY&#10;BkGl6vZKp8LpOUrT98znJf1Qczgc6Xo9IdtJEk2faRwDRiP0Oexpmm4agH0epTEvDIGPGInCiCiK&#10;GUcYh55hMCh6rpeG0+FCVqRYowjjmLyU5q3pBgwj7354jw4Vi2JBniWcDmc+/vYrz087+r6lG05c&#10;ruOEyHvkSmQ4hft8qdOYSX30BrokieibHqMMZhyxdiSKtWzSGAaGtncaeYXWkjowdgPXa835WHG+&#10;nti823B7ezttM8nda3twIHH3vxlfdnT7P4/ShHGQrTuLxQJrLYkO3eaElwHTS4pO5zNNK47vxWrx&#10;Kig7mFDRuziantW+77m7v+V8ORKEPhPUcLmeZN9pmUGnGDo5v69VhTmeOF2uLJZr1usbLtWV2Dn/&#10;s8zlvDWNn54ifHZb318YBmm44jhmu926btpQFJmz3OsJiROxYkQYBiK2axs677hLE2xgieNw0rEN&#10;TgeSRjGxThxVGk4HhD8cPXLmGw6/NNpb/WXhrGYwvfx7LGYqbBXDOKKCgMytsFDGYu0VM8gy3L4f&#10;sbaTxO4wmEINoySe3HBN37Hdb+XQNs6d4la39I1kh/mib4YR7dLIjTFUDt1QoZ4+h7Yi3MatqvE3&#10;e1PX4qYKQ7Fku8Ox6zqyIkfjqDtjJNNZB4A4aOM0IXCNj29+/TW01k6mgNe5Y56SNsbQD+2kz/M6&#10;pK7rOOx3EoLqdg3e3IhIU6PY7/c8PT1Jc9EHFHGBNgHX05n62tA1ovn59OkT5aJgxKC1IkszoYnS&#10;eKJ4X8cY+PevtSaJJTbjha4c/tDUen1F20ku4OuU/STJKAoJ8v3y5Qvn8xXJCbQ0TYu1DZfLlaen&#10;J7rqSpqmbDabqVF4fn6eGhj/czx95xtKrTWJFvde070gmvCy2N4bFN6+fTuha55C9zqp3379fYq/&#10;UUoxm8/lNdx36tO/g9A7vRW9Gac1Yxgr7mpgHCRM+s3mhs1yxdCJWSMKpLBjLYFSXC8X0a44+in0&#10;zmetxQ3p9hkr4J/+8R+n+9c3x17jJ4iNnWjt3W6HHUa+ffvG189fiCJZQL/b7VisBM1cbmQlzPl8&#10;5u7tW86XZip+3k3sm0ljDI+Pj/S9mFX8nwPTwXxWltP5gEUoyaIouH2zYbEUvVNVVfz8889sn9UU&#10;qlqUGToUZG/oRr59/QpGTWuuqqoiyRxaeJVh8VLLINvUNcvVivV6zZeHbwRWrnvrXNM3NzdTg+if&#10;b1naPpsaYP9c+kZ/t9tyPB+4nk4cTwcwFqtEa5fnOfuzyAmSJOF4PPP0LGn51iqa6kSoB6zLgQSw&#10;w4AdBjGSAZ37WXYYqJ3rUhlD4Iws5WzGcn07NXl+MPVU+v13b6e6sN/v6YaezORuAJYG2QaKfjRc&#10;64Z+NDR1i3WxFUpL0PTQ9e4wHLhcX/b4ihAbWjc0381nrG42YAPCOCVJUlarFXXVy87Yp6002d1I&#10;Mcv57//8v8hmET/QGgmJrZqa0+XM3dt7QZpCLbFNDuWxiiki5Xw+8/D1V5SBJBSqbLfb8eXTZ3d/&#10;X0TXF4hJohsH1/jJLlJrBvp+QMeyXUArDXbEjj1NJTtDrdKEUUAaJAymB2vFtHCRQS2Owwm8kPtH&#10;kabSjHkq0qNGx9PBaVnH6X342h8EXvOmAUWelW6YTAlUSKgD0kQThjEQkBUps1lJGEagFVlZosKA&#10;dDSoMCAJYwKtKPOSNIpQFr4mYjAYB1kDVjcn0fwmIShpTvyAGobhS05pKBTqMHYYG6ACKzErxtD1&#10;DXYIsIEljENiYhdUDH3bM/aWvpPs18PhzOVY0489oY4mh3GSJCxmc5bzxdRMWZdHN5gX7a4HgswD&#10;zGdL4iSmyHIZMDoZgJrrZZISeNakc8OLH47evHkDvTBgfd8JSxinU62KIk2axqRpzDKYu2gUOJ0O&#10;MJezrukaDrvDBHptNpsp7gYCtEPltNYs1i7nLXcHZ5KlhIGmaWuqqmEc5SFL4mzKpBqGjpE1xXyB&#10;UQHokDBJKZU0XH4ZtlXI/jbn5Ahcro+PvaivEq46RtJRV20z0X6+mPX9i3MoTTL6vp0m6DzPWa02&#10;Exc99IM4gHTIiEZrSLOYcpY7AbEgD+CCVx2V6DvqOJa8MTl0LaYRtO9wOjqHkzQ9gYuq0E5LomLF&#10;ONYcDjtmswV5WdDWDTu3nzJLUhZO24Pbn5blBXGSMFjjTAwdymtxqpYsT8jdeqTUUVdjPxCgpqXL&#10;4yiHqnXweJ6LXmLoX3a2vW7gfD7Y68XGnoaNooh5WRJFmlDHjF1PVzcvhoa247vvvvuDG/F8OvPl&#10;yxehGgykYU7dVoyjTE9vf/iO+/dvSSLRxyR5SpwkpEWKjmEYOrqho6uk6PmdpdaJR70RZMyE2n1x&#10;YYbM5yVJkrHZrNA64nK5EEcay4g1SmJg0Fhg6IU6WsxLvj18o++W/PDhA0NX8LzfEemQ25sbrqcj&#10;WivapqKuDDunu7u9vWUxX/Ht27cJ+fQicBso2asXhvK9Hwf6uqYfRyJ3+L3OovMSBE/VVlXFdrsV&#10;x984kuWS6YSjXpVSmNFMTYy1lsiL5o04ZbdPT7RdTZkXrNcrFnNZ0RK4PDxPXdZ1TRf4WJKYOElY&#10;rdeipVSKcllOQntvCCnLckqp90nlvhnxSGiSJFhleHYu2m7op1y+OPPFyxAlKVXTMh5PBFGMUQHq&#10;cAIdsFhseP9eDABDP6KLgLbpZNOBFvpju93S9z3n64XALfoOw5Cqqdk9P/GXDx94fnrg979/pCgy&#10;fvzxT9zcrGlrOSwOuz2rxZph6DjsT6RlSpHPyGYlSSFoUnZpOJ5PXL8IomKMAbcqTynZMzmfz1lu&#10;1pzPZ6xDh7TWYuKxss/y//5//x/evHnDjz/+OE3x16aWXbFFLmt+Qllp1jQVi8UCgyUuEr59+8L5&#10;cGLoemZ5QYAicAYP7/71VOH5IJrAMivohw6dWXHUBz5c2jDYARUoVCiNZBYXGAVV24jbryyIhoSz&#10;c3V7pM3H3ViH4E+0utY0TSMRQo9Pct2SlDDW1G1NnEREOiAMFGPfcZrC3keqy1mum7WsViuKMiOM&#10;AiwhCs3nz59ZrNb0jTTJ+60MT1Egu0zry5Xz+czXT5/59OUbaRQTRDF2GKnqlOb/alht1nz33XcS&#10;ytv11FfRmeazl60bl8vlD4Yu0ZxajrsnLqcrj18feH7aUeYzcSS/WYMaOR9PBKEijCBNYwaTYmwn&#10;OXetZIod90cwhjaNiePUheEyocdKyfcu8gWJVzJuIMqLmMv1QNdfXLBwCGZk7HqMC78eBvOCABnF&#10;2BvMYCXqJRS6tW0txojhQZiEmFBLDJWOY3SQYJH1VXGcThINHYDOhLLrzYi2A7EWJ63PSxx72dZy&#10;bRpOl7OL/6hBjVyuNddK1iKiNGEPVXNFq5C81LRNi1U1WoUEoSJye9RTHRPFmuv5iDFCZdetmJTC&#10;xGWhElAWC65jxdj0mGGUUOmhJ44URTnj7vaGtq2nPqIsS/Ky4HQ6c//uO+pzTeNWb3rQ53Q6TXmB&#10;ELDZbCajG55+1gHKDRW+ifvxwwdZEwgiWVEhTduiQsvQw9BD21WcrhdCBYv1io+/feLT758lmD+K&#10;GGcy2Ieqomt6nrc7vnx9gEBxf3/PDz/9KAsGhoG///Yb33///SQ9ibPUuU1Psri169OJf++c2zNw&#10;9Mm79x+wnz6J42Hxhs3mu4nCjOORIW6nQNm+7+nHAROMbtdixLwoJ/REWViUM4rUdb7XE3meujT+&#10;kdP5xca+nKeUecjpdHHagZT1Sh5EHQzU1YGhN8zKkiJJQCn2l6OsXIkidKgYbUM/NpyvPXGYONGo&#10;whgLgyKJUsJIEzpzRnWtJ+gfIA9TCeJ11t22FeepDkPCKKIoZvR9y2w5c4WvxYYBWVJSFpL11B0O&#10;5EE4oRZVK06nNBJtyfb4SKAj8jIiDDVJlDIv5xJsmiREWlFXNUdHf9b1le12SxLF/PDjB9Qoyc/W&#10;qgmR1FpLg+icZtZamTKt4XASzc9iseD+zR2ffv9MYA1hGE+Iql+aHkWR7OLrh2myqZsrbddCCHaw&#10;zJcFyipGNZIvcuabuUy4lomOHpWlGRoU4nwyVqbfPBNXY+eajOZaMbQdFC71ewgxrmEe+1YS9OOI&#10;tr7StQNZnmDHHmxHQM/5eiawig9/+ok8SfnbL39HW8u77+6JAs1h/0wapdzf3VKdL/zyy54kDlCM&#10;fPv6iTiOud1sJJ/seECrgLIQwakxRlbL3L+lKEuavuN6PRMlCavNkvmipHOhon3VgxduRxHt5QIj&#10;6FLoz1DHnI5Hfv7brzKEGMl7y2fl1HjlSlCbthGnqRkkKDpJMtIkQQHV5cr9zZsJQZsocSOo5mBG&#10;WebcSnD2KksoijlBEk0I8WK5JMsTwli77LhOLPtjh45SNrdreLZ0h5ZLdUYpWbw8mpGnxyf6caTr&#10;G/puRCvFtWqIk4z3P/2JcbSTZjMItGvOFbvdYWqQ//bpb1T1BR3KwJWlBWVeUrcdv/76d+I0IUoS&#10;dBRJ3k+oMYFi0Iq0LHh83BIHIXe39ygz8u3jV377r59pXPPWDy2r9Q1v3r4hLUou7ZUOyPIMO1r2&#10;ux15EvHu7pbjXtDi1Xw5Ubdt2/L9hx+E+h7AdIYsymjrjvVyw3w2R0chWV7y8PCVh4cH/uM//5O7&#10;uzs2bzYuUqDnVJ1J0oRZMkclEW0rIu3lYsHh6ZnLdk9oNb2RrSRBEBAoy37fgzEcDgc+fPjJoUAV&#10;82ImVIsOqdsTge4m9L3vBTkrkpkwI5nEQogZ7YXVMFZWgH358oUsE2H35XJBaU0RR/TjKM5RZXh+&#10;fGL7+MT1fCbEuqgYQxwUFGnK4OQpZS4RECK4ty7otiWO5g6ZHulaaayKPAEltJ4yinm5YDZb0Lcd&#10;v/3yq0MgkWbF7TTN0oC2vhCRkqcZfV/x+PUs2zKSGNt3jFjM2NP2Ust8WoCxwoyMyEoxRovpDJdj&#10;Q33ssUNAHCZkWcLNjdDf52rP3f0PnKsrl+uexwdkFVdWcjzuGTtLmIq4vG1bumGk6SqsHcmygtli&#10;Nel2s/wlSqOpa7cFIub9D99xvZ5pqxoztARoYqVRBKgOnr/u2O+PmBFBl8uFGF+SkMt1T5xoehsQ&#10;G0WeJ2gltaHvLwQ65Hl/opwvWG3WZLM5+WzG+mZD07X8/vvvJDrm7s2KKEp4et5S9T1doGlPV67X&#10;z/zlz38mjTOGtkGrgPl8Sd20fPz8hZvbFYOFMMpRRnGpepIwoJitKdICowzZIqPpG8ZuZGSk6w2X&#10;piIKepI0oIgtX5++MvSyieV4PGGVpiznsqB+ERCokCzJUUNNEzWsNzPe3Nzx9t13NGPN3z//xn/7&#10;h3/k7u13LuA9oxssf/v5N8IgonamxPO1Io1F+1l+eE8cxHz58o2HT99YzxYESSYDV5aydw3ehw8f&#10;6PqOWZ5RxjG1CyA3o+HzLx/ZrL9nf5CIl+Npz8PDV0Y7cHuzYRwtURCxWUotqK4N133Fcrni8dMT&#10;12vN//y3/+D+u7f88MMPEs3V9gAAgP9/jLzs2Y4cS1KWJToKpHnbbCT5WGBB6fCrtpnop3EciZKU&#10;9+8/MBrpRs+XmqYdXJcrQXiDy+vxzhiPHCljad2SVw+hRj7Bu+vo+oiiyAR2thYVpChetENRJGu7&#10;hAL0jiVZk9U0jaxu6nq30kbR97UscHeBhaMdWSznmMFgRxiMYWh6mqYlGBVBqAkiERe+nsh88ncQ&#10;BOy2YuGeFXNuN+kU/3G9Xhnblt1xR9VWThg6ECWJCxGVQnl7/1YiRQ6nCb24morLpeJ8PjMrsin3&#10;Jste0ZcqgNGw2x/ku+gHhq4nT1K+u7sXyrC6St5QkZDlbieoK1i4Lv91/IQ0dpHkm1UVnz9/Jtaa&#10;5tpy2B1F6zf0KB1MVOp2K0J+3DLmKNaTayxJEs57oaL7vqduK/pqmChGPykopbDqZeen1yt23UB3&#10;vfLm7mZaQu4LnXeaeVGpp9GOp/2073S9XlPOMvqhJYg1WRK5Cf2TrJ7JUxF497Luraoqvnz55FAo&#10;CVHVQQx2BOtXBXWMfUd9vTJ0HWEstv7bmzuyueTLPWyfZMKbzzieTyLGde4/H+ewfz5MMTvWWgaX&#10;UO/RT7mWEmp6OJ+ou5bxLPe6XIN80rB4u3zf9zw/bbler2RJyvt330szGOk/ZKF5ik6FmuV8Numg&#10;ztWVumuFypvPJjfb4bjjer1OkSk+b3HKP3IUqXddeYo1TVPq45E8n7OYp47SMVxPJ4wKmC1LsjR3&#10;NJBM7oEWiUJdt5wPRxkCdUyWFyRh8pKXhqzN8fErWZaRlwV5nmEU2EARqYBZGPHpl1+oq4q7m1vi&#10;MGJ3Eueyvwet219XrjuCJEIlmn4wDMoSZ6kgXg4xLZcLAqU5OE2Yl2ykacrN8oZxHPn48SNRFLHZ&#10;bMSskaUSnLycgQ745Zdf+M+//Rer50cWqyVpmkrINYW7ByqudUVVXzifDqREHA8H9rsdw9ARBIqu&#10;bwgDzWxWoKyl6xuu17NQYtayf95hlxAnllBmUrEA6gCMBJ3677ss55i2ox9ftoYEYUSeyiaTxwfJ&#10;5gusywh7FdNjRsvu+cDDt2/sts/SUA0jdhgZLNhRmkAda8JQaH3PhFhrCbDYcUAFEvsUaDVRsvL6&#10;A8YozNAzotAu30tWN8rGADGFDWgdEfSGsQ/QwYClx4wdY2eormcO+2fGoZu0eyOWumv5+68/kzqD&#10;x2wxFxNL03A5NvRdRxqlXM8Vp8MZFcj38/Mvf8PakdG0jCSghBbbHwbO5+OkTRyGgSyNp4NW6xAI&#10;GMd+0s/e3Nw4ZmecnOkYyQyVxP0dbVsztE42YmQ9lemkXu4e9hLP1HakaU5ezNhsbinnM0YMz4cH&#10;BhrSMHVxVSFN3WFMQJwEQuECeTnnu3fvSMuCKI9JTMYPkWSK2jCgGXqyQkxR1bXhcHjmfD7zm/7I&#10;/d0dWRQyjC2n04muEQlCWZbyD63wAAAgAElEQVQkEaDBuniwcZQQ3/oibEQchnTDgPXDwDBQty1a&#10;KeII7m9LlDXoAC5X+R7SJCeei4wpMOKSvV7FALRcLvnTTz+xmK+omivHxx3L2Zzlcom1lsvlQlLM&#10;iOOUIrc8P+/dexWGI00i0QU2FW3T8+7+LXEQM/ZGtrcgkV5FPiP7IUc5DbNnibTWtHXDl0+f+eXn&#10;T6zXF0KdEkYBDw9P/Odf/4pSliLP+PDh/cSCjKMlCkOSOKVvBx6/PXE4nilmJVkxIwhjrk3N6doT&#10;RZpiVrJcL9k+P4JaU5a5oN3CrXsBXQA6IAxissBptIwUviiUvaVKix6obl4WnSdxCNbQBS/p9x5e&#10;9A3Yy039Imb01GjbplhGl4viF3hr+n6cpkfZeWqn4uqzosTVo9ksb9zP6RkDodiSPCEIA0cHSFPa&#10;twP9aKdp2rSyazMtMvqxm7KYvGDf01dVXVM5d+PMGOJEFn4P7qb0Qt66Fs1Lnr2s1pI1Jo1rTCGK&#10;wymnLstkwttsNpOwsW5buq5ld5DQRKUU6+WcWZEThIqmgtlsNrntTufD1BC9Nir4KJRxsNNhXF2r&#10;iYLz6e9JFLP99uCa9Ji4kPyvduhp+5Zmv+NmtXY2/tyFZ4qebbvd8vl4ZGhf1rb4TLvX1JrXfXlN&#10;k9x3wXR91rMZUSjmhSKXAOD5bEnfjRyPO3E7o5mVC8bBcj6fJ8NGnueY0VJXLuYgSonCjtPpzDAI&#10;PV5XgqJK3EnO+Xxkuz24EMmAQEl+jwRe6lcRBdoJ+lO6ruN8PpOUOVlWEDjtSeCmIT9MiG4zYbFY&#10;sVqI+/Xbt2+UZUmra0dJyfOxmM+JnG3dPyt5nuP3nO52sh8xz4ppkJBmRE/7Ktu2nihw3xT7+8C/&#10;Zx9P4XUennpp25bT6cDtejMdRMfjcaLer9frlHe33W6nzDV/IPkoiDTPaZqOqmqcTiPFWjUF+bat&#10;aCqtYaJuy1LWt5WZaEUvpxOj03RlodSHa1Nzqa4slpIHleY5WSGUaTv0jM51/fuXr6SpDExxJPlo&#10;iTMmAHz79o31zQ1GyZCaFDnH64XH7ZYwS9gsV9TG8uXLFyCQg9YIgunv4dItmw+ikDhL6XY7bm5u&#10;iCIZhAwv2qe3b+4oUokMOZ72PHz9Nq3Jun2zmTRvaZygMJh+4JePv/Hbb7/y/PxEnmekScTYd6go&#10;QIclYzeQZQlhFPD2u3dYY/j06RNaQxgGhDp6MSuFChP5TDCDGQ3n/YUss4SzhDhLJ9PL+XxlGEYY&#10;A87HC3XVcb6eHd1YThFRX79+5bg/YgwsZgvSOJRIJDeYo8TlHwWSY8YIBud2VCHrxRpjBveM2SkO&#10;ahgGemNpuwrjXHkoJVoxjED3DsK3LjoiTsRFHMUhcZSI1trUtFXFl48fsYGacimNsRxdjFDgdom+&#10;cevcnvc7ToczGEupY8zQEQZwOOxp4oDlco6xHcfjgQCRmhSZnGt9N1LVlym+qO8uEwgyn5eUZSG1&#10;JQhRyhJpNaGd0iQjDksVoIyl7juUCvA7PkOriCLFgAziKtSMLvy4aToulQTVB6EiySMBPMKMNM3Q&#10;OmJoDV03IHqpgTRRjP0AZkArsGagq3qiOOZmsUJZqCoBQ3Qo7uEAYcnuNjcyTPUD56pi7ETvPS9L&#10;TkVB39YkYUigQGnI0gBlgUCkPiqwxKEsuVdWCwPUB0QxotfVCmUVRbHAjJbrpaOpB4a+obxWlGVI&#10;lGiiNEF3Pf04UrUNxlrCWBOrlDTPyIp8erbke5gThjHGKr48PDJbLqY4Hy1eCCrnHJ/nSxYLyXoc&#10;7UBZyCqxtq1kmAgCFouSrm7YPm1prhVNXXM5STDww8M3RqOIkxBjRtY3K6JIg1J8e3xgs9kQpxG7&#10;3YHLpcIUErDdjx2bNxtmiyU6jkAZlApYLBbM51KzVQCn456xHybDnHObCoKBfkFSfBhsEDhRdibC&#10;1MFI4dVut51/+LI0IVT5pJfwmip/IPmD+zWl54Xd0sSNdK3BIuJCHxEgzlY9/T1/wHjrbp7nFFlO&#10;HL4ghm1bEyUh4Sh7TP20Mw4WMwJmcELylrZ2+WFNhVVmgie90Nw3QkqJxmi3203OTd+sFLbgWtcM&#10;rvnzGUkSihm5xqmfJs1hGLheqskZ6BGV19cjCvXU/IaBZrZcMJ/P6RtpDnUUSvp5GJKkKfmsxL7a&#10;VqC1OMS6RtDB7VYMFzp6WVbv9YPn5sx8sZj0cLLnLWWxXpHnbg/oSfQNnz4JxR4nr9Ky3WYFa2VR&#10;ctc3GKtIEh/QGNB2HUkSoXU0ObCiSBr08/nI0MmuwjzPJ7eeb0bevHkz0bhaa4l7cMinf0iPpz1B&#10;oJ04tSB38R511XI+XScn1mazEd3SconWegpY/oc//ygPvftOkzBy2oiE0/9P1Ztty3GkV5qfmZvP&#10;MceZgAMQBJPMTFFarSyVVj+fHqj7op9EqlJJylSKoDADZ4jZw2ezvvjN/YDgwiKJ4QwR7m7/sPe3&#10;DwdORcF2v+POPFD1Lc+e3aK0pnOWtu/I81QOnaENGoosJ4aR1UoCyY/7PdvtdiRw9+Kj5/r6mtK/&#10;BqfTaeTdCSLHcLG+HA9mgCAIvynQBAmSeuxN6xMThsZDKTWafAaBbuchrXJfipPRum7UgEwmE3/w&#10;Wb5+/Tr+vUHPNhg5hvs5n87Z7XYURUnfO5xTvzEaDQ5m/MrqeDxSnE9EYYy6vORyfUFdlrSegK9s&#10;P74+GsVyvsDiUEBbN9iup+s7H4gtuJZFLlIMrMMETwkRAMei4HA6oiLD6lKAm0VR8PnjR+brFS+u&#10;n5G/eEF1Lr2xxVF7xMyAC8i9C7Wpu7FAvrm5QWvNdrtlkuXetCKNynfffUfTNLz59b94fHykOB55&#10;MIbqfMIqSKOYdJKjfbbvmze/cDweMKEizUImWU6SGsARhpowCH36QsyrVy/IkpiqOkk2buDQQYfF&#10;CivSSNyVdY6+lWu0OtcoQmznqMpWgrs3W/bbHVXdcrm+kukXUJSFYF/mMyn6J1L0p2lMMMmYZDlp&#10;LM1cdS79lLT1W5JgdMEO0/UB2TJct4NZagS+q0DcnZE8I7quoaoamqbCORHfx7E4TgOjx3tB0nRi&#10;lJZVokVRHE+czidKbUljwU91bUWWJjRdy2H3yPl8xDk5+9q2FQNW2TJLcwEdG8iyhNk8oyzB0VOc&#10;9+R5ShhOSRKDMdDbgN4adNAxnabfcDUdzrVYK2iqvu8pCjfC2AcB/zBJr+ua3VESBozybEIj31tn&#10;pQAviqOXrJyxDigB7YiSkClyFmIUURCh1ZCsE6HQ3pQAbVVz9+WrvK5aEcaGfDolDGOuL56hfWJB&#10;W7XURcvxeJRGcb4gNRGJCSjODbvtI3Vxpq1rQqXo64ptVaJC4UgqIwghHRqM0pgA4d4pMEpjleB4&#10;TOjxRL5JUtbRKcskX7CY1ZyKM7vNkaa2XEUZbSP0CBPFOAX3uw0mjZlOc169ei1opMOJOMlYrqVJ&#10;OpwKPnz4MDatA95KMGWKqpRnWxxmRFHC3f09h8OB9dUlaS6c0eXycmRzbh63fPz4EWWlCTFRyNV8&#10;zWRmefPmLe/efcQYzXyR8+zZDcvVHJAEjaEBl0GBEwNMHPH96+/QQQiB9kY8iSXNJ9kok1qvlwRG&#10;UZwOKN17zpvxtGul0EFIGAmSYShkwiRGq2AMNhc7vxsp7kkckvoczqFLH4Ta316kw38PurjfYitC&#10;lGq9CyZBeEWKvnMYI4fPkMcnf7+mLBXC8A6oz1Lo1V0LOJ6mT9J1VpV3MXoO2WhX98Lc1GSE0RMN&#10;ejgEh4nW4SDrzoGLNqAdhkNYdGWBxKF4iKYckKkvOKb+UBZ8RpxEOCznohRwpxumEXJoTj3EUymH&#10;8qtqpfWYrHA8F2wPe4yCdJKPHLfG279bD2psmnbUvwwFRdu21FX7m0SAIAhJ8gnTxVIYdn6V9unT&#10;FzloD3s5OFIRTg8F25cvX9hsNvzpT3+i71vquqUoZDKLEsZ6b30AdN9gG+eZP5YwVPS9hxH3VnRR&#10;oeFcV+w/vMday2q1klDvfTWKrIdpzwjB7TXZZEEY53TdUxRQEMZYtpzPpzGJomxqqscHUFbME3FA&#10;YxuORUHcdcRhhENReUecVvLzdDoJ8mJ1wXQ6pa4lUzZKshEq2nVidinLmqqSB8UwvRHkgab091BV&#10;n6nqM8fDjt7JFGyg8g8FkUxuGaekA8Jkt9ux28m1J/ecpEWcimDExYwFR56zXq9HZ1QQBCwWi7G5&#10;yPNcrs39ARNqv77ZCftvMBtpSegYgLnz+Xx8CAZBgLOiX2vbFoWmqVuOhzvu7+9xSGj98+fPR5t9&#10;PsmoqpwvX0RbW9eSjtHaliyXCfvusAdgtliwWn2HCjR1VXpnq5+6h2acfP5ff/p7/vPP/8Hb9+94&#10;dn3Dq+cv6LuOfCpw61evvx/X+HVZkU5yXG85nwRhEweGf/jT/+TV6x/Yb3dEUcR/fflC03dj0Px+&#10;v/er24TdvmNz2LA9bsXVe7GUe6mX2Kxz19H4dWueZvzw/WvCMKTpWnabR+4fH9h2wgfsO5ns9G3N&#10;bJ4x6UOCQKMDRx4nHhhbexByT1XtqcojgYE4MYSBcDEDE1N3NX0jgeGhDnFKQQ+9hfViTdW0lMeK&#10;Q/HA9uGRh+2OpqxQQQit5EZPJjlpKDGBURhgXUff1qRxSJr66KGqpqot0+mEPM8oq4Ljce9lKx11&#10;XY5xQFFkCIJoLFoCH0De9y19/wTjNpEI17UyVPWZAycUHThNYBRZmtLblkDL16ScxdmOvlW0dYUz&#10;liA0JLEBlRAag8ahlBRxfe+I4pi6aimP4oo0UYgONW3dcbFaSgyha7m6umC5mlLVBXVTcHGxoG4q&#10;HB3n8khVSzZyYBSzeYq1oT8HrBSedYt17egUHLAxTS2SA4Gixx65Ite1VRZrW3rlIyEJZCprZYIl&#10;Z6hmMssJjWx1kiwljDTaKDoHfdPSYuW55aQ4CgNZNzprhRH2+MB2c4d1jnwmeJ66avjX9l+Zz5ae&#10;9iBTLuek0G7OJbZtWC9XONuxubvn07t3YgRMY+aLjLrpsLRoUdegsLiuxWrhDLZNKw2vUljveA+N&#10;IfTP9FCHnKuKpu5Ikpzrq+d0n79w2BdUdUeSzUVyFUdc3cxZrVZcXK5IfATezcU1Td1x9/hAFIvG&#10;9uHhgc9f73jz9g0XF1c419P0HfQWrdzIRQXNX/7yVy4vrrh7uBc5FBDGQ154xOlwYr/ZcvdVit+X&#10;z18SRYbH+wdJfGkcrW1IJzFxEhImER2dr0ksh8OB5XJOEAXMYpkIbo9bOjpOpyNpnnG1uubq6oo4&#10;FvlV7yPZpnlKnsbsdhs293ecz6kUb2GU+NpN1j1D4dbaHtcrjIvYHwRIaCLRTDVNN+pQlssFUWig&#10;fwoM/5ZkPLgHRxeUtb+ZMikVcNgX1JVc2Nae/EV9GjVOTd2hZ5rcR2V0XfObQrBpBBUi0x2JVqnP&#10;JU0/MI+8UySIiMJkZD1lcUprO5brxZN7zgnp/3iUTmdYEQ0TnyHqo6oqxggjP3Uc7N3n89mz6NqR&#10;HRb4aUAQPGVeysjf0HTNWARWVSUPHq3l+/EGgq73SJMopO3FlRMGmnm0HN+LIJSvbQDCokVPMQSw&#10;d7b3rr6nw3t4j8qy5OHxkf1uR9NUhFocTArGCUPXSC7gZrORTjxOeP3qe2azydhF5nlK1dS/QQ1M&#10;InltrHMYk47RPM45Hw+SjODdDx8+cD6fRyzEdrsdOVNDYb31iQHL5ZLpdM58viTLctp2yAVsqOvW&#10;c55ikkRW1FEUyRrbTygH1MTDVvAWSZKQRCIoztOM2MQjPDPNMy4vnhheTSeF/+l0orPxb9h8w484&#10;lIPpzZs3skL0q/cnmKZMoz9+/Ehre1arFev1eoSGHg4y5R3+/sAoHJiIMoVWY47htwiTQZ82oFIk&#10;kicdsSPDOvN8lilv08rK8+LigizLpPhyEuL97Nkzz5JTo9xh+G/roCprfx92wor0jZxk+r0dESxa&#10;a79SmnB9fe3dyh37/Y6qqkdJxSCJGKzyFkeg9Nh0dX56M0zWToVkKVugbmWlpJzXgCFW/KurK/Yn&#10;uadn7ZwbP9Hd7LacDkd+/fVX1uv1+P4OTnfbdiw9FmQ6nWKCYMxsHCQAURTxuJXprmAQ1Ii9GfQx&#10;z58/lyL7sBfjiZ9Y2a6hqSqiUBGmMbYPKMuCpu0Io5QwDLCuJYy0v94q3vz6F8He2Jq2gyjOZdrj&#10;uYDDta8IxsMpCaMRoKus3KtNKU1eEoZMpjlxqMEKC6trNKiGvg8JowldXxMYuYcC7YHNxtJ0LUV1&#10;pKqL8dqo6kKgr27YnAzxSj3GWLqupe8Hc42sfZUWl6RTQtaPkxClk3Hy1vUyiVNKPm7XWQIjDYYJ&#10;Nff3n0e2WBxpcJbTcScu6a6V1yBJSIxGxwI7HyQdx6ZhsZwS6gX395rjaSvfb+AwoSIILIHtCYwj&#10;MMpvN/Da6x7bdlT1k1nEOYWjJwiUL4a0aLqxNONzqfPPe9F3Xj+7pe07sI44DDA6xHVyJoZhyLNn&#10;z3xUnpdWtC1d35B4eoFTCuWMTFptj3bSlButpADEoZDECLBgLa6uOdY12+2Bh7sjWTaTM9wJ/mK1&#10;WjHA3W0vz/ZAOXabDcfthtBoIpMRKC2ZnO6J0TkMUACUvweHXx+kT5FnCGoCFCH0HeeilNdPGYxK&#10;aJsTXd/hOsWrH3/k5fevCEJ5PbNJSud6isOJzsJ0saTqeiazGVoZDn6CfHt7y2p1wcLDtGWib/FS&#10;+nHDMMmnY11SFAXlQwlasFi3t7ecTqKPi71mv+8lHcQpuN/co0PNq5uXLNdLnO3orFznVSPNV91K&#10;ulAYR0yyHOPP5qopefnqBZNJijGBSAMiA+Mzr/NGwobDcU9xPknxVpTiKtSBQgURputHaGAQBLQe&#10;uDnQ/eXBLfl7eZ4zm01o6sq7ehoGVtvwALbWEQSD/fxJ1zZw3ax1VFVD24ob9XA4+QDhmjgJR13T&#10;8CCXh7ocir3tOB0LyqIaH1JN147MrEFcPYieMZpA98RxRGZynC/iglD0fp3zpHdE7Fs2slqM0oQo&#10;TXBaCYdIiUNrEIRrJ1qFYSU5ML6GAmHYww/F5sODiMODICBJ55zOzXg4B0HAbD7h8vKSy8tL4lSc&#10;auhAaOCxIZtKjmBXNxIB5tcIzjo/cZP3wtIRhj3OCSAxSXPybDquPIdC792H95IDmmVkec5sPieO&#10;IrR3qxanExMPwIzjmDzNpLMOhOP3LUcujmNMFI5ToKFQ6TxzKvNIjEETKAkOHafTWTIby5o8n7Ja&#10;rUc4blGUI/A1jmOKohwfkrvdgbuvG3KvSQJZodRNTVGUKOXGgmkYz+uAsWhdLBb8+Lvf8/nzZy+c&#10;N7I6jmOiMKG1DmMKTsczVfmeQ1mwWCzQWnM6nXh4uAMtGaOXl5fMZnOAEWIqf+ZBinWfEiJMppYw&#10;8mLfKKX0eIphPTmbzVitZMX3L//8v3h4eKCqKq6vr3n27HYsaNu29quzp8zS8/nM3d3diLl5+fLl&#10;eH0NjlS5d2dSPJuQuilHjtdQ4A3X4zBJHqbogyYwyzIP8q6pyoaSmslEguhvrq549+6dZAYWUoy3&#10;Vcnbh3uRUxg1Tn9X80sOhz1VVRKGhswX9rvdjtPpxHffv8aYiGkeCOfQX1NaaXSo+fjxMyaMubl9&#10;QRxFtA6ctTh8mDeaoqzZ7450dgc64NWrV/zdH/+W3sph9+e//JU4ktdu0O0ppdjXW0wcjRmZZVVR&#10;1TXff/8dl5drgijg7E0ptderKiVJFXVZcjjI96B9XmpVnGU91LbURYGzHUqBigJwwg2LYoOmB9vi&#10;tCaKNCZwEmcUGh43X1FWEQbQdmd0IG4FhQNnRfjf94KJMCHGhDR1SaBDJrnolLu2lsxhK5FSF+sp&#10;2miapqIpO3rbELaGNM9RJGjVczpuPV5Imsv98Sxr07aCviXQIaGBJA7QhCgFbVPSdzVN0/lm7ulg&#10;l8mtsELDJKZpa/rOEhhNHCXESUTX9jRtLVKTpho1cFoFxImYGqLIMM3k4It9UdZ1okF2fUtoxKmo&#10;PAdukmcjT1ThYJKy29zx3YuX5FnE3d0RE1jmiwlZGtK2JXEUjCkl8HQNNq6ndR2L+QStzSi5sb0U&#10;S11b03WWLMlwPWjkGWACI2zOCEk08k2Qs5aAlN41FEcxBQj7EyyiD0uSCG0UZdnSdQ226pnMVkQ6&#10;wEaidWvrRlyaRjqYKDBUrc82TVPBOvWdMO6Al8+eY3vD3cM9x/0R11iO+9PIcl3MJhy3GwIcoQlY&#10;zKdMs5Q4iWjaszTAtKPWeRhSDMVcFEX42HRs57C2x3YOpRr6ThHpHoWhOFViLkinhCbj6vLWUwmm&#10;rJaXvHzxHSYybE6PFFWBVY4oT9ntj0zzKdNpg7PKR1+JtOHZ7e2I6NAo+l70mX3fE0QxUZrx3avv&#10;uby+ofVM0MeHLY7eF34rJtmEjY+vElLAyU9DI5aLhHQ6o2qrMSWpb3qCMGQyzwTVU1YUVUndVtS2&#10;QSlHNs24vryk73tuXzzzxfyZ3sp5Esch1blkf5B1cV1Vcs30Voq3w0GyTcM4IjQSEWG7nrpt0L0m&#10;qJ/ejMEpl2Wy3ouiSFag9VPBNLx5xuvQBi7bcJgBI+tqWO0NDkjJHay9HswRerTHer0mSQ3W/nba&#10;IIDZhulMHFNoNWrVhqmKZA2W4xq08cHezjlcL7bkiAjVtSPnKEmSsfAqy3IMrS3LUrho3lV4PB75&#10;8uULf/d3fzd+34PmbdCQta1AUg+Hw5O+0HdTbSu6giFpYPgxkOVFr3RgPp+LjkXpUdQ+uECLSpAf&#10;dflENx/J+6W4D1+9ejV+Td+KZsXW3nL9XOKG0ige133Ki4a11jz78UeZJu53PjlBTBoBSnhnSci3&#10;P1zXjm7cqqo4nmVqk08mXF1djd3PoMOa5ovRYbparcZV3ZC7aoxhuxU33FBYDLyr+/tHAh2NU93r&#10;62sWi6UUjO2wtsWzCiOWS5mgTme555zJ5Onz1y9ywKQBSZwynUyZ+PXjfr+n8jm9bNSoB5r5zNkg&#10;jMZ7YbfbjcYNo9U47RJOm7zHj4+PMlHUEveTZRN6p550hP61UEomI3/84x8F1Lrdkuc51toxJuz6&#10;WvRwTesf8l4rNrDZBpfubDYbJ8ODU3gA4F6tL4gTabaGxIyrqyuAcY06HLaDKWn4+6fTiceHLVGU&#10;eG2Tn8wRjJ3uEFNzPp/4t3/7NzbbBy4uLri6ukAp4fINerqLiwvavpep3FlSTPbbHUmWjkanvu+x&#10;/usJo4D5YsabN//F+Xzmhx9+YDGdcf/l64ipubq5FuB4EVNst3x8L27j29tbZssF0yzn+fPnGGN4&#10;//496/Wai4sL8jzn7i7i9vZWJldeChIYNV7HINmLu/2Rc1FxLuXAC3Uwfu/Pnz/ndDrJtRysiaOI&#10;O63FWd07TKiJowhrW8IoIDMRru+oqpOHnWtCA8ZIhNzXrwW268jSCVV1FBem0gSBI4o0zoVAKK7E&#10;LCP22xVxbmqsEy5mlokM4urqisNxQ6xCr7mLSfIMrRVREhCFmulkxodPH9luH8XEEIWjg302yTFR&#10;QuI1a3mejo5hed40hJE0LbKuCseNhFKB364IO2y456N1RBjGozvT+SihQW+slCKuolGqE/noqaou&#10;cVicxW9oRB9dFCWH/dZPh2Wd2Hwz2TruTyjEZZpPYqazjHN5oK4Lbp5dU5ZHL0a3nM/lk8QhjoiT&#10;kOOhIE3zEcaqtTgKlQo8fuXsQfaGOE4ITezPx5rKb4aaRlBaLhe3cNW01HVFbCOK85GiOErTNEkJ&#10;Ak2UJr4RiiiKM0ma+0QMTe+3K2EkOBVHT3fq0AFMgpzW9hRlhXM9kzhjuzkSxzOWkwW5N9wpL7WJ&#10;kxXF8UQcxyynE5IkxLWNrO7DCBNCVMRAPMLTh+Zv0AGGJiLymdcKj6np/bChbvm83bJaXXE81Lz/&#10;eMdy4fjxx9+zvrgin0542G54//4zBIZXv3tJGCX05RmHI5/N+fzwmfl8Rds4doeNmJOSmMVqhfFb&#10;gqZp6Bp5zzN/Vs/nc0Bz9+mRQEtySxRFlF5S9PLly5EWsNvtORz2XF9fk0bxeOYcihNhbJhMstHt&#10;endXUhcFJhSAfZjELD37cvh7SZLw/MWL0bEs00mZ3FfVma4z2F7qkiGRJ4qE/Rr80z/9E//P//v/&#10;/RNKEZiQJE2J4kSy55RwmUCR5xOcExNQnucsFnPiOKJtZUVYlxV3d/fc3d2PwnKxSyu/Xgl84LIn&#10;8iO/5hzgNF++fEUpPWpqlssFq9VS1hhL2XWjrNeF5URR6Lv2yk/iUtquZbfb0nUty+VKnCY6JNAG&#10;hcbZp9Gtc5Yg0KDgeDyQ5tn4MBkOp2FtkyTJbwqi4WExTA2kOMvHDtda59cC/RgpNQShb7dbHh8f&#10;qeuKJIlJkhhwXF9dYkwgRoXQYHtL27SEkWG5XI7JD1VdS14sPXVTUdUlURjLmqMVSffXr3fstgci&#10;L+qU4icSZ0s7rKZFDxiGEbP5nCTNUEGA1hIrMp1OiKOIru1oqobGo2NMYEi9eDuOEx/14dCBHiGu&#10;8gCtRk0kyE20XC5ZLJfj1G1YLWut6S2UVUnbdZjQEEYhzv/TW0tgAuIkJk4SqrpifziI0zeOSdOc&#10;KE4Qw1uA0rA/HNgf9iitSBKBHidpTD7Jmc2nJGlKVTccfAZr03ScziWHvQjAf3j9OxyWD+8/UJYl&#10;y9VKMjYvL7m5uWF32LPxMSzWOZq2ZTZdMJ8v6Nqe4/FAGIbkHhsyn0uEShJHfu3piOOI9XrJen1B&#10;EBgOx9OYRjA0Dc5Di4+HI0NepGg/zfh6N03tDzy5Vocb/PLykvl8Prq8m6bhcDiMoNQBpRAEmnNR&#10;cDodaZqGPM/H6KjBYTpo5oZV+PB5ttstjw8bmrIlz3KqsmS/20s4uRKAdJ5lVGVJ3/WEoWG1XGIC&#10;zX63IwpD/uaPP6N0wP418ZsAACAASURBVLk8Uzctu/2eN2/e8Pj4SKADdBAwmUy5v7ujrhoCbWjq&#10;Bq0DJvkE6xxVU3L97JrVes1hv+fx4UEyPCcTkizFWctuv+P+4Z7pbMrz21uqquLz58+ci0K0Nl1H&#10;Zy2b7Zb94UDsNah/8zc/4xwU54LZYs5kknJ5eclqvWI2n7Lbb/nPv/4X53NJGEXM5jOmsxmL5YKL&#10;q0uuLy9ZrVbMJlNCExLFovlKopj1akVTV5yLE9vHe6bTnDgMMVozmeSyHmwaMh+XpgNFW9cSmGWF&#10;bJ8msRREscGEiiSNyCcp02lGlidEcSBrSQVxbNCBoutqtHbM5xNWqzlJGjJfTYhTw2SSMpmkBNrR&#10;u4YoCkjTkOJ0oGkr4jgiiiN6KwWg1oqiOAp131P+m6ambaVoK4qTOKazFKVgMs1YrUSm0nayAk3S&#10;iO3uIBpRv07LUmEZul6itM5FQRLHTLKc2JuLqnNJ33UkcUwcRiigqRtOxyPF6STP4a73EhdD1wqe&#10;I4ljsiRGayUFRNcTBJqyPFE3Z5pGXNhVVfhIRZmo9v2g07ZEUeifrYFvbAxKgcBvI0DR1A3WOr+e&#10;lSSEvrfyrI9E26jwuCoT8+r19z7TuQJnqb2B7PntLXEUcnNzzfrygsQ3WkrLPdb3zmvVJah9MV8x&#10;mc4wgWF9cSGu7klOlmd0bUNVlUShIVCK87mgrmqayrLbHQl8HFlne2azGS9fvmQ+m42SGI0Ey7u+&#10;Q2tw1lMgrGY2X7FaXZJlM7QOMSYmTadMJnO0jgiCGGMS4jjDmJjGT+3LsiHLZpzLBhPEdK1j83jg&#10;p5/+wOvXP/KP//h/M50teNztePf+A1XbkM+nJFlK1ZZstzum8ZzqLFPO6WziA+4Ns/mcIDTjWaS0&#10;lt8LDEoPa0koy4am60izlHwy4f/87/+Ns5blfM6z6xv2ux2PDw8sZjPm0xlf7u84lyVplkl+KT1O&#10;Waq6pDifcFjC0IzyFq0MVVmDEgOboMQSoiikbiqmvq6xVq7FaT7BWcv24YHtZsObX37BBAGB1lTn&#10;UiZv+USieOJYKvjhgHfwhMrwmq/lUiz7dV2z2+3E8ddLIPtwSAw77UFQPdDJz76LHrRlwwqm63su&#10;Ly/HtaoxmtVqRZ6nKC2FUFWJxux8Po0iWHhyoA7rMhiy8Tbi8DmKZm25XI+FW1mJQHpYAzV9x7xf&#10;/sZdOrhChu9jWAGLa6jwB+uTMcJay8PDA58+fcI5511Q4Vi8ffr0iSHNYD6fj4LwoQh8//49SinS&#10;KMb4N7zrGpqq9hM45x/AanQJgmcG1Q3Z4pKueUpFKEsRCxOIDurbjvXbVW4URcRpQpJlAsj12YRN&#10;pbBdT1WKMD+xUrRNUsE0dE09vg5VXXM47pB4sYwgEKMJQJrkJGmERbNYzlDa0HWiRxMt3txPF88j&#10;YubbonjQCQ52/OH3h6SC9XpNmuSU547zuWK7feRciAzg4uLC6zNr+t7R1B1KidZiWLsKQNdyrsRw&#10;Iq5dzf3mUUK7u57Z5InOHoSG169fCzH7/Xs2mw112/Lq1e/o/bQoCAIW8xW9bf331YgoPhFY9WIx&#10;Y7mcywTMd8ZlWaMCmUZkWTZOXYdV9GBAGNx7bduP2ZjDSnqYDn/b9Q6vYdu2o5bscDh4V9ZBCuqF&#10;6FyK85Gu65hOp0LAz3NhYflg9aIQNMF8Ph+1MG/fvuXd2w9crK7YbDY8PGwASxgGo+RhkA8M94nW&#10;mvl8OZqYttstz26fj67swY0rbkWZ6H748ME/O7LfTCdt39P2DZfPLyXQ3IluzgQBKE3lQdt1VdHj&#10;uLu74+7ujjiOx2zUxWLBbLHi148f2O7FWfuHP/yBPM348uUzj4+PLJfivJaouNbHXznu7+/HaWho&#10;YuIs58Iz3R4fH/n111/JsoSXz2/FPd/K66uUYvu4EaFzXQN63GQMz0/pxu1oDmnbFhMGxEaukziM&#10;/IYhwpiAtquxthu3CkopTBChlAEN1lmatqVteqqqoLcygUpSAfju99vRXCSaLplIJ5HBaMV8OkEp&#10;WUeVTS2B71PJGbVdT3k8eQTSk95PzDYZgceYDNeBmI1E0zuu8vuOPJePN2wvhqZBa5HpDDKEKHpa&#10;Yw+vV3F8umckEUCN0o2+73m4F52uRhh5Xf2UAyu1cEecxUzTOUEwcD8rmrb2ppV4XP8NP4RpKE0U&#10;TqgJdd0SRbKp6jsLdJ6c4PzE24yvo6xXAR1wc3vNxdUl7UJkC9r2fM0yDpvNqLs1RnujjpPJkosl&#10;CkwZ8mxB1yvqSq7PwZiU5znOCvC8PJ/4Escc9xtMoAgDCX93NqCpjiSJIYrlnJpkM7777juePXtG&#10;Z1um0xzrOsrTkeNhT99VaI0U6FWJCRMcIb0N0E4KJ6Xl+m1ayLKZl3HIFgAVYV2JDhIuLi9kyKIC&#10;+k4RRhOsfUdxbmgaS9cq/vD7v2VfnNkfTnz6eEdtG/J5RpRGTOKUIIxp65rNds9kMWG5WuO0o+la&#10;Tjt/j3pd+rDdGta6YRjy+z/8yPEgZIau61gsFsznU7bbLf/8z//MbDZjvRYDHcC7jx9G0P10PmG7&#10;feR4roQxG0dop6nahlAHREkGPawuxFX/8PCAdnB5c015KviXf/kXfv75Z66uroiiaHyeH49H3v76&#10;hq9fv/L161cCJUXdYjWT4i3JZPWTZjGhEYaXUpIdGaDGijv1ERnH43F0XyaRCM/xzsAhRmPo9IcJ&#10;1hDGPBwAs9lA2gaUTMG6zslEzDiiWBNG2t94YqXubQ+4b1afT+Pz3Xk/irBPpxNN1Yr5QoeY0NBV&#10;HT2OIJA17UCIny6mvjitxhicYSWgTUDvLBa5API4QgUaWzh6J+LvwQHbti3lueJUyAE4rMoGx96T&#10;7qsRp2JZjBdQ0zS0lazJorlwYpTRKBcInrKX/Duckxgop8fCbXgtBiSECQQqGGih+ONzEQe9V9c/&#10;OYBlkihj7t5amrJhv5ODM/ZrwGG9lqdeRB4G2E7G7bvDUTQZTcMkn2FC0QK0nXSpTdORJBGhiVms&#10;L7i8XGNRbDYPWOvZVEYcv6uLi/GgErNKQds7tBHX6CzNx0Nl+L22d5yrBnSE0zBbzjCx5BPO53Nu&#10;b59hreXLly+cTifuHgT+O5vJATHxjl5hVAXkk4x8MpOOvm7ZHvac9gcPUZ6QpjlKKe7v77m8ueZ3&#10;v/sdHz6955df33J3d8f3r3/wE8XiG1d0S9933jAiq/CqOvvVmyYyIYGPsok8kNdaK1Z2f4CCoDyC&#10;IBgLM2uf7gNrO9brNWV1Hk0dw1RsCGafTCajhnX4ORTfm80D9blkMs3GNedQEA4N0mDUGZyvg45v&#10;s9mMzU6eC1Q5yxOePXvm2Xc92gt+tdaU55owCvyDUfA0gyEIZWnbWh6CxyN5nrNaCV/ww/tPAgNX&#10;mraq6RpZ13V1R902bB82ECiiwDCZzAgDI+HrXqYQBCHvP3xiuZY4q6rpcFZx80yukb/+9a+sn91g&#10;wpj7+3s+fvw4yiDmiwWz+Zy6OmOtpawqmr6h7xPfoAZcXq5pOphM5yzWKzGcHA+0Xcf+eCB6iJik&#10;Gb3tn0xYTeMlCFK4NdWJvnPjpiJQcn30UYLWAV1TyXQcJY5Lv0asqgqloOnLsXgD0RnFEWij5GAM&#10;POhcWVQAJgoIQo2lp2kqgkg+51DsDJuGvnMcd0dpaAPDfLIitz1WwXy5IDQx+92Oy9WMQDnRQAan&#10;EfVkA0sU9F6bFhGZCHowkSFJE1pTcyp9DFtxpmta5vO5yEr8FE0wJSmut4SBIVAyfRj4iNPplLbr&#10;x2kUStbDbddRnaUZpGd07bdNT9OX4znilCXLI8l5rWrKvhq1h2kU0weaKDQkYUIcxeN7KOdPgPZN&#10;1Xn8XM47hhVNLY7D3U40u1GY/KZ4C8OIOJ+wXAoOqm874jhED6YSL4UJwwDtNbNaQ4/DOY1TDgfj&#10;9C/LQpbLJRdXVzIQSFNs15HnOefiSNWUHI976qYB12F76HvZaplQdH1ZnrJYr7h+dsXVzSVN1/H8&#10;+Q1FceTT5w8U1ZmmE22nUxrrNNYFnKuesj6Nww/812Wt5ePnh1EOghYm4/MXr0fz2m6/l7Si2nL7&#10;sudcdtw/bPn85Z7l8gtNB8W+oq56bNtjdgUEmmwyYb5YMzULjv2esnxL5yzL1QqlgtFcmE+FkxoZ&#10;WX0rzwk1JiYKHU3TUz0+8Li5ZzKZ8Ic//EQcxwLCxoKzOC8TcfSkWcx8MWWxmtN2JdfXl9RNRRLF&#10;zBdLlNM8bjecTyU6CKmriu3DFq0Uy9mSuqx4vHsk81upwZyXRCJl6LqOd+/e8Zc//5X9bsdyuWS9&#10;vOD22Qsi4xMWhnHiEA6uCAhNSJ5naCfC6zzPqeua7eZhfCAO0yhgFLsPuipxyh3GSdGgFzufz2M3&#10;P+jDwjAcbfjTbOJzIM9UlRR6DoneGUwQWmtfAJVjsTU8bIYuzAUCEM5i0dbhhMW0Px2FgxVHLC9k&#10;unA+n7m4uhynbMN0bSgEBxbQUMh8i0wYtFvnoxgmJpPJOCGSScHEgwKNX1vtxgnJkKhgtObr5zsJ&#10;FW9amsAHNRtDGAjAUdkhJkOP66+y9jmlbcfXr1/BOvLJjOVyOWI0Sl+oDhOaIDDj6zjoTQCK04nj&#10;8cjpIEBXlcv7G/k18SCO3+8FTDho+VygiNOEH374wU/tKvqiR/iAon8BzX5/9GsfIVTbHsEJlFLg&#10;ry4vCAI1drJDxzx0xhLYHHl36XR0jY7auLJmsViNhorJZMJ0Knydvu95eHigqeU9dFZTnhviyDKd&#10;ZFgcx+KEa2o5GAOxyV/fPBeavhUy9nK5pChPPD4+EiYxL1++5Pb2FrTh4WE3Nitaa9I0HYun+XzK&#10;1dWVFLWlrJLLSu6DPox8akmH89qfYXo6FPx1XbNcLke91fDrw712Pp/k3vPIkQGJMTQOwz06HFQD&#10;XPtbXI9kOK5HV+igVRqKt9vb2/H/+74fY+KiKOL2dsHdl3uur6+5vr4hTdNxgpumomMbwMObjXAC&#10;b29vmS+mNHXH4bgjn068RGHgI8pkfbcTt6BMbwJfbG5wTrFYLEbQdFEUdJ1okKbTKUkUj68DQDaV&#10;Cdvr14LsKIsz2k+kq6ricDpxevue6Ww2FrrD/VxVFW/evGE2FazKdCb3/H6/R2t8tJkjMiHZJAet&#10;OFclSZbyw08/cj6fOPtpkbKOyqdgDODqNE3pbecnxpY89+vOMH4yO9FTWSkIlBqmVxK8LroigY13&#10;rkM5J4gQp3GqATRNb4mNNJ9xHKNDQ0AgSQw91F0tDM84xIQRWHkPQh1yPhXsdgcxjMzmTCYhba+w&#10;OKrQcmiOvH//iUkicO+hcEySnDz1Z4SSYjVJIsDJPXBuSVJF34u4ezqd+wb/7F38Uz95zzwKqfPX&#10;dEQYGuq68dd5wmw2RweGvh+iwRzWCjZJoMAhjp4wjAgCed8lJF0ml0pb0Wsq6yUfJ4JAsYzmpGkG&#10;iCZZKyO8UL9qUyrw2mrj78+ernU4K0WsNEF21H73vSCwnHtCbcWxRYURm+0j57aW1IqmJTQCe9Wh&#10;kbhAAhgad6foe0vVSAFbdz1JXLFYXrKYr36jRx82TtoE8vx1irrtaOoKZXvKc0ldtWTpEpQhzzOW&#10;6xXz5QKnFOeqEj18mqCamt4pqqbhWJSEUUAUaMI0o2mgx/omu3/SnCeiy3vmE0aGqeqwOVFKcTwe&#10;ManklVfnmjTK+PXNR/71X/4Pb355R11Zgn/7D77ef2VXbEmmCSrSXpcZkmUzQhexXF+wXl/SuQ5j&#10;Iqq28rrf5DfPwmFqKvo7hXOKOA5GWcp8PudqfcHd3VeOpwMXFxccDgc+f/5IZ3thmOYTnr94xmKx&#10;4P6+ITSKKJT4uSxNUQRYC4E6UVctm9OWqpSp6nK+4q6+4/7rR16+fMnf/fy3dLYXKkDX8+LFC2nA&#10;Hx5pPNz7Dz/9kfl8St/0bPYHKd5a/5ArawlB7XuZHCVZiglEkD6IsHvP0YqMD6Ivjmy3W17e3hJo&#10;0Xudi4rtZs/xeJSPE2dM8hl9JwaENE2Jo1TcPwRCX45C0jQiSQ1au7GIkumDGsfrRdGMRZox0bhS&#10;SBKJ0GjbjqQswYqzq61a4lCyIffHA+faF3zJdHSudrZH+4JhmPwMOp8hxmjQcg0ry6HwHNbHbdWP&#10;vxca0YPUde2BnwrnnorLLMvETebXCNrBaj6Tg9WBso44Cj3gUNFUNTv7SNNUZFlG1QoXajhMrXV8&#10;ev+FMIi4uu4YYs6sZZzK7bbCaYtTP87vHU8gSeudewpN4MGeHXVZ0dbSiT+29ZMbFnk/8slEuivn&#10;OJwKzidJklDKMclnBEYRaHEVFmXNbncgMBFay0OvqYU/F8fRuCYcOrZhrTysbobiP4qiUbQO+FVv&#10;QxwlNE3lPzaUZcH9/Vfm8yVXVzf88suvrFYSvwXw+fPncb0RpwnTyZyqFX1J1/XYzpKnCcuLme/m&#10;5VCIi8ivvRxv3/5K5Iu4F7ev+fTlK58+feDm5mbU9MlKLeXdu3dMphmzXJqctpPkgbapKesK2wd0&#10;XpM5XINDCHHbtgTajZOMwQk5dKwgB2PmI9aGxmN4QFlrx6isb6GgzjnJab1cM81ymlY0YEMjNBTG&#10;RVHw+9//fsxBFXhxNK6Soyji5voa7SBL03H6PlzrWZph287/9Ov7tsdgMEo4cedCgLizueHm2ZU/&#10;rHseHzd8/vyZ64sb5vM5XWfZPGw57I885A/c3t5KXmkUU3oJwa7d/uY1BEkk+ePf/jyy9C6uLv0U&#10;V4roP/3pT/zrf/yZN2/fMZlkfPfdd+RpzMPDA3dfvgg+xAr/K0tl/XM47MZCpe97VhfP5aDte3pr&#10;RWe5immqGYfdTsxcXqgfxTGri7XIAJqSr5+/EMepEBw66FtL6WTakoQJ1nU0ukIxxEU5wiDC6JA4&#10;tDhlOVaF0Po92V4rg1OKpuvBWmyvCEJHoAxKG4yJCWMp1IIuoSshiGLCIJJVj4nRTlGfHbYvedgc&#10;OewanN2wOxzprOPq5pooTLi72xEGZ+qypGkqLwSfitYzFRD0bDYBF9P3AinvujP5JPXrRU3vRIMb&#10;RxnGhBSnkrIqMEHEfDEdzSBNXYqhIhYCgbOKuunIp8Lac1WFbXvBLRiZdFnr2G22aBMS+AJMaUMa&#10;p5LIQU/nynEtmmUCF0/SSByzrfUblt4/N6UBdU7RG0dvHKfT8Tcr7hGToUQ3fnl5Od4XMt2M/ZnT&#10;U9clHz68Q4URXSMQ6ixJSSMPzDea2Pj7t7f0vTSKtcdgNZ1FqwbbteKkj41o0m1H1cqf3R6E6Xeq&#10;zlitiOIEraBHoYOWKAoJwoTFasGz2xvSyZS6adgXR9bJWp7xlaAz4jzjXFW0rayLTRSSzGJMnIw6&#10;8WEzNZ/PRwrDEHc4DIDCMOR0OnGozqLtnuboIGKSzZnMZlg0nz9/YfO4J53kbPcbTmWBSTT3jxnb&#10;/U4GREHKIl6QxbK9SIwgh1zl0EaRZINMq6f2DavRIdr29K1wYAGSPGV9ufaZsA1KC8oqiULebR6x&#10;tkPA/xaJcJPV/2IxY7t5JEsiurrh6+EzikA4ry6grQp2j1t++ukn8jzn49uPvH//nig2RIHh06cv&#10;RImf3JYV1n6gb0R2c331jJ9//pnVYs1u88Cb979yHlAhmT/Qhu5c8A3ykDVefFmeZGwe+wez7aSg&#10;adqnDLPBvTgQ4oMg8Hvi9fhmdl03QhnHKVnfk09i+n4ozhSSORmPh3QQSMTQ4+MjcRyPTrC6rjmV&#10;J4IwQHUN4DBxRFfKmLo+yYSra3viNGE+maIiPWrxwtgwnebs98U4hfgWMjw4TwdC/PC1D8aF8/lM&#10;aGJO9XbUeEynU7I4HacUsmKufOUvh6nSvwUJX11dibXbf840TVGB2PbruuZ8Eqdqv1iAUvRep2GM&#10;oa0aqnNJ6SpJW8iEFD0wdYZDPgxlFSzf3+k3ej3XW5qqHte4fd+OLC9rLb194lnleU7maf6n04nz&#10;qeDLhy9iOQ9C5osZcZxgjKz3nLWs1xdY21M1Dc5ZQFGWNV3Xe/2eJgh+m8gxTOCGhIL9fs/hcBgd&#10;tUPCwgA9HiY2onOT6aT18W5XV1d8+fLFfzzlO+aYvlM83G9Ispgex2ySEYcRp8ORzWbLyRzRDvJJ&#10;OkKU27blcfco08A6prPw7OY7vvvuO+JYopJ++eWXcU05aCguLleEWo0PsiiKBDTaSTc+ICaeDpBs&#10;bFAeHzajI0kmi7NxIjo4pqazyfh+DU3H0Ih8KzEYPvdQKD48PPC5+iii28HN5LVXwwH08eNH0jRl&#10;Op2OTt8B+TKbzXBNx9u37zme9qRZzGy6oOs67u7u+PLlC0mSeGdqMU6h67rBWoii2Jsb3LhGHSYH&#10;aSrF7uZ+69fcGedzxZfPX/n8+bPEpCmHDXq0YbxPh+vi2+fa0Ox0XUcdtCymMz/Fr6nblv/xD//A&#10;//o//+bF6Q1dLRFlbV1zdX1BURRsNhvUauGLS4kSc84yWyxIJ7mss5US7WTXU1YVCsfl9bVEaHXd&#10;mIwyMK4uLi5wvcV2HXVZgrJ0bcfpdCCKDLNJ4g1WIWB94eEIlGLgBKId7WGPDiUmS4prP3nVoV/T&#10;1dgeMWZ0HYFuRpd/jwMVUVYdp7aWgo4A11j22z3bzdFvBwx9rziezgRhCDZnsTB0dUScpJxPZx4e&#10;jrRtLdfLLGcyyeWAW87IsggdKMpS8pgVEZNJShxFFNVJJktK0BkmFhPU8SgDgtVqRRJn9KanKmuK&#10;01OxFYQR2SSi6XqUMr6Je3LvO9dxeXktBXJvfcqIJYoMymnq5khgAt+c4F+Xp7hHwa4YrM+FlfsS&#10;34BWDGB4AXtHKGXpO4ncG7Yc36YPAURhMm6rMIbWMbIgz+czx71QBmZZOn7suq6paiEG9M5noEYh&#10;WRTIpKmqeHh4YLleobShqEqqWsxHbSf69MPhBDogDCM0llko+KW67JhM56zXF6wuV6T5hN3+SNNb&#10;dCgfyyrN4uKS2XzObrvl7u4LTVWLq/PikmSas5guSPKEJEwIomD89/l45m57T6hD8llOQMD99oHj&#10;7kjrLCaJsU60fMJthHw64+7zA8dDSXJuONdnqraExlE0Z051Qdt37LdHfv/q9/RNzy///QthbDgW&#10;J9JZynI5902cGDu+nchbC20r0/fNZsPr169J05Q3v/yVyGgu1xc8u7ymaStevHxOXZc4BYExpJOc&#10;+XyOiSOSLhmLU4Xh8WHrWYs1h33hZRgCbD4eC758+crhcGS9XnE6+axtHJfXVxhj+OWXXzjtD+R5&#10;zquX33O5vqI6n0c9a123HtIbivi9bVuUF4hPvEhbKUY2ljBx7Nh9x3FMksYM8TsilJeKejKZjByp&#10;YXIyPMCHQ2PMKdVSHHSdr37TeKxoh/Vj1zUMMSPfglCHqVgchFSVpa6b8YAabrzQRPz442u/monZ&#10;FXv2+71MewJoupabm5sRzPutEWH4fBcXF0+IAn8IDsL/1WpFW7cYI7EWgw5uOCyGr1MmbXJw5pPU&#10;40YSjDJU+zNt8+QGNYECLY694XsdWFthFNF2zShAb33ObNO047qn70UM3nsG3OA6rJp2fK+GIskY&#10;Q9929E0LvfVh0wKhjCL5M1ES/cbooLQT4XJdcSorqqomMiFpmhOayAt3a5QSp1tTd1jXcTwUFOcj&#10;JohAWUmjcEfSSYbWUsRJ8O+Tc3WwVBeFTH7SNEVrw3SajoXQcN05LMo/fMV6Lw+uJMkAIaA7q7A9&#10;mCAiDCO605H//OUNbVvz3e0LXn33nRRpdY31hpKHt3eEYcjFxWpkzw2atMfHR5ra8dMf/sgf/vA3&#10;/OUv/8G7d29HLdjxeGSxWAAIONlf42kaM8lSOus47EsqD74eNGlPmhphFX3bVAzU9uEaHwq2NE09&#10;B+7ZKHqv63o06AxrU3kNhVO33W4kkkfZ0awwmJSGKejbtwLaHcLq7+/FVT5EZaUmIgwDptMlz55d&#10;o7Xh4eGB4/HI/f0953PpAdieA2i+cDwWBDokygy3L24Iw4CHhxP39/fEUTriSWazGV3dM51OSdMp&#10;L168gN5JMLwOffO4J4gCbCcQ0jhNyLJ8XL8GQcDd/YPgT5TmcDigPSJmdziye/eeP/3Pf+T77yUm&#10;7fHxnvNRnMd3xYm//Od/8uL2doQKr1ar36xhBsA2KgAtK8XeMxJRlqCTaWdxPBKZAItfrfmV1Pc/&#10;vOa4OVCcToClbs7UZUFXdzRRR9+3BJ6y3zvrBetq1LqiHSZMIdBoY1BBiDYJ2oSY0JutnM+wbjqa&#10;7kxT99RtjVKd6HqdaE2bopZisnVUx5LjvqAqWlynsHQCU3Uxqo9pz5qzcVRnxWl74HAoOZ8c1gok&#10;N9A9aWKIJlP+889vCSPZpCjtSJKI4tQwmRSYUKEjR+1Bv4NBQZALd7x79w6tNev1eoQ/73Y7ptMp&#10;Nzc3TKdTjn4yVPmM42FDEvrGbr1YEkWJGLyOR+gdURxSnis221Zyo+sjTWO97lM/SRCidLzfrLWE&#10;Rpz5XdePwPrFYkEYBk8NsRV3fmjk9W/qlrbtPKYlIDAa5XPFXWCwbY9DoVwkrL1zRdPE2OTpfP7W&#10;dKa1fFznz4cAQ9c3bLcVHz58oDiVnOuKrrfshkQJnz8uEOaazjMir1ZLVB9weXMtuc1GXN7pJMed&#10;K8qqEl10Kykol7fP5M/mCcXxRJpnrK4uUZEhiVJM5CHDytJ0Df25Y75Y0GxrbCeaS+ccnW3pXEcQ&#10;BoRxRN13dH3H3eev3D8+kMQpoLEW9vsjnW0l69cPfva7I13/lt1mz+nxTHkqeP/pPSYK+O+3b1jf&#10;rPn9739ksZozW8oWZeDsaSW5s0Q+vSKSJCTXtZzPJ969+2+K44Gb62uc61mtFjw8dOwOe7RRhGlI&#10;XZc0vRjSmrLidDhie8V+t+N4KOh7x2Ff8Pi45e///n/IVNw6bp89J08zyko4iVGU0PQdF+srcI7H&#10;xy1MRF6yXK45MBbRZgAAIABJREFUnc7sHjfeqNXTNz4eqy5OY4ERxzHzPGc6maL8qqZtawIUXd+g&#10;HKSJB4uacBTdbu4fxSjQNEynU+aLqV/pOA7HHU37xBYbxNDWWiITEieG3fZxDJYW3VKEwo36nqPX&#10;zy2XyzGlYMzi7HpmE+mMG9tgXIA14srSmRah3+WFOLKsFHt115LoFBPFqMDQVC3VsaQpalCKeTZj&#10;NpmP2jPRxpw5nyuaRg5gE4Wksayw1uvLcUwM+BSCR0DigGTNFY5w4SyXtZcUnxVRaHBW0zS9X2l5&#10;h54CXE9kQg67PdWxIAglszVSAbE2WF+0lWUtobp9Txg2o7PLGFlPWUS/+PjwwPlckWUJ8fqSJApR&#10;JiLw6wClHThNFIdPMUuTTNap/gFWe1Cp0poszwmsYpJm5LmsFI9FSd2UZOmEbDpjfziQ5Yn/nmT6&#10;NFvOCAiou5rar1oGblagDYE2JPFTIZ15w8CwdhwmvQCz2YyiKORw7QWDMXztWsthnec5i/mKw+HA&#10;Xz3aYblccbFaE0WGX9++YbvZsF4smc2k+ej9NZtNJ/z5z39me9jy888/k+c5m90WbaTb6vuOv/71&#10;L7x48R0//fQTSRzx7//+75xOB5IwYr/d0tYl7bnyxoA5Rk8BR9U09M7R9h2261GBhqbxCRoRXd/T&#10;Ng1RHBOHsurSKJwKieOQyUTcqYeDJZ9k3NzckCSJ19RUdF3L69evfJFbj/iPJEm4urzm9vYWreHT&#10;p08URUFcSWOgCKjKmq61PLu5xTnH48OW/5+q99qVJMnS9T5zrULH1juzZJ/urh5yDoYCoHq3fheK&#10;S/IheMM5JAhyODM9qBZVmZW5VegI127mzovl7llTQKKAwq7cES7Mlq31/99/Op3GcWmrOw67I7tW&#10;Ft2b5YogTnh+fuZl84bje3z7m+95eXnpizehmetOc87Ocp/cJZ8//8J0LvmoRVGgsHvtnZYMxsAh&#10;byqMZRFNJ/yH/+wHFrfX5HnJzdWaK7PidDqw2W359OETfhT2GrwbAELfZzb5UhQrBXmR8bZ5Jcsu&#10;xMmU/WGLY3uio+lA9zBy00gHM/AjyionTytUd8RxZVMpy4Isf+b+wSOeTqARppdre0yTGVVVsXl9&#10;5aefPlCkFx7u77m6WvXawVcuWcHNzRTcDDeUdSJsQvIyQ9cVLX32c2dQ/WHMthW2q7B7rl+n4HoS&#10;Y0ataIuuajF0WBUKa+zkhp5F6IXUlWaApFdGYymXRrc4SrRuysDZyrDx0XGLawUURU2e1TRpRlnW&#10;HA4niloixGwkhDzwfLrOw2hDfi5xSLGMzeWQo/tDulKd6KUCH6Wgo8F2WsLEZzmbcznX7N6O5GXJ&#10;6/Mzzy9bMDZPkzdMrXnbbvFdF//bBIxNltYc04wsL0c9sefHTGcrVotl72SuCPo114tDAtcb9ZJu&#10;bPP2+gnTOTiuzWQma0JZlrSdHt8nUxmqukK34LoenbJxPDU2DMbOblXRNPpXaBEB19d1PRoChz1X&#10;qn+HU5HjuH4fGWXRuha+a49TjqooUMoa9z/L+ZItXjWN4C+AjpqiuFBVBWkuHXIxomjAxVY2XWtI&#10;LxXp+YK19nHsiPlqzv3DO4xp2R8PUFfSYexh2Z1lczqfMD0dIpnOmMwWOF7AbDElmS+oe0RWp1ts&#10;Tw7I2GCMI2klBkzbcjlnAkifLYlCmWZ4niOaaaN5e3thu33Ds3w6GpTqUJahaw1N1dI2mrrTtHZH&#10;3Ygb9fXj/43rOEBLPIn45fMrm90BoyGehPzwh9+NnXnHssESbbbnOdIs0v7ImDWm4/n5lY8/f+AP&#10;P/zA119/zd/+9je22zc2uy3aGOLphMVqyXQxJw5CtDa8vu04Hs68vb1RFCKzSuIZN4+3rK8X/Tso&#10;+/fT0xNvmxf80EPZ8O7rb7i+vpZGhGnHxpCuhXN5OJ94+fzE6+urIEP++Mc/8r/9L//rH01ZEQce&#10;kzCErqXMc+oyx2hN2wogMQwDVssls2mCalvOpyPZ6URVV3iez3Qx5+7+jsVqiW4Np/OJrtXEcURT&#10;S2B8np8lp89zmEwi4tDHsVs8x2ExnzJJYlzHlkVKQWc66qbGRuG4DoHv47oOjZb4LK0bHMsl3Z85&#10;bk9UWUWnxTlZ1RWWpbBcm0o35GVGWmZUpsGybZRl07WgWpvXD88UlxJTNUIuVw6e7aJMi6ka9rs9&#10;l+OZpu6z9XTLJc2k62XZBIHM6ttOzAF5UWK6liiOmM6muJ5HlETSVXR7vo9l0eiavCjI0zNB6Eo3&#10;LfBwXIc0S9ltt2RpSlPXJEHIcr7A1A37zQ5TayzTcT5cKKoGx/GZJBPu7x64vroi8AMCX0a8nz7+&#10;AnQ0dU1VliwXC77/7lumk4Tz4UDXtihEt2G05mq9Fpaf5zGdC0rGdV1hapUljTY4jottS/h1R8dk&#10;MaOzFKWWNno8TbBdB4OEiKd5SllVhLGM37zA6zUcspidTicarWm04XxJ6TqbMIypm47Pn1/4+utv&#10;WF/dUNYVbddi9SG+N7e31E3D8Xji5eWVw/GMsiyCMKSuGrbb3XgICDyft9dXLKUo8hzfc+nalv3b&#10;G9Mo4mZ9haMsjG6YTYVluNvJwSKZTPBDn3g65f3X37C+usZ2baIwJkmmbDZiOnEcm4fbO+IwIgoC&#10;nj5/xvdcdKPpdEtVlKSnC3VRUpUV+92RxdUVnbL6pASbsipxXBfXdTidTwSBj+qjdhxPhMyNEbj1&#10;bD5jfXXDbD7HtIaX1xcJUfZsiTwKPFAdVV3S6AbfD0e2n2k7ilIOLDKijNFGnu2ykqKyBV6eXojj&#10;hDIveX15Q2GRxAmeLQL3IIppLRvXD/CCkHOa8pe//Y237SthHLJYL7m+u2F5NWd1vWSxnlPpkqJO&#10;CQKHpm7wvRDdGOhgtV6wXC1wfA8v8CibBq0MOAo7cGmVhbahcywq3eBbFtuXN5qq4Yff/p7t5oCu&#10;NJNkimla6CTcfrffk8Qxs1mC5UAUe0znEdc3S0zdUJUldVVSlyXbzZbT8YxtORR5SZYW+F7A9fKa&#10;n3/6wH574N3DO6ze+ei6Dr7jkZ8vhF5I4PjUeY1nuRRpSXrKCbwQz/MJoxg/ivHDiCCJaFVHNJ1w&#10;/+6e+/ePTBbitqx6GUscTzCNwfU8bMcGpdCmRZtWus2qE4yI58oz3UlMVp7ltEZjW0L0T88p59MF&#10;ow2BL6OeshA47mK9xHaUrEl5Ttt1TGYTrq7XrNdL0aZmKbv9Ftu1uL69Znm16g9KEb/97j1XyylN&#10;mdHpmvl0Qp0VnC8nEi+ma2Stde2AtrG4FCVV1kLrUhcG01icjhnHXU6eNpSZ5nTM2G/OXM45Nh77&#10;7ZFOO3StzfuHb/C9mOXsFs+LOV1KktmS5WoNyibNCpRloWyHw/mIH4VUbUPTGXAAz6ZzLezAZTKf&#10;M53MBEFRGaJowmQ6x/MCzllO1WiMnGlF3xXHhElMEIfgKEynsSXQE9O1NKbu1yBf1v0oIIxCwijE&#10;6+G3Ts8hnEynxHGEY1u0uqbM0z4VwqFrDVUlBU2jG/l/4ogwDGjqhsv5TN07bpVj4fkebmBT1xVd&#10;p5nEEZZqqfIM3/HYPL+Sn3MwDud9Rp5qrpaPPNy94+7hAdNpus7CdgPKsuF0TDFti+8H7LY7Aj9g&#10;sV6TTCaSeUWHZdt0tk1r2RigMS1N00+oUKhOWHqtNvzbv/2I7wXM5gs+fPhIXpZcXd9QN5pW14Se&#10;SxxGNFVBnl64Wq/Y7Tbsd6+Y1qBNg3JsdKfICk2LQ6t80rRBV9DUBqU8ag26gboynI4pp1PK519e&#10;2LxtqKtGGJBRRBA4Ai9uNDYObSV81Q9/+8B/+j/+kclkxrfffM/hcODp8zPPL8/c3z8ySSbSubMd&#10;Xp7e0I3h6fmNXz4943gBN3f33DzeE8+mdDZc3V1z/+4BL3IpdckxO2A54IcOptN4jsvdzS2e4xH6&#10;AoU/nU4URcEvn37h6ekzL68vrK7XLNZLbu5vpfN2u17JKaBtaYoc049KO0va8Z0CrRtoZ/iOTZF3&#10;nHYyEom9gOl8Bo6P7lqM6eM6Wol5KaucZlcR+qJhC8Nep2NLu7huRPQY+C6d0eRpNo4bfd/HcX0U&#10;vd240ei+kzS4EdM0RdeG8lJAKy46LwrwPLAccQ1Oe9t52dTkuZgQLNuWLhUdqh+NpUfRgd3f37OY&#10;LblkKS9Pr+wOe8JQiONBEIzXY9rrGIZxqhkcmJ0ZkQpJIqNjIYCLFkP3YvW8ECdrmee8u7vFDz20&#10;brnkZ/ZbIfB7js/19TVxEMp3bkTI+nB3zyyZ9CJMRTCdc8lkdDikWAwMm1Yb7u7uxjHp7bXob/76&#10;578QxzFXV1KwbLdbmkYccJ7nCrHddfAdF9PDi3/NgNJak5UFRZZB27HdSadxSLdI7EQ6OEpRNw2x&#10;l4zcMt3qcXTrui7K6sjyC5eLREO5joxEi6Li48dfWCwWdJ0as2ZF06dGJ1uayneO4wmWJRb8w+GA&#10;hd3b8XsKuy1aryiKRidWZzS/+fY76CQoXOKgjvz4p38jK0UK8N/9D/89ZZlzzlLatuWcChImzTIk&#10;+ibudSM56elMlRcsFguSWECjP/3lz9JabytcO0Z1UJcNtpJn6OXlje1hz2w24927dyyXy9G9Ooxc&#10;B6e1MQ1dz/3Ly4ztfsdyLmaM9fqa2Wzau4tFt+p5grw4HEQzWFUVnhv2Lmx5l3759EQQfhk128qS&#10;4q4RzdFisWSz2dJUNcvlisD1yLOcKi9ZrFekxxMtHZ4f4F1Siv4di5KYKJFrkxVpjwlKWMwXRBMx&#10;ddjKYfeyHxly854xZzC4YUCUxKxvb7hkKZesoNAlvhczXczxo4oqLwgtd5RnGNPxzfuvpZvZ5yU/&#10;Pz/z9iZMKN93OZwzXFfx/ut3mLZmvz9KAkAr3SMLcC2btKrRusXqLP7ln/6F29tbVKu4u31gu3vj&#10;+fmV9XqJMYbL4chiMiXyfHzLIbBdHNcmSws+f/jE9m2LwZDnMTg2S0uK00XsY7mWFPNVQVvkxFHI&#10;1d09eZ6zeX2hqmtBUvQ5oCBd8LYTsHBrWsp9LhuR1lRlQ9P0Ug0ijF2xe8vw/QDPkcid3duGgS93&#10;e3WF7TvozulHzS11U2BbCluJyeGUHqh1xup6xu39e9arG9rOpmk0jmXxeLcSY0RX8uHDL8wmCfe3&#10;1+gGkmTK6XTC8XxOlzMfP33CwiXwQ5TlUFcVl+rC480D9/e3dJ1hf9iS5xlJMuXu7g6ANBXXq22M&#10;8ORKw/mc4jYtV1c3nLKUrrW5ubnjeDpxOJ1wPJdvvvkG5ahe/gNpfmF3OqJN3bPsQnave6oa/CCh&#10;rDt++fQm4+umFEalgg4LbTTois4S6YzpJO3DC9wxF9nzRJ82rJWDznPAIIk7Wo+6TGMMs/kE3VTQ&#10;GXzPJfCHCC+7n6LYlFVOFEV9/nDOfr/ncrkwVS2+E9EYMG1DU9d0jofxHKzOxrYUh80bVgdKOaSn&#10;lMu5ZBLPuLt9z/3d12jT0HayZ+jWiL7PEW1cEAR89dVX0OuLR16oHyKvTIduO5Rj0+qG/f6ALitm&#10;kylXyxVRGPLhl5+pspKnX57ILzmdpbCVw/mU0hrD/nRhvZhjygzXtlguF6SHM7fXK7LLme3mgMHG&#10;swLJUcUW6UDn0jQ1dZnjKEVZaBxXpk7YUKYNRa457TOyS4FpoCpEr7pYzJjOJJ7QxmF/OFDmBTc3&#10;N/zhh78jDMMeXJ7w+PjYJyI88PDwgO06nI4X/vrzT9J5ttzRYWpQJFHYQ4Rr9scdT28RXSf793w5&#10;I/QDdF1x2O05HI7YyuLt5ZWiKDgcDij7i+bzeD5x//jA7cO9SCfaPh5rGC3s9nsuaUnXg107SwkP&#10;yHFonX8PFhy0VVEkbKiiaYk8IWwLd0gebNovAfbyzxdHZ9M0NFqo1b7n0DQtdS0YCtOJzikKhS9V&#10;Ns0oZha3VtgDOzvKrqC2Ki6XlKIqCeOIm5sblG1R1NWYhTh8bq01US/KBqj6GIyikmKiRcCfx7OM&#10;YU6nE0nywHw+70Nkqz70XV68upaw2SHeZzqVIqVp+qzKy4U0PeO69pjpKLomRRSEBI6Eyaf9xmrb&#10;9sg5UthMplNhIwF5muL6HnEyxe0LqnAyJfF8Ors3NfRsOsdzx/ugq4quNbh0YCmKqmSz21I1NfPl&#10;AoOiNsILW61WmE4AmVYj39ENfI7HI6dzr53og+YjPyDyA+pSMBCu6xLHSa+TDAnDqB9tKrQ2aF2N&#10;yIpBN+l5LslEHKRN79J17C+GiNfXF3zf43Q6EQRiGpC4Es3pdGKz2WA5NtP5jCiJBe1SaSkibUdG&#10;1W7QFwpW/9I00HacjydUa7A7uZ1ZIZiCLLvw9PREpRvW65WE2ecpZV1h25KhKs+SPNubzUa0L43+&#10;AvS1bRxb8fj4iO+4bDYb0vNp1OKAuGU7S6FtTV1VnE8ntr1BZtBR1b05w+pHM4MZaL1eE19fo5uW&#10;81n0moLiEHG1632Jp/nLX/7WP+f0GBUp/NOLuEnDUIDYp9OJ/X5PFIQ8Pj4yiRNc12W32Yz5wmma&#10;UjoO9/f3hJ7Py+YNo0DZFnmeYfW6mtVqRZIk3N5dU1UyrhUnqysxQD16IUsLtrsDRVn3bLe5XEPd&#10;0GLw+uzcPM9FnlEUxNGE5VqYbY6CZBqzWM0pq4rT6cDV1Q3nLOWSSvTf6+srx4vP+nrFZJaI4N7p&#10;uOQFVVXw+vLG4+17jKN5enrhsD+yWKz4D7d3PD+98tNPP+GHIZbj8I//1//JN998xbt3D1zSM256&#10;YbFY8Pz5SfBBXkhTG0wo2aKn04Hn58+gbDrVfjHZ+D5BHOB6NrZnU9rOCOZ1bHeMEBw0VHLIGQxV&#10;NXVTYkwDtoxRHUs0lUU+xAvao/McBJgdxyI9yLKM/WGLbkSgP1kmdLrBVhD5Hm0k2jALTV3ldJ3i&#10;5eUTp1PGZLZkuZzz/v0juu0oixrbUeB2+K7Pzftb/GnEzdUN08mcMm/oOllnl4s1P3/8wLE44BYW&#10;fuRTlDU0hlU04+Z+wf27a2xbsbqZYEyD70sqxc8//4zjg+/buG6A48P5tKOsLzh+wPXDI8csE711&#10;IqkTeXqhnMj3LsschkaA7vqcURuFPd6TwTRD381ESYRimRf4oTfKRowR3ays0Qq3H18PDM1hnDkY&#10;AB3HGeUGA19xcG0P73lVeTR9DqrjOD0iy1D3MOEoSkSmFOUj0d+ywBjZG23PHc02TSUZprSdsDcb&#10;Q2MM8WSGbhSb3Ym8Klmvb4jiGMt1qFoZEXedwnSyTzi+RxBEv+JLij69rIUnqWwL3ZvyLmlJMpti&#10;tR1VllNnBTov2T+/kuc5L0/PPeNNcdrtmS7mtI3GQrFcLinTDMsSh2wci7b1nzf/TBQlYoSbLkh7&#10;GYeuS0mvsCxcX4FpCX3JrrUtoBUuKihabdPWFnXTcSKnaZ7YbvbMFwkPj7d8+/03PN5P0VWDNmKY&#10;/N3vfsv93S2vr69jnSN50EJNWC7XqKrhl18+sd3ueHp6IkmSfo+TxkScJCyWM9qu6+scI8VbFOF7&#10;IW9vG86HPfS1idaal5cndjuRoIWxGMIc3+H+3T13d3fc3ov2+Xg+y9j0H//3//THoWNT64YojIiT&#10;BC/wiUIZsQyhy5fziaasCAIhlE8nEzwvICtKOWVH4dj1kXggyRal17oURc7pdOI4AHs72Wgc26Ht&#10;O1YAqgfmdi29DssanYdKKSzbGYXdruPTlA1N3YCSzSmIRGCaZpls2o5DYzRd2+K4zpjbVmQ5p+OZ&#10;Ms+BDs/1UTYUZUVeloRBwNXNDfPlnNliThAGdEqNUMSmLyqFw2Uo0pQsT2mqkk51hL5PEPnMp4kA&#10;MZuGRtdgjOg/+kLw04cPbLfC0JtMJsxn816ILZ1C2xGgJZZFi0Sw5GVBXpZEcYIbhgyxLL92xg73&#10;Is/zkfd2OBwAuL29lUKt11QNrkzf93l6FrL8gDepmppLD8v0PA+vNzoEgYBZLWWNPMCrq6sRNTG4&#10;GQee1gCRHQwtQ/FrtDCmfF9MLW3X0nVQltXoLm1b3WtZ5JBQFDnni/AE26530Y3ssp4X1nPtokA6&#10;bU2t+zzUDfvNljyVWKiqlNHE/rDn5eWFy0UK4abH0Fi2xX5/oNECEPWDkOPx0N+vGV0rY1/ajtvb&#10;WxzH6U/FZyaTCQ9397Jw9Z3jOI57PqFGm4660fhRiIXicDxS5gW241AVJa9vr6yXK2bzGXEYoY2m&#10;zAu00X1xKqM40YiVVJXoHcMoACT+ZngWtJYYtSHZY9hIjufDKPJOkoRp7yo9n06jxuL5+Zm6qkiS&#10;ZHTzdggfcjKbEfbF3cCaG37H5ZxS5CWXS9qzy3zSLKVpTM9v85lO5yjLptEa07WYriMvc7a7Pc/P&#10;TyjL7s07Fk1dQ9cR9lgCz7HBCOvsfDrx9PKKshX74xE/CEBBGMesr9d4QcDV1RWT+QzXc6l1w/l0&#10;wrSKsqjk5zvQvdNet1KMv//qa77+6is+fvpAXZfMFnO2mw0oeHh45JKmZNmF1jSc0wvnk0BQjdac&#10;zyeOxwNfff0V0/mE9dWKm/tbFosZtiNa4qqpoVO0bYdruzi2TZHnHHcHyjLHthSOZaFNHzd12nM6&#10;HSiKrAf/GgIvHNdLKQz8Hl8U9NMKiWYaskYFvhwxnSYEoc/htMcYjUJg4GF/+CuLUtAopxNNXWM7&#10;DvPFnMVqSZjEOJ6N5VrEcx+cDsuzWF2vWN6saDHkZY7tWNw93PLw7p6qrdgfd1iuhaYhL1NsXxHH&#10;Hsk0IAo93NBmNouZraZ4rkVRZ3iehePbTJKIZBZjqZZLLtfcDVxaOoIoZDKJcRwbpcAPXJbzJbMe&#10;xm4aTV7kDHnTAx+uykvQcDwcR42aZYHfmwXoGCMAtf61aU26aq7j0rWyvwx7wmDgG7TZ/y6NAfrf&#10;LxrvMPL7glG4c79O9DGm7ScawrRz3cGtXeE4Nn7gYdkC69WNjP4HFJDVS4O0NtiWg+cFVGVDXlbE&#10;8ZSrmxsm8znKUbihRasG6LAw4RzXJQykg2R6p/SANxHQu8XpdOTp6YnV6or5dEYSxSRByNV6zc36&#10;Cl03bF5eiaOIx4dHbq9vaNuWw25Plqa4jkPo+7ieRAKejxf2uz2t6fj8y2eKrKTIBHTb1Bq5HPKu&#10;WJaFpWxaU+NbLarrTXdGHNtt04KxaFupJRpt0JWm6NFTZVmhjaauauy+q21bCs/zCXxfTIzn82ja&#10;rKqKH//8Zw77Iy+vr2w2G5br1dhBjeOY6WwqellLsVyuWSyX3FzfEIUx2mh8z6cqC/7257+w2Wxx&#10;HQ9H2X0RXuC6Hm2ne2mSQIjfvXvAdl38yEcbaTQ5APujjLuquug7JzFhEqDHAiymbip005CdL9KJ&#10;cSTMta41lT5jTNeTjL/AQAfHZVUJ/HQozH4dkzJYvUXMLE4q51cuutoYdNcRuwFJ7IuLyxia5kuo&#10;ua4byrpiMpv2jrRwdCPZntuP3LpxxFk18pmy/uUq8pyubomikMD1MbRYqmV1vSSJYhxPIMJpnnPJ&#10;ii+A1P67Ga3lJFAWtNrgWz6W7+PZFrYFFi1xGJNlJ/a7DWmeSviwEjxHVVXEQYzvBtK1Ug6nc8pm&#10;u6euG1ZRRIeFZbt4vi2ONtuh6g0EVatJwhA/iMbrNnzGwY07ZIimaUqapqxWK+lOKsXb29vYYcnL&#10;gv3TZ+k0+L7Acz1BojiOw6zvCg0FYVWUVG6J5/nYtovjeDi923TYKNI07zsBqu+0Bb37E2EU1TW2&#10;bTENExTi4AJrdKTd3l5zOBxGeG3baepaii3HtQijiE45FNXAyGklH9KTxcfuc3WzLKPIZKz59PmZ&#10;VhvJ9/Qd6qYhiEKsWp7Z2XLOt6vvx2s4GCCwZexbZDmmaWl1R55mTOOEvbVDEhi2RFHIhw8fCDwf&#10;23LHqLhkOhHbvult/o7HNHJ5etuQRCGuJ93ZyA8kJaBrCDyfuig57g8koaBMOj8gTTOqNMcNQupG&#10;c3t7z83NTZ/iUIxmouPx2I9ZEgI/6Z3eX5yoTSMFaVVVnI+n0dUKjAkqnuexUopVD0nebrd991nh&#10;+h7/8q//jNtHFi2XS2b9gU/3SKGiKPD9wQHqkqZZn0kJSlnMFoImkFESeJ7LxJMM2v1+z9vLUx/z&#10;o2SD1Jrz8UB2OdNUFfNkSmcMWZmxO2wJ4whDx8PsAYDVeo3pWraHPVlZMJ1PSPw5tWlo9Jmq0ayu&#10;rijKiqpuWK5XBF7I4XgkjEJ++/vf8U//z//LD3/3B5q65JKmXN1cgwX/+qc/8c23XzGbzciLjKYx&#10;0KqRp1fXNcv1kq++ekfZVH3xLky+qhnE7UYYmMEER8maEfgRV1fXGF1zOmww/Ybcde2vGGKSkzuA&#10;lUEi6gZB/K8TNaqqotE9PSCUMHXppNRsNi8Uuh4RSIHr4YY+nmNjqooczWotqSV+mOD5iv3pjalq&#10;sC2X0lS49gTLt6SI1B0VFcY2hPMAx3K5NBe6syKrL8TzkNY1pK9HdFeymE2YTyPmq4jJIgCrJa9P&#10;dE2La1uEicv7r77rTRyGTsH2bUM89Qk8n7v7B3B8rq5vx73EdXsECkoyYHssh1IKR9k4vtc7x0vS&#10;i3SJBmhyUWQjE1BZrWCrUCJ0t2VtpYXOALZCOYqmbqirYnSJt52EwLdtB2NOs3R3yqrEtE3fPbPG&#10;517G4h5aI7FQWmNZDn4g+KOukpSeND2jlD0SEYwxOJ6LaRravoPq2Q6uZffh8opSG3HkZjWL5ZL3&#10;779hNl2hLDhejkyu74BO4Oqug2odWiTlBksJO9CxsVWHasEPAixbNIBd11EVJWcteazp6UwUhFyt&#10;1kzCiLubG9kDOmlo+LbDYbPFCwLWyxXb1zeSWcLPHz9gSs32bcPV6qbPeN6xXC45n3OKosK2OnBd&#10;At3StB26a1HaEHsWRreYtqNrHTosTNeha4NlGcn79h2m84SpHdHUit32SKM1u82W/+q/+I8s5lMO&#10;xz2fPz8WYwLRAAAgAElEQVSjOhlnm0b2uvl8ASg+f3pivztxfXvD7e0t//AP/yWbzYa3zcuYzrTZ&#10;bHDsHjMWSWSkHGQzmkoTBXJgnU7nJFFMfjnz6dMnZpOEu/cPLNIJp3Mqzw+Kqi7w/JDL5USjhevo&#10;DGNDANVrgYawXdWfQAaX6JAIMHTAqqrC6nrOTBSRlQV5no54Adu2uaRndrsds8l0jIyazWY0fdHS&#10;dnr8+aZpqHUzFh5N09D2o6LL5TJ21KTFnI2nm6qqSOIY3xUGmRf41Fo2S7tPE7ik6YjOKHNBXCgl&#10;bq3ZbIbS0kFwbWkFx/HQaq94225HrUJViU7K9b1Rz+DaAadeIL5eLri+u2U1X9CqljLLyascWp+u&#10;NVhdh+86+K5LpxTG8wX+60hVP2QlDiDaxUL+vtZAQ4vpDJ0jI5fEtqiMZns84flyvYfxMDAuxEN3&#10;azgRggCMP3361I93Gyyk01mfTxz6wPUkkY3+dDp9KQjLctRNDZox3w+4uUlGLMyAuxhGAsMzNpw8&#10;h4Ji6M76vjtyx5paItCCQDAeAHNHAMaWLby1IPBomrIfxwcEYYwfhZz6g4VSisDzCTwPW8k4Iz1J&#10;ZEvbE+lNo1ksFkynU1zPpmrKkdPjui7z1Zzb21vatuV4PAqI9vaW2mien597AKxPGMb9RqrGAujp&#10;6Ynl8kvKRVVV/PWvf+X6+ppOf2GvDQkRt7e33N3eUvQn9OHZG/Jzv/v6G56fn9l8/IWqqvqM4UXv&#10;cBLEy+vLK8aYMe/RdR08Nxjv236/ZzqdMp8ve22YaD7avlNzPp5k9NyHJed5zm63G+URSim+//57&#10;bq+vuVwuDHmrvu9zOJ34z//+78fQ+yHzWDAuMrKTnMVhzGQzSSQxQjeir/n89BNRFLFYLLDsnupu&#10;nH8HBB4SQlazKUGfnFLXNZdOxPoNLViK6WJKmIiWir6IqXWD43t0wDm9kJaiSZzNJyjb43XzxHp5&#10;JSPs1pCdTtxdR/z2h99jdRan9MLDu0f+8tPf+Pa778jKgu3bC7f393RGy6h2tULthahf9hFaVS1U&#10;/ck0xrYt2lpTVDUqRTSJvcZIHGgSli16O0W4CAgcm7JIOe7fpKBW9JBvi6aJ6DAox8K2nD7+yR67&#10;7UNax2DWoe+SDgxIWWN1z500RL6H7Sgsq8O2WlwHQtfDsWYEocNhf+H24YFJsuCcF5zTPVmdYlsu&#10;VVuj4jveff2eSZRw2B3J04L5ZEanW7abPS/Pz3RdR3rJcQOYuSF5EWLZLev1gt/99jtCX8aOVS18&#10;stZo/CAijiOU0zGZJqPeKssu1LrPLTYV0yRGm5I6zaWrFSUj/kmSujsmUwHGjl2xPoEhCAK0sfr3&#10;WaC5juMRhoF0RitxDipHYdsubavHd8cYg9W1qL5jOzQlBt7gsCYNOKOhs/fr+6R13SOmBD4/7K/S&#10;XZO1MY5jibtTDpPpHKM7trs3qrIhjmN03dLUGqVbbNcZR7niQJbfZdkOURJz//ie3//wBzplsd3u&#10;0arD9lyUpXAt2TetTigL9OxIr+9CCqfTGr/X0PC5Wq4Ig0BGwp1orW3b5nq95v7+nh9//JHj8djD&#10;6y9jN0vXDS+nzyz0miy7ELkhy+Wcm5s1oeuyfX3Ddz3evXvHTz994PVlJ7xQo3Fsi9ALSPyEedKi&#10;tUI3ilor6tKmrDpaCfYlCRI61WGajrrWWB5EcchstuD2dgWqpaoKnp8/86c//Ykkivnuu99w/XhD&#10;kghcuBXe9bhXTCYTiqLi+flZDvdKun6Drjr0Q8q8EJ3nx59xHYdJFOP7IWEQU9UFWVaQXjLquiRN&#10;ITj3qTKhaA2LukIbQ+BaXLKURmu8MJDireszTbxej1WbCl0OESyaIpP4HUdZ+L4AA8dQ83500fU8&#10;xCEaaMhHlJiTZEwf8P0+ZqQfo9Y9cb3oAaTCsenQXUdtDEZ32HZLpwyuH2A3Bq0NjenolORe+p01&#10;2o3zokJZDoEfEcayUaaXnDSTeKVWQVFUlJWcMsPA7yM8JAwW02J7LrZnU9QFu8OBzXbLdDqTk00P&#10;UrRbZ9zoaA3WcoZqRYwY+Q6eq1CWi0OIH9g8f37ikl3QdYNtKzrTUjVlD8Zt8WcBWhvOQwHSF5WW&#10;41E3op1pjJyKTGvIek2D6wfkmy0/ffwwCtoHjtfUF75RUxm8MMALA6aLec+Eq6mbBkc5RJOEIi9G&#10;Ub/v+z1wtOXt7W0cpw1Q5QGOO9xP25L2/iSZAaAbab27Tg+nXIjGyxjplh6PRyx1HkewQeiha02r&#10;O1pj6NoW02h03WM6oojlYkZVFQSeSxLF6KamtIUCT9uRFwVNq/txSR9UnWVj3JVlge+7/eLTYdni&#10;aIyCkFo3KDtgs9tJJ87zeHl54enpCS+Qa/r+/XuqqsfdVA15lpFfUnEOhiHnsu5hw/RdrgjPE2f0&#10;+uqK58+iZcjzXKDJ0xmnNON82BMmMXd3DxRFQXq50LUtnutS9wVvFIb8/ne/4+eff+bnn3/meDjI&#10;OP/qSgqvS8bd3R1ZlvFySUkmscRcKYXvBqyXV8xms7G4H6LQiqLAVpAkEYvFbIzwGT6nZVlc3d+x&#10;Wq04n8/sDnuKomC5XLLs42KyQoog0xnyMhOnXd3QAp1STCdz4jjmz3/+M5OJwDJ9PxwPJ8NaUtby&#10;7jemo7Nk5JkXGVYnp97WfIn5CTxf4oP6TnrgSz4vShFPJlzd3QrPS2uKSnRO+bbgm2++Ey6d75GX&#10;BbU22I5HMpkxmy/581/+ym9/+1u++81v+PnjB/76809kdcnt9Q1FVTKJE37z2+85HY6cLmdWV1dE&#10;SUxT1awDH89GUCFA/SLmAxHId7iuTV7nMubsWpzAwjeuuCH7cbBtD9FLBmyLqqw4HU6kaQ4Mkwrp&#10;ovnKRmtXguT7zpvdeVRVMyZxKNWNxYIxhuNxj+/7o3bR86T7Np1O8QOX181O8jMtC9W1mKbCdlyi&#10;0CUKxTTjeTa20xKEFp3yaUxLVabkdYnrvhvH7nkq468syyizgs+fPrLf7vrIRJv1ekkySXDsO8qy&#10;xPdd/MDleBYpguiCFcqCSjfYTUnZlP06IiDpSjfYnkuVl6TZGdcP+pgxSWKhldi77XZLcj6TxFOu&#10;7xqm0xl5lnE5Z3RKDuCe42OHDkEYQid52mEUsFxOKcqMLEtpqgrHsXBsG+X4X8arnUXX0Zun3FHP&#10;OMhGBsDufC5SmKFwHIo8+TndH1AEHaK1lmcml4xWx7F6aL0U4BKB2NF2NXUta2RdlDiWRWdaHNfH&#10;C0M6FHVVU1UaZXlcXa+IJwtu796xvruirltKbXB9S4o35ACgbKuP8VJ0HZiuG42Dwz7ftq3IlfpD&#10;vBcGhL3kKopE6xy4Hl1PVviP//APvLy88PHjR8q65utvvxVdelWKVr1KWa3n6KLm9uaW1WKBQ8fN&#10;7RJbOXz/3XvqpqDRJXlhM23Bj0KSyQzH0VTFK00NddlR1YpCQacbcao3Hdc3d1RNjUGmPVbd4vtz&#10;3r9/z9/93ffoOuV82lNWOfP5lNvrO4nxm8yxLJv97kiWFaxWVzw+PrJeX1HkFX/605/4+ee/cb1e&#10;Y3tfzHBNI0zV0+XEbrdjt9nz9ddfEwQRaZqz2x0oi4zAkXdx9f49+92W0+kojbI4wvNcOgviSYLl&#10;OFRViW4NYRJJ8Ta4EqWIKsnLYhxtai3dmpubm9ElMywAUSQjHGVbnFMpOiaTySiKrXp9zHK5xDR6&#10;7OIVRUGZSa4bSk5RQ+bhQKKWDEpF0/PhVlfXY1enLOqR/u/7Pq3rsj8ecdSXDt4lz9jtdr3NvocO&#10;CtK719J9yZvruo44CsYLHijGk0/dNJKY0H9fITEfx5cxSRLqKqc47vEDiXFZ9kTnLMs4nQ5cLmfa&#10;1hCHEevVgiRJcF177IYpZZOl0nExXSvjYKNpakNLz8SjD4ifJMLq2u2kReu6uJ7H5nVLFIZjt23I&#10;ex0ArZKxORtTLoYibdjQ5TO5Y6amQYLN8zxntVqN/L44jsd7NMBxT8czx+OR2XQxCn4HN+qgv3l7&#10;exuTI66urri6uhrDzTebDZ5jE8Xh2KkbnjXLsoiTiNVqwfNz2adV1KSZPG8DF64oirFjqpSiKirK&#10;flxvWdYYjL4/HbmcTv9Og3K5XAjjgOfnZxaLBe/evaMoM87nM4+zd3z//fcAo+Zv4DX9+OOPGGP4&#10;6quvyPOc6VSI/d999x1D8Ph2ux1NID///DPPL5/57rvveHx8xLStdA/qmpeXl/HwUteDHikZO2Df&#10;f/89d3d34+edTCZC5u86UIq61/Kpniy/2Wz67E3p3g6mhOH+Df9uesBo1f/O4VpWVTWmKVRVNWoZ&#10;0zTl6eWZ6/UVVzfXlHkhCJi6GsPDZfHSbLdbnj6/9F2SAt8PcV0xHxjdA2yBxXrFu3fv+fT0GWMM&#10;05m4ZosyxVEWWtds3l56V6BECtVFNTp6V6slL5stlu0QRCEP7x7Js5KyqcduBwr2hwOGjuU0wWul&#10;uH9526CU4vHxPUWWitTCtrm+vma/P/JP//RP/LJYsF6vsR8e+jQDyTzd7DbsDnt+97vfUZUFxlSC&#10;gVCKoq4os/6ZcNx+La37Nc4aDz6mbal1g24MTiDrbac1lanZbd94+vgT6eUoQdSOg1JGtGttQ9PU&#10;tJ0Guz85t2bUMco0Ixzd3hKr5o3TisvlIpKDMCQILiO9X7qp/dpRNNS9Q10i0FZkecnpvCOezVlf&#10;39F2iu3hiOpp+2maMpvMJN7rnOM7PqEfcn97x+cPHznu93iOy3I6wUsswtmCOhbn/WbzRtobTKYz&#10;MaqZVvddjGSU2uy2G9FMHU4sFguWi2Q0eE3nM7rOcLlkXNIjddWQp1JEZkkmh5dzyiXPKPIK1/VH&#10;jqeppVO+mK9wHIvjSVJz4jhmPp/xlx//TRh8PWdt4E/aysGyv+jAhk7xoPscGHC/BrsP06zhnwGK&#10;bUwzHjAHd//w53g8kiSSovL6+joWUb7voquS9WpBXckaYrsetuWS15quqGi0pmpqvpkk3N7fMVss&#10;8MMAy21ZX6+YLqbUJqczmk71NUFnIUlr0nkf6oQhKUgp1YOERSZVa9l3bdvGdh2SMMBRFnXT0JQl&#10;lzKnVi377ExW5nz11Ve0bctut+NxdU/RpMymE/7l559QGHRTU+UF9w9rkmhCXp6xLcP1jRwIgzDu&#10;0458TJtzOoGuc8rcUJQWl4shPNZkRUvbOpxPO5Rt4fo2ru1gI3QMOmmoxLMJu+0zruvw3fff8HD7&#10;Hs8L2Gy2HPYnnp9f+fTpE23XMp1OUUqJfKTXj+73W2azqexBXUeepmy2b2PM5mKx6F3/B3ZvG0yj&#10;mc1mrOYLZtOE+Szkg+vQ9fua48nUpu3NIW1fo1m27A32H//4R/6n//F//mOWZyLsDb843WSu3+E6&#10;LkWek14ueH7Aw8Mji8WSqqpJswxjWqq66vUCwYikiCJh19R1Td2HCBdFLhtw31VoGiHgn9OcIIwI&#10;wgiUhW4MRVGBZbFcrUjiKUpZlE1D1WiUsmSspix0o1GtRFaYruN0PvP58xNvb29UTS1Mt76wmyQT&#10;JNjYI/ADFIqqKqUrZjRenzuIkha45wk42Pc9bNvC94QPI8Gz0imy5ajEw/0Nq+USpQTwWZYFumnw&#10;PY/lckkcBTi2LaJ12yUKI8IgwvVcJpMZtuMR+CHz2UIwDaYjzTIOhyOr9TV13XA4njhfMroOmkZz&#10;zjJa0xL3Ib/L5XK0Nw9RUm3bjrl6Q4FQFAVpmvYOmlg2X90QhCHxJOnJ+weCvsMzxAsN+pn8ko4C&#10;ZtO2KMsGJZ3auhYHseuKoLWqS2HzNTWX9EyeZ9i2MJCGkGrPdTgdT5wvsnjbtoVlW7iejCiqusZx&#10;bIIw6P/e3iGmbOIkIYgCJsmEwPf7yK6UMJT7+/z8zMcPPzObTenajrLIeXx46LlVmcSN0XJ1u+bq&#10;5grXc/B8j+lsynQyx3U9HMfl9eWN3WbH+XTh488f+fjhF6Iw5rtvvsPzA3788c9cX93gOC7b3YYg&#10;CFgul1IkGk0YheR5wSWVk/ztwz3fffsd//T//TN/+OEHttvtmJdbFEVPbHdH0HAQBLx//57b21s5&#10;qa1W3N3dEYYhy+UKx5Oi/fX1la4T44TvBdzd3eM6LtPpjKLIx7Hm5XIhL3LiJGY6nXF1dcXNzQ2r&#10;1Yr1es1yuRw7ZMMBIAgC4omEtWeFYFuKqpAupecymUx7OLIUimEY9Ycxu3drywj8cDiSpoLK2R32&#10;0i2OQs6XM1o3fPX+Ha5rU5Ul79894to2vufjWBa2ZaE62TzC3pHeKQu7D07XWgqzQ5/H3DQNnu8x&#10;ny/oFLy+vfL6+krdmP5zJsIrNA10cDqdcRyXKAowRmPbAjjd7bb9+iZRbofDif3+QBTFtJ2YbJIk&#10;4Xw6sl6tOBwl+3S9WlI3NVEUUpYFj+8eafv3Tt4dCVkvi5rJZEpZ5Bz2e87HM7ZSrJYLaFs686VA&#10;n0wno0HFdC1dC5ayKUtx9W63W0Axny/wfRkvn05n1usrgkCE2LoxOLYLSMi544jekrajyAvy7ILW&#10;DZYCZSuMNtRaBN5N28iYvyqxbMVkNsW2PN6e33j5/BldNTidRXq6cDmcUK0iCSKePn4mP6Xc3Vxz&#10;tV4LWqRp8BwHI9lTBEFIFEb9eFIC4Ftj+iB6RRjGGA225fXmm5bL5YIfOKPhoms7bEsxXy6YJBPq&#10;qsFSFp8/P/H09IxtWSznSwJPYMJd2xJ4Hg8PD8wXMxrdkF4u5HmK7zhEQYDWjfypG2wbbGVjtJHJ&#10;i20J9Nx3yPOM3W7L5XImy1LqugI6mqYmTS9cLrIG1nUlruFaJCjSlRR9mtYGpazRwJWm6a8O3jWW&#10;pWhbQ5al8juqkjxL6Yww2Tzfl7+n7eiwsR2PtlXMZkvuHt+xWl/Tth0dStZJCxxPmKhYUrQNGCNL&#10;ibRmkE01dUVdC/C4KkvOpxO26xDHUyzP7TlsLbpr6UB0wrYl0pb0gu253D8+Ml+v8COZdBg0UWSz&#10;P7yRxBFxFGBZHWHgM53JOLlpSj5++onHxzv+m//2v+bbb7/CdiHPL/h+B+0F14PJJEHZNovlCtux&#10;OZ7O/O73v2V9teR42jFfJMwWCZNZSDIN+P0P/4EkCcnzM5fzicCX9Ta95OR5QZbm1FWDbTu8vm54&#10;eHjH+3df9Zw7gX1XVUWRp2T5hUYblCWxl1ESs16v5UCX57iOQ36Rde/d4zv+/u//nuurK9k3q5yq&#10;Ksl7J3IYhdLBdYT7mWYZl/RLnfLvUCFDVuJQ6RtjMP1mD3B9fS0QT615fX0dTw5VVRFN4tEi/euN&#10;nla6PKfTqS8apAr1HXeM3JLIo2gkVMtINqDrFFkhHToTmJ7TVo7i7+EEUxQFoReIeL7XCQx6qsGx&#10;M3y/oTAd9F+DA3IyEzdSUxssqxqzJW3LHbVtVf/zv26Fd0bT2or1eiEYh1wKoqEDMY6qssuo5Rs6&#10;kMMYyLZctGEsSoq64nAQBIagKWx+/PFHiqLAcX1u7m5ZLZYyfslzjB9AnyF6uVxGoe0YD9N3ioYi&#10;YMjcHPIr0zTl6upqPOkNm+rQCR00iQPyZbhnXwwnFlEyoWqkhR+GPvP5kjDsg3argqKocV2bIJAA&#10;+c1m03PIOrrOEIaTvshpxpNoEHjjNfI8bzyt/lpQP+S2Vk1FpxTKsphEMXav4SuaQqJ++m5eURTY&#10;/Qk9SRKieIIfuCjPGv/OYZRXFFKU/PTTTz1zrkDXDZYlbKw//OEPaN3y17/+dXRjb7dbYQpW5fjZ&#10;m6ZhtVqitZZRp6WI45Cnpye01jx+9Z5fPn1iOp1yf38/nkYHk8nQHT/24ebT6ZTFYiELR5+UUNea&#10;h4cH0cT07+RgWf/ll19YrVakacpuu+d0Po4dteE07dgX6mXNdDodcQda6/Eg9vj4SFbkNEbj4BLG&#10;0diNfH19ZblckiRDwoai6bWFji3joMfHR8qy5nw+onWL6zlEcV/g9bm7++OB19dXfM8h8G1sBbqp&#10;OJ/PvQ7XwfQmgKqQNeZ8OFJXmni2gBbyXDAPYRiiO9FrAn0clsN8teTmRoTQu/2Rz58/k2U5SRJT&#10;ZplAwx2nj5ATneRisRBcUVnyr//6r70RQ1iD9/f3fPjwgaurFb/5/ht83+XDhw/4bsPvf/iB15cX&#10;fvn8idvrm1Hr8/LyMj5rcTIlcCwqV9ITdrsNnz/+Aq1mOZ8zjW7QTUGensY1WWnJ1KyqSrrzqkUp&#10;cegOXdPB1Sjj76THDy0Ycjmvrm7GZ8txHKZTKcj9wMWx5D3VSSLw3x4TlUwT8qIiK0qMNpQ6o0X1&#10;IfcuYbQgCUJa5RE7Pk6naExHU9YU+oypDEngE/ue6H4sh87R1EpRa00cRXgIh82YltPpQFlKIskQ&#10;leY6stlbyqPrLAmvLwrqpuS0P9BE0omx7J4B2RpsSxGGPllWMJ9NsJS8k88vn/Fckf3INbkiTsJR&#10;x9Y0ktNdlxm7/RtNUwEttmXJPtCkI1dQqRbLE2nGcO2HtX94j5bLJUM83aiX7vfc4XAmP9/fZ2Xj&#10;us44Jv348eO4Fg7NlUEbbgHTZILni/RJKUXXZ0WHysXxoeq5baNUxYgOEBtqXePZwrCT7/MlAUJ1&#10;ci2bpsHu/7vXa3n3+z1FnjOZTsciDaVoe2mUsQA6DC1lmaN8l3g2xXdcHN/D9T38MKA1c077zyym&#10;k7ForIqavMxoG9ODzVOwWibzEOV07E9vXNI9ZXWmuqR0OiUIHXzPBcujqhTR/8/Vm+1YcqRbep+Z&#10;m8/b9xhjZiSZJKtO1Rla0umbBhp6uH4hAQJ0Kwh6AnWru885zWKROWdMO/bo82S6+N09WSJQKA6R&#10;U2x3s39Y61uxy9//44/86c8/8vC0IysvsQqC2PDHv/uR27tL7m5vsDREgWSmF2nB+ZwSJQk3N3cc&#10;d2d+/vkX8rzkp59+4vrmhi9fP/Ev//qvlJVk/EaxT5GnBIGH7yoWiwSUYIyslan3er0WmoORpmQ5&#10;XxC4Hv1giLv/+k23PJ/PQStZtx5kApwVOWjNfLnAVVqKNz/yp/Ft37e0bU/byF64KYZVYhBytCfJ&#10;sPQ8PD8kjkI67PBQy84/CPxpHSXCcPl5Li8vB7aNHBaRL/FQWf5NyFlVDdYqQBOEMY7xaOozRX6m&#10;boegYatAaZq2E9tv20rXqTXGcydXTFGVUH2LLRGtjT9dAm3bStc3FQMtSrl09BR5hcYh8GQll2fZ&#10;lHlG1xL8zh2rEIeQUharvgmD+//f/yfz5XCpNVMB2LQjHV2R5yXKuNNlb63CDyJcT4qvvKpxXZ/F&#10;fMlmc0HXtNNaeLVasd0+T2aAaUJmDEoLhyfLMpzhxUcpwihic3ExraJH8N+4UqnqmiiOBTQ7FCZN&#10;06Atkn06FO6uY3B9Ifg3TT0UzT6OIxPNLDtTlgVaO0gUiYfnOVgrxao/JEA8PTzKqDlvaasabXvC&#10;2Wz4/fZURTYUGVLQ2bbjnJ4AAID/f8lOsnp98/0bqrKUQ1FD6Etj4DlCKR+LWN+XIno2F5Dt8XTE&#10;bySurB2K8m4QeDdtO/wYnyiIWSTLqYCM/GAoaOGUiVD/+vKGAQ2F74UoxmK15su9rA9b29M3PUrN&#10;aFoJif7zn/5EV1dTuoKkf2iaVsbq1lpB3bQtu/2evCi4u7vDMYZsWHNba4miCLqe1XwxcbVmQTJE&#10;Fzk0bYWjFLMwxvNc2iCk71uCOKauGk6HI1n2e6yIrFDGlc9+v5f125Cp6/s+PYLhcAMfx/OxWkmM&#10;Gj1WAw5oV+N4Dr728UIJ9D6dTuK6NopkmZDMYw7HHb5nBASeZXjDJLFpGmZDh14XNek5Z7+T1fcy&#10;mZMsPJRymM1ilHJoOilC/SiezrW276ibkjxPMa2stIzjYIeivixyHu+/cnf7Cu0wnRuy6vAlscJ1&#10;CcNgKnrGqD4JSPf48vWBv//z3/HHP/09918+CayztdMKZERDhGEMFIO+DY7HI1+/PPBv/+MXZrMZ&#10;Rml++P6OP/z0A0nosX/Zsn26Jz/vJ2diURTkRUGa5rRW5Amql3PE9orAjzCOR1U2GKfGuJr16oLe&#10;SjM+m82nJqGqGsIwpukttm5xEPivRg0pKlKE2F6hLLiOg+qh66HvO2xv6Szcf/pI3yl8x6O2il4Z&#10;bNOh+p62KDkfzyhEt1fkZ162ls7KPZE3BV4v3yfXNbRVTTboMl3HoW/EBOJqF6MMDhpXu3hOh3Ut&#10;Rmsxm2HRgwZQ2Y66LMFq4igiiefko1GnE23q1dU1dV3z/PzC0/MD2xdNUWRst8+yZtMWrRRdb1H0&#10;+L6Hq51h0iLNYFXWNG1NELlEyTct57iuHmG8Y/zcuA0ZG/yxIT6dpPHSShiNCqaz3HVlO+N5Zpho&#10;i3HQ98NpHV8VuWhO2x5jakkfsHpIIfgW3TWagNpCEoiM61C3Q5xia1G9fEZaybOmrMIbGpq+bnBd&#10;g+sJm/R0OGLb7tsgRolHyFroFTCsYNu+4+H+ntlsxnI+l4kSwmcTYsPA2eug1yKliiKZ2qdpSpO2&#10;tKrD+AbjG3bHHe/evRPpldWUTUkSRri+Q9v1BFEEyrJYhrx+8xO3r265+/413/94y/blhcftI8k8&#10;lPx0BGRuHI+vX79yPpy5vLjh6uJ2YCSe8TyPDx8+kec5v73/VSQpRvHq1Q1RErNYJiRBQFUXxLMZ&#10;V7c3JIslnueR5rnglowmCDwuVpKPjbUcT3vOxxPWdqR5gVIWTwv4+nA68vHjR4Hn91LUbS4uWCdL&#10;XJwBFTLozVzXxTfi6qor6TrKVIqBn376A2maDi++6BH2p+MkKHe0+ZuJzKTnsv3UXQgXxpkOIOG+&#10;FdRVix/5k05IAKMCMR2nVaMeab5YogcoYFEUGCPMtrFzC8NwgvmKENZnsVhME4VxbTg6ZMZpXGcV&#10;s3kyfE2NP1Clm6ahqxv22xeatsJ3PZJZMF3KfSOahqZrp597dFOOgNRRI+H7Pn1vB1xHRtPUglJo&#10;Gy6uXjEG3cKDnwAAIABJREFUmbuuSxhFeL4/oQauk8Xw+/boaxHMl2mGNoa2boiiaHIEg4haR9NI&#10;Xdes1+sJJzB2fr+fBI76tLH4HPVR88F9OX7NqOEApkOq6zq0awhCD9f4RHFAU9ccT3uauiOKAzw3&#10;oG5KsixFaYvvhaB68jwTl/GQTiEZrQVB4EkihSMQSscZoMBRQBjEE8iyLCuUgu3zM2l6mpxobdtP&#10;n+1orlFKkQwIiziIed694DYVQRSRFdlU2J/PZ7bbLX3f893r73j79i3ZOZ+m0mmacjqc2W53E1dv&#10;uVyyXq85n49ykDlywSdJQtU0fPj0SQqsOCTNMjzf5+3bt+K6tZbrV5KAsX18oullrV02NddBQFYW&#10;HI9HkqUUcs+7F3kPF3OM0pPrMk1Tfvvt/fBOiOYymS2mP7txvClQXWtFUWTT+za7ueHL5688Pz8P&#10;a1hZmTZDNuN+v6cHoiG79/HxcZrmGmOYJfFU4P/+2Rifs99/DtIMGs7ncTJecTjs6OqK26tLwsin&#10;qkqaukT7A6A3Pctl50dcXFzhGZ/nZ9FL/vb+Cz/88U9cXF5TlBnH44HT4UxPN4FZ/Sika1oOux1N&#10;Jy5PzwuIo9nUVNWFgKa7Xt6nxSKh7zteXl749ddf8TyPf/7nf+Z0Ok9Tkk+fPolZqpacUoB/+sd/&#10;pG1bPr57zzlL+cNPP+AbKUSleAvJs5Ltdkee1+z2e75+vWe9WfLq1StiP2Q5T6iqgrbMcF2XH3/8&#10;kSo/UdcVdZMD/VT8tZ1MappSzpuRGDBmJ+e5mLUWcwdXe4zh5lVdUJXy3nctxJHoxeqmpMzF9OC5&#10;Dr7roR1FNhQdjmMwri8onl7cmjiGeeLgahfbQVlUlMWZumxoq5amqod3RdhxaXYgK064nkEZh7op&#10;Oe8ykW1EEVb1uI6hdhRNVbLfv+A6RrStVoPSaAZI/EKKmt4WdH3NcIRN+j5jPDw34OHliThK2KyW&#10;dJYhmeVMFEXc3QmHUdzSJWWVg+qH+8oOIHlX0i16aLvRtOUKBqtsxcww3HOjC3Nc249Z3GPzN2rK&#10;x8ao73uqsqHvwff1oEcW6C5WT2cZQF23tO152uAI4LUWGYqj0A7gCP9MKYOjXFCG4nk/0RmaZlj/&#10;ugbfgu0l91S0bkx6vq5t0VahHDOFqtu+F1pEXuBpB3zhV/Z9j247rKOlehvuifGeSeZzwiCQ8+1w&#10;kCbXuDDcLU3ZoTAYx8X2etK1z5MVgR/Lpqxuqbqep90LD9tnfN9ntdrgRxq6nKqu2L7sSGYrwEF7&#10;PstNTGNLjOdzc7vB9RW9rZjPE9rBVHBzc8Xjwxeen1+oi4rXr77DGI+X7Y7d7sD5nLHb7WQCrBRN&#10;U7FerPjhh7fM13MWs5goHLJrbY/rKBQt1jqUecrxtOfu7o71ekkch5IKlYmE5eHrPVl2piizQac6&#10;Q2toWnmXN+tL+W9hwsVyxTJeUI6ct/1RirfFYkEUBQKDHB6yuq5pm4bd9oUgCtmsL1nMV5yzlDzP&#10;CcOYzeUFths6qDydVpcA0RDE/jJEJ40FQlEOvDQ7sLaCAO2M3CF5QPsejB/gRzFNJ5qOum4HblRF&#10;Wdb4gSYIhA3W1B2u6dHKEIUzVkvRlWzWlxJPUrUU6WG6YCSmy8cJhsmW46FQ1GVDk9eiM7HCYsuL&#10;FMdR+Il0dLZrULZD0eEYI8VT13E4Hjmfz1PR1HUdvu/Tti0XFxfMkyVeEGCqlqIq2e2PHA4HgmiO&#10;cX1830F1lqaVtVCeSndXx7J6LvKKMAy5uLjg5vJWECbnM+Esmg5lsZ63E7JjNBiMDsNRNDt+veu6&#10;BJEUesZzRciKGpykEv01CyO6wf3pOA7hoAsYnavKKNpeVopVZcmyguNxPzCKksGxdaYoxLEVxx2m&#10;0VTVQAfvNV33TZw7/k+ixjoOh/O0ovDcYBIaR1HMfC7csa6Wz7WjI88yOYDaxQBklszRKIyZzROU&#10;BS9wRROTJPT9kr7vyPOCahC698MaerfboZHiO3AD+qani3qMcSkyiahZXayGtYjlfM4IYylqOqsI&#10;AkkheX7ZEsUztCOQzWQxZ75ccP/lK2meCRttMacbHJZpVZAWOadU8Bt/WvyZy5tratux3e942r9w&#10;sd7www8/EHTeYBSRjv9wOPDp0ydurl9xfX1LVTV0XUMQysolz6XIGT/PXomp4+V5O4UnJ0kCWg7x&#10;p+2Wy8tLLi4u6LHkZSGsOq1QjqAqbA9t/62zn7AxRpNmZ5pDMz2DURRM/MXn7RN0luycyopSh+RN&#10;S9tUtHVDmp6o8moozMWFfXFxyZvv3mLRnM4faRvI04o8F2ZX0zSEcSDrB8QF+ssvP2MHMxLa4Axm&#10;CGETGv7hH/4BRU+anojjmCgKqJsKz3VZrxZi4MnO1FVJFMZohPdnO9DzOYvFin/7y19QSnP3+hVv&#10;374lPct5EF1fT6aupuvZ7/fsT2durm9xHCPaxTji+voKzzF4jqappXE2gUw5XTO4aulB9USRfHbj&#10;9iNTgl8YXd5jI6mUpmla9vsDi8WKbvj1i1ySTNbrC65vrwkGUGyWp+y2z5wOO5E9KAmS/3amCENR&#10;Oy69AkfLP89mcxxthq1Nh2MgnLkQedjWF35hIs1l1VYUVY51LdpYbNtgtKJrS+qyxw1cFklIGLn0&#10;TUNVZhRNR5afCdwAtEFyHA2h5wuzzla0bU1n/zYkXjkGz615fnjgEBxEk+kL821vd9J4XWzwfY+m&#10;a+j6ZnCVhgMZoJIc2baWv6876rrEMz7xLJaJZxVSdyINAYvWCteVFB2tZctgjPC+fN+dqAyjsaxt&#10;e6JoRllW1PV4P4neMopCZnGCt/Kmyel4j5ZlPhToNY4RdqijDY5t0ZgBdt6DthMZYtyM9Vayluv6&#10;W1IQXS/F8cCm078r5OIwQgNd15JnKXmWEXo+SlmKU8rMCODaDoB0bWR6qGBy0HuOGXBcHlop2rrh&#10;5emZx4evrOcxgZdM07aHRzETXV5eMZstKMqOouw4nXNmsxmbi2uSJGG1WuG5hrbOqauctv+KNnK/&#10;eUFEOIvQjqEsC4zjEYSGq+sLrq6u+PTpEz//6195enim7XKWyyU2hrKs+fL5K3lecj5n/PWXXzGO&#10;y2azwXE1ZZlzcbHhzXevsbrjsN/StbHE5zma5+dnXj7vMK40zstkhudI4tT+ZSt4lkpkDU9PD9zf&#10;31NVFa/fvMK4IWHoc3t7yWazoshKvnz9xK9/fUdV1JSZmJIMMJHuhQO1lK4AcQv6Wg7g0V25nM/R&#10;Rhgn8TyRDszVbJ8eQdlpLTphIUpBDkTBSP2Xl/dUiH7M9RyCYf00FjzimJIDuLVSff7hD3/gdDqx&#10;P54mzZvv+4MZQS6s41EYZSOqZESURFE0MNoqyryYKvrxgtHa4GqXthH9wPF4hqGb9T0jB6XvEQQe&#10;8SzEUQoNhIGL1v6wRhl4P1pPU4vT6cSXL18GHU/IesUAPF2xWspFFviPKONyOJ65uPCnCdp+fxT9&#10;0kCRlqxKWQ/Q9zRVRaX0tPp7eHrCeGZymv5eK9V13d8wu0aW2fh9CIIAbZxJy+f7vrhxHGcQClfT&#10;1HQseq2Wv5cpXI/rOpRZQVkeJqzIGAElRdBJVlVDd9q2NV0nh+xyvqDMSlxX4bqGJInxfAGZBoE8&#10;/PO5ZCOmaT48Kx19L7qPruko8hSsJQ5CHE8I9d3w3I4TST8I8AJ/snDnZQFWkxUpvuuy3+85n1Nc&#10;1+VPf/qTTBxbKyJxK51yXdQD9PaSf/qnfyI9nflv//LfeX54nty3aZpy7V1N7uQkSQiikP5ZiunN&#10;5QUPD/d8/vyZu7u7ST9WlqWoAhABuOt706RvPp9zf38/HVZxHMvKq6k5Zyl1/i0yS969clivSbG/&#10;3W7JMpkY+YEZJtcZYeTjOR5fvnyhqqpJDjAaFBzXTEJlx3FI82xCUVxcXEzTwLbrcJRGaTV95t9I&#10;/0L3D0N/+NxqPM8wS4LhmeopzxXnviM9n9Cqn84ca7+t6EdW1vF44mV7YLO5ZD5f8vd/nvFf//tf&#10;houvQinLYhnz6u4Vs2F1atuO+WzGKU2pygo/VMRhiOvKOuhwOPH66oY4jrm6uuHyckPftzxvn3Bd&#10;B897w3w+5+eff5a4oKjg+vqWq6sb3v32gSicoYzL9dUtWVbw+PTM3/34I999/wP3nz/h+z55nWKM&#10;R+BHXF3dYLyQ6+tbiSEyhl/f/UJV5bRVzWqRsEhmqK7l+Xzi4eunQYs6wKmNxvNECoKjaZqaOBSM&#10;U9v003pumtb3cDqleK48k18+P1JVtbhotYfCkGUF2tUoNMbz0cajH6KW+r4dpqYdeV5OTbZV4Psh&#10;fhhOjE9lpeFzHZfQD4fCU5457blo42BahS1arOppu4qizVnGK9q2o+tqAlzmi3hofOvBkf1E30DV&#10;D8ik1lJVDfuuRymo6gxrOxzXn1aLMtWqSa1sjfb397TWTlGHCoeiyNgdXnAcSdzoW3EfRlGAcTV9&#10;q3EMNEVOVQsj0jGKeCZrcKM0URvQWEHkjGvRscAaNxbjRO736TOjRrEsW2xvaJtBwuL0yBJFUVWS&#10;vSsaY2m8jauHd0dPujeqHrcXwLkDaKWxyLne0/H2hx/4/vsfWK/XOL+b2Bd5jvEcmrpBaY1xRLvO&#10;oM9TliEqDaq2pa1rTgdJtonDgCD0aMoKY9WI0wPAkR5DEiK6Hsci37tecoNpO/LTmd3TM9v7Z9bh&#10;nJeDGJlOaUrdNsxmEYd9zsvuxM8//8Lz7hnthCw2V/zhj29YrBeTft62DdCTLG74ev9F9HhlzdPz&#10;87BxMASBi+sb2lbekYeHR4q8wnEMd28umSUR2VFkEPvtka9fn6jLZuJvvn//nuV6wXff3XF5s5GB&#10;RJPhas1qvWAxj6jbDtdziFWIMZ4kf4Q+j4+PEl+XScpR6IV4xsUf6xDjsNlcyvQ9jifQeZl/5XxM&#10;eXp8JPJ8GXQ0rRRvd9+9ke40jIiGAHSVyCWt1qJ5udhciqtpALqFoejdDsczh+MOzziogaU1Iija&#10;tqWoxRDguwIeVEoetiwTFIMfuMysYjZb0ltF2/aTBq5pGqzSGMdFOZKMMCIeomHl2bY9fdtNeqKu&#10;74iMM0GCR+RHnsv6xPO8af01rv+MMcxjsf4WFMzjORpLGPo4ykLfYAfeVuD5GMfB9wxRFEyX7m63&#10;ww0C4rmIDcMgxiqHYH+k6SSkXhmHom4o6kZMFI4hSuas247n7W6gRUPZ/D5CRVYgtpXpl7Lfvn/b&#10;hyfatsdxNdZYXFcgyKO+a1xZjZdoHMfTynq0L4+r1OV6JTDAIVqpd7oJqWKtnYo/ox2BUQ6j/9CT&#10;CLUkSbBKdClmEMVGUTAJ4uvam1YI5RD2PuZ/RkFMEi1x1JD1GnoYo6VjHX6uNE0xjkMUhCjl0HWW&#10;LC1ITylPPNLWohdwAX8QWRugHlxcVduwXK0wxqWzgmfwh8M9z3P++tdfoLfEsaBtLjfiEMpOQlr/&#10;7a/viOOY0/40RMFc0LYti2Q5fb9HMOPpdCKOEzabS07Zabr0kmRB07VEw8Ty/umR1cWGcBbTViWH&#10;43FCNgCsNxvKsuRyWL3v93variOezZgvFiitOZ1OvHv3juPLligQ4KQIizXXl1fUVcdu+wK9wKm7&#10;pkURYruewPdZJHP8MKBqO+JoNumpqkay9ppO1mqv37yRNXVd8fj4SFYW3PjehC5xhhWW67qyihhw&#10;FX4gxqLj8chiIU2DF7jkZcbXh4GN1ysWyzl911AXJXUhz6UXenheiGcMZVGLScMxvGx3HA4ph5ME&#10;3Zdlg6d9jlmKH7hESQy033SAgONqNpsNre1oWnEu+74rsoO2JsvO/Pprxt2rV1xebkTbaS1909J1&#10;DXVdEIc+DooqLzgfTtRFzdXVDXEYSrRg2vH69S1Gw8vLC++1ZrFYkJ2OONplPl9Opp/5fIkZnOzP&#10;2x1pmw6mkpNEt22fmEUhviNarjHIfJyWW6tQOLLGGwqBKJxhXGnoxjNUpi0ySVU4MjUzMoXBOnSt&#10;5eVlT1YWtKrFcWUd2dYlTd2hcHH0AJNteujAQRyJWOgZxE19j3Z6mr6GzqJxaGxLkxWQDZrk4Xut&#10;kIxX5Vkco3GsIuhc3EDhtVLgBL6D5yp8T+MaD0fDzdXlUMhrXNcHqyiKiqKQZiLNZJJsi4q2rlG9&#10;IogjmRQNUPIkSdgsl+KabGr6XphxunGG+waMo/B8d0hHaCdjlvI8lLJo3yX0PSI/RPUdbd+grMUx&#10;Ds0wfBg3Gr8v3kQ2008r03GiNZrf2kam9CO4PAgCHCNk/tFt6ji/a86VPEuLxQrf96naDMdz8dwA&#10;x/hoFQAO4NFjuLq64vXr13ieR5adUcphfzyQ5+mQby25m62SwUtTdtBb2no4Ewo5PwLXFYPI/sBi&#10;PuPu7hWr5ZLQ9bBaoiM7LI6SZ0R3oqW8vLridDzy/PBIejiSn1PqUnBOl8sLXp72PD5Llnjbi1PT&#10;NRFNq9ifUo6nktX6mtX6BteLSeYXLFcr2rrBC0Ly85BcRMDz85HT+Yw2ip9/+Qtv3kjzNbcLQajk&#10;OUGnuFhesf7xgtevb1FeS9MUPGVbfA/SNB9ynmPm8/nkuP3ppx+4ub3k05f3fPr0juXFgn/3j39P&#10;1zV8vf/M4XgeYOFL6qpl+7IdniEPS4/nG9abJZEXgbXYfk0QhjRdy+XNLcvNBZ5jKMual+ePPHy9&#10;57A/kUQJgRfiKINSSPF2ubkaOlsr49K+x3gOCy+RkbQfSubY6UiPZrFaUtU5zy878lJAlLNZTJ6n&#10;k9ttdOyEQYzrOdCrQc/l4Q75hqJF8GWttNpQNS1tb8XebK04mZSD8Xzev/84HWCi5VLTCrXrOqLw&#10;G3xysVggsScFVV7Q2n4ivo9F3ajJExJ2JPC+rqduKlk9ONI9ZnnK6XiQ8bdSOEogiL4XoLVHXZTs&#10;92eysmRmPHxPkxcV6blkfzwRRTOubm5xHYMfCk16d9jTNT1hHOA4LvFszjnNpzVdPUxNPCMxNUZp&#10;qr7hsNvTNPKC9X1L3VYwiJNXmxVu6KFRHE5H6rJGKfA8fypWV6sVWjuczwcOh8PgMpNUBN/1KPKU&#10;Ik/p22+gSD3AJw+DWD2KIvzWnwLYZS3ucT4ehXbetjR1Pa0tJ+Fu25IP7LZRV+doAV5q4HzaywU3&#10;i/ADB7peisnawcZyiQIEniGIZniOR7FoaIoGVE9ZnKeL0XMHaLRjJI6kael7Cc2O43gQ4UqsS1EU&#10;7LZbnh+fefXqFa9evWKxWHA+S/5pmUkmrBeIc1dvDMf0zOf7L6R5zk8//CB4jatL5svFAJoVo8F8&#10;teTp5WkyzFxeXnI6nwfdaELdtjhoPMfw/vNXjDF899131PVucFgKifunn2S8n8QyGbcdvDzvpCjH&#10;4XQ6TYHPYnToWayW3Ny+5pdffuXxecvr16/pxgvDccE0KA29dqiaDqzgTLKs4Hw+0qMwRn6uNDuB&#10;1SzWC3HyoYTf5floqylSMZOMU1+ZXsukdRbFzJKYWZRQFTXZOafvWxwjRYKy4BkH29fEoY+mHy6O&#10;iqb1mK+WA5OqFMdwmtLZnptX1ywXa4qi4PFxK2vTOme9Xonj8+OvfPxYEYZixvIDlyDyWczmBL5I&#10;BMq8oLMFRmteXd8QhSEXqwsRMQ/60/l8LiumozQx//E//q98+PCBr1/vORwOJMmCf//v/z3vP36k&#10;S1P+5b/+K8vlgqvLDe/ffeKnH98Shgl13bJM5my3W3YvB8Iw5nCWLcKXL18EUhoLFuH1m1cEvovq&#10;LX3VMItDlqsFH9/9RtN3gopwFLYV/EWPTNdt2+INk66xUAiGjUffg+cGxPG3jcS05UgL8iolWkRi&#10;BGsa+qbG0RrfGNAyYcvSk0gmIvk5UTLVGSeHZVvQjQ7lUNJq6rqV8HGtUcahqS00HdrTuINT3PU8&#10;FklFW3T42pug2n0H51M2yXAkKqmi7yHwZKKoUXjGpXMcbq9vSPMzp5NId8oqJ4xkrdf3LdiOpq2o&#10;ypx4FvLdjUw4ts87Pnz+BIxFpsZ3HVzXwfUECu15BsfzcJTGNbLyVL0dZAAVVlsa21AMjuIR8eP7&#10;Mn1RyuFwOKE1k2zFDEBkx2ign7AtbSspEW1XE8cRIL9/PTAcRTucUaTn6Tm1Wgph24oJpO8cFDVK&#10;eyjdgxbcCkA2SEEcx5Hn8XCgrgoc49HO5Wzc7XbDu9pTZiXH45Hz8E5fbsSoI1F6NXd3d1xd3lDb&#10;bjB89WiLFPjIytT2PV8+f4be4jmSMlCcUvYvO9q6JvAjyqbBNT5Xr24lbSBPORUpy9BlebnmH5OI&#10;u7s7lsmC4/FI3TZUuaweu1bR9+IIT4uWtGyJ5itWq4RzeiRIYqJkRq8sdV3R2l6c57dv8P2Qpizo&#10;64pkPqOpLV8//8bpeCaOhUv69eEL4czndnnJ9e0l50ze3f/pf/4nkuWC/W5Htj/Sdw1t17G+vKAL&#10;Wx6fHtlutyxWa1arjQxxEE1gX/fsXl44nI4oHOJwBi1UWUVratLTmf1+T9PVvHp9w+ZixWa5Igw8&#10;zoejcN7+r//z//5PdVVT5AVdU0+Vv2MA1dPZhrLOsarDqpaySiVjq6lwXYco9LFdQ12VlEVOWeQ0&#10;VYMaJl2+FxAFMedTxmF/ErG5dsFqmrqnKBsO54w0KynLmrJqQDmE0QxQ7PYHyrKit5DMF2wuLgfY&#10;Z0nbdvi+h+07wihglszwA09CzgMPrRWd7cQFqxVKKzzfQxtNb3uUVji+S9N3BJGP64uYO/Bdlsmc&#10;wAvQSvH27ns+f/zK4/0zttPYTtPVUFS9rDyvb1HGw/dCtPHIs5xTmuG5HrP5gizNKeuGIi+ou444&#10;SoiThK617Pc7drsdoe/jaEWe5pRpju0tddlICO79I3XdDCwhj6qpMK4hWkY4nst8teCUZbLqDQcD&#10;iaMEjOr5hFEstO264fl5SzJbcnV5Q5bmBL6Hp6GrC077Hdv7r5RZShIGzCJJkPBdw8VmRRT64mpq&#10;ZfVljJbA4q6jqxpU19OWFfnpTFvWVFnO8/0j2fHEy+MzVZYTeT6R50Pby4+x4uQKAxfXQNfVaAVB&#10;4NO3Hfv9jpfnLYHvD04lD9doXFdTlTkvL484xvL9d3dDIDAyDbDw+eMXQj9iOV/y9ru3dFXL9mlL&#10;4ProXrF/2dJ3PclsgULz/t0Hfv3rrxwOJ/K8wAsCfvzDH4iTGZv1mmSeEEYBu/0LfhDQdC1Xt9do&#10;T+P5Pr0VNt9iueScpjjG5Zxm9L0lS3O0ku/XfnfgsD+AhZubV4AedESG9WbDl8+fpeEIQgI/IAxC&#10;8jQnz3KiMMI3Ls+PT+y2L0ThTD7jOAHtcM4KVhfXZGXNfClpCEVdE8wS5ssVaVGyWF2QVxU9Dk3X&#10;43s+l1dXFEXFKT0TBjGn84nnxy3LxYLrq1u01pyOZ4o8F91R19M1PbMkkUvbaAIvEMF5D1la0Fai&#10;vVnP19LBpznKKlbJksvVBUZp8uOJPEtxvWFS5wmt3Q99mq5ht9vxuH3keD6xvlzT2o68KnF8h5fD&#10;lrIu+ft/+DO3r65wfYfPXz6gtCKahWR5xjlNef36jjzP2T6/oKxis97gGpfzOeN0PAsnzPdZX6zp&#10;rSUvSuaLBb1V7PZHkvkK7biczimL5RrPD1is1jw8PVI3NZv1BbunA+vlhiSeiy6qrNm9HKQI8nz8&#10;MMDzPcqioChTqjJnv3tkuZyRLCL+8Hc/ECUR8Vw4eSIJcahqCa2Pk4TTOeXh6ZmiEPd413c0VQl9&#10;j+e5lIVopr5tG+zU1BpXU1Y5VZVjjCaKA8LIx7jQ2QrHQBx5uEbyUo3rCH+qq3F9l3AWE84kik4Z&#10;h7KpSPOUoiyo65bAC1HWgV6jrEErF6xDVbecTiV11WOcAKN92gaa0lIXPXXe05QWR3kURcX+cGK3&#10;O7A/nDgcz8LbykrKoibPCk6HlPyc0bfiPq+Liv3uhbKpKMqc0+nI09Mjz89P5HmGaxySWUwyEwdi&#10;W5V4vuHq6oLlck5dF5yOO5o85fOHdzzdf8V3DMt5gqulufRdn6auUQMNwfaK3qohvN3DuGZqXiXr&#10;uqOtW8k+tdDWLQqF73kYR9O1DV1bo3WPo3sUPfNkRlWltF3NLAmJY5+mKSmKFIaJjXHBdRSOBtfR&#10;eJ7G2pa2anC1wbagMXhuhHEC6rqjyIUhGEYzwiCiLEq0UgR+gO+5rJKItunYLNec9mc+/Paezx8+&#10;kJ6OKGvxXEXgG5I44PJiNRgQHU7nM29/+JHFfEnZtWhfU7W1mLW0Ii9y8iKjrWuqsuCw37PbPst7&#10;l6UsFwtubm7462+/8rh7JkhCetNhIhdvppmtI97+3R2vv7/CDxU//fENcexhXC3NDRbV99RFzYf3&#10;HzmdC8q6YX/cY3yXu+/ecHP3irvv77i4uSLNM7wwwDqKpmtI83zQIjr0FiI/5HRIebh/5OPHjzw+&#10;PXD76ob98ZkwNtx+d83lzQp0TxD5vPn+DVE8o2lafB3w+S+feP9v79GdQlkBSxtjuHn1mqIo8cKQ&#10;tutRWpOez7x//4Ht8zNaGTQO51NGnuV8/Swr3zAM8AIXlCVKAq5uLjGepqwzqmbQvD3dP0yr0NWQ&#10;DmCMiPKKqpBO2XGkiKvKwQI/0JYdB6PhcDhPVHilZKQvu/iO0ykl8GRV6DhmcJU2VJW4LTUO6Skl&#10;WSyJZwnRLJnGzUWVkaY5Y+QIiJNwFOM7jkMY+pRFNqFAxnF13/do40yOuKYRQf04RamqisPhwHb3&#10;jPECjG8kLivwcNGErscsilkkc3bbLVUhtuTV6oLLy0sOJ8ltzcuMy9evaZqGl/I4rSWLoqD0PLqB&#10;8i+QzXxw/Ei0ix+FXN7cyu+ZjuyccjgcsW1P4AWsFsspckZgxmdO6ZGiLtlcrLh784Z4nnDOS+pe&#10;MuckmqXBWp/A9YYVdk/fW1zjc7G5GvItS46HM6rvyA9b+q6iLQvCwGM2m7Faiti7KnOSWTyN612j&#10;B5yP+xVvAAAgAElEQVSJpa7LaZVhjMH3PNpmcMMOOj0J9V3iDJ2Yo7VMMbVGGYNr5N97riaOhY3X&#10;9z15mv1tDmkyn1x+1vbDheUQzwJ810h3TY/GQbuaMEjYrNZkWcH1xTUPXx6kMyxbfv70P9hsNty9&#10;eU1ZV5xPBacspSgq5nOXV69eTS7NEYg7rjOP6Zm3P/04uCYDWtuKns73Re6hFNVg8fc8ydsds11H&#10;naXtFVqJiebx/onlesHLYU+el7iuz/XVrRh7iorz+QtNJVBd1VviIGa9XLGYLXG1x+bygkN2lPSN&#10;vML1PL7cP5IkCVorlHZIVmvevXvHOc+4urriL7/9xt2b1wRBQHo8kR6PuMZnvV7j+z6n04ndDjab&#10;DX/3xz9zPB65uLjgYn0pZoohYqsqahJmLJdLztmZl5cX1usLbq9uWcwWPD+/cNyf8d2AxXzG5rsL&#10;+r6mb8VooxE5QlmXgtuxdvp87aDLcb2A+WbF+ZSxO+y5ublhc3UthpV5xC//9gv/9V/+C1ebK77/&#10;4Q2LVcLDwwOn02nK8j2fz0NCxWhCOUjW8iyhqxuyk0xER0cZwMePn4W4v9oQRZGkEhhP0kQWK/b7&#10;PW/fvuV0OkmSxmrNfn+krTtubq5wV2v2hxfOpwLHObJcyvlm1+LotLbDcRTr1Yq2b6n7FuO5KKuw&#10;rSUKYvRaU+eF6MU6jyCWaWyWib63rnP6tkUpi+PoyeU4Mt7GRJAwbKfIovHfj88nCPKjrlu0Fuht&#10;XZco5dC2NU3T0VvLbDYf9H/B4ErtcEyNqwcW2fKCpu6ms4FJAyW5rb4fS6bvsGXwBuSS48hnrmYG&#10;O8TqVVVFlsnXRYFsVc5DpnKVy3vYtx11KW78U3akbCs62w1yEDVkac+Zz5OhgPVZLObCbqtrXp6e&#10;cLXGti3aWgLfY5kkwySnoS4rjHYoq5rz8TTp1EYiwKhZa5oGtGWxls2O74UDaYDBDSprR5mGtigt&#10;WCWlO7TjYYyP5zmcz8dJp5jpnqYt/8bhfzo3NG1INJjFPN8ABqMdNA7LxWZwHyuaqqGzoN2A5WKG&#10;50csFqvpMzfG0JQFrqOYR0s0R+qixtY9oRtytbmaYvNcV2LY8jwHqyXTXBusVazXa5L5EseX+Dfl&#10;aBzXQC93Q57n9K2k7tiu42W7pyrEGa8GPXeWl4SzmFmSEM5C/NBjtoiYzQKqtuKUH9lcX9B3Hb7n&#10;0eTCM+waUJ4m8EK+u/seTEDdiF5xozbMlzF+6NKphs5abu5e8+HDB5qy5vLqGnrF8+OW8/nM2zc/&#10;oK38XDdX13Kv2ZqmLQgTl7u7H6YJt1aaMBa96ZhJ3HQVsT/j+uKGMI6piprd9kjrtFwEIauLDV8f&#10;JNs3CkSTf3d3x3w+JwlmdE2PGjTcWVnQ9i1+6NF1DR0dRV2QbXPqMqUqclylpHhLkvkwMhbn4H6/&#10;H4TCon9yPfkNuq4UT30vRG9r1fSbF51CND3UozZDBMbHCWcRhuKKzIqcumtldRr4KOtPENmmaSaw&#10;7gi6HTUEMjofRZ7lgDHo+e7Na2azOUEQDYL0bCrW5GUT67Wsc8Vi77o+nhegsoI4DkVM72oC4+E6&#10;Dk4vB4R2YLt9Yn0hQeabzQqtoaxyetuyubwQMGcUTmG1SZJMWoUxhHcUIY6ryrGAOhwO058Fq7m8&#10;vCT0Ajzjo6ymaTru7x9xHMVyuWRzuaZXligO0MPoe39KOQ+ZfkopHBRaf8v57Fpxiirfx/MNfdtw&#10;POxJsxOe2zMLxOywWCzQWk9RWOMFONrSpzH9AAQtimKI3hFdzQjT/D1IcvxrNDyMmo9RlxeG/mB3&#10;bwdMyDd4s+h2vhXl4zp3hF2K5mNB4LnTr9G10hyEgUArP378jEXz888/TzFfXjheWv30bM3n80m7&#10;NsZsjdm8aZoO3VA4QY1F3yejemcAbfq+P32+o3xgdG6OGr/xOR9h1k9PT1zdXELXk+U5dVFyeXEx&#10;NQHn8xmjpVHZ7baSLftd/zffhzEWrmkabm9v+fDpfjCoaDYbyf9bLMQxuX18GgwLa8Z4nf1zwa+/&#10;/jphQsYcxjGuq2ka4Q0NLvTRsTZqKKuqwtEab3ABj87EKBCd6F/+8he+//4Nb3xxNB6PR5q2YLFY&#10;sFot8BuhvKshw7OoK4qypu17XN/DcVyCwLLdvdB1ljwT7MLlxTXOnw3/9i//g/P5zNPT098worIs&#10;m4q3u7s7kiSZvm9j9vIY/3Q6nSZpQBRFksE7OGerqmK5XLLdbrm/v5/kAD/99JMgHKzGWDOx096/&#10;/42b2ytub28oi4ynpwfiOOTGuf7dZzYjDEOSeEbVlKiuwWqFtpre9LSDLKQtq6m5XizmZOsljulo&#10;yxLHsWgQWYdrpnegP5/pgKauqdoWD+iVwg0CIsfBGQLr9XC2qr5jlszxfVea865Ba0Ndl1RVgzfc&#10;AZ7n4vshXdfguh2e1+K60lweT6kwQgeDieM4ONrFMR5RLCv1l92O/XEviI/ZcpK4aK3Z755Q2mK1&#10;xfiGmRJNqkR4BfS2wXgycddas0gSolCC6pMi5LdPHzDKTMX3yPYcEVSjJnWUpzw/P0/voud5mEED&#10;655OKK2p2wbTNmSZRC0uFosJ+/EN21EPDLaY8+kg0zFHIPOgh3tRTb+uUpaua6j6coLKl2UpBbY3&#10;/8anDISV2WqFDuT5LOoKx1HTezki/puqp256np9fJPbODek6S900eE6AHsxl8/kcx3FR6pthYvz+&#10;Nk1DPFsT+LkU/01JFEXMZpHIJ5qG0zHF8wy+H9IPbNUsLciinEjHuMajqEpesh3nozQ01loWMykA&#10;z/mJr5/vJ4OBJDAZAi+gq3t8N2Sx2LDdPvH16wPfvX1NPJ+x2+14etzz6vqGxcKjqSy2d0niBDo4&#10;HlJ6FF/v32EdzfXNhu/evCWIXTrbUHclTVtMhq4qLwcMSkcYRSir2O6fuV5fUbcFfuhxdXMlGkJH&#10;4fou6/WK2Tzhy5cv2J6BcWmlwfRD2qLDCTzu3n5PEEcUTY4TBaTliXOWEsTf7rSR/ecNWeL7/Z7t&#10;doeyehrUuK54BhxP7o7TueXwssP1pI6wTSPF2yjqzfOc/f4oeV+qH5AOg0asavB8lzgSztOIeBgN&#10;Bq4Rl5owzNLBWWgGvVE/RH9IQTH+AUb2WRCGhMYHLbylccIRBMHf5KSO0zRgymac1gNWT2y3oigm&#10;bdX4co6/XtM07Pd7drsds5kcnq/CkF6J3q1pGsKhI2yGmKIiz3ADn1evbtFW8fTyjFKazsqHH0Uh&#10;/kxWCWNiwShEHVEdy+WSMffz92kHIKvlrvYpigNN1ZIkczxP/ntbd/Td0M0qF4tGa+GfoRzSNOfr&#10;/QN+KNl/40vh6m/Ze+PUR2toGulU5eAomM0CoigkDo2MoocHzPO8Sbc4XjYjI2icZI6XuO//zsGZ&#10;5xMhOooirLWcTqdJY/dtsmKnQmbU4RyPB47H4/RrjH+NOJKxUBgLg5E2HrsJnusMXL+QvC2EwTcw&#10;r5qmIgg9/vDHH/n44TOonu+//x7PN7x79w7X90jPJTh6muaOTtwxHur3xaNgJARUezgcJDd0CCMe&#10;UwvaAfA7Fp+u606JHuNU2XXl++0YcVGOerHtdstiKAA3mw3GGL58+sx6vaYeDvyxULy/v+fp5REv&#10;CgYX+Fw4Tm01NFCSUTtLFhPh+7/99/+XH//405Ar+8hmKR35w9f7iTu1WMjXZ1nGly9fmM/ngytT&#10;XG8joNZ1XaIopG5KgigiigTofP98T5qmxKEYQO7u7jgejzw93hOGPjdXghyq65K//vWvXF9fD5fi&#10;AMDWDkU5aFr7GqezU1Owfd7x5f5xYuytViv+w3/4D/z8rz+TpumULHJxcTE9Q8ejJJb4vs/V1dV0&#10;Bo2syDdv3nDKRBQ+Hq7j2TMmW3ieN+XKPj098f3332OtZT6fs33ecXm9QWvNw+Nn3r9/z/G0Yzb7&#10;ZxbzOUUhBYDjONRlQRj6A8ZEU5Y1ddvgRQF5VQ4TZCk4X563uI7DZrUcIMt60JstULMZfS8uQAaw&#10;cFXXdE1Pbgq0MuB0eG4glxQOrm+kyfYKukZciF3T03bd1JArFJ4X4BppQLoWtHbQypFpUt2CAkfL&#10;RW4cF0cb5vNwcOx/e0eV+tas/Z4DOsW+OYMzmY6yyum6ljGXdX61IfTdqYFwS4PS3bA6NASRh/EQ&#10;fJAyXFysJ6j5eHaNTQYwFey/T9+RpAyZjrtDETk2p8YI0md8p5+fn8myDIHj+tP5vV6vieNwSj1p&#10;mm74MVLAamUEvOsPxVZj0VpMV+OZYByPOmA4w30UPba3oFqUdlC6wzNQNTV5kVOWFV2raHv589u2&#10;w/Ytl5cwS1yqpqP/HR/OuCEMjdHT05OcY4E4ebumpbeKvs+oKjFx9B2cjukQpVdS16Xw1PwQrQ2n&#10;Y0pZ1Hz9eg8orpwblGPZH3ekaU5RZDRlIyk2UYTreJhLF9//hcPLHt8vCcOI5XJFVTQ8bZ/5+uWJ&#10;NBPcS9tDmXcsFj6LeM35fOa0z1G9T3muUL3DKr7kdE75+edfORzPfPr8BeN7/C///O+4ubmidqCz&#10;NV7gDcaPnNvbV7RVy+fPnymqksViSddatk9bzjvRdSfzGM/XLJdzOiWyrPGsa5oGrcY7ogfdkUQR&#10;NuoJhpjBFovW8j67VJyylLKrWG82MpDyA+HpduCgyAeY/eFwIooiXjk3RE5MWuQ4paLtar58+cx6&#10;OSeJZxitOB/3onn73/+3/+M/5VlBlqVDZ2GmC0cNUSXWSiSG74dYy1AgFRISX8vLURSFxDm8vJBl&#10;xcDpG6JAjIsfBLiei9J66Eo0jjE4nivTO62GyyBiPp8PQltxMI6RNKPbdDabSTbgkB5QlQVYhVIa&#10;rR3R2UWxZIcaD1DYHoq85Hg4UZU1nudLFuMs5pQdgZ7A84nDAKMdGVm2stpYLJe0XcOHDx+5f/yK&#10;5/vEcUjXi7B+sVziej6OY1AoHO3gDfmpvh9QlRWHw5GH+wd2uz1t22EcAxaapiYvCs5ZJt1AEBB4&#10;AWVR87LdC3RwvqBp5CCpm4q6qemGIOrD6Ug8m9O3dtDJ1RwPew77PYf9C9vtMxfrtWjI+o6yLCiy&#10;M96gY/M9h6oskLw8YYzleT5NcsZDL03Tv8GGjM4pmZTpqWAaD+rx60YEzO+LsXEyK1NRMzDBut+5&#10;U2Xt83so8DjtGL9mdLDJYd0PwOiYvutpWnF3zucLsjTjy9cvxHE0TATBeGYSQgehuDSVNgR+yGq5&#10;5mJzycXmkjCI6FqJb3ONh3FcFoslrvG4vLyiKEqcIRKmaSsenx7I8lSwOY7kD4ZRwMvLlsNxT1HI&#10;BWXpQVmCQETbRZ4zT2Jms5j9fodGAqHnSYLnmiELcsNv737lP//n/4eua7m43LBYzlmuVnz+8pl5&#10;MufV69ek5wzXcZknc8Io5t27d3z48JEoDOnpOB6PvL69xWghq7d1I0gNKw1T27Y8Pz9Pk+uRzeZ5&#10;3oD7+Ra83TQNXd+yWM6xQF1UpOczaTrS50vyPMMYiQe6vblGa8XXh698+vyJvmtZLlc8PT2T5wV9&#10;L470tuupajGaOI5LnCSiG/ECzueU3lpevXpN23ayhussbd1MwOSRcTY2DMAUOi8mJWmOTifJ0n39&#10;+jXrIRv4eDxyPB4ns8Lnz5+nqdw4Xc7zfCq+ZarSsVrIGdE0NUWRst/v2B9e8FyX169vp5SGPEuJ&#10;opjrq2spiLoexzhUtRgQlFW0jTj9fN/H9wx91/H0+MDu5YXz+UTTVENUUU895Cifzhn704myqChq&#10;4WDiaJLZHD8KB5iuTPJPWUqRl3TYadppLeJ+swrjOBjjTWs/aQTV9M8jc0/eSQdrNVlR0/WSgIPS&#10;KO2gjcYLAvwwxAtEEyp8xSXRLKLparI8p6wLmqaity1KK4LQZ5bMCEJPcqb7GuMOZ8X/x9V770iS&#10;XWmeP9PCzbV7qMyoLM1ms8ltDNDY2Xm6fqpd7BsMVgyX3dNkscjKqpQhXZubvvfuH8euZVYHkMhC&#10;IZARbnbFOd/5ROSTJBF+KBdbWZ8pyoI4zZhN5yyXywFFt02OVdrbseFkMmE6nfZUnB6x7xtVi5R/&#10;bqc0mUx+5a+mtR5QM2nUIU4SmkbGi1XVYLRD4H+ybSqKkq5r+8mVwfSeGq7r43k+57wEjTx7z8Vx&#10;NNootG5RpgMcOdv6vFIIwQmG0avve2SjDM8LqRuF54UsV5e8vH0lRYvSRGHCTz+9ZrvbMJ9NyfMT&#10;D08PGA3/9qc/c/fwxG5/4HA6stvveN4+s93tORyPvLj9gqbt2Oy2fPh4x/GUc8oLHNfDc31+/vk1&#10;Dw8P1FVDFIaMkowwiCjOBXfvP5KfcjAwHk0Eofd8tDJsnrY8Pj5RFjVv3r5ntVrz23/4LbvdgV9e&#10;v8HFIxtNOeclrvY4HgryY0lbd7z5+T3/89//zIf3d7iOx+FwBAdGY0mr8XyXMAoxyF5qO9WvwQgc&#10;l/yUU/apUT/99COdbkjSiKIscDyYTies12uW6wV3d/fsdjuiNGUynUq8mOtI/qwxkgGrOt58eMcu&#10;34PnEo4iHNclGSXc3NzIneV5hH4g94nr9TnuJfPlFHzwo4A4DUlGMekopa4rPn78iO+5tE1LWZyp&#10;q1qQN4ty2MMoioWQaIzCoMSCIQh6GL3pRzn9WNL5lJxgI7EsZ6UoiqGTB2dw9xc42/ss+iNiPJmB&#10;63yCsHuO2ul0Gnyl7JhJkL+6D1s+cDweWc4liiLLMpFY95vRdjZxHA/JC5ZrYRHHtmlEATMeMc4E&#10;hs9POU1/MY+SjNPpxPuPH9juNyxWS9brJY7nEkQh6TjjlBfgeoPD9ufu1xaR2W63w6VoUQTrtVPV&#10;Ygrrex6uF9DpT8Xw8/Mzb968QSnFdD7h6sUNy/WCIAjxgpDFvOOL21uOp/Pwedt+9i9+R2I26riB&#10;RKnohk41eL4hjFyK/IwxHUqJP9/xeBz4XLb4enp6GuxW7MVtR71ymUcD0mjf2263Gw5B+0xs0Wef&#10;iaAcDcboAWlVSg3v3R62tlO2o0xbvAH9c/PxPE0SpxTnsnc0F7RkPMn407//id1ux/fff893332D&#10;duijv0ZsNls+fHwcDnH7rqxvX13XfP3110NR6Xme8M8cR9TBbcVm80SajYbsUYsWH49HiSaz2YA9&#10;sverWDKl2O+3JIlwzlarFfnx9Nnz6fBdGadfXFzw1VdfsVqtiKJI0iC2Gy4vL4VeZAyz+YQkFt6X&#10;43h89dVXvHv3gaenJzrdcnt7y9PTE7///e8I4oj8cEQ3LS7OME7abrfDiL8sy8Ezy65pm1DStq2o&#10;SPNSxl19LuFsNiPLMozSA7p8yg8c9qLwFkNj4Zvd38mz1wo8t8IhwA16tMJ3cVzxHjMa4iRGqS2u&#10;6wu/Fo/Q93nz89vBUNQ2D4fD4VdNg82r3e12/UgoG4zIq6piPPt0mdtLu65rHh8fhz17cXHB4XAg&#10;CALevXvHb37zG7qu4/LykoeHD7x48YLl6vfgdPzxj39ks3ni4UHGkcfjcbAcEK6UTAOMdvB8j6ap&#10;mE7Hw7g8SRJeXF9z//EDf/q3P1IexYW9rSs838GLIlxHmpayatgdhLc3Go1J4hFNpqnrkqrp8PJS&#10;fOGSgGgU4vQ8WAn8VjS5KJ/bVgnf0BiM8ahrKdZ6YwLatsEYyR2OIvHI1Bq6VhIC4jgi7I1bZcTe&#10;0DaqnwBI7qxkCscDAT+KAlzP4ejKXWObsqqqxDDX9QYFrdJd3xi6YtvSlASlT5wYXCdilI7J+hQQ&#10;u7fsnWLHnhZVs3eE3Zd5v98sKmjvHDvKskp1uyftHWQb1bu7B6C3cXEcktj/1e9h+Zee7whAEiZD&#10;Iyv2LIrWUf1z83A9kdy2XU1bdLh+gIOP68bESYxWAXULGB/Pc9BVDsbBaIcojInijDiRiEU/igl7&#10;+xxZ2x5xLJ5/baOoqgY/jGlbRVmKV6LnO6RJxnQ6ZTyRvf7w8MD93SP7/YHLi2v8yAfcfj13OMYl&#10;8UOSKMV3PBHtbLfc3T1wOp345ptviCcRHz/e8/HjvdzJTUsUJmx3R3aHPaf9mYeHJ37+2y/gGpaz&#10;Jc/3j5yOZ7zLgCiM8XTL5mnL27dv2Ww20qg4HudTzsPHezZPW25vXzCfzcHpyOtGapBOVNQWtc/z&#10;HNMqvMDj5RfXVOWZsso5HA/c3NxwdXUFrtx/TdOQZVlvx5XStHLfbvc7mqplPB2TlwVF1zAap4Rp&#10;wmI5p9OKNBWD5OfnZ4pTThJGhH6E6RRlXlLVBV//w+/4cPeBvDySZBEvLtdyZhVn4jjm8f5BjP7T&#10;RCzUAGazRb/IhGdmULStWHAEoTdc4rovKPK8oGs1YRAP4z3pPoTMKoRW0wckK1zXoW4lTsQPY+I0&#10;k0V0VDi+REFZh397+NoNYsdyNsdTYmumQ/RLFEVcX1+DNozHsnEtb06sRDp5sbgoZUjTjMlkNhQC&#10;SskiXSwWJGkA2nA6HTjuD9DD601TsT/sOZ6PTOcTXn39itl40nMQPEajMQaXh6dnnp97TlI/GrMb&#10;++bmBqVUbzSbD5Ynl5fiEl0UBZ57pDiJt0wRlniIoa7v+/z444+CfLUV2XTCfNkXqxPpDB6fN5RF&#10;3adPlFRFSRQF+OkIPwppq5Km6sO2XdCqpixqunZK21WivuzHkp9/2REgMOTw2eLNFlSCfClA9/wK&#10;3ZNVO7quGTaKkJ2t87umrlvqXhDT9uvDImuWxyWmxuHAl/scdYNPo5DA93Ed71fcPBtKboxiOhtT&#10;nCvquiIIfPBcqqqkKM48Pj6xXK5oW1n/m82Gt7+8BhDrkPEIx6iBayl5kDXb50ceHh7Iy4LJJGM8&#10;HpGlCevl4lPzcdiju5blcgla4bgOvusQh8GAKlfFGReH58cnXByuL6+46+TnbZ4ks/brr7/GcYTz&#10;eHNzg3Hg8flp4Ao2pxPaGD6+/8DV1dUQl9W2iouLC+I45u3bt9BqpuMJ53PO8XjkenTN1eWa0/5E&#10;VQjdwCYs2PcsBcFoaIDyPGc0GrFerwfe5sf7D7I+0uBXZs6WT/b3v/9dYrQm4954teVcdCikezWd&#10;nB/iA2kIXEFYRLRUURQyEve8gOl0zuF04u7jAy9evCDLMq6uruT3+PgR7UiRl00nQ4NmUZS6ljFG&#10;m5+IRylBHHEqztw/PZKXxRCZl2XZQBOYTCY0jZgz2zH6YrEYCgJjDOfziaapiCLhds1mE25vX+B5&#10;YgXxt7//SFO3vHr1iiAI2e32PD09M51O8RwXZcTZvmtk1O27AU6/hu/u7ri/vyfquUthKIo735dp&#10;RWgMxkHynz2X6WSG57u0naFuG5q2w287wsgliGKy0ZjROOtzog3Hg6SXOEZoFVXZUJYOYdBQVmea&#10;uhN+reOjtMZzhTeFcaE3lXZcl9/97n8hieWMqOqS5+dnnp8fOZ9PaNOR5ydA47iGspK8yLi3eAoC&#10;bzCItneJ43gY7dEZB2N6HrURg2Iv8KXZ90OiBOLIw3OF36W07H9tOpRuaTstaQKoYVRuG8PRaNSb&#10;vTso0+GHHn4g+bhd1/veuS5NV9N0Ylfihx5e5xJEPo6TDc2o48n3agU2w9p6vlmfN6UUqudMeV6A&#10;pwxatRht5Llqh6Zs8BxwjId2FEVZkJ/PdNrgEOIHI/xgjNIhxkREcUycpPiBjy8eHYSh+PsZ0+fd&#10;Omccx2Wz24Hrsr5Y4/ieCObWa/K86Bv0qm/OPOIkJI6jnree8OrVK+IoZblcMR5P+Pqrb8nzAqcf&#10;p0+zKY5jyNIRQRRSFTWe47NarBmPZhyPRy4uLnj995/46W+vB2BjMpnw5YuXPD79G9cXl6RRzOlw&#10;ZL1Y8u1vvmW9XvLLL79wPhaYTjGaJJgooak2xHHI5fWlFI7I1C5OI1EmFxVBXoDTQeBSlhVJzz2z&#10;hvWXl5fkec5u88T6asX2Weg4ReUTx6Ekl5xlLa8vLkmTEY7bm5xXjdQ1WuqLDoP2HJaXF7z44pq6&#10;aTCOeN4pxPhc4trEoqutO/JcLLXW6zWj8YiVXomnX5bgOIanpwc+fHhH01Qyubi+ZppmPD0+/jrb&#10;VPIsE/GK+oyYbCIzFFPDwneDXm3xiZNgeWlCuBNhQdcp/DDkcDhgjBkc4pumIS/O6L4Len5+/uyS&#10;FyKfHd9Z/kQcx4MzthVCiBpsThSEAzpQ91w1G4MVRRGHw0FIsjNRb5ZlOTzI8XiMF0jEzG6z5fn5&#10;GbR8jqbrKPJcEJPAx4sFBjeuFBfn85kf/vpXDvmZzfN2yBG1HDfbmf3www/i1O84zOdzVqvVr0xz&#10;d7sdNv0giiKSPr7FdU+0bcvLly/JizPLiyW/+c1vWF0sweNTTl3/rpIkwXPBoSOMAuIkInAdzl3F&#10;6ZSTnw5MJmMcB+pajG1HSUSZV6A/8UQsd84ePLZo+1zJaxE1W1zZWDBL6LXPeL/fD+aQVlBhR6FW&#10;mDKdTge+oC1sbeFqRQy2cPs0KjUDr6+p2+FytnmdbSsRbEkS8f333/ZEa+GjJNmIu7s7mqbh+++/&#10;J4pHvH//nsfHZ+7vP7Lf77m8FKRrPB7x8PDE8bgnDGO222fW60uSJGI8/payPIMnSJ5F2SxPJgiC&#10;gTtmDwxLDbCfQ2vNbDbj8fGRKAj47ptvaHvUzq4L+3ltNul2u+35KOLn9/rnn/hf/7f/ShxJmkh3&#10;OPHq1SsOh9MgLrGImDGaly9v+OMf/8jPv/zEd998y2Q0GYrzly9fCkG5Rw2TJOHNmzd8+eWXQ9Tb&#10;09MT4/GYq6srUSZPF2jTDcbP1rjYegz+8z//M3VdDkhIWRa9H9yBIi8xnTyDKBRuVhQlxGm/hkrh&#10;wGZZRqs6Xrx4QfAsjVIURXKwLtYDsvY518mitIvFYtgjlmphebOn02m4ZM/nsxhOG8OHDx9IkoSv&#10;v/4am3Jif/+HhwfW6/WAujVNxatXX/C8eeCcl0RRyD/90+96e5Kn4TKfTCZEQSAB2KeTnJWhjzfX&#10;S2EAACAASURBVFYa1zjs90cZzcYJZXXm3bs3PDx8ZJplGN3heWFvmqvQXYNqWrRqB56q5wdDprHW&#10;mrbpCINIRjS+jKls2owdKTqOgx+ErPv1e3SPw9rVOsH3FONszOFwwHH6/E4v7Peei+tKgP05L/C9&#10;iCTxSGJBNuu6FM820zGfz1C6pihyTvmR/HxC6QbQdF3YjyEbVCfo3CidDAbdh/7iFxEduE6AwaDp&#10;hIAf+LjG/RVn2t4b9u/NZjPQADabDVEU8erVK66urgZE3Bb71lPUxledTqdfNbX2+dnkEcvFlfXm&#10;DD/X/U8oT9u2uB4D3zsIIhk/G5hPVxjVAh1R7JOOQhxH4/cF4SkvwXHR2qXTDr6fkCRT1pe3XF+u&#10;cbsjp8NWUog6jdt2pJ0UhaNRxpu373n37l2PJEoza3CYz5c87479XTpiOh1zdXVBlmWcixOPjw8c&#10;DgeUUsxmMy4vpTlczC94fPwz2634oB63G6bTMTc3L4fzX1D2Fet1SlmWg/PBcrnk6uqKjx8/8vPr&#10;XyjKf2e5XPLlV1/wzTdf93tQivWnhweqIuebr17JdK8r+1zfltV6xuXVGq1glM7A9djtnijLUtJQ&#10;PsYsV1O++uZLnMjpKWDynsIkHVD2IAj4+c1rRmnM1198SRQFQzMYBBFxnIhfneuT7w8czzl+EBGn&#10;CdFoRJZknE9nlAPJKCVJUz4+PtBt5DyczyUJYjwec7W+YJqNef33n/nw4QOOcVmuFzw8P5BNRkyn&#10;1zJV6IGktm25ubri6y+/IoliqnMhTdS//uu/8j/+7z/9qzURDcOA3W7bH26yAY3Rg4LHFmmq0/1F&#10;KEjP+7fvKIsCozWB75OOMkajbIgLWa0uGI3HQnY8nnjebKnqhiAMcD2X3W4/iBqMMez3e0CCvS26&#10;Y4tCQfS6gZgs7uIxSnXUdUVZFpzPOafTceAYzeczxuOMMBR+VBSFoiDJRhg0TVPS1NVQFcdJQt00&#10;1E2N63q0Xcd4MiEbj/E8l04pdvs9v7x5w7u376nrjjTNmM8XpOlo4NNNpzOybIzjuIMv3Wq15vr6&#10;hiRJ6ZPfmMym+IFH3dScT/1M2/eZjCfMF3P8wOc3v/kNL29fAoh/Tp8nmxdnsjQj8D20VqA7kjgm&#10;TRJcDF1bs99tiOOALEkxSpHEIYv5VPx39geMZhjRKqWGItoiL09PTwP5tW1FgWWVlYKSpf34qex5&#10;QKIQSxIxTc7zU89xc3EchhG7fa82mskelraoG7rafl2Isms8qJDtv/P+3Xvevn3P3d094KC0jHOj&#10;OGQyGTObz3oE2aVuao75sU8ECTnnBY+PDzRN3Wf69WOMrqGparSWEOc4DtBKc3W15uryCqUa9tsd&#10;fuihjWGUpf2IuiEbZ1xdX/Hll69YX6y5vr7i8vKCdJQSRiH5WfyxZvMZYRgQuJInHAUh+90Oz3Wp&#10;q4oXNzdyaCBNTpomjMcZk8l4UPbWdc31zTVNLTzO5XJFmo7YPm9pWrGIaJuGw37Pc39pLRYzvri9&#10;JRuNaJqG0/E0WLlYvqNVR49GI+bz+TAqGo1GjMfjYcR+OIgNxuko8U1xnJCmSc9r7AgCn83mmaap&#10;qaoSMENhnp/OnIuC87ki6g27oygmGYnXmeo056Kk6WRkkVgBSSqq9efnZ+GxuT53d3fsDwdR7H42&#10;9ldaCPlRHFP2yr62Pz9GPU3i9vaWNE1Zr9f9c04Hhakdb89mM+7v74cG6+FBguhtqkjguYDieDoy&#10;GqWcTkcMmi9ffcnf/vY3QV0Dn++++Zb7+3t+/OvfWSyWZKMxdd1QVZKjOp/OKM8lP/zlLzw/PeI5&#10;Mq7supYg8OX86Tq6tkFrhVLCDXS9gNVqzXQ65e7ujh9++AGtNdPpdKCM2MlG0zQcj8eBnuC6Lrpv&#10;zi0hP47jgcoQRRGr1Yr5fC6K9+WS6+vrAX2Vxt1jNMpompq3b99yPB64vr7i+++/4+XtDUWRczjs&#10;qeuKKI6kqNOS3+m6Dkk8gl40UZYSCVVXCtcJ0NqQ5yV13fL8vOXjxweOh6Nwr4uCpuoozgV5fuJ4&#10;PJDnJ+q66kfAGq3F61Opjv1+x35/6NX7U4LApyjO7HZbjNG0/XP1PBdjNL7vsVotSdMEz3OJonDg&#10;D8uzV1SVNNFxlBIn4YC4JokY2CdpzJdfvhIjXe0MBXVdN5RFRVM3dG2H5wd0bSOq0q6TpBLHpWk7&#10;6kqhtccpb4jiCXVtCMMR//zP/8JysWC1GOM6UNWKxWLFfLHm5uaWMIz53/+P/5OHx4cBMZ9OJ6wv&#10;1gRhwP6wJwhC0mTMYrWWMykK6JSirEsRSNQ1d/f3OK4zeFm+e/+Rw/Eg/qvZCKMUD3cPPD89MRmP&#10;MRoeH544HI+8ffuWp8cNz0+b3q91QqcUm+0W13O5vb3ly69f8d/+238FR1GUOV0jHnd//o//idaK&#10;3faZJI76sbhGm5bROOXLr275x9/9Iy9e3nJxsWZ9sWI6nzCdZawvL5jNJ7S9/5zRCozGddy+KFao&#10;rsMxhvv7D/06TMmyMe/efuDtz29wHZeL9ZrADWk7zf3DI3XdslpfYIzDdr9D9zqAKBae2seHO9br&#10;9ZDsEkUhcRSxXC4Jg4Dj/sDD/QP3H+8oi4o0i3j55Qvy85HpZEwQ+Hz8+J7Xr39iv98zGWeslmvO&#10;+ZlD37T7FvXoh2ScTmJY2bYNUeRLOkJfnVpUo+s6qrLpUR9B5Baz+cDRsUR3i7B4nsf944Mc5kqg&#10;fXuIfC5CsAoeSwL+fOxi1Y+WdGqRN8u5igKfTjWSDYfCdT3Gk1EvVZeDIYoDfE/CfR08PF98iIxR&#10;/edqB+sIq1gVDx+HLJWZf1lXA4m/6i+52WxGmk3JsskQw2KM4fb2dkAZbcdubS/swWj5G1ESEQQ+&#10;ge9TJTVNKb5e+8227+I0CkWURxIt4zvErWS7KqU4Kil2ddcOP09rCfdumopTLohbGsXy+Y1Ba1Ej&#10;TccT7u8eqap6QN08z5OMuR59saMnWzSVZTmgFXIR+AMMbpFYO960n9sW3fO5WK5EUfQrBaYlFlvn&#10;7+PxOFwiSZIMa+PzjloKupDFYsX5XA6fPfI+RZeV5ZnFct0Xj/K8HT/sOyoh4KvODGt8Mh2xXgs/&#10;xRYqFokypiCOI+IkoKpD6qbg/mFHpxVFeWK9vmSxmImKSbXkeUsch5zPJev1UqTqddlbxGxlxDae&#10;9EkPG3bOdnjONpO0KArqVrimVjRgPYYkP7Wg7qTY0lpz9/GDmEE6Hg4eT09PTCYTvvjiC+q2xfSi&#10;hbaVgnk8HvPu9Vvq/jlbLtDxeBwUwTc3N+z3ewk0L8thlG5RhbsP9zL69x26XqUpv6PbR1EJ+V3I&#10;3PJsO61IsxFrxyWNCw7bA3d3DywWC777h9/w8vZ2QDdaLehyexbPSf8zHmTTNPz5z38ekDQ7nrB2&#10;DgC73Y7Xr18LSjif4zgOT09PwzqeTqdDA2FH3t9+++2vOLNPT09DsWwnFW3b8vT0xPv3b5mNY5bL&#10;OVVV0DQV67UoaMtzxX/5L/8Fz/M4n8/88Y9/FBWiB3/961+JgnBQ495/vOf9mw90Ssbzp9OOJApw&#10;PcmN7roGrRAFYFX0ohLw/ZB0NOJwOAyiMbv/bCNk+cq2AbcqdLH0cCl6Ev6QVNKj5JaDZjM77T7+&#10;nONaVTVpMpMJi1I8PD+i24bDYcPleokbeGye7jgcdjhG47ghgetgAh/fhbaqcQOPumppmwalDV2j&#10;OJ8LVJ8zLb97zW63Q+may8v1YFHkeg5pEg2cTPuZbdNn744kSVgul8O5ZGkWALPZbOCxnvt4N4t6&#10;W2TNvvfPRVvybzPkCldVNQi7hBsY9KrlLb7vc3m1xvdC8bw7n3FdjzBO8F1RiysV47vIvi4UJD6e&#10;ianPOW7oEQYJXWVQOGjl8PDwRFtnXCySPtLMY5ROSLMZ56LimO84lzJ2W68vuby8JvBDiqLEdcW/&#10;L4xalBLak/BFdzw83lGWBYvFgt/97ncEQTBYR43HYxbzFff3j+z3Ivr5l3/5F/Ljifv7e0lkOJ0p&#10;qpI0TXtakAS7z+dzNIa6rPj6229YLZa8+uoVnm/Y7Z96r8WU6WxCloldyWbzxOFwoKwL9PaBJElY&#10;XS1ZLpdkowme6/X+ego3NMTjADcQdbXrO0IF01b8pkWhDRL12Igv6XQyJwhlPXeNkhQhT1ShVVGz&#10;PYuQo2xqXty+ZLVa0XYdphdalkXFqBdMOX5v2XOWuzD0XFptqKuKXX5m97zBcRz+8ff/hGtcHFf1&#10;56Og4rrrOBwOjEcZiR9jlObdm7ef7tM06Vmo6B4qLod4qyRJBsWp5zn9AeEKqX88oqqkc6vKBsfx&#10;GCUpQRAOZOZPAoNOuETGJfB9vMQuelDGEEQxYZySZZPPgoT1gLDt93uCfsygtSCAy+VyuDR832c6&#10;HWN0n0HYSjhtHKeMRknPk3EQnzqvJ847yAROEA2tNW0tnCtljCiGSvGZ0lrjBj6PT5tPGzcJ+1w/&#10;Vzh8cUpTtwPPaL/f07btr0jpUhC3g9rNcu7s+LCqix5mh3SUgNZDJInWmsViRdOIjUCYBERBjOc5&#10;eIGYNaq2w3dclHFoTEvXiuRatx1aNXg46LajpekdqiPSJO0J+W0/Iv1kxVJV1RBubUcwn+T/n0ae&#10;tlgry+JXfDjLibM5t59z0eyhWNe1eAD2B2Nd18PISkwu9TAWt/E4n9sA2IJYRhCycfO8YDqdkiQJ&#10;Yej3o2vp5Nq2pe1qtFYYx0XrT+RjW1QMflCjeHhXBsXL2xt+/rnmlB84nvYUpeyT2XyC60HbdYyS&#10;iDQKmY5HpFHIbi/u8F2WcDqeQTfstgcc10jCRhJRnXOe64pZNsaoFqU1qq0xqmU5n3LKD/J7eM5Q&#10;iFdVMRSzVSW8rNFk3H/e3lZGgxf04pCmoShkzWWpHM4KM3BcAb755puB9mDfjzUztQ2U53nDxff5&#10;enBdl8tL8S8zSDMlxqFO/0xrVqsVTVvR9Ypix/OIgoDFYomeaf72l7994qT1nXrbdbz68pZvv/2a&#10;jw/3coEX4pmYOCPiJGRqxrKGy0/2MKvVavDZs4WWbZrK/vtss2CLm91ux2Q85scff+Ti4gLHcYY9&#10;cHFxwfPz88A5jOOYq6sruq7j4eFhuLwjX56pVbvaBvR0ODKZZEync/I850//449Mp1O6riWKA6q6&#10;6Au6gH/74//HdvfMYjEjjMQktzFK1qPvolSH0mbYf7bgTBJBYZ+fnvomw7BcLBiNRgOBX8xnO7qe&#10;ZqH7/WMch05r4j7ezFIf7M+wf+yaEzFQNRR/UiDB/f1HNpsntFLkxQnHaDpVopozyShGdQ1R4BP6&#10;HmmWEPguUR/pVxQVvhOimo7A82g6zbE4ssu3hGGM74diU1IrmkYRhhGTiajCPc/D0EH36Tywn8Ge&#10;Ga7rUhTFQE2ZTqfDXge5aMOk9+JywI/CgTtd1zV5WQzrpu1R/c8bVO1AWQo14nN1dteJv6KdKHSd&#10;pqoK2lZxzsse4c6YzRYCRCQxTSUcP0yI0j5t5VEWhqo06LJBY1BG8fLVN3z33XesViuuL9eY5kgc&#10;Z0SRgCqbzY7HzYbTucZxPNbrS4qq4d3HD4xGCYvZhCjyhzsrG83ZHQ89StuA6xImMUEc4Uc+6Sjl&#10;XJ1Rtcb1faaLOW7gk2QjQs8X1Nr1eP3Lzzw9PQ2Ff5IkjHv3iK7rxIA2TZjPZ8yWC0ZxStmjbH/5&#10;259ZzRcsljfMJlPSNGa1WvDXHzUXV+sBQIpHKcv1jNlSgKdznuP6AVXb0OoWL/QJIh+Nom4aWt0R&#10;hqLqRQsfXaJADU0l99DNzU3f2DSU5xLVilF2FMTo1uHnn34RceTlmkk2xaiOsshRrfXqiwaxJQgd&#10;LT8e8GYOcZYySlOSSAoxM5uRxsKvPe1P7E4bHG0kG7coKI2o51dzoXs8Pz5R10J9CcMQL/CkeLMq&#10;wqoucD2Yz2cEgYfjSqaaMdYYsCWKxB04SZpe5SeEdNXqAS0wxtBpIYaey7pXU7ZkkzHjNAVPzP3q&#10;tsH1PVLXIeo5Tta3zV4e2+122Hz2F7cFhFV2SlEV4fsOvt/Q9rCz50lOnes6cugp0xPdrdxboZTu&#10;/zY9l8IHhIDo+B6BG+GHXu9874Hng+MQRlI46k4Km6fHLdutBCPbg0HQjXYYC1qVk+/7QwEkGa69&#10;mWZbEfoBWSqZso7jMBkLEuXgiUI08BmPM+JRjOs7aAwuBhM4uAaaqs/AcxVRHBBlKa7rDNxB1TW4&#10;Ohj4SHVZkR9z5ja0vT+kLfpov+9zuxBbtNmLXsjgzfCe7Pv5HF3M8/xXSGpVVYMa0HIRrVO9ZBu6&#10;w892HGdAnSwKYP//J+VqJxmNPRpqDw4Zf3iA6UdOHiYxdBLQ0IsGCooip6qKXgU8Io794ffwfXj7&#10;9jXn85HFYjL4u8nhbwgCh+9+8w9DkWtd0quqkizFWqKIqqri519+Io5j/vCHPzCZCim+qWRtREG/&#10;8V25EBeLxaBetWhX3nNx0jRluVxyeXnJy5cvOVfnvmnoxIzT9TmfS4p+JGZFBp7Xmxn7Dp4X0TQV&#10;5flM50iqgvUgTBIhMtv3bG02siwbbBiqqhrGboftXtSoWojhwgcc4XhSpOPI+eAHUY/s9ORtIwrV&#10;m5uXTLPpgN4fzzl//fEvNG1FEIakaUpZnvuiv0I7EIZBT4UIifyIx4fngS9pkd7Pizebe6y15uHh&#10;YSi8wlBQEN0LM96/f09d13zzzTdCCXn/nq+//rpXBe95//794JlXFDb9JSAO4Kef/sZkMuHy8pLz&#10;Wbiar169YrvdcjgchhE0yJhlOp3QdS27/Yau0rx//5GHhzuapuL2i5veALgTa5Dep9FxHHD0gHoP&#10;VhQnKba7usELA+aTKePZlNDzqbsWlKbVCpQG3ycJI/BcUJquE3/Bz/cXfOKN2XX9nxs0kD2klCKJ&#10;k97qRTFKYjxxJkF3DVp5qKbBqE4u1MrgxSGeGxF6Po0LkyzpebeG4lyyeajYPD0R+DFJZr0jJXIo&#10;SsQDMcsm4oqgFY0uAG84W+15Y30pbaMGDJxM26xqrSn6iDRbzNnize7ri4uLgbdsEWlbHLZty36z&#10;Hf6/22eY+oFLnIgLwvl85nw+9KI2MTceZ1OyTNZwpzWuH6IRdFUZH90F5OeWx8c9RkdUVUOHoUOx&#10;mq/47ptvMUhBfMob/DDC9QLefbhjf8jJi5LReM4Xt68YT2e8e/eOsiy4uFz0/DrDbidI7VfffM9z&#10;z9ueTDIWyzlKtfi9EjqOY25vb/t2zyUbjbm8vJTzVhumyScLnfV6LT6UD/c8bzbD9CKII9bLBVES&#10;y6QhP/aTP83D4weapuHi+ookiTidcz58eMd4PGZ/OEij1dur+LqlaivqVqhOXgCtqSibkqZridwI&#10;lxBlDG3fpCvlCMChlYA1rofvujhKC8jRGsq84PH+idP+gGkd0JquOtEWHQ8f7jHAq6/GhJ7P8+Mj&#10;VdcSxhGd7np1vWL7/MzzwyPPz88EPnjzBVEQ0jUth6pGt11f2Hfc3d1xPOZEce+k0IshPMdlvViS&#10;JAmP9w94nsfV1RVFJcb4bV32yJvzSc6fJDFBIIqdsrQpBUIWNghiE0VBfzCWVNY8tzNEfojrS1dm&#10;bSu0I5vI9CgWuERhgjcJiPoL35KGvX4k9rmS0W6i+Xw+jEUscfjz2Ks4EnVMGIbUTYnRDo4r/juO&#10;a3CNHHjGiNrJGDOMWe0hFQQBOE5vfxKQehl+EOKFfh89oiiKknNxJnAVaZrgIJte0CON5/k9b8eO&#10;gz3AJY5THMfrCf4SSG8TH4zpKMszRXXGc1wcA0kovKG0H5Ht9weczsf1PTzP6aX4onZRXYNnDJ7j&#10;YjoFuiXoibJxGOEHLqprBL1xpGAs8pLqM3Vq1KvErCzevgeLHE6n0wGJ+xwxtJwz4Ra1NL1Bpe/7&#10;aBOhtCBo+VnQgCCU79OmE7+mVOwxstFk+LfsoWu7Nove2dGlRTXtSMR1PepCD0R1pVRfxHk4Dijd&#10;4ukeZDYuxnwOnMvfgWfQvkDSaRwSBjI6RGs8x2M5n6I7sZR47A87G3Fy8+KKsmp6ro5srtlsNoyY&#10;RTQhn+Ply5efeeP1ApXFksPzfrgYpejryPOc8/nMZDJhsVhIA4BwE/f7PVEUsbxYc3l5yemwwzGG&#10;40FiZ0wfNWXtdcbjMVmaECWxEMA3YkjpuIJiXixnQ2ScHZ1ZVCLP82GseOrXukXJLfE6DUTcUpRn&#10;ikJEJ57nkYwS4kTSC7Is65MofJQx1G2LUoYwFOTuGUdioFyXeBSLUrJpePP2Z25fvcL1HMbjjLrx&#10;KKqmj2dyUMojzTK+my8pioLHx0cpNKJwKDD2pyM3NzdEacJ+v2d72PPw9DgIczabDZcXF7x7944k&#10;EWXd3/72qRDL85wvvvhCrAG2W16/fj3sl7oWjtcXN1ekaSakeyX2AsfjkT/80+/7JqPmw4etqJKz&#10;jMfHe+q6xOiOP/zh99y9e+b7bwsxaFXQ1g1hEKG6jqaW7FGlZK9JxJKc0dJEBELajmN0I76RTV2h&#10;moTGFVQ78P0edYYwCAmDAG0MtaqGvZOk0aDw/s/IW1UXRHEwFBu2gVJKLkO3j07SqpX37Bg63eI6&#10;GqMaAt+lUwbVteiywbSNNFRxguto2qYEqt72R9G1BXWV48YOnpPS1eL3mUQjHN+lrRtxBXA0QSCx&#10;fUo5g9K/6xpBLpuqN9ytBiNxK+6K43D4/vF4NDSWEgsmU5w0jfuoORelZNLg+310W+DhukK9sch3&#10;GPok6ZgkiftCzqGqStq2wfXokVCX0WjMKB0DDkVdsFiuJdC8NpwPJ+4/PpAf91RFzemgSZMUzw3x&#10;PY9GK+qy5uH+nv3pSBJHxL5DGHi0rWK/P9K0mqvLG2aLNfPlCjyXyWRClo2IopBjXkhoff/19PSE&#10;53lcXKyYzia912ZLlqW8eHmN0Q7r9YogkCJS7i6F60oj1emW2WzCl19+QVHJFK8sz0JnUQLyaAyu&#10;7zFdzNnsntke9oOR793dB64vL1AaHp43pGFK3XZ4VU2WzWSduwbHc/GjEDxReIJBuVBVR849JaXs&#10;QlKTEkQhuGKGO0xsOo3uDI6nAYfA9RiFKadDTlHUVOcGo1xG8Yi6rDhsD5w4UZ4qojQSR4rDkbKr&#10;mK2WXFytOZxyutZwOp6kIa9rtFJk04kkKdSfpnKHns/vuEJFiOOU+fIlXaMwCg75kdl4wvWX11RF&#10;SX46kSYJ0/mE6qHkXOY0qhPBwv/zf/2//ypIh4wWxfVaciKjKGSUiQw5iiKinqh5PB45Hk9C8nZA&#10;N3LJ161wtY5HOeTTbMRsMWfaO7L7YUQ65JiNRPJtDA5iTmg9sOwfUcAK+jQej4eK1Rr1ygXp0tQF&#10;vi+mfNY0UST1Xo/C2ILD9EVH23P2hJxan2tE9A6tVhjHIYgigjjq/dR8HM8DY9A9JO+5Lk1dUxQV&#10;ZVEPBYcdJyyXMpO3Cib7ZTtb2znXTYlS4iSPQUwplUK1Ha7jDoWL44qxY6MaqqakrM4cjwchAZcF&#10;StXyLF0IQomysca7eZ6Lf1EfF3M6nYYkiDTNCPtYFjuytCpW24XawskWuTbSRj5D3b+XTwkDn3NC&#10;rBr281ii/4ygFedy4C+maTpw2z43VLVqZ8tTsmPOrusoi14aHgSMJ2OCUMb90gS4HE/H3ubmLLyC&#10;xtrQxMRxKEHRyvJ4XLruU2JE17Xs9zuK4jwUYrPZjNlsiuNAkeccDmLVIShwwmq16sU+cjFYMY5F&#10;zSxfShzYpeOKwwjXc9nv9/IZy5LnjUTMJCNJdEhHo0FM4jgOTSeeeou5+Kp5ri9CnarG9z06JaiZ&#10;9XI0fHJxj+MYg3CY3r55P7w3+u+xfL/xeDxwpexo0n65rkvghYSBcNr2h70YEh9ltHzKcw7H/VDs&#10;N21L09R0qs8edj3SOMHFBW16jpHHKMuYTDPSNAEH4lTi62aL3j/OEaQcDPk5Z5ROGI2sB1OMTfwA&#10;aVZsZJm1CbCq+JubG25ubqibhs3TE6vVauC4Wduh9+/fDwINi0pa1NE2kPv9jqo48+LlzRB3dzwe&#10;ef36NXEUsV6vCYKA5+dnRmnKYimk8IuLNcfDAUc7XF+86H0ONefzia6r+yKiBjRKdxijh1SCpip7&#10;pFKjVAfGEPjSWJe9kj7uG5/BbqdXaFsEfLCrqQrqpvoVsmbTaj5X/dum2l6E9vk6QNdVqLbBdR3S&#10;JGQ0SvsCJiTqhWL2s3iuoOEOjqTFaEV5PtDUBY4xqE5SYIIgZL1asVwucB2XbDwiDAMcIybXStt9&#10;C1p1dF07cK7tiO1zDvbndAuL+Nvx9qhHla3q2iL9Vj0vPK7TcAbYEbPlErqOQ1HmNE1NksTM51PC&#10;MCDPRbEJBs/zxarI2DSL3vLIaF588QXf/+a33Ly4xXcjHu823H94QrUujvZRyh1sWtquo1WKumsA&#10;QxQF5McDbd3iOD6tUixXl3z/j78jjlK2ux3T+QzfDxiNUlxP7sLlasE4G3M6HdkfD2TZiJcvX3B9&#10;fclolBJFAbP5hNVqRZLEKC2ghNB+hEu63+0xWlGXZV8U5vzyyy/8+OOP7E9HLi6uWF2sWSwXlE1N&#10;UQpXWmlNYc/zumA6GXN5dYXveRgcrq6vmWQTVCfnxHSxIAhDHM8niEKycUaUpHRKcy5ztKPRjsL0&#10;e8XzrerdB8elLSuhDDSCQqMUbVlTFiVNXcvkrNGoVjPJJlytrlCNZrfZ0TZtbyzsEUYhrVIYrVmt&#10;56TZiN12Q34syY8nurYT1w6lmU3HOAa22w1xz/G2qTyu5/fN44g4jvA8OB4PdLWIs1aLFcfjgeen&#10;J3EZCEMOpyPnqiRKYkHeuq4digqtNZ1q+g5CfHjC0Ofh4aGPjmk5n8U8Ns+PPTLjEDm9qWGn6Vo9&#10;HBCj0ZhsNKGxztI916lpGoHw++JgOh5jlBoudHuRx3E8WD9YSNuOOaxRqlItceTSdQ1KmD3CcAAA&#10;IABJREFUOcNGBY1Sv964FjWy0n1BGISQSh+2a4yD5wUEYYjr+xgHTnkuHCzPZzZb0FQ1p/0B3cun&#10;PccfDjR7MNoOFT4JPuyhby/KrutoupLFcsRsPiWNxSqhawT18d2AMPRJjXjnnYuCw+lAqxo836Ht&#10;OqqyJBrFoDp0n4HpeWLciJaRiO4UndOiXeEiqqbFKIUXfjIWtuagNgLGHuTGmP5954OB5efO9Z97&#10;sP3ni+FzzzZ7cNoxy+cFWRjEg+2ItWywyJOolVcDEmv5cZ94LSGqcfsD91NhPIhiVEcch3SdxnX6&#10;ZIfeWkZMnUMEkJcC0/X6cbbpaLsWpzEDwfx0OgxIpB+46J47tdkdBx5VFPg4RpMfD5z6oq3IT7R1&#10;T2R2p9SlUBUcoznle5bzFdPpVDqxUAory5up65q//OUvTKdTZvP5YDALUNRyGEyydEDojDEcTgXW&#10;aLXtbWu22y36ufdKnE9I0qinRmjcVTCMty3f0JLebZNh37Udw1q+W+hHpFHC+ZQP4qMwkMtvlKZE&#10;SShonG7Rit7vbS6XnwON0mRxyPLLL6jrmoeHB7aHPbjy3FtlSegtaTYijkOyLKXrBCV5ft7SVB9x&#10;3cfBpmc6nYopcT8my7KMN2/e8NVXX3F7e8vFxQU//PADh8OBr776ilevXvF8/8Dj4yPL5ZJRT/73&#10;PI9Xr15R1zU//fQTWSZxX6fTiXfv3gFiQzKZTHi+v+Pjh3vJe8wlLWK1vGA0GrFYLDgexX7G6Qn0&#10;l5eXzOdT2rriL3/+D6J/GjPJxnz15ZdgWnb7Rw67LW1XMJ2NMEYLuoP4KmoHwiTGdGY4Y0ynaMqC&#10;0HOZZiMi3wOtSBM5P1DiredhMF1LW5VUvfJ5tV6RZelQ/JalwXEMvu+ilDT2Vnkq51lFXYsCPPB8&#10;8uMBrQRxDXxH0KA4kuIMzdPjPVVVyIWVyH1RlSVatTiugk5oBqqrUdphMk2Yr+aMsyWO69E0YhfV&#10;qgalPOI4wqA4V2fycyU5XnyaBth1bM+N2WzWU36S4ey3SL8940bjTO6HrkVjaPomLi/EWibpU1qy&#10;yXh45riSsWxUOyC5i8Vc4pV0KzmhbYxSMoKtqpb97ogxHvPZktlsLhY8PSrqui4Gl7aDpnNwlAsm&#10;wFGgjPjRTacL4iDENYabq0tGWcJf7+/wHJer61ux3YkzxuMx2+bAdrNnub4UtXksdAOte/V4nHBx&#10;cUGSlYMKXJ7XhCSVZuDp6aEXW4nBtOv4eF5AUeSczyW6awn9gFN+4OHhnv1+x+4okYjzxZRkJM4D&#10;386+xnV9Ot0nI3U1QRBxeXnJi5sroiiiyEscbXj39k6aoP1WbMIWCxSdcOVxqFtD0Gm04+J4AVHs&#10;M/JTurrjVJxxPAd6IKooSo67nQAieMR+AG1LfjpxPp6omo7H5w1+EKI7wyjMSKOUKIiJw4RoLM4K&#10;ZV0QjUJCPyD0A+qyYrvZcDweCdyRZKKHIZNsxPkg40/dKdqmoa3qgUO8Xq/JxjLN6rS1v4poyob5&#10;dMYkG3P34SPn85lpNh48NqXhd0myVIq3pl/0CuG4NVUBaLQOMWiKQhGGMWksvmRFXmL6wsLxHMI+&#10;204ZF9ftJFQ38PGjkDD+dClYxEH13Kmm08znc9brJefDkbznNdnR0ahH3awjuY27AYYO2jEQhA5B&#10;+Cm0vK2FiKpa+W/L6VNKgev0ajpDXZeASxAYySNDkiG0I5Elri/daqfFtfx0OMrM3ZfL6/7pkcV0&#10;xu3tLfW6lcuxM0ymcrF+Pt6y8LrA7i02taJtW5q2pG1PXF6uyWKxZFFtTddptKcwRpElCZ3RlHVO&#10;XZ4p6oIkEUTKdaQT9HrxhS1cPE9I47ZgzfN8OLQC1xs67DzPMZ9dzI5jo6e8nuty7sck1ti461Vd&#10;glaCGZA1qyy1KkArOrCGmJZHYos3S45/enwaxlAW1bPcKjvKsKiWVfx9sj9w8f2IOBbzUq07yrIF&#10;ZIR7Lk6Mp5Nh3biui4sUJGV+oqvFM6ptW6qyJyE7Usy2jQIamrpjMs0YZ1O06YjChKI4s93s+2fS&#10;o5t9pmxXN+yOB1TTMl8tWc7mA78oyUYiHtFKDmAXHp8+slqsMShGWcJytWKz2UikkNZDoslzH6Y9&#10;mUzEWkEhKQX3H6nrkouLK16+fEm2P3L38IjvK66vL2majsPxyKYPVtemYzwec3Nzw3q9ZvZqwZs3&#10;b7i7uxu4ba7HoOgtK1EcK90OBX5dC+KapWMWsxnnU05+PtJ1DQEeTenRBD6eZ4YQbknuSMlGI1zt&#10;UzUVXVFwajsuV1eDjYWLFn5T6AvqV1YDYXwymWAciIII5SpU07I7fGS5XGNUS1uXzCYZ//Tbfxw8&#10;LA+HAyjN7nlDXZQ9UfjAdrvl5vKK5XLJzc0NIOOj169fi5qsbZlOp2L+Gcf89NNPQyH7ed5hGMZ8&#10;9/0/8MNf/qNHjgWVWK1W+EHEz29+YTGb97Y5OcZxqJqSdx9z1qslN7clj5s7bl98wYvbG4LQ8OaN&#10;y/b5XgzK2w6HjnSUoJsA48ikI/R8cA2qMzifJSJkWcp4MqJuBZltdctkMkNhaFQ38LjyXN5ZVVVU&#10;WYgfKBwUrer6FBaXyA8HdDzL0s+EHyJGkbPGQaOFTN/VFJWLF7gYJ8VxhKJiE2mm81nv2dZxPuc4&#10;gOvqgcBf6VZSA8KI2WxMEoeUVUM68vF9Ax2Ejk+WJdR1yWYv46hpNh0aDYsY2kmA4zjc3r7i8vKS&#10;JEk4nc6cTnsOh1OvJm2I0oT8ePokXPJl7O4Q4LkBqnMkT9SB/NQHyzflID6rzgVxHDKbCI9NK0VZ&#10;lfiuCH2eH6WZqAoRPyRRSjqKSaKYzjE8PnwkSxM8E/FwtxnEXKp2OdQ582iJwRCEAV9/+w3TeUaU&#10;RaSjmOfnR562G1wnZHn1EjcIOZUF57yQvTKKeNo88vbtW168vObly2vevd3w0+sf+eqrV/z2t7/F&#10;d3w6o9Ftw263EwEVnxruw0FyfYtzxePjI10niva6rlFNS+AJsty2LReXl8xXKzqtBu5snKYEQUBe&#10;iBfm7373W6IkpjwXuK4U0PnxzHa7pasb/v1P/wbAy+sbfv+Hl8yXS4LYB9el0x2dVtRlv67wOW9O&#10;ZOmIrm0pNnJenqMzdVmx2WyIg5CuUYSeTxfHdFXJ86Pw2zoDyWSC63t0jiIexUyWU1qjMT7C7VOC&#10;godJRJSE1LqB/k4XWsqUuqjRuiOOhE+s1IhREuFOZ/zwww/c398PuctREHJ3vCOKIl68uEYr8Tyc&#10;L2W68B//8R+4Llz3PoR172GptaFrlYxN//t//7//1XVdqrqmqGRM1LQd57KgPJ9l1FE11EVJV3Ui&#10;Tm2hrRq6SqE7CKOUoh9HTGdT5ospnu/RKUsW7GiaVjZEZ9htTmA8xqMZXdtxOh2Zziako5ROKdxe&#10;6VfVNcfTibZXBskMOCfwA8ZZxigRVSlG4XkGByOqqSDkeDjwdP9AVRQ4uJwOJ5Q2jCdT4iilqmvq&#10;ugXf5+L6GgWM5wum8wXH05ntdkfbKFGS1i1lXrDf7gRGbVvG4wnZOBOPtO2O6WzOYrGkbTs22x1l&#10;VUqOq2swuiMMA0LfBaMIfIdRGuM6hqI4koYRs3SMZ1yK4wm0YTaZkCYxbV0T+A5VdaYuC3TX4mpD&#10;11Q0ZUHXdrRth3Gg7STX03Vcmqal7TrC3tnbOnU31s6ja1Fa4nCCSEasGISLFic92b4hHcVghDvY&#10;tR11U9K1Qkx3cAaz2TQZEQaReFaVNRgHCWDW4vru+aKC9HzA4XTKaeqW2XTOeDweBAifc+rSNGU+&#10;n/fj3U/jVFv42ZHGKEs5HLc0bU02lkgw+294nk/aZ9yGQYjruEPmptGKIPB5fnqmOBekyYjZZIbq&#10;FEVeUFfiu4eB4lzgOi6u41KcS7SSWK6qrMA4FOcCjCEMQlTXURYlruMQRxHbzYbAD/Bcl/1uR1WW&#10;pElCGAR4vQVEp+RP01bMZhMuLlecz2devrghiWLG2RjVdeye9xz3R1SnMEqU0ofjlijyhfPSNGA0&#10;ozQlTWIchKPRKU3o+SRJRuhHwv9TDloZjqfT/0/Wey1JkiVpep8d48xp8Eie1aSqu2fQO9i5AQTP&#10;hmfDyAAXaACyuz3S01WVVcmCOnc3N05woXYsImdSpCQrIyMjwtzNjqr++hMcxyWKpME2VEcY+ozH&#10;I4LAZzabEscRYRhwcnLCyclpv3ITcdAoCggil9E4YjqdEIYBXSteateXl+w2G3brFZZhEPkeTVng&#10;mAaRL+kfeT8QbtYrbu9uyLOMURThe0Jity2bNDlSFhVt3eK5vkzY2wMvr14KclyVbDdr0mOCqRRR&#10;GDIexYxGMdPJmMXdHXVZkiZHvn7+TJoknMzm2IZitVxycnY6eA8mSYJSirdv33I4HHh4eBgscg6H&#10;A6enpzRNw/39PaPRiLZtOZ3P2e8P/P3vP2I5FrP5HGUqojhmf9iTFzmv37zBsi2O6ZHxZMqvHz9h&#10;mIrf/Pa33N7dUFQFXVczmU44m89wLJv8mJMdUm4+fZXIPgx81yX0PFzbwjTBtmxobT5/vKVuambz&#10;CXVXgeoYT0Y9T04yR8Gkblq6VtTBRZZyOG5w3Y6OAtqKtiuxTLBt2WzkWULbNfK9bAvLNmkNWfcp&#10;U2G5kvZQtQ15VVG1LR3S0OVlRVrk/PLhVySuboxl2WAoOjryXFzsLcfGsGwsx8PxfEzLpKpLmrbG&#10;9W06KlA1ymzpuorkuON43GMYNYHnYRoWpmFR5CVFLr5pxySlKmsCP+Di/IrZdMbicUGeiVfpYZ/g&#10;uV6vws1l+2NaWKZN25oYWDhOhOfEFHlD4I+Iggl5WrLf7jENi2k8JXBDLOVwOBxpylaelzDmmKTs&#10;dzvqusJzJNuVDlGYjib4XoBpmCijRRkFt19+5ebTJx7v79lvE8BCKZuuFkTHcmx+94ffMT+Z8Zvf&#10;v+fq6pSiPPJ//79/wY1GeFGM4wf4ozHRaEJaZCTpET/0+fz5k2ypPBvLVmC0+L7PdDYhCkO26zWf&#10;Pv7KdrOhLAo26w37XcLxkHL79Y40Kbi7eeCwS2jqFtcLqOuGj79+ZLFcowybQ5JycXHF5dULEa2F&#10;IePJGMd1+fuP/85sNiYKA16+uMb3bbbbFY6lKIucdJ/w4aef+envf2fx8MB0OuHdu7f88U9/5Lvf&#10;vpe1vm3x8HDPl0+fKLOcLD1y+/krD5/uyBY5j78suPn5lsdPjzx8fOD25xsePz+SrPY8fLwjWW1x&#10;lc1huWNxt0C1iqaSHmWxXRGOY377+9/y5v0b/ElEdBpz/vaK8cWU05enuGOfkpKsSVGOgeM5KMPo&#10;PUNdjnnCarMkz474novjWigMfv7xJ1bLFRfnF72tiUNe5kwnY6DDtkyS405itTxHahMt09mUMI44&#10;pinKtMjKkqZpuTi/lObtX/6Pf/3f9cRSVaXs08uCosyFXFo3mAhiQWdQ5hVFWlAWJU3VUtY1+0PC&#10;9OSUy6trokjiMcIw7EnDNWmWU5YVbQd1JQ+spRxcz6dpao7FUSbItgXDkKYsiuhacYc/9qHoh55L&#10;F4eRBG/3pFPfd+i6ht16Iyu+fSLFtoM4jDAtIeeahoWhzH7n3mF7YtTZGSadMmg7WCyX3N3cU1U1&#10;SlmkaUaR5hwT4WPEccwoHg/B403bQQtu75GTZinHJKGqxJbDtk3W6xWGAZ5j4wdi8mhZJkp1uLaN&#10;Y1rC+VMSXNu2LXkmYc2mKRYBh/2esihwe6Js1wp3JAzD3hbgCfJ2+nWnXh0ck+M31hpt88RFkzzM&#10;aY96mT1sL/dDhzzggrKJWWhZltiO1Ru4BoK8Vc3QfGkujEbNdEqCRgW1WlVH1OgAcL2W06ta3aRp&#10;f6znJqPPffM0l0hWdk/o2nNkRE/gGn3TfKDnXlZFUQ5reUEE1XBNGjXUKxadmKCbTdt2aPu1f6CT&#10;PnphjakUURSx2wnSo60a0uOxt5Tw2R+2GEY7vPZRGFGWJV+/fuV4TDiZnzGKIzzX47A/8PiwoMgL&#10;zk7P+e437/Fci5a2jyRa0TRtzzkSvuhPP/8kq/O6oSxKDMB3xVsqy3OWq+XAAe1o8DyHOI5l7aUM&#10;drttr0K32e1EaTsZTzk/v2A2n3F/9wUQBHg6nTIeRbKuohN03FRYyiT0XRxLpsgiO5ImBzarJQ/3&#10;i36NHWMpk7ZvTOumoa5qsiyFVl7npm6QbEgPU1mMRxNOTmaMp2PiMJR7vxVifNd0NFWNqRTKkPXW&#10;eDTh6vKS05MTfM+jKkv2uz373Y5xn3ShjXg3m81gzvvixYvBE3M0GjGfz7+x1DC6bkAZ9rsDcSyc&#10;ufV6RV03uJ5PEAZsd3tW6yV1U3NMUw7JnjQ94vm+DEhlBV2L77q0jSjgyrxAdUALbV3jeg6z6Yw4&#10;DqnrgsPuyHqZ0rYd09mUyXyCacrAVTYV2/2O5JjRdQaWsqmbmiIresqJw3QS0xkVjm3QUVMWOVku&#10;50/XyXNTVCVNU/cRaUfSLO+RAHmebdfB9T1G4zGT2ZTA9ymritV6ycPDIx0ttuviuB6mbaMMUMrE&#10;sh1cT3JL295QuW4a8qIgL2SVWjciPKh6CySJwNLZ22AoA6Prkfzebmk2nzKejIjjUW8uPKYoyl4U&#10;YxHHIzzPRylTbKSUZMwqw6RtDaq6pW4M6Ey6zsCxA07PzjiZn2JgkKc5tL2XXtVQldWwtajKoud+&#10;b0nTI3kmKGVTiwep6zg4jodCUVU1RZ6jVENTFbiOT+BFKGVLo113FHUtSuXTGb/9/Xe8/81bHNfk&#10;y81n7u9vqNuW86tX/OM//VdcP+TV69fi+7ffMZ3NuLu7Y7NZY1mKs7MzgkDU5dBxcjInDEJc22Ey&#10;HvPq1SvOzs7Qv8RhIuD8/KLn2govd7FcczgkWJbN27fvGY9nFGVF03aYtslkOuPlyxeUZcFf/vIX&#10;MODy8oIwDDkcduz2G+jEwkMpk+yQkWcFplJcXl7yww8/8O79G1zXYb1es9msJVlmsyE5HFgtl3z5&#10;/InVYkGT1Xz6+0f26wP79Y7tZofZwXw652x2QhxGBK4LGHiOg+t5nJ+dMT8RXtnt/S3xbMLLt694&#10;++4N0WSEchW272LYBkVXkdclo2lEEIfkhXCubcvEMm2qsmS9XXNMEyzTZjwZsdtu+PDhA8luPwi4&#10;dO0bxSPapqEoC9I0w7YVnz7/wunpCXVdkWYpJ2entHQ8PD7iuC5ZLjXMcwM8t/d5i/r0BMe2KUu7&#10;N6nLKUsTZYi9Rde0AzkzPUpSgBcEOB6UVY3pCvnTcRzKpqTpyeaaLCs8tm4gl5q2QtlQVVnfILj4&#10;votnO2iD2aoSiwHHtUgTWXPu9yIZHsUhUR3QdjVmY6DMpifYK2zbxbWlKDumFKHNftfnElqongMR&#10;RRGmI9w2lI3tOhRFNVg9SBTXmN1ux34jNiCBL6amYRhSlFkf/2L1IoOKNq2pS82jcGjrirQsBs7e&#10;yXRCGAlZ/XDYUZaKwPOp8mKA67WC7Xg8EkWBqAkPe5IkGfhjGM7A69Dk97rncHRdh/2sqOgVo05I&#10;6LqO7JgOqqvnxFy9TtG/tNeZXhtpfy8tiQcGo0ndGGmOiV7DPn2OGtSrmuRrWeIzpFetg+2Btjbp&#10;5f36v8lk0ivHyuE91M1iFEXfWBzor6fXdboga46fXhvrSCX9Mz8nO2vLE83D1L/054S9gKBt+UYB&#10;q392/bnak1BzBjVxVawe4OHhgSgKBisE/TOnadqLF+peJDHj3bs3zOfz3lrlkdVmwWQacXJ+wuXF&#10;NVmWsd3u+fTpE4ZyhrXOk3BGxAdt17DfS1TQdD7rbWAq6qbE8yTSznGED3pxcfGNp1vbwnaz77NQ&#10;Pb7//nvaVppX3/exTGNQ+MmqvBiI4Rgtqp8g27bqz4WKzWZF2wmdYDbrOXFKuKq/fvpIFMV0Soa5&#10;rEg5PT1Fe93tk/3AoRSCfS9KCORs02kRx+NxECMc9keR8/exYfvDgdvb2yH2yjAMTk5OxANuJOjV&#10;9fU1pmmy3W6HIUArcNPDntlsxosXL2jblv1+z6tXrwD48EGyXaVgylpex2Xd399TVQ1u6IhdQZaS&#10;HROKMKTrJNRaVJY2aXqgo8L3Q4l7a2t2uyM3N3fsNnWf6BKJmlmZmLZJ1VZUVUOWCnm/rTryPKMp&#10;Skyrw/dsHMfFaUCZvX9jWdJWFR0myhaStmk70CkkM7rEdCSX1EBW3dPpdBjQuq6jq5shQcU0TapS&#10;zqAizdi1HYlpDGeGoTrS9CDocz9Qak6t43SDUl94y09ek88FUQoTZVgYBoMli/Bn+3shDlivtn2t&#10;ER5iVVXc399jGGC7DkoZdJi0qsNGoVoDZZgYliIexbx8/ZrJaIRSsNmuyZJD//1L8lyem86A3X6P&#10;oTpRwbqSkVk3DaBErFBXYFS4roXr+9hmQFUf6WrIq5y2bkiOGWlagWkTxT6jUcAf/vg73r59QzwJ&#10;uL39wv6YUFQ1r9+8Iz6R9T/dpvfhq4ZIybOzM9brFZYldJSLizMmkwlRFDKbT8iOKX4QUvVWQTpX&#10;WrwxhYNs2w7HfuA8OTlhNj0ZIiJd1+XvP3+gaStUx2Ap5bri0/nP//zP3N7dDOr0qipwrIAoFpV6&#10;EEYkm5TT03PCMO7rfzWY7u/3e2zb4tOnT+wPQkVquxbbNsV7Nog57BI8x6Uqc/K0xvAgmIlrwzFL&#10;sAyL0A9wfJeiLDmUezzLxwwsZpenvP2N+OZdvrik6VqKqsRyHDpDuPat2WJbLl0DjmmzL2u22U5Q&#10;ZKDI+7OsrdntDiweV6yWG5xTc+Az73Y7XNdhOp1QNTVVXXwj7Lu/v+fy8pLpdErWD0eO47FcrqET&#10;sGI8HguQABD3B1xu27iW2U85FkVhQicHcn6UQt/0ggbDtIniGNf2KOoaLxix3h/YJYf+kFbsDnvx&#10;WVJalh1gmDZdB44rN7Ih2cYEnssoEjLobrdj0x+OgecTBB4m016Cm/WFM2O7XfcNhoEyOzBkcnNd&#10;l9CXm4KGwaPI7xsQenRJWSZND9u3RoHdeEMwbxD6g7pVNwFRHMjNUVVk+XEoVF3XsVluROhgqOGG&#10;wvDJjglpduT67BrLUsynY+bzOWWZc3vbSnZlx9BkDDYbz7hr+s/6ZxFLk3awa9D+a0ZP5jdNE68X&#10;SjxHunQzrZQo+zTfTDdDWnDxnOz/HK3S8nqtFtUCBPHKsodV5vP8U+0T9ZxArH/pFehzD7fnDd6Q&#10;z1hVQ0OrGy/9/5pDpz3mnk83aZoKV6D/XJ2Xqr+3bdvDded5PsR9adPWPM8HxaVO21C9BYsOKNfq&#10;w+MxG1AYXXyAb4yFz8/PiaKILMt4eHgYrvVwkGcm7COhniv6dIOyWm1Yr9co9XlwSn/x4gVN3VI3&#10;FR8//8rDcjGgg6PRiOl0AACA/3+O6wUMsWIjsaiY9ukdWZZRdzXxqF+VGmLlEtgjxuOY6XQyhIWv&#10;1+vegNvh8vKS0WgyiIC0Xc/hsEf7BEahiEHCUDwDtyuZ+vV7Zo+ffPp8vybwI6qq4ZBIXrHvhZKM&#10;4se4ns3heCK+gWEgamrb6rmXLUUhubyop2EDxGi6yIQrud1uGY0mw+uT58LbWa1EBRaEIVkh3oPy&#10;fJaD2l3zVHTuruM4bLdbttut5Cr3tIT7+3tmMzFbXSwWzOYTTNNks9kQhhHL5ZLJZMLp6ZyzszP2&#10;+z1+4HI4HHj58iWPD3fYiPBqs9qyeHykrWqS9Ihhgm3aTIM5nu8QRD4dBvt9wnZz4JgUlKWIxQYj&#10;U18NA1gURSijIEsLNrstdV0Rug6hF2JZBmWV4vo+0EouskNvZ9Qj8Z1BHI37Z0W85SxXuJf0Fjl6&#10;0NCDl2vZ3zgHTMYv+uaxz8zunvhU9M9509ZPKTmGhWUrLFPOhrZBbK06Jed9p2i7lrY/42V4EAFd&#10;05Z0iOLQsgzaVoZ/2zE5vziFThFFIW0rHEfLRpBvyxA1o3LoOpOmUxjIinc6nXJ6NhcFo2vj+g5N&#10;49BUspXQ/m7a0UCfoRjQdU/2R4Zh0rWG1D9DRCFKKQI3oCk7qrIjbXpBXdcRhjGuHxEEEb//w3e4&#10;rsuX2y98/vqZ+XzKZD5jPJvSKZebmxtO5nJvta2Iab5+FSX5mzdvqOuS8/Nzzs/P2G63WJbZ+7SK&#10;Cj6DgV+uz7LkmPXUgUeqquL169cS/aTsQXgXxzFeGPCv//qv3NzccH19yXw+xTC6gav+8uVLbm9v&#10;hU/Xb7COxyOr1YrLy2sc28NzZbOx7LOLJT1D+KOfPn3k7v4Gz/M4OztBfFNVvyHw+OOfv++BiYRj&#10;luLaDtHMF79BQxH4PnXbUOYFN8sbLNPg6vqa81fnfD//I5PTOdP5HMNUFFlOVhTYbYvl2FiW3IPJ&#10;4UBXd0xGU5qy4cvHTxwPCY7nMjs5o6VjtViyWiRkWcE4ivF9f/C/cxxpZoPQo6wr7NrAamrSLJHG&#10;m6fs7vV604MrItqkU0MvsNsdpHmr+nVRVRaUxZPHTVkIXK2LLKZCoVCmeJd1hkDpSZ6z2OwpW+El&#10;uZ6HaRnsjwmb3ZaiKLi+eokbiFN21xp4XUtdN3StIfJf1dA1NXXZ0dYVba+AbUwhl2uzwziWLEbT&#10;VlRNiUJCleu2ATrKuhbxdatJ7XII11WLZTdYVkXb1ChlYtSKqmnIywLLFVKsTE8ecTgiDAOKXJAR&#10;y1aMx2NMQ7Hf79gfBMmxbbNXvC1xbb0q9jCUyMJnsxmn1gmOaZFlx4HA7zk2W89nx5aiLKh7lEc/&#10;MBodiONwaAS0dYE0Nu1TVFWRi5ln38hotFM3VnolqVE5wzDomidumW5uNSJmWdawJtTr9P1+PxRq&#10;zfHRCKXnefSblaF4alGBbtqeG/vatj14SelEDn1Y6IZNR/AAg4u8RhGfo3ZBEFBV1VA09ffWRVYj&#10;bVmWDbFkksGaDzE62pJEN1Aa/dT2NLZtDyil5tjpplBfp54o9XU+J7X7vj/w9XSB08pU3YeyndMA&#10;ACAASURBVNwFto/vu8Oqe7vd0nXdoO5zXV9ij5YbPn/+yMPDA+PxmJMTmaD//D/9U28dI5YoRVFx&#10;f/c4oK73jw8URc7VyxcEfohd2SRZQhA4TCYv+PzlRtS+vTWLVnYXRUFVi+hjPp9jmU5vGdP2RsEG&#10;WX6krdrhIHcch35/TVnWLJePZGVBYAWD+i+Mx/Ia5jmGkROE8SBMSpKEh+UC0xSS+evXL7m+vhRk&#10;3VQiwzcM0uNBUl6KFM8Nvh0mLAsrDCnLarj3k2Q/2LdkWcb+sKUoMzln2pbRaMRJX9Q0avP161de&#10;vnzJ4XDAsmTyV0oxm82GoSOO5YAehQEfPnzgT3/6E9fX1/zr//kvZFnGy5cvBQU14HA49AkgrhRz&#10;Q0LeTdMk8j0M4GBCWeWSq1vVpEVK0zaYCmzbwXY8DEyqqqZuDFwvYnYCCnmGjscjfuZg2S5lXvYe&#10;W15/8Gf981hjBj6ua2OZ0JUmRgdN09G20rgZhjxHWZH2zRHyfRuJ66OryAx5LqRWCBrdVJVYKvRN&#10;W9vbd+j3oSmr/r7vzYA7aWB8XxSZRVH161pJ9jFNWYNXVd03OgaGoURRb0j6SIdDXeU4jkVdtzRt&#10;TpIIAFCW9eAoIJms5ywWK/aHLbbl9r5sLsfsQKcMHNvGchxQDm2n6FqTFoMg8rFsm2Oasj8mKAV+&#10;4FIUUnBfv3zD/f0t681KmmAlGaCS72vi+yN8P+zPbZsir0mSlP1+K0R6y6KuWpSy5fVFkKUgtHB8&#10;xas3V4ymMZvdltV2TU3HeH5C3VakZUOWrnlcrtieCgodx5JLrJHlh4d7PE8Gz7qu+fz5M+v1irfv&#10;XvPy+sWAoNm9wj1NU5IkoSiqYVh/biekraMGoMEyubq6kMSHy3NpBvOUvBDz67/97W/c39/355mL&#10;bbu9ujkgDGPKpB7uvfF4zGQyEmT64ZYPHz5QFDnv37/nhx9+IIrEF65uSk5PzvF8h+V6SZoX2LHF&#10;2ekZcRhimCYK8LuAuix5WCz4uvjK3eaB3//mt7z74TfEQUgQR3h+SFU1bHbbATzI8xyr1qa6FSYm&#10;pm1hOorUSjE6iypvqOuCICqpmprNZkdTFb1oT9Tz+/2e73//O0ZxTBQHsnWrK0zTwLBMkmTP5fkZ&#10;p6enJEnC8vGROBpRFAWr7YKz+Qnb7R6jNdiutjw8PPZq0346TfOEMstpaJDg13oovNqpPHCCnkfU&#10;sD3sKdOSQ5pSY3L94lWv0CpYrbcygVXi1F82NW4/bWEoPFc3Fwa+7xL4NhgSH+L5No47p65L0kPK&#10;ZrPENG2UkpqgOWOGEg5bGPqk+RHX9RlF8VCEdpstVSXigsl4Js1mXdF2HcqyUJ3YgGD2DRE1bU+y&#10;1jFNzwuz67oYnfaJqymKjLIU/pNtKeJROLhFC7xcMZtOmM7mrB4XHNMDbSfWGL77hOgB1D16pB8M&#10;HeFimsbgt6SbuKIoUKae9J6ma9WjGnpFq32ZDMPACIKhMaiqCqNj8FgTCxeGpklnjP7HFaBG9fRq&#10;UVueiLKKAcnTKJj+s171atuUb3yn+glVo3S6YdOolm5W016hpX2WtJI1y6T4zufzoTnU0T3P4290&#10;4dB/p+1Q9DW6vf/d84ZUvx+p9szqEyP0z65XvtvtlvPzy+F7H4/HHua3h1WtUor7+3vKsuTk5ISz&#10;s7PexDIbrgejHZpnOkEw5/OTZwddxNXli/5+KHoE746bmxu83ntuNpsxn50OFiI6cWLUx9M4joPj&#10;mtiFAqMBo8WyDV6/eUmelaRZwn6/5XCQRAXTMgb7F9M0Cfr7qCwle7MqGwLf5eXr1xx22+H9Lgq5&#10;rqau2e8TVquVNOaOO0zdtm1TV2LoqvMjdSFQSqPRmSBUYUBRljSVQVVn6NSN5eqRNE3EOLSoqKsK&#10;p0dQtV+Xvp80/3G1Wg3okPBXJ6Ce8pRPTk4GRLQo5HU+Pz/HdV3+8pe/EMcxr1694ng89vwv8ZN7&#10;eHhg0tuyhGHI+/fv2Ww2pKnkQyolQ7D4+LkDqmwYJnd3d7y8PKPIMzzPZTIbY3SSqdi2LWl3JA6l&#10;Qc3LQtJpFCjDJgxG2FZAlW36+92ga8EyHaqm6guiiWEKT9WzPUmGoM9p7e2CVL+i7jpo2254Xqqy&#10;oTUUTb3tzwp5rk1lfTN0uZ7zn2gTlmWJGtC22Ww2cmb0KE8UyfBp9GeA26PvXaf6s048Fw1DOL+i&#10;2Dd6ikZH07QDx8xUNk4Arif5qFmWkeUJXWdQVw2W5TCZTJjOhCC+329Zr9eYplAnMBs61dEZ0KmO&#10;VmYPOkSU0baAEjPd9XLFZremUwaWLf51ynN59eY1u92G8kGSVyTOrEH195aOmgT67YJkLduOiWlY&#10;lFlFXXSU9ZEky+nahpPzEy6urrBsn1dvr8jKPU1Xcnp5yqSe01mKdC+Z258+fRGUe7Pnu+++wzAM&#10;bm9vsW2H1WrFx48fhxW8oWTludmsWa1WfTpAS+QHw5msn9HFYkWWZYRhOGSb7nY70mM+bIwWiwUY&#10;LcvNivSYcUz3TCaTHiXaDV6BL1684Pr6eqBxyH0wwmiFKhME4tWoQYv1es3DwwNJcuDd+zdcXJwR&#10;BB7H44Gyku+fZglJ1lI2OVUrq/lo7OP5bu9NKZSYr/c3kt2eH1GWYno25+TsROpO29AZLXkpvNAw&#10;DDH7iM62bbGUom7AD2KOh4RPHz+yuL3HaOB0dk7TNSwflqz3O+7v7piNRwS+y3q9xgCiKOxf05Ao&#10;Ctj33pfKsQkDn2oqNjY6S1yeO6nfQndRso0wTbbbHV1rSPN22Ivjb5IeqYoS27XwfVfCcg1FWRYc&#10;jwlFIeZ8yrBoDSjrgpoG13eJvJggCkF1JOmRzWZDUcghG0djsXGwVI9IKKIoQCmnJ4N7xKEnHLKu&#10;wlIWyrAoK8iTI3VVoAwDZZoS+eTaPeIidhpVUw42JK4tayzXsnFsD1MJGhJEYc+VkYIuZn8mnQGm&#10;IweLF/h9o5qgkLVV1hu/6kLd9s2FRiY0V2p6KsUx8Fwh++cFRV6y32zp6kqsCoyWKAglPN5g4NXY&#10;tk3RQ+zPlZbyWrVDooRe2zSNdpZ/8sXL8xy7/7e6KRwOT8PAsexhHSnBt8LH0s3i03qkG5qvp0Kq&#10;hiZQc3k0cqUbK8t0hmlFf1+9ItWrRl2gNcKi17Sad6evTaNgugHV16/jbJ4LCGRl6wwrzbIsWS6X&#10;w4Gk15SO4wyFVDffz39W/bWeN35BIMVSN4z6/Xkeyq5/Jv06a5uC3W43BKO7rjvEW+kmVTenggJK&#10;wX5+aDq2NFqaf9W2CbbtYRhmX+hkvZplGft9wsdfv/D542f+9rd/ZzKZCLk+Gg0N+f/6v/0vYizq&#10;e7RtTTyOiMcRh8OBPC8ZR3PyvOR4DCjLfFBPad+vT58+sVmtydOC2WyGpUT5Xdcts+mYxfKR/X47&#10;3CdVXjCfS7xLEIb88ssvxPEYxzGoWkF32hbqputFQQlpkQtK5Duc9Nmypq1Yb1ecWH2+sjIpcxGr&#10;xIFPEYVYlj00pm0lGwIDiZzTA0/TNFjKFC5O97SWNwxJFRiNxyRJyufPn7m6umK9Xg9o7cePH4Wq&#10;gKifddSPLsKr1Wq4F8SVPuX6+pq2q/n5559p25abm5ueKxux3x84Hu/7n9kmjkcc9hvySYbR1Ywn&#10;YoxsdLBarCjLHNez+7NGDVSIum4EDTNdPNdlOlUEgUfd5cPnOI440fteQNN0uI6P7/hYtqJMj9R1&#10;hUGFaRlYlodhKLqmocgF3S7KEs8LmMQxh2PWP7dS3Cxbzsiu5ZvnXd9z2VHitMJQEG/LUBitCEho&#10;u0GcpZ+t3fYgsV8NYrKqbGxbogEbGknmsQzh3VVS3NquxjIdbAc8z8R17V70I2tXzZ9uu6ofBLbc&#10;3NywWm7I82LYcpR1QTh6GnCbDpQp/LeuNag7yKuC3eHAervpvSlNOkMiCj3ta4kBhkJZCtsRKy2l&#10;wA8jHMei7TrSPOtXvWAoRRCGWMqlK0yOh4z1ZkPXZUynU3744XuuX76iqGpao+bm7gtuGOOGPqqG&#10;xWqFMixsJxjWl5PxjPPzc0BxOBx4fJSw9+lU1vj7/Z54JN5uTVPz8HjHhw8fGMcjVqyGlJPLs3OK&#10;ouDnn3/h8fER07SYz+eczOY0TcOHm1/QZteOb6OUxW/fv8OyHA6HHV+/fuXu7o4giHjz5g2mafH7&#10;3/8ex3E4HA4cj0dulvKc7bYHHMslinS+tVBXFosH8iIljmNOT08B+PjxI2maEI9CwjCgrivyMsP2&#10;TAJPthldU5Mdk36Nn1NVDV8+f2YUT5hP5wRegO/6VIWgxX4YSESe0WJaNphgKTD62tJULSYm6e7I&#10;zeevfPnlE13TcqK3EcmO1WpNkh0p0gxjMhZj73KObVmczme0neQdj0cRTSsbwX2yoygyfFee769f&#10;v+K58rzsdocegYzZbDZEoRiRF3lNeB1L87ZYLAAGtCgehbieiWM6OI6N5EI+qRctSyYUx3GIIx8/&#10;itkfUrbbNYeDOfCLhPAtU+hkNEJZFnVZ0nQNrm1iuTZt1eC7DodkJzd/3UgX3BR9wRZzRZ2yoIum&#10;3AAtWbanaSrevn0rE+pRzHtdyx54XmEsqxLxXu5w7N4MFqgaCdhwPFcEF3bOZrOhaaoB7QjDkIe7&#10;O1arJUWW9zeN3/u1GcRhiOe6vUrkSBj6zE9mOK7Jbr3h5nbdH2LSdetGRRcA17Ip+489X3HKalAN&#10;r6cOCteNgl6RhlH4DcqmCerPo21M46kxfJr4jQEh03y45+kJmnCvv5dGiDTB/zl6pg9tfV3PETvd&#10;4OlgYo3m6sbJ87xhXao/rkPt9dfURH/d8IXh0zpZCwp0Nu7j4yOWZQ2GrZqfpMPttXhAv1bSgHXD&#10;66dXd3p9qhGIoUHoG1o9MOgsWE081SsH3RC7rkuaCsH+eDyyWCxYLpd9nqxFUdALCOqhoddfS3NC&#10;DMNgNBphWWpoLvW6zjRt9rsjSlm4hx3KModc2vF4zHQ6ZTqdYjumuLJXZT+BB6zXDre393z58kmE&#10;Pq6sWAwl5pbaof6HH36gLEvu7h745ZdfsK0nA+e7uzuCUBrU/5isoZTqyc72MGnLPSictDTNwYTV&#10;ZksUBcxmEsSsD3fLkWHt9vbrgARsdxts22Y0GuF6Dl0rnDbH9ga0TSkZMJ//Wi6WlGXJeDohjmNW&#10;q41wTg1BUBxf/Je+fv3KxcUF5+fnrNdrXrx4wWq14sOHD/zDP/wDs9mMH3/8EWAQMmgx0mQifk5F&#10;UfDu/VuWyyU//vgjjuPw888/9ytTn9vb28Gv78WLl+RZwv39PdOxuPy7rkt+LCTbuVfu/+1vf2Mc&#10;x4J09/dGXfYikTDEsSOmkwnb/YLH9R1q1+EFNl3v11fXrZh3VE/Zw6YJdJWYyZalKB8LrZTc98V5&#10;xGQyoWm6QWGt30/9fD+nAICgKMn+MCD9evjd7/eUuXjDOa41PHNabDJwXltDIt5aQxzz646SEqu1&#10;UKobeG5dZ2C5Fp5n4TiSNGBZbX9uii3V4XCkLGu+fPnCdrtluZRIpjgaUxTC4y163lrbthLp1XVY&#10;rYVpKTBNLNRAQSiKghYZ/OpazlfDVEItqbue2yTm4R0NbSv8W9+fYxgdIlpQNE03vN5pVUFhk6ZC&#10;3elaiGIx3VaWYrVYkhYVm92B8+uXdMmRvGhYrne8evkO3/f583/5n1ktH7m8uOLjx49UVcOLFy8A&#10;gz//+c+k6ZGTk9k3Lv93d3d8+fpJ3j/TIooi8jyXc7Z8OvODIGA8ngyUEYDxeDykHElKUM3DwwNV&#10;VTGfz7m+vu55zvRpJiL2+emnn4aBPMsyTk/OiV+M+R//7a/c3T30CTYjENdAEZM4Jr/88gujkZgL&#10;O67FdDrFcWyOxwOhH7DdbwgjH9Up8qNWQrdUecV+nxD7I+aTGU3TkdgJ42hM5EeoTqyk1rutxF8h&#10;OcFZD3o0TUeRlTimw9fPX3i4vScOI64uriW/9eaG+/t7smNKPI6xlcnZ6Snv37ymvLzgsNuTZgdA&#10;7kvP8wj9ANNW/PrxkTTLJD0nkNfymMiW6fz8gq7rZNXs+BiGEqWplzKZzKR5u7i4eIYiySRqu5o7&#10;1LtUO/YQsxNFEcc0BxRhEFO10qB9/vIFy7KYTCaUZQ60TMbidn48JH1T1mC7DtnxiI+HbTpkaYJp&#10;KrquRhlilpvm6XBR5+en39g0JEkiyrS27WHIEYap8Fyfpul4fHxkUzZ9JI54Ns3nJ6S5RHMcDgeO&#10;SSbrUgMwIRrFLJcL8TULIuJw1B8oLUWZ4/ZrTu3KL/mi8mfPsZmMYxzL7lGpFFvZlHlKWUkeXxxG&#10;ve1Hb1NSFVRFxna9xPd9NpvNwFPTkLI8JDqJoRpClh3HoazyIbLIa4VTZfXTvy7+ruvKamm5JA6j&#10;odHQjYluzkzTpKwrceXuEcX/iCTJKkybrHrDIa2bu7pqh/WuFggIoVSas+exWM8RNM0R02tqPSDs&#10;drsBMRuPx0MTqtfEWkygkxvqumaxWAyRX7PZDJ0aEUUR6/V6IILqxlBfI8BkMuLx8ZGmaYZr1lYn&#10;uojt93ssSw6Nun5qbLToQiNshmFwdXU1NJM//fTTwL+r63pYwesGR5oNg9E4Yr9L8L1wQGs0Abzv&#10;U5nNZgSB16OHosxrG3rkZcpisRiUdj/88AN5VYgauSkx6o76GW/Fckwcz8b3XZqRQV23w7q+rAqy&#10;7NhfZ85i8UBRFCSJhHdPxtOe0yE8pIfFAx0Nu91O1su+R9nUVEk1BIgrpTjsJTonjmPef/cW2/Vx&#10;XEvuf8/n/PKCyWRCkiR8/vyZm5svLBZHWYvXJa7t4Lty/cl+hwIM02QyilmvtwS+T9e24pkURbju&#10;E/qp+ZFtJw3/Dz+cYxgGi9WS29tbrl+9Zr/fPzPWlgZFcyx/97vfsVqtaJqG7777jjRN2W63XF1d&#10;iXDBMkmOe169foGOl3r58iUP9wtB465e8uXzDfP5nCKvJEnFb6nKhsl4xt3nDxy3O37zu5CqFGXa&#10;Zrfl8voS15bcaEuZPR8K5qcGm+WG+/t79rsUy7D6IVLusdlsimG27I77oXlLDnuaspHGyWjJ8pSq&#10;TIXfVjbDmsi2bc7OzgQ1t73+PkxwLEU0E/WiYRjsdjss2+b05PRJadw/dzoJZbV4kKJe5Mz6NAHp&#10;lHobmX612rb0NAaDqmooy1p8OGHgpT4fTPU5VRQVRZmy22XEIxfTtAWIqLt+4DNIU6FXbLfbgUeq&#10;3+vFQhGPRxR1geO5eEGEqQRFrdIC2w0JgxjHcVkul9zf39N1bU/lyHFti8XjEt8Muby85uHxjraB&#10;3e6A4wiyVtUyEDqOg2U6gFCGLMuSBrWGrG5QlkuSltRtw3g6ocXg7z//xK+fPtIqCz+IOGYp292R&#10;5erA6fkFpm1xdnHO3//tr5yfnbLdbjk9PSVNc/7t3/6N6+sXoqbe73h4eCDPc95/91pWiV+/8OrV&#10;q2EQPDk5Yblc8vXrV5JMqAWj0Yi3b9/i2i5fvnzhxx9/lA1VWrDfbkVVGricnMx59fLlwD9+eHjg&#10;/bt3jGJp+tbLPrGlbjA6CP0A39UmvSIIEZ7dnvX6Ed/3mZ9Mubq6xO+bqslkRBQFbHdrdMrH/f29&#10;nNt5ymz0GwIn4uHhgeVy2QvNagxMJpMZLy9ekSQp+aFgfb/DU/dC6bFbLNXTgbYCJE1GUxoMsiSj&#10;Kkoetnvuvt5gKZsX11cYhsF/++//H18/faZVUkeiKOLV9QvmswlxHLEuc6EomArVgdF1PNzeccxT&#10;HpcPpFnCdDYTSoong7gZSXPcNX3mvGVjGgrf9bi/u2M+O8VzeqsQgVghzY9UZU4HfXF/QlGeKx99&#10;35ebu65o6lJyKQ1RY5qGkiBwJQWlqiR54PH+Tg5RT7gHNPVg4mmaBo164jVphCjqlX6T6ZTj8Tis&#10;/J77lWmUqG2gph7WaGbvmQWytlv3eZF6ddgYHZYpD1YQBCTZYVjfOa5ES3UdQ3Px+vVrWVOlCZal&#10;gLZfv0oYcZLssS1F23YoE8kKLHoydCMBxxqBkpXCgeVyOSBCGkHSTZFeAVb9RGhZ5jeIlGk9Gdp2&#10;XX9I9QiZONQzrFqzLMO1nwKYNZL1ZOHS0PIkbNDvs/5dKzp1M6b/e04Q1++L/k9/bf13eoWo7yX9&#10;PuhfmmivD2n93mmkTf+u0UrNZRK1ov9MyNENsWoaFamqiul0OiBhz1W0upHa7fbDGlgXBV0gZMJz&#10;eHx8HFa+zz3yTFNEK6r3c9O8MJ3Dqldr8/l84L/pJlGjy2VZ4Hr2f7pmnUzhuoIuaqGGRr3EO25L&#10;XRhUZct+uyPLjpyfn1LXVS8gsmmykhZA9WtxqzcwthR+GJCnTZ/AkbLbb3tPrQrblvtOBqA519cj&#10;iS47Hijykjgec3V1AUrMnW3T+gbRbXtk4eFBkiH03y2Xy4FTFoYh//Rf/4sgg5XE5sRxzPfff890&#10;OuX29iuLxYJ49BQ3t99Lfuh4PObs7JTVw5qz+QkvX74mr0pub2/Z73a4jghHzi7OBxSoKKvhnBmN&#10;JLcxjmOStGQ8Fpd+jbjqe6BpGlarFRcXF+R5zs3NTb92ari9vWU6HeN5oXAIexrDc2QX4N27d9zf&#10;3/froAUXF5IokaY5VZni2Q50NX/9618xDIPJZML3338/DFG/+/73/Pu//zt//+kn6DriaEyWplSV&#10;JMDQSNKCUtbwTBiKweZnt02EbqF5yF2Nodp+ILTIjrJ1WK83eJ7L/FR4UXmRckh2mL3izjYlj9S2&#10;LTy/z7Tdrmnbp3tXD6A6/1N//Pn53vU5mZYlWZWB51NU5YAs62dAnxV6gAcG5fpADVE1ngfJcUtd&#10;ycc9L6DrBOWtSrHaqaoG05Szr22e7H302reqKjhmYFa0rQgX4iBkMpv3g3dHnhV0bYPn9tw+ZaEw&#10;CeIR43hMFE6oG/EBKzpZSXddh225mErzjJGBrBMQQFmA0UnmsmliGB2L1Q7D/sw+PZDlFRcvLqia&#10;DgOT6fyU6eyCIByz2e94+H8ecE2pidPpFICiqIb3XhIxSn7zm/cEQUDbyev8/v17WUUj9ip6oJ5M&#10;JozjkdgRPSz58OEDru1ye3s70A0m8YTz8/P+PDK5vLwkHoXQKT5/+chut2M2m/UrwB0//vgjo9GI&#10;8XjM6ekpXdfJCnu1wrE9fvjhB7IsY71es1oveiBAKABCIZlzd3fH/f2toLm24nhM2Gy2nM7mBPGM&#10;umjZZweMzuTdq/cEUUhV1GR5yfGQMBnNsQ2XB/OR9UL8YC3TJBrHzF/OcTxZuwe+j+e6ZMmRu5tb&#10;FvcPRFHE6fyE0A8Gnl+SHDAdC2VAVxe8ffWSs9NTFosHvnz6TJYfORx2pNmRcRTibBQ6nShPMzo6&#10;HNvGcV0c2+kFnQxm4JJ/a2IGDo+PS5aLNfudhNlbAOutdMRpkdOUBYYlOY5V/yDVddmvi2rqPgpD&#10;daJYLLOSLE2w/YD5bExTtWx3Oww6TAMOOyFNN/0KxXNsTAxoWrLkSJ0LumI5Jvkx5Xg8DsXT7sOz&#10;m7pGGQZ1fyho9Z6Q9E0Mw+yLJNRlJWS+vgEwlIXjKdbrdX8QK0yl6PqYLMcRT5skO/RFXaDcIhVu&#10;nlLydX755Re22y1NLSunOA6ZTCZ4vkuRHlkv71Fdi++LN9N2u+Vw2EFrUBYtdE3vRdSH0ffNjms7&#10;eI6La3vEcTw0G89VmrqZe74SfW5Wq2Fu+oYvTVO6/rXSzZBWjep1qVZe6rUkBt+gY8+5bvp3fRDr&#10;pkwfCHrFq5syze3SRUc3HLoxeW4D8vxg1r9r/tDwHvarXu1wr5tsfU3T6XQIkdf3z3PlZ5qmw/XQ&#10;Dybir6aGVZ4WN+i1rUbJikI4Xvo69b/TP6P23VksVsN1a/RTN8M6J1OjGrop03w+WaV0FPnom8ZO&#10;f65cS03TPMWP6egy/YyWmRC4Pd+h6JWuRVHgR+Gg6K3bFmX0BVBJTFKL0VukGKQHIcrWhUFdltRV&#10;haUcTEtxen5KkqTcfZX4rMvLa4H4jymPiwf80MN1RSWnlcmu6woRu6oH9e/Z2Tnj6ZTFwyN3d3fs&#10;9wdUz0XzwoAWRd22fVbh0wqOrmO32XE8JCJkQUjElgLT6LAti5PZnMkoZrVZQ1OzWi3IMhl+siJl&#10;Mj/p7x35unlZ0O53wz0xnZ8PiOx2ux0mercPlF6tJLJIi2+E1yuK47/+9a/84x//RMeTt59Gji8u&#10;LhiNRpyenqOUxe3tLXle9nYrJjc3dxR5wvr2E3/64++xTZvDMWG7/chkLqv/86tLbm5umJ+d8o9B&#10;xHQ0Zj4VD7qPv3wi2SUk271M+XaL68v939QlVVcPQ5Vt27JWylOMRt77wDdF+alMdjuPJDGxLIXv&#10;OozjCJTRi3wymq4lz1M2y8XwjB3zjHWxxnOlWdLrtvyYymq1TxeglTNJ9c1SVclZK2IKxX7/SNaf&#10;ZXLGe8OwqZF/wzD7M9AahjjP86SQJys26yPpsWA0inCdSAx22walLPn5mw7H6YYBSHvQRaNYTNrp&#10;oDOp++bKtlzieMzpbC6q17rDtR3KqhCumWlgW3JGJYeMUTzFclxUpwiMFmhwPAEDLNd7opk0DV3T&#10;SeoFHYZp4ngmm8MaN4y4PptzfnXBdDZjbsD0dM8hOQrv03IwXR9TidLZcj2asMLuz3Bv4GXKwLFa&#10;rXh8fOQf//EfBvT514/iO3hxcU5ZySq46FX44u8omwLDMDgcBGiYjqeEYcjl2bmg0l44UD/COAIT&#10;qlKAjGMivL6qbFiv19zf3/PHP/5h2HRUVcXj4yO//voLTdPw6tVr9octjmNzcjoliv0+trHB84Um&#10;pSkxNzc3VFXB2dkZo3HEbHrC6ckZWZLRVFD39mRxMGYymdFUFceswMaiyAp26y1t3TKfiM2K6hSG&#10;Iypjuk7Mc7OctqhIj0f2mzXr1YLLizMsZVPVYrnTdQ3jsThOZEXO7HzO/GTaiwxTLJJpzwAAIABJ&#10;REFU2q5mMhlhdC3FTUqeZRwPiroV7qrneRiW1AfLEtW56/q9SXSL+F92w336P/7737i5ucOyHCzT&#10;luYtr+Sw7wxwAx8/kOIgiqySomiGldmx0So9RVU2dA1YhsJSLZ5rktYVBjW+I0HgKRA4LrOLSwB8&#10;x8X3Ze2RZyl5VWPainAUDoWvbZ9WcGYfvzQ0Fr1nkZ4s0zwjy4qea1RR9MZ2mghrmU/Kx6ZrUShs&#10;T5z1VZ/VqXMaRaXZhzInGnkQmwYp0jHK6PrVccBoHFOWJbvdbkDVgP5rCt9DjI8l3FgXbF2YRWCh&#10;PcNkJZCm6aDi1IU7juNhfT0owOpi+DpGJc2W43lDc1f0KJJuep6jV8893DQHzQ+D/ySY0CiUbhie&#10;o4LPOXAaOdSokv4ceAo115+jX5/nCFPbtgMXShP59UT8vFF9vn51HGdIXdD2Jfra9eum/6xRFG2B&#10;Udd1L4EvnqGxfFMonvt6aU7dfD4fjJK10ERfn90rk543j7oJ1BFfGpFpmmZA57RnofaXk1VkOby3&#10;ujl4bi77/NqiKMI2be5vlmDZROcXbPZbPN+lbkps0+CQVYSRT1tVQIdpWzQ01EU9fM8nlbDRm3N6&#10;pFnSN5bis9S2LRgtTcOg8tUr2Lqu8X23R6UZmrWuR3Q/ffpEURScnJzy6tUrLs7Ohf/lhcTjEVlZ&#10;EY5MgiCiaSrW6y1tW1NkGWEYY5sOm+1qsLTxXXvgYmo+4Wg0kjMCg4uzc0zT5MutIP5NXbNeLAdT&#10;7ufJGhpJqCpRWuvCpVM09HMQxzFKqeHs0YpipZSofmeT4d9vt6LMHI/HjMdjZrPZ4EelB66qathu&#10;95imySgURdnxKOHgpm2xSw5IDIHBzd0tX29vePXqFS9fRdAaxEHM2dkZs9kJq/sl/9e//CuH3Q7L&#10;7YitgLZrqZqMqm2o6hLHloHNsz1BVLsWxzVRRkVVlfi+z9XVFaPRaODTNk1D4IeMxyO22x1NU5MV&#10;BclxR5ZbfQIHaFsR3w+xPX8wJN1ut7iO9c0qtdEigbIYzLv1eaGfV/286IZZczz1YP982NPniW2F&#10;eG5OUyts28fzRLCkz8z7+0epQZ6gQ88H4bZuUJaJMhSGYdF2LWXZkHYZu/VOXjvHp8hKqqqhKiqs&#10;zkDZsso2DJPVasN0ckrTGNi2y3jkoswWpToMJTXJsk0MFI1qaE3oOoOu7XldvkdVt3hhxKs37zi/&#10;vMCybVGeHjJWm6OII4IMp2gxTBfb8Qh8H38yxrcttr2HmhaWCR3HHQCPLMtktffqVU/Tqfn7j38T&#10;n8tn5rx64Pc8j+vra9nuOFJfTucnMryaYvW0WCyIk5ima/n515/Js5Kz8xNGo/GAPL97926wXLq9&#10;vR0Qt7areffuHd//8NvhfVVKhil/b3M4HCjLks1m9Q36end3RxSN+MMf/iR1tSh5vF3invjE8Zim&#10;68izktvbe/EVtMz+HFuzWi1l0+E6nJ2dMonH2IHLsT6QV1L366IkOaZUeYHn2oyikCLL+fL4mSRJ&#10;pHa7LlVb0lBi2vDdd2/YbFasFkuaquD1y1dcX12yelzQVDmr5SNdZ/TNWIhhmbJZ61TfDJZEEShD&#10;UGNQPYpsYVkOIH6LeVZQFIk0b9P5TKbPHhmybZOOlrptBim877ooZF8txpfCS7CUTRgHdKqjzI+U&#10;eYZtGvieI9NlFDEKYwxD+FsKg7ZpJE+sFGSpbTpK28QNfGYT8Vdar9ccjok0CXVD3YcpW1pRaVtD&#10;8SiKAsvxaMuKpmupmpq27Wg7aBs5mPOy6i02TPwoZDKZgWGwSw5s9zuquiSOJ4zHU5qmZWNuORwO&#10;AmkruOrXJXRNj0TJBFgUBdvdmkkckHUNedGTtpVB4HuDcMMyBK2JIgmtL7IchUE9oEcxeS58vMPh&#10;MJi/ep7Tw96CUmkOVNNWgxxfFxff94e1Utk3v7o5qtvqm6apaqvh73Sz8bw5042mXlM+Pyz119DI&#10;mXAP4yGOSq8TNUKmSa76Y/rra+6K/hmeN4764xox03Yjvu8PaKRGy3Qzpz/+nPisDUq15ct/bBz1&#10;a1fXzRB0/1zQoFGwsiwHoniSJN8QtnUD8bwIeX0jrREbvUrWzaO+VlnveENx04IJ3RQN6yMa6kZi&#10;gcTeQx7kprX6iB5tt+Di5BZ5npKm0nz5gTtc59AMGxaSDCKKua7r+hWL28eViW1IVRXDlBzHooLM&#10;0qJfseZSGKKA5XqBYYLXq2D1KqrpTWPPLi7xgoC2Ea+weDTh5LRgs02wbZPxaIJlu9RNS5YVrJZL&#10;UZSFvniqHfqVn7aIyWXg6poW3ynZ5EvS5Ihp2mS58ExHoxHT3gbJ932UKXmcbSeTvyqL3opC7okv&#10;X74M3LzxeIzjOCyXy28sa16+fMn9/T13d3dcXQnv5fHxkaurq76xf/Jj1A2c68hB//HjR2Z9jN2r&#10;V28kL7l/niunYjo5Ybs68PrVe0xb4azuOCYp0+mUx+WShmZ4r9KjrEtHoazpzcsLLs6vMDrISil4&#10;ZtvSGU9+jvoaJM9Y/NKUgrqSYcaIwHcdLBULH+ywJzkeiDLtN2lg2QpVCbLQNB117YndRiUJL7ay&#10;MXs+px6OLNMYKCf6mfU8j66uvklesV2LqqmxHXOIFbSd3q6m7iTE3X96VspScoCLUp6XwAuJoxme&#10;KznJpvLw3BhTFWRpie9FtK3EU+nnVproqqdUmDiuj+NFtBgkh4K8rFkv9tzePmIa0tAsFkuMtiHz&#10;THzPZTYeoTqxKzFNi7KoqaqGKPZ7xWuJ0UnagjJMQc5MsR9p6o5GVbQ0LDdrqq7l7P8n6z2bJEnS&#10;O7+fh4eOSJ0luqrFqF0sgIWRNNLA+3j4TLSjke94xndnJNYI7B6wu7M7My1Lp84M5YIvPDyqGldj&#10;bdMzLSozMsL98b+cTVmcvyLOS05Vw/HUUTeWi/PXtKpjNj13bvsoJC8Kd2g87JhfXfcsVcjnz595&#10;//49Ukpev37N5eUlX758QUoxHI6bpuHx8YGnp6dBn1uMR0RhNAT1RlHEdDEnCiQPdw/c3Nzw81/+&#10;ytXVFX/3m79nNBq53mSlyIocqyyqUURBRBREdE2DJKAY5fzhD78nDEPWmyd2mxVhAMvlOdeXFxRp&#10;Qmdcy8pqtRoOrY7lSBHCDaBnZ2eMRs4ZLqULz23blrvbe7SFJMtZLOYYLKfDkfXqibZuSPPMtStE&#10;EfOzOSIO2B7XvP9oUVdXnGeXZEmKtZpEhtTacqq3mK4jjkKKLOV02GFUgwgMxna0ymIwJFlEmMS0&#10;qmGzWbn8wCDoARenCfbSJrc2WuI4ARkMiPbpdGJUlK5CsCiJo5QoShwgVbfEUcx8OqOtO5TSrJ42&#10;bngLekpLNW7BN8aAcdoTj0olPW0mjNt4pZBYXQGGOA6JUkmjGgSaJJa0bc1pf8AaicjhdDy6zkKr&#10;hpBGX+Ni0cgkJCtSsrL4CnlTyuWiTRfzfhNjQHw8EuXF5OZFUGwSOcqVPq/IVdB0pFnmvoe1EAha&#10;5RbQ2Xz8IuvrOCSsewfIsNkbhezt374WBRgoRK998iii1ywFfa5akrjsma5phwXIO608Nef/jIvD&#10;YOD8nwcNBcIOrlttzeDs9JumH2aG4a3tvlrAMXb4vV4/5a+dpyw9TegHKE/3vUTeXmbg+T/nERH/&#10;evxQ9zJK5GUciX+dgxamR6T8EOipRI84+evtaSCP7Hna0l8jrfUw0HqnqkdT/OLg37+UrrXBD2Av&#10;aevb29thQ/fvzSME/h58SU+//H/++anr2mlCRqMB8Xx20RbDtRZCDPfQoEc0LvDTG1Q8+uPRvk61&#10;zv3cOWQswHDz5RNg3LAwdZEhyhqHpGmNDVz0jqe2Hx4eCIUkjiMXwaPbYchumoY3b970+tUNxirm&#10;kzllOeZ4dAiLE443VMd6MI3keU4cJsP9Ya0daqXevHnDDz/8wGy2IIhC7u9vMdYHOYMgcFl2h6ML&#10;th2NsUbgKrU0UZj0hySHVj89PBGGMWnqLP+yN8q06tkxneU5Uex0JSJwZqWqqvp17kSSFRwOh6/u&#10;e6C3608HxNTrGo0xLBaLvuNU8OXThwE18gct/+Xfuzv0uMOS7SvVksSVzNc7w8PtI+v1lvG0GIwC&#10;2lrSPOPsYkkYSzSG2WJKnhZUVcOproiCiH/8x3/k/u6G95/+yuPmhrY7oq1CY5GhHA4DbdWiVEsi&#10;BVErMLqvYtsfhkORf+1hGGCMG+6CUA76uDSLXR2Q6Xp5QQfWmWf8IdAPvaprBhOF//IOX49mxmlK&#10;3Tpa1ssw/LO7WCy+0r/59cJ/aa1pGwW6Jctct61Siq61tI1Ca+g6zWzmmm3c5/q1prlpWtpWMSot&#10;MsgQoauEbE41XWVoGo01Tj+Itg5wqDukhS5VGGVIxjlRmNE0LXXjKM68SBABxGGCMRZrXbNCELia&#10;LCMM1vbufK25enfNd9//QFKUbLYHbu4enOwmiLi6cgjY1fU1Mgw4VAcEzomZJQ4tK8vStWj0nbzv&#10;3r1DCKcxvb+/I4okd3d3NG0fyBu5QPaovw89g3Q4HOj6PTCJnLzmL71LdFyUAzsx7CeAsAHffvP9&#10;cCg9nU4cjgcOhy+uYnK3ZXnmjGQXF2cuhWI6dq/p/jM//vRXNhsX4VKWZY+mLxiPx31Sw7hfq6PB&#10;ZPn4sHJymVPNm6trpvMJaZljrUutEFtoTYvoBBevlgAUo5T5xTPTEWUSpWvCMOZ0PNJWNbvNlrvb&#10;G6JADs96liXM51OqtqFVDVmRUYxHKKXY7nasN4/MZxOuLy5Yb564v7vheNihWxe6frac9/tV3Xc3&#10;a9q2G0yM7rqFxFHas1ghde2AA6Xg6uqKspwgg4jHx1Uf0qscpXWqKnYHl2kVSRf6Op5OKMoMqxxy&#10;oBqNAJKoP211BmGhzDOC2lCkGdYKnh436M4hIKfj0eVWhSF1bTieKsJSspjPnXPPdGjhELOu7nrU&#10;wQ1OBAKtXRVKIByFYK3oU7g7TicnDD0cK/K8HITxaeym3OP+xGazG7QVYRgjhNOVGcVXw4WzyB8d&#10;NaPEEBOSJAlZ7DZq0SOTXm/kB4H6WCPsC7eWDOm6Bqu0C9sN+95QpRA9AmXtM5/tFydvBvDUsFLt&#10;oAF5mZOGMENFU9XUwybsNw3/vvzi5CzPz4ueCJ57BYMgGAYGPyB5jdrLKICXNKcflF6ify9bCIBh&#10;8xuGzP8wpH1FeUTR8L28xu0lOuVP8v4a+CHGx3C8zJnymjw/+PnByw/YLzV/XlTte+S8tm+z2Qym&#10;C697c+7leFi4XIfoZqBKfb3ZSyq+bduhxsxTrC91f/7z8T/3g6cfnHz3HYYBBfVUq1I97I6hHOWo&#10;VqMNTCYj3n/6SJSE3N3dcRn3NJPPCGs76GUEx2PF44OLwViMZwTQV9A1PW3WsV6vh8y26XjiqIym&#10;4WD2gKDMcoppSdM55NgK4zQY4AJ445jf/va3brDtXGjnx4+fmU6nPD4+0qie0s76AxeGOIyIk4jV&#10;wz273ZYwkFj7jNJ62sIaRV21jjJVlixPadua3d4ZkJJeohGGTrc6Wy44P7+kyDJ3eGtbRCgR/pAV&#10;OL3b09PTIKXw96BH0edzx1Q8Pj4ipeTdu3dU1ZHquMfaZ02jH+KNds/Zcrns0Q5XNXZ7c8fV1RWv&#10;X7/l7fUV1Je01Ynf/e53XL1+xXe/+o7xdMT9/T2r9YrzPlDUrU8Gq3mBFiecv3rF+dmCJJfoH2t2&#10;e8PucKLpWoooH3SYXdc4Slo5gbwMXG6kUg7ldWuY71TNBxQ+jKNhw07igLrt0Lqjbf06//z5RFFE&#10;EsfkvnJLCJI4HA6oQRCQ9pFNQRCgsW4wtc8mqK5zpjljdK/5dP9++Wy7w6TX/1rqyjMSIVhJ2xqM&#10;sURhhhAWLV0avrU+r9ObxASblatmS5MEGSZ0qaDtQAYJRV66yIw0RWi39guroT9QdJ3LlUvzgjjp&#10;o0cCicVp2sI4oW1rlLau4qtfH7WxGGvRVnBxdc7rdz8wnc5ZbTd8+njD/d2KIIiYzhasnnZYAXmx&#10;IwhgfzqQ5RHjcclyOUf3bmEf2XN2dsF0OuVPf/oznz596hMTMrbbLXnhjINRFDIaFxz7AN3NfoeN&#10;NKPRiFMP3vjPK89zfv3rX/Pq/IIwkFTHEw8PD/zud79DWyjyEa+ur4YA8s1mgwjscCD1P0ajEePx&#10;gtGowFjF0+qhPxg+IaXg6uoVb968cY0uYeQCmPsDuD9UG03/LFQEgeT8/ILlqzOSLKbWDU1TcWwq&#10;OhRRHjKalIS5C1yP+0QMr+PXWrM9bZFVyMPtnTOa9YfSMstJ4pDqdKCujlhhsEIgowAphfMBmBYR&#10;WM7Pl4xHI5azJeN1zr/96x/49OkDSRSRxOGLfdE1mTiXg0Ns09hplv3z51tytts9ddWQpiXv3n5L&#10;UYyZTRe8fdu44W23cyeu/X7PcX8iCIA0JQ4lBCFCunooB8lXNNoS9qI6a4wbRmRIlGZ9/52gOrVg&#10;Q+I4RbWayWRMKCPsxrLZgw4sUZZSjPI+Nyeg6qlSGQWkcUqyTBAyIOiDOgenZRRjWt07Mo6cel3M&#10;eDwmT9JhsOi6joene37++WfneskzxtM54+kIETqtQZrG5EXMw90doXAbfR6lFNPRc0jrds26F68X&#10;Wc50OkaGAU3b9/F1Ctsp8ixGd4a6PWFEiG5bdKuHsFiv+3pJD/rhra7bIWmeHhETnobru2GVcaaH&#10;pmux2jjtUmt6LdHSuU2bhqZHpV4aGkZFOQwKWjur9ku3pxXP1VYvjRH+tPvfIXmd6SlvR6kGMhjo&#10;voG+FU4b6dAl50pT3bPx4iXlK6XsAzqFW9wMDkUSITIUBEHiUFsd9N27LXnhFl6/gSnj8uzCOEJY&#10;UL355FRXxGHE4XR0OjajyZJ00Dx6ZFFKyXg8dtEaXTegLD4SIitcSvp8uXAO5f7vCkJJs3P6OCld&#10;pZYQYohkcUXQzlm43W7xOXV+4D4cDsznUwhc5Y+2Bt0pDNad0OLAVa+NnCMvThOqqqHpaqw2BEGI&#10;NdbdP0FAWV5yc/+AQA7UojEWKSxKK+rq6A5FxnDYPvJ0/5lIGCajnIuz2XA6DKLQ1TR1LhfK0Uwt&#10;h8OJJFGYFIQIIACO1uVjBU4bhrEo5eQPLgrGnZ7DwCH0yrakRcyMCXXb8NPP7/t72KHESnWUZUko&#10;nIu1Ph05Pz9nMio4HJy0oGldlFA5ypFE7HYHh/JlKVHdkpeF694ERCiZTN0akeYJBk19qnsEVpNm&#10;CYfDYagb8wO5DF2w6nbnepq//fZbdrtd3zMbcHNzw/39PZeX54ynU56enlhvtzw9rbm9f+yjYFLK&#10;LKdpugGFzLKMn3/+mbu7O3dIamv+8X/8B/7X//Sf+Off/b8D7crO8vnzRy6vr/jX/+/3XF9fM5/M&#10;3CDWC/GVbVntNnS14my5oJyUFOUYbVuarkYpQxblWA2BdTRUgEXplq5RCBGQRAk2AFRHaANM17jW&#10;FQSiz8f0a4d3rbed7jebjrZ1TRFpFlOWxXAgtFYzKkrGk7JnTNwGbowhz/q0fyFouw4h/YZohsO5&#10;p5vathvWY4dEqAHBN8bQ1B31SdM2DVq7vss4iYbDYJ6XrvXDSFQHWvdO1Shy1yMIOOxrXC2YawIK&#10;rCGUEEcBaRpxPGzpWknTnjCd27BlEPfDpYtfmUwmLBZnhJFzLGI72rqlkRohQqyWqMFBK9CAthIE&#10;dNpCEHI41WzWW6LItTbMpkuu37zlX/7lX1jv1iBhsZixXC5ZnM0RgVtDj8cju81+WK9PpxO3t7d8&#10;/PhxQP2zLOH+4ZY8T+malt12w7t37/j222+dHKftyHt6crNac9wf0NowygvefvOOX33/A2WWu+xJ&#10;CXmZIaOQzdMTx1NNlDiGaLtd87B6YDobs1wuuH77mt8Uv3IVhFlOmRforuPHH3/k5z9+YLffI/OI&#10;yXLKeDJleX7GeOz2rABJlua0lcJqQXtQbB+3GDSvX10xXUwYj0uXV9g55Phw9KaJjtl0wrfffsv9&#10;/S2665BJTNfWPNzfDuuTtZaz2QWrx0fSJGEyHhEJQRLFaPMcXZVmGZfXlyzPzzhWJ25v7xlNSv7m&#10;13/Lxdkldzc3nI410/GM+XzJ4+MKLSyLxdlQsdd1iiwTCBsQ9D+wAeevrlgul04beKhouz2BcDrg&#10;2XjG548fCWVMmrhAZvlP//RP/Of/7X//p7qqCUTAYbtnu9k57YqMUK0mkUkPTXcc98dBiJ+mKUkc&#10;gZQkRYGMU2QUI6OIJC+I85RiPOL81RmH+kBSxIRZCBFEeUw6yiAK0Nqwfzzy4a8feXpYEcjAPVR5&#10;TDkpyUc5hIKHpwceVo9gLVoZ9tsDKMtsNicIJZ1uQYCQgvV2zfv37zlVJ5aX5yzOl3RGE2UxSZGi&#10;dEcYS6wwPNzfExuBqd0gFgYRoQhQWhMIQZJGrFZPzOczJuMRMgywSrN6euDu5pamqlBtTSgkYRCi&#10;OoVWmnE54mx5RpZmFHlBWZS9rd4ZHKbT6dAAIKRAoYmikCiNkTLABm64CyI31FVtw267Q1mnMSMI&#10;qOsGrIt8EBis1qiupWtbtHI9rkYrhAClnDC5bR3VhgAZuriTOI7IMqcpsdZwPJ4GfUoYus69rlV0&#10;reJwONI0LWVRkucFVXUatF4ydJU2LmamIQgEWZYiBKRpQqc6rPHib0ldN0RRTKdq0jTuA4zda0uS&#10;iEA6Z1wgXXq8QwFaiqLg4uKMyXRCnESsN1uSvpWh66nLpO8qDSKnkdkdD1hjGU0nZGnGqWmoq9pR&#10;aMbp3sIwwlqo6gYhAgLp3JJt2xGlKUU5oihHpFk+/DyQIVmaDRq/ruuG4vnFYoG1lqenJ+q6HhA/&#10;T9t6JEOGCTaIqCunswn7w5A1sN5t3ClwMmEyntBpg1aaJHdDctsqLJLjseJ4qjgea8bjCfd3D0gZ&#10;Uh0OXF2+IrAa27WcdituPvzM+7/+idXdZ1AtulGEWPI8ZbGYIAQ8Pt5TVxXLxQICWD2t3UzdC2on&#10;0ymnU8Pj0yPLixmgwFpkIImShDh2PYlRHLFYLpChpOkqilHO+aslaRERpAFpERMmEfkooyhd79/D&#10;ww277Yaq2jOZuIzEpjpR1Uc6VWMCw2w+4+r6ivOzc5qmI01y6rpByojFYoHSmt1u42QQXYsIBMp0&#10;IKxzx6YRneloW+dGjmXEfntAdR2T2ZQ3b98ymc942qz55cN7ZBwNOqMiz8Fa2qpGBq7uLy0yRBSy&#10;3u5J88J1LqY588UZeT5mfzjx6fMX2rrhm2+/4WyxZLtdEcoApZwJYHm2JC3cxjoZTzjtDzzeP9FV&#10;rbu8nWUxWzoNsXBtFbf3DwRRSJJEEBhOTcVqs+Z0apCECCFpTo1by6OUJE6ck00Zd+CeLCjKKdZG&#10;RGlBkpXEWQbYnk5ssRiyPCNOYsIwAxESEBGQEogEQeQCyLOEJIuQYUCrKo7VHmMaghjKcU7dVTT6&#10;RBBBlIZooWhNg6YjyzM63aGMQsgAEUhUnxCQZgXT2ZJARkiZEsc5YZQigogwTClGJaG0FOOY8aRk&#10;PCnI8pRABr1rz+A7TuM4JUlzkjQnTQuiKCUIIqI4YjwZk2YJRhu0bolCQRhatGmRQtE2B6LQIkND&#10;21UIaYgSSRRHTGZnXFy+ZvW04vbmjiIvCGxAFMQE1g2NUZBgjOR06tifKtpW03SKY90RRAVZPuaX&#10;9x8pRxPCKGS2mDOZTtBWoUzH8nzJ5asLpss5YRIjw4gwimjqjvvbO07HGq0NZelckNYaZtMJo1FJ&#10;nmcsl3OKvODh/o6mqnh1+QrVdvzxv/07o2LEuBihmo76VBOFEdv1lvVqxXg85ptv3tF2LW3XkqQJ&#10;29Oe24c7ismIH371AxdnF4ShRKMYz0rOX50RJyFWKBdXZKzTxFUdDx8f+bd//jf+/f/5Iw8/P3Lc&#10;duxqy+z8km++/47xfISVHQZFEDjmLSbj4cuaf/nnP6DqDhkYXr1eEueKQHZ8+OlnHm/vqY9H3v/0&#10;E8ftjvPFAtW4pqMizakOJ+5v7vj0/gM3H7+weVyDshRJzijLeHN9xeX5uesax/L4+MB/+8O/o7Th&#10;6vo14/GEMErpGo3qDHlSMJ8uyZIc3VoiGWOUYLPZUlctgQhBhBgNVV0TJ6mTbImAUTHieDixXq2Z&#10;zBeMzheEaUqUpg4MkxHjcsKknBDJeHDufvr4gUa3bnj7P//z//FPRms2qw13N3e0TUuWplgLzanG&#10;WiiLgiCQGG0JAkmaOGF817Y0XYdMU5R1vyaC3upqTD9MBS5gMo5QRtGqjqzImC1mhHFE1yo+/OkD&#10;q7s1FstkOiYf5YSJxAaGWrWkWUyYhIQyAuNEtgJBJHqRfeQcQi7gsWW3O7DbbxGBdHogY1Eosiwn&#10;ikNapdC6QxmLbjruP9+QyIQoTjDWEIUh45FD2E7HI03bkGUpptcCCuvQmrqq2G231PsjRimHgASS&#10;NEkHaicIXE0JMJxa/YlQKcXh1NNubYvutXJhL/q2fXef7qnKuu1z7noI1gqIk5hRnhNH4YCWeTRr&#10;cNpqPWTMuQDP+eBw3O/3g9vTWtvDts9C3jiOCYRku92y3x+G07cf7KQM2W5dsOl0OmM0LqGPRAkC&#10;yLKUqjqhlKv00UaheiG7MX2HeQDWOjrCacHCntKMvqJG2tZ3lga9ESKg6TrqqnHazcC9B9FnHnXa&#10;0UxpnvX6MGcKMNheJB1TlGVfQ/SsOVv1rq3p1KXmI12I5GgyJs1SwihChiHaaFSniMLQ3Sc9deob&#10;GSaTiUPr5vPh2l9dXRHHMauV02skac5ud8BYQZwmFEVJluc9Cue6JpVxDj0ROM1d07UY45C0VilO&#10;+xPWuhgGpfTgFFzMnR7r4eGO425HUx1p6yN1tUd3DVFoyZOIV+d95li1o2trxuOSV1cXzGYTZCiI&#10;QsnT6gkMZHnW66c6TtWJJInZ7h5Zr1bstju6TiEDR10ZbelU71zE0qoWbRSHJWSzAAAgAElEQVRC&#10;gtKdQ+ukQPa0TJFnyEAQR26IXz090bUNqmmde7Z3auVpRpLGhKGk7TQXywuiMMH2932cOoQrLTLy&#10;smDSVwNdXF5SjguquqLrWvIiH+iY9cOWJEppu47be5cUP55M6FTH+48f+PjpE3EUMxmPKfrn5XQ8&#10;ctjtqZuGzmiK0bivA8xp2o66aYnDDGPhh+9/Rds1HPd78jxjMZ9ydX3JxYXrg+5Uy6mpyNIUBHz6&#10;+JH10xrVdNx+ueVscYa1kGYZUZKQ5wWEAZ1SzBdzwtDlummlWK9XfHz/kceHRwJc5tpxd8AYRde0&#10;1E3tomdk2N9ngrKYoLSm7boe/Q+I04iiLNwA0YvhtTZUp4bjoXEIWWtQXcf1uzfI0CEf+/2WqnYs&#10;Tl5mFGXG3d0tnW5drlUaY7SmbmtU74IWAjrl2gWc+9sxDd4ZWtcN+92x136qnmZyTnEnLZFEkSSM&#10;QsDry4Sr29KWoih7pAxU52q4HHoXE0UJ1enkkGTEII0oy5LRqKQsMsoyd9cscF2VzkDlDl9NpymK&#10;KRcX1zzc3/Ply2eMtqjORYIEQdQHG4cEMiRJc7QNOFYVnbbk5YjF8hVJklFVTrIQSMm4jzCRYUBV&#10;V0RRyLGu+fDhA4+rJ8rRiHI0pmlaPv78Hq10n3Hp2B4XAmycAel0ZL1+4vbLZ1ZPT4NByiiN7Vm0&#10;LE2Jo4godGj+erWiql2vqV/L0ixDBAFV22CsZTydcHlxwfnFGVmRkmYJeZmSlSnltODscsHV1SXT&#10;0YQ0ThAadK1o9g3VpqLe1hyrFh0lNFbTdEcsLXkRURQxRlkO6yNffrnj5z+/58v7W9I44Zvv3vLu&#10;2ytkaqnrI7GImeQjzhYLIhkSBgGRDKlPFcLCw909nz9+4vPHTxy2e5IwZj6ZMR1PyZKMuq76SK+O&#10;+/s7bm/v+PzlC+vN1iG5cUKrXLhyEEgCEQ33Un1qWK92fP58w3a7I0ky0izDNWi0BDJks1pTFiPG&#10;kzGLxZL5bI6ruDOMZxMaaxCxJA4TwiDAdm6+cs+aq+X6fPOFh8c7qqZytKnXN3lXnXPbxQ5Cjmxf&#10;gzVxnPWp+mrjDoKAoM9FCpN4EDk+ayeca24+n2ONwWhNHEWURUHe1wp5W7m2iiIbDzozIYF+k/XO&#10;lzjWbA9brIZRMSaPcldxFboOOmugU4q26ZwtN05IswKtDWESk2XOgludatquAet6GJ0WrtdiSaev&#10;OVUHOq17x5Rkv3PiwziOiUcFTV1THU/Qw9Q+zsPrqLxWxOuh/HX2Q5RSasgZW6/XVG3zVQjuy9ww&#10;//WyJN7Tj0kS0zSOovBiY+9S9L93PB4Pg8XLdHJvxhjo0/+gw/L6sSiKB62Z/3zX6/XgLCyKkrqu&#10;uLu7cw0dkexzgnyAr6VtKxdC2BtMpHSQsDGGLE96/Uz7ldPU68ReulV9VdbLqI7ZbIYNgq90Zx4N&#10;fDks+x8+rd1r5Tyk7bONvGlhtVo5jVxZfHX9PZ3sS4RNn2XmtSEvIzTquub169eDxdznyvkMPKUt&#10;T09rkjxjplzAptZdT604+tu7lL02z/ROcK8Z2mxc5U8cx1hhCEJBksXIKKCqa3b7DeNRXwYeWuI0&#10;Z5EnZFlCnqQ8PWwYRanbvNuK9eYeEeqextfsdiu65kgUJRjtGjmMgaaukFLQ6brXMcXEUUSAQFgX&#10;1J30BxkZSWoZ0LTOJLDdugE5K3KydEQQGHTodKDT6ZTqdHARDhZOdY01iiLLB3euNZbT/uRowTCj&#10;7htNmrYh0E5cPxq565mXzpU3mc8w1g6UX5mViFA6ofnebXz1bjs0B5y/unT3RRSjQoeong5H5pMp&#10;i/ncyTHiBEMfm1PV6NahRXEYcnF2RigSnp6eSNKI3/72tzy9uuB4PPDpy2eyLOHN22uuX7/m55/+&#10;wu9//3vOF0uXTD8e8/DwgFGai1eXEDwLwZU1iCAgHblNNUkSqu2W958+susjOsCZLUZljlUdURj0&#10;66lCCE0UBySJJJAaqw3Hg2G7XVM3J5IkJA7B2I4uAKNi2rpBSnfwapsGow0BkQsqxzkcg6g3VWmF&#10;wOVm3t+v+PjRNUtEkSQWYEOLVQbVKdAGHRlOpwprnKDfPdfuWYsjX0EHu/3WNZ4YMWhWy7IkjMKe&#10;RpZ0bUdVNajOocRd6xzM7r5x67zSbm1pVIfWB9q2dodZLFWfkxjHMaJfH7y5yPbyinw0GtZGpRRU&#10;TgsVxpLpYjrU9xmjqFuFtoZf3r93LEoSY4Wg0R1BGDMqCkbjCeV4jNJQjovhmZ9MJuyOh96hGDt9&#10;d+WetavLV1y/usJgubu74+npgbPFkrLMKcqeCehC0jQGFEkSsd1uCYKAi4tzxmNXv7WYzYeYHRE4&#10;lsBnc06mI6reyPjjj39iPHZVaWmaksURyWzazw7OVb/ZOw2woSMI3dBZFK6VaFJMkUnAeDGmyDIC&#10;4FQd2J/27Fe109feP2DNliCoGY0ixkWOsBLTKiIZsnp8omtbksRlzv3883tOZoNF8/31r0ELhJQs&#10;zs6Y9ayH2G5dcsDxSBCGBN6Mp5Sz6QcBnVaEoWSz26KV5fb2nvV6zaE6EUQhWVkwXy77jLZoSD4Q&#10;gXP9Ox11wePjI1EkOb90IcSr1QplXF/7/GyJCCX745Gu32M3uy0PT4/s6iNnb6+dbOTYYrWm2lYc&#10;tjuOu4r65LT1m90abS2zoC+m919lWWLOzgY9VhiGRLFzBY7HzkK/3TxnlXnLd5xn1D0VaJWmEx3C&#10;9OgPTsNQH0/YQGCV6+JLoz7SoupdqYFlNBoxP5uTlyXghogwlsQy5HA6De6wuq6RfUjjkFkmBIGQ&#10;iECgtdNTxb3jNEkcTSVjnw3lsoaausUaA8ZycXFBe6wGqktKwe6wp+3rlY6nA6vVColzyoVhyO3t&#10;LY+Pj4zLnLQs2e82tP2D/3IY9oOH12m8FPR756APEfa//jLvS2v9VcitdyK+DNNV9rlo24vqX0Z9&#10;vKy1eunSHTbKPlD0OXLDNzy435f0wZaTyWRI+veifK11nzzfDIHBs/mEJOmLq61zffpYABfBUQ+a&#10;FaX893kOJPYIoI/hgOcolJfvw9+LeVYiwq/rc7yezQ9Z/rX6a/Ty4OA/E5/47oda3/H4P/0v//Pz&#10;0NC7Yb0GKAjcCdp/1t516w8wTdMMdvzpdDp8T99xu9msuLy8QOOz1p4zr9LULXyuI/G5TsxR4N0Q&#10;QaKtQ5KFSEizuF+oHUpcNyes1dRNgxUGKQVJLPsSaxfxcnNzx2Q0Js3HbqisD3x479yR2ho+frhB&#10;9SJ21Z6AgNFkhrEt282eSeliRLLSRUo4p2hFlgnSPCcMJFEYE+ZO+I8wHGs3+Lr8DpfhYTrl7PBt&#10;R1u1SCTjckJ9qjAIIhkjRUjXKOq2Qlh3rdZPqz72wTkpm5Pb+NMidw+jsU5T1yOzZ4ule7YsBEYw&#10;n8xJfyjZrHccTkdXQ5Zl7DdbkAGvX792Osbdnse7e+5vbnl9+Yrl0iWuZ0XO59sbbj/f8nD3iMGS&#10;5wVpkpP1CfNn5ws2mxV/+cuPdKrh8vKcV69fUZYFnz9/JsnSPvDZBeC+ef2a5XbJ/f29G96MZbaY&#10;YwPBze0tu9OR6+tr4jShaRrKcgy4/E3VdnRNQxyGtFXN3f1npuMxFu1ihK0lkgAtdeUS6LvaBW+H&#10;UUBRpMRxQFW3tG1HIP1zqREicIaSMCQQIcZAqzqSLCcIxXDACaQkiwvyTFPXGUmYUFc11WFFlqYu&#10;TicInWO1UZjehemeW2eWwop+fw2oKte9LaUkTELyPCVN42F97TpNFAVAiNFu3QpEiJTWRXNogYz7&#10;irzQmQYC6eOAHGvw0ukuCDDa52FatFIkceHWn75twhlsQIijM9yphqIsmZ/NQTujxn6349TUNJ1z&#10;nMdpynq7oTWWs4ulcyeLgMenNSCYLxeuUWB54WJy6urFuqlZTGdcXl8xn88xxrW3nE4uUubi8ozF&#10;8jlu63jcI6wbRA+HA+Wo4M31VW8GCDmdXLi56ybVBIHTwNf1iSwrnBHm/LzXIzNU4J2qA2UxJowC&#10;tps99w+3nF9eEiUhk7gkSkLCVCKlGA7FeZoSiRAay66qqHWFDS3lLEekEXfrPV2nqQ9HVncPPH6Z&#10;MM1LpsWMIi1Yf7nn4e6errMDs/DjX34km4V8//13fP78mc2TC932LnBgWPudY9VFCN3eOr3b4XDo&#10;u4Rjtts1+9OeIi2I0sSZm65foVrNdDZz5qeuBSOwQCAlcZaShAkilFSHygU99/uKN0xdvnrFqO+M&#10;3W22bDbOUDiaTIj7PeVQn8Aojrs9R72nqWqaQ0Vbd5jOmZM8mDIalbx798YNb7pzN/J0PKPMR8Ob&#10;CsOQMM04HE7PafraCeYBlIFEGcowYrlcEoQSKZzAPsBRfsI6aq8+VYRxRBQnyCgkS1KEsQ7C72NB&#10;8mnOeDIhK1JO6oQyhhBH/RVFwX6/R7eu5FjYwAnCReuE51EMQiBCibVi0DYEQYjWlqrpiK1AdS7k&#10;UxKSxhlGaaJ+UHKZYDmzmct4itOEqnXoxqfPHzHGMCoLJ75vW06HI7prSKIpRnXD8PSyFcAPPz6L&#10;zNeV+KRrv8FPJhOiNBmcpp5ufRl66xFPh1jlA8XnN3Qf7CtlRBCECNGitUUIy2az60+po/9ugOu6&#10;50gNP7z5xdNHWtSVQ9yK3vjgHU1+MLy9vXcnjvNzZrMpUR8X406weU95Plfj+CHHoZNwOtbESUiS&#10;ZMMA5oYVSxQ5R2kc2xev60TTOBeUMtoN0bPZgNr66+EHUI9C+vfk0camcbb6PHLf1y/cWV8679Ab&#10;Z15JksRpK/u/b+hy7auQ/MKvtR7CfH15/Xq95s2bN+R5zna7pa7r4V7QxoVhHuuqD3duhmEyTV2O&#10;0XK5RPddpv5z86i01pqyRwatMC4SI4pouprDyW0+V9eXSBkgAuuorDRhPBu751BYrq9fcTqdOFV7&#10;4jhmXLphe7VasT85mjUIJaEEGQSEMmI2KcjTmDxJUK1B2ABdu4yr07Gi6xT1qSY+VDysnkhzd5ga&#10;T8eMRgXCCLpWo1UNNnb6IELauuGw3VGfKiLp1orJaEoQwGw8JQwiTnVF07Tkqfu88yIjikMmUnI8&#10;Hrl/fHRB1p27Bw9HZ/CxgSAKE+LY5ZPVTdcP+K4GzQ1BOWnhNuWqPpJkGWcL17KxmE1Zzqc8PDyw&#10;221YrR4ZlSXnZ5dEUqI6Q//Estvs+XK4GXLf/st/+S/8/d//LX//D7/l6emBz1/ec3v/hd/+/d/z&#10;9tu33H+J+PWvf83H9x/46ce/UNc1y8UCGUc8rJ74/ptvSfLnbuLq8ZGmabh4dcliNkc3mqvLN7w6&#10;e8Wff/wjf/73P1JXB15dLMiSBNU1WKGcbME0dMqgrOJUHTnsK2zn9HFlmWO1RndglCEQEilCssQd&#10;NroeoRE4p+V+u2W12WDCgHLsDgMejTAG0AKrBMJKMAGqNVSqQTW969L2EVB9SHySJIQyQEuDbzlx&#10;DmunoZ3Pp854kqY9st1yOFREcQrCIYHlKAECQpkCoqdyj8gofmZTetehC/gWvczjed0GvjoM+jgg&#10;HxcURhGz+RJjDOtdRZzGNF1NksW8unatGpPRmNXKVTOmacpkNkVpzefbGw6ninyUE2c5Slvu799T&#10;liPejb6hLEvmiynGqOdEg6piPp9zfX1NFEXcfPrM9rAnyzIuz5aEZwvyLMFazW635XDYYYzu0e+E&#10;5ZlDPkMRUFUn92wfthjl1oTD6cjbt685vzyjbWv2+yNV5Wr78jwlywrq+sR+f6RpKrIsY1JMndyh&#10;TFDWEGeSMA5J8qTXYPZB7wis7tgejhwet2yfdrRNw/xsymIxAxvxf/3f/xU6TXesOKx2rO9X7GYL&#10;MpshSfj88QuqdTIE3bnP3TUghdRty8dPX1g9uoy4q9OJU+2e/SHPs2dFhJQoY9jsdj36tSPNEqbT&#10;MWlecH5xxaRHF4UMOOxcTI6MXKNGSEiSZ4RJTBhHhJGbFbrO6eh3my3709GZV87PyPOUWIZu4C1z&#10;xtNRT0OPORwOJJuUQ33i8f7BJW90BjRI4SjUcTEmiWJOdUMQR2SjjNly4Ya3PHenU+/McsGzLpYh&#10;yzLquuavf/2r08ScHLJisHRaIZVD4hZ5gRF81SDgKbi2bQe+3FNVYRj2jrTeGapbwiSkGLs+U9EK&#10;WtMRRhKDxuD0DUJI8jwBBXXd0qHI4ojj6TQMbwNC1f/cNSVEQ85R13XD97daD3z0u9dvWC6XwwM7&#10;nU6xuw339/d8+fKFb968ZTwes9/t2G22CGP76pxTn2mnvnqPnlpzbrvRQMW9XAz863RVGV9XX/kk&#10;d5875YfAl0Gz7vo58aTSbqj2C8zLSIooiui6btC3FUUxCOc9/fYf3Z8v0S3TIzxCuJqaXe++8xEi&#10;fqHuOk3X+ZDc59fo89S6nq4KQzlo8fxwnqTREG7rh1pPoXpqyA+sHpX0TRldv8j7v9Ongztb+piq&#10;qgYHnL/+/v5umobDes/l5eWwIcj+HvUDt48NETIYBlrfhtHWzdDh6QdgXz0WRdFwHX12lafSvWHh&#10;7OyMxeKMqm2+cvQBRNFzC4gxhk49Ry14yrrrOoq01/R1LVq7z1Kb5zy6s7MzojQhCUNsYEnjkCjt&#10;nXqVq45qu8/sDzu6vsw+jmOn8xuNCGzAarOlqU8UpYtMsVqRRCHT69fcfrlHt5r9oUIZ50KNpDO6&#10;7OsddW+AqeNqQML2x92AODeNIktSrl9dIayhPlVkcUa2SIhlTBqlZFnCqBhDYJEEpHE2ZEUK4Q4p&#10;cRJiTObqnrx7G7cu/fTTT31GW0kQulyrNCt6xLWhtrWju8B1ArcNURiS9J9fGscufzHLSOOE3XrD&#10;arWiqiru7+95+/YbqlOL0ZbJZEwUJdyHj1RVxW7nAnu3+y1xE4IwnJ+f0xmFQbParDm/uEArxdu3&#10;bzkej/z5z38mTVO+//573r9/74JAu45TPwjsT0c+fPiAkAGzyZy27SjykiSOOHt6oiwKDtsVTV0z&#10;nY7oWpd/Z7CILnD3SldjVI1FUZYTgiAijl08TlNptOmIooC2FbS1k3roVqO1c4IrZdhud6zXW2QW&#10;kRV5j25MkcId2OrjiUDEvXFrQoCgaSu2qzXr9RqlWme4yDOEjEliiZQBceyeAZ+f6dFwIayLYer3&#10;F89YtK2iVRaJRFuBVZbOnBDahTM3pxZlAtCGU60IhSFKGqKwwQYW3XUIKZFCoAxIIbBCIKylVQYp&#10;JKe6wyiFtpbRaMp0fobuOpLkkTAMeVg9uYNXIFicLfn+++85Hd0Q4eUZh6rmmzzncDpxOLkhcjYf&#10;cXa2ZjZzVLyXQ9zc3LBer/uQ8DHj/iC53W45HA4Uacb52TlhGND2bnrnlHb3YJZlfduQHsLSq8OR&#10;1fqR1do5pifjMUWRMe2ca9OhmbaXPUU9GOBaNMoy7xtYGqLIyS6yrGCxmHCsK5TRaKsB4/7pNV0Y&#10;w+P9E7ZVBFoyn08pLktUpfny6Qs3Hx+YljnrXcexUtT7iuZQU+1OPOkndCN4//Mvw6F2s9mQbWOW&#10;Zxfs2jW/++d/JTJyWG99lFNVVYMx0O+lPnJqPp8PrJaMQn77D/8DVVO7TtfDni+3NwzhzVnK2XhE&#10;ICVpnJHm2aDjlbg1+vLqFVa4CKHdbkccx7x792bodi0Kt9YIGXDcH/jy5TPr9doBMDgZFFoTBpI0&#10;ycjTnCzOiGMXqvx2Omd32CMkjKcTN7x5PY1/EMIwpOzzRGYTV0ny6dMn8jwlyVJkFBKGjvtP0pS8&#10;KIZQx5d6KSEEXdtSVxWjvKDp1DBI+NBa3bqg24urC6bLGVmRIyNJZCMC4dygTV2zPezxoathGKNq&#10;hdaWJIwpRiNqtUFpS9e672GscNlycUwYJ0SeKusMdVuDdouC6jpi4VL4Z3NXZdMqR0sFuNqNw3ZH&#10;nsSMRi4Acv204rjfIjCEgaSrGwIhiIYE5efhIM9zlFLM5/N+Ed8NA64PnvXieXf+ZAg5fZnt5hco&#10;j8D5wc/TpuPxmLo5DZ/fS31XkiTDjew/J9/h6JG953owH6qafbXx+Rw329dI+UHQaySn0/kwbPkT&#10;rDbPSJeUbf/g+f8OMUbTtj4Nf4TlOQPOa9H8935ZdP8SifQLeBxlgzbSD4ue1vdDm1+8/PDlA4an&#10;0yntsRk0Y1VVIV80LHidXRRFyCgcUER/IDChpqqfKVlfieUPMZ6KbZpmiArxBwr/GqrqCDIADFV1&#10;/Iq+9YNeFEVgA7SyiMhnibnwXmFsT3dW7E+u2B0pKCbF4FSOshQZR2hraDpNZ/uGkrqhSCLK8QxB&#10;yOGwoz61JEnMZDQlDEM2qy1J6J5b1XZYDVGfmYhx9JhCO/t7v2AbAVF/kLn89d+4MGmrSDIXQlk1&#10;dX9yjvjy6ReaqkbVjUs6V5rLi3OQrvi9a1rEYgojp82JZEiRFpR5ibKa02nP/nggazIgIJAM+hxw&#10;1Ml+d2S3O3DY18RZ6sqdd6fBGJSmOaIfiv2zJqxjDQ6HA8v5gup4GrS8y+WSyWTSG5gCuk5x2B15&#10;uHuk6zSXl+dMR2WvB3qEQLDbbQijgDAJefXq0uVo5qk7iGQ5d19uiEOH6KTZZ9a7Pce6YTJf8PC4&#10;YnF+BjLEWIVSThd2OlTcfPrMq/k522pDFEjKYsyvf/UbDtuNo5PWCa/fnCNlQBhItBF0yiBDS1Gk&#10;5FnJ2fwNgYjQuqNpa4xRhFFGGLiwkO12PQwhLnrGobCTUUmUJIR5CoFks9lxPNS4IyakUUqej4ij&#10;hCgMXJ2iiGiTjmNYY3VAYCWTyYI4TRHCJRBAQJYVQ0RIGMlhLWy75kUtX+ZMP4eOplFgDIF07R5V&#10;0xLYkDTPePftD+RlAUaz3m5oqpowDumMpa4rrDbOXIdr8ImSxBnqmpZWNXRNS9O1RDKkHI8I45RO&#10;G+I45er1GzaHIw9PD27d6BTL0zl116Ksi0/a7g887XYcTjV5WVCMxiDdQWs8mfKbv/vb4VDt98+2&#10;bTlfurU1K0YYo9jvdlhjOFs6rVoURWy3a7brJ5o+z9Qb0oxVVP3B6U9/+hPjccliNuP8fOkCZ6uK&#10;rnE66dGk5P7pgS93t0RRSBo5RFsGIZ1qkVIQJxFhEKJ1SNO0PD0+oNQtxhiKsnRIab9/amsAB+Jg&#10;NaO0RGYh0gh0Z9jvjtx+vOHf/vBv/PTjL3z79lckMqALJCjNYX3g5sMNt+Ke6tjy4ZdfCEWKUobJ&#10;Yko+T/jh9fcEVcDucEC0mul4hpSS2WzmnvnjE0KG1G03VKV1XYeMYqbzxUB9Z1nCT7/8QqM6ZuMJ&#10;653TVl5fX3N+cU5RliRpjhEQhNLRo8KZajrTQQe7w4Hd4YCyqm9DMRhsH7mjqVpD1TZUbc16u+bL&#10;7Q1KKZbLJdPZuI8daxFCUmQlSZwS2KA3SAQsz+ZMl848J5O4p017AbsPpvSIgc8jKoqCq6urnupr&#10;hk5JazVhP+VuNpthM8uybPjhQ2Pv7u6GC+eT6X3oZdd1vP3mG7LUaSaqtqFuGkQo0FZxPFbUx5q0&#10;yCmzEqMsXXUc6DchBFlauKLppkH19GIcxwMMv91uv0KS3BTixNBxHHN2eUFWFG7DDyWdfi4hXywW&#10;JEnEeDRCWEgiSRLFHO0BYSxxkpCOy4Fy9Lo8fy38EODfq9dh1XXN6XRid9hzdnaG6MvG27YlDMOh&#10;ANsPCn6AeVn/lCSOiqp2+4Fi8LStz0PyA6Gn8Twt61/r4XAgjp8/t7IsiaLkWYxvDE3/gGttGI/H&#10;LsSxD8fN85K2UcymC87PzylHOYfDjqenR7SyZHncawvKAREUwbMezetGPD3i7z0/CPseU8/5+1/z&#10;5d/1qUOnznHsX7//PU3jqpy8WcBTo/4+90PgxcXFcJ+s12tG/Xv01321Wg1UurX2q2FYtR3z+ZzD&#10;fj98P6/T8xpFj8hZa4cU//F4TJ7nbLZb93pTF5C83++H6/Aya84P2y/zAn0ave4bNLquo+6aHv2U&#10;w4kz8M9DmtF2DW1jgaCP9IgRWjFJckKZ4mqPFGXhqHkXyqsZFVPKYsLhcKQVlsk4pmkVj3e3zEdn&#10;5ElGmmTs93ue1ivqzmkRy/EIYS1WOwOGURojNVJIytwhZ3EQ8/nDRzcsHU/Up4oyy6gOR/7w+3/h&#10;4myBFIJxUQ6oRJakQ1ioey5aqooB2R9PnODbDxy/+c3f8Ze//IXNdu+ylPZHvtzeYpRivlzy5t03&#10;LvbnRX3Zfr8fngHbKvJR+VUGopSSyWRCUYxoji2ci96E0rLb7UjSmNGoZLGccTyd+PXf/EAxLpxO&#10;qa5QK00QzEl7qv/q6oq7uztu7+9clZrW/PFPfxoOIJfXbh2+ubnhdDoNoeR//etPfP7pE13jNvvv&#10;vvuW7777jl9++jOPD64h5HioSDOJCCxVXVE3FVYo0jQhShxNHoX5YByK4pAkThD9gWIymQ7PS9s6&#10;7U8cxyRxhg0DWgut0sjAtVtYDadTjW47utbS1RVaKYRxB8wkzrk4v3JrIhpjXberqww7EEgXOD0e&#10;l8Nhzu9JURjjmx2MAQgZjwpOVdtTv2MC4TK10jRnPlvy3XffIaVks9kQfPiZp6enHlESxBaMNAPr&#10;UJZlX2VWDLWFv/zyC6FMmM5mg55qvdr1WrNrpqplvd0M8oksz7EyoMMQB1A1DVa6Zg/vMndojKCu&#10;G2az2bDWCSGYzVJmsxnX19dO27Z2A4WnYH0kkUQAhqZyDMpyueTs7IxONXz6dMf97R1t23J2tugP&#10;/i0QD4d8gDB29ZS5agenrekP6Y1uhoDdtm2d1Khfo/39YIxldffUy3UEQRSQJRlpnhD18hq0oala&#10;bm5u+cuf/sKX95+pjhVhEHF9fU113BOgSaIQowwPdw7BwgjaSjMejznuKna7LaN5yeF45HiqEGHE&#10;99//mhTJdDJBKUVRFKxWq0Gi4gO1/R7iGZ4oiphMJizPLvjDH/9EGD0DNu8AACAASURBVAWUhTNy&#10;XF5e8sOvfuUqAauKrBwN+4YQAtGv634tbuuO5XJJlrvMyDTy2ahOby56FDmOY8eC9NfPs1mib0oS&#10;1tDKGmHcdTUabCCJVivysiBLCqwwbnj78vGzOyGlKbOx43rjPu1cGZjMFrx+93ZIlG+1wraCNHX6&#10;BtWbFff7PcvlkouLi4E6CoKA1WrluvI2G3xA6bOmJ3X6hSyjmLhC5qo5YazCdI6H32x3PfU6c0Lm&#10;Vg3C+PF02jviIpquddU4cUTZlxhXVQXBM3KS5zlNXVMfT+403wtKF9MJZ+dLrLU8rVbDJm2MYrmc&#10;8/bNNfv9ns3qaaAa0YoodM0Pm82GxWIxPFR+8/Ybgf8zQoihXue5GsYtSJ3RAz3qbzSf7P5SfO91&#10;WXEcD8iclJIsLdDKst1uB3eUT3ovi7ETptYdWWqJQjfcyMDTemoYML2mzr8WP4B7StK3VfiiaCkl&#10;aeKChpUyCOSgbyvL/5+sN22S40qz9B7fd489cgEyQYAEWezumpHaNDYfJVP/sf57knrUPTVVZBWL&#10;2HOP3ffd9eH6dSRGMKOVFZkZiAh3v/fc857Fp+sF07jd7sdTURiIINTj8cTDwwPT6US8ftNTlTn0&#10;ImiTXiWOUi4vXgrnJ4qoREpFGKVtuTRtOo6YDcMY2wDGmpdn5gzXFYnxchGU4LfOvpbBz2YzJkNQ&#10;a9M0vHz5Ertr+eWXX1idrVmtVt+4elWUkSY/Ozvj06dPgwjWGn9OOHI9oij6arLpOlarFT1CW5XH&#10;+aC3s7655hIQ7nY7fN9nsRAnxqZp0FRDMOThhF9//ZX1eo2Ly+2nW376w1vBJFfVqLNs6TnFCVk2&#10;MCvDIUFHIWkaPMdnf/jEejlH10TTRJHV2IZH3fY4jg+9wZe7exw7YX1+wfGQc9gf2ZTixBkEAZPJ&#10;hHK3JU5OYgE3fFGfJ6NYBhdvEIhx+DScoaGQxCfSVFy3w+GAa4nR92azIY5jwtDn559/FuxkXY3P&#10;lukIllLXTXa7HbopFtDt5hcALi4u+PDhA1dXV5ydNdze3rLdHIhPJzRFpRuMI5IFl6Me29Rpa4W8&#10;qjANjaYqqAbQb4Yh05mozYpOJ2bBgqIoePHyguPxQJpnLJZTZrbFKdpRNSV//vOfWJ2fDe9VfPdh&#10;OGUxm7N93JAVJUVVY7seeiJ0M5eXlzw8PPC03fKXX35lNpuxWp/x3avX3N/f8+nDB7qm5cvHL8yn&#10;Mz59/sBm88R8NsH3QxaLFbv9PaoKhhmga6JIPfAnTGYhbVez2Z3QuoYsE4HthqmiqTpVJWImqqpl&#10;NhXMj9J2WKY2rg1RElO1DRgmtusNejEV1/bo+5K67vA8RxhN6nqo6usxTQPX0wFR3ZYWOV2ZEYZi&#10;78jyaDy8xHEsnLZpTnSKUVURAG8YBgoiEsifzEmLDtN0uH71hheXV8JMUYn18ebuftyP6qbj7Y9/&#10;wLIMoigao5QkAaGqImtUUXX8YILnhyyWa2az2WiY+vTpE+/evaNuOi50E8MR64vlCI2vYTt0vYJu&#10;WGx3B45RTN10uF4wGJo6qqpmMpmwWq2IotM41ZCB56vVcmTsy7Ik8Bzapufm00d83+f29pbQn3D9&#10;6iVh4KHrQhP9yy+/UJQZi8WCi4sLNE1jv9/y448/UhUZ79+/H3t16XrOLtZiQrQURoYoinjcbIii&#10;CM9xREuQonJ/e0fbtrx69YppEI5yG0VRufnwQBrlok7OC8X61BjoGOPz/HB3x4d3H2mrBttwCVcT&#10;ZtMFZZphKCq3t19wghDF0Hja3VO3DavFEl3piA4xZVXgBQ6mLWrTTNNktlhg2gZ1mmLZNkbXsdlu&#10;OR6PhJOJMC4NhrnnHdxSHx1FEf/+7/8uDn2aTlk3rM7WTCaTUTOvGiZxHAuwpYoMWG2YAEndsWHo&#10;JIl4fhaLBYaqUA0MtsAdOZr2NbpLUXv8wMVxxcHNMnQ0Ffqmpa1qKtne0QqAdXdX4YQ+wcTHdOxv&#10;NW/yVCOF2c/rjeQIR9KMfd9iOTa2KdBjOgkos3w8lUqwJMd/stcuy7Jxo5N6IjSdqqsEaMOiVxX0&#10;wQ1oGAa2aY1gTeFr7YwEGwCH444yH3o4h43asC1sxMjN0PSxhNgwDHTX41hWJHFMnWdky4XIYhs2&#10;l15hRNiqqgrHSp6Jwvc0I41O5AMbIkGBBG1JkoxaPgluJFsyglXbHpkxeVJTdG1kJdu2Hd2Zz6NB&#10;JMp/XqfU9z3NAOi+itm/6s3k70oDRN/3Y4K8/B4N86tO7ng8EkXJ2AMKjKnzWZaNwOx5jtx+vwdU&#10;wjAbPp87MFzFCIKeu2yfO20Fc3sYN4ORQXomOD0ej2IB0TT2+71wtM5mYhEcTiyqoY9gR0Z0yPtP&#10;uI6tcdQq30vf9yKGRtXHzyJBE8PDKQ8BEkjLe3dMdy8r1KEnseu60UovgbXU6u12O5IkGVlhgM1m&#10;w+FwEKXrfTc+P3XVfsNCyp8vioLNZjO+D13XCb2Q7dOB5fyMSTCjrAt+/HHC5cUFWZRR1BUvX1yj&#10;aQYa4PshiqKRZyW24zCfLSmyDHfiQNsRhAvipMRzJ7RNTN9pvLh8TZymNE1HkuQ0tUKSltR3T9zf&#10;P5IeY3TVwHKEBnG9XnPlvqSoykEXmrOYTpktF1RNw93dHVlR4A4xIrZtU67mzKYhaRTz/vd3pGnK&#10;cj7ln//5f2H79MTvv//Gr7/+iuc5IitvqL7SDI1jvMf3RYerrpvI1H35R0TBiJNyWdbsdjuenjZY&#10;ls3l5SWvv3/D/eaJqqnHZ1VGNdimxUkVCetyhO9NvFEfKR2/dw/3oo9xGjJfTmmahpubz8QPKT/8&#10;8Ib5cjbWz1VVhau72LZD13TsdnthXtEa0SQxE/U9URLTdB3L9Zo4TQmnExRN5EZqijoyq7/+7Req&#10;rGG/PfBf/+t/YXs48Ph0z2I2xTAtJuGCNIsJJj6uJ6rB6rokSoTLsG1UdMPCGIadmqrSdqL+p647&#10;2lZB0020zqDTxNrWNy1VK+QfddMwmYZoA3hom44oikjinDIrqUrBsMuUgLquOJ1iNG0w9XjOoJEV&#10;cU8gjCWW5WDbInpHNgEpijClVWVD14oCe003ub19xAkmXFxcMl+u0TSDUxKxe9wRZykaimA8TAfD&#10;FvtRMUT85FWJZQkRuqnpoKmYmo5mmmgoNH3HcjLDCwM82yGYiiw/NB3ajqJuKJoC07Lom5aia2ja&#10;CFXTMCzhLu2H5IU8T4YokIDZTDSaHI8HoijidDpR1zWz2WzUvqWpCJGez+eiWaSshO76dMIyTa6u&#10;rnAcm83mkSSJRz3ufKifzNOMLMv4x3/8I2ka8x//8Sc+ffog7rPJRGi/e8EYV001ymUWi4VgH4fp&#10;WzN0dGqaxps3b1hMZ+OUoW97XMujiCuyU0ZTfqvTPp1O/PbXvwmTgy+yEA3NxDYtptM58elAkcTo&#10;JtiBR6f1aJ80sjKjR6XtxaRvuV4wX66Zr5e4oUdelaSbCpSOxSQcm2BkPJZ81vI85+rqatyPpWwo&#10;TVN2ux2Pj4/0qqi6Ewe8sxHnlGWJMujSNU2j52v14/Pp39PT0zcxVYZlfnMAL8tSHIaLAscUWasi&#10;YsRB6Tu6tkbXHPrm6x5lOjaeYoAqDgFpkXN/f0/TD8xbXbcDsBL5RpPJBH8Sog5hu33fg6JhWiaG&#10;aeIO1T6qoaOPxek6leeJG6Bt8A2dThF9qWVTo5mGcGdUJpppoJkCXDmOg+nYNJ0wQRR1QcfXrLGi&#10;qACVwAsxdYu26TENGz8YWC1NJStynh4e0U3BIDUN1E2JpVoDIGmp2466LlHUniDw0HpomwpjWKRt&#10;Wf80ACfZKSpdhW1TjSXWp9NBCJWzDMeyoesxLH1kc2Q9yXNdlhx1ynGM/CO+3yEWwjLHCAsp0pV/&#10;nkeISHDzLZhj0Ikoog9O00fg1/eMgbuiWNqi72VUyRBtMXS1yXiMsqzHkZ/ruhi6NY5YJQiVAEiA&#10;pY48y/jy5QtlmWOaQpQtTD7qqNmTESCpmo7fiQT30oQg/14QD4Fl6fQ9BEE4ANtu1MU0TYmqaqNO&#10;TopSJVCXLKI0QeTDWEwCtRHkadY4ylYUBWO4DjLyw7ZtFovFOIaTm7YoY8+wdENseG3LfD4ftXdR&#10;FH3jyj07O0PXdaE1qQWI0A2DPE/plB7TFJt73XxlaiW4EbpJ2ZfqDaA2Qlcyfv/rO3766Se6Bk6H&#10;RMRi9MLJ++LF1bABigXBtVyqsiHtROp+VXWgWVheSBYnGI7P/d0jqqqzeRLhxYuFju9PaDtI8xrP&#10;V9B0G9sNePvzz3RlC11P29VDHdgZiiakGEmWUmQZagKdKkBVnmYihghFMJOqGGcs5wv083P6rmXz&#10;KMZ98/kcXRUF6Xd3d/zbv/0bP/78B3766Uf6vufm/o40T1ifnw2xB814H8znYrylD7EWfVNTZim0&#10;Hcv5lOVCbGBZlrJYLMjrijQWG6Bj2XiuR1vWVEWJaivkpewSdUYjEaqKa7kcTp+ZLaaImJ4K3/d5&#10;9eYVu92Ono6rly9AESHKdV2jKjplVtHmEXVTcn19TUcv8soMnel8Rk1HXoqx3cvrKzzHpS5Ltk8b&#10;siRlvVyyWixxXZflIuS427Ner2nqko/v3pGa+cAAtURJzPGU0SPMKooq77OGqhKSS5Uhgoietmmh&#10;62hb6HqFU5Siqxq6IdYhVdewNBFbpA/6XQDdtGmaljwTIMQ8c2nqjiiKSeNEsPiaYOUdX4Smt30P&#10;qoamGSKOBNFDTa/SNCJ83baF9k2E6xrouoGCQdOIOq3ZfMnL795w/fIKzTA5RDGHY0SUJsRpiqHp&#10;qHXJJAjxgwBdV4eKvJ7yKACc1vWUak0PWKaJg4JlmvSoRGmGE4Tolo2mmzQ9NG2PqqhoikLXaczn&#10;S4qiwDftgQABTTUoqmbM3lMU0aO7WMxZrVZkScrt/Z3Qdna1cMDORGTP3d3dOCYt84KnpyexjrZC&#10;8+1NphR5yv/4039QtyLv8vXr1xiGWLdOx5jPnz4RRUd+/fVXXrx4weXFS66vr0fjw2EnTEOu79Er&#10;PQx6dNcWYdzqsE/d3NyQpinnqzWB61GXFfe3d2JEaLpQ68zCmYiFKlK+fLrh5uZmdMv+8Y9/ZLlc&#10;4jsuqir2y77thH5QVzHP58RxSKcp7KOYTlMomhbD6tBsnf/8v/2vA9NesT9tORQnpmcLgsUc07Q4&#10;HA60tSAJZA6bpmk4wFQR0xE59bJtG88Ta6iiG1Rtx35/RNdNomOMqVu8fv0aexiBdl3H4XAYD80i&#10;Qumr8UzsbwoavQg8bmoUyxyYuZa2qYkOR3abDU1b4drC9NS2LXQiVqephSxAtfXh9Sxsx0FVDeqm&#10;EV20qYESQ1rk32rettsteZ6yXC55aegjtf/cFahpGmjq16iFYQFT6Ua2rqjEXLhqaqIoom7Fh/QC&#10;kbEyXy7wXQ/TtlBRqNsG27Mpq2ZEqJL1URRtFJEfDgfKoh5T/Zum4f7+XvQDdgqzQd9Wts1X8KMK&#10;sJTnOZ7jMplMMBWNvmnRlmCuz1ku52i2gef75EMyvm5+1UadjkcsQydLErIkpi5K6HuxkCnqKOKW&#10;gEqKTp+7SqUIVYKd5wyQZujfxIxIKlb+jAQ4ksmUN4wEdaqq0qjleH0k0wOMxgg5UpTRFRJMiP8m&#10;9Tv6qJsriuob9lRVtJFllCNICWyauqOpW4qiIsueSNOUMPTxfGusvHJ79xvmS5obLMsemSipa5Ej&#10;Wjk6LMtSGDKKryyerusjw+mHgfj9Afw+j1WRzJXUG8r/ha+sWtcJIb0sBDYMA2cYO0sm1Av8kQmO&#10;oogkSb75XtMkxbas4bOHY7ZQmqYjc+Z5Hm/fvqXrOjYbUcZ8PB5Fg4FhUA3BvFJnJ+/hw+Ewmlua&#10;phkNLUmScH9/j9rpHHYRdd7jLAIMNWX3dCBLc+aLGT/88ANVXtEpgv1QNRVLtwYm06Bu2qFMu6NX&#10;VAzTpmpa3n/4RBbFohu1Bct2MQyLSThjsbrA8X2CSch8tqSpauLhUKNpKuhwio5sdk8URcZqdUbf&#10;90TRkThOaeqOi+klZ0OYZd13oCn4gY/rWLwqr1HVjrosuX+4xfd9vv/+Naap8/uHdzw83LM6W6Bp&#10;BlmWiXsvLdjvj5imCOP+n0f7d7cPA4AXcSDCTSuaF7KipGhq6kHPlec5dD2mLu6ByWTCcb8nybIR&#10;5M+KuTjohiG2Z3P13RX7035gahqyMuPVd9es1kv+8pe/jPeC43p4XsDpGHP7+Z6+7bBdh/k8Yb6a&#10;Y9jiPvLCACf0UVFovnxhdX4mXruqOR2O3Hz+Ql2WXJyd83/87//nYIgSfbtn55dkWca7337Dsg2q&#10;psf1J6RZQdVEnF2sxUHC0qmqkrKs2G4iNFX2G/f0XUPXaWiGaEAp8gzTAs3Q0XQTVVHQFGOIg+oo&#10;ioyWHt8TrDSOzsX5Sy4vr2laeLh/4vHxUej18oS672lQ0FWhw5MxQU0rxqoMDFuWFtR1M2qPqrZB&#10;U00cO6TvIEtjtscTSlziT+cEwYSqFFEStm3z8vqatm15enoiyzKRx1bXlGWHZRv0iMP1MYoEwO9l&#10;H6qLOqyn1rA+aZpGluc0bUs+mKBkH/Juu0VXLdL4yHzpYBo2tw/3KPsjv394P8gEApbLNZeXl5yd&#10;naFpYm9K4hOua6NbIavVSmRvJvmoEzdNk7oVTLyM10rTfNQftm1LGIpwYMMQz8T9/b0YxdY1y+Wa&#10;77//nr5vSSNhNMsRLNFkMiOY+JxORxRNwdSFjl23BVBph3Xz/l7E3lxeXopsyNs7NpuNcM2bLrpp&#10;kCUl90/33N7e8unLZ/I8Zz5b8uJqhWkLc17eVKhqwyE5irGtqWOZKpvjlrJKaVCI8gzFUJmtFqxm&#10;C1zbpqlKDE3D0AwmnoE/nzI9O6NRFE7RkfRwIotkCPHZuD89X+/Pzs6YTCbfSFmkoz4IJsxmM7Is&#10;4/b2liAI8H2f/X479opLAkQQEdo4oavLiuVsTqRFFLnQdsrDd9e1KIOxrC4retrxmimKgopwTzd1&#10;je3aOJYlzESagWlbNI0gCT5++TxO7ubzqQBvMiJEZoaVZc3hcBiFv5ZlD2L1dgy6hQ5UkVTdti1l&#10;K0T2ZV2RVyV2ZKMa4v+3Q6yI7bnMwolIGu568qH2JisLfE2c9lRdoR/K1tM0RRYFJ3GGaQgnkqpq&#10;IwUZxzG3t7e8fvUdYSiE6nGegdJTNyWoCigKbVdj2QamptOWFZZhMDlb4egmjueiOya92lM1iqji&#10;Gqjjrq3Z77e4tkOWJONFD0Ofvu0whziJeBhxSkG9dDVKHZUsIpeA6HmTgm4aozar676OziR9LUX7&#10;kimSpgsJ9iSYk4vO85w0CS6e/5zczCRDVVUlrico4ucRJs9z0nRNLMiS5pdjvLoWYuTd9n4cZ6dp&#10;OowyRECvZZmjBky+vqroIziybYskSceFKE1TEckwpJRnWUZdi3LgKBL6R+my6rpuMFgYMOgJ5CIr&#10;P3PTNJxOp/HzPGfeJMAzVXNw034F0aZpjoBJArW6rsecLcn2aY7KfrNFfcaoylia51lx8nuTWjvH&#10;EeL+w+HA5eUlaZGN2gkZyxJFEfvDFk01hrF1MTiWu4Gi1/A8H7WyKdKO0J8yDae8+/CO0+GAAkJj&#10;0tZoho7piG69tu2FNjD0idOEYDanqASo8cqAxXrF3375C77roiG6QOu6JC1ybMfjzY9v8IMJSZ7R&#10;0uINvZUBIm7ANDTyKsUNXFYXiyHHz8TGpMoLyiynynPUHizXxZ34NE0lwEktnGHL5ZLtZsNxtxXZ&#10;Yyosz1a44cDU1gWWonB9/ZLbu0dA1CEFQcgknAlDSfqVvd48PY3Pn0JHdDpQ5gXn5+es1jOSskEx&#10;dTzHHk/xWZ5i6QaB53Lz8SNVU1PUFXkp+ognkxDd0KjqktevX/Hb77/RNg2eJbL9fn//d9bLFS9e&#10;XPDp0yfiOGY27ZjPl6honA4n+kYwrjdf7pjMZvheSNtBkuY0bcN8OuWnPwS0dUNdlriuz8XlS54e&#10;NtzfPRK4Ia9fv+Zx84Tl2OJg8HA/RCfpxGmOqTmsz9Y8PAimpH88kRfAqMvpRLyHpg9rX0fX1Aw1&#10;N6gamPbgNjQNwRDWFVUrAtlVTTxbXd9QKDp9p1G3QzSSqqNrKq9/+J4X16/YHw7c3H7m/vGOU57S&#10;aB2TwIemxVRN+qqj702xhmjC0df3ymBOUOg7laJoKItI/D01WKbPyzffcfXqNev1uTjoN0KfXQ3x&#10;GY7nCYZPUznGEdvtFugIQk8csAfNpFyXfd8fN3bDMEaT1t3jA47jEAQB333/RsRppRn+9WsBAg8R&#10;tuOgm6L2TuhVD7x8eYnv+6zXS87OVvR9y+3NHQ93j6RpynyxoFOEM7ptW2zDZLGYEZ/E/qCpKi8u&#10;L0iTbGBstiTRkaaseHF9RdO1bDY7jsdoXOsty8ZzPFbLNR/ef0Q3NAxVMKdZVpCmMWVecTgeUR0V&#10;0zHRNYOuF8RM04nYnjxJcRyX9fqMyWRKmmZstzvyvEBFYbvdsj+kPNwLcK4oCmdnZ6xWK4JgguNY&#10;XH/3apTMmKZJ0ZXsPuy52d9iGRpaVwI9vaZhuRary3N6BVzTRkWhKms812UZhtiBR7BYYAchxyQl&#10;KzIuLy95UgVhYTn2eOAuqnJMG2i6dqzrTJJkkCW0XFxcsFyuCZyAu7s7Hh4e+PT+A3XXEkURti2M&#10;IJZloStyotaiD6PRuq7ReujaVmjW2o5ySO8oioK6rGi7GtsyAGOYMg1Zn6ZJVmbohiEIsF5MIemF&#10;FrSlp1Vk0oaOPtQJfhMVIlmb7XbLx48f2e12XF9fc355IXJ3HHtMmdcMFX1wlqAqdBWUbUleCXFl&#10;lmUjc6dpGo0QMoysXdXUo+C7KEsMW1Ye2WOOldhs84GpYghLFVTn4+PjuNnK04Y+UPiirkUR2XB1&#10;h6J97cXMq5S+rglX55wtl6i9QlGJao6yrEd35jcBtUUhXHBFIfQwXSdOm51w+JRlSToYI+QoUc7U&#10;ZTZRVVUjAyOp1zGOQJONAkK/Jzf552NWqaeSzKQcCUqQ9hy8PTc3SOAnwaEcH8prLl/TdsyRORRg&#10;Tx/BWF3X5Fk5jlDlZ5POHdNQmEwm1HXP8binLIshA84YAJCNwrP8PVXFtuwxR02YW9rxusucPDF+&#10;ar5pepDAtW1bZjNRfVRUIrdHAiwJWiW4lIJ/yUZKQCvBH4DSfAVdUlQvQZyiiHoseR3kexHBnzF0&#10;vXCODqYJyRoWhcgNk9dC3gtSt/Y8DFRVv5bayygVeS+laYo/CIAlCwQCyAdBwNSdo1cVt5/uWEzn&#10;XF1d4rshYRgSTlxUVAAAgP9/4iQXtVlJwimJybOS+s1rXmiCwZx3NWVT4ms2pm3geDaqoXJ2sUbp&#10;O/q2RdEVDF3HC4S1XtF7UefSNfz+8b0QfJsavuKSViWb3RPH0xHDXtF2NXGSoyES833fRVF77u9u&#10;SdKU2cVSiISDELVXcAOXWTMlL1LiWCPJEjTdJ5z4eKHQupkDu53m2QAmOizTQVO/Rn3sdjuAkenN&#10;smx8DruuoygzDscdWZ1jBRN832U5m7NerkTN1G4vRpRZhu8Lt3RZV5RNLSql0pS6E+0VWZ4zX8+J&#10;DkeOxz2WZVAUBQ8Pd1xfX7Nardhu94NweoZnu8zCGUVRYWrCPbnZbEQgqKbRIaqK8jwnDEPqsqKp&#10;aoyJ6Ml88+YNf/vlVx7vRR7VbDGnahvOzs7485//jGsa/PjTT/z6668EYchPP//Mcn0hwH/X0DZi&#10;JGuaNpZlUlcF9B1d3wwdj42Qj9Ch0WOYGm03VIs1FUWRUTflcGBSmE5s+r5DQaFsaoqi5ebulrTs&#10;Rt2dHwasz89YnC95Hf3A9vBEHMc0VUndpCKGoukGqYIpGMC+HdzErYh/MnROx4Tj4YSqmJyfX/L6&#10;4hx3Fo5ThecabV0z8H2fp6cn4eo2ddJURFRVdYHnixzE6WQ+tAqIA5f8R66ZMpdRCt3dIQzbMAzK&#10;rMSzXPb7PUWas93usT2fwPNH7ZIzmAD7vieJjmRJyv39PXmaYdvi+ksd5+l0IkEZ91sREyQYwu12&#10;Ox5gLcti87TDfHik7nqiOBagaS2MB8fjkf12N479LMvCsSyUIZNVVVVc28G0DR6PjwRKgDOM8yQz&#10;pCgKaCqTyQRFUdhsNiRJwuPj4+D2z9kdjrQddIrK+uWa8/Nz3v7w09is03Qt99v7UU7iT3zSNkML&#10;DCaLCZapUqexyHhserq+xfJtQRpoGio9//jdP+B5LoauU9Q1WZmRti2dqjFdzLH6ntD/ek2kS1jX&#10;dQHsnp54eHgY9z9JDHiex/XVd/iWqLc6HA4cj8I17LgW0yDE8QXG6Fuh5RTpB+J1DFvoHLPqNO5v&#10;IilBTOSyJBXvQ1NG6ZNw7Taif9Uw0BoNz/fplZ6syCnqCtNw0U3Ru+v7Pm9e/yDe31FcT10CDXnD&#10;Sy1OdEroO4XD6Yiqa5yfn40bn6qJEEVFUcQpvhcj06ZpMUyTHthst3ieN+Ys9X1PWVWkWYY1REP0&#10;glYSG1SR0w3ERZJnNJ0wRGhVS1nUGJqBiipGOI0Y80pRuOM4OK5gjqqqHJxMFjUCfLVNOxROF7Rl&#10;g61r2KaJbqjQgK6rFFVF0VQjoMnSaAw8LMuSvmsoC/Hd9HVDW1c0g21aURTqXpScy8+q6/oomJQs&#10;4nNWTP6c0HB8ZbrkuO85sybpX/neJMCSI225qMjfkxo7GUb8fGwoR4fy9b8NFP5qo5bMjgRY0SkZ&#10;N8QxbmX4oygK6/WaqhK6wiRpRfbSAPIMw6CqhAi87erxkOA8Azuqqo7RG/JzjItDUQwnxWz8rNIc&#10;oqoqSZYKGltVxkOIjEp53nAh79/nAFoyo0kcjyNLRVFGsCvB2xj10jYjCy1BoaaonK/WOAOYAFHl&#10;tdvtMAxjHHvOZrNRL9V1HU9PT8xmM6bTKXEcY7ni+5JRIfJzSJY0iiLhhWCRAAAgAElEQVQ8L0BR&#10;FE6nSAARU+SadVXP5nHPn/79L0RRxMXFmtfff8dsMUG3RJJ81VTohoF7OnJ7e0ddNygIfcj+dEA3&#10;NeI0oq5yNvsNpqXj+yLOJ0tFobztuBiOaG9oVaF1NSyTsJowmU2xLAPPd4iOBxE6rasoSs9yueDx&#10;8ZGyKPG9kGk4w7IcomNMHMf89vkd378VeqVJEIxmJunKVvpO6JBsm6YVrnJbg64TBznL9jAM0Zxw&#10;PEbUtXC1S9e3jFrp+x6VHscysU1jNJXcfv5C0n3Gn0y5WJ+xnC/GhVaC7/PzcwCarhWByk0jwHuW&#10;gqLwtH/ixz+8RVGhUzrxvXtTkRWZpZydnaGqOmVa0dUdtCJouCqEdnGyFMxOWVfiRO462J5LXpaU&#10;G6FxmwRCC2VrBpeXl9RFye7xie12iz8L6GiZL0VNUpXXzJcrrq9zmqbj8WlPUZSgGHiuj6Fb9Mqg&#10;pzU1tk+3Yw2W0ovP3Hb14Lxt6WlQNA00hb4RkxIUBd0wcGwD2zZxbBMUnbpS8CuIk5Knpydcz2e7&#10;O2F7LvPlguXZkulqgb8IOB6PJMcDStlAU6OqkOUptu3QU4/PPL2Kbbv0nUpZdBhGg2m4LOZrXr58&#10;BbZK23fsDnuOxyOH/WmIZrBG1sW0LTRdZ7aYM1/OaJoK09KZTRd4XjAYJOxxXZTXn170sIbTCY7n&#10;fuO8l5rED799ECPtU8zueMAwTGzfw1UVZssFMvMsOu457rc0VU3bVDiWgWbqtH2DbUsjVEMWixF9&#10;4IlRque67HY7No+CqdMUlRcvXtBMhfwimM6GQFebpu54uL/j8+fPVGXJDz+84Z/+6T+x329JBsd7&#10;GE6EA/544m9/+ztxFTNJJxSpYIQCzxeJCMrQN9vC6RiTxzl916Gi4doedAqGkfL9D28wXWe8XvbE&#10;pu1aFFth4oboukqaZzw+3vN4fBQmDhVaqyNvKw7HJ6ED61QaFPxgymQyw7UtPMumKTLQxIERTaGp&#10;KqI4IW/F+m73MB0yB+M05eHhgTzPhQPf93GzDNO2hdTreBTgVdfRhkP809MTf/v1b3z59AXXczhb&#10;r1mfnWFaQxWnLg/YJYam0w3O+jGSqjphGeYYU9W2DXUhsENTl1TZsCcbA3mgiaKArmnRhmzBOEtI&#10;U7FmGbpDr4BuGJiWRZJGJGlEXZSCGIOvzFuep4AI1gtCj/V6ySQI6PuOIPCwPaGXkiLPtm2h6Wjb&#10;Gsey0bSv7IG0X3ddRz3klDV1TVWW9FLQryioA+W43x8xrZxucFkqaATBBF0XYxbTtLB9EXirGBrL&#10;9YrZYo5lWaRxTFEmqKZK19Xomobr2dRdS9s0VHUvxJeKSq93eKaNZqhEaYLag+25tGWDMoCIuhCj&#10;qdPhSBonVEVJlQh9GENWlUTYuq1jWaaoBhnGpQCu6+C6DlVVj+j+f+7GVDQVTRG5P53yVYMlAZlk&#10;kuS/lxu5HKlJIXzbthi2Rl1XdE1H27dURYVmaFiGhReIaJZTfCJLMnRz+L2+HQHj1+oqyXoNxfSa&#10;0GpJ5qzrvqaay/eF0oGiYNs601mA59us10s0vSfLkiFd2h1PcTL/To5FJSiUWkAZoSIDbcMwHNng&#10;IAj48UchVN9utwLAW6bItzP0b07Jz7tH5Xf1XPsnR795nlMOmX62LcaK+WB4eM5cpmlKUZUjuALB&#10;knqOO97r8lQltVZSMydB/OFw4OLigsvLy1HL13UNx+hIEARopkZyiiizYih/tiAIsS3xdzRlJRou&#10;DsLd+/LikusXV/z3219wPZOyStntnri4WuL5tqgxUjt0XaTOT0Ifw9Q47Q80eUFdFVi2SRwl+OsF&#10;RRLTFBWPd/d4pg2qStO0uJ7ImsuKGtW06Je9yPfqe6pKiHXlppfnuWBTmgZNUWjbr/pDDRXHtVB1&#10;BUUDf+rzUr/k5ukL+90Gre/IZjOWi9nAuKj4oY/vOWy3WyZdzfnlJdvtllN0QDcsMf51Azw3oO97&#10;7u5uyLIE1331jUY0TVNMUwBZXdcpqwI/EHV3qqlR9hpxlrPbPtGUBZ7t0HcN4cRnOhNj+rbpMVQT&#10;07FFzlSeYVkm8/mcj58TPv79Az/9w0/88Y//mU+fPhFFkXh/pnB4hpMJhVGR5yXpKRsqto7EaUTz&#10;peKf/8s/j3mDZV0JTa1pDVmZG0I/EKO5OCJ0PV6+uhaayzTl8fGRthcmm59+/pmbmzsOccTld9d8&#10;/PiR2dmKJEkoy/prdEwruirj7Z4X1y9Rhx5RfTg4KJ1cI1ri6Ij+LEha00SLh2VZeK5JWSW4vodl&#10;OoQTB1WzuH/cEp3E+peXBVWdcX+Xcnv7CcPUmU5DFusFr66ucXWbKi/QDYv9YTtWw0GG63qDMUmj&#10;rnpMq2E6M7AtH9v1aLuO2883YHzV/Mp1xTQNgsAfonVU2rZmEsx48/13dF3D09OTMBYoOn0LeVp8&#10;s27IA6sAcSlZmooQbyCKY07HI5/ef0StRcWkY9k87kRGWTCZ0Ay5dlJrddhuhNZVhUkQoqsi366s&#10;ReWiWNPF/qKiUWgit1FTNGzL4x/+6T9R5QUfPnzADyagKjxtdiiaRZSIDMM8d3h6fOTx4QGlayku&#10;zrn5/FEcvKua/X7PhzgZozPoeqZ+iG2ILtzkdOSxVzBUMa6O4xOL2ZK+rQn8CYHvomgqCi1e4HNp&#10;65iOiWkNBi/HJAz9Qau+I0kijpHIWt1sNjxuH0lz4Ygty4r0eKLvFVwvwHRcFNXAdjwURRMTr6Kg&#10;qyuyNKEsczTDRDMdWkWFIenOcS2SLGV/FIdl3TS4mAoA2PcKx2PExYVHW7U8PW1xHIe3Q47bcX/g&#10;3/6v/4fD4UAYhrx9+5azi3N0XRPMepXjOz6WY2FY5rhnu64t8uvKkiAIMHVjNN3UdT3IyoSbt0Xh&#10;GCfouspqtcKyXXpU6qajVwzKsiVNKoqiGYgpC101hLZUVTkcDiidSFmYTEK0f/3Xf+Uv/++f/lVT&#10;Vb58+cTt3S2WZXF+tmQ6nzCfT7i4PGM2DymqnLJK0TSRGJzlCV1X43kOvSKqP47HA6qqMJ9NsUyD&#10;Ii9oygpjuNnVTqXICpq8wlQNaHoOhyMPj1sOxwjTdpjPl3SqiqIZeEGA6QpHaktP2YgN1fU9VE3l&#10;eDqSlxlJGYGpoNsGtutg6DppkhIdItqywTUt2rrBtR2WqxWO79OrKr2m0GsqjdLS9C1VW6PpGl8+&#10;fuL2yw3TMKTKCzzLEqxfJ0SLpmViWKZIi3cFFa/0om9S01TqpiLNEhQUZrMZqq7Rdi2O66LpGnES&#10;C7uvrnNKYk6n08gaSbbneSBmEATj2FayR2PgraKg6Rr50LBg2GJc2Q6NBZqp4dgOndINFDj0XU/V&#10;VqiKiuO66JpBGE6wLJsiL8nSHBAu1izLxw3wuQNVxhRUVUnXN0xnAWHoMZuFdH1FXVdMJiGqqoyB&#10;zH0PruuNIwe5OEZRjKJoOI5wRR4OR4qiRFFUyrLidIrQNB3P83FdbzBXtKiqxmQyQ1U1srwgTTPq&#10;qhm1kaqqCR2PbqBr4h/bcnBsF03VKYqSPCswbYO2bymKnIYW13fxQ/mwGvR05EVGFJ2g79A0lTRN&#10;KIqctmuwDItqCHDMsoybm5tR4Or7/iiCXywWomJtKLw/nU6cThF5lkEPZVESRzF11WIaFqZhoqCI&#10;WBpNAPQkiTEMnfVqTRj4tHXFarWk6UqibE/dp3z3wzWv375Es0A3ej59eU9V5QOTVpLEEWkS8Xh7&#10;R3o6cXzcED1u2d898en3D5iKwXQ6h16jbnt6NIqi5nBKqaoW1/ZxLA9dMbAME03TabuGw37PYbvl&#10;3//tvw3l5yZlUVFmGX3Xoxq6yEnqW9GRrPZ4vkPbVEw9D0NTydOE3WZDdBS5VygdRVlgO45YzCvB&#10;IMqqK9/3qcua0/GAqih0bcPd7Q19D69evSIMh1YGQziPLdvCdmwc16Ltaqpa9FKKMUdBWxU0VU5T&#10;VziONcQ1JKiqgqIq1E1LU9fsD3umkwnxKRZri+lACxN/gmU4gv143PD58y2aaeL6AbppkmUFqq4R&#10;hAFlnaOqcHGxwrB18izB0IUp6P72gTROUVGpy5oiL1F72O32pFlOURbUXYvtWkRZzPX1tTCwqCrT&#10;xZysyDimMfbE4+XraxqlZXW5Zrqa0qsd0+WUl9eXmK6B5Zo4vsPl9SWW62LaFhcvX6CZJvvDkaYV&#10;49DJZMLZ+gzLsomOMWVeoikabaMwmZ9TtzpVo1C3KkXZgCI0dHVT0dQVnmPi2iZdU5AnEXkaUSQJ&#10;p/2RNC65uLzG9SZcv/qBplXIspo0rdE0h4fHPXne0rQ9uu5wdn7Bz//wj4STkJv7WxTTwHJcZpMZ&#10;QSDy67IsRVMUAt9DU3scy8D3bExDpatrwSi2LXmSEx1SDpsjaZRy3B057I883D3y8f0n2rqjyAq2&#10;2z1d1bLZ7vjrn39ls93hmg7zyZxJEBD4HmmWcjod0TWD1fk5s9mcpqkpspy72zs+f75BRp1MpnMU&#10;dF5dvWL3+EC03UIHnz984re//k4aZWRZiWV4WI4wuti2y/39E4fTEdOycVyXrCjx/ZDbm1uSOGa7&#10;2XLYbgVj3TWYmspiOiN0PWzdYOKHfPfiiok/oUhz6izHNKDKM9qywjEMwuF5bIYRX55l5HlG17W4&#10;nksQBjiujR/4rC/OaRvBFhqaQd/2vPv7ez5//MR+u+Pju8/o6CTHBKVTMDQH1/RZzc7QWp3D5oDr&#10;+vSoXF5e8/S44fbmHgVIkpTZbI5hmqzOznH9kPliyfX1d/R9z3G7xzI1odXUelzHJQhDVqszXr9+&#10;w3J5RtO0bDd7jrsDd18eMXSbt6/fErghN5/uefe3D/z9t78TBgFn5xesz9f4k5Cq72joCWZTFF2l&#10;6XrqrkPRNUzTAkWhbhrqqsbSTUBE6jRtSxwnlKXY86pKNKKI+sgO0DAsB1U3qZpO9Aw3CnlaYWg2&#10;8SFFVwzOVmuyJCONEso8J5yEBIFPXg1u089fPgFC6DedhYMGyRzGdTV5mnDUh0gKFeJYoFoBLjri&#10;+ETTdBS5oHkty8IeIg/6pidvOx7u7kWasT+hLko2yaOY26oaWV2iKENJcDBFVXQs08FybFRTCL97&#10;RYCUphO6FSliL4sCReuwAxd/4uNYYlNWmkGrZFqYpuhEDIKAIAzRDbF5oPYomk6nKmJBHViuNBGF&#10;3HmawmJJ6PnkWYLSfy25tRzxur3a03Ydhq6Sl1/jKfQh/y7LE8oqx/OFZmns2KwrHP2rFlCe7KSo&#10;/vnsXOrj5D8S3Ekw1XUtdf01M06plXEM2/Ytfd4PZdE9vdqjK0MIZa+Pmq8qrSiKcgCLNYryVW8n&#10;T7HP9WdSwyfHh77v0bYi4HexWJINsSHS5i51aPJ9P2+NEOwU34wiJZiVGpbz8/NxfCqjRZ5Hg0gQ&#10;KzUpUlsiP5+sp3o+7pX3vJACCOq7bGqaQoxF5bg6z3Nc1x2vjRybytGq4zj0z0bJo07y2fcn3//z&#10;MbfruqPDVVc1dpv9OKbWbYMyF0JXy7LwHME6l3kBXS9AiKkLp138yIuLa+YLH8e7oulq1mdTDEul&#10;bmtaeuar6ZAO3pLnKWkSURYFgRtwtphTZsJVnRcFgeviuD4tPUkq3H0XF5fcPWz49PGLKFX2p1ys&#10;L7FUkziK0H3RkqCi0DSd6DWtWuK9qINzXaEfCuchzsB61l1L23cUdcnFeo1liu9bRtW0nVjU5Pc2&#10;VpUN8gRQx3szL1JUDWzb4urqJV3XcXl5yXw+H6/z01M2ZPAJZudw2ImcsaECSNUtdKBTFOg66jIn&#10;SxQ6VOI4GjMOy6pB04ZwbBThmC8rdEUnjRK+fPhCEmcE0wnfXX3H/eMjaZLz4f0nvMBnEohCaid0&#10;+OnnH/n9t7/TNA1nAzM2MsdFSZSLnDRN01jORG5XFB3FtaTHC3zquuQYRTTVB5RejIjv7u5o+x7X&#10;92jVns5QmJ4thmdI5c1PP5BER6q+4ud/+gMfPnwgjk/kdYWiqlieYAWqugVNFwaUtuXhcUORV0xC&#10;l+l0wekQcSwS0SZwyGh7cXh1XXHAbAdNbVFkhH6AQicimnSdeRgKeUNZsTk+8dTHbHeiBvH777/n&#10;8sVrrl+9HUiBI2UFHz9+pO97vv/+exzPJ0piQOiht8mJsqmpS5FiXw+h0Hmecn9/yz/9wx9EHmcl&#10;NKeHzZYwFF2hhqoRpQmaaqHpQmN5SuJxnfIcfzSDfH68IYoi0aBhWbiWy3w6Iy9SWqMd14goEZIA&#10;VIU4SYQGK0qxTIerl6+4vLgA4O7mltvbO2g7ZtMplumx1ffMpzN+/OEnwumMDoUiqzgcbnh4eOD9&#10;+3fCZDKZEEx8Xrx8yW9//Z2+F2tD29U0hYrhOMyna96+/Z6z1Tlt3dDWNXXVctgd+P1vv4sw21nI&#10;3PKZhAHL5ZLZbDZKVSTbmyQigmh9LkL4ZWZrkqdkZSFYaU1H6SGNE9q6IfQD8rzksXxiMVtyOBzI&#10;spyLszPmsyVfvnzh/e/vMWwdQ3coq4o4TgczhQiplvuf54lDWF5UHE8xu/2Rh4cHEcF0vsILPbq+&#10;F92jto1jOmhD4PDt3T0qUFctQTDh7Zu3BF7I3//2jt9++426rnnz5g0vX14yWcxQdZ2iEkXwhiI6&#10;TBVVAVVIrZQWOkTHspyGWZZLXZRjDebhIOrkTNNiMp1zPkhpdrsddV2z3R1GWZFhWAS+zW4boWvi&#10;2VHRiA4pVV0STHxevnxJksVEaUwxgrfPHwHwPFEKL2jnr72RaZpyio9iEx6EjrZrj87DqhJuPtFY&#10;IGprbMPEUDXaIWzU8VyKoiBKE6Gx01TarqUZur7mZ5eszs7QB5uzbgonouwajON4FBm3bUtXN+Po&#10;yrIcLE8n8ENM3aRpOqpCRlFYTKczAl+kvhuWAINN12CaOl3fk6aC9dE0AVbLrByNEJZliSiQoQi5&#10;bqtxnGbbNk3fUGSZ6PkbRqbPQYrUQMkqjOcBtXIjlxorqQGTblWpP7Nte6wmkQDhecyFfA2ZPyNH&#10;rBJcPQ+uldllcrQgxf/BIhgrUKRoX/6u/DzP/0igJQX8h8Nh1CDKLlUZkvv8c8pIEHlfSWOIfH/S&#10;nSNL3uXf9ZyVlNo0WfTL4MpUdG1k857r/rquIwiCUecnXTvPmxe6XpgB5GeS37EE3BKMyesoGVD5&#10;jGTZ14OLHA0/r0eTgPV0Oo0xMq7rjvICQ9O/Gb3Ke0mOqP2hN1BeB9li0HUdjunQNsLBqGkK2/0W&#10;35tSVz1VWwvm0wtEYbymiXGHpqIZOuFsytWra7ZPO4zByu8FAbbrDQtpTF6V/P7770RJzPnFGt/3&#10;xzGd++o78TmKDD8UI8i6/tqkIEvu5X0gtWyWZVE2NVVTiyaDMETXRFCovGaS2dV1fTR4yNG2vP+l&#10;5jVJEjzPoyzLMQV/Op2OPyddw9IZdjiIUNT5XIThtk1HU5UodJgD89UMa40yGKEOB5HTpRtifZQu&#10;bsvQMQyTzcOW/fHA43aDfXfLjz/9xJuf3qLqOsehK/HCDzgcDiwWCxFLkCRcvbrm3bt3XF1dsdls&#10;aFuhPa0mX1tPVFUIxtfrNZ7ncHNzQ5IkQzWXx3w+5/df/sqrV6+wHFvoQxVFjPkzcci4urrCMkxM&#10;3eDz589cnp0zn8347dffmC1nmOawLnTiOmyfNuMzWqQZx8OO/eaJjWUznwmt2na/wzR1TNfhcDqS&#10;lSW03cDMC5E3XS/ys5IUzxP5VnXbEg+Vd5Zt4PshcVyz3T4Nz27FZiMqwlarFaINRB0bICzLwPOc&#10;ESj1CqKRw/NwLRvLNHEdcehpa8GI/4///idevHjBLJzgmBaG4zEZEvhPx5MwRXQ9WVlwiE4cB12U&#10;aZrCQHB/NwJJCZLquubm5ob9dsfm8Z7vX79huV6h2xa26zCdTtEMEcF0cXHB5dXLccy23+95//69&#10;+G9na7xwwv3NFzQtY3V+xrXjYugGHz58YLPbMZmIKJCuaVktlvS0RKcD+514Nq6uXjKdTnA9m6LI&#10;SFwTz3c4Xy25vhbuZNdxOB73/PWvv3F/eydie8qax90DL8o1ju+QpTlpkj3L7TOYTKasz88JgmDU&#10;5SZ5juW6rIbQ+Tj52q0NUBRirzzsTyyWS47RifPLC/LB5Lc7bnnaiVH/zz/8gGHrbPeb4bAnZDay&#10;PP54PI4yExlwL/cXeZB3HAfXdwi8UHy/mz3trkfXNGzbYjMYyF5cXLK+WJOcIt5/fM9m88R6veb7&#10;tz/w6tUViqbyuBWGSN+cYBg6TdcJSUGvoCk9dd9A3aOoGihiHUqShLaqR8JA9oRLc0QxxJDJGk0Z&#10;ZbRarZhMZmiGxSmJ2Tw8khcFrmvjhwHasJe8e/eO3WFL3bXMl3MB3mQkhe/7BMNpqG2FWBuNcQHp&#10;+17Mf4sCLRXaoiAI0BRR5quqKroiss/kJt734mS8Xq/Zbre0QxBd0zQi/63rcRqhY3F8UR9UFAWe&#10;aYgOxEYUWfd9L/4eQ5zulU5sBs0ApFzXxzBMuhaqQlRoqWg4rljEAy+kbWuyU0rfdziOha6rY/Du&#10;ZDITMRdxMjRA2ASOaJ6QC4Zp6jSNNbJcTdPQKYNjsGuxDHMEFHXbjQzLc3dp23Yj+JDgQH6PhmGM&#10;YE2yBXKhEOPJarwpvgbZgqKIIMDnuXLAN/o66VKVN40EGMJ80I2mBjmufR5HIkXd4jswx/vluaPV&#10;cZxhke3G2pUwFI5HydZJYCVdnlmWiTm+otD36vie5U0vgZ6si5FOVPlwSLBYD+9NM41RVyiB0HMg&#10;Jy3qk4moZJI5cVVVkWbpqIWT3638LiUw+J81i8+dsZ7lja8/GlGGPDDJpEggKIN75bWX11reAxKk&#10;S8ZSGjVc1yUMw/8fiFvO1uwfjoReiKqK1oa2aqmKmg4FxRQAV9N0DNsSh5LhtTVd/LtjEnN+LorS&#10;q6qiqltM18ENfNI8Iy9L2r5jPp1xdXWFhjhtFkVBWRc0uvgMURRx3O9Hx1drGqPjVl73dIjcqTsJ&#10;VlXqukUfMq8kq7tYLPB9f2B2/RFEy2smmWZ5qOt7keSuKCLtXHQSOyPwdxxneI18qNubiCo/y+B0&#10;jIbNAPQBvPWtaE5wHX8woBxEPdlyPUTifAX1jmPj+SK4NytyjvsDNzc3zJYLXN/jfH3G2dkZt7e3&#10;rNfi9+WB9N2HD4OZQR0OagKszedC03s8CpZnu93y+vVrgiDAtm12e9HOMZ2+4ocffqArKkLfp25b&#10;ih7atkFFoa1qbr/ckKcZ//Iv/8Jf/vIXyiwnzzL+77//HbWHNBWuvCD0UBWdp6cn4lPC7P8j6817&#10;JLmyLL+f7avvsUfkyp1d3V1T3QPp4/XXEgQBwsxoILSkxqCqi80ik8lcYg/fbd/1x7Vn4eQkkMgg&#10;M8PD3czee+eee+450ylnxyfsdjvub+8IxhPGgY9uaNiuw4vXr5jNZni+zz6OySuxexGPLAFvSsSt&#10;1txquSRJCtpW1nxZtFRlxmg8IU1yTNMmyxKur1OKIuPbb78nTeMerI7wPCkS5J7Ka97c3fL59o6X&#10;b15zcX4uukatdw1oZLDs5OgYw1BRhQWVUQ6T35+v75nOT8mzelj7s9ls0IMHQYDRe5+qYvjs7Gx4&#10;tj3Hhrbm4+dPTOdzvvjqS8qm5m8//8Tp2Rn/+Kf/JAb2pehJl8slF+fngyND27Zs4x3j2Zw3r79g&#10;Nptz/fmW9+/f07YtX7x50+sn57i2TZRGpNGep/UTrm1y9fIlT08rknTHevNIWxcYOox0j7atubu/&#10;Idrt0Y05dVfjeRZffvmW0WgyxNWdXRyDwaBHVma2fihfl3U17MVqP1JrbrlckqQ5WVkwG084PjvF&#10;ajo+39ywWW7QLZOvv/6arCxYrdZkRcHRfM7F1RVFluF4HlVbDIkHymjX933SNO2LmmYoVlTxrNKh&#10;QIblytKgMDOSJGO329C2oit0HYswDHj79guOF0fsd3t+/fALVVVweXXOq1evmB/NsF2LtMgpqhLN&#10;MOj6zphBR1u3dLpMwjZVLcOKpolhaH1KRTcYzSvJzHg8ZjqdDqSKOkNUTGIYyt5i2AajUcD5+TlF&#10;UZBGMVrPwFVVwftfP/Lzzz/Tai2jyRjTlS4Bly8uAAZU2zQNddf24KLsBfciInf0bjjokyhB6y08&#10;XNsWJ+a6pSwKSR/ojWUVilYWB03TyAh8UTCbTJiGC0ajUT9eng+to6IohLrUdSYjmdzMU3lwNJDR&#10;6aKkqgqOzk6pKxGb5qloQyxTwNQoCAkCj/2+omsaLEeYpTSVUXfPFUBY5hVRlPD4+Mhut2PkueRp&#10;Rp4kot+xnuOd6qLAsp8TDxRLoqpkw5TDSwnoVWaoanWa/VSjAkVK6K4OfQXQFEgEBsZPAazDVqpi&#10;K4qi+I0Hmfp/8rW4e4NO12nD76ZpeoPmbHj/CoAcmvGqB1BdAwU8VJ7odDodEiYUS6YYJMXmqc+k&#10;GDZlunt8fDYAwWcq+dkk+NDI9/C1BLw+T+8etjUVCNN1fTj01T1QAnoFoJMkGZgeqRqfWcPDSlC1&#10;dBXoV2zifi/eSkrLd3h/1D1XAFD56+33+wGYlb1FiLpnh2yj8oxTr6tYLZV44dkBju5DrVHTYmBR&#10;FDW6bgIaGjIYZBo1lumAnlN3LVVdU1QlSZ7RGR1O4BBMx1hliZZl6JYpdH475dXbNyJ6H085OTrm&#10;7vqGzWbDKAg5PjlmuVuSJTFxb2A8CiRMPE9iEfOOg4GhzLKMuq0p1NCHYWBrxuA4rmsmpmHTtZqk&#10;MWQFo3CC5wZDy16BYgX2q0qE80ks9yVJkt7MWBsOXxXxpsDgZCJdhqath4Kl6zrQWpkUKyrKPhbH&#10;MjTC0MdxLCxTJ45SyrKgrktMUyrp77//nqenJ3bRnvvHR+ga1stHsiJkPJtStw1n5yfc39/LJl3n&#10;fPj8K2eXZyRRPEQjSdu4YDKe9VrXkuVySdd13N/fY9uyBmaz2Q6mXWEAACAASURBVG8KuW++/Zpf&#10;fvqZPM9xfA9XdwhGIUVd8e6XX2jKiv/7//rv/NM//RP3d3f88ssvtFVNlqR8/c2XkvDQ1pRlTRaG&#10;pFHKcrlEayGOo15LrDOZTZiEAZp+gd2vx7wsePvN172ExBwm8Pb7PW1V0wLoOl4QMGs16gayXNgN&#10;KXpdORPynMXimKuXl1xevqCuJdP6l19+xtqbXFydM53Omc4nGFZvSu7ZQMt0OmY2nrCYzljMF+ia&#10;WEFstxV5kvK3jx+lMLBNTk9POTo6Ggr/i4sL7h83VHXbuxd4zI/k+kdRRFHlmKbBaDQFpCh7/fol&#10;V1dXw354d3fHV99+hWVZXN/ekJYFX3/7DYvFgh9//AFN05jOZ7iBy0JfcH55RjgOMDSdm5sbsrJi&#10;PJ6SZCm39/d8/PBZjJ0tl+XjE5IWY0M4QqfGdUzm0xGz6ZRvv/2K1dkJj4+PrB6fyPOUrq3xPAfD&#10;1IiiPU9Pj+x2WwIv4Ls/fMdiuhgK6IurU9IiHVjxuq7FaSLS8WKRqYynE56ensjKYrApiaJI1hlg&#10;Oi5BGDKZLZhM51RFySKJCcOxTKJbNn/9tx+I9wmv37zBdRzW+y1pntItH4dMZ/Ue1P7peR6LxWKY&#10;HldEhDonbNvG8ezeumnP1jRxHY/ZbIJtu1RFyWa15quvvuD4+JQiy7m9u2a/3zKbTySP/ewIN3CJ&#10;i1Ra3UpO0ZMFUmBWaLR0bQtth9Y1dA20nZyXs9mM+6Jgt456r1OLYDwCQ8foO2p1793m+M9FZd2J&#10;jUucZNiuxcvXL6DvVC3XK56enri5+SxT5oFPmub87W8/y8DCj3/567/4vj+0CW3bHnK5kkQ2laJn&#10;fawDdkPpTRzLYrNakyYpyT5iu98RRZE4n6c5SZqS53l/6OXkZUnTinHtaDzGcmyaFrI0pdOQPEHH&#10;Ic1ElKsYn7quiaOYPElB2T+0nYz72jZFXhHvY/K8wOgEBPiOO/gzgVD0hiGWCJv1kpaGyWRKUVTk&#10;SUYSxdxe37JZrajKgiJPcV2LIs/gMLRa7waPMscS4Kr0WnVdYzvucFBvtyIsPWxrur43XMPDVpyK&#10;xDoEP6oVd2gdcjiBqlqtSuOl/s2hB5z6f+p7FQgYWIyiGjzGDv+9Ah8KwKn3qCxl1M/WdQEUcRwP&#10;U4eHprcKxB16tam2pRhijoeqpSzL32TBHmr+1Hv6DTBCdD5N/7oqGutw4kzODn0A2+o+KnBcVc+Z&#10;foopVMBMrY3fGy8ftmWr4hl8KfCr3q8C9kqHl/brQf1pGAZWzzBqmja0JpTNxWw2G9rKv2dVsywj&#10;2kTojUUaZcSxDD7YrsPJ8Ql101A1FZpu0HTit7XdbXhaymEwXxxxdn4Opkw9g44XBni+D7qGrkt4&#10;+qfPnynynHAkAyg//u1v/Puf/0IcJTiuTZzGWLZF0FfKdVWRJBFGf+09X1qdpi5t27ZrqauKqq7p&#10;WpE5aDxrBJtGzDFvbm74+PEj6/X6mf3vp4jVvSyKQnyhHIeuZQC3YtVjDq3xNH3O6g3DQLzNqpKO&#10;jjAMiKNoGHQpSxkMqcqaphXdY9jbdDRNK6BGRcuZBlqn8eLikqovfkzTwOnXfNYXDpLgkvH27Vt2&#10;O2nLnZ6eir5TA8M0sU2L/T5ivV5jmXbfcpHCbTKZ9O22lXhTvXzRAxB4fHjk8/tfubu5ZTKdcHlx&#10;ARrYlk3g++KSnxeEo5C7z9ecnZyymM95eHjg7PSM8XhC20o7uSgkZulocSxFk2lxcXGJpsFuH5Em&#10;yWBf0Gq9sXaecn1zK4xdDz7lsDM4Xhzz+tUX3N7cU1UNumZh2y6uI4kdhmGhGwZRnGAYeq9bfMHb&#10;t2/6NrEveuzphOl0ysnJMScnJ3iePFOe5zKbzSUNwXbp2o62aSgraU1+/vCRDx8+0rZND95cJhPp&#10;MCmj9w6NvKoJ/FBCxfviOk0FwKq9Te1Zvu8PAFDXddI05dWblzw+PVLVNV9+/TWXL69o+sn1tpUU&#10;jePjY2xLzo28j406PTnBMAwuLi+p64aHx0cs2+by4pLz83Nsy+L+/o6iyDEMsAxd1prn4HoOWtuy&#10;3W1xHRd0aNsSw5DzNIp36EBepFRVyXgyEsNrYB/vWC0fieM9rd7RtVJg1nXNx48fef/rr2LJ47o4&#10;njD12+2WopJnPEmE6CjLknA0ogWOjo+xHZfdbkfSWziZlhTdd/d3vfOAsE1Rr+/0PE/Y0bbm5cuX&#10;fPXVV1xcXOC67qAdU+THzc0N+/1efDX7tjUg+04SU1RlD5RsbMvGsS0sQzzXFvM5u+2O6+tPZGnG&#10;dDJhNhNT8dF0jOu74h2XZTiOxXgyRe/tiGzLoK5KDE0XYNV1qDnXrpG9rKzqYcre6geqptPpEKWn&#10;9i0luVIJDrquU7cNrh8QjkfMZzPOzs+J45g//+UvPD0+0nUwnk2Yz+f4QSCdCgAv9AYg0Gk9u9JI&#10;3EmUxESJPLSjkYziF3oh1gCOg2Va5FnBbi3ivKqoyAoRGEe+h2OL5sfuI1+6PtdtMpkwW8zFSHC/&#10;I4skuWA0GQvC7pMMFC36+0gpBWhay0YzDdI47eO5OqncTRvTfDa6LXJxtdcMiON42GBMR5iOaBux&#10;XW+J9zFNb4ZqWSZFlqKZIehiztk0DZ3eYuuSy6ijYVomTf9AK0ChtEqHVgXydwwASx0+vu8PLRLV&#10;9hkyN/vvU+1HZayoXlOBEkXnKzAEDDmeh8BHvbZivxRgs/uWlhqRVyyRHGLxcKAe/j4EjgoQKoZM&#10;tX4VaxTH8QC8FJhRrTSlzVNsinodBY4UGFQLQAE61QrtkJa/Sv9Qr6GYuq7r2O/3Q4tCpSQotkUV&#10;B+r5OrQaUH50ClA7jsN4PCYMQ2zbHsSnr16+HACnuneqvVmW5dD2U8M2iskbBi/Qhs+mMvcUkD5s&#10;m5dlOQw7KE1K1bSsn1YkUU6ntRyfHXP94YZXr1+jmRqY0HQVTSe5orsoIckKQt/HtA06raUF8rqC&#10;PAZHxzTsAZiWdcHRyTG7jUVZFTSNzdu3bzE1ne16w3/88Ffcsc+smnE0n2IYGnG8p0gzxmdntG1N&#10;U9V0GliWKb97A+e6bTF1nTLJsMxnpjXLsgHgKC2mkhSoA1RpB5WcQE0zK6CjngWQYHp1LVUBIRt/&#10;i2eLtMHq142hG7SmgWFotN2zHtP3fUxd5BO2bRKG/gG73PLwcE+W5Wi9WbfR63XbqhS7oSxnOp0Q&#10;RdHQDl6v18zmc+5ubwmPT3BMa5BZqM+maRqLxWJ4z0VRDM+RrG35eev1miD0cF1pOyrfRLsfeDE0&#10;naasMHWTD+8/8PbtW/74D3/k119/lQPa0rGmY+IoJU8zPC/oC92EvCyZzObkVUkaie1DmmeMRgGO&#10;bVI3rTCbeUbddOyjpF+/DZvNjs0+4fLlK969e8f99T2j0Yirq1e8NAw+f/7Mx48f+Oabb/B9d9gr&#10;ttvtsI8ollENCDmOM+wXhmEwn3dcXb0cimd1DS3dwDZMzs7OqEsBp0mS8PS4GmQXYTDG9QNuHlbo&#10;pk2rQdtLhJTBbjAe0dXSoVADSOo+DAk2WovRyx42uy1N1xKMRkynU/ZxxGKxYLVa8e6nn5nP55R5&#10;LkRF/z6ur68BnfF0xqsXLzHQRB85m3N+etzrD2uqMieJNpSGyfxohuk6rNZrNrv1UMz4vstoHGBm&#10;GkenJ2hah6nrnJ4eo6Nxf//IZrOh1Voc38H3XaJ9SpoXPDw88Je//kCSJHz33Xc4ro9tueiawXg6&#10;Hwr79VbYoiRJWO8j3rz9kqaDzW4r7Hvv15hnMft4h+s7vPniNavlhqfVI2dnZ3zz3dfs93t+ff8e&#10;33d5cXnFYjYf2u03n6+5/vR5GEDS0ZjN5ixmcynM+31ztVoRpTs8z2E0GhEEAWVekOcZvuszm824&#10;vb0mz0vyIu9j/WbDfqDpHUVd0HQ1miHBIrocVYAwbV3TShu169C6dgByjZLDJCvQhV0NgmCIRDQM&#10;Q7wbPQ/X9wja56Sfpmloe1JosZhhObYYcbsWlmPi+g6+f4bryoyBbdsYpsmFrgnz9stPP/2LEocr&#10;QKBaSUkqAmLFQLRty263o64rgiBA13XiKKJrRPNlWb1/m2Hg2DZWP3VZ9FFB88WRMGG9CBhd6xmr&#10;FNu2OZov0A2D7XaLrmmEoxF6bwisBiE8zyPo3bO7pkXXTaqmE3bLcvBdl8D38WyHwPfE/b8/9NpO&#10;KvqyyPF8j8AP0Dqdu5sH7m8fiPYRZZYxHYvbulTjHbQtWZ6Q59IW1Pu2nQIyZVEMWgHTNGm751gr&#10;VT2rg6coCnTj2fzTdV3u7+/Z7Xa/mcJUAwvK9+ywTahA6bOGrBnE3opBiuN4iHJSG8ShlkuBN9Hs&#10;dQMdrWka0+mUxUKMStXhqZihw2gvBSQkJ7JPPOiHKxRYfHx8lInKXlSq0hDUoWtZFlXVDG1I9Zwd&#10;smfK4Fa1chXTqNpoVh8tcsiyqc+q3r/yNCrLcphWVm3WqnrOPFXtWnWNlTZBeYUpnZP6ZZomXd0O&#10;04jqmqrPq8Csrutst9s+bsUdPoNpmhi60SeI+MOGorRc6t+r+6aYyWFwxvbZPe3ZrLckccR4OmOz&#10;2/Dmyy+wbLGzKatyiEsSp/EH2q7FMi1arcO0bI5PT1gcLajblrpnCmzXoaprdHSCMMAyTbI0Zb/b&#10;s3x6Yvm0JEli3MDj4emB7WbN9afPaG1HGIbM51Nxnc9zyqKkbmpUfajpuoR/ex6jIMSxnUEbpQC+&#10;ZVlMJhNM0+T4+BjP84RlbZqhRV2WJWYvaehaBhAsRYw2iIWn08kwHNM0NbquYVkmpikFV5aKQbTr&#10;OsLYIWDTtiw6tF5SYHB+ek5Lh+t6wz3QdY2qqNH7AYo0S6nKEsdxfzM1ft9beeiGPhRndf9+66pC&#10;1zTRY1UVpmH1LeJCnPSfnnqDZ2ECV6tln9YQMh6HXF2cM59Oub295d27d3S9FrU5kF3MZ3NOT8/Q&#10;NI1ff/0VwzD44osveHi4pypzRuOQzXrLL7+8oyyl8NtudweaoynTyYQ4itnvIlzPxTBNVts1y/WG&#10;JEkxTJPpeILnBf1ay0mThP/2X/87159vSGJpay+X68EG4vvvv+P4eM7Z2SlZljGdTgnDcIhuVJ6Q&#10;SgelpAfKEDXL0iE6TrzsiqHFFoYyqbdZb4YC1/cDTk5OmR/N0TBY77f44RgvCHBch67flxVb7jgO&#10;158+8/nzZxzH4ZtvvuH09HQwE//1wy/Efafh8sUVi+Mjuq7D8338MPhNnGORF7y8uuLdu3fcfL4G&#10;EKDqBVy9eCEZyXHMZrVG1zrGQcDjwz2+79E0FVVVsNutiZOoB0gmq82K6WyCpmvUtRAtGt2QdJPn&#10;OZZpEkV7qrJiNlNT12uyPGNxdMRstsDzfOI4HoZq/vGPf+TFixd0XUc4GQ+dpIeHB3a9dnc2m7E4&#10;OiKKE7a7LY+Pj78pONbrtWSE73ZMJhO6rqVuKhzb5f7hls+frglCj//8p3/m9evXA0OlCAvloRYE&#10;AW/evOnb+5JuosD9/f0tUSQM9nQ6k1iuUNIt8ixnvV7x9PBEGAYcHS0IRyGmoff69Qp0KCvJHZWC&#10;vtelax1d02FoHWUhk/5t04rmvu/g5HkuZJNh4PTntSr41fl1KKk6JC+Gs8o0SXM5I/OsH46zJVby&#10;/Oxi0MCqyD+NHrz9t//6f/5LmqXESUTdVKBBh4bne4NoWtMkxLXIctartXwAdKqypqpLbMvi4vyc&#10;0Wgk7bS+V6318DXsQ+nTTIK2dUMihNquf203JBz1UxlFIc7dpil5p5pGmgi46/r34tg2yT5is1r3&#10;F8DCth1sw6KuJLUg8GTiSeugriUOJU3EDX08HmE7DqDhOT77Tcrqcc12s2LUH1Kb9ZKqFhax7Rqa&#10;rsYyJV3C0M3hJmVZRtAfukNbqx8+UEHwVVX3IEXYmGAkD1bRe4PtdrvhwFYAR4FpxbwoBu2whao2&#10;ZdO0MAwVaVXTdfTovhmMYgX7qdar0uSZ6LpBXTzncKrK6vAQVRuZYs8GS4th6KH6zXCF5HCmA4hR&#10;k7+KQVKsoDpMgyAcckvVzzgEYHEsQyOKdVPv0fd9wn5CWoUEq9+H07KHiQoKoCrNnRym2qD5VKBU&#10;MTeHervtdktZlsznc7R+ytWyLNq6ZTKZ8Pj4KFqi/ueWZTkcPOpnKk2jen+j0YjA9we2Tg2IbLfb&#10;QTh9fHzMx48fmc1mnJ6eDkAxSRIebu/59O4ztiVmsUVVoRkacZpSVhWPT088LZeMJiOquuH27k6e&#10;YUPn7PSU5UoOgn20Zz6f0WkdgR+w2W0oqxoNGIch+/0OUzcxdJ37uzvyNOXy8oIXr67Q9E6GnJBi&#10;7PLijLu7W8IggLajrqt+cxTbGtdzMExdAJQh4eY31zfDVOWh5uXo6Jjj4xOCIBwY30Mw3bYttmP1&#10;E79df22kuMxzYc3W6zW6rvXFksQDxXFEXVdYtvWso+2Lj6oqMXQNw7Rk76gquhYM02Cz3VAWOZZt&#10;c3JyDHQ8PDxiWg5xLAyf67lkWUpZV0z7z1PXFUVZ8HB/L5ORnodhGhSF3Pe66q1g+ms4ny3Y7/d4&#10;njDz0+m0X1PlYHny+PjIarVkOp0wG4+ZTsdUVUleZBRZTpnn6EgKySgc8/jwyOnZGefn5/ztp3f8&#10;7aefsW2Hk+NjqjLnP/7jB46PJd7oX//1/+Xh4YEvvviyN/TtcBybsqolks62cFxHUusRG4arly9Z&#10;LI4wDIvJdM7R8QnoBvtdRJbnoGm0DbQdSNaF5GOnWcZmt2a720hh23UYlolhmuRFwd3DPS0Chizb&#10;Fha5kkzOvCiYzefsdxF3d5KxfHl5ycnJybD35XnOZiPX0rYl7LtDww19HMul1TQawA995os50+kE&#10;z3c5vzjn6PiI9WaF7djofWJIVZVUZYFtWwSBTziSYT806ZRkecZoNCIrxLD69vaG3XYDdJz0rVbL&#10;MJhOxgSBT13WoOl9NNOa/W6LrsEoDIm2Wz5//MDHj7/w+fMnNpsVbdOABnVd0nQyKIUOeZHjeS62&#10;bdF2HUEYMJ8tODs7xTBNXM9nNAqxHYeqrmQ9+i6u41LXHV0nyUeu6zJfLPB9AXM393f8+OOP3N7e&#10;slyvSNJkMB6ezWb4QYBumMzmcy4vL4cCK01TNE3jvn/m1UBfmsZUdYWmdUxnU169esWbV6+Hglxl&#10;Wa/XawzD4OrqiouLC8bj8RA9uNlshvYkdKw3a8IgJAwCdE2Xc7+qiPtiYXG0IByLHUoYhhimISy5&#10;qYOhkWQJSRZjGgbzxRTf8yhL8ant2pokiRkFPlZvE6Q6BE9PMjgUTid4QUAQhrie2JQ0bUtRlvI8&#10;myZlVdH2mve260izjA6ZGzAtnaIqsCyTrmsocol9dGwbz7aJ99IW1g2NIAwEvP0f//v/9i+KnVCH&#10;aZKkQ4tOUbGu69I2zwyD0j41ZY2mwT7ak8QJtiu5b2mRUxQS9WL1bYCst/AYhSF+4Is2Jk7oWk1a&#10;d11H1uuXbNumbRppq2YZlmWx225ZPj1RpJlUMvs9lm0zmswwTJu2qSnynKYsEYcmjbZr2GxWQxtO&#10;Q8PzAzzXFxBjOHiGT7TZsV4uqeoay1IpEhVlmeO4lhymdS1UqG4OB7HbM32HgEON9z57kdVDS0jX&#10;9WGCVl1j1WJVbJ3SeSkAp6qRQ53W0Dbsnu04Dm0uFIhRYegKAKr3eGgBonUM70eBSDURWZbl0HI8&#10;/L7fDgpIpXs4jKCYNcXkquGHQ/Cpvm5bhnaHaikCQxv6+voa234OuD9s0yoAq5vGAECHVkb/SwEw&#10;1UpSh7QChYb5bNFyqLs6tFbpum5IV/A8j7quh9aVbUh1u1wuqaqKxWLBYrF4nojtGRo18Xs4fOH7&#10;PmVRDgMrwDD0MRqNmM1mA+M3HssYvIreKoqCm8+3uKaLbdocnx5z9fIKwzS5f7xnvdlQNy1l3beb&#10;LIe6aQjCEFPTcR2PaL+jagTEiJ2OTdt2vb7Vg66j6PeGphZ9zW67xfU85rM5pmXw7pd3A5NdFAVl&#10;kZNEMbPJ9ECXJNN7HQKCxqMRrufS1DVJLCbElmVxf3/P09PTbxIb1DVR7Kh6NpUsQEOjbioJytZ1&#10;XNfrW+tyPW9vb8nzZymGbmiUZSHg0bZ6Nv15PTRN3bPqNU3b0XUtnu9hmzaC8jQsxyIM5CAYjUI2&#10;W9EGK12wrktbJU4S7m5vMQyDs7MzwlHIfrcnT+WAPz05YTFfYCAFSRCE4ok3mvTrRroiYRgSRRHr&#10;teS1LhZzSS7IUu7v7rg4PwM6Rn1L3zLtnqWSoYQgHPHmzRuSNOXj508YhhQjP/78E2ma0DQlhmmQ&#10;pBlJmjKd9Ak2Sdqvh5aiKKUV5fmcnJ72rcwaQzck47oVs/a6afFcb9j7NF1nMp70hamNZVrounHQ&#10;wi55eLyjqop+L6homo6mkQEK0aQ6dF1LUVR0XUsQjCTr0hKm9OnhgcfHp6FgUrrRzWbD42qJYzmk&#10;RU7V1ASjkOlsRofGer3mcbXm8uqKxZEMz6FpGLoxsLuGYVD2be40SWS6/uiYxWKBpmlE+z2bzYrV&#10;Zj1os+MkYbWWVqbe65yqXKQVnuOKaX2HdKhMg10SYVpGn5EsU8JFlvBwe8eH9+/YrJZkaYJmyFRy&#10;01YkWSoyoDRht98ThgEnJye4jodt2RwfnzCZTChL6Z5ttzse7u9J04wg8HsmDDbbDdPJfHjW1Brr&#10;uo7H1ZJPnz7x6tUrRqMR44lor9TkZxiGBKOQumkZT8ZD0bVer4dkGmFHM8oy7wtHg6apmU6nfP31&#10;V7x++ZK6agaG6vZWor1s2+bs7GzYK+PeL0+5IKj2ZNe1fP70kdFY2tSWZVHkz8N7nuc9t6hNk7qu&#10;yPPi2aKqq8mLjGAUEIYBOvIM6h0YukZXN1g9YdH1nqRtD96SOKaoKy4uLzFsS2QXdNJS7VrapqVu&#10;GzQkWk/XNHTTgE4C6C3TxPFcmqamoxP5iGnK95UybLPZbJjPZzR1RdcI+DMBepcGOqBqG7J+SMEw&#10;DAJXRqHrsqKtG2zbZTqdkycitq7qCsuXiawkT6maGncU4PgedlXStRW26wyTgGWeUymrg7ajyHLi&#10;fYTjCMjQDJnus1xnCLVN9qJP82yHVR8c++LiclhUOv3kaJtQ5TICr7UNaeJSZLnkntaVeM85vRdZ&#10;r8WL4owiiVjfrtlvI8q8gqrBNjUsW6JVoOlvcolumLRtTdvbHOg42Kb1G0Ci2ptK4C+2D14Pfp43&#10;LEXtH9pxqL9TAEwBH3WYq8Pl8P+p2B45LHTaRh6UtulvbqdTlQ2m0WIaHRhg29YAdAzDYL9eDZ5j&#10;apJTjbZnWTZUsOqXEv0rgJOmyWB3of6tAvnq2hyCQwVUD6c9FchS7dzfawgPAZ/y99I0TZja/nqp&#10;Ra5A5CFzqZgw1UpRoO+Q5VSf7RDgquutAKB674d/qipMTd4q2lxdR+U5pvR4SnuoJmHb+vm9qqJA&#10;XQ8FMFVbdbvdoux36rqmSkuertdcvDjj9RevQNdYRhJovosjlps1m/2GXbTl22+/xfMdgsAnd2wu&#10;Ly44Plnw/uN7Hu7uqYqS7/7ue9H6hQGmrtGZOkmfspFmMcvlo0xDHh1LQbUXtmBxPMUwNcaTkP1m&#10;K8kGtJS911vTCHvddC1t0T/jpkbXKPbYRtdNNhvxRFOTolEU8fr1696lvOmfmZYkyXpBtc3p6Qme&#10;73CXPzAej5lMpv29kte4u7vj559/5vLyEs9zh0lxu883FaBWYRmS3Vl2DXXdmz+jYWjCuNRNSVU1&#10;Patd0Va1VPGWw+nFOUUlNie2aVF3NZ3e4Wo6lmWw267xfNFMvrq8IC1yot2Gusw5OT4bmHjHkQDz&#10;plaDQiIU1zSt9yUTlvvTp0/9M1VhGjo//vgDXdfw1Rdf43geppP1novFAKpevXpFlKSkSc7p6Tmd&#10;bqB9/IgT+CRFzunxAs8LuL29JdnnfPHFF5imxf/4H38WD7Ojo16ofs9+sx1kIIZtcHxySpwkpFGE&#10;YbZ06LSdJtF5nsfiYvFcvJgmhm4N+4luQFvX2I5O03TE8V6mXrOC6XTetwdd8eZsxSvVtl3qWqco&#10;0qHVOp/vqNqOVoNtJBYr0V5izHxXCjzX93svQ5+qaeS/e0A3mc1k78plurTpWnR0ZrPZEIO3Xa+H&#10;1u1qtSJNU+7v7zk9PyXPU0AOa7MyifZ7DISNC8OQtizwPYcw8DC6lm2eUaYJjhfguy6mbWGg0ZQF&#10;SbTFNDR0asYjj6PFhKfVkjjeYxgax6dnYo6sazRdy2wmzH9ZVHzzzXdcXb1EoifXrFYb1ssV0+mU&#10;o5Nz6rri5u6BvJCBhPF0zsPjkjSVIs1xHBxf9Fpnns/5+SXheDRonA1Dkk7ELFrH0C3Ozy+Joojr&#10;W+kQjMMRwekZDw93VFXF29evZGDB85lMR5RlyenpKZcXZ9SVdIwCz+Nv799zc3PDN998w9HREbvd&#10;DtMwuL+9leG/XqKj6zppvzfWTc0///M/M5vNhu7fbrcjSdJhwOzp6Wk4Hw5JELXvW47FaORjGQZx&#10;sqcpGwJPDJyLLJMOmrKZaeT8jfOYqq4xbQvX92m0jrptZO32BQ26RteKqW+nyZ8tHZqho5sGhn5g&#10;vN+0tHpDp+voujznbVtTFhmeaxMZGnGRA30wvdIqyYEhB63SStFvrF2jAtFlYxn5wTBx6HkO49kU&#10;vw3JkmzQEjmOg2Hag/hcoWpxis9ITJOsb68FwUTCbnWpKmzPhf7gi6Jo+F61+H3fJ/B89E7E5pO+&#10;pRCVBW1bUyQxcbRlvVpiWRaXZ6fD5IdpSJtru4/4+OEzTw9Lfv3hHbZp4douGFLht12Hbuq4ns16&#10;vRQRv9WHmdfdIFyva5kyOQQX6noO3myu37fS5NBoumcbENVGU8BAsUkKkPx+ylKBkkNLEAUElKj9&#10;0E5CRsz9AaQcmtWqg6JMn6+z+vnq/ak2qPp1aBlyqM86VxbFSQAAIABJREFUrNbUvVKvr4CIYnbV&#10;BKACuSrRQYHapmmGqkqJVZXrt5pQGo1GwvIVEtRrHPjPHYJD1fZXzI1iI5XuLAgC2q4ewKUCxOq1&#10;FGOm9Fhd1/XsdDIwalG0H0Ch67oDK6dAmvqlxvAPNYR1XQ+JJL8HxUkiwnMVqaV859Twg+u6nF2c&#10;k2xTJvMRpqOx3gpQizOh2bWeJS7zCloNU5P4mjqv8W2ZmjNNnT//+c98/PCBt2/eiBi3aelo0BHW&#10;J89zdmVJ1Yh433YdojTh7vGB6XQ6uK6P/IC2qDBGY+qqHCZqd7sdmoFM6PWVuaZ3TCdzuSZlMRjR&#10;mqY5aBV/Px2sCh1VGBmGJ9oorWWz3g3+VMKyPft0KTnC4WBKGPrYthhsmv3zO6wxTbHUvbegJkMz&#10;hv484JLnAmodr6PWdVxPmIiyKEjzjDROmI7GnCyOmI7G5FXJ7fUNnSbFcpSKbse1HapagLtti9xi&#10;n+z7g0dY4vv7e16+fMmbN2+4ubnh8/VH0jRlOh1zcn5GtFux2aw4v7ySQHBDZzqdUuUVmmnw9Ljk&#10;z//+F2bzI0bTCautmNr+5//1f6Fta6YTh8fHezTD4Muvv+b6+p7r2xvGoxlffvklTw+PQ8EUBCMM&#10;rSNNxWg3DEPodBzHo67bQaupps6bpiHaCWut9iOzn9JUf395fo5lGzR1R5JKRFzbtrhOKPe8aglD&#10;Fw1J1FivtpJqUHe4no1umQTjEXXdDtPKcZKgaTLwpes6R6cnjEcT8rIg6bsR4XRGMJ3JlGGRk/dd&#10;naAvOGil1b/bbLEsa/B3U1Omch552JYhTA0awUjOBuXd2bYtge/jmBbT6RSt7dhkGatHiYHzwwB/&#10;NqFNO7qyJon31HlG4LmYhobrOqRpymwykYi9+YzLq5d44YjNbstyvSaOU7KswHVDiqLi/S+fuLuT&#10;ZKPj42OOj21s2yTwQxxXrsl6u6IqSkDvBxJlrQVBIEROlhGGIefn54OmWA10rbdbGULs19JqtcFy&#10;bBk46IX3bdtydnpKOBqxXq04Op5zNF9gWCZFluP6cl03mw15klOWtaQ4nJxwd3fHer1mOp3Sti2f&#10;Pn0anjUl6VH2VgDHZ8fs93uSJEPyx1UHRZ5TNYSnwKfa31VHLoq3lEVGblnURSlpFKaBYThDka66&#10;kk0nEVmapuGEPl4YCBijA10NfyK5pJaJgZyLWvfcuWq1vmOmCSMH0DYNFcLI0nZYuswOuLbFevnE&#10;dr2SQs7Q+2nTwB8OYtM0++gnmTbratEbRTuhP9sqwvd9ptM5QTCia1pc30E3pM1o9BNbmi4MkLrZ&#10;yhvOsVKhAlMR/mdJStO3QvI8x+lNAXVTXJzVmLCa+lPC9SRJqEuZlAxME7pnd/rRaEToOhRFDl2H&#10;Y8rBIW2bMa3WkqYlHz985i9/+Sv3n2/Z3m+4Or9gdH6CYXfkpeS2al0Hmlh76LqGY9k0ZU3ZVcPN&#10;V21CJaR3HAejp58P9VcysSZ2LGVTD4J2taH9vlWqwJA6UH7P7B1aepTFczSTer3D6uLo6GhgsdSE&#10;aRRFQ/RQkYhIVVl9DO7x/YOepulvWqaHLUkBWv5w0EprZ03biku+mrg5BJTKo0uBPU0zB52Y+tyq&#10;faqAnNIYDvYcPTt3aM/xe6sUeLb+UIzeoX+QEkbnRTpUZOpzH/rbHZoLq+B18RET4Jo08W8Y08Pc&#10;VnWQKBB+CLLVZLBrO8P3AoNVgbr3h9N16jUeHh5wXZej2Zw3X17R6CVPqwcwTBzHYrtdk+YFVy9e&#10;MO1bbE3TyHozdYn0qiqavCR0PN6+fMHNvYmta2i9KNe0DPKy6tsQ0qKxbZujiaSrrNdLomjHmzev&#10;sGyD/XqD70gLQOtNUgPXw9TEFd/uTYI1A/IqH9rEaZpSl6Lvm8/nwyCCYn2VhY4C02ozVQzsei2s&#10;lnoGlKYSnnWhf/rTnwa2rUNC76U4EG3ObBRimnr/zFnDwYsuObrbzb4vSqpeJ2n176Ol6WpWm5hT&#10;38cfhYxGI9q25aFuhmEdwzDwHZcsTnhaLXEch8lMGNnHu3scL6Rq6h7A2UO7WKx0wsG7DgRwT2dj&#10;np6eSJKIKI45PjsmzvbkVS7eaq20g6pW1ovnedzc3FDVLcF4xKfPN3hhwKs3b8nzGH98xKu3b8gT&#10;2RO++/57/v0vf+Hm5oY//N3fkfghP/30jqf7B0xT5/T4BMs2MPvM4aTIGc9nuH7Aer0m6aPxDMtE&#10;N8Wjs+kadE3HsHrdbOeA0UswdA3TcghCl/F0ghiaNyRZRpTEbDZbjo4WmKbVt3lbNA08zwd9zN3d&#10;DZvtCrpn81bLdXAc8euajKdi0WQ72JpOFKfEux2+HzI7muEYLrbn0LYN4Tgk6PefMsuBjixPsWyT&#10;2XiC7/viAZrndD0bfH19za6fah+NRszn80Fv27aSOlEXJbZu8Phwz265Jo9TPn/8RKdBMJugmRoj&#10;z8V3bXzXwbUt4n3EZvWEruu8efM94XjMJopZbrZ4RU1raMwWR2wel8ynC3wvZPW4JS9LPE+05ppm&#10;YjsGUbQnLxpOTue4XoiVZRR5TVnVzCZzXr58jWFbrNdrHh4eZP/qWtbbDS9fvhQyoWeqVZGr9jVV&#10;4E4mcx6WT3RNQ7TbM5+OydKUIk148+Z7fMfl/umBtq6J64qy39e2m4jJZMb79++xbZlof3h44N/+&#10;7d/6HGN/OAPUfux5Hk9PT6xWKylCNRPLsDFNHcty0HXIy1ri8/p9WZ2x6jyrm4ayyOioaaqCKkvx&#10;bQvN6QMB9A7fk8AB6QL1k/OmQxCGhKbBZDqn08AwreGcreuaqr9OhmHQNg0d0GkaTScWV+g6HYo4&#10;08UpQ9NExtRUVGVBVeS0dcXj/UY6jIWk+ZjwbHKqPpCakGyaZngwHcslyzK2K5mYMQwRCrq26Nsq&#10;yl483HF0dETo+axWK9pWmL1hKiPOnt3RMzHZpe1YPjxiOsKgeZ5HpzVDS+vo6EgmVedzfM+jygse&#10;7x9omoZFb7Gx2WyI06SvkhwcJ8Cydaia4YYZhiWi/QaytGD5uObz52seru8xSp0kiol9Fycw0QwN&#10;zTbRdNkAZ7MZ2+1GqqxRgKn3n7fuhmpUATDP87Ac9zeMge14wxSc7/vUSfw/td0Uy/Z7Kw712oet&#10;tEMdlUzIPUdaqQ2j67oB7BwuNgVClKA0z3O0ph4mGFUr7/eg8ZBVVIekAqVF8WyloQC00u+plsZh&#10;NNbhRKC41T8f5IeWJvJ3ybDgVMh7mqbsdrtheGGz2Qyt9sN27KGho2L01ASZEtxalgXacwLA4ZpQ&#10;n//k5GSo8NRrKwbBdV0C2x8saLIsG9rHqq2k3pcCIrvdbgCKh/dJAVPFwKq1WNf18LUyDlUDDWEY&#10;4jqykRVFRVHWjKZjTs9PWK4lweLy8hLLctitN5RZztFiRp4V3F7f8muREsUbvvnua15fvqDMcqqy&#10;X/dHHkVRsFwu+/bLWjbQMKCre02gbTEej2m7emAjNpsNhq4zCeUQ22xWnCyOMGzR6TVdTeB6lE0t&#10;LdJGqn3LsgbzYsWUq/t96MPXNM1gCG3bJnd3EbP55DdrRjHLAMfHx8xmk9578Lc5u23bYmggLu3P&#10;LvK2LZICet833aAffhKW1rSeGbiqqpjO53JdNLBdl4vLSwFmN3fSyeh1w13XMe/buk0j7SLbdYbn&#10;TX1WVWhomoARxYDH8Z7j42Pmc7FLuL8XU2ExSJ3KOtI1vOA5LUTX4erlCzTLIEoyWkMsJJquZbvb&#10;EY5cPn3+zN//4Vumxwu26w0NHX//D//Ar8FH/vrDD3z79XfM53PGQciH97/y9PTEt19/zWIxYxdL&#10;oW373tD67wZPq74QqmrarkbTOzS9wTRtgsBhNhsRhmO6nqBu6o6yyknijH20ZbPekaQRXSuT63XV&#10;UtUFYTBmMh0J+OifkTRN0TBwfG9Iomiajn0U0Ww3bD99wHV8js9O0UyDrC7RqxLbdTBsY7gHKqpQ&#10;rdGma3nx8iV1VeE7vXVRr1NN9pJhuk/3sifWNUWaERvyHKuivMxydtstXd3weP+AqRucHh+zfHyk&#10;rGvyLMF2LeyRzzgMGfsBge8yCXy0ruHo6IjXX7wlTnLulyuKJqPVLfxRyGQ8wTUcbj5f83D/xHg8&#10;IQjHWJZDHOXD3uS6NoujGbttwjZas1o/EQQBV+cXNJXYvXS6xsePH0mShJOTE8bTyaBhtiyLpmeg&#10;1J6kwMrxfDGcQfFuj+Na5GnKqm/z/+lPf8R3XG5ur7m+vub09JTRaES835Jlkt9bliUvX76krmt+&#10;+OEHmqbhxYsXlGXJ2dnZkFV8aAfUtu2QI+o43jAg9qxn6zB0Ydc1PR3WuG3b/aCAsPG+Y1OXBRUZ&#10;/sjCNCVfui4btD75pG4kj7npOmxNw/ZcLMfG9R3ysv2NMb/qqqnzRH19KD86JEG6rsM2TSxDF9Js&#10;HxHvI7IkZr/fYpkmnmvi2CORSsi3yYvV9bN7ebyP5DDuvdIUo6S1MmFXFHKxbVNMFjsTrNKmLCvQ&#10;NSzXYTSd0FbSoqrLCkPTMdAkPks30DWdRtNBhzTLmPreoJeqCjkcVfWiDn1gaEupqTPXdanpfdiq&#10;5wGAOI4p4hTdgD/+w3/C1GVjdOxApmo6DV2zceyAZLcmihJc36HVXUxbA1oMs0UzGJiSznhOP1Do&#10;ui7K4SBQwATd+A3wUa0eVaUcatsUkDhMDjgES+owVy1MBYLUYWYYBkb/AKrXCMNweM2sN4NUgERN&#10;ih5q74Ahc009+IrJVCBRgU15VuqhPS5twGywDDEMYzBRbJqGp6cnNE0bAFwYhgMwVwefAmsKfCoN&#10;mdpAlV2KGiBQh1tRFGi6uF+bvbG0GrJQTJVaPHIg28P7MgxjYKNk4TtDi1QNNqgWrWKO1XVS06t6&#10;/7MDzx90XVEUDfdOAeIXL14MgwqKOVLgVj0j6noeMqRqmmq73Q45eQo0q+dA0zs0DSbTkCTOKKuI&#10;yWTE1998xfhhSddqvLp6IW38ImO33VJmKcvVIw83t6zXK84vFti6QWfZ5GlGEFrcXt9Q1MLSPi3X&#10;fQtPGB1d19Ec0fHohrDmtmMO4FTZ6TiONewvAnpLNpsVZW9n0PXmztLSELZEwqslXk21Tw/9/ZSG&#10;RckF1BBDVVWEwXi4ntPplCAYAfDmzRs+fHjfD994eK7b2y5U6IZaLzpVmbPZ7PpItFE/xWcOU62u&#10;Z/d+ki2W1bPsukVJhx0G1F3LcrPGsx2mfSpNXdeURcEkHA1stxv4VEDU+2FdXV2xjcSkfLeLBkZW&#10;zIXzoRgTdljaRdq26z29fILAx7AtFifH6K1O4PsEbtA/Y2IzQ2egmwY3dw8Yps3J5SVVXZOVBdPF&#10;mCSFv/38Ey+u3nB8fESylwLuxYsXbFdr/st/+S+8evmSi1MJOH96uCNPM5ZNzb//8FfsyZimlz+k&#10;aYZhaOyiiDiWz7NYzMQ/S+uAljRPyLIEp5dGOKZPWdQURUXTVLQt2JbLbCaT/Uki5qlJq1plouet&#10;e5sex/cYdZOetReQnJcFTS1/Pq1WtIBmWMRpgoaBF4yYjCc4nsdy9Uhe5ui9vUyZ5Ri6TuAKcxf6&#10;weB2oFjxIAjwbPEWM590ttGe7XZLnCTMZjPZA2yRSqyWS/b7PYEr05KLyRSjzwI/OQnJ2xLbt5lP&#10;pjimCW2D1jbM51PCwKOq5Zk3bZurFy+wvJAoy3nqjZXLOCXLctFXGzYfP37m/v4R3/d7U+Ng0GcW&#10;VY3jeFxevMC09IGZfVg+Eccx2+122OcVSEuSRM6Irp/orsVJoG1qsl1GV3fMpjKleXpywkP/fLi2&#10;xRdv3nJxfi6Tmas1liEgxTJ0XNsh2sUcH51R1y2//PwO13X5w/d/B8ByuRyKnnEoayrLMumCNQ2u&#10;7XC8OOLTx+tBynQIvDFEr7pYLIZzpSxLXN9hPp/3+tKSu+tf0bp2kGiVRUEWJ9R1S2bbJFmB7TrC&#10;CGvQ6eJfa5gmdfccxXg4XHgooTosGA+lR23b0rStsOV1TV22pFHM3e0tSRRjaNC1Lb5jD95zVVsL&#10;eGuart/8miHSJNpF0h+e2riuz8PdPZPJhMlEeSXJwVk60pJyfBER7jY7tusNhqYzHY17YbHopfJc&#10;ss/qrsW1emF519LWLePA4vzyjOlsJnqeSGhO23VA19C6jsfHh77qrvDDQCJvFnM6rSNPUgFqmoYd&#10;+DiuC11DZUsLUDlK13XHeFShWzaeZzOfjbD1jh+fbsGusX0D2zUom5w8TjEdHdc12W5jNL0DQyPe&#10;JbR1g++H2KZFFicYtkXXKef9FrOsMA0BMpqhU9URcZZiWC6269N2GoZpY9k6mm4ShGMMQ4Ca1gM3&#10;q2/jqcNKPRDKfLIxzAGMVaUIwRXoapqufz0oyxrLkspegVAl2G7aEtqKsi5B76f4+v67bhpYpiU9&#10;+bKSnn5H78RP78Cvpj71QcCb9e0SxT7Ztj2IRWez2QA6FWCpqoow9CUNoCwp+oVj2Tbj0YggDLm6&#10;fEnT9dOd/fSnaVmURUFRZoTTcEgIKYqi9+TLsS13qKKVb5iyd1FMmAJpit5WFiL7/X4oXKIoGnz4&#10;1Pepan+92uLZDmenp8NrKzAh1epvjZtVVab1E2imaQ6RTocg8pBZVSLd0WjE7e3tMFEnxtMGuqmx&#10;XK2I4xQ/HLE4nlLePuG5FucXlyTxtn/djiKPydK2P0hcwpHPH/7xD8yOpjw9rXBNh6PFjHfv3pHn&#10;OeF4gt52TMMRpv4cW+bZDvViwagKeLy/Q9dHvQhdpmLtXkaw3W6lzVTlv0mKiKJIDFCDANdw6XqD&#10;XfVsqMGU8XjM4+PjwKQofaXSPIqIvaHtajzX6zfnqveJynsQZAz6zyAImM7GxPFeonAA1/VxbZOo&#10;acRzMCswDZeq6TDoqKqa9798kMM6EC2ThoGumcMhp9ctTieSEdM0MR1p33R6B3rH0/pJ1oTv0LYM&#10;UpC6rvn04TMvXr+SqJzVmqaqsWwD27LZ7+NBfzSbzXDd3nxc77AMHcNxcR2HLM4wOoMkTjE0E88K&#10;KEthnV0vGJ6v0WRM03Xs92uZitNNNpsVWR7zzVdvMHSTd+/eMR3PWFxdYdslb79+w+s3L/jh3//K&#10;Lt7w+osrTKtjs9sQ1B7HZycYnovjiFxgPlWWDhnRbg9tx/3dHV3XMQp8PNeWrGpVrAL39/fQPafK&#10;OI5F21o4Tk3TuD0YD8jzUpjdniFzHAfLtdhsl1iOi+961G3DcvlEU3d4gbCWwWjEl19+yWg04ebu&#10;VgySZzMmkwltXePZDm1VD+tvm1e4rsPp6aloEqsKQ3m/1Y3sk1pLOA1ZOAtsxyR/946npydh012X&#10;2WKKY5sk8Z4PH97TVjXei1eyT1UV+82eh4cnglFIGI4JxgHTyYgiy3lcLnls6gGM2LaLvU8o25pW&#10;g6KuWC6XxEnC/OoFbV5ydXWFbdssVxuRy5xK16qoC8zWZrqYMp2OiZMded7KswSi3y1afn33C0Ve&#10;8fLVFWfHZ2yjPZvVluOTE4pK7EGUKa0AEnn2o/2exXTBfr/l4eGO09NTTk5OePPmDZrWcXJywu3N&#10;PY9P94ShTITGux2rlcgsZjPxMPvp3S80Vc3f/+M/EAQBSZYK7phN+enHv3F+eUHgBdT9eogSSWk4&#10;PT/jy29nw75hmqK/tCyDsm5I07gviKRTkGXJQDTUdU2epXRdg21aWKZF05MyouvvoxyzgrE+wTBt&#10;tN6dIAgC8c/UDNremkQxbrquYxrP3qOWZdECXdNQNQ20wuC1/X5I21GWGXVWsHp84v72ga6pmE0m&#10;jIOw96ATmUbbtWIV8v/9P//6L23TkmdipGnoBgYGSZSw3e7IsgLTEI+ypmrx/eBAe9QxGoVkaUpd&#10;FHStBi10bYeuG33f2aCqaqq2paga6raT2JCqQrcs5sdHzE7mTOZjtv1U3HgU0HUNUW9QutussR2b&#10;KNqTVTl+GDA5mjFezGQUfhPhabaEx1YNXg8aNE08XJquRTcNkjRms1vjmAazaUhVpTwt7xgvXKbH&#10;AU5ogtmhmWKVYNkWmmbQNeA6Aa7pATptA3XV0LUdpm32CLqjadpeKCm5kKZlo5sORdXRNBr+aEqn&#10;mWx2MYbl4o+npHlOkmWgaViOg2FZVHVFnmXUTYXRA48izagrmYhzbRdd06jKhiIvGU1HbPZ7qrJk&#10;vjhisTjBMK3/n6z3WpIkOdI1PzfnJHhGsuLVQPcAI4OzIjNnn2/fa1f2Yu7PYM5ZDIBGs6JJg0c4&#10;J7YX6uaZtVsiLS3VnTTCXE31159QVS110/UTeI+eqg7aFt2VKKvFdcX3TVviLu/4HratKJtK9vtK&#10;Jv2irmgbjVbic2c5kiGXjGKsvjE0JP0wDAf42KCmZk37/7UQqeuaoirpFKSnI3XXsZjPcfwAC8V8&#10;ucS2BVXoWo1ybTlfnuJ4POBHAXEccTgdsZSF53uUVYlG99YHJ7a7DY7rcLZc4gc+p/REXhRUdcXx&#10;dETZDm2ncV2PzXaHxqJuWpbnFwRBiMQsQdO0tJ3GUpKWUTctaAQptmxs26Hu84AdRzEaJdi9Iatt&#10;S2xLWYpZo4VNUZQsl+d9hJViNB5zPB1xXJdXr1+BBWVVUTcNWBZplokBbCN+jJ7vgaVp2paiqgRR&#10;sBW3tzf8+OPfCUKXF9dXWDTsthviOODmyye6tmF5Nmc+nzGZj/jjf/ue9WFF29XM5nOUJQaWj3dr&#10;irTg+uKKw2bP5kH80saJpK0cjjv2+73UjqomPaYoS/zbqqpC09F0NUVZMJ4kJElMmp5Is5yzszNm&#10;szOKosK1HUajMdutBLr/4Q9/GJBZUyRNA2y4iQb9D8OAh4cHguDJALoo8sHHTRJCxAh1s1kTRRFX&#10;V9cUZcHt7R1tq0lGI9abDWmWEycjzi8vcV2PNMvY7g6s1xuCMCLLc7K0wFYOvh8gviEWnh9iOwGB&#10;H6K0JktTbEtzdX3JeBJzOh04HHb4gYfjujR1g1J23+QGZMcTnW55cX2F67hYdIRhTNtpkokQ7MMw&#10;5JSlBJ6HH7gc9ztcWzGfTWnrhsiPuLt5wHU8Pn/8wmw2x/N8bm5uwVb89uEDVduw3++YLabEUUgU&#10;eZRFxtXVJedn5/zlf/4FC0UY+MKPKlJevbyirE/M5iNG04i6yVnvH/Eih8XFjOlywuJ8wfe/+z2X&#10;iyWOZdGUJV3doJsaug7fdSTdwVLUZc16tWL1sKYsCrENsURVm1c5eZkzP5vjBR6rzaOc/7Zms9uw&#10;P+wpyhLlKDSaoipIM+ECtl3LbD4nDCOOaSq2MbaN+OZVzKZTXr96xXaz5uPHD8xnU+azqTybGlzl&#10;sJjMUNoiO6bSXAJd2w0RSzIwyLA7mU3wfZdTeqSqKw6HI+uHDRaa79695+ryHM9zOOzWojT2xX8t&#10;yzKyPGe1EmNjL4yp2xbLFlN6zw/F8LiqefnuHeF4wt9+/oXOdknmc9Ki5JRlrFZrTqcjr69fkkTi&#10;P6a1pMnUbc3l9SXvvntLPI6omoKXb15QVBlNW9K1DUWR4buuqGjLlv/6z79SFS2BHxOFMYEX4Xs+&#10;uoX9wSCK0iz5oYfniYmtH3icLSQlpO0aRklM2xp7F4fZeAYd2JYNnajLP334TJGW5FlJV2seH1a4&#10;QcDl9TWjUQJKaqe2LIoiR/X2HqPJhKqqOPaZ2JveW/Tt+/fUumG12xCNYs4uzyibmqqTgPlTfiTL&#10;Uooyp25qxpMRy/MlTdtwd3/LdrtiFAR4jsL3xAeyqep+eyP353whRsaj8QSlbIniUzbKsmnqFs92&#10;cW2H4/7A+nHVi23E8LmuKlEogaStVBW6FWArPUo27P36nsPhgO+6FGnBcbOnKWry9ASWJgg8Gi1D&#10;Q2PisUyGYtM0OL06lPbJ+d54IzmOg4097KaNlYQoLVtG45goDMiyjNPxRHZKCSJReJz6S72sq95o&#10;rs+mtB1aNI6ryMuMND+hdYdtWzRNxX6/pSiyvlALH0ZbQkTttJZg7Szlt19+xe2n4NEkkZiYKMDx&#10;JbQ4HiUDP8Z1bZTdkeUpFg3L8wlBfI7ldFhaGqW26T3TWnFU7lqLptYo3Uqx9oTH4fdWA8KDabEs&#10;G9txCYIIz/exPR9luziuprMUk96D5pTnKGWhHJcgDCmLjKYTTzmBfFtaOlQHdVc/OeprS3I0XWkS&#10;20aTZwWjqYVjOXR2gK2EXNm2SDPbirml7Vh0naw56zIDGlRPFj6kJ3T3ZHfSdLLObS2NDXihrKrR&#10;gip4z7zWlC0H0iBX8P/f8RvOznN+pUFYHM+lqwThsD0XpTXK9dBti0ZhWTaWY6OUoBlBIHC5pTRb&#10;WxCqrEjpugbosKwnpannuziuzWQyGVZWz73mTISJQQuNpN9w/8wK1wg74jge4r6MWMGbutye7tnv&#10;JY2j091g+yDEfatfmSu6LkLrFlu5hKGg3UopdGcNiJwRvhieqFlNG5TIoEeGk6i1xWQ6QymLuml6&#10;hFDQzND32G4eRG32+9e0VcubNy/Y7Xb87nfiZh6OQ47ZAeXLe/e4eUS18rqOkoTQC3FxmIymKOVQ&#10;VhWr+weS6YS6rtnu9+xWW+bzeb8O6BXr6YHdVsyxr19c9qtV4ciWtfAR3Z4HVpxyQJTmb9684ezs&#10;7BmnzWO1Wg3vm/GjfG7/4rrf5t+a/77ZiIn3fi95yyY3Vvz4Wi4vrhEbjVQycSyFpWxRpHsWbQdt&#10;K6vH6WTObLoArJ4SYVPXLU3TQQvZIUc/PlLXJcqGtj7Dcy183+P9+3fYtiLwPOqqochysuwkzacr&#10;3oaH3YYPv0KrOxZn5wTRiPV2R1WJ6naxWNC2rTTLpYtvSxLN4/1DTwXoKLKCpmrYrrf8+utvzOdz&#10;HtYrykbU82EY4oYu9w+3+L4rVAff4e7mK/P5ku16T1tr3rx9SRjGfPr0BaXh6vqCPM94+foVQRDw&#10;n//5n3y9u+Xs7IzpdI6uch5v/sJ8NiOJx1xfXeDRH1BTAAAgAElEQVS5AU1bURY1mpavX26pmxJb&#10;ucymU+qqJc2OlFlDZme8evuGNE17w/KWtoUw9AlDOeuLesHj46OE3XfdkKhgckaX8zO0hrKuCcOI&#10;IHhS0zuOw+FwYLVaUVUVb169YjKZcDqdyLKMJPD5+ummpyVAWeZ9aotwocu8YL1ZsVgsmM3EdFk4&#10;dim26zJOEjarLYvzJb5r44Ue2+2WRjcSYK7A9Wwa7aKUQ4vUbuXXRF7CfDkXjjYKjWK2PMdyPU5F&#10;jabGjUa8ev8do+lUBER+wLkXYp0tmU6Ek3baH1htN9R1RThOOJ4OrDYrknHMm/dveo52gxG/q77+&#10;6kaG6svLa5qq7YV0QmNwXRs96gDN//if/4OLiyXjsWSFHw470iLHsujpHRGB7zMeTQa6g+Eam3p6&#10;OBz6Nbesp+u2IfQTFosl59dXJBOJjauqCsfzcJ/RYPLeWstskJ5TYFrdEcYxl/39UJQldStbkuNp&#10;z+3tLU1TcXV1xWgcU/ZeclVV0WnhDXuOkqa27DdoHThegBcI6jmZzLAdh9r4f7outlJoLZ6RVVHS&#10;NQ273gvQtm1S+zRsl/wweIoYzUW4ZxwL/DAQS504IkrGtEXHKJ5ys/nEevXAbh/yQ/R7bFd8Ew8H&#10;UccP/ApZcYm5pI3VF89yeLGEA+XiqifSuiFfR6OAFo3fF9CqqQV9SDMhDSs1NIDmAjf5ZUopwiAm&#10;L1LqssGzhdeRnXLWjxu01rx69YpOSxF1fY/RaILr+uRpwXa1xnYdgr6hmswnzM8WhElEWea0uhka&#10;zTKXA3U8pKKISnOSZMx8OaEoM5kEWnBUB13Xe7Y05OlRkIC+GHg9MVFjUdU1hz6T1HbcJ38py8J3&#10;XJQjhGLb9cWJvqt7E8qazpLQ4NBX2I5GUUMnD5ajgE5jWSZex8dB+Gpuz2Npdc4pLbn/81/JClEv&#10;5qea0z4Dq6OtapTWePLFqNuWuq4o6xplg6MsLEz2qjOoTJV6ymUVEmrT82aeuHdGzdrphjqXC6Ys&#10;y+HifM7ZMwKG52vD53t/WQNZA6pi1sVtqwfBgsjy62Ft5PnO4Ni922+HoQIYFLVmHZokyVCoDTfB&#10;rKFF5i7Gp4avZXhr+/1+UPt9w3N8zqurpRoKRw+i2GSxlkMzZvI4DWL01BzK1xuPx3DshpWs+Rzz&#10;z+FwGJrN50ISs1IVIUYsyF/dEAQBi8WCpLf0ARiNE46HE27gcn51zvnVOXma4ifSKM6nC5q85tOn&#10;rxxWR6qqpswbmrrjcMqYz+dcXV31ruGiAs3yE1++fGGaiAFrfjqS5yVh4A3v63w+Z7/fs16vCcK4&#10;V7K3FMWepoMkGQ92ClEUDc3z4XAYvoZRnAufKhuMo6V5bYcG2bx/ppF7PkzIyq3g69evg+FxlomC&#10;1g9cgsDr13Rhb5Tb9pe/cA+rshmafuFmWsOZy44pF69fc8pS2qaiaxr22x1dXZEkMaHvcjaf0tYd&#10;dXmUCzPNKbOSKAhxfY8sP9JSE4QxVV2gC1tWwnTk6Yl2LG72TSl8y9AVRX7XaV6/ftNTFoQ28f79&#10;e2zXYb8Xz7zvv/+e//jzn7Esi1fvXg1im6qS2LQvnz8wSZZ8//6fhKd6uxID19ridMg5hLJmonWY&#10;jha8un5Luq+4/fxIfmw5P1vy8uXrfq3t90rjjjQTdPPx8YEXL17S6g4/CJnPZzRNS3Pf9nFgLdvt&#10;lrOzs0HoY9s2V1dXOI7H7e0ty7PzgVOZ98iV4chWVcWnT5+GM2REbkWWk/d3UJIkdI1wpJI+Omn9&#10;uGKzWpOdUnabbY/wWgNHynEioRId97x584YsyzgcTvh+OdQvpRSb3QHPD5ktfALfBaU57g+UdYnn&#10;Sjj7Zr9lPJ3g2h73DytW2w1N1zFKJLPyy9ePeL7DtWUxmk4Gw2ynv2t+/PFHrq+v+4ZBDzFq+91O&#10;MpbzBttzh2HF930WZ2cslnNCz8ex5POiUNJdGk+seTzLZr8/0gaaAtm2pPkB20XObhji+Q6vX78m&#10;SSJBhir5/b3+znAcR7LOlS3fy3Gwuif/y8PhQFrk3N/f03WCgludpkWzPLvg8upS+GpjqbPb7XZ4&#10;/g2Vy/xOBmgyWZ913aPrNsTjEWgt/nq2TZwktGWFjUWnFeN4TJJErFYr0mcDeNTTrKq6oa6kVtvK&#10;IYjEMN/3QqHpNA15VlJ3LY77JDjQWqP72m445OYeOZ1OQ/03PMiiKLBsNQzqru9h9+r2xEuwSqgW&#10;BY939xyPKZYNjh0QhC6WVZClG2nejA/Vc5K8uSiUkjenrWW9lWXS/Li991FVVRwODcmkLwQ6Gx68&#10;52apZ+fi9OyVwpHT0PMVQlzbxu4Lot3HN2WnnM3mSdkaRcnQLCSTKaOxeCaJ+ipFK40fyXplNBnh&#10;hb4YgFZdv8Lt/eMcF9sWI8SiqGgnHa5nk+cHTmk2dPZeP72b18Jc+qbJNXwtQ6b2eg6f2/uHRXHM&#10;eDwW/7soYr3d4fo+oe/RoUlin6pRKAts28JRHTZyAGT9qnvOj4/r+qxWa3wvptGQnlKKYk2W5Tw+&#10;rnl8WPNwt0FZDmHkMxrdE4YBYeQym00YT8c0jZDNm7oYVlG2Yw0ES88NvkGazHkw5M08NyR0aa6M&#10;c3aaptRNyfls8Q13zDRQg9q2bzrMoTbNk9Z64NhZvVmhUYmKMKYe1rCSBdlSFMJfiuJv/eOMQMA0&#10;ZUZ4IcjWk8rH/JwGNTbkd8OXMyINYzcQBMFg1ZDnuRTAvnFomobT4TgMI57nEAR+f3Z0jyLb37y2&#10;8oBXfUKC/AyvX79G92bQ5o/5WaJIio1JKDBNimnyJO/zNJzX+Xw+kP0dZdPplk63rNfiPr8/bPjX&#10;f/1XXE/hBxNQGtt3iKKEWknTXfXrxu1ajE6LQpzpzy8vOFsuyesc1/PIymwgNFuWZrfbcDztWS7O&#10;5Hfp9NBo1nWNpcrhZ1b9mjiKElQr3EzTiN7f3w9h9KaePD+XZngwdiFmwjfCAmM1YzwGjTCkruuB&#10;k2Rc3w+HAyNktVmWOXFcDMOFNM/yvuSZKcoiHBiPp8Pkn+cp+60Q4n3XwVK2DLldS9dUdLaiqWrK&#10;PKcuCiylUQqK/EiRpTiezXg+Ig4DXN/l/vaGTtu8eP2G2WTE/b3D3//+V6FiWBAGAa6yWa0esICb&#10;m7tBVNZ1Defn5xzT0+AN6Ps+f/zjH/n69etgMWMEP34QcLG84H/9+X8xm81Jkpj9LkUphyRKCPyY&#10;h3tpbKpcbHteXL2nqx1uvt7h+yFn8yV/+6+/kGbyLMznc96+fcvLly+5uLjk/v6ex8fHgbph+I1N&#10;82Rk/rhZc39/P6ivzUZDjJu3rFcbrq6uGI/Hg5DoxYsXGKumxWxOXhZMRmMuLi6wLcXjegWdFq6h&#10;K7X3uD/w+fNnLI1cmpbi/vaO4/HI2XLBZDzl4eGBX3/9Fdd1ubg858WLF9zd3Q0Nhcmqvb6+JI5H&#10;rFYrsBWn9ERRQBBHdGjyqiTPOxrdsDhbMJ2fUeUVnbVhMpsxWyyIgxFpeiSOYyZTSVRptCifxaJK&#10;DfdSWZbEffazId5nacrNzQ1WqyR/tK055RlXV1fM53O6ruNvf/sby+VSaoItzcNptx/EVlVV4QUe&#10;2oKyLOi6lrop6LTcE57nEMdhPyBIwkQyiiSKqndJSA9HjlXFYX/6xmbpeEy5u7vrE5dKkmQ8WP8E&#10;YUg0GTGZTrEcqbsGOX/e9Ji6bvKAzSAcx/EgRtNWNzT+hm6lNOSppOCYMPs8y2j6mmJqqfHaLGpN&#10;0yIpIH7YbxstOkA5Dl3T0fYGu1oJcNNqGbC36w26ByeMDykw/D7GaNsIGpI4GgRzTdcyGo1wlUud&#10;l5R5SRBEjMcTwiDuwSqPMIhoOuE7OgDr7Wa4pMry6ZdyA5+xFw7f4Hg8slmJ7xqemCJKUX26jCur&#10;pmmboWlD2Th9jEUYhnRYg9LRdRzhFSg1xAopZC++2+/ZbfZYWpFEI7KTcMIUNpEvMTV5z7PpOsm5&#10;w1UEowg38rDsjo4abXWgNK1uxLCz03SNRmmF7wcUbkHbNGRZQZHm1KXAsYpvg+AN/8agLo395OBv&#10;WbK2MipI8crzCEKPKA4YjWKyIhdRAwbtcXsVa4PuaskxszWWZdO2mq7VOE6A67lEfoiyPNrG4nDK&#10;ubm54/7+kePhRJrm5KeSOusIXEVbVBzXKa1VMZkmWO87xpOYtqmo217e7Si8QJqPNE3Js4yua75B&#10;o548bdq+ue9NbptysGkwcVjK7smYnf+N+a05A0bKbS7T5w2ieX3rWlzinyMb4qn1ZDpsHgQQ1/2y&#10;yilL8ZazLYVrix2B7jkqjrJ78mjLsThI6oFWlH1EG0DbRwf5YTA0nQZVM81RHMdD4LXxuzMXixEl&#10;1GXLOBkRhnJ5CgIoPlTGeqKqqkEx6PvW0OCeToI6GKPg52bKxm9u0kfS2LYtH9sXLtM8eF7Qq/Ra&#10;FosFUSSFVmuNH7i4vsMxlUbMDz3OLxfDe2C7DpbnkJ4ydusdp6MUuyiJ0Z1NGEVcXF7SdW0foB3S&#10;qQ6rabBtl9lsQRyHgzedec2wWvI+icWoxbB6HqTnS7zOaCLDwOHQn/128HGcTqeMx+OhaTao6nNV&#10;l9jkJH0Dmw6opuFbms8xvnHT6XS4BLqu4+rqCt/3ORyFO1NVDUrl/Xl+2jg8T/x4UgtrWYHbFn7g&#10;8nh/RzKW90R3HZ1W0Nk0Vc2plCEvO4k3mG3ZjJKQ0BNqirY6zuZTcCyUa7PZpeRZxdlS/PmuLhYs&#10;5wt+++03joeMumwIfZ/Ly2uJPdofUer41Mz0grLz83O0ZbF6XPPuu3dst1se7x+5vLxkt9sN6LLu&#10;pB7+4+8/8fLlSy4vr7As+Prplqw/D3/+9D9ZzM769dcR3cJsusDqfD5+uCFJxgPC+nC/4vFhzepx&#10;QxiGPDw8DIK38XgsdRObxXyJ74UUZcbZxZIvXz6x2Wx4+fIlAJ8/f2Y8nnJ9fU2RlwOibhpyI/ow&#10;Q6GXpmKkXkis0Ga9ZZKMGMVjurrhlGfcfrnl148fmCQjfvfD91wuJX7p5asXzGYTDocTj6sHGeDi&#10;xYD6//bbb4zHY6aTmRDYTxltqwkDuYTTNKVuK5TrEY8SgsCj1g11VeHZIcl4ymqzlm0SFu9/9zvO&#10;Ly847jP2pz3f/f53OLaFHwQcs3T4Xd1e3f7mzRvu7+9FpHA6oVpBctxe8LQ8uxRk8HRgPp8zn89l&#10;WDvu2Gw2FEUh9aIRUeD91xvhf15c0tGhLQscDW1H1VTovEUrTd3V+LnLcbfl5vMnqqri/fv3TOLJ&#10;UCtdz+Hy/KK34nm6L4VeJW4Hj4+PLJdLXr56xayvZfF4xIvXr/BD4wUrzVmSJMNg5TgO0+lUjJP7&#10;TQsw2CZ5ngfHI7araGuhJFSFrDE3q/UQtzl+8ZKqKOXvrVCk0qMANp7vM5nNKRqwbR83iPFDGd7r&#10;MqcuSvw4ASWmu50l9bk8HKhbuXOEAuTh9aIqx3G+Ucab2mWoOuZnr+taGv005VC1nDYHDo9bYjfE&#10;s32CIMTCJssKbNemqiSm0DEPwfOL0SglXNclDqUYGa8sswYbSOkzG5z+ogme+F/GcydKxrIS4pnd&#10;Rm+FYVZIbetwe/cVz/cZj0byoqYpXU/CjYOQtqolN8yysTQUWcZ+uyPvHc4XizmzxZRkHOP6DtoS&#10;BKvRDW3X9hYMOV2jKfKGrmrY744ctzvhSjkACke5qL55MKiamSTNtGA6f8dxhkbFXLK2LblmdV0L&#10;qmNB1ac+2K1FUbR9Q6Oh09R12b/xgJYHh87C0g5oRdtAVYKDzymteLjf8+XzIzdf78iKAmU5uHYA&#10;TYuFT9vWFE2JpiKJfDzbIQy8PgK6w1KyHpX3UtE0srbQugO64aKCp4tKEB0h3Z+O2TAFKaXEEiTu&#10;FVh9E2+83p5LptM0xZgSm/NmmkM6q+dbOgOqqSyvX7OLF4+JnhqN4kElZCBrMQfWw4UuyJgzNEfS&#10;EPUWJVU7WJCYr+N5MnEapNAgXubZUEoNiJjxpTPNq0kiaZsn37uiNNYsYuFhpuQ8z5lMuj7lQw+N&#10;Rl13/PTTT8zmE0yurZnWTHN2eXmJ8fky3m6z2QytNZvNhjiOybKMNE37aZRhHTgNx3L+bIs8T/mn&#10;P/yetmsIQ5/T6YQbiNfRer3ll3/8wsPDiiRKmI1mJFdiIns2X7I/HoRn2shQdDydWK/XWJ3un/En&#10;g2NBfj30TN7XNDsKKqSfvA9NE58ZR/t49I3ppylupmF+nsxhGnyzVjZn7znKaV53c0ZMA2YizBYL&#10;uZiHSDfdDDXO8H3NcOY4Dof96RvvuCzLhro4n85wnKPkUloS2dZ0HXQVdW4P57soMoqe3hCHglxY&#10;loW2OoLA4Zil+EoxHsW4titRhWotopaq4/Hhga6RpjtNUybjKfOZCHqqqhgaW9u2WSwWYpnSq5bv&#10;7++J43hANIqiYD6fy7nZZ/zpn/+N3WZPURQctrL1+OXXn3n58iVn8wXv3/6O1WrF7dc7joeUMIxB&#10;u4wSC0vZWM6T+72p/5vNZrBo+PjxI+fn50NzrZQaPv6UuiyWZ4zHCXd3dwMiIgrrCWVZcjqd+OWX&#10;Xwb+7HYrweWe58n7OZXnwQktyiwnPZ5ECFKKp9d0PKGpRRzz6voFVxeXTKczmqpmnCTMl7OeJykR&#10;VBcXV7x79w7P8zidTrx580Z8B8t6SBYo8pLTKaPIS9abDVUtFjhhFNE2DqN2ims7REnMj3/7Ow+P&#10;ayytePXmNVESs93vaKqW65cvCAKP7UbUo1afZqC1JggCXrx4wYcPH/j48SO2scFopebFcczrV285&#10;P7+gQ3M47NnsdwNntutFPlmaoiyLphFz/VN/fhezOfOzBXme9obKAWWZ0zWt/LtrSFM1NBxm8Fmt&#10;Vuy24n06Ho8ZJ3FvPO7heEL7SNOU+/t7bh/k7F1eX/FP//RPg0m963vMFwuOpz1+35QZJN8kK2it&#10;B5up55nVBk03q8eqyNhud9Lw9r2MVopxnKBcR9bGSj9LR+nvd60YjSY02qZTLo7tYPsRjh+h246i&#10;qmm6lvtHibJrtcb1bIkTrWvxdexrttnWmCH0eSqUqSNmkG2qSvw+mwYvCNget9RlQ3HIOB4OKF+2&#10;gmEYUFY5p9OBzhZD8CAKpGUxxneuK6ofs79VSmHZNlVPgpa1h8LqXzzbtgmTmCgOyPMjuv+hu65D&#10;KwtsNaBRBvqsihJH9SvVWixHLKVYr7ZyAOIxynVwlUsUiB9bVdWAhbJstLKo65Ysl7Wq47mM4jHj&#10;REi/ErOT07Y1lmORpillWTCbzaGFti9kVdmw3x+pi5bpdEJZnXBtDxcHpXpX/qLsV35uXzDk4gkC&#10;H881/neCTKq+CfA8j7YXGDS67eNzWvwwwvUcOqDrWhxX2inPcfGSBLctaZta1J2dENiLsuOw2VFW&#10;G26+PrLbnbh/2LHZ7DgcU/F6sRxCz0NVFlQ1moqOlih2GcUjwjCQxtCSNY3iKXMVLNpOnOLrKicI&#10;vMEqoyzr4T0WFEIPiJtBhAw/KQifPOPMhWpW3OZcmYnDpDeYj2vblqaVQPowjvF6TyQLd7Bdmc/n&#10;Q7Nk29aA8sRx2IsAuuHies4TMwiOEPyTwWPH/OxmEIkiWXGYdajWmuvr66F5AjGaNlwbY/A4OHVj&#10;of2nNAeDzJSlOLMbPyizapeHWnwID4cDnieBy2YNbBqUIAgYj8ecTqfB681wvSYTQaz2+z273Y48&#10;zQY/xc1qTTyKB484rTW73Y7xOGF5ueT8cknT1ZyyCuUouq6hLGryU8lms2P1uEYtlZDzbUXZFyiT&#10;0uD5DnU/oB13+6HhL8u8rxGy3nE9m6AXXtjKxXMVtisFV/ceXV335GkIHXmeMh6P8X0XrVt2u82z&#10;pIFeTNTK2fR9UQDKmayH5s4U+edeioYTt16vmc1mQ+LIpg8On06nnFJB/55bIZVlibKcgXZhhjoz&#10;qIFGKRElRE1AVZr0EIXvytradz3GI0FvPddGt1JjFR2hJxePVv0gR4NjQ+ApPDui1Q3bjaBWCpuX&#10;V5cUs0pI32ku6GDb8fL1G+7ublnv9uR5SpIkLM6vhxWxUorj/shkMqGe13z9+lVQ6aTj8uwSvYDt&#10;dsPV+ZKiKPj86aMIdMKAOAyYjBMulkse7u457vZUZUNbtaSHE+PRlOX5gmTqk0ymQ9zi4XBgsVgw&#10;nU7xVyv+n7/+jduHRzG1juPBpsPzPDoUNzc3XF+LEevDwwNaa/m9lcOnT59YzM+Gxt9wY41RdV2U&#10;rG7v8X2f6XgsuaVlyeNqxWG34z/+4z/43//t3xhNJjhKMZtMmU+nHA5Hbr9+RSvN4bDl+tU1r1+/&#10;FIpJU7NePzIaTbBtm8P+yH53GOg80+mU+/tHttsjHS3r7QpsCPOcu8cHUdsqC1zFarNjtz8SJiOW&#10;8wWzxRlFVbLZ7QjcgPPlkrapxGHfdcFW2HaL7iwOB/Fd+/nnX9nv9/zzH/4ogp7jSc5O2+GNAlab&#10;9dAYPDdgVwo81xUOWtthaZ5evzTllKUsrDnnV+fDc1MUOV0vprJNs2Q7KBuO+xNN07DdbNiuN8K7&#10;2+64uliCUpK8pDVZkQ+N3evXr7m6umJ5cc58eUbb00mqHnWqm6ZXUrvDvWDuCyM0M/6qZjNh6rFS&#10;Ct22HHZ7Hh8fcV13SGkxQQJpnpGdcrzAx1WCwnd1R+AGJIHHdHJG1ml0XYOGFpcGhbJt/CDGsT12&#10;223PKW0IdSi0LK1RtjSQq7vVAOoYZDBJEnS/5TH8v9XDQ58oU7Pd76iKkngUsbxeglUThi6Fq2i7&#10;ijiOWJ4v2OweaXVLVWXYvs10MTImvQwFblDi9X/X3VPW4vNLCLO2UC6WUoRxRFUVZFk2XIi+7+O5&#10;wUAgNojd4Djdx9+YKdoUGSEQhtSRcK3So0TyhG2fN+jYZGk67M8nkxGjMMD1nrLmlFL4gUSdaC27&#10;8PQgn6M7u+fqnbCxmUxmrDcFgRugHS2Kwe4p9D1J4sFg1yhcXNsd/FzqpqHO8yEGSiNETKNA7bqG&#10;vCzQekKHouibwqrukwYcl9iPKcoTZdHQNpqm06SnjIfHDZv1idu7NftdyikrUcrBVhFd11DrDqfs&#10;iPCRRbHswuXg+6A1RXbCjzywxCG+bhqqpkNZbo+gxlRlNjws0mjX36yKfP+JKG9QEcP7atsWhRpW&#10;ykNTo57Mnc2ZMJmTZt1YFAVlLSqgMIrEUqausXB7Lkw3xKE8rVLL4fuY72XsJAzSZia45wbDeZ5T&#10;V+0Qs1YU4jwunJIAAID/f3RQMBVFwXK5HJz8jbLUkGgNWmP4Z3masTg747g/iKAiNMkRojb1PG/g&#10;nhhE9nQUoc9+v2c8TgY/PFN4TeNo+D3PbTLMFLrricplWVKX4kBuUA/btZnNZvi+z36/Jc9zwsTv&#10;g8YdwtDn690t3717Q5qL31RdNdjKwXGEoCuIe816u2GxWLKcPXG8TIE13n1KgR+4XL+4xPc9At8d&#10;lLLb7XZorKJEvNrKqpSC3KMoZh1iTIrNOTSxc8akt+k9ppR6ShGRmvM0NDw1g0+EYlN/RiPxmDIo&#10;pUGPi6IYUDVTB8058lwZOGazGQ8PDxwOh8F/zlBMOt2wmE95fLynqRr8MBkUd21T4bjjQfkYBsIV&#10;9hwH17Mlz5OW4yEjjgNCv89adXwCLyBND+y2j8xnl4ySiLbVBIHLYn7Gzc0dnz99HYajMPJ7hFUE&#10;Jcvlkul0ymaz4vPnzwOKU5YlnudxPIqBru/6uIHNq//2z7R1w+3dV8bjMR8+fOg5YzGPq3viOOLi&#10;Ysnt7T1d28rqOw7J8wzltWjEl+w5x3C9XvPLL79IPurj46CaNuHuwikds91VA9dxMpkMXE+lHM7O&#10;ztht94OPogwth28My7979x7belLMa0PRaFuy+3v+8pe/8O7du+G9Xz3IavT+/p4gDviX8z9Q1QWH&#10;vSCTSTIWIcGXL3z48AHf60VA/brOsmy+fLkhTVPG0xHf/f4dliPf2/BqkyQhLXK+fr3FclxpRh1X&#10;kiJ64dcm2/Hp0yeuzhbMp1Om0ylFLdzT+WLBKUv58uULi8VCfBeThMvLS5qpqDJvv96w3+8JokiQ&#10;OU/EBV0neaCOo/juu+8kW9iymEwmgNiemJ/B9lwcz8UPfBk4fI+ur7GO6g2jlaj221oQvTIvOB6P&#10;wyr3/v6+p8vIPZ+XEnc5XcxZnC959917Qa18j66q0EBelTi+rBnrqiKKJmJL1UfERVHE4XAYUmue&#10;U5WM+bzv+zj9c14XJbQddVHS9rF+edvx9fMXgkDAhqbra3pnoVTvN9u0hKMxXVbSVDVtq2kbS7LN&#10;/QgVaAIvYNe7X3ieM5j3ozS2pVhenDMdTwbE0zyTZf/7NE3DTz/9xD/+/iNaa5bL5QD4BIFH4NvY&#10;qsH3PbKdRZuV+EHC2dmUzipQdkeLDMdhEojP2//1f/+f/0dRluLyq7Wo/noViYVMrBrxmzruJbfy&#10;eBKZexQnOI5N1zUUdUmnwekVL2VZ0rV6IBv7vk+aZjKB2g6Whv1uz/5woKprrq+vBUI/nQh61+qy&#10;FGhRI9PCZDrD7d2e0zzD83zOzpb4rkt6TLn5+oU8z5jNp3iuQ9GbVCptoTW4TsDxmPLrzx9YrdbU&#10;ZctmvebxccV0PBao93TCwkJr8fASFFILMtZ0NHUje27A83yCIEIpmxZQTp8Y0fPBLNui7Z5C1g/7&#10;A1g9epgWzGdn2JZDts/x7JAwnKIIWK+PfPpwz9cvj2w3OQ/3W9AuTatAu4RRgudGWJ0teW7aBlos&#10;NKMo4urFkuuXF4wnkXD/6FhvHjidUjoNbSdqGs+XAlfk6dCgCVTNYMZqGjTLskBbA1/MGKZaCnT7&#10;1JwZrpuBuM2DaP5uEBGzNpn3a5VT35AbDzTP85hMpgPSJChSN5g1d107NNS2BcfDgdPxSFPXVEUl&#10;nniOg2vWWrZN13TMplMOuz1fPn9mlCSUVUWcxMM6476XBQAAIABJREFUQNzz3SGTMgiCb5oQs8Iz&#10;qRWe6+K7Aa7jcjweqCoDkz/FeUm+oMV6velXog7r9RqlbGxbmo2zs8WgzKyqilevXuG6Lp8/f8Y4&#10;oLet8M7MGtc0s0kc9/9dLE1cz+1NTQUx1n226GKxANuibmuqpmY+n5HnJYd9Qdto3r57z7/8y78w&#10;XywYjccszy8YT6fMZhOULetzIyo5HA7c3z7w5ctnrq4uqJuKJIqJopCmkea/yLOh8O73e5LRuB94&#10;WqbTGVg2jmOzWa3pOnnNiiJ/Wr2G4fA+i81Aw2QyZjIZE4ZCut/vd4MA4kmhKOfYRGxtt9thpWxE&#10;EebsGKTUdTyKomQynmI8Gy1LDVFdpqG0HQvbUVR1yfF4IMuFn+Q6irYWDy1lQRiEjEcjAi+grVtu&#10;b24JvICktwuompLRZMRoPKJpaja7R+HDRPJ5bd2S5RmjeCQk9bpju9uJWv6YUpUV49lM/PXSjEbX&#10;HA57fvjhn1itN2RZjh/67LY7wjBCa0FqF/MFX798pSjy4VxGUUjXNj3vsuXq6oI8Tzm/mNM0JV9v&#10;vuJ7LnEcyUBYFiRJzPL8TMyTQ5fRJOHdu7eMx8J9kzi19dDwGhR0Op3y7t07FouFcFfLktlsiqbj&#10;dDoOQ/xms+Hm5gat4fXr13z3/rthYJSmzR0+1nc92rIhPaWsHlecjilVWfNw/0B6Snn54iVvXr/F&#10;dTxGyYi3b96SxCPOFme8f/eeopDXTzmKr19uuLu7Q2vh3H358pXz83Our19wdXWF63qDPc1oNOLy&#10;8pL3373D9RTxKCLvmxpZZddUVc3ZYsnF+QVFUfLwsEL8UcfUdcNut6NrW7qmRlmy2WrbjsP+wJev&#10;X9nudkwmE25ubkiSEUmcCF87y/n55194fJAEm8PxSFFVNI00Lebs10XB8XDAAn7/u98RJ1IrHMcR&#10;btxiweXVBVgMwIyg5X1utCXbjbrnjyZxwvF45NdffsFxHN6+fUuSJOwP+/5nnQp6XVX8/vvveff+&#10;O66vr/F8Hz8IaLsnwYHtiH8mCmzLgh5ZMxxV0zcYUMc8xyYe0QzudVXRVTVJHBKGEZ4r2zK0Zr89&#10;kGc5yna5ubnl7u6BrtW9GNAjTBJGkwmWCqjbDrRkTQe+j4VF2zS0TcPpeCRJYpLexw4LxuMxo8Sk&#10;utgcTyfSUzogbSJ0khq43+44Ho7kp5QoCHn98hUX5+c4tk1Z52w2N4zHEU1V0RQF4yimrUt2hzV1&#10;U+KPPBzfxg0cXN8W5G25XPZrCblULMvC7pV/lv0tz+d0Og3dbhRFgkK54temXEXb7+ENamFy0AyC&#10;YEiIummHy6etapbL5ZBt6DgOgeux3+5I05QgCuWh6bkm6/Wah8dH2Zt74rKd7Q5sHzZsHrc4vstu&#10;tcO7XBJ6wYC6VFWDpZ2Bk3d7c0dby6WW7rckcciL68se1RAfqCAQM8JOyxRi9Wic7brYyhX1l+Pg&#10;Bv6geOy6dmgCzBpZ1q0R45FFWdZUXYfjBDS1JtvntHlLSUWeH7j5+sAvv33h4X5D21n4XozSAcry&#10;ULoio6A8ySrZxSGII/L0wNQLmS8umJ2NOFvGjMYxjqfAlvejriXz0MRpPXEYmwG1Mu+vmUhMc6CU&#10;PUDCQyyT9RT9UWQZqreQMY2esQsxHByDhpl/D7yARtZgURwRhsKv3G4EKh+NxILicDgMSqI0TbEs&#10;i2QUDXw6uuabr2n86Azqtl6vhWunRfVj7CaOxyPz5dlTRm8tOXyG72eaABPrZbg6zzlbuu347bff&#10;8F1Pckwjv3+WnrIvT6fTAPebZ202m+E4MnWZ1/14PA4cniiKxEX8ePxG/WrQpOdo9Xa7lZVRX7Bt&#10;1x7Ut1XTMp/PefX2FcoWr8HdbseLFy/okKSPKLJoaoXrhCjlEAQRYRLiOj5V02DZNvTf15xng6JH&#10;USSXHQ1JGBFGPl0jq8PxeDx8jOd5TOeLHlmW1/RxvaU+1T165g/IvpHYG56NsUox39+cMUP+NfyY&#10;7XbL8Xj8RnFsUJ7tdjvYq5jhsq7rAXEzthpm3WQuBnMGDM8XqxsuFsuyOJ1O7LcbNg+3w2VjuJKG&#10;u1UUBaNkgmU/ZRQbZNG2RT0tUYCyDkKL55TVtdRlzmGvcZ0Ax3JYzKbEUUualYNXlHJsTnlJEHj8&#10;+7//+5DF++njFy7Oz3q7nDF1vcbkR369kTihAeVMM+pa40YRVS15t6J4DPjjH7/vk1pcbEuD1ZCe&#10;Sqo6xfUU87Mz9odtn2fd8fj4OGQPm0Bxg5Sbcw7iOLDf7/nzn/+MsjVJEuG6Luv1evC2cxyPu7s7&#10;Pn74NHi6XV9fE0XJkKObn1K2DxuC/qI36SiXl5dMJhMuLy8HhehutxtUi2adXpY1sRVTV+1wH97f&#10;P/bIrySsbDe7XnDlcHV1xQ8//L7PGU6p2wLLdmiRtbqs4wX9nk5mhGHIjz/+OJD3z87OBvqIQY+3&#10;D/d4jkurO27v7yUibip2IQapK8ty8C6kaQfOW5TE/P0f/5C6Y1vDhiCKIn744Qdevnw5NNSr3x5w&#10;fZ83byTp4XA48Otvv3F1ec5xbxomj1GUYCHPvGVZw3O43W5FhBSFTCaTAcE7Pz+nQzh6KIuwi/Ej&#10;GTjTPCNKeuoKT9nR37p+PtU0896YTU/btvz1r3+lKAqm0+mQNmMU9k3T+83S9U2Z++QPl+fUXUu2&#10;3UJPkRiP+2FMyeBWVy1eInZjDRLbZWmhGTVtR9vUXF9ck2aH/v6xCVzvqYdpWzHVbkWkZVTJjuPg&#10;Oc6wMZlOp0Puu3EqWK/XZOWB5cuYvDjQZiIQdFwkjSr0CBOXm80tQeITuwmOad6SJBlevK7r88w6&#10;IZJbKMkq7UnCje7AVgNvQdZgGj8O8QKXpu76eKJCYiN4Cn+u65q2qtFNO6j5kj6tYTyfSK5o20pk&#10;itLsDlu2ezH/bJqaaBTjuT5ZIasGGxvLEkdpsobtw57N3R7L0TjawnMcZmczmralzCssyyaKEnTn&#10;EMcj2laz2R7o2pokcPn6+YZJnDCejaFrKasU27awFKR50V+UTx53ZmJXSglPQVmgoGs1GlHx+b7k&#10;9hlbga616LqCqROjLCFF3x/W3H68hRbSU8b945b7+zXHLAMc8hRAoXVLQ42DIrR9OksOVZEfmI1D&#10;XlwsefHygvE8xg8s3EDj+TaW05JmNZZlD9E9rudh2xZd29BUsrrI83ZYNdr2k9Gu8Iy6oXEzzZhB&#10;5Iqy6Plpsu4zZHvzOpmmxTRW5oE0F5xlP0UhPV/Rmwiqu7u7obE3r7n5/47Tr62aaviesna1B7TP&#10;8O9kbRUOa1fT1M2XZ99w1cxrYFZopsl7rjw0/m1GhV2W4tc1Go2Ik7BvKpuh0TFNRtPIa9D26J7v&#10;BziOIJBY3aAinU6fVpTGNsGsDw0R35y90WhEYeeDfU9d19hu729mqz5GyxvI6sdjim27eEFvcNkA&#10;2iHwA2zbpchLyqZEOQ52LNFbyrEQ4FVjlMiWZeN5/jcKMCMaaWsRSLi2g+MqPn/+LOfCkaHHdl22&#10;mz23t/dAx2yUAE+8SSPwEPWaHtYOpiE176c5N+v1mslkMhT65zxb0/AtFosh+cNQHrpOcjElOktQ&#10;gCzLe2sgexhUhMunZS3pWH1zZzKhK3abliJL8VxnoIzYti0JKHVL1cjKtq4rui5HDAeEwtDRSWZi&#10;I5d4XQtNJPAjJuMRXWsBYj1zTE+s1o/4QUwYBYK1W5BlJ66uL9gd9zh+QFZWFOmJly9f8rja8Or1&#10;C+bzOavViu16zQ8//MBht0NpiziIAM3e3ZNXBfF4hOO5nJ0veXy8J4h8qc20/PbhZz5/vCEIAq6v&#10;XvWvs4XrWfzzP/+Bx7Wsz7TVcX65HOLnDEry3XffMZvNSNN0eG6m8wmvxy84HvY9Qb4b7hbhM8rr&#10;/Pbt297fbcXDwwPj8ZSzM0H+JskI3w04m80HZNxQNE6nE2m/CWmahg8fPgyouuHP5VXO29+/5adf&#10;fxoaO1D86U//G9fX173qddxTiejNfJvefqchiHzyPOOUP4Ebtu0SRwmguLt7YL3eMhpNenW2IP2P&#10;j4+k6RHXtfnTf//vtHVDWYsqejKZUDX1QK8oy5LLy8sn2sRhzePjI9lJUlUsW4n7fiW1azQacX1x&#10;SRh4tI2oXh8fH8nylIvxWGqKL8rYVnfCrVtv2O/3uK7NYnbGfD4fRCVto2lqGVqjOGauNfEoGb6G&#10;cmyyIufLjYgPn+LrRMBQGNcAZfeRUlbfvGlA92kY+pvByzz75n03Q7OhXpmtXtd1nC+XZKcjWZFz&#10;OJR0vT2U7Ui0YJ6XvZVXhN1z1l1fhosgHIFysbGpUJIM0t9nrqXQGvEDzI/SyE4SHFdxyjKqWgaw&#10;X3/9Ve4/ZQ/CvCiKiMMQ3/XIjmKvlaeZZLBjcdjvebi/R7kNugsoshTf8plMxwR2wKpvBDvk7Nad&#10;Q93V2HUhzdtzUq/WT43J8z8mDqssRaWUhNHgSN/ohqafhJ8bsT4v6CY2acgD6/9Il67xPEey4bKa&#10;ou9k86qkszq8MGB3PBBPxniBHJRp24jJXeCTn1Lc0iY/FGSHnLLOqYqMMBIZeWd1+J4nmWSWRXZK&#10;yYqSwI8YjbRYRbguq/sV2avXvH//lskoYrNfkaZH4Mmw1jQCtmXhOoKCiKK06lEtB61b7D77bDIZ&#10;DSjOerXheMzRnU0c+TQtfPl8zz9+/MDd5zvKvCLLCuqqQymPSbSgKlvytqSlxu9EHmwBga+wHQvH&#10;cYlin+/ev2YxS5hOxyhbU3clWoFyFa7v0OqYoqlAK1zHHyaWTtc0bYXdeQM8LX5nT/whscqQQ2uS&#10;J0xjJ75he8ZhPJwj07w9z6l8joKZjzGvi7ae0JSmaXuUUlZmp1M2SMTNqmvwMHMcjI9a1/ANkVX3&#10;/mLGazAIhMM1SiYDCqeU4u7ujsVigRcG1L0CynD/TJNkuFumUTB/fF/MLtOenybu/WIebEyhtZbz&#10;Yi4ZkKkY3Q3NaJ7nUpD9J1TTFC7P83r6QDlYcBg0xzQxAIupKOXy6klJa/I3bdsijEdkeUnbwe39&#10;iu+//x2btSAjhzQjcCZEYQxKRD5ZUWC7Do5ni5WIUR0rJYpo1PDflFLM5tKYuHaPjlkSj4clv/92&#10;uxUfo7QgihRtJ+rH0+nE1dUF4/GIosiHxthw2oznm3kfjZ+baVJNQ3s6nZhMJoOJq2nejD9W2wp1&#10;wTRrZkAw51Q4YsFwEcjr//Q+m6bRnGE5z7o/WwFnyzllFqIs8ANBL+uqJSsrug58PySJR+wOO+qm&#10;w/UcXNeSvGDLxgtcDrti8F4zfNsgiOg6uTQ7rajrkuzhniAZEydTwGaxmNFZM0bjBDcQW4mPHz8O&#10;DYoYuR4ZJYJUr9drsiwjjp/WZ6PRiMViwf39/WCvMlssMAr0u4dbwlBQ0FdvXkpzEI+F21U3KAWf&#10;v36RrYrWvH37luvr64F3VRTCh/748SO73Y7FYkEQBGy3WwCm0zF/+tOfeHi4G1Aj82w0fSD77e3t&#10;k0gqCFgsloOSNT0cWSwWYrq72QwDpskobpqG77//vlemW1xfXwPw17/+FYAXr1/w888/UzUVV1cv&#10;JBXodBoSOZRS/Prrr4Jgv3zN2dkZTdOwP+zEtsETHuXj6hHHclguL3CVg3I80sORr19v+eF3P6Bc&#10;hyLNWK1WFKlk1p6fnfH29RteXl5xf3vHervB7murQaCB4WcxfDrf93n16hVtLduLz7c3hHFE6Ptc&#10;X1/zh+9/IEkSvn75xE8//TT4IE7nE+I4lua5ruQ+nU65/3IHnY3CJjuV6HYDKCQFhv6555vn7HA8&#10;UvdD1XQ+Y7ydkp5yWkSVfv/4QNXIMOUYikLvdmDbAiZYWoHVobCw7Sfhl6GmGKsgUwfLshTD7yCQ&#10;5iiOBQH0fdq64nA69rFWAqKEiU3kuYxcHzcIsZVDR+/9GsYEgXCqi6zEAlytabsOB4vAs0WMqCzy&#10;9MQoiiVRqKq4u31kvRUazGg6GlTroR98QzmyNQNqenNzw83NzbDSfXh4YLfb8d33r4BeBNrHkrWl&#10;pu558VmVs80ORFRYrhK6iRRa+k9U2I4t/m19xE3XWyBUTY3jCWnXFFHH98BWqK63UlDyzbIiH1R5&#10;in5N8OxCtm2b/W4nERJK3Ki9UYBWGm11nLIjChvHs5ktpkRJiN8KGdeyodEtru8SJsJf0blm9XlF&#10;vi9pcslo7dqafJ/T1h1e4OKGQqR8fFjzt7/9yG+//UarLUbTKY5yKI57JnHAZDyW3yEr8GyPtC/Q&#10;guD0q7naGlZIUszFgsELfILgiUNjBB6+H1IWFXXdEHoJrhPQtTZ3tw/8/b9+5uPHz+SHgqpsyIqc&#10;mpaAhCgSQnNX2qRdgeMI0ti0JdAyHo949eol796/IohVH6/S9fyNBgubDkXbKfwwxC8LtGaQoVuW&#10;vOeu69D0yJWROztOM8DB5vLruo6qbAbFo2ngiqLA7hi4FqaxMk2eQY9MQ2KgcfN1m07QqPFsSpJI&#10;s1uVTwasxuxQ7ELsIa1B0Jh6eL1tS6GVjcKi08LDe/5P17QDsut7Hq7jUOQ5Dw8PnF9dsj8eBnGE&#10;67pst9tBtGEaJTPUGH6VOQNPJH5oO5OJ1xL24oXnljJBEOB7vUWJtjidumGQMc2IaWCAAaUwaKNZ&#10;LZbP4mJC1yGMAqKRiBwmfWbjMT3hug7f/f6CVjdUVSMB2PGE3T6lrAqaFkbTCY5yJCGgJ1qPx2Nc&#10;3/l/yXqvJkuSK8/vFx464sbVN2WJrq5qBWAwHGFGGh/4Ml9svhFt32jcR9I4S3J2iAUGqnWJlFeL&#10;0BEefPBwz+zZMitDA+iqzLzhcfyc//kLBJ1SzlnqZ7XEk5m3HmbUs23pOts0j2EYIvr3ZzweMxgM&#10;cFzVnO72J2Us6ri9FUTWK7BFzx/zGQ1GPadtj+xQZqG+amybsqFpLbXCrAuzZtaWEpowrAcI27b7&#10;GL8n5Py57YjjOD3ioELj9YXdNC1R5JjVpraA0c29GkpV8PZmuerPSG/+KRuKosJCEEQeYTygrCss&#10;C6IkVIIjWdN2qr7GcYIASlc16khJkZ3UO9e2BGHCcBBRVJK2k2w2KyQO87MzpvM5Hz6+5+Lqkvvb&#10;OyW0Go35/R//xFfv3vL+/XumEyUCyE8pf/j9H5nPJlRFyemg1sxhnOAHMZZwOBwzsGwaqWqCtARF&#10;1RAnQ4JI2ZuE3gDbUUrpU3YiSYYI0Xu4WR2bzQrP83j16gVff/0l9/f3tG1LFEVMJpPeE25J0zRE&#10;UcTxeOwRLdkb+npcXFzQdRar1YrXr18DGJL8dvsUeUYrcYTLTx8+stlsmE6n1HXN/f09YRjy5s0b&#10;wkHCaDpjMl8wGo1YrVbK9DxNGZ0ygthVfp22C53FdDLD7rmpUkr+6Z/+ydjWWAKaVqXkFGXFw31G&#10;NAhBSlzfIfID8jTnsN7RtTAajEBaVHlFVZQMwoirswVYFp1Uw9i3f/0e3/WoyoafP3wgyzJGkzGL&#10;+blBmtXqVwknLudKHfp4/8DHm09IKXnx4oWJ/vI8z5D9fcclO57M2W8aRZUZTyZ0FiwfVuw2e67O&#10;L7k+v1ac7bZSA1TVstlvVcSalKy2yp6lrFQTGQQBXi9KG08mJEP1rgshKBsVn/d8HaopOY7jgFBZ&#10;p1L2jgPh08pTo+96gNZrUC1q0vZIWZYxHETs24b9dsvppIRItuMZakt6ytW7bZW4HniBTxQOcIOQ&#10;umk5nrY4UnmFuraN77rQdbR5TlHXlFXer0shzU/cPz6w2e/wQ4/Xr19zfnZJGD/diZpmIYSgrWrT&#10;hLatMuNNBgNsLLqmxbMdAi/Es8F3fGxcjrsT6a6kriXj0QK/yWlti2AQEkaJEpZoNEkXOGOgKtUD&#10;VmhQZtRL+tLW3xgIOkti23oSlebCdxyHrlVd5y7PiaKI2dT/BV/K9/uGrGlM0dW2JHEYMZ1O8TwH&#10;348JwhDhKgNcyxMEYWT4ax9//Ei6y+iKDhePcayMGX3bJ/ADirIkKwsjJIjjGNcJkdKiPCk36iQM&#10;SE85//e//BfC2OdvfvsNHRWr7QqB4unUdY1swerh2rpuqWVG3dY40jYH9Dl6qZSrLoFvMxyMqUr4&#10;+OGeH77/wA/fvyfPS/JTwXCQkCRjsrQgywrS7ITogeXQchB2i6BhMo757M01F5czxqOEeOzSOTXS&#10;6hsIuwQBlmcje/6hQkmVuaAQuunocF2bIPBI09ogEgqSdo1aTiMBtm0b9bFuJLQPUVWoS0kXB/38&#10;NVKhkavn3nH6M9JNo+az6XWiapKeDDn11w16fmGWn2hbhXxUvamlfmm67omXpFEU1XA85V+GYch8&#10;PjfcKW2h4nmeQbc0z0k3qRp10as3XUw0IlfXNbLT8UnCiDSe25dodEdf9JqcXdWFIdDr6VaveizL&#10;Mr5yupFUnkrq57AsFf/k9u+oVnO3bct0MadpVP7f/pjxm9/8hrJqSZIx292OwI9U0kOestltkZbk&#10;cnJJEIUUVaXyKHsVtdVJhGVhOU9KXz1VgkS4rqIa9E2c1SM3g8FAoYathZRdb/8hGI+nOI7D4VAw&#10;X0yNJYpGGvVnaLiwvV3H89W9ZVmmMOptgCmc/2H40Os47XOmP0PFJ7TNmk+ImKapzDNrW2Xvo5s3&#10;/fzzPCeKAuLBgOX9Qz+w2AjLUZ8DTY80KL+6upHKFzEa0HUtblshBIgObCAMYlzHp6M1wdh13SI7&#10;iHoFa53mNDRIBNJSuYr39/e4vqd89/rz7HkeHz584MOHD+oSzE68evWKwPX4/e9/j91zMouiIM0K&#10;yvsVw+GY2XSC74c96tXiOB7JYIIQgqoq2K0UaXwymSmfx0Fsso2lbNnvD2RZipQdQeAzmUwZjYbs&#10;9wfOzhYEQcB6veLTpxvW6xW27fDwcI9s1SCmlej64pZSoenbzU59vShiPB6TJCPG47FC6Oqcf/mX&#10;/5e7m1sWiwVnZ2cK3eoNopMkMSbBeg35+PioLFVmM8I44OrlFSB7QUHDmzdvDOI7m6lc1bu7u16l&#10;/MQDUyiix+NqSRxGjMdTAs9ns9qwWi6JwiFnZ2cG7dRm3mGkeJZ3dzdkp1St7IqSvFTI8atXr4iT&#10;AUWf9anRp8vLS2Nie3Nzw/3tHZvdlq+++orXn33GeKgQ0e1yxeFwoO3/vuPxiHAdZNOaGjMcDlmu&#10;V2y3W+5v7gjsAKsT1K2qTY7t4dgQhhXV6UiaHrm/vwWhLJviOMYSgobOfNZWqzKqLctCViW280Tv&#10;0OtoPfyqRlLSNBY3NzfEcWjER7p2axS661RShnaC8Hrh4nq9xnMEgWNTlyVN0+L6HkMvYDAa4vnK&#10;BUJagqquqYucznYI4576A3iOS2i7CNlhddC0DYfdjsf7B9brpUL8qgJLCKq2IityRS2YzxkPRyRx&#10;zOF0UnFm/f3gOapmVU1r6o/vegx6V4owDPnqq694fHzk8fGR62hOJyts16cuJVlaQk9by7OG+ewK&#10;K+hNghGqedMwubqY+su3VY1KmqmO0+2hTi9QXA5kj8hVDWVVEkQunejM36MfjmyeUglOpxO+G5iL&#10;OAgCZuMJuBan+sTuoJCOvMo57Q84jmAWq8tVOJYy4OgsfN/FtVw64HDas7pfsXpY4UsfF4cwGvHZ&#10;y1dcnl3iCJWxtt/v1aSWqozGZDClkzanUwp1y/lojCxLjscTj48rPntzrVyzs11/ifZ8J9Fi9SkR&#10;ruvS0lHlOV7gIi2oZUvLE7FfoXI5RV6Tnkq2q2PfuH3i9uaRm/sHbJSiR+3fY2TXUVQldaOIi4KO&#10;0TghDm0Gscf1izO++PI1w1FIXaaUMqWzO7AkVidx6BCWh+f52JatVp10IJ7Ik13TgJRYAmzriWuk&#10;mwvLagyhW6NLQRDgOk/NqeYN6XW457m/4CI8vZzNLxSn+rdu7CTqBc3KwhDFHTswZygIAnMpu67K&#10;stSN2nOUTzeNapXHLxINdMOU57nheNq2zcuXLymfuWBrkrnmTWnu0nOrD43OPW/Sh8OhilcplBpR&#10;/ZKGF6jNXPU6IM/q3uNNcd40t0Ov84qiMKTu8XhsYrye57Pqxm00GuHQ0bYNh+WeQ+CzODs3l8vl&#10;5SW73Y7+00EIhzwraTuJZdmcTgXb4wnH8aibmiBWXKHD4UBWFISRj+vatK2K+dGpKAZltdRnFoYe&#10;cawQ1iLLKYqMrm96tW9dVavg+sFgwNdff83Z5ZXx6Hu+hn3Oa9NInkZEn5OZNQK43myoqkqp2ryn&#10;XFU9QGlvPj0Za9+250jcdDo1PDnVJNq/UEmqSCuFbqvz1uJ5juFVmq/rOAjXwep6yxFLICyHU5qT&#10;5xmtrGmRanjyHZJhjOe4ZLsDdJ3i/HY2lnxKlLAdZb3SWYLtbo3jxyTjGTgeeZ7z88cPfPn1V+x2&#10;OyajsWkuX716xcPtTd/MBaRpzmSY9ErPlDiG/X5LGA04ZBWnrKaRHReX57i+wAsC6rKkbjqiyOPq&#10;bMF8fsHHjx8Vf26v3PxfXF/z0w8/YImO0WjI1fU5w2SM7Vikp5zDcYcQFpvtivfv31NWOaPhhC+/&#10;esdue+D+4ZbhIDGZwsPh0OSVdp0imStLn8ygX9utChzXAoi26UhGQ+ZnC2zXoZEtg2HCZDals+Db&#10;778z4h5tsBwnAy4vL/vhQzAajZhMFhSFAizu7u6wLIvz83PTGL98eW1cERxH4HkOTVtRVQXT6dwY&#10;S2vxij6nL1++om2V1+DNzUdk1/Tvkc3FxQU3H25YLpcIx+btl19wfn7O/njg4fGR0+mk0jK6jtVq&#10;xc8//8z2cUXbtlxdXPKP//iPTC9V+sVxv1fK+FSJOY5blQH7+PjI1csXRgQEqOb+00d2mz1pmvPt&#10;X77D894bMUI+KhRY0r8nYRhSt6peRlGEH4XITtI2T+vX3fZAWVWGzhCG0gyv6l1Sdd2ztZF6S12X&#10;5sxqTzfNG9ODluaQaVqDEMobcL1eU2Q1aSeDLH+TAAAgAElEQVQJfR+7v1s05SceqAYf22G721H0&#10;/Y6y61KG9K7rYtWS03bbRz8eeby/5/3792br8fLlC+x+EzR3bIpGgUE3N3eUVcP8fG42i7rZllJS&#10;nFKD+usmVg+9w+EQ13Yo36c0pSQ9ZhA6DLwhgS8oy4qmaalKsPKWtm6hqnB8R2ebyr7YdVhWawJl&#10;u1ZCnwSQjJPeGiIwa6KmLCkqpUAVToy05C+4OJ7ngdXSytr482TZibp2yfNUGd/aYAkYRDGnx5Pa&#10;NTseUkLXWQRBRNdzjeq2pa0UoVN10lDmyiusaDL8wEWIjmjoc3Z5xmQ6ou5qsqykriru7m7Y748M&#10;kwlxPEJYNqE/ZBgFfPz2Oxzb4uXFNcPJ11xcLqiqgofVkul0SNs6OJ6LcGw6S5AMEgaDmLpVk4Pr&#10;WohOgqyxLXC8gNCLcSzlVk3rsd8c2Dze899+9yeWj3s8LySwYuWrE9jIumazemB32lNTE6IyNR0H&#10;4tDi7bsXvHx1xSDxEHbNId0QhA6XZ+csDytk1yFEhxAtFn0jJRw6z6Kt1efqusqaoewjzPTLo3gl&#10;Ho6jUKfj8Uie50plOUzYrDbmYCoUqur/XEO6zzlbTExT0zT1Lxo83TDpCUqbGMp+AOgslLllGKnL&#10;Tlocj3vKUrmVLxaL3ofLRwg4HDLS7EjXSXynD0CWFo1sFOIhXDq7McXiueu+buj0OZ1Op8jDwShY&#10;dbHQNiaa66mFC8r0Uhjk63g8st/vOZv5T4OL5eK6SsVrWYK2rSnLCs/ze0gds/J0HI8wjBlPhrRd&#10;g0AVsN1ux8ePHw1asN1uDR/xuXdeXdc0VY3jemw3B+7u7hhOxpxfXDMaqxWUY3tYwqGuKhaLhVLu&#10;BhHLh0eCIODj+w+4VsDVxTUX8wv8yEc4gvV2R0fL5fmi/ywrZNti2SD6VaPj2IaHFkX+k+Kq5yp1&#10;XUeH4JTl+GFEVTbUfaN9cXHBdD7l97//HQ7K1NXCpqpLLFTTK1ulBqfrFbaNEkQ0tcS2JRYKDZ5O&#10;p9ze3ho3c20Oqs+abdu9WONoFHqLxYLBYEBZlj0hXEVw7fd7bNt6mqD7pu9w3JlLTKtEfV/x29I0&#10;J05GiDSl6WtX27ZUjRIK1f0KKistDumJ7WlP13WMRglu4ON7IZZwkNLCEh20DdgOtt2n3Xg+n27v&#10;GU2mPQHcw+qgbWqwXNq25ofvvufdu3f89NNPvHr1ynA0p9Mp3/75T5xfXPDhwwfCMOTLL7/kz3/+&#10;M9vtmk+fPvHui68YDSe8/3TDzz/8yN/9/d8ym00VD+50x+mU8fDwwPE4I+nRqvFowuF0pKlqdocD&#10;tqv4vofTnoflPZ7ncbZYsFgsmE4/5/7+XjW/nSCoA1MTkBZRGHI8HhVXzO0b1a5m3q8GHdtlmIzY&#10;7XZst1u6rmM4VLxIbSX0179+RxAHRFFA1VZYVsdoOqLrWv74lz8yn0w5ZimusHn31TvGyZAoGTCf&#10;TFlu1nRdy2r1SJYVtK3aAjRNwyCJKauCxWKmuF3jcb9lqnreVkd6SJmNxowGMdvNkZv7B1zHYzqe&#10;YPWpQKvViv1+z6dPn8jLnMVCpXy4rk1nQVFXfP7urfJSo2O1UfF2s9mMJEmMV9uut8sQrorN08a3&#10;cRhR12rD4bku0nVpqprlZk2RZoYmEIYxkR9RVQ3ffvs9f/rTn7A6wSwesV4q092Liwv80KNc9RGI&#10;wsIJHGO6LOlwnN4yKD1R1yVlXjMcjHCdJ05b4Pt4fsjpdKKtGwMEOI5jjO4dp8FxhFH7t22L5zgM&#10;ejeLqqqwLUsNoP0grDcbu82K3Wal6nOZcX1xyWg+xfeD3gnDpW5KsrQgHDwJKEZJTBD6vVo7RzQN&#10;Vl7wcHPD6uGRNE2VMne1wvd95v1n7Pk+yVgJeu4f77h7fKCuI5Jh2GeFt6Rpxm67pcgrQt8n8Hwm&#10;wwnb9YYwjFm8ULnPf/jDH7h9uOfV9Qu+/tVv2B6WrNd72nyPN49NWL3wXAbTEVZgU7Q5RVsikcrn&#10;7f/73X/7ZxV/pMw+LUvQ1i1FViAsi9FwqHa0wsYWihdn2wKJBAs836NpaqqiwPdcpGyV67CnOEWu&#10;61CXFbvdlmQQMxwmlFlGGPiMx0NlM4GNbdnU2psnyzg7O2c8nZPmOZbl9JcB0EGVVZx2R+q8JHR9&#10;glCwuB7z63/4hl/9/dckkxicTilFi5TAdZnOphwOB3744Vt8W/Du7WuSQcDpuGa9eeDq5QXJqHeQ&#10;70oOpx22K1DYUEvbtbieSzJOCOMQRYdsCUKvX++pHE1hOfh2RF10rO73LO8O/Ol3P/Dwac/P396y&#10;XaY0hUWeVdi4DMOYeRLz9tU1nmVRpUfmgyHDgY/rtpwtRvxP//M/cHk1w/aglgXCtRCeQ9M15EVJ&#10;17nsdxl1Jelai2QwYjKekKcFRa78nqI4wg98LEtNPsJ2qJuWoqzYLXfYlnq+VqfQgyAIkF3H/njE&#10;sR3STMXArFYb0kNKW3fsNnvqqqFtWlrZ4jguQY/Odl3XW6wIJpMxnqeKsBoYWsqyVibMaY4fhCTD&#10;EbKD3X6PsAWDJEZYFml64mw+4XTcs9tuOB33pKcTwuqIwxDXVqamu+2ePC+wbQfbdvqp1zErf9U4&#10;tTRNjee5dJ1ks1nTyoY0y5lOJghLEPiK+1iVJfvdnulkSpHnnI4n6DosoCxKAj9gOpkY02a6J/8i&#10;KTvyIqeqasbjCW/efM7DwyOHwxHfU2sBhTKq6JdGVoymY4SwOKUnOjpk17LdbdhsNzR94dPTaVO1&#10;hEFIFMZ0UiDwKIqGIEo4P7skHiQ8PK5YXJyz2W24u7vj5cuXXJ5fcHdzS57mCCwmyZD5bMF2v1fR&#10;MYFHNIh6ZEsQhTGu41BXNVEYs11vmM/m7DZr3v/8njxPmcyU2CKOY2QHlrA5pTnHQ4rrBXSoJAVQ&#10;MUr705G2a7m8usKy4HF5T5kVCEuoqKztjqZpsSyhBDmhMm8uS5V167keQRCSnlLquuHi4pztdmty&#10;SjX9Ap7izfTqXqOqGmnW6Iiy6VAWE2maUhQ5loUx3lZeiCVdB22rJ3+ltnUcV71Twma725u1kB8E&#10;hGFA09T4oU+WpTieQ1kWDEcjhFANchiFuLZPVdR0nUqfkFjKT7JfmQqhKBDHY4bnenQILi4viaJY&#10;IcZ0nA5H4jAkDgOKPGOQDMmyjPv7e84vLtlsd7x5+wa6jrwq+gEi5e27t7iei4oHtDge9ux3O3zP&#10;5+H+noeHOxXjJWx2O/VsDocju/2WppOkpxOH4wGrj0kM4wHD0ZimlaSnDCk7HNdjs97geT6+G0Jn&#10;YeGQDEYMoyGWsFnMzzjs93z37XeslivCMCKOYlxHCTeiKGY8nlDXaijS77R+xvP5hCDyadqaIPI5&#10;P1/gBS6Oa3P14pKvv/mKN28/4/XrlwSRT5oeuXu45dPNR9LsADScnasV6G6/BlrOLxZ8/vlnvHv3&#10;OdCx2205HPYUZUbT1ISRWskGrsf6/pHN45L1wxpXOMi64bg/4vUUFNf1+PjxluMp5fLFNa8/+xzH&#10;9dkdT2x3e379za8JwpD1ZsvD45IgCHn54hWe67NZb/j5p/fc3d7x6dMN49GE2WzOZDrjiy+/wnUd&#10;NssHPvz8IzcfP5KejhR5xvF04HhISbOcV68/4+LiiovzS07HlP/nv/xX/vC7f8ezfT5/84aXr66I&#10;hx6j6ZCL6zNefXbNxdUlo8mQMA7xHRfZtBz3R9bLNdvlnjKrkFVHWzYEwqHJKyI3IPJDXEe9p0EQ&#10;Mp1MCaKQyXTKZDomCH1a2VI3NcJSQfCBF5KlObaw8T2PtmmxhU1d1Xz6+JHDfs9hv1Vn8v6Ow35H&#10;05Q4jo3vuyzO50xmE+aLOYuzM0ajsfGRs22BwCKMQqIgpJOSqsgp84zjbsPq8Y7TfkXXlfiBTTgI&#10;6YTa7NV0TOczFudnRMOYrMyYTEfcLW8ZjhM6q2EyHRNGIW3X0FSKQpREMYNoAC2cDil/+ctfyU4Z&#10;j6sVn25ujb+tG4acXZxD1zEYDHHdgLwuqZqKxpZEScjsbMbX33yNEBbLhyXrx6VC3nRWn7oUFE/G&#10;atUlFAUBgyhCaI6beHIvV7EmYLdtzwHoVHPXc2F0lw1QlrlaE3i2WitZkqataFo1Kci6UaqTFgQ2&#10;gRcie6WL74V0QiDrhqKsaKqKondCdhyHMHZZ/M2XYCkjU+k0lHWNkOqB6aw+gCrPsOlo6pzTcat4&#10;NL7g83efMZ/PEQKO6YFWNjiuRRQMGQwi0vRIUavirX1luq5f89iCrutJ2l6MY/tUucV6tefT+0eW&#10;jzuWtzuE8CjSiq6xcYSNbG0VVF+1zMdjrs/PCDzBbvNALUtGwymvP3/J17/+mkaWuIFD1ZSUVYll&#10;C1p6zl3bEQc+STjsjZBTtps9eVYavpHoeV7YAlqBrEG2kqZT9jBJMsLqUMiKZRPHPsK2cbOs/zo1&#10;LR2eUBNV3efFdq2F5/l0nWVyQ7uu7S9MSStrgxB1XUccuX3RtfB96KRFmmdGWaihZs19iUKf4XBM&#10;mip+WxxHjEZD6qowlh7b7RaV1/qUq6snLCUY8c0K9Pm51GvbuqqUP1kYGjXT4XAwpr2a03Z+fm5W&#10;AcrSQf1Mg8GA4phj9WsAs3Z1FP9sMT9nvdoq4nnZUOQ7wxUUQnDKjkxnY4WCygbLEUZpp1eG6VGp&#10;tc/OzmjblpuPtwghFJcmLegQ7LYnvNDj5vYOPwi5evmC0WhCEIVmYq6qSvk17RQ5nFbiuR7vvniL&#10;7bhEUWhoDU3j0tYVx72K50qPGYMowurtQH76+QeSeEAQqPiit+/eEMcOZVmpRs1xkJaFtNQ/73py&#10;+YsXL5RKNzsa9fC+anrebI3O3vX9oF/H+8hePaxta9R7KHreaWNIzvpMPOcK6nWPbdv/XQqDzjfU&#10;xHe1hh6adb1ej2t1n+Yqtq2KLqIT+J76zLabDb6vQtL3+z2iVysKRyhTT1txMS1bPVMvCECoPw9g&#10;2R5VXtD15O3hOKLMFKdntVoRRAOzwhX06l8sXKFWUI4Fo0FMHCf8/PED73/8CdtzkW3HX/76LX/z&#10;m19j2y7Slci6wLZ7c16p+E1leuLl9RWzyZjtdk1VFOSVsvnIsozr60um0znj8ZDj8chup1b/p9NJ&#10;pYH4A6zAYrdV6s7xaETneaRphuvumUxmap3YNoRhjGd71EWN8H2uL67JyoLRaEIcJ9zf3/PTT+9N&#10;ksX5+TnzuVpLzWYzw28EevcCyWQ2BTqDhm/3WyNccV2H1Wb1i6Bw13U5O1soEYDvEIcBWX5if1gz&#10;nY356quvOD8/5/7+nu++/yuLxYLhaGDOA2B8DHfrDYf9nu16g+uEPac6oG2VqX3dSizbMajWl19+&#10;jZSSP/z7v5PlJ16+fEFnCU5piut5fP7557iuy+3treGA73vi/9XVFRcXF1xdXTEej3lcLrm/u+Hh&#10;7gO+p5TDSi2bmdSYxWLBb37zN3iex/3dIz///DP77Y53n3/BdDolCB3iJMAN5tjCYTgcMhg8iU8c&#10;R5BhMZlMlCdo1XI8HNSwc8ooSsl+vWPTLvmpbZBdh+06eHHIcDgkjGPKujKpMWEYMh6r9X7gebiO&#10;T51VDMKYpqnZbDbc3d8YKsx6vaSua8bjIYMwYhBGdCj6TOT7DCdjXN9hMp8psdl+j+94/VDmsNko&#10;n83Yiwk8l1bWpKeC9LQnPRwp8iMvzmfIpqKpFUc2Kwv8yMeqFYfOi5QzRlZmbA4bdvs9QajAiGOm&#10;ht9BkmDbqq5UbYkzcnFtRSW6vrymaRru7u95eLzHdhzOzuck4xF+FLJwz5XXpHWAQvUtsmko6oJY&#10;1qxWjxy2O2TTMpvMVfOmd7CO41DrtUP5lC+mFXD6V1urybORTwqSqqpoqhbLUeoRZG/GJ3vicK3U&#10;QJ7wsDtbkSLLhqqoaaXE9hyiIFQE+94GJOq5ScrjyzN5YEZlJzsGYcR0OmEyGdK0lVlp6PUYsjNS&#10;6yAIenPHiDiMzPrL8zxsV1mQWFZHTdP/XS2NlBR1hRuEJle1aSWyVusQz7OxhVIQWhKaCtKiZLc5&#10;8enjAz//dMPycU/XWLhuSJlWZHWBhUAg8G2fwTCilAWtaBmMYq4/uyKKFIF2djZjPB2RZUcsx6Lu&#10;f0b9SxUStQYUlmN4W7pIaXJ+1fRh0L2nmv6tf3mep3hKVa74av4Tn0g3+Prie064t20VmeIHiqDt&#10;emoKUtOwhewa07xVVYXvhaa5V2tdl7pVq9U2exIFaISp65RqMdU5qP3XpHuyppFS4nuOERY8FxJo&#10;rpxugnTEll4Zax6cLVzzdbVwQn+9/X7P6XTqEwtiU/jTNDVcKm1bof9O/dmHofJ+u7u7M+tObaeg&#10;m4HD4cCr1y+oZfMLGxb9WSSJCmwvyxLPDbC8pzg5y7LUyi9ryLKCF69f0FmSy8tLvvntN3RdR15m&#10;fP/T96y2GyypYlmOx2PvI9fh+AJLdmY1rNVcruvi9qsR/TmNhwOjYNPrR20DEccxURSRpqlZVz7/&#10;jDQHZTabGZd0vZJ+Lu54nsahBr/SkJj1udYrZN3M6POlUTV4shvQtU2va7RARtct7ZmnPeqeczOf&#10;+/o951Q+P3v6ItcRWnXT8LhcGtGFZavvW7iOsbtxXRe/pxlozqaxgckKrKKAzqPpetWa5WDbLr6v&#10;+KVVo9TXRVlTN8rrcjIe8/133zGfzzmbzbGw2R8PDKKQKH7BdqXWZ/P5lDiMCM5siizj7v5GGV23&#10;jjHTjUIf31Prf1rFzUqiGMuxydOCPM16gVXC1vEYjYbMZxPu7u6YTaeqae3oo9NsfvrpJ9KjCqov&#10;c+XxKeumN6/2mc0mFHWlakjfsOkarvmS2q1AWRmV5nNX62Gv935LqKrKrCgBYy2iz6PmGul1pOM4&#10;YEl+/P473r57w6tXr0zu8Ha7xXVd3rx5w263M9w7zWEajUaGf/nq9Wv1/TohwrEZjkcMpzP++Mc/&#10;8+HDBz7e3PLm7edG/HA6HRgmMa9eXjOZjDnu96Zea2qSNhZWnFJVO//u7/7OWKRkWca3335Llh75&#10;1Te/ZrfbKMPrvMRxfeaLcwZJr9Rsag6nI7e3tzyuH4njmKsXl8onslRcwsEgYjabqdVtq/h1j/cP&#10;im7QdBRFxmQy6W1jYsbjIZaleMire2VSXbUNRVmS5hmHPOXm5oaiqpjO1dpZG+w6wibLlG1KnpVM&#10;k4l5xx8fH/n06RNhGHJ+vuDq6sqIsjRHuGkrI3CbLxaUdUUyUCrbslgaM+YwVM29ZSlFfFXmHI97&#10;DocTTVMRhT6T4TlJHFKXOUWl7rintatUf64qqCqVnuT5jtrCdJi4rbbtCKMI21JNeldJhsPO8PfG&#10;47EySt6q1JHrFy9MMyyEYNCfJV3rV/3Qpq1YpKVcAb4ZqYHB0YdfNzdhryAs09wgDGVZPuV2Skkj&#10;e/UEneKvtC3r5QoLDKHQRlk3gLJs0Gs0XWT1122aRsmlEXhhQCwshO/i+T5NJw3hPEkSbEvQlhUZ&#10;Fl0rcSxB4Cmj3zRNe9+zJ/SjaRq6Vl06XdPvunsOkWsrUri+pL0gpOmU6W3TNFjCoutUB50XKePR&#10;FDqHDk3UB9cVuE6A50cETszyccPt7T3r1Z7jPmW3TdnvUuqqJfCUw7ysJNQSqbztcRyBG7jk1QnL&#10;VbE00/MRURL167Sa3XGH4yhDQ9npsHfVQJSujWXZZMeUuirNxTIajUzTrW0shBDK9qFvcJ6rdqq6&#10;NM2gRq9Ej0JpEn1ZlrSFlm2r/81zlCcaVmuaOn3BOY5Nx5ONhkZF1G91KVmubZok1/cM6qPPS1mW&#10;7HY7/P6yNUW7a00x830f2UqjsNMFXxf3vM+d1fy7LMt6OxRNmFWpCsPJ+Cnyq28o9MSrfzZ9dufz&#10;OUEQsFqtVE5eK03B1cihboYOh4Np+PS7poeGrusQjlKStkiD/AWub4p2VVVEwZM9iB64wjA0BO7N&#10;ck8UqkzJ+dmM8XSsLB5osRsVGXV/f08chApBLBvVWBU13e5A2bZ4ga8abilNsYlC3yBeuqF+eHjg&#10;4eGBi4sLhsmQH374znw/usHRSmTNDbMsxUtLkkQlEuz3vzBR1cajz5v3/6hI1s9UI2q6udONrObB&#10;aLsJjZDpf+f5s9Hn6zmKohBc24hu9LPSX0srU5+nLjxXUqtGRVD2Q4NWS4qeF+jawnyPUkpk3xAW&#10;RUFr29AKY4HQdZ1SGZYltucyXcyp6xbX84nihH2WUWY5u8MR2UFdFbx59doMJ+vVIxaCi7Nzsizj&#10;0+2NGmSPe8ajmOEgIholyLZmvbon6yAZhCwfb6mqisEwYT6dIBwb33OwHY/T8UgrJavVirvHB2bj&#10;CeEgVvFWozFCOHzzzTfc3NyxXC55eaUsJ25v75TY5qC8D3UqgmOJXq25YDRKyKvceIDqQVGfhyiK&#10;+PjxoxHv6DOmz4C2PtJCFN1kaY8wrTzVnFXdLJv7oq348ssvaVolkmiaxoSbbzYblsulsb/QA57O&#10;8dZRTq7jMJ3N8MIBP/74I8e04MXL15R1ZbhTb998znxxzp/+8kd2ux2fffYZgevx/qef6PqB1LUd&#10;gihUBvZxpM6phbLDGcS8fv2azoK//OnPfPj0EauDN28/pxO9iT6CKBkyG0/Iq5Lbj5+4ub9T566v&#10;XZcvrhjGibKQcl0cZ04Ue9S1ssNZLpfGOUInA6wflaGwfndnk+kv8n0vX1yrjUnTkOYZaZGzkCpl&#10;CWC739E0DZ8+feL+/h7fVYP5IIqYzsZsljvcfjW/XC4BODs74+3bz0mSxPgTHg5qi+b5jhnCiqLE&#10;DwJjnZQkCVVeKsQ6ODGbzfpNSUvbD+S68YvigEEc09SV2o70FBWQ5qxolwrzjFyXed+M7g5btqs1&#10;0auB+hpC0Vss1zaClMFgQHbKqGsl5IiigPOLBePxUKnSLcv4EyZJooaXuma1WpFlmRJNdpKLiwtj&#10;lfULtSmA2xctPVVqs1Fd1BBKRiylgv91ga2rCtEBfoArbFxPHfJM2Mi6wRU2TVuRpakywuunKdd1&#10;wbLI6gpRKh5G3TS4vXILwBYC2bTYloV41rjFoXIvdoXN5njE9R0TzJ2mqboY+2xWWSsVizZTjUOF&#10;EKg338L2fKx+hZXmmQqKDX0QinhetxKwsG2FRoBCCHw/xnVilg8nfvrxnu+++4H1ektTSqQUtI2y&#10;qciyQvE2kgHSQiVNdB3CgZaSL754xWdff8b19TXb7Zb9YUvRKr5g6PoURUYv5kX0zu9BEBDgISyH&#10;tmqoq8xEUnle8NQc9EiDsnt4SjrQCIbrukinxY4ivEAVorzOKXvFlDa7TNMUasus/FzXpa1VQ+UH&#10;jrkUdaOimjdhXgCNZKiCLEwSghAC3/FJRipbVkeLqDirlsPhwGgw+IU9SV09FeGqqqjKJyRKe4zp&#10;hksLaNSLf+jd9G3T7AVBQCctsyrTf05fDMfjkYuLC6Io6pVIqfna+vJ3+5XpcxRGN55pmhpLA30R&#10;aQTJ932S0YC7+xuiZEBdN9R1QxINlMN632Rp0Yde8xnvu6zk8vKaz19/YdJNVFh4rJCy6QhpScqN&#10;ilI6Pz8niiJev37NcrlmMVkgLfh4d9efF2kuJsdxENZTI6XzXvM85/b2louLC8MRe/XqlXFC1ypY&#10;ff6GvXWB9krbbrccDgfOzs6IosggIVJKjsejaXaV71NoYsK0aldbuOjPX0qdXlAb5bN+7hrl1f56&#10;mgtnlM7PfOp0rJVes5t3o0dS9Tuk/39tkWJWsz3h2vOUo3vdNrSdpC4bc+Hr9atuJHQzGYYhx12q&#10;1raJShOpCp1cos5m3ZT4obI/qLoO2SqU1/U8kmTA7acP5pI7pjmvPntN6Lu0tc2bz16RHpTVQ5nl&#10;nGSLKwRJFHJ9ecn5YoHn+Gy2KuKqqQvKPFNqwlYJmIYDdanQdTw+rri/fXhK8HjnQ9vx8WeVpOEK&#10;m3/7t3/j7OyMy/NLlssl8+mEva1qOUh8x2U0SphMlOWHcAVNowQjOrJvOByY56pQOZsw9E2tUciN&#10;CpjvrM5EoOmIOdd1zfCl//M5RUMjW7ajlMVB6Bn6xPF4NM/pPyLy67VKN6iqSuUzT6fIWiGU0yTB&#10;832KStlTxcOEN2FMFMV9rWk4WyywgPu7Wz5+qCnLXCVabJYM4wFvF1/guDaf7m6RdcPi4pzri0sG&#10;oyG7w5bH9Yoff/6BrCz4+7/9H1gsFvzn//1/U7FWcYJTlNw9PFLWFS0di7MzTnlK1dR4vkucRDiu&#10;S1mXVHWJ5znYztPKWZtPh2GI8yzGq2kryrKmo2Z/6EizvRFyDeKxsXLRJrieY9NZyoj93eKdcSEA&#10;eo/BAzc3Cvl9efUZZVNzzI+0Vst4NmU0nSAtOOUZ691Wfa1KJVh4QYTjSeqmNLW/KEqk7Iwwzrga&#10;IKnLiqa2+qFL4tk2VteRHg6kxx2xr2kzakuFsAjjgLws1LvnuzSNRRyEhJ6PPZn0lAuF4n01GKha&#10;Yimahi88MxyobZRrhob5fMr5+bkZIl3X5ma1Iooiwj5KUHuDtnRgPzkSSPqfT180+uLRPB5QSFzX&#10;T9zb7VahFZ5HI/vuU3h9pIWyM2iLCs9xQXYIRxW+0POpePL30tEhYRgaNV9rCaX6KAuKNKOoK6q2&#10;YTAYkCQDIj+gKku6VtLWipfn2g6L2Yz5dIbt9isUWhNYezqd1MrMcX9R0J83dbpgu75H2UosxyII&#10;PIQYmYy9NDspT6pe9q+8bySdVIewrjqqIufff/89NzcP3N5s1MO3lOdR0zZ0WASOdqTvLQc8iOMB&#10;i+mM2fmQ//F/+QcuLhX5vWhyjoVFI2va3muqbWtcy6Z9toYUQjlTa78mIQpTlE55ZpANnUGrzDYx&#10;f/45quC6LsK16Kw+DiitVcQZYNuOmTCDQPFzfFtFNh33qWnwHEcZ/trPBgDLEqbQJkmCsNSkpNEt&#10;bdp5yk9UVWUc0bVztuuIXzSZT+vUp+phWS4AACAASURBVMi1oijIs8ogaxo5eW64q1GXJ0PZzjSh&#10;tusQ+Mq5Xa9WtTGzRod1kZ5MJnie16spmydhRvOEwpjGs2/8NO9G/xxd15m1YRAEjCZDmlqagvMc&#10;eYLeJ3G7VfYVvdrS71GqwI/41a9+w9X5NR8+feKn9z8yW8yYL6a0Qhr08N27d2ZlWbcdTatWba7l&#10;0gmLy8tL5R8kW9Mg6j+rvx/VJJcGiSuKgrZuePnypVnj1HVtGnu94tK5ufv93qCRuonTdibr9do0&#10;Svo5a6RVD5LPGzbdjOuinSQDU8P0M9YrWF3jNI9QP1vNg9T1Tq9JzDPtn5c+y/rSf24+/dx89ElB&#10;rMQbk7Yx/9vzf9+2bZqqpm6fzo9+P5XatTHonuurs9xZ4PVNqOu6CDpq2VDXJY4jEJbF43JJ1g8X&#10;cZLgOTb3dzeUZclvf/tbvk9POLbFab+jLj2stqZMPbq2wQXy/MhsOiQKXR6WK9arexZnF9h0nI4H&#10;9tudQukrSXZKTVMjm45PH24QtuTN2zfm83/37h0ChaxeX19jdfTq17myt7GUbUeep7RtzWg6Mqtu&#10;27aNsbOmwehzdXd3ZxA0XcfKsqSznuyLxuMxi8WC+XxuELbr62tzXvRqUg8Cnh+SZylZ/rRtej6g&#10;aeT+dDo985+Tvcpa+ZECPDyu2GcnXrx5TRQmuLZHXbc4tkfb229tNhvS05HT4cD+oDKJJ+OhSuPx&#10;bKOMXvdnZ7FY8OLFC87OzrBtm3/99l95//49Ukrevn3L+dUl33//PUEUEocRXs971u/HaDRkPpmw&#10;Xq8JI59ooDh5g4GiCekV8bff/gWBtoXynjYHuz2b7YquecpSbqVDVRQIGxxbDcGPy3tl++Q6WI5N&#10;I5UoLc3VdiBJEkPLkFLiCdvQGHzf53DcmRqqGhxlu7LZbEydV891Zt7PNE0pi5pWwiHLmc/n+H7I&#10;fr9ls1zRdR3jidq21WVFWeYcDil1mffPXaG3soG8LFSP0T/zMAy5uLhACMc8NwDXU7XQ8d1+yzXB&#10;r3LlH9mLKoMgILBDc388bWIK4jhkPB72g0rOcKL4zqPxmKivmbrGaMRNC3OiKFJRem2rmjddvMqy&#10;pOwnXNeyDTzYNI2JLEEI2u4JldCX0WK64LRVHXuZKa5H4CprESEcqqJWWamWhecGhEGs5PHYCGER&#10;xTGnMke4Dk6ng9wDRgNl7NfWDVYHdVly3B+Ig5gkHvQvt4IV0/xkkBFdbB1hG4d63bkKIUjigfkZ&#10;wjjCDjyCQYwb+AhXBc0DtB0KdRMWAgcHh0421LUkTQuOh5TjoeKH72/Ybk5kaYsQDggl3+9UAit+&#10;EBBEvuLUtS6eF3F1dcWXX7zl9bsrXr1b0JCTNyc6t8GN1JqyyAv2h61qZBAIYSlTw6qG3tLFcZ4u&#10;Ez3dC/cJCbNtlSWnmqonM2aNEulGvamU27vneQysAfTNdics09iETqR8uyzVgLu2D0iy/IiUAtk1&#10;NE3VIy0qwktzfKbTKXWlvsfBYKCmqLxiPJhw6p/dfr/veQphPyGpKVr034u2+GibyggQniMoGonT&#10;hHQtCtAXtr4U9RrMdV3G47EyRu0Lh0ZadMMAsF6vEUJwfn7OcDg0CIvmrNU9klrXtfH402vr5xmr&#10;+vvTP4eUEkRnuE/Gk66F7WZveD/Cctisd7iu4s0VeUXbdsyv57x+/drYrgx6hLKqKpzQ5eHhgbJR&#10;mX5hFFEWvddSB5dXVwyihDCOaaTsfd/4xYpZC0O0ZUrXdex2O9PoeI7LZDIyTch/dyn2Rpr6+eiJ&#10;Uik6n/7uh/Wt8jzqm77ndix6jft85amFIxq91Mjccy6gtrUBzJnQyS8andWGxhqJ082y/lmfN9A6&#10;a/e52EU/U8uyOJxU/m0YKs6T4czI1nDX9GdU1zWurdDFpmmIgpAS9ZkfigK7eBpCXGFj2TaubdMJ&#10;daGq708FvXRdS1u1vH3zmjevP6NuGz58uiU7HHEtyKuS/+v//D+UNZMQNFVJHLiURcZ+/UgnG8qy&#10;AGEReOcMooCta5HuU4o8JY4ThvGA4/FEejxiC5/JeIywnP5cqGD3MLL58PN7FosFs8mU0+mk1OuW&#10;xXff/pWmj/pR2a+9719b8bh+5Hg8EsexMZzWyOfj4yP7/Z48z7m4uDDrJb2m1pnHRVFwdX1J0zR9&#10;Q5gje7Q/7n9u/VufB214HQQBZRFjWx0gacqKrmmRlqTp3+fA1X5jJfudWv9NhiNGg8T4prUShLPl&#10;eFKZstPpgsPuiNtzYuezBY7jsF2vWS+XnA4HZuMJ8/kcx3cI45hwEBoVsBCC169fcnV1xWQyoqpU&#10;Fup+v0VKFbl3eXnObrfh48f3TEdT09yHUUc0iPsarzJxt/sNae4hu45oEFI1JafTQa0jT6miRvX3&#10;iB6OgiBgPBmSDGNEB6XZjpWUedGr+yukjBiORjRNw8ePH8mrEi/wGU+nTPvfeanC7D1HDU6i56Ov&#10;l4qfOBpNDG0lCJRnZNNUxjh9MFA+clKqBI7D4WD84UJbKEFPZ1HkSkyoBUdJPGAQhXjDhO12zXG/&#10;pcwzgww6jo90HMN9xlIK7ySKzCZmtVrxxz/9gSRJODs7U4EFqEzg0SBhZI9oaonjOtiWbQZJIQRt&#10;1fS+nU+rWsdxej6lzWQ+o6qLvlEUZpsTxBHz8zPc/vzfPz7ghwEjW9FnHMB0lFmWkfUFMXQV16Xq&#10;eWHPzVVFX4hc10U4DhIIHZ/UUiup4/H4C2NVfYlquFQ/oM5SRVF2Fl4U4bQ1dmzj+h5t3Sho0rY5&#10;7PZYnYXVdWSnlP1mSzdQlyu9W7tGAjQhNQyVykX204JedWlkxBFPRrJOXdN5Tr8GUabE3sk2iI3v&#10;h1Rlg+hf7qrsyPOK/f7Iw/0jq4cDh31GnjU0WNgSpKyRtPi2T5LE1E1JELgkw5jJVLnNv3x5zbsv&#10;3vDy7SWtfUJYYLkuIrc45SeyLCX0AqbzKbJpcfwns8TnnBylePUMuuT7PpP5zJB+fd/nmJ7UpeM8&#10;R8WeBAthGJJL1SR7nocf+3i+r5Cj+hnXp1O2HE0jzTN2XRtLSLW7F+oz0miEEE/ebsPhUCkje8RL&#10;T9mWZTGbzdgfDwghTLB3URQUuVKVueLJo01NhoHhFWkukv6lL1TdSD1H0p4jLbqR181Q2Ys6NNID&#10;mIlPNzSa56LRFN3A6cZCf046524wGBi+33OkQHMbbNvGskXvL5UZlKDOa3NmJ5MJtuVwe3uL74cs&#10;Fsp3zfd9JpNJf3mpeLrLqwuEDbvjgYvknJZWmfTuVY7pdr3Dtm3KrGQ4HLPb7WmkJE4S6lr5OWmE&#10;QwsRyrIkSRKFusiG9+/fG0WbbNQKybZtBkn0C3RLI3b7/R6dYqCn791uZ1bsUkomE1W4dZrLcyNd&#10;nWmomyXdZGvjYpVZ2prmV6PJz1XvWvTwfMCBX65P9bnQ3EbdaOmmXA9IugF9Liypqqr3OXsyKtdN&#10;fFrkRvWn31f9veqfLQgCHu4//UKw0cqaLM+xANtxiPt1eyfV9xFEIZNRguv6lHmBawt+/P4HFudn&#10;/PY3v6KuWk55RtO05GXOzz+/JwwDsvRI6KnhMs9OxFGIhWQ8ntDKGhpJ6Hlk4sRxp7JHfc8h68/3&#10;sD+3m82uH0A6yrIgS8GyLdarFcPh0KghQeVhpqfMnI/lcqmaolANgev12kSyaX71882Bbto0kqtX&#10;lUVRsN1uubu7o0MNnsvlkk+fPv2C+6trnc5G1QOcrglhGNL2bgJaEan5mZrXqlDHyqg+NbJc1zWP&#10;j48I12O2WOA4HsloRJ7n7I8742cneBL/jEYJ8/lUKXjHEzoh+eHje+4fH7Esi88//9yQ9PUd+tNP&#10;P/Htt98SBAHn5+dMJhMAbm9vTW6vvn+LMjOI9GKhOIWz2YT1ZkkUB4zHagC9v78nz1POFxesHtdM&#10;hhPiSWjejTBUnHLPd/Adl/1+p8j5sqYuK/b7Lbvdjiw/geVQS3XXlnVFNBjgBD5Vo2ro2cW5oRpU&#10;VYWDZe6rwWDAYKCejR7C4ElgolHYMAxZLpcq2qxRDez5+Tnj6YRkNOHf//RHbj/d8fLlNV/+7Tuw&#10;WrLTkbxIiXuPxMBzyVybplEI8mG3pygqRuMptvfL6DztWLBer3n//j1XV1dG7ayFb57n4trqvhqF&#10;Y7w+TUW2arPX9ojt4XCgrHKS4bBPa8kJwoQoDsx9o+8uXff1VuLh4YHlesVqtTJor/3P//zP/K//&#10;6T/9836/V7E0/cSsuWJdz/UYj8cK6nZdRM9zsIQgzTLKoqDKCnabLR8/fqQsS0V2jiJTPIUtKMoS&#10;z/cYjUfY/QovDEOiZEDeNEhhUfXZhGeLBUk8YL1c47kux/2B9XLFjz/+SHo68fLFS168eIGwBWVd&#10;qkzUVBFZ9d7dspRXUtu2VGVpJrKu66BTBNDJZMLxdMKLFO9BOzy7jst0OsO2FeIxCId4rs/PP3xg&#10;uzmyWR344x/+wnGf4TshH2+XhO6AwA1p2waJJA5jkmGEcOD84ozxdMD1iwu++voL3n7xGecXcwZJ&#10;RCcqsBssVzk+Hw47yqrCsiSdVGaQvufh+x6OI6iqkrpSzUjQr4OPx9Q0dSomyTPrScdx2B/U5Z30&#10;n01VVWx7N+muley3e/Isw3FtdWhGyZPBqeOYFaHo+liTtlcSVg3KlLelbdVBHo305w+e7xqTWYDT&#10;SQ0CWaYmuLOzc8qqBAvoBwJdUNXa1FZ7/rY1xsGu6+K5Tm+wmPb8tafsUL1y1VOM4zgMBgPDWdMm&#10;xLPZjKIoWK6WDJMRHU82H3o1p5sG13WNsWvXdcoJvVdP5nlOEg1MwLz+PuI47qdD1bCdnysDUt3s&#10;VFXFZDKhAxaLuVIxyw5bOIj+0hqPp9i2w3azp+swBGHZwtu37/j6628AOJ6UqisZJsSDCNf3sATI&#10;ToL1pLJ0PY+mlWCppnEQD/DcAMdVPn5lWZiiFMcxs+nErN0/fPjAv/3Xf+V4PBKGIYfDgeura9JU&#10;hcKfn6u1zu3tLUWh8kabpuH+/t4MEWdnZwDsdjuzhk7TFNkoU90sU4rEJEm4uLjA6SdizZ/TilL9&#10;z/q/h2FgVpd6GHm+ZtWI636/N02vRtj0s3guctHIn64XupZp9FDXN43OxXHM4XjACwMc18X1lXp9&#10;2EcQeZ7H/b0yrnWFis7xXYUou45DUZUMkxFBFNIB+8OBLC+IkoQwiNgdj7iOatLzosDzPTzHxfNU&#10;2o1jWXiOQ1EWVGXBdrvj4fGeuq0RliBND9jCZjYb8+7NZwyHA07HPfvdFiklZ2cLOlpOxyODOGY8&#10;GpHlObKTRP8/W+/1ZMmNpXn+ANfuV0bcUKmYTLKqq3t6ZnYf9mFtxfz/tmvbM909W12CVUUyM0Pc&#10;iKtdO4B9gANxs2fDjEZjMvIKdzhwznc+kWb0aqAs63G9JCRpxmQyJc8skmK0Yj4raLuWy8WSxWyO&#10;RHDY7Xl8eECPgpgkiUmzdPSVs3ub5e1FZFlqMxujkEENVHXF8XRks3nhy9cv1HXF/cM9p9ORKArJ&#10;i5wojqiqkqqu/LjfPbuO3zifz0ej4AvfGHru89gsKTXQ1BWzyYTlYkkURhhtCIMANSj2uz3lqQQD&#10;k6LgYrlkdXnJzfU1cRTxstsyv7hkOp9RTCbsxkSfYjIhihLWz2t++eVnyvKIVgN3dzf88P33NE3F&#10;X//2F7a7LbvjgXyS83e/+zt7P4zm4vICGUj+63/9J7bbDf3QUxQ5F5cXKDVwOB5ompr7+weP+DgL&#10;no8fP/pnMo7t/rVcLjDGsNm8jC4MVhwWyBCtNKfDia7tWSzmXF5eIgRUZUlZnjBjoSWl5PrmijzL&#10;SdOMH374RDGd8sc//4UwjlleXHD75g3z+Zy2s6jZpx9/oG1bi66PtIKbsQktTyXL5ZK27zieTlxc&#10;XmKAqq6YzmbM5nOurq9J0oTtbsf6eY02htu7W77/9Imb21vSJKdXNoZSCHj37i1FnrHbb8nShCCQ&#10;dE3L9fWKw/7IbrOjyCcMbc92s6XrbZ5z3dqzSAYB/dCjjUHpgVN5oshy6qri43cfwcD66QmjNc/r&#10;Z6SQmEAQJzFpYqc9cWAV9tWxHDmSDx7E6oeOKA6IotBSIuIIpCCKk/E97RQliiJ2hz0vmw37/Z48&#10;z7l5c8fbd+8s8uY2PCkl8cj5OEdmhmHw2XBGCE6VrYaRY0allLy8PHlvLLfxuYOw15akGyYxbd9T&#10;d9bZHinQStONm2RZj7mjWc5qeUEgJU+Pjxx3e8qjFU5sny03xj14TdPw8vLC0+aRZpw75yPhTwhB&#10;1ZXsdjvm8zlVVbFer23URvhKSF4sFvTob9CCYRg4HS1/5XJxSRSlvDzt+Pz5gebUUlUdzw9b4jCh&#10;lD3TZErbdvS0BAiKLGU6zZjOcvIiZrW64Pvvv+OHHz9SFBlVfaLuGrpeEOgYjLAEztOJY3mi65qx&#10;+xzjpoQrmiwS1TP4rl9pTZGnfhTqEIFzNOE8+sn9465RgKA51j4C7dyXLY5jCCQXF9bgePO4tVE0&#10;rRmRqYbDoeHicu7XzKvcHcYYVa8ie1X8hZ6f13Qts3SGGZU4jm/lYO8sy6iOR/q+91yUOAr8fe66&#10;jvLUfIOoOHTDiRJcEetGim6M566NW+vu7zhl5zAMhGHI1dWV52y6kZ8bu0gpvfLV8TR2u53n833+&#10;/JnFYvHaFY9jYc81HE0me/2qZNJy8GMerTWXl5eeKyalNc+dTqfeRuRvP/9C2zX0qqPXCikCNCDk&#10;K9HVjjZHgUgSEkcJcZRCIP+Ha+e4Xg6VcnmQ06mNMHIcQNf9uu/m1kzTNDyPBNz379/7denGxY6/&#10;4VDxRL7m6J7bvTjkxaGnjjAeRZFHNFx37LhIxhjvIeVESa5Yd2iJo4OcF+ld17FYLPxY1yeMjIW/&#10;U7IZY/mCUr76xDVdy+rm+htlt9uLJhMrPvn69asf5bp9xo1GY2PoBuPVsiIMXpurfMp0MscIaRXx&#10;44heuIM3lIRRzNB0JGFAnMYgJE0zoLoekVvO1sXFBafTgZ9//iv90NKNuax5khLHIRezOY+Pyo+W&#10;8yIdrX1Cdl8fMSiaxk454iRjNrOFiX0WDjw8fibLUp8d654bJxzolKXfWPQyREq7H8xmEz5+/MB+&#10;f/TPqUN+3D7UNI3PtSzLkudnm9t5PuK+urK5qY5y4wpyJzQRwqq6XVybQzaMMXR1RT5foNTAZrPx&#10;e6TjLLZty/v37/39dHQMhxS7dXaqK/ThxH53RA8W+KiOFX/5y1/47v0HktRSDeaLKdkkJa1tQYsU&#10;fPzwHdvTDjMokiQiFCHD0FEdS4ahI41igpngcrFkMi1oyobK2GDzaZHzsln77N6bm2uurlaAHp/X&#10;14SQ0+ng96Ass8rc2WROIEJO+3FPE6GP6xsGe5Z07eCbeK0gkBFJnNE0lv4yn8+J84Iky5jM7L5k&#10;AuG9OKuqstznwlJmvn796rll6/WaDx/fI6Xk8vKStm25vLz0vqXG2AnbZrOxKN71NZ8+fbIRXlXL&#10;7rhnOptTFBMCP6145b1m+ZQvv/zKT3/acdwfmM0WRNKCEUrZdJfJZEqcJn7/suKNnZ8OOTW54z5+&#10;+fLFP+fFdEJQ21x2PVjebhZa543dbsf9/T1VebJ7fhLabNsiYzLNyfPUc7Td2ePOGgc2XF1d2Xtb&#10;5H7qETqkyh2wziokGAn6nI0QhBAE40HX9z3BSE5Xo+dZmubMljZoerpYko0jo0hrmroGEbA/bFEa&#10;LlfXRGnCcWd5ckPb0dY22HYxnRGO49KHL195flqTJCnV8cRms7HFlhrYHw9sNht+/fqFQXeEkfzm&#10;ArjiYLvdklzZzd6N7L7/7qPPiuuGnsf987ghQhgEmMHQNQ1xYSv/JM65//mJw+bIbnPkeKgo+5Zc&#10;SnrdEgqbuJBHCVkeEcaSYhLz8fs3/Oa3n8inOXd3V8wXM06nA6f6iEYhwoQoCtkfnul7y8MoTxVD&#10;NyDiGB1YOHVQ9nANHHctsUW3HhSIVyXbecHsi7N/p5Bzsmc3vh7aUfmYJz4MvTk11mgxCIgD6YsS&#10;043oVGjRKKMETVMRBBKbmtD6sXkU2RB5F3vixtp23GhHWGVZWuJ2GVC3rwo8xwvSkm/4R25RO28u&#10;x13BBN5m43xk5TZu9xruc7jxxWQyIYytMrTuWv/33AjCFUuuiz9XMjsV9nQ6RavXgrfrOhsUHkV2&#10;HDyabL68WH+f9Xr9jQJTY7i9vR6JrQFCaFSvMGZACFsMJGOUTBynFMXUZmGOlgvT6ZSr6xVxEnF5&#10;ZRVaQSSRkUTUtnhOczsK0cNI/h8RVCEE2hiMeeWTOb6RbQJe+S9933NxccF2u/W8sa7rWK1soHzd&#10;lN9YMby8vKC15s2bN15FvNls/GYYBIEfe03T3DcNLg/SjcNdMVzXtffuWo7JFueiF1fono86XYEO&#10;fKMuPCeuu4bCjafc5tx1nVfuno9j3T12/+57yxV9++E9ddv4z5Ondo0fj0c7to0Tfy0B8jQjEJJQ&#10;WmWbRlO3DVpYYUISZ1RNTa+0jQgTwnJygnNbGkUoJEIGDKof7ZKkbYibcnw9PWa19ux2G8rjHiEg&#10;klbB2XY1zXNFEN1hpEFK0JxlGBvtea9Db62iQm1pEjKSDLVFuW6ubJRVnlolf3UqSePEmrXGMeVh&#10;T1WWKAxKucSTgTAOyCeZnYIcramtUy3bsXlBmsbMZpbU7yysbJJG5akWX3/97HmwbtyWRjF5Ys8U&#10;h+zudjtbxJUVQpvxfh/o2pque6V1uMLacetcg+aeG3fAO4HEYrFgX50IQxtb9bK2ozahhU0SaiuK&#10;iaWzxGlK1TQ0XUuaZ+R5yuXtNeq+I5Ag0ZaTuN5Rlw3oAaUV8/mEy4sF3dCyfnpgu98QhwlpEvHD&#10;p+/IUuu1eLlaMp0W9rmpKqrRWqkoCmaTKW1bezTanRsyfA2A11rTNj2D6jgdjpbCYUApazKslEJi&#10;G97n5y37/YHV9Q35ZGKBlak9a9ve8nuDsYguy9KOYeOYUtlc3Osff2MnM9LYaD4Z0g6tb862+z39&#10;4cDz8/OYfWuD2R+ennlcv5Dn4wi97UYaln32g9iuu6qq2O5euLu744//9gcrIBEhTdURBBHL2YpA&#10;Jvz8868sVpdcrpaEScxczl6R/DyhyHLmi+k47VKgDYfDnskbSymxnOyWQFj+77az62z99YGvX79y&#10;M9Yb52eys4Pa77ckScrQa9+8Nl3rRV63t7eo0eYrDEMbIwp2fOiKuHi8wKYfuUbjJuo4KllR+E0v&#10;zTI0MHQdddOgzaucfhiGcQzT+s0zTGIUhlNboySkUUiPHQ06E8XFYkGWphz3B9YPjxilubq4JM8L&#10;fq6sB41Trv3tl1+sokbA1dUVURx4voTjGDlLkpeXF289MJvNWCwsfLzf7xm0Io1itOPgaUs8zNOC&#10;NMmRRtDVHfvtEXRAFCTEQo1O2lOapqNsS9I0ZrGYsLyYMZ3nrK6W/PDDd3z38R0KhQwU6+cvbHYb&#10;j2YSDJzqA4fdnmHo6Xsb/B0kCcIY6rpFD6+jnXDcqBi70aHrCcKYQddohe/ojRT+QVQjWhfHMe3w&#10;GhDslJV9Yzk3k8mELLd2Cm3XIsauJRyvZ1EURG+slcJxa81XVW8duB+fvloZf574blgIGIbAIy0O&#10;sbGGtumZjDrxKIjrlB3ZWw2dvyeuMHddsVNU7XY75rOLb1C7cxTVIYHuvR160zSN5dhMJuy2h284&#10;Ty5lQWvNbDZjvV4zHyONAC/gcJ3Xl7999kio+2zH45H5fO4LIocKuTB5hw4qo9lsNpxqm3WaJAmo&#10;MQx9LMy7xhJzXZHy/PzsVVifPn1itpgTJeE43tP+3lQjJ/DyaoXWoMyAGgwSgwkFIBHCYEQwfs7Q&#10;c7PctVBKjSHcof/u53xB1zUeT3uPvrnioq5r3z06xNIZGp83G66hcKi6azQcl9Ddi/PC3PlrOSTV&#10;usJP/J+5AHO3r+x2O7/PuALS7VcOYTtfV07UcO7p5sasDjl1ayaNvrWKcfza3W7nrReKovDGoa6h&#10;8MWlFEwmM8quoakqotiOXSeLGUbbhqVrWrQeCMKAJI4IAwl6AG33UKV6ROiMqBvarqNs6m/80wbV&#10;EceRzWFUA13d0Tctg9F2xFTkvH3zjihK+PLlns1uRxZP+P7770nTnEEZtAYRuHVig9kjKVg/PbBZ&#10;P1MdT8gopO9tE6OU4vrWGq3O53MIrCWIU9PJMBgbUTOqI+e+WfTofNN4zpuzl3Hr1HtBxgmz2czb&#10;zjibq81mw+l08lxZrfVoqqr8nqL1wDA2Du65duvbTXlc4+jWgMvENcYwLWxBMpdztGLMyrVnn5sQ&#10;7HdWrTudT9Bq4OnpicPB0gcuri7I04SLxZIoCKnLiqeHR162G5t9ncS0tVVDHvc7yrqiLk8IA3EY&#10;kGSptdIKNEbbYqBvO2QouFwuMAJ2G5so1DXWQHfoFPkkI5QRUkiL5FWV36fdPrVaXXNxMbB72XE4&#10;7DBGsNva957P50Rhxu3NhGw2YbpcWHERFp02QhCMlJMkijz6dr26YpYXlMcTu5cNRmjkuAc9P7/w&#10;8vLC5eWl5byP1kGuSI5ji+z+9NNPdF3H27fvR5pMxGSS0jQBD0+PMPSk2UhPMBJJQBKllKZis92i&#10;OsjzCageIUK0Ea95pmnEzWo1phNBkkYIY2lJarA0jOPq6PeRrumZFhaVnU2mVFXDbr/1XMn3799T&#10;V5Xda41NWglCQZJE1rx7MHz+/Jk0yf00QIaBp2TMZjMGY4E05ayL4NUqBCyJ+3A40FXN2D2mHrI0&#10;xmCEIM2tTUSaZwxacwB6rQilJHT2CkrRt42Hz5fLJfMwoB/dl2UQ2MimUYUnpUQrRZokoA3H3Z6u&#10;tfyJ2XTKYX8kCix3abVaEcYxh9MRLeDm7o7ZJENI4zuvc3f6q6srVNd75Vs/mt+575XmGek0I41D&#10;ehkgtGFazLi8vGJoBtaPL/z0wcZbOAAAIABJREFU55/55W+/Qq/JkxyTuWSFnGlhyPuEJJMsl3M+&#10;fPeW3/zdJ968vUGbjpfNV+q+JggEGkvoz4uEIDEca6tAiYNw9K8Lx5GCRA09jWoweiTtamF9t4Sk&#10;Uw1NY0cAcZwShLZjcQVrlCbfxPucq63+vVrOjRm8J44TG4wdAoH0opVA2nvQ1xZRWD++cDjsKKsD&#10;q9WFHQeMBx4Yj16tVitPQnYHahiGYCRZnkMAQd95Qrh31G9t8dmOyieH1jgVpFMVu+/mOHOAH3tI&#10;aZFDRzp36NzhcLBO37FVOIow8OiLKwQdmdbJ112n6rpzVxzvdjsb5jxyQlarFUopHh4evLece7bg&#10;VfGrtbZ2MibAGOHRHe3zM+1/L2ZLf9hIKanLeuSmKV8Yz5czjxiKAIwU3mZitxvV4kZaf0YREEQh&#10;MgoBTTNSFsLQzrldAeZ+jscjURSxfVn7Z0wI63juEMCmrf0acmN6V3g5VPLcP82NsW9ubjht934f&#10;cMinK+YcqfnfF29uDWVZ5lMd3Ou78aX7rO6+uDXk1Kd+oxzXjxOkuNHEqw9T5A9sIYTno7jmcHl5&#10;wWA09Yj+Vk2DBK+sns/n9M2YXjM2aG6CMfQ9QkqKUW1ntEBru5fNFwuECNjsNxZ1EIYwCM+e55BA&#10;QDRGL0kJSlvhSTHJ6HRH29UgDcvlEtHbMHulBoxSyCAgmxTIUHIqK3pjWLYdN4sl8+WS7Wi7hBAc&#10;yxNxmpMkGYEwDKrHIAjjgOliyu55/U2xA4aqbWjaisXchsrHSYg8K5iFNFSHmsPhRFt3np/oVMCu&#10;0XQjcPf8OWTOoXU///wzRVr4AtsVXkVReGN2h5S7e+gKOLsv2AD4m5Ud1Tl+tItiCoRdlwHiVYhS&#10;lpSHI1VdoYzm6eGBKMmo69Zyv5uOd+/eEYYxv/76Kx8/fLBWQ2nCcd9QNw0ikGRF6p+FSV5QlyXr&#10;9Zrtywtt3xNmGUZpjFKcDkdOuz0iCHhze0s2KkR7pXhZr9Gqp+56Hp8ORDLi+vaWxWxG2/ccdtaK&#10;I5I2sikUIeWxoj7VXgF/rp52E4dhbDICGaEGwWFvG+a+67i9vSXLMpaXS+Jp4UUmRr8awA/DQNXU&#10;TAtrnv3lyxfWj08sZjOqU4nqelY3dn+mhsfHe56fn79p2GezGR8+fLDFkzIj77bwCPif//xnbm7f&#10;8vb9G8Iw4F/+9b/x5ee/8PH79/z93/2Ot2/f8vTwyMXFCqkjts9HirQgDhMen54pFhOKYoqIoW87&#10;0iymmE0t/3S/53Q6cL26sg2tUoSjlc12u6dvbLxerVrqoaOc2HjGurR7ajwWr1lq9yxlBn82BoEg&#10;iAO0ht3+SFFoD05cXl5yfX1NnKWIMCCRds/U4x4Y+kN07Bq7cfPpxgOO8Sa42a0MQ8J4NK7EMIyH&#10;hQvnVcrK4t3ITozF3nQ6JYqtTPl5u7HKPtVbP5h2YChrTocjgZBIA6fjEWkgTawh4zAMLJdLLlaX&#10;3L59w2y+ZLPfoYwmK3KK2QSjXjdrRzZ2B8DlYunRJrchuEMhyxLUoJBpTBhah2tHLD6WR+6/fOWP&#10;//ZHXp72JGGGVoACNSiaoWV+OWNxnbO6mfHm7S13d9fcvb0lL2LWzweedw8MqhvtGiwnRITQttX4&#10;WQYMNkJMaAORRAobvRHJkDCRXsXoTFPPDy7bEVsOgkNz3OHoUCQ5FiYOjQK+OVD73vKp6rFYGhHx&#10;UbRiN6zdbkeg7eeYzWZWPTN2nze3K2azqS+u7EGZ2BiRM6TDqYlcUTX0mjCOiILIc9rOERetes87&#10;c+vJFShKKY/S9Z36BvVwh7JT7pxHprmO372eUgozFgYODXIb2fnhfv7fLrUhGrtJd+C48bUr7Nyo&#10;5Xg8+nGaMYbVamVHTHluRydpOsYD2Xt0aOyYEOz7pmP+pUOIPn786Lk72/2OKAooijsGM9goujDA&#10;BJJkHMs2TTeui3SE1KRH1lyzo1RPEEhf/LrxkLvGUkrWj/ce+XDNz3r9aBXDq+UYq2MLezdqdQiT&#10;8zJznDXXMEwmE55E4NERV3SfjxYmEysIcevI3Vut9SjAaX1kkfvMDm0CfPHteFNuD3BorJSSzWbj&#10;BT9pmvr7bHlZM78GnYmxW0tFUbBYLLh/fvqmMI/GZmUxs0hSfbJG192IdHsDYKUQUrLb7dAYkiy1&#10;fJeyhDBgOp2T5xMuLy/RxqbGGG2fFaNakjBApqlVewfWGDxKYpZFTpjEnMrSj8i6vqXrGoQ0ZElE&#10;FsQMneXsATaqqLZnwHQyp5hO+PLlnqfNCxcXKwjGaDEBEkkUJmRZSp5mlBcXVjwRRyO3uGY2m/ln&#10;LYykP0Nu766Zzgp/PxeLGQ/VI03TeTNth2ouFguWy6W3aHBjzzy3dkvuXlxdXPnn0yFIDml3KJxL&#10;WDHGeOuJ+XxOlsYMbeMRcTeed0rUc5saty+em0LHWcrmecux/oJSr0kzVnxj7//FxQWD6kYKQEUY&#10;ByxnKy4Wc5QeqE4njocDD1/vWb88EwhJVuQMnaUc1GXF6vqKNLbm8aEMCKW0v5clzCbfYYyyY8GN&#10;HNdaxX6cMKVpSjjujcGYfFOdKo8efvr06cyGxvi17pIx/vRvf8AYN6mT9G2H4HlMAxiIZykiskVf&#10;NqJFnts+7p1pnvP08Mj68YlQWqP9QbqGUVHXr16drom/Wt14moQ9S3qKouD6Gs9jPBxP3koqCkKP&#10;jk8KG9PWdR2SgDwraOKO47GmZiCKEr5+eeRWBuSXKcvLBaEUBKGgKCbs9xvv02n3pRJ0MGbsXgEW&#10;sby4umJ+vURJTRzaNZPdWZRXNRaU2G1fEMJY8+b6SNvWhCHEIsEYPB/XgSduXzFS+GsipfT58d8g&#10;b67zzfOcSLzGx7jf2e/tWCTNMz+uDMdiKM0zsiT3ROMgCPzYbTo+wEEcMZkvODUtddMRJKkd+ZW1&#10;J8mirOKyOp4IpUUjmsrO529ubiimE6I0YUAwMYp+GNCMGYvVyRcv5zwny/dQnmsSx3bDei1cehst&#10;0lvHfyEEp/2B3XrL51/v+fmvnzlsD9Z2JBD0jV0IQRARyJi3t3e8/TTn8mbG9d2KNA2pmwMv2wNV&#10;dyIvEiCiG1qGoaHXAjmMHZ+UFEVOc+wwg0EgEWMurFIajCGQgUXlZICQ5puNw/nhnMoOzOuYy903&#10;d9AIF80z+r+5DjWOY4rplFY0NFVN33feawvhjEW1H/uJQX7jRD+fz4njkHfv7wgCQT+01HU5HviZ&#10;X/SO4L1YLDidTpxOlrPWNj1JltJr+zndCMyLZXpLYI/kK6nerUsXleWaC3egnxd5bmT6SpSO/ejc&#10;rRWtteXymNf3PfeQc5YdltQ68SM9x7tzNhROUWtDoU/MZjPev39P13X8/ve/90RYN1J1xUrd2vEt&#10;gfSo0DBomqbzh8X9/b1HLodh4GJhuaVVVfHw8ECWJbz78JZeK5q2wZgIMx60NqIpRo9FTF3XDJ1t&#10;ZGaTuUdoXRyM+95aa8RYDC+XS6qq8lmOzj7EFWnWHDPxqKU71Nz3OecDOsTU/Z4rtJwq1zWSbo05&#10;EcfpdPJr1o3B3Wu593YFvSuO3OjqvNhz68sVgQ4dc6pS1+C5aYND5FzxfT6ed0jouVhrMrFWQOnY&#10;wIbyFe3xqLa0xrrD+JnCwBavWkCa2RFdXdeUTUvXDWR5zmQ+w6ieoesZmpK6q2nrmn6keygNgdEM&#10;gyYOEookZxhSBqXIJgVd1+LsbWQAURhg0JZbczywvFxRSIsC7A8nJtM5Nzc3GCPY7Kw9xv5wYLs7&#10;eGFKklreoRkMb968sc23tMq+urZk/kTae/P5871F8FMbBK+0dccfhoEwiHnz5g3GCK8EdTxJKaUv&#10;qtwZVYxjSjciD8OQ3//+91yvrnj//j0fP3xHXdfc39+z2Wx4vH/g06dPCPMa15jECXoYkdAiYzoS&#10;0s+LF3cuOaTW7a/n/N2rqyuurq8JjiVt19kmDGHFeWXJanXNmzdveHl5oW1HnqtRENgiJ80zTocj&#10;v3z+lfJ4Yv3wSNnULGdzjBpoqppTVZKEEWkcEQfSjsPBOhGEEVJO0WagqkqSJOX66pIyT0cARiGM&#10;xihhR7EvlrOaZxOSJGGxWFhbksAi7C8vLyP9w37XUIajLVMzhtUL5rMFQ9qPzUrE4XCi3q+Jc1t0&#10;zUbQRIaB564xelG+efOG92/fUWQZXdOyfX7hr7/8lb//D7+jqq3w4/b2ltXKFuvXNyviKB2bc3m2&#10;X9hnZ3V5xd2bt5xOFUbYfe03v/kNv/n+I6vVgr6uaeqOMIh4enqm3FccDyf2myNxkPL8tCWMI/7z&#10;j/+Zosg4HHYcN/vRc9R+npubG8qj5VpOCxs9eDm/ZFZM+Pr1gbu7O0gkx+bkz4UoDT0g4NaMlNAP&#10;9rrZAvCSfFoghGS7rZEy9GCFlGMBrkbHjHFdenAG8IHuFmUxJJENj+/qhqHXoBV5MkWwtYhTPxKY&#10;1cB8bsl68+mCNE7oe0Vdlxis+3+aFcznU/reRqLEcUwcBVR1SyghjFJOxz1REhKHEy5XSw67I+th&#10;AGnsSDAIiIzg9s0daZGz3e/ou5Z8khG4TtAov/m7zjcMQ9I48Qfx/f09eswt6wbLu0kyS+TtdEff&#10;S8JAgILN84Gvnx/59W+feX7cIk0AQwChPViKwnoBFfmUf/yffsPHv7ul6Q8o01G1DXVdsi+3CAF5&#10;niLDgGZT0w49SZ557k3XDrSmQ4hXo1ZXfevaFqeMJEV3OFn/rYamGWNNgo4gkDijVgMEwhCEAqVG&#10;gnVjkdTEfGts6wj383zGy8sLdV2SFtZqQ5nBduFDa3kuWnhvvrK15HEZCm7ubggim+EWRHKMKbNe&#10;WFVtTRgd6uF8n7rOilzsYStRmNduafTzGYaBuvo2PNz5u0lh/GEYhqFFL84OR8/LHLl8rgBzXbTz&#10;13Ioz2wxR/H69xwnq6oqqrLxakanbLRkaStiOOfWTEbCbl3X3gT2cDj41/XF4ojmZVlGEIVsty/e&#10;OsduUNJbdCTRt55iZVmSxPZ7LZZLVleX/PGP/2aNm4VEIkiiFMYYtbbt2R321EZSl41VwvaK5fKS&#10;Is5J5lOMKeiGEJeQ4ZA1EBhjuXFVVZFnE7reIn63t9d8/fzFFvCJLZBfntZ0aiBPUtIiJ41imjDk&#10;uNtTUdHVDU3fMSssvyweFc5S2nGuI+9HvbXbCEcbDSEEg7bXLJ/kzGZTBj3QdS3GaF90nd97V0y5&#10;PcGFjDu01TWtbl1dX18jAkl5PLE/2mZtOoZA122DHhT5pLAZoZXd1KPEjoW2jztEaD87yiDHhjcO&#10;X3mn5WnP8bSnbkqSOETrFHSHNIJAQioDDlVNjyBOc6Iw5HiqOASH8XvYzOhISmQcY/oU3bUYbTf3&#10;pu0Jw5i27+gNRFlP1w/02pBJQT6ZYJRC9S1tU1nl6NCjh54sithvtlxcrYiDmKYueXl+YjG/4Ory&#10;gsViQVXWHEqL1KhBE2QBaRKhNdRtxR/++P+SJTZ67e27N2gx8OXLF553z0gJdVl5P68AgVaKaTGh&#10;761wKc5i6rql2peoTlkfseOBOLTKS4mgVx0omBUTMIbDdsd2s+G02zOdpKSxRDLQtyV1eaQ8bjkd&#10;LMf4159/8ny1ME2py4bTQWFUy7RIOHY1h4PxRb5Dzbuuo+5a7scIOSEEZVn6FJ98OuHCaN7c3nB1&#10;dclf/vI3/umf/gkpJf/7//Ff+PjxI+v1mvK4JwwDm6OpOk6HiqFqUFmK6Qeevtyjx4M+iy1S2jdW&#10;SBVFER8/fcIYw+PXe8tj/fFHrq6u6NqWvu18Bqsrxkxvp1x901O1jW9K0jT1Ss7T0VrzaK1pe2sT&#10;dn1ti804jnl52bJ5fqHve/7xP/8nhLC8sKo70Va2eZ4vZwzmNWIuSwuMUmw2O6S0nL/F8gJhDP/6&#10;z/9iRU4Xlxy3O4/I38Q3diJT1wQIlstLizppQRjEVE09KputgKzIcsJQsd+PYiBt1c+bzYZ+bJiU&#10;GDgcTjRVzdXlEhEkHD4/MJvO+PG3v+Hnv35G6gCNIEoTywlMA0IZMS1m5GnMYbvjrz/9hb/95a/8&#10;h3/4j6gekjj1/DxXuFZVBQqqpkL1tiGsTyWBCMkTu1e/S9+PIr0jp9ORILLncFe3tIMijhLazk7i&#10;wtAKIJ6enlDKTnCGSPszO8uwxVtZWh5OUUyIk5jj/kR5KDHKMCusaWIYxNTzhmHo6KqWNIwIA0Eo&#10;IMkT5vPpmLulSLJ45O8Y0iRCoImjgDAOKA9Hhq4hCQKEGsAIri6X/Prrgdu7a7Q09Gbg8uaavuuo&#10;DhXN8cTt7e1IYB0oywN115JNM9IsJ8tCaxrYt1TViWEoxvGP7XiRo+leEtKoHgRkE6sEq9qKJIuJ&#10;CKibElTLcVPxp//+N77+7RGhE+bJDU+Pz0ynEwICskxSzEN+/Ie3/P0//h23b6553n5FS6uesmOi&#10;DhlEgKbtFHIwBDJlOsmRSNb3z16urpQimWboEY2rWjsrR2h7IGhDNLrIO9K3ICCJbYGz2x64uroa&#10;xygKEQYYoxnaFmEgL9KRw4CHlo3WFGlGgH0Y69LaNERRhBGSblDEcUSaBjQ7qwi0PJwYGQbs1k8M&#10;DFy/uaJtawYzEAaSIAqIpEX3NqPMer6w0TFhlKAxXF6taNuW7XbHfD5lNp8waFtQw6t1RxRFMBZx&#10;rqgFLGKF9ippC4kLLpcXHm1smgZtYOh6dhuryLy4uODx8ZEis9B9GIYEQnL75o58krPZ70aeFjSj&#10;w30UhRxPe7SxneTD41dLusZuSruRhDyE1jk+yzJ++eUXP552I9tznpzj6ThE8mK15HhqqeqK8rjn&#10;anWDMNDWDderG/SgWa1WVt0mTxyPRz58+MB2v+Py6tKmKNQd6/snbu7eEouIrmzRgWBbb6ibhqfn&#10;NUIErB8eLY8iktTHA/MihcFypVyB+vR0z8cP37Fer1EjKqW6gepYEQaC497yGwMJ2vTMFxP6pkMP&#10;A0lkLUACIUkii3Cf9gdOhyPR6E2WRvFIvteQ5YjMKveySUFTVihluLm7ZTCa9csaLSAUkjAJWU1W&#10;HMoDYSRp+oblauHVoc6w2Nk3ZFnmCzSXUXk4HDzSqLX2o+vpdMqpquyIoqqou45QSBTQ9j1l05An&#10;KU3fE8kAIyWnqmIQkEYxVVWzmM1pqoarD28o6xOfn37m5s0d4RgV2A4teZ7y8LVEm4wiDdisj/S9&#10;IpJzBi1RZYMIAyZpAtrGAUqjGVqrbLy+ukJrzWF/xPQdYZAihUIYAXogChMQAUYGDFqghMTIAG0C&#10;ul6xmE+5mL1F9R3r+888PzwAdkRkBPRNy77aMZnPWH/5QnuyXNOrm1v2zxsmacIkuWWzs4d6fTyR&#10;ZAWqbymKhDSNWL98HYtjwfW1fSZn0wlm6BmM9sRx1Qw8vNxjjKBIC/pTx2l3BG2YLUAKg6o69u2R&#10;+lBysVzSqx40GGEN2583L5wOR3rV8PbdNUK0PD394sGIstwTBD0XF3PSNEZrt7eEpOnEN5V5ljKc&#10;KY6llASxLfSPxyN6t2MyKyxnLbMokAikpxMcqyNNY022375Zsd3cWWX6acMf/s1yPtM4I4kkLw/2&#10;ur57e4c5nKg7w7/+y79YJwasQvPj999ze3vLsSq5lMKrJieTCd//+INtgpqGL58/Y5Sm6wb2uxKt&#10;Qx6+vvD0sB2TLm7Ymx1PjxuurjOKaUE+nfD8/MzT0xNRZGku7ZNNQSmKAhYztOrpeo2hJ58mSJlx&#10;HdlYqtu3K48kWxFgQhBENN1A3TaEQcx0VtC3A/f3X/h8/IWfggCJfd5m0ylFkhJPJzbJQmuW4Rwl&#10;FEM3oAdjDfplhDIGIyR106FNQBiNnPaxoZstivH7d3RtxXxWcH9/z8vT2qP2Rmt2h8Zmkk6miDDm&#10;f/sv/yf/y/868M//9b/xpz/9RNvaRmZz/2THlcuZ5Z41mjjMbWwmMW9vPtjzJgx5edlSVQ3fffcd&#10;fd9zfXuNPljO3Hr9zGJxQSgU17c3ZEmK6kI2mw3744HFYk4USraj5yeAiGJOJ3v2z+cLjNL0vS2C&#10;j8cjWZR5gGM+n9viTRjLFTJqwAhJHFoeSlcPVKeaw7a0SfZGslhcMFtOGUxLr1uCQGIE/PzzXzHm&#10;LCdzJCuDjXAByEWOVj1NZf0L0iRCxGAG6/XjDrq2b1CDHZ86dY/1CeoxysaWhKEklLZADALh+UzO&#10;/dyR/gCPZNV1jRGgtPKdvstmxQS0je2gv/7yyPPjjjjI6XrN/fqReb4gT3IWqyk3by/5+Nt3vPt4&#10;Q5RLdvUD+3rjv68QFqGyHb4tJhaLBWEY+9FZ3yviOCVN8xHp6ADbtRuh0Si00sgRTXIjRTsmkoSh&#10;4yXZPMq2bdFmsL5qRnl+kNuI8tHPyPHJHELlxkgyDIiIvcu5GyfZImXiIWrHJwuCwCJsWYwMjfWt&#10;yUc+1ViAxWM30w02SsZxkLbbrUXtpCAZUyNOJ9tBOf6lI67nmUVOt8/PHjGR0orUz33snA2EQ43c&#10;93RqU1fQ7XY7b1dxdXU1kuPVyK+KRoTD0PctNilCkKaJH9kqpca4nsaP67Isw3Ta2xM4le85N8rZ&#10;XTinfZcO4XykyrJEGeUJ31EQE0UJoQw4NBWCgM3LjvXLE/P5nCRLWUWX5NMJV8Zwt7q22YcI6tYG&#10;og9KsT8d7YYqQr7//nu+e/POCim+fLXjoLaBrqUxmtli7kfAbdsTxylfHtZsXnbeBqTIUz9u1Nqi&#10;V1EgiNLMe0B5kn8QEiS2Sz4fQ0dhiBbajqzGsXdd10RpwnQxH5/NANMpgjhCGvuMX2QXoxjHqiVn&#10;kd0z3MjdjfvP1a4OeZPSehVaZBOPfjp7GRFIpAx4eLB+lVlmx2hBEGDAj3VNp+hHm4imbXxcVXU8&#10;EcuYJIxsGooMSCKrGhaRDVC35OuQIJSgFFoPRHFAGAgCaSjygjCM7WFVHjEaFosZICnrCow1tZVj&#10;EkrftjBoAsEYYp2hjM1WFMJSL5Isp1WwPx4RRtHUJbvNlsAo2tMeNQyWZzs4dwGD1IpJmhAYiKVA&#10;tR2n3Y7/+T/9R/6v//v/wQjBbDLlZb2x5srFhM1LTTErGIaetrUjRutBJxAEPux9GAaiMCIeRRdD&#10;mFjbj+7Ivjtx2tuYPG0G35g5XrBL4ri5uWEyKeiahr5q0P1AKAVD3zKdvvoH2iY1I8suePfunfcN&#10;fPWhtGh231VsAACA/3/bGkFENfo3KqX8BKIfFcinuiJMYiah9Aj8ZDq1Y+K0pdzv2W035JOC3/74&#10;A8O4P728bFDKXtPt5onn+0fm0xkhgq4feNnec9i8cKpL5pcL64F2/xmA5dWSNCs4Vkfy6cSqjGWE&#10;kAZRQl2XNMeaqmpAJrR1x35/oKwrXp431u9sPOP+9Kc/cfv2Db+5tKHo89GIvW1to3pzc+efmWEY&#10;OB32o8DKItvu98IkJM4Kv49FUQgIkiFgomae7xdJw+3VNVcXlyBsMHxd15THE4fd1ivqkyQhyxM/&#10;rm17xT//8z+TpVOKxQylYTKb0qmBOJDjmBgCafeTtm/p+gYxJpUUWYIY1cpVVVku4qHkw4cPKCMY&#10;sECBCARXd1eIyFIopnlOXVoayH5j7Z2assEMBmlCVKdIJpZjLoRgu936ZnA6n3q6WJhlXtVcq95z&#10;5l42W7tnhgnDYAUNx2NJlqTIUJBGMRcXC0DSth0vLy+YwTA0CgbodY+SCtUrmrKyxVtTWV6IHgwq&#10;TomDlEle0IiezemFzcuOr1+/sryYs7y0MRVGpih6NJrGddHYjdLBzm4c4qBnd/i5gsFFVWltbTOc&#10;71fbtkgd+IWU5xmTSeEf5nPCudaWFxbHMSK3sK2zBtmN6ppz417HW3D2DbbgkkyKOfuXntN+w+nY&#10;0nWKyFjrhDyNyach7z7e8P2P71hcT4gnkkP5THuyJrNDbzNNXQHh3scdFJ5LOPKl3GjO/a47+B25&#10;25HvES7Q1m1i2h9G7tq64i2KX+OG2nGk53ytzq0y3MjuW4J+518X8OM59z7nDvfnTuaugLIcnsAX&#10;TUmc2tQCZcYw54bpdEYYRkRRzHQ68xLobrBQfjf0/v3dZwxGI0+nCnP3Tgj8d3GF6PnI1L2OLxjG&#10;a+0sBNxY3XHCXCKFG01rbYmx7rX60a9ICGG9d7Drc7FYeOL5OTHfxTo5Qr4zk3aKOadWOxwOtH3D&#10;9c2Kpm/R4whJGMvzuVyumM8XSCF9bu/vfvc7isKmRfz888/U5ZFPHz7ZNX88UDU1cZJAIEc03HB9&#10;fU1a2CKqbVu0gKptbLpIljKZTmibmsNuz93dnRcdfP78maIoaLsaNQapSym9WbHqeo5Dx6xY+Gvq&#10;eEOueXL3wo0nXRHvVL+uQaOuPZq62WzGQvdVPeoIy0VRUNUn7xvlvPjcfvL/pzZ1h61TG7r9yBVx&#10;dV1zd/eGTg3eE9FtwOdmzQ4RduHRzpLk+fGJn/7wE5+++4iMQuu3N59bmkgSW4PjIvOFg2tukzhD&#10;DR1N21I2W2SQEMbJqADPKRYzTseK+8ev3njWjGMZpRRD25FEIWEokVFI2da2eAOM1uSTAg18/brj&#10;YjGz71VWhEKDkQQypO8Hqr6i63uiOICxubV7aULTvPonfv/99/ztl1/Yb19YLueUZcnXL79ycbEY&#10;482U5yG6Z4/Rn8pbE418QsdTtF6hmkH1DGawXL7O/v/JbDI2X51HSbNJTpInRKkt5LXWBKEhSUFI&#10;TTe6+jt/tnNfra7rqMrmG0Wq4/C2Te9jt6IoGpXYUI10iSi1n7etG7/uLIXGprnkWcGhP4ARLOZL&#10;0iLzZ1jf9/Rtaw/vJGJ5seBw2PHytGa72dD1DVmWICQURcabD2+5u3tD3TX0fWuL07bh0FaEMrQ0&#10;GTVQlif22639TiqkH3lqURJapDtNWK0uKWZTvnz9deR4tzbDejSkLesTx+2GP/7xz0wmM66urlgs&#10;FgxjwWzpIw0u9tDt8cNYYNtzxGALG0IAACAASURBVFBXLUmSWcR65KxOp9YXTameKM8piow4OKOl&#10;1HasqZTylJNeGV62G9pGoQPBn//8Z1bXV/6ZTJLI06/ceQcgI4nCgjsEYFAo3VO31hNwfpyhUQRR&#10;gBZ2inR9d8NydWHpG8Ka9e7G7NqqqoiShF4pDqcTx7JkcXFBllo7rZftlvV6bU2JF7aInxbTkbJh&#10;eftVWbPfHhBGUh0rgsCqnLe7lq5pUNqefUZIoiQhSmKqquFls0Epw9XlNde3K7vvSMehG+i7blSb&#10;OrWHMvRND4G1pOjbjlNpEwoeHx9R5h03b2/teCvQ1qRXGgztuOEbT+4891lzhZYjlzougTsEgkAg&#10;ZehtJbquI8IeplGaeIPFXlsOmJMgG6H9wR4nCWJUqIA1U93v99/Izc8tDLxB7TBQVz3Pjwd+/esT&#10;T/c7VAt11bI97rhYLvnw6Y7f/vZH3n98y82bS+rhxMPmM2WzJ8rDsSsZrIBh/F6e8D1u9kopv1G4&#10;mBDnRH7uKXbuPeXsOqSUCG18QWd/T/4PhYrbCM+tQdyB4zZNt7GeWyq4P7MybOVNMN17OW8eJz44&#10;/17ufaLo1QTY+bo5tUyaphx3e/96zsvLEbtl22CEVUW6z+I2jb7rPbnf2c5Mp1OiUHo1oyvQHQnd&#10;XQeHwFk7ldgje05N6O6TMTbuKoiDb17HFauOH+UUkF3XMSlmfo0Pw0Dbd36Nu7Xl+H3O1f38mrnD&#10;xBW/IgwwnUVYj4eSUEYsl5fIy4CbmwuqsvHI0vX1tXcb/+nnnzCDYjFZjFmKBxCC+cWSJEvJJwVJ&#10;nvHh+48e6btcLPnw8Tt+/fkXtoc9aWc5fwSWbG8LmldeXlkdx6aJEY3VdH1jX68bI8p4Vaieq5nd&#10;PZ9Op/7euIPc+ft1g30+3TOgtebh4QGwsWH2kH9NZ5iPAdjGGG+Suppf+abn3D/OFRGucXI/50WY&#10;e06en59Zri65vb31ofcu3cF5tbnXdeize17jOOawOUBg1+WsnxKnllAfpdFYbFk6SRJZ8RYisLQI&#10;ZW0wmk4RJCl5PiE09neCIKCYjkpTrTFG0fQNBrsmhTHEoV23BFA19tAaVE/b1swXC5bziP3WIsR9&#10;JxCBJgkCpNE0UlIbQ9cYmrYCYUnueugQWhAGAVLA0DX8/r//C7/7h3+krq/YbDZkmd0P1uu1TQSQ&#10;EI48SzcJSZLENzpuX6vr1j/L7s/CMGa5mJCkO2QoUHogS3PSLBnXjI3nqtuK09cjWZYwndpRKDqg&#10;Vw2RljR16bOIw5Fv6BISHEctSwsveLANnW1Wu3bAjHvPfr+nahvPCXYmvO3Q2xSc45HT4eiR6iSK&#10;CYX0Re52uyUtMs9/PRwOpKM3YTHJSPOEzeOauq84ljb7V2PXfpTEXCyWTCYFh0eLBGnGPOi2Q4mB&#10;+WRKPE2RUhBHEV3b8/C4J5GvvGGLSg+UTQ0hvH37lq7vSUchQ1EUpHmOlFBVDbc379DjObFerzkc&#10;j3R94+1WghEtdT9JGJEW1kpFRjFVaREmoa3x89BrlO7Z7ys/UjbGIA0WORyvtVX6ax4fH0auYY4e&#10;FKvbBbPFkofHNUbAxcXFqB52aVCj3cyYjjSfz/0Zp81ApxSDJWvT9BZRTYucLEsI44ggCsmCnFhZ&#10;w91plhIlMUlmizO53VquemfXa91aU2UZBgxaoYx13FDGGlfP8gVJnhHIiLrqqQ5WM1CWJXEcc7Fc&#10;MSjrffj4+EjX1kynE59V3A09x6aiPJT0WnF1ecX77z6wXFwijMQYUMoKQlU/BtOvLi588dY2PUOr&#10;abuSqrIf2ghNMc1JixwRSJq+Q/eKmIAgsG+cpClh+KrycwWEOwCd1cjxePQRI1VVjeOO+PWwdqPS&#10;8UOmcWYD2cMA3fR+Q3bFm0b5Q9PNz13B4QoFIYSPUnGHi+uum6bhuC/525/WfPllTXUqLdk/iFhc&#10;xHz38S0fvnvD3//DDxD07Msnqv6IjAYmWY4IxzHnmYLtvFt3CN/5QeHsCJzJqEMOvMhiLCC6rvNE&#10;/HDMXX0t3l7RNxDeGsQT48eF7Q7Lfz9GdsXLuULO/bhR33w+99fSdannuZcO0ez7YOQNFV5h6JCu&#10;YCxkLhdLz7fr+55+/N5uTOpC6s/Vg3EcM/S2uLI5fHjEMo4Cv1aUUgTR6L/G6AMWJr4QbZuaw+lI&#10;09mOM80zj4b1aiCf5OyPBwIV0DTdq5AgCBBCEo0WOMYYjBbEUeo3RyHsYRTHMRerS15eXmwQc9eC&#10;FKxfnvnjn//kD6vFxdIfWpfZalwzht70ZFlOGlolt+rtPTsej5bLFQekWcwMq5J9eHiwmaBac7Fc&#10;Wr+ovCAcbQuWlxfEqc17nS3moyfRliwvuLy+Jp9MAdsFPm82DMJwc3PD9fU16/XaHjSBYL6Y8oc/&#10;/IHZZMowjMplYbOPzaDGkfeJSG79vTl3bnf7wM3NjS+CttstWZZZv8YwpDnYoli1jVeHur/nfpxI&#10;pCxLj2i5Z87lVQJ+DOuKb9eVvwowXi1y3Od1hZwZTTjdM+YQc/f/3TPpIrycOnU2m7Gczfnx0294&#10;9+6d5c+oV+pCp7oxqukVnXQIoFbKZtlKyWSSUbYdZXlEtA1lU2MCydX1LT/+9gfW6zV929lRpxpI&#10;whATB0RIwkgymAEpNcIYhr4DNEp3TKczrq8ubaE7KKSBwRgkAilCJsUCJgNtcyQdC04ppeWX8To9&#10;eHp6IE5T5vMlHz984P7+AT10xKHkl7/9heXqwhLds5RODVY5myYYLWh6i4qKMCBKbQPbDlblb7mJ&#10;CTfXN0RJxOJiwWw+Ic8mKN2PU4uU+/tH6rocVcDKjpiNoq4rTuWO7a4hiYOxCe05HPYjOmaTVDAS&#10;jEQpM2Yr9+MeGaKUIc8LkC65QoPSDCPS5NDZMAyZFRMmk4nfz5zKf3FpvcrCJBxtfqDvhzNxUkLf&#10;dvQtdF1DlEZWId7XlGXN7377W6aLOV8f7vnDH39P/rXgYrXi7ds7tNYjt7Wyvm5pTJGnLJM500mO&#10;0ZKrW41Geg6nMYbDSEcJRgSrmBWkxRuU1jw+P6K0pipL4ijluFujlJvG2Ps1mUy4vbnj+mblExXa&#10;tvY5031/pCttQbPZbOz5EqVj5FOE6juE1hRZQhpblMzRJcz4bGttEbIolJSVrRXm8zl3d3fEacqx&#10;PDGd5KxWdr/Uqh8LmI5T09K3tfUTbCordooignC0xYokURohQ4EIheW3pxFGGnpt9wFlFEorMmHT&#10;QIIoxLRY4Y8aEIEkkjFBZMVTGisguH1zx3y54Pb2lmI2JYoS4iBGKyjSgiKbIIwkDCIwkjTNCMMJ&#10;y+Ul6/Wa08kq2JfLJWEcUffPDBiyJOfju3fcXt+RpQXt0DO0HVlW+KJRhKNVSCJtR2qEQcaS3mii&#10;wJAlNk5jtVrRa8VkVjBdTAmjiLa3EUxGSrSAw+lIFLgIn9gXDq4YcDFVdV2P0OerE7/tzgTBuFHq&#10;wdANDapXhPLV/6sb7EFNYMeBURKOXXyIUdZa47xAcMog5xjtxoeu6HGH+3q95pe/fqarQXWKpquY&#10;Fgm/+91v+PGH7wgTSTscqesj9VAjIkOcRYhY0vYNTd0QJRNfsPiR59jhO6TvfGRzLju3nyn9Zpzr&#10;CtluPMwmWf6K0vw7hMkhIuecu2i0xADn4fWKFrjizY22XQfqDiZXTLqCzhFZF4tXcrj7/I4IbpG7&#10;V86jQ74wrxmODomJ4xg9hvd2XUdZV+yPpS8MXIHt1oe7Zu5+WlX0azH6P/D3xnXk7rMb150XhW5c&#10;2vc9jCNtIw2nU+WRofOxthvjYQZfcL5Golgyu+P1OCsJRwNwY9rZbOY31XOvMyklu+MOgyKMQ9q2&#10;t55PxxfqsrVKv/Ha3NzcEMUhzaYhjOznDuKIU1kym82ZLOdM5zPmyyVBZIvE6XxG3TQ29NwYHtdP&#10;1GVFMZ2S5jlGiDE4ec37dx98k/HLL7+wXq8t2vX2LcfTHsd/0UPn17lFjveEof0+jnfm1re7T24d&#10;OCGBK3BcEL1TErv9wWVTOtTXrX3H5XTrMk1T+q73997tP4576D6jK/7P18i5Qnm1umJ3PHjfq/Pv&#10;4RpQhya54tSN4nutWE5nY2FmUT4xNrb7/X5E3jMkAiHDsXAu6fuOxXxOmhd0gz00RRCShjHG2CSA&#10;LD8xmVn0Z+h6tOo5KqtQl8LSJvq+RQtDGIz7ChrQ9F2D6i0CpHrbEA9tR9O0qL4nRFBkOdNiRpsG&#10;ZLkd50shUb0hjUNCkdNrG2Z+3Ns9PM8nvH//jrqu+fLlC0Hw/5H1ZstxJFma5qdqu5mbbwAIkCBj&#10;z6jq7pFJkZ4XrBfqEZmLuZmXqOmcyso1ImMjQQJw+Ga7marOhaoawGyKhGSQGQDhZrqc859/CWYk&#10;PAyj+d1rbTMxX/o8Jkk6TwM8ZzSKIu6f7m0jEEUQSHrVcz7beCAt1pTrkmJpm5vD8Ynz6cw49e5i&#10;TCgXJZhp/r55bsfzVWXRuMuLVwghrPv94cA02SLh4sIm+FRVZRs8dyb7Me/ejceCwBrLF3lOsViQ&#10;RnadpU6k03XWw01G1v3A22b1fcfF5cY2+6Xm+mrj1jAkccRqsyKIAoy0DfNqs57vp93+ifuPHzlV&#10;FYs8JxDPeeNKWZ5iICSTMtRPOwZl10zVnInjFO0Mm0Uo+O5fvpvXddXUKD9uDAI7Ys1SlsVynpZo&#10;Pc2TsLsPnzgd927tPyfYxHGMCa0n6bvbt7R9g1EQhIJpnOiHFjMpoijk4eHe3lHaWH62fDaq9qkj&#10;09hzPE60Q8/0d4VG0nT2jP3+X/6L3V/Sfv6hs559J6XQbTNHLfrzebbCWiy4kZLVZklR5LbRNxPT&#10;ZEAESCkIg4jG8aazRUGQxBgpOLggAKU1y80aLQXt0FOsltxevrNTjuWSSVmP3Gns6NsOKQOyLCfL&#10;cuqqpWlaPr6/s/m42YLLy1dWaDMOliMaBoxAvlzw+vq1NXyPC4fkCtIixyAw0iBCYRXYAB8/fAJc&#10;QRQmxHFKWS5Ik8yGIU8TlYNufdcYYQ+nMJTEsWFQnbu8ny/fedY/9uz3O9ftSsaxd5l0kCTRfGHH&#10;YWKdn52yMFyFpFFKvsho+4aXv4IgIHMFiBACKaBXenayl1LOdhA+H8wf6i89nrw7fN/3hCJBS1C6&#10;R2tJlECQKJTuGPREnIYkcQmRtS3ophFDSJJGBDqeDyT/LP2F47kxvtDxvkS+OMmyjK4b55Gkv5h8&#10;AfDSumEm3MrgM5RgmiaC8HksJX33yHNkj+12nrlu/nD1z8Lz7vzvn56eZlKq/3s9qvgSWbEq1YDz&#10;uZ43jhB2hC4MZFlEU3cEMnpWALrPstvteP/bHYvVcr60/XN7WQT5MGhfMGn1uS2Mfxb+M71ERzxq&#10;4sfWL0fYfnSe5zkyCh3XrXcXkJkLU6/u9WPRcVRIGcxZiC95dcCcuRoEAcvl8n8Zs/kDuOs6ksSG&#10;e7dtizSS+/t79ruDDeoOY7bb7RyO/u6Lt/PPnuUJk7vg+24kTBKWLp4my7IZ3m+6bh59WwK1JQbf&#10;vLomXxSu2A/56Ye/8/e//oWbmxs+jtbmoTqdyVP7/Zq2IhSS1aJkGDu0tlYPq3KJIMDaijwX0S9j&#10;qjzSlSQJ2+3WknmdYaovpOMs/azAs95p7ewxGIYhy+WS8/lMktrCzPuzaWHm9++LPs9F9H/u+Ue+&#10;GAzD8LOmZ7/fsz9ZL0v/c/hCNo7jGVnIHCH5ZaHe9z1ncUTpce6kPTfm6emJ1bp03mcWkQmjhKo9&#10;U51ORC631jedWZywWC7JigWRa3KOxyPL5XLOp6xOR/q+QyIIBPSTjaMLw9BmBQeCJI0Zu5aj0iRZ&#10;wavLC0cYr2lNjRonJm0stha4gO0sRk8jw/Rseh1GEuGyrrMs42G353Sq+Oqbr8nzDKMU5XqFcAWc&#10;UnpGGP25lWXZZx59/iz0a0UIwevbN5Srxdxgn04nDqe9I6V37msl2miiJGK1WZIX1og1iQO6+kB9&#10;PnE6nWZjZ9uUWqTmdDqx2VxwdXVNWa5oavsuuranaa3XYtu31HU1N3BpmrJZWn7up0+fODc1zelE&#10;Xdr9GEQhJvUJL+GcCDCOI5McyJMUliUXFxvOxxMygO3FBQ+P90RxaG21pCEtUm5ev0IIw/l0QoZ2&#10;lH53d2cVrK+vSdyEyjeOPiPUGjr3bC43jEpbE3lhnQ8UCqMN9FbUsts/8vj0QOusQ1arFVkgyZIM&#10;o+w0xwayH1EuT1u7c95HlkmjZ0BmaDvGrsdIwdP+kSCQBFjRVxCExGFAGMUYlBPSdZwOR9q2ns+C&#10;5XLJqlyw21urJWU05WpFmhVEScYXy5W9153fa5C55szbDAEiFEhpqNtmPltOpxPr9ZrXb7ast6t5&#10;7QWRtJxBrWeFcRBIxmkkEBCHEYmLupKxzaeejGaR5dRdy/lwJM5SSufNGQYhbdcxDoquazjsnlgu&#10;16Ds/bS73/G4u59FVctlyeXlJXoaOVdHu160olituHj1isurKweQDRgBaZqRpalzfNAgYFTKFm93&#10;7z8AOE+sJavlxvIuogBtYJiwkGFXYwZDGrqA3uiZ9J9GMcI8O0/7X76w6DrrXu0v+7quP8sNjKOI&#10;wMU/eLJ3WZYkDp04Hs72EAmfI3ukCEHYufroNqgfvflYo7qu50PXd1O2uBDzz9b3PV+8e8PUK9TU&#10;0w8R2vQ0/Yl2qFhvFhihmYzCTAKjBaPRDEqjkIQixBgYxuF/EUP4n8mPgXyB5heYRx79c3vJU7PF&#10;tL3wBqdu9Bd/IJ6J/UrZr43iZ6HEbJT8oqCcJpvk4IndL1GROA7nTqooihkxiqKIy8tLPnz4QJIk&#10;s1VJWZZzhE2apmy36xlJ84ex1tpeLkFA7Pz2/JhNu67RWlPcc/HqikUSz+NI76EWRy5X1SEynhs1&#10;Dp+buBr9PB7+59FWFEV8/PjRddi5I4Nby47lcsmklfVYc2vGj/46pzzTWnN58QqtNefz2dpKVM2s&#10;HI6iCK2e+Zd+zPvp06d5jY/jOKvYvEGwf1YepZZSkkYp6/UWtB3HDp0dU2+329kUuWkaEJr1ekmU&#10;Rnz8COOgSPOMolyQLxZkRQ5SMNQ1Q9sSxpazl6cZ169fo9xF2jUto5p4/fo1iyzlL3/5G3/84x95&#10;eHjk66+/ZpEXHI+HWREbB5I0i4li6+OYOxK3JYFPc3HueaaeA+ttSDztYRxHF3GT8faLd/zhD39A&#10;RuG8brMsmws/+y6erViOxyMysAdjntsQ9DzP57ByT4b3Ng7+HPJ70Bd2vrjwDZJSitevX3NxccHj&#10;4+Nnhd3xeJx5jx6N8Mri1cqOpZMkoXfk68PhQN9383O7vr7mcDhQ1y1CWPS7FhV12xNXzfNn1s8F&#10;5nK5ZHN1hZDhPLUoy9IWDMbQ9j2hlKSu2fFTCIkgCgNnbTLQ1DWl1pRF5tZ2bEfeBvSkXFEvWBQF&#10;RWHHpt1wcrm0J4wRTI632DT1XLj+6U9/IggCvv/+e+4+fSSOQufkP3B1dWUTBaYJjJzH9lYBaJ/L&#10;brd7Phe1ompq1uv1nMJS1+eZwpC7zGUpI4JQUsblvG/atmX3eATVIYx23EY5Z9RKKdluLjmdqvmc&#10;reuaw/7oCnprUP3TT/8gTm2klj+TfcZtWZYz17JVreUgD5aU/tB9RAFXl9estxes11sOB+udlqUx&#10;T087/nL/iUWZc9g90Tc1VX3mcrtBKasc7eqO//zP/+R/+2//O5vNZvaje1kMRkFImEWfTV789ONw&#10;3COihChOnYLfoJEoPdJ3I8PYMdZ24rParElcBvPMB08FFxcXDK0tcqvqNK/vOIoIAsHd3R1RFIDS&#10;s2DDAxVBKNhuNxSLbJ52edFJPYwcj9ZhIJAgA1iUdi/naYQae9r6TBTa0bJSileXW7JiSV6UpPmC&#10;P/zHH+fzY1L2jJAIjHFJQ3FCmFg7sjhO55/NN1p+T81CtcQWwrrvGZXFqdM8Q40T+/o4r7vlcjkL&#10;0LxjwIcPH2xajPN4bIeeum6Jgoi+6dnvj0jxnA/9yy+/8MMPP/D73/8eKUOEsGK0LEk5nnaWN3p4&#10;ZP3KZqlmC8sNFMrME7Hj8Ti/BzstUAT/9m//xv/zf/3f/6Ynbf1zjP2Q1j8tQ0iJMgoZCLQxGAxR&#10;HBFFIUrby1+KgDgK6d2C8Ifi8Wjltj4W52VH66XzRVFYwmuU0jUNuALF88WSNGXSI9oYJqXmzFL/&#10;QvQ0IRBM0+iCfk+z3YXfpB5p8pvd88w8ArbZbLi9ecPlxYpymbBcp9y8ueDqek2ShQx6QIQSEUpk&#10;GCODGCNDpEwQIiYQIWqaiFxx6BFHjyz4S+ilSOAlJ9CSae1BVRTFs0Gtc3iP45jIoRN+zDC60atH&#10;JeI4Js+zWaDRuzGSL2YOzig2CGzx58dJTWNNGvO84Pb2lu12y/l8pq5rFovF7J21XFoT3/P5bC+V&#10;zWa+nFerlUUBHAwex/GMEuAulfVyNSOH4zhSOw6bfx/5oiAv7GX7PH4JkcIX6mIuvG0xs+Hx8ZEg&#10;sD5FQRhxOB4YxoGLywsmpTidzxSLAgQkacJ6syGKI5sXKSVJmpB7NZor8Cy5fjkX0styTSAtynh3&#10;d0ea5ux2TxRFiTVFNuz3B65vrjEC6qax6bXGoI3h/vGBcZooFgviJLEjijgmXxRMbizy+LQjCEIW&#10;i5Isya3AIrJihnEYeffu3YyavX5j/aOKRQ4YytWS169v6IaJy4tXxFHCertFBgF9P5JmOb++f884&#10;TlxcXNK6Z5XnBcM4sShKwkDaODyt2O2e7OeMY7768kuenp6s9U4/IDA2vziULMuSIJCczyeLbPTj&#10;bFHhG49//OMf1HXNbrfj7u5uzhX2aKofWdZNzXK5JE6SudiLIhdm7Q7ZIHhGpqzq9Hl8GQQBAaHL&#10;CgxmValHzF6OXT1tw8cFefS2duhg/zJhhOfxlDc39aNez6f1gpbNZsNms+HD3R2n6kxW5Bhlcxzf&#10;vn1r97qGh4d73r17x/F44v7hkcfdjqqu7TsYBtIsQynNershL0s6hwJ348BiWRLKgLZtnNHySJ5Z&#10;5Otx90CZ52jjFOZJglIT02hNvvuhp+9aoiBEGttYLYoFeWHFVtX5SBBomuZM61DgNMlI0pQ4TtDG&#10;oLTzTmvs9EC6GCLj9qYncIdhZL/OFdDlckmWZ+RFwXqzZr3ZEicJcRJzeXXFxeWFQ2UjyvUSGUpO&#10;5xOjmiiXS4pFjjYWVVFacfXqFXlREESSoizQRiOFQY8TWmm0NkgZEEUxWZYThYmjXSScz2ceH3dI&#10;Kbm8vHKFkUNq44i2rXl62lGdT4AhTWKSOLJrPwxIk5g0tQIaIWxKRRQGBEj2x4q2aem7njxLWZYl&#10;0hiHXCnSxAIcdx/eE8cRsfORy/ICbWC7vWCz3VIurGIxCkOkEKhpIo5iEnd/7B53CJ7ta7qh51zX&#10;9IM1rbYNtTVr3u93TiSYkOYpaZqgtPncokgppnFCCkkgBMPQE0aSV1eXxLGNTozjkGVRoKYJ45qE&#10;MJAoNRFHIdvNFq1HptGus7ap2T/teP/bL3z6+IHT8cCvv/xMJCWX2y2vLi/J0pRxsAjsOI3040DT&#10;NjRNy+5pb7N2p5Gm7SnynN3+Ca2VBQSkJBSSpqo5HQ9oY9XKSRIzjYokjhkd6nv75tY9Z6tW167w&#10;naaJYRwJwpByUTL2Iwhh+XIYhvHz31d1zXqzZlITCEGWZ+yedtx9vKPrehZJwcOnR4Z+IJQRXdvz&#10;5z/9md9+fY9SE1macrHdEgZ2HY1qmmkBh/ORr7//lmxREDmhzaTsHRKIYKaJGQxqUhjjguk9+uKJ&#10;vyKwRQVCYCRMeiKIYhZL2xFp7Jgoi7M5rsnLff147Z8Vl8Ng+QA+EsJ7sXVdRxgE9E2PICCN0rnY&#10;CSPJJloRJxnjeCBwh73nGcVxTIBFB8dRzYiXR7W84skjbR4Z8Qe+H6NEQQwjTGokKyTLi43tYANB&#10;HIfEaUTbD0wamBybxAgMIYG06NakBzuP/qfP7w//9Xo92234Isb/r5XAX80/p+d4+a5/GAbiIPyM&#10;0/aSM+cvOy/S6PseGUTz+OElEicDNRezHpEIw3Ae8XnPLf+9PYI1E+5ffA6PcNkCWc1FobcnmRFS&#10;18X4dzBNE5P7PUBZlnOH6ceO4LyrHCI4OJTycDjMCJQvbj2f0v/57e3tPDL3Ss+bmxuKovjsMvZr&#10;XgjB6EanfkzmL36BHV94FM2bIftC1iN4u91uLhpePoelG7n4ZsQjnhbtjOex7fX1NY+Pj2Rlxhdf&#10;fEF9thy3VbmahSPPohPtinDN3d17pklz93HHerXl9evXz3xDmJW69/f3c86kL2SAeeQXIOjdWgjD&#10;kCSKZx5KnueObDyRxM+ZoS+tbYQQZFk6o4we+a6qiv1+P9MYsiybR9tecSxD212KMJiRMj+q92sv&#10;ST5Xivr/zv8Mof48UNv/dy8FC5vNZuabemW036t2HUgGNc0It2++vKWNR+49AueLUG9hcTqfWa5W&#10;dh9JaTNI3fhfa835eJqVl74584KUSRtW+QIhJKMa6DrLSyMIkb294KpzY4PdZcjFxSUHA21TEQjJ&#10;xfYKY0Bqg5HGRvkZ4wpum/xgppG+rRHC25UI6rqh7Rsi98x80zmMiixLkGGMEQJl7Jren04M/cRy&#10;vbGIaD+SJCHriy1xagPda8cb9T6Hp5NVintEqyjK2UbHn3fTNPHF11/MqLtHb+1Y3Z4fb9++5Xw+&#10;zc+t661p7TiO6HFi9+mBPEsoF6t5nTX1c7OvNW6N2Mim5aokii3aq7QtcsuypCiK+Wy7u7vjw4cP&#10;CCHmPOIis/5vNi1iQZFmiDCiGwzTpBmGjmmcqAcbIxYSsMyXnM9HAiFZ5CWhc+b3aO/r17eMg/37&#10;wyCc12/XdehpQhnD4+Fgz2cHSHRdZ9GsKESGEfX57HKMO85VjHDWXVn2zCscphH6aV7zfhSeRDHC&#10;SCSQZjHu+CDPU6vOjCTNoLdlaQAAIABJREFUucLg+JXanmHLcuHUuEukhG6w72ZSPUqNxFFImthx&#10;9+3NDUlqJ2lK94z9RNc1bo9KkiRGGYE2YIQEPXE6HzmdKvpR2T+DeXzc8swnH8eeh4d7FsvlPK1b&#10;LkrOdTXn5A7DYJuGMH4xlbEesKfTCTOZOePaTwA9EOOnTZ7TezqdeHx8nDN2hZHs93tr+lwswU2Y&#10;PCfXR4u2bctyuXDry9ZM2kxcvbqc0b1nxwh31olnkMeuC4MMhC3ebHQVbuENmNqOSaM8JstzwsSF&#10;ScchMrCGqBOaNEmQIrCRJViSotZ2jBkEAXmRzkVAFAdMaqAfLIciCCOapqaqTwzdSG/G+SD16pw0&#10;y6xflbSqESlt9JIv3oq0wLoIKZ6enpimYS7cXqoWfUH1Ugn7sjAJQ0mSSJQGQUy5slyJuq7tYp8k&#10;/agQ7mEqIzBIhDDgQmyzrAA9zJeFv5z9QvCxTC8jvPwFakcZ0Xyxe3JvFEVMDj2MyiUvf/kL2o9v&#10;VqsV2jwHqgtp5iLF5zLOiskXxZtXkfpF6i/Ol0iFH596LpJHH57FFtYqxCOmQgQIFx8isRdF03Su&#10;YNf28CyWtngWIW/ffoGMrNmz54b556Ame9lijB0ZBcGsHPbmzYvFgqYdZnPhjx8/zlYxfg28FI28&#10;VPl677vD+TTz+KqqYhyeQ+T3+/087vr48Z77+8d5XdUu9Fs6w8iXyNNyuZzXmF8Pfh3633u7mDTN&#10;AWmVrIU1yL7YXhJfR3Mou+ci9n1PklkunBaglGH/VM2EcGMMXd8hg4BPnz7xeP/A7TvLlRMudSIJ&#10;IxaZjWASaPr6jECzKDLKRU6e2b8zjWLW5ZJPHz+wWORzmHcchdQ19GGECiYmoWczbM8TXK/XnxXs&#10;vnHzhY8X8DTH1qG0el6/L0UrHuV6idp5wrNvED23yhfefp37Itb/nf6d+SalKIp5X6RpwtiquXjz&#10;X+etF+q6ngtz38z4sXjbday2GxarJc3Zjm7LpS1SDocj+90T5aKgXCxsfjIBMogIwpg3t++suu76&#10;xl18O8ZJ2b2Coa5a6qYjTXPUZAjC0P67Nuwe9xRZzvbthq6pEAKEMoxG2QtWPlsPjeNI44qXNM1B&#10;aJquoRt64iLjXNeMvXUA0EKQFgVhHCFEgJwMIZLtxQVJkrG9vCIKEw7uQpJBQNe3KGMgkDYr2miM&#10;mhgnxTiNVI8PFjnNFqxWNlM3TRLiNCWMY/7jf/7H3KDYpt/aWWRxwmpR8unDnUVMs2RubvMkBwVo&#10;wWKxpD5XdO1upkSUZTJPA/xl6s+EMJQMQ8cw9ghh5nf5ct0YY6jPFYfDgep0tg3dpNHjxNB21Kcz&#10;aWLHlTLKsV6fIUWWE0hXDNdn2nYgjVKEMJjJoJXm4eGR3dMDQz/yxRdfobWmrluMsrSOIs0QWoAW&#10;BGEIWjAqhdGCAEurOB7PdmqxiCiKzPFMe/qhIY6tp2KeJoShJeYbpRiHjqG3d2RnDOejTVhau+QY&#10;a6BsFbFxkpPFKX3fEQUBizwndmpeYwyRtJYzp5M18rYE/N6qacOAPMkdRUEShwlaW6HBMHZM/YTW&#10;rkoMJFpLmw7Cc3yj1hocUpwkic1C3e/t3WHg1dUV63JJbQyrckWW5UzjiBompBG0dcunu3tW6zUq&#10;NCSpfUfDNAGSPM1RRtPWjUUZ/8kL1TfcYRhaew9ndebvGo+8f/j5PXXXk6cFSZggo5DLiwturq9J&#10;4pjK7ZO6PoO4tPY1Y2ttfcaJ29svbHMTeWscjcQWk0o4T1VHcQhDW4d9Fkxfty3N0BNEIVXf0o4D&#10;VzfXbDYbjHj2AssSO24ww2QhSGdVoTQzSfmlv5vWVqrtY4VeIhCn04m27sjjBWgB0qCFfjZLTEIO&#10;hwOh+36WFNhZL5m+R42afmjdwfyMsHm+gD+EX3pqec+f0+lEEASUixwdBBBohJRoDBiNEtBNivbc&#10;IIOAUNqxaShDBCEaY2NpjGaRp3Sdngsl36V78ri/eL1CyAda+9Gt5+14qw3/szaOY+YvJl+E+efq&#10;P2scxyj9XJwinos7r87zqITveP0FZwvm56LRFzkeAfUjRL+hmqaZR+BlWX7GPfMH3ktxRRRF88Xn&#10;i5myWMzIZ1EuUCjOdTU/P48WKidZT9zz9N+zrk4zihLHMdrY8HT/GTxnyCtn/ef1688LF/wYF/is&#10;uPaFq38+HlH6+PEjx+ORr776iizLuL+/Z5omlsvFM5LsvOSur685nU58/PhxfkfW0byfffQ8KvPL&#10;L7/MysSqqjAuz65w/mT24skZhoFPn+7ohprbt9fcxK+Io5QozEmT3HalbqOP48hhZ7k3l9sLOyY5&#10;23H1ZrkiDEMOXUdbV2TJcyByURSUiyX39/ekUQxCIyVEsfNXNJq+bxnHHoR2xcGz4tc/M7+Obm9v&#10;8fJ/v7496uXXp28KXqqxvbG2RQ2ehSC2/Xw2AQ9Dqzb3zd986L/45b2rfNbsxcXFbBlixyfD7Avm&#10;378vwn1j44UX3ltuu93O3lJVVbG+2BJEoT3G3LrsxoHj4xPH45Gb61eWqPwCle26jtvbt+R5xjhO&#10;HM9nqqomSDKMFtZuIAwI48T6kGnLIUvijOVyzXl5QkyaprFnopGCadIOHdEEcWhJRg7Q1mqyl7e7&#10;hGQAcWytFPRkXB1km9Nx0rT9CCiG0drWrDZbsqygajqEGAjCkDCK2J+O5LlFpv1z9PxA27DZ8+90&#10;OtE2LmfZrQWPcHh1u3L0GP9+PFcUmP9c6Wcz5aIoiIKQNskZO9tYYgLiKANhXhTnKdvtdvYbq6rK&#10;UgCWuSPKM3PdTqfTPK3AFfihkKhJOU5YhXwxCQlkhAkSplFjUORJyrK0FBihfWILjFrRNDVRElt+&#10;1NOZMLhjmrxq+8TQ9Wy3W64vr+z+6DryPOf9+/fz81mt18gonPeJ1po8TZGBG/WP2vH/XOKJUpyr&#10;CuXW3srfAQLn1DDadSAF63IFwhatUeQQ2uaMGieiKKAsMyADrWnbmt3ukaenRw7HHVGSuOSJnDzJ&#10;EcK4hrOlOp1B+FQc48b3TjjXO1BFQz8q+y7SkYWUZHlJnKVEYUJV2ULaTIpASqQQVukfJ+TJJQhN&#10;NU6WBmKsb+3Q2njEMM4Y+wk11ihtz4te9PMZcT6fmRzy7KlDUtp75eLigrdv385CG99Iekup/X5v&#10;o+wSRx3RhiSMKC4KvvnmG6rqxG7/6M6bgbatEaEmjiPabmBVLoiC58bBuIL15TlmG1phU5S0G5uW&#10;qw1g7T6maSSMrWz2/P43Wudrst1u7XhFWKRm6gcO+z1aQZontjp0prkv0Z2XG7EoivmC9GqgaZro&#10;2wGMQSltncGlmS9T//38hextLoS2HXRTtbRdzXq7siTNfyImv+zIfcHjMw59DE6WJTTNeR7VNJ3l&#10;R+TFkjCy5pBGCIIoIcuK2VNqmibUMKKNPSw9iuMPGo8e+KLGH+jeH81Duf7S92M0L+LwI02PaPi/&#10;U0pJIJ6LKS8kkAEvihnx2bOTL0iu/kJ6SVitKovceDTipRjhpa2Gh/J9zp6/gP0vX3yBQ5oc1P1y&#10;JOoXpC9o0jRFRjYCyAsi/PsKpJgLrLZtOR6t2a8f4foLP8sKwiTmVFfz5R/EEakjzaVFzmQ0p+OB&#10;qHkeKReFU5kerMHm0E+26IiFuzSMC4ifWK/XdN1g1Z5xZs0+85L1ZsmpOtp3hiFK7Mg4c76I59r6&#10;k4lAWkl4M1E19Yyiaa05PzwQhiHvf37PZrPh++++xxjD8XBmsTA8PT1xdfX9rJ5uupp3j7eESUzb&#10;9IRCUtc2JidfFIyjYu/sEN68eUsUJU5R7RVaAedjxcP9PcYoXl2uZr5ZkiRkScQ0dPRG0TQN7969&#10;I05CoiCkOtscx2HonIpMzmISv2Y9ArdYLPj222+dkXU/I2u+4M/z3BoEAwS20/UkcYuiCScMaT7f&#10;y9J7HOJ4ocm83mf19Yu959edb4w88u1RmElbWxeCZ6V3EATzGt/v9/Me9tSMxF1U0zQR9j0///qz&#10;NX8NI4qF5S7++uuvREhub2+t6WyS0XQtQRCy3V4wGUMQJXTjSCxjhn5iGm0xdqpqtAitZ5ox9P1A&#10;IIVVoxYZ19evKbKcp/sHjvsnVmWJmWCcerrB+rxlgTP4HgeSKMIIi6g0dUsQCBaLkjFXCK0I4oVV&#10;YCcZ3TgwKsPxXDn+jWZUtpir2wP7g0W1L15dO27sBVV1mvfVS7N2rZ8R/iyz+ybP83k/+/exyBas&#10;lkuHjp4RQszFlretEMbSLGTwnFyze9jR1Y2d4LSdQ8JDDocTT0+PNkElDhHCOHPhZC4m6+ZsEaQ4&#10;QBtBntuYsXHsEcau08v1ijc3r4gCCyR4Lrcep9ndYFCatlXUtVNFRhHLRWmbxNGOB9M8m8+1y1dX&#10;jBPEUcGi2LAsN1TizPlU0/cjfT8yTRo9GfSoUYOiSAsiZ6HTdQP14chqtSIKE87NiXG0o0r0RCAM&#10;oQSBRo0Do7ac9ih8TvjA2GI/FDZrahwHDAoRSowaGYaOvm9BO4+/MLI0oiiyX6MNXdvQVGcqN7mI&#10;Q0kahyRhgJQwTSNd29B1LXmSucZLYNUyoPTEOPT0w8SoNZMy1oZMaaJuZNIwToYwjOmGvT2PE2cl&#10;1Pf8+uuvCG348st3s0Fz27YIh5pNgxPlKVgu1/TOb9ADKvULelUcyFmIN03WfHocbbTlxcXFZ6JC&#10;T3fxSL8QgqfHHaGWxHHH/nCYRZnLzZrf//733H36wKR6pmkAoYmikCQNEdJOJpWyZsFaOh6vszHx&#10;545t3AzTMDENzqS3KBfPh2doPUWaoefpsOfxaQfy2UpCIlhkOU1d8/jpHjUZ1pslQREiQzEXVx65&#10;eJnf6Isnn0Ppx2CSgL4aCANJkkaMxl5qT09PXATb2RDxpVeZUdY5uz5VjGbkuD98Zpb70srCj+Fe&#10;QrFeHDDPmUNJUWRIETEME0LGxOkSESja3riizHtXjUg0Rg0oY2HTprH/PzBbRvhLxF9WHuH0BcdL&#10;BCYIxFwgvay41Qv43hdvQggCF6FjFUGhK5iZi1w96XlW3/c9oSsA/VjvZVENzORtr6gchmFWXnpV&#10;pUdU/UXt0TaPUBlj34n/GdM0ndM7gjSbi9umadCTmhXFRVFAwKyqenh4YJpsEVXkqUUK3d/n1ain&#10;434uBvNFQRgk8xr1Pl0effvnBsCbs3rUxn8Wzx/0RWVVVbNS8uLigvV6zTBMTl3KzB/TWrtxlpzV&#10;SY+PjxwcR8UT3edDE+Z344U0V1dXjkz9OKPUDw8P3N3dkSQJ5+pIkiRUzZmLiwvC2PHaAsHpWPPL&#10;j3cYHbDIcr74+iu6umH/9EQcRry5vrFqrDAkksHcvXpF1pvrG4zpZ1TQe6355mqaJsvnWGSURU7g&#10;OEhxHFrUe1AuOeQ5nsqjF56HmOe5U2D2c1MzI3UOMc8cUue/3jYCk/OEs6MM3+BYNFDO7yxNs3mf&#10;vxQE+TUyc/deoMpeqViW5bwvba7tc0yb96M7n89WIeYOfa9s9efIer1mEto6sDsUqatbUJq0yNlu&#10;tzNyp4xmVE5gkuZESYyeFHEUEwQRabFAipC26Rn0gdPxjAwDy/Psek77IzspuVyvyNKEJM3R+ska&#10;0OqJoZ8Yh4kwfrZsUnokdhFafW+FITIQBHEASqIGjVYaEUjiLIXQnoOTVggkMopJw9Rx3yBbFEyT&#10;pqprEAGLRc7FxYUdzZnnJtIiocyXoS+ovZWOd59P45jd4+NsSn4+n+e18zypMXMj+Gw3Yq2eqkPF&#10;erlBTYJWjbR57+KW7NcrPTmTVzfWl3YkGyfr5/SQoefh4WGmulxcXFiHBEelKLJ8tqwxxmAQc+Mq&#10;tGGzXpOnBUNhLVxCGWBcDmVd1zw9PJEWOWEYo5ShGSxJ//ZGksYFohR2/WDRnuura4JAokdFXmQM&#10;/chqvaQbRn59/yt///sPCClZLlcEUcjT7pMlskuBcMhaW9V0osMIYTOq+4G2bmyqiVMzpmlKksZ0&#10;o43isobomsHx2G0GqRUpDH1H7dJGjNZM08DYDyRJxGazAvnsxdh1HdrYgsSOTgOUdhnRk3o26zUG&#10;GUBdV8ggBEJXFxgnbjujjaTpBt69+5Iv376zQsf7e/76178ytB1lsSAMBB8/3HE+n2laF/mJIU1z&#10;2rrjh7/+jXboiaLE2nwAD7tHdrsd4zjyzddfzrw2Dz7Vdc1+v7eWVu/fUxTFnIld1/Wc2uER/aGx&#10;n/vh4YG267i+vua/LhZc3r5mtS749f2vaG2fFwKE0Gw2q/k8VGpCys+Tavzd1bQ9WlvAqB9ctuno&#10;CoTlckleLojThHxoidOEvm/phpZff/3ZbngCdkLSVx3n04lASLQaKSlm3otypF9fuPkux3KiRqy1&#10;hQ+0tcjGUFu1WhRFZGk+W0UopYjSGBk9jwH9B/KVb5mtOJ52CGcf4DtjT7j2Y0J/aYZhyGq1mkdp&#10;02QFBTIKMToglgYhAsbJMIwaQ4BAoZShb2vG3nJREBOgEEIyqQkpoplf8lKQ4Isl7wrv81v9GFVr&#10;TZYtZvK/v3SMsUolX7T5BeW/vyc9h6EtUiY1zKPIl9wfpRRCfc7l8bmaQojZkdsXMFVVzcWY5/f4&#10;btoXb/7neEkw92jHS1GAFi7br+vnQ/vx8ZGuabm9veV3v/ud/ToZzEXL/b016+y6jnGwyN92tWK5&#10;XM7xTYf9bh6rZGluETMhuLq6cpYGzexjtN/vGcdxLha9+aYf2fkRUup8uaxdSonWzGT7JMkYhmlG&#10;jbt2mMfyPpxY6XEudr28O3EKSv/MPDL7klQfRZG1mogz9pcHtDb88ssvM0/M8nxsEfv4+Mjt7Wu2&#10;lxuSNCJz7urD8DPjYPjxxx+tYimx40ZPoPeWG0ZpPt19pG0aVqsVy8Iqio9Hi/zVJ9vNS2nl7E1l&#10;G7aHhweGsURiWK5Kp8ZMoNYMw3ku2P3e80ipb9TO5/NM7PeIzDwen+ye9NmRL5FWrb0I4XP/yElN&#10;83P0+2tGmaWPbIs+M+z0xaKnKxRFMSe+1M7kuO7a+R37M8Q3hC+pB/6C8shRnCRcv77hw4cPc7Ho&#10;RRoXmy1pnDANo7UtkgFt13Fz/cbGXmHIlxnvf3lv+XhxQpikzoLBFnR5URDH6Tyu6SfbhZdZ6vZl&#10;gtaglWEcLXqXJJHlY0UR3WDXXigNcRJSitKJnGqGwRWr03OgvP+cdgyIDRafJvLFkiRJCYeJqmqo&#10;25aq7hGfNNtN6RSUcva19ChR11kfNWt0/WzfkmWZNaYtS3737Rqprb/b2PVUpzN/+/Pf3Jky8O23&#10;33Lan2jOjS0a3NgqizI27y7I04JHsbOehjLi1atXrFYlw9BRN5Ur7EeOx9FFvvVuhGWbmPXmchZE&#10;ZJk1VLa+eGf2+z1lseB8PqMGZ1uTpkRhSLlYgAh48/pLus5abdTnCt2PBFJaOkOS8OOPPxIlMVXT&#10;2fiypmdQE23Tc9ifGFRL23Z03cD5VHFc2BgwoQWB7HnaueYnTpAysKNaAz5TXGuN0RNhGBEE9q5t&#10;ug4pQ9I8ozod6MeRcVSuuc7InPAiTmPGU48xclaX+uzavmlZb1agDW0zOo9Hm5Qw9i3GCCtukRKk&#10;o08YW5wBTgQlaZt6/jqlnnO653MDSRQniCBBIyzXzd0Z42QoF0ve3b6ehSNhENikguPJgiBG8fDR&#10;omXHc03dNiRZShK3hPEvrDZrRBi4FA470bqSEiktj3q7uSQK7RQhu07JknQWyBllqSdSSqrTmeP+&#10;wP39PUopXr16RSgD0jgmdGs7SRLW6zVff/MNr99cW5R+kXF/f8epPpPlBYfzHqVGvvndN4jACjGG&#10;aQIjEAaM0jPaZ4yhrSuUsvtfm9EWbz56KF/mVoYvDUVUUJYFbW9HjPvdE1EQIISi7wfGoSNzF0Sa&#10;J0RhSN81dOPkXo52PCfb4SzywpHzerQW7gBXdO2AxJm/diNJFrNebChXCyatMBK3mXJ63ds/M2ZW&#10;dsZZyma7IgiNFTa4A95zpjy64gUDviDxqrqqqmxodFnSDq01Y02c5cY0ocaBOAwgzDBojLacPoEi&#10;CA1xbIPWtQoR8rlIfDm69ZeFR5aeEwmCma/gfa08F8Rf9oNXeyob/TRzcgRMWtENPdEQURhNPw6W&#10;l5DEpEk++8UFQUDrECXvOm89nKrPkh8yl3VnhEA75AuYBSCeNO/VdgCZMxFNC3uJhH1IP/UoFN0w&#10;WLtG9zMLLRi6nrv393z47T1NNbAutvTtxOXNmkWR8eb1NdXJ8iu01oRBTGAEm82WJEk5nU62mIoz&#10;MM7Ic3fk9e0tIgzoGzuK2T/uuLx+xXdff0NRFNz9Zl3gzWS7qbaq6caBq+0FIrSb1+dYWoVbPI/+&#10;mqahLKfZRDhJrOWAwSJOBsu/qM4dQzeSRBZxjILQjrfVhDGSuj4zdD3DNH5GKzAK9k9HLjcXvHnz&#10;ht9++41///d/5/vvv+f77/+Fv/39L/P47u7uji+/fMdms6HrG8p8gVrCv/zuX7n/9MTxcKStWi4u&#10;Lqyac7Xkab9nVAN5npImEWEEq82Cr798ZxHByDYCetQcDieHKFqFGNju+t0Xt0hpxxxPT48OSQ4Y&#10;xs6OPMaWKEkIpfXsMsrGuAzDQNt3tHXH5asLoiCkbhuGzuaprlYrkIL93iKpgVOQhcJRDKKI5WZN&#10;11S0fY/E8t7GvidKI9IoJYstX0wZTSAkIpCEhIRxNCO/Mgxo68ZmGgYBMrSc2P3xMDdUr1+/oe5a&#10;9DhBHFs/q64lkpauEQfhTJUIgoA0si7sUz9QnU9MRjENI6uiJBQB1fnM2E8sFysuLq6I45Sm+Y1h&#10;GNjv97ZwLBcMk03RKNcryqYmTjK0kCilaU8n7u/vyauczWaDlNYzLUsSAiltpJjWhFGEMfZSVGqy&#10;azIISOKUIJRMk3X619pmUqdFxqQVh6fDTJVY5AXC2MB6YwzTqNw0QKEwbNYXXF9dEYUxv7z/jaFv&#10;WeQZaMHh+MRPP+24vb3l5ubGoWe1szeaWC6XHA4He2Y4wre3urAqyImqbucUiDS3XL9xHAmFRTd/&#10;+OEHhmHg+s1rVssLxrGfFei7wxGhBcJIosiaUx+OR4bJohVD31EUGWla4LN5T6cjTXWyPOQ857df&#10;fyHLC1YrOxE6HJ+YRs1yseDrr7/mcDjY+zG3KvVQWOTWAEEQsTvsKIqSN29uMHqiPlkjW4nNfP2v&#10;v/9vKKX4eP+Jtm/IihQNrDcLhDSUeYlGMbpEivunHYEwjL01XV6vt+wOe8IoQQttEwAOB/7y17/y&#10;8dN7tqslxiiyJCHNc8ZpYOh7skxSJBnKaNDK2msJS4PU40h1PGIOhqxMCCWYqScK7D142D1Zrmia&#10;EUZWJIEIKBclBkV9ts16lMR0LvIrzdIZNRuGDmXs2TJMExJta00j0I6jLYxBmInLyyuCIERp6LqB&#10;trfjwX5QdMPE6+s3ZEnO+Wi9N7cXa25vb/kUhiRZzP/3//4793cfubl5w8VmhQzAAOfTgeovJ65u&#10;rinLkmHZMXStFRgVJWa9QSjD9cWlLeQ15FlKfp2zLBazY4HPqra89ZjF0iYgFEVBEyfkZc7b61vS&#10;NOVwsvSe6zfXXFxeIiS0fcNoRvqxQwcLjk4x/X34PQBFliG6nmnSYIy1SXFmyHak6hveCSGxPm//&#10;5//4H//WDR1lWRBGoeWzdB1tXTN2PbGVzRAHAVmSkIRWOdo2FQhNmkbAhMSQhSlxENGdW6rDmSCQ&#10;bFYrsiymqc883H9CBoHNrRvtzL8oSvZPT+SLhLy0/j1aayY1oY1d+FGU0LYdRmmkEDRtzel8RkhD&#10;Eses10ua5kyepWA0YBACzqcjRZ6hphHr+izBaPqupa7OTOMwEzVtSiiMQ0dTn2iaGokiiiRZFhMG&#10;BhtFM1j/lSAmjlOiIEUIyWJREIYBGI12xNRh6EmSmCxLUcoa6goMxlj0LokjsuzzaCz/z2zJ4YnV&#10;ShHFEWFkOYlt1xHFsc3qXJa0XUsQSNI8B2EtXpQ2Vk0Wu4JwGqnOJ4QRbDfWU0gbTZxmIAVN27Io&#10;S/p+wACn85kgDOncuEAi6LsOrTRZmpJGMVpoimXB4XTg4uqCfJFTNxVhFFEuF5TLFV998RVq1Pz8&#10;429Uh5q+nghUxOXqhtP+SFoEhBHEYYwUgiiwBsXTqKjPNqj94dMj1bnhfKzmgjByETUYQxwmCCM4&#10;nyq00oQypK1b+0/TkqU5i3wBGrqm47A/cnYpBuvtBVXToLSmWCxAQNf3BGHIolwQRiEGTbHIyfKM&#10;fuj5cGcLws16zdAMHHdH8jTj1eUrysWCvm2Zxh5QrJYlWZ6BVvRDh3GFRiAlQRDx9vUXCBPwn3/8&#10;M/unJ16/fsN//+//B0JilXOrFb/89gt5nlkvJxmyWCx42u0tOVvk/Mf//CN/++tfUJPm+uaG7cXW&#10;jg2ymG5oybIIzUiWR6w3JUGkMWJknAYe3z9y3J/48ccfeXv7lr/8+T9ZrRaAsqqzOCTPc9abJTII&#10;OFcVwzjSDxP7/YGiLBiUsvsoCjFas9pckMQpw6SIwoT96UggA47ViTiKEKFkuSz5+PEjfd8RhyHn&#10;49FyQaIYKQWLvODx8ZE0TlGTQo0KsCrDzWaNNAGPjztLSXCor4xCVssVwlMngNghq0ZK4ihGuaYk&#10;iGO00s4XcuDw9IQaR8pywXJRWkU9MPT2Qmtd4SmFIBCWkxc6NXQaRrTnyuL0/cin9w9kacbb1+8o&#10;sgVN1fKnP/+VV69u+O533zEMPctNyXK9pDqfWV1sGZXmr3/7O69uXrmmUFNkOWmcIIy1/TjtDywW&#10;BYssZ5pGVusVGFuEg8II68spA4HS2k07NHEUo5VBDdbaaf+4Y//wSHM60Z4bjNIs8gWLYsE4TtRV&#10;hVGaJEpI44SyyOnalup8tMrT5ZJykZNI61h/OlaIIGAc7ZrYPe5pmpYojMnzgu3mgqurV3NiiKcc&#10;eDQ6zRckuY1uqtogpN3EAAAgAElEQVSGumoYxon1Zk2S2kJne3mJDCVP+z0fHx6o245ys+T69TWT&#10;MTRdTTf2xFlkA9ilQYB9j6Hk4f6e9+9/Qw0DSWzVi3XVoCdNmqfIQKOVQrkGSwgYhonj6URV1xYw&#10;SGKWqyV5maOwaQ+v374mjhMur7aMemB/fkJGEkJNr3tkIhl0ixIjUR5QLBOubi54fXtFlEpG1fK0&#10;3zMZxWa95ubNjY3NikNEYD1GFYbD+chvnz7wsHtgsSy5vrlGxiFJFPHp7p6+tRYcQljT5VVZIoDT&#10;8UDXNORpih4H+qYmktLSKx4fadsGDIxdbyPXJsXxcOJ0OFKdK3a7JxaLJUJYE1wZRjTdQNV0KCRx&#10;mrLcrKyNGLYZPJyODONAnESkqUXko9jyLtt2oOtHDIIkzkjihEjatJDz6czDxwe0Mry+fsub1+9Y&#10;lVvQ1gxcK402hqZp5yzr/e6eaezYrEvSLCFJrEUJaJIkJs9T4iC053CS0FRnHh7uqY5nUIooCGxW&#10;OxJpBH1jk0jUaAslDMRJxDD0zvcW0tyOmw2GJIk47vaMY8f1m2u++vZLRCxIFjHltqQaK6q+4dge&#10;kXHI2y9uidIINU1kRUbfDiRRxlD1TONI37Tc3X3g55/+wak6EccRTWcbheXCItghYGfVDt4UwjhB&#10;gFVVTUNHlGWkjqRviXNWyaLUSNsqghC28dqSGI1h6gamQVkzujAlkgHn0wGjJ4pFRhpH87hyHAbU&#10;pB3J1FgOjRpsGGwUkSY5WVbM9hBKKfrBqZjUQBQIlJk4HJ+shYIb/XnSvOd2vQxV92MQbz/gx1kW&#10;tQMpIQwlQWDc7zVCKEDPnkMzcZoQIQOkfPaT8upQP7ZJ03QOEf/n8Y4f5XjU7Z994rzNgueQveTb&#10;aGNI0pQoiWeE0fO1PBytlHEcDebP7cdQL8ncSEGaZ9Tnyo64kphvvvmG3cMjP//8M9vt1nrhKMvf&#10;i4PntIqmt149xs3qy7KchRZoQSBC7j5+pG96tLbclanTHKYzh92J7dWCrm4wsgcToqeJ1XJpi6Le&#10;iiniOOaHH37gdDpxc/OK29tbENpKr7E2N5N7l6FDXs+nE51Tm+Z5zjgM1DyHl6eOB6i1ZrfbEafJ&#10;PP71wos8t0q0P/zhDzOHxwejl2U5o6pd01nOS57z9Lij7RvKZUYYpjw8fCK6sDw7lSZkfcKoLdHf&#10;qg63HPcHqqqh73vevXvHv/7rv1KWJR8/fmAcR/7lX78nikOiyAZA//TTL654jbi/+8DQGMIg4PbN&#10;O25ubliV1tOt7a0y+GKzIS0ihDBIaQ0tlbEoTdc8cxFXS8sBsikSFXEc0nUtaRZhzs/u5nm2mEfk&#10;4+RSVJz9ihCCMEjIMsE4KmtnkFuuT+jQer8+4ixmuVmy+/hIdTrP6EZZlmRudCgdGpdEMWGWz9y2&#10;sXsW3EyTYtQOaReCQTkPt+g5ikzj9l0ckfHsG6e1HQ1GQrJZra3a1o3e29rGd23XG8u5CyPiMPps&#10;tGipHhlNfSYOI9aLFX0/MnY969WGH/7+jzmK7auvvuF3v/uOuq349cMBIsFqvWTSmuVqRVW3LNcr&#10;fvrpJ+LI7vd3t++QMuTPf/4zm82KzWpJmRfuXdoxzXq9pqqeECKBANTYzz+fNmC0pm2dDcc4odSI&#10;0IYizQiFZBgm9KRRDm07H460lbUIMtKmCVSns7UzyJzZqZ4woyYKAtblku5qJF8s533RLp+N0NM0&#10;nRX+xpjZjNyfy23fkQ4tp+rM/nBgtVrx7bffUqQJGMPHjx/ZbDZ8+nTH8XwizXOuX99Y9HcaHSIV&#10;ECQhq2LFF199RZ7YSLN+mki2Wx4fHygWBd+vvmMYBp4eH2jqlq62a9ZUJwggDOP53omieEYivfXN&#10;NE00neWRyShEjSOnukKKkP3J5qA+7R9nYZsVYInZG26VFbjX9qyEFzmrzRYRRPP686N7sOfq4+Mj&#10;wzBw9U9nk6elrNIlbWMV+33X8fQ4EcchWZZQLqwHZdu2VOcTUWgNg5vaBtdflJcuk1MyVJaHfX19&#10;zddffsX9/T1/+tOfmLTN/83z3CLl0cTX335HNwz8+Pe/chNdMQ2KJI0IY+cOMVrVZz+NjFOPEiFK&#10;GYyAMLQgRRAlBIEVqYRhiNGG1bpkvbpivVxxOtf89usdbT+x3mx4+/Ytr25eWQrO/pNVseqB1SJH&#10;jT2T6giJieOApSys4EcZ9scdaRYjheF8qtkfD4Ccfe4+/PTrfO8O0+CELDFBEiCE4bvvf0e+WNg1&#10;NwxoFEmeoYWmOVV0fcUiL2m7mriNWW4WTMLwcLin7Tr2hyc2VxeURcEiz+wzjG2yVBKl7B931JWl&#10;mhBIgihktd3QNA13d3dcXl7O9CWljC3esiyZN+MwdG5BCJR6Doz1OWfw7MHi5eAIm1kaxzFhpFEu&#10;KsgrDPu+px96ksQuzHGwvKqh1wy9IEkijBpRWmOmEQOEcTSbgXp7Ck9U9YpEj1YBM1fMk5j9on9p&#10;x+FFAt7GwEvVPXHcb6R/Hn36n8F7/3hej/d4Mcb6sfjvVdf1PKp9mbjwzxYaL7lxftT78kLxxar/&#10;/Ut7EK90C8OQcRqsJ50bzXrTQ2Nefo5n8qMv7HxxOI4j4+k8iweEEBbhxKIKWZJY/oI2s2hA6GcD&#10;5qIoCURIKAL0ZBCBNaKM45jT6UTTtuzud1xur3j35Vvn1zNxeDywP+149+01u8OepUiJwszx+2wz&#10;kTjEsGmsq/zDwwPr9dKtvZeO+8+F8EtOkrcI8M/Fj9J9Ae45kFGasd5a49Hj8TgXb563uV6vZ6HD&#10;S0V1VVWcjxVPn3Z89813RFHETz/9g8Npz3e/+4rtdosQgsPh6NAGK9QZJk3fjzPHKIqiOe/39vY1&#10;l5dbHh4+/f9cvdeSJEmWpvepceJuToJH8qquru4ZzDQwCzYrgnebV8EVBBcQCJ4BwA12gIFgZ3ab&#10;FMusjAzm3I1TXBxVC89OkZKSyopwYmaqes5/fsK//Mu/UFUV796/xfM8FovFGJT9+vVrZrMJ93dP&#10;bNcpQeBxdXPJ9fW1cBo/HgnjgPnZnMfnR+ztQBgH2LYSpNJzGSyo63Tk6IVhSJqmRFHEMd0Thovx&#10;eTVCm8lkQqxd4MuyAktRlJkeg8nYua463UQJN/Xx8XE0CTabELyMpY0xtEFiTDNjaAbmIDTcxDzP&#10;Rxsbs86bSiwVjI9fEASjSMjQBMy1NmITw5cz699QFsy+YegBhvJg1o7hoDqOM8Z2KVueu0ky5T//&#10;h/+brCy4uLqhVwfSIufn//Rv/O53v2MYBlarFZvNRiw6ho627ynKP+J5Ab/5zW94fHxkEiejj+B6&#10;veYf/uG/5PPnz9zd3fHDDz8QRQHz+Rzbgjh06ZoGy7aw3RcT0qYTW4a+NZGFYrjb9JKEMAkjnLKk&#10;OxyE3+m8UDlMEWE5nrb9qLBtcyg3ZLmsP9/3cYOADx8+gOV8xXs8HA5jA2389ZIk4eLiYvQvNLzH&#10;qqo4pimH444oDsTF33HYbbd8/vxJqAKl8N0GfFFD1p2g45MYWzlEhkM3m9E34gVn6X12uVxi2zbp&#10;bsvj4yOH3R7Lcji7uGCxnNP2jVA+2heusm0bbpmiqhpt8SSj+77v6Yd2FPXM5ku8IOTq5pbL6yvi&#10;OB7PI8exRkucIAiwdMyReQb7bqAbLLpBjXuCWQ9mX3v16tVXXFJjdWTOj+XFOUXm4x49jsedGGTv&#10;ZVws1ySRMHolnpp128g/jZgZT2YJXuCjaos0TVmv1/i+z2Kx4A9/+APb/W5cX8YG5rvvviOKIvbb&#10;NW0p0y3XlrQM1XWUpRIXiLYn8MVhgb4VTpfmrfddQTa0qKHm/Pyc5dmcroO+s9nu1jyvthJqb7tU&#10;TcVAS69EFV8WR2zVEUwCqqogTw86a1uUzQqbqhXl7uGwH50MwMIPApJkjuc59MNAmh/oukEL6yrx&#10;EE2m+LbUCcfjES/06CuL1VpSOsYGopTa4vryiiDwsG1FGIas9lu+PNyJwha4vrgiCkOyLEVhE8dT&#10;lDqJp4vEXD4tcrqhRzm25r46tF2H47oc84wy04IFs0HZjsKubcoqx7d9Iak2Ep5a5sUoEDCL85QU&#10;bzhDfoA+eD38wEVZkjHnRdKtDgp22YG2yekGmyxt8X2Xvq3wAxvbc7+yATAKQqXkYtiIhYPSG7bx&#10;dTIbu+F0maLHqMOMtPfU08ssuq6TDeC0oDELwhRy5jubgs4cZGZhdRrRMwR487tGsXL6un+NqrVt&#10;i6s/nykKzHcyKtXTzytRWNGYDVoUwhVpNeHYyPNP1bW2/ZJ/OAwySjBFbtu2dDTc398RhjHv3r1h&#10;6GB/2Oo4rAm7zR5RHElu3m63I89TZrMFs+UCa7BQnU2RlVRlOfLlxBy15fLqnPPlOcNSxoCLZMHP&#10;P/7MoHqyMuN5fw/2GclU/NSyTA5135MCfr1eEwQBb9++5fJSuq71eo3r2lxdXZEk85G/eCoaMcTR&#10;03trUFdj3mvMhY/H46hyvb29HS1lTL6p4f6Za2zub1WJcWRVlYShuH2XZT5eu/l8TjydvFjMND1F&#10;3VDXe6qqJs9K9ust+/2WpqmwnRdbG9/3R3f/yWSiCwuHJJlrg9+OYYAvXz6zXJ4zP1tguzb/9p//&#10;lZ8//czrd6/47/7xH4njmLLKNVnZwUJzqoqS9Xqr0cYSywLLdsfrY6KiAj8SG4ETtMlYnQCURc3i&#10;fEEUCU/pWOT6YA9ZLpd8+vRp5BA6rqztTsfDGOVrFEVcXFyMwpZSx+2Z2KtT1Nr4SRqE2zRxhnLw&#10;183daRrEqeTfXOe+7/GT2fieJqLOPMOlfqbN+jFFnDngXddld5ACPS8Lfv75R66ubqibkouLM+7v&#10;73n9+jWv374Sw3HX4u37N9y+ec10KmHch32mmwohyvcd475l2zbr9RrHcfj+++9ZrVasVk+s1k/U&#10;ZcHN7RVD2+IHLjYOPTrOcOjF3LUVC5dJFDCEiuNxPyILlrKpm5YsX2vvMxF0xXEs04lu0GKTCX4Y&#10;fLX/mf3H8X2+3D+CDmc3sX15no++lt98882435RlyXq9pu8lVeD69oYvXx7wfF8mNp7LcbdnP7RU&#10;RckwdCgl4ejzvnvxyrItLuZzbm9vKdJiRP3T9EBb1URhiI22MGpF4Xr36yfyNOXq4pK3b9/iOFLM&#10;NH09Wk2IslWhkDGh4wg94+zsTIMKvV4zsjdMkildp73rLJe2M6+VARaO45Ekc5qmoqoaxFfNA83y&#10;qZoa149p2248B0wBbKZDZh8y68CIx4JApluO45BMDXI84fHxntW6GvNdu64ljmNms9mo9DVn6MPz&#10;E69Dn05nw/q+pGVst1tub295+/YtxyxltVp91Qjnec7V1RW//c13/PLDX1BYBLaM2Qk08NA21FrN&#10;/nLGKYSRhi6CeybTGD8SNLZqhMNdljVNU2PbimQhzgF9V9HUOdOJz83FmXDA1MDnX7cURa45y6Kc&#10;NYa8fQ/nF8sxP911PbF0Gqzxnr95806ezbyg6Xzhtc2SMSO5qgryY0rdtTzqKMW+70lmE+qqGiMh&#10;w1ian8fHR/bHA67tEE8ljSPwfdJjzna3JQwjwjDCEldieiyxHes7qqbmmGd0GiDBUmx0Sk7TNHRt&#10;a9SmunizIywbqqoER/IElSXoQl1W48EVRRGObeP5Lo4rD42yJZVBNsYWx1W4g4Olq+tQWzmYwkUp&#10;C9eyqYsU+pZhaHFcDzoLpTdH05UY5Mx1XSwtQzd/zOZuih3TEZk/kc4zMxusUaya3zGbeaQ96Mzf&#10;mUPddO6Go2HGNKdFVtu243hOPKe8ryBzg1CZQvG04DSHkKPfxxRrZoM018H3fQ6Hw/jfbduyXq8F&#10;NexbQj/AcSwC7SBt0ib6XixEzEFnKR2zpYxhrYtnKeJkytPTA7vtlovzObPJDOjpezFmDAKPgUZU&#10;Xm3BbrehKDOdcBABIfZgiYKqKWGGjB78iNnU4/XtLW3dke0zptOY+DcRnudwd3fP4/MDvdNRVCWW&#10;Lf5nyhIvr7yUw2G1WXN1c83NzQ1xHLJer0EpXN/Ddp3xoX4ZC1tfjYWNetkUcebZMdc4CAIqrWQ2&#10;xPDj8Siyc51Law7x04LeKNi+/fYDrmtTVQVn5wuS+RTPd0bLlVmyGBuRqmpIi5LV80arHffcXl7h&#10;uDZ+4AkSTc9iOefv/v6/4OpKjLIdx+HL3T2ff71DskM/8nD/SFWWZPmRDx8+cHNzRU9HUWaUlaRM&#10;fPz4kbOLM/aHrVZ/2qOfUVPVdHVH2xornUEb2FZMkwuNBlpfqaWbuhsP5uMxxfEciYmpBAE1xYZp&#10;VCaTyZjPut/v6fpGo9+Cnhj/RmMfZIoms06MwbZRBZoi3HjK2drKyKzLU7uQ02fgNGbs9FA0z0zl&#10;B+M6MXysF0V6OxZvZm849ZnLipyPn3/lu+++4+HjL8wWcyxbMlMty+KXTz/z29/+jqxIeVg/st1v&#10;iKYRh/TIoKRRvLq6ou979ntBwZ8eV+O4zLZtnp6eZE8LBP0OQ59+aHn4ckddtWJcPEjmZtdD34tQ&#10;g0ExKIu2H3D9ENf1qc2+qRR+GDHXYz2jtJ3NZgSRkLWrStZOPJ3KgZ2VFFU5XuOyLOnKkttXb7Bd&#10;fzS6NdZAptExWdYmN3az2YzWHGGsDZnjSJALR5EXoq6LgpCrawm6H4aBvChIsyOxNSGZz4inEwZ6&#10;oigQM2dtb6GAYehJM7ET+eEvfxoDwc/fX/L29S1xHLNdb1hvV9RdI6N128FzpGgLwhjfC3Fdj/1+&#10;T9v1eN4eCX9XHFMJt6/bjrdv3pOXhTaI7SmrhrJuGHpF3TakeUHXiYdbWb5YRIGsr1bfM+CryYop&#10;ds39MbZDxqIiCAJ8x2W73qMGaMqGsqkpmxosS7LIA5+6awkYJGO5cij0eNTMcDebDcq2tK9lxHSW&#10;jHtvXhZUhaCny+US3xUPzyLLaeuGZDLFQsnZ3YmiVByfkcZ+sKjLRu+90vz5gTOi4wOijq6bhud8&#10;je34TKcLZnNHBBp9z2QScHZ2xtnZkmgq58dAx36/Y71e4doS7WU7YppsXCY85Yn1TiUxiW/fvsX3&#10;Qp5Wz9zdfSEvxOO0qjOavqMdalo6mkFRNSWUw3hWCyLnE7jiWJAej9RVhTXIvby7+5WyLnB9j+f1&#10;lkky5d27D+PI+vH+icM+pe1qFonQb4pM1tdqtWKz20qx7co5neW5eNPZFjZSxMVxTBgEJmHBGQsH&#10;y5JxE52BbPtx4zKRJI7j4NgvGZRjaOogUS673Z6m3TGdSpXv+faISk0mE+IoAjz63qLvtwzDIFVp&#10;qM09m3rkJfmOO3YbTdNA1zN0/ci3MTy2oX8p4k6THUwhtNlsxtcw1b/5LsY64nSjNuiN8fQ5Haua&#10;cYop4Mx1MWidGb2cGvYao91T2wHzp21bbP1+pksdhmEcDw/DIPmH+nMbS5E8z8fIIdtS9H2rPYS6&#10;0RfPJCeY9/bcF06djImk6Fssl0RRwH6zFV+iw1HnBlbU9UDbiov8aH5qDTIGCwTlmPmxmIzWNXlW&#10;EPoRQ9ehdDFrPkM8k9zA1eaZfX6gVz1+5HN+dcZgNeN4eTJJCIKA7fY42kxcXl7qA67V4+9rzXvL&#10;eHh4GA00jZeYeQ5O45jMPTwtLmxbwsxV+XJ/Dc/AIBFmFHlqh2Huha0svnnzgdXzI/v9ntlsyuJs&#10;qV26JYkiy+/0oS82JI4XsVnvqao1bdvxP/zjf49lwf39vYbSB8LQx7aX2j9LOsS7uzuen585Pz/n&#10;+WnFp0+fBJnzHaJEMgN3+z1RFPBf/7f/DYvFAiyLz58/U5Ylq9WKfmi5vrolmU1QAwRuxK54GPeA&#10;y8tLnp8fmcQiFpADpxrVuKbofRlT2+NI6ngUlHk2m41u5FmWjbmveZ5+hVgZ5G46nY5j0rYV93zD&#10;szTrzawl84wYxXjTtWOB8dc+iebfp+icWctmvRqkwXh4mUbNjGXN+NAUbEZxbOgcx+OR7iAjZ8dz&#10;+fz5M++/+cCvP/8qo+VcFMa7wxbLlw341ds3RJOQqq7JS9m3Hh4esZSD68p377oFnhvwMfuI4zj8&#10;zd/8Db98/JkffviBMPR5/eaWRXJG19Sjp+AwQNV25LpZsSxBwJtW9sJBiVG064tnm+f7hH6Er/ln&#10;h91mvGZ/TfOQmLiMLC+/4ux2XUfVtqxWK5L5cvTiS5JkFF0Zu5j1ej1G7mWZNGomWWabbamqgr7r&#10;xCjcD3BdmeC0naS0BIEveZlBgOVIDNXQ9Wy3O5bzBZvNBhuxP2otxePjI9vVejzDbm5uuDg7lyIw&#10;z4VHVkqqUJVn2JruEkUTPC+AwaKqao7HXE8ECu2iIIihUoLMrp43/PTzJ/b7PXE05c3bV7KnYHNM&#10;j+x2YjkURr6m8DQ6FL7BcYRa8/b9N+N1NQbWxiDdeDOa8w4Y+YOWZeHZLlEQU+YFX7585uOnXzge&#10;j0wmEZeX54IQ6USPrns5F6UonHJ5fUXV1GPBaOglxt5lu92ymM1HpG+7FbTeCOtaL5C4q67B4sRH&#10;tG0wkWCWbaIUNQ1Iq7gdxwE1iCEwQpnyXF+SBBiI4oCr6zMCP+Ld+1vOzhZkWcp2tyLPU9Ljnp22&#10;ZZKz1h0pUWCB5eA4LmVdkKYH2dsmCV3fEIQutj3D8x2O+QFla3WCNdDT0nYN1ANDz+hVe3Ymvp/G&#10;/zFPM/q249NPP3E4HPjw7Td8+PCBJElYLpc4yuKXjx95fHgWbrXnMQkntKVMsnJNszpmO8qmxnEd&#10;ojiWBrksqFrZg+q2JSsLCMCqLSnepPpnDIlt25bGlvFHVRd4vkMSJ+MG6rouli5WLGUTBJI/OiiN&#10;vvUdu524sHthwOLiCsuWKI2xIOotuqanqWriKGA6meAF+j3bF27JMAyjNL+t6rFwi6IIGzV6yQzW&#10;S3jrmDeoydPmADcHj3ngT81aK43u/TVvylyPw+Hw1ajIFAPmtY2gw4xoDccOXsa5LyPMl0gYgwz4&#10;+r/N754eQqcHjSkuDO/NJCGYJAJTTBZF+RUSYSkHhT1y7USvLdcgjkO6puV8sSTUgeTr7ZZW841O&#10;0QqDAjpBOH6vqmyoy4au6WiqhrbUeXWD5hsWBT9tnplP57x7947NZsPd0z3ZISWKQs4vz5kkDk1b&#10;kLXVWEj7vs90ysg3M958xjctDH2y/Mhms6HMq9E08dR42DwTBuYfr7f/EtBuinsh0Trj953NZiwW&#10;i3G8asaFxtTVXN/FbE6n39M8Y1IUvjw/ynL0CPGcy4tr2mGg7xSuI9FPx+Mez3foh1aLYgS2l0L9&#10;yGSSjKPFV69eMZkk+rlQTCYR91/u2O933N3Z9AwkyZSrV7fCK6orool00/f392w2G2bTGVmWkh2O&#10;XF1ccTyaZmBB3xuPRBnfeZ4z+jWOzYbtEEUxbTvgBaLW7pCCzvAixwxi7aeWJIk8+xp5cTVSb1kW&#10;bf/SUBlk1DyrRkRiDjMztjYNVtXIQTOJtMWPXpumWzavJbYV/shDNd/FOP9vj+m4xgy3qOu6EaU0&#10;iIfxjjNNVF3XDAq+/e43rLdbKQCiiGQpY55kPuX3v/9+NCkO44jz8yVhHLHd7RjoORyEq1MWR+LY&#10;+BRKNuWbt6/HbNW//du/1Z6JA3mRcnd3h6W9Mqumpu0G6rqlKLWwJLKwLRflNAyWRZoV5IXZv1zh&#10;xw2KpuuhqsBy6LqG3SElqKVR61HkWc5mvZPCWcn6Ufo6KMfB0zxiy4a8SEceo0GNTCFs2/YYGXgW&#10;LsaCXFkDi8UM17OpipIw9JlNpzi2jWvZtJUY6MbJdDSI7pBrgBJelSTuiEI211F76/UaaxA0/dsP&#10;3wjftCp4fn4ekxLm04SLqyW26wrPSCmUsmGwKIqSx8dn1isBGSRlpWS7WxPHMefnggYWRYHteByy&#10;nHi6IJ5KFFw79GA5tMMAXUeXl2OT0nU9SlnUrUw4jsfjyBM3haURT5nnzKwHs7eZZhrbHc1mdwcp&#10;Zvq+J4wjHM8ly3Nm8zlN26EsaXy8IMQPI6YT2Ve9viaIIpTeMw0X3FBP5rP5C89XxyO6rktVlFR5&#10;QZ5ldE09mu+KH1mHshG1s+1Idqde97U5XwbZM/Mq18bKMj0yGdMyrl7gey5dW/H8dM9ut2G7W1PX&#10;FfQtluo5HPcoLH0NFUq59D20Q4mqbM7Ol2zWW1arJ2azBcl8JlQ01ZNXObZr4fgixjNpL0EQ4dkO&#10;StlEYUAYRkyiWHwb25ba9Wjslq6rcDyXswsxdp7P5wRxRNM0/PLTz/zxz3+irlueHldcXV1h9w6V&#10;zuMuy4q2O5IVB8JJyGQSoWxF2zfYns1iGjFbzHn9+vUo3qqLUoo3U8nv9/vxAfFdV5zw+34METY/&#10;axSnDEoIso5D1Zbjpp1lOYf9S8bnYrGQg3lUBrbUVUNZtF85rnuOjA59x8W2LJQe9xmotus6hr7H&#10;9zyseEJh2TSVHgfajIWN8S47HacK2bX8KubJoIHDMBDqHMWRE6b/vyFMG4TmFLkxYxTzPU+5aqfX&#10;1aBwp8XbafF4yp8y4xxT9E0mkzHpoCxLttvtGDtkXvfx8ZHbm+vxfU8FGwZZtJQzjmSNCvVFyeSS&#10;pgeK8gXNMweWQRYmk8noOG7b4qf28n4Du81OcmeLAoaB2I+ZxDFNKwdNWZas2pXEjPQNnu8QXl0I&#10;skrHer3H9RTDoMYNK45jFouF8Ij05zLmugCe93KIzs7n42jt1EfPFNtmbA2CKJhsWVNc+X4gIyZd&#10;lEnhOB07yCAIOB6P44ZmFL8gE2jV9gS+j+/L/TRFpImBmyZzLE3mruuGvKyp65YwjDk/n3M4rPF8&#10;8Y06O3vhOj0+PvL09MSHD9+OvNKzszPyvByR5TRNub6+xnJEMfz23Tui6YSyrsgryVqtm4bz83Mc&#10;xyUMI6Ig5PPnWgQHg0jw01SMezfrLYdDSlnmevOONUrQjevhr7lmu90O27O/Qr7Nc2yMl83vK8sg&#10;OtKwTKdTHpv1x7gAACAASURBVD8/MJvNxntt8gXTNB3HcCbn1CBCI9m774mimGg6GZG7U3Pe03Vh&#10;GiSj2jaNmPk5ky9pClgzMjb7inndsixJ01TSSxyHaBKTJAn/1z//M6+ub2nblu+//54//elP3L6S&#10;tVm3PWUt3ysvCyxHkIdoGjMoxWw643g8Mp8t+fTps/aFy7GVM46MgyCgyjNNb6k4HHZMJ1K42bbP&#10;oCyGocE0ZkEYi0rXcTgcd2zKkraqsSw1oolZU5DlRzxLiOYGUXBdl2gSk2UFj4+PTCczvMAfSfet&#10;Rq8sy8KyxWTbcp2XiCKlWCykGTBxhKZ5P9035/M5i8WCQ7qX4ruqoRMeMcOA7ciaTZJEN2EiTPHD&#10;gMFSgOxj25VEmBVFwa+//joKcN6/ecvt7S1NJQjldrMap0Ce5+E7LoOySeYzMdjNCqqyw3Vr8rzk&#10;+WnNly9fqKqGf/iHf2C5FFRd7r0nBrW2y8+fftUNQsjnz1+oaxF0TCYT5rMly7P56NZvpimmydnv&#10;9yO305wl5tk0Z8apUM3zvHGdyBoYsJRFMp3jvHX0z7hcXJ7RdZLJbAQjZm9xXZeLiwsCP+LLwz11&#10;V7Pd77GVkglZHI/7XayRIMMDVkqN8YSfP38mOxwpK7G5kKagpet6QKEsGQ1nWQFY+LY1Fp5lWVLp&#10;rN1h6KTxKCrCIMKzPWzHkVg+z6LrGu7uPgryqXo8R+Hag0TMqYGha+lQ2L3FgEHeW6pa9oSn1TN5&#10;Xo4NuGXBMEjhbymLbmhRysVyLX0fPDzPIXClnri9vpGzs5UcVHNvIj+gc2z+/b//90wmMUppEZrm&#10;DT48PEA/cL48o8hKpnGiufkwn0se92b7LF6enk1ZV6Cv75v37wgiaXaTJBHuZtOyOx7E5+1//p/+&#10;x3/K8hTf9yiKnKapWS6WAuUdMpq65frqRnN2xLBOoQiCCMdxadqGy+sLbNfFsh3miwXnF1c4nhxW&#10;yWxK2wnxsCkr4iiG3mKz2kJvMfQd09mE6TRmMp2Ir1MYUjcNURyPfBiAthGOmq20cKLrNZ/pJafQ&#10;dN+GdPvp0yeenp5GBMYc6KZocl2XqYb4DSJjfsYgCbZtjyRqcwiYhTCbyaZr4G4hN1bj5mQ+F7yQ&#10;nMfORPN2zIFxyv8xC9ko38wGbmJ6DLcnCAI81yPLhINkXmcYBhgsIUXqQwssPM8nSebYtkOW5eR5&#10;RlfX5FlKXVUwSNTLNJ5gWxZ1VbGYzfnm/Qe2GrqPJjG7w56syOmanuM+ZbvZYVlS0Fd1DRbM5jMm&#10;2vE/SSZiyLrZ4rkOdVPzw08/ULcVi7OZZOP2sDvsOTu/ZLvb8R/++f/h93/zN4RxBEqx2+95fH6k&#10;rCo838P1xYjVUvbYbJjvbsj25vqaA9g0I6ZDEqm+YqJHd2ZjNpwdY9NiRkGr1eqr5IDpZMLq6Vm8&#10;zWZzbNuirCouLi65vLxivz9wTHNevXpFFMXkecmbt+/IspzVas3Hjz9TZAfKMufVq1uuri4py5KH&#10;x3tNCpdNerGYs9lsyPOM9XrNv/7rf6RtO6IopB9aFgttYTKbEsYhZVUyoGjalrbtcBxXXLyrGtdy&#10;Wa/WuJbLDz/8QHpIefXqFb/5zbdUVcluvyNND4RhwKtXt1iWxX5/GMdNIOkTURTrbN+G3WGHr3MH&#10;bcvRaFU/jmvv7+9RCuLJS0xVkmhbiTQf0QQjyDFop1GIGzGBUeIZRCcvChnxa/4qMDaSZoRnGjVT&#10;OBj3/9P15lovwfaGoxXpps4cqCY+xxT1JqQ+nsTsDkf2hwOvbm/F2uaHv/D73/+e56cnaQCikKvr&#10;S2azZEQLUYq266QbV4rz83Mk8WWm1esVCvVVQenpMZNMEcRTUtTzMoat6powiri4vGI2X6DUQFVX&#10;BF6AshATY89j6IcRHXNdMZR2HFsKlucV++MRpSwUNm3fM02muqmL6Xihi0ynUxbLJbbtsNJj0aur&#10;Ky4vL0eiPcDFxQWXl5csFotRWBLH8ThSL/Ic13GI/BdhiFKK7XrN4/0Dx8OBKI6ZzWc6Ik0xILFK&#10;T09PDN3AYbdju15RlQWzZMqr2xuWizNs2+ZPf/yjUD+6nq4fqBspMLp+oCwLDscDbd/RtB15UVLV&#10;NUrZ2I7wrvwg4Or6isVySRD6BIH8XdN2YkCsLC4uLlgsFhpBBs/zOTtb8vr1a1zXo6rLcZoivM9w&#10;pNSYkfJpKLqZrJhphGlwzDN6fX3NdDplu91hK5vtbkffd1zdXHF1fcU0EY9K27FBWUTxhK7v2B8O&#10;FGVF23X0vaa2NIIelWWFsizarqOsKiJtcH/3+U6b2EpGWpZmpMeU0PO5ublhu95yOKacn10wSaY0&#10;bUcQBvT9wH5/JC1KgjBEoSiKXPZeBn768UfyImcYkKQC38d3xRs1CALUMFAUKT/+9Bf2+y30HYHv&#10;ADLNaxuJN6ubDseVSaDn6ZSlSka3oAhCn6urK6bTCXlR0HYti/mcOI6om5ogDBh0IypCG/neapB1&#10;6TqebjpeqAQAbS20jUN2wPNdzi8uaNqGP/2nP3L3+TOBF3C2WDKJJtz9+itlUfD2zWuSSSJgR9/T&#10;9q32EA2YzWecXZyxWMyxHTknq0qaxefnZ/a7nZxrwFfZfgbV2Gw2enMsiKJYWxa8hDW39UCWCQ9m&#10;tpCRziRJmM8jQFFXOgvNFB1K+6uddM2TyQSFKEXqokSp2dglCq9AOs0wlkgdCwlYb9uWpqy0v5Z0&#10;AxeXZyPSYgo0g7wZCNoQZk+5L2YTn2iUxfy9KbTMuM3Rhp9m7GoOENO1nyocT4UQZtM3/LrTz2WK&#10;M9PFmELSdPZm7DoWrrrYNH9M99r3/egBdMrZKYqCIq/G8c58PieOpyPyYDYR13XIjwfS7ECRlcwW&#10;Cbc3r+VAsSSSqSobnp6eWK+2+IFLMp1zeXmJ6/h0dcc+SvnSfmGz33B9e83N7RWz5YzdbsNm03PM&#10;zUjApa1qPMcnDH2ur6+ZTASBadoO34948+YN3333HcfjkacnITXPZjOm06kuapW+ZglVXUiEiUYx&#10;T0UpBnEzXbbpXoyKznR/bduC5mMY36SjjsTp+34clRj0x6DAjiNCiaHrOTu7wELhuQHxJCTTnDkQ&#10;4n0QxlIYHjLatmO73XJ9fc1qtWG9fuTm5oYgdFgul4RhqEnNJcej8Ay/+eY3PDw88OOPP49otXTu&#10;Ma7nkCQTHM+lamrqTgs+HJuhlUPwzZs3NE0zokV1L9Ygu82Wv/zpT8yTxfj8zGYz2k7EKUHgcXFx&#10;xTAMIx/TZHpKBm4LloxpT62ByqIZ14ex/ImiiPl8/lVmaq9V0cZW4VR0YtaWeR2DXJ8WXsJ90lYr&#10;TT0Wd6ZoMGvH3DdTcBkUwwhR9vs9b65vRo6eEbgY/qqhC5h9yfx9URRst1sO6ZFmGFhenDOZTHh4&#10;eOD9+/cMw8Dl5SX3D3fQdTiWzWS5JIxj2l4ip7Is45ftT4RBMD7jMhoWL03XdsYElqap6BrjDya8&#10;SAYPx3Ul0k0X1ZvNZtxXPB3/lR6O9EM77h+mcDXh19NJxNBpZd75ucR2RRGuFxBPJ2MjqRybyPfG&#10;AO+yLNlsNjT9MHr0Afz666+sViviOObVq1fj1MPwGc19NXSEMIx5enrguNtLAR+GqH6ga2Qf/fbb&#10;b6X4RorOSnOjy6amb3pwXjjHcRzreKwZu+2BP/7xj/RtN3K0TpHZuqpE1eegqQ7QtQOep5M1PCmM&#10;TQ7rqQjD/DnlcZrIL9Okt61kAxtU8HQCIOtAvo+Z6piJjAENlFKjfYuhFJiC73QvyPaZ5koX43UY&#10;hoFjmo2gg6H1yCSqHs+QaDphamu6ggZGzJozI++zszOKoqAuX/inBuV8fHwkKwt2xwM31ituXr8h&#10;yTK22zVtDzevXgtyHokanz2jWnYymaB04+L6Ho5l0w0dZZFrs2QRUTqOjrVyXfpevAr7vgclKNvZ&#10;+YJ++Nq/VCZc8neu78vI2HKYTCLCeIIfeAR+iBv4PK82bA972qpmcX6mPWMHvT8cWc4d6rqhyKuv&#10;72Hf0yt5rzRNub+/Hy2mkiTh6uqKOJry9PiIZVlkR+HdhWE8AjDbw5Zvv3tPqMUi3dBLZq8GJJRt&#10;cXl5KaIQpYiMYCGOpuONMOabDNJxRVGsfbka7r88st1uSZKEs8W5bLjKYb6w6Qbww4Awimjqlk5z&#10;SUyx4li9iCD0A6d6l9AP6JuWqilHbydTWH3F9VIW6IvTai7Kbr2hqWpcy8bVm7X5XbOYzAFuNuu/&#10;lvgbcujpyNP8jOHEmILWbKhmMZ1y4k7f+3RRm+7qVDFryPvm50yhN9cKx9Nx7l+HeJuHxfy+GfXY&#10;tk2mZeSe50kXruOjqrLRiJOYTiaJSMkNN67rOmx8pnECw0Cdtxx2Rz5/uoNhYOgV0zihHxR9B0ky&#10;J4rErmIYOtpWzHDDMOby8pxjfhwXo0Evr66uqFpBPfJjNhK+27blYnkGvKiQzWI2m9d0OuV4PMph&#10;ogveqVG95TlllY+ojPk+Zhx86pdkCOZmDGZ+xiCiBuE55VwVRTF655n/n6bpGLXWdR2TyYT7uwfW&#10;a8k+jCKJF3IcjywVcvNsNuPxSYrrvhMk9M8//MT19TXQ8+7dO9LjitU65+HhSTrrjnFU6fs+m82K&#10;+/svhKGMZo2R7vn5OW/evGK2mI+HRNM0HI/iUh9PJLv0cNAZnI5HHMdsViu6tibwpCj5/PkzSimW&#10;yzlB4Oln/iVL9Pr6euSMLZdLwEIpm6ps9LjhxTKj1uiPQQeMV5TrusJdCdzRHkSpYRQsGaTTXH9T&#10;yJm1d+rZJuR1bUdTix1C1b5wqk4LQXixDDJ7i3ldV9NDDI/nVAhhkHVDujeFaFHIGLHrupHQ/fz8&#10;zDHPmc+XfPr4kbZt+fDmDZvtijzNeHp64Pn5mfVuzfXtDX4oo1I/CHBdn63O6n18fOB4TJklC8JQ&#10;hBK+K2KxxWImhHWN3jiOheNYkn+s0eH5fM7xeJRCqSromgrHFUPWKBa0U/UiQBKl+GRseFxHuISu&#10;H0hiiw7ZFt8sl3AyETue52cdC2WN6GQUTai7mjAMRhNT21YkyUST4C0WixnGhsWMU1er1VeFRdN0&#10;VJWQ+CdxwnKeME+kcfv8WaLF2r4D28J1faDBVzah5xP6Act5QlEkY5G03+/ZH3YyFrb9l/3R9+n7&#10;Yfx+fd/j2S6eJ/ymthEhjtkbBIhw9c8XY/Nm2/aonr5Yno3c7HR/GJtM5ft0lk0Q6hGtH9D3eoSv&#10;z5PQ80c6wOnz/9fOB6aBMWCC4XiHYUiWVkznM1lXjs1gKYq6Ii9LiRvTXLc4mmoByp7VakXTpdie&#10;S5qlwkfrO7lWytMGtu4ICti2Te3IaL1vpHAvKuHkeWFEpyyORcnzdkeRZhyPYrC+WF4Kp1d7yRr6&#10;Rd/3xKE0UXHoCyLcddSFJPyooaNrBXnzdO6o8MkLilp7MLoeluNQ1TVt248FsJxRL2e+8e10HX+c&#10;pLRtiwoUy9mSPKt5fl7TtwOe7YlKVilJhejhmGbaHaL9StQjZ3FFUeYUVcCgxFB8sZCzdjGTKVcy&#10;ibm9uaLIcuIooKklBzcvC3bHHcruObs85+LiAsuxxZ6trvEC4b6GfkB2TMmOR6pAI2+miha390QU&#10;i3WDUnKgFnmFo3wOi5w8LymKhi17lHJEld0NzKbJiCzleU56KNjttkL4TaLRaVnGhR3W0DMMUqgU&#10;WU4ULySSIpNIiiiOiKaTcbxiCpiu68gOR7brjVTb8wWz2YxDehg7QbPJmwIoyzIWi8XYcY3cG32w&#10;mI3dFE/mhpjCyqBvZhGZm2aKAEN6N52KIUWfdgCGsG02D/NQmc9iNi9TAJ52Saf+UsZbyRQa40hH&#10;f0ZznU5ROfl8koPX92ibgZDn52fxUnNc2rohO+bUVYtlw1aHIHuemLpmRcl8nnB5dU2STKiqhsNh&#10;x36/4+n+AXuwub6+JoxDwjiQ1AX7hSv0/v17AB7uHoiCELDIj6k+/OS168YjmS4YhoHHx8exQDH8&#10;PsMzsG0dv7LbMCAF1H4t5OPTcfUpsmI6YJN0YcbSJiXCIEZ5no/30/CvTAB213Xs93s9QhSfrIuL&#10;Cw6HA79++sz7d+9w3VRI/oHkgypVjgXgjz/+yGSScH11S9PKe11fX/Lhm3d8+ukHnp6/sF5tqcpm&#10;HP2bg+3f/u3fKIqCP/zhD0RRxPPzGttWBIGM7UehRQ9ZXpJVj+x2O6ZJwuXl5fhdgyDAtW32Sjq5&#10;rm749OkzXz7fs1nvuLu7Hy0XkllM30NdSTKK4YjJge8zm81YN9sxf9cUcBJXZuv1049FhXkmi6Id&#10;EX5TTL+QuF8sPsx9On3+zYFlCnPDz9pudwRxNCLYp2MNYCzuAeITWyBzfU0BYxosU4ia9W6eHSM0&#10;MsihGamHTY0fTkgPRx7uD/xXf//3HNM9m9Uzf/7zn0fO6pcvn3l4eODy+grXDzm7uOBsecG5RjU2&#10;m/VYRMrh3dP63Vj02LaN7ftYFjiOoJWWAqUs8qIicTxRZLe1XiM7FrM5s/lUi64cmvLlOTf7YJkX&#10;BKE3kuEty6JxJJ+20j+/3u3GSYFlWdSNTC7MczWfzsdpBsiY1CA4xmjZ/K4pwJ+fn/WI0KEqG5Jk&#10;zpvbN2KHEk6QQPOc+/s/43keaZpRt42IXYaeNM/G+ze/jYGXiUiqD9u2bUUZ2ltjqoNSMrozjb3t&#10;2kx9sV9xXU1Gr1r6oaXTjvZFkdG2tS7otZ+dZzPgEoQer17d0DRmP2+o6248M5RlfD4lutE8fwbN&#10;d10Xb5Dn8RRlNudZHMfjmWCaVFN0Cq1G1s7Z2cXoQ+d7IWUpPLOzszMGtBG1F+rGtRyL2KZrmc4W&#10;2I4i4zgWjzLxeuGCWlqY0vc9ZZ+PZ5DreSTLMyzXkfeyFDg204WYlDf9wG61oWsKap2XXjcltja2&#10;9jxP/Py0y0VfNygDlNgv56ucvYK2VlXDmMPsumy3+6/OTduWIrPpZO/wQ6kPwoARyUzTFAaF74dc&#10;nl2y36fURUlb9xx2KfPFgsuLq1FEKI38y5StbDSIUOYS+zcIwBDGEVYw4LseQ9+TFUfKqmA6CfE9&#10;m6FvOOy3HLMU1/e4vjzDcmwsoNeonq0snegiiPf6+ZnddktVlNiD0j5vTTduamEY0zQtoAgD2eSO&#10;h4IvXx5YLs+5urrhsD9yPBwkNNxyUcqWWXlTw9DSK+j0wqIfmC+mdI1GvAYYup5u6ABndFo2C6os&#10;yrE7NpvkafVsNm1z+EZRJP43g1xYg5acojFmg/0KKtcbudmszSI5tSAx402l1AiZG6TGLCBT5Rt5&#10;9SnaYEZ2BgE0G52BSs2fU3L36e+Y62AQJ9M9mOthujGlxNdG0dF3UJUNbdPrh6qmaVqiyOPx8ZE0&#10;zbm9vWWWLEime/KsJAon/H9//H9ZPz/i2B7f/vZbrq9vyfOUzWZH1zUcjhn7/R5lC2oWBoLIdr2M&#10;z9YPK/72Yonj2bz78Ja0yLEcKUbTIuXq/ELk+p6MAoq0oCpqFjMfTwsFbEe6vizLOOylyOo7i7wo&#10;WK3X40jM8Vz8MCBhJmMl3RXm2n7gdOxtDihTkJuiwBTOeZ6T5TmTmSDHxlzUsqxxxG7e14xjTNTP&#10;aZF4cXGF50ZkacFAx1SHW8dxrMnVHk9PT+Pv37x+RRhGIwn74uKCJJlwe1OOz8PHjx9ZrZ7GYnu9&#10;XhOGIcszieFC9aTHnPv7O/pBiva0KAgiyXDN0nwcoX333Xc0TcN2sxFTSAZ+9913lEXBn//4J87O&#10;zgiDaCy+kmTCYpl81TgFQaTXUjSKFuQQkE620krhU04ovJgii2deyqBVqVEUEgQyhqqzamw2RgXd&#10;yT00hZu55uaaGOQkzwv8KNSHcjHyHU1DdDqWMnvAKQKXJIkcOvp5Mei24bCaZ+Xjx4+jaCRNU/7y&#10;l7/QNA3v3r1jMp1LAsjNLcv5gofHL2zXG7JjyqvXN0Shz/3DA4fdRtBBp+B4TNlt9ri+HHrX19ck&#10;yUw4UKstj49PBF447nVKKQn3Rvu4nUwIpOAvsdUgIoaqoqlLuqYiSabsNxuUbetMXcQC4yCxaNvt&#10;ljAMOT8/J5nO9Tio08VcSNW+EOdRNl7XEWmkfD6fC+/qsB1Hq6d+mKNCXe9XwyCm7kbtaVD377/7&#10;Dks5VKUoPH86/IJlQRSEeK7N5093pHlGPwxMphHKsSl1ExtPhBdY5hlKyTh9nkzFV7BpcSwbX6uV&#10;G30vn5/W7HRBmswmJLOIulNyfrUDTd+hlCgQA8chK7Vbgutgu678HAOWK8/jfr/HMWp+C8pC85Se&#10;HnBdEe6Nqm2lpzxDR+N55GVBN7zsTacTqFPBlXExMPuZKeiPx5SiaijKkoFO0ik8iamyGwfLsWnb&#10;AZSos5umwXJszi8vYBDfT8fzRiFM13VYjqDYU+0vJ4kUFq1li9ND18EwSDJS1/K829DbFpOzJVfn&#10;FyhEBPnLjz/x+PiI7zk0TYXnWFiWFEOqt3EsG8+x6RoBcoxQw/Vs3aQ4+K7D4bATpF7Z5Do0wHF9&#10;Bu2cEMexXrc9TdNRFkK7aLU3rO0EmqahBXuleKw2dQ84hH5CEs0pEbuzssxxbA8uFV0jXDfXdfH0&#10;OdH3PZ0Cr2/ACrl5dSvFlieTi7YsaFyPKAgZ2o7HL3ccd+K12fTSkE2mIde3V5yfnzOdzij1ROmY&#10;HsjKgrpp6Lc9g0Iyjn2feSIqbMdsvubf4mlzxB5sFK7uMHsOhxTH9iFU2LbLcnHOYnHGcrnEUhbp&#10;MaO3OmzLJQjCEdEwyJdrvxQqlmXBYNF3mg/k+3iOi+u+jCQNYdMNXiBO27KYRsJlCH1Br0JPNleD&#10;Lhi+youP2Qu/whRaZvM2o8eyLLFOunRTvJ2OJc0BYl7nr/kJllJfdaVmQzWFoll0p8Xc6cEnHcUw&#10;jmlN92o62VgLN8zhar7b6TU2UnzTJZyOEk3HVtcySjg/uxzfrygKIfAnC5JkxttXb4m1J1DfDUgY&#10;sU+RVzw+PqGU4ttvf8P58pI0K5klC/qm5fb1DcvzBeEkZHPcUmUFcRKPoyYjGmjKRkLm0xTfDQhj&#10;D+X7WI4aO8/xu5VSzK3Xa87OzpjP5/rgj5jNphwOO56fnnCVO15DU/CaQtfcz77vR6WcQbbSNGW3&#10;31O1HTevbgAAgP9/R78xw3EzBd/T09N4zc24ydxf3wt5//4b9tsDeV4SRQGOLQbWZ2dnXF5e8pcf&#10;/8zV1RV/+MMfxvFj14nR8ufPv6I6MRkFxsPPoJbv3r1jPp+zWj+NptlS5NQcjgdWqxWOG5IWBevt&#10;hqqp+f73vxc12Lbj6elpFFZkBy3GyApCT3IjjbeT+ccgTsOg9HPYY2Vi2WII/M/Pz6NlyySJGWhJ&#10;i3RcU0Nv6QZKnv1TdW/T1roIk83ZeOWZjt7sE2YsZe6nse4wa7EsS/b7Pdvtlrdv3408FVMQGK6d&#10;We8mVssIUjzP+6pAN2bMpqAza8lQPwziZ9bkKd/o7du3HNOC2XzKN+8/8PB4x3a9kViw2WSkZkRh&#10;iGM7coA5Lsf0yGErmZpFIW71USRrJtYRc13Tk2WFFi20Yo1gWQSBNJNDL3tGUVaUZQ1DJ7FZGk0+&#10;Hg8cDnv2+z2TaUQcRqPhbdu2uLYj9g5DP3KcqqpiUPqeT6dMlCJJEg6HAxuNcBgOY5KIJ2Ne5eO9&#10;Od0DzV58GnlmUHTzPIkaMaOuWlzHYT5f0tUdP//4E9kxJYoDnp6edATcNfPZEj8KyYuUsqpwT+gR&#10;nheM6LioYYXH2Wj+p5mmGM5kHMcsz+aSU9p1tG2pD/UO1/VxJ0LhmM1mY+N+TDUNwdMcOmVR5kds&#10;25VRtkZ1pECtx2ffshnVouYs6Xsxta2qBmxr5JYalMsUwuZ6ngIPpqBPUyksD4fDKF5yHIdI86rM&#10;VMbsK1IImucHqrbR980e6QR2oFCJYpnIuNt3PWmOS8keN2vncDiw2+04tC3t0BNNJyzPz1jMlmJN&#10;U9Y0XUcSJAxDRxB4OK5CdTWOq3BsRRT6dLZwgffbrR7Viwgt0g2vUfG3PbR9J/xp7WvYDuCoF4Cj&#10;aRqaWkfY+cF4xp4qzdvOTAIq8qzGZkOSLFHKJT1k7HY7LMsbBQqX11f4kc9gichIUL0Wy7aJ4phI&#10;N4+eI1F1TdPQ1g1NJVSHsshQ9LieTRJGzM+Wovh2XbAk23W73Ut0W5qCpXB8PVkDEh1JaFsWfaMT&#10;FnQDTZ4X4v7btsynEjdUFBWBH3F1dcV+d+DpaUUYxnx49543b94RxzFtX9HZOU1bczxkKHXAteSQ&#10;a2vhqKlA/IOGrkcpW7huVYd+DvUm2Yz5g13fvRRNfT/6yoGIGIwRYN/Ipmu1crCaDcJ0zOaGbTab&#10;r3hrZsxkRiymkDGd+SlZ9BSyPR2tmENOKUV+EjWilPoK/j61FzBER/NaZqGcFoen3DtT6JnPcroh&#10;Gi6O6czM+8vrSIdhRkBN0xFFQhRfr9eEQTyOBDfFhturG4bzKybJjPl8oQOSJ8xqiaLpB+HXROEE&#10;NDFfKYsir7Ach7PLC8qmZnc8sNlv+PjxI2l64Hd/+ze4rsNxd+Dx8RHX9qgLMX1sqpan7pFkMSVI&#10;LjWipXkQseRgdq0gkff392Pxt1jONBrasNmsOB6PBE4wjk9OZfbm/jSNcHyMe7i53rZtMyBmA+bQ&#10;N9fYjFjjOB59/qTBqcafe35+pipaukJx2B9RlsJ1fWzbZTGfc35xJoaqr18TBAF/93d/y8PDA5/u&#10;vohyMyvloNUI9G630yjKS0RUXdc8PT/gOA7Pz8/UdamJySl9P9C2Pb6fcEgLPmu3fV/zigYRhmFb&#10;1pj3mKbwfP+F//ive+qyYqvpDSMtIcsoioz9waPrGiaTiKqWTtcctqvnzUhBqOuarq/18ywIS9fK&#10;s2v8y5IkQSlRJla1w36/l+SWWhqNaTD56t6dFm+mKTmlOxhqgUHHr66uJFpPrwOTwWjW2+nvmIbM&#10;vD4IwnFIsxGNWwGBAAAgAElEQVQpNSi7aQjNCDeKItI05eHhYTR9DcNQp3Hk3N5es9ts+fXjJxxl&#10;0TUNcehTaINrU8Tt93vi6Uu0YNmUWI7hfUqk2CROeP36NWqweH5+5unpSRPGJef54uKM6XRK3wn3&#10;6OH+XtTGUYyjLGylaIaBIpOkjbopqauCdlIzmcj1sRjwfZf5fI7l2PSDoqwli9p8NjSCfLoehAIS&#10;oJTieb2lbkqSZELbGpsjQSfMPTIcVROnZVTFUqQoXNdjOplzt7/nYfMoxXmWy/NTCBod+BFnZwuu&#10;r245O7ug09m4dZ2RZxmT4IzZbIqyLB4fH7m7ux9HiUEQ0GZGLGBc6gVRsj2XyTSiHyqGQZTZsr67&#10;8XP3fT+KPaq6YK991OJY/P/oeuIwpq0bylrWkmNbLBfzseH2fTl/TvNRXVsUvn0QUNVSCJgC1yim&#10;T4VxJnP5lAJkilDbtsirEtfx8cKAoq7GlIW2B9uzKApxi3AcBzUMHNKMtu0Zho7b2xu8wB33v65+&#10;eU+TLd40DV0vFCtHF8yOksJ0kkwpuoZDlvPzr59pO0U4nfDd97/Fc23ufvlIVTVY9Fj2gGfbMqa2&#10;HVzHkszStqHTcViGZ4xupiKd+FHXLbbr4HsBlrKFY2/1FM0LFUOoGy/UC9/3cVyfMIyFv3Y8UmsB&#10;S9fVZIeSSbjk8lye28NsQdN0pMecjx9/xfMcprMEV1OiPN+n6Wqs3h5FMNnxgIUi8Hx6x6GrSoos&#10;Z7tds99udaMsBV4QBcznM5QaWG+eOBxSVs9bqkZH9zkOk2TKROeNG0Cmripo5Z7b//RP/8T/9r/8&#10;r/9UVTVpmrHZbPBsj/l8Tp4WpMeMxWyB47gUhYwSFosl1zc3zBdzoklEmIQk8wn90LNeb1itNvSd&#10;meXrgqJvqeuGtusZegn5PR5zykLkypfXZxzzlM+fP2PbLnEUc3N9JeOqQJIfyrrgmB7J8oy2aYXI&#10;mJYcDymfP36hKlv22z0WNslkCj30bc/QS4yFbVkoGM0BzWF/GkZtOAqm+zHkVjNGMV2P4YbYto1C&#10;HgYA1xKT1NOMUzNfPzWPNd2+Gel2JwINc+CcjqzMQWM2E2A0Le37HtcRpMCyQdmKrheDxMAPRAlo&#10;O1yeX7KcL4gnE+aLKfOzGVESEEUhu82evuuxdFTWzc01FxcX1E3N09MTD4/3zOdL3rx+zXy+5Obq&#10;igHFl7sv+L7Hu/dvaZpaCjTXI4xiXNfn/dsPdE3Pdrvn/u4BzwupKynybUcOZC/Q7taW4unpmfsv&#10;D9qypsVxHcIo4OLikvv7e9brNVEkXl+//PIzq9WaMAxwbPH2cR2bQQ1UZUHd1vSdSP+VUoSRIA6x&#10;VuOGUcT5uRBEe93F5Fk+3gtzv4wflvEHMsiuUoovX77Qd4IQYPXMkgmOZ2HbFje310ynoqD7h3/3&#10;70bEtOs6nlZPuK7H8Xjgt99+S1nkpOmRp6dHLGvg8vKCgZbj8cBAS1kWBIHP09MDfd8xmUbyfV1B&#10;V5RlEUQ+lm0xnydcnJ8RRAGe44mdTlEyMLBZr8R+wFEoW5FlBwYUdSMRcfPZjLotSY8pVVPQtQ1B&#10;5ON7HlEcy7OpFE3dMJ0lNHVDURZkWUrdNCTxBD8IcZCR1n6zoaxL0v0e27VZzubYrk2V57Rdh+fY&#10;2JZFmZcjTcI4759yV80421jAmKZLYnYCpvM5VV3TNT1+4BFHUwZ6XSDWoyjBoBmhJxmaaDVj2zTM&#10;tQWPZVm0XQ1qwNaO613fEkUhdS0j1eks4eLyiq7v+XJ/z+e7O5bzc77//nv+9//j/2QYeuLJFEsN&#10;lKXhJtnE0wll0bBeb+g76JqWzebAfrvj8vqSZDZDDXBMU7Zr4RPGcYTnubx7+x7Pd+iaVjelch02&#10;6zW//vornhuQJAtsx2O72/G82lCVJcqyNLVgKminslDqBcURFMrCtn3yLKMsChSKQe9jAy/WK47r&#10;Ylk2ZVPLXlzmWLbYM3x5+sKgYDpLpBi0LdIsIy8KMa23bHa7HWmaEfkBs2QmExfHJfBDVk9rdrst&#10;2+2OpiqYJwkfPnzgzes3zBcJ291mXENlmZEeD9RNg+/5TJOY436LQgrjL1++UJYVi8WCIAjZHfYE&#10;fjg2914YEPohg2WQmhrH1QR13YAI55txXG/GlaapsnRUkW0rqrLisN9z2B9GPqHnv3AIRbQzHwGE&#10;uq7I85Jh6HEcDzRv0dKCh1w/66eTApMCYiYIBlEehkFnc1tYtsXZYkYYRRx3W9abNbZSUpR1PZvd&#10;lraqCcMJruVwSI9UeYntuGJ4y0BdtTiWwrKkwLMdj7qSUXbb1Ni2i2VbNHVHmqUUVS0xa3HIdDLF&#10;UvD08IQaFK9eveZssWQxm/OnP/2Rx8cnirKgaxos2yIOQ5QFlhYkZtmRoYfFcsZ0mqBscFxByF3P&#10;papKmrYlCAOiOMZybIahZ2Cgb6WoncYTojjGsR26vpfOfBg4P79gliQ4tkOaHunaljgKcR2x5Hn1&#10;6i1v370nmU2wHAvP9+i6lqZtCWNRGyvLIorEfqrvepq6YegGGHqmsQj1GKBvGoqsoK0qyqxgt///&#10;yXqzHjnS7Ezz+Wzf3HyNhQwuSeZS2epSj6DSzE2P5rfN/5q+HECAAEEqVbekqswkmUkyghHhu7nt&#10;21wc+yycGgKFYmaSER5m33LOe95lR12Jv2JRFGx3Wza7LfeP4uN5SBLqpsX3AxarS66uLlksL5jE&#10;Ezw3wHUdEQ/GEWEY03etFG//4//5H/+3YVpUpfihWKYNnSG5lPEUA5MszSiGDvq7H95ydXNNb3bU&#10;qsENHHoMgTHrjp5O4kaqAssyeH5zjWXZtF3Pbp+QHFMhQtcNRVHRWwb+xCevS1zHI/BDZmEsVaaC&#10;MPTA6uioOWRSvHVdz3Gf8tO/v+M//u1nPn/4wq+/fOT1zRt8xxXZdNsxn8/5y3/8WS7Drodeip5J&#10;GOO7PpbtYFk2nudSVxXlwOVxbBt76GyKwZyw1lYKsaBCRVGQDpdDV4uhZNe0A+ReoQbEg66n0wKF&#10;oTBwB9FCVdcow8AynwyAGQq4tm2xLYvwLIQ+OR5p6lpm3kNB4fs+ruXg+g6u71K2JaciwbINbNsk&#10;OSZcreTn/+b1KyaTAKye6WqCG5tcPltgK1mURZVzyhLKqiQ5HTkcj3R9x93tLfQ9r1+9Yrlc4Dny&#10;+T99/Mjnjx9Rhsn19XOUMtluD9BZfPPqW6Jgys9/ec+f/vhvXKyumc3mwlHoe1E/OQZlVUiKiTLI&#10;0pS+EydzU5mURcEkCunaltMpwXFsijwnPZ0IgwjPHQQttuSgVlWJ6Qi0XNQllmWyvFxxfX0l/940&#10;MGzJe8Q0MIeCwfd80uTEfCpeav7wzHulqOoaPwhkPOM4LFcrUeZWFZMwou87lKpxPKibjCgO+e6H&#10;N0xnEcfkSFnlGIai7zvatsE0DRazGb7rsVzMaduKJNmy366xLCHortf32LbJ5cWKuioIA588S3Ad&#10;iyj0cRxRwBmG5PlNpgEXlwtc1ySKPKIwoq4qbMtmMZ/zy88/c/P8BtOxuXn5jCRLyIoTQRzy8PiF&#10;7fbAbDHFdW2S/Ijr2kxmE6Io4NXbVywXc5q+FT+jLKEqK3bHPW3TYpoWbdOy3ax58fwFm/UO3/MG&#10;XqwpaEZdsVzO8VyHoshRPUSRj6kMirzAMu2R1K792Gaz2ZMJ7IhYyPjNdV3iWBIMNtstpuPiBgGz&#10;6RzbccgLoRKYSt51FE7o6466rCmyAnpwHRvXcXFsR7gksyme7+C4Nkr1VFVJUeT0qsfzXcqq5MvD&#10;PZ7n8/2PP+J6AXdf7jmlBUE4wXNC/vyXv6AMC9/3qKqGU5pSVg09CtNy6FqgNzEwaWvomp6ugiIr&#10;mM2m2I6NycDbMwxmcUx2OvHbhw9iWGtAFIXE8YSu6/j8+fPQwETE8QVFUbPbH+kHf8eqqsmLCs/1&#10;mEwnkm6hJB+0qQfyvSsXf1U1NHWLZVoE/oDMmSaTOGa1WmGYJvfrR+q+Yb5csLxYsrq+xAsDtsct&#10;09WCyTzGn0zIy4Ld/kCvFI7tkOclD/cP3N8/UGYVru0x8WOmkzkmFoftgf/5pz+xXT8yjWMulgu+&#10;+eY1PQ22Y6IMOCZH6qag6xocx8ZQyH43FFEYkiQHkuREluWYpoXluCjDxA98Li8vSVNRJGMYWLZN&#10;09akeYphGkxnM+gVddWgkGfnON6Zqr/Hsp4a6WAIUJdfCs91qcoS27FxPXfwVrNGdNH3fUzLput6&#10;yrKiaRtcN8APA5QyaduOaRyLge/we32f2KYI0ppOisgonjCdzWjahlN6wrItptOYvu94uL8jSxNW&#10;qwX77ZqLizlR6JNnKYv5DNuyiQYHie1my2+/fuR0TAefP8X7d+/5+OtH4knMbDqnLCuUMnA9n7Kq&#10;qcqKrCjIioJOKaaLBdF0StM2BJ5D4NiYykB14kKwflgPdlU1tuNiWBZZnmPakuyTphnJ4SBNW5Yw&#10;nU+ZTGNQPco0UKag4k1bU1Ultm0RBh6mpajKjKbKcW2DOIp48/obAt/DHLJiVdfh+R6XFxe8fHGD&#10;bZjstxvuPt+SJkdMejzHZhJGzJdzyq7GcBWz5YzLZxcEE5/egLIqSBLxvLQtk7oUkOj+7gu3Hz/T&#10;1S3PLp9RZiWWYUIjLDzXdsmznM16Q13VVLVMOYqyxA18bNehbmtMyyKcxKwunzGZL3H9gA4wLRs/&#10;DHFcl76H2XyB47pUdc12u/s6YaFpGpqyIW9yTGVhGRaBK5dYWZa8nkZibHqxIIh8+iESq1cSVm1Z&#10;ljgXm0NYc3qkb5+MZIXk3YFpDH5jNWW55ZQeSXJRbBitieOJXNtUSsLrqwrbMWnpMG0Dx3cwGoeu&#10;rzANlziYs7tP+P7bN0RBzDHZ0XXNoAyEN2/eUNelzmIXR3xDDciWuIrrz687O80Z09w4fYno8ed5&#10;xpxty4aoBxuT0+lEUZUjYV0pIcGeixs0qnaOqGnIV/86H6Nq/yk9QtUyeC2ksHDoVIdhM+ak9oqR&#10;TJulBcnhRN8i5OjnSxbLGSUeZV4QziaU+YYoDpnNZjR1x2azRimTb755JaNJz+NwOPDs2TNc1+V4&#10;PDKfzkjThLthZLPfH3h82NB1cDikRFHEhw+f+Pz5Hs8Lngj8nhQepqnoaWmaelChFZRlNZgkdqOs&#10;/f7+ntvbT8DTSExza2azmPkixvfdAVYX2F1Z0kVPJhNOp1QcwlVBUVeCUtgxvaGo64ZZGDGLpxim&#10;yeXl5aBO8kiHDviUpVi2oJy73Y5mEMKIeMbk1esbmlZCu13PommrUTgTBBH3949jaoUef8seSTke&#10;99gmKKPDNGTk5PvuAJWXlGXOxeUc236K5ZJRkyj5TlkqB3tXUNWZjFU7hWm6NE1Hngsv8Y9//CN/&#10;+7//gc+fP+N6Htv9FtNUXN88o+9sXNehqEuqqsC2TZB0v0H1G4Ep4+filIyKWGWZtHVFmefYpsPn&#10;z3ejp55lmjhRQNc19G1LmefshjFa29UEBKOSru+ecobPTXj1M0ySZPSt0sphzV3ShHjPDcAwyIqS&#10;chAomMoY6Qd6dJpnGVnf01Q+cRyLetaRsUQQTmRN9np01rHZbfn8+TNRFPP3f//fMW2f9XpDlpcS&#10;PI7Bt9/9QBxN+fTrb3y+/ch2K55bTS0h5cqw6Dohsft+yJtXzzFNl8fHR/Jkje/Ks6jygrYSxNeO&#10;JqMyfTqdstttRkrI5eUlNzc3PH/+fBild3S9jRdI+PzpdGS3O/Dw8IWqzJlOJ1j3BtEkYBKGIvhw&#10;RVXcti1FX9CUmSAhSpHmOXlZYFiSVHP35cv4XkEEIEVdofIhGzieUDcdaVZTlUMGsBNJjFBZ0Xcl&#10;p6SiOLXiEG+k9PWaw1ZGscfjHroe3/WIAond62mHiUXJ8XjAtk0sy0Mp8f0yDJ9wIOwXuVjyaMUy&#10;QHeWsbler8kKOWOVYY6TEY3waiRXFOJiWaKUOhsRO+x2u5EPqM9uTW/BNMQS6Uxsps92jdadf74s&#10;y8iaArd0RyPxsiwl/tGypAgYfp3bGvV9jzc8Hz3e1OiyZZhcrGR0HEchh9DDsW1p8Fx7jNuyLR+j&#10;6WgbUUM6jkccydl08hOyk0w9NGKYZRlfvnwhjmPZSwcpklWW4QY+z5494/r6in/8h/9XuHK2Q9+B&#10;0ZuCajeN3CNvviWIQqaTkFOyJ8uOdE2FbVmgZGRfVQ1VU1PWzTgV03Y9xTDK1+8KX6hRXhAQRRH3&#10;d59HEY9tuVg6AakS6xbNdTVVz3QSjgbRtm3QqQ7Pc9gmG4oPGcvlBdPplLffv2G6iGW/J6eRx2ia&#10;YnhOr6iKms3jWrj5lo1rGbStQVGlpCcZ/Yt1TYXruURxjB96FFUpfLuiwLRz5spmOvPwA3+c8p1O&#10;6eC24PPhw4dxTdi2PZj0hoGsP8UQBD9I+PuWpm/AlOy5q6srrq6uUI5JR4thGyIlL0sMZT4VK4bm&#10;HDmooVOhE2WShPkqZtFsKEhEeVEVJWVRELpyYMkc2cLxTLq+w7ZcQQP9EEv5lMeG9JhTZALjRlHE&#10;85cv6Pue9XqN61uk6Ymemu9+9x1VZdArxk5KtcJ5cgwL2xBOQtc3XynbNLlT8w000fT80tCfta+a&#10;0ddMjyI06dkwDPJCQq8549f9Z3L2+WY/V8bpf9bf77zALMuStumZBB5g4NguyrYpikqK5SrH6m1O&#10;2ZHtesd+k+CEDq2luHh+hTOxsEwXxyk5ng4YyuLq+hrPV4N/l4lpGfyf/9d/p65rNuudjL3qgi8P&#10;d6PH13a7ZTqdEgQBL1/dUJWNIA+nI01TkSQHDocdWT7H8+e4XoBtC2Ed1bHdbkZSuX5mupDVjuM6&#10;71Hz/7SFx2w2w7bNIfLEGGJ4bMLwiXyvY5U0UVkr6zSXp8qqkcjqBv6grDXY7/fUbTMoSi/GotnS&#10;kvm2HdeP1dm0tYhx8qzGMgtc1yeKYn755ReSRAjZRVGMikWUkNE922A2WzCdSoG22WwGUr0lHmtZ&#10;iTP1cFxrvDwEHWjFl8lzh/XQ0NSQZzlQ4/kReVbx448/cnv3SQru+ZRPn36DDpq25bsfv6HOQQ2+&#10;Rk37FPJuOx6OY4/jSnEvd8Zi65xPaFmSR/js2bOzcZw5+qH1fT8ataKeDFpN00SdWXOcC2606lzz&#10;Ss65nVqUcKkkDcHzhVfUdjV1Kde33mMAkzgUWgGDBYPr4GhBlGvTDBehjjRLc7m0iqLgxYsX/Jff&#10;/zVN0/DLL7+QZTmL5QXL5RLXeYqUe/Pdt1zdXHE4iMo3S454vti5GKihEJuzWiypqx4vCIhnCwxL&#10;oRyDeDYZrUzatuV4PA1q2Bldt2ez2fDlywPr9Va+t+sCwm09ZRX73YGPHz/yuH6gyguqqsD3RD1s&#10;D++xqipQ3ajc9jxX0nJMH6WE42dYDc8WS5arFWmR8/HzJ9brLfPVkjASvlvbtux3wmn03ICHxz11&#10;pb3EAnwvxHc7jvsDv334iOMEzOJn2Kacc6fjie06FRSyK7m8vMayOzG5ThN2O+EKa9K+FqOcTsmI&#10;zoahvNOiKJhMnsj5unjT66hpGuq2Hwp190lYM5z3VVVhKEYesR6vak6yXqf6LtAWU+dNvu0Z4/o8&#10;N2PXBbdOyDkXvGkRlO/LWE7nRfu+T902IxfVsiweHh6Gn+vp/tAJDH3fU5eVGN0Oym69R+q6HO+m&#10;8ztGG1f7fsh8PuPz58+jiXkYhiP/VnM9+15qAN0wfPr0ifV6jVKKwHWp24amrTCbFst26VrhTPYI&#10;J246lbv95YvXnJIpv374mbrvmcYhjmWQZwaua6PKcjxfDFPOKGVY1FUm7hNobroUzmUjvPC+0yPw&#10;J4oSMJ5BZalj/cyB0mXSdQ15XlG2Hb3rc0hTuqbh6vIZ3333HdfXz4mCG1aLBR8+fKAq5c4NQ/HY&#10;VEqAlyQ9DedVQ+B647moee/GwDlWxpA9Xma0fYfreMSzOV7gM19ejc9KKcl+FlGbeIQGQ5Gq37ml&#10;OwQQFYxEkwicD4qua0dDR8e1sRyL3hwWT6/NUME642vpiI+2rccu6rg/4Dgey+VSlGZKvqfjOEyM&#10;kGow6sVpx0UtG8ek7CSmxDB6bBuMvqfoU7JMvF58x2e5mtM0Fbe3Gw7HIxfenGgS0HSw2x1wvCfn&#10;/bqWblmKqB7TVEyjKVlWjxtudBPXaqDhBehuRyk1PkylFEmxHzea67oE9hOKd24h0g9//1y5apom&#10;9vD9/jOyoDsN7XelDxt9sLRtS1M3dC00fU/fmThugGP7dG1KVdUYbYfZ2TQNlF2L5Ris73f82//6&#10;iasXF0xnk9EM0nO9EQERM9yGjx8/8vr1G9I0JUkSPn78ODpJK2VQ1xUffn2H5zv89e//N25ubijL&#10;io+/febu7o62rbm5ecYkDoGeqi5oWsjzDiW+FSRJMnTBzvhz6QNTKwPFTmM2qgb1AWRZFpvNGsd5&#10;8vA7L54150l35Hod6Gc85lu2cqC3WU9W5BzSk0j423Ys3OtyUEoaBk1V01ZiKHo8ngbESCwcTqeM&#10;quwIghpDiTHmx4+f+Omnnzgej1xeXvLtt9+yWq0IvJB44hNPBRE5Hvcj96vvA+I4eiLaGzZRZI/v&#10;CBh4SAZ122A7EXXdcvv5nqoS9V1TSz7x5eUl//Qv/4Tr2kPWaM+bN68F5RrMK6ezCU0bisVCV2LZ&#10;i7E41+t/Monw/XYo0KtxzRZF8ZVIQN6D/F6nG2jltc431WvcUIxo6rkZqRYGaX6ofl/a2V/esYFh&#10;QF0PZrK+C23H6XSk6mR9+YE7KrYnYTTakejLOssyvOEy1mfEIREj4efPn/H73/+e2/sHfvnlF9pG&#10;EQQ+nz59ous6bm5e4jgOv378jcViwbNnz3h2I8KF3W5D01ZiztpL8eBYLkl6Ij2VOJ7L69kCx7O5&#10;3z4MBtY+SvVkmaRBiNrbIo5nQ8GhKIqMd+8+4DiizBRlrSIIfRbLKV1fUxclqI75dMbNzTPKLJf8&#10;4jRjvy+HtWPg2oONkhIkKc9Kmq7GG5SKWVaw3+6YLUQgEQUTTFvsGZLDkfJUYPU2s3BK6/X4/oBo&#10;mEP2sJ3juw5d2zObxawWS3o67j7dcjjUBJ6LH0yIpy6uJyCAcONOEo+k3JEbrCch5x6W+swQlLoc&#10;VckdX4tUsiwfuWLnDbP2nbOtpwbi/NLVTYdeL7ZtM5/PcV33THhTUSTpiFZpsr0WF+iCSp9JWgmt&#10;hTH6ztOWVqYp3Gn982qFuy7kdDScbuqbphlFQVoJPpvLP+vzbYycU+ZogyN3rDuuzbarx2nOeTSX&#10;RpwmkwmLxWJUM+t9KueDIMtUDUEAKIsiL76yyuq7hrevX3H9/BmH44b1Y4UyLZRp0nYKw3BwXWs4&#10;R8VjsGqesoflOZlDzfJ0V+Z9Rlf1w0RLaA9Pd6UhwAwtbav/joxh5WfoqbqWvN1RDAa8XdOiEO/U&#10;q6srptMJk0lI7bWkqYj3TFOoN33TU7UVXddQlkJ70M+tamrqrh1BmKqWfwci8FhcLCTVx7TpDZNy&#10;+P6acw/SmBRFMabvWJakJ4nPW1OOX1zRDwq1HqXAsITsGMVXWI5J3ZQ4toNtmNRdDYYiCD2asqdp&#10;2rHzEasPMKJwvNCU6kfiftczolRVU+EY9leHszcYCUrjbFCWNU3X0XQ9XaOoq466qOiqHsMRDtn9&#10;4z1lmROEgk4tLuajeu7Xj4+Dkku6atPSruklRWFQPpRjpa43qyaqnsu09cWheQy6G9TJCfrP6kNB&#10;k1vDWEjv7dBRnx8guqPTz+bc9VsX1lVVfRXdpEmrMjJoqOtmkGQ32L5L04Bt+ziWgdmaFIcS1RrY&#10;jsfzZy+xA4Miq0iSDN8P8L0n6fJkPqEqG3pD4QYu08WUvMopm5LpYsrPP7/j9vZWfgZMVhcL+AXy&#10;XAKDRy6I6iirHNsx+C9/9QOGCZZl0jQSQqxNIy3rSeLdNPm46ZRSTCJzvLyvr69ZrS7J83xUgOmR&#10;yHb3SBxHmKbNGMrteRiGOaI9pmni2N5X1hN9rzidsjFPMQxDjqmgHevtdkSM5BJ5UiI7lkWZF9QD&#10;mb6tO2zTwbVNwKCpWtLjjsPuQJ7mvHr1il/ff6TISkxlYSqLNMmwjIPwyl4+w7QYFd6+H45F5maz&#10;GwOsTdMcBRRVWY/PW9Avl0h5lIag0bYF00mMbbk8PKxZrRZMJxP+5Z/+BcuVdXV5ecUf//gnEZpY&#10;Lj0tZSkcT8cVr8THx0ckjqYdkERZh1VdUBQy1lyv16zXa37/+9+zXq+ZTqcDggrz+fyrLF4x3mQc&#10;ORmGMdgy2OOa13tE+4PpP6eLVq0Q77pOzC0VZKeEtqqJJiF915ClJ2xbCtzZfEJVCfLgBdIEaRqF&#10;vgi7vsexPZLsyMP6Ed93+eGHH4jnMY/bDf/8z/+MZVmsLp6NXfXFxQWr1YpTIuhbVhZ8ub/HDVzC&#10;KCScBMLFOh5pmpbNfkc9+E8ZhlyQGIoeg8lkyvF04LBPmc1j5rOlxBjlFVVdcPv5C2WV4zpCYj8e&#10;TqBk/HU8HrEsi6urK75985K2bUkOEsOjLWeeX11LBN6AAHVNS5al5Hkx7CUxYF5dzqi7mqJu+PWT&#10;jKJmswWBH1EXNXfHO5q+wXE8kuRImmSoHrq6E1Skyaiz7XiGVXVB0xwHS5GWMO4lF9RZUZaTEW3K&#10;0oTJROxRJPy8p6oKdruKL1++0Pfd6K8Yx7EgbmWGaYmK+Xjcj+tHKUXVSJOsfUHbXo1nrS6CznmU&#10;eo09jVCfJit67Z2vS31X6P9mqCebDS2C019HNzS6cT+3HdJnkW7y9R3Qqyc/Qt/3R3uipnuyk9L3&#10;UBAE+K4HrURQGsAkCOlaSTbyHRfTlKI0L2VUbRpyjzdlRZYc8aOQonwyFgZGZX04jNq3W3ES0Kjd&#10;xcUFVVVxO0ym2qamblosSyIBrbqmroQ+8OnjR+q6ZB5PWF0siOMZj/cPHE85nm1zPGQoJXSNNBsa&#10;6lpQYpOHWYUAACAASURBVN93R4DBdZ3Bw5GhMC3pe3j36zuWyyVXl8/GEb8Uv91QWOW07ZmVjepQ&#10;ho0xTN/KrsZ3B+eHtmG3WWMYCvp2GKNOpJZRHfvdkeJLiTf4zM7jGUU6eJtaAmjp+0mv2c2+IY4j&#10;pnOx1wmiEMcX39e8SAkmMVEUjECBbkSCwGO1WozrNE2HJBiAOJ6MBUJT1pRtKaPKQYIcRCGLxYKs&#10;zKjaCltZomjMGxjsKGzbAuQFPvF9wHNlfjuZTEZELksLQs8fi6fklPAsvhSfq1rRNS2eM1iNtC2m&#10;b9PULU3fkRcVVVqz3+zZPh5Yr/dkp5wXry/J65r5YsriYkFRiJcWqiMv0tFc8+rqQjaWH46bWCnF&#10;x48fWa1WzOdS8G2329FNXyuGNAr3nz2o9CVbFMWI3HX0Y3GlPWakGH3yH9Odo0C+3dMYdJB/6w5O&#10;ewTpglAjU5ofpLBxbZ+yFkg2qwqyXMKgfcfDNCx+e/jM6XDCMCwuL6+5ullxqhK8qStu4RObu7s7&#10;9vs9YRThu5KvZpomF1eXqN7AsEwmvo/tWvi+y3Q+o2/h+fNr2vZvhnFmz/6wFW5IlWFacDW/II5j&#10;8jwdDkk1IC8dSslBoZW5XXdm4dH3Y/etIX+t1jy3isjzlKYtBzi8/8oOwjRldKqLCd8Lx/d4zlmp&#10;qooW+b4YYnrcti2LYRSr31PbNOI4nsu7rgs5ZOgV/XA56PfVdg1N21PJDI8oCnj79psxoux0ytjv&#10;j6RpguPAYhGPnbfusrMsk1HC0EFLYSeNjUYf+07R0QsBtq4o8mqQy8vlNI3nfLq9QyKKJKaqqit+&#10;97vvub39wuOXe5QSk1OUHHRK9cTxCtcVm52Li+V4+cgafzI91vxNpRRRFLFer0cE2nGs0aNJ7xUA&#10;Wz3xPaUBeXJ115eH5qnphkijcnoEPhrBKrlMq6amaesBPdPNj3CHfN8nPSbj8+37XrKSjSd7Hz1y&#10;P2XCn3r9+jXT6YTPX+746ac/c3V1RVEUfPr0G7bt8sMP3zGdzmnbntlyxmp1yfGUsHlcs9lsyHxf&#10;VHOzOUEQkCQJ7969IzmcuLy8ljzKVPhkmIaIbnSWoVLQPyExk2jKlzvJFtbnQ9M0LBbScFV1wel0&#10;ZL3+QlmmLBYL3rx9ydXVBZ8+ybj8/v5+QFRrptMp8cCpq6qGHrh59QbDNHEGBFQj7doY+eLigq7v&#10;aYZGSFszZVmGUj2TwKft6uF8akZ1bxAEKENsPZI0xXYkH/vZ9ewM2SpR3RLbdkd0tqqeTNYlX3I/&#10;xkHpd6gpFZprrAs127bphr2pz9nlcinF5OB9ee5vCBAP+a26MNfrUSPE55OA3W43ovy6EFtN5+PX&#10;1kIFfYY9PDwIl3jYB7ogPG9E9M+qC0vHc0crG9M0yYfxb0c/eHZWY6Hq+z7lSRoIvU4dxxl5buIr&#10;KVy7PBMLpcDX/L56jNTyfG80I8+ybKBZzIdcbEFUD4cDSZKw3UrKURiGzBdTwtDksAvJywrX8XC8&#10;UBSpWYkkT4hNzHq95ur6Aj+ImC9X1HWJaYDt+RhDupOOSRMutKL3ns5XzYFrmicrE0mqGPwpac8A&#10;KYVSPUr1RFFA3z9FV+pnBwZt3+N6PlXbjc/YNDrKPOX+7pbdbieI43zJcikpQFme0zQlfe9jWAZl&#10;U2HXtojgVENeFqNdlS7IoigimkywPYu2V9RVSziJuLiMqNpmFDZqoEAX9BqNA54mLgDTSThU2RaF&#10;OYSwN3JQhpOAYBKgLIVRP40RGZKf9CzZtX1QYkCnESnDkA+RZzlhENA0LXkmIdBNWQ0bt8U2lPhQ&#10;xTHp4Sm82DAUaXYi8uXzdfSCaKQ5WVbQNB110ZDUAolO5xFRGLK8WLLdbjFt8ZaLp1NevHgxZixO&#10;JtPRlFeP3s5NcDXado4UaK7eSFAdLk9tfpsNppPnXmwayXEch7QQ2F2/HH3ZaeNerWzVG1d3fPrC&#10;06aOhmGMHZi+1OI4hsZkMglpeptjnqDjyOgUfdnTdQ1R6BP6wSDTjwkMHz92OWWC5JmOQPv360eu&#10;VldYriPhz/TQduyOO9JjQt3VrC6X4jRt2HS0vH37DZvNhqLIuLsrBjQjBTrC0EcMF1u6rsG0TJQy&#10;KMtqQNEkUkqecT9yOeq6ZrfbCToBw+Fsj4eVPghFCSZcTf08ZZzbDEpiD9tyx/ejA4e7DqoqHzI2&#10;ZSwj3JkJRVURx/FYgOuRYWe11ENerg7NXj88slxe0PfpWGDIwdBj21Lorjf3OK7Ji5c3ROFkLIKU&#10;EnrC+/fvMc1vhsPcoO+eNm4QSO6nbXfjaFYpE98Ph4vepCoLLJPBS6vEsx2amjHGS/UdVVGSFyk/&#10;/vgjHz68w7EsPv32gGU5LBYBfbcbUWfNIZxMIqqqGHmCYpSZ0bZ6pCnPXPMH9X7SKKEOodcXk248&#10;9P7SY6Gqasa/p9EQ3ViNppvD+9M+bOOfMRRd1xD6OkVFnPs8zxmEF4IKK8vEdGxs82mvYSh6peiA&#10;rChI0hNBEPD27Vv8MOTjEGcVBBGTOKYYPt9yeYHtueyOO6bTOT/88AOPm63Ylkxjmq6mbkRtapom&#10;VVmy3+/ZHROKrCDIUjp6NpsNx32CGgoDHQdXliUfPnwYUabFYsHV1dVXqLNey0EQoIoeRUBR5Bz2&#10;O/IsJQoDFssZpiWF+aePt5RNTZlJhrXteESuixoQIz8MyauaLB84lUGE4/pUhUxIFCZ92zDxJ6P9&#10;kWM4eJZHVebURUZVl9QD4krfYqgeQ7UoFM+uVngHi6atUX1D0VZnjXDPbDanqmqy7ERRZONI3fNc&#10;ptMY1xWUwrQUrvdkyl2WOXVdflXUytlajetOF0o6GUQXbXrkf05DOedLad6lnnzo3+uzX49Jz8f9&#10;uqHRzboeG+r0F20mrJ+h/p9+FufNuwYFzlNHjEH1miSJNFxDc+IoWT/L1Vz8JwfkxjTV0OhJUlBZ&#10;tCPdR99xoAURHYfDYeTlTiZyVn348AHXdZnNZjx//pzj8cjd3d0oJArDEMvsUKrHyQra5smvVIrf&#10;irqWhuru4R7/Q8jl1YrrZzeSxZudsB0fw3ToLQPXn2C7vozCq5yyboU6ZTujdYZSfDX6fvnyBsMQ&#10;v9jjcUDZPR/LNmnbnmgyoW2enBw0pQPkbHc9D6Np6YbILsO2oG9JjluaXc/d3S3f/+53zJdLwtCn&#10;V93AdxPz7K7pyYA8E2Fhsj9QFDnX19e8ffuW+WwhZt91Rdu31F1H33fYtlAlbn97T1GIUfhisZDm&#10;1zbpOoVtGdRVMYQVyDlvgQRg64UmF6OHaThYrkMYy0YtigJlypxXiVxTFC/tkLPW5RSFoCfaiNE0&#10;JQQ5SRKKYQxZ1zJTz0/pWPkGoUddFJgo6qqga+Wz1GUj5HPPQLk2/UD4NTDwHZ/FbIHKLFANh9OR&#10;6+mCtm/p+5YoEj5anksXOl9MvxpX6uBsXYG/fft2HPnqjiYcYkFG9dLZJtP8HX0JOUMkizYyrNvm&#10;K66c9utphs1r2/YI1esFrv+8tgDRCiRtWqq5CJOJIKV6VLJcuORZgeN7TPyQ1qhIUkVTiVKrTkve&#10;fvOaKIjwbA/XschOCb0DfuRQFhl5mvFi8HBbr9fcrx/Hoqnv+5FQ+9O7X0aVW9vKIXA6nYhcf+y0&#10;5fBR+L4rl2rkYpk2rmcP0S3in1MUxTjqmM0WOI7DYfBJ0k1CXTfoSLHT6YRtuyPnQnfDlmXQdjWm&#10;aYydL3Qjb85xHGzLHUm8glwZI29KIy9eIGarl9fX7HY7KdqsMyFOD21dU2U5fdPiuK54ciXJMD6Q&#10;cbdhMhbbvuGjjJbt7mHgNrqk2ZE0zanqgjD0mcQRx4N0ifv9Ea10zNKc7XbL8XgcUVbTNMfEDU0i&#10;zvOcsmqwLY88K4f165BlJ+4+feJxOHST04GqqXn16iXfffcd//iP/8iLl8+pqxZzHB11JMmOqiro&#10;unZAAOXdh6FkaRbFmrbtx2Jtu90yDSRear1ej8pyzdOUTN1u7JirqqJpK3TCxfF4lGLCfrIL0U2Q&#10;Xk+z2Ww0adZCiPMM0i+Pd8wWizHNQ3eoGul7eHjg5ualcMos+4zz2I4TgcPhwOvXr/n222+xLJN3&#10;7yTWZ76Y8s033/Dh11/Z7/e8fPmay8tLHjc7ZrM5Nzc3vP/1HRjyfrzA5SZ6QeBJsfvu3Tv+/Od/&#10;pyqGcZ3jsN5u6R4e5CxwbBxb0H2NcmjERjcWp9NpLCpev349jrAA9vs9n28/8vzZikns4/subVvz&#10;228fCEMRQKxWK9aP26+mBXlekqZyVjc9FGU9Rv/0fY9tmKOCTilFfkrlMw02MDrrMo7EtqRIa8qq&#10;xHNcgsjHN10woMp7sixhsz6Kl5ihKMqMh/UaYOCyxpTFA03VjH5+50bqAC9evKDnKd1CKTXQGtpB&#10;mXcaOYt931MPDvp69K7PBj0N0RxiTYXRySXnXMu+70dPUL3uNLLnOM6I6BeF8BM14nbemAPjGE/v&#10;4XNDal3Y6UmLLnqA8b60bYmftCyL6Xw28JGliAyCgCgI6YazUtMo2nagijgW+/0ec7DjaeqnCZB+&#10;Xl3X8enTJ168fE4cx6Rpyv39/Yic6qJXF5LaqkenZdzfJ6iuBHQ0VUnT9Shsqralqhqh1WCw2Wzk&#10;TI18prMZ9fHIen/guNszqwUNdVzxH62rgt1uQ1FmPD4+MJmE9E3NpA3He1PnbwtK2tL3apxeCAjQ&#10;jAlEZVmSpV/TkuRdu9htjWM7TxOerhc0rJMYs6osaKoKA+HJu/ZTxqnjWvQWqF5xShLW6zW79Ya2&#10;bXnx4gV/9Vd/hWO7bPc76rZhOp3SK5NPt5/5+eef+eO//CvLqwWWZY7UgdPpxG63kxSbKGK5XJKm&#10;ElNZVZUUb1rFYhgGhiXGgvPZhOVyiecF40imrGs6Bb0huWZa8m+ZDrZr0/ctu0F99HQAG0ync8yh&#10;2IsG5/z1/YMoWRwZn6RpyuZxTVU1rBYXovxLJQFgs9ngTyVGYrFYUCRfxs6+7zrm8ynX386I5hJh&#10;0nWSq/rL+3d4nkOvRLE0CSdkmch9m7rmlCRYlsHqYiHoEoyCC50+oJQaLx393/9zckJd1zAgdhq9&#10;K5On51CWJWEsogBrkHjrLkx3g8HgK6a7qbquh+fvjXytIAgGDtRmLCgMw5BDq2nJTyfm3lwIy6oi&#10;TwuqtGB7rLFsBs8kg832ASe6xrAV797/heXFEsfx2G73dC04tsdms+HxYTMWSl0nnnl1XXN/f890&#10;Oh0vmuPxyL/+6/9kOp1yPIoLfNNWfPfdd6MNSNu2PDzcD+NT6apXq9VXRejISxuKNdu2cR1/7BA9&#10;z+N4PI5jeF10Cdncoet6omiCPcS4eJ6H6/jsdjtAJ1NYgIHr+jRDJI1k85rj1xUyv8DZV1eSO7ff&#10;7pjNZuRpSnZKKbMcyxCD2SgMOR73HPZr5vM5x+RAejoQhj6vf/d2QC3EHbvIUtI0H4mzh7qj7y5o&#10;u5bNZoe2RtCoUhBExLF0/GVVnDndMyBvPYvFCpTBdrul77rRfLbrOu5uxdj4xetXfPPNN8zimORw&#10;ZLvfYFkWx8Np6Fpf8vLlS969+5nTKeDFixdcXl4OKIKFZUuBfDgkQ4Hls9/vqKp6HGtrVZplSYJC&#10;FEXc3t4Sx/E44tCc1rarx/F4GIZMoni89LIsI4oiXFesNHRTBIyXoVZkatK253mkyYEik2IwimI8&#10;x+HLw1OBcDqlzOcLTMuiHEx7149bTqcTYRjy8vUb/vB//IGffvqJw2GPZcmZNZvPqeqau7s7vv/+&#10;e6aL5Yicfv/991jDGRZEIU0n4i1dcFiOnFmr1SW73YGLiyWWIYpOjUT6AwqjeX+6sJxMJmPxmySJ&#10;RBEaEiO13+9H1CWKIi4vVxRFRuhP6OjI8oy+rUkOB3plSv5oHNL1DfvkyJfHB6rqTwOS8gLbccSw&#10;tuvYDUXl1eqCsiz5cnsngp9K3p9j2ziWNJdBENCUFV++PDIJREHb1Q3GINhSJhR1JeitLaPQ4ykh&#10;jids9jtpsuOE7759zXTiMY2DsQksy2IsvLquY7ffiODDkeQPOZstmkbO5c1mMxZlhmFgokYbGcdx&#10;SJJk4B2fJfUYT2bcutnTdAWNpmkkzXXdMdZr9G4birEoikib7isKgT63zoUPegyrRRL/WYChm46y&#10;LDmekpGKoMdm5wIEbRoeBAHxJBY7jMMR04D5dMbd3WfKvIDOZjlfkOclgedzKFLu775gWZJn6zrC&#10;OXQD/6um55zWo38mPRVKkmQ4y3N+++03lssZ6TEfeWWWZWEq4ap3dY3qu0GMdcR2Haqm5u7LA6vr&#10;K168fsXdl1vaDpoOQj+UBBDHpCldyroiLwtmszld17LdiupaDMM7fNcjDAPCSTACQvLZW6qqAAxs&#10;2xobyropORx32JY73qG60ZTpmqYw1eRlQVHVNJ0gd+8//MJ2t2a5usSwLdKTtqYSQclqdUnftySJ&#10;zXK5HKk7X+4fmM0WWJZDEE74+aefuV9vsBybum5ZXFwShcEQfyh0mjiO+f7734310eGQDPQASUyx&#10;9EEIAhHLiDCWjkZBmme0egY/FDF1I3l54vru4YXeKD7QfmSjelErgcpmIKoLinN5eclxUHPVdU3f&#10;tnJAzS4I/IjHx0fS/ISyTXFU7luaVhb99fUVvhFyW9+R3B0xLcXbt99Qmxl9I8VCEHjDeOXJyPZ0&#10;OnF7e0dVFcSTydChtiOvo2qfVIjndhWa66Dh77ZtRyRNF3fHzW7clHox6A5Lo2amaeK4rlzEg/pG&#10;Iwv2UAjqjkt3Y2EYjl2Wfgd6nKC/B4CPqA690KWjxfddTAMKFE1cU5YZs3BC6HvUVUmWJEROQNeI&#10;R80kWnDYpxg9XFxfsJguOJwO2MOh5bsuWZkxCUJsz8VELlkTxXEnaNlsNmOxWFFVxZgC0Q5y9yx7&#10;kq5rJFN3yKMKakBBdaEKjNYaesShO0U9ztYoQlNbguydqXg18dc0zTEUuhngfN2JPXEJFXlZwlBw&#10;x7MpcRxj27Ygi8OoOk1O2IbJi+c30nlWkiqx2TyK5Uhd4vuuKB7peP/hJykwBiWfYVisVpdMohnb&#10;7Z7Hhw2//fbbmIGpf57lcslqtRgRx1evXhHHMdPplC/3d19lxZ5OJxbL1fDzVYP0f85isZC1VOUc&#10;91v+/Jd85MK4Q6ajRu/kVzeuzVN6pCiWoqjCHLyNpLC+vr7G9wXh2m6F+xO4/tjJ68Ne8+70r9EW&#10;ZKAf6LGfRjmCIBhHRVqtpz/bfr8fxpXL8d1q9GU+n1M2xTAVUCO6BIzrKI6n43pqaiH551k9ZK86&#10;xPGMN2/e8HC/ZhJNORwO/PLLe7777i2+7/MP//AP/N3f/R22546j4el0Oo7T/WBQDJo9pmGO61DG&#10;zSHz+ZL5fCnjql6UsZZl0fWN5BQORYZuEHsGtL+XMynLT2SfMoLQYxKJmbBSiu1uPcTdWbx6eYU7&#10;EK6bphqRJGXawzhdRoDPnz8fx9/6+07iGGMQd/ieRxzHvLp5ISPapuX+/p5aCbXFNq2R+rKaL8i7&#10;nof7Nf/y8S+45uDlOInwfZ+OlqwsKIoMZRoy1k2OXF1dMZlNuHn+VqKGKkWSpNx+/pXtIBTSvpJp&#10;mmKYMtYTpHZPURTEcTw2fafTaWwGtIK4Hsameg1Z1mD70T1RG855ZxqV06iYHtVrzpu+H3WjrdF1&#10;fY5odEqPafX31cIEzS3Thde5KlVHh2m6jGwYNSJppmnSD96OGGq8h865UVVV0bcy9tS8PDkLBZ2f&#10;zSTju6768bM0TQORQWD7LGdzerMfm6G6rsczxjRNbm5uyPOc29tbJGlJzpj1es39/SOOJRQO17Fw&#10;XR97yB9PTwKGNHvJ1o2nc4JJhLJM7h/Wkgf83ff83LTQCPAiPEuDssrZ746cThm2aYACY8gwlbOp&#10;w3E8PM/Htl2UesoHf6Jd9AMdIxjrD8/zMA17LJ67riFNTnI2DekjdSu82MgPxC81nmI7jgBa7ZCW&#10;5NgozYduxeLGMiwur6/EgLtucCxpHKqqoawq0jTnT//2v8jLgpcvXtMCqmr5/PmWnobl4oLX37wm&#10;8CMOxx1lUeP5DqckA9UR+JFwYQFmkzkAu24/5tgFUUhVNaR5PhLXydJhQXY4Ayem7/txg8llmY+w&#10;Nr1BYcrl2dYdm83jcDHNifxgDLY1TYPkkJCdUq4W1/iuy2Z3GKHzrMiwi4IonuD5DqZr4fce1b7k&#10;PrgnSfZ8ebxFea0Q/ysJrQ3DEMN2qNoWfwg+lhirDjUYL2pyc103VG0zjlnOs1HPFUDnh4Qm8j5V&#10;+v1YDOgNqzkMbfektNWbW18yo7poODB0F1gUBVEkxshfvnz5yqrknPgqn6XBD10pnIoUZUq6Qm0K&#10;PyxZp+x2O4qspCgyyjbjhf8C3xVBCp3FxeJCuphJQJ4WBG6N6zh4vk/bNHR1B52iyivWDxvavsNz&#10;XHa7HRJ4n4zqH110aGNEwxDCvi4+DcOkqmq6rmcyiTEHnkEz5LbpA7ipn8jqGrXRqht9cJ3L7PWl&#10;7Tq+XNBDCPxmLK6trwq7UY3mWuTD147iCZeXl+NoNsuycYStA8otw8RQCqMHo4dnl1fQNez3O9ns&#10;hsjT95stkjl4kv10yonDGGdqYaKYhCGn45E//OEPFEXBfr8Xe4f5HKVMTqdMRD1JQtP41HXLdiMF&#10;k+8FdG1PesqIogJDITFhbQN0zBdTfrDfEMfR2EF/eXwYRx6WZVHkKev1Gt9zxktAxtnHYZRj0/XN&#10;WFTppkyruPM8E2SuN0cqQZZlTCaT4ZIyh3H1k7eVvuh0lz+mhLjueEkej0cpEIZ1PpvNRn6p/nv6&#10;gpSxT/vEY+sUhrKgN+gbWQ+bh0d6ZWJb/pDM0JPlJZ4fcnNzw83NDclxz93dZ+q6Jox8/utf/573&#10;73/hP/7y7/z93/89ylIDKmoRRD6u77DePmIepCgoq3oY14gPGp18FtOwCfyIi9UKpfQe73Asi9Pp&#10;yL7YU9f1eJ6alsLBwg9cbEcualTD4+OGppXG6PJyxTdvXnFxOefxcYNtwcPDF+7vbjEM8QbUfEPf&#10;F6NZP5xwOp24v3+gqhSX129EYNbIGZQdMubzOdOlhNa/f/cz9/f3NGXFqxfPaWtpau3B2DxNEqKJ&#10;RK311Dx7fkEUzkREMY0HDllNUQvfqVfC1bl/eMD1bCYTn8nElzFqkeHYJnmeUZYFjrMkDEO5hGkB&#10;c1gzT96Bx+N+4JXauO7TGtIjUt3o6VGk4wxWIKhx9AmMjUYzZGNqMYH2a9Pn/LlyVSPBuqE/dyQ4&#10;t7o6b1zOeYp6NKZzQ7Udki4EAcwBvXxS3w/Nb9+NEyDN8Sspmc1mYu6rOhEGDqi0UrL3Pa8YAYam&#10;aUY6Q1nUzLopk8mErMr+f/dbFEXMZrPxs+h0If31Z7MZbdtQlym2I+pNDDWsExfX8p74erbFfLEk&#10;ns9EeFHXlFXF1bNrHm5vyZITXd9gWCau79KrDjfwiWkluUH12OaQVtPIORdFEdNZyPG0p2mqUblr&#10;DVNEy7IHT0x5ZwpzfMe73W6cGkTz2fgOy7KEAYl1XcmKNRBufj2YyLuuTxBFuLZDVZScjnuOxz3L&#10;QSXe1h2ntuWUpewOe4q8wnE8+l5MoKMwZrm8oOnF1qjITlxdXXN99QzP9qjyEqM3MHpFlmQ4tovj&#10;uriOh2UPPm9aTu950j1naYEyjrS9Iity6qZBLBg66MXkzvc8HEdc9h8e7knTdOhkhKyqMKmbmrqQ&#10;kVlZFGw2W9q2xjDkwuv6lq5r6ZpGnLjzJ2XQarUCo2efH1Glom5rvNDHNBVtPVgkOAaeY3D/sOf2&#10;9hOrF3Nm0zmN29DWT1wJENPTNM2Hz8jQtfciBUZe5NDsjpsPGDt8XYSdF3R5no+bOgiC8WLTm1V3&#10;dmVZogan8moQY+hNrMe0mrukN+R/NofUi/+c03HOj5CMPItmcLQOvBADk8pqCXwT/yIg2SSkh5ys&#10;SMnbnM7s8SKH2WrJ45cjQRCSmik//fQzaZpycbFisVhwSmR8apsOs9ligMalu7FN8Z+KwtmAxOwp&#10;ioz5fDoUsd7wjLvB1LIZDuEn+F9fwnrT6CIYEBfwweBSX+Qa4dFk1TCcMJ1OCELvKbjZ9sZiw7Zt&#10;jsfTcACaXylW+16iy5QtmzSIQpbL5ShW0J8xz3O64cDc7XbsNltcx8F33IH023GxeoZlOkxnYkth&#10;DOHTQeBxeTnhsE84Hj5wPCY09We2myPPn99wdakG/pGMi8JwQnrK+fT5NxzH4ccff6Tr4P7+fiSr&#10;LxaLsejRCIEgn4vhMigGbo/DzfNLHjdrlHIIQ7EcEFK8dNaPj49cXl4Oa7eTBmkgnYv/VzekVJye&#10;4qpUNY4wTVPWuG5sNAqrydrb7RbHsQc3c/vsMnoawwBjYXw4HEZeh76MZ7PZiAQ0TTO++1F53D2Z&#10;rvpeOCCl3YgAf3j/G50yyHOhI6RZQd8rrq+fs1hckGUFP/30C7ZtEkUBXddy/+VhRPv2+z1VKyKW&#10;1aVYnxyMhNvbW+pakPh4OhsufRnzdY2ggJZljT57spZSrEHMVRQZ0GEYSNduWfR9i/hUteN/c12b&#10;v/7r/0qSHHj37gNJshsmBMJBvri4wLpakKcndrsDu90OZcoZlOclnz9/Ji9ljeR5QZpl1E1D0yy+&#10;QjTzPGe/21GWOfv9kYeHL9BCWeZ0TS97e7rAca1hzC3+YN9+9w1hEA+TgimmY9I2/aD6C1HDWVU1&#10;NVfPp5Jd3HVkxZbJdEo8jUiTzVc8Kn0WohSbzQbbNkcLDlnzT5wykAzi0V9r2Pv6LNdnJTyR3J/s&#10;iZqxsThXUGtOnCb16zNYF226cNNTEHtoHvXf1aPR0+k0Np3ary0MwxEdy/N8VCKeTxM0/07fSfou&#10;GgST48jXMAwcS86Ctm5ou6fPKkInERsdDodxEqTvFr1vUdIgtaodkfFzh4NztFBzrh8fxX5Lxrot&#10;89E3BgAAIABJREFUZS4ooaYz6ImJZVkE3iD8si0832UynRBEIfvjkTwvSNKE6XxGW5ek6WB51Yjt&#10;UhhGMn3KC1Glmoq2ramGzGDH8bAtH8cR5wFJNCjHYjOKrK/EJFVVj5x8jaLbtjs2803TkBXFQKlR&#10;eHWD3zTE8wVFllMWNW3f0QadFJQYGD14UUgy1EFBEJCdRCxiDhM615FzyXI94tmCjh7DsqESH9uX&#10;L1+zWMTYtsv6ccPpJE4DnhdgW5IHD2CZLpalpHirqmb4lw5NXfDwsMbenwjjKShFWdX4vo0XhriW&#10;TVOXnJJMhAhpRpULIiF+PcbXahukuDgej6JeDf0RQi6rnMNhT5qceHH9nEkUYZty8D27uqKjZfN+&#10;w2weYwYiTEizI46SsO00OWIaPYtlTBB4OL6DsgzKQvILi6oe/eLK7HwTQVWWmKaYbVqOPRSdT9FU&#10;euNo8YXm8uhNCU/xVYZhYA9V/chreKobpeCohmJh+Gc98tGFmc4u1WRQ7eUlHeZx/DpaaakRC/21&#10;qrqlrjqqqqMsWrq+oK0bjusDXaGgVJz2KU3ZkZwOdPRcPOtwfIPjPuXjh0+UhRyaaZYwn8+Jw5jM&#10;znl8vGfzsMZ1HczexMSkrVq6Wn4uz7MpWxEXdC0D58E5s2IxUMqibXv2ezG1fFJ/GjLG6mqUekI5&#10;dZFKbwiZeehuNZqpn70etUWRxE71ncIyhXQqSFBD08ioSN6lkJO7FgxljUbTy+VyDNQOAuF5bnZb&#10;2roZxDMV3WCcKw3LA45tc7FYMgljyqJguVwSBlOmswl9X+MHLr/+GnI6nbhYPSOeLOlakzCYcXf7&#10;wN3tI5NohWE4nPIjcSz+P4bBEHgPi7mEnZ9O2sE7YzoduuSsGJ3Cm6YhioKxeJOOsqYsi6EIkoIs&#10;zF1M1ZNmCekpHw63YCTG27YtxsFBMD7btpOCo23rMUnANOxh9C8IR9d3I2dNvxddZCdJggS8MyIO&#10;yohGvpvneex3x7Ew16ISrbz0fX/0KpvP52OBri9uy7LoW/DdQKgDnuz5qigkmQXxi7Q9l1OSYZg2&#10;i8VSClbL4ePnO+7uPmMZiv/2N3/g/ftfWK8fxFbFMcA0+OXDe3788QcWiwXT6XQsLG3bpunEe8sf&#10;ioq2bmjNhq4R2yPTtLFMk5/+48/D585RyF7e7TYkp4MQ3YOAIPTpup5ysMkoq4JTktL1Le/e/czL&#10;Vy/427/9G0xL0lQ+335it9tgGj1GV3N1cc1yecVvv/3G7e0tl5eXPH9xI4ViJR5vaZ7hBz6vv3lF&#10;FE95eHjg/fufeH59I+ciCktBkZ7YrR8piort9oGri2varqbpasweWlryKseyHGxPUXY7bHKKtqQv&#10;OvK8HJEve/Dm6ruaaNpjeHA8ZHx5/ELVrLDta1zXIfB8uq6TC7hIxzGiHleWZUmSHMb1oJuX0+nE&#10;ZDIdkTJ9KetfZVlidoNv4MBH02eN/oyB743Is049OFeknhd55w2mbqJsnak57CP99dNUhB6r1Wqc&#10;qOj/z7JspInoO1N/L7p2/BlM06RFGiNliuOAZQmPSz+buqy4u72lLGXaEHi+7GvAsf8/st67SXMs&#10;O/P74cIDr02fZdvMkMNViNSSq1h+PH40KahQSMHVLrXLGY5rWy7d6+GBi6s/zr3I7FFHVEx1TXUm&#10;Ei9w7jnPeUxIXTaoMJK8zFDspaRJlvv13XffcXZ1Npn9unvgBjKpOWIf8lJV63kep1PBxcW50DAG&#10;jceOpqrp2gFP9YxG+Gkw0nViaxMlImJrupb9ac9sllEcE6qmodMdptZSd3VPEPjovmdUCrTHOELf&#10;G4ahx/OkMZ4vlojx7gmlBoyBtu3AVNM2R0RWA8fjc5KKnCkRyjaqseeTzOaM2liuo3PPCCQi7VSh&#10;woBOdRyGAx4+KvCYn61QgWIww7N35DiynMtQHUfC0y0bAYN2hwNP2wOXl5d89f5rjO7Ybp8YBvG1&#10;8/2Q7XZPlg3c3l4DLZ4HbStbo8A1HO4hHIaRoZKMtbnvE0QRvVVItU1H1ZdoPRB4YrrbdcNE4Izi&#10;AIw3NTRxHOMjB0tn0SsXiWQGTRAIkXY5XzAOI2makedzfE8R+QGtnUCWsyXhLKTpGpq25Ob8lk73&#10;bDb3RFHAf3j/N+i5HO4Pj3fstge6uiXLZiznZ5Oc261kfF/gzyCQqV73A0H6zFFzU42btpyxo3Pz&#10;d6axrjnxfZ+xeyZ4aq3FguAFB27QkhWXWDTH+QS5OBKHtL30CHKT0fF4nEi8roF019G2rSU6i8+b&#10;MdIoFUVFeSoptyVjA92ho28MgfHZbU/0o+ZXg888WzP64ty/32+sKsmjLGq+/+5HaSqtT97t7bU9&#10;lK1s3RutM3lMNwiScnZ+Tt0Ij+l4KGjaijzPpmnZCTV8NeL7LnbFmWL6pKmaBAtOBfXy+YzjYPoc&#10;3P1wh7vjjYgisrHxLs9RYy/vrR7MVFTbtuHVqzcsVvNp3fe0lXvhVkVZklJVMrAoPM7PzphnOWer&#10;NWk6Z7lUsoordzw+7EmSkDjOSZMFjw9b/vD7PwtCuLgkCGKOh595ejzw4w+f8DzD7duLqYE/HA70&#10;fc/bt28Jw5B/+x+/Y7GcTerem5tXjOMgGaVxzHI5Z7laTKpJh3LGcUg3aLpOyPSBH3F5eSHk7+MR&#10;Y54IfClgfa8nWwHJcpTDRwxWh2k9r9TzAeMKYtM0BH4wKerc4SaeWPV0kDo+o+d5U7KGW0u798ZZ&#10;KDiuontv/9LzzR2OTuBzcX4uB2gkk//DwxNlUZNYEvbV1Q0jiuvrGy6uLnl1+wY/CvnXf/3v/O53&#10;vyOOQ96/fYUeDD/88BPX15f87d/+Lf/8f/xvVG3Df/7P/yt5LkXcCQZm+YLb21tQMqkd9yeGQRMG&#10;8vxrD4siipI1jWKLjrcYo6d3eLFYkGUpRVWKWg7QugfESilJY4JAcXNzQ5JEHA4nttsnfD/E9z2u&#10;b664OFvz03ff8+XTR4bR8Pr1a/7u7/5OBC51JXFrvebVq1fMFnPKsuTL/T273/+ecRyZZRnf//Bn&#10;kiCxazBNVQmSulyKYjVOQhaL86lpwBL/q6qgqApGalS8IE5D/CAAf2D0Ogw+aoTSJtgkWU4Y+pyd&#10;L+j6itF0lNWJi+X51BTMZjP6oZ0QK8nVfI5Ke4nAO8GAU6k7RNdZwjiELM39F5uKX0YUug2Ho/y4&#10;59dRNNx1ON63q9fu+8dxTKyCCal3LgUv1a1hKNzDp6enSdGaJMnUuL1MEanrWjI+LZc8TVPWF3Lv&#10;jceE6DqD3sViQWA8Ptj3SZSWZyJ+G9rp/Hr5PZNYOK9FUdH2DYfjcWoq3Zm+XC4njphb7x6Px0kY&#10;4mg+xhgwPhifMAjJshyjDX3fMViU0vMV4rnvCQ1k1CTznDiL8TuPYi+2I7evruX7RjH7/Z4vnz6y&#10;3+3w8fA80K4GDZKQ1NQDxhSgrF+dpyYhR5qmQqGwn/FyubRK/Odnpe+15KyCdReQWuehrEDEWUyl&#10;bLdbykLAHGU8Bt8n9COiPKaqhDp2OBzk81UySGZZSpZKWlHTdGyedlRNw/3dI4fiNFE3DrtCOINx&#10;SBynBEE0PeN3dw8T1cQNBQHIilMKsnCClssl6WxOPpszGo9eG8u/OVCXJUkSk85nKAV92yLQZkYQ&#10;KkZteUiIekMZUZzcXL+iH6Ro+b7H2A8MWl7Kq4tLPv74M6dDQeCpieAfZvKS1G2DDnr8KGAYW07F&#10;juP2SFWfOJ9fcnG5Ys+WIdJASp20AsVWJXGUk89mdO1AP+qJH6Ettw3LmfFtQXCHj/vlDihgelBf&#10;Go5OggY7HbnCYLzngqCUIrYIgHuI3GHomhC3jnJu4+46Xkr7HXTuCoMza1VKkWdLBjMSRxFhlLDd&#10;b+iCkfUqh95j12xpy5L5YkWaLyjrE9999yMPuw3z5QzfC1AoPOMxdJp9e6C0DWPXNRKNkmfEYcRo&#10;BGWYz+dSrIaB+VyQr7OzM04n4et01pcmzy2sbkm2rkkFkXmX5Yk0C6eC6poyrTVmlELuIG2lnm1U&#10;/nJSdVNsHMfsdgfxO7ON7uFwmopdEAR4mImbGEQ+zv7lJZ9EKcVoEaOJL2EPlsV8ThYnBMqna3u0&#10;jvnzn3/i4eEzu/2GJAm5vFqzXC7Y7yo57GcNb15/Rdf2nI4NZgzYPBX0Q8XiLCfNol9wxs7OZEW9&#10;3W55enoSl/O5FCRBIeNpNSB/T+T4aRYThQlh5BOnCZ4nAqDFYsVsnk3FOw4CgjgGo9hu99zd3QHY&#10;dZGIOlw4+O3t9bSObduWoR+tyalwGPWgLX9qmA6p+XyOixLKsnR6to0x4AUTetb3/WSe7NAsJ2px&#10;791EQrfPviOZT+sZP8SMUJ6EQ/ThZ+GuvXn3HlfjhqHn9vaWxXItB9bQ8/iwYehHvvnmLev1gn/5&#10;l3+xDfINv/3tb8myjP/lH/6eIFCgPGr78x+Pe7I8Zxh7okCGw83jltPhRFt39F0Hg2Tjbrd7drs9&#10;y/mCJIkZh25CMYNAVJFuBap1b1foJ4Igwvc9O3DEhGFAXZccDjuOxz1hGJPnKfv9nt/+j//O7eUV&#10;f/3Xf8OrV6/I85zPd1/4L//lv4Dy+Pbbb3nz7p2NcxKLj9V6wfpMRBdjP6I0PN4/8OXzR6Io4ury&#10;nPfv3gCw3W7ZbDaIU72g15eXl2gzUFQn62XZoE2AIWQkwHgalAyUhpj9/sAwjAQ2Kmy5XHJ1EUvi&#10;je9zf/fEOGqquphoKLICK6emzuVjO96V40WLRczjVDOVUvCihrs66QaLlypQ9z541qT75VrVNYnP&#10;67Vnm5CXqlK3WpziF198D1erHGL8cvOS5/nE5XTfwwEGY9dOfCyAxKLjetSTfVCe5/b9ytBNx/n5&#10;OavVwprilxN1yFF7nEPCX6KGfqh49/49KpLB13m9bTabCX0TFbesdt11Ho9H8jxntTxjGEYRwXgK&#10;Yzy7pfJQnQz2I5qyqUhUiop9DsWB0TfMV0vLBW3xfKbc58uzcy4uLhgHTXEsiSylwHfm2ijoYBxG&#10;2nbAHHuORwkBSNOUKEysBVE8NeagkLi5xNI6bCSiMcwWS4zl5vpBQIDjpMvfOexkHdt3A7WpCVTE&#10;bCbWQwamz9QJ6q5uXjOfLTGDYdQjm82GvtdCwbAN+vFY8PDwhPIM5+sFSST2QpvH7dRfdG3P9mk3&#10;UdMmPj1Ar6WRaZqG0YPl6oz5aoXnK4qqZhwl1DdOE+YWRTHjQHEUlWaWZQSeTxhEKN8jVKFtehL6&#10;TtO1rch+O0MUhqxWsgbb7p4YB5lAX717z7/+1/+XYqhZegl1V5OtZWXyuHkkLBTf/PobvMHw+LDh&#10;/ssdrdIEy5BiqNjXR5YXSxZna5QXst8cuL9/oCnkpWjrToiZizlZlrDbbcTV20Hg/jN/7KXM+yWf&#10;yL2YL8mprsmIohgV+HgGmTAs92GaBEMxwC3KckIl3TqgKApaC9U7ZdFzFEg8HVSOe+VWiL4vopF8&#10;FvPw8EBRNSwWcs/qU81Q98ziBZEf8Yf7P3L/6YGbf7jmP/39f+TL/Sf+6//4b/zw00989c1XvH37&#10;brIpaJqGi4tz3r17R9c3fPfdd5YjEdjC0zHL58wXC6KmoW4a5qsl+/2ew2HP0+aBs7OVqGn9Z6NK&#10;N9GJF6Ao32azGfv9njBaTwpbxxlQShElETMrAXfNc2i9eNxn17Yt+Twjbptp4qrbhqgOWZ2tOb+4&#10;mO5p3/dUTUnbyDR1cXXOcrlkt9tNTbdbF6wWa1uEn/keaZqKZULXU3ctXd1QNQNNpfjDn/6EHqWA&#10;hIUNy/6fliwWa7JMDCKTJGOz2dL0HUku5tfjAI+bJ86vllxd3+D5ivv7ez58+mhVjXPaviPzcgzg&#10;BwGLPEdbIUHb1uy2G+bzdFpDOv6SoRa7i5Vw+LTlRgahoAhpkuIFPlEcUJSiTkvThK6zYd6dtgVp&#10;QNshDnvIObPcoigoyucD1xUwl7CwWEiT7wcSi+V5itBLQBmGrqdtbXi2Hux6xZ9W5M4aous6K+Lw&#10;poPFkfyvr68JfRm+tltJ9yirk/Bu7TOz2294//W3fPXVe3aHAz9/+J6rm1f8/T/8LcfjN7x6dYOi&#10;5/7hE21bc3//hflixuuL1zRNRRAoYiPveBIJ70oPA58/fcLDZ70+59XNLX88Fvz88498+PABD58g&#10;ELRjdb4EPRKEis4gv/cNaRIyDB6jHvA9Rd8O7Le7yZfLcf4E5RiYpSnr2YqZTahJkgjfwF3fMs8z&#10;3r9/S1EU/Lf/9v9gPLi9vcYYw8PDHVr3fPz4mWEUDqPnP4ei675D92IqnVm0UlBcMcDu+57f/OY3&#10;gth9+TL5Tj1tN3z58oUkS4mjHF+FjFoxjCN9rWk7MWHXauR8ecHoQRqlfLr7Qlu1nKqSrrZOBGNH&#10;YjcgbvUoRrbD5HEpqn1pHtbr9YSyHw4nQfE9BaNhGDXaorXOCqPTz5xkN2S7bctiPqeq5HtEfkCY&#10;WD9APYCWWruczTHKI/Ckvo+9FTN4Cs837Pb76XxwHDt3ZgCTfY6jNoiicUDZDYNrphLLiY6iCD98&#10;9is77A+EidBNiqokyzKht1jx0YfPPxKGPpeX5xhjeHyURI04jskzqQvGUxgNbdfT9R3DqPFDRRqm&#10;U/ZnHMdcXV1NjatLDXLrZEcjcnY9bduSJrI9apqGehhIo5A4iS0HLseg7cpxgxk90jRH6xFd9XSq&#10;5nQ4sl6sOey33N9Z5X4tTVgQhYRpTBzFkjlqNApvQim7sWdse1bna47HI01zpOuEz1w2NWmUosIA&#10;b5R/l7g5yaQeRlBBxCzLqJp6avJNGELwbA8mX88jzTLC6JkvHYYhKgyo246qOuFFAWOvifxoQifv&#10;P9+z3Rz413/97wSxUETSXN6Vq6srXt1ek6YxcRjx4eMPbDY7YGQYRqqqIMtmXF5f8Ou/+iuCUBH4&#10;EZ4y+P/0T//E//V//5//5AUKo8ALffzIZ9A9p+LAqTzS9DV61KzPVqyXS9pW8g5PxQnPU8S2uPZd&#10;J/JYrSX8eLeTpiQI2Dw9Mg4Dxgy0dh889KIgGUaYXZ4xBj4EPrPlDD+UHXfkW3fyzYFxgPP1Jauz&#10;M7Sv0KFHdJZx+9Ubzs+v8EZFcSxB+4za8PHDJ07HktevXj8jZ56odaq6xVcBcZKjgaEfyPJsmowu&#10;rHHkMAz4QYABLq+umM1mdH2PZ3lugxVj6HGksCvBpu8oqhI/CPCDgMPxODVlgV3BOlg6zwSxqq2T&#10;t3sgZvP5pMbVdnrL8pzZfE6SplMYuW8P4qYtWKwyQt/jsN1Q7k70ZUdzrCgPBT9//yNj3wOGtm/5&#10;7vs/oXVH4Ae8ffOa06ng7u4LdVWRxDHX19f4vs/d/ReCIODu4Y7D8YCnfK6urzg7PyedzUiTlE73&#10;zBY5xhto2oIoDhi02B34dtqta4GplTEUxyMeI2frFbM8ZXW2IgxidvsDbdeLOWLfsT474+r6mn7o&#10;bB6tYjSQz2aEUcSnT1/YbHdcXl7x48cfCaMAFSjKqsRgmC/nzBZzUUD5Cj/wafuW1XrFYjXnm199&#10;zWI1J8tz0ijj86cvbB83vLl9TZ7mfP74mc3jhse7ez5++Ejf9sxmOWEcoYcO5SsGo9kdDhyOJVXf&#10;EgQ+V1cXZHlGnKQs5wvev/uKOBLF1ZeHO05lyXI1J5vHpPOEN1+/Yj5Pubi44MPHz9aIecHpdBKY&#10;P4xIsoQgDEmzBIPBU4bVes35+TmvXt8SRTGjkUFMEOCRumnQ40AUR/Lz+x5pnKA8Dz1olOcT+AF5&#10;llKVW3x/pG0q8izlbH1GFIb4QUzfD2yedqTpjDCKaVop/AYj8XUq4Lg/0tadCGb6gTB6RleNGfEC&#10;UL5HP3Q0bYWnDEkuHNled6xXS5TCrqI6i4bkVhQka5j7+3sbr7Oh73uur68ZzUBdN/jWO+3Pf/4T&#10;t7c35LOMt2/f8vXX77m4OCPLEm5fX9O2FXhGhkndcnm55u1XrxjHjh++/xM///wDcRLym7/5K87O&#10;lnR9TRyFLOYzojDgcDwQ+oFEWxUlURhycX5BlmSkqbzL2oyEsQwOQeSDMixWOUkWkWQhu+0jvm9I&#10;o4jPH37k86cPlKcjp1OBHkYwHoqQ0Ivpm5H62NFVA093O3744488fLnn6e6J03bPcbfnuN1xcbam&#10;LI5UzYnT6ch8njOf5SgPkiSm7zq6tmWW5zBqHu/vGdqe1XxB7Md0bYNnDGHg4ysPX3mEcQhIZnUc&#10;x/R6YDaf4QcBcZJwd39Hp4dJuNW2DVmSoa1Z7DhoRq2ZZTlPj4/M8pwwDBiHniAQ1/jFImew0V6v&#10;39zYdbHkaos3oChA5/P5C6PYlmGQgVnrka6TgbAoW9GlqgCUz2hAj4Z+0HR9TxhG9P0wDWJC35At&#10;SF3XnC1XVGUplhEw8a9dwoTCm/iv5+fnVEWJGUeaqmYxX3B//8DQ9fRdz9APNsd6nAjycZqgfB8/&#10;CBi0pm4ajFL4yqeqaxhHbm9vGfuBL3dfACSWKstILJ/0ZLmvQ99zc3vLb37zG0lGGEd8BcvFjOPx&#10;wMPDPdrYrBEDy9WaIIwY7B/6YYgeR5q2Bs+QZilRmkybCee64DYXL/l+URRR1/U08DqrpdEY4iQi&#10;n2X0uuNUnAh8nzhJ6NqO06lg1Eai8fDx+pG+bOhONUPdURcVQ9fxdL/hp59+5Gm7E6eIPOf29Rsu&#10;ry/xA58sn7FYrhh0z26/pywLSov0F1VFkuZyVi/mRHFCFIegII4jBj2SZhlN26OUT5JKTGEYxqS2&#10;rg+9PBe+8hm1pu16hkEzDBqjPKI4Zj5fMVssyecLludnXN/cEAYhTVHi47OYzRgHw+lQcHd3z3d/&#10;/p5sPmexWDIMGuX7/OpX35KnGXdfPgOaT59+pqtLgjAkyxKW6xWvXt/w7a9+xftv3os/Zd+w2e94&#10;eHoQ5O1QHCYkSfbSGj+I0BiCyCcNE6vSg05LUGySyGHkGdDG0Pca3wMv0FOX3la1heQ7ri7Pp25V&#10;zPta+rbjdCqp2g7ylGboCX2fQ1kQ+wHL+QKjNc2pJo8yYhXjez5JknHz6hY/jWnHnn17JGh9GBRj&#10;71EWJRjFV++/oa5rHh8fJz6OQJo+GMWIotcGPwiJ02Dy7XGrMffvTjHkigcwEamdQ/aotShaleRH&#10;OisDt0p8qVpyHIqXqJpbOTk0yfF83CTg1JUOundqKrdKyhfCIzGDRx/HdGGH1/WMw8hoRvKZEHs/&#10;fvqRh80dQRTy9//pP3J2dsb51SX3j/d8+MiEMt7c3JCkEVVdMAxSrFxUTBiGRKkosXqL5Bh6Rm8g&#10;CJ4z4/o+wNgp1LmPu581jHyyPMFThr5piBKJEesacenOszlJGsthEuQcdnv8MMBDppHAoruj1nz+&#10;/Jk0T+n1wP5wEk+oKCVJI4xB4ks0rM+WUgR9GLUhm6X4KsQzisP2xM3lLY/ePXef74Sj5QfM8xmH&#10;3Z6qLqdGuygKtoe9xMes5+AH5IuBII057g+UxxPF8YTyDE1Z8O///u/84z/+o0jgFYyIoGW2Sgii&#10;EK07POXztNty93jHlXcl03QsKSdxGtlJfgBfkS/mXFxfCfozCln7+vqaOI7ZbjdsNjt83yMIFMoX&#10;Unye5zhj0yROrQ8d1vOsI59lDFq8B5Mksj6BoT1cxOpCcj9PBKFvFbkzNJquFoTDiRFOpxNPT7LC&#10;urm54ubmmvunO5wPm1IiAuh7WS8MZqCqS/Q4kIUZEmkVoHzx5nJ8G4fECM/tIMPPLGV9u+a4Kybi&#10;ufNETJKIV69vAFiu5sSZ8BYH3TKbJcyWCzGL3T3xxz/+kfJ0YrlacHNzRWKtU9yq1wk65lmO5ym2&#10;j1vrNbZiOV9hRtjvjzRNx+FwYH848OrVK1bnZzw9PfK7f/8t7968Jo4iVmdzIuVz//kTd3efydOM&#10;oetZzpd0XS8pI2VHoGLiOGE5W7FenXPPHZ9/+sTT3Ymr6zPevfqG5WrG48MdbV0TpCFBqMBIo26M&#10;U1f6pEnM05M8B4ES9FAPmuJ4IlAhaZzw9PQwbR5838fzhawviIzm6WFn12aiovQj4dxGaUKvNfN8&#10;xjhotsVhsteZFIr5DK0HYi/CjyOU8iaKhMoA7xnheUY7nv0cncL4pTfk2dkZvi9WNFXTAs10yL7k&#10;yr706nRokmtO4Jkmo/tB7o1NldBaCyAxjgTKeot5iqZveHp4ZL/fT6jwZrMh9AP8yJ+cA47H4y9U&#10;pg6Rduvfzqbw9KM0x7rrOO7E+3RoO9loOdpMJyT1sR+mKEenzO37nijwJxrBdrtlt9uh7M/g1Pye&#10;CoCBzp0bo8aP5P1aLpeTutahgn95f6avY2v4c53vOTkD3DEm9VIGa3Rb2KF9BHw/gBF0NzAEPUaP&#10;mEFiopq+o2oqKquS//arX7G8WFHWwhG8vLnmb779NVfX18RRBHrkp++/mzzo+qGjqBqUFzJf5Jyf&#10;n4nHYFVQ1RIL6IRq89WaTg+YfmD0FG1vOJ1Kkljhe0bWvoPGT4WTr0ehNXXDaJXtRlDrNCFOEwyK&#10;qqlZzhf4nliSHfcHqqrh+up2ek5HRDV/ffNqSoE5FYcJqb24OCMI1MTVc7x53xrIV02JpxTr9ZLz&#10;yzNp3hyfx62NxnGktyvUJM0n6N/YJg3zzM3q2462rS1vwZuk2iPPZqlBHKF8H2Vh6jRJyM2MKBHe&#10;gvagOJ6swmbk2HSEvs8sy8lTsTbYW+PB6lRgPIgCgbq/PNzx08cvvF7esH/aTb5eF5dnXN9cCuHx&#10;yxcG3aF8aNsGeuxqCfTYk0bPSp+XRrGOW+XIpS992BxPwiF6iVs/6OdIJvffOnje8TWWy+V0nW7t&#10;6tZ67hqcjxbYUGIbL+ZsRlwjCGBQhEkgLweQ5DmrUTHkBqUVygS0bc/h+DuGbuCrtzdcXl5y++rG&#10;GkQKjyYMfV69upGHzXparddLbm9v+eqbr/nw4SdZH9icQXc4JKk4go/98/U7roXj6znPtKY9+KrJ&#10;AAAgAElEQVQUjtI4hMTBANoTtEj1hL5A28Yz5ElC6Ct03xJEEeMgxSzxQ9phIItikte3lMcTVdvQ&#10;Nj3KCi+UXQ10TU9TdxTlkcuLa3xPJpeiLW1OI9ZOomAYNMvVHD32lqe0mdRIjoQqZtbCXXApE8vl&#10;kqZpeHh8Ik3mJFcXfG4bHpuSKPBJ4xA99tw/fGEYOjzlYYxmt9+zYMk6PaPvO16/fcvYD5SrFfMs&#10;A63p25qhSwjzGK0HmqpiaDvyJCaLI1gu5UWfpwx9T5JkpGlNWZZUQ02axkSxrBPL8sFygwqWixVJ&#10;Io2oH4iNS5bI6qwuG9JYOFy+AjX5CErYs/FGaaptQzOOAwqbe9qPVNXe8qqKKabHHcK9NaN1fn/G&#10;WHWpF0wHhOMUeZ4MKIfDge12S9N0EzFbuJaixoz6YFIeVpX4lL2saW5oi+OYoq5EmWz5OnXX8vHj&#10;R7b7nQwXQcj7r7/m+voaTxmqqiAMfUagqGpBQaOIsqwpm5okyfDDmFNZ0vcDP/30YbJrqSfBjKZp&#10;qmmN9vHjRyJf8erqmjjJeP36LVkS8+HDJz58+EAcp8xnC64vbxi14nA4sdvJGtUYgx8q1hdrLq4v&#10;mC0l4DrNExKV0A3tpKAWtbxbD8rBaUaPpu5eoCXYYbKZcmvdYW2MwTP8YpBcLpf2sBaxzGItVBIZ&#10;DPQv/M6caMAYM3mAumHUcaicot/VR3HAf7a4eCkccCpSx5mduKsvOG5JktBaasRLw11ni+GaP/d9&#10;HbfM8Y8dX9PV/5fKUSdScw2grOeaqSlzw4VrPN09c4OE7/sM1pjd8ZVdk2eMIbPvXFEU7E9H+qGf&#10;LDdGF19pU4CWyyWr1Uq4wJUIGxYzaabqspj8FgOeVbFVJSrrlwINx7d2gj7nZfnSYskN3EqpyXzf&#10;vV/O4NsZ+fZ9T4yZjOV96/3tgIzQD2SlbRsuPRqMr4iCAC/wKetyepeXyyWX5+f0dz2b3RbP89ic&#10;n8lnsFyyyGdc39xM1ImqEiPnpqlkBZkmYgxtn48wiBl6MSx23OembicbIsVIWexYzDLCSDxesyyT&#10;c0tb7mMt/MMoTsjzOWkqm7Gul/u97zvyXHwk9/s9taV2rFYST/j7P34v6/84t+JJ+XrffPOKV69v&#10;iBMRKLkzc0rgsOfs5fnVFNfoedYqZLlcTgdtrwe6Xrpi/4UUeOKDGQO+IvSkmWm05JYtFguZlD2Z&#10;qh1q5Txe+l6itRy8KoeBDRa3fkS6LGjajq5p8fRIrAK8S1HYYAw+zzy0NAxZzuY0XUNXiJ3HH/7w&#10;BzzP4+/+7u+4ubmZioXb27umyFkZuEkiz3PavpleVhAzSfcCOiKieyldo/uy+PR9P0nBXYFwgcWn&#10;k/AxJtTBvjx/qXhyf+6KiSP4O5KpKwbu83AE7ziOGcaBrtcYLVB5FMckcUjix4R+LK7l6xnZPOH2&#10;9Q1pGrM/bfnw4QNBFFK3LUGgWCxWGKPZbB6JY/Hmur295nw4QykpNp6SjLsgVEShrAL6uvnFs9J1&#10;3SRTd5J+Z9XSNA0mHKfirPXIqT0yaI0eZPqNwwjGkeJ4Is0Tbi0XrC4aqq7iWLcM2rDfHtjstjzt&#10;D1y/uuX9m7cs5iviQLgIF6sAozySUJDk8rih7lpC5bPdHBnajuPxSByKb6FSykZk3fPDDz+wXq+n&#10;hnm321GW0pCLQlCKl7PiWCwz0jhhHBrapkB5nnDTtGazecCzK1VUzuf7j3Sbltk8IYlD/vj7f2O1&#10;WhEnPgZBX7Tumc/l/jdNNxG327bl+++/B5iEDaEf2YEqZjabU5SSMQjgB8oasdaiJh8G0iQTC4sg&#10;ENJ8EE3oxGSD4EGoFIM9oNbrNYvlEk9hifUdTVMxDoa6aimOW/YHQaRc0Hrb9pxOYg1TlJJwIe9e&#10;gJg5PwdyuyYvy2YTX3az2bDZbLi6upneP6eCc0NCWYoFzuFwmJDR3mbnPtn8TGMMVSu+U8oOQx8+&#10;f+J0OpFksrJWSnF5fU2W5RxOB7puIIhCfD8kSoT2UDVimBwnGRfnVxyLE18+fZkOYonCurA8swfu&#10;7+/J8pRvvvmG02HP5eUlszgliQKeHh65v7tjnudoM/LNV+9oe03gBVRVwc8/f+bjh88MrTQs7969&#10;4/rmglevbshnMWHkiwt/lhDFAYeTmTYFUmeUpWE0UwSfM82Wwzf/xX3/S/+z7i+akH6oLa+pfYEW&#10;XEzmwl9+/jDlMLqaVVXV9Lm4+ur+1/HOXGPX9Q1KpdOmwW0bXM18qbB0/LeXQ6wfhfi2prr1nlN5&#10;ukbN/bkbrt32YxiGyTfsJS/ONaKe57Hf7yfEyQmjXP3WWuN7/mTk7Z5T93eGYRBvMPv7l6pWdy/i&#10;OKY6FQzDMAkC+r6fzkk/FO6juwa39TmVBcXxgBoNxfEwJUG4rw1Cpg+j9hfK79CM02d/Op0ke9t+&#10;L/ffvfQudQ2ta+jdJsp9zZc2LUkYYdJ0aiQ9z0N53qQ4bduWuhQPRsfTfX37inUjivmnx0fSLObc&#10;DmPH4jShgsoTa5TzywtrP5Zzf39HeRJT76KQQWLQPeOoAWWbsZmtNbIedS4Hi+UczxiGvpr4pXEc&#10;k1gbmrKS1Ki2F36/NOky9I/CcsDzDIfDjigKmM+XUkMPR9pOhmljDN9++y3H4xE9PrtQrFYrXr9+&#10;TZpFPD59AR9C9RxFlmUZ6UxUwcoLpkFlxDZvkvcIxmiruIE4EP8kP4hs42ID0+3LpDvNYA+DcZTC&#10;abwR5Ulz1tvuPcIQDAGd5S4oxK9mMCMqDJgnCeliRpRk9H1PgyL2Axrry5bEoZWtV2R5jh4G6lKs&#10;BdL5jMvVGamK+OH3P0yESicGcJD1bDabmiW3+nN+bW4N6HkGvGf5+X63k/VeEDDLczabDZ59oZVS&#10;mHFk1BoPiKOI3W43FS031bkXwV2D8wh7mV24WCymTn3oe5sQ0aE8z+7drT2IRTFco2fswRVHEWmS&#10;UXcNbd/R1g1D20NvUHToYCAOBmbrnP/wP/9G7C6aI58eDrx584YkDzCeIjRyvY+P9xTlkavra95/&#10;9Q49Dnz3/Z/lwGuES1bXJZ0eWCxmknmpezu5PZN026ahsmHLQRBw3AlyyghZImRXN332/cB+Lz6A&#10;gfKZ5zPms5kQ2psO3Y8cdnuOxYmqqO1wYdAGdD+i8Lm5uuX17Rte375htpij8MSlOxTSb1WUHIsT&#10;ddkwjJpedzzePcIoBe5QHW37bCajybZtadoK5TOlXGjdc3Nzw9u3b63RbUuablnWLU3dMbQt6/WK&#10;NPm1FCy8Keu1aRrmi5SzeMmp3HOqSvuyz8jTkNe3r4hjMb4uiz1pEoDp2W2fmM0WLOxa0qEUkj/7&#10;wA/f/cjl5TXOlFeimgL6XtP3DWHok+Xp9OwCwnUx0nCHUYAhmYr25GuHRxQm+IAXBgSBP03YUSxK&#10;t8Nhx8PdI09PT1SF9VLsarG7GIXXOZtlzJcLWT10HV03EHaaQY9oLSHPL/+Z7r2VxmeZOLyLma9C&#10;KSak3CmuPz1+mdA+9w67lY6b/l1G6GgPtXboJ8VemqaCxoIYk+uBMEpEPIEhy+fs9ntxOE8yVCAq&#10;+N3+wG5/xPM8losZMFKX7S9oEWEYECifcTCsrlb0VcPpVKKUNE6PVUWapnz8+JGyEDPcw+nEzz99&#10;xPN8vv3217x+/Zqm60jSiDAJqbsGFcYsFis0zvE9BtRkbeDbtafznIrCZGoenlXK7YTE9X03HQ6i&#10;3q5/YXlxOBZT5NqbN28Ik5izs7PJOPns7Oz5/bcqya7rOJ1Oz/xdi9C5huplI4Av77QxoA2MeKB8&#10;VCDDQ5rPJPIJD20QX0n7zLrP3NXHl6pR17Q5GyAXOeVQPTesvGw+3NDvvqbLu/Y8j4uLi4mc//T0&#10;NImwdPC8jg2CYBKuOfVpaB3/fd+f1r/Oy1DcF/T0TM5mMyJbO0OXsuAhCRgzEQDV9vMqTwXHvkX3&#10;A3VZPNt3WDHgy8itl/dl1MP0DPz/3BP85zhId39c7XCNuUsyAAhtQ9wOPeXxxNB2NM503oIu5+sz&#10;EcjEySQec6bDYRiyXC7QWnN3d8f+eGCz2XD7+tU0IDw+Pk7JEXEcs14vmS8X0tRmCf/+23+bznnX&#10;mCtfQJfTSXwHneBMdz3KyD1SSGDAei1bkH7UREpW3Pv9nrISYCeIEpqmoWkEzFG+Txg+JymtVqup&#10;UXb383A4oDxBipMwtdcmjheezXuvm5KnzT34I/kimaLhfN/y2pU1VK5ajJIarl3zNiE/nieeRfZf&#10;R2Mw9oGO43TqBj3Po9Mdbd/RDxJl0XQt2gwoGwbsWTK9ATo9oO0aVXftL1YpKpNg2Lu7Ox7vH8A2&#10;U33Tsm07Ohti7ocBvhIn477tOHYdbdcRJhGh8onDkL/+67/+BcTtPKIcBOz2zC85ZG46nM9zOXQs&#10;kuLgbufB44LO3b16ecC4BtC9NFPDYhs1t254idy5ouI+5Jfwtss0ddwG99K5F8itI1xzKMUBhkHT&#10;WZ4bxsgK0hixvzA9YRZysRRUoPu55lgfaJuK5XJN33v4vmLQHafTkdlihstHLIqC1dkaz5NiI7Fj&#10;EpEDo6jxrN3GS0RxKmpaT3wKY5EWV7yxLX1dPDHGUmAvz6/Js4VwvLRCKY9TeeJ0KPBQrBYrgiCy&#10;sPaZ8NvyOX4UEiqfftSYQYim1aGgahv2my2DGalOJSoMaMqKXbIjixPmqyVVVdsJ9Dh9Fl999RXL&#10;1ZzDQUxUt9sth8OOOI65vLycPgN5vnz63hAqn1mYUAbQDy1pnHB+IV5Jnz9/xA8Vs1nKr379tcj9&#10;04Q48OmMhx474iRn4eV8861k281mM+paYtncgeKm9PV6zTAMbDd7yrK2KRKaq6sLbl9dk+cpeAat&#10;peFSvjcdHkEguZqDHjHdgOeZCZ3AM3SdJBCM1m8Qj2m1ttvtpsYqjmNWqzOas4G+fZB3px0IIh8z&#10;etbbr+bNu7d2CCvxVYjWZjJUjuKAOBCPyDiWaf2wl0HH90Pevr2yTXJq0ebM8lBPU4NQ2ZWLW5E5&#10;B/XdbgfIdP/DDz9IILxS8m5l6ZSkEQQBUZwCiqbt8VVAlETUjQTYp2lM12uub87x/ZBPnz5x9+We&#10;rhvwfDUdRGJZUXPY7cUm5fwMzxiqQlTUZjA8PT1htGa1WHJ7+5riIPnM6+WKOq+ndSfeiEQiScJB&#10;nCYoBU1bciwOVE2In4iHpOcrAmVtWPDwvOf30CFTrv45JNn5djmrjb1VS0oqQ03T9b9oqJ0lRd8f&#10;xRx31BOlwBjD2Xwxoeue501+cR8+fKCqKm5ubqYGYXrWeEa4nLela8hcLXFNlqvDwstMnpsQ21x5&#10;KiQM1fQMPHsTqunrO9TNqVRdEzUMA7FFj9wvt1lxv3dcJPGck3/6vn+u38M4JUAIR6meOFlZlqGC&#10;50bRAQsO5altI+o+H3fWuM9DrCeuub6WX4fDAa8spjN56GSF29qf2xhDWT8DFa6hcTVkGMQ6a6Le&#10;GMN2u50GDvdn7mdz/51bpYrKvZ0alWAcCeOYdugnY/vRrodnaTahk1mWsbI5w57nsd9upYH2ILVn&#10;3ZVtjrUeebi7Z7aYc3ZxwZ/+/AdaOzyGYUhZF9L8ZjmXV9cYPfJw95ndbifq9WEkQFnvWfBQnJ9d&#10;CDLt+SyXyXQdciZFVFU5cf6UFUHpkYkSJWdwQJ7PyKzNS1EUbLdPLBYL+yy203PpeZ5QtYBuEP/N&#10;N2/f2y2dIYoE0X/abQgiI5F4zke2fbYke75OX97v0VirEPt/usZHbrSxnic+KvTxAp/Rg0EbzKht&#10;B9pYNaZHNssZzEBoCZ8vrRnGQRPFseS41TW9Xam1bUsWJ+yKI29ev5Omxnb+bSEcgsiX/LHJkysI&#10;UJ5c89B26KEHPMLQ51e/+maaGj3PEMcRMMpayPfouoY4dlJ0g7LxP67pAqYdv+NCPDd38+mgcB/K&#10;MDx7Hjl7BrfqdNfqiLb7/Z7j8TgdvA4Sd8RW98K/5Bu4IuHIvy/Jrg5VGMdR1pajltgObWQvjri7&#10;D0ZjdMfusKUsS+ECXl+zPWTcPz7wcHfPVdsQ+amNbbkmCDySJKKuS+q6RNl4nmHo8H2P+VyaN4O4&#10;xXd9gyGckJ3Qrjb6Xqaboe2Y5QvM6OEZKaShH+FbrpMf+HijYuwNs3TOen5O4IV0eiRUMUM/8Obm&#10;Lct8NXmbNY0YV16cXeHZIUGP0DStWN+MhqZrOez2bPc7Pv78gTTPaOtGSKZ6xBs96lIg8cGMeJ4E&#10;oLdtSxQHvH79mvV6PXmvSTHV7PdH7u4eOJ1K6rpms3nk63dvSZbSCNRNydPjSWwNzs7I5ylnFyu6&#10;QTI7264mn4mptTTemvk8pW0Kmiqy9ISRUbdsNzWbzY5vv/1W/ABLUXkNgwwMaZyQJgmj8YljMUHe&#10;bHZ2GrwiSURVVhQnjNFEcchyuWQ2yyy5HcbRo60b0jQX3iGeXdUgnDYVEHgecehPz8F+308NyXI2&#10;Z/7rJYEKJ48oz2cq9C7Ee7Va2eeio7HDWxzHhEGMsa7k4ygWK6djbRMUhE9XlQ1NLYX77OxsQo72&#10;e/GnK4tCpmObuXw4HfB9xXff/RmQ1X1ZCjK3Olvb0HSIopA4jsR7DBExddo2s4S0fU9RNRjlMV+s&#10;GEYYxp62H6hasUNZ5XPK04mmqWmrGm805Ilwgn1P4RlDHEToXnidr65fUVUVm8cndvsjy8WCeZYS&#10;+J4lcGuUL4fZxcUl3/7qPXme87jZ0A0DwQgow6ksGD5/JgoUZ2dn6M4Q+D5RKIeS+O8ZlBeQxD7l&#10;UP5i9fVyrebMWd2f9X2P5wcTsukasuPxOCFQi/VqQqLiOObx85fpM3WHjbwfz7FXroFwK+/JEsP3&#10;yebpL2gqLxE1pdRkEbNarabcU7ciVUqRWCqM+5ncNTg0yR2+rpFw60X3yzV6L9embsh+SdSPomgy&#10;YnXDfd/3MD6vFl9mnjqhWRCFstK3P89L9FNrjW9X+mEkHPGXuawutN6l77jGtCgKiWZKxHOyb5vp&#10;+gdrogzyTsVJ5u6KNJHW7Nf97A4Zd+egayLdPXEorLt21yS6++gGzMD2EL4vCSqLpSRfPHwRIViu&#10;Ze2L8tDG0FqU/HQ6/QLFavuGQ3GaUPRf//rXdu0oDc1+v6duW9p5i8JjdbYWzuCxoLB56xL1aijL&#10;ExcXV1xeXvPp0ye0bkkisT2p2hNKKYqhpW5q9DAyGuvbyjPSOA6DiNSWS+bz5TMPsO/o2obNtptW&#10;0saIR2OSZNPnFERiN+I2BFGUWNqHxP5dXC1FoWwTFHQvXPs0luHysD0wDrUIcjTSvLmbns9FYekF&#10;PsqTJiOdPSvIxnGkHeRBqyxhWA8DKJ84TQnNME1xcRDaKJMTjW1ypsbGEhKjKJrWhqdjKQV1GERN&#10;tj8wz3Jqz4iaME2pmppFPZeC4iv0ONLpHq1HzGiml8FNdw6pcsXeOVU7lMxNGUVxnKY7t/p0ZFSH&#10;NCyXywkxdJMjPBvzlmU55S86/oDLMnRToFPhOuTDvYDOqdpNYlrrCXlzKwU3Dbui7B4oIWMG4jL9&#10;gixsRjM5dBs9ki1zZkvhYGz3T5zKE5eXF0Q2Gmzs5F4tFjOiKCCMnxMcHC9qvy8mvlccMDXv7iBw&#10;zZubipVS9BZivr+/RylFajkxaZxMB3Xba3wVY0ZF4GeEQUbXdjSNxhio646+OzDojiwNaJua4/HE&#10;bDbgK7lfs4XA525oKMqS3W7H3d0dm81m+tzKUnhj8/mc5XzBw8MDP/74PYvVAnxRxWqtqWo9DQzu&#10;MHPrdzeFveS77HY7IbnXsRW4hCwWN1xcXIjqFc1iOaPrG8ryRBg7IjD4ns/peJgsF/I8R/lg0Cjl&#10;MZtlPDw8PKuW7ESe5znL5ZKzswvwQpTnczwdeHh4YBikmY+igFEjeanlibpq7PPrkRBN3Bhl/EnE&#10;8HI6N3oApYjjZIrFCaKIq6srmsY2vv3AcrHm7TuJYfr5w498/vKFw3HH23ev+eqrr6bnyCnu3CE2&#10;m82I45Dj8cDd3Wc8T7zR4igly3L6Xq7j9vaW0+nE/f0d4zhaFCWeaoy2A9T5+Tlv3rwhttyg2k69&#10;xhjevn1LkiQsVlJ7tJFcxjhNaLue4+GEH4ZUVQ3eaA9zaR4Xc1nbfvz4kWEQBOL8XMLT4yjnlO44&#10;7rYTOX+9Xk/CpLIsiaOI4nTk+++/RxkmvuTNzQ23t6/YbTc8fP4A40Cc5sRxyGyekc9zxlFz//RA&#10;Ppux3T3RdOLvpgnoh5bKmlF7o48fPxuxOlQImNaEbhvg+z5pmlsk7ZcB7u65TpN0uk6tNWEk1I3l&#10;conv+1xdXU3IphssHYq53++5v7/n8+fPVFXFu3fvpnr8Ev0STp41LI+fG0vXUD17O4YcDgd83+fm&#10;5oarqyvu7u4mPvF8tkRZbuZLQZdDlhzS6J4F1zS5OhWGIU1VT/cOnuMI3fW52iB2NU+Tj5fL/fU9&#10;QWocr9D56LkmJ44lMcAN++GLOECNbEjcOeSEEG7wcZxK995IXJOaNiNZGnM8ilAoz3PrwzZODagb&#10;QOXscWlCz0bE7pmd+IO+PzXVriGez+fTPTDGTJnErjG+f3iYNjPDIKlKbm3uVp0vvU+jKCKbSTOc&#10;RDF3d3eTYbPn+6SZnNWH4sTTwyOvX9+yHbbs7XMQZzFhHNN0kuLAKI2lc3s4Ho/0fUtvY/y0lmZ2&#10;u93y8PBAZ/mrbdsSJyGjMYRRQGCFHa7+jyOW15xOVCetB56e9lPy0cXFhdArsozQJjgMo2yqYtsk&#10;BqGiqgq+/+HP3N/fc3V1Y3uGQeLdloLOhqGsY8dBALK6FJVxluQURcnmYcN2uxWft//9n//5n/A8&#10;jBEDzSCICMIYz1O0fSd+UdrgoTA27LmpW0Zjpoc/n2WM5nkvfioK7u7veXoUw70gDGi7lsD3ubi4&#10;4ObmhtlsJvvooqAqZV1Y2cM1iRMwhqaVJury6lJgdV+c8HeHPdvdjqapMdrQNR1aP0857sV1B4bE&#10;CC25uLjg/Pz8RU7eiXHUzLOcpq7ompY4ioijiPJUUBxPJHFMFIQoPLCrP4XwzZTnSfSXbQidNL5p&#10;GtsMLaYAAID/fxfxpbIKoCxLttstRVHw6vqGKAyZZTmzLJeIsDAkTzOSOGboe5bzBZ5UH5aLBUkc&#10;ozyPfDZj1IbyVJGnOVmacaoKoiTm/OIMMByOe/SoRambhCzXSwY9MPQdbdvJz6QUYIjiZ6PMJI2I&#10;opDLq6tplROEQpSWyVJPEL97qcdR05Q1x8OBtu7wULx7854kTlCe+OdEUUwcpfgqQKmALx83eCZC&#10;9yObpy0/fv8TH376xJfPX/j86TNPjxv+/Kfv+eH7n/nD7//Ex5+/sF5d8Pr2LX2vedw8sd/t+Pjh&#10;Iw/399RVxel4ZLvZUFc1F+fnhEHA0+MTd1++sJjP8ZXPdrNht9+SpAl1VzHoHk+JSjFJEk4niTZy&#10;vB3XdC8Xa4ZBczoWpFlK2xYs53MwhixNyecz2q7FeBJ3dDwdORVH9Ci+gRJoLBxRKY7Yg88nSWLm&#10;84UV/YjnlRxkssof9CAUAuXx5ctnHh8fuby6ZjafT/yQpql5fJQ15myW07Y1QeATBD5931GWEgvm&#10;Duo4jCnL6lmNpzV6lF9hEKCHgTTLGIaeNIlJ0uyZPxTGtE3HarmgH3q0vYeADa0eCO2g5iZ0l4Uq&#10;h5uo5MIw4vz8UlCYNOf16zeEYcR2s58OS6V8np4eLWd0Nh3uX3/1FV9//Z44jtjvd+SzjNk8J05j&#10;0ixB+R6LpcRQ+YHc7zAO8QNFXVfCh6y7KXsYjP0c5tPh6RCnJEnY7/ekaSarx6Znu3miOB4JfZ/r&#10;qyuuLi+n0PE0Sfjw40+Up4KhE4TmbH3GX/3mr4mThN/97g/88Y9/5NPHj9PABBDF4lCfZSlhHMqz&#10;6RmqumYYevzAp2lqjsWR4/FEU3aEQWQ5pAf6XhRtRVEixtZObGBI04wkieyzJR5YDvV3w3oQRtNA&#10;enFxwavXb6bD8erqynpslVPT19jmwDVlzipjvV4TBMGEGDkkx50dDp0bBk0Qx0RxMvmzBWFEnKR4&#10;yidOUuaLJWEUY/AIwgg9Gpq2w1PPKTWOVO4aDCc2cA2YUzQGQUBZltb415+Ag7Isf4EIOg6au96i&#10;KCZ+nOPHGmNom3Yazn3fp7HpIW5L87R5EicE+45qS5NxFB8zip50tV6JJUYSU9UV/dCTpAnbpw1h&#10;EFBXNbvtlqfHJz5/+szpeGQ0mqosRRBomzG8Fwk/cUxZ1ZNApKqqSQ3phrA0TSdk0VGC3DDpNimO&#10;A+ea75cCjbPzc4qimO6fQ02zLOPq6soibSNFUXAqCjylWK3X3L665c2bN+heegFth2s8OxQohfIV&#10;bddyc3uL8n3u7+8Z9EAYR4zG4PsBXdVgjIj1dvv91Kx2/UCSZkRBZBW6DUM/kESh1FHPMGJYrlag&#10;JJnDD8XL0A8DMCPjqK1SPicKBUDouw5feXhInxLFiRVu9JRlBVZYkWUz8jzn/OKCqhTO9mIhdWW3&#10;2/L4+EjdNhI/N18w9APFqSKJEqIwlvQT5dN3lrJSyTr8F1YhnufRDQNYNM0LxFBQkKiOsm1pqhoz&#10;aKJAiL6MI8MgvIfV2ZIsTafMSGPMFOXjYjTm+YxxFLsF19E76FUsJKzSJgjANySBQNVrS4bVo0wd&#10;cSb8m27o0MPIbrMhipJp1egmXgerv+QueJ40gIVdtcRxSKCYODNut/9SKeRe+CRJKIqCp6cnXPTP&#10;zc0No33Q3MTmkDS3/38J8zuStJtS6rpmsVhMrvEvd9yuGV0ul9MU53gaDvkK/EgMGC2UDLDfb0ln&#10;KXmeMl8t6Afr9D3q6TqMsYT0LCS3MSLr9VqUd1aRZ9DWT0tcvqu6wFmnLJdL+6CWkw+W40e4FzwO&#10;1XQfkyQhty78ZVFT11t5OceAttVUpx1fvtzRtg1VVRAnkgwQhgG7nSiJzCgO+5n12xpHOByORh5d&#10;8wAAIABJREFU3D1+5ocfv+Ph4YGLiwvJijsc+PDhA03TcH4h7ttdL7/P8kRQjLbi/fv3qBCiIZru&#10;rUPpDocDu92Ot2/fTiTezWaDHgyXl5dcX18zyxLiSJEkIYfDERCH93EcqcpGDnDLtwnDGGM0Ro+0&#10;bU1Z1lRVwWI+Zxh6qqrmcHjODvSVTIF5PrdKu9zev2pCKMIwtFNmj++HFMXRcjYjMIqqapjNsskW&#10;xDVXURQgkUyapukmxME9g67oj0YzDppEi4+fO9SmmCB8Cr8gS1LW6yVh+J63799RVcVEJXCkeedl&#10;6DITpQYY0ptXHA47kiQjS2eI7Y3idJQBJ01Tvvvuu4kPGoYhHz58oq5LfF8O1CCQ653NZoS2GXHp&#10;Me4eXV1dcX5+Lk1kLVm1bkWslOPrmomb1DQ20cQMXF/d8v9x9WZLkhxZmt6naruZ77FlRCYSQDUK&#10;6O6ZYQ+lh+/HV6IIha9AGcrwkj1kd1UXgFwiMiJ8d7ddTXlxVC0ckyIQoLIyw93NzY6e859/+e23&#10;3xwHLh+jjapSxAl/+v4Dm5dXnp+feXl5kebtJIfiZrMh1AEfPnzg5uaGJEk4Hs48PT5LFKCjSayu&#10;r4jDSKb4qqW3A3HmiNKtcKj6oSOO87GZaOuOQ3UmVmeU1W61vxm/H39gX11djXYXHk26rDFN07DZ&#10;bLDWcn19TegQA4/EPj7KWnQ6nY1qeI/0+O3B5TbBi0z8wOprs18Dtu3bmmm+XMi6Sb35v3nHAl+D&#10;Pdp0aRXia6x8x7FDFGUo8I2Y5956npm3gJDYsWy062gcj/Myv9SjdD6Gzb/2JZ/aR7xV52qs70mS&#10;0PbdOBz1fT82QX416NeSvlYad/7EcTyuKD3Ps+s60lTQb8/BzbJs/P/DSJPMY+q6HN9P4K6HR05R&#10;/hpIc9k4VMxvEySkvhs/u6cUSSzaMK5t/cbKf9arqytpRHa78ZkWWyXG79GDGUmSMHQSe+YbZN/c&#10;fvf9R6FftR3GDmw2r2Lh48yDsyRFDZbpZCJoft9QlqXYhby7p6wbDpvtqAQu8imH447joaSYZKhQ&#10;C3VHBX9AAKMoQvNWS/0vvw4OXJrDm9JUfomnaYy1isRIWoZHksVMXdbRWS7v5VzXfPfxPTqQ+zhN&#10;xKtwvd7y+PjItJiJSIGIODT4KMguEPeB4/7Aly9fOB/EOiaEN8UWQD+4lclgJJPLkf38ryAQpCS8&#10;CIfte8N0kTMpCrqu4+XlhfpcslqtxpSC3WY72i4Icufl7NL0vG5kStW8GeQyDASBIk5SwkRugM5B&#10;o95643w+cTqdHYq2J0kiptMpYahJ03jkHSglMUceWRCuWjtOVn7K8I2sLyCez3B/fz8+iH616aHk&#10;6XTK/nQcJzDflPpG0B/eviHzN5dvKj1E6ydS/7D6ouTFE/7PXfrAeIFFHsaEOkKHuDxL4fT5B8gq&#10;RdM31OeaoRdoXFtFGqeEeUyRTQiDmCwtiKOUOI1GgvDpWBI5zlKSJHz+/Jn96TiaD7+8vJLFMUpr&#10;UINb98l3FCi5AXNXJNcvMmlsX7cjj0wRs93UtI3k3iotEWNmGITX03dCGHermTiNSPOUqql4en7k&#10;5eWZh/fviNKA5ZVEWh1OBz59+cTL+sUV0pYwDrl9dzuir9vtliAKeP/hHVES07ggbF84LxVmfi3+&#10;/ccfKctyLGSHw5HPv/3O1WpGmgQcTmcmk5xiOiHPCwi0TG1xgtYwdANd36C0k65b8T5CBSg9YBlo&#10;2p4ohiyfUBRTAA6Hg4iJlEJpjXKGt0mWkGTKNU0iBOh7WdmPXl5D554XGGyPMQFBKMVnsHIA2cBS&#10;pDlhGLiCKBM2g8F0rVhlhBoVyIG6f33l5eWFyGX2KgtqtUIpSzHJiZOUrpuODUHbNvTOu6ptG4ZO&#10;0CU5gBKsEvX19fUtbdPz7dsz2+0eYww//vgj6/WW+XzJw8MD7969Qwfw+fNnTqcDfd8xc3YVfnjw&#10;6ysdSp26ublhtlhIBqRTPB7cM5u56fhwLJkWGcbEHI979pstZpCGdTLJOR/3RIEiSxKW8xldLYOs&#10;sobFbEp1OlOVZ16enhzvqaMuK6Ig5ObqmrubdyxWy9F77vHpma9fn/j2uiaNQv7uzz8zm03om5ZB&#10;QTGVNBiA7X7Hy4uspWbzGVprDo5Hi4Gpu5esVVRlzelUOurF1K3chG/pr7k0WW+mq/4g9Y3e7e0t&#10;dduNkU7H45H9Qbg6WZaPyJMf2C4tKC6H1+l0OtY5f2D6v+vXqHmeiyK8rKi71tFCIiI3kHpu73K5&#10;csMVNI1sWoZBfOwubZt883CpbJ3P53/gc/k/myTJaGs0XDSfo/2H+29fF3w99YPc+Xy+sDwyY30f&#10;6659s4WAN/Nh//qeTgOwP0kwe3A6UrUNAWrMcR2GgdgBAL5hiaOIKAxRaUoUBY4y0o6gRazeXlNW&#10;g7njHQr66dWUHqjw341vDEH41h5Z8yiaBz/8+/cN2OU94M8z2RQYdvs9N44b2fc9w1EQ3zhLySaF&#10;ZGZ3HXGWjoK8us5HoCBKEk6Ho5ylRc7N9TU2gC+PX8c63XWGtjeETo2sw4g4yUjTTqI7dYi1byth&#10;P0ho8ZGg6TtnDSTr+7513MQ8l9X8tCCOQ7SyaGWJQodsqpB+MMRpTpwmaC2N+cltE9P0JFsmN9Qo&#10;HY9CR+EBy/BTnWqwR+bTKfPJbNzyVIczj5+f2Gw2PD09EWrN/f29NG9+z2+VQltFPxj6tqFrW7rK&#10;Nz9qhI8B6nMpPi0GwkisMPxeHsRa4fb2djQevL+/Hx8CO7x5oPkL7yeIKIpkKgqjMRszy3P2x4ND&#10;50pCx03zP2MYzLiv98jTYrFguVyOjY6fLLyL9yVBV8yGq/FB8dYkXvbuOTr+xvZ8PY9QeNj9f1RP&#10;+UbMc+guCbCXjdxlY+Zv7uPxODZoXmp+ydPzRcjzBs9HMXDVGrGLSFLqtuKw2zIgysemlobQdIY4&#10;CMnSgulkLt+deVPhvr6+EqcJMPDy8sLj4yP37x/4/vvv3kyCeylKvtFuXJPzZtPgSMK9NEESE/LE&#10;1y9PwgEKE/f9Qdu0HA47qrJlsAYvMrm+WbFYTNEBIrLYvBLHKavVyqklW759+0prWv7P//r/Oodq&#10;eH1ds9/vMabh9nbl1nWGjx8fxuu3Wq24uVmy2+1QgaSM+ALs0SG/4vCWJv6XV5wJ6npPeTyy266l&#10;OetP1HVLFPdYFZCnOVEcsFqtpGBWNcfjga4R9LPRgvpsNrvxoJD7rqdpOoZB1jxehu7vL//n/Iqt&#10;Ny29aalKQbmyTJBdYzr2+8bJzsHawBXWAeWaSdNbBtUTz2ImzuyT4O0+rqqKNM8Q8wZF01R8/fqZ&#10;X3/9Hayo9h7ubinylDBS1HXP4bgdi/3qasHhdCSKA0yvOZ0PvKzFE+nduwfev79nPp3y+vpMWdYk&#10;cTY+C+eTCDReX1/5u7/7O37++afRdsdnOz4+fqEsT1xfr3j37p1Togm/qXEWRZ43V1UVm81GEIhI&#10;Vnm5U3XHcULX9xz2B87liTiMCEMN1oz2N/PFgmkBaV6weV2TJClt3VBWJ+rTifl0xocPH4TLWcmB&#10;//DunqurK+Zzye9tOqkpm82Gp5dnAL7/04989917jqc9m5cjxSSjSAvMhWlqURROVFQImumyma+v&#10;bpjkU7pmoKkFYQ+DiDh641v5YdBTOKRe6fH3T6fTWMP8OrBq2lFksF6v6frB8eOkDhHo8Tyoqmo8&#10;AzxiLYhxMXKH/crUnzme0lJVFd2pp3FIlkeCvIDOI26z2WzkT+33+7dzyyF7/vdG93qHJOV5PqJc&#10;dV2PZ47/fc/zvKytvub6+nzpXuDXgr7++7MRB8r47Yhv5jxadSrPf+DR+RD0cc3pruMocgjerE60&#10;1iRx4tZw+fjaHpyYTPIR4fbNIfqNH9u2LcarmB0i5Btqv8W5urr6w7l0SfP5H9E4fxZ5pM0DCf79&#10;+vfgm0DfIF/eX0o5WzF3j+32wpOs65o4EmGU59M1+wOtkZ9ZTEWFf/XumjAMeXx85PX1lcR5XSoV&#10;8Pj4SNe0jqOm6fuWvhuo61YiuqIENRiM6QjcqrltGgbs2Dz6784b66cOyRwumnS5nwdgoG5KOtOT&#10;JNmI0Pr+Is1iylo8ReumYxigjGvnAadompZf//obWofc3Ny4BJsZq9WKthkc31eyaleLhQBUAAMO&#10;orFvjvh9N8g/pmfA0jYdXddjjXVfLKCF9JjnKXVZ0jWKJIz48eP3YrIKHA9HdrsdV6sVR+dKnSep&#10;U7dUdM4wMs0KskKc16dT8elCi8u/GQZOzjKkcST8wVpyY8DKDejjmzzXzU9Evnv1xcJPCr6h8skF&#10;gUopMllF7Pd7Drv9uL7s+55//8tfKYqCd+/eSVHXAd3QolwnH8TROH1cysd9t71er8cv9FLhMzqF&#10;Wwh1QBzFREE4GkYmSUKeCmqlrCRLeL5eHEbOR2tGEiaUp4r9Yctxu0PHkbM/kAK43RuSpGfoDL0y&#10;aKtRKiIMU9K4GFcDfmVc7g5st+tRqCL8kIquk91/HuQMBtrmbQ1mMZyOYq1gnEHscS8r5vO5Yrc9&#10;UB5LWSssUqyFsqzZ745EaYjVERARBIosj3n4cMe7+xuCQAniUl4RhckoHhHyrGUapnyX3JNkQhSd&#10;LnIWV9NRYm+tlay41WQsujqyTIqMcy1riGL6Zuci06Y/NM0IcR/2J7pu63g0mtgFlMdxItw+ZTke&#10;zgwHy/5Q0g1CAs4nBZZQpjbEf0vFogYe0pyu6JkvrkAzDhZRFBHFcljUTcfGrY2zTHhpOlLkaYGO&#10;FFqFHI87R3yVqXxuDGka03VmPJjzIiXPU8IwwdLRdQ1N3VNVDc2pIU0zskzWtToQpanB+XA5g+Ao&#10;SgiDaCzySmm6vqFta4JAURQTMYA+7GnbGhhI05hTKUaWZpDXbdsalBj1+u+y6wxaxQ5dqKiqxq1X&#10;Av7pn/6Jh4cHbm9vR7Ni31hX1RmtJNaqKPz6p+HqaumaTpjNZlT1WdRkRpDczJGlO7d+ybIJh/2e&#10;/XZHkiV89+GBINJ8e3xis13zw8fviWKJcEuikNlkilXw7Sy8yCQKuV6Jqfhms2G32RHqgCxMqc81&#10;4fcxQRxRVy2//fYbf/3brwwD/PTTz/yX//K/8O9/+1c26y37owhazPHM8/MzQaiIkpjvv/9OUBVn&#10;xj2fLsjzlDhOOeyOHA9nnp9faZrGoQQxddXQdo1bUYZ/QIN8HfIUkstIQC8w87WzLEuiOB25bH3f&#10;k7tD1JP/k2IyHtJ+RekJ8F3XjWa+voHxz6IoBPeESULglOqDldxcpSRLMo5j4SKFkhdtrZV86Yt6&#10;7lNrANbr9Ygq+ebRD9yeGuFTAvz7DC0j+uhVqpdKU8/x8uu0KIpGEVMQBNRODOQ3Ln6A9w1h5Dir&#10;vln0P9MPvYuVUDs8V7u3cu75z+D/kWzifmxih67HtI1DLd9C7v1n9UhnXzXuvTij5DBwA54Z0TWP&#10;kl4Ksvy605s/e+GdR1cDR7ER/pg7A1sJf/c0Bq9m9d994twVXjZrzuczs9mMm+sr8vLs7Mos9GCw&#10;KDM49LUndNdyvV4TpRE3d7cESvFvzggXF3fYtYbzqQKrqc4VXd+iBjER7BqhWigtqQ9xFNINht6I&#10;kbJ1jXQYhn9INHijBVnCMCDgrV/q+p44L9z/FnFDGIYjtSAIAqIkc+eGrJx70/L8suPL50e+fn6i&#10;OgpXbjqd8vDwwMPDPR8/fhRQofWcuwmz5Yxskv0ReTNubytTgzg6x7kY/JleyJVlXRGHEZGWxiEK&#10;QuI4omtPWKtGN33TCf/qkryotWaSyd74eDyyXq8Jw5Dru1vCJCUcEqIgAFdgVKAxrazOJIBdDnYP&#10;OQ7DQBQG7oF9m/JA1ibb7XaM2vAkzf9xwvJIUd93I8rmSax+cvIPW13XbDabUWnmb/x+MBx2e5q+&#10;+8PP9KRYr271k+elvNrD6Nq8/Z7nCflmz8PSHr3zHb//t+l64iBkPp1iuoZeGfK8ICkStIN2d4cD&#10;SRhDAqWpqc81ddlhmoGuken06emJMAzHdIqvX59I05h/+Id/4Pr2huNR+F9RFJEXE5SS6bbtah7u&#10;7ojiiK59a577vmf9suHLl8cxlufywPBT9mKx4N37h3HS0RqUHlgsZkymKW1bo3TH9Y04V5/LjSi2&#10;8ghFICv+1rDbr2nqjsk0Y7m4wgwddlBMZwXnU0VZyQEn/lmyQtxtD2it+fr4mSTORiKu5+vEsUjl&#10;z6dKUDqlHJ9D1Gtfvnzh9dszSRhxe3XF/f0HpvMpURyzPW5RWlaXz99eZWXZ9di+Q1lNHAXkSc5y&#10;eSXK4LZ1zt+avrMY87au2O/3ozpTKUVepI4D594zitPxTXDwNsB0lGXN8Xjk+vqaIJDpuu0aqko8&#10;jdqmJtIiZ0/ThGKSuYkajMu1LMuarjuQpDnz+ZLptODh4R2BTkieQ8rqxOG4JQgVs9mUrEiJ49Ah&#10;mWIx07YtdS3oz+3d9YgkDbanaQQ9nxQznp6e+PbthTRN+dOffuLjx4+8e/duRM6VCkaeledwLRwa&#10;fjwe+fr1K52RSDbfvPma4Fdlfl11PB5p+47BwJdPX5nNZjw83LNYzlwjuEdrmE9nLBaLsRCnSUR5&#10;tnz+/Qvb7YZJVvD9x++YzWaUxxNNVVOezlxfXztuaD869D9+/cq//Mu/YCz88ssvfPfxI1Xd8vun&#10;Lwymk0EwDNnsdnz9+pXFcsb9/f24nvQNgAydIV3TSprD0yuvrxsmk8mYdVtVFW3T0XatayQETRVU&#10;RWrRaJLrUCOAl5cXylq89TynFRU4z0rN6+srjauZfkXm71GvhPb173J16HnHnqIyriW7lsP5zGQ6&#10;/QO6c+nl5hGbS0Ga/2Wt5f7+ftxqeL7YZDIZbUo872oymfwB0RsbHJeJ6tEj31z6hu3SLsPXKs9Z&#10;882ut8m6tELx78/bbvjGanDxqp47F5jAfaf6Dw2Df84F9W44OfTxkk9XliW9FZqR32L1gx0FE17w&#10;JO9HGs8sFeTMK0L9GXW5AvYrWxCV5mq1Gj/zfi8K+TzP//Ad+evv/56/Tr6Z8c3gqSo5boT3TKDJ&#10;pwXT+UzQcx2wfn1m87qmdqb8ZVmyiGMCpdmuN47vKvfk+4fv2LxuRRypQkl8QkQsXqwSgmxk2obp&#10;LCcM3q5tYHpM32GUCBL9s+YHGa01QeEQa+2QU6XH6xsEgdhKdT5X9y1Jw9ffhw8fhUsapU5MEXFz&#10;c4MiYL89ovuOrraYVsznTWd5fn6hqiSv9pdf/oHjcQ9q4OXFBdP7C+4frHHScHBpHMfo1GXO6Tfv&#10;orZtHX9qIIkjTNdyOhxpqlo63LYl8urPtiNP0rGRMV2PspAlkhGa5AWDVlgzYOyAspBPJhBI0WWw&#10;BGGI0rIq1db5SEWhmywGOZSdA3EQKvEhayvKSgi6g5VCjxrGNZPSljgJ6Wt5HTlg6rEo+CbRTxeH&#10;w2GUF/s4rMNJiLFV24zT1mVz5VcK3ul67Nbd1Hk6nVgUUzabzQjPR1E0rkc8BL/dbkeZv38wQCDp&#10;3cuWIBBUrrc9aZKg3KQofmsC7Yc6YhigOjbUVY22IUkoFgC7nUiwp1NxeP7w4QOz2YyPHz9yrgSN&#10;Op8rptO3z5emYmS83++5uV65PNqcpmpG7onIpeVz5UlOGEaEoUDcy/mKYppTdzVWWdfYlbRdSRAP&#10;xJlGRyH70wvdIIijX48I/0IK3s3tEhVeY3pL18tKabN9xQ4Ko5ZoFdI1DcfyyGB7BqBuStqm5+rq&#10;ioeHB2ncT7JSse56ae2ybaPUoZCW9Xozil0O+xOff/+dm+UVmIF8MqOYTLAW6qqlao60bcP9/b3L&#10;UB3om466bDB9y3wyZ3m95Or2hsP5ROiQaOFaev8n5SgDFXHs/PeahnazoW5K8iTl3e0dFsMwGKyV&#10;+77f9RjjV8EDb/5TFefzCTN0pGnMbDIlCmTa3e/3mKFzqrMQFaqRSnA8nhlsxXQ6p8hyopuYJC4w&#10;fct201NVMqilaURWTIiTiK4DlCiY5dwa0BqSKCJN41EwsZiteH5+5vXlV759+0ZRzPjnf/5nbm8e&#10;CIKAp6dnXl9fyTIR1Ygo7I1s/+3bN5qmGu/LOBXU8unpCYDX11fevX8Ya1zXdfSt0CIGxAvNGMPV&#10;csn79/doDdvtlpdnsbj54eN3WNMz9MIZ2r6u2W23vHx7pCimvP/wwOFwGMVMh8OBp6cnlLV8fPiO&#10;YRg4HyUV46///it13fJ3P/3Mz3/+e9q+4//7y7+R5hOSyMXiDQNt16GjkMihSa+vG4ZhYD6doYOA&#10;U3emU4LyH3dHtts9dd0ym0mD0DTd2KxafF0Pxuah6wRxbLuawfZjvQuCQGxhUC5FY4+34JGmXlaU&#10;Bjs2f1EU0boGSSnhLXubEb9B8MObX8P5eqi1RgWac12Pw4iveb7B8qID75/pmyX/2kmSkBXFOOB6&#10;dwH/5/1nvmwkfUN3yd3zP/Nyferfy+Xre3TRc6L3+z3KvsUfegAgSRKx/tF6JMWPr4sdP38URaPt&#10;RJpl6DCQTYtDFbuu43Q4AlA54U+otPh5us9je4N37Q/DEOO2Qh5ZHKwam6pLYMALWPxK3V8nL4jw&#10;FCMvsPPNmkfh/Pd5uUYOHULqr7P/eVEUSWi9a1h9f5GmKV++fJGz7y4inYjVT1OJTUZVVYQ6GIWD&#10;gdIipPjXf3VisshxHDtaZTDAZCp+bHLm9SRBQNNWVCOV4g2V7LoOpZW4HwRvHoiXTXjXt1hCwkDu&#10;ARVIkx8nIQNiM2V58wi0LgNeYgjj0ccuy4fxelxdXTGfLbm5uuPL315YP0sKzGq5ZDZd0LQVx+Np&#10;HMSCICDORIUeAhyPZ9+qMFiFHRTWOnVmOdDWDV0nKEmaZgRKcz4exQFdaZSaoAmomwpjxINoPl2Q&#10;5bnEJJUlTVmNN0LbtlgFi9WS2WwmSoymAh3S9t0ot06SSIxXmwYFxOLUIRmpoahhbaBhUEzyKSf3&#10;njxS5Vej6/Wah4eHcaIahuFtmsQF54aa6li6g9sSxxGDkQI4mBZsSJ5nWJtiTM+3b0+0fTfutYX8&#10;OwiEHWjiIKTvBdHb7XZjpIq/4ZXSGKMwpqetz+jZBDO09F1LXiRMipSsSFAYyqqiqWpe1890bUUx&#10;SQX9TGKyVJqxMA6Yz6cYk3MszwSRFpkzoFXAkOIezoA0yrGdogxLijxnvpxzPEiCRNu2HE8n/nT3&#10;I3//j7+4yavnUB3RkfiDHQ4Hmbxd8crzlCJPuFotKCYF01kxigvyNHOqRu/MLVOhaeU+qNo95euO&#10;1+0zVzcrPnz4wP3DAjN0hKFEb5VVhWVgf3iTf4dRwLk80dTyMP/Lv3zh4eGBKEo4HHbCjUilCQ5Q&#10;VKV34045nUqaqmIwA6EKCZVblR8ObNbiMu9D572nVdPI2ke4NYdx8i/Pcn/vVECgFANPbLavLK+v&#10;sBoWsxlJFvPv//7vBKG4zr97dwtGclvDMGS+ukKpwDVYcsDKPVrRNIJUJWlEHCfkuSBiHvGIYlHx&#10;HU5njqdSOF5a1ktRFJO7Ql7XNbOZqARPpzPnc0maJlxd3XB/d0tdntisXzmeTrSdKL/jWKJ14iwm&#10;izP2w5HB2cokcUyeSiE/HmbMFzl5LorDtu+w5ckFu8vapDM9WZ6OxbI6nSR9ZCKclH/913+lqTsn&#10;wOmYTmVVba1lu92OljtZJoPGxk3snh94dXXD+Xxks5EGZ7aYjwIIgPv7e3aHA33ncoeziCLJCJXY&#10;RTRtyf/0H/+RPM+p65KqlPX/0BuyIiVP85Evej5WPD4+EicJs9mMu7t7aSCPT4RKE4cRs8mMqqr4&#10;8vmR9w8vxHFKXa/Z7HfsDwdu393w3Y/foSPL8bDHWsMvf/4zfd/y9bNkrmqluL6+YTabikdlIhYl&#10;GmmovWrytD9wrt+iioZhYLfbXaBPOVoFYD0PN7jYMhypygbT29G6KYoSYE+SxKNf1nQ6parf4rOi&#10;KGKSJKRFTlfLkBElCWVdgRHrBWstnZHUnSiJJS87ComCcBSSNF07KvIvDZ2975xH2rwbgX99v7Hw&#10;yM50OuWw37PZbFCDJckzbO8oAyh6O4hvaNswdL3wzSwQaOaTKfPFbOTC+W2KoFcGFWgK12jmeY6P&#10;iPPvses6Z7WRS+qQ6dkd9uz3e6bzmRNZJZgL5a73dvOfWbhgItqRe1CyTyMdjBzop6+PwvV251s3&#10;GAEMzIDVYlc0DAGgiVM1Nspaa/rBMJlM3hrEIv+D0tULOi4NyYHRy83zF/3WyFM7PO+urmsxinaN&#10;cJqm4M5g36z699O2Lbvjga5uiLOUIs2cA8MdlVOAWzMQoFldXzGbLZgedpz2Bw6HAzqMWczmlG3N&#10;109fKcua6WTO6STfHUZqxnJxxY8//MBisWDz+sJiNmO9fhUqjVJ0raWqOtAN56oiylPCWBOFMcoB&#10;CUkkIMOsmIxWNOCoUsGbOl2HMYdziwpkCKyamq7tsDqAQDLh97sth+OJ+VysdowxvLy8YK1lOp3w&#10;ww/yfWwPz+z2hmwiDWmSxzw8fKSYyCo2KzKsNeLz9r/97//H/1pVNd7/J88Lht5wPJ4YjJg1LhcL&#10;9rudmImeThwO8nAXk4LT+YyONDbUTCYzFqsVuVM5mV48SkBTTKZEcUJrDEEUMV8uiXO54XfbE68v&#10;r5RVzXy+YFJMqdqGuuvIJjnTxYI4S4jShDQvyIoMHYaoMCCMIl5eXugd1J7nOVdXV7IqrSomzlPn&#10;9fWVb9++jYXCS/3btuH5+RGFIQpBa0sUKSa5NFFpEmL6lqo+obCsrhbMVwusltigNM/QyrLbbjge&#10;9qRpTJFndF3DYFoW8ylRqDF9i7GtxNsctvR9QxCCwlCfTyg1EIeCGsaBQmmLGnqUtoTKUkwy8jRG&#10;BzDJU7I8QTNgbEsQaXQcEMYRUSzql67r0ATEScr2dcvvv/6OQrvGOGa+mBFFAaurJV+VZrmqAAAg&#10;AElEQVQ+PdLULcvVgv/wH/+Rjz98h9WWqi2xylA3JZvdC2V1pshT0ixmMIY0Trm7ueH23ZVwvo4H&#10;ylJSGdIsJski8iIly2PCWGFsQ9uXDLYhiCxJpkkLRWcqkiyg6ysOR0GUuq7hfD5xPB559+6deOQ0&#10;LWmaURQzAh1izEBdN9ze3GBMz8k53WMtURgyGMP5dOLh/oHyfGa72dFULXXZsN0cqMuOQEWSEZsX&#10;LBwZVKbEkGEwNM5r0BhpGtbrjUxlSniA1bkiiRKur1b8/Oc/8+G7D8ynBVGoOB43fHv5ShQH3Nyu&#10;uLpeYgNB/aqhozYtu+MRY2Qavru7Yz6fY0aLC2nAj8cD9/f33N7esFpdjWv+xWJJXTccThVRXjCd&#10;zUnzgjTPyCc5eZ4RxuINZ+3AgKGYFMymM1Fo78ViRCvLMHSYvqNtWrCWMAjpOyMFk4DzuSSOIqaT&#10;QoQYzsx7tphSTEQxaEFSVPqONMuwDJzOR7R2aEscEwYBfd/RdS1d03A+CWl3vZa1x8PDB3766Sey&#10;TFDayWTG6+sr19fX7HZ7qqomDCM3gNUc9wfasubb0zd22z3z+ZLvf/iR6XRO00rqSFk3bDY78nxC&#10;XTfQWyIdoa1mkk1Iwpgg0NR1yfl0Yuh6sighDmOSICaNEl5fXjntj3z69IXXl1dAcfdOVnXr9Zrl&#10;dMZqscR0ht9//539/kiUZoRxRpJlEAbsj3umyzn/4T/+I8U05fH5K+iev//5z2gs25cXtps1g+mZ&#10;T2fMJlOaquK0PzFfzIQ3hh2b7KouWW/W1G1DGCWu8ZJknCDU1E1NVdfoQDOZTjBm4HA4Mp3OMIOl&#10;mE7ojSHLc3b7PXlREMcZUZygdYBWAWmaYcxAkRd0bcdgjHyHXUdVlgx9D06R3VtL2/R0VhrH0BHT&#10;dSQCtDhLmU4mJHkmz6cCOwwSn2jh7u6evjfsdntnxzJxCsGQIAhJkpSmaVmvN9R1Q1FMSNOMrm3Y&#10;b7ZM8pw4lCzom6srsJbjfi8Z0VoMzUMtjVLfdkSOuzidTdmXJ8I8BmWp25re9HR9R2c64d1+eCCK&#10;Q5TzxpM0IIVSEMUJlUNMg1A8Te/evePjjz9I049lsGKcboHUear55jRNU7I4ZrvZSMRkEJAmCfPp&#10;jNPxxOvLy7iRUVpjHboj3NjYpQ4YqrrCWsV0MqPIJ/TDQNv1KGQD1PQdURyRFTkoqOpKcseVZHQL&#10;wKDc8ynB7sbIlmixmBOGATgEUShSKcrZZBljML0lDCImxZTpZAYWTscTp+OJQAfsd3t+/+0Th/2B&#10;PM2xFjSau7tbNIq6rNz3EjMA+92ec1mRZhnv3r9nUIqm67AodBTTG0vfDyRJSp5knA5H+rYjS1O0&#10;kgSVyaSQGE8dsNtLJKFVAUGcMF/d0BqFIiAKQvI0JdQhXdtiekOapMyncyZFThxFJHHiKCklTStG&#10;zEoH9GagbHrMoAjCiGNZMVteib9cnrPbH+mNkRtHSTZ6XVfsNhueHr/y6fPvvGy+cSg3ZNOYdx9u&#10;uLpdcPNuxfsP77i+XTGbTwlCjTGOeuC7SPn3G9dAKcXN6mqUTtfnUvzdgjcZsJ/+wjDABpZ8klFk&#10;E5QVLpRpO8JA/FEyvzI1/TjRHM8nqDS2t+w2O5IoJgkTquOZw34vjsdpQhwlpElG1zeO4wKRDjCD&#10;KKW8M3biyPweLUnTdJQ2X0rGsywDaznsd5RlRdPUbg3jibyaJAqI40j234Ombs6kUcJ0MZd4qDDk&#10;XFWUdeUsTgYCBdNpwSTPCENN3w+0XcMw9CNXIk4iwliMb2XVUNP3LcvFVFA7b1ESWgIlMTmBUoQ+&#10;G9RatLa0XQll71DDGIKBqjmNKsW+E3QvjnJCBpQKOJ8r2vYrRZGxWCy4vpZJKY5D0kzg86IoMMPA&#10;drvmcD5QtWeCWHgFNzdXDMuVrAEMnKYnYhUxXUwJI0U/NI6A7sOM5bofT4cRTtcawugtHDmK3WRo&#10;p4474DiYVuLMlBJkae1WRllWYMzA4+O3MTJmsZjRta2sDAdDqAPSJGZa5ESRcDbCQAQCXdMS6JDF&#10;bMF8alHIZyOAOImJg5Au78AMhElEFieoMKApa4zpCBUUk4wkSFBhSByGJFHA1WLOw90dNzc3DLZl&#10;v99ih5bZLGWxykiLnMKtzuuuBWUYAsmjNb3lXJ1oW488hKOa2hi5xx/ev6NpGh4fH8d72hOus2JC&#10;lFVstnteNluUUqyuFsyWC/IkdQThSBDC9YbNZsNyLlFVTSU8zsPOOL6dHVdGfs1VRMIRCnUAgxUx&#10;jbObieMYFWh65eJ2Yom0C4IAHQQoR8lYr9dYa2Xd6lY0npgdRwnr1+O4rh6GweWfGp6fRYG624lR&#10;r0fWPMk6DDXbzSvHnaBXHm1bLFaiHC2d3c6pYj5bksQZehALi8gJC6rjkaopORwOzOYTUrfaT6IU&#10;ZVvq84nn+pmnr4/87fffAPjp5z8zW8x5fn2l7TuuliuG3vDy+I1Pnz5xOJyYTGbkxRTQbHcHHp++&#10;8J/+83/il3/4e6BnvdsQJ9o5779SHxvaukFZMF0v3np5QhonnDiOyMhbJqcZ+Umz2Yzz6ZU8lwik&#10;rm9ouzcrB/9dXlIwAOI2Jo4cdSUWftv5JL6T3oPSbyj2+70EbDubnDeydgdG+D0qiGhNT3uQ2rRc&#10;LmVAdhziqdbEmZwFTdNgGkPrDiMfOeRXVn4l69dXXpHpV5h+nSX3i9hqhFo7v1C34XHm46HLqfRD&#10;+6XnnOe9RVEgsX/WEiHZ0P1gaCo5dx4fH6V5su7ZiEL6VlCl4/lEWbWESUw+nXD3cM/79++Zz+f8&#10;zVpBky4U65e+ox7J1GbAmoFQB4Q6oO/6EWH2xvbb7dZl/orYwJsGH4/HcbPlBUCtG/C8Il2FAYlO&#10;yIp8NBz3m7CyFPcIvwb2Kzq/SvVnKLxlgV7axAyDIU3yUZDgP5sX6HmTX7+CBSfmCGVd/Le//kpe&#10;CDLvjZWVUqgwRAGDUuTTKdOqomol1zyOE+7u3jnhYU3dlygXFeZVwT5asygKEdo4BDIv5Lqdy5qy&#10;aknilNksJY7cZsx9VWmcEOqAwUBVNkQuw1tW7G+mxb2B3oYMBEzncyfuUXx7eQUXcr9crlyyj8TK&#10;NU5cVqQZy+WS9989cKrKkS7gt4RaB+gYnp6f5DsYJOUmBCjPLvS67yjPcmPOZjOWC/GOquua8nzC&#10;9C5BIBaumRTekCDQxHkI2lJVZ0wrGX55kY6JDKEO5CI3ApPX7kOrMCDSAcoMaK2oT2dZbwyGyWzC&#10;4mqFbTS/Pz4RBIrAeddoIAgE1pxlU5aOTDwMA5v9gfIoXDJPyv7w/oEsTUZCelvV1OWJru7QSjp3&#10;sUJ4M+sUroDzDlLhSLosy5KmO9F0HTqMsFGMaWo0AVEsahevVA2UpFKcDkdHdI5JHCk4DENCnTNM&#10;O1nJ9m8Kn0tFkpdXX3rAeRg6z3PSfEKUpPTmjwVBqTdeR9u24nU1m4xcO2sN8/mcPM+5u7tFKc1s&#10;NmW+mAI9FimSWZxQn0vCUBMlMWGo6RzJt+8bWtOiA4ux/eivJTegswZwQpZLHztrzVgkjDFkuRwG&#10;SZyNAegepp5Op6xfN44vKJ5nz89PlGXJanXNbDYhzzJs39MqufaBUpiug2FgMPB8EL7ZYjpjNlsw&#10;n62o65ayrAkjTdPVMAj3RnvLkNbQKwhVRKAUgRqII0WWTcjTAhWEzIuC1XJCkcRMJylh2FHWZwYq&#10;skKTFQVpLqu+MLJYeiy9ILuFRK+Y3mJ7aOvujecWBMAgitCmIYw0T09PnE5H7u/vgWE0d42SFGM6&#10;7NATJ8IFnGQ5bVVz3kscj2m7cc3mfaK6rhOqQ98yn6bjPTlyU9zB6Q1Yvd/W6XQai2uWZcRpQphm&#10;BIEiDt7I5H0rStaqarAD1FUDRjy6Ai0xNHawtK2Ydl6aEP/lL39xvNA3k23hMIkA4fn52TUTyXhI&#10;DIMMP+v1mjCO0IHkMYMkPXin/84hGq3jNwnCmfCXv/6V1WpFluREzoy4rUu26zVVfXb5hAGr62vS&#10;NEQpQ5oF9KeK7fobi2zFdr1j+3pg6CCLM+IwwZqB3nY8PDzw/fffs1wueXr6LPYfE2mQ/vaXv5JH&#10;Bdoh417oJGpINT7Dp9NpXGsZ88YlWiwWVGVLnk9GMrmkUBTjhsEfslHk1KNRRFmdWCwWhJEmHuLx&#10;efS1xzcawzCMKlNfX/yKTPg/mvO5JAiFd+ybTN80+niky9B17+zv+WyeOO/N0i8tG4Syk45WIZeD&#10;uD+os9ilFFyQzS/rp+ep+bQHoRBI41PWFb0ypDZFW4iDEB0o+rajcg2jv++9nZC1Fo2kBsRxzGA1&#10;YSJrtru7O37++efRoqqu69Fj8JII7+klWmv6RtbAlykGnkc2n89ZLpej76S30rlUDnuOoX9OfRzl&#10;WHex7l6PxnXqWz22VI7aNPIQ/Xer3rJP/d/xHm7+2fQ/17+uz4j2AqvLps03dD4C0nPinp+f5Txz&#10;PqrjNXYNveevekFGnudCGTkc+Pr16x8Uuf6ems1mY5rTf/tv/228/pcG/P5aDgM0rfcglOsfRG//&#10;FFNZlXoHgLqRXOowDNFRTBZkVI1wMLNY+NhVVRFEUpO9GMY7TKSBGHNP84JiNqVqSkKt0Ag/UmhX&#10;PUrJ62R5AtrKxitLpXlbrVZjJ+wLuFdueqNDT+T0D7Tvjo0xDIgb8GANvcs8TQtBDprKOau3nVOr&#10;NuMFxKlZgiTn7vodpmk5VyWTVA6ENM9Rg+K8OzE0hiAKxKA1jUljQbcihxr+/ttnnp+fGYZBUCRn&#10;9lsUBZu1xOkMXU9XN3StFI26LkmieLxhuq7D9K0gZtapgNo3Y1//YDRtT912WBUQE9CrHtMJuuMf&#10;tsgdonE8RSk7knOLiTzA/uYuMjlQh96gIz2qdvzr+QfjdDr9oaD5A1JQTJiF0YX8PSYMJCZnvzuO&#10;NgBKWad6ioWnNpGH4HX9TBTJRIG21NWRzrSU5RmlLH2kxgMyTRJMazBDB1ha01EeK06nA3EajUXO&#10;T7k+BH273RIn0Ti1B4GQSP0h4L2dJsVsNM6UohQ51eGfOJ1OHA4n6roW3x33s5qqJnFmuNZaglD9&#10;ocgOw0BdtUynMyHb51OU4zpZa4iDjPO54Tx0VErRmVZUoWogDiOCSJNEKeeqxBok4L4Z6Hpp8EDU&#10;Ra/rtUulGOT6TnO07inPEtYexhE6FKQqChMmuZC/TW857isOTn4fhuJp5QcNi3HN9jCSr/20HMcx&#10;cT8wm83HYlfXJfvNlqapmBQF19fX1J14Ka5WK8qy5Hw8cTgcHN9iymyW0bX1OCX7w9UTwr2tzqX6&#10;7HLy7rpulNVfFvU4jsEq4khySNfr7agyjuPUiQcMt7e3xLHcF3Vd8/LyQtd1zk/vivv7e25uJCLv&#10;06cv/Prrr64hEOJ1F3ZEkRDKr29vuLm9JYijEe3wKLwIPipeNms+//obz8/PEjunAj799pWXb2Lv&#10;kUSSMViejxwOO5SCJAr48acfWc6n7HdbgrNmtpgSqIxvj69sS8Vxd6Q8luw2EqmmA8nifPf+gf/8&#10;n/+Jvmn57//Pv3CuDqhQUzcl+/1WDKPnIZq3HMnRrBzLarXieNqPQ6VHobzXVpqmI692GCQ9wx90&#10;MjgpNpsNWmvJXK3PhGHI4WUz2ms0dTf6dvnmy3+f3rh3tJK6sEKKoogwjmjbjm4wY4PmET9/tvg6&#10;60Vcx+PxTb2bZrRucPHpIh5lu2wk/RDhf7Zvak3fESqNdk3EZai6dxrw373nRYdhONbhKIkJE8fH&#10;0zJwN26A9A2ff69+gL70eEuzgmL+llTk36/n5Qk9px2Hc+8h6psMf6j75s3f+5PJZBSyPT2JR6YX&#10;6Xg1ozFmbAx9xJV1K1rfwIZhiB3e1Kk+LcIrSqMoknWjU+h69Mx/f5fv2z/zo3WJ28L5Js97/flr&#10;5we+0+k0ChT8gOGHjziOWW/M2Kh59Ssw1sHD4TCKJfx18ikd8/mcxq1cvdOB/wwe9fRiE8+XTF3O&#10;tqikW+r6xGB7bG9EVNH1qDAgjmTNantDEAsqGiUZhQqw2jLJcpKsoDeauKoF+RveNhNpnrkm8l6e&#10;10TsabSrf7Y3bLavdF1L6xwr0jQl8mtyJaCCHbqxR7PKJSx4qP3SKNYYw5cvX8YgY2/G6LtkPz01&#10;TYMOJEpoOhNDzrIsMU3H8bhn6A2BBuUNF41FpXJ4hbEczHmS0u4qurYjsIrlZEEQhdRtzakUv7Yf&#10;/vQncTtXmqLIyJKcpq14efrG8/qVzWFP07Usl0uyfAKuc/aqzVAJWlQ3JU1V0ta1kP7iiDiUh7Xv&#10;exo3Lfbu4cO+hY+PHjVJQhDF9AN0veHU1MQqQPHmDZTG2biaAtDXjF46dSk2AmglvJo0xgYIPOpu&#10;Xl+k3qxM3lQ8l+kMYuNQMqBG88E4jShy4bcMvcX0PS/P63HKmExzAq1F7ZumMFQ0fctgLWXV07QK&#10;Yw2daQkj4eqFYUgYKAIs3dADA2GkGYzE8fjVShiGErUVxGgNURDCoAh1RBREJFFC5jxwrB3owo6+&#10;b5nNJ5IjGYmRZo9ikhdoHYIFhaXvWurqDNYwneQUeeqMF2u6ppJ1dxqNh0QYeqWQkH5DhwpJMRw4&#10;nc5gNUkS0bctTdnSNzW97VHWYDWESktKQt9Sty0BAWlRoC2cq4ah74migPd3N1S1TNg6CsjyFZaQ&#10;uuzYn/YMA1h6YmuJgoQs1mS5qFlND1mY05wbWVsdjtjeEMWO1F3XLGdzkjDkeDwSKEugFFfLJavV&#10;iqbrJDe1awkVEGgaaxhMj3K8j6uP342TcRxH9EmM1gqtJeLNmrcAd384N00zHkSXqIU/jL1q0yoo&#10;95KFeakgTMKEIi0Iw5j1eo2yJ9ra0HUG4/wii6IgChPS+A2NCZSo0KfT6WhuG4ahQ14O/O2vf+Gw&#10;23Jzfc13333HZJpzc3PD4bDj8fFRrlEYMl3Mx9oWxhG7w57lckld1/zbv/0b//d//b84nU58eHhP&#10;1xm26z1x1JDlCav5Ag2Uh5qu7pjNJizmE06HHQwds+WMMEooj5Ja8O7qhno3ENqYvjactpKrO5lN&#10;mU1m/PlPf8dqteL59du42eit4XiSqKM///kXTtsj1bka0eYoihxK2o7rPt8U7XY7tGZUVHadIU0T&#10;t9pSY3aiR67CSKMD0IHE9aB6991auq5Ba6ibdqwzHv311hFKKX788UeOxyPb7Xa0XfJNkHLK8u1h&#10;PxqH+wblEj2Tc8ZijHC0+t5grTQ5V1dXI+LY9/1oPXJJffFeV/7a+AazyOW64JSUXkXpfcaGYfgD&#10;ouPXgpcNlIqEA6kGRVNK7vVut5MEmzznXMs6ebFYkBXB+PqdsehwIHMeed6e4tOnT2KX5Ia6y1Wp&#10;P2+VUmOzGdo3g19/ffM8H4dh3+x4npy/rl4IsF6vWS6XozXKdr8br3/XdSLwc4DApaebbzR9c+Of&#10;bX+tfPPpLVr8NfO2Nf79eOWp/w792eURY18b/GrWb4X8wOCRVN/seVNp30w+PDzQNI3ke144QngK&#10;jrloan1j97J+5WX9Ot6TM1cT/Fm4WEivsdtsCCMttJ+mpW8bms5gT2e0DmiHgcN+T5qLH2ycJkRJ&#10;hg4VQRTLBm54W3eeqxIf15lk6R9WoR4MinBG9l1H3dYURQ6tt2mx8rxqLebYjfOOVYog0hC45s3z&#10;Hy6bMj/9enXKYrEYER+/o/ceS3keQxBLtASKNI4xOFKeC659fdm4Tt65UeeCMrVtS1e1hI0FqwmU&#10;kBaPzg4hz6UwM4j6pOt6vn5+ZL8/UB6PmM5gtOX23T1RIjDkYHu+PT7x9PREFoXkaUyQi6WB6Vo0&#10;A1GgYbAoY2jqSnzW2oa+NVgMxk+MSg6Z6+trrIW+G7BqYLABFufAHQSYukG7RtF7C0nRsa7BOvPy&#10;8jL6xw2DTEuRDlCD2LJ4+wP/XXjU03MQ/S9fVL3dSF23DIP4GkaRwLhpIg3M3d0Ny6UkCeRFOhbs&#10;52fJEH14eBDkoq8dCT9AB5ooDMjygjSNCZMI5RS1bddQ15WQzTuxh/BTkofSV6vVWHDbVlRiNzc3&#10;8qCnb9OaRw7Fp2tFkka0TT8aLEsBVuPD/6ZuzceDwBcYNQzowE06qZDPLxtu7xO038n6NAoTyes9&#10;lzy/PFEUubMoEf5jGAboAAzChewdH4wwpm/PGGNpm1ruWa05HNfEkRL/oFATBRY79AR6oMgSsrRA&#10;O4duHUSkaUYcBoCiYaCYTslykYOX1Yn9YUvXtYCQh5dLif2qmxJLMUr20zRl9+XLSDUIdUSaJKTX&#10;CVUl0/jr6yssh/HvRFFEeTqPNIP5bEIaqxHV9ZOpPxz8tO2Loj9Y/POvdEhvLaFD6C4P/CwrHL8m&#10;Zj5fkucTjgc5iOqqJdAxRZ6w2+1GtOmNoxo4UrTkVB6Pex4fv7HZvvLDDz/wyy+/kGUZeSGo+fJq&#10;RZpnmGEgycXY+svjVwB2/33HcrmUAartxtD0oijc8yF5ssvlkuvlitlUYqqq05HBNKRJwsPDA7v9&#10;hrqUAyfPc6xrYAfbokmozw279Y7qXDObzPn43ff86YcfuLu7o6lakigmnIUEiaJ3YqSmadAukcTz&#10;ivzzJKtK8febz+fj+lDu/8Glhyj6/ijZtY1woj3iVjfi/Wc77dSFhq5rXF3q3YHqYntUwJfPj5Rl&#10;ye3tLavVarwXvFWSP3i8cn+MRlKMth4evfErTj/AesWoR1Iuo8rKsmSxvBqbAm9AO5L53c9cr9ej&#10;d6hHpjwvbzGd0bv71jcYvhnx/CGPvFyiSh4tKk9noblYy/F8GuuQb7B027zVZwUSZmeJopCsyMez&#10;0T8nm81mvM8u7aEumxx/lgZBQHU8ORR8Jrm4VTU+k95uxTcrvtb6daZvRj2fryxLdof9+NwCRDoZ&#10;r8XlutQ3UpNc8kjLsvwDV86vuy/9BX3t9u9D7tUjgY7GBtOvPL0y9e7ujtPpNCJL3lJmMpkIH9JF&#10;qV0ilL4B9Geev555no/mv0fnMpGEMoh6RfB+vx8BKP88+Cxy70HrzxM5RzrarqaLehLboay4WiRJ&#10;ShDFXN/cUbcNx1PFcDoJNzGOyNOMtB8YBkjTXLzz+o7pdE6a56AV6/WaL1++CHKohe9J5/K+0zcv&#10;V38v+sFYLErkv4vphAHRJuCtQiItN2QUCZFe24FIK26vVtxdX43FmER28EkYoO2AaRuUb0JSzbk+&#10;UdU1DNbBsMPIQ/nw8CAPQCgPbhSLPPp4PnPY7OiajtV0SZQmHE5H6q4nShJub2+5ubvly5cvtEZg&#10;7MNuQ3msCCPN1dU1s+WMXmuSLEaHIaYxI9SvTM9qIbEqfVcz9K3za+oxzm+u6zriiR65HDrQDO6G&#10;DpyiKMtkAjqVpYSOW+HT5MWE2XTKue1I05zFYuW4Nc5jrRG0bbsVJZ3WEMcyIXd1S6lKVKBwUbF/&#10;mFBlMpW1knypkjMrdhJys+C6d4GyGflsWsUOkpZMtn/+5/+Zp6cnPn36RJqK5URvGk7nA9+ev7CY&#10;yRoyDDRKGawdYECg9l4sP5qmovYWG4Goi1EDZujcYTYZJ784DseCUxRT1usXKZRdQKAlVzOKIrce&#10;kZg0z38REYU38Oxl3+/CoH2x9Te7LzJtVTMYKYx921G2Z07nw7i20FpjektZ1oLmpZa2aTgeJMYp&#10;DN7Rdw2BQ6qCQHh5qEEQvTgZJ1yZPg1ZGiApCwltfSJJpCHTAfJeOkUUJYSZrLGV1igCTC/2OyK1&#10;03S9Ybf+zG6zoe864liaZawhDGLSIuP15dv4mcmsrAeMmMHudjuxjKhO1OeapjqP028UCFL26fNv&#10;PDw8vP0Md03atmW73XJ3s0QH0VjsLe4ZDUXRNZnOqeqWtjOczm8Rc75wK0d+Nu6gqCs5PNM0Zzqd&#10;gnrz9prN5qC1FNCypm2feX1+4ccffxwRm/P5zP4gpsh1XYrdiBPDLBYzfv7lJxbLGZ8/fWVp5ixX&#10;KyyCCvTusJjMpswWc0CQnefnZ1mz1cLF8a/38cN3PH5+JA5iPn78yCQv2O02HE9bsHKo5amIsUzf&#10;8/r6zOOXbzBobt/dYOozXz898vr1xKdfH3n8+kQYR3z8+JGffvqJNE359vSE0prWNrJSCQeCSO7v&#10;0+nEcbeniPPxcD+fz+N35J8FH/b9tpKrxwNYqAY901nh1mqhu3cD1ziVjh8mPn/efiMvMoeqSGb1&#10;5eHh12P+NV9eXsbf9w2Afx5VoAlDsTxYLOYkScxm02JdAo63iBmtftyAidVgxSfTpwt4qxBP1fAN&#10;/aWQwXMxPc3kfJL0HuOaXrlv6nFN5wdi/168H53/fMMwUJ7Ponw1hsr7xUUxQSQrzdYFj5d1Nf4c&#10;tBYBWprSN924igRGd32PTnk+n6cT+M8xZqS6jO4PHz6Q5/mI7PlD/fLzevGK/377XkypJ5PJ+Gc8&#10;WuYR98ANzf68uKQ/+O/RP9f+5/t7wL9X/158w+lfe6RP9M7rNABJcuhBDSRphBk6zqV4nU1nhav/&#10;4p7QOO6fRyY9Sudf19tqeLNkz9/1ptJlWRLoN8qGv1Z+xe5jxTzVxvumgaCbnpt4qgLCoCfOEoo0&#10;w2rF0PX0tud6teLby4tYOPUtSRi5DV1DZwZAbHgKF7OZpiloySf29TjLhAdrjKEqhSbTlBU2sNzd&#10;XTv7EXe/uu8qimO0zjH2/+fqzZojSbY7v59HeOy5AyhUVe/38i4kh6LxRZ+P30wm0zzITHrQw0gk&#10;Z+70WgsKQCZyjT3c9XDcHdlEW5u1VRdyifBwP+d//gtM40jfuxgv/+GBAFl6dGg2mwVyoIcw/YLx&#10;BFB/05vmgsKSp0LOvhylc4mI2GxWLGdLiqJCEVN3LcMgD/KnDx/49edfGS8df/+Xf+C7775jvl4R&#10;pQlECqsVHx8+04w9X758YbfbUVUVP/zxD9ze3jL2A4fTkbwq0FlKhKFcr0RBiGJUYMQAACAASURB&#10;VOH58VEik2YzpjHBTkMw2zTjJMTkouTcj8Rxgk6keOqNDTmsUSSO4k3TMFmFToX30/Q9k1HOiDgj&#10;depb8UuTIOj2UqMiWdibzcZlsA788tPPPH555EVrsjwly/NglOlhf7+YPcR7TSD2nY+HrM91i7Uw&#10;TaPrjKT7rKouoKllWfDmzR1FmfH09MTupacoNiyXFfPZjMrFk/W9cA/DJtcpXp6ewgg7yzJm5dxt&#10;frIBfPXVV6zXN8Lfc2pV33X77/xKmjZXpGtXKGICanN7e8t8Pg+wuh8L+c7Vb0hKCefluN8xdL1Y&#10;sxgxaw5h00aKr9hxWaIIZ+EiRUpZ5hTFWsQwcep4eSlg6IcWsCRJzDiJGg1ko3nl5EUksULnBYo4&#10;dNlxHJMOhj5xh6CKpWOyEVYJQT7PpTibAB1JakI1kyJViNSTvH6S8Mc//jEUW9baMDpYrVZkiWb3&#10;/ERWpKxWi9+tk64TUchisWCaJj5//gzAvJrx7bffSlNRn3g5HihckeDXli+2tNZh3OiLCl9Y+E28&#10;61yCBooJG7yfjJH1/PnhkSRJWK833N/fc7O5Q8cpnz9/Zrt9CfuMV2TfvbkNHM39Ycvu5Ym6bnnZ&#10;7bFWEceScHE+n/nDH7+XQ8hZKHTjgKovDNP4OyTrn/7pn3h4eODpyyOzoqRbrSiyHDOMnE4HlquC&#10;uzcLzDjx+PSRx08PlGXJ7d0bmTyMhpenPZ9++yLRQuWaxdzQ1Za+U/z4P37mfK7F4Prbr/hf/vmf&#10;+frbr+i6ji+7J/IyY1KyPnHiASLFvKyYl3Mefvv0OzJ7nueOe6wDz8mjSeLZZQIKJZzdSzi8/dhI&#10;DlVvslphbezWfSnmya6Ik+cw4v7+Pvi9nc/nwIe6bqiufdY8OpBoKc6X0TIkSvjf8aM//3uef5bo&#10;LCgDrwsAX6h4dM0jLh8+fAh5j8YYttttGP95BC7+TwWL52VdJzV4oZTfa/0kwP//rusYhwHtOcZu&#10;/XihhC/mEsfNnayM+eblLDw/r/zTNig7y7IMxbEff/tCzIsuDodDQM/8nu/RN5/aY4zhcDiE6+h5&#10;eNd8RU/R8c+nMSYoaT0y6ZtRj6p51NMXTL7p6Tqhc6zX6/B6fh1cc2MXi2UQSVzTevx+6N0plssl&#10;b9++DYWaL27P53NYT17U4NeYbxr8uvDo/3q9DqrbRfUawxVFEW/evJFR/stLQIWPx2NIhvCNUZqm&#10;pEUuY+VI0Sd9mJ6NoySjNKcLHz9/ERDIwHKxDlSyuq45nsUyp+974iRhNBNxnHCua0mKupoy+cKU&#10;hUwzh7bj1EgDkxVpoK11vTQiueMEpjoBN4mLPfIWwq0d3Hs8HsMG7bskHzzrIXA/cvEPepqmHE97&#10;ji8uwmaS6vl2c8vd5kbGkQqMgSwT2PDDx1/Z7p65ud1wUieiNKbuGy69GBTGiaa9dGz3AiHf3t7y&#10;w59EwXN+OfDf/v0/SNOUP/zhD9y/e8P+dGT3/EgUKd6+uQf7A2PfU58PFFlOU9fEyoqiI4rIqgys&#10;yOYvw0RRzcgrZ2UQy4UeOumUTqeT8EuKikvT0hyFvOpdp5kMaZ7RtC2H41EKYCOqW600ZTEjSWN2&#10;u124dt4U10PD4pD/GjbuuyL/APuH8JpI7B/qDx8+YoxlMRefsvp8Yeh66SRHWQRd29K1NeeTxIb9&#10;3R9/II4jZrOSfhw41yf6XRdGtf7+R1HE+XikbluxsEhS2ramqiru7m/dJjRiBhkz7XZiR7FYLEjn&#10;EafDC7ebDb/++isPD58Cv6GqKlHfZpmgd44TECtF7VR1tXMT90WR/3n4NNB1krVqjNgq+OKu6xtX&#10;XKnwPtPkVFh2JI4jSQEoVigc4opHPRURiAN416MiQ0TM0AufTGtNjMWMPZO1KAfHj+5BE6WYZH4e&#10;Dw2jkQI2TXJaKwHxWZZhRsvlVKNoiXRMpFNSLeq3/W4rpPVKusuyLNlutxyulIbGSAHQtw2zxZzL&#10;5YSOc1aLeRhxKSWIaaxEoZvqmNVqQxzHTi3VkuYZWZ6gI0XXN0SOj+UbOaKIOE05nM/kVQWxFKgq&#10;isi8oGKcuLnZiK3BNGGB1hn0VpUYNldlycePHzmdzjw9PTFfrLi9vcUY+PTpE4tZBcbw8Okj8/mc&#10;+bwiy6VTbesRO008f3ngcmn49tvvaC81x+Mj0zDwyy+/cPf2nt8+/cbj46OInfKcU30JxPcffvgh&#10;jLW+//57ji97VsslP/7tf/LcD2S55ts/vOfnX/6Dl92OLw+P2MmQJDNiDTerFVlSMJ+tOR7+B0/b&#10;FyJKmkaJfcP+RNsLL+Xdu3fOp65w0TwRy+UcIsv/9f/833z11VfkZUZaZHz33fc8Pz9zOhzDYem7&#10;dH+wGyON7jj1Iarn5uaGzWbFw8MDx+PRHepi0ZSmKefzmaIoWC6XHA4voWDxB6F/7cPhwJ/+9Cci&#10;FdP3hq59jVPyiQpZlv0u/9QXBx7BGIaBtu9IM81ssSCOFcMgzX9d15xOR5e0IvYj02idBcZL8Dpb&#10;LjXD1AeULEkS4ZY5+wsp/NdBURnEWq5IyucV68USzGsup1/Dj4+PQckYxzGbzSYUAL5Qqeta7KiG&#10;gTjSFLkmzR1HaRxompY0Fa7xy27P8XBic3cbRmTj6MCMgIIKIf7du3e0rQiW+r5nt9txe3sbhEMe&#10;RfLcutlsFgSC/pz1xYwv3Dy44s/lcRzDfZCkEdm/J/vKrQMYrYzZrSKc5b5Yurm5Yb97CcWW51d+&#10;/vxZRtKrFcDvOGWv1Jg+jL49smWtoWnqYNElasuJosgZhp7t9vl3SmF5vYr9fg+8cjl9Ydo0Dc/P&#10;z/zwww+hoBuGgc+fPzuj7PtQ3NpIjOQfnh4RE3Qp8LquEz5w19FPI8fziawsKOciWujagbKas1qn&#10;QTQzDB2H45Hj6cxutyPWbkysY2aLpaB/WU7/5YHcjV9fXl548/ZeLLW05uFRQKeiKHl+fkbdCPK5&#10;fXhkPp+zWa44t2ceH5+ZLYTGURQFxFIXSFKKoh8uxGny+7Gp//FIxzAMAfbz5FA/d/YcBVG/WTfD&#10;jagvZ/pOODCb1QodxRLC7TIgIxxPywyMvZDUUy0pCnGkGO3ApT0TX1IuzZm66Uhy8aS5fXMXuq3n&#10;px0//fwzM4e+rddrlsslp/oEmNBJ7g874VKtFjx2Fz5+/kSkDMu5xLZgLMZODN1I03fkxSyM/uJY&#10;MXROUeQ6EOk6MqZJbENWqzXlfMZiKRf68ctn2qFnQirpbugloy7XpEnK7uWFJIqpG0EkrfM2ShIR&#10;FyxWCzHdbJrQyVx3QG3bBsWcl3Nbazmfz2FjSNMUy+RinHA5hPJw/frrr8xmJUkSU5Qz97D31PWZ&#10;YWzYvsj1SvUrtD5NE4MrmrzKsMzz4JHknbunaaI5H+jqLnTJMhI7MYwdcawk+uj5kcvlQlkWrmh9&#10;JcPqJAojBV+k+sLWI4x+fXZdE7pVf42SWEssVts6377IqZi0MzmOgBhIUSoiz1LSNBKVtAEzeALv&#10;SBuU1a5YiyNHdpa4qTTNeft2LkKIwXDYn9A6ASb6dsBgyZIYY2N0rMnSiovL57NqoKnbcMBIMZfw&#10;tH0WM+r5gpvbNcDv1HRv374N3JZrnhDAOHTc3myYLSpuNxsiLd0n1hORX53hfd7vfCFF4fPzM1+e&#10;HllWlbtXcSgc/Kbv0xmuPZ/8tZ+mCTtNbuQ0EmspxtMk4VI3PD8+cDhd+Pnnn2majrfv3osyrJdC&#10;++Hhke12y/PjE8+Pj4iycsXmZsVsVgbe1YcPH9BakEVjJo6nvfM0HHl6euJwPjFbz/m7P/9JXNtd&#10;tJw/DLbbLfNSbAnKXA5CrKQKxChUZPj8+QPNcOLmbkGaRuy3R5L0lYfy+fNnXrZ76kvH8eXETz9+&#10;YPt85ng60zbSGC7XC776/mvu3t6RZSkTIzqJUVrx//7bf+P58QuzWUnb58SnKLjpx7EWj8BxCk2L&#10;L2KsFSSzaV+RNWlq+kDo9ika1/uz5ySezzXPz0+OL5eGqUmaZAEFGPoxjMz92vRCKc9Nlsi0NKCD&#10;fo/wIzpf1F2vD48YekTfWvFW9H9nv9+HIrCofm9J49Ey/xz4otavO79O/WeWtZ79nk7h3tPH9AGB&#10;M+jHfnJAduy2u1AkTda8WnbkErXlkauLt9ppPbosjXg+X4B/JuyrxUWSCBd7t9uJF51Tub68vBBF&#10;UeAI393dUZalZPw6UMSPmj2x3yNaHrXy75MkCfv9PqBd0yRgiaeYJElClAiSZ3kd1/o1cjqdAtLn&#10;P7PWmuVyGa67tzXxzhMeUPBnlF9zHsHzr+/PCi8c8YIRT2nxY3/PifRj5aIowgTG73tyjjyHqcBu&#10;twsCGo9YXnPtPB3Hq3Q9WrlarWjbls+fP/P8/Mw4jmxu7umblr7f4m1GPAL3zTff8P79e5k+1OeA&#10;2nlu32y24HI6hALXgzr9ldDwmoKQ57mz7lqQJym7447bN3cMg+xZp9OJJHNcuEgoVG3ToN11jyIt&#10;xZuZBGXRWrOYVyzmlVPplJIsUJ+Zxp5Ei6NyWWSkiUCaqbOYkI1ekaYZZZYTKcXldOa0P2KNeDTN&#10;53OHHHWgDLN5ST929P3IX/7hr7IYIk2SLVnfSED9aMTE8cvzF1k448DN7Zrvv/+e280NTdOxP+2Z&#10;zUqqWU6RpWy3Tw4pm7O5u+V43AerhbbvsGdBaTKtKfKcm9s7kqwSwUUsmZKirrtS1BSl29Bk01is&#10;Vmxu31DO5mEU5ze2aTLYvmOcJvphAjtCpCCOUHEsBnuRbCBJrJnPK7TjiMXRiI4NkdK/I7WGbrkb&#10;mcaaaXSmm93IOJgAGStjGYYGrVOqIiPGcnjZkemYxax0UHTL1PciPUZe99tvv5aFeRKVjzIyfqhK&#10;Ua3VdU2nJMA7jVPSQr5r08mmcj6cOB9PARk8Ho/UlwQ7jVSzkr4T9/400bJmsIxDFx50b6YLYCIZ&#10;9WAsSawdVK/ARExxxCgCUCI3xlRKiSG0kliyKJVDabVeXI1Ae8woebqSzTtiRoVVsunbSINS9MPI&#10;yeWW5kVCRMQwyRpAiSdb13SMp8YVjsKvyVJXzI4wGMM4dNRtyzgaylMdeAwA0zSEjWs2KymKjOVy&#10;IUkUeREOK68cjOOY437nNjVpqBazGZVDwdNUczy9ECmLshMYGcOmqRzMiY6diWcWPsc4vRrybjYb&#10;Opfr68dKfsTlCwiJ/ymC4sx37CLYiWgvZ4wZaNqOcezJcykWHx4+sd8fub+/x1rF23fCfdWJHIhK&#10;J8xmJX/7//4d5e15BslxPB8P1BdpEhMtHonWKk7HPafDCaVilosb3r59y+btG4pFGYpaay3L1YrF&#10;cumu+YRyB7dXpvnvJ3tfxO7lgIoMd2/vWa022PE3rMuG3Z9ObHd7hslQVXPS9MB+f6KuOyKlSdKU&#10;rIi5fXfLm7e3ZFVK29VcWuFxXpoz//bf/426uYAjubdtx+cPn0IjvFmtw+HnCychZlfEcRwaUl+E&#10;l2UeyNb+ADITdG3H+VSHZloKm8ihYSldNwT1XxwlHPZHmqYjz8vf2TP4g9WvgWuPt2tF4jAMqDhi&#10;uZqjM+HaoQxJEjuOb+oKYFHcDy4a73Jp3LhtFWxRrlG16/e5pu746YQft3nxxuFwkISFNP1dAevH&#10;/l6scO1Rdq2ujhMdPL3sNGHswDCMWAYipVFGnvFYaWewbYKwal7Oma6KSP+5fSGU5xJtlud5oB94&#10;apLnM05tF+6v5//50afWOtgv+Xvg9z7/cz0KBRhcMoL/yRJnd5K8juD9tWjbFmX53f31n+tayOQb&#10;aH/fPbDjkU4/gvZr5boJv7m5Cc2f32d8ke7vfZZlobjzQkog5MR6CxsgFFjeQ84XVNbaUOxdF4/X&#10;Rf9yuQy2MV7RPK9mnMyJy+lIPQityk6GJI1JkwRdFMRRhHHcR4yla1pODqxYLV5VzZ5q4JXCg5sQ&#10;FEVB7Dxju3MtRaWK+PjwkT//9c/UbeSekZHJdigVkaCwShERo2wkDhJ2lOLNf0Ff7frF4kmfdV2H&#10;yCBPHvWzZU/cNAbsBBjLEE2MnWww7fkSYGm/4TdNTZxo8jyhLFLGoWOzmqGI0ZmoVvtu5OV8FOsO&#10;FN9+9bV7jYnVasViNme/37Pf7lHKsrkRjpuuCi516iBg6cDnqyVt1zB0PUTQDqME3hYZ89WKsphh&#10;VcQ4GOcldqS5SAhwVQh8atxDmBUVaVawWK2YLxYkWY4xIzdv7tFaPIWMgtGMTM4nhkiRl4UozdKE&#10;LGvQURQW/TCNqOnVY+/aBPG6O/Sya79YPULlu++LO4A9UqWU4nQ68eXxMzc3N0gI+MDlcpYIrlQL&#10;MR+w1pAk2vmyTdhRhfdsanmvsR+5TBcu1YUkz9A6Jlc5Okrom45t/+w2BDkMx2mg61uyUZMXOSry&#10;JPcIY0bGsccY6ZJ85+d5J9M0XD14hLVj7KtiC175f5H1qqiUyQxBdRpFkk/b9104xJRS9IO5EjPE&#10;EIlthzzQYmCsoipce486hc1+8B22bEYPp2fnI+b8rbQSqLsfgZayfDW3lINJkiYWyzk3tyvyUkYY&#10;Qtw+cDycA9qdpimz2Tyo3jzP0aMe2kH5Zhgl2cFajIFyNmGtHMjH45E3b94wn89ljHNyo/tMOv6D&#10;jknbV96LP3j84fDw8BAMnf2G7NdZpjWbmxWYSewMlKXMUoZZxcbxT2/u7qXYWm0YhhEVCQdoMJYY&#10;y83tGu0OvM3NgiiC4+nA+SyH2A8//EDTdNSXC+MIbTPQ9yNlMeP+/p7FzQYTy1rKXFakR7F98bFw&#10;zaNvMHa7nXjFxdrF3Gg5qHVCmiekeUFXd+xeDjx+2TI0E2laslyKhclufwQsy9Wc1WbFV9/esb5d&#10;8u7dW4oyQ3eKbEjZ71942l8oypS8EOsKUfYp+m7kfHLUgOY1JP0anfCKOGOliz8ej2KHEq9D8XY+&#10;1ywXa6ypGYYxIAL1pSXPSt6/L9w9k6hCY0Dr1KH3ddhLrtEyj1744suP6PxzcE1YR5lgzeOfTc/d&#10;9c/EOE5cLhd2272zAZmoqsoVHAmXS0MUvZrIXhvEBjsNx+d79QqU72DNGO6rR90859Uf9J6P5fcN&#10;v9Z9ozRfrIQ2dDqF586jjsfjkdGZ8frPI8IiOTfLvKAfXhH1azW890HzY8rD4UDXddze3nJ7ewsQ&#10;UHXthD+h4XAj06IoAt/bnw2+GPEIlx/VhgLKTUX8PRvOEnVXzqowBvU8tNYJDf319gWy3wP8nns9&#10;lfFnkb+uvkD219ejcn69+ObQv4anmXiEVOskpCN5D0C/x3ietE+e8dOpr7/+miRJeH5+Dqhe27ac&#10;TqewBj3Pzq8Xj956hCxNU6EhrNfB4cCvndPpRNsJ8vn8/EyWpS7F5TZwsz1CFysbKFGiqq0DBU38&#10;KjeSVHTzhmEY2Edb+Uyx5v7NO86nCzpLA3ew6wYulwatB9JYk2UFERHTODH03e/jsTx/yi84X0hU&#10;VcXNzU24oZ686Q+1ONGcT7L4rJvF93XL+XIm1xI/1JzPmGGg6TsOhxeJ6FjMyQvN2CcoK+hRXpWc&#10;Lmc+/vIzjy9b3r59y5///FeiRFPkGWM3kGUpahoZmpqp74i04nzYM9qRzBHZRyNChllZOdM8A5Ei&#10;LUuyLKG51Bg7chkGRluTRNKtXc6yaKahd4dkTpYVWAWr1Yrl+oa8kFm2VbH4qylDFudClB+Fa6Bi&#10;TZ7lLGYVReYCgHVE17TuQZnCppG5uCifGec7Kr/B+EP9mlzrib9+A/LO69pFhHmI2Rd6Hz58oOsa&#10;siwFZaiqGVl2lQ/p41uM6+amiGkwDG0fOvhxNIyjQ06Rzd9gUZlivV7R1BcshijKUJGo4WQPk2IM&#10;DEpZJiOF2WQGrFEYo9zf45W35lS61k5h8431q7Tdq9jkcgkCFjll8GQ8j9MQx4px6l3nH7nNSWGM&#10;SMMBEp3TdQ2omLqpaXv53bRPGK+6Oik8JfLnzZs7jDE8PT3z9PRIrCPiJEKnMbEWTsJoBoaph9Gy&#10;zBZuk8/QSeysRyaKIiGKDafDPjRKTdOgMAHVtmakLHLZJIee5nJm6NKr0VTEZrUUmfsw0PViNK21&#10;dJuXy6tgYbvdivO9igJCcTi+YCex8YliUW/ZcWQyI8PQ07TO+b0fieIhFBaCKnRksaJIkVF0loCK&#10;0In45202K/Ki4nl3QOs0/F5WxLRdzadPHzi+7EUY5Ir3oijQicJYMd6VfacJBYM4jw/UdcPT0xM/&#10;/fQT32hFWma/OzTr9rV7t5MhdvfQIyb7/V426ViTZJq+sxgU5/NIqjOq2QprLjw+/MqXhyfe3b9n&#10;OSt4+/49t/d3/PbbB7quY3MjRdt8M2N2MyOfZxBBbCOK2ZxilhJlitVmSdN0obDKkpQkhvVSKCFt&#10;9+pg7/k+HhVpmoaizMJIzhc2Hlm6vb0lzyq0TkgSoTacTicOhwNZlrGYL8X66VQzOT9ISaswaA33&#10;9/c8fH4M54AvQq5J59fIGIAPNldKYZQUBsSyL4gvZBrGW0mS0HUnsBFt2/PycnDP0g2R0uInOnYy&#10;QXFojy/G/OH/9u1btPM69JyvkBagUpazOb27Vl5w4/cTn9rg95Lr4mSaRDjSTyPHyzmkIcznc2It&#10;7gujNVRJEc5Eb1/iCxg7Cop2Pfrz1+6aL3hNkt9sNsxms1cS/eUS+KZ+POkLUX/fr+kKvjh6dScY&#10;Q5N7jTr5Am27fwmGxB7x8q9hjKFy0yWPyu33+4D8+UYyjuMgjLgufL1o0Te5wcvsSnxnrey51+s3&#10;iqDvB8bREMdjELh4Yr9XWB+PRxGFOHGCL+K9KK5tW4ZRMnaHYZCM2TgGpWQPdxy9vCjk2T8caNo2&#10;RBZ6RH5W5CTRjTRTfeOAnImh7fjzH/8YPlNRZmRZghnFeqxyTdk0TRycF2LiaAmrzZr1ek0UxUGM&#10;cD6fw5ocXdxaP4kdmoo0UWyII2eF1Y30Y8fNd2/k/HeuEtpXhYJAvHrAXMOM0zSFuBW/gV57xYzj&#10;yNRP4jc2jCjV09UX6uaCLoWP8f79e5I0pnvuGKceY1JSDVGZE6O4Wy/pmoHHTx95+PLEp48f6cYB&#10;u7klsobPv/zGze0taaRpzzVT02GHkdNuz5fnB/7lf/0XrDboiPC59vs9p6NwXuJE01sj/m2RRiUp&#10;ZrS0g5XP012wk8FMzvokFn5H7kiqZSVchLv7d2R5zjBaunFgNJZo0qChGzumi2EYRyYseZqQlyXz&#10;mUTW+Ew86QZfFThpKjE8xrx2v76I8/C0j3PxD7X3UPJdue9SqqpysudL4MltNhua5oLWcs90ItyX&#10;JNWMU4qNZ+RlRt001EcZF0eTmNvqOEWXYgqaxKLGsVaRxlK0m97xw9yo05hRfk9HgHaFkmGaWuGe&#10;JTFRpN13U4yj48wYFbo4gbyHsPHHcUya6aCkkmBeFTZu2TwN4ziEwlDyZMW0148ajJ1QVuwZpsk6&#10;bpxGxQnDZDDTGBAlrRP3OeU6DMMIRFiraOoB7B6ImEaJy8qLmKzMxLdPKRQqjHTKsuT2diNd22xG&#10;lsUMY8f5LB344dDRdSNdO7wWN1kREgE8yn06nehaZ5is04DE5UVCXory1yMmvRvvp1rTJzF3tzf0&#10;w8jxKH55KpaNu216XvY7ZmWFTyjwSIBHCdq2ldGq87zyhznIJjKNhl9++pn1as5ssaQoMqahZ3J+&#10;YpaJVEdMzpR2Gi137r76Q+7+zRsKL1wpClATeZ6S5a/jusVizjlqXYB9h09o+PDhAzdfvSVznKnd&#10;bkek46B0BgIik6YpyqpQFJ3PZ479QBTH9EAxWzCZFGM0s8UNZooZJ1Hg3d7ecn9/wzfffEfft2S5&#10;iBWqeUk2S2inmkqVjGqgaxsOhwN5nrpoLrkufS9rzxqF1sh4sx/p+5b1ZsnJ8Wa8X6QIBMSYFLX8&#10;3eE2DINEgWnNYrFyvKIFWTa4dZOEA7iuG6IoDoKGRCV07RAaIn8Qe56VP/h9keL3fl/0+HVw3WxO&#10;k0FFr7mX/xnhMtNres9msyHPS25vb0mTlEt9Is2TgFABAWG7tiXxzew1iqK1ZlYVaBVh3X7pnztP&#10;rr8WangkyoMU3sKh7kesEm8vqwjxXr7Y8Dmt14ryxXweCkllbCgofbHj1bReHKKUxDr5yYgXoMgY&#10;TZTcviD0e5H/jv7HP5teeemLGX9GvDa4NiCIXt3qPTJ90e9BgHEcA3fao1/X6n4/FfHv6Qt5X1wL&#10;OjaGusGPov1983/uC+nrkbiMxeV3jsdjGD16gYoXwHn+W+YsxIwxIRar73v64ZX+5deG51W+vLxc&#10;OR9MYQTtn6UoiujqJhS1RVGwiOT5W61W9H0XlPZNe6HtRHk8n89ZrVZBmHI8Hjm6wixNcxZzsSsS&#10;wYTLFXYec1UqRuRmGFGtCDKNVY6n6daJzujalsvxxPlwZFbKBLRMEynePITqF43vDHyF6El/fpFe&#10;m2kKN8NSVXMGY5liifeJsS50XWDMu80GlBipJknsAskVZpow08DT5weevjzxvNsyGiizlLLI2D8/&#10;8X/+1/+Df/7nf2FR5NTHmqcPHznuJWevbRq6vuW4f2F1u5DDwkrY+uk0cDrV8nDPhTB6aRpGt2Ci&#10;KHL8s4iu7R2RsCTPU8rcWXX0LnxWIeTnKKUoS5K0IErkQVVxjI0t6JhpLhy9rGlJkwQVRwzTRHO5&#10;oKOYzknLU51IMaBec+maRoqZaRpF9RjFTuEUhYpdSMEtbdthLcxmAuGenNN75lA+v9n4qJS7uxvi&#10;OHKjj9ZF9yhHyJVw4Ml111lWEBuXnHBq6ZqeaZBQ+NG+ZvKlVR4KZSGFnjifX4mvfiNTkUXhlbMe&#10;KRMEzNoowMzTZEPnKn43rxC857iIOfDgDo5XSD+JEkFR7HjlQD6FQrhtG9etCidn6MWsVOvXUUE3&#10;iII0dQeWL76yonKbVIwxlsOp5uHxBa1TlosVN3f3HE9PqBjSPKUoKspiddS2wgAAIABJREFUBsim&#10;ulqt6NuaaRoYphbTwzR19FND3Z0Y+wkdlyg7oSPkficxVZExn4nqihuxq3l+3gZfO999j31CRM9y&#10;NWN1+0bUwecLqDh8N2shzzKGQjau3h1wNlKhm0zTV+6Jb9C8ItofIp6/4w/ncRwZ+gZlpSlLtfyO&#10;jx6rqkp4RFFK3fac68ahopY0TUgzTVFm4g84mzGZgSgy9ENH3zsPr8uZxWIZRi9Nc2GaFIuFxH0t&#10;bzairpyXJFnKwmUy+1GfR5P8Z59aOTy8uWt3qVFJSj5fsbl5T1msQsrF8VjTtRM3d2/Y3K7Jqwyd&#10;SGD5pBpM1BLpDFTHm3f3FIuCOFWYfqKfOmxviLpYbASmnqIqwcSCQNU9u+5FlOHDwGq9CIfPdYxU&#10;17Vh2uEPQ//jD1Bj9mTpjOViDS43GKAsZ07EVbuiYiRNs5CYsVgs6PueX37+Ldz3a27QarWiqqog&#10;ovAFnCfS+wNZZ3F45rWO8D6JXTdJMxhFWCPIpxddeQNna4QOMVtUFEV+da68ci611iFb1VNGPGIU&#10;xzGz2YyHj5/oHR/L7x1+/cdxHAxePZLui1P/397LzSgJcbcKQXBUFPaycRw5ubF1s9lwf/dGeEyJ&#10;ZrffkuSCqvqizNONvG9a0zShkJKIxjY03JOznvANk/99T4z3QIpvZnzh5gUX13YUaZoKz9o9o54v&#10;WFUVbd8FD7xrdO7zx1f+5e3tbeA9+ub32nbEF+ge8BGOF4Hr5d/Tr2cgoE3+Pa+FL4KKqnBNvLjh&#10;WiDhG1mfU+z5an4vurbXul7Lfi09Pz+He+4TFzzHTmvN4eUleNTGsxl5kpPM5iwcYno4HGg7aaKP&#10;hyNNcwlCjKqqmC9XIcfWRwX6VI+npyeenp4dUCMNSDJzNKvBNUpFxeS8W61VpElKmVckcQoj7J5f&#10;uCQ1MVLgaZAoGoDL6czLy0tQmZRlSZkX4YKIy/kpSHVDTBOWYlbR2wxMyqwsGbqKJI2Zejl0t9sd&#10;Ejzfo0xMYnP6xnA+1pwOB/7j138nAqr5nK+/fstyvaFuGz58+MTnhy883X9m7Poww24cElFVFX/5&#10;h7/yt1//Jzr/nrKcOQ8XRwrsBuJYLsY4jpjRkmWQ6owoglhpIqdGwk7ESrqgNJeola4T5ejhdGR/&#10;PFI+75gvVmxub1nf3JHnEbGyXLoOnb3O0Edn02GtFIpJllFkGeWsIlZQZiXD2NHUnZDvURyPe6bJ&#10;Mk01xnhTxBitLT/99FNA6nwBrfwod7kQVOJ85nw80/YdRVHw7t09cZzw5ctnwBA5OwgRZFzoB+mg&#10;Z8sFXT8Ip+h8YRoteZJTZBV5kjNbZNRth9YpXXvhfBo41y3VfEmiU+JI09QfaduRrh4YkolMJ2TZ&#10;FYF16kMnJ2MXc4XuyvU35tV3yXdzwhvr3OYao+OMLJOECinmRPBSdzXns6CLZSGedV3XMA4jre0x&#10;k8JasM4YV6lXLkySxFgg6kFHkOQpszInyQVJI9LkqRQfneP/bZYr0iJnVszQqebPf/k75ouS3H3n&#10;JEqonQljEit6DJfLicv5xGgGFIbJugxVq9jXDWmSU+a5FI9pQeQ4SaOFIk1EpQEM04Q1kr+nI1Fv&#10;9KMhK2a8eXMPKmYaHzhdzvT96DaTFGM6LpdTOPzSNMUaRR9F7HbPJEmM1sITjCJNUWQSWq5l1JUk&#10;MWmaE8eyLqdp4HS6cJ56dFzR9j2nuqUbTcjR3LhiMssELcx0xmAs9zdv0DoltZpjN/H48AX1dnIF&#10;pHa8Sc1khoA0Hw/nMHYsiwKfDPD+/XuyeUXXtgx9T1lVJLHmcDqGEd9mtQ6HyTCNdOMQbDGSNCcr&#10;KkgSFqtbtI553v3G5XTg8csD2+OeP/7wPe+/+4bIGlSiGJoBw0RWJKxv5pTLOdVqRjdNnE7HwLXz&#10;vJnL6cR8Jt5ddhLDaD86XyzFG7Ib2kAST5KEw+HguDM2EPavifCCXqUcDjIe7TspluvmHBqs+bxi&#10;sVjx9CQWEgYrDWU3YYaBTZrQjyPPuy3ffPMNcaJpLrXk+ForNjZRxDA5Hp2SaUDTSWM+TKMceEpz&#10;OB/JxzQ0j2IqbsCKqnscBVmPlPjUlWUOGFQUMZ9XJFdojufX+QLC7xWeRiHIvnHo2MQwzDkc9ihL&#10;4I15fzJfeHik1Tc91751bdsyW+WBz5nGmnIuqIyyr9Mcj5x8cs79Sinu7u7IEdQ3KwuYTLBl8Zy1&#10;YRj4wx/+wK+//hqKDR8y7/l4aZ5hJ/M7AOWawO8LHl/QeusQj5w9PHyhms/EcL0sSNOMyU0Tuk7c&#10;G2RSMdC2I4vFLDTA83nFk+Miy2fO3MjSuPO/d6NKmcwMg9ge9X3r0ORB4miMwUzQty1905NqTeT2&#10;2d1u97sxr0dRXwttEWsoI82DGZwNTJLy/v17ji97GdlaKQTrk2SlruYLjpdzSKHxPm7GXcfKWZoc&#10;9kLP0LE3ic6CkpWiCFnPWZJileNyRgodReg0cSPOhERnpLm7L13LbrdnfzxhPjyI48Q0MVvMiVSM&#10;1gld2/G82/Lh19/4+uuvmc0WmGFEpyK+iRLNOl9zPp4oKgGPMFJ0NrZBWQlQeP/uK0Fwtzs+ffpE&#10;/K//+q/81//tf//Xrmmdr5Em0RprDF3b0tQ1TdPSdz3Hw4GLk7ALwTciyzPKeckUjZSzlCRVNP2F&#10;cZpYrRfcbG4oi4rTqSZWKZdTy+7xRH3qafYDn3954tcfPzBMDTdv1nz7/Tesb9ZkmYz10jQlLzPi&#10;KCYtcvqxpxt6Fusl3/zwPZu7G6yOeN49MYwDSsVuk4kZzYSdZJHESoO1YBTDpYHBspkv2czXxFia&#10;5sww9VRVyc3tDVGsOBz3DOPEcrWims1YrJZc6hqLIdGJ8KSsYRh7LBYzSZC9ncSDS1nQTi2ptUYn&#10;CbHjTFgVobMUFcV0w8hxf6TtBoxRKKUZJ8PpXLN7eeFlv2foB+bzGcv5gixLSZNE1INxRN+17F/2&#10;9F0HxmCxjKMIE9quJU0T5vMZUQxWKfKiRKcJp3NN3XTEkeZy6ulbQ9dO9N0IKqHIC/Jyhk4zzvWF&#10;aj5nsVyhHSJVVTOyvGQaDPvtHjNYIjRlUVEVM6yx9G3PNI6cLxfarmUYejfeLZnNS6wS6X2eFUGx&#10;HMcxq+WaPK9o6hatJV4qjhO0TkiTDK0TrH11e1/MVigVoXVCUVToWKNULKkX67VwKiI5CKZJ3idJ&#10;nBK16xzqGDOfVcxmJWmSuGegcf6ASgrDPBMX+cWcu7sN3337DX/4/lvmVUHuxuzTMLDbPlNfTvRd&#10;w9PjA7vdlqHvGNqOw/HA5Xim7wfsaOkHw93tV9zcvqUs54JQnWv6UagIu/0L292Ow/Eo13AcUJEi&#10;SRN0IirZph1IkoL5fE21WGKNYrt/4XQ+k6QpbdtwOp05HiWEOYkTGaMrRRxFvHt7R1UWIkLJM96+&#10;vef9u7eA5enxC3EcYczkTKsVIPFgXdsyTYbV5pasnBOnOcYo9scjv338zNZt2HayqBFSndIca+pD&#10;w9iMfP7lCz/+97/xj//lL6QJVGUuTVQSYezIdrcjTTOSNBc6wjgRqZg8zaiKGVjLdif2Jy8ve7SK&#10;WcwXGCOJI0VekqWZ44KlRCqm7Xp+/fU3TsezjJbzkv3pyKXv+NOf/8h8OefbH77l/u09ZVVxqE/o&#10;LOMvf/0rNlLMXGLLx88fsFiyPGOxXJBmOdYYzGiII8k31pFGocmTgkjFdK03OR/Z7bcMY8NsUTBf&#10;zJDklRalkEa3bQKxepomsfbIXl/HTJb5Ys6sWhAp8Zy8XE5oHVNVBcM00A89sY55c/+G/eHAaA39&#10;MLFYrqhmcw6nI207kBU5aZbROxRi77zZzk1DohMJA7GW1c2GRCc8OLf7u7dv2Ww2XFo5I8qqpCwr&#10;4li/TgrqltPpyDB49/yM+WLm0BZLUWTc3t4wukIjuzpUBUE0vHlzxzgOfPj4G+fzmeVqQVmVZFlK&#10;XuTOoqMnTTSxjkBZwLoJhgJl6ftOuLI6wtiJurkwjL38XRUxGUOkFEWekaWSVdl1LeM4YOzEbr9j&#10;shM61dzd3ZIXGbGOKMqc7U7G19M40rcd0ziSaE1ZFKwWSzarNZNDLNMsI3P+g0opBjcuVO6foihY&#10;LJYURRmQM2MM87nEZnmV5atJckTTtPz40y8MRhD2YjYjSTNGM9IPPZMx9L3YKGktVknWDJhpQGsF&#10;1rBcLdls1lhjSdKYOIpp2guJTigr8W8zdsRMBmPlXqEMeSZN59AOmGGiPtU0l5o40syrOalOpYlu&#10;a7CWwaGnkx1JHU82UhFaicfn2A8ooMxzxmGgPl9ItMaME3mWYaeJl5cdYz9QlgXTMHA5n8EY2qbh&#10;fDyye37msN+jgKooSJOEsijErzOKuNlsiJXiZbdj//LC5XRivz+QlYLmE0di1+PSdZq+o77U6DQl&#10;jmK6cSRLc9Y3t+g4YXc4Ujc9wwRxnJLnFZKXvGf3vOVyqRm7gVjFwUEBDMZKyNpkRs6nAy/7LXGs&#10;yPKUm5s7hnHi/v4tOs2ZzReUs5lMfw5HQd6eHr4A4kzuuxRJtU8DVKuUkriZaElWvI6VkixDpxFZ&#10;FtO2tRRu40CWCgGwaVou+1q4Npct26ct9bnBjpJhOk2G2XzG2++WrDcVaZFimCCyVHlFUc5Y32w4&#10;nGo+fvyN06Xm7u6ON/f3xGlC2/akUcR6c4uKbFCJZEXBrFpgBumCRjuSpwVVVtKeNJfTmcPLkVQl&#10;gZd1c7tmVlacTocwopgvq6B+ad3cuyxLVuuFg50HDvst+/MFw2vs0LWzt0fMfETHtZJ3fzqy3+44&#10;bg940fc49vRtF/gGWZZgHNIwTgMxCp8w0DQuo3KQeI6gbKqkm4+cGGW/35NmGgkFd0rBtAIr4fIq&#10;SpkvShZLFcQPx7ohyQuWVcliLUiTdd2fj+oaByPoTjMwDhZRcybudXEihxEDDMNEP7TEsSQdqMgy&#10;9II+vby8IGHlCVmaI9YGYk4IEWU5C5w64xSeSRoTx3OiSJHpPESeCAE1dZujoG2R0hCN8tl4NfsF&#10;4fDFiefhTZj2NXvQk6dXy40bC6VufOA9pjq+PD5gRvGf8/e9d36JxkyMXUfjYnKMMdhJCuRoiDAa&#10;iGN2LweGUTmy8ETT9dStBIYLOjkGvo4xYsWgjcaSom1KpDM+PTzT9iN/+vMfefv2nr/L/swvv/zE&#10;w8ODQ2xGtza1GKqWFXleAoblSpALT0xP08TZLZzCqGm9XrNaLd1YVkYgRZGzubnh6WlLPw7EKiJN&#10;NUSaOBFp/9PTE6zgMBzJkpz63NJddnTtyIdfP9O2Db/+/At//UchBDfNhclMpEnOarViu90Sx0l4&#10;jhSaJEpAWdq2Zmxq/uPf/50kTUlVTFPNGDAMbkTnEVatRVj1228f+dv/+JFPv/4m/JZMxCBf/eF7&#10;nndPbF+e+S//+I989dVf0FnK4/MXlosFTScCnGGcyMqCqppjnLfder2m6QZ3cBvyvCRJnHeVGwUF&#10;YZhRWITTV1U3TkjyxN3dfRixeQsKr64Tzt+Cpmn48uUL2+02pLl4l/mn5y+yfq3c37u7Oy4X2R+e&#10;n58oZhUTlkvd0nSvpPq8EO7N4bAP5HOlFGmRh9F63/ZhbBglIpDw/mP+zLjOv7xWiZrpFTGqKuFc&#10;PT094r3t8kIU4h6VuebM+RHk6XSibi7Oo6t0vps+5Huk64SXraM4XJdrXuMr1UKFaYD/s77vGc3E&#10;qrgJYhLPNb4WwCwWi99xwgvES/P+7Vvm9ZLBIe3NMBKriKzIw/2LoojLUahH6go98+/v1+fo0CZ/&#10;hlxbpmitQzKBv0/z+Zy+7zmda25u7oiSlKYf2O32JEmMijzvTYu633p7HDkvwGLsGMRbXtF/uVwC&#10;/7Eo5eySeEfhTA+jrGEsxFqmJGdzRqlYDM8NTGaka17zYD3X0NOW5ByQf7FO3KCT31mWJLGmGye6&#10;pg3xXx61a9uW5lIHte/ldA5UJzu5POZ+EGeJcSJPM1pn7/H8+BSEfpKKoMO9b/ouIMCDM8g+n88h&#10;XlDrhHWkAsKsdcJoFFlRcjk7hbtVTKMlzWIWixVZlhC9i8KzJQK+15SKfuhYb1Yi3GlaMp2BGQX9&#10;jCLSIpdaputpx4FqOXdq09SpcKyP8iHMy/1cWhAwUdsYnOrF3Yi2syw3FV3d0V5a7AQ6mjg2R758&#10;/sKXD4/U54bVbMV6veard187Y1/hEd3czikWijRXAsWOA5OVz5Bp2RD6UYijXSNu1R8+fHAbRsFs&#10;OeP9u3dcGrH5qOua1JvJGiPBtFlOVZTMypLzy4Ffu19Ebo8iLdIgcz5daqfa1FTzBcoSgtd9GG6S&#10;CL+qrmt0JLB6lqT0o5AxB2MY+5j+ysDQz+rH5TJ4+4x9x9C19F2HsWIt0jQN5/OJvpODW0wjU+q2&#10;pu8VkVPoeEmzJ4am7gBqu57BTBDLohjd5uAJvL1TP/kNzNiIS91BFNN0MuqZrKGoSqf6S+iHgaZt&#10;Q+c4OlVP3TSkkxghPjw8yIhiHEiyjDzVGDea1Ily6lHZPLTOSOKYJEqw8USWZexfLkFxlOj0Sj6u&#10;g1N6FAmnJoql4E5S5eJ7NM35QlXlGDMwTZLB6TfDvheDzxg3OrWvh4m1rvsdpteNxP29KIrJ0iIo&#10;/4Rbcgk8j2sfn9VixuVyCuTjV9VsF8KYg2M4MVHklWIxKhIu0ulyQTt+R+tsB/yhKDmrEXGUEFmL&#10;UjaguVqn2NHSXhoe+5YIw/lwEOFC25K5JiJLEopUrmWWCc9Nx2mwX/Gkfn9Ie3KxtyXwB+k1AVop&#10;hYpEUb592XE+HYliRYSiLHMi5O9VVcXT45aX7ZHD/kyezCkK4aiNteXTp898893XDNPBFfbQ9x1V&#10;MeOcSGB4FCuXjqLRsXBGzWBEeHSpGUZDXcsYJysLyiJBZ1LEm8mg4kgitp5faC4tZTFjPpuRpxnd&#10;OHB7e8v5dOLx8ZHVfMFyvmI1X1AWRYhGKvKUCBVUh0rFXM5n2qbneD5zPJ2AiCTJKMsEaxRjYdE6&#10;YbvdCkdvuaSuL7RN7wqclDTtsUZIyv5e+PGpJ59vt1sOhwO73S5worbbbTj8PUnbc5QXyzSQzeM4&#10;5ujMTZM0DyNFX5hcmz/7fd+vZX/g+EgmX6RprUN2Z1HkLJdLx2UWQvw0ijDDv94wTJSluiLAS0Hu&#10;rR2KchbI7p4bJa/1agGSu31dRnhtUIzaSRqu3pHC/b7oD+dr4rz/b8+HFQWfjC7z6pXQf+0DOI5j&#10;4A97UnueS3Nxd3dH13U8f/4SCos4jilcWo+3rOlG+XPj3tefA4KqzZmXFafDMXxev3/44tinUXjB&#10;kKctjeNInufc398zYa/oNYJe+2sqynXPWRREUilF3ymwHdNkWCxWYR15apRPUvDcY4+IetGIFz7I&#10;uWAZjcEqheKVb2eMoR/le03+umtNlkrms3XClojXfFPPZ/Tq1q+++gpvL+K50X6/KsvSUW9MWFOe&#10;9+nv1bV616vQfZEYjyJOG+0rneZakOMLuGv7E9+Med84nbrC30hTIIlJOO61UJ0EgJDrL+fzENZl&#10;c6nBWKL4NRYuniK+fJGmbDlb0jSXwEnUuO4BYDSvmWxKiTFcnCRkOg4Kjska2qZlspbSfQkzjmwf&#10;O4axI0GT5KJYO1/OnA5nmkZiar754RvebN4wDRJgPVv2tE1P07fMkwU6FS5NZF69eDzRsygzvv76&#10;a9brGxFWjKMIAiyc9gfef/cVWSHEymsio3dpjpz6b7VaURVi5vn05ZF26Gn6hs3dIij9Am9tHBk6&#10;WXDeBTuKjoF/ArBaLKnmM4pxoOmkE+hHWYRWiUXBMI1MQ89hGuiamkORk+pE5up9R5I4iwvBtdBJ&#10;hI5zh7oYzpcjdX0hzbQkCQyjjEcSsXFZb5a4S4ZSPUkih6tspimgXKZlzDSO4qcX527RGFQMcZLJ&#10;KFwpilgOtODoPYwYXnMH/b3xi7lrWyZrMFh6MzH1HYbJZb5qUmes6TeUosyo8pwohjhOKFLoS0vT&#10;DIzD5Ejq4ll3eyv5dIfDC2mqXQHkXP4HgzENbQsv2ycEhu4ZxgGLJopyJ08fUcqGjfjax0yuGRir&#10;yLKcspiRZpJBGjpRt2kJCv0a0BxFnkwdUdfnQLD18vrl8jXrT1RziSOxarQWNEURQ6zJi5JumAJX&#10;ym+gi8WCxWLB4+OX39kG+O8h3bGFScn6SGIuF0k0iGLJLV4sFqEA0LEPO5d70fdiT9JPEsPkDw3v&#10;T+Q5WJ6M7tV/1wWt5M/KGH8cJCpNWSEGJ66oOF5EyCKFqKDX3333B2KbcTgf+Pa7P5KXgv7c3K5J&#10;U01TtxTLOZvNxDj6SBxBXwdrwXGq5N6VnOuGh0+fybKMd1+9FxTPKfgeH5+pqkr8n4zl/f1bqkJs&#10;hKZxZJgGN6oq2D498+OPP1LlFV9//TX39/d8/PU36vMFHSv6tuFSXzATrNZrWpf5u1qtUFHkuJsZ&#10;fTdyOp2d2CZ191/+tTaSUcphJM8zxkGyOr0Dvy/IPNfYI0G+ePbRUf4eyKFhWS6XAVHwh5VXEALM&#10;53OyvAwNhU8g8AWDf/YAnp+fA6l7mqZwOPp9dTabBRWn1qLitkyh+MJGYfogCQtjOGzv7u7I8yI0&#10;wd6Kx6NhXlEpe5AN+7m/Ji8vL1wupzBWtpMUVK0TxPhnzvPBvDDBo1ZeMTufz9lsNlgiPn78RFrk&#10;vxM7+Cb3OmPTi6f+M0q42+2CgtV7s/nz6HA4oLQ8N73jeS0WiyD+yF2R1DVtKIT8s+URWC+w8X+W&#10;JNIQnM9n1jcbVqsNTe+yL2PluMbI2NeIdZDsa5Pb+14Nfo2xrul4tVPx380L0oZhCD6oSkn0oBc0&#10;+TVqzMToBCPBSWGUfcu6jG+PIvr/r6KIcRhQRI4DbMPn6Ps+pE+s1+uwrn1h7a1YfEHjaxe/hvyE&#10;yzc/fpLov6O/18KvzH4novB7rF8L+/0+nIHXzWsURVSzAp3I2eTFXx7Jkz16YLsVtK8sS2bzKjQX&#10;SZKwAACA/39ZrXl6+CLPcT9yOhzZTwcsEX/724+oWPP3f/7714K6yqV48xlokevO/QIPI9RMFEAq&#10;jlCTg2FdJ6C1Zpx6zoc9Ookpy4IkET8njGK1WrFeLKmKGfP5ksPlwPbLVojcWjrotNBc+pYp1mht&#10;sZFCxwk6TQFRrs7LGVpFrBdexuwr7J6Hp0eUhaooGVer4P/iZfHL5ZLt0zPHcSJPU+bVjLu7O6Zh&#10;ZLfdcjid+J8//szmbsP79+8py5LD4cDhdCDVmuVyxZvbO6Zp4nQSL5vlfBFu3Pl8pulqGTsPI7GO&#10;JeQ7FU+W0RpilJAZ+4HLuadTMo6ILERYeudjlRcpy1UlJp7K8PT0xMPDkfl8TpLGZIkOGyQQlFte&#10;hj8M4kJvQRSFbr6e5qUjmlpyN44ehoEqzpktKtKyYLaU7MFhGATJ8BtmFEEcS3KG63y6pqXr+nA4&#10;3L55EwioFmeFgsReJUnMfDETEnoESlnMONEPA9NkEG+6GVEk/BjxH7u4sbHGGHcYuHFn1/vO2o8B&#10;LHbqqKqC2ezVJT7LEpRKHeG+DUiJfyg9gqZ1iopTJ3SYI2bLE21bhw30dUN+zdsTMr2Mf/e7PVVV&#10;kqYJ4zg4wcg7lIpRKubz58+CQkQROo5JdOG6S8tkLTrN6U0Tmgxv/rhYSsxKOZM1+fKyDY2DH3GM&#10;fU+MJna+WrPZjDzPiLUfuRCKn64bUMSUZeWus3gIXtoLd3e3ZFkWPJV8vqF3tb/u/D0q5xG5h4dP&#10;4UCyVsYcTXtxyuiW0+HMfLaiqhaUs46m6/j88MjTbkc/WFabNyS6oK6/oPdnFos51saMg+V0ujhy&#10;+4Qx3vbh1ddqGC15uma3P4vBshKELc2yYNb58PTEcrnkdr3hdn1DtJZc1dPhyNiPzFcLxmEgTzWZ&#10;Tthvd/zy08+8ub3j67dfU2Y5nz78xuVckiUxl8uZLE357ptvMUaIzZe2wdu4JElCU3fu0JvI0og8&#10;m3E81DT1IE3FAKdTw8vLga5rgoWEP9j8mP0a6fX/7Yn81znH/z9Zb9YkSXJdaX6qarvv7rHkUplV&#10;hY0AB5gW6ZmRFulfx380LyPzH/qh2ewREmCBYK25xua77WY6D1dVw5OdIikFZER4uJupqZ577rnn&#10;/PLLL19M/3mhvLcV8qaiSkfBasIfkn3fE0fP7TkPlDxA8fvMpamqX6NlWbLbbYVVsJL44ic+Jesy&#10;/+IArOuG3W7PdDoEZiXLMrp2kCxo18rOEhHNN21F38ng2TiMtLWwbW0tIIrRuf/3lq4dACXstgKF&#10;oWsb+q4M610KNyjyKddXt2KD07Xc3d2HIQHP4PihBj+x6D+XZ8zKsgxmz58/fw7Gr6Ed5vZHDxaM&#10;Maj+IhbQ3Wt/bX27NOylbpju6uqKd+/euU5DHFqufmoYYL1e87jbinypEjBuItHqyuCD/Jt17Jzc&#10;W43WF+RMb8NUr38vkUnou5GqbMBqklgGJbp2oDwL+1WWJdqKkfs4jgLu50KCnE7HAKT81K73fwuO&#10;AlqSK+wwOs3fHK012+2WcRx59epVWMuPj4+cz+cALGX9SYqSLyr9OvbWQX5wyAcR+Alf/4z148By&#10;uWLAhon7ywgvf989G6eUCsAuisRw3ALjKOvX+xV68Nh2DW3XCGveVBSTlCxLaBoZmJtOC+x6w+eP&#10;n/nx5x/517/8lTjLub55wc8//0ySJLx8+VL294losiVhYZRDMXWjwL5y6jrJaTSxBLFevll1QV8O&#10;Xcckn9J3DU3VUZct5VGmQSJjWKwXxCbh7u4THz58kD56ntPZiNV0w+u3r+ltTRw/e5s9byIG7ylV&#10;VZUspL7nw4dPrg++Zj6RdIFiOgkVT7XbcTgchGlzuoDDbs/jdisXXiuiJGYYR2fUOTJbz0N14duk&#10;ylrp9d+IHsU7Ylvrw5XFumAyK7DaEmuxPyjSlCiNMBgGBrq6w+nkiSJNpB2roD8AACAASURBVCKs&#10;tqhRFsJyOb1oXdXURomVQhJLDE4mSQ7awGTijRwJFLo1hEO2bVvaXjy6jscTxsT0I5RlTV01YA1R&#10;3DP0kKY5s8WGxdUSk8jmEiUxSZYyuumwrm6YTKchiFxrqZC8L5RSiihLiHOh8UWzMLjIDTDKojWM&#10;Qy9/7UDfdoxjH1pwVXNweibtwsz7sHH5ibFhGALN7MFrEmdEsSJPZ0ymKUY/t7SfD/nBgUOZervc&#10;OLMsI00K6nbEmJhhsHL9nfmkNwr2FWbbtlQu8shXVU1TA/Js+A3m6PQXWke8f/fRefLFLp82JY7S&#10;ACBVZDhWrlU/yZ0b98oBdjlIN5uNY8WkqPIswDAMdMNAluUYN43aNDWj7YL1h3JRa94E2LfM8rwI&#10;rdDT6ch8LtmPfv17vY6ffrtsJ/mDSNr8J1cRxiRJRNcPDGP3haXAt99+y6eP99zt79jvSqpTx08/&#10;fmS33RPHMT/9+A4TxTQNfPr4xNAr1pslRkeU58atc7kXAlYUOrKMdAyjMAOxMeINleU83N3zuH2i&#10;cQbD3dBDN/DmxVe8evWKtm358O4jP/30C9rC71crJH2kRgF5llFVFXd3d0zzgl9/+xsePt1xOJy4&#10;Wi0ZhpE8m5CmAug/fv4gGbdJjNYJbdM782tJFGiajtvbl27NFWidMo5bqkoAyGy6Is2erV38Pnjp&#10;c+ZB2eXko9eceTuX+/v70D2YzZeB3fBtpLquZbo2TQMz7BMblouZZL5CWO/GmPDa3sLD20Z5lmK3&#10;2/Hu3S/c3l6DGhmGMZwf0voXlsuboYJy+csjNzc3oVXs25L+UPc2DNvdY2jr+rUoIMYEpgWky+Gf&#10;wf4CIIW0ibL8QvfmzwpjDO25DezcZWF3WehdGqSHItZ5yB2PR3we+KXNi2/b+uvn7bj8z/v32XUd&#10;3TAGzbIvjvwa8Gyij6jz7UsP8uW+HN0UqHF6Z9z7H4O2bhzFrmsYLNY+t5ONEW2iv3b+/PUg1Lc/&#10;vfegT0DwbfMoihi75/PoEqz69ar1c0LM5Wtba2EYeXx8cMNsz5Fcft0+PT194W/qB1u8xKMsywDQ&#10;nr3jvvx9+/0+TBr7z+GfI6uk29EOz61yX5j6Z9KDdv9sXgI5AcUEwNc0wpKmWRLW2ps3b+i65+dN&#10;unlZwDZJHNM1DdvHJz58/Mw3v/qW29uXwSaobiryQiJKh2Fw2abu4BnsCFYFzZv3KjHGhOqmH13P&#10;tn72mUqiGEbF/mnP8Sii0thErkWg3ObZ0g0tysCkKIK3nI4sVV8ymRSYyBuAitN5P1oYZRG3lQDF&#10;SEtywP/3P/+ZJI7505/+xGR2I8AuiYkSuVCJ8yAC0Y3N3r7l5/EnqrOIbDWivViuV5hY8/LtK5q+&#10;ZXc4BmNKpVRIRBixxGkSPKz2hz0PDw+hkljMZ+hIEZsEHSmU1fRdS9MOdEPL6XCm7RuMisgnGSaJ&#10;UUahjUEZzSZdh0V6d3fH0+MDeS4b73RWwPDc5tNaYcwzZa+UomrEGy02ok3UOiKJM5I8J4kzPn16&#10;YFJ0HJwViB1FxJoXUxFXZzmnSjz9EiNWMbNpzvl8ZtdtscNI3XRhHVg0SZqT5fKglU19wUY12OYi&#10;GUErrIu7sv3gtGsJ46hRVrtWpCFJUyyKOE2I04gkm3F9e8X4eeBc+SregYhBhMryUGniSDFYS9f1&#10;VG1H2UgGXt+NWKtYJwXjqGF4NpmNIsswRgyjDFwMg2wKXd8G0OYfTH+YldUpGJ9mWRqYCx9f1De9&#10;Y353Lgw54bA/sdlckyQpRT51lfVA7ZiDNIrpx4HVTGKXptMpxUQOFr+B1XVJ24vfYD8OlPVzFimj&#10;YlHMibQBO3I67p1JpLuP8wl2HIkjTZ7KGDp2YBx6IgcoJ2MfMhfLsgyCb79R+YPH61c8sPOH4nq9&#10;DBqcYezC0Ii20kZ89fo1h2NJXR1QkUGZgW5o6IaRrEjY7k487U6YOKOqaqqqQ6sEsNIOqkRL5icI&#10;TexY0yymbxX1UTMpVvz6179msV7xb//2Nx7uHijP0obOipyjOXHYHcmSLW3bsn3Y8un9J7quY7Zc&#10;cP1yTdeITcR0OkWriPpcEqFYOCbg48ePrOYz1zpO2B8OZNkNp1PJixevGKwwEnUt8TZV2fDu3Sd+&#10;/OEn/vSnP3F7e8tsOud8OvH48ETfj9zeXnN7e8253NL3z+auXs/lW4rz+Ty0+3yMoXf1H4aByfSa&#10;x8dHcYWvKoaRIBtZLBZ8ur8P2rLgLebYm6enJyLXavOaWD+Q4Fs7V1dX4b1dapH88yGHZUYS+zgq&#10;YXqrypvaPltQ5XlOZBKwEks4DlzoSptgonopYRGprQra47I8hcKh6zps/5yl6VubfrDOf07/PHvg&#10;6wtDLxPw3+OBqe8++GJP9l8BPP73+Fbz9XJNlmVBy9adn3NqvR1IXddhiMz/rLBYLcvZnEleBGDn&#10;f0/TNDw8PGCMET9Dty94UFgUBYOV9zDaUcy90yh8nrI8h87FJWvUtk5rgyaKvizK/LPsiwP/X//H&#10;Xxt//+MoonXWGuNoafsugKxnzeGzabCXW/kJZOlqHcPAjjc09r/n06dPwUDc70lej+uLmizLgjbN&#10;g3z/776b5kGxH/jwzHZWSErDsRTJgGfkLgdUqqoKTKxnYf096vse5XxT08wbpTeMrthMU4nkur29&#10;Joo0TVOx328pJsJiPjzeYSvQKuJXX/+KpumcZOOah8dHF52myfOUOIsZm1HAm9c/eDrT/+88z8OD&#10;ttvtQiVlFYz9gNKKxWwulO6PP3H36Z7DQUKob766Fj2Jy+N7eHhguVy6h9xKHuFq6TEun+/vxN/J&#10;05HmeZH0fU91KkOFVVUVaZLwzTff8PLlS/aHA/E0D2Z7XmTpBd9JkjCfTrkr7mTydBxJ45jZcsFy&#10;s0Ypy+tvvuKHH77neDyxWC6ItJiiGqV58+YNi8WCtm35/PmzHG5JzGazYbFYkKQR1oqmwC8Iv+n5&#10;BexZKjEOnEFhQ0UiAxnC9K1WC5qm4rFtaLvatR1j0lyqTOOmXHa7HWJ4KQLerBDn6L7z8Tna9cYn&#10;5NmMxWKD0jGPD1vu7x9RSjbfYjKlmMkET5plRCZxKQUS9ZWmOZsrw/lYUtVnmlIOjyQvyCaQJzlx&#10;FpMVLnZk98TDwwNVVcIwonSEMlFo84xmIEtiNIqyOnE+nmj2B4rZkjhJAk0tViQTblw7tmkaiiIP&#10;04Pn8rnyG8dRwNvQuYrSadrGiChSGB1z2Fd4r7+maWidcaiAjOJZ49g9u6dHsSGKJILr7u4hVPpA&#10;qP79JjrJU+qqQWFcXqNjDiZLNutrrq9fyBRnXFBVFR8+fOLpSTQU+TSnWIqT99XVlRvKeNbS+ArS&#10;t2Oki/2su4yjiKEbwArDGUWaLJsSJwbUyOGwZxhEczidFW7zV8GQWRvD9XjF037H05OEn3vnce+5&#10;5T0VQ6SWE68DIZ/SFzJpJvfXWrEN2O0OfP/99xRFwas/vuXp8cT7d3foaMfQy8BU2w/c3z9KXNCp&#10;pq5lAMYYy3xRsFpdU9cnyupM01Vix+GyNCEmdRNxy+WSzWrNz2nK+Xzm7vNDKODOxxJxLpfUl6Ht&#10;eHh44Olpi9WWXzdf0w01p5NU8VrJtHHtmNwPHz7wL//8F242V2Ink0hiQl5MmU1lCreuOo7HE30/&#10;MilmvHmTU547dts9j49badUezyLL2O958eKG2XTuJgsNTXMKetVnKwgVmAU/jFDXddAceXBSN2UA&#10;9E3T8OnTp6AXms1mJO6eldVz29OL771rvT9EvZ7NrwFjDPf390wmExaLBfP5PDwzEvW0YRj6wHRI&#10;G7D7ot3YuIIqz3MWiwVDb0N7/vr6OrS+zucznz9/DkJ51Bg0s5eHsm9bdl2Hspan++2zsbZjHH3r&#10;2LNUlyySH4B4FtVb0cs6XZNnZfwe/Vw8P08NejAozgpV+Pc0TRnsGJ5RrTWL9cqB5yIYH3tAdHDA&#10;Qk90eN/z+TywPh5kfPjwgTzPubm5Ca09Y4wMExqJjbQ8awcvuyNxLMDDRI5Q6f7XKMxLP1fP1Iqn&#10;6DOw9+yr36N9MYr+0sPNa6Ktk2V5Fsuzm5eGw8MwhGlSz6D5/W8cx9D6XCwWQqo45vHyXvmugmdJ&#10;PdjzTFdRFOxcuoHvGgyDdFV0ZAAVNJIepHmbHu9i4Nk+vy971hEk/9l3Tb70FRS7m6o6iw49jvnw&#10;4QO7/RMW2TcO+yP2PLJeXPP27TcczieuNyJz+OZr8V/MiyIQOuPYi8/bf/tv/+0ffA89jH6bCKMN&#10;XdtxOp6oypL9bs/egYb5VGIhNIrj4cC//sufWS+WvLi9ZTlfMHMTQeX5zGG/p2lrhqFHuZicbuhd&#10;9ZdxKs8uaDkiiRKGYeToRJ6jM3A1Sm74/d1nfvzxB7q2ZbNZM51OsIxkE8kb7bpOQuSdK7S1Nlhm&#10;TIqCYRS3467ruLm5Yb1agdbUbcvL1y+JopSff/mZ4/HEcrUmzzMO+z1pnBJHCZGRhXHlgJtRiiLL&#10;yPMExUjb1FTlmao80zY1fdcyDj1XmzVD37Hfbdk+PVJXJVpBEkegoWlrjqcDp7MkHyzmM2azCVpL&#10;DmcaJw6MSnLCYrEIY8tJkrLdPdE6sWpVVhxLmb5LkoQ8m6AdE5plOdP5nPl8wWK5Is8nDEh2n2xK&#10;rvXqoprGUdrLRTElz3LSrHAPeoQ2Gm0kRULH0m7NiowiyzEmoqorto9P3N/fERkB5nEkreq6rqkb&#10;mXBCGequpelkorKqG5quoe06tvstaZ5R1hWTWcF8OUcZxdFN9o0WJsUETYTREViDHRV5NmEyWdD3&#10;lu3TAaMT6qqj6+RQVohoPMsmrFYbrq/FR6osK3zMlDHaRZ7sXSUqm1LTOjbHiVajKPLD2Qz9GDaE&#10;1WrFen3Fer0misR647A/8fT0xMPDo6RcaE0xKcgnKZNpwXQywRhN2zRUZUnX1igskRHPqNmsYL1e&#10;M3eeXnd3nzkfz9hx5HjYM44jq9XSaUYUWZZyfb1x+iaffCGVqrVQVSXHo4Bgb8yapmmovH0h5w9y&#10;D6S90z2I1gYlFiSxiYgjrxWKGMaRcYS2aem6ga4fub6+4e//tz8yjJZXr18zWlhdrfmnf/on9ocD&#10;nz9/oqlr7j5/Rim4Wq1QWJRRrm2U0XQNp/MJi6WYzFA25nSuXATXkYfPd+y2W46HPQpL3/W8vH3J&#10;3//hDyRxwv/47/9I1bRsd3uyfMLmaoMyPUlqePHiBcMg7b++7/n48SPfffcdP/38C50raCazKUma&#10;EsURq82Kj58+Y5HpYRBd0O3tS77//kcOhyNKGX7727+jKCb8+79/T1WJBuv6+oa2bZjNp0wmefB2&#10;8wNBvrsh/mhZAGcepHgQIgfiGIBKVVV0/fOQQ1mWFL4NPtogQPdRVev1mr7vWC6XLJfLoKXyYMmD&#10;h6urqwBadrsds9ksgDMB/BHGROS5hIGLtYOibSUrM01TmrpDK+O0mRnT6RxjIt799BM3V9doJTZS&#10;RZazWi6JI8PpcGTse/I0k4nErkMpS9s0NE7Av5gvmUymTCZT2X+qmrbtZJL7KJmlQiCIgW1RTDif&#10;S/b7PRMHVn/65ecAiLz2z1obbCI86+IBgAfQcRwzKybhZ8qy5HSWPNM3b95we3uLiZ6LWG+4fHt7&#10;y1dffcWLFy+YFhOqC+NeKeZXYQrYd4Q8iPLtPy/6z/OM1UbC1Xe7Hfv9jjSV4RaZdBwdmO0pzxVK&#10;aWJ33jZNyzjCfn+gLCv2+wPH4wmJCTRUVe0KwIyu6+n7gfl8wXq9ccNP4sOGUjw8PpLlGSYyfPr8&#10;GaUVSZoynRTM3fS2VhqjlbQK247T8UiSyJ55GXDvr7kH3z7NwJNO+/0+ALbL8HkfLTgMkijj26mT&#10;ySTo6bwsoCgK4iRhvz+IKa+7T5ev4WUCHtD6Fra3Ljmfz9w/3GOMDIxtt9uAPSQkwJJlaShe5vM5&#10;Vf3sbGFUwuHhwGw65/rmmmIy4Wm7RUeG9XrNbC4m1iZSYEVnHcGzVmAcR8Ze9Eh+ytJ9ISDhxWwW&#10;kOXhaSuRU+czm82GF7cvguBdWJFDmI6aTCYCDpIoXIyqqlBGB/Tvzeu01o5SfXZf9tS0tZaXL18C&#10;OkxQeS1G5Eechx7rXrOuaz58+MDbt29RSrFei1/X+XjiwWnWiqKgHy2jyxO72tw489EBNWoZ+XYt&#10;Ml81POuVBHl3fc1ut+Pjx488Pj6GjVG8sZaBnvfo3W++wzBgtQobhqeUGQesfdaJTDJhtsQ4sgkL&#10;yU8H+raFtYrIDDT9QNvWfPz4kc93D7z56lvyvCBJpV0igfCidyrbmsVmxeCMF/umf6a6E4uyOtx/&#10;jSLNJzgNMtqC1Yq6LtGRwmhIi5wNAhhubm4Yu54f/v17IqOIlBYToFHC5NNsgookmsprL5MkcbS/&#10;dS2NHbPZxHmgdaH68+C86QZJPlA+P2+gKs/AmXEEY1J225NbZybot6bTCa9efcVXX71itFIdWadx&#10;HAZpI4x2lNany9wTMW7KZn3NerOkrmseHu7RUewOkIkTnmeu5dny8HCmrlusRdzHW9/yFbZwv99z&#10;bk+0fUt1LolTsaOIUwmyj9OEPM1I0ogk8uu7Z7PZ0NYCpM67E5I4kKANdH1DWZ6RFIR9aLGAZhic&#10;Zm4QV3OtNVEsVapnTTxg8+yxz7f0gA4IU2bb7Zb5YkleZCxmc5I4ce2rOqzRNE05nSTv046GvpOM&#10;wDSZMF/NOdUlaZ6FNJO2rVlMCmbFjMhkpEkCasBqy6AhL+YMCOv5tNsTMWE2WYKSfSJODFdXVxJp&#10;Bzw9bWnaylXwoOMoMLtt23M8nfi//ut/pesqhsGyWET8+MM7drsdr1+/5ui6E7/5ze/4+ttf8bvf&#10;/Ya//e2vLFZLzmVF03bOrqfj8WFL1w388stH/uWf/4wxcRgW+Mtf/sLxeGQ+n/LNN9+QZUlgf+Lk&#10;OfLJ22f4a+cZB8/WeL2WB2t1LQMil1mTUZwGNuV0OlF3neQzX19TlmVgVH2L3O+nfjrPH5Jee+W/&#10;bxgGdruda+WInGE2m/HwcB9aVM960CYAztvbW2l/djIJ6PfGKJIhm//yX/4LHz58AODNmzcBGG63&#10;T46RGQKo7fteBuWcpgyr0WmEtX0Y7vCHrN+zfSvYM+4yXPMsTPeWE8IW2dDW7LqO+/t7vG9cHMd8&#10;9dVXgW0TzfKS3nma+bMua5tw/cuyZH+S6VjlOi5+mO76+ho7jpTHU2Ch/N52yY4BgSG71OGlaYqJ&#10;I9brNaN61l15Jqqua3d/ZwH8+b3sUht2f38ftIleh+j3Sr8OxnEMAPQSHJ3PZ/JEWsbX19cB1Hhm&#10;7lI/6MF/mEpGpqDXq6vg0eefg+PxGFrgvmDwg0pa6zCx6wsU/748a+s1ut6n0rOpvn3qh9skQSST&#10;IULHRHqg7tvrvgV7uT5858Vr/y5tavz9MUbkCaeTDCp5QJpnk3B9y7phvlpzKivKsub6+ppiNqXp&#10;Gx63D2IVM58Bsr+PIwLeHu/vARlcGC+sQoLRrDasFstgXVAUBefDkd39o+SBAZuv35JNMlSkIHib&#10;WCazKdfXmyDMTDO54U+7Xchws9YS6YhIGWL33zHu0ehQ+Yivj2h+Xr52VZDS4qZtEjo3DRIlMW3Z&#10;BbuGbpDA3Y+fP/HixQs219fyWlUdTP10FKGTiH6EOM1YrlfstztOxz1pFLNer2VqrRhDGymJpBoe&#10;uoa+bziWR0Y7sNysmS0Xz0JMoBsHiSZJYrJJEb42YDlVJVRwOh/ChozzuvETLp4VVUphXRX7LNQV&#10;4DrYHowwZ1GaoCJLU3dysDQHzqeG+XLJenXFbLYgyQviJCWLDCZLOB2PmEiq5tlkzpA5SrsfOR3O&#10;wTCSC/GmUuLlM449UaRR2mknh4HEyKZuxxHlNiSF03c0LW1VS/ZtNzI0HTqOYZRqejKZMJsLAyUb&#10;jLC0JlJiuKs1Etw+uAEPMfPtBskFNVEGanCTrxJ/NNFxuO7WWvpupGl7qrrmXJUkMeS5sFSz2SQI&#10;kfuhC60NrZ9F5G3bczqWGGOYz1Z89eo2PLR+zVaVTBIe9idHtWun1ehc+070Dk3f0hzEKPO03WO1&#10;IjZKjKaLAhPHvLy9RpsrVJrR9A1j15PGCfOJa2+NGhw7Up9LtFb0g0yDdnagqWviWCax+qYTu59h&#10;kJZxMZWDtu9C28S3B/yz50GbF2UbY8Kk3eFwpG2kEh1ay2w+YRy7L9qqfTpyrlrO9ZGmGzieKx53&#10;jyzmkBYx2WJD1ZZ8/vCR+XzKzdU1N+sNX331hqYSL0T0wKhGBi0m3lGU0XSWsqr44+//wPXmlv1+&#10;z+dP92RpysuvXoaD5/PnO06nkh9//JFRyb/d3Nzwp//0v6N1xHb/KIyXgnbomc/nkkbQd7z99ltG&#10;pWialrdff83f/f73vHr9gh9++p6qrqnqlqpumRSaNMmBHX3f8e6X92E6fTKZ8de//pWnpye+/voN&#10;02nBfD7laftImkWcz0eGMQog24vgfQvHA2p/KF1qEL0Q/1yeQpvMW3QAzx5cTSOB97NFsP3wAKvr&#10;OtJkFsCCn7jzfmt+//Fs69YNfu33+7BWZjMZePE6L5lk1MGuZuhF7jGdZA6gAEhmZJIk5NNJaLO2&#10;bct0OmU+n3M87QOLcWkZgovZAjA6pjyVdJ2PzZNntGka9/5SB4xkf5lOp2htnG5wTtf3nMuj+HW5&#10;Q9izjZeAEQjB7ZeC/CzLqDthSb3GsB+FoPDT24fDQdizogiypPl8LlYl48jp+sDpcAx2Xf7a+8/s&#10;D3r/Na/d0lo7hmblAOIYNNEegPqWcedkNX3/fD4JE5+yXK7C/iX3XKbhtTZkmZxLkrWt8Gk242hp&#10;284xd5Z5EpMWOQMW2w8BLDVNA/bZSzOKIpFWDJLz7QH/fr8PMVWXtiReR3i53v20qLf+uJz29e1M&#10;j2P82vEDMb6tDgRmW/Z4Ye781/zaF/B1Eu9YBxD9WeJ/Lo4SsJKSYXSEQl8AX68pVEhk50iSZCSJ&#10;eBsO7YHTqaI6VewOB15Mb2VtV3A8n2iainYrRf/YFYRsU48+gbBJa5S4pUcxeZLy6tUrcY12Op9T&#10;v6OtarSFYjIhUprd/omm7jCRIksLZvMJibM98IZ6YdErxaEsqV0lNJ3MGIeB3l1g//AE9Ow2BP/v&#10;wzDQW8nWG7BYdNAqeSQ+mc1YuqDgx8dHrq6uBIQYg44MsTPwPFcl82RF03TE2pCmOWkqY71dN7AY&#10;BrQSbU6e56GSiaKIoZONL45j+sF+8f7CqLWrlvwi8BWPF136hxMIi+jy+6y1WDfCrDFyKI8KpS1D&#10;b2n7BqUVuHaL9zQzkSIvhNI/nM6MOxsOhSQvyPMJWSpt0PlkGt7T0PdoIDURJPqLiSP/93JkXhmZ&#10;nh3GjqHt3KbTOsAma+o3v/lNADV9J4Lk/X7P6fCctelZAy+yTpIYa2Vy0W+S3jtKwFvBdrvlcDjS&#10;9YPo7NBMJnl4+LpucJXxIghxPevprS2WyzlNfSKKn53A/QZqHeD0jKkIWXuiSKpmaZskKNuxd5ox&#10;0U0Mz+DtIBmbdlRhA1mtNtze3lIU4vezWC+xQNe2lFXF0LdoEKDbtvz0g7AqWRqLYXLfU1YS3TUM&#10;A2kcO6arYRw7iknmDmj5LL69EkUJbeaNeAfSNCfJMqzSmLoNzup+w/eV+ufPYkB62Sr2lWnTSHbs&#10;6VTiDVVNBMMgE6uLxYK7u4ew0TVNxfF4Zrc70tQd0/mMYjFhtiyo6inz/JYim0A/8PT0xMf3H7i+&#10;viJKDDrWDLonSiKiPGc6S0nSgtlywfpqxfF8QGlLPslQVoewd2st//k/v2F3OHF398C5LPnl/S90&#10;Vu7LT+9/5Jv6lpsb8XP0XmRxHHN7e0uaO8sULNmkoB0tr99+zc/vfqKYzWn6gXNVkw2Kx8ctTd2y&#10;2x1ciyYKe+zvfvcbfvvbX1PVJdvtI0WRsFot6Ic6sGqXwKCqKna7XVh/Hkx7Ha0XXmdZFkBOeI5d&#10;y9Xvp1Ek4e5dPwY98xdTkU31BfPiQaLXDvt2rNe6LZfL8HXRyU2Ceapo6eLwvOV5zqePdwzDwNXV&#10;VQAdVVXx/v172fNaYa42mw1lWQb90MPjnWMYyy/2Hb839n3PqS4ZuoHzuQqatMupR2+B4zNTPXPj&#10;ddi9Y2P89Lv/DL4T4lk2D3o/ffokU8KzWUh2KZ0/njfvTZIkXDO/B3gm9bLLMgwDnQPtl6yN33f9&#10;OeJBggcN3qoniiKSLA1g3nuBSVzaOVwDX3Q/M0ImMHiTyUTkSk7r5kGO1xf6PcRnrfqzyr+WtxHy&#10;a8rbK0krUwCUdXuR1xqaogift21biSwry6A780DSpxJ5zfh/tKzx18qfS35oxQM7a204tz1w84yg&#10;Z+FGnKtEHIVr4rGRv2+XKSmX57sN566whXGcEseOJVUGO8K5PDv9fcYwWLqudkWI3If5XNOXGjsa&#10;RpQMTk4yFqslOlKU1Zl+lPhSE2niMRLwtl6uwsLwN0WmAgWFprFkNirAuEmYrm7oG/Et6+Kac3mk&#10;GTu6tifLJbutH3rqY80w9hT5JITFxnGMUYZIGew4MnQDtutpqbH9c295HEcwI9oKcFpfXwH2CyZK&#10;KcXQdjxut8RpHjZZ/3nmrkpSSlqTT7tteGh3wND1DHYUj7ZGMcYJWZYyXy44HHbsd3Igr91wRd8L&#10;k1edTxRZRttKFmE+zWn6lqquvqh+C2dJ0o8DTfu82CRaLMHEEaZtiZL4GaAAqZsW8g9dkTq6dgDd&#10;yYQmjGAsxo7kRSJg1hm9tl2PUoYsFXHsYrUW7VE/sj/vqR8/M/SWKEpIkow3L9+QJG7UPUlCQkPb&#10;d7RDJ85toxjxKiUsrR0GCVmxinK/o+9buqYND7cXxxpj6K0NgcB5njObL9lc3YSq/7DbUzcl3mBy&#10;cL9ba+QaGYNSkleplSGLZLLYujSEWNcilFcRaSYsYZYnQScxjn3YUsgGdwAAIABJREFUZHxKhn9w&#10;m/bE0/bRGdbKvUvTlKvVJnyfdv5wWmvSLGE6mQXx/m534Lh/pK6f44KCjUfX0DQuMgUd2lGbqwW/&#10;+vVbNuvr5xbC0FOfSw7nmK5upCgZOtq+Z3c4OGmB4lSVaGvp7cjQCvBvxzoYGxdFzmQqALZtpX3p&#10;K1e/4WSZL9qk0OlHCzpym/gQ2J/LpItLWwYPaDebDX0/YMeY01HazU3TEVsVnuOqqvjw6aMMdBhN&#10;bGLaviafJDRNhWk0ulVcXa243mxYzxf8+P2P/PDjDzze5VTnksPhwGQ2pZhNMJmWadMmIk4SVGT4&#10;y3f/StXUHA8H1lcr1ssV79594HH3CMDTdkeS5ygMi8UMZTRP2z3bw468mLBYzRmt5ebFLZvNNff3&#10;97x49VK0KU3N5voarTV/+e47fnn/nt/Ofsebt2952D1yPJ+E4d8d+enpF/7yl7+QJBl3d3dMJjNe&#10;v37Jq1evHNgY+OnnH6mqMx8/vuf1V7c8PH6iaWrW6zXGFAF0eKDgJSMe8HjRt08a8PvS3f2nwM74&#10;++zXlhwqcRhYmM/nAaT5g2+/e/ri4FssFkEG0/c97969C+A+SZJg/tx1XfAG860k790GcD5VnE/V&#10;F878k8kk/O5hEJZ68fYN5kIEnyQJ2+02RCAxSpJClBgiE9E24v/WNA3bpz1pmgWw4oGuP2z9Onz3&#10;7h3DMHBzc8OLFy9YLBacTic+fvqENqAiEwASPAfAX04devDnGdHL5+XSRkUZ8QANLeY0Ca/rwaX3&#10;IWybhp9/+on3798HHZYHqR4A+7alBwt+P/Iarfv7ew7ng7PRiIEJ3qTcGPVFWoZ/XQ+cBAxJ+88D&#10;pkvDaD9Y4teCB1K44jxJEqI4pnHt2t1uF+RSkSvIs1QKgEgb8jRzLFTjckV3XF2/DOvVJ5p4wOjf&#10;4yXBcUkiiH70+gvm1rfNgdDBuiQh/D3rezGhH0cr+uKL4sC3oH0x66frLwG2t9uZTOfu/UhHrGk6&#10;0lTO4bqSIbk4Sogj5VhnG4oNjcbEEQ/bJx62T+SzXKbQuRGi43RgtVigGWEcMEbjvADkYigX+4I2&#10;jC72SVkYXWXQN3JjjvuDmOf1gxyiSvO037LarLm6ugreOZeeLFg3yeH0WSBeSkIZdqK1s6K/s+r5&#10;BoXJQSeIzbI0oGR/IyuXObrdblmuV+R5Hmhuz+R8++233N/f8/T0xM3NDavNRnQlzYFYa9q2R+mI&#10;2IjGabKU1lldVTztd8ym06Ad+fDhA7ZrnR+NJklino7bkAE3m82+YNX2+71EU7kFdQnSLitk/3mM&#10;MUQX3wNQ1wKK+vbZw8gvyCyTJAGvz2iahq4fAkOS57l4bw0WY8VvZxh6zs5OJTU5p+2RIpP3PnFC&#10;YhNHztZBNgjJsY1BS7XY9j1t06DcNJEPMbikxn1cjt9Au66j0ZooMjJBE0/I3c90zYS2q4UaHntQ&#10;Ep2V5Ql1XYbXaJoGrZ4/W++msjbpKrAC57P4293e3vLy1W2g3+W9WbpeTJyfnp5Ez2fFFT/LUiaT&#10;FZuNTOj5+zefLcL1reuaz58/czye3eRfSZEbN+06hA368pC7vb0NazrPMzabFVpD056xVvFw//TF&#10;6/sDwUdXxXHM0HV0jTPlNVqKKVfBt620KR8fH0Qzoi3WDk4Hl4UK0pgesdzguf3Sj4xOy3ip2/BA&#10;res6FotFmHT0G7YXCNtRkaU5fSceeaAZ+pGub0Nr9e7ujshI+1CibKbM50vu77aMWF68eSmM+GiZ&#10;F1MmExnM2D/tw3RrdjixWC9YXK3IJxljK4HjkVY8bh/AgO0HNr/9PWmeUtdlYKHTLKauK25fvGS9&#10;vsIq+Oc//ytl3XCuK4pJ4Sw7bpnNFjw9PVEUCTqOeNrtmMxmzJ2Y/99/+IG3v/qWYrngV7/5Lf/2&#10;3V/Bapq25fFxSxzL5GZVNXz8+JHlcu6SCmKqunQ5phtGWzOZFLSd+Df5Z8ZPk3qWwR82iZvG9i2j&#10;zWbj0kf2Lv/VBMAmEgcTWlYewPn77g8crwVbLBbEkQ5TxP5AvhR3eyG5L24uDy8PMv378ywPwNDL&#10;PdhsNgHceOAzjmMoLIyK2Gw2PDw8cHd39+xu4A5MP3Dj2aC6KcM1GnpLVdVhD/XFv28ve2DlQaHX&#10;Hfmv+SlufcF6Xk6aegDlvcKmU5lY9i285XLJZrMJRdvpdBJLH/d1iSaUqdbYAexhGNhut/I9/XOU&#10;V+bORQ+yPMjwLeLLVp5nVeu6omkU/dCHa+9/h7eX8ZO5wBesnwdilz6hvki41KZdSoE8++e1Y9Za&#10;RicVKc9ndrtdAKCdG4JSKgmv6T/bZYHxcH8fhtn8OeiLEd+V8XrnS6savx95fz3fLvXrwJ+X/nr4&#10;zpnvrmitybMMrQ1Wq9BS9evaFwH+vlzKyjzWaeqOPJ8Ejb8ni56Z9Jinp6cgMdDu2dwetjRNQ55N&#10;6RvFX//93zmfT7x+84o4jdCR5VSdQY00TYLWwGgxSgl4O+4PX4ABT6eOjoJkGGmrmroUgWtdykMz&#10;LQoibWhsx+F0Ynm9EtsDJ/pU0XOf/nQ4MQ4Dg3vY+7pHWYXRhsGKOF9ZcVmWsV230Si5MX6jSXMX&#10;8ns+07oNqSyrUAXWdc2yyMON9lVkkmekRU5TSs+8yHJmi4U8aGVJEWVgNF0vVW66kBzW037n2DUV&#10;aOE4jmk7WeBJJODpUB2hVvTDczyHXxjGGKq6la/pCJSWFuvYucXfBY+lyCTYUTGMlt72YdNVo3v4&#10;Lh4s/xAW0xwTjXRjRz+MmCgiimWDQyuarubpaSc9+DgRRi577vfncYHtRAv16f0HykYo79V6zauv&#10;XrO+vuJwPJLmOZlWoN0D7ej1SEulNjaGSMkDgg8dVhqs+Gx5K45+kAgV23Vo+zwoAzjW1DAMGtSz&#10;IefxuA8PnxQDo2PFZJ20bUOSxMR6xOqRKBNQbU3H4bxjYGAYerq6Cy3dYRgwKcxURhJlTIpZ0BbF&#10;ccTpdODDh0+8e/eOq821a5smrh26pSzroEPq2vLifrYB/MRxRFGsAtXf9z0mUhwOe47Hg9t4NFki&#10;3nzjONI7RkwbI9m53o1xEPmAUZrMaVjGcSTPMiTehnBg+U07joV59eD1P/55ZnEWZMU0vIZn1maz&#10;GXEc8+nTJ3a7XWhrhJa5EmPY9SpyOhpF1wrwHoaBqi2/MCNt21raSqtr/vCHP/DTj+/ZHQ/k05S7&#10;uzvOuxO7TMxaf//73/Pdn7/juD/x93//Rw6nIxhNnk1ZrpaoJAKjiFNNlGis7TiWR9pebATQildf&#10;vZbip2rZbvcBPL149Zqvv/2Gpu8ozzWzZcHNy2uiNKHpOlabDYdDyePTE3lesD8eWCxWvHj1mp9+&#10;+Znv/u2v/OHv/o7lasVkNmW/P9LWNavVhm+++RXL5ZI4ToO56Pfff0/b1ty+uGG1WqANXF1tOJ0P&#10;9H2LMYrjSexFvCmnn8YMh6O7L57Z91YIfmDBt/VDodQ/W0Zcrg2lZMhpu91SVRWz2SykO6xWqzAY&#10;tN/vA3CUIYt5KGjiOA5gwxumXtpNeKYLRI/mn53VKgta6q4TsftsNuP6WmIPJ9MF79+/5/vvvwdg&#10;Pp/z8uUt9/f33N/fhYMzv8ib9YyIn5T27UbfupN1J+9xs9l8MUW63W4DSK2bEnvxjHiW5lKO43+X&#10;1zx54DOOI8mFlcRkMqFq6jBkF0VSCPvnx7dOPbgzWhJcVqtVGAzxQMT/TFEUYQ34rpgHX97KxwNq&#10;D+r898maGL5gbiVfWZOmWfAQ9F5o/nX9+eWLiMs9w18jD3L9757N56BUiPzq3ITlpW1KWZbYoeN0&#10;keZQliWN2zt9x+N8Pv8vA35+b71kQ7XWgbDxOks/Je0/j28He/B4ef8u90MPGqX1HwXp0+Vn9G1p&#10;T9RoFVG3HUbHTCdzwVCjtEW1jsLvr+uWOG6Q5KCRw15sWZZLy2y6YXN9xcQN553PZ7KJFDmL5Yy2&#10;Ei9XY2RiIfIX83LBBiFrXYaR8eNuL1Eb2pAnKVdXVywX4ll1eHhiSKApKw5b0cJNp1NiY+gv7Dv8&#10;B5cPIUxKZBLaTm6uZGxKnJIyz71kay3LpdDbjJbI5YahvadOxnS24OHhKdyoYRiom4a+7ciSlNP+&#10;wGI646xcmPNsxs3VNaD5dPevrFYbUhOFyiHW4tc1X6w4lyX32yfWmw3WRMRJxtCNGB2jdAIYrH2O&#10;y/CVyTB09FahrSzM2E06RlFE5MyLrVGoJHIbuAlM1dCJc78HAqv5CtMqRutiP5qWw+mIHSA9Jnz9&#10;zStGNaK1pF9EOmLEUtclx7aVsAMlAFkri1EDsRkcuIhoTz2Tec5qPZUpwvJMeT7w1+/2qL+J03k2&#10;KSgmMwn7dpXHdDplUmTUpyODp6DHEZ84EAYE2o7Bjhj97CnkHx5PT3vBvUzTjAyjxCENw0Bd9aEt&#10;anRM34/03RAAezHNSQvJUp3OCoriBWkau7bmjkhpsWO58DCKY0OeT0hjccS347Ppp4/R8kzED8fv&#10;ZVMupk5IPZUswqahbyueHj8Rxco9tD5dQoSrSWxQjNixBztglNjKjNY6se6Eumou9EqSPjEMz7qX&#10;S5bAb/yXmkhhBHqurq54+eqW9Xrp9B/PE13+MACNHWXyNo4VUfKsffmP1bYX0K9WK5pGCqHJREDF&#10;enMF1pLn90L/qwjLyDC2aD2iY8i0m6Y6V7TdSN9VWBKms57ZckExuWd3HCmPNfVJjFhPh4rYxLz5&#10;+i37vdyr//x//h/8+bs/8/HzB8r6TN5k2AG6UTS2t7dXHE97+kakA6UWz73pTCYoR3viT//paz5/&#10;uufTp8+sb275zW9+xWy54PP9HWkcMZ3JwdvVHW/evOGHH37ihx8eWS4W7HdbVoslm/WC5XLBP/3j&#10;P/L61S1JGnF9veH+8x3nrmG1WvD69Ws3oZtydbWkKDK+/+HfSNOYV6+vWa7mfPjwTtpS8fOeuNse&#10;yLNJYH58sejbNPv9cwHjD30Psq+vr3naPqCMpmtayrqirp5Bnxx0CrE/acIhJoWM7Mfa6c3m83lw&#10;0Pd+XnEcBwDn44W2221oZ02n0zAJmMROM4do9pqhdJPLJa9evQqA63yWIujVq1e8ffuWSMFoZT/4&#10;4x//njTN+fDhXTgo379/Fw7sy3Yx4Np9miRNSZOE2skxTCQWRdqI5UKSphwPB85lSZHnjNbC6cQw&#10;juhEM/ZjkAp40OzBojEmJOwcj8dgX+Hb23cP95zPZ9bLDWme0fXCYnm2+sXrV0Fz5//4e5h4f9U0&#10;cWehRiOSmyiKGOzI3d0dVoFRWlJwYpGODF1P20vhqGMNA9RdjUSB9WEvuwQtUlAN+CniZxPb1tkc&#10;LUNqixjpDlgLWZYi0+qtP+mC/tu31GczifQzF0xX3/egDHmWEJmEqhEbqe12G5jPm9uXbLfbMNHr&#10;28p+//GuCv6+Xzo4TCaTUCT69XoZv+WLiksW1bdn27YlOh7k8yZxYNr8/up//j/qff/j9xyPR7SK&#10;AnhvGtmDhOU+BeAv/nTyOUQj6mMGB379619h7cCPP/7I3/72N5rmDW/ffoUeNOdjRWQNpBIeYP7h&#10;H/6B//f//n/+YRxGIhOF7MZzeeR42pOkMS9e3vLq7QuKWUaUKuJEg+5p2xOjbUjTiKpuYNBEGNG0&#10;tB3H0zn0jNM0oes7qroCJaaZWZGTpQnFbELZlkRpRJJHmNSgDKAHrHJ/h56mq+k6CTzP0hyslkB2&#10;ZUjSBBMbZJBMQnfrqpIpuygii3PqcwVKo01E07QQRZg4pe87+nNFNFryLGW/23I6nZgu5iRZzmQx&#10;43gqGbWhaUXTY1TMdDYni3PKsmJwSRDnUlIKettjIk2SxSRpjI4s01nBbFqQxjHj0DE2HdpaEqMZ&#10;bAd2ZBha2qaSPL++AQXaKEY7sD/sOJ4OYnwMtIOMHsNAUeQy5TsI6GEYGMZBNvLzGTv2tG3N0DVo&#10;BXGkUAx0bcn5dCDLDHEKUWyxtGA7klgxXxZcbZZoNdJVJU+P99x/fM/jp8/sHx7YPzzxcPeJNI5Q&#10;2mIijTaKJBa/r6HvqMozWoE2mlgbur4LB4NvsZwOB+cHlJDlKXEiMTrS4lPMZguGAeq2kY1WR/Jl&#10;BTrSvHh5HViKc1nK7ziUHI9nDIb99sB+e+a4PdFWPXowqMHQlj1n931NXdNUDdW5kiSOqqJrW+wg&#10;1iMKS5YZ5vMJRZFibUdZHjiftiRRRxqNxMZiVI9iwKiR2CgipcRw2RiyNCGODL3TJnZNT9s1zmoF&#10;lLGM9GRFymw+RWktIeh2BAVpllJMpKrUxgS9Uds2QaPkY9UE7LVOxyZTYXXtptTqlrKsxEi171ks&#10;l6RJzDj0aAXTYio6V1dwtF1PXbcMoyXLcopiRtP1/PLze3755QOQ0LQtWRHx8PQBHQ+U1Z66qTBx&#10;TJZP2Vy/oq0tVsV0/UAUi4nwcrnk4w8P7B5KPv58x/3dI1obzmXNf/8f/8jrb77icf+ANSPFPCfN&#10;DDbq0ZFF0dF3DduHJ5qqpW060jgnMimvv/qacdSYKOHm9iWL5YoeS1bk/Pq3v+LrX3+DUgN5HjEM&#10;LUWWgYXb6xvReP3yM01dsVzM+NW3X6PUyN3nj5z2O2Jtebq/I4sjXlxfkyUJ+6e96FKUmGQ3zZks&#10;i1iu5kxnGfPFlG++eYNVluPpyDCOJGnG4XBiu9vz6qVMx3r9mG+Teb83X5guFgvyPA/DMb67Eacx&#10;dduiFExmM5I0oW5rtNGs1itA7Hm8h2Di/Cpns6kbdrKBbfDMhZc6CHPThfbp5cSrP2xl01Z0vVvb&#10;/YCJYvKiIMtzktSt3TSl63v6oUNpiJOYPMsxieJ0PvF3v/sdaZYyWtnLtNHsD3vWq/UXbWFlFW3T&#10;UZ5L+mFgsCNRJqw5kcJoRTf2VFVJ1dXEcUTV1gx9RzrJmEwKRmUZxwGM+sJ2xbMtvnvjgZwHDt7G&#10;6tmktiNJclAao2OsVoxWobSm7XqetjsiEzOdzmiamsN+T+5A0zgKc1XWNZF7LRUZijznVJXsdzva&#10;QX4nRoOV/G8FlE1N33VOUpRjh5HD7iBMbJJilGboBiJtSDPxaBstJGkKSsl1c+xUnMZkeSp7QZZI&#10;Z4WRNMvIcvn+42nPdDZjOpswuoGupm1RWpEmKXEUYV2x4Av32WJBmmVMZjPSJEVpTVlVPG63HM9n&#10;oiRhsVwRR3EAt74dv9/vg5mub5l6QO3btt7Kw3tTXlod+XandsymPyMeHh7Y7XaBje76jrpupGt1&#10;MRDk9YceePm8Ut+a7vueh4cHDvsjZVURxWJK3A8daZbIue1cNebzBVmW0/cDj49P3N3du8ixOZvN&#10;mjg39GND37UcT0dSndCcWz7+/JlZNkePgmOMMpzLUpg3T6uGip6B9WbDi1c3ciES6SfvD0/sH1Pa&#10;tiZWoJ3GpOsG1mpB3XTc391RliWT2VQmN5SgVmUMddvS+omN0TFxFkYFSS42I+3Q0w6tV+WgrDBU&#10;p8MBHSfMZhOMiTkdS2dpkDNfr7BGFrRnDZWFSBu6puXp4ZFhMVK5vrnJErK0kPakHlnMV+w+fKQ+&#10;nZlOJsynM05VyeEkcR1RmrG+vcX2EkzfjharNF2P3PSq5Vwd0bEiyVLSPCHLEkyqUVp8zW5ursTH&#10;zhjooY8j+mRAjRbUyGwxda29Z48foW+lzXA+V2R5GjYNrcwXkzB+YwmCTFwb3GhmE6c9cMyYHVra&#10;3gd8jxhlyIuYYWhp2hqlDLN5htGx29Br5tOcNo5I44i2TYMAOonFAuW7f/0zWZGH6Rv//j1ztF6v&#10;4URo53ldl9DSUZhoappGQKARs1M5tAQwD0PHOFjsCMP4XGFleRpaQ8Mom0lTd2IxUQmj2VVuOqmW&#10;gyhLUjQKNSqsc0JvmiZki3oavm4ECIr9hYj/t9vHQOtb25PnMWro0PQygMOI0QIwjRKH+M1y5bJl&#10;a0Y3Qp7G4mekjWK2kKGKum7cJtUwjj1aywCGj2vD6iBg9wyzrwSbRoTooseJWa1WaC1Ms2xEMVqL&#10;15xsWkYE31XDYD84A0wZxBgH58nkdUuDDaxd1w3cPzzJ/1eGq+tbPr57dNE/a1f1ytcUhiiO0Son&#10;jnIms7Vjg3qsVayv1kyLOZ9+OPLP//jXMLjxt799L22DIudUnkjzhM1mwep6hTGasjxRNSXaxCTR&#10;lO39HkXEoCyH7YGuVVRlx2wqg0b51YQoTvjjH/9INwygBn766QdOpwObqxXL1RzVy6Tg4SCa3kgb&#10;Xr24ZbWYU2Qp796947jfYfuOPI3RSrN9vGc2yVkv5rx8+ZLT8cz9u3coA+fTgaariRJFmsasVkuM&#10;0VRu8MDomLpqaZueLC04HI4U7hnyLKjXNwFBc7ZcLgMzGtiDvqNpKwYruabr9TrsCQ8PD2y3WwcG&#10;B6JIUxQZaRozjiJlsNa6sPhpYCs8aPEaKO875/M1jTFsNptgH7Pbn5E4xOeJP3+A+mln36LybVZ/&#10;8B5Oe1DyjJ3rkqaX6VJvDaGUom3aIGAvSzHX9X/atsU6bZhnmaI0oYjcdKCzZfLXc6ZnmPmc3Ghq&#10;dxh7F33fMvPPln++np/555gnP8hjrXUMikLH/jlpsFYFsO2nWH0EXdd1bujEuBbqcwqE7toAnK2b&#10;1oxc69JrVfeVmHLPZjMBdaOlb6WlOJvM5Nk5nYKucfAskQM+fv+M45i8yPDh9Ykbnnt2Puic15rv&#10;BPRUVRcYRb+e6rINWjPfSvVrQ6b0R86OqT2VJQNgkgQdx4xO5uT3NH+W+TPkWbP75UDJZcvcazP9&#10;lLBv+frP6SO3/Pdc6u5ER1+GvPLlcvnFQImfpvWOGRIqYAKz+vDwwHJ1HTo9XssJBBud8/kcfAF9&#10;x2k6nfPq1Suurzd8+Pwea0eyLGG9XFEeavbbPYenPT99/zOxiXhnYDKfslgXAt5ubm6eqcWxYxg7&#10;prMZV9dixlvVYuQ42o6h6ahrTWo0UawFvLWWwUZ8+vzIsTwTJwkzd8G8Zs0fzLUzdjTKUd/DSDcO&#10;TOMZYwe2HzFGYZVFYjUExun42RBQRzH9KNM8g5WIlHNzprcjaSQV02wyZTotGDpZSI+P96R5RhJn&#10;AVBst1uiJOZmteF8/0BbN0G8eyzPwZw0isQA8bDdhTaBbXsMCjVItbpZXxPF4kUUZzE6VqAluWAc&#10;eyJt0MDYWwGW7hqo0cW/aIUaLUq5KUJ3wPa2lQncfpDP5jRlY9+jreilsHA6nb9oRRpj0LnLIcxM&#10;mJhM4meQF5k4CC99T1+mWAlVjTjND0SR18iJjiuAMwMwMpkUWCWh6J6e1jpFa4PWhl9++Tk8cF4E&#10;LMJj2Rz7tmO0PUPfYvSIyTKMEmCvlFwvlcQMyUBVS35d5aK6oiji4+cPAgDdQIdR4gvYlDLNk2jJ&#10;BTy6Nlyeyjj/erFmNpmQT1JO5Tk81ECIYPEPvIhik7CByuYqLGWeGIZxYBitm//RKB2howi0ZL/2&#10;dkRHCXGcuMNI9I62HYnThMGFIl9Omo2jXOfy/Dzo4gFtGG6JIl68fk3XdeLkbsTaIysseZLw8CSp&#10;KHE8OF2duw/GEGcauufnYb8Xn6m6koPy9tUr8jxn/+GT06xoV6mOQY+olGI2m9E2DZljH+zQ0NQ9&#10;Wo+U5yOzSUrZnoh1QpQmtG2DHUaMEl+6OI0oZvJsPjzeY1vLw9N90IaUZcmLF1dcrzdgFE1T0VQt&#10;cWKYZKm0PP5/tt68R7Isye77vX3z3WPPrOqunu5ZKIqEgBEJghABQl9sPpEgQF9CEMSBRFKzdHdV&#10;dVVlZuy+v325+sOeXfdsMhqF6qyM8HjLvXaPHTt2zBXPLk0OttstV+vaBvkkS8kmCV3fczhuxTIn&#10;lMShaRrSQKY3vL298eXLOPN0mlEUFW9vG5IwIfIjPC9gqCqqpiLPP+O5AX/7t/+G+4eef/iHf+CH&#10;P/1InEasFnMWyyVxIgxWbwYOp+MYtDOCIBRT742Y2/qui+e59plqZq8CaH3e2lSi/67rmrKupLll&#10;TObU9T+KIvFYG0X2alKr4EMZErV90YYgBQha0orj2B6qIDo7LQ/p2XF9nfLy8sLpdLJ2GZflK+02&#10;1QRU447q6/a7DbPZ1BqW6/Wo+L3rOst8yOzecFzvHj//8guH08kCk0t2REvH6imq96HARYGGsiyS&#10;LEsJ8LJrtus6+xl/7r7f9z2Bn9jfqfck3d+xHQkmjTDpV1IlZXp2u501Y1bQrM9JdVYKJrqu43A4&#10;WGuTKIpoi8oyhPrMdX2EYUhelbaUrJ+rP59mCcfjUaoz/dmQWSUuAH9uaaXau8su3HN8Onfjincp&#10;NtFQ82AFd3p/7TgfW5OHS63bZdnz8nfpz+qf9exSUKZrve/Ps231fV3KRHxPJqts9jt7XYAFqJPJ&#10;xJZwsyyzWs3D4WDHYEXxxP5ebW5UAKz64KZpvgLy+vv3+/1ZVxlE3N/f0q8NX4JH8v2B19dnrq+v&#10;2W927E87gvijgDdFiFVVyczAcQGqA3/TdPR9TttIS60xhm4weKMgbwgNdGe/l9VqxXq9xrgOdSuL&#10;qRtHrVw+NMncB+igKeXgCkKP0I/x/bO32GAkgBVlTd20eL0AjyCOGHqoW2mzN644+Gs3ke/71KYZ&#10;dUmt7fgc2oY0m1ptmZYidsMWzxdn/8vNrQ7P+rlN01Adc5gYJlGCH4WslgscR410exHgu1I+cYMQ&#10;0xmaXkaQMBj8cRqA6SWzKaoSz3MuANi5U0YEr+fRLGVZ2tmcumA1wBvj4Pug/jE6z/N4lKw4ihKC&#10;wGMYVI8mpcn39/cxIMWUZWnHjiRxxnQ6oyhOVten/+uHjqHpMK5DmsUcTkfyQlrN42RGNknsxvr2&#10;Vx/PzRfju7/cSGVR4YzlpnM3koPvR7iusBGOO2ZjJ8mwjsc9eV7StjXgMnjCdsWxTCSo65rDOOKo&#10;6c8iVz1Aur7F910m04yMjAHD8bi3TuO6uVRYfGlBo0FMrtVge1N9AAAgAElEQVSnrksY90Y7DDgD&#10;9KbD9SNCLyDPhSUKgggcl6ZuqJoax7gEUWiDoQYODTh6EGmQ04xyGM6HkON4bHY7oiSmawdOec5m&#10;s6XpWq7XV8yXCzZvW/KywvQG1wtgMLT9gDsyY01VY0xPlsnvqUqZnjA8PvL6+kpV6zxDfwzs52up&#10;25r7uzviKOK7b39NXu/YH8TXLQoTDseCppH5nlGYkk0nI9tZ05QNx+MJx+n5d//+31FWOX//93/P&#10;N9MH3t7eqJuC5XJObwYilUq00nhy2ks5sThUOI5LEmfM5yIgDqKYzWbD88sjIKXHv/jdbwkjnx7x&#10;QlSPvq7r+PL5iYfbB+q6tVn88/MzeT7hN7+Z4DgOq9Xa7k1J4sRX7NOnL3z8+MJifcV0vmRwXaqm&#10;I5pMyLJo1Oe8YoxvgZnszUEkG10nydjYzXbJ9ughexmPmqaxh8ZlPDWDsWu7bVvLkF1dXdnYd9k8&#10;Ypt/gDCM7bVdGsAq6MuyzJafwjCUdzOCAr1ePzhPfVDwqIfmMAx2Nq6CCt3/u92O3W6D7zk8PNxb&#10;Rk/vX1mOOIxs6axpGtarFd9++60Iv49Hiqo6WxyN13/ZPKag6VLXqc/A8zw7clD3uMYo/bOW0rRx&#10;4VIEbwHIfwf8No07Jk/y7iYT0c2qZkvfp8YA1TTqM9MYX9fiqqDvQZM3/dxyNMXWa+3N2RYjz4Xc&#10;UJbq8p+u6yiLapy6IeyQlgo15uj9aOzWNam4oRwrG6pVU2CnsUzf2+WZdqlf9DyPckwUtHqjyYe+&#10;K01gFCDqPtXnozpRZcTUskaTDT1bL7t4z5o1Y59pURRst1t7Vug9qU7ucg29v7/bPXs8Hnl4eODq&#10;6sp2HGuMNsbw6dMnAD5+/GhHxymTnOdHcHqaqsAdjNhUuTF921Gccuqi5Mcff2Cz3xFGLp0pBbzV&#10;jXSBHI57mrZlMk2F3i2OGBeiKMAx/Sh+dL666UtEqS7Z6g9Td+dOJz3oLjeGGOYafD/AIaBpOrqq&#10;p6XDjQMLLhw80YckMXGqZZwBz4EwiK1+zvNEB9B1ogkb+h7TC6OjGVieCyWfTjKWq7l40mzfmU9k&#10;APUwDOR1aevbnuexf38jyzILTB8/fWbbbAhqKWcFXsD7+zu+KwvWjIPD/dAhTCO8yMdzXei9sVxk&#10;hKXpe9E8NRVt3xEE4nTtut5YfhAQphvaGCPtt+Y8EDkMY9tdI4tTRi4JYykHZFnmFIV0qoRhSxj6&#10;I6hrcBwJkCJGD3Gc8yxE7WjTGZ+Oc84WL7vfOjPQjQxkFMjhniUxviu2JDLuSbpScT0b7Pu+p6mk&#10;LOK7DkHoS5Yajy3Ro6efdVbH4HkukzRh6KY0dU5xEruONJ3Q1h11JYdRHdYcj0eePn/meDxyf3dH&#10;GsWs1yubFLge5HWBs3fFIHc8FNT4NIoiQk8Odx2lo0FUN3Acx8RRwPtbiee54IAZBvHZ6x1cr8Px&#10;B9JsTlnVHE85vXEIPI8wTpllM9IsxvcdyiofrRaMZeF8LxzfwbnbSfeQ645m1cPAcnVDlCaUVcP2&#10;cMLzQ6qm5ZQXXN3eMZ0seN9tZTJDmtFWLS9vG9qmJYykAUlGt4xj1gbHWv0Iwxqg5shiReLbjD+J&#10;Mo7vR0IvZDaZM5iGwg3x4zlZNqXvfMzgU/gtWZri4tB0Hdu3d6ZJSFk1JFnCt9/+mqoq+PnTjwDM&#10;FhPCcMX6+grf9YjDkKZqcT1IoowkSnh/f+d0ODGdLeg7iRd5nrNcaxlodF9/eaTuKtrud9x/fODj&#10;xw8j0Kgx9PSdoaoqNkUlAfj6lv/3P/9XDsec//Ff/mt+9avvqPOa5XLN0Ltst1v6FgLP53g48v/9&#10;13/k3/77/4Xv/vK3bE87np4fGYyhasYRS0PP9fqG+XxKNZb8TD/gubAaZ09edvDq/lJbDAVE2oWm&#10;DJCCk2EY2O+OuIE/HrbConujPct0OpWGL1yKorJg8Hwo1vh+YMGMHtZ6uCvg08NcD7k0TUnTlMlk&#10;wv5QsF6L+XTTNDKa7/nZVi7gLM259HuTUU4nwFh2S60adK1fHpDKoJRlyevrK33fWxNcx8GCH02+&#10;Lp+rAgPVVGlCqaJ3ZQc1WVcJiwK5M9jVDs7WPhc1AVYSQ2eROo6xLD5gS8j68/oeL/Vzl2yggsSi&#10;KKzdyaUxrvqwub0kJCqKd3shPdI0FTYtkoku7lcMfmtB5HIxl3F7TU9FTd8O+G4Ag0z1iYKYyqvx&#10;HHkW0VjF6pregrLL+KSsbjN6vylY1r/TOAxYlvnSRkvfgZ43ihv0nVx2v+pZpebSZ629MGin08la&#10;01wCKqufdM8jIAGbMCig22w23N7e2jK0Atr9fi/NW6sV282R0A/wHJeyKjD9QDqOtXx7f6PMC0sY&#10;OUYaT1wcmqpmt9lS1ceRXZ6ShDFdc+Dt7YUoCkiSiGyW8dDd4TiGJItGnzc9kHWjIOOa9vs9ju+y&#10;XC4xvXTnMQigCD2fLI3xHZemHzidRC8RpclZ6Nl3MJa8+nEDKFVuX4jj4HkugRtTnQ6cTkeKwCVO&#10;I6JY2LUwTvDDkK5vGHoxbZXhwqF0uBmZMjAMLu4Y+Jp2HC1S1bR1jelluHu4ijkcj5wORxv0mqom&#10;9UMMULWN9YHRzNEGrjgSL7vbG/LTia4fqOoa47m0p4I0kgPf91xcpOGwq1pM11Md86/mprljp6zp&#10;wZiAMI4Qe5QzGyWL60zDK3jT7FUCUzB2guUX/921i1TMF9uxBCFzP7suGt9DaClc3UyqUdFSizav&#10;qO5EQYt+ftd1tL0Z7R9WVgOjgUbFz9vtu93UeugDI5jtSceAlsUJbuBhup6m7whcsY0JPIfeCCQN&#10;Qo/ZJKWqZ+SHI0URkkQJBhh6B/E3C8ah11O7ATsz0JsBY2QuoukMLke6ocX1AguCddN6nkfdlLZ8&#10;LgHk7FSuYK7pWsvkDsMAdY0ZxLW7H1y6diBNQoaqBddnOslYLdbEaYJjhHk1Tm8NhDUgySaRg+t0&#10;ym2wk+s4dzzh+nz48JG6a/l5+zOnU8F0muEHLnXXU1cNfhSTJBkkMMlm1HFLXtbkFDi+Z42MZUpC&#10;Z1nmfGzzP+XlVwdafhIz0Ntb6Wx1uxOBF5JlU4ryQOSn5OWJIm8YWsN0MiH7dsnHj9+MMoY3Xt+f&#10;+OmnX2iahr/6H/4VRZ0TRB5Xd2v++M+/J0kSfvvb34iIf7e3WqH5fM4knXJ7/YDvylq7ur7GC3wp&#10;jR9z/EjiUdPI4VpVFYfDgf1+x/JqZd+hdr0HQUAcpPS9scarWsp6enri/v6eLE7HDDzmsM857PZc&#10;X19TVx273Z7v//Qj//Jf/yv+9t/8W/7wh3/i7f2FsjiQxREPHx9wMURxgOmDMTmRMp1jRLK0WCxs&#10;YgB8xXQoqMiyzJadNAYow6SsmB54f25XpEO59WC77ERVr0D9HAU8l93gl3qvyxK+ut2rHk5LnApA&#10;9D6Ox6NlQi6TP722xVymqqg3YF2UtiqioFXv1RhjGza+stwYLYouiQL17VKCQQFoFEWWoVwsFvZe&#10;9Dlr/L/c78oEKdMG53Lq4VB8BWhVp1qNA8i17FhV/lelbc8TEGvMed8rE6jTG5SV19FbWj7XGNS2&#10;LbEX2Oerz0lnhda1+Blefl2yVgpkLsHXn8d5jY16TnRd95WtSZ4XNnbpGa/srTKWl19aFldwfGki&#10;rJ+h13N5Fus61FK4XvclE6ex+PJ7dYawPkstoTuOg+t7dF1vy9b6/FQuoPNb1SZJkya1U7q/vxed&#10;dV3z9PRkTY2n06mdkqKjtZqmsfPP9VkWRcF2904c+sRhSJ6f+OWnX/j550/c3wqbd3N7heuLZGR3&#10;2Em36X/6P/+vv1M07gcuOA51XVF3LWEoPlbd2IVmhgEHSKKYKIrp+oHj4URRVEwmUyYzOcS6vgPX&#10;IYrHuvWIwtVY1FdvlcHA4LJ9O/D69MbmXUZSyWiVmGyaMpvPiJOEwUDX93iB2BUkiRzYVV0RR+E4&#10;raGjazuqPGfz9sbL0wuvb6+kaYJxDHGSjJ00HV0vL7KpxYC4bRqiOBarDV+84YZhIBxFl1obj8II&#10;d0T3ZVPDMJD4PkkYEqvXkhnb3ses9XQUsOi54g1nKXnHCOtTNwy9oe9kRFhTt9RVTVVW0gVZNVSl&#10;6Mk8V4xRq7IeOyJb9gdpU3ZdWYRlIT8zDAbP9RFKSDyegiAkCmOiMCYIRIPleT5NLSJhzcZ1ER+P&#10;x3HzdTBOWHBdx/7b9R2ydEqcxtIlNvSc8hN5fmIYejzf4+7+jjRNCKNwFOi6SJlxwAUmSULgeXiu&#10;zIYzw8AwtDhjUAl9GZVlepmR6mDAqCN2SFFWMDjUVUNT12L6PLazi7WFgMW2OetCfN/F88VCIRq9&#10;0mQuoGc1bV3XflV6CUOxR9GxOL7v47k+6STD88WmxfN9oiglTjOCKMJ1ZRJElKRc39zy8PEbrq9u&#10;8IJQ3nNTAwNpNmE6mxMnKWEU4wcys/eU53S9kU42P8D1fBzXx/MDwigmTjLet3te3ja23O15AVfX&#10;N2Lx0Ta8v++o64aqbjgcj+wPR+ke7Y2M5MpPuK7M70yShI8fv2EYBp5fX8fA7o4gwB8P88qC3SiM&#10;ebj+wND2YAbe3jdUdcXb64YiL4njCWEYk8YpN1dXhHHEZJKy3+05HY/s9ltu7q5xfRjMQBRH1HVF&#10;mqUkkayn9zc5qNu6xYxO+6Y3pHHKen3NcrXi9u4eHUtmHLi9vWEYDEHgUxQ53/3mO5FzjNrM3W7H&#10;29s7h8OR5+cXrm5uSNKMKE7oB0NT19KBNtoGLWZLqqrE9PD7f/49T1+emE1nsm/qmtfdnodvPzCf&#10;zQjjgMD3KMscx4VJlnLY73AcqMsK03dMswmu49DWFQaHLJvQ92dzbWWnACt21saBw+HwFcAyY1yN&#10;xpKaHlKX36MH8qXQHs6DvJXR0lLc5UHqODIUvGkaC1y0GqGskuE8AlDZtpubG6Iooq5rVquV1XM6&#10;jsPpdOLz58+iPfY9fv3rX+G6cmhvt1vykeVYr2XSyXYjc7Tt4XlxT03b0vU9rv/14a/J6WXp68+1&#10;WKp12+/3FpzqZ1wySHrY6ueqHvpcppVYofNKtbzZto01Re66jqLMLbsnn9vYJFd/VxzHdoaqxmPR&#10;FV6zXq8tKNN3EQQyg1xmtsp7cC9Kg67r0mpcH883HVumyXQx6vzU/kSBrgJwacqoxkpNbfWTCpC7&#10;7msfOWXE1LhZAdYlILzU7U7GtaHg+pJVVtB4aQKt96bPTsvFmgxclnZVeqJr/lIfrvunH7GFAiz9&#10;vZoI6e/Uz9MERllb1/FwHPEcNUZGWfV9x36/Y7fbjmdry+l0ZLfbAoY0TUiSWHSxdSW6V9cj8EUP&#10;+/j4RJImOK6D57tWc+4F44QFpYJ938fxRtTueyyXS2az6dgpIeCjLnP6tqHpeyhLtpsNj1+eCMKU&#10;2WwhNO+4WIJQGCXHcfBGip6LThQ5EMFzHH764U/sNnvavmN9s2KxWuJHIUk6IZ1M2e630rmSJtYe&#10;Ybfb4fsSiJ6enqQrCkHLzkX24LseoR/w849/IoxTvv31r7i/uSWIZd7dT5uf6MYOQONAkqT0nDVF&#10;66u1RcdBEHB1cy3swW7LKc8JHGiHgWrUEOAahqHF0MtD9h2CICIKA5IotpmxNnE0TcP2fWMX7SV1&#10;rMGw63obOIMgYOiFCpbNFDKbL23GpyUD/X7VLlx+aYu1Mjk2o+FMa+v3ibdYMLJZEvgUuMhidhlw&#10;qZqWt7c3u6GzLCNJEiv21HvVA0ODR5akmK5n6HuacTM6jpHBxUY84qph7MLlbAiZJgne9TXz2ZLr&#10;oqc3csBsNhua6lz2TdOUbuzeMp4EOinNSkdYNZZapeyR23vvuo40kxFQWlKVEV2SKYqJqjzb19dX&#10;qqqm7yAKQ8Ikxh9LrnUr5enlcsn17S1xHJPnYnjdDT1xmjJJQ7JU2D01wzUGikJGQ8VRap/7MGBn&#10;JkrCFbG+fsAPEu7u7igKGei8XKy4vrni++//YEcp5XnOy8sLTdORxClJ4lOWOZNMSjz7/dHqTTTL&#10;X6/XFGVtWVnP8wjC2B4gTdPwy+Zn/vCPf6RuSvb7HWES8/b2QpZl/M3fZGSpaw9/z3d4+PhRBO2h&#10;RxCGbLZv3N7LKJi7uyuWi7/ll58/88Mf/sj1tQxpFk2utN7vN/tRh7ZidbVgfzxwdXPNZDJhuVxS&#10;NtJ5W1fn7kPViImMQPQoWZbx8eNHFosVb29vfHj4aPVR/+E//Afu7u447XOmkzkvLzKbczlfcHV1&#10;w9OXZ+q6ZbPZyUib1ZwvX77gfJCOT99zeH195OnxM8f9hsV8Kl6YOwEhWSJs82QyIYxj2vFg0urE&#10;JaOmZTUVrauYXfeocWS9+tGZlVd2Qf3YlsuljR9autRZpQpC1FVeDys96IZh4P393cao1Wolvmnj&#10;RJPT6cTb+6Od93vWrZ4PPO3o1jKrSifiOOZXv/qVvc/JZPIV6JjNZtbYVtk6LSmrSer7ZkPb9wwO&#10;9rovqzwKhPV5XjJLyhpWVWXBpbKJl0yWngdqP6ElSt/32e125Mj3r1YyaUjBhMhhzrG9bkobP6Q7&#10;UY18AwtWFDRdWrUEQWC7yRXQ6Veaphw3OwB7TTrhQZsH5qMpfdf/tyBL452yTTooXgHb8Xi0CUWa&#10;pvb79YzRxoc/B2oKgpQV1r+/1D5f6jsvZVaq71bGU5MS4KszTe9NS+q+LzNnh2GwTQOTycTejzKA&#10;l2eg63tMJlMLKrVkr8BQS+BRdNZd1nVNHItG/OXlhYf7j/Y81fW+2Ww4HA5WoqAssTKGWtIOfZfr&#10;9RX7vYyDS+KMIBDf0q5reHl5Yhg68jJmOsvEzeLv/u7v+D/+t//971QgOZhxkGuWcH1zw/pqTZzE&#10;ZCMVPvQdgR/QdwOvLy+8PL+MYsVGfEySBMcVs0THc+kUqI30IOPCcseuyb7tGHpDgND2gzFM51PW&#10;V1ckWYzne+BIRu547vmFDlJ37pqO7WbLy/MTmIEkisQn5XAk8H2uVkuSLGG1XGOAfBTVi8FsSpql&#10;rJcLFoslruOSj/S7HwR4vpRBHc+laVsc12UwRlygR4f/bug57PesZotxTJQjTF0aEcXiWZamMaYf&#10;tHEW1xF2qWtluHie52w3O8qyou8HHMe1jFfTyIGpQbWpO/K8oCxrPM9nOp2Nm/I8SFx1JZfZox7e&#10;ugEOh4P40xwOtt1ZMsrYBj3tkFqtVkynE66urpjPz/MUNXsLAmEyzdCLLs11cDD2z64DRX4i8D2S&#10;OBq9zvyRQRxomhoX1/rzyIbv7QaVLiM1knVsxmqDTZSw3+dEQcR0MiGOIsugzadTVsslt3e3pGnK&#10;bDETB3AM/TDQDx11I6J5Y4RJ1I4osVxYWuHrcrnk9vZGRm7d37NcLqmqiqenJzb7Pa4bECcpN7d3&#10;TKcz0nTCcpz9uZivuL69YxgMRVFS1hWfPn9mvz/w4cMH4ihkt93KlIGRnj8ecjzP5/r6hihKGAZD&#10;23Z03UDX9eP/lwRofXVHNpnguf74XKAocnb7HY7jst1ueHx8HDssQxzHtayiH3hURU4Q+EwmUxaL&#10;BVk6oW1btrsdb29v+L7qeBIBsa50Z2VZxmG/Z/e248vnzzw+PhL4EV0/kJ9KqlLEzLP5TJp/mhLX&#10;haqpmEwzVssrGdJ+2FLWJYMZaNpG3NmzFM/x2O22JLH4KeanE9vtnvVqzc3NLdvtlq7vWa1X7HZ7&#10;qkqmrayu1jw9PfHly2cOhz2D6cmylCgKed9srJO9jPgagXiSMJiBOEmIk5jdbsdhvyeOhGWZpFM8&#10;z+d0ynl+eiXwA/75n3/P5vWd7W5P3ua8vr+wXi6JooCf/vQDH7+5l0TSAcwgZtXKpDguyZgElVVF&#10;mk6sKF3Xth4Uk8nEluJ0+Lvqt4qioGkb+v6sZ9Jy8WKxxPcDXl/fKIqSNM3wfdFntW3HcrmSTuGm&#10;tbo6jTcKrLTqoCBAmx9UKxVF0WhMXIkB+lie1HWspSXVeukIQY0vNzc3LJcL+q79uoOz7SxwchyH&#10;MDjPpnRdF88V8/PjWNWI4pgoiS3guJyocDgcLBumVjvDMDCbzSzrqCDfGMNsNrOO/be3t3a0kco9&#10;DoeDBZTr9ZqrqyuydGrNihWczGYz/sW/+Buur6+5HufjalOXjncyZhjjtGetNaTJ7GgTUI3tq9WK&#10;+9EPUIHm09MTvu8zn0xtstc0DearGB3Qjt2688XCmg5r6bDvezCIF+pgxHfPcRk68YiLo5jddsfx&#10;cOS4PxAFIcvFEt/17MzZsqoseLzUSOqZc8nq6hmioC6OY+qiPGvhnbPpvZZddbaqMqDKml0C+slk&#10;wnw+t0SGsm2X9iBaHldQqJXBKIrphjNJoubLfd/bErher3ZEp2nK6XQSIBdEHPZ7yqKwo0W7pqVr&#10;ZCqO73r0rThPJHGMGQby44m2bsQvr6w47A+s5isWSyHCJpOJWHCFAX4g77LrW7aH3TgeS9uPh57p&#10;NCOZZKTjYOtzPVkMCZuq4vn5keJwGmnGEK/prOYnz3P6QawPHN8TR2jPIxo7n+Ix++hbydbKVure&#10;V9drmqYjyg/i4p0J+k8mCZPZhCRLOR6PPD8/C7NStzhAXbVUZc5iMccd0e7QCVOVhML6OYPhtD/g&#10;4jDNJvRmYL/dYYxhvpSFXLU1k9mUmSe+UHXXfsV0eaOgsmkacGXgfRCGtGYcW1S3TJKRyg5FTO5i&#10;aLuSspQA3NctpTE4Y5bhOOdZdJr9qIBUswTXlQ2mY2ma+uzvpAu3bVsm07kN9k3TsN/vL3x4fF5e&#10;Xr7SxOhIGKWTZ7PZCN47m9GKDkp0BRJodLZoS9cNOM6A5xk8z7BYLGTaxtgFJ3ozKQOpd45mWNoM&#10;YGfRKdM3bti26xjGEkjiefhhQFU1RElI4Pn0YwNKNG6AsuqYz6cURcVxX9K0FfP5nPv7W7IkHU1m&#10;67EDaBzH4vjMZjGeJwDMDA7b7Z7N5s2WNLTLrm1b/vqv/3oMOPI83t7eRh3EiaqqiZNsfEY+TdPR&#10;trK516kE3MCXzHG73bLb7cBVU9CKL1++sN++Mp2kNtjdXN8xnU7Z7Xb89NNP6FD7xWLFw8O9LS1V&#10;VUUQii6mzwvKsuB42o8MZ4dhoOsaG+w0CKno1xjD0Pa268kYx2qclJFQpjjPc5bLmA8fPtAP8uf3&#10;93eKU4Hv+SyXsneqpmO/yzkWJZMkJYwTfve73xEnIY+Pn3nfvVPUoqGc3Mz48OED+z9uqaqCvm9p&#10;mmqUZUQsV7KuX55e6bpmFN/PLRvz+vrOqSwIwpC8lPWeZRmT6fQrnU2aSnnZ88TP63g82rLUdrvl&#10;T3/6Ew8fPtguMNsx5/vEYXKheRQN4y+//ML3f/wjXdcxny943+/49v5bPjzc8/r8zN3tFX/9V79j&#10;GDq2yTPlUXzKqqrCcxzSOMMFNu87fN8nm0xtt54eOFoq1YNW2XHN7i+1ufQdOsdV95h2u81mM66u&#10;rqxwXMGhiva1zCmzmn1bBtP1oXo3TaS0NKVMknYzTqfTr/6s4EwBp4KSy/KZsmAqB9lsNnas1Xw+&#10;/yoWqo7VlpWbxjr0932P2/dEnmcnQGh5VMHnZrOxAO2yaUrZnizL2O12FmSoDkwZFo3Rej2qi1R2&#10;SGO0ivO7rrMMdpZl1kQ7SSM7mkxkDtUICh3biKLXeam/1T2p+i29hvV6LUbXP3/idDrZUXhxek7k&#10;XdfFGUS7VdX1VzYc+jlvzy/WfsRxHG5vb4XFLkuen5/tHtA9pQDtUlum16yxHrDJsDKCUvFo7b3o&#10;Nej3XzJkl0xbnktVRBsPFBx2XWcndeh71Z9XfaJer/6jZeA/v6Yoie1+U62pygIeHh7s5+h+0Hej&#10;1UT93bqm9XsvO7u1m1vtdKIooswLWqAua06nE57ncTxKE85itSTLMjabDZv9TuLgJBHw5gXaRShs&#10;xXQ6ZbaQmYaMHXT56SSmt03Ply9P7N+3zOdzpmlGFMP1tTAbnRmpdwyeEZ83Ywy1DkEeF1LXnN2s&#10;+7YnNCFJGjJd3HL74Y7rhxuCyMf4Lo4n1O6pPFlwMHQDDAanNyRhJIxbI1qnYRgIXJfQ92EwNFVN&#10;We5IslQysTCgHXrquuTLFxFZZqlssHDMMMumxjjnwffrqys59EY7iCRJSScZddtQnXL2j0/UxkDX&#10;0hgHx7SYvqOpcqr6RJrEYh7byEZ3fFlUnisLa5ZNbIZQFyUw2mkMhqasqIuxa63pv6rHu2b0tfFl&#10;iHlVy3Mtq5yub8ZOQTF61SxMO2VUL6BZ3Z9T9aqrUc2DblRvtLy4ZPkwLvPJnFk24/HxkdPhRFsJ&#10;s6Nia/153TCaxXZdxzfffIsbiI+dGE4O9MbB4OL6Lk2eExAz4FDUDa5B/MLKiu12T99BNU4McF3w&#10;3YChk8HPTVuP1iKj7tAbS0ptT1eKqWJd1OMhJSzHYrHgu+++4+b2yj5r8Q8r7AEoAWnUXMQxddlw&#10;Om0kWI9ygyyREVp1UzKYjs1Ghm4nSUbg+QyjQNsYw+vbBsdxWCwWhFFL/vIqQb5uuL66lU6kyZTZ&#10;XEDS2/uG4ynH91vyp52UAeqSrhvL5bEHiKam73viJGQ2FQDjGO3g8qmqbjzoWzxvnEPplbZN3nVd&#10;3LHrOQhEFJ0Xohnbbrfkx5xfPXxLMkk4FSX7YyndaX7GfLEiTSZSxr3+hmyW8LbrxDrksJX5rb7P&#10;3d0djttT5BWn9sghSOz4MT0UhGkQgXQ6lTFugzPw6dMnYc0QJkXZI9eFxUJEwh8+3OP6wlTtjrux&#10;81Li1m+++wuatiabTHB9h7w88dNPP/H0+Ejf93z74RsBvYNjfcd++flnXh6f+e1vf8v97R1v21eS&#10;IODbD3dy4JgW07n8/KcfKU45y/mUt7amKkpcHCbpFMe4I4PekU5nuK5Mj9EkDLC6Iz0gNXHTfaX7&#10;uRt6GV1kxMg58CPMkHM85AS+JGdRmFi3d8/zcB2ftn4AoXcAACAASURBVGnByPg74vNAdy2V6u9T&#10;cJLnuT2glQk8m4+63NzccDweeXt7s0mCltEUlCmTclkiBmHYlLlTQ2IVtE8mE+bTmS03hWFIPspG&#10;tFKyOxzswafrVp+jltg1BqheTAGExsCiKFgsFl81Qez3e8s2KtDRd5DnuX1m93cTe1grc392ATD8&#10;8ssvtnQWhiHb7XY0Ppa1rYl738sg+0ubEP0MBXwKGPR+LzVq/z1LI9XR5XlOfUFKXJa3wyDGc0vy&#10;U8nnT492TmccpaNh+0Ayzh0O/HFUoefJWjOGzX5nwbjKYvT9ain6EuxdllNFEpVZIH4JXlV68/T0&#10;9N9o23Tea57nXF9fo196luq7uuyEvWz80nXieC5lWRFnqSUV9NovdX/K2mnjgoJz0cb74GiHck9V&#10;F9LsV57sNSogLMuSOLnh6npFFEVs3zc0RUld1rw+v5LnBQOQZCnT6YzllVivve427PdbwjgQ8Pbh&#10;wweLkMVUdrA3ekl/BkFAnKVMshlt3TCbzbhZX42ZngT1duhljqk/MimcZyYaYzAXaDpJErJYxj2c&#10;tjmTScpkOeX27prZckZreqqmpmlaXt5fJMsvCqIgxAs9hrbDi33SOKTp2xEth7gGO8FBO4H6vqdr&#10;WpzBCBsTRxR1xevbhu1+x93twxktm0E8z8bv2Ww2RPG5nNgOPT0G3/dIpxPm6xWnzYb9MWdoG6LQ&#10;I44CXGQmXBBEIi43Mk1BMgJpVNAMQun8cwcOluIVUCH3g3G/Qvn+KJLvmnGYuesTBOfuwTCMCUMf&#10;zwvGzNzFmJ6uE/Ngz5OsY7+X7jwNaJq1h2FIGMQjC3nWqamHlAiHBzabV8tYKFBScKiA8LJ1/HKN&#10;DYMhnU6Z9t2YUUJnDGYsl/i9j+uHNlur61E3cTpyPOTs93uuFmvSTDJ91e+UZUndVLbbRwOY4zhj&#10;dtzQNFJC9hBN0dXVygZN7ZpWMPv+/s7hsLObVgIqNiuuysbqZjyc8/orZOTLdD5jkqac0hSZKZvi&#10;ukt836UqYrbbcwfSpa7p17/+Nb4XWlb18fGRpml4fX0dZzp6PH55k8kBQ48f+cwmKZ6fEQcBXhIy&#10;tB1JmpJGMcZ1xPjZkQHHddlzyo/0fUuaSmnrz1v/27EDte97np6eOJ4Ke/g640zK3oik4ZTn+EHE&#10;1ZVYYxi354effuD+mzVpFo3TJMReJs9z/NCj7Qscx9COAV4zU2VOhr5n6KEoKrqux/Ecrq6vub27&#10;4+n5mZe3V9brtdXdlE092ip4NmC/PH2xHb2SQISWeTrlBcurpc3+oyRktV4T+D6z2Yx2EBPfw6Hk&#10;j3/4A29vYh+0WCwIw5BvHj6wmE2YJjFBKPZCP76+8vj0mUmakN7cMJ/OOGx2Y9LakEYpYSh+YWVR&#10;kWYya/MSsCjrqVUAfS6XWq0wDKnbhsCPGLrWJhvaKacAZL1e2/eph7vu5+l0iuudZ3bqAagH6WUV&#10;RlkJBXi6R7resbNPtTtwt9vZEpTaNQB2hrAywcb0tI0ALWXEyjK3DJ6a4moSqbFRJBUydSKMY7aH&#10;vWXC1FxX7/Xm5gbp3D7Zaod+33q9pigKbm9v+Yu/+AvLkCtbqZ2C+lz0/vUw147ESx8zBSVaYv3h&#10;hx/k9yWhfW9icnwuDyqYVJZLY71q0aqq4vHxEc/zrBZNY5X+zul0Ot70GbjpeeG6Lu7IDF06KcRR&#10;xHfffcf19bXo98buysPhYCtql8n/JQjT9fDhwwcLzLW7W2O+vic4WzJp6dhqoyORKlwOsNe/125g&#10;jakKrnSPrFarr3TiWpXSP+s6VlZMzyWbPLhnlwdbph+rU9IJbL7aF8qOqg4xCAIiP7BWU6o1vLSC&#10;udRsXu4vYwy+61H3UOWj4W8aMV8uCOPIvudolDQZ40hTJ8D9/T0Aj4+PbPYi+HY8iLPU/hL6QYZL&#10;NwLadEqAMQ5hGNsMx3aWOlJ61Llt3nigDuY8OimOY6LRFyX2BL0HaUhvWo75nmboGRCW6njcW7Qd&#10;eD5D29PkNZ7TE3k+rgOO7xP6siibsfPHATzXIZ3NJGveb6i6ivliRZyl3N3dsFzLSJ/OiD+XMgwK&#10;RE6nE/v9nuVySZKl+LrZBtHHXD/ckW/3fM5zTk3JdbYgmWaYvsEzMWkSkB/3hFFEkkQCbBGgVrUN&#10;Xavu39C23ai9GhsoRhPd+VwEvg7eyGK5tmwxOIL0ha1ziaKYOAZjehxHGIiqqhETYCn9qSFw10mZ&#10;ShZajeN49t34vj/6X9XjputxnA4Q4+au62jqjrarORx2X5VgBNx4oyZL33diyzG66VU8XdYthV/T&#10;D2fzUMcx1E1rNRG7wzlr9sOIqupx/YDFYiFrA0PjNTZgqOj4sjOq6yUD2m63RFHIcrni9vaWbLy2&#10;5VJsCVRUmhdH662kPk7KCEiW3eG6Hr4bMJ3Oya6uiMYRSyK+v7OHbhonLOezscQrmVscp5Yp0lLX&#10;09MTddUyncwZhmFkmzfjeuwsqJOy1JKhh/m8kXWDjJj0PQfXGHzPIYwTyr7AdC1NXUpSNXTjHD5Z&#10;J8vl0gZ/vb/LbkctvQ7DKCSuGmuxMJtMqcoSN3AJ4xDjOvRG/C/aoac8HelMwWa3YTANdVtgjEPd&#10;GjAuuBEOEAYBbiLgSWYySnIRhRHrqyuOx5yybgg8mQSTlzlJlrC+vrKJgrbhB3E0AgUJlG9vbyRZ&#10;+lUwNUbsJobe8PnxC+kkph1a2nEdzxdT1ssVs2yG47g0ec1uv+H77/9AXZes5iten5/Zvb7z699+&#10;wzd/cU++3zKbzfjxT9/z/PzMei26oPe3F9JkwiRNMZ2hPJU0ZcvQy14vy3o8RLCMgB7+lyL2S7ak&#10;GE1Z9UsPtf9et6kmVNodp8B7Op1a/ZnrnTVSeojpOgdst6SCe21CUo1XEKZ2BJEYIMe2RKT7/vKA&#10;VWZLyrc+y8XM2qXoIRhFkW1uOBwOHI/nhprDfm/NbYMwZOCsoVLwqPv1ck8rANYS9Xw+5/r6mh9/&#10;/FEYytE7zXEc2xABWAsUBbG2ZD1+bTYbK/ZXlma/37PbbfA8j/v7e97e3iy4Vv1fXVejr5hvn4c+&#10;I12rykJpCVKF81rmfHp6oslLC349z6M3Z9ZTG1Rc1yUcOzcvJS5xFLHZbOjaFt/zWC4WzGYzpmNT&#10;xdD3tMNAFIpe2RhDftEUFycJXnT2RVODYo3zlw1walWjXa6aGIhJcGk1k/ElYdK23N3dWZb30rxX&#10;QZ4ykpeg99xUh+2mvuxOtYCyO0+HuOwsvQScujc0cbjUlmdZJgk7jmg1Rx1g4Pm4SWrX4OFwkLjm&#10;uDRVzZ9++FHOSjzaU0VV1NJD0LU4rk/vuLR9x7wqRdMcBCRZRm8cAW+K1LeHPc5hz6nI8U+BNXzU&#10;jVsUBXVV4vie9Rt6225IxqGwfd8TJjFhFGEcoCqhbcYOm3Gwry2beTbI1K20T8dxTOInuIErcz6H&#10;mmYwuIO8HA+Hvh0wPRRlIUPDXelG9GMPM5o8lmVJeRIGJBup/TAYnZdHLdt+K2WmZJIxSRPyooTR&#10;I6jvew4nCRLtIEGuqiqKqiSIQhgbMZpBXvJsPufmw731QguSGMfzaJqOoqqoG7GoiHyfJA7xXQ8z&#10;lhQ8HFqbbWPLQ6pLM8axLelhGGIGZ6SfzwL/HjFQ9gMPnT8HPW07IDMy5QBznADfFzd1DW77/Z6i&#10;ONlyWRQlNqtqm94Cya4baBuZ46ozRyVLFOuQuhEmS4GfiqkvgaB27ZgLAB8EAY4XsNntv8pm5Rpk&#10;puYw6OgmORhubq9txh4EkRgjmoG2qml6PcDE82u73fL+/s7T05Osr5GaF+f5a7755lekaYyPsA7C&#10;ZDnnLK8X5vann34ar1eCg+pagsAniuL/Jti2TYMzakoiJ+DtlLPbbbi+vmY5XxD6AU0nXbxpGnN1&#10;dTM6ze/G34PVz0hXseih2razMxhXqxVJktDUHavFEnCQRgwB5F3b0ngOQeDh+WKtoAaoAK5jcAKX&#10;LEkJovArfZGa2+qh6/mhXd9ZlmFw7aE8mUwoq5yrqxVxNKNqHF6et+wPJ7q+xzgNaRZxLA4EgUOc&#10;JYCDW/VWa3J1NScOA8SguCcIdL6krKnZbDZqXhyy2VwYiJdnfC/k5v6Woe3Hzq8KQ8fDYs7Dwx0y&#10;fQP2+70Fd8qsnk6iXVwtr/n48SNB6FGcThyPe8AljRMcT8yuTS+j66pCWJ0Pd/cMneHz58/EQcT/&#10;9D//K9LYZ/P5HR/D8+dP7Pd7blZzfBcOh5zj7kjgyx7b7fYc9sKaTiYTkklG37ckWWK1Zwpw9EAu&#10;isKCAgUXqi9rmobeFSmBAlM9rNXK4O3tzYrcFajPZjOm06kceMN5KoOWCLVEpQefJvMKyjzPO/s5&#10;ZnPrTH93dyceeONwcf3SfaUMkR7SMh8zxfPObJ6CSwWBl6a6+qXlw7Is2e73JJPMlj11TJo2Xex2&#10;OwtaFdDoP6qPrOua778X4O15MunBmDMbeqk5VFClz/v9bWN9Ltu2tSXqtq1tg9Pz8zOn/Mxm6T0A&#10;lgDR6zvHbeerawBsBUH1b5daOatJG87M5DAMGGf87IvkVmOhMYaPHz/y+OXL6OIg6+3z58+8vr7y&#10;/fff891339nPVhCjcTxNUz59/plg7L6/7AZVic6lJ5vGfk1Guq6jPBxHSVLyVUeyVlyUtVUto2o2&#10;L4G0rm2VW/R9bwGjAq6zrMK1a0dL+lwkAPr5yqhe3quecZcdv/nxZBt5TqeT3aOXU0j0/WqF6/n5&#10;WaQy2ZyuaAj9iGnm0gyiK9/v99JDkMT0DoRhxHK5lMQMoB16uyAmkwl5WVjkrC8gmQh16I8ZQ4As&#10;vuP+YMtgTdPg1j5hFBGMLetN11radBgGhjGL88bxUH3XUZUl2+07i9WcmT/BC0Vq3XQNeVnRm4Fp&#10;NiFwM0wPdIbIBMSujzPIw6m7kp6OfhAwZ4YO1zGEng8hdG2H4wr1PDjgIJu77lpwHKazFVyILf1e&#10;tAuTWKwmTqMW4XQ64UehlDcG8YVJophsNuf24wOuC3V+4nDKGfqWtq447nNm08w2F2hNvB9L1P4Y&#10;YNv2rIfQWaK6WKuywQxn3xzH8c7dNK7B0GIcAxi6XrLlpj1nP1mW4bgy0H0wHq4X4no+3jiGzHXN&#10;mAnGFEUlgaeUUqlkrRV9Z0ZmTr2dHbGbSCO6LiNOQmviqkFDKXENcnrwyMD7nrpuaboOP4zwfMmY&#10;4zS5KB8bBgx1K6PZHKCqG4KwGUujFYf2QFecGMY1ZoyhGRf+87Poxu7vHsS/aDqzgWW9XpOlU8oq&#10;H9nUoy0Baeml64V5fXl5GRsYErvxRdOSEIYRTdUydD11W52Bqe/Tdw15WYAz8PTlC1VRcPtwKwa6&#10;TUeRH8dAf+Tz47M1MvU8j6KsGByHm/t7Hh8fJfANEMYxfhjSdB19UdHV4+E6IL6BpqVpK/q+wxl6&#10;Ak9msjZNje84RGPzjek6gjAkmyQ07dlPKU1TGk+eP+MhqNYwUSTlnLJq7Ds6HHckScT17TXXNwlV&#10;BV3n4jge8/mUIJ6xXMci/p/43MzWuE5IUTYMvcduu6UqapxuGPWgnn1Hni+lEdcTbeD+lFPXJUWR&#10;4/oOi+Wc3Qa82B3BbUs/XN7LHIDJNOUf/+mf6HvD7/7qA1dXVzw+vvKP//iPY0l7MjZ0RCwW3zCf&#10;zMmSlGGQUkZTtUzTCUVx4upqxV/+9jf88tMnHNcQ+RGmb3l9fsZzoMiPMPTMpxOOhz1RKB5cpyLH&#10;TT1c99z13fetSBv6fiyHSHxQCw5lipR1GYbBlmRUB1XXNe6oC1aArT6EjuPYZpTX11cLPLTsBFhG&#10;SsGbshdaHlTw5I2MzaX+Rz9Dk3eZdpJ+BUaUidL/puXaxWJxAUI6qfiMOmPXlQRetbJ/3tSl96H2&#10;Ke4IBi61Ylo9uWQfL0GHPkMZ71Ra8KbsmHaqBkFgO08VtOqzVzByqUlTAKXv7PHxs41lu92Oqi4s&#10;6ytJ5JrJZMLplH8FfDTOKIDW56bVDS07X11dSYnX9S0QMcaA63z1GYM5d1teSpeUSX3+/MzPP/2E&#10;mm8rC3l/f89iseD9/d0C0uVyadeDvq/ZbIYb+Pb5agl1t9ux3+8tw6sM5p/LmvqxG1YbKRT46O/R&#10;taPvU5+Vni3T6dQ2MMDZ+kTJAF3Lqg/U9ah2Ic7ogKEYQKU3OjVDGU8FfwrG9Oer48meHWVZ0DRK&#10;nBjadqAocuq6IgyD0Tg5tHpkP3AJ0wmhHzAUOV0nkqXeFc398ZhTNrXFB0EQCng7FdJtiitlS6ct&#10;bbbl4Vhg14UhjnEJA3HCj+KUwTjU7+/U7UBRlNRtR5wmpCaj7TrapqNre7bvG3tjGMM0zZiOIv2q&#10;KFlO1kyjKW4fUB1a8qZgXxxo2hY8mKTZyAQGOMYlDiWbqvOWrm+oqobBMQSegxf4RKNGwA1cTGcY&#10;TE9XdzJmK46JsxDPlwBZjiL/qm3OwujQIwylo3EymYjo+nSkHoGT6/vQt7RDNR78A/PFgqYseDwd&#10;6NuWeTYhSFOqPGKSJjimx5iBfpCB7zDg+B6B4+P6hr4oRIvkSpmqbGqcweCFAUmcCFvXdpRNiWMM&#10;YSI+MI7vEMUBfd9dlPN6KW27nqVo9e+CILDt1M7IrAVBQFE1lGVN1TT07QCeBI1TWdDVHbg+aZQS&#10;xCGhF4DrMs0yptMJBmkU0DLler3k5ubGlgJVF1YUJwFG/QCujAbJy4psviDJUubB0gZ/bQyo60re&#10;QSyz5Uw/UOZScnl/f2fz/sbQlASelJibpqGuWgYH1oslHz584JuP345BQsBg4IVgXF5fX/n85Rcc&#10;M9D1moX2lr53XDnErq6uCAJvDNYO0+nEBjBlKZJJytT1wBW/ORFHS/nx4eMHfvjhBzabDcvlnHi0&#10;4jgdC4Zhi+tFrFYrHm7vOOQnTntpFmmrmpeXZ5qykiaarpd9MLgU5Ql/HFWzXE0Z2g6cAceJ6fuU&#10;vm+Jk5AsS6yg3PN8PM+naVrETHI0aY1lqsByueT6+pr8VI7jsaSD2HV8rq+vSdOEt7cNdSWC7ChM&#10;2GzfuLtdM8kifC/h9nZOU1/jegHzxZQgcukHYRCb1sFzA3x/YBjGEpcfkWUhIIef0xu6fsC4vehz&#10;ypq7uyXrm2s+Pz3z8vKC47n85je/4frqlv/09n8z9OrdJQfnZvOG5zk8PNwBcP9wy3/8j/8rv//9&#10;74mTcGQMJfmJYp80iTnuRS5iOkPkxvQt4hsZxMyu5lR5wf6wYzqL+d1f/wZjOlZX4vW1PeyYTH0W&#10;yyWPj58Jw5iPHx94enqi6we6oWe2mI8TMxzSyYRrPMqmJQ5ieQbThKqSw1etQVR/qqVyx5MyStt3&#10;zLIZXtfTj2xF2xs2T6LtfHh4YD6ffyUA13KpsjXKTrVVzbHIiUM5FOMgtGBDNYJaZtNE/VIT6bou&#10;vheOndyDZe6+fPliY42WtrR5SYkCrWrUdc3nT78wmWSWcSmOJwsGl8ulsIxlwWG3HwFMgO97+EFo&#10;gU1XN2xe36xGLBp9QRV0qH+ZllOdEXRpE4cmn+qnpv9dQZoCBd8TLXAUnqcCzGblKNEwhKHslzw/&#10;8oc//DOfPn3i/v5eWJdwaplEkSFNR5ZxMibu54YDBRFtVVv/vKqq6JuGcoyraRzQJQlvR9GpKdOZ&#10;TjJrhaLMYzNaYSgLFYWhNZyfz+fc3t2RxDH3Dw+YYeDt/Z22afDGyslJm1NclzAIOI0sUzfIVIpu&#10;6DHdgHEh9AL6wMfDoevaMaZ5TJJMzsGmI89PBK6Y2SZJYkmfoipHZweHOIwI4wjTDzKJaJCxc13X&#10;kWSpXH9diS+oM47mCkbvuBEo+WFAXVYkmTB6QRRiepm4Y5nPtsFthJnsh4G6aSxg1PGI2u2sxNYw&#10;jF5ybUc6JiKXZXWtxihpoQBSm30Gp6cuGjwvYDaZUhY1u9OebujJFjPCIOCQn3h+fpYKSij7abFY&#10;iM/bP33/X/7Ojzxa02LMQNvJrLm+aWmqmv1mS5VX5IcTGIfpbM5kusC4HnVrGIxLU7R0bc9gXKqq&#10;FefyY85mu+X773+gbTuyJGOWTmnKmpfHZ96eXsn3R/qiJ2hS7pYfCZyYzeuWrnVYTJe4Y3fG0Bth&#10;HKJQSjquSzqdEkQxjek41SWDC7jiMh4nMY7rjGyhaLviOKKpKxaLJXEQUuQnpukEXJeq6TGuS9M1&#10;BKHHarXAmIGqKInCiCyZ0HfQ1R112Qhr4bkkoUegdf5WkLGDoS5KoiAkCWKKU8EknVLm4kmUj6PD&#10;2r7HeA5BFOB7HrP5lOVqSZzGOA74oUeaJUxmGUHgUXeVDIh3BxbLGeubFWkmup40Ei++JI5xRUGO&#10;GQZxzz/leK4rXjOeh+8KK+R7Hp7r4noeu2NBXlYURUlvDGEUi8A9S0mzjNV6yXK9YjafkmQxWZYw&#10;X8nweccbGExL21c4IIPeJymD6SnyE1VZcDqeeHl55nSS7qq2rnl5faEpS9JJxnQ+B18CQhSNIvih&#10;J/R9FvMpge/RjyXxqiyo8pz8eCQ/HKiKE3Td+D2SwQW+gO9JlnFzfUUYhJyOB46HA01TUxclr28v&#10;HI8HwihiMGIVUFU1Tdtyc3vLdD6l7VpxKvcgiEKu12uub9ZMphlJGo4MWo0fRAyDoaxKDmOzhngr&#10;9bRdT5ZO8L2A0ynnffPO6ZDz9PjIy9MrOC6bzZayKCmLguPhyNvrK89Pz+x3O9q2xvd8gsDFdx0c&#10;xxCFAcvlnPVyznw+IY4gm4TMFxMWyynTaUoUBbju2RF8NltwfX3Den1Fmkzx/ZA0mXB1dcNyveb2&#10;5o44ijkdT7RNi+s4Y6NATxxF9F1L29REYch8OiUOQyI/YL2cs1rMyU8HHh9/pmsrrq6mxKlL0xwZ&#10;TE2RH4njEAaHl9cNZdlytb7m5uqW9fUN7dDzm9/9JbPlklNZ4UcR0/mcvCz56dNnJrPZ+J4MQRiw&#10;XgAAgP9/rljMFwSBjzHiI+jg4AfSOen5HofDgbpu2O8PRFHE/nDil19+5nQ4crVeScPD7TXhOFO3&#10;KUv+y//zn8n3JZN0zjSZM80WOIOMccPrKcsdRX2kbI9EWUg6i3ADF8c3rNZX/PTzZ+IkYzKb03Qd&#10;H775FV3f88unz4RRhOv7BGFEEEkTkx+EJElKlIRjx2FjSz5+5OEFHt3QUTcVuHDIjxRlRdt1NF0H&#10;eARhAo7H/rjH811ubm8Io4C8yJlMM8LQ58cffyDyfdqmJk1iVssFDob8dKQuS5qmZjFbst/ueX99&#10;pywqHOMQeAHz6Zz723u6XkaD1U1LXTc4jkuSpMxmc6J41CwHPo6DdZOPY5mN3DQ1fd+N72tgu93w&#10;/v5GWRa0bUNVFUwnEueqquRw2NN2PWEc0Q09b5t3un4AxxHT0zBkGByOpyNhmFA3Lfkxx8EljhKm&#10;kxlZmuG7Po5xcHHBcTnsjxgcun5gOpvzvtthBvERXSzmeJ5r7RvEIqLgcJDmofXqGsdxR12yQxCE&#10;o6bXHeeiFjStyBJW6wV1VXM47vA8l1N+xJiBYei/qkRpKTiOo1FzrGOjGpIwZjGb4zsBZV4yySac&#10;jkc8Bxwz4NEzy2Lq4sTnzz/z6dMjLy+vVvM3n80xw/9P1pv2SHZk2YHHzN7+nu+xZORCFquKVVKr&#10;1WpAEDCY+XP9y4T5OIMBpGl1V6uqWCQzyYyMzcP3t9syH65dc08NAYIgEcxwf8+We889i8OkmsBo&#10;AykksjRFVZYY+wGCgHocdntICJRVARFJFHmGvCoQKYleDxACyKsCZZEjrwrAWaRFRue405j54lMI&#10;4HjYoW97cjcQCl1XQziBxXKGLE4xDC2c8e4Io4GQDtNygqmP/EoLmtLUXLx5RFk7iziK0A40Pu29&#10;J+BsuUB9OsHA4XA4BpPqnoU7SYw4imGFQBzFcF7ZS2jWEU1PyFs1myHKUoyahF2T2RRdTwlGbKti&#10;/FSHCzdGEpVS6NsOcRSjrRsc9ge0TYuuJ7GltYSUGmhAgqZdzsA4g2JSIM8zNB3FZ+ZVgXxaEn1i&#10;UkKlCk1T4/V1TWCIlOSy4UDIWxzRrFdJAMJCCodURpSVFqcYrcDmdYNTU0PJFMY4xBFVyWleIOl6&#10;qJnA6/oF2+MJEAKnjiDEKCZbif/9f/s/EEsFqx3W5Qv6Q4/Pn35BmiR4d12h3rb4y//4G5qhxiBH&#10;fPPbd2QWmgC6pJEZJwokcYYizclYr4iwiFcYncage+hxxGgMjLGUGei8ssNaCEHeXQ4G4wgkvquR&#10;UmKxmGE0Bk1LZG8B61EX4natXz6Sx1QxA2ABoSGkhTEtmq6BSgjqjqWAWyzQHg/YvW7RColEJajr&#10;FoBENZ0jL2lzaRgYpyGlR8jIzhMKAnlZoBCkiItjhbbt4QSrZ0ZU1QSZTwlQxqdV+MNgs6GYJO6e&#10;nXNIkwTwHInR2jCuttai6wfU9QAHLxmXkX9vsf99BnvvHXTJeSgHDz8Lh9m0QOQSKHgem3A03jqR&#10;pcZ+T+RmBQHl7VaKlMbDZZHj9fUFeVkhUR5NFAJ66D2cLrFer9E3Ler6FDyhPFiMPEnRtRrw4yBW&#10;KbIK2hqDv/zlL74LQpC3p0mCKE2g4gir1QqD1rD2C21qjxAwkpBmcSCwOuf88+09nD+gLOaIoxSd&#10;J3BLSVE27KXHPAgey243+5DYMdUGRls0pxqdpywwQs3u7KUXD40jHfZpGqPIUsxmE7IAqXK0bY3T&#10;iRCu+tR6PgsR91er68BzSpM8ZALzCO1w2AVEJSCUngrhrIazFPslBSBgEKskcImiWMFajbJIYA0Z&#10;ng5jjaY+4dR4DysB6N4gm5a4WkwQJRmcJc7i1c014jSFERJZNcH13Vu0bYtiOkOSFdgdTmgaCj2/&#10;vr6mZ2PJW5Cd7LfrV9/d0rjhzfUNyukkqARvb2/x8vKCt2/fI8uIbxUrgeNpj+fnZyQqwt/9+z/i&#10;zc0tBFKc9jV0/4TptEWaxqgmGQ7HLV53G6xuF3h5ecLIj49MAAAgAElEQVR3332HH374EcvlDdbr&#10;AbvjCU3bY7Fa4ubmisQsCmj7BqtrUuVDOlgYwEnISCAREZSkEQz7rzGnjBM0rKXx6u5AaFFRlYAT&#10;/mxISfDUN54bKwO3zzlS81rmacEEhWDf93D+jJRSQjgSrFHBS2PyiVfRMbF+Op2SKMnZMD5k5SBf&#10;akVRfMV3HceRQtP96G8+nwfEjRWngbjftQBsWKdlmYbnwuMrFje1vbexiRKM1mC33eKXT59wc3WN&#10;Mi+QJXTZ1nWN0dtzcEPFqFav6fMWVYU4Vvjd734HKQGtrc/IPXreE33PT58++bNNeZI9IZdDT6PZ&#10;2WwGY0fEMfGb2KKCR3pMnmck5tLTj+gSKUbde7PfKcyg8fnzZ8SKEgT6tsPQ9UjLAovZDEpaQDjs&#10;91vovkeaRF+R6KfTaVBLUqrKQNMWCFhNxrOL+QJjP2Cz2dBa89ZezvvdOefgJKF9V1dXUMnZXoXR&#10;L0vuNNi+bmAdjSxPhyPimMbmKhKwxmI6q5D2ceChSQXcXJF5MaTA/ecHGJx50vEkDhzp0XsaAoD1&#10;eekioncq4whlHKPvh7AujTGwzkJ7oZoQAlaQKApKYmxGQEnMyznxbrVGIoDKF6J128BZi9XNNWKp&#10;glsB2aScx/BMD7q7u8PTw2OYLo7jiDglBJrHqlmZhjGttRba6cDdE0qhGzrISMEJiyhRENIFa5nZ&#10;dIpxGJB59W2WEU8bYvTqyXaEbjrI0SAWErFUUA4YjIGwDm7Q6I1Bd2pgBoK+UxUhVhE0WrR+lj9f&#10;LFBY4jlUkwmWyyvcXL/F2PXYb3Zoji2GxgAmghkEjvsGP/36meD9CHj/+w9BBdWjhUgEtDU41gd0&#10;fQNZSGgVwxlACSLyz+dz1O0JpyONNq0zUEICnv+iBxofTGakZoKTgVsVJykiSS9j7HrADjhFynvW&#10;jXBmi641KLLSw+oanR4gfOpDLBJsj0dYC0RwmEyn+Pbbb/GLtuiPJ8xmMzT1EVFGaQt56dU1Q4ve&#10;z/vvbt/AjhrjaALXJIok4jiFlMDp1IHqJulHgxrHYw2tyZn5tD+gqjzPRSokaQbhDX4BoO36wMuw&#10;1qIfRkQRKXJH4zCZlFAXViBM2OTDXsizNBwAyrLAZFJ56Jhdrk3gOfCibU512OzEUzhDyyzMSNMU&#10;d1PKr42iCG1Nfn71iQo+493inWWbFQFhfQSLElAqgx57WHfO4CNV7Yh+OGGz3ePt23eBmNs0DcbB&#10;q6AS8iJ8fHyE8R0xfa6zr1mWpTB2DKMiIWnMUtdHzynxcTodeeMdDgdMJhMIIUKmIfC1/QUfBsxd&#10;4Yuur7tQ4BFxlg6KzWbj3cOnYZTFB3OcKOw3G9TeXZ2ERfz/x8jzDIfD7uyJFZ3tJ/hwkDGhI5d+&#10;fFRIeFPTOEKSAAIOWncANDKhIGQCa124mK+v78jq5FTj8+fPsNhSIbtcwWg6mKuqApzEaX/AU/QE&#10;FUeYziocTydMqgpGl3h5foSSwPVyhcVsAms14ljh5moFZzReX1+xXj+jbWtsNhv8l//yn7Hf7vDw&#10;8OB5pAqJitAc6dn/eDrg7//+73HVLPH09ISffvqJDum6Rpnl+PDhA8bBYDqdw9nIGzZ/QlEUePv2&#10;DX73+29D4klZ5rCWBDWXwptUZZjMplgslygnFZ6eHrE/bCEl8M1vvg3v3BgHa0Bnh1IQgtT5xFUy&#10;gf7QayLtH4977/c3khVHlpOuTXjzVXE2jZ1OKyilAj2irmscWSUtzvu/62jMxGRqVoozZ5THocwd&#10;YuK/EAJp34UC8VI9yEUXN3yXPo5spxA4elJisVgEbt/pdEJZkBE4e2FdGqrSvpeBZzkMQ9gDvM+4&#10;UDw1NebLRSCksyKSaQ6d5yI1/nuQgtXgByBYTjw9PeH1lQqaqqq8MOjokxmA62sSuTDFI01j/PnP&#10;/xZMXfkd9H0fxGY8NgNo3Vx6bhqjEcWeR+fI3YFHq0npffrixBfy9J6SOMY49gSmxAniWGA2IxU6&#10;e6pxIXfJOYzj2O/V63PsHChGLSuLMBbkdc2jwd1uR/xrP0rkd7Pf7/H6OmJeToKogNXqzF9j8j6P&#10;gVm1zPSAum0Cx4xRrfl8HsbqzNNjNeil/yhzq8dRBz4oc/2YNsD3GXMJmQs5mxEndn84QPoEA2vJ&#10;Q5bvQu2L9zzPw/3GQIZSinxmL8QUQXTnFdld12KxWAQ+K4/nnXRhjwy9Rq97NKc6NDR5mkFYWgvM&#10;3cvSFIv5HCkXb4dXytrbrtdo6waxjFGlpSfsOtTaYL/boak7aOvw8vKCKEkxnc1grUPXtTjWB8Rp&#10;gtXNNb777jviH4w0oy6yAs8Pz2jrDh9/+BF/+Z9/xdh2mE1WcNrh/vMj1l8oE3N5M8diOg25cc4Y&#10;ZEmCTtNCEI5C3BsLpHGGLBaAIoLzqHsq2ECCiCRJIL3iZuhI9ZRkRLiOvJL2dGyRV8QXGpoOfdOi&#10;rQeMQwehBPRo4JzC9c17sB9RmqYQscMwku1ClmWw+xMGPaJuOohJheubGwhj8HT/GSpWuK6uEEek&#10;VpTKYtQasYtRisKrThWcoKB15+j3WmthNCCVgBRUJAiQTcjQ0wE2DnRACClhQD5uMo4QxynaoUff&#10;9Oh1jyqvIGMgUQlUAkQigowlspiI5EZIJFkeDl/efCxRZyPCS1I7exH1vYFS5B83jEMgzY4jxaEx&#10;7EzWMGnY9Ez47fsWMBrGmWCsezgcIJwhhAgGbd0hTWPkeYk0ugyO1+EwuDSFXCwWxClw9Pmvr2/C&#10;4dX3PV4PWyKA+wSQyWyK0RhEkj33zkUodYKp7/47OJfS5SsUEs+9bOoRg79AeKOxHchsNgvdGBer&#10;dV0HxVLXdRAqCYUpczCIH3EuqKfTKebzafCvYiWUsSOOux3arg6/n3kzfLHy9+aO/0w2JrWwShS6&#10;vglkeb5k4TiTsIWUtL76voccJVQEaDPAGqDvR8QxKSnjJEFZkoq9GzSkjLBcXJHVhD/8nCU08nW3&#10;x9PLM/7xP/9jIAFrrQPJORISq9UKLy8v+PLlC/I0C55PDw8PiOMYdze3vnjX0OOIuj15RPCsXO6H&#10;AX/9n3/G4mpFv0cqTEq6lCOp8ObmFr/88gv5nYkUL89bfPz5U1DC3d3dwhjKPL2/f0CeZ/j08VfM&#10;Z0s0TUuq15srCOGQpBG6riVj5ovDmjlobdujt71X3Uk4CxqT5annX7XhsqXLhJT9g/Y+kIP2z8li&#10;HBsIj3b3fUuWBb4RKMsyKKittTBwYaTGf3FBxfYbHCtUFAXyoggiCGstkjz7iuvGKA8jhXxxceE1&#10;nU7DRUYRXENAHqIoCqIKToPJs7NtxPF4xH5/DJ+Rioyv/bOYTwTQWvv973+P+njyXM0Gy+WSUjS8&#10;qpOazhJJRufRZrOBiBQ+f/6M424L3fVhrx0OBzw9PWEymYRoq+9+Q/5v6/UmKBGpuTtngXIzxiH3&#10;jFxyIXppmcEFHHGjNKazAlICCvQzs9kUt7e3ATQY+wHjaNDWhAhOqgLD0KHvBuR5CSc0hCRlNosL&#10;DocDVqtVKFY2mw3KssS7d+9we3sbFOa3t7eE8l0oQLkA4iaP3zmLOC4LmcNhj+l0ChWJUPxf+rmx&#10;2ISbN0acAPL8O5wotq8bzx6gLEzgNbHZbELjwcKNpmmCqKHw6/XSmJk/JzdZl/+dCzA+d2MpcTwe&#10;Sf3p/Ru32y2GtgspGU3ToG0a9H0fkE1jKEVICQnp7znmfpOVDaGcg+nD58jzHCpRwUmizEqc9jW2&#10;2x3q4yncE1xIwtjgHRpFEZLYm/SeNtSdnjYH6H5AMpkhjxOkcYy26TC0A+5u7lC3LfZHQkV2h/+J&#10;lMdTSYzVzRzL2xXu7u5wc33r5c4R7AgcjzV22xOeH5/xw18/4pdPD8ijDImqYAaN47bxAfYOceJt&#10;DeyIsW8xmB5KKPRdhzzLkMiEDGS7AXFM8DhAeaGXcuHYy6KVU4FoyL5EbPwJkBed1hoCEpFTKNMM&#10;WgMYDRGr4wRtN+D15RlPTy+YzZd4++4NVEJE/KY5QEYC08UKWmus2ydSKw09jNZwQqAbepixR5LE&#10;SE0EhxHaGFjp/AKNUZ8aXxwKWOMwDDQqIXWnQFmSnYs1AuPYwzkqJKWgsTSpSw269gALA2cAYwGh&#10;aJQbJRmiRCGNM6hYQokIMhLIkpzIoEKFjdn3PYaOxioM0152jNzB8MHetx32/uK3o/7qgE9Suiym&#10;0ykd7n6z2t7/XKvRjyO0JU6jcO48uolJ3SiFgxl6uAiA0bDChgIwuL9P5yG/FQCK4oxACCHC2IBG&#10;uHtsXsmIMkkSshdQAqe2RW+YjE0I1PX1NVarFXa7DXCEL8LoEhpGn+VnaYQ1DibE4PClslqt8P33&#10;3+Ovf/0r7u/vwziGScV80ULqQOK+LN7yPA0bnEe2p9MpjJGsteTPJUTIvSXEjYr/tqvDuCR04tLB&#10;wQDCQSpASsDYHoCGUgJRBDgnMY7E9XIQqJsexo6IfJFJRRylORjjcDh2aNoBHz/94ouSGE3XQWsy&#10;HKVoIqIFNKcWw2jCBda2LZ4fHnH95hpd12AYOiymE9/tb/D27VvEkcTxsMNr2wW/pM1mgzRWWMwm&#10;+Nc//SsVDqcj6uaIWEVQ0obOVimJv/z53/D9H/9ACug0Rpmn6PWIsaNDln7WoDkN2G732O3IQ2z2&#10;9ILtdg9tNJwV2O8PyPNbtG2P9++/xX53hJIkJEnLFKM1GPsB5WSCq5sbNO0JTU8Rc1AS/WggNBW1&#10;SUIHtIOB82uPC+4oZa+pBEmSIc9dKALoUvIG05JQpdVqReN/703JBTqPdrILZN1aS6IhnJE1rc8/&#10;y0ge0ySkJM8+bmjY6oNtMTgZgJGxywuSR/F8KbP6/BJJYfd/Y86WHHyBMQXi6ek52DbwxcvWN8vl&#10;EkpKPD4+hsJOSBmytgFgfzrSyClJsfSGzlEUQfcDYimwWq18wakQRXFocrp2wPplg6LoQjN2PJIQ&#10;wVqLN2/e4A9/+APl5eZkucNJDmdbmlPYx5diBWtt8BzT/YCyzFFVU6RpjkjE/juSG8P2dYfX11eM&#10;Yw8Z02ixHzSG0SGOUlRVhq4fAmGec19Ztck+efwZ9ntCdE+nE9I8w/v37zHas90RF5kAQqPJClp+&#10;B1ygchNQ1004Z3jKwQXbdDr1/L4scAovkdSA8l9YRvH65VErN6RcEPI9QyprGe4qphywUpr98C49&#10;E7nIPhwOEL5I5e9DiSoOhy35l1LEIXGorVdVD20HlBVGZ8gzr26CtdMlfceYc9ABN5N8h7LhfZVX&#10;yKIMkYxompmmiFWE1jokETVVeZZDOmBoOyh4nzfpaHELKwAroIcRx/0Bx8MJTUMJA3fvPiATQDeM&#10;2Bz2aNsexlrySZuW+O33v0WW5/TlrEU3akyKzBtSdtisd/j00xc8PbzCjRJtP+LTgeb5RT5BU++Q&#10;ZjHSIoPy3Uqe5xjbAWM3IJISZVFQV2Itxn6kS0iP6LVBlMdhEUVSwhpNEUt+lOecI8VJ3yPJvKv5&#10;0HvvJItYZIhVhPlkhiiZwggKso6TFKe2Q9ta7I9HDD3B4otihsVigbIk091WOxR5hum0xS/bV7w+&#10;PSKREpmUiCKB9XqNaVXAmhQQlvyvvNpUiAHQwkPcCsY4jKPxi0l4FafxF5sGGfKS/5SUPH/vgsy5&#10;yKuAnvBBxgenjFRAZYwh3oKFQ5IVYaMwvMvdF29MHrte/rlsGknjIRq1X3blsTpvRIo108GaoO8p&#10;zmoce2RFBWcI6UnjCMLbqHQNoQbc0Q19i747E365E8nzHJP5DGmUBpSprmvsdjtPME0CQZi4NpTn&#10;WVUVkjzD09MT6q5F7psBYwjJ44N1v9/jeKhhxj6MDIQAtLKwpsXV1RSnIx1UHz58CFFCfd/j/v4e&#10;m83mq7xQjmChZxwjK/wodDYJowrq5An5en5+9gebDF3tZTZglpx97Rhh4MuJnz/x56gZoPeoIYQi&#10;cYySiOIMSp6d860l37XLLlhFAgpUFDTtCdYAzgl0rUPXjsHSICsqv5YMrVkcsVpdoapKXyj04YJ3&#10;0uHx8Qug6JKAsXj79i0OhwP2+z1evE1LkiTYjGus12tsNpvgk/T08Aho8pjMC0Lg+7bG8/MYkOQ8&#10;zzGfziAc+TGdmvrimXp+kpV4fl7j4X6NH3742R/4Geq6xfFYQ0VkbbNcLtF1PVarKxjtcH19S0Ik&#10;n+8ZxxHu7+/RtjWN6rwv5qWBNY+vCbEBuigiJXEjA0dGjzY0nHVdQ/pGjwr5BEo5CChYb2x9dXWD&#10;NE1Dc9C2bbC4YD+1S8sNHiny386JcFY2TROCxgOa1509ztjqo6roPTdNg+12G94pF2593/vRUYe3&#10;b99+hd5f0jistchS9vbjrNVJiD9ivptzzvvBnZtN5xyyssB+sw08Mla380WZZRmq2RSLxSLkNtct&#10;nV1XV1fejqnGer2G1qQ253ir0+mEz58/Q0oSMxRFFdYNe8kdj/uAXPPI+bL45RHqJU+Qi11Cu1O0&#10;be09H69wdXWD4+6En376CS8vaz9OlWFUeNgfUeVlaKTiLEdfN+G986iYrTOGYcBf//pXzGZ0b63X&#10;62Bczr5y0+kUp5YU/pejykt/PUaNZjMyM+cRcVHkOG52aNpTGDVzw8mIblA3+7EmPzu2g9IjCQz4&#10;nTL6zCgW+8Px5+Gfs9b6hKDJOa7R/8XNPKP6/Pwvm3/O7h6GAcvrq/BenTZhndIUwoUG2zkHZ13I&#10;W5WgO/7zZ6J/vXv3DpPpxK9DQupUQuuC0dw4O09AWKQ0n06R+bF133WBF321uqKCUpFgYRxH7/M2&#10;UGUIJyCkwjBqnOoGVtChXUwn+Hj/K1REiQrT1QK3eY7rmxtc3b5BVRVYrCqoWCGWCYZBA5TUg74f&#10;KSvtl0c8fXnGYXOCGS3MSFytMqtQ5QXyMsPN2xWublaIYonDYQ8tNHrdYXQjsjKH0w6QDlVRYohG&#10;SAd0bYthHJFkc0gISOdHfn0HZwyUOJudzmYzz1WhhzX4UPj1eo3hMOLm6gqr5QzTaYFuOCFNIsRp&#10;QofgcY/62KDtBux2O9y8ucZqtQQii6FtMFiBwqMuy/kCv2636Mce1WyKJFKYz+eYzSZUwFkdLl7n&#10;1YBD68d/o8U4GhjtoLXF0GuyFtGOvLs0oSVwEtZpKEmFbjmdhQ6JUZa6rtGP5CdXlJOvYHzuWuh0&#10;U+i6Bl3XfNXp0AbqcDjsAoLFm+V/5S8sFgvfAJy7NiFI+AFY7A8UIG1HHf4MrUdYS0VQ39ZoO4dY&#10;0ji7zNOADvAoRuJ80HMHAwAOEuvtDohipHEaukJIhSTLoeIExyN13WIgp3lnRYjS2mw2aPsGUDLw&#10;yPZ7QuYO+61HyQgVyZKERhvqHIANgDIlVYQoTZGVFYrJFIe6wcefP+L0L/8aUITYJznk+dnLropj&#10;VCUdPFlOhw93mnzQn783AqLIKAgAYDolRZW/oNMiR5bngTOnzRAOUw4wp/QBP+4eiFMmZeQPau09&#10;3UQYpY6D8ShjBD32OB5qjKMB+f6lECqBijluaeY73lNoKvQ4oO9bSCkwnZShSBy1xul4xNPDF1xf&#10;X2NSVoCjy7yJFB7v7/HhwwcoAMI5ZF7tOqQpCm9QWrcNlHQQTiDLqAB3ztEhBEBIoh809QlKRjCj&#10;xskbdypFhGQZZdhsdtjtjoFzyO8hSRLEiUNZTnB7e42//e1vkCLC8/Ma3//+GkXh8Lp9xmROPlUW&#10;jj6Tj0GbzoiHFMsIWQE4AURRgqzIQ4ExKUp0DRUNbdtg0OcCPUkSdIP+KpOTBQJKnYO3t9stNptN&#10;4CcFS4g0/aqAEIKc4LkZO1/EZIVjrSbl9TCg6xsYO8JJ72mmKCGGElwc8jxFktAlzUWDlDIUAYw0&#10;XfqzcSF26Z02nVSIImqMLkPYAYQ9kCQJJlUeCkguVtlWSAgBqRQp/TxSE2eEhn5YUfTd7e1tQPce&#10;vzzAaoMsSXHYb3E8ntNfqpLsQviZ8XhuGDoPLqQALI7HPX7++Wc4mICKcoTZZdbq5biXLSO4uSI/&#10;vimW8xWqYgLj+VvOOTKL9ghmktC4vK5btD7Hue0Hynxum0AfiaIo5PxKSZZI3FxwQcN8MRYI8Lvj&#10;NIpLZPz19RXPz89hEsE0GjY1H73N1qUHGk0AkjD6ZKsZbkZ4lKuUQt02SBOa4l2OPtm6pe974vf6&#10;58iFGaOM+/0eZVmFxofXNZ+PPKblMfB+vw+oJ4tGoijCtKT3fdgfvGimhABgPUJ8PB4RCYkqPzcV&#10;VtP77Doy/WakmD/nZUYzF5JcWF8CJjCWuKy+hjGeMsa0AW6UtKYEhwgANvsdAKDtqLuRQhAHKs9w&#10;d3eH6XyG3d7LcOMUKolRVCXyoqCuuz+hH3tIA7gEkDKGtTRS277s8fTwjNP+CDNaUvIca0gHxIoM&#10;9raHPf7hH7/HN9+9QZzF2O43+Od//RdMZgVmywUmswodWjRNEyrfSUHEydFX4NzlWGsx9gOGroME&#10;EKuzkeX79+/J7NVaWJD1Q16keH7e4LjfY17NkEiFSEgMTYumPsJA4Gm9Rp7PsVouMGrKJJ1WVD1r&#10;0+H+8QFCxnCjxWQ+wzfv3mM4HlGfKK6jHzryjUtJSWmMCNC0Smi83MgGbdNj6Bvo0XqVpQvdCbmg&#10;p4jUGQEbxzOXgJ3Y+YDgw5Edyi95LQwtXx6k7EfG0DFfBhxZwlA1F15MNuWu3OEc2Hu5gchVGcHj&#10;yWmDJDkbUEaRghBR+A6tGYi864sI4Aw3s8fa5cE/jiOG0aA3JBU3Zhd4EGmchMN/Op1SaPZ+j6en&#10;JxhHHlbWWqzXzxiNDnFwpFI9E31fX1891B8HNZ21FlVFCjxrgZfXfRiZDsOAv/3tb7i/vw/RWoxU&#10;XNoE8CVxdXWFcdABnfxfVWm8YQkl7gIBmuK8FgHVmUwmVNAr5gSeu8wsKyCk80U1f0d+nxG0BuI4&#10;84e6hjXnjlxrjb4zYQ0URQHi41pobRAnOUYD4EJdx0kdzEPUmkZ8x9MJy+UKNzc3xDk9NdjvtxBS&#10;oq0bJHf0rJ6eniClRJFmuPfr6fHxEa8v61DMHw4HQlKqAp0iGoGDQBxRgcERbgCg+wHRbEYXoqWL&#10;69TUAV2NkhhDrzGbzTApl0jTEg9fnrHd0nibRoQKcSKRZQk+fvyI19ctmqbDu7dtSNlglCnLMvzu&#10;d9+jKKggXK/XWK2uwfnCxrhwyQGAVhr73RHWm/XGMeWV0nh+8Hu0R5KkgFA4HrcYB1Lc5nnpm6wD&#10;hHDhLAgIr79Unx8eA4czjmNInJH1oiiw2WxCUcGFK/PX+KyiIvYcZ8TnSRzHuLmZkAmtL9g4n5dR&#10;uMfHRyyXyxDFxqp45iuRyrUKIoL1ehP4R1VV4eXCv43tGvI89zy0NdIoDhc2IzVxHH817r25uQkk&#10;9WGgRpzRwsu9zYgQn6Xz+Tw8V2ttUAbzM8jzHGVFZxwbBb++vuLl5QVSyvCM+DziooGbA6c1bExr&#10;9pdffsGX+0ecTid6v2mOpmnw+fPnMFZnDjEVUGu8vm5RTcsQ9cWfgxtxWn+rQCuaTCah2B/HEavr&#10;K/R9j/lq+VWhz/zD19fXr1BSnrqcTqfAkRycQJwUgfPL41o+R1lEASCMxVerFb2L55HuOCm8RUv7&#10;laiDkVbmC19OAxgpu+RbckF8KWhgzz4eo0ZRhOVyGYrFLMugtQ57OKSNeNFJmqZ4fHwEjMXd3R0l&#10;y7RtGEVzwcrv+tVPB66vr+ieTCQOh0N45lFKn6ssyY+vcw2GbgiJKUVVEgdXSiQXKKP1ain1T//0&#10;T/g//+t//ScoBRnHODYNem1w+/YdPvz2O8yvr1DMZkirCuVshnw2QTmdICkyiEjBgIzusiKFdQZW&#10;O1hjYY1A3w749PMv+Of//q/4/Ms9jocjhn6AkhGyOEWaJkiTBEmq8O//4Q+YryYwwuB1v0EUSbz/&#10;8B55UeDh8QvFYfUDJEQwnpVCwFoDYzXJ5iMy2xjHgcam1H4Hkrb0HIjJZAIhFdIshTUOv3z6Fc+/&#10;viByAl1zwnazxvG098ThHrGKAKnw8ryGUjG++eYbTCYl+qGH0cYnJBRe4UaZjK8vT3h6/ILmtIcU&#10;IIVIEsPqc5yNlBJDN2Lz+orTqcZmsw2RKdx9KkURLcwLuRyHcYRWHMe4ub3FYrHwh/m5m78M9b0k&#10;qvOlzuO3SJKnlyMJHawxGLzPTde2MFojzzLkWYZIkU9cEseAc+jalkjY/QA4Gw4IABgHgryLwicT&#10;ADB2BAR5QkFQkZHEEcZxgBSkZC2rClJJwBGCMp8v4Rwhi9fX16gmM/TDiK7rISKFrKqQJDnihDzb&#10;up46rmpC6r+//w//EVIq7LaUM/jNNx8wnU5wPOxR1yfkZYHV9Qozby3BiAAcMJ1OfCE8xd3tHd6/&#10;/4AiL302o8VisUCcZOi7AafjCZvNFpvNFoBAkRcABKqywnw2R1GQKkoKiTdv7rBcrtC1HT5//kyj&#10;bpxd2olY7gLPhA5iKjB+85vfYLlchnXCo+OyqADhzrypKEKeU5RWlqdgPybiIfV+jY+QIoXWDoAi&#10;KxGpyCJhcFAyxnSywPe//yNmsyWMdojjHPWpw/plC2sFZBRBqohQtPoEqQTevrvDm9tbRJEC+WfN&#10;0HcttpstjWr9fp3OSJn7/v0dBByenx6hpMByMcfY99htNzgeDzBGY7fZYPO6pr1kDV7XLzTe8MbW&#10;dBkOZN8jFd6+vcNkUuG3v/0On+8/QwhChK0jzzBGNNquQ9f2SLMM33//B5Rlhdc1vcObm2sslnMU&#10;RYYsT5BlKZ6eHvHx4ye8vm4wny8xmUzw8PAZzhncf75Hlma4e3OHvqMzIo5ijMMIAQE9amRpitf1&#10;Gof9HtvNhqwzDie8rtce6XUQkhMXHJI4RTmZUFHhictXKyqA9/sDPnz4BqvVHF3XhkIEABaLBb79&#10;5hsi/DdtaAyyLMP11VXgIZEowcDaM7coSRPkeZzzEGcAACAASURBVBYUg1meIY4jWFjkeYbZfIam&#10;qdE0NWazOapqEtA+HtcGoVKahvEkT0LGcQxjNSGApq5h/DSELuc4RGgdj0d/nDucjrVHqqqvmoNy&#10;UmG728E6BxlRJONkRnmpl9yvoe2QpxnapsF2s0FbN9hvd1BRjK7tkaU5hn4MIzEuRIwxQag1DAMO&#10;xx2sNZhMK5RepcnnHn8+zkbd7/eUzuP3KSNawbg1zTCpJoijGE3d4C9//jO6tsVvv/sOy+UCeZ7h&#10;h7/+4BFiidXVEiqKUDc1hsFAxQrWGt9M2nNT7VFVptHMZrNwh/DnTNMUw0hF9vP6Bev1GkopP6my&#10;WK/X2O12uL29xYcPH3Bzc+PV9nWwCwIc0ihGnJyLmEveHAMDjH5xscP0kDTLUJUTtJ4buVwucX19&#10;HRBcPhPpLikCvzPLMpxOJ/R9H0a1fHbz+JSnSNbaYMHDaBYDIWyHVdd1sHVqmwZZmqIsSxqx9gPa&#10;ukEkybojSzOqdfw42VkbwKW+72kdSolxHLBarVC3lHWtlCJBC86q7tlkBjsYbDfbQAkRHrnkUXA/&#10;DJhMJhjHkSLMAGCyWPqH3GP047DZzRVm1ytECTnpCwE4AEY4OFgoJyCFhJWCUgw87JhGKczgsF8f&#10;8Xi/xk9/+xH33gZkHEfogfhU2grEWiGeRMgmBazQuH/+groht+bZYoo4S5EVKS0Wr9w6Ho/UecRJ&#10;eDlOAEU1hfM8KV6USikoHz3G83IpJX0fJaGtRd21IbojjTNY6zB0PQx6aKehjUGvDarpClU5QxJJ&#10;HHZ7RBE9E2NpdDFqQrVMp/H4+R6PXx6gLLBczlHkCfquQZ5FUBHBvtvt1sPG5Be02x5CR8NEdF7Y&#10;YeQnzrlweZ6HTiRJEmwPhBBwh8AQKy/aNE3DaIEJm9wVOUe+d9y17vf74BPHqNGlAvFSxcMLvfLj&#10;Rgkb1GPc8RBqaGEMxTadFZyJLygzDB1xiRgl7Lrhqy7PGIPRaBxfj9jtj3QwzmeYz5cU76YS8shx&#10;IggkpJRQnnfz+fPngAxqrcN31OOIu7s7jM4g9YjDZcHbeiSR+IUSwjo8Pj6GEUBRFNiqPU5tBz2e&#10;SdaspGL4/A9/+AN+/fVXPD4+oigKfPvtt6FzG4YBV1dXuL6+hoqkz5ttPH/Nep+2le+G6eDhsZIx&#10;5iz3v+DX0NqKQ3E/DDQK1Vpj1KPnGtLY2lpgNp1hHAy6doC1Hfr+rBRLEofVqkAUJdC6xulI3a01&#10;DlmaI88LaAOoiLlMCLmIaZwEnuF8Pgcpr2KPWlaB26qtITsgPwILBz0Ebm9v8fz8DOsjY5QiDlka&#10;xYiloni2oUecREiTDPDduzE0rgcAJ8n3qus6bLdb9MMQPPCcc+iHAZv9Dqe2Q1nMEEcF/u7v/h3x&#10;EbMMk8kETXvC06cvUEqE1IC6rvH4+IhvvvmA19dXbH9cY2g7JEmKrm5RFlMsJku8bF4xdj1cLNHX&#10;PUwWYVJUiNIYx90eMBYvz884HSlKDQAmMyJ58/hKeyQ9SXNS90Yp2rZHXTd4fHzEu/fXgdPDqCz7&#10;4K3X67DvWLDFqAonOLx58wbr9RrHI42N00h9pfjrRsqFjTxyXte1R/sIje26Iaz3YHNxYR3Cn+WS&#10;iM73Bv8O3j+k5NMh75cQsCgUhpd0DT6PgkjqQlHLKDrvybquoSDC/ubJhrU2II/L5TKoY1lpy0Ui&#10;o2xZlqEos3BW7/f7sF+UUgG542KBPy9ztfgsZ5urWTUBrICSESZVhvfvPmC/3+Px8TFk0nIhm+YZ&#10;VqsVKUydQx/3sBaIY4XtdgvnKGGDFZrz+Tyk3TDdhLM+Lzl6YVqCc4A8AJ8uE4diiacHAZFV1JxZ&#10;JwBz5lIGWo5//wyg8D3M6J0QAjKippEnRDxx4CaW1bz8ZzHX7vLndrtdiPRiRI6bMz4XGY3mqQd/&#10;FiEE0izz6lDr/fAQ6AdlWaI+UvFdFmUQSbCAJorO2cMBIQPTA2xAS/ls57ud13+SJNj5fS6lhPZJ&#10;GDw6j7ximXm+270v3uLEB2sLIM7pgCwmU6RlBScA7Syc8pvOWDgAQkpyaPYvr+87REogVRm0Nnh6&#10;esYPP/yIT58+YbffQBiJYeiQ5RGq0kuKDcWQXL9ZQBUKLy8HHA47LFZLzFZLlFWFvMwwmU4DUbFp&#10;T19lt0VSQSiJ7XYLqUiJYYYREgLC0axajyOcoAWrrYNxDpAKsT8o0jRFKgitausG/WABpWGFDirO&#10;7WAxrWYw3YBtt8ZsUiJNExz3R4xNh2EwuL6+RhIpKONQRjGKWYn5rKILNwKatsZuGNDULRkNphlg&#10;EOTWTI4/E3bLwG/K8zx0MLzJ+KAGgLxgjtgIJegQ1IpgYz104Z8SlkxHPQGcDheN+niC1kOIV2EJ&#10;uSgKJJEKuXiZLwwDnyaOUJY5hOfdWANPpqZRl/GE+65rLw5T4XljIvCsJJRXwQG73R59R55okxmN&#10;Gh8fnpGVBfKigpMK5XSGN3d3SKIEx/qE6fIaKo4gRQTpOV1d12G32WLvu5nX11c8P36BlBK31zcE&#10;b09jVNMJTl0DA4fYe+NxwcibTGuDKBLQ/YDTqYExDllGtIH1eoPRWERJjCqjAxZSBE6HjBR+/vQR&#10;RVHgH/7xP4XCer15xfF4hNYa3374BgDCxcQS9K6jUU1RFAGVZQ4IH3xKKUzns3AJ8rigbckg+XA8&#10;ebSJR7DDV5xBIRQOexJxnBWALhzOQ29w//kLrP9vgESSZFguybolThNEWYwkT4hPZjXMYMJBXVQ5&#10;dvsNICzKKqcLMFVQwkAJAwiNw2EfxmxRFEEPPT7/8gl924WO2/p1H8cxhq6B1QYCxJ3thgYZEkRx&#10;jEhEUEpitCOanp6f2Trc3NxgNBppluHqlqxj9vs9nAXm8zn+8O//iOPxhGHs8PS4hhAxbq5vkSQR&#10;nKNz8fHxEU9PD1itFvj5559hLf0Zu90O88kUEhbFmxzzao4//+kHaGvwx+//HZSMUc0mWKyWeJGP&#10;ODU1uoEu0OP+iCwbzwiPR8aFEJhMpjCG+I17r2LjS89o4hzyv//yyy9QSoQLlkfLiefINQ0Z+QbV&#10;4KkOYe1ZlmE6nQYVNDeB3AhHUYRUnjNBWUHI9gmn0wlZSpYWRVF4Yn/x1dgscBwvzjBGw/I8RZFn&#10;Pl3F/740D/w9pRSm01n4M3gqwZ/TWorbS/Nz7FbvlclcGCoI1IcjmiMpP5WUOB0pDD1OEuyeaJQ2&#10;n/MobfCjUkKCbm5u6GywY9jbxBXsoPUIY5KAMvLolcUiRVEE6yB+h7w/oihCHKUwg8HL4yuSJMLN&#10;6g3u7t6h6xo8PJJx+Op6FcbQWZaSQ7l0EAqQ3kiXi3NuVNj3kbl3zD3kQojPD+1Vplaciy32c+PR&#10;XpqmQQTDTTwXPlJKwLhwpnBRxd+RRW98B/AzCgIn5upeCA64OeVC8HI9hnGzPw+qqgIgwsifGxAu&#10;RLko4ufNZ+hlYV0UBZy1lDzk791hGOC0QSwVhq4PfLbD4YDax7dJKcPdzchr3/eQkfIIOBVpAhSb&#10;CBCNJ87i0LBYa6GdhYwU4pTuDyriLLS1UM5huVzCOJp0pmVOxVvTn31RlFIkmzUabd/Ry7zg3zBE&#10;qCSNLYnBQYiSMyO6tsXr8w4ff/oZP//tR+w2e8RS4HCg/K/Zconf/OYdprMKw0jZi8vrBZKpQjUW&#10;iLIIV1dLTGYVZKTCy2YFo3X6q46Iu4auHSATQkZ4Y9CF5avbOIa2Bv3phMEapGmOaZYFK4zd5oAB&#10;LaLYIS0EyipBmkdIsxxZJiBEStEXxwZNQ0XQ7373O1Rpie12i/rYIjZAmiYYazLEjECZorvdK66u&#10;lujaLmyIWbXwyjp60XF0Rmt4ofFCMMYEpI6fB3cVWmtowx0vWXz0fYskSmHhx9j+n8aMnudCha3W&#10;A/28VxhdhhozmZ+7HC4uuWNfr9d4eXmhLqUq8f79N3h5fYUZibtwdXXlu9HOj+m8h1Iaw7k0fA/h&#10;R99ZllGhcaANEak4kLktJK5ubzCb0TMbRjoUBu1gzIBBW8wXq0DUHUdSS59OlAn38vJCEVrWBfPH&#10;9960l0fY0+kUozWwow6XYdd10P4SDd5BltRuXMDWdY3NfoehOXPRmLh9SdjVWuP6+hrz+RzPz8/4&#10;8uULhBD/vy5/f9gFTzAiDp89osgAeIfZbEaeSl5R1/c98kh9hWgwF4O+X4fZbIFh6APSd6kmllJC&#10;D57sLSNfBJKy1Xoj2t1+i7zIAEe+fHxpKlVBKMBI5xFdQf5gjoQQSlHcGdxvMJmUSJIMUoKEH8rB&#10;QZN7uhKBf1aWJbTWeHl5IcsaL1I4XijOmGxPCPCI2XyCKEmQpQmEUpBxBKVjSOltV2Iq0te7DaI4&#10;wd3dHe2rwx5KSLx5dwfnDCaTCn1n8fz0ir6jy/Z4OqDtCqyuFlgsFkhTKvDv7m5RVXPkWYn/5//6&#10;v/HmdoV3d++xnC9gLPBvj3/G5y8PyOMS/+Hv/yPuP38GILHfntB0FFk3rSYQRtBad9FX3n2MKHBR&#10;XhQF9GixP57w8PCAph48lYLGh4fDGsvlPIzZGRHQvtFisQMh211AnzksnPdCFFESTVYQ14qFAyIi&#10;vpCMzhY8PBHY7XbQesDhMHxV2PDojL3OmEPLFzsjZM45zGczRJEMY7qynIQCiA2HWW3KiO1Ximpn&#10;vRfiHFEUoY6YTE+Xd3LhDbZeryH9+VmWJamRJ1McmzoUOmcvtsRPD6gg7of2K14wF6PMJZvNZjDG&#10;BD4dF1T8DLio4LXM5sJj6/Dx519hjMbtm2u8ffsGaZojS3NAOC9kacP+hjxbZTh/uXOT//Lygt2O&#10;RFecjMFWSmyzcal2ZZPoKD2rkhkZ4u/ABR0XkEVRfKX4jFWEKD7bSF0a/bJiUwgR7DG4WeH1JiDD&#10;mJ3XDdcb3HBwncJNABfm9DmIY9t5lSZPmLgBZ7ScJ0iX1CEAeH5+RlmWxN/z5/dkMoF0CGbLQgic&#10;TieyGNmRl19Zll8Vh0wLiFNCVaUUgSOqtQ4GyWzSS0bcR28wTZnd6sJzMcsyxGkCFUXI0oQyksHx&#10;WJI2UEA2BMn/m7qDTOiBCpDDvXJAqig6SzrAWLKGLcsKu90Or69rfPzpF3z88Ue8PD8ClqrpvBjQ&#10;1SMcRohII69iFBGFZi9uprCxxYfZN/7ykBCJRDu06L2lwHK5RJJmkAn5DY3eAkQpiUgo1KcWttdh&#10;QwnYUOREUYS8LDAaja4bAhmcKmuDpm2xXq+RyRhFlSDyZGvusowTmE6meHp6wOnYYb8/4OXpGUWa&#10;4Y9//AP6Yw0tBuyfNhh1j/1pQ2rXWCLKFSlYmhZRrPzLlDCaFkSa5JgvryCc+Qp5sKNFvalD50aL&#10;EBebnhaEkApCx9hvNxjGDk47OOmgoKCdhnSSguujlOLDeo3tridbGAVvDiy+koIzaVkIEeB1VmEy&#10;r6Dv+9DhlyUVsPTciQjM5P5BUSjx5SEgvNO7g4E2BuNgABiKdNIGRVlBqdjH4LBcO8L9lwe6MCZE&#10;yp3OF7harlBWUxxOR0ApdOOIl5dn3P/yK54eHrHfbdB1Hd7cXGE5X0A4E9zCCYWIkBUVmqGnYGKH&#10;oCLtPedvHEdkaR6c2IuixHQ685dgjzTJYDRAaRgRAOmLltST++k7bDY7/PTTR3AawZs3b4hvMgx4&#10;fPz1q65tvV4HZSgTtIHzCKGqqvB+mqYhGoBXoHJnzOjI9fU1AImmidD3BlqT2SetJQshHKoyD+9e&#10;SkkhZv7wttYiz+eIIomm6XCqiX80m82oiE1TFIsKozVIoxhlmSNNcwjhEKsEcUKGuBAWkaDvJBxC&#10;12kcUE4nqGtCCE5HUoJNqgI3y0UwTV2v19DD+JVfUp6mEJFENkmhYkp7cQJera1hPBpgrEM5qTBd&#10;zDEOBsfmCGMc4jTBpKQYrVO9Q6SI4nA6HXE8NGGktlhOUJQpbm+vkeV3+NOf/uRJ59T1P3y+x83V&#10;HNNqRlYqzuF6eY0ff/yI//Hf/wXOSnz37bfI4gJFSn5fsBppnOGg99i+7oLYxTmH/WEbOFKEUjhU&#10;JaEp++MJbBdD9hVUkDEqwA3Y1dUV5vM5Wp+8wYUWow5cGDG60TQ1tBlIWJWSOfYwdugHMkAeGhpT&#10;VgUJfR4e7gO/VWt6H4EAv1qFQgJAUFeHwgMI6As1jQ2qsiAU+HDA8/MzFgsiszO5/+i/N6cqXHrA&#10;GWNwamoUkwrldBIQl7Zt0dde9FWUVOBkLMzxKFZCBP13797hl/svMIaMq7nI4Hf8/PL4le9ZFKmA&#10;qnCBWhRF4IrxyJT35aWKNoz+0zSgfK8PO2zWexyPe/z662fcvrnChw/vkFcpVldLNG0LFQlo52Cg&#10;IUEmz1ACdjhzX3kUx9SYs1VQHILVuYgNSLuj0bBK4q8KJT4DAKCqqq+KqeziOXIyEBeGXLDx33xP&#10;cEPLwAAXaOM4Qo89Ym+gzGfhJWjE6/pS9HXJrVMq+uqZ8/e/VJ5eiu6YEsSFGnPh+Hfb8eywoJQK&#10;KtD6eMJuuw3PG0BolrhAZeSNaD8+dnBskSRJSBvRTodmar/fY7Pd4ng8eY/ICtOEAAye5IxGo291&#10;ACAiAChzIrculytEaYJRaxr7CDK/zeIEve0xOkAaB+X/dtrAjiOs0ziOLV6ennH/yxd8/OkjDvs9&#10;iixHlU8RyQizsiAOj3A4dXtUfYppUWG6yLC4quBihaQgOW/ru7NBU+eoBJkvJklCv8vz3mhR0YuU&#10;VgGe8zaOlMcYRREKvxi4Mk7TlH5PlCBKYtTdgL4fYYyFipVXflTI8wja+IPLAPfbX7HZnbCaXwOT&#10;Ke7vH/DTD3/DrKiwfn7Gpx8/oW9aiEggyylzVToghoTKU3QdFUHwxRhfvPWpRxSdYPXgu1cdDG0v&#10;x6ccecIGkOwT5BzZIXTNKXSycRzDuLOXkBACG9+FB6WmMXCDC8WtlDIIHfiQufR7YwUOz+4BhG5U&#10;RRHatsf19TWEc3h+fsZ+v8VsNgkjU6UUrKPi2RgDCHsuokeLYeh8ZBVl1g0eAVssVrh98xZv377D&#10;337+Ca/rLfKyQl5WGHqNh8dnRMkWcZZBeEj//v4eT1++oO97TLxL+dInE+xfiRAeSeWLFUIRdrsd&#10;6q5FGhGnZT6nGLUXr0xqm+7CKkR+5SPXdB2q6SwclMFXyjuJ932PL1++BCPY3/72t1gul2jbNjix&#10;84E2jOdxKPE8TEBQqHguwviCkbUoioib6rvSy1HRbLZAVVXkwQUFJWOkSYFImXDoQRDipNT5Yh/H&#10;LnTFUgkY26MfDKJI4eqKkI3ZbEYIYZbCRhLdOJAzNADnDKQkixLdWkQxd94OgMXQ9+gHhSzLMWoL&#10;Z0841BR1dTqdvHrxBm+ub7BarQInZ7N+DQektRaRlJiUU9R1jTRPIPMSSZyQoAEObUsKt1PT4Gn9&#10;hPfv32M6mWN/PODp6YVQ4tU1kizF2xllqj4/v+Jw3GEYaH+dTif0Q41vf/MeSVr47vuIpj1hs9mh&#10;+P0Uf/zjHyGsQZ7QGZYmMRaLJexo8cNff4Q1wL/+87/h228/YLmaYzIpsV6/oKzo56u8QHNqg8J0&#10;HAyMfxe8T7gwMsZgubiCFAmMscjSggpybb5Ce2ezGfEjfbHx/PAYLlUuEpkL1nVtUJGHkVH3dcpK&#10;weMdfb50zmh3Ezg5zHm7vGD5fGHEhUdk/P9oTdFySomAziVJHUazAIkvoiiCsyKcTaEAwNlclUnr&#10;fJZxBGHbtgGtu+QmNU2D3f6Imzd3QRHJ34+LoUs1Iv9MmtKzYi4a85B5DMZIJ5sUX3LFLouOYRgw&#10;tgbrlw2OB6I5GDNiPp8R8sLJFmZAkkRI8+Si6DHodY/OGtRH4l9NJhO8ffsWs9ksIGWMjjJqyYUt&#10;3w/M/+Lvell48We9RNL42fL9ATiM3QAHE/bmJf1kGIagwuTvfMmZownPQCLIC4EBPzNGji+54PwM&#10;uLirqkn4M/l78vfhz3L5mfg7c9H15s0b7Pf787s2Fq+vr4HGMvRDQOqIs52FP5+fp3MunPtsRt22&#10;nUeuEe71w+EAKIQ1UHskFQCMs2GdHesT7NFiMDS52e+Ii54XBRVvxvu8KaEwyYrAcxvG0fPKYhg3&#10;ULZpPyCyAAYN3Q/QQw8Lg0N7xP3jFzzcP2K/PxLv4XaJMivRnFpsxgHTWQkZS8zmFcppitmyxPx6&#10;ismyxCgktDHeOLFG342IlMI0yVCUJbSmLgnWIYkzGEcPcbN9xXa7hektspzywLIkhbNniFUphX4c&#10;IJSElB6CjZkc6x2f8wx5XoWXDlh/OSjEaQpnery5ucG7N9+QO5aT2G22+H//23/DYbfHj//2I/Ik&#10;xep2gSyeQWiJoe2wsx3a/oQojdGPHWRMUGoc0UI8nBqYUSNLIipgxhHHowtwaZaliGOFT59+DpuA&#10;uQB8yESSuAxKCgg4xJHyitGvDy4Ol058MRvEHVLBef877oKYT8c/8+HDh6+sI3jj8mKjOJEMVg/+&#10;8KKfcX7zKyVhrYEefUHp0yWsNdDawlpASoXROPR1ByEU5ssF3n/4Fm/evYXWBkU5gYoyXN1cY7W8&#10;hjHUjRk47HdHDHrEbvtKIfaeLF2WJYosp/DxJIHpyXZlWpFP0ePDA3b7PfLZBL0m78C2bfHy8oLj&#10;8UhqtLbFfncIPB6tdQh+VzJGVdE7hZSIfSct6AuhbluyRDgeoaIIk9kM2lr89PEj9vs9VqsV/vj9&#10;99i+UgNlHqk54YvUmDGMcCkvFWF8xPJ4Gq+eQixakVRwlg7QU9Ph1NDIVzsHGcfI5HlUZYyB1T20&#10;HqAiMuHFoKEN2YJIlSFSEawFtDaYz+f+Ek3CZSkjBSQxUpOGUYSx1NSZUWMcBxx2B4x6QJWVEBxi&#10;bTXZXIwaSuZovBmn8A1joqKgzsuSFHmaYewp5o4JwkII3Jo32Hdb5GWOqqIYmyKvIOOE+K1AODDn&#10;CxJhkQrQYTQGcUZu77vtDlpbtG2DssxxfTWDgPJrXeHl5QkquoKDxocPH1BVEzw/rdEPLe7e/wav&#10;jw94enhElhUo8hK7zR7CSXx49w0+vPsGf/7zX/Cz/ojTcYXJpMSf/vQvSNIYkwmJAN5/8w26offI&#10;dYqiyinHVNJ7YsPeftSYTReoKovO83C63gIiDuM5RkCYRM3IFzcYXJgwcmUtKSmFdGFtaX1Wfkop&#10;UU0mgUO1Wq0wn8+DmrLvx69SQy6FUXEcB9d59sxjXhpPGpyjC5jFEzxiZKd8ukCpGHVWhJgtPp8g&#10;xVcXJhdvTD9hhOV0OmH0SAuso8zrkZCx+/t7HPYnzBfSFwbaFyvEjX5zd4OHhwe8vDxD69GrqBWS&#10;hCYVl80YN+eXgisugi55bzySNprsdTJvlh4nEh8+fIO3b9+jGxuc6r0fGZdI84ysYeoTBsMFk8Ob&#10;N7ewlka7Dw8PoYnkvFYWVVwiT5ySISOFL1++BN9RXj+XBdxmswkjVb4jGDnUWsP5YpKRLv7/mJ/G&#10;iOv/x9Z7L0uSXGl+Pw8PHZHy5lUlW6KBBjCw4eyuLfl0+1TLB6CRHNqQIGeW4Eyj0UBXl7gydWjl&#10;/MPDPbOGLLO2VlU3IyM83M/5zidMA2CoABpsOInTzPlmin9TMN3e3n72s88naKapMcWQua48z62d&#10;i0FsTWF0/lxM0yKEQCLwpQuuLhLrsiIXzslTc2y2zwtD8+99f8r09cZCzRTPwWhCbUQQ6Sy1jUrb&#10;aKDGDwOEdPCDQAuvutbei+PxSF4UpGOz4AI8bzcAxJMEP/Q/QxB6NaC6HpSiM9Vl11O7Lm1V07Z6&#10;s83rkiqvaaoWiWAynXNzeQWDIN8feH6+J53EXC2vubm9ZHW9YLqYMJkGuIGgqnseNs/sn3d6NCIc&#10;HcwaxIS+R97XDKJH+nIkJUqKY0Z2yHj38wfiILRZdtM0RdHTtrpDclxBKH2Mv5LoBxADTu8QCI/I&#10;DfCVi+q1x1VeVCjZgOyZTBJm8yW//u0rQCKVR56XvHx1w93dHZ8+vadrW16+umI5n7K6XhFELq1q&#10;8H1nFD0MfLh7R5RErK6ukWOQ+eGYoxRMZlNmSUyaxpaHkue57YpNEXW+kZ53NoLBdnt9N2hOGGIc&#10;SXY0nZYYO6PHTVXX2hJECALfx/Wg76EYMxVNV2zMGvPiyC/vf7acivMXwsj10zTl/l77SC2Xc1ar&#10;JcfDjrquWMwmFEWmNzXHwRFGYebQNIpmaBAEuJ4PvS7m0jTl6urKjswcR3e4y6VHmk6Rjh7tp6ke&#10;PewDzZVry5w6SYg8aaHuotAEZdUP1OOBsN/uRjKyYjqf0fa9HvVGmu9gXPzFiDD6lwEvXrwgDEPu&#10;7u5Y77ZMp1Nev3rFfD7ncMztM+r7nnZoaUrtdfXxw0eNiAUum+dnnh4eML5syXioJpOU6XSC9CSH&#10;TEe2KNVbTo9Jaxi6hqpprBmzlJrgWrUNJnnDcRyke+qOdZfpjZuxoO9Pm6Q2R85QysP1Est/MvxL&#10;19V7wevXr8mOpxzBqio4HjWJ3/U9dlmmR7ftaFw5bqRtW1vRAYC60Mq1w+E4drwdXa8Igp5jrg87&#10;k1JgNi0hhDWB/vTpE/1uh1SKoqpoq5Z0PiUMI1zXs+7jndfhOw5yFK9IIbi8vuRvf/0L//avf+L1&#10;67e8eqlFIofDgc1xz+s3LzkcDvRNy+GwY2jAH/273r59w6C0392H9z+NaJNiPl9R5LpTf/v2Le/+&#10;9jNPT2uiMOann36iaVu++fYVF5cr/uNsyo8//sjD4yOOe810PuPm5S2BJ7l/fEQpgerBdQLSaTJy&#10;txzqpqQoSy7mC563O6oqswdw3/dIV+Arn9c3t0BnvdNms5nmv42KuNtXL7W3Ydvx/PxMKcqTDUFd&#10;E8anEWTXK9xeoTxtfN6MlJOuGzAZtsYs1to/SI/F4sIWLmbEaQqxn376CcAS4C1K7Wvej6Jju13b&#10;zzCIiDmPNA8uIfCjz6gdphhSAnuImomBiqsfNgAAIABJREFUaW7DMKQuNKc3O2q1uutIW9xNpglP&#10;zxuEo0jCQCNADbqIX15w8/IFQvXs45g0ikE6hJ5PO/QUx4LjMafOG7bRkSTc4ngO9ANlU9PWJe3Q&#10;40uXngFXCIQAeh2R6EmJF7pc3lygzV4Lqrqg61r22Z4g8Fgul6y3z1ZgV9c1ZVaSlQViUPiuyzHX&#10;iR7DMFBUJXEY8eLVS5Io5mn9bO9R3/f6Xrme5lJJST9odMdzTukYppk376CJmDplWte2+KyqimmS&#10;oBhFjQL8cSLgOA4DisAPNLdzUDRdixg0QV8IQdu0NH2H057i0Qxqa9BP0xAY0MKgo+YajbWLmT4A&#10;FiVN09R6uwEWLTMTCsM7C8MQP3Ht515fXrHdbjnuD7bQM9fTNI3NWTWpHeZcPE/RMGtYCn2Wt3WD&#10;nM+Ig5iiyDjutE9clpV22hbHMfEkHde+QEiHQ5axWC359jff8MWXX2qft//pf/5f/ovjStJpQjrV&#10;/lpt3yIEeL5nlSxRFDFbzJnMZ8RpQpDEyCBAeB5DO/CXP//E+mGDJ3UqweZ5Q5VlDH1DVeZUVU4y&#10;ibi+XZFOYpJpSBSFHMsc5QU0g6ItGlTVMZEh1/MV0yQCevzYpRctvRyQgYtCsNsd2dzvqPKKKE6Y&#10;XyxJR1sKHEWSxgSRN3KuBnxXjzKzXY5oIZExdz9/4v/+p/9Gva25ubjm+sU18TRhcjnnza++5Itf&#10;f8316xdI38cPA/Is4+n5nrI4UtVHyibHkR1XL+YsVgmzVUo6i/Ajj151NEOPNMRd6dK1iqpuqeqG&#10;qtLz+TzPmcQTwkD7zu22Ow77AwJx8q5rWtSgtLVD3zEMvf57342oQk7dtLRtR9VobyjhOgRBRBCH&#10;+ONGU1eVjkDJMo5FTtd2WpTiujBW/FEc4/kuSg1UdUXdVDhC4HkuRbanyI94rqBra6oyI/B9Hp8e&#10;KYuSSZrw4vaWJInom4a+7XB1pUWeHznuDzS1VgQ3VQXdQOD7SBlR1x1FXjD0CtdxEc4Ynt73ZMcj&#10;TVXhSYckjfA9ydA39F2NUh1CDfRtTd/UDH1L33U6W7bvUENHdjhwf39HOfI8irJgMp1ydX2NUgOz&#10;5Yy2qUbSdk3Xt4AiCDTyO5vPaLuWQSnSScri8oLbVy9YXl7guh6u8Ok7xdArPNenazse7h94fHhC&#10;DQo1aMTMEQ6e66EGxWK+5PrqmkENeLGPDF3arqXtNFISBj5d11KXBX3X0rUNQjn4XkAYhIS+jpJT&#10;aEFOlCTESayTUBhQQuG6Es9zOew29N1IJ5DgSvBcB9+DMHBRdCPCEBIEIZ7n47oenhvgeT7ZMUfH&#10;Jw2UZYVSmmNSlhXPz1u2a83XaMoWKSS+6yOU0IbTTU9+rPDdkMMhZ7s90PeCwyHncCiYTuZcX18R&#10;hR5t01DkmfYBdD3La/KDgO1uS1k1HI4ZbdsRRBEIietJirJkUAO+67Pb7e3oVfX6PQn9gEkcEwcB&#10;gSvpypx8t6M87jls1jw9PjB0EPgxRVbw9PjMfrfl5uaa/+E///fcXF9ztbripx//St0MfPz4wH/7&#10;l38DJXnz+ktQ4AjFzc0FeZGz2W34dPeJdmh5fHokSVO8yOfrb7+m7mv+6Y//xGw559VXr2naltl8&#10;yeb5wPb5wHw6J/RDXr98RRBE9G1P2/Yc9kfUoHj/7hc9jWg65rMZf/vrX0mThOl8MhZIgqura/K8&#10;IM8L/CCk7XrarsfzAxaLC/pBUTctjtT+fBerS33AhiFV03B3f8/ucEC6Hn4QMCjFMGiD8rbtAK2E&#10;jeMENShQULUNvepZb9baE873OGZHhBJakbvZIhD4no8jHOqqpakbXCEJooD1WtuZpOlk9FJrx9GW&#10;a9FmPXLUKIbn6XGd3lodwjDg1csXXK1W5McjHz9+4Hg8ANpLMs+OJGlMVZd4vsdyuaBuKgbVc319&#10;pUd7cYgrHRwBge+xXM5YLuZ0XUNVaLTddVwcoU2lt9stTVXjOj7v393zcPfEbr2nKhuOhyOb9RrV&#10;D8xmUwLP00kVQ8tkkpDGAUV5pKkK5rMJSvTc3F4iPUU6DUkmEVVT0A/akkng8PaLt7jS4+7THUVe&#10;AIKhG5DSw/N0Cod0JFlZstvucDwPgcN6u+Pm+oYgiinygs1uD0owCEF2zNkeDvz017/YAHYzXTk3&#10;bj+P9jLCA0NJ0tMUgXQ9PNejV9C1Pe0wIBAgJdKRdEqvFTcISJMJbhCAEnSDsubNfX+yXDrnYBuL&#10;D9Mkm1HueQJNWeqi91R89iO31mO1urBFZz56Cmrk0We/3xO4Hr7nofqBsijouw7f8+iq0WvysNep&#10;L1XB4XjA9Vwc6dAPPZ7v8fj4gHQlfuDjSIemqSmKHDUMqGEgTSZ4rk8URvhegOvo7zV08Pz4jEBq&#10;3zMcPN9Fui5935FOE7785gv22Y5vf/0V6SJlfVhr5O2rb760nfFu9AszFb7JroxjzfUQrkQY1QcK&#10;V4Q4vodQDsvFiq7qcR1JmVeUx4x9sacsMuqyYrGccbFYIgZFdjziSJjEMavliqd6nCP7EY7b4zoe&#10;ntDdjRO5VKKmdxS9UKBaRK+r4zhMmE3mzFdz/MCn6wZ6p9dROm2D7+rOTPUaqRLKoW97Pj185MNP&#10;n9hvj8hBQtdyc3XL3/3h9wQXAY1b4ESCQegYncDzaY4l+2zPMT/QtCWuJ5jOYhypWK6mmuTrtFRt&#10;Tz3aerS9gfVdhqah7Bq6QVlEre10IPX9/T2B71NVhVXKmHHP57YO4rO/KzWglBifj7SdqLbj0OMR&#10;MQjyqhi5ZpoALEfnZtfVEWBF09D3A03f0/YNgecjXEGSxni+w9D1OFLHmjnOgM7YHGND2obI95FS&#10;X+vj0z2eo31wqjInO2oBSTbK9P3AxRs7367rqOqOTnVUtT6kHGck+2an0YtW9HTaVLYs8aVEp4Q5&#10;44i4RTDgSUHgSWoH8jLnuD9YYm6WZURjlzSbzWwQdVb6HI97K/M3KJfv+6wuNOcqr3TXLn1PH8Tj&#10;5jIoRVmU7J721EVF03TW7X5/2OEISTpJOB6PSKFRDNX1RH7AcjYlDkKy+ki5y1HuHCV0NzqIGoHA&#10;dRycIOC4P+jN0tMmyZq32OC52vqh7lqrjjMbYFmWWjijFGoYOR6uzsTtWxOB1o2WLSm+F4wbiIMr&#10;fTxX4HmBHTu1bUueFxRFCZS40recIoOUVHVBVRRIx7Njjb5XuK7HMChcN7CEaM8LrQWEdnDvGQYd&#10;0+V5HojB2h1cXPhazJBl2n/Q9zQZP6rph5ognlJWR3bbA2Wl5fuqH2xW7cXFBXWZ09Q1/XhPPD9k&#10;EoXM04SL5ZL1+sDQwjSdMZ1MmE3mfP/r74ijAOn6I59oys1kxnSy5MP7e/71X3+gqjq+/fotDjWL&#10;WQIMvH37mhevXlFVDX/6f37g7uETUZrw+PxAOku5eXlLPXQslkvefvmGv/3lF3788Sd86XFzdQ3K&#10;0cbXXY2OLjtFTrmuy8PDA0ms83Nvbm6YzbUS8dWrV9qyyPd5fn4GsMjVbDZjv9/z6f6O3W7HoAYi&#10;k2k89LheQNcPVHXLoASO9ACHrlcMA/Yg1KOuYOSvmqQIHyGqzxAHc83med/e3n42ZpOAdCSbzYY/&#10;//nfCOKIpq2Ao0VNDLfJjElBk8MXiwWz2cwWDwA3Nzc2xcSQ1Q3PqW1bbm5uWK1WGJ9HT7p2zKwJ&#10;/nIsBAS+6+N5kqHr2Ww2lsqgR8yDVW1Hgd4zfC9mubjg48c7alrm0zlRHPL4eA9q0OdHUzNJUvq+&#10;1XQjX7KYTcdpSI7nx0xmEa5/YScrGsEUDIMWaNSVHqNFYULfKXa7HcdDDk7BYr5CSGHD5R1vVN4X&#10;2mLozz/9xfpfpmmKIyVZltnzxqBS54XbubnuYrGwaLgZdxsetRFIKKWoulPB5/QO5UjFMag+vkbV&#10;D3lG2GsPxdVUK4vNszC8yyzLrKfmy5cvPxuHnwtvzs/IYRishYcRVqRpakergOX3GfTa3OumaWDQ&#10;/90RgrqqyI+6fpFCf6YrHLsOtOtBy/NmbUV7hjpSjMpRUxAbgYNB+lwpCbyQOGpI45RDluOO70zZ&#10;1PTZQDpNaPqOT/cf+f53v2F+sUCJgU6M2aaGqG78itq2PTlJj7LXt2/fWoKfkRkbFYYnXZxuIE5C&#10;nFG+bG5MnuccdgeqsmS1usQVAV2jGLqWp+KZOmtYvmgZJhGuEsRhhN9DiDbuaxlwugERergKGONl&#10;pBD6AJzPcBDMV3PyajTM8zR/qq5r+gY86VJXFSiHOmv4+PGe7dOeIIjp6pEQqQY9Xo0118R3HQgU&#10;ytFQ6Tyesm6eT9JkNKQ+iAGE5qM4xckUEjOTF44ttnTn2Fu+CYzBuY7uBtS4kMw4bDKZIEevNuPh&#10;48jPFTjDMMZeuXqjFUKNpPCx81CdhbX1C3qKGdHFn97Yyrywz9Tz3XHkpLty4fkIVyGFoBs5hK6U&#10;IAWN0oo0R2qFa9/W7Dclchy7GYNWlC4mehS9ElRNR+foAmLoHdphoBv0deuuqaMsc+pOq7uOox9T&#10;nKSjWlXf06rR/Kr1eq03+PwU55VlGYfd3nKj2rYlGRM2jN3GeTGc5/rP9L327Hv58iWu1Jl8UZqc&#10;Xm5AOg5NXVPkFfvtlueHLVEQEAYRfuAhRsd/ISRt65KmMVKeyLmu6+BIyPMjj5tHZqvZqFAVuNKn&#10;73KatoHx+xuicBB4uK5kQKuYPAI8L6Rsasq8stC+GkejBrnarTdWoDEMA8P4vc/d0IXQIedCnH+e&#10;Jl3f3d2NRaDAGcdQ7ljQKCV43qztiNZ1XaLwdDDqz/WsmkuPfVq7+Zu9wnU9wnC8LqmzVM0IUD/P&#10;I1dXK5bLOV3XkaYpm82Ojx/fcyy0/cZitiRN9AFVlQ27tfZVyvOSX/9am+76/ngA9Q1FXYwbsYMr&#10;JVVRcLG8xHe16ixNErLjnihO6XrtFZemKfvtljD0WSzecHm9omxKQqkP0/vHZ6R85PrqluvrW779&#10;Vjdn292at2/f8s1335CmCX/60594/8sv3Ly41lQQV6AE1G1Dvd0wOB1t3+K6DlEU0DQVVVXw4sUN&#10;++zI5dUFRVny4tVL+r6lrksuLhZ0Xcd6vaYsS8stk1J+Zr5tnOpNtJopzs+tIMyBbA5Bw5kzIoXz&#10;M8Dw58z+da5qlI7ecy5ulpY7tdlsSMKIq6srhBA8PT1YHpS5BktBaFu7rxqiuPl8Mx41/25MU+u6&#10;tt/bGd/9qqosp9KsO3OgG+5RkmhFKmjlrCmWDXdJ806FVRcaBW/b1UymKfFWj3LDKBhNqTvatrbj&#10;L+kK+r614jl9Djh0bX9mvyNtgWsoM23bcn19bZXyxp9PKW0hEqcJz09bojSxSlajBjVFhLEkMVwz&#10;E0lmx5OeY602uq6z1Azz79Pp1HIoz8ULhhtnxpfn+bnmGWo6zfIzQYn5bub3Go6gUboa6w1zP86L&#10;RQN+mELSjHZNc2CKR4O0aRqKst/3vHgzHDr6kYsnRkXsuBaNddPhcLBr1HVdxEgLaPuOh4eH0ad0&#10;sMIF3/etf6JxLzCfa+6JEb+1fadR7aHHDTTn/nA40KuOZDo52amMI2ZtRTZWqoAlNxo1jO/7xKPb&#10;vPl1/sF931ujXMeVOhC4q+iqjsD1idOEdoT881xHKO12R8IwIk0THtcPfHj3yPxhw2/+03+nC4vI&#10;QUgXF4FwHYqqoipbUm+GkjrVQAwCoQSedEmiiH58iaq2ousanLHrb+uOtu/oPI/teg84PN098/Nf&#10;3zNL5/z6u68py5aPvzzg+fqQvru748JbImcSxxV4jka12laroTQfLaOrahxnYBADTVuzfX4CMdji&#10;zh+VRkKOh9N478xCNAey6+mor34knzsj58D43Whbh5NwAHHy3DMv5DAohl5zwLTK72zRj3mWRpbv&#10;jEabZuZvD3t0ceZ6Hr4/ejSpgXborAgBNOImHYlSJ2m44d0JV+A67nh9g+Y7jS+L72nzS8dxRi5e&#10;Q9V0OI7ED0KGpkeMcRimmNDcsfqM2+fg+S1t22tUomp52qzZ77e0nYbCs/3B8hzMpmJEBoabZ4xK&#10;DXfvkB+1yepyxvX1tUUkm6ZBucL+Xu0m79gDpus6yqImOxxo2oo0Dkkn0dgRlpRlNL4nLYvFTNvO&#10;9D0OgBg4HnUcS5YfuXn9gtDzKRtN8u+ahrZuGLrGPj9TDLdtPbp3O0jfIxhORqi2I3ZO3ohpmpLt&#10;Dyck1nCBXBcYxsK2/+ye6U3StQfHJJ2djSigLGua5mjjZJQ4ZWkmSUKaTC0ZWa9H1yoXjejFXEtR&#10;FCRJiudLkyNv7UDM+OOHH37AdV2+//4NjuNwd3dH33co1dOpnjdv3rLerhFKUBSGyD7QjdYOxndL&#10;Sgmje3k+qlv1ATBQVwNN3TOfP7J50lYtf/vLj/hRzIsgYLfd443jujgO+O7X3/D27Vum8znH/Z7N&#10;w4eRL5fx4cMH3k0+8oc//IHZfMHr16/58Okji8XM8tF+/ZtfcTjs+OMf/8hyfoHjgCMFbuDiuALH&#10;1Q3C8Viw2Y3PfuiJJym9A3I8zHTiRo5J3nh8fKSqKlYrnalovud6vSaOY6t0Ns/LHH5m/Ri1nvll&#10;1oMRc5nC7Nxvq2kaojT6TIxg/LZCL7QZpFLqFIDNZkMbJ7Z41Hvhyf3eHIDmnDGTn+l0aj0ojQed&#10;ESqYgtUUBFZ8NqIq2V7bzVRVxWw2I/QDttutTXQw/2zEHaYYNGvYHP6mETfrWCNXIJ2Ay6uVbT7b&#10;tubiYoEjtSF51+kmMy8yFosZrvQoRx7edDrHcfR3MuvUqEKN1cg///M/WwWr4SWf86sMehaGIbPZ&#10;jMViwfPzM/f39xa1ND/XFFF6fKi5tVGsCzdjJGt4XAbxNcWyqRmMeA4Yr/H0rplf56ic8aY0Bbi5&#10;p0VRsNlsLJfO7A2e5+ms4cnksyL9vAA693kzQhfj9WkUzsOg0zOMKb3hWp7boZjxfNu2OEKvQ9dM&#10;GMdrcByHqqltkarGfTnxtU1aGsV2ahPHMasxfg5OtjTmz54X1fqM7ImnMW3XEacR0nVouoZ26JlO&#10;U7755ld8+vCBeHQbiCej2tQ4t0spP4ORtY+Y/qIGNlbjAzwRCseq2JNM5hPSyYTSqZhGKarXueRi&#10;EHRNT1317J4PLKcrCD2aAvpakngzYicCV+G5DnhKGwCLgaItqesep2oQvoPjuIhBW5aIQac09K0+&#10;mKMkHkcvvSaD9oAS9L2iKCryrODu7oGirLm5nrBc3bDbHXFcD1dI9tmB9XbD6osV02lKI1qaRqM2&#10;XdGw2WxGQ94D5TFDSoUbSsq6YLFa2I6kP1tYjqPGalkvrMAdVSlKV/wSgXRG5KltUaq3HYYeWWe2&#10;m5RS4vnSbpr/Hio+J3maA9rzTwHw5x45eX60nYApFs0akK7Q978fYNCcMTVo01XPlTDoDWMYC8Wh&#10;7/ACh67vtFLGd2nqjnLkrBgjWvvZZQE4CEcv4gGBEkqPP4dhLEKV9hobTVaLvLTjmjhKmaQzAr8j&#10;Kys72jeHj3lBdQE82s+MjuzOOM4978SRmhA/nU24uNBmv009BsHXGn7PjxlD2xMEmjfZ1bpzVGOB&#10;oW1RXPL8ODqaH/F8SRRPNGrRN1RVaTtaKR2Oxz2+H2rVXpLiIKkqneBQ1zWMqKrqBxpajketkPJ8&#10;lzCKiJOQrmvp+hbP05uY6jXHxKrcmpq6KG0HrLrePnON0LV2TOL7AVK6eGP0XN8pmr4ZD6jKelQp&#10;JWxzcXFxyfX1Ncc8w3G0wMGM7Zu2soep4zg8Pz9h8iqN3YQR5QghRiL6CfHRKKeyfBd93e64Abb4&#10;gctiMUf6LpeXV6STCU3T8fz8SF1VOM6pKD1kBcP79yNqY9Ji2hMpu4XF5IbWH2jKijSMeHp64n/8&#10;r/+VJE25uLrk7/7w91TrCtd1ePHying6ZgwHgm9/9SX/fFwjoog3b97okXWnaShRnKDzDRfc3d1x&#10;d3fHMPS8+uIVX375lj/+8Y/8/PPPREmI47hID6qm5JB1FHVBFASkMz32iaYxaZoQpzoia3m5JJkm&#10;hEnIcb+lqjRF4OLiglevXtH3Pe/fv+fdu3fEccxiseDm5obHx0er/CxHRbRRnhprDoOimL3E2HYY&#10;70JjVWNHbqXDZKLtaeq6ZrN5tMkTs9mMqtDI63K51GhW01r1atNok3XTQJjG1DQjYRie1LbjONUc&#10;6KZAyMfg+PM9zfd1sHjbttZj03i1GRXu27dvefXqlUXsTZi8Md014zuTJiHEycn/tN+4OJ5LFI1o&#10;n6ONyT1fkCRT0jTm6elRv3ODXpdNY9SZGvX2XF1M/vSTFsSYbE8zHnx4eGA6ndpmFLCFcltX9v+Z&#10;4swgn8fj0SKupqAwRc3xqBvXuq6Jk9CieeY+mT9rlKLnxfw5yqT3kNYW9gbRMmPL08TBtWIDo1o1&#10;55n5rqYAPPepU0qj2ue0EPPzTK2i7WW0UME0G9Pp1BaZ5jrNNZyfoUoZPmdLN0515IiKMV7LarVi&#10;dzgJCru+Z7FYkMjUfqYpqM10J4oiO7ExTZJBus369H1tAt0JRTxNLRXg4vKS2WLKxeUK462aJDGh&#10;H5CEY8JClmW2APA8z0rAHcehGl8Wc2PFmJ9h/FocV+pQ867h4nLJ7atbts9bPFyyQ0FV1zRdx2w6&#10;Jz8WHA8Vjw9bsmNNWTZcX93y1dtf0dUtnuMiPQfh6YJnkILAjyHwUFIXbi7aSdkVAiUE9MN4fdo0&#10;1HWEzi6sK1xX4jo+fadVl4dDAcpltbomCFPuHh7I9iV+ENHmFWVdcSyyccSY6FGh1IdcVmXWM8p3&#10;PUoJ0vdIJwlhHHDc7+yozvhyRVFEEGn0YTEWBVJqRKEZx2GCk9N12zQMQ2cPtHNuhZFun3vy6Gcw&#10;On236rMXz/d9wuhE+mzbk0Gh+T2mA5pMJtoiotempkPbMoxWD0PfIYQWSvS95jM6UlI3lX2R+05n&#10;bhp/oCjSo4Qg9IiTCcvlUpNEi4osLymKChAo6Y0Bx5osqrkr5jsqpNTNgYb5PSaTmbaAcFzquqUs&#10;K+pRAff8/EzXN3YNm/tzDrMLIejGJAPjMRUEAfPlksVyTj3mrgI6ZmvsOPVLk1q+j7ZCKK2nVV1W&#10;zCdTbWo68lekK0gnsxHGV6OFgOZ0SVfhemjbHeUwmWgEQkiHuqwojpkOQBaOFl/0PY4DWa4Vmmka&#10;64PeddGUP+21Z7o5g6pEUUTke/+fMcG5/L/rlM40rWpgVO4Jl7bpxw1HF3aGX6THqiejS72exGhM&#10;qpXVZpPquk6LOIbBHhZm7RmjSm3mq9+BNNXFuV5vw2eIgvHLOx6PBKHHYjmzqjvhCoqyRgjJZKLH&#10;Rn3boei5u7sDoCwLzeeD8bDU42kvGkcgeNy9e8KV+n159eIli9kc9+e/4UchSRQgHdgf1pR/0erl&#10;II7GbE1t1fCb3/yG/faA74esn7ccMu3HiFBI1yE75Gw2a16/fo0CfvzxB77//nv+/u//oK0ADiVB&#10;EDKdT+kO3ch3q0iSiOl8ohHKSYyUeo/e7A52ow9Dn/VTY5sUf5wkmOJ5NptZqxtzbw3yZvITLa9Z&#10;nNB5o940B5MxZjZF126306jNSL0xTav5Z4O0TiYTFrO5RVTjOGbz9EyWaeXsdDqloxu/S2gPXYPk&#10;6hGkRi2MX5kpUEArho9ZRtd1tgg9pwQwHsymwMnznL7VpsMmP9acgec8O7NezXc0/9+8T6Zh97zB&#10;8pp84RPFCa7rUpY5YeiTJJes1w6Xl5fWp7Esanw/QjoDTd2RxJ4tmIyPohkDCiF49eqVHaeajMzr&#10;62v7M4dRaa2UsueQQYEMUlaWJR8+fEAIwYsXL3j16pVtlAxd6jzqyVpZjM2u2VONBYh5zzXq5dl1&#10;Ygqj82LNjBLN9RjktO97okineZzv1eZem/Vq0EJTvJlC3Txfk/9s/OvOOW1mXRh+3LlX3amIG5ve&#10;dhzpjhNGOWABrfPv7Yy8N6V0ekNb1czn88/segxiaQpp806cOOunyLCsylnOU7qup65LXr9+zevX&#10;rxmUVmrf3t6ONk2ai6lNesdOyxRppkA4l8WajghxyjMTQugMLpQu0Gba+b44Fuw2e56entnstrjC&#10;I01mFHlH0w08Pq5R/ZooTFhO4OnThkztubiZcX1zSRgHKDEwKIVw5fjFFVJ4qB5ouzEEdxidwTUP&#10;YHFzxcJfkWUZZZaPUGrHbrPluMuhh8lkiudGdF3P/eMzTdmAdBCuw3QxHW0jWnaHPX4yQrRdz8df&#10;3rN5esYZtFN03ZRIqfADF9H2zBZz4jRhMpvaUaSurqMTL2DcQM7HRwY2rapK8/IYPrvnlrdhRqHu&#10;aXPVYyfdDalBj7rN6NbzjHmiJhqfCkBlP8N0rv3Q4nQCVI8jHEaaHmLQ4hchHKRwaLqK3pVI1/9s&#10;fdS1lsMPXUvb93R1gx+FxHFq+Uqb7X6E1mvyUntI4YxqodHJ2nVAOh46UF0TgV1fF7+Xqytc10fh&#10;8vCgO/r185b1bkueH5HugOdLQu/0kpkX26xnIQS9OMXVGHje9302mw2z+RwdM3Rgu70fUbKIJElh&#10;UEjHoWt6tsedthERAtf1acqKAwNBYLo+nbCQJBr1qxvtjB4nIXWt48mCwLMcOCkFVV6gHIdizMur&#10;qoo40B2rFA7SFbSjpYIZ/SIGijKj6VqqRtMTzIY4TVKWszlJMsr6K60YVmqUwQtnVC+fApLVIOg7&#10;RT2cuCRmWp/n2uD0YqkPu3OCr+M4fLx/D5w222EwRaXAFe5n6JkOHZ/ZTTAIIryR/1PXLdmI6Oz2&#10;m7FYTelGv6MgDri8vCSdTqmbksf1I23Ts7y4YX/MqMqOQWleinT0eBLg8nKlGy/fxZN67G82TccB&#10;1TtcXUnyQ0kQegyqYzJN+NWvvmF3POC4DsOgBTP7o/aZW11fMZ1OaNqavDjy8uY1VdkRhCV+GNDv&#10;d2y3a168uNEFz/GIcBSL5QwY+PjXEfolAAAgAElEQVTxPT/9+Qe+/fZb/uEf/oF//F//d/wwIJ7G&#10;uLFuWjabZ9q25nn9NIqLArpOj09d1+VwOLDbHZhMks/oFm3baluVER2YTCY23Ns40JvxP2CjgwzK&#10;cY5qmGcajPFSx+PRGoWb8V0QBIRxqo28i5q2ORG1g1E1HHj6QDtme47Znt1+c4qdEwLpnUZfxiTb&#10;mFMbwryJ8DIIhtk/tVimtmvZHJbOyE1tmoZiJLGb7941mgP2/v17+84B1gzWIH2mUDScP1MImsbC&#10;END7vh3/EoDC8yRqjDx7fn5mGJTlkTZNS103lGVlD/fFQsf/zcd9yCQaGGTT0GeSJOHt27fW+qIs&#10;S/bHA1EU67F6HJMXRzbbZ5RSLC/mJKm+fsPjOxx3vHZfcnW9QjjqM386U9xMJhN7L4wlxvmeej42&#10;18VRaP+7qRGsF+j4M03RYp75iaIhraL4vPg31wTYzzf3xIAH5prPp0fm55v8UjO5MmvGXIu5BoCu&#10;buxnNU1DO64zOZxi0AZO70YyjpQN97EZucDmPTkPrTcom2kQTHFnUMGyqRk86IaWsq6J45BXb14S&#10;RgH3dxuUUlxfXtnM2vXToy7ezJc1ECVoo1IhBHJ8eQwiMQg++8KDUrRDR48iTUKSScwgBg7ZkfVu&#10;Tdt1pLMZQZTghyVt2VCVHW3d4YmIp8ct7z+9RyY9X7dvWcwmxGlAi6LuW4ZOE7uH3kV12nagqxt6&#10;pRGivDjqRfz8xPz6kkmaEoYxmZMhlEOZ59zfP7Jb75hO5sRxSln3dFXFJNBK2V4NJGnK199+xXe/&#10;+zVuIqmdAqWE5UoYQvzlbMlyPtcxJV1FGGojVYM6me7VbHimMDNITzEmDJiH3Lad9qs7HsafwWfI&#10;iPGsMZ0C4mRmqMekBvYF1MgJFKcA6aap7Qugu8gT78H8nLooEYGH50nC8bMMwd86dDunsGFDQjej&#10;t2EYSMKIMAwoy4qiqqBxcP2a7Llku98hHY9kOiWMU+p+IN+OmYVBwHQ6p21KXNch8EPCMCKKtOeY&#10;H6Z4rs96vUUISd107PcHtpv9KIDQI4fZbIYfOER+YDeVYRh04SOlDYU29zOOY47H40gKVaTTlLIs&#10;2e12Ngnh5uaGYVA8Pz9TZPm4afc8PT2RZRlXFysuLrSyL88zus6zG53ruiC6sautaNt67Nx1pI7O&#10;S9QEVM+XvP/wDt8L2W63VGWOGBRh4JHGCX7gkmVHrAXOmIaQFwVlVQEOz5u9TVNYLBZcLi9YLpe0&#10;bc16vcYfRxDaWkE3PgZtMATmwI/wvOCzjdF0zd98841eN+P/3+10AVsUes1q41zHjg2Mr9z5Zm06&#10;eoOsmEJTCDW+H/rAfHx84nDQPnyeL23HbeLG0jQlncRsty0wkE4nZEVOdiyYphMuL66RrmC9XrPf&#10;aeWi6+nDX0qPwA8Yp/EjN6mlqXVxeH9/TxQH5O8Kbm9v+ebbb+lUjxf4ZLleL8vLBd988w1CSj58&#10;+AUl4B/+/j9wf3/PcfQQu7m5sWapZtzz1ddfcPznLT/++AOvXr3g++9/zW634927d3z//ff8p//8&#10;H/n555+5e/jEdrvl5uaK6TQlTi712oFxhDfmbzqePSB8P2SaxnSdjvo6Ho98/PjRdvp93zObzUZv&#10;Qyzi9vj4aBVxWZZZZMeMtY2XmnnvTQajoVyYgsOga2bMBhAGMWHk01aj8bDn2wLT/N1wng6HA5O5&#10;TgSwzQknVeDhcPhMPKGUst/doDDnKLvZe4dhoBrHocux+DOG133bsRlNuNu25erqyhZspsEze0ZR&#10;6Pxnw7czjUuSJDaH+PHxYUSmpN3zZ7Mpdd3wyy+/WMTSjKKrquLTp0903cD19TUvXmgE6vr62iKO&#10;hq5kmtHD4cAwDDan1CCDBm2U47iwbVsr9jFTtCzLmM1mXF1dEccxWZax3W4t+pkkCU9PTzw9Pdn0&#10;lOVySd/3rNdrW0watMrca1MLmMLEcOYN+sm4bg0iOAyD5eUZGosZS5u1asbm50jV+RowExaz9ozo&#10;xBRmJnrMXJNBTQ2H0ohezF8AxRi/dk5L0s2Avv7D4WDztg2iWFUVh0yHEiShjoMzpupmfzXIprlO&#10;Uz+Zf2/blropWawutQCSgRcvXvDy5Us+fvxIVVX87ne/syPWtq5p2077vP3jP/5v/8WgQeezaPPf&#10;ztU29VjEmRelH3ratmE6SWnqCul6XF5eMZsvkVLStDo7tK4bHh+emU2mSNenLBrm8yVSSO4e7mj7&#10;ki+/es2rt6+QvqTua6qmphsUrhfC4NDVIJWL73i6kOsburamrAsaNTCdL5kkE9qmJT/m7Lc7nh6e&#10;2TytmaQzyrIijBOCIOLLr7/m+9/+ju1ux99+/huvX73ky2++5MWbGzpa9tkO4QkEsFmvWT8+E0qf&#10;oevIMm2gquipm4J2aFFCUDcNddvoWJumISty+ra3Ff+nT5+Iw5gXt7cEvs/Fcsk0nfDw8EBR6Nir&#10;rtNVvO/7lshouh9dCJb2RTihHANxnBDHmriru4GGpqmt8kd3gSa6SNtM9H2HlA6B7xJFAdIRDGqg&#10;aWryIqcoC+qmpu879rsD+73+q6kblIKyrCirCt/1GcbCrqiMdHuULeKAAN8P9Ai+apCuTxylSN9n&#10;GBR91yEdLXaYzxej5F+bsuof4xBFMbvdnv3hqF+qAYyNQVFmXFzMieOQ+WhMarg4wdiBm85pOplY&#10;eN2Ql4XjsNvvUI6gaVuCKMRBq+LWT8/88u4XAjfQvkpK4ODQdz1xGBOFEWVZEIQuHz+9J00T5vMZ&#10;dV3R9y1t29jNumlqizzFcYx0BVVV8nj/SFXVY6LDmsNWK759T/tJZfkRKfUoPAgDHOmgR5w+caKR&#10;QSlcAj9gkqRcrS4tV6dtarxxg2rblroo6NoWZ0QgNc9QC2q6tqfvB0sUvry85ObmluvrazvCf3p8&#10;4pdffuH9+/ejY3tL33ekk4goCkiSmPlc/9mrq0sWiyVpmhInEXESsRzzKj98+MBms0YI3eXmRUnd&#10;tghHgICmrXGkZLW64ObmhnSa0nYddVPhBwHSHSkdTU1Z1Gy2e/pe4fkeq8tLrm+viZMYUMzmc/Ki&#10;5OXtS/Ii53m9Ji9KGBjpDTHTdI6jJHES8+6Xd+z3e7Ii43m74cWLF7x+85rdYUsYBUxHAnM6TXj1&#10;+iXXN9fkWcnmecdul/G83nD/8Mhvf/9bfvjzD4SRj0Jxc3XFarXk6fGB7XbN1199yXK5YL/fsdsf&#10;ePPFVywvV0ymmjv8/e++J4xDpCvp+p7scKBrW+bTGfef7rm9uUUNA1+8+QJPugihrYPMAZjnuS3I&#10;zJh6v99zf39v1YNmHzeRcA8PD2Ou6MIiO6aQa9vWFt6G/G3+22KxIIoTyrLGcSR5nrFerwn8kIvl&#10;YkSSYjajpUJVVVSjJ5eUmpMbnQWCm881TYQZBxqrhXNE0BSbCGEJ7rrRam0DejweaUZkzvCdxHiw&#10;mr3BoNp9r+1BzOFrPttYVugIxZPlhhmXgs7CNs2ZdFwbY2dGlkop0nSKEA7r9Yau61nML4hj3fwO&#10;o83H4aDFTIZDZorcc7GIQaE0/1ixXC6YLeb0fTeiQVpNut/vbFpPksRcXq4sIpSm6SjKcG1xY573&#10;+dj0vAgz43NTxLquq3mvx4NFbU1xZ4rQcyGKsWE6H28bNeY5H82IoaSUdmx+jr6Zot00iEa8YqY9&#10;RkxhCqo0TW2hbn6OGbGmacrxcBibZ/2d3PHafOnaIsvzPU3LahtWq5VGorNM+8VZA/NT6sLxeGSz&#10;2VjE16TSmHsQx9qYv25r/MRHOfD1N1/z+z/8nrLI+eWXdywXCwLPwxUuk3RCfszpu+FztamBk43i&#10;xoxJTfWolKJvTzNo0xlZp+sgJHV94jjF93VlO0lnbJ63vPvrL1zcrPjyi68RvcMvP3+kbDWk6QU+&#10;L1+umM8X+ksOPT1Kx+7gIAeH46GirxRREBN6AUV1ZLtdU5QHlOtwzLUfzDRJLVRaFBVREPDyxWsc&#10;R/LVVwu+/PpbgihmNl8ipMv8wzu++Ootri9Zb5+5f4yZXE6YzKcoZ2C3WbNeb2mqFtENiH5ADZ3m&#10;96iKpq+0oasSlg9kNpwwDHUw/IhifYagwSj53vPx40fqSsvUJ5PEkjO1/FnZjmkYBhSDHW2YhXve&#10;rZjizMimTxD050ogKaVVEklGqbQaPtsMzUYnpdSGi+OoQLt0KwZ6hJJ0To/vehSlDpRebzc4jsti&#10;uWI6neO5AZtsz2q14ur6pR5T7g706zVCOATuhNk0xmEYORcakeo7RVZkqAGKQkdmrVaXADw9rmlb&#10;jXJMZxqNQZxiT0x3Zgi50+nU8mUMQdoEfwsh+Pbbb+nUwMPDg+5EO30vJolGUY6747hR6fvoj6Mg&#10;XZiEJJOApq1shyfEKeNOr4kT3ywIgjHy6DRykI4Og0/jEHmtv2McBXYUbt4/pU6HjhcEuL5+PjfX&#10;Lzke9Wb39PTEZrPRRO/As36Nvu9zcXGB7/tUZTkeogWO9PCli/D1xpKmU4uS9b3eRE3mn8l4jUbL&#10;Fa1ohnQa4funTtb3T2NQkxVY1zV1tbXSfbMhdkoRR6keGcYp8/mUKAr0tY2bniPFOHbX6ReO4+AH&#10;Lsvlin6qEM6Ww76wnlzLi7nlJwLWGubx8ZFPH+9BDKzGwlITmQemyYKu77m8uuJXiwVIwfuPH/i3&#10;P//Aw+aZV29e6siauubu7o40n/L69WvmywWB15Jn+p0xhHztti7He+7yf/zxn7i9vWa51EXSjz/+&#10;yHfffcfFxQX/5//1Lzzv9/z+D39vLSQ+ffrEzc3VqDpveX58RDouHz/eUVWNRjulT9f0TKdz1psH&#10;qqq0zUKSJHbN5XnOdDpltVpZ1NnYK5gwdcOzEkKwWq3sqOec5G3GZubQNUiClB5NcyoIhdAioLdv&#10;3+I62ALKjD2VGiwv2OyVwj3Zj5hCzaA6Bik8R3zMBMGskWQsvMyBb8423/e5vLzEFY4FIaqqom9P&#10;2ZrGB8x8JzOOPVeWmvtxzqUzhYEuDhLqRpwUhP0JidKjUe0hqRMkPOs1OUlneL4kjiO0qbZnz1gD&#10;qJj3yuzBZmRrzmbH1R51Eclnti+mWDD8QTOqM8WNKc50Q6n/7NXVleUmGospQ7Ex33m/33+GItV1&#10;bZtiU9Sb+2SQVoP6Gq7g+TTk359pBlUzZ5VBBk2dco7CGmDD0DKAz4QLQggmk8lnwoGqquznDoOO&#10;ZTPn3tDpM9IZz1CjZj4cDpYHms6m1oXArEP758d3zqxbz/OsyMREihlk0DyHKI7IsozffPVbvv7m&#10;K6SAu7s7iizncmx4lVJsNhv7Mz4TLERRZFGfc+XH+Q1FnuwGlFJIR+I4LqgBV/ogwRkvOk1TlhcX&#10;bJ53hHFEvsvxEx/ROVzcLNk8bTiWOZNpzG++/x3Xty/wwoByKHAcHa/B4CIRJG7MTx9+5rDLNLHZ&#10;R2e+NTl5eSBOl2iTWkkYxDhCHxyB47JczomimDdv3nDz8gWDEsjAJytK0mXK3/2Hv0NVHU1T87h+&#10;Rk5c0kVMOzT/rroXMCjEmHTQ9R1t39D2DZ4bIr2RY4ZCGMVO05MVBXcfP2qeWacYxpn58Xjk08c7&#10;nh4eieKQi4sLbm+vrfz8pFpqz16e0wakn4/e6KIosoXAOSndmPWaRd12mh/iC388oPWsXymFbwq1&#10;rqMstClm3bRASxgn2nDYkSAEXa8Vs46jx9plW9MPijBOWDpy5HyN0LXjsgi1e7Y5ePtOEfkB88mM&#10;JIlpmwLV91oZPPqVHQ4Z++xI3w30vcL3Q6Lxu2n1z5KLq2um05S82LE/rK39R13XlmdjOnEj9T8/&#10;3CaTCclkQhwn9CiWS30Al1nOer22yk8h9Dr3x+B6KfRBd3lxRZz4OJ721AvDcNwYTrwbPZK5/IwM&#10;bVCBuq7p+oZsk6GUtjF0HO051p1xeKTv06EQQofL6+SDQJNmhbEQaW3Xa1TYbaMVn54jycoDx+3W&#10;qq6klBohu75FSpe8KsfNPLdxZl032JFZ37c4UjCJUhsybQ4Jg9Ab1N4Q17U90A4pPUvF0Jt3e8aH&#10;6Qgjn6Zt2O02GJNeqzD1XYuQGKNe3/e5urpiMb/AdX3KqqfpBvbZnv12T1FmdswDjIW3z6f7B+7u&#10;HjRyPgicMf6rLGvKQltstH3L6vaKV2/fcP3qBY+Pj2R5zruf39s4n7quWW/3mKgogavV7VJyeXPN&#10;zcsX/PCvfxrtETTPy/dd/vznH+xI8G9//Qk19Lx5/Za3b95wt17z9PRkG63nv93zdK8FF9fX1yxm&#10;C6JQj7am6Yw0mTL0kO2PzGYzVqsVm82zjei5vdWoqVkbRiVpRnaGs2aKIaPuM+HtJ87sYHl0prg6&#10;J6ab/eXjp0/keUnT6Pf3zZs3GrEdudTm3PB9D9/38BzJoHRh2HeK7eFAGIZ2LGsaFsM7M9dyLrg6&#10;5952XWfRkI8fPwI6k9n3PB4eHtgdD5YGkCQJXXOihQzDYJWbZtx2OBwsSGEKl/NC6nwsZ4Vkjqfp&#10;K5zQoWFQCKFROnP466LVteekHgvuUMq137Ft288EKGa8aa7HFDVd19E1GmVCOtaLzvDjJmMmraHD&#10;nHMGzbubpilhqJWRBr1ar9d2BGpQQ8OVNhyyOI7tvTcFkyn2jU+c+T1XV1dW4W8KQPPsrLvF+L3M&#10;czIFouFCnk8EzbMynm5mwmWAB3Mtpog6X0fnfDvTyJ/Oef3nxFgEmoLddV12h73lX8ajzY0fBiPi&#10;VlhzYMN7MykUruuSZZm1njFc8d1uR9M0XL+85uLlBV+9fUMc+LRNRVUU+L5+ZmVZ8vLmJWoYGJpe&#10;p+oAlqhpMudMpV7XNXJ8CGazl75nF8y5es38ve97ynFTCOOA69urkYcz49P7T2zXB8pDTjwPyUsf&#10;pWK+/e4blteXhHFE3bWUbYETCDzpMXQdfdOweyx49+ef+euPPxOlEW+/fckX373m5dUN7dBSFT1R&#10;HDOM+XZBENA1LW2nX5bvvvs1L9/ocPWyqZGuQDk9l9dLri9vuPvbJ/b7LdJz7IFpHmJVmJBuiaNA&#10;KIFQCjH00Hs4vcD3QoyS9LNxc6esPcRkMtEJEo5jI0jiOOb169eUVWEfslLKditCnNR5juMwqM6+&#10;AHoTE+MBeOJ9mANSd5CDXZCu69IPrX159YJ0aKqKKPTpBPbFrOvaKmKl1IvNDyL6ATo10A8Chfax&#10;c0ayrh8nrNIJvh/iOZJugK4bRri8omsHcHQH6HuhHgVkOXl2JPLNi1qzV/kYYVLQdN2orluOnLSt&#10;FhGkEfPZktlygZSC+4d3duRiOrbzTdaOEUdk7rz7GdBdzmy5YLVaMZ/P2a03Wk230TmjvvTHezGq&#10;fAfNgzlsd0h3gYewijQd6j3YZAd9ADUMw8lmp+sbuxH1vR7BNyPMHwUhDloVaTbupmkQrsRzXBxH&#10;0vcDda6RiE4NFMfCoq1hGOK7Y+dca1SgzHLdQYYaPTDfXSnFxw+/kKRT8qqyKjXf95mkMyaTaFxP&#10;wv5+3w9tp5llGcfjnv2xtwINcyDoDVNv0nXd2kPiZNyr9xaPANd3KeuSPCvs+5GmKWEU2MbEIEma&#10;f6Q71sXigjCOWF1fMYiTn5Lqe1sEmGJ56Hpc6XN9fTsa2M65vX1tu/JsHFPleY4MfJAO1y9uCeJI&#10;Ux7ieLz3mvf4tF7TdT9QFg2TyQxHBBz2Gf/yL/8NpQZ++fmvBIHHdJZydX3Bh1/ec/viGlf6fPjw&#10;waLrXdeNXKNnBhyWyyW3t9f47iuKItOjzPsnfve73xHHKS+uPZJkgu+FPDw86tQTJbi+ucFx9FoW&#10;QjCfzz+LOtLNSGaLAFPcGoXjeTi34W2afcUUX595gI4CCIOCGNPksqy4ubniyy+/1IjFTo+Yivw4&#10;vpsaUfaksGcP9Jig9+PxaEdP56Kic1Ts3/OqpJQM4wFuip5zYV3TaKQyjmOruu297jMelPm9pogD&#10;7J6ilCb1n3wLpf3+pnAw12z2nFPBehJPmftmzHCPx/3453qKIrcjwfOi0vwcM9o1Res5v6/p2lG8&#10;oj3aTqkRn6tDz7lc5n6aiZC596b4N2siCAI7+jXvk1kDBiRwXfez728KZMM3bpqGq6sr2xCYZAez&#10;v50XcKZwM8/GFqj/P6ieKVIN6GBoQqYQOx+1m0mUaUTOp1Z5nkN/Zthrzv6q4iiOiHEknxW5/X6G&#10;jlA1epLgKN0kmvPHjHmNl+H5czCWM8au5vLygt/+/rc4rmC33VqfuXAsAoeuYz9m+67Xaz1ZMQ/a&#10;/DI/zGysjDfA/DKLyBQPfhiMlfdA6LkoRy/mpq0QjsKRLkHq44dL4jSmzEt2T1u2z3uariSMJG+/&#10;eU2YRji+Rys6kA5RFBIFIYNQtINDeyiJZEDkhBw3GU+Pa778/i3Xr1/ihx4f3j3Q5A3PT2tcdAaj&#10;5lP1DJ1WAuqw6w7Pd4iSgKIt8DsHJXryKieepExXKckkRomBdjTc/PjxI5Mgwe21YlRKiSM9pFI4&#10;g8IbWoTjIx0POW4CBjkIfL2wLi8u9MFeakVL4HqEns985D9Vre40DUfFHDjaXmKwHZgxozVds+fp&#10;BfH09GTHeBpePjlX+75P29WI0XZDP+eKshyFC+NLXVadfbZt2+OMG1QUJeNcvqdXgn7QAgkhHBzX&#10;w5EBYuSl9IPmqaEU7fgyuJ5PpCSDrxG0vu3YHp/1ZuTo7qmXLsOgUZiyHDNG6w4vDIiiU2SKVkGl&#10;o2XBhKbreF6vNe+kyilHaN73fabTKWmsD/zJRFstHHa7zxCgPM/JioJOKIIktqRZNY7BzSbdlA1J&#10;FBOHCVK4NE3FPtuS7w9k+QEv1n5/vu+z3jxpvs9IsL+4WFg11zCc5PUWJeP/Jes9myVJsjO9xz0A&#10;AID/f3RE6ryydFf3dI/CDgDjckn+Ovwr0oy7NH6gLYcgFrOz4Aymp0V1iVtXpw4d7s4PHh43G1tm&#10;bSO6sipvhItz3vMKhe5a6qrA+j3ZQHWtwWiJ7/UHlA19o+s0VdVQq577KHuFmOeDNhYd7tegMJGN&#10;5IoVl5eXzPo4HjcauL+/5f3HD5xfPMOPwt6w1Jpzpv2zs4bET4d+VWmqqhguSaValOmoaobiyvTy&#10;eq0Z5PmOryOlpGkLOtUQJ2GPtuxQRpGOn9z5Pd+j04qyrobnqQ00bUez3dlQbd+u+fE4Y7PxCSOf&#10;scyGUYozycyyjKZsmc0saf3z58+M0jEny3MWiwWb3Zp0NuHl6xe0rVUhrvY2IzWNU569fMkPP/xA&#10;lo55/fo1f/O7v+OwPXB9fc16veb6+h6jfK6uP7NZPxLHEeNJxtsv3jAejxmPRxT5nixLEEaSxCHP&#10;epT9j3/4Zz7d3BBlM3Tb4SF4/+4d56dnvHrxml98+TVXHz5S5RV5sCdLRtRlg2oEdzePoMETPu/f&#10;f+zpJOvhcnI0As+zY7XNZkNVVSwWC7IsG8bMo9Fo4LI5KweHSrj37tatK06Og+HtLzkgSS9fvub8&#10;/HzgfIEmTaL+opXDRWYbGNvs2GLSDMRz18i6C9ihKG4UCU9q/CAImEynNmu0aQaz7cfHR+gnE4vF&#10;YhjZaa3R3ZOFhCOfb7fbocDJ83wo5tx0w415XSPnph22iDL9HUmPtoHfI/VZlrFer/tizKKPYPrY&#10;r4I8PwxNuEOLXWHiDMHdPe2mB65gHo1GJFkKQvOwWrHfb1ksFgSBR9dZ+ynQ1HUzfN6OA6O+OKVv&#10;NNUgvHNjTdcMu0LRNUeuwD3mPbp15tAqz/OG0ayzPzked7oi0K0D90xd4+2K5GP0zT0X1zi673iM&#10;mDmE16Frzlh6u90O/90VgmDPp7IsaSvrghB4/jCK11qjqmYYC1uEMh5EW8ccuzSKh+/x5Abx9L0c&#10;X9CJF937i6KINE6oi5Ig8SjzA4EnQXWMkpi4p8bc3Nzw5Zdf8rBa8dNPH2zx5uBfZ17addbkMU1T&#10;mv6Adu7Hdd0MYykpJbKPW9Jth/Z8/DAkTQVNV9swY9NihEF7mngcMZtPWCzn1IeS8STh3Q8/sa/2&#10;+IcAAkUnKxpdIH2N1IYu16i9QFUdoQ5I/BgVGxtePMpotGK12mKENRtu64YksATPNE0Jxz6XF32m&#10;nlGUdYEXSLzWR9OSJBF1V5COEqbjCdkso6Mnl/aWGr7vI3tvKE9KAl8iAg8jBL4xKBMivRiMRPed&#10;zKAW9a0SSDni7M6qbVQP2TvVTJTG7HY7Dodi4FbYotn+e+vuL6jqokcy6r6gkQP87bgOTlXqPJ6C&#10;IBgMGN3GMEY98eTkEzLnIP1OuegYw2a/Y73Z9b9PojCAwZcBSA/jeZT92vF9n8TrR+mqBmMP9yRK&#10;Wa/XbDbWLNIXT0pGz/PYugQALWiaDox9bul41I8BrGpqPJkNnXOSJLRa0amWw2EzHHpuhLRcLvGE&#10;7NGh/ZCT5wphNwqomobJcj6MaSxf8gk1062NTHHIU57n1IXljKmuY5/vkBEo0w1SbtcF5nneH2b+&#10;cOko9VS4ueKtPGzRuusvRPv+lFLUjR0xjMZTDNC1mo7OJmoIgef5CM+jPhR40ZNz+IBU+HKA8d04&#10;Zb1ec9jth0vr4uKCJItJsvFwIVseyJ6yrAZuoNa6T/Iw/aUd9uslotMtpm8YfN+nbbrB0NetrePD&#10;1RlqOtQikhGRfLIocmiQKyKcvYXgiTZwd3tPWTREUcB4Nu0jg1rSNCYM7QEb+fZsG2UTHu8fCcPY&#10;cgMPNVXRcv35nrpS7MstJy/O6CTIMGB+eoIIQrb7PbXqmKUTfvXr3/Lj9+/4wx/+SJJkpFHMKJvw&#10;5dtvmEym/Mf/4//E90MuL54znY14+eo5l5enbFYP3N5d8/btG7sHVmtmswmLxYJ/+Zd/Yb1e89Xb&#10;L5mdPaMobZzc999/z6cPV1xenvMf/od/z+vXr1Fth5Q+vh/ycPfA7c0j7969Zzmbk41HEHZMZpMB&#10;BVksFoPwKYoiPn78OBDMj53nd7sd7+WtqQAAIABJREFUnudxf3+Puw/cGNFdwO6yc8iEmyY4Gw/X&#10;MD27fM54MuqziA3L5RLdNXRdnxiidY+wPTkWuALQqe+PVYduPRy747uL/3iMe8yZGoAHniweXAF/&#10;HO9kXByS99TUOm7n8eXsrHFcces4bY5LWJblzxAW18Ac24i472fPhnZY964odd/dPesn+5GneDCX&#10;WOI+4xrtIAjwzZOXo8sid+8YYDKZDCM7dze6s8p+r4Ldbj+gnA7ddHvQqTidstVxBJ0wzBWlT5zX&#10;J6TLFVKuUHbIo+NcOj6ku6uOCzs3yndjRvdzu8bRIYGO23esHnWfd7wzF/HnCqpjWpjneZR9sWb6&#10;VCKHKIreKuTq6opsbHnMZVMPqurpfMZyuaSt6sFtwn0n10C5htCduW6/HEdqrVcrlqczmqqi6Yvf&#10;169fY4zg5uYGX4b9PrTrxT8+WB0Z8jiI3i2yY/TtmEPlYHeXYuB11u3d8zwa3W92T+JL28V1wprw&#10;zs/mxGkMHpSHkrzMkRG0oqRstlT1np3wqDYd3c6w+VyyuV0jteSLF2/4xd98xRdv38JUsal3VGXT&#10;j3YSkjBG19ZwcJSknJ6eEvcwNmharWjyDVpo5idzuloRPYstZ8+HuiuHhz+bzTg/P6fZlnhGEEpJ&#10;6EtEoDEC0AqhFUpbLpubkw9wfKN/Rup0h6M7QOPYLubtYTcUU8cZmkHgDd2flHJIWHAbXGs1KFfc&#10;AevUpVpr6qa00U3jtOfO2SByeBoLCCHQgS04PT8kDgK0tsX8Zufm9BFhHBEGEUb2JqdhP6KLA/J9&#10;PBApp5MJXWvl5VVuZdN3m3s7ygBOFjMmozFt2/LwsOLm8zVxMuo3i120WWZ9wYI4QvaRW0mSMJ9P&#10;mc2mw6aWXUsch7x7Z13R37x5w6tXrwbTx7ub24H/4ja/W7uO+OqUeFJKulbTSPt7xuMxEo/yUOL7&#10;9jO73Y7DdocAVNdR5QVKtUxOJ6geJc0ya9C5Wq3YbjeD/H8o1hxqKZ1fH8RxSBBauXmWjQj9gK7T&#10;1FVL1z1F0gg0QRQQJBFa2s6/ahvyvBz2qud5REGAJ54MoDerNV3TEifRMDZ2nMjxeEzV1D1XqR3W&#10;hD0MQ0ajJzWdkAxKVU9KpHwymjzmo7iL6olg7v/soHXvTymbXzqejVBa4eLgytJxE21zGAYRWlma&#10;QJJkxLETVBiqqmH/+Yosy5jPZ32HH+L7IaqxDct+v0djrBeYtufEdrvl2+++5+LsnMliRBCFtLql&#10;rWrG4ynL05P+AjvwuFnz4vIF0/mMtlUUecX6fk0UrTnsDiTZiN/85m/48ad3nJ4u0eYp+/Hs7JT2&#10;c8XDwwOz2YzA8y23rVFcnp2znC2RfkCWZmgFQTDil998w931Dfc39/zpX/7MfD7n+eUzuk5Rl9az&#10;8oe/fsdms6PJK1rdEk48vghe/axQcBxQ57zvCns3OnKImiuO3drdbrfMZrNhFO94Xe7Pdhwkdy61&#10;rX2PWhnCKOibl3IYlQWBhzDg1z8PMo+igDgO8byAVj1RTBzB/bgIyPN8ODubpunJ/09+b9vt9mec&#10;Pkc/8fvPyuApqD4MQ2QgBksHV6w6Ur1DFl3BVBTFgLK4kaYrkl0zaO1xXB6rjfBzUW22wS6pqnIo&#10;DPPC2tg4NG+UTf47ccBxEeEsPlzRvd/vB4Gh9O1UZjabDSKEYysP9zk3KndWVQ61sqPqfOCxuhHt&#10;MeKllPWQc9YjbrztiqAkiX+GmLmC3O11V6y4gsZNhZwIwv097qw7Ftcd89+OETl3phtjhp/JnfVt&#10;2w5ooUP/j0Uorq5xf96xiW/btggsVy7pU5FWq9WwX9wacd81TVMKpQcOnnvG7rscF3MOzXR70ile&#10;w9DH9yRdU6PahiLfU5Wl5VAaa7X06dMn8jy3Zr0AfmgvpnE4Gh5409WYUve+StPex8knCSMi3yqL&#10;7KKHumwwPfpjjCLOYoLIRwk1LDz3gALpsS4sdD9Kx7z95i3GCOq8YTIdUbU528MjggbTGWgK6lYT&#10;z+FUerxKJ1y+fs7i1cIGurctcRjzWD4S+B7z8YQ0TlB1NSw4ZRQ/vP+R0/MTOqEIIp9iVyE8SZpk&#10;7LcHkmhCqxt8rPoqlZaTtVvvbfEghXWslQIlNZ5RKN3/03Vs1nt7KcR21i/Q6K7FgL1IhC3oROqR&#10;9tV313eixnScnCyABU1TDZvPGEMQ2tFopxpCzx1kkiAIyTJLvnTy5/1+23NZUkbjtD8wir7blcNB&#10;9UTUtFCu0AYVptRlQdNuh03l+zY7NokiotA6yqdpZkm5UljuUxwThF6Pnq2HDbgtt+Q7mwca+kGP&#10;nFnH8NDzOeR2nFJWDXGa4AX2gpeeJO5HN/YgUeTFfuAqpEnSu0z7fZTNIz/88B1fvvkS1dni8bDL&#10;+eG7H4fwZofehGHMqE9oaJqGpmoJg5BslLJvCuq6pamUVYN5Iednl7TTjsiPCHuE+f7ujrbOGWUJ&#10;Uo57c11Dthiz3W/QpgFh10EUB8RtzGQyGvihTmTieVZFKqREK0OrDC5ZoKpKOr+zpGcMrerwlVVg&#10;+4HtwEfZhM7A42pFme9J0xjpQVEeKPM9+d4iAZ6UtG3NdDbicNix21tPrySxyEjTWyy0bYsfhoCk&#10;6/pxt6+R0qZeRNGT8utp9N5wOOz60YUYDnKriusoi6IvlCKyLKZqK3RnCOKQJOoTLPYH1tsV02Le&#10;R6tZxCH0A2Tv4ef7Pp6Q6E7hBVYuPx5PhzGSEZr9YcPpxSmBH/Xv3Xb5pudt7g9rlotzwjDi/OyM&#10;xWLBt99+y/39I0034+Lia9798J63X32B5/kUh4rJOObF89d0Xcfd3R3vP14xHo95/uwlu92OH3/4&#10;gc3jiqtra43z6s1X3Nzc8dVXb/F82G4e0KZjsZjz+foDN7e3HIqct2++4Kuvv+H68y1/+cu35HWO&#10;12lEVPDs+UWPli1o25Yv33zBZDyjrip+///8E2mSEAYxp6enrFYrq1irSx4fH/li/pJZZlWjkoA4&#10;immaii7Uw0Whtbvo7PhmuVzStnbNZ1k8IFz39/dDIef2mnv3riGwo80e4e1qxuMx+aFguVyyXC6p&#10;qgIhDF4QMs4Suq5B+tIasGPtaYTv4ffnmsqr4RJ23C8nLDq2WbBcyqqfErXDmRYnyUCCd8rEPM8R&#10;2JzO0PMHRHxA8KQgUrb4CTwfP7S2FaOJHQv6oS02y9pGexlhC9ems7QV03OSwzgaEDKLbql+ZHhg&#10;s7Hn7KtXL5lMrIn79fU1nz59oqoqXr58yeXzZ/b59qI3PwwIg5BOWzpEOrLCAz8MyPcHdoc969WK&#10;MO4985KYzJ+yOAmGGEfH+zsWGLpJx9NZ5PhxIXEcAYJif6BRHYvpjChN6OqGqm3YrTeEsxlpFHMo&#10;i75xVUgDTVMT9YHqx6PCwcesrjk5ORkQM+dBt1wuB27c43qF5/tI38MI6LQCbX7WMBwXdMeqWiGs&#10;d6VH73Haewuqxu7/qqoQxgx3riuKtTaYTqHbbhidO0TP6xHfJIzwAp+Xr1/Zn0dbRNi9y91uh1Ga&#10;JA77gk33o2QLqOSlnUidnC1t0R/aNZKNUzwBxoSMRilxEOPJkCTJCMOU9+8/cnf3wMX5M7788ksW&#10;iyV/+tO/EoY+r794a33evv/pr//gUg2C0EMbRVkVluOTJmw2GwI/QABN1aKVwfd8qrJit9pQlRV5&#10;vmO9eqQsbXc0zsZEYYQwAt1puqZDSA+JxI9shSx8iRcFCE+y3a0xxnLTppMpo/GUOM4wnk9rNDLz&#10;mb9YMH42Yfl6TjD2UNI+8GK75/HumiyOSKMElOHms4VIv/rFL0jHCQ0duSqoVE3Z1hgDoR8hOo8k&#10;tG71SEWrWrRq8YMAKSTFPqcsSsqqwgiDQSGk7S7jKMBoTVcpdAWxHxF5PkJohFF4nkH61jjXYIn/&#10;ndYUeU7TtgShLcpWmwc2m5XtfEKf2XzKfDFjNM4YjbKef5T2Xc+I6XTccw5sYRfHEVWRW7+2OML3&#10;ANPhSQh8SeCLHhU0GK0RRhD6EVEYo1so84rDznbzAqw3nfCYjCZMshFJGHE6P0EKgdAQeSGeCSj3&#10;BeU2p84rbq5uUHWH1ALTGsIwYjad4cmQ3e6AjR4xVGXDerNjtd5S1Q1CSvwo4uTijPFszOXFBdPp&#10;hLap2e235IcD+92W+XTOYjojDCKLPjQt9/cPXF/f2sxREbC53/D56ob723vKoqJuG7pOYRAEYUSa&#10;jMmSMZ4MESZilMx5fvaKy+cvef7yOXGS4QeRdaLWHlXZ8Pnqms+fPvFw/8Dj6g6lKsbjkDiBIOqI&#10;UohHHnVzIM1iZrMR41GG71nFaJYlFqFCIARo3dI2JUZ3RJFHltqxYxQFTLIRYZIgPRuS7IchCGlR&#10;0KpCGY3n+SAkRZlz2O3pVEsShzRVQVUdUF1DlkYsFmOm05RxFjOdZNRVTpLGxHFoC0Kt0EDZNGx2&#10;Oz59vCGJUkbplCiImU3mXJw9Z5RO6BrN1cdr2rplvz2wenxkv92yWa057PdIAW1ToVVH13Q0dW1H&#10;fMJDGIlqFUYbAi/A9wJU21IWBcUhp2nsBdM2DVGUMh1PicMYraBtOrq2Q/cjmzRNmc8WTMYTpICq&#10;LCnyA1VRIgOJVpqurXvlu7W+adsa3Tdaz56fc3d3TZJFREmA50vWm0eyUUZbd9BIDo81/98f/kwc&#10;jPni1VsOh4qyrAmjiEN+wPN9Htf3nF2c8utf/YLF6ZxsHPK4WvH9d+9RrebVm1fUTYlGcci3tF3D&#10;xfNzxrMJP7z7iUNZMZ7NEV5IEKcYEfHh0xVff/MlYRRQ1SV5kZMkGWXZsM9zfC9ksTzh89U1Hz5+&#10;5Nu/fsv5xQkXz87xAsHF5RknszlSS3brPVk8Zv24pW06yrJmMhkznY0tjcVYcclhf2C/zbk8f8nl&#10;+TMALp9dcnt70xdrlpvl+x7r9YrRKEOpjiwbcXZ2Zv3K8KjKlvV6Q16U/Pq3v+HFixdID9vU+RLh&#10;6eEdpKOE3X5PFMc231lIzi+f8/Hqis16w3gyo6obOqUJwwCltc2c7DqyUUrTNmx3W3b7LVVd03YN&#10;BtDGmvFWZWkLu96OxJphW87h7rBHGc3+sKftWkbjEdpodrstrbZuA9nECvYUVikYZzECgfAFbdMS&#10;JiFJnNCZDq00ychOTvZFTtvWNK01NA+jEIFNt8nShEWfTBL1dj273Y7H1Zr5Ysl0OkMZm/4TZyme&#10;9GhUz7fqEZ7JfG5VtDfXNgqwR4AeNxvqqsaPLDp0f/9AFMVI6XF19ZkgCDk7O2ez2RJFMb4fMBqN&#10;0dqw2+0pipL93gp7sjiha1vQGtV1NFVtzb19n6osGWcjtFYcdtYwfJyNEAKqosRoTZLGhJHfiwZq&#10;kiQmTROEoJ8y0Bc7+wHJDMOQqqqp6prJfI7n23fetC1lVdHUthn2fB+tDaPenqiq6kGVK4QkCWOb&#10;AlTX1FVlue5K09QNXY+iFXmOVpowCBhlGWliz2ZPSpKedysFSE8QBD5+4KN0179TwWgyolMd4+mY&#10;8WREWRaAYToZk6Qxm8d7tLKRkvQ/s0YjPNOntihOTpdEiU9Z5wjPUBQ7fv2bXxGGAV9+8Qv+t//1&#10;P5IlE4QRPNw9IhCcnp3x5s0b1tuN/R6jEXjSIm+i55sKHzQK6fsEBFRtRdImTKdj8r3tqotDD/EF&#10;kXUlb6xSzgttILmUtkPO9wdkH22VpKlVFSloewRBCIEBmrqmygt8X2JjhTyk8NHG0KmOulOUuubk&#10;5Vnf6UAw8cAD3dshdHVD4El8X9iRrfZ/NttPxjFdqFGis/FNXWf5eAqE8fCEz83qM5PZuHenVmy3&#10;1tfrsC+RXsDbL39BVR4o8y1dVVK3NWXVIpQiDhL8sSWyIzsUFW3XULQ5ddXSasN0sqBrGZy6o8BD&#10;SIUUFoUpywNCaNo2QusE35cI4QwPLffAIWaOR3CM5lj6iIcQBiHtKK5tLdekUw2+Fw4oRtfqHiGz&#10;nYfvBaiuAQSmE9RNS9dYiHoyGiN9j/c//UTbKYwCIX2EkXRK20JHCjrRDRC9e+++7xNIn5PlqUVn&#10;fM9aT2iDqe2GGE9njKdTXr99addOr0503AatNaM0o64qrq+v+fDpCi8IODk5xesPLGMMP3z/zqqL&#10;VQfSYNBo2UPpSYzwPbw4ZL445fTknEkypesUu82e3WHL9acPdKKjqRXFIac8lH3+YEFRFnjGEPaj&#10;TjyFkRpQaNNgNIzGCUYItG6pG03XaYRQJElEHKcD383B89KzMVpg/UHSyI6du7a3TtBwOBS0nbYi&#10;hv5n7bSiaSqLBmPwpY3bmkzGxG2AMJokjfCloGsbuj7TdjqbUDct+33OvqyQIiQZjxlNZ/afdEoS&#10;RlRV0yO5D/z008dBoKSU4nCwfkhK171q1HIu/UBCI9G6tZFbSoHxkNIiZ1Iadpv9wEWyqvZ0QCg6&#10;rZgvT9EYmqpinecUPQqTZRlRGvHlmy/6Dr7l8f5+SC4pioK8ynn56hVVUhFFQY/e2QistrUjC2Na&#10;bm+v2Wwf7ZRhPCaKA549PyeOUnxfsr7bsVl/pjOa/XrH/c0922LHw/qR11+84le/+hV3dzf8+O6v&#10;PDzc8uvf/JKLyxPmc9tg3X/e89OHz/y3//oH/vbvf8NivmSXbyjLHLFRzGYz/sf/+X/iu+9+4D//&#10;/ve8+eIrZrMTRlXHL379S/74xz/wd3//t5yenlKWn7i6uaIoaqTxCIKISTYiThP+3d/+jrLMqSur&#10;bEtHMWcnp7aZyku0xgqBwoztfsP96gGlW95+9bIfn3WsVg9s1tZyZTrqI/2E6P0BQ7766it832e9&#10;tnYRaZYM3DQ38kyTMVpr1ust19c3/OKbX/Wh9brnN8VkWUKnGqqqZJHFlk9alnQOtQss6jUajUGJ&#10;gfphBRbVoHwsy5LZfNqPw+phQmRMOqDrTfWUT3rsYecUzs7Pq23bwTKibVuE7/VoXjkIPOI4xovt&#10;eVm2ZY+4PCXpBEEw/HubyCBQ2lA3FVorpBzbEPE4IujXfVmW9vkG1ix5Mpnw/PlzZkvrC3h3dz+M&#10;FLuuo+tRzqqqaLUaRnLC9wilpEti0q5FBj5KaXzfctuckvXYV9Tx5A6HwzAuPI5r0lrjS4/ZZIqc&#10;yYEf3DUtvvQI/WDgpGnfWma1bYvqz6sg9ol6645BlNQ03N7a1In5fG4nK1KSZXo4B9xdFoQhokcw&#10;A9N7C7ZPZvQumcGNWZ0ydUAP/QC0pq6qYWTuzq5hDA3UVYVWyvpqxrEFMwBPykHU5pA9h9K2bYvX&#10;Nvi9I0LUxgNv1/Ep/V6F3taVdWnwrIWWDHykJ5CBRxpnBHHIId/xza+/4bDdoHVGUe5YzM/4/vuf&#10;ePX8C8Iw4uFhxcnJGV999ZbxbMJ688hkau22ytp+L9/9xQBRENLUHQhD6Pk0ZcXe7Dg/P8eXHoei&#10;5PbzNY+PjwSBhQhDLyJK7QNN42QYkR4ONnMxSRImTjmkHFwp8D3PFnHaqg8dDOrM7A6H/bDR4th6&#10;oAkhaLp2mH8rpWl7cmhwtHBMPzp3RNcoihgFI5ToqHsIV7dqgHeFkJwuz9Ao7u8f+fzZxtyMx2Mu&#10;L57z8uVLhNHsdxu265jDZs1m/UBdtUSeJMvGdJ60nRYtnQGEwtchnafpjOqLpm6QH3cNCKGIwmDg&#10;Gf2Ms9RDwg4qdqOqfyvdd3wjN393xZvlIjZ9EaTwYjEQhVXX9M74Bkwf4IyHH4UIbWgrCwWv9zsi&#10;33r7jdMRCoNqFHWr8PCQvnV9brXCCEWnnxRDQvTvF1uQ397eI/2+MBcgevsRZQRV1fDp4zVpGlPs&#10;+nid1lCWNarrCCdztrud9ToqSorK8oeikXUQr8qaSTomnYxIRglB1K8PaWNRsnFq17AfIrWkKHKu&#10;r6+5v39kt96RV3u8xKBpaWurUpRGEkYhWbrAmBnVYY8fGDxpkz3ypsCYDoHNaO00+GFE4Ef9OhT4&#10;XmcVo8Z6PdmxYkeaxkM2qT2IJF1lLT06w5P5bc83Go0mA2es7RVyQpgjWbt84m4IF7tiUKoZ3kdV&#10;1gjPJ/AjRlmIMWLgCTV1B53isN3hQtutYk4Pa9EW1HbkgXgKc66qhqK0RNyma2nb3tC0tySRwl4Q&#10;s8V84KakWcZsZlXW2tgi/f7xEeRTZqLLVXSoc1EUQzrAfr8ny8ZcXFxweXmJkYaiLPsi7Yl/5w5e&#10;d0E59WBd10z7JI7FYsFueyDfPyC8kE4VjGdTtKnpuprpdMTj5g6jGwQB89mY87Ml33/7Fz5/SEh7&#10;JfCzizOyYEwQWDPeri5QsUS1HYaWtlfmbdcrZrMJQgg+fvqJIPS4fLZk8693vHnzBmck7Ujf19d3&#10;RH7M27cXGKUYJzNevnxJXZc83N/1yjcb3TMZjeiajsfVlvv1ikNR4ocey9Mlv/vb3/L55j3jSYrq&#10;OuqyoS1tDmdxKOm0YjyaIgPTKy33PDw8EIY+y+Vy4OK6sWnTNIxHTzF7zlaia1r22x1tV4HOCAPb&#10;UIZ+gJQQRxFxz4OaTe1ouK0t986NoLquG0y1lVJDPGOe5z3vdd4/p9UgCBqPx5SyGgr6Y3pIntv9&#10;ro/uivl8PthROHJ/WeZHcWNP+c3HthjujHbEczcGtHSV8eCpOBqNWMzmCCEo+7gkgIeHByv3MmbI&#10;m63rmvV6PYw03d/jOHWDOboxwz3nmnenYrTiCrtfXGPjAAxnDTOIfnpazL8t3pRqhqLY/XLFtBNG&#10;uPvJ/b2uCByNs0EwMHDUOvOze00IOfAQnfDC3fHjyYS659lJYYtD96vqLYwcpy0Y1M292KW3YnFB&#10;8cf2LkPx1Qtvhu/bqzxdHGJVVQSRP4hZjvl+7v6tqmoYOR97amqtkX5g1cxKo/OdvRMduGJsM1G3&#10;DZTiiXPonw5ndhiG3N6s7PvrKuthOZ8j5VMUl/uudWtdG3yAXlzBKEnZtRZC9aMEo3Xv4u3RtU+E&#10;bytvtjPlUTImjHzKQ04Q24VlQ8wVdVnRNfaHHGcj/NApSYQlryKsii+w/BZXVVdVNTjhR0k8RGM4&#10;VM9V04586sijx8ILx79xB4D0JKJX5nmeR1e30D05ZDemQaPQnWE+W3J6ct5vrhG+J5AYRKYJhCAJ&#10;QoTBjoYMSBkQx5E1RkUitEEIjfHsg4966wbPt4HkWZbgS2wkSuSDiLi8vBwWiSPlOvRpUIX+m1/H&#10;XjeqrfuLywaMPxV29nK3isEAowVlWVNVDUb3xsNA1yiSNiEKQvwgZDwLkL4d9ymj8cIAicToFt3Y&#10;7jNKUnwZILoaP7TB3b7vIwN/MGdt6hYv8JnMplRNg3MXtz5jT3lzRVERBTFtYzDaI00iiqLi4X5F&#10;fih58eIFL1++JIhiHvtw5VZ1KN9nNPaRQpBOM05PT4izmFZ1lHVhC06p2ew3FEXF4909Vx8/c3/7&#10;QF01pFFKmkWcT5YUlY1b8oOAk/mC+WyJFIK6Lsm3Adq0VOWe/b6mrg5IaUhiH9/z+zFZ73GkAmsR&#10;kEYYbdEnren99SAIInw/pG1rVL+uq8o+m85o6qohinrJfZSQZQlV1QwHrTu0nn5JwjBCax9PYkeG&#10;iGHPSOnjosSapqVoWpTSGM/H9+whXrdFv4ecQbcZiMvuwrNcPUur+Bnq6/W8S93iEeD3o6o4TQm9&#10;GC2gygtaraiLikZ1KNVyKAs8YXl3ymh88ZTQIHjKtNztduz3h+FiOD09ZTZbMJ/P0Vqz3e4J44BO&#10;d9T1k/lxXT95Lk0mE4SwPBWt6e1JiiPjz5o09jl7trSXcpdT1TuenT/j7GTGdv2AMB2z2YTXz5/x&#10;+cN7mrJgu96w22558VwghWQxS5lkMd/99S+cn58znU/xPJ+uUawfNyRJxjJNuby8pCxr8qJgu3vg&#10;5atnNEXJ/f09Ru95+fI1L56/4uzsgvXj2opqPBtU/+OP32OMxvTimMNhxz/94/+LL+3aqhqF9ALS&#10;UcZ0PqeqKq6urlhvV5RVQVOVpFHKbBawfuxHZtmYQ74jyWJOlmeDh5kjta977ynHiVutVvhePKA8&#10;SnXcfr6mKAomo5RsMkK3lpg/SmKWZyc2ISL0SKPY8jelZF9VFPucKrcOBu6StoIja5/hGnA/sO8v&#10;yzLyPOfx8X6wFbFeWadDegDAcrlkMpnYjNuesw30Y9TxwM90Nhdh+PMz13HjjhEfZ2HyFEPYDhw7&#10;d+GnkQUbzk/PbMF2f09VVaxWK25ubpC9GGoU2T9T9w3HsUuBKxhdAee++7EVhXs3LuHBFVmOUO9y&#10;ScuyHFTBjkzvilN3h3qeR9inNLjn5wpUd4+6Z+AaJMdDdjxF52HmLDbGo+kAQlhPN9tUS+n1vFg7&#10;ZWlbS1MSQqC9J587V6y6/+0aL903D+7vEv39Sn82Hqt43d3p7kr37pzoZddHYtV1zWQ2HpwC3O8/&#10;VkQ73v4xmucKWt/3CbwA1XZUTYBRdtQrPNnblulBDHF6suD+/p5fvP3SInlByP29zU4P/IhOdZyd&#10;XdA0FX/605959vIFy+Wivz8UnueTpn3CgmrtD53GEVHQUOYFhIYkitmUO64/XVFXislkwvnpGcv5&#10;gra1EKxVgEDXtEgPuqZB9Eo3S1QXGKUpDjnpKCMK+gXr/FiM7crG2cgSZR8fLGrXKxeth9PYVs39&#10;YvNcfAV29Gq0RsinMHZnYutgVa01rbZ5jrLvCuhVauvdmq7reFg9EGc2LHc6W1hyqO9TVTXbImc+&#10;m1jF5SQgi1OEltRlxW61ZvW4Y5TMbGGpS7RoMDQWYRI2JcGNKV2XF/qQpDFRKPuRp6TIq+G7uw3q&#10;FqNbhK7a/+9k1P1it54+gNCDklFKjzi2zt8KZ8oYWeEBAqXMEOWi+i5ilGZEiS1S69aS+zU2VcGS&#10;jU1vGALaGCaTEXhP5pCHQ0GnFHXYIAOftlH9xSxJUhuePp3OhgNvnNn8y83jyvrxSDtivfr4mcPh&#10;kTQdMZ8vGUlBpxrqpqRuGkweE8moAAAgAElEQVSvPjTGYDwrJmlNS4uixfJY2soagOblnrIrmZ5M&#10;uHx+RhKleEKidMtme08YCEh8fC8gDD0QLU3Tcch3eJ4BF9cqdN+h+iRpZP2UjEZpKIoDVVWRJmOm&#10;0zmT6YwoSqh7dCHPc8AWa4dD3l8QmlESEIYRxjUTjSXcC2kPuLK0HaTujXu93ovIGDkUdUopVGeo&#10;a2XpBOrJ568obAyWlD5aSsspa1taqfC8gDRJyOIEzwt6zko7qMB2vfO9MXro9m13a4Ulo3HK7f29&#10;5S/6IVESD9FdIO3+9D1iJ5MXAj/0QdqLS3gSH0PXNYPyakChZTBcOp6X4gyCte7YbtcURcV6uyXs&#10;OSX2WXSDbc34xQiA05MTVGf6sG9rKVQVJUEQMUozlvMFge8zm82sJ5/QlPWO21tYzKfs94LpeITA&#10;2vyM45SXly9tgkFecdjt8L2Q2+srhOn483/7C+I3vyUKQkv1iEIuXzzj/vGhjwCbsd+/R6uabDwa&#10;UNksy9htcz5+fM/p6TlnZydMRmOU0ry4fIbW1mwXjEWx4hCYkmQxnz6+J83GSBmCaFicLInigPV6&#10;xYerH/ny7SsC36qnUYJJNuf8NGOaLRlNJ1zdvudx+4DveZwslkhs8VyVJdMjv7zcPFEKVNfRNS1J&#10;FPPdt39F+h7PLs/5zd/8hmA6Yb15YLd6REhsc9uAUb1qe71ntVlTlzVCSjwvII5TRqO0T6Gw+8Rl&#10;tH755ZdD4di2LUmSsVgIlGoHM1Vn7eEKeGdB4ULhsyxjNpsNhYZLkniKa1NDs9O2akCvnZepPZIl&#10;xgjaVtE01kQ8TUeD+tMVWq74SFPrH+lI+lEcD4hlXdd4fSyd+7yjVzhFsBOB2SavGoq5weOt545J&#10;KYZm2BrjzwcrGFdEOTTOWYo4Zbnv+3hBNBR+x3QJYFB6uv2vtR4QNFuQ2e+WTbLhs1Jac3lnDO15&#10;wcBRc8WQ2+sOERO9DY1SikB6RH6Al4pB/Sl4Ms/9t6a6FrW1Tgu+76F1h5TWscGpmi3YYXh4uBsK&#10;N+u/9pQX6571cdHm1PfAz+5oh+ihDZVRFtRRBiksci59D9P2yuFemR+FCUmcDurWzWbD3d0daTZj&#10;eXpC01o1808fP9Cojtlsxs3NLa2yCKvG2rXYbNO+GDJKE3g+gefjaax0VUgeN7vBV2x0MmY+n1PX&#10;zeAJN5lMGGONYTVmePhe3yWo1hrjyh5pE0JaUqQx+Ei83shwtVrxuY+Dmc1mdrTRB+YOrsbGIH1/&#10;eGlt26LbDhH2cL5qhurZIVhSSoyyAdxuLOPsNna7PcW+QKHQraatWva7HXVZEyUxaZwwn87RWhF6&#10;Ab5nYdrpeMp+umT7uOHh/oHr+tFGGwWaMIE4kXixHX1JIeiMsuNi37PmxSi6rgJjOUtp+pQJeGw0&#10;6GByt8jchnKXslNh0ZM3n+b7EiFsZJkWuueHOIsRmwhh/z9oW0XbGO4eH3i8f6QzVmk0mdtuv1EN&#10;aZz2weE+XqjxRYjCYFRHZzryqkR69jBSRlMUlTUG7t+bFD7L5SmT6XxwqreFtTW0XK027HYHykOO&#10;6lpkJBmPJlxcPqMoc3v4HvY8rh/Y9YaWnu8TBzFpars/P5DUdUnTlX3hjOVAGZ883yM9zXIx6Wtb&#10;eyDkZUXdlCAU40nay/0FnoGmLdDKEEhB21kBSBj6li+jfcIwQEhF3XZ4gX3erluzGYXecEC5cUzX&#10;KkvE7z2UiqJAG0V4cYr0noojNwo9hujdYeLGAXYE4vUqvN7OwVjCrW1tAgQCoz2Wi3PiNGE6mREk&#10;KU3TsTnsKUtL/A0ERGGEUk+HtlP3WUuXB0ajzFoIyQgXl5XnOY1q+oxVQRDYy7BVHV2eo9WTD6Eb&#10;p3hS0nQtTZEPZr9Poxo5rPswDIlC2yU73711H+/lEJM4tn5Vd/c3uEFLpywp31kauF/HfpaPj4/s&#10;d0WP5gVMkzFZljCZZRhhO+/7R4ty/e53v+Ps7MLynRB4wueL12+5PDunaxTFvmaz2pKEAT+9+w5f&#10;WIrI9dUNjw9bZssF3/zyl1y9v+G3v/st3373F/70pz/xH/6Xf89mu+YPf/xnXr54zWw2t+CBuefz&#10;5xtubu6QUrKYLbm8eI7WislkTNvaUVRdFdze3jIajXj9+jUXl2fM5nPA56cPn9BCs16vSTJrEmv9&#10;D5d8KCtur+/gxOdseUnoh+zWWw6HwiKeWvD4uKZt7cUBVnywWq36NWEvLZeHenLSMR5P+PD+0+DE&#10;HwXWJHuzWXF9fcfhcOD582cDaiGxCSX5/sBut0crOLu4JE3TQW3qAt9dQeRGiG33lDxgo5csSnXz&#10;+XawoXFIF1ikzXmwuXvFfd5NepxfmxCiX1fxUEi5ptn5PDrD47Ish1G8W19uHJjnOXfaIlLNURxU&#10;FEU8f/7cjnlr23Dv9/vetqVPwemLIWC4Y916P7YpcWaxgx9ZnzDiRn9u3OgC3p1FhRCCPM8HJMh5&#10;OD4+Pg7PHRgaqfF4zOnp6XCvulHocfatwZ7983DeixCexr2usRTCjVxt+onLDQUsjUoptD6KfpTe&#10;cBaMRiNMz7lzqJs0T7FlEiy3tC/AHCrnno0b0TpKijMPPjZ+Po75c2ety3j2fX94Lu6dHPuC2gbG&#10;rr2gt26JoggjwNMKIywH3flXfv3118M9f3V1RZRYNF4rzd3dXW8FkzMeT4njlLIsmffoW93aCZ01&#10;6fXt7LutGjwhyeKUpmopmpKuseNPpRT73Qbf8zAouqpj1x+ky9mMdJICeigwjEs4UMpmYGrbhVRS&#10;In0fzz10IWi1PWQORY7z8zp2MtZa2dzNfmEPSJTW6L4KT5PJ8GAd6dS9WEe0VKL72WK3m82+sCSw&#10;CtmT5QmTmT2UNBD0Y9Y8P9AZTdtoVFPjeRGz6ZL16JHH2w3v3v1A6Adkk4DZMiNJxwRBZDloBlTn&#10;ckgVXduiuxpER9DbIxRFQ1N3HOfOHXMcXEfgqn23yNwBZHrOnYd3BK0ri5IZeFhvLPKmFMYIfL8g&#10;CHo/urpjsznw+fqG+9s7/NCne9ERjWLSdEYcZCRRDPkBYzy8KETi02nbqSqj2ecHfN8ijfYgEiRZ&#10;xng8I4oiXr95ixAeGEnXKfaHgoeHB25u7tiuNxR5TiCtXD/NLHfD9yVnlxeWC7NZs7nds9489mRc&#10;Hy+wG6rVNjrJCyTQG1561jstCa34o2kaovjJSX2/3dG1JYEvyLIJTXkgCK1tgS0hehi/VdRS0x0q&#10;y8nypJWzC0EYW98o3dgge8dPcPYJjgtU11Yo4JBUrW13Bj7GeDS19WlTqkYLnjznus6iUoH/NAKX&#10;Xo+uNT2Pxo517CVrmy/nbeVQWrcH6qrjprijVrY7b7QhTTMmkzGTUUpdVhR1QaM66rqxyRNdR6cU&#10;XhAQJu5Ssz/H/tCw2e8wO8Xp+RlGCowUdEbTNbYoxPTB0LPpcAnbgrZFeB6d6VCY4dJzDYwrIh1X&#10;SAp/uMSsYTh9WsANRgqydNy/f/CFbxG1o2zTh4cHK0ZqFA8PK+7v70mTcX+p+X1RF3EocjuKLHI+&#10;fbji4eEBYSRvvyip64blfEESZiwvT1iv1/zxn//Ym38qLs4X6NbSJV6/eMOHTzc8rj7w9qtveP68&#10;JclSfvzhE1k6ZzQasdkcGI3G/PY3/453795R7mpmswVnZ2dMJhPu7x+5urrm5uYzdV1zcXbCYjkj&#10;jHyLLtVNX1SnLE+mvP/4E4vFgsl4gR+F7LY57z9+QHiC+WLMbGYNru/ihCA4EHoh+b7gw7sbPn76&#10;xM36mm9+8wvOzs45HBrSdMTFxRl3dzdsNzuLzqsnLqRDrebzOWma8ez8meV0GUUS2mSPOLBWC0Ib&#10;qrzg/v7eXqpCEPkhs/GUtuxYFRu2223vtQZhaOMEXTGWZSVKdUMT37YtRZn3RUTCbDYj9KPh4nV3&#10;iLtkoygaCje3t9zoziZAMKA/bjzoOKfuTnPkf9dQ/duLf7FY2P1B3xjmFllvegTw9vYWZ3I7nU4J&#10;a9tMmMN+4Nk5RA74WeNxbCx7jHQ5FMw2cgyfc/5+riCt65rz8/Mh59n9WW7Paa0xjX0maZoO3DtX&#10;/AZBMBSqrng65gUK/4kX6AooV9g4dM81ZLvdnt1uR5qmTKfToaEyPY/XGIPveUhP0HYNwoAnBV4Q&#10;4nkSoTWyL6KltB5ozl/TNcuOS3dcoLvizSUsON8+V4irph5+Jlf4OVNhN4Z1hb3jAA6WKx5gJJ4M&#10;EJ6H9K3vn8YgRIP0JG0rkH5AkqUYAdu9NTj2AmtuPRqN+PNf/so//uM/MZtNePXqFcYYbm5vSbMx&#10;+aG0/GRjjeNt8dYTF50pYhxF7LeHPkmh/VlBFEV24SmlnnLQQo8TczKoW9wozD0Yum5IBajSkjCO&#10;SKLYjlW0oe0sYVlj+tgj67HjRp/uIXl99I8WffC2UnRNS1PVTxdev5BdAdR1HabWJGlKrZ6M/yyc&#10;LenGGqEFZZnTlBWH7W6o9D2/N0GtelWJNjRVYavsOGQ6mrJcnLO639C1msAzeJ4/bEJbZFovIidr&#10;tkiTNfO11bw166srTRSaAW1x3ZPjPrgOyR0gbpO6Qq5pn7LaHDqjOkHT9PmZnY1r0dp2AHXdIESv&#10;omoUVW0LsU6DZwza2IgoI3qn6ihElhKktXzQ2tA1HVVtvf3SICKOk54Eazvis4tnLJcnxFHKfp9z&#10;9fmGqyt7EYVR8vQ9lRqUyFEQIngy5Iwi291I3yfCcpcsosKwmWYTe0hHnuw7OVskJ1HCOEnwwgCR&#10;KKq2oSsrdNeSJjFx5KOaFqVaoklmuW3FHoFHlozwPJ+qqdlun9Ib2sZ2vkkckvRGsUEQ0Okapawa&#10;sqoautY2L54X0DYKzxNEUYoUQW8a2aCVpKlt89HUHXlxwEjBdDoelE5eZccjSql+hCgQElzEUBja&#10;9eO6YeP3GcNdR1U+odBC2MMviiLCyI7NI2zxNh6PWT3es11vKMvaHryaYf9lWWYD1nuvQNfhOq6R&#10;I/r6wsfz7HMyvT+TW7PHMUt2FPFEC3CX6THK2DTd0IBJKYnC5GcjMCm9gV4RhiGVrAixl7fvBQPd&#10;wv1ar9cDMbkqbYN0crJgvd5ak9/93qKF2nB+fsnNzQ1awXJxxuPDhq7+nsXihICYym+Ry4jrjw/8&#10;tz/+K12tCCOP588umIymXH++4+ziEqPvkCJCaJ9333/kq69/wU/vvuO3f/trzi4u+e77P3FyseT5&#10;80uuPl7x/v17RqMJURhb7thkxOXl3/N4/8D79+/5/e//L6wZesEvf/lrThZL8jxnv98ipOHNmzeW&#10;V3V/g1KKy+eXdNoWL+OJRTjqusaXHi+ePefi5CXv333ir3/+Kz/89I7xyYi72wfGoykI3V+0B+q6&#10;5eXLl1xdXQ3jtrZtGY22SGkpEWlqUYkoTMiLPR8+fGS1WtG0Vr3n0PaHh4eBQ2m9KjMriMCw3Wxx&#10;ZrwAJycngwmw8690/C5XoLlzdbvdspwv2Gw2g6Ly5OQEYEDWnFGtQ5SckbdDgVwxeowUO7P6Y2TG&#10;nVmuKDw+s4doN8/r7YEEbd+Q/+pXv+ozdUe4MPRjblYU2f3iChh9dJfZKdFuIN0ff8418sbogYjv&#10;kiIc9cjdIe67F72IwgEkZVmSRBF1XQ8h9nVdDyIPZwTviiNnfHvcdLn8aIcMHvPl4Il4r5QaYswc&#10;Z+5wOJCOnrJyHf3GFUfH99rxuWGnahptbCoUWENuJ3xxQI/j/TkkzSHADumVUnIo8gGZdGvcFdNd&#10;1w3r9piXOHCQPTm4JMjA3pfKaIwU+EFEEHokvW/i119/zd3dHb70hqJ6Mp+RpeNBmLnf5ywWC5bL&#10;JX4YMJ9P+fHHH3/GrfT+4R/+gX/947/8g+4042yMJzxWDyuurj9zf39P01hUw2XhgeDx8ZHb+1uK&#10;qqBua+4fH6h7U1ynynCLx2VMegiKPOfh/p71ZsNhu2O92bBdra3D+nTKqI9CcgvTvXS3ON1iDHyf&#10;prIXS9fYDuz84gyjDXGQcNjlPNw/sFgseP78OUEUsC8P+KGHH1j376Zu+pFHyXa9ZfXwYP3cyoIi&#10;z1H93626jrLMWT0+cHN7ze//8//NP/+X/4JqFVJI3v/0gR+++4H7u3tGo4zZYkI2ikmzmGySEccW&#10;Qk3TUd/RWXsIT9IrP22H9viwpsjLoWA7dpB23AQHmbs4EbdAwzCkbuzzd/5Y1lg1IQjCniBqCy5j&#10;GApAB5uHYUQUpUwmUxaLGbPZ1CJZvqSuq2FR5nnefz4ceA2eZ8m6F2enhEFovY/ShMX8BKMMdze3&#10;XN/c8uHDRzabLWADs09PTm2EjrKHVBrHTPuuyPd9ktRKycM4JAhDEND1sLodzwW9WW1KGISM05Ti&#10;cGC/3pBvN9RFyShOOFssGKcZnrHK5qYsrbFu1+Bj0F1HmRcYDFJI4shaC8SRveyMMoOIxBnsWlXX&#10;GCEFeVHaAPSm7jvcltVqRZGXhGHEaDQmjhLatqNtO6qq4ePHj9R1gyd91usNy+UJs+mI6WzKZDoj&#10;TmLi2JrsxkkIGEajrL/EAASe9AnDiDCM+r1hjXLbRlEUJaq1xbjWhjhOmEymjEYTwjDiUFgE5HG9&#10;GtaUFLbgcs2H7z8Rcd1/1nXVj0Pqvmv3iKIQz7cZfXmZ0zRdHyo/6Q9+95n2Z8rPw8GuXyntetht&#10;1rjMxyBwdhT+kECijWI6nbBYLPsDlr6xs98vSTMEgiiMmE7HxFFEVRas1ysO+z373R6tFEZry13s&#10;x3ZZmnCyWLJYLgGPr775Jdv1lv/6hz8ymy6YjOd89+2PtK0hi0b8+N1PrB533N2s+PbP33N780hR&#10;tpRVze3tDXf3d5ycXHA4VNzdbXn+4iUvnr/h0+dr3r37QByn5EVJEPp88/Uv+d//038ijlMunz3j&#10;+bMX7HY7mrZhMp0MP1uWWb9N35N8++23rNcrNpsNRmtubq77S0oiPWv1cfX5GqUMi8WSr7/+miiK&#10;uLn9jO8Jbm9vicOIy4tnSHweH1bc364oqwotNb/69TfMZzaixyhF4HtMxiOSOCEKA4QluVp/y6Yj&#10;8D3CIKA45Ejp8fnzNdc3n8nzw7BWfN8jCH1ub29p27bnnHnDRd02VrH95s0XHA4lXafwA68fK9lG&#10;xV5YkrpuyHNbnE0mU3zPp6kbKxaZ25HdsbLSIXHHBuXHBYUrwCwaYy/5yWTK69eve5X8HVUfe/Tw&#10;8DgUFNPpjNevX9uYtrt7wjB6mvJ4Fr2KXMHUqwt932exWIAQNrrQjf+PIqNcM+7uAPc5h/65u9A1&#10;sXVdD+fzfr8bmhbXVI5GlvPp7uOyLH+Ghh0raquiHOw7DofDgHq7gq7rOtI0ZTabMZ/PB+sSYwxZ&#10;z1MUnhjoEVJ6PwMYRqOeu25sE54kydCkdl2H1/PULNihCH2fOIowRlMUOcJoMJrQ93uXho6iyNnv&#10;d2w2G7LUTv+2201PLdAoZfdGUeQWtRP0d9qG3W5L09R4nuzPseBIkGl/9slkQhzH5Hk+0F/cd95u&#10;twMCWZYlwtAnDsVE/T+GHkmMIuZzi3wb4OH+gbiPLDw5PeVwyAn8iMf1Gul5/N3f/x2T6Yyrz9bI&#10;eb3e8OHDR6b/P1lv2mPZkZ3rPRF7PvvMJ09ONTfJbrG71W1dS7ANw/5t/kuG/d2wP9kW+gqSwduS&#10;OFSxilU5nnnPoz+siJ3JqwIIkMzMyrOHiFjrXe8wm+N7Lj/+8IMUb//5//l//xdLBD0ej1Lpmq55&#10;uVzx6tWrwSQ2DCM8iyy5Lo7r4noeVVMZU8KnhWFVQ77vE1mZr+dRGWl0chSC5mQ2ZTqf45lq20Kd&#10;9sHb/wZh8li1SZ7lhvAN09nEmOrm3H65I89yLi8vubi4AA3KUyhH0bQmK047ArNrD0+5HPY7FD1N&#10;XZNlCcfjgd1uw/3dF76YzWj3+Mhus6Eocqo84+bmlh9/+IFPP39kHI85Wy1Zny+YzseMRgFe6OE4&#10;mh4ZFco1if9V37WC9CQJySlhNBpjlZ9WQWtfoqqqhlm9XQjPhQuWYyUwtzILN8DzfFOAIqa1RUVd&#10;NWIi+Ww80DQt0WhseFoeURQymcaMRqEhrZeEYWRk+nOWqznjyRjPd1FKNsNPn34ZisOyKDkeTjw8&#10;btlud5R5xeX5FeeXF1ycX6AdzebhgcfNFs9zuTw/56u3bzlbr5hMxuKN5Dkox6qBUzMiy+iNovWJ&#10;FNzRty33t7ek6UlQTWM/U2cFx92B+5sb8jSnSFOKNJeFu9/TNC3xaMxquaTIC2qDQjam8EnTjM3j&#10;Iw8PD4OnT9/ZFISSPCuHTbA33WGelWweT2y3FWV5xHU9wiBCQp9Lw+8KxZAziBiPZ5yfn/OnP/6B&#10;2XSK6/lopSVSznVwXGewJoiikMiMNPrOemLVJq9SCqyubWWkmldDgV+WJaPRmN1+z3a7pajFR8s3&#10;I4AwFENRzxh4TqdTojD61QgkyzKUGen6vhlvaoCeru8k/1H1iLK2o6oaw11h+PyWzyfjKLEaUkbM&#10;s5jNhlQNKfCMc70fDNwYQUW6AcWzpO3ZbI4fhASBGIIWZT50zvKOgONqrq+vmc/njMcTfN8z+5Mg&#10;QlXd8N13fyUvGpbzFfQaeod//dfv6TvFcrZE4bLdHNjtDoDD+vyKy6tXtJ3i7v4O7Wqurl/w8tUb&#10;FstzFqsz5rMzwtGY6XxOHI/58PMHyqqgrmryIifwpMjs2w4UfPnyhbZtOTs7M4R12VejKET1koxQ&#10;lgVFXnA47HAdiW56fHzgcSOpCKNwzP5wJEty/CAAek6nA3me4rous+mMOB5Dq9htD/z0/gM//vQD&#10;68tzrq6viGMxIwXhCUu+bsXc0kkMCnU4HNlsNmy3Ow6HI10HRVGSZSnHo+Q+LpYL5vM5jnZEtGBo&#10;Mfa9EmRLo12Ppn0iroMiLzIjKojwffFGk597ykW20xXHcZiaosUiQ5ZiY7/3eVNs0RwLEjiOg+8H&#10;w8TDTmgs0f/u7g6bDwwMRYs9vC8uLjgeD7JPK1HnpokgOYFR6D6nBSjpPmQv763ZrBr2+OceZbaI&#10;s/Qf21BZAZT4zAlJ/7kq1v591s4kiqIBVbTXbM9kx3Ekmch83SKL9ndZ/vhz1apFy7XWuCaO0TVU&#10;Fml2e6P6Ls0oM/2V+ML+I8/IxTOiC9vgYe6vVdFieO6O4UuXZTkU6QCH/W5A723BbqeJngFtDocD&#10;d3d3nE6nZxQMQZML81mfWyTFcTygb+Px+FdcdEu9svccYDqf0dGTFTKu7o03aDweE4bm/Fwuicdj&#10;oijEMc1EVVVU9ZMSdzabmWcuFJnPn3/h22+/FT5lcmI6HcvYtDL+a5u9LLizszNmswXWHDQcRb+a&#10;/VdNQ1NVxPl4gF93ux1127A77IdZcRSPhhuXZRl+FHJh1D5W3bNcLlmdr8mail6B6nlSmjmO+L30&#10;UBWi7iir7D9UvuPZeIBSkyQxIwcJfnZdl7o3C61pqc3CxXnKZm2aCk9rlBZialU31E1O1fhox4x3&#10;OoeemqvrCy66NcUpJcsKxuMR19fXVGXJZCLXFo0dlJZxnIV6pdjQOObl7NsGXQlZ2vP6YbRpizf7&#10;UltPn+d8IUsWtXyOMAxRjvXkEbK743pm49a4XsvucATtoF1R3IaRwK95nnI8JsxmU4qiNMR6GyDt&#10;MhqFTKYjZtP5MN7a7TYSJWXGf0VRMJ3MeHklRNyykK/lxiYmCALubm5xPNm4qrahrWoCP2A6jplP&#10;J+zuhQuTFxmZsXnpkCI2KzOKqqBpKpSBzZumAgOpp8B8MaU36qO2qnG1R+t09FWHHwTkhwI/cOl6&#10;hW41TdlyqI6UeYUfBrSm6bCHh+NIEsZ2u+Ph4YFXr17hmyzXupbCyPJJPN/Bc13yLDcbFFQVHI+N&#10;sVQQg+SqErTt5cuXaO1yOqZMpxFd14jJcFvQ9IIsyogCmk7G7nmeEUUjlFbDwSIjGsRyxBy2MlYQ&#10;xO2JOtCx3ezoDGo4Wc7xfZe8rgYfpLPlUjZTJWObumnRrkPkyhpenq2o68qYrEpBqHHwgxDfl7Gp&#10;px1c3+Qgdz2B6+EG4TAKcoOQ3pfNzw9cQxzOB2sCu6kL8mc98Hzz80+GnCiXptZDl5znBdvNkfl8&#10;zmQa4zv2wJH1C7I2tg+PBpVwqYoCeo2nHaq24HDKyYqKm5s7lrMlVdlR5iX73Yn/5k9/x2Q0YTqd&#10;ofD56acP7A8pL168YzKZcL/dU9Q99SnjXRgTjmfMZgu+/p0457dNTzwZc39/T90WnDIpqg/fbTg/&#10;XxNGPo4T0NStOfg8iiLjdBKvy/l0xnq9JkuOfP31V0RRyHa74+OHTzDuBkTmbLnieEgIgpjfvPsa&#10;x3H58stnsiIjCOW5iP2RjKAP24T9cYfWEEYRDw8PPDxsxPOsyMiyBM9zubhcc35+NhQdNqMyTW0w&#10;uIy1b+7EEiNJU3o6tOcKTzIe4TiKxXoxKC6PxyNpktN0UDYyYUA5w9gxSRJ2u2yIeMqygCQ5cnZ2&#10;xnQ6N+8Kw3jRNhrPjVWBXxVD9o8l0ltRgi3uuq4nCmOxLDllhu80Js9KdtsDySljOpkzisbGwD0b&#10;uG1FUTCZyMiybwzpvjHKfsOt01ryra01SNsZCyhTjGr96+ix5+NTi1LatWQL6OdFmM25tkXr8zGn&#10;5bHZPFLroWiRSttQWVTONvetATtsEWf/33MBkv1MbdsSuVIryNQoG0bgsqdqI6jIBz6hRRxd12G/&#10;3wt8YWyKrC2Y5zhojLDSezoj+7aDrhdvS0dzzNLBc++5Z6wdw1pl536/H9BWWwPYz/N8DG3Hq7a4&#10;DYJguB5ro/L8+5uqZbk8oyhLutNR7GR8GXHOZjOuXlybvGw533ebjXkfG5mS+T5tr9CuS1YU1G1H&#10;hyLwQxaLFaEf8fBwx36/582bVyZh4Zlaxs6uHcehMS+XHVd2ZsV4gdgBhOOY2MhmR+OYqhCfHrvg&#10;6rqm7bvhoLEvo83Us7Cer34AACAASURBVMTLJEnw4mj4fXYTl8KnG+beTdNw3O+HzSpJRHW4Xq+o&#10;inLwCbJeUDYTr9c9bdfKhmKKIgdNkRY8PDxy//mG9LgZDCWbrqXXoJ0W15UYr75v8XzNNJ6JE7mS&#10;+7WYTzmMDrz/8SeU6rEc06apBw+vFkWeFSItL41itM5puwbX0YxGY0EsWrlu+xzs/bJQv+UQ2f+2&#10;X3Ndl6arzQb15APmOB6O4+E6MI6nT545ZSZyZv3kKyeLvkHRi3Fq2VGHLlEo6pk8O6FdhzIv2B9P&#10;0PXE4wmjaEJVxjze7kgOOU3Zc0xOlLk4Tbdti+N7hF4o48Qsw/FcxqMYv+v4cjryvixpilxsO/qG&#10;ujNdo+fSK1Hjzudi2tlbIYfh4ol6WdRwWoPqtShQwwhnMK/1cLVLWVaUZUHbKeLRjF731I2ghF0H&#10;vTEUVkDvQteKYtPzAn7++ROTiZC+ZVP0iCJlim+HusrJsyN11TOd+iyXT0kYSXokCmP6vqUoa/I8&#10;pSgajoeExWLJ4+MjVSaCiWgcMR5HKN3TtiVlXQ5dcNM0VE1DWbR4XsBsuiAIRjRNxeG4RWlJa5DN&#10;xCEIOqx6syxLrl9ec319jROKerPNjvS01G0z2IGEwROPzzYGAyckOQmno7RfdwijAN93DUdxROAJ&#10;GVf3IihRvUvdNOx3O+k+g4C6aaCXnFLfoL1FkQ3vojUPlWaxNYdxO2zaAG3bDYIGsTVx8P2QwLfm&#10;x/J9VtIvxr6R4byYrGXtDeMyJyu4urri4vIlddXy8eNHDrvDEAK9Xq4ZjyfUVcuHT7/wsNnw/peP&#10;MpJ8uAdXU3cdddeLbQw9XuSzns+HAuLq+ozV2Zj/9X//30jTE7O5CCbG4zG7zZ4Xr86Z93PS9MTD&#10;wwO+77NaLejalp/e/8DV+QVBEPDy1TUXFxfMpzPxU9xJI6x6zfXlCxaLNUEY0fdyIN3e3nC/uWG5&#10;mAx7fZonPG4f2B33eIHHxfUFHz7+zPv3H4z6saRuShaLGdPpdLCusQ1OFEWsVivz7CoUDj99+JmH&#10;zZa+bXj15qVB8FrSNGc8jYnCmMJkRlpD1dI2BEXOKBoPRcKAQhlu4+3tLb4vVi52b1SqHxR/wODb&#10;td/vjXddPHzdIj6u6w7ZmovFgvV6PZDws7T8lcJa/CezgRu1Xq+N00LJdrulbcU+azwem/1H+HoO&#10;EmHUVDVJkgz85kExa9Dntu+GxASlFJPJaCDaW+GARYXEJ80Z9n4RhfUDGicmw9mAHNpx63PO6ul0&#10;GgAYm3VrC8q6rmkLadrt+WNRSkvoj+N4KBiLohjQcPs8niPnFtF8XqSBNgKuaji7bJGotaKqikGY&#10;Z0fQFsjxjBfsc3uR54ikUj2+fzYU0zbBwdYTYn9UDXupVckeDoeBgqMceTdsvfEcxbMiBVvbWOW6&#10;Le6CIKDIjgNaGgQBXhBQVCV117LqFS9fvqRpGh7uhJNq1dB5mhFGMS1Ce7E8UKW0NDlHQQk/ffpE&#10;liWM4kg4z3Kj5cCfTGYEYSh+UK5isZA4BrQmL0spavoex3PRrsL1fbSr8AKXcBTRVDWjJBZH57aj&#10;V4rymd9LmqaDE3rgPhEdnWfdRNtLFaxtUWkLS8+jLstB+er7Pp7xuoqCkFNxGlBAq5IRjlZPOA5w&#10;fZdOt/RmHNvVQtrc7XY8bh6YxxKW7bqaumtp+wbtKbTuUKojCAPoPXxPGQ5ajnZc2rolScRfpmlL&#10;ul54GnKAGgKqdiTUnnJA1zxH8hjCQNSVruP/qoqXcWU9LNLnm5r9YwvasixB98OLppVD3yuyrKCp&#10;M5qmNfwr48GzlbG1Uj1RJCOp9JQyGo2ZxWOqtqKpMskLzBKKUkxWo3GMg8LVCq0VXdtwPJ3YbRNm&#10;8RmBF+Fql76FIispa/Hqm4wmlHlGFHgE3oSqbaiKjONpb+D3iijwcHwf19VG1dYBnZg3amPP0ffQ&#10;mi7JcLMc5aJUT9vXNG3FYXekKE8SwdX0NJV0ndN4zDEp2O43lE2NF0gItYTBQ5mXz9Cdg6h0O0mp&#10;8NyIly/e4plQ+MiIIDpjCtvWJTefj7StwvdDokhGEY3xiLIbTRR5HA4nbm9vORxS6EW6fzwe2D9u&#10;8H2XeBZRlhP8QJSzXuARRr6hGzTSGZcNWrvD87cjmb6X6Ky6afCMp5I9hK6urgxqMWV72kmT40n2&#10;al4WVGmJ709ZLKzUvxwUa9Y4NUlOw/qyauC2M1zIVvIQ67akpcfBhUrTVj1ZWYjiEGirmqZtcOgF&#10;/e46ukbsCFzPGZD6zqhN7Yb5tKHKu+84Dn7gEY1mKBzaRuN5voio8gTPc1guF4SRTR5RjEZPFhBd&#10;5wqFwQFlmqY4jvn6m99w//kO13XZH2Qc+PHjB9brNV/ubri5v2F/3HBIE97/AmVRs9ltIXCIwwlu&#10;FBBNx9RU/Pjp37mozmXScNjx5s0bfvfH3/A/7f+e77//nuVyyeZxR5FmXL264i9/+Qu//d03vHv3&#10;juPxyN3dDUm6ZzaZ8uLFFbqHpqmI45jSqfnd737Hzc0dWrncfPnC/c09Dh6TeEHgK5q2Md52Y669&#10;F9zef8L1XaMGjVieLWgaOCUZ+qRZr9fUZcXtlxuqukBrcLXiy+fP7LaP/N3f/Znj8UiWS4PsuQG+&#10;65FUKfvDlrKuSPMcTUenIIpHjGdTaaQ8j5u7W45pwigIySvxjfR8n3gyxg8Dswf2xpBas1gspGAo&#10;MzP+FzGQRbyfEFkQrtNBEGBD6LaTAlsk9H1vTI1lOmNRn6YRhLyuJJHFjukt16tt24E7djqdSNOU&#10;w+GA1nrgaLemAXIcTWR4qK11XjDrdHANsOPMthnoMZZOoZQaFI6+7w9Fh/13O8KzKQJWBPBcmWrX&#10;vUXrJhOhQlhbkueWH1a92nUdx1Nq1rU7jCrt77DX/hwNfD4NEhssdyiUnxvd2tGsNcVeLJ4UtfY6&#10;LI1CimBB6PqmFS6nFpTVN9y/Mi+G4i8MnwQFnufRiy272FQpJTZQpnhru3rI3HU9TVU/eeZ1ncQ2&#10;WlHCcy6gLc6e33PhAJdDoW25/fa6RDgSUdYNQeAyMfc/TVN2h6PEeZki9/7xgbq6ZXG2RmmXyUwM&#10;7fO0YL8/ctofiKKApq6I44g3L1+hdGcSFsyDj4wSI01TUB2j8Rg/CJ4QMa3EN0opOoWQ8bRCuQ66&#10;g9E4FlfvfPakfut6UqPuseiRoBvqV9Vz1lS/grbtS2ir79p0VRZts4VO6PlDtWtHfWVX8fDwQNu2&#10;XF5e4oYO2vjANebva8p6IGX2bcd8MiYMXBxPS+hw36IczLW2aN2jlUNdFyTpka5vcJRDXVe0bc10&#10;NpZMSVeblyPEDQ0crzSTsSZLK6qqMcVpR1VlKHo8zxkSIexBY6t6uwgtPG6flR1h2M6o6Sw/4sk4&#10;8bBPOZ2MaayBkIMgoGsxPIHOeD+dMZ+2xCbeLMsTTieom2JYOIQ+gSvjB0dJ1FN1OrHdbnm827Oc&#10;1rSlHKr3m3seHx8py3LozsUwUexMdN/RdA2674h8Dx15NHWBdjr80MNXYrfhj2QTc0wUm0KjDedM&#10;m/iUpmop6wLXc4ncEb3yKIsKV3tsjjuOmwOTyZS8qOkUzBZrMEhq04s/W+CF0GqqoiJJpAlomxLX&#10;9YhnkoEp6EM5HCAtPXmeyuI6HYgD32wmI6A3Kr2cMPKH0fd8PmO5XFIUFXGcAxrX8UzuYQV0jLqR&#10;cZR3ME3jsGHaYjCKosEVvqpSqqqgaXOU6g1RF7TxYus6axStjb1CYmTyAX4ckBcZ231uBBVPMTwW&#10;FbfvkijzUsPNyM1nkuDmsizRXU9VNHStjBW0Nhug8nGUGkxSH45HAGYz47dUFZwOO8aTF7Rda7h1&#10;4lNo17hVvsmIxv8Pmyu9Jkuf0iDKqsRxZC8L/Gi4Z1kmZqG2q3eNRVJTmwNMKbaPD+R5yus318xn&#10;E+7vHwWdPW3J85JDsgMNs9UUz3fJ6hw/9ojikFEUMl5MiOcjiiJnu3mkVQVleyQ9nQhCSNIxb95e&#10;8v7Dv6F1x9X1mg8fPrJcTfn6q6+4v7/nr3/9jvF4xJs3b3C9BenpxOPjA1Vesl6vOT8/5654oGlk&#10;Dzg/P8d1HL58+sJfv/tX/v3f3vPqzRtmiyVpntCpjtlcDF3rumR/2OIs15ydnTEaTWkbKPIGx3GZ&#10;TueMxyOOxwOb7cPQHFZVwT/90z8Jx6rKRU2+vhwI7nafGo/H1I1MQI5JwovXLwnjEXmesjsKktmM&#10;pAmpm5rQGRHFMRHQlN2AdPm+TxyLBUhZCa/p8fFxOKjtgWvfWcdRnE4JcTzi7OxsMOhN0/RJLe04&#10;g29dkiTERv2X57kUXtofEDqrTLUIklW0WuK6LZps4XdKDoRhyNnZCtdxxbU/NxOrth24p0qpwaTX&#10;9Y1ysZDr2+/3g8jAFgfH43FozixH0BZdFkF6fh5YNM1ywmw0lOV3jccy8rW0I1skhmFIleYD6mYL&#10;SmvnEYbhENtm0bTZbDb8fi+Uz9tV3XB+K5yhcJJrd4w9h3iu2QI4DENjGdLh+U8WI2WWD2NbEEpV&#10;WZbUZTUUhc8FKG0nhZSd8lnE0o44rU+eRe6ecyCzPKHt5Gy1o2BbG9mCNI7jocawxZy9d6PRiEk8&#10;pShLEUogZ6R2Xc7WS5bL5TCyzfOc2q1FfWomjGkuNkFhFDMeT3h4eGC/PQw1QZYVBMZjNIoi0uwo&#10;xVtojPLsRl21QgAMWikaytpIemUgTadMHpqtwvv+aaRqxi32pS9zqW7vHx/NwS8dEd1T9e6HAeur&#10;Szqe5tmWDNk1UvTtNhvu7+/J00wKzONJKuK5J9yQMkFrzXK5pEpr7m/vB7FE0zSouqOhoR04U09q&#10;Vt/3SbOEuu7RrkNLBzRoV3yruq6jbhs8L6DMKvK8RKMoi4yqKJjOJpyvz1gt54zHMW7Q4/kaN5Is&#10;z9KYEp6OOXUtHDDPEYfupi5RSjrq5woox4wV7AFlxz92oT6XXfd9D630HFpLdmjZ1GRlQV6VtB2U&#10;dUuSZ+Bo3MAnnkxo2grHRJZ5jo/CGlaeKMtCzIS15KHa4kGeS4PnGcNVZ0Ucznj8nPDxwychiRap&#10;4W3UZH5Acjxx/eISG1lE3+O5Lq4RJDRVzXwxxfMciVALA6aTOeOFbBoyzjSdSi6O620pELhd3HcP&#10;D7x884KLF9eisG0Vef3vbDZ7qq7HH8XMlwuurq6YLOY0bcUpS2i6msALSTcnyrwy116aFAVHEDpX&#10;8/DwQNf1wkMY5OsO41gUsn1difecoyirAqWKYZF7nod2ZMy+XJ6RZQXTiRQaDw8b4jjmz3/+oxQZ&#10;44jFcoJ2Wg6HDYfTgbyQjlisCtwBPRKVVo/jKMNjsXmFmsALDLI3MpuWND/aAX8U4XkhZVcZA8+E&#10;w+5EU3eUdWs2iBGT2XQYPR0OB9zEH96ttujpVIDjypqPPJ+mKgE5ZOhl445HMnbLsoyqKDkdjoJC&#10;hsIFUj2DUadFAwA8U6TJZuwP3a299rbthxFR18JisaJpuiEI3W64+/1e1ozuieNo2HMEYRFRRuv2&#10;OL7PKa356f0PnK/OmM1jvv7qHfSaIhPF94vXV5zSI0VT0tFTNC3LUHM9Eq7nKA5ZrxcUVUGvG95+&#10;9RLX6aGvObucEMbw88d/Jz0mpNkeV2v+7u/+nrubW/7lX/6Fv/uHPw/oxfF45PHxEc93qIqCMPLJ&#10;i2zwqwrDkNNe1pmjPa4uX3DaJqjO4fPnG/7x//5HXr59xx//9AeU1/P5y0dev73CDxygo24riqYg&#10;GsdcXl+Q5SWP93suLi64uFhzOOwJI584DpgvZmRZItFdz/aBKIyN/YJ4sn1+3A3JK1VTc0xOPG42&#10;FFVOVRUEYUhRljRtS5bnlGWN54dShLjeoPCzdhdaS5PeteB74dCs9r2YUNd1PYxIoyh4osRYvvSz&#10;BtiO8LTWzGYzXrx4MSBzdkJjGxdboA1msch5d319zWazGQzrbSEzGo0IQm+wzgg8WYdNVQ8FpnUN&#10;sCkCSikCk0UajWMz7ssGCy77bluLLa0FGbXNu+WVh2E4fC9YHqw/UIss7cmqfO2I8HmKkb1vthiz&#10;xZm9X5Yf99wmYzQamWZArtHartj9uG1btHIHIKLvexaL1VAMPRc/SHEi90Y70DctGFuvtm1F3dz3&#10;nMyeT/cUm/W8gO/6Zngmz31SrVWRvS77PO3XLTLb9c4AJtnfbYs+WydYEMV+n0U2oygaLIjariU7&#10;ygh1fXXJcrkcrF4kGUToB6NIisHz83PSXKghdgJQliWOkgYlNb54v/vt16xWZwMvUYLpjbklSszm&#10;RqPQHDw+HT3aIABamy6+7yV41fKulEL7zq9umtYa3/XoPInqEXXpkTyVh7SaL1gul8wnU+J4Ql+K&#10;A7NSipaepq0H8mbXdewOp0EJ+1zWPKEnLwu2DxvOz89ZLlccNxKi7Xkeo/GIrEjxOmUIlw5aOZR4&#10;pH4u1gSBHZ+1NFVL2zZ0qkO7Jmq+k4LLURrHVYxHMuY87A4oV3F5dkYUhsRxhB+6oBrQmr7TlE1L&#10;VpRkWcHplA6y81EQ0PUdfafQriIMR4Z43g4L5Lkax0LQ9sWzm0dVVShHy2iyqWka43/XCJITxyN8&#10;PxgIq5EfiFpLOxxPe4q0YKu2HDcHHNeaGjcoLTyCoqipm9J4jTU0zVMYb12JdLrIWt58/ZK7z4/s&#10;jgeC0OdqfT10hpOpjCrkOkMCJcbLqA6tYxxHEYa+ZJW2EvFUtx1lUZMXDUVeYk1b01NCYhaB50gC&#10;SNU2RLOYHpfNdkeW5KhOcUoyzq+v+Nu//TMvr16iXRcv8IGOzX7Hbn9gd9jTNS1VKpl5XdfhO5og&#10;9CUiKUtEbRt49L0ouvI8pajk+wPPZTwaEwae6QIbqlrEK1oLEqlNbJi1eHl42FCVNVlWcHNzx8uX&#10;L4nCmONpz/64o+0rRnFArzRhGAEh9Iq+MyMEpajLyjjia8aTGM/VjKIAx/FoKlmbTdugtYPvu2gN&#10;VV2QJJpYdaRpx+G0JylSfM/j+uKcxWLFfL4U3kqv6eqa/WZjDpGjkeu3jIIQz3PwfaMMtdkG2sHR&#10;lttTSnpDrwgin6ophYrgKjHfbCuqRjbwxWqOGwZ4pU/hPGUaCtFcGW7RkxWDKOzqQVwyGkX0tECP&#10;H7gERvHa952xWsFwbjqD0jiE4WhQEnaGY+l6UKcFL15f8+XTFzpaXry8ZDaZ8//9y3esL5bc3k85&#10;5gnb45FTsmM8mfHVu1ecXZxzvjqjaUt++ukH4tjlD9/+J9qu5PbmF9brFXVZ8u0f/obH+w0vX77m&#10;//w//i8eHu7405//yHa346effuT121e8ffua3W6HVtLs9m3LcXfkm2++4f7uge+++44//vFPxJOY&#10;vCz4+PMvxPGE1795w5dffuGYp0TTEZNpRFnlzMZTvv3970mzHRcXV/i+y8PDA6ckoYug0y3ah1dv&#10;XtD3cEyONF3N1YtLXr68pmlqvvsv97x++8aIzxKxjuhaikp8x1rVcnl5zv6Q4jiKV69fcHV1MSAj&#10;NtVAzKhbyrIeUBErTDkkB8ZjGd2HYcjhsBPVZprKuM/4FkaheMoVWc7mQexuZrMJ5xdnwyFp0TLr&#10;Nbrb7QYetUW3xF7jNJj0VnVB4Itxq1Uq2qbBcRx++eUX9vu9oI7n54PZq+WRiQVOgjuZsl6vKadT&#10;jvsDfd+zOjszQeNSdJa17NvSKEmxMJvNubm5GRC454kgdsz7vBizRYUtQK0KNw4jat/H0w5lU1MX&#10;JUme46DQnss4kr+nb8xZ00vBNJlMBo6YbdpsIRaG4fB1u+6UUpS1CDOiNmSxWpmpjXDrmrYZiidr&#10;fNvVDb4fcHG2HhrSm5sb/vXnj3z19VvhnDeducYW6NA4KNWRJBmOowi80BTnYvbdNN0wHq+rluSU&#10;DSDIKJJx9/GQmMLLJQwcY5ki3zedTplOplIweZJUUZbNwONbr9e4rmti6SR+T/iWDlEcMhnHOMbe&#10;yPHknN6fjmRZxsvra16/ektepPz8/iPT2ZirqyvSVJTf9ze3A4fyt7//A4+PjzRNS214garrCUOf&#10;+ewF5+fnXF+u2e+3uI4nxZvjPykvoZexn+tIMdd1uI7Cc7XpoKphc/WN905vOpzeUfS9ISuWFXVZ&#10;SW5q19HXDU4Hbu/QlS3H7ZGuaEh3J3w34DfvvhH4s2153G153D/ieB5hHFBUFQ+PG6J4zH6/Z/e4&#10;4fLynLfffI3nOaRJwny64HJ1wd3NPR8+/MRkNma1XhgitGK32XN5eU4YRBzTBNXC2XJJW7WcDhvy&#10;sqTIBKKum5JO9ZydnbFczulVNyyUURCaTcBhOhvLyKUx6pzIun9DlheU+3oQKHz5csNsNmO9XGOT&#10;KPoeehRVUdF3DZPJmDj2h47PciRELTQeOjIZI9VsNjsZ+6pO8gDHMUGg2O0OlHmG7zqMxxOCIBoi&#10;gRwzs9/v9xwPJ9kQioa2bdBK/Ji059M0FVVVUFap+OkAfuAO3CbP88DtCQOPMPBo1Y7pec/84gW+&#10;H0LvoLXL+fqa6+sXQkQPJSs1K1KqusBxFK6noNds98JTq6uWqqpJ0pr9YUeWF6JoNdwP1xGelhcK&#10;VyUcj7lYSYD8l09fhARqUJmu67i8uCYvCj58+oD3DLnJ85y6bGiKhrwsaNuKxdmcvu3YPNyTFB3n&#10;Z0smkxFF3pMc90ZoUNA0NbWB6OPZguVyTpJkxlKhpqdFOZqmFfTBIgq+7zOZzIhHE/xQirOvvv5a&#10;0DIHpt6MtquZTCbMxmOS9Ei12UoDUdU4ysdF01cdNC1e39N1NVVyxHOhKguiSOH7Dmmak2YSzN71&#10;EVVbo9BkWUNtMk/7FsaBsR7pO9qm5LAXhFxMhp+I1o7WTMYjxnFk3ouc1vKJXNmg87IG3VOVBUor&#10;xrMxVVVyykVhuL5asbpYDMo7az/kuBKdluSZyXHNcQwJW+EMaNxzMZRvRBT2cJ1P5kbun8n+5D9Z&#10;DgHPrBqkmMuzkiKvTOfeyCGneqaLmMftA4v1DJyeuqt4PDxS9gX/+J//kc1mx93jDa7jM5+Jpcrb&#10;Vy/505//luRw5F/++Z+4+/iR9cWSOBix3xdoFfD5l3tmsxlR6BKGMSU1v/ub3xsVdcNXX7+lc0q0&#10;0/Lu7Rs+fOj56YcfCDzh9q5WZ/zwr99zefWCxWLF+59/lsNlPOHs5Tk3N7fcbD4zHU8YLQL+03/6&#10;H8gKUUmKCMihauDDx8/MZhNevHiN4zh8+OlHdsc7Lq4X3H7ekKUlYeSTpil///f/LZ8+fSLNTuRV&#10;SdN3nJ+tmLZzVuc1P//8niRPpDhbTJnMPV68El7S9fUlYr6aMp1OKYrKkNk1VVUas/fFMKWZzWbM&#10;ZjNp/FGUTUnVSuyeUorr62v2ux2e45OnBfQBx92Ri7MLirzC9QQdjyLfCGwQLmxbUxRPqvf5fEoQ&#10;eLRtTVWVhKGMZ23BlOXJQJNASSPc01LVBU1bMV+IQKFpK5K0krGj45LlAjJkWU5qAIowDGn7nsag&#10;vWVdC/2iaUjyHDcIcIMArR3jASnGrJK+sR+KIFvETSaTgWNl0SRbULiui+849E1LlqS0fUfoC3fv&#10;0Ox5fHzE7RVeIHtw6PkEI3GSaOuG0/HEYb8lMEbeWmtJRnIUSvdUdYHre7RVQ9s0nLIjeeWC1mgX&#10;dofDE8fd8ZhMAxwlo0dPO+ZcbKjLCjf0SI4pRVJwf3+P7/s83t5ztlzy6vUL8qxkm20kA3QUcDwk&#10;JGlKXbXo0EM7HmhNVbdUdUXb9AOdIj2eOO2fEhwWC9lv8iQf6hZr2mxVplVeoWYOnu+glNhPhb5H&#10;EMl7ZMfFt/c3BsHriSx/NoAwdpkvzzjtM7Qvz+fTl8+8fv2a3379De9//JEwDPnjt38A4NOnT3z+&#10;/JkkySR+c7EgHslY//r6Whr8ux1f/+Y3fPr5I11VcfnqGkd1VJV49f3w/gcp3rbbxwGKtRW/58m4&#10;TMZ3Ev6rUUOw/ABLVzVVUxOEIU3fCnm0lYxFC5f2phCpchkl9W1HVRQkXUdVSN7j9vaIVg7j6QQ3&#10;8gm8EO0qqrLhlJyYLxZkeYLSmndfveWbb75hOh0PbtD32wPl8pyiKHj37p15oTXxRFy5Z+MJp/2J&#10;zUY6sMB0O2WV0/etHOC9jLa055LnKckpNUWHR9uKBYOVVT85bUsYfJlmFLULJrC4LGuKvCJNM7Ks&#10;GKxC5GfseKg3SqEYrdpfSZct7G3Hp5ZoCgzqPzv3l2pfDU7YogSyuXGKLDtSlw1lkRn10YTID+hG&#10;MqZN05TA14KWFN3QWbieNgoil6atzEiuou2sClYZ6D7ADcR4su8comiE743RSjzjWqMsFIVgZXhJ&#10;ORhyadV0PDweaDop5DwvIAxHuI7G0T2KnrevX5IVNqMPludLJpMxu92O73/8gaZoaSvhaJxdng3O&#10;53EcD9l8wIAOA4RpioNDU5U0qiavUtOdik6mrgtOTS4GpHRoJTEtnQO+1mgPHC3YU224QVmWDYHw&#10;0A2dqkU+7bqxf9qupqg7RkYqHqmQeDzGj0K8pmY0GuM4DulJODN1U6N6cJXG04q26+maSuwICuGJ&#10;KKXoRB5AUWTcP9SMJzODXGnauqJDDd2q8np836NvWoqyQjKAZcP1HRfXcQf/o6ZppLlpGrSSz6G1&#10;Ji8rmq7F0z70SpTWdChH4QVyQPfmvXE8h/F4zGq1klGNF/D+4yfKwia59Cg6aqclNAepHeE859zY&#10;AzIIAipjh4HyhxEZ9LTGBum5W7q8Y96gRCzLUoqEwKNXcDztOVsvicKYKB6RpjnLsyU//vQTSXYy&#10;HECHUTRmtVoTRyH3n2/48ft/IzkcGQUh4yDm/Y/vubi64MXlC/KqJE1P3Nw9MBtNOZ22vHv3jvfv&#10;3w/O8OfnZ6A78iLl/OyM43bHhw8fCP2QpqwZTwWZSdOchp6rF9esJmOU57I7HVifL+n7lrQsUL7i&#10;9dVrluuEsqh5LjaqtgAAIABJREFU//5nMxqbcDqlvH//Xg6Xb39LGIf88P1PzFcT2r5BacUpPfBf&#10;/vU7Pn/+LIfLeMwvXz4TT8xzW8wpjOWDVUjGkxHjyUwyGg0KNZtNxUoH4cWJfZP+VUatvFvNIB6w&#10;fmCuGeV1tXztb373e9q2JU9S7j7fydjKDTh7sabtG9q7fNg7hTcaDAe01nrIIrV8JsvF0lrz9u1r&#10;DgdBjewe8XwEayktwPA1+/fYtAQ7cVJKDf6ccRwTjWOxYOqEktTyxLey72ZZliyXywENtmNcixQG&#10;QSCm0iajFhhMdy3qN1ssB/5hnsu+ZTlp69WZTHVQdL3QkRrV0DVPk7IwkAzNJEkEwTPWJ1Ul1kjh&#10;6CnRAqCs6yHBYTQa4YcBunIGio/nCO1B93LPVovl0DRnWYbqeo67PZPJxPjnKQ57iQrTpvCTJrKj&#10;qbthTKy1JkuLQaQQRVKTuChynZsJnlAr8rw0Ago5Q21ihu+Hwz0uiorT/kAQe4RhwGgUm/H203si&#10;qlJrL9LR09GpDsdR1F3N/rAlSUryTBDRFy9e8Jvf/EbU+n6IRnNrUNXtRkb9i9lyQB/zouTh4ZHZ&#10;bMr97R2Xl5ecDnvS9MR//9/9Azc3N3iOHmgC5xdXUrw9Popk1UqOZcyv8bz+GbnXRSkHsC+oJc53&#10;aGUzGzs6Q/61pqX2/19dXRlxgURabbdbmrajKnI2my3UiqbumMymnF2cEYwilKsMd+JIXuZ0yAx6&#10;Op0S+gHpKeH2yw2H/Z67mxviaMRms+Grr74iyaT78I1BohcGEoPiyoagHM3NzY1kqmmFGwja1GvF&#10;aBTjBUZFYxZvnuc0XUfb1UOh+7yzD32fns6QpgvyvCRLC45HgeUnk5lR0j0ZDHad8ZxTDm1Tib3I&#10;MxdnK6O25Es7b7e/3xJ3ZSSXSSnUShcSRyMz6uzpO+jaFqV6HAWB6xBNx+L1lUskVNcqXE/C1IMg&#10;wHGVKd7N2NaT663KhrpqKbtmIH2HYYhWPm1TyIizcRlFLVo5ZMmBzWNi1JHNgNooJSHvrqclQ9aL&#10;8EwqxGy6IJ7OULicTilHE9w8iW3kUccoFjsQNW/pq0tCf0TohZLesF4/2wTbJy5nVXE87bm7u+Ph&#10;QTypPDcgGoW44Uj4QF0PoxiMqXLXyWihaxp6QGmN7jVNI0a0h2NC1XYkp/wZ96Q390vgfjs6em6u&#10;LM9NongkEmsmIiCzmdqDxX6vRSjqpqFpOnrEQiNNU4oyI57GaPfJ3NoLZMwhxrUObWcVmtYiwB34&#10;LKNRCI4yJOIjeVbStY14cNVPa1tGFM3gX+j5Do5WSERSiaPdgccxjDEQxK82yQvT6fRXWYEff/4k&#10;5quujGqfPKtkjVibgaMROjyZM/cDv0YpNQgd7OH6tEbk362XnNaavuuH0ZN040YQE3h0vRgt9528&#10;i9bD0vM83rx5QxTdm+cjG7bYEVVsd49orfnmm29oe+GFvn//nl711HXJ7nigLKXYyaKU6+trXOXy&#10;9u1bto9bsiLj7HJO3dZsN1vOV2tevXxNU7d4js/t7S3TuctiNmcct3z4/Il//Me/EP/7D3z77bf8&#10;7d/+LY93t7iupu+cZyRxxdXVFVpr/vKXv8gkwlVD7NxyJYjX//Q//498/vlWmrkkF7ugpuTlq2te&#10;v34t6uRHNZjCisv+ivPz84FGcUxs8VMRBC5xLFmi9/f3RvUfDly2ps4HOwxJ2ugHEcLxuCdNUy7W&#10;50ynY2pjQquA29tb7u9u+f7773n16hVK9ywXM5q6JQh8iroY3r0nbqoaiOz39/c8PDwMooDnvC6l&#10;nlwP7M/Zf+zPP+fO2QJx4B3zZB1hI6hmxnzaGunaP5ZSYseoXdex3++ZTqfD77JRTnbP+K9ttCyn&#10;2yrCLUJthTsWpbaxUPbvec73tj9jP5NVovZ9T2DOF7vOnNodlLzWi85+jsVCPPz6thv82ZQnqFvT&#10;Cud7NpF7sa+OpHlGlqR8ubvlhevw8uVLXM8jSRKjSF38indmkcbn5sTWv86KLNqyGu6lff7Pw+et&#10;kv05/ciOvPM85/W71xxPe3ZbmRS4viCejvbwAxeln7iAdV3iOO7AmxU+shbxWNPw7t075vM5v/zy&#10;C/f394jVkvBGbcZ4HMfUdcmHDz/R9h2T+YS7u7vBSy9LEi4vLwdz6uVyyeebL7iuy/Vr4/NmOQSu&#10;p/Fc+XB9Z1yacUDJGKXtapq6Q+keR3tm8/ZwQuMz1rQ05vBxzAvWmyDj+XIh/k9I8RJEshDKoiYt&#10;CmjgcDiRlCl+5hP0NX7k4fo+k9mEsi54+/q1FF6qF3NPM37rjIR2u90OC9c+3C9fvsji7Luh0Knr&#10;mvubBz5+/Dh0MzQe+/2WU5IzWywYj0ZoTxIL0lw6iaYxhEn19HcJFw18sxmKO78gMEmaDJ3R6XTC&#10;cZQUUMassGkryirHKxzyLMF1n5y15fc1w/XYjcYuTssFtC9umqZE43jIl+u73oyKfOLxiLap8XwH&#10;2o6eGqVdgtCh6x2K0vqCeYShTxB6AwfQLlztMBRArTHDbZqOrqsoy5qm7cnSWsZ1SUPqd2jlUZYt&#10;VVk/uVArQTAdxyEadYydmCgMycsKLwgZx8IXmS1XaOVQFCJZ3x+f/Hi8wKUopOhcLGa8efUah2Bo&#10;HIqiGNRdXfdU8B5Pex4eHthut/R9z3w+4+xsTTwdkZcJdVNRFSUOipaOtgWF8Dv2WWYWb4iLoDtV&#10;U1M3Lc0xparEHTuOQ8MxE5n66ZQPEL0l4EdRhB+4uI5JwDCbp8D7pnD3hM/YGrWY7cCVKVqKsiQ3&#10;m3ZS1LiRxzyePW3SthCeCX/o7v7xv+JPusNnieIx2oG6afHSktpHrH7Q1FVFWVW0dUuvDL/VdfBc&#10;D8938Txn8Ox68haUot7yV0RY0ZlN0pqIigK5roXrSq8HuX0URYMazfpLCeKqhyJWzKSf4oLomgFZ&#10;s2iKRbLtn64T+kPfKQ6HA1++fKHve16+fMXLi3NqJRnBXScN7WKxGjhajuPw+9//nuVySRTFPDw8&#10;cHNzQ5IeqZuSKJD9bD6fM57GbDYPVK1k71oFZZIkxtw2FV5VVkhxc3vPw+aB3mmZTsfMxlP6XhFF&#10;Md9++wdUL1zjx8dH2g4WqyXffPNblqszjmkiPoFVifcsHHyz2ZCmGUmS8c3Xv8PzPP7hH/6Bz18+&#10;cXt7S9P4xPGIsizQDsznc1ars+EAr2rho718+Zqrqyu+//57VivJUn00qSOr1YoojLm+vmY6nXJ7&#10;9wu7/QO7zT0vXr0ijkKS5EBT5URxzGI24ZgkMjIrU87H58zmY7qmpqxr47MZDEWFVXViDuPRPJIG&#10;oqxYrRZmPemhoQhGEQHB4EtmESBb8D+3wBD193xoFJpG3l8x4bbJHE8pB7aQsAXLcxWqBT1aU6RY&#10;b0S799uG5LmK1BaFYJoqE7Fko65sMWYLtbquB+su28hYxKttWw6HA1mWDWv8eWapFWTYqZEtWp4j&#10;hVLwdVhfOPuzVpxhzzrL/6uqisoURU0j6uGT8Uzrmkbi1Zr+V15xm82Gs7Oz4X6cTifxAu07zi8v&#10;BjHIZDJhuVwOfET7e3e73bC2bZGd5zmO4xDH8aAufm5TYgUnVnhgGwR4cnUQTuaE8/Nz9vs9Nzc3&#10;IkabTvDcYPCZi+LRIHgSkEO470IrUdS6M0VmM3yef/7nf6auG8ZjUXufn58zmy64u7sbCnilFPOZ&#10;cO7CUUhT1aJON83B9z/+wN/89neGL/2Ach3CeCTFm6h3BKJs6sJ0sQmOo0yHDtPpnK5r6HuF6nqU&#10;KzmaylHoXkGn0Erh6ieDRekSXJSjOaUpjTnAHM9lsT4zKsqa3tXkxxQvEmO72XKK6/sEUUA8ET+p&#10;JM+4vL5mPp1SVQWnw5G6rAj9gNn1Nax7bj7fslgtKc1orqoqfrn5wnwuOXRBEJCXMme/v78flB7r&#10;1ZLTbkOanUiOQmrXrovjajCEYRCrto4eemWA055eiRHq6XQy1yO/2x48XQueJ4ecNZF0HPPy9Y1Z&#10;OBL5xTM43XZ3FmGwhoNWkTfIp5WNEfMI3IDAlSKmKIXw6SghZWZZQtOU9G1Lkj7ZQLiOYhQJ70Pp&#10;fugqpJM0IeLOU4dmZfyu61MWUkTSu2RZhVY+o8iFXoqDvtO0jYS1x6awGI0EdhargIIir1G4dD24&#10;2hk2Pt+R6C13PGI2m/D27WvyUg5SEdhMyU3CR9s27LYnilTur1jKHAcLAYsk2s0ojke8evWKi4s1&#10;XQenZEdZ5HRNJQhb18gI0Xg0aS3Bw0EQGM8q4YMUdTWEyju6GTZxz3domsp4lJUcjymuq3GMtx+I&#10;GMRxzebR9oao2pGm8h7NplO0duiUoG15XsjIo+uGcUnX9YwmYyYLJZwjI+mX90OecVXXNG07jOYw&#10;44i2ranrkrptKeuavCzIyoIqL+jQBH5Ir6V5qfueJMlxA5eRH+BHAYHngADxtG2PcJlqTqeUvm8H&#10;vzuJy5I9RinHqIaVKfw7M54NaEwjMp2KwtUeUlmWifP6MwWcRX8kFkxQCrrmV9207dBtRJy1hYii&#10;CEdLgRLH8fBeN3VHoxRt2+N5AZ8/3/DmzTvoFefri4FrJGR14cKuVgvathe1ZTzmyycp0LzA5XgU&#10;gUEwkoL9OrgeyPfzeMKPP/7Iar7idDpxdnbGw+aBmy+S/fk33/xW3pvsYHwAj4wnM0bxRPigSYrj&#10;BYxGY1oURVmy2+350x//SJqdiEc+6/Was7M19/f3eL4ziANev37NZDIhz9NhvJdmJ+7v71kvd3iu&#10;oB6vX780aJEijiN++9uvubmRA6fv1NAEfffdXynLmnfv3uC6mtcvr+jbjlHoczrs+fnTR9arM/G1&#10;7Fry9ESR5fiOxncdurqirSuiwKfrGrRSjKKA5KRJsxOoDk87xjpkynT6hslkwvnVGduHrdiaJAeg&#10;I5pIHKMocjNjyRMTRaPB42w+Xw7IS1U1xoJDGuM8/7URbttK1qlNE3heABXGnN7uh1b9WFXVYOdg&#10;DWMtQmYLLVt42L3cFluz2YzD4cDDwwOHw0G4nPP5gOxYtNoig3asatFAG6puBQK2UbAosxXD2cL0&#10;OVAgQrFqaDDls0mj9XwEbRFGCyiASTVKEuh6Qj/ADULoehQOjtISoxhDUYn3Z1XXxOMxbdeRmYzX&#10;/fFgbHwYzgDL8bbX7Pvi42j5i1a8ZEEMG4lnzzZLOXp+z+w12KmWrVNmsznb7Z66bgnDEZ4XEPgh&#10;EsdX03U9QRSx34lif7VamHM1o2nk2doGU1T/Lvv9cShYF4s5YSjWN2EY8ri5x3Ul3m+5XLJaL9ke&#10;9rx+/Yp/++tfefPmDcf9jh9//JFvvvqKxWopBr2jETjmfbBdjn2AFka0D9oSlsNwNFSg9sY8dScN&#10;KCk8tPeUhyg3Sg0LRzmazHjaiNGpS9+0xDMhgZ71PZPZnPF0LD+rOpQrB+F6HJFmJ6oiYzIe4TqK&#10;7CRoyeXLNaedkDtHo5HYGpgKe7PZDAVQYDzrrBHfer0ekDzlaKbzmZBDtaIsSrq6NWZ6Bmlqn6Br&#10;Ubd1tK2QHFXbGKmz5Sh4w31wHR/HcanryqhwLMzemRfIxXP9/zCKtZ/7+aIZxmLPUJwoioRvoJ8y&#10;5+zfYTsvsXYRnlLTFKaDiMXbzwkAY43heWgTwWQtAZqmG+ByejmM28Z48ZQ1Xacpq4rRKCYMR3Qt&#10;iKK7H65hMpkwm81YLIR7td0+st1tqOsKrWvevHklcTqeJ0aGxt2+73vcQOJ44lgsJcpaOH3jSUzT&#10;1nz+eMPm7kie1wM/IcsE9fR9SQxpu5o4HjGfz8zISByuq6oizU60bUUYeMTRiD7sqYvSFGalUYIt&#10;xDZEe3R9L9mPqqenoelqWhQeGhDfMSlUHDP2+zX3RkjUxfCsiqrBcXz6/ikGzW6gtgnJzTvbtw1Z&#10;khh7hEhC7edzWqyhpWY2WzwZkLa98UgLqJtuQMbtOi8qEWzUBmVtO3nHCoPuFrkUoW3fE7kBUTwh&#10;jHy6Tvh0NlR6FIbUdUueiTP/KJJxSuBHUqT2FUEQieWD7qnKRrgmx5QsTxhPp08UB8NFsxY51o/K&#10;oiC2eLMFXRiGaMMvfGpmnAHRAIb7IQ2LjEltd1+Wggo4USwNWac57I/c3d4znU6ZzWbD+EUpNRy4&#10;5+fn2Gxlz/M4Pz8nSTJ6Bff3j5xdnNMhB6qNIqqqCqeTTf/+XuyMVK/wXZ+ma/j08YZxKGHYjvao&#10;q5ZPH79QFAWPj4+szy959fYNs9mMU5qQlYU0frrnp59+4pQcGEVjLi4umE5nxlxWzGQt4rdaLei6&#10;GY+PD9zf3+M4Du9+84Y8SUmSI23XSHJAH1OVYreyWq0kwsfz8NzA2Cn0/PLLL3z5coPWMJsFRKFP&#10;cjiy3TxQ5eJNNR6NeLx/oJ1V0PWcLZe4vs8oDMnLEtX3xNGYu/sHyuZpv/v8+TO+73O2WErzWjfG&#10;zsLl1atXg2H34XAgCL3/0Nw+3zct+mJHmrYYspMYQbPUwImyRZpNExjeM3MmWnsKW9jZ8aKIMp7y&#10;fC3qZOkvzxE8y5G1EwU76rQIsX33bNLDzz//LH5ik8nA6ZVxnWK1WjEJowERtAiRqKz5Dz6i9pyx&#10;1+k4DuN4/CvKw/NUpKqqcH1v+H7XdXHMz7VtS14UjEexFGueh6M0ff+UAer7Pom5vt1ux3y1JBrH&#10;rC8v2O/3/NsP37OaL1ivVoMhsv2sdi+wFidp+hSDZdf8aDSiaptfXZtF3yyn0L4P9mt2YpUbH9rt&#10;YUvXdYzHYqib51Kgh+GIOI7oO0WeFygF06nkX9d1iVIZdS3o4ygaG7qSePuJPdTS2IlI8b7f78my&#10;jMl4Niii6f9/st6zx44kS9N8XMurQ5JBBslUVV1VLbYwi1005ususL+qf9YCsxKYxvb0bE9NT4ms&#10;TKYgi6Ejblzp97oyt/1wzDyCvQRYmVnJjOvX3dzsnPe8QvPi5JjVasXbt2/J85z/+l/+pR+9x3HM&#10;99//uafZ7HY7Kd7Gg2FfvNkFWVWCvviOi++4bJarnjipTMXaFxkoXBfwzDweUGYR1Y0s1DCWgOmb&#10;6zsW6xXHcYTvOnSew3A2IY8SXA/iJMPxHUPO72g7RbWvOR4fsS3Wgvr1nyvZZoEruWhKC6Lz8PDA&#10;8YtT9nsJp4+iiL9cfOoP09FoxPHpKZPJhM1mw93NFW1TsS9rPMeTFAZPVC3SZe3MIkLyQV0IAw/f&#10;NyahaBLz/eyLK0TP9jNU0/c9rJmgjD5tHNhTNpx9mM9FEc85U7ZothuRPegk/LxFtR1towy53n3i&#10;LLrghoEJwm1p24YwcPF9cSiXQzMmCISHppSLLgU1a5qGLBNTVd25lGVtsgdXKKUJw5jRUA6cTmk2&#10;u4K66nAcF891CQOXJPbx3I5ONTgOuA5EgU8ShSRZjNYOu82O1eOKWomEf7VamRG7dEmHJ4e9Wazj&#10;OAyHuUFoJCljV7Ro1LPG4SmKLR+kjEZDwxERh/XdfmteZk2nGuIwYTAQhHPvuH2z0jQNfhDQKMk7&#10;XRdboyq14pIWz3EheCqsA8dDqYxW1Wa0IyjAYCgSfAcbcaYMbJ/juD77IvjMF2q1kvGv58pG6PoB&#10;uD4dFR2gtEOrO9Ml+4RhzGAwYjAc9uiC6/rc3N4bMUAHntvz73Tn4HguSTbAcX38UPgYTS0jzQ4H&#10;LwiZDkeMRlKAuy5stms2xZrtrqCpapIwEcf9MMKpHFzXM9QL28DB/GHBZXlD24qbfJ5npGlGkiQs&#10;1itT8C7Z7UrTPAqC2zQtm02B78sYTLwSk74Yc4ylhuWwhc/2J4s02OiePpEE+u69aVr22y0ojeN6&#10;7Hc1SZJxeXlNHKcsFgs2mw2j8ZDxZMTV9SV397c93ymKQzKjnP3481+k6XQcvv32W778+guSNO55&#10;LkEQ0FWK8/O3XHy8JAwjimLPbHZIWe9RquP6+qY/oEWBr7m7n5NlOev1lj//+XtxzR+PmE0POT46&#10;xfXg408/Enohuu3YrjZ8aj7y8uVLhkPp7ruu4+PHjzw8PEgEz3jK8vFRzMqLHefn51TV3hiJSyj9&#10;Zrvm7u6OLBtwfv5WCpEg5uHhkbpu2O32PM6XOFrjO4cs5nvDeVJkScrB5IBivePu+o5mV5NkKUEe&#10;4uKhWwjcAN8JcDrY7ys2G0EvfMdnfneP67rkiXgV7so9VVOTxCGeL1mpRVEwDsamaV/KPmD4j9av&#10;y0ZLWVTOGt/aNWHHlWma9b5wdiT/nGtmizfLm7IFkm26LXpmP9MWDzZv9PnIzqJWFhVzXbePS7L7&#10;ui347F728PDAaDTqOWyW+2VHnQFyZti94znd5nlh+bzAsU2O7/tMpxPKsnzigzpPAALwWTGste6T&#10;IlzXha4ToEN14Npm3+s/xzZUSik6h35fzYcDtAMP97ckScLJyQl5nveTrCzL+s+zHFixq9n1xWkY&#10;hn1Dp5TqYxkTRLDmaI+2lKxdpRSdFk/UplPsqpLVZk3Z1EynU4IgAu0YxNUYnhu/urIsPzuPreDG&#10;Pu8syxkMcvJsyGKxYLl85OjogKOjI1zXZTDIjUXJnvF4zNHxgawTKwyMAm5ubjj/1a+5vr7G8zxe&#10;v35NXUvoAIji2DW2JD7/5tdzIrCtwD3P+2wxPF9cURThBy4SBeXi+A7KeTLctMVbmmeEcUzTibLT&#10;D42aJTZyXkP0a7uWshAzV/tgwjBkXxYMBgMCB6p9yXqxlJiMVvVjlfF43M/fh8MhTdNwfn7eL0Sr&#10;Tjk+Pubs1ate3eSFgTFYdXvzQPu7qipub6+5v72VYsR3CUPxigkCE1lFB8bTxipKAcq9OPJLAACA&#10;/38B1OJ6kMUJEBnvIjHt9TwHTAasVZBadPO515t9EZ4TVwWZ01S1Mv/OBJK3bc+hi2J5qXzfJfBd&#10;2tYBR+F60Kpa7m0+AqcTp+ntE6fObjT7/d50e25f5LdtSxynTKdj3r49p+s6FosV22KD6iqSJCMK&#10;E7I8YlssWG/m3NzqvvPtTIcfRi7397cURdGjGiCChiiKGAwyxmMhc5dFQata2rZms1mZ4ss3nJEG&#10;1YoCSFDJiOPjY77+5ku0lnHjarUA4PBoRpIkzOdzLv7yCN2Tr+B+V31GcHf8gNW26Dv09WpDZzaG&#10;KBUFVOCFZImM/eI4MAV6iWuMFvNcuujpVLJR0U8ZhVXV4AUhOB6l2XzVTlFWTyKV4SDvo3jiOGaz&#10;CnpCbtM0Jt0j7Am01s27LGtc3yOODBfOeVLRdV2HamX8//j4SBCFBIHleEQkiS/P0IwrR6ORKW5l&#10;1LLdbnHdLbjSkfZjSTNiqmsxGbVIgz0UhX8iSuiiKOTnBF6PshVF0a9/i3LY8Y4dNVgkzY6mmqbq&#10;UQhrsfN8DVvvrrIs2RWfq/Q6k9ZRFDs8X5CYL7/8sh9d2WJvvV7z7t07Dg4OeHh46H9GFAU00wOm&#10;0xmXn64Mby/in/7zP/Py1ZnxLFsxHo+5f7jleHrEfD4XntjNDX/9679hPB7z3Xff8au/+g3L5ZLV&#10;asXlxTVKKXOoBJyevpTcVIM2WPS2UQrVNRwdHeG4sFpKEs3j4yN5nrPdbntndzttsGk1pycvqBvh&#10;NX3//Z/5xS9+QZ573N7eslptqOu2Rx3fv6+J45TTk5efEcLTJBdEsmp5uJ9zdnZGlmRoDfttxcXF&#10;BQAPDwuGtcJF3onxaCqWHDpgtSwI/Yi2XfVjR6vkj+O494N7fHxEtTIiG4/Hvf+ZLdZs8WbH5JvN&#10;hv1+31sE2fVhr90icKPRiKqqe+Wo9VF7PvGwKNRztOo5tcUiaPYahgZNfi5Ae76X24PfjkBtobLb&#10;7cR4frvt13mapn1KxHMlrDVs3e/3hGnW/2xL0rd7qSX3P0ef7LXYc9yePfbP2ynZ8/fw+XTOZinY&#10;IjWKIrpGhAxxIHGHWmuUAR601gbx9nvkOEtFPTscZKC6/jtanmgURf17LSBC1j+DKIr6wshy/iwa&#10;aS3N7Lp5Pm2w988CJGEok53pdCqfU8t3TjJZ16rVFNs9SrfggG+irXwvJEmjfu8Zj8cyBQtC7u7u&#10;KMuSL774gtPT0x45t56D0+mUMAy5vLzsG4n377/n1atX/PnPf6aua/72b/+2z1Z+//490PXfJ8sy&#10;vH/4h3/guz9++w+hQXCsUWnbtrRNg+s4RGamH4UhaM2uKNgVBaptQWvapqFTiqZtqOuGYrtlvdmY&#10;kYKgUFmesdlu0RpG4zGDwYBsOCCKE8r9Ht9kmGnd4fliJRDEEV3boFRLbaTUrnZYLiV6pKkb2kaI&#10;l4eHRzyuVjwuFkRJ3MuCJ7Mph0dH5LmY46V5zsiEG1dVRRCF+J5LVe4J45DpdMbB4SH5YECaZeRZ&#10;LoVcKtFRKLGMsFFE+92W/V6yHevGjsIUSnVIEHpNXVdgikfh6uzMxm+M+FxoDafGZutZyN5ye56P&#10;T+1GZQnZZVly+emS+7t7iu2WKAr6zct3HaIwMBYvmrquqGuxemgbCQiPowgc+s9wHAwX5Mluoapq&#10;c9Ah36/tCIKQKIpRqkV1JZvtirKSaLUo8onigDSLyPOENIvRuqHrWsLQIc0ikjTCdTVK1TR1S9cp&#10;dCfEeM+YzsZRiHZgW2xxHI1qG1GjmcBnMaxt8P3QSLxlJDqbTfnFL37BixcvaFXTR8PMZgJh7/YF&#10;l5eXzOdzHODo8IgwCAyxXtFqjdJaguDrhs1mKx5Oux2t6ojjhCzL8T2ftlWEQUBmCrmmqVmuFhTF&#10;VmDz2ZizszPevn3Dy5cv5BCaLyRPsWnwPJ/HxZr9Tmw6wtA2RjFxGhPFMYN8wGaz7ccFWiNKaD+g&#10;0+KNl6QZYRSz2+1Zrzco1QmC7Bi+jvsU7FzVNU0rbuDgUDctQRgwGo05ODhgNjtkPB7L+3Bw0G+A&#10;dv1IZFKF68rIIouzfoO1XboVFdh1a5un0WjUc4JA+Gie6cSDQBJT1us1vv8UOp7nUrgOhyOOTED7&#10;arVmuVwZpFCuxW81HvEAACAASURBVCIa9uBShupgkdyLiwuur25637d+xBKE1EqoEbY5taTuN2/O&#10;ub295d07yRwdDAY8GsTKcRyOjg5xcDmcHfP//ud/IYwCDg8PWK3XxIlk1zZtw2KxQLUdm9WKJEm4&#10;u7nl6vKGg9kRh4dHRFHMdDJlNj3g+OiYb37xS4pix+//9Ce+/PproiTm9ZtzXp6d4QfyPdM0JU0S&#10;XGCzXrHdyIF/enLCaDjk9uaG1WqJUi3T6USSE+KYg4OD3sLp6PCIOIpoVc1PP//A5cUVo9EIydp0&#10;mUymZnyUEMcJTd3y+DgnTTOm0wl393eEQcDVp0t+/avfMH9Y8PHDJ05PXrLdFHz8+ZLRcEqWDHlx&#10;ckZdKYptSZrk1FXL43xJuW/olCYfyDulOxiPJoyGw/79i2Mh/buuiQY062q3L4zfV0dm9mtbED0f&#10;nW+3BYeHRz06NXw2qk/TjPV6zcnJCdbo10Z/tW3bq6TtuNQ21dZA1yIydjxpx6x2jVl+2evXrwGZ&#10;dFhRg30//u1YT6giWV/M7vd78jzn5OSkF1bc39/z8eNHSUvwn+gGtoGy2ajSnBSG77jvv5+Njjo5&#10;OcH3PVarFYvFQt5b/cQfzbIMje4bKdd1ccxIsq5r0BrVtDhamrqqqgijuFdyxnHM3f29PBM/YLFY&#10;UJr4xNPTU5IkpthsSQzXzaJoANPp9DMhiaUv2MK2qiqWyyWuQeKEvyj7pLVoquuaMIpwXOGxN5Zv&#10;6PtEhiv48sULoauYEWhnis0kFhCpbmo8T75zEPqMxmNcTxwJxFhaaoSLy0+sNyvevXvL2auXhqO8&#10;oyh2/PDDD7RtQ5LErFbrfkT+8PDAfD6nLHYMspzzV695mAtCvi0KXM8jSiKSLGU2m7FcLqV4++f/&#10;5z/9g8z2ZXbbNBWbzZbVaoFSHVEUMB5PiKKAKBIicp4PSJIIraEs90RRiCupV1irEFyHKIgIo5Bt&#10;UbDZbmnMIZHnuQgDOkdMTZFCAfO/ruviOk//n63q97s9Td2glZbRmx/h+wHT6QG3d3dyGBsU7vDw&#10;UIiRSrIZO+hJzr0CKfDpdIfnwL7c07YKa+Ypox/kZkcJnVKI9YSHozvKsmC326Kaqh+J7vclm82a&#10;1WrFxgQg13VDWUqxhskyDUNR64WRsQMxiip7yD0natqFavltdmNwHIfFYsH19TV3t/dstzujOguJ&#10;ExnjRkFEEAZ0Shmk0KXrFJ7nkyQxcZzgOGKJYg9dSVJoPzukhTMYk+cDEwcT9ehrEHgkSYjrdbie&#10;i9hjiHo5DMUSo6p3KNWgOkHNqloMVW0MleOI/YxNdhAkUss/I78leMfBkyqfpud2BKxWBYEfMBoN&#10;OTk94uWLMw4Op0SxbNyLxSM3Nzf88MN73r9/z+XlFWW5J0sHHMxm6K6lLCuWyxX3j3M26y27spTn&#10;uSuIzCjOdZ9Uv5bQXGy2FOsNdVPRmmZDXPslBFnuuxTjq/WSu7s7HucLsZ9pW5qmQ/Ylx3T5rvAo&#10;HQeQRIK2FsVy0zzJ5bXW+J6H5/kMBkOiSHhz8rw0ruf3HeZmV/SFkG3O7HuVpglHJ8em+I36br3r&#10;pEi0h1HXGVXZZs1mu6ZpKumkxxPCIER8/GzGrtcrvCz3xyITVnVnJf1hGOKbYskiADZ2xnb9z5E4&#10;4aPIASTjkpJyL2v/uRLbomq2Kbm9vZUcys32M3qCWAL54Mn7OJsdMBqN+g4+ikJzUIQ9d62qKm5u&#10;brC2SQ4O3/7xO+5vH9gWBVVd8fr8NW/evuHxcc7N3V1fFNRlSVHsCAz3TndwfHzM67Nz7u8eSE2m&#10;59qYtGoH7ucPzA4OzPhlwMHBAb7vs14v6TrNbDZlPByj6Xq/R0Eddc+dtHueLTgsp8quJdeT5lkb&#10;W5ndbo9SLcfHxxweHKKUJKPY+5rnIgZo24Y4iqjLCjrNcrHi6vKaDz9/5Ob6HhBvSau0W68Kfvrp&#10;IxcXV9zfz2kbmEynNG1t+MCQJCmT8ZQojlitNlxeXRBFsfn8JzFV0zTCT+4U08m0n5yMx+MeybLj&#10;NZusYAt2Owa1yPBkMmE2m/W0BVvY2ULPFoV2XJamqaDvBum1ame7ru1+Xtd1Ly6YTCafjWxtcSMN&#10;St4nO3ie18eENY3kcFs/tMFg8JngwRaXvkHc7DtoESU75rU2JPY6jo+PSZKkLxQd5L3q7TWcJ2GC&#10;64oZvy0shd/t9f8chSG+69EZxe2+rsDGLZrYrMBYYBQ7QQsHec7J6Qmj0Ygg8Pnw88+slkvatu3v&#10;Rdd1vZ3MeDzuUUJbpG23T4kOz7+r3eeeUyms+MTyapNEphTbrSi20zQ1SR7ip6o6KX7bRhlKV0Jd&#10;VyRJzHQ2oe0aimJjpkMDyrLqFbGTyeQZX3Hfixm7ruv3MM/zRbFt1PVZLIIia+3T1BWh8bMUlLbt&#10;uZJ9PNZiMTeHUYPjiECgaSqapjJjS5+mqahryZVzXQjDuIeeN5sVrmf8qPzIZKA+Qc1KKeqyoqkq&#10;0C5RIA+6KStUI6aweZLi+R54Ho3hfjkaPMcn8DTr5ZKrqyu6VjHIchyt8RyXKAwp9jtubm76EU0U&#10;iUo1Hw6MD1MrGj8jP3c8F9cUW72lQCvec6vtBtf18d2IKIhljh90aKNmU21L1zU09d4IJvZEUUBd&#10;l33haQ8EkRD7/QK3nbyFtlVnOyVweSKrP4fo7X20HAArHLB/ZrfbcXt7K0TxRtGUIUkUkSURgeuJ&#10;QrYT0m1oCPdJlOB6Tj/iatsWzxcjXtloSrMBeDjO0yEfxzFxEoo9jHlxm1qZ4ruVos1zIHBodAco&#10;dFcBLoM8NmtBXgjpzlo8FwLPNQa/zlMHihLeXRfg+ha2r6R48mxwsBz8WTokDBoS420XxxFltWP+&#10;011/wFsep0V/wjCkU5jIshLfc5BUiRqNQ5Sk+NbUtSppmhbH8frigk73TYCrYTIdCZfPcApV59J1&#10;LjiCZFqFqDVRFmsCMZJs6grXj/quW9aPZFDKARCwU1uaTjpRP4rwkfcq9Py+SFKqY19uUarF9wNS&#10;UxB3DriuRxBIkaSU6vMVLT1gZzyS0C5NGBNFJkO0aWkqgfwtlzOKQ5J4BnQ9D3az3PQcTrvGbSPy&#10;nG9jD7rnKIPjOKw3Gx4fHz+zO7BCG8/z+hHm85GoHVs2TU2exlgTbfu50vjI+rUohH0H/y3SIeO0&#10;kE2xpSg2bLdrY+/jkSQRf/d3f8dquWY4GOG5Pi9OX/L++x8EIW/EUunHH35mt92hHc1qFTM5mHB1&#10;Jb5MVkkbBAGedri6uuJwcsh0OuWnH37mp59+Yvm44sOHD7x8dcZ0OjXKdLnn6/Waq6sLvDCgLHe8&#10;efOG6XhEXRU8zpcsHxeC0iR5z4MFTdPAZrPh4eGOx8cHfvvb3zIej3tS/263oyobJtMRN3eSHJEk&#10;YvlS14VRS2bEVqwQBH1GZdd1PM6X1HXJ9eUVX7x5y3K9IY5j3n35FVprJmMRG6xWGz58vOTnDxd8&#10;+PkvLBYLTk5OGWqXh/knfvzpJ0bTnMND8Y4Lw5BdVdLUijhMODo4ZlfIiLNzIPQkeSJMYrTrEHo+&#10;ruPTtBVoTZyJJYzvyb6SJim6k/2qUzLyUm2H5wbk2dCIep7ioJ5bM1kfM5lGeJ/ZmNgxo82stKPR&#10;55Qji8A9j4mazWbsdrveMsOa6z5Hqu2YH2w6y6AXAFglpuXZDQYDQsftn6stMJ+PZi0iFYZhz82z&#10;eZu73Y7Tk6P+5wvnnb7JKsuSIAo/G7M65gwIQzlz6DS7rZgR24bBonObzYYOmM1mHCY5nZnubNcb&#10;mqomzeQePZrEiNls1u8l9r7Z52ONuS3SmaaCRoVhyOPjY28fMhwOewTWIpy22LUI5edFnCBhQSDF&#10;YdOqJ5unMOuL/yDwxcpouyJNRViilIBeXdcymYw+S8kQpXTGfldxeDhjNjvE87z+GRZFgaprXpyc&#10;StrFak02yPnlL3/JarXi1qiPs1xMkqud0MI+K96iWJRYEjGjGI5yBvmQKA6oqr2oD5sOz3cIa4kk&#10;cRxNnIT9jFmUdg6t6dCqXQVmHq6aFt8PxZVdQ1vWhlDt0voNvhd+tsC7rsPpHFwkm+wvHz4SBTHJ&#10;y1gimlwP7SE8K0M+Pzs7kxctDEzSgCBVD4+PQoL2vd4bzS5yWZCxGeUYNaq3Jk9S3DBCK7i+ueX6&#10;6ob18gHPVXS6YrffEIY+WZLSYV+WEJUqyr0E2LdtR6d0/3n7/R6N7cwwm4T/GXnUbga2U2iappeZ&#10;2992AdrFKD/PHFyN+BaJelDTtDVBEKHNQTgcjs1IVLqTwA8J44i2lQ1QflaN6z4p6dI0N3J4Y2q4&#10;q6iqui/mHffJt8j3PdP11LStFKfDYY7Yh0BZSpas74sqUyxKoMOO8TDWGi64HZ1SEobedWgNnis2&#10;CaPp0HS+CXf3c0BRm+QGOdx3PXRu1Vn2EJVOrDT2DZJfmqYpg6GooJJELEGs0svyKt1OGwGIxzDL&#10;xdcrS6jbmu12zePjI+uNHGhad+a7aUajQd/RW1Vp10FVlex3FYPRFCtusTwt+fVkMmoRAylgZFPs&#10;DwU/QNfWPsbtkUGMAtUeLH3xZsjYvV2AkvXkdK14KG4LirKkrWoUmq7pSPKEw+mMwTBlmKd0TkdT&#10;VtTlruezPPdSKoqiJ4db40mLCNnPtxzOh4eHnpBtEQJbhIGYsw6Hw/7fPZf+13VNG/pYVbhtbORe&#10;0t+LyWQiSEat+mbEFplWgFLXZU9ZGI4GZGnej28sH8qmdpydnfH4uDRcxgO+/vprfvcvv2M4HBpj&#10;2x0/f/zAX//1r8WbKY45OTkmcDy22y1WhT2bzfj48SP/2//6H9BaM/x2zMHRIW+/eIMXBizXK7qu&#10;pVYth/kEz/O4vb0mjiKSJCYfpNzc3IjaLU3FGcB3CALfoDQtRSF+Wff391RV0xcCjuOwWRdcXV1x&#10;enpKXdfCK1NPwh9rMBuFLnXdslotDPoporbzN694cXoMCvZ0DAYZs9kMMXWHu9t7/vCHP7Hd7oT6&#10;4vh9MbRYLLi6umK5XDIYZfzqV79iPDoAWpaLNcuVeHdGYcJ6u6GpFY7noTxleFYZWTYgigKKddGb&#10;E6/X6/452r/aEd/zkWKSJP0hX1a7/hyzoeM2vN1yqMVYtenXtS3O+jgss8Zt4fFc4PDc6sYWTlYQ&#10;YZv75XLZRztZjqv97y1CZ4swW1jaPc4xSl2ruH/OX7c8Zc/zmEwmDIfDPtPVNkT25/VFT9t8xpmj&#10;afpiCujPqziOydJU/MmKorfUapUiNAVeWZa8efeuL7gmkwlv3ryhLEu+/fZbHuZ35OkTz/zm5sZw&#10;at2+6bGNuPXOA/r9IE3T3r/T3iN7nc8VwxZ5tX/G3o84jlmvFn0xGgRBP42SM7fhv/zuj7x+/Yq6&#10;Kbm8/MRgPOBv/uavGY+FBvLy5Rm3t7es12s+fPhAWdacnp7y+vVrHMdhkI/MtQd9wXx1dQWIz+Jy&#10;ueTV2Znhxj7guJr7+3saA0jluQgelisRtvgATWUWQuTTtTX77RatOkajIXEUsNtsZLymXbzAkZGO&#10;VjgdJFHIIEuoVdt/UXtItd1T2Hw4m0GnxYFZKWrTBatW4wUBm8clOs9xs0wOnM5Fa2QO2zl4jiQ8&#10;ZNmA0WjCdr1B1Q1Npyi2e/LRkMFIJPJBEPSclCCKGJouKgyFP2Xhdit/9jwPL445Pjoi9CPu7+fc&#10;39yjW00SxawWSz7+5UfWyzmqLcnTAD/QeDiEvvErcsQLTIqb1sDfolixBH3rXm1f9DgOn0ZE2bA/&#10;nO3ox97Luq45Pj7u5/d27GF/5XlO13R0ih5uHwwGDIcD6DRltZdEimID2pHNHYfVaoFNn2g7bQ4/&#10;xJ/H89BaiiyLDmqtzFhd+I22yBKE0evTJxyj1LQFuB0vau0YE2MxQo3j9Gl9DEIDB8vhGcS2iO+o&#10;aokZi6IEtEPbtURRzMnhCWEYs9puDPKln42UhdiLdk2nWhhZeElZVtR1I1l5jk8S59R1g+OF+FGM&#10;54doCXfCC0LS3HtCcOsK1bR4jkMcRkS+Rxj4lFVBq2pU1+A42ozFxczRkuXrWmxXus68J7UyhOOG&#10;NLdokEJrMR21Sli7RtAuXuDhGQRA4xjrBp8oTIiihNRs2G1bf6aUqxspfj3T2ddG8bzZb3FNh+3g&#10;iok2DtW+ZLevpOD3fY4Pj3GMsGa3XUPb4HhQV3v2ZclgMOmzSu1YcbGQkOc4jswB0lKWexmzmQPP&#10;+mwNBgMcPE5PT/suWmv9ZOey3RNHgp64jo/jalo6Y0vzNKZ6bigqBeJT8WYPnrbp+g1c3q+GWrV4&#10;ScJoNODw8BiQUWYcp1xfXzN/fGA0HJuRVkAQRJyfv2W7/ZbxWFRqf/VXv+L2+rYXWUVpQtWU/bVZ&#10;Hm4eJ5yennL58ZLHxyWnpy+5uLjq3/mq3vfq5OMXp7Rdw3g2ZjKZ8O7dG9I05eriE/e3dwSBh+/4&#10;jPKc5WJD7ZSgOqI4IAlDxpMp42HOy9Njfv/73/P48MAgHeA7Lj+9/4GmVpycvGA8O+Hnv/xoSPCV&#10;GaVlbDYFi8WC+XzOaDjGGuOOx2PyPO/RotViSde0HB5PZSqDwjPfeblekg0SXpydEoaCiMm4XDzs&#10;bu5u2BQbQHN1cU0QSAap53m42uXu9oHrm0smswm+75K5A8N5g8BxDIps+E4mW9tGPCVJ0hdFFr2x&#10;fMvnKHEUCQfX/n92RPrcsPd5fKFFhJ+n4Fgk+Dmya9Fea3VhPUDX67XwtFy3R4ayLGM+n/Pp0ycO&#10;D4VzOhwO2W63ffOilOqvLY5j8jzvz7Z9tekbPftcbDMThmHfeNjvFYah4br5fTFh/2yapjhV2Rc5&#10;vu/3Ks5eQGTeobZtqZqGcr9jU2zZV6LKrJoax3MlJWm9NtMKD0KhvrRNw363o9zvqcuKZd1wdHTI&#10;/f09Hz586Isv13WZzWY9kGHtWbIs62059vs9ny4vhNd8eCCGveb7uL5HkqWmCQj6Pco+V8cR6pZQ&#10;fELTqJV4gc9oNKSua1arFaPRkNfnZ9zc3BDHMV999RWvX78WMCvyWS7lPSnLkjzPOT+f8fr1a3w/&#10;lGd6cNyL/9brZT/yVUrhanj14iUHB6JA/fbbb5keTiSabjBgsVpSNzIdvL68ZDQamWB6zxj3ocR/&#10;qdqBdkWJuNdstivyTIJ6XccHp+sTF8LAmKpaT5uq7bsXz/OITAfj+z5JFKE7ORi6qqFqGzqzkVal&#10;eYiVzHld10e70p03RlGqGjFs9Dwf3/HQboeLLLbz83PCWGBN+7LYB991XU8+VZt1P0u3CAQ8cRia&#10;WnN/P5cYlds76Bzm83spVmnJksAoShxa5eI6nahefZdGtdSV8RqrLWrwdPja33memq7/aVTatWJ0&#10;au+bRTBsjp3t/K2Vi1gpSDd3fCxdr40Xsvl3WZbRGr7adluwWq37cZNvyLZKKSITBeUF1tzQf6aG&#10;kogp233L9bq4bmRQN1Oo1RVVXYopcehJMoe2ZpcWIeyMMEFk91k2wPdCOt2y22xxXeHKuZ42RaNC&#10;qRrVNijVEARDfC+g6+x1BpRlzd3dHW/enOGFDoEf9WOLtq0pij3lvma3s0aVsoYFtZS12nUdXpCg&#10;HZfdvmZnXLyzTLrfdJBSFBtUJU1H1yoc1bHfblnN57gubKuCuq1M11v3BszCj3X6olyooHaUHjAc&#10;hv0o2PLplOFW2qLZdpmSHxj0o5rnDt1icuz2aIk1CVYmIaLnkVrytG57TyhUh1Y2DsjFMSkonuuT&#10;DUYmkgwpFHwXRwvVIfA94li69tFoJKkrZmRnkQ57nU/K6K4/LGUEIRv0V5OvqKuW09NTMdM29g3r&#10;tRhdWuQzCALG43E/tg/DEM9/sjCx75O9Z23b9cXbcrk0aONTSom8TxVV25C4cPriBVmW9HYLlgN0&#10;eXnJ0eHxs+ZUcmcDX/a0q8sbkjDmiy++4n5+x+//2x85fXUqweCrFQfHR5SlILgqqZlODvjUXfLx&#10;40den0G524t3GfA3/93fMBgOWW83lPWeX/7yl5ydnxkH+hLXdRhOhji6E8Px+Q3Fds9mveP4+FSU&#10;bJHParXm7v6G8XjM8fER//7f/3v+6Z/+iT/96U8cHR3he1G/v9zdPTAajEQgYyYTdqxu99GXL84o&#10;ioKLi4te5RknEZPJiOEo4/133xNqj+VKEJPpRBA0x1WMJzmvzl6xWq0oy4rBIOPo6ISuO8Z15XnQ&#10;wW635/37H4jjyPhbhdR1a3JvBemXEHJzRmhH1Px1TRYnPcfSokxBEPRI3Mx4iFnLEBtQXte1jEan&#10;ox4Fs+vVomkWgbPCF631Z5xBS4uw+7JF7Z7Qdm0UrVVf1Nniwff9z5TSh4eHPRfK7rn2eux1WK6o&#10;fQ+Afi+wiKpVotuC06LZi4XwbS0S3dNYDIJuJzsWmbfXkMdRf73Pr8u+77uypNjvacy5agVIyvDg&#10;/vSnP/HLX/6S8/O3dF3Hh59+5vLyktVqhetKVmqWiXBks9n0z/G5uOg5ijkcDvtnst1uP7see90W&#10;pbf7/GIhQrEsy6QwMuu7aeV8CyNfahvVEEQhg2FG2yQ0bcVv3/0dh4czXBdmsxG/+NUvcVzNw4MY&#10;7v74w8+Aw9HRkcTf+T7X19esViLAqquWb775hsPDQ9brdf/MbbM5m814/+fvuLi+wvM8To9PiLK0&#10;R1nv7++5f3joR/Q+gOMK1LjbbbHWFa4r3LfO7QzhfI9SjUENGnPwlcZSIGE0mfUbv33xPc/DxRH0&#10;Z2dVNQ7FeiMqVaVQJtKoa1pUpWj2DUEc4YcBbuAbwUDLdr01f69MKK1whnzPJzVwK+5Tt2MXrX1Z&#10;oiSWjEXr4ePZPDuHXVEwTAVZifyAw+mMYrnl9vaecren2u+ZjIYkacAwj4hjF4cW1YFShkeDxAtZ&#10;dU6YWSjaNR1/ZB7U59W9fdkfHu/7w9uOfWzHYyXhRVH0G6ldxPLCx/iO/6wo8HFxaKraCCg2FNtt&#10;//fX19cEJs0gCAIKw4OI08iMfsWot9MeXedJIWFGvY7j0CkprKQrs4idQ1sJkhqYw9l3fKxfFwoi&#10;PyQJUlzXJwjks+qqZbffsVkv5XMcTKSa/PxWS0GXZxlxGOB6IW0Lddkwv39gXzaslhv+8ukjfugY&#10;zmaL68j3qOuWYisIqHAPcpI4ozO+UkEgSqwgino/Odc3PI5BQpal+L7Lw8Mdq+WS7XIh3oKOpGJ0&#10;VUPbNUyOxsRxRBSFNH0RV/XPy3JZXNcniRPCMAKMB5Lj9/QBPOsf9ZSpGAQBdSvKaEswrmvpPh3f&#10;Q9UNbV2LRbDZvMpazH9d16XzwAvczw6BzkScBUGAH7okUYiqLSqqUcpB6w5VV1Q7uc40GjM0UVpa&#10;K1xDBI7jWLJ11ZMJ6W636w9Ge6AEoYfjykYVxZIXGIaCKMZZRuULUjCfz3u7hdVq1ROSra2IDai2&#10;xUWSRmhV0xmujeUJWXW0Ld76g0zx2QFlGxXf9+l0y929qFHlz0lWsC3+JpMZu12J74fUVUua5uz3&#10;Fd999x1JGPP67JyDgwMuLy+4ursSn7ckYnYkSMp8PqdtOhmHGC+xDx8+cHt7Sxz6nJ+f8/btW1zP&#10;Y7VZcnFxwWg0Yjwbo3TH+x9/oGsVL89OGWU5cRKy3a65u56zLyU8+/BwxmQqxsI3NzfM53PqWhIl&#10;3rx5Q1NLsXF/JyKexWLF8YtTTsZHREnI43zB3e19jwgdHh5yenrExeUnMTUXa0s0HfP5vbF28fjy&#10;qzf9QSmId0hLQzIQa4+Plz+TpimHp4eCmHQtSne8PD9lNB7w4/cfaRrF42LB5eWlaUyPyIYSwZUP&#10;B0ynM9I8Q3zoOtpW1pyLw936DkwsoN0/7djdoi0WibOjS2uCPZlMCCP/M86YHXs+P0es7YelITwX&#10;KNjiyKJRltpi15YtaDzP6zl2juN8VkweHx9zdnaGtQSxXOfpdNr/bHuG2SZ+uVwKad6oHZ/TCuzP&#10;reu6V23a+6O1Zrlc9iilFQDYSCzXWE3Zhuu5Qvw5INF7xgU+XuATxtJcmqFZ35Dac2y3FfHUbrPF&#10;6TSojuvbW7746steGWupLWJHFX8mCLE89ecFapqmvH79+rPi2hoU2z9jR9P2mVvOoiTwxNS6RetO&#10;Uj1CaVS1VviB14unbm9v6bqW8WTEZrvCRmauVgsmkwmTiSR4XF1dsd1u6bqO6fSAb775RtTDecLi&#10;ccWnT5+Yz+/xfZ+Tk1PevHrNn37/BzHuzjN+85vfgCMiq6ZpmB7MuLq6EGXw27dMp1Mp3izHZlPs&#10;cLQmzXNC36cxRONsMKWta7a7HdV+T9uZ/8bkIwqxWxOET/lhFuFZbbZCljdzZJvn2JPzPUCJEKDa&#10;C0nSNT5wXhigMfyT8QjtQJJm4HTggYdkhQaGY+V5Lr4bQFeyL2TRljtZiJPpVIxzi4qmE+g5CmLo&#10;HIpNyTQfoxuJ93h9do6jfboWirggcA/xA8iziDDy6No9rWpwfI/AD2lUgxfEuJ4iChyCIDJdkNer&#10;lSwiobWNaRI+W6dbfC/sq2/7ktsuq2kqqqpjNBr1nZ1V1VjkQGuMGSz9+LJqNI1qjSlgRZKmBGHI&#10;viy5vLpCdx0HBwdIrEjBaDIEVxRYOjIIjBbSPGhGwylKSRdZNTZZQZSegSfeY02ZgG6Iwowsy80B&#10;Kpvo43xJnsfkueUsiXT97vaB+4db4sgjinyTFPFUvEm0WITreFKYKdmUtts1u6KkQziRbdXQVsoc&#10;8DvCJOZgdkgUJaaDDWh1x3a3Y1XsUK02yOakjyzJc/FSSjJBHxxXUzYVZSkow2rxKBtm2xAHIa6j&#10;6RyFQtIaPDMibVsJ9Qb6QsPyYAI/EosRXwKli+2eptnihZEpunUvenE8s0FGIR2CCFjJvEVCm05R&#10;7faS/PDM28l22mEkquKu6/BDH89xqRoFVQvmepIkhFaB0xL44IfiWydYsIh7hvmA0WRMFIQs10uW&#10;iwUdimE+hbMhhQAAIABJREFUIMuHXN8+9MiiF7hmbN2gHQdcTVnXuB4GLTD8yE7JDu92rBcLtvsd&#10;6+Wc+8c5+21BOsgZDzOSNMR3NXguUeDiBw6e09E5ijiMmIxySQZQkqWqTRboc+UZSHYyQOd10HSA&#10;j+N7RBpBKOOATpUUhaiQHd+hKHb4XsBqseH66orpeEa5K0jjhPVqzSDLeXx85OrqmoODAy5uL/nV&#10;r37F+bt3/OM//kfKokG1mp/e/8SrV69QtaZ2JLTe8zxevn7Ft99+y7bcEoZTTl++EuGO6/Db3/47&#10;Lm+u+e799wRxxGQ0ZjF/5GF1z83lFeVIcozH4zFBEHH3sODm/oaWmjD6aw4OZpT7Lff3t1xfXhFF&#10;EV988QWeF3B7N6catlze3PLx4hLH99juNnz11RccHx8zGo14eHjgu+++4/HxkcvLS87fvGY4HHJ/&#10;f9/b7Hz69InpdMqrly9IM4m1m06nNJ3iLx8v2O/3DEZDgjDi9MWRxCFqi6RHpFFKHAToVnF6esJ6&#10;u2W9XQpfVjfsqhyvdGhUy5fffMF4OsVxBWjodp15xuAGgclslWYhjmNwRPgURj4np0eyn4QexWbF&#10;erMU5AsRXMVJ2CNYqI5GtTiG34oSYZ6qG/DENDjJMrqmZbHbEfkB6SDv0xrKsvxMUGBzLW3h1XUd&#10;m82m53fbUaZv+NiWI2YtOeTs6J5ZlVSmcGt7JC1PUsjbHjW1xZY9S5qmYT6fM5lIrJPWEj93d3dH&#10;Xdd88cUXDEcSLVnWlXhDxjFKCyrvmaxlW1z5vk/YPSU2aK1JgpDI88EPaDvkfilRrCvVEcaRmPUn&#10;McvlI5c3l2itOTg+YDgVF4OHe+GMJVnKemOSCAYDiv2OMI4o9lKIeZVnjOIXeJ7HbDZjNBiimpa2&#10;bsTc3yCuSinSgRi6j8OA8WxK6Pm9ybb9TmiXupKJh+/JKNymkvi+yzfffMX9/S1BKPfiw6cP2Dzm&#10;y8trXp6dMz0QIcr+fs/scMbbt28ZDeTMm0xEwPSHP/4r2/WSVy9P8X0Rzq2XKxbrlWQn5xl1VfG4&#10;nHN4eMh2V/Dx5w/cXt9x9uoF7959KXx5gMeFIDqO55IlKWk2IvQDGiU5j/uyodyXqA68ICKPEzzH&#10;xQsE4cF18MNEzOz2FZ5ncgZxidOUbDDovXFsN2SrYa01Hh667Ni0BWEckY1zgi6mK0sa1dCZvLPJ&#10;bITveXy6+guTQc7pwRFXl5fsdxVXny7AcwndkE4pys2e1WLJYy2Q5o132ccspVmGdlPcyMNxPY4m&#10;R+zXJYv7Fev1lul0xvHBKV0D79+/Z7NdMU1HuGGEF7m4EYReQBg5dFqC2YtlTRSNxA5gtaGuNz3f&#10;qW1bfL9BY0dGYoOQZVnPX2vaCoWPdkPT0XgEcYzWkel+WsLEQ2sXTSsEfqWkiPU8tIKqLfEJjC1K&#10;R7Er0EoxGOV9RuJwPOGLMOqNQJ1iR55LllscRmRpiovLbrszViPiL9R0mn0psufe5weXumwomh2j&#10;kUMYJ2QD4e6VtR0fRKbIWHBwfILneT0ZVUwyd4xnQ3zHxfMdJKLLI0xCXE+sXTbrNVGS0tQ72laj&#10;uwAI0bqhbZAXdgu+C8W+omkbHOVyV97jhwFJNqChQ3UdnecSpwkHM3G+nh0ckWcJMR6ulufjBVL8&#10;zB8f+PHHH/n06aORbtf4UUCnG6pOkhMcH1oNB9MZxW7D2kR69SNNL6DtHNJ89MTDUggJNUkIooim&#10;UWyLfW990jmQRAFpnjMZjYjTlLopReFkNqM4TXorAd9xaWvFfrtnWwgJOvRd3NCX46kx0TiOrHfd&#10;1aAbHFp8zycJHVo0nWrB1YRBQBwK6VgrhXYUi8Utm+0jaI3reYRBQFUrlgvheLRlRZqlbLc71quC&#10;LB/S6paybkhT8W7KsoQkS4h8DzqHfbFhvVzSNBVBHFE3DTulCH2H/HAIjkPrd3iNy5s3p5RVJYZC&#10;ak+Y+mRhjOtoiu2Cx/m85wFNJhOTXFCwNWh127ZsTDJHFEWMpiMG+Qgv8Gmq2tjWKJpmT+R2NPsl&#10;nhuSeB5dVTJOY64+/Myr4xNmoxnf//FbXpyekSQx80oQ+/O3b3j56hXb3Y7pwYz/+X/6X/j06ZMY&#10;S+9bTmcvibyYD5/+Ql23jCYpg+mQ//7v/x0381vQIZODI9KBUB6aTjGdHPHuXPN//l//B69ev+QX&#10;v/iG2XjCjz+8J4li8kFGVe3xQo98NqEqG37/r7/jf/+/b3n36pwkDnlz9pIsEe7eH//1v/Huy6/J&#10;kpQ7/chgNJSD1oEkifjzt3+iaRpmsxmvX53x9Vdf8vDwwPX1NS4ut9e3DPMh6kixWW1I4xTP8QCP&#10;k+kpy+WSH9//JHxnT9TuVdswPTwgGcTs65JiLya4rnYJ+mBvzRdfnTF/fGRfLljv5jieSz5NJY5t&#10;1/Lx4gNu4PDy5Ut8H8rdjjyN8V2P2/sb9m1JlESMBkOyJIVOKC1dp/CQd6+tKs5fvWJgDvM8z7m4&#10;uJBMUeNW4DkufhigGkXXSYMyPZhRlxUPj3N8N8DtXPEn9X1CP2K9WDI9PEDrjv1+x2CQ99Y49gyo&#10;qpKqKknTpDcKdhyH9XplUE4xp5Zi7klkEkVjwlAiF9M07mkV+/3OrPkQ1YnAzQG0sRGpqoq6MrxV&#10;V9JuHu7ve5+/Til8zyNIZTSnXZlQJabpr5qaIIoIfZ+qaXDNOHQ4HApH1UwG0jTFBapij9dqTqfH&#10;3NzfUTcKzw1YbtacvDgjG4z4+hd/hR+4rPdrBlOhOE0OBqzXmvEgpWtLmiogCnweHtYyGSq3DBgS&#10;BiHZUBJwtFJi5t/UeK3YfSRxSJpE+N6I2/s7lqtHHDM6X64XvHhx9lSgdxrHcdGu4dYDqnGYTKQ5&#10;aNsa7cDaTIROX5wwGudkeczNzQ2bzYbhYILWmtVyh+vGrHd7Ot8lTGNenL8k8CFMHQ5PRtzeXaOd&#10;hCwP+PrLc67ikGJbMhoMSeOM1XLNr3/9636trFYriuWWh+t7AQM6xTDOmd888B8f/5HDkwMp3vww&#10;6qvxRnUUxZ69W5mxQtvDvIIc2XGZ6Z4dTYdDlrW4niBvUSKQplX+tE1NaGTGz6NFbCXfVYrVdonz&#10;zL1fey5+HJLnQ5I0BcMtq8sdEpye4Qcuw6Ex0Z1MUB0yKtwWhrOUoyOFoxFp+nDMwcERjudSFAXF&#10;vmIwGjLMMwZpymQy69WmYRBLIZllbHcblAbH9QnCEI3Dvikp1iV1s6OtFVXh0M73ZpYtL++LFy96&#10;Iv3l5WXfAcmL5QJdD2knadyrT0Vp6Ru+lKBfokTs2G53LJePdB2MRgOSRGb2dSmwMLjGa0yZv3a0&#10;uuPy5lqUVwjhPR8OCUySw2iQMZ2MUSZo/UlSLR5/VSVQf6ccPNfHDZ94Fp4rdihox6wJD9eVAHLP&#10;8wh86QSHgzH7XdXbkbgu5HlKlgl/wzV8PceV4HallBzmO/GDK/Y7fD8kDBLCyEPjoloPB/A9B19B&#10;GsdEyQClJRO3qmv2VU3drkhH4o11fPaSg8NDsuGAMI7wvRDfcygeFqj2KXO0ro1Mv1Mczg64ub3q&#10;D36ruJWRrjQxDw8P0oUNxp+pHXUHSmsq3VDxefSOHb1Y7iOeS2A65jxPP7Nyubm5MTYNE5PiEPZj&#10;nF2xYzFf4uH1Iw0ROohPnEa8CdGSbdqpmsAD7XrQNRJS3im0edddR6FpTcSdTSgw8WYdoMXGpa4q&#10;eY+2e4JIDlHfdw35eYsfiTF01dS8ODsl8AT5U3VDWe1oysp0yS2qq3F9ScWwe0TbtqAdw3MK8DwM&#10;F09TVTuapuzHymkamzGX/1nEz3M+0MFBZA7DhDRNn7IaXY12Q8rtGld3BK4g5LpTaN2hlYs247ib&#10;yyviIGI2nhAFAdvVmsgP+OLtOwbjIb/5m99wfXnNxcUFaZQJXUJ1PD4+4rsBVS2CgtnBAdPZmLLc&#10;EUQB/+Pf/w/87j/9gYurG7746hvqtgMcrq/uuH+4Yzqe0Vaa+9sHACaTSa88a5oKL/Dx/Yh8mHH+&#10;7i2R5xIHAcvlAtqW2XhCliRcXd3w4/fvccOIuoPxdEqS5ZJ32uwIKx+tFdvtmh9++MEoZE/4+7//&#10;exYLsWu6v5NC+asvv+GLd18JVQSH6+sboiCUojZLWRdrfvjpRx6vH2m7hnww4PTFMZEX8zifM79d&#10;EHgVoR+x2qx5fHyg7RRxHnJ6doTv+xyfnnB0ctxPG0TpKYiMqmoCz+dodsC7N2/ZVlvSPCHwfMp6&#10;T1c3eI4rhUW9ZzQY4jhaaA3ljrKuKKudqMObSvjTUcxgMBARWKf7fOW2bmQ0meU9veXfimOqSvZO&#10;68dpR582ySHLsl6Rbc2orXqyLEsGgwyNotMtQeiZDGExf2/aiiSNqMwkp25qIcp7MlpsqxYbzv48&#10;H1UcArreUsPy5OwY06o1ozhmvVnRKEXTtrhmpGjN3p+rjq3nqB2nyoSlw+00qqrZbQu6piWyfPhQ&#10;4g/DOOlVqNrpCOIAX7uEiU9U+7RtjedAmsbEWUISxWATjZKQXSn+cJhpjrUp0saI2+k0+21B2dQ9&#10;bausJWEmCAIqAxbFYUiSJrhIdFnTNuYZij1REPoEgYfSLX7gkKZDJpMRZbk1I/OI16/P2Fctl5eX&#10;gs75MlEU2xeXIPBo2pL7+1vGw5TxOKcoVngOHB5M8VyX+d2KtoHNcsXjw5wwlefV1DUPDw+sF0ui&#10;IOTwUCyF1tsNtw/3bItCbHNAHIzhc0L8k6LGMeOr4P9HwJYqToq3tm3xnacwaDsCtA/e+t9YSNci&#10;cFVV0VWKUTykbRpxPtYtVV2inI4wifA9D60NIbPTvQGe74UCO+qG0XhM1bWslyuabYv2IR8N8AzH&#10;x00Cjl4cc3RyTNnUlPd3bIqCet1Sq5LFY4Ojodhv2e1KXM9jMjvgi6++ZHI44ebmGqUFTlddTVU2&#10;lFWJ7sT/a7PZolvBG4fDIQcHM8bjMaDZbreMRiOapkJ1rVl4Xj+772N8jCDEdR0Js/cdHMRKo6kV&#10;QehR7lvqukV34sUUhULqrMqdEYZ8notaVaKyfApATvpcPEvqHWQJvuey2ax6zl7XtbSmgKpr8eHB&#10;dQiisOdLaK3BFTWP5/vgOCjdodoOXbemkBBS5r4qefgwR2slI/TQMxucI+aeyhQdrmMUprJh9Tl7&#10;uPg+uL4nwaid3GvP93AdiTlrgqe4MD90CYOIwCQUZFnG6dkLzt+8ZTgcyvXc3LFcroT/c3ND6D0R&#10;/q0vnKhHHdLIboTirVYUBZ0WTpnjO+zqDaPRiMlk0hN0n3NnrDGk5VjYIssWc3Vt1WsR48GQ6UyU&#10;fWUp3LHXL896+N5xRPSzXq+N6ewG3w3IDB/OriffNzFYGqIo6H3sbDFj7TqqqsLplBE0+IYI/uwZ&#10;w7P7Uve8E7EC2eI6PlGSCuJaVWy3GyLVMIonxLEgDKoRXl6nFKpuzDPvCHyfJEqkwHwW02M5aVb9&#10;95x/ZJsgbTh31n3eUjae+3NhbFO01uyqpzByqw60e55SDY4p/uSXS2fGsMLj61ivC3766ScmkynT&#10;yRFt23JxcYHnyUjk/uaWTxcfmY5nJPMEV8kB//vf/Vc+fvyI77scHM3EHuTkgIPDKdd3l2w2G16c&#10;nOL+NqIua+JE/Kp2Rck///M/s94sefHilD/84Q/MHw8ZjQa0qsLzhByd5ylN27HYCMft4uKC8SBn&#10;cPaK2ewAGsWD8YGr24bFzTVuEPLy/JwvvnwLjsdqtaDYrnC0YjKbmuKwkpis999zP38gDCJcz+Ps&#10;9au+obc83CSKOT05Yvm4YFNscDyxePj6669RKA4ODlgu1zR1TeTJGP/g4IDZZEroRzwuF8zn94Rx&#10;xMHxEftK1nejnnJCLTF+PBxxenpKsVqzWCz49OkTju8QhzFpnEGn2Vc72rqVdem47Isde1c4YuW+&#10;Zrvd0ahWlMd+SBbG7DZb/DAg/P+4etMmS5LsPO9xjz3umjf3rLXXmcYAMAgUARBaTMZPMoo/qn+T&#10;RFFmNIokTDJSECRAAAaNmemluqu6Kve7xx4eoQ/HPW4W0iytq6qrMvPGjfBzznveJY5IxyO7PZKV&#10;aVEVNKahVz0dBtMaQanjgCgKqdtoeO6ciaxTGDtnACficeu49Xo9kM+FfC/2Vk1t0JFwmE3X0DaC&#10;0JWFPLudsZ+djbez4juha8hn3/d0fY/SGj8ICKOI2DaUg00QktLStC3ZcklR5/RKDUPqeDxmOp0O&#10;55Tjrzr3BGPMoLbV9ms2TYOxfMLEpkOkaUFWFvS9i7KUmuhEBU7IZGwudWzP6ziOMVZt7yxDyrKk&#10;rW2sXSDUkLwUbu00FaFRbZsxUeAK6OTeE2MM0/GY4+NjulboLn0rlj26x1pGif1OYxpQExaLBYvF&#10;HOX1lFlGWYo5edc3FOUez4Nnz89JpzM0Cl97JElAtcq5efhAEgV8+voTkjCRoyXSlFnDh/yG9z/f&#10;8nD3yN3DAy8/fS29ikU3P3n5ivF4TL7PWC6XPK7ECmUymUiPBQyKIxfF9DSawllBuMNz4Kvgwmml&#10;eQMN6mDM6VSITuX51H/pnx7Mvu8zShKqomSX7cX/rRPuT1NWFEFhJ8OWTS1Gwnleos0KjcdslmK0&#10;rH29MKDzenpPE44iEqsWOrk4F1l1KLmNx+dnjJt6MPlcb5ekcYLRHXXfsMl3hKOE8XzM8ekC3/do&#10;2oKi3JIXOU1bg1L4nkTInJ8k5HnFer2005o0v6NxYkn9DAX7KUEam/PniKCgrWouQFnWUWcMWVYQ&#10;G1EmTsYz+l7haUHFxP6iHDzE3M3q+A/OpTqKIsajyUDade+joWf98MB2uyYMQ46OjtA6GtRGT392&#10;N2U9NX58qvIZvOjsoeII4+v1msfHR9I05vLy8qNDJCuEm5iEEb6v6fqW2hLQtfIHFNRNvO5eDNOQ&#10;OBrjBSGdpxiNxV6gs2axm81GCob11IruI0IvZBnJSm29XA1+W3mZ0cXxsObQWg8ooVKKxWJuUbBm&#10;sBtwr13pnt60w4HzNPLGXWNnLPk0O9AdiFVVkY4neDoY3if3PO73e/b7/UC8dipUN1yNx2OrKhZ+&#10;am8MZVMKEdiTVbRphSjd2H9j6NE94Cl626B4WuHZg/upz5xrhpx6zn0e7E9qtG7xAp/lckllDUxF&#10;uqQIfB/Tddzc3NB3nfxcgG+97kJnMNw1dLahcq/vaePolNFP70N3HYWW4A+FwBWVJEkIwsP1dl5r&#10;USTeWG1ZDOiB72vash9eu0LheT5931H34kfp+9K0t41wrbJMmofxeEIyHRFFAX/913/Nv/of/yde&#10;v3zB8kEasDc//cj97R3ffPMN/83xnzNdTOmM8L6c87tw16a8f/eBDx8+yOqsb3l4vLPRVJ9QNyV3&#10;d3dcX78nTkI++eQ1vidqzCAMRaGYigddlYn4zDQ1tIamqSiqksvLS1p6HldrTNfSq44ojum3Ugh3&#10;m93gsD+dzpnP55bT94E0ERRmPBa/PZeU4SyQFlNx/89LQZpqI1SZ3nqfnZ2dCQcsnvBwf8///Z//&#10;H969e8f56QWvXr1CeeB3AUfTI06TM9brNR8sxcKdN9vtFnec7laiQP7k5SuevXzG+398B51hPp1z&#10;sjhGdWCahs1qw/LxEU95wlUuSiTpJsSPAqZRhO979K3cX5KBvBm2R+5edCCEbIdatPZw+dGS+HBw&#10;OHD3o3PfdypKV/dAQJA0lWzvJEmGrOanXp7OVDwIAjY2Vs1x5VyddsP6w/KRcSrpEm6D5YLrHfji&#10;wBWn8nY1f5ftwTv87M6I1yF3XdcNv3Ybta7rLN8yIPR9suWGXssA79k1rxiIh1StbPIeHu5QGrJs&#10;R2fE99V5lUZhMDzXw8/MwQtyNre8Qmso7mE55UU50LCGc8O+1iiK0BbQcCKVyCK4dSmcuMgX8dTp&#10;0ZH1FWxYrx+pTcXl5TknJ0doD3b7Pbudy16OqFtD3zccLSa8eHGFH1pBh+pt1FRHVdQ83D0yH81Y&#10;LBZ0bY9GlLOTyYTzc5iOZ5ycnaECj+PTE04Wx3hak+/23N/fs16vybKMk5MT4lHKaDyGwJPm7amK&#10;0RUZ94a1rVxYV9R8/zDJdl2H0tArLYRw0w8Xuqoqi9Qd/v7Tgu2aja7rCJQmr7fUZSXQaN8QhPFg&#10;AtxWJXfXN4xGIwI/YjFb0NYN260gDvgabWr8OCAexcSTBOVVqFCjAlvAdMeu3JO1BWEUkc6mzG30&#10;SFlkHM1TwkCawvu7R7arLb/77nfMZjNePn/BZ7/4jNXqkZsPDftsi+o1gZ9guoY8L8jXBaPRmGfP&#10;nlnkoB3UQsY0B3sD7Q2cNocwiJO+K/SicKlrWVl3FmGqqsaiYgHj8ZSuc0a+zaBqdEiIMUacrE9P&#10;hyBfF7nimmvXOMuKtBtky86AFLBTorHNuxkKW9se4pXcweLe496uT31PD78HWVs7ibezSXFfX3iC&#10;e5rEEMWBNLtKGtgg8ojtfWTaHtMptCcWFWk6IUomeL5P4yvCRMj8ZSP2Ik3f4AWa0A/oO8N+t+G6&#10;saadtdgLgOSjPru6ojHSeDStrHdBDCzD0B+mTTfcuNeitUfXGXa7jCB4HHydHHrtmt2Tk5MBvXKH&#10;jFudBkHAZDY/NCBdw3JZWJuKPXVds92uh4M3iiLCKCAO7MpZeex2st6pTY3SGs/XKE/TGENRlbRN&#10;hef7aNVjbAPoKZ/eKsLiIMBThyQCdx4IEqdpTWMVx1g1uiR3VJX4901nRyyXj9RtIyv5QNTqfW0T&#10;RVRPpw6+dZiOpm0pih50bxW17TD4ueHGFTN3Hj1V4D7dAJycnFDXNbtdRlEUwm1NU1w5cMXgqbWB&#10;UwM625baiOeerJQCwlDZ+93xh1qaRtC3+/tHsqzg+uYDZ6cXFG3Fi89e8e7DO+6uP/D8+UuWD4/s&#10;sy1ffvk5fW/YZVtBJUeiEG1MTTyKh4a9zHZ4vuLbb3/HH/3RH1GWhf0sub6+Hgax9XrNwpP75d27&#10;d6zWj7z+5DOOzi6YTucczRbCRdzvUb3h4e6W2/t7UZt+fsFkNuXDzR3X9w98880/8PkXX/LpZ59Q&#10;7HesVmPJWVyvKCrx4/OCgDbPuX24JwxDsrIiK4thw+J8we4fH4iCkH0uw8bZ5Rmffv4ZdS18TdBs&#10;V2tWzYrdbjdwQ93rc4robbbn5Ox0GHAceuWioY5mIjAqdjLYFEXBr//211xentN1LfkmIwx9POVT&#10;VSUYmI2nooank9VsHIpNUddBr9iVmfAu65KiLijq4iP6g1KK2XRGGIaCjnUCItSmpiklxN0NXe6Z&#10;d//OodxuAHHPsBMxiHpcbI2M6YmiAIlnbNC6H9DwLNvZ/x/ZWp1+JEgom5JeyXai7QyljYtzz1LQ&#10;d7RVKVzCqZg09zuImhgv8CmbcqA2uZWrozgBQ7C9qyPuz+I4xrObtDAMhVtrU3FM1xCEYsGhtdSo&#10;wJfklsDTksdqOkI/GM7HuqmHZjEMDqb6j4+PUj9sDUkjQTfdsP7wIJ6QnUL4zQaSZIT2vSFSarBK&#10;svSlOI5ZzOZcXFzw/PKUyTLm9u6a9+9vaUxDGF0RxQG73YbrG6E+dX0HBMRJwMmpeFLSN/QmJN/v&#10;6TpDhpjUp1FMlVd8+PmaJEqh74nClHEy5tnlFWcnPUVe8bha0XuK8XSC6uHu7o73P/885NlePn82&#10;RKtlWUbVtVawsFwOb4TLanOHllu1uBsQ9EdWIEHoE/ghRd3QmsN6w/GmnBWGK4RPo0LcBS3rhjQI&#10;UH5HEGnoQvzQQ9NT5DlbixIpQPXyhjdNw2q9ZTadogMxk/V8RZKKwWOmJdai7RpAs99vBuWesaTw&#10;FIm8SEYxOvFASXj3tJ6w2W25X96zy3ci9T85Gsxvt7sVbd3LRFEVtNWes7Mzuq63SqMtRVEQxQGL&#10;xYLj4zNL8pcHw7dCBmMOpodFUQ38ASfRd6iPmyCkaaqGh6dp2sGKo20FsXCcCudp1DTtQIJ1Hw66&#10;dw1XXTc2Q80fGnfniyP8O4+m6UAfDjLn8+OmM9eIGmNRk86hrFJ8j46O7IMuU5/pmmFd5TyLgiDC&#10;0y5xQRNGAb4t0gLzt5j6EH9UliVVY2hReElEq3o87RNE4VDc4zCRiLOuQ9ncXde4GVuoOwWNqSmN&#10;Mx72h8lXqR7PU8MBu9lshnxcd63KUjzJnLdamqbD13BTtlN/umfANUduQt7v90Pz5tI1nGGx7/tc&#10;Xl4M6uKmaaib6iOEytOH+DV3j/V9T2GLP3SEUUQQenSdNMhOAa09ReBp6A5ooLsOnudU0v3QTLkJ&#10;XJrKLXUtuX/X1zdoX1u+kPz/WAspeJKOhnVr4PkY+xqx70kyGqE/Qvi94aDK85z5fD40du6ee7rW&#10;Xa/X9trIsOGQUWcbUlUVykbigTTYVVN/hII0lXiJScFrMUYSYwbz3Ep+5t/89hvyrBxMpieTiSiO&#10;H+958eIF3333HYvFQpSN2Z5/8S/+jPV6xdu3b3nz4/d4kRpQPMdPbMqK0A8IQ583P34LSjzcNhs5&#10;t1arFcYYfvWr30cpxWb7OAwBdSXr23hyxHqbMx2P0V7A2fkFZ6cn3F6/H4QZWZFTdS2n52cEo4Q3&#10;P/3Iz9fvmc5GJHHMZ599xosXL7i9veXhfjlYY3ieN+RrgqBTzgohjmPGScrrFy8wTUtWZDw+PmIQ&#10;NDhKpFl59+49V1dXzKcL3rx5Q9N8JypF22hfPrugKAp04A/rs/Pzc2ZHMvjOZjP5nq0MUs749n67&#10;482bN1xdntOWLUYZIu2D7miKmu1mM9hHjcZj2l6GgJ6Stu/oFazXS47ms2FIeIq2uV+7ZsshXmHo&#10;2XOoQCII++EMdwPQ0y2TQ4ada4ADNBytIssyi87HVgnZ2XMxRNT3gh5lWc5olIptSppQFCXr9UrS&#10;K7T+KNvW0ZXcx9OtmkttcA3lKBwdGr3gEIHoGnQ3KLnmUSkl60atKSzyFYSyHfLCAJSNCQv84Xkt&#10;yhwBZOupAAAgAElEQVQVRzY28GCUHVhvUVeThpqQRIMd0d279xwfHzMdi21HQzNsM4IgYHl3L+ds&#10;FA7ImxcGYhRs7WDiOGY2EWVrMJdz4uz4hJPTOW1VcHF5Jqrp0KftWo6OjmwE5f3wc7lzPZ2MbW6z&#10;1P2+M+w2EjdW5iJYHI0Tsl1Gvs95dvlMwDE/QvkevVFAxf3+kbdv3+LHIcHyEdWLvUkPTKZTJuMx&#10;URzLgOP7dMiA7X399df8x//9P3zt3iDXeB3WCQejO5l0D2szuQlECtwYQ9sYTCtE56auqcqSuqqH&#10;P+uM+Et5WhP4AZ4NsjVtTZpEJHFEnMYEYYjne3RIASiLnKurZ/i+z93tHevViof7B9bLFVcXV7z+&#10;7DVVUwky0FtkALGbeEreDwKfYJjmG3pj0PSgOsqqoG4aqloUbZ4vD2EY+IwmIyFNRjGKjuVyRbbf&#10;42nxsavrhpV1VpbQdxugTWfNRteWgG139X1n7R5EvVkUpeSwozCtIc9yNusNWZbTdz2e9ohCaWyM&#10;6cjzgrqq8bSH7wdAj7HrvOl0xunp6UfO04eVWy98tP5gYAhgutZ6hIkBct20FFVhEZyAuqmJ4khI&#10;6562D3dIGMX4QYjnBygNXd9jjKg6JZaroW5a6qZmMp1wtDgiSRP5up7GdB2NaQj8wJJbE8IwQHsK&#10;PwwIwmAYFLTv03eKruupmpbaJj1IeHoHWnN6esrrVy959eIFi8URTV1xd3vL/f0dXdvRNu1AQu86&#10;m0NrG4W1VRWN0pTZdEocRXTG0HcdWmkUUJUleVbQ1K2kEShN27SURcF4kliSccRkKvmqfS+5plEU&#10;0tMRBD5RFBKGgV23yH2X5wXLxyWNbSqrsqKpSxQQRxFpKut/+f57KRamQ6HQSqOVIrdRasYYglCu&#10;mTSA1fAcx3FMGAVWBRwSx4kgh8aA6YeGy63w5dqDMS113VgkTqG0eMDleUZRZGglqRpZUZGmIbPZ&#10;FOUpPE8ThoJ6tk1t1yRyjQJPXr/2JFM0Tg4+XE/Xxo7ULSa8h3WUa+Ddz+mMR/uegVCtlKK1qF3f&#10;90ymU1uQ5D33nyALcuAK8tH30Pdg2t42xPJspMnYWrW0LJcrJhOxgJjNpoRxSNnUfPXVlzzc3zOd&#10;Tjg/P6NuahZHc5SG+4c72rbmxcuXpGnMZr22w4kg023TsNmsKcuCn376id1ujx94vHz5grPzU4Ig&#10;4OXLF3z11VfM51PW6xXGiOdYlpfMFqcorXn18iWjNGGf5TS1ILGnZ2d4no/p4XG1Yno05+T0lKLM&#10;qJqaIstJ7TUbvLu0hx/4TGdTTk5P5GfVmqqS+2M0GhGGIZvNhrfv3vGP3/wDTdMQRZa8ne1s8+lx&#10;dXXFbrunyHNWK+st5oUSVj8/out72raRtVSRUTdidi1pKiHj8Qjf9yjLAugYjVOOplPm8xlpHBNH&#10;Id/+9jvqoiLwAuIwxvd8in3O+3fv+d233xEEIdPZnCCMiGPhQ7ZdRxCKbU8cx3i+jx/4Eo2kFF3f&#10;0/WdeJJ2Da1pyPIM07VEcYTpDGVV4gcepjWEYTQ8e66Bc+iYC5l3SPLTBATZchniOCGJR3JGGRiN&#10;UpJ4RGv5eViHHehRyDMkBsYlo/GI1hiKsqSsK5TWdmALB+6b9j06evKyIC8KWmMkYN4TU3KXfOIa&#10;NYduu4HKWZe4hmo8HgutIctYLTf0VkwQRhGCtggS2DQNSiuqqiCJY6BHA772qIpSQB3tYdoWpQUZ&#10;LItKqFCeR5KmVHUjxs2RUFP2O/GkU/YMqEu7yQsjJtMpYSSJSo74k44TJpMxcRiiFMymU54/f8bi&#10;aE7bNiwfHwj8gL6Dru/wg5A8L7i9uWOz2TKbiZp7u90DinQ8lnpZNbRtR5HX7NYb2qZht91hWiO0&#10;rcbge7Ip8b2QOEyskllW96aW8+T7H39gOptyeXVJOkrJ8ozVei01vDPUVc14OhkMnH2Ay8vLAR1w&#10;juKuq3brviRJ7N9x0U/5wH9pG0NRN1RlMxgAPm0AHanRcWSMEYKgU6xoOu7v75hMxiTjMX6g0b2H&#10;rxWBL6TkmxtxCg/DkNnimHyU87aqWG3WvH3zI7OTsRRz25REQUBTVTSdWCD4njfIqLWGUIfEfkio&#10;feh7+iDA0OIZDz/1ObfrrP16Pzxco0kqqrweVkuRdydRjGl7Tk9Ph4cxiiLiJLRdejOsaKRBlhtf&#10;ewfjwrZt6TuGXzu0wE0frhFz18spf93KLctq5vMFVVUAMk05s0WtRR10fX0tDTgHHsbg0K17q9A9&#10;5F060qrzLnJokTzQBx6cawqLIh+4bvJ3vIEjCQyTM7YhDwJBIbtNS+BHEHp2jWdoWw36yZq978Rv&#10;TCNkYdMCHXHkM5/Pmcym3N4/Umx2fKjfDoflZrVGAUfTGcbmy7qwedM11K0olLTWTI/mBNaMMY7j&#10;wWDWXWt3PR2c76KgQFSz01lCVRcDH+7pdYzjeGg2NpvNwPGQA7u1TuT+0JjIWtK6pYfesDKQfyNF&#10;4KnXn7NuEUjf0LaCTItHkazCyzIfvp+byB0yUNc1uuusivTjyCCllH2/Pka7BPUQhFfiukLiNGE2&#10;mw0ZfCBgbVYWtJWsM3QPXXCIpnEfzgvSNetPr537Gdxk7kQeriCGYcj5+bnI6zNRfFdVJff5VPi8&#10;s9lsQPYcAqiUHpDvLMvo225AlB1iIs2hPLMSqyWFw3QNni9WQdvtGr8KOb+6pMhyPE/xww/fcXZ2&#10;xmIx5c2b7/nVr37B4+M9u92GxWLObrfjw4cPjMdj5rMJq+WSdJGQjmI++fSP+D//j/9sowDFNsSt&#10;3/7Df/hP/Pmf/xl/9md/wm6344cfvuf58+f83q8W/Pp333H/uIKu4/z0DM/zKOqGx7tb2ka8vILI&#10;57s3P9gMym64Xx2H0fnGXV5ecnX1nOvra969e8f19TXzucT19J0azFCduvL0yy8p9zt26w03N9fM&#10;53Oev3iO70sc0LfffsurV59we3tLXYuAIVCRddIf8ezZpV3ZFzSdQVnaRWvtexzaq20TEgTBUKvq&#10;QtZ9k8mEpqz45tf/IFmpoxGXl5eMx2M+efWKIIq4vLyU5iTwKaqSoq6I04SiyISf7Ts7qwO/8ylP&#10;zX24n6lpGpq2+kig55D0rhN/Thd87oxnHe9Z4vqK4ZyZTY+G1WFVSOM3C2YD0T7zCqJoMoht7u/v&#10;h+FFe7DZbNFaDc+oQ+oHbq6t6U4wAWKG684ryZv2h7Wiq2e+7w8op7sO7s/dvVPbwdEgk0+IjYtU&#10;EGhxVhCxY48faDA+qj9wa0PPR/U2jcWqQx0i6f7rtoLuHN2td4PP2vHxMX0jGcl+GHJ8ckLVVNwv&#10;H2kbMyhnx+MxHnKNRqMRJycnaGC5fGA8nqC1z36/Zr3aU7cNWSaRY+fnz8nLgs16z35fkCYTolAi&#10;t3a7jKYx9A1st3sxPDeGvg8I/Ih4krBYLIS3HlWs2ZDnEjQwnczpTI/yNBcXF/R9z93d3bBFOzs7&#10;G0SkSimWyyUPDw/SO3z99df823/zb74uimIgxrVtO8R0pGkyRNRst1s2mzW73W7gR6WjVBAo3ycM&#10;o2Fyduuf/X7Per0Wvpp96NzhPDR5piUIpeHyQzlM4iTGD3yUVmitmIwnRGHAKE5oW/Gd832ftmnZ&#10;7jb0phZDzzBAdRK23rUtbV0zGY1IokgI2Z0i8gMmcUzkeZiqoigyeg3KU0ShVawhiMDRfM5sNiWw&#10;TWjfGvIio64qFJokFluHIt/j+Upc9u1qUKaTg9xaCoaLC/IG9CQM7MrQ8y0qINfS83yapmW321NV&#10;9ZDJiSVTK6UH5ElQPYPWByWv8AoFSXHZnI1VgSp1yHdt24b9bveRUnU8njCbir+Q8CuSobmT7NbK&#10;fm1pxnf7rS12LvLLvf5kcOaW4rofkFBjjD0sNXXVoD2fIJSpt22lqTB9P1yPIEoIwxitxSqk66Eo&#10;C9bLDdvHFZvHJdv1lqaswfQkYcx8esR4Ivl0ZVNT1i1GSXJD2dQYNH4UkCQxgS8JDEEQUlU1bSuN&#10;epblaC3T52iUcny8YDweoRQoBUkqMLsTqRwMlg9Ttmv+HLJRVRXL5XJYnQkiKp+uoWja6olAwCV1&#10;SOMYBB5VVVr0K2e1WeMHhyiYIV/VFufJZCyqqaNj0mQk6FIHYRAxnUxIopDYrpufik+eIu4g2avy&#10;nreCRscx2lOM0pFFvroBdcx2O+qqFCJy35HEEWkSIxYmvb2mSpD71gyRVG5V6ga9pzxB9+EKh7M/&#10;cC7rs9lcUhfsOeRWM7W1DKiqirKsBmXeUxf8OJRBLIlTjo4Ww9eQNAwliKFVdAdBwHotKJnneyRp&#10;Qt3WvHj+jL4zPD7cEycJs/lEVNttxeXVFUHkE8UhP7z5nlGUig3Nhxt+8dUviONIzray4Ph4IWal&#10;SUJR5Pzyl7/g8vKK5XLJDz98T9s2PH/2Aj/wef/+Azc3N5ydXzKbTakKWWnGYczxyYKLswtm8xk/&#10;/fSW4+Njm13qcX5xxna34/b2lr7vSZMR9D0K6IxB9XI2JXFMmiR89+13dKZjNBozs2Hh9D3j0YjT&#10;01Mi664fJ7EgPp4mjiJGSUIUhPz45kfyLGOUjInDiLJuiZKY2dERKEjjhCDwUVqsqh06WtW1qO0e&#10;Hwd+YJZllHkhDX3f0zYNX3z+BWenpzSW3lBb5LZtW05OTri8uqJzw3Wa0LQty/WKzXYrMW9a0Xf9&#10;gKib1jAZT5lOptD3lEVBEidMJkJB2ayX1FXJbDplPpsT+CFhGHFxcSFqRtvYnp2dMZvNBnDkqQDI&#10;NXnCm1IfDWRJIsOQ4xQ7GxBXo59GQYlgQg31xff9gX7hQIIoimTYtcCJi/4yxlgHgm4Y1F00VZZl&#10;A1jj6rZr7Jwq1BhDnmVk+3wQWPi+T9vVtKYV/nffksQRvqcos0zOTxTLx0emo7FQaqKIx8dHwigS&#10;vm7T0nbGgh3eUFuw+bWdtTEK7Jq3qWryrOT45BiU4ub2FtP39HbNeHJ6InyxMuf09ISLi3PKqmC7&#10;XksD28Dycc12s6eqWlbrLbvtnjQZs1icMhpNMW3H5eVzLi+vuL174Pvv37Babdistywf11xdXBKF&#10;AdvNljzLaeqGtjWs1xu6tuPm5pbNdsu3333Pzz+/J8tzvv32O96+e8fi5JhNtqduGuZHR8yO5piu&#10;Iy8LOnr8IMD0HXlRsNltpXn7y//yX752jZW7URxHR2s1dNuyXw4/mpDrphYD317WDU9tKtxN6Drl&#10;/X4/WD+4yVaIwCUPD/cDB0VuRoW26zJR+FgOgunsgdvheT5pYiOMPGiqkqaSCb0pax4fH9ms19RV&#10;xeJoIZynxlDmOXmW0ZSVyHrjFHzxk3IGgPT2pvDltWoUpmkxjXzv1nqQOWSmrgq7XqoHnykhrzcf&#10;rS1lzdwPKyFnVitxZO3g+ePWnQ59c0HCsVVEOl6VeGpljNIU3xerCTfdPfXCcSTUmVWQOTTI5X2m&#10;STysRB1BVCbCcph4Zc2bDROjTGaWzDpKbGOubVPu+FhyLx1EMMaiG3pY5wVBSGs9udxhJFzEEbPZ&#10;nNlsTtspmqZlu92xfFyzzwo8HTAaTZiMJ4yTlDRKSKOYKAxRPdbOpcJ0HaPJhA5FVuasthvyssKL&#10;IhZnJ1ycX4Dp0Fo86sqyYLVaUZblQCyOonDggiRpzGg0ZjIdMz+as1jMqarSrknV8Gw4xPWfNnMu&#10;fcQdwkopAhvBNKi8A5nO67q26r/GDk8bS9LOh9VM0zRynwY+venoeoko057GU5ogDJjPRPLfGUNr&#10;rDlnEKCVwpiWtq7oTDvcg0+Rhqekbfno0NqpjEVAUtUSq+UGN9O2BL4YePqeJ2aUaToU/LKqnpwF&#10;LXcP99TVQS3mkDd337p735097v52P998PrfX/cCb6W3j71Cr7X5nOT/2fbLcKoeEjJIRnvaH5+Uw&#10;3LTUdSXNa98Oopaua/EDzShNiZKQbJ9xfHIy2CvQd/Sqx3TCi4qTiNlszjfffEMQBCzmC6qq4urq&#10;itXykbopmc9n1kAW0jSxKyvFP/7jbxiNxraxr9nvM7T2uDi/4PTkjDCK+OndWwI/GIRK+92ebJ/j&#10;Wzf56XTGN998g/al4bu9veXV65eYtiXPMlnL2KDzx8dH6qrh5OTEWh6JKETuSTmL5vM5URSx2Wz4&#10;+ae3nJ2fDUhp0zSEgWQzKyWcxB9//InlcslqJfY8fiAbgCiShr7MJf5stVmztyrJdDwS3s9kMpyr&#10;DjjIdnvevn2LpzW//OUvqcqKwPOZH805OT6mNYaH+3tBYZOE+XxOlufsi5yu74XnG0UoKzAL/JD9&#10;LmO/3pGXOb7SpOMxvlLssoyuMURJxDgZEYQBgfbRnibQHsrzePbsudBGbLPk7l1RWT48qQkSz+Vi&#10;nFz8U1HkaBtNiRIhBUqsl1pTy8Dft5i2o+tb2sbQmnoY/MbW3sQhbQ4JdM+MQ56citYZ7Dq/ybo+&#10;bBYc8uVSXdz27GltcTQHpRSmbbm9ubNqS1GcZkUugoUoIIrlrEmSBNO0VEVJYS1Uxqk0gIEvaGqP&#10;GIF3naQEGWPQvsfp2bm8FuctZyw328iQHXqRbK20Ji9y6ka43J0diMta1NYvngn3LLAD4CiRc8k0&#10;PVVVc319w49v3pLlBWenF1ycXxFFKbt9RlW2loPY8/C4lKxi27PMxzPm8zllWXB9fU1VVVZkI+im&#10;FwT89PZnlo9LtvtcRI9BgOf7LE5OuF8+0NptwqDkrit2+z1ZntH1PXEUcXR0xPHx8cdWIc7O4d27&#10;d2y3Wy4uLvjyy88HObAoUYNhLWWMoapLfK+haQxt2wnPzR54dB2JdWh2KzoHXz6VHas+GEKqwzDE&#10;dAILC8fFrvb6HtMa+31swYtC4igi8j0C3bN8uMfzPObH0pQUWU7oh0RBBJ0iCiT2J+8hywr6uiP0&#10;QqIkhg5pXgJfVqxK0Tn0p24Y2wkjCiJO/VO26zVv375FgoKP7EPj7FA6jJHwbmPE4Pb6+npQZR3s&#10;KHySJLSrz91QlMLQB2La9klGrGaYiBxXTYoLtrES3yelDuiZQOAMfz8IBMZ1U5xrwgCC2dgqdRSh&#10;52EcKdLavSjPwwsCgj4B7Q/+Z1L4EKcYpfC0QveiMhXBiBTjOE3pK4km69sG5SvhPXoevtaMxglt&#10;01HbZrfvFboRPz3le+R5IYHy+ETxGN20tK1huVyz7FYcT2aYurFCAXnod/scQ0+cJDSdwfNFYTab&#10;CU8vShOCKKaoaxZHxzzc3LLarUiSiIvTC3ufClpT1QW73Y7dbst+s2bXb3C2HUr3xKN4aHQdAldV&#10;UmxcIyIokqHrhKcYBP6A6B1ZMnae7zGNxlPWUDMC3xbDMsvJi/1AY5BD1bevuaHXoOmEpzQeo30f&#10;OmlKt6st2vfRQFnXNjlB7EH63qCVETtf0w+ik6fWMCBrFa21FBYl3DdPK3ql6cuOdJIyTkUB12iI&#10;gkOWZBqH9JZ+UDYVeSEq2l5JnJy7Rq6ZeqoulcJWfMS7cX/uPg7DxEEhWtc1ni/DaJIkErnnScya&#10;74uwxa2pjDHUWWVfm/Vc9CCKg2FN7HIpkyTE86akqTSqEn8k6FNTVYS+z7NnV7J1WD5Qt604sk+F&#10;I7O8vydJUhI/pixLFvNjbq9vuHx+Spz4lGXN+/fvbKD1jt//1R9SljV/8zd/Y0PmL9FaXvNyueT4&#10;+JjXr1+TVyU3NzeYtmY2m/Hux3c8PDzwxRdf8Ad/8AdcXT1nsVjw7//9v8f3AxZHR9x8uOXi7JLe&#10;WI5j1+MrEYVt12t+95vfcHl5yfnpKbpX9K0oq6u8YLuSTY1bUf/FX/wFV1dXnJ4cD8jkarUitgjw&#10;n/7zP+Hu7o7f/u573r59SxiPBQmazplORkS+R2vEfDaIYqbTMeNxKurJtuWTT1/x+PhIvs/Iso7x&#10;JOWzzz/BV5pdtkX7gphN5hNOThbMFzOOTySS6MP1z2x3ay4uL3n+6iXpKKbrJcf75GTBOB2xvF+i&#10;RxpvrAnjgPFIGsfOyPpww5rAE6Vkj9jhhF5I6EtEoDtPnyoan0ZcOYsd58ZgjJHc2vl8GFjlXvOY&#10;+Cm+H1jOqVBFwsgnakPbIBm07gDZcgSBz2w8+WjV6bih7v49nh+xmAkNapykw6r8w4cPPDw88PKT&#10;lwOgAgxiQ/ecuSHHIdlZlg0NnUtN6nuGWu8GjzgJSdOErrXiRdVT1SX77Z6uaZnY+8B5YeZlQa8V&#10;YRCjG/l+rlE0xtC15qPfm0aGzlAJULHLM65vb6iaknQyxlhv0a+++orFYoHqpHcR6o7H+nHJ3d0D&#10;xa6iLCqWjyvKspaUDdOz24mLw2q9xgn8+r5jtdrgeQHzuVCQjqdzAVOKiulMKAayvRQu4fX1NY3p&#10;8JRmMp1zNJ9zcnwqvYOn6T1oOkPbGe4fH6QHAbTvk47HnJycEPo+SSTNtPf111/zF//xP33t8hLd&#10;m22MsSjMIYvUwbLu5svznKIUeX0QhHhWMeJuVqd8lEDw0dC4uZDXPM+tmWnL8eKY0SglitNhby/f&#10;96B8Ec5OY6HhkCQJiSPxmAk8j/VqaR2TW3b7PWEYcfnsirPzM0vQjgmDANN11FVNbzo7nQRWJCFx&#10;LYqevhFVYts09N3Bc0orRZbtefPDG3788UfxQ5qP8XRHkhxy7BwC4YqfU2U5HpFDZRzSoLUamjv3&#10;NZwy111TRyR1cLjzxApCnyK3EWf/BHlwhc4dJoKe5YPE3jV1URz+E9S0GaawKIpYLh8Hzpd7KAei&#10;d1lYNIMnq/PYHh4HFFcmz9K+rzZRQQFKiKyKDuU9RXgUnZKc1TSRPFApzlLwJ+M5R/MTjuZzuraj&#10;p8cPI6I4oXWryrpFaQ/T9ySJeOSM0xGLxSnPri65vLjiZLYgjVKqXNSPi+NjLi4uOTk5JopijGm5&#10;f7hjv9+RWxsEP1Cko4R0lJAkEUVVDGu+AwG5HX7v3keHbD6dZIMgwFMixlCKYWJ+igoN6xHVP7k+&#10;ch1lEOoFKfZ80jRhPpV1S1sLsvVwdy9omRKuzeP9g3CWWkHhxGya4T6R5tIR+tsDoqgP5r0H5Ets&#10;XeIkYXF0xGQywbcNUuj7KITT1hlxb6/qmrqq6XpZBURRbNfr6YD6utft7keHRD+1+HAFxf0dWT8d&#10;+JxKCSrolIuBRQ3cSr62CKM77zD9oLJ2g4lD4YxdAQWhJkki0pFk4c5mE+bzKZPpBO0F3N89sFmv&#10;mU7HnJ6fIk7thjgRLzHTGj779BNOjk84Pzvj4uKS3WZHnERsto/UjY0R1EquUddxfLwgCgXh+s1v&#10;fsu7d+84PT3j1auXKKXZ7faYtuH3f//3yLO9NUMWHvF+nxFHKb4n1zlJE54/f0FdVaRJwtnpKQ93&#10;DwSexy+++FKK8m6P9jS+9smLnOXDI/cP95yfnrHb79mut9SNTS+w6K62ApS7uztWqyWz2Yzzs1O5&#10;3o1rWux6UMlzMJsvGE3GJEnK8ekx1zfXtE1Na9HpshTfz8flI3d3dwOdJ4kPRVv4zdbyQ0FRFWRZ&#10;znKzpGkNZxenRGHMu59/omlasjJjbVNw4iTl5PyY+VRQ23/89W9o6obQF/P3vrW+Z1oQ5tAPoYe6&#10;FDeAppLnJA4jRqMJu+2evW1m3c/vEhrcev/pmRAEAbPZjNlsNpwJrtYuFgt7/sgq3W1e3ADohpen&#10;NWNkjYHdvft0iA9DceovCkGFVqvVRyjddDrFD/xhS+ToF+7DUW+e1iCHzhsjZu43N3d0fUcYhfiR&#10;LwHvgVAKgiCwgjsxOb+8vCTyAslWrRp7PaTWF2WB9jyiKKaoLJ9xOgXLVTOOy4eyNV2QsK7tUMqj&#10;MQ2b7QbfDzg+Peb07JRf/OIXfPrZpxRFwcP9HT2GyXhMnue8/fEn3r//wG6zFe5tELJYHJGORgP6&#10;LpzinigK8TwRHwZhwMXlOa9eveDq6pK2NRKh6Ps8f/584KtVVcNoNCYMI+azBYvFMUEka3Js2tPP&#10;H96z3KwJolDW2qMRiQV6HNWsbVvWmw15nhFH0cfB9G614/gkT2XGJycn9qZgOPCk2w1RoSiQwjAe&#10;YHNXcFyT5xyVHfHR2QzkeS5rQdNJyLjuAPGNE/Ne6VrLKreGfZGFbAUFFA8pRbXP8YIQoxr2RUFe&#10;lZyPJiSTKdFohLIGwnVZYZSmU5qqrTG7jKKuuIqfA8KdaFu5DkopojggCSNZi3Udu3zL7d01eZUx&#10;mY9JotiGsjcEgSf+Qb5P0xyc3ruu4+zs7KN1mpg8OtWnFh6FOqhApfAoWtNQ1S09HV0vat6iEBTo&#10;Ke/gAG3Hw/dUtvFxhG8Rl3Q4Pz93Y0RRhPYOCN5ms/nosNjv90RRYpsP/VEzXTclTVMNKN3BfFhb&#10;9KYb1n9PbRncQ9/3bsKzjUBrqJuKqjR0HWgbidXT4umQOB4RhWN0IPYDnhZ0qWk7PF+D8mm1ptMe&#10;fpwQakFGjo+PmR0di1opjonjVCxilE9dVdy9vyZJJkTRiMD3ub974H1TDeip5GWKP1/dlGgNWvcY&#10;Uw9WCk6V7ZAjt1pwf+6EAE95nw7B3mw2xHE8ZAY2TT1kF8qKT9DJOAltEy5WIs5/bzaxBsXG0LUN&#10;TV3S9T1lkcmaVHv42pNMYvuJhsATBXZd12hPffTsyn3Y03W2EOj+SSP5ZHXaQxiFdEoTBD6TyRjd&#10;99ZWpUajKLIMPwysrQ/Ci1MQxBFRGFMUDZ3ho2v5FIGbTCYDQvbUTuRpc/vUgHTwULTDTJIkaFuc&#10;jJFzqTcHn0KlFDroh2ffNawgK7WqKgakM46jw7/RmiD08T1NWVT4vubu7oaOhtEkZTRKKOoCdMDt&#10;/Q2m6Xj1/BW3t7ds11uSKGWz3PCrP/yKZOyxK7YoNeH09Ji+U3z11a+s6lxZ1D5mu91LZmpZEsci&#10;1ri8PCfP9rx+9Rxjeh4eHnm4u5fM2zznt7/5De/evuXly5f88R//MSeLU968+Z6T42OeXT7jL5Lf&#10;IhcAACAASURBVP/y/6KtJdN0Pp2y3m7Jd4Jc963h7u6Ot9//yOnFOZenl5RNzU8/vOH67pbFbM6L&#10;16+o69JSEoR2gBW30RlBpnZ75osj5nOJkNN+LPm5nSiLj46OCDxF04lism1buqbBC2S9t1wuZXDS&#10;sg2ILNqVGTGFvby8RIUedVmzvd+Sbfd4wRnPXz3nv0v+ewI/ZLvb8LhcsdttuX+4xYs002mN7jT7&#10;bQYomrwhHuUkoZDjZ5MJpoMkFHNnr1cD/7npGlSnaKpaVL9lMRjjjkYjnHVH08gK2gmh3PbFna9a&#10;HxJupPaKL5rchz1JEtnNVYAxEqnnhphBCOD7Eh3VS7NV2mE7jmMCTygVy4dHbm5uhIYQRnShOPpP&#10;5nOa7pAI83Q4coig47I5RM+dTe4Mc0Kluq4xiDq3V97BL9Q+r7P5lC+++JL+tSBi79994O2bH7l8&#10;fsnR0RHKrlfjOMbL9wPgkWUiKjF27RzoQCyEvIb9PuPm/TVlWVO1gnYen5zw4uUL0nHK2dkZHz58&#10;GNbUfqAH+onpWhaLOcu7pRWLCScXJGFKvG3l12HkY4wgr6NxxGSSonRnaSwZo8mYqbWceViuhE/a&#10;KerGSA8Qivhtm2Xs1hu8MGA2nqB8j1ksThHz+XxIFqnbZvh0CK2yAg7fIS8gD9BqtRq4XO5gG41G&#10;/Pzzz/YN7T5CFlA9vhfYYs3gzu153nCDRlE0rFJdM1hV4m7s3nQ3dUhBOxQ1bKag5x9Ui4OKUfV0&#10;vRFpLz2j2YSobdmXBakfoEKffVnQ2nWQOEEHpNMJoMWM8v5RHh5P8hEnkwlplEAYSQabEb7Kfr8n&#10;L/Y8PDwMU8vFxQUaRdNUlE2J1uFQVJyRrZuwHPH6qeed4/E409PGKpwcouZWP0+bHofA+b7/EQLh&#10;1IdaH+KR5N8wrKcFTZX304ko3Nctymzg0Lmv6QqhsTeSNCBmQJC01vTI+7RYzJHMKmXRi0Nz5gqp&#10;uxauOXWFWXsKxZMw5VrWX1GUEqdj4mjE0eKMKEqJwgSlPOrWkOclq9WK9XZDVuwPiGzgkUwmLM7O&#10;mE9nzMai2EuThDiSaLCmqtjeLtlut2R7KTY3NzfiZp+EiEFyix94KGXQHnRdQ2tEDBBFEvGllMI3&#10;mtVmQ9se+FqOq/ZUZv90inU8OMf7ujg9H66LNOfbgUg8Go1oTT1cc2MMWaYO676yoo0FJW7KSpIV&#10;etCBL41VEOAj657c2pEkUSShzXYl2XUNfuANz+BBoWatDPqWvndTvaLvnWVMgNIeTQt1LTxQT0nB&#10;KvYZdAfVMF0vaznXnPkefhTiewFVZWibdhianja9jgT9FGlzFAvXqLn7VSk1nEEAQXj4d04wMjxL&#10;nh6Uu1priu1+GEpccXLPpu/7krLhO7uSj60U3Ln42etPeH/zng8313z3u9/y2S+/EIuLWhIGnDIv&#10;CAKKLOfdTz9zefaMMAxZLC7wHiFOhHv18/u3LBaLARn5kz/5E46Pj/mrv/p/efPmDQD/7J/9M+I4&#10;4q//+q/55PWVVQCfStJBnnN7+zeUZc3nn39OkVcUecX/8j//r5ycLgiCiF//f7/m5cuXXJye891v&#10;v2V5/MD56RlBFNK1hqIsiMOI85NTPvwsRfbnN+9IRyOiMOTq/AJPa3Y2Zu7LL7/kaDalNx3ZbkPo&#10;ByTRyNJiBFWtSjmfst2OxrQUVcPt3TUXZ6d4sQxlvjszFWA3MY5En+9lPRlPpiwWC3brDe/e/0w0&#10;SmhMyyhJef3pJxJK37T4ccDnX3zBTz/+aOtZaqO99rx/+47H0SNJkDKbzajyGq194kCEKk3Z8Ob+&#10;J+7ub/j009doLVY0x1MxP99uNwMFpWoNqEOaiuO7PT0TnHrSbWbcOdF1HQ8P95YDKDSCzWYzRINN&#10;p1OWyyVOgR3H8XB++r5v6UmBzRcWxagT/bhzxW3THPWm67rBtzJaRpxdng5nv6u/T5N63JrUPfdP&#10;fSmrquLi4kLW2pVQGNquQWbrFmME3U/TlLIsebi75fLsij/5r/85t1e3/N3f/R23d7fyvfuO47PT&#10;wYpkPp8LQpUfYju7rqPDbn6su8JyueT29h4d+Eyt6j2KIrJ9zpvsDUEccHKywFcz8mIvqljr5lCW&#10;JUkqylVjOpaPa4JQRJttYxNiFPihsyhqSZIp2utYr5eUZcl8fEwcJ6zXa+7u7giCiPPzc5pazPoX&#10;i2M2+x1FUTCdTmnbluVyyWKx4PWL53i+pC70SrFfLnlYPlJaqyfXR02nU8bpiFEUS/PmrCk8z+P8&#10;/HyQ47oHxll+CELifQydduJ5le8LGnUg7IdhiKcEZfO1R+gHspuuG/K9rG3ub++QwOgTxqMpTWfo&#10;mpaaEjoRJxSt+FfNj6Zy4CroO0NVG+qmH6J+4jBFE9F1PWE6YhzG9ApWuz0TLcjgKEkJo4Q0SfH9&#10;mMp05FmJV9bc3z8ySmKaqmU6GxMEHkVVsl4+st1vhc9QZjZio7EZn1a9lmco1eArhptbDneNs8xw&#10;18yY3ooY6kFtZExDnARIAP0hAWEwNQ08lPKHByuKAiaTES6qTKl+cPRX6kA4FxTsgP65oujcsx20&#10;3zQNpSWrtm1LjyaKY/wgwAus6W0U2qbwyQrNHghtW2P6znLAbANjTXrRGq092lrk/74K0J6H6TtR&#10;26qeQHnUZWYtU0TOPpktmM2OSOIpWoU8LjcUxZr97ob9PqNqDEpZWX3bMDk9IhnFjNIJaZIwG0+Y&#10;T2eMohiNh9fBbrPhp7u34ny/2dLWDXEYEiUj7tdL3rz5ie12y3w+ZTYfkSQR2lN0XcPV2QV931LV&#10;GXmeUTcl1Tob7ncviIamwvM0TeMmNwk5dg2GU5K6YcY1w2Ko3AyF4GAtI6tV1bpJtycIvME+oqoq&#10;yXLcS/NtmhbdS0QYIDwToCrEWR1LAla9JI80bU/bNfRamjfXHIqITwQ2XScraYe4HZobaehA0ZqW&#10;pqnZbGrWq0eKTAjfcRTRtULg7vqWtmrA05KHi0+nOlrdDo2tu//dmeOaLXHoZ0DXXBPnzqmRzVH0&#10;/fAj49EoTobmbXl3a6d4G9cHg3hEOG+ZXb369tmo8ANBATx/RpLGQ5Pm7HKUOny2dTNkrGqt+fDh&#10;AyeXZzx//py8zLi7eyBJUpq85uXLl0zTCX/zN39L13W8f/eOeTNmm21I0/FgWfPtt99yenpB4Efs&#10;9znn5+f86Z/+Kf/wD//Adrvl22+/5eTkhL43EnLvQbbbc3J6zh/+6vfJtyV3j0ueXb2gaVrev/9Z&#10;Yndur/n888/p2p7/7d/+W/71v/5XeErxu29/w/uf3vHqk9ecn17IPdu2dK1hNpmSlwVNJd6GxT5D&#10;+x6LuaBp68yKabI9oR8wSiLC0YjNaskPP/xAXYvq8/ziGYvFgn1e09FjekWW7Xjz4/ekUUSYxAM/&#10;0fS9WHoUBa9fv+aTTz4hjRPevXvH8u6epqnRvXjO/fbb3+GHHieLY169esXz02eslyuWDw9k+Y75&#10;Ysb6xxVZvuP8/JwvfvEls9mM3W7H6mHD89NX5PvKrtll67DbbSiLgs1qzW//8TfEidQr+lNcKLrj&#10;vt093jCeTYcBwDVabo3vkj/cn7nGy53Ds9mM8SQlCAXdL6vSZv5GhJEvg6NWxHZoeWp7E/kRXdPj&#10;aQ2eh+958mu7Zmzq2jokQJHnPDw8MLIq4ZPjY6azGdtMgukdv9MN8g7Eefv27UCmn8/nTK1vouM9&#10;+kqaurA39L1ns33lGe6RTYpSYjOT7fZsVztePHvOy5cviaKIv/313+L7PuvtBudRCogxfibPf57n&#10;qF4aZF/5stXbyhbq9PSc7TZnMp9wfnEx/Hy+71M31YAM5rs9pmuEF6zFJNvzFOcXxxwfH2PaXigO&#10;Xc9kklDXLXESMpqIyXyWZfR4zOYjotinp8X3NVEs7/Fqs0N5AZfPXnB6ekqW5azXa6JkxBRFGEmW&#10;bVlV3N7dUVjD691+y/HxMZPZbDj761Z4tlGSgFbDcHr7/oM0b2kqq7aqKuwNF1HXHn0v3mKuUDjz&#10;ziDw6Dpo2w1VUUl4eWkYTcZCwFwcEYcix+5awz6XwuImqMZYFWpnmFj1RFmWGGQyD3wXoSQpC2hl&#10;v2dnLRTE+NfBvACBH1OWOevdlmSUkozm7HIJkZ3OZ8znU7T2qU1LkzV0bU86GvHi09e8ePGCD+9+&#10;ZrvPWC7XeJ6sSzEdu92GfbYlTRN87XF6fEIUBbSdYZft6bqWYDJhtXyE1CeOx0OaQdU0dLa47Pf7&#10;4Ro6M1XVu+idAnQvHKpkhPY0XWfoewmfd1OWa7SkeHiWA9bTdSLAaNvOcnoO5qUOqXTNo0M4nRfc&#10;fi9+NkEQDAHKTjwijVz3xAdIfcTHOqhjC5pWBBOhH0nD5/tijthLQDK9xIAp5Pd929GYWlZ5WhGn&#10;Mv30bY+yCsFsX3B7s2Szze0DFeHpgDCJmC9GjEbCnaxNSzROmcwnpOkY1RnoFE1Z8fb2jsf7B0xV&#10;k213FFkpcSp1Q2cMcZQy7juUp0kmY3QYkKQRlTHU+4xRnxDFPncPSzwfuq6mqiuMaa1Qw8f3Q0Jf&#10;JvXRaIQX+tRFRRzvCYKAyWQyKMuglUw8JQ1MHAYo5XH3+DCsBL0wYDpKgZ6qbdjd37FYLKhbQWGD&#10;0MMLfMIkliiYusFDEwUhKowGn6SqEWqCHPCiNgvikK5W1GVJXTdEUUIYx+yzkqY1aN3Tmg7dK0wn&#10;W8fWeuE5e5bWKupM19P1Ilhp2w7VKTJb6Jq65uz4hDCIrSLMIsltQ68Vni9pJ15t6FUN+JjOKs1V&#10;R9cpPF8RhmJ+vFm3aA98zx9Q+KouqKuWuimHe1esNTJ7VnUHSkjbMBmljKYTwiA6PCOWlFzm2dDw&#10;uXza/X5PVSriKCEMoqGY9b0ZKCTOY0v1iucvznl4lBi4o/mEu7s7fv7xJ8bJSJTLOuLt9+8o8ord&#10;ackoGXNxdQmd4urlCwwV92/eUJWGzz77nOfPr/j7v/97Xr1+gfY8Pnz/E2UpFjYnJ7JCef/+PXXV&#10;8sWXn/Dddz/wB3/wK1abNY/LNV999Xv8y3/5P/CXf/lXfPPrv8N5LdaeYjaZsl4+kuc5Z2dn/Lt/&#10;9+/44//qj/i9X35FXYtS/+///u/xPDHYTdOUKIgobku2+43dKkhKzMPDA3z/HX/63/45tw/37Ddr&#10;6MDULZUVkownR3z4+QNF2VDXLbvllm9/eIPn+1w8e07k+/ziy69oWrE3aruWMIisjU9KHucEXsC7&#10;n96SpiMmoxHqBD68/5ksywmskO74+P8n682aJLfSNL0HONjd4bvHlhszk2RtPV1W1Zo7aWSmn6Qb&#10;6VI/TWaS2bQk66lp6yKLxTX3yAjfATj2RRffASLYTTNaFcnMyAg4gPMt7/u8a0bBiDKvaFuJR3K8&#10;lK5umM5mjMYHTseE/SHib99+P7yTu1aRJ285R+dhkiS8wEzLf3LCiRjtDseI5JwxnU5lw+S7jMOQ&#10;Tinqtmaz2WKaBhfLNcvZnJ25J8tS6qIiDMRBb1mKoijxer1W23J1dUXTVMOEDqT5UaZNlhYoU6bM&#10;ji2aPMHdiL6uNluM7kH7WVY1Vd1Q1Q1tltNhUDetdn/bgmYycpRpoUxr0DP30+T+r8d63TRNoW0F&#10;iuw4zDS3zjIs6qLm8+c7QaFYpjiIa5FaNE1DW7WYWobgeD5VXvHuw2e2m0hPaxf8l//yv7DZ3PHd&#10;d9/RlA2H5ERZV+TrkugQYegtgW27rOYykd5pOL5lWZi+jRcELFcXrFYrqTPKRjdCaz5++sCnT584&#10;nQ6sVgvay0vqWj6DZ89ecDrsaVoEAl9X7LZ7NpudLrgdFrM5mB3nNCHXOJ6iUORFhmOLJrXIa0Zj&#10;n4u1FI9RdKJpOl68eM5f/vu/igQszzmfY/b7PZYtsp6Oli9evMRSJlXdcNjtuP14S1ZkLBYi94lP&#10;MVF34hyfOey2Ylj4r//8f/8fnc6TrJqKqhGdQR+pcjqdOOz2ggSpa2GXVA0GBoHjE4wm1G2DoWzN&#10;fLMxDUWuScPHKBY+UCjMnLoV56gbBIxHIW3TMZmO9UQtJy+k4la2jWWZVG3DeDLRgmGhsXcI/bqq&#10;auJTzKf372WMf3XFbDoVzY4y8RyHqq5Jz4lgQXyZBIq2pcS2HILxiLKq+fuPP/Dh0ycMDJJjwru3&#10;70mjM6E/wmgl/7GparI8F6GuMnROJIy9MZbhUldQ5DVRcuZ4iknijCwrOUWRHI4IM202mTEZhRhd&#10;S54VOmrHoixaiqKkbcAwLOq6I0kyNpstdd3iOB6O49G1LZLDKKtKZVmgo+yVZaEsCQQ/p+kALZUV&#10;l0GcROwPe3EK2wrHEfej47u4vis2eMfB9TyUraiaGsyOlhZTKUxLUVYFURKRZil0HUkU0TYtlmGS&#10;FwWn/Z6yKnGUhEGPA4nfspWsWs1OXJG+tutXZYdl+di2B4ZNh0XTdhRFTVbmbLZbOgMWqznXT65x&#10;PIskjeloWMznBMqCsqJKUra3t/z09+/59P49aZJQFjnhJOTy5oqrm0tmyxmT5RR37GGPbIJZyKk4&#10;k3clyjYZTca4gU/dtHRKSNr+aIwfjHEdl66TIsayHYLRiEm4YDW/YDZZ4ToBTd1itBa+F2A7HlUl&#10;hHYQIbrRfz5dR1YUnLMUWrBsMVtYtiVk91aQOcpW1FrsX1Y9fqehw9CaLoNJKAV3BySZdNaH6ETb&#10;dRiWQtkK23dIsjO10WIog1aB43uc8wzTtAjDGW0n3L2pJtFjGCyXK06nGNvxaFuDNC0oihpTOSjl&#10;0rYGdQV1KbBpzwuYTucoZZOkBfE5o+kMfnn7nlN0ZjJd4PshbWOgTAffH+N7Lq5tSaKEJ4kSyoCq&#10;LEmTmKosGfmeiLLpBLat/7cuC0xDnK90LV3bYFsKL/CED+k6jPWaz7YtSSZRAu0uyoJcFxh5muE4&#10;Hm3bcTolnE4xRVHpBkqez64Vt1mlg8l7B7jj2JyzCNdTdDRYhslkPKE4l8T7lLE75f/6P/8rcZSx&#10;Xl3z6dMtluvyxZcvefrFM/anEzQWx13MbrtntVxguxar9Yw4PbC+XjAOHXaHO7548UIcnpbHOc44&#10;HiLCyZTf/cNv+bzb4PkjCQc3DGzH5snVJdFpT3TY0jUllmXguRbTmWjrMIWXKGYQua9uP99JgWaa&#10;2iVXs9nck5cF41AQOYatiM4xpyQiL3O+//tPxMcI23KYjCbM50vmixWj0QSlHPK8xnZ8nj97xWaz&#10;I4nOrC8uOWz3RCdpkFtajQEyefXqS57c3BCOJ1xeXjILZ3iOQ1NLEx+GUy6vLlGWw/Fw4NWLl3i2&#10;izJM1ssVx32EpWzRyvpjTOVgOwGb+x2f7jbM55c8efoFbac4RQlxnDCajBlNxnQmpFlKmmc0XYvt&#10;urQdhJMphmkRxSlFKRug/fbEx9s7wrG4Yy3lcH93R1N3pOczlnL45q9/FWE+EI6nOLbNOck0yqrC&#10;6ExMZZHmJeNwShjOBEQbn/Wa1Gc6nqIMxXp5hWv7/PzjWz68+0SeNmy2e+Iso2oaDGVhux7jyYT5&#10;csVsOsPzfJRlM58vmE5nXFxe8eKLL/B8SS5QtqKhxR950rA1tRif5lMcZVPk+TBFj08J2TnD7Aws&#10;06IpxcB4e7sB04IOqlp+VttWeK6H7/kYKIqioSw7mtqgbS3KxmB/zNjtIhazGU+urgm8EZ8+fsZo&#10;YRSMuPt8z34rDM93b95RlzWe7xNFMcfjibKqSNMCDIv1xRXhZCq82PEY3x9hKZu2gcAL2G32jIIR&#10;89mC7WbPfn+iqjs+321w/TF1YzAahViWS5qUuK7PxfoSz3Wpq5rNZkPbdJRlQ5oVtA1UdYfj+FRV&#10;IwlNRp/y4mFpjfThsKNt5L00n00ZjwIcxyLwPebzOa9fvcYxLT59+Mjth88UmTSmRtfhuwGOsjCV&#10;raPeKuaLuUzekiQeKu1+HSZC5Ro0u221WunJj0yERp6AZXuN1my6ICsLyrrGqh7FatjW4DTtmTL+&#10;eDTsmftVSF1Xw/9vmoasKKhbseuLo9KhKAqxS7sutusMEwbaDsdUzKehTI30ii8tRT9VFTkoiyw/&#10;YwLKtPWNZQsPyzQJ51P++E9/5rTbcz5G7DfC5cnKmqasePnyBa7lULblwIKr0cJm06BMZYLWNI0c&#10;ltqZJ26lDs8NWK7mmvbfkByPHI4H4uhIkZVESSYFs9ZGCbOtX7U2jEahtkcHj5yK3jBV227vHzl0&#10;H4fe9/ml5ZBw0U8oHq+/z3mGp7xh4glQVsUwDUqSaJjcOY5Dp2n8SilsU1HbriZXGyhkfeg7Oneu&#10;Ew1kq51krmXjjsaYJpRlTVlUNA0oQ2Hqkb+j15C1LWP7L774QjuVp5RlznYrbskwnOK7Dk6nOG6P&#10;HKOTjNqnE25ubginU0FVjEcopTglMUmRktUFRVuBMjA8k+lqgjPxKVLpZJVhMp5OCFwRqbdNQ5Yl&#10;2JbJ5c2Nxlck2Eoxm0xRraIsaw6HHfvtUYw4niuFoCtroN5o0GCgVIfjyufnOh5hOB0+j6IoaArh&#10;HdW1xKJgiD7D9nT2bFVgdiJLCOcBnz+8HwTBfWKEo93dXiCTU8f3ZE3/CCTsODZVU6MMi6qBpjOo&#10;W4jPBegV/P4o8W5Km0RcP6BpOj3lbSmznK5paeqOptY4kU4ciJYtQOWqrvH8Ea7rY1mexpFAWTQU&#10;RcR44mudYTu8O+ReNjRTLNA6yXoA9vaGD1ntKHzfZTwOBtmBoqND60VNg3Mcy/VRfV6uzgAAgP9/&#10;b24lbPr6+ol+VkQ0XlfiuEvPOU190AR+A6VclBK5yABi7kocRwCzJoKPoemo0pI4j9maeyzTZXO7&#10;xXPHLC4WvP7qS2bLGXmZSQZjZfLyxZfsDveYpkVV51iODWnH3//+Lev1muun12RpwvMXT9nenvC9&#10;kG//+h3ffPMNhtfy2z98TVPVLMIJt/d38v4xJLc2y1KUMgkcG9uRtBcv8AgbATjvtzsOB8nI7JN1&#10;lFKMJyGr1Yq7uzsO+z1pkfPq1SvWN1dMZhOSJMGxXVzT45df3vLLj79wmB149eoVF+srRsEU3wtp&#10;aoMffviRf6v/SlEUjEYjvn79NaZp8vPbn1iv1ygbPC8mSSLevn1LVRV0ncF8PiUIxkynIVdXc7pO&#10;sma7ruHJkyc8f/6cD+/eD2tJWgPPC/R0Pme7FQdsVTZUTQedIknOfPp0S3rOAQPLtelUy2gasriY&#10;c3G55LA/0acjJJFkWCdJwo8//sx28wuz2UxypMOAzWbD4SDr8v1+D63B9fU1SXTPTz/8jFKKr776&#10;iuvLhiQ6c/vxE1mW4TgOLR2Hn97gBwGvX4kQv2sNTseYKIoAWE6XsgWbazlBZ5KeC9K4pKXB9kXi&#10;4o/GQxpR27bkqZAJjrs95/NH7u/vieOYy/UFz549w7E9kvjM1dM1x+gwOEt9rdlrTMmmdiyb2WRK&#10;metM7rxkv9mJg3N/FI5qqVFPVDiuYuSH+I7IdI5ZRNt25FlJkdc4tmjSTsczv+zekJ1P/Kd/+C2r&#10;9QV//rPPdrvlw6ePxEfBHDV1TZ7mfMwkIH6+XLBarXBdlyROOcYpliXvSMfzcB0Xw+g0Xkyc219/&#10;rVflyYndbk/bdiwWS66urih6KDgK2w2YzucYXa+Xrfj48T2//PIL8TnB9T1efvmS6+sntNoshfOQ&#10;3+77LmWZD2bNsqwpyowOB9sJuby85MWLFxyPR7bbLd988w0f330gSwsmYchkOsV3GozKEDezP+Zu&#10;c890PCW4lkbd6g/3vnDrs9l6MTTGA81cBJitppTneoQpxHfX9yibkroWJhS0eiokGpKmqUiSiCSJ&#10;hvXn4+iRy/V6EEI2jVhui6LQKxT5M4uiwHHke+n3v5VeDV0slgS+2HFt28G2HAzbxiCnbjoMZI12&#10;zGVF6Ls9tkPWIJ7nMZvNSKZTbj9+oioLtnd35HpcnqRnOrOm6RrKtqBVDZ0Cw1LYlkXoeaSxgFM7&#10;U7I5H3QxHac4Rh3le8jzjPhwFOBkhzxwjjtwp0Tgbg6OtrZtSbNEHyw5jyO3HjN4HgvNHwvk21bG&#10;5Y+jlPpCoef1VHmBwpA1NQx2915z1zPUDM1p6zrRGirLxLFdppMJbVVjmpbWxRUoZQ/3i+fJVNCx&#10;vSHySaC2Whti2zRdR1tXtHWFiYEX+APrybIcyrolSSJx6hqwXMyxbYfsfCYtW9L8DLRMJhOePnvC&#10;xcUFVduQn1K2W3GARVHEfr+n0D+D53m4tsNsuURZomfYbre0tQRRW4bJ+RwPlHHbMglGzmD9t4fP&#10;S9GWxeAMqtsaz/SGKLKmqSiqUlbyTUPXNVRtQ5VLioJtKlxL2IdZVUMDtmmD0VLUDYYpTty21fDr&#10;UsT3CgOrMyS2qHuIpQO0seFMmmdcXFyISPx8HtZ/pmnijEaosUUcn6mLkiDwmYYjbTARZEOcnBgH&#10;Pr4rxVvnOLSNfP20Eldgeo4H/VkvZhYsij3gRwQMbQwi7fF4zGQa0nUNmMIG/Pcrm17b1keW9TqY&#10;Xg/Xu6UdxxnE1f3Ltodu93+VhegIFY3+uko3cK7W0/ah3nKv96L/x89az9Wra5E+5Hmln7Ea0wzo&#10;2pamAToT2zbxAgNlekOz1GuJZrMZ42A06J08z6GqSmazCVFyIIlTanK8wGOxWFNtNlQlLBeXbPIN&#10;lhKkwHisSJOUv/79W7799ltunl1hK4HjdlXN4XCga1qOcST6YNuiMw0OxyPb3Y5wOmE6nXJ9fc18&#10;OmO32zGZTJhMJmA+nANhGOIGPg0d2+2Wd+/ecXEl0NTpdIppKBzD5ne/+w1ff/0l+/2e7777ln/5&#10;l3/hq6++4s9//jOGuaJt2yFK8IcffiCOT/z+979nPB0xnfmkhZhGJtMRruPJJiYr8AOPw/5IXpzx&#10;vQjLVlRlTd1UOLYMBlbrxfD5393dQSfxhEVR8OOP33N1dUWWFRhmRxiOsW1LHN1dK3DkichTfF8t&#10;fIDeAAAgAElEQVSE4ZaBdt4XNG3FaBywXC3wA4/Pnz+TpQl5kbLdNez2MJnKNCVJEnxfhOu9TOax&#10;2azXalqWxXq9llV2XTGKUtIiZ3e/Yb/ZcjodaNpKmsggIIoTjnHEp7t7us6gKCpmywWu5WK5kmgw&#10;m00GcG5Pj8h17vFkMuHu7m4wKRgXUlz6vs/b929I05RnT5/Sx1FuPm/ErLAQN3pZyHlQa1SYMiVu&#10;sKgq4jimLGvyopBipUpxXYfsnDAaiSHocDjx5MkzLlZryrKhqRXKdKiKGtqO4/HIT7/8TJpnYhwc&#10;j/CCgFFZ6pSYkGcvnj+Y3pQ5GDxGQcFk3gxnYN/ENk2lz0s555RlcL/5zG63paoq5vMZ0HF/f8ds&#10;vhB4uk69EEd6S1XKWZgkIoN58uQJo3DMfD6nKAo22y1lWTLWKBVpCtuBtGEYBr43Iom3vHix5vrq&#10;CbZtc3d3x9u3b9nv5T7ZHw5cXFxwfX1FZxrU1Pihz3QaUrcV43HAbDaRYjVLpXjrcyv/A1OKhwna&#10;hw8fhm61B9f2ep7A0mYGpV2UrgWdSVUXdK1gDoJgLNqUcy6AzqKm7WroHng0feHhuu5DDmFXD67N&#10;x2R1pcnPXefr6liIzHVe6/8uAbAGog/qSfS9bVnqqpbOcjGMCtvz6YwWlCl5jR3cfvzAOYkIp2M6&#10;o5UQc9PE6VpMW4FqMQHbdsmOZ+qmoFONvoaVxHvoA60sSzbbLXt9c/m2EMotU9EZsmfvtWSPkQj9&#10;dKEHJxbFr6Ot+mmYbatfIRT639sf5o//HTAUzeLuLAeTSn4Qe3JdVmAajAMf1x0TjsYo2xy0bJX+&#10;s40OidRpDeq6xbYMXNfXf7uDYPR8Pg+wwratSc/5A5bGG9ENeg0p/ZXRieje7OgwdNHaaW6ZTCL7&#10;nL78nBGniQ6FF+G6acJ2e8/+dCSKIjrtAmuaBse1CMJgYK5NZjOU6+N6gdzPQUDXyK+vCym44ugo&#10;/76tub+/14fWGNN12R32GJ1JlgpB3QsCptMJQTgeXMB5Xms3mCGNBy1FWZK03cP0pn3IOn3ssGwa&#10;AYL2rjTBjTw4vXbpDt91pWjuJAhaGSadAXlZDCYJkAD0zjRkGqPp8F1n0JQVhoUkloQB2TnBtAxM&#10;Q57BwNMHQi4FatcAhkGnoZM9mLMXYfeNmK0nqL2js65b7u7uSNP0ITxe85EkucEcmo/e5NH/1T+/&#10;vSmof2cNpg59KPaTuX6K3//e3v1uqB4+rBtX/bKPTpG+xgyZjf07qS++XNcenu8eYio/u+itmqYj&#10;PsVkaUaW5BwPKU0N8TkjSSLCyYjZYkpVFXz33bfyTHkO8/mcpDzj2Erem1lNVmZstnuWqzlVCR8P&#10;99SV4sXz15xOCVdXM7bbPeuLFav9gtau+fHnn3lyfc12v+PFs6d8+9dvaKua0XhM9OOPwo4ajZjO&#10;BddhuQ55VXKITjjKGuKaDEMg6H0hp5TiZvKU5XLJzz//zOfPn4njmKdPn6KUEqff4TPr+ZrFYiG6&#10;4LrWmbwlb9/+wp/+9E8EgTg9x2HAH/7wB5280pAXKV4l97hhwmq+kqJGI6X64vl8PnNOk+HZyLKM&#10;Q3HQXarIDFzXZbPZcHV1RRiGPH36lK7r2Gw2TCYhtv2coqh+5QZdLudsNne0XY3jmihL8By9tjAM&#10;Q5ZzmfIURcZ8MWE+CwdGm2mabHf3mCbMZjPW6zW3t7fc3t6S5zlhGPL8+XPCMBwa454hmCQJ2/2O&#10;Iq+Ea2aY+COPYOThutMBc2MpZ4CQK6Vw7ICsyIlPMU0nkpXeRdob2PozwXVdqrwYtNeLxYLxeCxN&#10;TVkSRxHZNiYc+djTKfk5JY7j4dk5n89MJtMhGaiqKrylz+pijbIt7u+3HI/ikFedBM6PXI+RPyZw&#10;HKq2YuxJmsFiMqVuDbpKYbku16srnj99QlYcqeqcNx/eD89b07Ui32pqsiIfXOaGYZCXBZvNRuqS&#10;Bnba8dzfK2Ie0655vQVrO4PT6cjpdNLvHxmIWJZFUeZ6E+IMm6M4jofcVt/3MS2ZRPfa8kw7xyeT&#10;CXXPhDM05qiBtoHJJOTJEzHpBEFAVUlaTv9Z9PGJbdsSjEYYlmK/E67qy5cvWSyX7Pd7ARDHMW/e&#10;vCGOYyneXNcdPqT+hx8KAdRQxEk0j3DZLpYrFouFgAe7hwmbEP5l9dC2NZYlLzxlGXhKXvCOa1JV&#10;DYJckEO+roTa3nUdluPg9/lojUzg7u/vNeHcGA42ZZhYlsIyFKpTdLqA6IoaSwfbP7g/tcC+KEXk&#10;WRWkTUGtCgxLsRgHEkXSVBgKJrNQssYOB45RxDgMsEpFS0PRZBiFQdPVlBrh0Gayn8Y0RRsDwm3T&#10;UyY/kDgqxxCESuhLqHmRFWRFjuU22P8OgNh1sn7p9CElEwdjWKXKwV5Rli1t+5DG0H9ew9fQq7jH&#10;nV9fyAWBFCwGneQA5jkmBoHnYDmO5MKORtDWKMfGMkyqttKTT1nJmAgNW0wFNq7zwPpr6oayrPWK&#10;15I1W1mSZYU+6DUXr6ixbRNLORJoXDdkhRRDVSP6rzAMcW2LPE+5/XjkXjsP6UzMVoTuu4N0Qb1b&#10;r310f9tKOHVdZw12/KatSNOEuzfvMHQxFwQBk2CCo0xs38WyVjR1KWyytiY5HwEIQ4HKtnVNHJ2p&#10;24a6a3A8mYoI5+nBdt/HgxmtAW1LXYqQt607bNcS3QtSEHdNS92JOadtGrK0//xkatwXF1VVUZo5&#10;5x64rJTWnZp6MlTqqXU1OC0DTxqevCxIE9E6zedLDMSNGp8iDvstpmUw8j1xiVsVTVHQVA1VU2Oi&#10;xBFoShM1X0x/5VBTSmljgUSklWU9IIHG42BoGrbbLcfjnnA6HsDefSbrY7epHEA+po6v6l+eck2l&#10;2BI8Qj4kIZimSdcaw9TN93u+njGI0uu6FgOFUrRVp5sh+bPzR9zL/n7pp32GIY2JqbrhED6dYpoa&#10;oujM8RBzOiTc320py4bp4YSyHa5ublitFiRpzO3bW+bLOeEsxOgaPrx/z/Onz1guF5imSVCPSfOM&#10;+WyF6+X4XkZZNJiGy3bzDs9OdTPb8PXXrxgvJ3zeSmPx6dMnHMvG9T3OdcIXr16yPx5QSlFUJbZy&#10;Wa9WLFZLmR5sNhw3u+HAPGcpdq3BrL6IrDebDaPRiFdfvma+XGAYxkDGj+MY0zQo25LT+YRlWXzx&#10;+gtefilh9D/+8iNFXfHy5UtaoyXJEgxLcb+/J8kTnjy55pxKakkYitM7z1PSNKVphGg/Gvl0XUNZ&#10;mkPxXtcldW0M+I3TKdZmLwG6n6KDFEGeTTDymM0mGEanc7zj4Z3pOCZfvHym36fCEUvOEVWdU9eN&#10;JKxER52bO+JPf/5PzKcziqJguxU4/G9+9zW2bbPdbplORXcVjEcCw25boiTmnKVUTS35p+vVYAab&#10;Lxe8ffNeJp5dB6bw26SR09GIoxHLxRLb9UjTlDjKSLIU01JMxhOapmIcBjqn9AFN0g8D9vs9cRwP&#10;6Jmqqvj++++p65r7zWems4C//Mt/w/MCSfJYX8jXySosw6alo25F0nQ6nWiBum2Ioojtfkd0EFal&#10;57iMXY/5dMpytcBzbcq6gqlBek75YfM9HYrACxmNp3iOT2fB5c01VVcI61M/e7brYDcyQa6aWtMZ&#10;GhaLBRerNcoWiZTpKF4tvvhVZCVA3ZT6/SEF6/39Z/I8xfddLi5WjMa+BukW/PTf/zuzxZLL1Zqx&#10;HmIlScLm7k4GHJ79H5zw/Vnati2+J591WdaEhgQcZFlBVTXD31lW0DQpp9NJ/1qJpBMwb4DlONRt&#10;DSa4vouyFW3XgNFxio7c3t6y3+6kQX7c2T6e1PQdsGVIUTC7EhJ0lskEKNBwWtu2cRWUdYGh8xlz&#10;vQqSF6GlX2zHoUO2rNGvViyOY9N15fCi7YsM13VpO3mRPn36dEArCLxRwzx1UVPXLYZmTxmmTmOo&#10;WkzLGNYuXddQOxZZZlBkuejsmhYaASR6XkDdVmR5imMqbp5eE50ObO8+Y1gLMFvqrqZqcmzPpjM7&#10;mq7BaAwmE//BraOk+2lqQ1yBjh4Ng2SkNg2740F+BkNhuw6nU4Slr1k/JQQGor0EGz8wgx6KbXHZ&#10;PV5V9dPTx+6hPtOuLwL7AtFxJHi6ynNZwVkWgeMQjLyHFa5h0GntjGmCjcLWk5R+Gtu2HU0j4Nq2&#10;1YVb01LXDW1jMJlMyLJUEgqaUjuKLUzToigq6BqKoiPvRAfZNnI/urbLZOJxeXENSpFnpaaqp+gk&#10;JLpGAp/rrOT29pYkibi+fsJyOcf2fPzAwTAUShnkRUVZyWfftBVl3eI4KXf3d5R1S+BKkLSFpbER&#10;ci2eP39O09RYysBxb0R3VhYIQNMnSVK22x2H7VaKF8sSfgTdUGhUVUVdPsTHDWkBTcNpf8BynV8V&#10;e3K/o7v9QhfaUuT8evLqDVm1/QulaRrhvukiZart53VZSUZv09A2DcE8wHc9xuOJRpUkHE/Cv/M8&#10;B1stCHyP00m0P8qU+DjVm5NMpSGWD2vOx9/Hwz0iq9J+AtzjB3rOUh/A3TOlpDFpfsUs7KfyPceq&#10;/9r9lK+nwvcrWsMwaPTv7acHlmWhbGdY5XadrBJNQw0k9ceSg/576kGh/Z9lmq2elBbDAXk6ppiG&#10;Q1GU4gptOkzLYmR7zBZzJrMFN0+vWa4X2LHJMTkwGvmUWcqn9IypWizbZHWx5N3bD5RNgx+McewR&#10;GD6TcM12u+XzZzEv7aIdv/nNV3z6+B7Lt5lMQpzAYzmfc9wf+OZv3/LV6y+JkhjX93jy/BmdAUkU&#10;sz8epDlqatbrNV988QU/pDmrxVI0kI9ArP0k+HA4yNRsEnJzc6Pfu7IxeP36NfPpbOB47fd7cZmO&#10;xwQjAYJDS1Fk3N/fczxGvHjxAmh58+Znuq5ifbWkhyT363Hf9wfEQ59t2k/x5zrNQ2LrYtLkTF2X&#10;msm30M76jrIs8H1ZiWb5me3uno+f3gKayeb4mKrh7v7DoLFu2xZHWYzGwQAoj44nzmnE8Xhgu73D&#10;dRzRbWvZwu3tSRAwk8kDPkOv37fbLdfX18PP8PHjx0HC0k+lbT1kEHlRguNYjCchV9dXvHjxggZo&#10;dYMSJQmf7+/JczHdFXXJk6tLYQpqSVNvUgs8QVM8ubrm5cuXKCWooUwjLOq65svpl1TlmaoqMAwF&#10;rd5ydK3oBKuKT59vZUJVlMTpmSRLiftkH9NkvloSBsIPLcucsq6JooRMT5NHgWxKlG1TVy2nOGKz&#10;3QMGyrHwty5FlQ+Nrq8TQDrT4BhH/OHJE81ha5jNZixm8+F+cByHzd0nGuR9PJ1OtTZby0McizgW&#10;h+fpdBJo+yzE931BxaTRwHys65pTFGFpVu18PqdtW24/fyQMRa9mKEV8jmTNmmcox6XNCpoGLMvA&#10;NEWC5vsFeV7w7t07kiQZwM3b7Zbb21tM0+TVq1e8fP2K6XzOzz//TBzHzJdLlMaq9KvXNE2xbYFR&#10;TyYTKd5Op9PwcnxMgBcxuhRPdVVruGsooboHEdoFQUAQBpiWgbJEwFtoMrzv+xhdSxKdaKqSTpkY&#10;ncZXWL1Wy8CUWmTosqUAlExIZQg+xGg7bFOB1q6ddaA7XcvpFGE0CuPKZBROcByPpm1pO+n6xTQA&#10;XScOs66TdWdZQVd3NF1LFElOH20naQMGhOGI+XLGfr/F8TwM28JoWkw9PXMDF0OBa1vEhwNtK9Mw&#10;HRZA04moUxAsiqooKfOKuigpc+kI5tMpMzUTGKc+lPI8pyizoZCVw7h6NMGpB8J+D318fHgOgGMY&#10;Dp7VakWapsM4vS/W8zynrioUUFcVdA8xSyCcsLrt8Dzh9gnug2Ed2jQNVdNyt7njnBX4vs9igY7I&#10;sgnGAa4/kjSNLCPLc6DDUB0WJiKRbDCQcPSHCZWs/xzHIfB84igiimNOp0hn4Ll0hjE8vGEY4gc+&#10;4SxEOQaT+QTlKJ3+kDEahZgmGLQykXVlSux3Brbr89J2qZoW1xL3j9j5rQcNBZJZ27aN1nX2sWc6&#10;ONm0sF2bIJRVhGWZ1F0tzQEMeJi6qMmzh1D2/nM7HA4yqu9hy51JWck4fxSEePZDlFZd11R58aB5&#10;dGTVLGJ83XQ5thgmRiM6zfyj7Ti3Hdk5HUDQy/mCYOrRVtIQHfd79vvtYEQxkUbtUO2wHAtXNyOG&#10;oVMkuhZMUxcwD4YDeFh5ytrU1SkrUtSNRv6gB1ytFij7ITGhX+f316j/mj3Cpjdb9OsgeUkbv9LM&#10;tS3S7ernQNY9Z/n1nibD689RxJvyGQnjSow4yhQ9r2EIOLlfv8iEMdNRfPpzrVuC0RI6RVFB1ZQ0&#10;HfijkPVizRevX8nX0s/z06dPsT0HL3C5u7vFoOXp9Q11KQXlhw8fOEZnTOVimjbBeDLw3CoMJpMZ&#10;/mrNarUiCFx+eveG2cUSfxQwn85wbUcMBocDRVVxe3fHYbdjfXnJ+vICJ5BD6xRHZIVM2/enI5er&#10;9SCj6Ez5d24geqPlejWs9rMsk2xcJaiDaRiiDLnOWXYmz1NGo5DxeESo5QNVVTGdhUxnId/89W98&#10;/vyJuq6JoiPKes75LPFzvXxHKcV6vcbzHJKkwvddqiqg65ohzSYMQ3zfxbJMnj15+qutxefPMmU5&#10;Hvd6hd7pZsrg6VMpBOTeKBmNPDBqnVoiujfPdjCMXs8oBYnruliBq88paZ6zrCDNzoSTKUWR6WdY&#10;MR4HRFGE4zgyOaoqPM8Z3ge1zqBdr5dYpq2lJzVVnpGALpRyfvnlF+7v7/FGI+qmIQxlkBKGU0bj&#10;CZZlczjs2W5uMTrho/Umh9VqxWohQebH3Z4wlMin0+lAdDqx2Wyo65rZbMJyMcd3pAnaHQ9sNjsA&#10;gtFIF5iK0WjMbOmyvFiLrrPPB64bzMZgpNOTbm8/imYPuZamKdSIi+srppMFRVGx3x+JTiLmr7oK&#10;01I0VSeyDtvBDXzWFxdy761WtE3DdDGnykX/vtvtiGMxdDiew6vXX1DrqZhpmpzPyYAS6fFCVV3w&#10;9NkNs9lsaAhc12Y6DTkeI6Io4tPpA1mWcbFeS/qBbobn87lmSVokaTpMMS8uLnj9+it++PYHLi+u&#10;ZRLvKDxXDJqb+x2fbj8QhiH7/WEoql++fMV4PB7Wqe8+vOf9x3eSd7xYYGsGoKczon3XIfBc7N7U&#10;CAinBwEdTnQmYn+490VcmRf64Gfo+PtVZBondKrD8ZyhU+snQUVRsN/vB7Fub3J4TEjvuzzT6HM1&#10;62Hk61gPh4Bt27iOK7+u7dMKhBn23Tc/4TkCHXSURaM6mk5yLU3VE+Ll4RUmTCeQ0rygrSsM0+R0&#10;OuA5PqvlkraqyXYFbdfhjwLqtqPNC855TFVJwPqoClC2SeWIpouuEQjwSNwuVVWRnnMd3CxTSUM1&#10;4oZxBPAIkOY5oWMN4+2iKMjyx8Vb96joaociu3fv9vT4/iDrPwPTNBmNRsOh1+/aDcP41ao8S1Mm&#10;o9HQcfaHUdc1j74H+YyauqVpHwwTRVGQnAuWi0tUnGjdUUscn0mSbtAdSQQMmIZk3vXTCsdxcC2L&#10;ojhjmcaQ/JDnsoqRrMQDQTAZxtVBEOjDudKFwGjQpSiliGPh8vT3UdeNiePTcL/KvWtgaYOAY5m4&#10;swmmEqdQ4I/1pEAiWfqVkKkgiWP2h3sMw2A6nVDXJYfDAaXzFfsCzETyOAsNgO0LA2U+XvnUWtdn&#10;DJqxfnUIoucxDNFVzedLiiLTa6TmQRtqmjR0OJ5La7RIe/JQNCnN9StTcbUFQTAUP8djxN3tLUkU&#10;MZ2I4aHvTBeLGR0NUXQCOlzXHibnch1lKmbQYRoW03Asa2Otpew1jD1Pre+ClbIGrWI/PQRQjfmo&#10;UWmG6fO/b0Js2x7i4R5Ph/rv6zG8tyjE/d4Xb/2moL8nB+K9aWgjg9LT7FLzu2TNm2rcjuSjKq3t&#10;k+/bdsxBcyoZo4rj8UgcJZimxXK55Ld/+D1//qd/4l//9V/ZHbY0lNw8ucTQsTtlkTGfT7GVyU8f&#10;PxGMxTVvWj7H05nD/sR8eTmwvY77PfufN/zhd19xOO744x//SGe2TMYhZ904m6bJ5eUlHz584HIt&#10;DklHM6b6Z2C5XuE4Dsfjkbvbzzy9umY1X7Db7VBKkRY5t7e3tG3LixcvKCqZaqWpTGwMfXAZekJQ&#10;lzmB53Nzc4PrutpJd89qdcHLl19gmmqQv9RNyXy25Obmhh9++IHD4cDcnDKZiIEiiiI+ffpEVVVc&#10;XFwM99V8LoHfURSx2+2IomiYznWNwJofWJgy8e83Of/2b/+m154+X375iuvra22++KCTbCpSzSRd&#10;LheMtT6PzmA8HnGOIz0ZkyZYMpJn9PDZU5Twz//8z8Mk8re//e0whAA5N3stl4CAPXHAVhUfP39g&#10;vVhz2O958+YNjmvx+z/8hpsnT2SaTIvvB8RJgtJarJ9/eY9t28zmS5IoZr2a0zXy3k91cXF7e0t2&#10;FnPQly9fMZvNBuNPf13QhaJnO/zyy88kSTLE9J1OJzDE2LBcrwfHu2VZYMhzJGDxjDTJcNqOvJLJ&#10;XHROmVhj5qMx4zCQmLC243SWlAGUweWTS4qiYrPfkVfFr4wA95/v+P6nH3n5/MXgfm2ahref79jt&#10;dlxfXglCZjajbmv+/ve/0xoyNOrfc1Vd4HqizS/Lkk+fPg3Fk2VJ7Nr5fOa7v/+A7Y7odPZzXUsa&#10;xHQxpywLom3Ey1fyDFS6GZ7P57QGnM9nfvjhB0xlM5uJ5GG325BZsvEoioL37z5SlJKs8Pz5c3H5&#10;6pqoZ+m2d7XIGDKpGc5JMjSPURThuzI9PhwOHA4HjK7r+N//t/+161/2nicPQq+noZEpS5qc6WGf&#10;AuaT9YjgK1yUq2iah9DdfoXR60p6WGh/OPUvb9u2CUZjGgxMZVPmxSBQ9TwPx5IOfzaRtY+ttPsy&#10;TfVovcNWNvtdgmU5LJdznj5/xmgSUtYFWSHuIkNvQgy9djT0+rUuBRZcY/LTTz9xc/0U13Eos5LT&#10;4ch0HPL2rYTQP3v+RPQ4juLj5/eE4VjE874NXY1jK8LJTF44V1eyOtA5itFBUhqKrBRReSfaJsey&#10;sF0h+Y/Cvmu5HYjbQeAN4tYsOz8IXTUFvi+CRsH4V9e9f4H1ej/XdX81xXh8sCpThOs///gTu92O&#10;+WLG5eXlQLK3bTV8HpEOdZ5MJnSdaEeaDqrCpOlMiRNpqsECL/BHQS+kaUrXdYzHEvnUU7SrIsUw&#10;SlaL+ZB728eZFWVNHMfMZistOEWvE+XlXOgCYLaYDtdCtHb1kCnYv6RMU9Aay6WQtEejkbiKyppT&#10;LHoiofWHzGaLYV2Zpin7/X6YdLZdKeYVSwrrfoLZ66PCMMQyZX3RNQ22bfPpw0c5/A0ptJu609Of&#10;mjTLOGcpZ12wu9p8kA9i2PGA8FGWMWjLpPsOqaoS01JUbQPNg+QBEL1aXXPQ6Js+eaFHx3i2TC8A&#10;9vs9WX5mNPLFtRa4OI4tqBR9XX3fx/dHgDFErpnaPOR47rBe65MGfH80/D45CE2NDvKHhJE8z8nL&#10;4j/ct32T109A+6ayv9b9ff04cq2fRPcvxlRPuB+bF4qyGjBF4/GY0URE501ZaTeuFMcGAgXtX+Zh&#10;GOK4vSxBDBDTmbwri7wmy01Mw+WHn37kfM54+vQp/9P/+D/zpz/9iU+fb7FtxTGOqJuS8XiEZzuk&#10;WUKSRNR1ydXlBfv9nvcfbkninPcf77m+ecHzZ6+4unn6AMtuSr7/4W+8f/sDf/iH3/L0yTX/9s1f&#10;efX1b/i3b77h9evX3Nzc8P/8f/8vAL/73e/YbrdySH333SCe7g+O8/ksjDvL4ubqmj4m7y9/+Yus&#10;bfKM+XzO9fU1Nzc3jMJwKKaSJGF/PFAVJevlnNVKhPDnswDP27ZlOp1qjZXEBA1nwklWQsvlkucv&#10;nvH+/VtGIzl4e1H2zc0NZVlyd3eH53k8e/aMxWIxbA8cvbrc7XbstwfG4zHX19cA3N7eYhjGYBLw&#10;A5ftdjsAaV3X5fr6Gks5vP/wlrLM8HxZ41uWRRqLNqmuaylyGiH891O0xWzJer3GNE2SJMUwLQ4n&#10;2eD0Zr7xeDwUjP2h208voygaTD73n+8ZOQGObdN2Ha5nM1vOsR2Hpq3AUpzPGVleMF0smUwmHI6J&#10;NO2eGKnGgU/gOQLjfiQjqEt575sdLJfLIb5LmSYfP37k7u6OIPDoqopPnz5hWRZ/+9vf+Pp3v+V3&#10;v/sdGJIA43hy/c6ZYF5sVxIFskw0ZlEiZ3Jdl0PBFASeljqowSBy0sYg07QwDWt4J3++v6Vu5J1Q&#10;1xJzZts2gSvbkKosmc1m+I47/Fz9vfH+43swagzLGFbmRVEMn0Ecx2w2G5qmwfOkKF+vRYbQNA1F&#10;WVNUDX/80594+8sbPrx9x2I+l1+vV5VZfpYVplK8evWK/XHH2w/vubq6wjAUl8sbTKR5CwKZutq2&#10;zYcP74iiiKoWs8d//s//A//4j//Ifr8fGs83795yOke4vsPV5SWGYbC93wDg2Y5Eiep30GQk75z/&#10;4Da1LHvQhxRFgeLh4Jf1kDhYKn2IStdlUlNj6g72caB93w2Px+OhcDBNc3j4siwjzXIWa8n964Xe&#10;g9tSrwv7gqNp2qEIlNWeOIy++vKCJBan5N3dHaMkwXQlyNd1xUkqax7NULMsuq6hyDSSxLK4WK1p&#10;6ppP2y2WYRH4PvP5nCzLuLvbMApCxmGAUiabzR1xnGCbitFqgWk0g65iFIbiivMCzofDI22fQ1vr&#10;3NZCT60ayfZ8ol1bSovwpdB60AU2TTWIpR3HwdGTkGGCVtb683so1vrpaF/UGXrN2MeX9bqApq45&#10;7Q+4rst6fcl0GhL4UthkaUZUy0HfC0Enk7HWeG3FFh+MMZRHVbYPmXsavyKrVWOYNPUvzv7nUkph&#10;+D6qe4iJ6VdfWZHT1J0Gp7YDuFYmcDaGUrgyzhs0Mv190usc++sADDmhSimiKBpenqZhEaKSyOcA&#10;ACAASURBVB8THN8Xinx21uP2cngu+mmdADMn2K4FRqcLjoKbmxs55MtqeCEDw328WsnKqcqLwUjQ&#10;r7ebpgH1MHXqCzhTryOPx4gvvnhOowtBY9QNhWKe5yTnM1UtYdd9nl/vYIpPEUWaDU5LW1l6ctly&#10;PB4ls1drKUwFjmMNphjL6h1bD47wuq5Ft1gLJFophQ3sj4ehSBYeX6ivwYN7VClF26BXosKH7FEc&#10;8Tl5kGro+6L/u3+n9PdTfx/1K/amafjw4cNwaAEPeZOVXM/e2dprQvv19HQ6JZzNZa2XF7qYyTQy&#10;4GG93N/X/arWNO3h++n/6jqD6HwmScRJu1peoGxLHISOzSgcaUzHjv3+QOC6BCOPyWRGnst1WK1W&#10;OG7Axw93fPq8YzIJubq6IJyMaBvAaBmPRqzWCz6+l8PX0EkSru1gmSbZ+cyHDx/wdNrG+/fvh8Dv&#10;2Ww2sMl6zd/jLOUoinj+/Dn7/Z7r62s2m81wAFqWRVYUYJrDde6/hhf41F07nBuSNXkczCuj0WjQ&#10;x/W6xXA84XA40DQNd3d3vHjxgs3mjqYRdltf6J3PZ2az2fD+6ZuTXkcqUYDi3u8ndpPJZDD1PKTL&#10;2HoNK+fdZrPh48ePLBYLfvObrwQfUQt4ta7a4fc2TUORl8QnacBPJ3Fb5qn8nEoJK7FfI/bTIIDd&#10;bidssDjm2bNng15rPB4P16Oua0m82O5ZrVYyaTnLz24qhaXf9fLn7Om0gWE2CdnuBbOxWCxIohNt&#10;/aAt7a91P3Heb7Zst9LEKaVY6Hvi+vqaq6sLTscDy+VSmiXTYLlccnFxgalkymQ5tkYPlUME3OfT&#10;id3uoF3ctubMyX+r6prDMRomrS9evBCDoWMztkIMFGmasjtsSdKY+WJK1ziDZMf3/UFS1Tdk79+/&#10;x2g70X2Nw4FZ17YtHY3Er11eikYxiob7OggCfv/73/Pu3Ttub+8GbebFxYV2MOdsP3zi559/ZrfZ&#10;4o0CprMZ5yShLiWoYLO9Ew3raMR2v6PuatGi09HVNfv9kcl4SpqmvH37ls+fP7NeL2XYQCPMTU+M&#10;TrudpJs4jkWalkTRkXAeslgsmE6ng5QtDEMcZXE6nYRbqv/5cDhI8bZarYYXUNt2Q2dUliWOknXH&#10;bDbTRZQOle56J4yYCIJRMHTKEidSDFDYx3FND/wn96E7qCoapLBoqgdRftu2WCY4li0g0K6jKqXr&#10;dl2XyThEWSZ11TDyfFknVSJONM2HnESGFYxojDzPw3A9lGlITFNVY7Yd07FctHMUs1qsWSxWKGUD&#10;Jm0LWVbgOg7OyGfsT9ns7zFVi+f4eL5FEIiw23NlFGtYNmmaY5gmu8MJWokI8X0fJ9AB2E0Hei1a&#10;N6IbEmTCw/X1PIcsk4mCrICFUt0XCP3LrC8y+pv9YW3YDde60E6h/qFu25ZzkpDEZ4pKEB7xOcE/&#10;HIf9fte11E1LUYr7zPVkBJ4XFVXdUkUxjmdIHEsjXapne0y1E00izQoMJfiKpmup20ZyTi0l91KW&#10;cSqzYZ1gGtbwUh6Fvvwz0FatiJqbGkO1wwTXMDoJOTc1EsUwsB1H8v1AR5kUWIYpWAzDeDjMLYe6&#10;kkzDsm6Jz1KYnhOJYvF9X762ZWohvKzkm7bWwuCM/XYnGjXdpXqeh2UCpkzAikrWq8kpoUdn2Jai&#10;KyuhohsG4zD81eEmz4bc73XbkeUZbifMPse19OfcDM+U0RkkUcKhOgyNlWe7TC8mbDYbcXIrG9eT&#10;wqXtIC9KkjzC8T28IIACqrbmnGdYnsK0LZq6eVihtxZGLSYVwzSwe3eu02MmGkzt3pRCtMGy7GFd&#10;1+iM1n5l2esFTdMcUAi9SUCmfPK9xnFMnpV0XTG8Wx6bPuTF6A1No4GidloMVQ+Fu1K6sVT2cH1M&#10;0xrWtH2UXduKAUYYXyK67yfN43GgUTSt1mY9FNx13WIph/V6zTgMsV2LD7cfsD2bm6dP2B32w88V&#10;xzG75EyW+TRVzeG4Y7kU3tpsNuOwj7Esk8Vixmo9Fz2m65KmBZblsVqtZH0YH9hsNrKCznLGro9r&#10;O5jA119+yTnL+Je//De550YBwXg0FMeOpSebpiK2Hc5xMqykDcNgsVqyvrwYnhVXO3qrqsJy7CFt&#10;pc+7dB0tB+igMxUokyLPic8Zo1RE9DId11BTTFCSDJMVJVGU8PnzPWEYasisR5rmdJ3BeDzBNAXj&#10;kqYyNR1iBvVAwLIcwnA65G7u93u22y2GcdR5olfMpgvyQlaKvVFD3LJnLi4uOR4PHI/iDrVNxSSc&#10;4joeVSVgXcmdnQ9weGlAcko9MU7S86Bf7Z/LyWQiRZA28/RbrccQdd/3CV+8GKZEViGss/XlCkyZ&#10;ci9WgnjJs2I4U2k74nNE19Y8f3qFaT6cs33T3tQCiP3yq1dUlcSZCcMTkuRMFEXE8YnVcoE/lijM&#10;i4sLcZ9r9qHjOESfz5yTDKMVxpxhGFimrTFSFsF4wigcE4ajR8aiRhKajrtB1uP7D0Od00nRHgQb&#10;Fh1PWIY5aHlrsxx4r3EUcbFckZyk6T4ejziWPYj5r6+vCUYWtucM9Ys4153hHf7mzRuOxwjX8fmH&#10;P/zjUDzvtn/n3bt3eONw0NFdXMgwCUNwOq3BULiFYUie54wmI0H8pGcMFKE3ITuLIUemavVwnmG0&#10;PH/+HEs/L9IA1/iBTVVJNuo4EI9Adk4o8wxldJhIUMFkOmY6F+nQOT/T0Ejx1mdxilaqfhgTI6DQ&#10;vjuQ6Y3cbIo+lFzG52VTM52FjEcTLNvUYr2cqmxo2or97ig3lF5FFHmFH7iYhkVZ14wnM7L8MHwY&#10;/cu/7Vo6u5Ug8VpgoFVVMRmHtHWDZSvyrKBIxQVrez4GrWZb5WR0kJpaDyXdoqmjNjsDLOUQOAa5&#10;1nPkaYbRicZoPp8THyWTUplSiClDDvDFYikrxOxMEmc4zpSmNsCwybKCrGho0pKyarAsg+l0Kt+f&#10;nn70NOoyL6mbinOWkOUSPN6LgHu3bl9oiSD9YeXZO3YNw8A01K8Osx4q23erV1dXQxHXa8P6zrUo&#10;azpD0Rk2eR5xiE6EwYibZwHz8VR4YMmZUThl5PuUTUlR1IwmE1zX4/3HW86bE5ZlD9OfttUrUV24&#10;mY+6dct60H01TUNTlyhLsmTpTLlmJpiWLYR506Lpeg6hFH9F8esVsHIUttGDm6vhBdA8snLHcUxy&#10;igahfL8WrZKU0zGmwaBtumFiNA4DXMfHcTzmq6VoHStZo7apTMzKqqAuC7JzLBMIR7+0tAM2js+D&#10;7uV8PtM03cOf2zYYrcTA+Z7DdDFnMhqTVyVZcqZsanlGLItMT5G6Lse0LYxWhL2BKxPU4+FAaxgY&#10;rU7ZwICOQdvVP78pYEYnbGURnxOtCxNXmaHNDnmZQd7iVy5eW9MZJo5l0dJhdIYc2MrBVApb2XTG&#10;gyuzL9bL8kHPJlpXuQcM1LA26vWKnudxffN0mKj1coq+wesnyn3h8Hjt1T8ny9WcqqoGlIClRIOo&#10;tImojxiybRsMNaBK8jyn0OkujWYI5nk5rFV751o/SfEDV0/CC/399u+/jqYxsSyXxXIpIHFlEp8T&#10;doc9VzfXwwQqHMvkc3t3z+kUkacZcRxRljIRmc5l7RNORoxDD9sxSOOccBJwTuUgdl2bm5sbnJ1F&#10;o7W1H9+9py4rzlGMNwqwlYVjWYx8abZc1x2K0MPhgO96rNdr1sul2Es0APrNmzdcX1/TdR1//OMf&#10;+emnnzgcDlzqBhzTGCa/wzmhqQH9v++n3MfjUcci9QaUeliNu+5DcW4YHbudIBD688g0Ta6urobz&#10;qN/e9GvsYerneYxGIa4Nd3d3fPwoWrlFv148HDge93z//fe8fv16KGAmOptzuA8KH8OwGI3C4YyT&#10;P6ejbTNev/5K+KSayJDEMeckxzQU47FLp8/Gx+zBx1nQvUEpTdOheembjfL/J+tNeyRJrnS9x/cl&#10;PPbcau2uHg55AYEEB7oY6duF/tn8OwLSQJAGw8uZIdld3bVkZmRkbL4vZqYPx9yzGiqgQVQ3KyvC&#10;F7Nj57zv83Yd5+OZ29tb5tmMu1evpBPlyHd6enri5u6O6+trMA7Pz88kyZzb22vKi6wxHz9+JEki&#10;NpsN2+124vONBdD4Do17yWohe9LpdBLH5fHwq8JyGBSO57Lb7VitVsTJjM1mw3q9nbq1H95/J/oy&#10;DE3bE88kvH3soBsjEXZ1VdG3A501G4y6667rBDXlB2il8EOPwLEuchx6pXG0wXfkc4zcwRFwP040&#10;yrrkfiedat8PmM1mbLdbqqri4eFh6pq7js9ilTFy/+S7GpJkhudLvOD2+kqus5LmQJpK136zkTzV&#10;IAonRpsfBlTPNcv5iq5r+PTpZ56enojjkCzbonRPaLWvm83aInAaTucCP/DxfRfPC3n75hUa0Ry7&#10;tiabzWbTM3J7e8v5fJaCX8s99McHZ9xI27ab9CRJkuBoy9CJI3tKkGp+dNHJKFOxf9xjBkXoxsSx&#10;UIaRgze61xI4ruRndVXHMDTofiDLFkRBbBlyBV3XTfT6tm0pL7kYJPRLpykKQqIgwChF1cgJeZhL&#10;8eW2DZcCBmVQGKIknkZGAI421MbgGBHQj25a0ZS1FOeC0AtJoxgfn6buiMKEJEpIolTAv8ZllohA&#10;tilb8rM4pIq8xAt8yvJCPEup64bZLJucfo7j4DmySOpB9Ek4ZoJ9SmdwHM3F9sRrT6mOwfe/jb2S&#10;Qg8Mjj2tjBvSuGGPGrfRvTXq5cYFfDSeZNmCph5YrkQ7l13OpHHC3as70iShqmvCxNB0NXXb03QN&#10;3aCJUwlNjpKUplUEgU8Q+LZw6+3nHt2HWDr9t+BVjec5uE5AGgcEwZJh0BRVBY5DlIh5oe16++dj&#10;vCDE6Xrb+bJuZdeT7uAwYDzDYF46ci8MnnjaoGXkUU/IjG6Q8ZtrR63JLGOxEOyBH0S2m6CpKjOZ&#10;BrpBxnZKDxglYw+DInA9At8FPR4getv9dEhTEcArrTkfzxRVySKbc7VZky0XZPO56C1zTackHBkC&#10;AR8nCTOj8VxwPJeqFq6cMVL8hJ7olHqr4XSMHE7GZ2AclRpjKOqKvmm5lAVNWdH3HUFVEUaSuRon&#10;CVEoUTuO56JRxKkYEsSNHRD6slnVdU19qieR8yiwlc3Xoev6l4XO9/G8AMPLBjeCm+eL5Ysj1x5K&#10;xg16HPN8G7E3/vnRGV+WpYzUFTR1R9NchEVlP4tASdXUeRsLf8/z5OBiDEo1v9L2pUk2ZZdOGkL7&#10;+dq2lPuKyBU0HhBSVjmu/axxHJMt5sRxyKW8sFyKBKNrZDQX+BGXNqcuG4wyXC4FeV6yXF9xfbPl&#10;7nCLYaAsz8KYUhWeb4ABx5HTuNI9p8ORrm05PIlL+Mvnz2TzuWiZshm//e1vyUtJaLnabOka0d6Y&#10;fmBYLvHDiL7twCbD9GrgeD6RZRl3d3ec85zn45E8z6drMYaB+7ao77oOLHA6DGGWzkniGZ4b0DQt&#10;4LBcrnAcb+q8VmXD/ukgo9au5ma7IQxFJykdrRrPCxj5kJ4X0DS/TtnwPHmmRFISsVyseX5+5uHh&#10;kbYZLA5CJghPT098/vxZ9ENWrvD8/DwZIZ52z9N911pTFYU4EM/SkTyYI2Eo6+d8viCNU5JYxp9B&#10;5PPpyyf8yLfGPxnbKiUctEt+sc7GyK58miCWw+zYARod4svVijhN6FU3aW3v3tyRzRYSUxUmqGEg&#10;TRaEcYSPuKA/fvxCkkQvXTlbBHh21P/jjz9SliUPDw+4rsvru1fTvYjjmLMdPzZNM2m2jucTRS56&#10;vsVihe95kjrQyn6bxgnzmeA7Qq8jm2WTDrG9CHg2cULebG/Y7/d0vaYsxcTlpgO+57GIYrIs4+nx&#10;Cc81aAzaaHqlUf3wUtwNCs+R/c8oTTqXGLDz+cz94z34mjCMpjjOpunY7w8UeTXdj7Jomc3mfP36&#10;wNPTk+3A3jDPFvz9l4+8e/+ed2/fslosed49TTKlqqpYrRZIylMo483VEmW01dHFOIPH7e0t19fX&#10;QhsYBorywvX1Nd99956vXz+DM7eGM8dqyXvb0Z+x2+1wjMb3fGbW2CJaOWH9XS7nydwwxWO9tP1f&#10;OjfjYjsWdw8PD/b3ruimLG5g7O5cXV3R92oyEkzRHJY5MxYdoxV/FJLH8UCaxHRFPr1QTdOAltHp&#10;OD7KkhTXcQh9z9pmI2t5PtlFRALWXd9HGQ1Dh3GMZC4qxcPDg2wqikns6DgOSRhNOp3Kng6ubtYY&#10;7Vi9wsfpO4yt/LKoiUOfvulx8Ai9iONRZtRxKgLgN/M1UaSYZRmeL2R6AN0PtKpBDQMKMxVoSr3k&#10;NY5pCtJmt/E+NttyxHNIBNUICZSie9QPfTuWHjU6o9t0LGZGcrm0r32ybIExgnjQjLpEQ1nJxpxl&#10;GZdcIpDiJGS9STGInuv777/nfJLcyM1mwxi5pfRLB0VI18nkhBW7v0VjhD7n44kgivBDCAex5iez&#10;FAeXtuvlZBQIKDW2uZjSYZPNNEvi6VqlaTqN9cdnWyslnyOKp6Jq7PAkUUy0iEhnc5bLtYjXjaAm&#10;1DCgjcAaq7aZuolKW72aVmhbZKAHemOgqgB36nSOVPS6abjkOUEQsN5uuH37mjSKCWIJgC9rcTUO&#10;WknH0XdxDPRqoG8b6RSHImjuhp7WjsTrusbpOkHR2IPYy8lfOmPDMOD41ovadXTKwibDQBhLWUIc&#10;+gSBh+vN7bOlqZuGrm+mIslxHHwHNNJFH8nnI2tpdICOh780Daaxlvw3O2b8RrdUFAX3jztc5wXN&#10;MmrURof6WLyNmsWxKB4PfG3bslgspq7N8Xhkt9tNblvhDMq9c1x/0jP5vo+xrrkxZURGvb5EuVk0&#10;yel0ks/PyOBrrIxB7rHjjZMIzd31NVGa0PYdoRoYjLYFh3QPdD+wXW9YLtdURc3pIGHTfugSBOKq&#10;Xa/XXF3tKcuc3dM93/3wgbKSWKg4CCY5xFjguo7HLJHCuW9aSsfh+Xhgtpjzww8yLsvznGgTTSf3&#10;0E4a9PCCZomiiLu7O75+/cp8Pp+YWIvFYpqKjHKLcZ1xB89GfMWTdKNt20n7OeoSP336Iq5Gq0WV&#10;9T+etIOX056ibHEdAZOOmkPX8UhnCc/7A23XoJUhTiLSZIYfaIZeUeQlgRez3W5JkhmPj/fsdjv2&#10;+72MH2+2fPjwA3Vd4TgeeX6WuLTAtbpfg0Lhuj113XG5nLkcz9P4bb3ekMazSUsmJqWB2mJ/TKG5&#10;u7ujakVrOeKLNpsNt7e33N7e8vj4KJiJQorBqfi1Gu4Pv/mNFKS8YJ+CIMDxRX+2e5Q8ZwFvdxi9&#10;J89L8lMuCQaL2TQureuap6cnHh4e6Gy05Kub219poMciz3VFq7e5FvnUOCkY9Ybb7Zbvv/+eKAxF&#10;M1eLa3ZjTQR1KZpZBg2DRpme/Hjmy9dP03XYbrf811/+A6UUZSl7fZxIPKXjOCxmGZKX/EIEiKKI&#10;zk72mkoQLIf6MNUR3dBzsrnLm82G1ZW4//M8t0YTbSMN5SC12+25XC64rit69UCywsfDyIg3C4KA&#10;vJQoMmM7/KNJsm1bklnK9d0tYSxA5vGay37iobXD6XywkV4Sw/b58y8EoWc1xRGeZ6cifTN1Ig/H&#10;Pbc3r8jSFGPvf5Ik1IcDnz9/ZrPZyF6mNdqxqJCx9S0vm/mVTX9kz4z2W88T0aIZ1HRSHkXVnheg&#10;lJlEwbI5z3Bd33YARvyIh9Y9p9OFoqiI0oTbN3cks3RqYaOlWFmkiTxgRjhkvutMtHNxKnbE4ShK&#10;1zguhF5AHEdoT7oyOM6UGzmgJTLLuk+NEbTFfid08UW2ZDlfcTqcOB6P/Odf/os8z3n/9h1RGKK6&#10;gcfHR66vNoR+RJCFEuzb1PSq53wpZPNXhqW1DYNme7Vk6KWTWJYltW2dD42wZvzQ+xXmo+/bSf/j&#10;ui6L5XzSqshLN6JSsOPkFyPAOGYa0Rrjzx0F56OouK5rq+/pmS/ESdw0LVUjG4O2z8agDLg+S1uY&#10;+b5HkqT0vRTo8yCg7UfhPWhHo1AMWqO6jl73MqJIYoLAm0wTeC5OIM+JHwYYG+8yX4b4XmBdbwo3&#10;CMH1J5ep5wcsV2s7QqnJ8zOuF9C0on2L43Q6LfWNXMeqKHFw7TVzcWwsW+gHBPakOC5q4NK2HUXV&#10;SFKIEUGwssVvEAT4tlszqB7Ve6AHjFb03WBHMD0auW6e5zHLFvZd6QmThNvXr9heXdE1vQWmljK6&#10;d1y5Tn7I0LaoQXA3VVODJ5+/UwNd36MdGKxj9/TlnmwmGoxxHNRbx23TNlIM+RatYYx012IBMfuB&#10;xyyJGVSHMXIqNMYIXd5y3AqrexGtj4ahx/Ok+EvTlDDwpufrW7OB573kFcuz+vKMYovDump5ej4w&#10;z5bTqXLcvEZn+oiIEQCoLNBTIa3UZJIaC4px7ODbTkeWZXiurAH9dED1cF1Fb1NcXMZ4MmWxLvK+&#10;jUViEAQYlD3YWnOQbw9ZjkcQeHS95u2710Rpwn/+139R72rRvgQ+XS8d3pk9JDjaIY5P0qVKEvzQ&#10;mUYlWms22xX7wxPnyzNVvcEY0FqhjWe1Td70eYMgYrFY0rcNsyQF16HRhvP5zE8//URmOw++69Ej&#10;fEmjNM/Pz0R+ILm5g8JN3CnWbjwMelbLnJcFvZJ0m9VqJRpWY+RQ4fs4CuI4sRt/Nx3gQd61//6/&#10;/vOUqylO85ayrBm5f+v1ltPpIIdII520MAhEZ+0F7PcH+71DXLfHc3u7htvuUWj4+eefJ5ff69ev&#10;cRy5Bl++fOHm5obXr1/xm9/8hs+ff+Gvf/0rGJfrq1uyLGO/PzIMirKohcdVChh7MReDwX4nzLAx&#10;2ij0hZ/57u13ZIsZg2koG9GQSSdYT8k2ILFZxpjJiDHqwkakU1EUOK4LVteaZSnJMHD/IGHyq/lK&#10;kEOOzyxO6DuFN1+wma8ZdM8vXz+idASOoR/kENe2LW0tutnHr18ZsVKCV5LPdzweKeuS29evhUPo&#10;uuLw325I5xmvb14LugaPwG/RgcH3PFDQVi2OdnCShP3DIw/tJ1mPTie+fPnC8/MzYSTQ5CSJCH2f&#10;0JIR/MCj60S7yqBAGZqhm65Nlor+Lm8ajk3D+Sy4p+31FdvtlrKueHx8tODaO0sF2GOMvEd9p+g7&#10;RdfWNM1XVqs1Wht2uyf2TwfSNOXm5obAj+TQnonrdcRD1XUt2DG7dpVl+SuDz+l04vHxkSiWxIvt&#10;Ysvx+UTXCWro3bt3xHHEMHR8+vwzb7dvLcJkoG6kwJfsZ8XxeJIoRsdg1EDbd0LE0ErWZT0wmyVS&#10;c6GYhTZhIXDHnECPoe0ndguAb2Gcy+WSOI1IohTPk5NV2dSyIbgOyoFOK+q+w1WD5IPFLw/nty66&#10;LEunB8sY4Z4djjuWyyXZLMJ1FHUhQdl1K/mJsySlOuf0XcfFj1Ajs8y4ZFmMcjqaukdpjeMHzLKM&#10;+XJJGKVWKC+6H2UG/OiFoG6MQWmH+WLFLJnJZ9Lw5cs9p5MUcE1V891337FYZjbO58T2ak22kIzC&#10;dpDFU2k4HZ+5vU1p246bmxvrGtE85XuU7qmLksKiUMLAJ54vie1MPQzlRDeK66MomCKFxk32xcwh&#10;3ToZdUsHyQ1CtO6mgnTUu43RSC8jiIE49gjDeLJ6f/r0ifl8aZlJKSDGjzAMJRy9q3n16pXl9j1j&#10;jLbW746qKggCSTDI0pg4CUljuf9d3dAOLXVREschkR+jQ01XN3bUomi9mjevXk8bv2zYcLGL3Mi2&#10;GQ0zs2w+Wd6FwQZ9V1OXFdoPMPMFjm/QvcShoQ2LxYK2LmlbydCMghjPE1RHntf0veKcX1CDwfMC&#10;wvDl2XWMO1m9+75nMIM9LNhRvpaYtMD3cBx3KkQxrtD7vYCu69lur4hnqUWeiL6hqmQzcH2JtUoS&#10;0YwUZc75eGQYXuJTjJFOp27kWQ5CKZj6tuHNm3fEvkcQRFM3BiCyo8nVZk2v5cDllOXUQYjjmDAK&#10;0KrlcilfOgLB2JEVsW9dy8l3xEiMWpFxfNk0Db1ddMVNN59G+ca8JC9orTHaEf6i4zL0DUVVslpu&#10;mK9WZElKrxVGG3otlPsgjgXj0TQURcnxIqYiPJfVfEW2zHAdn7rrOF1KKbB8n2y5FK4gyKg3CCXr&#10;tbNjcrfBcYRLNRYqWmGNMj6u7+NHPo7v2GttcIAg8EkS6ZC5ngC0B+2RJAv2hy90g2Zt8RCNPeCc&#10;Dkc2S0McCGizLnKedjvuvzwQuB6311u8yCVKBMeT2ELccV0+f/5MWVRst9fURUnZ1aRRShqnhH6A&#10;YyBwPbRWk36p6VrwJQrrx7/9nX/+3/83rq4Et9PW4j4u84KvX78S+aKDDYKAKAg5H08ssjmnw5Gr&#10;qyuen5/pmoauaSXFYLma+GlFVWJ6WQs+P3ye1iuJwBvRN9LNOJ/PPNvMRhkfijHLceQAt7BsMdd1&#10;J/L/crm0LtiCxWIxFZagrRB9jEqLSeMZh8Np0veNE5Pn5yfiOOb1a5+//e3vXF1dcXNzi+v67Pc7&#10;K7GQw6fnBlN3d1gP1gFu2O8PBFFIms1Yrje/wu7cPz5w+fuZ9fUSkGbGuH+O3f2xoxVb1l4QBBP0&#10;dezu9b08d+fzmcfHexJ7CFlmc7arNVUl48woCCUjvMxZLBbEccput+O3v/1HlOqnbvW4/odhwHwm&#10;qCbB24gh5Hp7ZTt5DV4gCQRYCcLxeOTD99+zXiyZL2bsnx5ZLtds1kuGNmG327P7co/vWxe4I1Dx&#10;x8d7qqImzRJWyznZPJaxZxzhuRDFMb7n4nguvivThq6tiZMZp0tB33d2NGnTVtTAeVAU+Zm7u1ec&#10;iwuffv6Fw+EZz/MZ9EvsXpIGDENHHMQ4vsf9V3Euv3373kLqa66vr2nqjjiupo5+npcoM/Ddd99b&#10;aPYjnuOyWCzQ/cA5v1Bccn7zmx8mJudyOad5FFfvq7s7HDx2z3ued88Cp7eaz6oqeXFevgAAIABJ&#10;REFUUUqRxLMp4rAsc378+0eatuL9d98xy2QiNUtSC/J/ibLsapGMvH0z5vGmFkyd4P3Lv/wL//f/&#10;+X/9i9HSsvQcD8eBMAgIAyE8ny9nvv/wPW3fUeQ5+A5JNqMbOpq2I5lnLLYrXn/3juVqjXEdukGj&#10;gSQWoGoYxdRtjePKCLCsc7zAIVskKDrm8wilGorLgctpT5kfKc8n6vxEW5a4GopjjungcH/gr3/+&#10;icgkfH/3gcCJuLrZkMQxtze3ZGnG4Xhh6A3b61uWmy1V3eEGIa1WGM9jvl4QZCm9Y8D1GAaHph7o&#10;WkWeVzw/P/PX//wrp+OJJApZLZe8++4dj4+PPJ+P5GVBXud4iZDIr7Y3XG2ucXA5Hs4sFyvWyzV9&#10;O3D/9avdqHqqouB8loUpiq34WRuGbqC45JyOJ7q2w7fxQ0OvqMqa/JJTlgVt06KVxmhD13ZUpRC+&#10;86pGG3HP4bgYHFzPxw9CcFyWi6UItr0AowW2O/QDddVQljWL5ZrVZsXV9RWL5RzP91B6wPVcoiTC&#10;cR1xPg6dmEicAc93CCIp2nwHjB5omxrPdUniCK0GPNchTWOLZtG2hS9jYzCST+t5lPkZlEKpnvxy&#10;5vh8IC9y2qahqSsZM2sjhhltqKuK4+nI+XKmqWuGpiH2PALPtQaCgqFrMVqh1UBdlQx9B8bg+9LB&#10;MmgGNcgIVCu8IMQPQjTguB4GOJ8vfPnymSDwGfoBrRRKDQx9z9D3GD3gGE0Q+cRRhB8EDEZLYeP7&#10;+EFMEIT4fojj+WDEXBL4Aa7jos2A1oZltqKveorzhaaqMIMicCGKApIoAK3o25YiP6OGnvVqyXaz&#10;AW3oqprD457d/SNtben42oDjcrW95vWbt0S2QxaFgR35DhijMUbTdw1ldcQxCoxi6Dt8z2e5WJDN&#10;5riOx931a4ZOo5UijgSpMp/NWC2X1n3pEUYy/h2UQmsHHOHydb1i97SnbTtxfEYJrufR9QPaQBzN&#10;cP2INMuI4wSNZKEOSuM4AX4YUZYd/WC4f3jicLiwXG1ZLDcY41lYKNR1R9MO9L1Ga5cgiAlC6ay2&#10;Nk4vniXc3N1y9/qW5WqJ6wvo2/Vd0nTBYDR+GDBfivHqdDlwKc7galabBV7gYbTIFJq6pu96HFwc&#10;N0K5IY4f8tvf/TeqqqIoSv7xh9+QJjG6FeHyzWaNGXp2X79y2u8p8gO6b5jNE/aHHdki4+rqmofH&#10;RwI/5nwuGXpwjM8iW+M5IaEXMXQDXSMmheJ85p//+b9TliXd0NK0UvA/H56ZZ3MCL6AqK9IoYTbL&#10;KPKcuqrFGXk6kqYx2TzDqIGPP/3Id+/f0dQVszTh+mrLzz9+5GqzxTMOfd1S5yW6s+kh2uApB600&#10;V1fXzNIZnuNxPp057A+gwXUcyrzAwRD4nristcL3XBbzTOCrw8B6vaZpWk6nI47jTBot14XVasli&#10;McfzXPq+ExRRFJGkMY7r0Hcdg1IkacpmuyWMIpq2YVAK13Pph550lhFGoeA+LhdwJNxcG7h79Yqn&#10;/ZMgZqoSpQf6oeeSXzieTlzyC5fignGMvON6IK8KqqYCV1IImrZGYwgjMa1c39yQzecMSlFWFU3b&#10;8nw4WF1pyuF4Ii9KXM+nKkvJEe46oiBgkaXT9X9194rFXDJPi/xCaQPjtRoo8gttWxHGPn1b0A81&#10;p+Oepi642m548/qOxXxGFPhEYUSaxGzWa9ar1fT+L5dLttdbLnmBNgalB/zAJwpD7u6u2ayWzLMZ&#10;Q9viaEVfN+x3O/7rL//Jf/z7v7O7f6RrapTpqPuSu7sb4lnIbJawWGe0bYUfefRdi+M7JElMmET4&#10;noPjC7i81T3H/MK5vOCHIcv1As/1MEYiAruuwcFhu5buvB/IQTlbzPj++w9stisOh2fWqyWB51GV&#10;Bdlsxru3bwiDgP3Tjlev3/Dx40eeD8/0Q89mu8VgaDuRfelBsViu8FyP0/ORrm0shzblzds3NG1D&#10;URTc3l6zmM8pLjmOK5Kc+/t7+kGjDbx+85Z5NscYOBxPpPGMxK6R9/eP/PLpM0prsvkc1w8wrsd6&#10;teLVzS2nw5Gmru0zq4njhMViRdt2vH3zluViKYiVSzkaFiwFHWl/Z7MZrudQ18rGecwpS3EwLedz&#10;cF2app2Au67vsdxsiJJYBM2BTwxEQTx18RazzOaeQRj5JLGLG7gEIfhByNB1hK6DEwYMvkc7DPRN&#10;iTOA53gMYczQVJR5y2F3ojidycKUMq9IsoA//7//TrZOubm7A8dBt4pyKMiPuQiPw5g4TZgt5iit&#10;SeYieq7rEt3BX/6f/+DyfJEqPvDZPx1wHIcPHz6QpTH//u//RpRGLFYL4seYpqvZXG8wuDRtz8ef&#10;fiGJ44mJ5OJRlw1hEODikJ9zccXj2lEyuI6Mw4pLTnnJ0UqQDON4SsbM0iXIMoldciz4RroaMmJu&#10;2g7jBCgzTI625Xwx8YyGYaCrG2pLbR4dedIFXZDO5qTzOX4QTVq6JImk6IrsyCQXTZ82A1E8I8sE&#10;DXM8HgRr4EjBNj4TnufhdtKh7ZrWai18nMC6bYMXraUEETe4GoJI0DRj19d44GtNqwYcpCjo+3b6&#10;s8qIcWMxnzF0vZzIvRcNgrKnY9/3Udqg1IBqBwbPCs21ZlAKxx81UGK2cV0XbIB5lqWcz+cXl6w1&#10;mYwjRsd3aBqBEbvTeNegzeh0hcVqPbnOZLznSu5tHBFFCcWxxDECTFb9AFri5rq+5ZhfKMqcLMtY&#10;L+aWW+XJ9x0GZnECs4FzKyO9OIyI02QSZN8/fCFJU6I4xNj2f2EzCWX0ZxjaBj9wxU3pS8RcGEZg&#10;XCmW65YoSrhZ3hFFgWgA64KiEOefg0cUJgT+C1dvlEoAFuTpEMfjtRXnqesYTODiGhfPC2j7gfM5&#10;f+n0eTGuZ5hlwo1bLFcEYUQYpURRipfKeDZOU9qupq7aCabZDy9djziOWa7X9t3yJ3nCi4veIYhC&#10;5t5adL+6R/WKOE1YLhcEoRVq9y1924NxSOKYbCbjSPyYnpDzubFh0wturwcWswyjY9bZAs91aMqC&#10;/dMTZZmTxiGOmVM3JZfLgVdvXwv01Q8ZBsHzRFEC+OJ2L6QbH/mBxMvNZtxcXdHXNUV5IQg9XKsH&#10;rKpqMuoEgcDP//SnP/H73/+e9x++k9FfVXJ9fU3XiTN9OZ9ze33D89N+ildqqpo4jGhridDyPR/P&#10;cWmqmqZqJ/ZgFEsXXxltI/LEmTfS7OM45uZGIMSjk7coCvI8JwxDttstP/74ox0hisnjw4cPtnvW&#10;stvtpINh0xSCUMZZI9AVIImDqeMkRqzMdrqqKa1FpEHC/dpsNjgICuPz588WeH0gQCYeY5KEF/i8&#10;evN66sj2vaKoSqpG0oKSWWoRMre0XTPJiaZUFbsmf0sNmMwy1lgVBSGX0xnPkekUBuqqQvUDbS16&#10;rMvlQugHJKt40jCPiSi6GLi6uSLAZUgEhuu5Dl3bTDKFOBZn+ghMPx7PUxcwjBO22y1eMGKHNEYp&#10;uqZmb7/H+Vl0n33TczzsMWpgsxSg+82rG8KZx1JJQsKY8NAXoksbOYFPT4/c33+ZzEejNjdJEpRj&#10;cAIfL3BFR3uRIjXwfbIk5dWrW5JsRmw72lprolkCjqZqK3zX4+lR0m8WiwXdoPj06ROu63N1dcWf&#10;/vQn6rommy8m3bfjOLYTewPA08Mjnz59ou9b3r59y83NDb3V0f344994/fq1TQ7Z0/e95PYmCen7&#10;9/QDdsIicN+2kk51GovJ4P7zR7RjWC83GEekaMk8Bseh7SX/NPYDHo9HnMuZ/+X3fxD5T9Py/v17&#10;Ow2L8VCcu7MUb67N/eqGHs8I8XcZBXjeaJUWRMImWpGlKXXb0VY1bVWihw7HDeiaiud9J0LxdiB0&#10;ArTXUZwlxmSRyQvpehrf90hnIV4g3Y/QD7je3NL3PZf6Qld2nA8XqrLAQzajpqrp6o78XJHnFwaj&#10;OZy/8pe/VkRRwPoqYxZt8DTkVcH5+cDj8577T4+8+/475qslr9+95Xq1xPE94tSKxH2ftu747e9+&#10;w49//ZnVYiFRP23DLEtIolhis2Ypj4+P3L4SN8nX+3uiKKFpe4zSnM9ndhY0uVoteH5+pu9bVuuF&#10;pU4PeP6LW20k83d9O20go05wFPGODtRRLCnjnxdo7NhadVyP+WotB2H7c0S42U4bVG8XNMeBLEun&#10;sRmIM3dkwo2C5Cwb8+zGDEvLx3PFWXaxLKS6riUySw3EUWSdnwAOSZISRfGEcBCd4chkGl2iBhcr&#10;3hz6KWwex0JdrQ4tCF74dVoPU+yRgGc9LkVBW9fToj26VGXBdfEcUNrQWY6g5+lJvAtMLsbAj2Tj&#10;HAaUMgShT5LGZLO5HSXKtRWGYYNBuGYuDp7joAcxQ2gFceD9ijMURQJNHcXCo7Z01HB5nkc/iB7C&#10;cQxB6FJVBYfDnvVqieo7usa3SAe59mZQ+K5vi9COqoVLkaMxMhbW8nlUUaBNQmhz9xITMUKfg9Cj&#10;9RWOa/A9+byO49K1I/g5tKwtiZ+bRlWqs84pj9Pxgu9bg4QxDKOD1/UnRI/v+8RROgVUj6YYN/B5&#10;3h+JrRDZ8zwWiwW3t7ds1lf4vs/nzyJ2f//+vdXoupOcoGkang5PaK0wKMBgjJ42TYDVajFtqHWj&#10;/n+ObI3B0OOHwkirqgalpTCe3OrGAC6Oks0siWf4Y6HVVjwedhSVJKhcb68wXcdut+N8OuD7PtdX&#10;W56fnzg87SeSf+waOtUxaMVisWI2mzNYM8CLozaySQ85bevTOB5dWxP6o2M3ntiXvu+jMPRaTTBe&#10;1xoHwnjD+XyiKLZ8/fpV8BM3Nxb4umToOtbrNb/88os8l+3A8SCGhfP5zGyW2bVBNEtFYQXcSUIQ&#10;hsRhyMPucUJ+HI9HiqJguVyy2WzEbdh1v3IJi4b2hYfmIDq+3U60SwIFX9jg9/tfJV6M2t00TVmt&#10;VlRly3Z7zWazmWIZ9/s9koMaT07PorhMYNc4jqd3fwy479oX2sJ2u6W1UqLRfDGukaO+UooQn/3T&#10;00RECIIAP5B7iA8uLrP17FeIpvF5NMYQ+QF1JzGKE1bqG8PZKJeJomjinElawZnD4YAfuKw2Kyut&#10;cHAsDqeua4zGxv1h1xw13bfXr1+zXm/BddAWqN33PXWZo2DSSWojmivH8dD9QBgGbG82LGZLbm9f&#10;MV9m+KnLpTjTDT3n/DKhLQat0Bgedo9T4Z6mqXQ97fV0fZ+8rumGgcCx77bVvC4s/7Ltew5f5CB6&#10;LnKWyyXv1ktxTpcGBmWhyobT6UJeFpZRF3M8HonjeEq/ADExbbdb5nOB/VZVZbN1xaUrMZWVgHHD&#10;kK9fP+M4Dp8/f0VrzQ8//MB8Ls7oKPJ4850Yfbq+JvIDvCQkTgLq8kJVnEmTEGUGjOsTRIndS+R6&#10;BJ6DjiJ+/OvfCGMx3tzf3/Pu3Ts+fPjA4XCYYMh1UYv5ZXxIAE4ncXJstmuyLGUYQrQeqMqS1XKJ&#10;j4Pqe5oiR7UtsR/gzOb4sc/+dMTxXBEZKlAYhkbx+FVEi1+7lqvrDbJXatbXSxlFDR1JMmP/5Rmj&#10;5WWu6oKh7kEZcJAIoVx0YJfzhWHQJFmC0TWPe+kI1d01Wiv2j0/kZcn5UnG/e8Tx7unrhmSe0Tct&#10;VzfXeIHLbDFnPp8R+z7JbE7kJwIZHRRplvD7P/5exlSXnN3DI21nF7zdXuIwXBkvD64hr6RjV+Q5&#10;nz594nSa2cD0nK5vJvdViGfdhy5joPl4/bPra5t76U5FhRQQIpI/n8+ykQbudIKThSfB4NAp/StA&#10;cm47It9SwuM4Zpakk3ZpjKdqmgbPuJhA3LeL9YrtakUQS2RQ1TZUhcSbqbbleDnTNzVu4BN6Ip5t&#10;rKN41FuMMVGjRmXk1YyFy+gsFgMLhFGC770UaFgn7kuB2U1Ymq7raHs1FR9OGE6andD3yRYLfCuy&#10;9xyHZDajuFzQDgTGYTADvhvgBi6+41uXmWjY+kE4bnXVTgWcMYqyukxuS4mBx4YdixYqCkazSYfq&#10;OlxXDj9pEhOEsmmMhclYzI6LS9M0xH4IasyN7ei6Firp9Gij2GxWFEXB5XIhS1NxQroeHcp2WgoZ&#10;983n+L5L24oeVYT7KfvDM21bo63gfnzGRkPNbDa34mGNUhJj5XkBWSZt+3Ej6bphEpsb7UydtmE4&#10;oR3bcXSQkZpnRf2BHdkmgjXxo1CQLRY55HgBcfoS6TNq4+Q+fCHPc06nM2ma2gVzLlmKNv7scNhz&#10;Li64LrZQ1NYBJpmswGRoeHn+atHeOQ6u4+O6Dk3d4imBs0oBG+Lg0nU9jtMTBRGBHxLORTvqu2LQ&#10;quuKqu6YpUuiRAjo5eXMw8MD58uRKAjZbNbsdg8CwHUFyjronrwUt2wYR/KdSkFwZNmcOEy4FDlh&#10;KNggKYYu6E4C0ZNAxM5tU7HUS2bZiiTPJ3ae6KFiWutAzvOcz58/0/RSpI0g0rIoOB9PzGczbq9v&#10;WC6XKKXIL+WkbxR9kD+hQsZ3D5jWo5EgMIJMRyOc3L8TSZJwfX1to7L6qesBMv1pm37CzZRlyXK5&#10;ZP+8w3HknRG+WDmhFqIomlJe2laMEc/Px8ldPxaHeX6W6c9iwatXryS31zp1RTOsp2IwCAKGXrHb&#10;7SagchzHvzKteF4wTQeEeHBGqV66kx7TnxlzmsdfRVFMEWfjIft4PE4RXLPZDKOGiQOX5/nkvh71&#10;almW8fDwwG63mzKrr6+vubre8Hx8loOtTdsBQfloJYXf7e0ts9mM1WrDarWa9HbPz0f2uydu7m7B&#10;KMr8zGEvyRqbO9mXnp6ecH05nA5mwPUdluslm/UWP/a5FGfaS8vueUdxudDY8a9ju4uni/A1Fytp&#10;AHlBgOc4dMPA0HU0XYcuS9Av6TuzJGUWJ3iudEfP5zN10xBG0aTrnC8XlHUlkWmOFON1LckXg5JR&#10;/KgDrqqKOI4Ff3OW97MsS+7u7nh8vCcIAooyt5rkAK9zJ6TWw8MDd3d3k5no+vqa29tbewAsCEPD&#10;4bDn+bAj8kNurq5xHI8ocGhr6cTevn3Nw8OD0AFc8Q40bUWSxGw3N3zNv/Luu+84nATL8+bde3ql&#10;+Pjxo7AwX73idDpxqA+yxwKc8hOAUNUtM6xvO7q2Zeh7HK3o6orz8WBfJEUSRsTX1wy9wvVlc/ZD&#10;ycbTvaIuK4pLiaMG0tBDOT7zJMIYscd6gyL0PdHZGVjNlriuZx86w6AaqiKnKHPaqmQ+i2z2Yk48&#10;C1mvFzjatc4Ph76vrTnAWmzjmOUso6pb2qoUZ9XXB8rDgXbomc0zbm6uuLq9YblZo7Th6mrDp0+f&#10;+PLwhe/fvydJ5fP+ZvEP/OUvf6FuGv785z/zxz/+kfVyQ91WhGHCLz99JJulkw1c62Gq3Muy5N27&#10;N5RlOQEow9CfYK9OD4Hnk4SSNed+kwzxrXt0ivex1vaRVu15QsHWdcOgXsj1U1fFoioyCzN0cCZo&#10;67cxUn2n8QKfbJYyi2PrJtKoocOonlmSUtYVxSXHw2F784rFaklbNxwOBxxbnIxu4bHQGblz48Y8&#10;dgJ/BRh2HcIkxfVeuIFYKK/newSBP8Uttfbn92PxFltqd5iQKYXveoSxcKv8UH6fzDK6bsD0Lg4D&#10;rhnwHB/HQzZwBOA7WtjLsqaxotE4ktb+zc3NlHYgKQKSayopGT1tI7mtjtGEkU/gy4n8peiRDdTU&#10;IvK+XC4UtXUcDx3zWUbfdihj8MIAd+jp+oYo9Nlu3uAYg2MMvusShxFpOqP1fVSvaIeGeCZF+bhA&#10;S1eiYRh6mq6S7EIzRosJcsdxHLSj0drQdN9GD8mYTjqGM8JAusDn85nD8wkczZhqMd7XeJYyKEM/&#10;KIwjnQbPtRgOA2m2wPMDBmOo6oayKHjaHxi6niAKubq6mQC8I0OsqiqqsuHp6YkgkELgfBZo9ihM&#10;F4PPhSSTrrDnSbKG0S/h9CAxRbe3t9LUdRwcPEAJIkJpjCObbtM0dI4im88IPJe2q+m6gTD0Kct6&#10;KsA9iQphGBQGKWLbtmW+WKFVT1PXRKEs4kkUEycRVSnuVTy57sfLmePxCEoRGSmWZllhtYmJdFaO&#10;F7bXMlp6eJBuWeCI07R2NV3X2HikFa/it0RTWLpmuV5xOp04X84EQcBmu8LzHU6HPcu5jJ983+fu&#10;7nfs93uOz08UVcnN7SvZHNueOE14Ph4ZtCYvCwH0DnoyoIRhSBDG+H7IejVn+MY0AXBzczPBWI/H&#10;4+QWHguUMbqq6wZ2j3u222uiKOLx8Ym27SfnaF3XfPj+HyZsw9hhCsMCrbERji9xabPZbMrobts1&#10;TdPw008/MZvNRA5i/94oiojicJIYbLdbbq5Ddrsdu92Oy+XC1dUN6/Wad+/eyUFy0L9aQ+VA2RAF&#10;IUPXoLqe/HSmLsrp8BzHMfvHHW1VTwe5NE3R/TAxTKuqtdnRL7xBMU+49EqSX7wgRBnww4hklk2H&#10;/CCMubm+lfQda2AbWanDILKb3/3ud7ZZINfw06cvPD094Xkeq9WK4pIzDB1D37NaSkxlXZUURcHz&#10;87PA7Y1M6II4Yp4tyZYLuq7jkJ95Pu0F+K0Mi9WaLJ2hMahecEKLbE4YC6pm0IrZfM6ba9GaPR8P&#10;ZKuVjDwzKeCNjcIc2o5+GGgtA/b29pZLWfD14V72F9tlX84z8lwOQ+u1GArH9WkYBvYHwYoFoc98&#10;IXy+LEulQVVVLJYz4lhkO1VVUFUFs1lC28bsdg8sl2tc17URkkt2u/2ExOl7xd9//C8G1bBdX9EP&#10;DZfjhctJ0oyutht2jw9c8iNtVzOoimw5Z75IJ8NFlmXoyKEbLLnBCCezqirysqC05rZzcUbrQYq3&#10;/X5vT6fi0jRGUZRid/YwpGnK8flAXZQY7Qi1O53jGDmVur7LIknxAp+r5ZoizykOR6rLibq8EAch&#10;3//DB1Yr4bCczkc8zyGZxVaDgMRe1bJ4Ky3aJcOAGjpwND/88IEsS9luV0RpMr3Ql0tOV3d4JsHD&#10;w/EDkljckkopAr/GNw632ysWqTDXHGCoKj799JGvv/xMOJ/z/r/9jtvXr1Bagm471dJ1ULU129WG&#10;xWrJu3fv+Mtf/pN/+7d/t+3WJYvlkjhO+fL5K1EcTjdBwpmlNT+fz6VK72sL0m0mV9AIOqzyAuN5&#10;v4LYCirEmzoGIGPT8cUUDZU1J7QdbfXioFkul1Mm7ej6UkrRWw3Y+Puxbe1Y9EWJjCKOh8M0ohx5&#10;e1EQEl9fTwWf67qUdtza9wpDN+lCRvbNOJoau4zj9xpHPKMOrC4kJ3b8rmOGqe/4EzJiGAawRWEU&#10;ycjUj+SaH54O0g3zPKjKqfgdXWe9GhgGTdON0TLt1OUzRqGGGtfDvugKxxHg43whXQSlpWhTSrqh&#10;juNgsEDZoUerntAPiCzYN45mhNGMwUDbKaqyRHsOfaek49Y2E18pjmMGrWj7BjV0OA74gYs2Pmkq&#10;+bpVIZuY6iV/8nA40TUtSsn9GwOypRXfAwbPdrbzPJ8wBeLwCyYsisKIW7cfSNOEOE7w3MA+Dw5l&#10;UXM8nFFKczgc7MYoheIsSzBmHH2FKN1ZcLCgPRytaXWHbkWrJmkbgjk5XwqOxyNdJ8yoMIwn/Q8w&#10;jbPSJCNNU6qqnjoQdV1TFFK4zedzXr9+Td1VaPOSr+w4DtoM1DZ5Zez0fPusj+7lERs0SzLaVjA9&#10;Q69wcRj6MYLOZzAtQ6/pO4XWHa41CPm+T5gE9EXDLE3xXY/5fMZ6vcTzXIo85+vXz/Kc16Vo8mqb&#10;14vG8z3h6XU9RoHqoB968r7kdDpxfXsDFmOCo1mu16xXC9TQcDmKwLntO4q6mkbOkjCwmTpnkc3H&#10;/OMf/8gwSMB1r9SUEfv4+EgSBRyPR2bpfMr+HYZhyjcdR9RtM0KzBVbq+z5eGPDzzz8zaDWNEsck&#10;kzE4frlcTt30MTN6DHkPgoiuk7/rfD7z8eNHXFei5l6/fs1yOf8mdiqg7QbKUlAxwmFbT2OlsWgZ&#10;tb1Cu8/47W9/a7FWpwkrc319PbmlL5eLFLO3r/jw4QOr1Yqnp6epQzeOg10rUxj/GXEcke8x2DVl&#10;1B2OB9lxvTufRW4ShuG0rq7Xkq3b2P//yDlL05Tr62v7/FdT8TtySb/lHcpnd/H8l27RS3dRfv+v&#10;//qvKKWYz5fTszGy+6IowsVQ2P16ebVBKcUvv3ykbVsb21XawzaEaYQbeTSqo6wrqrYmSmKyaEHf&#10;SidZK03bd6wWS1bhhsP+mbIVSLXrC/pHY6iamqfnPXVds1wuX9iKh/HZCDCuRGAdzid++kVSDEYp&#10;keO50kAw+ldd1zG/e9Q7rtfrqQO3Xq9ZzJdcXV2x2+0wSBa0aPxhjF0bDxjLpUDEx6703/72N8qi&#10;YrVaEUURh+MT1zcLQiO68a6uuJxkfdNDz9l1+Pr1gcUiY5HNUWYg9HyuNltc12W/35PEM355+EQY&#10;hcRpwuF8kkSL7YaPHz/Sd9I0uLm5wbm9leLN89zpZRxjqRzkARtsSLq8tA2613iOSx4WDG0HuMyX&#10;S5JFhlYDpu/Ijwd2X79wPp6o8hOr2zu2y4zAdxnwcYaB0/mMUXPbJah53p1QdiTj+x7z1Zybmxu2&#10;NxuyLOVSFiTZjMV6SbaYczycqGoJfKZXHI8X2rZnnswxOFJMGMP19TXz+Zy7V7ekc2kza6Sy/nL/&#10;la9fHxk8BxX5OJGHF0j365yfyNI5s3nGYBR3byQU9lKU/PzxE3lRsVjkLLIzN1e3lPmFtmt+Fco9&#10;djIOhwO3t7fsnu7lpG2TBcZop7ET5YqLYfrfkScVBMFk+wYNjoPSGt33mF5jtBTgxoEoDlksFqwW&#10;S3xfgsuD0OP0LBuvZ/UE8oKPUUOwXqxxMJhBMSjh4Y2/HMehKOVBHcWuu+Nu6qppNdif95IjOWos&#10;+r6XLoi1wX8bGzMVlH1P2dTMvBmR74OLFYYrvEH0JyMqZNzcXZtTGfYhnec9muCZAAAgAElEQVTR&#10;2PG07mST8z1BZPhhSK8UhV0Yq6qZOpMji8xlIAiwDCnhkhntMEb+eJ47LezCIROiuevKCdp34d4C&#10;SD0vwvND/EB0Ik0zUJQNVdmgXY++H6iamsF26DxXUinUINgKKaqU/RyziYv3LUg7P1+o6xYPhzCM&#10;cHzBRCijqNuaphOjhWfBsd3Q8/nrpwmKLN2LYRpzRVFE4LuinRsMVXPBaAch2necTxf2+wN1XYqz&#10;1LnC9zz61rNUfcXQliij0Rp8P5g2K2wiy0s3sMfYruqoQ5rNZhNOaNQgjgw33wsZ0w3G51lG7mbS&#10;DC0WGb1pkNpe3hFjmO7xWKQLpd+bDkShHWc7SBey63sJxdaKvu0YeuHehX4ASsarEg3Xo7VE5oWh&#10;ZMq6Gv7whz8I7ihNrAbSJQwCu+D3/Pjx71SNHI48q4fMZjN81+N0zCVIW0tubJ7nFHVljUUBh8OZ&#10;9WZJELrcXm+ZJTFtUxEEPsX5gjHSPQ6jhCiJKaoS33dZr5eEoY9SPevtFUkScTxW/Md//E/6XvSK&#10;nhvgaEM2W0wdp9PpZE04+qX48EI815/u0ZiGMD5Tb9++pWrqSYrRtu2UL7larSTxwYrUx8PDeCh1&#10;pkNZzGbj43k+j4+P0v2xeat5XvL+/Vt++OEHsuwN28019w9f7Di54p/+6Z8mlNNY/Mg4NOf+/n4a&#10;c4kZK0UpZQPH5TunaToBxuNYosOiKLI80mLiCYZhPOmTxygwlQ2gBoY+mTprTdOQ5/lkDkuSxOKt&#10;wHcDjIIoii0aSUkhHLhWe1VNheZ4AB7//chdFQjs3BasPloPdu9h6krLuiGTm7EQf7jfcTperIlC&#10;xPSzJKOtxXim+oHLUf7etq5xPA8/cMnzM14QEniBMBrbcf1HovrSGZ4FSDf2zxaVAHy9IaBuG4zj&#10;SP7pUhBZ+8OB/Hym6zoWiwWbzWbKgR27tEEgWcR6UHTPTzw974nThNtXd/JchoJ30YPoRh3HYb/f&#10;y55ojHD7nk/0WokG1K49P/74I2VVsN/vrcmgJy/O5HnOYr7iH//xH21GrugLV6sVr1+/5vFhx/3X&#10;B6Iooetk7Hw6P/P9d6/RpsPRDp7jEwQRcZhwPhy5P99zc31DPJN3BdcQJyGOdhmUIXB9drs9t7d3&#10;fP7yhf3zgX/47T/ieR6Pj49st9upqzw2JnxgIveOhYQxDnMbwNw3Qtj3xo7IoFBmoG/kRLecr7je&#10;bnECGWFiFH1T09QlWrUkgc9mvaAuCiqrzznsd+x2DzTXV6w30trPDyeiSE7b83lCNk+IYsFQGNeh&#10;bXoueUmSJBi35v5xR1FJJRylK7xQSNNRMsMJhaDt4fN2u+Lm5o50nr2I7z1sxyMkWy7w0xiDYv8s&#10;9PNfPv9MW3e8f/+e5XzF4XDienOF43u8//4HyqKmbXt2ux0//fSR/+N//A/+8Ic/8D//8uepm3Q+&#10;n6fR5f39vTibHMe+cNK6v1wuPO13ctpN0umlH0cS3/6K49jeOGnXy+iwp+tbOjWw2d5MwmDP8yhz&#10;6WzkeT6JgiVn7teB9mPBLkJNf1qQrGRiKkK/hRKOC1JiIzxcx2e1SqeT+jiuHccK30YZjaDhUdNx&#10;Op0oq3x6OEczxqhtG0er0ws8goejgMTCbB3HwWtqtGZiO41j5VE7NbbOv809HcfPnh+CqnBdje8H&#10;gIsa5F0YmXtZltlNSlxeeXGmKC4MQ4fvuixnc5Qy9P1A0/ZUZYtxXCpbvAV+BK5oHlPXkY6X1Q51&#10;XUcS+MQzz6YF1ASeOH6HvuNyOYkb2w/wbPD9eiHOyWFQFHXF0/OexXj/fZ8iz2n7hqqupvs1n3vT&#10;JiLdXxlnz2YzyuJiNwcZg7tOyNXVFb4nmsXD4YLWEAQ9bdNhzMWON116NcgCHwbEcToxjqIomjb7&#10;scPz7bUfdYrL5ZKyrKeNcLwmTdOgPaafNca6jWvU8Xi0RbXD5mZFP3hoZabndtS+AfY0/vJsDcOA&#10;Gsz0fIPEicVxSBQFdH1rOyQxgedOz5F05uRwEM8s682G219OohvzfZ84FAH64fiE0PgrHMeQzhIW&#10;y7mwFF1ZDwCqsuX4fEIPBuNr6rKibWoR20cBeXFhtVrieZINnP9/XL3JkiTZmaX36TyrjT6GRwQS&#10;QGIqNFGoFlJauCCFb1YLLshnopDbWrApxWZ1YU5kZkSGj+Y266x6Lxf/VY3IzpQUYBHhbm6udu8/&#10;nPOd4khTV/iuRxj5dIOYLuI4putl/SZTFWkyTqeSovqA1pr5fGnWirLy+ttf/85isZgSFc7n8zT1&#10;6rqO9XpNnucc9qdJ3ya/q3Ra+di2TVFJYTFOP2RCep5Wpk9PT9zc3EyX6+FwmAqQYRj42c9+zixf&#10;4Hoi3fnDH/5gmsViClMvy/pHZ+t8tjT6Yol9chxnyrscYbpaK2lo53PzukPjlN+JGcp3mc1mXFxc&#10;MJvN0Aru7+/p+548z5nNZpNueNTGjav9+XwuvLZFxNCKm78oiin1AyDLhKs2wonHpmI8jyzL4nQ6&#10;CL7HaFLHmKrxzhhTLcb4yJubm0k/9/l1nYhjoRKM56AMQz6/9jTJybP5F2e7hNOXRUEa++RpRt1U&#10;bF9fwdYycepqPnz4YCDqNkEQgm1RVR2Dgtl8xny15Hw+ToX5+Dt9eXmZuH3H00nMIUkyTcQeHh5w&#10;HIeLy0sGYx6qqs9T9tNJmhqRTnjTivfrr7+WjeBuhx9KA2hppiFHkiSUdcX333+PY3vc3d1xrkpc&#10;1+Xx8ZE8zycd+PjMbjYH0jSd3KezfMHj4yMvL69kmQya3r59i1aYafTMTFdbfvrVz/juu++5ul5z&#10;MV8zny85H0vT5ESAw9df/5Ltdou2JIsZG/ZHMVL89KtfUJ//xPPLC9hiunt5eWG5Xk2sxfl8zuvr&#10;K/ut6PwtrTX/+//2v2q5zC3SOCbLElxHYH3FUarix0/3tG1LYMtYsasFGHd1cUWcxviRj+2KOO/T&#10;h498+/e/cdjvyKOE1WJGGiecz+KSOZ4P8iYzXtaaNAlI4pDQiJqTNCfOcgYF57KhrBss2yVMYrJ8&#10;Jvl3TSNV7/FA1wk12rFc+qanraUCvr4UonZdt7ieh9I9g9bYrsP5fORl+0rZlmSXK27fvOGHH37g&#10;/v6ed+9+It+jqFktLyhOcjgMraY8F9i2PARhEJFEIT/96g3nQoqR8SEOAo9zcWS73fD73/+e9YU4&#10;uU6nA3meiphUS1dWFeWkIxr1Gp7nTWiQcRrRtp+TANpWeEeO4+D50RcaMhtMUoZoHsTSfTgcaKrP&#10;08HxUu26jvJUTtONsdAbY0jGNe2orxD9lj3puZTq6XU/2etHSOaoOUrTdOp0x8tyXOdWVUXXN+Sz&#10;GZ7vTgW2Y31OiWiahvk8nxIhxsNsdEIGUcjueKBtpKEYC0bLxB71fU8SZwY+KeLl0VDheT7D0OLa&#10;NUVxYDZbEEUJ29e9mdxeTW60uq45n4/Ta9Z6kMsRiALRaPS9om46TseSqu4J4oQsXzD0GjvwsHCo&#10;24a6a6fUgCjwuFzNYRgMNmJP19ZgJqFtVzN04vr23cAkKAjVuy4qOjXQDhK3FrgebuDBoCbtjOvJ&#10;9Fcu2s/v8aiviaKALI1NISEEdrSI0y1cmqbh/v5RQMWdIs8jLq8uTFC4ZLD2Spkcz3BaBwlMUijp&#10;Ufh5qlGa+LDRzCKuv3jKnBzXXq+vr7SNYB0Wi+U01ZUUgp7dbmemED5le8bzbTxXmoQxfqmpP9PR&#10;RxBr35vVru1NIvAwDPH8z2soTP6qmCBkQvv4KBqo+UIyOJumMxBgiyxJCX1vKvLTNMYLA/b7Pc/P&#10;j6LzNZgZwcWY2LNOLnjfiVGdz+XFLUr3bHc7oiTmd//0Ox4ePxHHEbd3N/zwwwcO+z11ceZ0FDdf&#10;W1c8P2/4p//4n3hz947Hp3vR32UJdV1i2zYvm2fOx5Nc+mFsRNyKv/3tb7RNz3/43e9ElF+V/Oxn&#10;P+P+/h7f9zkcDlysr/jDH/4wFWRpmrNer6cJlGxrOvzQm7YIo4tyXJWOTtMvL+cxTWK321HXLWGQ&#10;8eb2LVEcTBmSsnUQ/ManT58mZ+e48ry8vKQfWjabzRTRVpbllNQhBaJc7lEUyWXvC/G/73vBWfTt&#10;ZPTq+x5tkoDGiZ8gbkKurq4MeqTl5eVlimSL4xiUZp6l08RZzorzVOj1vSTzjIaM8Wwdm9ZP9x+Z&#10;zXJxVZqVr2VZU2LKqHv+8OHDj9aBo+nr+eWRi9V6avJBmh7LksGHUor5fI4yGdvilhezoOd5lOcT&#10;u80DgefQDp2kCRgDgOVKMzUSAAZl0amBKMxYrlckUcqgf4zeGbcy4zTz8fFxAje3bTvlv44r5KuL&#10;S+LQl9hKkyTz8vLC999/T1VVJEnC3d3dlJwyfiZ935dpOaAGmeCOhrnD6Sh3tJnwF7UUs3VbTRPM&#10;sYlM05S6LvF8h9vbW2zbpiykUdhstoRhyHy+lPPNoKS6buD+/h6tLb7++iva9kwQuAx1R1nW9K0M&#10;q+Ig5vLyiqqq+OGHj3ihYLhOxZE0T3j37h22bXPcnyZ92zAMZPMZq/WaIPRov2hmsiQh9AOZvCVJ&#10;ZkbXmsAXEr9WoxPQMYwsKM4VdmJzdXEt4/1uwPN9sjRHu+LUq6qKojxND0cFnFyoy4K6KTmdTyb3&#10;sp+EnGHosl6nkwC86Sv6QlN2Db2yKasWxw0ZtMZyNbkT4fkpdQddb1HVHWVTYQceszQSerMvENE4&#10;ynjcvPDy+EKSZ1xcrEjzjE51WIFHtp4Rq4yqb9jt5Ze0Xq/NwZNxsb6SfLTIZ7aYM3SSKxa4Ab0a&#10;8FwfrQb2xwOL+cxYzmO22y3b7RbPF8ef+sL+L/wfsyqwP08lRjH52BX1fT/lh45aCdtmKqRc18Uy&#10;mhvX8xgzYyVnU0+C4vFAG7u48e9PEwdTqH1J3R8LrHFKN6IIxiDxEacxrUeScFoTjIfoYDQ1o87g&#10;v50mjtZ3yZOT9eHoknJtZ3KricX7PL2+USws2qaKw2GH7ToMSoGlBd1hW2ilJlfvy+YJ23KRjFVn&#10;unSCIMDSjnEVituya6WgDoKIOBbUxDAoo+Xy8DyZHgmWQk05qloJjb3tBpqup+k7HFMwpLO5FDNx&#10;St1KJE3b1eR5xmox5/ZyTXE+8vRUo4aOtm0Y5Y/SqVuAZ8CVn/M/XVcuzO1hj+e6+OagUkphuQ62&#10;lqlTls5wPXvSXPq+rGvGr3M8vAJM09IoFPbSdrvnw/cfKcuGvgfPAz/wpgJkxKCUbSMrfsfFdh1C&#10;X/ROsywniGIzsVekSULdNKhhkIzWuqPsJE5n/LnGA/3m5gbbkue7qurpmRTcwI/X/67r4jrO1FCM&#10;q9VxzS4X9dmstt2pMBs/X1iK87nCcWxCc7gKAsOZ1qpxHPPDD/doPr9G25LXVlQlRanATMaa3sMj&#10;wLahKE88PT3y8198TdNUdF1DFAfM8hQ/WOG5Lo4dUB8HyvORT58+8fD8QJTE2I4im+ekqUxL39zd&#10;MJ9losUaOr7/9juGrucnX/0Uz5eLO01ykqQjyxK6Pua7775jPs+5uricCqmmbgmCyHyGGx4+3dN0&#10;LbYnTenj4+P0eU8SuWCKojCX2YYkSVgsBLMA0DQVr7stknzgTdOqkU/pui4jj22cKKVpOq2j2rZH&#10;K4d+aPn2Wyk+r66uyDKZQNzf3xtEiZ4me0VR8P2Hbyf361dffcXxKO/fp0+jjMHh3bu7qdjZbDY0&#10;TSXTZeNiPJ5k2vju3TvZ/KQ5wBdMOnuafI1pQ3meT5y6YkwsCZY0Jm/zcD6h+4EBObsfX57J4oSi&#10;lq1Akmd4tkOnBpqyYug1VSXnQZ7n0zknZ49M4/70pz9xMtOrcWI3NuKLxQLPcUnSaDp3lVKcjoUJ&#10;t28Z0UxBMDrEFS8vLxRFwevLM7dXa5zYI49jHFNEeoFILWzPoixqeiV54bETERvDxKk4T5FRRSEG&#10;h3HNPJ/PxfFsjEhjczMSD0aN9tjI2rGF5dg/yul+8+YNb9+/Jzau37F4FQ2pNPRxHFOVUvQ+P0tq&#10;xvEs6Je7uzvW6zU/meV8//33dNuW9Xo9pV1IsXwkyzL6oeXh4QGtLG5vhbuo9Tc8Pj7y/v1X4hDe&#10;7o0+Lma9Xk9ylLYpKcuK3WbH+ViQJjmL2YI0kgSYP//pr/z9++/wfZ/15UoIB7bDuWzFNDj0KNM0&#10;Or5HZLYQj8/P3N/f8+HDB25vb1ktFuTzmRRvcWQ+YJ4trkfHwP2UIfYDs9mC4lTieAGr9SVKaV6e&#10;NhyLEjeMCCOPw+HEp0+fuL+/Z7/f07UN9jCApUijkLqtaXuZFtmWQxDFZLM5WR7i+YpBNahW0w2K&#10;gY5O2fQDNC3orqXtNL12SWbiJCzbgU7bOEFInvpgQ9VJUK6jZHyeZClPT098vP9I97Hn9u0dP/v5&#10;z0mymGw5J9Ip2/2OsLc47PbEcULg++x2O+l65mseX55ZLtfEcSLuNK2wcei12NtfHh95eij5xdc/&#10;/xHm43Q6sVoLnFWy0vJJt9U0o47EnYo3ubzsz2LyYWBQ3dQVyoXjTNOrYRiwHeuLy6qb1qqW5kcc&#10;M1CEoS8XheNgO+A4Lp7vEA6fuUtjgaSUQlkKBsm608YF6YexfP+moVMDvdK0Q09uVidRJOyrESLp&#10;+581C1rzI5v8+L1sG9F16N44mkw+a+PiWEzvRRzH+K5tOtkObFBaUzY1ruehDSRO8gFt6aCHHt33&#10;rBdzsmyG1hbb7XbiQ/meZHomJkdvdGdFUcpyuSTwBSEjrlQXx/bxPD0ZF/pepo5t3WJZjnxf28b1&#10;fRI/IM/mzOcLrm7eCOrjIEidxTwnCFaydpnnDE0FqgelRMvmuHgmCUJ5/QT8HAbNuSyo207yT00M&#10;WlE1AvwNbWzHw/VsbMdBm/f6cDgQEaIGAGGUJWkESsv0UPe4nkPXSti2Y9u0taByjoeGOLaJI9es&#10;gGZkmXAbwzDEDz3y+Yx2aBnagabv6JuWzcsTp90WP4zp21YyMm2PAQ2Doh166qKSdYYnxfJ4AYxF&#10;peNaU+MwFt0yXRYOV9fJZRkmwfT+SCMkJpmulSmEXF6SWBGG8fQZG40nWisspUTLiMLSw5R+AfLM&#10;BlHIbDHndDxzOJzI5wtubm8pCnFhe55LkqXYnktRnWn7RlbgppixsYhDmRqnmQj6B93Ttx1923B/&#10;/0xVdpP+x/FsPnz4nl+mv6SqC7ou5fJqTRLF2LaFg8WnH+7p2p7b2zvabuDPf/sry+WS5Srn4eGB&#10;2Tw3LmofN3Oms+R8LlC9JJzYWIKgyTOWF+vp8m+bnuur26lYsSyHi4uracU9xl1JgdEZs8pnhI/v&#10;+6LjM6vuUb4wTkbG36s08TGHfUGeZwSBNJujlu729pabmyv+/Oc/T4VfGPnma54nnt/YGI/ZkmMT&#10;WlUVz8/PgkRyHFar1ZQlOk7FRtF4GIacT8XkEJcCVFanSZJ85rIFwbS1GL/mf/3DH2Xtr5HpSdfj&#10;hwFuELK6uKQuK8qixHE84tkMHJe6bST9w0xtgyA0E6VAnJ1tR1G8TGL5m5tbkxMa/ajxbluBoVfG&#10;sXo8Hqevc3FxaabXK/b7/bQd2bxsJ2Ze13Xs9nsG3U565SAIcDzZXjTdwNu378X1WNXCdPQCmqZj&#10;t91LpJtZQfquz3q5noxtwgm1qMuaJEqwzb+hH5IlgpTJ84z7Hz6gB6EeeJ5HGMdcXF1JsenYpHku&#10;msbjEctxuFyv8X2f0+EoZ3rd8fDwyDfffMNsNuPnv/g5v//970nTdJqAW5YmTVOapmGzeTZykoyl&#10;ye1uCvl9LhYrkiRjvxde3cXFhQxxPI+mrSmrwrzuOW3b8vHjR9quwrGh7RVJlnJ7fctyuaKpJCf7&#10;afPKfn9kNpsRxyn5bEYyS3DdwJhgIIoSwjCmH5tDc6bVdcvXX38tmtpUJGAmmF5I/L7v4nueuZSk&#10;cxVwn0eS5vjBlkHBqapAWRSNEX6fCwZCXrY77h+eeN5s6bqWIHAF1Bo6BHFEp3uobaHZe0KBD+MI&#10;LwhouzP9oBk02I6Ptjz6XtN2mm6QS7obFN2gKKuGnj1V3RKEIfkqI4pddrsXGMDS0Jqg9r5vOR1E&#10;+3A8n4jShLIusAOHLA1IglRI2U5CcTpTlxXakknK8XgkTuVD0A8DQRjgDJrBkimlG/hUdc3ueGAe&#10;BdOhF4Y+i8UC24blas7hsBNYpG9PYtgw9Cd9m+M4DOb/e54UV+OUYeSbTTmb5rWNExI/8H7k0vuc&#10;x8l0QQlt25460bF4GtcSWmtsq6TpJFetqEq6pjXhuJIEEAUhbd9BLZEzbdPQmu/peR5lKfqnUQA/&#10;rkzHKdnIhAJ+tIrVWtMNckgqWy71L1lwjvX5zwsKwvn896aVkyQRaAspRmxXkgoUqH5AaUVdlab4&#10;M4w8P2C2mBMFMV3XsN090/eKopDDfLm4xLEDwGUYLD58uP/CQCKHYhCECBBWs+lfxZ07yPePEs+Y&#10;JkQDNYJP4zjm9uKa5XxO3dUcDntenx6w+obBwH9trXGQn+/LQn3Ua9Vtg+sMhKFmGDRFJQgBy3IQ&#10;TtvAmGPbNDVtV1Kcxck1X13g+x7z+QLf90zixp6+q3BMgoRMekUg3jQdV1f5tA6aVoLGtIGlsC1N&#10;XRVUTSmaLaBtGs5FwVnb4jzrB+I0kfWyBUPX06sBC03oefRKTw3MlwW+VlKQ5/lsWgMAAID/f4mW&#10;R0+fn7ZtwdECsLZctEGAjFNLOdv8aZU2NifyXnUGqdIQ+j7DoDifG04nY7CJwuk9Wa4vuL295pSJ&#10;6WA2y/jlr76mawc2mw2v2xf80BMuZSlar65v8TyXr756L+vhaHQKWhO7qmtqbCsAJe/lcjknTEKq&#10;uuRx80iexiwWMzSDWWkr0jTDweb9+694+HTPZrvj8voN5eMjs5lMPP79//svhJHHer2UvEazpru9&#10;vWa/OzF0ijjOeXMbMV8uUGgub655eHiQqUQlTmCt5cJr256bmxuKouLl5UXwEV84wcM4oK7LKfVA&#10;nM/9NKUcMUZjQXc4HCYeXBjG3N3dorU1MS3lkkKkKMWRr7/+mropJwepTJjX04ZgDA73DFdwdFiP&#10;GrfR5e55zrTdyPOct+9kHTfy1loD5f0yOP54PPLtt98CsFpdcHt7a7Aj8TSR/M1vfoPr+xNj8nw8&#10;UtY1NrCwbVTfC+/M8/DDEM9xsDwxQXVdShSEdE01rUxH5+W4Hh1XtPv9nu+++27aSozbC222O2Nh&#10;Z1n21Nxst1v+7d/+fVqfjhOwsfj0A5df/uprDodXdq+vlI3AadfRCj+Uu+0Pf/ojx8OJppfpbprm&#10;Aj43mupRgzZqJkfH+Mi7G4vO8f4aP++bzYZv/1YS+gHn4khZGySP5+GHUrhVxlEdxhFNI1nceyMF&#10;2b1u+e7bDyilWa/X3NzcGK2rNa1Fm6bhdf8qRXfXTsXw3d0dlmXx/PzM09OLeZ35xPYbp5aLxYLd&#10;7jBtK4IgAEvT9S1lVYheXvUkaUSSJsxnS5brFTaiCdZa5DthFLG+uODu7VvSWU7dVmLeRHSui1mG&#10;QgxLx/NBJrSex83NDVdXF1+4mA3nzTXhzQxQdQ1FOTKvOrN28zieKwatOex2VLVYu8MwZr1aMZvP&#10;6Xu51OuhQ9kWcZqymKXkWYbvWaiux64dsGxsx8ULQhwvoBs057LB90N6LQwdLIdu6CnrnkFZWE7A&#10;cpHjBSH5bGFyVTssT1ABl5drLN1iq44szkiilMNmT1u37F42vDw90DUNi9mc9+/fcrFeUzQSCbOI&#10;QtEaaJtlPudwPGO7LteXVyileH19Jc0zzvVZJk19z6E8koQRfhSwCJZcn69w1Wf20biCHEn/Y0zM&#10;ZrNBKcVqtSCKAs7n81TM+OFIvHeEwq+FhdMr48CzLSkqh/5HBZHtOHi+j1J6msCNk7fx0rEsi6aU&#10;sfZgRtTjOH48xLA1AwOKgYFB3K6ug61tsG0OxzNV1xO4tZmcGBgrclmPZoqxGBzFwmPhNfJwxuJr&#10;HJ33fY+qxJwwoMEkT1hGm2G5No4jcOKqquibVkTyrQl0t22yWYrnWPRGpK6UBIxrS5IVcGy6uuF8&#10;OuFaBUXV4No2deChGnG6amXhexGO3dIpLRM2N8TzAuJIcXMdTOtLz3fNpFJQKoNWKFsmCU3d0ffK&#10;/FkXpSxORYHqe6IwZJ6nuDZsX595fX2RZ0D1DFWDY4ntvesEVH2uxugfRW4YQyIJ8GWlmyQySXM9&#10;FFLEVE3HoDVp6uL7Hq6v6Yae1eqCq8sbFrMZtg2hH0mT1g20bW8OoQbHEWH/6MRzHIfLi+upEdB6&#10;oG5Kur6RBsZ1jZtxoFfSdUtMnhLzUtuidM8sy4lCn8BzqZuGtqkYlMJzfOIo4mSgyAKoTaepQuAH&#10;kzB7LF4PhwNV1UyGFM9MXbWyzPTVPDPGqQ386JkfJ9rDoOmHlr6uGVRHFkfYowsSwQ74gYfteKAl&#10;Ss+KLXG3Gef68XikV5DNZ7zuX9mfjrRVzRgz1w2yYg8iaRj6oaU8nacip6wKCe72hBdnWZokjbi6&#10;vaZtS6ruRNvWbDYvzBZznp4emc3mBKFo1t6+/wqw+e7bDyTZnJ989RVNLaukbJ7TKTN57Gr6Xty1&#10;URByss8UdU0QOMShhLqfmoq2G6jqFs8P6XolwvSmxQ/FtYxtUTcND4+PnM8l7969Y7FYsN9vub65&#10;lPXp6+sUuzSupaIomvRP4+T7y8lY1w18/PB/T2emXL5KNgORz2x+IxOJPjFGpmEqXAR6XXI8nk3O&#10;ri2NijEJjIkoonvsJg3caO7C0tMEyvd9wiCamiYxqogcZFyVPj4+st/vyTJZcd7e3soza9ts91K8&#10;yDOSUfcdx72kDlxfXjF3xaFd1pWsH9ME1/Vo64LueOR42rPf7xlZdSPq6HQ60RsUxpgyEUURc2uO&#10;5Tp4vWRjf9acetPnKAikYLpY30yF9fFw5uHhiaqqmM/nzGY5f/rzX7AdTRSEelYWSwAAIABJREFU&#10;vLlYM5vNUKrn+fmZx8dH4jShrqUAH3pN03S4rkcUJmRZjO/Y0nx3Pa7v42AJvaBpGdqOFwMWHnXZ&#10;SRjhuR6uZVMOw8RCHfEy5/MZdRbDXa8Vp1IGH7oXl3lnVrGqH8jSlPliyXp9OZmVejXw9PT8IyZf&#10;EATktp605WEYUlay/n593XFzc0PfK/76128m56tlOWy3e7QeqKrCFMiBwTD1xiSzZHt8xfFtXN9G&#10;6ZbHzT11UeM7AVdX17z7yVuapmJ1sWZxMRdt776gqcrJ5OG5AUVdyDoYTZzl8pzNZ9R1CRYEcShR&#10;o8A0tRlH6sfjkaat8H1jd41CwqjEjyPa/ZHj6yuBH/H2bcpstWY+z9ntXgiiiCTNUaon9j1meUYc&#10;+NiWpihOuIFPlCYESgkhPvDRlk3TKbBs6sZBKQH31k1HXYPr+6TpjOvbN8zmc2bLBbbrcCyOVFVp&#10;UgN82mbAd1wCx2M1y3EHm4/ff8/r0wtNUZFEMeuLCxYGoRE5AW4Y0HUtxelMFiUkYcT5VGIjWoKX&#10;1w33zy+sLi+4uLxmMOLsQQ9SuHgWaZzx9v0d93//bhJiVlVhMv0cU6ytZFLUy8hd7POemRxYn7VX&#10;pjiwLOtHerOxi5H1T/0jZtWIS/Amwr9JOLCdaS1pWRZt9TnjbvxeZSldrAaqtpmmO0EQYIUOwfB5&#10;grHfHydivud5uJE3raNUIykYTV1NnZysTP2J5L3f70UU7n2OSho/xI7jcSoLQOGYhAlJPOBH3XLT&#10;NOi+A8aVSYltQxQFRFGIbVsoZaGM3s8FsMCxbOI8x7GFHxT6LmDTNQ1lKyuE1eUVjjNgUdC1iqpq&#10;eH0VV0/fy/oIy0S52DJ51QanotVAPlvRq4Gh61GDFDWObdO1kmIxyzIp7qqSj/tXA1eVC961Lcqq&#10;xMbk1upegp7bDvSAbfIGtQl38Fwp2LEssMHxPIpzQVUKzsf3PXzfEPazOV3fEPoBSZJRVy2n84Gh&#10;6ydY6qBqFouY/b6kbQeDfwjwfdHdFOWJy4trun58RsZV4kDfC4/RdV3R3LkOtiXvu2s7KDq6pqYP&#10;fJrKQbc9VdvQVjUDFjgD3dDjeSHasidH8mhuOJ9KI8JWk/NXYpKaaZUljV+PsB0lbFt+RwIaBvA8&#10;Z+r2lTYuaEcaV6VaBiXT2fEZFQ6lZFbanmumsnLIu544RoPA45tv/krTDfz2t7/l3fs7np6e2G7F&#10;GbmcS+pB6HsmmkkZ/EIh0yjPpe88YzxpsEmoypq9bTGbpWSLhDd3t5yLE+VrTd02xunpyYRRWSwW&#10;K3SvOZxKnh5f+J//l/+Jb/72V4qi4B/+4R943T7x9PCRLMvMSvqE5/iTxraqKu6re779/iOXd7cU&#10;lXD0RvbY5yxeafCjKJrOhONRWKBjaoI46vU0LYrjmKoSfdl4FslKajExLqdLWp3BsidXX1GeeHj8&#10;xOkk07l3797JatdkKtd1NyFBxs+o1sM0jR1/ttFAdjweJ431ODEbDRSDElnC09OTSG3i1GCFStOc&#10;hCyXS8k5dRyyTCZKX+aEPj4/4/qfm9TUdeQz4LrEaULmOHz/8cME7h7PXtfcA3Vds8hnOK41acRG&#10;U8NsNmO1Wk3YjMzERY13QNu2PL9ueHfzBsuyprXpOImUXGHNfnf8UcpFEIgJS+4jl+3uGaUEFr3d&#10;74ypICVNc37zmyVBFFNVAp6vq5Z2GLAtlyTJRC/W1JOhYIylGzdYY5KB7/ucz2fzezlPAwbPkXD2&#10;XommVRvZRBCFhAaAnySJMGkHxfX1NVcrs+IvKtbLC/wgnFBQb968AVvz6dMnHh8fJ/10WZYSUWUm&#10;fi8vL0RxwHq9pq57hl5RFhVlUTH0m+neHYaB7XYjztiLC8O9O1GWZ3n/AockCVgsc8IgZmgHzscj&#10;x+OJWTrD9uC3v/21FO22lmGJbnEDl8SJBNnix1TnasoIHs8ihWZo28lYFUfh57Xpfrs3Fbqs8uIo&#10;IgiFYSSHjk2WzZgtVwyDRd22OI5HECcMGup+wPUD4iwVrloa4zk2oe+AHlC9RCMlaUYYGc2UtlBa&#10;mEYKi/O5R1vC5orTlLDusL2CwI9Yrdes1teks5Q48VEoUjsijBwG3XMu9jTHgvJ0pj1W6LpF9Rb1&#10;uaQpSnzbIcvnLPM5XVWzeX4hX+YkYUTVyuFhNwN9O2Api7buwC7ltSnFZrPhzd076rbBC1zmyxmh&#10;L+Pbtm+xPbEvh77oM56eHtBas1jMGFTHlXHm7Q+v0xhWa1nLxIl8gMZVoGVCz8f/LON2G92Vvpn6&#10;jCBH/YXLZ2T0aa2wbAfXc/B9j763mM0F3Ok5EgUkzsud2KqzlN1hTz8M2LZj1gVywA+9FEJe4ON4&#10;rvDVgnAqAC2DSTidzxz2xwnM6XkiKk7THM/zuLwMp139iCOo63bS5V1fX6MYcOzPRWnf9/iOWct0&#10;EnBtmUnkWLTZWGb6NyD6TwvFyJASCrvWUJyO2LYcxGkS45tLfQgFr/D6KkDFh4cnjsczbas4HauJ&#10;hfbxwz2OY7Ikk9C41wwQ0oFzXeFGskq1LGOIsGwcWzhLm82GwPNxbYkgi0MXPfSixdhsCF2PupLC&#10;HNMZeo4LtmOKB6GUt73C9T36TsvEUFtobIpziWU5BGFsilnJlfUcdzJanE4Fh+2O0+mA9cUUyg8M&#10;pd0RHWff1Nho5nlKXbVYasBzLGw8cD0R+mvNYKajrmVTFyW+79Ip0V56rkueJhDHghLRYOkBrSDw&#10;HAInpusVdVVxPJyw/Jgky6fCbXSlNXVn4Kz+dKF9qRF1jEnBt0IcV6Zv/SCQ5RHHMP7TfpEiIQUo&#10;pkGwwXLxsCcdn+NahFFIFAUoiwmNY9sOYZQRhjGuH1B/eqA8iEHr9u6GKAkZdC+oCWWgoa4Iq0/H&#10;PZEfMMtzgsCnqxv2zh4bRd9p7m5/yvPzlqfNE3/68x/IFzkXN5dorbl9c82L4Vbd398TBntCP6Lr&#10;Bs7HE7N8wW634/n5mSRLieKYi4sltqMoTgfSNJEJUNtxriROytIa15Es4lG/tTvsyfOcy8tLo/c5&#10;MTqD66rFttyJcj9OP9M0JcuuUFoyL8dLe2w6xzX14XCYtG5fOuPHjUUYRhyOO7a7Db7vMp/nRJFM&#10;mh4f7w3WSJrLNEs4HocpQioIApMJak9YktG4E0XBhPwQJ7I35YNGUcTF5ZrlcjkJ7NHWFEovMWPu&#10;NOWVIvEzeFxwPT1FVUmKwHxG4ifsj4dp0jcORvwwIErE8GU5Yh7yw4A4TVCq59PHH4S3aHiYo3Zw&#10;dLuPa/ZRjiKJQkz6u//86T9Pq0m5M2LzvMvqN4kz8/eEiiB5tQk3Nzei35otUFper+PK+zyd+67H&#10;ditwYzERyXYiihKj1QtQnkvbCOOvOJ05HCT4ftQ1ng7HyeXeNEKHiMOINE2ZzXLSJOF1t2G321GU&#10;Eo92fX1NvpiDcd66rsvQdpLJmuW8vMj2ousGTucCxxEz1WazoahkSrper5jNZmRBxsPDA8+bJyzL&#10;Ip+lk3PVwuZifcnHj58Iw3iKonrdbEmzhMViQWGis+R8DQSv5YDSPaeyZHmRc3t3TeCF7HZ7LFsT&#10;JyG25XKuDgSej2dZ1HXDudgTxxGOC92gadsa3SpO+xPH45leDbiu6OarRkgQ6/VyGoyUZSnF23Yv&#10;CQvL5ZLFcsYskBGwZph4S9qSh+TC2KUVcsn2uqUoFFnkkycprNZ0fYZjiZOrrSqqyqLTJX4Qir6l&#10;V5RVRVPVdIOEPQ8WxFHE4uqa1WpFWdTo5xc5XH0PL/RQDJyLgn7osE1MVF33HE8nXh9exGZsIJdZ&#10;nIFt02lFjwbHJp/P8KOQ4/mMshVeFGJ7LuvFit3T63So9GpA1TWr1YrVxQW7w56yONENgi1YLef4&#10;Xsjz8zNNXdI1Nfk8Q9UtQeAZ00CLZWsOO/mAyPhV8u2koxNNR57naAscx0LSDEArZYCnCscSt1vb&#10;9ASeT+CFBCauaBT6l5XELTlG4Cuj/4A0yaauLjbC+67raNqKzeaVx6cnojAkCCMW8yVVUzN0Csuy&#10;0aO70rLBsXANlFYNPW3X4DqihbMtBWjmi5yulwnnYrVA9QOWYxN4AmeMw4gg8oVar6QbU1qTZxlh&#10;HDDPzIpnEI1M2ZQ0ZUWroa0bHFeKBMu1GFQ3aWIsDZZtTZeFoBu0MUfA0H8modu2EPUDP6TVUiA0&#10;TQO2I89j01BVBdDLaiUN6HvHrC5aQGHZg1nDaLTucD0HLIvn3SvZLGeIEnmGWpls9K2sDc6nA7e3&#10;t+R5yvG4E3FwJ+N82xM3d1U3FM3Y7bsMWtE2PUPZ4AUdx/OZYdBESUwcaXBkIhf4EWkSk6bZdJCG&#10;ng9apiPn44naHKrnwxFQZGkKKDOJcvnw/RNhNOI1xFIfhDFpLnzCcymGCUl+sOi6nrZtpqlWYhzD&#10;MvFoaJ2eOBaDzTCoid8GDo5tYzkWdXPm+eWVTw9P2EHCm7fvpqzLEQUxDDIJqKoKz3OJohDXdQBr&#10;6kSVUtie/N7btkOZBAC5NEdpgLg+fcfFdaXk7/uevusYVA9aE8QBQeiJw9Ss+73QGCVcj7KoWS6X&#10;+F7MqShhsPFwKQ8Ff/njXwjDkMvrC37+06/FRXs6UhYV+6bmdNjj2jbX15dG5+WxN9KH29tbFvM1&#10;WvmESUqY+LzuNhOz6nW3I18ujBnI44eP9/S94nJ9xXa74/n+2WhsXf7P/+P/4n/8T/8DzmLOpw/3&#10;uJ7F5cUtWvVUXsPm5cDDwxPblz3DoLm+esPt7R1vZiu0bVMUFYvFyqzaXrm/v5fopPOZuzfvKM00&#10;Z7Vc4htGYOD59J1JxXFcuqanMlBvcaUupqnHeB4p1RMFMWHgEfiuKRhcgjgicMdplDj/pAjyAZv9&#10;/jgZBOIomYoZeW73JElGGie4Bigu54L8rrfbrSnysmn6NqZGfPz4kefnZ9GbYX/h7hfdWFEUPD09&#10;4Uchl5eX3N3dkec5TWNiGR2I04jZYoljSQTe1YXEajVNI2vHOJ4mZkPXU5cVxemMpWVzcX19ydCP&#10;EGvLaNZkzdx1LcOgOJ2O3Nzcsl6vjH55IEkE0ZQnQu9XBtLbdaepuF4ul9x/ejTmBDHSgJqSQPzQ&#10;47cXv+H19ZXN5mUCA4/Zp23bCqQ9TKaCG0vuoKZpzCRRTCt5nst6va7ZH/c0TY0X+KRxQtO19Cae&#10;8uriUpBdpzO7w45BdSwvlvz8118ThGLc6NTA+Xxifzzw4eN3LOcLbm+vCQNPQLzPTwYXFPL23XuO&#10;xzN/+ctfxKyzyLm7u+Py8pKqKvnLv/2FbJ5xdXEt70/T0dgyQOjagbYT2ZYMHsQQdXd3R5LGbDbP&#10;/OM//qM5h5ypeA/DkCTOqJuCy9U1Vxc3DG3H9mWH5/isFwsYZC3fqh7XkW2mbKVmgnnZbDifS7LQ&#10;xfZsZrMMbQn42LbFXJbPUpF59KJ5dV0X55//+Z/569//6z9n85ggdgmTEMe3GXSP4worq6oqWvMA&#10;Y0EUR4SBh20r1NBSlyeK/Z7d8zNVUZKEseSaaYum7ek1bPcnem3TaRccnzCbkS/XRNkML4ywfZe3&#10;X73n/U/fE2cxPR2OZ5PPU2aLDNdojABOpzOH3RGUUM+rc8N+dyLJZlze3BKnGa+HA8+7PV4ccvv+&#10;LWGeUA0yXu4GmRSK5bdguVwxXyw4FRXN0OGauJSRCfTu7g15HNM2NZZSxEHA+bCnrUqiyON6vaRv&#10;K9qmZFAtfuAyy1O2290kaJ3PxTq/P+x4enokTmPy2Yzj+UhRF0Spj+Vpxn+9wCdJUnwvQCmNa3u4&#10;lgMKuqanLkqqoqYpSqqyJMtSsMBzPPIsJ0lSWQ12PWBxOlc0bc/zy47TuSIKU7A96qpj0Da2tmia&#10;HhuLwBd9joWNHjqUljSHKA6ZpRF+4MLQ0XYVXVPSqRqLDj/y8DybngHb1lguuI5NlEbi4D3uqcoC&#10;y7VBa7Qt017P8yhOFc2pojie0b0m8H1Ur+i7jtAPUMOAawwbgxFDB4GPH4z8uQEvCFHKous0Wjs0&#10;jaLtwPUC+l6T53NmswVBGGI7Nn4Q4PnyXGlrAAaSNOT6Zs36Ys5sHhPFLpoO33eIExc/sNC0KN2i&#10;6dG6ZxhEQ2epQaji+yOH3Y7iVKAHje95eJ5P2zbsD3sOpyONyTRtu46272WKM/T0SmONGrZBS2h7&#10;mBCnM9brK+7u3rFeXuA6HkqBa7sEvksWR0SBR+A52EBRCBbhfDrBIMkah/2etq2Zz+esL1ekWYLj&#10;2gxqMO+ZS9dB14Nt+/h+hOMEKGXRDyJtsCx3+s9x5c/4QYLlOgzmNduuT5hktL3iVDZge8TpDC+M&#10;8YKEQdtsDyfuH1/YbMV4NF8scVwHy5LEF8exUWqgaWq6viNJYwbV0w8dvu+R5SlJaphfngP2QFkL&#10;s8vzLWxLUdcFbV3S1CXogb5rsS3wPNED2paFZUEaxqxXCy6u1mRZQhAFRHHIfL1gNp9Rdy3Pzy9U&#10;dc37d18xn6/Yv+749i/f8nz/gjNYqF5x/8MjeZrz9vYdDg6bjXDqQi+QtdV2j2Vbk6g+CI2e6VzQ&#10;dh3HU0nbCC5idzoQRhFxnHEqSqIoQWuH3eHEy2bH7Zu3/NPv/4l+EH3pT95/xc3FDV3d8f0336IG&#10;uLu5w8alLls8LybwUx4fXkB7XN28oaw6vCDi57/+DbbnkcxmPDw+YdkO9w+P+K5AoNumxbYkdqtv&#10;Wpq65O3dG+qqZJZlIjc5ntg8vnA6nHj49CDTt37gw8ePlGWB5TrESYSlBeXTNjXH/R4Xi1mW4XnS&#10;mOEgay0pBamaBqUs4iTl/U9+BpbD/nBkuzug0CxXK1brFVmSSULIoOnqRibCjsthfxDeaJZhj9FZ&#10;fUtRllimAd3t9/zw6ROeazOfz3h9fSWf5WTzOW/fvyNKElzfww89HE82GlEcYtmKU7HndD7QdS1Z&#10;nuO7HnEUotRAcT4RBj6+53I47KnOZ9q65rDbUZ5PZFHExXKJ7zg0ZSXpPg40bcvhuKPrexJzTwSh&#10;j+O6ZHmC47ooPZCkKWkmWI/A93m8f6YsK15eXrEsm+vrG9qu5/nlmX4YOJ4OHI4HLBve/+Q9v/0P&#10;/8DN7TV+KD/T8/MTZVOT5Tm3b94QRjFV3eD5AW/u3uK4HlmeU7cN2BaX11coFJuthNb7QYjSRs3h&#10;uQy9THl93+Xi+pLrmys61bNaL7m6uWEYBoq6Am1TdhUNNV7s48cBru/y8PTA0/MjWine3N5wPh35&#10;/e/+O+5ubylPJ9FNBj7r1Yp3796TJBm+H3A8HiUybb4giVOyNBNj1ulMUZTsXneoQXGxuuTq4hpL&#10;2xz2R4qiwXV8Ni8vaDXwk5+8x3NdNi8vWGgW8wV1LegV4R2mrJYr1ssL3ty85WJ+SVsOHDZn6nNH&#10;X8PQamzLJ/QT2qaX5BpcVKc5bgu2z3sOr2fO+xPz1RzbaKoDY7iZzUTm1dQNp+OZ5WIBWnM47gwq&#10;JDF7XaXQdLS9rBA9z8dCtAoSl1KbnWtgdCg9ZXWmr3uKs1ijXSMMruuW4/nM6VzK2sQLcKOIJMkI&#10;E3GghFFkHHItUeyL29XYYy/DKxYXS3GvaY1SmlNZUJ0F8uk4HnGsGYqW3faIthyabqCsW5LEI5nN&#10;WVu2cRvFBhVgY/ufA9JHDc35eOL9Vz9lvlwQ55mAG02mWuDJtKhrWtqiktVelhH5HlYSo21o2ppB&#10;tTR9TV17aA2+4W8Jlb1hs9niujZ5Nsf/ysdyxEVluQ63t9cMiAC8swfJf2xkioiyJKC26bE8Cxtt&#10;8tJkberYHnFgY1sOrmNPqIVR5zAmBex2BzPR8EhTcbDgOOTZgiSNmBtN1riK6gfRHA1dgzUobm6u&#10;xD02dJSHk9GsyPQz8yO0LeuocUWglFzCXiSr8M3LqxEuJ6Sm4y3LEjVAU3dsHp9ZzldkWSp8sFlO&#10;v2yN+PmM55hInaGXOCYD1uw6EdAGUUQ/QFnWFIUcCJ4XkqUzlgvplCUx4cj+sDV5rwrLkrG35Ok5&#10;KGUxDC1leZIuB6bnxdWj43fUvmlgEG2+EqONa7vYoS/rKMWPsCmuWYlYdohSLloHdH2D43u4Tkik&#10;wTLaRcdxiIwT2XEcfvGLX0zv7cie6nsTwYaF51gMXU3Vt9i2y9BrXEtixEYN0GKxQCmJSxpjosYk&#10;i5vbtxPiZoygchwHBVJQOq5cEmE4aTHGhArfd3ndb7/AQfRg+4IuiazJ5SkrchsH5HBarXCDgHnT&#10;4PmhrDYMN2zUI4GkHowrCxGzixnBccTgo21Nc67o+84YeSLCOMQ3sOJxkheFUkS5lqy0bccVY4z5&#10;fqJTFaC05TrYjmwJgiDg8uaal8eNxEcNr7w+b+maHtX19HVPU7W0KP74739BDzCfz/np+5/z3fff&#10;cjoVAmd9Hxu3+ICybObLFbbr0fzwA4fjGdcJJZIKLYaeOKXXSgKpixILh9ubOy4vbijLkn/5l3/h&#10;06cHZlnOr371C8pjze31tRTwGl4eX7BN3FLVCNfs+uYOC4fT6USYHMnmC5I0h6LgcDyxXK9I44y2&#10;raeVdNsKF+vl5YWv3r1FqYjXlw3ff/udAUb7PD48YJtIoPP5zPrygqv1BX4YUBQncw5WMmk26QF1&#10;WWIDaRIRBgFO5JHkGWBTlQ1NI8gUtGvWxY/m+Rcu18ePDUkacXt7zdX6AqUUdVFOUXbjc1QUBc/P&#10;z2SzXFZ5XT05MkdN8tu3bzmaZ/jp6UWMPM2JB7MyFu2TLZq4JMZyoKjOaEuRZDGq19xcXXM8yp1i&#10;mdXxw8ODmNscl141Amm2bFzboasbnu4fJOP1tCPLUtq+mbTCoxljzG/NsmSSC4xw9LpWE+V/RDXF&#10;cTrpCUc8ykgZ8H0f24GqLnh67gyGSTRg56qcptlFUfDw8DAlG4xO+TwXJ+br6ysfPnw/ff35fMa3&#10;fxdNX+9anLcbzuczSZIwX+SyJXEt7t7eYiFnfztIzJdtuehKo/2Id1+9Y72+5N/+7b/gWjJ9Xy4k&#10;6eC//4//hGs7fPu3b/j48SNDJ3FgZJrd7pXDsWQ2m3N3d2eAuD/wxz/+kevra9I0papMaorrkUQJ&#10;Qzfw/PgsE25lcbG84HW/m9y7m82G+/tPeJ7D7/7xP/Cv/+//w3K5xLZtMZppm9XyQmDQux3FvgAw&#10;mB2BgVtWD7Q4jshnqqqeGHxayXmLFn3f4bAjzuQ9tj1X9LgWqE7RdwrXFjCwHnosy5HizWwW6LsB&#10;3Vloy0L1AzYSjO45PkmU0jU9rmeLMcD1wHOFh9R0vBQPWErj4XGuBNB3Lgv5pr6sBmIjZPSjkDCM&#10;8UfCOtIVD0M3RSKN4uO+7YwIv550Ekopzmehi8ehhNQPWuJhmq4lsVNmi7msscwlNBaeIwEcwDcE&#10;9LbvjPV/hm30GaN9+P7+/ke6Asezf6TX6PWIB4kZUkUcitspS2cMylic257jqSBJIpIsY7FaYtma&#10;/X5L1VbiTrSFN6X6gaauqU61FECWi4WNpYVv5Viy1h0MRHl0V9q9hW3WVlKoimXcdfxJ9Dpyi+SD&#10;3UywwzRNOR8OjBDdkas2Xp7AJDgeeXCj7qjrxDCRJAmOLfq1ru8YugFtS9SP7hRplOLgSLi95zO0&#10;A0VfmI6opCk74jcz7t6+ZbVakWUJx9Oe1+2Bp+ct80WO1gNd19K04iAb9U9NUzGfQ5qOxg/DW9NS&#10;TA6DRJlJuPMrRXkybKhIIrZsj6bvJk3c+HP1fT1xxRxHArHHAnVEvMg/A2EocMy26anrlq4b5Pdm&#10;ObjuQByHxrntYhnDg23DoOSZf90cpjXOaL3/Ui8kbMBmWlGM63cQxE/XmzBmLyQOPFzfYSgtylPx&#10;WUSdJeb9kclulickuTRTx93xR1rDL4HKIypiFHyPz9B4KQje4WgOvZgwlP8d45GOx5OBXWL4eMPk&#10;Ko1jo8txvOliGPVuo6ZovDy11tPrGos7x3HAYUJBjJ/VxHzdL0GnvrkM+16MFgxqQllYrUVnfn9J&#10;2+OFAZSV/PxIMH2WpMLGOpVYysZxrakwVmrADX222w3ffCPF9nq9ZvP6wmbzPDlzg8gH2+NcNPQP&#10;L7LWLitcz+e4P7Hd7inLGj+O8MMIPwy5vr7m7du3RGFC1chGoGkaVosF6/Warm3529/+JqvMyGW2&#10;nFGWZ7757htmC0k4+PjpB6NNyymLmscXWRGmaSpuvSyjHVpcfy4cN9+Ri2SRc39/T9WYbOBGqPP7&#10;1w1NVxMll1xdXbFcLmkqIwMwonvbtifRu7YtfN+V9VojuJCuFAeo73mEcUDqZfiOmInO3Zm2qrGU&#10;xja8MzcW9E1RFNJYDgOuJxgPW0Nbd/iOnGldJ1rJ7XaLZWnm8zk3Nzey7mL4AhfTT898FEk+5jwX&#10;jVXfKxwcVKfYnLY4jsfl+or5PGe733I87vEDjzD2GQbNH/7wB5RiMtKMEGIQZM18Pp8+x8MwoLp+&#10;+mzly5ynp0cc15nAu5/5ncPEBx1NRiPENgxDFosFFxcXvLQvk+FHaz2ZIhzHoSiKCYvRtNWkj5TP&#10;kZz166vLCaY8ciXjOOZ8PvPtt9+yXq+n1e8IYR+1eWNs12w2ox9aDgfRC15fXxLFwXRmCdJE7nBx&#10;swpIuO8G/uG3vyaIPD5+94HL1SWb5w3L5Uog1G/fs5gteHp6kUGEsnBtj8AL8VzRRY7JCHJfWaRp&#10;zOHgT/roX//6l8ZQtGe/P3I8CpIlMXFdx+MZrQejh9zy1U/f86tf/Yr9fsu//uu/SuRWKY7m9XpJ&#10;EEQMqqPvPdI8JzVDosNh4Fi0nMqTnMnmvFzMV7TnmlMhZ+VisZjSNuquxnE1i9WSNM7ohwE9IOQJ&#10;X2D7bd3QNy0WmjQybtPzQZAVbT8Q+QIVdBB7vGU4S2kcYyOQyzQVXU/T1hM52fU9oaijUb1oTsI4&#10;IgxiCZSfz/CC8HOhpRRt32EbsCNfuCsk91IuHUvLYay1sJpCT4LXR+1ZPP4zAAAgAElEQVRDGsuD&#10;vt1LcPl4iI+Hx9ipjMkA4wWltWa5XBqXicQIvby8UDXN9GF4fn5mu91OYlZgKl7GD1KvB/Qw4Fge&#10;I0BX3FjyvU+nwoTR2yyXS66vLrEd6HsBVL5sX9i+vpLmwtdrykYu3LrDsmTyIRoJZQwH1nQYWJZF&#10;17bUbYPjOwQW0/TDcbwpTWEYBqrqhFJqcgJtt7tJ+Pr8/IxvCpExeWF0nXqeYw6CmjiWqUtkxZN2&#10;RUKoGyzrv6XbS/qEFOPWdJEKK82fXLdBELDI/3+23rPJkiS90ntC67gyVclW1VjINRhJM/w8/jmC&#10;u1wsAGIHI1pUl8islFffGzrC+eF1j6w245i1oWdQ3Zl5M8L9Fec8Z8HD/Zaqafnl59/4019+JvA8&#10;mr7huNtStwOnYy0Q2LaWw9cSHVJkSVB0FMWkaT4yCy3csSM9HgWq2ujn1bxQAEVR0rYNXmg4ZjFK&#10;DXRdzzD0OI6L6zpkWS4r236gbZvR0Sr/vdWfgYWFQxQFTCY64zNOCUMZgVuWomllaiAxUUdOxYGy&#10;LDk/vxz1NXVdj9wkUyibKCuTWCFFmz/y+pTqafueri1ouh7P8RmURORkkxzfDXB9wRTUbS2W/66V&#10;sGdd4Jgi3ZhITOFqvpYpjsz7YrA4XdcR+Am2ZdPUNV070HcG9RGRpNFYJJnG4Ovv37IsAQvri8N0&#10;puZrGxe0mUJ8nRQi9Hd3hLV+/QybqaIp9gxDcOj68fI034uyLcIkoW56KBtSx8cP5RlBO8Idy6Nt&#10;dzgIMLSvOuqiFrmAGxDm6RiJ9Ze//IV3774nzyTK71SWAofNJqKL7QfWmz3HsiCMMl5cXDFcDON0&#10;aUDR9j2+bTGZz8jyHNt22R8P2vEomIo8zzkdjtze3vHD4jsmsxylBj5//szn64/YnnzvRXlkUB27&#10;3Y6H1QrX8ZnP53iex/F4ZHEmofXUPbYNeZ4yoEgziQ97XD/y3dvvOJVHPt98GmP26q4dkUdt35Bm&#10;Od+k8szZns3hdMQLPX2eyLR2aEU77DsOTVUTRxGe70siStOKUazrsfTvMtTTe3O2G+ix41jYun8q&#10;ioppPmOaCZPwcDjw6eZak/tDfTnvNY7BG8n84vw8cfP5M2n8zD7bbvZiygsiqrLhX//tX/TKfMp8&#10;PmcxW5BEMQM9Q99StBUvXgin7nQ68fnzZ0x6hBcKeuT86nxMZej7nlNZjYL+NEiZzWZMZvL9y9n1&#10;PDUzrlzzjppCyphyDocDcZYytAOGC+r7vkanMGKbHMehrIYxL1TeM3nHbE9g8ob/GQTP7NKyLKXA&#10;Nw51be4wsOanJym0LEsxtIYlF5NlGWUlxbaJw6qqWidI1Fxf31CVDa/evCTwI/74hz8IY9Bx+Nu/&#10;/Xu+XN/w/TffcnV5yS+//MLT/QNDJ/e50RVLkkrPx0+/SYNxqrQ7Nebv/u7vtCPdH3WMZrtk7sbt&#10;dsvj4yNN21LU8pnPF1OqquTnn/+C69lcXV3w8uVLnZWrNP/QYrvdYltHsjyh6xsGeklv8iFKI1zf&#10;IfQjHNelHWqyeUqY+lR1jeUpwizA9zyqKhBKRVly3Mvn5dge0+kUx/GoCpkkCs3BYjrLpXjT2yGU&#10;srB9j9ALx3Vd3w6SFVrXuLYUS2Ego/Hj/sDhsGO33zCfT59zJV1nFPtGYUIQhXoaZNyR0lVjPU8v&#10;sjQhDH0creUBoazHkaxYu66TTDwc0jQfMxP7VlxMshIavrrMnkOnv4ZEmkN9XE1FkbZXH1mtVjyu&#10;xLjw7t07Xr16RRgHnJ+fj6tUs341cVd9JxygdJLgOj1FVVMUFV6Y0A6iWYqznP2xoFOQz+b4vsvj&#10;0z3VQe/AHRfVDfRtT1s3WErMG74XYil5OXfVjropv2LISVaf69kMtkUUB+NLrlQ5dmq1XWtgpgQQ&#10;39+LK1XiPcIRRKm+ulhNLJe5PI3ouyzrcQ08rqFtmyiMR2q2jY3tCD3b96SQamvpED3Hl2SKpqc4&#10;luMk0PMCdrs9h2PN0PVgiwuuakpsIJ9m2G6A6nsGXFxPxK9hHOC7Au/1HOm2mkYu5MD3tOtKDvyy&#10;qFFKH/6+oztGNRYDtiOxSY7taeeqh+NaxFFKGIl8oB9aqlIXboOF7YquxkT9uK6L75m1YqTXvJLG&#10;8NNPfx6ZUn1v1tP2mHVo1hNmymYmcMKZKkZ3r7m8TCFkUjHW2w2u75OnE8IkkeidXuFq2KU1WByK&#10;A13TYLk2ruXSqR7Xc8jjiDiM4KuJq6Gufz2FM1IDQ8o3q9ChhyQPcZ0A33+eMJrGrqk7jQQQX7D8&#10;HM/pH5ZlU3wVYm54b8am37btGDFnnn/TKLStpBMcjwcNw1RYVs2gjSqmeOu6jrZsnv+5rh/PKzOt&#10;aBslGkgCUC59Z2HZCt/1iIJEX3bo9e6Ep9vHZ0BpKtIBcUeeuL+/xQ/FKZhPpsy8BRcXF9SdyY2E&#10;fDInmy2lYG0VeZxzdi4FS902KNsiihL8UBzMfd+jLBHGA6x3a07ViUma8fL1FTcPN+R5zmyaMzub&#10;ULZLzs7OZA1Wnfj08Zo8n/ImSbi8eMFyds7pdMK2XIrjibKtaLqaySxnsZjx66+/4biKbJJyKLZs&#10;D1s8zyGIRfQ/n8+p65rdacd6tSWw/fFyK+tCTCS2RRCLs/t0KiVjWpvfptOZNHRKR/F1HavHtYjH&#10;u1bwMKcSsJnOYwI/EsehpiK0fUPbijzEAhI/FlOTLu4Xi4WOYZJz6vLyUowLu7UA2EfcR4hrOVwu&#10;LqQRO1bQ2SRJxtn5BUMPv71/z+P9kxSQts3Ll1dM0pyiLjlVtTa/KJSyxqLL4FMiPxiHA+a8yTKZ&#10;Mh4Oh7HhEDetR98L3uN4PEnSQBhi2y5nZxcjpy1JMs7OBNr666+/8v7X37CU0PjN82w2K1EkW6Oi&#10;rqTo6TvcwGcyn2kDheRmF0WhAfISDWfO+IuLC3788UcNqt1IoaNTLGaz2cii22w2lGUp8U/LBVEU&#10;cjgcqOqCJImYz6fCzNuf+PLlC3d3D3z8+FEn0Jzzb//z35nOcrq244fv3nHYHfmvf/dfOez27NY7&#10;7m7ueLi7Rw0WUegztOIk7uqBuqtpupY0jbm8Oh+/vyydaBNVwfX19XjvC5jeJU5TPDdgf9jy4uVL&#10;BtXpNBeb9eYJx1JcnZ/x/Q/f8fPPP4/u4tXjA2Egz5jr+iNU1w08fMcjSmOyzMH2HGwlU30GuHzx&#10;gr5t+c8//Yn7D7ecVydeXl1huzZ1XVEcW05HAcVPJjMspWjKisN2z9P9o3ZsO3T1lRRvWTQBZFfr&#10;KA+rtUc3hVJQNbXkN1oySdoftux2W7quwfVsqbI1AgSQGCVfBJaW5dAjEUaeEieHrA+kcLBdD1C4&#10;WDRNzem0G6cMjuOgArk4jO3bd8zaT3Q5lpLRfKgPCPMfU7iZi+dwOIwdj1m9GvqzKUIEiwJ3d3cj&#10;WyebpCObzHQ/hueWJAlDoUab/TBIgbPbHVguBrJ8ytn5JXEc8+uvv7LZ7vn46Zq3b14RhQlbayu6&#10;pU5hBw42Nr7r46YBYRAThpIJWZbVeImbr+84Avb1PY9EO+P6oR0fTjM+Nmtic+mbOJivV6Su63A6&#10;FmPBZ9YRZjrV9wNVVYy6ibouxymniS1yHAfH9saph2NL5IfRnBjukucFKFWxWq3Y7XZ6WuXSDQNZ&#10;HDC7nLFczvF9n6fVA/v9jjD08QOXATOx8cRxqUf4tg1NfRwLH0AnVbj4vnweTS2fw6A6uk6NNnwD&#10;wtzuj3rt+VWB7KXaTZSMXaqZJEZRRJ7nGh8hz2BZCZdsu93SNE+YrNmu60iTjLZr9JSuGC+dQXV0&#10;rbwXZgokBbP6HYncFEymeza/C8uycDyXb777TlhBSYrvhfp77cZLoSxrQV6EvWY3pVKY+B5pHAqT&#10;TUermW67KIqxgNztdmPzIlyuYYRcgkVV1iRxrh2GQuW/+XLNzc0tVVXw3XffAYOOZXNwHHt8/oah&#10;5XjcY/JyzYVl1k5lWY7PmQmct217nAiYvMhuaAEby2qxkexV1/XHy7FqKnzfGtlvSglyJvBCXD+g&#10;aSQBwXNDmqanOhQo5JzoU2nwuqbDSYUXuNnvxOWX5rqwkvMmyzIsx+bh4QFsi+Vyyfc//iiA1arB&#10;cQNsz2U+nwJIMPup4PqjFPjz2ZJ0mqMALwiwteY4yQS14xj9oP78ZPUT8b/++J5ZPUXZPcpV5Iuc&#10;JJMz7rsfvqUoCr7/7h1JkhOFCUOLjkuzaIcO17Wp2p62rWnaGt93UUCWJ3hPHn/+6U+8efOGM53n&#10;mOu1VxrFRPEX7N7i7u6B6+tr+GTjBbIlWRZLTqcTs9lMGp0oxPVE35YpQbjsNlv6BspSzth+kO1F&#10;eTph2y5tkrB+2lA3De0g67o4jcZ7oWtaHAWBhtMOWlfneR55Lp/ber3m5uaG+6d7XWAsNWZEJrj7&#10;/Z6Hu0fKshTWYZhw3MqqbzZdjOfnLz/9ymazIc/Fse24cnfkc9FVGSaZbdt8/vyZ+y+38kzrIs5k&#10;Yfqemaw4eJHHw8MDq9VqlKgY3hswct6m0+nYYF1fX4/MNM/zcLTm0Nzlu91OnpskGpMsjATh/Px8&#10;TMGoa/nMz8/Px69nmig5S+V9NIgns5UxZ7vruuR5zsPDI7Ztk+cZk4ms7p9WD/i+5JPKlFAA5FUl&#10;usNvv/0W3w/YbbfMFwuyOOPHd3/F/rDju9ff8Xj/QFvV/Pv//HdsLMqiFmezSpmkGVEkOa+n4iST&#10;YyQ15fHxnrquyTKZuB72JxaLBbPZDN+Xz9W23DFtwrIVA2KQqqqKuin59tu3XF1doBj49OnTmNdq&#10;0DTPKCLDp3RQOs5R9QorcAk9+XNe1zKbzUmSmLu7e06HPX3fEYdSKFZFKcOJXukUm5TF4gzf99ms&#10;RSJmfnd5nnNxcSnFWxoLibmpGo77I/vtfgyaDYIIZQ2EgS+QzqamH2T3GsUBs9kEx3fGlRgAtrhA&#10;la15Wxo2KMBVDy+QOBTf9xl0Z91VNU3TjR1AVdXj2NZwqjxvIPB8PZWQD22aCxphs1uLuG/4Cg1h&#10;vh8YC0hj7+3VIGgK7WwzER7YIvA9HA6i4UlCTAZfFEU0XT1ax02B5Louj48rHMtlfzix3R1kveH5&#10;BJHwq9791X/h519+4vpWgIFZnhAnYo54vC+wVYBlD3i2B7aL73o4lo2yjKheSZpC4GF1kriAbeGH&#10;EY5j0TVysQ49BL5GhnhycTmOow+bnKXOgxPulzgSq6ribL4AS0T3Hs7IFjJF1+FwwLblcDCTR7Py&#10;EiSHwrNkslLXNeVQjxesQZQYXUSapliD0jm6DsqyefnqCscTXVPd1fiRz/LijOlCBPbH45F2aBks&#10;hee72K5LT0/XdlhDT1kUBJ4zFmWm4O77lmHoiJMQTz+n5vdnNCNpmuqistFTRhvXlc9IKZnmKc0k&#10;FIK/aOAk3F3WEl8fpMZQ8CzSt7i7v5U1z/jZmRW8z+AN7A5HWr0GMN//1ytsEw1lpk7ys8l75Xke&#10;3737gVMh5PXD6QjYhEEs+J/ZjKZp6ToNfrZEJ9k0ArTc7o9sHh9GDY4xLghuoB2bJ9sSLEkYyOTc&#10;wqEqG6qq4fwyp65bHh6exu97u10z9Io4Ttnv96L70k2BgVQr1WsLfKc/U3/8yxSxAI+PjyOw2fz7&#10;TdEcpSLkrpqaumpp2x6HAdez6VppKKu6xnF9bM8H28X2FL7t47gWni3u3jBOsZ0Ig4aLgpQkkXD6&#10;vu/xHI/GasbV0W63Q9kK13cp6pJpMsOyIYgCmq5hvd7geC55NmUxP9PcLNHdtrpBKOsKrAA16Xj/&#10;y0f6pkZZHulsgqPPImyLw/HIdr9jMpkwyaXZtjT017KEJ/XDj9/hBUJ/l6LepqhKqrbG9X2++fZb&#10;kizFUhIx9nS/5ulxzXJ5RjbNcR3wQovHxxX39xXLs/OxKM2nOfvjnrZvsRwLZSk2O3nWozdvCZMY&#10;WoUXegSxzplVA6fTgfa65vr6etyQXF1dCdLGd0eDyna/5+WFOBBdx9MRSWKQMZw5zwu4f3hgv93I&#10;yjyJiWMh9lfFiZuPn0jCaHzHdrudPreloLm5/TLqc5dLmUqKmcbFdzxu3t/QtwNZkoPtUFcVp2PB&#10;27dvuTq/HGULh73w23abLb4vDlBrYtN0hzHJwRQ1hsW2WCxGMLY5gzwdFN/3Pa1qJRFheNbTmvfc&#10;pFPc3NwIvmqxQKCxYkKZz+dcXb6gqVocx2O73Y7Sg81mw2ajePHixagnHVQ3SgqkYdemr0AMPea8&#10;/xoCbKLDPM/j7OyMyWQy3tVms2VSKxaLOQD7/XZ8V40DdLVa4fs+f//3f0+eTzW3TO79xWJBHMcc&#10;dkem0ym3n28ZNDPRsUQv/eLyBW0tzM/FQrhnJmnHduB4OhD1svqfz6ecnV0QxyHzuTTJWZayXJ5p&#10;w6Ua0yKGYWB32PHlyw1ZlvH2m9d0XcPNzQ22YxHHIT/88B13d3fUdauNNBa3t/fYtkR/2cofaw/f&#10;90n8WAC9ti3NejNwag/0Vcf5bIl75rLIZ7RFzerhSbieg24mgpCh69keN2zXO7qmlaxcN2A2mTPJ&#10;pjoeCylymrpms5LgWvPwTadT/NCjPBW4nsVklpOkGUoNBKE8YFUrcELTSTdNQzcwVuiWZdEPjNA/&#10;s7owcMOqKDgdRLNipj+Hw0GqfB2wXtctd3d3NGWlCwuZfDWNZHDK+lWNl48RVJuHJ8/z8cKOomgM&#10;ODZ/3kAYr66usCzJ19vv9yhrIMsy+r4nTVMcTyCQ+/2epmkIE3mxqq4iDhP6AY7Hgl5BWZzoBoWy&#10;HS4vLlieCW9me5DiOEkjojABZbPfHwjHSRYSWdSaEPt6pER7vmihwjgSPVMuGonT7jBO2L5ObDBJ&#10;DfP5nDzPx27J98Pxzy8WC4ahG9dSZjJphKv7/X4EXEpX5mjRuT0Wc8XxhHLFZVoU1Vj8m8SHy8tL&#10;TqfTWAQbAbrjOHSDEqdx5NI0HV1f43q5OE77hqap6QefpvVRNDq2yEa4XvVYdJiCpus6HZWkBCHi&#10;eTRNN67JDcTScKfMmsXoRAxc9GsxruE1nU6n8YDu+57NRrSWu91mLKbyPB/J4bJqPuK6vl7fuOMa&#10;2rwvXTcwny3Hf6f52qbwNhNheM7qNFM5y7IYLPh//se/6DXJjMXijDTJtc6w5cuX23FSbADNVSXu&#10;ysPhwH63wVGKoW3GZsRMbA0/7+npafzczPtggJvr9YbtviRN8nGaHSd6sm5PCSNPF289Snk4To/S&#10;zl3ze+u6TiK/tM7PPPdG52Y0buaMKIpi/L3FcYyyHPphz6kTR6PywWmc0dRxOBxEsI0zOr1s2xLk&#10;ilK0bUddVuy2hX7XY77/4Tvevn3NMHQ8PN7Jz62bJANgNaaLYr0eheKm8O2GnqvzF7x881o+O8/X&#10;ml8L1Q1yNgyOzuL1KEsJyy67jssXV2STCbHnkk8mnJ133N5J8bHbrHFsm4sLcXQOfa9junqqQuIN&#10;oyjCsVzKusCxXC4vL3Etl/v7R8pTxWy6pCgKYZf5EfOzBUW95+rFFU3T8Pj4SBB4fPkirM3Xr1/j&#10;eTId6oaexdmStm5ZrVaUtWiebQ3QNRKVoixIkuR5dXs68eLFC168eKGlGt24Dg+CANX0Y+F+LE7Y&#10;NlrQrfTz0I53ivDHVnq9JEHfP/zwA+XxNJ5jZjNwPB65v78nm+RcXFwQJs/GNWkuDxy2ezI/G0G/&#10;P//8M5+vb7AsSbHo24E//OGPomedT5nNplr31NO1cg60bc9suRi1YWZl37Yt6/WaJIrHiVoYhkR+&#10;MJ4hp21JuAwJ43Bk0jWaqm8isebz+egCNZITo8FLk4y+HajrdtyemOL0dDowm81+93zKBkBMgL4v&#10;G4gPHz5wfi4GFGOKMA2TeYdMQsN8Pufh4WGcyJtGK01lk7HbbRhUR5YlFEXB+/fvCYKA+/t7Xr16&#10;w9ULWUcfDicWiyV//dd/zXazl99zUfAf73/D5JJ+9833dF3D0Akoe7/djgWq6LlLGaA8PeG4UszG&#10;SYRtOdqRKxq4b759w+lY8vBwj+t62vhYYNI+vEC0bhKDtudw2JGmKdOZTBFNtq1Siof7RxxHtJeT&#10;yYzQi2jqmtALicKYNEuIo4Smrbm5ux0h0y9evODi4oKz2RlPTw88fHlgu91SliV//bf/RZ+3rm5+&#10;BaTctQNhKL8Do2MEhPP2//7f//P/7FoRPW7WG7abDVUp2YMC+Uu4evGCLEvwfE8D7EL8QA5gx3UA&#10;m3YYaNqOtpPLybZtFDb9oMaxeRjENHVD08rlURwLWu0oraqaoigBi8ViwcuXL5lNF9i2QPF2ux3r&#10;pw37/YGyqKnKmqEfBAmAErCdfjiNaNMUM1VVkeey1jGXoxl7dl1HXcmkyPpKiC+rX7HVmz152z2n&#10;GZjIIseymSQzHNtjMp3R9gNV07I8O0cpi071OLbNdDZhUAP7w46u79ltN6yeHomjkO16TRj4BEGI&#10;UlDqi0sEtzGDGlBIEZplGZUeb+fZBNd1CP0Ax3GxbWcU2ZsJitn/mzWYFLWyfsyyVKzvuvB5Frna&#10;4+dnWRZhIKkEXddzOBypyhqFom16jscTxangcDyNDDM/CMinE+aLBfPFgjCOiGLtMPYEO6EQppNl&#10;2wyqo25LgsBlPp9g24rN9ontdkPdFBTFkSjyRX9mw6AGiuJEXRf4nottOfRtD8rALVv9Ilj655BV&#10;na0VzqaQS+KMMIxwPPd3hYSZohlx7vF45HQ6jdEzprsynaqldTzmgJRQ8hoUeL5DmshoHsUz5FIX&#10;Y57nk6QZZdMwKMXi7IzXb95w9eIFk9mMJE2xHEeSA2xbOE+A63m4nifU/GNB23YUhWhPVk+i65GD&#10;XAEWVSVxQU9PTzw9PXI8ajq979E1Db6+WExx/XXBZNYkho5ung35nDsUDmEQjUYhxYBj0DXFkePx&#10;SBB4vHz5kh//SvSksnYNSNOMyXRKHCdjcWo+o6/1beJczMcJgVnxClBYnNUSb1NQ142szcMQ1/Px&#10;gwA/COkHxaAUCgssm34YaLueYbCom4G2HcgmGS9fveDy4oIkiSlPR26ub6jKAt/1qKuGjx8+MpvN&#10;te7UZ0AJ5kIXnq7r8ur1a969e8dieSaflW4qul7SBDzP58uXWz5++EhZFMymEyaTKUrBbr+lH2RS&#10;EEYRYRighoEoDKlKKUg/vv+AGmSCd3d/SzbNwYLTUXRUM60pO+jMyyiI6LqeLM3Z7Q5M8xl3t/cc&#10;Dkdev3lFnPqU1VE2EXFEWVa62QlxHJuiKHn79i1d22Nh8bTakCQpbdsxySZc33zm1csX9EPP49Mj&#10;YRjx+vVrZpMpVVnxN3/9N+x3O/wgkDWa69F1ApnN8wmWguubGzbbHefnF1xdXelmsQYbvnz5gmVD&#10;momWbD5bkGc5cZwQBD7z6YQ8FSNHmqYMSrFer6kqmeq8ev1KZBaOzfX1Ndvtluvra5kYTWfM8gVR&#10;GPPHP/6Jf/7nf+bu7gHLEnBxHEdEcSTnZZqgEPTOcrmgKE5UtZyrtj5XzNngOA6xngZGOqg9CAL5&#10;v77PdrvlcDgwnc3Y7jbUdcPQD3y5+YLruKhBEQSa2G/ZpEmK63rjPZnnE1xH1uqfPn/meCoIwpDp&#10;TBiFL16+5PWbV+STnHwyoaorjicZlOSTiT5bLPphwHVcZrPZOA0cnZB6Wmnb9qgjNCkWX69RTbE1&#10;mUzYbjfc3d9SllIcTacTXVAu9dClxfN8JpOcum749OkTq4c1XdNxPBZsNhu6Roo/gO12x+rpidvb&#10;WzbbLZZtU7c1d/f3VE3NfD5DWWJ+LMuK9XrNoAbiOEINA23bEYYBfuAzmeZMcrk3i6JgtXri4eGO&#10;87MzJnmGbQmoPAx80iThsN/z+dM1T49P9N1AeSq5OD8nzya0Tcd8uiD0Q+bZEmew8ayAoen58vGW&#10;X3/6hU/vP3Hz8ZofvvmBWTajPJzYr3f89Mef+PzbZ15cXDGfzynKkiiO2e/3/Ou//isfP37SZ3Eg&#10;DfJ2SxD4cj7sdjJ5+4//+I/x0jqcjlRVied5zCbZyEh7Wj0SRD5xHOIhkUjtMOBYisEa8IOIQSM3&#10;zLpFIrBkGjadzkcxp2SuIUH2ZTlOeLIsG9d65gI0e3YT51QepcoeejidTqxXK/wbj8XZmdDR9XQI&#10;GCvzruu4uLgYL4SvNW5mNLxdSSXf6qLJXKx1XY8rRwC3d0dkQhiGlI2ICe8398RhQqwLpm5Q9Cgc&#10;38N2baq2oT/1WK68NKrr2VfCJCqOe3zHZkA4LkVdjBNCU4C9fPlyzAiMY9F7eYHP0PU8bXdYqFFM&#10;blkWYeiPhYSZgJkLV3Ri9ui8NaJrM30C+WzNjr8sS3xPsBVfj9ut2gKke3X+fz5bU/h9vcqWv2Tl&#10;PQxSBNuuuDZtxwKrpW6El1PVMuXqB+kULTvTD7MpLqEoFI4tUWtKd0VmlWj+Hhg7/7oux+9xGAYa&#10;JboPN/BHzZn5580zYCZqZtIl8V/e2MGa7tqs+Ptegs+fixCLQZmCXxcnljt+bwMWm81mLE4MPqOq&#10;qrEINcJmw0Iz0x/zfhi9qetav9MiyvtW8vj4CAzYtjUW6Jal2O127LZrAsfBtRgnHzLtrsd3r6pk&#10;4i35lc/Oz9H554V4nmTMmubItmEYOpI+5Ntv38qq2He0FmejnyNxVZ+KkiAQbY55L00At2mkvs6b&#10;FC1Trn8HPfv9cWw40jQdJ4Su/7xiPh6Po8vMPJ8yrSqpq44sm9I2PbPZTCY0Ych2u2W/lRi50A/G&#10;9b95tkyBGYYhXd+LnAEIomdunZlklmVN5w/ipmw7YedZtsSmWTZ+HGPrLUDTyVm0etqIbCMMhTpv&#10;WbiOT9dUVEXNYXvAtzyaqmWzWpPmCWksmImmaQi8kDyHoVfsy73kMR4rlotzbOVweXnJhw8fWa/X&#10;vPhmSackBzeKIk7Hks1uS1sLeuhcX1gWNkVRSS6kZne67pYfftg41d0AACAASURBVHzHfiurym++&#10;+Ya27Xn16hVREPJv//Zv/Pzzz1RVxas3r8f1W5ylkitbVQRJTNO2fPr8mafViqtXL2XyFEfYrsPy&#10;/EwMMHqb0HXyz7lFge95NGEgbEPbHjNVd7sdjmON59vNzQ1VW41TEGH7uZRlSeykPD5K3iWWRZ5L&#10;XFtZlqy3G5nIJ5LOcDztWa1WKCUbmbfffsOxLLQmuB6bPs/zyBN5HqMg5O5OUg72+z1HHRdlVsfT&#10;6ZT94SD/P43VMOvRBx3qbjYDSZKMEFeJ8tqzXm+5uroav+coEoNH10lShac1dpeX579zXaIjGQ2b&#10;tCxLwjBkOp2O94DneXz33Xfaub/TzM5oZDjKGnPB58+f+cMf/oOHxzvSNObVq1cYjtxsNiPLpFkW&#10;PBDjlsz3fbZPT+z3z02yo40UYST1wPX1JzHZeT7d0JHEMZPpFMe2cTwbz/XH9a1h48VxDMoiCNqx&#10;cLYsi/Xmiffv33N7e4vBtez2G4JQsmPruuT29p7d7s+yvVIy2JjPFvpZSlDKYrmYMJ3O2G8P7E9H&#10;nh6edEG44v379yg18ObNG968+pbQT3j/y28yve4abcC0WT1sGOgJpzFK/8ym9ri/v+dwONA0De9+&#10;/J7TseRw2NM0nRRvX25vAMaHpWsb3TUPFOWRojjhBT7T+QTXneMEInDthhaLAcu2eVg/23Dl8o6w&#10;MBwsYIBKr9MkkNZHAW3TMSg1jtKHYWC73XI6ipXb0YVA3ykmOeTxdBQtN01D2zQoBm5vb4nTaJwa&#10;mc7cgAoPXx3c5nIzBZgRjjZNQ6P/mVrv1XsNcD2dTuNEwhQkruvi9DKB6/oGy46xbYs4jbEch9lM&#10;8CiW43A6HNjstlgofEdC0S3LknWkY8l/d1y6AQZl4QcBcZLg6gw81XeovqNpOwGM2o58dvpS8n2f&#10;oijHqYhlRZh8UVNohGGIqzl1X7tym6ahOBgb+rM9fITo1o24LfseiUVqtUh1Mq5T9/vd79ARtp4Q&#10;YSs91evEcGADlhK2ED2u4+D7Ln2vcBwLa+ipTkddOCkcS7AqZ/PZCK40+a9tVXJoWuquJI0nOJ6P&#10;48jzIjgWKa4UvZ46bTidCsIw1i+1YbgJl6pptAnGku/FcOLElWoiZQQaa9uSYmAOaHEDKpTqx/fA&#10;sjRt3DYGCkfLClqwhlHH06uBLJ0wWy5Hkb4xnhiH58uXL7WWjhE3YOQNp9OJJBF8T982FF2v9S8C&#10;ClZKjTqjJI31KrjidDrg2g6RH1CVBWXT0vf7sXiV91FpPaAgXvpeUdfVOMFNkozp1ONYyHM3mWTC&#10;dooiyqrQ7rhGx1hJpJZ06+j3T3MR8wmW5YzvllmZSiMSjuJt83UNVkiaiY5TWeO6HmDh+6aIHrB7&#10;zatTFqEWN5dVTdNqV5nvEYQRng+eG+B6w4gQauqK9eMTp+Me17YIPI/ieBxNQ4NS9MMAtoUXBigL&#10;+XtXIonMSnD18Mh2u+Xu7oEwiXWRKyL40HW5XC5FF1OXpGlM308pqvJ3+iTHtknjhO1qzcPtPVma&#10;8ObqFS9fvqCuKo7X12x3O5ZXZ0yyXBJAephPZuSJLvbLBgbRH/3w/Y9snnbM53N+/fU9Xd/gWBaq&#10;H6SQ9AMqu6YqSgZ3wJrB0A3UZUOeT/H9hjgWhzTKZr3e4tjyrirbYrqYk0ax8Bq38qz+4z/+o1zU&#10;YSSyjQGOW9HdlmXJzefP7HY7ojznzdu3fP/9t7JlqCqOZcH55QseHh7Ybvf6HbNomw5LWQSuZhA6&#10;9vj8hGHIxcUFaRqPhX4YhqSTdGxgTEOWpinr7YrdYYvlyBl+OhWstyspHO0z3nzzDZYtLnFlCacs&#10;SSMeHu5Y/7zCj+JxAmWMCJZl0Teyojzs9nz58oXFYsHZ2Rm+I43GcrlkvZNVoGU5BEHE5aWs1wyN&#10;wbZdjQqRu9U46VerjZ6kP/H67be0XUevXaO263L38EBRCjjY6zyiNKEd+nGrIN+vx9B1dE07Fgpf&#10;G4NMcfWnP/0JYCyQzH1t7tUvX75wc3PDZrOiqirSNNZniby/jiNpTV3Xc3l5ydnZBXXV8vHjZ66v&#10;b3DxeXp6dgJn0wlBGI5Gr+1+x9L3iD0Hx3NJ0hQvdOnbDlD88MMPoxb78fGRqqzYshs3Sk1T8fBw&#10;J8kzejAxn+fj6nM6nfP09MRvv/1GURz1z+qOPDbJIA/J8yl5NqXSLuPb23v+8sdfODwe2K/3pJms&#10;NQ874SieLc549eolddHw059/Zr1eE0UBZ2dnoxGl7mtevHhF2ZYMZUWS5bi+p6e0EVN/wuPqgThO&#10;Ob9agtLB9GHo6q4dhqGn7SvKXcGpElF+1dRcXF3iFDZB4aFc+YX1QydaKc2JsXDwvgL4FUVJcThS&#10;NjVZnKFsi/J40rTmlCDwtCjVw7bcccqz2+04Hgqx8eu1p+cGsi5x1O+E4K7jMChFkjmE8TPM06xT&#10;zM7evAQGX7Df78c1mWVZXJ1djg+hKVwsy8ILpMt/enqSTmcmIFGzPrNcwT2oWjH0cCwLefAmE/Lp&#10;hCBKsD1BDpRNga0Q+3DXkE5SLi8Fsvnh1/dS4KiBLJswmWQEgUdTizv07u5OFxaOpsFL95+EEX4U&#10;jj+rZYWj29Ss5IyVOwxDsIZxcmCmLH3fU52KUStipipGOzYMgxDZwxDP88cXUVbqsqI4nY50aqBv&#10;Goq6QnU9ju/gOcKq8zRMNfR8LNdiaDuaXuKzZCWt9Vt9T900uI5DEAWjQ2uz2qKUReh7WI4t4k5s&#10;wiBgcAM8W15oAds61E35O5gnytaiWx1srydfaZoznc6wPej6iqqSYs+xBRXiuQGe7wj3SQef90NL&#10;2yJcHy1f8/1nxpjnO4DkDgqM1yQC2DTNQNPUWPRjAeJiE+tLymjoTKNgGG8mgNlMPYdhGLNxoyhi&#10;Pp9LYVhKskl1quiUYpLmxGnKcj4niEMcLLaHLZvVI9vDlqbU7uOhH4t2o3s0z4eZWhgdmuiAZiwW&#10;C9JUnHzKErlBEPrM5lNgYH8QvZ9SPZ73e8iz73tj4d91PZ4fip5rt2O3231lmJLL8OnpacQfKKV+&#10;lz3pOB7T6QzLskd37MjD+2oNawrDtm1pB+FaBW6kpxkuTSHGliSJGIae/V6ij5TONO70BPSw3Y0g&#10;YdFrRXhhgO04UgwGwfhOPj09sXra6MknlPo9GwZGkKuZrn/5ck2UhARBRN2Jkxbb0pfLhN9++Znv&#10;vv2WH77/nuJw5N//5d/55c9/4d27d/z93/4D//HnP1AfG2pbnPo9PVZu41guTXUiTXKKU/M70Lai&#10;JwjknW6qmr5pUZYlk3EtkA6CAM/xKI4ld7dPXF5eEoQxSSxpCCJp2bPdPvF//O//G4fgSFPV5HnO&#10;hw8f+M//9cdR/5WmKZvdnk+fPuEFAW0v+sAkSTi7esHLt9/ooPKMNBWNWOx7+LFo+OT5VJLgowPW&#10;gyAi0rqwU9uM7/1gQZZlZJkQA66vr5lMJuR5Pv5uJJw9JpzIOWO7DmmW6elLg+U6RElCFAd8vv7I&#10;4kwci6pSbLYrTrUPDJxdXhDH6SjFMUglgL4R3a/qhxEIO51OiYNwNBVcf7nh4eGBMI5GB6SZNBvp&#10;wGKx+N0zs16vWa/XKKV49eoVjuOMBgkzZTIF69es0u12y2q1GqdnoU4e6ap61B+a78u8h0Z2ZM4f&#10;Q24wv1OjDz47W/Dy1YVMSJuKuq5GHE8ci0lxNpPmaLvdi45M2fzDP/wD//3/+h8Mw0CeC6pmOpVz&#10;pCgKsAa++eYb8tmELE5I8oTZZEI7tBy2O7quYbc7oFSP43gjoNlwRw3K6eFRJlmTyUSc02cLjV6C&#10;+/t7wR7F2cjOa5qGMIwJgojJZMbt7T3FqaGpe3a7A3e3Dzw8PPDh/WdCfNI4491f/UiSRJR6CNT2&#10;3ajLL6pyjGVLspTF2VwoDHGIZTvsd0fNGHT0c9pqukPL27ev9RakJAxjbVjwNLW8LajaehT5HUsZ&#10;3SZpiuc5oxYIW+ysOBZtL9ONumqxtFPGrAl2uwOH3Z66bShTCbevS5keDJ1FHwXEcUrohXiuS1l1&#10;FCeB7Blni2N7WFjjL54eXZxIsde3neimXAvXd8YVoSlmxstFmZitZ4aVEZV2XUcWyZ+zNYbEPMRG&#10;OC7U5S3KGsYValEUOL7LVBdbt7f3bHYHlhfneKFP2zbgObiWx3y5YGDAHnpc26L2HTzXJo1i6qri&#10;5ZvX3N/fU50K/CAijCPatmZ/PIziaN/38RwJ0TXU8dbyiGOXQ33QnZLDMKjx8DArLPOzW7b8riWt&#10;QCK5jKFjDK7/6gJXeuWkFKRpxtnZBQak3LYth73ElVmug2fb2HaI5duS0OFZ2Fj0aqAuK3zPww1c&#10;giig7zpUKViOum/oSjFP2EiqROD6eHYgjsiqoasbmqrBGSxxCPsCTfXtkAHRNCiFRqG07PaiEWjb&#10;WneOoe5i3BE1I7BFLbA9bijLgrqpZWLmSwadoC1sPN8hjFLtjCro+wHf90Z9nRQpFq5rj8y9vpe1&#10;IdZAWZ0I/AjL0pNByxvXypYlheVqvR0z87AcqloOfTNxsmyX2Twfi2cj7j8edjzc3pGmCZ7jYQPF&#10;6UTdNND2uK7Dcb/n/v6O/XbHsThIrIqtaKqaojwxzfJxnW7eC+NYM1oWYw6YTqecn0vAunHubg9b&#10;jqcdd/d77u6uxQFYyXpqNpfL6msIsTRTlta5FpTV0yiiNutieI4mMytls2ISOHSlm06f1cOTTAaV&#10;ADuHXiLLBvVMuK/bRq++0pFi72sxtinw0zTFDWzWmwceHx8Yho4wCLBR7A8HTqejTvjoxnOmahss&#10;zyVOY1zfw/U9WX80NfTyzmWpXKZ9Owgj83Bgv14JQNT1KOuCHkU/OEBAEHq4npylWZqTxglvX79h&#10;v9ny3//bf6MqSqpTxSRP+eVPP/PLT7/y6rs39FVP7bTMZilZnODg0NUdXd0xn0QobeA5Ho/4mr85&#10;Wy5G8wkM+K5L17S4tsd8MtO/N0EV3P3lF9q6I4pT6qoRfW5Z0jQd+8Oaw0mmqq7WCt/e3lI3JecX&#10;S56ennAc+d+rqmK2OCOb5AxKMV0Isd52LV1kd7QM9EOHZzsjBD5KYqaDCN23qw3H3ZHG70jCiMJq&#10;Oe13Y2Gfz6aj67QsS9q+Gyd5ZmJ0dXVF17Xs93uiJKZsaqIsYnm5ZLqYk2QpkcZgxWlCz7Mbfjaf&#10;EEQ+tzdfeHh4YDbrfweCB3GUe1pnezrIJMY0KJEvxdV2u+WodYzGUGVZFl++fGG1WgGMCTkmosqy&#10;LFarFYeDmBGm0ynHouLly5djwWLMHG1Xj25P804bwK/5c1EU4WL9TlJicF1m2m8SXsyq9/z8fCwo&#10;pQASnmgY+XoT0OPozZFx+8t5cdQyFPkdbDd7/vSnP7I97EmSTAYXUUTZyLbDrC3dwKPpaoraIhh8&#10;yqZks1uzflphWRb37SO+6zGZzBgGRjOdZUnhVFYFy+Wcb799Sz6RQvtUHKiqgr6zOO1bkjgn9EOG&#10;JCcOJR1kMpmMhkYGAfPefL7l7u6B46FgGCCOE7I448XlFS+/eUXXNeBZdG0Hnk0yTen7Fj/Rw6/Q&#10;prc7ensAD/zQ5f2H39jrGMBpnmPZit2upK4FeRMmEdPFDMdxnzVvdSPrIBkh20ymGekkBduRLmG2&#10;4FSVOii4wqpsbM/FM06tbmC/2VHX7TMDxbIxkSN5PhWuCo4gGLCwBkVbtQzugOf4eG5AbT+73QwL&#10;x7U97ebT2ZyWq12i2pFWClgym2Y43fPI3Lj2DMfraxii+cs4Ao2jsKoqeq0DMB2SsoaRM1UUBf36&#10;GSCa5zmdkoffdDp9v9XFkeJUlSSeSzd0ZHlKEPns1ivassBBEfgZg+rp+45vv/leQnFXD1iuQ1FU&#10;7HYrHu7vOBx2nC2EraT6HtuBNE449MMoIPcCF/ur1VzbPsNJZUUgXZ7vuXra0YydHYDv+Hoq2Yyr&#10;hDiOdV6hTEfMBNNotdq2pe5bcGB5MccLXMns6zvaRrQpkgBRUtcKbLAcC8sRk4fVSMh83/R0zQC9&#10;rOtivSbr+57iVHHcyhQ2CjuJb1OKLhD93OF4GDE18pesZJumGRlPUmTI9+86sl5e1btxglkUBbbD&#10;qPX6mux/Oh0py2ctH6gR7uprPZV0aVK8BYGH5xuOmWA5lLJlEhAPpEmu8/FMhJdCKZlsDsMw8gWj&#10;KBojcL4my2dZNq4fmqZhs9lw++Uaz7aZTnLOz8/Fyp9JConr+HiOy+3t7RjF1bW1TMN8lyD0cT0H&#10;z/XGqatZe0eRTAGyLOPFixfiItUF46jbOR45nQ4oWzGoRn5eOlxXcDhGPyYZtdV4CRgThFnbu14w&#10;fm3TqRuenWVZYwMjTml//NxlwjZwOspKwwtMDqUu/Ppu/HvzzhvHs8lpNReUGoZxvbtZPbE/bImD&#10;ANe2Ru2fjThcy7rG06abr3Vvjuf+7hnyo5BpLod/33aUpxPHOMS3LfabPS49oRvC4HJoKkH+2CVW&#10;Z48N14hjcFzqqsLGIYszQidg6DrunySqqqwaLFemoi4OeZzR1dKE5dmUumo5nQoCLY1YLpc0TSPm&#10;r6qib3uC0AXXxcHRnE6bvlM0ZaPjBQeZtjUNaZyiLETy4Dn4Abz/8IGzxYLZZMqnD59Gh6nRT6ap&#10;YKlmiwVvvnlLluds9juUBae6oq8GXNcmzWKyJMWzpQmoq4owDJjYNkmUEkUnqlOpsR095akgz4Lx&#10;/jCarSB4zlZFo6vMmWemPKfTkdv7O5Yz4b5dXFwwm89p214XUjar7Zq6rnn9+iVv3rzi+stnPnx8&#10;z34vheKLFy/4+PE3smwyurINBL1vWu1slGilgw5VP9dnehiGhImYA5IsHdeUwkxMxvvFyAjMNNyg&#10;NcxgI3Oep1vSUIrw36S4zOdzDUcWvuB6vWa1WtH3cqe5+h4095frysrQrCFNE2fumOPxOHJDpdDT&#10;2sJ4gevaCHLJYdC64g8fPvDu3TumkzmfPn3i/fuPMtkKYmzb1SvEbsRw5bls5/aHLfvjCaV67BZp&#10;yAOJkzwUR5quwfcDlstz6rLSgxlBD2VZguc5TGcCKzYNUdvW2iyy1dIX0cd9/b7N53NevnpGrNzc&#10;3HB+dsFyccFPP/1CGMTMpmdEUcxyuWQykSi6ohUt+/nLc8LwDZNlTtkVPD4+ohyIJzHn50uWyyVu&#10;5FK0R7483nL7cEcQRsyyDC/w6buGNE95PX3BxeWlHnBVVHVBlERSvBn4aZTIDxBHKUGc4AdCdu6H&#10;gaqtGHpxZYkgv8dWAqWzLIvpdM7pIJEeaEzD0Oq1hueQRimu42ubvsZQFBWeXaFaJeJPaxgfRkla&#10;GDjuRcB5dfVS1l0KvRYVTVsT1TRdPUZRmI7fODXNhWxyTc0FYf7eTDWGRlw1SuMHDOG+rOVDNzmT&#10;RodkXoK6a+ibjrqtyfOUoqpwPZuiOjHYFkESiQlBP+Sr1YrDdsPlcoEkO+zZrjcoHIIo5Oz8nKYV&#10;jVue57RNjQlht1RPqw+C0HNhGGgrASgHUSgrPczKS4SZtj6wTLFlO4yX5ul0outbibFSze+4XuPh&#10;48ta6XiUCVtZytoMZY9/znItjsUJt3fxbIum72irmqbv6Nuaum2JkhhlQ68Gmr7DGhQ9PUoXN32v&#10;OBUltl0zpKB6Wesc9xVNJUDKzeqgDwVGYb+kHdjy76LX+rVAT1WEeRXHsV6PZBoVoYjjdtRStW1L&#10;nIe4rjWu2+W5eA5oF7t+rY0fxuzRjgWgTJuH3zUI5j+2LekPZs1nLoSTDlN3XDmMY0dclWZqarpi&#10;czkYh6w5WE2jZDFw8/Ejx92W0PPx/QAHC9+xaZqKXVNJfE4cE/kBttaytpqlGAehbojAdT1xv2pB&#10;tMkbPT+/GN+J9XrFarX6ao3b4EWOdpY1NI1MYpqm4f7+ji9fbjg7O2O9XrPZbEcNytfvlDFpmNgi&#10;U6x+Hbn23GA+o4Bk5TkQn2VYloOtL76xidHFW99L1nIQBIRJPDoCfd/Hj2R9rbqeTseXHU8Huq7F&#10;inzqumS9fgKlhCuXJFgGmTLIKizQSQo4Nq5lj8WgFGA9Q9+RxhFD02BFEUOeUR6O9F1L3zUMfUfo&#10;e9iuOMGHrqPrelQDdGJw+OVxw3Q6ZTFdcHF2jq1gv9txd3NPp1o+335htpizUzt+azsO2wOOL43o&#10;y9eveHoSMfUkn0khqNd6tuvQ1A2O6imPHaqDKBI4d1GVOLZHlGbstweyOONsvuD+8Yk4cojCkK4F&#10;L7QJowVP28exwOj7jlNxpGtbVg+PnC0vAFgul2S6SXE9j6YfUECYZ2wPO+ryRKmnqrYtPDvXd2ib&#10;FjUM2LacTWdnZ1Rlw92Xe1arFbaVj0YBY6oxz02e5+wOeznDGjEtGdD7fi8C/PV6rS/tJfPFlMP+&#10;RNXWiFBXzrrPN9d8uv7Il7sb+r7VRYEUae/evaNtZdCw2WwIQzGtDK1M18y9slgshFiANQ4pVtuN&#10;Hh7INGo+FyfzcrnkcDj87p03zYGRARiofRAlY4zV12a3KIq4uroa3xcYOJ1Oo/nKcaRpro4nrUeX&#10;d8iQCgzzU5Id5Gvc399TFMXIkcyyjNXqkfPzc2azGUVx1BPQnqoWbd0//dM/UZYlv/76Kx8+fAAc&#10;3r59y3y2RCmL9WbP7e09XdeRTycsl7JSLOtCb5Bc/MjXNYWwPsWlHuM7HkOtOB1lU1FWpxEiniSR&#10;NndkUgjut9S1TF/TTJpRx/b57ed7ppMzZrMFp9NBVv7/+Z+EYUiWZYJlmWUEQURZtLx98z1hKMae&#10;F69ecn65ZHvc8sc//oHH/SNn5wvyPOdp88RfPvxZ9OieTTyLmV3OcHyH9WlF1VY8rB+pmho/jkHf&#10;oZ7jMJsveHl5wfxszi8//UQQRSRZzIDWvLmBaN7yWU6eSbcSpxl+ELHZbLm7/4IbyC8dzYRT/QCD&#10;wh5sHMum6cQ5ppQ486xBQtNFwN3hOFL1WpYUP0VVcywOKOBYHVlennEqBc8ggma5qAJPMvjM6q/X&#10;WBFTkHiBLyHK0VeiSL8epxZd09M1PbblIOCSAcd5hqyaMGLzkIa6c7FtW4fOyuF/OByYL6QTwoa2&#10;aYjTGMcNKfuCx/t7FrMlaRzSNC3bp0dZpUQRVV1TRSG2pXAtm8D3ZbqSJFxfX/PrT7/w4eMXvnnz&#10;LcvlnDiKCD2PJA04HfbcfLnmt19/wfECHOXQ1TXN0NNbNkEas1gsqJqGXg1Y/YCruzkjKO37jq4b&#10;xlVYFMnPeziIq9PLJX7nOZpMLruhf06qWC4XGvTajdojM7Gsu5bdZo3re1iWGj+zIAhkPWWbvNMO&#10;BoVqBpQ14CjRSlmuy7E+cNjIVMYwyZ4nKx2vXr/WIngpIpuuJUTheC6+42M7A53q8B2XJE9JNJiz&#10;bWu9DuJ3E5g0E7F84EdgDVSVhN1/XdgbM4LRUZp1i7gZPS3Gl0tmMs2oKymOPc/FdW3kFbC/YqM9&#10;r+5NrNowQJz4vLh6xakseHxc8fDwoBlCGY4jzrFffnmP64pYWaled5YWVdXweH/H8uwMbMVmv8N2&#10;HCxloVwbemj7jiRP6NVAURf0qiPOEp0nKZ+xa9nSoU6XzOdTiWaxFMdjwdPTPWVZaDlFQ1Ec6XuF&#10;ZcnU2rIVSnU4rsJV0LViAsmyjNlsxnwuYFGloKmlIHW069asr2Qy1+ipnKW5eC6GG2lWzICsOfTX&#10;lwIvoGoaSdHQ6Azfl+ffdo3g22YYwA9jzpYXwr0K5DLs1IA1yL+rPOw57g80lXwmDIJYORwO5FlG&#10;nBix/UCShTSDIkpC3NAjzQSn4NgSN1cUBcfdnlVR0DUNXdtSHk9EgbhG61ac81ESEFoem+Mex3bk&#10;8+wVXdcyIM5kx3E09PbEarsSMOvFJfP5XPRqXY0dupxfXbLfb7m5ueHD50+0bctkMuFv9gV7XcA7&#10;Mw+lHD59+kTgS7JAEHgMtkNRHii7hpaBum447E9MJjPOs4zt7qAZhh6fP35ktdpwfn4uz3c+5ebm&#10;N6LYpy6lKPrmzRv26w3b1Vpcj22Na8M0SfBch9X9HbXmWqWTnONuh1K9SGlCk8lcyHOfRCgaVAeq&#10;V6ReSBBIQ9HWDcfTVpz7xWkscDo14HkS4XR+fs68LKiqgtV2RZompGnC2dmSNE1YLhvWjys+f77h&#10;eCx49eoVynqWCq3Xax5XT1xcXPD69Ut++OFHkijE8ez/j6w3aZLkyPL8fqa2m5uv4eGx5g6gCtXN&#10;6haKNOdCyvCb8cgLhTzyA3G4NIcyPTM9PVMFIIFcY/Hw3d32jYenapEgDxABkEBkhoeZ6nv/ldXT&#10;E8ejtG8oJbIMk4UWRQHL+yVJciTwfXZ7iS1xPdFljZ0xURSQPSQcjkf80EOpsD9HZXHYkCRHRqOJ&#10;ThEY9HIXMVeJnrStS85vrxgEIXePDxx3e4aTMdPRkNYCx1JkZc7y/oH75QOe7XJ+uWCoz9rOfx7W&#10;XNdls9lwf3/fZ8Td3Nzgum5vdjBBx1VVcX//la7rKEp5V7IswbZtLi4WYo7zHe6+PrDf72mqiu+/&#10;/4FBIP2gji01cOv1htFQBq2bmxuSJOHL5w/695qRZic8FdK2NYfNkVwbM5qmpqgzHr4uSU4iO5lM&#10;Jrx69YqXL29xXAnZ/et/+QtFnevl0MZxXMpSs251wbt371g+rvnll1/Ybrccd3uqqtEVZ0Omwwuy&#10;Y8X26URdNLx8+UIMlqsDtm3xl1/+gh86HJMdT+sHHM8Cu+WUitQsK1IupwuUY3FMTqw/rViv1/r+&#10;LggGHsNRwGgq4eBxHBMNQmhqvnz8wsXFBfv9nvu7R3StXMf//D/+D5054Eyui2iaBIHIMxEpGjGu&#10;7we9PkZ1z3Zfo5UxB7JSqjczhGFIEIZ9pY2nhy0zLJydnbFebXtbsulvNG6zOI77ZHMTUdAjdFVN&#10;5IYoI0iuv9G51KKjyQoRg+d5zuRs1kcBSKabQLLrzRNdnp/X3AAAIABJREFUJ4X1EgchOTBGLH1/&#10;f4dt28wXZ4ziMbP5lCAIOO5P2B18+fiZydmMX37+lbKuiIYx0UDEj9e3N2RZpnVYFZOJCM3vvnzl&#10;p7/8TLJOGIZD/vV//98ymYx4fHrgfDFlOhuRZCeqqmB72GudQ0JZSRWQMRnkpyPQ4mjhPm3XR1yY&#10;LcqyLKJAEJUwDKnq565Sz3ZYLZ+om4r5fN5vWKVGGT3P651vbdvSdN3v/tm4eM3QY9oxqvw5EyxN&#10;T6RJ8ruUcQDH9vC8CFs5PUXYb5eKfsM0wZEmCsXoEKpKNBW2a+PacmHb1nPkh23blLmhSnT1S/kc&#10;+OkFPvtjoj8nedZdrZ/suq5PBq8rQYSGwzG27Wg6RwwOIJ2lBlkL9IZoKLWqkl5UpVyiMKZtFadj&#10;ItD+eERRNSRZSprkdDQEfoQfuDoXrMSxPUbjGGU5hJFPPBjxtHrkw2+faNqK8XggqGsHKHENllWN&#10;QuqzAs/nlCZkSYrlWERBiB9KLZZtQeTbxGGI5/m6LkeEsU3T0rYNYJGmCU0jB5/JjavrBtsBL3So&#10;6xLHkfaUrrWoqgbPDXVchtejvyIoF+oIq8VWskgZt6ksfYJsCvIol4ofuBpxlbyyTOuEPD+gVh6W&#10;7VHklV4AhpyfL3Bs+X2TJCEIAl6+fsVoFLPdbTidDoKkhT5t0+B0Fr+9/5X9dstkNCTSUSH77VaG&#10;9pE47Cpaao3q/fG/+hscx2F2do5tuaxXW47HBN9xCcNIU+8Sd5IcT9ze3jCZTFivlnz+/FH3Pj5T&#10;X8fjkaKstBvfIclz6qrFtmWJOB6PTIYjWQSVzWIuCE0YR/z88T3hIILWYrG44O7THf/m3/wftLWF&#10;rZwePfqHf/gHJrMpRS3xCcfkRFHnRKOAKJJnfTwec9yfdDamnIfLhyftVJf3uavbXgNl24rtYc1o&#10;OuDFzS33X75yNp+RJSm//fJeOpsRaUJVyvk8n86lgnA4JhzGxBfn5HVFmhVYjoSRN11D01QMIo+8&#10;SKRFpWtpqxZqoLHYb0+sViv+8pf/TJIkfeLAfi/o1+X1FdKbbfPv/8M/8e777zmbT/nyVdL0zQDc&#10;VB0fPnzisJc7yNxVcn49v8+j0YgoHrDfbvh6f4ejbM7Pz2naiqYs+sEtyzKKMqdtOvaHXX9vfRu1&#10;o5SOivFc/vrXv4oZxBOHpYWS+KTOwvUcLi+u2O42VGVNPBwQBhFJemK72ZFmST+keo7L03pFekqI&#10;YqOpzPFdj98+foBW+mqLrATVMZ+d9fVgw+GQtm15eHhgvV7j+z7z+ZzRaKSdonUfCWLMfSbmKwg9&#10;Fos5s/GEn376CaUUP/zwg2TCLR9om44ff/wR13b4688/URUlr1+/pus63r//jfV6zY8//kjbtvzy&#10;yy8cdvveMfzq1St2ux2Pj49yB8/ntHXdm07SPMdyXZTjcHFxwZ/++AOvX76g7Ro+f/zAly9f8PWv&#10;GwApL0pAEQ5iBmFEU5X8x//4n/j84QtRGDMZnaE6G9+JGI9mHI8JX758oa5r/vW//u+4fnHNP/3T&#10;P/H63Wu+Lr+wSZ5wQqeXYA2HQ84XZ6RpyqdPn3D0n20+n5GmKcvlUpz2wyFd15AmW969e8319Y3E&#10;qmVynvqup+9Yn5XOutvtdoK8NRjDwrMOyuheHMchGpjfoINOHmDXdn/n+hQnXSl1LJoiBFsPaZK3&#10;pJQiLTLKpqKrLCxdF+Q4MuWPRiJsNu0FRlRsBObiQhr3WWNGKF7lFXmX4up6HUe/IHVd09WtFMMW&#10;FVYnJfBVXrJbb/FDqZGK4xG2/VzdI1DyM4UWRRFZloqY2VV0bUuSHomyAAtITwdOh4QsS7E2FpeL&#10;ObvjQQICO8nWsuno6oq6rKg1Jx+Gitn8nB9+sPn1P73HxaEupC7I0vb7JEuwPXHSns0XDKczNrst&#10;jw9Pgig5DkEY8Pbta/a7DdvVVkdYCMw+1Fk8pk3CtT26ztIl0eKGoa3J6xzLsokHAVE4wHU8CrvC&#10;0rTd8bTXh5d27qlWBndl0bU2qgOalq5u6JqGxtKZfyfZhPNvejJt28ZzXHzdtuF4LkXV6dDeBquT&#10;wncJSbZ6oTtKqHEAx1H9AtF1IWUpCFin2cqmk3gSQ5tEQYD03jWUpQx8bVdL1VsbMggDlONpVKuk&#10;0jqgotCZh9MzoeKVxK8oy8VWDUpJB6PrKfxg0NN1Qjt7/UFRlQ1KOZq2FVQyCgeA6Ka2+w2O43F2&#10;Nugz5QQplXfp1atL5jpS4nA4SEfj4yOARglqyqbC6jpxC7YtqqromkYq34oUbIuzxZlQVtMpru9D&#10;21KXBcfNko6GLD/1bj3z8zJLVNvVWArQz5LRt5VlzXh2Rl3b/UKRpRWnU4LFkSTJOOrhWCIIdBNG&#10;I+dNXbXM55e0bdW/c7JM0i+B5nPN81zeJ402GGq56Doc39a0ZkxVVCyf1lJ1BMSjIT989z0tHfvt&#10;gTTNCHSNXJokrFYrurxhv9nTtA1tK72ftqVwXY+6lrDjvEpRjk2n5AL0PIeWjuNxz09/+QXH8hhE&#10;Q6Lpc6RQ24CFLdIBC7IypWxL/IFPNPYZjWIxgLUWyrHZ7w5kRQnKElqxytnrnDHHcQjjAUrJufOw&#10;WtI2DW7o8uLNS0FcDhnrzRZH+fzxj3/i029f2G5FNiBVcCF1JfET07MZZ+dz8rrkVO5pHcC1icZD&#10;wlj6MC0Ux+TE/niQz7wSE8k4lsYC3/VI04ThcMB/+cs/8/D5ntlswtvhG8okw7YUSZUTeCGB6xG5&#10;Pk3Tkh0PfD0lXF3dMJ/PKY5HlO8TeT6W7eA7PkVdUNUlWVbguw5FkdI1NQrwVMBkPCb0A/I87d8P&#10;o9eVeqRzzs7ntG3N169C319cXHA2n6Jsm46GspLs0clIhri2oddiGqen49gsFpc9WiyuYbi6uNZt&#10;PyFZsoeBOGSzLAOr07lmAeeLOcvlA3d30pJxeXnJy5e3vZ47yzJubkQalGZC719eXjIYDPrYnOPp&#10;0IMWlmWxWj+xXC777MMyz8iSUy+tsCyJDqrp8BybqioY6QYEz/NY5SsJzNdtDe/evevPluPxyGAw&#10;4OLiojcbASyXS7bbZ5AFxNE7P5dKrPv7ezZPK6QxRRoVsixjMp7y3dt3fPjwgaenJ4bDIS9ubqmq&#10;ig+//canjx/54x//gLJanlaPFHnCd29f8ebNG6qqZrtdk50yCu3WrrKc9ChRREEQMBlOmF0tiCdD&#10;FufnDAYh9w93ApZkKcNBCIhU5Zim0CnCaEQ4GGArl7yo+X/+7f+NoyxevH7JeDBhFE6x8UlOJckx&#10;palgtzmy2Wz439T/ye3tJfvTnjiOOO531KpkHA+5nV73yRnGGHd5ednT0ZZlM58vuL6+7bWMj49f&#10;CYOO0TgiCj3qqqNrDLAhUU1tVbNb79itpa/WAXozQF9tVdc4tkcURj095jt+TynJySobvQm7dG3Z&#10;xlq6Pu4jz3PaDnHo5YWm8lxGozFBFMrAqC+I9JTh2F7vtjEuyaqq+u4y02xgaC3TL3jan6Dq6Nq2&#10;p7ksy6Kq6z7mICtybFsROUKBnQ4HyrLA02W4nu8QeM/IT5qKGLOthYorgJEO/yyKQmIiqhoViKMo&#10;TUVUv1yvePv2rcRldB3o5H1TVux6Qu3aroMJdfV9n/OLBWUqOXPG6bo/bViujgQDn+mZHEQ3lxcs&#10;Li8Yj6Z8/vqFw+FEWzdUVYPj+kTxSHJ8tgeSXLQdXuBL8Xjb0jVi4W6021YGIaGkwoFGQ+lIMhlG&#10;y7KkodMdj9JwINEeTY+6AbRV2z8/JmTQZBu1+uciQZDSZxjHcR+46Hgu272gid8uDZ7noY1afUSF&#10;ubBNpppSTT+Ytk1Hp+h1mFhKNHFdxzHJsG0ZasqyJiuE5vfrDiybLCvwgggJjbUI/EAflIHOBIxk&#10;0O2c3k1m9Ggm7HaqxlieTZZnvSZFWZ1OqpcBuq46/Y61OLZLntfsDwfGsynKUdiOLELSCuAwiOUg&#10;vrySYM3dTjcn1BVBaErXO5LkRNWUKCxc38NzXJTv0jWiSx3NprR0/a83VUlZ5qSnhDQ5MgwD8qzs&#10;cxiNHsqcC67rEn4znDZNI3ErVkFRZuR5iUHvTWG6RPF0vdbPDP8iuNatGkVBVYvOTJZAu89hNJeM&#10;0TmWlanz8TQaolmCqiEIBliOQ1tL5ltT1gRRTBxK5tJsMpWYlN2Ow3YDDsTBhLZuOO0PbFdrdpst&#10;ru0w1Jl5WZmJFMFWWJ1NEIRUaYPnBhR1wXAwoikbsrIgS3fY2L0uabuVtPwif0Z4204Lux2hcYLw&#10;QjRdVqe1wBZt01GWQk8PhiHj4QjHSTilOcdTyqtXL/jhj3/AtuDLpw+cTkcUFuPphJubF1RVxzAs&#10;2Ky2TCYz5m8X1EVLVTVcXV0zm80YTyb94mbE4cf8iOVBq/ViruuiXPt34dNXV1cSlr7eUGYZJ0RT&#10;2zXP4vX0JF9zs9oy8CJmZxN+/PFP/NM//TuqsqZwa6IgQGFzSkoOhy2d5TJbXOBPhnieLIFVmaM6&#10;6av0bQfbVthWQ2CHeL7Nbrvlt8+/Mh1NiMIR6TFl9ShDgxu4PdPwbL4ZsFgsCCMxmrVty0APQVmW&#10;YdP055bjOL0W2nzvbdtyf/9Vx3TYJIlITiT/K+Xp6R7XkwicQ3LsdWvKcVitVrqaUS9DdcN2vaGp&#10;5H4C5H1VTo9uhWHYs08SLl70iQNAbxgyg9t4PEYhmkxBM8UJ/vT01OvTQg1WDAaDXmfq+76OUxly&#10;f38P8Ds3ueM4rNdrHh4eeuOCycUz//9iscAPXH775T2rx2WvlzaL32Aw4MWLF33kUZ7nfQ3l/f09&#10;h+ORi8tLkizllIrb8m///Decny106kXCYBRLxWJ24v7+kaIqCYOAy/Gl6PtsxeXlAicQh2mSJJx0&#10;jRa1IJ4m1inwI6pK4k62+73kfaqOeDTk1YuXDMKY/fpA28BkFBOF0mtd7HYoxyIeDSTbb/dEGEfM&#10;zmd4UcDNiytau9ZyEpGNmbSD6XSsn6eaPE/7/6auHeq6grbljz/8iWjgY+NQlDlWa9G2Dbv0wPGQ&#10;SMOIZXF1e8PNzZUMb2YgM8n4Elwb/O5BWa/X/RYs+pHud4eteVmUY/cDlLQwND0V6bpu/8/KsXsH&#10;V9d1DKNJf2GYVoenp6c+p+b29rbPZTMuNOMaypKE5dOGTjsiTa1HlmV9qvTZ4rx/IYzrTSmF58if&#10;1Q/EgWlone123bcSwLPI3+jGHOc5U2oUDynPzzkej6x13UnTNOz2e87PL6TQXjsiJ1pgWTU1W03H&#10;eJ7H7e0tx+1eYiWKnCAKaawhq/2aw+pES0fVNlSdiG/Pzud4gc9udyA9JSTHE2XRUFQ1nS5ytmub&#10;upaDtdQZPral9LBt6/BYX/QurY3l2LRNy/50pKtrOmWhXAfLxIx8I8T/NlIEwMbWOrpjn4hvLn2l&#10;FNPpVL5XHd8SRbKh2pbCshWjziLNdLYVz80GpaYXzCVintXeIdhHwHQauem0HkTiBtBuTglvdXEs&#10;kQZYSNtBEESEYQTK0do2eT5NGXldl1oAr4XztTzzdGbotQUFdJXW6gSYbse2gc5qeneo63rYysV1&#10;HZpahkgjGpZnK6dpROtpOg1NZmGanliv12y3WxzH0S7QgaaSJaTZqmQ4C4OQKAh7+rSlg7ajKkuK&#10;LKduG1m2dPxCWZbkFtQ639D0/pqgTmPaMPECRvtnBhUZwjQF5Hko28H3LehsTaMGfQ6dQQSwFLYT&#10;I6HKHlkqmVPD4VAjUYN+aDPPUVkGvenGVi6OIz9H22lw/IBWR490TcV8dsbty5eM4rEe/Cruvnwl&#10;yU5YtERBRF0VJIcTu81WIoeaRnLzBgOatiVNM5pKgrDNeVIXFeFkJq784ZTAjYjCIVVU0UwtHWpd&#10;sN9Lm0FdiQnL9Wy22wPQkeVHlIKOlrYtKcqMLC24OL/mcErIihI/HHBxecXZQoJMx9Mz7u8fmU7P&#10;CIMBnu9wffsSRdvrUKui4eL8AgubyB2IaaQoxBjgeIShFLIPh0OiYUTVlviROHMjFbE5rrE1+yCu&#10;/ZLdbkccCjJYFAXrpxXJ4djHjXz9+pWqKHsn+mg4oasb7u7u+OfuX3j37g0315d8/XrHdDyR87QR&#10;1E85Lq4fcDic+OvP73n59iVhMZAVw9JnsxfS6aG/qTvaGlzHpSs7tk87mqxjMoLlwyNKR0rZnt3f&#10;S0o5PbU70O0IeVWSnBLR7voOdArXqdls9r1ezjhWjWzHsD1GY9nnBersv9VqyfliymQyFmROu8G7&#10;riPXQ2GSJCwWC7qmZblc8vT0JGL/wYCiqij05xjHcR9xtduJls8YeEyzilmaTVTHcDjEd02ThwQ8&#10;G8nMzc0NQO92DcOwd9qa5d1E9IzH4z5HzkT3KKWYz+fSQqENhWZWMEDL4/Ke+/t7Tie5+waDAbe3&#10;t71LvWkafvnll97Esdvt+Od//mfu7+/xPI+LywVtJ8a22+ub5xy497/iOA7v3r3j68M9tm1zfX3d&#10;G7s6Swwwi+srHndrirQk1eHppT7LmqrELSR778Xr11wsbjgcE/7688/cPz4RBBHz+Yx4NOH69obp&#10;6IwH/5HsWOEHIYfixGYnFPLL1y+4vb1luXzgP//1v5Bk8ms/3v7Ay5cv2KfSR2rOUTM7mLPNmGlM&#10;X7k5Gy8uLriYX5DnKad9QpoXOLaLUhbH3ZGv9/esViu+//57vvvunQBhIN98v2U39Bey6N/Kvh5H&#10;AgKHPfpRtfKX27UUWUZ9FGSuaRqwBfEZ6iBSrOcqJsuy8G2pC/Hn4mzL0qpH3fI8Z7lcstls+o7T&#10;b1sRvnXdDAYDojjm7FwyxYzYvSjECtx1HV743ClH01JmOcedflERy3Eci4XbODubqsVzfAZx2CNT&#10;m82GfbITBNASrZvSPazX19fcPz4QrtasNxtNtUrEiB+F/aDXtPRblKkwGc/HWIXU75RlznqzYXYm&#10;hcPH7MjX+680Tcd2u+d4kr7BeCTb0vWVfDZZmvLl02eSDx9oOksSmh0lBoGmoaokw01ZEuzruBGu&#10;52Ar+W/qrqXOK6pSQgVDP2AQD/p8v7Is6Sxo6WiamrKWQdEMU2UuidSdsggGEWP9nPQDHEIhudrx&#10;1HWdhITqtoe2E1oOS4ZEZUNH039OJuHaRLuYAd7k9aV5LnUr2Fp7IkYZcdzCYn4hB6DSC4glL4bJ&#10;LiubWtMAMhR6vjF7OL3T1AyVSiksR/UQuO+7NG2g6T2HOB711VVG/1dVNW3bEfg2liVZV7vdAd8P&#10;mZ2dUVaFaNn0YCvfW9E/K4fDQb6WTobv2pqqbrEVhIG0TtDKoN01LU1ViS6xrqnbFlu/f1YnA57v&#10;ugRhhNV15LmiLLL+3TVuwR7BrqoeZTTGDYOEgnzmURTqQVbiJaCi83TYq0bqjCHEdixc18H3XWx7&#10;QBB4tO0OP3BFy+g7KPW8IJRl2dM25mfgOF1vbLBdKCoJd/Ycj+vrN7y4eUk0iMkSXUyfp9qtWOPY&#10;DlYH6SlhvVmRHEVQHMeRBMO6NsdDQqLjhWzLoWkh34nrr65bKZF/XKGcna6qC1g9bbAs1V/sVgee&#10;a0MnURbv3ryh7Wr5uZby5/KDgGEcwUzRtg5KFQyGYy6vrnn9+jXxeEJTd1xe3/DDHyqOpz111+K0&#10;LfPFBVHgc//lK3d3d4RhyO3tS5RSvLh5yd3dA+unNVcX17y4cbh7uBe6NTsRxmK8SPQC7PiCOLme&#10;LFS2peh0XmdRZEKt7089OtW2LcnpxH63AaT27HK2YL1eU+YFt9c3DAYhH377jf1mTXpK8HVguLR0&#10;VJLhqRRFWfLlyxeSTDR2QShnuAIsfRc5joPtWBz3GXalGPoTfnj7R2aTCWVe8df8r8znc5pOU+ud&#10;0maZGWVZslo+MZ5ORHzfdER+SDCIaNuGpM45HI69vMEsKibqwyxjRiYk74mEp5qIjOubS7JChom8&#10;LPhy95X6wweiKGIxn3NzcyNtJmEITYt35fUuxsNuz9PyE6csZTQZ94hbmqb6ThKXp1mazZlrZAjP&#10;KJ0sGcfjsW/dmevWlm8D6Q1gMhgMet2acXmbwdUEhpusuKurKz7o78fIFwzQ4rpu3/jS1g1NXTMc&#10;xLx9/YbXr19zPB756aef8AJB08uy5Gm9oqhKzi8Wct45iouLc0bTEY7l8Muv7zkejwzHMcPhmP3x&#10;wHa/Jc0SgiBkOJI4M8dxGAwjmq4mTU/CXuiw7vQkz6vviqM8jGPiwYiuszidErabPZvNjiiqcTyX&#10;v/v7P+EFAevDjsfVWmaAMGR8NuHt92/5+eefcXyH21e3jOdjvjx+Yb1bsz1ssWxJ7RgOB3ienF8g&#10;n+doJEyTOJsP3+SodkRRwPn5GZPRiK4FGoeutmnKjrqraLqCNMlpq5Yffvgjl5cL6qbhw8ePMryZ&#10;B6Ou696c8G2orZkeoyjqc14MEmIoK3OpGU7ej8Kecm3bltV6LYe/EsjVwLoS+DcmTR/6i8sgddPp&#10;FNNpaEIGDeK23+/77KemaTi/PKeuxTVWVKUkGrsOoR/0ZdaWZZHrxPr9ft//uZu24sOHk3baBH2+&#10;zmQy4Ww+1ZdvpRGUVKcuB30Ks7hUxZY8nU55fHyUDWY8wtG6ruFQjAuVFvkejxK+AACA/39ruw5t&#10;2XI2OsPxbOpWsdscqJuS0fQ7prM5q90W2/VwPKe3uB+TE9vtlrPZnOl0SjwYcfviFYN4xG4rCE2W&#10;nFC2hRuJKD3Pc6ym1hEZ8nnQiMGj7jryohC41rLoAvoByyCiXddR1bLFmovefIbfXvaO4xCHUf//&#10;K6WwdMSLoy9hg2AC2K5L03T982QGdaNfAdFVGBTIDHRm602SBEcfZL4vFnk6Sd6Xf+f2xcpmBNBn&#10;GW0raGpWFvqAkwGlaV0N+8tBuV6vZfBQ2rzRWDp93NIHoFQZmTDZum56hMrrBy4LpaRyyrQJRFHD&#10;aDzm+mpBNAw1PZux2ew4HvcoJUOOZYFtI2nwgUea5r1BQClJ7jcLglMUFHpwNoe2cQiHmvo3S1CS&#10;JBRZjuPa8E0DgllYvm0rMQPbt52uzxRn9HxmaI2XbYtBpDZOdJqeEnddWwb1tqOj0SYItP6ow7Zl&#10;UG/qrv+Zmxoy+b6KHo1QysHzfLImw/ZsxsMYaHm4v+ulAVEUURUlZZFzLArck41lSUixmCZEytAi&#10;P5s0y8irEt9xwbZQnXrWFpU1Vqc47k+iSctqBqNOP0vZ76KKzNmRpglpdtRUP7iew2AQ4gcDgkBq&#10;0spS0eLh+QHX19eMpjM6FKiWKHIZj4TiCgOP/X7Pw/2Sssr58ukrTw+PeI4Lrbgrb69foHBItKPc&#10;9B63NDztVkzPpoTxgN1hi+04BG2g6Sf6RSuKIgJX3KNPT0+4tsf5+Tmh77PbHmjqmrdv38p733aM&#10;4iHK6nj98pogDEmzE58+/8pmvaSjZbff4noOdBa73QGlHAKd5WlZFsuHR/brDbVe+CazKaPRiPPz&#10;C0FbXB+vc/HxcH2XLmxp8obtcsXpeEQVNuOzqS4+L/tz1pjvzFklsRseoLRWVlEUFevVtm8dEFft&#10;cwe0SGnSXs5hLmNlwzAec744w7LlLLm/vxcDykjO/UEY9saH5XJJXZSSQed6pCfT46n689OYyEw/&#10;s1mgTDfvt3mbhoEwrIZU7rl9XI7neb0UwsR9HA6HnkkRlHivjXtZf+ebIc789wZJNPEbRo5UlmXf&#10;0xp4PvFMYkPevXvXxwMZJmo0GrHdbiVg1nF4/fp1fy7XXUNVF6I97WTRjOOY88WCKIrZb3e8ePGC&#10;n376ifV63bNVYRiy2Wz4zz/9lenijGOSURUlrm0TeDKzeNq5Ph5NOZwSPny8Y7s7oFyP12/eEQQR&#10;nueQJpmOFon549/8icANUJ3D3Zd7docN7397j1KK8XTMaDpiMBoQDH3i4QBfBxMfEqFqsyzrZwgT&#10;2/L582fu7u4oNBp+dXXF9fW1zmW0cJSL8h0Kr6XcHFitVhxPJ9Jc4k8ub65psSjLWhY4gKbUGUpV&#10;3WvelHKwbQfP0/lUtoPtuNSN2BvazgLLlo20qLBQuLpmxTinTNF9mqZEkYQzmtoH13VZ7gVd23pb&#10;BqMhWZ5Q1XJBXN9c9u6rpyfp0CurnPwog5yBjoXKU332XFWUfX6PiOFtmYq7Gt8TJG0yHYHuoIyi&#10;CN/1OJ1ajejIBWEuIlu5+F6IUorz83PKstRbjdu7cotCqNbOsrA9l7prSfKMi4sLuWiASJsGDNdu&#10;dEXZbse6XXMcyQs1mUzwAp/1bst0u9EHiFRBeZ4gj0VZUu73HPZHqrLmdEqJ4xGDwYBLDTk/LZc8&#10;3n0lz1LJGNODtGqbby7mBotOcstsm6IpactOKsdoyIq01zk2Vd2/2OZzF+OKHHDnC3EsmYMEpSgL&#10;k4vm9MMzelg6JhL54SiFr/+/ujG/x7NWxSwPJrxVWQ7oYOQiryQeomqJR5I8PhqNUcqiKEratiH0&#10;fMJIp+h3HXXT0jSdPL+AajqKoiTSQuOiEMohSY96cM30YRj0CIDjOGSaIk4SOfBi3ULS6YxDUwNj&#10;NuSm7uAZPNL0xIjhcMz0bEIYerSq1hljB06nhLar8RwPP5AB6XjayzbnSBiw5yu61uJwPOK6Ngq3&#10;15dZpldVH8Imq7BHExxJrQ99jzKUuBT5PBq6tqVqWzqNthV6yWq0gNtyHJTWMNqexyCOqauWum60&#10;fMJUYTm0bU1V6RJsx+4RN6UUtR7KBFkDNKpbVRZtqyvelIVjGaTd7Q92WR6kTaFrYb4IOZtMcV2f&#10;w27Hdr2mqbvnZ9J1yNOEXJ9HtiNDt7IsXdlmU7YVmdaDNm2N63l4vo9jySWWVzWh42K1FrdXcnHM&#10;5nPKsmIwjMnLks1uy8PDg1zImhJWSqHsju12DUgQcDwcMJvNGI1jHEfRtYLGjkZjZmfnUo1Td5R1&#10;LvmBlkVdC9U3sAckScavv37geNxz2B2lP7OVQc5RLkl8wn6axeoAACAASURBVLMdpqMxHz9+5Mv9&#10;HUmacn5xTtU2hAOf2fkMx5vh+h6WbZNmJ1zb08t5jWfX/fuXZRmt12A7lqCTyuZ8PpPYCyV/dldZ&#10;XF+dMx0P+eXXX8nSI11b8fh4R13XxKMhmx1IJ2kjLI5v4eqcMbt16JqWokhJD3s2S3EWvnnzjpE/&#10;YDAYk6cV2Va6KZcP9+z3Ww77LY9Pj4wvz3jx6iXxaCCoUVWTnRK8MODq6koGGkt6lJVSlFlJXdbE&#10;YUwxKPiSfaEoCnElArVGbyRaSqqnZrMZw6mELkeBR5IERFHMZDJif9yzXD5wOOwYDgdMxmN5b3d7&#10;3r//mZurW5LDkbZu8F0PS1PsdV0zHI5YjAZi3tL/zoRNG4bCIGeGEjZIIAgiNwiD3nBopA5m8Z1M&#10;Jn04tlKqv4O2W2mi8TyPV69eUdd1b4TqWQa9sE2n0x5AMXrnX3/9lc1m0xsuLhZzPK2rWy6XfP36&#10;tafhzaCX57ncc/p+z8pCDI9VTpKdOJ9f8OLFC9D3Td22jCZjVqsV8WiI5/p0wKfPn/v7puukVeh0&#10;OtE1DcFkwtlMUhO6BqqqoW4sqrJFKYfLy2vOFheczReiR7VaTskG13WoqpoqT6nrFk95VE1J2ZSk&#10;RYrr2twvvxIMXS5vFlxcLRiPh8wWEzzPYfd5zf3XL3iex2wyJgp82qamKEusrmU8jIkuFiwWgjgq&#10;OjHguCHJLuWwOfLweMdytRIzV9vQttLTvFwuabqW+XzGZDKR4e3/+2DI39vPuqOyJIzcPuLB9Ala&#10;jo2j0RIAu1T9YWyozaIq+4v324BN44gxMSCj6aSvTTGaN1Oy/u7dOx4eHnoHy+XlZW9mWC6XUitV&#10;SoXOeDphqpEepRQ0Qtm8f/9e9AXRoEd3zFCSdil//vOfSXK5iM2WYzQLxmVqxJ3SWuBq4X5H1dQk&#10;uoewaRrqVhxEr968Zrc9MGwlQV8OxaZ38pmhpq0bfn7/E3E84vxiwXAyZrVa8rTeSgZQXhJGHXlW&#10;UtWCBplIChM22jSNjik4MptMefHiBbPZjLvPn3haPpLmBbQNtgLVttR0WAgq5AU+lWWRFHlPR5q/&#10;jIGj1hlv3zpGfdfrNzzjOv4WUTNBlKZjz7IsEYjr3KTD4SAbUhQxHI96NE+s1mX/szD0mTynzxtq&#10;HMd9Z1+gGzFMAfXuG+1hWYgwuO0aySfEdI3aOPpw2u32+sUtemrP6DrELr/Qmi6Ji9htjz31abLp&#10;fF/oi7qSSiSzuSZJwjA2WpiC0ymlbaSaq65LVstHvNAhyZOenpGvJ99LqvOMLMsiCD2N+p5oGmQI&#10;sR08x6XSVV3furHN+2akEWbTNv+doSO/1TN+i9gZytMgqCbY1qCgliX9r21TAdLZCY2+JAR5a7ta&#10;Iw82bev2A+i36K15zhzn2cEuQ1qjNYouXVdhmlXAmCMUdSNI7Js3b/D9kK9fv1IUBRcXF70j7mkl&#10;F5Lr2QyUDHRmQbOMwUVfgk1VoRwb39Eoa92hWqkEMmxCGIa4jofveKwexfmtPLdHgqV/MKDtatoG&#10;yjLn+vpSzpVKaKokSfrE964VqnZ2diXmCtchK54Ds6u67i9ggybO53MuLi44HY6kxxPz6Rmqg/PZ&#10;nDzP8D2P66tL7u6+Evk+j48PutS6paoLoW+biiRL2e73nC/O+uF+s9lInmJZEkcyaJ7NZozjIYMw&#10;YhQPNbKe87jaslk/8eL2iqfHL9w7Dp8+f2A8G3NzuyBJd4Jgq5YklY7i6WTGzcuLvrXBsVwoO0Iv&#10;RKkZeS5RCk+PK5Z39zydP6AWLp8+fuW39x/YbrdUdUZTlmT5kWN+ZHY1x7KekVqDHhmphBn6jRvV&#10;UJDGUCbxUG5fw3Y6naS/2ur6vk9TtSghtNsekarqnP1JtE7T6ZQzrfFUSuHP52IYq2Q5d22JQRnF&#10;I2GSTic2Gq0Zem6vNTf6cvPnvL6+7uvyzDvzLbKWp0mvUTPI4X4v8VLmvjOxKN9q2owuzmhzDYVq&#10;vlfzeRrTYA+MaFftfD7n7euXch+4Np8/f+b+/r6PzAjDkPV6zWgyZr/fY8LGJ5MJWVmgjkeaphbp&#10;gq7dsm2bNEn6+22/33NxcSHnV7Pv7ybz61VT89tvvxHGEednZ0zGU1zboW3BsV2iaETTdkync1wv&#10;ANuhqlvSImd/PFHrNGzPd6SJ5HTCsz0c5fL1/iu/fnjP1c2C0WjE7GzKfDEnHke8++Ed4/GQjprP&#10;Xz+w30u8yeXlJcPhsKeTjfZbsude4jgOv/76K58+fWKxWPD65jW//fyBzx+/8OnLZ2zb4sXrV1zd&#10;XNN1DdvTAaUElX14Eirb6rqO//V/+Z86gwgYB1LdtTrbS+g2w5P7mh6UTdqhawSSdxQafXD7h8m4&#10;Jk1WzH6/57iXLBljna3rWtoBlPW7C+c5VkAeoOVy2dfzmMnf5KYdDgdOSUGodW1d1+kkbunYrIuS&#10;jx8+iFDXD/oLDODifMHl5SXhICLJM23vTXtK1qQzLxYL/ZIWv4OQfd8nzTIqGmbzM54en9gfDtQa&#10;cZpOzlgul8Sx9CmanDHz8hiB/nYt2hlJHx/x2/tfeXxa8vLlSwaDgdQCBaYPs0O5Tq89LIqCIi2g&#10;U8ymU+q65Gw2kQqvQcR69cTH396zflpyOh3wPY8wDHTUR4ftulSd6BSNYaOrpV4sjqS3zrUdDocD&#10;h8NBx6mMKTOh/lqrZTwZUjXPuW9d0/Z6Ntu2aTVyZ1C/LEl7p1scx4SDoD+sJBsr0zSFOJDHo2kf&#10;QSPboOq1KcPhkLysycui1xO0zbNLzrIg8mWL7dBRFG3XHyK+L6guGJcQYLV6cKk0hC8Hra0EQaxK&#10;STbfbvecTqd+cIwiodOTVAZHRxt42rbDwtaIpyXoXyPGiq5rcAObwcDvaQSjdTMLlbm4jRD2W6dv&#10;13UMByMSPTiYz/n3BqO2jxkxehhDv3ieR5In/WVnlhKzdBkqx9BGcRz3lHUcx1xf3eqlRLpqPU//&#10;jDNxyVlKLoDxeEQcPzcpVHXRH8JFXun3+plqF9RMXMuBH+usRxnMzQJhK1mAzrVhyEga+pxBPeiZ&#10;78c8P+ZsMZ+h47k0qmN/lDyuMJQi9DzP6RpZMrNTRttA4IV6o28kVPxwomlbLm6vGE7GdF3H4bDD&#10;tu2++PqUHPTXDfqfz2QywXVt7bjtcNyY6dmFuCIHEWUtz7QZsoNAPrsoCOXz3x0l8BfF/dc78izF&#10;VTZNXVPX8jm4rivF2Z9+Y73bcn1zw8XVJRW1GJOUxWw2Y3I26802qoPVasVq+UQYhkwn0hFqIwND&#10;pZd4V8lzYnWKMPT4l3/5d1RFqs/mhCRPCEK/79TsQC/EgkZ7fojvhwyHY4bREAoZcJaPdzoDCzzH&#10;h87FVgGj4Tnvf/lMnsj90jQlZ2dDgsDBj31uvrvlxz//Cc/z+nOq0ujxxcUFbhD2KGIYhlRN3Yv4&#10;lVJsVlu9xHT9/SIMj6QcFGXWn2mWRb9Y+r7PYBhR1FX/fJsOWUDy1IBxPBbZgJL3o8yF1j0cTmRF&#10;ijeQejWTl1kURT80rlarPrpkNBpJc4PWxRm3aVOJPv1wOPQyA6OfK8uSH3/8kdVq1cd8mCXM0Hsm&#10;09RkaRrjYVVVfcfqxYUEIz88PFCWJZeXl1xcXOA5iraseVo98ssvv3A8HnszxUnnHLq+0JfKdbi8&#10;vGQ8FlT4eDzy9rt3WFra4/s+0+mUppIct6qqBeAZCFVdFTWmpcVIP7b7HZvNisFoyB+++x7LsqnL&#10;isvLa5TlcDyeaFtIThlZkaNcj8F4QqSdty0NrieAQNe0rFcrNk8b9tsDD1/v+PLlC8fjkT//+c+c&#10;n5+x3+/xI58//PgDcRzztFry5fNvnJ1N+6HYGD/yPO/NJn/4wx/6c7Wqql6+tV1tybYl6akAZYkO&#10;7mwi7SdlTtHWkkLguTTaGe0YWBXot8YkSbAcQ1vYvUgzHo9YLC6xlGK9Xvd06PRsxn636fsZTfyF&#10;mfDruu4twlma9l9PAjLFvtzScdSHutkevt3yTdkwQBAE+jATjVkYhozykryo+siOWA96TVWTWAn/&#10;zb/6VySnkwyVFsRNTJZlrLcbTmlCp4Rn8j0PV6NJnYUWRDs8Pj5KZAAtSZpSFgXoAWx/OBCNYxHr&#10;VlXf5ffw8NBXiBwOhx45AnqHkNmwbNtmfzjx5e4r4zTBshXniwWTyYSmbXG9gEBftnWjnYx216Ms&#10;Xdex324p8pwoCogHIcvlkskwZjQa8bd//nvWT498/vyR3WZN3bQMIjFjNF1Nlea4tv88MOvDx2wM&#10;IAfucDAQAf12R11V2Eoy/6qyobXaXtPkqOcKF4DObfrvs65rsiTtt+OmaX7nZpZnyNIOnbFoWDR6&#10;1kdwKLvX2SnXgbrpL+iyLOk0OinUwjNKZCnRaRkNnoiCK+qmxPNcoR+VokO7ohU9Quo4Dq4jFTdN&#10;bfRe4e+GDaX4xoXb9RoZ0WspjRZJ1ls/wNHieGKsMMYAM2wZVNPoTr6tjzJDVte2PD4+UmgdoLk0&#10;DHJmBjgjTP62PkgCrKVOxujXzDtnEDl4bsswz4dxehv3ttEUNU3DbnfqNYBBEBCHg55uNohf27a4&#10;GtlyXReLAsuyf6ejNahTFMbagCRNIUZDap7P0XCsOxqb/vfpuo6yekapoBWXYGfRdW3/7w2CYVlQ&#10;FaWI9T1f9GPogGUd9O2FHskhYbk6YG+UVI0pRRD41G3D16+fubFhsZgTx5fyTETyzrqe4uHhof/Z&#10;iumj7C+qq8tLwmiKH0R6OQbbsgh8F9eJcX2hmKqipGtaXCWaHtu2Oe2PPC4fBN2pS9KTMBgmtzLL&#10;Mpq6pCoSTsct8ThkPD1jMBpSNw1lXbG8f+Dy5loubfWso9rv9+y0TmkcD/5/w1sr0Cph5FHXBa1V&#10;4zgW/sDDclt8X/IclV1TNx2W/tqe5+K5Dp1VkyZbqiyjziRyaL/fUjcpnuWSFxV1bmFbEZ9/W7Ld&#10;nPCdiDytiAYeP3z/B25fntPaLZt0y08//YUsy5hOp7x69YqyrNnvhfVYLBbYujbQDP/GyJZlWR/a&#10;XtdVn/cplJ+cPX7gkmVpj37JfSQtDtISEPcmLRwXRyNZXdf12WzmHbEsSzM2MjBt9zvOrxe4/jOa&#10;djwe+/c8TVMmk0lPZRoE1gxaZVkSBX6forBYLPo73XGc/p/N1zNh/MYZezgceoPfdCpaQwPaGKTv&#10;9va2r/4CuLy85PLyUtOwBzbLFWWe4liq168b5DBNU9LNWn4ub98QhqHo2yx48eolk8mEf/mXf8H3&#10;PWzbkTrGU8J+f5BZwg1I0/z5fnHERLLbiX79dDoxnk54+eY1w+FU18CNuL975D/8h/9I04gEajyd&#10;MJ2fM459wtAnHskM0ilZom3Hos4KfF2/dnFxwQ/v3pLnOff39/z001/4+FGc0T+8/g7HtXl4vGez&#10;WfVGJcfxsO2Kp6e1TgIImE7HvHghtPTPP78nSY7MZnPR2qU5Hz9+ZhROmc3PmM/nhHFIUWRsdxsO&#10;J0EmO2UxGEYCdoQ6583oQkw4rnm4yrLCdmTTUK4nW3FeaddIiO162I50n4bBoB9EDBXq+z6VLiTO&#10;04zAsyjzijwvyU4ZcRijXHkQRYLU6lwttz88DI1VVQVl6VKWmnbRl5rjKImdcH1sO6VtRJ/juw6h&#10;74HviTiaVsqbCxHttlZLkkuXW9d1RIMhtucyGsSESjpUW6T3z/EksybJMzzbIRqO8P2Cqm2gqlCu&#10;w2a3ZXp2xmg6wY9CLMdmdj7HVbJFKUfqbazuOebCsiysTrbRIAo55Zno/tqGQRzTYFHVLevdlrbp&#10;cAOfIAixalvHYECapqyXT5KGHg9RiAg78gOsYcfpJNk687MZ0+mYP5/912xWS9brNW0tqETd1Uw8&#10;F9vWheyeS2dEq5aIZtu6xuo6HOVSNhVFnhN6PlE0oGprGqvFUhYWz1EulmXRaEeqoQLMxXVMTiRZ&#10;Ki+4YzMKR9iOoiprfSDRi/9936dtUu1SNf2WNp7nY9uudkhXtDR0OpHdoBVt+2yCsOjwLCNyl6+T&#10;FXIY+xot6oN/sfQC4fQUvQSuChJc5EKHpmne6/pE6+b0A4HrOvpycL9BgFrarqWpxbVoaIjICmis&#10;tqdJDSJrqHFzYRi6fTAY4DqOuLi7jvFkSBn5v6MgzaAA4hwvsoJMowdlI/R232XoBmDZOK7oWZVl&#10;92HXAHWWEUZxL3r2GsnHa9uWU5rg2l6vo6yqql/gwjBA6Syzssz74RSUpmFalCr1JUd/OEueXIet&#10;hyNBaVuCIBSt2GikUQsRW6/WG02HhXiIm7luK+rWUI+W/L3qUJYF+jlqmoaWjs7q2G42dJruNgNr&#10;FAXUWr+73W5xbZfpbIjr+oR+QOB60HUUZcl4NiYcRBotaXTO4aZHUcs8pykrrStuMK0JcTAiCGTJ&#10;spQDtJS6BrDpagq7wM5tQTxdG8/2sDpF0VXURUmWiDa1qE8kyZHTQSg4pRfdMPKZzmKubxfsjgce&#10;7u7YbDZMz+fMzueMR2co2+Z4StmtheLsuq7vDz4d9+z3Wx4fH4kHAxw9hNRW00dMuCcLx2vouhrl&#10;ebiug2V7eJ6YU9rOIfaCPsnAsT2UEuqqrirKKqepRBPcqUryrizF4XAiTSpcBxzlk51KGs+h6yws&#10;22Y8nfD23Tu82OEf//0/cvd4LyayMKBtG9I04XjY4Xo2j8t7hvGYTll9H6etFG1dkZ4SjseE3W6H&#10;ZVmcn58zHA70PZj3z+S3945leVjKfXZ9ej6uKxlw+9MRV8l7GAUBvuty2AtzsdmIvKWptYGigbbr&#10;JJNM5yCa98Dco2agM9phw04ZKlOiXYpekjQcDvvhziBoj4+PPVpoEHUDrpgBzmS+xXHco+1KKcbj&#10;cR8TZNoDPM8jTYVBSY57VN0yHsuyvd/vSfSyWdW1VOWdzXpEcbfbsT8e+kHx/v5e8vfqhizJxelp&#10;O1zMLwTEcXzOzxbsdju26w37/ZH9fi+0fhxzeXHN5fUVo1HMZDxjfrbAUQ5pWrDbnlgul/ztn/+O&#10;29uXvH73FkcvXJYNhTbhmYgku0PrdoXVavKSuin5u7//G9qu4Hic88OPPzCfz/nw6Tc+ffqEyQ18&#10;elrj2B6Oq2jqDs8L+ly5f/y//i03t1e0DURRjOv4NE1NmuRUZcPlm0up67Ra7u6+sF4/kZe5VED6&#10;DqPRBFefRUWukTdzwJtLrmkaCu0o87WdeTabUdU1TddK8rfn0lRQ6Kk6DsIebZGJWESQ7jeZOU0j&#10;eqfT6dTz8K4rMGCSSW3Pt3Cu2Q6MO8OgdN8K58327CiPyWTCZDQmy4Ryk84+efBpW2azGYvFAuU4&#10;HHY7gq9f+42rrCUPy7YUTddSlBWWrUCJEWN+PuPDx49YliU9kl3DarOma1omo5jsSS5VY502qIlE&#10;VrR9PIZre896wKKgKkr2xwOT2ZjZ2US7dUNcV6iRzlK4jkdSJLRNR101FGVF29aCElkybKxXSyLP&#10;JUssqqogy67J85y7uztxP4UBb9684c2bN8wXl8SjSf+zSLMDkRsIPFsUWObQ9wNs5UIrQZF5mlFm&#10;OfkxoSpLYj/EUw5lWdDaHS1tLzI19IKhrozdvsqLvuLMDCGiGRCEqKmfS9mfESBF4Ec9mmQqkwwd&#10;0HQdRZWDsvrlAcBS0sFbVQWmh1Oedxn+DHIELYEWlptny1LPmhM5IHVora4Ey7JCo9RZj+K0rWgR&#10;/MAlsGRAtG1xM8tz2vToq7KlON51Nc1P0w+Oxq1oBj7btnsZwrciYkOpfktlmoPcUPK9A1XrUwz1&#10;YjIL+8/Z+Wbg1sub+d7NZ250oN8iY72+yH8eFoPAYxCPGQzEObvb7X6nd5UqLEXbQNVIyPEgGpEX&#10;knzuui5od+e+PPbnkpEeKCWIwnL5wNOTuNjn5xegB27bln5QE5QpP5uufw49z8eybFSp+vOlKHKq&#10;sqSzWio9bNljRTwa4rodeS7Pz9XNFTdX13i21OA0dQ2NDN1e6LE77Nlsn/SF7iJ9sKk2N9WUxZE8&#10;L2T4CxRNXXB/v8RxfN5+5/U5mY6rcHyXqrVEtFzX7Lc5ruPRqZrslPH0tGa/Pej6rYQs3XE8HTgc&#10;dlS5hB/blmIyGXF2dsbj0x2u6zOdzbl98YrxfEZZ1Ww3W/anI8PRhI6uR7SjQBYHW0EcRiR7MWEM&#10;QpGu0Ir7vKoLirJkMPSoW3kXXM/kMJo0AruPl2gbSOqMsqxpW/CUZKc5nnR6KjsQGq6R+IcgDjgb&#10;LTifvubp8X8nOeX4YUBdtTyuntifrnl5ccn3379FuR0fPuQcj3tW66UM9AMf17ZF+xftcANxIY5G&#10;o14HV1UFy+UD2+2+d5P6vtt/to6ryJ8y/U6AssUMZN5B1bXsNmvO53MxcTUdSlk4ymaz27NcLsnS&#10;AhMnNJ1OpYljGOP7gtjvDluOp0P/Tpqfg9GRP9Pnz6ZAoDcpVMWzEaAfqrVj9f7+vqdhjd7cnC3f&#10;6tFN8oQJ9231vRlFkVRM+T6vX7/udcyr1apfMs+GY0LfY7uXGqvN04qyqRmORpyfn5OXRS/BaDrR&#10;kI7HYwpNH47iMY7r4+l7YTKZMAjifqH98vmO3WbXyyPSNKMoKiJvgO/6XC4u+evPP+E5A7777jvy&#10;tODy4prvv/8Dd3cP3H19YH6xYJFlWFVOXhYo38bVhgrfDVCA73oEnk9d5mzWT+R1QV1X/PrrexYX&#10;c777/i2+77LePHE87Yl0uH1TQlnoflvbAd8hjiOiKOZw2EnmazDAomSzWfH1yyNZluB5AfP5nGNy&#10;4nA6kiUSVuw4NrNzWTIsq2N3PFCUGaXWzcvwVmvdh3Lw/YDiG8dmGMXE8QjlSo3PYDAEZfH09KRd&#10;LaLbMQ/Z8STUq2XCZDWtmRzl8imznPR44uj5stkFIS0N5+fnPe3WH8CWhNoaqNlQV9+m2xtBtedq&#10;ugfomoaDLs8ttMmgz4pSirYsOCYJiU6zdi04v1hQlDV1WVHWlb7AlWgQfI8gHDAcT6iKnLKuJBBy&#10;MKSpaqqm5OaFQMp2lnI5vsS2bfmMipzxbMrp00mEnhqhqMuqf5GkOHxIBDStFlIDQRhKZdjsjIeH&#10;B/ww6DesrmsIAhHsDwchi8mMuirI0gK6iuNhx8ePH0nSlJubG06nE+9//Y27+wdevH7J7e0t0WhM&#10;VtW0qYgq02RPURQEnqAKRtNSVzVUHVYNp8ORh/t78qwgT3Pq2f9L1Zs1WZKk53mPu8ceZ809a+tl&#10;egZDLFoo4VLGv4Y/pSvdidIFaaREiAAJYKZnuruqsnI5edbYw8NdF1+cqEaZlVlXt1V2ZpwIj295&#10;3+ftUJGhURYVfl2TntfeYRhK1urYJDgFUZqwNjK1OY+Ay6oQjUsckqQxw7gek2LCTfq4M9rDjves&#10;wjAwEESGIJaVWRAGI1Mq/Gp6aDuJc/KeumthcNNKNE0XeDdMB4LoOdV4CJ67U/l+otBP96g4qt3Y&#10;BQfM5hn5LJ1cloPr6bpmwhGc71czdespwei8fHl5mRoRYMoYPHeEZwfr+Rk4F8ZnXIZkGUgH31tL&#10;PeIuzrq5umnE8aQ14SgNSNKUKI5ZLpc0TTdd718XgV8nitFkADmnY5wRIlJwVuNzqwhC0VRGUUDf&#10;68mwcE6qiKJYsk/dQBCI6Pjx8WEkj5uRlZRM0Oeu6yZ3VhiGbHcbyqLGDoL2CUMJza67DvCYKJRC&#10;WSu6YSys/UAYRILxM1qKCq3AaNww4HrLPMu/suiUHqcijqZrORUH5ssZcWLohppT0VAcjrLGnFxx&#10;4iTXWrRBs9kFWsdY22GMQutWuvIgRCthBFZlS98dCEwipPdglANkMXmekc7kxaADKfKzOEMpTag0&#10;XdPSFBV9EBIv5yyWMbMqYX05o+866qKgaSuyJCZJQ7SZYYeBpqn4/PCRx8dH0JrFfMX7N2/5b//y&#10;By6vr7i7uWY2m4EXXehqvhCxfCW5oYEJpGCrxfl/3B/wypLkl/QDBAMYr/EEKB0RRjEmsHRNK9O2&#10;pud4KtjvJHLv+vKG2XqBdYogDkm8xmhP11QkecRqueTbD7/BVqIJa63FNjVWK542L/z545/R2cCb&#10;97eoUArKLw9PPH154O3bt6zXS4bBc31zKa5vwCjP4PoJ4ZEkCcvZnKEbExV6S3k8jRiNiiSNOB5F&#10;jJ7lCRo9Njge7R04xe3NDW1V8fD5s+SCZhlxlFI1Lc5+TdMJE/msu8Ghux5lAowZCyflJ03mr+UT&#10;SSIIq7Oec9oQ+K9N6blp/fVa97y2LIqC29vbaU0s/L72V5Nw/hU+6OwgPTtMz8ioi4sLrq+v8d5P&#10;U/s8z5llCdpK1N5xf5hMUcGYhx4EAXkY8OHDBzCazsr07/H5mbIsmaUzlrMly8WaPM0mDNfLw2YS&#10;/Xddx/5V3utn+Y21jjpuaMqOxy8bfvzjn6mrHmNi1ssLQNzFzkEUxdI4lCWDdljXM4tmxIkYpV6f&#10;93R1h8KRxgkaR9vURFHIfJFhO8kkdwy8bJ45FgXr5ZIoibF2oKsH7m/umc3mHI8HHh+fYIBAybT8&#10;5nLN4+MXPn36zPF4ACRBgUGRXl5jh54gMMwWGflKNpBRFFCWJ173u/H+SYnChNViKcXb+cM/a4rO&#10;HX6WZSyXS+YjNbooS6qmJogigigiyVLpJptWCp7xZTKfzwXymucE46j1rGc68+LOlmOlFFppdrtX&#10;zOi0OTtjzh1H3/dj9fmVKXf+Xs/rrK6pqMbJwPmmPI+4QcwU1g3CNLMWHRgubq6muKC+Gx+UwJBF&#10;IUMsL7Iwlu7mWIg4uw0Nu92OYRi4urqSl8nTjosswUQySSzLcuLd2e6rw+ms9WmahuP+wGKx4Orq&#10;iuVSHKxpnoxQXCfRR17TdXZi/khIbUAUiwg1DIVVFeC5ej8nGsPSf/rpJ4qDrMDXqxVXV1fCGHrd&#10;cKpKXnc7gihCaU1VlvTOwxmu7Mac27phU1aUp4q2PxMrOwAAIABJREFUqgl0CN5zPBx4fX7B9gND&#10;2xGgePvte+zQEMRfo6POv86FeFs30+EVRREMbtKDlGU5YiSkAzfGYPth+pm999RVP06R/OQS7Pte&#10;eG6RvPBMeLbNtyjvJkep0pKY4NzZFNMydP2kjwqCAK2CcWKlJz2MHI5utN2H/+r+O2u/tA7ouobF&#10;cjYWLBGCMvYo73818fM4J/eeRQq7s3ge9ISO8V7yENfrNUEQcDrJC+Tr1OprwPsZ6xNFEWos8M6F&#10;xHmqeJ5kN00jE+axiTl35Ofp3q87+V/Dk89Fd5Ikk4nnfFb8+jPumpY4OTvlPH3f0ltZ/a7Xa4w+&#10;T6MDutZSljV13ZImGVoZjJHPXq6VvBiTJBO3WCATj9lc6O6/NjqEYYg2IQNnHp0F3GiS6CWLFVBO&#10;EScRxuixQJPM0fN6anACN/bOYcZzKg5D0T4yYIKA1WpBZ1teX18YBovzA05Zykr0ObPFXDJu45go&#10;NjJNNoqLyzVxlLDfHwmDlK7rOR1rjscSsMRxymy2oGk67CD4ITcCPNeX8vzOFmMxby0MChxkaUwS&#10;Bey7Bu8HrK5wyopJIA2JE01TagFx42iaAtHxBfRtw6HaU9Udl5cNQRxxsVpP+uKu65iPWdKrudD+&#10;49FhfzrseH4upkgsYxRJtsCECdoBOsKECQZPHMWkSYpS4FOH0QF1UXPYF9jOE4aaOM5ZzFcyIFCO&#10;vj9hu4qud5gQkjRhNsv4+//+Z7wyKB1S9CVDrdge9vzLj3+ksnue99e8eXPP3/zNX7NYLNhsNhxP&#10;e3K/mFylLQI9fXl55liesHaQAiXOuLu7w5hwSokpiiNFIVplpWVTIi5pjdbSHJ5NIQpPbAwfH77w&#10;5z/8Eesd68HTmpowzvnmm2/Icsk5tU6xPx6oqoYgishmM+Ik5PMvP6ONYrlckiTJhNXIsmxKqPk6&#10;Kez/1fNujCEKBGdyjtc6P/fAaI4Jp23Wr12kZ2PX+WueC7LFYsF6vRY99eEgWyut2W630uCOvEiQ&#10;gojOksYRi8WC1WIp36cT9JBSig/ffCCbz4SD1jb4cWUbhiEfPnzgYn5J3/ZsNq+8vr5yOhxpmm46&#10;597e3dM3kjtsrcXZnq7pOR4Lnp83vB6OOKf56adf8M7w7/63f0fX9rw8b/jwzbe8f/+eNM84VSVl&#10;faRqSsJdTL7IiUzEPFuD9wzWUrkC42BwHaFReK+5vr5kGHrKQqLOkiggSmRz46zl/uYNxoyaR0Sz&#10;/TW9ouWf//mfeXx8HI2Q+XQ967oehxgJ1lvauqYsT2y3BwZn6cbP+3e/+4uxPoO+81K8nQuc84s2&#10;TVPmKwmJn82X6DCgOFWCOKAkm80Q7liCcw2tEvBtnmbTblx5WamcRnfczdW13Hwj++bMerPWygPr&#10;e4JYVobn0a2Iswf6vqNp5J+t/cq3Ob/4q1NJ30pA9qR14usLvq5rXl43k5C7HwS8muY5aRyD1uz3&#10;xQgWNaOuQG5udEDTWRgRDugAh6ZsCsLiND0kLy8v5IsZ6UwYQ3EQcnt7S98K5DDPRbSdp/nEozlP&#10;ntCe1/2Bu/SOKE1QvTg/m7rD11KMhkE8rho1QRhiR1do37doN7ArS+ajU/F4PIwjcBE3vry8TOPv&#10;NM0Jo4iyaugGi3KewIQkWUYUeNzYedZlxX6/pzzKC/v68oYoDMF6siRjfb/G24GmbGjqFhd8BTtK&#10;9qsQ7/VYYJ9XcZNw3bbTQ2ltgAn0+NnGU5Ek07Z2XEfPqaoKaweCIEKrgbYRPEUcxAShIQjNeJhp&#10;vILBW9zYYcqkqhdRqjEEsSYIDSbQOD9MrkXRsiiCUI/32LljFq2XH/ljgRmniiakbc3UBYuTaMB5&#10;K/q20bG6XC4nvcdYW2GHDjty6owxzPIFUSSwx2R0xyZxBgs9RY4FRorZQXl629MOUgT21uINU0PU&#10;257OSqGmvCadZ5PQ+cyA6r2laErKbc2bN+8Ix1xAjB6bA3lebOuou5YwieV3HKPDgDSJCa1l6HrS&#10;JJpWrd472rant+1k9jhHw3iv6e1A11maukWrEGsd/+v/8rfYoZ+eDblOdoTcZl/j1IxhuVwwn8s6&#10;RVbMLYftkd4O8nkSS/HmHWYsMpPIgPIMzuGc8P60kq+nxoagLArJK45F79dUJToOSfOMq5tL1us1&#10;Td+inCdN5PNvx7SWM/7njFGIokCe1XEymiQZp1OJQH4H2rYfOXQ589mKPJuzWub0VnRCdVszOJGZ&#10;AFRVwWq1wiiNswrvwPUDbd1I4ZwGJElEEgXEQUgYaLwbGDqZOjvnZPVXd4BCwyRjGQYPQcjv//qv&#10;6Gw/Tj1K2rHpno0T/++//14kAk7iEr0XZ3GerlhdrLEonFeEUUwQxsKJIcAN8kz17UAUeGzn6VuH&#10;bQewhq4aqMuWxXWCo8dbR9PX2KEFHHboOJUFHx8+T80DyJT6+fmZqnshWWgIHFFk+Oabb/jtb38g&#10;SeIRSbSfGrBzQsDxtIfTnigUYHlVVaThnLbpp+LmvHI/T7nPz9a5MToDa3vbUZ8qfv6nP9DUJcv5&#10;gmyWs1xf0NmeUykar83rjpubG1YX11xfXzN4NW4lpKGYr5bgvroov+Jy7MRKOz+/Z2PXuRkTd7Wd&#10;Vq3nyd35+cuyjO12S1EUk5v6rHU/N9vGmEk3d3NzMznfi6KYDIhn6cT5e5T7ZyDQ8P72HjNenygS&#10;GZNTTEXMfr/n508fKcuSNM+4GZ2qymhiHfHTn35ivzlM5qM8ScnzORfLC4IgoCpKlvMV15c3MiE8&#10;nnh+3oza0oL55ZqryxuK04nyVI4xVQ3L5Zq//h/+RzHPzFJ0qInzkKRNCGJDNs+YpTNevxzAKXAy&#10;ifedpe0qhr7FD5b9akE/SIGrA1mX9307TUWDIOB4KEeH7CgVavvpmr65f4fR4WQ8806xWK6IQvEI&#10;FPWJw2nPYb+nbWuM0cwXOe/uxbiYxRlN3bLfHznti5Hz5r6y3cIgZrWMuby55vL6SpyA+x1NV4tR&#10;IRW33cvrlv1+L2HycUIWxVyuV+T5nKoq2L5sqZuSKExYL1dY6/B+ABNI+kKa4RT0dmBgQAdaDqOq&#10;QTmmAnCW5mSxkJwDE2CUQXuFctB3PdWpZLvdT9qDKElQylNUDcfTHjt4wtDw8eNnbu6uWa0usLaj&#10;s45MyQsq0JrVSjAE5wfz1xOIs0h8vz+K0y2b09Udr087lkvH8uKS4+df2G53ZJm4V0ItDqGiLJnN&#10;ZtKhRiGrhTCcTBhgncc6yd4sCikepVs6UpY9fT+wnq+5vb2mPEmXu9/K+Lhr6ukhWuQZWMd/+6//&#10;LzBgIsPt3SWDd2SZxwQhxallns+IEplAaq1kBY6jaytCrQmMwoaWru5p+4qus1N3dX93A2hen1+I&#10;wjt+97vfsdls+Kd/+id+/vgz8WqO0/KgSlqCR2sPSuGdEoHyWFycp49nV7ExBts1hAqCIEFHQrbG&#10;yWeaZDlRFFI3cq20FuRH28kDECYhVVWQa9FERmFKFAXj9yIxJEUhTmjFuJoNv2oP3ajpE2xGMBUJ&#10;SqkJXrvfHWnbXkw8xpAmOWEYT12w0qJxkZeK8Ml6246mhoq+H8bJkEw2z5O+M+Q5DEMuLq8mLMPm&#10;9ZniVE0T3NVq9XWS7BzxaD231mK9dNraKAIj927ta2w/gAc3eNpxLeoGj3eIFCD2aHWiaUps20AY&#10;SGaoAqc0gRJHrB/ZfPP5fOq0DYo8ket7sidms5yiKKjr6isbcCyuuq4jiTO0DtDaEEcpQSBFap7J&#10;6v+w244T2pLjcU/btsxmM9brJcG4Bq3bmsPpwNDbCadQVYW4VHuLUYYoNITBWKgPDmNGp3SYTIR6&#10;pQQuHQQBCk3v3dgcOmloWsugQLeGMI6ZLebc3twThBpVKzHvKEVbNzRlgVae9WqBd4rO9mPjJILu&#10;sqj45ecvbLd71qsrHCd2uwPHQ0kcpywWK5waOBU7osgSGkWaRUSxom4b6qaiKiWW62J9xWKxYhg8&#10;dVFx2Bb8+OOP1EXN3bsb3nx/hYkkCs37MSlk6Knbiqqo+fbb73jd7GiajiAU4fPBQHHa4x4GXncb&#10;vv3N93z//fdy7j+/8PL4hfD+nov1Gj/q+4Ze5CVDbwW5E49B9t7Rm4jAmBGG29IO7YQNCk3AYBTa&#10;GKI4Ic5nEzpi8I6npy8oPdDUR7qmGP+ebILqsqCqDxTlgdr1RCoiSUO2uye6IeRydcX/9Dd/yafP&#10;P/PP//0fub+/5+7mgijWbDYbDqeK1fqWdx/e09Qtz69byqImSlOUNuxf97y2O+pSZA5hGEo0YhpL&#10;M+YGZqMUIA1j8iQeU2Qcm9cdj58fWOYzbm9vOR5PfHp4oLGO6+trFouYw7Hg6uaaaIx/rFuBL4ex&#10;mK6s7bBtx2G/ozieWK/Xwk1bLSeW5m63w1lx+KeJnD1dU9P3FqPEqXtzc0USZxxPe8GgjGBuNxZp&#10;Z2fmOb3ofB4DY6yfaBHjWOLTqqrAWkuWZez3e3G15pJPWlUVzy8btNbc39xyd3fDn/74I//wD/9A&#10;3TZ8/9sfeHP/jrptOJyOPD4+szseuLq64s39OxYLActvt3v+49//Z+pjTWgiFsu1NEZty7Y4QuFG&#10;wHiG1gqrHf3Q0inP/GrFmzxnvlyLHh9YzOd0bc/PP/2ECQLe3r/hw7v3bPevku2tDUQxWolRKSEk&#10;MTFv7u6nodPQizTJaIVGapfQiA73NALchTmasVpekGU5Xz6+cBrz2lFytj89f0Fh+Ivf/5bbm3tQ&#10;jtfNjqqWgvj27prXzY6iFsSOHWkBFxcrVmNUmlJfM5PP26vF3GP+7u/+jv/6n/7h77xTWOtRWiZq&#10;JhSoae8dJtQcyiNZnuOA1+0r+/2BwAhF/vriinU257jdsd/sYRhIo1SKBRNTNTWfPorDqThVeCCK&#10;JdDWByG2t8JusWB7P/32TmN0iNERgYlZLtbY3uMGRZbO2W2PfHl4Iowi5usll7dif29tS9XUeJwE&#10;TNcl88WcMBH91Wq9ZH2xZhh67GBZLHJMpJkvMtq24XDc4Rmom5rtq4AY+6al7yxt3XHcnzgeTrSN&#10;JTIxs3xOO1iOp4KykBGoCUJeNq9Y15NlqeAggpDVxSVozePLhsErojTleCrBKKyTEOymadAMXF2u&#10;WC5meN+PI+JG0CeHE/Wxpjo1NGXP3cUVrj6wf/3EfAbffbfCqz3alMSpw7uOuqypy56mtrS1TD1E&#10;7xWiGHjebMhmc7zX7PdHKdx0ICiBtkF5SJKQU3nkWB7JFwlJHnGqj+zLI4v1JQQRoQkIg2jEPvhR&#10;d2Fo21Eo76CqaqqmghHd4a1lPcu4vbykPtU4K7MB2zouL69J0oR8luJcTzZPUUZhAk2aZXggzWKS&#10;UHOxWqIM4B3zeUY/dGy3z7S2QWlPFBqMFnq87XopZAZHN2o8ZXLiMCYgDCOGwbHfnXh62pBnC/CK&#10;IIhHgXFI07ScTgVVJVPhqq7E4l7VI/lfyTRXh4RBwsvLjsOuJAzECFKWjQSX5xnzZY71HXVVUdUl&#10;dhhAgR6NFV3dkUQJRgsjz/Yt81nOYj4niWJWyyWgsN1A13a0TUfX9YQmJEszfvjN7whNRN/LVOx4&#10;qKirjiTJub264fJiBV7WhmmakKWpwFx70ZGFYUCSxGRZOjpIFV3bMFhHYAxt20jUURjKdAtPbwf6&#10;fkCbkCRNadsRMRGFLFdLLi7X5POUMNBsnh6JAoHZFsWRMA6YL3KCKMBpx/PmBaWhbmvcYJnPZkSB&#10;oe86DKCcI9CwyDPSVJyKSZwwy+ZkSYb3CtsPlEWF0QFtVVOVJUYrmrKgbSrCLGF5uSJMM8I0wSvF&#10;crXi3YdvcA7pfMuK3cuG7fOG+nRiaDtc19NWNU3TUlUtZVnT99DUji9fXnnd1UTRnKZxnIoapQKu&#10;rq9ZXiwwoUYFDh0OaGVxdAShwuNxgyVLM9IkoW8tOMWPf/gz/+k//Gf+8f/77/z006dx8tCjFMzm&#10;hqYpCUYWmEGx3e7YbF6pqobLy0uiOCJOYtQYtxaFAX1Xs9k8YYymq0uwUqhkSUxT1ZO2b7/dst28&#10;8vnTR7avryRRyHyW4d1AeTqy2Txz3L3SViXh6BL2ztI0NX3f4XEU5YlDeZSYxOWM+XqBTgKs7zBK&#10;WHLeDngLATFJKFiQz7985nQ80LuWvq1BWzwDShvm+Ro8XK1zfv+776WI7CuyNCCKIMkNnS2p2xMY&#10;z/pqzWy1omoaPn154mWzR5uAm/WKPIoIlMd2Da7vSMKQLImIQ816NkfjqIsC4z2h1jx++sjLly8s&#10;ZguarudYFrzu9gwosvkCpUNaazFBSNnI8z4MA7739E1PWzUMbYd2js3TM5uXZ+qyxIjbCoUjjqQp&#10;WS5mYzavkka77wmMJs8yIhPw5vYe11peN1vKoiQKY5IooSoLnp+fuLy4IM8ydKBouwbnB5IkxoSG&#10;ru+Jo5SyqPnu++8IgpBffvmFw+HAy8szu92OINTM5zOWyznODZxOB4bBcnG54O72lsfHJ8Fj1DVB&#10;FJPlM3QYciylyGtay+3NPW/ffiAMYpqioTyUbJ93vDy+0jUOpULCKGa2WvD2uw/85i9/y82He5L1&#10;nG/+4ju++YvvuH53x937e95+94Eoj3EaFqslTVXx8vSE0ZrVakUzynHurq84FUeSKOLx8yf8MPDu&#10;9p7AGZ4+PVEfSrJAJqhuOGOmFNoIPsx7hQfQhnA8+73XRFFKkubUdc/nh0fBb81nlHXFx88fGfzA&#10;zd0N92/fMFvIv7eDZfADaZYSJdH4Z0ddVxx3B0ITcbm+4vLqGjPqD5tOGInDKOuYzxeEQSjF27//&#10;P/7939V1g/MOjYFARMdBFOH8QNHI9KBpO8rRlp5nCy4uLsjTGco5/ut//n9o65blYsF6tSaOIoIx&#10;U8wj67I4TYniiDBJBNgXRpPIeugsWM/QD/RtT9d0VEXFcX9kv93jrCMOY2xnKU8lx/2R58dnuqbj&#10;4uqK1cUSpz2DGwiikIvLCy6vr1gsZYR9fXsteXLxGWngxh3/OFpOIpI8IzBGJhhBKGuvQSrdtunG&#10;8bAhCCJwWl5cKiQII5I8JUpikiQe3WyMK+iEJE3xgHWWwUGaZSRZRlFWVHXDcr3i6vqaIAyoq4aq&#10;KvFukBQHLXqpoZOKPIliuqZD+4A0yYl1TJ4kdPWRNFbc3q+IE8+peEabgfl8JquqTrPbVrStYjFb&#10;k2c5KPC+xxjF8VQQJRl+gLruYOx426oWdlye4vHsD3uOpwMe6J3F48kXM+J8jlKCGBFdmuSHOitT&#10;qCgWobYaO0DnzmR7jfKOoW9ZzuaYICIwAcdDxXa3Yzafc3V9jR066rqi7VtOxyPDmFCgCIhMwHyW&#10;s1oJhDkMxGgy2I7e9gShputavPMMVtbwODDaSJ6cVsTx13WDTOTG/NWmZ7BudKcq4jglz0Wwb0ZX&#10;URRHo0tujK4JYhHHe0XbdNR1x+fP0oEtlxeTlss55OvNcqI4wCExKp21KBSBCdBj9FsSjbFWoQiV&#10;jVbgPX3X0rQNx9NJYKDeE0cRSgd4x4g8MXz+9IXtdkfb9QgjL54cbUFoiEODZsAPovlw1ooeNAgI&#10;jME7TzTCmr1zdG1L2zT0XU9vLU3XEY7GlL7v6dqOwQ5kWc7N9Q3XV9fTRC5NU/I8IwjMqCnsiY0h&#10;SWL63tK0NTow6EBTNOIaN4Gs1tMkYz7LMdrQtTLVieOYLJL/HmiD9zDYQSZ9JhiLWsvr6w5rB5bz&#10;BVob6rKka0W78v7DN0RpioliqrYmzTKur29JEtGobTavlMeS4+EgekmlMNrg7EBblhSnE0Ec4zw4&#10;p/BO07aW46Gi6xxZNifN5szyBbd3d3z3/Qfu370hyxMcgiKYpdH4PAqKwnvJWd28bPj08RNl0dA2&#10;LeXIv3LOsVyuuL+75+7NFU13RGHRSk8stiAImOXi6jtvFLwMxAkCI4kdaUSWZ5SnE25wtE1D14ke&#10;cblYMPQDj18e2b2+8vqyYff6itaeWZbi3EBZHOm7lsfHL/RdSxQGLBdzWZcZI5O2s9nmLGCPQ8lq&#10;DjTaaJnKK0+oFKEOxYjUe2znUIOcx9999x297WUN6gaCMMRZR9d7bNex27xwc7FGG0MxYq/SJOLy&#10;6pI0S9ntd7R9S9P0oAxJNkPrgGNR8fL0jHaWrq2xo8wD5VAKGCx917F5fRZQdiH3QVmUFMUR2w2E&#10;QYg3AauLa2bzBR5D2/c0bYP1niAKubwQI0g6xi3ioO869q9bPn/6yPF0oCxOJHHCxcWS+WwuLnil&#10;sLbj8csXyqIgjiI5vz3UVcVhv2ezeeWXP/1E31viJME5z3b7ysvLC73tSEfm2urigqurS7l2I1ZI&#10;zr2EL5+fqeuWKIp4ePjCn//8J8CTphlxHFHVJcaIFj7LJFKvbRuGoQfvsd1AFIiGL4wjqqbldbfD&#10;Os9iueTm5paLy0su1lfM0hyNxlnoqobyVPH88kqS5rx995Zvf/MtV/c3xLOYdJlzeXtNlEWYOBDD&#10;kdbjuZ2wXK25urygOpX86Q9/ZPv6SprEwve0PXbo6bsWN1gGa0czguaw21MeC5QTaY8K/LgWdfhx&#10;ijeuJEFplNZ0vZx3g/N0fc/pJM36MDhm+Wxa+f7+97/nL//y34yrZuEufoW5z0cYfjHKU+Qdthkz&#10;epu6JowC0izFGE1vRfpVnAqaVoyCh/1O1qaPj4+jBkxMBqEOJ0Fj09VjDmVDOOpxoigi0DFd10nw&#10;7G7L7nggn6XMFjlRIuBOHQakcYqODdkspWqbifDeNBWncgTCDg7bdoTjft6EBmWkeOiHXiCZuwZG&#10;jbRonyxVV+G1CMLL0UwxDIPARGfyEg6ygDRKJx3V8XikrMS5GKgAbUSPcQ7LPaNI+tbSjtqHuq4l&#10;wQAghSz7ytEqm5KgMLy9fke+zAE3rsf6Sf9TliWLxQKtNfvdHoBvv/0Wo0N+/vmXUcezpKqFh6eU&#10;oqk7Xl42NLkIVg+bPXGc4qzn5fWVoRO3aXkqKMsdp+0D85kmngUMGtLsgtXFEq9itg8byiJg83Kg&#10;6ytsZ1isF0Qx6NCDsrx9+4E4jji8bkfI7SDw4ywnNIqXl2dU07FaX5LOZyLiNbC8vEQFIZ1VdBaa&#10;zqLUQDRqx0SnKCJq7z2DdZNmI9Bj6sHQYruGzf6Ac4oozjGhFCDFqeKwP+KVx3uB4za1ZTbLuVjf&#10;EAUt5elAXbfUlawGe+uou4qmqSa9iFGj43VcJ3k8eIfyA0ZrTBSM5gIzCnkF1+G8JYwMxpzRHGpc&#10;i1oGZ9FGEQchJgjoxyg4lBtdnz1tJxOZui5H23gyakwds5kYd4LIYAKHpcO5lrbt0JEmjgKclbW9&#10;QCor2m58LtpR2O5Hc4jSODU6xnSAeA0cw2DpOs9wBo2m2b+CZw7eYZRw8owJUd5OIuc0TTFGtDeY&#10;nt4NDG0zCafPouXQyETbKS2O3dGBKS46CY4/a79kWmDkpa61VBJ2oBsG+l7QEWmaMVsuSLOMumvl&#10;LBkLvTTJSKKQ4/5AdSpJzgys0xHrzzo2cQ8m2QxZlEPVNDSNuFelGI6+omMUpHkGwYBH0bQdtzd3&#10;/PDD76iqii9fvgg0dX8gCAxpGJBEWpqT8VqIM9CKHtOMqRaDGkGgS+7u3hDFqQSZL2fc3t4QJyG7&#10;XQiq53TYCVKkrqiiisV8NRbCLXUj93KWZdzdX7NYzElTwZ3c3t5yeXFNlocUjSJJDVoH0yRZKdHH&#10;nXE2Z8Hzr+HNaZqCDtjvTxPX7HA4oLyeOGOL5ZzdppvgsVEckEQhZVWMiReWIDhHCOZkWUIUC5RZ&#10;DQ6FIgz0JFdgPI+nFBaNTPithQGSZKAyNdvXI6eyoOscb95+N2mtTBCMEpmezjrKuuHHP57439v/&#10;kzfv7/irv/kdSTTjy8MLVeN49+EeoxM22x3HU0np9yyWV9xcX2KUZp9ERMaAH+jantKKUztoa5JI&#10;zvt+cCxmEVkSj3pog7OGU1OwPZ1w3nDbi+B/t9tzLOReU4FIT/a746hdkme5OJZSfG13vO53zBY5&#10;SRJNhgVBgNjRmPZVB1ycSsJwwzAmf7x9+575fM6Xhyeck0jKqq3pBsugQYURYZqRz3NUJCao3fFE&#10;29bEs4xsOScKYpq65+mLMECVEhbeeb1qbUeaXZGmZ9SIm5BfcRyzyBd8ePsNTw9fqNqK1WrBfT6j&#10;7lrqRu69d+/fyv1THPB2kOLpVNGUFV3XEEUhu/2Gzw+G9e2SxeVcsqjPBjIMaoA8StGRwneOIF2B&#10;c7RFI5nJoaZrOlSgWKwXEwfvdDph93ZCk318kAgvYwzv3r0jNzP6phW970gQcM5NsphhGCaixjmV&#10;xlnH6SAO/CxL+fLpM71tR6Niw+ZZIj01cq1OpxNGSd5yEgWs371hNpux2+346aef+Pz5EyAGr3W7&#10;mv7fZ57lPJ8hEYMCPw+ASRR7Ko/k85zr8JrMe+pWpkDnQ0CYXOJ62W8lMP6wPzK0Hb/57Q+slnOM&#10;MWx2IoyczedchJKB2lTldNBVo14rsf2UlvDw8CBff7EgimO8czRtK+Hm1pKN0yujNdoY8iwDpeTm&#10;PxyYm8UEb5WOtcP7miQRp852u5cJ1nDmPYl+QRAOUBwLiZNayINjlFy4pu44ncqJuzX0w6g16Dkc&#10;jvIi1p7FaUk6F7OFUp6mEcBhb2VPvVgsxiJxx3a7JU1zvv3uA0opHh8feXx4wroe7zxJklH1jqqs&#10;0ZgxfmWGH6BrZNwthaahrUVwny8vSWcBOohpbUU/aOyuoW1qHh524GYM3tDUPb/88sD8sOf27oog&#10;UewPz3Sd5fr6kjhKuL6+FfhnVXA8nOhty+l4wgSaq+trLtdLjqNQNcmFWj/UA8Z/5QUKGkHjvei0&#10;3CBuS7HMK8IwHmOUDH4I2dYVT7sdvtdkM4/WEWXdc/zlgd2p4MM379AqJE1C6tiRZ2sW80va+kBZ&#10;bPBWwrmTJGJA8mV7L4HnWst0xg8Oi8Og5I1U3iC9AAAgAElEQVQNODfI9Kc7o2f+dbbnr7E1wIj+&#10;6L6mBIz5emkWUhSnUVDcTYgTEObV97/5Fq3OBeI5yH5EofhuQojEcQpo0kg4VDjRE7lemoDBiabK&#10;2YGua0ZNYEKS59ML+dx4nbUsxhhuby/FUDDSyc+YD1AEWtFUFWk4hk57h7ODaDMHeQ5t32MHcY5p&#10;Y0iThDhJpinfbLEScfbhiJlJPmQYGbwd+Arj1RO779ecKRPHrBYSKi9i/YpwTF3xbTcWkjm2azEo&#10;qrLm5WWDco4kjmmajsOpFLxLnI5u9hQdxRyPcrad4/DkmhscMF8sicdpoThrB+bz+ZhVO5+yFKtK&#10;uuZOBaNOxtH3A9Y7jFZkszmZmdO7AR0olJckFq1kqhXG4v68uFxhbY9SjuNpS1Br2q4iSyKicMn2&#10;8WnSSE6cROtJkojrG8mmzXMpjoJQmqM8m2OMo2kLlPKjy15Neqamaf4V4FkaBz0V3+dJad32rNdr&#10;ykpcyRcXKzSCsFkul8L2CkL6vuXx6RPbx2fKIh8nhPIZ39zcEMchi4WEdEsT1GLtIByz15owEfOG&#10;NEGKc/KFCjTLmeilh96RxwmhiSiLlk274XAo+cMf/sDPH3+hqEqyXPBPRV1incf5GNd1zJIaO7xS&#10;Fv/I2w83vP9wh/ERH3/+wg+/+4E0nbN53VJVDW15Iowz3txe8uHNPV++fJGGTSuCQXSP1jnaoaf3&#10;YkSpu15SOEaIdNM7OufpBgcDHLaiC3vd7XAovBKTQe+GqSD3szn73Y7Xl83IF4u5v7kmneXMFnOW&#10;ywXb1z0//fwnyvLEcjknz3Mury6Ar0iPqpKz6Hweff/DD3x5fmK73ZIv5ty9vScbUzGUMeSzlF8+&#10;fuTx6Ym267i6ueb+/p4kTRl6N+bMiiP+h99+P+q8pakIw5Df/OY3bLdbNpuNrPmOp9EVLi773W5L&#10;00ssWz5KrM5EgcVyzWbzzG53QHmJK7S9lbNwTA0Y+MLLZsPxuKdpKgYrgfCdtWgvP3ff9mgVotFi&#10;9Io0WM9+u+OXn3/GWqFTfPz485gzK5iYl5cn5vMlSRKNprpajIVxCLwjzWLmyxleq6lwOyfQnH9t&#10;NhvO2KRzNu6ZbtG2DbMsmUxb5+f4HN94NnfMZjOurq6oqoqXlxc+f/48xYbe3d5Oxfs8z+ibmrpr&#10;iEMxP+KkMSgOJ2ksgNHuCvv9nsEPrK/XwFdeTHReKY2ogcPhwPPjK2VZkiUpy+sb8jjGOctmt+V4&#10;ki+uo5B4LNR++eUX0jwbLf/zqRiM4xhGMWuapsRBSNnUHLY7dscDrrcwTscsnjgIibOU1AvPSbeG&#10;sqlJ7Yym6Ris6KwCIziGvpMfOE1ylPbYXlxKRgsGoKk77Bie65zHdv34Uh+zWnVIFATsPLRtgLNS&#10;RZdlSVnVsgqqAo6HA71tCbVwqggjWmrQ0nW53tLVzdhxHPjzH3/kr/7qr7i/uaUoCh4eHqaqPhsn&#10;oGkaj5OFhGyecTgcGLwjjCKyNGWWy00Rh7KiTtKAOOrZnr7w5eUROzRcrO/4zQ9/zetLjTaW+dwz&#10;WEUQCOZi6FraZiDP5gRBRNe0HPYFTVnhnSVMMlb5FUXVUNYlUdXgjaGoW5SGwGfCuBlXi2GoJ4is&#10;NhAojVLJiAoZppdGgBrxGxrrB/Llkn6wGBKMjrC9giDC+Z44nXH35oNMU8KIl5cNgUlYz28o95DE&#10;c+q+oa5GJ11oRDMJEBmG3qECKdIN55W4B+dwg0Cnz4Hn1n41rZxf9OciT34mg1bCMztPp/I8p2nF&#10;Pi5uVvUrErv8/aurK06nYrTxx8RRMjYEFmVAa0UURgJvTVMifY4qCzBhxJfPD6NIFuI4JIwjlGGy&#10;9Q+4cdwPoPHKgfYYpJBueqGHB16MBJ3tp2lMODZYDkXfW6pGUCqDktD7pu/QHrwWQ0Q6y2XFHYUM&#10;XU/TW8q6GZMKNEmWMFssCQJNXVYMTqbQWTbDJ/JycP3XFAwTBCgdYIKIOJHn3I4JBW3To02A6wVu&#10;bK2TVItuIEkjBucpTofJnRcE0YQ8EZCv8PMeH58pyoqLSyG6t209olpg6C113bJcXhBGCU3T8fK0&#10;4XgsJEdysWa73Qq4s2/pm4amqfHOksQhSZgRpzGn+oB1PV1b471B0dLUlmN5pOsaXl6+YJ2kgKgx&#10;dQIj7sI4DEf0RDQ2uZauG/Ae0QiGubA3XYfSjtVaNiBu8GK28D1//PO/0LY1eT7n/fv3E4Q2STx5&#10;nk+4jDMY+uxk7LqOsJXJa1GWtE1FoA3X19fCACwrnh4+s1qtSLMYjWK/3eHdwNu391xfrvFanLxB&#10;KFPqrm/xbcvgLAZNGASs5wvCMJgkKcPgJtlKGAZU1YjLGUTf09QN/WDJZnOSdMksX47rV9kAea9o&#10;+x5le/puYJldYYIVioRffn7m+WVL3w9898Nbsjxk87QligNu1peUUcmhKBmaWgwsUYgJNdYYEp0S&#10;pF/zRYdOzq1sseR4PGI7eaFXVYVzjjd3d7x/8wE9SFH88vJCEEliiTJMZ4oYcNYERlEWhjSNyZKE&#10;q4tr8tkME8kE2/uB0+k4FcQfPrxjuVxSVoUw1fL5WHS/jFgXy+tuy+9+/1cslksuLi+nZ6BqG8qy&#10;oLM9j89PPD09MQwD92/fcHV1NW2dhl4+hw8fPrBaL/jw4QPH45GHh89oLaiRuq55enri8fGBKApZ&#10;r9fc3NzIe9VaXl+20+bocDrQ9ZayqSe2HEBVnIiCAJIIpaDtpTGUDdcJbRxJGoC37LevHEuRTKRx&#10;TDILoRvwVoxrrh0YnLhCu0oSIkyoiXxI3VY8vTzSdCWLxYrVxZKrqxuCQDObLZgvM+bLBV3XMFvk&#10;uDFO0VpLN74HvPcSQzeTodRyNp+KW+89kQlIo7HhrCsuVmt+/PEPONvz29/+Fn0tee5tXWGU4upi&#10;je1aXl+e6bqO437Hbid5und3N3z79hv5XN1AUZ04lUesH1itVlxcrigrMTX0TrYjAcByuZSpgu3A&#10;aFCKppeKHm1GynZIP1iapqRtRSeVJAlxFBMEhu1B1m0GhQoMeTonyQSvcCxO7I8HwjhitV6zWC6n&#10;FaWEkJckWYpCcarEavv4+ChjxtHtGF/HREphImGcbQ/7aRqiA8PpdOJ1u5tcaudQ2LoSjMnd3d1k&#10;vQ6DeOxKxygfBsJcHKFNVY/TE89yuSSLhX91eXkpKIhu4Hg8TZb1KIqIk5A0yUYNQjsysGSlZMbU&#10;iLO1Ww4dmcw9PDxwfXXLt+8/APD09DQxveZXF3KQ24G6aumbfsIR2KHDuVA0QPOExXxJ3yn6oaMq&#10;W1prSPILuq5BhxnZYkWc3hE9HsCHrJZXDEPP4bShrDoW+Yw//ekn3r69Z71Yc317J0L+WpytQaj5&#10;7e//jXxOeSJj30IgjNY7qtMe74UyrpT/OrVyGmUEZClQXYEliibJ03U9CkM/DGTzFZvdlqrrCIzm&#10;YnHNt/NLjscji/mCKMxJk5RFPqOpPYd9wedPLzx8fqE8tuLetJ5ApSRRzMkecIPDW0XTtwShgUF0&#10;XMYYjFIMTuLKNJpojGQ7d07n9QzIlCgc1z1nTdz5pYfXDK6nKI5TakSappMbUly3eiy8/OiaSrC2&#10;p6zERXg+3Lz2k1O3KAp2uwPeSyd4JpmfdXkyQYnEhdm17HbbaQWWZdnkoj1jAEKlJzab0vL5nAGd&#10;g+uZZTnDMFB3YwE7plUEccRsfFmeYaZnWO65kbNtS19X5NmM+WItE6BeHKp1WaH1aLhIIozSdH1D&#10;Vzcoxcj9U+yKA1EiE8i270bET4VTsMhm0/S/G6Ob5nM5ULvOUtUN68VC2HJ9L3pF6yjLmrYfxoI3&#10;xg6OOBI9UN8PLPIFSRqxq7bsdjvevvnAdn/k+fGFMD7w+PmJOEpZr9dU1T3PT19QWPn7zuOtA3q0&#10;boTP5CSire06FCFxrDGBp2stdVPw8dNPAubOZaUoU1jou5o20Kzy5dQ0nJE7EgMnL+I0i1DK0nbC&#10;uUNBZxuaVnJMh2EYM3CFpF+WpayLegErX1xcTK69X/MYz1PYl9cds3lOeSr4+OlnUI6b6ztCoyQR&#10;JzKEoeHiYsXxtGY2y7i4WDHLEuwYi6YDhdbBiMuRAtUohcaz220JjZIJNOIkFVB2RBAZBiXPn3WO&#10;3XbHbrPDWjEt3Vy/YbW85PPDM6eiwkSiPV6HknRxOjaik3Oa+7t3tHbNH3/8R/7v/+s/8PTynv/5&#10;3/41xijmC8m8zqIYn8rUUSsYuo7Lm0vKpqUag9T7waKMJkwCsjBkdXEBOgDnaOqWp2fJ9768vCHJ&#10;Mr789IW+tTxvtmwPgifxQJwmXF6uJ+pA28i5Os/zEXgdgZJJz+F05HDY8fwsUVa3t7fkuRQNURiL&#10;+3iMrAqCgOvray4vr1ks13ilSMbzqek7qlPB9rBns3lhv9/z8vLCfD7n3Ye33FwJaPd4OBCEmsuL&#10;S/J4RhgEY97zif1+NzHkDocDf/7pR7TWkr2ZpkSRnJld19Hbbjr3i6rEFSfiJOX64pLV5cX4PhYU&#10;SVsJx6xreuq6xIwpQR++eSsava7m0y8/cTgsQSuiNCHQIbbpCXVImIdkcYJLY+pTwfOXJz59/Mx8&#10;npPPBbtxeXk5PQ9pmnJ/f48xhu12S1memM/nfPfdN9OZb62d8qPFNS9F6HlydmbTVlU1cWTPLDyJ&#10;EpMYtvOfz7/kjOomaPLDwwPOOS4vL7m7u+Pq6kocpKHoGAfboXpPHAV4MgYvMpyiKMjynLZtWS6X&#10;zGYzKd7iVKriu7u7aWx4Op0YvCNJU7QKJoaaUQF5mqGs4zSc6JqGoxXnj3U9UZJOo1rHQNW0VE1J&#10;lISEcYAJFJ6BwXl6Kx98WZ1IolhEgtqT5gk3d9esL1cTmPQcmn3OVjwHYwdBMIrQezSGLMlJ44xo&#10;JJL3fU/Tt3z8+dM0Dj0za7qmxw+QZNmoEWlwTjr26lTQNy2r1YWE/apAGHZzgzJ61GCdcxBHCv8g&#10;N0DTViwWEuXTW8mPzLJMkgQKIc3PZguqquDT55b7u7d8+PBBBP1K8jhlgiiohnOY+DkeyLqeQBvy&#10;ucTUzGdLems4nE7Uh4IgSrlZvKfrG+qy4el5y/3dt5JAYBJmqwyDJ4gG4gSqKsQUBW3V8vn0hb5v&#10;pQhIY/L5guVyThiL7kGHol9a2RtZgVcVcTLDNu00RnbOiSV7nIZ4PxDFKSZQaNSklTqvTa3rMYlh&#10;0AanwZuQ2eqSPM0pi47t7sjf/5d/ZLVa8eHtOw6Hgp/+/InPn555+PyC0Z7ri5g4hcV8RRxllE3N&#10;0LaSvzkAStheatS8OcRMoTwEo6bFjGvMX8dPnSdvX/MGjQhhB+h7cXRSeVBuQqFEsRTvwnqTf1eW&#10;5VTUF8VpwnyEYYgb0x3quqTrhBpeFhXHY8E5vcQO472mFQ7P4L2khbgBO7KfvHLj9Et+XpTHegdu&#10;YDlq7UwohYCyvWjzGDAqxLoxLcGII/pcZJ5/7vX6a2FxFtJbJ6vVxWJBOluTZbPxBdqjnMchYFPl&#10;z7mBEj/Xdg12XOEZYwFDks3RQTjGnSk662jGSbTWActZSj0ap85TvMNhRz0Csc8E+NlcCuTBG8Kq&#10;k9UzMJsvRhSQWPjzPOf29pYwMiOQdsnpVPL09ELTdMRJxtPTM97D5fWVSC82rzgjkoUhCATEPK4q&#10;HZbOd6DP63YIw685mGEYk6R346Q2HYHBijMTcBgGmkKKsCSVa660JwziX7ETOxRKckCbga6PxtVO&#10;h+kN79+/Zbmc0/cyJd7tRKIxWFm5nzVT57X5mQN25mYaY1gt5hgFh8OJz798FIZfmspW5flJOISz&#10;jDdv7ohDg/IDRXH6iqsZI+FAgxtdeoNj6HviMEAzxkYZwdKYQGF0iDKa1g/0Ts6UzfaVum64WF/z&#10;/sO3vH3zgd1OcmxPpxNuPHMHLxe79x1P1QNXN5fc3F3x8KWg71tmi5iyKPj7//Jf+Nu//bfghxEh&#10;Y4h0SJyMMHT+f7rerMmO7Lr3++XOeThjnRoxowd2U4qQZD047vX1d9OzHxz+Uo64EVJIIiWKZLMH&#10;NIACajjzyTl35vbDyswC7TAYHQ00ijWck7lzrf/YgW0Thb6YdBwHXTdUbYntOAR+hNEGG4UfBLjK&#10;Z5rMMC1s1jv+5Z//HbdzaeqasqpJ4im2bZPmp/56cLi9vRWAQ9FnxEk222azpjWGr775DX44BLWL&#10;SH2ICNlspHKtqiqm0zlXV1dcXy8FPPBCOgwPj4+YTvTfaZ7h2JaY41wf3/FYzuc8f/5cAoMjqa4L&#10;XY8wiZlPphz3kgEnLFDdi+ozlKJn4BwuLy+Zz6W0/ng80rYSmyPJgXD97GYM8m1Nx/nFimfPnhGG&#10;IT/8+S9UvQzLdW3iOOTsbDbS7BhDnPg8PG6wLIPnS+1fZyyy04n9ekvsx5yiCbN4iqNcPr+/5Yc/&#10;/YWH7T3Pv36GH/vMl3POL89xHIf1ei1SAle0zLoTORSKcZ5wHAfdtTiWwncDTAhun6fpui4Km04b&#10;fv3wnv1eYowmk4noqLunqkBHWbx986qfn459sLWHbhR5VvPw8EAURZyvVjIbNA1FnvXMoMd2t8Zz&#10;hFWZzWZMmNAaCTqWZIyaoswklsqowQIgv+ZnS5QN+8OBY5ZKEXqf2zUEnQ4b2xA05zk+YSSFvEXx&#10;NGiVdUWd1mOic9jnww2HrFKq14dZ40Q8hLgO2z30lUo9YjU8RL9Mf2+ahuPxyOkoER2TyQTf9/9q&#10;2h02hyEdfzIR2Hngsz3Xpc7znr/3qaqKrM93q2uJkdjvjqOxQA5mdxT8lk0t9UZKXhvPkwBH2dhz&#10;KYHvOubzudxYacr19TOyLOPdu/cURcGbr74Z+fBTTztbhVjCfT/k/v5eAh6n0zFvx3aVQNDKIq8L&#10;XN/BjyPaFsI4ZB6sBPb1Yz78eodyLIzRHA5b4tDlbDVjMvW4uzPE8QSlJMdm6Gh1fIfGwKkoiZWN&#10;7qDKM7pOEyWxxMRcXPP8+QvuP9+RpyehFbSWyJD+Qa+1UCee5+Iop3e6OU/FylZLMAu4evGKOJ5R&#10;Fx2Bm9DkGtf7TNfBp9t7TKd4caNI4jm2euB4yNhtT0ySgNvbPfNFyLNn4LohtvJQyuvpYYXnKaih&#10;1UPBvPzethSqE52k21dWSUDzEHOien2JUCTDUDfUy8jHwGQaU5b5SL8O4dDKcv7qAVkU5ai/mvWB&#10;1Vprdoctx+ORppEauK796zDQ6UQGTKEZh7BjhWVAdw1hHMqQ7AVjj2xd19KNOyC/GLqeEihLKYkf&#10;nIASeEyvd1rKouJYo24uikTf1HVdX64tSHsQBEymUyzbpW5aqiITSUQodL/Fiaqpubq8xnPEnJRl&#10;NpWqsPv2iappaKmhGcwsUsKcJAlRFHF9c0mRZtzft2zLbd+moTgcThTZiRcvXlCXBaZvS5nMFnSd&#10;4lRUkoeBRBO9f/++z/ATxOCU51TrnCwtePniNQ8PD5z2B5IwYrkQqvTz58+8+eotV1dXRFGEpQym&#10;bei6ls62cZQsKpbqaKsc1QvLv7w+tJau3Mur654uFa0XiLTA0oaua4mjaDwDB2pGSQ4KVZ31Q2vc&#10;145V47Uq9LeiqjVheAmIcSRN0/HBOgzjg9Gq6vtbvyxB9wOXpm7H8FlaOBz2PDw8oLUkAESxfE3P&#10;c7AVoomqchxHUVah1K71Q7/rOFiWQ2c0WhuiQBZqi15LCtAZ2raiqTvwPNKsYL3bislrshz7mOez&#10;Mx4fN1iORZhIzMLpdKJsaqIkxvdtzqYLfvn4A5P/slmt5jx7eUnXFTiOxfn5GT/++CM3z654di1S&#10;AwtF23Q0TUnWVNztN0zPz7i8vGa1PGMSRHz6dEdRVHRa40ZSGWYaQxyEfP3mazGXlSW3Hz6Jm7Wq&#10;sW3F+dUl8SThVGQ8PgjylSQJnucwn59xfn7W08+bvuvT8Pvf/57V+SWz+YT5fDEK4x1HUMYBuTud&#10;Tv0zTn/BLp0IQqHSsyxj/fiIoWW5XMrZY+D7r7/l4uKC6UTodC8UVinPc37+8ReKQmRAZVkwn8+p&#10;axk4kiQSY8xqgWVZHI97NptNv9RJK8fpdOTNV2/pdMt6vaZtW26eP+Pbb78lTVP+9V//leNBqjOH&#10;gGDPkfvwcNhR1SVVIZ21z19c4weS2Wk5LkVe9b3aFeWp4MPpFtuA7wR8+njLx/e3oDpefvtiRJx/&#10;+eUXWSr7PnSt9RdNBuGY7Zll2Wh4jENB8wdU3/riXh6eBSCD983NDYvFgqIoxg7ZKBSmaLPZEIYh&#10;Nzc3ZFnG7e0tWZbJOb/bcTgciONYqi378PLD4cD9p/vx3uusDt1pXN8hmQmatzvspWbQlfvYMsbw&#10;f/0f/6cZHhQARdmn7zuy9WrTjRVPkygU7vvujjAMOT9b9fqUnP1RqLSBVhkE3YM4W5oLrLHk3LKs&#10;saFgv9//Fe0z0KlDNc9QETVUYn2ZtN11HZ9uH8YqoGFAHN684U0b/v7LMl6tNZ3R5GXGUKc0QMHD&#10;9x8EgZgaejjVGEPTmrGGZDqdk6X5+EBMJjHX15ecXzw5dfI8Z7fbjQdbVUlFRpYW/Nvvfs/f/cM/&#10;SrSIJ6/Rfr8fh74oDkTk2dNrMjhL+G8c+hzTEj+SOpI035Gf9ijbiGtlNsfzfD7++pGy0OJwKgqp&#10;AbItbEvqRm4/3nN1dU0ynfbuthK/H6JtRy7iRovL5Wy1GJ03AKEf4NgGp3cbDn2BcRyj+sOtrrRQ&#10;Ra3F4bgbRZvz6YzaaBpbU3UduoKuVlRZzeZuy7uffubTx1sW8ymrxZKbmxu6zuIvP/zKzz99YLtP&#10;ycsj51OfF8/P+d/+x39DOXDIdmw2DyxWU9IiFROBacFIhVJT1lRV+dTfuFiIljKMAKF0jemIIhHT&#10;DjVVw3D6Ze/g0GtaFBlta8ZrTCIz9BisKDoj2dJEe+SOG6ztqn5YE6SlrtoerbLx3IDpYoFl0Qtm&#10;nT7ZvcKxBBWrm6ov0Zb7qkMGzKHZgr6nFsDqa72GRcn3fSyjRiTZ854ChGWotcflCZ5K78XZHZFM&#10;5mSFxGK4rstkMkHXEsJsi8tewlxtMUYMVPFxL8iQF4Rc37zFIG7Fq2tJUE+ikPl8zsPdJx4eHvjp&#10;px+pKwnT3WweRxp78/hIFEhry+u3XxFEiVRvTSY0tVCD//WnP2O7Dl9//TX77Y6HhztWZwtOpyO7&#10;9Ybr6xs6bdhs93QdzJYLCbdOU1zXlYfedEKchKzvPvPx46+EQUAUOHS6RTmQlkfCuE+3b+lpQXlf&#10;tdacn18CXY9yyaJXNyWm1f0i6I3XlJyfwjAMr7UsVUILeb6L6RDNjzEyiHRKqOKqGSUlTSNRNzL4&#10;RQz1Y18aWoYldKg/s22bJJn2y0YhGXN0HI8pbdtQlzlpeqSuSgk8r2vKumB5viJKQubTGWEYjkuO&#10;jYVj28wmU4nh0YKu1f0S73keOC6FBY3uqKqaIiv55s1v+Nu//TvaGrRu+eMf/8y//9vv+c///E/S&#10;vMDto0dcV6Q1+TFjMpnw4tkNZ6sZyjZEgUMcR1iWoCiPj4+4tsfLl6948ewlcTxhvzvy4fMth/pE&#10;Q8dyseLm5qZvY4D8lLLb7VGWLLWzyRypETux2WzQtQzB//w//5nNZkue5ySzCYuzJcqR511WZjx/&#10;/hzfd7E6Q6troiAkSRLqsmCz2WLZLtPZgsVyhuva1HVF3ZQ4jrxGX3aY7nY7ZrMFbdvieyGHw5Ek&#10;mrBeb/n1119Yr9fMZjO++eYbXj6/GRkruRYbptMpnz59Yr1e8+rVK5qupWxqslIGuOk0kaDmzUae&#10;aUmCbgWNG6jBga0aIoe2j9JDGoYhL1++JIliNpsNu92ud/h3YwC6MYZaN2Mll2VZzKYSRo5RfLq7&#10;x0Ixny9RysFzAzaPG7KswGiFbWC33nP/+U6o3IsV8XlM2ZZkWYbv+1xfX4seuNdZD7WWlmWNpoNB&#10;ktC2LdfnNyNoNFCowwA3JGuEYchkMhllJGPLi67Y79b9Am9GkGkAiIYZ5vPnzxhjePtWFsI0Tbm/&#10;vydPM7aPWyZTGeriaYztCitVt3KOn3qTYKeFjXMAbm9v++1UHihGWTiei6dcsBWqk8HudDpJYGNT&#10;jQfaYjbneNxzODz1DQ4vyrA9DhUeQqHIQT5cjLqWSpyhkmQYcgYb+fDi2rY0FgwHzDBUGSOoYBB6&#10;xNFknGTzPB9RwOF7GL6/4f9XlqXoPXRLmRfY7tOGKnboJ9fe8FAd3hTTNNT1E0++OrtkMplR1yXH&#10;04EPHz6gdc3F5QrP++tOyiGmoa5roijim6/eUhUZk/mM2XyC10/WwwWzWe9YzOejC02G0IU4K9uW&#10;osp53O1xfQ/XUUSTRHK7lGK3k20wT1Om0zkX52ciljzsOB6P1EWF1lJ9oxxBd6I4wXFF41jrBk95&#10;2LY4dIaYliQRfcQAOwe+S5VnvW26j8BwPEzbEYUORb7B9ybkp5yuVXz+9EgURey2J2rTsCkPoCyq&#10;vGX7uGf3eKSrWiI34Lvf/IbVYjnqY9brDbe3t7y/+4jBJrQ89scjy2JGmhVcPrsQh3NdUDUGzw04&#10;VSVB4KPoaNIM3RcVD9T6/pih0gLHORKEQkU4rqIoxK2n+wfOkHI9bMW+7/c0vDMuP0Nq+VCj9WWn&#10;r227oxZpcHlHUcR0PukPVyUtCbESvZwl144zbo/S1uA4uqeboNItnh/gNQ26d0N35qnf1PH80TlZ&#10;lGWvP2R8kNe1Joni3lmZU1V2LzHQ43IUBG3vWCxHjZTcox1N06G14nhMcW0bhdCGxhjJratr0tOJ&#10;MHzqMy7WO9I0xVgK5XiEyQSjFIHrEoQxgS+LVts0HA4nHoYC6zhkOhWd0GC4KKcSbxTGiRgcHE0Q&#10;RmRpwTHNALHf/+b77zg/P+f+850wAkXO4XDEGBmmf/30nihKxMykW4xlj/dqmp6wbSX9raGgILqp&#10;yIoG37WZJjMWqwW2q0b0dRjSB63hYN5Q9KUAACAASURBVIhpmmqMSWma+ouBzR4fLvLafvk6P6F5&#10;lmVR1fboilZKoSybRkPXn63D1/R9Hwt5+D/FHAR/pcMd3s84DsdhUep5eto3tMeBsigyDroU5LHT&#10;+L5LkkSgZoRJPEoQxs5NRPPr9whP10mncZHKWeG6LoHv09kO2nU4pBnTZM533/8Nf/P936KMzR9+&#10;/5+s1zvu7x7ZHfYEUUg4TUimUvVnEMf4+bkMPZMzn2gu0R9+4BJ4oj/tLLAcF912bLZHlPXAYiGV&#10;d7YbMA88dqcd6/s1tPDmzRuWyzPm8ZTzs3Pu7x/J85y93jGdTnGUTZ5mfL69paoq/Chk2s2xPRfd&#10;tuz2eyxHupU9P6SoytH129aSieqHAX4YMVsYJtPlWC95Sg80jcZzAywldHcQBGNJe1EUHA6iCbeV&#10;S1XV7M2OoqhET9qJ2N53hPbTtQz0eZ6T55lETKUpbaNZ391jbAX90jZ0MA9a7wHIePnq7TgA1XU9&#10;fh/QU8MG3r59y9nZOXVdsl5vybJ0vM5Ox4yLy3PCMGS/33M4HMTAmCT4vttnnSryrOyXm26sb/Pc&#10;kOVyRRTW0Fn4rsv5+SWXN1fQGoJJgB3aVK0sw8N9UVVVX7PZjeDPgEoXRfGFbm3CDz/9KNS/gaws&#10;6BqNFwb4jnQnDxrvpmk45ZnE3vgeni1DfRBes92uqcuGySxhNpmju0biUOoCUFxcXWJbDsaCH3/8&#10;mU93t+haJFFlUxN2MZbt4rg+lo0ADXWLbgVdt4whinxc5cjwFsbBeJhbyqBs2WiDMEY5UmZ7d3dH&#10;oxsU4rCbTiacLeZYxnBKD0ynyThJN01F2/bF38rGVhZ5Km+wBePGb1kWWZ6xPx7G7Ji6bsZhL0kS&#10;PNfGsS3yXALtxIJvwLTopuozr0QD5tgWnmuDa9O1DUpZWHTYCnTT0LUOXdtgOtFi2Qoc26Izw/dj&#10;UFhYhrE+R3dPxfKua9NZcug5Wvo50/2Rw6GhqTte3LxgEscUWUqWnshOJ1gtifyAY1UT+t441O43&#10;a9KDw8uXr/nm26/48adfaOtqtGUvFgJRV1XNbvcRrVtAIkemMymK1n1shOM4uF4DpqFp5MFp99oy&#10;XTcjbV1VBXkmuTS+63F5ed4PtnKAZVlB22mCMCSK5LCxLIsg7ocx30NXIhzPTjmm62innegV247N&#10;dicdgWGIZzsURTVuHn/58w8kSUJVNSRJQnY8jSLS2WrO9fUNTas5bFPqTGMvPFxsYj8k8ORBrvrt&#10;uapqoqi/qbSN7bmcza9xHIfPD4+8+fYtL1+9IlnE/Md//I60OAK6j1GwUbaD61u0TY2FlGN7QTTG&#10;gji9zgojG3/bNRR5JQYLS+G6zoicCX1pU5XVSD9ZKLp2KD7vi++V0HWu6+F5GtsucJxhEPeYL+YU&#10;hZiBLAZkTNEaC20Mda/1sh1X9GzKAmVR1lI9I/RTgxSP2+Oi4gU+gR/R1C2NFpG45wUEUdQPkw5W&#10;Z6AzqP5/TwOoLbU9dcNhtx/dmXEcE0bB00DSIkaEMueQ5ZwO+/G1GWil6+trHEeWo7queXx4QHke&#10;q+UV0/mCaCKtJN2YmSbIX1GVPD4+sn54hD5yZ7USrU+aHWm0RrdTIj8iChOJ5+kMi+XZuOgBvH7z&#10;Fc+fvey1YwbLVqR5QZaXeI5LXUsF0M3NFadTxt39PV4Y9T+HIDv3D5/JiyP04nwJwi3RnoMfBbhR&#10;gDaCqHVYuMruNZOCapq+WqptWxxX4Sobz/bGrMqiLGm16CfHGBkRdWHb9O5HxqrBL5Ez27ap6q6/&#10;xvwRdW2aZhzeho8DNZ4bQD9oaSwFURzi+S6tFmdRXWkOx4M8aOmr3xoJv51NI6Yzkaq4nkfdavn6&#10;yh4/7zD0OY4j0RjG0BkL2/Px+gXIxqJoG8q6Ip5OePP6LS+fv8KyFL+8+8CffviB9JSzXm97sfeC&#10;yXzG4mxOEAUYJDYnin3KXCJjOqum7ixUB1ZnUbcNgSu1XFXVsN4f2B0LZtsjrh2wP+7AbTmmR+7u&#10;7vF9n/SY8vr1W5bLJZeXl+RpRZ4WHHd7ykw0qb/+8otQiI6DF4S4gUfiKPanI8csBSU0b+iFuH4o&#10;URatpqobnKqWjmlHk+c1Vb0ee4A9zyMMfabTCVl+Ggvn8zzncDj1vZma6TSiaQS5rQupS5zNFjx1&#10;j3djV/AkCjkcRDdYVZX0AGvN+3e/4scR16+fsejNCAMiNMh9lsvliAAP8qlhsRsG9devX+MHAadT&#10;xul0wLQS8ZMeT6wfH3n7VuJHjscTu+0e27VZLpfS2rTfMF0kNKkUzbd9ZJbj+MyjCWdnF+zXe5Qj&#10;+jONwXIVQRJSFBWHLCV2I1AKPxDUN4ykm9VxvZHVqyoxMK7XazbbHd39A3EcM5lMyLICzwtQWFRN&#10;jcIiAggVlq24evYc2+3THTwXhUVr+rq4tqGqG8pa0+oO3YHVS4QMilp3LJYrmk1HfsqpWk2nO1w/&#10;xFYdynZ5/uIVs9mMxXKGF4j+t9LyzLGUw2wSS8KHH4IbyfD2/PkNILbisqhpTYdBpmXdZ8hsNhsW&#10;iwXL+QzPtfFdQc6auhx1ZK3p/mrS9ZynAvmmp2AsyxJHaifCVdN2tHXDoSglrqDRVLohcD3aUIqV&#10;q0rKoN1+yj3lGUWaga1IQjlAWi1FwoKwDWLzJxooTVNMf+hK+bgEpVqWjWUZzs4WTw+Mohih1yiJ&#10;x8DE4eE8oG9aa7J++/j04RO+E3J1dUGSTMYsqzyX8MAwDLEUo2ZIhkG3F2Qrbq7PyYuK7VaKdi8v&#10;rzk/PydNM3a7HY+Pj/3PpJ6QRMfi/Pyc5XKJfdhR1BVVXqG7DqMlfqXrxPjw+CiRCcqy5IDoWwLS&#10;NGe3PeD7Ic0w3DiSLad8eYAMmoEkSfDnLm2jeXx44LjbQ9MSB750jfaolNYaZdT4MwKcn1+OWo3A&#10;jyhVyXazx/N8Jos5VdWAMviOL9pFzyYJY+ZRgmvbvdMJisJiu91QtzVhHFDkLftqx28v/462K1lv&#10;dlRNix+FRPGErMjJi4rlYkKWnVCqlY1XWRRp1tdBCeIQBIIw5nlJURzGBWR4+LiOj++Fgr70D0OJ&#10;W2jRusNxGB+oICjhoOkUPWFB28oS4nshYSBUZGd0r52oafo+2UFiUNftuPmGvelFdKQFli0PyLKq&#10;sJUiDmOmk7l0Mtr913Yl162oSoJ+KMJYomcNAixLstiaosL3QgI3gD7ipW41TVlS6YoyzymbEloZ&#10;gpuqpLOQ4vO2QzcKoxsmScRsvhwpfq01h8OBrus4HArysuldrS3L5RmvvvqG+XzOPs1xPY8izTik&#10;J7JcDCVNVbLfbzF0LJdzZrMJuq0pq1zcqoFHqEMWk4W4OuuGUndgOaBsbq4vZXh7/Zqu6/jw4QN3&#10;d3fUlTzwgiDCtsSkdH19zdX5BWX5nqE3WFuGtpMuXcluPGJhJK7FszHYdJ242vaHI/RaT89zCFyP&#10;Ipew57oR3U7TSCdiGPrEYTieEwBmcIBa3ajVlYXVxlKKMPRGzeUwcI3Im1LYdjdea8MvYQ/kPRso&#10;q6ZpRwPD0/BnyeIWeON1a1qDoSLNjtzdf2KWTIiikMViJmyC7+C6cr63usZznhC9Lz/3QJ/OFnPa&#10;tmXSTPr7QxC6NE1JT4Ikv3n9lu+//562FQH+drvtlwbF+fk5XhhI1E7oESURQSzIVNNUJJOQssyx&#10;sUbEVKle1t3Cp3sJtu1aRVHUNHXL7lSim5aHx3vC2GN+NidKxOSyP2T81x//SBxP+Prrr/n67VfM&#10;FwtOxyN3d3c8bB542DyAUcxmU+JJwmQ+k5qpQhybLQY/9PB8nzzLaFvpMg2CAs8NqFs4ZinH3Z79&#10;dsfhcOLiYoXr2b18SI86qslEdNSTyWw0vy0WC47HE2VZ06mOZJLghQF1K8/Rx+2O00m0ZpcXq7Ek&#10;PSslfLhtW3aHPatQkh/ev39P00j+qnwteZbVdU3bNSPr8KUjX0CWgNvbWyzLlngoZegaMW05yubZ&#10;zQuiMGG9eeDjx48UZcnF1SVBFPXpDn1skOuMjuiq1Pzyyy/oBubzBUVeYYyF1k8h4W3bUGY5pzzD&#10;8ew+t01Q7MlE4opkkHUoy7o3GHVk2Yk0zdG6piik0s5xPKqmxTKGqmmwLYu6N5PRs1gohWtLTmTb&#10;NBL+ned95qZFZ6RlIthveffuA7WuaZsWFCRRwvuP79k8boiSiOV8iXIUZV1zSFNWiyW66zjkKVqL&#10;1r4aIp5cRehHZMcT6mzF+dmFDG+nXKiFQZuEstCtRVEU5GXVF2f744Fs0Y0fb1rNLJlwOh4Jo4hp&#10;MmE+legR03VjSKTvDNUsRuIvMnGLNmUFfb5a4DhEUUyiLALPJ4wjKYqtSuIwwlhQVgK552mGF/g4&#10;sVQiWbGYIWzbIggF4bKU0E7K7rhwVmB1mM6iM5qu7bU/lsR5KMvC9Ty6tiVLU7a7Hb7vc3F1yXK5&#10;xPE9Alvh92GN4vjTlPUEy7IplXDf+/1eHp59KN+nT58oyylv3rwhVOFIHaxWKy4uLgjDkGOWcn6+&#10;YrPb8vCQst9v8byA+WzJdDrl2bNnFJUgaE1rqLTu86KUuAmhd/4YFDahL4hBWzcUaSHlwm3HbDYh&#10;9EWrttnuaVspqc7SgmQiCdJh5I/D7zBAGGC32+Equ9e32XiWQ+j4uNiYusOf+ESTiFabvoi9QTkO&#10;ge31bQRQVg3X8zP2+wNFXWOqipnl8Pi44cztiCYJjnJlu304ME2mJC9ecn55yd9+/x37w5Yff37H&#10;r7/+wn6/ZbVaYDsh6/UDj5s1hpoWw3/84T/5cPue3XHDp8/3LM4XXF2L+7YsS+qyQDcdXhDjKIXC&#10;QjcZtdVQlTVZlskh59oSIGrZ+L4YAgQ9tjBdL+YyBmP0GMI8bKSCZKtxK7Usac2oqiFb7UvdZd3L&#10;BjpsRwb9JJkKTVXJtm0QJHo+n1JUJfcPd1iWGSnqKAhJopg4nmDbFk37dMA1tSbww1ES0bZmHKyV&#10;5YDTkR9zbBSm69C6oWr6Ja5rsTBkp5S8zKirAsd1SeKIeJIwTWLCOOHli6/YbvYyxJxObNYPMkRY&#10;Ine4vL6hKE8csrzX5Nk4fkTbWaz3R3TX4ocByrUxvaD+uD/0xdsNk8mEy9U5rm1ze/uBzX7LfD4l&#10;CSdj5NDhcKDDQllKTEEvXvLmzRtAKPK0yDnlOXXdjCiU7/v4rkfgDc42Tds2xEnIdJawPx7Z7PYo&#10;uxsdeoHvMJtPsDEUpYuuZSDbbo5YtmS1xXGMMoKQ1aVol5qyoutaHEfaXVz7aQFou06QkK6j66SI&#10;2gzDNgploMifqEwZivoMwha5HnskZJBmDO9x3TWjbGT4uQfd4jDUeZ6DY0PeVuimG4u3LcvCVYpZ&#10;kkhlVhiMcTiea6PUUHfX4dpOHxNiaNtuXFxA6B8JNLdQjjxBuv5nL3VLUZVcPH/OdD7DCwOqXFBk&#10;SzlYto1RLTc3z3vNsENHi1Hi1KXtMBb8+l7kP3EYjXq9rpNzvq5rol4/5di+RPBgE0UJdd0QzhOw&#10;Fd999y3z+Vz0wNh8vH3PdrPnw90n0iJnsRAjQdE2GGVxcX3BdCrI1ON2g3IsbFcRuzFuJPWPtm2D&#10;rXj58vVo+OvaRiIyjJzd++2OX/iLxIUcDiQT0X3vdlX/XLMJw5hXr97gOI4se8XtSKk3WhNOE6ar&#10;Fcoy1AhI0DmKzlHYoU/RtrhhSOB7WFlK1qPS8WzGs5cvWKwWcJDr6PLyktlsNoIZtmVxvrjpZTgV&#10;uu1wHXFrzvror3/9t9+LGdGyWM5mnJ+dE0chVifD9V/+9BeO2VEc406fL4dhPp/z+s1XFFVFmITM&#10;/ZDF/IyffnrHP//Lv/Dzz+8xHTRNi227dDxl59muomvbUQriurYkNZgO13HRrUQHKSXZrUqBrVyU&#10;3d8zlrSyKKXIC+ldl0LK/++/4zCi6avS/t9/b2H17nMIXBds0JWm6QyOBY7vYHUWRS3sZQfYslOg&#10;AFtZtJ0RQkUhC6PsP/g+BIHH//jv/zuh7xP6EZHfI2+fPn0aByvHFeTD6cXUeV6S5znX19eib1IO&#10;jmvh2g5FdmK/3cggoSy6/qtJ76PC9NtVEkac+liGpmn6Oox6hPWHwzmM4zG4d6BcBtTBsiy6Xg8y&#10;n844WyxHU0R6PJFMJ/1BpLHtEMvqaBqNNmINXp4tx4114OyHuIaBW4+iaDQxDE6xrI8ieP7qZb9N&#10;ykVS62b8XL4X085sDtsDu90B3dYoZVGWVe8+Vfz8889c31yNjRJNrceNMkliNttHsiKnbTVVVXN/&#10;/5mqqojChBcvXqA7yYGr6xplOSRJgOs6VGXDu+NHLC0uLs/xiPwQW/mUusSixralKL5rFXle9iii&#10;2N9dJ8FWKWl6EqpGru4+kFV6CYdcrdP+QJFmxEFI4Hh484V8TK+l8PFpdV9B1r9uvuOP4aDn5+f8&#10;9rd/w7t371CWw/X1NednZ+RNQbKIpFYt1XiWRz7JSaKE67Mz4jDAX8S0ukLRgqWZLya8/uoty7Mb&#10;TocDRldk+ZGyqrBsRVlL1cn18xfMlzMc3+fy5po8z/nhT//Ffr/nbLHEUR773banGDRN06GUw9nZ&#10;lPl8Oua1GWMEGq+kfFweYJK3NlQyWRYjEjegDoJKmBHpGB64WSaaHxkg5DBxXQc/CEc3lkSDyOfS&#10;fRXO1c01QRAwm09lqFOG0/5AHE3GoSXPc/n5zRO6uzhb4TgSRqybthe52ziOlKzGQYhuGg5pynq9&#10;FtrDtDi9drKuJWQ5DGLiJOwL6kMxPLgeP/zpjz1iWfVhkh3L8xWrc0G+jqdCrqvWwg0iZrMZs7ML&#10;iqbjdDrghx6TXgMUOC5VkbNdP1LVBb7vMY1CPN/heNzz+PhA0zV4/rKP47DYHQ6kaS5tB1GEcgJW&#10;qxVJHxWy3++5Xz+OVKrWmiwt0G3NNJmwOluwXM7JTidxCWPGM1HkaS1a1ziuzWKxYDqLeilIh+1Y&#10;NNoQ+BEtiMOyA910mB7dD/yI1WLVO4JluAs8f3Sjdp0mzVNa9dR8YIwM2sbonn6usW0Hz7PE7Wk7&#10;45BmTIftenSdZmiR+VJsPRit5HM/ad0Gc1dRwCQJabuGqmx685UMj01Zjed1VRccj4aiPBF4LlEs&#10;10DoB+i2wzRPAdCCbAq9nvdL/IgSusJg2J5LMp2gQo8Xr4cIi4r9MeX+UVCa0yljuVz2C06LsUKU&#10;Iw/wtq5AgW07ROGcqtdf5lWNriCZyfKbTCdMJ/P+nnMZerejMKHrDOv1mqbVrFZnfTg2WEYRTGIO&#10;hwNRFPHjD38m7SsYN9tHnNDlN69/OzqRo18/UPVnReh7uF6AUf0yp0RqMgxvuqrpdEvbPCU3zKYL&#10;mrrEcRxWqxW+77PfS37jzJd+2qHabr/fj8vZ2dkZi6XF/X5PI70OGNemcxSlbtCWLGDzixWhL0hl&#10;Woq23HVd3jz7mq9/8y3TxZRnzbNx4H54eODTp0+EYcjz58//yrD1ZQ/0fr9nvz9yfn4pv9/uOB5P&#10;3FzdcHF+yfrhgR9//BnbtmlrcZO7rtwjeZ73bmGfQ5oTGkXddrRYFFXDercnzZ/MiaatekDBgCWy&#10;FhTggmpFY4zRmD6sfxiAug5cR+aFRjeg+eKXxsCow/9yAR/uGWOMFMQbKQa2EJnZUPOnlOrNVFDU&#10;DX/12Q3ocgh/t0cdflVV0PW+c0v+3RpwsCSKjKfvvaoaHh8f+e7rbwiCiOyUyfBmWQPEbY/ZJ7YT&#10;jBqhL22zAps644H4+PhIEPmsLi9oTUdTl6JJa7sxWDMMAgLfhbaj0zWtrimLbAyJxHRgdei6pHEU&#10;tmWoyyc7u2VZOJMJrm0TJNEoErcsizRN2Z8kB8XoBqNtdFWON4TTZ/bkfe7KkPU2HFpyKPXGiJbR&#10;ECAl9kItDTUvruuiHGdM3i7LEt0n6tNrjIY3X2g1CUSta3HpzObTUfOTpml/sFssVks2W3GQllVO&#10;XWl0Ixs3ymE+X3B9fU3bGvb7vWyFjofjyQa23ex5eXMJLdiWi42HaS3axqBw8J2Ez3cfRCfme3he&#10;xGKxZDZbUOQNj909bavHrd0LRf9XVPn4s8RxTJnlVHlBmRcYpenaFl85GNOhHUPW9142rcZ15T2a&#10;RBPp9dsfOJ1ORGHCq5dvyLKCy8tr0XY4EcGkL3dvGpbzBWfxktALMFXN3edbfvzxzzxuH1hvNnSt&#10;7ilOycQKowv260d0VzObz3FdGUC7WgqhPz/cU5Y5QRQwmU64uLqhrjTpKSezpFw98m1s5eC5Lnhe&#10;H8kQjA8/y7Jo+yy0wYgjtI9F2zZ0Jz3SQFXZjBlusoTYVFUzUg0iJRCzgLieQizVEgQ+dt/+MGQ8&#10;dRKoQNM07HY7zrMVy+WSi6srEQyXGVlfU6N1S5pl4wEbxxO83nKf9FRQVhQcj+k4UCulaOuGeZTQ&#10;lA3p4chhuxOKuR8oLUuiFjojy4bnimNwv9nycFfStYJshWHM+XLB+fkZje6wPY+iKNhsNqRZheU4&#10;4ij1Qm6eveBsdSH0ZOBzSHd0pkVh4QUBtvVEuU1nM5JAXNbrtUQgXFxcsFgsRgAAgP9/Q8TQPTiY&#10;Qy6unjHvTT4gLMHd5wfSUy5dmUVJ0zdWjLEcGLIspapLGi25e44rbt44jjkejyjbULcxXSea3SAI&#10;0E1FmqW4boTVCZpvOkVdN4I49WYE3XRgGdqmoypqmqLpncuAMlR1RT1eW1K8rXr9mFKK2WzeLwr2&#10;eG0JRdrv8nYHyDA4oGoD+jZIQoRyr8dzcKBmjekoq1xMKpbcV3VfDZhlMrA8f3Y9nmuN7s0tddkj&#10;uDadsXHdcHxNLSUVRmmRs99LgGmUxERx3Du7Q8IownUcOmOYrZZYSjIRxQm5w7ZFF3V2dt4v8XLf&#10;ub6NMsjPomRwPvXtOQLCOLh+yHx+xc2zN5ytViNiNejwWoacTsXMLAmikLrVFFpq/JSx8JMJz88W&#10;RFHE5TNxBz7cfaK1ZAi/vDxnPp/j2DbxLKHcbCirEj/2CZOQ1sj7YZTFYrnsX3dD1V9/bdMRRDGL&#10;6YK7j+8xnTxzg0BcxRI8XfeyIHojnGa9XmMrl7btuLi4YrKY89x00A8oN2VJVRXQCcpuGaH6Pcel&#10;KDNWGBol4Mrrb7+W1x7NcbNnt5MoI3Edi+v08+fPbDd7yficz8d6KGFZBAyZTCa4ro/n+BTpiXfv&#10;3rNdb7Ata4zG2Gwe2ex3gGhno0ki7tJPn3n55hl+GLDZ7MiLgqIqqZsG5YCy+uSLrqWlFdZDSSVZ&#10;D33R6Y6iGsKC5d5Rliwqg2FH/urpnnpCsS2KIoOnue3/95fqZ6Lx7NB9zJIfjOaf4fUb7q/hv9eN&#10;/DP8/RCurdtODH5WBwYsS+7lroOqAdUYHh7WfPP6a/JTRlX0DQvzudCcbduh+sGsqcu+qqTph6mc&#10;2rUxTUNVygNrt9vg+g5v3ryhsxHqw/WJgpC6EMSuyHOqLOf8/HyMWPACH91pWsw4FMZx1L/oknlU&#10;1xIQCE+p8k8i3j4c1veZTubM53N2pxSjrDGctyhEezebDby90w+p6q+E3WEYjy9kh6It+7qaIJC8&#10;F1eGtce7e4I4GgNBB3SpampMZ6FMgBd6THwRczuOZDHlecrplPH9979Ba83HD7fkRUYUxgReQFkU&#10;7Ldbnj9/zseP7zkdRBBtKck/KvOUPbBcnnF2tsC2xCXb6RbLdvCVR+yF0FjYSkIGPd+nqdpxSKzr&#10;ivPVJWHkonXDfn/geMy4OG+4uLji7du33K8/cTrt0YaeyjHsNlu07pjGCXRGqo7alqyp2KYFRZYT&#10;hSGL1ZJ/+G//C9vjlvQooYN1KTe2rjSTeEJxzPn1p3fETsxXb78hLTOKfc6+2vH2qze0aY2yHap9&#10;zrs/f+DdX37hcDiRHw+CAqE5nQ4oxyJMYjzPJt3umcVTlqszft4+sljO+Lu//3s6ozmkB+7vLbzA&#10;Ra0VHz9+xPdD/vZvvuc3v/kOB5c//OEP1FXF2WJO4HtCK4fhiMo2raC2tW6BjqHKyUWGBJRFWTWU&#10;VY7v2/K+2xJO3ZoOG4PrB71z1e8XEXlwRJaF7sWotm2jtaFrbQlh1Q1dq3GDAN+38YOIShseHh4w&#10;f/lFoHhbmj2S6IzpvCY7ntC6Fq1NmQvVaxmMsjDK6mn1lvSUU2R5n88mD9Cu0Xz+/JkyLzikJ5qu&#10;IUxC4kQCQzuj8SKHNC0o0qIfkOSenAYLPE9+RhkaKo6p3BfJdI4X+BhL8ebrrwijmLLReH446l3a&#10;oyFUscSsaKh1ReJrrJ5u9myH6STGd232hzXH054w9Ll5dkWSJHy6uxWTTDTHsX1OWUGH4vzyAt8L&#10;2fYPCtu28RyF79qcWnEnxnE8ajU3mw1tU3M6HOhag2NLNVrgeNRak2UZtlKUlbx+7TRmMonxvBnp&#10;6SARI9aAuNpCy2hBwGpj6DqnpyI73H74ojNf0D8OdVuP2h+lBFF0XRcLeQicTiegpxMta/zHmD7s&#10;16oZ+pq/pEQd2x0HviG3ckDFBiTHmJYsP9J2jF8XowjaFteXOKdG1/h2QBSHKCWvHQBdR9tZVI3B&#10;j+Mx05M+1il7aCi15uVqxXx5xnK57COInKeHoOmwHI/WwPa442G75ez8nL//x7fcf37g7vYTf/e3&#10;/yCxP12DsQxZdqIxYrTwo5jDKSdOJlyszpktpniuTTKdsFhI2HulxXHqei5eEFDrRlpWLIPru+JG&#10;tSySRJ4Jx+MR3ba4xu61YjYdBjfwOb+67GOtAoyy0Vg8e/ZMHI5NzfX1NfPlSkLoCzFtDbpZ13F6&#10;9E0yJy2jsEzH7vULHu4+URTZiP55ngRj61bcnbe3txSl/P766jmdSXn23OD5MXVbU7YSkC3DkkSa&#10;0Blx5Gqh7NUJfN9D95mXy/Mzuk5TFhlxPCEJE5pO0MFTnnHY7ticNsySGYuzM64uLijqgo+/vqdu&#10;NVfnV7x69Yqq1Pz7v/+en376CVdZzKZpC/mOAAAgAElEQVRTdF0RJxHzxVwiT8IAN3OptRi8hliw&#10;3eHAbrORbuE0x8TT3oRoY1rQpkXZ0HatDFg2vaW9G8gwOZttb2Tr5NLsxgV80NwPmtAvG2hAmpq6&#10;4c9ffJz8Ue6JYQhreqe7pRROz26UX7zPAxAygE/DgDh4AIbPMxiHuq4Dy+qH9P4csfqYSks8aq9e&#10;veLZs2dYRlI6HIAXL58BsrVgFLYtkGYYir5tu6nxXRe7d2gKIlZxdnFOHIdYnk0Y+xgLXOVhG4sm&#10;a2mbDtUpFDa25dCpDuU6BJMIJxGXVdM16LqWi6q1sCxp6JpPp8wmkzEEb7/d9fkq4mwS95ahqEtx&#10;XTrSj5jmJcqGMJ4wmc9wHSk9LsuGMPIJ3ICmqajrnLoWd5Tvu+SVJGknk8m4IQ20rsLq7ccFdmIz&#10;jaeEXsiaNY+Pj5yyE8qrWJ6dE06CHmFxid0ItTN8Tg/c3n6WQmnlomvN3e6eU3RiOp3iHRyi0GU1&#10;X+A5Dpv1jrrtiOIQ1zXU1Z6m8lnMI2xajjvIjyXH+wN0HcvpksD2mc+neJ7HZr9jt9lRlIVAyF2N&#10;ssO+cDtisbD4cHvLx8+/YpS47PwwBNvi7vM9VVVxPj/jYnFOXda8f/duDA90I1fCSwdjRXDJPHC5&#10;39zT0jJfzphN5pgWdusd2SnD7hSffvlI+pjy5+JPqMzhYnUBx47nZ8+Y6Am79YZ//cPv+N3v/4u7&#10;hzVFUZKVgo52luiw6sZA2+DtW149j3l99Zyr+RmH/YH//r/+I2mZ8fNPf5brWMFqIUXOf3n8E/mh&#10;4LRNmcVnPc1zz8XqmvV6jesHvHzzvL8upAw5LdI+fFT0PU3T4PXhz13bgiWwvjEQxjF+qDCmwQ1D&#10;cCLq/REviEimc/K8QPX3j246mtYQBD5xFFKVDafTCRcPL5qQ5QVpXjE/WxInE6nn8X0ORcXNi9dc&#10;XFxQVRb3+w3nq0uSJKTIbVQQk4RTWs/FiqRvtdMt+/RE1DR4jk/sB6ymU2rfpzxlbH/9IG7ktqF1&#10;HDrb4MY+kRPT1Ck1UhA/iUPSw4bH7QNKOUySBbptCZSHsXzuH464boXu7xdtwHFdWmycIOZmueLt&#10;19+I3sm2sT0fZdu0ncb1FeBweX7D3ad7DtsN3XWHbTR12TCbiJRi8/iZND3x6tUr0ZQFkvqfpxL6&#10;6foxZd0yWSy4ev4cx5XzaBJLVY1uazCa9eMd0+mUdZWhbAfPE+pn/biWGrpKU1QSlOw6Msh3uiNO&#10;Et6/+xnl2lRxQXY80YUubefhhx5fff2KNBPU9XA4UJ40FxcXaCpmszlGt/32319jvfib3nTSaKnC&#10;6owYSrBsXC8Y3aEAXV/tNlDhIGdxlqeCLIcuTdNT4/1QKHITM0Z0CArHGDkyDG95LrR221rUfV+t&#10;MYZWIU0ZXY1yFNvsRKbrMdZEKUXgejSdwfYC3vzNb1ksFux2OxzHYzqdcvW4Zf7LL6xWKy4vr3Bd&#10;Vzod65bLy54eTE+4Ucz6/o5DXvPyq++4urpiOp0xvVzx8ts3ogPmrAcaWvIi46p+KXEl8Yz7+w2H&#10;U0HgepxfL0Wuk2ec8hOLxYKmqHrBek1d0zNKkntmYRF4skS1jSCyoe/SuTZW31JiW45k1SnRccrD&#10;2MVzhRqO44Bff/1AEk9IogmmbXFtG7/v5vY8V7RRrcYGbM/G9PmKlrF58foGrJp371JO2ZF4cslk&#10;nrDbbzgcDkxmUwyKU54zmc45u7xhsTqn7BT7VJiFAGjaiq5r6IzBdl1sBWBoOs1+e+DiTDo3Xdtw&#10;cX2J68jP1lb9cKK1tBZVGsdyuFhJgb3velzdXPdROzVJn0iwmCVstg/89ON7ukbz/bffcDzsyPMM&#10;FTnEk4AXr26oqwI/8XB9iRXyHNFlH48p958+0eRHXrx4wcvnr0S72rS0eYkyEAUBeVkRhxFZkfcm&#10;wgLLUTieuNTbStM2T3yo1vX4+4E+dfo4LM/z+O677wBk2HRdrq+vSdOUH374gdXZGb/97W95//49&#10;79+/x1IWSRSzXq+Zz+ejMdO0HW2v2bdte6Syhwy4QV86DInDffn0PT792VLSf5ulKWHoj9eYY9vo&#10;WvP4uCaMYyZxjB/62P/0T//EH//4u3+ybSW21j6jqCgq8jyjyCu0btBNjekGuE/CdeeLGfP5jGSS&#10;UHUiUA+9AMexsYwtjtJOIUniFrajCMIQL/LwIx/HdzCODGx1XnA6HNnvDpS1lJ6joKxq0iylbmRL&#10;ahrNKU05HlOKokS3rUQptC1FKTlWZVVTlSVFXgqC0idRV6XkTaVp1mdE9ZOwpQh6Wma7lZ7DIXtu&#10;6HmbTCbopqGpGxzbJokTppMJ08mU6XxGazqSuYRntp1G6wZlSR2UOLdaXNdDWYpWdwKzxzHTOCHw&#10;PT7f3TKfzVgsFtS6pqnq3s1mOB6OQIfv+ISeT1e3bB42/PTDj3x8957Dds/ybEGj+2Bhz8F1HJq2&#10;oqoK2lbj+d6YMl0UBX4gNvSua3nYPBLHCbbjoHpNYRSKWcRzHCwDtrLBgG0rwihivlwwW87xopAW&#10;Kd+uqpLT8cT9wx3ZKSf0Q0LXp607qrxit95RpjWzZMointHVhs/vP/OH3/2B//l//wt/+P0PfPj1&#10;E/v9iWNackgL0rqmbg2nuoDOpsXQ6o7A8VDGYr9Z8/nuE/OLBWES0uiGu/s7Hh+lTiaOIk7HE1ma&#10;oSxFHCXkWc7DwyNFUWLbDuerFa2p8XyHKA6xHTWGn0q9kYPjuk9LA/QZgj1CO01wXIWh7dEEF9vx&#10;WCzPWK0umUzn7PYHHMcnCCOSyZTpbCbLSJIwnc65uXjOYr5COQ5tK8NPPJ0QRLH8N0Mvfg6om479&#10;IaWsWg67E7/88jMP68+y+NhS/O25Pq7nc3a24vXbt+zWGzqtyU8p6eFImUuOkdEtum05Fhm1rjBo&#10;HBeC0CeMfYLQRdmq3/gLPD8gjKZYxqbVcDxmfPr0yON6ixdELJYrXN+nNQY/Crm6vuH5q1dSTD1I&#10;LyyDsi0sR6EssLDxlAet4bDbc//5M+9/fYduGs6Xc7AMWSrZTZNpguPI9loVBQ/rDVnVsNvnTJcr&#10;vvrqa168fEXch21a48DjsNts2e822ErJfey6SJuGJkszdtsDbZ8HNWhvReOY9Zo3uffFEOUgaKyF&#10;UpJJ5bhe7+5uaXQNCEoeRQF5meN4jpxhWgvK1hnavgs1zTJBXWstWl3d9m0cx/FMkuVL6Cffl8N9&#10;QFR93+udrEIZDSjDQNMNW76wF+qvgqabpiGvCtFZeg5+EBBGEZ7v47gOjuvg+T7zxRw/8LEdW9pI&#10;ggBLKTrA8Xy++f63JLM5ju0QTSacX17h9Q/d1hgurm7YH4/cfvzM8VSgbBdluxhjg+3yuN3xuNtj&#10;2Q6X19fMl0upBsIQzyY4roNybGzXwfZEwmK7Lr4fEkYSNeM4Cj/0CMMAg6GqSpqmxpgO13VGN+yg&#10;A/x/qHuTGEuy7Dzzs2uz2Zt9CHePISMrM1lkgRTFhkCBGwHSoiCQAlrccq2VIAjSRvuG0K2NFtqI&#10;pAitCAgQIEgCQUDaaIA2VDXRbJHFYlVmFbMqIiMjfHyzzcO9vTh2LTzZUBU3BLoNCESkp7s/d3vX&#10;7j3nP/8gnGT5/Dw7inm5EgEbRmMG5MaiJlacYf/bHdTFcRjStS3r9VqMfOdzPFf2U6M1nuvRNpLM&#10;4Tjge+7A++opy4LDcQ+6YzafoxzF7f0t++0W5TpEoXiPfvbZD9ge9hjtcHJ+wYdf+4TTs3OiZEIU&#10;xSiE9+y6gu77rghKHG3QfSek+LYljgKqsqCpS5aLOYHvUWY5bd2hO9lfu7YfRv4uaZownYh9yc31&#10;NQ8Pd8wGP1XXVZydnbNZb1jfb7m4uORrH35AMHjrQT+4Nxw5ZgccB5aLJScnK6KBZ6t7QxInTNOU&#10;OBB+tukNddXwpz/4nPyYUbUdURRTVKVwu/0A1/OYT+dkh6PkDBt+7HVyckKWZQRBwN/9u3+Xi4sL&#10;1us16/WaX/u1X2M2m/HLv/zLfP/73+fv//2/T1EU/J2/83f4b//tv5HnEs33/Plz7u7uRqHRRx99&#10;NNKiTk5OmEwmX0G9bTH357lc16MeTX1jXFexXK7ID2Kz9snHH/HigxdyP8tMkLf1ej1WgXVlCZTN&#10;gDKo0SPF/glDMeJNJ/Jv4xhRIQY+nuNj2o7AFfWWa6DMC4osJ0pCIqUGZZNs2KEJ6eKEdXEDrqLT&#10;PbvDgXKQNHedcDUmkymd0TSmRxuNBjH4dESh4VobD88fPY6s0g/ECqCqhGdgfx8bo9WWpXgDDYd1&#10;VVVjQLwNubemuTbvzW6EYRjiRgF+HBGmMWgj8VbD7N2+zn69GUmKbduOrYDdBCzZO53OmM+WYBR1&#10;15IPtiXZIcM8hfPVhXS2D9sxbiOvCs7uTnA8h9VqxcXVBfEkhoPDMc/Isowwjri4uCCMo8GEsx5/&#10;liROR4nzfDEjjWKaqma33+I5ChQcdsKD8MOAdDZlnsxIeskQbdt6gJut75lHHAr3ZZ8dWd9u6HTP&#10;Pjty/+6O3W7HDz9/ReD7ZPuM2/s1RivKVtNpQbUq01BS0SPxZW3fMp3N6Wpo6pJjU/Kjt2/p2hrH&#10;65l9ecKTS+HFpGlM37fkuRDK8/zIZJJQVQWvXv2QKIqGKCpJA4mTkMk0ZLWaEYbhGP1kDz/Xdcmy&#10;7H0hNzj72yuKQ4pyh9EuRjv4gU/bSD5kWTQYI4ey77lEYcAknUmMWyQHiWMUoQpxcYknMUma0uqW&#10;+ckSx1PcPdxzfn7Oer2mLEsJYy8Kirymb3rW9w/81McfcLU4Z7aYiyFmIT5NXx7f8OrzV8RhhG5l&#10;NNKVNcoxhJ6PQdP2Lb2uRdqvNQ4evhegUHS1ptEtk3SJ58b4fozuHYxW+L6ggrPlAqPBDyPyUngq&#10;aZpy8eSKy8unTOdzrGFv37VgHByjcPEwrsL1pXudTCZcPb1gv/Hp2hxviOd6eHigb98HQduDtyzL&#10;IeZMDtPZdM5isURrw35/kAbqEYnF9QI0zsBxjSSqDSP+lcPo0BjxDNvvO/JcRp3KZRinVxisS32H&#10;GUY5org0eK6DrxyWM1GiimWOxlc+xbEgP+Tj2MSYfuCF+ri+h+nM6IJv7T+EPlKN4imtNUkSkSTR&#10;oK7dkmXHAUlIhvXp4rr+eGA4jkM/CA9smo3wLRnRA9d16ZFED+U5YwqMLVoeRwFaAY87NJ82pPvk&#10;9Iyf/cbP0GlD1/R4vhgdv3v3ji++eCNek0FMUVQYx2UyS1idnjGZTuX5qCrefnmNFwacrk5ZTpdS&#10;0AMoCFRApzschCyOA1Gg8JQ/jrcCz2MyFO2uI2mbkY1TRKwdvFBQXzwPz/reaU12OIC1XUGUvmiN&#10;Y4zs1VoL/qm1TKAGDlVTVePH2kGkYXmt9v5bbuJjw2U7SrOcqKZp0EE4eo6BkPnniymzmewXz3fi&#10;HVfkcoZVVUGWHVGeR9c3rBYLHDSO4w+vPWQuOwK4NG09CgGNMQMXdoKvXI5NQ9eYcZSolMRXih2I&#10;Gs/Qzz//HK2FZ1dVDUWRsd3ueXjYjPxSiwz7vo/vSE76zc0NZSVUp7PTcy4vL5lMRCk+m0nE4Ivn&#10;VwNwVHHYZ+R5SVOLUwFAWZW4yidJZORd1ZXcZwOnZyc83K1/bHFkTdEdx+HrX/86/+W//BeCIGA6&#10;nfJX/spf4e/9vb/HxcUFf/Nv/k2MMfzhH/4hH374IX/5L/9lvvWtbzGfz/mH//Af8s/+2T/jV3/1&#10;V7m5ueGXf/mX+da3vsVf+kt/iU8//ZT5fM6/+3f/ju985zvjs+wMnD/7+v+zK4oi8jxnYY2aj/vR&#10;iDxNJAf3+votx/1eFOvwPmFBay0RSllGUcgCmaSSMWgJlJId6g+E2YFsp3vpipDKvqsaFDBLJ4SO&#10;i+so9vs9dVlR1iU9PSp0CZIAx1M4GnwvZLEIhHh6PHLMs2GzmjCdz0ins4H7Fosikvc5q23bst8d&#10;pFDT73l0tnizC9J2TNYY1XskPij2+ajwG+M7hofR+hTZ71XX9ZjFOplMRMm0nKMCj74VZ+rHP4fj&#10;CE+rq5sxJYLh46HnY5Th6uqK/fFA1dTMFwtmywWbzWYwU3RYb3ZEfkTghCzmK54/f85msxvQtJzX&#10;774gTkNU4DAtJb8tiALCOKSsJbYrThNOT0/p+57dbsebN2/o+56LJ0/ELytJwBjiIGRT1RyPR5Th&#10;K5uN54m8Xfc9vuvx5PSMKI2IAsV6fU+elzgGSp1THDMUHhdXT/gfb/+IOI2Yny4oy5I/+f53xQzZ&#10;D0UFW/c0vUi3OwyVrqlpJPDYAT/0SJYJ+VHTtTmVMVTHA21VM18kfPn2LVVTcHp6yk/91E+NGXfA&#10;GOWSZdmIqIgBcj1GncxmyVdi2Wy+rF0L1lYiiiIh2g6E3aqq8HwXnG7YtKxoRXM8ZCglGZQfvPhw&#10;INXHnJ6esFyu8LwBZteab//Bt9E9uJ5D3TQYZUhmE5IoxRjDF198wd3dA12rB/NKETrEy5jlNOGT&#10;ly+oipzbVzeUdUGrRRmoemgHZZsUJxrjAa6H9hzEaUFzvlzQ9YP6WmtoNd1AktaOMxRv4o3VNgal&#10;RK0aJ4kgca4LRlE2Nb6rWJ2dcvn0itlsNqJZXd/j9r2gYTh4OHRazGs9z0WFAc+eXfHhi6fMphF3&#10;t9cjbzMOfZIkxfcEDavKhqYRUUbYgwrnLBZC6C+KAt3K+9ENyq/jUUQcRstY0XrQgYPjSCHSNRWu&#10;ixRMTT+a2KZROowxPAzOeABqrWUM7sne0tQFGIf5fE4QSPam9cEyxnB/fz/upaBG6wPXfZ9UYnm5&#10;ggiqQVUqCEpViYji+rpF627ItjSjKj9J49HD8nHH/94HzorP3vPfrImx77vsdjv80PsK6doq4m3z&#10;+jhOCBhHQmmccNzvSSYz8bdr5D2qKolPCoOYt2+vefbsBc9PT1HKJYoS4kjUnLe39zRVy7Nnz7i4&#10;uELrnqIQ1BLk/AhDGZU7RkkmLC6eJ5YPXavH5/XP/r52337MRRK0Up5n6+tpi6auaaWJ1GKGbXoR&#10;YUWBrBnTaxxX0bcdh+MBT7norh+LXOttaX8e2wTaMHIrerJXPPj9zZKUoqjYbvd4bsCTJ1NWyxM8&#10;5dJ2NT/3cz/HscjZ7fYYd1C7e9IsJklMVeZjcWJ9TpVSeEoaDFGJJoSBTQ8STqZxesQM+j3KGA2c&#10;b9/3ybIDu91udBCw3K+qqthsdoBHVVVMB5rT27dvubsTZ4TZPBnOTEVR5lRVJXFQRcFyecJyuWQ+&#10;XzKZJKwfdjjKUBYtD5stN9d3bPd7DJBECflgNp+XpfDWHej7FkfBw/2PL9xAmhXbIP3BH/wBu92O&#10;X/mVX+FP/uRPePXqFdutCGRevHjBxcUF3/ve9/jVX/1VPvjgA37v934PYwzPnz/niy++4KOPPuLm&#10;5ob5fM5//+//nW9+85v87u/+Lt/85jc5Pz8fxR7Ho4jJ7Fn04y5bF+x2u/FjEuumyIua+/tb3nwZ&#10;kx+OrFYLKd6snFvm3c5XHlqrNizLcswstSo1BrWk70oRhHYlw9CR+ArfFVVa4HrorqHqOqqmoqfD&#10;i3yiJkJ5ir4fHi7lE8YSoG2jmhar1TBK7ESi+0gporWmrCuKLCMKYjz1/oC1hZOdbz88PIwF2GP/&#10;ITWkPcyXsxGJmkwmrFYrrIGktXmwkVbWOiIYQpidgZhrunYcT1iIvSmlcIrCUEYARqM8uU+91jR9&#10;h9/3KCekLA7kWYmjPJJpIlL2SH6vbtIN2Wji7XO+POejjz4kOxx58/YLqqYgSD3KpuT67nooUmLO&#10;L89JZ2Lz8fr1K9brNefn54L+TObs93uMcYgjiTTrhzl9EAREcYwD4z2zFitt2+J4LtGAxCZhRJHv&#10;CYOAaTojjiLyrOTNqzfcvLujrVq2mz2z+ZyrZ8/IDzk/+tFrDrsjvWnojMOu62hAul/HQfmKwA9R&#10;noPjacqsoOgKGqfBBA6tgqbW1J0h0gqUKzYTSSxmzlFI3TaS5jHk8S7b1ajSQ0l+rOMqsjzn4ukp&#10;XhDS1zVeEDIZvAqBEenptBFDWm3oDdRtR1HVuK3D6dkTJM7I0LY9UOKokDhKOT09Qymx8Sirhmbw&#10;vdPWkqbr+fSzzyiykl63NLonSkK0gmcfvCDwQ/Z7KSZtXFaaTonCmDgMmccx+7st2/s7jkWOH3oE&#10;ScwindMrQdaOhQSba0ejjaE3Ddp4OL6YZZfVAYXGaHHw162hN8Pz5igcR9M0PXUrRY0XuGSF+EDG&#10;yQTH87h6+pzT09Px8FC+R488J1pr1MDfcAZvPZs40DY188kc7WmqIqesy0fKxyGybYjcK8uK7FiQ&#10;ZTl93xEmCaHjE6YrVosTptO5UAUCUZ/WRQnAMc/oe43vB3i+hH1n2WYszsMwpKpK0klIOonGgqNt&#10;2wEZqYcG5n0s2uP4sK7VdF2F6/oo1yGMArROR7PT09NT8rxkOhW7h7pqORwOHPbZkGYjNh9G2D5i&#10;6N0btJH7HYSigO+1OLhLKgzgGIxmyI1Uw7741TBtoxlRf0FVvJHIbe1qXFfQIoUD2gzFvhnQKAdP&#10;uQSxjJM9JdOJrmkphpirshTay2KxQKF4eDiiNZyfnrGcLymKCt8Xu6DpfCHj4U5T7Q+s1xs2mx2X&#10;55cs5yuiIKYohhzHQERsXdMTBQrX8WQ9YlDKG34X4Tc9Nj23aJxt7uu65uzsbLRHsTnAtkBZLBY0&#10;Q0oKWvYg3/fFdmhQ2JeuT9M2OIbRYd91FK6jvnJWWiuIx2eotZ+w9kFiEWONoiWO0dWKsqg5HnPK&#10;smY1X7BcrjB9z3YrmaLz1VKi7voeYxyOWcF6+4D74OIad9y7wzDEd+3YvENrGZsuFov3DepuzzaM&#10;RjWy64gR9Hs+ZTkgv+3AgU/5+tefDDnPR7GbihKqsmE2XRBFMW0rY2GrvLfq7zSNmUylca7Kmru7&#10;Ozab3ZAhOyEIIr7cv5NpW2uoypamkXpEowYfN0E1m64lCDwcV1HkOUkaU+TlTyyOwjAcbYJ+/dd/&#10;ndVqxbNnz/jGN77B2dmZqNcHB4rVasUHH3yAMWbwahWRz3Q6xfM8njx5gu/7rFYrPv30U6qq4o/+&#10;6I/4pV/6pWFv0KM9jx2f/sTLGPxA1OuTyWRE3dM0ommrccwfRQFLW7w9efJk3ITybFjAuGN3YmFg&#10;awgqs3qNgUeL05aKGoOoIbLiwG69Y7MVYr/nuXihRxCFQ6hzinY0LS3adTF9j+57As8nWaZEA/Ha&#10;D4IBGu5p2/dxVT3vs0e32y3+0MH2fT92WXYBWVTFjgvrwSbgMQpnERabz+p5HrPZbEwOeHh4GE12&#10;kyQRb7ohA7UsSzRfRahs92u7dLuA4ljGq/ZhdlzFl+/ekiQRfhiw2+0o6mp01M6yDBeXsqjIjxkP&#10;d7fM4iknp0s+/PAD8A1Ze8RPPbRpubm7xvM8yYKLYoLAo2xqDnnGrBiK8MFg0fMC5vO5oAS1zNzD&#10;MES3YiURDGOSwPXY7/cj9Bsm0i3udzvKKufsdEGaRFRVwxdffMFhe6CuWhwHyqbE8RyiJCSZpRjX&#10;4bQ6I55J/uTt3RZDgMiINEHiEqYB+D1tV1G3NV17ZJcpXFy80MfxXfpKoVHkdcdhn/EL/8vPcnFx&#10;QdM0HI9HmqYZ14PwWuKvjC3keZHA4qZ+ilLyftjUCou+FkUxBgoXRTEWsXb8LFm5Dmk6R/eGPC/x&#10;fU3fFWw2W7rWjC7nQSCd/n53HN//JI45OTkjjgspPAZFW921rDcbegzLpWzaSTwZSOZCKTBdT+i4&#10;XN/eo7ue0+WK6WJK3bfssz27bM/usGO2nNLS0jQ1RZVj6PFCjzgICRSU2Z7Y9wj8hCSM0J5L30Nv&#10;XDAu2jh0fU5Td/hBSBwl5GWOwSGdTTm7fMrl1RXnwwG52+1GI1jbyADj4erh0Hc9dD2Olvs6mSRs&#10;d2te//CH5NmBOPLGz4/jeByhWv5J3/co38cYh9X5BN8XGsR6vR2QlJQ0kvH9JJ3xoDYjQV+yFrOh&#10;yNIY46NcTRh5xFE4hm03jfCjcDS9bvGUwvMUvhfQa4VSwKD2tAWD3WTF+0/4wRcXF+x2BxnTRykO&#10;FZvNlu12N5ifn44pLI/Rfpv/GcfDXvgI+bDZkraZVMrm1ZoR8bGqaKXUaG/kOO/j0x7vgafJKaOq&#10;ejjAbSakRastXUApNdrhBEFA19asH4RnWpcN17c3TCdznj5/AUOx99GHH8u21zN4rhkeNmuMdpjP&#10;lnzw4gXaGKosx/d8fAV1UQ+o1VScS10xLO4N2IQcITupsWF/zPez604pcch/bDNVliXH41FGlemE&#10;Oi+FMxp64x7uOHKWOUbGhhbBs0XScr4YQ84Ph8NX7p19XVskW5HI+7P6vYG3QiYBYShK3YeHDY42&#10;XF5eMpvKeNr3faJ0mA7UFWVZ0bQFWbbDMTJC9rxgBGNUKEVZVQl/u66KsWDdbvY09Xs/viRJxCh/&#10;+NrdbkeWZXiex3Q6Z7VajSk7Dw8PvHnzhvlsySSdDftsQt+bwbR3iu+L/5ujBMyYTlOqWgqsPCtG&#10;q6LpdIrrumJMnM44HjOur2+5ub1ntz8i4L+i7jrCKGaz3WHQhKE/1hxh6KMUZIcfX8DVdc2LFy94&#10;9+4d/+Sf/BP+zb/5N3z88cf8h//wH/iVX/kVfumXfomrqyt++7d/m5cvX/KLv/iLPHv2jH/5L/8l&#10;z58/Z7/fc3Jywt/4G3+DMBRXi91uN5oZ2xxY639nR552rdj//p9ds/mSw34PGMpSqFk4DKlQEIQe&#10;q9WCJAp58uRMijc18Olc5ZJEEcv5HGUEbp5NJSx3MpFDQ/Ik22HD6OkGjzjraF1XlXBripL9dsdu&#10;s6HIpMtZrBbMV3NmizlREuJHIcaRkeZhfcRoheMoet3L9zjmtIWYrYZRhBsICdMNhsgTxyFwFbEX&#10;0KfCSbDB85aUWg+Vtt0IbSdmDTRwFYAAACAASURBVPd6o/GNZrvfjBuaNem1N91+T7tJGmOGInb4&#10;3MOBIA3pjB55UY42KDRJKmRTPci0u8Fhv22akU8T9hIw77jWE0wq9vlEikNfuex7hzROcXEp8oL7&#10;+1tOT8+5en7J7HTGtnqg7GrKvCAYLD06I4aZrivmu+lkwurkFOM4I+ny5OSM2WJGXhzGCKCqKnC0&#10;wTgaL3DpdMviZIF2xDEeGLl8nqtA9/xf/+fvs1zOmUxmeEqJumu4X1mRc3GyInBDWl2Da3jy4oJJ&#10;OmW326E+fcWPfrTB6Rx6Wuquh7bB6I6yymiLPXgeZbHD9yKScErb9Bit8JyIruu5v7+nqgStsT5Z&#10;rhsSD7EvFpE9Ho/UdUXfS/cmYdwHfvTF69EZ344xuq6nrBrqtufk7InEQrXtWIB7QUTUiht/WTQE&#10;fkxdtxz24n2ke4fsWFEW90ynUyaTmail/ZDtdk+WHZhOpyRPn/LJT38dek3VNqAMynU55Jl0uL5H&#10;U3ecnJ5zujoRREA7IzdlGid0x4ybtxVZmVG0Ocf8QKs7vMAliX2q4khnJIuz7RuC0CcKXAJf4ZqO&#10;508vcI1CqQClIhxCeu1SN4qug/VmS9soPDfl4skLLp+esz1s0abl5dc+5NkHX0PjoM1wxnoBTdtT&#10;5OIDFw9ovavcQXFnQDt4yscNPBn1tj53d3fc3l2TxhFKSWE1m81wXfH/ur29H8eBTdNJakVTE293&#10;GP2Wtm25ubmh7lquri549uzZsF5DlO8RhEKSrms5uJWaSwRgWzKdpkwmovBsmpKyKmhqseZQKqXr&#10;Glz3ffFihvGmROx18js5PUV2xBjDbLagazvqqiAKQnxXaBWtalAIimR6cB2P2WRGmoZ4vjOahVrL&#10;Guv7JWMwxr8lCUVismwhZUeF9hJOkDOuXWlExWTVjoVHzlgQyBjKeR/pZptf+/OUZTkWhUqpIY1A&#10;0Mvvfve7vHnzBtOKyer5WU8QRMRRwmI6kwYZ64Ep8VWuI9/j7OyMyUSyaWWvlAJK9z3KcQhcj7qt&#10;cIeizHTi9+V4w+HVaxwjGdaOI4iYGpDEwPOJgpDb21tqvxIOWTohDiOxUqpq8kFY5g7isizLRrVg&#10;3/cwCE2UUhJj1ra4QUAynAOO45AXRzFqtfnZQw5313fUVTVYAn3VIsJ1XYw2dEaNYEPXijm86WQt&#10;B/5zJpMpxhE7LwteLBZzpvMpz/vnBF7Azdt7+kaymB3TY8xQZHo+xteURSaRXU1LV3ekyZQkmaAQ&#10;ZBXPUFWS2brZ2BzZkxEZzI4Fu6Ep7ztDWVZEUUwYqhHAsOeCLX6TwQLM9112+y37/Z7ddj+iV7PZ&#10;jOPxyGGfcb9es9tm3N3dccgly1k5HpEvqQqz6ZyyKnn58iXX12+pCnlm8zynqX8ysnV5eckXX3xB&#10;GIb8+3//7/n5n/95/vN//s985zvf4dWrV/z1v/7X+a//9b/yve99j3/6T/8pf+2v/TV+53d+Z2xE&#10;z87OpI5ZLPiP//E/8u1vf5vdbsdms+Hf/tt/y2effcbv/M7vYIwk3+R5PtYhfx7kzRZ31jYM4PRs&#10;QbE/0nXii3d6ekoaC3XHA8YZqzz84RBuK5EXy8UZ8/l8hODLsqRuyiGCBeycvGka9rsd2f4wZBIK&#10;V6VrmsGkL2G1WnF2dkaSJOKF1fVoB1yjKI8lSRgR+AFlV3I4HAY+kXQSR+UwXy1ZrVYEQ+eknaF7&#10;ScWsr31kfmc3eAuTPvZF8sMA4zCOFtq25cmTJxKd9GizFFKoiBcsH2K1Wo3kU4u89AOPqMeMHanp&#10;3hc5i8UC15HO79jvx47PqlKCMOTy6ilFmQ9iCDV21wDT6ZQiK5nNZigcjscvuL27RinF6ek5l6sL&#10;Zl3CLt8PUWY+DO7VpjV4XsDhcCAKE9JJItYra+kYQPyMLi4vcT3Z9PI8R7c2NicYx8XAKIGuqoq+&#10;7wVJCEKW8wV5LiTTNE0BxXq9ZrPeUde1dB5KujzlBZwslzy5uCBIfN5c3zGd1lR1T9214LQ4gO9q&#10;TAAYEQmUh1wMIXtF3TU4OsB3EnTXjQ/WmzdvRlGBHM4CtYvJcc/t7e3oFG4PuvVuix97o7TcrhO7&#10;HmznbAt3K1iwa8xzA5QbAIrd9sDDw5rZdMHFxRVPn37AZDIZ1UfWR+4HP/iM16/fsFjMSJKEi7ML&#10;OYOyDOOAG/j02YGq6VgkE5TrM5/PhzzajMw+H25APZviBFC2JftsL8kbdY1RHX3jkucHUXabDk+9&#10;745lTWuaumQxW1AVJXnWiAO5adA6oKygbjQ/fP0WA1xcnvPyw4/55Ge+xrt3X7Dbb1gtT+Q50wNN&#10;IXo/NrAIdzgccAoHDGMaSzCkBPi+S1Hl3NzcCB9mPhOlYBDw/PlLNg935HnOfr8fhVPCHxJF5w9+&#10;8DlRfDdugtPFnCSZPEKKBqK2cmjalroeMpOH8VbbNfihhx+4eK5H01QUhexDfcdo7moPWGNkXOm4&#10;ahjf9dSdIBW6lzxS33fJ827wZwPPU9R1K5wzL3iEjsl6KsuScDhwLVfL7l923R2Px6+IGh4ryC2t&#10;xfOCr6xjK3azfN1uEHjYWDEpJgwdYnZuR122KLEjPjt6tVMNO4FQSnE4HMS+pe1wUKRRSNNWvP7R&#10;D1ksTnj54Uc0VcHq9Bzl+Hz57h23t7f4YczZ2Rmz2RTTdEzCmN4bcpIdhziJx2fRdRT+UHDa15f3&#10;dig+o2BEZO3nWG6Z78vzY43ljRGBjA0r7/seMzT2eS7r0GYxp2k6NvL2fthpzIislaXQIsqSpmnG&#10;0aml25RlOYzO8/FrbRNo36Moiri/X497EygeHjZM0xlXTy9E8DP8jNqxXEaHTre0bcOLFy84bA9s&#10;tg/jc2dTUIIgIJ3EA72nH4QCM6IwITsc6bqM2WzCw8OOt2/FO/H8/JzVajXeI0sjslGAx2P2lanW&#10;bOaPKUXWKHw2Ox32gnxEGe19d12X6+tr8rykKhvWmz2O5zNdLJnMF2AUr16/EXeIruH+/p6/+ot/&#10;ld/8F/+Cf/Fb/5zf+I3foKxyug6ms4TjvvixxdH19bWcpUXB7/3e7/Gtb32LyWTC4XAgjmN+67d+&#10;a/zc3W7Hb//2bwMwm83Gs/D3f//3+U//6T+x2QiK/93vfpe+7/nd3/1dwjDk29/+9ijqeXzZc/PH&#10;XVVZ8r/+7b/N//G//2P+8T/+3/jX//pfD0bYPbNZ+H7aF8qk0ANohje6rir6LhuUW8vhjZvSDy+q&#10;XFfk0PcPA1dKQpTbtiXPStqqptctURAynaRcTJ/Q1Q1VVQxz8i1GyQhovlwQRzGHw4H7hzXHzY7W&#10;D0eoe7/dipu07kWZMpuJCKDrxxFCnCa0g4Gm0Q5JMhlRk97osfg6DNFXYsRrMO3QkSpnVPrYh95u&#10;eLbL3O/3o4omCAImk4nkFg5jCBtFpB2N0R3O4FpuxFxnVD01Tc1yuSBNE9brNVEcjoKJ4+EoEHU4&#10;8A2GYriqJK2iKhXPnl6yftjiOIIi3N+vmddLgtijqjLiaYwfuxL504l/XRAEYtiYTAfYviUMIhbL&#10;JUEQcHd3h/vg8/Wvf0Je5pzOVzgXT/j+979PWUok2jRJUa7LJE051+e4DO/PbjcW/a6jCD2f+eXl&#10;2PWXVQNoyiqnbXqyMmOxWHF6eopyXcoy58vr12I++PIps+QcV0WsNzd89oNvM00i7u5vwWlZzCbS&#10;vbgO88kU30lpagfT+ri4PH/xNcryHa+/fMPlpcRH2Y3CBqxv9jshafcdhzyjbIS8mpXFYL0Q0Zte&#10;HLqdYuQxWhf6ttdcXV1hjMR/HfNCuuSBB9dUNUXVgOsymS0I45TZciVK4lxc6HsDZd3Sdg1BHLE6&#10;O2W5nDObzdjuduN67XSPFwaEYczJSSzB1kEgI9pAFGJojes69K3m5v6G/Lhj1+y53d6idcdyvmA6&#10;SXBxcL0E13VQTjg8Bw5VXdAOJO1JMqfrNNtdxvW7B5ra4eTk6cBNyvjii7esH3acnp/xwcuPOL+4&#10;Is9KtntR7B7yjAjwgoi2rtnsdihgOhdPrK5pub295eTkhGQuh5VupXFqqpq8lJivu4db5vM5D3fX&#10;ckhMExaLBQ8PD2zXa25ubsYJgEXkBG+vaOuGqtyKL57v87M/+7NMJhOc4Tls+47lyYrb29vREmg+&#10;n4vYabsjTiQtw/M80iQd1MYVURRR5DXX19f4vs/Lly9xXX+MJ5pM03GtSNOih72hHaOF9vsdh4NV&#10;hUZ0naYoc6Io4IMPntM0HX/6+Q9w3I4kDVkul/+vNAA7snuMrNnxvZ0q2I91XTUKsyyCXFXVWERa&#10;5MuKcKz6lV5i0uxeaZE62+TakZBtXIMgIPID0umUcHVCVdTy/ZDcytt318TplBcvXnJ+fkrXyZRn&#10;s77ji1c/IssyLq6eEoc+oefTmSEnte9xh4KsHXhonuviK5dmUPErT5DBvutwPI84iiiKbDxkbfFm&#10;C2St9Time/XqFZvNhp/5mZ8hCALyPJdIR9/n+vqah4cHlFKsVqtRnPR4nDiO/j1vbCjmg6J6sViM&#10;xVsQBNze3vLw8AAwGIXLM5im6UjV0VqDUQO9w2OxnHFycoKv3GFNSSMehCF1K2dO2TY0bcV8SDuw&#10;+blNW428ZE+5qNghisJRaHY4HNCqZzGb0/c9N+9uhiD6cPz5ZrPFICKY0PdGzvahqP3a177Gl19+&#10;KabWQ36tbWocxx0ERtW4VubzOb7v88Mf/ikg4rEwiAYKi/CO67rmmOdcPL2i6XpWy1NOTk64v1/z&#10;+//jD2h7SQC1I+evf/3r0rgOBVGahhwPxTBG/fERCY8Vp8aYUVAgdIL3X2vdJoDxubm+vuYf/aN/&#10;JLXQsFfbf8N770QLFj2+bG3xYy9HzOQvLy8fve8NLpBl74vx2+t3zGYTKd4edzCW7ChjngnekE1p&#10;Cdf39/fs9/tBTTHFINyLruronIa27sQmQ/eSxTaJmS6mMkbT0lG9evUK5428lnFAN5rjMUNH8tD2&#10;WosxXxhRNjVNVVN5BXEYUnkepu3e/1EOTqdFdTZwmu7v79lut2gEvnz27Bk3d3fCd4jFGV4PUn4r&#10;PIgHH7THD7zlSj2O0rIHulWNOY6DF7hEacJ2vx2h0tFepBYO2NOnT8cNNkkSvAG9832fZDKlaboR&#10;rciyI9nw83muRLO8efOG5XLJMRPe0mq1oKyOvP7iR3z0ydfIqkyiNbQm9P0xx2+73bHbb7i8fMJu&#10;d6Cu5SHcDT/rZDKh0z1Pn12Om85HH31EfhSI/W79gK9cvvMnf8JquWSaTnC03LOvffByILt2pFGI&#10;H7ijS7nupUAWhKTHGzhEcSpWBRp/7GT7zsE/iznuCupih+90uKZjMY2oqo6uLjBth681bq+p6xzd&#10;eiRxzDydc3qyJFmmnF3K+MXzvFF8Yjt0u0nO53MpINV76wPfd0GJiaXrOLi+j2MMdduOacaffve7&#10;NF3H6WpFGMdURUFWFOO4YJKktG1HHKWcrM7wvEhQ251w7xaLJb7vjZ247/vMZpJP+kff+WPKTDpz&#10;3/dpdU+STonSBMcVRPnJk5NxpFUUBZvNA+v1msNuz26/Ji8zmlZUpsoxHKsDXV8zSSLiUOTwpm8J&#10;vQDXU/jGkXxJE9BrTVkbZvNz4vicw74iy3u+/PKO9XrH/XqPckM8P2R3yPjup9/D8w2uZ3hy9YQX&#10;Lz/gzZc3oMTzajKZEFouVNPS1s3omXZ/fy/vy2Cm6RgxgZ0u5kNcWyHKz67DGDksiyKjzI/j+2nV&#10;cJ7nUQ1u6pPJhKYdLBCGZzyZxGOh0zRSiHmBOOkHgSf2Pq5HXzUodzAqHQqivhfelOf6hCGP1KDO&#10;gLgqtG6pynpAAFtcFaOGyCHfd8eiSg60I4vFEs+1kTwMCj+xOkm7COX11E0hwd3DuMXSNuw+9Nhe&#10;wqro7eus1+tRkW9J6I+5hpb6IWNgNRZkUui5GKPHg81y6ywyZAtU+7dF3B6/jvJcOt3Ttf0wFZAo&#10;t+k0pa5KgjChKnOywwFFzySJ8B3N/uGBze0ts8l8uL8OdTsQ5R1NEEQEkU9dtbieQxylhKEgjHVb&#10;SSxcdhj308f3yN4bsRASk9XXr1+PKtiLiwsRDQTh2KTHccxyuWSxWHwFdZ9MJrx+/XoUGVj+WJJI&#10;Q1539ch3+rMRjF3XfcUCxJ4TtpgLw5DQE7TScQTgOF2uhOcaSYYyw77adf24V7dtizLyPr55/RoX&#10;QQhPTk6YTYRPVteipo18QWw6Y6jrViZryyV13VIUGZN0xosXL9Bac319TddKaLvd487Pz0eupeyn&#10;4gVn1/jFxRW3t7ccDjtWq6WkATgONzc3VFUlNlYXF0wnMzabDa9fvxmnI7PZjCDyuTh9zgfPn6NR&#10;3D7cD5MtQXMxUiC9/uJHPH36lE8++YSyzEnSaOD0ydr+i7p+UvH15/Vz+59d6WTGL/zCz4/FvqX8&#10;9E2H44CrfMlOb3txHABGGavneYSBGkcNgv7IiMwqdLbbLVVViIebK2aNruuSBAntSOIu0VrMP8u6&#10;wu1kXGIcA8qg6akLsW4wWgLnVQ+4ErasdU+UTlgaCIduKg7DUcHqGN5zC4yhbjpxbB7Ink3fjZwJ&#10;awlhF5gfBjI2HcYlndaDmeF7xZDlrdl7YA8N+zEJSDbjAZIkCUVVEQUhnhKORN92oigdNldb2VsD&#10;UGMMxV6806IoZjabwUBuNqbnsNvycHdPXeTSCeMQ+R6h53K6WpCVBdfvbrh7uCeMfWYLsXBBGbpW&#10;svmiMGS1WA5jz45pOiFNhVD/sIZOdzRdQ1XnaD2naaSTWC7nRFFA09W0WYNRivliitYdm80Dumnx&#10;HMXefV+MrE6Xg71EB64a1pLHZJJgjCNK215sTYxxMA4EoWxaruOxa0u69kiRr1FOy/Zhix8YdF3R&#10;aZhPU3oFse/R5SW9qaAJ8CYzfLfn53/uZ5mfiYGpFYvY4twSmO1BZQuJ/X4vKrUwERGE8QTdddVg&#10;B+AOGXoOUZJyyDK0NjRdS3Y4ghI+TVM39J0elLLSDQZBNxaMfd9zd3fL6enpOC5YLpe8ePECiZnb&#10;UlXNQKR2Ua5LEERUbUPX98STGMPA8SrKEUWp6xJtOjQ9QRzgJy6u4+IpB6fXOP0QoxWmJH5K3Vc4&#10;xsNF7CJ0D8WhZZflbI85cTLDaMV6vefufk9etPSd2Hm0bc18teSjjz7k/PIUR3UY1eP5iru7Oxkt&#10;+SEu0nnWZUNVCAfzcDiwfVhLITGM/2xxkIQRURSMxVbfNdRFwXE4AMwwsi+KgigKxhFfmgq3pjt2&#10;hIEc5H3f0rSirCuKjOk8kcIcMMrBCwdzXUeyDmeTKZHn0TU1ZXkUEjTuV5As4cGK0k7oGA5dZzNB&#10;BZ3qeuGhdV2Dp8C4jjDqe7EiURg8BV1TonyD5/ngSpaq4zg4nk+PIpnErDcPAyXFw/eHfEblja9t&#10;75tFOkDhedIE7ffbsaCyDaisfx7922BNXK0AR/aygNVyQRhI/qU/jLNtIWTHg23b0rgNof8+xLtv&#10;O/RgDtwZTat7cBWzxYLzywtRoCqF7zmsH7asH26oiyO+H3Lcbbh99yXb7R7di83KcnlCGAdyNpiO&#10;DIXjyXjZOJogyEiblEk6ww9cQt9HKaGG9HTSEAxEeddR+IE3iKv2KByeP32GUorLJxcoR7FZb9iu&#10;N1JcKcV8uWR5cjIaIWvAcV22+z1N13F1dUUYhqzXa4zjMJnNyMuSeRTQlAX3NyIYe/HiBVdPzglc&#10;xf39Pflh/1Urqr6nyjPyw34QyU0GfnYzrqcsO1AVYiY9nc9kbXbyntpiQdZoyNOLSw67I9utnB3W&#10;7mMSyzj9/vZhFP6UZUkUhiRJRH4seP36NZdPr/CGbFRZdy5N0w6jUUEgb25uuH+4Fa625+MOJvt1&#10;XfH55z8Y1+hsJmk/t3dv2e12rFYrrp5eopRis5ap2vF4HKggCZ3u+dNXr9GuQ5yEKNen0y3JJKbt&#10;xNfS9VxxLLi64h/8g3/A3/pbf4uLi3MBDQb08i+yePuLvm7vHvj4448JBspUWQra5iKFnDFisvTy&#10;5cdEUSDF22ibod4rdmzBVlXCqdjtdiNSIqayBaDFqNcNCcOY0I8GyX1AUeQDhNtKSJc2I+QvkLEg&#10;QFleUFU1aAc/TjCDUa/ruUwWc9JpMsCSApWjHFCyYKywoKwayran7fTYTb18+ZI4lmzD21s5OIuq&#10;lM5wONTLAZ0xQQAI4RXec0VsKL3tcm33XVXV6AkznU5JpwmH4554gMLHWK2hs7JWJaPz9mBPYgvi&#10;Q3bkYb1lMpkR+oFkRfohWrdEkXxN3wh59fLykpcvX/Cd731K1ZREUcT3v/8pP/XJJ5yfnxMHIce6&#10;Idvt6eNYHPHTCW+P1/S9EVfq+ZQPP/yAMJHN6Qc//AFKMXKq7Gz+/PycNE05Ho+YzOHtmzcUWc75&#10;6oRZOuGw31NVlUTl6JYwDkalriWurlYrwkgC3sXQt6WohKMThC6B72BCl6vLFZEHvTlQlQtef/E5&#10;SRKCEYGAMooiKwncGNMYDllJ11XoviQKPfxAiibrRWTHGlZJbKFs6xtmrQLsz9lq8Q0SDpOQkj2H&#10;sesO44i7uzu+HJAerTXL5RJiQYdM13OyWoHR3Nzc4DgDspZXvH37VqxbIp8kFeJ5URRj8VUUBSer&#10;M95e31CVDWcXT+hx+PLtWzRm8BS6Y7/f0lYlXd/QlAXOkH04m0w5VgfhfDqa0ItwXYVueppKc2wK&#10;AhKyQzUqqvvBuyrLMu4fNhzrDkdtaNueLBOehatCvCGiKY0DoiEVxfdd/DgkCBSu59D1PZPZHKOd&#10;EVUo8nzgEQmt4sWLFzJmGLg+tqnSWtMZqJuORTojjlIWiyVFfsTB5XDcsN/vCTyP09MTuq6jGUbe&#10;7jAS9X1RM7ZtR9vIbO7+/pZkEjNkA8nz7ZgRGcH38Hx3EGnF9LqUlBHXRQYREjCvHXGsDwLpfC2a&#10;Y+kZYtwrPnWONuIPxvvcRFFqRqPgwtCK1YXS4+hYKRdcNbr5B37IZJrSNh1NW9O1/cixA8Tk2HFw&#10;lUcUyd+e79L37VdsKiz30xmKMEucFnPgcFzbUqx+tUD7s0ayFqmT+9yORch4KYem78fXsgrh6XRK&#10;nIQYDW/fvuHm3Ttur29p25Z4oDcc9kcOhwwHn+ywY313TzpLWSxWzOdTkkmCHw6xgbohP2bk+Z48&#10;PUpSjydjYKOd8Xm3BdJjsZqdlJycnIx7r0Xlk0S4wNP5jNkQS1eWJXXbSDEbBjK2n005OzuTHEyt&#10;6Y2WSc9uTej5PHkiwovdbsfd3d2ILK1WqxFJtWeE5dTaveqY7QiDiDDyyTLDdiuxWKEvRZjjeuAK&#10;fxMUVSW2In7TYnrN+n5NdsgHtLoYOXnKyHr8xk//DFEUjbSScBifZ1mBMQ5fvnlH19rGRJDKzUbO&#10;/WfPrsjznOtroTRcXFwMIISIS/aHLZ9//jnf+MbPMp+L39vt7S37w35oZgPJTx6Sj8Iw5OOPnwwq&#10;3Yzb+ztefvRSRCaeg+sagsBDKYm2M/S0ncTIdV3HD37wA/74j/+Y+/snMmXTerAT+f/v5fkCmn3y&#10;8deG5w+UcnCNjE2bpqXvYT5bst/vpXg7W0lenOM4KEfe0L5ph41YoN8iz2HwWjKdjD/bqqStS+Io&#10;paqaAWno6HULGIJQ3JDDJEQZi+Q1dHVNp3txSW5qyrqibnuSbonWPm3f4SMchSgRr6T1/T1dnlHU&#10;xdixh2GI6ytC4xNNZlRlMxR2ziiwWC5l7Fi3LXr9wDHPJKf00eGhlMJ3fdQjvx5gJJjb8YKo0JqR&#10;mGoXeV5mLJZztOkoq3owQ4xIJ+/JtmUl8K5RmrqrcDyYr2a4gWK72eM47ojUyAHVoLWQHpMwonXg&#10;sO+o6oLJNGE6TTk9GzJYO8PbV1/g94p4kgrM6moaA3VZoTyX1WLOw2ZLUWbMfZ+r51dMllM+++wz&#10;Xv3wR5yfnIrnURSia/CUQ+z7uEPMif2Z7D2bphMW0xmm60X1FnhEUYAz5PgpA0VV0TQ1fS+Hnacc&#10;3EAk3goIopA0TtATI9mekUOvMhnvRRDFgoSlcUxTtVy/u0W3hrYxNKWgOOkk4vLqDBxHQtnzbHzv&#10;rIO43aw8z8MPA+q2QSMFWTIR+4XT1fkQv9aOghL7p6oqLi4uMPp9US/y9ymO40huaBRycnKCUh4P&#10;Dw8c9oUEnm83fPnuLefnpzysZ6STiXSK9Gw3EsPWNA29hru7O6qyIUxiVisZMzM0AHbTNF2Lcgd7&#10;h9DHUw6BB7prQIXEYcIsnWB6OGz3ZHlOpWHdFazXYvXSdpq660c0b7Pb48YxypV135sIN3BwXQ/l&#10;KgyaIIrYHXd8ef0lbmA49ZYEQTweBsJxVOLRNyAeQeiPxbEVaijD6IOUZdkjRFqyRNN0SjuvWd/f&#10;U5Y1x0MmMvzl2eBR1XHM9hijqYboI5BiWHmCJCSzRDZ8IygdgPIUne6IJwlRFFL3LbptqJCczjiM&#10;hhERYMBzQ3zfGUZHBt8L6XuN0c5XUDk10DykoHfQph8/7noOnq8II3804LUN7CBgpK5bUQc6vrw3&#10;TSfmq8qjRWKKtHKGokoaydYV1bfWg/I08HFQTCazQWhRjM3mY7f/PztqtWtZKUWaxuPnWPrI4+ux&#10;+tVSTSx3Tgo8D22MqD0NLKYLzp6cMl/O6NqGzWbHH/7B/005KOGjKMIxLeiW0DMsZzFVBXXbi4DG&#10;nXK6WnByfoqDomoqojjAZ3iPlHi71buCvKwGo92S1fKUq6urURjn+/44KanrmvXAnSzLckzsmM/F&#10;4Hl3kPzQJE4oqhLjQJwmoA2H7IjyXKbzmZielz3z5YL1dsOn3/+M3W5DMMStWZK/bR7tfbM8pm5A&#10;kixnSlJeIpQrYqLAl/F8nddixDzkn242G+KJIMBt03OsC/bHA57voxyH8lDgGEZfQXewH7E2RVYp&#10;nMYi5OlbWSvrhy111RKnUgx9sQAAIABJREFUE+q6x3X1YCMjo0pbuG+3QrVxXZfT0xWr1Yqqkmat&#10;65qx2RdD9OMwMp+SZZnwox0zrsvJZILjuMP+WjOdpvSeoqMjmUQkScLt/S2HbEtdl9i0Jfs+/uZv&#10;/ib/6l/9K8klz0s8T4Hj8hd5/aSx6E/ktP2k7+/AN7/5TX7jn//68HpCrZikE7I8A6NYP2z5UyN8&#10;UQ8Yx4GOI7Bc30v3vdlsyPP3BY6Es4tMXfxygkH+LGPB0SMtjQgCHzccfIbQzJcLqqoiqtoBMWsJ&#10;/AjPDcnriunylNX5mViODIvBMWA8hReFTE+XtHVDUxWURU3V1MRdTBT4eH4AjkRDhbEgR29evcYo&#10;h7Mn55xfXFA8PIz8hbZtwcrgvfeeR4EnvkdWVv+4iPN9/yv+cIvF4v34s8xEmeU54+JqWzHhtJ3+&#10;YrEYFqwzmvdZJBMgnYmFhOdAYhLaKqXI9uw3grZcXpyLV9Rhz49ev2Y2W7BYLFhvNpydnLC72XJ3&#10;cyuFk+cKOTyKhbCtFGmc4D4RV/VeIUHYSnN6tsRxDIf8wPX1Ne3AVbQO9LYADv2A1WzOjz7/IeuH&#10;NbQ9n3z4NVbnp3RaxnaOC2UtG+nhcODh4YHdcT/eX627IflBpORB6BENDvLr9Za82lK1GcoxPLk6&#10;RWGoyhJXuZw/WdHUHfmhIDtWGNXhuR5hpIhige+Lqh03ahvvY7twSygPw3Dk/9hDap8d+fz1q9FO&#10;xHKMLi8vubq6Gg+7xWIx/n9r0+F5Hufn5xwPO7paCgbhtiiu3wmv5cWLF5ydnaCUYrffDErPlDgR&#10;niXGoaoaXr58SVFJk9BrLcqoquLLL9/ywx9+Tt+3TCcTlgsR5kSxT6AcSgw//Qs/je+IsTHa4d27&#10;Gzbvjhx3NRiPIwdubnest3vKuqHSHWGQ4AURdR/ityG+ElRAuUO4cugzn6VMJgnnT1ZMpxPOzk54&#10;cnHObDah6yvyXIpbg1VdqkERFY3coCiK2O12so+Y9/5WwGAr4FGWFVpvMVqiq5IkZbO+wxjh/yyX&#10;S8IwQBtF20XDgSj8IEdJDFASRaTTKYvTFcr3CJOIIArGZ9pxHNJJTBQFdJVLUzXQtaRJQuzENE2H&#10;0s6ATHlgPGreq6wt58ySy22GaNt09LrBS0Ic9X4sbBvBvu/p+k6aN6MBB0cpfO3QDaHxOC6eGxIE&#10;0SAy0MMe5I4FWNeVaA3GvFetmaEp7rqGs/PTgfu1H9XgbdvSte8nARY9e48KhoMIKyZNYkDeF/u1&#10;tmF7bPprOV2PSdh9L6M8e7hfTVKZBMQxr29e8aeffZ/7uxuSMGQ2nY7Zs3XZoD0j4dttJ7GMVcXx&#10;EFAVBV0tvnR1VXB+eop2etre0PctevCFjIeYrtevv6RpGjabDV3XjcbOtpje7Xbs93v6Xva4k5OT&#10;0YamqirCWCYERSWirziV4m+z2fDu3Ttms9m4h1d5jeOK3UlvNJeXl9RDIVOWJWEY8uzZM6bTKff3&#10;96zXa7bb7bg2HluF2DH3fD4dx9CTSco0STkecjYPW7Isww8iNGpA7yXRxEHGyZ7r8PLly8E/VNDS&#10;wJVz3TbfviveY2ZIVuj7/pEfZsoknRJHIlbJckFD0zSmbUM2m0+HAkmEUm1b03UNbdeQ5Ufy/MiT&#10;J89G54kokgLM9WzEmsvp2Ym4SJT14MWZs9lsUMpjupqxO2zIipyu67i6fEYY+kRxyGGfY50tptPp&#10;kCvMMFqU9bpcLrn7c6Qs/H/6ckQoYc3/7aWUkixX1ycMU/b7nKqqpXh7nEkW+O/JljZH0RIKLZye&#10;JNF4E7Xp6Fo9QtdBHDGZRkRRiDaCUh3zA83DHY6jiMOE6SRloh3idMpyuaIyPVcffkQwSejaVhZU&#10;VVIXJX3X4IURZ4upKPqyg5jFHjOyQhRbcZzSlJrpZD4S8LfbLUVdcciOHAaFiYXH+76nH8YCru/h&#10;OmpU51hy5mPfJAv7Wn6blY9Pp1ORT+dip+EjXDmt3DHQPk1TFovFSPy1h5bdGO0mKoWxQxz4zKYp&#10;z549o61XVHlBNyiMlssFYRiQV+VQJKRoxK7DP3GhEzSjN4bQDwEHPwmJ05T7+3tmqyXz+ZxDKQ9m&#10;p1uWJwvOz8/58vU78jynv70FRB792OA48Ibw5aalzotxPLb4f6p7ryVLsvRK79uu5RFxQmVkZlV1&#10;VaEFB9OYGb4Ajbwh+UIwwxWeY16ANk9CM1DA0D1AA62qOmWoo89xuQUvfnePrDEa79lmaV0iKzPy&#10;hPvev1jrW7M5UTC475ylbqvp0r6+vqYYOsWubzgPnR/OYLSmOZ/YOYtxmt3hQKc74lxSOS5vrzhs&#10;9/L7JznNuSEvC8Iw4XCqSJuEWbmkmKXU7YnDQXGo91MToXWMMT1ad4POzrFePxHH8VRITysjFOVs&#10;hh9GP1kb4fkyTbDyI45jemNpumpyGAWBYVbkzGdvOB+OE6jSGMfNzQ26l05z7Pa16SZTTJLGEw5C&#10;IL8l57pluxUekhmexb7v+eUvfwlYlosFF8uSNApJs4jY9+iqDr1vOG3PbB637PdH3r17zx//8COb&#10;9R7lRXhRwu5U02gfo3JpqqOcICtw1pCn8cAzjEjTmKJMmS9yri6XzGYZP/v2K5RyRLFHEIlb2DpN&#10;EAxAaq1wRg6aOExIohcgctN0LJdSvPa9TPS7usYMoGqne/YbYSnNigLlJDZqvd6ShrBaXYk25yy/&#10;pzE9TVOJSSAQDVoaCzzcYbHWUJ+baS0IYDGAFWG+smjb03U1ru+YlTlKhdR1S+gF+F5IGEbgGvre&#10;Dk1AhLXCVguCMZ/0RXLSti0ujXA/MchIHJmsd0VrJpINRRAoJINyiKLyBJBs3RjNp7EWkaMMK86X&#10;6LUXDtu4FfgSCDpONsdzxhq5UMU9aOg6Pek/v4SMh4HPmJozPpdN0wwrfkFFjFomYPpzGmPo2o5K&#10;95zrljSNwfNoupbT6cSHj+95en6kLAvKPCVLUnCiQba6wxnRVi4WS5pWwt3XOzHGvf36DddXt8RZ&#10;zHa3Joh8nPJBWcIoIc8Fzgweb+++mgxZp9OJ7Xo9vWujOD+JIuKLi4kakA8FXm8Mje5ohs9ldJ9W&#10;TcNp0L0Fw88rigILnOuatu+5urnh9asbqt2OV7c3eJ5goR7uP/PjD3+e1sye8kgG89AIXH75HA3a&#10;tVhrsE4jruVgKo6FlTZkR/sRSaKI41CkKnGEh6KvBacS+YFw2xi2XYNONooEM9QMqSPj+tYMDUTT&#10;dJxOFWkqCRef7z+RJBHzecnxtOfu7pY4CaiqE58+faLXQhRo25og9KemdzYrJkmDse2AKgkm/Jck&#10;nYisBJiKuK/+6i1Pu2eSIMJY+bXjOMTzoRsMTu/f/4X//J//M+/fv5/uZsVLPvv/n/8XJxFPTw/8&#10;l//yv/GXv/zAbDbjcDhQVy29kfPg7tUbquOJPuuleDNDUHHoBYRJTEhC0vTEVYoKNFGUcPf2zU/c&#10;qIFiGplaIyDdvu/R1QmnNF7gkSQx2UzhRSG///2/EgQRRVqT5yW+H8pKbFayKkqSIkcFL7v2NI2p&#10;44C+ETyC1T1RlgxWXMvpcOZwPHOuW4rGogjZ7z7hnKBE4jQh8gPOxwN1fWaxuqAoS+a5FHcjE46h&#10;O96u93LQW8fxLODGMI6IwwiLaABni7nQlHWLM9DpliRKKWczzqc9+/2ermmJksFc4fnYXrPfbGXS&#10;03YkeUaWpIS+oACC0Jdokaxlvd1xOh2IPEd5uaKI59SBT1UNIbW65/Xr11wEV2y3e5bLFW/ffs36&#10;/hlHSuB80lz0Bk3Tsd68xyhDPp8Rpwmnc0WaJeB5JJFPkhUY01NVDd+8/YrDQbRgu7XQvcuyJPT8&#10;ST+TzOf8/Je/YLFY8Hh/z6GqaT6+E4TKvKDpaqrjiTiMmMUFYezL9FQ5HAZVndBNjdIyoXFA4wRM&#10;u1k/UcwLFosZ9UlWGuv1Bj+MuLi84v/64f9mXsyYLxYsDgfCMOT29o75fI4fCEMr8H3CQecTeCGm&#10;t5z7iqpq+NnPvuP9+/dsNgesFRitZH06olTWfoH5aWxNFISEkQA+m6aZdIphJJPUUWNnjGO33hEG&#10;ngi5HXjIxdiohnMl69csT1jm4k7LsgR8RVNV7A4HinlBHEeESSgrLE866ySOWS4u0MMFLUJyha5b&#10;qqan9UDXPR//9Mif/+3P/OlPf+JU1bRNz7Gq6bWYCs7HHRpHVizIiwyrPPwwJohi/K7h9u6aJApZ&#10;rZZ89dUb3r65Zb6YoZTB2I7Dfkuex4RBiOm7CVXiDwL/MIgl8qjvh5Va/JNV23pdTYidcWIzrpas&#10;tfhewHG/Y75c4HsWT/X86Y8+5TyX3N/DmvV6jXUa31dTwyluupYkKWWKut/TGU3ddbz96kg2THiM&#10;szgDzglepe8NTdeBNjjFJLfwVEAUhoSDU9ZaybK0oY/vq6GhEziv5wUT7kc1vuTF9t3UlHVdO+hb&#10;I8JQ9DvKcyj303xlmeKGtJ3FU4Ze92gzMgVjnDOcz0eRVniOyI+mItIYaFsJsP/44RMoJ/FZRmKt&#10;nGUq9pbzC5TvTXovYJIUnE6SIhKEvhivolCaWiMZqr2xNFVNls/wvBA7TE+tE3NP1bScasHcREGO&#10;M4bH+wc2mw3P90+ySp3NCMKBTVed6LqGQAmrzPiw3jzhBx6v39yghvXydv3Mw8OD0P1nMxYXS5ar&#10;S9l6WCXni6voOk0Sy1oy9GXTEHg+bd9NLLvf/OY3zGYzvv3mZ1xdDfrJpsbqHosjSTOaTpiUZVHI&#10;ynG/B224u73lYrGURAgjOq+uaUT+EUVst3uSMATlEUUxs9mcOIg4+HuOldDy33z1diq+tbEY0woM&#10;3TmcsxjP4EchcZLgKY0xYoq7eXVLlqQ0XS9DgMDH1x74EKcv2680TekaKZi7rgP3AoZ1zrHZrScD&#10;XhzHzC5mzGYL+rZjuztQVTXvP30kymNWt1fsqyO6a0S6lKW0fUcxKzAOnjdrgiikLGSbcXV1xWxe&#10;TAOU0VTl+yHG9Hz8/IkoCCX2zVqqqkLSfZZcX93hAti3gu9Jw5SqEq3wer3G8+SsML3ld7/7HX/3&#10;d383bU7G9f3pdPr/XFuq/2bj6f5ffuqX/+zl53vT3ztefpGXv3qRF3z5+yv3U+OEU3b4/59+IeqL&#10;31R3ht//2x/427/9W9q2n6ayKA+M4LfSNKWuGxb5gAopFktA6M29cyKgDX1c4JFF4uAr54UwW4IB&#10;Tuocdu9xODcYFFmeENiQuj6zOx/psVxcXggw0rdcv/pK1kl2GKvGKXkiXWWc5aggpDeO0I9wQUTX&#10;NRi/waqepqlZzucyen5e05xrfC8ij8Wd09SavuunxIIgCsl86SKruqLaV5zOe6Ik4c2bt1xdXdEp&#10;TVXX+IR4npLA3jSXoivN6IeYIqd76q7FA1rdAhbtDGmUoAKP9faZz/efeP3qlrLIOFnDbreZjA7j&#10;pCfwFcfDjrYRzZ7gIxasViuatgffo9U1je2xRrN7fMT07bS+1dbhGcfTRoCCYZBSHVv6syGJRNOH&#10;55HHMVk5o7eO9Hzm4fGRH//4gXNzFn5U6LFazPnlr35BoUI6a8jLBfePWwLPZ1aUE/uqa1qxzM/n&#10;E8okzn0u3wSQxHx+fOB0PuN5msfNR3xtCY4dbeswm5psVuISaGxPa86kWUDYg2chUKJhONdHDo1o&#10;NerTmaAMSOOUjx/v8b2Y+XKJ8kJ6a9mfK47nmrbr+Nm3X/PNN9/Q1Q3zC8n8M7pj+/jMx4+fOVcN&#10;19e3XF9fY/H40X7geDzRdC3V+QMP9xuSRFI+wtAfArBf4sustey3u+l7OKZkxKFMHeqzfB/LvMAZ&#10;Q5xk02Sp64TrliUxXVNz2G1xGPI8pVzMaZqGH99/QNueWVEyXy44nnckpU+eFijn4buA0I/QteG0&#10;P9LVPZ4LRbhr4bCTy/b5cc25amkaj836xNMmoGo8ehugbYL2DM46VJowW+TsjoJUWK4WBIHl7u2K&#10;r9/ecbkseP3qVrrkOODyYoXWHQ8Pa9quIQpgMctRQN9roiQVFMr2QDETtEcYRUTBwGp0GoUSsJfn&#10;CCKfYHCF9abDDO9QGIgmyCpNeVGgAocxHae24urVFXEgBqbj8ThMBCpOh+OEodFa4yM/p+l6ntdb&#10;vPWG5cUlu82e16+/lkNSa5TyUX2F7yXcf34iSxICP6B3kjMbRRH73YYiibG+T9fUpEmMbju6thli&#10;oDrCIMb3/ElD5PshaZJhnSJKM/zAQ+sO7Sy6b/BrJwkPfkzb1pIsMbhB6/OQfZyAbnvSMGC/3RKn&#10;OcVsJnDZ5QVxFtM0HY/PD3zafKIsc65XAkD1lOX65or3H++n9WYaDc+xdlMsVuwl/If//j+Rpim/&#10;+a+/5ePHj3iBpIrETgDGcRyjrKPpO0LPJ4hyjPbYHTfcXL/m4vKGLE6kIHGWIMqwvcboDt1o4jhA&#10;GcXn95/5ofmB5lyJcWm5EDizkUvQDwI869MOUgNHQBj7BJE4+M24XjfQn2Xyx+HA6VTx8PmZLJXN&#10;x3y+ZDabybTPH4wUgQfGI0wTFosZvi9Gk4vFEmstn96/Y/f8wOXlisD3CZJIUBQDzSDyAtAW1/a4&#10;tqc/1/R1Q+5H3F1ec6oq2nON8hTrp2fevfsLeZ7z8+9/gVMxnopIQ4+4iGTK+PjAjx/e48cxu8Oe&#10;PM+pzw2JH9Oda97cvsYLPYIipKk6yrzAuIbuXOPHMmEtZjmZMdhBEmKVoGN8HIGC3sps2TjY77cE&#10;vs/rm2vRZJ9PRFlKUiY0uscPQ4qypMhKfBXgAau7KzSO77u/mjYS8Szm4/tP1FYzn5cEXsnv//wD&#10;F8s537x9K+a9+sz5fKQsclA9xpyp6sE84Hl0A+lA+THGaZkMJnKeJmGG0Yr99sjmsCFZRKgQPr9/&#10;wBg7FE4eQaA4nypQSnRtSk0a267v6PqOIArRvTj+UWoyw4wM2yQURt5/W6m5sSRTFm9wplsDzlqw&#10;CnGLK+Fl+mPkpsS0yYRaDyYlixcojLZyfhPgobBYFAoVKDrbfFG1yQ8PhesVboj6HCHHY+Ho+yFW&#10;G/wgZHm5ZL6cMV8ucMZK8aaG0X8UhkSh7P3jJOFitSKJhHlTFAV5WRKogKqq2O33rDcbrIGL1RV5&#10;ERMmIZ3ueXp6Yrff8/7jp2m/P5/PSbNMBO6BGA7CKCLwAwLlYbQdujAf5YPvIrowwoRDPuYAhXz1&#10;6o7Q8zE9VMcT1QAQXG/2wpApS4pS1rphpHjernl4+Eyne5zVEnx9TumNRKn0rXz4o1auG9yEYRyR&#10;BIFELjU1ydDBn+rzJAge1wdh6PPp8wdWS8FUhH7A6SDTliiKcMbioTjs5cVNlkuiIKStGw67Pfge&#10;fhgymxXMwgjPQWAMfRtOmgp6jT+sbs51A9qJCQSf2iHFby8MnqqqMJbJfv7VVznr9RMAm8cnnj8/&#10;0J4r3rx5zfJiznK1koMNNa1K2ralb1t2z2vOxyNhEBOlkr0aZymXd7f4RcqHDx/4+PEvnM57UqW4&#10;0DHzMCWPMkKn2J4qNvWGJJci3tca22ms8/CidIpmsU66Y6stWZERR/nQeQibKgoT6qqibzt2xwPp&#10;5onLy4uBnWbp24YoDLi9viFPC/aHE9bC6VjR95quNUPYeE7ft6yft+LMTFPSLGFe5ITRkK87PAdj&#10;EkPXdVxeXk7O4dHIMmpqlIOmbYgGXeRut8MMz8epFu0onhLquBtWBvP5i+jbh++//x5tOnRn6FtN&#10;fa7pzi22dWA8AhezXW94etqyft6wfd7z/LxhvzvSdIbLV1+zPbacWkNvPZynIPKJQw8v9kjykCgN&#10;CGc+t7fX3N3dUs4Kvnp9x+piQZ74LGblNKVwtqJra5paINW31zfEkYA+Tddy2O4mx/V8XoLvS0KH&#10;P3aSovz/koSvdYdz6icC+ilFZDaTVZjvoYi4dlegNF11ouk6ut7grMZaN0k0tLZ0jUZrS9NXdPol&#10;B1BrjW41ph8Ylsqn15ogSJjlQpZXCrSxaAtxHFFXZzB2mpw5Z8iSBDvw+VrdD1MrOVwlIDsadJQh&#10;bSsGI5mu+NOUUc6Ul8QS5WT6NBhTUU5NQn6nPInHGwqpL/VR94/CGEvzhE73rHdbMQEpjzCOuLq6&#10;4lw1VKcznTaoSjR6ttc4LTKRH//0Z77/xc/59a9/TRAEfH54QFsjWwUn0OK+7wmiBDOsW5tOE4Yx&#10;XhATxwnL1TXXt+Gk59tsNoRVRVvX1GdNc66+SA5wkqoBg7NSoTyHHdJo/HAUols6bcAGwzRNDXo/&#10;WWHnec5udyD0RMulnON8OHPcHQe9neHydiXN5nJJGEYoX4Gx9LafnrXFYkEahQS+wlnD88M91hg6&#10;6/jqu7+iNZZmSFNwxhJ7AfnqcnKj6rpFGUvXNKy3WzbPa0I/oCgKwiCm7w29Z7B9T3U8CcYniri4&#10;uCAbtktRlOB7Ic22wmqHaTRhmLLZ7OiQZ7xtW4mH7Hu6quZ0PnB7fSOFlRG9V1VXqEbh+T5V2xD4&#10;cu999dVX+DjKNKOuK/rOl9Vj3WCUQ3khhB6MGB3nYZVMaqWp8ImIuVY3xGkCVpFlCe9+/Atff/sz&#10;5kXObr8Fa3jz9o75vGS721Cd9xR5TNc13N8/gwp4dfuarCxoH+45HHe8fn3H5cWCzWbHP/7jP/L8&#10;tONicc3rr17T6BNKQRIlZHmJ5zZEUUR1bIb3xBOtaBBIIeccxloUFuV5BPGQgKIl5ks5D0/J+9X2&#10;NUmYYq1MkcEgt7LD8wOU76N1PxVWvh/gB4FM0IzFWYc1BjtM2pSxeL6PRSD1yvfQRst/q0JCFeBb&#10;D+MMBovpjTA//KFwc4CWjYDCI8BDI9/XMffcGUtrvij4hn8fhvL1SrbpoN+RIPJ4GsGmaUqeviQK&#10;9H1P27eTgLXve0I/kpiNNCLJE4y16N6ihxffC8cQ30TAckqMAumwVnFaViht0+KH0cR567oO22vS&#10;OCYqJQMzz3MWxZwyy9GdY7/ZsttI3FSWz3g1MIWUZwiTmDjxSQvRuNVtNaUoNE2DU0PEi4Gul2ic&#10;wJPVhnEOZeWH5yBQHso6QJhweSpTh65pGAOpx/XDqD2ZD5fzmJSw3+/ZbreTcF7iRY4cDgeh6c9m&#10;BFFIEsdD9lwvq52mE3cTDt9KSoK2hsgLyZNUPi9jWD8+Titl0Va5Ly4Wn6vVNWkWc/fqBq07siSi&#10;aRp++NOaP/75R+arFcZ+CWyWlZDrzSBoNcRJiIfCDOLX65U4mpQyvP+g8fuevjVUXY3SHqayPDcH&#10;ns7PzC8K0lDhtx3N4YTSEKYFNoqpTY+hRwWKWamYzWbkmSBV6lPD09MTb9+8kYy5IRv2fD7ztH7m&#10;+voKbQ0f7z+Kk9mYSYukdU8YRSwWSxarC4k5CWNOZ9FNSqST6DubwAcVTSvioihYLBbT9zSKomlN&#10;ejgc2O12kxjfVx6mawmDgGpI5QiCgMvLS3k3kmQi/+O/5EVK4Sb6nY8fZTUUBRGztCQKA1or2qw0&#10;TPk//vf/k/XTjvvPT5xOFbofLjhPEecxm/0jdd+B0oSpI4gkYDvJY5kAFBlZFrG6XPDLX/6cxXKG&#10;7ytWywusMwS4LzQwMuk6nU4vblhjpnBsPwqJdDQVF1EU0Ri5IJ33xWrhC87dmEgyAmJhEFL3dsA8&#10;AFisZwh8RRynlMWch+OBh4fPzGcFp/2OumvBWDzPYW2P1cKy684njHsJYx9jo6Z4ri8MOLOZRJJ1&#10;bY0xUlyGYYZfKJwWIff5fKYzGi98iYKazWbsdju5xLXGODvhOILAo2nstHoV/pVDex7OaPrecDic&#10;BHGinER/dWJ60J0kFhSzEmuMbCuchzFihtjv9xzPFXXdcnNzw3zuczjIZLxXjjgI6dqeclFgLOiu&#10;/0msmxlwGcfjUZoErVG+x9/8zd8Q/O53fPj0kbu7O/q2G7R1/vC8i+5NCvQ53333nejEBiRS18qv&#10;+fz8zPPzMxfLS7q+kXNy0GeJGcNOazTPU4S+mgToopdrxQHdK7p+dLbqAVIuK/gvTRIitrfTM4YT&#10;If27dz+y328ptzMxw0URxXzGcrFiNisnrbJuG8k37jXO85kVM8Ik5t/+7d/woph5Wcr5HQjQeZRS&#10;jGfA+PyOKRuvXr3i9vaWMAhlGms0TveS2xwoiplkUiZlTlGWWAtREHJ6OjBBj718eHa8CQYdOHGL&#10;ukHvNQ4N/FDe01MlqBNtDPvTEU9F3NzccFmWeAPqZHR0+2o0DgREw3vr+z4+atiuyrvq+ZIvPg5c&#10;ZrPZUEw7rDZY3ZHEIbrvMH0rxXSa4vkrljPRVmvt8fr1a/wg5nSsUKHi+++/53mdUVVnfv/737Pf&#10;i9GpLEtWqxUXyyUkBT09fW6YLZY47UjjhP36NDWE1hg6Ywaq4EgXBNcL5skpO/aNgCGKQhjAxlrL&#10;xP/LlacDnBUmq/KY3OaT7tB5IGnMpGFK13cYDJ4aJEFDB+bMUPQphT+8d+DEUIK4aBFfkuDoJuwP&#10;hErWo65rwTo85xEFMZEfTJP0PM/xHKyfnyfHezAebCBkaW8oasZMtCRKGeGyu92O6liRZZk8jEmC&#10;M+L0ECGxgHmzLONt9lYOUfciqA2CgDgQrZvneXR1Q1PVg7vOE76SNfSmk8NTd2S52Io3mw2B50+T&#10;D2dksjEeJG+Xq4EpFtIOK0/FqD+Y4dfB1OV3XYdxwxTACyfdzPhnHmOvxo75y4NonLrEcSzmACOj&#10;+turS7TWk5tpvNRGbc4ogh8PsTiOpwgug2NurXRmXiiuxbZDD9iK3WGP8z38TtIJtDVkUUrkB/hK&#10;ire7u7uhSx8go/aLbEMzQBnTIdGgq3GImDoKQumCHbTD1E1rDebl0Oq0nujai6WsV5wGLwpZzhck&#10;6fekRczh8Ylz88Rue+JkzjgfGt/geQGnqsJEClU3HHdbTKNJio4gL9AepIM9/OLigsXiAt+TScbp&#10;dGK9XjMrxQEbhyKv1cKNAAAcvUlEQVSg/fHHH9mfDiwWc5q+kQsWg+dDEmeUZUjXGy4vr/nu27/C&#10;HwpZ4+SzGMffT5s19/efyAea9eOjZGiODuExiimKosmpNzpax8vRQxH53nRhXgyC6KwsJkfxbgBx&#10;aveCyAjDkHIoJC6WV6Itqnuenw58+vCJH/74Aw8fH+jqnsALOZ9azucKo8UVrpRPEPh4UUBb7wnT&#10;gHmWks9ykjIjzRNZt5QZzlmCWHF3d8vPf/4NSjm6uiGO4HSqqZsW06dTZM/heJye5SRJJqd5UQhm&#10;IFsuKctyep6NB5YQa154kaMGZBTA62F1OXLemqbBWXlX/DDA8wS1gIIwTihmc9abJ5quJzeOc9PS&#10;tP2AUxCqeqMrjHED+yogiuKBdaYG7ad0rmNG7/jXQRDIRMKzk/61LEts302mCuepl0nkYHY6nU4v&#10;uA37km6glBucjZ5o0wbXH04SA5z1JG2j1cShrOiFlK9p64au00RxOjilE5Qf4vsBzvOp65am7pjP&#10;VizmF9Nqvz5XVNUJ22v6YbXcDwDhLMsIlRSxrXXT17lcLumM5uPHj3z77bd8//33mOGZHCdk49nl&#10;D+iKkfU25kKOTWjb9FMjU9UV5RCr5Xkv2axtW3M6Cs5FngtHFHiDG5eJVNC0hraHNBMGZhj4wzOu&#10;pqSHLBMOn++FjEkM49cWBN7AarRU1YnH6omm7gjimMVcGrfV6kp+r3NFHIfMFoKRCn2fuu94/fYN&#10;x7MUPJvNBjXkjV5drKbJ2263I0xi2r5Dd53kEt/eMp/PaWppGEzbEA3mFH8oxvw4IoxjPN8XPdOQ&#10;X51mL9N8W1usstM9E2XDuzII/MUIZYZ3xcOPRH6zPxwEb3TYsNvt2M7nXK8uiP2A8/kEypLnAwg+&#10;CgiSdMoHd3YE/srjOr6zWmviQL4202vqc8Wbu1s2m2c8pSiKjL5VQxWihlzWJ8YIuKZpsK4D56F7&#10;zf39PW13ZrvdUA/6zcvLS5K4YLW8ltzZ6hHlrOh7zzW219xeXlEf6gHVFeKsGppuaeLDYIBWK8u5&#10;aaaiSHkQeIARQ0PggzYvGsDAZ2qk+8EpHfoMTYWHMw6nLZ5SRL6QKLquw6FROJzrhbc4TuKGT2I0&#10;KimG6TIePorQ82gtDDXhtDZVavhvtVSNuu8GrDcCR7ciC4mjiL/59a+lgdweRDMIL46pn1K4/Ynj&#10;MxLOHx8fOe6OzGYzFgtBf3gI+yzLEzrToawdnDoycWt6ce8Mr6K4FdsWa4w4KQcRZpKWg7NJC7st&#10;lrglMzhHlfsyaPnFBRn6cqlerK7k0PYdoYrxjMFajR8ELFcXHP5yxFowzkArwDtZD2eD60ce2vEw&#10;CENfuE1W/vl8MXsRgiJ8pTgOcS4YsBTiFgyCiN1uNziepDMao7KCYAx516RpTlnOAY9TXdG0FcqH&#10;IBBKfZqmeGkmYFCnOLW1PFROBMmtE9Fx17a43tFqgxkKZd1bQl8K2yRJhnQG4fP1WnM+7amqE74v&#10;IE3le4PBQqGikF5BZ3rqupqYdtsnyZf8+mffcff2DXGWipjZSkf69u1btlHEtoZD79MdG4wHceIR&#10;ximndj90PJ7oXWKPMIpI8pwgT7i7uyUrMi4vLlHKZ/u85bA/cThIh5bGmUzEZjl5+Q1e4FPX1XSQ&#10;hpHPPC2J45TZfEkQhOy2B5nWXi5QyIWirSEI/CGBQ76PXXPim2++oWkanp+feXp6mgrw0dU3Xphj&#10;qsZYoGg9xMFpSUpQSnF5c02WZdO0FU/x448/ypp9ONSVkoDmYCi4//LuHlDUxzMPnx54vH/ifDjT&#10;tFomirrBxycpcnE+OoUxA5Yi9sivV6RFzOXlJatBPJxkMVmek+QJ+8OOw2GHNQ1dcyAOI5xr6BvH&#10;+bDleb1nNptxtZLosOP5zO5wIEskh3C325Fk6TTVGgtar/PYPG9IZ4Xo29x4mb5AXEe0yvjnHv+5&#10;7/uT67vrevwoGCYRGs8X/S1BSBBnfLh/5LDb4qEoZguKcg7K53iqqOoGUYDY6dcfkT3j+zqeayMy&#10;40s6/TgB1FqjnaXVPb01pEPM1NjgjtuGL7mHVg9pKsDiYg7a0ppOXINWY53BcwPOBJ+qanGxoihm&#10;KBVwOu5omg6Fz/F4xlrJkFbOYA1kUSoFb1JwPJ0xVmE0lMWSMluwXj9x2O0wxtE2FU7JGieKIqJA&#10;mk5vYHWVZclvf/tbvvnuW66urvj48SM3r17x61//mt/85jcY2xPFAZ4a0xWgLPOJlfanP/2R3W7H&#10;6XSeiqrxM5zNZhzOJ4JAuHYGh9USC4VS+IGPhxqMHmo4y+UitU7Jn1sFzMoFr1+/Zj5fTN+vcW08&#10;OmTdMJGSBlumdqpzeKGPcEYtoHEY9vsdm+0WpXxWqyuuLm8wWlNmKaul8NjieU4RJ6yPR8r5jKur&#10;K3ylaCqZoj8+PvLp0yeKouD9+/dEAx9ynMaOSQxROOBP2hY/jgSVEcr74IZYNDc8iyPAfJYVRM7H&#10;CwaXsGmnuziKBtyMkWLOQ5qg8fNIVDJ9RpJ96/Hu3TtOeU6exOQXkhLh+TKYKRZzVBxCEGKcxWqZ&#10;ZI2+hjiO8MJgWDXLuttDYQadehTIholhCKG7ljBcYqxmu13jDZPokWNY12KcIoAwDDhX4voXUsOc&#10;NMrpWjEZrbfPvHqzRPky0cI5ri+v+F//5/+Fh/vngS/KT+DL0ojJ72dxfHr6RNt3OGMJ/UAkMNaS&#10;p5KRPJ7bUy7ucCbI/M0KRD1JyeJMVpZVh9Xi8k3jbMhzH1KTrAxt4nQovBV01uCcIrIhPrI6BWQb&#10;ETi06ulch1Yy3U78GI8AGkffGdIsFp1s28l63Q+o2gbb62mD4zlwpgerpXgbVwuidVHT34u7LZom&#10;RuPkauq2qopZISkI+OCH3sTX6gZ9iFVyeHtOqvnz8YTue+JAqtk8SpjNFlRth247et1SxiXLxQLj&#10;NE9Pjzxv1nz15i1FUVBkwtnBU0ORJV2w8KnAfmGjd87DKTm4+k5PF4kYBvqfpCckgwB7DJdNU6GQ&#10;Cy6lm9aJYzpCFAWTa6utGzAviIBRGyVpE82AYEjI83xyeY16J6WU5KLWhwH8a2SlPOgB0zTFKeh3&#10;FutJuR4PBdlUyEYe5/qEcy9w4igWrEmeyOS0rmuUEzekiTMOh8MQqnzgfD6RDAiU0QHoWUeoPNIw&#10;GmCPPYedhE1nWcZN/Io4HLRHyifJMpLA59IvOM22PH985Gm34Wga6XiUT9PXBNaQZDkBAXGWU64u&#10;KFdL7l7fSsHuR2y3WzbrHWMeYJZlZEk+FdVi9Ljgef2IMYbDaU8Y+kSJTJB7LViDpq1wnjQX8/mc&#10;KEywOMnKrGu6vsHYnrIsORwOeJ7HfD4XveTAwBoPi/GSGgu28XlwzuGUxC8dK9FD9lYcz6fTibbv&#10;pkxJay1qOKTHgPW+73l8fET3UvxH8wStIQxTTK/RbU91qjmfajlEcgl2tkouvTiOyfKYONXEeSBU&#10;+qXgHKxzWDWs9iKD1cMatK0p0pjm3HP/+MT7Dx95Wu/Jy4L2q4bZbDbhckbY8ZcZmuP6uCgK8iRl&#10;sbjAePYngOuR0B8EL6tMuZT86RAVRppB+R7dqcEfmjLrelwv2sMwSlisLsWMFJ3RdcvueMa6AKsN&#10;YZxRhgmPjxuscQL4DmMcdnLWjV/PWKjJWuolVaZrezqj8VtH23dDnqJ8f6tKGpgRkfFlATq65kaM&#10;RpTEBIEnEX6em9hnMi3yUaGs1fpuKHK9gY2npLFTnuhmfOXR1B3WnYmykjDyKfI5T89b+t4QBaKP&#10;zdKUMIyFzakNeApnLWaQnfjuBR0yaufu7+8pF3P+/d/8mqIoBKPkKf76r/+af/nn3073wJjrLJBr&#10;kRY8PDzIRGWYDE0NzBfMt5fL26D7HpQjSWKSJKJvO+HgqRex91iMKN8nz2fM5wuurm5ZLufUdS36&#10;6d1u4iy2bStxa9sN57OEkY+r3O1GcBHKCwiiWAj9QYB1Ivwe46LapuFY1Rz2Hwh8icuaXSxE1zwA&#10;kdthLZ6m6SBP8Vmv1wLXHd7p+Xw+6MJjTtV5MtGcWklOmOUFQfTSqFhr6YeiQynF1dUVeZxCazjU&#10;R8IwpDYvTL0gfDnjZdorDcZoUGyHKfH4bPueEAxOQ3EzSjPGFJfF5Qo/iiAIZXJoNc6K5urLBkfx&#10;Mi3vuo5+2Chordlut4SBDHawHYejRAz6HlxerCR7U9dk2QxrJWUhKRK+++5b8iKUqZQTPIlu9YCt&#10;MfR9y4d37+ltz/PDM1GSkkQpQRgTIE2ch09eFiRRjLY9dkj0wDka03Kh52jbT5oxHyWT0Zsbrq6u&#10;JiD4CGPvjMYPA9IsI88yrlYXFFlGGif0Tc9he+Z8lIIz8qPB+epxPB552oiGfFYIc7M3moubK9pG&#10;E9qQIisJnNQITlmiPGJ2mVPrmlaLFjUJMjznYyqJwtpsnqfif5RijRp0PwxYzhdoa7i+vMJeXv40&#10;mH7UgI2rEIAyn/2ERK1bPUFYjZFLKs9zur4DT2zLYoc18o0aJni984ZYohoPxTybTTvdvhe2j0NY&#10;J2EYyri/b+RCLWdcX18LTNgO2aKdHLyBP0ShYMCP6NuW/X4rdOw0nrQeVoEXhKRpJqHKgRgvUJZe&#10;t0QmoO/MS6duZ3hKRK3OGo77w1TpJ5EcBIHnD6Luju7Yogc9VhzHUnTEwtWRNaQFpQbtHPRNSzOI&#10;lMvlAhMibhwrL3td1xy7HqMdeB66N+gh3ifNMjzn6NsW5yCKEupek6SxaD08j8ALQcmhO8buNJXw&#10;4ar6RHU64/uKLBeX5GazRqcpZjgM+rYfDvCEIs14dT1HD2vxT+8/UNc1VzfXFOUcP/Lp0CRZwfwq&#10;Jep8DpsD7WPHqT1jrSMpY+pThVKK2awkjTP8KGV2seL61SuSOJ6+3hFiXBQFq+VquPyDgd5diSau&#10;zDk3J9q2JfdKijTBj0KOxzP745EgEB6eFwgSpO1ED2etnZ7fppUImTSNJ8DsWHSPzcuXne4o0B6b&#10;mHG9FMcxP/74Z7QV7MS5rrBIRmrsCZD41ZvXU0H4ZeEuK9yKMJDM2zKfcXd3J41M29H3BqcHIKxS&#10;Q3xXIOL5oSEJQkcx8/EDQxJnxMmQW1nXtF1L3Vh8FHmRoXuBoJ73Rz59+MR+s6Vp5PPe7Q6syx1Z&#10;UVKWc7KsmDq+OErZbQ/oXiZudSWROmmaM18uqNoKLxCFx9Sdao1S7idA47FoGj8/nHTAs3KB89QA&#10;SRforrMdcRazXF2wvLhgs31m97SWpuNc4Ywh9APSNMeaNVpbzIhewE3OXxCzRJLIsxAPq5YaSTmw&#10;Wjpmq8AipHY/jFFewG5/5OnpiV5b8mKGwxu4YtA0nWhQdQ9ITFJRFMxLOduUL7FxMm7xaZqTrMZb&#10;DcizFoYxKpPPTHk+qGBIhDnQ1D2H/Rm8Cm0Vp5NkSmvPcTxXIjNRHmGSQN9NOAKr5RnVSgrNcFhj&#10;VlXFarViu93y4cMHfvWrX9H2PR8/fuT777/n9vaW5+dn9uf9T4pwiTRMubq6mtac8m646VLv2g6l&#10;BNljzLAmdxYUSBqEJkqE2TVOkEwvEowwDIfnOqLpNI/PG3YH0aU+PDwMiRqOm5vrKeHmeNzTtr3k&#10;4mYxKnSUWUpn9JTFazQY55OkBUVR8M033/Dzv/olnhdwPp54fnji06ePvP/4if4v77h6e0tWpJS5&#10;SAOiQBqEMcZsBPuOZ1NeFswHhudYYOV5zmGz5nA+Mctl0NC2DXkS0/Y9ddOQJKLDnhUFaIt1Ttil&#10;rmZ73lMNoOM8SsT0tBPe5Wp5MU21x3csDENevXpFMZ9x//lZ4OxDk3I8Hgf2oWF33DO7WBIrR5Co&#10;adAw6uzG8y6wVjBeeNOEWd4PmWSfjkfKPKHIEs6mozoJQPfm9or1+pnF4oKmsfzhD39gvdmTZwIe&#10;/sMf/sCbt9dcX1+RRAHv3n3g/fv36B5url7z+vUr3r3/A+fzicN+T9obGtWQpDnb9YY4TZgVc+Io&#10;IAw82kpTnc5YDMpB7zRx4LOaz/E8j6aqCDyfm5sbLuYLaVzWzzJZ9GT12mlNkqWU84I8TyjzDOXg&#10;fDxQHStOhzO61fgqoA8sX719je/7fP78mfXzA8ZZ8izh4mJJ3TZsntc8PDzSHTuKZEbgpMZI8oSr&#10;uyv2dSzFWz9IOVQsOvveQ/cWa0VeJVnXogcU8oHoP5+aR5quJQ4j2SABU2yHwDbdpBURoWMwwWiD&#10;ICD0fhp6PJLH81mJRXQg4yUYBAF6mGzFccz5eJJuOQylcOt6Hh4eqKqKuu1YXV9R5kt85bF5eqZq&#10;K+bzGXc/u5uEndVJ4LeekVF9Vsjas7dmIGVXfPr0CW0NV1dXWKt5eHjCuZe0hDiVCcyYjTpWuiP0&#10;cly3NE0zTQ6kg7dCle5l1TtexsrBux/eEVxckCRCf396epq0UUVRTNq3upaoj3F6qZQiLQvevLmj&#10;7Tu8xmK6nnp3Yr87Yq3EOHVdR+eku42TBKM1h8MBNUw0FxcXRHGKh09TVeyPezB2sIJLB9K2LVHg&#10;DdPVnr5v2e+PbHZrZmVB3zVYY8QwoTV5XnCzuuDq+pbD4USUJjS9Zr3bDpEomptbCPKIOuwIPIXt&#10;HHXbcT7VVFWF9ixxlHB5ecnet8TacLlYUaQFeCH5asXV7Q1tdZ4AtjhZU47xNl3XcT4fh5B7R9M1&#10;tF3N0+ZJnJuLkrquSAfmWFVXeCpiv98N2aLvCaNsEt4rpWC46KJINBpVVTNm3o4xaFUlxaZMWoV6&#10;HcfxtKrYbrccDgdhuGUJq+srLuaLKT6rqioeHh54eHhgdS2Zh2O27VgA5nnO9VVAr0UD5Q9TKtM5&#10;OlPjewHFRTngE8SiHkQhDo+6a4fnUtM2OzwjOj7rYjmgdEffdwz4QtI45ciBp/tHHlrD/efPzGYz&#10;fvHdLzj1hqf186ANWk3B42MjVZYlP/zwA/v9nsvLS3BumNzuiZKQJE9Qvtjsx89RCl9/WrGOZ4bW&#10;ejpDlBIDjDewrzACsPV8mSx6fkic+tx9VXB9e8Pp9Zmnh0c+f/zI+mlNXVWcqGXa5iRmTOFP1vtx&#10;8tb3MmG11pInEhuF8watruhjPSWNoB+FZKFM2E91Na1oRir9ODmRolBPk9mRR5YMujsRWI/aUcNu&#10;e5RL01jO53pAXcwJ04C6aWnbHodHECVEcU/V9EOEYA+ej9GONJE1Zt2cqVwjzWQs67qqqXDuZXU8&#10;biDGImw8k+uu5YcffhCM0YVo6P7hH/6B/+l//B+m59pai9Fn2b6E4TSRHifII2x1xOjkeSZ6sDAk&#10;zzOiKEANsgQfWRvLVgC84T0dz1wvAqdidruW3e5AXct53DQy1RyB6Pv9jjgWFuHFhch22k7A1+v1&#10;E84Mv2YQEvjxYJ4RGHZZlpNu2TlLkmW8+forySn1POquwQQO4wQhtd1uccNwYpELVLeua+F8dh2R&#10;L1QB5dzEfatqcR+Php9m2eBURNu1lJ5HW7cDk1Am7l7sUbc1thVzQzCPp8ZmbBi/lB88PT3J3ZrI&#10;UOJUi/78YrUiKwv8oVH0BmlAVcn9OcoW9vs9uQeZHwyrwkEmNEYzDs/y+PyMxhesI/QVjw/3lGXB&#10;5cWCx8dPHE8HVqslSSrZ4Dc3N9RDesJ8Pkcbcft3tqMspZB9fn6mPh/ZbveiY7yYYXrD7373O6yr&#10;2e0kMrDIZ/LsDu/WvJyxWCxlytX3tHUlQ5rBHINniPKYq9WCIIh4uP8kWbeBYn/Y8eHDO8IwJvES&#10;sqggiH0Sp8iKlIuLJVeXF+i2oz6e2G32nI8nPKcospLlrCTPRe/pK+jbhuN+C75HFHgsZgVxG5KX&#10;Baf9kfPmTGXOeEYK4tk85/Jiwa7eYWyPmTY3Fi9MCf2UNEoly/lwoDocuX94oCgKoRwkIWpIBepb&#10;SZ46nQ/4f//3f88///Nv/37sjJ2VVcF40RgtHcco0s1SmdSMUwfda/Iiw/N9ul6mG18e0kbLaHac&#10;XIWeT9e0bNcbDvvD9O/zvGC5WFBXZz7ff8bhWF2u5OELJGPRWsthL2K9x8+PIp4eXKuer2j7lu1u&#10;x6fPn9ntdrImMZaHp4fBGWQp5+WwDq3wAo+8yFGeAieC5bGzDAKfrhNdRRRFNE0lQFjfxzrN4bhn&#10;f9gNa5cWT3mY3vLxwyc85ZOlOc9Pa07HE8468ixnv9tTnSuOhxOBHzKfzdG9puka/CRgvpijjMVq&#10;SxrGfPrwiSiK2e2OZEVBMZuTxCl+4EukT5IQRwFFUZKWBeezTKL2W/l9dNezfd7QVjWP9w/sNls+&#10;f/zIhw/vOR+PWGT9URY5aRRQljIyVsiqY1bOUBbWm2f2+z1N3XKu6ulSPh6O7A97OqsxgeV8PPH5&#10;z+/413/6Z97/+S9EScJ3/90v+Pf/8a+5fXNDU1X4xhEHAUYbgjgmSFI2+x3b3RbliRjZWSsOHW3Y&#10;bnY83j/i+Yr3799zfXvDbFZybiqub6+5enVLOSvJywKUIs8K6T7zgjTLmC8BAQT++5YEYUgQRNM6&#10;wvM8gZkaI+63MCRJ0p+4hiX+TQ7Tq6sr5vP5hGFZr9e0bStr/KLg7du3XL+6Ic0yytlMHNeDI2q7&#10;l+SJb775hqIoJh3p2EHLesJgrCVOInlRsYSBIs0iwihAm47etFjPEiUeyrf0tsGPwNKx2T7y9HBP&#10;ksj6pigL+k6TxIlEvlmFcor97oCyMpXdbXbMyzm/+sW/kxUGjuvbW66urggH6YN1wigKw5A4Tbh/&#10;fKBrWsl0HdznURSRpgnGGbTp8f2AEc4rMWTp1PzItMBOBgApLJTAmutW4oiiYbUSeqDAOosfyfNS&#10;1w2L+YLZfM5+s2O32Qvk0nqczxXOycpMDWJgYwxRHHM+n/n666+nFbDue9EyPTyge5lWzmYlzpNL&#10;uChLfvbtt9zevmK/P7A/HAiiiCSShsLD43g40rYdcSww8N5our5jtVphhqZQKY+ynLFaroakDE2a&#10;ZhR5AcD6ec3F8gJrDL4fCD8vTsDzKYqS5/WGLC+5urqlKEoO5zOd1tzdvqLreqw1tG0z4B1AeaIj&#10;s6OEY3BkjlzQ0fEr7wrc39+DknSRw+HAw/1nvv/+W2azks+fP9HrXr632g7nYo0aMApFIedNlmXT&#10;uq3TPcZqLJYwCsnSVFAfiU8Uh8RhiB94WGfl5w1fp7aO3ljitMTzQ/IiJ8tzPN8jSVPKshi+LwVZ&#10;npKkKUkWk2YJaRYTRgFh6BP6Q7ETSD52FCcEYUia5vzH//CfmC8vCMIIzwvou46qagaNYUA0TPDi&#10;JKbIC8pCIrycc9SnsxS02nDY76f3wwt8FsvFWG1hLJxPJ+rziX/3q1+xfn5mvXnm8uoSBq1VGEV4&#10;nk9ZFPRVh688/uU3/5XPD59Rkcd3P/+eLJNCeL+VYvhqdcnxeGS33TKfz/F8n6KQ8y5NU7q+Zzaf&#10;kw1kiL/62c+4vb7msNtxOOxxCAi96Vr8KCQf3Kht08nqXslU9vl5jfJ8adxQMsHVhraWxIo4jlgs&#10;Sh4fPmOt4fXrW6I4wBlNXVWDLKiiriXD/PHpmcvVFWEsxb9zmixLaZuaPC9Ik4wPHz7xcP9E17WS&#10;0Wyk+cnSjDiMOewPhEHIcrEgz1I+vH/HZv2M0ZrlYs5iVtLUFQ7N1998xfJCIsza6jx4Aizb9Qbf&#10;V8zmc4oyZ7Vagee4u7tjsRRH7em45+nzZ6rjUbZhxYyb6xtWF5fEYYzVmuPhwG/+6Z/419/9C2EU&#10;8frujiiORHfuLGmWs5gvyaKUw/7IcX8YNmUpdVeTlRnz5ZzbgYpRZAWr+ZLIi3h6eOJPf/wT7999&#10;IIkEyZNlKd9+9x3L5QV917PbSwpN1zfEccz/A87+8sNogPb9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DG0pXJAAAAKgIA&#10;ABkAAABkcnMvX3JlbHMvZTJvRG9jLnhtbC5yZWxzvZHBasMwDIbvg76D0b1xkkIpo04vZdDr6B5A&#10;2IrjNpaN7Y317We2ywqlvfUoCX3/h7TdfftZfFHKLrCCrmlBEOtgHFsFH8e35QZELsgG58Ck4EIZ&#10;dsPiZftOM5a6lCcXs6gUzgqmUuKrlFlP5DE3IRLXyRiSx1LLZGVEfUZLsm/btUz/GTBcMcXBKEgH&#10;swJxvMSa/JgdxtFp2gf96YnLjQjpfM2uQEyWigJPxuFfc9VEtiBvO/TPcejvOXTPceiaU6TfQ8ir&#10;Dw8/UEsDBBQAAAAIAIdO4kBmnBQcGgEAAHoCAAATAAAAW0NvbnRlbnRfVHlwZXNdLnhtbJWSy07D&#10;MBBF90j8g+UtShy6QAg16YIUJBZQofIBlj1JXOKHPCa0f4+dthJUaSWWnplz7zw8X2x1TwbwqKwp&#10;6W1eUAJGWKlMW9KP9VN2TwkGbiTvrYGS7gDporq+mq93DpBE2mBJuxDcA2MoOtAcc+vAxExjveYh&#10;Pn3LHBefvAU2K4o7JqwJYEIWkgat5jU0/KsPZLmN4X0nGwctJY/7wuRVUqWTwJhgk8zL6nkSyTeu&#10;pdOIM9MuKT5NeOjxxIU71yvBQ1whG4w8GT87jJ5HcqzBTjm8ifs545Ayfyf/bXDg3uLNvJJAVtyH&#10;V67jfpj0yKT9Nh6G/LJI6lJjZptGCchrj3XE3mE4dnVOHWa2tuK/4suROmqz8edUP1BLAQIUABQA&#10;AAAIAIdO4kBmnBQcGgEAAHoCAAATAAAAAAAAAAEAIAAAAFlLIgBbQ29udGVudF9UeXBlc10ueG1s&#10;UEsBAhQACgAAAAAAh07iQAAAAAAAAAAAAAAAAAYAAAAAAAAAAAAQAAAAE0kiAF9yZWxzL1BLAQIU&#10;ABQAAAAIAIdO4kCKFGY80QAAAJQBAAALAAAAAAAAAAEAIAAAADdJIgBfcmVscy8ucmVsc1BLAQIU&#10;AAoAAAAAAIdO4kAAAAAAAAAAAAAAAAAEAAAAAAAAAAAAEAAAAAAAAABkcnMvUEsBAhQACgAAAAAA&#10;h07iQAAAAAAAAAAAAAAAAAoAAAAAAAAAAAAQAAAAMUoiAGRycy9fcmVscy9QSwECFAAUAAAACACH&#10;TuJAoMbSlckAAAAqAgAAGQAAAAAAAAABACAAAABZSiIAZHJzL19yZWxzL2Uyb0RvYy54bWwucmVs&#10;c1BLAQIUABQAAAAIAIdO4kAaBh8d2wAAAA0BAAAPAAAAAAAAAAEAIAAAACIAAABkcnMvZG93bnJl&#10;di54bWxQSwECFAAUAAAACACHTuJAEAeWN7UNAACOXAAADgAAAAAAAAABACAAAAAqAQAAZHJzL2Uy&#10;b0RvYy54bWxQSwECFAAKAAAAAACHTuJAAAAAAAAAAAAAAAAACgAAAAAAAAAAABAAAAALDwAAZHJz&#10;L21lZGlhL1BLAQIUABQAAAAIAIdO4kDIkOOtd7YBAGi2AQAVAAAAAAAAAAEAIAAAAH0NDgBkcnMv&#10;bWVkaWEvaW1hZ2UxLmpwZWdQSwECFAAUAAAACACHTuJAObt+HRj+DQCR/Q0AFAAAAAAAAAABACAA&#10;AAAzDwAAZHJzL21lZGlhL2ltYWdlMi5wbmdQSwECFAAUAAAACACHTuJA3KOH0bqEEgABhBIAFAAA&#10;AAAAAAABACAAAAAnxA8AZHJzL21lZGlhL2ltYWdlMy5wbmdQSwUGAAAAAAwADADXAgAApEwiAAAA&#10;">
                <o:lock v:ext="edit" aspectratio="f"/>
                <v:shape id="Image 96" o:spid="_x0000_s1026" o:spt="75" type="#_x0000_t75" style="position:absolute;left:0;top:3686555;height:1676400;width:2759964;" filled="f" o:preferrelative="t" stroked="f" coordsize="21600,21600" o:gfxdata="UEsDBAoAAAAAAIdO4kAAAAAAAAAAAAAAAAAEAAAAZHJzL1BLAwQUAAAACACHTuJAQtVBOrsAAADb&#10;AAAADwAAAGRycy9kb3ducmV2LnhtbEWPQWsCMRSE74X+h/CE3jSxgtit0YO04LXWg8fXzXOzdPMS&#10;Nk939dc3hUKPw8x8w6y3Y+jUlfrcRrYwnxlQxHV0LTcWjp/v0xWoLMgOu8hk4UYZtpvHhzVWLg78&#10;QdeDNKpAOFdowYukSutcewqYZzERF+8c+4BSZN9o1+NQ4KHTz8YsdcCWy4LHRDtP9ffhEiycL4tb&#10;klPGO47DV1p0b4MXY+3TZG5eQQmN8h/+a++dhZcl/H4pP0Bv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VBOrsAAADb&#10;AAAADwAAAAAAAAABACAAAAAiAAAAZHJzL2Rvd25yZXYueG1sUEsBAhQAFAAAAAgAh07iQDMvBZ47&#10;AAAAOQAAABAAAAAAAAAAAQAgAAAACgEAAGRycy9zaGFwZXhtbC54bWxQSwUGAAAAAAYABgBbAQAA&#10;tAMAAAAA&#10;">
                  <v:fill on="f" focussize="0,0"/>
                  <v:stroke on="f"/>
                  <v:imagedata r:id="rId31" o:title=""/>
                  <o:lock v:ext="edit" aspectratio="f"/>
                </v:shape>
                <v:shape id="Image 97" o:spid="_x0000_s1026" o:spt="75" type="#_x0000_t75" style="position:absolute;left:12191;top:0;height:3640836;width:2718816;" filled="f" o:preferrelative="t" stroked="f" coordsize="21600,21600" o:gfxdata="UEsDBAoAAAAAAIdO4kAAAAAAAAAAAAAAAAAEAAAAZHJzL1BLAwQUAAAACACHTuJA5cdcib4AAADb&#10;AAAADwAAAGRycy9kb3ducmV2LnhtbEWPS2vDMBCE74X+B7GFXEoiO21ebuQcAiWGnuKEnBdrYzu1&#10;VkZSHu2vjwKFHoeZ+YZZrm6mExdyvrWsIB0lIIgrq1uuFex3n8M5CB+QNXaWScEPeVjlz09LzLS9&#10;8pYuZahFhLDPUEETQp9J6auGDPqR7Ymjd7TOYIjS1VI7vEa46eQ4SabSYMtxocGe1g1V3+XZKNj8&#10;HjaTcC6Kt/mMT/jq1l+L91KpwUuafIAIdAv/4b92oRUsZvD4En+AzO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cdcib4A&#10;AADbAAAADwAAAAAAAAABACAAAAAiAAAAZHJzL2Rvd25yZXYueG1sUEsBAhQAFAAAAAgAh07iQDMv&#10;BZ47AAAAOQAAABAAAAAAAAAAAQAgAAAADQEAAGRycy9zaGFwZXhtbC54bWxQSwUGAAAAAAYABgBb&#10;AQAAtwMAAAAA&#10;">
                  <v:fill on="f" focussize="0,0"/>
                  <v:stroke on="f"/>
                  <v:imagedata r:id="rId32" o:title=""/>
                  <o:lock v:ext="edit" aspectratio="f"/>
                </v:shape>
                <v:shape id="Image 98" o:spid="_x0000_s1026" o:spt="75" type="#_x0000_t75" style="position:absolute;left:2781300;top:13716;height:3634739;width:2589276;" filled="f" o:preferrelative="t" stroked="f" coordsize="21600,21600" o:gfxdata="UEsDBAoAAAAAAIdO4kAAAAAAAAAAAAAAAAAEAAAAZHJzL1BLAwQUAAAACACHTuJAWyDy1LgAAADb&#10;AAAADwAAAGRycy9kb3ducmV2LnhtbEVPy4rCMBTdD/gP4QruxkQLPqrRhSgIImIruL0017bY3JQm&#10;vv7eLAZmeTjv5fptG/GkzteONYyGCgRx4UzNpYZLvvudgfAB2WDjmDR8yMN61ftZYmrci8/0zEIp&#10;Ygj7FDVUIbSplL6oyKIfupY4cjfXWQwRdqU0Hb5iuG3kWKmJtFhzbKiwpU1FxT17WA3HXDWnw3X8&#10;MIameTLdJtnsnmg96I/UAkSgd/gX/7n3RsM8jo1f4g+Qq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yDy1LgAAADbAAAA&#10;DwAAAAAAAAABACAAAAAiAAAAZHJzL2Rvd25yZXYueG1sUEsBAhQAFAAAAAgAh07iQDMvBZ47AAAA&#10;OQAAABAAAAAAAAAAAQAgAAAABwEAAGRycy9zaGFwZXhtbC54bWxQSwUGAAAAAAYABgBbAQAAsQMA&#10;AAAA&#10;">
                  <v:fill on="f" focussize="0,0"/>
                  <v:stroke on="f"/>
                  <v:imagedata r:id="rId33" o:title=""/>
                  <o:lock v:ext="edit" aspectratio="f"/>
                </v:shape>
                <v:shape id="Graphic 99" o:spid="_x0000_s1026" o:spt="100" style="position:absolute;left:1112012;top:1207541;height:2146935;width:3416300;" fillcolor="#FFFF00" filled="t" stroked="f" coordsize="3416300,2146935" o:gfxdata="UEsDBAoAAAAAAIdO4kAAAAAAAAAAAAAAAAAEAAAAZHJzL1BLAwQUAAAACACHTuJAESSUbLwAAADb&#10;AAAADwAAAGRycy9kb3ducmV2LnhtbEWPQYvCMBSE78L+h/AWvGmqh7LtGkUEd0X0YOven82zLTYv&#10;pYlV/71ZEDwOM/MNM1vcTSN66lxtWcFkHIEgLqyuuVRwzNejLxDOI2tsLJOCBzlYzD8GM0y1vfGB&#10;+syXIkDYpaig8r5NpXRFRQbd2LbEwTvbzqAPsiul7vAW4KaR0yiKpcGaw0KFLa0qKi7Z1SjI3aXU&#10;y028zX+z5LSP+5+/9W6q1PBzEn2D8HT37/CrvdEKkgT+v4QfIO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klGy8AAAA&#10;2wAAAA8AAAAAAAAAAQAgAAAAIgAAAGRycy9kb3ducmV2LnhtbFBLAQIUABQAAAAIAIdO4kAzLwWe&#10;OwAAADkAAAAQAAAAAAAAAAEAIAAAAAsBAABkcnMvc2hhcGV4bWwueG1sUEsFBgAAAAAGAAYAWwEA&#10;ALUDAAAAAA==&#10;" path="m622935,1295374l36080,1295374,91998,1262761,93535,1261503,94615,1259827,95123,1257909,95008,1255928,94284,1254074,93027,1252537,91363,1251458,89433,1250950,87744,1250950,85598,1251788,0,1301724,85598,1351661,87452,1352384,89827,1352384,95123,1345539,94615,1343621,93535,1341945,91998,1340688,36080,1308074,622935,1308074,622935,1295374xem646430,44424l59575,44424,115493,11811,117030,10553,118110,8877,118618,6959,118503,4978,117779,3124,116522,1587,114858,508,112928,0,111239,0,109093,838,23495,50774,109093,100711,110947,101434,113322,101434,118618,94589,118110,92671,117030,90995,115493,89738,59575,57124,646430,57124,646430,44424xem882650,2089759l295795,2089759,351713,2057146,353250,2055888,354330,2054212,354838,2052294,354723,2050313,353999,2048459,352742,2046922,351078,2045843,349148,2045347,347421,2045347,345313,2046173,259715,2096109,345313,2146046,347167,2146770,349580,2146770,354838,2139924,354330,2138007,353250,2136330,351713,2135073,295795,2102459,882650,2102459,882650,2089759xem3416300,57759l2829445,57759,2885363,25146,2886900,23888,2887980,22212,2888488,20294,2888373,18313,2887649,16459,2886392,14922,2884728,13843,2882798,13347,2881071,13347,2878963,14173,2793365,64109,2878963,114046,2880817,114769,2883230,114769,2888488,107924,2887980,106006,2886900,104330,2885363,103073,2829445,70459,3416300,70459,3416300,57759xe">
                  <v:fill on="t" focussize="0,0"/>
                  <v:stroke on="f"/>
                  <v:imagedata o:title=""/>
                  <o:lock v:ext="edit" aspectratio="f"/>
                  <v:textbox inset="0mm,0mm,0mm,0mm"/>
                </v:shape>
                <v:shape id="Graphic 100" o:spid="_x0000_s1026" o:spt="100" style="position:absolute;left:2267711;top:3698747;height:227329;width:472440;" fillcolor="#FFFFFF" filled="t" stroked="f" coordsize="472440,227329" o:gfxdata="UEsDBAoAAAAAAIdO4kAAAAAAAAAAAAAAAAAEAAAAZHJzL1BLAwQUAAAACACHTuJAm8tNo70AAADc&#10;AAAADwAAAGRycy9kb3ducmV2LnhtbEWPQW/CMAyF75P2HyIjcRsJG0OsENCGmMR1gMTVarym0DhV&#10;k7Xs38+HSdxsvef3Pq82t9ConrpUR7YwnRhQxGV0NVcWTsfPpwWolJEdNpHJwi8l2KwfH1ZYuDjw&#10;F/WHXCkJ4VSgBZ9zW2idSk8B0yS2xKJ9xy5glrWrtOtwkPDQ6Gdj5jpgzdLgsaWtp/J6+AkWtoO5&#10;7E7evM/eXj9menE+9/38xdrxaGqWoDLd8t38f713gm8EX56RCf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02jvQAA&#10;ANwAAAAPAAAAAAAAAAEAIAAAACIAAABkcnMvZG93bnJldi54bWxQSwECFAAUAAAACACHTuJAMy8F&#10;njsAAAA5AAAAEAAAAAAAAAABACAAAAAMAQAAZHJzL3NoYXBleG1sLnhtbFBLBQYAAAAABgAGAFsB&#10;AAC2AwAAAAA=&#10;" path="m472439,227075l0,227075,0,0,472439,0,472439,227075xe">
                  <v:fill on="t" focussize="0,0"/>
                  <v:stroke on="f"/>
                  <v:imagedata o:title=""/>
                  <o:lock v:ext="edit" aspectratio="f"/>
                  <v:textbox inset="0mm,0mm,0mm,0mm"/>
                </v:shape>
                <v:shape id="Graphic 101" o:spid="_x0000_s1026" o:spt="100" style="position:absolute;left:2263267;top:3695446;height:234315;width:480695;" fillcolor="#000000" filled="t" stroked="f" coordsize="480695,234315" o:gfxdata="UEsDBAoAAAAAAIdO4kAAAAAAAAAAAAAAAAAEAAAAZHJzL1BLAwQUAAAACACHTuJA1S0qxL0AAADc&#10;AAAADwAAAGRycy9kb3ducmV2LnhtbEVPS2vCQBC+F/wPywjedDdVpImuooXWgofSVO9jdpqEZmfT&#10;7NZHf70rCL3Nx/ec+fJsG3GkzteONSQjBYK4cKbmUsPu82X4BMIHZIONY9JwIQ/LRe9hjplxJ/6g&#10;Yx5KEUPYZ6ihCqHNpPRFRRb9yLXEkftyncUQYVdK0+EphttGPio1lRZrjg0VtvRcUfGd/1oN9uDS&#10;9U/5mu437Th9/9v47WritR70EzUDEegc/sV395uJ81UCt2fiBXJx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LSrEvQAA&#10;ANwAAAAPAAAAAAAAAAEAIAAAACIAAABkcnMvZG93bnJldi54bWxQSwECFAAUAAAACACHTuJAMy8F&#10;njsAAAA5AAAAEAAAAAAAAAABACAAAAAMAQAAZHJzL3NoYXBleG1sLnhtbFBLBQYAAAAABgAGAFsB&#10;AAC2AwAAAAA=&#10;" path="m476884,234315l3809,234315,2349,234022,1117,233197,292,231965,0,230505,0,3810,292,2349,1117,1117,2349,292,3809,0,476884,0,478345,292,479577,1117,480402,2349,480694,3810,7619,3810,3809,7620,7619,7620,7619,226695,3809,226695,7619,230505,480694,230505,480402,231965,479577,233197,478345,234022,476884,234315xem7619,7620l3809,7620,7619,3810,7619,7620xem473075,7620l7619,7620,7619,3810,473075,3810,473075,7620xem473075,230505l473075,3810,476884,7620,480694,7620,480694,226695,476884,226695,473075,230505xem480694,7620l476884,7620,473075,3810,480694,3810,480694,7620xem7619,230505l3809,226695,7619,226695,7619,230505xem473075,230505l7619,230505,7619,226695,473075,226695,473075,230505xem480694,230505l473075,230505,476884,226695,480694,226695,480694,230505xe">
                  <v:fill on="t" focussize="0,0"/>
                  <v:stroke on="f"/>
                  <v:imagedata o:title=""/>
                  <o:lock v:ext="edit" aspectratio="f"/>
                  <v:textbox inset="0mm,0mm,0mm,0mm"/>
                </v:shape>
                <v:shape id="Graphic 102" o:spid="_x0000_s1026" o:spt="100" style="position:absolute;left:13716;top:25907;height:3895725;width:2964180;" fillcolor="#FFFFFF" filled="t" stroked="f" coordsize="2964180,3895725" o:gfxdata="UEsDBAoAAAAAAIdO4kAAAAAAAAAAAAAAAAAEAAAAZHJzL1BLAwQUAAAACACHTuJA2IMjd7sAAADc&#10;AAAADwAAAGRycy9kb3ducmV2LnhtbEVPS4vCMBC+C/6HMAt7s4keZKlGD8qKCC5oFTzONrNtsZnU&#10;Jr721xtB8DYf33PG05utxYVaXznW0E8UCOLcmYoLDbvsu/cFwgdkg7Vj0nAnD9NJtzPG1Lgrb+iy&#10;DYWIIexT1FCG0KRS+rwkiz5xDXHk/lxrMUTYFtK0eI3htpYDpYbSYsWxocSGZiXlx+3ZasDsf833&#10;4+mQ7w+bxeqHh9nv/KT150dfjUAEuoW3+OVemjhfDeD5TLx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IMjd7sAAADc&#10;AAAADwAAAAAAAAABACAAAAAiAAAAZHJzL2Rvd25yZXYueG1sUEsBAhQAFAAAAAgAh07iQDMvBZ47&#10;AAAAOQAAABAAAAAAAAAAAQAgAAAACgEAAGRycy9zaGFwZXhtbC54bWxQSwUGAAAAAAYABgBbAQAA&#10;tAMAAAAA&#10;" path="m176784,3668268l0,3668268,0,3895344,176784,3895344,176784,3668268xem198120,1821180l22860,1821180,22860,2046732,198120,2046732,198120,1821180xem198120,0l21336,0,21336,225552,198120,225552,198120,0xem2956560,7620l2779776,7620,2779776,234696,2956560,234696,2956560,7620xem2964180,1804416l2787396,1804416,2787396,2029968,2964180,2029968,2964180,1804416xe">
                  <v:fill on="t" focussize="0,0"/>
                  <v:stroke on="f"/>
                  <v:imagedata o:title=""/>
                  <o:lock v:ext="edit" aspectratio="f"/>
                  <v:textbox inset="0mm,0mm,0mm,0mm"/>
                </v:shape>
                <v:shape id="Textbox 103" o:spid="_x0000_s1026" o:spt="202" type="#_x0000_t202" style="position:absolute;left:129539;top:80053;height:140335;width:69215;" filled="f" stroked="f" coordsize="21600,21600" o:gfxdata="UEsDBAoAAAAAAIdO4kAAAAAAAAAAAAAAAAAEAAAAZHJzL1BLAwQUAAAACACHTuJAV1LIFbwAAADc&#10;AAAADwAAAGRycy9kb3ducmV2LnhtbEVPS2sCMRC+C/6HMAVvmlhB6tYoRSwIheK6HjxON+NucDNZ&#10;N/HRf98IBW/z8T1nvry7RlypC9azhvFIgSAuvbFcadgXn8M3ECEiG2w8k4ZfCrBc9HtzzIy/cU7X&#10;XaxECuGQoYY6xjaTMpQ1OQwj3xIn7ug7hzHBrpKmw1sKd418VWoqHVpODTW2tKqpPO0uTsPHgfO1&#10;PX//bPNjbotipvhretJ68DJW7yAi3eNT/O/emDRfTeD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SyB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9F654CB">
                        <w:pPr>
                          <w:spacing w:before="0" w:line="220" w:lineRule="exact"/>
                          <w:ind w:left="0" w:right="0" w:firstLine="0"/>
                          <w:jc w:val="left"/>
                          <w:rPr>
                            <w:sz w:val="20"/>
                          </w:rPr>
                        </w:pPr>
                        <w:r>
                          <w:rPr>
                            <w:spacing w:val="-10"/>
                            <w:sz w:val="20"/>
                          </w:rPr>
                          <w:t>a</w:t>
                        </w:r>
                      </w:p>
                    </w:txbxContent>
                  </v:textbox>
                </v:shape>
                <v:shape id="Textbox 104" o:spid="_x0000_s1026" o:spt="202" type="#_x0000_t202" style="position:absolute;left:2887979;top:87673;height:140335;width:76200;" filled="f" stroked="f" coordsize="21600,21600" o:gfxdata="UEsDBAoAAAAAAIdO4kAAAAAAAAAAAAAAAAAEAAAAZHJzL1BLAwQUAAAACACHTuJA2LtQYbwAAADc&#10;AAAADwAAAGRycy9kb3ducmV2LnhtbEVPS2sCMRC+C/6HMAVvmlhE6tYoRSwIheK6HjxON+NucDNZ&#10;N/HRf98IBW/z8T1nvry7RlypC9azhvFIgSAuvbFcadgXn8M3ECEiG2w8k4ZfCrBc9HtzzIy/cU7X&#10;XaxECuGQoYY6xjaTMpQ1OQwj3xIn7ug7hzHBrpKmw1sKd418VWoqHVpODTW2tKqpPO0uTsPHgfO1&#10;PX//bPNjbotipvhretJ68DJW7yAi3eNT/O/emDRfTeD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7UG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145FAC9">
                        <w:pPr>
                          <w:spacing w:before="0" w:line="220" w:lineRule="exact"/>
                          <w:ind w:left="0" w:right="0" w:firstLine="0"/>
                          <w:jc w:val="left"/>
                          <w:rPr>
                            <w:sz w:val="20"/>
                          </w:rPr>
                        </w:pPr>
                        <w:r>
                          <w:rPr>
                            <w:spacing w:val="-10"/>
                            <w:sz w:val="20"/>
                          </w:rPr>
                          <w:t>b</w:t>
                        </w:r>
                      </w:p>
                    </w:txbxContent>
                  </v:textbox>
                </v:shape>
                <v:shape id="Textbox 105" o:spid="_x0000_s1026" o:spt="202" type="#_x0000_t202" style="position:absolute;left:1309116;top:470110;height:147320;width:598170;" filled="f" stroked="f" coordsize="21600,21600" o:gfxdata="UEsDBAoAAAAAAIdO4kAAAAAAAAAAAAAAAAAEAAAAZHJzL1BLAwQUAAAACACHTuJAt/f1+rwAAADc&#10;AAAADwAAAGRycy9kb3ducmV2LnhtbEVPS2sCMRC+C/6HMAVvmlhQ6tYoRSwIheK6HjxON+NucDNZ&#10;N/HRf98IBW/z8T1nvry7RlypC9azhvFIgSAuvbFcadgXn8M3ECEiG2w8k4ZfCrBc9HtzzIy/cU7X&#10;XaxECuGQoYY6xjaTMpQ1OQwj3xIn7ug7hzHBrpKmw1sKd418VWoqHVpODTW2tKqpPO0uTsPHgfO1&#10;PX//bPNjbotipvhretJ68DJW7yAi3eNT/O/emDRfTeD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f39f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CF99A06">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06" o:spid="_x0000_s1026" o:spt="202" type="#_x0000_t202" style="position:absolute;left:4053840;top:375635;height:147320;width:598170;" filled="f" stroked="f" coordsize="21600,21600" o:gfxdata="UEsDBAoAAAAAAIdO4kAAAAAAAAAAAAAAAAAEAAAAZHJzL1BLAwQUAAAACACHTuJARyVrjbwAAADc&#10;AAAADwAAAGRycy9kb3ducmV2LnhtbEVPTWvCQBC9C/0Pywi96a49BI1upEgLhUIxxoPHaXaSLGZn&#10;0+xW7b/vFgre5vE+Z7O9uV5caAzWs4bFXIEgrr2x3Go4Vq+zJYgQkQ32nknDDwXYFg+TDebGX7mk&#10;yyG2IoVwyFFDF+OQSxnqjhyGuR+IE9f40WFMcGylGfGawl0vn5TKpEPLqaHDgXYd1efDt9PwfOLy&#10;xX59fO7LprRVtVL8np21fpwu1BpEpFu8i//dbybNVxn8PZMuk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la4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3BFA17B">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07" o:spid="_x0000_s1026" o:spt="202" type="#_x0000_t202" style="position:absolute;left:1789176;top:1178770;height:147320;width:391160;" filled="f" stroked="f" coordsize="21600,21600" o:gfxdata="UEsDBAoAAAAAAIdO4kAAAAAAAAAAAAAAAAAEAAAAZHJzL1BLAwQUAAAACACHTuJAKGnOFr0AAADc&#10;AAAADwAAAGRycy9kb3ducmV2LnhtbEVPS2sCMRC+F/wPYYTeamIPtl3NikgLhYK4rgeP42Z2N7iZ&#10;bDepj3/fCIXe5uN7zmJ5dZ040xCsZw3TiQJBXHljudGwLz+eXkGEiGyw80wabhRgmY8eFpgZf+GC&#10;zrvYiBTCIUMNbYx9JmWoWnIYJr4nTlztB4cxwaGRZsBLCnedfFZqJh1aTg0t9rRuqTrtfpyG1YGL&#10;d/u9OW6LurBl+ab4a3bS+nE8VXMQka7xX/zn/jRpvnqB+zPpAp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ac4W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03BCB41">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08" o:spid="_x0000_s1026" o:spt="202" type="#_x0000_t202" style="position:absolute;left:4562843;top:1207739;height:147320;width:391160;" filled="f" stroked="f" coordsize="21600,21600" o:gfxdata="UEsDBAoAAAAAAIdO4kAAAAAAAAAAAAAAAAAEAAAAZHJzL1BLAwQUAAAACACHTuJAWfZaZL4AAADc&#10;AAAADwAAAGRycy9kb3ducmV2LnhtbEWPQWsCMRCF74X+hzCF3mqiB9GtUUQqFAql63rwON2Mu8HN&#10;ZLtJ1f77zkHwNsN78943i9U1dOpMQ/KRLYxHBhRxHZ3nxsK+2r7MQKWM7LCLTBb+KMFq+fiwwMLF&#10;C5d03uVGSQinAi20OfeF1qluKWAaxZ5YtGMcAmZZh0a7AS8SHjo9MWaqA3qWhhZ72rRUn3a/wcL6&#10;wOWb//n8/iqPpa+queGP6cna56exeQWV6Zrv5tv1uxN8I7TyjEygl/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fZaZ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ECFA1B1">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09" o:spid="_x0000_s1026" o:spt="202" type="#_x0000_t202" style="position:absolute;left:131051;top:1901233;height:140335;width:69215;" filled="f" stroked="f" coordsize="21600,21600" o:gfxdata="UEsDBAoAAAAAAIdO4kAAAAAAAAAAAAAAAAAEAAAAZHJzL1BLAwQUAAAACACHTuJANrr//7sAAADc&#10;AAAADwAAAGRycy9kb3ducmV2LnhtbEVPS2sCMRC+C/6HMEJvmuhB6tYopSgIBem6HjxON+NucDNZ&#10;N/H175uC4G0+vufMl3fXiCt1wXrWMB4pEMSlN5YrDftiPXwHESKywcYzaXhQgOWi35tjZvyNc7ru&#10;YiVSCIcMNdQxtpmUoazJYRj5ljhxR985jAl2lTQd3lK4a+REqal0aDk11NjSV03laXdxGj4PnK/s&#10;efv7kx9zWxQzxd/Tk9Zvg7H6ABHpHl/ip3tj0nw1g/9n0gVy8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r//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0980E34">
                        <w:pPr>
                          <w:spacing w:before="0" w:line="220" w:lineRule="exact"/>
                          <w:ind w:left="0" w:right="0" w:firstLine="0"/>
                          <w:jc w:val="left"/>
                          <w:rPr>
                            <w:sz w:val="20"/>
                          </w:rPr>
                        </w:pPr>
                        <w:r>
                          <w:rPr>
                            <w:spacing w:val="-10"/>
                            <w:sz w:val="20"/>
                          </w:rPr>
                          <w:t>c</w:t>
                        </w:r>
                      </w:p>
                    </w:txbxContent>
                  </v:textbox>
                </v:shape>
                <v:shape id="Textbox 110" o:spid="_x0000_s1026" o:spt="202" type="#_x0000_t202" style="position:absolute;left:2895600;top:1884456;height:140335;width:76200;" filled="f" stroked="f" coordsize="21600,21600" o:gfxdata="UEsDBAoAAAAAAIdO4kAAAAAAAAAAAAAAAAAEAAAAZHJzL1BLAwQUAAAACACHTuJAIlnAv78AAADc&#10;AAAADwAAAGRycy9kb3ducmV2LnhtbEWPT2vDMAzF74N9B6PBbqudHkqb1S1jrDAYlKXZYUctVhPT&#10;WM5ir3++/XQo9Cbxnt77abk+h14daUw+soViYkARN9F5bi181ZunOaiUkR32kcnChRKsV/d3Syxd&#10;PHFFx11ulYRwKtFCl/NQap2ajgKmSRyIRdvHMWCWdWy1G/Ek4aHXU2NmOqBnaehwoNeOmsPuL1h4&#10;+ebqzf9ufz6rfeXremH4Y3aw9vGhMM+gMp3zzXy9fneCXwi+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ZwL+/&#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5027F5A">
                        <w:pPr>
                          <w:spacing w:before="0" w:line="220" w:lineRule="exact"/>
                          <w:ind w:left="0" w:right="0" w:firstLine="0"/>
                          <w:jc w:val="left"/>
                          <w:rPr>
                            <w:sz w:val="20"/>
                          </w:rPr>
                        </w:pPr>
                        <w:r>
                          <w:rPr>
                            <w:spacing w:val="-10"/>
                            <w:sz w:val="20"/>
                          </w:rPr>
                          <w:t>d</w:t>
                        </w:r>
                      </w:p>
                    </w:txbxContent>
                  </v:textbox>
                </v:shape>
                <v:shape id="Textbox 111" o:spid="_x0000_s1026" o:spt="202" type="#_x0000_t202" style="position:absolute;left:4308347;top:2241011;height:147320;width:598170;" filled="f" stroked="f" coordsize="21600,21600" o:gfxdata="UEsDBAoAAAAAAIdO4kAAAAAAAAAAAAAAAAAEAAAAZHJzL1BLAwQUAAAACACHTuJATRVlJLwAAADc&#10;AAAADwAAAGRycy9kb3ducmV2LnhtbEVPS2sCMRC+F/wPYQRvNdkexK5GEbFQEMR1PXgcN+NucDPZ&#10;buKj/74pFHqbj+858+XTteJOfbCeNWRjBYK48sZyreFYfrxOQYSIbLD1TBq+KcByMXiZY278gwu6&#10;H2ItUgiHHDU0MXa5lKFqyGEY+444cRffO4wJ9rU0PT5SuGvlm1IT6dByamiwo3VD1fVwcxpWJy42&#10;9mt33heXwpblu+Lt5Kr1aJipGYhIz/gv/nN/mjQ/y+D3mXSBX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VZS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EFB1825">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12" o:spid="_x0000_s1026" o:spt="202" type="#_x0000_t202" style="position:absolute;left:1776971;top:2429987;height:147320;width:501650;" filled="f" stroked="f" coordsize="21600,21600" o:gfxdata="UEsDBAoAAAAAAIdO4kAAAAAAAAAAAAAAAAAEAAAAZHJzL1BLAwQUAAAACACHTuJAvcf7U7wAAADc&#10;AAAADwAAAGRycy9kb3ducmV2LnhtbEVPTWvCQBC9C/6HZQRvuhsPUlM3ItJCoSCN6aHHaXaSLGZn&#10;0+xW7b/vFgre5vE+Z7u7uV5caAzWs4ZsqUAQ195YbjW8V8+LBxAhIhvsPZOGHwqwK6aTLebGX7mk&#10;yym2IoVwyFFDF+OQSxnqjhyGpR+IE9f40WFMcGylGfGawl0vV0qtpUPLqaHDgQ4d1efTt9Ow/+Dy&#10;yX4dP9/KprRVtVH8uj5rPZ9l6hFEpFu8i//dLybNz1b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H+1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6B97B30">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113" o:spid="_x0000_s1026" o:spt="202" type="#_x0000_t202" style="position:absolute;left:4465320;top:2771350;height:147320;width:661670;" filled="f" stroked="f" coordsize="21600,21600" o:gfxdata="UEsDBAoAAAAAAIdO4kAAAAAAAAAAAAAAAAAEAAAAZHJzL1BLAwQUAAAACACHTuJA0oteyLwAAADc&#10;AAAADwAAAGRycy9kb3ducmV2LnhtbEVPTWsCMRC9F/wPYYTearIt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LXs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B343BB4">
                        <w:pPr>
                          <w:spacing w:before="1" w:line="230" w:lineRule="exact"/>
                          <w:ind w:left="0" w:right="0" w:firstLine="0"/>
                          <w:jc w:val="left"/>
                          <w:rPr>
                            <w:rFonts w:ascii="Trebuchet MS"/>
                            <w:sz w:val="20"/>
                          </w:rPr>
                        </w:pPr>
                        <w:r>
                          <w:rPr>
                            <w:rFonts w:ascii="Trebuchet MS"/>
                            <w:color w:val="FFFF00"/>
                            <w:spacing w:val="-2"/>
                            <w:sz w:val="20"/>
                          </w:rPr>
                          <w:t>Plagioclase</w:t>
                        </w:r>
                      </w:p>
                    </w:txbxContent>
                  </v:textbox>
                </v:shape>
                <v:shape id="Textbox 114" o:spid="_x0000_s1026" o:spt="202" type="#_x0000_t202" style="position:absolute;left:2011679;top:3231611;height:147320;width:598170;" filled="f" stroked="f" coordsize="21600,21600" o:gfxdata="UEsDBAoAAAAAAIdO4kAAAAAAAAAAAAAAAAAEAAAAZHJzL1BLAwQUAAAACACHTuJAXWLGvLwAAADc&#10;AAAADwAAAGRycy9kb3ducmV2LnhtbEVPTWsCMRC9F/wPYYTearKlSF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1ixr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2FD921A">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15" o:spid="_x0000_s1026" o:spt="202" type="#_x0000_t202" style="position:absolute;left:3119627;top:3048731;height:298450;width:1024255;" filled="f" stroked="f" coordsize="21600,21600" o:gfxdata="UEsDBAoAAAAAAIdO4kAAAAAAAAAAAAAAAAAEAAAAZHJzL1BLAwQUAAAACACHTuJAMi5jJ7wAAADc&#10;AAAADwAAAGRycy9kb3ducmV2LnhtbEVPTWsCMRC9F/wPYYTearKFSl2NImKhUCiu68HjuBl3g5vJ&#10;uknV/vtGKHibx/uc2eLmWnGhPljPGrKRAkFceWO51rArP17eQYSIbLD1TBp+KcBiPniaYW78lQu6&#10;bGMtUgiHHDU0MXa5lKFqyGEY+Y44cUffO4wJ9rU0PV5TuGvlq1Jj6dByamiwo1VD1Wn74zQs91ys&#10;7fn7sCmOhS3LieKv8Unr52GmpiAi3eJD/O/+NGl+9g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IuYy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B331FC2">
                        <w:pPr>
                          <w:spacing w:before="0" w:line="244" w:lineRule="auto"/>
                          <w:ind w:left="511" w:right="0" w:hanging="512"/>
                          <w:jc w:val="left"/>
                          <w:rPr>
                            <w:rFonts w:ascii="Trebuchet MS"/>
                            <w:sz w:val="20"/>
                          </w:rPr>
                        </w:pPr>
                        <w:r>
                          <w:rPr>
                            <w:rFonts w:ascii="Trebuchet MS"/>
                            <w:color w:val="FFFF00"/>
                            <w:sz w:val="20"/>
                          </w:rPr>
                          <w:t xml:space="preserve">Pseudomorphs of </w:t>
                        </w:r>
                        <w:r>
                          <w:rPr>
                            <w:rFonts w:ascii="Trebuchet MS"/>
                            <w:color w:val="FFFF00"/>
                            <w:spacing w:val="-2"/>
                            <w:sz w:val="20"/>
                          </w:rPr>
                          <w:t>garnet</w:t>
                        </w:r>
                      </w:p>
                    </w:txbxContent>
                  </v:textbox>
                </v:shape>
                <v:shape id="Textbox 116" o:spid="_x0000_s1026" o:spt="202" type="#_x0000_t202" style="position:absolute;left:108191;top:3749845;height:140335;width:69215;" filled="f" stroked="f" coordsize="21600,21600" o:gfxdata="UEsDBAoAAAAAAIdO4kAAAAAAAAAAAAAAAAAEAAAAZHJzL1BLAwQUAAAACACHTuJAwvz9ULwAAADc&#10;AAAADwAAAGRycy9kb3ducmV2LnhtbEVPS2sCMRC+F/wPYQq91WR7WOxqlFIUCkJxXQ8ep5txN7iZ&#10;rJv4+vemUOhtPr7nzBY314kLDcF61pCNFQji2hvLjYZdtXqdgAgR2WDnmTTcKcBiPnqaYWH8lUu6&#10;bGMjUgiHAjW0MfaFlKFuyWEY+544cQc/OIwJDo00A15TuOvkm1K5dGg5NbTY02dL9XF7dho+9lwu&#10;7en7Z1MeSltV74rX+VHrl+dMTUFEusV/8Z/7y6T5WQ6/z6QL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8/VC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FD32EDA">
                        <w:pPr>
                          <w:spacing w:before="0" w:line="220" w:lineRule="exact"/>
                          <w:ind w:left="0" w:right="0" w:firstLine="0"/>
                          <w:jc w:val="left"/>
                          <w:rPr>
                            <w:sz w:val="20"/>
                          </w:rPr>
                        </w:pPr>
                        <w:r>
                          <w:rPr>
                            <w:spacing w:val="-10"/>
                            <w:sz w:val="20"/>
                          </w:rPr>
                          <w:t>c</w:t>
                        </w:r>
                      </w:p>
                    </w:txbxContent>
                  </v:textbox>
                </v:shape>
                <v:shape id="Textbox 117" o:spid="_x0000_s1026" o:spt="202" type="#_x0000_t202" style="position:absolute;left:1345691;top:4036270;height:147320;width:598170;" filled="f" stroked="f" coordsize="21600,21600" o:gfxdata="UEsDBAoAAAAAAIdO4kAAAAAAAAAAAAAAAAAEAAAAZHJzL1BLAwQUAAAACACHTuJArbBYy7wAAADc&#10;AAAADwAAAGRycy9kb3ducmV2LnhtbEVPS2sCMRC+F/wPYYTearI92HY1ikgLQkFc14PHcTPuBjeT&#10;7Sa+/n0jFHqbj+850/nNteJCfbCeNWQjBYK48sZyrWFXfr28gwgR2WDrmTTcKcB8NniaYm78lQu6&#10;bGMtUgiHHDU0MXa5lKFqyGEY+Y44cUffO4wJ9rU0PV5TuGvlq1Jj6dByamiwo2VD1Wl7dhoWey4+&#10;7c/6sCmOhS3LD8Xf45PWz8NMTUBEusV/8Z97ZdL87A0ez6QL5O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wWM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9BB5357">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18" o:spid="_x0000_s1026" o:spt="202" type="#_x0000_t202" style="position:absolute;left:1833372;top:4565111;height:147320;width:661670;" filled="f" stroked="f" coordsize="21600,21600" o:gfxdata="UEsDBAoAAAAAAIdO4kAAAAAAAAAAAAAAAAAEAAAAZHJzL1BLAwQUAAAACACHTuJA3C/Mub8AAADc&#10;AAAADwAAAGRycy9kb3ducmV2LnhtbEWPT2vDMAzF74N9B6PBbqudHkqb1S1jrDAYlKXZYUctVhPT&#10;WM5ir3++/XQo9Cbxnt77abk+h14daUw+soViYkARN9F5bi181ZunOaiUkR32kcnChRKsV/d3Syxd&#10;PHFFx11ulYRwKtFCl/NQap2ajgKmSRyIRdvHMWCWdWy1G/Ek4aHXU2NmOqBnaehwoNeOmsPuL1h4&#10;+ebqzf9ufz6rfeXremH4Y3aw9vGhMM+gMp3zzXy9fneCXwitPCMT6N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wvzL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D22CEFA">
                        <w:pPr>
                          <w:spacing w:before="1" w:line="230" w:lineRule="exact"/>
                          <w:ind w:left="0" w:right="0" w:firstLine="0"/>
                          <w:jc w:val="left"/>
                          <w:rPr>
                            <w:rFonts w:ascii="Trebuchet MS"/>
                            <w:sz w:val="20"/>
                          </w:rPr>
                        </w:pPr>
                        <w:r>
                          <w:rPr>
                            <w:rFonts w:ascii="Trebuchet MS"/>
                            <w:color w:val="FFFF00"/>
                            <w:spacing w:val="-2"/>
                            <w:sz w:val="20"/>
                          </w:rPr>
                          <w:t>Plagioclase</w:t>
                        </w:r>
                      </w:p>
                    </w:txbxContent>
                  </v:textbox>
                </v:shape>
                <v:shape id="Textbox 119" o:spid="_x0000_s1026" o:spt="202" type="#_x0000_t202" style="position:absolute;left:411480;top:4775410;height:298450;width:1024255;" filled="f" stroked="f" coordsize="21600,21600" o:gfxdata="UEsDBAoAAAAAAIdO4kAAAAAAAAAAAAAAAAAEAAAAZHJzL1BLAwQUAAAACACHTuJAs2NpIrwAAADc&#10;AAAADwAAAGRycy9kb3ducmV2LnhtbEVPTWvCQBC9C/6HZYTedDc9SE3diEgLhUIxpocep9lJspid&#10;TbNbtf/eLQje5vE+Z725uF6caAzWs4ZsoUAQ195YbjV8Vq/zJxAhIhvsPZOGPwqwKaaTNebGn7mk&#10;0yG2IoVwyFFDF+OQSxnqjhyGhR+IE9f40WFMcGylGfGcwl0vH5VaSoeWU0OHA+06qo+HX6dh+8Xl&#10;i/35+N6XTWmraqX4fXnU+mGWqWcQkS7xLr6530yan63g/5l0gSy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jaS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1AB1DE1">
                        <w:pPr>
                          <w:spacing w:before="0" w:line="244" w:lineRule="auto"/>
                          <w:ind w:left="511" w:right="0" w:hanging="512"/>
                          <w:jc w:val="left"/>
                          <w:rPr>
                            <w:rFonts w:ascii="Trebuchet MS"/>
                            <w:sz w:val="20"/>
                          </w:rPr>
                        </w:pPr>
                        <w:r>
                          <w:rPr>
                            <w:rFonts w:ascii="Trebuchet MS"/>
                            <w:color w:val="FFFF00"/>
                            <w:sz w:val="20"/>
                          </w:rPr>
                          <w:t xml:space="preserve">Pseudomorphs of </w:t>
                        </w:r>
                        <w:r>
                          <w:rPr>
                            <w:rFonts w:ascii="Trebuchet MS"/>
                            <w:color w:val="FFFF00"/>
                            <w:spacing w:val="-2"/>
                            <w:sz w:val="20"/>
                          </w:rPr>
                          <w:t>garnet</w:t>
                        </w:r>
                      </w:p>
                    </w:txbxContent>
                  </v:textbox>
                </v:shape>
                <v:shape id="Textbox 120" o:spid="_x0000_s1026" o:spt="202" type="#_x0000_t202" style="position:absolute;left:2802635;top:3752553;height:1570990;width:2573020;" filled="f" stroked="f" coordsize="21600,21600" o:gfxdata="UEsDBAoAAAAAAIdO4kAAAAAAAAAAAAAAAAAEAAAAZHJzL1BLAwQUAAAACACHTuJA7DUKAr8AAADc&#10;AAAADwAAAGRycy9kb3ducmV2LnhtbEWPQWsCMRCF74X+hzAFbzXRg+jWKKVUKAil63rocboZd4Ob&#10;ybpJ1f77zkHwNsN78943y/U1dOpMQ/KRLUzGBhRxHZ3nxsK+2jzPQaWM7LCLTBb+KMF69fiwxMLF&#10;C5d03uVGSQinAi20OfeF1qluKWAax55YtEMcAmZZh0a7AS8SHjo9NWamA3qWhhZ7emupPu5+g4XX&#10;by7f/enz56s8lL6qFoa3s6O1o6eJeQGV6Zrv5tv1hxP8qeDLMzKBX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1Cg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E76E316">
                        <w:pPr>
                          <w:spacing w:before="0" w:line="240" w:lineRule="auto"/>
                          <w:ind w:left="0" w:right="18" w:firstLine="0"/>
                          <w:jc w:val="both"/>
                          <w:rPr>
                            <w:sz w:val="24"/>
                          </w:rPr>
                        </w:pPr>
                        <w:r>
                          <w:rPr>
                            <w:sz w:val="24"/>
                          </w:rPr>
                          <w:t xml:space="preserve">Fig </w:t>
                        </w:r>
                        <w:r>
                          <w:rPr>
                            <w:rFonts w:hint="default"/>
                            <w:sz w:val="24"/>
                            <w:lang w:val="en-IN"/>
                          </w:rPr>
                          <w:t>no 5</w:t>
                        </w:r>
                        <w:r>
                          <w:rPr>
                            <w:sz w:val="24"/>
                          </w:rPr>
                          <w:t>. Photomicrographs of DBABS-134 shows overall distribution of oriented quartz and muscovite grains</w:t>
                        </w:r>
                        <w:r>
                          <w:rPr>
                            <w:spacing w:val="-15"/>
                            <w:sz w:val="24"/>
                          </w:rPr>
                          <w:t xml:space="preserve"> </w:t>
                        </w:r>
                        <w:r>
                          <w:rPr>
                            <w:sz w:val="24"/>
                          </w:rPr>
                          <w:t>(</w:t>
                        </w:r>
                        <w:r>
                          <w:rPr>
                            <w:rFonts w:hint="default"/>
                            <w:sz w:val="24"/>
                            <w:lang w:val="en-IN"/>
                          </w:rPr>
                          <w:t>5</w:t>
                        </w:r>
                        <w:r>
                          <w:rPr>
                            <w:sz w:val="24"/>
                          </w:rPr>
                          <w:t xml:space="preserve">a and </w:t>
                        </w:r>
                        <w:r>
                          <w:rPr>
                            <w:rFonts w:hint="default"/>
                            <w:sz w:val="24"/>
                            <w:lang w:val="en-IN"/>
                          </w:rPr>
                          <w:t>5</w:t>
                        </w:r>
                        <w:r>
                          <w:rPr>
                            <w:sz w:val="24"/>
                          </w:rPr>
                          <w:t>b) and several subhedral to euhedral porphyroblast in PPL (</w:t>
                        </w:r>
                        <w:r>
                          <w:rPr>
                            <w:rFonts w:hint="default"/>
                            <w:sz w:val="24"/>
                            <w:lang w:val="en-IN"/>
                          </w:rPr>
                          <w:t>5</w:t>
                        </w:r>
                        <w:r>
                          <w:rPr>
                            <w:sz w:val="24"/>
                          </w:rPr>
                          <w:t xml:space="preserve">e, </w:t>
                        </w:r>
                        <w:r>
                          <w:rPr>
                            <w:rFonts w:hint="default"/>
                            <w:sz w:val="24"/>
                            <w:lang w:val="en-IN"/>
                          </w:rPr>
                          <w:t>5</w:t>
                        </w:r>
                        <w:r>
                          <w:rPr>
                            <w:sz w:val="24"/>
                          </w:rPr>
                          <w:t xml:space="preserve">g, </w:t>
                        </w:r>
                        <w:r>
                          <w:rPr>
                            <w:rFonts w:hint="default"/>
                            <w:sz w:val="24"/>
                            <w:lang w:val="en-IN"/>
                          </w:rPr>
                          <w:t>5</w:t>
                        </w:r>
                        <w:r>
                          <w:rPr>
                            <w:sz w:val="24"/>
                          </w:rPr>
                          <w:t>i,) and XPL (</w:t>
                        </w:r>
                        <w:r>
                          <w:rPr>
                            <w:rFonts w:hint="default"/>
                            <w:sz w:val="24"/>
                            <w:lang w:val="en-IN"/>
                          </w:rPr>
                          <w:t>5</w:t>
                        </w:r>
                        <w:r>
                          <w:rPr>
                            <w:sz w:val="24"/>
                          </w:rPr>
                          <w:t xml:space="preserve">f, </w:t>
                        </w:r>
                        <w:r>
                          <w:rPr>
                            <w:rFonts w:hint="default"/>
                            <w:sz w:val="24"/>
                            <w:lang w:val="en-IN"/>
                          </w:rPr>
                          <w:t>5</w:t>
                        </w:r>
                        <w:r>
                          <w:rPr>
                            <w:sz w:val="24"/>
                          </w:rPr>
                          <w:t xml:space="preserve">h, </w:t>
                        </w:r>
                        <w:r>
                          <w:rPr>
                            <w:rFonts w:hint="default"/>
                            <w:sz w:val="24"/>
                            <w:lang w:val="en-IN"/>
                          </w:rPr>
                          <w:t>5</w:t>
                        </w:r>
                        <w:r>
                          <w:rPr>
                            <w:sz w:val="24"/>
                          </w:rPr>
                          <w:t>j) under transmitted light. Minute flaky grains of graphite are seen under PPL under reflected light(</w:t>
                        </w:r>
                        <w:r>
                          <w:rPr>
                            <w:rFonts w:hint="default"/>
                            <w:sz w:val="24"/>
                            <w:lang w:val="en-IN"/>
                          </w:rPr>
                          <w:t>5</w:t>
                        </w:r>
                        <w:r>
                          <w:rPr>
                            <w:sz w:val="24"/>
                          </w:rPr>
                          <w:t xml:space="preserve">c and </w:t>
                        </w:r>
                        <w:r>
                          <w:rPr>
                            <w:rFonts w:hint="default"/>
                            <w:sz w:val="24"/>
                            <w:lang w:val="en-IN"/>
                          </w:rPr>
                          <w:t>5</w:t>
                        </w:r>
                        <w:r>
                          <w:rPr>
                            <w:sz w:val="24"/>
                          </w:rPr>
                          <w:t>d)</w:t>
                        </w:r>
                      </w:p>
                    </w:txbxContent>
                  </v:textbox>
                </v:shape>
                <v:shape id="Textbox 121" o:spid="_x0000_s1026" o:spt="202" type="#_x0000_t202" style="position:absolute;left:2267711;top:3698747;height:227329;width:472440;" filled="f" stroked="f" coordsize="21600,21600" o:gfxdata="UEsDBAoAAAAAAIdO4kAAAAAAAAAAAAAAAAAEAAAAZHJzL1BLAwQUAAAACACHTuJAg3mvmbwAAADc&#10;AAAADwAAAGRycy9kb3ducmV2LnhtbEVPTWvCQBC9C/6HZQRvuhsPUlM3ItJCoSCN6aHHaXaSLGZn&#10;0+xW7b/vFgre5vE+Z7u7uV5caAzWs4ZsqUAQ195YbjW8V8+LBxAhIhvsPZOGHwqwK6aTLebGX7mk&#10;yym2IoVwyFFDF+OQSxnqjhyGpR+IE9f40WFMcGylGfGawl0vV0qtpUPLqaHDgQ4d1efTt9Ow/+Dy&#10;yX4dP9/KprRVtVH8uj5rPZ9l6hFEpFu8i//dLybNX2Xw90y6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5r5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3C6812F7">
                        <w:pPr>
                          <w:spacing w:before="78"/>
                          <w:ind w:left="182" w:right="0" w:firstLine="0"/>
                          <w:jc w:val="left"/>
                          <w:rPr>
                            <w:sz w:val="20"/>
                          </w:rPr>
                        </w:pPr>
                        <w:r>
                          <w:rPr>
                            <w:spacing w:val="-5"/>
                            <w:sz w:val="20"/>
                          </w:rPr>
                          <w:t>XPL</w:t>
                        </w:r>
                      </w:p>
                    </w:txbxContent>
                  </v:textbox>
                </v:shape>
                <v:shape id="Textbox 122" o:spid="_x0000_s1026" o:spt="202" type="#_x0000_t202" style="position:absolute;left:4931664;top:1837944;height:227329;width:417830;" fillcolor="#FFFFFF" filled="t" stroked="f" coordsize="21600,21600" o:gfxdata="UEsDBAoAAAAAAIdO4kAAAAAAAAAAAAAAAAAEAAAAZHJzL1BLAwQUAAAACACHTuJAYxLWCrsAAADc&#10;AAAADwAAAGRycy9kb3ducmV2LnhtbEVPTYvCMBC9C/sfwgh7kW1qD7J0TQV1BQ96UIvnoRnbYjMp&#10;SbT67zeCsLd5vM+ZLx6mE3dyvrWsYJqkIIgrq1uuFZSnzdc3CB+QNXaWScGTPCyKj9Ecc20HPtD9&#10;GGoRQ9jnqKAJoc+l9FVDBn1ie+LIXawzGCJ0tdQOhxhuOpml6UwabDk2NNjTqqHqerwZBbO1uw0H&#10;Xk3W5e8O932dnZfPs1Kf42n6AyLQI/yL3+6tjvOzDF7PxAtk8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xLWCr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14:paraId="0D6D097B">
                        <w:pPr>
                          <w:spacing w:before="78"/>
                          <w:ind w:left="155" w:right="0" w:firstLine="0"/>
                          <w:jc w:val="left"/>
                          <w:rPr>
                            <w:color w:val="000000"/>
                            <w:sz w:val="20"/>
                          </w:rPr>
                        </w:pPr>
                        <w:r>
                          <w:rPr>
                            <w:color w:val="000000"/>
                            <w:spacing w:val="-5"/>
                            <w:sz w:val="20"/>
                          </w:rPr>
                          <w:t>PPL</w:t>
                        </w:r>
                      </w:p>
                    </w:txbxContent>
                  </v:textbox>
                </v:shape>
                <v:shape id="Textbox 123" o:spid="_x0000_s1026" o:spt="202" type="#_x0000_t202" style="position:absolute;left:2295144;top:1837944;height:227329;width:417830;" fillcolor="#FFFFFF" filled="t" stroked="f" coordsize="21600,21600" o:gfxdata="UEsDBAoAAAAAAIdO4kAAAAAAAAAAAAAAAAAEAAAAZHJzL1BLAwQUAAAACACHTuJADF5zkbwAAADc&#10;AAAADwAAAGRycy9kb3ducmV2LnhtbEVPTWsCMRC9F/wPYYReimZ3C1JWo6BroYd60IrnYTNmFzeT&#10;JYmu/vumUPA2j/c5i9XdduJGPrSOFeTTDARx7XTLRsHx53PyASJEZI2dY1LwoACr5ehlgaV2A+/p&#10;dohGpBAOJSpoYuxLKUPdkMUwdT1x4s7OW4wJeiO1xyGF204WWTaTFltODQ32tGmovhyuVsGs8tdh&#10;z5u36rj9xl1vitP6cVLqdZxncxCR7vEp/nd/6TS/eIe/Z9IFcv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ec5G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0F960C50">
                        <w:pPr>
                          <w:spacing w:before="78"/>
                          <w:ind w:left="155" w:right="0" w:firstLine="0"/>
                          <w:jc w:val="left"/>
                          <w:rPr>
                            <w:color w:val="000000"/>
                            <w:sz w:val="20"/>
                          </w:rPr>
                        </w:pPr>
                        <w:r>
                          <w:rPr>
                            <w:color w:val="000000"/>
                            <w:spacing w:val="-5"/>
                            <w:sz w:val="20"/>
                          </w:rPr>
                          <w:t>PPL</w:t>
                        </w:r>
                      </w:p>
                    </w:txbxContent>
                  </v:textbox>
                </v:shape>
                <v:shape id="Textbox 124" o:spid="_x0000_s1026" o:spt="202" type="#_x0000_t202" style="position:absolute;left:4860035;top:42671;height:227329;width:481965;" fillcolor="#FFFFFF" filled="t" stroked="f" coordsize="21600,21600" o:gfxdata="UEsDBAoAAAAAAIdO4kAAAAAAAAAAAAAAAAAEAAAAZHJzL1BLAwQUAAAACACHTuJAg7fr5bwAAADc&#10;AAAADwAAAGRycy9kb3ducmV2LnhtbEVPTWsCMRC9F/wPYYReimZ3KVJWo6BroYd60IrnYTNmFzeT&#10;JYmu/vumUPA2j/c5i9XdduJGPrSOFeTTDARx7XTLRsHx53PyASJEZI2dY1LwoACr5ehlgaV2A+/p&#10;dohGpBAOJSpoYuxLKUPdkMUwdT1x4s7OW4wJeiO1xyGF204WWTaTFltODQ32tGmovhyuVsGs8tdh&#10;z5u36rj9xl1vitP6cVLqdZxncxCR7vEp/nd/6TS/eIe/Z9IFcv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36+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21476A0E">
                        <w:pPr>
                          <w:spacing w:before="76"/>
                          <w:ind w:left="189" w:right="0" w:firstLine="0"/>
                          <w:jc w:val="left"/>
                          <w:rPr>
                            <w:color w:val="000000"/>
                            <w:sz w:val="20"/>
                          </w:rPr>
                        </w:pPr>
                        <w:r>
                          <w:rPr>
                            <w:color w:val="000000"/>
                            <w:spacing w:val="-5"/>
                            <w:sz w:val="20"/>
                          </w:rPr>
                          <w:t>XPL</w:t>
                        </w:r>
                      </w:p>
                    </w:txbxContent>
                  </v:textbox>
                </v:shape>
                <v:shape id="Textbox 125" o:spid="_x0000_s1026" o:spt="202" type="#_x0000_t202" style="position:absolute;left:2272283;top:33528;height:227329;width:416559;" fillcolor="#FFFFFF" filled="t" stroked="f" coordsize="21600,21600" o:gfxdata="UEsDBAoAAAAAAIdO4kAAAAAAAAAAAAAAAAAEAAAAZHJzL1BLAwQUAAAACACHTuJA7PtOfrwAAADc&#10;AAAADwAAAGRycy9kb3ducmV2LnhtbEVPTWsCMRC9F/wPYYReimZ3oVJWo6BroYd60IrnYTNmFzeT&#10;JYmu/vumUPA2j/c5i9XdduJGPrSOFeTTDARx7XTLRsHx53PyASJEZI2dY1LwoACr5ehlgaV2A+/p&#10;dohGpBAOJSpoYuxLKUPdkMUwdT1x4s7OW4wJeiO1xyGF204WWTaTFltODQ32tGmovhyuVsGs8tdh&#10;z5u36rj9xl1vitP6cVLqdZxncxCR7vEp/nd/6TS/eIe/Z9IFcv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7Tn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4BA2587D">
                        <w:pPr>
                          <w:spacing w:before="78"/>
                          <w:ind w:left="153" w:right="0" w:firstLine="0"/>
                          <w:jc w:val="left"/>
                          <w:rPr>
                            <w:color w:val="000000"/>
                            <w:sz w:val="20"/>
                          </w:rPr>
                        </w:pPr>
                        <w:r>
                          <w:rPr>
                            <w:color w:val="000000"/>
                            <w:spacing w:val="-5"/>
                            <w:sz w:val="20"/>
                          </w:rPr>
                          <w:t>PPL</w:t>
                        </w:r>
                      </w:p>
                    </w:txbxContent>
                  </v:textbox>
                </v:shape>
                <w10:wrap type="topAndBottom"/>
              </v:group>
            </w:pict>
          </mc:Fallback>
        </mc:AlternateContent>
      </w:r>
      <w:r>
        <w:t>In few portions of the thin section, we observe the presence of porphyroblast. These grains were</w:t>
      </w:r>
      <w:r>
        <w:rPr>
          <w:spacing w:val="-1"/>
        </w:rPr>
        <w:t xml:space="preserve"> </w:t>
      </w:r>
      <w:r>
        <w:t>present before the development of the dominate schistosity. The</w:t>
      </w:r>
      <w:r>
        <w:rPr>
          <w:spacing w:val="-1"/>
        </w:rPr>
        <w:t xml:space="preserve"> </w:t>
      </w:r>
      <w:r>
        <w:t>schistosity planesdefined by the muscovite grains are seen to wrap around the boundaries of the porphyroblast. An interesting observation is that the porphyroblast are almost completely pseudomorphed by chlorite(?)/Biotite(?) group of hydrous minerals. The previous schistosity planes that are seen within the pseudomorphs are in inclined (varying up to 90</w:t>
      </w:r>
      <w:r>
        <w:rPr>
          <w:spacing w:val="-15"/>
        </w:rPr>
        <w:t xml:space="preserve"> </w:t>
      </w:r>
      <w:r>
        <w:t>°</w:t>
      </w:r>
      <w:r>
        <w:rPr>
          <w:spacing w:val="-15"/>
        </w:rPr>
        <w:t xml:space="preserve"> </w:t>
      </w:r>
      <w:r>
        <w:t>) relation with the later generation schistosity defined by muscovite. Some porphyroblast shows a faded lamellar twinning which indicate that the original mineral grain can be Plagioclase feldspar (</w:t>
      </w:r>
      <w:r>
        <w:rPr>
          <w:rFonts w:hint="default"/>
          <w:lang w:val="en-IN"/>
        </w:rPr>
        <w:t>5</w:t>
      </w:r>
      <w:r>
        <w:t>h)</w:t>
      </w:r>
    </w:p>
    <w:p w14:paraId="3D43DCC3">
      <w:pPr>
        <w:pStyle w:val="12"/>
        <w:spacing w:after="0" w:line="360" w:lineRule="auto"/>
        <w:jc w:val="both"/>
        <w:sectPr>
          <w:pgSz w:w="11920" w:h="16840"/>
          <w:pgMar w:top="1220" w:right="283" w:bottom="640" w:left="708" w:header="673" w:footer="448" w:gutter="0"/>
          <w:cols w:space="720" w:num="1"/>
        </w:sectPr>
      </w:pPr>
    </w:p>
    <w:p w14:paraId="43C405F7">
      <w:pPr>
        <w:pStyle w:val="8"/>
        <w:numPr>
          <w:ilvl w:val="4"/>
          <w:numId w:val="9"/>
        </w:numPr>
        <w:tabs>
          <w:tab w:val="left" w:pos="906"/>
        </w:tabs>
        <w:spacing w:before="81" w:after="0" w:line="240" w:lineRule="auto"/>
        <w:ind w:left="906" w:right="0" w:hanging="419"/>
        <w:jc w:val="both"/>
      </w:pPr>
      <w:r>
        <w:t>Thin</w:t>
      </w:r>
      <w:r>
        <w:rPr>
          <w:spacing w:val="-5"/>
        </w:rPr>
        <w:t xml:space="preserve"> </w:t>
      </w:r>
      <w:r>
        <w:t>section: DBAS-</w:t>
      </w:r>
      <w:r>
        <w:rPr>
          <w:spacing w:val="-5"/>
        </w:rPr>
        <w:t>05</w:t>
      </w:r>
    </w:p>
    <w:p w14:paraId="39DFD5BF">
      <w:pPr>
        <w:pStyle w:val="12"/>
        <w:spacing w:before="137" w:line="360" w:lineRule="auto"/>
        <w:ind w:left="588" w:right="838"/>
        <w:jc w:val="both"/>
      </w:pPr>
      <w:r>
        <w:t>The thin section shows a similar mineralogical distribution as the earlier sample, with quartz, muscovite, and garnet. All The grains are oriented along the overall schistosity direction. Quartzis anhedral to subhedral in nature, showing medium grain size, low relief, colourless in PPL, elongated parallel to the dominant schistosity. Graphite is present along the grain boundary andas well as within the interstitial spaces of the muscovite rich zones as small patches of microcrystalline grains (</w:t>
      </w:r>
      <w:r>
        <w:rPr>
          <w:rFonts w:hint="default"/>
          <w:lang w:val="en-IN"/>
        </w:rPr>
        <w:t>6</w:t>
      </w:r>
      <w:r>
        <w:t xml:space="preserve">c and </w:t>
      </w:r>
      <w:r>
        <w:rPr>
          <w:rFonts w:hint="default"/>
          <w:lang w:val="en-IN"/>
        </w:rPr>
        <w:t>6</w:t>
      </w:r>
      <w:r>
        <w:t>d), black in colour in transmitted light and anisotropic and pleochroic, observed under reflected light microscopy.</w:t>
      </w:r>
    </w:p>
    <w:p w14:paraId="4C17E9F2">
      <w:pPr>
        <w:pStyle w:val="12"/>
        <w:spacing w:before="8"/>
        <w:rPr>
          <w:sz w:val="4"/>
        </w:rPr>
      </w:pPr>
      <w:r>
        <w:rPr>
          <w:sz w:val="4"/>
        </w:rPr>
        <mc:AlternateContent>
          <mc:Choice Requires="wpg">
            <w:drawing>
              <wp:anchor distT="0" distB="0" distL="0" distR="0" simplePos="0" relativeHeight="251680768" behindDoc="1" locked="0" layoutInCell="1" allowOverlap="1">
                <wp:simplePos x="0" y="0"/>
                <wp:positionH relativeFrom="page">
                  <wp:posOffset>1163955</wp:posOffset>
                </wp:positionH>
                <wp:positionV relativeFrom="paragraph">
                  <wp:posOffset>49530</wp:posOffset>
                </wp:positionV>
                <wp:extent cx="5485130" cy="3706495"/>
                <wp:effectExtent l="0" t="0" r="0" b="0"/>
                <wp:wrapTopAndBottom/>
                <wp:docPr id="126" name="Group 126"/>
                <wp:cNvGraphicFramePr/>
                <a:graphic xmlns:a="http://schemas.openxmlformats.org/drawingml/2006/main">
                  <a:graphicData uri="http://schemas.microsoft.com/office/word/2010/wordprocessingGroup">
                    <wpg:wgp>
                      <wpg:cNvGrpSpPr/>
                      <wpg:grpSpPr>
                        <a:xfrm>
                          <a:off x="0" y="0"/>
                          <a:ext cx="5485130" cy="3706495"/>
                          <a:chOff x="0" y="0"/>
                          <a:chExt cx="5485130" cy="3706495"/>
                        </a:xfrm>
                      </wpg:grpSpPr>
                      <pic:pic xmlns:pic="http://schemas.openxmlformats.org/drawingml/2006/picture">
                        <pic:nvPicPr>
                          <pic:cNvPr id="127" name="Image 127"/>
                          <pic:cNvPicPr/>
                        </pic:nvPicPr>
                        <pic:blipFill>
                          <a:blip r:embed="rId34" cstate="print"/>
                          <a:stretch>
                            <a:fillRect/>
                          </a:stretch>
                        </pic:blipFill>
                        <pic:spPr>
                          <a:xfrm>
                            <a:off x="0" y="21335"/>
                            <a:ext cx="2731008" cy="1812036"/>
                          </a:xfrm>
                          <a:prstGeom prst="rect">
                            <a:avLst/>
                          </a:prstGeom>
                        </pic:spPr>
                      </pic:pic>
                      <pic:pic xmlns:pic="http://schemas.openxmlformats.org/drawingml/2006/picture">
                        <pic:nvPicPr>
                          <pic:cNvPr id="128" name="Image 128"/>
                          <pic:cNvPicPr/>
                        </pic:nvPicPr>
                        <pic:blipFill>
                          <a:blip r:embed="rId35" cstate="print"/>
                          <a:stretch>
                            <a:fillRect/>
                          </a:stretch>
                        </pic:blipFill>
                        <pic:spPr>
                          <a:xfrm>
                            <a:off x="2756916" y="0"/>
                            <a:ext cx="2727959" cy="1819655"/>
                          </a:xfrm>
                          <a:prstGeom prst="rect">
                            <a:avLst/>
                          </a:prstGeom>
                        </pic:spPr>
                      </pic:pic>
                      <pic:pic xmlns:pic="http://schemas.openxmlformats.org/drawingml/2006/picture">
                        <pic:nvPicPr>
                          <pic:cNvPr id="129" name="Image 129"/>
                          <pic:cNvPicPr/>
                        </pic:nvPicPr>
                        <pic:blipFill>
                          <a:blip r:embed="rId36" cstate="print"/>
                          <a:stretch>
                            <a:fillRect/>
                          </a:stretch>
                        </pic:blipFill>
                        <pic:spPr>
                          <a:xfrm>
                            <a:off x="9144" y="1882139"/>
                            <a:ext cx="2734056" cy="1824227"/>
                          </a:xfrm>
                          <a:prstGeom prst="rect">
                            <a:avLst/>
                          </a:prstGeom>
                        </pic:spPr>
                      </pic:pic>
                      <pic:pic xmlns:pic="http://schemas.openxmlformats.org/drawingml/2006/picture">
                        <pic:nvPicPr>
                          <pic:cNvPr id="130" name="Image 130"/>
                          <pic:cNvPicPr/>
                        </pic:nvPicPr>
                        <pic:blipFill>
                          <a:blip r:embed="rId37" cstate="print"/>
                          <a:stretch>
                            <a:fillRect/>
                          </a:stretch>
                        </pic:blipFill>
                        <pic:spPr>
                          <a:xfrm>
                            <a:off x="2764535" y="1860804"/>
                            <a:ext cx="2715768" cy="1818131"/>
                          </a:xfrm>
                          <a:prstGeom prst="rect">
                            <a:avLst/>
                          </a:prstGeom>
                        </pic:spPr>
                      </pic:pic>
                      <wps:wsp>
                        <wps:cNvPr id="131" name="Graphic 131"/>
                        <wps:cNvSpPr/>
                        <wps:spPr>
                          <a:xfrm>
                            <a:off x="654304" y="464057"/>
                            <a:ext cx="3641725" cy="2148840"/>
                          </a:xfrm>
                          <a:custGeom>
                            <a:avLst/>
                            <a:gdLst/>
                            <a:ahLst/>
                            <a:cxnLst/>
                            <a:rect l="l" t="t" r="r" b="b"/>
                            <a:pathLst>
                              <a:path w="3641725" h="2148840">
                                <a:moveTo>
                                  <a:pt x="441058" y="1224572"/>
                                </a:moveTo>
                                <a:lnTo>
                                  <a:pt x="31356" y="867295"/>
                                </a:lnTo>
                                <a:lnTo>
                                  <a:pt x="94945" y="879462"/>
                                </a:lnTo>
                                <a:lnTo>
                                  <a:pt x="97155" y="879462"/>
                                </a:lnTo>
                                <a:lnTo>
                                  <a:pt x="102438" y="872439"/>
                                </a:lnTo>
                                <a:lnTo>
                                  <a:pt x="101892" y="870521"/>
                                </a:lnTo>
                                <a:lnTo>
                                  <a:pt x="100774" y="868883"/>
                                </a:lnTo>
                                <a:lnTo>
                                  <a:pt x="99199" y="867664"/>
                                </a:lnTo>
                                <a:lnTo>
                                  <a:pt x="97332" y="866990"/>
                                </a:lnTo>
                                <a:lnTo>
                                  <a:pt x="18237" y="851852"/>
                                </a:lnTo>
                                <a:lnTo>
                                  <a:pt x="0" y="848360"/>
                                </a:lnTo>
                                <a:lnTo>
                                  <a:pt x="31699" y="942263"/>
                                </a:lnTo>
                                <a:lnTo>
                                  <a:pt x="32550" y="943902"/>
                                </a:lnTo>
                                <a:lnTo>
                                  <a:pt x="33947" y="945324"/>
                                </a:lnTo>
                                <a:lnTo>
                                  <a:pt x="35699" y="946238"/>
                                </a:lnTo>
                                <a:lnTo>
                                  <a:pt x="35471" y="946238"/>
                                </a:lnTo>
                                <a:lnTo>
                                  <a:pt x="37782" y="946581"/>
                                </a:lnTo>
                                <a:lnTo>
                                  <a:pt x="39738" y="946238"/>
                                </a:lnTo>
                                <a:lnTo>
                                  <a:pt x="41503" y="945324"/>
                                </a:lnTo>
                                <a:lnTo>
                                  <a:pt x="42887" y="943902"/>
                                </a:lnTo>
                                <a:lnTo>
                                  <a:pt x="43776" y="942124"/>
                                </a:lnTo>
                                <a:lnTo>
                                  <a:pt x="44056" y="940155"/>
                                </a:lnTo>
                                <a:lnTo>
                                  <a:pt x="43726" y="938199"/>
                                </a:lnTo>
                                <a:lnTo>
                                  <a:pt x="23025" y="876884"/>
                                </a:lnTo>
                                <a:lnTo>
                                  <a:pt x="432701" y="1234147"/>
                                </a:lnTo>
                                <a:lnTo>
                                  <a:pt x="441058" y="1224572"/>
                                </a:lnTo>
                                <a:close/>
                              </a:path>
                              <a:path w="3641725" h="2148840">
                                <a:moveTo>
                                  <a:pt x="577697" y="1877796"/>
                                </a:moveTo>
                                <a:lnTo>
                                  <a:pt x="570382" y="1867433"/>
                                </a:lnTo>
                                <a:lnTo>
                                  <a:pt x="208699" y="2122830"/>
                                </a:lnTo>
                                <a:lnTo>
                                  <a:pt x="235559" y="2063940"/>
                                </a:lnTo>
                                <a:lnTo>
                                  <a:pt x="236093" y="2062022"/>
                                </a:lnTo>
                                <a:lnTo>
                                  <a:pt x="236004" y="2060041"/>
                                </a:lnTo>
                                <a:lnTo>
                                  <a:pt x="235305" y="2058174"/>
                                </a:lnTo>
                                <a:lnTo>
                                  <a:pt x="234073" y="2056625"/>
                                </a:lnTo>
                                <a:lnTo>
                                  <a:pt x="232410" y="2055533"/>
                                </a:lnTo>
                                <a:lnTo>
                                  <a:pt x="230505" y="2054999"/>
                                </a:lnTo>
                                <a:lnTo>
                                  <a:pt x="228739" y="2054999"/>
                                </a:lnTo>
                                <a:lnTo>
                                  <a:pt x="226656" y="2055774"/>
                                </a:lnTo>
                                <a:lnTo>
                                  <a:pt x="225094" y="2057019"/>
                                </a:lnTo>
                                <a:lnTo>
                                  <a:pt x="224002" y="2058670"/>
                                </a:lnTo>
                                <a:lnTo>
                                  <a:pt x="182880" y="2148840"/>
                                </a:lnTo>
                                <a:lnTo>
                                  <a:pt x="206819" y="2146757"/>
                                </a:lnTo>
                                <a:lnTo>
                                  <a:pt x="281609" y="2140254"/>
                                </a:lnTo>
                                <a:lnTo>
                                  <a:pt x="287337" y="2133206"/>
                                </a:lnTo>
                                <a:lnTo>
                                  <a:pt x="286905" y="2131441"/>
                                </a:lnTo>
                                <a:lnTo>
                                  <a:pt x="285851" y="2129764"/>
                                </a:lnTo>
                                <a:lnTo>
                                  <a:pt x="284327" y="2128482"/>
                                </a:lnTo>
                                <a:lnTo>
                                  <a:pt x="282486" y="2127732"/>
                                </a:lnTo>
                                <a:lnTo>
                                  <a:pt x="280504" y="2127593"/>
                                </a:lnTo>
                                <a:lnTo>
                                  <a:pt x="216027" y="2133206"/>
                                </a:lnTo>
                                <a:lnTo>
                                  <a:pt x="577697" y="1877796"/>
                                </a:lnTo>
                                <a:close/>
                              </a:path>
                              <a:path w="3641725" h="2148840">
                                <a:moveTo>
                                  <a:pt x="679818" y="838492"/>
                                </a:moveTo>
                                <a:lnTo>
                                  <a:pt x="270116" y="481215"/>
                                </a:lnTo>
                                <a:lnTo>
                                  <a:pt x="333705" y="493382"/>
                                </a:lnTo>
                                <a:lnTo>
                                  <a:pt x="335915" y="493382"/>
                                </a:lnTo>
                                <a:lnTo>
                                  <a:pt x="341198" y="486359"/>
                                </a:lnTo>
                                <a:lnTo>
                                  <a:pt x="340652" y="484441"/>
                                </a:lnTo>
                                <a:lnTo>
                                  <a:pt x="339534" y="482803"/>
                                </a:lnTo>
                                <a:lnTo>
                                  <a:pt x="337959" y="481584"/>
                                </a:lnTo>
                                <a:lnTo>
                                  <a:pt x="336092" y="480910"/>
                                </a:lnTo>
                                <a:lnTo>
                                  <a:pt x="256997" y="465772"/>
                                </a:lnTo>
                                <a:lnTo>
                                  <a:pt x="238760" y="462280"/>
                                </a:lnTo>
                                <a:lnTo>
                                  <a:pt x="270459" y="556183"/>
                                </a:lnTo>
                                <a:lnTo>
                                  <a:pt x="271310" y="557822"/>
                                </a:lnTo>
                                <a:lnTo>
                                  <a:pt x="272707" y="559244"/>
                                </a:lnTo>
                                <a:lnTo>
                                  <a:pt x="274472" y="560158"/>
                                </a:lnTo>
                                <a:lnTo>
                                  <a:pt x="274231" y="560158"/>
                                </a:lnTo>
                                <a:lnTo>
                                  <a:pt x="276542" y="560501"/>
                                </a:lnTo>
                                <a:lnTo>
                                  <a:pt x="278498" y="560158"/>
                                </a:lnTo>
                                <a:lnTo>
                                  <a:pt x="280263" y="559244"/>
                                </a:lnTo>
                                <a:lnTo>
                                  <a:pt x="281647" y="557822"/>
                                </a:lnTo>
                                <a:lnTo>
                                  <a:pt x="282536" y="556044"/>
                                </a:lnTo>
                                <a:lnTo>
                                  <a:pt x="282816" y="554075"/>
                                </a:lnTo>
                                <a:lnTo>
                                  <a:pt x="282486" y="552119"/>
                                </a:lnTo>
                                <a:lnTo>
                                  <a:pt x="261785" y="490804"/>
                                </a:lnTo>
                                <a:lnTo>
                                  <a:pt x="671461" y="848067"/>
                                </a:lnTo>
                                <a:lnTo>
                                  <a:pt x="679818" y="838492"/>
                                </a:lnTo>
                                <a:close/>
                              </a:path>
                              <a:path w="3641725" h="2148840">
                                <a:moveTo>
                                  <a:pt x="969378" y="376212"/>
                                </a:moveTo>
                                <a:lnTo>
                                  <a:pt x="559676" y="18935"/>
                                </a:lnTo>
                                <a:lnTo>
                                  <a:pt x="623265" y="31102"/>
                                </a:lnTo>
                                <a:lnTo>
                                  <a:pt x="625475" y="31102"/>
                                </a:lnTo>
                                <a:lnTo>
                                  <a:pt x="630758" y="24079"/>
                                </a:lnTo>
                                <a:lnTo>
                                  <a:pt x="630212" y="22161"/>
                                </a:lnTo>
                                <a:lnTo>
                                  <a:pt x="629094" y="20523"/>
                                </a:lnTo>
                                <a:lnTo>
                                  <a:pt x="627519" y="19304"/>
                                </a:lnTo>
                                <a:lnTo>
                                  <a:pt x="625652" y="18630"/>
                                </a:lnTo>
                                <a:lnTo>
                                  <a:pt x="546557" y="3492"/>
                                </a:lnTo>
                                <a:lnTo>
                                  <a:pt x="528320" y="0"/>
                                </a:lnTo>
                                <a:lnTo>
                                  <a:pt x="560019" y="93903"/>
                                </a:lnTo>
                                <a:lnTo>
                                  <a:pt x="560870" y="95542"/>
                                </a:lnTo>
                                <a:lnTo>
                                  <a:pt x="562267" y="96964"/>
                                </a:lnTo>
                                <a:lnTo>
                                  <a:pt x="564019" y="97878"/>
                                </a:lnTo>
                                <a:lnTo>
                                  <a:pt x="563791" y="97878"/>
                                </a:lnTo>
                                <a:lnTo>
                                  <a:pt x="566102" y="98221"/>
                                </a:lnTo>
                                <a:lnTo>
                                  <a:pt x="568058" y="97878"/>
                                </a:lnTo>
                                <a:lnTo>
                                  <a:pt x="569823" y="96964"/>
                                </a:lnTo>
                                <a:lnTo>
                                  <a:pt x="571207" y="95542"/>
                                </a:lnTo>
                                <a:lnTo>
                                  <a:pt x="572096" y="93764"/>
                                </a:lnTo>
                                <a:lnTo>
                                  <a:pt x="572376" y="91795"/>
                                </a:lnTo>
                                <a:lnTo>
                                  <a:pt x="572046" y="89839"/>
                                </a:lnTo>
                                <a:lnTo>
                                  <a:pt x="551345" y="28524"/>
                                </a:lnTo>
                                <a:lnTo>
                                  <a:pt x="961021" y="385787"/>
                                </a:lnTo>
                                <a:lnTo>
                                  <a:pt x="969378" y="376212"/>
                                </a:lnTo>
                                <a:close/>
                              </a:path>
                              <a:path w="3641725" h="2148840">
                                <a:moveTo>
                                  <a:pt x="2930258" y="1056932"/>
                                </a:moveTo>
                                <a:lnTo>
                                  <a:pt x="2520556" y="699655"/>
                                </a:lnTo>
                                <a:lnTo>
                                  <a:pt x="2584145" y="711822"/>
                                </a:lnTo>
                                <a:lnTo>
                                  <a:pt x="2586355" y="711822"/>
                                </a:lnTo>
                                <a:lnTo>
                                  <a:pt x="2591638" y="704799"/>
                                </a:lnTo>
                                <a:lnTo>
                                  <a:pt x="2591092" y="702881"/>
                                </a:lnTo>
                                <a:lnTo>
                                  <a:pt x="2589974" y="701243"/>
                                </a:lnTo>
                                <a:lnTo>
                                  <a:pt x="2588399" y="700024"/>
                                </a:lnTo>
                                <a:lnTo>
                                  <a:pt x="2586532" y="699350"/>
                                </a:lnTo>
                                <a:lnTo>
                                  <a:pt x="2507437" y="684212"/>
                                </a:lnTo>
                                <a:lnTo>
                                  <a:pt x="2489200" y="680720"/>
                                </a:lnTo>
                                <a:lnTo>
                                  <a:pt x="2520899" y="774623"/>
                                </a:lnTo>
                                <a:lnTo>
                                  <a:pt x="2521750" y="776262"/>
                                </a:lnTo>
                                <a:lnTo>
                                  <a:pt x="2523147" y="777684"/>
                                </a:lnTo>
                                <a:lnTo>
                                  <a:pt x="2524912" y="778598"/>
                                </a:lnTo>
                                <a:lnTo>
                                  <a:pt x="2524671" y="778598"/>
                                </a:lnTo>
                                <a:lnTo>
                                  <a:pt x="2526982" y="778941"/>
                                </a:lnTo>
                                <a:lnTo>
                                  <a:pt x="2528938" y="778598"/>
                                </a:lnTo>
                                <a:lnTo>
                                  <a:pt x="2530703" y="777684"/>
                                </a:lnTo>
                                <a:lnTo>
                                  <a:pt x="2532088" y="776262"/>
                                </a:lnTo>
                                <a:lnTo>
                                  <a:pt x="2532977" y="774484"/>
                                </a:lnTo>
                                <a:lnTo>
                                  <a:pt x="2533256" y="772515"/>
                                </a:lnTo>
                                <a:lnTo>
                                  <a:pt x="2532926" y="770559"/>
                                </a:lnTo>
                                <a:lnTo>
                                  <a:pt x="2512225" y="709244"/>
                                </a:lnTo>
                                <a:lnTo>
                                  <a:pt x="2921901" y="1066507"/>
                                </a:lnTo>
                                <a:lnTo>
                                  <a:pt x="2930258" y="1056932"/>
                                </a:lnTo>
                                <a:close/>
                              </a:path>
                              <a:path w="3641725" h="2148840">
                                <a:moveTo>
                                  <a:pt x="3519538" y="691172"/>
                                </a:moveTo>
                                <a:lnTo>
                                  <a:pt x="3109861" y="333895"/>
                                </a:lnTo>
                                <a:lnTo>
                                  <a:pt x="3173425" y="346062"/>
                                </a:lnTo>
                                <a:lnTo>
                                  <a:pt x="3175635" y="346062"/>
                                </a:lnTo>
                                <a:lnTo>
                                  <a:pt x="3180918" y="339039"/>
                                </a:lnTo>
                                <a:lnTo>
                                  <a:pt x="3180372" y="337121"/>
                                </a:lnTo>
                                <a:lnTo>
                                  <a:pt x="3179254" y="335483"/>
                                </a:lnTo>
                                <a:lnTo>
                                  <a:pt x="3177679" y="334264"/>
                                </a:lnTo>
                                <a:lnTo>
                                  <a:pt x="3175812" y="333590"/>
                                </a:lnTo>
                                <a:lnTo>
                                  <a:pt x="3096717" y="318452"/>
                                </a:lnTo>
                                <a:lnTo>
                                  <a:pt x="3078480" y="314960"/>
                                </a:lnTo>
                                <a:lnTo>
                                  <a:pt x="3110179" y="408863"/>
                                </a:lnTo>
                                <a:lnTo>
                                  <a:pt x="3111030" y="410502"/>
                                </a:lnTo>
                                <a:lnTo>
                                  <a:pt x="3112427" y="411924"/>
                                </a:lnTo>
                                <a:lnTo>
                                  <a:pt x="3114192" y="412838"/>
                                </a:lnTo>
                                <a:lnTo>
                                  <a:pt x="3113951" y="412838"/>
                                </a:lnTo>
                                <a:lnTo>
                                  <a:pt x="3116262" y="413181"/>
                                </a:lnTo>
                                <a:lnTo>
                                  <a:pt x="3118218" y="412838"/>
                                </a:lnTo>
                                <a:lnTo>
                                  <a:pt x="3119983" y="411924"/>
                                </a:lnTo>
                                <a:lnTo>
                                  <a:pt x="3121368" y="410502"/>
                                </a:lnTo>
                                <a:lnTo>
                                  <a:pt x="3122257" y="408724"/>
                                </a:lnTo>
                                <a:lnTo>
                                  <a:pt x="3122536" y="406755"/>
                                </a:lnTo>
                                <a:lnTo>
                                  <a:pt x="3122206" y="404799"/>
                                </a:lnTo>
                                <a:lnTo>
                                  <a:pt x="3101505" y="343484"/>
                                </a:lnTo>
                                <a:lnTo>
                                  <a:pt x="3511181" y="700747"/>
                                </a:lnTo>
                                <a:lnTo>
                                  <a:pt x="3519538" y="691172"/>
                                </a:lnTo>
                                <a:close/>
                              </a:path>
                              <a:path w="3641725" h="2148840">
                                <a:moveTo>
                                  <a:pt x="3641458" y="452412"/>
                                </a:moveTo>
                                <a:lnTo>
                                  <a:pt x="3231756" y="95135"/>
                                </a:lnTo>
                                <a:lnTo>
                                  <a:pt x="3295345" y="107302"/>
                                </a:lnTo>
                                <a:lnTo>
                                  <a:pt x="3297555" y="107302"/>
                                </a:lnTo>
                                <a:lnTo>
                                  <a:pt x="3302838" y="100279"/>
                                </a:lnTo>
                                <a:lnTo>
                                  <a:pt x="3302292" y="98361"/>
                                </a:lnTo>
                                <a:lnTo>
                                  <a:pt x="3301174" y="96723"/>
                                </a:lnTo>
                                <a:lnTo>
                                  <a:pt x="3299599" y="95504"/>
                                </a:lnTo>
                                <a:lnTo>
                                  <a:pt x="3297732" y="94830"/>
                                </a:lnTo>
                                <a:lnTo>
                                  <a:pt x="3218637" y="79692"/>
                                </a:lnTo>
                                <a:lnTo>
                                  <a:pt x="3200400" y="76200"/>
                                </a:lnTo>
                                <a:lnTo>
                                  <a:pt x="3232099" y="170103"/>
                                </a:lnTo>
                                <a:lnTo>
                                  <a:pt x="3232950" y="171742"/>
                                </a:lnTo>
                                <a:lnTo>
                                  <a:pt x="3234347" y="173164"/>
                                </a:lnTo>
                                <a:lnTo>
                                  <a:pt x="3236099" y="174078"/>
                                </a:lnTo>
                                <a:lnTo>
                                  <a:pt x="3235871" y="174078"/>
                                </a:lnTo>
                                <a:lnTo>
                                  <a:pt x="3238182" y="174421"/>
                                </a:lnTo>
                                <a:lnTo>
                                  <a:pt x="3240138" y="174078"/>
                                </a:lnTo>
                                <a:lnTo>
                                  <a:pt x="3241903" y="173164"/>
                                </a:lnTo>
                                <a:lnTo>
                                  <a:pt x="3243288" y="171742"/>
                                </a:lnTo>
                                <a:lnTo>
                                  <a:pt x="3244177" y="169964"/>
                                </a:lnTo>
                                <a:lnTo>
                                  <a:pt x="3244456" y="167995"/>
                                </a:lnTo>
                                <a:lnTo>
                                  <a:pt x="3244126" y="166039"/>
                                </a:lnTo>
                                <a:lnTo>
                                  <a:pt x="3223425" y="104724"/>
                                </a:lnTo>
                                <a:lnTo>
                                  <a:pt x="3633101" y="461987"/>
                                </a:lnTo>
                                <a:lnTo>
                                  <a:pt x="3641458" y="452412"/>
                                </a:lnTo>
                                <a:close/>
                              </a:path>
                            </a:pathLst>
                          </a:custGeom>
                          <a:solidFill>
                            <a:srgbClr val="FFFF00"/>
                          </a:solidFill>
                        </wps:spPr>
                        <wps:bodyPr wrap="square" lIns="0" tIns="0" rIns="0" bIns="0" rtlCol="0">
                          <a:noAutofit/>
                        </wps:bodyPr>
                      </wps:wsp>
                      <pic:pic xmlns:pic="http://schemas.openxmlformats.org/drawingml/2006/picture">
                        <pic:nvPicPr>
                          <pic:cNvPr id="132" name="Image 132"/>
                          <pic:cNvPicPr/>
                        </pic:nvPicPr>
                        <pic:blipFill>
                          <a:blip r:embed="rId38" cstate="print"/>
                          <a:stretch>
                            <a:fillRect/>
                          </a:stretch>
                        </pic:blipFill>
                        <pic:spPr>
                          <a:xfrm>
                            <a:off x="4393184" y="2413571"/>
                            <a:ext cx="217881" cy="170751"/>
                          </a:xfrm>
                          <a:prstGeom prst="rect">
                            <a:avLst/>
                          </a:prstGeom>
                        </pic:spPr>
                      </pic:pic>
                      <wps:wsp>
                        <wps:cNvPr id="133" name="Graphic 133"/>
                        <wps:cNvSpPr/>
                        <wps:spPr>
                          <a:xfrm>
                            <a:off x="9144" y="27431"/>
                            <a:ext cx="2941320" cy="2098675"/>
                          </a:xfrm>
                          <a:custGeom>
                            <a:avLst/>
                            <a:gdLst/>
                            <a:ahLst/>
                            <a:cxnLst/>
                            <a:rect l="l" t="t" r="r" b="b"/>
                            <a:pathLst>
                              <a:path w="2941320" h="2098675">
                                <a:moveTo>
                                  <a:pt x="175260" y="0"/>
                                </a:moveTo>
                                <a:lnTo>
                                  <a:pt x="0" y="0"/>
                                </a:lnTo>
                                <a:lnTo>
                                  <a:pt x="0" y="227076"/>
                                </a:lnTo>
                                <a:lnTo>
                                  <a:pt x="175260" y="227076"/>
                                </a:lnTo>
                                <a:lnTo>
                                  <a:pt x="175260" y="0"/>
                                </a:lnTo>
                                <a:close/>
                              </a:path>
                              <a:path w="2941320" h="2098675">
                                <a:moveTo>
                                  <a:pt x="188976" y="1871472"/>
                                </a:moveTo>
                                <a:lnTo>
                                  <a:pt x="12192" y="1871472"/>
                                </a:lnTo>
                                <a:lnTo>
                                  <a:pt x="12192" y="2098548"/>
                                </a:lnTo>
                                <a:lnTo>
                                  <a:pt x="188976" y="2098548"/>
                                </a:lnTo>
                                <a:lnTo>
                                  <a:pt x="188976" y="1871472"/>
                                </a:lnTo>
                                <a:close/>
                              </a:path>
                              <a:path w="2941320" h="2098675">
                                <a:moveTo>
                                  <a:pt x="2697480" y="1865376"/>
                                </a:moveTo>
                                <a:lnTo>
                                  <a:pt x="2281428" y="1865376"/>
                                </a:lnTo>
                                <a:lnTo>
                                  <a:pt x="2281428" y="2090928"/>
                                </a:lnTo>
                                <a:lnTo>
                                  <a:pt x="2697480" y="2090928"/>
                                </a:lnTo>
                                <a:lnTo>
                                  <a:pt x="2697480" y="1865376"/>
                                </a:lnTo>
                                <a:close/>
                              </a:path>
                              <a:path w="2941320" h="2098675">
                                <a:moveTo>
                                  <a:pt x="2941320" y="4572"/>
                                </a:moveTo>
                                <a:lnTo>
                                  <a:pt x="2766060" y="4572"/>
                                </a:lnTo>
                                <a:lnTo>
                                  <a:pt x="2766060" y="231648"/>
                                </a:lnTo>
                                <a:lnTo>
                                  <a:pt x="2941320" y="231648"/>
                                </a:lnTo>
                                <a:lnTo>
                                  <a:pt x="2941320" y="4572"/>
                                </a:lnTo>
                                <a:close/>
                              </a:path>
                            </a:pathLst>
                          </a:custGeom>
                          <a:solidFill>
                            <a:srgbClr val="FFFFFF"/>
                          </a:solidFill>
                        </wps:spPr>
                        <wps:bodyPr wrap="square" lIns="0" tIns="0" rIns="0" bIns="0" rtlCol="0">
                          <a:noAutofit/>
                        </wps:bodyPr>
                      </wps:wsp>
                      <wps:wsp>
                        <wps:cNvPr id="134" name="Graphic 134"/>
                        <wps:cNvSpPr/>
                        <wps:spPr>
                          <a:xfrm>
                            <a:off x="2770758" y="28448"/>
                            <a:ext cx="183515" cy="234315"/>
                          </a:xfrm>
                          <a:custGeom>
                            <a:avLst/>
                            <a:gdLst/>
                            <a:ahLst/>
                            <a:cxnLst/>
                            <a:rect l="l" t="t" r="r" b="b"/>
                            <a:pathLst>
                              <a:path w="183515" h="234315">
                                <a:moveTo>
                                  <a:pt x="179704" y="234314"/>
                                </a:moveTo>
                                <a:lnTo>
                                  <a:pt x="3809" y="234314"/>
                                </a:lnTo>
                                <a:lnTo>
                                  <a:pt x="2349" y="234022"/>
                                </a:lnTo>
                                <a:lnTo>
                                  <a:pt x="1117" y="233197"/>
                                </a:lnTo>
                                <a:lnTo>
                                  <a:pt x="292" y="231965"/>
                                </a:lnTo>
                                <a:lnTo>
                                  <a:pt x="0" y="230504"/>
                                </a:lnTo>
                                <a:lnTo>
                                  <a:pt x="0" y="3809"/>
                                </a:lnTo>
                                <a:lnTo>
                                  <a:pt x="292" y="2349"/>
                                </a:lnTo>
                                <a:lnTo>
                                  <a:pt x="1117" y="1117"/>
                                </a:lnTo>
                                <a:lnTo>
                                  <a:pt x="2349" y="292"/>
                                </a:lnTo>
                                <a:lnTo>
                                  <a:pt x="3809" y="0"/>
                                </a:lnTo>
                                <a:lnTo>
                                  <a:pt x="179704" y="0"/>
                                </a:lnTo>
                                <a:lnTo>
                                  <a:pt x="181165" y="292"/>
                                </a:lnTo>
                                <a:lnTo>
                                  <a:pt x="182397" y="1117"/>
                                </a:lnTo>
                                <a:lnTo>
                                  <a:pt x="183222" y="2349"/>
                                </a:lnTo>
                                <a:lnTo>
                                  <a:pt x="183514" y="3809"/>
                                </a:lnTo>
                                <a:lnTo>
                                  <a:pt x="7619" y="3809"/>
                                </a:lnTo>
                                <a:lnTo>
                                  <a:pt x="3809" y="7619"/>
                                </a:lnTo>
                                <a:lnTo>
                                  <a:pt x="7619" y="7619"/>
                                </a:lnTo>
                                <a:lnTo>
                                  <a:pt x="7619" y="226694"/>
                                </a:lnTo>
                                <a:lnTo>
                                  <a:pt x="3809" y="226694"/>
                                </a:lnTo>
                                <a:lnTo>
                                  <a:pt x="7619" y="230504"/>
                                </a:lnTo>
                                <a:lnTo>
                                  <a:pt x="183514" y="230504"/>
                                </a:lnTo>
                                <a:lnTo>
                                  <a:pt x="183222" y="231965"/>
                                </a:lnTo>
                                <a:lnTo>
                                  <a:pt x="182397" y="233197"/>
                                </a:lnTo>
                                <a:lnTo>
                                  <a:pt x="181165" y="234022"/>
                                </a:lnTo>
                                <a:lnTo>
                                  <a:pt x="179704" y="234314"/>
                                </a:lnTo>
                                <a:close/>
                              </a:path>
                              <a:path w="183515" h="234315">
                                <a:moveTo>
                                  <a:pt x="7619" y="7619"/>
                                </a:moveTo>
                                <a:lnTo>
                                  <a:pt x="3809" y="7619"/>
                                </a:lnTo>
                                <a:lnTo>
                                  <a:pt x="7619" y="3809"/>
                                </a:lnTo>
                                <a:lnTo>
                                  <a:pt x="7619" y="7619"/>
                                </a:lnTo>
                                <a:close/>
                              </a:path>
                              <a:path w="183515" h="234315">
                                <a:moveTo>
                                  <a:pt x="175894" y="7619"/>
                                </a:moveTo>
                                <a:lnTo>
                                  <a:pt x="7619" y="7619"/>
                                </a:lnTo>
                                <a:lnTo>
                                  <a:pt x="7619" y="3809"/>
                                </a:lnTo>
                                <a:lnTo>
                                  <a:pt x="175894" y="3809"/>
                                </a:lnTo>
                                <a:lnTo>
                                  <a:pt x="175894" y="7619"/>
                                </a:lnTo>
                                <a:close/>
                              </a:path>
                              <a:path w="183515" h="234315">
                                <a:moveTo>
                                  <a:pt x="175894" y="230504"/>
                                </a:moveTo>
                                <a:lnTo>
                                  <a:pt x="175894" y="3809"/>
                                </a:lnTo>
                                <a:lnTo>
                                  <a:pt x="179704" y="7619"/>
                                </a:lnTo>
                                <a:lnTo>
                                  <a:pt x="183514" y="7619"/>
                                </a:lnTo>
                                <a:lnTo>
                                  <a:pt x="183514" y="226694"/>
                                </a:lnTo>
                                <a:lnTo>
                                  <a:pt x="179704" y="226694"/>
                                </a:lnTo>
                                <a:lnTo>
                                  <a:pt x="175894" y="230504"/>
                                </a:lnTo>
                                <a:close/>
                              </a:path>
                              <a:path w="183515" h="234315">
                                <a:moveTo>
                                  <a:pt x="183514" y="7619"/>
                                </a:moveTo>
                                <a:lnTo>
                                  <a:pt x="179704" y="7619"/>
                                </a:lnTo>
                                <a:lnTo>
                                  <a:pt x="175894" y="3809"/>
                                </a:lnTo>
                                <a:lnTo>
                                  <a:pt x="183514" y="3809"/>
                                </a:lnTo>
                                <a:lnTo>
                                  <a:pt x="183514" y="7619"/>
                                </a:lnTo>
                                <a:close/>
                              </a:path>
                              <a:path w="183515" h="234315">
                                <a:moveTo>
                                  <a:pt x="7619" y="230504"/>
                                </a:moveTo>
                                <a:lnTo>
                                  <a:pt x="3809" y="226694"/>
                                </a:lnTo>
                                <a:lnTo>
                                  <a:pt x="7619" y="226694"/>
                                </a:lnTo>
                                <a:lnTo>
                                  <a:pt x="7619" y="230504"/>
                                </a:lnTo>
                                <a:close/>
                              </a:path>
                              <a:path w="183515" h="234315">
                                <a:moveTo>
                                  <a:pt x="175894" y="230504"/>
                                </a:moveTo>
                                <a:lnTo>
                                  <a:pt x="7619" y="230504"/>
                                </a:lnTo>
                                <a:lnTo>
                                  <a:pt x="7619" y="226694"/>
                                </a:lnTo>
                                <a:lnTo>
                                  <a:pt x="175894" y="226694"/>
                                </a:lnTo>
                                <a:lnTo>
                                  <a:pt x="175894" y="230504"/>
                                </a:lnTo>
                                <a:close/>
                              </a:path>
                              <a:path w="183515" h="234315">
                                <a:moveTo>
                                  <a:pt x="183514" y="230504"/>
                                </a:moveTo>
                                <a:lnTo>
                                  <a:pt x="175894" y="230504"/>
                                </a:lnTo>
                                <a:lnTo>
                                  <a:pt x="179704" y="226694"/>
                                </a:lnTo>
                                <a:lnTo>
                                  <a:pt x="183514" y="226694"/>
                                </a:lnTo>
                                <a:lnTo>
                                  <a:pt x="183514" y="230504"/>
                                </a:lnTo>
                                <a:close/>
                              </a:path>
                            </a:pathLst>
                          </a:custGeom>
                          <a:solidFill>
                            <a:srgbClr val="000000"/>
                          </a:solidFill>
                        </wps:spPr>
                        <wps:bodyPr wrap="square" lIns="0" tIns="0" rIns="0" bIns="0" rtlCol="0">
                          <a:noAutofit/>
                        </wps:bodyPr>
                      </wps:wsp>
                      <wps:wsp>
                        <wps:cNvPr id="135" name="Graphic 135"/>
                        <wps:cNvSpPr/>
                        <wps:spPr>
                          <a:xfrm>
                            <a:off x="2775204" y="1876044"/>
                            <a:ext cx="177165" cy="227329"/>
                          </a:xfrm>
                          <a:custGeom>
                            <a:avLst/>
                            <a:gdLst/>
                            <a:ahLst/>
                            <a:cxnLst/>
                            <a:rect l="l" t="t" r="r" b="b"/>
                            <a:pathLst>
                              <a:path w="177165" h="227329">
                                <a:moveTo>
                                  <a:pt x="176784" y="227075"/>
                                </a:moveTo>
                                <a:lnTo>
                                  <a:pt x="0" y="227075"/>
                                </a:lnTo>
                                <a:lnTo>
                                  <a:pt x="0" y="0"/>
                                </a:lnTo>
                                <a:lnTo>
                                  <a:pt x="176784" y="0"/>
                                </a:lnTo>
                                <a:lnTo>
                                  <a:pt x="176784" y="227075"/>
                                </a:lnTo>
                                <a:close/>
                              </a:path>
                            </a:pathLst>
                          </a:custGeom>
                          <a:solidFill>
                            <a:srgbClr val="FFFFFF"/>
                          </a:solidFill>
                        </wps:spPr>
                        <wps:bodyPr wrap="square" lIns="0" tIns="0" rIns="0" bIns="0" rtlCol="0">
                          <a:noAutofit/>
                        </wps:bodyPr>
                      </wps:wsp>
                      <wps:wsp>
                        <wps:cNvPr id="136" name="Graphic 136"/>
                        <wps:cNvSpPr/>
                        <wps:spPr>
                          <a:xfrm>
                            <a:off x="1709813" y="2310459"/>
                            <a:ext cx="3125470" cy="705485"/>
                          </a:xfrm>
                          <a:custGeom>
                            <a:avLst/>
                            <a:gdLst/>
                            <a:ahLst/>
                            <a:cxnLst/>
                            <a:rect l="l" t="t" r="r" b="b"/>
                            <a:pathLst>
                              <a:path w="3125470" h="705485">
                                <a:moveTo>
                                  <a:pt x="571360" y="705027"/>
                                </a:moveTo>
                                <a:lnTo>
                                  <a:pt x="556374" y="606996"/>
                                </a:lnTo>
                                <a:lnTo>
                                  <a:pt x="551103" y="601738"/>
                                </a:lnTo>
                                <a:lnTo>
                                  <a:pt x="549160" y="601738"/>
                                </a:lnTo>
                                <a:lnTo>
                                  <a:pt x="543852" y="608977"/>
                                </a:lnTo>
                                <a:lnTo>
                                  <a:pt x="553605" y="672973"/>
                                </a:lnTo>
                                <a:lnTo>
                                  <a:pt x="9880" y="0"/>
                                </a:lnTo>
                                <a:lnTo>
                                  <a:pt x="0" y="7975"/>
                                </a:lnTo>
                                <a:lnTo>
                                  <a:pt x="543725" y="680948"/>
                                </a:lnTo>
                                <a:lnTo>
                                  <a:pt x="483235" y="657948"/>
                                </a:lnTo>
                                <a:lnTo>
                                  <a:pt x="481291" y="657542"/>
                                </a:lnTo>
                                <a:lnTo>
                                  <a:pt x="479310" y="657758"/>
                                </a:lnTo>
                                <a:lnTo>
                                  <a:pt x="477494" y="658571"/>
                                </a:lnTo>
                                <a:lnTo>
                                  <a:pt x="476021" y="659904"/>
                                </a:lnTo>
                                <a:lnTo>
                                  <a:pt x="475043" y="661631"/>
                                </a:lnTo>
                                <a:lnTo>
                                  <a:pt x="474637" y="663575"/>
                                </a:lnTo>
                                <a:lnTo>
                                  <a:pt x="474853" y="665556"/>
                                </a:lnTo>
                                <a:lnTo>
                                  <a:pt x="475665" y="667372"/>
                                </a:lnTo>
                                <a:lnTo>
                                  <a:pt x="476999" y="668832"/>
                                </a:lnTo>
                                <a:lnTo>
                                  <a:pt x="478726" y="669823"/>
                                </a:lnTo>
                                <a:lnTo>
                                  <a:pt x="571360" y="705027"/>
                                </a:lnTo>
                                <a:close/>
                              </a:path>
                              <a:path w="3125470" h="705485">
                                <a:moveTo>
                                  <a:pt x="3125228" y="202184"/>
                                </a:moveTo>
                                <a:lnTo>
                                  <a:pt x="3117812" y="191871"/>
                                </a:lnTo>
                                <a:lnTo>
                                  <a:pt x="2562275" y="591197"/>
                                </a:lnTo>
                                <a:lnTo>
                                  <a:pt x="2588653" y="532066"/>
                                </a:lnTo>
                                <a:lnTo>
                                  <a:pt x="2589161" y="530136"/>
                                </a:lnTo>
                                <a:lnTo>
                                  <a:pt x="2589060" y="528154"/>
                                </a:lnTo>
                                <a:lnTo>
                                  <a:pt x="2588349" y="526300"/>
                                </a:lnTo>
                                <a:lnTo>
                                  <a:pt x="2587104" y="524764"/>
                                </a:lnTo>
                                <a:lnTo>
                                  <a:pt x="2585440" y="523671"/>
                                </a:lnTo>
                                <a:lnTo>
                                  <a:pt x="2583523" y="523163"/>
                                </a:lnTo>
                                <a:lnTo>
                                  <a:pt x="2581783" y="523163"/>
                                </a:lnTo>
                                <a:lnTo>
                                  <a:pt x="2579674" y="523976"/>
                                </a:lnTo>
                                <a:lnTo>
                                  <a:pt x="2578138" y="525221"/>
                                </a:lnTo>
                                <a:lnTo>
                                  <a:pt x="2577046" y="526884"/>
                                </a:lnTo>
                                <a:lnTo>
                                  <a:pt x="2536685" y="617397"/>
                                </a:lnTo>
                                <a:lnTo>
                                  <a:pt x="2559710" y="615200"/>
                                </a:lnTo>
                                <a:lnTo>
                                  <a:pt x="2635339" y="607987"/>
                                </a:lnTo>
                                <a:lnTo>
                                  <a:pt x="2641054" y="601052"/>
                                </a:lnTo>
                                <a:lnTo>
                                  <a:pt x="2640558" y="599135"/>
                                </a:lnTo>
                                <a:lnTo>
                                  <a:pt x="2639491" y="597458"/>
                                </a:lnTo>
                                <a:lnTo>
                                  <a:pt x="2637967" y="596188"/>
                                </a:lnTo>
                                <a:lnTo>
                                  <a:pt x="2636113" y="595464"/>
                                </a:lnTo>
                                <a:lnTo>
                                  <a:pt x="2634132" y="595337"/>
                                </a:lnTo>
                                <a:lnTo>
                                  <a:pt x="2569705" y="601497"/>
                                </a:lnTo>
                                <a:lnTo>
                                  <a:pt x="3125228" y="202184"/>
                                </a:lnTo>
                                <a:close/>
                              </a:path>
                            </a:pathLst>
                          </a:custGeom>
                          <a:solidFill>
                            <a:srgbClr val="FFFF00"/>
                          </a:solidFill>
                        </wps:spPr>
                        <wps:bodyPr wrap="square" lIns="0" tIns="0" rIns="0" bIns="0" rtlCol="0">
                          <a:noAutofit/>
                        </wps:bodyPr>
                      </wps:wsp>
                      <wps:wsp>
                        <wps:cNvPr id="137" name="Textbox 137"/>
                        <wps:cNvSpPr txBox="1"/>
                        <wps:spPr>
                          <a:xfrm>
                            <a:off x="103631" y="83101"/>
                            <a:ext cx="69215" cy="140335"/>
                          </a:xfrm>
                          <a:prstGeom prst="rect">
                            <a:avLst/>
                          </a:prstGeom>
                        </wps:spPr>
                        <wps:txbx>
                          <w:txbxContent>
                            <w:p w14:paraId="03A95339">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138" name="Textbox 138"/>
                        <wps:cNvSpPr txBox="1"/>
                        <wps:spPr>
                          <a:xfrm>
                            <a:off x="2869692" y="87673"/>
                            <a:ext cx="76200" cy="140335"/>
                          </a:xfrm>
                          <a:prstGeom prst="rect">
                            <a:avLst/>
                          </a:prstGeom>
                        </wps:spPr>
                        <wps:txbx>
                          <w:txbxContent>
                            <w:p w14:paraId="3252281C">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139" name="Textbox 139"/>
                        <wps:cNvSpPr txBox="1"/>
                        <wps:spPr>
                          <a:xfrm>
                            <a:off x="1650492" y="788639"/>
                            <a:ext cx="466725" cy="147320"/>
                          </a:xfrm>
                          <a:prstGeom prst="rect">
                            <a:avLst/>
                          </a:prstGeom>
                        </wps:spPr>
                        <wps:txbx>
                          <w:txbxContent>
                            <w:p w14:paraId="1E7A600A">
                              <w:pPr>
                                <w:spacing w:before="1" w:line="230" w:lineRule="exact"/>
                                <w:ind w:left="0" w:right="0" w:firstLine="0"/>
                                <w:jc w:val="left"/>
                                <w:rPr>
                                  <w:rFonts w:ascii="Trebuchet MS"/>
                                  <w:sz w:val="20"/>
                                </w:rPr>
                              </w:pPr>
                              <w:r>
                                <w:rPr>
                                  <w:rFonts w:ascii="Trebuchet MS"/>
                                  <w:color w:val="FFFF00"/>
                                  <w:spacing w:val="-2"/>
                                  <w:w w:val="105"/>
                                  <w:sz w:val="20"/>
                                </w:rPr>
                                <w:t>Opaque</w:t>
                              </w:r>
                            </w:p>
                          </w:txbxContent>
                        </wps:txbx>
                        <wps:bodyPr wrap="square" lIns="0" tIns="0" rIns="0" bIns="0" rtlCol="0">
                          <a:noAutofit/>
                        </wps:bodyPr>
                      </wps:wsp>
                      <wps:wsp>
                        <wps:cNvPr id="140" name="Textbox 140"/>
                        <wps:cNvSpPr txBox="1"/>
                        <wps:spPr>
                          <a:xfrm>
                            <a:off x="4195571" y="854171"/>
                            <a:ext cx="603885" cy="401955"/>
                          </a:xfrm>
                          <a:prstGeom prst="rect">
                            <a:avLst/>
                          </a:prstGeom>
                        </wps:spPr>
                        <wps:txbx>
                          <w:txbxContent>
                            <w:p w14:paraId="52B073EA">
                              <w:pPr>
                                <w:spacing w:before="1"/>
                                <w:ind w:left="215" w:right="0" w:firstLine="0"/>
                                <w:jc w:val="left"/>
                                <w:rPr>
                                  <w:rFonts w:ascii="Trebuchet MS"/>
                                  <w:sz w:val="20"/>
                                </w:rPr>
                              </w:pPr>
                              <w:r>
                                <w:rPr>
                                  <w:rFonts w:ascii="Trebuchet MS"/>
                                  <w:color w:val="FFFF00"/>
                                  <w:spacing w:val="-2"/>
                                  <w:w w:val="105"/>
                                  <w:sz w:val="20"/>
                                </w:rPr>
                                <w:t>Opaque</w:t>
                              </w:r>
                            </w:p>
                            <w:p w14:paraId="38D0F2B5">
                              <w:pPr>
                                <w:spacing w:before="169"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41" name="Textbox 141"/>
                        <wps:cNvSpPr txBox="1"/>
                        <wps:spPr>
                          <a:xfrm>
                            <a:off x="1371600" y="1241254"/>
                            <a:ext cx="598170" cy="147320"/>
                          </a:xfrm>
                          <a:prstGeom prst="rect">
                            <a:avLst/>
                          </a:prstGeom>
                        </wps:spPr>
                        <wps:txbx>
                          <w:txbxContent>
                            <w:p w14:paraId="1E85AAE2">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42" name="Textbox 142"/>
                        <wps:cNvSpPr txBox="1"/>
                        <wps:spPr>
                          <a:xfrm>
                            <a:off x="3653028" y="1477487"/>
                            <a:ext cx="391160" cy="147320"/>
                          </a:xfrm>
                          <a:prstGeom prst="rect">
                            <a:avLst/>
                          </a:prstGeom>
                        </wps:spPr>
                        <wps:txbx>
                          <w:txbxContent>
                            <w:p w14:paraId="25B8E93F">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43" name="Textbox 143"/>
                        <wps:cNvSpPr txBox="1"/>
                        <wps:spPr>
                          <a:xfrm>
                            <a:off x="1170432" y="1639031"/>
                            <a:ext cx="391160" cy="147320"/>
                          </a:xfrm>
                          <a:prstGeom prst="rect">
                            <a:avLst/>
                          </a:prstGeom>
                        </wps:spPr>
                        <wps:txbx>
                          <w:txbxContent>
                            <w:p w14:paraId="7654BEA6">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44" name="Textbox 144"/>
                        <wps:cNvSpPr txBox="1"/>
                        <wps:spPr>
                          <a:xfrm>
                            <a:off x="115823" y="1953036"/>
                            <a:ext cx="69215" cy="140335"/>
                          </a:xfrm>
                          <a:prstGeom prst="rect">
                            <a:avLst/>
                          </a:prstGeom>
                        </wps:spPr>
                        <wps:txbx>
                          <w:txbxContent>
                            <w:p w14:paraId="3AE4FE03">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145" name="Textbox 145"/>
                        <wps:cNvSpPr txBox="1"/>
                        <wps:spPr>
                          <a:xfrm>
                            <a:off x="2388107" y="1946953"/>
                            <a:ext cx="231140" cy="140335"/>
                          </a:xfrm>
                          <a:prstGeom prst="rect">
                            <a:avLst/>
                          </a:prstGeom>
                        </wps:spPr>
                        <wps:txbx>
                          <w:txbxContent>
                            <w:p w14:paraId="6A56E524">
                              <w:pPr>
                                <w:spacing w:before="0" w:line="220" w:lineRule="exact"/>
                                <w:ind w:left="0" w:right="0" w:firstLine="0"/>
                                <w:jc w:val="left"/>
                                <w:rPr>
                                  <w:sz w:val="20"/>
                                </w:rPr>
                              </w:pPr>
                              <w:r>
                                <w:rPr>
                                  <w:spacing w:val="-5"/>
                                  <w:sz w:val="20"/>
                                </w:rPr>
                                <w:t>PPL</w:t>
                              </w:r>
                            </w:p>
                          </w:txbxContent>
                        </wps:txbx>
                        <wps:bodyPr wrap="square" lIns="0" tIns="0" rIns="0" bIns="0" rtlCol="0">
                          <a:noAutofit/>
                        </wps:bodyPr>
                      </wps:wsp>
                      <wps:wsp>
                        <wps:cNvPr id="146" name="Textbox 146"/>
                        <wps:cNvSpPr txBox="1"/>
                        <wps:spPr>
                          <a:xfrm>
                            <a:off x="2869692" y="1930176"/>
                            <a:ext cx="76200" cy="140335"/>
                          </a:xfrm>
                          <a:prstGeom prst="rect">
                            <a:avLst/>
                          </a:prstGeom>
                        </wps:spPr>
                        <wps:txbx>
                          <w:txbxContent>
                            <w:p w14:paraId="22ABDE6B">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147" name="Textbox 147"/>
                        <wps:cNvSpPr txBox="1"/>
                        <wps:spPr>
                          <a:xfrm>
                            <a:off x="1235963" y="2189182"/>
                            <a:ext cx="501650" cy="147320"/>
                          </a:xfrm>
                          <a:prstGeom prst="rect">
                            <a:avLst/>
                          </a:prstGeom>
                        </wps:spPr>
                        <wps:txbx>
                          <w:txbxContent>
                            <w:p w14:paraId="4E6EBCFC">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148" name="Textbox 148"/>
                        <wps:cNvSpPr txBox="1"/>
                        <wps:spPr>
                          <a:xfrm>
                            <a:off x="4619244" y="2332451"/>
                            <a:ext cx="501650" cy="147320"/>
                          </a:xfrm>
                          <a:prstGeom prst="rect">
                            <a:avLst/>
                          </a:prstGeom>
                        </wps:spPr>
                        <wps:txbx>
                          <w:txbxContent>
                            <w:p w14:paraId="50D26814">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149" name="Textbox 149"/>
                        <wps:cNvSpPr txBox="1"/>
                        <wps:spPr>
                          <a:xfrm>
                            <a:off x="4885944" y="2887187"/>
                            <a:ext cx="398780" cy="147320"/>
                          </a:xfrm>
                          <a:prstGeom prst="rect">
                            <a:avLst/>
                          </a:prstGeom>
                        </wps:spPr>
                        <wps:txbx>
                          <w:txbxContent>
                            <w:p w14:paraId="53FB9587">
                              <w:pPr>
                                <w:spacing w:before="1" w:line="230" w:lineRule="exact"/>
                                <w:ind w:left="0" w:right="0" w:firstLine="0"/>
                                <w:jc w:val="left"/>
                                <w:rPr>
                                  <w:rFonts w:ascii="Trebuchet MS"/>
                                  <w:sz w:val="20"/>
                                </w:rPr>
                              </w:pPr>
                              <w:r>
                                <w:rPr>
                                  <w:rFonts w:ascii="Trebuchet MS"/>
                                  <w:color w:val="FFFF00"/>
                                  <w:spacing w:val="-2"/>
                                  <w:sz w:val="20"/>
                                </w:rPr>
                                <w:t>Garnet</w:t>
                              </w:r>
                            </w:p>
                          </w:txbxContent>
                        </wps:txbx>
                        <wps:bodyPr wrap="square" lIns="0" tIns="0" rIns="0" bIns="0" rtlCol="0">
                          <a:noAutofit/>
                        </wps:bodyPr>
                      </wps:wsp>
                      <wps:wsp>
                        <wps:cNvPr id="150" name="Textbox 150"/>
                        <wps:cNvSpPr txBox="1"/>
                        <wps:spPr>
                          <a:xfrm>
                            <a:off x="5038344" y="1869948"/>
                            <a:ext cx="416559" cy="226060"/>
                          </a:xfrm>
                          <a:prstGeom prst="rect">
                            <a:avLst/>
                          </a:prstGeom>
                          <a:solidFill>
                            <a:srgbClr val="FFFFFF"/>
                          </a:solidFill>
                        </wps:spPr>
                        <wps:txbx>
                          <w:txbxContent>
                            <w:p w14:paraId="5BEECCA9">
                              <w:pPr>
                                <w:spacing w:before="76"/>
                                <w:ind w:left="153" w:right="0" w:firstLine="0"/>
                                <w:jc w:val="left"/>
                                <w:rPr>
                                  <w:color w:val="000000"/>
                                  <w:sz w:val="20"/>
                                </w:rPr>
                              </w:pPr>
                              <w:r>
                                <w:rPr>
                                  <w:color w:val="000000"/>
                                  <w:spacing w:val="-5"/>
                                  <w:sz w:val="20"/>
                                </w:rPr>
                                <w:t>PPL</w:t>
                              </w:r>
                            </w:p>
                          </w:txbxContent>
                        </wps:txbx>
                        <wps:bodyPr wrap="square" lIns="0" tIns="0" rIns="0" bIns="0" rtlCol="0">
                          <a:noAutofit/>
                        </wps:bodyPr>
                      </wps:wsp>
                      <wps:wsp>
                        <wps:cNvPr id="151" name="Textbox 151"/>
                        <wps:cNvSpPr txBox="1"/>
                        <wps:spPr>
                          <a:xfrm>
                            <a:off x="4988052" y="10667"/>
                            <a:ext cx="466725" cy="227329"/>
                          </a:xfrm>
                          <a:prstGeom prst="rect">
                            <a:avLst/>
                          </a:prstGeom>
                          <a:solidFill>
                            <a:srgbClr val="FFFFFF"/>
                          </a:solidFill>
                        </wps:spPr>
                        <wps:txbx>
                          <w:txbxContent>
                            <w:p w14:paraId="364D09FB">
                              <w:pPr>
                                <w:spacing w:before="78"/>
                                <w:ind w:left="177" w:right="0" w:firstLine="0"/>
                                <w:jc w:val="left"/>
                                <w:rPr>
                                  <w:color w:val="000000"/>
                                  <w:sz w:val="20"/>
                                </w:rPr>
                              </w:pPr>
                              <w:r>
                                <w:rPr>
                                  <w:color w:val="000000"/>
                                  <w:spacing w:val="-5"/>
                                  <w:sz w:val="20"/>
                                </w:rPr>
                                <w:t>XPL</w:t>
                              </w:r>
                            </w:p>
                          </w:txbxContent>
                        </wps:txbx>
                        <wps:bodyPr wrap="square" lIns="0" tIns="0" rIns="0" bIns="0" rtlCol="0">
                          <a:noAutofit/>
                        </wps:bodyPr>
                      </wps:wsp>
                      <wps:wsp>
                        <wps:cNvPr id="152" name="Textbox 152"/>
                        <wps:cNvSpPr txBox="1"/>
                        <wps:spPr>
                          <a:xfrm>
                            <a:off x="2299716" y="27432"/>
                            <a:ext cx="416559" cy="227329"/>
                          </a:xfrm>
                          <a:prstGeom prst="rect">
                            <a:avLst/>
                          </a:prstGeom>
                          <a:solidFill>
                            <a:srgbClr val="FFFFFF"/>
                          </a:solidFill>
                        </wps:spPr>
                        <wps:txbx>
                          <w:txbxContent>
                            <w:p w14:paraId="1B0B832C">
                              <w:pPr>
                                <w:spacing w:before="76"/>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91.65pt;margin-top:3.9pt;height:291.85pt;width:431.9pt;mso-position-horizontal-relative:page;mso-wrap-distance-bottom:0pt;mso-wrap-distance-top:0pt;z-index:-251635712;mso-width-relative:page;mso-height-relative:page;" coordsize="5485130,3706495" o:gfxdata="UEsDBAoAAAAAAIdO4kAAAAAAAAAAAAAAAAAEAAAAZHJzL1BLAwQUAAAACACHTuJAiOBZrdkAAAAK&#10;AQAADwAAAGRycy9kb3ducmV2LnhtbE2PQUvDQBSE74L/YXmCN7u7xtgasylS1FMRbAXx9pq8JqHZ&#10;tyG7Tdp/7/akx2GGmW/y5cl2YqTBt44N6JkCQVy6quXawNf27W4BwgfkCjvHZOBMHpbF9VWOWeUm&#10;/qRxE2oRS9hnaKAJoc+k9GVDFv3M9cTR27vBYohyqGU14BTLbSfvlXqUFluOCw32tGqoPGyO1sD7&#10;hNNLol/H9WG/Ov9s04/vtSZjbm+0egYR6BT+wnDBj+hQRKadO3LlRRf1Ikli1MA8Prj46mGuQewM&#10;pE86BVnk8v+F4hdQSwMEFAAAAAgAh07iQO74csZfEwAAlW4AAA4AAABkcnMvZTJvRG9jLnhtbO2d&#10;624jN5aA/y8w7yD4/8RVZF2NdAY7k+0gwGI32Mk+gCzLF8C2NJK67bz9foeHrCpLLrKkuBudjRtI&#10;SraPqMNzv5H6/m/PD/ezz8vN9m71+OEs/y47my0fF6uru8ebD2f/++vHvzZns+1u/ng1v189Lj+c&#10;/bbcnv3th7/82/dP64ulWd2u7q+WmxmLPG4vntYfzm53u/XF+fl2cbt8mG+/W62Xj/zxerV5mO/4&#10;cXNzfrWZP7H6w/25ybLq/Gm1uVpvVovldstvf9Q/nvkVN1MWXF1f3y2WP64Wnx6WjztddbO8n+/Y&#10;0vb2br09+8Fhe329XOz++/p6u9zN7j+csdOd+z8fwutL+f/5D9/PL2428/Xt3cKjMJ+Cwt6eHuZ3&#10;j3xot9SP89189mlzd7DUw91is9qurnffLVYP57oRRxF2kWd7tPlps/q0dnu5uXi6WXdEh1F7VD95&#10;2cV/ff5lM7u7QhJMdTZ7nD/Acve5M/kF5Hla31wA9dNm/c/1Lxv/ixv9SXb8fL15kCd7mT07wv7W&#10;EXb5vJst+GVZNGVuofmCv9k6q4q2VNIvbuHPwfsWt/+ReOd5+OBzwa9DZ323uOA/TyleHVAqLZ+8&#10;a/dps4Tustrj51/uFr9s9IchtepArZ8f5jdLqFXLjuQtAiXv4cfzgyUu7+/WH+/u74Vk8vpt5X62&#10;uVg+XC5h5+bnqxx6o8k7OLre3D3ulOLb3Wa5W9zK51+Dx/+gIoLo/KL7g0O6x1O2sIX1o8w2ubWe&#10;nYHhprZ5lmFJhOF5k5vMOmHq2Da/WG+2u5+Wq4eZvABf8IDk84v55//ceowCiKejIuGwAyelNS++&#10;BrPZiapGYHbzrTHbfHFmm7qs2hwjcajfpjZ1W7Ydu9uqdALxR2U3O3nJ7vZbY7f94uxu86JwvM6b&#10;Bg13FJhfDBS8yEqEQRXcFEbt3x+U4+KbXnCcX3xj1hxmfGFrbuqqKLHkouB5U2VNVqjL6Jmel3XV&#10;W/Umt7lAvCnTn9bEldvgF/npwIUfFez883a+Fl8uyw7cN4h3wY4Gf34vHq6LdbZjvq8qCwuBhFhF&#10;hS44998riK2KvDYQUxTE5EXTFE6kBrRafFIPOPR6RJBX6v/whLfh1eL5MbwUPynB7L0LZndnM4LZ&#10;jQtmL5VZ6/lO3ieLysvZExFXwOW2R0X+/rD6vPx15SB3EoMVRZ6VsFf4b0xR1sZztwe8fxy+weZW&#10;bADwTVUbjenYYAAKz7VbvS3aQoWrqduiCmsHoPD0wHWOC3Erp4HzzBRW8W5qXjpbNYpHnuVNi7sU&#10;rOusNEGEAwLhqYgQxtS1srmpmqaxniQBKjw92m3e4jyUIFXl9GcUkba21uNRVW0bxCOsGJ4ej8ZY&#10;Qk5ZucybMk49rJkAFo2t4qvanA92wC0WvIpvzpqy1JVbaJzFUbC2LRRfuG5NnBJIUYdGZWClGpVA&#10;gfBUStiyqNFeNihSlAKu60ZpDHDZxHlt4YiK0YSVi7zM8MIOjeQGC9M0gRpJ0hW2rlWrYEqeIF2h&#10;btihkYnOxEjHypLlCbBtRFJjwMZmYr8AbjD6TZyDhTV1plzJjS1yeB9be9TSBFYv7lfbpa4gVuwU&#10;a1ZCxVaJnjd1XbchAxmzZmWdWS8suL+6sHF1MFkTpBYumUZDhlFtN7YsJUSGniar0I64ZhpUt1X5&#10;AtxkJq5uAu69EeC8jEs6yNhMmWsw+TkWLsYuOJrVAZmyqpCLOLjBk/itsusUIUGlR6ZoU3JpmhoT&#10;r4QsJ4BXlXdSbBWhSGzVlFmr9h5wZDqhJKbIsIQeGaQmztW8wRB4yryICYLch6eaOliJmurqeVHV&#10;GmSMi1iTIzQBHO1NbBU6ep8iKTwfFucq4h7YRLCECifASzyVR8a0xJYJcDEhARzXlZD3xhSNmjKU&#10;r65xpFGJbBAxz1XASzQrCg4dO2TSlBm1NIGbb2DNqrptch/j2KYggNENjBkzMcc+WS+ov+RxjbUI&#10;gudt0VqxgjHyUO5pWVCEfgp0keetYg7LeGt87SKriG7c2k2REjKijNIqX5GYBoccx1urFIJ3k5cJ&#10;l2bFAgdMshaDFlvbSAij8kugUXehcxCB8PSKbfGpageIYUA8vnadFd51lGWVJ2JQU6Odujbmrkk5&#10;Dko3meKNezLk/NFd1kXB1oQ7ZUW4EY/UTF0YSbSmQpNSdWuXRBNxTFAClaopmDSZRLcOkwm7xI76&#10;4HUKBRtTUt3UtassRUHE1OtlWeJV43ppejNXkqmknFGV103Qy5C+j3qLqsalKHcwt1kVj9jG7E+Q&#10;6zcwcW3V2lpZausKs+4FYMzEIa+VD5TJ6LQEPb5bY02ltLE5CWNUuAhwCjgjLJ0AbOGiok0wUMfN&#10;W0VQzcZkZWNyyB+T8cq0g1jExI1bhVvzsULeSmUivnIZrCyhbiJyLTFoRB6OGr3jCYwPTzVsJXGw&#10;UeMTt2korcRWsmhLRhTfG8Ck6gqM1sSZV2JQEWa3ctUmwo6S0k1Ao26QvhjVysrWrWpMOwG4EjFz&#10;aGCE45wuKwIUlaEpK7cUA6ZusKb54qmRJl1tMtIkZUoqYqM8hJoqcI5jjZOOlQsFbtomUaEpaRb6&#10;UpGh1BEX5VbIrEyxDf4ubsbGbEyQ4jcwYwbtM6GMRo287WLTMUNmSslMlDpEEX3zJGAVnj54IHLJ&#10;PX3qnJQirg/gQtSl1mwSOE0eXwYh7qhT2RihYAiT6ozsJi7oIEOYpBEbESrFuqjYAI6wqJmoMzKt&#10;uCzIVqnFOJmEkJZyVUyfSfXI8lU5qkZqLXHwgrphpmYIfUWi4+Bwlc06ZMg6KVWlwPPa19eoXJhE&#10;gRSZIQdT3ClugH5q9aL1joeSWEnoFKeMId1UrZoGXmGT/FabNpUa4iUoQAXwNDJ4WF9rm7RVPFAT&#10;Vp9ASEt2GghZFElCkg96XSXKLxOJFaGhaX3NrSbFSmQ/rGeMr7rVqFUqmGxN3oayW0adA0sfZeuo&#10;aQoW5g3snyUMKT13aRjTBfE4jZk/spW28ZEoiWiTcCU2r23haWSLiuJYdM+A47d9MDcFvCHXU+kh&#10;u8wSrsrmJJ0+IyKHJtFOIdNKWUY8LFk0BfoUeE3g7cELkwhmZKvk+h6cTDtuoCy+vs5V8tlHkWgq&#10;oISSJ+jqedEmWws0WjzuBfqYai7kROXShoUy0oZKROiE5fScFXepLyQcA+AFQH51YtS4+QOcwoKa&#10;vyKfAu7MjOIOKVNCgM/2IjZt9ZaQyeM+YasU86RJO5WQYnA8IYmyk4QE2me7VGrqRMPBijmjruiQ&#10;SQcTWAK6KkFXbcoWY2kIf7yXok+XaDqMGqa3NH60Wgsf/KFQsDdl/HDjGChHIUQukcXiTKh3KYFy&#10;SvIpLcGzUX93i08BZz1RDeEWfU9meuLWCXCcm6JOqzEh9ZaCpI/8sDuJaIiNMlDk80PajvHoxnlw&#10;H/e1GNWE3UP5yOQc3nSFulJqEIPw1GibYCKjxq/QNGJSawPv8c4JcBOJraUq0fqgL8cWJ1JbwAvr&#10;gz68IFWqOINcE0mJyNrY7xR42figbxo4FWllP+CEz4nVybSDcE1BBoPtg75JW6V94IO+SYSksuyD&#10;PmmBJwlJJdoraY5DTkUoxG1unFb0qKqSMYSBrT6gyTGSKRNcWbGTTiAp4LWJjFeGP161SEHMD0I+&#10;amjdEAmvh2Mq29X93VUYX91ubi7/cb+ZfZ4zj/KRf51uDMCYzw0jNPLqcnX1GwPHT0xcfzjb/uvT&#10;nEHb2f3Pj0z5oGK78GITXlyGF5vd/T9WbohbesGPq3//tFtd37lB0X5dRpHkB8aHvuZ0qBiel8Nj&#10;zujL3Oy3MgqMC/jCw2NMhEgM6aQSt2dLDAmpSD8QZahNi692A4O0HAivNFUJA+Rh2vf0gWDP+25O&#10;/guNjhGKKbt/8ucGaJ7KXuTjYXh6dKwbraRBohN0AzKRPLsKqpsbk8SoaxEEQg0VMkxLf5G5MRNw&#10;kbkxj4qwtE/k1EUSwBjfzQresQcJZkZB1Y8GqPC38BzCMFCaUV6MpbODzz0Oev/zD0xgPzs3mQZN&#10;Q4/biT/TJlRmUoEfqaKPnV7CB1qEpydxBy2MIHGME6ZH5kjw13F5A/oYZnFC9kj4VUrpWHk7Jiq0&#10;RXPmpjxJh+8IpAlPJdEQnl1TPYkTaYjRsfAvdxDweAsyBZWT7C09gMnILgUQnzX34AGh8PQEGgCT&#10;dVQJIeokH1SOBB9gHlA4oM3JUcbHj15wvoUo4yu5HPzqvstxof9kl8OITN+lZK7CqUbvdZgpkEqm&#10;DiuTY3RVza/ucwIm4nIUkdc9TktvQoMNgQp50JgtsRT1DqGDbIanVxNbdLCpsTvqD5pHGmJyxj9i&#10;3iqkyugSLZ4oqCo0A5ipxFcB3e6mfTRbiwF2+3EvYpAwx1MplT8H0u873ZdUp1QYOJoAbJhr0pKG&#10;UDSGI9kpI73qQIRRcVhLqSrISIJKoi2+iCu7i61bk6G5VZNM6mTUvWXSmtMhaYlXjDXGVu0+fwJs&#10;t6sJMuo0OuhqUqKB7vmQVJQBhydoILXCTnSYaE30TQcS6SzRPvUOPFofNE4zYh0RB2xMGrABbFCg&#10;8FTz1a2aFLgO8pU1f/fmpBXh52gHy49tL4bKqdsbYJAkxQB2gG345LckxguFGSPHAJ0JqHeG8xXU&#10;wxZUNgaqeAzsBIMwVJa0qRns7wU9Ara/n+C9hR5sdJzcR5Cwl+s0a3osjoEdYPxmBHFrSl3/Bb3H&#10;COKwddBpXvYrHwP7Wmjz+7ne82bSNnvUX0Mn0H7PrE5Shs72HQn9Gh6/nyy9GE4iS0o7XxLmSM0f&#10;4JKWl4G9eoF5wOCANCcllcwV8c/HRn+ipJIgej+pdGnJMUklM04a2lE4CrPPg7Syrl3A5WqZ3Alh&#10;Qqz89dNKj4mklYrI62llxYyDJgFSfgxZ2pid9HnaEDSIZniq9VDAIGPhb+HpnTOjHv7DJwO6smfA&#10;Miz3NlohDZ0/Y6mFGu6+VrhK5WStoO3LUR2d1yDXd0c3yLt6rWAogvFyRELUgpkwLsfxxuerq0WH&#10;CnrhMXlNL2jmyEliiQiAkqNRmkiO6QXDrNa3+ilP0l6NJp6M+0qfXFbnTIkcwY2lqZz443TWdGiG&#10;gjWtZ4Zc5vyiazPa4sdP5Dw7Rx5j0G04yhdXV083JjGiq3GdgLsvQKhAUSFRnGXIgTOcSoWSE/Jx&#10;mskJMD+4ztmk1AA9M7+IbVibmCqKd8Fsq0/0OGDt23744WCNwlONXIGX8NPaFfMdibkODmFkTAg7&#10;yaiYSg4tw7BmeIa1izDWUTHxl6B3QTuiDGszJBOXUTBhvNJjUsvEX0wy2KWcYlW8mWBOQTN2pa0j&#10;ijQy2h9be0wXAy0OrH9flpio7QJGM8Whz8Fj6eoqQmPqzrhcHeYOc4YntfU7KgOMz+K3lJhMjyfr&#10;psyA0/1x6DBNy5hrlD4yYS4Ha4T4HHLGcCXBQweFseQ8dWZWBtJ95ZOmp+3ixkD+8FSRBJkaD6DI&#10;GMQikDKAhWcHXnKg34NbmcCOiQKrW8bAAzgKkgKHT0eAMxzlrTifIt3NODLIgJ/vKUWAUrjTkfAn&#10;QiBk6n4BGTqs/Nk2TrlJWTeOTNlCeEeZKidIjZtoGMkhda+wHOFKjNQwh8uEqnIVj8UdInFk5HoY&#10;PxOIzUvN+IEMV6V4AaZpmrC/gAufVAg4DMMQVJQyFYN6PjopW452JSSy4jIHP1kHuJwXj67OcRci&#10;BKV7xpBwHHzU0gS1ODBmJyV4Esh2EvAnSvAQCg1lf+UGp8vV8yxX9g1C2dnu+e+rZ8bUhK3y+5Gb&#10;/gjQxP2KUW3c9BngfUTLDGXoHuZF5m8DhFUhnj1utKdHQ17tni+fPW5fb3hMPvgrXEKFj91nkNNe&#10;+Xg/STSVQYbbGWSU1XGITNK5gp5DHChCA3T46p1Dh1etjl0Thk/Y55CrYZzAISohmRyfFQ4xCoeV&#10;F53rWVRU5ByYTjcgV1AsCT7rXYv0quARHkm8tMcjvVvnBB4xc8xRZ2/nSkaEnV3secQsbyNRiPBI&#10;Dg53xx/eeRTnESTd51Hnco60dDgxCgAa23EISIopLxWJ84TUYN4VafRe6TFFwjbtM8lFticokiVj&#10;4zCJM3YMQ5Jru0iw1yRL4idlnHdrx3Xor13+PcYk8rd9JjlffwKTSNspr6hHInnkuMWeuXtnUuKG&#10;9jEmkRvuM8kZqZOYVIbbHuRcrb9Iu1ek99jbfRvA0cYOL77PIlegPYFFXELZcLxOjR1XR8Kmlx6J&#10;NgB5UTB27wnSwTcdjOlR14zpMlhKRj4bPDJsGCZIckFOrvWsXpHeU6TTFOmwyqDncE9QJK4O5U4n&#10;rVBSd6aU7OKPnkfcCkYWFRTpPUearEiHlQZtGZ3AJDlzKBdTSB7L0CX3RO9FDe9MOjFqOCw26Lj2&#10;KUwiTW0Dk7h7mKbMS5dkKXLLZQ7v8fdx8bdYn724gV+d5pK4QJpmkmoSJ4pa38btzV2BtZOLH4VJ&#10;TJJJn4pPOrWwyle8RI/vTpj2+H9cjJXrPvYZe2qJgpspuc/NJ1Y0LPd0b1jp89NI72z9Ql/0IFzY&#10;Z+upRQ1uu6CrqJ16Obq7F5y81NZXpt2OaoP8UbXVfSEX31bm7JT/ZjX5OrThz+6cfv9tcj/8H1BL&#10;AwQKAAAAAACHTuJAAAAAAAAAAAAAAAAACgAAAGRycy9tZWRpYS9QSwMEFAAAAAgAh07iQFgeBWQK&#10;kwEA+5IBABUAAABkcnMvbWVkaWEvaW1hZ2UxLmpwZWcA//8AAP/Y/+AAEEpGSUYAAQEBAGAAYAAA&#10;/9sAQwADAgIDAgIDAwMDBAMDBAUIBQUEBAUKBwcGCAwKDAwLCgsLDQ4SEA0OEQ4LCxAWEBETFBUV&#10;FQwPFxgWFBgSFBUU/9sAQwEDBAQFBAUJBQUJFA0LDRQUFBQUFBQUFBQUFBQUFBQUFBQUFBQUFBQU&#10;FBQUFBQUFBQUFBQUFBQUFBQUFBQUFBQU/8AAEQgBtAK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4vLD96+1mrl9S8YQeHrqLT51geaX/lr&#10;uben/AK8i+NP7WOkeA7j7Ci77t/40l+Ra+T/ABz+1bqPiSV20+L+zZUb5Zd2/dXsU8JXq+9GJzR/&#10;vH2r8QvENtbWf2mW5b5IHl/0f78Sf7aV4Zpv7S1nqqW9j9ukvJU+8lfLHib4zeLvFVnDa3msTTJE&#10;uz5flZq3/hX8NNXvHTWpV2WjfxvXRUwsMLTlKvL3jaMf5Y8x9Aar8SJ7zS73Q55fOtE+b7u5/wD7&#10;GvJ9esJ9V3wW3yaVbtv2fxt8/wDHXodn4eWzvf3GoQPdr88W9v8AW/8AAKfNYQWepTSzsqSrL/HF&#10;8kteLGUfsnTHl+KcjjtNdU1FJYF8nYuzZtrT8SW2oXLJbXM6pK7f6mH76f79P16/0p/3WmaV9mu/&#10;uSzPK/z/APAK6Pwl4JutelSX978zfLM7fc/2Kx5fZfCHu1fe+yYmlfDeKbUtPivFn+zyy/N9n+d6&#10;+oNB8N2OiRWVnZytNFEu9d67HrP8AeFf7Ksrj5ovk+SVP466DR7+J53uYrlZnibZ8lbe9P4jGUo/&#10;DEu3N/8Av03RNvT+On3N/wDPutvv7afqr2zxebEv8PzVX0q8091RfN2S/wC3/HV+8ZEqalPMnmtF&#10;/DsaZKqaruTUol3bPK2On+1XFePJrzwfBd68t550VuybbTd956534b+PNV8Z6prGua5K2y3VXVN3&#10;yf7iUSM+b3uU9iv9Sb5IliZ0T5/n+49YWpeJF8Padqs88C/YvKR5di/PF/H9+q9545+02FxbbvJ2&#10;bHi2L/449eKfFTUvFWt6Hqun6HYr5qLvlu9zo+yiH72XLzG0Tl/jf8evA+veH9P1fRb6f/hM9Lul&#10;ex8qDZtX+PzWr5l8bfE7XPiBey3Oqz7/AOLYldUnwB1658L3GqrEzyxfNsX+KvNTYmKWWN18l0/g&#10;f+9XsVJRj7lAJRly+8bvgbQZ/FviOKzgZkuJ2/u/er71+D/hKfQZUnvrb7NL8kUu+vmf9mnwfeSa&#10;9b6n+7htYmV/Om2olfbt/bae9ujQXMcz/L/qm+9XlVZyqy5eX4Tbm9zlOlv5rawtd3y7F/v1hale&#10;LpXlfYVW5luvnVPv7K5rxh4kl0e9iVvuIqv/AH/NqpD4nuXsnnlvpLayVvtH2eFf3r/8DqJSiY8v&#10;80h+peFVm1H+0PFF8qXH/LCx3b3l/wDiVrlP+FM32vavFqsSWVhFu2fZ5m2V6R4M02DXme8ltrl4&#10;v9asM3+tp9/NZ6DbvPAvk6rK2+KJ281Iv/ZaObmLlUjH3eU5+w03VfB8T21n/Z6PcfI2xXdE/wBv&#10;/aqj4n8QxeHtJlinlvptTddkE13L5USvXY2fi37TZfZryW5TU7WXf8m1EZf+BVieJ9V8PfEJNQ0X&#10;xLB9vtFT7RFcPsVLf5E+4/8Ae/jrSlUZjKUqvuy90l+GOpeKIdJSKeC02M3mtMkryu1dHN4Gg8T/&#10;ANqwNrmqO91Fvi07dvt/N+9/FXzpD+0D4X+Al1FpGnwX3iG33b1lmnVKg1L9upbaW4g0zTvsaStv&#10;+0O3zp/s10PCYmv78YkcsYfCe++Htel/4R670W+s1+0L+6nd5dj/APAEqpDpUvgnUnggWSa3vGWW&#10;J3+46/wV8z+Kv2m7TU9ETUGi36hLuRfJbZ8tdN8Hf2m1114rbWmWaJG2L9rb/Vf3KxlTqQp804jj&#10;U93l5j6VttH0y2+1t9lXfO3my/x1jprdn4Mnu75Yv9HaLe0P/wARWfN4ztkRItP3al/17xbN3/A6&#10;5G8/ty/1v+xZ9Pi023l3ustxu2bf9uuaU+X4TX4zw3xt45i1vxvLPKq/ZHl+VK9V+HXiHwveXEv9&#10;oX0kLpB+48qLfWnpv7NOi3N55uq6ms0ssvy/Z4t6bq7XQfh14X8K2fmxW0UNxtZGe4+d3/3ErhpV&#10;LylzEU4yh8J5VD4GufE+s3GoWdncvZNLsW427E31774P8Gavo/hy4+wwQaUlrE7yzXEu9/m/jrj/&#10;ABJ4/wBcubey07RVjTyF2L5sXz/8ASuC8T6J461i1uIr7U7v7Qm391E2xNldfux+KRcubl92JieJ&#10;9B1jx/qlx+6ime3/ANbfXHyJWYlt4e8N6derqMH2y7gXYtxcNs3f7i/3ab/Y8+iS+R/pM17Ls/dI&#10;290/33rxzx5oniPW/H6W2oNPbRSsqRI9ddGnCvL4gpRlKXKP8N3+oal4+a805/sdorbVT+8v+xX0&#10;B4zs/HHjDw9bwaRcr9it1+/u/wBIf/feuq8E/Bnw94Y0PT59V0+WaWWJNr2/yJAn99629bma2lt7&#10;PTJVudH83Z9ot1+dH/8AZqynW9pKPLE6Zcspcx5P4b+GlzYXFlLrVtvl3bJ0uPk2V7B8N/DFjon9&#10;qrpkFzcyz/uv3SoiL/t/NXOalcrYaNcXN4zX+pr86283ybV3/fdP92vQPh7qreIdI/e7bZdu9reF&#10;f/Q6xlGXN7wS933TTTw9bfPbQRRPMkqy+c8X3v8AYrbsPDexJZ51864lb7ifw/7lZNy99pqRf2Zt&#10;f5vmf+4ldTc6wv2D5W+df46iMYmMpSMnxDo/2aC4trnzYf4GR1+dK4zXrBfsSQMrbNqO0yMvyp/f&#10;rpptb+33jxXNzvmb7zzNWPqumzp/p0sTW2meb5reT8nmuv3NldPwe9L4Q937Zj2c1zeRJcztKlkv&#10;+ot3X53f/wCJrVTR76wd9T0WL7NcLLv8qaX71XfDb/b7V9QvImhmlbyoP9lP/iqt6xNLcvb21iyo&#10;n3/Nf/2eoqTlzcxEZc/vfZN3w94kg8TwW8F4ypqETO7fL8jS/wC3/e/3K8P/AGivjBbfDewSLTrn&#10;ydQ27G+b51rj/jr8b9T+Eq6fB4cuYk1C4b7Qz+V88X9yvjjx5471Xx54gvdY1Wfzr26fdKyfdr2M&#10;FlP1iP1qrL3S4z9lHlPoj4dftN6bNqLvq7S6bdN8/nW//oFeZfGj4lReK9fQaQttNp8HyJNFF87L&#10;XA+DPA994t1SK1iib52r6N8E/ASx8K6pbrrVtvt7j7zy/cSrxVPCUJe9H/t0iNPn96pL3T5qs7yK&#10;G/t7meLzrfzfm/2a+kvB+t6H4w15Gito7nR1VVZN2z97XhHxO/s+z8X6hBpVs0Nv9z/gNcpbX89h&#10;LusZZE/i+Wj6t9YiOSlQlofqF8PdBg8PaXLBbf8AHpFL+6/v11eparBYJ/pPyfL/AHa+APgd+0Tr&#10;nw/1to9ZmvdV0W4i2/Zv7jf31r6ytvid/aukJfWmnyvLKu/7Pd/O7/8AAK8+th5UCuWT+I7d9Sim&#10;2SxT7Ik/8fqb7eltfy3OmRLc3D7EX/Z3V41YfFdtV179xp66V5v7qWHZvRP9tK9a0F49Nsot0qpZ&#10;QL81w7f612rnlGXwyDl5PePB/j38KNc+IXiu30yz09rmyt/nluNuyr3gD9mDSNE1SK8+3RQzbV3p&#10;tf5a9t8T+P8AQ5tlnBfRfaNv/LFt7pXGeM9V8R6JLplzpUS/2PKyea8uze9bUpS5vZc3KFSr+7G3&#10;/wAJbnwxf3c+mbbzcr7fJbfXzj4w1vV9H1SLdA1t5TfOj19HaD8RdX1XxG8EFn9jtLdv+B1U8f6J&#10;p9/e3DXlstz5sH7r/Zf+B6cv3Uv5iKcoz+I+XLma21vxL/aC2zW32hdjRTM77KsWHgaxv9et75ZV&#10;81W3sj/c+WvTrnwBbPpMt9pm57iKXY39zbXKQ6JLc6vF/Z777iWXa0O2sJS973fdNnLkjzHR+G/C&#10;suq2ErxfP5rb2dP4K5n4i+CWuWl0VopPtH+t/wB9P4K9z+G+m/Y9Nu9IaxXzYl/g/g3fxvWfDpV5&#10;rHipItPtvOvnVkilRPuJXHHmhV5gj7tPmkfPngOzvLBbex+zSPZRS/M6L92vVtS0fXNb1GKzgtm+&#10;z3EWxN/92voXw94J0r4deGpYrqzW/wBQ2+bdTJFvRv8AYSt3wlbWKN5tzYyWenttSKLaj3Erf+yr&#10;Xq+35pc1KJjHl+I8K8B/AdbOX7ZcwNqT26+V5X8Hzf8AoK16Hrfjnwv8FtOsoLyVbm4dfNtbS0/h&#10;rvbzSr5LjdEsSW+397b2jfI6/wAG+vnTQfD1z45+Mmsa9rmkf8SewVreLf8Ac3r/AHN33qOaNWXN&#10;Xl8IH0npvjlvEOiQ3OnxNZ28sCSyyyrsdF/uV4J8fvHNtpujStZzrYXDf624ml/e1Y+Ivxv0zTbO&#10;LTNIll+1rKiSxIv3V/jff/8AF18N/GLx5J4w8ZahLDPK+nrK3kRO33K1o0/b1OeXuxLj7keYqePN&#10;d0a/miGlefc3DN+/vbtt3m1k+I/G2oeJ7GxtrxleK1XZHsX7tYX39v8Ad/uU1nGf3dTKXtZcpPtJ&#10;fEdF4B8DX3jzxDb6fYxNM7t8+z+Fa9l0TwS974wi8P6G+dFtZViv754vkWvS/wBh/TdI03wxq2tS&#10;xK+obmt2c/8ALKuy17xbp95qNvZ+GtPttK0qK6S6vLuFdiTt/f3/AMdEv4nJGJrHllTlzHnfxW+B&#10;F94ss7vWNO0r7HaWflW63brs81Puo1cp8KfgQt7rkvm70tYv9bM619Raa+teP7pH8+XTfCMWxNj/&#10;ACfamruNK8K23hi1luYLP7NoT/ee4+R5f+Af3a45V6lKPsuYKlTmjHmPJ4fgI2q7Gtpft8MDbPkX&#10;7if7davxL+JHgz4P6DFY222bWreLfA6ff3V2fiT4nRW1rLLZs0OmW6+azouzzf8AgFfnh8a/Fk3i&#10;3xzeSwrKiSs3yP8A3a2oYeWKly1/hCPuR55R/r+8H/Cfab4h8b3Wpa5AqWUzM8iQr9+vctF/aS0j&#10;V/AGoaD4f0i70rU4LXZE/wAjoy18evvYt/dqxY3Vxbu7wSsj7dvy/wB2uzH1KNShKlSjynNUlKrL&#10;mlI7r/hKvFn/AEHJ/wDvqiuG/tK+/wCe7UV837Kr/MjPlfc9J+JHwm8WeG7+WfX9yMy71luGb5/+&#10;+q84sLX7TcrE0iorNt3tX3F+1tdf8JN8PbRW0prbUIn81pbeXenlV8xfD/4cT6nqf2ieDzrdV3/P&#10;8m6vtfrcqtD6zI3px56nw+6dl4E+E2l6nqVoqu1zvVdz/wAFfUWj+D7Pw9ZxabZyx/2Uy7GlmXf5&#10;X/xNcV4D0eLR7e4W209X8hE8p0b51/269As7zTE+1ytfedduvzRSxbEr5StOeInzVDslKUvgPL/E&#10;PhuLRPE37j/SbSCX7/lfO1YmpWEt5LM0TN9neX7j16x4n1i2v7W3iVoPtbrs3pA6VivoM/lP+/tn&#10;T76Ju+d/+AVq8RKPuSOONOUvslHwZ4AbVXiZYtkX8by/wstdsmpW1stxp/kSpNE29bi3+SKX/fSs&#10;fwr4zg0rVH/tqCSF9u+D7Iv3/wDgFWLOb+2NeiufsM/lbt8SQt8j1Eo1HL3jaVPk+I6K/wDiFbW2&#10;l6e0tnBYRbWRk3Nvf/bp/g/WNKttO1W8llZJfle1hRvkf/gdeZfEXwf4j8W/EHTLO2sZ7Oyl/jdt&#10;6JXpqfCtbbQYraDbbanFs81/Nf50/vpR8HLEj3Ze9I0H8T32q26RLbeSiTokrpWP8QtN1fxJq2n6&#10;hbf8Sp7VvKV3+TzVo03TdX0261BYLzZKn7poX+fcv9+tNLCK5t7eK5Vpkb54JnX/AMco97m5i5Rj&#10;H4Sj4t8MQTRPp+r6nvu32s0UTfcrFfw9pnh7zbPczvb/AOtR/uPXew6bpmlazb6m1supSxMnm2kr&#10;f61f7laupaDY6l9oaxg+wRNLv+zy/O+z+5vo9j/NIjmj/KeC694hn0G4RrmDZFLOm1P4Nn8Cb673&#10;TfA2p+Ibq4bV1a2SVf3X2f7jpXR+M7Dwrc28S61FbPb+bvXf/eWrT63qupQRJoulT+V9xbi4+RFS&#10;umVOnyxly8pfNKRxWsXOkeD9/hyBt6MvzV8VeJPhvc6r4yu/7I3Pbyzs6fL8m2vuDWPgnLeLLfXk&#10;7Pduybv9ioYfB+leA9N2+REmq3n8dwvzqn+xUU8VGlL3Q5f5jzL4P/BbXNe8P3Eup3P9m6PpzebP&#10;9ni2b/7iV73omq+GvDeh3C6Lp7X+oPs/4+F/1S/7W6uZtvEkGlaa/wDZUssLy/JdJ99N3+xXK698&#10;SPCHw9s5Yrn/AE++l+dnefen/jtOPPV+yY1q0afxS5T1Ww8Z6Lf28tn4jsYLyW33us0Ox9q/79cp&#10;YfG/w4n2iDT/AAr51rE3lfaN+yqvwZv9T+JGnah4h1VbHTfD6K0UEUMSRb/9vf8A3a+d/ijputfD&#10;231WXSr5bmydt67P4K1jT55ckjGPNOMZHvvxC+OsvgPS7ieDSrKzlSL7kq73/wCAbq+bfEP7anib&#10;VbQQx21sjL910j2rXhniHx5rXidFXU76S5RPuo/8NYESyzSptZk3ttr15UaGEpe970i4/wB07rxJ&#10;8ZvFniy4SW81ecuvyr5TbKxE8Va4YJV/tWfyn+8jT/erMvLCWwuvIlb59vyv96okGxdzNs/4D96u&#10;WWYvl/cR5QlUlL7RLCVvJZftMsu9P7i76akS206/ad0Py713ru31PZw/bJ/KVdn910+5uq3/AGPO&#10;8qLLLF/tfxfJWEsfWl73MBSzDNFEsSvv/i+WvY/h9oWmReGpluomSaV96/3121g+CfheusM0t1O1&#10;tZfxJEv73dVLw8/iFLrUND0xPOlVmi81/wCGuHnlivej8JEYynL3Yn1xoP7RXhfwN4ISxZtl6sDI&#10;sqKn3/8AfrjLn9pnV/iLFb6Hpmnyvre75r54t7ulYXwr/Zsn1iK0bV4GmRm3t+9+69fQWm/CKXwx&#10;qVvr2kafHbSov2eVE+d3WvR5sFh4fDzHd7sPiNDw3oOoaV4cS81zV7l7jb5u91Tf/wB8Ve022bXk&#10;22dtOku7ess1aGleElS6S816K5vNjfLD8+xa2pr++mglg0rTFs0f/VO/8NefGpKfww5f/JTkl7ar&#10;L3jmprbT/Ct19suZ/tmsL93Z9z/gdeb/ABL+Lt54e8JanqEti0MTbIvtaf3/AOD569Ts/Abeb5uq&#10;y+dLXgX7cE8Gn/D7RNPtv3SS326Xb/spWlCjTnVjGZceWB6B8BPEn/C6NGuNcttMtrD7A6xTy3H3&#10;Jfk+/wDfrd8SeFdDv4pdQtmgm1Oyl370bf8Ax/PXyv8ADrxzaeDP2eXiivme7utRlZoYW+dV2fxV&#10;L8H/AIo6m/ibypZW8qd9nlOv3laoxbp0q3LCPKY/WeWpyn23pV/Bf6Wm3bMkq/NsrEfSrnwxqlve&#10;aZFG+1t7JN86f98Vq+DPDdnolmjrLI6P+92P/BW9qthPNfvFbQM7ou9krmlH3TaUfsni/iSFfENx&#10;cahfWcf9qvK7yonyJsrovh1DbbP3F5PZvLE/m27/AMb/AOx/s10yaIs108EumfaZbj5FR/k+arFt&#10;ojQyxbYlTyv3S71/8coNuaXLyyLSWcqf6d5+9Gi2LDViaGKZPKaBv9xKqw3NzCr+fbbIomdPn/8A&#10;Q6zPE9zL4hT7Npm6Fol+ab++/wDcraMebUgZZ2Fnqtxd3ksTJaRfIr/xvXQaUi+JNJiVfK/syybZ&#10;sl/gqqnhKfR9Gsl1CVraJYkl3p/F/uVX/wCEq0+zsHXzVttPVtixJ/rWf+/URqe1lzSOapGVWpy/&#10;ZiVtev8A7NLuX9zt+8n8ESVleJ/iR4c8N+D9T3XKvLPBs3/fffXlvxa+PGh6VZXFtFLFeXH9xG+R&#10;P/iq+VLzxhr3xI1R7PT/AD7nzW+ZP9iuqOEq15e/H3TaNTmly0veK/xR8SN4/wDGtxPbNLMn+qV/&#10;v11PgD9nC91vRrvU9QjeG3gXfvdf++a+h/gD+zZoulWSX3iGWOa9fZ/olv8AO+6vcPiLZxab4at9&#10;F0+JU81fK2Qr8kX+3L/er1K2L5IewofZLlUpfF9o+X/gD4J1DW9URpdPW20myZ0a4ddnm7f7ley/&#10;H577VdLtLPSovJ2r9nW4SL7+5Kx/CUM/gN/7Pvp2htEbzYvO+SKrGpeP7PxDepbWyedZRfOz/wAb&#10;y/7FeVKftaly78svh908v+G/7MFnNBe33iFW1Lc37pPuP/wOtlP2VfCdtq11OsFyjy/6q3T50r3r&#10;TZov7NtNvmpFdNsZ0X7iVtvpXk2USwPvRX+/LR7apKXNzFRxFSPvHimifBDw8l15v9nskUX+qimX&#10;/wBDrqNY8MPfy2UGnxRWb/c8r+5/sV3r+beO6yquz+F9tcb4k8SQeHvs8v8AqbuL55X3f3a53FxM&#10;5SlP3jmdE8PWNzrlvutoN9qrPvRdm6vMP2s/jFBpet6F4c07UGs0hZJbryf4K1fEnx+8PaCb27gZ&#10;d8T/APLL5nZ6+RPEK3njvXrvVGOxH+YvL/n/AGq9fBYeb9+UfdiVU5oS5jZsPiL4j8M683ie3u1u&#10;YJZWRf8AgNdavxK8bfHHXoZY7yK2+x7f3LS7U/4CteSxpqF/F/ZFlBKlu0u7Y/8Aer3f9mrwVPY6&#10;hNLczrC7/K8X+zXqSjCNP2so+8edU5Z+7I+ldN8PS+FdDslW++363LEn2r5fni/2K6XSvhF4h8eL&#10;bwXkssNla79sO3Z8jVleHviX4H8HpcN/x/6xu+VNvyf9916WnxCnufD39tX0E/2dYt/2dJfKheKv&#10;n5VqkZcx0RrSpR5OU4zxV8N9P0fRn0/TNQtvN+dJURv46808N+D7Ww1nfPEqSpB8yO38f9+vn34v&#10;/ELxPc642oaN9p02xvZ2ltkhdv7/ANz/AGq1fDelfFS8i0K8u/MS01mfYryr+9ZF/j/3aI4CU4+1&#10;nI6PZ1J/EfRvg/wHrHiHxQn2OdodKi+e6m/gdq9eSG20Sd7axiX7Onzyvt2f991yPw3+06P4ft9M&#10;Vm+1ys21N3zv/t16N/Ynk2G6dl37vmT/AJZRf8D/AImrm5PtSMpS+1IrW1y14yXM7bHib/RbT+7/&#10;ALb0/XvFun6JoLxSy21h/G19cfO7f7CV4l8YPj3pHw6VF09o9Vu0b9/bv9xl/wB+vj34u/tFeKvH&#10;l0rTv9j0/d+6hT5X21306Mqsf5YmPLLm94+otY/bJ0zTfEf9nyQL9k3ffdv9b/wOvEvjR+1hqes3&#10;lzp+lLFDaMm1Xib7tfOWr+JL7WJYmuJfOSJv3SN91P8AZrM8nfL97fRKVCl9nmLp80PeNHVfFGpa&#10;vcSz3N7JJLL99y1ZyKWXay71/hpzxKj/AC7t/wDfprzP5WzbsrmqVpYjYJS5hWZiqq1XdE0S51u/&#10;itrSJpppW2KirVjwx4Y1HxVq9vp+n2zXN3K21Iolr9Avhf8Asww/Djw/E7wvJ4pez857lf8AVRS/&#10;wL/wCvUpRjh6ftaj97+U2jHl96XwnBW1/oP7Ofw0tdGuWabxRqiq8tjb/O8vy/8Ajld78K/hvqfi&#10;21sr7xDYx21l/rYtJt/kT/gdYnwx/Zg1q58fXHizxxeLf6hud/s/39r/AO3X0Hr3iFdEtUsbOBfk&#10;+7Cn35f97/ZrnxdSFL3KUuapL4pCqc05csDYuZtK8N2aSzrHcvEv7q3RfkT/AHErzfxt8Rf+Ek8T&#10;WNtefcX71ojbPKi/26uvctYWCanqFzAk2791FM33/wDYr5k+J3xjs7P7RFpG3+04pXlvLhPndkrg&#10;w9CPNy/FI5Pe2j/4Eeh/HLxnZ6D4VSKVorZ/n+yon/LWL+CvhLW79tYuri+dW3vL8v8Ac/3K2fGX&#10;xF1DxZO/2ieXyP4Ud91c1Pc/6DFBHGypJ8zbv42r1amH+q0/elzSkdkqkfZxhErW8XnsNzfJWh5c&#10;c0UUFtEryyrsb/vuqiWMs7xLFGz/AMPyLXufwI+Cmoal4l0/UNQiWO3ibzXSZfk2/wB2vKjyylyz&#10;kckpcsfdPMf+FXav/wA+sn/fFFfo9/xSX/QuJ/31RWnsofzGX7w474kfDHUPFvhx7azl8643JKv9&#10;x0/9BrF0T4Y3Oj6dFYz6f5N67/J/u7P4K96ttE+zIkTM3lL91H/gqxqtgqIny/vduxX3fw1nKcpQ&#10;9kehGXJ8Jw/hjwxpmlRJZxLL9oWL9+7r8jpWF4k8Hy3MqPEy3m1v3W/+7XodmjWdq6RLvf7nz1dm&#10;mtbaB38r51X7n33b/crHlDmlzcx5JN4S1O20ZLy5lXbu+a3/ALiV0Gm+HoLy1SfT7lU82LYz7f4K&#10;2/7Bn1W4mXVYpU0qX5/sn/PX/frYfa/ywbUSL5F2L8irV8vKEnzHOWHgxZre3inigdIvkV9vz7a2&#10;30q20S3TyIlRF/uVoJc7IPP+ZEVfmeorO8s9VgedZd6bvlf/ANkpxI5i1baPBf8A2eV2lhRPvPC1&#10;F5YNDFul23L/AMP9+uS8f/F3SvAGnRQMrXmpy/JBaW/zy7/4N6VmfC74it4kv9T0jXLlf7dsG3tb&#10;ouzyk/uPVSp+77xHvSNu8tpYbV28prO7Vtiwu38P/s1V9KhluZYr65uVS0eVUlRP4X/3K6DxDqsC&#10;RJF5DXjt/wAskXfVKz8E6hf/AGdZ1bStPRt7Q/fl2VjKP2jamS6lf2umu8UXkPF5vmom7ZK7f3KL&#10;bR/GPipf3Fmvh6yf/l4uPnldf9hK0NN1LQfAzfaWWCG783/XTf65v/if+AVX1Xx+viHUbj7Zq8cM&#10;S/dS3+5V+0+1EiMoy/vDL/wB4M8BvFq+qzxa3qCf6p75vNff/sJ91a434i/GOD+yEls7ZXuIpfmT&#10;dv8Al/3FpnjCwn8Ztb3OlWMqJt2T3F23/oH92sLxn8ItVvNISXSGtrm7df3sTts2P/7NRyynL3i5&#10;Sl9oo698TrnXvCtvfeQ0N6jeVLd7v4K5rxnrC634ffU7zV1huLNdizeb9+vPLy28Wal4/svAV5bN&#10;Z3DyokrpFsTZ/fSvY3/Zp8PfYLKxubme8l3b2dPuV08kKUY8xFT23KfNupfHrWtQ0h/D2lWjTXfz&#10;I1xaL9+q/gr4b+LvG2uW/wDbNnc3MMHzrbH5d1fdvhj4XeC/B6efp+lW1tdp8m/bu31pa3Z22mwR&#10;LZrBD5r/AOtdaqWIqcvu+6YxoRcuZ/EeK+KrzWvDfgWHQ7GxXStP2/vdjfO1fLnjPxtdPpt3Yz3P&#10;nOy7Pnr6t+Met301hcTxbUiiXYr/AH/u18FeIdVfVdevZ5P+WrfN8v8AdpUafPHn/lLkc5826rdh&#10;5SXiNLFvib+DdTNm90RV/i+5T0hlRfNWJtjf36wrVfay94Z0GyzuYniibZtX/f3P/cqlp9nHcpL5&#10;/wC5hb5vN/3aNK0pbz/lgz/3XRv4qu2FhB9qt7Oe5/0dpVRtn30rKnGnzcoocspcpoaJoNzq0Hm2&#10;MC7Il2b/ALm+u68AfDGfVfKiuVl81P8AgGyvSfhX4Y0yzeKzu/L+z/fWaX+Out8SeJ11K4TTPBNn&#10;FeP5qxS3EUX7r/besasfa+7H4Ts9jGUvdOEvPE9n8K54rO+sZbl2VvIS3++9aHwWsF02WXXL7TGm&#10;S9nd5Um+/Eu/cj1S17wfOnjy3nbXLbW967J0f/lk3+5Xpt5Zy6D4Vu7q522dknySvM2x2WuhyjSj&#10;GhD7Qfa909b0TxhodtartlVHuG/1KffqLWPjrovh66S2aeKGWX7qSy7N1fAnin4x6rbayyaLeN9k&#10;i/j/AL1cBfazqGvXhuby5aab+/K1evRwEuXmqy5Tkfsz9F3/AGk9MvLxrZWidFbYzpLXUaJ8S18T&#10;/av7P8rZAu997V+XMc9zbyblaTf95ijV9E/B/wCKlj4Y8EXsq7v7Q2v5txU1sNGNP2kJcxr+7nE+&#10;rfiL8cvD3gnREvLydXu2X/Uo1fDnxm+Nl58Y9UslitdlpZszqn8bVxviTxDeeNtZlvJ3kS03fKjt&#10;VG2sPsyo+3/bZ0b+H/cpctKh70viMfdj7pey81rcbfN3ys/ybfk2f7lei/Aewuf+EmsnVWeJXT76&#10;15um13t13MkTNs3/ACfNX0X+z3omoa9qV7Bp89pbPZL9yVvnf/crxp03Od4/CEaPtZH2LNtht7Rm&#10;bZ5qp8lWLC/imunazl/equxnSuX8JJFNql3cy6qzppdrvld1/j/ubKt+A0gS61OezVvNn3v5tVze&#10;9ym3L7vMdRDbTzW7yy7ti/dd/wCJqEuW+1JF5TOm35q0La8n+wIty29E+f564nxz48i8E6M995Xn&#10;O7bNiNQQaHjm5/tXRrvSoJ/s0sq7mm3fIiL/AH65Tw9qVt4b0bStVnlluftC+UyP/Ht+SsLwTpV5&#10;8UYL3XPEbT22j/8ALK0hbY7V51f+LdV+JGpanpHhzSLl7Kw3xRJ/GiL9+to8vL/dDllVp+6fQfjP&#10;xPLpvhx9Qvlaayt18qJHl37Ub5q+Ifjx4/1C8nt/sNzO9xKvzbG2RIn9zZXR6x4n+I3iRLfSJ7Fn&#10;t7VdjTO2z5f4N9ep+BvgJF4t0uyvrzTFfUIl/wC+P9t/9muynh4YL35e8XKPu8tU+T/B/wAKfEfj&#10;y6hWSCdvN+6rL8jV95fs8fs96L8JdDTU7ux+2a7ers+0S/6q3/voldx4G8PaR4Vtbj7NbR3N2y7J&#10;bh1/j/2KpeIdS1O82QebK8X/ACytEf5N39/ZV1MbUqx5CI8q5o0jbmTSPBlqjaVAr3D/ANxt+9mr&#10;ibzxVYzWvm3Nz5PkStut3qx4qeK20G9s/t0Sa39l83fu/wBUq18daP428Q6l40+wtF50SyvErw/O&#10;lcdPDyq83KRThGPwn0nqtzc/E6KLTN3/ABL1bzWd1+fatdFongPQ0lTyG2RRfdiSm+EtH/srTbe2&#10;Xb/z1n/jdqZ8QvEMvg/wb/aumWLX8rsiN9nb+9/HvrGMY/DE2+P3YnV/ZlubhPKZURW/g/jrP0rx&#10;/Y+J9e1jw9bMyanpfyT28y7H/wB9f7y14zrHiTxHbX6Xngxru8tLiJXXzl3vXqfw3+2fZf7a8S2N&#10;ppviC4XZLcRRIjyp/tvW0Yx5SP8AEel2yR3ln5DKqPtrwn462fhV7WVLnxHaOirsaK3l3vXpHjC2&#10;udS0i4ttPvPJlliZF2V8wa3+ydfW1lNrOo6rI8v8cXm7021dLl5veMZSrR96kcDpWj6HqT3Ftouk&#10;NeOzfcdd7tXquleA7HStBittQ0xftE/zrbovzpXqfwu+FEUOgy/8I9bQb0byp75/7leh2fhWz8Pe&#10;VcxW32+9Rv8AWzfwU6+PnL3IF+1lBck/el/MfNl/8DYtElXU2s/s3nrviTbW78N/hjF/ajz3MTfZ&#10;Jd7+bt+SvoNPDa36y3Oryy37t/yxRfupWJ4w8VaB4SuLfTPPa8tHXf8AZ7H5pW/2Kwi6tX3YmPNz&#10;/D8R414ns/B3iHWf7MttPuXli+9cW/366jRPA2vXNxFpsVzJZ+H4ovml1Fvv12HgbQVs7C9ni8OL&#10;4elvFb/kIy+bLt/g/wB2ut+wQXOnRNPeec6qjq9w33f9jZR7tL3ftBKlyy/eS945fR/h14Xs9GtN&#10;PubGPVbK1aXyJpl2bHl++6P96umh02x0SKys7a2bUriL/UJcbP3Fcj4w+MHhP4evE2oXyvcS/wCq&#10;R/nf/viprO8udVRNQnb+zbeVPN2O2yWX/f8A7q1py1ZR5qvwnTTjP/DElvNS0rw9YXur/YWuWRvv&#10;p9z/AG0T/Zr5k+Jf7Q/jjxPqP9mWyfYNMf5NifwJ/v1rfE79pz+x7q4tZLyPfF+6ii8r5ET/AGVr&#10;wm8+IVn4k1Lz7y58lGVItiL8jLVc0qUeblMZSjzG3pulanZ+PEi1qzbUrTcssV8nzptrkviv4Mn1&#10;HxDqGpwRRW1vK7Oqbtv8FfVHw38T+DJrKy06KxZ4nVPNllX51evn/wCN9hPeeL73yGV4n37bdPub&#10;K4cVWnGXNI25uaPMeH2yafc2CRLBP/aG75pv4FrPvIV052Rfnbd9+tLVfP0pfsLbbaX+NErIR5Lm&#10;SL7zv/F833q6KVH20uWmZgJGdflj+9/E1dN4U8E6h471600vQ9Pknu3+XCf+hV9L/Ar4S+GvHN/E&#10;tz4ca28PxQIk9xcS73uLj/Y/urX0b4G8AeFfh1dS2fh6xgheX5JbhPn3f7CO1ejH2eFly8vvHVTj&#10;T+I434I/DLQf2f7a3OseQmvXS/vdR+9tX+5F/wDF17foniHU/iReW8GlQLpvh+33otxt/e3H+3Xn&#10;+peGNc8beMk0qeJbbRLeJnuppfk8quotrmWwsovD3hpdlojbJ7vdXDOrzS9rL3pSIxFSXNb+olfV&#10;fiL/AMIH8RJfCuh2K63dyrs+1/O8USfx7681+Lvxmg+F2m3fmzrea233pdv3a3fFvxI0z4Xfbbyz&#10;8pJWV0a7f53d/wDYr8/viz8Sr7x14nvrp52mgldsURj7X34mPK5x933Ymp4n+P3iHxFq/wBplvJZ&#10;od3+qdvvU+5fWr/w/qHiF7bZ9s+TY6/Jsrh/Bmgy61rMUUUSzNu+5urrvixbeIIbyH+0fNhtPKVY&#10;4c/Iv/Aa7KVfmn7OES6fxHmkyOXXcuxW+7XReEPD3/CR6zZWsvmeTK+xnT+GsiwsJb64igiXfK7b&#10;Fr60/Z7+D/8AZVnLLqttJDcS7P8AWp91Gr15r6rSlUq/FIyacvhOz+GP7MfhzRNSt7mWVr97f5/s&#10;7xfxf7de6ppVjYW8sEVjBC7Nv3/crM0qG803UdHjW2+2W+54p5U++qbPkrpra2geV52VX/u76+W5&#10;f+3ivtcxieSn/Pmv/fFFbv8AaS/8+rUVPs6nZGnNEbc6leJp1vcqqujKnyVX2X15KjfNNcbd626f&#10;3asJ58P2eC+8rTYm+67t/B/uVzkz6hba4/8Apy+b/qrXyfn3O33N/wDdqpS933So0+aXKdXpVm2+&#10;VZImSX+4/wDBUKQrZ3EX7rZcbm/e7q5+w/4SPSrJ4NcnihuFneL98yI9W9N1jTLy4SK+1r7Gnzf6&#10;RKu9G/75q5cpH2uU25rldkyr88q/3Khs7mC2lvftMDJcRL8rp9zfWFqUM/i2wtZ7G+imt/mTZb/I&#10;m3/bqXStKZHSf7TH5S/J8nz7qiUZD900Lx1vINsu5EddjJ/fqxpvhizhtYoLZdi/f3u1E1z9mli/&#10;j/g+7TJk/fuys0L7aQjhfFWt+E9b1uXQ7HV4NE8ZpL8t2kHz7l/g31L4M+Hv/CGaai206ve3Ery3&#10;135Xz3D/AO/XJal+z94V1vxv/b15fXKXs8vm+Sk+ze9et6rqsGlRfZl2v9xN/wDcrSXL9kiPNH3p&#10;fEZlhNc/2s8Sv86/8tZaz9e+J2n+HtW+wtfSTO/3pk/gas+58bRJ9rn8qDZay+VLvb73+5XhXxX8&#10;Q/b55VsYo38351mh++tFPlnLlkX7xtfF34nf2rrdxeLPvll/gT7n/wBjVL9nj4hWfiTxu8GrxSI6&#10;Rb4EdvkrzzRNNne6e1uW/wBI3fceqvi3wZfW10mp6KstnLayp5vlfJ8v9+r/AHdL91Ejl5D718Sa&#10;qsOky3MFnLcy+VvWH+//ALFZWlXk82lpO0TW1xLFvW3f59n+xXmPwu8YeP38P2S6ho0WsW7r+6vn&#10;l2Ptr16wmgvI9yrslVfmR6jm/lGef6b8LtcufFd7quseIbl9Mb/jzhRvnT+//wABrvdHfT9Kt0sf&#10;P37fvP8Ax1Yub+K2TyryX5G+7vrC1LStMudSuJ7G++028XzyvF8jqn+5RKRUpcxoal4ntknRomgs&#10;LfbslR/n3/7dQ2GsWett5tj5V55Hz/vfuV5V4t+FeteJ7qWXTLyRLe4+67t86Itel/D34dN4G0OG&#10;2nl86XbsbZRLl5S+X7XMfPn7TOm3nhV5b5Z12X8Hmsn8G+viqT7kssn+tZq/RL9r3w3c6r4St7yJ&#10;d+1flT+6lfBXizR57aaKWWJod/8Aqti1cavN+4j9o5o80pHOJtdn+992rFnM0PzfK6f3HXfuqKa2&#10;aH7+1HapoYWd0Vd0yf3/AOCuOQy79pdIkWPy3dG+V/8A2RK7X4e+FbPW7yWXU1byl/gRvn3/APAa&#10;4Sztpdry+b8/3F3r96vU/CXiHwdongWVryW5s/EqL+42RfI3+/XTH2kY+58RvTlyHoem+Bta1WLy&#10;pWl03SrfZtmlb5NlWNb+IS2GiP4a8J2y2e75JbhPnll/4HXgGt/E7xL4jkVZdSnWJfkWKJv4a+p/&#10;2VPg/cvBb65q9qrt9/8A0j593/AK1rYaVCl70veHyurHl+yZPg/4S6hc6XFqd55qXG5H3vLs3f36&#10;1P2o9Sk0z4TaVpVt5aRJKstzKj7vN3fw19L+LYbHw9okqsquqL/d+7Xw/wDtJePrG6ebw9pk8s1v&#10;uV98qbKjAxqRxNOrH3uUqMpfCfP1um+fcqs6fdx/eq8jxfd3bNvyKj/cp/2a2hg+Xc6t8m/+/wDP&#10;VSaZkfd5/wAm3/ll8m2t8bi/b1JSORfCWP3UUXlbvvf35fkX7lPSaJLd9v3Hbf8AfX51/wBtKqQo&#10;3lPKy/Kv3f8AfoSbe/yx/Zvl+5XBTqyj8IcpsaI8t+r+V9/d/BEu+vo6z/Z+i1X4Y2WpxKz6he7/&#10;ACof468X+F3iTSPD3iGW51zTGvLRoHRXhXZ5Uv8AA9fU/wACviLFqV7F5+2a0t1ZIn2/PEjf3Hrm&#10;qRvV5pB7vP7x8l+MPA2peG4HlaBrP5tjJKmzf/uVofCDxrfeA/EEMcyyIkrq2H+Svpfx5YeFbnx5&#10;ez61L9piRfNgiT597185/G7WNIvLq0ttMVHli+bzov4P9ivawVT/AJcSjzHZH2Z9qaVNp+vWWnwa&#10;Y0kN1dbLi++bfv8Anr1O2trawiSKL/xyviD9lv4oX1rNNZ6peLPb7fKi8376/wDA6+z9Ev4Ly1SV&#10;pd+3564atOVKfLIiUfeN283PZ28sTecjtslTf92sLxD8OoPFsUU9837qJvkh/gb/AH62NS1vyYpY&#10;liX+4qf7VYn/AAltreT3GmTzrC9qvmsj/cVKjl5yJFe8v4tH0S3il/0OK4Xyllh+4n+xXL2E1ml/&#10;FF4XiW2vXV/NvvK2JLupumwr4kuL3z7aebRH/e/J9x3X/wBBrd/tLSNKit768aLTdKtV2fuf4KPd&#10;+A2lywiReG/CWy/3S7bmV2fz96fIjN/H/vV0Wt+Kv+EV0G7i0qx3+V8/2RP9bK399/8AZrW03xtp&#10;E3h6XUF8t/Dv8M1v/rrivOfE/wAXdBfTruWLULaF7j5IrSFvnb/freNOc5e8cMqkavum9pXie51v&#10;REuZ2g0R7dd91LK2yKKpbP4neCbawRdI8S215LcS+VK6f63dXzF4w8W2154Su7m8ublHl3p9nT7m&#10;2vm/RPGV4/i+0ltrNfKVlTyUir0aOHjVjIt+5E+6vGyS+M5dtm32O3WVovte7f8AN/Hsf+7R8K/h&#10;LY+G7OWVfLmu523tcbfnSu78PaP/AGro1lfbVfdAm5NmxPuVreG7yz3y+ReQXLRN8yI33a833l7h&#10;1yqe7yxOW8Q6lqfhXUtPg0zQ59YlvJf38yfJFBF/fd//AGSurh0qDUrCWzvINmnyr5TRJ/crbuba&#10;C8g+Xb/fWs+aZrCVJ/NWGJv9bR/dMeYqeHvDC+FdL+xxbXt0Z3X5ar6reX1hLFc21tbTRMyJsuF3&#10;/PVT4i/EKXwl4Nl1PT4lmu3byondfkT/AG6yvAeq61qsumWfiG8g1L+0f9VCn34mb7lHuhzcsveN&#10;Pw9czzXF7LPF5NurfuokWsf4o+NrbwZ4SuL65Xfu/dLE9afh7VdX0dNVi1Ox/wCPWWXd5q7NqLXn&#10;nxySx8T+CtKlsdQtpor1vNut/wDy7qv39+6rhHlnGJtGn+8/eHnPw6/aTn0fS9d0y5uZ03rviS3X&#10;7z7/APcrW+HXxm8Z6qmu6hZ6etzaW8u9bvUH+5/t7K8ssPEmkeEtUl+12fk3F+sXlJt+dImr2jwx&#10;4YsdNtb2dZZba0nX5ftC7P8AxytqlRQlKXL8RjKn7suY6X4XfF3xH8bPFGsLeStYaPZQeVK9ivle&#10;bLXp1n4D0jw99kvmiitr1G3wJtZ3euJ/Z18NxaD4L1WKz1Lzr2W8e4upoYtm/d/t1302pRPKkUV9&#10;LNdr8myFd8tFaUeblpfCYxl9mJR/tjxLreo3EVtY/YERWT/SPnld/wDc/gr5D8WeP/ir4k+Id9pG&#10;lzukdrL5TPbRfcWvtd7C8fSdrXP9lWj/ACS7G/ev/vvXBeHvEPgnwfql22754t/n+Svmu1Xhan1e&#10;Up8sZf8ApJdOUafuy+I8Z+EXwBbxV4glufFH2m/1CJvN33f3ERf7710Hx4+NOn6b4Xl0PTPsmy3/&#10;ANbcbvnlrQ+OXxa0/wD4QuWXT9Qk0pLhd7W9v8krr/cd6+G9J0TxB8V/Estjo0Fzf3D7pUt9+7at&#10;X72N9+pL3Y/+AmspVKsjG17Uv7blfUJZd93PL9z+4lZqQzvPFuZoVl2rvdq7rxL8K7vwZoiS6vK1&#10;tqssuyLTnibey1q/CLwHdeP/ABNp9nLBc3NpFLs/ffJtopy/ec0feiZVoyw8fePob4V/By80Hwum&#10;qz6h/aTyxfcf502Vq2Gt+E/BPhfVZNV0xby9dv8Aj4m+d0/3K7P4nfFeD4LWGmeDtMs4rzUpYEil&#10;8ld/3q8ch+A/jj4kXFxrGpyx6PoX+tnmmbZtirjjSlVnKVX4S5S5o80j5t8d28viPxTd31jE00V0&#10;7OiRI1dX8C/hXfeM/FqRNH9mhtW3zvcfLsVa9l8H+JPhd4P1GXRrGxnv9Ts33Ncum97p/wCBE/ur&#10;XvvwZ+HUt+2oeIb6zg024vP9Vb7fuRf369T6wsLzeyiclaXtY+9/28YPjDxzpXhVLS20+x2PO3y2&#10;Nuu15f8Abrb8MfEJde1uLT1torPT7KLzbq7/AOeT/wBxH/iaqniHwZZp4y/s/TILl7h4t7Szf8sl&#10;b77u/wDufwVbm+F0E1q8tnPPDplqv7/Z9968lzjGNzWUuxsal4w/4SHS9Tntmaz0qwX76L/x8fP8&#10;j1w9n8SJ9N8OXv279yi/Ouxfnf8A366W2msfDHhy4udenj02yVldbdG+5/8AFNXm+q69B8VLryvD&#10;y77RJdks3lfukT/f/ias6dCcvf8Aslxpyl8Z80fG7x5qnjTVbiS2tp4NPdvuba8yttBnv7iCK2ja&#10;5aXb91a/Q/RPhF4XttZuNM+zNNFPEvzy/wB/+PZWrbfBPwh4D8S/arGzid4oEl+df4q7HiIypxpQ&#10;jyxCUZTlaMjx34KfAWx8A2dv4q8Xz22mxJ80UV3Ls3N/wKs/xx4T0b44a/LqlrdNZ6VC+37Ts/1q&#10;/wAe2uX/AGs/jrp/jZ08K6fbzp/Z11vluHb77/7tekfCX7D4h+HnhfTLaWJLi4ZLfY7bNrf7dHsZ&#10;Uqca8C6cY0Ph+I0/A/7MPhrRbVNT0+WfUtTRlRftCpsXf8u9Vr0q80pdN0G7ubnV7aZ7Vk227/f+&#10;X+BKt6J4evNHs5YLnzbZ7d/Kgu3+RH+f7/8AwCobPw9ZzXUstjLB/as7bJfO+SK4T++m77tY1MTK&#10;vLmqy5jX2lSHL7Q4/wASfEtvDH2eK2iZLjzVlXe33/8AYp/hX4oy6lqUVtfQMm5vuQ1pfFfwfqep&#10;LpVj/wAI4rrbrvimif55V/j+df4a53TfDDJaxT6VbLpt1F+9Z7tn/ev/AHErpp8koxN/Z8/LyHrH&#10;7/8A54/+PUV5/wD8JzrX/QGvv++1/wDi6Kr2Ef5jT6nX/lPVbD+xbnXH82z+3yxL82//ANDrP+2a&#10;HYazFYqv2C4nf7R5yN8iMtZupaUsNnLPbam1m7r86bmTev8AwFKydH8BwXOvS6hqF4s0TLsXym82&#10;vO5jz4+6ReKoZfHOr3bX1y1y8TP/AKQi7/krlLn4Xf8AEj1CKz1Nrbcu9Xf5N9egTaOtnf8Alaeq&#10;/Z9vyvu2b/8AYqq/hjWra4t7mC5gTyv+fhkeiNT+8T7OMGcJ8EP7e0rQ38OanEsNokrIt2nzyojV&#10;6Xom22iexs54nt0b/lq3z/79aEOg6hZ/6dZxWzvOv713ZNn/AMVVdNB1WF0na5tkdvk8q3+T5P8A&#10;folKVXmlE3lKMpFqz1VYWdp/Ne03bGeJd+6uas/jHpWt6ymkNbT2cqtsaXbv3p/uV0FzpV4lv5bQ&#10;LvZv9bFL89c/rfhVnvHvIrNodQX52uHi37v+B76jml/KSeOfF3Ury28fpfadPJ5W5fK/gf8A74qv&#10;f/FTU7ld0s/k3bbUZH++/wDuVlfE7xDPpuvJPcwNbbPvedF96vN7zxzZ3OrxSxQfb0tfveUv3Uro&#10;jHnkY0eXm909T8T69eX8Xmz20Vmkv3nSsm81jQ4dLezglie9lX77t9x60/El/Z/ELwXE1nBPbXcS&#10;7Gf7m6uE+GnwE1DW9eSXVbz7NpkUqefL5u/alKPseXllLl5Tb3pVOWQ/VdEvtNuEvpZZZmX/AFu+&#10;vTfDej6hrGgyy20H2mK4XY3+zXV+P/gzqb69L/Z7Nc6J5CPE7r/D/t1x/hv7d8PZ5YNT8+G3f/VP&#10;/erOUlWj7nxRD7J6R8H9Y1Cz0mXw4tjPc3FuzuibfuK1ekO8vh5dKa+WNJZWf9zC6b/+B14p8K/E&#10;Nzr3jm7n0i8kR/IZJfKlr3uw8N77CKKfb5qv5rSv9+jllAKnKcf8YLC+1iC0l0hpEl/5a+TWh4G0&#10;SfSrWWL7Gz3d1Fsnmf7ldLDpTbN25X3t9+prO8ZJbiD7m3+Oq94j7Jn2cMumu67m+SrVzeXL2+7d&#10;RsV0+Zvm+/VhEunt08pV2fxb/wCJaAON+KNnL4h8GvAu15fuV8KfF3R5dB2Wd5Au+Jk2u9foLf3N&#10;nbWF3PBcxQvb7tybt+3/AGK+NfFWmxfEjVNTsW3PLF8i/wB+nbl/efykcnN8J86W1g1zdReeywpu&#10;f79WobbyUl2wRXL7nT7+/Z/uV6HpXwlihn1CW+uZ7a0sH+WFIt+5/wC5/wCh1rab4SgmtbtdMs2u&#10;ZWf+NfkirmlzP+GEjl7zwlZ6b4ct7xZ5/tEsTbUT+F64fXdB1Cxj8yezkS0dfld1b71fcHwB/ZyX&#10;W1fV/FSxpZW/zxW8zferV/ao1XwrDpdp4clsbZLi82eUkX/LKunDx/eRjH/t4qPLze8fnrpl21hc&#10;wTr9+Jt1foF+zx8QornRknlf5Gi/javjb4j/AAp1PwNc+c0Ev9mSsvkTS/7VaPgH4kar4Y0Z7GC1&#10;W5R/uukq16uOp0pU4ypyNOb3eWR9IfHj9o2202V4Ebzrhfu26f8As9fGGs6lPrus3FzIu2WVmfaz&#10;fdqXxHq1z4g1u4u7n/XO/wB3+GobmznsJdnlKm/7u+sPa0MJS5Y/FIiUvsxIru/lh3wfLCn3tn36&#10;rvNO6xf7tMdEdfLji3v/ALDVL5LOu77i/LXke78UjIEmbftb/f31b3zv/qold4vvS7fk2VS8n7m1&#10;fkb+CrSfJAnlSKifflTfUgTWE2zezKzoq7Gf+7/nbXZ2HxL1Xwxa/ZtIl+zNLtWWVP7v3q4lP3yx&#10;L8v3f42rQ2LbSp5rROqqqfO3yfLVR5XUjUlH4So+7LmPRfiF48lm0Syb7ZFc3rp9+F/nR68qfbMv&#10;nuzPLL8/+9Wxco9t+9iiVHaXevyt/n+5Wf8ANeK7boP7mx22bf8AgG+uqNf2Uf3RcpSkdx4M8c6V&#10;onh9ILy2n82Jm2vCv3q9r+DP7TlmmrW+kX1jLbWjy/8AH27b3RP9yvmSGGKzd1uf3L7fN2Pv+euj&#10;+EHhVvEni20uZY/JtFk+4n8VddOjTqqVWcSJSkfpRDeRPb+fKzJEq71uHb5G/wC+ar6PomnalL/a&#10;+oWP2aJm+a3dtkt4v9+q+j+Hp9Vv9Ks2gZEs1V/7O/2P7711viFLbVbhLZfNv71/k86H/wBAi/u1&#10;5fNze7E6fhOHttKltry4sdP+e03b1RG/1S/36r+LfhFY63YXC32pzvaSr8unfc3/AO29eoP4J0/w&#10;xq9pqcUnnag8SbbeH50Ws/xD4ei8NwPrmtXMT6gz/urFG37K64+58Jze0+0cFomleGvBmkafpGvX&#10;kkNldfurPTofnuLrd/cT+Fa8M8YfBCz8K/ElFs5ftKRL5ssrt87O38Femv4A/tvxDF4vWWe51i3u&#10;vN+0XEv+oi2bERP4VrpvD2mr9veK+ia5uLjft85f/H6v20qfwyNqcf5jP0r4deGvE+nQwXNms3y/&#10;LbxNs2f771554h/ZI0H/AISD+3NKvG0p1bf9nhXf/wB8V6nr1mvw90mWWxgnufm815t2+mfCvxP/&#10;AMJhYXFzfQS21pFL8rp/frGM5R92MiPafZN22fUNE8BpFp0TXl6sGze67P8AxyovB+my22jRXOp2&#10;MUOps2+WaFdldrpXlWz+Urb4m+dd9cb42+J2meHvFen6Ht331x8/k/3Fo5feI5veNXTf+WrRSs9S&#10;zTL56fddP4kda+PbP9rDXtK+L0um308UOjteLFK3lK+xP9mj4r/tS614qvLvSPA9tJbW7L5TX38b&#10;1t7GXukRqc0uU9q+KPx+8GfD17iz1OWDW3f72mW/z7P+B/w189/EH9raxvYov+ES0pvD1xFt2zRP&#10;uevNNN+DOteKZZWkWe5vfvNN/favT/hd+yXL4huHttTsZ9i/8tn+SumMsJCPw80jaMpHTfBH43eK&#10;PHGqvBbWd3qt7dfup/NX/W17b8b/ANmzVfEng2ylg1P7BrtrKksVi7/ukT+Pf/tV2fwo+G/h74Ia&#10;cltpksb62/8Ay2fb8if3K0PHnj/UNNv/ALNbKr3DLvlu5vnRa4KtaUZRlT90MP7suaR4P42+Buq+&#10;JPiT4a8R319E+oWflSzpF9+Vov8AYrsL/wAJS+LfEf8AauuNB9iuN22FGZNlYmj+J57nxg88F9c3&#10;8r70ZLf7716XrfxC0HwHbuyywXOqzqnlaZYr5ssX+/cN/wCyVblNxjGJlzRbKmpax4O8ARW9i15L&#10;pSXS/LaOrJ5v9x6fqXxR8L+BpYotyvcP/wAulo3zv/vvXzZ8VPEnir496v8A8IvovheK2Syl3/a/&#10;vyt/sb69L+GP7P1j8Pbq3bXIm1vWFXzfsiS/Jb/9dXrslh40ox9pI0qU5Q+KXuml4h17xL8RdLvZ&#10;7m+g8MeF4vvSzfI7/wCwn8TU3wr8OtQ/4RC7lgs1trJ12RXdwv8ApE+7+5XpWpfD2zvNUsrm8i+2&#10;SxK3ladEuyJP9/8A2afeeLdP02zRrzVYEez/AOPWFPuRf7CJ/wCz1zSq80fZQiZR5fiPgz9pbQdQ&#10;8MazaWN4s6eb/HK3z1s/sb6VY2Hia4167uXhCb7dkib7v/xVdr+2l488OeKtE0eKxZZtaWfzZZnX&#10;Y+3Z9zfXzZ4M+Jd54Y0n+zLPbDul3+ci/PRzSjhuSJtLlj7x9a/GnVfDnxO+OvhTSNMuZbzTLC18&#10;26fZ86M3zvv/APHK9TtpvCHgDw49zoOn21teovmy319L+6Rf7/8A9glfIv7P/wAevDngO41X/hJt&#10;MW8lukZWu0TfK/8As765P4y/HfUvibfYKLY6VF8kFnD93bXpUMLLEVY0o+7TjH4jrnVU4x5vsn0H&#10;oPx+8Dzape6nqun/ANq3rz7Fu3+T5P76JV74hfEjxj8UbW30XRYPs2j3C71lRdkWyvAvgR8CPEHx&#10;Y1lIohJZaZt3y3Ey7UVa/QL4e/C7wv8AC7w5Zaf5u+K1Xf503zvvoxsaGEly0vePOjKVKp7Sr/26&#10;eKfs9/skf8IxdXfiPWolmli+eCK4X/x969jsJt+r2k+qxNbJE7pBFu+eeu1TVZUi+030TW1k/wDq&#10;rH/lrL/tvWVpuiKivqetSy3iStviim++39xNn8K/+hV48qkpy9pIxjr70iXxD4h097q3uZ5WtomX&#10;fElov93+B/8AZrwL43/tIWPw0iuLPTFge+uE+a3RvkV6sfEvUv8AhCfBstnPqEVhe3t00ssMO1/s&#10;8TfwJur4L8fXiXHiW7WC7a/i3fLcP95q78FhKc5c9WXwnXy8nvSLvjb4leI/iFfyXOr6pNc7fuwu&#10;/wAg/wBlVrpfBXxL17wrB5EEs9jF5X7pLKX/ANkrhfBvha88Va3FZ20bL3d/9mvSfH+q6V4bey0+&#10;xi3om+Ke4+9uZa6cVipVZRpUI+7/AOkmXL7SXvH0h+zl8V5fFX2ifV5W+0WFm0vz/wBxf/Zq9e8M&#10;eJP+En0aXXltpNlwsrrDN/Bt+Wvi/wDZ2u577x5u01GuUiill8l1+R/k/iWvpXwHrHiFLCX+1dMk&#10;trdGdNkS/uv499cGJpxpfCXQ5pR5j4A8ameXxdqsty2+4a5d5dv+9X0l+zv8PvEMei2+rRMz6fK6&#10;vE7f3f8AYrz/AOPHhXSLbUPt1tcxJK8rb4UX59tfSvwf8bafpvw80y20yX+2IreLZ5MPz+U9EZS+&#10;rRlE0rUeaXNI9w0qG+vLBGlg+07ZXRbSZ/uJT9Y8MKmkblXZLEvyvVrw9rC/2Nb3lzF9mlli+ZHp&#10;95r1teRJF567H/8AH64+Ug5/Vb+ztrXTNOZ7uZ7fe8uo/wBzcn8FVLmGewt5baCWO8uJYnltXhb5&#10;Ivk+/wD71aF/5U3ysv8Ao6/e/wByuCe8ttYuL6VWih8qJ/I2NseX+ColGXLLlKi5Q5Tivs3iX/nv&#10;P/39orpf+EZk/wCm/wD39Siua9T+Y7frU+x679s8m1lg8r5L1djeaqP8lNfwfZvsniuWhRP4Klmh&#10;V7pZd2xP9upYU+0rt3/IldxxGamj6VNK7Sxffb/Xf7S1Ye20y2fb/rn/AIkqWbSoryD7Nub72/5G&#10;qx/Zv2b+P+KgCWzSK5TyIotny/3ax9YvJdKifzYt/lfcfbWsmq/ZpX3SyeV9/wD3Kr3MMusWCRNL&#10;9pR23tQBDYX9zc2b/ZtqXDL+686mzQ6jDK91POs3mxbJYYfuNWfrHm6V5UE8rJK674kh+5vp3hvW&#10;GmdLO5ZXl2/uk/jpxAwviR8KG+KPhxFlitrPZ/s/O9c54G+AOi+BtOuIooILm4uovKZ3i3+U/wDB&#10;Xrb3LQwO32ltj/PXOalNfbormC58m3Xf5sO3/W05BH4vdPky215bPxhe6Vqay6bcRTun2R//AEOu&#10;kT4nS+G7XUIILP5L/wCRndf4f4Nla/xss9M8Q38sV95dtrrMu2bbt2JXkGveLYPDcSaZfXUE0q/6&#10;ryX31rU5a0v3US5VIy949l8AfGDWte83T7nULmGL5Ea3dfklVaz/AIr+OdDh024bWvPmfbsiRG/j&#10;rz/QfG0V+9p/ZkUE1wy7Geq9hbf2r4gltvEO14nb5YnWowWHjLEyq4r3YxIqSj7sS/8ACXxPPYXt&#10;vfaRZz21xK3zPCv3K+mbPxh4l1u3eBmgS9RPuJ8m6s/TfAemW1rcT+HNqaZtWXZN9+J/7lO1jw9q&#10;6b2s1V/NZH3wr9yrxOI+sVeaEeWJcuWHwxNjwf8AFRbyWbSL6JUu7dtjbK6b/hKrGbXLjTIm867i&#10;b76fcda+Mfid4A8f/BDV73WolbVdPvf3v2tH3+V/sPVLwl+0bB4Vnh1O8Rby9lX5quVGXxQ94OU+&#10;23vPmdv++K5zxJ8V7Pw3a3FnP5nmvFvXya+UtS/bV1eaV1g0+KG3/uba0PAPxK1X44+KLHR9Ktmh&#10;1h2+Xf8AcZaJUakPfkXCnzS5TuPhd8JfFUOm+I52vJfs+qK1wsM333b+DfTvA15oPhiwig1VYtN8&#10;Sp+9n2fO6Nv+R/m/2Pv17nrcN94YtYm1q88nyl8qV7f+Nq+bLPw9P4/8f6heT22/7VP5UEKffZf7&#10;9QqntYylVKqKVSUpcxrJ4Jl8VXV3Lp941/bxNvbe2ze/9z/aruvB/gPRdSsNQntp20fT7df9KuHX&#10;5Hl/uJu+9XpHgP4XWfhKyRbmBniWLezo2zf/ALdeBftIfHiDWLhfBmmXK+Uy7J5YfkSopU/a1PdO&#10;eMvsxKviH9pvRrTWLfw/a6g9toOny/vX/wCWt1tqt8SPGfwi8eaHqesfbJIb23iVLVN3z+b/AH6+&#10;U/GFpBHfRNFOruy7ZHR9/wA61R0fQbzUvNe2tpblIPnl2fwrXpRhTh+8jImj8PuxNPxB4z1jxJZw&#10;2eq6nPc29r/qoZf4VrFhvBaQbo2khmY/wP8Aw/7te+fAT4IaD4882fXr77NL92K327E/4G9eRfFT&#10;QrTw7431PT7Fv9Et5fK+Rq5q0Y1ZS/unRUp8vxfEc+8M/wA9z9yJ23/eWtO8v01Vrdm2pcfc2O33&#10;v+B1mfbGmiigba7r/fo/dTW6Ku77Ru+b+5Xjyj73NI5DQms4IZ5fK2u+7ZsTY9VJv9V5C/Jtb/Z+&#10;Sn/Y5bl4vKZtn99/467Dwx4PufEMssUFzFDdrs/g31HNy/EVGPNyxOPSz+RG3Nsb/Z/4Dsq19jiu&#10;Uf5Yk+bYqIy/c/v102sfDHXNBndp4vtL7X+SFvn/AN+sFNz+UrNL5ssuz5/nRK6OX+WRtKjKJV8m&#10;Dyn3qzo7ffT/AMc/3q0P7NntrCVZ7We2tV/5a+Um/dXoXg/4Lf29qOn/AOmK++Xe2/5Er0v4qeA1&#10;1jw5LbaVB/pf8Xk/xbUqvaU58qLjTPmTyf7SuE/fq67d6p/e/vpUU3lQyy/ad2xvnifdveonll0p&#10;5YJFZLtW2Mjr81dt8LvgdrnxLunkigk+xRf62Zv4a9mGC5Oacpe6YxjKXumZ4M8B6h4+1SJoom+y&#10;7tm/+9/8TX3f8Iv2e4PBmkRXNyq21wnzvM670i/+KatD9nv4Ar8PdLeXUFZN/wA8Vo7fO617Hcpe&#10;a9YeVeL9g0y1/uL/AJ+auTEVpVf3UPhL92Jj2H2m51eWLT/9GtJYPml/jlf+/K9Y8PjzT9N1z+zN&#10;DgbVb1W2T3cP8P8AuVhfEW517xIlp4e8LyrZ6Yi/v7h/kl2/7b10XgnwlY+APDKLEzI7f6+4++9x&#10;WMYxhH3jGR1d54ng8GWtlPE39paher+9R1+eJ64/W9BvvEM8tzqd8qS/3H+5F/sJ/tVmeJPGelaV&#10;dJeLcq8sv3ZZm+7/ALn/AMXXlnxm+MdnbaDb2ei3MXmtFsldG+SiMalX3YERp80uaR6ciNDpaaRZ&#10;ytNaSt5suz77Uy8uV8MatFeXk8sKT2bbkuG/j/gr4yuf2lta0fQbfSLaVvk3b3T7/wD33XQfC74w&#10;aj4yvbhtanWaWJNsENw392j2MqRca3MfWvhvxJea3pGoW2oWe9G+RZv7yVsaJpttptn9mtovs0X/&#10;AKHVLwT4hsfFXhe3nsbm0mu9uy6it2/1X/AKqePPGa+D9Llni0+W5lgXezpU8pcYHXX+q22lNaRX&#10;O5HlWvzl8c/GbXPEPxyuPE2ny7Li1uWt7O3270RFr3K2/aE17x/4ou7NrH+zdP8AsbxRI6/OkrJW&#10;J8Iv2e7nwfr0uteI4GvGaV0iT79dUf3HNzEVIy5eU81f4U6j418UXGs6nF5LXT/aH+XYn/fNfRXw&#10;6/ZmZEt11NVsLd4lfybdt8z/ANxN/wDDXcJrGi206W1tY2jvcfI3+i/PFt+5seuz1KwupvC97Y21&#10;39j1C4i8pXT+BG/j31xXlPljIv2fIeE/FT9pDSPg54h0rQ/CGlafqqRL5U8KJv2P/cR6yrzx5491&#10;XXNP8X2eqro/2pti+HovnRVX+/8A79UtK/Za/wCEAurjVdXvP7S1B/ntUh+f+P77vXUab8OtV1jU&#10;v7aa5+x2m9Ilt0X51T+/XoylQh7tIOXm945/wNN4q8YeKJby81WewdJfNit/vvL/APE12Xi3xtqF&#10;/pv9kf2Leu8reUtwi/PK/wDGiV69omm6Z4b020+zQeSkvyeb5W953qG28W2eieNfD8+2PUvIlaWW&#10;xh+fY+z5Pn/iaqlT9r7vKYyqx+GMTy34XeHvFGg/aJb6e20GKJW3Wjwb7u4X/gVaX/CE2ut27toO&#10;mSoitvvNRuJd8u/+P5/4Vr1PxbZzza8mueKIm8q6T91pyf61/wC4j7Pu1NpVtYoi2199h0eKL/SP&#10;7ORtjum/78v/AMRXD7bml7pHNGJnab4VttB0Syg8PWy6U/lf6ZqCf626/wBtP9n/AG66jQdS0rTd&#10;LRdMiWa4XdFLdyp8m7/YT+Jq83+N/wAeLTw3a/Y4pYt8S+UsL/fVP/ia8l+FHir4n+OfFry6VFbW&#10;2hQNsd3TfsStadGVfmk5ESlKVT3vel/XxHsXxj+KkHwi0bzUib7bcJvXf/7PXwb42+M2oa9f3Evn&#10;tC+7e0u2vuX4o/Bax+LUtvFqOqtC6fIzp9yvlz4l/sSeI/Bmk6xrltqtpc6FZfOrvLseX/crz4yj&#10;Ev4pfEfNGsa1Pqsu+eVpn/vu2/8A8epj6e72aTrK0yqu7/cq1o/g++164vfsyq72q72+ar//AAhm&#10;vQ2fkf2XLsdt+/Y3zV6NPD1JxNo05S/hnN2FhLfy/ZrZGe4b+Ba9J+CPwu1L4heKEtrW2ebypdj7&#10;K6j4EfALV/Ft3LqssDW1pao0rO7bNuz71fZvwI+Duh+DdOi1zw/qN9b2uttsnmu4lWX5PmZIk/2m&#10;2fPXd7WODhKHN7xEztfDHgxvAFnZWdtEsNvAqee6fc3f+zNWr4zttP0q1TVdQWeGJG3wWKfO8rf7&#10;dbGtwtpsST3LL5X/AC6w7qz7NP7evUa8bzpV+dPN+5/vv/sp/crwOf7Ujn/vSKuia9LcwS6nq8Ea&#10;S/I8Sf3F/gif/wCIryL9ob9pKL4fRyyadEk2tr/s/JF/8VXdfEXSrHSvEdvqup32y0tV3/ZH+55v&#10;9/Z/E1fGX7X/AI/0XxTqGmafpXmPdxLvunf+J66MNTjUrRcveO2jT5vekeReKPiLq/xC8W/btX1B&#10;v38u9/m+RKl8c+AIoINPvNG/0m3ul+Z0/vV508jbt391q9F8JfEuz0Lw0tnd2f2+VG+VJfuV69Wt&#10;KpU5qXw/yjlKVSXNI734QeGZbTSZtRl82G3uF8p7t12ov+wteZeLfDkr6xdfZWkvP3v3N27bWxrn&#10;xK1Xx/dafp8StDCvyRWkPyon+7Xrth4Al+F1klzfWMbyyr5red+9dd1cnNUw/wC/+Hm+yFOLk+WP&#10;wnrX7KPwitvCvg2LU7xf+JhfrvZ/7q/3K1vi78S1+HVldwRXn+i3i7pURvnbbXlmvftbwWfh6KCx&#10;X96i7PJT5Pkr5t+IPxTvvHl35tx8iD7qVEqcq9Tnqm1Kn7L+IZXjXxVL4m1q4vJW+Z2r0r9mHx/r&#10;Wg/ETTNMsZF+z3Uu1kda8XFs0yOy/wDj1eg/AeC5u/ilolnaN5c1xL5W/wDu13U6ntIyh9kxrVPa&#10;80pH6KePPGdj4Ya3nuZ1dPvvC/3G/wBiuC8E/HvQ/Hml66upsqS2UTJZ/Z12OkrPWr8VPCVzeeHL&#10;RZYvtNxBE7zujV8CzJqFp4x+zaN5n2hpdiVw4SjTrxqxkdEYx9h7U+ytS8f6n4ke7g0qD97u+Z03&#10;7ETZ9yvLPGd/q/hK4t5dV8+Hyl+aJ/k+X/Y/77r1P4Mw6h4G+HN3fXkUtzqF7LsWGFd7stV9S8H6&#10;n8QpbLTJ/wDRtPibzZXuPv72rjl+5qHPT/ex5pHln/DRV3/db/v1RXv3/DOHgP8A6CFFV7WJz8tT&#10;+U7rztQe/vbOdV+yP/qrhP4KvWc1zDFMsTedKn3d9Q6PYXk2rP5k+/T337UrTvIWs2SWzX5F/wDH&#10;6k6DK0G815NWml1CL/Qv4flrS/4S2K58RvpHkSb1i3+dt+Sua8T23jiZUvtKurb7OrputJl/gpls&#10;/ii81Tzdtpo9kmz5/wDWyv8A8Aq5BGJ1D20VzdefKrb9vlbP4NtXtK/4lVvcLAu93+eJHah3V5Yt&#10;21LfZ8s2/wC+9Ms7mD52Zl3q+xqQD9beK/W0a+gj+0J97ZVK80r+ynvbyxi+a92JF9o/evbov9z+&#10;7V1EimvX3RSum3+CrE1gyKjN9+gIy5TJS5aG1/ess3+xNVW/0qC505L6W8n+X5Ikt2Typd39+tj7&#10;HPcunywfZPutv/jrE8T2djbeHotBs7mKweVv9Fh3ffpxD4fhPj/9pm5vtB1Tz/Ia2dfk2bvnRq+Z&#10;7+8+33D3Mm1N7fcT+Gvtv42aPF/wjlvLqcC+TB8nzt9+vjnxJpUFhdXCwOros/y/7NdOHqeyp80f&#10;iIlyxlyxG+Fden8PavFeQOrxJtd0/v8A+xX078KPFvhrxV4gtE1CeCz2y7/338D/ANx6+UnfY21f&#10;99t/z7P/ABypba83r5/zJLuRFdG+7USq/WJfvA94/Wv+yrbxDb288W35X2bIV+T/AGKdf6PPYKrQ&#10;NsiT729a+Qv2b/2itQ026i0C+n8632/unmb7te++M/jxbeHtJt0i0+Dyrhn+Td8n+29Zf3Q5uf3j&#10;W+LupafpvgjU768iV7e1tWlZJfuNtr8uvEmq/wBua3d6gttHbJPLu2IvyLX2r8VPH8vxC8NXela5&#10;L9g3RbIEiX5JUrwTw3+z22vRPKtzKm//AFSJ/FXfQlThTlzF8sjyISqbPc23zt2z+78td78Gptc8&#10;MeK7HVbWB/snmfvX2/w13M/7I3iGxuLRrllht52+Xe619FeG/hdZ+BvD1vFqcGy3l27dn33rrlXo&#10;UqHLH3i4x+3L3SjbW3ir4zX7tbRNbaft2edM2xE/+Jrs9HvPDXwWisp7nUP7V1uX7qW8W/5P/ias&#10;W1hPbabLdQWP2DTIlV5XdvKR0/g2V5Pr3i1f7UlvPNimu5fk8pF/h/g314kqkZe7EJVIzOg8efGD&#10;xRrdrqEFn/o1vOu9Yovn8pa+X7Pw3ePqj6nqtnvS4bfK6S7K9rv9En/4RqW+gi8l5fu2iN87f/Y1&#10;xlz5U2nIsUEj3ETfvd7b6IYmpCnKMI/EdMKceU8Xm+H2oJqLs8TJZJL+9m+9sWvQ/hvrD+ANevvs&#10;On/bLd1+7cxbN/8Ac/4DXrHwc0Gzv9cuINclX7Jt37K6r4nfDfQ/EmyKx22dva/dm+5urWGJlV92&#10;qRKUYc0T57179obUZrqW0ttBtNNt/N2MkO5H2/3N1eYvpt9rGo3s9tZ3NzE772R/v/8Afdd1rfwo&#10;ntrp7y2l85Fl83e/zptrsPB/xFXw3oNxPF4fWaWXfuuJl3on+5TnXj/y7j7oRp854Pc6JLDf+Vc/&#10;6N/H8/z1FDCr3D+Uyom7er/wV6R8SNYtfFWl2+p2NiqP5u9n/uf8ArhLaGL9032lkdfk+esJU5Tj&#10;zGNSnyBC8ryp80exN3+//n562/CWty6DqkV5Ku+LdslRG+esRLZvN3QLGjpvb5H+7t/3604fn8pv&#10;s3zo2zzXb7+77n3fvVySj/MR9r3j1XVfFulaq76nYysiJ963l++/+5XmXiHxUz3jxLbLCjN829fv&#10;VF4esLm8lSKBv3q/e2N92trxa8Gm3Wn2OoWy/aP93+Gopyp+25eXmN6cuY9z+FepWf8AwjlvqDRb&#10;/IXezv8Acau9TxzpD2/2lp1hSXcjJCqV5lpWmxaV4SiS2lj1LSp9m633/Oj7K9Y+HvwKg1KCy1DU&#10;LNba3li81YvN3/8AA99aey5veNZS973TyKH4If8ACwvFr6m1nHZ27t8v8G7/AIBX018H/DH/AAj2&#10;qRWNjpW94l/e/N8n+/XQeFfAEVta3CqjPsber/7P+f4Kq3+t/wDCGajqF1ban9pl2+Ulp/sf7ddM&#10;qtWUeQ5uY9Fm1jT7Owe8+aaWJtion33f+4n/AMXWfo9/qviqyludy22j/c83b/qv9j/basLw3bah&#10;4ks/7T16D7ND9+K3hfY9x/v/AN1asTeJLqw83+zLPzpfuNFEv7qD/brXqc3xy5YlrxPbW3hu3iZY&#10;vkeXYtun33f++9cr421Vrbwvcan8z6fb/I7p9+X/AGErdudE/wCJRd2N9cyf2hdbJZZf+eX+/Xy/&#10;8dfjHZ+BoH0HRb6LUrt1eK6i/uVtQpSxFTlp+8bcvIeQ+Ofje15r1w0UC/LuSK3/AIIq8ivNe1C/&#10;urj+N5fvbKoXNytxqMsv99v4P4a2vAdtFeeJooJ5f3S16/L9VlLlMfjNvwr8OrzxIm5lZ0Zv4Pne&#10;vqL4Ifs/aRN+9uWnS4T70W3Zvq38MbCztnt59PW0+T91Kn8b/wC3Xtum6xZ6Jayz2a/fb/Xf36+a&#10;lNznzSNvZ+8c/wCGNE8K+Fde1NfDWj/2bdu3lXSOzfOq112pXmn3i3EF95flMvzI9aEMO95dQlsf&#10;+WHmyzIteOarqV54zuvsdjfW32eKVnb+/En+3WvNz/EV71WXvSOo/wCEY8JTIk+n6f5zp93yvm3t&#10;Wq80sNhFO10qW6N5SpbrvdHrF0TxPpsM9xZ3k7aVFawfuHiX5Lh1rkX+NNmlld3MVnO9xE3yy+V8&#10;m+o5ZTHHT4fePUNB02BFe5ng/wBQ37p9vzv/AL9bc01rCyNuVEf523tXhnw9+NkviHVL2C5gkmdV&#10;fcn8EXyffr0P4e6k39pS219At/evE7wI/wBzbsraUfYe7IPZy+0dnZ6lp+t2Evm/Jp6b3a4f5Hb/&#10;AHP7q/7dY9y9n/Ze22RbbT7X513r87f8A/8Ai6sarfrZ6RbxeV/r22RW8P32f/YT/wBnqjbeD5de&#10;WKLU52s4t3+qtPnSVf8Abf8AiqIxjD97X90uUuSJFreq6v4ws4otDgkhtJfn3umxE/266X4e+HrH&#10;we//ABL7b7f4gf8A1uo3H3Iv9yurhtoNN037MqrDaIuzY/35a5Lx/wDEiD4V+F3168VYYk3pAif3&#10;qmpiauIfIvdieVOp/KM+IXi3SvBln/aGq3LTXby7N8y/521n6V4bg8czxeKJ1ntr1IPs8E0333Tf&#10;8mxa+B/EPxT8Y/HT4gp5t1PcxNP+4t0X+Hf8ny1+gvgn+1dN8L2UU8/2m+iVUld/+WH9yu6pR+pU&#10;P70i6cuT3jivEn7N+n+LdWSWW58l4vnnmm+d2r03wf4etvD2lppWmQeTZRfOz/xyv/frWvPNmZIm&#10;nXZEvyvt2bn/AL9V9S17QfB8T3Oq6nst0i2Ns+TdL/cSvHlOcvckRKUpnm/7QPxd0b4J+F4ryeBn&#10;1C83Jap/7O9fL/jP4x698adLvbFbxodFSLfsT5K5T9rT4u/8LL8eW8VtAyW9mvlRRbt/yf7ddR8A&#10;bmxm0abTPs1tfusW9tjL8n/A676WGlCn7UIx96J5b8HfC13pWtjV5J1S3t2+aJ/41/3a+2vhLomm&#10;fE61ltoNIi8pm2LsX52rj/hv8FtM8T65cXl9FL9kVd6+SuxH/wDsa+g/BnhXT/A2l+VpEvk3d637&#10;r5q1xGJ5paHTKtye9Ad4Y0rw9ZyvpWi2y7LXdFKm3/W/3629eh0/RLpNsCwytEiRWif6qCuf1LVZ&#10;fDFxLFpFpE+oSp8023fteuM8W62vhuC3+3XjTeI7/wD1EW7+P/brz4xuY8t/ekdB4nuV03UrRrm5&#10;X7bdLsW0mb7n/wATXC+Ob/VdHnaf7TbQ+F3ZLhXhZ0llfZ8n+6tWPDHhv7ZqV7qHiO83ywNvZNz7&#10;2/2P9la8E/aN+OVjqrf2RbS7Et2/dRJ/F/uVUl73u+9I2jCXxHnXxy/aM1PxXrz2drIyW8Tf+PV4&#10;VfxXmsSy3jbndvvfxO1dBfwy6vqllqFzafZrF9r+bt/1q769lfwrocNhFc6LPE9w8W97R9j7K6K1&#10;eOFpxhD/ALeLjGMZcv2j5yu7CWzdfNVXT5dz7fu1Rf7/APcrpvFt/FNdXC2zKkW75ov9quZd96bd&#10;vz7qdCUviLlHlkdz8F50h+IelM0ccz7/AN2JV/ir6Y/ak+Jtjp2jRaVZzb9buP8Aj6l/uf7NfHWn&#10;3tzpt+lzaSNDcQPuidP71dFo/hnXPGupLPIs9y9xL/rX++7V3ezjXlGdX7JdOXJLm5TFs9Nu9d1D&#10;yLZWmmlbstb9z8IPFFtaXF3/AGdI9vF9+ZPuV9e/D74O6H8K9BTU9asfsz3UTuvnff8AuVleP9b8&#10;Z/EXw+nhHwvocmlaDL/qpdvz3D/3655YiNWr+7Iqy+HlPieHd8yov3q92/ZW8G6pqfjr+0rWzZ4r&#10;CJ5TNt/1fy1t/Av9m3Utc1LUNX8R2scOj6bK8X+knb9olV/m2V9maJ4J0zwxpt3qunrF4b0xIG82&#10;K3n+R0/23ruxFehSpSp0vikEYx+0eNfG/wAWy+HvBCNFqEk12kW/98vzru/g2V8RJ4kutO19NVgl&#10;R7hH379vy1738Zfir4b8RfECLT4pGuvD1u+y6f8A57p/dWvNvi7deDr+6iufDVj/AGbv+Z4VZtle&#10;RQqfV/e/mCNSMuakd34S/a81PTfs9teWMCWSNv2Iv/jn+7Xodz+174av7+Vr6C7+xS7naGx2ptf+&#10;4m7+GvjrTdJu9YuorSxi+03Ev3Ik++1dh4e+DXizxJarc2OlTzW/m+U0u35FauyXsXyyqRI5uT3j&#10;6V/4ap+HH/QF1r/v6v8A8XRXiv8AwzD41/6B5/8AHaKL4Xsy/rUex+gPi3WNQ0Twu+oeHLGTWLv+&#10;K3hXf96sjxJ48vPB9no/9p6LPc3F42yX7O3yRP8A79XfCWqwTaWn7+SFHXyt6ffrhPjB8e9F8H6X&#10;/ZGmLPf6hu2NNLWMY80uUOaMT13WL+zube3ltZYrO4ddjWjy/e+Tfvr5Y/aB/aBi0G6t9K06dvtE&#10;Uu+V0rlPEn7Q+p6xqmn3Ms8kMqbImdF2fIteVfG650/Vbi3vrWf7TdTt8/y1dOPve9HmI55c3wnu&#10;Fj+2dY2q2SR6Z5zhfnf/AG/71dlpX7UWgw2tx9us7n7R5XmtceV/rf8AvmviXwPpq6z4m020Zv8A&#10;WyqlfXqab4T+yy6HHB5yQL5Us0237/8AsVFeVGly8sTqjyyj7x6b8H/2jV+KOr3dn9j+zRKv7qav&#10;WLPxJa6rP9m+2QPLKvy/NXz/AOG7Ox8DKi6VaRpFPF/x9/7Vc/c22ta3rL+fc/2Pvberwr861jzR&#10;n70TCp70vdifQvir/hKEnsrPQ59NR5Wfc93L/wCgbfvNW39m2WFu980c17F964SLZ/3xXFfDfwHY&#10;+Hv+Jnfah/bz/etXm/grtXvP7VuGiVaQHkn7Sfh6z1vwAkqtslib76NXwPqtmsM8sTL8iS/LL/er&#10;9OPFvg+z8T6DcaZct8/8L1+fvxa0dfA3i+4sWWT72xd8XyOlZSjVlKPLE5pc3tfdOEs7OJ0f5vOl&#10;dfl/g/77qummr9qe2WLzvl/g+/8A5+Wu70TwTqHid0lWzZ0ZV2pF8/8A7JXsvwx/ZyZ737Tqa+Si&#10;L82xa5JVnz2iXzTl7sYnzPcS/wBlqkmn3MnnRMrs/wA37p6TVfGWueIPKjuruSTZ9xFr6/8AiP8A&#10;sdHxlqVvfaLLbWCsu1kdvnatP4U/sXWPhbWYtY1/UYrxIm+W2T5v++q+iw+IpUKXv/Ed0aUYfaPK&#10;/hj4G1PxPFpWp6n9rvNm3bb+V8n/AAOu7+IXifXPAF/b22g6U1h5svy+dsfb/uV9hWGlRQ2aJYxR&#10;2aRL8nkpsrwr48eANX8Sapp98yqmnxfJPNu+dK872nPPml8I5y9p7pxXwusPGPjbxH9p1OVnt7Vt&#10;893cP8if7Fe2+J/GfhzSrK78+WC8eBdizXDfIlfKvif4nT+ALO98L2d551o87ut2nyPt/wBt6808&#10;f+P7zxP/AGZBBEtnFt8rzt3yN/8AZVHLzS9487mc/h+E99fxndfFrx/aaCmq/ZrTytn/ANhsr1DQ&#10;fgtouiNFeSxfbLiJt++X50ryX4A/BCfw9a2+uXjL5sr+av8Afr6NS8a8t90TbIt38dRzc3+E6I+6&#10;c5rcMGm6zLfQLFNvXzVRItkW1vv14vrHxCg/t600+z0qC2Tzdl08S/fSu+1jW2fVIltr5YbTzWR9&#10;/wBxKxPBPgCLxP4t/tNoN+mWrb2eKso8pcv5T0XTfCWiul3qCrvfdvihdvvM39z/AGa4r4taDqv2&#10;CW+2LDuZPk/uV7RvWFn09dPabyoP3Vx/Gv8At14F8V/Hmrp/x/M32Sy+T/e21Uo+yDm5pcp5tqXg&#10;zxRN4fuJ1uYE0rcm75f4/wC5XIJbS3Nx9hnufs1vP8krv9yuif4/Nptg9jFp8U1pLLv2OteO+NvG&#10;E/iHWdtnutkRf9TVxoyqyLjV5D1XTfg/fWc6WdjLHfxSr8uz50+auS1jwfB4Y1SWfUIIkRfkaL/b&#10;/wByuPsPiFrXh6WKSzufkX+D+/VfxD4k/wCEwvJbyVpUuP4U2u/z/wC/USws+Xm+yXKp9o2PGF5p&#10;94llFZ2zb0+SXZ/drl/7SneJLb95bJKy7kt/+WtSvuufltpZHd/nab7n/AKpJD9pnuJYJWR9u9v4&#10;6iMeWPLI5pS5za03XrnRNSuLm2ZYX27N83z/AHa5/VXvtY1fypZWubtv4/71aDpLMqQSqzvu3r/f&#10;/jqz4Jubb/hYFjLffPaLKu7/AHK9rAQtLnBS+zKR7V8B/A1891b3l9LJ9k3fLaOv3q+8/DGmtNpc&#10;X9qxfZrdPktbFPv/AO+9eefC6z0F9SuNQ0iL+0rSBf3Vwi7EX/bru7/xms175VtEzoy79839z+//&#10;ALtc9epKrV5pFy977JpzeKp7BvItYF8r7myH77/7n95v9uuOh8JaL4S8RvrmqwLc3cr74NM3b/K/&#10;36677ZZ+DIIfEMl99peX54nT77N/cRP4VrEh0q51WC91fWovs0U7b/tDt86//E1jKPumPvSLFneT&#10;+M9UllivFs7SJdjJF9//AHESmQ6xE6PForRW1pB+6lu938f9xP7zV5l8SPipofgzRruCxiZLR4nR&#10;riFtjzt/v18Zar8fte+33EWlSslozf6pPnrppYSVeJrL3PdifSf7TH7Qf/CGwXGgaY22+li+aVG3&#10;7f8AaZv71fCl5eT6jcSyySs5b7zu3zNVjWL++16/mnuZZZpnb5vOb56dbIsNun8e/wDvp9yvZlXh&#10;gqHsqBlIiubP7Gu3ym3/AH1f+7XffCDTbO5uNzQedd+b8qP/ABVxjpvSVVlZ97fvflq1oN5Lol15&#10;9s7I/wAr/um+7Xn/AFuM6XLL4ghKMfekfZ1hpTaVbvq9jFBbeUu2VHb+Ouc034l3kPiNImn32/m/&#10;Mn8FeKa98Y9Q1LwomkWN1Oku/ezu2zdXnuieJ9V8Mas95bXP+kJ95H+ZK82nhpTj8RtL+Y/SLxt8&#10;UYtH+Hlxcz3P2DzbXyoHh/i3V8P+Bvi7qfhj4hy3MUv29J32fd+R91UtY+K/iP4nW+j6LLctst22&#10;bE+5X174D+AnhOHwRp+oXOlbL3yllZ/N2bW2f3K7OX6vH3vikRLl5eU0PAfwln8W6J/bmp3yw2l7&#10;88Fv/crzr4i+MLb4S297pVzFBMjr8qIu/a1e66Pc6hbQafp+mLA+lW6/cf8A368C8fpofxs8Qa3p&#10;U8sVnqFvFK8Vw/yJK6/Psrkj8QKPu+8aX7N/irwK7y308Szag297pH+Teleh6r8TraHxCn/COWey&#10;42+Usz/O6pXxvoMN18Or+9a+ffbxfuoof+eq19R/s5XNt8SLjU2i0iRIreKLyn+5Fv8A9+tZ05fx&#10;/iCUqnLLml8J7hoOlRWFv80TXN7dbH86b53f/P8AcrqNN01tNd57nbcy/wDPGH/llTNYSXStOeBV&#10;WGJF+Z32fKleRfEj4wX32Cy0Xw9KsNw/7qV0XfK9cEacq0uaZwcsqsjs/G3xR8PeG2SK8bzrhfn+&#10;zp8//fdfHn7Qnxd8R+M9XtdP/s+R0vP+PO0T+5XoGpfYfBMX9q+Id2q6rK3lWunffd5f9utX4P8A&#10;wo8R6r8QU8Y+I1jhdd6QadcL86r/AAbP7terh/Z4f9/Uj7v/AKUdn1aKjzVJe6dN+yp8DbbwBo0W&#10;ueJbGNPFF0rPFv8A+XdP/iq9yTR7a2RPKZXi+/TbmaDY8u7/AEiJkTZWDrGq3lteW7Wf9nppUX/H&#10;5cTXXzr/ALiV5VWvUxdWVSRzSlKrLQ7D7ZA8D7mXZbr8z/3K/P39sD4uz+LfGsWjeH55fsNr/Gn3&#10;N39+vojxb8YNV16XU/D3hDTFeynXypdRT/2SuE8Z/ArTP+EDt7OxgWbxHLOst1M/39ldOEjGFT2t&#10;UqnGpGR8peEvD8uuazaWMHmXKXDf6Zd/3v8AYr7Y+HvgDwq9xZaR4e09rOyaLfdTOvzzsv8AA7f3&#10;au+APgnp9m2mahPBBDaW/wDrbdF++3+3W7baVbeJGuF06dtK0SKfZOjrs+0ba6cTjfax5IDqyjTj&#10;yxPSLZF0fZAkCw/cRUT7iLXG+J/CUGseNdEvory7SXS/N8q3hbZFKzf7FHxC1i5s/D2mWfhe8iR4&#10;J4nn3r5sssH8af7NXYde0zTbCLU9Rb7NqCLvTf8AP5FebH3feIj7nvGfqut6rDryaLpE9pbSxQeb&#10;eTXCs+z5/uL/ALVV7nwH/wAJbrlvc6neMj2Tb1m27Eb/AGKpfCuwXfrGrxWs7xXUqbZbt977/wDP&#10;z1R+Ovxm0z4aeGYbOJZP7QumVLqWH/l3i/j/AOBVt705RjS+I2oRlOXOzxL9r/4+z2Orv4e0WfZ5&#10;SeVK8X8VfH76lO979pvGa5l3fN81ega3c6V458c6hc2ay/2Yrfundvn20z/hAFs1/tH7ZHDbrvRk&#10;2/wV2VK0aUfZR+M7K0oylyx+EPD3iSWwTT9PvJYprJ2/dJcLu2V1OlX/AIO8YfEO3sYLmfw9aO22&#10;e7t2/wDQK8P1u7jmvZfIZvK3fLTdN1KXSroTwqryf7dY0MLfmqyj+8OSPux5Tsviz4BPg7xLcWsF&#10;5Hf2qL+6uUZdjLXFWWmz395FBBHvlf7tdLaQar44lSCGKW5u/vMy/cRa+mPgp+z5pGi6XceJtcuo&#10;nisF3Twuvzo38H/fddcf3Ueav8RVSVT4uU8f8FfAjUdWvYftit9nZtzIn+1X2P8AC7wH4a+HujWm&#10;r6qvnJu8qC3273dl+5XiHxE/an0qxW3sfDemRQxQN+9R1+fdUXw4/aksb6e4tvEdnH5P34HefZ5D&#10;VNajWq0+aUfdLjGNL3pSPse58K23xCv4tc8ULFZ29rF/oenf8sok/wBureleJNF1C6aCK5gSVf4E&#10;+RNi/wB2viz4nftY3Wp2b2dreXNtFs2KiTv81eVeGPibfy6zvjvm3fxPvavN9tGHuRj7pySrfbPo&#10;r46/F3VbzXrix0Gzkm0yyb5YYl+9XivjD4o/Eb4wWtloLWMum6Pbr5TWkPyI3+/X1V+zfoljf2H9&#10;q7Pt+oO2/wDfLvSvU9V0TQdH0N7y20iC2lbzfN2Qfxf7D10x/cfF70jWHv8AvRPy38T/AA+l8EtK&#10;mqyypcbf3Xy/frmr+wvvsVveS2kqWX3Ufb8lfbF58PdK8VePHi161W5S4+46Nu2079o34Gx6P8FL&#10;ddMXe+myu/8AwGplKMafN9o7JRp83unwza3Mlhdpc20skNwjbldflda+nf2WfizF4XhuItZ1SOOx&#10;nl2t9o+avltk8t/L6fwtVmyuZIZVWNm27vur/FXp4T3/AN3P7Rw1I8y5j9V/+FheFf8AoOab/wB/&#10;1or85/t95/zwi/77or0f7Pp/zHH7SX8p9a3/AI8l8PWT/wBnyq8u35oUb/VV5E8zeMNX2qsf2vzd&#10;8rytsrivG3iTULnVJdKVmhu1+SLY2/cv8HzV1vw9+D8t5oz6hfeIfsF3t3qn/PL/AG3ry8bQ9h8U&#10;j0aHLPmq/ZOa+LXw3vra9tE8pUuHbYzxfx1mP8KILmyVZZ50uFXe82z90rf3K7PRLC+mvZbr7Zc3&#10;9vbtsd5fuf8AAK6BNVs7bRLixuVbfP8A8tnX/bryJV6lPljCXwnf+75eaR5fonwuvNNunvJdQtrb&#10;7PulgeGLe7NV34UeJ57bxNcNfXypF5r/AH/+WtdLf6O1zeSy6feSPbxbU2Jv+VKpPpU+sXiT21tb&#10;PKnz7LdPv0U8R7soz94qP/kp9Af29p+vQWWn6ett9ot/3u9Pvu/9yrth4wa8i1CfUtPtnvYl2eTd&#10;/Jsr5A8Q/E7xLomowxT2n2C4gbctdx4S+Il944m8y+iW5m2/xvsRK6Pq9SNPm5fdMI1JSjyn178P&#10;Xa80jzZ7xZovuKiN9162E8SQabcJFB8jyts+evB9N+It54Y03z59Dn3ovyzP9xF/74rgdb+Os/if&#10;UorHTJf3srfchWsoxlL4TD7XLE+nr/4kaZpt/wCRrUq2Gxt7InzvL/8AY18G/HrxUviTx5MybktV&#10;k3LE/wDBXuWsfC7xR4zsLe5sWleX/Vb5m2bHrj7P9ivxpqN75+p31pDEzfNNLK7u3/jlejhalOlL&#10;mqyNo05Huv7Nlt4ch8OWWkf2hBc6w1q0vyL/AHv4K910Tw2ttPu8pvm/jrhfh14A8J/Afwbd6hO0&#10;lzqEUHzajcL87S/3ET+GuB8PfHvWvHPjBNKgvvsFo7fPLt+4teTOUOfmkRUre8fRf+h232jzYl+d&#10;di/7D1n21tvZ9zfJu+avKvH/AO0D4a8E3UUEF42sbNkU8yf365f/AIai8nxNafZoN+ny/I0Lr96q&#10;lyxI9pE94ufEmnpvZtQ2W8H3t/yJXlPjz4i3M1raLZxfb9Mur6K1lm3N+63fx15f+0n8TtPudLaD&#10;SL65TzfnlhTZ97/Y214vbfE7xYmg2+n6UrOjLvZ5v4q76WGlOPMRGp7xV8VeHm0T4p6nY61cqllL&#10;K/lXD/cdK1dYufCr/ZLHSPN1K9XbKr2/3N3/AAKsfTfhp4j+JGr7tQ+13N3/ABfL8iVoWE2kfBnx&#10;bFY3kcV/u+WV3/gq6lGlKXN8UonZRjCHxH178KLPUIfDS3Op3LJe7USJLhfkSvNfipc+KPDfjV9Q&#10;sdV87R73/l3T7kUqp8/yf3aral8S9a2JLpC70VVdfJl++tb3w0vGtr+71rxRFBc2TRS7be7/ALzJ&#10;/BXm3lH3gj73NI888bePLy5sIbSx0pkiTb5s3+3Xqfh74o6r4V+C39r2egtrFxb3SW628Kt/En33&#10;2/7legeHvCvh7xD4D8qBdPmeeXfK/wBy4iSu98H+G4vCXhe4sfD3lPLtd1eb5NzVtTjyyjzfZOaP&#10;NCp75yXwi8Q+LNY8JJrXiVVs7vVPktdOSJk8pP8Abrxr46/2nCl359i1tb7tkXmp9/8A265344/t&#10;Z6x4W8QHw/p9wkv9n/JLNafJvl/jbdXjl5+0PeeKreVdce7ff8qzO3m7FronRqT97lJjL2spcvun&#10;a/EvStB0HQbe+tbZZruWJHleL7leA3N/bTXjztBsfdveHza9O8f+PNKufDiWOlTr5SQKionz7q8f&#10;85d/kL8779m/bvrijHk5uaJVSJ2XgnUtD/tS7n1VPkgg3wbFXYjVhXnkW11LLLFBDDcbpYtlV/JV&#10;4rtl/wCeSf8AAf7m+raWbPpqXNy7bv4fm2fwUqcpxlzBze7ykM00CXX7rcieV9xIqr73hSVIlbyr&#10;hfmf777f+A1Beakv2h4Itzxbv++2q1baJrVzYJLBp881ps27/KrvjgqnxzMirJcNcztbWluu47dn&#10;99f9ivXf2f8A4D6h458VeVc/6Mlv+9n3fwpXUfAL4P2ya4i30S6lqaQfaltkXf8Ad/8Aia+kPg/o&#10;mtaD4312KexW2uNSX5XRfk2V3yrRow9lTNY+5756RpVhbaJpEXh7RbaV0++1ujbE3bPvv/dqolh/&#10;wjaS6es/2nf88t3t+dG/uf8A2FdnCi+GN9tbMs2oSr81cfc+MINBung8hb+7Zv413/PXiT5vhiFO&#10;Xvcx1E2g2Phi1tNXvlle427LW0f7+z/YT/2f/wDZry/4o+JNQvPD2p/2neLYaVF88Fokv3Xb+/8A&#10;3mrn/ip8SNV8K6NLqtzLGkrtsVPN+dP9hK+Qvij8b77xba/ZvMbdL80ru3z100acp/CX70/eLuvf&#10;EKXxtcJ4eWLY+3ynl2/+P11vw18G6H4Ss7u6voor9FVkVLhf4v76f7VcV8IrPT0s5r6eVvtv99/n&#10;3V3F5r0sOlpY7lRPv79tRWr/APLqBfLLlOP8VfDGXxDevqGmWfk6eq/f2VmeG/CumW1xLFqqt5Sr&#10;sWX+5Xsdh420p7Cy0i+adLdW2ebbr87JWD8XdK0/wxFdtZxLeWTL/rkV0rzqlOqXHmPBdShtrO/m&#10;WJpXt937r/ZqpsXdF577KiR4pmdFZk81vl3t9yrulPZ3OpWq3nz2/wAvzv8Aw10KlKJwe9GRFbeb&#10;c/uIFZPN+SLY333rotN+FGv6lq/lNYyJu+T569I8SfD3wh4V/szUNP1qB3uIEuIvJlR9kv8AcevU&#10;NN+PGoeIbCygudPtLaKBfK+1pB8//AK2jKfN/KRL+Xm905f4afAGW2uopZYt8rsm1Hr6j0TR/sEU&#10;X9oRMkUWxPsn3/u0/wAGJpnifw5b3Njc7LtF3rv+R1/2K3fuNFY2cX9paxdLvWH+Bf8AbeumMZfF&#10;MI1Ps0yp4hvLG2nS8tlkhib5FiT55X/2K8svP2Zrwy3Gr2MsGlfapX3W923z267Pv/7X+5Xq2lf2&#10;f4e16W21q8WbXpV/dfLsRH/uJ/drqLCG5tpWvNQlW5lRd6zf8u8Sf7H95qxqVvd5aXwjlU5fePjz&#10;wZ+z3pHiTXEl8X6vcvqDaj9i/s9F2Ozqm/e/91dqV9Maxc2fgbwvaaVpDQaVafcWG0i/0j/gH93/&#10;AH6+Xfid8e2uf2gE1rRbP7Smly+Usyf8vW3+OvWPhL4z1rxh4yuNevrbydP3b1luF+5/sJ/tVtKM&#10;uSPtDOXNzcp6a95ea9ZI2tWclnYtL5S26N+9b/bes/8A4Qa2/t5ItOgVPEHyuvlLviiX/bf+9Whq&#10;XjDUPEl7LZ+FbH7fu3JLfP8A6pP+B1t20MvgzS7Lw9pSrqXiC9i+0T3G75Iv9uV6iXNCJ0x9z4Tj&#10;H+G9tD4vt4p7yPXvEbNvX5f3Vr/t16BbeHpbC6+w218s0yLvluLhdiVLpWjxeDLO4WBlvL26bfda&#10;m6/O7/7H+zWn5yWbo0u10Vd/2j+DfXm1Jc8uY45S5yxD4eW/8H3CtB9jltf9Inu9/wAjRf36+Z/F&#10;Wm33j/xQmmeFZ/8AiQ7vKvNRl+T/AH9lV/iR+0hL4h8eaf4O0jUIn8NWrvLrF9/BcIv8H+7WhYfG&#10;Pw5o+g6rFoN5Y21pEnm+U8vmv/3x/wDtV1RoOnyykdlOPsvekdH4wh/4Uz4et1s1ge3t4tipcRbJ&#10;ZZf7+/8AirkfAHi288T6pd6rq8DWenxfOqbd+9/96vIofi1L8b/G+n6RB5ttaRSpueZvN3t/n+Cv&#10;qPW9Bi/0fQYoGfau9pUXYiJVSjL4ZBGUZm1YeP8Aw9DoMt5Fc2VsrL5q2+752avm3VfiFqfxO8V3&#10;FnpUUlhbrP8AukRtibK9F+JHgbTLbw5aNBB/o9u2xv3vztXNeHvEPg5Gt9BniudN1Bf9ItbvTNju&#10;kq/MlFPkh8MfeCcadKPMeseErCx+HqRWeq30b6neRPLsd98rov8A6DXlnj/xncw+N73RYlttNRtj&#10;r9rbf8v3/wDvmtX45TXOieGf7e16WOG9v4kSx0/+NIv79eMaP478B2Ph3UNe1m7nv9btYkis0ll3&#10;o7//AGFFPlq+9H3iIxXNGP2pHt9z8Tv+FY/C1NVvJ/8ATbjd5UO3+Ovh34nfELVfGdxNfXWps9xd&#10;N5Utpt+RVrT1j4nax8SPFtlBpkFzeW6f6qx+/wDP/fr0r4l/DTR/Dfw5i1C8tvJvbhd67P8AWxN/&#10;t13xj9V5eaPvSPVo8tWPsInh/hjVbHQdJvraeJn1CVf3TwtWVc+J762tbqzud21/4H++lYVzfOsq&#10;+Uzf7Vbdh4b1zxxcebBA0235fNf7lR9V5pynVPOcuT3TCEP2i42wK1epfDL4F614lv7W5voTYaS/&#10;37iZf4f9mve/2Yf2f/D9pHca14mutiRfI2+JmSvVPjfrdn4he0g8BQNfpa2uxv4Yotv+xXXUxcaX&#10;uU4/9vF048+3xGfYfCjwZ8JfCF39kl2XF/avvu/+Wy/3NlfNusfGO5hvb3w0zeTZP+6a43b3lruv&#10;G1n4z1Lwy/8AaF8zyxJ/yyX7sVfJurzXcN+7zys7szfPXnU+ScpScuaRVSMo+9L4irqW77fcbm+f&#10;d/F/FVfbLt34bZ93dV+yhubzzfLj+07/ALzv/BVjXvPT7PE237u9mRdqVH12XN7IOTTmJrDRLa+0&#10;7z55285n2oqfNs/3qbo+7StWSKdtqq23/eqPQnkhu5nWXYixfvdlTX2nR3BaVG+TftSV2rznKXte&#10;WUvdNp0oV8N/eP0P/ZL1XT7zRJbOK533bf6pN1e3a9uTQUiSDel0r286TL9zd/Glfml+z5461LwP&#10;4s3+U2xV+5Lu+avvLwr4k1fx/wCF4pZfL8r7nz/w/wC3XrVo/wAh49Hmh7kjP034S22ia9b3i6g1&#10;5FKro37r5P8Avuuz8W2Fnr3hTU9OlZdnkfx0yz0RbOVI5WuZkniV9kXyInz7f++fkp95pqvPNugW&#10;2tLhv9Uku/5K5+XnjyyO6UvejI/KX4haUmj+J7u2to2SJW2fP/vV2v7NvwzX4kfEOHTfMWFo/n+d&#10;q91+Pf7McupX93feHkkvLeL97PKi/JF/v1xv7NXwj8a+Gfifp2swWe+wtXV55kf5Nn8VdWA9ynKN&#10;SXvGFbmjT90+jP8AhlrSP+f6eivVv7fb+49FV7WXc5rz/lPzBm8WrrHiuK8VfJtIpVRdi7q9WfxV&#10;4o15bjTNMXyd0Wz5IlTz6+bEu57ZvkbZ/s/3q9o+F/xTeCaK11Nopty7lu92x0/2KjGRlGrrH4T2&#10;qNpR5YnR+FX1XSvtDagrbE+SX+5Wg+j22q2Fo26V0lb96m6tC58Qtr0DxRSpDF/E7rWx4D0SK/8A&#10;9M+3bNn3Uf8Airx5fzF/3jn08KtqrXf2aWSFF+dd/wBxq3/B9s1grxLbb9Q2/L8vyOld3DqvhrRN&#10;OvfNuV+0N8jQ7qi+FyaV4zvPIa5bzYJX+Td95f8AYoXN8MiPaRkYU3wTXxna3s98y3Oq+V5uyZar&#10;+EvgPc+CdSSeKBZomX7n30r6SttKsYb+Kzil8m4lX5U/2ar+J9Vi8MaGlzFEs1w33Uf+Ctozq/AH&#10;tpQOS/4qi50lPC+kaDG/22L97fXHzpElO8B/s2eEvA11FqDWzXmsLLvlu93yI/8AuV6N4V8STvo1&#10;vdTtFbJKv8fyVwnj/wCNMWiayljpm25lT/WulPW3905vdjLmN7RNSa58W3elL+5som3rv+41da6L&#10;DLcTr5tykSv5Von8T1y6eJ9MTSbTWtQVYfl+V/42rzfxV+0VP4Y154LOKCaF/wDVOjb3pfB7wc3K&#10;P+NOtwW3ga40/WrxbbVWl81bdG/1X+/Xl/gD4IX3jDQ/tOg6hsuHZ3bZ8j10/hLwTbePP7T8S+L5&#10;WTb+9WF/k3pXo0Oq23hvwel5oc620W7ykihX+Ojmj7siI/3j4y8efCjXPCXiBLbU75Udpd/73+5X&#10;Za3oOp+NtN0+2s7ZbO3tUWJnRf3rJ/sV6NqWiWeq6p/a/iPV4E1BvnWF1aX5/wDcWugm8c+HPhXa&#10;xarc6R517er+4t9reb/v7G+7XTGMnL91EKfLH4SX4V/s5aL9gdtetmdN3/Hxcfx1seOdB8E/BPwp&#10;e/2RZwXl7K37i4miX91/sV5ZefHLxt4t1ZILGxXSrd/ni+0Nvf8A+xqa/wDA3iHxg73mtag1/L5H&#10;+pii+SJq6ZU5Uv4lX/t06ZKpKn70ij4w+PEEOgpPZ3kCXrQLbyzW8GyvmjxtrEuvapLfXM8dztRf&#10;ndv4qv8AjDw83h7XntmVkt/v7Jd+xXrnbm5W/W4WCLZu+T77OlYx/dS904/tHYfC7+3NV8QxWOjy&#10;SPKn9z7jK1ffWifDGJ/BumR6hbN5rK/z7vuv/HXiX7Hnwca88Ly+LLzcjvPsX+4yrX03rFyttp1x&#10;BqDf6PtaW1SL+9/crOpze0NvZ8vulTwB4e0zQbV7a2na5mib5k/j2V2upX6+G7C4vJdqbIHl/wBh&#10;PkrF+Ht/Y/Z5Z5/Lmu3X5pk+d91fNX7cvxf1nwzq+j6Ppt55cMtrva32/wC1W9CnKvL3SPelLlkf&#10;H/iTVYvEPijWryXc/mzu67H/AM7qo2yXlh5TLt/v/d+/VeztpX3zy/faXekKL95q3bZF+ypZxWa+&#10;bKu9pU/z8tZY+rGErRHGMYR5TCmSd4En8qVIpW+5D/n5aYkNyl0jNKu/azt5X8FdRoOiWeq2t75k&#10;rf2harvS3dtiS/7lc7LNdW9s0VzZzIq7/wC9/FTpU6mI94qQQ+VZv5rRfuvv7EX5Kqy6pc3KukBk&#10;SJ/vJXVfDH4dan8VNeTTNNtpHSL55XRa+oPCX7OWkaDEljdLbXl7/wAtXf7kVenSjTwnvVfeLp0o&#10;z+0fPHwm+Eep+MNXt50tGktImSV938Sbq+ofGHwo8Va3cWWn+E1trayaJEnf7kUVe0eBvhvpUMVv&#10;pWg23kvL/r3f5ElX+/8A7K10fi3RP3EWi6DL5NovyXVwjfPK/wD8TWOIxvt68ZKPuxLnVjy+zjH3&#10;TwL4afsi3lhrL6hrniGe5uFl+X7C+xG/+Kr3K5udT8Gatb20EUVym3Zvf+7/AL9UvAGq694JsL2L&#10;xDEv2hLx4rN3l3vLF/frzr42eM9f0fS9YigiZ7hP3rbP/QKwqVKmIqcspGMv3sowPYkubO8Xymn/&#10;AOJhO29tQRd7/wC4n+zWLeaJFYPNqsHlIlv/AKre335f40rj/hRr19rHg/StVvli83yvm3r9z/4p&#10;qyfjT45/srwu7WytCm37n/xdc8qco/ui+X2UuU+ev2t5mudRS8glWayum/eun/LJ/wCOvnS2sFeV&#10;Imf77bK9D1J9X+JeqPbKzPvXfElcfc209g7xTxbLiJtjb66aspYelGkROXwyiem6J4b0yz023Vrl&#10;ftDs+6JG+7VvxU89na2k8vz2m75a8vh1WeGdJVlbfEv3Kfc6xfalZeRdN97+5XiU5ScuaRf1mP2j&#10;028Sx1u4ivGvvscsS/KifcrqNb1iXXvDn2bxHc/aXiXZa/7Sr/t187v9pf5fNbYj/Lvau4+HviSC&#10;21S3ttXWSaJPu/N/7PXbyynGPLL4S41YzK+g+CYr/wAQTQXPm2du/wDqkeuX8Q6bFYavcW0St5UX&#10;yLvbfXruqw/8Jh4qdbPbYWSLs3/f+f8A36774e/BaXw9r1lr3iWKym0yXfue+bZvRf7if3q1jKp7&#10;WPKFf4fdPH/hL8BPFXxUiu20/wAq2t4v9bLcS7P++a+wvhp8N/D3g/wbLoOp3ltrflMtxebF2Jat&#10;/v8A96tCG5tr+1eDQdPXQdK2/ftPv/79eH/tOePF8K6Rb+HNFnaGWVfNnmh+TfXZGXtavIc1OhGZ&#10;6RYfG/wu/i238L+FbH/R4G2Ndv8Acf5/v/7Ve3aPqraJcefti32/71tTmbcn/wC1/sV+bnwiub7T&#10;fEdu14zQxM372Z1/gr7VsPHngW8sH09r65msrf8A54r8n+/UYuPvctIv2fNtEb8Tvi14Xh8Qy6n9&#10;sa5vriXzZZUX53rj/iF8Y9a+J11pWleHlubPw4i7J3Rfv/36taVo/wAO9S1KWfWrmKFGnf7LbwwN&#10;vZf9uu+trCXXrWXTPCtnLYaZt2RQouzzf9//AGaj+BD4feIjTl8UjifBnwr8D+DLx9Z1DUG82LY7&#10;W6bH/wCAV12j2EXxI+1aqsXk6PbtsihhXykWuX8H/AGXQfFX9p+KtXkubeKf91plv87zv/tv/dr3&#10;37Z9j0G7X7HBbW6bEW3i/go5uX7QVJcvwma/n6PpNlZ6HbLDdyrs+9+6iX+/Wx4b0dfBmhywLO1z&#10;qF1+9uppvvyv/wDE1Df3MHhuzsv3X9pardbXgsU+4qf33/2a868T/E6x8GO899ffbNTll/ewxfcS&#10;uOpUlV92Jjzc8eWJ7BYXkU2xbzany/Lv+4iV8r/tX/tSWtj4dbwp4Pv4xcfNFdTQ/wAC/wCw1ZPx&#10;L8SfGTx5olvpWh209tp+qS7IvJi/0iWL/f8A7tZWg/si2PhvQ7u58Z6vbJe/ZXliiT59zV6VDDUM&#10;PGNevPm/ul06UqXLL4jkP2YvhRN4+8E+M57l54Uv9tokyL91vvP/AOyV5J8V/gd4q+EWuva3fmXN&#10;o/8Aqr633bHr7Q+GniGLwl4PstM0GxXR9Ht/vX19873DfxuibKv6r8QvC/jbwhqemX2p/JEzStDd&#10;qqPK6/3Kqpiqka0pUjapL3j54/ZYi8NaXercandNY30Uu+2t9vzy/wByvq+516fTbWW8igi1K4Rf&#10;+Wt1s+f/AOKr5af4l6f4Ms3l0rSrRNzf62ZN7/7++tjx58b5dY+H0UWmX32PUGi+byYv/Z68uWJ+&#10;KREeWJ7rZ+JItS1doNaW2toYvnlimbeleVfYPCuieNLKSfVVRJV3/aIfnTb95P8A9ivkL/hNvEN4&#10;t3bT6veujf61/NrEl1u+Wz2NfT+V/BE/zV3xp05x96REuacT7T8eeJ4vjTrd6up6vAiW8HlQTP8A&#10;J8q/KmxK+WvEfhLULzxNb+GtGsWuZd2yJE/iZq5ywv762R7yC5n+7829q9q+APxCg0fxXb315Yre&#10;XH8Ly/fop1I0ZRj8UTGUuQ9m+C37Ma/Dezt9Q1zU7aHxHuS48l/+WS/3N9cl+1n8ZdDurP8AsfTI&#10;o5tQf/Wun3FStj9ofxJqfiHyZ9Mtp4X2/Ns+/XyP4y06eydFvN32uX52d2rkp4mNXE8sviOmNSVK&#10;p7pj2sUNx+9b7qt3bbur6P8AhL8YNBs5bTT2tVht027reGL55XryP4WfCXUPHuufZP3kMW3f5qLv&#10;3V9JeD/gPZ/BZbjXvEM/nRbke1hf77tXdUqx5v3nxD9nz+8d1rGq654tT7NBF/YOiS/P5KffRf8A&#10;YSvYdE+GOkeFdB+zSzrDFEqfvZW2b0/vvXx7a/tNHw545u7ieRblG+R0li3pt/uU74kftJ33jPwu&#10;kVsk6W6PsW4irjqUa/L70fdOuHve78J9K/Ffx54V0HwDdrc6raPKkXlKiNvd6/NzxbfxX+ryz23+&#10;p3fKlV9V8T6hrDss99O8X+21ZW1v7zVgsPyVOdHNU+I6Xwxqsuml1tkiR/8Apr8+6qGsXDSfupYP&#10;3qtv3p9z5qhsL6eC4iWHaj/d3pV2ZIHTdt3ys33Hb/0OuKUeWtzcp6Uf3lHljIqfaWSw3xqqK/3k&#10;T5KppD5hRVk3szbVTd/tVr6bbTzW77tv2fb80X95v4N9WNHtrq2leKJd6fwpt31rGXLzHHWlaPxH&#10;ovwT8MT63eoqwM8rN/4/X6PfCvwfPonhW30+WJXlf56+Uf2VPB95DrcVzeLsib53T7m2vsPw94h0&#10;XR7qXTINQgmvZZd+zzd711U5Pl/xHnR9/wB4NbtoLC4t52b7MiQPEyP/ABN9/fv/AO+64+z8eeHN&#10;bll0+z1eye+X+Dz/AJ64L9p/xDq/jmCLwZ4Mn+06rLKz3jxfcgRfv73/APZKqfs/fBP4ZfC7RrvX&#10;PGeqtqviC1b7R/sf7ipXbTjThTlKvLlN68ZQ5TvfFXhLV9Y8NXEumW09np8VmiT6m7uiTt/ufxUe&#10;APBMWleGrSzVmd5f9I83d/wGoofjqvxUTxBBY7rDQrCLyrVP73++9dRo8y6VoNpK0ux9v/fFc9KU&#10;p+9ImNT2sSx/wjH+0tFZ/wDwndn/AM/kH/fdFdAWPyQt4d8su5fnVfuOtJOfsJMJVSp+X7vzrX0L&#10;4z/Zv1fWG+02dnEksrfL5X3NleNeO/AWp+BrhE1Bo33M6Lsb71dtet9bq+1jIuL5PdKCeNdThgli&#10;gvJESX+D+Pb/AL9XdH+KHiHR4vIS+l8n+Lc3zbawbawn1L91BB5zr/zyiqL+zJ/P8ny5N/ptrllR&#10;dWMoziXyyke369okHifwbb65pUly8zqqXWz+Nqy/hX8Udc8Da815BB50UH7qV/8AnktP+HHxm1f4&#10;R2k8E2mQ3mk3X/LGaL5Ul2/wq1ZN18ZZ9VuP9G0qxTdL9odHiRfN/wBivOlhOX4f+3TGUJQlzRkf&#10;aHw3+M3hzxhaxavqepx2GqxN5Xk7fv8A+3Uvi34i6ReeIbeeB11XTFXZKkS/xV8Na34/k8WvbzwW&#10;1lo9xEuxvs/yb69V+HXxjsfAHhDyL6CKaW6iXd/f2fx1Eac4+7II+0n8R6x4/wDFuueJ7eKTSILm&#10;20qD5N9c14G8PX3jm3e207UJU1bdvaW3Xe7p/crBvP2orG50G30+xgawSVdk8Tr8lfSHwi8YeE7b&#10;wbpjW2oWlnd38S+b5WxHT/f/AIq29lUjKMpG0Yy5uY5fxD4GvofAu3U9QubnVbVvlsZtnzLXyXL8&#10;TJfD+valKLFob1GZIkf+CvvLxhpUHjbSHsbO8WG7t23q+7Zu/wByvEYf2e/Dn9vPeXf764WVtyP9&#10;+V67MPLDQjL28eYu0Z+9I8D8P/HfWoLJrbUpZrr5fletXQvjN4l1IrF9hZdP3fwfwtX0bbfs9+Fb&#10;+38/+zGhlSJpV2LXmP8AbGneD9XSztYIHiibfsu4vkatvrWG5eaFIuVSnHlNjwZ4h1q5uvKsdPsd&#10;N2L8lxMrSy/7/wA9ddZ+BtT8c27tq+oLrd6jfupkVUSJP7ldF8KLzT/E97LcxWcELy/umhiX7n+5&#10;Xp3h7w9p+iWstjE3ky7vmmm/jrg9pKfw+6HtOX3YHM2Hwxsf7O0qCXTIIXtfkllRvnl/36t/EjxV&#10;pnwx8IXGsQaYzvZ/um8ptifN/f8A71at/cz/AGpIkZtjf8tkb+GvkD9oD4l+J/Fuq3fg7TYmudP8&#10;3yovl/8AHq2w9P2tXlfwmNSX2pSPNPjf8WbL4l+Ird7HSrbTbZF+d4fn3P8AxvXnP9pMmxV+REbf&#10;86/xV9TfBn9jmC5sP7S8Wbnl3fLaI+zetei+M/2afDWpWEUFjpUdmkX3tn92tqlTDc3uhGnHl948&#10;N+Dn7X+tfDRE0rUEXVdH/hT7uz56+0vDHjDSPi14at9Q0ieNNy72R9rvE/8Acr4X8Yfs03ltebtI&#10;WSa3eXYr/wAFe6/s3+Etc+GMVxeXlo01vbxb/J/vtUVvq0afNSNvZyPrPwr4VtvBOiXsq3zTXF6u&#10;zZt+fZX5z/ti6l/b3xhmvnlZ7eJltUh/uqq19m6J451zUn89tPWzt/ufx/NXwV+0Jqt4/wAQ73T5&#10;W2I100uzb/t1WGq8kvdOb7XvHAwpZvb3EsUX3/8AVJ5vzpT0vL6GfdA2xJdiM833N/8Av0PbWzvE&#10;0EW/7u50Xf8AdT+5VhLaJ5d7bbZ9vyokv3PkrifLOfvw5g+1zHd/Bz+ytS8ZRN4jaOztIt264hX7&#10;9e2/Dew8K/ELXL3wnfafBNb3rMltcSrseJv4Nj18taDqUFhrkUErNNE7bG+avpj4XabBf+I7TVds&#10;sP2f50eH7i0vfhLml7sfsm0ear70Tu/A3gCL4P3+sWOlWcmm3EreVPNK33Fr1jwlYXkOgy6R9mju&#10;bu4ZZWu5l/1S/wC3Vq5sNQ8VSxaVPtuXlXeuz7+3++9dXZ2EHhWw/sixn+3712XT7vn/AO+6JSlV&#10;lzBKUYR90itryz0Gw/s/TG3u0Xm3l3M3+t/+xrh4fGelaPe3t82pxvaJvdYvm+Z6d8Udb0z4M+HL&#10;vXpV87Vb1NixbvuJ/fr4S+LXxB1PWV+1z3MlnNL8yRbfnrahR9rLlIlT93mkfZfh7xbL8QtX+2Mz&#10;TIkuyJIl372rtfEPg+21uCWfXr7e7bEa3i+f7v8Afrwr9irUpfE/gu405ryOHyneVnf+7/crrfip&#10;+0DovgmWXT7NVubi3X9/cfwL/uVFT3a/sqf2SubkjzHpvh7R/tifuovJtLL/AFSfwba8H/bYvLPS&#10;tJ0Sxs1kf+0v3vnfwKlW/hR+0PqHjnxRcbrNUiii/cW+75P9+uw8YeAF+KOiTWOvQRWFlpqttvre&#10;dH+f/f8A4qum/Z1+eX2R0/fjzHxF4A16fwxqL3LRbHdm/wCA10HxOtrHW7dNXs4Gh3L+9dF2b3/v&#10;19JfDH4FeDrm8l+wzx3lojbJbuVfkf8A3K9L+JH7PfhXxJ4auNM0iL7G8rRIsKf8sv8A9ujEypYi&#10;X94cqdPl5T81/wBxtfcq71/j/vVEm5It3/oH8T11vxI8Bt8OvF+p6LKrPLats2PXJbJZmRVi8mL+&#10;J/uVEMFV5uWPwnFUj7L3JDHfe+19v8CfdqvDMqS7t2x1/jrqLPwfc6380Gns8X8P+1Xe+Bv2cvFH&#10;i1omi0+KGyd9n775Njf8Cr1I4elQjLmlym1OnUlH4Tb+EXxXsbOfTLGfSoLz96qK839+vc/jf4Ms&#10;9YtbRte8UR6Jdy/urO0dvkt0rPsP2XfA/wANNBi17xtrTJqsTI8WjQt9+uc1vVU+M1x/Zi2cv9iW&#10;7NtuEi+dK5IypwlzUpf4jvp/ZkcJ4w8MfEb4YxXC215Lf6In/L3aNvR0q94D+F198S5ftPiGVneJ&#10;U+T+PbXW3PgPx/Z6TZWMV9JqumbvKisX++iL9x6+i/hv4Mi03wy6xW2/WJV3y/7D/wC/R9aly+5y&#10;838wVZcvwnlMPwK0xLW3+y2cqW770Z5ovKRW/wB+uu8GfDTTNB0vb9mV3lb5t6733V3qQrNZ28Gr&#10;q15Fay75UtG/i/g3/wB2rvjDUrnR9N1P7N5Vz5Vq7RJbxfd+T76f/F1ybx985I/D7p5bf63pGifE&#10;PSvCeo6UqWkrb5Uh/wDZq9QhvJ02Lp8UWiWkv8b/AOtevKf2bPAy6ba/8Jn4ltmv9V1RmdUuPuW8&#10;X8D13Hir4o+EPDF6k99qsFzFK2yJ9vz7/wC5srWtR5ZctL3hYinyy9nE9Ahs7Gzt4rZYJXuLhWf7&#10;Rcfx1n3+seTpMu62ie92tEqO3yf7+yvJ4fj3/wALU1TUNP8ACv8AoHlLsa+vm2Oj/wCxu+7XV+G/&#10;BOp22g/Zl1CO/vd3m/a0bzd7f7FYypTpy/ee6RKnyfEeZeJ38cTa5tllVIrj/R4rib5Nn+x/tVd0&#10;r4Y2Pg/VLRdegbW5b+LbPN/BE7V6HqV/plndJczwS634gii8pf40irzf/hOYN97quuNJeRO32eK3&#10;hfYif8Dq+SXLzR90rll8Uvd5jqrCHXLa9tNM8OK0Npat5sUr/fR/9iq/jDWPCHhKV9X8VarbTarK&#10;r7bHz/nX/wCJrkNS8eeI/FtqljoMX9lWSf627T5H2f8As1eHfEj4b6Umly31zq9zqt7u2PNcSp/3&#10;xW8YU/iqyNI8vL7xV+KP7Sd1dNLZwSxpEnywW9ouxIlrwXVfE0+vMka/6N8zSyNu++1VIbaBHu/N&#10;/vfKj/79Oe3WzfdLth8qXfviX/xz/wAdrujKlH3aUfeIlLn934TVhvGuVTTftMb/AMCvK3yV6t8P&#10;vDC6LA8tyy36Krr8jfc/3q8V06w1LxDqLfYYpJppWZVRFr0Lw3r3i/w3YXulQae3muvlS/365a2A&#10;lH+X3jGNH3uY5nx54VtfDfiaWCC5guYZU81dnz/8ArAttBn1i922cDXLt/yxSu28PfC/XvFXiNot&#10;Qils5rhmXft/jr1e58DS/ArVNPaz23+oXEWxvl3v81TUp0qSjGMuaR0yp/ynjWq/DGXw3YaZeanP&#10;s89tksW7/Vf3K9l/Zv8AhLpniHVIrm8vmdnTf5Oz7q/3NlcZrem6r4h8a2kV9BK9p9+WGWL+9Xpv&#10;wx0T/hDPGtu1z9ph0/yn2pC2x2/3HqpS5o8sgqUo/CesfHXxDF4VXStP0PTIprt1/eyou+vJ7n4e&#10;yeM3spbm2gSXb8yJ/FXo2m6I3jbWbi5lnaFLP7qeb87/APA69V8B/DGLTYEW5iV7hfniry+aXN7s&#10;g5OWXNIyfhd8NLPw9pe62tv7NeLY/m+V5rsv8af7NTfE74RXPj/xDp8vnrNpir/x7uuz5q9NsIX8&#10;3yliZE/irQvNK+zRJ97ypfkWo/vFxlKEj5l8W/saeGvE2nStYP8AYNT8377vuRf9irXjf4aeFfhT&#10;8BZtPe2gudT/ANVFNt++9e9pefJD8sW9otn7ldn/AH3Xlnxd+HuufEW60qxtl/dK29U3fxVNarXn&#10;R9hzFyqc58S6b8KLPW9L+b/RruX+NF+41eW6p4ek0i4mgLxXiROyebF/er9GtE/ZsW50vUIry+8l&#10;5f7i/P8A7deeeJP2KrazZ5dBnnvN6/N5v8NK86UIxicPLLl5Ynw4kM8MqSxLJvT5/mrW0fwxqGvX&#10;X+jQNDuWvpiw/Zg1O21dIp9P3p/vb0r3j4b/ALP3h7w3BEuprF/aD/vYoX/gojKU4/yi9+XuxPk/&#10;wZ+zx4h8VQ2v+hzukS7F+X5K968Jfs36V4Gtf7T8UXMFhEi/x/xV9PXOsQeFdNis1igh+X5dn/xd&#10;eNfF3wrrnxa/sfTLO+W509p3dvvIi/7FbU6NPm98I0Y/FVPH/iv8SIr/AMINpXgezkS4lfyoriL5&#10;H2f3q3v2YfgL4ikuP7a8V6zd2uny/IqQy7biX+6qV7T8JfhL/wAIHZRWevWOn3Oqq33Lf54rdf4E&#10;3/xNXqeq20sOxfKiS4gbf9uddiKn8GxK7PrHsoypUv8AwIqpW+zA8i+MHifSPhj8Kruz0FbRLiy3&#10;2reTs81P4tj1+ej+LfFHiSW6vFju5rfd8zpX6B/FHwTL8RbiWz0pbaGyuJUl1O+lXZ5sv99/71cj&#10;rfwBsfD2k2mmaRbX2pTXXzyy2m1LdK4I04w5qlX3pSHy8/xHmv7Pdzqeq6bLYxWzTSv862n3Imf/&#10;AG6+mPDHg/XvE9u8Gr3MeiW6/wCtiiTfK/8A31Wf8Ovh6vwotfNtmjhuPvu+2vQoby20qw+3X1z9&#10;mdN8rO//ALJ/erp9t9mBlT9yPKcr/wAK98Nf8/1z/wB+HorlP+Fu+Bf+ghe/+PUUuav/ACs7fZT/&#10;AJTmvFWieIdY8EWMvhXVVe++Z4rd12Oqfxv/ALVfPur/ALMnxE+IOoxXmqXn2l1Xa8038FfTXgzS&#10;tMfx1aLLc+TFFE3lI/3N33K9qhsJbNHbdHMn8L/wV6tXEVMPHkiZU5R+I+ZfgJ+zbeeBNLuJ76K0&#10;urt5d8UX3/8AvuuU+NPhjw94J+165fWf/Ewdt/kwxfJX13D9p+2vKqqny/Nsrkfiv8Orb4l+EL2z&#10;ngVJdr7Xf+OvMhOM6vNVLlL3uY/LDxn4nn8U6pLcSLsi/wCWUX9xawd7I6MrbNn3a7b4l/C/VfAG&#10;sywXls32Vm/dXH8D1xOzZ8te5Wo/8vYR90x+EE+d/mald5H+VmZ/7vzUiUz/AGq4YjFGa0bPWriz&#10;kVo53BX7vzVQ2f3a7D4dfDfV/HmuW9rY20mxm+ebb8i10Kt7KHumtHm5vdPc/hX481rStB/t68vI&#10;pre127kdvnSvRfgt4z1r4o+MrjWm09U09m8pEeX90leefGP4P/2B4X0+zilX+0IG3zwxJsSWvZvC&#10;V5Z/Bn4N6UsFtBDe6ovzfaF+fZ/HXD7kqPNL4pHTKpGMZSPOvGHx48Q23xcuLGXbZ6YzeVB5X3Hi&#10;/wBit/xV8K28bRan+9WG4/1sTv8Af/8AsaPjHpWlWfhzSfFEUEF5qvmxeVbp9yJN+/f/AOOVS17X&#10;tX0e1vfEazyf6f8AItujfJFV1eX2UZR904JcsafNIz/2ePFs/wAPfFt3p2poz26tsV9336+uE+ze&#10;IbO7aJZ0uIlSWK4R/kf/AIBX5uaCnizW/FEUumQTzO0u/wCRa+4/B9h4sv7LTJ9V8vTYkVE+zxfI&#10;8rf7deVTkRRl7pp3mlahpt6/2OJrm0lX97Nu/iriU8Z6f4b8eWls2nWKbF2ebcKm+vY/7KubnY6z&#10;/ZnRf9Tt+838dfEnxL03XLD4oO2pwTvF5r/98VpUlyR5gqVOWUT67v8AxDJMlvfRXi3KN8n+jr8l&#10;ReGNSvNS+1reN8/99/k2p/t/7VVPhimlar4XSLbInlL9yWKs/wAeeG9Qubq3bSLxpvNXesSPsT/v&#10;v+GkdnNH7JlXl/FbeIPselS/2lLdP+9t/Kf5K9F0fwq2iaRLFPK32j7/APu1xnw9sF8N3n+jLBfy&#10;ywf6VfO3+qb+4ldX4kvNVmVGZf8AR2/5Y27fO/8AwOrjGMSJS5jgvjH4k1Xw9oz3lmrfYkX97Nt/&#10;jr4M8T+LW8Va7d6nO2xPK8qX+/Km/wC/X0n+1L8Tvtlla+GtKvPORl3z/Z23pvr5nSwSGL5WVItq&#10;Ou/+L/Pz120ZRhH4Tm9p70jQ8H+CbzXrK71Br5ra3i+dvKb565S5ef7fLBHO7qr/AH3+/XceDJtT&#10;udOlisf+Pd3+aJP4qt+Evh3qfiTxlug0+X7P5v7/AOWu3BSlKpVnV+GJ08vNy8ozwr8ItS1XdfQJ&#10;JcxJtfft+7X13+z98Or5NJlgvmkhS6XZEm351f8Av16R4D8Mafo+nWWmaRY/adQuFTbaf+zy16Lb&#10;QwaPE8UTLc6qy7N6fIlcNfF/WPc5Q9nY5zwxDfeD7W90zzYr+WX5ILtN3m/991i3nj+z8GS3Hy/b&#10;HRf9c7fIzf3E/wBmjW/FttNpN20ErPp8X/H5cJ/H/sJ/s18w/Hj4uwTWf2HTGV7dl/gX50/3Kxh/&#10;z6+0R/eOl8bfE7w98UdZSLVbmVHibezo29FZU+TYlfLvxXmnvPEPzRM8SNsV9uxHrV8DW15fp9ut&#10;YluZYondrfd9/wCereq+M5/G1vcafeaYttbxfP8AIux0rs5fYS5o/DE6YylKHvHJeBvG2ueA7p5d&#10;KvGhR1+dEq1qviG88bav5s7M7v8AOz7P8/7Fc7cu7okSrvdvk/369K+Ffw0lvJfP1prm2tP9aqQ/&#10;faipH2sfay904405Vf4p3fw0v4tNli0/QYGv9QZlRkiX5/8A9mvrDwxoktn4euINcb7TcXC/Pb7d&#10;kUS/3P8AarnPAHhLwv4J8ORXmi20v2u6/wBfv+/u/wBt67uFJbyJLldronyMm7ftrjrxjGPunTGU&#10;fsl3TbODR4vKudKbTfKX9xD9xNn+5V65tmv0SdovsaL88Fvv/j/vvUt/qS+UmoanO1zexIm2aVvk&#10;RP8Acrj3+JcusNLZ6LbNc3b/ALrznXelY06Xu88iJe8fMn7YGiaRD41i1Wxk87Vb1V+2WifPsf8A&#10;365X4P8A7OuofE66edlZLe1+eVH/AIUr319E8J+GL19X8Q+XqV6jb5XmX5P+AVzV/wDHX7Nf3dt4&#10;etovs7Nv+SLZu/75r2KeIq8nJQ/8CDkjKp7SXxHS6xoOlfDHSPsdtBH5tu33/wCP/vuua0T4na5c&#10;skGkPJDK7eV8i7/k/wBiq2j6I3jyC7n1C8uYbtJfltPK37v9yvW/Dfw9i8EtplnLBHpqSrvnvrhv&#10;nii/vvXnezjH4/ekTzfzfEeVeLfCuq+IdNlaeKW5u3/v/O9S/s/eCfEej69d6fqGmXKaPKrvO6fJ&#10;u/2K+g9S1LQdE023s9PWe/uLxftEV9bqru6/7b0aV4kvIWfzV+x71VPk+/Wf2eWQo81X3jM0G/vP&#10;B9r/AMgyLzZWeL5/v7afrfh7UNevdMg06VrDT9u+dEl2b3ro7/TVe3+dl3/33b53rCsNYZLp4JZY&#10;9/8AvVfKHMdVYWa6PpcVirK+772z7jVy9n450x9Rl0W8vF/0eJvNif5Efb/6FXK/GD4l2fw90PbP&#10;eQXN7K3y29pLvdE/2/7tfEPxC+Klzr2pO1s0tm8vyfuX2f8AfdXTj7WXKy4xtHmmfVvxm/actvD2&#10;hvpmhzwX+qyr9nX7P9yBa+JfEOva5rF09zLOzorea38WymQ3OzZ+6XzWb5nemXOq21tZyqrK6zr8&#10;yIv3K09tHDzjToR5gnWjKPLTPa/2adR0z+0r251/UPsy3i/K7tsT5f46u/FH9ofXLbXrvQ/Cersl&#10;vFvTzbSXYjf7aPXhXg+H+3tSitnuWSKLb/wFa9LsPhXB/bKf2Vc+Sjf62aZt/wB6u72lOlW9rVIj&#10;KUY+78R1vg/9p+78N+BptIvpZb+9li8qW43fe/4HXM/8Ld1DVbe3sWtpXsmb/j4i3v5X9ytvUvg5&#10;oem6lb6fPqH+kT2vmxb22Ju/uV6BoPwfuba4srHUIls9KRUlnl2/xf3KueJoVJe1jH4gl7vxnP8A&#10;/CE/E3W/D/2G21D7Z5sSvFND99f9h68ifw3qvg/xW9t4qllmRPkZJt7pur7t8MeP/B3w30u4lvJ7&#10;S2tEZol3y7JZfk+TYjfNXyV8V3fxhavc6K9zePPO9w32j+L/AGE/4BXBVqVJfD9oqUqnL7p418Qr&#10;7T7TXJYNKia2h2/Mlbfw08DX3jPWdPlnilv9PVfmT7qbv7lcRYWd3ea3HFHYy3NysvzW7bndq+od&#10;e1K5+GPwst9TXSm0qVnVFhddj767qn+y04wj8UiYxlL3jq7bwfY/DfWdMuYLFX+0Sqnkov3N39yu&#10;c8eX8Xgn4r3d5FP9j024/wBeksW//vipvgp4k0/4m2CanrmpyJe2c6ebbvL8+zd99K4z9pnWInSW&#10;zsZWmst+yDe2/wCSuGNGXtvZT+Iij73MdBonx00G58eW7q0aIku7e/8AHXOfEX4nNqvxIiltblZt&#10;3zwInz7HrxHwf4K1TxZrcGn2NtIZnb+792vp6H9kO0s9BtL651Vf7YWVX2O23zUruqYXDUJR5pHT&#10;y+7zfCd34Sh8mwi1rxDp8/223i81pnX7/wDc2Vbv7/T/ABy326D/AECKCXZFv+fZXoqeEp30mGCW&#10;f/R0s/KisZWR0l2p8j7P/Z68f8H3Mej+MorGeCKGKKf966LvTb/uV4E/enylxj7vN9k968AeBtPt&#10;tOspb6xaa7l3PsRtnyfwVraxZ6hDpVvFouqyWFxa3X2h/lV/l/55b65H43/EtfAfgXVV0y21B91i&#10;zxXyMkSRIybPkd/4v9yvOP2UvGHi7V/AOoT6lLBdXXm+VZrdt++2/wB5qrl92VT+UI+77x3/AMJf&#10;2h7b4qa3rFnFpl3bXVqy7ppf+Wrfd/4DXq2t3M9nqj2277Slq3yzJ8m16z/BPg/T9NtfNW2tk1C4&#10;+e6lt4tm563dSuV3S2c8rTO3z73qKnLOXuhLl5vdM+wvLazuPNl2on8W/wC4leNfGnxzrmpfGbw1&#10;4Q8OfJZeUt7dPD/Ejf7de4P4eW5SL7uxPvf7dY76VY22qeatnB9o8ryvORfn2f3N9EZcsveCMuXm&#10;LGj3n2Dyomj+Tc+10/grQhs57be0Hz1U87Y+yJfOd/n2JR/aUtm0sTbn2f8APH5/lqOUzLHnSujq&#10;67HT5/u1hfabbUr97m8lWzt9uzzZl++39xP9qmaxf6hqtnMukS/6X9z7Ru/dRf8AxVUvAHg++ub1&#10;J9XvGv4pd7xS7v8AVf39n+dtbR5Y/EZSlyR5jQ/s3UPElqlnKzTaYs/7jyov3sv/AMStQ+EvGeh6&#10;b4o1Dw5bWM8yRQNE1xD/AAv/AHErWvNS0+we40+x1C2R7ht/neb/AHf9r+L/ANBrwT4rftLeEfhZ&#10;dXUWgLHquoS/NLd/xrL/AB0U41MR7sYkRjUxHw/ZPQP+FkaV4V027l1O+uYdVgvNkWk+VveX/wCK&#10;qp4V+Iuq/EK8vdV15ZdE0+Ld5VvcbE83/vqvlrTfFXjHxbrn/CVW19aedPE+1775/lauwsPhvqv/&#10;AAkb3nizxD9vt3i82J/Nb5E+98lbfuqUfe+I25Y/DTifWfh7xb4QTw+lyrLc+bL8yX393++qf/YV&#10;n+IfiXBf6M9toNtPf6h9+JLeB5UdK4Tw34b8PeVFcwQNeSxN8z3Cu7v/AHPk/u12Gm6lPbXTxRL9&#10;mZFZNifIiUcsZe+Yxjy/EeKeIf2mZ31SXSr62ttKhRdksL/vX31zVt4qvvH/AIwt4FlnvNi/LDcf&#10;IjpXgfx51GfRfiPcTRxLuWXftdd6V9VfspeNfDHxi0eWC60eOw13SYv381v8iSp/frsw9Pmo+3jE&#10;56lSrCVoml/wrTUv+hci/wC+Hor3v7HZ/wB+einzsv2tU+cfD3jbSrD+1byVv7SdV3wJt/jrz/4e&#10;/G/XtV+PWlQaZ9pm0qWdbee3uG+TZ/H/AN8Vjw/ELQ7Pw9d232b55V2ebt+5/t1m/CL4o+FfB8t3&#10;FrUU/wBo83zbV0+TY/8At0q9SM+b3feNIxl7aPL8J9VfHjVdZ+HXhK4vPCEq/bZbrfO7y/PsX+5U&#10;WlfGltS+F+ma1q9tHbanPFsltEl/i/v/APA6+dfjl+0VY6r4Lex0y8X7a0vyps+fZ/v185aL8Vtf&#10;09vLe8+0xf3LhqinhJSoe0Zvy8nuyPsf9oT4naf4k+Fl3p9zoumzP5H/AB9pEqSxf7af7VfAc7Yb&#10;rmuv8YeP9T16J4JLv90zfNElcbs/3krejV9lhvYGNve5uYRH2PuXburRsLZbxfKVlTc3zf36z4U+&#10;dV3bFat/7TYzTuvnr/Dt+XYlefW+IfLzFWw0W71TUBaWafaX3feiWvu39nXwZfeD9G0+PUG/s1Nv&#10;myo67H3/AMFfJ+jfEeHwhoqwaZFH/bDSt/pG3/VLX0x8FPjloNhpMUnibxG1/qF180v2hfuVcvay&#10;p/D7p204yjQkdL+0PqX9pato+hxeW8ryq7vF/HWh8RdEXxPf6PpzLvt9Is/KbZ9xNqVxnh7xhpnx&#10;C+Kt7rSy2jxadvlgTdsRtv3K6DRPjfotn4oSzvvL3vLsvE+/vT+5WMpcsTzvf90zfH+iQab8Lb22&#10;uvLRL2eCytbhJd7s+/7if7laXhv4FaD4G03+1/Eeq3d/bxRLcSpK2+LZ/uVS+323xX8eaFpCwfZt&#10;P0GV719n3Gb/ADsr2jxDokHieyuNPvN01lLB9nZN2zajV11PdjGJco8seb7RieDNV8GX9vFL4Cit&#10;Lm4dv3+yLY8Vd9f6VO9rKrfxr9+vJPgJ8B7z4Mz+IHttVgv7e6X/AEXejb4vnr1u2v2mskiaeCaV&#10;f9akUu+ueUYxl7oFR7mWaLz2byfK+Rkdq5rW9S0Oa3dtVa2tvK/1Ut2vzs/9yuw3o95KsvlJbyr+&#10;6/v1zmpeDLXxnZ3djqcSu9v88Ert/D/cSo93m942jy/aM97y8ez8q2sfs27+N2+TbXGfFrxJPoPh&#10;RIoF8mV/kb/P8K1rfELx/png/SJbPSm33qrsVH/hr5H174r6u95Lc3KyXMvm/KkrfJ8tYylGl8Xx&#10;GNSpH4T0J/iKvw08G3F9qF59p1O9ZHi0xPvt/t/7teO+MPjx418c3D+fqclhbyr5S29v8nyVj/Ej&#10;Xp/Getrqt9OyXCxJFFD/AHf92uZT9zLuVZHT7+9/k3/JXfRjT9nzR+Ijm5vdB7DyVdWlaaX7kux/&#10;vVe/f/Z7SLyltpYl+Xzfv0ywRnldWi2OkH95kSq+sPGi7vPleWX55fOb5/mq4c2IqcsipG98OvFt&#10;9pstxpkEUbvcNv3/AMe6vvX4LaJLZ+HNP06KxjudTv1373X54v8A7Gvhf4C+Fp/EXj/SYo4mdGn+&#10;b/c/ir9RfDfh620FLf7HuhtLiLZ++++//A/7tdOPp8nLCH2jfl5KfNL7RoaD4es9E0u4WCVrm7Zt&#10;91qCffl/2E/2a4LxbeN4kurjStFvGeJ/nurv/wBkR6u694z/ALb1d9B0HciJvTUb5P8AVRRL/Ale&#10;f+J/iFbeBrO48qBkTbsgmT7+6vNl+6jyfaI96Rx/jnUv7HtbvSLyX7NcPFsiRG2J/wACr5XsP32p&#10;S3NzFLqUqS/Nbxf7L13vxXm1zUoE1OWX7TaTt81wn8P+/XnupeJLbw3ocVnbfvr6X96zp99aJU7R&#10;5Yy96R0x5YHtH7LVhpT+Lb3+00a2eVJXaFF+7urhPiukug+Ib1oLGJ0nZn2RV5/4b+IV9oOspP8A&#10;vIUZdm9Pv1Y8VfEu5150iiVUT7jP/G9WqdWVb3o/ERKpGfwlL4XeHLnxJ4vtxFZtcxK++VEX+Gvv&#10;rw3pttpVvE0tiqSvB5SpLFv8qL/drxr9nu20z4Y+H4vENzFF9odf4/n31X+IX7UVnqs9xbaRB5Lv&#10;/G/30rfkq42tyU4/CFbX3PsxPY9b8eaHYRPoqzwW32Vt6ujbPNrd0r4kaLpVukC7ry7b51t0/v18&#10;mfDf4V6v48vE8TahcyPaSz7Fr6o8MfCWz8PW7+bLsuFX5dm55WqsXGjhanLGXNIiXs6US88MvjPV&#10;/wDibtOlv/z6Wn364n4hIttrMWlW22zt4l3xWKf+hu/8TV6c9/Po9h5Gi6fFDLKv/HxK29//ANqm&#10;aV8GYLzSZdc1y+VPP+/vb7//AAP/ANkSuD2nN71WREeaPxHgV58JbzxnPcLLq8by7fltIW31ofB/&#10;9n7U/DHxB8rxC3k2nlb2+b55a6ibW/AXgbxNKumadPeagzfK8svyI/8AA6J/8XV2217UNS8R/Y5d&#10;Qa51CeLZ9nsW/wBUn+0/8NdMcRU5eWl8JfNKR3Hi3xP4e+FF0jaZYreb4mRbdIPn83+//u14f4q0&#10;r4l/tG629zPBH4e0r5P4GT7v+x95q9z8PW2n6VZXEV4zXP2Vt7bG/wCWv+9/FWJf/G+z0HTrhYrO&#10;C2dG/dO61FGtTpe99oOb2R0Hw6+G8HgbS0gvLlppfK2Pdyts83/7Grt/NouiXkqy3K3Mq/OsUVeD&#10;6x4wufEllaXzeJVmS6Z9yfOnlJ/t111toPh6/sLK5/t69d3i2SvFBsRW/wB+sZVry94iXMdB4/8A&#10;idF4V8L6hfNBA7uuyBJm3u7tXzz4/wD2jW1LS7KCz09bO9RVRpoU2O9ejaro/g6aye2/tCfUpbeX&#10;f5P33evBPiprGlTWH2bT7aJ7vzfmuEX51/2KdOVOcvhkbR/lkeZeLfGc+sb5Zbpprjd9z+CuXSby&#10;fvKuzbu3/fetXTfD32y88poG2Ov7rZ/G1dhf/CXxDpul28EttL5t192FPv16Ps6XNymNSnUq+9yn&#10;lVzc/P8Au93+5U2m6Jc6xcKsUTO7f3F3bq9s0T9n5bD7PPrEv2ZLiLf8jfcWvbtB8E+DvAGnWUsX&#10;kXktxF5q+T+9f/7GuyOMw1KPJS94FCMP4kjyLwJ+zhqKWJuLzzLN7hV8r5vnr1/w98N9I+HqRLrW&#10;pxfam+RbeaXe8v8AwCuosPGF94h1K0itli0qyRtjO/8Arv8AP+5XXeMNN8K+BrBNc1ODY/31vr6L&#10;97K3/TJPvV5tWpKrH94RGtH7J4P4wTwnZ+F9VudMnu7/AF28nTyIpl/49U/j+evUPhWniq8+GUtz&#10;qdzK9vB88CXDf7H3K8J0TTdQ8VeJdQl02xkfT7iX9xLcffVd9dB8S9S1DR/B72MuuM+oKnlRW9pP&#10;93/frGClP3Tbm5/ekeVfEjxbv1tLm+sVv3guvmT+/wD7Fel+CbbU/GejW9jplstmn/LJPK+81ec/&#10;CjwHqfi3Y2oS74lbe3nV9feGLyzttGtLbw/5CXdh8l1qDtsS3/8Asq6an7qPLL7JlTlGRR8B/ATw&#10;58N0TXPEaxPqu75rd/nlSuV/al8SaH8WvC8ug6LZ3f8AathL5sHy/f3fwVq+NviRpmiX9vp+mXMW&#10;q6ndNsa+l+dF3VsfCvwl/wAIl8QbSTU4l1XVbpfNVEXekSf33rmjP3va1To9tye9I+cvhl+zJ4z8&#10;OarFq2uWs+m6VBB9olTdsdkr1h/BNnr3hSyX+z4vKln/ANdN9+vrD4heRrehpAyrDcS7ke3T5H2/&#10;33/2a8303wxEmlxW1tB/aVxa/P8AJ8m1P7/+zV1sXKvL2kjH2l+WVKPKZ/w38H6V4Pl+0tpltbXD&#10;QfL5qrsi/wBiuUh8Jf8ACT+K9Q1XXtQlvNVRtljb26tFE6f+y16H4h8NwalpaQNeb33K8E0LPsif&#10;+OoX0TRdBskvLlpJpYm2b/8Abrjjz83MzaU/5jivEPiGew163tmeWzu3i2TzQ/PsStv4UfDex8Q2&#10;suuXjNc/Nsifb9//AG6LmFde1x2la2SJ4vs7RXH33T/YrpfhXqVtollqGmTzz/ZLe6SLybf/AFu3&#10;+/UfakOPwnOfEj4G/wDC1PiJp8+vNbf8IfYWaRfZ7dtlxO+/7jv/AArW9pvwN8NeG4pV0yWdH/5Z&#10;Ju+6ldkiM7SxW0s7/N8zvWxptm6K6ysuyXZu+WolKUvdKlL+Yx9Ntmhiu4oGnS7iiSWLZt2bF+/U&#10;U1zbXNxLbWbNcomx1uHb53/v70rT1LyLa9RF+dE+9WZcppGgy3uqxbvNlX96n30Sjl5iOY1bO/Wz&#10;iSKVmfd8lV7+8tob99q/I6/x1y6eJ2uUu2gttlvEu+Wab5NtaE2q20MFvc2265ilXY1xcRL8r/7C&#10;PV8pEpFibVbazlRt0sN23+odF3eav9xE/wArTX82w2LqH7mJ2/caZb/O7/8AXV/4qo39tfebEsrb&#10;IpW/1ztvd3pdS1jQ/A0rtPeNf6mv/Lujb5f+Bv8Aw/7iUHNKRPZpL88uq2zW0VlvSLTof4m/gR/7&#10;9cP4h+JEXhiK9udXaC2uE2va6N5vzv8A79cV8X/2sP8AhXdwkTactzq10rbndv8AVRfwf8Cr4o8V&#10;fFbUPEdxqFzdXM/9oXT/APHwz/wf3NtdlPBVJx9rP3YnTGj7vNVPf/G3x4l8Z6yn9n2sFnbp/wAs&#10;Yvk+X+5vrHv/AAxpXi2JFvra0h+Tzd+7/wBDevnjwV4mbTdYTz52S1Tc/wB3fX0lYarbXmgxfZp2&#10;+0Squ5H2bEqK37qX7r4TaNSMpcnwlq80RtHTT7m2WJ7eJflR2+Sug03VbPxDZSwXl9JNLbqv/Af9&#10;iuXh1KW5i+zRfvvsrfLvi/iqx4G8K2yeL4pWvIH+XfLb3HyPvrmp0+f+LIuUYw+E+q/h7psVhoz3&#10;25fNddl09w33m/2KsXk0TvtgXY7t/BXOP4ksfD2nRQXl5BC7L8v+xT7PWJdYVLbSLZrmVvvXD/In&#10;/fVdkfe+I4zwL9pX9m2+1G11DWtKikvJYl83ZE6tXz98CPEPjPwh40RfCv2gXd1+4nhRfldf9qv0&#10;2034aXMNu/8AwkN9vRYt/wBnh+RNjf7dc/eJ4O8DPbxaVoaw3Fx+6lmtIE3u9d+CxtHBRlSjH2n/&#10;AKSZVPZzj7xwP/CzPij/ANABf++KK9B+36v/ANC54g/79P8A/EUU/wC0f+nETk9jS/vH5Zal4hn+&#10;SCeX9197ZC33KxJr+eb5m2u7fPvf79Qv86ytu/i/jpv8H8NcXN/Kdwx5t70ff+aj/wDZqWFFeeL5&#10;tibvv1tUrzqL3gItn/2VMrRvLBbE/NIrv/sN/tVU+5v/ALn3dlRFVZR5uUATavzfc+Wom2ldwp6o&#10;27b9+uj8K/DvWvGFx5WnWckz/wC7XXToVJe8wiYlgS10ny7/APY2/eraTSmmXzVgZ5VZfkf5Ntdt&#10;N8DtT0hknuJ9jp8zLEu6rKW1jbWUsD7nl2/LvrgxdSrD95QlzRNZKXLymL4eRptE1K2tluftcqJK&#10;r2+1E+b+/Wh4h0d/D+mxarO0dyrSqjI7fPWLNpU/mu0ErQ/N99G2PUN/qup6laxafqcs9za2v3Er&#10;zqdSNVxlOXu/EHtI8sZSPc/2f/iX4cufFt2lz5tn9oi2RI7fd/3K+nXez03S5bm2ind7jaib2f8A&#10;dL/fr88tB0u2TU4GVt9xFL9xPkV1+WvtXwND9v8AD1orbrNLr91Knms6J/c2V2VvZv34HTvGMyL4&#10;ka98VPktvCcEd5buuxtmz5qu/s2eFfHXg/SNWl8R2NtZvdT72S4b99s/j2ba7XQdK1XQdZuLZmWb&#10;RIm3wXH8b10GseIYoZYrZlkTf829/uVcav7vl5TGXLH3eU0NY1Kx0q1iuby5+zRbvleuS8VfGPQ9&#10;B/1U8Toy/c/jrnPijNea3o3lQRb7eL51fd9+vk3RIZfG3xDm0ieeS2skbZvdtnzVEeWZhyy+E9a0&#10;3W5/E/iPUNQtVimf5tqTfcrK8beBrPXvCGpzxfJqqQO7Jt2bdte4eCfAeleG4nsYv9Vbq0rXbr/6&#10;BXD/ABa8PaZqs6RaZ4ltra0iXzbybcu91/3K44y56pvGPuxifGum6PrniGVvItJrnym2M+3eibqt&#10;W3hu51LXLuxivraF7Jd++ZtiNtr2O/v4tSvP7B8GW2zyv9fN9zza5TxV+z34q0HSH1e52p5rb/J3&#10;fOm7+/XtRlCUub4Q9lE86S8Z4vPl2om7YyIvzs39+spt+tX6xwRKm9vlRK9b8N/s56x4z0v7TZye&#10;TceVv8p/4v4a9l+B37Hs8WoJL4li2O7f6Kiff3L/ABV20fq1D96c8Y+9yy907X9k74L3Ph7w/FrV&#10;4q/a7hf3Fu/8a/7f+zX0L4h1hdb06VZblba3i+SeXfs3f7CUy2SXwxF/Yts0d5cSxLE3yfOsS/5/&#10;4FVL4i+HoEsNPg8rfpT/AOtdG+dH/wBuvHr1fbV+Y1lLm944e81iLR9L8/SLOX7P5D7UiVN91t/9&#10;BWvk/wAeTeI/G32vU1WR9s7v5KfwpX1x/wAI3Lc3UU9zZyabplvEqWNjbv8APcf7bvWJ4h+ETWcV&#10;xBocrWEUqu7RPL93/gdZRqey96PxFxl7vvHxr4G8VS3kr6Lrlz9mtP8Alv5r/wANc18R9E0jSr17&#10;nRZ/tOntLs2O3z7qm+JvgTXPC/iO7WWKeZUfb9oRW/8AQq56z8M3Oquv2WK5vIlXfL8v8VezSw8e&#10;b2vN8RFSXu+98RmWdlqF5Lus7aSbb93Yvz0yF28155d2+Jt3z/8AoFfdH7P3gzRdE8FfaYNKivNQ&#10;lg8pri4i3vE7JXzV488AWPhjWdQnvrxfNVt8Vujffet41Iyq8kYmMvcKvhXwx4x+JF19h0q2uZrd&#10;W2fI3yJX0L4P/YtvrPUrKXV9vkvsdn/2qo/Ap76z8F3HiO+vPsHh/wA1U+wwqyy3r/J8m9Pm219I&#10;XnxCvvHkW7T7VtH0qJU82a4/jrDF42pS92HuxLUpcsVH/wACLz6JpXhLw/aaRoqrc+Uv71LddiK/&#10;+/WJ4z1W5s/CVvPq9z9jt3byt8P8dc5r3xO0zw3F9j0xlv71f++FqleeNl8Q+F5YNcbybJGWX7Pt&#10;+/8A8Drwo8zfOEfi5medeLfjNOn2jSNPvGe4X5IHSvRfhL4wl1uwi0/V9T33CNsW03ff/v768s1u&#10;8g1LxukvhPT1uZZ12eUib/m2ffr0v4XabF4A0m41fVYInu52/ezbd7xLXfLl5fhLcuWP7sf4t/Z4&#10;bW9e0+80Hz0luJXee4mn2RWq/wC596vQofh7pXw98OXrJct9rliaWfVrv53lfem//drhfGf7Wmh+&#10;ErDyNMtmvL1/kX+DZXCaD8S774r3D3NzBJeaZEru1pufZWMpWiEYyl/hMfW/ijq+g6verpmoL5S7&#10;9zou9Ja8k8bfELUPH8sUs8vyI3/LL5N9e8eMLzRdb8H6hbaDpSps2pLFbwfvUr5603wNq95dRLLA&#10;yWTtv81/7lRTjH4olxp04kVn4n1OzsvIgud7p/A9OfxtrVzb+VLfM7/f+fd8lep6l4P0zwxYPff2&#10;UvlbXeJJW+evD7mbzr+WVV2IzPtdKKcpRlzBKXPH3Dbs9N8UX/8ApmnrfXLr87fZInauo+EvgyDx&#10;t4ti07WrlbN5d6t9r+SvSvgt421fw34Xsmi0yC8ilbZvt1/epXbeMPg54h8T65pniWfRf7HSXbKy&#10;I3z/AO+9ejKv9moc0af2uYz/AIi/B/Q/Adhb/Yb6C/uFb5kRt7rXP3/xFvNEs9PW+gjTZ80T7d7p&#10;XqWt6l4Q8E2d62oX32y9aL/Up877/wDf/hr538H/AGHxP8RopNTaR7Td8sP9yvOo8spfvwlV5jsL&#10;DUrb4i6i7an/AMSrSlX5fJbe++t7R7b+1b9NB0iJtN0+VvK+1+V+9/77rpfEmm+Gvh7430fyNP8A&#10;tL3EX+p3b/m/g31p2Gm6hDavLcyx6JpnntdS3afPd7G/2P4auL97mgEZS+ycP4kfw58MfEcqyzz3&#10;+oWEqyrvn+R/7+//AGk/uVx/xm+Klz8UdLTU5LNZrKJ2SJIW3vW74e+G+q+KvFV3LPB5OhSs2++1&#10;OLe7J/sJ/erV+MGt+E/hF4Z/4RPwnYrNcX/7q6ldUeV933/92t4xjOUY/FIqMfay948f0rW9Q17w&#10;esFr5kNvFv2/Z22fNWf8FvD0XiHxg8/iye5/sqLckqRfO7vXYfC6ws7DSfI3N/bf2rZFabfu/wC/&#10;XV6V4S0r4e62+p6hfLre9vNext93/fG+taleOHlKlEw5dPiN3Tfhos1rd6h5/wDwj3hRPu72/ez1&#10;5l4215tKtXttBiubPR3bZ5ztsRv9t/7zV1Gm/Evw94z8YaheeMZ7mz0RfnWxsW2fN/t1Y17w34h/&#10;aHuP7P8AD0UGleErVdlr5vyf/tVzRoSn+9qy90396XwnNWHwfW/1LRLmz177TLerFLO6LvSD5/8A&#10;Z/8AQK+r4dHXwlFb2ehztNcPAqS3e378v9//AL4/grF+D/gzUPhj4SfQbyexuX374ntINnyVpzbr&#10;zf8Av/s1pEzLO/8AG/8AsJWNWp7WXLH3uUnl55c0h82vT2yyrFP9vl++99cfcb/gf8VZmg/EWz1W&#10;6exgn8mXa/2pIv4v+B1Dr1t/wkOlvpWnr9j0yVvKg3r87/7f/wBhW94V+GkHhLS/7N1W2jd7pl8q&#10;7T7/APuPURp/akbS933ftFqG5tpr9LP5ZngXf9n+6n/fdTPoK6lasssWyJG+47b3qp4e1jUL+/u9&#10;M1ODybu3n3+b5H3662zmihdYp5V82X7qPW3xe8c3MeBftA6lbeEtNt9TXd9oi+7b/wB3/bqp8EPF&#10;sGpeVrDStsv9iXSI38dN/aZ+C3ijx5rkt5p8ttc6U8SbYYm2XCOv3/8AeWsfwB8OtT+Dj+U1z9vR&#10;tsrQovzr/sVEow5f7x2e7y8p9S3l5P5v2xWZ0f8A9AqKbW5bm1dVXY9c/pV5qupRWSxNFcpeN8v2&#10;j5K0NYeDR7p7HU7xYXX54vsjK7y/7Fcfu/CL3iF0+2Oiy+e6fxJb/fT/AG6yry/bTZX0+zvF1L7R&#10;L+9l2/JF/t1EmsanqTyxRWzWdpE2yW3h+/L/AL71dsLyBE22cUFsifO3mt9xKuXu7GUqnLsbd/C2&#10;sap5t4zTak8CxI+3Yj/8ArPv4YrOzT7Zc20N6i/uk++kX+xXE+Of2hNB8N6X5+lagusSy/6pLT78&#10;r14PqXxa1O8160vtaVrC0l+dreumOGrfF8Jfsak481SPKe0ePPi7Z+CfD8sWiwM7sv8ApWoP/rf+&#10;AP8Awr/uV5l8Jb9fH+syy2crTXbLvZPN+/8A8DauPhs774weI4rGzvorOyll2fvpfkX/AH69F0T4&#10;D3ng+/uJ7rXNPe0t5V2ujPs/3/uV3NU6UPd+I5vhjyxieQftP+Bl0G9lur6PybifYuzfvr5hv4Vh&#10;g2tE2/dv+98m2vpD9oHRNc8Q+MntbG5j1X7Kvm+cnyI9eGXmmz/ZZYJVX7R5uxk+58/3a4uarGMY&#10;SkdNT7JybL5Lr/s19JfBa50X/hHLfz1b7Q7bN+7+P+CvEfCXhuXxJq0VjAuyV/45fuJ/t1ueMtA1&#10;fwJr2zy540t9rs6fKn+9WnLL+HIiMeaXMfYniHSvD3gnRLiWWf7Tqe1JURG+evDUsNV+KPia3s9D&#10;3f2qzfL833q8l1bx3r19GsmoLMYp1Xa7fxrW7pXxIfwHe6fdeFW87U2VJftDp86f7FFPDVI1veIl&#10;KpMsfGIeMPB/ia3sddvJ/tsX3dzV9Ifs/wDx7uYfDlxY6ldWU2qtt8i03bnXb/lK8s0T4OeL/j1c&#10;P4j8T3E8Pny7POdd1e8fD79knwx4WuIrxzPqb26bv9J/dbmb71dvs6FKj7Op8QVKMYy92R1Xirxn&#10;4sv026dqMdzKnyy29ou/yv8AYd6q+HvB/jPxVF5vmtpqRL+9li+eVv8A4iuy0e58PeD9Be2WxksJ&#10;fuM8Pz/aP9t6bc+J7NJZV8OW2oalb7d8sv8AqolavNjzLmjAOXl+Er/8Kn1r/obNS/7+0VD/AMJt&#10;d/8APtF/3y3/AMXRS5a3cn94flV5O7f92n71+821/wC9TPufLtqZIfOfbHC3zfwLXVSoVapYz5ZV&#10;+VW316N8OPg7rXxGnRNNtGRNq7nf+KrXgD4I6r4lvEaeBoYvvbHX71faXw90HVbPwbp+irZxwxQL&#10;s3wrvl/4BXRWj9XjyxOinH+Y+eLn9kZdK1J7PUNTltpVi3/JEr/+g11th+xvaXnhzyljnm1Pf8t3&#10;9yLbX07o/wAPVsHSeWKJHf71xfN5rv8A8A+7/wChV1FzZxXP7pFkvHi/jdm+T/gH/wCzWP1utD3Y&#10;yIlKPwnyx4J/Ys8P6XfRT6rfX2sOnzfZ7FNn/j//AMTXsng/4e6MlvNZ6HpjWemKzI1pbq7u3+//&#10;APZ13z6xLDEiNArp9yXe32eL/gdZP/CVafYXTrpUC6lK+/dbozxWMT1lUr1a/wAUhe0lL3YnCv8A&#10;Chob+XU/ti3MUTeUtu673Wvjz4zJBpvjq9gs12Rbvmr6l8f+OdX1vTdTWfV7azt0/wBbaadE6J/s&#10;V8Vf6Xeatqssvzxeb8vzb91EfZ0qFWoZTj7vKWLO5Wb55W+b+H/Zotn/ANP83bv2tTFs5YYnbb8t&#10;UkmaH5q+Hc5T2OOVbk5Y1DV17VYrb/SU+TY2/YnyV7h8JfjTY38Wn6LbNKnlf89n+Ra+atS/fRPv&#10;8x9/3UT+KqnhLVbrQb+K+tlZXVvlir6nBe/Q5ZfEerQxPPHll8J+iHiH4rweHrXUNTvoLSzeyg2R&#10;Jaf8vDVwtn8YNQ+IWl3tzFBIiLErqlvF8+zf/fr5x1j42arr0r/2rpUHzLs2Qq6O9e0eAPH/AIaf&#10;Rora68rSrTbs2J9/d/8AE0SjKEfeCPLP3jC+J3jPUPDd1FZwNcw28sWyWaZXT71eZaI/2bV4rnfJ&#10;veX77/8AodfSXxU1Lw98RdIig0yDzri3XzftCL/sf3/4q+VfFVzc6bqn2aD/AFX+38lEuadPlj7p&#10;jzcnxH0LefEhtNs7tdTvGS4f54rhF+R02fc/9Ar5Q8Va9evrt15d9vi835djfJW14n8W3OsWsVm2&#10;53iX771k+FfDy+JNS8pVZIv+mVergIRw9KVWZdT97KPIUNG8Salo8/m2l1LC+7ezI22vqrwx8TtV&#10;8c+BbeK8WOa6tW8pZrhvn27P465Tw38KNKs9Ofz7HfL5Xy+bXqHwo8DWepaXcLFBKnlNvaZF/grH&#10;E4unV+CJ0xj7vLI9T+D/AISvLPS/tPiOdptn/LxYt9xWT5K9Ws7n+x9Le+niVPl/dS/x7P771zmm&#10;zX3h7S7X7Tp7Q6e/yTu7fPAv9/ZVHxt45bXtN1DT/CttLeW8UX7iJ1+eVq44ylVl7pjOXOZXiH4k&#10;afo97/aenTyf235v+uddibK0017/AISH7PLrUv2OyeL5LeL7n++9eWa9pWn+FfBFp/wkOoNN4gdd&#10;8tvv+eJ2+fZ/wCvNP+Eh1PVXu1tryVNPiVt6btjstbcvsjH3j6T8c/G/TPAGk2jQTwXNx9xf40ir&#10;yyw+JH/CVXSX1z4htLa3dvmT5m3f7FfO/jnxnBqVv5Sszui7a89s/FV9YQPFA2x1/wBmjl5wjKP2&#10;j7C+JGqt4k8KXGmQQW0KRRP5UyN9z565L4FfCvXptNe5X/jylb5ti/fr5qvPHOp3KeV9pZN399n+&#10;auo8GfHXxH4GV4rG+nhid9jf3P8AgdbU6deNP2RtGVKfxfEfo74G0S1/suJVii0eJVdLrzfkR/8A&#10;gdeaeKvhL8O/Gc7/AGPSJ790l/4/kl+RHr5Y8SftUa14kt4rGVlS3Tbu+zts313Xhv8Aa3/sSy+z&#10;KqvaSrsZHX/0CiNHE0Je78Rj7H+b3j6I03wTp/h6zi0xYPOit/ufwRRVwXxX+Mdt4bt5dM0yzimf&#10;bsa7/wDia4fWP2k21XRPKVlht3+9/favCfE/i288YazFZxQSzIjbIv8AbopYWrVlz1CPte970jW/&#10;4TCTUvEFp5XyRNKu5N339z19hfHLStI034Ty3ksSokCr++Rvndv7lfO/hv4IaYmh/afEd9Pbag67&#10;4oYm+R/7iVxupJ4hubX+yLnUG/sxJfuebV/upfDIuXwcv2j3j9k7w3pmpa4+r3N41tFteLZuRHfc&#10;n3K6r48fEuzh03+w9MtmRE+89eb+DPCWg+FdLstTvNea2f8AiSJXes34nfFez8QvcLpFnPM+3Ytx&#10;N8jt/wAArn5HXl7svdI/ljI8k17w3dpcPc3jLD9q2vF539z/AGK7jwl4kn+GllLbWrLN58XlfI1c&#10;/wCM7DXNY0TTLm+lV/K+SKH5d6r/AH66j4P6roPg+Xz/ABHpi6983/LZvuVrUqR+Codspc0feOSt&#10;vidqGg3Vwunyyw3cv3pt1aVz8b9VvP7MnuYovNsF/wBT5SbHrmvHmpaVqvjnWLnSLb7BpkrfLb7v&#10;u/8AA6xHmbckTrvd/wC59+r93m5eUqUfs8p0HjD4r6h4tTbfSL8n9xdiVzGm2d5rcsv2aza5t0+7&#10;XrXw6/Z4k8T2dvqtzue33b5UT+5/HXtHhLwfoPg+9vbOzs11J4m2Klv/AB/7bvXXKvhoe7TiebKE&#10;vilL/wABOM/Z+ufEPg+CWCCBdk6/M7xb/k/2K+iNS8W315of2PVWns7TyvKV3/i/4AtcRM+q2GrW&#10;8V40VnFt/dW9uv8A7PVTWPiRp1nFLbXis+obf3Funz7q8ipLnkXGPPLm5ThLn4e+JvGd/qC6fBEm&#10;lIrp9ruG2JXD3NhL4P0N5baxkudTt23tcbvkV61fEnxL1zwZstrlpbb7RLvaL++tVX8baZ8QtEuN&#10;Fb/Q3ad3V/m3/wCwlX+8nH4fdOvlj8PKbXh7xDc+EvD0vji+1W01XWLpvKghdt/2f+/8leh2H7Rv&#10;gzwxZRT6jBPqu9Ue6+zy70ifZ/G7ffbf/cr5K+IXwr8aeCYH+2LP/Y8v71JoW+R64CPxBc3FjLp7&#10;xJIHXbuZfu/7VelSw31j4JHPKpHl5T6X8Vftja54w8WwwaDBBZ2nm+VBbovybP8AarQ8JfChtV1e&#10;98Q+I9V33tw3mrDt+7XjvwO+H2rXvjCxuodGudSt937p4vlTdX2JqXga+sNEfUJ7aK/1C3+9aW8v&#10;yRf7bv8AxVeN/wBl/d4f/t4k8P1i/wBM8GX7rp8TPv8Ane4m/wDQ6i8Q/Hiz0dE/siCC5fytnmyp&#10;vrkvi748bXvFdx/xLGhe6i8rZ/BF/uV0H7P37LqeP5U1fXpZLDw/A3zSv9+Vv9yuOhh6f8WuV7SN&#10;L3vtGf8AAT4D658dfGT61cwND4cin826uHXYkv8AsJX2rrd5p/hKKLTPCtmtzcWu2KC0tP8A2erG&#10;j2H2NYvCekSrZ+HLBfmvrH/l6T+5/u11H9vaf4buEuYrH/R7eJ/9Ht1TzXf/AG6MTiPa8sOX3fsx&#10;J1n7vKeRarpXiq8ldpZZbB4ovNuoriVEdov9itrwB8bPD1tcW7LbRvexK9u3ypsdPub/APaauXtp&#10;tX+P3jKW51PT/wCzdHsImiit3Z0SX/fet74RfAq28B+Lb3U51jmtH/ewWiN5qRf8DqFT5PdqFVo8&#10;keX7R2U2vJYXVvpl94cndLhXltbi3bynidvub66Dzl1WJ4p4mSL7jI7fc/299b2pTb4PN+4/3/n+&#10;esfUr+CbTbu2ltv+QpBLEr/c8qXZ8jpWMpcseYk8x8T/ABy8K+CYptIn1ODUtQZtkGxvnT/fevKr&#10;z42eOJvFDr9j0jWLLYkrS2jP+6X/AH68X1j4S6hrHxQuINzfYll+aVPn217rD8ForPwlbxQXmy7n&#10;l2XlvC/z+V/frpqeyw8I+9zSkax5oylzRidhpXjDU9bv7f8A4mGn22heV5vnear7/wDcffSw+PNB&#10;S41iefyLm3il+y2cULb3utqJvevHviR4PsdN8JWmmaVOsNpbtsWKFtj/AO/XlWmw+LNYtXsfCEFy&#10;97a7/tlxt3+Un+xXNRjGqRUjyxPsXztRTw/aXltpzPbpLv8As6fP5SVV177M+r6Zctc+dLLsdYof&#10;n/30ryf4b/G/x/8ADrQ4tP1qWC83t8s1x99U/uPWJr3xps/Cu+8+2LNdszP5UX8D1FShJ1P3RtGM&#10;pR/vH07pVzPr1xLLeSLpqKv+pT5P9yvlr9pb42a1/bd74cgs5dHvU/0eWVPkSVNn/s9UvDfxsn8Z&#10;3Tzz308Kbv8Alk33K6V/hvbeM/GD6g8V3Np8+zdcJ+9d32f7VdNOMcLU5qsQpr2XNKMvePLPhdoj&#10;W0SXU8Ury+b99P4KPjTf654tW4llgVEi+SLYv8Ne/aP4MbSoHs4oGexWX5pv79bum+A9KeV4Gtv3&#10;XlfMk333rmqV6lWp7X7RfPKMP7x8ZfC688R+HvEtpeSwSpZLL+9ldf8A0Kvov4neJG8q3ubGexvE&#10;dvuWn9xa9aTw3Z3NhLpmnxQQu6snzxfJXzb8QrOLwH9os5bFbmV2/wA7KK2NlL3pGMY8vvSkQ2em&#10;33jDUZvEFtFsSCBLX7JF8n/A64/xV8Lrq5nS8Xz4bjdv2SrsdHr3X4OWdnr32exigaz3rvaZP7n9&#10;yvaf+EM0O5TyNqzRJ8nz/PXNUjKrKNWMjaNWP2onxd8OvBK6PZf2h8yP56o399Pnrlf2g9V1J9cf&#10;T3vPtNpF86v/AOO198aJ8NND0e8RbOCKaJvvW7/cr5B/bVs9Is/FtpBpES+VEv72tqf8T3veNoyj&#10;Pm5TxPQviRqdmbWC6kjvrW3Xyo0u083Yv+zXZfCK30XUviGl806PslV4IpU2LXj4fZ/to38FdBoM&#10;N3o91a3MvmWdu7K29lb5q76bl73KeXLmjTl7M/VDwGljpsr2cEXnI8Xm/I3yV1V5Z+davE38S/wV&#10;4V8H/G2malpuky2d8zyxLsukm/5a17rc3O+D5X/4H/s1zfZJhLn94zdH0SCaBIpYmeJd9aSWDW0U&#10;W5Y4U2bNiJRYfJ+9i+5urYTdMkqtFHsbZ87/AMFaD5jH+zRf88o/++KK3fJg/uxUVYz8jPAnwV8T&#10;/EHUIoNJ0md0b71w67YkX+87fw19JeAf2ND4cli1XX9T2Nay/Mlou7/x6vqzSpvD3hKwfT7NYEeX&#10;/l3iX+P/AIDT7y8a/wBNl/tOz/s3RPuS3F2uz/xyu2pj6048tKHLE7o1PZR/dQ/7ekZXhvwr4V0T&#10;7JLZxf2qj/Jv3b9r/wDoNbt5YXn2WW8SxaFLWLezxLs+T/favHPB/wARdI0Hxlqvh7QYpdV095fN&#10;tXeu2fxVYzausWta99mtbpfK+z2O53X/AGH2/d/8ery5Rl9o5ub2sTsLPxVpU2hxXm5prh28prd/&#10;v/8A2VYOsfFSfwrbuv2WLSon+89wv73/AL4/+LrldN8Zy2DXEHh7TGdN3/HxcV5/c6bqfjnxg+n3&#10;M++V2370T5HqIhGPMdVeeP8ATPFV07TySXO3/ltN8if8ASuX+LXxdn8N+Erv/hFdMWGVIv8Aj4df&#10;uf7aPRqXhvU/DDyxNYs8ssv7p0X7teNfELw3q6Wt7pGpy/Y/9iXfvStqXJGrHnD3fsHkt18X/FXi&#10;26lgvNT3xOmyX/aWk0qaWZ4l2/ItUovA0+l3CK08E25vk2MvzU248R/2F+6kgaG4/wC+t1c+Yxni&#10;Oanhoe6RKUvtHbvYN5ETM2xF/v1V+wae8Xyqrv8AfZ68/uvHeq6jEkBb+L+Ba9t+G/g+xtre3ub6&#10;KS8u5fnZP4NtZ0srjRXta8f+3TpvCfxHJJ4Ji1hfPaW5tkf/AJ4xfI1Y+q/DTUNN019RsYvtMS/6&#10;1Jvv7a+xbDQYPE/2KDQ9Mlhiii/fo+10f/cpnxO+GN5c+HPN09Vm2LvZ0/jWrcuT+FH3SPch8J8K&#10;pfrMzyt/x8Nt+/8A3Kl1KZYbrat43lbd8Tp8ib9n/wC2ld7f/De+v7h4vs0Vtcf35lrzjXvDeq2H&#10;mwXcEv8Aos/lb0+dN3+/V0Y+2/eRI9n73tIn0F8GfjTYpZPpE8Co7/uvN2/PLXlvxc8RwT+I7uz0&#10;750Rtry/7W6uR0tPsbxMnmvLF87bPl/75rW0rQpX8TwyX0DfvXV2RFrXB04+0lGf2Ts9lGrGJDpX&#10;w61zXrNrmCCR4U/jSKva/hf4Mi8JaXcRX2nSJqb7dvm/f/30r3j4ReGInsrSzjtdiTxfcdvkVa6r&#10;x58PbPUrBIItQVNQt5U82bbvTZWlXGyq/upR5YmP7ulLlic7oPhWfxJYWWmQWfnSsm+V/ubE/wBv&#10;/ZrstH+Hs/w61RGl1e2ubJpdi+S2xG/4BXbeG9S0rw34Q3Xl9baalmqea8UW95X/ANv+9Xn+qu3j&#10;DWdPks5W+xK29k3fO6f7dc1GESKkpcx6BrGj6neaa7ztAlv9/YjIjy/8DavJ9e8Ma94M8R3aeHNF&#10;nmu7r/Vb2+SL/gbV2HxC1X/hHvD8Us7SvFAypEn9x68x8c/Gzx3f2EM/2aWztP4pXXY71pHlpfAY&#10;yl9kzfCvw9XUtc1O58cT7NQiTetv5vyI9eKfGPW1h16WLQf3Nkn3fK/jerfi34hXNtfveQX06S3C&#10;vuR2+/XkPiHxPK91K0Db5Zf7/wBxGpc0p1C/5YmVqV4ty3yoyS7vm2VSSFXVGbamz+D+5Urp+43M&#10;29/n/wCBVE7/AO95TVMeaceWJj7sQmtl8ra3yfL9yoXhV0fdRvbZ+9XeirViHc/71t29P/H66Oep&#10;h4jIrZGhT+5/t7tlMvNqSv5rfPu+4n8FXkh+0v5S/vrh1pkNtKlxuli37K2oV4zqc05GEffkdb4A&#10;8N33i29tbZkl+Vfm+Wvsjwf8ItI+Hvhx9X1i2geKKLzdj/f/AOAV5P8ACXXtD0Hw/FPFB/pb/Ozu&#10;2xErvtS+IWq+M7CK2trFZreJtnnP9zZWOJq1MVPlh8MTsjRlCXLTOE8f/E5PFtxFp+kaZJbJE3yy&#10;uu96zE8K65eaHL9jaK5RG3vvi+da+iPA3w00rTdL/tXWtRtrPyl3/wAGyvOpvGa6x4tu9P8ACWnt&#10;cvKzbdnzu6r/AB/7NY+0j8NOJ0ylH4YnD6b8Lte17/RrzUGtv41RPuV1vgbwxpnga68zU9In1XYv&#10;yvcRfIj16Nonwu168t0n1P8A0a4Zt6p5qO+z/brrfsDeJNLvdItomfU7WVJfOm+TelZ+2q/9umPv&#10;Hy/4q8E6rqry6vqayw2krfuofuV5JYeHtT1W6vUsVlmSDf8AP9/5K9m+NnjO+0e6l0qVvOS1+RE/&#10;gqv+zrpt94tv7uDT9Oaa7lXZs+4i/wDA63p83s/a8pdOXLHm+yeeeD/hLqfie4eLa2xfn2J/GldL&#10;4q+G8HwuvdMud0V/9tb/AFT/ACPb19MP8NF+HUv9p32r6elwiv8A6JFLvevD/i7qreP/ABCn9n2f&#10;yIqIrvR7apVl/dL55TJrP4/afommxae0rfZGZ91pC2zZXQaV8adFTTbe5igiSWLcnkp/GlfN+vQy&#10;22svFPBsl27PkqXR7af7enkRLv8A4t9RL2EY8sg5eSJ6x8Tv2irnxDbpFBEttLEvyeT/AH68ifxJ&#10;rj3Hn/vEuJW+WZN9eip4Ags7KLXvELKiS/PFCi/PLUV58VLO2fyrPTNPs4vubJoFl/8AQq6Kcqdu&#10;WlHmDl54/wAp5j4h8Z6vf2qJ4hae5+4m+bdvr6D+GOm+BbP4fW/i+52o8W9Wt/70v9yvD/Fuqp4k&#10;nZvscDvu+5aQKm5v+A12F/ZxeAPgjEupxN/at7dPLBbv/wAsk2bfn/2vkrOMZOjzfDIjll8RS+KP&#10;xs1DxhpMuny3nk26SqkFoi/6pazPgh4J8PeIbi7n1zdM6tvi2N9+vOtNvLO5X97BK+py/dm3fJXv&#10;Hwo8N23ieVNP0po0u/k82Z5diVrTpzw8fdl7xzS92XNE+mvAz2OiWf8AoMC2elP8kuxfnrwX4u/H&#10;K80rV9Y0XQ2leyupU82Z1dHdP/ia6DSvt2leMLfw4viH+0rd22LaW6JsZ/8Abf8Au11XjbwBpFn/&#10;AGf/AKHbfa/ne8uN29/9xKiU4xmEpf8AgR5b8K/hLqHxF1638Q61t0TQv+ez/c2L/c3fer2LwB4Y&#10;1e5bU7a2vmtvCSy7NmzZ5qU3wxpt54qv5bm5VbDwPp2xLN0b7zf3Er3LwxYWezcyLZ2SpvZN2xES&#10;tqlT2X9f1qRH918Xxf8ApJQ0rQbazt2gs5bmztJVRGm/9krnJtVvNV8VXHhXQdIb+zIt32zVnX52&#10;f+NEp3iHWNQ8VX9xpnhO+VNHtVd57u4X+D+Orfh7xPpGiaXd3ljPKkv+qa4Rv9bXN8PvyOmNT7Uj&#10;uE8PLoOjebEyvv8AkZE/2asaCizW7y7l83+JN1c5o/iSLxJo32mJZU2fI3+7/t1mppssOrW88UrO&#10;9xL5UWz7if36jmvI5vjPTdK+x73a5Zrl/wCHfXin7QLxeV5VnfRQ3H39nm/cru/iRqq6D8N/EGpW&#10;cu+9s7GWWKL7jttSvzN8N+OdQ1v4g2K3l5c+S9z80Lys9ddHDyxHNOP2TanT+1I+pfgtf6emo30V&#10;9A1ze3SvFvm/5ZP/AH69zhvLHQdBl1WK5WbzYpbVoktd7xP/AH68+h03RbbwRqGtS2ckNxp0D3S3&#10;afI7PXgWm/taT38WoWP2yC2tJ/4Jl/8AQa8upSq4j3oHTH35cx6h8SE0rw9oP9vavcslveN+4RF+&#10;dW/268HsPGbaI+oavod8qRfcabd/6HVf4nfHuz8babaaVLF52nwf88vuK39+uS8Mf2Do+vWkX2v7&#10;Zpt1F+92NXTQpSw8JSl8R08sHGMY/Edb4k+KkHifw8kW1vtDt813b03QPgvo2uRh9Q1pLaa6XfF5&#10;zN/7L92s7xPoPh77RZLou77Ejf61GX7n9+tBL9fDGubVgkubRFTdLEu6sadefw0/dOaNOUpHXeB/&#10;gvofgdbu61jWN6r/AKqK3l+R3/gr0L4b/FfU/h7Fd6Vp/kalNcS/vbiaDzfKVf7j/wC5Xz/r2leL&#10;/Gek+fottJNZb96on33/AIq7v4CPfTbIryWVNTsom81Jv9+rl7T+JVkFSUfhPpvw94qtvEkXmtE3&#10;mxLveHbsTfVrTbyK8ldd3ko7f3q5WHxJePZXcsa2kLwK7bIV2bq8Bm+MetWHibzdTnWzRpf+PdPl&#10;TZXHKtGMuUx+GPvH2BrEMFnozz6dF/pH3GrxLXrC18Q6j5+r2372L51TbVK8+Pdt9gi8ifznZdmx&#10;Pnrl7nxbqHiG9t51bYjfJ8i1dSlKfvG3Ly/EeoeA9SZNSllW2W2igZYokSvTba8+33nlbWR6+arb&#10;XtQ0391PbMkT/vfu/OyV614M8crf3VpBbfOj/J5z1rExl/Mei6xYT21mk8Eq71XeqV+aXx31ufUv&#10;HWqyuux9+zyv7lfpd4ktpbazRpGVERv7/wB6vgT9oz4WanpXjDUL6K0a4srqXf8AuVrSnGMqh0Uf&#10;ejKMTwi1uFiulkeHem5dyV7J42+K/hfxJ8PNKsYtMb+2LOL7P5u3am2vJ7/w9c2ESzz208Kf9NVr&#10;Km+d9qr92ulxj8MjnXNSlzHufwU17WpXe5gVvKt2VPk/ir9BfCupT6l4etJZUbdtRHevzv8AgR8Q&#10;rPwYs0csW+4llXazrv8A/Ha+29B+MGh2GjaZL5++JlT7VCi/ceipyw5ox+E44xjGXunsCQt9nTb+&#10;5q7c3i20Dq3z71+5WZ4b8QweMNDS5s4vkZtion3653xtqV1ptlFeefLDaRS72SFd7y//ABNRL+8X&#10;E6L+0Y/+mtFcb/wlUn/QPvv+/FFPkn/KR7SB1Gla3Z6DZxW2gaHAnzbG1G4Xe71yniqzu9V0i7g8&#10;Q61L9kdt6p9//wAcrV8W+Km8PSxbrmK8Td8yQ/JEv/szV5/qXifU9SuHWLzLy4lXyov4Ei/3KzjK&#10;X2Tp5ueXunmuqw6Z4P1e3udF8+zuImfzftHyPKleq/D3Sm8YW+sXkX2KwsoIkl3v87yv/cRK5SH4&#10;b+TcahqDQXN5rcU6pK9x86N/wCux8AeLYtH1y4toNIaGVl/5eF/dP/sJUSj73MXHl+ycj+0bbeKN&#10;HsLK5sfNTT5fvww/Iit/uV5p4V/aTufAF5b6nPbbL1V2K7/fr2b9pP4teI/DfhLTJ9F0qxvEa6/f&#10;w3cXmvt/2Er5P/aJ1vRNTfSmi8i21CfbcS2n3tu7/wBBrplGMpR5jj5akf3nMdLf/tM6j4k8VS7v&#10;td/dPP5qpEnz/wDjtaGiW2q/FTxRdy+IVn01F+d0uFffL8ledfDTwH4m/tmy8T2Ni00Mq7FdFr6t&#10;8K/DS+8Q3Vvqur3i6U+75k27Hesp1qcv4cS4ylynzp4t+CFzf6lEtirQuy/Ns+5XOx/s+X2o3kS3&#10;PmTXD/ee3r9CH8GaHo91F5EDTTSrs3v9xqtQ/DHSkiRfKXzf76V1RxdaEeWIe78R8ceG/wBni0k0&#10;aWKDTVh1C3bYzzN+9r0/wZ8NINHv9Mj1O1ndPNR96N87L/cr6Im8H2KW6RNB8/8AE6ffaqv/AAjc&#10;D/d/g/g3Vz1JVavxSNfbS+yMfwHF4V8Wyy2PmaOm7fa27yq7xJspl5o66bbv58rTIy72l2/+P1s2&#10;1t+6llZ/OlddjO7V88+P/iuvjzxV/wAIFoeqr5Vn88/zfPcP/cSjk51zSJpx55e6ZPifTdPm+1q0&#10;rTXsUuyD+D5K+ePippsmj6JqFn5q3/my79n/AE1/v19UeKodB8JaHFFco0N20W9Zk/hbZXyp4t1L&#10;/hIXdYJ/tjyyumz/AIHXJTqeylyG1OXvch5F9pl+y2+1fnX+5XtHw38VWeqQW++DfcRbU8164mHw&#10;Y3hieWf7Ts2RbGTbv3bkrNh1WDRFuPscTJF/vfe+T+GitKMfdpR5pG0q0aUeU+qv+Fuy6bZPEtys&#10;PlLsaX/4iu2+GPxg8PeMLB7a+i867inTyreFtn2p/wDbevhVde1PxH+4ggbYu7an96p9N8Q+IPCu&#10;qOttBPDdr/339+u2ODlH4zGnU55fCfpn4k02zhsLufxDeW2m28ETeVbwyp97ZXx/4S/aBi8B+N5W&#10;W586083Z5KNs3JXk/i/4teLNTNvFfLOJdvyq7b91Hw3+FGp/ELVEliXZcNLub5a2+re7zVJcpiqc&#10;qtT3T6i179pPSPGEFpc3NnJ5q3XmrY/8u6f7/wDerP8AFXj/AMUfF26ms/KWztJf9VsiVPkrK8H6&#10;D4H8Aazb2OvL/aV2jbJX/uV0HjPxJpmleP7R1+TT7XbL5MSfdirk5v5DaPLD4fePCvjH8PZfDFhb&#10;ytefaZU+d0+581eQw7Zn+7vTdXsf7RvxUtviQsUdjbLZ2lvu8r++6V4fZvsZ1Zvk213qjKdD+8c0&#10;pcsuYuwortt+bZ/co8n7kv8ABt2Vnzea8rrAv3fk+Sl+0z/Jujb/AHaPqVX4ohzfzl9HVFRvv/8A&#10;xNNTb5++JfkZti1U+2KiJuX56lSb7TL/ALv+zXNPCTj7xfuxj7pb3yom7zdmz/aosLme81SLb9/b&#10;9x/4qiT52T5t6O1WrDcl1Eysv3vv7fnqqMYxl70TnhLlmfTHw0+F0/jCC3Zm8m0/i2V9XeDPh7oG&#10;j6bb6f5TPu/v/wAe2uM/Zd8MT/8ACpbK+vItjzyu8Xm/I+3/ADvr2WH/AJBep3kS215LBE6LF/HE&#10;/wDfSueUeSXKd1R+9KJ5v8VPB+ka9Lb6HL8mnxNvurtN/wC4SsL4RfCvT/A11dXNm09ze3jN5T3C&#10;7HW3/groLPUopp7j+0LO5hvYv3ux/wDVP/t/7TVbs/FVtN5v2aL96lXKXu8pETooZlh/cf323s/9&#10;6mw2c+sbGZvs32BXiSWFfndG/grHh1Kd9k7fcT7yV0Gm6x5NvafwJcL5rVEZBLmPFPiL+zxpGvQX&#10;Ets0n23+J7ht++uc+F3wQ1fw3riN589nZbvm2N/BX0HrE0UyS+b/AMfCf6pNvyPUWm2DzbGZtm+i&#10;NWXwF80iu/gnSEtX2xKny/NK/wA714P4h8T+HvB946wWe+WKfetw/wDHX0H4n/4lWjXbRSrv2tt3&#10;18KePNVlubrUIPme4/h3/wB6ol7/ALpEfiO48eXnhzUvA3zLB/aHz7bjb8/36+fNN16W2vUaLbsV&#10;t+/dv2Vt6VoMviFLj7Zq/wBjiiX5Um+f5/7ny1k/abGwaa2aPe8Tb/ORvv8A+xXNiYRjH2fMXUlG&#10;HuxkaF54k1XWJ5Z55Z7+L77bP4Vqb+zdFmit5bZme4dt7I8v36u2GpW3irWdP0XQWbSpbj/Wv/fe&#10;vRfAfwW0PxzPqun30t3Dqumq0rXFvt2XH/xNd0Zfuox+E6+aMfeON8N+OW8E+NYb7SIoPsX/AC1t&#10;7hd6N/frtfijZ3nxpVLxbH7BaLs8pIfuf/ZVw/iTw9BYeFbfT4NFkh1iWfZ5u198sVd3o8OoeEvA&#10;yQahczpey/JBb2/3/mSql8MZRkZSjznzvpXgbULnxB9jg23PlP8AP5X36+kNK0fwv4J0u0aKCSHV&#10;fKRZXdv3rvs/gT+Fal8B+Cf+FY6JceJdQlWHWLr5IInb96yN/sV0vgP4b6nrF1e6/qsEty+7esW3&#10;5/m+5XbWrSlHlODllSOr8E21n4b0mGWzto7OWX559TmX53/2EotvBmp/Ffxl9mtllsPDluyfbNRu&#10;/lRv9yobbRPEfirUfPa2+zaPprfLC7ffr2nTfPubKKKX/iW6JB/rXRfnlb/4quGMY0v3sviCMv5S&#10;14e8DaU9xunZv7H05dkFunyRW6f3/wDbavn39oT4xtrd1F4e8PebDp8Tf65P+Wtd18S/G095/wAS&#10;rSFlSyb5Nm7/AFtcFonwr0zWLq9WK8a81u3ge4lRP9Un9y3qJT5/ekXTjcr6x8S7b4dfCKaxgnab&#10;VbiLZ+6+5838dcp8MfHmyKKzvrlkt3+dfmrzr9oHxhFNrL6RZ2zW0UTK2x2+Tf8Ax13vw0+GljqX&#10;gVNcvLmTfF96KGseWUqfNI6ZRjGXKel6x8XW1XS/I0pZ0S3bZLs+49WPhR4/gvHupdV1W5tri1bZ&#10;Z7NlcZYXKeFdGuFgg+07onfZcLs214/8K/FTJrOq6heSt9kWV3aLd/6AtXQoylzTIl8J9569YReK&#10;tIe2i8vVYry1lSBPN2O3yV8E+PNK0j4XajLBeWPk6xFPviuEl37f9jZX0dpXxU/tjwhqsuntaWz2&#10;8H7iHfsevif4ka9ea3r0q3M7XLo77v8Ab+eunCRnKU/sh7sYHa+Kv2ivFXjDwr/YcTfY9KldYp3T&#10;78teUPYbJ22wb23f6l1/g/hrSezZLdLnyIkR12bEbZ/lqru/y3DN8iRL5Sv/ABt/v1bqcn8Ij7Pv&#10;GfNbNYXVxB9zZ8/z/wAS10vw3sLO/wDEaNfMyI/8D/x1i6l5V5A95829FTa+2q9tfvYMk+5Ul2q+&#10;/wDjrjcqjj70iPej8J7n8RfBkXhKy+zeevmyqsuyJt+1G+4leq+CfCVjD8Mrdmgu5ool/e3E0Xmo&#10;jNXyLqfjW+v5d15Ozvu2t975k/4FXsnw3/aTXwD4UvdFazubyKX7j+b+6T/fSuehhq84yibe1n7e&#10;P8p7x8PbyXSpfs2lW3yP/HN/A+z+5Xzl4z8bahpviDWNKfSmsL3ezrMjbX2f7f8AfqhrX7Q2q29n&#10;dWegzy2aXS/6RN912/2a8y1XxNqGsXrXN1O1xcPF5TTO25q65YScIylVj8R0ylT9nI9R8GfHW50q&#10;8/4mE87xRRMkSQrs+b/brkvE/j+fxJexefeM9v8Af2XCr8j/APAa4LfvXY3z/wC61HzJEjVhGETg&#10;+zynRQ63LCmy2ufJ3Nv3/devePgD4k0zSov7S1VldE/gl+evmXe33v4v9it4XOoWdmi2zslv8sux&#10;K9PDS9r+6qkOPvRPt+w+LXhj4o+IP7M2/ZpVV9sLr8+2q823wN4lRlnZ7Kf5FfZXx/4P16Tw3rkW&#10;q3nm2392bZu+avW9Y/aNs9etdNsWgub+4t/kaZ/+WtVmGAo0q0fqfw/aNo1PtSPtLTdV/t7S4vll&#10;dF+Te9TX9nY3Nhd3l9F9ptIIvlhlrxfwf+0hc6lpH2HSvD07urfOkPz16hN4tg17wXcRahYyWF3d&#10;bUWGVfk/2686UZERlHm5T55/aKSx/sG7WfSGtrt0TyHhXZFXyBNC3m+Xt+/t2/7Vfor8bPBMvj/w&#10;BbtB5SfZV2eUn8a18A37voniF4pbZke3l2L/ALHz1GHpx946qn8M6f4HQwL8RdKtNTiVIpX+bzk/&#10;75+Wvv8A1j4LWfiHwUixRQWFxt/dJD8iV458IvhRpXxRn0/UtQVZrtW3rND8nyrX17bWcV/a/Y4I&#10;mR4v4E/irsly1KZ5kdakpfZPP/g54Vn8AWvkX19523/ljaT7HrqNV8K22paRd6Zqunx3kV/8kt2k&#10;771+f+DbXG2fhvT/AAZ4/wBQ1XVdcjtrTyvltPN82X/vha2H8fz69cRW3hrQ9Q1VF+RXf5E/8doj&#10;73LI2pxlH4TV/wCEG8P/APPKf/wJl/8Ai6Ki/wCEV+JH/QFsf/ApP/i6K6PaP+Y25ZHilhry6lpv&#10;zLPf/wCxE2/durrdE1ttK0a3lZftNkq79kUWx1evk34V+OfOlisb6LfKjfN82z5/76P/AHa+gPs3&#10;9pW/2xZ2Sy8pEbYu55X2fwV53xS9w29yUTqLPxI2t6DrFzbXiwyvPvV3+/VpPHMXhLwUmr+IbyKa&#10;Jv8AVf35a+d/HPxCXwZpPmbNibnSJ/43f/brzt7/AFr4y+H7dr5p7bTbV3b9183m1apz5faS+E56&#10;kuf3aB6l+0l4kufiFYWV5orfZrd4l+f+Bf8AY/2a+TRE+o30seoSN9rZ9qu7f+zV71428c3nwj8L&#10;/wDCINE14l7Etx5twq/KrfwbK8f8B+E7rxV4ot0s4Ww0/wDBt+7urHmlSp88jPl5JS5T7D/Yw8Pe&#10;I9B/tPRdX+fT3g+1Rfxp/sbHr6im0S2ubJPtLfP/AL1c/wCFfDy+EtB0q2tpWT9wq/P/ALVbF486&#10;XSW237/yb5q1hzfFIuXvSNv+zd8CLEu/yv7/APBViG82J5Dbd6fx1jveW0MErT61BDLB8kVvv+/X&#10;P3/xI0Wwd2ln+fb9z+OtiTtbO8aZ3Vf4KqX+22fcz7NlcFD8aYL9vssS+S+3Ytxt3ov+/try/wAe&#10;eLfFWqpd6LZ6gro7f8fEXyOqf7FTzGsaMjQ+PHx70zRIn8L+Gp1vNdvV8pvn+SDd/fevlfwr8OvF&#10;9trP9q2rRTXqt5q3H8avvr0vwr4A09NR8i+inm1J/wDWu6/+h19AJoMXgNrJWgjS3lg83ei/+h1c&#10;sVGlHkpnTHlh8MTyzxs8/iTw9omkahLFDqu3ZvRtm92pmg/s96f4biS81Odvs+5vP8lvuf8AA60/&#10;iXeeGpme+lvNjurS2sKN86v/AHN+yq/ht9c8T+CpbmKLZaOvlND5/wA7/wDTX5q46kY/GY8vNLn+&#10;0eRa9pX/AAluqahPB/xKrKKV0ZNm/cteGeJrNNH1mbToIt9v/flb76/3/wD0KvYPjRpviHwBBZXd&#10;nPL/AGU7fvYX+bY9cbqWr6V9g0nXvMW5d/knSZN/z/x11w9rCXtYR5oyCpKPL7p1vwNRodO3f2DE&#10;92vzLcS/JUPi34rzv43t3bT7R72Btm9Iv/Q/71YqfG66vJYdPsbZYYduz5FrHvPDd9qvjlJbOKW5&#10;i+V96K3ytXTGjL2ntahSlL2h9C6b8JYNV1G38Q+I9u+4VX+z/wB2vW/CXgz7Navc+HLaLTUbf57y&#10;/wB3/frz+2eXR9Bt21OeRLtVXykmX53rV0r+1fE9x5mpz3Nnp/8AyytIf3SV57lzx940/i+7L4Tb&#10;fwf4H0RrLV51XW/ECfOsTt+63b/40/irzz4teGJbx5teliaGK8b5t/ybX/8Aia9V1W50rwfpsWr/&#10;AGaBEgVNzzJ86fwfIlXvH76L8bPhyl4tzc6Vaeb5S3D2vzy7f7ifwrWvNGHumMpRXu0j4H8Z3ls9&#10;rLbW1nsTf/B/6HUXw6+G9z4q1Ft9tI6J95K+qrP9m/Qbbw++oS3yum5/Ne7ZE2ov9z/aqklhpngy&#10;/S+0iK7udP2/urj+9/3zW8cT7KnKNIjmj8UjB0H9k77fpEMscE6X3m72h/2apf8ADPDfbL1Z2VFt&#10;/wC5/G9ega3+0zrlnq6W2nrHDaeQkTebEu9v9vfXe6bNY+KtBt9aaX7G6I6S71+T5f79YSr4mEfi&#10;DljL4vePh3xP4AtvDGvXC6nuSLcu2szXvDdjpsUX2aVppnb/AL7r2v4l+DE8eao8uizq8qbk+zo2&#10;7/x+vIbCzvvDeqRNfQNM6S/8vH8FVKdSpHnjP/t0OX3vdKtn4ea2dIJ1V3lZNuyvavDfwZ0/Tb2y&#10;1W8Zby3X961o7bH/AOB151Nt8Vak99ZrFbSwf3Fr0PSvE95Yaanm/wB7+Ouf2kpR5o/EbRhGPvRP&#10;cn+KN9MkVs0q21pFsVYYfkRUrW1j45W2jy/Y4FjRJYv3r/xvXh9545ur+1uFis7azS4b97sX/wBA&#10;rjNVhuXlSWWeV/72z+GiMftTkEoxie8P8S7nxDZPFAux3l+R3qW5+JFz4blS8ndZpXbYkL7Xr5/0&#10;3xhLok/kQN9p/wB+tjTbO58T3UM8s6pFu2bKiUeQip7seWJ9hp4z0qw8G2Wq6vF9mlvV3+Un8dM1&#10;7xzZ6r4UtGsYvJ3siWu/76LXi/xRv1h8EeH4omZ0t28pn3VX1LxPLrEFo1ir/wCixfKiUSkRHmlI&#10;9m0fWLa/lRpZWRLf5G85vvNXVWGsI8Tyqq7N2zfXzF4Y8fsnmtcyr9ol37dn96t3xJrGpp4Ul/s+&#10;WXzW+fYjfP8A7lHvQlym0onXfGn4qQABgP5/pGjxRaZubUtQl+dbe3/gr5U8T69/xPEaDT5YXlb5&#10;odv3Urq9N8VWum/aL7WtF+06mn+olfd8n/AK4zUviX/b2spPLKvlN95Eq5TjCXwkc0YRMSbwfrWp&#10;Su1jFOkS/Ozp9zZ/t1zU2g6hNqL23lNNK/8AHX0HpWsanZ+HLhrNdlpLEyb6l/Z10qxvPEN7FqsU&#10;VzNcN5UW/wC//v0pc05cxjWjz+8dF+zH8BIoYv8AhI9X+Tym3xJtrtvijrHh74e6XNp/hyKK21i/&#10;+/NDXqGq/wDFKxfY1+e3i+RU8ryty/30r4/+LvjxbPx9LeS6erpF93e3yJWlOPP7hdOnyfEet6rr&#10;elWfg3RNc8Q2Ms13bq6ecjeVKrfwV872fxFW8+I39oXUF3NFcSs6w+bvdK0PHnx4n8c+Gk06XTII&#10;7JmXb5Xzvtq18H/DEXiHWUvILZYYotib5fn3V34en7LmlViXKX2YS/xHsfhL4e3ni3WU8R640s0T&#10;/Jaw/wDPLb/sV9IaD4bXTbCK51WVrOL7kUP8bpXP+Bnbwra28t5bL5TL+6/gR3/3Kl1L4taLZ3T6&#10;hrjb7hlbbb/wP/wD+7XBUr88jGXNVlzFDUnTQdXfVbnzLDw1Bv8AIRG/h/uf7VcZrHxysfFWqPbR&#10;xfZrKD/UWm7YiL/8VXg/x++OuoeJ9UuFivG+ybtkVojfIq15Ppr69fu91E8uxPn+dtlY1OaHvSLl&#10;7vun0742+K/hdILhdtzZ6haqnkPu2J/t14vqv7S1zo/hSKz0GCWwuPNbfd/ceWufv/Eks1nL9uii&#10;3/J88y/dqLWNB074nf2Zpnhexa2uF3yyzO3yP/t7K0w1WjV+ydkeXl92JzmpX+ma9oL6vqF59s8Q&#10;Ty7Fi2/IlReG/jd4l8OWrWcF1vsv+eVei+H/ANm1Z9Jlj1Hz11a33M1vF/H81ab/ALLVtoN/9pvr&#10;q5/szyt7bFV9v9+u72mGhKUpe8Y8vvcxX039qWXUfCGq6ZrFjA80sDLBLDFt2vR+zf4GXxP9oubm&#10;JnedZfKd/uI1dv4e+CfhzWLr7ZYxLc2Sr8yTNs81KfqthP8ACK9t7nQ555tH8397b/3a5pV6fLKN&#10;L7QSjKfwjfFXwflSLVYLbUGS9ibfE6fc8rZXyfrFhLZ+I5YJ2bejf3a+0PiL8YNI0ewt76+Wf/Tb&#10;XfEm771fI95qS6x4huNVgVkR922J61w1apCEuaJrKPNSK95cqlg7LK292faifwPTIfkit1+0+dcP&#10;8n7pvuf8AqJ9K+f9/td22bn3b3TdVp4fszyr832jd8rov3K54nJEis3ZJdzNv81f3X7r5/8Ab2ba&#10;x7+wa2uJklVX+X5dlXUdk3qsW+Hbs/g3qlUr9282VmZbaJ23qm756jlk5ga3hLwDqvjW6+w2MavL&#10;BFvfzW2bF+9WhZfCDxLqmqXGnwQLM8H/AE0r039nL4J614ttX8TfvU0eJvs+9Jdn/AK+wPAHwr0y&#10;zuvt1zbSJez/ALpUtGr1/a/VZeziZ8x8leCv2RNR1yBH1C+WF2b7iVn/ABg/ZU1P4daY19H+8t4m&#10;/ev5q/Kn9+vvTUvhjFNey20q6hYSqu/fE2yuK8YfArT/AIkI+ny69qCPcJ8qXDb0Vv8Abrkq4ipV&#10;+KRtGX8x+YDoyfLIux/7v8dM3+c/8Nem/F34aN8KPGV7od2rbEi2RXD/ADo7b680SFd3mMu9N1c3&#10;uxMvhO/8M/CDV/EOnXGoW8tt9mij3yOrbn/4DWJ4m0p9EfyPtP2ndt+/9+tjwL8ULjwba31pBFvt&#10;7pf3sX+7/dr0f4Y+D7b4xeNdT1VfLsLKKD91buu/5/8AYrWlW/ee98I+anGPLIu+Ff7F8W/Dy0s7&#10;6KKF4vnaHb9+jQfCWmTXqNbaUv2dV+59x3/+KrY8Z+FdP8GWqNLPseLduRGrW8MfF3QbDS0gubZZ&#10;oreL91MjfOj1xVMXThze98RpH91ynuvwW8PaH4b0bz9PiX7a33k3fcrsNe8T21/qNv8AbIJ4bK1V&#10;ol+ztsfzW/jr5M8MfEuxTxlby2M8+zzd7b/k+Sva/iLqX2nw9LeafFczbIkuILh2+RX/AI02VnKt&#10;KUOYdHl5vdNjxhrF9c+Ddda2iWa7SzfyE8rZ82x/nr84L/VJf7WllZt8r/e/3mr6C8Q/GzxRpWg6&#10;ncteK6T/ACbJm+eLd/c/8frwjTNKXxJq1rbQMr3ErfNL/e+arwkecuvUjCmfRn7Nvxi1PRr37LaW&#10;Ml/u+XY77Ur7WsvCuq+JNBtJdX8Q/wBm297F5stjp+9E/wBx/wCJq8u+FfgPQfhF4L0ydngtr6WJ&#10;JZ3uP7jfwV21h8UdPv0uLGztrm/T+G+2+VEldk6nvctM82n7Tl5om1YeD/Dnhi/SzisYnuH2bpZW&#10;+etuz1i5sNUigiZdH0p2dPkX53T/AGE+81cff+P9HttR0z/TvJu4pVivIYovK/4Hv+81aH2DVfE+&#10;qXeoWN4tnZNKzq+3fL/33WPs6spe8bezqy+KR0f/AAimi/8AQc1f/wAA/wD7Kiuc/wCEMb/oMXn/&#10;AH3RVewj/Ma+zl/MfmJc+IdQsPEErWdsqXcUv3IvvtXu3hj406rD9igZm02W6i2b7hfkV/8Acrgf&#10;hj4Si8Maj/wkepNBfy3C77W3T50fc9aPjD4b+NvH/iHyoLVfmZXitLf5/KX/AG3/AIaeJo05S5aX&#10;u8pz+9GPKM+L/wAL7zTLWDUL7Vft8M0+6J7eTfF8396vXfB+saD4D8B28Fmts/8AorvP5zL8/wDc&#10;Sjwf4G/srw0+h+JblZrRfnl2f8sHr56+OngbTPCV68ukavJf2jMqRb/v0U+avywkbRqShHlic/8A&#10;ErxRqfxN1e71q809bNINtuuzc/3flRK3fhBqFj4T8V29ttb+0HZNtx5qbP71eSwzSwszL/FWn4e0&#10;rUtX1WJNPWR7tm+Vkruq4SVWPLL4S480pH6mXnjyz0HQbT5t966rtR/n21Vs/wC2teil3ahBbWj/&#10;AD/vp03/APfFfF+jv4xsLjR7bWt0MTvsV5v73+3X0ho/g+Cz0u4a+1X7Tey7PKt0l31w1Iyw/uwN&#10;pRjS+0dLqV5pmiTov2y51V2bY2z5Ergns9X8c+I3s7a2+x2n8X2eLe+z/fruNE0e8v7j7HFBbWGn&#10;2v73fcK+9/8A4mpZviFqGt/aLbQbb+zbTc6NNEuzzf8AgdRGVSXxGPNGXwmV4VsLnQYorbT4l2Ty&#10;tFO9x/yyWvEfG3xXvPD1/Et9ZtNFbyv88P39te/WdheeU8Wnst5e/f2XEq/NXKeM/BOkaklvPqFz&#10;Y2eoSsifZ933l3/f2VjGPve9EI832Sp8OtbsfFWjNrVjefaXZvKli8p96f3H310eq6lLqvh/VYFe&#10;WwfyNivcfwN9/eldH4S8JaZpWlxRafA1/Eux2dIvKohTT4fFF22uQRpZLE26F5dn+5sq/wCFHmNp&#10;e/LlPnfwl4Y1B7/zdTgk1u3WXZsSvoK58T23hvS7TULmBUt1idPsiKqJ/wADqvYQ2cPh+71CxVbZ&#10;Ipd8W/533f8As1eXokvjbV4tM1C58l7ife3nfJuraXvy973Ykc3/AC7NPxnYX3x18G6hZ2aqmxt7&#10;W/8AB/sbKwvDH7G0Gm+GorzVbmD7Xu3/AGR9z7K968DPY+DLX7NBpkU1pYSu91dp86L/AMD/AIm/&#10;2K6aHStP1LXP7Vi1DUrzd88U3kIiL/sbKI1qkIyhGQRj9r4Ynzz8Pf2b9K8Tqmr3i2mmpu2RJbxf&#10;vW217t4V+HXhzwxaotjZrNcf8/dwu966qztp7CK3f+z1+z3Ev8H31q3DDaTaj9minj+0L87xbqxq&#10;VZzkHKeeXPwNg1vV/wC19Vn+07vu/wC5XZ2fhW2s3RYoo/l+Rd610E1tLbW7tuVEVvuf36yn8VaV&#10;CkS3N9bWd3L/AKqK4lVHb/crHmL96R4J+0Vuhe0lvrFZtK+4yJ/F/cevBNS+NM+pJDp7NIljavst&#10;beL5ET/brs/2h/jlFealcaL/AMI9fW19F8n+lsnzp/uLXjkPh7TH0uLULbVYLnU5W+axh3b4q9GN&#10;GXLzSiRCPJKXMbHjD4tXN+qWd5eSzW//AHx8+z+OsfTfjZrGm+GpdFtmV7eVt+91+6lV/FXwl1xN&#10;Le8n3f61UX5fvVhJ4D1Gw+zytBK7T7dv+1XVGMOWJEubm909o+Gng+58f6Dd+IdTn2RW6/uoU3/P&#10;Xd+CfGfhzw9B5GvW094krb1h+1Ps2f3NlY/wo+Gkt/oMWn/2m1nNL8+z7mz/AG6Z4t/Zj1FGt5YN&#10;XW53t8ru2xFrzZ+9P3Ze6Ev7p6G/j/4c2dr9pttGj8rd/HAqP/ufLXzZ8Zvi1B4n8Q3FnodssOny&#10;/utjpv2Vb8bfCjXvCVu+6eS58r550Rvk2V5po6Lba2ktz++Rf9am3+CrhTjL3qnvF/H8R0HgzyLb&#10;zdsTb/uL8v3q6W5vJbyJGggVPIb5v9quz0HwZp81v/atjBPeeRFvlh3fdpng/RPO1K9lltp9ku/a&#10;j1MfZSjzRD4PdiV/DemrrapE0sUN7/cl+RK7bTfhv5Nw9y15Y3n/AD1t4pUd/wDviuU8Q6lbXi28&#10;VnbNbXFuv8H8TVt+ErzSra80zU4rzZe/KjRTLvSlKjyy5ZFxqcp5v8QvD0Vnr0zQaVLYIsvy7N6I&#10;y11E3h658N+CEvPtKvu2S/Z/+Wyq33H/AN2vTfFuvaV8S5Xsbm2tLOWJtn2iH/VP/wDE1lXngxdH&#10;t7L+xVjvIomSKd5V+9F/t13whQqQjFy94yOE/tvWPFvg97O2tmuYrWVZWdF+5WJpupahc2H9nWNs&#10;2/zd7SpFud69L8SWEGg2FxeafBBZvL/o89vD9yur+FfhKK2guLyW2WGWVd8Uqf365uan9mJXMef+&#10;A/gb4j8VWDzrE1n8+9Xm+TdX0B4D+Hun+GPDMsuqxLNdxfO0033P++K6ew1KL+xnaeBrbb8mxP43&#10;qz/ZraxpctnOqok6/wB7Z5VRL3zI+SfjB8S9P1L+0NK0rRYPKdtn2h1+evAtE8E32pavFFFBJNvl&#10;+VEavuL/AIUV4ev9R23kEqbm3/7yV22ifCjwx4YuEn0+2/0uL7kO3f5tYxpS5uaUjPlkeWeBtHtp&#10;vh39hvoooYrXdFvRd+9/vvXzlbeKovDfipG095E2t80yfJtavrDxVpUXh7wvquhwSxIm97v5G+eL&#10;dXk954G8OeBr+XxHfSrqUUC7IrS4XY/n/wDs1XGUYnTy8kTq9e+OXiHXvCn9q310rvo1mqxf7EX8&#10;Cf7VfLl5pXiH4qeI5Z4oGSW4bzV87fs2V9AeCfEmkfEXTtTXU/DUFskTfaIpduxN/wBxN9e1/Dr4&#10;SwPpemanqbLYO8WxUhVPlRv4E/8Ai66cPUjQ96XxBLlqx5pHzf8A8Kl8J/D3RrRdVl+0+K7hfnt0&#10;bf5VehfDqzi8E+H4rltP+zXc8v7qaZfkRP8A4qu+8W6P8NP7UvdX0potS1WzTyrrzp96RMv9yvnn&#10;xb8YLy/gfSrNle3ib5f9msqkquIka8v8x7R4z+MGg+GPCWoXM95PqusSr+4/uRM339lfF/iT4l6v&#10;4q8QeXbSt8/+1W94t8MeJdY8P/2n9hkeyTejXDsuyuMsNS0/R38izs5bmV1R5ZtvzxP/AB/8Brto&#10;06VKH80iakpcp634S+D95rGnPfSrvl271i/jeofiXrF54A0G3sbaCJGdt8W9PnRv9v8A2q6Dw94w&#10;vLbwC8ti32aW3Xe1x8+/bXhXjn4kXPiqJ7GdftKI3+u/jrhp06mIqERjymfqvjO81uD7G23Y7b22&#10;Lvr6D8GeLfBnw08LxNLA02q+V82/5K+WrD99fxRN8nzbN/8Adr6a034CaZ4n0aLVbafzre1Xzb55&#10;vk+auuvhqeH5Yy+EunLm+I1Yfiv4s8VPcf2HobJbuyRNdxL8m37+x6wvFXxaufDem3Gn6qsmpXrR&#10;P89vP8if7D1q69NfaJpd3pmiztZ2jr+/+zt/rW2fJWf4b8JafrHgiWCe5+x3bwSpLM8W/wA1v4E3&#10;1596fLzHT7pzXhX4zfY30+zfU7lLLyt7PaRbHil+fZ/3xXau9nZ+CtVlXXm17UL/AOdn3fd+f77o&#10;38VeVab8MYjrzxWMq3mmK6v5sv31/wB+vpXR/gnoNn4Gl1pdSX7X5W9URt6J/sba3rRpx+Ej2n2T&#10;5V+Jd5c3N1p8FzAyRJseKZ2+TZ/crn4ZvtiosDKjxS7F+b5K9i+NPhXULPw5ZXjLvRIFf7v3K8Vt&#10;rl5kl83a7svzI6/w/wC/TpS56P8AhOap8QQwtuTzWbY+zcjtVia8W5tbhZV3unyM/wBz+OhHtv8A&#10;Ws0bonzM/lfeX/2as+azbVZ4o9PXzpX+8iL93dW0KXtan8pjKQJrscKJugWaXd8772+asqSWOX5l&#10;Zt/zfLXpvhX4KXiX9u3iJJdMsXb+OL53/wB2vorw3+yX4f8AElvLqGnyx21vZKu53X552/2K9KpH&#10;DYeXu/EEoyj8RQ/ZA1LxdD4CvrPR7a2v7Rrrc0V2nyRf8C/2vnr6X0e/8Z2yea3hzTfl/uS//E1b&#10;8H+FbHwNolvpWkWMVhabV3Ii/fb++9dgkyW1htVvnrjrSp1akqnKOMvd96MTgtb8VXKM+q3mmLD/&#10;AAfJdNv31UTxnplnP9saXVIbSKLzW+Tf/wCyV3r6bZ3lvFLPAqOn+zVfW9KsdV0a7gZf97Z8m5a5&#10;vZ0vtFc0ZS96J+fv7VXiLxD44u2vpdPiTQopWW1uPK/e7f8Abavm3K79rV+inxR8GaH4ksE8Ktcr&#10;pumJa+bBdyrvTzWr4w+Kfwr1D4Sa/e6RqawXm5f9Fu7eX5HTf9+iPLOn7v8A+0bVI83vRieeb/OZ&#10;/l/2vkrtvh/8W9W+GsV8ujwQJcXUTRGaVd7J/u1zWltqCRy2dijM11+6ZYk3O/8As10Vz8I/E9rb&#10;28sumSokr7F/3q65YVRh7/unNGPMP1v4v614lsEi1OX7S6Pu3v8Aeaqdz4wuf+Eais4raNInl+Z3&#10;X71dMfgLqa6yli9yqPt3tuibdXd+L/2SdT0nQX1GLXLa5SJfuS/JXH7DCcvxFxjzyPFvD2vT22rW&#10;8qwb3X/x+vqPwT8dV17QU0W+aK2i3KjSp99P9+vkKaN7Od4N371G2/e/ip1tc3KXTyxfO7fwf3q5&#10;JRhKHvERjyS5j0b44zaYmv3EWkTtNabvlf8A4FWL4Y8G30IstQln+xxP88X9+ue8QfPFb7pPMmVf&#10;m3fw1Yn8VahqWlpbS7US3X5dny0Ybm9n7pdb977sj7g8Ev4X/wCEP+3eJfEK/aPKZILh5Ufym/g+&#10;SvONX/ath07wdLpNnFv1NZZYZbh/l81V+49fKcGs3CRvEskhRm3MlVpZGD7n4+le6o0FT5pS5i6S&#10;pwUeb3pf3jrPEPxT1zWdYbUPt80Mv+w1eqfAz9rbxH8K7t7PUpJNb0SeXdLDK26VP+uT189D5n21&#10;1vhX4fa541ukttH02e8dvl3onyf99V6NCMq9OXPy8pk5e9zH2l/w334a/wCgVef99UV84/8ADIfx&#10;E/6B8H/f2isPqmD/AJl95p7X+6ei/CLyPijqL6hqtn9m0e1/dLEjeUmz+DZX0h4Y1jw94et00/w5&#10;4fkh81vvovzyv/tu1Z/gn4IS+GPCn2nUImttM27/ACf7y11Hw6/sVIn+02MsKKzJ51xL/B/uLXz1&#10;SUeYfuz93m5TH8T+HoLzQ9VsfI+36xfqj+Tb/PsZfnr5q+J3wruobPTLFNNk+1zt5UvmtsSvtCws&#10;JZtXefTLNrCyT/l7uPkT/fqVNN0O5RPKij1iZW3td/wb62hX5JcvKc0vZy97lPjPwf8AsvHw9Pt1&#10;OOO8Z/u3G35F/wBmuW1u5l8DeI7iCLSPsDpL/wB919h+NviXZ+FbiXT54vOSXZ5SQr8iS7/46+bP&#10;jl4Y1DxDraXVmsjxJ8nmwq+x6JOpX5uYutKUoxl9k8s8YfEXxHrEqNE0vyP9yvRvg5YeKte1G0+x&#10;+e9x99dn33erHw3+Di397btqCyOn3JYUX56+svAfgyLwBpbxafFBC7ffuE/1rr/c31zfFL3YhGPL&#10;7xoTeG217wQl5c6nbabaXsSXDO8vzy/30rzXxz4w0j4RaWjWdjPrGn/JLdTbX2Rbv7ldVolhEmlv&#10;Ysuyysrz5UT7+z+Cn69o63P9n2zRM8Usuxk270l/2H/2auPLzcsveNublkeNfBy2XWPEdx4o0jWv&#10;7VfcvkJcRfPF8/3P9ta2Lb4Y6vN8TrjU9cbztHeX/RZom+6zPVe51JfhpPcWfh6xgtopZ/3VvCu9&#10;4v8AcrqtS8eXMP8AZ+h6nbXMMN0qP5yS/PV+25JSkbTjKXLyyPRpraK2SVWikm8pfN8m3+4m2vNP&#10;7Kaaw1jUPENzFo+lM2+Ka7+//wAAqXUvijpXgN/PvmW2iRflmf78v9+vm/8AaK/aEj8baDaWelT/&#10;AOi+b8yP9yuaMamI92funNHl+I0fHP7WcegvqWleHLON9rJFFfP8+1FWvB9Y+MfijW7yG8udQbzY&#10;n3L83z1wkkrsvXYjNVuDS75tLl1JLZ/skUio9x/Arfw16kalOl7lOJfNKXvRP0F/ZO8fweO/hz5G&#10;o3PnXtveMjQv8+5Wr6Qe5+wS28FtFE6bdn3fkSvzd/ZS+ILeGvHFvbybYbS8ZLeX5vk/2Wr9NYUV&#10;Eib5X+WvFqVOerKJf94znmZERf41/gqrNbWdm13ctp3+l3C7PtCffWuihubb+KJfNX+/V5JtPuU2&#10;ttR2oIOZh8T2f2CKBVbZEuze9fH/AO1jN4g1v4k6ZY/Yf7KtIoE8q+Tf+/T+/X0x8XfEmkeEvCWs&#10;ebIsLyrsifdsffXyF4Y8Z6n8S/G8WkXOpz3PlfJA7/PvirporllzBKPNH3jsPDfwx0+a10ydrFv7&#10;Vl2Otx5vmpK9ekax8PfD3hvUn17VbFUlRdnm28S10qeBryHToorZm8qKLetp5XlOlea/FHUrHwlF&#10;p66hp99rFwjf6q3nfZF8/wDHW0fa1ZBHmlI9Q8N6VpHjbRrdrxf7Sli3bvNtV+WvMfHl/oOg3v8A&#10;ZkuleTp/lSpav8kuyX+/vqv4n+JevaD4DlvLGCfTbeV13I7fO6/8BevJfDHjbT/EOuPc+I1uX094&#10;mSD7/wB/Z8nz0Rpyl8REY83xHrXh7WNT03w5tgs1vLiX/VTQr86LWxNf+IfG2iXEDWM9tZQLulmd&#10;fn/4BWn8GYYrZYp1b/Wq3kQ/31r1CwmluX3RKyW6t9yony83uhL4j4c8f3Oq+G72WLzZHi27Nlw2&#10;/wCWvL7y5l1u8lla22PsRP3S19l/Ev4OWPxFvLttPvLS2fc/yJ/fq74A+BWleDL3RLG5iiv/ALRv&#10;8+4eL5Gdf4KdLlpe8EZS5jzf9l3Sr7UmvZ57NptPgVHZ3/jf+5Xo3jDwlP4e8Ry326OG3bY8UKL/&#10;AMCr2K20qDRLXyLOCO2t/wDnlEuxKi8Q6bBrCW/71baX7/3fuotKpTjLmI5j5S8f6Pc6rrz6htgt&#10;kddiojIm/wD23Ssl/D1nDofzTsmoJ86pvTZu317R4t8Ez+J7q4b5U/uoi/crnU+FcV54I1W+vLZv&#10;tC3SxQOnz7F2VcZS5o83um3xHE6Vo+naPolvLBLdzam7O7I8q7Nn/oVd94P8W2aOkV4s6J5X7192&#10;z56r6D8H2haGeVZ7naq/JXW2Hw0Wb7J/o2z5XeVHrmrQlKXxBGUTl/GFzouvapp9npkE6Ju33U03&#10;8X/AK9I8MWFto+lvFPK0Kffg8mn6b4PsdEeKWJVmuIv43rovJivIEX+NquMZESlzl77S146Xl43n&#10;S7flTb8i1Xeae5svKi2v8372szUtbW2ll0/SLG51vULeB7ieG0X/AI94l++7vVjwxrEWq6XFqFmr&#10;eVcL/HW0oyiHwmg+5IEZdu9fkXfXOePL/VdKt0g0Vp3leVdz7v8AWtv/AIH/ALta1tM32/zZV3xb&#10;vmrP8SXKpfxRfaYpot2+JN9ZgeX/ABguYNNtXuYrPzr2Vf8Als3z7FT79eP/AANSDxn43SXWpbm8&#10;u3l3qkq74kr2DxDeS/ELx0ljYqsNpBF9lVH/AI1+49em6V4b0jwZZW8VtbQWEsC7JZUX7lTTly8x&#10;dTm908c+MFzc6PoPlaVbf2PbxKzyxQxbPNb/AG64f4afGnxt4h8NP4V0NW/tCWXyopvKeV23ff2P&#10;92va/EnhjU/jZq0s95eLYaFaxb55t2z5V/jrn9N8W+Bfg5PLFou572KJ0ivkbfuZv/Qa2pypRj73&#10;vSI96MuY8f8AiR4e8R+D7OWxubH7HcRJ+9/22b+/Xm/wx0eLW9e83UZWtreJvm2fflr1XxP8Trzx&#10;s0ti0qpbyy/651+dq5/w9DY+FdRuPscTTbfnldPno+sSjCUftG0qfP8AEdB8S5rx9EWzib7Bpjr+&#10;6t3b/gFeS+HkttH1H7DKsUzy/wDLZG+Sul8c+JNVuZftk9s1zpku6VfN/hb+/XlWm363niCVmXej&#10;fIqfc/4HXNRo1eX3vhNpe4e4ePNSZ9E0zQdMgVHvJdjpbt/rd1elfD39lfQdH0m3n8Q7Zr12/exb&#10;fkWvN/hpr2ip8ZPC9tqcWyGL5F3tvTzdnyPX26lnBN+6aLzv462p81Gny/zHNLm5uY+UviL+zBZw&#10;s95pUSpEv8CfJXm+pax4h8GWcsGmT3NtEnyMn/PVK+6PGafYPC97P8u/yti14/8A2Pot/wDD60/4&#10;SGzZPPZ/3qL/AHaJVJfbLjUkfFsPjbV4dZt/7QibY8+/Z/s17FN4Y1DUrNLn7S1hpj/Ov9yuX8T+&#10;G9P0TxBFLcsyWSNv+f8AhStCz8Wz+KrhNHtvP+zrL+6T+DbV1ffjH2RrHm+I6HwZ4Svr+VNPs4pN&#10;91uRf7kvz17L8N9N0zwxa3FjqP7nUIvvQu37r5a4HVfD3iiHQUggl+zeU2yJ4V+ffUXh7wf4h024&#10;l/dXN/evtefzvnf5qx5fd5uYy93l5pSOP+PHjzU9Yuruzs4GmtJfkiRP4K+bZmu7Zv35k+X5V31+&#10;g9n8GdMm06aWe5ivL3bs8nf8+7+/XFal8BILbV7eCWBbm3b77uv3a6cNiadD3eUxlL3feifGFnba&#10;hrEsMEEcj7flTYtfUn7OX7Nkv7rxDq8v2bd88ULpXfP+zfZ6l4tsl8PeVo/2WBEa4lbYn+/XtGg+&#10;CZ0i09WvlS4g+SfYreV/vpXfXxEZxj7IxlTjL7XumS/w3geBNYlla/8AIl+xf6Q397+BEr0jwxol&#10;tokEUG1UtE+fZVt9EVILRYItlvbt5vz/AMb/AN+i2s53unVXXZ/cevNjqEveH6w8D3Vo21vsjMm5&#10;0/u0yH7N9g+0xXm9/NdFt9m/Z8/8dWH8h5UilZfl/gp80NnbRP5C/O/9ytBmfc3LXLeV5tY/iG/X&#10;TbKVmZXZ/k37vuVpJqUSXSfMvyf368X+JHxX0F7+30y2Zn1O3nZGf+DbWEpFRiUvEj6Lc+F7uXVd&#10;TVJYme4Xzl/gV/uV8e+J9e0bxz4j13UNX1CSZLP5LC3RP9au+vYvj34n0i50i3+yXLPLLFslRPv7&#10;q+UtV0qfTZ03NFul+6iNvrpo8sKXtZHZUjyxPTfAnjzQ/AHm3mn2KzSzxffuPndK7iH9refSrBLW&#10;LToLm3+/sdf46+avJaF/m3I9Rbm3bfmqaNONWpzVZcxwn0/4b+IXiHxzLLr39lRXKJ97Z99P4K6P&#10;4hfGzUNY0N9I8hYUiX59nyfPVj9mHWIv+Fb/AGGfTI38+fY9x/Htq74t0HwKnxGt9I/e/Z1XZPK7&#10;fdlrlxsY+19nGPKaxl7KJ8cax5r3XnywbG/3du6tXRPI1GVIleK2lX5InlfYm6vZf2mfBNt4Yv8A&#10;TLGzRbm4ulZ4kh++qfwV4v8A8ITqcO/7TbS2z/w71qKkqc6fNL3YhUiV9SsJ3unklng/36pJct5T&#10;xfc3VZg0u5l1L7DiSaX7q7P71dVq3gHUPCHlPqsSwxXC7Ykf73/AqiUvZR94nllzcvKcNsV97bfu&#10;03Yux/7/APvVbuXWF7hdu9P4W/hqs7/f2rs/jranKU0SdD8PfD9p4j8WWWnX1x9mtrh9rS/3a/T3&#10;QX+HfgPwfaWOlalp8P2CBfP2P/HX5R273McyyweYjxfMrLXsvgvQH8ZeE5vPuZ43ib/j43/ervlz&#10;VaMaUpe7EzelSPN9o+7/APhd/gD/AKDUFFfBP/Cnf+nyX/x6iub6vQ/mOv2VP+WR9seLfiRq/wAV&#10;3/sPT7mWHQnn3tMnyO9dt8NPhpp/hvw9qErS/bLiwb7Rvmb5P9j5P46830SG5s7xF0rw9K/2Vtkt&#10;vCv3a63xJC95byy61efYLiWJ2gsbf55d/wDB/u0R9pP4fhMeWMfdOu1v7L8QtDii1Oe9hu3b/U27&#10;Kny/7lJbaVZ+AND2xSwaVafN99t8rVm6D4nlmsLK5iWDRPKg8qe+u2+dv9uvKfGfjnRfEl09joN5&#10;c397bs3n3Ey/umf/AGKvl+yHs4wMfwfYS/Evx9rCz3mzT1+Rnf8AjT/Y/wBqvY/Hmg/b/C8S6LEu&#10;zS4P3SOv+tVf/Zq8SttV1DSrhLbTIo/mbzf+BV714e8VN4hstKSxto4bhYvs91Y/x+b/AB76iXvS&#10;DEylKMZQPmV/2n9I8B3V215Yteag/wAjxI2ysPxB+3Lfz69ok+kaZ5OmQRP9stJn/wCPh2/2v7q1&#10;g/H74Eazqnxu1azgig063lbzYppm2W/zfw765+2/ZxPgyyl17xZq+n/YbWfY1jbyMzy//Y16Xs6N&#10;OPvF0a0ZfZPfE/aE0qz8G2niXUV8nz2V5beGX+Nfk+T+99yvGvHX7Qfi34raozeH0ls9Ks/n8lJf&#10;n/4FXjHibxBJ4mvEtLGH7NpUD7IIUXcqKzV7L+z98NdTOsvLCvkxP8krzL8m2sZU4YePtJfEdlP9&#10;7KVSMTpfg5f3PxF8TRRL5lnLZssvnP8Axv8A3K9C+MfxLtvBMSXi7ZtV2/c270ir0B7Dwr8CvDX9&#10;tXNitzcSy/Lsi/eyu1ef6lqug+MNLvdVudBgtrhW3xb/ALiVx1OWcvaRj7pjife+A+SPib8SNZ8c&#10;3v2nU9ybvu7/AJN1cSj3OsOsDbdifNs+5tr6N+K9h4X8Q6Tp7QTxQ3ES75YYZVR1lrwvUtEg0i6u&#10;ILZVvJYtsv2lPuKv/oNQ6ntY/wB45vZypR5pGXf6VB/aPlW08UyP/tfdqzqNhJpuiQ+VdrNaT/61&#10;A/3Zf92sfdsn3bV27qTeu5N33N29kSojHl5eYIyOo+F2lX2t+NdMsdPiZ7iWVNqJX61+G3a20nTI&#10;pZ/OligSJnf+/X56fArxVot/4w8PrFY22m3FhEu643fvX/4HX6DabeQfYIp1+RGbeqVxylGVWXKb&#10;RLut3Lfwr89VHhaz2NcyrC//AE1+SprnVbH5GZl37q8M+KP7Rug+HteTSNaW7e33eb9oddvzf3K0&#10;UZT+AuMZS+E+XPjT8XfEf/CyfEdn4jgZ1Vnt7W3f7kSb/wCCl/ZM16z8L+OrvUNQnW2ns132+9ty&#10;bv7lZnxo8Q2Pxl8ZRXOgxLDbwJs33H33qonwi1XTdGl1P7TL9ofZs2LsSvfqclKlyy92UjGpLll7&#10;x7x8bPjZ4q0dJb5tcZFvfvQo+xFX+4lc58BLNviFrMup6hPd6ltbzW3t8714b4713WdS0bT7G/hn&#10;mmtU2NcP83y/3K9o/Y8s54b2Zntmmt1i3y/7NZcvJhuYunU+KJ61488PX3ifVLfTLa2VNMRt6ptR&#10;P++6r6P8CtV1iwlsbP7Dc3ay/ureJld5a9gmhge4+3efFN5q7FiT56pX/hX969zYz/ZndvN+T+/X&#10;mxq83vRIj7nxHilsmv8AgPWbSK8nnhvYN0TxS/8ALBP7leneP7/xL/wgsUHhNp7m4uol82WJdjoj&#10;ffov9B1N5U+zQfaXeXf5s3z7Wr0uwtrmHTXe8lV5UX/lj9xP9itpS5pcxdSXOeY/BDw3feHtGltt&#10;XVob1W37H+++6vQNSdodU0+WKXZFE3zViTa39p15Eigl/wBV8zotHiRJfDdqlz81zaXC7/Klb596&#10;1iQW/iX4tl8N2ESwM017cfJFElZXgnxPqH9pS22rt5Nw0GzZ9+vCde8Z694/+JGj2ywNYfN9nghR&#10;v4mr6Av/AIVrDpFpYxan5OtxMst1do2//a2VtKPvEfa5TqLB4r93bylqlc2cVh5tmt59mt7xftE6&#10;fwbVqxDZ3iXVpctA39mSts837iPt++lS+J9KXxVo0tjEq6aksTxM8Lfeo+L4hmnpsNnc6Xb3lnLF&#10;NaOu1XqvNeQW1h5XlL5qy7N/+zWVommweEvDlvp1numitYtio/8A6HTJttzPK0Eq+UqqnlXC/vXa&#10;okVywNiGG2d0bb8+35a5TVYdQ1u/fT9Gb7Nbr8k+pv8AcT/YT+81b3ipG/4RmVdKXfeyxbFR22f8&#10;A31wPgmbxxN/atjqEEGm6ejeVa3H8aRf7Cf+z0SlL7IROzTVf+ED8Oan4X8NeUmq3StFPqzy/PLE&#10;330f/aqLwrpq+CfAt3bWbec9vE0u+b+Jqt21nZ2GneRbQKiRLs3v87vVrR0/tV/LllX7OsXlKj/I&#10;j/7FEfdLlI8s+Hut+JfFvijU77U/3OlKrpFbp8iVp+JNV+x6NL57L5T/AOj2u9VT5v4/nq78Zpp/&#10;B/gW4ns2gsJWlRIot33v+AV8da34/wBTv9XtPt0sc1vE3zRQy/J/3xRLlnLlkXGPNLmPpj4S6JFp&#10;Wpf8JDfahEkUW+Xynb+P7ldR/belfFG/lsbaWSb7A3mtLM2yJ68cv01XW9Bt7aLyNK0+X729ttc/&#10;4qeX4e2d7Fc6m1nbzxI8E3m7PN/+Krm5pTmEfekdh8Xf2kLa2luPCuj20H7pvKa7hbeku2vKr+af&#10;WLqXVZ9Fa5t32ItvbtsRGrwrSk/4SrxvbrBLInmz/K7v86/7dfTGg+DJfsvntffabeJ/m+bYj/8A&#10;A/71dmIjHDxI5ve+El8PaPpmq2qRT2K2Dp8/75kRInro/CXw0WGW4llltJnuG+a0Rv4f4971R8W+&#10;BtQfS08qLzvPXfA/3Haqvw3vNVmt/IvPkSJtm/b/ABf79ebT9p73Mbe78Iya/wBDv7y40i2iaFGn&#10;+yyw7d/yK7/OleKfE7StD8GazLBbL9st2+df4Pnr698K+D9Iv9Z89dIgf7F+9814N/mv/cd6+Zf2&#10;pdHgs9XlaCBbb5t+yH7ld9CnzyjEiP8AePGtK1VYfFGn3M8rIiTrud/4E3191fCj496r4w8SahpC&#10;21pePAq/Zri3bYjJ/tv/AHv/AIivir4R+GLPxt46stO1GVYbJvml2fxV9kfs8fBmD4b+I9audR8p&#10;N/z6dC/30X+/Xo4uNKHukx5uU9z1XQZde0h4LmX/AKatCjferidH03/iUXEl5E1z/Z0++K3uJfk2&#10;/wC7/FXUJqs80T+Q3zp/cqvc+Ep9YRLmJfJliX53ryJe/H3RR92XvHz/APHjw3odt4UvdVtZWS4u&#10;pfmR1318++BtN1zxJqyf2ZbSIiNvZ/mRET+OvSvjxt1Lxr/YNnfS36s3zbPuLXo3wW+GLaDZRXN9&#10;LLsuP9UiN87pXZTl7KnzBL4eX7R2Xgbxh4Veyig23f2iybZdQuzfIy/xp/s11Fhc+d4o+2LKuy6g&#10;2NsX79GleGILnRru8WxW2l83ym2LsR0/23ro9H8N22yJp5dn2VdkWxP/AByubljzc0Q5uWPLEsPp&#10;S3lr5sa7IpV2b4aY/hhtyXm5YYrXYnnO9bFnYT/aEsbaJU3Lv2bv4Ksal5EN06+V5yRN80U33P8A&#10;gdbkHO6aiw/2nBLPO9291F5SbfkZP466Dxn450zwT4c+3XPz29uuxbdF++9O02GK8iluWlimlRvm&#10;dP8Axyuf8Z6I3jnRpdIXy0t5W++6/crP3uX3TORw/wAK/wBoS5+Iusy2M9sttb7WeJ0WvW0eeFX8&#10;r55fvrvrnPBnw00D4aWDwWsXnX0v3rjbXYP/AMS2JPK2zb13762jHlMo832jkvOvry8l+3QeSkX3&#10;dn8dbtm8U2yL5vkqb+x59VuHufNjRFX5qdNYRWDfL9/+Kmbnnvj/APtCbXE0yxtpIYmi837Xu+T/&#10;AHK8kf4Mz3Pip/KbzrjyvtV1Mn8K19C6rDqCalp8VtYy373U/lNs+5En9965L4qWEWlRaxp+n3i/&#10;bbjZb7H/AI/9ys6vLSjHn+0EOaq+X7J8H/H6HT7bXJbaxuVmt02JE6V47KuyX94rJF8vy17x4/8A&#10;hT4he/ull0OeZ2+7cW7b0ryTVvBWuWJ3XOnXMf8AtPFtr15UYVaHJSmdNaP7z3I+6c/vbY/zf8Aq&#10;L/lr/FTyjI+1l/2fmpj7c/L92vOhGWHq+8cx9Yfsk6nbaEry699r/sp90sCWn8b/AN2vPPjTrcuj&#10;/FOVYLmSFN2+X5f71af7PnipvO0/TL68VLKKf7n8a1L8WvhxeeIfiksqbnhuP+Wv+7/9jSxfv4rm&#10;qBJ/u/eO91Lxhot54VivmsYkvbWBP9LeLZLP/sV4L4qv9VudWS+uZGtorpdm1G+5Wh428YbNO/4R&#10;6CBvtdvL5W+L+NP7lcD4gXULIw2195qfLvWGX+GvPqYWUuWR1c8o0uWXxGz4S1uDwxrEup2zSTXt&#10;qu+J3XelZviDxTfeJdSlu76dnlnb96qtWv8ADzwovi9dQsVvFs7ryt67/wCPb/DWvN8Op/CWly6h&#10;4ggghTdsihTZvrWVLkjzfEYRqS5ZRj9o82mDbfusvzbvmq5DZtt8+aBXT/YathEi8SaykG6CFZfl&#10;X+DZRqWlR6Pqi221bl4vk/ct8m/+D56vlnL92Y+8b1m1jNb/ANl6bp3narcReU/yfd/26+g/g78D&#10;rzwO6Xniq58nTPK+1fZ5W2pu+8leI+EvFVjpVhbtfSqlxEzvE8MXz/8AfdTXXj7Xfihq1lpEDSQx&#10;f6pX3s7/AN2u/DwqVf3VP/t6Rj7sf3lWXuxPqf8A4Wv4Z/vL/wB+lorzn/hh7xB/z3uf+/q0V0f2&#10;XS/5+nT/AGjQ7nt2j/FS5hi1Xz9Tg019U+SVEV3uJdv9+ug022ivNLS50xm+2o2/zbhVd9leSeHv&#10;EOh/8LGuIpI57xEb5X2pX0BZ+HrmzXymuZ4bSX96vlLs+SvI/he78JUubl948/8AGfg++1JHWW+n&#10;mSVfmT+9/uVm+GPgy1tqKLF5Vs8q/NYou+4/3/8AZ/4HXtFno7zLF9jX7Mjr+9uJW+fZWTpupeDN&#10;Nlu4l1WTWLuJn3RWjfJu/wBuj2kvsmPN9mIWfg+28JeVPYxQQ3af8vDsrurf7f8ACteL/Evx+vw6&#10;1S31fTJbu81NJWfU7iL5Pn/2K9Y1681fWGtWtlXTbdv9U/33f/cT+CvP/iW+gw+FJZVsW1K7umWK&#10;W427383+P5/4a2p805e8XR5ub3TC8cp4l+PfgO71CzglsLKCB7hdi/J8vzf8Dr5Xv9T1r4mrb6Us&#10;skyI/wC9fc1fZfwc1iXwS76feXkV5p9wrorpL9z/AIBVGz8B+APhvrlx4jX7X9iurpX+w+VvdP77&#10;763p1Y0qcrx977JtHlhL+Y8Y8Gfswar4T1K3up9rxXUHmq9x8m1a9vtvHPhr4aaI8Xy63eo/3E+S&#10;KJv7n+1Xj/xL/aHvNN1LVZYr6Sa0lb9wj/3P7lfNeq/EfU7qe42TsgllaXbWGIoyq/vJ/EPn90+y&#10;vH/x4/4SHw5NLqGmQJFEu+De33K+XPHPx+1rxJarp8DLZ2W3Zst12PXmV5q91frunkZ/9vdU3h/T&#10;F1jUIoJfM+z/AHpXhTe6rWMPc94zlLmlzEtmL7xBrMMEEjvcSsqb5W/9Cr1L4SzaGniO90XxHK1n&#10;bvB5Us0vyeUy1leAPhRqOvXsrPO2m6Ujbm1OWL+D++lempoPw+1LSdQ0O+1Dfq07pb2uoP8AO77a&#10;icozqctQuPw+8eNfEfw/aafr11/Yssd/pLS7Yri3X/x2uK2fM3y/dr0jxL4Bn+HWrxfbJ1vNP2/8&#10;fEK7q4nXrm2uX/dP5z/3/K2bq2qR5ZR5fhMZR5Ze6S+HrxtNvfNiWTfu++nyV+if7OXxd0/W/hym&#10;n6hLH/aFu2zfK330r87NK1KKwg/fys7/AHG3tu+T/YrTs/Hl1ol+76fPKibfl+b71eVVpy9p7WAf&#10;DI/Qvx58UdM0TQYtMi2vLFK1xFfJ9zd/cevir9oPxzbeN9StLlL5rm9Vdk+xvkrkde+I9/r1m9s8&#10;+yLav3N/zVlXEVjB4fSNookvXl+WVG3vsr28FGNKUakjpqSj8Jm6XeS2FwlzErfum3V9FfDH4rz6&#10;2j2rWe/7iN83/oFfOSI5lijtly0mxl+X+KvcvhF8K9Ts7+0urz9z5rfc3fO1d+J5Z0eaoVR9/wB2&#10;fwn0Honh6z8T39xY3mlL9nl2StDt+4v+/Xe6J4S0P4b6TDbRQRW1v5u9X++7vWh4P+w6PL9jiWK2&#10;lZURt7fO9d1bWFjqVu9tqFnFNEnzq/8AcevEi/d5Tnl/cOds9Hiv7W3vFttkr7HbZ8m16ff3i/JE&#10;zQI6L/z1+/XOfHt/EKeF0bw5Otsib0leL5Jdv+/Xx0/gbxC/m3Pm3Pz/AHn3VcohGpT+2fdVncy7&#10;W27nT+/XkXxj+OVz4G8f6Fpm2X+z0/0i6+bZ5qf3K+ZP+Et8Q+DP9GW+voXRd7Ik+yuu1LSvEfxd&#10;1fSrmezkffEkSzOv362p0vtT+E2ly0o+0+yfZGm+KtOv7eLVdMuVube6tXiieH7m/wD26851vTde&#10;+IviO4udQvFsNMibyv7nyf39n92uu+Evw3s/DEsWn6rqvk6fa2v2qdJf79fPPjn4kavf/FW7igiu&#10;7PSp59kHnLs3RfwVjTpyq83L9kx5ef3Ynp2ifC6fTfGllFp/777LF5sV3/vfx17Fpvhi801NrRNc&#10;ys/zO7VkeALmDSrC0vJZYvN8r5v79auveJJ7x08i8WF/v7P79EfhIjHk90uzbrP9xKzOit8sW/5E&#10;rE+IvxI0P4b6Jb32ryzp/wA8reFPnlrYh8SL/Zvm6qkcLxfe3/JXxF+0b8V28f8AjeWzil/4k+mt&#10;9ng2N97++9XHlL/vTO18W/tja1f3TroOh21hb7vlmuP3sr1p6J+2MtnYW95faZF/bdvPsb5f3UsX&#10;9+vl+G8i+Tyv+BfLT/mmV9zb/wCP5Kx9pHm+E29vS/lPsDwH+1RpXiHWbhdVgis7dfnWZP8A4ivT&#10;f+Fx+DtSlsrWLUF33TbF/g2V+bly8ttdOyxUW3iSSG/t5ZVZE/i3y79ldlOhGr70TH21GXwn6YTa&#10;3YojypeK9uu5FdPuV5Ff/Hu80S8uJYNPXykb7jtXz+/xpg0eztLHSPNfdAu55m/jrYmvNX0TwBca&#10;5c+RNcXkTuyPUSpe6bezkbHxI+N958SLDWLOD5Lhot6o7b9z/wBz/gFfMVnc3yX7yrKySoy7d9OT&#10;XryGW4lWXyfN/wDHKLaFZmSVpVRE+Vkl/i/4BW0aXsIyj9mRjUlzfCdX4h+KniHWLC3trmVkeDYi&#10;y7vvVleJ9e1PxbBby6heLcxRLsVE/gSoZr+CGWVFXzkT/VbG2baqzW0CI7TyrvZtixRJ87v/AOy1&#10;jT5Ye9yilUkaHg/R9X1jW7WDSLaWZ0X7m3/2evpDwfqWuabqNppGpss1laypcSwou/f/ALfy1X+E&#10;utroPgX+0bm2tn2q+13++zf7lc58Ira58c+N7hl1P7Buf5f9uvNr1/a1YxMoy5Ix/vH079mXW7OJ&#10;YIIoX/hTzfkf/gFVdb8MRTWFxK7W1hb28D7vJb79dRf+IfCvgbS7eDU9TtnuIlWKX5vnd68R+M3x&#10;y0rTbW3i8PNP9o83zWm2pV8s5+5A7Ob7RpvZ+P01m917SNctra3SzT7TbpKm/wApU/uN93/2auC8&#10;Z6l4X17wkizs1zqtwzebM7f+gVwN/wDH7V5oEgZZUu2+SWXb8kqV33wc+ANz8Wkl1rWNQl03RG3o&#10;sMP32b/Yr0qdCXLzV/3fKXKUTz/wTpui+CWuPELxSzPa/wCoRP4pf4EevaPB/wAbLbxnYebqsX2P&#10;UIpUT/R/ubK7rXv2TvAWj6Db20Wr6hDcO3m7LiXe9cbYeEtB8Hz3dntXyk2O0s335f8A4muSvUp/&#10;4iKdT2vuncXOm32papaS2zN/Z+3e025/kasTxh481yHwRcWyzrbeVLs+0bqdf6rZ/wDCLvPod43m&#10;7flT+6v+/XIeBvBl58SJbj7ZuubeCXe3zVy0o/a+yEpfzHS/CLwrZpYWmuamsd5cXCvtfbvlRv4H&#10;r13R/Dc6RPtn3xRN8uz7+ymeG/D1n4StdMsbHTJ5kefa2z5/s/8AtvXZppXkrtiVkRvuv/frsl70&#10;uYxG6PoP2m1dZWZIm+8m779E1s2jzv8AZmXfEyOvy/x1UTUp9Nfyli3vTLZPtN/cXM8vybfnSkRy&#10;hYefqrahfSywI6S/Mm7ZsSmzI1zFuX/Ws7/I7ffqpYTQaks0C2fnbP43rTSwldkWKLf/AALQMZpt&#10;nePLbzxNFbWTK8TRJ/Ftq3YaJ5LusW7yn+fe9Zk2m61Dp32O2vlS4i/1Xnfcib+OtOwm1C20a3s5&#10;5/O1D5/PuPuRN/uVpH4TOXxGhDNawrLL5vnb/ki2VaeHfa+av32+7WVDcxJZeUsC39ojb28p9m96&#10;fYXkt5cSxLE1tbu37iJ23vWgyW5uVTeu397/ALFDwyvslaX5H/gqpcp5N19/5/79TXlnO8G5Zdif&#10;xU4/EKRLc+J18PabLeXMC723RQb/APx96+cte1XV9V163uooleK8n8qLZ/CtegfFHW/t9x/Z9nPv&#10;2RLEqI3z/wC3/wCP768c+JHirVfhvqXh+e2Vv3X+qT/brwsdiFKtGUjspx5D6FS20Xw99ntp5ftm&#10;obU3+d8kSv8A+zVxXxO8jxm0sF59hS02+V50USfIleYzW2oePNDfV7zxDP5s7fNEn3Ks6Polt4et&#10;drSy6k8vybJWavDpTnz+9P3js5pR96J8hfFDwrF4W8S3EUG57fe2xyv3q8/IaV/u19u6x8ItB8W+&#10;IXk1e6lS0/ghT76PWf4n+BXwy8GaNdM159p3/vYnm+SVP9j79ferEU50oSr/ABHNW5Z1PdPlLwl4&#10;k/4R7Xre+eLfEn3kX+Ku18X/AB01fxOiwQv9lSJv3Tp8r7a4XxHaWkGpXC2O7yt3yJ/s1kwIzy/L&#10;87V2fu6tSP2jDmlSOy0TW5Ybr7TBpjX995u9Zf8A2atPUkn8Z+KLdrvTbu283bu3tvro/h9qUGla&#10;LZW0scay797b13Ps/wBmvcPh78NLbxJ4cu/EOoXzJLA37q027H8pfuO9cFaPsqkpcph8Ufd+0cp8&#10;Jf2eJ0vLidrxbbzfuu7fdT/fru/EnwNttYeLTtzX7xL+9l/gr1XQfCVzf6Dpn2NVSXyvlhT77/7b&#10;1t2Hh6Dwxqn9p6heWz3ES7JU/gX/AOKrmqVJTlzFU4yhL3fikfD/AIk/Z51PwTr8xlX7Sm3fAiL9&#10;9WrmtU+Euva1L5sUDI6bU8l/v1+gFn4SvNb02XU9ca2sLKf/AEi1uLjb8n+5Xm1t8VPhT4G1TULn&#10;+09S8Sa39xUt7P8AdRf30+b/ANkr0qFaXNy/FKJU6dSUvdPnDRP2PfHWtRRbrGe1eVd6faF2Iy19&#10;IfA79mRfhM9lrWrW0d/qEv8Aqtnz/Z2/v7Kv6r4k+JfxRSWDw9bT6D4ciVrhbib5HVW/gr1iw8Da&#10;n4e8OWV5r2vLcv5SbbS3b597J/H/ALVVWxNaMdPdOflpzlyfEW/+EqX/AJ/h/wB80VjfYJP+gZL/&#10;AN8pRXmc9X+cv2Uf5DA+HvhjSLa/u9TvNPn824ff+5g+5WxpXjDV7+W90/T7VbZ7f5Flvm+TZ/fe&#10;um8K+Q95taWK20yBmdHuJdn8FYOveNvDnhvx9b+V/wAT5ZV2Mif6rdUSjy+8XXjz1IkUNteaPoMV&#10;14h1OTVUvWZF+zxeVFF/v/xMtc9DbS/2JqraDZxaJbyts86KLY8sX/ff3qm8Q3OveOfsW3RYLC3s&#10;J3eKZ12feqlpvgC8mV5by+XZu2SpD9yqlGXwyC3Nze8YPjDx+3hu4tIG8RxPqFr86zI37pG/v765&#10;L/hoHw54Ma4ubGefVbi8Z0n07bvRv9tH/hryX4ifBz4h3msy/ZonudMldvKZF3IqfwVv/DT9n7xD&#10;4e0m91DVVW2+Xer+fsl313rDwpU/iLhGpyy/lOr+DPjC28VfEa9ig0+fR9PlieVUm+d0f+5XtHxR&#10;8B/2l4ZsrGK5itt/8bt9968X8GaJLZy/2vtkmR2370WvXbbwffeKorLVdT1VraXYqQeSv3UrglKP&#10;tJcpdSPNHlkfKXx0+F3iHwh4fa5vLTztPV/3Vw6/J/8AtV4hYeDbrUdH/tCBl3M7Jsr708Q/DHxL&#10;4nv7jQdc1NZvDUsv715X2JLt/wBmua039lHSNL0u+js5Z7m0uJ/lff8AJ5Vbc0eXX4jnjp70vhPh&#10;h9KuY71rQx77j7u1Pmrvfh98LtS1bVU+3N/ZWn7d0s1x8if7tfXXh79lHTNElTUIryK5iRXdtnzv&#10;F/v16a/wr0G88L28VzYt5u10WW3VE+T+B61q1qPJy0yuWR8v+PPE6+JPhtF4X8PNLc3dg3lTxJF8&#10;nlL9xP8Adrz/AOBt54afxBdxeKGjhdotlrvX5El3/wAFdB+0Cln8NNUls9FubmHXrr/j+/dbU2/w&#10;bK8ISO+mXbHDI+77qff21zxw16cYkxlH4j7KsPBOmeOdU/syxvIpk2/LE/zp9yvnf4nfA3U/h7rM&#10;0l4Ivs/m71VP7tb3wU0Hxm+pS/2ZFM8rbfNVvvqn+9XvV/8ABPxD4q05IvEc7PtbzWTdver9n7CX&#10;s6sjapy1Y81KR8W21hPrV1FZ2iN8rfMnl/PVTWPD2oaDPsuoGh+b+Ovsrw98CtB+HUv9tTzwOit8&#10;1vK2x3/+xrx34qaavjbXornQ4rRIkZomT+Cjlpyqfu/hM5RlzHmvwp8Ay/EXxbaaPEdnmt83+7X0&#10;F8aP2VdN8I6ZbvYz/Zpoot7O/wDy1rivh38IvHWg6rb32mQRuyrtR0l27q+ovCsPiGawW+8f6eqa&#10;ZasvyXEu/wA1/wDYrapWlS/hm01HljLmPiP4ZeE/7T8Rst0uxLdv4/vbq+l/FWm6npVvp+oaGrXM&#10;SxL86L/qnX+/XkPjaGz8MfGy4bSp1eK9l3p5P3Ikavq7wHqWlaJPaLp9151vcRI09vcNvRv79GNq&#10;U5VIe98USJcso+7I8HhvPFl54ht76Vm3y/e2NX114JmvIfCkqahL/pbxfL/sVLc+D7O8e0uYLO02&#10;RN5ux4vv1op5H29LyeW2SWJ9/kw/cX/gFcEYxh8JjEZoOm3N5pbxXPkTO33XeuS8YQy6D4cuL6ez&#10;trmJP+WKRLTNb+LtzbeKns4rOBNMdvmdIv4P79bFzeReIdIf7Hcx3NvcN5Xz/cSrka8sj4SudH1D&#10;4heObtbaKV/Nl+5/7JX2l8H/AAfL8K9Lt7PV4LbZexf8fDxb5Yv9jf8Aw1N4G+Gmg+Cb+a8Vo7zW&#10;4p3TzkX5Hr02wdr94ra8iV4rVnl+df4/9utq1b2sRy5eY4TTba51K3u7mLSrm5tPN8qd5v8All/c&#10;r5a+Mfn6D8RnZp/tKRS/L/s19V/Eibxf4Yi0+DSNQuZrTzfNaGFPk3/+zVzOvfDRfiFeaPrWuaZs&#10;uGT/AEpEXZu/uUqc+SXvRI5ve5olLwfqq+JPD+nyywbPN+Rnh++/+xW3YPBZy3d0tjc3moRRIkXy&#10;70TbVfw9o7eHre4s9M2/JPvih/gWsfW/HlnoN/cWf9oKieQ7y/L92WuSUfe9w6Pe+zE8n+PHxC8U&#10;arFcaf8AZmttKifzdlv9/wD32r5Xmud95Kqsr/7f+xXovxI8fy+JLqXynlRPuNNu+/XmkMPzJL8z&#10;u/8AfrpqaUOWRyYmMYx5ZfEPR2mfdFu+9s316n4G+Feoal5Ut1BL/Zm797cVwNs/k2T20ES/M3zu&#10;9fT3wK15vEmjWmixXn3G82VJvub6xjUl7DmpxNqMafsuaJ558TvgD/Yi+bpXm3Kzrv2bd6bP9ivE&#10;tY0q50G6RbmJof8AYf79fpamj6f/AGJewRPvu3i2Kkrb9jbP4P7tfGlh8Om8Q/EG70zxLO1snmtt&#10;T7713UqkpR94PZRkeP8Ah7w3eeJJ3aziaZbdfNZP4/lr3DwT4J1Dxz4K1D7Z56WNrF5sX9yuH8Z2&#10;d58IvGTy6RLc2bxN+6lRfkevpDwZ4zXx/wDD60ivtVtPtflfvYbRfK+f/b21NaX7vmOqNP8Ad8x8&#10;b694eg8OXrwMzTf7/wBz71Z9nDv/ANVLvRm+VP4Er6W+K/wBudbgefw/PHdahu82XYv31r581vwl&#10;4h8Kun9pwNCkUuz5KqnzThzSl7x5/vc0hif6MibvIeX7nyfJ8v3KiuYf3e15FR3i+XzV3bdtUkuW&#10;LRP/AAJK33P9qrFhpr390m6Xem7ezv8Aw1lzOJFSXKdV/wAJtqaeEtP0yCL/AEeDf+92/erR8DXm&#10;p+G4Jdes5ZX8r/nlXRQ6PZw+Gns4GgdPkeV/7/8AwOqnjO5s/Cvg1rGzvopnli+a3t23ov8AwOuT&#10;6pLn5+X4ghTl8dQ5LxD8Rb7xhqUt5eXklnEv/LJPn3VEmlX3ie9RdDiub97j5FTbvfdWV4V8LX3i&#10;G6RYoGm81ty7Pv7q/QL9m/4VxfBnw5b6rqv2ZNVvG837Pt/fbf8A2SvcjKOEl7TlIlWlVlynk/wx&#10;/YnudVtdMvvFV95KbfNaxt/vyp/cevqPRNN0rwxb2nhrTNP8nyv9RbxL/wChvWrDDfarcf2hfSro&#10;+mO335m+d/8AcSvmz42fFTWvCXjK9k0i2nttPWLZFcXH3321yVatbFy/eG0ac6vux+E9Y8YfD268&#10;Q6pqGo3Wpx2cUEW+J4W/cxbf77V5f8UfCsF55tzFqazf6Kr/ACf3/wC5WnefGDVfij4AsrGxgjhs&#10;tq/anT5HllVPn31t+HvBNtc2FlqEsnk3EUSJ9nmRXRv99K5amnuyNlzQ+I8x+HXhXUP7NtFZf9Hu&#10;v9faOu/en/AK9b+G/h6z0dZbNYlhtPNfc/8AGn9xKu6bo7W1k9zuiSZJf+PfbsdP/sa6bR9BsbNf&#10;t23fLK25k/grKPvFy933TVttY+06o8UUCp5S/M6L96n3Lz+fuVdiV5Pr3jDxHqXxXt9D8OWy22lW&#10;u2XUZn+dNrfwV615ypEnm/611+bf8mytvsmRVv3aaWLyl/3q5T4i62/hvw5Lcxbt6N/BXW2d5A90&#10;m5W2f368P/aB8eW2sXCaDpkuzY29qxqS5Yi+A9g+F2ttreiRahLEszur7t/yJsq9c3LPL5UTbEWv&#10;HPDfxR0X4e+HLfT7m82Sp95/v7napfEnx10rw2n+mXMEPm/d/v7apamtOnUn9k+gIXtbO6+xzt51&#10;xtXc/wDt1SvIZ3f/AFG+L7n/AAGvB/CX7UvhDXr37DPfSw6hu+V3T5Jf+B13Hjz49+HPh74ee+a8&#10;j1W9f5IreFv/AEOuv2VX7UDKVPllynV6bpsVhF9hsVaFHbf977tS3N+2gv8AamvG2W/yKn93/cr4&#10;f1j9tfxiniC4ggsY7bzW8pbd1+5X0x8GX1PxDoz694vaK5+4lqiN/wB9/wC9VSp+yhz1IhUjGlLl&#10;lI6258Qy3N/5FnZ3eq/LviuIV+SVv9t6tvoPizXrd4J7y20pHXeyf7H+/W7YX9z/AGNLBFFFCiN8&#10;ru2zYlYU2t3Oj3lxZ2dzY38VxtdJpl837P8A364/bc/wxDm5vhPP/H/gnT7CwTU4rm5ub3b5TOn7&#10;pH21y/gzxJ4av7r+z9entLyLa/kJMu94Gr2WbwY3iGwi/tW5todP815W2Ls3/wDAK8vvPBngLwl9&#10;nuZ4La/vV81/vf3f4HqKlKlOPLVkdMJR5fe94pXkNjDaxLpEUH2R2+ZEXfsevKvEP/CS2GqIrMtm&#10;9x/qnuG+Sut8Q/tG6L4V0a4i0XSLSwTd8zv/AB18/wDibxh4z+MeqRW2h2c9y8v8Vov3f+B/w1jh&#10;Mt5qvPH/AMmCWJjH3Uey+Hv+EQhit7O88RteeILrc8/ks2xH/uVV+LXw0ttH8B/2np+rrNcS70eG&#10;Zt77aPhX+zTqvg+z/trxVLHDcLtdLeL53b/7KmfGDTYtS8L3sGn+Yt15qpF8+/fu/u16TX+08kZB&#10;h5VKsv3p8eizub++MUCNNL/diX71dH8PvDDal4jiS9jZLZW2yv8A3a9w+Cnw4fwVdRa5eRNc+IHf&#10;yrXS0i3My/369q8Jfs6yza8+ua9bLYJcS+a2mQ/f/wCB/wB2vUqVKVKpJR/8COSUomh4A8N21tbw&#10;23hfw1HeOkX2eW+mXejf7n/xddLr3gC28MWd3qepy+dqEvz/AGe3/wBVE/8At/7VdH4h+KNn4P0i&#10;LStMgVLuLalraWiJv/4HXGax4b8X+KpbKfU2bTdPnbesLr9//gFeXOnKb933YlRlGHvSK/wiufEu&#10;sXV3BZwNDp8suxndv4f9+uz8baJofg+yeXVb60T7Q3/HxqM+xEl/2E/irsLO/isNN0/RbOz3pEuy&#10;LyV2O9UfEngPQ9Yv7e+8R2ti8sS/ukvmXZF/9lWdSXPL+WP/AJMRTlP/ALdPKv8AhVfjb4nW6xan&#10;4oifSn+dbi0Ztmz+D71dnoPwH+G/wZtfN+wtf3rLvWab55Xb/wBkpnif4naV4S0uKXSJ21W7lXZa&#10;29i3yf8Aff8ABTPBngzWPHm/XNe3XKffWxRv3S/79dPNUjT/AOfcTL6vyy56j/7d/rY1rbWL7xzP&#10;aW0Vstt4cgn82e0sf3SMy/c3y/xf7iV2usa3pWiSpFcy2yXCt8tvuT91/uVnw6VfXPmwSywaVFt2&#10;Jb2i/IyVzniHRPCFglxBqEEH2iddrPfKzu/+49c8Y8/umsYR5vi/8BN7/hZGi/8APyv/AI9RXn/9&#10;ieFf+ea/99NRW31XyK5afeRy/wAfvi1Z2ESaRpECvcOyvLcfwV2vgnXrbXvDVlfN9ms7hPvPu+f/&#10;AL4+9Xy18bvGEvirTv7I021aHWJZ2+0O/wB9W/uV6R+z3DrXgPTnn16+gs7eXZuiuPnf/f2Vx1eb&#10;ljImny80on0hqqQQ2Tz3mtSXN7tVFhSJXeX/AG/9mqUMMU1lFHFFFD5S+ayPueV68p8Z/tCaZoK3&#10;d9p+nz3+oS/Jvf5/+Bolcvpvxp8deJLqKXSNPntnX5N8MXzq7VcadSceY6OWUve5T3XWJrm20j7Z&#10;Lqq2FjF95Jm2f+OVn6lbaL4q0HbbXKzW86okr+U37r/gdcbYfD2+/saW+8dfaXvvN3xWiS73l/2K&#10;2Nb+KnhXwTqWiaHqCxQ3t5sig0+3T5Lfd/f/ANqsanuy5aY40+Y7jwf4StvBmhtpUsETxN8/nfwb&#10;K8U/4ao8Pa38RE8NNBLYeQ32dLuXZs+//crF/aA/awsvCEV34Z0fzbnUIvlZ3b5Iv9iviA67qF54&#10;gl1KJv8ATp5d/wAi/wATV14TAVKsZzf/AG6bVPc0kfrJ4w8BwaxrdlLPrkf9iW8SOzxRb97VdR9P&#10;02w8hW/0SJdied8lfK+g+OfiDqWm6ZZ+ayeVaxean92u71jXrnR9Nt9Q8QzzzRJ8jfL8jf7CJWUu&#10;aD945pS5+bm+GJ6rpT2N5dXcttBstIl2SzP9x65r4tfEXwv8H7C3lvrmO2SWJ/Kt0b99LtrwfwB8&#10;SNXh8b674lluW+xSxOn2F9/lRRL9yvn3WJvFH7Q3xIln/eTPLKyxfe2RJ/s1tQoe15uf4QlKP2Cx&#10;8V/jjqvxZ8QpeWmnLZ+REyr5P713T/artP2PNKn1jxfcStpkF/bxfPOkq/wUt1+yl4o0VGvNBvUv&#10;r23+SW3ZNrr/AMBrH+BEPjr4e/FW0s00e+h3z7LpPIZfl/jroqUealL2BFNRlL3vd5j7im0RvA0E&#10;t9bQbIml+XZB9z/cr5/+M37Rup+Hrp20qVnTb5TSzbHlb/4mvePideNDoMr2MUr6nOvledur4i+J&#10;3w61rSr3+0LxZfKi+fyd3yVwxjGHvT94JVuT3YnGeNvip4q+Ilqi6ref6PF9xEXZtWtb4R+MNPs3&#10;/srUUXypfu3def69cb9kS/6pW2tsog0i8ez822SU+R8/+7/u10wqRqx5KnuxkFOp9qX2j7a8EzaZ&#10;qVnFYr4ottKiT55Zpl37a6P4ka94ZvPDiW2meMba5SyXYyTfxN/fr4As9a1SbbBBPOzN8uxK63w5&#10;8O/EGsXqwRSSQyt83lbt1dNTLqVKHN7U2qeynHljGRT8Z2H2PxhLLbXn2nzW3q6b/kr6O/Zj8E3P&#10;iHUkubyWfZEu5t/8deb2H7Nmp2DPq+q+IdP01IPn/wBOl+/XR6x+0VP4WsNKTRWtrZ7X91K9p/y1&#10;rysTSjOpT5fe5f5TmtL4vsn3Lcos2mvZp5kL7dm//ZrjLPwTbabdOzXM9zLLXlXwT/aK8VfFTVE0&#10;9dKXUootnn3CfI8S/wB+voVH+0y3Fssvk3EDJtdF/gojIsybDwrBYfMsCzeUv8f9yuI1LwHP4be4&#10;1DTLlv7KfZ/om7597f3P9yvUNSuVtrd57ll+RfmdGry/Uvjf4a0S/soLyVnt4rrf86/eSjm+yXGM&#10;pfCeleGEuYYopbaRUiumS4bzov3qP/v10yXj/annvJV33H3pfK/9kqponiHT/FtlFqFjFHDp8qps&#10;2N/sVX1Lxt4c1LW7jQ7a+V9QtV3y+Uu9FrKPLy+6T7x0dnbfZkuLmVm37f3Cbd9Zmq2EV4qN5skM&#10;S/PLsrHvPiRoulTppF9fNDdyr8r7PkWn/wBvMjvBBFPcvtR/NhX79aC5eU8h+MHjlbN7eK2lnSK3&#10;3fJ9yuX8DeD5de8Ia3qF9ZtNd36vFa3D/OifJ/frQ+J3wo8R+KvEaQWfn7591wyPF91V+/WhrGj6&#10;r4b8F6V/Z889zaWvyMn8D/7dacvJHnD4Ynxvc+D9XttcfT7nT50u0fZseKuzuf2ePFVto1pc/wBm&#10;N5t192Hb86JXtHhjXtT/AOEttPPia82tvi3p9yvpu8ttKubq0vLlblHe182V3/5av/uLVyxMavvR&#10;iTufAngz4D6vqWs/ZtVi+wW6fI2/7le9+DPgV/wq7xA+oXjLZ2+3fAm5H83/AHK9d1LwrLc3Xnq3&#10;kv8AO8H2hd6NVLUpmTw9Fp19BBeb5/NitN3yRM1Y80oS974To+yQ6JDBcy/afIbyt3+tf+OqviTw&#10;loaeJYteaJXvfuN8v/j9dLYWGq2FqkVtZwWaP86ptRE/4BUttYa48u3V/wCz5tPf5JfNZXdP/ZqR&#10;Efe+E+B/2k/Fup6rrj2Nz5FzZWr+VE6RbNyVyth48sUtbSzsYFsIol/e7FbfK/8AtV9dfEX9n6z8&#10;SajbyxQfbLj/AI94vs8v3v8AbevPf+GMNQfTdYl+2QQ3tlLs2JLv+Su2MqE48si41JQl7p0Xw9uf&#10;Etz8MpZdPnj824+ddnz71ql48+EsVn8NHn168WG7ZvtH2i4X91sb+Df/AHq1fA3wo8WfDq6soLHV&#10;ZU3v+/8AO+eJIq9Q8ZpbeMEfSJbGPXpduz7J/wAu8Hyf365pU48wS9+PMfm7r2iT216kFtFK6P8A&#10;d/uV7R8E/gDrHiG1llvLbfZS7Nzuv3K+mLb9mzTNNv7LUNX8p/71jF/BXruj2cWiW8UCwfZotvyp&#10;Evz7P9j+7XT9YjGPLE4+XlOK8AfCjw94G0NIJbaB4k+dobhd6f8AA68R8YfseT+IfiNcT6Z/o3hy&#10;6l+0bHbZ5St/fdvuV9Zu9jo/zX3yXEu/yIk+d/8A9qs9/N1uyil1OVbayRvlt0+T/vus/rFSlLm5&#10;gcfd/licV8Pfg/4e8DfZ18L2a3+oRf6/U7hf3S/7ldbZzLDq7xWyxX+pq3727mX91B/n/Oytu/vJ&#10;dN0uWzi3Wybf+Pe3/wCPh1/9lrnNS1uztrJ/7MZdH0S3/e+dcfO/+26f3m/23/8AH65alec/ekFO&#10;Hu/uomnqVtFpTpeaheSaley/OsP8a/7ifw1z/jPwfp+q2Xn+I7P52i/0GxiX52/23rxS8/a9tvDf&#10;iXbpGhrraJLse4uGZ3/36+g31JdVifVdRbyZbiJfKT/nkjfwUuWXxyOmVOdL3ZHE+DPAeleGNI2w&#10;QRvcXTfwfcVv9iti/dtHupYrPSo5vm8pb6X59j/xulTabqVzYajcW1jFA6eV+9SVVfylb/2arv2Z&#10;/wDR4llZ0i+fyv4Eer/i+8HLy/4jK03w3rk2uWl9LcrNp+396krV0s3npFKzQKlvF91/79H2nydi&#10;u1SzX8syxNBKu9P4/v1ciSlo6adePe3MH+jXbfJK6L871oalcwJA8u1n/wB+sd4dlw8sXz7m3y0/&#10;Vb+xs4G+3XMFs7fd86XZUbgXdK8i8sJWf5JZdyMn92vAvGHwla28Qy61c3LJp6Nvb+/XsUPiGKaV&#10;4tFiW82Lvll3fIlUtV8Pa142sJYmaCwt2+98u96vlhGXvilH+c+adK8T+FX1nVYopfOliX/VTLve&#10;tHx98Mrb442NjHoenNpt9bxfJdn5UlSvdfBnwK0rRLC41Wx0yC5u51a3ut8Sb0b+/XVpZ6Z4P023&#10;vNQvtP0q3g+fY673raNaNKp7TDf+TB7WMf4R81eDf2HNENrby6jr9zJN993iXaq/7tev+CfhF4J8&#10;MWT22n6HFqVxE2/7Xds0r/8Aj3y/+OVt3Pi2XXonvNF0iW/sov8Al4u2+z29RWb/APCW2T20s93f&#10;vLL/AMe+mReVbo/+/Sr4nEV/dq1AjH+8fKXxf/Zz1PxB4/ml0qL78ux0t03/APoNfQXw0+Fd5oPg&#10;WLw9rl55Mu7780v71f8AcSvQ9H0qDTZf7MiVbNP4ordt77v9t66jW9N0zwxokWq65efY0n+dXmbe&#10;77azli5zpxoS+EiT55csTidE8B/2q/2aW8ub/wAhd6o77Iv+BvXUaboN9YNewNLp+lWjReVvRd77&#10;1+aqX/CZwIksug/8TJ54vKV7tdiIn9/ZVLUtb1BLO7i+zKl7Ls23cX3F/v8AyVh70C+WX2h/iFLH&#10;R9X+xszarZS2q3UTp8/z7PnT5a8p8YfDeX4keIbdrOKfw9ZJ88r7fnlr0BPEOkeBtNl1DVbyKG4T&#10;+OvCviL+1pFDfyrpm1P9uolUjT+L4jbm9l7x1th+yR4CTUvPvm1DUtnz+VLKiJ/47XrfhvRNF8MW&#10;H9laHpVtYWn9yFdlfK/wx+J3iHxnr0V5FPLs3f8AAP8AgdfTGg+GNV164e8bUIIbFm2LNaS7/nrp&#10;UpTj+8kc0ZRq/CQ+LdVsYbqKxg3Tah/DFF89eW+J/g54l8YeI7SfU5V8N2lrKkv7lt8t1t+ZERFr&#10;2jRLnwv4Ma7azVr/AFVN3zw/PKz/ANzfRpVtrXiTfcywLo9ozfN53zytWtOoqXvR93+9Iv2lonOP&#10;f6f4V1SKLT2lR5Vf7U6L+9V/9+ua1vxzeWbSxag32Cylbevlff2V7FD4S09LqKexgWbb967l+4n+&#10;/XhXxj+F3iXx/wCKLRfD2rxTW8vyT3G3YkC/7lZRl7aXJGXL/ekKMub4To/gnf6R/aN7PpmlWz+V&#10;88up6j+9ffXYfEX4lrolqlzc+Y6XTbPtcrbN9ZPhjwlofwZ0G3ttQvv7Vu2XzWh+583+3Xyb+1R8&#10;adP+IWo/2fpUssL2+/fN9yL5f4E/vf79c1aU+bkjPmJpx5vemfRut/tFaRon7rSmVH+55qfO7VXu&#10;by2+J3hy4bU76DUrtl/dO+/yoP8AY2V8JeDfF89hqVotz5t5bxN8ySvt217r4S/aH0q81nVYryJd&#10;K09ovKS3tF+8n+xu/iojTl9k2oy5pH038H/D2g2fh67i1rTPt93a3SotxDL+6iX/AHK9Im8T2Ntb&#10;3E66gsMTts+zxROjy/8AAN9fBl58RdBubq3s9M16ez3Xm9XeVvkX/gNe5+CfEnjjw9ef8SPUIPE9&#10;p/z73arL/wB8O3zf98V3yoRqw9pOXvBUjynrCawut3CWemSz+bu/e/bv9H/4B8r7quzQ/MlteafF&#10;eSo3mrC+50i/4HV34Y3+oX+jXH/CQ6RHpt3LdebL9o++z/wJsrK8T/aYdb8qC2a2SJt7IjfIzf7d&#10;cHNyS9nEJfw/dL39tz/89rH/AL5Siq2dZ/5/NE/75/8AsKK1uzj5J/zHy14P+BstndXeoa1eXP8A&#10;bErJL9nh+5LW38YLaX4e2dpqd9H9v0+WVUXTot29vk/jevdfDEMFzb2+oReVeSuuxXT/AJZJT/Em&#10;g2OtpFZ30Ed4jN/x7v8AP8/9+t6cpc3NXOnl9l8J558LtB0zxVF/bUXh6W20q1g+0XWxtjqzfc+d&#10;q63QdN1Ca/RooJ7mKVneJ/73+/UWiTfY737D5S2CSxbJURvklWj4nfHjQ/BPgXz7Oe2+22X+jxWi&#10;N89c/v1p+yh9o2lOMIc0jmvjx8aIPg/okrT3S3Piu9+REi+5ZRf7K/3q/PLX/F+p674gl1ie5le6&#10;eXzVd2+Za664/t343/EM72kubi8n/wB/ylrvfGH7I2uaFe2sGnzreRP/AK2Vq9+nhaGCj7OrLllI&#10;iPtJRjUPCJZbzW79pZWkuLiX5mf7zNXsXwR+EGuX/iuyvp9Dnmt02uvmoybq9c+Ef7PNj4cu/P1O&#10;Bby7g/e/P9zZXudzf6v/AGpb/wBmW2yyii++n3FSuatj+SMqVKP/AG8XKpTj73xSOo0fwTY6DpFx&#10;Pqtn/prxb4obf7i18w/FT4hT+LfEaeHnvPkib7j/AMNfWHh7wxqGpadFPfXy21iy/vZriX7iV8r+&#10;JPg//ZXjq91NZ/tlpLdfLNt++leXTjH4py94wlzTqRlL4ToLD4LLc+D4p4NTguZXl2S2iN89ekeC&#10;fhRZ+EmfWoFj02VIPl8ld+2um8JW2i2dhaLbJEn8PztR8Qnuf7LdVaO2t4mXcjtseX/cq+aUvikP&#10;/CV7Z7m81uXVZZ/OuLr5Gm2/fX/7DZXS2dg14j7pW+T7j15vefEX/hHr+ys/szIm3ZF5v8dXbbx5&#10;qGq3lvBp8WyVl+b+49ZcsS7TO4h0396+7aiKnzPXzV8V/ijpGvJq2gwfZvOt98Xzv9/+5Xuc15qE&#10;yS2bamsNxdQOku+L5E/2K+cdY/ZFvNe8Spqq3y2Fozebded/f/2K6KEadXm5pcocvP7sj5qttHub&#10;y6vVl8+2+xt+9+X/AMcqxc+M/segy6HZwLD83zS/cr6z8efDSDxD4Vi0XSLOOGWL/X30LbJbpV+5&#10;vr5i8U/CDU4LiWW0i+SJHeVJf9mrpUqHN70jGnGUJcpw+gac2sazZQL8m9vv19tfBlLH4exJq+oa&#10;fBqruuyK3r5a+EVnBDLqGoX0CzbF+Tf/AHq9Ss/G39j6W8vm+T5v3U3b65sxxPPL2EPsnfGMYR5j&#10;07xn4StvG1lqHkfJK6uiw7t7xV81eHvhxp2g+Kmg8WSSf2en8KV6F4G+Ot5oniP7T+6uZW/df6Qn&#10;yMtfQupaP4T+IXhK41zVWttKf7Dss4beJE3y/effu+ZqxwuI5VKhzfEcf8X4Tw/wB+0J4V+Dl5ca&#10;fouhwTW/3Ptzy/vXr1O/+Pba3df8SPbD9qXf8nzu9fDGvWKW3iC5iXdtWVkzt+9XvX7HiJN4teW+&#10;ZXRPki3rvr18RhI4dSlzcxdOPNH3j0Xxh8RbyHw1LZ+fK8vlO+92+5Xy14h8c31/P5crfaXi+7v/&#10;AIa+8vG3w30PxD4auLOVVttQl3PE/wBxHr4V8c/CzWPDE9xdvB/o/mt/v0YKNKfNzF+0ko+6etfB&#10;/wDai1D4e+H30/5ZreWJ0aGVd6K33N9dd+zf8VLOH4m3t9fXkSWlxE6M93Xyolz/AMS7/j2be0vz&#10;TbmavRfAHwr8UeM/D8uq6RZ/abdW2T7G2/8AA65KuEkpHP732vhPqj9pO80+zbR/EemXNtD9q+7D&#10;Cy/On9+vQPAHxCg8e+Et0U6pd2sSJsi++9fDXiqbXtNt4tP1O+gdLf7qI2+u1+C3j/V/Az3EsVsv&#10;2e6i8pt/9z/Y/uV5sqnvcpry04y5YyPvbw3qV54e+xT6fqFz/acquivdrvTyv40rMufCUVzrMup3&#10;N41yj791j/yy31hfDrxnbfEjS4rZVitpUi2L/wA9UlruNK/4ltw+1vn+42/562jP+UOX3veMfRPA&#10;eh2F4k8WmR2ybt6om/79b9zpsUN1bytE0yRfwPWtC8bsksv368/udB8VJ4tll/tOX+z/ADfNV93y&#10;bf7lHxBE7XxDfxI3m/fR/upXnusXOpuqXVjbQfZ4pX819vzv8ldq/iGx+0XrTqrpEv8AdrzLxb9u&#10;md7a2ZkuNvm2tvE3zyo38dXzc8feCMZcxK/iprlrJfPW8lggXbFu+9XR7JfsSX19EthcIu9vm/gr&#10;xGzvG8Nrd2ep2cn2iD/lqjb9legaDr1teaD5+pr50SL5rJL/AB/3KPejLlOitHkkdtNeWNnZ2/2m&#10;WK2i+W4+1+b8+2uHv/H/AIcuXlWCedPNnZ1uHgb96leX+KvGer+IZ/7P0OBpkX5FiRNyLXS/DH4J&#10;6mn/ABOvEd59jRfnZJm+7XT7GUI81Q5+bl907i2/tXxJFF9mlkttMb5Nm755f9iu78MeCY9H2eUv&#10;yfw/7FT2f2bTbOJdKineKVdkEzxf63/c/wBmvKP2hPGFz4G060b/AISWWzuIld20yx+/K3+2/wD7&#10;JXH71aXKiOb7J6reeJ7HWNSuLPT4lmvdNT/TL5/uJVK28W21zLLFossWsTL8ks0Xz+VXwz4b+Knj&#10;Pxy3/CL6R5ltZXUvm3zonzytv/jr7I8AeCYvA3hyys4l8m0lVHukhb55d39967KmH9hGLqfF/KRy&#10;04U+aUveOwmez0rRP7Tlb7ZrcTbG/wCeSp/8VWFZ3N99sTUNTVUtP+WVv9yWXd/cT+GulmvPsD3E&#10;G2OG327Ivl3/AC/30rktSdrOKW81CVba0ZtjPLL9/wD33/8AZK46kox+L4iI05VZc0jlPH+vRaCz&#10;3mn33+j26s86P8//AADfXyF8V/j9eeJ3exaeWGyl/wCWO77tdb+0z8b/AO0nuNK0eVf7MgXyv3K7&#10;EevmPRNNvPEGrIsUX2l3bbtr18BhPax9rVO+VT6vHlh8R3Xw18Q3mk69b3kTN53m/Kn96v0A8KzS&#10;+J4reWWVn/db2+X7r184/DH4LRabb2V5cywTXcrLt3r92vrDwxYfYLVIE/cptrnr1KdWXunNeUf4&#10;vxFWz02LStZeWBf3ssXlO9bF4i6bapPLLElY/iHXtP0RXvLnzdkS722fJXNal8UbPxDdWWn6fpX2&#10;+KX512N+9lSojTlL4Q+M7Xzt7zeRKv3dnz/ces+5mitoHWW5itotv9+syz8MXiXVxc3ly2m2kqs8&#10;ETtv2V0uj+G9Me1t76XT2v0+55tw2/8A8dqOanAJcsTyV/iL4sm8Tf2Z4e0ORNMRtjXdwvzy1sWH&#10;wKbxb4juPFnj/UpP7Pt2VINOin+SLb/sfxV67qSLpt1FF9jgmRV3rbp/6A9YVzrHhewtftniO5tN&#10;Ne3bZ9k+1b9//AKqNaUf4Xul06lT/l3El0fQYL+BG09ltreL+NItiKtbulJpmj6Xe3M8Uryr/wAv&#10;Fw21NleO3n7RttNrdx4e8BaZ/aVxLLs/ff6pa6p/B99cxWV542vp5pd2/wCwpKkUS/8AfNYRpxjH&#10;nmYyp+9zVS9/wsXzrxLbQ4Gton+SWaVtiP8A7n96sf8A4QaLxC6XmppPeRPL8sLxbN3+/V3+2P8A&#10;hHte3aLZrc2+791DDE3zv/tv96uX1j4kazZ62+iveQWDt+9+yQ/wbqrmk/7pfvOPLH3T1W/0fTv+&#10;EXuLHU4tPsLdoti/N+92/wCxXiHib9pLwR8I7FLCws31B1VkRPN2pv8A9qofiL4b1qz0RNTl1eWa&#10;F/4EXdsrgrD4XeGvEPhy98Qz/ZtYvYmi3W7t++X5/wC5W1KNGEv3/vRNoRpw+L3iXwJ8d/G3xK8S&#10;RXa6VaWeizysnnIuz/8Aarq/iL8H/GPxF1eJv+Ejuf7K2/JE7fJF/uVu+A/AFjqvhffpFz9me3bf&#10;9n2/df8AjrpdK8T2aRX1jPeL9tii/wBTcNs+z/P8j76urioU5c1KHKdEazcpey90ihm074ReELdf&#10;Eepxv9nXYuz53214l4n/AG27Gzlez0rSluWRv+WzfPXl/wC0b8Tp7m/u9PllZ7uVvnmf+Hb/AHK8&#10;D07WYILzfdxtJs3f7W75q5o0atb3zkq80Y+6ev8Axf8AjlqvxDX7SunyQxfcZPK+RXrxj7Rc3dx+&#10;/WR1ZvmXbX2D8Mf+EO1Lw/bzy2MV59qbY1j/ABr/ALddn4k/Zs0rx/Bb6fotnLpWn/K9zd+Uu9P7&#10;/wDvV6mHp4alL97Hl/vHNapNe8eReGNVWw8LxabHLHZxXvlO9ynyosS/wJ/favprw9Ya1reg2Wh6&#10;VO1tokqq7Xzrs3N/fo8JfAfwF4Si0+zuZ2169tYvKi3/AL3ZXd3N5Y+BtB+x+Vd3KLL+4T5f3Sf3&#10;K4a9alzfuAlKMYx/umx4Y0rSPAafZv3c1xt3/a5V/iqxf3Mqakjbvtks/wDAnz1yM3jOKbY3iGK2&#10;0HTE+7by/PcP/wAArhdb+PGkJPLBBef2bp6futkP+tlX/beuCXv+9IiMZVY832T1DxJrcFzrdvpD&#10;a5BYW+13utjK77l/grjPEnxy0HwTa3EGh7r+78r5fJXf83+2/wDdr5P/AGhPiRoOpOn/AAis7WF6&#10;+xG2Tvv2V5lD8TtT0HQf7Iivmv8A7QvzS7fnSun2cpU+aMTs/d83KepePPivffEK8d76RUiiZvkT&#10;5Nv+/R4Y+HvhDz/N1D99LKv3933K8d8K+G9Tm1n7TfNIluy/NvavTdV0Rfs6SwTtbRffV/46ip7K&#10;Ev3ZHLTqy94lttK8F/ZbjTIol+0ea6NL/eSvGtYhi0fV72CeL7S8TbEdF+9/t11D6PpmjwS30k8s&#10;zu29dnyPvrzfxDrS6nfvKibH3fM7tv3VlGKnL90XKNNR90rzXmy68+BWT97uievW/Cvj/X9S8Oar&#10;fWc92moWvlKkNou9H/22/u141Gkt46RQKzv/AAov3q+pf2bdCtvA+hanqN9tm1C/i8qK0dfkX/fr&#10;2vbctHmqfZCMpRl7oz4RftReNvBP9q2OuS3N5FLFsX7Wvm7HqrN+2H4x03W2na0RIpW+XzfutX0P&#10;8JfDHhy8iuJ57OCa9f5GSaDfXC/tReD7G5+xWdtZwWyKvyJbwKlYyr0JyjKVIiPN70ZHmn/DR+uf&#10;3dS/8DJf/i6Kxf8AhRupf8+0/wD31RXp82H/AOfZPN/ePrr4V+IZ9E8OW9teWctzKjbFSJNm+ug1&#10;Lxg2m2Ut9/o1hrfmujRJE3yRbPv+bUzw21tapPLPs+yrva4+4i7f468J8bftD6L/AGt5fkWz2/8A&#10;qmd1/wBb/tojfd/9mr53llzfzGvN/wCBEXiTW9e8c+IPI0XT500+3+f7WjO+3++9S2HgbwdN4jsp&#10;/FFzJNfN8nk3Db9jf8Br0DXn8UTWWj6h4ei87w/LaxSxeVsRJUZP7i15/wCJ/wCwLDxHpmoX2ntD&#10;KjbJUm/+IraVScfepe7/AISKcve5D1P/AIRLSPA2jX154e0ODSvtXyTyw/61/wDgf8NWPDfh68S/&#10;ivLxmdG+RYvv7f8Afqp4S1W28Z3v2GeLUPs7S7ori4+RErq9bhbz7ezVp00z/lvcWi/P/uVjy88u&#10;er70i5RlzfvJDrnw3pk2o/ZYJVS4f7yQt96tbTdV0ywl+xwWcs2xPKVLf/VO/wDtu9Z+m+HrbQZf&#10;NsYF37X/AH1387tuq7DZxWFqkrMz3H9+qCPs4/CE2mz6rP8AbL6XZK7fLCjfIv8AwCua8Z+G9n7/&#10;AM390jb5UT+Ouw+aaLdF9+uWv/FWmPrKaHdNveX+PbWkiTi/D2iXz64ksCtsZv8AQ4t2/wCf/br0&#10;W/0eXxJ5suqytc3Dts/ffwbatJ4Y0/TZ0+yq32f+F3/heh9VnfWbfT7bT/Ot0/1su7ZvrMqUuY4r&#10;xV8Inv7y0uWbzvK+6j/c2VoeA/A1jptumn31s0ySy7Gu4mffEtdH4kmnubC43brNEbeuxt+xK88v&#10;PFvirQbCXU7Hy9V0pG+zz7G2P/3xTlH3f5S6dSXw8x6aiWNtf7b6JntIm8qzuH+d1T/brF8bXKTS&#10;xW0UbTI/+t8n+5Xmj/Ga80qJ5Vs5Ll2X5Ybj50irP8DfEvV4fFf2zU9PuXtP9iL+Cs6MpfaLjT5v&#10;i+I734l6JZ+HrXR7bSla2+1Wqbpk/jbfsevCvH8NzYeFb1baKWb7/mu9ey/FHxbp/iHxV4K/sqdk&#10;8r5JYbhdmz59/wA9eb/GMqk9xp+kXLaxqDN+/SJt/wAtZ8spTjKJjGnU/l/mPmfwfqUV54cvbaVV&#10;h8iVpZX+5XK3k18mqbZZZHR2/j+46V714J+Bss115s8qpFdN+9if5Ntc/wCPPhFF4V1b7NczteW6&#10;/e8n50Suqp7CrUlyhU5uT3jQ+F3w60i5tU1zWrn+zbRWW3VJl/1s7P8AJs/4Dvb/AIBS/tGeIZLb&#10;VbfRfDHn3OnabB+9uIVbYzV9NfA3wx4av/g3ewSwWlz9nV3ge4gR/s8v8Gzd/FXJW3w0gvF1O2uY&#10;mfSki/eyp/y1bZU4CFKk/aS94Ix9lHmifB6bbxJZd3nXCqzs717H+yxM0PjK3ZvM2eb9xE3V5P4y&#10;0r/hH/FGpWsS7IVlZIl/2a91/ZMsLWXWPPu4Gmhi+dvJ+/XvYn3aEpGtGMvePYvjTqWo+GNcSVt0&#10;1pdNvieH7i1zvjBLnXvhve3moW0SW9kiRRTTfJ87V7B488eaL8N/DMuoak0GyX57O0m+d/8Avivm&#10;f4tfG9viE+n22iq0Onov720+/Ez14lOm5Si4xJ5fd5pfCeI6l8PtY03Rv7VngVLRm2Ls/wBqvdvh&#10;v8XbbwT8KE0XT7Zpru6Znurh12Ildx8N9Bi+MFgmi6vbNpv7rZE8S/7H36h1vRPBPwrsrjw99m/t&#10;W7VWT7XK38X+wlbYmtKrT5JS5ZB8PNE+Z/FWvXM2vO09s2/d8vzV7H4e+J3hy88KW+lS6eyXa/8A&#10;Lw67NleS61o+qX+sTS2kEv2WL5kd/mrEmvLmHfbSytvVvuPXmyo+yj+7OCnUjDm909i0H4hXnhu/&#10;8/T55YXVvv7q9z+GPjbxDrerxNPPLNbt96vkrwZbT63qUMC7pt/ybN1foL8LvBmoeG/B6fbNM/0X&#10;yERbhP4HrGlTlKUpVDpjLn+E9I/t61sLL7VPt+z7tizPVLxPcyWH2KL7daIlw3mxXdurvuT/AG64&#10;zWNbs9H2xfNf+bs81Nv3f+AferYhfVfEl7FPPLFYWkFmifZ4du+6T/2Wtub7J0xjH3jP1K8a5v7f&#10;Q5YPs17dfe2N/D/7LVt/Bmn2F4kstzv1Xyt+yLc7/wCwn+wtaGpWbTaNbwbYrBE2SwO673VG/wDQ&#10;qr6rr0thL5WmRedeyqkTXD/3F+5vraMZSMZSiV0Szs9GuIF0+C8llifzdi/O7t/t1454hTVbxHVd&#10;0Onxfut/z7Ik/wB+vZbOzluYHudXvFR1bY0O7Z/4/wD/ABFPvNK1HxVazaVFEuieFNuxndd8sv8A&#10;1yT/ANnerkRz/aOc+FGseFUt0i0WL7frEHyPMi7f/wBhf9t67BP7FufEL2er6vBqVwn71bSxbfaW&#10;v+27/wAVcFoPw0tvhpcXrxX0mm+HL35JYvNR7i4/+JrTRNP0218q2tls7Rvn+T53l/23/vNUS9+X&#10;uyI96r8J1uveM57/AFxLbTLxvJii2LN/Bs/jrxLVfhvbeOfiJby+bLrFl5qebcTfc+/Xrug+GG1u&#10;wfU7mVbbQkX5bdP9bL/vvVfxb4tiTSE0jwnYxTXFv96+T/VRf/FNW1OUaXu0wlHl90t2fwi0jwxq&#10;3m2MFpYXSf61E2om3/YqF/HOlW0V3Y/bFmuFb9183yJ/8XXjupeP9VuYHg8Q3kt5cW/yLMn8G3+/&#10;XjnxC+Iv9jxJL5vzy/Pv/jSpp0/bSOmnhqfNzy94+oPFXxatvBmlxareXkVy+35oa+V/iv8AtFT+&#10;PL9Hi3Q6evyQW6fc/wB96861XxD/AMJDoj6leanK+7dtt3lrhLOGS5s5drSvu/1X+9WboRj7xFSU&#10;ofZOjv4YNYs5f9J3zbv3u/8Aierfwc0Se58VWkUTeS/+tlfd/BXHTXLWbfMrI/8AsV9EfsqWGh+L&#10;fFD2dzfLZ6hKu9Uf+J/7iV6uEqSpUqntCOWU5cx794e1JvD0tlY3Nt9s0yXe/wBoRlfym/3K9F+3&#10;69qum7fD1sumyu2z7XqCf6pf7+ytPSvD2g+GLW3a2s4Hu1XY0038H+3Vi/S51K8dbq0u7m4dUf73&#10;lRbf7/8AtVwSr8v8KP8A4ET7SPxHOeHvgtqOq/2hP4l1eXVbf/lrvfZFLXQaJ4e0Hwrbp/ZVnBpr&#10;yt5X7pfNlb/2arGpQr4bs3utX1CKwsk+T7CjbP8Axz71eGeM/wBr3QfB9ve6d4cs1/tNZd8V26/I&#10;v+5/erKPtcRLlNYxqVf8J9IaPZyzL5ssUFhZJvdbvUdju/8A7KtedeMPj94Q8E6okEuqrNcW/wAi&#10;pb7a8f8ACut6n8ddJ+2an4h+x27z/Nb+b97dXm/7TP7OreDPDT+JdPlkubdZdku9vnT/AOxq40oy&#10;l7KcveJ5adI2Pij+29LeJd2OmWa2DNuT7Qjb5W/4HXyrr3jPXNeupbmW5n2O333atDw58ONT8TeH&#10;7vWYraeWGJvll21p6D8JtQ16/sWZpZbWefbP5Mfzon8btXs040KUvd+yOWJ5pezgbv7OGjah4m8W&#10;youpz2bpsfzfNr648Q+OdB8DXUs+q6nLqt7F8n+kN8n/AACuc8AfArTPhWs0730e94ldd676yfFv&#10;7P2ufE77br326P8AsewgeWWHa8Tzqv8AcrjqQ+sVOaUuWIqPLH3qhz9z+1Xqet+IIoNPilS383/l&#10;kuyu+02wbVfFH9qxLFc6hLF5rb23183+DLNbHXIrbw5Yz3NxFPt3ywbt3+/ur3rR7zx1rfiaJZ4J&#10;LC7tWVJfup+6/wBxamvRhS5eUqVX2vvRjynoHjDUvF/jDwhd6VZwW1hE8WxX2/O//jlcL4Shtvg/&#10;4Z3+I51+23HyRWj/ACOyf366r4l69c+DNBi1qK5W5vbeV08p2376+fZvDfj34r+I7K+1DT2+xOyv&#10;50zf+gVzU4+1j7vwmMpRjL3pf9unqFh+1h4M+GOpf2fZ2d3efamX7VMjLsi/+Kr0rVf7M1iKXXtD&#10;bSE1DWVWLzdR+fzUZP7m+vOI/wBknwn4+0h5Pt1zpviCD+NIv3X/AHz/ABVz02saD8Lrx/CfiNpd&#10;V11tqW1w8v8Ao7RfwbP7tdMoU+WPsviOmL933Ynhfxh+FPjfQ9cuLnWLH7fb/fW80/8Ae2+3d/er&#10;n/hXd+HtB8W2tz4p0iTVNOX71u/yo1fbXw9v9MvItTinglhuHlVIonl+0IldLND4avLP7HfaZp9z&#10;cW+7yv8AQ66aeYckeSdL/wAB9056ns5R96R8xTfGDSH8a28vhfw+uj2Vuv7hIfn+f/b3V9a+G/Fv&#10;i/W7WK51CeLQbRoldX+SLeuyvDL/AMDaff6zFfReGorbev73Y33a7jXvAeh634NuIG1xbOWDc8UT&#10;zu+5f7ledXnQq8vuyj/5MKFPnly83/kpreGP2h9FhvdT0/8AcW1pFL/x9w/fdv8AfrhPiR+2TY21&#10;xLY+HImTb/rbv79x/wAA/hWvKPiJ8AVs4rK+0zxKv2GVWl2fceJP46+ar9JLK+uIDNv2uyb/AOFq&#10;r6tTlHmpSOmUKUfepxPppv2jND1WO41K7s7u5eD70Mz/AH/9/wDvVz/i/wCNfw58YwRS3Omavbag&#10;n8dvFEqf+h189NNL5DLu+RqqDPaubmlCRlyxn8R9MaP8X/hBpUTTy+HtX1K+8jYn25Itiv8A3vle&#10;vNfE/wATNN8Ra99s/siKztlfctvbrs2f7teYig1lU5qnxSK5I8vKe4eHvjL4ftkX+07W5mZF+XZE&#10;n/xdZniT4uaXrDt5UVzt/g3ovy/+P1xvw+0N/EfjXRdINtBfPqN5FaLDcO6p87bdzbGVvlr1/wAT&#10;+BfBWv8AgvxRq/hTRrmxTTp7yeK8vkne3ltYpbeJEil83b5rM7NsdW+9SiuX3i4+58J5Rqvjv7Yk&#10;ttEjJZNu/dNWJps2nm6Zr7zvK/uxLXu/h39lO21Lw7Nr2pa3e2emRaPa6uHhsd/mpLZXV0ypuf8A&#10;g+y7f+BVx/xr+C+n/C+3sp9M1e41S3nvrnT2+0QJEytFDby7/ldvl/0j/wAcrajWlQ/hkyjzEGm/&#10;Erw1oOkS2mn6LIjuv/Hw6p53/fVcpefELU3ukltr65hRPupu+7XJE+1LG+O2amMpRqe0fvSK+D4T&#10;6c+Dn7ZE/gOyls9c0v8AtJdv7q4h2o6V9LfC/wCJvhz9o+C+1C20xvO0jZ58NwqJ977jf7X3K/My&#10;veP2efi7H8J9C8SyLuS9uvK+yvsV0Vl3/e/76quaU5e6EaftfdP0P/4R62/54Rf980V8Nf8ADa3j&#10;r/oK23/gKv8A8RRXX7Kv/KbfU/70T6g+Lt/LpXgi7nlgis5Zfn+z7vkr87/Eur/2rrd28sW9/N+/&#10;/HX6MeJ9Hn+JdhqsF9FK8Kr+4uE/2a+M/hF8Dv8AhaPxfutFnnkttMt2eeWVPnfYv8NdOHjGEOaR&#10;53xV/ePqH9njTdQ034QaVfavqt29v5DyxW8PybIt9eJeD/D2veM/iNey3zT/AOv3r9rb7y7/AJK+&#10;27Dwrp+g6DaaZbRLDZWsSRKjt/BXh/xa8VL4A1zTPscUGy6ZE87+5XPTlyRnGH2jt9pKrU5oxPWv&#10;BltFZ6Xui0+SGK3ZYp9n8ErV0f8AZv2lNqt91vuVw/hjxa3iSJ/7P+f7PB+9hf8Aj/266vR7+VLW&#10;bdE3mxRb/wDbeuamYT90sWcMv210WVU2L/y1+43+xTpkiT+Jfn/gqv8A2lFqVhEzbra4RvNiR1+/&#10;/sV5/eeIdauZ3aLTJ0lil2ed/BSA9LSZbNki+V938Fc5/wAIfPrF099qtnBDLFLvglhp+laDeJpF&#10;xPZ6kqanKvzSzL5qJ/sbKpfE74uwfCvSNFl1qDel4/lb0/g/29laR5p/CL2fNLliHxCv4k0G70yL&#10;VZdNvbqL91dov+qqxo95/Y+iW8S3n2+WKBN0z/flbZ9+nWF/pXjbSLfU/wDRrnTG+7v+/wD98VrJ&#10;pVtDoaSxMuyL51h21HMX70PdPFPiF8WrxNBuH/489jfcf+OuK8H/ALQOkXPhz7DqemXL+UzyqkK/&#10;JK3+3WJ+0zr09/5Wi6fbLN9ql+Xyv4K9V+AnwuubPwbbz6hBAlw/3Zf7iVtKnGNHmkXKMvZnD2Hj&#10;zRfFV6nm6fF4beL+CZndNtejXPhK21LTdMni8Syw77Xe32f5UV99avjnwT4M823WL7XNqe3ZKnkI&#10;/wA3/AaqaV8KJ9Vv4mvPtOm2KQb4ofI2O3/j9c0o/aMYxnL4jj7Pw9LDa3cUuoK93ZXUsv2t2R/N&#10;T+DZWh8ItBi0e6u/Fktyr+V8ixffAfsSBO17hv8Acr0nxJ4A0W2tbS2uWsfl+doUX97/AMDqfw98&#10;OrbwlZWWtaf5T+azbrSX+Nf7/wDs1coxnEunGcPiG6DYQeJ9Xt7y50xvs9xL+9RP3SJu/grl/GHw&#10;uWHS9QuYtFnv3Vmi/wBb9/8A26qeP/jNrmj6lZafYxeTdvKyQW6RfIv+3WJbfG/xZo/m3l80Fy6y&#10;75Uf591cEaFSlLmOn2XtY/Edh8N9HbwH4cl8+LybTUYGSW3uP7/99P8Aarj/AB5ea9Z+CL3TNBsW&#10;udV371l3bEii/wCBfeb/AGK534wfGC8+KNhDc2e6w1CCL5rdPuO/+xXOab421O58OWljdwfPE29r&#10;h/8AWvXZT/cxj9ojl5I8p8p+L5tVudZuG1WJkm8z5vlrU8GeLde0GJItDjaG4R9/nJ9+vovUvhov&#10;jC9i/wBGVHb5/Nl+ffXceFf2e2sF2tpjI7L8u+J69WeNpzpRhynNHmhL3T5sufCviz4kSy32r309&#10;zcfxb23pXYfAfwZbTak9neKty8TMip/A3/A6+ldH+DM+6KJ7mCzt5W2fZ/N+dv8Avit7w98B/DSJ&#10;ewWd1c+U+7yrhP8Al3l/9mrg9rUlT9nI25pS96RzOpaVL4b8OPPY6YtnewN+9u7eV96r/uV5P428&#10;Ez6l5tyzLebtj+dX0XbfDfXPDct3BfS/bLTytib23pKn9+uU8Z20+j+FX/1CXEUux0Rd/wAtYvmi&#10;Zc0ZmPZ/CifTdEi+x7nt54P380X8fyV8tfFTwfLo+o+bLAqI3zq/3flr7T+GPjOz8Q/6DeQb327I&#10;vJbY9cD+054Si+wReb5k32eLyll+/uojUvEzqU48p8j+G7lrDUYmVtnzfM6NX3X8DfH6694euNMu&#10;bloUgX7R97/W18VeFdEgudUdbnd5SN9/bXe+KvEieFbLytKudku7yvvVyU6M+flNaFOpy8p9d382&#10;h6kiX2nSxQuqfMm7566CwtnfwlFeWe6GJJd+xG/ey1+f2j/EjXNKvIW8/wCRm2b9/wAlfYPwW+IU&#10;95o2nzs0Dy2/+th+/uSvRlQlD3pG8qceX3ZHazf2rf37z32n/Y4kX7n8Cp/tt/HVjSklv9XSz0qJ&#10;pt3yfaNuxK3YYZ9Vv5W1Cdra3uPnit4V+eX/AOJq9c+JNI8MWsulNBsf78Vvb/8ALJ/771HtI/ZO&#10;bm/lLD/D2LSmt9Q1qeO5vV+6n/LGL/gFY+q/EKWaB7HTIvOl/wCft/8A2SuW1LxPrmpO/wDa+6z0&#10;9vkg/jdv+AUsNstzZO8EUkMT/wDPb77Vjyyqy5pB7Pk96Rz6J9guvNubr+1dTuJ/leVd8UX/AAD+&#10;KthLbT9NXyLyeXVdQVXe1t7f/lk3+3WxpT2MMqQTxK77fvvUuzTrO8uLzyltn2/vbh/41rpl8PKX&#10;KpKRmW2iX15E8F9eNDZP8/8AZ0TfJ/wOs/xV4ns/DGlzQbVhiRdion8NYvjP4zaRbJ9msbld6f8A&#10;Lavln4tfGa8hvbhWbe8q7Pk+5tqIx5/3VIunT5/jL3xC+KjaPFcQWO17u4bZv+/XhPie/vNSeJWn&#10;37v7/wDBVK21K5v7p5WnZP7ru1P01PtMtxu2vL9/e/8AF/wCumN8LLlCpU/5dQ+ES2s4oXt12faU&#10;8rezv9yrds/nXXmtErw+b9xPk2/3KPlSKKWdlfY3leVF9zb/AHKp3eu+f+6T533fwru3/L/dqI+0&#10;ry54xILl+/yOsvmp9oXeyI294v4qg8H3l9pviW0u4LlraaJ1ffuZXq/oPhi+8T3UX7pUh3f3K+iP&#10;A37Kkup6Cl9Asv2jd8++LYn/AAGtqeI9l8Jj7SXN7p9XeG/ip4a8SaNp99FbLf6rcWq77e0X+LZ9&#10;/e2/b/wDbVTVYfGesXiJbXy+GNPlieKXymb7Q/8AwP71c18GfhXq/gC6iaedYU27P3X3/wDvuvVZ&#10;vNtr3asG9/7/APfrzZvll7p0x5Y+9E+T/HPwZ+JGpeOn0pdQn/se6Xemo3cv3vkrhLn9i7xRrf8A&#10;pMGpwOm9trzfK+yvujxhc/ZtGe8WJZpYtiKj/wAFfLvir45eJtV8ZW/hfT2g02KVtksr/PXpYbG1&#10;ublpxibcsq/xfZIfB/7MeteDLXbc+JY0ilXzWRG2bv8Acr3vW7mx8VeD9V0PU7NbzSvIS33wyrK7&#10;t/B/wL7jVXtpp7nQ7K8vJYt/lSxMk0ssWxlf59/91vv/APjlV7Ownv7i00x2/s3fK6M8LfaHRm/5&#10;a7/+AJ/3xXNWrSqz55GP2fePN/hp8NJ/g/qL20uqwTeF/I+0eVKu752/g2/3vnr1WHwNqutypPBZ&#10;2mg6P/rd/lKjv/t7KPBnwQbw3Fra+Zc3N7cb4pUuFVPKTf8AfrQ8Z22p/YIrHbfXlxt2eV5vlW8S&#10;rs+d/wCJqJVIwjzS945vdj8RY0q58L6JBLcqq6xLt2K7r5srP/7LXL6r4wvNeeJbyCSG0nbyorS0&#10;+RHT/ber1n/ZGgxRafBFbTQzxfaGeKXftfZXkPxm+Nmp+FdG/srT4Ght5djtN/H9/wDgrmlKpiJc&#10;pcYy+KJ6c+m+DvBnh64ttVa20HU5W+0IkUqb/wDcf+KvAfjN+1jbW16ln4Vg2Syr5UtwjbN6/wC/&#10;Xzl4z+JGuX+s3E9407+b/wA9Wrj7+5luys8qyI8vzK9d8cHV5o+1+EiUT2XwZ481fXvFcM99pl9q&#10;umNP8yJv2V9tvqWi6VFp9j5H2CaJVdvOb7vyV5/+zN4eX4Y/CxJdcnieK/b7RE/+zs+Svmr45fF3&#10;UZ/Fep2sErJEsrfOjffrmxdWMOWlQiXGMY+/KJ9m/Ff45aD8PfCVlLp7WM13dN5W9HT7leT/APCi&#10;tB+N9l/a+q+I7ZLv72+KdInVm/3/AOGviXWPFuoaxLCzzs6wf6rf8z1d0j4g6rpmIkvJ0t9y/wAX&#10;8NYU62Jw8va0/iDmPtCw+Glj4A8TWSy+L2m0yCD5rfzd+3+593+Kuqh8T+Dv7ElniuWe9iV3a4ml&#10;fZ/sJsr4a/4Wjq9zcbYLvZ82/e9afhvVft+vW66vfXKWkrK/2d22I9EsTi6vvV5BKtyxiffHgPwN&#10;P48tbe8gntLCK6iZFm+1fIzrXjP7Sfwu1DwBpN7qcHiq0mlspdktijb/APx6uK1vxDs1y30rw1qc&#10;9naW6r9xq8s+ItzrniTXrfQ7nU1ufNl3/O33P9+urDVqtWrGMeXlNqdSNKXMcLqvj/XL/wDdS6hK&#10;8S/wfwVzsztNLudt719Fyfsd69dQW7aXrOmak8q7mQMybf8AvquRv/2Z/Gmkfv77Tm+yq2xnt/3t&#10;ex7Kivep1IyIlLlj7x4/KjLX1V+zZ8N/Afjb9mD4r3fjjV7bwktlrWkrB4kbTHvbiDd5uYkVPm+e&#10;vPfHfwN/szR0utM897vb/wAejJ87VxcGh+PNN0C60iOz1m10S+kWWeyVZVt7h1+67L91tteVi5U5&#10;z/dBH4T1T/hSX7Pv/RxEv/hI3X/xdH/Ckv2ff+jh5f8Awkbr/wCLr5/udEvrN9s9tLC/91121Yh8&#10;Lavc2v2mLT7l7b/nqkTbax9lV/lDmie/QfBf4BW0qSx/tEzxSr8yuvhG6Vl/8fqVPhH8CUsHtF/a&#10;Ou0tWbc1v/wil1tZv93fXzvceHNTtIvNnsLmGL++8TVnbG3bdrb6xlGUSz6y1jwb8Htdt7KG9/aa&#10;v5reztUs4Iv+EWulRIlXaibFf+7WNc/CD4DXa7Z/2jrmX5t3z+FLp/m/77r55s/DOr3/APqdMu5v&#10;9yBmq9N8PvEsEHnyeHtSSL/np9lfb/6DUAe2/wDCkP2ff+jh5P8Awkbr/wCLo/4Uh+z7/wBHDyf+&#10;Ejdf/F14lD8OvEs1u866HqHlJ95/szVUTwbrkkrxrpF5vX+HyGoA+vNI+EPwi0n9mf44ax4W8bWv&#10;xH1iztNO8qW50B7KXTd93t3xPL/f+78leXfs7fCaL4u+BvGemp5UOoQNay2dxL/A3z76850LQPHk&#10;GmahpWj2GtJp+rbIby0tIpdl3sbcqsq/e2tX1R+xd4G8QeBtH8XXOt6Pc6ZDO8CRJeRNE8u3fv2q&#10;3++laQ92XMHwnn//AAwn4v8A+gvpn/j/AP8AE0V9p/8ACRQf88m/75eivR+tMRyn7NHia+1/4VWE&#10;l86TSwSPEJCvzMvo3rXWeCPh9ofhCS/vNLsxb3d7dP582cs1FFc8fhkclX+JE3NV/eTCNuVf7wr4&#10;3/bJvJbPxh4cjibau3pRRXXhP4h1U/4sTuv2X9cvdWgH2mdpPMZd1fQVoplh1C9ZmNx5jxb8/wAN&#10;FFeVL+LI7cT/ABSq2rXMVkqrIQdn3/4vzrlPip4gvPD3ga+1CyZUukVNrlc/x0UV1HHL+IdpoMa/&#10;2f5mPm8jzf8AgWyuR07w1p/xImd/EEAvxas/lI/3V/CiiqpnLUOy1TSLLRbG1s7K1it7eNPlVF6V&#10;fitY7nSvLZcLtfheKKKiQpfCcLB4H0aeLTryWzWS4dJdzt/v12nhjQbbW2tNPnMiWu/7kLbaKKKf&#10;xG1Q6XUNGsdMFolraRQnd99V+b8643xp4mvofBKMjosmyWLzNvzbfrRRWVX44mlD4hnhDR7NpDE0&#10;Cuxi+eZuZH/3m71h+PfFF94d8KXz2ZjDWq/uvMTdt+eiis5fGVL+JI4b4Z2sfizU31fVF+1Xyb9s&#10;jVreKPAOkWUflxxSbd3RnzRRWkPhkKp8R8/eGdSmXWtV08hHt/tP8S5b867yz8P2d5YPPKrNJ5rc&#10;7v8AYoornl8Uhy+GJ6z4F/4lXgwNbfu5JG8ppP4ivpmu2trWP+zXfb81FFdVH4QqHJ6HdSahHNHO&#10;29ftL8VueHryWHVEtlbELt8y0UUSMjZ8U3s8Vvc7ZWGxfl5r5X+L3jnWI9IurdbnERn6baKKjE/A&#10;V/y7Os/ZUvJLzTLy4mxJNH91mHSvQ/jXaxav4Rd7hctt/h4ooowv8OJzT+E+VtB0S0STzPK3tu6t&#10;zXn3xQU2ms3PlMy7F+XmiiunCfxxy/3Y5XT5nktZNxzs3ba+zf2MtOh1CC4lnBeT+9miiuyv/CkT&#10;S+GR7Z8TdVudG0rToLKT7OrxLuZPvH5PWo9Bt4BoUV0YInufn/esuW/OiivEo/DE6v5SOT/SEg83&#10;95s37d1TJK3neXn5aKK7QGX0KRW0kqjEifdavNvHfiK9l0eWBnBjdfmGOtFFYTIifK3xBlkivvLW&#10;Vwu7purzHxbCH2O7u7f7TZoor1cF8UTsrfwzL8NRLIlxuGflqhZ380E7Yfd8rfe5oorvl9o5JfZH&#10;X8zpNNGh2KkrbQvFdh4A8MWWrmSS4EhZG+Uq+KKK2l/AOaofUv7NPw60bV9etJLuOWf979xpPl/K&#10;vrHxD/oFx9mt/wB1bJ92Ffu0UV8rX+yVRDwhuniuPNkeX9633mzXI/Grxhqfhbwi95psqwXHzfPt&#10;oormqfCd8fiPFfhX4t1TxHrK2+o3TXMMkvzK1dk3gHQ9C8QXl7a2KfaJ9mXk+bb/ALvpRRW1Ak15&#10;NRnsvOuUffNbpv3SfN5r/P8AO/8Aeb3p9lq08mmWeoJst7p7lImeFdvy0UVYqn2jqvEuixQW0bpL&#10;Oss2/fJ5nzGuKu9QvtNt4fJv7n5/NibdJn5fSiitq38Mukc14W8N29zK1zJNcmb5/m83/bqt8VNM&#10;tr+5tpJ4kdowsSnYv3fyooq5fFEr7R4x+0b4G0ez8BadrEVqF1CSdomlz1X0rwvwTpcHifxXoml3&#10;m8WchQMkTbc/PRRXt4T+B/4EYVfs/wCE/SuTwRpH9jadc/ZzmLTJYVi3fuwqJ8o21+X/AI948WXv&#10;/Xd//Q2oor5ifxmMfhic/P8AuJX2fL8tPtoUkg+YZooraPxRLOi8FabDLqnzBj8vrXv/AIW8FaV4&#10;gSxe+haZoV+TLdKKKS/jHLL4pGunhHTLXxJdxxwELt/vV83+OoRpfiaY2zuj+a3z7vm/Oiitss/j&#10;xBH2v+x74hvPFOhl9RZZ2SJ9vy/7FfRF/Cml2LiEZTa3ySfMv5UUU6+lWZ01PiPnS+v28Y30cmpR&#10;Qu8c/wArIm3FekaF4M0jxZ4M1GW+s186GJ9kkXykfh0/Siisl8cDp/lPhTw14XtPEvxN1HT7t51t&#10;0u3iHkybWC/P3r7P+CHwn8Nafrl3Zmx+126Mm1Lpt9FFfaZxpSpf4Tgj8UjH/bL8O6TF4AuzBptr&#10;bPay/upIY9rL+NfBnhOwhuNeSOVfMX5uGoor4Wj/AATpxH8A9l0d30+9TyHZPxq38aPHGs+T4f0+&#10;O8aC18jzdkPy/NRRXFU/r7jpwnxf9unM/CyGXVb/AFma5vLmQxr5qr5nyht/XFdd8JhL418bWcWp&#10;XMxjkn+ZYX2Zoor6DL/iq/4TCX2v8R9pa/8AD/RNC8PeH7mxtBBcptzMp+Z/n/iPerniKVn1GLQw&#10;dll6rxJ/31RRXDR+z/28Kj/FiP8A+EWt/wDn5vP+/wAaKKK3PUP/2VBLAwQUAAAACACHTuJAVWkL&#10;JVj6AABO+gAAFQAAAGRycy9tZWRpYS9pbWFnZTQuanBlZwBO+rEF/9j/4AAQSkZJRgABAQEAYABg&#10;AAD/2wBDAAMCAgMCAgMDAwMEAwMEBQgFBQQEBQoHBwYIDAoMDAsKCwsNDhIQDQ4RDgsLEBYQERMU&#10;FRUVDA8XGBYUGBIUFRT/2wBDAQMEBAUEBQkFBQkUDQsNFBQUFBQUFBQUFBQUFBQUFBQUFBQUFBQU&#10;FBQUFBQUFBQUFBQUFBQUFBQUFBQUFBQUFBT/wAARCAG1Ao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zSHSms5YvN+R5W2Mn9yuo1Kz8nSN0&#10;H3HX+OsWHcmrxMzfxfx1u+JNegtrB1Vvnddlc0fiIlL3Tn7Pw9FNZPqN3PFDF/Db7t+6rf2xUg2W&#10;yqibd/yVxM2sQTajLK3moiLsVE/jqKHVbyaJIIE/dJ/frb4Q5jo9V8Qy21l5UTfvXXezo38Vc4iT&#10;zIk7Tt5tSpD5372f/co+07N6L/F8lRzc3whI0dB8VXNhqPkT7ZvtH3U/2q7+FFRUnuW+9Xj+pbbb&#10;VrJty/eWvTkuVmidp2+RV+/VhH4Cxf7rlkggZUil/jqvZ+G4LC3lZvk/vPWf/wAJPZortFKvmr/3&#10;xQ73mqxPPLefZrfb9xP40q+WQF228Q2dtv8AmiTb/BVfWNSlsNIS8VZXeeX/AL4Suf8ADHgy51Xz&#10;ZfPiRHbYqS/feuzfWItHil8OLFE9xKuyW4/9kSiXxcsTb7PvHOWF/ePdRSr5syPFvbevyK/9yrtz&#10;5upbIpV/eouxX/2abc2C2EXm/bJ/7mxG+SsG5SdPKuYp98TNsVN9RGMSJSOottKWwst1tL93++v3&#10;f9is9HV2eVvk83+Cq76xczROvy7Hb5q07zw8k0CS2bN9376NW3+IDrZvhX9v8KPfRX2+4dfN2J9z&#10;Z/critkEMSLEq+V99t/9+tvQfiLq+m2f9izrFNabfKV3q0+m2aSvKqfO1YyjKPxFy/unP2b+dexT&#10;2atv2/M7/crq7O2is7dFqpZ+V92Jld1+9sq2+2gg5zxa86OnlM2x/vJVfw9ok7xefLEv2d2/jarG&#10;sebqTO0DRfuP79V/D2j6hf7GvJWSL/nj/fq5fCETY8PXM9tFdyxSy21lKvlNC/z7krrtV0fSLbTb&#10;S+ivmmuNm9bdG/1tcvfvBDZ7YpZEuFf/AFX8GyqMNzBZt57S7ET5E+b7tRzFyNa/ddS/0y5gWGVv&#10;k8rb9ysTUtVluVitvm+X+5V25v4pvvS/fT5XeuXm8Twfb3WD5/7zzfx1EYgW4YZZpUlluWT7qbIv&#10;uVX8eXLWFvaW0E7Qum998NPh8VbLja0W9N3zPt+7XM+Krz7TPK0TNMjfxvV0YylUCXwnV+G9H/4T&#10;zwa8XmyPe2TbPnb79c/YXN54M1dFWVobi3l/eoj/ACOteofB/wAJT6Dp01zO3/H7slqXxP4b+06z&#10;cNZ2cT/aonSWZ137K6Y1+WUofZI5TzXxJqs+seI3uZ9yJcKiRP8AwVoab4t1zw9EmmWc8H2f76ui&#10;7t26tDwT4JubyeWK+T/QovkZHX/0Cq/iHwrP4S82JYvtOnsvyyovzxVHP73KHKc/4wtpb+6tJ7nU&#10;1vLuX70Sf8sqdpWm301qi208ux5fKiR2/jrFmv2uX/1uxN38f366Lwf4eudS1RJ7GdU8qVXVHrp9&#10;tVj8UgPe9BSW20u0gnl33EUSbnetVNu6uVs9btv7Xt4pdyXu3Y8O77ldQ7/Lurg/xEFTXtNi1jSZ&#10;YFnaGb+HZXhnj/wlq+m/v551e0Rk2vXu1tMrru8pk+asTxz4ebXrKKJNuxZfm/3KuNSVKQHjngzx&#10;Dc6bfosTM7y/IyI33nr3DTbaCaCK58rZLt/jr5yvLOfw34gmsWnaF4Jd+/8A2K+i9HuXudIt5fNi&#10;mdolfelXX93lmBdd/JSuC8Z2zeJ9NvVsZZUvbVUdYk+Suw1XUotNtfNnlWFKrvqWmWE8UkssUMt1&#10;8ib/AOKsfej70QieE+GIbyG4lnnl8l4vkaF67C2sGmR2VmSKX52T/ao8T2dtD4veeCJXilX5v9+r&#10;HnJC+777/wBxPkq5S+1EsrzQ7ItsES7Gq8l5FbWuydld1/jSq9yjPvdlaGJ/4E/io8lkld1+RGX/&#10;AFVQAxLx7+dG+4n8L1oarCs17utpWht02/8AAqisIf4li2J/t1oJDE7IzNvoAz4XtnbbLKzy/wBx&#10;/wCKsfW31ea6SKzVXT+J3rS1vVYNHR7nyvO2tsbZ/BWVbeNotSfb8sL/ANz+OiMZfEQdBZ7ra1iW&#10;dvn/AInSon1WK2l/ey/J/u1zM3iqV737NFZyTRfcZ9tdNDoMGpbGudttFF+93v8Afq5R5ffkXEsQ&#10;wxars3RbEX7ru2/dWlc6VBYS7oJd/wAv71P7tVbzUltooYLGJUt9v724f79V7BGtrXb5u+Fv/Hqx&#10;96fvFheXialsil2pFE3yptqpc3Kw7FiX738dSvbRP+9bd97+9TfOVN25vk/vvUcoFGwsPsF1LLL5&#10;s0r/AD/7H/AKt3M3kyqyxfO39ys/VdYbTf37RM8TfJRbXk+pXnkQL9miRd7TOv3q2jHm94iRtJD/&#10;ABf8tf8A0GoLx0ttksvzvWY7/YJfIWdppfvyzI1WLCzlmi82WX5W+f56JAVHmbUkSedvJiRv9T/f&#10;rT3/AOip5W6G0X5/9tqZePbTRfN88SfPsrCv3vted4rVW8qL/a2b6ALF5creNcSxSxW3kf361bB2&#10;uYHuYmZIvufJXD2brN4ht9IeJn2bkl/222V3zv8AZrXb8qInz7EraXu+6BLYJbI7xffl/jq3c3i2&#10;ybdypWC+twQp+6+T+89c+mpNNf8An7mmRWZNiVHLzEHRzaks2xp5dkTtsX5q5zxDqsWiXH2OJGe4&#10;uG++n8Cfx/PV68uVSX7G0DIjKjqk332rJh8NxeJ7+4nnn2RQNsZPubquISiZttr095qVozS+d+9R&#10;Irh/n/4BXpqWC3kW25/fb/79Ylt4G0+wv7eWLd8nzrC7b66b5YUolLm+EiMeQ5nxD8N4NSuEns2W&#10;F9uxkf7j11ej2H9m6bb2zS73iXZveqlteT3N06rFsiT+/VuG5Z53Vm/3aPe5eWRZbm+eJ1+5VG2h&#10;ezif5N9WP+Wvms3yVM6LNE8Tfx1AHll/4n17+1JfllSJPnS3Ra73R5pXsIpZdvnOvzVYttBtrayS&#10;2270T+/UyWEUK/LW0qkZR5eUOX3io8yw+a0sWxPvM9UrD7HNsuduxN3yu9bDwxTROu6obazis4ol&#10;X7ifItY8wFW8mZNWtF++j7/+AVpOlcv4nS8e9t5bZVSJPvP/AB7qzbz4iypbpBBbede7f3u/7ivV&#10;8vNH3QO1d/l3bKa23NeQv428R2EvnztHMjN/x7utbw+KaSwxsdKnkfHzDd92rdGXL7pHMUf7Yimf&#10;buqpqWpfbJUi3/crlZryVE3fcpkN+z7J91Y+wI5jbubaLbRC7Ivy1DDN5y7vv1Ztv33y0Sp8gcxf&#10;+V9N3bvnrCfWIraXbt+ers1y1tBtZq5Wbfc3Dt8ru9Y04mhq6PZz69rKbtu9W37/AL9elw6JBtt1&#10;nuZbl7j7qO2z5P8Acqt4PdbbS4VsbH5NvzXDr/HXQ22iSvfxXk8+/Z/Ai1fNzGvwmZf+A7Z5XuYJ&#10;/s397+5UVzeX2lWvkSxR3n910X+Gu18lX+9UT2cTxeV8uyr5v5iDH8MJ9j0Tz4kZ7uKX9wiLvrkb&#10;ma5ufEG1dyXD/wAbr9+req3N1ol/LbQbkt5fu/wVdhv4kgS8lVUdYvl2f+gVHvQl/iNviKWpWcsN&#10;k+6dppfuN81VLD4da14n0u4vLFl/0VfNZN9VdStr6z/0yeL5Z/n2JX0h+zZ4bnm8H3c9zbfurr7r&#10;/wB5K2k5UqftCIx5uY+YrC8ZPKl2/wCkW/ySpXW+HvEltYI8FzKsMW3eru336n+KPhjT/DfjC4j0&#10;+ffLufzYv7lc1bW1i86faVZ0iTeqVtUjH/t0xjI66GHSrmWWeKdZvtDfwVatvnsPmZvnrK0q20+G&#10;zeXT92+X7u+rENhfTI/m2LfZ4ot8uz7n+/XHI6eUP7N/fpOs+yVG/wC+6sTX9zZtEtzB87fd2L8l&#10;Z+q7dKt7drVI/tDN/qU/uV6B/wAJnF4w0vR21Cxtrb+zoNkEMMSpv/36Ob7Qe6clYWDXksrTxfvV&#10;f7ifPVrzlhvIlnZkRv8Alj9yq95qU6X7y+b9miT+CGspNYVLp907JaP/ABoqPUfGBY8Wo32/7NBI&#10;tzK/zr5P8FZ+iabPbL5U7fxfNvaug0qGxe4f7NKszvF9+qusWbaPPFfLKzpv/e76vl+yHMZ3ip/J&#10;sJZ4mWFN2zZ/HXG6Vt2/Mu966jx5M2q2/wBuiijSJNu5Iq5ezmZF/eKybl+V0qOb92QOvJtj/J/F&#10;/BXoHg/wlpEOh2muaqqv8u/5/wDfrz+5+/E237vzs9dX4V1VrmL+xdRlX+ypW3xSu2zynogX8J7L&#10;YalbXnlRWcqum3dvT7lV7awXTdcf9/8Aup1+WF/79ebzX7Prn2HSJ4raxtdieclbfi3xbor/AGdf&#10;7Q33Fq2/5K29n9mP2jI6vUrxdHt7i8ZVhTd/33WP9vub+C7gZV+f/VS/wMlY+leOdK1XQ7i2nil3&#10;/wDPJ/n31mX+pWNh4fTyrlnu7eB/4vv7qPZ/YlEoPEnwrs5onudPVnu2/wCWSfcrCvNH1r4aeVfe&#10;bvt2X76VY8AfEJ9BuvKvvMfT5V+5991avTXudI+IWg3Cq37r/b/hq5e0w/xe9EObmPGrD4qar9vS&#10;+ubaJ03fM+z569d0H4kW2sWbzxW083lPsbYteD6rYf2PrNxYsyzInyK6VL4bvLzTdZRrOfyXZvlT&#10;dsSujljP7JB9TJNviRlX79cj4k8eLolxNbS2c/8A18bfkq94e/tWaBGvEWGX+JPv/wDfFZnja21O&#10;/sLhYLaN3Vti/wC0lckeXm94DyzWNKtfE+zUP7T2Xe7Z/pC7N1aHwu26b4huLa+nktn2/LE7/I9d&#10;BonhKeGy8q+s/OtJf4H++jVhfFTwZLbRJfQS+dbrtTZ/GtdMakeb2XN8RZ3vjbwq/i1LSKC+8mKJ&#10;t7J/erlfiFc3Og3VlBZtG+6LZvdd7xV5jol5r1s6NplzJ+6X+9v2VoWb6zqt+8t5Ozyuuxnm+f5a&#10;iX7r7XuxI/xHQQ3jWCp5863NxEvypuro4dt/apc7dj1x6bnTylnbYn3n/vV0tnqS3Nq9ssGz5fmd&#10;64/ac5Zrf8fNv/cohhWF9tZ738Vt8rS7/k+4lQpc6hqSOtnB5Kf89n+SrjEDQv8AUoLCJ5WbZt/g&#10;/jrP+2S3/lRW0EiI38f8FWNH8Pb183UFWa7roIbbyUq/diQcbN4Pubzc0943zfwItSw6bY+G7VNq&#10;r5rNsaV/79dBqt4lnZyz/wBxd9c1o83/AAkNv5ssu+Vfn2f3KPjjzSLNi2trZLJ7mX78tVLawihd&#10;5/Plmt/v+S7fdq6m17XyNqzfLsWory/+zWb+RFvdfkbZWMeYDQ2K6bdu9Hpnkts3L8/8GyqWmzNf&#10;xJ82xP4qsf2lBZyvEqtvT5KvlAlS2aZ90rbKrultNFtX53b+N6fealFDFulbZ/sUWybERtuz+6n8&#10;dHKBlarYP/aiXzQfbE8rYybqL+/ivIE3L9mi/iiRvnatB3ne6li2qlQ21ns83zYotn9//Yo5gItH&#10;+zXK7oot/wDB/wAAqpqt/BYXUu28be/yeSjfcqxf362Fl/o3yRO2zelRWHgOKa4a8nnl3t8/yVce&#10;X4gGaVbXl/dRKy+Taffbf/HW3f3kGmpuZtifcrYS2XyEiX+D7r1z/ifRItVsJbNp/Jmf50o937RB&#10;zmlWe/xRqF5tWG73bP8AgFTPqrWe+5ln/e7tiwvt+WucsL+XSvtsCyrvibYz7vnepbDR7bUrpPNn&#10;+0yp87I7fIlEg5jPubm81XUXWVWhtPvbK7DwTfxaVrO6Kff5X+kbP73+x/wP5Kzb/WNM+98r7V2b&#10;/wC//uVDomlW2pWCXlzPsR2dNiVEvej7xf2jT1jxDF4k1lJbOBoX++0W75F/3K5K8mvNH1GW8tp2&#10;R5W3/J9xq0Nb8iwuHgg+5/D8mzdVTUrOfWLpJYFb/VJt+Wtqfu/CRL3i7Z+J9Vhd5ZVlmeVV+T+N&#10;a6u215bm1iWeOW22t83y76z/AA3oiQ28U6yyu7fed/7ldBsi2P5qrs/2KJVP7ocplXni37TeJBYr&#10;P8vz70X5HpkPirV3Z1/syP8A2XRvu1ds7a2sP3US73/id6ms7PYz7nX7OjfcSjmj/KBRsPGdz9s8&#10;rULNoYv4Xi+etabxbEl0ixNG9oq/O+756hm8jzdq229P92mokULuq23+3RzR/lAzNS1XxDrF4n2H&#10;bZ2X3/nb53rQTVdahsHWWKCZ0+Tfv+/WnC7JF8sSu/8AsVYT99KnmwbE/wBio9pLlA5HTUvrC4ln&#10;Vo0e4/5d/n2JVXxJf6r5UU6zxI6ts/ct9+uteznSV9q/uv4d9V7nSkv4ts60e0l8QcsTnIbC+1uJ&#10;LyW5aF/4tn/slaFtolnYbG++/wB/fWn5K2H7rdsRv9qqVzDLMjtL8mz7ro1RzS+0WVLxLOb5Z4o3&#10;SVti/LWSfDVtaO2GaRH+ZRnbtreSwvPPt4pfs3lS/PvetG+0fTLi4ZpWlmb+9bL8tT/hKPCfJnv5&#10;dqrvT7vyLUM1g0OyJfn2feRP4K7ZLC5v/Ki2/ZrR/wDl3hTZXRJ4e0+ziSKXbvrWVfkOU8/tna2i&#10;+633a2NHfZ97an+/U3iG2is508pfkrHmv0/i/u76JS54ijIZrF5FeXXkK2xF++9bHhjRLHUrV7a2&#10;tm+0K2+WZ2/grktKs21jV4raLcnny/O9ey+EtBg0eKXytzv/ABO/3GqJfynTH4Tb02wWwtYoFX5F&#10;XZWgiUxE2JvVal/go5SBs03kxbm/8cpnnb0Rl27H/jqV9r/K1V/syojxLtoAz9b0GDW1RW+fZ/Gj&#10;fcrin01tE1T7NLcts/1u9F+7XpcKbE27dlYPjDSoLmz89om82L7uyj+6HNyHJXl/9v8ANitp/tMU&#10;v+z9yuj034i+L/Aem/2fp+rxfZIl+5tR0auW0Tw9FeataQTtLZ7/ALzv/wCh11dzpq3K/ZmXfbp8&#10;nnbav2nspcsi5U+Y5JLxdVuJdRvpZPtcrO8v99nrpdH0eCaKKX/j2RP7673qL+xIpvsUX2b5Iv49&#10;uz/vuta8uYNNtds8rO7N8v8AfoqVJV5ByxgMSwlhuoool86Jfn877m+ofEOsaj5X2RWVLfdvZEqW&#10;21ie/wDlggZE3bN7rT5rCB7r5om3v99933Kj4fiAitkgv33LAryp/Htqx5LaOsMG37v36immbSt/&#10;kbnuG/ufxUy5v1+yxSzqyO33krH3ixmpWzaktv5/yRbt7JWVqthFCiW1mq20W7ez7f4aZf219DcX&#10;c6yq/wAu9Umb7q0J5V4sV41zL5q/8td1bUyJDYb+LwrrKMvz27qiM6fxJ/frvXhttYtUb5ZomX5a&#10;5TWLCC/tUadvOiX51dP4KsaVN/wj2xvP/wCJZcfd3/wNV/HH+8Bm+J9Kl02KV9zfZ5V2f7tcJsWZ&#10;IoJZWhRP469jvJotbie2iXfb/caV65nW/CWn20Xmyyt9nT+BKj/EBxVhYSXjJbRNverd/bS6bLE3&#10;7yHf/G/3K3bbRINNX7SsEsMTrs+erGsabFf2G7z2eJF+X+Op+0BY+GPyavcbrOW5dlVN/wDAq1p6&#10;98Jbm/v5bxZ40SWXfs/uJVH4b6x/wjctvFPFFNFft8s0LfOv++lezffi+9Ve0lCXNEs838PfDSxt&#10;r+K58+V2ib5kf7j10HiH4e6frGk/YYlW2+berotdLbQ/31X5Ku7Vo5p83PzEcx5KnwQis3SVNRZ0&#10;T53R1+/WJ4hmufCs8TQSq9pL/wA8fkr2XW5mSylWBN8rL8qV4OkMT6vcaVcrLN8zJFvatqbqVfek&#10;QZVzomo6kz6hbL9pSL72yszVbbUbCKKeezlh+ZXid1r3DwTYQaDa2+n3jRw3Hz/un/jrb8Q3OizW&#10;stjcz23zLs2O33Kj23JU+HmL90zLPxPqepaNplzpn2Z3l2+ajtXQf2q0N1FFOqpvrwLxJbS+G7qy&#10;ttM1Lzrdv3qujfcp+sePNV1WdImna2i8rY3lf+z1s6cfd5fhMZSPoqby/K3f364e/wDBMqa9cXnn&#10;zzWV0uyW33fJWf4D1VtV0GK2lVrmJX++/wDDUVz4/wBQubp7aKx8m0T5N7y1jyyhzRibHD+J9Ntr&#10;DxXd2ejv5KRKiP8AN996ZZu0O9ZV+T7n+/U1zZxWetvctPvSVt/yfPTrmw2XG6L54t3zf7D1zVJR&#10;+EJRkWLPa91t+VP9+rd+/wBglfb5SRJ8/wA7b99c+7+Svm/3PuvUvgm2/wCEhurhp/MmVG+/UU6X&#10;N7xEZfZNjTdHvNV/0lZ9iSt8rv8AwLXcWdgttb+Uv3KLO2WziRVX5Eq3XYAxEWGm3L+TE7U90V/v&#10;VWvEWaJ4m+6y/NUAef8A/CSXOsRagsq7IWVEi2Vp+HoYLbzbaL+CmPZwQ36Wdmq/Z0+eVE/iata2&#10;s1+eVvkR6upKP2Swd1tk2xrUNnN+92tB/rfvO9Gq38FnBuZvkrFh8VWb/uvmmfdsWoA6p9zuixfI&#10;n8T025SCFU2xK7/33asFNbW2neWVvvr9xF+RKihee5sHvrmJvKb/AGtlHKB0dnDbXMrr8qbPnaZ6&#10;ZeaqtnE7Rbki/ilf77VlPNL5G5bZf76xfcp1zcrbWDz6qyp/dhSjlAHvN7JKu1LRfvPuqrNrEupT&#10;w2dsrPaP99/79V/DaS+Ib92l+Syi/wBVFtrsv7Egud/ysn8HyfJVyjyfEQcVpuiS69q+3yvsdlZN&#10;9zd9569DRPJiplnbQWyOsC7KtvSlLmArzTLbRebK2xF/v15Z4t8Wy3+pbdPvP9HiX966fJ81d34z&#10;h+0+HNQi/wCmTV4fokO9fu/f+dnpx5eXmIl8I6b5G81fk/291a1nZ/bG/cNvlb7z/wC3VSazZ5dq&#10;/O9adn5+mxOqRK+/b89RzCh8QzUtHudN3reQM7/w/wByrGm+VDbxeanz/wAKfwU651u5vNNe227E&#10;dvm3rVeztp7+VLOKJprjb8myj3vtG8uWRZ87ffu0677j+FP9mql5f3OlaskdizJKi7PJ/uUXlzqe&#10;iXW6XdDcf89qt6b9meWWK8jV5dv+u/vNVx933iP8RDo9zLZ3Fuq6r5P95JW3pWmnjCe52WcUC/aJ&#10;fkZ0rnJrNdSvbddsEMUsuzZXQW2m2dnq2/b521fleH+Gteb3veI5ToL/AES8hsPPiuZJpV+fY/3G&#10;rMsNes31JGWefe6fNbv9xXpviTUr688r5mht3XymRG+81VIfDd5rdwixKqW+3Y0qLUx/vFyOwsNb&#10;tppdu5k/4DV55orlHVV/4HWPbeD7bSok+Zvk+dpv40rE17xDeabfpZwbZon2ffWjljKXugdrbTNY&#10;W/kLbedv+dpX+/UyXkv/ADyqjo+pSvYRb/nl21bm8+5ZFi3J/t1HKBU1K8uU+ZW2InztWfbeJ11X&#10;7Qtszb4v49tad/ZslrL80W9l2b3WuK8SXNtpvh5LaK5VHi2bvJTZvojIs3bazW8X97db/wDptupl&#10;zDOl1F+/+02m35k+5vrktH8TxabB5DWf7p/43f8A8f2Vb/t6zS/RW1Bvs+37ifcq5RlzERkaV55t&#10;5qNvLFFsiX59iS1vR6tMy5SJdtc/Z+J9PtndfKZET5/n+5Vi18XafLHiJmVV4+5Qoy5R+6bF54bg&#10;81GgkZJd39zZWDr2lLprJKs6zOy1bS5ubmV5VfZF/ty/PWfrCRQo8u5rlt392uEzlE4fXpryadPv&#10;J/7PWO9tPZy7WRppW/gr015ot0U7KqOi/wB2n20K2d+99BbfaUddn/Aq64z934S4xMzwB4Mls3TU&#10;7najv/yy2/cWvSLOFYYkWJdiLXOw+LbP5FvFazf+4610ts8SQJ5W3Z/Dso974pFyLCP8nzVKj1Sm&#10;dkRNsW//AGKup/doIG3MLOvyysn+5TLa2VJXlX7zVLMnnLtqJ5vsy/3/APYSgCxv/u1R1LUoLBN0&#10;6/J/f/uVb85HVG+5XNeMLlrmJLNYN/m/x7vkWiMeaQDJki1u9S8gZkii+6/96ryXMsLeVLuRF+7W&#10;fC/2a1S2Xaj/AOxWhZwtMu5vuL/G9RL3ix1/eS7E8pdif7dRJokE2ye8+eVPu1Kl/Fc/Mvzp/foe&#10;aXzflXen8W+gCK5uZbOLyraDzn/hf7iLTIbmX7KzSy72/wDQasXl4iROqq2+ufsNSgS6+8292qIg&#10;dBD4elv0+3XMv2aJV/1r/wBys3WJoPPfb89lF/HWhePPMsUU/wDy1+eL5vv1zniGa2trLyIm86aV&#10;/m2fPsqIlmPc3Lak7zxLsi+4iI3z1Y0GZbO6tP3H+iStsZHb+Ksez8+a68j7kX8LpWxpqNZ3SL5H&#10;nSo3y72+R60MY8x1d+kCW8ts0qpFKv3K5x7PUL9LeCL57T+L5q27Cz86/ee+2pKi/Ls/u1qvD5yv&#10;5HyVXNylhDc77VIFX5/ufJWPpttc/bZVvIPORv43f/0CtCG8a2i+b5Nn3X/v1b+0yzL5rbYd1AA7&#10;/J93/gFZibJkZblVhiX+CmX+qxWyS/ummf8A6ZVXRLa8uIlvJZ/mXf5O35KOUDC1W2+zXnm2MbJE&#10;j71l/wDiK7Dw34wufk+2Ts8Uvz70b/Vf7D1U1h4Jv3DL/oiL9xFrF0rVYNK1F7aWKO5smb96k3yb&#10;P9uriB7Ani3T/N+zeev2j+5Vi88TxabFFviZ5XbYsKffauH8SXNjolqmr6VFaXkS/JL82+uR1Lxz&#10;Pqur6ZfahYqlpb/Ov2dvnq6cYyIPY9K1KW/unZrGWH/fqprfhXSL/Uknlg2Xf396UeHvG2ka3pqX&#10;MFyqfwMj/I6vUXifxbYw6NqHkXMc13FE7qiNWXv83w8oHH/FS8R/s8FtKqSp87Sp99dteaXl5c2d&#10;6m2f7T5u1/Odt+zdS6Df3M2o7nlWZ2Z0ZLj/AGq0rywZ7dLNdM/0jzf+PhP4krq5vZfuwNXR/BPn&#10;XCXNyvnJKr7Jom+49V9V0GzTUYooJ13uu+ffL/HVjR7bWrPTpbG2la283+B6saP4S+xukt5tm2fw&#10;Vz83vc0pFmhoL3Og2UsCz/6JP877F/jqvbW39pXTxM+yJ3+/Whrd4tnbv5u6FGX+BfnqqjxPFaNb&#10;bnT/AG1rmlGU48xtE0P7H0pNGezWJvN83e0z/wDslZ6TWcNrcRbmR5fk3uv3qqTTXVtK6+a00svy&#10;Km37tY+q3l5CkX7reiS/Mn9+sY0/e5S5SKkOg6hrFxt27Ik+6/3K7vwfoP8AY9h5Tffdt7OlS6Jr&#10;FtrFv5sEX2bb8mx/4K20mX7O7qyvsrslKXwnH7pYRPkqJ/krJ0HVby8gllnVXRfu7K1t/nRbtux2&#10;q5R5QIXm+SvN7/xDeX+vOrNLbRRNs2JXQeKtVXSpfN+2bHVdmz/erFRPJtbdbZfOeVt9EfcA1dKu&#10;YIXfc2+tO8SW8spVVtn92uPtpt+pJFLAyPu+atXVZrlHdll8n+BaOUs5f/TpvNs5UV0i+9N/cqwj&#10;wQ2toyMqSxS71dEqXR7yfR1e5+a5edf/AB+qr39tc6WkXlN9o3Pv+WiXNzESkbum3P2nS7uC5li3&#10;yt9xPv7q04UlTfZy7fKX51hdfuNXP+GLC8mureJVZH3/ACvNW7qVhPbalLY2zLeSuvzXCN92sftc&#10;sSyv/wAJJBve2iglmlRvld1+Sql54bn8VX+2WVvs6/e8r7la0PgD5H/06f5/vV1Gm2cWlWEUCfIi&#10;/JXTGUYe9ECvYWC6aqRW0HkolaUO5PvfPT9lFZEBsVN7fc3VXs7+K8t90Teci/JvrP8AEPiqz0HY&#10;s+55X/gSuff4kaLZq6xRS/7iRVrGnKcfhA0PFUM+q2d3bW0+yVlrzKw01rbfBuVHX5Gr0C2v4tbS&#10;VrZJYYpfvTfcd65+/wDCq21xKlt87y/991jL+UPjiV9H+xw+a0qrN/t1tW32aZnniaN4v9tqi0rw&#10;8yLtVV2f3N1aFt4bb53ban+wlY8sQjHkMe802WZUiVWRPvts+4tXdH0pdNl+2W3yPu+bzl31oJbL&#10;D+6b5/8AbSppkZ9ipB8n+3WvLIshuf8AicW8sDeXM7/fR/nrkofBk9hfvcz7Uii+7DDXaw2HkvE2&#10;7ydn9z5K0EsIvvS0/h+EDj9H02KS6SfdIj2/yrvWrCaI15fy/N8v8Uz/AH66hHgs18qJfk/v1m6V&#10;fxQ3Fwsrb5WX5Uf+Or+Igz7DwZeQ6v8AMyzWW7f87V3ENssK7V21UheV/m3VbR6Je8A54VrN1jSr&#10;a8spfPRflX5X/u1qv89V7lFmt3i3fI3yNUcoHD6JqupujrBYrcoiptfdsrPfxPriajLbS7bZ2X5d&#10;/wDDXpFnYRWduixLsSsrUvCtneal9sn+/wD7dbe1jzfCBx+pWF9Na+fLqDPtbZ/9nXHpZu91/pLM&#10;8Xm/LXe69qsV5B9h+w/ZruD+Pd9+mXPgCDWLJJ4rnZLKqPvRajml9oOX7JxVykV+0rbldE+SJN2y&#10;n6J4bg3S3N8ypaI2z+/ub/Yrpbb4YtYPt+0s/wA/33X7ldhpvhWzs7KKCX995Tb1d6vmjGPuyA4q&#10;z8MS/arSWKzV7T+Hf/c/2629Yn0KyuRHeRR/aMfN+6rr3RIURflSue1/Q7S6uUedX37f4ajm/mCM&#10;TLheV2+azl/2aHdkdGaKOH/frTR50ukgliZ0f5FeqkNsyXrrtb5vuvt+5XNE2H3MypbxS+Vv3fd+&#10;WqkMM80sUsvyJu/u/eqvbP8A8Tea2niZ0iX/AIBWnZ+IYJrr7Ntbzf8AdrblIK9/oi6krxeV/vPW&#10;lpXmpa+U215Yvl+Spry5+xpuVfkqWwh8lHlnZfmqI83KByT+Nr57rUIoLNt9v8i7PmrQ8PeP4rl/&#10;s2pr9mu/7/8AA9VNY0rw9YSvPLcsjt/clrEvNHgv/lsVuZn2/L5v3K7Jcv8AKRE9Ds/FWmX9x5UF&#10;ys0v9xKxPEniSxS4e0WVku0X76fw1y9npSw6l5TT/Zpdn3LdtlWIba23/ul2XCS/NLK296xlUpwD&#10;lKtzYNrd0nlX08MqfO32iX+L/YrsLaaBF2y3O+Zl++7/AHq5e/hW5KbvnrSsLmC2tUaKDf8A3q5p&#10;YuUvdOn2fumnZ2dneSp5v8PzrWqnmv8Aut/yL/G9YVnMtt821URv7lSpNPeb1W5ZHT+5/HW0Zc5i&#10;baJFCu1V30x/NuUf+Cq9s/kxeV5+/fVi5v7G2eKJp2d3/wBbsX7lSBz/AIhsLy5ghgtrnZFu+ZE+&#10;/WPNps9h9n3ebvX7syfJ81dsltZzQSzpebIvneKaZf46doNt/asSXM+13/h+WlGRfKc7c6JLbWSX&#10;U8sn2hvn+Sqln4egubX7Y15IjytXoF/Z72iX/brkpnls9Xltl+SJPnq+bmiQV0sLOwskXf8AbLif&#10;+D+OKpYYYrCWKWVWT+9VibbYJLczts8r7r7t7vWFealF4nt3tlaR3X7z/wB6sYlyOi+0wXmyXzV2&#10;L9zZWgj/ACRSs2xPuVhQ6I1np1pF5+xIm31Ym1Jbm4SOJGud6/wfcStokDL/AF7/AEryrWJZn3bF&#10;rQ+wSov2nUJV2J/B/AtNRLPSrqLz1aa4b+BF+5R45uXfRJYov9bL8myr/l5SCpN4t0i2R7aKXf8A&#10;N8uz56ZomvWepS3ErT/On8Dr9xa4ewT7HEkrLslf7u9f4asXkMFndRbZf9Hlb53h+dKvljzcsQOo&#10;s7C81LWfPVWfT2/jejxno67/AO0LbaksXySpt+8tdhpSRfYIfKbem379PubBbldrf8CrHm97mA8k&#10;sHs3ukin/cxM3zf3K6aFLPxOlxZ2PlJFFs8p3WqnirwrbWcsTWc6ojt+93/cSn+GIf7NuPtkHlPF&#10;t2K+77zVtLll7wDn8MXPhuwllVleJ/8AW/7NRaPpWlW107ebLM+378q1euXvtYiRby52I7f6lK2t&#10;NsLa2tYvNiXzU+7RKpLl5eYsrp4Ys0lSWBV81qqbF03UZbaJtnmr/B/DW27yzM+1dkTfx1zOsW1z&#10;c3kW2Bpot3+uSuaMeeRZswu8yI0HmTbPkabZvrd0fRLm5i3XkHkp/fmbZv8A+AUWbrZ6TFY2ayQx&#10;f7bfPWZqugyaqiLPeT7F+6nm0/dAPEmsaZbap9ml0/8AtKVfveS3yLWfD4h1fVb9IIIPsFl9xURf&#10;4Kuvbaf4es3bbs2/x/x1xGt+NpftG6x3QxJ956Ufe+GIHW38LWEUsqwR22x96Pu+d64y/wBW+33E&#10;UEEW93b+P53as+88Q3mtvtllkm21t/D3Svt+qSysrO8S7/8AgdHL9oDl9Stp9Kuna2llRGbZsT5P&#10;mruPAGsbLeW2n+R5fuu9M1XwNqttLLP5HnI3zsiVi6a8FhdPLqat5SfJsrsjU548siJRPULPSoLa&#10;3SBZW2bt/wB6rGpX8VhauzNXPw69aX9glzY7Zni/gdtmyqL36aw73UqNCkS/LvrH3vtAYV/o/wDa&#10;V79uubnf83zJXRwpFptvFeSs2x/uw1oaPpq3Nu99L86fwpWDbXMGtpdtcv8AvX+SJH/5ZUfF8Qcp&#10;NpVtLrF1cXMUTPcbt6/L/qqh1WzvIZYrbzftisySyu6/croNVhXwNLpkVneMiPEkssyN8m6sq28Q&#10;6VDcXDTy79zb5f8AaqJVPtRNuUpeJ9KWztbdbOWSb5v9Ttpmm/D1tYvYfKufs2/55dn8L0zWPENn&#10;cxSyxP8A6RcfIsP9yrfhhL7UrB/PnaFPlRdn9yiPNykS5Tq/EMOn+EtDiWL99LtVGd23u9ZnhvTZ&#10;YVlvG8397/A/8C1X1JILCe0l1CJrm33IjXDt92vRZvFWn3mkSwLpkf2hl2LMjbNq0RjKjT933uYi&#10;UuY53yZUnSXzf3SL9yrSTK67qIfuUOi0ED0p/wDBVfztlQ3l/FZ27yztsiX7z0wOH8beRqWoxRRf&#10;8fETVFpvgy2ttjPK2/7+z+7UsztqWvfaoP8AVSrs3ov8NdMlnsi3N9+qlPk90sr21sqKiwbUSnQo&#10;s0T7V3vuqZ0/ursfbR5LJ8zbUT+4lZAQ2cP2be3lfJ/sU94ZZvvN/wAAqXzmmVFii+T/AG6imsJZ&#10;v9bOyIn9ytSAS5s7PZ8yvTLy5lvH2wLsT+/VdNH2OjWe1/8AbetZIYoU/e7f9qpAhRGvE27qLmzV&#10;1dZWb5l+4lTTfZnVNs+xf9ipbO2nvN/2W2abav36RZmaPpTW1gkU7M+xv46itraJNb3fKm3+Crb3&#10;LPsin3JK/wDBVS/0T7esrRSNDK/8dXze97wHQI9HnbJ0i2/ermrPTbmzV1bUmd938dasN5ebf9RH&#10;N/uNR7pBsbKa6Ls+esG88Q3kKSxfY2SVF+X+49c1o/ie+hv3n1BpUif5GR1+5VxjzgegedsqjeQx&#10;XMsTSxb3T7lRWGt2eqputrmObZ97ZV3UryxRLeNW2Sv/AH/46jkkBzvid4IbDzZ7Nrlk/jhX50/2&#10;6u+D7z7Toluzf+P/AMdP1Xb/AGXd7m2fun+5WD4Ymls0t1l2vuZvuVcfejyhI6jVftLuiW235Pnb&#10;5fv/AOxTba2nufKuZ2aF9v8Ax71dR97/AHvko2Ls2VAFd5v3Tr5qo6/xvQLE3CK0JVv73zd6i1Kw&#10;/tKJ4JV/0dl+b5vnq1ptp5dqscSMqp8tNfCB45Z+MNVsJfN81Zk/541rW3xCtnlTzd0O5vm+auXs&#10;9v8AZKf32rMudN+X5VrOPLzEcx6tvtniuGa8X/SG/dP/AAVDDqW+62yqqO/7ppkXY+6vNbDUp9Nl&#10;iVtzxI33K7hJpdYnintlZ4vvts/v0S9w2j75uveN/wAezfOn3HmdvvUybSoofKeVWeJv4N3yLU14&#10;/wBmWKWVVR/++Pnq7YaU006LLc/vXX5fm+T/AIHWPtJfEbcpz95ZxPP+6ib5NvyfcRa0LCza2t7v&#10;yl2O38aNVLxVfy6JcSz2zRTPK2zf/f2/xpXPw+M5/sXlS20b7v8AZolzERLCaqnm+bef8fcTbNm3&#10;fVuaFb+J2tWXzXb/AHPkrnr/AFtL+VGig8l3X5vm+/UTzT/aImX7/wBxqiXxFG3qWm3mlT/6TPAi&#10;Mu+J/N376hsL9fNSKSVfn/uLWhqSLqVlaN5TTXG3YuyuaubaWG8SWedURV2fJ89XThGcRykbtnc+&#10;TdSxSsrpE3yvVj+0pfKl8jajr/G9ZVtcxOm2KLznrVs9Eb7PuliaHf8A3/krb4Dm94x9E8QxWerf&#10;vZ5N7fed/wC/XXa35V4t20G6b+OKXb89cfefZpribTGi+625JkX53etCzv54dOligZt/+qbe33au&#10;p8XMXEdbXNzeeVAv3F+6leoaDZ/ZtNi3RbJdtcV4V8izuvK+V7h1/j/hrqLnxVbaVE7XUvz/AMKJ&#10;/HXNLmn7sS/sl3W7z7HYTTou/Z91K5K8dvs6X0+3zZfkWpbPXm1uW4+0s0Onp8/z1Yubldei/dL/&#10;AKInyLvX71HN9kJR5YnH6kk+t39wrS/6J9z+5Who9nFoml3DSxK7/wAM1bCabBpVru2qiffasq/t&#10;rzUoHniVfsX31T+9W0fe90gxJtYudS1G3ivJ/Jt/4nRf4K9D0ewgttN220v7r+F65zR/B6vZ+bcx&#10;Mlw7b1/2K7izh2RIrVtUlH4Ygc1NbS2DSzyu0ybt6on32euEvLyW5vHuZblvNffti/u17Q8K7a4X&#10;WLDRXvLiDyv9Il+fzk/gaiMiDhns2uYk3Sqj/fq9o/h59b1H7LBLsRfnaqVh4e1XUrrbAv7r++le&#10;heEvDDaDK7Stvf8Av0Sly/aCMToIbaLTbBIN3kpEtYmt63barpqQWcv+t/jqC/8AEK6rqNxpkHzo&#10;i7Gf+CmXk1jokUMHlb3f5FRFqI+7/iLK+jwwfZ3s55fO3f63/dq3Z+G/7Ed9sqvFu+WpUSLRNOiV&#10;V864/hT+Orum2crxebPu+b+B6iX8wGUmmxWcst4vmzXH3/nas19SvrZ3naWKbev3K62/tmmt0iZV&#10;2P8AeSse/hgSWKCWJd7fx/3Eo5gIYXubyKLzWldH/g2/froPDdnqGvRO1tZ7EVtmz+7WL4b1Kxfx&#10;C899efZoYPkgf+Cuw2S3Mv2zTJZZonbyt8TbPk/jo/ulmP4he88PWqN+7eXds2bvu1zNzea1ePb/&#10;AGOXzpZf4Iv4a9WvPCVj/wAI5eqt1/ptw3ywv87u9c5f+Brq20G3igvvs3y/vdn8dRGUQMLRPBmt&#10;a3v/ALSvPJi+5sibe71Dc/BCPyrif7TPvX7qf3q6P4b+G9T8PXVx9slZ4pfup/B/v16BM6wpulZd&#10;n+3V1JSjL3JEHhVh4G1Ows3vooFtv4PK++9egfDTTWs9Iladd++X7+371bum2cqX9xP9p328v3Yf&#10;7lbEMyw/unVfnb+BaiX8pZFNCs0Wxl+R68M8VWbf8JDer9/Z8n+8le67/vtXk/jOGzm1e7li81L3&#10;eqKj/wDLWopx94g5LQdEXYk6tsR/vbK1Ybyzh1n97Kzxbf8AVJVV9HvNHvUaVWRJV3vD/fq0l5Y2&#10;3mqi/wClt8671rbm/wC3i+U1r/xDKm/+z13pt/j+4lc5pWmzvcXF4u19rfM+2mf2leea6tYtC8Sv&#10;8/8ABWhYaxqeqo/kKttFF/cX79HvfZD3SLxJeT63LLBeXLb4l2LEi/w1wkzywz3asv8AFsVK9Is/&#10;DH9tu91fK29/vfwVesPh7pVnP5vlb3++u9vuVcZRh7pEveMHwZ4YiSz+03is77vuOvyV3EPlIn3d&#10;if3Ktwu1hFKsTfIy7Hrye5+2ax4mlllvpYbSJtm/d91KIx9rzSkB0HiHW/7S1L+z4FZ7SL/X7P4v&#10;9itO58SWdtptwti2+WJd/wB37lZj6Pp32+JYJZUt9vzTI/3/APYrbm8MM9n8sX2a0b7399/9+jmj&#10;CMS+Ux5vGdzc+VFp6+d8v72bb9x60NN15raV4r6WTzdm/wCdfkrVtodP8PRPFtV/k/j++1Y81t/a&#10;UqSyxeTsXZsRv4aiNXn+z7oSjELnxgqPuig3o38e7ZUWq2154htdu6KGyb596ffqx/ZSwxIsESbP&#10;v7/7lWtEs5YVRW/1W35Xo9p/KQVdH2/Z/wBwq/J8ipVr7esO/wA/5KqwwxWF5KrN8/3/AJKqalbT&#10;3K+bEyoi/Pso+0Bu3ky2yI0TK+9f46ih/wBJf5n+RazLy5V7D5o2f5apQ3Nztt4vNWHzfu76IxA6&#10;Oa8XTd8u3fFt3/JUL+IbGa3/AHrbN/8AA9Vbbw95yo15PLM7feTd8lXbnR7PYjeQvyfdq/dIKSeJ&#10;7Pyv3H3/ALi1UvLlr9XTbcvL99k27KNE02CGB57Nlm/e/vU/uVb1W8azgdrZd8rfItH2iypDbXLr&#10;FPBA0PlN8vnS/PXRv4kX7H5CyeTL/sfIiNVGwvFmiRZWjS4/jSq9ho62Et3cytvdmd9n8FR7v2g5&#10;i3Nc+S6Szrsf++lSo6TfNFO3z1Xs7ZZrKLzfvt89YXiTwfc3lwlzZ309s/8AEm6r934ZAXb+5X7R&#10;saVZvNrTS/lsLWVvK37K5nw9oLaPpsq3zNM/31mi++lXrCzublt0WqrNbquzY6/P/wADq+WJBuw3&#10;8V4yNL9zbT9lnN8rbawr+HU7Cy/0PyHRF3/e2PVTR/EljcxSoyt8q7/nqeWMvhA0/wCx7O2ndYmZ&#10;Hdt+9G2Uf2VcuiLFfS7E+6/yPWPcwxa3s2yyJt/gStLR9NXRINsE+92+f56XNL+YCvrFhq9/EixM&#10;sLp/Gn8dVNNsP7KWL7d5/mxNv3/366b7ZOip+63v/sVbeaJ32t8/+5R7SRZmJ4tsU37vN+VP7v36&#10;sab4qttVneKJZEdf760+ZLVH8poFfev92sm58PRPau1n5ltKzb/3TbKvmj9ojlOrtnaa13N9/wD2&#10;KmjR9vzPuPrXHabpWr2Fum3UGeXdvZH+ff8A8Drejvr5V/e2g3f7MtEuT7IHhmm2cqJ8y1qpZ70+&#10;aorDzZn+atPZsWuPm94yMS8sNlS6Dqs+lS+VEu9JatzfP8tY825LiJol+fclbR9+PKVT+M9V02H+&#10;0kRrxdkyr8vm/wDodTarCsNvtadvK8p/4qY/76K3bc0MqrXP+LUuUsPu74lX5nrmidkjEubyXWNk&#10;sr/9ck/uVNDCv2f7tY8NzFtRd3+8iUPqX9lK8su3ZRKMjmkOmTfLt2/7dVbm5gtnl/0lvN/h2LWe&#10;mqz69dbbNWeV2r0XQfAFtbWe6+Vbm7b72/8AhraUeX4i4y905fR/7T1WV4rHc/8A013fcrYh+Hur&#10;/Z3aWdf+uNdx4e0GLTXlZVVNzVuolXzSh8JBzng/w9/Zth+9gVJWerevW1tNAnnt9z51rbqpc2cU&#10;zI0qq+37tH2uYDyfUv3N+8rRNsaVdqJ/cre8Paavmys6733LspniTSpbbxHFct89lL+6ZP7lFzYf&#10;2VEksUrfZPvq9FX3y48pu6xZx2ECMq7N/wD45XP6Oli8vn6gzTS/Pu2fw1Ytpv7ev7RZZ2mif5Ni&#10;N89Ft4b1Cad7n975Ty7J0/jrGPuR5ZG3L/KWLmwbUkexglkhSJl2fK38VbcOlXPh7TUS5Vkdfvb6&#10;7vwr4Vs7OKKWVV+0N97zv/ZKl8VeR9l+Xam75Pk+dKiNT7ISieVTarF9of7S2+Lb8sP8bV1Fsiva&#10;ptXYjfPsrmbnQftOqeQvl7Im3tKi11cPyJtrslymIJu83+5VTWNVl0eJGVd6O3zP/crP1vW57O4i&#10;gs4o3uH+9538K1n3OpXk1x5qrHtRf3r/AMD0Rjye8Qb1n4ts9SR/Kb51+9XnPiq/V9WdoFaF92/e&#10;n8aVsaVoltc3kt5EzIm7+D7lZviF/seqQy20WyL7jTJVx5eb3QKmg69qtndPFY7X89vuOtei/bLn&#10;+zU+0+Ulwy/NsrktNvNP01n1GCdbmXytiw/c21oW2q3MP+mfZm/e/wB/+Gol732S4hptg2jxJu+e&#10;WX55f9mrttbRJL58u2a7/hT7+ym/2r9p2Sq33v49vyLWrprwPE7L99/nZ9tRLm+0AWem/wClPPOm&#10;+4/v1YmvNlx5UW1/9/8AgqHUrzyYtyu33PuJ/FWVZ6lPeRRMsG93b5v4Ni0coG9cv9mtZZW3PtXf&#10;Xnk1/Lfo/lbvtcv/AKBXV+J9eg0qy8h2/eyr8tcP9pl1K/iaD5JW2or7vkWgIne6V4JbUtLsopYv&#10;+Pfe7I/8T10Gq+IV8PadFZ2dq32vb8sUS/IlUvAHhXU9E1G4nvrlZklVNuxq7D+x4Ibp54v+Ph/v&#10;vR7v+ICj4b8q5+zytPJ9o27/ACpa0Lm/864eDzVTa3zb6pXKRaC325oPOuP4nSufs9el8VXsv2aL&#10;7NEv3t6/O9HLze8B3EN5F9q8pGXft+WuP+Jz6ncxWltp8Er7m3u6JWnpW22fyp/vp/HXQXLtDa71&#10;Xe6rURl7KUZFmZYIsMUVtLF8+3czpTLbVYptX+zLeR/L/wAsf46peEr+fUvtd40Eibm2qktS6V4e&#10;gh1yXUJYtl3LV/DKXMQN8Q63Knm20Czp8v8ArkX+OvLPE+qzzaykssWyX5X+eveJoYn/AIa5TxD4&#10;JtvEMvmsux0+69XTqRjL3gK9/frreh+attv3Rb1+X564LTdH/t7Ud8vyJA+/Zu+eut8Z2Fzo9lbw&#10;WcrQxbdm9P4a5rwejW1/KrS/fX7j/wAdY048vvRLNDxbok9/bxfZvk/gb/bp2iQypYRRLB9mdG2M&#10;j/x1vXl4z2vlKypsqo8zfuv43q483LykF6FNkVOf5P8AfoTa8XzVE8yo7s6tsWjlIMx7yWa1uHli&#10;a221yV59mtoriCKWJ5rqLYu/77NXR+MLCK5it/NuZLZN+zYn8dYmveGFe/09lbyZdu13Sto8pcTq&#10;/B+m2dhYWjXLbHVPmR61dY8WxfYJYoFbzV3oruvyLXNWcOywdVbZsbyld6lmtl/5a1ySjGUuaRfM&#10;VIfNuZXf/XP/ABTPVh5ltvk2/wDA6pTX8SS7VfZs/gSpbbR57m3RpPNhR237P46rl5iAh3ale+RF&#10;L8/9zdVhJpbC4WxZtmz/AFrpVhNN0yGy+VpbbVYm3xXEMv3l/uPWPqV/Akr7V85/7+/7z0f3Ylle&#10;5mWGWXdKzyv953pqarbWFl8u6Z7hvKXf/eqV7ZblPPaKXZt2L8tZV/ps9rKir+5i+/vdKuPL9oiR&#10;tabrEVtcXFnfN5MUsGxX2/xt/BXP68k9napsZkdW3qn93/bpt5fz3Leb5XkwxKu7e33nV/79ZPiT&#10;W2uXi8qX5NrfJNRGP73miX7vKeh+G5pbzSLeVpWm3fxv/HWq6b021yngC5nttGS2l3TeVL5W/wDu&#10;L9+uxRF/1qtvR62qR94xiYlh4egsLq4ni3J5rb2Td8lZmpabeQ3TtFPvilf7j/w11z7XrlPE+pbL&#10;pLaL7n/LWojzSkWMsPD3+npPc7t/8SJ9ytPVZls7q3iaVkhl+TfWJqVnqFtobtc3zQ7axbbxncus&#10;S/u3Rfvb1/iq+WUyDon+2Q3ssCS70f5INi/crTTzX0v7Neea8qfJvirP8Paxc37RebFFN8334f4a&#10;6hLyJP3W2o+EB8NtEkXlbfk2/frkfFWm2qL5EU/ku/z766DWHaa122yq71lTaJ/atvF9uiXzdvzb&#10;GqP7xZzkz3n2eWzi1qR5fK/j/ipvg/Qd+qSz30+yHyk2w7tm6tu28KtbXiT21zFvib7jrvrfmhtr&#10;mL9/F93++tbe090gpPps9g7tBEtyj/7Xz1laxr0Hh6KJZ7ORPN/jq68MCN5sDND/AAfIzJUV/oi+&#10;IbD7Ndzq7v8Axv8AfX/gdRzRj8RZial4w8l/3SskX8T0/RPFUt48q/fT+HYtYKeHrlJXtliV5fnT&#10;fu+T/feuo03Sm0TTUgg3ebt3y3H/ALJV8sSP7p1EMyom1omd/wDdqrc6rFC6L82922bK0rywubnT&#10;re50ydvtC7N0MrfI9XvFWjxf2S7Oqw7V3s/+3XH7SP2jp9mZMPn+buZl2Vm6v4vg0i68iX73+9XK&#10;Q+Kp7+6uIIJWtoli3/P877qtXWjT6gkM89i07sv3t1dns+X4jmOY011StJ3V0rHmtpdNunib59n9&#10;yj7fs+99+uQyLcyVmXn30/3qsfbN602F0mR/l3/7da/CKPxHoVtM1t5S7lRIlXa+752qvNc/b7d5&#10;Z1/c7f4/4659Nb+0+VL5rb1+RU21rWej3msSo1yuy0X+B/46xjT/AJjsOeh8Ny+IbqVrGL7Nb7vv&#10;/wAD1Vv/AIb33m7r6f7TEnz7E++9et21stnbpFEqpt/gqGGGdHfz5Vd3+78tdMZS+yYyPPPCXgm2&#10;mtXniWW2f/ll83zpXpOm2D2dqkUrb3Vfv1LDDs/hq2m1E3tUfGWV4blkl2y7dn99KsJC252ZvvUO&#10;ip83lb6SzmaaV/lZE/21oIJkRYVrP1W5uYU3RLvrTeq7wt97fQBw/jmz1O8iiWzTfE/3qr6Dcy3m&#10;ly2M+3zYv/H0ruJod6bW+euHvNEl0S9+2Wc+/wCb5oqvm5o8oFrTbazs/NaC0ldv9v8AgrYs9Svn&#10;t/KWJrbZ86/NvqLSryW8svNXajt95KJtSitonllb54vvIlYe9KRsWE1Kd0l3Tt8n3vm+ffQnm3Nq&#10;8sqMibfl+b56xLDW4nvHZbOd9/8Ay2f7lbH2xL9HRW8lF+98laS5gKvh62Z4rieLd5u7Yu+sd31f&#10;TdcuLyJZHiV/nR2+Rq6KG5trCKVmuV+dF272rPv9SiuZUniWV0i+8+zYj1rHmIMq8v11XVLf7TA0&#10;KJ/H/e/2K6O8sIprPymlaGL+KrVsi3kSSsqo9YXiF7ma1eK2aP8A2Uf+Ospe+BY02/lsP9DsWie3&#10;lbZ5237tSzeD4k83ym3vKvzb64/w34kl0G6lilgWa03b2T+NK9D/ALes3sIrzzdkT1coyh8IcxiW&#10;Hgy2h3rKq1emufJ2WNsq/L8jO9YOq+PPJ82CBfOdm+//AAKlP8E/vnlafbMjf8tnb79XKMvikRE3&#10;bnRIrxLdZWbYnzsifx1NNeLcq8Vsv+q+Rn/uVLMjXiPFFu+z/wB+rXkxaba7du//AGKxLIrNIHg3&#10;Nu+f72+q9/eRQwOsC/dpkztefwsm3+DdWRNqU6Xv2ZYG812+b/ZSr5QMTUtEl1iW4linkufl3sn9&#10;xKz5raK20bdv/e7v4P4K7u/T+zdGu2iZfni+euE0fTZbyyuEV2eX+FP71R73xBE3fBPiq5h8W2/2&#10;zUJPKlX5t7fJ/sV7RYX8GpI8ttLvTd9+vNfCXw9+03v268ga2t1i2bH/AL9eoabpsGlWsUEC/ulX&#10;ZVylGQD301bn5pfnpIdNtrC1dIolh/4DWin3Kzr+FLxvK3MjNWPxAc/qWlSpcJLZzskr/fd/uVp3&#10;94sOmot4ypL9z/fqWF/sDJB5W/8AuvTb/RLa/uEadWdG/v0f4iyoj3Ntvl+bytn3Iaz7CbVf7Xli&#10;l3eTKu9ZX/8AQKZrdhrT69af2fEsNpEuzfu/9krsIYfkTdteVav4I/4iClbWcthAjNPv3Nvld6se&#10;d+6+VWp+pWf2y12fx1XvJv7N0t2273RPuf36PiAdf2f2+Lyvl+auC8VeHm8Kz/bLFlf5Xf567jR9&#10;YXUrCK5Xam9fuV5/4z8Wtf6zFpkEW/ypf3u+jllCQEWj63Z63u8pm83+JHq1Z+b9vZWX90q/LXG6&#10;2i6DrlvcxK3z/d2fcrsJr+V4kigiV7jbvZN1X/eiQatzeRW1u7TsqIq765Tw945gv7+WznlZ9zfu&#10;n21yXip9Tub/AMq83eUi/wCphrV8N6PFeWUU8ETQy7n/AHz/AH9tbe7GPvAdd4ndIbeKVfnlib5Y&#10;kTe7vUSO0MS3M8SvLcfwPWYiXM33mZ9n3n2/frQhSWaJN38H3U/uVzSl7vKWYmtpO9/b3ktzLvi+&#10;fyv4K0rNJ9V2bfkR1373p9/ZwPdJF801xKvyp/drY0qwbTYootu9P/QaPshIr6bokVgjzyqry/36&#10;JrlkVFiZki+fc71b1Wb/AENFbcjytsrH1WaKwtWbd92gCw9t/o7pH8j/AN+srztlgkUUSzXe75v4&#10;9n+3WrbbZtD+2QMz3e7/AFO6rGlWG/VLLdtSbd5uxPn/AO+6z5g5Rl5rDWFrLFPPbIm/Yqf3K5K8&#10;hbxPKm7UV2eb8sT1q/EJ1m1Z7OBd7qu+W4dfkrCSbTNN163tbO5/tJ22ebcbfkV/460ox93mj8QV&#10;JcpEkLaVqlxZtOvlfwu/8VFzoMGsXqRNcrM6/e/g212F/wCDNP1XY08Hzr/GjVk3PgmBJ38rz0+X&#10;/Wo33Xq+aPxAV9VsINHi8i2815ZV+ZPNqbR5ra2WKCzvpbbd8/lO1cZ4n0e+03VIpWaf7OzfM7tv&#10;qLWNeleyhZFWGGL900yRVrGMiD1CG2uba4fbPvR/vO9czbIyeIflWO5eVf8AviqqW2uaq1vPbXn+&#10;iOu9fOXZ/wCOVDc3mq6VqUTXPlwum9PNRfkdKcfi+If2T077HFeWvlTrvRvvVkv4J0p1dVtlTf8A&#10;3Kz9N8eb9iz20qRL8jzO/wD4/XTWd5BfxboLlZkZv4KxlGURcxxkPgC5s7/z7G+ltovu/J9+rGpe&#10;CbyaBP8AiZyu6sj/AL2u48xfu7qEmiud/lMr7W2NR7SQHnlzZ65pstxP/rk2p8iP/B/uVXh8VX1z&#10;+/8AK8m3X5G3/wAT16LND8ruv32ryi817ULyV9MvIoNkrbN6Ls2UR98s2NK1iJ9WlWVZUuN29dnz&#10;o9dK9y1ym7dsT+5VLSvDa6Va7V3Pcbdm92ofxDqsMrwS2K3KxfIu/wDjol73whGJDNpsCXHn72+b&#10;+D/bq3pVhLbWFxeTyq8Xn7Ivlqlcwq9ql5LLJbO/8G6qlzfro8VpbLP51u0u9v8AYeol73ulltNK&#10;i81283ybj/YrSmSL7LLbfwSrsrP/AHr/AL1t3lf7H8VV7l2fyls9v+t+ZP8AYoj/ACkG9omvT6PP&#10;FpnkNcp5Xyu/8NdnqV/LDoL/AGqKN5ZYtjJt31wM1zFDsifclxt+V0X7tReIfENzZ6Wm6dfKliSK&#10;Xe33XrGpT9pKJtTkY/hLQYEnvZbyJftCTumytnWvEkWmzpBHIoKr8yf3ak0qwWHS/wBxKz713+c/&#10;8Vec65NqelalKk8Pmu/zbs7q6+X2sjG1/eOje2sdV1R5V8x4ovvI/wBysLXtNs3uPN/fpvb7713v&#10;9lfNugVfm+dkqLUrCWGJGiiV/wCBt9c/L7xHKcYngC5mT7ywp/C6fxJXRw+HoLO1ig2rNEn3/wDb&#10;ar0O6zidfNZ/l3r8tMv7+X7GmyL52+9v/gpl/CWNB02xSw2wRRb/ALm/bVi51Kz0df37bP8AgFc5&#10;YXP2x5VsZ2hl210aeVqWnRfaVV3/AIv9+q5YgQ6P4ks9VldVlXf/AAo/360/JV5dy7XdKx5vBNnc&#10;6pFefc2fwJ/HW7Z2ywtKqqyVcuX7JAWb+d821kT/AG6tunyU1E2P/s07Y396oAYiP/E1RTX6wy+Q&#10;rL9o/hR6l+zK8vm7m/76qK501Xl81VX7Qv3X/uUAW/O+VN336Y6ed916wvEOj3N/ap5EuyVP/H6Z&#10;4b03UNNiRbm53ozf6n7/AP4/V8seXm5gNub5K8817VYNS1v7Nulhii/1rpXYeKprm20iV7b79eX6&#10;ai2GrvBct8jt8z7Pv1dKPuykH2jqPD2qwPqMsUXm21l91POrTmhtU2Sqy3MTS7GqpbTW0LO0U6vu&#10;b91sXfsrd0rd87TwRJu/uVzSkdBNDpS7kaJtibfmi/grHvLP7Nf/AHtkO/f/ALCV0SPF5r7W+dP4&#10;Kpf2JbTS3EsssvzfwffoiSc/c6kv2/b5C7Nv719lUkSW8iRrxZ5k3fuvK/uVU1uwn+2ywL++VW37&#10;Erd0G5l0TRH83zXVF3/7lXL3QiWP7SV4k2xN8i/cqrDYNNcSzrKqeb8jIn36l0q5jvJX3LvRl++l&#10;XYdNgTf8zOlR8JBi2HgCBN7XLLs3fwU6/tlmiaBdr2/m/KiN8myuotvnXbtrHv7yWz1HyPK2W7r9&#10;/b/FW3NKQHNP4SW/uHigVbZH+751dBbeD5/Dzaft2+U/ztViweK8v4m89ppfv7NuxK6jxPbbEt23&#10;f+PVjKrLmjEvl90zHmWwZ5/N+Rl+5UyarbfZ3Zdsz/cb/ZrMtrPZLuk3P/sfwVpvZq/725ZaJe8Q&#10;V0uYni3bfk/v057BZm81qY9/FDF5SrvRvu/LUDzT/JBu867b+59xKvlAqarNAkEsDMqJt2fO3364&#10;/wAH3n2C/i+0s1s8Uv30X+Cu4fwlA7+fOzPcbt+965LxbbXial9sig326/eq48vwge4aa89y6Srt&#10;e3l+dXpniqwvL+3t1s5fJ2Nvb5q8/wDAfjBdNlRZ5W/s9l+VE+dFrsE0qx17WUvra+n+T978jfI1&#10;RH3JAV/DHjC+1LXptMvLPyUX7r11aPFNcSrE371PvVz/AIz1htBiT7HF/pbfdfbV3TbO5v4rS+ee&#10;SF9u9kq5e/73wgaaWavcebu2PTr9N6bl++tGm6l9pvLu2eJUeJvlf+9Uzw7PvfO9Yy+IDkbb4hQP&#10;q/8AZ8ttJvRtjun8Fdcjq/3ayX8N2P21Lz7Mv2j+/Wmmzd9756uXL9kDKmtpba/e5lnb5vkVP4K0&#10;Eh+02/79VepZni3puXe9Pm/1Xy0S94DBTw9BZxeVB+5i379if368X8SXMFh4qvYrbc+1/wB7v/vV&#10;6B4/8bah4eureCC2V4m/5bf7VedXlncw3Fxc3K77iX962z+HdV+98UvtAbttbQeIdERpWZ3Rv4Pv&#10;o9VdBs20R3uVlZ5ZfldLinaU6pZJPErbP9VsrWfbZ3FvLcsrpL8++o5uX3SwTTWuZXvLxd6f3K0L&#10;aFUXd5Xkp/DClWJrz91uZdluv3Yarvu2+buV5f4UqOX+YgdcoyIjbtifx1i6lfrNefZoNz/L86I1&#10;O1hLy8sHWJvJ/vU3wfZrDcXETRfvU+87/fraP8wHQWdmqXCT7fnZdlaW/Y1Vd620qI+59zfwLWP4&#10;h8Qz2bv5C/In3qj4gLt/cxf2l8213Rf3X+9XNalpV5cv5sSM8v8A45V22eKzul81pZriX52d1rYe&#10;Fn+VWZN9H94CpZzXkypFLbRw7V2fJ9z/AL4ptzqtt4bt5fNuVhlf597t87Vk694kXSrWWCJv9I+5&#10;89cfpts3iG9iXULlvNiZNvy/eraNHmDmNiF9T8ZzusS/ZrJP43/jrqPD3gax0dtzfvpU/jetb+zZ&#10;YYkW2ZU/vVpJD86M/wB/bRzfykBDbLDvp6Ir0JNsl8pm+f8A3aZDfwTK+1t+1tjViA25s4ponWWJ&#10;XT/brBvNEsbmD7NLbRPFu+5tro3mV4tytvSuU8Sa3Z6PFuuZdm7+5RGPve6BoQwrCiRfwfw1yXjm&#10;5s3uLS2l+e4Vt/3v4awte8ZrYWsNjpkrP9oV90szbttcYlnczXSN5s9zcP8Ael3fwV006P2g5uU3&#10;dNubzW5dsW5PNlfyk3fwVt3Olan4eZJ4J23/AMSIvz11HgDw21hZxM0Sw/L9x/neuwuYYklT90vn&#10;P/fWj2vLLliBxnhWHWryeKe88/7O/wDA7V20NsqLtg/c7PvbKlRNn93ZR5y/w/xVEqnOA/8AvV5j&#10;480G5hv31OJVSLb99P79elvtT96zfdrmtSm/t618rav2Rpfvv9//AIBUU/dlzFlrSrz7TZ28v99U&#10;qxcwq7fw1XhhisLVFi/h+Rd9cF4w8VXk2pPbW0vkpE2xtjfeojHnkR8MTuLzSo3+Vm+992uU1K2+&#10;2S/ZZ90Oz51+X+Otbwrqv9paNF+/WaWL5GerWq2f2m1lZW+dPu0fDII+8V4UleJGTany7ESorPTW&#10;03fK0u99vzVb8NvpU2pWn9pzy/Yty+f9n+d9tVNe1KBL90tl32SS/Lvb/wBDo+1yl8vu8xX+2Xk1&#10;/FBcwbP49+77j/3KpaqkT3T+eq3O/wCTypf4KtX/AIhsYbe4n3LNdxNsaud/4SRX1FIm/cv/AM9Z&#10;v46vl974Q5uQ9F025gh0a3aeVXTbs3/36xdRubjVZVc2SqqDao37qh+zTzSpFAqpE7b1+f7tbzad&#10;HMfmZsrxUe7H3giXdNe2/wBHVm8lGq7rH9mfYPIglZ5WauP87zrj7N56p5WxFR/krds7aJ18q5Wd&#10;Nq/NNM3yVwSqHTynLvcyWc/2Pa39xZkrbs7Pzrf962/+9VS501nd54mVH/hd/wCGiZ5bBU3TrCir&#10;9963MSlqtz9gb7Lp9nvlf7z01IbzTZYoIJ5H3tv8nb8n/fdVrzxIuj36z/Zm/f8Ayf7/APt112mu&#10;2pabFLOq72/giro+GJBas9qReUr/ADpT7bckrqzb0qJ0a2V9qqkSrWJYeM7Z714J4pIXZvl3rRGM&#10;p/CQdXTk27/nqvDu+fdKr1V1K2ubm1dYJ/Jl/hdKiIGls2P8rfJRs+bdVew837KnnvvlX7zpU1y7&#10;JEzLQAx3ieXyt3z1LsrF0RGe8lnb5/N/8cradN1EogRTWy3MTxS/Oj1zmpeBrO5tZliX5/4a6h9z&#10;/doRG2/M3z0e9D4QOK0Hwwtnbv59t5z/AMPz1sarpt4+l29tbSqiW7M67/v1uomxazbzWLaz3tLL&#10;8ifLV+9OXMXzHIza2ulXVx8uy7SLe3y/frlX8W69C6XP2n5Hb/U7fkervip4nuLu++4kq1kzTRTW&#10;Wnqq/fX7lXH3ZAeg2dnZzNFc+R+9l+eWrVzDbXlu9nE+xG/geqXhvWLaHSbeWeVU3r8zu1S6rrGm&#10;TKi+arvL910XfWPL7xZSv9Vg8MN5UC+dcOvyxJ/DWFf/AGm5V7q+l2PKv+qrV1Lw3eXksV5Yqro3&#10;/jtW7Pw2tg327V5/OlT7qfwJVxlykF3QYbmHSLfzW/e7d7u9S/b7beitL9pf++i1SubzUNVvEs7O&#10;DybSL7039+thNKihi83aqbaiX94DPh1WCw+bbs3t/H/FW3ealBfxWnlMu9F+bZ/frEv7D7ZsbbsR&#10;f79S6VZ7P3UsX/A6jl5veL5i3bea7vu3f3N9ELwXPmweb52yrvnffi/grmtY1KWGV10+Pzv72yto&#10;kEt5N9mRLO23O7ts3ov3atvqun+HtkEs++4f738b1F4V+2JYS/bLbZ829XesSzS21jxBcNF++f8A&#10;vpR7oHVw6xBct+9l2RN/f+Ss992q6i8CQb7Tb/rkb79dLD4DbVfD/wBmuXittr74pf41rE0qzttK&#10;uruK2lV4k/5bP/frGMoy5uUvlOFv7OTw9qUtmrb4nbfEn9ytLw34t1Dw3L5ETN97e0VdR4hsIHsv&#10;tNyu90/uLVXwwljrDXs8UX73YiK+z7tdPN7vMQelaDeNqukRXlzF87/PsddlReKtb/sfS0nibYiv&#10;82yi80efVfD8Vmt80LouxpYq88vNE1qwe9s4tQWa3eLfvm+d3rGMYzAfZ63LDqn9tT3M+xf9Un/P&#10;WvS9N1v7ZpcV40Xzv95E/hrwe80fxHbaS87QMkSrv/3KteHvipqFnFFBfbrlF/uffda1lGUwPfrm&#10;2ivFTc3/AHxRDD5K/N/33XBaD8TtBmtX83UG877+yZdj1v23i3T9YsHltrxUT7m/fWXJKBBvJDE8&#10;vm7qdM/z/ergtS1u8ufFVlbRTtDaffl2fceut/tWz2f8fMX/AH1RKPKWee/FrR7aG3TUHlb7RuXY&#10;m75Hrz+58VS39/57eXD8qbov4PlrqvidrEWvXUS2MscyWe92fdXL2eg3mvI++BUidv8AXOlXH4Y8&#10;wHUW0LaxFbqy/Y0X56E0dZtltLc74om3r/tVdh0xbC3i+9NsVYqoX++2V76CD/VN83zffqF/dLNi&#10;bci7YvnfbVe5mSFNqsqS/c/v06GZHtUl2tDFt31mwvdX9w7RQLDFu+V5fnoILuq6kvm+VYq2x/k3&#10;v9/fVjR9Nawvbie5lV5Z6ZbWcEOpRfNvf+L5q2H2v/t7KI+5EBrv5LuzfIn+21ef+Kn1B9Ut4ILb&#10;ZaNLv81K7qb7Nc3lvFPL5KL8+yovE9zFfxRL5rQxRfd2fxURlyyD7JiPZslhE3m/6Qn8aVNNrypv&#10;VVZHf5Fd/wC/Tt6o25pfkT+CuS8SXm9r1VXekS72f7m2j+6Bd0TR21jWbv8AtPbc+U330rrtN8Ma&#10;ZpUvnxxKkteaeD9SvNHs7u5gtmmS4+67/PtrtfDGtz6w0sV5B86fx7a6ZRkZHUQ36zM6KjJt/v1b&#10;fc6Jt+/WZMjeU/lbfN/hrQs5leL7yu6/e2ViUTbPk+f79Qw20VtvZYlTd96pn3bPkpju1QBFsRF2&#10;quxK5zxn4VsdVt3urmVkSJd/yNR4k8ZwaJL5EH76+279n9yuf0T+1fG3mxXkrfYkbe3y/f8A9ito&#10;05fxAOS0TwfBeXW3zdluv33dvuLXpvhjQbaz+a2gjeL7nm/fd6saP4YsdH+1xLEuxvvJu3/LT/D3&#10;mw3FxEsSpZJ92iUubmA1URYbjatXdlUrPUrHUpXWCRXeL71W9ny7aj4QCba8X9+sxIbm51JJ92y0&#10;RP8AVf7VPvJm02wllWJpnT59iVX0fW1udkUqtDcP99KI/wB0DSuf9U6s2z5fv1yug2zW1q6yt8nm&#10;ttf+/WxrFzbX/wDoaz/vfvsiN9yh4dkSsq/ItHwR5SxjvsieWX5EWuatvh1Bcrd3N43nPK29P9iu&#10;iublXskZWVEdtn3qvbIvsCK0+9E+ffuqVKUYgcDoltBoniu90y2f9ztWuw8lZk21xvhWzl1LxHcX&#10;zbpk3OjTf366jVb9tK8pooGmd22fJWtb4uUiPxGZYXMGlXVwstnv3/OuyszUv7Qf9/LbNbW7y/NN&#10;Mv8AB/uVsJc21y9xcxbXmT/lk67Nn/A6fquvXWvWsun+bvdF+5Ufa5jUqar8PbHUopZ4lZLtvnX5&#10;v4q4W2sFtriVrz503eU2z76Oteu+Hrxb/S4Zfl3p8jf79eeW2mxarrl6sv7lH3u0KU4ylHmiZ/ZL&#10;3gPVd6XEEXzvE3y7/wCOu1eXIV/73NcVo722m3sUFnY7Ef5N8zbP/H6uahrtxaOmIk2Ou5drVM48&#10;8vdFGJi6lNPqWyVf+Phvk2J/FXQWE0r2FpbNF+63fvfm+5XNTXnkz27Kq7/4ErdtnurmJIFg+d/v&#10;P/erkpnTzGxM8VzOlsrb0X+BKi1K2l3W6ttffKn36saVYNZq7St87NRr21Iotv8ArvNWukxK+veG&#10;P7b8rbKsLxfx7d9aej6bFpVv5UUrOn+3Vr7MrxbfubvvU+GFbNfl+5R9nlIJXhV1+aqVzoltfyxS&#10;yrv2fwVoffT5af8AwUAUbmw+aJll2bP/AB+rybUSs+8S52pFA33/AOP+7V1EbykX770ACbX/AHqt&#10;vqG5eXZtWl+zb4trfJ/uUy5SXykWBv8AgdAEtmjQ2qLK29/4np9teedv3Ls+b/vqspN1g26WXfLL&#10;95N3yVmJ4hsbCCXzbn5FZtsX8dXygdh8tUr/AFW20eLzZ5diVyOj+KtTv7xFWJfsj/dd1rTv4Yr9&#10;ZYp91y7Ls3/wJRy8sveAlm8W2t/autszea6/Km356paJpU8Msst4zPv/AL9VIU+xy28sq7HVdnyL&#10;XTWDtcxJLRKXu8sCzz/4tQ7NGt/K/wCe676x08Ny3mnW/wC6ZHt4t7On+f8Abr0LxhoP9vaTLAv+&#10;t++v+/XmuleJ7nwr5tnfQbJduz7lXHmnT934okGdc2F5pX73zdiN950aup8H3NzcypPPF51pt2b3&#10;/irBsLDUPG11837myVvmlf5N1erWHh6C2iitoHWFIl2b/wDYpVJcseWXxFxLCeIrP7BbwW1jLbSo&#10;3zPu37v+AVX/ALN/tW482Xc6J91KlhsIHvXZN2xF2b/9im6lrDW1wltbRb3aso/3QkWrl1s4v3VU&#10;obz7S22X/W/88aE83d8u55X+9v8A4asWejwW0rz/AH7h/vvUgSpZrN975/8A2Si5fZLtiZfk+981&#10;V7a/itr+4gWBkRV3tK6/JWJqVm2q63FPbStDEn3v7jVXKBNrGpS/Z3iZWdGbZ+5X71WLa/ls3t1g&#10;09ktGT5nf+CoUs7l7pIJYm8pfvfNXV6bZrf3UVs0qwo7bN7/AMFHNyxA5TxVeNc6dtinbyvn837P&#10;Xntnr0+lRf6C3ku/3nr02/0ptK81YJ/ORJXfft+8lcPbaJBqt/cS+Q2923/c+Sto8sYkHW6Dr2q6&#10;lprxT3zO6L+6i3ff/wDiqbNftoll9m8rfdyt8zovyVd0qwlhgdpYl+0Iuxdn3NtS22lLbI89y++X&#10;7+9/4KxNpFLR9Y1C5tX+2Rb0T+N1+/XOb5dbl/cK1t5X3tnyI9TfbJ9b1L7MsU8Non3n/vrXQbIo&#10;ZYfl2JF8i/7VXL3SCpo+q3mj/wCjS6vLZ2jfP93567Pw34n0XWEuIrNZHmi+88yffry/Xrz+3r+K&#10;2sYm81G2NK/8Na/h7Srnw3Kn2a5X7W33quXw+98RZ6jrGt6ZYaN/xM5YoUlXZs+/Xgl/okVtdS3N&#10;tueylb5UdK9gvPho3iGC3nn1qK5iVleXZ8mxKsalDpmiWSWNjbW1zLt8rzXXf8lYxlGHwhynz1f6&#10;Ps+b96n91K6jwNNbQxXcd5F+9/hm3L/6BXotsltoNrL+6idJf+WTqj1mJpuhwpLKrKiXHz/7qVft&#10;eaPKRyme/wDaFto0tisHkxXEv/Hwnzu6VXs9Blm3+b5u5P43auzheK5t0+zTq8KUx/nqOaRfMY9n&#10;4btrB/Klb7Ykv3XRf4v7lS3N/c22pW+nxaZLDF/DNtrobDTVS3SX92mxt++rV/4n0+wlS8aLzpV/&#10;74qOb3vh5gMrTfCWp63fpLcs0Nj/AAon8VXdY8N6fYJ5U9yqXCL8tujb3ps3jC+1i3SSJlhi/hRK&#10;wX1L/T3X79wy7/OejlqS+ICZ7OCa18qX7i/wVnXl5KkqafbQfI/8e6uhR1mZFWL52+9VTWIWsL9J&#10;WZfN+40SL91f/iquPxEGU/h68sIvPiufn3bvJ/gpmiaxfXO/ZAvlbtmz7r1qvctf/K26GL+5/G1W&#10;LZLa2T5V2PV838wEUMNslncS3Lf6X/D8v3ayv3Tq9zK/yL93fV25h/tW1liZmhT77PWZqUMuxNi/&#10;ul+RU3bEqAGv++XzfmRE+6n96ucubCLXpXZl+zf89X3ffrT1LVZ3d4trQ7fuJ/fo0fw9O+/7Yyo7&#10;/OyIu/atR8PvAV/D1zZ2F++lbl+yS/P977r13ulJava/6Gyui/JvSvNLnRJ/tkrROrusuz9yvyV2&#10;3hLdZ2TwJ88rNvZ9vyJXTb3SDokTe33ar2Gm/YLiVt2/zW31oUb/AJKgCq80qT7VWuf8eaxLpuku&#10;sDMksvyb0/hrqn+7urz3xbctqt1/qJXt4m2fJ/FRD4i4nL+FbCW51yLz1W5d/n3y/PXrVnbW2iWD&#10;u22FPvs9c1omsaYiOsdm0KJ/Gn36i8SeJItVWLT1gZPtH3t9XUlKrIjlOltrmz1W68+2nV3RdjbG&#10;rQfbDF9yuHewudHihni2wyxfJv2/fpia9rSXGyeJbm3/AItn8dR7svhkXyyOueGKzTzbaBf9xK0I&#10;dzxfN9+uXufEn9m6S7QWM/y/Kvy1n2HxClSd4r6Df/deGq5ZTDlOo168itrN1llWHzfk3vXM6Jf2&#10;yJLBp6y3kq/8tZvuU+/02XxbcJPPK0Nuv3bdP/Q61dK0q20q3igg/hqfdhEgNN0pbZN3y+b/ABf7&#10;dWHmXZtZvkp/k/f3fI71lPeQWFxFBdL88rbEl/gqPjLKOpWEusWrwRTr5W7+Bar6bolylq9nPKzx&#10;N/cbZV2a5/s3Wbif/l08pH2VlWHiTULnUXlngVLJfnZ0/hrb3vsgbbzL4Y02Lyot8SfwItZ/iG8i&#10;m+xXi/PsXf8AdqWbUle3u2nl86Jv9UiVhWeqxQwRQblS7+41w71jLUuJbs7mzv5Zdvzunz70WtCz&#10;vILyLdbbfNT72+s/wZo//CVeLbTRbaeV7d333UyLs+X+OtX4kXmkeFfE1pB4cWO5t7eJU3/f3/79&#10;dMqfL7pj8RjvZ3kL/abGVtn322fc31Ytrae51S4l82JNyLu2fwPWfZ3Op38qSwM0MLN99/kRq6XR&#10;NNd7y4l3RJcbU3W/99qxlLk+Is52/trl7q48qJn2Ls8lG/jqvNpjXEcKM9vA8S7WVq6K/mn026in&#10;uVVLd/7i/OlJF4Z0273TahNteQ7k42/LRGXORI5az8Kz21/u1Pa6Ivy11uiQrDvb5nRfu1sfZor+&#10;JJZVXZT32oj7duysfiLM9Ele4llll+T+FKz9E01rm9lnud0yK37r5vkp15+5iSVd3lO3zVof2wsN&#10;+tnFbS/N919vyVtHmA2Nm9aNm/5Go/36HuVRk+Vqggro8VtP5StsRF3slWIbmK5i82CVXT/Yas3x&#10;JbS3mm3EUG5Jdv8ABXmn9t33huf7Msstt5rfNv8AuVtGn7WIHrH2lnR9q/OlWIf71cz4e8QxalYb&#10;om3yxf63/bro7aaK5i3xViWWN9Gyq+yXd/sVNvVPvNQQZ9/pq3O+WVVfYvy15z4b8JRXmo3Et5u2&#10;JK+1E+5XpF5fq++KL98/+xVW2tltokT/AL6q+aUY8oAlh9mi8q2iVIv79Q6Vpq2aP838W+mvNPcu&#10;+1W2L92obC2aH/Sbltjv/frHlLJtSSC/R7afaiffohuWtrLyln2TL/s/w1DN5SSuu7znl+6j/wAN&#10;V0hea6lWKdt7r/3zVgab/wBp7N0TQXKf7a7Kims4NVT/AE6xiTb/ABuyOlQ21szyyxtcsmxvubqm&#10;udN+Xd8vzfd2VHNHmDlKM1zp/mvZywf6PF87f3NlaFskFzFuX/Vfw7/41qJLO2sIPPuWXYv9+q/9&#10;t2d4u62+f+DZ92mWdLDYedEm5oEt9vzI71y9y8r3XkWa/vd333+5sq9DDeTJEsu7ylf7laU1ssKb&#10;ovkqo+4QV0hl+z+VE3kv/FLVjZ9jt3aWVn+Wi2m/cfv/AL7fcSon+T73zv8AwpQBymtzXk2qblZo&#10;YnXZs3ferprOGL7GnlOv92qmq2Es0sUu5U20WCIlw7KypvX7lHxAae9vu7aclNT7u2nb96JtWgAf&#10;5/lqvbWa2bv5USojfO1TTIzwOqtsd/46ZbQyw26ebLv2fxvQBLv+X5q5rVZr7VbpILP5LTd8z/3q&#10;t6r5t5Ftg/4D/tVYdJ7C13RL50zr9z+5V/CQS/urNEi+XfWZrF4usXsOnxbkT++lZ/2/ZL5bfvtj&#10;Pu/vvVubxVvgTyLNkf8Auf3aiMftFmnc+RpVhti8pJlXYlYk2lQWcX2m5uZN7/OzpWVDpuoa9q8U&#10;sEEqPE372aVvkrtf7Bnm/wCPmTfE/wDyxej4ZfEXEl0R4n0u3+zealvKu9kf+KrzoqJ/t1Yhhito&#10;oolXYi/Jspzwr5T7fv0SDmMrSkXWL+4s5VaGWWL91d7fuPR/wiV54eun+3T/AGm0T5G3/wBynzfI&#10;6Nt+dPu06a/vNVut14yzIn+zR7wE0Om2dhLcfYWl+yO3ypN9+mfLu/etsi/if+5RbTbP9imXPlTS&#10;/dZ9n/fFSAalctf2qWf3Nq/fSsr7BLNsil2vEn8FW3eKH+LZUNtcy3kqLbK0277z7aqPN9kgvQ7Y&#10;YkVV+SrFh4el1i6Roov+2z/crVs/Dy6bEkup/f8A4YU/irV1jw9L4n0uKJZ202KKX7kVRzRLjEwt&#10;bv7PwlOltBEt5etF9/8AuvXNb5Xfz5/nlf8Ag/267DW9N0izie2XdNdom9rh2+4tczbPA7P8zfL8&#10;lFOXuhILCw2T/aZ/vt975vuU1Elmv3ZWXyqlSZrltrfIn+3WhsgtkT5l/wBmrIM+/uYtNidm+59+&#10;ufudeimuEVm2bvupT/EPn3915XmqiVLYf2H4bsvPuYmvLj76o9T7pcYmPNcxW2pRfbvNhR4tn3d/&#10;zVLDqrarcW6WLNvaV0lm8r+D/fp+sW2r+OZ0ulto7a3T7vnffro/Deg/2PYRRP8AvpUrWMYx96Xx&#10;BKXL8JoaPpUGlW/lRfx/OzvWgiRQru/76pnk70/uVlfYGsIn3XLbN29t9R8Riar3kSQPPvXyf79Z&#10;Vn4kttSaXym2bP79YnirW7N9Ils4J1R/9j5688tkls181WZ7hm+VK2jGPL7wHqGq+IZUn+zWytv/&#10;AL9H2aX7B9mWWP7Xt+as3Qbb7HKjXLM7t/BW/MkSXW1Zdj/f2fx1jIsxf7HntnSV/KmiVdjJ/HWr&#10;DpVtcokvlbH21YdPtlq6svkvT0hRIE2szui/foAx5rZvntVWf5G373+5WhbJL5W1Ylfb93fT31KP&#10;e6ru81PnZNtWt8/2LzV+f5fuPUcocxEjypavFcwK6N95ErnL/wAN6e/m+VLsil+dkdd9dHZ3k9yr&#10;+bbbNv8AtU+b7yfuvk/io9nyy90vmMzSn8myRd2zZ8n3qY+t20N0kUsvzv8Adq86QJ97+KufudKi&#10;e93W0v737mxPuLV83vEHS2fm7d21n31Sv4YrxHilVdn+2tOs7aeziSJZ97pUT36373Fsi/vU/j2/&#10;xVHN7wHL6xDqr3FvZwRb4om++n9ytNNHazvUlVvJhuPklT79QzXl9psT+f8AvnVfv7fn/wB+sXUv&#10;Hk9+0UVnbNM/8SOvz1tyyq+7ECXW7azm1T+yrGVv3rff+5srHmhXR7+3gn3I7/Iz7f8A0Cuj02zn&#10;vIri8ubZrO72/upnSuf1izvL/wD4mDMrw7di0R9z3Q+I7r4V/EXw/wDDqDWNTnga81iVfKit9uz5&#10;P9+uPtkl8SatFeeVs+V3l2fwrWVYWzXi+VKuxIvnabb87/7FdQjtptmkFjbb3f8Aufx/79bSqe9z&#10;faI974SVLyD7Z9mb7iL8qVt3NhYpEl8y+Tcfc3pXOaxYSusMEEsds8Xz/O2z/wAfrTs0vraKJZd0&#10;yIv/AH09YlkN+mp639os5/LTym/dP/sVyuq6TMt0ftchtv7iM38Ndxf+LYNNi3XVqu/7mz+OnT6p&#10;bXSRSxQecrL0xu20RdSn70S/iNN7+L54FX7lZs032Zdrbki/2Ki+2NDL8ytsZd++uZ17xP50vkRM&#10;syfxpUR98xOoubmCZUg/5Zfxf363URd/3fk21wvh62e5l82WX50+Rd9aFzf300vlQXipcRNs/wB6&#10;j+6Wdbf232mB4vm/4A1MTdbSouz91/f3UW3n+RF5su+X+J/79WERn3+aq/7NAESeV9o+XdWF4n0R&#10;tYXylgj2/wATv/FW6jsjOuz5P4apW3m3l++1m8pauP8AMQZ+laDFptr9jiVkl++zotbthbLZwbVi&#10;WH5v4KsbNnzVF9p+Z/PRURf491SWMufNe3fymZH/AIaz9V1JbazT7Z/rdv3/APbqK/8AFVsm/wCx&#10;/wCmS/7H8FUYdHudS2S307TfNvVP7lVH3fiAmheV4olWJd9attDsdFb53p8NnF/E6/L/AAUXNzFb&#10;RPK33FrICfzlhbbWbr1/FbW+6Vfk3bK4rVfE89zqyeQyw26fP861sTXjX8sS3LbInb7n96tOXlkB&#10;dT/T5/Ktm+fb80qfwVq6Vo66VF97e/8AE7/x1FoMK2Cbflq7f6lFbRfe+f8AhSsv7oGbf2y/atyq&#10;29qsbGtvK3N96qNnMs0vmNLvdG+bY33abqUzal8sG5E/iqwMTUpoJtZllin875djQv8A+y1d8PaD&#10;/pXntu8pvu1rWGiWfmwz+Uryv/HWlNqUFs6RRLvf7mxKAC8vPscSRJEzu/3aieafyEVtqXDL9ypZ&#10;r/Z8u3/gdPRF+d1+/wD33oAqI7QxJ83nXFPS2a2uHlZt7v8AwUy5vLOzZImZfNb50SqtzeO8qLEz&#10;O/8A44tHvAZPiF7z7ZEsDNs/jRKm0ewnmvUnl+RF+StJ9NXfE277vzt/t1eR0/hWr5iBNm9vvVSv&#10;NVWz/wBb8ibd9aCIz/dqrqVtE9uyzxK6P97fUFlHTdYlvN/zRJF/6BT01WLUrpLZpdifwon8VY95&#10;bL9lS2s1kSJF+XZ/FViws7PRLeKe53JLt+Z/v1YGrqWpRaJa/Ku9/ufJ/BXL3PjBbmJN3mon8X/T&#10;VK6iGGLW4t0C/wCj/wB/+/XD+KtE1O81JWigXyol+5uopxj8Mg+E67fZ3lvFPp+3Z8qeUi/P/v1Y&#10;s9B0WazeDymS73fM/wDHXL+FdVvEi+zfc+ZNyOtbVho95puqbm++7f3vvpWPLyS5Tbm5onTOltZ6&#10;d5FjB9jT7ksz/fai2uVvE81ZfO/26x/FV/L9ge2tlb7Q3+zVfwTZ3lnb3C3MWxGbetXy+7zGJ1Gx&#10;t1WP9+mb9i1XmmbZQBFNNvd/m31n2H2nXvtsVjc23mwfPs/j2U97yCGfym+TfXM2Gqr4b8TXH9lb&#10;nlnXYyffR6uJZ2et2EVha2Xmyr510u+qkLsn3afqWq3mtzv+6i+0IqpK6fcT/Yqjc+IbPTbN/K+e&#10;42/O8y/JWQF6z8Ky395FLKrJE/8As13tto9no6IltFs/293zvXCeFfEkts8U88stzaMuzYn8LV2E&#10;M2i38txeLP8AfX5onas6kZ/aLiWE+2XN0sXlfuk+dnf599az20d5b+VLL5ybv4KwZvHmmW0TrEzO&#10;/wDsVytz4wvvn8plsLT/AGP/AIuojTlP+6HMbHjNNK01EgiZUu0bf8n8X+/XKTP51xuVWd3b5tlR&#10;XPlakiKv77f8++rr3NtolqjTyrCldMYmMpcxFeaJLeSo7XLQ28Xz7E/jqjqV59j3z3Pz/wDPL/cq&#10;xc+IfOg3RKyJ/D/t1lX94sP73UFbyko94CL9/bXCXzeXD5q/LK6Ps2f3KzLP/icWqWzQN+9b/j4d&#10;vuIr1t69NZ63pGn2zSyJF5u/Z/dqp/YN5bO/kbXiiVdu/wDjWrp/zSLkd3YWa2dqkUSfIlWvJVPm&#10;rh9K8eM8T+fEsOz5d/8Adov/ABhLcyvFZzrsf7r/AN2iVOXMYmn4816fR9LT7M2y4lbZvrjE8VXm&#10;qwJZ3jec+7ZsiX53rYh0S88SI/2mf7TFu/1277tbeieCbHQXeWBfnf8Ajer92MeWQGZbeFVhsEae&#10;Jpt//LFKq/8ACuvmd4ryRH/hr0BE+T5qNlRzSA4y20S5tom2zyTXEX8b/Jvp8NtqsMvmy+W8tdh5&#10;PyVC9t8m3dRzAcr/AGxqaTvF9jb5ac/ieW2T97YzojN99K6byazLywl+3pLtV4tuzZR7oFez1vT3&#10;ZNs67/8AbatD+0meXcssH2evN9V0G20rxD8sreUzb22fwV1s2jxXNvb/AHU2fMybqJRj8QGxcvP9&#10;nl+zMqf3Xo2XM1g/71d7r9/bXHveSpeIsF4qPbr8yO+/elRXPjC+sLK3ldopt8uxvl+RKOX+Us7X&#10;TYZYbJIpWWb+89Nm0S2+1bliX5/vOjVzOq+LW0S3Tz1imR/7jVX/AOFl2bq6+RLD8v391HLL4okH&#10;Z+TKj/61fnpn7q2i/dLvf/Yrn7DxnbOj71/dL96X79aFn4ksdSV/Ib/e3rUSiWZWpJPrFvKrQMmz&#10;7zpTLOHSvB+kJqDIyeavzI6fOz1efWF03zfI/fb1+WuHeZtVv/Nvpd/92FPn+f8A2Kv7PL9kCG88&#10;Z3niTXLe1V2hSX5Ireu7h8MfY4Eggi864b5P++q4G2m0zQb+K5W2lS4T5H3t9ytObxJqeq6jbrZz&#10;sn2hfubvuVc6cpcvsvhCMv5jb1LRItBuLi5jg37F8ryd29/NrP0175N6xNsZ2373WtBL++fzbOWd&#10;Xl/ieaorO8WbUXi81f3X7pfm+9WMeaHxBIqaVpTXN7cXk8v2nzf4Klm1We2l8i5tmT5tiv8ANWfo&#10;l41z4tvbFG/dJvfZXZ6lo/8AaWlou75/v76up8XvB9opWeg6RqunRT33nwvK3y72q/aahaaS01os&#10;KlI2wrsNu6uV33mlIis2xLVd6J/wOr0Oja1qcS3R8tDJzsb+GjlfWXuh/iKOseJEs7fyp4v9Idfl&#10;Suav4YLO1+Wfe8vz/Ov8dbHjBPszJ9si86WVf3Wz+GuSuYZby9iVd3zfwVcYkfGdV4P1K2s7qXzZ&#10;/OTyvv8A9ypdVuba8eW8gZkT7n/AqpTWC6bO9jAy7EX97/tPWg+ibLCWdm2J/D/tVzSqRhLmA7vw&#10;9c+dpdu3m+d8v33/AI61d9eb+D9YnsJfsyr51u38Dt92t288Z2elNL/rZv8Acq+UuRsXNzBZ3HlL&#10;/rZabZ3LI+7zVdG+7srgf7en1u/+2RW0kMK/x1vO63LxLat8yfP8n8NXKPIB0upaksNhKyyqkqL9&#10;zdXn/wDYOq69defc3MqRP/tV1FnpSPKksq/aZWb566D7NFbW7rR7Tl+EDjPsdzYeStjEr7/vQp9y&#10;ureaS2gRViV5W/8AHaitraW2+Vm3o38dYni3xP8A2VB5UC73/iqOXnlygWJrxbO4lZZ2mf8Ai+b5&#10;Fqx5M+vQbV/c27/x/wB+uM8MefqXiGKWWJXSX55Ur1a2RUXau1P9irl7kgOcfwrBDZSwKq/Ov39t&#10;YWlJFYXSRT+bcyq23/dr0C5T90+6vOfE+q20OrW62fzyq2xk/vURjzhE3tbmns0i8pfkf7vy/eqG&#10;5sJ7/wC7Lsd/nZ/7lXr+5lvIkZt0P93/AGKId94vlRJWMZS5QGQ20VgkVtBWrbabsX5qfDYR23zM&#10;y7/79Xt+xdy7aYGZ9y6fc3/AKqXOq2dg3lNuR2bZv21LNcwPv2f3vmenwwtcxbWb/R/7lVKQFLTb&#10;BbO3ln81pkdt9Os3nml3TrsdPup/covNyOkUTeTEn33SrFnDBNcRRXPmpbu2z5KAiH2DT7Z9143n&#10;Sy/wfx//ALNW7/R5dKWKXavlN/45WnbeDNK02889fNubh0+Xe29ErH8Sbry68pVZHX++3yVjGXNL&#10;3TblGffp3zbflptsip/uVmax4t0/Sovvb5f7iVty8/wmJt71hTc33Kyry5W8X5vuN91Hrn38VXms&#10;RborGRLdfnZ/71aT2EWpPb3LS/JF8+9KuUeT4gLb7rOB/u/P/c/grNSzudVgeKK5WbZ96WtpLaLW&#10;LV1WVvK+58lRW1nB4Ystu5nt/vs70R/8mAl8PTLoml+VfNHD/d+atD+0rG5Tz4JY5v8AbRq5LxDD&#10;P4wtfIsYJfkl+Wb+CrWleD5dKgS2upfkl/uL996JcvLzS+ICxYPY3+tv5TLMj7t39xNtbGmw7PvS&#10;+d/cf/Zrn9KsJXlltli+zRRN99P466i2hW2TbUSLJvJXfuepf4Pu1zmq62z36WNt/wAfH/oFbcLt&#10;eRPEqt9376USjykBv+esy81WK2fbLKsPy/fercP+jRbfN87/AG3rH1J1v9kUG2bY3zP/AAUAMuU0&#10;y8ska2b7TL5X72b+81Y/h7wTqfiG6+02c/2O3il2b3rYmhisERW272+RdlbcPjyx8E6bZWcsDXMz&#10;rvl+z/wf79XT5p/CBlf8I3qvhi6/0lpL+3uvkl+yL89YniHwBqt/K7afEyW6L9yZq9rs7yDWNOiv&#10;IPnilXetZOva9p+j2vkXNz5LSq/z/wAdHtJQ+H4gPD/Cvif+x71LGWCREdtkryt91q1r+/WbWfNi&#10;ikd1ZfK2fcrHs7b7Tre6JZfs77naV2+dq7LTdKSzt93kbPm2Kn361lU5ZcwBpumywxOzfI7tvqV7&#10;xZopYmi87+DZtqy942xFX79WLO2lhZF2rs/ieueXv/EBDpVssKef8yI3yeVVXUrO2e8eedmm+X5U&#10;f7lat46onzNsRaz7aFry4+0y/c/5ZJQBSs7Ce5uklaJUiRq1dVhtvsb+ft2f7dMv9bttKgRpd3zf&#10;wVz/AIn16K5sEig2zJKvzfN91KYGLrHlaJ5U7XLP/Hs3/c/3K7DQdSbWNNt7lVXYy/NXl+saPPeX&#10;lvZ20Xnbl3/J89eleCdHl0HS0tp5f3rfPs/uV0SjH2ZEviM3xh4e/wBFuLyKfyU2/Mn8D1meBvDC&#10;6xZvLc7vKRvlT+9W38SLme20uKJf9S7fM9HhGZdH8JPeIzP951R6iPNGmB2VhZxWECRRLsRafNcx&#10;Q/eZf+B1x/hvx4155UF5E3mytsV0rq7zTYL/AOaVaiUeWXvASpMru8W3ZVhKiRNtEyfJu3bNlAEt&#10;Mf79PT7lRb/3qLQBR1Wa58h/sO3zd38dYWt+JJ9E06L7TEr3cv8Acb5FrqLn5In8rbv/AId9eeeP&#10;Ea2iiaWdZr1/4P7i0R/lLiP8JXNjqvmxTxM9w7b286rfjB4Ly3tIF/cy7vlSuHs7yXw95s7T7L11&#10;+VKqTa3qt4n2mXzZn/votbezlKXNEOY9A0ez0zR9NSKeWP7Ru+bZT9Vh0/7BL8sUKbflrE0HTZ9b&#10;+zqzf6W33oUi/wBUn+3ur0jTfh7aWdv5U7Ncu/3t61jUjyfEHMeH3/kWFg9n/rpbj7txu/hrPSwt&#10;ktfPW8+df4NtfRGm/DfQ7OV2/s6J3/vuu+pbnwlZ6lpNxZ2dtBZ7vuv5VX7SJHKeAJrdz5XlRS3O&#10;z77bIvkq1Nfz/wBlottFs3rsl3y/Pvr6D0fwrbabapBtV027N7/x1y/ja2tPDyo39iwPC/yfaHo5&#10;4zlyxiETxSz8/VYktomleV/k8n7+2u4/4VXqH2LbFqf72L51i2/er0jwNZ6PrFm99bWMVtcI2yXY&#10;tdnDZr/Euzb92iUuSXKRE8c0f4dQXOjJqcUsr6m/3vtC797/ANyt79/bWHmy+Ho3uF+6ifwV6Fvt&#10;oWSBdu9/n2VmXl5bWeqW/n+aibfv/wDLKolLmLjE83/s3V9Vv3vGs2trfb80L/frjU0e+TV7iXT4&#10;GfyFZ/Jf+GvoKZFmt0ZX2I38aVSv9Btn06W2g+R5f44fv1PtCz5v0rVVs9U8/wCaG4bf5td3oniS&#10;W20t/wDRmmT+F91a+q/CW5ubCX5oP7QRt8Vxt++v+3XK3mj6r4M+zwXnlv8AaE2ROjfcf+5WspRn&#10;7ocv2jdhhttVlinuYtnzfKn+3XWSyQwbVLKvFcp4PSLVZftKs37r5Pn+5XZtbqx+aolp7pB5N8Tr&#10;NnntJ93yfcrK02GKHzb75XmX5Iv9+pfGd5ef8JRslX5PuRb13pVS2SKG9RYl3v8APu2UVPcjGIRN&#10;uwsFm/es/wDF8z1oarbbLLbOzIn8NVEh8mJP4E3b231NqU09/OktyvyJ91Publrg+KQcpiQ3k+ms&#10;ksTMjr/HspmpXN5rHyy+W+751m27N1dG8NtqsT/ZoNiIu9kf+/WZbTWcN159zFsdW+VErpjIOUpQ&#10;pc6UksG5rZJ/4Ers/DdnPpqbZYt/y1x95eT+IdZSdYG8pG+X5a9Is/30SblWF9v8FXULD7TKjoyw&#10;fO/3k/u0zVblvsrtBLslqv8Ab2+1fYbP55f4n/uVp2Gm/ZvmlkaZ2/v0fCBx6Tau6bYt1zKzbN+7&#10;7iV0FhoMU1q/262VHb73zb61djJKm1VRN1W/kf8A4DVykQV7awtrbY8EC/J8lSui22+fb89S71RK&#10;5rxnrdzpthttlXzZW2LvqIx55coGD4n8bNcz29tp8rfM2yVE+/WnpXhiCzl+2S7nlb+/89ZXhvw3&#10;FZv9unZnuH+9XUaVNLfxebt2Ju2VdSX2aRcYj3mW5fyF+/8A+gVas7BbC12q3z/3/wC/T02JP/ql&#10;2L/HTJrxXi8+Jfn+5seoAi8mW5eJ59sKJ/BTPOXfL8zeU3/j9V5ppblfmX5P7lE0yw2u+X+H+CgB&#10;8MK/eZdiL9xKpedv3y7mRP7/APfpj20+qujTs0MX8MSVUmRbDUniln+Tbv8Anq4xAmd3hXz5U2RI&#10;33K6rRPFWizWEqy/63d8rutcZc3MF5aywef/AA76fpqN5ETSwL9o/wBj+5UVKf8AMEfcO7/4T/fE&#10;8VtZrsVfmeuSh1KW5uFvPPjSLc/mo7Vds3gS181ZdkT1z+t+D57m4SWz+4/397UU404hKRoXmtre&#10;ReVbNvd/krMTwZFNexNKuz+Nq3tB8Kxab83zebXQTQ/J/t1fNy/CQV4bNfs/lLEqJ9ysmHRGhvXV&#10;W/0dvndK6BIX8r71V7z9zF5u/wC7UR90sz9Y1KDw9prz7VRE+6lcLqXjb+27C4g2y/aN+9HiX5Gr&#10;V1vTbnxbdRN80Noq/c/jq3pXgy2s7pIPm2P9593/AI5V80aUf7wRJfAzz20Tyrc/637yP/yyrq5p&#10;muVT5t7/AMTv/wCyVyWgw2dhdXf3YZZZd627tvdFrfeZk/hZ/wDcqJR97mCQ93W2+WJfuUz7S776&#10;q6V58yytPF5KbvlSnaPcxX+r/Y591sjN99Pv0coFKzsFs/ts7bvtf8TzVLpWq/Pd2bXP72eLYuyt&#10;D4heG/7Nlt5ftkn2Kf5GmT+992sK202zs5bT7HKu+L7/AM336PijzFmfM99Zywr5C3MW7+/Vu21j&#10;7N+68iWaXd8yRLWk6Tw37yL5TxbfmT+OuVfWNVv9URbaJraLzdm9Fq4/vSDuLDRPtMXn3P8Ax8f3&#10;P7lZWt+A7aZJZYGZJX+9/t11+m3i/Z0WVWf+9WVresLbI8UXzy7fuVHvQ+EDhNK8Va94PV9PX/j3&#10;/h3/AMP+5WbZ2c/iTWW89md2+dndt9dkmlRX675fndvnZ6t2CRJFKttBs2fdf+9VyqSAiSwg0rZE&#10;i/O33netC5uVSLylbe71RSZZkSVm3un3qmsE+0y7pYvkT7tQBLZ2DJL5u7e+37lW7ybyYtrbUplz&#10;c/ZtksTLs/irmtS1j7ZLEvmsjs37pIv/AEN6PjAsaleTwui7fkf7rvViG2nTRvtKzrDbxfeRG31n&#10;/wBjzveQyrPvii+dkdf461ZoYIdG8r5Ue4l+dH/iqJS+yXGJwniHVYLyJUlX7Tdu2xdjb9lZ9/4V&#10;vra1RYIJXd137N2+uu0HwrFo9/LPLteW4b90n9xK6qHTV+0ef/HXTzcvwkSkcf4A8MXNg8tzffJK&#10;33Urvv3SfMz/AHKhSFUf++60W2lRJcPOzM8r1Epc/vSIOK8czXWpbIvK32krfuvl/jrQudE1WGwf&#10;SJYlttkSurp9zZV3WNNnvNXsootyRRN5rvXV3l5c36J5sv3F2fdq+bljGJfMeL+JNNvPD17aXir5&#10;0MS/M6LXofg/xJ/wkNq8+3Y6fI1Hi3RJdVsPItmXf/cf+Oj4b+Hp7DSfKnVUldmq+aM6PvEG752x&#10;9tE02xfu76lubZYbjbv+em1zAVEv967ol+Td82+sqz8YQX+qPAsGxEXf5zvVi8v1sLqK28hn+0fx&#10;p/DVGHwrZ20V3uXZFKvzPuq/djH3gK/jnxg2j2vlWa77uX5/9xa42GZfsD6nefvrt/kiR6NVeCzu&#10;vPl3TWiLsi3/AMdei/DrwTos1ml4zLfy7t+9/nSJ/wDYraMYwj7wSKngn4dRO66rqf8ApNwy713r&#10;9yuztvCsUN47RLG9uy/Mm2t37GvkeVF8ny/LT3ubbTbP/SZVRP8Ans9c0pcwcpFDptnptu7LAsKL&#10;97YtZ9/qsVtayz2zLNK8W+KFPvvRrHiTR7mzeKS8V0/6Yt9+uMsNS+0+PLeKKL5Nuz5/4fk/gopx&#10;5i/hNuw8Q61ttGn0xkSWXZLv/hSut2IkXzfJvqvf3M9myNFB5yVd+zRXMX71N9Eve97lICwtlhtU&#10;Tdv/AN+sfUrCLXvNsb6zX7OjfK7t96ugRPJ+VfuVmprFtc6tLY/8vES76CyHTdHXRLXyrZf3X+3V&#10;62uZZon82DyasI/yIu3ZRNsSgg5eHTZ7bW3n8jfcSxP++dvkT/YrQm0qLVdOliuV85Jf4K1XT5fm&#10;b/dqvs+zWvy0SkWVLaz+x2u2L50VdmypvtlnZxJPcyxQ/Js+dqx5vFVtpuopZywSPK/ztsX5ErB1&#10;vWNK1u9SVlZ7dNibHieqjGUpe8HKd9c3kSQeaib/APYSvCfjZ4hnfVLK2gbZFF+937f469md5bZL&#10;dbaJtkv8f9yuB+K/gm51i4tL6xiid0XZPv8AuVlHlhVjKRcTz3wl4q/sdIpWglSHb8yJ/H/t16jY&#10;30Gs2UNzFL8rLXhGq2c/hXVEgaVbyLb9xF+T5q9V+HV3bv4fWIzLE8TbWWvQlyOPMc3wGb8QrZby&#10;3itV2pK7b131xltZy21w8TK3mxLXpEyLrGqbv4LX+P8A26r+IXs7mJ1tlX7vzTba5eb/AJdl8vun&#10;FPqvk/N8z1LNcy3l5bwfbF2qqP5srfcqlMkty21YNkSL82z+OrGieHl1K/8AIlllSJP4KjljAst6&#10;UlzNePF9pVIv76fx11D6DbI33V37fvutCeHpbaJ7lVis9PX/AJa/xtWJrHjmKGLyLFd8qfemf7lR&#10;H3/hA6DZBbRPEyt8n3XqKFGhsnnnl+zWn8KfxtWZ4e0TUNY2X19ct9nb/brsLnSoryy8iVd8X9yr&#10;92IFfQbazheVoPnf+J62/m3fd+Ss+zsLazfyoPk2fwJVfVdVvLOLbBF50tHxyINWaaNP9bKqf77V&#10;mar4n0/TbOWfz4pkX7yI1ea6x4kvpr1JZ2V/7qfwVXsPDbeJNSSLd+68re2z+Gun2cI+9IDuNN8e&#10;Wd/dP/yxtG+7M/8Afp3jN/O0n90qzSu3y1xSaPeWDvbLA2y3/j2/frrbBIprJdzLNKq/LD/dqJRj&#10;GXNEC3o9y15YJFL5aO/3tlbsNstsiLE2xF/grn9NtrlH+VVhiX5/kq9f6rFo9q7Ts3yL/wB91zf4&#10;SzS1W8is7V5WZUT/AG6yk1WCaB5dy7P4U/v1zTzahrcHn30DQ2n8Kbf4al03Tf3vkLA2zb8ruvyJ&#10;W3swN2Z/Jn3LL97/AJY/36LbTZ3l+0ztv/up/crQsNEtk2XKr+92/fesrxb4h/srZFbbnuKI+97s&#10;QLesakuj6M9z5q+b/BvrlLa5lv720vtT2vErL8iL95KybzVW1u6f7duf5PlSL+CtnR7OKbyoovN+&#10;yfc2VtH90ETrfGdzovi2909tDs5bNIl2S71+9TEsHmt3gZtj7dm9Kiub9dHg+VWd/wCFKr6brcs1&#10;1+/XZvrH7IEt/pv2OwdlZn2L8yf3qwvDaXz6pbys0/2dG+47fItdn9pidfvK6baz4dtnceb5W+3l&#10;+Rtn8FFOQHSp87oyfcoudz/dotrmK5i3RMrw/wB9Kz9Y8SW2mo67Wml/uJURjIguu6p8j/frn9ev&#10;96fY4vvstNe51p4vPn8iFX+7D/HVS203975ksvnS7v8Avmr90vlLtgjW0SKrfPtohs77W5d1sssP&#10;lLvl302bdNbv+6k+T5N/9+trw9qUWm6bcQRRb0l+Rk3fcrIs4250SWHXLef7SqIzb5d9dFNeMkqK&#10;qq6fxb2o1Wz+36dLt2fN91/9umwp+6Tz9qSsvzVqQF/eSzabL9j/AOPjbsXf/A9Z/wAPUlvNcT+0&#10;/nfa+59vzp8latz5SMjSy/Oi7Fqxol/Zw6ilzKuyJfkb+Co5uWMizq9ShtkitIGvpZn+/s3Ls2Vx&#10;95pq2cstzc2qpvlb7ifIlWHm0zUtXuF2ypv/AHsW9fuP/sPWfN/aEKPYzzyzWX8O/wDhSsf7pfwm&#10;ZC7Ta29ysqwxN/B/ero3v4PsCRbV3/f/AN+sn7H50SeVKqRJ/Gi017z/AEdIIIP3SfJv/v1oYkv2&#10;+Xytirsf+HfUX9iS3kUrNK2+X+P+OmW1hPcoku/593z/AOzWr81s/wB6qAisLOLTbfyl+d/9uh7n&#10;zmeKJd7/AMWyql5eS7/3T/f/AL9WLCzgtl89Wb7Q33vmoAb9jnsFTz7byUZvv1u3NnBbab5q7ppV&#10;+ff/AAJVSbVbO5012ns2eX/brjfFXjyeziitYPuMv+d9RyymX7pq63NE+nP+92PKvyp/H/v1yXg/&#10;RJ7C3lldY9krf3qu6bqsVzpbS30+/f8Add12PRYaw1zsgi/1Vv8A3/4KuPNDmiB1D6l9jg/1X+6l&#10;Y9/f/wBtwSxQSsksXz702b64LxJrdzreqPA1y32KJdi/wI7VmQpLo9/FLYyt9r+/uq40ve/vEcx7&#10;h4em+36dDLOv+kJ8jf71ar3KW2zdu+dtlcl4Y1KS8leCVvJeeJZVrsE+REWVqJEDHmVP4Pnpk1/F&#10;bWrzy/Ii/e31Zmh3r92qOsW0VzZvEy70/uVIFKwv11u8e5s5fkT5N/8AereT7leeeDNSuYdXu7OW&#10;DYn3/k+4ld6k3yVrUjyy5QJdnzbqNjbH2sybv7lCOzp8y015lR0Vm+/WIFGGznSVG89pk/2/v1eT&#10;an3mplzNFZ27ysyon9+vJ/FviHU7m48pZ/8AR/v70q4x5g5T0s63pj372zTx/aFXfXGeJ9YbWNUe&#10;ztrlvsSL+92fceuEme2RX89pHl+XY6V0fgzRJ/E94lnZ/ubH/lvK/wDF/sVtGnH4g5uUqabbX3jC&#10;8+ywQbLVW2ec/wBxVr2vwN9jsN+mWNrsigX97L/tVu6V4es9H06K2ggXyU/2at/uLCVFWLZu/uVE&#10;qsZe7GIcpLM6u+2uf8f6O2q+HJYF3b1+f5P466B0V23N8lUnmnd5YmXZabdiy7q5o/FzRLPJ/B94&#10;1hpdx9s09neJtkW9a9NsNBgS/S+iiVHZfv7avJptill5Eqq6L/fqW2v7PzUtopd77d67P7tbSqc0&#10;uaJBY+42xvn3U/ZsRNtQum9kpk3lPcIvm7JV+fYjVkWWZk/2tlcvZ+G5YdUuL65uWhuJZf4G++i1&#10;taki39u8DMyf3XT+/T4bmCaBPmV/4N9VGUofCBUfxPZw6olizfva1XdX+WsCHwfp/wBvu59u+W4b&#10;5q0ntpUv0l+XylWiXL9kgbc3iv5qtuTZ8n3fvU65RbywdfuJKv8AHWFpV5ef2jcWuprvVJd8U38G&#10;2tu/eLzYm3N+6/gT+KiUeWRZnokVnZJ56Kkv3N6fx0WyfZotrQfaUb51+X7tarwpeLF5q/7eyh0i&#10;8rarff8A7lSQVLObfcO0W6aJ/wDa+69P1vTW1XRri23Mjyrs3pUWlW15ZvLuZfKdvlTb89S2FzPe&#10;XT7l2RJ8nzrVSj/KXGR5J4/8K31zZxfZtMb/AEf5G+b7y/wV5vdXE1vOy3cbWtx/Em2vqPWPu7lV&#10;diffr528b66mp67KstuhWD5I3X+JaqnP3uXlL937R23/AB+TzQbtkUX8Cfx1NNpsEy+V5fyVU3/Z&#10;tZRtrbJ12f8AAqtX/kfZfIlZk/3KzIKr6JY2dm/mwK/+5TLCbStHn82dVhTb/HTUtpfK22as7v8A&#10;8tZmqWHwZBM/m3jNcu/9/wDhquX+aQfCZXirXrzXokg3LDZOv7qGH+KqPhvwG0MsU+oK03zfLF/c&#10;rsLPwxY2EqbYvnVt6vWg8Mv21G3fulX5qvm5I8sQH7PuRRRL5X8VWoU2fL8uyl3/AC7qEdX3tURI&#10;GfLvfZ9+uf1jRLy83zwStDcfcX+5W7D5TtKy/f8A4qsbPkq+bkA4/QfCr2e9bzbM71u6boltpTO0&#10;ESpv+9Wjsp38FRzc4GVqUME1vLu+RP4nritVuf8AhHr+3aCLfFKuzf8A3q9F8lf4q4Lx4lnebNs6&#10;+bE33Kun8XIBq2esQb0VZ/tNxL91E/hqKz0fUJvECT33lTW/8Kbvu1y/gOz+06ym6dUeL7uz+KvW&#10;khX5Plol+690sa9srr8yfJTPsyonyrRf366bavLKy/L/AH6yrzxhZ2EUW5d7yrvVEqIxINK23Qo/&#10;mtsrzrxJrds+qS7m2Inyfd+dq7uzvLPUrXz/ADd+/wDgrn9S8Nwarf7vL2Rf7FbR5eb3gkZ/hjTY&#10;Pstx5tzsuJfuo6/fWul02wis4vKVfu/36ZYaOsLfMvzouxHrQRFR/mrGXvFmVqUOx3vJV/0dV/75&#10;rl7y2l8154JfOSX+D+7XZ+JJornSHtm+41c5Yaa1zLaSy/8AHui+Vsq4y93mIMeGzne6igivJftC&#10;psbZ/wCz13f2yK2t4oHl86X+LZVG5RkRFs1WH+8+yuV8Q3MVnFFYwMzv99nSj+KWdRZ3MkPm20G1&#10;03b9ifw1sW1hBcsk7bdkX8H99q5nwxps72Gz5k8371dXZ2cGm2+1fn/36ip/KBS8mdHlluWV933a&#10;2NKhsb/TXtlXZcIvyv8A36x5pld90vyRJ/49ViaHZbxNEzJcbt+xP4ErGX8pcQ+azWWxXanm/wB+&#10;pbDTW+27dy/P87J/cqvqVz52r/xJbyr9/wD26f8A2DLYQW8S3jXPmr9o85HrT7JXul1PDbQ3X73b&#10;9n3b9iLTr+2s7OX91Evzfx7v4Kxb+/a83wS3MqOn/oNP+VERml+T7nz1nyy+1InmIbmGK5v3nX9z&#10;/ufx1z+vefbWT+Qu92b/AFMP8ddG8MVzLtlbZEtRXOpWdgn3fk/v1cSCjpr3Nza2X2lWtpVX5tjV&#10;Ytrlr/TXW5lb7P5u9d/36yrzXp7y9+zWKrM6su3/AGat3nnw/ZftKqm9vmT+7W3KHMXUm+0zvFAu&#10;y3X7qVd+zbE3K3z0qbUTdu2bPvVRvNSiS322zec/36yAsQzLYfaJZZdm752qK21WDUrpIImZ9/yL&#10;8tZlmja9YbZ4JJpV/jlXZ/wCt3w3YRTajFZ/8tfvtWnL/MBrXnw6Z7q3nlbztn3YadrdnZ6Jprrb&#10;RL9tdvld6768fyYkXdvfbXmPiTWF1K9dfPVEtW+b5vvPXFSlKr8R08vIYWyW2bdFeNMkrfcf+CuX&#10;1XwZqGpX/n3Mq/vW2b0Wugh1i2sL/wD065VPN+5VS/8AG290WBVe3SX7+771ejHm5vdOYz9Y025s&#10;723s1iV02/M+yt3xJeW3h7QU8hV+0TrsXfXTaVc22q2CTqvyPXJfFGzlSwt51Xf5Uv8A3zWMfelG&#10;MgPPLPw3K6PLLL/t/wC/VeGZbC6l3Redu/v1qw63Elv93ft/8fqvbWFz4q1ZIra28lP4nT+GumPN&#10;KXvHOddD4kWG/wBPaCL91B9569F03VYNSTdE33a5ez8E2boln5DOi/Oz/wB6q95Mvhi/SeJmhRot&#10;jW71zc0fhOjlO9mmWGLczbErndb8SWP2d/Kn852X5Uhrj9S1ifW9kUV3LM+7eybdlXfAGmwXNvdz&#10;/fl810bf/BV8vu80iCv4P1VrOV1nuY3if+/9/fXe214r/dVv9+vKtSs5fDery/L/ABb4nroPDfjx&#10;nl+zaqq+U/yLNW0o8/vRA9FR/kqJJopn+9WfD4h0zekEVzG7/wAKJVia8gtonlbaiVzgZnjNJbnQ&#10;buKD7+35a5Wz0FtkTah877dip/AtdRDeNrc6PtZLemaxfwabauv35WX5aUpcseUs4z/hErbVfECW&#10;Mt4ttbqu9/7/APuV32lfDq8h1SLyJVttPi+7s++1eY6Pfyp4lt52ia5/fqjfN8719IWH/Hum1a6J&#10;81KEZEfaK/2y8TV0ttq/ZPK+/wDx76ff37Qy7YoPOerE21JfNb565zxbNqdzavBpSqkrtsZ654+/&#10;KJZ0c1supReRL9x/vVbSFUg8quB0Gw8S2er28s9z51vt2So9dhquqwaaiNL99molH7MZB8Ri6xZ3&#10;msLLbRf6Mjf8tUqvo9tF4JsJYryXeifPv/jrqPJ3yoy/79UtV0G21Lf58Svv+Rt9EZfZl8IDE1v7&#10;TbpLYwfad3/oFS3mms8r3kHyXflbF31Xs0tkgezsWVGt/wDx2rdhctNFt+0q8qN82yiX9wDibaz8&#10;Vf2uk9zLG8UXztFXcQ+VcwJ5sC/8ArH17VZYb+0igZYdz/vXdfvJVvUr+5s3t1tovOR/vP8A3KqU&#10;pS5Q+0aqTRI/zLsfbVJ9bXyn2K3m7fl3rT3mXzYlaVUeVflT+/WTczXkOspFbLF8/wA8qS/3f76V&#10;ID9Smaa1dYpVhu3X7j/wUaUkt/Fbtc+al2nzs+3722sTxV4n8NaVqNv9unV7tG37E/grpvDfiex8&#10;SWvm2cqvt+8m751otL2fMEjn/GGvXOg3sTbW+yXC7G2f366jSrb/AIl0W5t/y/frH1K2a5ut7Rfa&#10;bLcztv8A4a2tH1KDUrfdB9xP9mr/AOXQSLCbX2fNU38dZOt6kulWvmtudE+9s/hrQtplmg3bdlR9&#10;kgr6rbT3MSLFLs+b5q4jVPh1ol5fS3M0H72Y7mrv/wDljWbPdxxP++b525o/wlnmOqo3lRSxNsdW&#10;rndY1K+028iXb9piRd7Q/f8A++6seJ/E8Wmy26xS77hWXcn8FZ/hjWG1LxU7LB5KTr9x/wC5Vxjy&#10;R5gNX/hYtmlg7fZWS7T7sL/cb/gdSw+OWuWtWXyIYpf9ajtvetDVfBljf75/K2S7fl2V5lqVneaO&#10;7rLuR4vn37aunGnP4SOY9ottzrub+Ono6p95l+euE8JeP21VksbxVS42/upf4HrsPsau6MzN8tY8&#10;soS5ZFyND7n3vuVL8u2q7o3mxbfuVX/tJXv3tvKb5U37/wCCggtonkv/ALFP85d22q6X9teSvBFO&#10;ruv3kRvu1jPMyeJYtrM8W3YyI1EfeA6FP9qpX+5TPuJ8tZ94988sSxMqJ/E9EQH21zPNLcLLEvkp&#10;9x64TxbtSfcsWx/maWuj8Z63Lo+kvLEvzu2zelc1o80uvfvbyVUtNuxnf77VtH3P3gG74AtoE0vz&#10;Wi2Su333/jrq/tOy48rb/wADrzm58Wz2Fx5C+X5UTfL+6rqdN8TtfxbmtmRNv+tqJRk/eLKnjm5a&#10;aCKzii3vLXE6PoLTXH+ky/d+T71dtqs32z7JFbNv3fx/x1d03wxF/rdv75F+Z91XzcseUjlKulaa&#10;0NvtiVYdn/j9btm8sKI0qrv/AIkqFEih+98if7FWPv8AzL9ysSwd/kqu775dtTVRv7nyU3fxv8iU&#10;AVdbtlmlSKfcifw/3GrPuUawtYvPTydrfMm2t2HVbl3SWdYHlt/u+d/7JWZ4n1v7M73l9Lv+X5Yt&#10;v3nqI83Nyl/CTI/2mLbErfd31DbaPFprSy7lmdl+Z3X7tV/DF42pWVxO0Wy4uG/74St62s9lv5Uu&#10;3yv/AEKr+D3SCHTX86BGi3JF/t/x097nzp0gX+JtlMe5W5l+zW3/AH3/AALU1tbfYERmiWZ0/jeg&#10;DVudNi02wdW2vd/fV/7lZkMLPLuZt7tTUeeaV55Zd7/c8mru/wCTd9x1qIx5S5GZqVnczMisypEr&#10;VXhvJdKl+adni27F/jq3qWpJM/lRMrv/AB/7lZ9ylyjxNaxf6PF/fWmETHfz3nuJ2+dP+e391az9&#10;Yubm82W1syvaP/Hu/irdudKl1W6l81tn+2jfIlZ95psWlWrxKu//AKbP/fqvae8HKRWyLbX/ANhe&#10;53yy7Pnf+CtObR7bUr1La5lnfZ935fkrP8GeG1v5f7TvJd7o37rf/HXcQw77hGiZdi/wJW0pckjI&#10;o6V4bs9HXdBAqPXO+KrxptZitlX5FXfK/wDcrqNe1tdK06Wdvv8A3F/3q5nR9KXxDdPPc/Oi/wDj&#10;1RH+aRRXvNY/0XyLFmmuN2yum0rw9FZwRM3+t2/M/wDerQsNBtrDZ5ECps/2atOmxaiUvd90Ck8y&#10;6Ujzyy7EX5971maDra3l/wD2n8sLtLsZP9n+/XKeNvEl5NcS2K+V9n+/vRvnqbwxr1slm8TQNNd/&#10;won8S1fL7oRPWNe16K20391Or3cq/KleOeJNKWbVLu5gbe8UW+X5vvNXXaDbS3LvfXirC/8ACm37&#10;lZ8OjpqVxLuVnR5f9aj/ACMlRTj7L4S5S5zze/02S8neVop5nb59+35EWvQtK8JWdtoe6WJfNdd+&#10;96b4qs4tK077NbKyTXH3Nn9ysez1i8s7d9PWdfKlX5Xf/lk9bSlKUfdMToPAd4v2e4gVvuNXVXNt&#10;HqVu8U8W+J/4K830e5/4R69ibd9/70P97/br0u2mW8t0lib5H+7UVI+9zBE49/hRpU1w7fvERv4N&#10;1dLZ6bBoNh5VtF91a0E3JF/feoppv9C81vv/ANyolKUviDlLvh55baw8+Vd8sv8Ac/grz/xDolzq&#10;stxPPK3z/JFXbXmpT2CRRQbXil/9CrjPEOtq+s2kCt8kUvzJ/frmo806vMdMvhMTR/BN3eSvLLc7&#10;ERtm/b96vQNB8PQaPa+VB/vs7/xVS0rWLa/1KWzib5ol310E37mLeu5675Sl8MjmMLxP4etteg8i&#10;dfnT7r/3a881jww2j3UMEs/+jyq+ybb/ABV7BsWZtzfJVSbQYNYs7hZ4lm8pP++aiNTkA8f8H62u&#10;iay/2ld/mrs3vXUI8+q3Xm3Pmpau3+p3b9j03xVYaf5qWzRRJdytv+T+6tWIblksooIJY96r829a&#10;uVT7QfCdLC620W7+DbXFXNteeIdW2tuhi3fM/wDsVq6JNPqt4ltP88SK+/ZXYXOmxPb+VGuysfhL&#10;OS8K6DZ6P43Tz287fBvid69itpovISXd8j14L4k177N4gi8jcn2XZXtVnqts+kW86/6p1/dJ/fra&#10;pGXLGUiB9/eT20+1W/26JryWF4pYFWbzWVP9ypdn2m/ilSLejxff/uVYe22fPE2za2+sfdLMLxtq&#10;Woabo3m6f/x9u392otKmbxP5Vtqtqr7UV96f366iFIrm1T+NGrynx/4n1DwZqnkWcXkxT/duHq6f&#10;v/u4/EB63Z2aWFukS/crPvLyd5ZYFi2eUv368n0H4wSvcPPqsDO8S7F+zt96vQ0ml1KVL6zn2XEs&#10;S7Yn/hWiVCUPjAL/AEq5huHns38mVl2Nv+5XLaVbeI7PxCjTxL5US/vdn/LWvQ7y88m3fd8jqu9t&#10;9Zv9vL9qt7aL987fe3/3KKcpfyh9ktXlhZ6rEnm/3t/+3Vv90jJAvz7Kr3l/babE887f7HyLWOmi&#10;QXniGLWoLyeF9vzW+75H/wCAVEeX7QG7NZr5qXLRK8sX+qrF/wCEhZ7q72xLviXZ/tpW69z5K7mb&#10;5FqlNZrct58S7PN/v1IHzJraf2lrN7c3jMn7191XfB+q6h4en+3afuT/AJZNCn8S/wC5X0Hf+A9F&#10;v7d4p7GL9629nRdvzVxV/wDB+2TUom09mhSL/W/N9+vRp4iPwkS973jvdN1Jdb0tGV9jyxb2T+Na&#10;r6bolzolq8UFz5z7t6vcfPWIj61YXCf2Zp6vaK2xkl+R3ruJk863T5fnrjlHk+H7QGal/baw7226&#10;K52/JLs/garFtYTpe+b5rJEnyeS/3Ko6V4Vs9Hvbu8gXZLO29q3t7J/FR7v2QIZn+SqEsUdxtdlV&#10;jjrtqe8f5PmbY9V5tRtbd/LkkVWWsZFnzVcwwarrMrWM/neb/wCON/crKmuZ9BuEZd0Nxbtvaizv&#10;LnRLrzYv+BUJZ/2q0rSy7Ef7rvXTGXve8RGX8p7bompLqum29yv3JV30zWNNW8splVV3tXnXw016&#10;WwuP7Mn+47fuvmr1X+H5qx5eSXKXKJ4/r3hWXRPKvvP33DN9xPk2/wC5XceFfELXNq8F4zfaIl3/&#10;AD/3aq+NvD19qsCXNsv7qBt8u9q4H+0rm2upW89Ul+42z591dMv3tMxjLl900PEPxI1ObUbi2sbl&#10;UiRti7FrC/tXxDqV1uinuXdF+XZWZptnvuJZZZdibn/4HW9YalLbSpdW07Qyp8i+VVylyfDEYaJf&#10;6hZ3r3LSsl6rb23/AMdesaPNpl5cQ6grL9ouFrzyz0SfWGdp5ZN/ztvRd+5qr2Gj30PiOHSp2ZHi&#10;l3sn9ysZSjVl8Rqe0O/92szW9Yi0fZ5vzyt91P79Zupa81tOltbKr3Dfxu3yJVG8trnVXRp/30q/&#10;7OxKxj/eIM3Vdblv9WRYFbyol+ZP4KtJbTvF58rRIm37iJ8iVbezihTfcrG/8fyVn3mpT/PBHbM6&#10;f7a0fF8JZb8JaPp95cSyysrvu+VHra1jW7HTZYrHdslf+BE+5XNeHrOX7funVv3TfwV0tto9tNfv&#10;qLN50v3Pn/gq5cvN7wFi5hl+yyzrt81V/dVn+D7++vJbhdQZfNX7qVq3msWNhF+9niTbWEl5Bf6i&#10;l5p8Urun3n/gqI+9EDqJk2fM1NebYn737lMs79bmJPmXf/ElMuYVufl/goANjO+5Wpt5M0MD+V9/&#10;7lWPmhiRVXfVHVZmSL5fnegCvZ2a+b9pZdmyi8s9P1KJ4r6WK5l+9Fbo33f9+iaZtnzbUtEX5nrN&#10;8PaVYo8t2sUqO/3Zpf4qj+8BseHrb7HZS+eq79/30/uVn6leXmpX/wBmWL/RP79aEKP867mffR8q&#10;K7Im+Vavm97mAlsE+xy7dq+Vt/gomv4nlTz22I/3azJpryZHZYt7r/yx+5T7+wa8iRp9sLqtH+ID&#10;Vh1K28i7s9v+kP8APFWU95LbPKtyzPFKvyp/8RVKwS5h1b7S0qzIsWxN/wBynarpU9/qST/M9wq0&#10;cpZYSwguZfKi3JcN86pu+d6NSfU7yLyIJ5YUZf4KyrPR77Sr1NQuZ97xN9/+4tadz4haa6+02bLN&#10;Ey/Mn+1RKIRIUsJba18hZ182Vq2LDwrLqVqkTRffX/Xb653+x7x71G8qWFJW+byW+eu90rRPsfh9&#10;5Wb7NLFLvX5vvJ/crGpLlibRjzHKXPhiLw9ob+bcy+ajbItjVm6V45a2iRWs2f5dm/8A2qr3+ty6&#10;xr32GJPJ2Ozr82//AIHXRf2DbJb/ALhVSVv466Y/D+9Map51rHn6levK0rTfNvVHb7tekeHtN/s3&#10;SIl3bJWX5t/9+szxDpstzpvlRWcSS/xXCffo0TUry2srdZ385EbZ8i/O9XKXPExOoubz+zdNeeVt&#10;/lLvauH/ALe8Q+Kpf9Gi+wWX9/8Ajer3i3xhYppd3Z7m+0NF9zbXI6V4nvPNi2yrDafImz+BKiPu&#10;R+Es2NS8H22ladLcys3m70/irsNH0SDTbWL5VeXb/rtvz1y+qpc3Ol3EU7ec+3dv/g/2K6azv57a&#10;wsvPZU/dfvaOaU4gS69fwWGnStKypvXZsrHTxbZ6bYWkqtvt9uxkRfuUy8s21KWW8lVfK/h3/wAK&#10;f3652wsIra4is7nc9u8qOruv36Ixj8IFjxn4kg1W3t209ZJpYm370X+Gsews7m81K1gVtjy/e316&#10;VDZ21yyLZrsSL7z7fkaud1Xw9LokqXnn77vd8sr/AN+rjKPwkHRQ6DAmz7TEszr/AButTXOq/Y3S&#10;C2VXf+JP7lVL/UpYbWKL/l4f73+xUWm+al180X7n++/32rEstf8ACVQIku6Jt8X3tlZ9trba9apP&#10;P+5tEl3t5P36vXltbO8vmrsR1+bZUtglilgixKqRbdiptqOaPKBpu8Vy6NAv7pPuvXA6rbRQ6v5q&#10;qrvbs7tvWuo0S5lTzYtqptbfsrHvLNdK8Q/btjPFO2xk/u1dKPJIJSN7QdHs4Xe+gi2POvzVtffl&#10;RdtRW21Ik20/zm3fJRKXMQcp4t1W8e4+x2ayo6N/B/HW3baq2j6cn2mX97LF5Tf7ddl8PfDy+Ib+&#10;4a8i+RG+T/brW+Ivw0sby1RrZdkq/wByj2kZfuizwHxnYT3N/FeW3yeUvzO/8dY8N/PrDPbeUyS/&#10;wolXtShl1LxC8FyzJFB+62PXX6b/AGfYW+2KL592zei1t8HuyAs6DZrpVlbwN89w3zs/+3TtSvLl&#10;Li3gWWNHZfm3r96tBIYvnlX+P+OiazW5ZPNVX2/deseYDh/E/hWKbSHvJWZLiJt++n3/AIwl17Td&#10;Ms9KlZLuLbFdQ7a7a/himtXikXem37leTaa/9j+PrKWBf9EefYyf7NdNGXP8X2QPc9HtovDGkoss&#10;88yN/f8AnettH2ROy/crJ0HVf7VuLtNqvbxNsR6JtYubbxRFp8UW+Jot7vWPLKUv7wG2nzon8Hy1&#10;zniHwlB4k017O8bzkZt6v/crevJmhX5NqJ/E71Xe8ltrdNu25lf7uysf78QPOdH+Htt4e1eL7TF9&#10;pi/hfb8if79d9YJZw3XmxS/vm+Sq72ep3+l3HntHDdP/AKrZXD+KrDXNN8ORQKzTXCS/NND99Urb&#10;3qsvfkHKekaw8U1rKqqsyfcZPv1w/iTxzpHhWdPuzXqLsW3T761mW3iqDwlpaRRSyO8q+bK9x/er&#10;zJ3/ALe1e91C8+eWWX+D7lRGPvf3Szornx/qfiq6dfIuYYol3skLf+P03Ste1W/1eKWzguftaL8z&#10;v86S1sQ+GF8MaDcahFOySts/c7fn/wB9/wDZqx4JeW51m082xkvLKdlSfYux0+elGr8XszZUv5i1&#10;D451zUrpNPlW0tpf4n/uVLYf2rf6l5t1qtzDLarv3ovyOn+592vUfiR4D8HaJdJc6fPF9tl/dNaQ&#10;ts8pv771yieDP+J5aQWd59mhv4v9U/z150cbGceaPunTLDcpF4e8Sa9c38X2yCB9Mfci3GzY7Mtd&#10;VDMjy7miZH2/8ArK8SaOz3Vppmny700aV3llddiS7n+et2H5FXctdlKtGrT5jjrUuSRXudSihuEg&#10;jVXlf7ybvuJ/fqv/AG3Al/FbSqyPKrNE/wDf2/wVw/i3Uv8AhD/EP9tbvOW4Xytjv/DXBXnxdn1j&#10;V0na2WHT4n+VIW2P/v766Yx5/hI5T6D+077h1Zfk/hqjr2pRaba+e8saP9xd7bPmrhfAHjNt9xBe&#10;TtcxP88Er/O+yuP+JHi2XxbqKWME6pp8TI3yfxf79RKPv8pEf5jYh8Ya0/iaVdRaK5S3besVv9yu&#10;X8carqes6okwZLZAu1UWpfDFtFc6skEEq7Nvy72+dq6SfwXBcpHLPMrTMPmO+iq4xlzFxkchrGm2&#10;39lvLu+esW/1JodGeK2ZniWLZ86/wUy81Lzl2S7vK/2KzE2w3TqvzxURicg34dXMV/r3+mTsm1t8&#10;Tv8A3v7le8Jefuki+X/fr5xms30eV28pnif51rsPhv4tvrmV4r5m+yQL/rn/AIK2qR5/3hrGXPE7&#10;vx5rzWHh+9VX2MybFd68y0TTWubWJtzb/v70rp/EMN94hv3iii86L/lk/wDBtqqltqdnBFB8qbG+&#10;XYnz1fNyU+WJP2jCRIoX8jymfezV0ulTRaVYbVs5JvN+dnT+Ct3QbD7Nau0tnvl/if8Av0+ZLm//&#10;AHttbeTt/v1jL3yuUwkuWhbdKrWyOtMRItVeLyNv2hG++7fPVfW9N1O5aKJVZ0i+9v8AnetDRJrT&#10;RN7XLf6R/c21HLylxkbv9iLDF58rfc+dk3VSuden1V0s7b9yjts85KqWeqz63fpZ7m2St/BXfabo&#10;ltpsSRQRKiUcvL8QHCXnh7U7Ce02ztNEzfNXW3MMtnayyr++fyvlStua2Wb7y76yrzUv9K8hF3v/&#10;ALH8FEveIOJ0d9X+1RRSyrDb3DfNv+/XUXMM73H2bc0Nu6/K6LXJX9550720vySxN8td3o80s2m2&#10;7Sr87L81XL+Ys5y58H2yPuaeSZ3b7m2tV9SfSrdLaxsWmlRfmfbsSugeFf4qrwzQX+9o237W2vR7&#10;Tm+IDKR/sEH25omR3/1qVoabtdPNiX5Wov3lht/lg3/7FYkM2p377Wb7Hb/3E/jo+IDprlGRPlrl&#10;Ne1WdJ4ltomm+bY1dLZwt5CLK296x3s5bDUZZWbfFK3/AHxURALDTbm5lS5u5diL9yJPuU251L7T&#10;f+R8qRRf+P1dfzblkgiZtm75nqulnAl59mZvn++v+3REDQttrp96mXKNN92pv9hV2ItZmpTf6RFu&#10;ZkiT73+3QAbJbbYyztMi/fd/4qsQ232lvtNy37pF+5TLOFb/APfytst0/grmvGHi1Ub7DBuSFPvO&#10;i/f/ANyrjGUpAbr69ZzQebFBvtFl2N8tbaPvTcv8dcuj/wCgW6xWLQxKyvset14Z0tXa2ZftDf8A&#10;PX56JcoFv5XTa/z1la3ts7VFiiVEZtjOn8FZN5r2p2dw9tLEsMr/AOqdPuVvXO17d4JZW87yt/3a&#10;jl5QCHyptJ89drvF+9+SX71Z/iT4kQTWH9mWyy7JW/1393dXM63rFq/h5Fi/c3f3P3P8a1i+ALaD&#10;UvEz/afneJflR/79FOjH45fZNvacnunYeHvDbaVdPctEzyt953rrUp+zZVea286WKXc37qrlLn+I&#10;5y1/BXFXNzqEOruttBE8W7eyPWxqviRbOLyo/nuHbYqf3P8AfqpeaV9m0t7meXfcffabd/FR8Ijj&#10;fElst/dOsETI7NXP3NhKlxFBu+T+F91dFqT+dLE0TNN/G29v4q29H0RUlsrm8i/dff3/AMCURlyh&#10;8RUv0vk0u3iWxkd9v33/AI/9t62NHsLm8lt7nUPnRF+5XUXPiSXVf3UEe+H7j1Em5PKWVWd7jci/&#10;3E21EZS5TYZYXkF/PLF/zy+TZWbc2EuqvKrwRpbwf6p6sWemy6bcS2cqqju2/furd+zLDEn8CJ/B&#10;/fo/wkFKwhfTbVFnbe6f3Kyb+2ubm882V/Of/llb/wBz/bq3NNPeXu6K2kttv/Pwv3v9ytCztvsH&#10;72Vld/8Alq9HwgVLbTWhg825/wBa1PtoZ0ifz2X/AGdlaHk/afmb/Vf3Kx7+Zv3qq2y0T7z/AN+j&#10;4wGJM1np1xLF/pMvzutVbC21BLhLy+8vZt+4lWLaa5S1t9sX8Xzf7lWry/V7f5f+BUS9wB+jw+d5&#10;s/8AGzVoTWazfw76zPDFsyJLOzN+9/v1t7G3bv8AxygDnJoW0e/8+JmdJfkaF2+StOHXoEZPtO2F&#10;G/1U275Hpl+i3MTxTr8j1xT6PeaxqiQLt/s+L7lXH3viA9r8GeObPRLp4vNV3Zd6/NV3xP8AEuV4&#10;kazg864/hSvPNN8E6enyruSX+/urvtEsNISw8qfdvT+N65pezhIuMjxHWLmXVfEO2K2bf999i10D&#10;6O1npe+eVofufc/grW1Waz03xDcRRMqW8q799S2yedEiytv+Wunm/lIl8Q3RLNbaBNjN/uVpfP8A&#10;w0xIVT7q0VEiAdPkevF/EOlfY7i7iut0KMz+U+z71ewXLzw2rtF87or/AH68f8beJ59be3s/KX90&#10;29pk/vVdLm5i/snqHwW8Q/b9BexaLZLZ/Iz/AN7/AG67u5vLOwlinvGiTf8AJvrxL4OPeP4vuGgf&#10;fbxRbJ//AGSvcptNg1J0aeJX8r51/wBitq0Ywqc38xESv4hha/0u4+Xzk270Sudew1yGyin0+VUf&#10;YiNC612sOx4ni3q9V7+Gd9NdYP3Mu35a5oy5fdLCG5b7ArSr/pG35krKubmd7W3WKLfLL/rfm/1V&#10;Zl/4qlsLW0sZ4m+2z/JvT5/nrQ0fR/7Ha4nl8yZ5W3tvo9ny+9IDmr/4bxX7agzTtM8v303fdavM&#10;fCXhi+s/FEUVzBKiRN8r7d+9q92m8VRQv8ttPMn8aRL8++tB9Ng1Ww3eU0O75/8AbSlzVIxkpFw+&#10;L3jH1KG8+IsEt9p/kfZLdfs89u7fO+2tq28HxeEvD1p4jguYvKs2d/slv8/+5vrn/BngaV/E13/a&#10;EsthpSK+64RtiSr/AAb6x4fEO/UrjRW+02emPK7r5Xz/APfP/fFeHKM4y9nTl7sT24+z+I9bufiv&#10;4F+Jdwmg69pjaVdy/Ot8nz/OybP4a8q16zi8MeK7iKK8uf8AQJfKidPkf/frj7y8bw34wuNViZbl&#10;4J1lV/k/772VtX+g33xR1T+3JZ/sFvdfvWSH/lq38f8Au13UcHGPwy905qtePwnd2fiezvLK3aCW&#10;T9/88u9v/HK05n3ptVf4a5+w0q8tr+JYpYHsol+5t+etjVdVg0rTpbltzoq/wffrp9nGlHlgcEqk&#10;qsjwnxVoOtXmiXfn20kzxXm9k21laP4D17xDaxQW2nrZ2m75pZvkr1vwr4nl8Q38rTxNC6fdt6PG&#10;fjlPCsUX2ZYrm4l3bUR/kSuxVpQly8vvGMoyqyLXg/wZB4Y0aJZVie7Xf5su2vDdYdX8R6nBp7LN&#10;a+e7rs/9Arr7n4r6u97bszRfZPuNCi/I27+/XFaJpTXN7cTytsiRnZnqIRlzSlUD4I8sTb8N20Gp&#10;ebPPB/ql2fJXZad4dVYMTyNO/wDe3VyHgzxDY2eqS2cu5PNbZBM/3Hr0GK7WTcGhddvGGrapGRke&#10;IJfwfPE38VN86DzUVYNn/AvvVmWFtLqs+yBWd938Fd3ongZrbZ9u8tN39+XZWPwfEKMTl9Vf7Svk&#10;RRec/wDcSrug+G5f3rTrvSfY6ojfJXpVtqXh7R5XtliW52L+9mdfkSm6D5WsX8qywNNaQK7wInyJ&#10;WMqvu/CbRp8pSS5i0ew3Lum2fJ9niqxZ38F4iNAqpK/8Dr9yp0mguVibbHCiSs7bP46t+dBCr+VE&#10;qItX9kJAkLWdu7XMq1NeX8UNru3Kibax7nWInt381lhRP++6xNYS+1W3SC2XfE39/wC+1EYhIZc+&#10;KmvLryrb/Rk+4zuvzvVj/hErPVdS/wCPmTft+bZ9+sWw8N6neI7W0X2aJG+4/wDeruvCWgz6Pa/6&#10;TL50rNvZ62l7vwkfEXtB8PWOiRbbaL5/4nf79aVyjOn7ptj1S+x3MOpebFOqRP8AehetD/Upuasf&#10;7wD0hZ0+Zqo/2PFDLNKv35fvVoJ89D0AcleaJbWH2i88qJ5W/v1leGPE8ts0UDQM8W7Z8lbHjB57&#10;bS5Wtl3yt/frkfDEzfaIl+VE3b/k+/vq/s80gjI9WTbMlVLPSorO4uJI2b9796maPctcxfN9xK0K&#10;j4SylqvyW77vuVhWF/svPK273/v7vkWugv0W5R4mX5HWq+lX8ulQeU0UDxRKyLvX+9R9kCWGbfWV&#10;raS/Zf3X975quw3MFtL5Us++Vqo+J7+C2sJkaVUdl2L/AL9EfiAs6Pc20Nu8Sy73T73zVRd/O1T7&#10;YrbIol2b/wC9XC6I95Zz7W+R3b5q7WZFmt0iaVU+XY3y0S92QFu21VLnfKrMlulMtof7VfdKv+j/&#10;AMP+3UVnbS21q7Mv+hRfxv8Ax0WHifT9VuHgs5Vd4vvIlEQJX8p5Xs3+SJV37E/irMeG2d38q2V7&#10;1vufL9ytPVbmWG33W0SzXDfdSsfVbCW21JPK3JcJF+/fdV84cpYsNNvtK3tLL9s3f32pj+J5/Nla&#10;JVdIvk/3XrQs9H/4lCRTt8/396VlTaO2mz26rO0z/wAKbfuf7dR8QFh9KttSgeWWWf8AtVJUlg+b&#10;5Nn8dbE1/wCdp3nrFsfbsZP7tV9NhaFvlXfL/FK/36qX941tcSrFBI+75JUT/wBDo+L3QOK0FNK1&#10;LV7hZ2bajP8Af+5Wn4SvNMsPEPlbm812ZFf+Bqd4b8H7Lh57mD5JW3rv/gqr4k0RU1F20yJkmT97&#10;/wB810c0ZS5SD0q8v1s4Hnl+RFWudufFU81u/wBmtmTcvyvL/wDEV0FtZxXngi3n1Xb/AGndf8ui&#10;Vk21guz5lXelc8fhLMqztl/suX7Z8l3K2xP9qtiG8g1j/Rp9uxV+dKzNY1uJNet4v4Iok3J/7PV5&#10;NKVNW+3RtsRvvbP4qI83xSCRg6xokFzdXEFnFIksSb1f+CorDTdTeJIJbxvK3fMiV0aQrZ3UsVsr&#10;P5vzs7tW7pujxW1kit9+rIM+GGDR7CKVW2Iq/cd/v1qza3Z6xfxT20TJb2UXzfwbnauX1LRJdV16&#10;Xz7xvsUS/wCqRfv/AOxViws4rOWLbFsTd9x/4KiVOJtGRNDbXN5qjzy/8e8X+396t3R7y2f7XLL+&#10;+lRv3Sbqz7yZpl8i2b733nq3Z2a2druWo+KJHMOv9SiR908rI/8AfqKzRbmJJWffEn9+mTItyyee&#10;vyfw76pX9/8Aaf8AQbb+H72yrjEDTmuWv5fKg/49/wCJ/wC/VTVfI2pbf3/n2VYtnittkW9Udvup&#10;urmvsGp3OvS3Ny2y3ib7/wDs1cQOihhlSy37d8K/ed6zdSuYLZPvVLc+KonsHggZZovvs9Y/ktc+&#10;a0Xzunz7Kx96XxF8vKaug6qsK/Y93z/firY3t825v4a4XStb0+G/d7llhmRtib/4K0n8Wr58qxbZ&#10;ok/ufx1coyDlL2sX620Eqzyqm9fleneHpoH0vzdypVJ9E/4Sdna5WWGL5dtaulaDBpt18sTfKv33&#10;ar93lINBLOX7al15rbEX/VVoJN5yfxJQn3flqK8tvtMW1WZH/vpWIGF4t0eXUvKeJd/lfeqx4Y1V&#10;by38pl2XcXyMlaWyW2svmbzpVX+OuVttYlS6TUPs0abv3UuxvvVtH3o8oHZO/wA+zbvp7/ItVJry&#10;K2iedm+XbvrCvPGGlXlldL5/yInzPtrIOUr+M/EljDYS2yXK/aH/AIEavP7mzi01PK83zkf+NF/j&#10;/wB+n6leWcMXlW1s0z7t63Ev8af7lV3vItSt/I8pYZd2/wCRtm+tl7gSO1/Z+mV7rWNyt5qMn/fF&#10;e1vbM8Ttu+8v3K+dPAet/wDCJeKE3RN9num2fe/jr6Qtn/dI26tcR8XMREz/ADms792ZVSLai73b&#10;771qw/OtV5ryzm3xNtfbT4bldqVxyLM+5eztryK2aL/S23vE+2uU8Tza9qWqWUVnA0NorfvU3ffr&#10;qH0dZtbS+81t6rs2VrfKn8NbRlGMuYDn9B0q5s/mnbfv+8ldL/yxrPsLmf7fKrL8n8L1oP8Ad+Wo&#10;kScl42ed/s8EV99mSWXYyfwP/sPWDc6bqFtFE32Rd6s/yffRq1vG2q6QksVtqF4ttcIyyon9+tLS&#10;rxrzRklVlmdF/wBdu376jk906PaygeNa9bNc72SxlSVF/eo9eweErZbDwzZQK2/yokTfUupeHrPx&#10;JpflT/dlX76Vb0rTV0qwitPN3pEuxXetuaPs+U5pe9LmKmm6r5yTLPB9mu1+TZu37/8AbrlfiR4t&#10;fRND/cRbLhm2K7/wV2GpQ/unliiX7Qq/unrwm81K+hvbtfEMTXLxM6fP86b/AOCsZe8bR/mMfw8+&#10;r3/iFG0/UGhvZV+aV2/g/wB+rfiHQdT0Hfc6rL53zqjbG+R0atXwl4wg8PSvc3mmRJ5v3di7K2/H&#10;mpf8J/o2j/ZnWHzWd2hdq66s5c0fd90iJw/2/wCx39pPLZq8KskvkuvyMldBqrwXlxey2K7Eupfl&#10;hRv7yVFreifYIrRZ7lnRINkT/fqi6S2cUSwXPz7t6vWEeWfLyhy8hN4e8K3yazby31sz+VL9+vUl&#10;ht8csu/+KsXw8k80UTXkv+mov71K6BrWInfInzNWtSXMYxPAdNuW0eeW2s9u9W++jfO9bdm95reo&#10;u1zKySxfOvm/IlS+GLaLRLe4ufK33cvyRRfx/wC+9Gq6r/Zv72eJZtQZUTf/AHaH/dNo8x0f2NUd&#10;IvPifcu+XZ/H/wDY1bfWJ9NsHggVUT+Kbb/BXOJ4htrCwia5g2XEv8DtverGjwy+MJ/NaJobKL7v&#10;+3XNy/zFjH8VQI+2JN7/AN9F/iqWb+19SWLyIvJ/j82aums/CWn21x57RedL/feoprNn1JF83eir&#10;9yrjKP2SBmm6DbQpulVZpf4nepbCwaG6lZYlSJ//AB6tD7N8m2j/AI9oPlXft/goIHw2yI25Wq3s&#10;2VmaJ5rvcSyqyIzfLvq66ffolHlAbMjeajLt/wB+uf8AE95rX2jyrOJtn8LpW75P79Jd33Pkq3s/&#10;u/fqoy5ZAVNHS8SyT7cyvL/sVYf+81PTds+eoX+SpAxfFTumk3Eq/wAK7/krznwxYSzb52naFPv7&#10;69I8Quv9kXe5tmyJ65/wr4el1LSbeWVmRG/gRq2j/DCJ1Hh5GTTU3Ov+zWm82xfmb7lZ8Omz2yIs&#10;F4yIq/cf56r6lbXN58u7Z/uViWXXv5Xl+WJXidflfdWL4heWwtUnbzYftG9Inf7jba2tNs1sLBIG&#10;Zptv9+srxVry3OneRPt8qJ28pP7jUR+IDl5tbd33xRM9x/Ds/ip76JqusWqKqeT829pnrovBMLXl&#10;r9slWPY/3U2/crqHtl27lX56vm5ZcpBxtn4egSKWC5aJ5X/uVk6lDLompRLcy+dZO3/A1210ej+G&#10;5bO/uLmdt7szOtcf8TtbicJpkS/vV+dpf7lXy+9yhzchznjDx5Lr0vkQOyaei7dkPyb/APbo+HSM&#10;91NPFP5Mr/Ivy1j6bZxOj7oN77arw215pU+6JmT5qPs+yiEanve8ezalqv8AY7PbebvldU3Pt/jq&#10;jNDfalqMVysEsKbvvv8A3K4f/hJ9VSVJ/Ij3p/G6769Q0rWGvLC3lWBneVf7tc0Y+y946ebn+E0L&#10;nUoLaL97Ku+s+H9yr3Pmrvl/5av/AHaq6lbN8iy/62X7qIvyRJVqz03/AFXmqqJF91KIkBZ+fcxP&#10;tfyf72/771p6bZ7INu3f/eerENmzpuliaFPvK/8AfSpby8ihg8qKX/dpkGf4k1i203S0gZdkrt99&#10;G+d64/TfN8QpcS7NllB8jTfc/wCAVral4e/0/wC3ebJMnlb9n30Sse/8q/e3is4pYXbb8ifxbf43&#10;qvd+yB0Wmw+S77f7uytC2237IsS/In3np9tCz/un+/8AxVq20MVn+6WgDNufD1nc3qTtAvmp/HVT&#10;WLyLSrfarfO/3Urbv7xbO3eVn+SuXsLOfUrx751V0b++38FEfe+IDQ0Sz2W6Tyszu3z1pXN+qImx&#10;vnaprl1trX5ax7OGe5/ey7Ud2+VKANKzs/8Alqy0/wCxwPL58v8Ayy+6lD7k8pVl2J/FQn33l3fJ&#10;/DUgMSHfK8rKqJ/coeZUi+aVUl/hTdVd9S3z+Uv31rHe2X7U8EHzys29n+/tpf3QKVmmp3l+8V5c&#10;s9ujffT/ANAp+qwwXMs32G8lhuol+5t/hWultrBba1RfvvWfeaDLrF7bxQS7Pm+b/bStua0gIvD1&#10;hFrcUV5qrRfaEi3xIlXbyaf7KkUS/I/3q1fEPh5bCK0ZZ9n+x/eSuS1JJby9t5/3qWkSv/F/HXNG&#10;XP7xtIYmjwW1+kCfIkrb5a6O2sLZP3sSrvf+OvP4dentvELwNE1z5/yK9ekWCMiIu35NtdPLLl94&#10;xOH8VeA5L+4eezl2b/4KzLnwHqENunkXKu+35kr1CaH5qalt81EakoEGT4V+3Q2CQX3+tX7r03xP&#10;56JFtVni/i2f3qtarqTabdWirFvSVtm/+5Wt5PnJUfa5gMfwlNLNpKebu3q7/fraTdtqJ4Vhi/dV&#10;LDu2fNRIAm+eJ6xXsLN18hvK+T+Ctp/4NvzpWFrejwarBKyuu9f40/vVJcTkpvFV9YPcWcVt9st0&#10;3ou/+7WYltqGsI9msEFmjbX2ItPsNVaG6e2lXzvN+TfuqW5v7m81KJbFvJ2fJv3Vr9oJGPc+D9TS&#10;6+xyzxpE/wDGlWNH8Hxef5tjdtvg/gmWtB9K1N7pIm+d/v7/AOBK2NBs22yzs3nXCtsaFP4KuXNy&#10;kHO6C8T+K7Se+iV9k+z5P739+voK2ufOWKWBldNteD+OdNbSrN7mCBUif5G/v7q9T+Huqr/Yen2z&#10;N+98hX/3qiXv0+YPtBr2qwaD4hRrmXyYpV3q9WNKvLPW9UeW2vFmVV+XY33KzviL4PXxJZPOjN9t&#10;Vf3XzV5BYaxeaPqO5la2u4vvOlEeWcfdl7xtzH0VDqtj/bMtmrf6akW9v9ym/LYSy3Mk8jpK33P4&#10;Eryfwl4ttrPV72+ll371+ffL8/8AwCrHi34kRXlnb/2LPPDcN95HX79Ryy5uWIHpV/4t0XTV/wBJ&#10;vooXT+Dd89V9H8eaZr3mxxXMaOjbE+b79ePw20U1g+q6h5V5dyy/Mj/wJVLVYYNKv38pPsz7f7vy&#10;K9OMY/CHunpviH4V/wBvau959ube/wDfXfsrWsNKi8DaRFZwL9pSVv37u/3f9urHgD+05rPz76dZ&#10;klVHi2fwV0F5YQXMvmyxb3+5Wsqkofu5S90x+P3iGzuYkVINyo+2srXrnUE1HT4ILbfE7fvZv7q1&#10;U8SaVLptxcanYtvu2VEWJ/uVY8JX+p6qrvqEDWzxfJs/gf8A26iMf+XhZtww22lWCQNL/Bs3u1eJ&#10;fFq5Sz8Vyr9mXypYE3O/8f8AtpXtGsQxXlu8EqfP/DWTrfgnT/EOjRWuoLvlSLYs38aVjHl5uaQH&#10;h8P/ACDnZZ98srfNb1oaDqTI0Vsqrcyp92JF+es3xt4J1PwfeRbp1eylbYtxt+erXg/xbP4Ss7hl&#10;05byVvu7/v7/AP4munljy/zER5oGx4n01fDGk29zKzf2rK2+JH+dIl/jrNSzgmgst0qvu2Oz7vuP&#10;Vi/1688YX8VzrUEdnFZ/dihroPDGj2032uVoopkdvl+X+CiMeT4i5SLvh6wbc88u3f8AcV0roKZb&#10;W0VtEixLsSp261EpcxETyvWNbis/KisYv3tx/cSrut39to9naKtmt5e/8t5k/irhdHSfUlSfd86N&#10;sWb+7W3NZ31/B5TSS7Fb5fOrGUfe5S+b3R2iaJB4hv7hrn7ibPkSu187+wbD/RoGm+b7lcVDZ3nh&#10;hPt0Tb3/AIkRfv13dneLebNqt86799bf+kgXUmaZUanww/vXbbUMzsifLt/4HTba/V5Xtt3+kL9+&#10;oILXnRJL5W753p7/ACVSmuVs/KV90zu2zfV13V/loAZbXMU0SNF9ys3xPry6Ja7lZftD/dR6qaxe&#10;NolncXltF50u37jt8leafbJ/E+sxbrn5512M/wDdraNPn977Icxtv8QtTuXRYooEf+//AHq7O28Q&#10;rZ2CNfOv2t13+VDXIzaDY+GFTbLvu/vNM/8ADWh4ev7G2+eVVubj5XbY292SoqSj9mJtH3i3Z+P2&#10;uZd09t5Nv/sfO9F/8QrZLWXyopftH8KOv36uw2cEMss8VmsKN/qt/wB9Kxdb1K20dEWWDzn/AIdl&#10;RzRnL4SCGa5udSgtP7Q2pbv9+u2hvLOwt4ovMVN3yRJXnP8AbdteKjXKt8v3Ya0LO5bWJUlig+ze&#10;V91HeiX94D0PzqrpeQO7/vV+X73+xXKTalcw74vtP3Fp9tNP8k/kK/m/J8n32qSzTv8AxVZ/PFBK&#10;r/7lcu+y8TymWV7eVv3X+/XS6bo8Hzy3MEW/+FEX7tWks4n1G33bURd/yVrGUfskC+G9ulaRbxT/&#10;ACP/AOh1upMs0W5aiezidkZlXen3aPtCVH94DPvLm5eK48iL51+7v/jrwzxJfy6lqktzdNsf/VbE&#10;WvYLnxhbTXUtjFue4/8AHK4TxD4PlvIvPgX96i75U/v1tTlGPxESMLw8jfIzfx/366WaGz+xvu2/&#10;aK5JLm803/RmgZH/ANurFtqVz56fuGd92xPlqJU5SkREsPDLealFbQfO7/Jsr1C2dtHgt9PgtvOR&#10;V+/urE8N6V9jbzdq/a3/ANbLt+5XR2br5Ttu3ujfM9RKXMbRHw22zfLO29nqXyWf960X3P4KZD88&#10;u1tyVXvNSWaeK2s/n/23WgPiLGpaxPePbwLt2f3P4Kz7zQZYbd5VvGd2be2//wBAq3YQrDPLLL/B&#10;/HUttu1i4+ZP9HSgDPs31O/0t4J13pF8kSbtlXrNI7aVLZYtkvlb61Zn8mLbBF8/9yov3UMvmuv7&#10;3+/QBDbW3ksjM1Xnf77blRKrzJ9pXan3H+89V3Rplitom37PkoAqb21K6fd/qkrTtkisLdPuojfd&#10;SoUs1hleL+5UWpO15LtWKOGKJdnyUAFyjX9xt83ZFUWpXn9mxfJEz7/k+SnWFm3lJLO373/Yqxfz&#10;RWcD/L512/ybHagDN015/KSW58x/42TbW1bTRXj/ALpt6JWFbalKjRQN5bvu+fY1bD2C7Ny/Ju/j&#10;SjmjICvqr/ZlllgVfN+4++pdH02LTYvNb/Wt87vT7DR/szvLfS+cifPEj1jzWbaq8q+fL5W75vno&#10;iAzWPE8v+o0xVe4f7vnfceuo+GMN5YPcS6q6vdsq+UjtXH634ba8isp7Odobizb91so8Mabrl54m&#10;Sdrn5Il3yvt+TfRV9+mXGR6B4z1K2+1RMzbFSL7j/wANcPqVzbTQOt83k27siLU3iTzdb+1z3P7n&#10;5vl2Vj6lMv2CKeVV2IybEl/jrGnHkjEJfEWodHgs/GUSwfvkSDfvrs9n3Pm2Vynhu8n1WWa5ni8l&#10;2+7/ALldWnyKm6un+UifxFhEodKY7oibmp/30qSDl/EMy3kUUUCyO6zp9xa6W2ffElNdFT+Fao3O&#10;qwaVE8s7bEpS/lLNB0+bdQn+7WfYalbX9w7RXKzfJ8qVYuXlRv3S76ALGxUrkvHl+2m2CLB8iTy/&#10;vXSt2a5nhtZZ59vy/PsrjZvFX9vXEtn9mXymX5d/36IhE5F7xLZE2r/vfN86VNpt5sv4llbZFt83&#10;elXdKsGhurhWiVE/26i1K80/RNXini2pt2JPs+5tran8XKB6LYTLeWqS7dm5ar/ZoLC4lZlZEn+9&#10;sqxptzBc2aT20u+J1+V6fc232+DZu2P/AA1BBjarZtqVg+2Xzotv7pH/AIawLbxnqGiKltZywb1+&#10;T51+5XUWFzBZ27qzKj/xJXOarokSalFczsv2d1eo+GRZb1j4tanNYW8ECrZ3f/LWXbvTZ/sV5/eJ&#10;PNf+e14s0sv3v463baGfW7q4toI4rlP4N/8Ayyq2mgroMSSsq3MUrf3fu1ty8gSlz+6VLOz0yGJ2&#10;lgnmu1X5k3fIrVdvNNnv4ovs0EabV370X770/Sra2e4llg3TI6tuhmq7qtzfaIn2y2gX7P5XzJ/B&#10;vqJS94OUx9Ye5m8OW8UtnPbPbt8z7t6bKq/aZ3sIopWWbbF/Gvz7a6rSrmfxV4aleeBUeVXT/fSs&#10;228Pf6E6zweS6r8z7fko+Eg9V+Fb7/CllLFLvR1+5XZ+ctzEjbf++68X+C1/PYX93pjK0Plfvfk+&#10;426vYnuVhi3MzJ89XWj7xESkiNbXEv2y5j2St+6R6u2Fn5Lyt5rOjtvXf/BVe8toLme3aWLe8X3f&#10;9irybYd7fwVjIsrpNFNeSr5Xzr8m+nfaYpt6qy/J8lZV5pV9eXG5Z1ht0b7n96uc8Z2FzbX9lOrS&#10;vaOnlS7G/iolyll7x5DY6roOoWMq+dcW8X2hUrzfRPD0VtZWl9OrJcSy7IoU+5srS/4WXbaJLcQT&#10;xNcu8WyJ0Xe//A6IdVlmurKXylS0lX+P760U+blCRn+KvCss1q7RS7Ik+dURa2Ph7qUD6Hb2zsqX&#10;ESbJU/jrQ1LUorNIpW3On+xXG63qVtNcPPpy/wCkbt6vVxl7vsglH7R6LNqUENxFEzfPL9ypo3Wd&#10;d26uc8NvLqVr59zFsdH3p/fSuoj+6KJR5PdI5jxmHdsia2XybeL+B1psPi2K22Ncs2xPkZ3qjqXi&#10;GW/TyrZfJiZdjVnuk6WDwK37pvnqOX+YJS5DuIby2161eCxbf/eeujsLBbC3SJf4V2V5V4D1htK1&#10;H7N9zzW2NXrGq21zcwJ9jn8l9336Ob3uU2lH7RoJ++pyW0UMryqq73+89Ft935qe+91dVbY9BiM+&#10;Wb70X3G+XfXn/jDxJc2GrbYL6XZ9zykT+Ku+e2l+y+V5vz/364y/8MRJeRee2/8Aj3v/AH62p8sf&#10;iAl0fxDczWD21zp6zSywOjPN/wCh1zWm6JLZvdyxWy+avyb0b7tbEKT2d75rNEkTf635v4Ko3msM&#10;l/8AZrZfs0Mv3rj+Oo96HMX8RB9jvNS/cTwSo7/Pv/vV0Gg6DBom/wCX53+f56wbawvn1S3itrz7&#10;Z82/ztzf+P102q6bqb2qRM29P4kT5Kj4gLt5qXkxJtXe/wDCn96uP8T6VeaxsuZbZkSL7qV2GiWc&#10;9gm2WBdnlfO/+3W39mWb5WXYlEZeyCR4ely0Nv5SxM77vv1u6VrDTWsVj8tsj/euK7jWPB9neM/k&#10;L5Mr/wAaVyWpaJ/Ykv2ZmW5idfmd1+5W3uzIiMs7D7f4huILZme3t/vPurVvEvtHv4rlomubfd8q&#10;J/BWfZ+R4bnTyG3yv95Hf5KbqvjO8uZUgilW2f8A2Kj4pF/CdR/wkK2dxunWVEb+B6NS1JZokaKV&#10;flbfWTYPLremol4m+Zfk3v8Ax1oTWzWESpEqu+3YsVZFmg/iS5REZbPej/wbvnps1zPqUX7pvJRP&#10;u7Pvv/sVUuUlubdN3ybP9a/8FXdHmtnskZV2I7fLvb53quYgxbbSlsNWluZYPnf597ts21atkttV&#10;WVrbclvF/G9b1zZxalbvB/B9xtlY6WFnZyvAu5Pl2bEaol7xcSpNpu+K4guYFuX2/undfu1d02wW&#10;GBLbb93+PbV6G2Ww+WWVvl+d/O+ehNYguW8iBWemEiX7HBbfMv8ADWYlzvbzbb/VKu9q1ktl2PEv&#10;/AqqXPlaPausC/JEvzbKCCvqtyt/BaQeQySv95EarFnbf2bZxQfuvk/2vuVX0TWLaa3fbFImxd6v&#10;N/FRZpLqV03+0/zfLVcv2QLtnDLeXT7v9VWgifZv3US7E/hqxbWy21vtSmwwpDvbdvdqAJUTYn+2&#10;1V3+d9tVE1tby8uLOLd5qfeov7n7Hb7Vb99QA+abyV8qJaZprtDL5q/O/wDC/wDdrNe5az+Zv99n&#10;q69/E8SeR87v93ZR8QD7lN86LF87/wAdS/ZooU27lfbRDbfY7eWWVtny/M9c/oNyt/PM8DSvEjfM&#10;838TUAdXDN8vmsq/7KVy8zyvqVw8u53dtjon93+/V288SSpqXlLEsyI21v79M+zf2levcxytCn3G&#10;So5fdLiZs1hF9s220/7123/7i10VzutrdFln8lF/v/xVXtrZbaV2i27/AOF6z7zVftMu25lZ0i+9&#10;8v3qIxkBrXN5FqsSLFO39xneq6Wf9lK6xS+du+7FUttttv8AVKrpu+/WfealLDLuaL53+RUSriQa&#10;ENtLDA7ztvlasJ/7Qe6lisZWhtP4tn8T1Y02FoYpb65vPOl/596dps1zNL5+9Xt/7m2iMgNO20pk&#10;i/e7n/36zL+azvN9tPEron3krQ1XWJbD91uX5/nb/ZT+/XPpcz391cLbRNeRJ/y1f+Oj4gJrDWLP&#10;Sr+0toJd7S/umT+7XZWz71+evKrPR7mbVJZ3/wBGuE+dPOb71dXo6anePuvJ5E2N9xK25Q5jsn+d&#10;aE3JFtaq8Lyoqq33Kme5Xft3fPWJAyauZ8VWH9q2aQb9nzVvXl/FbRO25a5+w1KLW7V5XVklRtmx&#10;6P7xZj+G7C70G/uPNi3/AC/un3Vpw+OWS6SCeBf99Hqvptnc/YLvdO013u/vVxl/efY7/wAqLc/9&#10;5HX+Orl70gOz8SeKoNNlf7tzFdL9zdXP+DNStobyXz1VEl+RXf8A9Aqp9gW/sJryVW83zUT/AGKu&#10;2elb7qFbNv8AVS7G3r9+iPL8MgkW9S02X7ZdyxXPkxJ86pt/irjLPTf7evLe2ZmTzZX3O/8Acr0P&#10;xDNBD5SyxrvuG2b3asLW9rtpjQWaw7Pn+/V0eYiR6F4P8PRbbSx+2LbQqvyu/wByr1yn2aV13b9n&#10;8dVNEtltrJNvyRffX/Yp+pX8VnZy3jf6pF31jL35BE5HxDpX/E5t51X5ZfkZ0rYs9K+06JLbXkXy&#10;JuSrFhcxeIdNSfbsSVflq9ptzvTyJ/8AWxf+PVcubl5QOU8KzaVonmxLAyXH39/96tPWJotV0N5L&#10;Fd8q/dT+7Tte022TZc+V5KP/AK3ZTYbb7NaosEqvbt/H/eolKMveD4Tzfzp7y9itt32aVF8pv9r/&#10;AH60PDd/Ppst7a30sk1pt+XfVrXvB95Zp59nL5yeb5uz+OqWj+D9T1jUnlvmltrf76on9+r92X+E&#10;OY1f+EttrCLyraBrZ/ufP9yjUtVvr+wf9xLDE6/NKn9ytCw8AadbXTtLO14+7fsdvu11b2cU1u8T&#10;Kuxl2bKiXs/shzGf8HLyz+xag22V5Vbf5zrs3LXpr3kD2vnxbZvk+XZ/HXi/iTR5dNiRrNpLaKX/&#10;AF7xVhaJ4kl0S1eJrmf7RFLvg/e/IlXKPtfeiEYnoGt/EX7ZFuiinsJbf/Wu610elfEXT7zw9Lqb&#10;MzpF/rdi14zZ22ua9LcNct/ok7b2/uVm6rol94Y02VrOdkSf/Wp/BtqJcvwl83vH0bD4z0p7eKVr&#10;6CFJV3qkzbK4zxn8RbGb7XplizXl3t3fufmT/vuvErbSm1K1Tz5W+0Ov+uetjw3N/YlvdxLAryyr&#10;sV/7lRKnEIyMT/Sb+f8Aervllbez12Gq6lFcxRSxS+Ts2J8/8FY822a6Rfs0qXG77n3K0Lyw+wWs&#10;vmxfeb/Uu/3avm+EiJtu+oWy/Zn2un/LCb7+6tjw94e33CXM8Swv99k/26t+GIVvNJtJVX+D79Q2&#10;3hW8s9Z+2LfM/wA3zI/8VVH4pD+ydBDbRJL5sW35vvVYk+8aIYVhX5V2fx0YC9OlZiPDX0SVLfz4&#10;pV2L/BVhJovI+ZfuVq+Fb/TPtCQXkS72+67/AHKf4/sIrae3a2ijR5fvJWfLzS5QlHlPOXeWz1FL&#10;mJvuNvr3PQdYg1jS4rmJldGX5v8AYrye/wBHVLfz/ub2VK0/D02oaC0stmjJp7fPsmWtpR5ojjL3&#10;eWR6rDNv+ZfnSrCfJ81Y/hi/bVdLiuWi2O1bdQUFc/4ns4JolaXzU/20/hrV+0s8rxIjfL/HTJng&#10;eDbLKuz/AG2oj7siDnZptMTQXibdN8vzeUr764/SnuteuvsdqyoiPv3y/wACV3tzeaQ8SN56on3F&#10;2P8AfrzrxVt0TUopbOKW2eVfld2raPve6H2j0rw34bi0SJ/m86ZvvPW3Nbb1rzLw9421C5uLRZ13&#10;xbtjP/8AZ12Fz4zs7ZtqxSv/AM9di/drGUZKRfKM1K81C5v/ALHB5VtF/wA9t3z1t/Zp0iRUZZv9&#10;+uPmm0q51t2aVvmXf5275P8AcruLZ18pPK+5VykBXtt32iVNuxE+7WfeaPF9oe52/vf79aty+z5m&#10;b5K5fxhr0VhpMrMy/P8AIqbvv0Q+Ig4q8s5ba8+eDzn3fK7t9/8A3K1YdE+339vK0So/9xPnqvpW&#10;ifbLhLzc2zbvVP4K7C2tvsFqjeauz/Y/ioqS973S4xLdtbLYL83zv/fqpMizXDyr/dqpePeTXUXy&#10;7Eb+D79WLmF3gRfNX7Q3z/drHlAb801wkEXzv/f/AIEpj20CNcW06/vV+eL5q1bCFrb5mX/dT+On&#10;6lMv3Vb52/uJvpgZWlXM8KSqu5933d6/PTvD0M7yy3NzF5PzfL83z1oW1h9mifd/F89WLZG2/vfu&#10;UANdPtkUu75E+5XOaa8+m3FwsUG+JPn/AN+uofa6bf4P7iVjw2dy9xdp9yL+/wD7FVECZ9Ya8gSD&#10;T133D/e/6ZVKlmttYNFeT70f/wAfq1bW0Wm2+yKJnf8A8fauf1Xz5mSVpWR93yolH+ECa8T97Eq7&#10;YUT/ANArdsEgtovKgZXl+/VewSCZ/wB75Xm7fuVoJbRQyvLt+epAfDtRNzff/iqpqrzwxeVbNsle&#10;pXmSF/8AbaoprlbOJ5Zf4qoBieVZrub/AFr/AHqx7y88m4RmnX5/4KvJN9pfc1Z9zo8E1/FPL/eo&#10;j/eALmzbUoPKWfYj/wB9a1dEsIraLd/d/geqOpXLWboqyqiP92ltryK5sLeWd1triX/gG6j7IF3V&#10;bmW5+WD/AFX3G/26i8PJP9g/fwLC6N9yrX9jwQ2tvK15vmuF3tbo3+qpn2z7NE6xRb4l/v0fZ5Ql&#10;H3veM2bSp0vH3MqWjNvZ/wCN6sO873UUUEXk26ferQhSW8tV+6n96otSRrbTZYoF3ystAFG/m3/u&#10;Lb/xz+Kr1hokUNr+9X97L96odEhlhTzZ4leVv/Ha23+5Vy933YkGPNMtm7qq/uoP4KrvN9pv/IVl&#10;fZ/HT9VmW5eWKJfno0Ta8CS7V31BZmXNys118sW+KJtjzP8A36IbltNguGggaZ0X/vmuomhg+zv8&#10;v+3WPo9/FcxXESr8iStE9AHn95eXfiS6fylZ0+4zp/BXqtnYQabp0UESqny7PkrCms4NKeWxgi2f&#10;aG81pv7lbdheQPss/N3yov8AH/FW1T3o+6QV/Enh6N/Dkt5Lt3r93+/VHwrefbNNRWbfLE2xq6aZ&#10;IHsnilb/AIBXGeJ4ZbBYrmxZYXib5/8AcqIy5o8sizrfldfm/hrzXxh42leW4s7OJof4GlqW5+IU&#10;94yQQRKkW35n/v1SSzl1u4ilgiWF1/2aIx5Je8HwjNH1iew0u4ZYmuZW+SJ5lrKd9X1uXcvmfL/z&#10;y/gruIdH+zWsv9oz70X/AD8laWiWc95Klyy/Zrf+GJP/AGer5vtEe8c7onhvU9Ns5blrlvtDrVG2&#10;s1mltLmfc9xufc716glt/eWud17ww1y/n2cqo/8AElRzc8izM1VIv+EcRlVU2Mu5P+B0aJDLNqj7&#10;YlSJF/u/foTSp7aLyG+d2XfO7/8AoFdLoOm7F83bsR/4P7tR8IHK+MHittU0qWeLfErPRefZtNs/&#10;t0Xlzf8APBJW+5XZeMPCttquloqy+TLv+/XltheS/wBqfY7mNXt0/wCWr/wVdOUZ/D9kJHoug6l9&#10;v01Lxd2zb80P+3WPrF5qF/dPp/ywpKv3EX+CtWzms9K0bdbOr26fd2NTbOwa2uvP++7L8zv9+iPL&#10;zcxBa0e2Sws0iiX5IlqlqV4u7d/B9yf/AGa27bfWTf6VBfyyr5+xG+dov9qo/wAQRKV5csml3C7v&#10;Ol/hrn7zxI2g6DaWLRb7iVdi7/4EqxCl5oN15V4vnW7NsV/9in6l5Wq39vE0W/5X+5/DVfDIsxL+&#10;2vr/AE20WK8aFP8Alh/A7NTNKfxLpu9ZUu//ABx91dBNef8ACJW8X26DzrRm+V0+fyq6DStYg1Wz&#10;SeJWRHXfsf79b8/u/D7pHvGL4Y/tV72afUIlhiZf+B11W9YV3NUW/fFuX5KozakulWu68lXfs3tW&#10;Mpc4Gi80E29fNX/crlNb1Xw8kr6fP5U0rq27Yv3KytS1621jUttjLcw3Eq7G2L91adbeErPR9jah&#10;5ez7+9/vvRyx+0X7pmaDc3L6bL5EsrojKmz/AJ5Uvi1LmawSKfd9776VsaOlnpV68ts0iWV033Nv&#10;3a1dSSWZJVgi3pRU+LmCPMcVpVmr2v8AfRV/5a/wf7lV7m2VL/yvP2fNs3otO1Wzawlign3Jv+f7&#10;vyVSv7Zd6ruXZtrHmMjbsLlXvfNX7iMn/fX/ALLW74h0pXRPs1zvSVd6u/8AerkvDz77qWCKXZF/&#10;tvs3V2GpWcE1hd3O7faRfdRF2PURj7x0RNL4e6k01g9tLt/cNsV67CGZZvu/7lee+ANKimiln2/6&#10;Pu+X/ervbZ98G5W312VPiOaJY3/NtpW61Gm77zL89NkmTdWJZ4C/3kVYpf8A7Ot7R/8AT082+lZ3&#10;i+67tv8AkrM0ezvEieWBd7/MjfLV220ee2gdmaLe/wAnztRL+Us6a2eDW3iXd9sdX2bKu+M9Nazt&#10;bezgljR5WXc+77tYWiXLWCpFFOqf76/crdd/7SZGaJZvK+751RH4gNDR7O5sLfymlV4l/wBVVj7f&#10;Klq8sqrC/wDc3ViWelSwu8qzyJ/sI3yVXmex026drlmfb/y1mbfWgEWseJ9Q+3pFp7ReVt3t8tV5&#10;oftKfbNQbfE6/cRfkWrGsarBbWb3dtB5zr97Ytc0nie8vF/1S/vfup/dWq97l90P7puww6ZbWvnt&#10;E3yNVTXk0/xJb2TQef8AaImbzd//AI5sqvDN9mtWigla5l81N2/7m+rCeDJ7ZZdQup2R3Xf+5/go&#10;j/NzEFjR9BvLy/2+f9zZtR1+9Wt4nRvD0VxLEqpcOzp8/wA6bal0Gad7J54rzfK0WyV9qfcrHvHg&#10;1ud4GlkufKX5XesYx55e8bfZKlh5t/apFbQedsb5nf5N1dn4espdNsnadtm9t+z+5VfwrDA8D7V2&#10;OnybK25tqJ/cq5fykSkYPi3Vfs2kuywfaU+42xtmyvNbO2/ti/iubmJni3bIoUf5FSuw8T3LX9vL&#10;Z2MW/f8A62asf7eum2HkKqpcOux9lbc3LH3SDaTUorO4ltd3nO6/uoUqaG/lhsvPvmVE+5FWZ4S8&#10;MS3l1DKr7Il+Zpt33a7CZ4LO8t5YrZbmWLdueZfkirm+EvmM+z1KXdtttv8AcZ0rbhh3p833/wC/&#10;VHTZoEWVoliSJG/1v9+pvtMty+2BNkX8U1WAx932ryIv++/7lXbazW2+99+j5bOL5fv1V+3tuilX&#10;bNv+9/sVIGhcvsVZZf8AvhKltoZby42qvyf+gVXdJdnmt9//ANAqpbXk+50Vt/zfNv8A4aXKBoJZ&#10;rDcSt/E//j9Pd4vu71Tb97/YrPudVi37Vl2f7dc5vlTVJVl/g+TZ/vUwOgvNSlSLyoF2J99n/jeq&#10;77ntUlgXfVjTdKbf5srN/uVUfdpV7KvlN9kl/jqoxA1rOwiR0ufK/e/36fcu0Kbv46r21/LM77lZ&#10;Iv4XerXypvllqQM+aGVInlZtkrVV+zNqUqQN87v/AH/4KNS1VkuET+ChLloYnng3b9+z5KPeAdZ2&#10;06X7ROv8Wxf9t6i1h96Ju3I/m+Vs/uUXOsT6Va/bJV864+4qJ/eqKGa21hLRZ1+zXu77m6q94sh0&#10;q8a/1S7i+zK8UH+qlf8AherdzcwfY0nvFjR1+6n8FaEOmpbeb5C7Hlbez1xniTzb/Xtu391F8n3v&#10;v1XxSINabxCsLIs/lpbuv8H33otteimd5Z18m3i/5Zfxs9YltbRP9ol83fMi/KjtvqV4YE06LUGl&#10;X73zQv8A61qzD3jtrabZa/6N9+VWdUf+Cs/Qbm7v0l+1Nv2PsV9tc59j1eHRLjWml+zW/mrFs3fP&#10;833P/Z620v7mbRrKKBWS4nXYz7fuVUYh9k6VHi3Iu5d/9ymalfxWaov8bfwVXttNWzt0WVvOl2/f&#10;/vVXuYUSV5/7v8dT7oGVbXnkvL8zTXDts2JV2wmgtrBLmXcjxK25Kyr+aW2lTyot9xP8nyfwVoQ2&#10;GzTfIufn8371UBStvGzXmqRW0UWxJfkpj7fCuqS33zTRXX+th/2/79WNH8JQWGqfbFZn/wB/+Cjx&#10;DYS3Mr2yr/o7rvX/AHqv3YS90Ij7DWIvEN756Ns2Ls8l/v07TUnudRSeWDZLF92ud0e8sdE3ebK2&#10;9W++6/fSu60G5iv4vPX+9R/eA0Pv/wC+tYWq6atzvVpfvfwVqzf6NcOy/wAX3qwtb1JtNt/NVVdm&#10;bYu+pA5TVbCCzurKK2b/AF/yM+2u4TVbHSmSBYPtMv8AHCi150mt/wBpavdy3KeS6fJFF/Alel6b&#10;bedEjbVqqkf5iCvZ6VLNcfbLld//ADyh/uVsWdzFcxfuvuI+yiaZbO1eWVlSuXh8QxaJ5u7/AFTt&#10;/wADd/8AYqPiLOyfdTURUrl08f6VNKkTXOze38ddKk0UyIyS79/3HSpAHton++tG/wAnYqrQ+7ci&#10;Ku+q9zeRWybpW2bfvUAZ/jaae50vbBKqbfnrlPD2jxTaNqE9yu+Xc6KiVoXMzX88s+7ei/IqVV0H&#10;TW+2XqrPsT5HRN1VD3Y8oSGeBrPfbuss7Oiy/Lbv/DXdw21Z9hpsVnPLKvyeb/BV37TsqpS5pEFv&#10;YsNVPsEE1+lzt/0hKi1LWF03S5bmX5/KWvOYfH8s169zFBsdvkZ3/hpxjKfwlnUeMNbs/Kls4pf9&#10;LX+BP4Kf4Y0r/iVxeftm3r9+srTdBl1u6e8uYtkTN5q/7VdhZutnB5C/fT+CiXux5SObmOP1jTXR&#10;bvTJfMm83a8D/wB2t3w3CqaTb/30XY1SvDeX8vmtEtsn/j9VUuZ9B8qJbmJ7ieXymhdfur/fo5/d&#10;5A+Isa9YLqWnPayytCjfxpXnnjaznvNRsra2/wBJt4oNnyfP/wB911c2sQTXt79pinfZvRNn3P8A&#10;viuH01765+0LZrJsi3b3f+5V0+YJe6Gq/Ejwn8Lmt7G+voodTuokl3vE7+VF/B92sGb45fD68v2a&#10;58Rzuj/efyJf/iK8I/aSR0+IcXmKyP8AYIvv/wDAq8lHJqJR94IxPt+5/aE+Hz6bLZxayyJFt8h3&#10;tW+fb/wCrFt+0z4DhgTdq7eb/F+4evheip5Sz7Q174/eB9b0t4m1zZLu+Xfav/8AEVyP/C5vDEN1&#10;t/tXfF/f8hq8/wDhj4C8Ka/4SfVfEV5qGjIdVtdKju4Z1dHaVt0r+V5W7bFEjt9/722oNZ+DrjxN&#10;dW2jXMB0waLL4itZZrrzfPtVVz97yk+f5G+VlquUD1ew+N/g62vGl/tX5dn/AD6v96uu8PftG+AH&#10;0uWDUNVaF5fvJ5Dv/wCyV5fN+xzq1neRWN14p0eHUZWiRbfyp2/1t39li+bZ/HL/AOO1883Nq9pd&#10;TW8n34nZG/4DQB9zeFf2kPh3o9g8EuuN/rXf/j1l/wDiK2v+GqPhun3dcb/wFl/+Ir89aMmiXvEc&#10;p+hD/tT/AA8dkWLV2mdm27PIdP8A2SvVFdLqKOUfxLX5X2H/AB/W/wDvrX6o6f8A8edv/wBclqJD&#10;PL/OgsLqZry+3vt/jpiXOn6l92X5P4n/AIKr3OlQalrNvErbLeVvm+X/ANArs4fCtjZ2D20UCpDV&#10;+6I5y/vLZEt4vl+8u2tDR7x7+6itraDyd/8AG/yIlZWq+Ep5rhJWlihSL/VOi1n6DZ32t3TxLP5M&#10;KtvfYtEqfu+6XGUT1i28PReVtnvNj/c37q4fxJ4Pl+z3cHmyXL+b8szr8m2rGvaD9m0Z5YJZPtC/&#10;Or73os5ry5srSCzgnR9uyd5fuVjGEvi5i/dkcUltqaWt3piy+Tb/AHGR/wD0BK1dB8Ey3Ku0rNti&#10;i+WFNiOyVsal4YbTbW4vFvG+7vbetcpNqsthFEsDM77f+WNdMuaUfdMY8v2joP7H+xqixXK+Uy79&#10;n8f+5UV/qUs1h9mnbf5S/cdvkottVs7mwS51WL/SIv8AVI9XdB02XWL9L65i+zW9v88UO3Y9Yx/m&#10;kbSKltqV5oMVvLLB9m092+ZNv360bmbT08q509m86Vt67Kr/ABC/4mWlo0C/8tUSszwZDFZ6z5Vz&#10;PE6NF/A3yJ/sVty+77QiJ6BoibLLf5Wzd8+/+/WP4k1Jpk+w2zK8sv3tn8C1S8T+IZXuE0jT/k3/&#10;AOtmT+GqNtDLo/2RW2pv3u3+3UR933gNBLZdEtXiZdibflrF1LRGuXSfauxvupWho+sL4n1J1aJp&#10;ooP/AEKrum6VLef2h5sTJKjO8Sf3KOWUSCLQb9tN02W2aCX96uxP7lT201589nK/zqv/AH1T7l2t&#10;tB3T7XlaL7iNvrN8PP50FxLLBJDL/Dvrm5ftFksNhcpdPBPtdN1dBbfJsiX53qpbWzXlxF95Nv3q&#10;0LmFoYHWD5H/AL9aATTJ8mz/AF0r0yzsP7Ni82Vt77vm3/w1Y02GWGLdL9+qT373k8u5vJt4m/76&#10;qgLtzOr/AHm+Rqqf2lbQvLK8W/8Aup/eaornyn2SztsTb8sVZ/kxTb5ZWbe6/L/sVIF2wsPtNx93&#10;fK/z/wC7V6z03fdPLKu9Pv7/AO9R4efybB4l27H+9Mi/O1aszrDb7qAH71SqOpJE9u7S/wDfFVUv&#10;GS1llZW3r/BVd5pbmWKVl+Rv4P7lUAzTblnl+ZW2L/3xRqWqrv8AmbYv8Kf3qfNueXd8yRJ/AlZ9&#10;+kT7Gb+D+OpAx7+5ufs7yxfvpt3zJt/hrd0RG2u25XeX+D/YqLTbmB0eD7ktXdK037Bvnlb733ne&#10;qiBX17R2vEiaJVeWL+B2rkrPz01S0iaJk2S/98V2t/quz/UJvrKS2vL+J2l+87ffq4yAtaxrzXMv&#10;2GJWSJvvTfc+WuX8YX9i95Fc2e252L5Tf71bdzoLJ9nWW52RRLs+esqbw3Y20qRRXm95W+VKiPKB&#10;D4Sh8l/KuYm3t/7NVvxJpraakVzt3p88TQ7vkrV03TbywdPPni8qLd9xamS2+338sDMs0W3fspfa&#10;5gicPqXifUNe+yWO6R7SDaion3K7rQbmVLVPtLR/L/cq2/hWzdNsCpC/8WyonhgttRdV+5FEibKc&#10;uXl90Ikt5qUsMUrIu91+7VLTUuZv9JvJ/vfdSrVy/nI/kJv2f+P1p6bpSp+/bd5r/wB/+Cj7IEVn&#10;YQTXrztBsdPuu9XbmH/Zqw/yVFNcsjuqxfw/foIKO/Z8tYvi3UpbDTn8hv3u6pdS1620pWZv31x9&#10;zyUp+m6O2pP9un3I7fdhf+Gjl+1Is881W2lhSJv+Xf8A56/7dd34J1v+0onVFWH7P8nkpVTWPA1z&#10;fyvuvvk3fcda1fD3hhdE82JfuOvzP/feun3fZkG99/furnNb0ptYieKKdU2N9ytibz7besUDTf3P&#10;mqlZ2babLLPLtT7R87fN/HXN/eA888VaPPZ6zaSt86XD7GSH5K3b/wAZ3mjvFFa232mFF2b6xNS1&#10;WW/v5fKtmmSLei7P7++tF9H1D+wbSKKKTzXb9781dPL8MZB8JUv/ABJqd/L5kq7Nn3If4Kemgv4n&#10;fz5blvl/v/IjNXa6J4eih0tILn987r+931LbaVFZypZwW2yL7+//AG6jmj9kOaUjzrW/B/2a1e5i&#10;iV3ib5kRvvLVjwTreppKlt+8+yJu271q74/01ba/RPNlTzYnfYn96ug0Swubbw5+9VfNaL5di1fN&#10;+794DYttSZLWJpZf3rfOtc/fzNNcSyt++f8A36wnvJ7O6is7ydkRdu35f4Gq3qVzFbSxRLcxoku3&#10;5/7lc3L73KaleG/WwtZVaf52+SrHhtLyafzYm86Jv+W27+7TL/wZeXjytBfLsZfv7fkrn7bW9X8K&#10;3SaYu1Ps/wB5Nv8Ara2px/lMuY9dh+581Z+sXl5Z+U1nbfaX3fN/u1NYakt5ZxSsnkuy/cf79cJ4&#10;k8Q315LK1teRQpFP9nW0Rvnb/beoj78i4xNPxb4klSJNMtov9Ln+9/Hsqfwx4Ya2tYlvPKdNv3Nt&#10;Lo+gteXqarcxKj/w7K6j7i/xUfBHliR8Q55vJ2LFEz/L9xKr6bpv2Oe4uZZWd5W3/wC5V5H2fK1O&#10;fckSK3zv/sVHwlg80SJurn/E9zBZxRX0m10ib7j1rXltvtXVW+dlrh7mz+2aMlnqcrbEbfF82z/g&#10;FRH4uYA8Q6351xaX2n/uYrj5Gmf/AGa0IZlmspUtP3Luu9/96uEvLOWwuPIVt6Ku/ZF86b61dBh1&#10;z7fEzL/o7/P87Vty+6RzHzH+1I/nfEq1fdv3adb/APs1e9ftAfsV+GrD4l3EXh34jfD7wVpTWdlK&#10;mia5rUqXduzW8TNvVkb7zbn/AOBV4P8AtPaVe23xITfA2z7HF5TIvy/eeuJ+IXjrxF8UfFNx4i8R&#10;XTalqtxFFFJceWqbkjRET5V/2VWgs9h/4Y0tP+i5fCn/AMHr/wDxqj/hjS0/6Ll8Kf8Awev/APGq&#10;+dPsE/8Azyaj7BP/AM8moA+pLD9l670qCxhs/wBoL4ZW0VldfbbZIvETL5U/yfvU+T73yL/3zXS6&#10;F8HvEGg+Ir3XU/aE+Flxq91p8ulm4u9dd/LglTZ8v7r5fkr42+wT/wDPB6P7Ouf+eL/lQB9gXnwa&#10;8XX+o/brn9pn4czXu5W81/E7796y/aE/5Zf89fm/3q4+b9jqC5leWX46fCl3ZtzO+vv83/kKvm/+&#10;zrn/AJ4v+VC6fct/yxY0AfRf/DGlp/0XL4U/+D1//jVPT9jG03r/AMXy+FX/AIPX/wDjVfOn9lXf&#10;/PBqP7Nu0/5YPQB71+2N8MvD/wAIP2h77wx4atorbSrWz02REhlaVXZ7SJ3dXb+8zM1fbFn/AMed&#10;t/1yWvzh8ZeMPFPxX8aRa9r8smq6vKtva+YkCruWJEiRdq/7CrX6Pae/kWkCyja3lLxUSJPIfCt+&#10;2seLMSoqpBHuVRXp1FFXIoHRPL27agg0+CL96kaK3+7RRUEFtwu37tO8hYU+WiipAhvLdb+0eGT7&#10;jJtrktd8L2WkWTNGm93CKGb+GiiuiIE1r4dtllTG75JkY/7Vb3n77qWIKFX2oorml8RZHZWsV7HL&#10;FIuVV64/xF4asbKRBBH5XnN82KKK7I/ER9ouWunxWKJt+ZVX7pqOfT11q+kZnaHy/u7KKK5o/EB0&#10;Hhrw9aaXqDG3TZ5q/NSNrc+meLZIogpVok+9RRRL7RcSa5jSfU4wy8LHuFNMCte+V/DRRUgXNoid&#10;Ik+VfanxL9okYN9xX+7RRVAXL2XyIvlWucgl8/U2DKP3a7looq/shEZqT/aZgzDkLV3S7ZLiaBG+&#10;7J96iisQNp4kto8RLsFK/wA6fP8AN9aKKf2QMK7eS5uo9riPD913VauHCtjaKKKUgKcrMtuq7vvV&#10;VuV/0P8AHdRRTAf4bt1mt1lb7zVb1i4bz4of4KKKcviAs6faxRQvLt3N71C7cZ70UUgMDxMzT2v3&#10;tvzJ0rM0CWKLXt5h3CFPlUtRRWv/AC7FH4jp9MmbUJriGf54vn+WofDS/ZkmlX7zNtNFFc0PtGh1&#10;LfKjy/xVWudLgluHnddz0UVsQWrQK0aHbU6NyF7CiigBk33Kx9cv5IC8cfyfL96iiiIRMe/s4vKt&#10;Bt+aaZWZq6kS/Zok2qKKKAJVH2mBC1Vp5mC4X5fpRRQBZVi0VUtb09dSs3ikdlX2ooqQOR8LwRXV&#10;yF8sRhZT93/Z6V2e792jUUVpU+IC1D9yk2/JRRUkHP63p0V/rGki4/ehS7c10nkLt8r+GiiifwxD&#10;7R5J8RG+z+JI51++qq1aulWUWsLZ3Mq7WimztHRqKK64/DEiodqVxGgX5fpXC/ECJLbULaeJdkxP&#10;ksw/iWiiuSPxFx+A5mXV76dFla5fdC+5aNAt31XxAk0smPOuNzKq8UUV2R+EJfCeyW0CwlI1+7U5&#10;+ZNvaiiuEA2/PUUYZbnO9s791FFUBD57eYo/vNWNq9lG1tdhvmT5vlNFFYyLiefaVqcumeJRAoEi&#10;TMm7dXpF1YRSqNv7va+4baKK6632SPtGbY2FvrOoak13GJfIG1c1iazZ2lrJb2cVrGqync0n8VFF&#10;ckfjCRoaJ4etLm1j3RJwu4fLTYLCDWtViV4IIUhBVVSMfwo2P/QRRRW0f4kiI/CYfimOOz1NBDDH&#10;HvORtX7tbWi2i2txEuFkR0+0OrL95qKKun/DLkJ4o1FdG87y7WB/95a1/BNnaTWMM32OFXm+9haK&#10;KKf8Mup9k6tLC2/54R/980/7Bbf88I/++aKKggj+yQbo5fIi3D/ZoYsD940UUAf/2QEAAP//UEsD&#10;BBQAAAAIAIdO4kC9UIz3XQcBAFMHAQAVAAAAZHJzL21lZGlhL2ltYWdlMy5qcGVnAP//AAD/2P/g&#10;ABBKRklGAAEBAQBgAGAAAP/bAEMAAwICAwICAwMDAwQDAwQFCAUFBAQFCgcHBggMCgwMCwoLCw0O&#10;EhANDhEOCwsQFhARExQVFRUMDxcYFhQYEhQVFP/bAEMBAwQEBQQFCQUFCRQNCw0UFBQUFBQUFBQU&#10;FBQUFBQUFBQUFBQUFBQUFBQUFBQUFBQUFBQUFBQUFBQUFBQUFBQUFP/AABEIAbcCk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LD7a4/VfE+n&#10;6bq+1r5t6f8ALGL56q3niHVdVtfKs7b7NubYzu3zrSaJ8NILO9la8l3v/tt9+iUqdL4pERpykV9e&#10;8YXOpRJFY+bbbm+V9v3q53VdSvHs7hLmeeZF+9vbZXqX2bT9N013lWB0i/56/fevIvG1y1/LE0S7&#10;Imb+P5N9FGrKXwxCpGMTEsJvtKO0rNM7/wB+taFG/irJs/8ARl+arH9pL/DVyjzmRoTOuz5apfbF&#10;haq6arF5qbqZNC1/cPPBFLNEv3ti0covjBHl1i9SJd2zd/BXr3gbTW02z8poFRPv7/79c54S8GW1&#10;zB5ss6/aJf8Allt+5XotnZxWytFWMpc8jpjHkH+TEj7tqpt/jq3s+ZNq/J/fo2Ki/wCwlZmm+JLH&#10;Ur+W2gvI5pYv4EojEgu3N5FbOiN99vkVKx98tzfov3E+/wD7f+3W3MmzfKq73/uVz9/qsVnK/wBp&#10;XyU++r7v4K0iv5QN3zoJkeDzV3/c+9Xnvjl2h1LTIpVZ0+42/wD36ybnx5ZpfvPY/af9+ZfkeqT+&#10;IbnVbp775XmVV3O/3P8AgFdEaXspcxHMeuzTKlqn+7XC+M9SlhisrGJWRbpt7f7lWPBmpT36XEFz&#10;LJcoi7981ar2EXiTVNqsqfYF+46/I+6seb2Ui+XnPOkdYbxIJ03xOv3Iv4q7D4b2ECXF3P5u+43b&#10;Nn+xTn8MaVc3/wDo3yW/9/8AjZ66aF9M8K2CKzRw7f8Ax+sebnL92JsO6wxbpWWucTxV9pt7jcuy&#10;JPkV0/i/3K5rW9evPEkUUC2bW1ozb23/AMdWE0H7TLE0UUlsixbPkrb3Yx94j3phqWpanrz/AGaV&#10;Ps1l9xk3b3etDTdEWGB/KiWF3Z/nh/uUx7ODQXiguZfO8352T/2etX7fZ2cXmr8kVYylz/CHwjba&#10;2aHZ57Sebu+4i76uv+5aVvldE+7WY/iez27Vl+eqt/4kitkfyot6Ku+jlDmOgtv33zMio/8AFUt5&#10;M0MT+Vt37flrj7DxVc3NrcfZrZrnZ/Gn8FZj+IZbm883ymd9uxEf+OtvZkcx0d5YXNzEksvlTO67&#10;G31V8N+HoJvNa5aV3in+VHb5K17Cwnmg/wBJn+f+5F/BVe80G5m0u4toG8mVm+//AHqgs23s4kS4&#10;aLaksv33rHsNV2eI76LdFDbqv8a7Kl0fwwlg/nyzyTTL8i72+SquveHludl8yr9uiX7iN8j0R5eY&#10;Ddm1WztvvTr8/wB35t9c5r015qUsS2zTwpF8/m/c+eov7VtobVGitt7/AMSOtS21/c6lLvW2ZE3f&#10;cer96HwgV0+3PPCsupyu/wBxvJWrD2apOkTbvK/v7vv1b+zeTdbtuz/bf7lY+pawr3SWtiquyt8z&#10;utRzTD3S3eQ22xFZV3r867P46zv9DSd5Yl+d/k/2Fq9ptt9vSXdc70X5GSGn2dmsLSxSzrsSo5gM&#10;zW5t7xXNjvtnt1RGeJv9bXYI6vao25k31ymsf6TbvLZrJcpB97yvuVj23ie8vLeWLzYoXRXdf/iE&#10;raMeeISkTeJ/E89hfpA0SujL/BTPD2sQXMF3fPLBbS/c2Ovz1yk1zPqV689z87ouz7uyuj+GlhZ3&#10;N1dz3m39wyPsetpRjykRkdRpWlNeN+9nZ4pVZ12fIiVp6J4Ps9HledlWaV/43rauUZIE+zKv+5U1&#10;n5r26NOqpLt+4lcxZXtvIuf3sG10X+4tZ+peJLHTbeXzWbfF8jIi1qw20VnE6qqwpXnlzf2N/wCI&#10;ZbFoGvETds/36uMYykB0eleP9P1Jdtsty7/9cqyoYby8ukivpW+z+a0qpWho/hu20R5ZYolTzf4E&#10;b7lQ63ctpssUv+uTd/3xRKUfshymhNNFCu7+98rPXO6lrbbLe2sZVSV/7/3ErQS8+3wbV+RXX771&#10;y9nYXKXCRKzI+7+D+7WMSypNoP7+4glaJ32796N9+rvh6Gxs7/yLO6jm3/eTf86tVvxPo/8AoTrF&#10;uhllb77/AH3rjP8AhGJ9Hlt2WVftErbNiRfPs/v1tTlGX2iJHoGt+J1s7hFilXYn3q53VfFs+q3E&#10;tzcrFMn3IoUXbsSpU0qJIoluf+PeWXYz7fnqpqSaZbXVxfK3nWkU6osSLv30R5ZS5Q/vHTfDew33&#10;U07Rfc/j/wBuu9vNbs9N/wBfOqJ9ze9YWj6lZ3lhFPbbUiZfuVwnj+//ALV1TyInneKL7u9fk31c&#10;Y80veI+z7p6n/b1i9q863kDxJ9591cp451KzeztPsNzsllb5Ut/4/wDfrz+28i8tZVllaGXdsVP4&#10;K63wT4elv7iK5nVkt4P43/5a/wC5Ryxh7wcxN4q8BzzRWlzYsz3ESpu3/wAdS+GNE1qz1S4bzPsD&#10;Oq/voV+Sur8Q62uiadcXLOvyr+6R/wCOszwZf3Oq2D3lzKr+a3yon8FRHm5eYJcp0dnf22m3H2m5&#10;tle4Vf3t3t+d60P+Eh0i/V5WlidIvn/e/wANUX2vFtZd6V5l45vNPvLiKztP+PuJtmxPuVHxlmh4&#10;/wDiXJeQPY2LMit96X/Y/uLXmWlTT2erI21X835PnXftroLzwlqe9G82B9y/f837tS2fhW8tr9PK&#10;1OKa4++zovyVtGXu8pPvEtt4DlvJfPZm2fxPtp9/4A+zWqSxXPyP95P4K9AhmV7X72z+9/sVz9n9&#10;sub24/eq8W75f7iVj738xqeboksMqKu5Ljd/B/DXoEN/rWm2aNbX0c12+xGRIP8A0N6sXPh5baJ5&#10;V271X77/AN+tWztlfTkl3ffWj2kpEcpz/wBj1HWIk/tqdnRm/wBUn3FroNNs1sNkUaskSfd3022t&#10;pUi27fkT+N6lmvGRtv3E/v8A9+jm5wLbzf6Qi/wL97fQ/mzJ5rLst1+fYn8dVPtLTLtiX/gdE1zL&#10;Dpz+Uq70WoLDW/E8/wBniVYGTZ92KH+GufmvJ3160n81v9pP7tMudVgv7B0glaGXf+9R2/j/ANis&#10;2F7lLyK2iVt8v+1VU/iIkatzCyXTtL++R/8AaqleeFZ7+Xau6GJa0tHfzr91Ztm3+CumS8tt/kbW&#10;d/7lPllygeaX/hW8s4tu1pk/v76sWfhj+xIvPn/0yWX51t//AIuvRb/w9vs0+0zsj/fWJP4qpf2b&#10;bWaIn/LV/wDvt6iMglGJzVhDfPav9s+S3l+7bwrUM0K6rqT6VbbftG3/AFO75K6DVbxbOLaq7P72&#10;/wDgryrVdSVNUe8tmaF9330arj78veCUuSPunpug/DTzvtE+p23+q+7b7vvV6H4bfybVINsH2dV2&#10;fI3/AI5Xk+laxqeseHPsds7O8Xz70lfe616h4P0e50rQ7dZV/wBI27mRKuUeSJjEkMP/AFCrb/v7&#10;/wDYUUw69L/0CLn/AL9UUrS/lNjlrZ7bTdJ+zfLv/heuK1Kz1NH8+eVnif7z/wCxTtV1W5/4RxLn&#10;y/k837/+zVjTXn1iwl8rU2S4f/l3dvvpWUYeyCUub4jFsLmS/vfIaVvveVBD99KtaxoLalB9hniW&#10;2u7f5InT+NKpTQql0lzFL88SI+xPk+ffRrfiGW/v0aeDfsXY2xtmytuWXMH905LUrO+0e48i8Vkf&#10;+Hf/ABVCm522rXba34hg1XTooJbZbx9uxX27NlcvDth27mjT/f8A4avm90kIdEX/AFk8uzZ/B/fr&#10;oP8AhKorO38qz3Qpt2eSi7ErJe5tniiiiZnd/wCOn6Jok+t6vb2yr8m7e3+ylR/ekVH3vdNPQdbn&#10;/teJoFbfu+4jffWtLXvHNzc6o7QefCkX3U+5XUar4M33VvPYsttLAuxaxfFXhiVPtGoSrs+VP+Bt&#10;RTqe8RylS/8AiLdarpP2HyGtpdux7jdWFZ3Mujv59sypKq7Vd/7lWIbNrmJN0UUKS/Ir11Wj+GNK&#10;/tbarNebV2So9X7Tl90OU4+88Q6vefe1Od33fch+SoryzvHiVblpLncu9neXf8tekXPgmxs7VF0+&#10;JUvUberv/FUVhoN5NZ3EEtqsPmy/wUe2l9kvlieb6bYT3L+VFA0zv/s11GlfD28eXbct9mTbv316&#10;Bo+j2em2+2BVSX+KtWZFSL5vuffrH2k+YOWBy9nYW3h5Hs4Im3sn724/jrmpodTh8R3EEDN5UsW9&#10;pa6XUte0q2t3nadbn5v/AB6uXfxVbJLLcyq0KOu/yt3ztt+5V8sw5gTSmTUoladtkC/fSt1NNihl&#10;Rp4mmd/vPM2+uHsNY1C51fzVbfdy/wDLJ/n2V0Ftc3PiG6eCe5a2i3bGRF+d/wDcpSjL+YDVmSzm&#10;uPPll8mKL59m6raeJ7F7XbFLv2VNN4P097PyPKX/AH/464HW3aHVv7IgVba3ibdv/jepjGMwOzS8&#10;i8Q+VFBt82Vv3W9tiV0Fp4Dnhil/tVvnRtkVvaf+h1x+lWyzLbrY/ftfn2bP/H627nxJqum7Lm+u&#10;WS3Zf3W9d33axlzfDE292Jk689m+s3FjZ2LI6/J95vv1i3kKv5S79k2750/grVmm/tLUXvm3fa5W&#10;+VE+T/gdZnneTreoLcwb3l+dURqsxqHR+DNtgjwSoqRS75VesTxPqq2Etxc20Gz7QqeU+3/x/wD2&#10;atvD/Zug2+oQXLJKzbK5qbR9V1KLcsTXO1f432fLW1Pl+Ij+6bvh74izzTxQXkCon8U33a07nxnP&#10;DdSs1mz2Sf6qZG+//v1y+iIr3X2ll+SL5NifwVdvNSlv4LiK28qGLcqRb1+81HNH+UOUu6x45vLy&#10;8itrZfJR2Tan8ctY+qw6jf6k89zOrujf8e6S/dqvZ6bfeJLpFVW81PvTJ/BW9pXwxvIdS82W5+SJ&#10;t6/L9+q9pyhyl3TdEaHyv7TdX8pd6/NvRf8AcroLC2lT5oomm/23+RFq7baV5KbmVZpd3yvt+7Wh&#10;Cioz/wC1WBZmzaP5yTfbJWmSX5PK+4iVx+q+EpbbVEazvFfYyOlo+77v+/Xor/7SVEiQXMu5tuxP&#10;kV0quaQHk+ieG9VTUriW+vmsIn/55S/PXUaP4Psbm1eeWWe/l3ffmbZXRTWcT/eiV/8AfoSGK28q&#10;KJmh+bf8n8dX7SQFjSrC2s7XyoIlRP7iVxvi3wHO9w+oaUqpL99oa7KzsIoZZm2/62npqUGx23b9&#10;jbKj7XNEDwyazvIZ3aeDY6t+9T+9Wt4VmnttWf5YpvN+Tyf7yV6brFnY+U99tX/pq+3f8lZ/h7R7&#10;O5nfVbPciP8AdT+CrjIOWBsf2bLc3FvK0vyKv3Kt72tovu79n3qY/n/aomVtkW191S3P3N7fc/iq&#10;APN/GfiS+v7x9MsYpE2N8zp/FWnommto9r80S3OoS/Oz/wB2rttcwPr1wvyzOi/M6LVh7mK2ldUX&#10;5P79XKX2QLdzc+TFuasK82zROiqzv/tr/BVr+0ldJUVon2N/B/BTbN2fzZYmX5F/j/irEsz/APhG&#10;FeKKdpfs0UvyeT5tbFzc6fonlL+7muF2uvz/AOqWqN5bXKI0qxb5W+6m6sq28Kqm+51Cdppf40o/&#10;xSAPFtnfeIbx7lZ2ht0b91vq74bs5baL/TGa5liX7+3fWFf63P8A2oltbfP8yp87fer0Oz8AX2t2&#10;Hmzt9j+X91sajl5Ih9o85mS58T+IbtYGX7JbtsV0+T/gdP8AE/gxoVspYLOR4lXe3+/XYQ6DL4b1&#10;dLaC2VNi/wDfddnealPqq27XixI8USxbEX+Bav4OXlA8v8GeGN+o/bJ7OW2h2/L/ALT1q+PPKfQb&#10;tVg+eJk/e7fu12bp8jqvyVynjy/Sz0NIPleWdti72o5pSlEiJwmgwxarOiyxeTFZt9oluPvvL/sV&#10;6Xc+IbGHS/P89Ut/79eX6Vo+p6xdStbMu922M/8AeqxNbNYRJbXkrJ5W75HX7n+3/t1fNGUuUXLI&#10;PFV/feJPK8hd9l99UT53f/frqPBk1tpWh29tK3kyv87I9VNNv9lqm2LybdF3q7/3KvWF/FqUTqy7&#10;E/26PafZJ5DYv7+VLW4VlZHb5Itn8dcJong+VJfN1Nvvy79m6u1s3g+dtzO8X8b0alD/AKK8/wB/&#10;Z89RzfyllW50q2v/AJdux1/uVPDpUFmqbmqrokM80ry3LMn91Ntarp5Mryxfxf8APWoLKttprfaG&#10;27kRm/vVdttNitt/lKsP/s9V3f5vNnZtm7fWglzFsR2+d6OUgim02KaLbL9z+5VS5toE2Lu2In3U&#10;ShLy8v7pFigbZu+VK1U02C2/e3zb3X/l3Sj4SzmrnWIvN27mf/0CizhivE2zz/JK37pN1ZniTUot&#10;NiuNttFDcSt8r7fuVhJ4wbR9nm+XN/wGp+yRzch3Fmn2NGtZ12bf++HoubBbyB2ilZEripvFU+sS&#10;oy/O7/wJ/BXV6bqT/Y0RtqeVFv8A9+tQ5ve90qTW2mQ2DtPttpd25f8AaqG2ezhfzYIle4p82mxe&#10;IYop9zQ7G+b/AG6sJpty7IsC/wCjr93fWMf5QH6Vo8qO88u1JZa6qzhs7CJpf9dd/wAL/wACVm21&#10;g0MSxStv2/36sJbK7bWbZt+etgLD75m3O296ybmFbZnn3M8qfdf7laD3MXm/N9yuF8Z69cw3UttZ&#10;r9xfv1HL7xZg+JNbub9/4oU+5srN1LSoHsEZV2PTkhlfe07b/wCPZ/dp+sTb7XatXL3fdiY/aOr+&#10;DM1tDrksErfvdvy17kn3vu/Iv8dfPXwosGm15523PLBsT5P9qvoiGHzrfay/w1tW+H3TKn8Uir/b&#10;1r/tUVR/4RKy/wCfb/x+iovTNfePEpv9JiSzlbfF9zyvuPWOnh7VUvfs0UCzbX++jfJXqVn4btob&#10;p7ll3zS1rQ6bBbStLFEqO/3qx5v5S+WP2jgdB8JNYSvFefvnaL7n/wBnVXXvh7PNKkun7ofNTe0U&#10;z/Jur03yUqpNMyb9q7/m/jo5pfEB4rc+DNae9S2b5/m/g+4tdRpXw6itp08+fzplT+BfuV6Km15d&#10;u3Y6U/yVholKUw+E4+w+HttbXTzzsrxM33NldFZ6PY6P88EEcO7+5Wgib1rP+wXj6kkv2n/R1XZs&#10;2Ucv8wcxem817XdAq7/4d9MubD7ZFEsjfOn3/wC49SzXK2y7m+4n3qLObzokbaybv79AGbqXhWxv&#10;7fyvK8nZ910/grj9Ks7zR/FSRNL/AKOjfN/t16U6Vw+q232PW0vvNZ4kl+bf/A9XH+UDYfTZ7nxN&#10;Fct/x7xRf+PVvOmz7tMtryCa382Jl2VzWq+M1e1R7P7+75ndfu0cspBzGgmsWcN/cQbpfNT523r8&#10;lczqXiHUNeaW2gVba0bcnz/fam/2lLNdIsErXlxcfei+5WrDYXM10kE8TW3y/wDLH50q+bl+EOXm&#10;PPL97a283zZWd9uxUT7lGieCbnxO/mzssNurfN/fr0P/AIQPStyM0TO/3/nat2zsIEg2xKv3qj2v&#10;8ocpn6b4bsdNiRYIFTYuz/fqvc6Vp+j3EV80C+arbd6L/wDE10CJ5OxVX5P96qWvakuj6XLfeVv2&#10;r9yojH3glI5rxJc6v5F625bayT7r/wAb15zbXjXN75rfIjRbFro/FXj9r/RksUtl824X967t8i1y&#10;mm23ktv2t5US7PvV2fBH3jH7R13hXUpbBXgn2+Uy7G3tsemaxrbTWrwS7di/6pN2/dVLStNa/vYt&#10;3+qZl2p/BWlrdsviG6lWxiXyoF2b/wC5trH3ebmNuX3S34b16W/2NPFH+6+Tf/HWFqTs/ia7bd8i&#10;r82yjQU8nV/Ilf5Jfu/79WNSuf7He1l270uF/eu6/wB16PtES+EteHnn1K6itvm8ne7qj10GsXlt&#10;Zxf2Z5svmsvlM7/wVx9hrdzpV/LfW0C7HXZv/uf7lbyeVre/yt00vyeVN/t/x1HKETMSz+zXUssE&#10;vk27q/8ApH+z/fp+pWDQ2aTxNI8UTfxrsqp481L+xLWLTFVfNlbfLs/hT+5XPw3Oq6rvZbzeiffT&#10;d/BV8vu8wc32YnpGg+OdD0fSPmb7M6fei27331YufidE9v5tjYz3P+/8leeIn2PY1zFJ+9+783yb&#10;K67w9bSvqNvfLYy3NojJ/D8jrRL2cPe5Q+M1bb4i3L26Sy6VL/wBqZc+Nr68dGs9M2eV955Zf/HK&#10;beaU8MV2sDNvX54reZv4a5ybz4dIlvJWVN7b287+L/co9pH7MS+U9L0rW21LSLeeX9y8v/A6sb/k&#10;2quxKx9BhittIt4om37/AJ9/+1Wlv+f7v3P46JAV5ryVL9IGi/dOu/fu/jqKz8SWd5qz6erL9oir&#10;C8Z+NoNBlSztvLm1CX7v+zXH6Vf3kMrt9ujs7iVv+eSb6vl93mkSe2+csK7mdURf79M/0a/i/dMr&#10;7/7jV5Ffw606P/xOmmd127Hb73/AK0/hjN9mvZfPlabYuyJ//Q6PZx5eaMg949IufI+SBlV3f5Nl&#10;OtrZbNNsSqkX8Oyn/ZoPN8/au/8Av0O/zbdu/wCWsSipc/6ZZTKrMj/c31iaI876JcQTy7EibYlw&#10;7fP/AMDrofvr8y7N38FeY/EK8vrb7PZy7USWX5XRv4f9urj73ugaeq+RDrKNbfPLKu9ki/8AZ6sa&#10;9qU9s+1bRn2bNz7qx/CsMGlW6XLRedK0rorv9/8A366iaGWaXz/vzXG1Pu/cSolylnP2GmteROy/&#10;J5rb2Tb96tXSkttNuEtln33Dfwf3a00s2tkSKJfnqvDoltbXST+Uz3G6oA0Ly8ZG8tYt/wAu+uf1&#10;7WIrO3dlZXuNuxUrbv5orC1eeeRU3V5jDrE76ylzfRf6F/yyq4xIka2m+GLO50v+09QvGtkll+XZ&#10;XrWj6xPZ6XFBA37rb8u9fnrgvDfh5rzypZ5Ve3il81URfk3tXRvZy/2v9pnbybSBdkSbvv8A+3W3&#10;Nze7IjlNWG2iT/vrf89DuyPtrK1W/ntnRbOJnlZvmrQTcnzyt8lYlljev8VczqumrfxbmiVPIZ9u&#10;/wCdHroNnnIm2X/gafxU103q+6gDzT+x9X1VLv7DfNbIrPt2fJ81afhvwxLbabFPq+65vX/v/O9b&#10;Vh/o2r3cCxbEZVettE3t/wCz0Sl7vKM5+zsPJR4rny/3rN8n/oFW7nRLH+yUiltpfN3ffT+GtB7B&#10;ftCSp9+pd7Or7/krHl5iuYz7PSo7C3dvK/29lW7Z4Ly1Rvl2N92ia5l2Iv36qWex9+39ykTbNj1Z&#10;Bd+VF/dL8lV5oftP3vkp/wDaUHzqq73X5KbNC1ynzNsT/wBDoAR3VItrNvqvNNEiIzSrs/z9yorn&#10;cku1V3o3/jtV7lFmSJZdvzt9xKAOl/tK2s4v+JUn+tX5pnX56pOkr/NK29/79MmmWzs3Zdvy/wAF&#10;UrDUmvIk/vt/Huo5YxA5r4healnuVV+T59/9yuB+zf2l+6273evUPElgk1q8H8DfJWJZ+G1sGRrN&#10;m3/7f3KiISiUNH0SXR4v9Qv73+/99a6LR7Z/NdW/1VW4dN86LbL89atnbLDF93Yi1YDfs2xUWJfk&#10;3fNVp9u5Nv8AB/BUX29Zvlib5KsQov8AwP8Av1YFK8uZ/n2r8+35UqtbJOkXm3XyS1qTQxIqbm+9&#10;/HXOa34hgtvl8rYifwfx1EZByjL/AFuLzdsv7nb/AB/7dedalczv4jSKVlRNu/8A366qz2wvFqsv&#10;mTIys+zbXL+NrmJ72K88hoZdv3K25eUj4oli2vIEldp9u9qqvN9pl+WuXudSaaVF8pkWul03a6RW&#10;0DqjytsaZ/4Eo9mRzG78NPtN/wCK0axZk/56/wBzbX0jDD51um5mT/crmfCvhvTLDS7drFYvni/1&#10;yfx11aTLCm3ctEpc3uhGP2h3y/7dFG5aKxLOCRKz9e8SWfhuBJbndsf7uxapa34hltrd/sMSzPu2&#10;b3+5XmPi3WNQ1i8t1n2pCn9xf466adP+YJHrfh7XoPENr9piRk2/Jserfkz/AGp5fN3xfwpXk+ie&#10;JNT0q1S2gitk2/xvWxrHi3U7PS0WedUuJf44k+5UcvNL3S5SO41XW7bSot07Mn+4u+uU1jxst5Fb&#10;tabtj/61HX7lZmjwy+J7JIPmS4l+f7R/frY0TwAthvW5ud6OyvsT+9R+7iHL/MddZzb4k+9vepbm&#10;ZraJpVXfspjvFbeUrN87/ItTbF2P/HWMQKL3ivL+9iaH5d+9/uVeTZt3VXmtlkRFVtm2qmt+Ibbw&#10;9a+fcy7P4Fh/vtV/GBqv86bt1cp4517+wdO/ceV50rbPnrKm+LUD7Egs2d/4vm+5XD6xc3PiHW92&#10;1Xu5WRIokb7lbRp8sv3hEve+EvQ+JJ4d6zyt87fwNsrqNB0dtYtfNl2w2iN8yJ9+Vq4HVUXzXs22&#10;vLE2xnhb5Gr1Dw9eaQllb6dY3jea8W9kf5H3fx1EuYuJp6JDAmxVgWF1b+OtibcifKtUktt9xudt&#10;mz7uypYdSWaWVV3PtbZ92sQIrC2vpopftm2F/N+Xyf7tWkhW2g2ru/v73ovL9bb5Vb96/wB2H+9X&#10;Ozaxqd/pF3tg+zXC/wCq2fx/7FXy8wFpLZbbfPqV8qbG3q+/ZT9VS28T2EtnZ6hHv2f8sW3155D4&#10;Y1fXr/bc7kf7++7b79egeGPB/wDwjzPK1y0zsv8AwCtqnLBfF7xETzXxz4PbR7K0uVbftbZL8tXU&#10;toLbRrdmT7616L4n0qLWNLuLaX+Jf4K8XS5lhZ7a83f6L8n+7XNLmnEJe6dBbXNzDZveL5X7pk2p&#10;V6H99pqQQWzeazb5XSuce8gmtfKiZk3/AD/erV0S/wDJiTz5WTY3/AHo5uT7IRkTQ6Or7GilaF4v&#10;3vnf3KzIbO81iVIGZni3PtTd/wCP1oaxcxTS/ZoNuxF+b+Otjw9bTpp1vEsSunmu7b/7tXzSL5Yn&#10;H6xo99okX+vV0lZYlhrrfhjqsT297BLtSW3be3+5VLW7CDUl8homh8r512Lvd/8AgdReDPB/2/Ub&#10;1ftkiRRfIyfcdv8Afq/d5feDll9kPivZteXVpcwW2+JYmf7Qn8dcTYX6w/Kytvevc9VhttE8PPF8&#10;r+RF8vnV5lNbaLZ28V1eNslf59iLVxl7vwkcpf8ACt/Yw3X/ABNbZbmK4VkVJf4K7ObVb6zt4rOz&#10;uY5oni3+TD9yBvv15Vf363Mvm20H2PYv7p61dH8VX2jwJF8syN97f/FXNU/mCMvsnV3PiGVEis7m&#10;KJNm/dM/zu6Vz7/afGF1/Z8H/Hkr72fb8i/7j1z95qUT6p/aDQLMn8NpKzOi11cPja8h0uXytIWF&#10;9vyujfcrojH7US+Y7DZFZraW0U623zfc/v1pXk0VnZyzy/cVd7VxvhjUotYvd15t+22+3dsrr7m5&#10;s3i8i5aLZL8mx/4qmUeX3QPHXmgtvEd3eX1szyvK7rv/APHK0Ln7NctF9lgX7XL/AAebv210epWH&#10;hybUru2lVkl++2z7iVzOm2f+mPPZxKiRNviR2+fbVyl9oI/yl50lSW3s9zf2g37pn/8AiK9S0fSo&#10;NNsIraBfkiWvNdY1htK1dNTbT4Ef+GFGr0rQdSXVdOiuV/5ar9yol70Yh9oHv/Jv/s0sTeV/DM9W&#10;7l4rZfNoubNbn73/AI5VTVbn7HZPtga5/wCmSVAGVN4wgsHeC5il+0bd/wAi1ialZxeLVt2Zfki+&#10;dX/u/wCxWekM+sa9Lc3KskS/IsLt/D/wGujd/wB0kSxLsT5E/v1cpRj8IRKlnbLD8ssUaW6LsidK&#10;6DzlSJPKXfvrCtobre/2nb5Sfx1dttSgvIk8pvk/2Kx5Sy35zebs++/9+qk2sLZ3G1l3/wAe96bc&#10;zSwpuWuZv7+51J/s1innXH/LV/4Fo5SDC8T6rfXOrRS3K77d/nihT+7XR+G/Cs+sSy3l4uxJf9Uj&#10;pv2pW7Z6Da20VvLeRedcRbPneugs7+B/u/JVyl/KHKGm2EWm26QQJsRKlvEgmRFn2um77lP+0xO3&#10;3qrzQ/xM3yI2/e9AEqIqb2rF8SW32mL97KyIm51RP9yrusar/Zul3Fyqs/lLXH23ifUERLm5lgub&#10;SX7yJ/DVxjL4ogS/D2/1CaWVWgb7F/Dv/grq9V1JbCwll3qjqny+c2yql5rdtpUUXnyrCjL8sUP3&#10;3/3K4XXpovHmo26xJInzbP8Acq/4kuYk39B1KfUn+0tKs27eiui/erbs7xZvl3fc/grhdS0rWtEs&#10;4oraVrm3Rtn2dIv/AEOpbPVW0TxBbwfZtn2qJHl3/J81Ry83vRKO1S/Z5XiVt+3/AGq00Rfk3JWO&#10;lsyXUTeVv/8AQFrY+X+Jl+f+BKxAHddrqv8A45WZcvFt2y7t/wDDs/8Ai60Lm5WFNqrWbNbRXM/m&#10;yqz0SAx4dKlhfz2nb/W/LvrVhmfYm7d8z/LVvyUeLb5X/j1MdNifK2x/4aIgV7+8js7fd/e/v1np&#10;Cs0G7csKJ9xP7lat5DsaKWXbsX+Cmuks2xYl+Rm+arAPszalp0VszMiJ95/79ReTFpsW1fkRK0of&#10;+Pfbs2P/ABVSSFbn5VZtifx1AFT7G1y27d8j1LsaZXWLaiLVuZ9kW2Nd+yn2cP8Ao6Rbf4asCGH7&#10;ifx1NN93atMmdba6RWb733Uq2ibagDJublbDZ5Sqifxb6tw3i+V5v8H9+orm2gubpJZVXev8FV9V&#10;8/7Lugi3olHMBDqttLDptxOty33fleuS02wuvELxRXK+Tbp/y2+47/7FW7Dz7nXreK8ud6fN+63f&#10;drvU02DzYmZV81V+X/Zq+X+Yjm/lKkOjxJZpB9yJf7lcb8TtEiuYIp1l8l1+Rq7XW7mW2st0DKj/&#10;AO3/AHK888YPPMqXks/zsvyw7fuLUfaNonCw+Hp4Z9ssrOn31rSsJp9EeVolid3X/Wv8+yuj02az&#10;vIksblV2ffim3fc/2Kx7zSpbOVGZW8r+HfV832ZER5Zm3oPxUvvDejfZrzdN8uyJ0rJsNe8R2Df2&#10;qt9PvZvlR23pWLfws6bGZXT7/wAlS2FzPMjwKyun9+umFb7Rjy+7yncf8Ls8R/8APpF/39orgfsk&#10;/wDeWivU5sN/Kc3sap7XeWypapAsqw/7/wDFXG+KtHgtrJ/KXe8rf98V0tzo95eXEU87R2zr/Hv3&#10;7KH8GRXLbrm5nm3fwbq+f+A75Hnmg2EU17u1C8WG3/3fv13F/rei6bbvLbRLeTbNmxP46wtbhsZr&#10;/wDsPTLFfNZv3sz/AMNdr4e8JW2j26fL50u35nerlyw96QfZOSf4hSw2axWOnrbSr95H+5FV228e&#10;NYWsUuoQec7fxoyVt634Js9YuPP27JW+8+379Ral4Jiv0t4t2xLddi0c9L+UCFPG1jqTxeRbNNcf&#10;fVH/AIa0L/xJ9ggadmXZ5XyxP/fqpD4Si02wl2wRTTIvyptrA/4QbUNSlSefbbJ99k3Ue6BLN8V1&#10;SB/9DWZ0X53RtiVwmvaxeeJLp7m8n8lN2xbdP4K67Uvh1fP5sUTRv5v8brsrn5vB+oaVcI1zAuxG&#10;Ta+75GrojUjD4THlkZKbkZWX59rfMn9//YrTsNeWz8QxXltZxW22VH+zw/PW7qWiafo6WV5eWq38&#10;t786pC2yKuu+HXh7RfEP2i+bTFtktZdioj70b/brJy93m5TaMTV174e23jDQbe5tt1hK373Y6/e/&#10;368qhefw34jdbnb5tm33E/jr6NudSttKtUafcibvKTYteI/FG50y5160vtMl8643eVO/8Hy0Yfm+&#10;GREviLNh8TrbbcefAzy7t6RRf3KdZ+MLy51m3iigVIrhvlT7+3/frira2ubzVIraBVR7j50r1DR/&#10;BK2F1by+a3yL/wCPUTlGBcTYvLDznSX+Nfkpk1h9pVFaJvvb96N9ytZE2LUNzM0MXyxb3/uVjEAh&#10;hidFb7/+3U2+oYX3om5dj/3KLyFbmLb9z+6/9ygCveJAmyeVtmz++1eP/FeztU1RJ7b5JXX97sr1&#10;b7B52kfZr6f7S/8AFN9zfXH6qln/AMJDaK3lTW8S7FRF3v8A8DraPxESPPNN0G8uYEuYoJNn9/8A&#10;grYh0TUJoHnXa/8AAybq7q5tpftFoq2ypaf88U+4lXnhiRZfsyx/aH/9DqJSL5TitBtp3uvNvF+d&#10;V8pUdfnrpbCzlmtbiCKWW2/e7/kq7Yab9ji828bfcN8+9Kt23z3CTxPsi/8AQ6j+8Wcl/ZWp3kEs&#10;8ssXmxN82/7i/wANaGm2C+DNSSdp2mS6X5k207VbxtK1GJmVXtZZdksLt/B/fq94hmifSYmVftLp&#10;LsXZ99f7lY81SEv7sjb3ZROU8T+LW1uXbLFssom3rC//AC1/365+HWF3u32ZX+ZHVHX5KZr1y15r&#10;jr/yyVdlPSwVFrplL3ThGbGvJ3lZVTe2/Yn3Eq39j+WiFPJ/hq35y7K5wMqbTYvN81l+7XZabf2b&#10;/Z5fIjmf5U2OtcvcuqfxU/Srm2tp0nudzov9ygqMuWRD8RbyLXtZS+0qBrPZ/rURtlV/DGqsjbtQ&#10;lkuYovk8l237K6PxJ9httJl22bJLdS74rhG3pXNQ20X2CJopYpppd7sm3567qcvd5fshU+I7X/hD&#10;7O/uJWs4m824i83Zu+Ssq5totKv3gnlVLiKL77tsRq6L4V6k9yl7bS7klWJ9sr/3P7lUpvDbaxqL&#10;3lzt8qX7sX93/Yrjlzc0oykbfZ5jjNb16DUoLeziZkaDc/zt8j/7ldx4b+IS+VbwT2fky7fuJ/er&#10;NTRLGG8233kIkUvy7F3u1dBptsqapLqd95SO2/ykf76JXTGUfhjEjlNr+2LmaJLzb9mt1X5opl/9&#10;nrHmtpb/AFb7Z5rIjr8qf7VRX95c6qv3mttPi/77atjR4VuW+63lf7dRKQGfpWg/YLi7uY2Z/N/g&#10;/uUWelT/AHryXyX3f5SrupabFc6lFKsskLwfPsRtiN/v1e37P9bumlf/AGagshSFrmXay/uqg1K2&#10;itrV4ok2I/8Acq68zwr/AOhVialcy6rL9htl3/8APV/7lAGVM8upS/Y4GXyk+9sWui0HR/7HtXlZ&#10;lmmf/Z2U+20T7Nb+Qqqibfv1dT54vKZv++KuUvdIMz7ZPf8AzNA0Lp91HqbTUlm3+etW9nkyo33K&#10;tvcr5W6JVf8AvVfN7vuklawhXzfm+etObb5W2sez3b5dn3N1aHnf3qzqfEUV3h3q6syvF/Fvrzrx&#10;VDAmxdDsZXldvm2J8jrXT6rqU+qyy21n89uv+tdKi/sGe2aFVlVGdfufc2VpGUoSAyvDHgy5vGS8&#10;1WWVH2bEh3V3FtpsGmxJBZwKifxOlMRJbPS38+5VJUX/AFz/AMFY+m+MLGZpViiZ3VtnmouxHolz&#10;VfeA1tSvINKt3nnZtlY+qpY6lZWmoLEs0qsu3Y3z0y5h/wCEhuHin8y2Rf8AVbKsaJpUGleczL/F&#10;8u+o90DVSafyk+7D/sU/er/61l/2aqzQyp+9n+RNm9U3VUd5XeKVVbymbZUR974QLt5MsMSbd1EO&#10;6ZH+6m+nu/7pGlRv4U2ff2VD8sN1uXdvoALm5SF/KX55f9in2e3zXaVt7p97/ZqJ02S/d/4HVdLn&#10;yZX2r9771ABrF401wkS/cp2lJOn71pVSKn2fzs88q/e+7RePP9qRf+WX9yriBY+0t8+3bs/vvVS5&#10;uZXl8hfkR/vVbeFnTan3KqXOg/bJ4Z/NlTym/g/ioA0LZFdfKi/g/jqxs+zK7L89WLaFIbf7tV7x&#10;/ObarbP71QBzviGZrnYsCM8qN8uyq+j+KvuWzbppUX+D+Ktj7NF5rMzNsRd7f7SVk395Z2csVzpk&#10;DIn/ADxm/vVHtJfCXyxNO8mis38zdvf+JP8AbrE1vVZ4bJ7yX9zEn8FXtBtmvP38+13rJ8c3MXyW&#10;f39/3k3fcq+Xl+IOY5XQdVih1mG5uW3/ADb2r1u2vLa8t0vm3Qoq/ff5K8h0ewlub/asW+Xd8td3&#10;rHiSLRGis5VXY+3zd6/crpl78eU5qZU8VeLYJoru2iVt+3Zvf5KPD2lLr2mvLKqvuV4lT7+2uc1K&#10;zs7zUriWLdNFt2LK/wDHWx4V8SS6bdRWPlb4m/6ZbNn/AMVURjGUeWJtKUoe8V7bwN5z+Q0/71G/&#10;5ZV3Nh4eX+w0sb799t/v1r22x13eVsd6HvIIZfKaVd7/AMG6olzS90P7x4/qXhiWzvZVitpXRf7l&#10;YU1sqb2gXZ/eR/v176nzxb2Vf+AV5/4tTSpp7iCKzV7j+J0+TZWPNIs81+3NRW79isf+faX/AL7o&#10;rp54kcsj0PVbC8v9ct4n2/ZE+ffC33a6VIdi7WqJLNUl3L/H96rHzVjKXOBg/ZtP/wCEj/dMsOob&#10;d7fL87rW9s/26zP7HX+3Evl2/d2Nv+/Wm8O9H+Zkq5AH+xuo2b2qvDYRWf71dzy/33b79WoXWZPk&#10;qAKVtpsVncO0TS73+dkeXfV37/8ADWVrdzBom/U2X7i7Gf8A2KfZ69Y3lr9pW8jeL/Yq5R+0A7Uo&#10;bm5VFgZoXdvv7fuVS1vw3FrFuitPKmz+4/3624ZlmRGiZXR/46c6VAHlv9m/8VBb6Vqs6wxPu8q4&#10;dv4K9QsPGHhXwrZRaZbX0Ton8EPz1yPjm20zyPPvrZppUXYuyvPNN8PQTWUt1PO0Noq797/+gV0+&#10;7KPNIjml8J7tbarZ/b71bHUP7Su3/e/Z3b5FrzzxbeeHPEOjXs/7qw1uJmdUt/42/wBusrw94n0+&#10;2ge20y5ltnaL5t6/erKe2n1K4ins9MluUZXRvm+9L/foj7kuYv8AwlSwmn0q6tJ4GZ5Yv49nyV1s&#10;PxC1W/T91FBD/sJ871ytzYXySvZtttpU+8lem+FfCS6DayrLtuXl+8+2olLl96QEWieLb65fyNRt&#10;vJ3bvKuE+5WrZ6lLcrFPKuyL5kb5v46ZqTtYKnkW29P9j7i1m3/i3SrDVE09Yt6Sr86fwRUfH8MQ&#10;OlSbzk81d1ZXiTxCulWrt5q+bt+5XP8A/Cftc3FxbWMCv5XyRPu+9VGzh+2TzNqe17jdvZ0o5eX4&#10;g+It6b5+tyvBLK32RW3/ACf/ABdMuYdKsHe2lliR2b5f79W9Vv2ttL26ZF50v3NiVx8PhXVba8+3&#10;Xi7E+9sdt7/98VEpfakM9D/dXlgkW75HXZ/vVY0q2W2l3SxLMifd+aqlgk81m8vy7/4Uf+GpbOFr&#10;/wA2KKVtifJvT77f7lY83ulfaJryb7fdbmb5KleaCFPmZUT+H/aqpZ2DQokDbn/g+dqi1h57a13Q&#10;QLcv9zY9bcpBU1iaDUrXdbLG8qf36xfDyTpLt+X7Psba7rWrbPFqUXkXMSwvt3qkP8FUvD1y2my3&#10;FteMrxI29bh/uPRy+6WedXM2zUbiJpfnilf79a9hN9pTd/BVjWPCVtrGqS31nL/r2dP9z5KytBmZ&#10;2eKVdm35KipE5uXlNu5mi8qsx7lk/hrVm0qKaLzWbZ8tZuj6PqGqs/lKrojfxrXNEOXnLdtoN5eJ&#10;5rfJFWvD4es0035mV5Xb5Uq9bQ6vDbzRTwRzJ9yuZubmDTb3yFlZ4XXfs++9bezlIvl5DT1i2nh0&#10;l7OVl8p3+4i/P/crTs7aCw0G0ils4/NfekUP97/brn3v57mW3lWJXi3bNm3ZsroHtpX1yyvF2vaK&#10;q+VvWtuX3SzM01G8PQS6ncy/d37djb/nrY8N6lLN4livpZWS0Zdi/wC3UVzokV5PcKzbN2+VYv4E&#10;auXsIWh1lLbdLNZff/dNRH34yL5jsrm5gvNU/tC+l8lFb/Rbfb87pUyWcupX/wBsni8neuxU/wBi&#10;naDYLczvLt2J/t10Dw7Gi+Zdn8VRzcnuxAi+wQfZ9sv3P7lRXmpLZ28S20DPu/ufw1DsnuZXf5oX&#10;/h/3KsfZvscX7qX51/v/AMdADU82Fn/cfPt31LNqqp8v3Nqffqlc6qvlSszbET71ec6942vHl3QL&#10;stP4k3fOy1cY8xEpch2f2+fXpfItlb7Pu+a4roLDR4tNlRoJdiJ95H/jrK0q/ihstPaBVhinXe3/&#10;AHxW79jlmV51Te7r8tAF13V/urv2Vn+SsNxupugvfXNg/wBuiW2uN33Eq7ePFDEjMu96JR5ZcoEV&#10;+i7NzVRtoVm3utFzcrc/NE33G2MiVobIoYNy/IlR8IEU1zbWCJ58sUP93e2ysqz1WfXnlis4tlur&#10;bPNf+OuE8WzT3+qXCeV/1y3t95f9iuz8BzXiaaltKvnMrfN/B5S10+zjy8wGrZ6bFpsry/8ALVvk&#10;q3NNFbRebK33Ko+Kry50q1SeBV2fxb1qrNr0TvbwLbS3L3EW/wCT7lRyylHmApTal/wk6PA22G33&#10;bGh/jZKn03R4NKuJWWJUT+H/AGKsaPYW2mxfNt+0Stv2J/6BWnMium16iX90DHd7p3l8rd8vz/71&#10;PRGhlinX/Wq29d/z1aSGVJUW2iV0b/Wu7VbSz8lP3rL/ALlQBX2T39/5ssu+V23u/wD7JWhMiwpV&#10;J3W2d5V++9V3eeazeVvn/wB+gDQuU+0p9z5P/Qqz7y88ltqqvm/w1oQuz28X9/b81VJoVdt2350o&#10;AyrmaTynnn/h/grEttYuby9iiaJvJ/v7K2Nbmb7K/wB3Z/ElYVykttZvLEzIjLQB1r3NnZ26bvv/&#10;ANzdTIXluZfNl+T+4lcl4e897z5k85E+87/frrfOitmSKWXZK9X/AIQNZHXbub/virHnLs3L89V4&#10;YVf963yf7FV97XMrxRfJF/foAhm1KW5byrbb8n3qLy8+zWX/AKF81TfZooV/3K5zVdsO/Z8+/wCf&#10;56gsZrGsTolvu27F+dkqJLxryKW5aL91/DvrEhf7ZqKO27YzbGrpoYbZ1SD/AJd/9uriR9oowzan&#10;fy7bZfs1v/Dv/iqa/wBN06w0aWWdVmu0be2/79bUzro6o08DQxfwv/erh9ev/wC2PtDQQf6Pu+Z3&#10;o+MJRO40HQbFIormBfv/ADq+6ua+JcMD3tu+7fL9xkT+7WfZ+MNT0rS0s7aCD5Puu/8AGtZT3jal&#10;8rLLc3crb2d22bKuUeWREZe6XdSuZNHl/sy5ibftTb5Lb6sQ/wCiQW9zEyzXaT/LDRbeG10TQftN&#10;z893Kyff/hT/AGK2IdNiv5YoFdd6RPuTbsqI+7IuPwHS+IdSnsNB82Jd8r/J96vP7yZd0Us8HnPt&#10;3s6fw11GsefYeGUiuWaF0ZETZ8+xa5qZLNNkXlSv5v8AH/eojLkkH2Db0SbV7nQbe5tpdm1v9TN/&#10;Elc5rczTapLKrNC87fNDXSw6lbaboN3bX0qv5Hyb0b7/APcrz2HWPtmoxNebvsjN9/8AjRa15ZVa&#10;hHw0za/sC+bn7Hbc80V28et+H/LX9+vQUVfLL+Ujm/vGjpsNzYebFLO14n31d/v1bTbZ2TNErO/3&#10;tn8dRWyNbS7ZfkR2qxfuzxSrbeV9rRdyo9c/2jYqeHtSvNSila5g+zbJdlbFZ9nNcvbo0sXky/xp&#10;Vve3+5RP4gGOm+4RfKbZt+/up6W3k7Fi+Rar/b9908C7X2r83zfcq6j71oAqarbLc2bwNEsyOuzY&#10;9cOngPfcW8S+VC6/O2yu7ufPRN8Cq77v46m3/wDfb0RlKPwgVLPTf7NsEgglb5fu7/nqK5e8eWJl&#10;XZEqs8u/5NiLWlVLWLOW/wBOuIom2Oy7KIhI838SeKoNVl+xrFv+besyf/EVz+vOz6Db2MX76WKX&#10;97sWrCeG9c037RvsWd1besqU77Nc69dXE+n2cth5Sonkv/E/8fz10S5Y/CRH4TFTbNdWiwQNbbfv&#10;fJ89d74M8SQTXsWn7V2RbnieuX1L7TYROt5BLDcbd6zbvv1d0qwgs9N/te8ikttu3a6fx/8AAKy+&#10;P4iz0BJlv/EHlNpiukSb/tD1sXN40Nu7RJ861x//AAnltZ2qM1tK9w/z+Un31/36rw/FGzS4dZba&#10;dNy/79HLL+UDsEv1msJbmVfJi/8AZK8ntrNrzUb1dPuWmR3373b/AIHU2q+LdQ1hZVsVa2t3+9/G&#10;707RNYa20t2+Xzd+9t6r/wAAo+AInR2GlWNha7liVJWXfLvasqzS+16482XbYWUXyb/+eq1oeG9H&#10;bVbVLnVZf4tkSPWhf2C3jxfZtyRRN8z/AMEv+xUFli2torBkngXZEjfKn97/AG3q1NCsybtvzy02&#10;G/s3tWaJPO2f+P1z7+LfOlltliZJVb7j1HL9oOYsa3qssP8AoMSqifLud/k30WGt3Og3v3ZEhdfm&#10;fZvRKo6xN50uy8ZX+Xevk1MkN5rGkJtl3o8WxURvnej3QidBZ69Z3kqbZfnb513ts31dd4v9U23Z&#10;XCaJ4SlmunivnntkX7mzZ81VdS1JtN1G70xbmS5iRV8p625Yy+EiR0tzr1mkqNZrBv8Aub3+T5Kp&#10;Tab51glyv35f9nf89Z9hpuq3mrRaZZ2fzS/wP86f8ArVttbbTZfsepxfZnVvK/3WolH+UDM1658m&#10;yigsV8l12I7wr9x6bpthp9miefc/aZdv97+Oob9/OuNQls2VH3b22N99P79V9NuYkivVaJt8q74n&#10;Rf46xlH7IF7W3WZkgtom+7/BWlpWgt/ZaLFLJDKv3ken+HtupXlvp88rWcsu5/u7KZ4kvINE+0W0&#10;FzJ5ry7Ikdfnb/brGPuy5S40/tFLW9ensGfT9293+95X8FY9t4buXvfKWBppXX5n/uVX01Jby/uI&#10;likubh69T0ezXTbWLzd32javmu9dMvcI5eYo+HvDbWFmkV8yzbPupt+Si/8AKSWVYNvlW679iJ9y&#10;n+JL9pry0toNyO/3/Jb7tZlzD5149tbMyfL+9dP79AF6/dblX8pdm5fnes/TdEWwuIoIF++u/wA1&#10;63bawa2gTzdvmsvzPXOaw9zc6t59q3yRJ8qVEf5SzbTUl2SxRMrvF97+Cn2eqpqVwiy7Yfm+5TNH&#10;01ki3SxLs/if+9T3e2hl+1bNmz7u9qsB1zqsVte/Zlib5vnZ6zby8lmuE3NsSob+a5vJfPeL/R4v&#10;uon8dc/qXm/2paT+bL/uVADdVmle9lXd/o+ysm5mguftflLsi3fuv92tj7T/AGbdPL5C/N/BvrFm&#10;RUiuJ/8AUp/ClHMYyLvgl11iyvdMll/er89qm7+OvbdHT7NYW8UrfOi7Gr5y8K3n2bXrT7ybZfm2&#10;ffr3Dwrqt5qVvK1zF5O1ti/Ls3101OYInQPCu92VVqlc3lmkv2aWWNH2/cd6sXl5BZxebPKsKf7d&#10;eOa9eXOpeKNTWJVdIvn/AO+UrGnHnLPSLm/0q2Xd9pgRF+981cfrHiefVflttqW/3F/jeWqng+2s&#10;7nV0gvlgR2i+VEXZvrsIdN0zwxa3E6xM/lKzrv8An/75q/hkBlaD4Ynmli1C+3b4m+WJ/krtftMF&#10;mrysyp/eevIrzxhquqtKks/kxP8AdhT+5V3R7yXWEiiuWa8SL5Iov4P+B0Sj/MB6Bc3n9sWrrEv+&#10;jy/Jvdais9Ngh2LbLs2/x/36fpttKkEStKqRbfuUXl/9mfyl+5t+/WQDE0pba4eWeff8+9ESraQt&#10;efeX91Rpum7ERt2/5fl31dmfZFtVd/8AeqgM/Un+zL5UDbNq/wAFS20Oy1Tc2/8A23rPvLyJ5fK/&#10;75q9821PmqAHeSr/ADMtPS2/dbX27KfbIz/eXYlMmvPvrto5QH/ukTbWJrFzLbQO1svnS/wpT7nV&#10;VRXfzV/ubN38dQ2bv5Xnz/foAz9Nee8tX+1LF5rN8n+xV5HtkTypZVmepfJ376ittHi3S7l/etR9&#10;osl02ztrlnliVf8AfSrcOlL9s+0y7X2fdp1nbLYW7xRRbEX+5T7m5W2geVv9Ui/x/wAVH+EgpeIZ&#10;rzbF9m/1W797/tJUum3MD2b/AGb59n+1WPba3O+pJLLtS0Zdiw1YuXX7O/kSrs2/Ns/iq5e7EBmq&#10;69BpsCLOy+a33UrndVeX7Emofct/us/97/cqGb99eJPeLJc7PkVE++9dRvlv7XZfQLZ6far8sNRy&#10;/aLPN7a8lml2ozJ829Ur17wZ4PlvLq3vHVZv3Xzb/wCCvJ7Czlh1lImtpfs/m/LN/sV9JeDLmD+y&#10;9sSqk23fvdqitLlj7hFP3pe8cv8AELTWfRniufuIy7USvP8AWLa0h0uKzg8x7if/AJ4123i3VZ/E&#10;jyxefvt1/ufIjP8A365/RLCBIkuZV2PFF5W96KFPlj7xtUkcpf6bqOlWqbvni/gfZ9yn+CbBrnV7&#10;iWdd6Rf31/jrQ8bX99eXVvplnE2yX5/n/jra0rw9/ZukxRMqzXatvZ/9uumP80jmlH3iv45s5ZtO&#10;tFWDzkVt8rp/DXG6rftNPby21y1tcJ8i7PkSvStVs57m1TazbN2xkT+OuN/4V7daldO0s6wpE3yv&#10;/wDYVFP4i5e9Ez4U8S69YXErXMc1p/cRfv1k3ly1miQbvufIqXC73T+/Xq2j6IuiaWlnAzPs+dnr&#10;kdYv4rnxXaRWcEVzcL8jO676v4qhP2TnbDRLm5TdBBs2N8yf3qdYWH2C4lWe2Wbev+q/jSu+h0pr&#10;C1lWLy4dy/61F+esmw8NtrF489z+5RW3/J/y1ojL3hS+EtR6VF5a/wDEvg6D+Giup+x0VftSOQr3&#10;/wBpSWJovKeJdv3/AL9XXmiS38/7n+3XH+Cdbl1jSPs0sjfaIl2fdq7qVyum6HdrLK00u1tqTN9+&#10;seX7JtL4BbPxP86L5rXKOzbdi1a1vW2SDbBF50sv8DtsryLRPGEvh6WVZVbft2bP7tUtY8SXOt3U&#10;rLO0Nv8A3P42rbl94jm907W58bN4bl23376Vv4IW3vtrY0f4nWd/qlvYrEyIyffddleSf8flxFF5&#10;q7E/jf5K6C/trOwWG50y8b7R/Cn36PdLPa7a533G3+B/n+9Vv7TEny7lrxHR/HOp+Hrfa/8Apm/+&#10;CVvuU/TfH+pvr1vc3n7mFm+ZE/u1Hs5BzHtc02xHpyJvX71VbaaK8i+VlerCf3axAl85obeWJUV0&#10;lTY29d9clr2pWvhuwdm++/3U+/8APXTzfcryXxI99f8AiB57za+n2X3nh/gq6cYyIlIyk1Jpkhud&#10;Q8+aJ2+X97/7JWlrF/PNexKv2m5d1R4LdNmz/fqr4e0qXxnqn2lUZLJJa9N0fQVs4k83a8qM+1/7&#10;if3KuUuSRZxUPh5rZEnvP9G835GR/wB7Tte8GSzabL9mlbfu/g2fMlehvZ7/ALy0xLP/AErc0vyb&#10;f9VURmB4/pumz21v9jWKSZ4vnV0X/wBDq34emg0q/SW8s/tO5tiu/wDD/wAAr2D7HEi/dXZXH+Nt&#10;NsbmJJ23JcRL8rxfw1cZc8g+EsPbRX90k8qt/spWr9mihi+Zd/8Ad/2a5q28QyzRRLbQb32/ff7l&#10;aqXkt/b/ALpdif33+SsveLG/6M+z7Mux0+dE2/epyaDFcr5sqr9ob+NKt2GmpbL5rS+c7fxv/HWr&#10;5OxHoA4d5vs0T2cG2Z4lZ5fNX56t6JrdtbSpFPL5P+xt+SufmuVufHiMv/Pfyv8Af/v13t54etLy&#10;38pLaNPm+b5dlayjGBEZHP69qX9q3CWOnsz/AN54aytb8B3jpFPAqvcMyps/uV3Gj6DFo6SrEqoj&#10;N8qJWZr2vXNhdReVF8ifeR/vvUR/liBoeFYZfDbxTrP/AMTNV2NMlee+Krm8fxRKnkbJX+7/AB7t&#10;38ddf4h1uD+yPNWJvNlX5UdXSuI8K+bqWrvPLLJcun3ndvuVdP3eaQSNiz03+xIt1yrTXErbNiL9&#10;ypba5/s3VJbaK2iSbbvi310szrNa7p23ojfMiL92s+F1dZbllbZEuzfL/cqPsgcvf38F5qm6W8+R&#10;W2M+/wC5/uVhXltKl5LLKzPs3bXdatw2cT36SyxNCju7qn+z/BXrHhjwTZ+IYom1CCXZt3xb/wCO&#10;iUuQuMec5TwlqTTWsvlaYv2j7+9P4q27bw9qevWaXlzK1tbs2/YjfwV6bNpun2D29msESRSr9xF2&#10;fdrkptSXTYkiVWRNzyvvb5FXf9xP/iK4/bSn8J0+ziUf+EDghs71mZprhWV1mmb733N9FtbLbfN9&#10;+rb+J5dYi8qJfsyf3P71V3udnyr871ceb7RjIiv3VLd/43rM0e2g82WWXcjp87VpzWyXMVwrM3zf&#10;Iz1mTTLbRfZoPnfbsrYgsarqv+geVB99/wDvusyztmmiT7c2zZ/BVd7lbPbebmeKL5N/96rH2lbm&#10;KK8nikhRl++9Aco25ff5sUDNsb52/wBisfSrC5v0luvPWZ/9v+Culuf7P+yxW1n8/wAnzP8Awb65&#10;/wCx3OiK7W0q+UzfMm756jm90iRympQ3kN47S/On9+qWtvK9vEy/OldLebrnzYl+5/f/AL1Uk0rZ&#10;vSf/AFu35U2/eohL+Yx5TnPCTtYazFqDL8kTfNX0NZzb4kbbs3JXimiQxQ6lLA1tLcvt37E/9nr0&#10;PSk1C8i33N40Kt92JF/9nrsqFxNXxbfwQ6XL+6juZV+dYXaszwxokENrFeeRsu5fnld6ih8Jb7/7&#10;ZLfNM6/L8i7K0IbltSuPNs7n/R7WVkliRfnZ6j7PLEszH8JfbPEd3O0+yL5HVE+//wDY0a34qj02&#10;9+w/ZluYn+RndvkrYebzpbr7HBvl27PN3fJWRbaJZ2EW6dfOdKOb+YDjtN8H3Oq3k11KrWybv3UK&#10;N/BXcabo6QqnmxKjxfdSrbzbEilii2bv7lPtvPmf5l+R/vOn8NRzSmBYTzZkSLbverqWEVs6bpf3&#10;tSw20Sfdas/UrxbO6+b77fdqANaZ1hi3VmPctN8q1Utrm5vIkWddjv8AwJ89WNkltsWBd9x/t/8A&#10;LKiX8sQM2aGdL1PIi/3pXrora23om6mwottFtb53emX9/wDYIk+Xfv8A4KsDQf5KytSuVhXaq73a&#10;qmsarsi+9sdvu1LZ2bJFunbfLUAYT6J8vmu0SXC/OqfwLUum3M95avctBst4pdm/f8lcrqVnPrfi&#10;q48pmeL7i7/ufL/BXW2Gg77X7NPPL8jb/vVtL4QNvTUif96rb0qV9rs7fcT+/UUKRWFvtiXZEtMu&#10;XZ1SVvkiSsQB90zfL/qlrP1KwbVWdW3fZ60IdttBuWXen992rMm1LyU+f5/9hP4moAx792hlSCD/&#10;AJZfd2VX85dNt3+0z/PL861S8Q3Laa/nt/y8fwJ/BVvR7yxvLp7y5/fSxf6qJE+RKuMfdCUhmj6x&#10;bQ6ojXKq7v8Add/k210qbdedPlb7FF/G/wDFXBX6RXmpP/pK2e5vuXC10tt4q/s3RreLzVd/ubE/&#10;irbl90j3uY2PEmmtc7GglVP+mP8Afp+j+IZbPQf7Kgil+1s371/7i1SmvJdbSLdbSQ2/3/Oqi80F&#10;nK+5m+f+B2+/XNzcvum394saleeTB/pNzsi/i2fJWPo/iGxm1L7Kt3vh3fukf+/WFryXmpXDy7az&#10;7C2lud/lQbJXran/AHjGX909gh0pYZXvG/0m7df4/wC7VuwfZF+93ea/8DtXP+G7y8uYtss7O6fJ&#10;/DWw9tK86S7l3r/Hto+H3SyXVbn7NZSy/wB1f4KZYI0Nmnmy73+/vqaawgvInSdd6f7dZLzT6bvs&#10;9vnI6/upv7tR9kDH1Xx+ttcPZ2MH2mVm2LNWnoOlLZ26NPt+1t87Vx6WC7PuxPvl+abb+9+/Xov9&#10;g215Lb3jM29F+V0er93lIl8RVv8A/j1uPNZUi/v1yn/Cc2Ph69i0+WXzkVlRpq7C/wDImsJfKlV0&#10;2v8APXz49t/aWuXDSz7/ADfuu/8AFRT5eb3i5fAe/f8ACV2P/PzFRXiq6ZHtH7+LpRV2iR7xa0fX&#10;p9EvEnVf49jJ/eSob+wvvFt/LPBPv+Z9sTt91Kfc+Vc2tx/fSug+HttstZZ9v9/c9RKpKPvRCMec&#10;4f7MzyvBtX903zVdh0dXf5qfqsLWGrS7lZElbeu+pUv97/LVyJ+yNudB+5tqv9jlh+bf8n9zbWxD&#10;f/J81QzXiortWPvARXmm74PtMSs9v/G/+3TLlN8ESr9/7/8AvV1Hh6ze88LyxLF87tv2P/FXO6lb&#10;M8XleU0KRPs+f+9REqR2vgDW7maJLX7M2+L52fd8ldXrfieDRLB7xlZ/9j+OvLNHsPJifzbySF3+&#10;7Dbt87VY1K/2XSL9mnv5VX/l4b7lXHllIuUjo5vidFfq6wRSWz/c3v8APWCk0uq3F7YxTtMkq/vU&#10;Rdn/AH3VK2vNT1iVFs9OVP8AbSCu78K+FbnR7fdcy+dNL87bP4KJS5CRnw3s5bPTZVZdibvlTbXa&#10;on8X8dZV/tsIE/gfd/B/HV1LxXRG2siPUf3igv4Z38poJdmx/n/26sIi7PmqJH+/THvF/wCWTb3/&#10;ALlAFh3X7tc7qWj6Y94/n7kd12fe2JTk1uebWXtms2S3dfluK5fxncq8DxLdLNceaiQQv/yy/v1c&#10;Y+8BoXPhiCwV/s0X3f3qu7f3f4KZNcy6lEkVt9yVvm81vuVlQ6JqD29urXLPFu/1O7fVtIZdHg8p&#10;fnSKXfEm3fWM5fylxj/MdB4esLmw/cTzq6W+5NiNvo17xJBo9m8u75/4UrEv/EjWcTywfPdzru+f&#10;+GuVubyWZ/8ATPuP/wAAq4+970gkdx4G0eCazTUm+e4nZn312H3H3fNXnPhXUrmwexgl3fYkf5UT&#10;5H+b/Yr0iF/Oi3MuyiXvS5iDN1jW/wCxLJ7loJJk/wCmP8FUdE16z8Tr58UGyaJ9myX761p6rbLf&#10;2FxbStsRl2V5VYWF5bX8tjY32+Lzfn2fJuVf9utoxhOH94PtHceNnWHSZW+0/Zv7j/3/APYrH+Hu&#10;lbLB5/m+dv8AvqrGpaPFfy263MrXNxE29fm+TZ/cqWz16z0TS5fKaPejb/KT+Co+zyxGdBNYQWzv&#10;ti/e7/vpWFf2cttA9tBBPcvcfwbvu1nzeM55p0bytlvv++nz767rStV+xzxT7VdNvzI9RyyiKMuc&#10;81T7TpuqebOv+t2fI+6vffDGtrqtgixRNDKi/wBz5NtcPqs1tNqlurQK6J87bP4alh8SNpUTtZts&#10;835/K++lY1PfibRkdB4/1JUltFWVUlibzdj/AH3rz/8AtKW8v0glVnlfe/8AuVX33N5q8tzO2+V/&#10;u72+5/v1rWcMSbJFZnd6IxjAjmLCWG9E/g2ff/2qHm+xyw7YmeJvvP8A3KtJ+5XdK1V3Rrn96zeS&#10;i/8AjlMBrzLNF/rfkqi9t80y/wCp/uv/ABvR+48p2Vvk/uJWbfpLfo95uZLS3X+Cq+EDB1jz7De0&#10;rbLfzf733/8AgFRaJbar4q0uWVZdkUTbIkf+OpdeRv7Le8bbN/dR65228VavpSOsU8aW7fwItbR9&#10;4iXundW3kWFl5F832bZ/G/3KEvJ3uE8hle32ttrkrbxtLqsH2HU7ZbmKVvvpW3o7ro90iwXK3lvL&#10;86/34qJRDmC5htry4T7Zc/YE2b9/lb93z1n39zv8q1Zm/uedsqxqWtpeb4miW5fd5v8AuJUvhKb+&#10;25btZ4I3i2/fRfnZ6xjT+0EjqNH0Gx0re1tA3zr/AK3dv31t2yb1Rtuys/SrNtNskgadptnz73qp&#10;eeIZXR4NMj86X7nm/wACVfxAWNV1WCzR/s22aWJv9UjbN71X03RPt++fb9j3tvaKJvv1U8MeHm02&#10;WVp1+dvvTf366aHyraLbBtRKJe58IDLCFba32yxeT/BsSmXKR/d2/wC6lUtV8Q22lWE1y0u9Iqt+&#10;G9VttbtUuVVkdv79Ry/aAIbb7nn/ACf7FaUMPk/Kq/JVe5dd+7+7VV7xkT5m2JQBoTTeSvyrWfeI&#10;1zF+6ZfN++m/+GrXyeV8rfPVf7TEjbVb77fNQBNZwyo6N8r7P7n96rW+K2if5absl3J5XyJ/FR5y&#10;zJ8vzotBZialfzpcRSr/AKpv4HfZsqW51XZ5rMv7pE+V6r3l/E/mxSr87NsXZU1tZ/b123MDJt+6&#10;m6rIMHW7ZYWh1VpftkqN8ton3N9V7bUtV1uXdcyyWdp/DsXYjV20NnEi/uovnp01n5z7d2xF/go9&#10;oBS02zs7b9+u3ey/fq07xb925U83/wAfqrqVmyRSrB8ny7PnritH025+2efctP8A6O2/5G37qIx5&#10;wPQNm/5vl2fwo9Z+qu01m8TIr/7FWrn99YbW3I+2sKZGs7CXbIz/AMau9SWZ/wBvnv8ATbhZ/wDR&#10;ok+7VvTXaGJJZWV5vK/74SnaPpstzsnvP9b9/wAn+5Wf4q1WDTbXyFg/0j+LY1V8PuhEbqWlSeIb&#10;L7zb1bf+6X5P9+nWfhjzrV4vmh2/x1Y0TxU15YJF5Cw7v7n8FCak029vN+T+LZR8JHxe8Yu+x0fU&#10;riJovtMu39153z/NToUlh1JFl+yfKu/en3EqzfvY3Mrs0Gz/AG/43rEe5iR0naJtm77lSB2ULzui&#10;Nc3KpEi/wVhar5Wq3HmwSrDFb/emf+P/AGKwrzxhPcxPE0UabvuJtqxpXgm81W43St5Nozb2StY0&#10;/wCYJSNrR7bV9btfK2+Tb7tmyavSNN8GW1t4U23jLDK33dn36xdK0eLTbVIrZflStKa/lhVN256m&#10;XvR5YhGRzVtYT6bL5VjEvleb8zutdB8/b/gVP8mV4nZWXe/3ahsLNbCDbt+f+L/aeqkBYd18p/N/&#10;1W35qz7m5ivLL7ZbKrosW9Xrl/FWvNYap5UE7JuX5kf+J66vQbOeHSEinWJ3b7yJ9yolH3eYObll&#10;ynm9neNea28aL5P2qX7/AN/bXrdhbfY7K3g3b/KXZvrj7zw2thqnm2dt5z7t2z+7XUaJ9pdHa5bY&#10;n8MOz7tXzc0SftDLmz3rNFtVIm/uV5FrHgPUP7b8qx8p0iXeuyvVfFt/FYWW1vMeWX5FSGsTwYi3&#10;NrLfSts/g+9UUv5ipfynBr4AvCo/dN0/vUV7Ruj/AL60V1/WJHN7P+8eDX9s1hLcQIrfebbvX+Ct&#10;jw3qrWGjPbL9+Vvvv/BXZ/F1F02VII4FS3uP3rS15j/bEsKeRbLGj/fZ91ZS9/3jaMjo5vsNzbyw&#10;X0qzIn3ZkWuctrO2hnf7Nc/un+RndapTOqS7p5f96pftLXkqQWaqiN/HUf4Q5uYbNbNCnysz/wB2&#10;tWzubNLVFud1y8Tf6pPkRq6Wz+FyvFE0tzOjsvzVvaP4Gs9K3xbftKOvzed/fqeeJfKcO/irU79/&#10;Is1WziT5ERFqVPCuuI/72znm/wBt2316XDpVmkSKkEcO1q2Nmylz/Z5Q5TkfCXhL7BE895FF9rl/&#10;8dre/sSCGX7SsW913VobPnqV0WaLa3/jlR8QHP6bpUTqk7QfY5W3OiI33K3U+RESqt/5VnF5rSsi&#10;J8/36r2et2upJugl3pTAsalDLNt8qXZtbf8Adqpc3MqXFuqr8j/eq280Wz5nrz/XviQtnfyrbWfn&#10;PE2zf5uytIxlID0J3XyqpJDF5rzr/GuyuP8AD1/rWpO887WyJKu/ft+etiwhWaJ1llabyvnbe3/s&#10;lTyRh9oC7qVzLbWEvkK00q/d2Vxtn4Pne4+2TstzK7b2ra1jVW+yvLZ3i+aux/Kf+6tVX8SRTRW8&#10;8Hmea3z+Ui/fq/e5fdA19NsFs9/71t7fwO3yLVXWNYi026t181oX/vp8lZlzc61Zy2jX0sdtE8v/&#10;AAOrdzbLrF1tXyprdG+XfFUcv8wBC8Wq3CLar52352m/+IqX/hDLO/8AtcV5LI9wv71X/upW9pum&#10;xWD/ALhfkf71Y/jm/vtHRLm22ojpsZ/7lRH4vdLHeG/DbWc8t8t5Ffvt/cJ/8XXTaaktnYJ9sn3y&#10;/wAVcP8ADHUrZ55Yls2SV13+a8u/dXVeIYbb7K8t4zeVF8/3v462l8XKQReIdei02327t8svyRJX&#10;CabDF5sSxSyQ+b8ksr/J8lbGlaJBqUUt1uleV96ecn8FYuq6PPc2qT+Z5O9t6xJ9z5f79EZR/hxL&#10;5eT3i7s0yGJ4Im+0u7O+/d/HUVtolzfs/wAqvLdbv9xv9urGg+Elv/8ATr6VblHi2Ls+TY9dR4Ps&#10;LPw3F9sudVjhd1dIobj5Puv9ysZe58Bcff8AiK+m+Bry/sLe2is/9btfe7b9v+5XRJ4Vgs9Leza8&#10;lubi3T/XQ/wVFefEWL/UafL50qsm50VvnSqlzf31zcP9hiWzSVFRZpfv/c//AG6j9/P4vdL5YwOV&#10;1WaJNWTyrmW8RGR2RF+5/frpZkl3JBt+f7/+5VKbR4El+WXzrhvkZ0+RK3dNs1SVFlbYn9/dVyIM&#10;+Gw+zO//AD1arfktZ/vdu/5asXM0CO8qr8iL8tY9/f8A2xflZvvbKCAubnzrh23M77Nion8ND/ab&#10;+1eLzdif3P79Ms3lmtX2xfP/AH60EuYLOe3il+Tc1AHPwzWemwPB5vnXaRM7b6x7BLlIniiiWH7Q&#10;37pEb79dX4ktrGGW9nsfn+ys/wDyyrlNb1WC5t7JbZvk/i2f+z1cZAGpbbnw5drtld0/vrXOJpX2&#10;n7O0EDbG27Xf+N66aHXvOd7OeVbP5dnyfJu/263dN8NpNpD3k95/o6tvgf8Avf7dTKXJH3gjHnOE&#10;trDybzzfKWHaruqI38NdNpqQWdv8qxJcSp829qIby5vLq4ttMtoIYtzI0z/O+z/2asyZPsdxDZ+V&#10;52oRTr++/v1UYyl8QcvIZW9vNuLN4lhdm2Sunz7a9K0TStP0eD/Rl2bv+Bu1Yt5pulXOubbaL/S/&#10;uSunyJXQW1m1s6blolKJBUmS51K9eBl2W/3Nifx1pw6bBokHlQRbEShJvJlSJtyO/wA6vtqV7yK5&#10;uHiWX/vuolIuMTEv9Y+xwSyz3Kp/7JWPc+JLa2svlilml++rvWhqUNmn2ixntleWVVl3zff31yV5&#10;on9m3USt88Usv8FEffCXumrYTS6rep8sE1k+3zbd1rs5rmCz/cRJs+X5apaPpVtYfM0qvK/3Hdfn&#10;p2pPFbbJVia5+b7lWQNmvPJ/1rNsqxZpBqqoysrov8dVERtSfzfKktk/9krVs7PybVIrZV2L/frG&#10;JZb/AHFtKkW5vOeqX2Bv7SSVdux/vVdRGRH+7/v1mXOvfYGii/13zbGerA24Xif5vmT/AGHrPvLx&#10;baV/4Eaql/eRI/2mWVkT+5WP4h+eyS8uWkh+b90ifwVcY8xBsWFt9pf7S235vu/7FaDw7P4tlV9E&#10;mims0aBt8P8Afq3M6uvy1EgGWdz/ABL/AHqvO+/71Zm/yV3Nu2Iu9qlS8V1dm3fd+WgCa82vE6/7&#10;NYlmkE1vEzbn/jqxqV+qWDsvyPL92sxIWtn81pfk27KALczq8vmt9xKrpYNf3EUu3Zbo3yo9EMN5&#10;qr+fBA00SbfuV0EO3b/tp/BVxLM/7HLu3RS7K4r4kaVfTS29zbL53y7JUSvRXdUV2b5NlVLl1m37&#10;tuzbUkHmvhuwvki2zwbN3+187V0SWH2OV/lba6bNn8C1FNf7NR37t6J93Yv3q07y2uby13NF9mi+&#10;/v8AN+eqkEYmZf3n9lWvmtKu/b8qOtReFdE/tV5ZbmXfDu37Nn3qx/ENheaqsX2Oz3ojfvZXl+d6&#10;u+G9K1Ownt1Vvs1pu+b5vnarjGPKEjdh8GW1hq32nb8n3F/2K6DZFbMir8ifw0JN8+379PmeJIt0&#10;rKif33qAHwzbJdqRfJ/fqXYrvWZptmtn5u1l+z/fT5qsW1ssMsrLO029t/zt9yrJL32lYYn/ALlV&#10;HeK/8pl+dPvrUV5teLyml2bm2f79SwwrbQeVEvyL/BUFBNYQXO1pYlfZ/fWrELxQy7d2x6Yn75UZ&#10;vkp7+QkqNLt3rQBXeznfUvtMTRon3Pu/eqW8f50bzFhiT72+m3msQW37iP55W+6iVj39tLeMn2xt&#10;kT/8sU+5QBia3C2vX7zxStsibYr/AH0qXwlpU+m3EtnLLvt2+fZKv362LazghdFXds/uf3Ku2Fts&#10;vZZ/7i7Fq6cuUJe+a32CD/nktFM+3r/fWio5g9keT6x4qufE+z7TKv3tkHy/d3Vy8Om3M0twsUG/&#10;yvlZ9tTXibPm3bNn3a9V0rTYLbTYvK+dJV3s7/ferlL+UIxPP/DHgZtV+0T6hudF+RET7jV3th4e&#10;0zR1T7NZr+6+78vz1pwpsXau1KqalqUGlW7zzt/ql3tWPvSA0Em/dbnXZ8v8dPT/AHqytN8Q2epW&#10;DXcDful+9vp3/CSaZ5SS/boPm/2qvkA2Plp6PXCX/wAVNKtpXiiaWZ1/55LU2lfEvTtVuvKXzYXd&#10;N+yWr9nKIcx1s1+sPzOyps+9vqWa52Qbt6151qvjCL7VLt0+KaL7jP8Afq7pviqDUnigufkRvu7G&#10;2JUSjyAY+sa3rWt6vLp/mqkW7Zst03vsql9g1C2liXTLySFGbfvmbfW74z1VUSKC2s1hd23+an36&#10;r2fh6+ubXz1ZobRP3q72+etZS+18IROf1W817Vd8X2z5Im8r5NyebVez0RbbSLjUPtMU1xF963/j&#10;T/crttNtk0qK4lntt77X27G+69cpr3h6+0rfLKsDxTt/B9+pjLm90JR903fCVzFpthD5s6v8ta1t&#10;rDPPLBE3nfffe/yba5Tw3Z6hf3STsuy0T/VO/wDFXa+G9HXSr24ZmV9n+tqJFmbbeD77Ur92vliS&#10;0f8AjRv4K0L/AMPaLptqjSrEn8fyN8//ANlVrxJ4nazii+zRb3l+TZt+eude2vry6h1KVdjp96Hb&#10;vq483xSIN9Hi1WCKeWBoUT/VI9ZupPFNYPbee0Mu3ez7dm3/AGK6izsP9Hi2tsiVfubapeJNNl+x&#10;JdWyq8sTbtj/AMVYx+IsZompN9gTzdz7fk87+/VTx/8A6T4el3Rb9mx9/wDwOq8PiRbPTfPudsLt&#10;/An9+sfWPFs+pWb2zW2+J1+Z/uVtGPJLmIkP8K6Vv0mLb9+dt/yVd8VX63OvWmkN88Sqjy/N99/4&#10;K0PCV5Z22l2n722R/m3b2+esXxDpq3Os/brNlvPtDKiOjb9j0L3pe8M6JLxNB+0aZAq72ZEZ0/z/&#10;ALdYWsWbXMSLbbvl/e+V/wCz101zpV98l41rG/8AHK8P/LX5K5S5v1v7z7SredaIyb3T5Nq765qP&#10;80TWodB4YvIv7OSDbL5vz7t9OfwZbXN1Fc3Lec+7e2+jwxbN5UrNE3lLLsV3Wrut+JIPD1r5s/z/&#10;AN1Erb3ub3SCaaGDTV8qKJURvn+RK4SabWvEOqfaVae2tFbYqRNs21es7/UPGE6XMrNZ26t+6RK6&#10;izsItKtU8rc/zVfN7L/EBLZwrYWCeay/36fbTKm/dLvqpfvLu82VW2Mv+p2/crCfW4k1d/NX91/E&#10;71jygdBqtt9siRZ/Mtkf51/3Kz7O2g3+VbM2z+J60Lm/+02sU7Mu9/4E+ff/AH6hhfyYtyqqf3dl&#10;H2QLyIthYfMyu/8A4/XM3+qq9v57LvTbsTetaEztMvzM373+N/4UrK02w+03DwXLL9nibzdn96iI&#10;GqltPeWG2dvnddjo/wA6VzUztZpLp9ztTd+6XYvyba7C5RrxHjiZkiT+P+9WJptm6S3EU6q6b9+9&#10;Fo+EDz25tmh1x5NrTJFKm2Z2+TZXorzXPi3ylglZNPXd87r8/wDd2LVT/hG4NY+2yxNA9x5uxXmX&#10;eiJ/uV1em2H2C1ig81n2L8zv/FW0v5vtBGXIVLDw3Z6a7tFE29tvzu2+qXiezgha3lb9yjypumSt&#10;XUtbttKvLe2nZkef7ny/JVTxDeWzqli213uvk2f7FHLLm94ksppumXOl2TWcCpNE/mtMjfx1Ud7m&#10;8tdzN+9il/g+4y76t2FstnEkESqif3Kc+1Hf5lTam/ZXNH3SuYZs+zSo1zLvdn2b3Wtl3tvDCXDR&#10;RN9rnbZFvX+Gsf7S1zB8q/xfLViGGW5dJbz55VqJR5i4y5Dl/En9n77u5luZ7y+27PKT5Pmqto+l&#10;XOt2CRXO22SJvkd1+dq3tYs/szy+bEs277v8FWId2pRboE2bF+Xf9yunmIJbOG1tvKWJWfbWnDCs&#10;y7tuysqG2aGX5fvr97Z9yiw17fdPBLth/u7/AL71AGxsiTevyvtplzuf/VNsqlC8Tyv5Xzu7fM71&#10;LYWc9nb/AOmT+c+5330AMT7T9n2/ff8Av03+yotrebtTd96rH9pI77Yvubvv0xJm3O0rK/8AdoIK&#10;lzoK3Lvulbyv7j097ax0qy8pvni/uP8APuqV5pZldYk2f7dYWq6Orv5rTs7r/wADo/xAasM2+3Ro&#10;ItiOvypVd5rmz/hV02/x1npqX2CL5miT5flhSi5/tDUoHi+xtCkv/LZ2+7REs1k1WCZd3mqn+/Vh&#10;LmJIPlZXrlLnSp9YiexgvF+ybfN+SLZ8/wDcrdtvh1/ZXhx2ubmXZt3/ADrs+SiUow+IOX+UwtY1&#10;hpn3Ku/Y2yBET+P+/R4MsLnW4nW5nVEdvvu2x66uz8K2M2kxXKs0yOvyvuqokMVnLtgg2fLsWiNS&#10;M/diXKJ1Ft4q0/RIksVVUdF2bPvo1YV5NK8qXjL5PzbNj/3azLB2tpftLWyzXHn/ACpL/cqXW9Ya&#10;/wBn7+PzXX7n9xaxjHllzF83umxM8SRb2ZU/365/W/EMGmvtiljeX+5u+7XFeIdYubaJ4mnkuUZv&#10;3Sbvkqbw34bvPE8Xmyy/Zot3z7/vvXZGJzS900ra5vNVvZZ7bclon3vKXe7v/sVt6q9zrGm7YLOR&#10;HX/ntsSug0fR7bSrNIIPuVYubaKZfKlqJSCJyngzSpU+0Sy/J/Bs3b66X7Hs+b+OqWm6bLZ6o+2+&#10;lmt3X5bf+5Wnf3/2BUZk/dfxP/cq5BEqQ2CwyvPuZ3b71RXKRX6SxTsr27/Jsq7vi1Ky3xNvilX5&#10;XqKGwiSDytu/b/fqAMSzhluZYoLaffpkSsku9Pnb/Yrbhtlhf5VWql5+5t7iK2ikR0X76LRqWvQa&#10;JpqT3Ktvb+BP46v3pEliHTVS6ln3M+7+B/4KsPtRHqo+t2aWD3krKiIu9v8AYrz+88Van4kv92nw&#10;LDb/AHFeVqOWRRra38Ql0e/+x20C3Oz729qZc3N54qgTdB9miRt7bG+9Vew8HrbLEs6/aX+8z11t&#10;tYeTL/rfk2/c/u1HN/KHvFXR9KW2t9zKqOrb6l1W8V4kVl2fNWg7q+9YF+f+/VT+yoLxUZm3v/C9&#10;R9oCJ7xbCy2srO/8MKffrKvPt1zFEyytZxf88k+/XS3ln5LI38G379UkeJInVvn/AI/NSjmLOf8A&#10;7MX/AJ/Ln/vtqKuN4ks9x+tFY+8XynmFtDLftEu1nRNnyJ/HXoeq37aVo1osUDbP+mzbNlcj4ARb&#10;nV7dGaJPvfI7ff8Akr16a2gvIvKlVZkrplLklykfZOZ0S/l1K1e6vNqOi/8ALH+5Xnupa3LeXVws&#10;rL9k+ZIoZm+5XtsNnBbRJFFEqJ/cSsrW9K0/UtNl3W0T/wDAauNTlMZHk8NteQ6dFbT3KpaPLv8A&#10;k/jq7N4ea/unaf8AcpFBv+df7qfJ/wCyU/Sr+x+wW6t++l3f3fuVdTVYrZ5fIZpnVd7RUSlUibcs&#10;QsPA1tfrva8is0+RPk/j/wBuqlhommJK8DWzfa4GfdcS79myqV5r0H9uRLPdfZkl2PK8Tfw10v8A&#10;Ymn6rpe7T7zztn9xvvVEeb7UiOaBFNpttDpf+htA+xvv/frP1Kwiv4Jd1z/pav8AcRaL+z+zLaSx&#10;RNDZO2xndvnq3raWdndWWmRLvlfZ++T7/wDwOiMeWRcpcxX86ztrDz4ra5ubtf8Anr9zfTP7evNb&#10;8qLf5KKj7tnyV2elaJFo9nLt+d3be2+sy2sN/wBonVVtt33n2/wUcxHKc1Z6lc+R5Df8fDS/K+3f&#10;vqXVYdR1XUoorxvu/ul8pa6VNKsbmJGXan+2lRaVZrqviN5V+dLL+P8A26IyLOg02ztrOyis1Vtk&#10;TbF31ia94h1Cwv8A91BBsb5Fd1+/XTXNhFebPMX7rb1rP8Q6bHutL5lX9w3zb6KfLzEFi2s/kS5a&#10;Bftbqu5/7lSpbbLh/vOj/eqwjo6Ky/w/PRvZ2f71ZFlhEVIvlqokNy7uzsuz7mzbVuFKqalf/YE3&#10;MvyVQHl/ieF7zxG9tFF8/wDt/wB+uws/BMD2sSz/ADyquxt9aFtpSvrj3ywfeVdzvXR/KlXKXwkR&#10;PMtV8DKjea3nuit8qQ/x10Xg+zgTVIrNovJSL96sX99/+BV0Fy/y/e2ba4rSvFS2fiXU/NZdm1v3&#10;yf3f7lEuadORdOXLI9D8VXNt/Y39mLte4/772JXj+paPFoKpKsrPFL91N3363dK8SWd5eebcq3+q&#10;/gb7qf7lYniH7dNfy2ixfaYmX5ZUpUqcqXuhKXOa3hjxDqf2C7vLmD/REi3rv/jeqm+516J576VU&#10;+X5URd+/d/BV3R7a+TRvsd5LvifYnk/3a3k8qzVN333+RUpyl/KRymP4S+0pFElzAvlJv/fI33f9&#10;itLUte+wSp/tf+OVoO8SWu5VVPN+9XNaxbf6fbo0uyJ/kqP7xYf281zdP5rb4v4XqW8toprOJlni&#10;h81djO9Y72EVnfpOsqzW6ffRP/Z6f+4dUa8be/8ABsp+6EZGxbI01hbwRMu+L7u/+Oq8L3jvLbb1&#10;hdPk+T/2SrqX66Vpf2pvnTbsi/2Kx7DXtn+mLLvuPmeXzov9Un8FL3gOm03Sm+webqE7Qpu+WFFf&#10;e9FnCzz+VBFHCn32T+OjQdY/t6JLlmab+87/AN+rGpalFZp58sv2aL/x96Ix94JF15oof3W3f/fe&#10;qiWzX8TrAv2a3/if+9/uVS8N2cWsLLcszPbu2xUf+Kujez2WsUEE7Q7fuvV8vIQcp4esL7Tb+4gn&#10;iXyn+fen8NXde8VW3h7yllVppZf+WMX39v8AfrQmv1s5UiuWZ3l/2fkSuK1vSrnxD4leSCfZbxKi&#10;fJV/FLmkAzVZrnxbsaziW5RV/j+Ta1XtE8MLbXSXN5ueVP43be9aWlWzWESLa2zfP8jf7FaaQ/Zt&#10;7S/PUSqy+GIFeHzUnl+7s/h/v1YSz85X8xd+7+/THvFtv3qxb0f52f8Au1SufFU6fuoLZt7tsV3T&#10;5KiMeYsvX7xabZI3yoi/x1R0rW7ybyXlg2RSy7Fd/wCOtiHREvNkuoL9pf8A2/uL/wAArV2RQony&#10;rsSrjKMSCvNYQTbGlXe6/wAb1zVm8UN1e2aybIkbfW3f69BCyeVLG8W3e1eb6Dc/bNXuJblWRJW2&#10;L/vURj7oHdJqqvfxWNsvnSy/d/2qbeQ2yXW7bHc3f3GuP4Ern7OwnttXdZWjmRNv3/4XrSfyIZf9&#10;GiV3dvmSokWV7+ZvPe2ivFhlf7uytN7lprVIpZN+75P96oobaJ28+Xajqvy/36r63N5MSfZvMRH+&#10;eKb+P/fqIy+yHKXYUlsLXasbfe2VUs9Vle6eJom3f3Klhmawsre8ivGvLja3zvUSWH2yXz1Vra4Z&#10;djOjURA0IbnY23ds3N9x2oms4nuP3srJ/t1YtrBfknlbznVf46Y95BcxPKrL5X3N9XIg4J7Zv7Rl&#10;tpbydLeXe8r7vvr/AHK29H1ifVdLSzsVn2fc+0Sr8+3/AHKzNV0r7NdeftjuU+dlR/nroPDEMttY&#10;RL8qO/3nhq+b3fdL5feL2lQpYP8A69ndfk+eszWLyB5XW81poX27Ft5pf4K23s13O3zfKtczbeGL&#10;bWNX+1Xy/wCj7vmf/ZqOX7RfMFtr0GmrbwQSyPE67Pn/AIKt2ettcs/lQb33fM/3K625ttBsLX/T&#10;IIHSKXfseLZ5X/AK5rxCmnzTxRW3/HurI/7r5PnaojU5vd5QlEqXj3Wq3CQNuRF/uVleJPItrhJ5&#10;/v8A8Oz79HjC8+zJFFA3+kf3938Ncv5Nzf3iLuZ/NXZL/HtX+Orj7xEjq9H8N23iHS3vp4N8v3Ik&#10;83Yi10Wm6a1t+4ig+zPt+Z0+5UXgyHydDaJoGRE+Rf8AaroLCZni+6yP/cetpfEYxGabD9jV1Zm+&#10;9VVNSl1j7X9li/1XyfP/AB1sJDv+8lUU0qCwnTazJu+6m6o5v5iyxptn9jtUiZfuLTbzbcxPBt+T&#10;7lXYX3p823/gFG1aJAYXhvR59NtXgll/dfwolbSQ7PlofaiP82yqUOqwPA7eer+U/wAz1cpc3vAW&#10;32J81YPirUoLC1RmtluZd/7pH/v1Ff8AiH7Svlaeq3O770z/AHErMhhb7V5t5Os12/3fl+RagCul&#10;g2vOkupxKiOv/HujVbvLOLRLP/QbZfN+4qJWhMm90ZfvpVR9bis5X81lRF/jeolIsq2esXOzypYl&#10;+0fxf3K0Lbzd+1v9Uy71m3Vz48Q6Veapta8j+ZvlRPuVoXltPZo89tKzpt+aL79BB0UM29fKtvuf&#10;30qvNc/Y/wB/O2x/uVhaJNO+kPczyzom791Ei/O9atton9qxW8ssrPtb5kerlT5QjIpJrd5qTuqw&#10;SvE3ybNuxKpPpuqw2fkWcUflbvub/uV2ENgtmiKu7Yv9+rUKLQB5Z/wit9/z5/8AoFFemGzl/wCe&#10;7UUvaSL5IniMNg1mtu27Zv2btn8Fel+CdYiudIiX7U01xEz7kf79eX6rutv3Sqzp/wA9a6izv9P0&#10;15fKn/1ECbfl/jpy9+JEZHoE2twTXSRLOv8Afapb+b/QJmX+7XhkL3l5e+b/AMvHm79+6uzTXtTv&#10;LV7a6gZE2sjPDRKMYSI+KJx+m2cT26NLYtc/9NUauj36ReaW9sn7mVvvPs2Vk+G9H1NFllWdrO3T&#10;5GdP46vXPh2Wwb7Syy+Uzf8ALX77VtUlGUviH9k5lPDEuq3G2CBrlPuK/wDfrqPDfgme2vU+0q1t&#10;F99kSWnvrEqPugg+zOq7FSJvkrH1LxPriSv5rfZv49n96ojKU/dFHlPTb+wV7JINqvbxL9zbXnul&#10;fabzXIvN+S483Yv/AAGrWg+P5ZpYorptiN8jVsabDBN4l8+Jvk271f8A2qx+D3S/ikdneTeTZOzL&#10;91fuVU+WzsEZl3/LUWq3iO0UX333b9iVYuZleJF/u0coGVZps+0Tzpshdt6o9S+GLmC2gl/dbGll&#10;37Il+7/crK1W/lv9Ut7GLcm5v3qOv8FdbZ6asP79mZJX+Rd9X8JZoQuvm+V/HT7y2+02ssTIr7lq&#10;pvlml27W2K/30rTT7lQQY9nMtnaxQS/I6LRNqUULptZX/wByrs0MTttlVd/3Frz/AFLSr7RLp4lv&#10;G+zyt8rv9xKuMYyDmO1vNYgtrXz92/b/AAJXK/YNc8Q3/n3MX2OL+GF/nSug0rR7OFEVkV7hPnf5&#10;a1X+RqIy5PhAZbJLCibmX/cSor9/Ot3+bZ/t1LNNsR2/u1x+q/EKzs5XgiikmuP/AGeiMZT+EOYs&#10;eLdSn0qK3vItzxI3zIjffrgnubG5WWJma2+bzYn2/d3fwPV3+0r7UonW8XZK0vy72dERK0NV8GWa&#10;azFBFOyPL888P8D1tHlh7oHXeHtNsbawt2iigSVol83ZWTrCQWF+/kLvSVtjIn/oFUvE9hO9/aWd&#10;j8lvt3y7G2bq0NEhaa1eJolS4T/a+5WP94stpbPc26NK2zf/AOOf7FaHkxJBtb79Fs8ULeQy/vUq&#10;vqupRW0qRefEjuu5ndtlZAVLx1h/vI6fP/wGsebVftjOrRfOzbF2VF4q1iWadIIJd8Xyo2z+KqOl&#10;TMl+lzF87o3/AH1VAbd5C1tauqqqRfxb65+8+3bXVYmd/vqm3+Cuw1VJ7mwSVW2f30rn3828unil&#10;gaZ0/e/J/cq4kFfSt1/cW8FyvnWiN5ux/wC//crpbyzi02weVrRX837yJ9ys+FLPTYoryCVvKnX9&#10;6kq/cdaytSvLy5vZVvP4fuon3EqC5e4Svra2dltsVWzdG+WFPuV0Gg6bp/iqBLm8VpriL7yO1Yvh&#10;h7Wae7W8Vdixfut9O0HTZ7a9+02e7Yq/Nvb5K2jIg9Fh+zWCJEu2GJV+59ysLUvEM8zyrbQbE2v/&#10;AKRN9xKz01Jkv0a8Znfb+6+X5Fqa51WKaVP3sX+1DUASzWcs1qiq33F+ab+/Rpu3c6xbd+6j+0or&#10;a3Rtrb5fuxVUttNvEv5bxYvJ3Ls2O3z/APjtRy/zFm8/lJb/AL1vuvv+T5N9ZMOq32pXTrZrFNFs&#10;+V9mzbWVYeff69LaXm50tdj+Un3H/wB+ut+0zovlQQRQ1fLyEFXTdKle1SXUIv8ASN33N3yJWr51&#10;nD8vyvs/g+/WZvbzU+0zs7/3N3yU19Si3eRbKsz7vm2f3aPiLK/ie/1B1Ropfsdpu+bZ9+uUT+10&#10;llltpZf+By/erd1ubU5n+zLZtsf5FfcvyVw6Xl94Y17yr6L7S+7f959jrVx5vskGt5Op629vFPOq&#10;O+9JdlaH2yzhVLaJv3sTbPurvrQm1LQ7y/SW2ils7t13yo67NlZVnfrYXsuof2ZPMjf8ttu+o+IC&#10;/wD2V9g/0m5bY8rfch/gqvc6815f/LZ74kX+D5PuvVhNVl16JGX9zEnz79v36ms4We627V/v/O2/&#10;5qOX3veL5h1ylzMjwQMuyX513q3yf7FXobBryDdctvfbs2fc+StL7HO8T7WVHf8AjqKzs2s12yzt&#10;M/8AfeoApW1h9jt/3rM7p/wOtWFP3Xy/JVeZPJV3Vvk/hqvZvFMieRKzy7vn/uf8AoA0JrmKFNm7&#10;/YrE8Q7v7NRraJXfd8v8Faf2aVLqaLyl30+bTYpl2z/8BSgDgbDRGub1Iml854vna4Rq7uFEs7dI&#10;F3b/ALmyrFhptt9o2JKu/wDjd6IYf7NuriWJmmR/43bf/wB8f3aJS+yEYlu2trGGV0ufMuX/ALn8&#10;C1zPj/VZ4bCXbFElvt2RJ/HXTJCu1G/2ax9VsLPVdi3n/Aajl97mkBg6IkupWaXNzF88qq/75vnp&#10;83iG2sFdd2+Zf7i1LeXLXjPY6ZB9pbbsaZ/4asW3gPzoEiluZERfn2Q1ty/zEfCcfeXMWpRPLOyp&#10;d7vl2f3K7PwZ4VTSoPPlbfcSr83+xWV48S20q10/TIIP4t60eCfEkrwXcDebNd2/yKn99auMeePu&#10;hI714f8AZWjyWSX5duyszRNYl1W1/exeS/8AE6N9ytW5haaJPKlaHa2/elRy8gFLXtVl0e1SWKJX&#10;Tf8ANvb7tYWj6xrWsak8sUUaWiMvyP8A3K6u5hiv0e2lg86J/vPTkhis4lVdsKJVxlyx+EJE38FV&#10;0ml82VWX5P4az7zxPZ2a/vbyDfu2bE+eucv9evLxHbd9jst330++3/xNQBsa9rdtZ/uJfn835WRP&#10;v1n20P8AaSpFLB5Nuv8AyxT/ANnrE8Pab5107S/O+7fvdvneuzSGJIvKoAzPs32OLyoPuUTWa20D&#10;z7f9I2/fpupJ9jR/Il2O6bKqJNef2a95LFPNbp919vyPURiWVLDUpbnTnlb/AFv8X8Fee6lqs+vX&#10;T7mZLdW+WKvQtehnvPDlxLZxfOy79iV51pSKjfN9+iPxSIl8JUm01k2Mq7K6vwx4qvNkVn+6eWL7&#10;rv8AxrVS/SLyt26sezf9+88TfIlbRlzmMj2Z/Fttqstu8Ft9gidfm2fc310EPlJFuX+L+OuH+Hqe&#10;d4fTd5bvu+WuymSJIt0rbE/v7qKnu+6XH3ikmt2Nyzxeeu9PkbfWZN4kgtoLiVpWhW3b5vl+/U1s&#10;mmQtLFaqty7fef79VH01n+0W0/yWkv3k+/Ue6WUv+Fj6Z/z0uf8Aviimf2D4c/55RUVfNEPeOK+w&#10;KkSeb5u+nPeWdg6LBbM8v8W9vvVb0TTZ9buvs1nt+0Pv/wBa2yrcOiX1hPKzRK7q+xnf50rGUo8x&#10;HvGZYP8A6Z586qk27f8Ad/jroL+2vNVuPmWSFF/5Y7qZolnFc36RSy79rff/AIK6PUkgsL9Nyyvb&#10;v97Z/fqS/snKzQ3Vnausu7yl+f5/4atXN4z6DbwXkX7qVXeJ91M8Sakv/LXclvK3+/8AdqlqUzar&#10;FFBbRN5VvEiKiVUY/wAxJdvPD0Ft8u5pptquvk/cfdXNeMLOe8v3llgW22r5WxP9mtt9EubOwS5a&#10;X5/k+R2p2pQxX9ujLP50qfeoj7hUjgrZF/iX561dKv59Huknibft+T56r6qkFtslj+T5qak29KuX&#10;vmPMdg/ifzrqLzdvzr8/y/cqW58QwJv/AH++VPu/N92uEms5ZmRlbZU0Ns0Mvmr9/wD2Kx+AuNQ6&#10;K2dptSlvIryXeib2l/u1Y1W/1N4orldQneJm+VP7tYVhftZrtli3/NvV92z/AL7rqk1uB9Eefyov&#10;tCfwffraMuWQ/smt4Y8bS3jRWd0rebt+/wD3667TbyW5V2aLYn8NebeD/IvNSRl3JKjN8ifc216g&#10;jqibqiXxGpFqULTRI0Sr5qNuXfUV5c2yeUs6r+9b5Uf+Jqz/ABD4qs9ERPNbfK33USsTTfHljcyu&#10;tyuzY37p9u+r5JcvMQdbvi37lVd7/JvrH8Q+LbHQdnmy75f+eSffrC1vXp9bRba2WWzRv+Xh/v1n&#10;zeDIIXhnadnT78v+1VxjGPxAbqeJJdVt3W2s7mF2X5ZX21Vf4UMlg95PIz3Evz791WkvFRfNg2vs&#10;X7iVp22sX2sJ5G1vKVd+zdsrHml9kvkicpqVg2m2qQbt7y/JvSiztv7NRJ/NWa727GS4Wtuw0ee5&#10;vZZ7n5PKb90j/wAH+3R4khi8r7MsS/aJWT99/dq4/wApBXhh+wK91L++uHb/AIG/+xWxZp5MX2ny&#10;mR5dm5KPsypaov33X5/nrM1vxJ9gt0/jldflSsfjLKvirXpYYn+zfvpf4tn8KV5y7y6xdee377+D&#10;51r2Oz8MWz6X5Eq70l+d65LWPhpvll/sq8VP42t3bfsrppyjEgqWf+mRPZptR93yy7v9iti201bC&#10;3iVZY97/APLH+NE/v1yWmzXPhXY08H71pWT51+T5a3dK0f7ZLLcrc/Iy79j/AO1USj7xcffO1tra&#10;JLN2adXdf+XdK4+bSrm2uvPuZfnVdi+T/d/j310H2l/sDtZxLM/+x8iVzWpQ6neWrRXP8bfLs+/t&#10;qI80QkdXNYW3/COfvV2bl/dIjfcX+/XIzaVc/Z0lg3TMzfceug0rSp3iiinnZ0RflR/4q3k8hE2s&#10;q70o5Ql75ymiabAksS3LK93u37E/gqXUtYl0ppbZIP3Sv9963bx4raB51i3ovz1yU2sLrFvcRSxK&#10;jv8Adf79EYgZupa3K9vt2/J/Fsf50q14bsJdYuPPiZUuEbZ86/cSsVNBvPN83UGWzt92/wC987V3&#10;vgyw0rzfNsWlm/uu/wDBV8vIQbGj6D9gTdLL51w/3pa0LyaLTbV52Vn2/wACVb37Frl/E+sW2mxS&#10;t5rJdyrs2J89HxSAr3j3NzdPfQf8e+3ZEiLsd6sJNqE0Sbttsj/Jv+/WfNryvLp9tbN9suPK3rsT&#10;+Kuleb7Nb+bL/AvzUSiBzn/CMS6lfvLczt5SfIqI3/oddNbQxW0SKq1DDqtjNL5UVzFv+/s3fPVL&#10;UtettNieXzY9/wDttso96QGq/wB75q5XxP4ei1K/t7nz/JuN3lf761dTxbAlkk8+3e33YU+d2rj9&#10;b/tPVbq3vmaT902+KJF/26uMfeAi8SeGLy21R5URprRF/wBa7b9laVhf3Wq6bb6fBOvlJ950+/sr&#10;Y0qa51KL7Zqa7HRdionybqzbbSotNuLiWzXyfNb7lHN9kDds7CKG18r7ny/wVlXPlaO7z2Ledcf3&#10;5v8A0CtXSrb7NZbpW+987O/8FWIdEtkuPPWBXdv46j4ZAV9Emurz97eNs/j2bqsX6Nv2qzbH/v1o&#10;JbKjbv8AvqsrUtVZ4na2ilmdf7/3KPiAsTTLZ27yysvlJ/fqXTfEkrxOsVtbQp/yyuE+/t/36pf2&#10;VvtXnuYvtMu37n8H/AKdpulRWFqkUCs+z7qPRKMQNP7SqRO27Z/t1nwzXnlJ5su/+9Lt+9ViG2RF&#10;eWdf91KpTa3sR1iiaZ0/uLQWWHeKzidmVfnb/vuizmuXnSVV2Rf3KZZ2H2l/Pnbf/dSpbm/VLXzW&#10;byU/gTbUEk2pal9gg3/M/wDAuyuRmv2vNSitt0iIzbJ3RfnovPFUT2TtFtd/9urvhLw9LebNQvIv&#10;J3L8qf8As9XH3fekVI6FNBWFLdbaTYlv91P9r++9aEM0sMrrcqqI3yLsb79ZOm6JfW0r7rxnTz96&#10;/wAfyV01EiDlPHOiLeRW+ofM72vzum7+CuK0HWItE1z7UqtMl02yXf8AwV6rqSL5CLKrfvfk+Rd9&#10;eT+M/DH9m3SzwbktHXYybfubaKUvsyCR6R4e01rb7RLKzO8rN8jtW3Xmng/xnBYRfY7mWWb+6+7f&#10;Whc/Ejzr+K2sbOR3Zvm835KuUZcwHYX9zLbWrtAqu+35UrznWNYvvE9+ltE32aJF+Z9tdDvvr/e1&#10;5LsT+G3RqLPTVeJ/3Sw/7/yVHNyFmJpVhY2265+a5dP43X+GrH9q2dsjrPbM+5m+Stj7H+68r5d7&#10;f3FrE1vSrG2RFlvFe7++uxvu/wC/Uc3PL3g5fdNiwhtk8qWCLZ/tvV7VdbsdKXyIv9Ju5V+//Ar1&#10;zL6lczRI0W102/L8v36t6DDczWb3M7xO/m/c/jWjlAt+TPN80+1E2/cqXR/Gdn/YeoaZqSskSS/u&#10;Lv8AgWql5f3L3XlWzR/IvzI9ck9hrGtzvF8qW6s7+S/3N9EY83uyIl7pp6V4nudH1S7aDyrm0Zf3&#10;tujf+PpXP+KtHiml/tDSp4kSVvmhd9nz1u/ZoprOWKKxjsNQVdn3vvVq+HobNLqJZ7GPf/y1dF+S&#10;tpfFzE/ZPMk0fV7lf3q+TF/fen2Fm816ljZqzuy7N+2vWvEOm2c1u8rL5MSfc2fwVzGg6xY6U1x5&#10;9szvu3+ai0U5c3vClE30mi8H6Nb2cStc3e390n8bPWFpr6nqur7tQaeFE+fyX+5VK81Vr/XmvpWa&#10;28pP3Cbvu/79aVtc32vWrtZ/vpX+9K9HvF8vJ7p1FmkG99v8NcvqviSWa/e2X+Jtn+3RpXh7V3un&#10;W83Q2+75tjferYm02L7VKsFsqeV/Gi/fqJRDmOU+2Rf8+sv/AH1RWo15Fk/6DJ/3zRWHLIvlJdN8&#10;Kq9/dssrJaWrPtfdUs1tO8DqqskW75XSrvkypZpAzbIW/ey1Vv8AXvsdl5EH7l3+SJN1P4/eiR8J&#10;z6XP2O63Rbk2P9/bR/bFzc377t3zfdT79aFnDFf/ADXzMj/ww1pfY4Hf5bZURV/uUw5Tmn0GXUr/&#10;AHSy/Pu/ufJV2HSmtr/asqzInzsiVsJudX2xeclWIbO5eX7qwxNVBymfqVtLM6NLK0KL/wCgVVhh&#10;g8h2aJdn8KOtdLMiQxeUq+dKv3aqTTNbRIzxRo+75qAOSufDf2mC43RRzRbfm2N/HXFWcLV6Rf63&#10;BDZXG3am9djPt/irz+w+f5qJGMviNCGGpXh2U+2T5Klm+5WMhmPddql8N6k0N+isqum5dyPRcpVj&#10;wxpqza8jfwRLv2Vp9kUfiOz8Kws+uXcsUSpb/wAf+9W7f+KrPSpfs0srTXH9yFd71Ss7+xsHuIt2&#10;+W4+ddn8VY6f8f7yyyx/aNqfIn8FVH+aR0lfUrZtbZ52X7NC38D/AH3qXSraB/laBYZUX5X/AL1W&#10;7y8tkTym+d4vn3/3KpWdhLeTveRebDbp8nnbfk/20Sr96QFh7yJLjyovnf7nyVXmRtSuEgW5aGKX&#10;7yJ/An8dWr+2g0rSXvG8xItv3E++1Yum63p9nZS/bGkSW6X5fJX59tEY/aA6Wz8JaY89vLFKvk7f&#10;uI33q7OHaifLXk2iPc3l1b2y7YYrfe8X9+przxbq9tqUtrBeLNtb7+2r5eb7RB6B4h1iLRLdJdqv&#10;LK2xUdtlcvo/2x2lubl/OSVnlVP7tMtvPvJUvtTZZnX/AFUKN9yta51WBIv9GZd8vyLWPN7vLEsy&#10;db17e6fZrlYdv3k2/PU2j+Ep9YuotQ1N9iffSL+9VibwxBbaRNcyrHDe/wCt86mQ+P8A7HYebeWb&#10;J82xXRvkdq1jzcvukcx2u9U+X5ax0vJX1l4rZoPKRd86J9+vPfEnxIvL9UgsV+xo38e356xLbWIr&#10;C3eWB5XuPv73+TZT9nyhzHcfEV4PsHlMu+W4ZfKh/uf7dV9BSV7dGgZUd12S/wAG3/gFc/8A2xBq&#10;q2/nrc3Mv3F8mvQP+FaeIdK0GXVfs09hbsqS+TNFv3ps/wDHf+B0csuXlDmjAZZ3MTp5UX7ll/je&#10;rb20EKeezM7v/tVznh65vtel/s+2gV5X/wBV8v8A8TTfEL614beVrzTLuFIvkaZ1fyv++6z9nIOa&#10;Juw+bcxebErb3/v/AMFM1X7TDap5DRJL/E71zT+M9iPFcxNsdV2pt2VFo+pRa3rn2a5lZLf+GJ2+&#10;81OMQNizm1DWPNg/g+5538H/ANlWxonhKDSpfNaVpn/26uzTRaba7trJEnyfIv3K5zVfiRp9hdeR&#10;ArXj/wATp/BVx5pfCBZ8T6VPc6lFKrRPFt2fva1/D1nFo9h5W5Xllbe2yuP1XxVeeIbdLOCx8nzf&#10;+WrtvqlZ+G4Ibq3bz5Xllb+BqOX3feA7C88TwJ9tlguYJvKbZ5P+3XL3iSoj6hctE9xey/uIk/hr&#10;Tm03T9Kf5FVH2/771P5y/ZfPli2In3fNX56iUv5SzCea+8N6jcX0EUCWjKsWx1++9RTXOp+IYnZt&#10;QWG3+/LDtqx4q1tr+whg82RN7fx1b0fTZ4bDzbaeV/KXY3zbKOaUY+8EYnKP4evLPf8AuonTb/x8&#10;fc+WmW1sty6LLKzxJ97fXUa9qrX9rb2awSf6OvlSyov36bpWg+dYSqrffZUX/bSj2kpfEEox5vdH&#10;eDHs4biWJVW53f6qauj1LVbbRE+6qJ9+mabo9tpSL8sUPzfcSrd5NBrFrLBFF538Gx6iUuYDjH8Q&#10;6vrb3H9mWzbE+8lW9Nv7O5urdorOVLu1b9//AB7P79MttNvtEv3/ANJWFJW+4jVvWc0FmjPErPLL&#10;96b+89bc0Y/CQS63eKlrKy7X2fwVb0q/aaKJp9qI3ybEbfUL6D51vLLL++dl+VP4Kz9H01dNieBm&#10;8mXdvV93yNUe7ygdBeTM/wB3/Vfx0Jt2bVi+591EqxpSW1tvW+ufOf8Ah8lfv1M7xfe27P8AYqOY&#10;syZvNudjMuxF+8lWLb59su7ZEn3qmd/J3sm1Kr6bNFM3m7d8Ttu+f+N6AHarbM/2TarJ/H/v0aVb&#10;eTE/lbU379zpTbzUlmuIomlbzZW+/TtVRrbTXaD7/wDDUcoD7mZYfK/v/wB/b9yuM1u8lm1fZBFJ&#10;cxfcZEX71aGsa3PZxRRLH5zv8i7G/irY0HTZ4beJpF2St88u/wDv1tGP2iOY5eHR2trOWeWx2Ss2&#10;+L5d/lf7Gyuw8PTXn2dPty7Hl/g/u1oW1nFZvNti/wBa2/f9+qWvak2j6dLP5/zxfP8Ad/go5gNW&#10;GGK2i2xLsT+5Vff87/N8lcFr3xFuXsrddMWL7Rt3zu/8FY+m/ELxDc3m1lgm2fwJFVxpykB7Ak3y&#10;VSv7aK8geKVd6fxVn6b4qs7y4+zbmhu9vzQvWrNNsWsZRA8sv/ADfZ2vLO82RKu9YpV/gqrok2yX&#10;/RmVLhovv/7ddxresLeRS2NmyvL9zfu+SuRSzl0qeWxngVLh9r79v/jlbe9L4gN7QbC88/z9Tl+f&#10;+FP46dfpeJdPtl3xP86puo0d1vJfNnVvk+T+5uq8mlbJXnVt6N/A9Yy/vFmJqv2y8tdsE8qeUm9n&#10;T5E2/wBysea2l+yxTtL9pu4tn8O9P+B1oPrFzNpF20SxQ26M6L8nz1oeDLNtVtUnuV+RG+X5dm6t&#10;Y80SJSKWj6VczX6M0TQ7fnZE+5XQXkM+mxNL5Sv/ALaN92t1LNU+Zf4qleFX+989ZSkXE53R9Vs0&#10;/dSyq8v+3/HUV/rc8N1cLBBFvX5FR/4qlm8MafDqSTqvku7fwfxvVq88KxX8ryrPLDK39yiXKETl&#10;dVv7m5sk3RbL1fu7F+/VfStY1CzvZZ7lWeL+LYtbr+FZbD5mn86JG3q/8dW5rOJNNdYmWaWVf46O&#10;blDl5jnNb8eW1zYeVFE3735N7p8lcpZ/vrpJ/tMT7Puom75nrT/4RvV7m4eBtqbPuVKlnp/hi6i/&#10;tNZXf+HYybEraMYmPMddZ6JLbWFxPeRLc3Eq7PJT7myug8N2y22l2+2Bbb5d+xP4Kr2dzBrFlFLB&#10;LIkX3/8AfrV2P8m3bs/io/ujJXTZE7LWfZ2073Tzy7kR1+5WnvVKpawlzNbpFZuqO7fM/wDcSoiU&#10;S/YIv+eS0U/Z/t0VHKHMefvr0uq/uIP3MW7Yz/f30xLBftsTeV8itvatWzsLbR4ki3N/wP8Ajq2m&#10;1IkX/wAfqSzPeFvNef5f/Z6tww+cv3diVK8P+1sT+/VSaaJ4H2zs6fxUEE1tcweakVnKr/3tlWHv&#10;FhbazL8v3659LZU37VZEb7tYl54kXTbh4tqvK38f92q5ecDsL/W4ER/KX53+7VR4Z7y183dA+75P&#10;79cvNrFteJtXb8zfNcSo3yVm2GqtDfywNcy/Z93y/wDxdXy+6HMVNbT/AE+VUl/2GSq9snk1Y1K5&#10;W5v38ra+z+P+9RDC0zotQc49JtlD3NF/Ctta7/uPWPbX8Xmv57MiUcsgLFzc/L8tdX4Y2pZJbRRN&#10;Ndy/edP4K5GG8+03UUFtEqbm/wBc9eu6VYT6OtlbW0SvFt/ey0SidEYnD/aZbbWUg8pUeD/a+etV&#10;5ooXX5v3v9x/v1m+J7CfR/EDzq7bLht6vVJ0ntp0uZV+8tXUj9oIyNia8s7B0lvF2P8AfW3/ALz/&#10;AO3VebXrn7a7W06+V99YU+5WZNCk0HzfO/8AE9ZsNgs0u3c3/wARURkRzHZalrFzNA8E6q6Ovy71&#10;rkprbzrjazM8qKnyf3K0vDaS3P2iJoPO2fd+b7lar+Hp7my+Zl+0RfJv2VfNyFkHhjTftLS3L3io&#10;8S/cRv8A2et2wSKa68q5/cxbv3SIv/HxWPprto95tuZV2bd+x/uPXS2GpT6rPbz2tpviVtm922VE&#10;SzYfQVs5UnsYokd0+bf/AB1j6Pol5eTytfQLbJ5u/Z/ersH3eV8tRQ3LeQks6rC38Sb6vm90g5rx&#10;h9sTw1cL/wAtf78X9yuUtksbnwl577nlSXeqJ9/fW74z8Q77j+z7Zt+75Jdn8FcZf6lFZ2W22WR7&#10;tWbbs+5Vx+GMQIL+zghVPtMrfaF2vs/9kSut+EXwi1X4naz5sUSw6Vb/ADtcXEXyS/7Feq/Af9m9&#10;tbsrfxL4laO5e4VXgt/voq/7dfUelaPZ6VapBbRRQ7PuIi7Kvm5JcvxEnCaP8GdKsLey2W0Ft5W2&#10;Wf7PEiefKv8AG9afxRudQ0fwlcS6ZosmtytE6fZ4dn9z+OujfUpdH0a7ubnzbnyNz7EX53T+5XiN&#10;z8ada8K2qeKILa+1LwfcXTRT2OoweVcWTf7D/wAS1dOjKrIRwWieCfEb+KtKvLbQW8N6r8kssyS/&#10;w/xv/d/4BXsfx4trZPhpqEup+W9okHzRfcd5d/yfPXReA/ivoPxL0577SG86WL/X2jp+9iqbx58N&#10;7Px+9lBfTt/ZlvL9olsf4Lhv4N/+zRL+JH2keXlH9k/P68tp9NlltopftNp99UfY7ov8FW/Dejy3&#10;kqS+Q3mxN5vnV33xp0HSvCXxJl0/SLH7BE8Cbk/g3s/30rH/ALettBsPIWLYi/Ir/frKcuX4RR/m&#10;Ga3eanc+asty0Nv/AMskT7j/ACVy/wBmWwV12+duXev9+ti2mvPFV/ts7zYiqzvv/wDQKz5oZ9Hd&#10;Ftla5uHZvuLS5ZfCWattfr4esvNvF/euu+L/AG60LPxJbfY3uZ1VP9hKzbnw2v8AZzz3kEsNxK2y&#10;K3/u/wC5VHWNEubNYooLOXZL/wADqOXmA3rDW7G/upZVX53X+P7lS/2rbPqkVtu+f7/nPFv2ViJ4&#10;M1W8i8pp/Ji/iT/ZrTvPA0t/eRRWbfY0t4kRpX/iq+WP8wcxoW3h5dY15IJ7zzoop/N+Rfnf+5/4&#10;7XZ36aVYNLEsSv8AJ+6Tb8ivsriU8GX2lMl1BfS3NwqfxrWVN4tlud8CwMlwvyfP/A9c0qcp/aNu&#10;aP2TYvNb+wQPOywPL9xk+5TNE1hX3y7l+zp/s/devP5r+eG/llWdfN3M+yX7jLWn4b1VodX2Tpvm&#10;vfvOlbez90x5veOqv3Z/38Urb0b9181XtBS5e4lnl3I7/eT+CtWz0dbxEVVVNn9+tt9Nghi27md/&#10;79HMBz9/bLNF+9Vvkb76ffqvbWE9yiTysyOrfKn+xXQPC0P8PyUxE+f5loLCHd9nT+Oudv4Z7zVN&#10;u7ZEtaut6lPZ7GiZUtF+8iLTNNhimdJ2+dn+dX3VHwgXra28lNzfPtovLnZE/lLVG5eW5fyFZkRG&#10;/wC+qmmmi+7K/wAm37lADEtmvIts7bKrpqtnZu8DSsiOv7rZFv8ANf8AuJUtm8v2q0lntme3SX5k&#10;/wBn+/Vi/wBNtvt8t1FFsfd+6o/xAclZ6bOmrPeX3yRJ91N33K6PUtYW2iRV+d2+RUqjNeLZxJui&#10;a5uH+6n8b0228GNNLFdXM8nm7t6pu+SKrjHm+Ig0LDR/3/2m5lVLiVflRK6OHa8SN9z/AH6ppYf6&#10;Ki7m81F2I/8AHVmaGCa1RbnbsT5vno5gLFcZ8TraJPD1xc7m835dqbvv11ty7Jb/ALr7+35a4rxV&#10;D/aXhqVtak+x/wDXH+F6IfEB5ulmtzLFZrEyXrt/Av8ABXd22laf4Y063gii8nU5f3rTOqPs/wC+&#10;qr/DfR4ra/uGlb7TdxRKm9/4atePH097yKK8WXzVX76fcrap8XKETF8T2c+q+JfN0357hIv38yfx&#10;N/fRKzJvEOvX8qQf2i3lfcbYuz5ql0fVV026llZZHdF/dP8Acq26XN/LLc307JLcNv8Au1EZS+EJ&#10;G3onh5rOKKX5YZX/AOeP36tXOjwaldJeS+ekqN8z7vv1d011e1Tbud4kR2TbW3Ci/eXb89RKUuYD&#10;KtrNrmXz2ben+7VuFJ/vRMu9f4P9irSbUZ1VWTctRfY2eX52+Tb/AMDqCylNo8F/qiTz/JsX7ifc&#10;etqGGKFUVVXYtVf39ns/5bRf+P0+5uVSJ5V/hoAl3xfPEtVv7ViRnWVlTZ/tV51r3j+5dpYrHam3&#10;/Wy/frh7zW76/l3Sztu/3qI++B9APNBMyMu15U+datwp8yt9z+9XzvZ63qFnKjQXkqf77V6B4P8A&#10;iL51x9jvm2P/AAv/AHq29kRzHpcyK8Tq38deaaqkttr33m/cLvX/AL7r0iGZbmJP465TxJC1nq32&#10;nzdiSrsrGPuyL+yVdbtp7m18+zkbY/zyojbN9YkOiW15A8qxfvVZPnf561dbuWsPDzywMr7fvf7d&#10;ZVnqU6ac8E67JZfmi/26Pe+yHu/aIv8AhPJdBgt7ZoFh8qfY2xfkda9SsLlbmBGT+OvDZv8ASWli&#10;vFkmu93y7K9a8Paa0Ok2kUsrTPF8++un3ZR5jL7R0e9d1MvEZ7d1ibY/8NFNhuUm37Vb5X2fP/HW&#10;JQz95RVj5qKgDh7O5Z3825i+f79UpkvLy6eXzZURG+StK5+S1fdt2f7dZv8AbEUPmt5v/ff/ALJR&#10;Esuujom6e52RItZ81yv3oG86LZ/B/FUXiG2uU0uW5nljtvl+VH+ffWJok0SWEq3i75dybHT7ipV8&#10;vukHcWeg21zZpLKzTJKu/wC98lc/r2g2b2Sf2fFFMit82z53rs7P57CL7vzr/BUNho9tpvm+Uv8A&#10;r23vRGQSPN00fWodLuIIrbybeX7yfx1n3/h688hL5tyOjeUqbK9jSFt/3fkp72yun3Vo5iOU8Es5&#10;pZr94GXZKn3vlroIbyCwd/P++lavjD4e/adSS50+VYbuVvmTd96rdt8JVubVJby6k+2/xOn3KuUY&#10;knnmpawt+7xbtlVbbSpXi3NHLsf/AJauvyV7LoPw9s9HleeVYrm4f+N1rYm0GKaCWJvnRl2f7lHt&#10;P5SoxPOvCvh6Cad7Pczo/wA6zOux0b/4mvSLOzn03TYYtyzOn9/+5VTR/Cq6bcefLK1zcfwu/wDc&#10;qvqu1FdrmWXZu+VN38dR9ospfEuwtptBe5lbZLF88X+/XDzaws2jW6zsqbG2fI3z16KmlXOsaX9m&#10;1dYpk/2K4zxh8PdPsLBJbHdDcbvld2q48s4+zkRIyrZ1mV1/gqJ0+wb5VZfkqpbQz3kTtF8lwn/L&#10;Kiaw1CaL5omSsYxI+A0PDdzcvcXd5Evyf+h12b6lFCv3Wf5fl3/wVg6bN9gii2wM6Sr9/b8j/JV7&#10;UvEPnWsSrpzQ2KLvZ5vkffV8vMdJYh8PQeIbx2ll3pF/rdn/AKBXW6Po8GlQbbZm2M2/5/nrjPCt&#10;zeWH2dba2W5tLj70qN8/+/XdzXK21vuZtm2iQBqutwaPa+fPu2fc+RK8s8W+J5fEk8X2FpPs8Xzu&#10;j/crprm/vPELPbbYktN/zXH8Gyq+ieHrOwguFii3vu/1z1UZeyX94gzLCwTzbeVGle4lXe0z/cZm&#10;/gWuo8DWei6x4l+x6qq2d7cTolrdvL+6V1/gdP8AbrP17UoNN0tGlXYifJVTwZ8N/EPxCW4vtP0+&#10;Wa0iXzWd/kRm/wBh/wCJqdOPP70g+E+7tBeWGw+xq0bvEqJvRfkrQh01ElSXzW/3N1fHngP9oHV/&#10;BOkvpF5B9ssrX5Ff7lwv+w9eq/Bn4wJ4q167tr7VWd5W2QWLxJsT/bR/k3VfsZUviD3ZnuevTW1t&#10;pcs9yypEifM/92vIvE+q+JdNsNEg8NeGl1vQpVl+2Q3Eq3CPF8mzY+//AH69gS5gf5ZdrvXin7S3&#10;xX1X4UaXpi6HAsL3TN++dd6JV0XzS5Yx5jGUuUi8AeP9K0rXv7D0/wAJr4evZZ13W8MDb2i/v/Kn&#10;y/PWx8afjrpXgCwexsZYrzXbj5IreFvuP/fevn/w3+0VqulXl7qsulabc6nPEiS323Y7p/33XkN/&#10;eX2va5cXM8rPe3su9nf+N6vljKp75tL4C34k17V/E+tyy3ly1/qF1Ps+995//ia7C2+GMs1vbteX&#10;kkz/AH5USq/gnwNfW15aXlysWxW3/wC3XcX9tfJcJLbTx7/7n+xWNWpzS90iMSppvhvT9N+0LZxb&#10;P4GeprDw9bWH71l3uv8AHL8+ythPkT5vkqo95Y6l/ocVzFM7/eRGrnLMrWNHn1vUrKVW2Wlv8/8A&#10;t76nTSrlNc8/d/o7feSuhRNi/do/j+7S5gKL2bb3ZKq21nOmzc3z7vv7al1XUpdNuotsTTJL8mxF&#10;+5WhD5v2dGl2o/8AsUfZAidK5SbwxpX2i4ln3fOz/wCuautmTej15lf63barr17p9yq2zwLsi+f7&#10;1XECLXtH8OJp0sECM923zrL/ALX8FY+j6VLZ3SLfbUleVEV0+f8A74qxpt+uq3SNPc/6Wq7Pk+46&#10;LWlbQqmpJKzb9i/K6fcojKXwhKMTvrNN+xa2JrBEihaWD7ZEjK72+/8A1qb/ALlc9pW62iTdu3t/&#10;froU1KV12NUFlRLZbazRW3In+2+/ZWJNqsSN5SNverHiTVUSW33L5235/J/vVxSXlzNf3Fyy/vnb&#10;5Yf7tWB0d+jXifd/3kepbC2Z1t2b9yi/wf7FVdNs7yZEln+SX+5W1YJbJPtnZtn8WyoAenkO0vlf&#10;I+35Xdaz7bR2fZLeS+dL/cT7laVy6/al+Ztn3Ik/2aEuYkl27t7/ANyiID0/co7fx/3Kyry8ktrC&#10;a5lXe6fdRK0rmZUX5m3v/cSsLW5vOX5V/wC+6ALFnbJbP9svp98rL8qbdny/7lbaXMT7NrL/AN9V&#10;5jf6b/assSqzfaP9v+5V7R9B+x6pEsE8k1wu7am75Erb3SD0C/v/ALHZSz7d/lLv2JXE23jyXUrV&#10;0XbvlbZ5Mv30qxeTRQxPFcyzvLK2xvJbft/4HXP6l4Pa21GKKKJUif51f+7UR5QNvUtentrdHgvp&#10;bZ4m+aKZdybKz9Y1hvEmjRQK3nS+b8yJE296zNb8N3PhiWVZ547y0df9bFL8nzIj/wDs9W/Cut6V&#10;4eiuPt1yr3DN8qQrvraPvfCBt+ANNl02K7nnVofN+5v/ALlcj4/1VtV1nyonW5tIm+X7lenfDTWN&#10;M8SeOYrTWtP+06fP+6it5m8r5v4H/wBqvo3W/gn4Ov8AQ7hP+EetE/df8sk2P/33W0vdlz1DHm+z&#10;E+NNNuYLxUtbmWO22qu3+/TdHed9SezuYmf+7M6/JXpWseA/AkK6stnfLpuq6cqOsNxPvSf++n+9&#10;XKp9jm027s/PbzovvP8AcdK5vdNvsmrYW1zD83y7P4t/3604dyfM33P7n9ysTQdY+32DrtZ3i+R/&#10;79baTLu/8cqJBE0LPSp7+wvdQWeKGKyaLcj/APLXc+zYlV/O3/w7KqPeNDKkSt+6lb+9/H/uVYd1&#10;/wBmoLB5q5fx5cy23h67lgb5/uVq3+pLDs2q0399ErE8Tp9ps93/AD1XY1v/AHqiQRPG7Z2dX+Zt&#10;m6tKz02e/wD3UC1UudKltrqWJW+RWroPCtz9jvEVq7Ob7UTn+0Y9/ol5pT7bldlZU0zJLv8A469d&#10;8VJBeaG6/LvT51rx/Uvkl+VKKdTnNZRPbvhv4kl1vSdsu15YvlauwmT7ZvWWBXi/268Z+EUzPe3E&#10;S/cdK9oh+5UVY+8RTOV8Q2cWlWXlQL8kvyf7lcfc6lP+6tryX5vNR4rhP4Fr0jxDbfbNLuFVd77f&#10;l2V554t8Vf2xLb2zRN5UCbIk2J/f/jrGJtP4TTfwfPcyxSxSrco3zq7/ACf9913uj2f2Owig3b9i&#10;7N9cl8OraV7CWWWdn835F/2K7pE2J96tpe77pjH3veK95MyRSqqs77a5+2ubxLW3WzVftCfe3tv2&#10;V0czxJ8zOqJWU81tZyvLBHv/ANz7lRGRZsefdf3Uorl/+Eh1P/n2g/76oo5gMaawvprB7mf5P4/K&#10;rFsPGcENxua23ovyK9dxqt/FpsSeau/zWVFSvJ/Enmvf3E8UCwxStsVKuPvx94jm5S74w8Qrr0/y&#10;7kt7f5FTb/FXV+D7mz1LQ0/0b54v3Tb1+9XnUMM7rb2zL5NvK3+u/wDQ69S8K6P/AGPYPAq/6P8A&#10;fV6Knw8pcTQtr+VIpX8hkiX5FTb/AAVetpvtMSS7WTf/AAPUsKIi1LsrEB8NS7PnpsMKpvb+9RNt&#10;RN33P9ugBl5ZxTbGZPnRvlq3/BWP/aSw3+2Wf91Kvy/3ErS3qibqJAP+/wDdo2bF+9XNXnjCxsLe&#10;4l3NMiy7PkX771iXnjPU7meLyvIsLd/vTP8AvavlA7u5mWFK4nUtettNtXnvpYLyXzf3SQrvda53&#10;xDc3l5f+Q2ob0dflmf5Kdf2emppD221fN+XbKi1ceUDoNEudV1udNQlbybdPupF9ypvGdhc3j286&#10;yr9iX7yJ9/5qo+BtbWzlTSJZfORvnif+7/sV02q39jMs1i1yqSsv3Kj4ZFyicJeaVpmj39lLYq3z&#10;K29HrQm8QwabYJ56q7svy7G376is/B7al8stzseBdkTp9+se88JT6bL5UrSXkrfOvy7E21fLGRHN&#10;9ktW327WF/dRLDFE33EbZTbm2/sSzll1D5P9iJ/v1pWHn6Vbpc3TRpb7f+PdG3u1VLy2l8VWs06w&#10;XNsn3Iokb73+/Ue9J/3S+Yf4ef7evm6ezW0qN80SNv8AkrYmRXuPKuZftMq/P5W75E/365qwuZ4Y&#10;LSxns5LDe3zTI2zfV2bW9Mtm8q23Pcfc8pP4v9+iUZcwGx9vs0lSOe8j37tiRfdSm6rfxWHmyxSx&#10;7/8AlrWDonhK81XWfNvLZra3f52fbXZ6r4D0/UokVd0O1dnyUcsYy94g59NSXXoHgsYFSWVXTfN/&#10;7JVTRPG3irwHrj6Zpmp3KeQvyojfutn+592thP7P8MXjwWMX2m727H+b7tZWt2zbLjUr7aksq7F/&#10;2f8AYq48sPsgdnqvjbT/AB5p1vY694cgttVeXfPr1iux0/29n8VcDremr4e8TXFtY6nFqVov+ovr&#10;fcn/AOy1Ns/Ekv2WKCBf3v3Nifx10HhvRJbbzpZ1WHzYtjfxvv8A79X7WUYh/hPQIfjHrlno2jyz&#10;33ky2qqi3CbJfN/66p97+Cq/xm+Mdn458F2+lMsE1x+6llmdW+//ANMq4d9NvLC/ll81XtHX7m37&#10;lcpNZ3NzcO15Lv8AKbZE+37vz1jH3feLl73umVqs1slq8sHmpbonyp/t1Lo7pomr6ZfTz70++z/f&#10;2JVjxh4etrC1e8inZJW+7DWJ5PnWqK25ERP9TV83umP+I9Tm+MGkW37qCKe5f/YWsR/ips+0Ty2b&#10;JdN/qk3b0rz+2SCHf+6bfVdPNhuPNVaOWIe0PSNS+LX2zRri2l06RJZYtm+Jvkqr4A8+8163nVJf&#10;K3fM6L935K5S51X7TZfvV+euq+Hvi2x0TfZz/uYpW3rNRGXLH3YhGXOewpu3ferP1KZtNuHvnnVL&#10;dV/e72+RKx/+E80i2vUVr6L51+/XGfE7xyt+9vpWnyrNbv8APO8Lfe/2KiMZSlylnovhvxPF4hnu&#10;PKVfKi/jre+4u379fP8A9vudKiSeznns967G2N96trRPG3iP5Nq/bEX5P3q7/wDx9av2XN70Q5j0&#10;jxbfz6boN3PbLvuFX5UrxWGzluUSeVWe7Zt/+9/wOuomh8S+JNWiivFa2il+9/cVa0E8DNvvZfti&#10;/aHTyt6LsSj+FHlD4jkfDz2d5fpFFEzy7tn++n8derabYQQom2L7nyfPXkkKS+GNZigng8m7iZXX&#10;Z9x69Vudbis9I+3N88W3fRUiETYSFXbc336fc3K2du8u37n8H9+uU0Txyt/fpBPB5Lt/tb6fr1/L&#10;qVx+6l8m0iXfv/v1jyy5veLLdt/pivLL/rX/AL9VLbw3FZ6499FO3zfwPUWm3NtM1vBbf8Cd/v7q&#10;sTQ3L380TbneJd6w/co+0B0ulW0U1x5sv/Hun+tf+9VjVZmuZ/P8pYYlXYqf7Fcvc3jaCv2yeKd0&#10;/iRG+RaenieK8sHniVt7/Iu9diPRy/aA1ba585N0sTI/8NYmyKzv3uVb96/3krTs0vryL5tsKfxT&#10;f3apX6bJfK3Ns3fKn8b/AO29EfiAYl4tzK7Sy/d+9VfXtYtobX5WV5f4aiv7Pzl2xRedcP8A+O1n&#10;6ro62Fg87PseJt+xKPiAl0Sznmlef5Ufb8u/+7XQJ5VhFtVf+BpWP4edrzS/3UUs3zfx1qvZz+R8&#10;sGxl+6lXIgb9jnvHsrlYpLa3lb/XTRfJL/wOmeJ0ie4SdW+T7rfP8laFhpsSLFuVUl+/sqW8s4rm&#10;B4mVvm/jqJFnl+vTSvBb74ovK+58j/f+f+Orem+Fbmz1KK5vmVLT5HieH96iP/crVfwl5NvLLPKz&#10;p8y/3E3LVew1XxDbPaWMCtM90yPEnyS79v8AsV0R5p+5S+Iip7nvSND4heHrzUv7M8Q7vsD2Eq+f&#10;s3ROzfwV9p+FfELaromlNKq7L21R086X53+T+5Xk/hj9ni+8TyxXnjbU2vPlV306L7n/AH3XucPh&#10;uxtksdsCp9iXyoH/AOeSV1SlGNGNCcvhOOP8TmPAfGdh4e0zxbcQT6ZZWCJuTzniTYzts+evAvGc&#10;Omab4meXT5VT979yH50r6o8SfCvSE1641PxHqF3qVvdN8to6/J/ufLXh/wAVNS8J63qUVtofkJaW&#10;G7c9vFsRn/2P++K4Je5L3Zcx2HH6JrcUMrt5WzzW/e/LV28mbUrd5YJZNifeSJvnrP0rW7O8uvI2&#10;Mny7/vb99dBbWCurt5SojfwbaiXMXErp5/2KLym3v/Fvq3D9ptook2rvardtYRQu7K2z+8lQzW3n&#10;Rbv3qf7jVPvFjXsJ98Sq0b7m/gq1c6b9jsIllaN5Yv8AVb/79VYbldK2TsrI+777t8iVU1hG1V7e&#10;WWeX91/tVnKPPII8p5/4/sJdNvbe8+X5l+bZ/frjLzWPn+X5HWvc3sLHXrDyp4t6bdnz15P4n+Ht&#10;9pV08sETXNv/AAun8FdlOXJ7pjy/aMx/E9y8HlNKzpVKZ2m+VFoTRL5/+XGf/vmuo0H4e3l/sln2&#10;wxVt7pHMdL8KNN+zLKzL87V3evXn2ay+X533bFqvoNnFo9kkXy7F+69adzt2PL9/5fuVzVJcxdOP&#10;KV9Kuftml7mbe/3HrzTxDZz6JrLzvF51pLK7r/sV2Gg3+/7RBt2Orb9lM1iH7fK8W7f/AB7NtR8M&#10;h/ZMzwZrcsMT/wCjTu6fd/ubK6tP7Q1V0Zm+zRf3Eb56z0tvs2mp5TLC6fwVYufEkGlWCSqu/f8A&#10;dq5SFGJrTaVA9q/ntvf/AG6x5tt/AixSxeaq/Mm6jVdblfRpZduyV0+VErE8DW0upS3beb9miX+C&#10;H+OiMZTDmjGJu/Zv9mitD+xE/wCfq5/76oqOWIHFeKrxryVPsc7faIPvfNs+9TtN0R5rW4laBXRt&#10;nlPKn/j9VdNs/tl7by3jM/2hv3vzfx13czrbW7/K2xV/gq5S+zEPsnGPoN4mpJBPL50UsTf8Aqx4&#10;Y1u8S6TT53+0vFv813++tdXZ2ypAjIzf77/frJS2trbV7iKVf+Pr97E6ffV1oD4TWe8i+z+eu50/&#10;3asQ7d/m/NTE21S1W/Wzg3NKqO/yLvfZvepAsaql9tRrGeKHZ95Jl+9VhElmVPP2/d2Mn8Feb6q9&#10;zfxRXi6nH9oll2fZEl3on+3UtnqutXlhEzffT/Z/gqpRA9AmhtoURZYl2J935fuVj6x4k+TyLZVu&#10;Xl+RdjVzj2F5r10n2y8lSJF+WJPk3f7dbeg21jD5qRKqOrbKPhAz7bwZbPZIsu5Pm3sm56tv4etk&#10;s3ibdsl/8frVe58lHaf5HT+CqU3iGDykWX+Ko5pS+Isx7Dww2sL5vypaIzJv/jrQh8BrDdRStK1y&#10;mz7j10Hht1fSbfarJ/sPXE/EXW54dUis4LmSFPK3/uWq4+/LliRI6680qzSCJVgV7iL7nk/fWsl3&#10;0+w/e61PbPdr8iojfP8A8DrF8H3mtQ27xRQLNE//AC2mb7tQzaVYpcXE+qyreXrf8sk/hoj7vu8x&#10;Ze03xDbXOqXEGn23ko/yecnz/wDfFM1K5udH82W+nlud/wDqof7lV4dS+waQkttAsNv5vlfIu96z&#10;NVuZbyC3naVfNi/v/wAdH2gOg8BvLrd7d30sUSIn7pYnX50ru7awiRfl+dK5L4daUttFLdfLvlru&#10;khVFoqfEQcvrGlLqu+xltmSJ/uulRaP4As9NunuZf31x/C/3K6t3ghuEX5fNl+7Tn2/eZfno5pAZ&#10;+yK2idVb7tc/4k8TxaVpssXmypdeU+15onRN1b2pWy3lvLAzbElXY2yuRTwTZ23mztO1y/8AyyS4&#10;bcm+iHL9oDmtK1u202z3XLq8Tfefb8+6rCa9/bcqRWKq8twyokM3/odUvEOj6ZZ3UUEXmzXG3fKi&#10;fc31D4bhWw8Tafcxff8AKdPKm+Srly8wRl9k67RNBn0rVv8ASZYH3fOqIuyuod23bf4P/Qax5tSn&#10;mgef7H86/dR62Ibz7TEjMux2X7m2sZfzFjti3MXy7XSua8Q6JZ/Iu5ofNb/lj/eqlqsOoJqkqq0+&#10;x2/dbG2JWJrEzQxPP5qwyqy7fm+dquMeUjmK/jDyHuEi+0tNLF8mzytmysyws2vFdVbeiVFNN+6S&#10;5aXzpZfvf7NRaPeNbT7k+49H2SftDprD7NL81XrawWZa2ryFbyy3bfneufhuWsLh1aiMucXKVNY0&#10;3yfnWsq202e5bau6t68v1maoba8VJflq/gDlM+50SewiRpdru1TWdnbWdu9zK377+GtjUtb86yeK&#10;VFf5fkrmbCwudYvfItvn2rv+dd+2tubmiSbeg6PfeKtR8qBWe3Rvmd/4a9zsNBs7CJIoIFTbWJ8P&#10;fCreGLJ4Jfnd/nZ66W/edEiaJV2eb+9d/wC7XNKXNLliaxiVdSTyYklZtiLWT9vs3g23XlPu/gT5&#10;91b15Ct/E6/fidfv1jvpVjZtayyt8i/uokdfkRqgs5zxhbRX6W7wRQO8u2JndfnRKf4k01pvCG2B&#10;W3r8+xKz5r9bC/uLVZWubiWfYrpXeppv7iLcv3F2LVz93lIPKtNmW5l0xba2/wBISX53Ra9FudNi&#10;TfOqqkrr8z10EOg2cNv5sUUaP/uVz+sJvvYoFZtmzf8AJUc3N7pcTK0Gw/s2X+HZu3+cn36h1K5s&#10;7bVJZ/PZPNl3xQyt/wCP762ERUieBWbzXrhbyzWHVHWVWvIm+6/m/cf/AH6I+9IDoLnw9qGpWDyz&#10;6hI6J86w/wB+rGm6Jc2EW1rnzrdPnVHi/jqppVnPojebLcrNb/fWJG+RnrQm16C5iS527Pl2fZ0r&#10;aUiCW2S5s4HaefZ/tvUSXnnXiWcC/vZW2fd3u1Zl5eahqvzLttrT+/Vnw34hvLPUkdF2J5WxZni3&#10;73/vpWMuaRZpW2gz6JdM09z9pu3X5k/u1Y8lUlla8lXY38D1FDfywo/zN9778333rHuXudY1KWWB&#10;l2Ivy27/AH0q4+8EjrYYVtmRYPkT+5TJtS2XnkSsqSsu+JP71RaVDKkEUsv+tbZ5uxvkqw9ms0qy&#10;yqrun3f9iggLZ22eay/P9ze9VLy8nh3r5X8Sbf8Aaqa/v1ttn8bs3ypVS502e5T7T9yV6gszPE83&#10;naWjMuxG+SWrHwTe1/4TLT7me8/e2867opW+dE/zspt4nk6C8ErLvl+X5F/jrzRJryw1Z9QXdDLE&#10;2yKZF2I7rXTh/iManvxP0w+03N/ptwsES2dwi/uJZfn3v/uV4Z4z/aZsfA1n9jW5XXtbTekvlReV&#10;Ejr8teS6x+1j4q/su3itmgsJVi2N8vm7n/v72rx+bUp9bv5dQvp/tNxdP5sr7fvs1HLy/EL3YHvv&#10;iH9pnw94/wBOS21DStWhdG3/AOiSrXimveLdMsNXu20q2lTTJ3Tyre4++v8AwOq6fY4YnVf3O6uf&#10;m01tV1HyLb50X7z/AN1KinyykPm909GtrCWb7JPLYrvX51SGWulmvLxF2tYyJ8vybG31L4S0drPS&#10;7eKdt+xfldP7tdHsqJ/ylxOHh1u2SB5ZVZNn3t6/xf3KLzxzawokSrv/ANj/AGK09S8EwaletPLL&#10;Kjv97ym2bkrM1jwHp72SWcEf2Z2/5ap9+p90se/iez2qsrKj/wC3Us2pQbPlVppf9hN9cPbaJFf6&#10;pFY/aZ3li+Sf7X/6Alel22lRWcW2JVT+D5KrljEjmGaVYfZrX59qO/z1YvIYpotrL8n8VP37PvN8&#10;lQzalY/894t/+9UAN8mLb92sy2+SKWdpfut8qf7FGpaxA8TrBcqkv8Oxq5/Ur+W5tbjbKroy7Gi/&#10;jo5Sy3YakryvL9pXZuf5P7tdEl4tzb7lZfm+66Vzvw38YeHNB02Wz1rwmusPL/y8JO6OlMSGz/tm&#10;4i0OK+/sxlaXyrj78VddSnH4SIljW9tm/wBpibY+3Z/v0+z2pa+fO3ybfv1n6q88O9du+3Vd+9//&#10;AB+i8eCbSXaeVfsTJs+Rf464ZfCWWrPWIJp5mgl3xVSfVYra8i83aiO+zY/3FSsrSvN+x+bB5EMU&#10;TfO7t871U1Wz+2K7yS7H/uJW3u8xH2T0i2+xwp5qytcu3y7/AL9W9EsItKi2qq/eb50ryGws57OX&#10;css+6L7vzfIlejaJrcGq2btPKqSxfJLvar/wknZeTJ/dornP+Ehg/wCgnF/39oqDTlOKeZrzUrSK&#10;z2+arfKn/s9egW0Mu2LzW+f+KuH1XR5dBlt7yz3TSr950X+GqX/CVa9f3sqrKttEn3di76OUnmPS&#10;Lm2aaVG81kRP4E/jrnPEN5BDdeb9pj86D7sKff3U+zm1DUrXbc3Xkon8aLsdqrp4bX7V5qsyJ/E9&#10;HMBUm17V0liWCCKaL+Lf/cqLWNNvPE8ETTxRQ+Vv+42+tubbpt0i/f30zUtbWwtfNl2p/sf36Iyl&#10;9kDEsPCsUPyr883991roIXWzidZ9qbP4/wC9WP515fxS30VtL5UVWLbTdQ1toml2/Z9v30qOWUvi&#10;A2POttyN9x0X5d9ZvyzX7tZ23nO33n/graTwrZpB80XnSp8+92q9/o2m2Hnyqtsn/LX/AGKCzkdb&#10;ttX8r5fs2+VvlTd89Z9n4M1O/wDs8t5+52M+/wCb59lUvHOtrf38X2OVtlu3zS/wV2eg+IVm0aJm&#10;WdGVfnd1rb3ox5iImx+6s7VFaVn8hf8AgdeY69pV5qviF5283yni+V5V+fZXUalpUWpXSSyyyvK6&#10;7P8AY2U14V2OssrP/BvT+BKiMuX4QIfCVh/xK3iaVnSJmTYnyb6xb/wBeTXTy219sRpfm3/3a6Xw&#10;qippCN/z1lbbv/jSttPvbaOblkEjJsPCVtst9srPEi7dn8DVtvpUVtBttraDezfxrUttthTavyJV&#10;5Pu/NUgQ21hBC/mqqo+3+CrE0zQuirEz7/4/7tP+4lG9vk+WkAzYrvu2/On8dV5npupak1n5W2Jp&#10;tz7PkrifE+pS3+s/2VbXOxHXe3zVcYgdM9/bPdeQs8fmp96GsnWLZtS3yqv7qJvuOv36seHtEs9E&#10;/wCWqvcN993/AI6vP5ty+6KXZDu+ZP79HN/KBiJo9jct5sUS7tuxvlrMv/DdtqsqMy/PF/crpr/7&#10;NYfN8yI/3tlZOpPE8Usqts+Xe2+o+Es5q5168trj7DbNLNsbfsdfvvXodmn9pWcVzPFLZyuvzJu2&#10;Vw+mwxP4msmlnXeq7/k/i/2K9NTZNFtarlIDhNSsL68uriLT9TZPl3xfLVWbwl9s0SWXU1VNQX/l&#10;tu+Su6hsGTZulZ9v3Uov7PfZyq33H/2avmIPJdY+HrWFkk9tO1yjL8yba5RPNtn8pl2PX0hDYRJE&#10;i7V+7XGeOfB9nc6DcSpFHDLE+9XojLn92RJxulXjTW/lPWDrE3+nvVv/AIRjXki82xsW8p1+X5q5&#10;yb7c7S+fEyOn30/jWiNMC3s87/Yp/wAtt8u756yYXuZn+Xc7/wBxFrQtrC+vLjyIraR5X/g21fs5&#10;AWLx1+x7vvvW38NL/wDse/lla285HX76fw1oaP8ACjU7m3Rp5Yrb/Y++9el+G/CVtommpB5S7/4n&#10;/vVEuWEeUPtFjw9Dc/vZZ52dJfnVH/grVeFZonVl+R6ieaK22Kz7N7bFqV3b+7WJRE+22t/uKkSr&#10;/wB8Vx39vf29fywKrW1lErO1xXY6l++t3X+B0+aufTw3BYebtlZ4vK2yw/36Iyj9os5HUtK369aN&#10;Yxf6OzbFl/3f40r0a23eUit9+uEsL9X1eJmlVIl+SJP7qf7Fd35Kvsb+7VyICa/WGJ9zbNlc5bXP&#10;nXDyt/rX/wDQKpeKtSnhuJVXbti/77ejSnSaKH97/wAsvmTb89QWXba58nVLdpWX5/4N+9KxNVv4&#10;rmWKCBVTzW3yvD9xv7lWJrnyZ9yyqiOuzZt+eq801t9j+0wf6Tt/jT/2ejl+0WTW2lLcs/2lonRf&#10;uvVeaz+33SNOv2ZEX7ifx1DZ3jI/mtutpfvsn8G2t6wtoJpX2r9z/ao94go6bZy391FtiVLf/Yre&#10;0rwfBZt8rS7N29U3fIlXdNtltvlZvn/irYRN61ZB5v450rUEl82zib72/en92szwrrEttfu159/b&#10;8rv/AB163NCrxOjfOn+3XE6xZ2dnZ3DbV8pP4P4NlEZfZDlNN9bWGL+F02/wNWbea9PMyQRL87/x&#10;/wBysTSrzT3s1ilbZsX91/HUs009nL5FmvyN87P/ALP+xQWa0OpRJL/xMImS03LumT7+z+PZuoTW&#10;Fv2t7OKedE835ndfvJWZZ6beXkHmtF9vT76o7bHSqW+5+yp/di3uyPQB0Xi12s9LRYlV03JWFDDF&#10;NKkF8ypaStvSGb+OnzfY9St9vntC77HZ/ub6wfENtZu22K5ne4i/uf3KI+77oHd23g+x/s57OWJb&#10;lGbf89c5qvwiV0/4l87Q/N80Tt8lc5Z3+tJdblvL57hPnVPv/wDAK9J0TxgyRRNffIjrvZ9uz56v&#10;3o+9zGPuyOBufAc9nKltfXkCfLv+8/z123hX4e21hZfvdszy/eqH7Gvi3xH58SMlonyNK6/frvoU&#10;2RbduxFq5SlGIcvvDNn2aL5V+RFrHTxPAn2dZ4G82X7qIu+tt0/e7v7/APtVX/s2BLpJ/KXzduzf&#10;WMf7xZYqjfu6Rbtivt/vvVj7kv8Arf8AgFcL8SNYudN0Z4F3O8q/NKn8NYyLiZ+iXMGpeL71VaKa&#10;3VndZduz566j+1V+1JBt+Tbv3145YOyW7tE0sL/wPuruNH0qXxDocvlXjPcJ9x3aumUTHmNhPFSv&#10;q0sSt+6X/VP/AAb6x5tSsZrx1ZvOuJW+bYtYX2O8mv0sZYFS783Zv3Va1LwrLZ37xW0rJcRbNlY8&#10;pfMaE2sWNhsWWL5Ff5U21Xude0+5iRYFa2/vfJ99K5+bd5sqs3nSoz/w/JXXeGPAcV4qXmpxM7uv&#10;y2/8CVfL9qQcxzNzMtnPbxRLHsaXe29f4676wuYkiRfl+euU8W+DLnTbzz7GJprRm+WKFfnWn6Pr&#10;0qQJbNbTpcRf63e1bRj+790iUuWRu6lqvnW9xBBBv2fI1c5bQvfxPp87b3Rt+xP4K3rl4IZbeKJf&#10;nf52oheCwlmaJV812+b5a5vhNjJ+zf2PavFBFvSVfuOu+s+882aL9/Ez7mroPtkGq3TxLu81fuvs&#10;qq/kXL7VbY6VJHKYjzRTO6qsu9/k3ov3K6DSvDy6lBtuU2eV/tffrE1XdpV1bzqyu/8AEiLV65fV&#10;005551a2i/h+b53rWPw8xH2uU3f7H0gfwrRXBf2r/wBO09FVyVBc9P8AlPTde1uDRLXdOrTI38G2&#10;uXh8Q2NtO8vkb/Nl+WHb8+yovtOoeJ/EDtPBs0y3b5tn8e2p9S8MRaldPcxSyQyt/wCPVMuWHuyN&#10;Pe+I6mz1X7Ylu0EHySrvqxczb/3DLvT/AHaz9Khl0232bv3S/diStD7NFcq88v7lE+f7336yLM+F&#10;2m2eazfebbvWi50pfkvGjZ9v3k/2KovqX2a63eW32TdsV91aem6xLeSyq+37Pt/dVXLy+8HxGZoO&#10;sRX/AIhliVZEi2/6p67NJk/hWuH/AHFh4ltLlZVT7R8jf7VdrDMqK7Ntq5cofZLCP/FXFfEK8X7H&#10;FEl00Nw8qeUlUtb8czvqL22mSweSv33f5/nrORGe9t7rcv8AfZ5v4n/uVf8ACl7xHLzlLR3sbbVJ&#10;YryeWa33b9nlf61q7B9Yn1KLbbRKibvl/wB2s3/hG9lw955S+azb9iVoW032ODzfI33H8aQ1jOXP&#10;8JcS1bO0O+KVWf8A23/jrC157m/RIF3W3zfwNXR+dEmzd8krr9yuXubz/ieRRfZlR33/ADou/wCW&#10;p94P8QzRPE8+my29jcwK8Vu32dpU/g/uV6Am3/W7a5e8traz/erB5yMu+VKi8MeIZ5r99PliZ4tz&#10;Osv+xWv94g615lhR2ZW2J89aFtMtzFuWsd3uUuHVdrpt+X/frVs02RbmVUf+PZUAW6HfYu5qrzuq&#10;ROzNs/264fWPHNnptq7QXMszv8ixSr9+rjHnAz/H+q/bJ0+zahLC6fJ5UX8dZXhjR76z1T7TcxSe&#10;Uv8AG9ZOt/bPsr6rcqqJL8kWz7ldH8OprnWJZZZ7xpokX/Uv89XKXuhE3XSKaLd9pX/gf8FZ95qq&#10;6PZOsEvnOzfwfcq9qvh6DW7h2gl+xvF8jeT/AB1gw+DNVmR4J2WGL+K4dv8A2SotH+YOY2JrmW/0&#10;tJWWCZN38f8ADXnr3lzeXV75stzMitsVIW2V1XhiaxS8l0++nW5t2+RXRdiK9P1XwBqGlao95pTf&#10;aYvv+U/96rj7vuyCRzXkqlhaXkVyyXaP/qZv4K9F8DeLVv7WLT5YpftaL9/76VxVt4b1DXr+KXUY&#10;GhbzdmzbXqWg6DFpryz+RFC8v8CLRL3fiCJpvt+Tzf73yVU1vUrawWJZZVR2bZspZvEOmQuitdRv&#10;K7bERPnd3rhvFXhvUNY1x75pY0tNyJ8/8CUU4+97wHpCfwN/erK8T6a2q2CQK2xNyu3yVbhuVmiR&#10;om3p/A9So8vlJuX5v9isY+77wEsNtFDboqKuxF2fJXBeKvh7Lf6u89ssey4b5keu7mvPJtZWVd8q&#10;Lv2JWTpWq6neXG28s1RNu/elXT5o+9EB+leGLPTbWKJYIt6J8z7arpZtba8/lQRPFLt3P/drddGh&#10;i3fM/wDsVzkPiRb95VgVbP8Ae+VE838T1MWHKdMifJQ7/J8tVPtMryovlfPu+b/co3+Sj/LvT+5S&#10;A5/VfEkEOrW+7ypreJvv/f2PXTW1z9pXcv3KwYdBtptSlnng3p99d/8ABV6G5+wS3E9zKsNp8kUS&#10;bav/AAgaH2nzpdteeeP9Vuba6uIIrz9y33oU+TZXcXP7mKWVIvORl3/7deVa9cwW2r3H2yL97cMj&#10;rD9/ZRTj7wGhZ2E80+josW+L/WtXpUb/AOj7kSud0R/tP+ksvzquxU21uwv+6Rfmf5fv0SlzFnFP&#10;M32p1nXZcO29d9WEfZE8Xy+bs+Z66i5s4rxds8Suj/36hfRLPyNvkLv/AO+6PdkQZtn4baZdtyyz&#10;JV2z8K2NnbuqqzpL8jI9aE0y2y72bYlVJrzfcIvzIiVHMWVXsLNE8iJfvrsqG58rR7e33Lvf+5DU&#10;3nLDeOq/Pv8A46tXmlS3iS3SLvS1Xfv/ALlHNy/EBYtnW5iilX+Jd61oJc7E+asfSryC5tUaD7i/&#10;JWnD9+rkQWLnd9nfyvv7flrx/wAT+Lb6a6uLNVWFE+Rk2/er2Cbd8m1/96uH8Z+D5bm6fULFd9w6&#10;7GSiny83vAYmiJFqtm/lRbJU+7Kn3P8AbrTe23p9mWWVPup/uf8AA6r6bpsvhvw49s3z3rt8yVp2&#10;1s9myNqdyuxFT7jfJUS+IIjL+ZtN0TbE3nJ9xn/9nrlNKvP7S163s18zZL97f/ElW/Eni2e8upba&#10;zi8m32/fdfnatDwr4PvLC8iur7bDEkXyun8O6tox5fekEpHYX+g2qaXLF5X8Py7F3Otc4nw3toYH&#10;lWWT7Rt+V91dg9na20STyt9zb+9dv7tV7m5+3wXDRQN50X+qR/4qx5pfZA891KG+03ZFPth3fdmh&#10;/irsofCsXyN83lMu9kf+9Wf4Y0eW5v3nvpVuXRt/k7t/lPXZvDFC7y/c31tL3QKmlbUt9u1YXT7y&#10;JWg+14nVl3/LTdip81CTK7Oqsruv3qxAhsHZ4NzqyfL9x6mhm86JG2bN9H2mJFfc2yh/noA5/wAY&#10;a3/Y9kqxf8fdw3lRfLXk/ie/1WFJbWWWXYzfMjt89e2zQq6ebOq/7j/w15l45tv7S1JLmx/fbfkd&#10;Nv8AHQBzmj6bL8n7jzk/jSuw8Jf8SrXvI2y7JV/j/hrnPt89nbvZsv2aV1+betafh7xDbWem3crN&#10;vu3Xyl/2KPeiZEqeIbP/AISuW5uYm2LL8uym63qVtqXiP7TAzXMSL9yFqz9K0qfWJZVi2oifelem&#10;Ppsuj6luafZ/Arwr8m6rKl73MUrm/X52l2pK7fcRv/H67fwTc31y1w0rb7RW2L81cxbeEp9eWXcq&#10;w+Rudndfv11Xg/XoJtN+zbVh+yrs/wBitvhiHxF7W9bl0pf3sSu7NsiRP46xHs5X+0XksDW12671&#10;Tb92srVfEn9t68i+Vst7Vt6/7T10V/4kvNStfPeXznf5PnSuOXMdBhaVuTfPPtm3/d+bfWg72ySo&#10;0srIi1X+zNCiM0DfwJ8lW7zSlmtXX+N6syiFzNFbeU0G10b71Z9zYK8u77ny/wAFXdShb7FF/Bs+&#10;89Urx99rFFErIj/ed/4Kjl94sd4b0RdS1J/NuftMUXzun+1Xp15YaRNpf2O5XzpWX+OuU8Hw6foN&#10;k+2Xzmf52ejWNbvL+XyrOBYf+mz/AD101P5YmNP+aRD/AMIfpn/PytFYX9g33/PV6Kz5pfzEezj/&#10;ACjdE0eWG4f91s2NsfY33a1ZtYV7+K2ii3orbGdKzPDyRQ2rxLqG+43b2d2+9W9pumpZujKsWz/x&#10;9qmXxHSF5f8A2adFiRn3/wCz/wCz1Y3teK8ESs7vs3P/AHau3L+dE7KtNhfyURfuVIGdNoMCWXkf&#10;K7/f+eoPsC7bdoGVJduzf/Bsq/M637usTNv/AIXrPm0qe5tfKgnZ3X7yVQEWt6DvtXid99xF/HXO&#10;XPiHUbxXgnZbZNuxtn366hLlvtUq3LKlw6f98LWfeQ6ZptlLeSt52773zffojzEcpn+HoYtNuJW8&#10;rfbt/G6/cT+/Vua8sZr9fNnXYjfcrKvNeubmXyrGz/1S718mrthZ2Oq26Xlzte4arlT5fekXGR1v&#10;2mK5iTyN2x1+T5apPeRaV5Vsqtvdtm9KimuZYdkEC/Jt+VN1SujPtiVVR3+89ZAV0mlv7rbAu9/u&#10;ec/3ErTsNKis23N87t/G9WLC2WzTYtOuU/dP/H8v/fNUBX1J4IbV5WX5Ntcv4e/0C3u9QVGmtIl8&#10;pam8Sar52kRLB86Myoz/ANyuXv7m+mt30jT9z7GZ22L96tox+yQeoeHtbg1iySWBt+z5G/3q2t/y&#10;Vx/gnwxLoNqjSzs7v87Q/wACVe8W69/YOmvLtZ3ddi/79Ry+9yxAyfE/jD+zZ7iXz1eKL7sKN9+u&#10;FeafxPcJeXPm/uvnWFF2ItZ9tbS6rL5TS73lb7/8btXWwpeaOiWM8EqWj/JFLt+SVN/8FbS9z4QH&#10;3mlQa3YXCtYrbJu/jlRP4Kx7bSp9EeKeC82JuRP95K7DR0gs1u4p41ud+x9/+x/cSiG/iv7/AOzX&#10;MFtCkTPui8r5/wDf31xxlKJt7Mx7PxD/AMI3bpBZwLNcXHztM/8AHXcWGjwaro0UVzc/adzb2dJf&#10;4v7lcv4J022v7i4W8tluXX7s235K7qz02LTU8q2iWGLdvbZXTL/yYgxbn4daVNvaJWhl/vo1XdKS&#10;801Ps1y32lN2yJ9uz/gFbDuyJ/t1nwv50TtKrJtbf89RzSnH3iImq6KnzVBqV59mtX2rvfb8qV55&#10;qvjmfz99myulu3zPu+SWrXhvxPqviTUngnigS3i+dnSj2cox5gJvENgumxae1tB9m3Nvl2VsfaZb&#10;lN87KifcXfWf+/1LVJWlVkit/kVN333/AL9c54wufJtfKubrybjzfldP7tEve90DuPDzrNLdrFKz&#10;p5v/AHzW2iNZxbYolf5vuV5/8N9v2q4nln+edd+zd/dr0V085EWlL4gKUOm79R+3ea3zfJsrQ+VP&#10;4az3v7bTXSBWVP7sSU57nfv/AHv/AAD+7UyAsPc1lawi/ZfPiiXzYvnXfWZ4n1ifSrdZYot6M2xn&#10;/u1iw+JJ5vs7NcxQxRfJPFcfI7VcY/aA3bPxPPbXFpZ3Ns2+Vd/m/frpbbyki+X+KuKm8SRwypLE&#10;rTJL8kX8FUtY17UEt90UXko6/fRt9BZ3uxd+1tr/ADb1rn/E+pWdndRM3+k3CJ+6t93/AI/srj7D&#10;9zLLLc3N39o2/upfN30W2jrbXX2mdpZk+/LK/wA9R7sANWw8W3zzvBPEttub/lqtTX9nBrd1FPFE&#10;vlRfP5zr871LbTW017L5Hlfd3r/f/wBytOZ2sNLeKf8A1Uu1GT7++jm/lAz7bUoNHn8iWLydy7/N&#10;etWwv7a8llaCff8A7G6ud1u2vryV9TVGtk8jZsf53irGsNyXqT21yvyfe+WrjEPdPS7bc6fMv/fF&#10;S/8ALVP7lVdNuftNqjf36sVAFS582aV1aJkT/vvfUTWy+fu+47LWx+6dPmqv50Ey/umX5Pk+T+Gg&#10;CjbWzeam5fkSqs2q7Lq4tolb962yX5v++K0LmZbbYzMz/wByrEP2aHZOyb0++qP996iQGJpszI+3&#10;ytlun3pf4N9bttcq6fL9yq+sPPrECRSy+TEv3YYvkSqWmp9gi+zSy/vf4Xq+bnA23f5d1ZiPc6ld&#10;fZot29mX5E+/Ur/3l+f/AIFXO2epS/bdTlliZIotu3/bo5QLV+8Vmjy3n+qt2fc7rXOwvqHiqVFg&#10;VUt4m+V/uJW7Nptz4nt4luYtllu+5/HXQaDpVto9rtgX5Gb+CrjyxIKk3hWKb7FKzfvYF2b9v362&#10;L/8Ac2b7WVH27Ff/AGqsbG87d8uzbTbm2WbYzffi+dakDifsH2ZItP1F2eWX+NG/266jRE2WXypL&#10;8zfxvUWvaJBqqpK0TfaE+RXT5HSr1nZrZ2qRLVSlzRAxNKSez1S9la2WHeqO6I1dEjrMu7+CsWG2&#10;abXpZVn/AHSxImyrqX+y/Sz8iVE2/LL/AAUS98Cxc3iwweb8zp/sLT0hXf5qr87Vn6w89mvn225/&#10;m3sn399Giarc6lvae2+zIv8AH/fo5fdAsXln9pdPNb5FZXXZVj7/APF9yiZGd02tsp33KgCvcwrc&#10;wPEy/I9Z9n4eih0jymi8l92/+/Vv7fE9/FErb/8AcrTuX+zQPL/Ai76AMm88JWOpWqRXMSzbfn3u&#10;vz1578UdEi0290/7DAqIiv8AcWvStN16DWIEns/nT+L/AGK53x5rctnFFBBF/pE/8e3fUS5oyLjG&#10;Jw/hK/n2ahArKjyxb/8AvmtOa2i/sSKV7xX+Xe0M23ZXIzaVeI77Ymd3qKbStT0eWKe5X91t/wCW&#10;1dPxmR2s2sTw2UrRS/I8X713/wDZKz9N8N3dza3DQXOxHTekP8b1j2cN9fxf2gsqzRRJsZP7qf7l&#10;ex/2rplh4FiubOLfLt+Z0+//AMDrGp+6iax96XKeWaVZslqi+VvuHbe2z76Vtwwyw3vlTtvRl+RH&#10;/v1Y014LnfOsDQ7m37EarDpFqt1FLF/DuTfQSWER/k+X56cltBDdbp9zxbvmRKt6bC1nEiy7Xl/i&#10;dKlmSKFNzfcoKOd8SX7XMX2GxgihllbYv+5VeG21DTZYoLyKJ7d/+W26qmsXP+mxXltu37ti7K6u&#10;zRtVtYml3bE/v/farjHliRKXvGclyu1/Kgb/ANkrR01POgTd8lQ39tP9qt54NqW6/eTb9+tBLZrn&#10;96vyVAD/ALB/ttRUuz/baigDz/zoNS177NFZrDZW6/NK6101mjJFtX59v9+ufS8jv/E39nxfvk/5&#10;bulbGpXMujyvFBF5zuv7rfVyCPwGxDfxb/K3Lu/iSq9zumlRV+RE+9VGFFtpXvJV2SsvzVy9/wCM&#10;57+6e2s4JN+7+796ojH+UDsLx28ryrZlhf8Aheoob+WFvsu1nf8Ail+5WVYTaukDtPEsKff3v/DW&#10;I/iSCbzZZ7lnt4m+VE+Sr5S+Y0/FthZ3MSNFPJ/aH8SJXQaVoipoNvBqEUUz7dm//ZrifDFzc3+q&#10;QzrtTzW2LvX+Cu2fWJbxfIs41d0+9K/3KPe+Ejl90r3kNtoOmyxWMCvK/wB1Ko6PYf6KnmxKjov8&#10;FW7ywluZU2ytDt+8/wDeqk95c2c6QfNN5vyLsWo5vsxCJLNv+Rtyo6/61/7qVdhRZvs6tL+6ibfF&#10;v/irn7m8gsFlb7Su+X5Pnf8Ai/3K1vtKXKRRS6ez3H39iVfKWbszq77ahuYW8p2ib56ihs7mHf8A&#10;KqVy/iTxbc6JK9tKq72XerpRGnKfwkcxi3kMtzZy2yrPNds3y7G/2/7tdR4M0GfStBd1Xyb24+88&#10;v+/XOaPrd9psS7bZXl271eZWqvc6lqGpSp9p1Nkf+CH7iVcv5Qiet/cSuZ8ba9Z2enSxear3bLsi&#10;RPneuPhv9Xmt7dbnUZPsm7Z8lV5rBkuoltol+zyv8zy/PvqIxAveG7CfW9Sslng2RRL9/bWxqVzf&#10;W2rJZ30q3MX3IPO+dIlrH0e/vtHl26RA1yn35Ytvyba1fEPiG8ubJJZ9KltpYn2NcVXLzSL+E0/E&#10;ln9miivIIIvs8UG/ejfI/wDBWTYeDG16ySeXUf3Uvz7IaiufFX9sad5F5KqRW/y7EX71S/DrWFtr&#10;99Pilaa0l+eLfWVOMox/vFy5ZHcaaltpuyxiZUdF+5/s1p2e3yvlVk/365f/AIRu5ttevdTiVX3x&#10;bIkdmrY/0680nbLthuHX/lk1XKP94xNV9rp83yf79c74wuZ7DRJWg3fP8jP/ALFXYblfsH2bVZYP&#10;NVfm+ajUry2/sGV9ypb+V996iPxAedWGmweJ7xILZt6W+3z/AO5t/wDiq0L/AOzeDLzbAsltbyrv&#10;V4f4mroPA3kXNm/kNF5StsVEi2Ov+/UPi2znuZZYvI32+1Xi/wBh625ve5QOfsPGE76lLsi85Lj+&#10;BK3pvBkGqxPPqqrNcSrs+7/qqwU8N31ha+fFp+xG+dkRvn/74p9nbaxeal5V40kNv99U3feb+Cjl&#10;/lDmiY+m38/gy/lWDbMitsV3/jWrth4/ubZ7ueJmfzfvQzfw13Gq6PBeaDLFcxRw7V3/AD/wVx9t&#10;rGh6bpcttFY+dK38bqr76OaMvshHmNO51KDQdNt9QedZkl+8/wB/e9Y7+LdV1tPtOnwLC6tsWF/4&#10;/wDbrnPsdzcpFbNP/o6y713/ACba67RP+JOy2ayxTRJ91/uPUfB/eA5q8sNavJd2p3Koi/PvuJfk&#10;3f7CVd0TVdMtmls7mWJ7jf8AfRaZ4ts57nxCnmxN9n2/LWUmjy38+62iiRv7iffq/iI5jpdYS+sI&#10;vs1tFF9iiXfvdf71RTItzYRRXUrW32f/AFqJ/frqrDRJdV8OW8F8vk3HlbN/8aVhTeD7zd5DT70Z&#10;t7P/ALdRym3MS+GL+x+1XbNB9pi2/K8v92qVzqTQ6vLFbK32d/ni+b7ldRpvgmXTYnuby8XY/wB3&#10;7R9+V6L/AMMfb5YvKbyYv4v79Ryx5g5iLRNEtoYorzary/f+Rqsa9eSzQPEtjPc7v7lWtK0qfSrN&#10;4PP87+671YhT7Mjq27fud/nq/tEFXSr+fUrd4rmxa22fwP8AxVPbabbWzv5USwu1aKXNn9liX5U+&#10;b79Qpsfey/7lAD9ip91axJr+eaWVVnVFT5N6VoXNytnb7mffWfCkCRJL9y4/5aptqJS5C4ljWNE1&#10;DRNIt7nzWm+0fe+b7tZX2mVGSK2/c7V3ts/v1Y1W5/4SHUbeJWZIrXe+xG/irTtrBtryqq7/AP0O&#10;op83L7xcviKib3uIpZZfn/hR62Hha5lSef5/7++qVtoK/avtly/zqvypVp9S/u7qsgfczWdskst4&#10;sr/dRUT/ANnrBdILaB1Vmm3PvR604Xn1i68hIP8AbZ/4ESm/YGfVN0X/AB6Iv9779SBR/t57ODde&#10;Lsi/idK5qHW5dV1T7Npm7yv4fl37aZ451KC71dLGKVdit5TP/ttXbeGPDcGlWrxRL9/7z/361j7s&#10;eaREiXwxYT2cDxS/6p33rvatj7Mr3SXKuz/Ls2I3yVUR2v4HWVWtvm2fI9WLZIoX27l+VflT/YoA&#10;vIiolV5rn7NFLLL9xf7lWN9VJnbf/sVAGPf63O8Gy2s5Hll/1Sbtlatm882nI1zEqXG350Smu8Xm&#10;/Oq7P79YOpeP9Ktt8Xns7/8ATJN9Eiy9oL2KSywW0/nSr/45W18tcV8PdVtr+LUPKVkfzd7b67Dz&#10;lT5qupH3iAvH+Xb5Hnbm+as+8tpYb37Ss/yeVsWKmal4ntrCWKJm3vK2xURd9ZqalfaleTLEuyL+&#10;F3WoAt2HiSD7O/71pvKbymf+PdU9z4hgR9qrLM/+wv3az7PwxbW0ryqv72X7zo1VdbS8014ls/nR&#10;qJcoHI3NzqHhLXE1Np/OTzd7Rbvnda9Qs/GekXlnFL9ug2Ov8bfdrzLXtKvrmLzYopXl/i/uVSsP&#10;DCzRb7ndCn8cKVfxx94PtHa3nxCs7N7uLSoIpn/vw/In+/TH1K51Wz+2TxL5uz5Eh/grKsPB+lJE&#10;jbZHRm+5urb1W/XSrVPIi+T7jVPLEvmK9hcrcz+b5Hzov8H36wfGdhePayzy3MXlL/qkT79N/wCE&#10;hWzuJbnyp9j/AHfl+SsTxJ4nn1VbeKWL7NE/z/e+9S5ZcwRK9hqs+jxPEr/O/wDc/wDZ66DR7+eH&#10;S3sWnb7PKu/yUrCs7P7fsiX5P73+7XYaPoPku21WdNvyP/fq5fD7xHN7xpeHrCKzs9qszu/3/wDY&#10;q7DDLZ3D7tro33di/PS2FtFYfL5WzfTppm+1O0Cs/wAuys5fEBYe5W2i3S/f/uU14ftkW52ohs2e&#10;VGnVX2Vd87+HbTAzLbQba2d22qlW5k8lEVfkRvkqwm1/9a3z/wByiabem3b8lEpBylR9vlfK/wA9&#10;TQu2z5mVPl+5VT+zWmd9u5KLbRJ4XeVZd7/7dAGrlf7lFZX9l6n/AM/0X/fNFVy/3gIrDTdP0Rri&#10;WBVR5W+Z3o165tobV5bmVfl+7XGXlneTQfJPPNcO3zPu+StPTdNntrVPtKxb9juz1P2uaQDNN8Tr&#10;DYMtzZz/ADt8r/7FS6JNBbXW22tokT/bb56ihs7GF/NuZ/OT5tm9vkqw+pWKIjQbd7t8v9+jmj9k&#10;s1XsJ7m3eNp/3TfwVhal4esUtU2xLMq/PWxbJqF+zqyfZov+e38dRJbQO1xbRL5yJ953arjIgxE0&#10;Gd2RYvkTd8uxtnyVt2dzFYeVEsGz73ybqcl/FZ2W5l+RflrNs9Nn166+0y/ubfZ8v99qjlLDWNY/&#10;0C4ZW3vF93ZVjwHDLeW81zcrG8u7YrpWwnhix8p4vIV0b72+tKwtrbTbdILZVRE/gSj3eXlIOP1X&#10;4b/b72Wdb5oUlbeyItXfD2jz6VdOsU8rxfc82b+P/Yro3vIkfazLWPquqtN+4s9zv/HMn3Frb2kp&#10;e7II+6Tarra2cqReUzy7d/yVx+t6bPrF7FqbWezZ8io/z/d/v10D3NtYW73Mrb9y/fesx9bvNYi8&#10;jTbNk+bZ5r/cqI/3QKn2aC8fzZ5dlx/6BtrPea0+xXE/lLeXCKz7933a6O88H31/BEzTxfaIvu7I&#10;vvVpw+GILbS3glWJ2ddkrov36PdA8stvEkrxN93evz7K1YfENtbWt3OzSPdyxbINifIlY+pWen2f&#10;iN7a2gabyvkl+b71W4bOSaJImiVElbZv21dSnEOYpJquvWDbraVodq79ifcrQsPHmr6lFcWdyq3i&#10;SqyfIv3a62z8i/0iKxubaNLeDe/nIvztXnVnC0Os6n5H76JPnXZR8UfhDmkeoeGLDTNb0G0822jd&#10;4l2Mjr9x66LStEsdK+W1tlh/3Frz34dTX1h9rVrPfbtL99P4Xr0pHb5NtRL4uUPd+I0P4P8AbqlZ&#10;215D9oaWVZnb7v8As1Yhm+WmTX6+b5SrvlqAOSTwBv1S4uZ5Wd2bcr7qi8eJPYaHb2MCrN5vyNXa&#10;3P76L+KF/wDYrmr/AFWC58R2ljLEty+13VEb7la80pS5pAcz4VTWvIeC2ikhRpVdptyIldxolhqF&#10;tB5VzL9p3N8qf3KvWFytz/yy8l0+TY9Xd6pUylzgV7y8isNnmr95tlPR4Jn+VVei52uv/wAXVeHd&#10;5W5otm772+p+yBzPxIeJ7CKDz9krt8qJ/Gn8dcr4e8JT6lbpfeaqRNF+6qp421Jb/Xok0+D91br5&#10;W+t3wlpUupfZNssiQwN+9i/2q1+CIFez8DXL75bmVXZ/uIjU28+zaJfpYrdNcxN/Gn8D/wC/Xosy&#10;M7Oq7UTZ9/8AjrlPDcNtNqLq0HnOu/8Ae7fvtRGXN7wFjUks4bW3uZ1Z/wCDen8dGjpY3+r/AGy2&#10;/wBbEuxk27Kf4q0SBLVPKZYX++qfwPXL+HtSim1d5UnlhuN2xkf77/7FYxj7pZ6XsV9lZ+twyw2U&#10;ssDbGWqiW06X6XLbUi27P30tV9Y1ieFN0V5bTbf4EamA+zmbVdS8+dvOeKLZvf8AgrQv9vlf61kd&#10;fn+SsGFLn59QtvK2SrvlT+PfWfeeJJ5l2rF/pDt5VV/hA27DW5YfN81mmdP/AB2j+25XaJp4N6S/&#10;wJVFIbmzsLSXzYHeX72yrCbrmVGVV2VkBoabbWc0UW1mhSL7sL0+/wBSWG6ezX72z5tlZ95pqPPb&#10;yxffX52+b+OtPTdN++zfPKzfM9UBUtrNrze0vzv9zY9F5oj3nlbp2heJt6v/AH623eK2lRf42qw9&#10;zEi/N89AFKzs4kf5VX/fq19pXfti+/Ve5f8AdfvfkT+4lUrDVVvPN3L5MSNs+f8AjoAu3M3+j7vv&#10;/Ns2U1NNgRNsq+dLL/A9M+3xTXkW1fkT+OtWH7lSBlWGmvYPdyxTtbRSr+9TdXOX9/qcPy2f+q3f&#10;NNt31Y8T+Nl+2f2Vpi+ddu219i76saD4YvIXt2nl2fxyp/G9dEY/akRzcvumbZ+A1mv4rm5iX5tj&#10;7Er0C22pvVfvrUuz5flqpeefDbytAq+a/wB2olLnDlK+t2cr2D+RK1s+5H3pU1nDFcxS+a3nfwNv&#10;os0lhtYmvm3y/wDoFWLmZLZUVV+/R/dAY8y+b5CMqNTP4fmqrqWt6fprJLcyrD/AtVLnxJYzWrtF&#10;crvZd6/7dSXynKeOfE8ttKmn2f3/AOJ/7lZ9t4Y0+a1iZmZ3lVN8SVmw2d5c3DyqrPK7b5Uf7++u&#10;90HR5XsLdp4lhlVar4SPdkV7DRLzRN/2NYkifZtidqf9mvnb/TJ5XR22fuW+Ra6BN0Nr+/27/wC4&#10;lQ/aVSLZFEqbP4Kjml9oDNTSoNK/1Sr8n9/79WLbUvlf5W3rVpP333l31VheK2unWedXf+GGjmAd&#10;YXMqRb59sNZ+pefDcJcxTt5Tt82/7lTaxrFtDa/6pvvfx1ia94hW2strWc/zL8u9fkojGUvhLNDU&#10;tYlR0SKdXf8A547f4f79YV54Y1e/vUlVo0SX59/8C1d0TwfPqUT3l80kLuv7qHd92u1hT7NEi/3P&#10;kq+XkI5ub4TktE8E3NnF/p19JM/9yFtiVqp4Sghukn2tc/7EzfJWxNc+TvZmXZ/t/wByuS1X4nWd&#10;tceRawSXMv8A3wlXzSn8IcpoeLdEW/s/llW28r5/nX5K4rWPCq3MVvJbLvli+9sXYjf7ldbbXlz4&#10;n03dcwLZo/8ABurY2RQxeVUe9EPiPP8AR4VTyvNVURfkb++9dxbeVbRful31n6lom+JJViX5W376&#10;tWcywypAq/7v+3USl7oRLOyW8bd9xf7lWoU8lPnVUpqOzv8AKvzp/fomTYm5moAyfscs2qPLuZE/&#10;ubq05tsKOqsqP/fes+51VUlRYE3u/wDHUTw3SIlzK6uifeR6OXmiBYs7aVH3r8/993rQfzYURtu9&#10;6htrxZrdGi+T/Yqwlz+63NUlgmpbH2suyqV5f3Mzp5C/J/fqxsivN+5t+1v4KIU8lNsW2gCr9mvP&#10;+e7UVa3y/wDPKigDh7bUonn+Xd5S/wAaf36u3NnqepL5sEi2afwo673qxpXhu2s7qJpdzun8b/cr&#10;o/sypE+35N9V8IHll/DLo975s8v2nfu/dbfuNVvR9Se2i+3SssMSS7NkS/famal5T+I7iKB9jrt2&#10;7/7y1b03R2ub+WW5VdjN9z+BK2lywIjI3USV71JYLmX7Ptpr38FhvVp4kf8A8fp02sRWapBB++l+&#10;4qf364TXtNls/Ebz3Ks7y7HXZ/yyqIx5viDm5Tq9S1WxfQ9QilZnuHXYqfc+ffXO+G9eudH8qK5v&#10;G8qLc+z+9/sVahtl1WD52gmuFbYkKL8laeg6Cv2p2273X5Nm35KiPuFS+Ie/iTWrnUrdolWG0f5/&#10;KT79O/t7UEl/1Co8vzt8tXrzVdPsGdpZVmuIv4E/grjNev2vL9/Kl2I/yL81X8RJdfW53eVrudpk&#10;RvlSrdhear4k3/Y7ZYUiX5Xdtm6rfh7wM2q2tvfXl42yX5/s6fc212GparY+HrdFZo0lb7sX3N1H&#10;MBx/hWzaz1Z7XUIP3rL+68756722sIvKTatc0/iqx/tS0ZtqRbf+Ph1/j/36P+FnaYkrxff+988L&#10;US5pFnVfvfN27VRFrK1XW4LC9itpdyPL92sSb4nWz7FgtZ9n999lY+m3l54k8Q+a23Yjb9n9xf7l&#10;EadviA5rXtE1DSvEMurrbeTaSv8AvX3VYTVYkV33b3+/sT+GvS/EkP8AxJLvdEs37pvk/vV4vol/&#10;9p83dt81/kq5fvY+0kc3907CHxDP/wAI/cLEsXybvkm+/XE6bcxfYHjVm+2ysztvX5FT/YrY1WFo&#10;bfarfI39yufvEbcjKmx1Wpp/CXze8dR4V8ST6JFd+Va+dE/9z+9XofhLxPF4ktZZVi8mWJ9jJurC&#10;8MXOg/YotMX5/NXfLvX5HrQsNK0/wxPcX1iss0Tr80KfPS92f+I2977R1SXK+ai/x0251XT9N/fz&#10;zxI/+989cO/ie88VSxWembrDdu3O/wB+sebwxqHmyrFte93fcRdnyUezIl7o7xV8RdQe8lisZ2ht&#10;/wCH5fnrN0ea88N6pb6vOyulx8jbJd7tVq/0r7HprxX1qyanu/127+Cs2FNll5ty3nInyRRVt9n3&#10;ST1LSvEMWsWcs9nueVf+WL1saa+z5WbY7ruWH+7Xluj3k/h69SdpYkt/KT9zD8++tXxD4qaw+yXm&#10;nz7Hdv39v9+sYx+zE1PQLmGzm+afa+3+/wDw1meJ/KvNJliivPJl++rxVxumw6nrervfSxeTbv8A&#10;efd/B/uVu3mqwaJL5EEXz7d7PRKPJIg4ez0q5hvUiiXfcP8AdRP469N8H6Vc6bpz+f8AJLK2+uf0&#10;15XvU1Bdrv8A+yNXoDpL5CeU3z/J9+rlLnAb9m/e/wAOyqlnpTW2o3E+5fKlVfk2/wAdaqb/AOKj&#10;ZWIFK8s4r+J4JV3pXmmveHpbDxR9pttqROyvs3V6cjt87MuyvKfG1ykOqXE8Vy0zsvyon3Eq480Q&#10;OgsLNX1e43Kv2dPuvu+fdV6z0GzuWSVZWm+/tf8AgrzdIbm5RLnzZXuPv791d7pWqz6l4auLmeRv&#10;3Sfch+TdUe8HMWL+FbCf/UL/AHPOT+Csx4Yr+9t1Vvs3y73em2f2623y3yt9iZU375dmzdVibTdP&#10;uZ/KtrP/ALbS1fLyFlh7NUtbeW2bzkdtmx/4q0rOw3p+/wD73ypRYWESQRbfvqv36vJcq7/J9/8A&#10;26yAqPo/2yXbP/qq20mgSLatZM1zLv8Avf8AAEptsmxJdzfO1UAy51Xyb/yNq7K0HTyUedV3vtqp&#10;DZrNdeftWZ/77/wVbe5W5ifypV/uUAclqviG51XzYoIGh2N99/4qzLOa8uZXVv3MW7YqJ/HVfxUk&#10;9nLbtLLv3t/BXReD3sZrVpWT/SLdf/HKiXLAiUjRtna2Tc0Sw26/xv8A3qqXPjOK/vP7KsVZLhm2&#10;NK/3ErK8VeJ4Psrsvzv/AA7F+6tbvgbw3BbWEV9Ou+7uP3v+5W0fh5pBzB4Y8E/2DefaZZ/tkr/8&#10;tX/grrd6ojt/cqK5ufscW7az/wC4tcp4w8YNYaXK1i8f2j/bb51/4BRKUphGJ015cu8W21lXzf8A&#10;bXfVhHZIk3fO9eX+EtS1NLrz55WmhZflh2fO3/xNdhDqWoXjbooFhT/prRKPJ7oFi/8AGGn2Fw8F&#10;yzWzp/fX7/8AuVy+t/EJtm3TLOV5X+67rsRK0tS8PfbP39432yVG3rD/AALTYdNguWRZdybfvJU+&#10;6HMcZo+iX3ied5dQl87yv4Er0Cz02z0dIoIIPv8A8dPTyLZUiiTyU/2Kl+3t5SLBEr/7dVKXMHL/&#10;ADFK5sFs5Xvm2/aH+T5KtW2pNu/3/upTXs57mLzZW87+PZTLNNifKqp/v1AFi5eV/lZJX3/3KZc+&#10;RZ2ryyts2r82+r1z5vkfurne+3+Ba4Txbps6Kks8ty8X3W2NURLJde8bQaVZeVBOs0r/APLXd92s&#10;W2/tWZEuYoG2P86u/wDHWYngy7murRpbZvsjvv2f7FdnqXxCs9KRLa2gZHibYySxfcSun2cY/CRz&#10;SkaHhvw2rxRXN9FvuPv/ADs1dK6QP8rKr/7FcJc/EWW/e3g0xFhldtjfaGVE3f8AAq519b1V7+W5&#10;a533EXz/ACN8lHLKXxB7p61c38Ft/rZVT/fas3VdYWzsJZ92xP77155pXjOKa9T+15Wf+Den3K0P&#10;HPiezv4n0yKBpk3J++3bEWolGQRMrVfiK146RLBI6bdjS7tu6tDw9pW+3+2S2292+dd6/drO8K+G&#10;2Rklb99af71dzpt5KjtbSxbIv4fJo/uxI+L4jYhtoHii8pmeX+J/4KtJDEny/fem/LbW/wDwGsmz&#10;1KWad9sGxf771BZoXMypvX79c79siS83SxfvVbeuyt37TvR121xmvXltpt48srSb/wDY/uVJZsar&#10;4tgsHTc332qw80Eybry6iRP7m6vMvEOvW2pWSJBEyJu++9c1c6qvybW3v/t1USOY9qfxV4e0re32&#10;mLf/ALHz1z958RbbWL+Kxtom8pm+aZ68t/tVn3/Kvz0JqTJ91fnqw5uU+gtKf7S+1lVLdPuv/fq3&#10;Mks1w6ysvlP/AHPkrxLR/iFfabsWWXei/wAD16boPiSz8QwfJt3/AMVRKPOEZD4XXSpXa5nih+Z/&#10;k3ffrSttVgmX91Or1j3/AJVzqkVs7KiJ/fqr420SKw07z7b/AEZ2ZEbY+yjl90v7Rtf2xB/z1X/v&#10;qivMRZxf89Y/+/8ARVezkY+3ienfb7OF382ddjt8v8dcvr3iG6vJXtoJVht92xU3bHdat3PhK5mt&#10;U3T7JXX59n9+srR7xdH1KKLULZnd/kV3pxj9ovmIdbf7HBZMu13X7txEtXnvJ9ViRrZf9If5Iv7j&#10;Vsa862elvPBbbEX7ybf4KwYUvLZE1OKL7HE7bFT+PZR8ceYDe0TQV8PRPeX0/nXG3Z8n8FYk1t/a&#10;Wo3H2nc6St8sLrXS21zEkSNcyr/tb2qlea3Y2b+bFtff/cqObmL5SXTdKttN/wBVFsqK51WLTZf3&#10;7Kjv/AlYU2vX1+/lW0DTJ99XSuysNB86CyluYInli+ejl/mAwtN8JNqTvcytsidt+zb87VmeOfB8&#10;9n5V5p6/uol2Om77v+3XqGzYu1ar3lnFc2rxN9x1+arjU5ZGMonl+j63q+mxJLFPK9oifLv+5XTP&#10;4Vl8T2vn30rebt/dOlQ2HgOV7j9/fNNap8ioi11yf8Sqy8pd03lL8qfxtRKXLL3S5e9E8p1Lw3ee&#10;Hkie8g32St9+H53rKmeC/it4NPsfs1xu/eu/3H/ubEr2uwuV1KwSWWBod3/LGZKzLzRLab/TIlWG&#10;Xbs+Ra19p73vE+8cv4V8EwXO+W8bfs+9/t16HbabbWafuIFh/wBxax5plSwSx8rZK61j6Pr19o90&#10;lnqbb7f/AJ7P/AtZe9Iv3TsH/fQP8tfP9y+zWdTlZVR/Pf5Er6CTyni3Rbdj/wByvHfH+lLYa9cT&#10;rLsilVXZEq6f2omcome7s9mkv3/m2VRv4VmeJVVvN+4v+3Qlyyb4Ny+Uz71em21zPbapZeau+3SX&#10;fvT+KojGXMRynoXhXwA1m0VzeS/P9/yvv1oeNn+x6Qmn6dtSWVvuJ/d/jrs9K8ram5fl21x/jPRL&#10;nUtei+xr+6eLZ/uUU5c0veNpHOaJo95ZrpmoWcv39yXX9xPnrpk1hX8QvZwLG/kQebvdv46seTZ+&#10;HtE8i5li2fNu3/Ij15z/AGlc6PdRXMEqpcP/AOPp/cq/4ofCerXmg/294Su77U4orO9g/grz/XvD&#10;19YbLmzla8ifY6w7d6NXdaDft4q0N/7Qgi+9s+T+Om6PeQb7iziglht4PkV5v4qiMuUJROEtvD19&#10;f6tbrPF5L7d7PKvyPXd2eiW1su3yl+783y/frEudSubnXooom+RF3rs/g+eujhSX5Gb7/wDFRKUg&#10;GfY1eJ7ZZfJRl2L8v3HpiWyvsVoonf8Aifb9+ryJuqW2hieWoAIbCCGJ1WJU3/3KLC8is7eKBp18&#10;1G2Mj/frQmtmSL5a5+G5i8i7Wf5N0+xdn36Igbv9pQPa+fu+Suam+IVml7t3L9n2/f8An3/98Vla&#10;lrc+y4gs4vt8vzp5235K5Sw0S8s7pGn2+bu+VP46vl/mA9DufGdjNpLzxS/vWX5Yf499cTpumxIr&#10;+f8Afdt6/L96reiaPbeb8qyvK38b1sfZmmnibb5zxN9yo/uxLMR/D0+59rNs279/3Km0dNQ01JYr&#10;Zd8T7d++uwezV3+b5H2/crM8l5t6QeZRGUiCoiNrCo19Kz/3YU+RK2LbSoHdN38PzqlV5oYtHg3f&#10;xP8Aep7zW1tAkrM0MX+3RzFmxCnkq9ZV/eLbL97yU3fM9Z76lLrDRLazr5W7/VJ9/ZUOq/8AHnLF&#10;Ozb9zrRygW7bWILnZLBL+6/if+9Wm+vWNsvmrt/368ns9Yaa6ex+aGKL+5/fo1iGe5RLaJvn3b2o&#10;5fe5SOaJ6rYa3bX87wWz7/4/kqxf3kVhbuyrvf8AuJ/ergvB95F4etf9JbYrr9+tiw8TwarebVgn&#10;fb910olH+UOYytYtrzVZUaVF+VvlhrfttBnttNRVZba7Zfmf/ZqK8vGs7x2lfZu+5/stTP7YldZZ&#10;YlaaXytm/wDuVjKMpRI5Tj7DRJ9b1bylZXhVt8r7v4K9bs0s9BsPIWVYYlX+Nvu1xXhK2vLaW4l+&#10;xxQ/avu+c33a6Kbw8upXSS3n76VfkX5fkrslLTlCIXOvS3ny6ftdP4pnX5K5q2+HUVzcSy31zveV&#10;nfYldammxW3yr8iL/Bu+/TdV1JLCVFVd/wAtY83L8JoO02wtraBFgi3+V8m+rfzf7O9ayv7Sgs4v&#10;PvJNny/Mm75FrJ1jxD52lvPbNvi3bF2fff8A3KjWZR0yXkVtEiytvfbWJrF5LNLFLbNs+f5q8vfx&#10;VqaXjssskOxd7JMv3asW3ja83JPLteLds2Vt7CoHPE7v7fKl0kE/mzO/3nRfkrS/t6xttkXms7/3&#10;Iv4K5rSptav3+0xQROj/AN9quw+EtT+3/LcrDb7t7Ii0ez5PiI5jTtvFsE1x9mgWWaX/AKbfJsrY&#10;s7mW5V90WzbXL+TFolw7XkDPqHm74rv/AGP7mytN/EPnJulgnR3/ALi7EeiX9wIm0l4ru67dmz71&#10;Y/iS236c8W7Z/wAC/grFtvHkVzepFFbNsZa0Ll2v4t06sm7/AGvuVEuaHvFmx4etpbbS7RZZftm3&#10;70z1j+KvAFnrd/8AbFaRLjb9xPuPVfwrqTWEV9Zr5rvb/OsT/wBypdB8YXOq6z9jubVU++6/7Na+&#10;9zc0SDK0f4brDdefcys9v99Yn+/u/wBut3RL/T9YlmtvIVJYG2bHX+CreveJILD90u2a4dtiwpWf&#10;oPhtXvf7QX9ym1t0W356fNzR94jl5TM8W+ErO5+0XkFsu+JU3Jt2bqNB8KypZJFL/C2/yn/get3T&#10;ZoNNt9Y+03jPFF/qEfe++s/w3qUrxSys0vmy/Pvlajm90OU2NN02KGLbt2f3tlaCPEi/ulVKx08T&#10;ypYJZyxQbFZn+0Ivzt/v1Emqyzb1iXfWPvFmxcvvR23fdrEfW7NG2/2hbJ/21Wud+ItzPD8PvFaq&#10;0kMq6ZcNvRvufunr87ftc3/PV/8AvqjlLP03ufEOmOnlfa7Z/wDtqtcj4zvNM2RTveQOnzoyealf&#10;nt9sn/57Sf8AfRo+0zN/y1b/AL6o5QPr/UtYs3+WKeNIv4U82qln5Fy3/HzF/wB9V8r6fiW8hjku&#10;Ut0ZtrSy79q/98/NXqetfs9eItE0HU9Ye/s72106G3kn+yRXUrJ58LzorL5Xyfuk3vv27d61tGXI&#10;RynuCWdikW77ZB/39Sqjzaem5ftMH/f2vmrw98N/GHiz7D/ZGgX+pfbE82AW6bvNXzvI3L/21+T/&#10;AHqPFXw08VeCNNivtc0a9060lZESWb7jb1dk/wC+tj/98NRzEezPe7+a237luY/++q1fCXieLSr+&#10;LbeR/e+bfL/BXx/50n99qXznx99v++qOYuUT9EvDesWd/wCIHvpby28pF2b/AD12V3EOpaR4kgdY&#10;p4LyJPkb5t9flwLmTB/eN/31Xtv7J9zJN4/urdpJHSWz2bd3+2lR8Xuh8PNI+3P7B0r/AJ4Rf980&#10;VfXw9FtHzdv71FV7xHs/7py1hrd5qUSf6C3/AF2/gq0+lQeb5rRLNKn3XeuaTxPd6PFFA0G9GXeu&#10;/wDgrqNHvINbsEuYt3/A6yNpFv79r+9X5P8AYrlPG2qrbWX2aJl835P9+u42J5VcfrHhuK5v/tMr&#10;f6P99n3UR5SDP0TQW16wdr6eT7O33U/+IrrdK8K2Om2f2aKJXR/vb/n3Vy8NtFqrpfRTt5VvtRUR&#10;vuf8Ars/J8mJJ2nb5Vo5vslkVzDFpsH7rykd2/j/AI60LZ5Xi3SqqP8A3N1c/eXkWpS+VP5U1vt3&#10;q6N8+6t3zvJtd7fwrRIgsUbK5K/1LVb9fPgVrC0Rl+R/vy11sL/IjN8j0SjygRPC3moyy7E/uU5k&#10;3/79RXMywo7Sy7ET5/kqoiag+rPuZf7P8r5f7+6gDK8Q+PLPQZZbZlaa4VV2p/eosPFS6lEix22y&#10;4b739yuf8T2dm+pS323fDE2yV0/v1labqrW16jWdnPN5rbFT/Zrbl933QjL+Y9A1h5bzS/lgXzYm&#10;3o+6qiJFqsu2WL51X5d9UrPWLma9eJomSLf86bfuVof2xBYLK21t/wDc21j7wEKX/wDwjCeUqtNE&#10;zb9m77tc74kdvFU9vc2a70tW3vC610tzfwXkT/d37N61x+larc22vXbQQM9lK333+5Vx5viD+6Pv&#10;PCsF5YPPAuyX79avg/wqtna/2nef6TK6rtRF+5Whqs0Fhayru2O676z/AA94w+wRW9tLEqIjbGd2&#10;/vfx1HvcvuhyxOtS5ntk3NtdN3y/wbFq3bXMV4rsrb/9use/f7ejssvk/K9cJD45fRIJbOzWOZEX&#10;919/56Ix5o+6Wafj/Slmuorn7Yzv9yK32765qwhW/wDEdvbS/P8Axv8ALvSszTft2papE0v+k3Er&#10;fx/w10um2d9pt/K0UDea3z7/AL++unm5PdMj0j7TFZ2rszLDEi/x/Jsrgr+a5ubVG0++kv7t2eKV&#10;4t3yVppYX15bpLqc8b/7D1a0p7Z/N+wt9z/Z2JXNGXL8JqY/hv8A4pi4eLU1iR2b90/36t6x45vI&#10;WdYIFR0bZvf7lZmq6PqusalKzRedDE2xX/upTf8AhDJ3fz5d1nEq/K8uxK2lHnlzSI5ja8PeKr68&#10;3z3MUCW/8exvnrpnvPJdG+b/AGnT+Guc0rwNpiLuivPOTbvZN1bdtfrZt/ZVm6zfN+9//boly83u&#10;lmk/ie2TfE067/4vmrlLx/7V1n/RrmJNrfMm75627yziSDzZ2+SJvNbfXH6VqUV/4tuLmKJX+/t2&#10;fxVH94g7P7MyW8TRbfu/N8tc4iS6k8s86/OnyLs+/Vi28bRPdPbRQbET+OmoksKvfL++i3b9lZBz&#10;GhZ2bQ/Nu2Q/xJWrbQ/Luqpbf6ZE6tF8lNmtms5UVm/0dv8Axygs0PJd33ysqIv9yoZtSWG48iKL&#10;Z8u/f/BWbvtraVGlud+/7vzffos5pfENxtRtlujfNsqox5gMrXplv7xFVmd/4URqZc6JqupeTFeS&#10;xJZbt7bPvpXdW2iW1tsZYl3/AN+srWNKa81JImb/AEd1/ew1ceUgz7bRJdBvXaxgR4mXfvdvu1of&#10;2bbWEUuoXLb32797/wAFXb/VbPw9YebO6pEteX+JPG1z4tl8iBWtrFPvfN96o5uYPhMKwdrzVtQv&#10;E+5cSttf/ZroLCzihl3fM/8AG1Zmm229JVi/hrrtN028ht03Lst9vzP/AB1FT3jI5fxDqXnROnlK&#10;6I339tS6b4nl02KJvldP7lbdzpuyeXyNs0Uvzsm2uf1Lw9Pcz/ullRGbZ8/99a2jyle8etw6PBcr&#10;FL5CzfLv+T7n/A6qaxeLqV1FEsUaRRfwJXOaVf30OlxWc9z8kW9Hfbs3VRs/E8SP5Sr5373Z8i73&#10;euaNOUpHT7vL7p22m+Vu+7v2/wAdMv7xUR2gnXzfufO1ZVmmr3juqp9mt2/jetXTfCttCm6dWml/&#10;266eX+Yx5jkvFviRbay82Jme4VvkfbXNQ+OdRvEis/IaaVv7i/Oi16R4z8PRXmjS7VVPs6+bF/v1&#10;U8AaVBbaQly0C/aJfnaWiMafLzBKUjipvBmta3LFKq/Zlf72+X+H/cr0LSvB9tYaals375F+9vro&#10;E+78q0/f8lXKp9kjl/mMK58K2N4nlNAv93f/AB1Yh8K6Yk6TrZweai7FfbWqifPu3fJUuz5Kx5g5&#10;YkSWcUKLtVflomRUTd9ysLUvFUFheyqs6u67E8l65y81X+0p7hvtLf8ATLY3yLUcxtyljUvEjX9x&#10;cWy2beUrNFv2/eqvZ6PffY9t1d7/AJt6p/dqvo80SI8ssv8ApH9yjW9V1PTWt2nX7Nbs38Db3eto&#10;/wB0g0Law0/wwnmztEn8e92+esybx/Z3N0iQQM+5tm/d/wCyVoeHtBsfE9g95dy/b/N/gf8A5Zf7&#10;FWNE8AWOg3/2lPn2/Kqbavlj/wAvCOfl+GJe0qwttBTdPLvuLj78r1Ys4YLmWWWJY/vfK6fPv/26&#10;lvLy2dE3Mro/yKm3fvercNsqKnyqm3+5WMizzF7xk152uZZJpbdvKVE/irqH177BEkS2dy8sq/c2&#10;1yvi1PJ8Wyqv7l22PvevRYU+028Uv8e3+Crly8sQ+0ZiX8Uy7ZVaH/Ydax7/AOe/3LeLDFEm/Zt2&#10;b6sTW1zYeKPtm5prKdflTbTdb0S8vNJeWJpHu/N3r/B8n9yjl+GQcxR8PXMt/qTysy/Z9uxkT+9X&#10;YImxPlVf9+uX0G8ublvKns9l3Euxnf8Aio8T69qFtEqxWcqRfxSp89Eo/wAoRl/Mc18TvFS/8IH4&#10;rtpV3u2nXCK+3/YevmD4D/s/ah8d9G8fyaQ13NqvhvSU1K102ytTPLfO0yReX/s/e3V7p48uVm8A&#10;+I512wv9hlRtn8XyPXgfwZ+POp/BjQPHtpo8My3/AIo0pdNi1G0BVAer+C7e3msNsyS+au3r9zb/&#10;AA0Flf8A4ZR+Mn/RMPFn/gnuP/iKP+GUfjJ/0TDxZ/4J7j/4isf/AIaB+J//AEUPxT/4OLj/AOLp&#10;3/DQPxP/AOih+Kf/AAcXH/xdAG/bfssfGS2uopX+F3iuVVZX2NpM/wA3/jtelW3gX44w+I/EuvSf&#10;BzXbnW9ZuLqVbt9Luv8ARfPieJ1VfusuyX5d392vFP8AhoH4n/8ARQ/FP/g4uP8A4uj/AIaB+J//&#10;AEUPxT/4OLj/AOLoA+mPBNr8ZPhv4N8Mafo3wQ8RXOsaXatbz3t7pl186/b/ALaiIi/7if8Aj9cH&#10;4l+HHx28UeEF8P3Pwk8QraoLAeauk3G//Q7eWJP++llfdXkf/DQPxP8A+ih+Kf8AwcXH/wAXR/w0&#10;D8T/APoofin/AMHFx/8AF0AbH/DKPxk/6Jh4s/8ABPcf/EUf8Mo/GT/omHiz/wAE9x/8RWP/AMNA&#10;/E//AKKH4p/8HFx/8XR/w0D8T/8Aoofin/wcXH/xdAHp/wAOv2LPH3iO28W3finw9rvg/TNE0C91&#10;pL2+0l0inlgTcsG59u3fUX7FCb/iPqZ/u6c//oaVR+GP7WvjLwYPFUeuaxrPiyy1zQLzRfsmo6rK&#10;8UTTpt83a+7dtq9+xRMkPxJ1NpHVP+Jc/wB//fSgD7X3y/36Km3LRQRynOWWjwGzeNolk+b+KtDT&#10;bBLOLav8XzUUVkA+7TzFlEn+q29Kx7/TI7yzlgi3pFLFsT5vu0UVr9kDzW6sb/RmmjuCoaHbnym+&#10;9W/pHjG5sbRnvYPNtJvlG1/nXbRRW1SCIjNmpBqGiG1iwjuu75dyV2T2fnS28qyskK/wUUVzGw+e&#10;yjldN/z7G3rUJ1KJruW0Xd5kXz5oooAE0qK9lWeRW81PlX5qt3lwtpauzDKrRRRIg85t9Nub7VLi&#10;xefyLRH3On3ty16HHarCiLEioy0UVdb4g+yVZo49KguJGkd5m3turG0ORoL6Z5pWntZ13ea336KK&#10;n7IRDUtY+1X39m2a7D/FK9Y8KeTK62v97b89FFKWwGxaaQlwvmXH71/71Z/iHwmks322MgTL/wAs&#10;/wCHbRRRTmyJGVGl3q2gTRw3TGSH75Hy7q5+58O6mmm2+pskPkt8ind81FFdMfhCXxHTeHPDkul3&#10;KyTSK15L8qhfu12kXhxGi3fbJk/3KKK5pFmR/od9rradbK28oyySvW9pugW2myPIvUffb+9RRVgX&#10;YY4I98saY3UjWlrqcCedD5i/e+aiioj8RZFDo9pZ7/IgVN1M0zSotOibZEqs772oopc7ION+KF5P&#10;aaR9mt28pLhvmrH8ApFHetJGzFYIvNbdRRTqfwyftDdSljhiiulB3StXX6C7arGkj/ddfmoorGXx&#10;GcfiNOwLJF5f91nSsc38t9K9mrea7fxvRRW0fikdI/RPD91DruHmV4FXpXZwWsduu1EVaKK2kREc&#10;8qwruavP/FHxOsdPkuIbSJmvk+VWdfloorGn7+5Z53Jd3/ia+aS/uGmkXon8K1N8kDJDGvzUUVdU&#10;55E1tN/Zvmyy/wDjlbsmt6xd6Lv09o2tvuMT8jUUVl9k16SMfTPtmpzhpmWJoGy2z+9V7xJqN1c3&#10;FxbrMXmV8eanyfLRRWv2i4/CXfDfh6+1uxS4nvm8n1/irurDw/Z2jxSRQRJGvfb81FFbS+IyN5E2&#10;06iiuYowPHF2sWgTRj5Wn/dUzwxpTaZpNvb795X5t1FFXH4QNK9na08lY13b22tmrDJ5i7R8tFFR&#10;IBllD9kXyU/eH72565jx/r08X+g2u5H2+azo235aKKJfEXE8vkv57hipCsxbnzvm3VrabaXSWzBz&#10;G8Z2qJ/41oorpl8JBLbafDeXE7S3MttMv3Eh+6tVtX1yfUNWitLn9/Gg+zKzf3f71FFFH35RuEfg&#10;PTfDXh+10KzcWu4mT5nZv4qt/Y2S6luPNbYy7NlFFYym+ciJDI1vBbOVh3N/dq9v/dJRRRIs878b&#10;6esd3IVTznkXzWZ2+7W/4NtZ49Ft7iaR42lXey7t1FFbR/hkS/iHS7Kz9Rufs9hLKnystFFc0io/&#10;Ecp4AW5/tO7M8Ycy/Pu313c1tFLE6bflaiitqnxEx+E898eabpGm+HjbT2yzNN/o5O37y/xV5Uvw&#10;G8J313sj0Ahd33jcv/8AF0UVFH3/AIgq+5KNjYu/gB4F04oknhdyW+XcLx//AIurVp+zx4Al1Fbe&#10;60hoI5Puss8rH/0OiirkMi1P9nLwEAj2WlNEi/eVp5f/AIuodJ/Z58AXUu1tIafP3v38q/8As9FF&#10;YxNZG2P2Xfh9J/zBWX/t6l/+Lph/Zb+H8D/PpbD/AHZ5f/i6KKCCz/wzL8PE/wCYB/5My/8AxdcZ&#10;4h+BngewvxFFoexF+9/pMv8A8XRRU/aL+yX9G+AXgTXDmLw/tP8Aea6l/wDi67bwv8KfCngGG7ut&#10;A09Fnlj2NMzs7bf+BUUUqgUff+IP7Rv/APnu/wD31RRRVmp//9lQSwMEFAAAAAgAh07iQC67OhpL&#10;ogEAPKIBABUAAABkcnMvbWVkaWEvaW1hZ2UyLmpwZWcA//8AAP/Y/+AAEEpGSUYAAQEBAGAAYAAA&#10;/9sAQwADAgIDAgIDAwMDBAMDBAUIBQUEBAUKBwcGCAwKDAwLCgsLDQ4SEA0OEQ4LCxAWEBETFBUV&#10;FQwPFxgWFBgSFBUU/9sAQwEDBAQFBAUJBQUJFA0LDRQUFBQUFBQUFBQUFBQUFBQUFBQUFBQUFBQU&#10;FBQUFBQUFBQUFBQUFBQUFBQUFBQUFBQU/8AAEQgBtgKQ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TXUbOSSLaJWT/crnNbupNCs3uZI/OiR&#10;GfYjbHZlT+GsH4lfHbwv8NtBm1XV7xEhi3fJ5io7N/utX55/tFf8FNINesrjSPD2mb/NX/j4Sfck&#10;X/2VdtHA18VL3Ynjxh73un6F6x42tdV8PS3MFzFC3lbmTz/nTd8n/Aq+QfHP7cOi/CLxrreg3l9L&#10;cpb74lTyPn83+4yf71fAl9+2V8Vnsriyh8X6hDYyrsa3835P97bXjl3quqeKdZlvLiSe/wBQuH3P&#10;K7bnZq9yOTww/v4qr/4CdXsqcPh94/Q7xJ+3Jqdta2+q2NjG9vewNE1vdy79+7f87p/3xXyL4z8e&#10;N4t1S71O5ZvtdwzO6J9xP9yucub++fR7KznZnnii+5/drK3/AO383+/Xl1a+EhSnGEfePJq1Jcxt&#10;aJefY7pJZV3uzV6A/jmK2RG8pndV+/Xk/wB+tiF1uWiVWZJn+9sr4z21SlLm/mOmhVlVj7A2NS17&#10;UL+J13SIj/P8n96tXwZojQ27309yszv/AN9pVnRNBlml2szPF/cf+Kul+xxWy/ZotqJ/cr28JGUY&#10;+8dNTlLD7YYvmqF3ieL/AG1p+xZovm/hqJEXd8zbK9M5hj3PyJuXZs/uVXmm85Ny/wB7Z/u0arDO&#10;7xS2zbE/irjf+Ezl1K/tbFVZIvN2fIu/e/8AtVnzfzBKXKd7bTLbWqbvv1FNc/6pmT7sq7v9uia/&#10;W2RF2q/8Db64zxZ4tn0eBJI7Zrj966xOnyIrfwPVx9/3R7m3qviHwxrem6hpmoXkdtbv/wB9xN/B&#10;sryDxJ44udd0uz0gvm3s5WVZU/5b/wB1nWuavbu61HUZpriNnunb5lRf4qgRJUl27fJdfvb6Jfuv&#10;hOyNNw+IaSxg27f4q7/4V+GJ9V1dJ5YGSJdjrsX71cRbx/a3SCFWmdmWvqX4b2DQ+GrSLyltvK+6&#10;m6seeP8AD5S5yjGJ3umpF9jRv7q7KpXm253tuXYn3t9GpaVqGg6Il5LFL5UrbF2VwkPi2V3/AHFs&#10;s1w2776v5SvW32TljTlLc6C8ed4EigVba3+5v+4i1bs/hd9vtUvtQZnTyt8W9v8AW/7/APdWucs7&#10;+WbWdPWdluZf+feutvLbUNV2LeSrYW9v+92VHxwIrV6WCj+8IvD3jOz8E65DqsXhe+1i9+5F5UXy&#10;V6BYftD+JfFSPcz6Z/wjdp/z7+Quz5fuf73/AAOvPLDxI8MssEtyyW7fIr/wVpprGn21rb22p7bm&#10;3uGaKV0V9/zf3K09nGND2dKPwnlYnPqvL7lKUSwnxR1zVde3N9r1K0Vvl/gi/wC+Frs7nUtV1iyt&#10;/s14ulP9xt6768Se68NfC/VW1Cz1u5+yN8r6Y38TUan+09pkDRNbWcz7V+ZNteHUoV8VV1ieE54r&#10;FVYunDmjI9f0r+zLme70HXoFvEVv3EyL9/8Av14P8Rfhuug/ES3vF+S3WJHiTd9yjxV+0zY3mnRX&#10;Nrpmy7/gl3bHWvO9Q/aA1fWtTSfUIIniX5Pk/u16lD2lH3Psn2tKEoUo/wAx6lDZrftbz+bKnlK3&#10;3G2b91bHgyGLTfFUU6tsf5Nyf36850rxm2q/LbWcryqv+qRt9dGiavpsSavqGmXNnp+7ZLcTL8iv&#10;/BT54I2p05T+GJ7n8XfipbXOnW+nwNs/vfNWf4DvLGaWxgnuY4bS6lTdNcNsSL++71yN/wDCXVfG&#10;zpfS3MFnpm3f5qN/Bs+/Wxo/wl0PSpdt5q7XmxVf5G37/wDYrwqmPjLE+ylDmOenG3w+8d38Rdb0&#10;GG8srPTNcj1hN3ypaRS7/wDc+581dx8LryewvPtUVjcvK0TJAl3Kqf8AfCfe3V5PZ+KvDnhi6uLP&#10;Q9IbVdQ/6d13On/A66vTfHPjp4ootI0qLQUb/VTO3zo/+9TxNeGH/eVI8v8AikZxlV5uWFItftM+&#10;LdT8TunhXXtMime4VLi1sbeB0RPvqn3nfe1eFeG/hLovhi6/srUP3Nxcf62FG2JB/vyt/wCgV6Hf&#10;23ijW9R/t7xDfTo8TMj3E3yJ/wDFNXz/APtGeJNbv5rTy7uddH3f3fK3y/xPsrtwlX67KNOUjShH&#10;GSfLzcsTmvjLc6TpviaLRfDE8r2lq3713n3oz7q+svh18RfGOj/Cy4W2gsftt1EisiRbPs6sn30/&#10;2q8F/Z2+EGkeN/C+oalrFtL5KTqn2v8Ai+7X0F/ZsHw90aK5sUl1Ky2JFsuJU3p/3zUY/E0J/uOX&#10;4f5j6apSlVpcrl7x4oln4l8YXuqr4jadLiLfL+9Zt8qr/HXofg/4b6LDqWj6m0sCbIvmtN3m/P8A&#10;x1bvNYvNbt/7IWXfE7ebLceav+//AMC/2a1fAFzZw+I7uxgtt8sH3Jbv/wBD2V5tbE1OTmIp0KdK&#10;PLE6280HStevft11Y201v5rpZo9rsdPk+R6ls/AFjNcWnm6fAiRbnZ9m/wA1v/Za0bnzYZftPmtc&#10;7F/jffWr4e1j+0rDzZ4lhf8Auf3K8GpXlM7Ix5PhB7NU2JEq7F/geuP8Q+DLO/0u7i8pvKf54kT+&#10;Bv7iV1d5r0rvFbNL+6idvKSszW3+wRJLAzea/wDBu+Rn+6nyf7Hz135fKrGqceKjGUdT5n034Prf&#10;+PotPtl86WVt8qf3a+m4f2adI1i80xdMW2/tD50ZNr7327Pufw1q+A/Adj4ev0a8la81V03s7r89&#10;uv8AH8n96vTYb+Dw3o13q95FLcvu2QQxfO+/7ibEb71fW4mjCFL2tH+pHm4DF4atzKl8Mfil9n/t&#10;00/AHjm2/sRtKngj8PNErxLdyptigiX77L/eb/4qvOvj94/0/wCFHheWdrn7Nequ+JN2x4Eb+N3+&#10;80r/AD/7u+s/x54nb4b+D9Q8e+IfsyXtmqWunafdt8jfI7JsT+L5fnr83Pjd8evEPxl1KOXVpdsc&#10;H+qhT/2ajAYD67+/n7tOP/k3+EyjQhhZTjS+KR12hfHHT/EHxEt28SIr6P8AaWfe6/8AfFdl8Y/H&#10;1n4qifVdVa2vLF4NlnpkTLEluqv8nyV8nAbyrBW3Fua9A8G/DTXPGcsQijkkhT7zv9xF/wBqvoKc&#10;aFWMqvLy/ZInh61SMY06vLH7Rymq6wusX25II4Yvuxw/3aZctZafahbZjNO6/N/s16v8dfhRonwo&#10;sNMtor77fq1wqO2z5EiVk3V5BEqmISH+Jt3+3Xzk6EaT/uhyx+z8InkxbNyyrv272RFpsyRuyP8A&#10;LvZfuf3ql2Km9Pmh3fx/7VMtoYLmX7qom77/AN6sf7xsReSs275tjL/s06FN52zKz1JcCOFmhjjX&#10;zP79P2KLZJ5F2JLuX5Kf2TLmHQ2G+CVv9dLu2Ls/9CpsOnSvuXav3lT5qLCKUpcNEzfd2/I3/sta&#10;Wl2l2V2xNu81vv8A92lzcnxSM6kuUZDZq/2dGl851/g3fItWLx/tLyrtV9i/3aveIPA+ueG7GKWe&#10;1kS3Zd/m1DDDc3l7FFPE2/7m9/nrs+rU69P2tOXMR73MY8KtflYJGkRFXfvf+Ku1j8A22u2P2ezu&#10;PImi+dC33ZV2fPXa+CfgJ/wk91uin+7Ez73XZvrP17wTquiNewW1zJDe2v3fm+dv9io9nHmjHmOu&#10;PLCRV03RIPAzxW08DR6h5Hzun32arGvaV/xTnn+Rs3t+4R/vt/wOt2Hw9Pf65pU+r20sN7dRI7I6&#10;7K63WPCU+pazb6Vp9tLc26yq/kvWM4yl70jGm6kpSPmW50S5sLr7N5TO/wDF/cr2D4Y+D59K0O31&#10;X5f7QSdXii2/va+2PhX+y7oelRPq/irTILm4li/dW6L8n/A9lekeHtK8BabLcLpXhy01K9VlSWJ4&#10;v9Ei+T+OVvm/4An/ANlW3NGcPZwhzSOrDyjKOvvHyD4P+APjjxzdPqc8Tabpl+3mtdzL97/cT+L7&#10;lfUfgPRPC/wH0SXUFX7NeyxbJ7u4lWW4Vf8Apl/zyX/brs9VvNQRVbSot9wirFFcW6pFFEv9yKL+&#10;FUr5/wDj9baheato/hyKzu/NvZUlupUX55VrsrUZKlCNeXLH+UqpKjT5oqPN/h/9ul+h7h4G+Jek&#10;fEK1uF0xmm8iXZ9n2f8Aj/8Atf7/AP6BUPxj8VaH8PfCVxquvTt9rX5ILRNjvLL/AAIifxf+grXG&#10;3njnwn+zZ4PexgaO2u/K81bR5dlxO+z7jv8AeVd9fn18dPjT4i+IutNqep6hLNdsroqfdigi/uRV&#10;jGUcVLkl+7p/+lHThuSlSvXlzS/l/rYz/i54/uviN4ou9V1zV5ZJfnWC0Rv9V/cWvNP7UuE0t9Pj&#10;l/0d5d+zb95qYdo8ptrfMvzebTZ4tkCOy/e+VvlqKtSMpckPhOGVSU5ET3GV2/fb+GvZdB+Fd14Y&#10;03RNSn0z7f4g1b57OxdtnlRf89XWs39mf4XL8YvjFo3h7d8s0u/f935F+Zmb/gNfoT+0Pr3w1+Bt&#10;nd6nbaauq+NXs103Trd2+SD91s81k/2F+bZ/tpXPWqToeypUoc0pHRh8PLEVPZxPlj4g/s+Wmn+H&#10;dH02JNQ1L4h6zEl3FY6Ztlhiib5dkrfwtXkukfALWjdW6alFPbNK3yW+xvOb/gNfYPwQ/aHvPB/h&#10;XTPDnhPw8t/8Q7q1W1aXyvNlRfnZPnb7qpv317d4b+FbaI9lqeoW0Gq+M7iL5obf57eDd/c/2alz&#10;rUJSVePL732vi/7dj0id+OnSp0Y3lzRj9o+fPD3wE1XRPCU3m20Vnp8Vr5rvLKjyrt+/vRfmr034&#10;deDND+HXgW78S/Eb7Jo+nuu/SdMu/wDj7f8A6aun8P8Asp/33XpE3jnSvBi3C2fkalrqS7J9jJst&#10;X3/c2L/FXxF+1p8Y7nXtc8/bPeXsUDWrPL/ql+d2/wC+vnp/V6mI5ouPLE8rAcuKjPExjyxj8PN9&#10;r/DH9TzD48fErTfiF8TXmtooYbGJliiKJs+VPufL/DXvX7OXxl+GHgPWbRdRvXm1A7d22Ldbq1fC&#10;8kUtw7XM7f6z5qiSR1lTyXZP9qvdpfVlD2UYmWJ9pivenI67xT4z8U+J3SLXNT1C/bdtX7XKzJXH&#10;us29lb71e0zaxY6rp13BKuyXa8sSbf49ledPZr+6lnZnd4t3zr/v1lWzapiI6e7yijV9r7xm2Gl/&#10;bE3NJ/F9z/ZruvCvleG7OW5/1zv8ipt+5/t1iW1ssLW/lKyIy/Nv/iq29m275Z9ibq8WpjqteXLU&#10;mcFWrLm90q3l3L57u25/N+fdt+7VezRd7/Nvdflbzq3bZ4k2LcsrxbfuP99alttBtIf36r87fPsd&#10;qzqYuPs5Rl8X/pRFOMpx1KltYM6O3977vzVp2EP9mujSrsdv40+emrfxW1ttbajr/AjVWfXvtMqR&#10;Rbvu/fevNp+0+LlNIxpwO40HXorP/Wsz/wAaO7bErVS8iub1JVn2fxtvb7teZar/AKHp26Vt8v3N&#10;9bHhKwvndGuZGht5V+XZ/FXsUpVPhOiXLKXKd8+sWyXnkRM03zbFes+8uby50u4traKT7beL/rf+&#10;eFYj/a7a6SKJVh3NvV0/irTtvNv/ADftjMnlfI2xdn+49d/N7xEoR/mGaJ/aVn4fRdan8mWLejS/&#10;f3p/v1laPokGmv8AaWnZFl/ufwf8Drqv+EYgv7VImZtm7eqbq000HT3gt4FVv3XyNC/3N39+iUYy&#10;+Ij3f5TyrW9SnTV4vInjhtIv3rO6+bueruj6lqGpWtptXek8uxriL/xyvQofDdt9llW5iX5md/kp&#10;/hjwqthE9nYrLcvK2+iTjKN5G8ISn7tI4iw8BxeFb6XXL7UGud33vNrgviPo6XPiBLvT1V0uo9/y&#10;fLuavrL/AIZm8Q+ObWJdTnXQdP8A+ntf3sv+4lbHh74A6HpWqW8V8ypZWCs87v8A3PubN7fxV5db&#10;M8NR+CXNI9qnluJl7zPkL4b+A9V1XV08q2bZ8uyZ1b/x2vqX4UfDez03XEXxDfSOkTIktvbsibH3&#10;12EOt6LoOqJLbXi232LfLa29vF5qP/sb6teD7nTNe1a4vrmdrC0Tc7TTRL83+xXXSl9bwlScqcoy&#10;OPFSjltenKvKPLI674i6lpGsWCaRpWht9kuG2NcTLvdNv9yvF/8AhG9F8H6l5EsVz9ob7kL/ACV3&#10;HiTx/FeXkWh6C0tyit/rYmrzzxbZ6no/iWXxCqtc7YtjI/8AubKxm4zp+yU4+78Rw0cBUzKjVxUO&#10;bljL7X2jo7bwrp+pWF3qcFssPlfPvf8AjX/fr598W/tEvbaje21nYrcBfkSaZv8A2WuM8U/G7xnP&#10;olx4TudTnTSVuGlWJ2+f/vqvNU3TSfer26GFp4fDS97mIlgqPWJ0/iH4la54ji8qWfybdfuxQrtr&#10;NtvEOs/Myanc72TZ/rW+7Wd5LeV5vlyeVu2ed/DUqP8AxfwfxVhWxMuX3Dqkl9pD7vz5l3TytK7f&#10;3/mfdUEUMife+Tf8v/AaneFWiSX+89K8O+P5WXZt2b68uVaUvikSpW2IZod6xKrN92rGnWEs10nl&#10;RSP/ABfIv3a6Twr4B1DxNLF9mTYv+9/301dtvsfhL4h+w7P7YilVHaXbs83++iVPtW4/u483KZe0&#10;97lOu+EupaR4GifU9Vb7jb2+T53Wur8cftZ+H71b3TrXTF1LT3i/dI67PKf/ANmrwfQfA3iP4p+K&#10;rp7W1uYbeWV3fajbIlr6Q8PfsMlNEt5bu4lvNQuNsq7I/wB0v++/+9t/77r1YLARpx9v70onoU8P&#10;KhU9rzcp5l8OfF+u/EHVGimjvr2BG/caZp8TKn+4z/wpX1F4Y+Amp6lPFF4svINEilX/AJA2nb97&#10;J/tv96ul+Feg6n8OtB/sXT9IsfCqKvlXl9u2PL/fff8AO1dBqvxL8PeA7dJ7zxQu+Vd88VjF+93f&#10;7crb2rLG4n28rYGEY/3vi/4Y8v6zWrvllT5Y/wDgJt6P8JdK8K6ckEsFpoNknzq//LVv+AVg+Ofj&#10;H4c8HpaRRWcU1payxSqn8c7L/G6f7lfO/wAVP2q4Jp5YtDVkR/8Al4dt718y+LPHmpa9NcTz3Urt&#10;t/javnY5dhpV+fFS9pL+8X7b2Xuxl/4CfWHhX9pZfjBrk3hiWz+03rzu8Vy/3/7ux/8AZrqvGHwW&#10;0jxhYRafrm6zRfnWGFvuN/fR9lfJH7JFyth8UJb7zY4fs9nLLvdq9A8VfHXUbnxo7NfNeOkuze7V&#10;rjFGEubD+7E9KGL9lI99+D+g2PhLwvLosUUaS6deS28+z/lq/wDA7/8AAHStXW/D0TvcXlmrI7rs&#10;lSH+L/YrkvAdhc+JNe/4SWDUGhtLqBIrqx2/JLKv3Jf97ZXrFzbLDa/e3vXz1ecXUPYqfvffPKfH&#10;lhpmsW9vHBbS6bcWtrvWVG2ebuf7n+1/3xXL+AE8nxRcNFO32hF3xfa23vO/9x3/AL1et39hBc3C&#10;NPF88Tfc+5WfN4Y0y5urieK2Z5Z/k3zf63b/AH6I4n93ySLjL3eWR0V5bXM1w6xNE77kdnT5Pl/j&#10;2VNbOrxP/stVSG5a2aKLymd3X/x2rcNzB9llii+e7b5Ik/vtXNClKc+WBHNyRMTxCkVmkSrumuHZ&#10;dqf3a9Q+Hvgz/hHpXvNTZtS1O4VHgsdv+qb++/8An+Csf4S/DTU5tZ1PX/FFnFcpaqv2WF/nRH82&#10;L/2XfXdvfwWGr+fuivNTf+Pb8kX+3X2GE9lSXLH4o/Efn3EGKxeIq0suwfxVPil/7aUtVtrbSori&#10;VtsMqr5sv8by7qr/AA61Kx8Saymo6vPHsTekWmf3Iv8A2Var+PPFuiwxXfm6hbQ6Oi/vZXi+e6f+&#10;P/8AYSvif4tftAWOkXt6mht5Ku2zYn33rTEVP7Qp8lL3eb3f+AfRYbDUMthGk483L8Mf7380iz/w&#10;UG+MsXjT4hRaLpeqLPpmlo/lQwvuiR2b51X/AL4Vf+AV8n6J4Q1XxDqK2dnaS3Mz/NshXc9etfBb&#10;4Ha98dfGkt80EqWksvmvdy/cX56++Phj8CvDnwf0291NWgf7PFva+ddnlbfv/wC9X2mGp08Jg40I&#10;x+EzxuaYbCvmxcuWfL7sftSPz68OfCBvD/i6HRdZsZ5dVnRJYrGH7/zfc3P/AA1+gmg+FV8AfA94&#10;LzSLaHUngaVYrdd7wIqI299n/wAXtrxp7mXwB8SdP8YtK01v4lZIovtcSSuiN/G/93+D5K9F/aK/&#10;aK0P4e+DdT8K2Lf234lv4Ps95FD9yKJk/v8A+5/BXnVp1Kso0o/CenQ5q9KNWpS92Xvf3Y8u58Bf&#10;E7VdV+K/ip7xoGhiVvKiT+8v9+ua1TwNNpTr9mu47n+87fJXdJ4n+2L58S+T5S7P91P7lNR/OZ59&#10;zPvX7m37lebi+acuWP2TyatSMn+6+E8/s/A07u6yyrvrPvNPl06fa0bb/wDZWvVUdXXbt+f/AGK5&#10;/wAQ2HnW7yyMySp8nyN96sJRlP3pGEqnvHKzJAibtqon9/8AjWqV3aRwwNO0vmr/AArt/ipl/cwT&#10;NLtl+793fVK4vmuV2quxP4V3VNPDVJy903jEntoJ79/Kg8yZ0VpW8pd9amh317c3llYWnlvO0vyv&#10;/eqloHiG78OXv2u23bXVopV/56o38NWPBP2h/FNlJbWa3kqy7lt/71ejHDe1qcpVWK5NT7U+HXhW&#10;+8eeDZbbXIlSWD5FimX53amaP+y7eQ6p5/kQPdsu+CF137a9b8GW0WiWWj22ta1bW2oS/PLDv2bW&#10;/wBj+9/wN69C8JeP/CqX93Y6ROupXsC75ZdzbE+f+/8A/EVz1FUpaUv/AAE8h51hMDhfaYlfD9rU&#10;4/wr8CtVs4LeXUJ4IfIVtqRKn8X+xXm958Op5vHMsGoRL/rV+T+9FVD9pD9qSbTPErWmmzPus/8A&#10;XxRfIitXgFv8eviZ47tdVnsbe71C42fvbtIt7ov+01cdPC1Pei5HZQzGWZRjVpUuWMj37xP8Orzx&#10;D8S4rPwhB51lZRJbrM7ebs3f7dfU3gn4Y2Pw60G3uZYI7zUNv7+4mXe8r14J+yNeeOk0yK58Tt9j&#10;sWtv9FsfsuyZ03/PK7/wL/v/AHq+o7PVbzxhKjQKqW8H3ZdvyLt/uJRWp1eb2fxcp14r2dGMqteU&#10;Y0yvrfiGd7D+yImWHULxd946Lv8AssX9z/eeneGNE097WVWi/wBEX/gG9/77v/E1c/4wudP8H6Tq&#10;F9c3MCPErSslw/zyvXyX8dP2/ootBTw94Hs1hnZdlxcytv2N/sV2UcT7Kn7OhH3vtfynzfssdmNe&#10;Moy9nQ/8ml29In0v45/aB8OfCW/TT2a2+2s3+t83fsr53+On7bumaWry+GoFvNdnTY+ozKvmo3/s&#10;tfFGu+PNS8VL9qv7trrUG3O8r/w1zKWpnm2zHZL9/ezfermm41Zc9f3uU+iwy+qxlCn7sTb8Z/EX&#10;XviFq8upa1eSXlw38b/wVlNMzwJI7SI6/dpPs33P3dNfhXWTaz0Sqe1LlLnEdGT5W3P8u2oHvt6b&#10;WTft+VavRhphHDGu92/9Br3P4Efsg+NfjG8t9b6c1tolqEae+m+VGdvuxJ/eauvC4eFeX72XKRUq&#10;RpU5Vav2Td/Y1+FPim51a58e2N7H4Z0vQ1819Zu22RebtfZF/wAD+7XX6r4d1j40/FR9I8NagvjP&#10;xLdP5t9rk3/HpZ/33RPuqqf33rodZ+DXxM8UXlv8PNLA0nwfpDss8tr/AKmV/wCN3b+Nv/iK+rfh&#10;f8PvCH7PPw6eOOJbay2/6VfOn72/l/2v9j/YrsnWqYf959qPuxjH/wBKkKpj/aw5cBH3ZcvNL+by&#10;/wCGNf4G/Afwr8B/B9xcxXMT3bxM+p+Ib75Hb+/sd/ur/t1ynjD42QeJ9LuLPwdBPpWlSt5Uut3C&#10;+VNdf7ESfe2/7dRX+q6r8Xb17y+s5/7Ktf3tj4edtiMy/cluP7zf3E/hrxr4/fFfQ/DF0ls8q3/i&#10;i3g2WumWkqvaWs/993X/AFrJ/An3Vrw6NGMa8sRiv3lSR4VScY1o05/vKn8v2Y/4jqNbvND+HvhK&#10;W8sbaCG7ulT53X52uP8Af/vbPn318BfFfxNb65rckNpJv2u3mPF/G1b3xT+OGq+JLdLK4vHmvfvX&#10;L/wq/wDF/wACryGEeY7MeQ1ezi481KNSUvePoaUZUaXNKXNKXxf/ACMf7ok0LbEVnXb/AHKfC7JF&#10;ubalPuXby1+9uVfvVYsPDd3fu/kRed/e2V5HPHl94z5vd947i/mW8+1pBZr+9+Tf9z71c/Zp9m/d&#10;M3zoqfJ/wCuqh0qW2fdu37vvb1+SrF5pS3Nvu81qx5eaMqZzezlKlynNJbb/APSZZ9iRbE3vV28d&#10;kR28pdj/AMdNS2ZJXg8391/tpUr2E8yf63ejNV+yjy+8cfvcvKZ/7+b5VXft+ff/AHFq3Z6VPfwf&#10;MypTrOH7NdIrK29lf5K04dKWwuHZZWeZm/vfJWPsqcfekb0qPN70ip/YLTXD+auz7v3Pv1p2egwW&#10;3zN871q21tvi89tqPt3/AO3Q774tq/I9dkaMfiO7kiP+xxTWDwbYnT+5WhprtZxeQyq9v/c/uVjp&#10;N9jV5WlXZ/fqknjCB7rylZdjNtWWtJfD7xjU/vG1qV/bW0rr5vnInzrvX51qvYaw0zolmy+b/F/t&#10;p/cqu94r/wC//C+yu78JfBDXvFsqahp9jcukS7/NRdiJWsq1L7UiqdOpOXLEsWyLYWFvcy/6TL/z&#10;xT+B66Dwr4V1rxOyQaVpFzeS/wAT7fkX/gdexfB/4A+HLPwvb+IfF89z8jPut5m8r/c+T7zV69N8&#10;YNI0TTYrHwvocFnbr8kU1wuxP+ALXj4nGYlylh8HS5pR+19n7z0KGCjNe0qy908s8H/sf3evQfaf&#10;EuoSWcW3/j3sV/8AZ67uwv8AwT8K9Nl0rw9bQWcsETbr7ZvuHfZ/z1b+/wD8BrmvFvjzXtYs9VXV&#10;76e28r54Ps7fJKv+2i/drxG88baYlrdrPFc3NwvzrEjfO1ea8uzKdXnxVX/t2Pwnrxr4fBKUVE9A&#10;T4u6f4ktdTs75bt9qebFsl2Ojb/vu/8A7JXk+t/Ga6udNvdPVfOe4Z3V3X7j/J/8T/45Xgut+KtV&#10;0fWb28ljvU+0btqK3yU7w9ba14htUvPN+x2Tfd2V9BDA0sPL3/ePDq5ji6sf3Uj0PSvjHbQxXFnf&#10;Jsu13rv/ALtcL4k+L9z9peHT52dH/dNcf7DU7TfhRBqEstzeXku9m+T5q6aHwfpFnb7YIF+X/Zrq&#10;5qsIyjT+GR5NejHESjLEe9KJ3XwB+Kmn+AND1a+udBk8Q6xLA/2X5tkUTf33qlqvxdvrbfLqbQI9&#10;w32hoovn2VhWGsRW0XlSrsT/AHv4K8l+Let/afFC20Em2OJP4P7v/wCzXDDAUVzTjH3pfaPYpYuv&#10;7KNCHwxOH1O8/tTVp7lvuyyM/wA1Q7Pm+Rfm21K6Rou6L+D5vnaiHa6/L/8AtV60qnMuYmUub3iw&#10;95K8CW0r7Ivv7H/vVX/h+Vt+z+5R8sz7FXY/992+7Ttio6eauxGb+OvO90CawtTfSxW0W15W/heu&#10;18MeDLv+1HtruBraJ22O+37tdH8N/A0sOpaVqt4saWUq/L5S/dr6y8Q+G/A/wu8ERa9rz/bJbhd6&#10;2iN88tefjFUhy8i5ub+U9SjhIzlqeEW3hi0+GS6VqGuJKuhPLs3p99V/v1nomm/Gn4uJc6Ha3KaF&#10;pNr/ABr88u2tb4jaR41+K3gvTdYWzgs9Cgk2WujptR0i/v8A+1XrXwl8Nx+FfD8X9kaHB5qxLcSp&#10;v2Pv/ub/AOP50+5XbUq08Lh4/wA0vd/wnRXpQg4xpHr/AMDbDwSmg295pEC20qtK88Vxs3xN/Gj/&#10;AN6vSPEPj/w94S0t77U9TgtrRf8AltM3yV+fHxu+LV34D8RXEnhy+8ltRb7RcWjtv+zy14H4p+I2&#10;veL5d+p6hPcj/nkW+Rf+A13YTAe1/eTlyx/8mPLxMYzqc3Mfoz8Qv2hPBk3+o1OyfzV3rslT5q+V&#10;/ip8SNM1iCVbGeN3l/uNvr5qO6Zen3Vpmx/lb+9XTXVKHu0pHnTw0Z/aOw+0+dcIyss33vuNRca7&#10;F9juIlVXupfk852/8crCvLlt0UMRbbt2bt33qqeX87Rr8m35GfbXhcvN7wqdKMIl3StSn0q6S5tZ&#10;2SVflbZ8ta2gvPqWsI23fL/FXMw7fM8vb/wL+Gu78D3L2+s6bFBYyXLyyrFE+3bvrLERly8sTpjQ&#10;9rLlPvD4OWzf8IRFtXZsWu4+077VF89vvb9m6vLPCuq6nZ6NcWP7qz+y3X2WW33fPurqL+F7bxBp&#10;8VzP9me1lVJYrT5P9zzf/sK+Xr+5I+ghTlH4vsnYXN5Lc3SbvnR9nyffqpNN9jbbKzOifIu/5/k/&#10;uJWhZ3ksNw/7qLZ/f21X1KaO2R5dvyRLvauP4zQek1tbRJLKyon+3XFWdn4lsPEGoSz3MFgn/H1B&#10;K6/8sPn+T/Z+5Uug3l58UfGtlpGhxb381fnf7iVvfGxNP+GOuP4Hi1q+8SeK7/8A0iV/I2JbpL9y&#10;Lf8AxV9VlMYYeXtasTzMRKVWE4Upe8fQ+ieJF8bfDn7D4YintreKJWlRE/5ar99N/wDe+89fI/xg&#10;+LUHhjS9Vvra+jh8r5FdG3y7/wC5trwrUvj944+GM+seB7ae5ttPllR53Rv3sW35/ko+HXw0n+OU&#10;+oS6vZ3dm6bPsqIrqksX8bvur6b+yY4dyxMKvNTqe8eLgVWoYf2GM92pH7X908l8VfGvxL4wuZYZ&#10;bqWZ/wCHY33a9N/Z1/ZM1P4o69Fqvi6SXT9ERklZP+W06f7NfSXwf/ZU8L+G08280qK5l83zfNuF&#10;+eX/AHN33Vr3a8uYvDzS/wBmQKifLE37rekUTf7H96u/D1qFKHNycpwrNMNTqfVsHGVSp3+zH/EP&#10;0T4b+HPDcqNpEC2Gn2sH7qGJkSJV/v8Az/8AAPnes688VRa3K+laZLHCm19zzLs+Rf7m7/0P73+5&#10;TbN7nXrVIpWaHT1l+Z3b7z//ABX/AKD/AAf3q+Gvjz8cPF/w8+KF9pkzW32jTbyVYJrT5P3Tf8sv&#10;8/7VcNOOJx8/afDE8fBZVRhXlOdT2tf7UpfZPp3x/wCOfCGj+H9QintrLWJYm2RJcRb/ACn2J86O&#10;v+1/6BXwz4hvLzxD4jvtTlb7N5rfc/vJWg/ja58WaX9rl+63zeTurFuZtkDzsrbEX5qy5fY80fik&#10;fX1K05QjS5vdiQw2EFna+Ru85/7/APG9NS8itrpLP/lq6/Kj1iajqt9DEt9C/nJ91ot33VqLSNab&#10;XbpIp7Rk8r51l/uVy83vSOM6q2dfN/uVV8X2f2nR7hftMcNxt+XzW2VXvLn7Hvni++3/AHwtcHeR&#10;3OsajtdZJpZW+bdXTS/wkQl73vGZb6e00m1Cr/7tepfCn4KT+OrqXz2lsreL597rt3rXvX7P37Lu&#10;leMF0qWVle4uoGuIovvfxovz19R2fwr0rwfYS20SrD/z1m27H/4BXq1szoYeHJSh+8MsZmmGy6lG&#10;rV96Uvhj/wDJHx1f/sowalb2/wDZ1ytnZRbGnlmX55aitvh9DpXiK0t/D0cc17Ev726373i2/wAe&#10;7+GvsK80221uy/sjT7WCHT2+SeaaBHdv++vu/wCfnrJsPCWi+A9LuLmzggSL/VS/L867v96vNji6&#10;k48v2j86x/FkMQ+aEff+zH7P+KXc8i8SfCXSPs6N4j16WbVX+7DE3yLVjwZDqHgazSx0aXzorhvl&#10;Tb8n/A66iZ/Dnirxht+0z39wirLKiL8m6vQ/D3hW8v7i7aKKDStKRt6zXC/P8ybk2f7NYylGPvSl&#10;7xrRyzF5lhvaY+pyR/ml7sf+3TzfR/hBp8l1qtzrljbY1GLZsiX50r2X4J/C7SvBPhXXdP0jTLZN&#10;HvV2N5y/vV/4H/F/uVUm/sXwwj3M8q3kq/euLt/kT/gFSv45/t6V7Pw9eLfywJsurhP+Pe3dv4P9&#10;qn79eMYzp+6faZFCOElyUJc0ftSl8P8AhiurNbxDpWnzalb2Ns0lnZLEnnw27fPPt/jf/ZSvLPij&#10;+1XF8KNJ8jSrPfFF8nzr/HWx428Zp8N0lg1eVX1C6X9/cP8AfZP7iJ/Cv+xXyP8AH74qaRrGkXEG&#10;lQQQvcT/AH9nz7P466qtelRp+ype8e1jaNOtXjKr9n4Y/wDt0vM86+MH7QfjH4qyvLdzyWemSttW&#10;KJvvV5a+mrBFbzsu9HVm2Mta73ksyOqxb0/uVp6J4A1XxIks6QSW1lbqry3Ev3F/2K87/lzz/DEt&#10;VKlSXvHFecsKsqqsyNV1LaWFLedomTf935a1fEnhiDQb1Nqzvbt8/wA9c7c3ks2zdKz7F2L/ALK1&#10;PL7SMeX7Qe7P4SVHbdul3fJ/H/dqa0sFv1lkjVn/ANjb8zNXr3wk+DWg+LfCdvqGpX1ymq3V8sUF&#10;on3Hi/jevs/Sv2RfAHgmCy1dZ2v7RdrrF/BK39yleMK8aH8x20MJUxS/dnzf+zD+yu3iTUrXxH4u&#10;WWw0FfnZPK+//u1+ll/8StK8H+CLbwf4D0+ObU5I/Kgit/uWv+0/+1XgHjzVbuG1tLGx0/7TE+yK&#10;K0i+4teoeBtBi+D9n/at5Fs1O9iTyrFF+5XHj8HFY6lXnPm9n9n7PN+p1Z/UwmX4WODj70qn/gRd&#10;1q9b4HaX4d1jxd5s1pdS7J0tEVvK/i+fe38f/fX+7XNeLfiRB4t/4qG+gXTdC8pHgS4+/wD98fw0&#10;zx5badrctl4v8dPK8VrE3kWN23/A/ki/vPXwz+1Z+01cfETXP7D05W03RLVtn2S3+Xev+21dMasq&#10;9SUo+9L7Uj89jKq1HB5d7sYx96X/AMiaHxv/AGwrzUb+70bwtO9hpStsnuIfvyr/APE15Dp3iM+N&#10;fEdvfQWz/Z9Eia7Z3Xf5rL/f/wB+vMrpzdSvKY9kT/8Astej3njdfDnwmtNK0aOOzuLqffeXaL+9&#10;Zf7m+umjyx+E+gwWHpYXSMdZfEea65fvqOsXVy8eyeWRnb/eqpO+1Vj+bd/tUx8u3mStv3fxVq+G&#10;PDc/ifXrWxi+/O+zzf4K7pxjKUXH4T1JS5pcx23wx+E2oePGgna5ghslb5vm+evpfw98NNI8N2EU&#10;Ednv2r8z/d303w34Yi8FeH/s2nwb/Igfaiff312ttN9vsLKXayO8SuyOux/+B15c5UpS5qRzSjHm&#10;PkzRLxprD96u9/uVN9pV02qvypVTRHWwskVv9bKu+pblLz5FtraWbf8Ae2K/y10cspkU41OUbNZ/&#10;bJU/+Jqx5Ox9rfc/2Kz0vLxNU8rb8jqlaUM0v/LVok3L9ys4x5I+8L7Xwlj7NE8Xyqqfx70qL90i&#10;u0qbEVvv7afMjJ+6VVeXbv8AvfcqpDYXk0sstyyzbvup/cpS/mNo/wB40P3VhvVW37KpfaW892Rv&#10;kq79mV1+b53/AInpj2cc0W6L+KiUZFGfc2cF5Ei3U7Qo/wD49WR/wjEv21/Ni2eUrfPu+/V3WNHn&#10;ubyJotr7F2bHbZWhpST2dqi3Lb/7uxt+yiPN8Jyy+Ih0fz/7Rt/tO3yt6/JX6AfDr4i6foPw22z3&#10;MVnZIvzQ7vvV+f7zLvTyvnd2dYtlTax42vv7OSxS5V0+5seX+OuBxpe1lGp9ouNf2Xwn1f42/aK0&#10;DTfCV74elvFfyrr7RazRfx/3037Pu/x14XYftNWVhqiLskmhV97Tbd23/dr561S9vNXuk/tCeT5v&#10;lX+5Trmzjii2+Su11bbL/dr3oUKGGpe773N7w6lT3vd90+qvFXxdl8WqjaZbRabaOvzeSzu8v+27&#10;1wttcrNdSxNu87dv3vXnnw+8cXWnxS20sTXlv92vQ9H1iDUkeXymhf8AuP8AxVcq8Zx5aZwTpr2m&#10;pheOIdZ1JYoNNigeH7kqNFu/4HWvomm3OlRIt5eRTRLEsSwxRbERv462ETY+77lVb+286L5WXfu+&#10;4jfPWRXN7o6a5WGL5fnf+5/BUT3MToi+aqO/8G6uH8Q2eqzX6QW3mPEvztsbZ83+3Wb4K8H6vc62&#10;L7UknhWJt6+b/HVhyyl8R0XiSzuUsHntlZHVWR0lb7yt/u15BPBJNczmR9+3+J/4q+hNVtt9hdxf&#10;fZlrwDU4nsbqVnj2Ju/u1y1JS5eU0oSlzFH5fnZFbZT7ZNjMv8Lf990xH/2t/wDuU9Lbf/e+T+Ot&#10;ZcvId4/zvJbb5bb6dZ21zrGo29sqtvdvlSq8MPzbt1el/BDw9Y+JPH1va6hrUXh7bEzpqFwn7qJv&#10;92uKtKNCnKpE1o8ntPfPTdB8H614K8PzaY8q38txFvi+832VfvvVj4e2cGgq+p+LLltY1P55bW0l&#10;bem3++6V534r+LPiDw5dXGh2msw6ksD/ADXcMf32/wDZqZ8HdM1n4reMorYNK8sWxd9v/c/u16Ct&#10;hcJ7epL4jZVqtecox+H7P/yR7JZv4j+Jeqf6MzJtb91s+4qV7BDf3Ph74N66+ptOkv2N4l82J4vm&#10;bf8A+Pf+hV7R8OvhFp/gzRol8r975SJLvbe7vXjv7SXxb8P+BdCu7W4k+2317v8AK075v93e7/8A&#10;Anr4uhXqYjGR5Y83vHdGPsXr70j839Tn+03jNuZ3ZvvvTERXVfl/8e+Spk057+K6uYv4G3bP46ii&#10;RX/hVVX+P/4qv0DFYiNSpKR40pCbG/5afOq/3Pmo+Xem5fk/ubqeiN8+75EX/nlTHRt7s+7Y38e2&#10;uICaCLzZdoj3q33a9i+F3wWufG9ncKqfOsW9nryjTVgS9t1uZW8pX2N8v8NfWngbxVpWiXSWelXn&#10;2nT7qBUZ0++lfO4uU4S5YipxjOXvHzh48+Ht14VupU2y/wBxU2/wVzOka9d6bqVldJK2+zdXTe1f&#10;dHxg8MWesaJbtp95FbTTxLbrcOqful2V82/FP4aeF/h14T/can/aWtTsu2VH/wC+/l/u1eCrSre5&#10;P4jv9jGHwyPoj4XfEKD4u6db6lLqK2d9YMss9u/37htnyf8Aj9eq6DprPE99ffPdys7/AO5X57/B&#10;rx/L4K8V25aJZrK4dYpYnr9CtH1iDW7VGtpVdP7m7ft+SvPzTCSoVPd+E7IzjLl5To4fNeK4Zf33&#10;lL5v3ax9V02fW9Llgtm2O/8AHWrCkEMSeb87p916pP4ngtpZdrbN7bFd68KhGXMbSl7pheALm5+D&#10;N1LOv3/vtN/H81dlc+M/A+pX6eI9c2v4ogiT7HcJvf7su5N6V4/8QvFUuj6jb2atPc3d1viaGFt+&#10;7cn8dM+HXwonheLXNeaW2snb9wj/AH5f9iJP4mr6rCUpzj+8+E82o4qN4R949D1Tw7/wnHirVdXT&#10;QbK21O+na9vr6727Fib/AMd/4DXqfgPw9pGlW6ahBue08ret3M3lfav9vZ/zy/u0zStNg1WKygvL&#10;FXsom/caJby73ZvvJLdP/F/6DV7xVremQypp1jLFeXqS7m3/AOqtf49j/wB5q+hlTnHlcvdPz3NM&#10;yr5jX+oYaXNKXxS/l/wmDD8VIvE+qXtpZ2M6NF8kT7f9b8/3/wDZWug0fTYnbz9XvrJJYF3tbvKq&#10;IkX9/wD9Ar5d8c/FG+m8eP4V8EtFDrC/PPqMuzZF8m9/92vlT4r/ABavr/xbqbWmpy3N15vz3aN8&#10;jbf7qfwfNXf9X939/wC7/X2j6DBZT9QoRp0vh+173vSP0L+PfxI0rwf4I8rTIra2tJ1byPJ27H+/&#10;86bfm+/996/N/wAVWOr+NfGk2q6vOrrK3mvMnyO1WPC3jXU9X07/AEq586WKX771pJc77rdK2zfW&#10;HtJYeUlCXxG9OnSox5Yw97+Yif7NoNk//LG0/uf3nqWz1KLVbD5Yv3Xzpsf56mubaK8iRZVV0f8A&#10;gf7lMSDyVTyl+dfu7PuVycvLIvm5vhK9h4btrBpZVZZrd/8Al32/ceiZ7a2g22tt87t9xFq7537r&#10;buX5PvVz6arPeNLLFbf6J9zfu+eo/dx+I5pVDPmeK5v0s4ImR/uN829P9+tCz22Er/Kruvzs+37l&#10;QXmqy2erRWywb0aJJVf+9Wlf2zX9hexWyt5sUXzJvrRc0diPZx5j1D4BfHTUfCmuaZfSwLHaxSt5&#10;TvOqfJs2ulek+Mv2n9b174j2dtpsK6pZSyf6Slj87qv9yvl7wN4Ms9StvtOrz3MLxSrut0+T91/v&#10;tXtug/Cu2mv9C8Q+CdTWG7lnW3e0dt/y/wB+tMTWpKt+9ibV8moZhS5Zyj/5Meia9+03/YUtlpVr&#10;of2bUrmdYoHdvn+b++lev6l8GdV8Qyyz+I9T+zQ7fuJLsR/+Afe/7721wugfAnTbj4+abrOryrqV&#10;jo8HmypuRUurrb8mxf7v+9Xrut6lfXktxc6neQWcTN/qbf7/AP8AY062IwlKhHmlyyl/4Efn1LL8&#10;JltW2DhGU/5pe8cp/wAJDoPw9tf7H0fSonu0+9cTRfI/+3/tN/31XhH7QH7THirwTqkVoujT2d7e&#10;QebBcX25dyf7lfUmlX9nDapeWenQW2z/AFV3N993/wBh2+avH/i18Frb4leP9C1HxPrUdm8UWx4v&#10;K+d037k/y+2ubASlPE87pcsf/Jj0oUacpxq5vV5o/ZUv/SYx6nzB4c1Lx98bNfsrO5vv7Vur/wCe&#10;JJpdsVrt/wBn7q192+EtH0/4A+A3s9clg+2qvmtvZvlfZ/An/wAW61uppvw78JWcS+E9K0+bVdNV&#10;H+0bvnVv+A/+yJXwb+0Z8WfEGv6/epdar9sZ2+eK0+VE/wBitsfjaVWp7OUuX+6faSxVSdGmsLS5&#10;Yx+Hm+L/AMBMT49/FefX9avWXULm8V33/P8A3K8Fvb+5uo9wbiuy074ceJ/FX2pvKjT7LFLcOl3L&#10;5XyKvz/erF8NeFp9a1RIJF+V/m3pXlUuSPvQ941lTnS/e1/iPRf2ffgV4g+K+qvqCM9noNk3+k3e&#10;z+L+6n95q+stB8B6DpW+z16VtH8KW6tK1vK3ztt/jd/71dh8AvDmkfBX4YLrGpxMsSr5yo7fJv2V&#10;89fFfxP4l+NnxBin8PaVI+juyoqQr8iV7Hs5Tl8Pu/ynNDFwr09fdj9o8n+PV5p3i3xN9p8MWf2b&#10;w5au0Vsjr88v+21edeGfCs+va4ltJC3lI/7193/jtfS03w90DwTdpa+I5mh8QX/yWlq/3IN/3pZf&#10;9n/Yr0zwH8JdF1XXtP0zw9E1z5Db577b/rX3/frX6rLm9rL3YnMsfhq+Eq18N+7jH3Y83/pRsfC/&#10;4ReGvC3gvT9R1a2lsTYP5375/nl+T5EVa7XUvjH4cfSP7QvpZXiiZLeztE+55v8Asf3tlbHxd+HS&#10;2ek2iyy+T8uxbRH+4v8AfrF8N/BlYV0++0+xWbUItj2cLrv2P/f2V5s6nJL6zVl8Pw/15nXhK9PD&#10;YT91VlLm97m/m/8AtT13TdVs/BOk2UCwRXPiC6VJYon+d4t39+uEufiW2j+JX1DWZft9wm5IoXl+&#10;Rm/vt/e/zsp+gw6mni27s4JYtS1CJ/8AibatN86I3/PKL+9s/v1ynxU1Lwn4P0HVdTl1XT7nxAkT&#10;uv2uXYjP/c/3q8enTeIn7Wr9r/wI4KdDF5lOVTFS92X2v5v7sf5UeH/tP/GO5uYJZ2vpJr3a8W9H&#10;+SJf7iJ/BXxMsnnXbyyM0rfwbv4q9E8ea3eeM7/+0NTlj2Ou+K3t1+SL/frkrfw5LOg+Zf38uyve&#10;fsoR9hSPVUaWHfLH/CVLKzu9VuHigRptzV1F/wCHX1JLLQdPZZtQX5miRqsarf6f4Q0KWxtF33cv&#10;8f8AHWz+zt5c3izWLmVVedLCV13/AMPzpVxjyxlKP2RxjKXvRGaH+zb4j1GLz55ILeL+4rfPXsvg&#10;fwJL4Kgu4LbSG1CD5XV02732/wC/92t34ezX1m72102yK6b7RA/3/lat25ttQuXRra5aziRf+Pfb&#10;/rV/4BXhVMfUk/Zy+E9ePu+7ynNaP4/tobOVtQWSwvYN3mxTfI+z+/WfbfGC5+0J59j/AKJ/qlf+&#10;Nv8Abqx428Gabf8AhmXz4J0u/Nd4ETf8n+/XH+GNKg0rTre2ls57nUtvyvcS/frvpToSjzRiFelH&#10;4qR9EQ/Arwn4Jt0b7GrvL86vMzPXP+P7nw94et4mgga2t4omT7uxH3f364/xJ+0sviTS/wDTJfOu&#10;E+dUtIvn/wCBu1eC+NfiPr3ir90+2G3RvuL8zLXqxp8nvVT5mpWlOfvSNXxPCryvFbMqff2ujVyM&#10;Kaqk7J5kk38H3vkrPS5ld0ZmkeX/AG6P+EnuUlfbIzy/8tX/AL9Yz5p/CH8WRe03VZdH1x1uYGR0&#10;+Rk/uV1CXjeb5rbXR2+V0rhLnWPtipKsH73dsfe1WH1WWZ4lii8navy72rH2cvij8J0c/J9k9AS8&#10;i2I27Zu+7TLzXtP0p4op51Td910rhbO/nuWSBYNmxfl8mmOn2iJItrOu75UZfu/8BrGVSUSKlf3j&#10;o/FV+1ta289tKv71vm+b7tZ83iGd4kib+D5/9+se8mnt/wDj7Zndf4N33apXM1t9j3bmSZV2bP8A&#10;P8NYylzkfGbs2tt5SReUrvtf97/GtVNKtotSuna8byYov9pU/wCAVn6bqSvO8jy/Oy7WrFvyz3bI&#10;G3xK37v5vu1FOMYxlGJtCl73vG34p8QyXkUVisccNvavvV0++1Q6XeNfxSxsuxl+f5WrK+zs7PuZ&#10;kf7v97dUqQ3NtPFI0DbW/h21cnzR9nE2nHmjynUeB7r/AIR/xD5t4zPFK6xNu/u/3q9TR1uZ3ZYm&#10;2RLv3/3FryG81KBINrf8ff8AvV67o9tc6lptvLfMz+bEjqiLs2/7FdlGMvZ8048pnKXNGMpFu/m8&#10;7QZZYGbzVibbsWuI8FXOoaqry6orIlr92bb87V3X2CWHZEv3Fo2LbbPlrp5uX3TnjILyHfO8qrsR&#10;6tI+xaHdpqr/ADI+3bUgE0zPvXbsryrxbonzSz7fkdvmr1j7G02/cux2rz/x/qS2bLYrKqSy/dRP&#10;/Q6UaftfdCPNL3YnmFzGqTy7dqp6f3aljgkPzQRM/wAv93+KuovPh1fWjxSn7lx/q4q7XTfhvp/7&#10;qzluVm1BP3rRJ9+uF0qso80Y+6bOvCNT2Upe8cL4b+H0mvQ3dzLc7IoFXnb9+sfUdNu7V5byFG+y&#10;I2xXSvpX4dfCXU/GHiFNFgsZIbef/Wzbf/HK+qvGf7NPw++G/wAB/EcvihFhl+y/LcOvzrL/AAbP&#10;8/d31tSUpx5HD3h0sTTlX9hKXxH5TSjz5i7Nv3f7VfR/7FfjyLwx4/S2ZV33Xyb68o8b/DmXw9pt&#10;pq9pL52m3rt5WV+Zf7v/AI7WB4N1+Xwlr9nqkRb9xKrfLXoYvDxq0JUonu4SX1epy1Phl7p+sHxm&#10;+PHh/wCF3hzzLu5VLvbuiT771+Xfxj+Jc/xP8X3Gqy/u4n+VE/u1q/HH4qRfFfxJDfWkEkMMUCpt&#10;f5dzV5uto8kO8LXkYLDUsvp832pEVcRHl5YklsiQv975tv36iR/k27f97/ap/nbPlX5E+Wh4U+z/&#10;AHm2I1dMf5pHCM+V9/8AB838FC/vYk+X/wCxp/8AC/71kdV+5Tldnl2qv+q+T738NbSl9oBI08qT&#10;b833dvyfNXVeFvHK+FH82NVuZl+6n8Fcu+13+Vvn3Ub9kUsTN861wVqMavxEfa5j1V/jXrHi3wvq&#10;UWpeQXtXSWB0TZtrzDVtXuPEepPc3Mq79u3/AIDTHLBWb+98u3+9/vVFsVY/mVdy/e2/eropKlS5&#10;pRiXKpKUuaRc8MXdjpviC1uNQ8z7Ijb32Lur6W8DfH7QfCt1DZtfNc2+7fvT7i/79fLMm/au7/vt&#10;6t6bYrc3ibt33qivTjiEHtOT3j9MtK8Qr4k0a0vLNt9pP92X+Cua+It/AjxWdmzXOoIv7iK3b5N/&#10;+3XNfBOw1W28Fpp2mW0t5qd0ypEiJX074A+CGh+G9ETWvEN9FNrd18/2jZ5qL/sRf3tn99/k/h+a&#10;vCo4anh5+1l/4CejKUp04y+E8v8ACXgZvB66f4j1df7S1KeL/kGIq+b833Hf+6taet+EviJ45ure&#10;+8Of2emoOzRTvdtsisrf5PkiRvl/369Vs/hdc69a3up2d9HYW8Uu9b67+f5f497/AMbf7b1b1Kzv&#10;PGEEWmaKjW2iRRKl1qMKeU958nzun91Xr6SlWjh4cyhzVJHzeNx8sPKVPC8vLH4pS+yeI/DT4e69&#10;4D8R66sHihtbvb+XZeai67Et1/2d1cV+058PdV8H6RL4l8Pa59st7hdn+g/wS/xvK3/AK9j8eaPf&#10;a3o134e8PXzQvFayvK9uvzuyp8ib/wC7XI3Oq22g+F7Kfxx5EOhada7106WL57242f6rZ/7PT9py&#10;+9V96p/KYZPCVfExrTpfupf+BSl+h4LYf2Z4J8FJfXNnJD4gvYP9Ku7v5Hf/AHK+YfEPhKebUbu8&#10;iXzldtyoi16h8S/Geq+NvFV3qdzL5Nk7fuLf+CKKuSttYie68jd9+uvEO9L3viPRqyjSryjD4TP8&#10;E2c9nLcRSxNDt2v89ac1m1/q0rMssKRJ8r7q0IbZvtCbmV0/iRFqXVbmPTYHnllVEWvP94xlHmK8&#10;M0vnoqt+6q6/zxVxd/4s+zXW2CL+79/+OpdS+IkSW+2xg864/vuvyJTjP4olRhGUjdv7+DSoEnkk&#10;jh2t/F/HXIXninSi0q2ljIjv83zT7Yt3+5WPG+pa3deazNM7N9+t/R/hrqusalb2nlOnmy7JN8fS&#10;sZSiOXJ8Mh+harqXiTVLS28qO5RdqKkS19a/D39jDxZ8RfDl3qHkf8I9btF+6uLjf+9f/Yr2X9jf&#10;9hu0069t9c194309EWX54trs1faXxN1qx8NeBdxtI7S3iV1iit/mRtv9yvnM4zHGZfhpVaEfe+yd&#10;2XUKVbFRVX4T8srP4OPpXws1XSNa09v+ElS6byrt/vun8deneHtSi0r4QeHPDWi+HP7NvVZvt2p7&#10;U85/7lHxI1LV9Yll1iKxaG3+Tyrd22PLu/3q9N8JaborxJfXKrsgTZdfvdiK+z+//wDEV7VCX1rL&#10;6WJxPvVZcspf3TXOcXl+V4l1KlSXLH3Yxj9r/I5TTdBn0qwbU4tT8l0bzZXu22fe/vu/3f8AgdXk&#10;+zTI+p3Op2zorb1u3ben/Af8rXnn7SHx+0PSov7BsdFk1W3v032bo3lJF8ifc/vfPvrx34S/DH4m&#10;/EuJ/tNzc+G/C6yp5txcbtibv/2q+h9hhqVONecfiPmXSdKn9ZoRjTjKPNzS96UT6a1j4zRW1xb2&#10;PhdJNY1uVdizP88v/AE/hrz+2s9Q/wCEyez15L3UtTuP+XGxb96n+wn/ANnXceCfhRpmiadcReBb&#10;m582KJ4r7xZfS7ET+/5VelfDfwHbeHnu7bw8rJv/AOQjr12u53f/AGHq5Yul8CPj8NOGIxEpU4yq&#10;1P5pbR/veR8sfE621zwl4U1OWzs7nQfPbZOlxK/myr/t18+/C23l8cfEC1tV+eWOXe2/+Ja/QT9o&#10;TW/C7/Du90OD7NNqqRM6v/ff+/vr88PhH4wg+HvxPl1C7k3wRLL8u777187mGCvL957vNE/RqeFn&#10;RjCvXfNze9/4D+h98/to6R4Y0H9l7SpN2kza/qN9b2v2mK2iWWCJUff82zdXG/C74A+E9N8K6f4j&#10;n160ubdYIkW3tIvN3S/3N++vBdY/aA0Xxz8SNAh8YxyTeH7edHnS3b7v+9/er0b9pr9rnwhY6c/h&#10;X4U2qmFkXdqyJ5SQL/ct1/8AZ6wyrC/U3Qw1Gn/elL7MT6ehmFLEVOavD3Y/zHX+OfiXoPi3xHb+&#10;CdTb7NaW8uz7Ojb/ACv9uX/a/wDQa6C5+LXhD4M6DLLosCvbxLsWbyvn3f8AxVfnv4TOsa94iS5t&#10;mnkuXkw0o+bdur71+AP7H+r6u1xeeLJ5f7Mn8pp4rhvk+X5tlfZ4+rQw/NUlLlj/ADHxGZQoVMbG&#10;vUlKNKPQ8O8DfBvxt+0P8Tp9fuUmRL6XzleX5PKir7h0TwlbfDTSP+Ee0WJobvyldr5F+d/+B16r&#10;pMOkeD7eHStDsY3d1+VIl+8v99/9muY8RW134w119Pg23lpKuzyovvyv/v8A8Kp/fr4WWOniv39R&#10;8tP/ANKPk69enmeL5aEeWlH7P8v+I1U0Sz17RtuoeRcpBtuLrUH/AOWX/stcV4z+J2kfD3S/7Vtp&#10;40SJf3t8nzo6/wDTLd97/f8A/wBquf8Ai6kHgD7RLPqctz4fs7P/AEq0mbZb3Vx/AiJ/FX59fHTV&#10;fGuvWMOr61qsdvaX87y2ukpP9xP9z+Ffkr26GGp1YxxNeXuyPtYZPOrhoVqkv3f/AIDzcv8A7adb&#10;8YP21/EfiHVbjTfBy/2Vp+5vnhX55f8AarwSz17/AISG+ln8Q3dzeXe75fNbekX/AAGuVs7jbATH&#10;GyXH/PX71WLW53/Kyq8X8VdGLxEPehQjynfKXuWX2TsPE8MWm37Wyy+dFt/125PnqHw/cxz6hbxq&#10;zfKu9a5q5u3mlWeVt+7+Ct7Tb9rPU9rQN5qwbPN215GHj7KN2cMqcebmMzxbcLJrl1tb90r/AMPz&#10;V0HwdtLqbXZbm0X5NvlSVleLNKjh+0Xyy7/N2tsRq9C/Znv9PsJdV+2XcEc8rKiRP9//AIDXVUly&#10;4aVSJ2UqftfdPoXw28t54ft7P/l4ii2K7/firdh0pU3sqsm7++tY/gnxVpXiRbt9PkaZLWXym+XZ&#10;89dXc38Sfdb56+UqSlzHr+z5Y+zkY802+wuPtzR7H/dLv+d3/wA/JVT+xLO2upbzyIod/wA7XCfc&#10;WprmZfnbbvdqxNYv1TZp8U8iPP8A3G/j/gq6c583ukS5oR5T5amuLZXb5v4vm/uU5LBdVilli/co&#10;7fc/uVFqNmkLqys29/vfLT9HRnuvlZq+2lKU/ePj4/xOWYy58PfY/mWVfNZW/i/hrHfw9PDOu6T/&#10;AL7VfmrtXhR1T+N0V/vrvrPfR2fYrTts/hrlOyXND4DCtrVY3RN3/A3rQvNBZF83Y0yJ87bF+6lE&#10;iR2ezcqu+77j/wB2tiwvJX37WV027KXs4nPTjzS974ilo80DokW3Y7feqxN9uhn2xRRIit8u+sy5&#10;hbTbjzYoGm2tv3u3yVYhv5U+aXbMjNsV0/jqo+6VE0L9Ir+3liW2X7Xt+V/7z1yUPhl55ZfP3I/z&#10;Psf+KutR/wB/u3f7NNv93lO0C+dKvzr8235qJU+aJ0/3jzfWLP7NcMvl7Eb5vvbnqvvW3d9u3Yrb&#10;tjrXQeIH+2Wq/a9qPA3yv/G3+zXPf6lfm+d1Zq5uU6qcueJs213baldRblW2l3fLsrunh0yzgi/t&#10;JfJTyvv157pGsR6cz7bSO5b73+7/ALVbE1hrniq4idrae2sp5du9/uVlTwfta8Z1PdjEPZ8xlQW1&#10;hcS3f/EwZIoPmiTZ/ra9a07xwstnapp9nd6k7L9xIvnSuu+Gv7M+m6navqd9qf2z7K/7+0hRt3lf&#10;391ev2HgaLwN4ee20/SmdLed/NS3/wBa6/8AoX/AK93EYmgvcj7x1yp0IQ973pHz/YeNrN9X+w3i&#10;y2F39zZcLsrTvLmK2+8/yP8Adeqvxw+H2t66sXiO2t5JLSJPv7fn/wCBV45J441G4uEaSWSGGD+B&#10;G+7XNzRn8J53uz+CPKe2u+9U2t96nPeRWaebOywp/fevOJfi5Y221bbT5pv9uZ9tXfDPjvQ/GevW&#10;un+I/wDiT6Zu3yzI277tKS5Peka0KHPLlkWNSuNa8SeM4l8P/abzyNv7qJfkauo8PfAuPW/FFxd6&#10;9rUEPkL5sv8Avf3Fr3X4Y+EmufBWoSaH4M/4R6K82pFqbyu7ywf8C+Vf7/yV4b8WtNvtB8R2Xh/S&#10;tRkv3Zfv26/x1z8PZnQx+JrxnU5ZU/hj8X+Lml0Pqc2yV/2ZGlgfdqS+KUvi/wC3T0rWPhrH4w8S&#10;2umaBOrpEv7pEl3uqf33etvwr8KNPttXstajlubPxBa+ba2tj/z+P9zf/u/frpfgJ8AZ7DytXnur&#10;ma7uIlRd/wB9n/jT/dr1P4qax4V+AOjXXiXXJYr/AFvan2BJnbenyfc2134itLFV+WlL3T87o4eO&#10;URjhqf7yvL4fP+aUv7pwL69H+zNFqF94q1O21LxRervisUl/dQJ/Bv8A9muY1XxnY/tJ6DdaDP42&#10;j/tK6Vfkil+Rdz/O7p8nypXxn8T/ABvqXxQ8SX/iHUbyWZJZf3atXDwzzWku6CR4Zf8AZfbXQvdq&#10;fF70TqwOXypVJYivLmqy+L+X/DE9n8YfErV/hXrHivwDZ6nZeMNCSX7LHcX0G/Zt/ji/uf8AAa8W&#10;TekqyfL8rbvnrofh94GvviL4rstFs54obq6l2+bcPt2f7Vd78fv2b9T+BV1Ypc30d/b3UXmrLt2V&#10;lKUZ1OU96XNy+8eTyXnnTzzsy73b5k21oPMq2rJ8v95vmqlDHA1s/mxb5W+66yVEgeJtrLtVfl+a&#10;vNq04z+H7Jx+6SXPzt80n8PzVF8yTxf3W+bYlSv/AKv7zL/u/wANCW13ebPK3XLf7FYx+EIjUHzb&#10;trOv3aY+1tyqvzbdtPvLa+sP+Pm2ktt33d67KEbMCM3+796tZRl8Rcoyj8RCn+r2/N/s/wANPSFn&#10;Z/vf32qxDZ3N4reV86L8i1YS2uUtbj/lj/sf3qn232Ii5ikzu/8AFsVl+5/DtqLzZFX5vn3fM1Ii&#10;Kj7WX/gD0+G2nv7jy4Ind/u7E+auinHml7OI+UW0haWZIP77fcT5q+jPgV+zbrXxG1a0+zWmYotr&#10;y3Ey7Ioot/8Afp/7PP7L2seJfFen3N9E32TZ5rOy/Iv/AAOv04+Hug6d4G0N9D8PWMkKN+9lu3T+&#10;P/P8f8P8GypqylCP7iPNL/yU7o0YQj7Sucp4P8BxfCjQbSzttPi1LXd32dt7bIrdW++8v/xH/ff9&#10;2ug8W6laabcPqHiPUF+yfwoi/PLt/gRKr+OfE8HgDQ7t2RdS1CdG22iNsf8Av73/ANn/AOLrxrwZ&#10;4P174keKJfFHjNm2J89rY/wKv/xNc2EwUaus/iPm8Xi6vLeMuWn/ADf/ACJ7LpuvS/EKJLyVfs3h&#10;qzVXXTPueb8/33/vf+g0zWPGGoeJIk0/QLNraJot7b/k2f7FUvElz9msEsYpYrZ9vzW8TfdT/brh&#10;/FXxg8NfCjw5cS31y3mtE7xW6ffnb/4mvUo0pe05KXvSPFw+WV80rxnOPLSj8Mf/AG6Xmaf2m2+D&#10;9rLq+tNB5su7bbv87ytXxv8AG/xnfeNl+2Xlz8iszrFXKfFT9oO68VeJZrqW5kuXnb5U3/JEn8Cf&#10;7Neb6r48n1WJ7ZZPu/PXnQ5sPPnq/EfX1K3s6fsKXwmnDfwTXEttPt2fw1XtvD1tDqj3O75P4U2/&#10;cqpoNtE73DeU2+L597t/eroE/wBVu27N39ytufn945qcQdIkid2+RP79ch4qv1vL+CBZFSKL59/9&#10;5ttS614yje3+zfZmSXd829vurXLpDLNdfuN2+Vm+dGqJS548sRy96RXuWluX2wK27+FEVq7LwV8K&#10;NZ1u4/eROiJ/druPCXhvSPD3h9L6+Vbn5d7I77d7f3FSvc/CXkJB+4gW2if96qO33P462hQFKUuX&#10;3Dz+bwd4c+EfhdNS1xrZ7tm/dQv8rv8A7lRaX8brbUbixk8J6Z9ju7dt0ssy70/4DXP/ABf+H3iH&#10;xr4lW7laSe3VtkX9xF/u1iWfw38Qzx/2ZpSzvfS74vKsvlRYv/Z666fsobmUaEsR+6pfEfQuvfty&#10;fEPxhFpWg+ENNb+00+SeW3X91uruPCX7TOoaVqNvpHxf1xtVinXZFb6cu2JW+Rfndf8A2SvF/A3h&#10;LUbeD+x/EF8ug6VarsaxsZVV3/v+ayV9E6F8M9HGg3V9FpcVpa2tr8t3e7XuJf8Arkr/AOq/9C/u&#10;LX0NfJOfCe1ryj7OUf8At7/Fc8TG8S4bJKksBTpSlX/m/wCCebarrd94/wDiN/xI9Ml1u3WXfAjs&#10;yJ/sb67PxzDeTaI9zc2P2/U7fakWg2jbLdH/AL8r/wCxXqupXPhfTfCnh/SPCWnQXOoeQvm/YV+d&#10;pdnz73/9Deq+j+FYrPxDb3N4seveI0XzYNOh/wCPSw/25f7zf7b18J7SOHjGko+7E8XF46nTqfWs&#10;Z8Uvs/a/7e7I8S+HXwHi/tT/AITPx/ctc6rt36Zodou97h/4ERf7v+U/vV9AQ6JL4kt93jGWLRNE&#10;i+eDw3Yy/PL/ALdw6/8AoH/j9dBeTaf4A0u7vr7/AImXiC4XfLcP87ruf7iJ/CteCax8e4vDHiN7&#10;77Cuq6w7bIrTdv8AK/3/AO5WkI18XK8he2xOaRjUxMuWl9mMY+9L0j+p77fpZ2Gly31839ieH7Vd&#10;i28K7P8AgGxf/QP/AECvlL4/ftXRaqr6Zoa/2PpUC+VEkTbHf/fr22/fxV8afBHkfYV0e7li3tD/&#10;AHF/g/3V/wApXyX8Uf2QPHdlqPmJaNfpKu+P7P8APWlacMFU9l8VQ2hVoUXGNTlpx/l/9ul/ePF/&#10;E3xi1PWYJbVnZkb+/wDfavNJE80P87bm/h21p634V1XQb+40ue2eK6i3J5X8dc+ly/ns23+KsKdO&#10;riJc8fePuaX71c0JFj7RBbNtZd+/71Gm6c1zeW+5JNkrfukSr+ieG7nxJqKW0EUm+X7tfbfwK/ZL&#10;nmvdK1zV5YHl0tEl/sy4+S4b/b2bPmWtXXjgY+0qmOMxdHL6PtKsjrf2SP2fv7K8OW/iPV7ZbCyi&#10;+fe6/O/+5/d/36+yLzz9b0mJ1j+zWSr+6tH+Xcn9+X/Z/wBip7DTrmaxtJ76OC2tYollS0i/1UX+&#10;0397/Zrmta1uTUYpbG1ZobRm2Jsi3Szs3/sz/wCf4q+Br4yvmteUqvuwifBVa+JzWpz/AAw/9JMd&#10;PFsdzq6eGNIjl1LULhma6uIm2f8AfT/wqtavjzxxoPwU8IXEr3m3U5F33N3s2Pt/hRF/hX+6v/Aq&#10;x/F/hy88CeEpv+EaaKz1i8/192i7/l/3/wDZ/wDHm/3a8I/aN/sPTfgPqE9zqHnaxap+6e4bfNdO&#10;333r28PSjXjCpL+Hzf8AgX/APcyXBRqOcaEf3cf5vtSPmX45ftXah8VPEFrFp9sqWlgz7El+5/v1&#10;4v451WfXp1umuftNwyfvfm+7XIC4lLS7WZPMZtzM1RoHdWjWddnzfLX2OIre1laHwxPsq1arVUYS&#10;l8IIn/PRW2LVuOzeGBJZNuzduplo6u8Szv8A7qLXRQ2cV5BbxJud9u1kT7kX/A68mpKRjyykUPDe&#10;jy69qnlr/wAe6/PLXpGpJbaOv2m52pFEv+Url9N8T6R4bS4WJv8ASFXZ8tc14j8UXfiOWLzUaK3X&#10;7iLXXSjzxMeWU5fCVNb1Jtd1Hz2VkT7sdReH9buPD2s2WoW3+ut5VlVP71VoYd/8Tb1qKGPfIu7c&#10;i/367nKMYeyj8J1Rlyn3h4V1ixufBVpqsVnFo8U6+a0O3ZXNWHxf8K63ra6N5my4ZfnuXZ1+f+PZ&#10;WZ4AsNV1X4S/ZtXtpbZ4rXyonRvnli/gevlrXrOXStbuoFf54n++lfLYXD08RXnSkev8NDnPr3xD&#10;4wg0e4eCKf7TslZFeH5/9yvN/EniTU5pZZ2VoX+V1/v/APAKi+Cb3Pie7WS8/fRRL8zstd/rFtL4&#10;quP7M0+x+0xTt5USIvyJXBOhUoz5YnPGp9Y+E8P168l054mls/OtGbaz7t9Y8L+Tdbt7bN3y1t6r&#10;eNb2u6KBrzb/AA1hX9t/pT/89WXf96vs7/yxPmKxbufE8qTpHFBv3NWu+pRW1uk7N96sK2maztkl&#10;W2+03X8GxqiS/wDt/wArQS/aGf8A494f4a5pSj8RrGUuU1dVT7Ts8rcnmr99PkplhCqX9u0UrOjf&#10;e+X7lXrOaSHTt1zBsl+4sUTbn2U6Gz8m6dmatub3SOXmkXpplvLeZZYNifw1y9zYN95Zfvy/Nv8A&#10;4FX/AG63bl12PKzbE/2KpTWbXkW2Bt8X99G/2KuXL9ouoZ9tqUqSvt+REbZFv/u1r2yNNZM1rtSZ&#10;/wCOb+/WRDbNDL80XnP/AHN1bthYQeb5/lbHddn+5USMacpSlzHC69YSW0+2WXzv72z/ANDrEa5k&#10;TfBv/dM3zbK67XrS7m+1RNJH5X/LOL+Ba4mLch6b6rlpylzHoUZc0RyI0NwjLXvHgPxnY69o2n6Z&#10;fNvl+4z/AN2vDXT/AFqrten2E09tLE0HyOv8dc9ePNHmOjmlyn6ZfDfwlpmleGrdbZInmdfNW4eV&#10;fuf5/gro/wCxLmFJZ/Na5mZndt/8bV8SfBP9oTUPCupQwX0rTW6t9yX59tfbdh8TtIm0tNT/AHuz&#10;yN+zb8n+/XHGUdjAz7+zg1vw/d2dzF5Mrr/x7v8Axr/fr86PjBo9h4e8f32n2O7ZA3zf71fcmsfG&#10;nRZku4rGzaF5/wDl+mX/AFX+/wD7NfFvinwzP4q+JX2W0vIrm4v5/mleSu+j8HKVCnKUuaMTzeR2&#10;R/lZnTbRC75iZV/1Tbq9R8TfAjV4dTuE0gf2gtv/AK90+4P+BV6P8DvgdLJ/pWq2y+UzqjfLvrai&#10;qdaF6v8A9sdlGMpSjyxOi/4aG8deI/Anh3RrOeT7PawJFFp6f3fufPXqvwZ+A88N03iHXF2StF9o&#10;+13fyIq/7FdH4J+HWh+FdS8/SrFXuH+7dvEjo23+BEb/APZrQ+Lvi25hg+x3P7552+bfL/ql/uVz&#10;YajhsO50aUeWP937R6OLxcYw5JVeaodH4q+PelfDGDT7bw1FBqUqwbJ5n/1X/wC1X59ftAfGDXPj&#10;H4mnvtTbZ5Ursttb/NEq/wB//er1Lxt4n09NLl+w6vL9nupfNlsZVXZE+z+D+Jq8nsNbXWLq4vG1&#10;PZFLFsWF4k3qy11xxSw8bch83h8HToVZVYy5pS+KXf8A+Rieca3dwf6LFBP9pt0XdjZsXfRo6y6f&#10;qFrfbYnigk83Y7K6f9813/h62s/Eni/T7O5sfOieXY2/77bv9uvqv4i/sP8Ahjw38OV1fSNQZPEG&#10;5JYEdt6f7lTg6lOp8funfT5YSjHmPHdY8c/Bm08S2+uW2mak96372W3t38q083+8nybq8q+NHj28&#10;+IOs2upT65LqKyxfLafwWqL9xFra+KHwp8W6Mmn/ANoaRbebLbf62H77/Pu+evMv7HXTbz7NqEDW&#10;0q/xu3y10TqRw8vdkTKpKXvSlzGcnyfK3yf3WepkRVf73y/3mrqHfw5c6JLBbbob2KJn+dd29q5R&#10;E2M0f/LWvOlU9r8XumciVE3u/wAu9v4f4afbXMlnc+ajbF/2G+9TJn2bo/l/39v3qi+0fu2+89c3&#10;s5SIPcrO/tvE/g3yoJ4H1Db+9tpvn3/7leVawkMLKv2aBJWZl/dVFpesNYKdzMjuuxdny1YbTra8&#10;slnu90KKnyun3N1c8fd+In/EWPDcKXMUu5lhTb996Ll1uZXitmX5fl2PVjQrN41+0xyedaor7/l+&#10;9XdfDr4e/wDCWyxfYYPOll2fO67ESop/xJSiL2fvc0Sz4k8MaR4w0PSvsdi0OqxL5W+H7n/A69d+&#10;CfwLsdF+yarqaxxW6fNvuYv9a33vk/vV6b8Ov2dV0d7S51Vle3+/sT+KvohPCd94csNMludPtjL8&#10;7RWlxLt8qJPmV3/ub67vbeyjzS+I64zXN7v2fil/L/8AbHd+EtE0W28OWlzPF/ZtvdKrrE8SpcS/&#10;8A+9trP174qQWeo/Y9Ps4rm9/wBUyIv/AB7/AO/t+9XnPiD4oXPjvxW9npUElzqvzxPqCNvS1i+7&#10;siT+H+P/AL7rb03RLHwBdQ30u651iCJEld13o27/ANCb5K76fNOMY/1E+cx+Ooxq8kOaXN9n7Uv/&#10;ALUt6l4P/wBCl1zXrlYVRfNleb5ERP771j2fiGXUtL+06RF9pili3xS/8sov7jv/AL/8Cfxf7NWI&#10;dbvPiRqksVztTQol2T+cm+JVb++jfLL/AOg1yPjzxavwZ8L3uqs1tpWi2/7rTreZtkt58+x9iff3&#10;bf466vdpONKB6+Ey6Vo18V70v5Y/ZPBfjZ8Y4vB97qDfbJ5tVum/ep9xF2/wV8eeMPE+r+J9Ze+n&#10;uZZn/hilZqf8V/iCfiF451DWGR7a2lfdbW+7f5S765Szufnf5mfd/H/eqa9atg6kZQ92R21pc0vc&#10;G3CXLf61ldZfvP8AerSs9EubmVIotrv/AAvu+9T7OFXT9787StvX/YruNBtrGZomWLY+2vIlV9tO&#10;8zglP3uWJR03w82lJua8ZLj7+z+CtuF12orL8u7+9V2byLn/AH0/jrmvE95Klr9mtEZ5Xi++n8Nb&#10;cpRFf+CdPvJZma6be7b1R/4a6Xwf4V3+VFBbNc+V8u/bVL4daJK91/xNYmTU522RfaPuIteqpq+g&#10;+Fdd/su+1C2s7/yt2/7m5f7ldfs/swJ97m5ZEtt4bs9S+ztLHG77P3XlfwfP99q76zhitrJIIm2I&#10;v3U/268iufjp4c03WW09f+PeL5GuIV3JXZWGvT+Kr+0sfD0Euq3d6qPapb/P8+z77/3VrpjRlThe&#10;ZdPDVcRU5aUT1vwN8Or74haimn2cX7p/9bNN8iIlegeM/BnhP4LWV6tneQPe+V5V1qLt86t/Hsrv&#10;/wC2/Dnw00P7NoNp519b2cSyzebui83am59/+9v/APi6+evEOla58S9Su75mkubJ2d/Of91F/uJu&#10;r4CpXed4xUKVXloRl70o/wDpJ9xl+EpZXSeKxRwXhJ9IvPEEuoWdiyW8TO8X2ht7vu/j/wBmu98G&#10;aJ4q+MGqXFjEzaP4Uspds97dr8n/AHx/E3+xXoHwT+D+rpFcT6hKum6JL/qEiiT7RdL/AB7H/gX/&#10;AG/4v/Hq9mms7HQdLSzis1hsrVf3VpCvyW6V9/mvEEpwhgML8Ef73vf9vH83cRZjg5ZjPHU/3lSX&#10;/gMf8MerMnR/D1j4X0b7DoaLZ6f5X+mazfNvuLjb/n/drz1Jp/Fuhy+HPC89tZ6hLfJcLdpO33F/&#10;56v95m/2ETbXkX7Un7UzrFd+HfD0i2wkTyFu4flf/b21v/sYXmoTeHHtorPzrqX55dTf5ZW/3P7q&#10;/wDj39yvHo0ZcksViPshkeEjVr/2lmcvd/l/mOr8efC7xL4k82L7dPDd/am2uku952X/AHf8rUvw&#10;f/ZgbwlrMWr+IWX7am/anlb3/wCAV9J6a8Fna/6NbLNcP8i3Drs+X/2Vf9inp9p3eZs3vu2bv46+&#10;YxHENT2lsH7v949bNs1dWvzYf3TMv7bSvD2kS3M8q2dpbr5sr/3/APbf+9XzJ42/bDgRrix8OLFN&#10;MrOn2h/4Vrof21PjXpHhPwPL4at72N9Vv/von3NlfDPwis7a/wBZRtQbfbu3zJu+9VZZTq1qvtqv&#10;xSOPA5THMHz4g81+I/irVfGHjm4+zNLNdPKyfJ992r6S+FnwT8K3nhKK01W0/wCKgv8AZ5u376fP&#10;uf79W9S+B2iWfiSLVtDhl+2u+97iV9iK7f3P9mvp/wCC/wCzPPoerW+u65Is5++kMq/f/wBp1/8A&#10;Za+rq4+nlNONT7Mv/JpH6WsbhMqXND/l39kz/hH+yF4a0y6/tjV0ZLf5Psdij7Hl27Pnb+Lb/D/t&#10;7939yvon/hCdKsNUvdfiVba7utn2qV/4UWs7XbPT7bUU8S6ruS4somVX3fwt/B8vyt91K52bxnc+&#10;Mvtt3eSroPhrTf3stxcfcX/f/vN/sV+f1alfMpyq1Ze6fCYmrWzrEyxNf3Yf+kml4q8QarNo17LY&#10;+VDp9kqu0Vw2xJU/23rgvFXinUPAGkf29Z6e2qy3nm/Y7S4b/j3Vk+R32/xP8m7/AGflT+OuN/4T&#10;zxH8UfEtpottbSQ+FLeeW4idIvKS6b7sXzt80v3Pvv8AxfwfJVv4keJLPwZp0un32pwJqDqqT7G+&#10;fYv+3XtLK/axi5e7T/l+1I9uhhJV+WlD3acfi/rqcf8AEL9oOfS/Bqf29qUdzfbXllZE2b2b+BP7&#10;q18JfF34xXnj6Zd9y3lDiOFG+RFrV+MHjN/GGuNp8H+mXDM6K6fIm3/drqPhX+znY3mm2Ws6heRz&#10;XCr5stvt+SL+5/vb69rlhRj/AHf5T38NhOSX8sfsx/rqfO8Jb73kb/4G3/3qHkV49sasv3flWvVf&#10;jNYWOlXj22nrHDd7nllRP7leSRzfMnmbdrf7Nb0Ze1/eHfUp8gr7Xdvveb/eVa9S8LXFjpXgea+u&#10;WVHlX+788r15ekLfMvy/M2ypknur94rSN98S/Kq/wrXZL97H2ZHLKfwjNUvv7Qu2uZdgd/4VWrNj&#10;oF9qMLz2llJJB/f2/JXs/wACP2YdT+Kt3E7r9mtHV/3sqNs+5X0/4z8K+Cfgt4ZfwzZxLresbXii&#10;eFfkiT+N/wDeescJiMNVrewjL4ThzPF1MBT5oR5pfyn51kPbTtuVkf7rb/4WpltvEsfy7/m+4td5&#10;qfw+8QeIfGrWMGmT/abyf92m3+9X0p4B/Y7sYrqyvpby5fUIny9jLF8i7f8Aprv/APZK7p1KFKPN&#10;KXxHoUJxqxTkXdKv77R/Clusv7nyLWJNiL86fJXxr4svG1HxNqc7L5LPO+1P+BV9ufH68s/Dekyr&#10;Lc239pyvsa3t1+5Xzr8RPh14ZsvBsWr2mt51v789ptXZ/upXzWC/dVXUkdMq/NL2ESz8F/itpnhW&#10;2i0i7g+aV9rTbk2f+g19aQ/Gn4ZeA9BivNPVk1XyP3ru2zfL8/71G/74+TZ/6HX5tiF0dF+5uXd8&#10;1X0vLsx7d7TDb91mr0cVhIz98541KlKXuyO4s7xXiRt0EMv32Tc6b2qo+qfb0afytkUXyebt+Ss+&#10;wRkl3fwVrajq9taQf6T5H2dl+W3i+Zmaunn5vhPJ5ef3Sjb3cVxE8kbNvT7vy0XGo/ZNss+5N33f&#10;9qsJ9SaaD90v2NN3y7KqXM9zdxKtzPI6RfwPWMZfzG8cIdD4f8RxQvLc3bNvXd9yrs3jXT7m4i/d&#10;TpFF/cX591cVsWLey/Ir/dq7bQ2yIqyfxNt+RfvUSlySOnkidXc+L9PhRV8hpvN+atr7ZsWLylX7&#10;PL9191cUmhQJI8zMz7fn2fc3Vd1jUZ7z7PaRr5MUX3f7i0e3jP4TmlyfCda9ncp5ssESvvXf/v1U&#10;hmuby3dbqBYU/wB756wNLh1Kc+Q1/MPl+Vkf7tbV+621qlqrSv8A7btW0ffM5SjCIaqlteWsu2Vd&#10;6K33K4AvE5ZWh2/8CrqpoV8p1b+L+Cub1PTvsMreZJ977uyolEdCrGcigkPnfNubYv8AHT/LaYLH&#10;tbzau6Joz6vdJFGsjp/E+2vVvDHwXlv9Rt2aOR03fKz1wV8TGlLlO+UukTydkn0udZ/uSN867/4q&#10;3h8XPFP9kvpi6tOlpjbsi+X5a99+JX7OUmq+Dkl0a2a51q1+byof4k/u15DoP7M3xB16/igXw5c2&#10;a/xXF2uxFrXD4vDRj7Sry8x3UcNWj7xgeGNS8T+II5dDsbmadJ/nZH+9/wB9V7J4Q+HFj8PtLt/E&#10;OvMLi7ddn2Zvm2PX0N8F/wBmTw/8NdOSW9h/tPXpV/e3G/ai/wCwldL8VPDFnD4Su7ax0OJ7hF/d&#10;JFFveuT+2ozn7KlH3TuqUpUo8sZHiPh74tXmt6ammafpS6bZStsbYu95a+rvhj4bSz8Kour+VpVl&#10;L/rd6/On+/8A7X+xXyz4AS++HVx4f8Va9ZwJ4c3PLFYovz71/v7v4f8A4ijxn+1Xc3j3E/27yf8A&#10;n1hSL/O2utVKkJctL7R8tj8Ti6FaNCh8P2v5j6D+JHxC0X4b29xFYtGku7fA9x9//f8A9la+L/jT&#10;8dW8T3jrp9ytzdv+9lmT5EX/AHK808YfFDVfGeoyzz3Mjo/yVxSXkvlSrt+9SwnufxPiDD0OXc62&#10;ws5/El+kUrSfa52+be33a6PxhoNn4JvbRWi+eX5/nbZ83/xNM+D+lX2t+I9yxRP9nXezv8++vp7W&#10;PhdZ+MP7Mln02Ka9liTb8tdEvdrfvTp9n7L4jmfgD8BIPG2o2+pwW0SS3DbILeHfL83/AMTX1n45&#10;8JXOm+HE0zTmlvLiwZ/NuHZ0d3+4mzb/AHK7v4P/AAf8PfDTRrTzYP3rxKi+TvTyn+Te9M+K/jmD&#10;wfpd7Z20Ecyy/JFM/wB+o5vtSIlU5T4H8Sa3q/8AaUtteWct46q8Xz1454qSC2uLu8udPi+0P+6Z&#10;JV3p/wAAr6Dv/idpmm6tcT3O17jayfJ9yvBPi7450+/ull09fknb56ipH2v2gj7vunmty93qt0+o&#10;RwRorfdiT+7VWa0i3rt3I/3vn+5UsN5PDaytJIu/d8u+hLl9Vuoo18uF1+783yVj73/bpYy5sIbO&#10;SWLc3m/LsT/aqr81pPK3lbF2/wAbVPN5qM8Tf63d83zf3apOm1WX+H+HfV0+YCxsZJdzNsT+J92+&#10;ptS1SOW3a2j/ANVH9z5qzvmdl3U+5RnKfMr/AC1p7K84l8vvGpov9pzXEUFpI+//AGVr9Mf2Y/hv&#10;Z6DoOmWf2Ge/1C6iSWV3/wDQK8I/ZY/Z903XNLtde1WeNUll8qC33fO/9/5a+/NNvPDXwu8KefBL&#10;EkqfulSJfnr2cX7DDwjGMfeOzE0qbp8lKX8vNKP/AKSv8zoJk0rwAv27UFiv9QiTen8cVmv/ALM1&#10;eRfEIah8Wdbhk06SewsW+aeV2+9/tf7v+fkroNmq+Obr7ZJbNbaVEyeVC/8AB/tv/eamalbW1/LF&#10;pGkN5OmW/wDx9Xe/fvb+/wD7X+5/6BXDTw0eX2tWR4WLnPl+p4Xl9o+X3fsx/vS/vBpv9meFYLfQ&#10;fB1n/aWuy/6+4Rfubfvuz/w1NrCNbT+RPLFNetKiSzRfOn/AErj9Y0rSPADy65quvTw6fFuezih/&#10;dO39+V9v3v8Afr5X+Iv7c954b8cpfeFWguUtV/0XfErolbU8NOr8H9f4jrw2WUMr5Jz96pL4pfaP&#10;tLxz4t0/4S+En1XXIFsLe1bzVtH+5/vy/wC0/wDAlflh+0N8b9V+O/jy61aWWd9PiXyreHd/qk/3&#10;as/Gv9pzxP8AGWFLS8lkh03zd7Qu2Xd/4m3V5BDM8K7W3bG+XZ/A9VGpLCx5pfxP/ST0qlTm2Ipo&#10;dkssX92rulJK7XHlKr7fn/2Kqy/O6K27/gNWId1tdttdYV2/99V5lWrKpL3zjlI6rTdNnv4pVgib&#10;5F3q6LV15rnQVRZ7bZu/2fnqv4Y8cy+ErWVLOVX2tvVJVrndS8Q6hf3jyzztv+/t21nKNM4fZ+97&#10;p6boM0T2bszb/wCOvONU8Qzv4nmu7aRs7v4F+9Ve38W3kNrLArqiXG7e+2u9+Evwog8eLevczyp5&#10;X+zvrpjzRjyxNvgj752vhK5vPiFLaRabAvzRb5d/8LLT9S+Glt4J16XXNenXUnb5Njr+6VWTZXf+&#10;EtEg+GkFw0H75H2JW94203Q9Y8NIutNPZ6rOv7q0d/738bp/C1ZYnH08FT5qnxS+zE68JgsTivfj&#10;8J438Ovglp/xg8dyW9jeWPh/QoP+Xm5k+9/e+X+Jq+w9ds/hn8IvDP8AZXhiQXk08UEV1dhdtxLt&#10;+b/dVa+EdV07Xvh74vgs4oGZml+XZ9xVr2/w94g0HxFf6Pov2t5tVvLpIpZn+dE3Pt314eYUcwze&#10;NKMqvLQ/lj8Uv8R7VHMqeWUJvExj7p9FeGNbg8f3q3N5KzxMvlfZ4oN7v/sIn8Tf+O16n4e8Gz38&#10;6S3kCpp8H+osd25Iv9uVvuyt/u/L/vUfD34daZ4G0aVbaDfLL8ks0v8ArZf/AIlf9z/x6pdY+JFt&#10;4Y067ln2vNB88FojbKmhCnhaMcNhYe7E/AOIeLMdxHX9jhpSjT/l+1I7DUtYsdH06WWe8WFIl+aV&#10;2+7Xz78YPjxbaJo13Z6ZK03mo3n3Cfw/8Drgdb8f618WvEf9lLK1tE/ztFbr/wAe6/33/u15v8VE&#10;/wCEqeLwL4HtrnW71m8qWa3Xfvf/AGK9PC4L2VT2k/h+0epk/CkqUY4rMfd933YnB/Cf4Z3X7Qvx&#10;Zi0zTNzwrL5txcP86RJ/G71+oPhj4X6Z8MdBtdK8OQLviVUa4f77t/fb/wCJrkv2Y/ghovwB+F8W&#10;n20Cp4j1FFl1O7dfn3/88v8AdSuw8T+Kk8JeGpdXlgu7z5li+z2K+a8rf7FfI53nDxVX6vhf4cf/&#10;ACYMyxNOUvZYf3jpdLs4rOyS2aVpn/jd/wCNv71eC/tp/Fqb4U/Cif8AsaeOPWr+X7Kr7vniibfv&#10;Za7LxJ8Y9K8B+HtP1rWrXULa4uIt8WmPs+0L/sOm+vDb/wCGlz+0VqWseI/EME9tZRRNLa6cnzun&#10;8aJ/tNWOW5bOvXjVn8JOV5fVxFX97A+EPEPi651LTrO51q6NzPB8ltb/AHv49z17J8EPgbY/2Qnj&#10;Hxfq/wDZVlu/dWKN+9ndvuIif+z1m/DT9nW+8Z+I7vUrzTb622z/AOg2PlebLL8/3K+wPCv7PFj4&#10;DtdMn8R3LeJ/FcsS+Vp9389vB/sIi1+kY/F4XKsNKKl70v5T7fGU6WCoRpQlyykei/Dr4V21hBb6&#10;vrlsu/5Wgsf4Il/gdv8Aa/2a6X4o6lfJ4UuF0rU4NN1O/wDkg86XZvdfmfZ/tVFo82oeG/CGp3Ot&#10;X32+9iV38n+4/wDBFXOfDvUm+J1l5+qsumyxS7WtE/z/APs1+aS9rjaksTiZe7H+uU+Oo0fauUqs&#10;vd+1ILy5ltvC9vqHi+832llEiM7ts+0S/wBxP9qsfxymr/FHS08J6fpTeHredd6o7t8/9xG+T/cd&#10;n/ylX4kalL4t8b+HNFs2iv8ATLWdHit02ujuv8f+18//AKA9dlNrGleBvD2q3N5eSwvFulnvpv8A&#10;W3DN99E/3/8Ax1f9+vpcNhpYqMa8vd/lj/7dI93DUvb8tOMf3Efh/vSPJfi74wg/Zy+DulaRP++8&#10;SpuT7Ru83d8/3/8Ad/gSvzn+Ivxa17xzrNw2ozz+Ttban8DNXo37U/xcn+JniSySOdZrJ5H2xbv+&#10;Ar/7LXj2r+Er540ltoluZX+dki+d6+lpxlCny/zH1FT2KlDl/lOm+F+vaVoFhcSX1mk17KvyvKv3&#10;Vr03W/itoPhnwkkUWoTpqbJ8tjD9z/gb18763bN4evYbVt32hV3Spt2Ojf3Kyt/2m6/eyM/zfx15&#10;FTASnV9rUkenGrGEOWpHmN7xfrup+ItS/tK+lWZ3T7m37q1hwpFNL5bL+9/v7qmebzpfJX99L/Ds&#10;r1j4L/AvUPiDq6+YY/NVtzW6/fWvRpwny+7E8nE4tUaUqteRw/h7wDqXiN4vssTfZ93+t/8Aia+o&#10;vgh+xmvjzVkS5vPsdtFB9rnuHVU8qLfs+dmrq/EmteA/gjogsLmeG61m26Wf3/4P72/av/j1cl4M&#10;/aU03VbVfD/9ry6PaajsS6eGLf8AL/c+auurhq06XJR+L+YMnxzrf7XL3af977R9nvYaVbeD7T4Z&#10;/Dny5oreVft2vbfk3L/d/wC+qfpXwZ8L+G1SzuVjv9Ql+eW7uG3vLXm7/GDw98LvDKafoeqwX6JF&#10;vW48jyt//AN7189ar+0tqeq+I3aLUGd2f+Bdn/s9cOHoYbAR5Y/a+KX2pHn168sRVlXkfSXx11Lw&#10;18Mdl9Y2NsmvSxeUsqL88S/7FfNtz+1FeaJpd7Z2MU82oXHz+c/8NepfCvRJfjx4oil1683xRfwf&#10;L81e53/7KngKzuPPns4klii+47JF5rf303f+gUYmPvHTS5px90/L3xYfEHiaWbVdYuWiR/naaavM&#10;nvrmZ/K8xnC7ttfbH7VXw6il8V6Z4f0xP7N0Ld8zrFtRfn2b/l++38H8VGkfsRWXhyDxHqct5Hrd&#10;vFYbrFHVkdZf4nrpw+Go0qEqsj0vY08PGPNL3pHxJKqzOzfx/wC3WnZavHaanFK0UexE8rY61X8T&#10;6bLo+rXdrOux4nZPu1mSMrQ5H/fFFOXPGMjLl5onWo7P93/fWqV/LG7s0jN+6+8lX5rmK2Z4mb50&#10;bZ96ubnuGuZ5fm+Xdv8Au1wRlL3onFQp+8aUOifadMeeNY027fklb71Uv7NubmT5Y967V+Z2+7Ut&#10;nfy3P7plXZ/u79tdr4MsINS1ZY22pF/f/grKUpUonZzS5rHDvpFz+9/dr/vrT0gltp0WRfufwJ/v&#10;16h4h0FtKil8hfklb7jr8+yuJubZZvmZfm/hes5VakZcsjmlX5ZcosbtK8qruRNu/dSPN8m1v3yS&#10;/wACVivftYROsG3Zu2/PUthr0uzc235Pu1tGjL4oRD2F5c0Tq7NGR9un/c27GeZv46i1Lck7/M2x&#10;fm+eq9hbX15Okqq21/nW4f5P+AVia3f3007q/wDqovkZ676NW3uzMvYc/um28+9t0m591Ynia4jk&#10;S3iR9/8AEzfwrXReG/A2r+J9Olls2Z3i+98v+xVW4+F/i/UbpFXSLmZfuK6J/wChVEcTShL3pHTS&#10;wUqUuY7v9ljwl/bXjK4vpzEtjbwbJfOb+99yvtWHwfFZ3ETRKuzb/BXz7+zt+z/4gt4HXWZP7GsZ&#10;ZUedP42r6C8W/EvSPAE9vots63ksSqm/dv3V8rjsR9Yr/uD6OnKEI81WPKdRZ6OthEmxfnanXKND&#10;ebYJW2fw1bvLPUE8Gp4j1OWCztHTfEm752rzS8+Meg6bZpcxzrM7tsrgnhK8eXmiX9Zpz+0el23m&#10;2cW7cvnPWf4h8Sf2JE8tyyvtXe0O3fXJeIfiFpF54K/t7T7yBLiJd7W8r7Hb/cr5fm/aNvNN1m91&#10;DUIv7SWJ/khRvk/4HXs4TL/hmebXxvvckCL9oPxVqF/p1jfaXO9to7M6RJt/j/jrxLw/prTRvd6l&#10;dfY7SX5Gd2/9BrT8V/EfU/HYi0jT4GhsvN82KFP79Z938ONe0rTV1LU7WRNNiZfNO9Wr6X2PN+75&#10;jmp0ZfHP7RpfDLww3i3VpdMiaN4lbetxNuXatX/HPwul8KRPPJH9stWb7++vYNB1jwBo/wAObe70&#10;Vp0dvvvt/eq6p/HXK+FfFsvxO8Uafp/9lXb2UsuxnT53b/Yrf2PN+9jEKlOUqn7otfArR9P0GwuN&#10;cuVlR5V/dQ7t9fX37KmvWd54huP7Qs/OdFeWJ3+5Eqp9+ul+HXwK8HX2veRbRfb9Pa1iddPilT7c&#10;m5PnTyn+9/ufer1j4Ofs8ReEvFD6hOvk2jr5Xlbtj/7abPvVw1OaU+aZzVZT5uaRleAP2k7H4qfE&#10;FfCvhPwrLqVlayrLfazqEvlRRRb/AJ3RF/8Ai6o/taeJNK0TSIli02ebUNSb7PZ2ifI8vz7H+Zf4&#10;U/irqPH/AMUfCv7Pd74oubTwYuiRNttYrh9qJft96V0T721Pkr5F+JH7bGn6lbxRzpp8Nom9Inhg&#10;/exfJ/wP5v8AbTbXVGP7z4fdOOnUjzcsvekeWeJPh7ba9peq3zSrC8W/d81fK+q3kd/P5cfybW2L&#10;v+/tr2NPjFFq8WtStP8AZrSVtkFpKu/cv96vCpp1muJZF8uHzWb/AIDWEqMaUuXl946qcJS96ZLD&#10;ZxfbYoJW/df36ff6V5P7yKRtv8W/7lMhSJ/s6sv+89NeZvsbxNH+68z+992sPe5jo5hPm27t0b1X&#10;fc/3tv3vlSn/AGjYv32+b+FKZvZ3ZUZpk/3du6tqcZDiPh++6yNs3fwp9yr2haXeanqiW1nB58rN&#10;sVIq3fAPwy1Px7q8VtAPJt/4riX5Er638K/B/wAP/DHVNCgis55nedHutRu12eb/ALCRfw/8D+au&#10;+nGEP3svi/lNoRjze8ewfskfASXwlpdv4o8Rzs96sTva2jp8jsyfJvr2DxCkX73XNTX7Zp6tvi+z&#10;xfO1wv8AdT+L567BLC2fS0nnXydKVF/7a/7Cf7NYut3n9pXUUsqrYWlvs271+5/uJ/e/9BrjqU3O&#10;ftav/bsTz/rs54v2WD+GnL3pfZ/wkvg/QdQ1iCWS+vPsCXqq/wBnhn33EqN/cRflX/gdYnxI+KOi&#10;/Dey+zafbWSPFE8Xkp86RP8A7e77zf8AjvyVi+Nvic3hLwlqbeGrO5vPKWX/AEeJd77V+b53/wDi&#10;K/Nfx/8AtDeIfG1/e/aUW2U7k+b+GtqNOU/3lWXw/wDkp3YnFSq1f3C977UjqPi1+0DqfjO/1i2v&#10;Jbm5uLh9nyNsi21xnwg+D/8Awlt7b3Oq7f7PZv8AU7vnl/8Aia5fwxYL4k8R28FzOsKSt8v+9XsF&#10;h4kg0S6ls4IN/kL5XyNs21dXFyUeWBlTjJxK/wAY/hd4c0eK4Xwv56btqfZ3fe6bfv7/AOH/AL4r&#10;wVNNZLiJbncn956+itE8VaLbNcNqreTNKzJFv/hb71c5428AL/YL+JbbULS/il+89uuzY9eXKU37&#10;xcoyPJdb02LSni8qWO5ilXfs/jT/AHqzxt37l/1u35dm5qLibzm27t6M38S/O1Hyt8yq21l/u0GJ&#10;EJcr5jRs7/xVdtNKu7zayRfN9z5f4q6LQfAc+sadcXzPH9niX79dt4I8TaD4T0i4sdS09ryXzd0T&#10;xfMzf7tVTjKrLkiY1KtjhNE+HV94hldWgZNrV7x4GRfAGkJZ2a/adQl/5Yp/c/23rq/hN4R1fxr9&#10;onljttFspf8AV2if8fG3++1ewaV8K7HREdZbNUuP4ki/1sv+/X6DluRqPv4qXun59mnG2Cyyr7KH&#10;7yr/AC/Z/wCCeSW15qu3z7W1jfUFX5r6b7kFZkPgDVfH9494ss9/sXfLcTfcRf8AYr37RPhp/wAJ&#10;VqiJKiJpUTfNs/493/8Aiv8A0GvavBltpWiJbwaCttf3q/8AMT/5d7X/AHP7zf8Aj3+7WOe4vK6F&#10;CVDC0Pe/mPRp8WZhVoRxGOlGlH7NOPu/9vSPhrV/gn438T+JrTQbbTpdNSWD7RF9o+R2iX7/APu1&#10;778Av2UtD+E0Vxr2rt/wk2qp/pEVun3Iv/i6s/tl/ELSvh9oeix2c8i+KtRl+e+R9kv2f+NP9lXr&#10;A0/4/wB34+8NeG9Gs4oLaKGP7LK9v9/yv7jV+f0oVsbHmlLlPAr1szzvljSl7lQ9muPitJqKf2ck&#10;SzarPK3+jWjeb9nT+9K1cb4n+FcuvW8s95qfzy7ts275P+B13WlW3hrwZ4PtLyCWOzidf3txuV3l&#10;f+4n95v/AB1aNB0e58YXT31ys+g+DIPnV7j78v8At/N95v8Ab/8A2a+ip0KOCj/dPcyzL8JkUva8&#10;vNP7Uv8A22J5lbfCXWb/AMOXGgeDtKXR7J/n1XxDcT/3v9v+Jtv/AI7/AOPepfBn4M6L8IvDuzSI&#10;lmml/wCPrWbj/j4nb/Y/uLW5bXU3xD1K2sdGjaw8EaY2xpkH/H1L/sf3v9pq9ChhtkgSDb+6Xaif&#10;xV+eZ3mHPHlUuX+7/wC3SPLzLOsXj60oQ2l8X/yJnWlu19NGZ4mi2f6vz12q/wD9jXnvxv8AFWof&#10;C7Qf7VgZnuv+WVvC3z7f9ytz4wfGjQfgV4dnvb4xfbZdrW1sjqrXEv8AF/wGvHbXxZpPinWLbxr4&#10;wmkljb97FpKRNLu/2m/hRN38D1wZXlssVONefwxNsnwUZ1Oer8MS54D+F2ueLdG/4WJ42inuZZds&#10;trpny/uE3/fdG+98m9P+B1n+J/2ltKudZi0Hw9oN35qS+Vs81UT/AH99c/8AE79sm2fS7vRdMuWS&#10;FF8pbd/3rtu/uSt822rXgC8s/DHweTxLqGh2k2oT/duLhd+x/wCB6+6lHk9xR90/QaNalL3V9k9+&#10;+G9zotzfxXzanBea3FB5U8VpP/okXm/wJ/C33P4H/v15j+0Z8eNB+G/iOLT9Ikb/AISiWL7O03m/&#10;6rd/dT+98v8AwGvk/WP2gbyHXtdg0yWCz+2xKnyL88Tf30/uNXUfBD4e6L4/1y31XxLrV39r2/vd&#10;Wvl3/Z0+f/x75ERK8CrllGMvrlefNGP2TyngJYiU6terzf8Abp7X8CrbxP8AFe/S+1VpU8KWUr+f&#10;dvLs82X+4m7/AMef/brb+P3jDRfBN1aeHra1uX/tKVEvE0/5Hii/uJ/tVq+Kv7V0f4W2ng7RbZb+&#10;0ilf/iZ6c37ryt7tvd/87q+f9KmufHn/ABTk98sLpdN5Ezr8+7+P5/7tZ4alDGS9vKXux+GP/t0j&#10;H+zJYiNOSjy0/wD0o9F+F3xCg8DXmt3P9gto93axeVZpdr8iRMn3/wCOvmD9pb9pi+8VTy6Rp88D&#10;xQK7zu7f7f8A48zU74zfEuXQf7Q8PafqbXLwS+U0yN/x8bfl3/7teZ/Dz4Lr8StL1LWr0/2Ho+lw&#10;M93dy/M8srf7NfVUPZ+zlUhE+vwuClVl9Wh8X9e6cJ8O9Ks/EHiVJtVufscTKzxO7fLvWuvufHK6&#10;Dr1xFZqtzFtdGdP7lcFqWpLpcDWMK74opflWq+o6vZ/2YiWys167fPMn3P8Adrm/ezqfvDnqUOSr&#10;y1Y/CV/Ft2+pazLdT3K3NxL80v8As1S0rT7zV7xLW2SWZ5W27EXdXofwl+BGufEvXbS18p7aGVvm&#10;+X52Wvv+H9mbwZ8HPh3dar5ECanFs82Z/kl2t/6DXr0/Z0IfvQqV6MdJSPmv4F/sd3mv39vrPiEN&#10;pmmRMjs0rLvVf7qqv35f9j/vqus8f+PNK+Ani17HQLGObU3l821mRvu/7cv95qt3/wAb9eewl0rw&#10;dobOjq6LffNst3/uRJ91Wr5M+ISa1Dq/27V2+2XEv3pnbfWMq8PjU/e/lPLr5ZXxD9tjP4f2Y/8A&#10;yRn/ABLudX1jxLcahrErTXtw27f/AHq5Qo0L8v8AN/erR1jUrnWJ1aVm/dfJ8lSpZS2dm88sXyN9&#10;15Vrn+uyjqe7SpOpC1uVHQeG7nWfENn5CXfyRK372aX7tVNKmnsNeiilZfNdvvo27dWb4emns7rb&#10;A38X96tfxClzNdPPG0aSqu9vJ/hryKnM6suYKeCo16FWMfiP0G/Yes9/iO3inni/e/eevv3VdKgu&#10;VuGbbMkS72SHZ+9T7+z/AMcr8VP2fvjBqPhLxDZeVcyIiS/3a/Uv4dftD/8ACW+HHs9PtpZpXiRP&#10;OeJU2/7iV6kpc9KJ83Q9rCUoSPnz9pP4Lav421e31DTLpbPSor5fIR5U3ru/gdE/3K9m8N6Ith4a&#10;i0ydvOfynRn/AL1bXifSp/7Du7mVV+yRS72+1rvT78Xz7P8Ae373+9tRPnrmt8qNbtFPLN/H/qtk&#10;Wz/Yff8ANXRTqc9LkO+vUlOnS/un5pftbeAovCHxCu2Tjz2/1W2vCo7afUr2GCCJvNl+RUr9Bf2r&#10;vgnqGtxS69uWaJ/nr4q0/wAMal4b8XwKbRt8Uivs/u1xYeMo1OWRaq8sZSOXubmO5Xdu3y/7rfLS&#10;Wlsszf62PezfN5vy1SR/n+bd/tJVsbX3qq/L975/71VXpSoy5DaRamhgsHSeNlf5v+AVuaPrv9l7&#10;NsCzO+12X/eqjDDBfweazbNtbGg+HpbzUYViWRHfYnzr96uP3ZR5ZkRjKr8PxDNS1uXUt8srfPu+&#10;W3dv/QKzPtNzNK6/Zm3/AC7U2t89fUfg/wCCGkP9nl1BYku/vypLL9yrd54G8NWHiZ9MsYrZ3l+6&#10;7/w/7lXely/CbRw1Dr8R85eGPhdqvj+VGgtp9kS7G3/363dV+APiXw9fosGlNcpbt+9R/wCJq+0v&#10;DfgmLTdJVZViT/c+T/vuurTR/tjytOy7Nu9tlccsfKlL90elTjH+U8n+Cfhjwh4YiivvGOmfabHy&#10;tjWO37j1lfEX4CaD8XfFv9oeHtP/AOEb0Jfuo6/fr1LR7zSr/Ubi2WzWZFb+Na6PxD4hs9H0vz51&#10;W2hX7qJXlV8fVn7sY+8EsNGpL2tQ880TwNoPw0tdMW2to5rja8W9/wCP/bdK759KltrC3aBV3yrX&#10;M6brGmeOUdkiVHi+7/sVe1vxhY+FbKLz7n7Y8XyNs/hrzeWc/d+0dfNye99ktXOpNYX721t/DFva&#10;X+BXr5ffStT1j4jXzQbrlImZ69T8YePLzx5dW+maHE0MMv8ArXSt34RfDTUPD2vS3NnZtquoQMrt&#10;/cWvWwGEnL4I838xyYmrT92VWUYx/wDSv8J5r8ZvFvjqHQbSzniktrKJdmx6808DWGkWHhq7udTl&#10;WG4+eXynb77V7z+0f8Q9U+LVy3h/TbO2M9v/AKPLdovyf8A/+LrjPhr8CFsbNY9TuWa4gfzZ7var&#10;+Un+81fVSwcaEY16kj5KGNw0606UeaP/AKV/wDybwlZ+KviXeppljE1tpU8rosu35K9W8PfsUXlj&#10;f+feam39jz7vtL7V3t/wDfXdar8Y/AHwoT7HpUsV5Kn30RV+Ztnz/PXD+If2jfEvjPQ7htPn0/w9&#10;pUX7ppriXZM/+7W9LEyq/u6UeWP9473Xq0qXJCnH/wBKl/29IisPAHgXQZb22gs4kuLKXfFcO3/o&#10;deVfGj4rR64sukpp0dtFFuRJYWXbKv8AtVxXjLxDq+m3/N8tz5vzs6btn/j1cDc6lLN8zOzvu/vV&#10;yS5py+EdCVf2fs5nc+B/H2o6DZnSLbabeV972jruSX/ZavuT9k7wZc+OYr3UL6C20e3iX5bfTIPK&#10;SLd8u/8A3q+Lv2avAM/xO+J9jp0EPmD77f7Kr/FX7A/DHQV+G/hq0tvsqpborpdOkX3Ub+PZ/HUw&#10;dWEuX7IScoT5UeX/AAf/AGVLzwH8Yn8Q2euNc6Y/714pZX3o/wDfr620q2VLrdFF8kX/AC1Rv/HP&#10;8/368x0v+z9Y8by6fc6nc+bpt0qNcWjKu522PsT/AGf+A7vv/wAFdJ+038V4/gR8FPEXiaxto7iW&#10;12RKj/cVmbZu/wBr/drol7TFVfeKxNSpLl9ofB//AAVP8dxz+NbTSop/nt4FVfm/vV+b94WeXc0/&#10;m/Nu+au4+NHxh1f4z+ObvxHrM8k13cN829q5HR7OC/lfzGVGT7qbtrtVVqfsqg6FJUOacil5K7l8&#10;vc//ALLTkh2P/Cm372+rbw+dLs27H+6z1FchoZWj3fMq7GrL2k5m3NcRHV2/uItNfZ/E0n/fS1E4&#10;+78v/fNdB4b8B6v4s2Lb2zJbr8zXEvypV06Mqvwh7pzgTzmVF/4FX1B8F/hFoupfDfUNeitrnVb2&#10;3i3Xm+DbDAjfJtR/71L8Gf2Qb3xzqluzXW+3V97bl2J5X8Tv/dWv0E8E/B/Q/hj4DfyItmlWEXm+&#10;U8Wz7RL/ALa/x/7NelW9hh6EadOX7yR0U61ONOUpHxJ4b+HvjPXryKLQ/Dkuj6O7K8FxMuxP9+vr&#10;mw0TU/AHgNNX+IOnz686svkJaQebLu/v1a+HvxC8Q6x4o0eLxDoMVnpl5vls4fuJBEr/AH3/ANqt&#10;v4u/tA+FfDHiCy0y+l32nzy3SJ/s/ci/77/z/c4JVouXLCJEqnLH2cP+3veOt0TUrbxzo1lPOs8N&#10;umxIrGFvKffs/j/u7P8AP+xhfELwrLrdrLFBeRX9xEvlMlo3+j26fwO/+1/sV8tfAT9obXPi/wDE&#10;TWNMW2ktrSJGuLNIfliii3/Pv/2a+oNe8QwW2m7ILlkSKLzZd/ybtv33f/crOthq8a37yXvHThqV&#10;DD1OWr7sTyH406lq/wAPfhzcRaRfT3iaWuyW7/1SfMnzvs/8d2V+YV5P9vupZfl86Xc7fN952r3v&#10;49ftMa540utT0W2umTT5ZXi2RO372L+Dd/6FXgjwyp5Xmr53y7v92tJUauHo/vPtGNfklLmgafh6&#10;zls7hbmBfJeJd/z/AMf/AAGune8vLDTbi8vF+0yyt/rX/hrj7HUnh3xIy/xbXfcjrVu28W3lha3s&#10;Ss3lSr5Utu9eVyylL3jmjzG7Dpra3oby2fz3c7fNvb5K7v4e6kr+GdT8Jy2MaXd0rPFNN9zdsrwq&#10;G7udsqRyuiSt/A2xGq3pesTw3HlrO2xfk37v4a2lHkjy05B8PwjvEOkppWsrbbW3t95P7tP1rwxd&#10;eG3RbueNPNi3r82/dW1fw/aYLJIJ2+0MzpKjr/D/AH639J0S+8X6jZWNzFJc2tqu5Ei/uf71b0qV&#10;XER/dRMcTXjhqXtZ/Ccx4U0TxD4iuP7N0qOeeSZtqwxfNv8A+A19LfCb4Lz+Db17zxVp+y0gi+b7&#10;W2z7yf8AoVdnp0/gP4C6TpWowQXepeOJYt8Gkqv+qf8Ag31U8YapHqHhPUPGvxB8RxvqMq7LDQIZ&#10;d6b3/jb/AHK9GFOnltWFXH+9/LGPxf8ADHylKjjuJ4ulhv3VL+b/AORJdM1rw/4Rllvv7V+yWjfM&#10;rP8AfZf92vePhddaf4x8NRaxukTw/P8A8vb7990y7/k/2v8AP+7X5eXmuaj4s8SYe7mmZ3Xbvb+G&#10;vvPwZrd58PfhRp89zeW01osX2e1tHl+7u/2P++3r3s1zqnUh7DC+6eZS4Khh5yrxl7Sr/e+zH+b1&#10;Pc/iy9j4y8IW+jSrJo+hJ/rWt50iuJV+8n+6u9Nv3P4q5T/hcfgn4S/CWW20Gf7frES/utPmlZ08&#10;3++7/wATfJ/BXimleGNc+M3iN4l1Cf7PLvlaZ5fk+/v+eu4v/hL4a8EokEE8Gt6nt+b5ldEr5iMu&#10;WPs39o9TB8LyxPtPr8uaEjxXxB8KfiF+0rrtlrOq3ltjzf45diW8X+1XrVz8PdF8B+H9P8K+HNQi&#10;/tCWDZqOpxfO7pv+5Elcq7/ES58R2+g6Hp/2bf8AOyIuxIl/g319AfC74XaZ4SvUni/4mXiOX97d&#10;XDtviVm+/XRLFwox5Yx+E9nMcbhcqhCng6XLy/DGPw/4pG14D8GWdzpd7q/iGWW81CwiTyP7Q+fY&#10;n+wn3d1bCabq/wAZtb09pfMsPC9vEvmw+bsmuE+7/wB810fhjw815Fe7p/OSVt87uvyRbadeeMLO&#10;wtd8E8Vh4ftWZ576ZvK+1Sqn3E/2fl/9lryM0zilQhyUPeqSPj6+LeLp832pHe6b9jhii03T4IrO&#10;ygXyokT5UVf9isL4p/EjQfg74P1PWNTnVPIi3pDv+d2/uLXiHj/9qWDwxZy3Wi6eusROu9JYfuJ/&#10;cr5h/sH4n/tga59pns7t9Pnl2L/AiV8ngslq4mr9ZxXwkYLBzq/HDlPJfGHxU1X9oP40Wmq6qzPp&#10;/wBqTbaJu2In8CVlfF/xJ4isNeeIzypZRf6jZu+5/BX0h8K/gh4R+CfjzXbbWL5dV1WCV7Wz0+xb&#10;zXd/9t/ursrotS/Z+tvH+qSrO0FtqC79umXDfPX3VRQoqMKX/bp9xDD8kfZQj7sT5X+CMf8AwnHi&#10;ZItVlX7Q/wDqnuPuV9B/HL4rrbeEovC8F55yWCqipaL8m+vm/wCIvhXUPhv4rvbVN1t5Tffhb7tW&#10;PBWtaHLokzX265vmfcrO1cVGpz88Z/ERH+Ic/wCG7a81vxN57RedK8vzfLX2befDS58K3treRav/&#10;AMSSXTrWVrF2+RZV+V/++9j18RS/EG60nWJRYvsiV93y10J/aD8Qxi7RpZLlLrbuid/kV/79VGVK&#10;dP2UzenBxlLm+1E/Re5+LUr/AA3bR9MitLaylXYt27Kjy7U+d9n8K18I/EXVZ9B1e9W21WVPmb50&#10;avML/wCKfiGaIwLeSQxS/e2N/DWFqfiC61Mol3J+4X/gT1yVKFGEpewChTnSp8ki/omiT+IfEMN5&#10;c7rn97vl/wBqvuXXtV+Hc37P8tjbWMkOsbUlne3ZIkl2p9x/77V8QReKP7Os7e2sWWFVXf8A7b1U&#10;fxxqc1o9t9rbyXb5k/2q7oVPZR/pHRRxGLoVY1aUuUwL63W61e62NsiVmb5/mr234C+G/CcCrq+r&#10;bby7/ht7j7it/frxT/STe7VXzpZW/wC+69y+HX7NPxB8bapp7T6fd6Vpk7ffffF8tLE4lqPtJy5Y&#10;yPQjTq4h87+E+lbD4i+F/BMqS6HZ/wBt666/8elpB9x/4Pu133wo+BXiP4i+If8AhKvGNzs0+43v&#10;BpKNvi3/AMe//c/uf7deU6x4k8HfAG1stI0Vra2uLdlfUdZ3ea88vyb0R2/3K7aL9ufwr4e8G3dt&#10;4VnW21a4+eBLv/VQXX3Xd3/u7P8Ax7/Yrxcdi8TiKXJhKfunpxwWFliPaRj73/pJ9FQ/CLSEe48/&#10;RYE2O8sXlRbPvI+/7vy/e2PX5u/tbabpkPjHUpLCZYl3tu2NXP8AxH/aY+K2s3kv23xrLNFO3/Lp&#10;c/JXit/q19qlxcT3lzLcvL957h971w4LBVaXvzmYY+tGXuRlzFrw9cxWt/Fdybj5Stui3ffrY8Ve&#10;JItUtnWWBk/hiTb93/arlLO5aG6+aJZnlZdrutdHPMlzFcS3Plv92LZ93/gVetUpx9pGUjqwkk6X&#10;so/EYlo8dtE77N7q2zf/AHaiS8ndnlZvk/uffqxbQyyT+Wq7It25n27amsNNglut0kbOm75di/er&#10;VyiviOepL2VP939k7P4QaV/aOoRSSxfM3zoyrX6ifsf+DLyFHubmBvK2/fr4f+AnhVrnXrSWK2Z4&#10;t3zb1r9WPhj4el0SLSmaVYbRIt/k/wC3XHTxGnN/MeOqXPKUv+3jV8SeG3udLu4l+fftTyfkTd/w&#10;P+H/AOwrxpJlf/Rt2yXdsZP7/wDv17X8b/G1t4J8A6rrVy0SJFA6Rea2z56/On4WeBPib+0Z8QLn&#10;U11WXw3oMsrut9cNt3/9ckr1MNi6VGMva/CcGL5qUeY+hvFs09tbvFLKqXcUqJaw+U8vyMnzv9//&#10;AID/AMDrwHwx8N7yb4oahrGrwR7E3v8APF8jO3zp/u//AGFfXfhK28HfCXVLTRdPuY9Y13Um2Xmp&#10;3EvmzNtrypNSbWNbe8ZfkdWff/z1T7RLs/8AQH/77q8Fj44qvL2XwkYaXtaEon5Eb9k+5VV2pPm3&#10;IzNs3r92vaNb+Aup6jsvrGxuUhlX5XSLcm6uC8QfDPxJpGnpd32lTxorOjPt+9t+9XqYuqsXX9pH&#10;7R6HNGPuyMGzv202X7zbN33P4K6Dw38QZ9EvUn8rzmT7vmt89cbFKoOPlT5f46Tzvuf7P3flrzp4&#10;Tn90rlPpbw541vPiDazCG5WwuIvup/erlP8AhLL7wx4nzqrSTXEUvy7K5/4L+KovD3iSKe5iWa33&#10;fNv/AIq9L+JHxF+GuvazDeaZE6TRJ+9Tb99q8qpTc/d/lMpxleMoS/xH0F4D+K+n+P8AS7TT4G8m&#10;4f8AvtXoHiHUl0Tw0+6VZpdqI2xq+ErD4iaHbWrx232m21CJd6unyfx/crqPh18RZ9e1uKLVbyV9&#10;P/j/ANysfYeylGUjr+sy+E+gLnxVZ+GNOu7nT7lbm9nX5U/uV5lc+OdX8YTpbX26HZ/yxdv466Kw&#10;8beDLC9uJ/NifyovNW3uNiJVj4aWfhr4heKL3U5WVEiZZfJ8/ZsTfWkcLeXOXKvzD/h7beMYZbqz&#10;az0+2llX91sl/g/268S8f/F1dE8RtpUsk8zQS/6T83yL/uV9heKvG2i6JZPYq0CbotkSRPs3/P8A&#10;7PzN89fBvxQ8Pa94v8W6hrX2OCGJ22K6Nt37f469bAYClzS9uR9Z9oei2v7T2n6LL5FnEqW/lbHd&#10;IvnZv761Vs/2rLzQ5r2aBWvEu96Nu+R9rVw1t+zp4il0XTL6Q20JvnZUV3+7XHaz4HuvDmqXFnqE&#10;kb+RLsbyX+9XsUnQwkZU19o4asaGK5akv+Xcj2zw98V3m0h2adYUum+4m532UzVfiX9pV9M0/TJH&#10;+0K8X253+RP++flry3RG02G0t4F837Ru/j/hrurOwb7ZFtbZZeV9z++9ePPM6jlKEYi+rUZVZV+W&#10;MpGLD4YXW7eX7TK1nL/C8Pz7v9iui0fwlbQ2u2dt8399/nq9c/6NF8rKn+/WP4t8ZxeEtIi2ss17&#10;Ov7pPv7K4aftXVjGJ2U48sTn/H+veHnsLizZfOu4m/dKi7K8y8r978n3XbcuyiSK51i+aeVt8s7b&#10;2dqsXek/ZIEZpfO2t8yRV6Uo06XuxkTLlPoj9kL4++HPgh4yivrvTFeWddjXLt/ql/ir9Qvhv8Y/&#10;B3xm0nU59B1Nbl1i8qe3hb5/m/uV+E8+8LuXbsr3j9kv4i654D+Jdo1tLPDbzyo8qJ/Htoox92Uu&#10;YwlR5veifrB8K/hFqH/CVW+pz2Mdh5S+V/r99xsZPnd0/vP/AH3rzL/gpvrjWvwIh0SBo4VvL9ri&#10;VEbdsiiR/k/77avWtK/aK8PWDpp8F5LNqG2JLp0X+P56+Uv+Ci3jddd0LT3EG63a2ni2t9ze1dOH&#10;qfvPaGWIqRqzUZH5h26NcTeWzbE+6zVtak8Wj6isVp5dykHy+dt+/WDCm9/7i/36vROzu3mMrxM2&#10;zfXNX5XL3TukXbN21Wd1kj+dfnXZ8nzV3Hh74X2z3lj/AG1PLbeftdtm2uS0S2WGL7S0rI/zf981&#10;19tcz6ldWjNctNKv+qTd92op1qnN7Cmc0pSj8B0N/wDB+z8J+IIZ3naay3I8T7fvV7b8K/CX/CZ+&#10;I7SC8ga20f7/AO5X7ir9963fhX4A1D4nWun6dc6fLNaRL82oonyRV9N/DT4YweG7W4W223OhLKks&#10;s2355Zf7if3lrslV5Jezp/ERy+yj7ep9ku/DTwHpVh5t43+h6ZZ/eR23vL/Em966vXvEN9qUtpeN&#10;EsOmW/zxW7/w/wC29UfElnqHiSJE0++i0qx3eb/qt/lRL993/wBqviD9rn9qe21Dxb9h8K7nt9Lu&#10;leW53f62Vfuf7tYUaP1qpyo76WEqVo+3r+7/AO2/4fM+jf2h/wBpax8H6daaLp7LNrt0v7r5d7xf&#10;7f8A8TXgnw9+HWvePL241XUNPnv33K8Xmr8ifP8Ax147+zTrdz8QfjR/bXiP/iZH/W7Jfn+av0v1&#10;K/tvCWjW+oeI9uiWiweba6Z9zykb77/7z/7dYYmpTwU404/aNsNToVJSdX4Yngvwm/Z/tvgpfXut&#10;3ksd/wCJdRZ4reG0/wBUm/8Ag/8As67X406DF4S+CPivV9X1CCzu3sXi3o3724n2fJEifwqiv8z1&#10;zmq/tFaVbao+vXj21hp9ruezsUf97cf3K+Xf2hP2hNa+MF/dtPc77Kf/AFUKN+6iXZ8iIldyxvtq&#10;sOb7P9cpzVsRKrL2kvel9mP8sT5duX+03jSyr8n97+9Wul5E7+VFKrun3URfvf8AAK9A+D/7N/ij&#10;4x6l9k0yBYdPV/mu7htiL/wKvsPSv+CVtsjW88uqtcw28TPfQt8jfMnybW/9lruxVWhi5WqS5ZFy&#10;w895e6fnvMiolxIyqjyts37axNksO/5fO+bYz/3q9V+Mfwx1X4P+MrvSryJYbT+F3X/xyvPblFRH&#10;3M33tmx5fnrxZUpQMYy90ypnkt5P4trfw1LMjIm1WXb/AHaqb97N8n/fH8NWF2uzLBEzt/sLW31K&#10;vKMZRiHKb3g210671HbqExFuv3nT79e8eFU15/DV3L4D09/s7fLPrN3FsSBf4ESuW+C37K/jP4r3&#10;kTWMH2BHX5pbhtny17H4n8Gf8Kfs38C6h4l8632f6m0utkS/3Hf+9/uPXZRxlfAc8qUo83L/AF8z&#10;1aU8DmFP6pi6XNH/ANuj3PBTqvxI+Gqy6hd6dMyX7eb9rvrPzd3+671zWt+Nte+KF/b2M5iT958s&#10;UMWxEr3rw94n8WeBr2XQYraD4naOkD3Cpab7iKBf4/8Adql4B+H+m2nhafxqVlsNSa8dBb3EWzyv&#10;9hK4sFXr4mpKvjIx5vs/3v8A5E6MXGjhKUVR5o/3f+CY/hD9mG4n0ya41a6e2uSv7s2/yuq/7tbX&#10;w9/Zs8S+PPHlv4eg8R3c2iRfO0su/wCVP9yu48Peb4w1S3bdPCn8To3z/wDA6+hfhR5Wg26aL4ei&#10;/tXXbpWlaVP++N7/AOyld65oc84nztKr7/N8RhX/AOy74H+EXh+a81rXtSv7KJfmd52iTf8A7i11&#10;HhLwN4Qs9N0rU9PinvEuP9Ki054tm3+5u/vV5p8YNK8VfEj4oaf8Pm1NZtH0lVuNReL5UeX+Pf8A&#10;+g17xYJpnhLTrS2tm3xPEqfaHZHdP9ivLrwq/VPb0pe0kcedYqrhcJz1FyxlLl93+tjsLbRJdbR5&#10;dQ8rTYmi2L5PyP8A5+et3R9K0zQYpba2gaFPv+a/zvKv8deNeLf2ivAHw9dLPUNagvNQ/wCfRNsr&#10;/wDA3VPk/wBxKi0TxhrnjzUrvUNRnkh8P7dlqluuxNlfJywGY4qcXifdifO5dhK+InGLjyxl8PN/&#10;7bEwviX8bL7wrqmsaZpXh7VL/R0VUuriFtiS/O7psf8A4E6/J/D/AN9V4/4hsPF/x717T77xHAvh&#10;vwjaqsUFjafIiRf7CV714qm0W80R9Knl/spPN+V3+d3/AOAV5fqWtr4huovDVnE1hoUDfvbjzfnl&#10;Vf7719r/AGVQh+/+1yntUMPGjXjKMP3cfil/8jE09K0Hw58FtZvdFlvoNe8P6pY74rFP3txE+9Nn&#10;yf8Axdem202ueOfhzb6LBt8DaOnyXUNiv2dJYv78r/7f8aJ8teVal8Ufh34JlddMs49Y1Czi2QPF&#10;EjbP9jfXhXxW8dfE34wQS/6Sug6Cn3bbzdm//gNbUKUpwt8MvtSMqOJdZzhCXLGP2pHoXxU+Lvgf&#10;4OWV7Z+F/sl/qDrsl1P777/9j+7XyrD8cvEF5rNxqa61c21x/wAsk3fJ/wDY1wutadd6VNLHfTb7&#10;1m+43zfxVlYZHZ3+5/c3fd+WuaVSNKMqfxHs0o040pRp/a+19qR2+ofES+8W3s0+ry/aZ5V2s/8A&#10;tVSfwfrNm8O9fscNx/qpZa497mSFk2qu37ytXb+Ffij/AGVcPLqtjFqW1dkSTN92uaOFry/f/ZFG&#10;kZeqeENRtdOuNSmtP9CtpfJa4T+Jq550Z9m7cj7q2fEnji+8SMkHl/ZrGJmeK3h3bEqtbWMdzvln&#10;Vtn99GrOpTlS+I0lH2W5Sd/OiaNI2d927fTbZJJXa3Zvvf8AAqluHjiMqo21G+Vals4jCzBSvmt2&#10;T+7/AL1TEi/uktnprJLFubf/AHvm/wDHK6PRvh7feIH328H+i/xO67ti1qw+HpdeSysdD0+ebU5Y&#10;k/fWiu6b/wD4qvsj4G/s2a5qWhxRavP9me4VJVmi/hX/AHP71ViqqwtONScjuoYStiP3kpcsTl/2&#10;Y/2crbWdQXzYG8qCVfkeL55XX5tiO/yr/v8A/jlfVvxm03xHZ/Bu7tPB0Vs+uyxfZd6So7on3X2b&#10;a9D8MeHrHwZYRWcSq7r8m91+d/8Afro0tmmi3bV8r+5tr8/xeYe1q8x9DQoxpS/dxPzns/2GPG3j&#10;bSUl1DXIIbuKJkW3eJn+bZuT52+Vt7fJT/2XP2E9Zn8V6rq/xD0yfQ9K023ZoEu12NLL/uf3V+b/&#10;AMdr7/dGS/8AN3SP5W1E2MiIsX+2ip/7PXH/ABa1i8sPCWoLY7nmlXYr1pDOsWoypR+0dk405S5p&#10;Rifml48+COnv4y1NdIVobJJW2Ju+TdXkHir4e654WuP9OiZlb51eL5t3+1X3foPwK1zxhLLBc2f+&#10;j3SvE6P8lc58SP2OfFXnvefKlpB+6W3RvuJ/u169LHewjGLl7x85PDc0eaEfePg1YWuYJVaL7vzM&#10;8X8NXbDR7vW3SBY/+B19FzfAG+029fz9MkSL7m9Iq9a+Ff7Kjaxeu06tZ2kXzyvKv3Ntd31xT+E4&#10;4wqxfLE+XfDHwu1PUriKJomfb8ioi17x8NP2V9V1u/t/9Bb5m/u194fC74IeE/A1q63ljFeXC/Jv&#10;f/Zqp8WviEuj+Ddbi8L6eryxL5X2iJfuyt/c/vNXnSxEas7Q94644WpJXqyPD7zR/CHwBspZdV1O&#10;JNQiXzfJt2R9lfOVh+0J8Zvj98SLfTPCup6hDpUF1+4ht5XiiVN/8e371elfC74G6r8S/EyReO9M&#10;neK6/es7qybP+B19jeBvg74b+F2nW9rounrpVvt+X7Ou+WX/AD81dlTE0MrX7z95U/8AJTwcdnFD&#10;Dx5MN8Rkv8NG8VaSmr/Ea8/t77BAr21pFL/okDf7X/PX+7/dr49+Lv7UWoeHvFVxFpk7WaRNsVE+&#10;RFT/AGEr7H+N9xBYaDa3klzc217FE0UWn2jf61fm+d0/u/NXxK/wB/t77Rr2rtAkXzuqTfxV4NH2&#10;uKn7Wv8ACcGElUxPvV5FL4RfHi8/4Sh7uWWOa9lXZ9ol/g/3K9w0fxtdPK9tpWn3OpXH3N77Yov+&#10;+/7v+4leQ/Dr4JwQ6ymoNAr2ifxouxK+ltEhiddtnAtskUVe1HH0MFHlw8feNpVJcvJAqeD9B1O2&#10;1LXtD0izXVfu2sUPmpvieX+NP7rbEf7lfJHx9+MHjfW7jVfBll4alSxi/dQXDQN9odPm3v8AL/fr&#10;6U8GaDr3g971ra5nttbntUuFR1VXVP49j/wtX1n4e8GSpYaVearZ21zqH2VUa48hE2fJ/BX12Jxd&#10;PLKnN7KMub+uY96FOFfWqfjl+z/8CNV8afEK1sbzQ57m3V18+3e1Z/lr6z+LX7HXw60fRrd1sl8M&#10;PGsstxcXHzo/yfIiqv3a+7ZrDStHnS8sdOiS927PtHlfOy1D4t8PaV8QtLuNP1O23/aoHt23/wC0&#10;lfPVM0lWr83wnfUjTl/Dj7p+Mfi/x34M8M6Y2meFbH7ZcKro19cRbd27/wBmrwmH55Nvypur1n9p&#10;L4J6z8DfiTqeh6jastokrfZbjb8ksX8LV5MvD4/vV9u6FBw56Hwnm1KfJKRad2fY25vmb76VJHfX&#10;mnK6pcvbbvl+T+KqaIzpu2/98U93lT5VZvn/AIK4fZx5uUkWa8nki+aSTZ935mp8OoT2H/HtPJFu&#10;+ZtnyVXcKi/d2NUsO1Puqu7buropzVKPuhGXL8J3PgLxr4ij1tIIp59RLfwPJu+7/dr07xz8YLG8&#10;ay0rT7VptQd9l1/s/wAOyvFvBr3miXa63BG3+i7tj/3mr0X9m3wgvjn4kJe6lKfs1oz3t023duVf&#10;mrm9pTdSUpfZMKtSnRjKrV+GPvHr/wAVPidY+EvBvhK1+xzwyxLvl3rv3Mv8CP8A3a8U1q3vvFOi&#10;ReJZNPlhiuLnZ5v8Dt/BXufxc8KWXxM0S4jtX2TWH72L5tvlIteW+J9dttN+Efh/TNIVb/UItRbz&#10;ZZvvxbU/+zrBU6caMXH+9/mRhq9DER0jy83vcp5Jcwy6JraeYGRkfftdq9a0rUra/sLRopVTb/fr&#10;yXxBrE+saj5+2NNq7F2V1XgPUpbaB4Fs2mm/hf8Agrxqn2ZF05cnxHV+IZtT0rTft0kEqWm7yll2&#10;70lb+5vry3WLn+2JVubv533bFT7v9/5K9XvIbnUrB4rpt7bt7In3N7V5b4n01tNukVt2z5fnSu+j&#10;UjH4QlLlqG7YeFZ7ywWVWW2iRd67P4q4+5/fXU3zLv8AmZn3ferbsPFUttpzxTtK+1dif3Frn4Vh&#10;mn+aPfu+ZtlXTjH7X2jLlLuiQtvdZ4/9v51+euy8PX95Yakktm2yJf4/uVz8LrNs/dMnzfN/uVrf&#10;23BYRbYo5Zv41SuCUqkKn7r4jOXvS949b8JftDz+Br2WS+ZblNvzI670euV+NH7Rn/Cy9Ht9PWBh&#10;5XyxPt2/JXmL3i/Zri5b+/8AclX7tc7NF5sjyNGvz/d/75r141Ixh70feNIQVT4xCjSeQqw/981d&#10;vNNaz8rczfP87Jt+5RpVtsbz2b5Ffa39+n6vMrxpsbe/8VThqXtqsYmvN73KaunWUurr5Wm2+5/u&#10;769l+Anwi1XxV4ot7a5ib5m+Z9v3Ersf2Ov2f9R+Ld7bvHts9NibfdXbr9xK+8tN+Hvg7wx5v9kR&#10;KmmWuxLrVnX/AF/+xE/91/n/AP2KvFcmFq+yp/EduEoSnPl5fekc1o+mxeD/APinoIJU8HtLFFPq&#10;enr/AK+Vfv8A3v4f73+5XS+JPFsGlWFvLL/oeno3lWtuibHb+5sT+9T7m80+zi/4SXXolhsovk0z&#10;Sf45f7jun/oCV458V/HMHhLTbjxH4olV9bdX+w6Tu+SzT/b/ANr/AD/u9MadGP7vr/6V/wAAzxHL&#10;SxMub3ox/wDJZfy+p0vx1+P2g+EvAGq6VbaqsOq3UXlMiff+b+P5f4a/Mjx/4Z/4RXToZ5bxLy41&#10;NmuPNibd8tM1vV9a+IPiPUNTVnuYvN/etu2b03fdrs7jxB4K03S4tB1zSr59Tt2lt/nb/Ubtmx61&#10;+rww/NGHvSl70japVnV+L4ThPhZ46vvAOv2+q2cyiVG+46/er3j4l/tS3XxO0Z4Ln7T/AGg7I87y&#10;t87/ACba+fL/AEpdKluItzI6PvV/uf5aqnky3PkrAq3LyvsVEV68V0vrB50qftfdgdZJqtzq+oP9&#10;rvEi2Lv2u2yvT/2fvDFj4q8a2n9o2K3OhQbHl3ts3Vyvhj4C3l5ImpavcxOm3zXihb7teu/DRNPs&#10;Nclggtld4tnkIi/db+//AL1epiuH6+Hyyrj4z97l93lPoOGKeBxeNq0JS5pU480j6l8DeGNIh8W2&#10;l5BcrpqI3+h2/wByKL/cT+9X0brfj/Svh74V/tXUNV87yl/cWm377t/crwfQfFtt4A8Hot5p8Fzr&#10;E7faLWGZfuJ/01f73/AK8f8AGHjm68VazLfa1eedcfcVP4F/2Er8o4WyzMKk54zGTl73832jvzuv&#10;ho/uKR51+1jYXnxjs73xVeNBbXcDfMn3Pl/g/wB6vj/TPDd9rd0kFjEy/wADO/8ADX23r3w31z4i&#10;2qOvn2eiO2yKH+OWqmsaJ4C+A9vFcwXltrGp26+b5O9Plb/cr9gwylLl5fePncLhalXWfuxPNfhf&#10;+ykuoWX27Vbnybdl37pfk3V1VtoPw7+GmvRTtosuvXqLvS0uG+Rn+7/cruL/APaEvPidFb6Z4ag3&#10;3sq7JXtIkTc7fwf3m/uVz/gb4S614k1SW51WL+yrdW+a4u1+df7/AMn3q58TiqsKtpS908t4mpLn&#10;pT/dx/8AJpHezfFTWPEOmtbaR/xTemJFsX7Oux3WvmrRPCsT/Fq3ufFEFz4ntHuv9S8rJuTf/Ftr&#10;7gtvgtZ6P4Nl1rU5/sFokG+K4vkVHn+T+GL/AOLrnPgtqXhfw3Z3Gq+I7Fbm7effawyr87pXmzVS&#10;OG9vH7UuU58rxdGtXq0MN7vs48x6XZ6VpHw6tb1lgj0rw/a2L3s9po1ns/dfedP7zf8AfdeH/FfW&#10;NM+IUVxeeHNFvZtHibfZ74PKSVP79e4eLfiRfePIruKx05dH0e4VYmdG33E8Wza6O/8ACv8Asf8A&#10;j9cIl4ulO9n5GyLd/drbDUY0KfK/iO7E4z6x8fxHK/C7wHcwxJPqcC20X31hh+RH/wB/+9XoGiax&#10;B8MfFFxPBAvlT6dLFBD5/lbW2O6In91d6J/33Vf+3mS1eVl2W6L9/wDgSvkn9oH4/T3mopFot401&#10;3FE6K6fPsrtlGNWPspfaOPDxn7TmPs7W08IfBzwXe+KNcvorbWNcgS7nl81N/wAyfciT7zf79fAX&#10;xd/aP1fxlqN1BoM8mlaYvys2/wCdkryfVdb17xe/n6rrNzf3e1W/0iXf8tXdO0vT4oH89mRYv77K&#10;u+uKEo5VCpClLm5pf+An0E8Up4Snhaq5pfzE3hq/1abVdHjsrNZp1uWdr113vLu/gevq+/8A2gdc&#10;+DPhd7b7Gtyjr+6mdv8A2Svk+28T/wBm3t39ji/eytsi2Ls/74ro/EnhvxVqvhf/AISXXl2WW1fI&#10;t5pfnl/4BWKxeJrv2dWPu/8Atxy040ny1OSXtI/DI9b+HX7Ulj4k8UNFr1jGlk8W9riaV3f5U+5/&#10;wOqPir4922pXGoTrBPpWhXCvEqJ9+4T/AH68Vbw9r3jWFJdI8MNZ6YiqjOiNs/4E9dX4V+Bd9bXE&#10;0HiVZXWBl22kL19G8VTmuVfF/L8R1V4yqq9f4f66G/4b8T6hpsSX2keHl1jT5fka7t9z+U/9z/er&#10;n/FXifxteX//ABMYrvR9PdtjeVF/DX1b+zf+z5beFUsrbVZb3ytSZ5V0992x9v8AfSr37VFt4cv9&#10;Z/s/Sp7R7fRoP39vb/Jtb+5/tNXl42U8P73MeNhsJhqspctL4ftHwz428JRaVZJfRNPDFK3yJdtv&#10;dv8Ab/2a4KwsbzUpfs1pBLNKzfLsWum8faxc38vlNJ/o8X8H96vTf2cPBOjeIb3dceI2gfymeXTo&#10;oH81tv8Adf7tRRdGrS9rV93lPT/i/wAKJe039lu2h8L2+oahq882pyr/AMg+0i3un+23+zXWfH74&#10;P+Avh14V+H8/h6C5vLidWTU7i4bYjN/sP92vTvD3xL03W9JvfBnhr7NbPE29vlTzbh1/2/vNXg/x&#10;++IV5f6daaBdtBNFZr+6hRfkib+OinWqVafsub3Tko1HSr83N7pF4g8TfDDRdCtpNO0CCS+8rd/r&#10;/N+f/a/hrxzxHrD3d0qxeXs3bvKRa5pGfzW4bbu/vV6J8Kfgb4v+MGrrp3hrSp79/vO/lN5KL/tv&#10;/DWVPLpzjzR+GP8AMdk41K8v5jjnVbhG+VvNH+s/h+Wug0/Qo/Ed1Fp9r8nlbdyP99W/jrv9b+C1&#10;54Y+HP8AbmouyanLLv8AKT5P3VM+BXhizufEaSS3nk3Eq/ff/wBApONOhHnl9k56VPmlyn2H+yd+&#10;z9Y2Fhbyq6vcQRJdNM+x/n/gr6thsJ9BtbiK2lW/Ta8qv/x777r52/8AH/46wvhRZ6V4P+HKX19K&#10;ulWUsW//AE6VN6f7Cf7P92vJfDH7UVz42+Pt74TgtorzSVl2Ws1uv3F/9mr81x06uLqTPpoSp0Pc&#10;PTdB+NmmX97p+meJYF8N+I3nltf7Ol375dr7Ul/2Vf8Ahr1CbxJ9m0mZvIb7PLut1lRd+5l+/Xg9&#10;n8MfD3xv+Jz+MbnStU0200mWJLW4l3273ssTvvfZ/wA8vki+f/fr6A/sSK2W3a5ig2puRXf5PvPu&#10;/wA/79eNVjH3eU7nGUZS5jn7aZbx0WVt6fLEzp9x9v8AGlYnx+8eaf8ACL4X3GueR9svZZVtbO3/&#10;AIHlb+//ALKbK6V9BleKZovn2N8tcl4z+GNj4t0v+z9eub65tGvFvfs7y70Rtm3Yn+zURlHmjzDK&#10;XwZ8T6vr3g3TNX8Q7Uu7iD5fJiSLZ87qm/8AvfIiV6Fcp9pnSVVWaJ1X+Cs+zsLO2iiiWJUt1XYq&#10;J/AtaNnqsUMvlRfOm3+7/FRU9+cpRD7PvFF/D2i6rcfv9PieZvkXetZ+saPpk1h/Z8VirxMyO1uk&#10;W/d/wD+Ktu/1uz2Ozbfl+86N9z/frxSz+JHjHxtrlwtr4ag0qylZooppm3eUn8Er/wAO77lexgsF&#10;XxW/wnn4rF0cNH2s5cp6RrHiGWz0t9Pls5Ll5V+VPtTb4v4N/wAv/wC1/uVw+m6Jpnhv/iYeIblf&#10;3vz+U7fd/wBh3/z/AMDrstN8IQaFZRXk0slzdt8zTf8ALWXd/dRvu7/79cR8UU0HSpbLWvF88FnZ&#10;Wf72LTImTezf33R3/wDH3r2KLo4Wp7CHvSPzDMc2r5lP2WF5uX7J6Anif7ZriaZpHkTRbfN33beU&#10;kSf7aN833fu15Z42/a68Pab4ot/BnheeTWPEcrbJbu3XzUV/7m//AGP+BV8xftIftM6R4zlSLQZY&#10;LD5FWW7sV2Syr9zZv+83y14z4Z+Lun6C9pBoenQaa6sytqc3z3C7vv8AzVphcrpxjLEV/el/KdGG&#10;y2MKfPX96X8p94abYT6xrLy6nc77j77RTS73q9NZ6LYLKtzcxOjr/qbh0+dq+Kf+F6z6UlxLBcz3&#10;N3/z1m+T/wAcWuK1v42a/qsrq18yJ/F5NdscrrV/eqVDrWHlSl70uU+vdb+OvhzQZZbP7kqts8qF&#10;V2LXO3/xF1NLVI7FpdlxLvR7uVd/zf8AstfEmseKp/7S+0ys29vnV6+s/wBlCDwh8UpLXTNRnls9&#10;dHzwO8u5JW/u17OEyuhD3Yx5pGFdrDy54/DI9t8VeJIrnxh/xN4FtnutsSwpL88S/wB/5flrsPiL&#10;+05efCX7PpWmanFcvBEqMlxL9q3/AD/fR9if98f7FfOnh7+yrnxHpmp6hr0u+KX7RLLDK/zf7FZ/&#10;iRND8T/Ei3bU9XtrnT7iXZ9rdn2J89dOZOhOUY/yxPo4xlCnGMftH6HeD/FsvxC8DaL4zgb7NatB&#10;LLeWiLvdniT50SuZ+EX7Q+lfE7XNY0yXT/7N1Oz+eL5fkaJa89f406D8MfAcWh6V4hgvIrCzuHtX&#10;tGVEaVU+T963/wC1X532H7Xni/w38QNS1q2lWGG9i+zyW8X3FT+GvnsLlNTFUJVf5Tul7koy5vdP&#10;0q+MEPw0+N+m6xp/iW+im09f9HivofvwSrs37P8Ac+dP+B1+PnxT8J23g3xjqemWN5HqWnxTutrd&#10;p/y1i3fK1ez69+1DdW+lzSQXN3Ndz/P87fIzf7VfPviLxLd+KtTutS1CTzrid97vX1mXVJYXDSpf&#10;ZkeZOUp1Yyj8JQhfyXTd/wACR/4afFEpXcq7P7tQ+Yu/7vyVctHXz0jVvlZf42+Wsq8pR94JELrs&#10;ZPl+f+L5alhs9kUTSrsVvn3/AN6uh0i30+TVAl5In2f+Lc3yLXaeKfG2iax4L0/QdK0yBHt5XSW+&#10;l+/Kn8CpXH7epPliXyy9nzS904qz1ue8t4bZYv8ARIm+5C2yvffgnbRaD4I1W58pvNv2+zrcP9/Z&#10;/HXh6WGy6tLG23P5rJ9z+H/Yr6o8MW2n6PptlaXMHkpFFvbev/AqunzRl/dPns0j7ShGnH/l5Ll/&#10;U528025trq4ggZvslxF8zv8A368Q1HTL681zVF091t4lba7rX1J8RfEOh+HvCHm2d9vu57F/Ihdf&#10;4md97/8AfVfOfh23ng0XzZ1b7ReM07fN/er1MXKFLLY2+LmOPK4VamMq1J+7GPukem+A9Pdf9Mn3&#10;yr87Rbl311Gm6bBZwf6NbeSleb6l4b1NPFCTxLJMkr71dPuV6nbXMu94vKbYn8dfNcsT6mPKUd/k&#10;/aN38DfLvrK1vS7TWoHW7Xfs+5s+/W3czLbMjOu991Y+qotzKixXMttK33Zt/wBz/gFVTqcnulyj&#10;GXxHn+q+H7bRJfKzG7fNt3/fql9jW0FxPuVK34dNXSopmuZVRFffs/jrldS165mnla28uGJP7lEa&#10;06vux+E4fZy5htvG13Ks77Ut9zffap31iLZ5VtEuz/nq9UptSZ9OS2ZV83d/rdv8NZ/8LxfK/wDu&#10;NXZCEpHR7P8AmJru8a4dnWTZ/D8tI6fw7vnqpC6uu1vkqx53k7PI/wCBS1dSPL7pfKdD4b1Syhur&#10;eK7RVhZvn+b591fRHwo+Aun/ABv8URW/kPbWkC+bdXsP/LKL+N/9uvlJbiRn+7tSX+Gv1K/Y28GS&#10;/wDCqkvpYI0t7j91PE7fvbj/AOxrppyqYWl7en8RvRpe9zHt/wAN/hXoPhjwzFp+g+ZpXgq1Vnl1&#10;F2/faj/sJ/s/7dVfHmsQTadFqepwR2HhXTfktbGJdj3Tf39ld7488Q6Z4S8PRahq9zHpun2sC+Va&#10;bUR3VU+RP+B1873PjnT9Vt/+FieM4mh0zzf+JFon+yv3JX/2Xow1GNCnPGYr3py+En63iZVJUMJ8&#10;P2qn/tsfMx/Fvj+88MXVv428Xy/Zr2Xb/YumP9xU+6julfFHxp8VT+J/GWoS+bv+1O0s8vmt99v4&#10;K6f9oT4933jzXH1O+Vby4eXYvlfcg/uIn92vDUmlmuHuZ92zb8zu1Y1I1Ix9v9oynKNKn7OPwnYf&#10;Czw/aat4rtbGN43i+R3S4+RJX3/cr3v9tj4HeH/BPie18RQXm9HgimntIovu7vm+dv7/APsV8yWH&#10;iG6hiaWCeO2ii+66RfP/AL++u98W/HKf4g+F/sPiNmuXZU/1XybnVETf/wCO1nRrSp1uacgjW9nH&#10;lPMvEOr6Xf6zNPp6SeUz7ovN+VkVa+i/2cPhZp+oeC77WNRgi+0SuvkXFx9yJP4/9pmevHPhX8L3&#10;+Kvj/T9Es9ttZeb+9uLhvkVf96vufx/8b/hT8CvBun+GvCcCa3rdrAqNLLFsTzdnzvXoUpxlONOl&#10;GUub7P8AdPLzKtiaWGnSwcfelH/wE8s8UDR/DrMI3bRbO6+Tzp5fmn/3V/5ZL/vVufDTb4V1KWWx&#10;ltt6tsS42fcVv7n/AMXXyN8QPGOsfEDxNJdX80lyHPy7R/7LXr/wI+EXxG8bSxLZpc/2ZL8zvN9y&#10;L/fevt87qxlg4UpTjGP2onl5Dhf7Fo+1qz/ez+1zaHu9/eX2vao9jocEmpanO372VK1dY+Gln8Ov&#10;D6anqfm+LfFF18kVjp3+kW9q/wD01df4ttd94V0rw58PYEsdVvor97X5JbHTIml819n/AC1f/wBk&#10;/wDHKzPH+veI/iRcS6fY2c9haRf6qxi+SaX+5v8A7tfnE8TKvy0aEfdievGvPFVeWn7380pe6fP/&#10;AMXfGHxI8SaboWmafL5Nxb7ovJ0xm3qn8G9F+X/vivmjXfDHi7/hICup6fc3LtLsaWWJq+2rb4ae&#10;NtHZ577V7HQbKJnSW0/j3L/A7/xN/sfNWx4z8Z2L6ponh/T1imsoJ4ri81l12S3Xz/c+b5lWu3C4&#10;94WPsKUeblNfr85fuvi/9JGfDf8AZd0/wx4a0zXr6zazlSJJdjz73Xcn3/7tP+M3x78K+CdLfw94&#10;Q0htV1tl2Nfff+b/ANnrV1vxnL4z+1wS3jPoSb4v9Ebyol/g/wB5tj7P9mqnh7wZoOg38TW1jAku&#10;3/j+uPuf+PV51ONetV9vXlynBOnUxHv14nIfCPUvif4k+0N4suZ7bTLrZL9nmVd7/wBxP9ivRdS8&#10;NrZ3X7qKJH3f8sV/irB8Z/FSx0S4aKC5+2eUrv8A6PXGp8WvEPifTZV0Wzgtn3b0e4+d/wDgCV63&#10;Nze9E0w2C+r6Uo/EesWdzPDB5UEUqRL96bbv/wDZ68x8SeOba5TU7mXVYLBLOXYsMsv71v8A2XbX&#10;P6l4e8Z36XH9r+JYtKilVnX7RL5W/wD4B96vnv4m+BLbT9Ovp7fX5rmWL97/ABbJ2rk9pz1OXmie&#10;08NSoU+b7X940vHn7Q/iPxbb3GkW18tnpMXyNsZ0Tbvrxp75vtT+R/D83+t+9/t0xNNleD955sMT&#10;L839ynw2Er2/mQWMt4y/xovybf8AfolGdeXLEyUOX4St+9e6/dz/ACL87bG2U2cT3Cfu1aZWXZE2&#10;7c9NEdzqV662UMgbd91F+evTfBn7PHifxCsV3c7rC0f+OZv4K644CUfenLlOpUZL338JwXhvT9S1&#10;3VLSysfM+1PKu1v4Vr2jwz4S8far8SIrbXopb+K1lVJUT54mT/Z/vV7F8MfAfhz4V6XL5US6xqEv&#10;/Lb7mz/Yr0BPDGteKrB76CdrC0f5GitF2On/AANq0ko1ualH3Y8vxHE82w1GUvZe97v+GPMeaeNv&#10;DHiHXrW08PWerrpWhRL/AKVaJ8jrt/4HVv4G+MLl/EcvhWLQJ/Ftw/yWcP3Hdv4Hd/4Vrl/iRZ23&#10;hvxHb2cFzJeW7xfv/JbzX3f79dB8B/jZ4o8AS6q1n4ctLB5V2NqbxbJfK/uVx0av1Kn7PCR96P8A&#10;5Mevgp1c1UZyjHlj8UTd+NnjDXPA3m2kCwaVraWsqM9pK3yM38COz7tv3K8a+Hum22twPc+IfEtz&#10;fvdK7S2kPz73/ub6yfiR8SNV+Jfjy9S5i33C/wDPL+L/AG66H4J+DNK0TxCkutQXd5K+6VU83Yi/&#10;981dOWLxEZVIw5vtHBHEQqYl4Xm5eb+vdE0r9nbWvjR8TtP8NaZpq2af626mdtn2eBfvu26vvDwH&#10;8Dvhd8N/Amr6ZY6tYQ3sGnS2sF/cS7Lie4ZG+b/dWsL/AITZbzwk948Vp4J8KWS/6VfW8Gy7vW2f&#10;Om/73/fdfMniG51r4/eI7RvCumahongezuvmuEV5Zbhf43lf+JnrxMRGWPrwoV5csY+9L/g+Z7SU&#10;MvwklGPLH+aR8yS6vq3hXxjqzaM8ryLOyC4T593+7Xvngb9maDxDo8Wv/EHXpbb7VB9rbTreDfcb&#10;f9v+7/wOvv8A8C/s8eA9H8IRT6R4etHlWL7U1zcKjy+b/tt83/Aq83v/AAfqdza+JbyfbZ6E6/v7&#10;j7n2j/pkn/xde79dw9SlSw+F/m5eb7R8v/aeEjhqmJoKXu/zR/8AST5D8H/st+FptZsv7a1ie2t7&#10;qX9xaWiq8rxbvvv/AHK+wviBt+AvgvR/B3wp09fCtvf/AL2fWb51d5XVN/3/AO9/D/drl/Dfg9fC&#10;tvL4s162a2uJ4mi0y3ddksv8SP8A7K/7b/8Aj9eOfEK/8VePHlbVbzYm5/nT+5/cT+6teXifrNTH&#10;clKrKVOP/gMpeXofRSx1LEZfSnKPs5S+yeafGn4tav4qtf7BaeC5eJtk99brsRv7716b+z98GW8Q&#10;3tosUC/aF2sro3yba8a17wettFui3TOnzu6L/BX2h+xzZ/8ACJajp6sq3KX9r9oi3/f+VPnrDMql&#10;WFL3Tkw3LOfL9k9D+Jeian4G+FSaRpFtJeaxdXSpBsi37XrivAf7Knibwfrf9uNqts+t3X726uE+&#10;/E39yvojUtVa5v5ZYp7Sa3T51e3ulfc/8af71S2Hn3LJ5qslvu3tsb59lfmTxMvePofq0fd5jH8M&#10;W2q2GxdQvIHuPN2edM2xNn9+tC81ufUltJLn7MlrKz+Um7zdjxJ9/av+8lbF/o6pYbp9uxvn+9WV&#10;qvhWfVb+G+gvFTdK1xc/7W6sfsnUaWg6lKn+t+5U2t7ZkilaVXR2rB1LVbGwldfP+T7jU99Stk0n&#10;7XdTxW2np/y2dvn/AOAJ/F/6DW1DC18RL3InLXxNLDx5pSLFzZxXKbGlW2T7m/8Av/7CVSvNSs/K&#10;lb/U2is+1P4Ef/P8CV5/4w8f3esXH2Hwrpn2mL/lrq2p/OkSf9Mvk+9Wr4e0HULOyiivrn7fcJ/y&#10;2u/4P9/+FV/2K+pjlcMFS9rX+I+MzHP409vd/wDSv/ASvfzTvcJAu5LeX/j20y3Xe8v+/wDw7f8A&#10;x35/v1E/jyzsPGtp4aiWS/1jyt91DaL/AKDp0X8Dyy/5/wBys7xt8b/Afwxie/1HUWubiBG3S2+5&#10;3lf/AJ5bf7v92vhn9oP9uK88dXNxYeFLeXR9Nf5v3T/vW/33/ip0sNi8Zy+7y0v6+88J4bHZsvaV&#10;Pdp/3j6M+N37Sej2VhKljqV3NrrM0SbJ2t0+/wDP8n9x/wC/96vkr4weML74qWfn3er315cfLu3t&#10;sRf+AV4lJ4svNX1V77UZZJrlvvu9dB/by3OmpEvmfO3zf71e77KGC/hnuYelhsthyU4/9vfzEej+&#10;G4rm3lVtr/Z/nXY1Vb+zlhnRdux0/wCAVbsNVn03/UN97729aNb1hdSZNrfNt/jrnlUlzc0ZHI6s&#10;ZxKNtCs0vzNs/wBv/YpX2I7qvyIv3aciSwxeeu5FX+P7tTeRBMryQSPefL87ote/goyxHLCPvHJK&#10;LmZl5ojaoFZWb5f4X+7V/wCEXj+8+F/xC0/VYNzm0ulfZ/AzK1eg/DH4b+KvG1/FaaLos946vtbZ&#10;9xV/3696T9jOzs/NvvEd9p+lfcfybT96/wD8Tur36mHpZdL2tevGP/b3/tp0SnCNCVKufH+j+M9V&#10;ewfdcyb0bf52756oSeM764uP3s7PE7b22NWJNc71RY41RFVqikdU3sqrtb7tfOSl7Xm5vtHq+9zG&#10;1qnjnUnVoILydLdNybXb71c/DumfdK/3m+bfTwn7v5fvt8u+hEab7v30rZVpKn7JfCaB5Ubp8v3m&#10;+9TEKwyKzL823+792noizb9vyf3aciNuTc3z7flrGM/sSAr/AHPvfJQm37R+6Zv+B1M6fwMjOit8&#10;2yq+9Xf5fk/3K76cueIEqO2xIvM+X7+x/uVp2FhPMJW+V/41/e7P/Har2GiX2pSp5VtK+5vl+Wuy&#10;8PeH1RnWWPyZV+SvNxfNSjzcpTjKfuxMXw5cyaVrPnzTtDcRN8rf+zV3Gm+LfEPiGzu2a8kubSwg&#10;fyv+A1y+t6JElw8sG3zd3/jtV016802z1C2g/fJKrRNvrnp1fbU+XmCn7CrLlq/ZNC98Xtqvga1t&#10;5777TcW8/wAyXH3/AJv/AGWuwtpp3giZZ43Tav8Aqv4E/v141CivFFGy/wC01dV4P1K501327dn8&#10;UTrv+Soq04xj8RF4KR22o+M00KxaZ4WuG/hVfk3Vg2fxCvte1y0WK2mtrTdsaKGWtNLz7NAn2lf3&#10;Uu/b8r7/APcrQhubGwTdKscL/wB9Frlp1/d5SpGreOtyj7WbYy1Se5s4bDzZ5V+T7yO2+se88Qrb&#10;WryrL/rfu151rd/PLEke1l3t975WRquhSliJGXNeXKbHiHXl1LVnWKJXi3f616ybaGCb9w8v73d/&#10;47XY/Dv4O+JfG0tlJY6bNMksvlK+zejV9NW37Csug+BZfEerztNqCRb1sYW3/N/t17UqNKhH2VSX&#10;vG3sfdk5e6fD8wMM7xtt3fc/3ackMabFZW3/AO796vY7n4Y2Pgxr3VfE8uy6813tdO279/8Av15l&#10;4jv21jU7dra2W2iiXYuz5UX/AIFWX2eU54y5jKvLaexdoLlNhX+BvvVE9wqL8v8AwL/vmuq8MeFr&#10;zxxqLpE/2m4Kbvvb3/u1saJ8DfEuueLYtFgtW+0PL5S/LV04+1lysuPxcpB8Gvh3f/EXxfp2lWlp&#10;Lco83zJbr89fsT4A0TSPhp4Ui0yCBppbVfs+x/8AlrKqfwf7P+3/ALdfPH7Lf7P8/wAINBmn1WJf&#10;tErb2uLd/wDWp93Yz/3P9z7/APu19GfY2m0TUPFmoStDpmnL5UDTLv3t/B/wH/0Jq7MfKnSjH+79&#10;n+Y9D3o0+bm5Y/1d+h5n8QpoPKl8R+Mb5fsVr/x62P8Az1b+4lfC/wC0t8b7nx5rMsEe6wRl2QQp&#10;9xEWvYvjr4nvvE9x5+5rm381vK3tvr5s8YeDLzUtUe+X5N+z5Il+7RGUor2kviPJliY8vsoR904T&#10;w9rE9hLeq0UV5FK379Jvn2f7ddTrfg/+yvDlpfJqNteS3Xz/AGGH53iRf43rjPE+gy+HtUeDypIX&#10;2+b861V07VLyyW7ntrmdNy7PvfeVq5PZ/WJc0jo5ac/iGNczpbS2zNsi+Z9m7/xyozL9pVJMKJfu&#10;/wD2Ney/s6fBT/hdfidRciS30+Nv9KuV/gT/AGquftD/AAf0/wAE/EF9N8FaffX9j/qvOuLXyk3r&#10;9/ZVfVowly83vGMZOUpcsZe79r7J5r4I+I+tfDW9mudMfZd3UD27b1/5ZNVS10XxH4vuX1BRJNtX&#10;e038NdJ8LPBVprfjSLT9Siubm88/Yun2Kea7/wCwtfpj4JufAvwo+GiWf9i6bYXqyo8ti6pLKrr9&#10;ze397/0Guyvj6eX04xoU+arI48bj44enp70v5T5v/Zj/AGW7q3X/AIS/x7YtbaVBEksFvcfI9029&#10;Nnyf3X/8er6TTxVbW1k+laZY/YIlXzYkt4lT7v8AwD5fl/8AQKLbXtQ8Zu95eL9j0eJf9bdtsRf/&#10;AIpv8u61k+G/i7od5q934e0i2WZ7pXi+3eVs2/7af3a8WVOeKn7XFS5pf+SnnYPDxxNX2tf4v5fs&#10;xOV/4WFB8PdJuJ9XvLF/t7NtdP8AWsv9z/ZrB+FH7UV94n8a3djplmsMrb0V0279u/7m+vJfij+z&#10;x9miu9ebxVBeRfbG+RJd7ujf3P72z+/W18JfAGlWeraPBoN5OkX37y4eL569RUsNCHNKXNL/AAn1&#10;FScE5W949j+M3w98Y+J7OXVf7QjTyoPNlR5d7q9c/wCAPgDrXjPwvaS+JZ5NK0KL52ht/klvP8/3&#10;6+hbDWPDmj2H7++V7SKL5nuG/g/268t8f/tY6Kn2iz0Oe2uURdi/L92op8tL3oni/b9w8/8AH/jy&#10;fwwiXy232a302drWxtEi/wBHiVX2f8CavHPib+0BY+Ird1WS+m1Bvk/ez/J/3ytdRrfg9fiEj3kG&#10;ptfpcT72R50S3idvv18q6lZT6b4i1W2aJtyS7F8r7n/fVE6fPL4ve/8AJjplSjy61P8A5H/hzotE&#10;8c3Om38st5K00sqf3/uo38FdBZ/G/VdHglWxVYYtvzOn36xPDfga2vNO8+5naGVm3sm356wvEKWN&#10;tfutr9yL738deLUjOVX3oy5TWCqRp80J+6XtT+JutavL9rn1Bn/g2b231DZ/2r421CK23faZfubE&#10;bfWh8K7nw1N4gaDXm8m3Vf4/uV6R4/8ACuh3+yXwE1zDequ+V7df3USf399ezGkvdj8PMefUcpz9&#10;+P8A28dL/wAMPanbeFU1zU7SdLJl83zt33F/3Kx/Bk3hzw94cvvCuoaYz2jt5rXH3Jd/+x/dr6G+&#10;DOt+Nvid8NNPs77U7n7FYM9rLd3DfJKuz/a+9Xi/xpSDw3r1xpGmRRXN3Oy7bjzd776ywleUa86d&#10;f7PwxPQrZhhor6pS5ub+YltrzwT4G0t4tDsf+Jre7UnmmVJX/wCAf3a1XhufCWnfbtY1VZkvYt8V&#10;vE3yP/wOqvhj4Of2VoMXiVmW/ltfnlmmX/R1Zv4P9qut8baP4e8Q3+mXOq/adV0+K1+WKJtib/7i&#10;Iv3Vr05JuryR/wDAjwnj1XxPs1KVTl+yeb6J4e8beKmtNTaCLQdFuJflu5pfnlSvW9V+KOn6b8O5&#10;dIs51ub2JW3eV9xK4f4i6lqu/wANaVeQf2bolrF+40y0/wDHN9bWlfAeDTfD2p+MfFGtT+G/C/lf&#10;Nb7d9xPE3y7ET+Hf93e9aVJy9t7L4TOtgpZhiaVPE/u/e/hx/wDbu5414G8Z6fc63dvLqDXN0qu/&#10;zpvda5rxz8VvF/iLxBFo32yO2t522RJE2z5f9utLw9omh3/xEvf+EXtp7bRGZ3iSZvndf9vdXXf8&#10;KsfUtZtdV0fRpdSuFlSKVnX513fc/wB3/frGcaVH97ynrRqLKuaNKry832TotE+C0Xg/TdM1Pat5&#10;rd5Bv+zou99v+09bb+GNV+Gl/b69qctt9tb54rF1+REr0iHWLb4df2Zpmi30Wq+LbxUSWb76Wv8A&#10;sI7f+h0/4zeGPCvwx0OXUPGeuW3ifxXdLvit7S63xWrt/f8A7zV51PE1580aXu8x5vtKs68cVye9&#10;H+uY8f1jXvG3xRtb250/SpZtPtV/fzPL8kCfd/3a+gvgb4P8R3nwytP7cilsPB9qyyxW8TeU902/&#10;5/8AgP8AeevKv2VNN1zxP4quNP8AFFnraeEmbf5UUWyJ2/g83/Zr6zmm0y2t30iDallb/wCq0z/W&#10;v/21T+Jv9ivnq0ak5yoS/wDAv66nbiZ1c4qQpRjpH4pFpPG0+pRLp66eth4cid4oobSXZ58Sv8jy&#10;/wB1dv8AB/FXK+Ifidp+sa5b222C2SJv9Fiml+Tf/ufxffT/AHf/AB6q/jDVX8Krb2eqoz6nqnz6&#10;d4Wt/wDj7un/AOesrr91a4n4afszeIdV+KH9vePWabSkVPsf2dWSKBv7lexhsuow5as/d5fhPclg&#10;qWFof3fs/wB46DxJ4ebUri71CWVXuJ/43l+TfXC6x4J3yvArM6bf44mR69417w3a6bq8Wkau07pu&#10;leK4SXYn+x/n/Yp03hWVPvLvdV++lexH3o+6fP8AtJT96R8X+PPhpv8AC97FuaGXa77933K2P2af&#10;ijFqr6JpX9p79b0aV0lim/5eEb5diPXd/tUaJqvh74c3dzottLNK+5N8K/dTZ/HXx5+zBquteFfi&#10;Hbt/Z++K6b968yfw1xYyj9YoTp/ynuZfXpwj+9P1u022Wa1t7yLbNFt81X813eJd7/Js+6tbtnrF&#10;nCm37myvNPhX45iudBe1g23kUSu7fZ5/tD7d/wDGn8P/AADdXXI9slqlzPBPClxu2vcRPEn/AOz/&#10;ALdfklXDT5/eifWe1+yS6lrd5fxbYvuL93fWZqt/eeHrWK5vFiubJ9371Jf3Tf7f95tn/wARWVrf&#10;j+08MXH2byGvNVf7ljbur/x/xulcVrHhv/hPNWivvEuqyvY7U8rwzpipEjf78v3tv+fnr6PAZLKc&#10;fa4r3YnlV8yoYf3qsvdOihvIr+1SXStKtrO7SVpV1O4fekq/33/h/wDQv9+qT6JFNf3cuoXM73E8&#10;qRLcXDfIzsm9Ei/3/nrbuZtD8AeC01DXp4NB0SyX91bo2xIv9xP4m/2/vV8qfEX9sZfEL/Y/CdtJ&#10;/ZW77Oz3C/PcJ/7KtfW4eFo8mEh7v83/AAT4HFY/GZrU5MHS0j9r+X/gn0Rf+JND+HVlcXOp6h5K&#10;W8Wz7Du/1X+2/wDtV85eJ/2orn4keIf7D8OTyw2KfPvddiPXL/FT4tafpWjWU8crX/2pV3xTJ8nz&#10;f36+YrnVfFX9sveSTtCksu9bdPkRV/grp+rUeXmr+9IjBZTGlP2+I96R9L/tA3MX/Ct38PWc8Eys&#10;/wDpUqL87/8AA6+Jr6wjtb1ym1otzbVb+KvVPGfjbxBeW8UV1F/rV+/t+/XnVzc+d/r42+0L935a&#10;85SqwnKEvhPppVOkTNRsIqq3+1/wGtXTrvCsq/PFFWcn30WJt6VNfWk9lHJDPA0Kt86793zVUo85&#10;lKPOaSar5zpt2/7jtVuxtpdVlX7JAz/PsXZ/d/v1zqMrQJEv/AtnzV2fgnxDbeH7i31KWVTawbdy&#10;ff8A+AVHsoxkc0qUY+9GIar4N8QaVpUkt9Fcw2jL8u9dqV6V+zDrfhi/8Q2Wl6pov2wxy/PM7fJT&#10;/jv+0bP+0JYaP4a8OeGms7Syi2bLdN8tw3996vfCP9lz4lanbRXFsltotu0uze7r5rs3/stevh8N&#10;WhRlKUuXmOnE0pUqX7uXNLl/8BPsmH4tWOiaa8Gi2MCW9u3/ACySKL/x/wDiryLxJ8abnxhePZxR&#10;Nv3bFhiXe7V638Jf2ZoLzUrTTPGfjGX7JFEr/ZLf90l038aO/wB5f4P96u41XwH4X+C10mp6HLpt&#10;hbqzIvlNvd/uN/wL+CuLB5dhHX5MR70pfa+yfKYnAYqOG9vH3pfyx/l/xH41b1miT91IkX3Pkpnk&#10;/Kkby7F/uf3aekyp+7+5/e/v0nnNtfb9z7jJVe8faDfOXzW2tv8A7vy0W257ncvz/wDAqNkm9dq/&#10;J/t16h8Ovhj9v1nZqtjLDCqo8Tuv32rb2Ug5b+6jgX0fUHXzVgZ0/idFq9pXgPXPEM6W1npk+92+&#10;+/ypX1V4e+ETa26Mlt5235N7/Im2vYPCXgbT9KgaK223nzfNFbr8n/A3/wDs1rspxjD7PvHR7FUo&#10;81eXKfEum/s5eLNSuPLW1ZPm+b5d+2vW/Cv7Itj4e+xah4l1CK5lf/mHQ/P8/wDc+WvqJLCJ4nWe&#10;VbZF/wCXfT//AGd/urVR9K0971NQi/coisnzs2xk/wB9quNCXxc3KebUzTDUvdpR5pf10PLdV8B7&#10;IorbSNBb7F/DvVU/8crxT43+GLbwTrOntZzs73kW+eJ/k8pv9j/Zr6l8VfFTQ9HlSW2b7TdrFs+S&#10;vjj42eKv+E18VJGk8rpFF82/+D5/uV0KOGpKftTmwlTE1o1auJly/wApx6P5y7trJ/v1Dc2y3O/7&#10;u9/46mT5Fp7n/vuvhXU5J+4eb7WUJe6ZL6asKbt3zs2/Y7UaTqi2MySNIrqq7m+992rFzMypKzfJ&#10;t+Zd9c/dzK+z5F2/7X8Vd1P97HlkexSlzx949Ds9etLuBUWd96fIvy7kZqrarqUELPAu25f77Jv+&#10;7XKw6qtvpywbW83+H5aseG9Na/1JImj+aWfY0S/J8tEcJBS946Y+/wC7Iu6Vpuq+JFu30+CJ0t13&#10;y/Ns2f8AfVXYfB9nNfpun+2RbvmmdtlfZHg/wN4A0T4aahBr0tpDKy/uIYWX5nZPk/2m/wDQa+Sv&#10;EP2bw9qOoLp87PbtK2x5fk/74SuzEe0lT/cR5SJctKfLH4T67+D/AMRZ9N8NaPoaRRw6YrO+9Itl&#10;ukuz5H+T77f7/wDfrx/9qD49a1dahDZ6ZrUwb/lq8TfIzf7P8NeI2fj+5hiuLFpW+z7f+ev3XriR&#10;DeajcvJ803zfx/NUYWnGMvbz+I7akpVYxj/28XNS8R6jqsrS3lzLcy/KzO7bm/zuroPCXimCGdLK&#10;e0RJbh123CKtYlh4Yu9V3tEy+bXW+CfhXealr1pbMn73d9/dXZGpGdT3pGHxnsfwH8Nrf+KLiXTd&#10;M+zSyrvlu9u9F/3P+BV99+CfhvZ+D3f7d5f9oXUSvLdwqj/Iybn+f+Df8leSfs2eDNM+HUVvp+q3&#10;MT3d1dRSqkP+pT7jb5dyfMqf3K+hdS1vT/DaS6vP5SJdStFZ2iMryr/tun/slYy/e1dJe7/6UdHM&#10;qPNze9Ipaw/9pSxWdtLHYRW8W9f7m3+DfXBfEL43/wDCVWSaHpUH2O3gge3lhTa8TSsmx5Xrh/8A&#10;hJL74i+Ldd0jSIp4bS1Xzbq+f5PKb+BEryHxP4wTwN9os7GX7TKzf6r7711xpVJVPa1/iPLq4n22&#10;kfhO+/4RjT/D2nXEuoMv2TZ5teXXl/B4kleLwzY77dG/4GzVyHjb4o31zo1xFeTtbb4vlR2/grwn&#10;QfiFqvh6/lubO8kT+P77JsrerKUo80SKFP3j7gh+C3hDUtL83xwy2cvlK+y7XynSVvuIlfF3iTQU&#10;h+KOoaZp2n/abNLplitP4PvV2sf7T2prBaJeQf2o8Um9Pt3+kbXb+JN1VvDH7RTaV8S/+ExudKst&#10;Su4l2+TcRL5Tf8A/vVx4LF1KEpe1p8x6XLQ+H3j7D/Zv+EtppS/2jBp89hq23e+npL8mz/b/AIf8&#10;/cr0L45fs/S+NtO3XOvRaUm3Z97Z5VfOekf8FA7ayXcvhe0+1t9x0Xa0X+f9qnWH7XXhzxzq8U/i&#10;651BIvNfzYYdqps/gRa5q2HxdbF88vdicFXD5hKPsKfL7P8Au6/8E1fg58Ebn4b+KLuTQ4P7S1Xb&#10;8kqPv2J/fZv4K9Dh+G+g/DRpdc8VXzarqG7zVtLdv3SP/wCzf+O1LoP7UXg6awS28KxRW2np8/2S&#10;Jf3u/wD6av8Axf79fOHx3+PVtK93bCeXULif5V3t/qv9mvR5ZSrcvL7x899UxdWfLP3f/SpfM1/i&#10;78dbzxVev/pP2PTIPkW0SXYn/fC1638AfBOn+OfBEviCdvJlibYuz+J6+G/B3g3xJ8XNWZbOFlg/&#10;hfb8iV794S+LXjj9niB/Ct59mvLTa+1Iot+12/vvWNen7KXNKX/2p9DGH1ePLGPLEt6xZ6v428cy&#10;+Hra83usuxkRq+2PCv7OXhf4Y+CE1XxDeLpUUFikrwvP8/8At76/Pr4UX/ii58b3evae0r6nu3rD&#10;DFv+9XsXx28beLPE/guys/FV9FpXmxbF3tve4Rdn36xw8q1V+wpy5YlxlGEeWrLl5j53+N/xFufE&#10;nxL1OLQbydNKTekUMMu9HX/crzrwlftYeKrK+vopLnTYpf36V0ej2emPFrC6RBPf3ES/67d93/gF&#10;ReEf7V8Q6iulR3Mdtbyy75XuF+RF/jr0+alRqRjP3i5VqdKr7SMfdidBF8UdGHjr+19IaXSooJfN&#10;VIk3pcf302fw1q638XfCd7danPF4agsLi8l270XdWJ8WvhLo3gCy0/UtK8R22ty3m/zYreJk8r/v&#10;qvMpk+12uWVU3N8z7vn3VzS9nHE+1hI5K0oZh70j0C/+Mtj/AGc0Gm6fHassWxnf53lb+/8A7Nef&#10;vq8l68tzcrsSVtjbKpXGkT3F48Ftbb/7v+181ep/Dr9nDxP4u+xX1za/YNNuPlWa4+Tdt+//AL1e&#10;7iatCtTjze6Y06GGwcZOPunOfCXxTZ6P480qfU9PXUrWX91cwuv8P8Ffov4D1jwHpuiXtjB4ctr+&#10;K9X799Ajp/ubG+WvCNN+CHgz4dfvfNl1jU2TdvRV2bq9S0HW9IRIraK2aa9lXYvy/Iq/+y14FeNO&#10;pGP8p5eJp1cfOPsoy5Y/+AnKfGz4i32gz2+lLLs09v8AUWOmJsRU/wBxa+f7DSrzVfGmoXmuM2la&#10;PbxfaFe7bZub+5Xt2q/EvSvhp8SPNW2gv7jytkX2iJJbff8A7CtR4n+MHgrVXvfEviqK01LW/sr3&#10;EFvLt2eeqbYkri5v3vLQpH0+Fy6lheWM/e5jmfCvjPXPiKtp4R0qzuU8ORS/6VdvF/B/7LXr3wW1&#10;jwr4kfVWs2isLfQ/3UsV9Knyf7fy/er40sPjH4hsNUvb6C5az+0NslitPk3bq4+w8Q3mla5Ld3l9&#10;PDE7s7Qwy/f/AN9P7telSrVZ80Je7IMLChhfaxoR5eY/Qv4nfEj4W/Deweezng17W7r5/tCN9yvC&#10;Pif8SNY+PFrYaVpMMsGmLL9ovHuJP9bL/tt/CqV8peIPEMmr6hKyyPs3fu6+z/gF8MdKsPC9lP5X&#10;9t675H2iV9++K3T+D5P71E6FWhH2so80pHz08JUw/wC+jKXtP5upw03wf8QWz6feSNbaDo8S/Nce&#10;b89w38ez+Jv9+vS7z4qaH4D8L29nLfNNF/z6WmxHuP8Ab/8A26zPjr4hW20aLyrxptbeXZL5vyIi&#10;fd+5Xy1c6D4h8T+OXsbFpL+4ldVi2fOnzf3K5IqUqv8Atk48vKevg6NGlGOIxMYyO4+JXxoTxF4k&#10;3eENNbRn/wCWSpL9ollb/bevpD9m39lG7vNOg8efFh555ZV82x0q7lfe/wDty/3Fro/2f/2W/Dv7&#10;PkGn+JviJbfbvE11G0unafKnmwo6/wATf7vy/er2rW9b1PxVYf2nqErWG751t/k+X/crD23PzUsJ&#10;8P8AN/8AInlY3MPbSk4P2dP/AMml/hIvFXxsg+y3dnAux7K1SKK3tH2J/uJ8n92tj4FeMNP8badL&#10;O0C+EruKV3g+0Kr+aquiu/zOjbnd0+f/AGP9+vDfH/irRdB019M0WWN9d89fIleL+P8Aj3u1X5vh&#10;p8QbP4g+FFs2k1uXVlR7yxt7W4t0somTfveVk2qu53/74rpjg6eFjyxiephoy9hywjKP+I+qH8E/&#10;D7QdUPiWd4nlfT/Ki1O7i3PFKzffV1/1X3/u/wCxXpGiavBeaTLZ+fbX9rufb5O53aL+++7+KrGl&#10;fCvQ7Dwv/ZFzF9vWX55Xm+d2arFno+maJap+68mKy+8n+zUVJSlI2lKc9JHFar4Vsba9Rde8r+yk&#10;X9xdv8mz/f8A71fMnxd/a9+HPhLXJdFW5l1J7WXY1xYrvRFrzr/goL8WfEOmeIL7TLXV50slbbAl&#10;u3yMuxHT/wAdevJ/2dfD2r69o1vY/wBkR39u6vqEtpdxfPPt+/XZRjKjQlXq/CEcNKrU5eX3j3v/&#10;AIX9oPjzwulzpjSalp9w/wBl8mWDY+/+5XH+MPhpZzQaZ/ZkEVhqrbpbW3hXZ8q/M++sTW/A3izw&#10;Nol74l0xVm0ef54NGhXe9qu//Wp/s7/krxf/AIW7riX9xcy6nLNd7di/3/8AcohOOI96kRVw04R5&#10;vsn178FtYn0qweW+tle03NvtJVXf5v3v3Tt/tfPXV+OfHNz4z8EafFZ6vFcvFPFv2Wv2fa6vXzF8&#10;Av2h4vB3iG7ufHHhXULy0liZFWFd77m/vfw13Xif4u6VrH73T9Fl8K+F0X97pz3W9H2/8tf4P76J&#10;XmY3DR+s0uSPN/e+yd2TVMXiFVhP7Pw/3j2bRJt7xWenwQTaw7M893Evm7v/AIr/AIHXD/F34r2P&#10;wu822WVYdd8r7R9uu/ntLj+D5P8Anu2//dWvH0/a3l1jVotI8NJaaPFu2L5q79y7P+Wrt96uZ+K/&#10;i28+M2m6PB4htrSbWLDdbyzWi70bc/33l3/7lVKhVh71c8NZZKtX58ZP4fsnktn4t8S/G/xlcah4&#10;l167eylb97NMz7Nn/sq16V4wTwd4b8F/2RFbKmqyxb2u933E/g+Rf4v+B0+HR9D+FbSrrn2a/SW1&#10;dIrG3n+SJm+T53ryL4heLdP1KV4rP98/yqtw/wB/Zs+5VVsRKvTtD3YxPpVJYSlyI4e516eFkiub&#10;nzolb90kvzpFXpthr1nD4N/tNYPOu9uz9633P4a8audt5dPEy7H2/wAbbPnrShufsdh5W5kl/ihl&#10;/v0KUvtfEcMeb4jY1X4hW15ZxLFE02qrL80syq6L/uVefwTeeIbD+018j5NjskPyba4LTUV7rz/u&#10;O38H9+uv0rW59Ng8pfnl3b4vmrjxftZy/dB7vtPeOdufD1zpt+32tV8pf4Hb7q1Beapc3+nQxzhn&#10;iT5I2dvlrovEPiKfxVf/AG6dYvN/1WyH7m2sTW4bPyIlgeVET7u+ppyqcv70db2ftOWMjH3/ALrc&#10;0XzLVm40b7Y9vHbL/pFzLtWHd92q0KSoqLtV6saVJPDfJIvztt/vV3U5csuYz95fCfoR+yT8FtD8&#10;D6XFqs8UF/qF1ask/wBoVdn3PnSvr3TdKs9Nt/KsV+RW/wBcjb93/A/7tfF/7M3i281jw5Evnrvt&#10;fuo7fer7Y0rVV1LS4p9292Xe3+/XTWnKrLmkcdOpKrGMpHL3+jy6xf3C3n3Nvy1U034RaHZ37zyw&#10;NeXCt/y1+dE+Sur+Z71Jf/HK6VEV4EX5k3t+9dE+dUrmibe1PwFm3u6Kqtub+6tbGk+D9Z1K9iih&#10;sZWd/wCHb96vrX4J/szWN/LFea1FvRdu55W2bP8Agfyba+hbPRPD/hK8+zaLpkc0q/de3i3On/A6&#10;9KPs6Ufh5v8A0k+hjRw1KXLVlzS/lj/7dLZHzL8OP2YNc1nQrd77w/aaXbq+9ry+l2O/+6ny19BW&#10;Hwo0PwxBFLPP/aV35Sfw7Iv9zZ/F/wADpuvXmp+DNStL68vt9lfy7GhSXe+3/frqkf7ZbpLBbfbL&#10;eLZtf/lkr/7b/dqPaVJfD7sf6+YPFxfNGPLT5fsx96X/AIFsV9Khiv1liW2X5PnaH7if98f/ABdW&#10;3mtoXRZ52e3/AIbeFfv/AOwiLWZ4qfT/AAZq76rrmqwWc08TvFaaf877P9/71eS+LfjlfX+zT/Ct&#10;j9giRvmu5V3yv/vtRzc3wf8Akx8tVjLEys5f+A/5nrHifUrPTbV7ye6tPD1p91Xvpf3zf7CRV4f4&#10;5+KmmaJAlzJK15bu/wAk1w330/3KyYfDcG6K51q+nvLiX55bd2rgvjNrH2Z0gs4FeJ4vkSKLd8/8&#10;FbctSZUaFChH2dP3f6/mOa8VfGCfXr2WSCJbaKD7r+Vs2rXE+dLc3Es88/nSy/x/7FZv7y5s0in3&#10;JK7M6/LWhZQrZrErf3f7teFjZTp80JF1JR5eQtw20kx+RKbnnFSzeKbSxVom2/3qraDYah411tLH&#10;SIPO3t8z/wAFcGEwVTFS190ylhIy5Y0veK9y8Uyssn3Ky77T5CkUFtbtcOzb92z7tfT/AIG/Zj+3&#10;xXF9fXMV48UDyxaekqb69N8Jfs/aZZ+D/wC0INKld5Yt6/Nvr2pYSnh/4cuY6KdH2P2j8/5oVtlZ&#10;JWXer/cStu2uVsFt54FZLhvm316h49+G9no+s6g0fn20rS75YX/gavJdetptNnRWjk8pvu765pcs&#10;6nLE0l7/ACm1YeP9RS98++uZ5l+/9ndvkf8A+JrM8Q6rc6lqz3d8yzfLuWLb8n/jtZUO7azKv/fH&#10;8NWDZyPapKztu/8AQa6fbS/hFxXvFGZ2f+Fti1vfDvSX8SeMNPsT+5id/mf+6tey/s6/CvStb1n7&#10;Zqs9jNb+V81pN87qn/Af4q+sE/ZX8K22jXur6RpX2Bp/ktbh2fej/wBxEb73/stX+6h7lWMj1KuF&#10;9jS9rVPnTQdK0z7e+nwWcTv/ABTIvz13fgD4UeIU8R2+qxeHp30J2+W4mVkSV1/gWvSPgn+zBeTe&#10;Ibi58QtPCkDJ/oMMXz3W7fs3/wCzXvfxF8W6h4D8KXf9lafOlxBAzwafYsu+V9+19nz/AHUrop0a&#10;X2PePHqVpQ5SWz1LTobfT9TXSGfxBbrvXYu+JW/3Pu/x14v8Zk8X6x4g0zUILm2topZW+3W+3Zs2&#10;v/f/AM/fr0D4XeLdTh8G2l5PBJDLPBv8m+i2PE9ZU3xp0qw8L3tn4lgXWNVWfzWuIYvklf8A2KdP&#10;D0MPLmM6mIquXMeSePPiRfa3fxaH4K0z7Ml1OtvLcW8GzzX+4n3K81+JXw2vPh3plxq+tbn1CJ0R&#10;Ypm3pLu/u/8AfFdf8Rfj3Z22mxXWkRQaV9lbzdm352avnr4o/Ga+8fvFeSsyRfc+wu33axq1J+0j&#10;zfCKnGMaHJH+JL7RxnjbxU/iG8+1+VFbIn3k2/f/ANuvP5rxXupXb77Nu+Rat6lftfys3+pZl2rD&#10;/dqlN8i7ZN2/7q765ve+GR10qcoR94Ym1Pm27Pm/gaj53nf7vyfwUY2S/LKv+1Uvkq/yqzfMv39t&#10;M0FjRkd2iZt6L/31Vi5vFmif91GkrbNqbarQu27b9/f97fSo7x7Nqt8vzt8u3dR7SfN8QbbF2x1T&#10;UNEulu7G6a2lb5f3Vel/Cz4EeKvjTqzpawM8srfNM/3fmb79c/8AC3wPL458Z2+mSokKO33XbYv+&#10;9X374Y+KPgn9nvwfe6Hoq/23dpEjxX3ybFf+NN//AABHr16lepSpwjQjzVJHnY/EToRjKC5pHE39&#10;t4T/AGb/AAVd+Gl1dn8YfY99rcWLP+6l++6P/s/fr5/03xn4l8f68niPVdPu9SsrBWinlii+SvQ9&#10;D+H0H7VXj+4WCKZJpXeWe78xt7/7Cb69A8SfBnwv8E4Le2vrm7ube1laWXTruVUil+T50+X73z1w&#10;Vp4ahKUa/wDEl9n/AORPp6VOTw0JV4xjL7X9bHgnhj4nT6Da3cGlafP9onlb+H/viraeG/HHxU1a&#10;KLU7GWwskX5r64/gX/Yr3Dw3rGi+JNUsYPCulR/aLjdLOiKiRJ8n3P8AgFekeGNB1DXrqLStQ1PR&#10;ra7n/wBHXfFF5u/+De//AI5/3xXJSr06UuaFL/wK55VemqsuWl73+I+Ytb8K6D8JYri18OK1/ezr&#10;snuJvnf/AOwrxrWtXufC12yT2y229dy/J89fTvie5034Vy3t9rWmRvFEzpF5q7Hlavm2/wDENj8V&#10;vihpipbeTbyzrEqN8u5N1d0qMcby1Ze9E5KdKUq3sKspf4jjdU8WXOtTI0xY7fl2ir+meBvEGvQf&#10;arbSJf7M/iu2i+RP9+vsLSv2S9G1LVpdZ0XStQuYYvnitJoHdPl/2tlavx+8c6R4D8AS+GtMvvsF&#10;3cM0UtpbweUiIv8Af3fe+/8A+OUnWpRqeww0feN50bP/AGb3o/zfCeVfAfQvDHw3F7rervaa3dNF&#10;t8l/mSD+L5d1emzfFTw94w1t7Gz1dfkX7QsVpE+zf8m9K+MJtY+2WCRQTzu33H835Upnhi/n8P6y&#10;t1aStDEysjf7NZU5whzSq/xDHCPCUqkqmKp80j7o8SeOfAWleHLuzvome7dd7Okuzf8AJt2f3vka&#10;vCvHn7RU+rWv9mWHl2dkvyebbxbN/wDD89eTa3r0WpK8SyyzS/xu9ULHRZ543MSMyf32avNqVJSj&#10;zVJHRisfKvL2VGJa8SeIZ9eT963zp/y1dv4q5pNHbUliaLc+1N7fKtbt5oN5YIksqrs+996qVmkt&#10;tO7LPs3KyVVGvKHwyPOjVnCP7wrvDsfarNsT+5/HV7w74Ju/iFr9vpFpOq3DNsW4mb5F/wB+qkcD&#10;3V1KjSLb2sa7pJW/hWuw+Gtqutal5Wns0Nqi7Jbh/vt/sLXp4enXm41Ym2GjKrOzke7fCr9mfQdG&#10;u7e61W+g1i4i/wBalv8APFE3/wAV/srXtmsfFHSPhLZW66ZFEmn/ADpvTZ8zV45D4h8Q+BtBils9&#10;MjmtIvkieb7i7q7aH4D3njzwLZahrjLYS2tqu2xtF+SL/f8A9p6+jxOMpYTDXqy96R9Ri8fgcFg9&#10;Y80+b3Y/+3S7njPjPxDF8VL/AMrSommu5Zf3ruu+vVvDdtefsl+L9C1XV9DtpkntUl2Suj3DN/Bs&#10;2/NF/wADqHTdY8Pfs36bLc2Niuq+I71niimf7ln/ALe/+9/sV6h8HPgtqfjnXrT4ieP55LnUGb7R&#10;Z6dK3/j/APu18nh8J7Wr7fFfw/8A0o+EqYn61V5q/wDD/wDJpS/umt4Ms/H/AI/TT9a1pl0Tw1cX&#10;X2iDTJv+Pjbvdvn3fdWu68W6xpXgzS11XXtQbSrK4l8qK3h2vLdf7n/xddn4z1WDwfaxarqdt9pt&#10;J2RFiiZd/wDuIn93/Yrz/wAGeDNP+N/iC31rxtpn2ZLWdv7O0m+3okUS/wB9F2bt7fx16sfZL4I8&#10;sf5TuniliKlKnTpRjGP2l/6THvL+Y7D4Ffs8Qa9ew/ETxLpECXtxL9o07TH+5awfwf8AbX+LfX0X&#10;bXk+pXj23ntN5X+trPh8Z2c0sun2csFs8X3Ykb7tcfqviG+sLyWWzk2fNvZ/voqf8Crgqc1WXNI3&#10;q4n2sj19TO0kVssTeUyfNL/drlPiPCuj+Hr65tkiZ/L+ZJl37/8AZq54Y1K51vTbe8dvnlX5dn8V&#10;fm/+2Z+2x460H4kax4V8Pauuj6VYS+VshgTfK/8AHvdkf+OsoR9rL2cR0o8/xy5Tznxb4n1745fG&#10;mLTNQlW5+x/ul+1/Im9f9j7v3Ur728H+ErPwHo1xFosGyJFXffWLbN9uv+233V+d6+L/ANmz4V2f&#10;xd0O48R3mptD4llnll+3bvnZm+fZXpVz+1LB8NPEf/CJ+KLSO/uLNXspbtGfyriJv78X3d3yfLWG&#10;bRq14fV6X2T35VIyr8sfh907P4zQ77y7l0qf7NaRK9veXCSxbFi3/ffa/wDsV8deM/D2laJ48tNX&#10;0q80+58pUuovJX5J1/v7Hru/j18bNMfwNrWn2enzp9v/AI3lXYi/Jsd9uz5tqV8q+HJtX8M69b6n&#10;Ogu9P+55u7fFtb+Hf/DXy2SyxmHjVnipcv8ALH+Y9jF4WhKhGpD3pS/9JPf7z4xweJ7jUtQnsYrb&#10;WPub5bX5F/3E+7ur518U634l8SX7wPfQpEzbdnm7dtej+Ifh02leEovEcWq74r+L91D5/m/x7P8A&#10;gNeRWzxXNwkDSr977719NhsfGUvaU4nzNaVfCSl7L3eY1vh78F/F/jDxjZWOmabO8u7zWuH+WL5f&#10;m+/X0/4M8B/8K38fy6Vrly1/4fiXfqP2GX5Nyp9z5vvfPXNeHviLeeDNGtLHT76ea0SLzYkin+R2&#10;2fff/wCIrznxD8S9X8T2dxZ3MsmyzeW4X5v71dOJxsqsveOaoqfLyz+I6v8Aac8c+F9bvPK8PWP2&#10;CKL5Pnbf8lfNU2qy3ny/KiL91K0NSuY7mX5vMmlX5mTdtrP+4r+btd3b7/39lc0ff96RzRj9qRFv&#10;Z4/mbyZfl+4v3qn/AHt5vln82a4Vl2ui0+2SLUX+VWRW/g3VeitILRXjjZvn+Rk3bqvm97lL5ve5&#10;RiaIr7Wnl3vu/jbYlOebybra3lJKjff/AI0qzDDK8W1m2PL8nyfw1malbS+bu/4Bvdvk/wC+6iNS&#10;PNyhGpGQJMtsiebtm/u/L96q9/Mr+VBt/wBv72ynI6Qr5UsTPKrbGdP/AGWm3777hJYmWFP9j+Ct&#10;zQpb9srtu+da9r+GXwv0bxb4B13XpdTg03U9KVZUS7l2JOv8aJu/i214v8r7m3ful/v0kOpSwq8c&#10;bybP97+KqjUlGMoxFHm5oyj9k9j+GPxFi8H+IIoNPnn2MyIvy1+jvwK8eN4q8Pp5rfOq1+VHw0vL&#10;Sz+Iujz6gu+Hz/n835//AB2v0/8Aga+i2GjSz2LedFE2zY7J/wB910yp+zpROOdPlq80fhPcNNhX&#10;55V+/XS6btSJPNi+fd9ysfwxf6ZfokUF55023+Cq/iHVW02zuJUgkvJVXesSffaub4Q+M+f9B8PN&#10;qsu7VWl/j2W8P9z/AHK0NY8Q6V4YuIbOBY7y4li+VIV3un/AF+63++9dhDomlabA+6WR7dP9b9n+&#10;dE/33rCudY0zRIkbSraKw81flu5vvr89EsTze9/5MdXNGc4x+z/KeKePPh74q1u1+06mstnaW7eb&#10;Fb3e2J3/AO2X/wBhTbzxJoNnpuntqGrzvdsv2f8As+0Z0dP/AIlaqfEXxDrXi26vdP8ACsmy0tf+&#10;PnxDdtve4f8AjSKvmLWL+80GC4iXUJ5nef8AfzTN88rLW1KlXqy9rL+v8iqkaFDmidb8RfiiulXV&#10;xZ6HL9s+zr5Ut3NB87/3/vVp/DTxDpGsWcX9qoqXEXzq9eT6DeW1/fy3Nzum/jl312vh7TdK8Q6X&#10;e3OmSypcRK9d9eUeaPKebGUofCfWHiH9pPwLpthZafbaCtzLFa/Z59Ru2WVP9j5FRPm/4HXzl8Uf&#10;iFZ+MLrT9P0O2je4ineXzXtUT5m/g+/91K8kRJ790VfMf97+9RK+pfA3gnTNe0TSo9P0NX1OLY+9&#10;IvnrmjXp+05om0Zc8ZR/mPnDxh8LvE/h7SftMrbN7b5YfI2bf4q4+XRNZ1qPyCymWCLeqIvz7a/V&#10;LSv2bNT8f+F4m1xYrbZ93e2x6sW37HOkP5tszRvb/wDPa3i2O/8AwPZu+eu+NbDTj78feIhy8vxc&#10;p+WvhL4C6n4h1F4p51h2Lv2P99lr2L4X/B3xDb6zLbaNp/lWSNsa53/xf7/+1X6IeFf2V/Dnh7Vr&#10;S+is44ZbDe8Xy7/N/ubt39yt1/h0yI6y/Znh2rtt7eLZtZX+R9/8X/fFZ1MVzR5YQO6OJpw/vHjX&#10;gn4LXmiaJpmoag0b3d+3lS6YkqvLBt/5a/L/AOgf7de4TeGJ4WeeCx8lGi3z7G+SWX5/n2fw1t6V&#10;YXNtpNlp6tFbfZ53l83ykeXa330+f7tVPiL8QtM+GnhTUNV1j/kGQRbIoXl2O8v8CJ/v1yRjz8v8&#10;xxSqc8+aB8yfH74S2Osaj58VnFC8q7/9+vh34o+FftMsUsltK9vZLKjf7VfaHgzVfFnx4sNV8Q6r&#10;5Gj6Fub7BCkG13/3P9mvB/jlZxaPFLZzs3yfxo3yNVcyoSlGRvKEqEvZyPjr7g/i3p/cbcldl4Mh&#10;0XUrWXTNTjb/AEhl2y/cddtc/eWcD3DyqzP83+pf5P8Ax+pbC28m9t5V/cozJ8+6vOk/e5/hO/DV&#10;eSPvfDI+tvgdqHgz4fTXb/ZJbyZ18r7T5qrt/wBn7j19JeDPjBpnjbxG66heNZ+Uv2fSd6/urf8A&#10;4B/er8//APhP4La38j5Ut4vn3/xuy1hP8UdTvNUhvIrlkRW/1SN91K55L6x73ve98UjOtWdWrGTl&#10;zRj/ADH6t6VrE+q2tlovh65udVS1/j3O77/n+R/9n53rwT45W198BPEKRXjecl0qeajtvR0rh/hX&#10;+3VP8PvBF1p0FqtndqrN5tx/z1+5v+5ub5d9fOnxg+OWufFHVH1DV9RlmuP7m6u+N6UfZUInm4iU&#10;61Xlgj7+8K/Ejw14n8PW9npV9bJdpB8yTS7EiSuc1jxz8O/AHgh2ntmvNduvN827dk/h/gT7+2vg&#10;34WQeMfEOq/YdBibfL8u99ypX0Lrf7Otj4Y8P6fqfijxQ2sXd4z/AOg2Lb4l2pufe9cuKoutKEak&#10;+X+7H4j18FQlTlzVYng3xI16+8T6pd/2RpUv2Tdv/c/c2/3K8immufN3MzfL975q+9vEmveGvDfw&#10;jSK2WCwuJYN8SRL877f7/wDv18G3r/aZ7pvl3vIz/JXfVlGUIyNsVRhQqcsCGaHZ93a/m1K9m8Nq&#10;jSt88rf3abv+zxfdX5v7lOS/+Xd5rf3dm2uaPMY80Zjflhbcv+5Q771+bb5X+9ULzf8APX5P73y0&#10;JteVPK/vUcpjylj78/zfP/DvSrt5re+fz1to0/g2JVOGbMrM27/cVads+X5gz/Nt3J99ayXxkxly&#10;+6ekfBSGf7Rd6hY/aZtTTakUUPzO1fYX7Pf7J2tfEWdNV8cQNYaO7JLa2Ltslb5/n3p/uV47+w54&#10;Gk8Y/FvQrZIMW9m7y3T+V/d/2a/UpNBbyngggZ327Pk+Tb/tpXp1q3LLmpGs6kIxjKPxf+knGaP8&#10;KLH4ReHLu+0ryLCX7Ky/aIYNmxfvbP8Aa+evijx58IvHvjzxppmoa9cs8V/vume427Et1f8AuL/f&#10;r7i+JHieC5vU8OQXkbvF8ivd/IkteO+M3ttHsLhfP33EvyM+777/AOxXPGjGfvzj7x5tSvVnL4jh&#10;7m50/R4obPRbOCwtIl2b7eJEeXb9ysT7f/ZVwl9Lue4gVXif/aqpNrEVzK6L/wABrF8T6x9m0h2b&#10;+Bd9d9u5lzzhqcf+2T8SJfjG+mRrcxW1vZW21rRF/wCWv8b18taJc33h7xBY30ECzPZyq67/AOJq&#10;7/xbfteO7fxs+yuSO5H+b79eVPGywUvZU4+6a/Xa3u1JH2hr37cPiy88NRWNtPBYbV/5dF2fPXzZ&#10;4515fGes/wBp6zeNcyy/e85q42G8uU2fefdVe73TfMzfO33v9mvHo1qsasqsTSpi/wB3oFx5Tyv5&#10;aqkX3fkTbVIXOzcvlrsT/aqjeTXP2hIrbc/8Hyffati88PXWjyxLeQNDLL8/75dj7a7/AKvy0/a1&#10;Tj9nH4qkviGbGf7qs7101hDLc2+5WXYi/c3VykL+SrrE+zclauj3M6RfN9z/ANnrgl7sfeOjBSjS&#10;l7xsXNtLbRRSyr50Uu/91/c21Vh0e21uKK20+Bvtb/8ALH771DqXiF3tUbc3y/3/AOGu+/Z71Ke5&#10;vdVtrPT2v72/X7Osrxb9vyfcT+7/AL9aUPdpyqzj7sTvp0o4ut7NHk+t6DfaDaol9pu9Jd2yZK9Y&#10;+C3w61DxDoz30F5BollF95Hb55W/2QABgP5/SrWq+G9X8Z+NbLwrYwRzPFs2Jb/6pE3/AD73r0jx&#10;bf6d4PfR9M0PT2h1Db8yJ9/zf/Za+shVjRpc8fe/lPOq1KmGjGNT+J/KeneEvAEHid9PufF+vLpW&#10;laXF8yI33n/9mb/brqPi18Ubyw8IWmkeE4GsNMdfKieZv9IuF/2U/h/364nTdHj8B6Gl94ql+3+J&#10;Z/ng0x/nSy3f31/vV6d8LvD2lJby+Idcga81PZvRJv4P7n/7FfOeweNqyr4mpzcp408TOr73xf19&#10;k5/4RfBa+8q38R+KtPgubt132OnXC/JF/wBNXSvcvEmsWfwx8NXGta5eLv2+bFD/AByv/B/u1b1X&#10;Xv8AhFdI/tXVV3yum+C3/wBmvkf4zeIdc+MHi1NFivIofNVpZfm+S3T+5Xp1q8Jwt/L/AOSjw2A+&#10;sS9rOWkvd5v/AJE1fD3xX1z4heMrfx7rkC3Oj6XdKkEMv+qi/wBvZWnN+0//AGx8TtQvGnV0lZkW&#10;XdsRa8c8cwr8KPAdxpl8zJqDysk9j8v7p1RNn/7f+xXzfYarfXNxL5EqojfOzv8AcrzFjXXjGUY/&#10;D/5NHoe57COE/cc3NT+z/dP0lsPjHY+GN+qtcrc3Ev8AyyeX+CpvAf7Rtz428Sv4egWCF9S+SLfK&#10;iJs3/wDoVfnDYeLbm2uIpbm5ndIv7jV6CnxC+x/EbRLzw9PI9vcQRbotu/yn/j/4Fvruo1Y1vdHT&#10;hSl73Mfr+msX2m6NbwLE1tL8turxbpfuvsdvm+82/wD3flr8xf2qPhRL4k+LvijVbnWLb+O6im8p&#10;082X72zYyfer6T+Dnxji2XelXN9cvdttedE+fz1X5/uL8yt/tpXzT+1d8VP7Y8TaxB5Vo8rS/Z4r&#10;i3V0+Rfl/i/3P46xjKph6p2KNPllOUg/Zj+P2h/BDwvqC6vp7Pe+f5sH3t7/ACf3a+d/i14/l+IX&#10;jLU9eniZLiWXzV/3GeuS1J5fNWdmbzV+8m5t+6myWKmVJVjzEys3+98391aJSlOt7eXxBL2lSXMO&#10;ufFV9NYPbXM8s0W75fOb56Wwv7y/l/suBPOSdvlt0bZuf/drLdI0i81UZP8AfqTSL9dI1C3uW+Zk&#10;27qh8r97lHGrKEuaJ9OW3w08R+G/CVpdL9p1LTEgTfE+z90/39ifPXi+q2e90uWX7Ns3p5P3H3V2&#10;b/tK6q/hddB3L9h3bvvfO1cFZ+J7a/8AEPm3MUTxS/8APx/BXm06MoVLl4nE+1p8sT1D4V/Y/Ct7&#10;bz3itf29xtt/J/ubv40rK+PHiTQ7nXnttMtJLPZtib5djv8A7b1g23iez8JapaXMUrX9v5vmsjv9&#10;z/gFcr8RfGf/AAnOrfbPsf2b+6iV6tSXtYxicsoxmYTvLZysske+L7ux2+9Tr/ykl/cMro33U3fc&#10;qK/1Jr5Ukdvn2/3fvUzer7F2sj/+g1HvcvvAS/aZUl3RMyOv/j1Ptrj5X812Tb833fnqvvZG2uv3&#10;m+anPt/dbvkb/vqpEbCIz+VEy733f3vndald28qVmXem75U21hec1tKjRKqf3XrQs9S8nft+R3/2&#10;PkWqlGMhyjGQ+5tm3SovyJLtfZ5X3mpttYrNLuuV32+3yl3t89Mmv1/iXf8A3kRa6PwZpq63Kn7r&#10;Zs/g2/fojzfARKXJEl/4VfcJp0t9t32sn8bN9yuEvIvJnK7vut/D9yvtu28JQar8Mb2xZftNwsG+&#10;LYtfJnizTV07UE+Zn/gbfRUj7KpyhTfu80jN8PRz/wBt2se/96z7lev0P+EXwfvn8KpdW19P5rRb&#10;1h3V8n/CP4YweNtLt4IkkS9WX5bj/Yr9M/gJ4PvPCXgays76VZrtF2f8ArsjH3JHJ7Tnq8x5v8GY&#10;fEfhXxhcRTwSun8T177qrrNdPBJcwW1vtiSV7SJrj5WT+41cV4zfxLo+vWX9nxL5UrfM9d3rGvWP&#10;hXS0bU76BPl37HnREX+J9lc3N7sTWPxS5T5M1X9oexe9+zaYscyOuzY7/JE/+f8A9urfhXxJBqsr&#10;/wBqrHc28v7pvJX5E+/v+f8A74/2a+CvAfja6hvdsu14mf8A1v8ABvr6S8K+NotK0bz9vzo0SbIV&#10;+d3/AINldlTD0p/AdNOpL4T3j4kf2Lo/hzSdO0yC2RP3u3yW+47In3/9qvhL4kbvEPiOWxgtv3ss&#10;rpBLt+9XtHxI1XU7+/l1OWVvD1wkTyskUWzc/wDcrxnwTrH2PW7u+1CdZruVf3XnfPXpRqRpQ5pS&#10;OCVOMZe9L3ju/A3w0s/D3hLU768lV3t4t8v8e2vHZ/G39mWdxY6Ink/ap9+9f4lr2LwTfy/aLtvE&#10;cDPo8rfvd7bErx34oDT38WFdInZ7Tzf3Wxa8qrXjOJfxSjKX2juv2YNVSz+IMUGs2P2+0lb96jrX&#10;6seBvhdpmg7P7Ms1tndd8Tv/AAbq+LP2OfhdFr2gveanZq6RNvif+NGr7+h1jfAk/wBxF2pXNh/e&#10;jzBzGhpVhfJZSwXzb0/uVoeHtlnF9maVtiJ8ruv36ybDWJ33/Y1WaWVkSDzW2Jv/ANv/AGat3mqx&#10;TI7SssLo33K6zHlkbtzfqjeUy70b+Os2/Tf80SslYM3i3w9Z3luuoahGl22/7Lvl/wC+6434u/tI&#10;aD8LrVJ9QtpXsnX906Mn735P4P4q1Sb91FwoynLlhE73UtYg0SzuNVvL6CzsrVfNnmmbYkSV+Vv7&#10;XX7SmofHL4kxW1tPqGleCrNv9BdIv9f8/wDrdn+1Vf49ftUeOPjrevoOmWcmlaS672tov41/v10H&#10;wa+B2p6bpa6/4oRf7MtVW3W7vm3In9xET+KvWlRWFoSqVPiOyhS9lX/enp/wi/aEn+Ivg3U/Dktm&#10;1nd6NZvtu4V2RS7X2Jv/ALrba8H8baJrni26uImRnRP40/ir3vxJbaUlhqcvh7zf3/8Ax+TRbd7t&#10;v+/s/u1w9nc3PhVpra8ngm8pd/8Af3o1eLVjTnTj9kMTyzry5f8A9o+Z/GfgxfBkFv8Aabpftz/8&#10;sk/u1xWpPcwo8vm/+gbHr0r4i3MmseKHvIrZpreD+5/ClUtE8GW3iTQZb7/Uvbs6b0bZu/8Ai/uV&#10;5tT2cZfCFGMeb3TiPDeiy+NdStbGSVbZt3zTO3yLXoXjnwN4R8G+F/s0V1cza8zbPtEX+qf/AIBV&#10;jQPEfgn4cQJfNp/9vawu14keX/R4v99P4q5/4i+Jrz4hXVhr119k2zu7fZ4dqvF/s7f7texhJ1/Z&#10;+97tM9qV6UY+7/8AJf8AAGTeGNMvPCVlFobXNz4g3bLre29F/wBhFr2D4Zfsi6reRWmseKLnyUf9&#10;6to7fvZV/wB2rf7H/wDo1vrEttpWm3Opzvsgu7td7p/ufw16RrHjOfwZqj/att54ol3p89zvii+f&#10;5E+V65eaeIqSw0Jcq+1L7R6GGpUn79SXLL+vhOy1j4RT+KtLTRfCdmvhvSrWJPNl27Hl/wBuV68/&#10;+Knw9i8MeF9NtbPxGtzLbs6Xiffd3/2P9n79adn4J8WeIYLu+1PxRqlnd3HySvE2y3/z/uV6L8Ov&#10;gta+JNL26ZLFeXEX7qXU9QlXfL/f2JU4f6tQqS5avux+1/8AbMxzGVLBR5qEuaUvL3pf4YnwL4z0&#10;q8m1S4ub7UFtrTd8sLtu+X/YT7u2vLJk/wBK+T5/m+WvqjxN+yj498Z+NbvbYs+mxKztM7bfkX+7&#10;UU37KK+BoNMvtcvI3S9l3xRRTq7wL/totbKUOaLlLmPF5lGp+9908d0f4EeNfEOmrd6botzfxLA1&#10;3J5Pz7It+zdt/wB6uPv9FudHnezurOe2vf7k3yf+O1+o/wDwtfwB8Dfh5FFoumQf2hOyeU6S732b&#10;Pnf5vl276+LPiL8SLHxn40u7ydYtn+wv3K3ji4yo83svdFWnGEuU8AudE1KwdWe2mTd83zrTfsdz&#10;bT7pI2+X59yrXs/jOG+8Q+H5bvQ7Rrm0tV82XYvzxfwV47c39zcKsEreU38W+sKkva+9CPukqUpk&#10;SM00qrEG3t97d/eruvCXw01PxVpdxqGnr50MUvlNL/dpmm6Dplz4NeWC5WbUGufn2L86LXrHwN+K&#10;n/CGaDe6RErQp8/nv5Xz7/vJ/wCP1wSqR97l+ydEaMZy5eY+qv2VLDw9+zx4c/tGWdbzxLfxbN/8&#10;Fun9z/er6N0T496PDFb6vqOrtbOsvy+V9x6/O1/iFpTyxSveX03y72SL5P8Avh64zxP8SLy5sJYr&#10;GKdLdW+X7RK9RFVqso/ZibSwlClHmlI+8PHnxm8HeJ9UmllaLzZW82Kvm/xt8SJde8S2jW3z6ftf&#10;zXT5N7/wf98V8+6b8Qrmz3Tyqv3WTY/z1YufH8r2XlafueV/vfLXq80Y/EeVOVKlzSpH0h4e1jT/&#10;ABPdPFbNseJfmeuU+JFza21rcRfbN7v/AHP4K5f4UTXmm+HtQnnbY7xO6764LUtYa8ivZ/NaaV2+&#10;5uq/a+77x5s5S5fdOZ1W/e5d0+XZE3/A2qkm3dT/ADftMqf8sXT5d7fxUInzfL/B953r5avUdWpK&#10;RHKbem6Jc6kqMitsSr83h7SrbS0vJ7ld6fei3VS8Ma9P4taLwv57abaXE6vLdxLvr034heAPhl4P&#10;05bZbm71i9ib55Ul2eb/AMArrjhJYXlnUl8R69KpQhL978R5Ff8Aif8AsTXrefRVj2bUdX8qqXif&#10;xVdeJJ0nvJd9033Xh+/XYQ3+lTL5FjYqll/yyT+41cj4t8ia8i+x23kxMqO0O77td79nLllEmvyT&#10;lGoYvk/xbpJk/h+b/vurSTKny1E6NvedVaH5V+Sh0ZPmaJvK+RN/+1/vVEowqnNU5asvcPbfgD4P&#10;8L+PLDxHY61qEGm3dvas8VxdrvSL/b+T/gdeh/Fq50z4J+EtC8NeB9T0bUru6s3S+1PSX3yz7v8A&#10;a/hXb/c2/wAe+vl3wleRJqXkJctbNPFsZ/vVtf2Dp9tFbrPqs+q3csuyKG3b7ld7oRqyjTl/4Cex&#10;hq0qPLKl8R73Z+Of+EA8K6ZpXhqKC88UaiuyW7t1/e/7n96voX4A/BOfwlFb6rq9jHqvju4X7QsN&#10;x89vZo38b/7X+xXGfstfCXT/AAZFFrU+ntNqt18kX26Leluv996+w7B7PTYEs7GeD+0Nu+6uJpU3&#10;7m/uf3m/261xtSlL91D4f6/A83Nvb4uralH/ABf/ACPoeT/EvQV8E/YtVg0iDUtbvLpU+df+Pd/v&#10;vK/+1/n/AH97W9e0PwlAmq3kttbXcq74re4bekX+2+37zVg/tD/Gzw58LrB7GeWPVdV8rZ9kdt6W&#10;/wDwP+9X5/8AjD406r451e4nlZkidt67P4f9ivLlW5KcbGcMJDDx5eX4j6w8f/GmDWLC4/sq8XWN&#10;dupVt7GxhXe6f9NX/wBr+6lfN/hjxhY2Gt6nqGvauthqFrL/AMe7y797b/465/ztK8SWvkf8eGpu&#10;2/7cjP5rv/t15Pc6Oum6td+bP9sdGbbMn8dEalCcZcsuWR6svYUqUeaPu/yncfFr4oz/ABLv0nb5&#10;33b2m/vf3K86mvYrVVi/up/B/n7tCNi8l3QtDvXd93+Kh4bmbZu2u+3Yvy/c+eqqPmlzSPMUad+X&#10;7JoJeedAjfLsRfmq34b8621+0a2k2K3y/wDj9YMNnvf5t2zf9zd8la2myvpt5FOvzxfL8m2ppRjS&#10;l7pjUjGG0j3/AMN+G/Fnhj/ib+GlabU0WV/Nml+5/f2f3vkrwjxh471PW9aifU12SpuZt/8AE1fW&#10;Xwl8bWeseH7SVrlUuLVU2pLLsR0V03p/3x8lfPX7S1vov/CyNQl0ieB7eXc+602v8/8AHXZGtTnK&#10;UakT3KHJVoSPJPtLXksS7WR2b55fuU9JrlHX5m2K3391V0tpZm3bWd1+6ifNtqW5hnh+WVtj/wC7&#10;XH8RgNS2MM8qfxJ97Y1J9+B2Tcv8Tb6me2Z50gVVd9vyvtqveWfkzui7v4P4dn8FBHL7o1UjdlVV&#10;Xd/sfw1FK+wz/wAe6nQ/ubi3naPe277j/NvroLa2XVZ8zpHZ7n2MsK/w/wC7REUuWEeaUjnHaW5f&#10;92Pu/wAdS/YLlLdGls5NjfdevS7028flLpMNvbyp97fBWPqXi3xBDF9jMVpMF3f8skrp92C5ftHP&#10;KtU+xGP/AIEcO6eTAny/P/eZqHfzvl8rY9Fy0u/98ux/4vmodNjuyr97/gNQdI9HjT7y/Ov9+pfN&#10;V32+Zv3Uyz8r7VunVnRfvU92X/XM37r+FKwl8RnIHhl3fuvuVdSFUi+b52dflRPmdP7m6rGg6bqt&#10;47y2ttPc7V++i/cqL7Y1tLKtzue4/wB356co8vKXy+6WE0pXgRWbY+/97833q9a+D/hVdQd3f5P7&#10;teXo++WLcyv/AB/JX0n8HPs0OnfL5Ft8vyyzNs+erw/xcx5cv3s4wkep6bYPC9xZ2NzG7xLvZ0l+&#10;Rkr41+NGpLf+NdQ8rbsRtm9tu2vX/wDhd7+G9SeWJV+0Reakv+3urwDxZqsGveIJbm2i2b1+4/3l&#10;rKpU52ejyqB7Z+y148tvDGtW8V8ypCrb23tX6LW3xp0rUrKKXQbOTVZUi2f6P8iJ/wADb/4hq/OL&#10;4I/Ba+8TM939maZYl3/d++1fXXhjUvCvw6sEtp9XgtvNX5beJvNmb/gC/d/4HSrVpUqX94+Nq5xG&#10;FeVKhDmPQNe8VeL/ABJcebfX0GmxbvlS3i+dP+Bfern08N2bz/ab5rnVb24+fY8u/wCffVT/AIWF&#10;FqWm3FzZ2Pk2kS+at3qLP+9/4BFWfc3OvX/2RdM0++1j7VF5v+lu0VuiM/ybE+9/4/Xkyp42r73w&#10;mftsdjfdhCR+YNrfSW7/ACx7H3fM/wDer3b4V/EK20ew+03n757dvlhdf/H689v/AAl5Pii4tIPM&#10;vNjM88qL8ifP9yvUPiR4P8PeGPBen3Og3K3N68WyeL+5Xs4mM6Vblj7p9nU5uWVSBS+KfjDVfFVx&#10;Lc6bBL9mli+eWX+9WD8DtBg1PxD9q1WaOW0g+dt9avw01u51KxezvIvOt3+T5F+5VDxx4Y1fwJbS&#10;3enqv2d33K6fPRGUqsTGmox949P+NPirwvo/hLVdI0+VUlvJ0uFhdfnT5K+afDkP27WYQ0q+UzbF&#10;d2rN1jxPc6rdLc3LK8v3fkqumq/uovLbZ5TffeiUJTiaQpy+KR+rH7KOpWyeF3toFihiVU8191es&#10;X/xO0zR18hWW8iVv412P/wCOu9fmR8Lv2qLrwloMumT2P7p1b54vv19BfB/9oqVNE097PTG1K9dt&#10;jfuld0/76Suz3qVCMpRKlRkuarM+qE8f+LNST/iVabdpaRfdld2i215/8VPiQ3gzS31XxH4l2S/8&#10;8YZWllf/AGK4/wAVfHvxHr1x5E/l6P5Uv/Hojb5W/wBjYtcfD4Ssb/7Jea/PcvLud1t775Pk3/wJ&#10;WMcTF/Z5Tk9pGXvRjzFHRNe8S/FfW/7Ql+1+G/C8UvmrdyrvuJV2f5+SuS+M1nouj648sF9c6lvi&#10;R4prttj16Hr3jbTra/t1nvo4beJfKW0i+f5K4rxh4S1f4tX6f2PpU6RJ+6+0XC7N1dGFrV44mdTm&#10;5afL/XmRicROUaSoe7Lm96Mf5f7xynhLUrO/spZ7aL7Td7f3UMX8T/7degQ38t/oaafPPIibvmi3&#10;fP8A8A/3K838PfCW80HXIp7O5bYi75fKb5Ertbmws9Ha3/e+dd7vm2fP8tLD+1n+8n8R6eIxPPL+&#10;U5LxP4wufD2uXumR+Z9n+4sv/s9afg/SrnXrp5bGSW81Db813M+yK3T/AH/9yuqsPhcvjDxNtuZY&#10;4bK12faprv5ERv8AbT71dXrfxL0HwM/9keE9KjudTeJ4pdip5X/AP++KxqSj7bljDmkHs5RpxlUk&#10;Sw/C7wPoPhzyryddb1ieDfP9kl2fe/26+O7z4UeMPE/i3UrHw9ZzzWW53VEfYm3+Kvoz4M2GueMJ&#10;X8S+KFawtG3vZ29vFs37X/j+4u2vpDQfhjqtzKmp6DbQJ9o2+bd7kRE3f39zov8AH9z/APar04xp&#10;YLmrYmUf8J5NSti6uMhhcHS+H4pS+GJ+dfhv9l7xVrestpEjLbahu2fZF+d2r6X+Ev8AwTinSX/i&#10;sW2ReVvf96v3/wC5tr6q8AfCix8H+N/7evIr3R9QVXsmil2b5VT/AJeE+T5Vf5P/AB/71epvpq38&#10;sV9BKzpt/wBV/Bv/AL//AKH/AN918Pm3ENar7mH92J9xSwHspXqy5j5S+IvwH1DwB4c0fwv8K/Cf&#10;2mXVJ3in1F2Z/IbZ/wCO7/79avwo/YqttHt/7V8YyxaxrsrK6/L+6t/76bP71fW2lW0thFubc+9d&#10;mz+/Utt5VzP5G7ZcV4P9qV/Z8v8AUj0Vyxj+790+cvjH8PYNE8OSzwea8qfP/vpXzpo/xUs/g46X&#10;0tzFeXc9rceRE7fIsrfIm/8A2fv/APfFfafxv8T6L4b0O7ttVvrG2u/K+WK4l+fYyV+VPj/+yNY8&#10;ZP8AY2jmdGfajt8letgZPEYb2dX3o83Nynz+Jpxji44mPxRie56P+1FLoMV7qGizqmoXDOkt95u9&#10;3/2E/uqn+xXCeD/2itD0fxhquo+L2n17zYndon+f59leH+IbxpoPs1tbLD5XyM6L8m+uSdJbyJII&#10;oNn8bf7dfTwlTlTlH7Jx1a0a1SNV/ZOj8e/Ee++IniBls4WtLTczxW++rug+D7ObZBPeMl3s3ywo&#10;vz1ieD9Nvk1Z/s1m013F87O8vyf8Drb1Kw1yG6uLx4lml27PNRq6q2JjJckI+6cFfmnP3Y+6e1/B&#10;nwGuqrLbWeuNbRN8jJNs+d/7j1Y+PXwg8I2WkpqOqX1pDqaxbPNtGRd+3/YWvnLR/E+s+HtQlntZ&#10;5YVX5/kbZuql4t8Xah4n1Fbue5kKv8nlferzKcpRl7p006kuX3RPCzqniVILGVvs/mqnm7v4f71d&#10;nqt/9gvb1oJ1d/8AVfOv8NZ+ifDjWr3wul5oyx3NxPLsl2fK6J92tXW/A0ulXVlp7bt/lb2Tdvff&#10;/Gld0sFGr+85iKkpQj7v2ipo7pf/ALpVZESr1zcxTWu2C2Z2/i+WmW2lS6UsrRS7LiJvubvv1sWG&#10;q6h5SS223yk+RkRa5Pq/sZctT3uYIz93lkcfrelQWcSMrfO/8G37tZnhX7ZN4lt4rPdNu/1vy7HZ&#10;K9TfTdN1vS389vJvX/geuU8PaDeaJqV15DSJu2/vn/havTw+G5eblOb3YSNPR/HNzYJdWM8G9NjJ&#10;Fsb+8ledf2kiMjTsyQ7m3Inz7q9IsNBi1LfcxN86t+9t3+TfVS58MQeKtet4LTy0+b5oduzYlbxp&#10;x92NX4iPi5ftHFWFnc6rfottt8qWvSPAHwxvNSv9t9BKibv4/kSvZfAHwx0Xwq/zKs16vy7H+5/w&#10;CuzSzX7f92JNjfNs/hrH6tGUuYy5YnjOpeBvDXgC3aW8lZLhm3s6fxV4b4n1Ke81eWe2+eH+Hf8A&#10;PX0V488DT+JL/wDesu/761j2H7PH2lfNefe7fwVFShKrLlM5e7Lm5Tz/AOEuiRarfyxXKtsZdi7F&#10;ql8UPDyaDqsLR7djru2NXvdh4PtvDd4iru+yLZsion8Ev3PnrxH4lpPrfiaVvleKLbFv3VjWUaVO&#10;0i+WU4nG2ln/AGlbTeU2+bbu2f7NY+sXy29ksG5t+/ds/grtfCWmwXmspp6S7PNTZvr1P4Xfsh3n&#10;j/XdQhbdeXsTfJbp9yjA048/tavwxN6FC8o8p5V8C/gz4p+K/iiWz0K23+VEzz3D/wCqtYv43d/4&#10;a9t+Ef7MkZ8eafpmq6nbO+xrqeVJ9yW6Jvavsq8/ZG8S+Bvgzd6d4V/s/wANxXm3+0bu4bZcSxff&#10;+b+7Fu/g+9XiV5eeHPhumoaLrUs9/qstnvlu4m/e7/up/H8v/wATXdisVKpKX1f3f/Sj6TDYeMv3&#10;k4+7H7R774e1K5eC70rQZ7a2iuNiS6zdt9yJU+//AHa+Uv2h/wBpCXwNql34c8Oamt5Kk/lXWpp9&#10;+X+/s/u1514w+OWoXlhcWNtqrQokXlbImrwf7HP4k1J552ZLRZd8tw/z7P8A7KuHD4WMZXqyM6tT&#10;2UuWlH3T026l1r4rXu6OKeZZ2+ZttdLo/wAKINEiu/7TbyUt/kbenzxV1fwH17T7BbhFnWH7OuyJ&#10;IV+eWuf+PHxaimt7jT7az+zeb/yyT5/+B/71cdOtUnX5I+6fPzw/1pxcpf8AtsTzS/8AEnh7TdU8&#10;uzinmiRX/fO2zfL/AAVwvnNt8tm/ev8Ax7vvVR+0zzS2/wC6j2Ivy722bqmtrbfLK067Pn+aV2+e&#10;tpU4wlzVPiOielPlLcNm6S7mVkepUDzb/L2vtpj7k+Zm3vVfY955sTf7++ub4pc0pHncsZS5vsli&#10;2drn5/l+dvl+Wrt5C1mUiZFT5fvo1U4IPJTbU81tLGqO3yRPWUuUxlLnlLlJU8Q32m6NcWcUrJby&#10;t/B99a5K/v2mvU8qX+L7+3561ry285v3s/k/utmxP4m31iInkz+arNvXbtfbXdCUox949ehHkiat&#10;s86JFBFFsR22fP8Axf399M+bd83lPcJ91HZvkpqXLPaxKrMifcbYz/PVd3luf38EWz72591EfeOz&#10;2nu8pDv3y+eqr5qtv8rdUcjrK6ybMbvm3Kv/AKDTriNoZfIX55X2/wDAa9A8E/ArxH4w077dawXK&#10;Q/w/uH+avVjgKkqftZGMpHIeDdPW+1+3WW2nvAvzYH8Nej/8K9vHn+XTLlJZf4vKavqH9l79lX/h&#10;E9VXX/EcTb7V9iWlxFteVtv92vr/AErRNPf5lsbbZt/55LR9Wj7p5FerKrsflPr3hufQbW3aeBoZ&#10;W+TfMro7/wByuVubFrbZLPJ8j/x1+tniH4e6D4n81bnTLGb7jrDNao/z1xs37Mfgm/s7ixl0pf3q&#10;tuRGdEb/AL5+7XTy0pRjGcTNRocv2uY/LjxNq+lRWCWvlrcy/e86Jvu1yMNwjyqzFtv+z/DX3r4q&#10;/Zd8J+ErPVby80WDypW8qxt7dnd3lb7nzt/6BXxv8Rfhjqvw68RzW09jMlozfuHmX5Hrzq9OjD+A&#10;enS9nGPLGRxju29v4P8AaqykmyP+KX+L5lpk2xP4WR1b/vqoftOx32/cZaw5eeJ0cvMdzpHxF1DT&#10;7OK2ijWJP9ha5bUpvMuHn83f5rff21ShdUX/AG1p73a4Rf4tv3P4K5vZ+97pMY8patnZJYtzMny1&#10;7H8N9e+wK8U8u9P4U3V4zC+9drbof4tlS/bJfnV4ld/77tUe9GXuijGPNzSO5+JDr9qe+WL91P8A&#10;efd/F/wGuH0ZblrjdEjHa275a07rUWuNE2bZEii+RVb+GmaV4kbRLKW2gs1eV/43q6cebmiE480f&#10;h+I+nfg7Z+KPG+iRaNFfNDZL88r7tif8C211EPiHwB8NNW1O28USxald2sG+CGxbf5r/AO/93/0K&#10;vkq2+K/iWwVIoLzftb5k+9XO6rquoeJr37ZqNy01w7bNz1caXN71WR5GGyqMJ89eXu/yx90+l/En&#10;7WkepPaWelWy2GmWX+ohT/2d/wCKvTvgh+3xp/hLxZp9hr2nLNpLLseZPvpu+b5f+B18K7VeXhsF&#10;l27dv8NZ8zBSrbSf7uPlolTjVke2kpS9z3T3rwz4htdNtHuWvGuda1jbstE+5En+238VexeG/hQu&#10;saXFba5eQf2VLtla3hX53/2HrivDHwCWw8TW+q2Kq9lF/pEX8f8A33X0r8PfCsWm3t3BqqwTXDrv&#10;VLvejxfJv2bF+b/xyu/EylWj7f7MRYegpS5Kb5pHKXngC2tmsv7M09bbT1+R3RfkVK8V8eaVqFzL&#10;qdtFc+daRbv+AV92+NtH/tvw5aWdjBHbaOi/8sovKd//AB9/l/365JPg5ob6ci21jAl3LF8z/fTf&#10;/f8A97/gdeRDF0YR5filI1lRpR5va1eXlPy4m8N6heay8FjbSzLu/wCeXy10GofCHVtCuLddVeK2&#10;WVd/ztX6Kf8ACB6Z4M0PytVlgTT1l82WFFVPNZf43evB/ivZ6Z4ksLi+s2jv3s2+zrcQ/wCqZ/8A&#10;Yf8Ai+5XrU/afHKPLE6KcaeIwkqmFlzSj9o8Fm0rwjpGjRK8Ut5durbt7bK6f4Y/FOXw7B/Z1jEy&#10;W/8ADsX565V/BO+f7TeTxw/7G6u18PX+i+D7+JbOxlvJfK3tv+5WbxFfERjCnE8acamKlzV5H0b8&#10;N7zWvHOm/wDEv8K2zy2vzy3eoy7Ef+L7lUvENnB9tlvvGPiFtS2q6S2mmL86/wCx/s1y/gP4l3Pi&#10;rVriDULaO2iuLVbeL7P8iJt+58latzoktzFdrctvil3u2/7lV9Uj8M//ACX/AD3NZSjRqc0Pe/8A&#10;SfuOP8Q+M54dR0yLwLoa2dvK2xrv/Wy/8Dpvxg8YeL3isk1C+luYZ4PKl2LsR2X/ANCrP/4QmXwH&#10;q9vr0Vyz6e675bRP+WVegQ+PNB8T6XK0ssH2Rf8AVPLs+Z2f+5/DW1OlGlU5ieetOn+6/mOi+D/w&#10;T1rXtBtL6dms9PlVX3uyRJt/366PXtK8OeEtS0qx0+Jby7uJ3/0u0Xem7+BN7/e+b7+yuz8JQ3M3&#10;he00XXL6LStP+ypcK6Lv3q33KseM/jH4T8DadfT6Lplt9rtYFSLevyW8uxPnTd/33/wOvNq4+rV5&#10;qVCP9f3pHTHD06VWMq84/wBfy/3jwHx54b1D4P8AjBLzxnts3v8AfKtw8qPEyf33SvI/iP8AtGWN&#10;/vttBha4u921LtEWJFVf7iJXk3xm+Kmp/EHxQ95qGoS6k/8A08fNXAbPMl3bt3/stepHGS9hGnVj&#10;7xw1MBTq4v6zzy/r+6fov+x58Xbn4qa9ZeGtegX7FBE6Wtp/yy83+/tr7V8PeCYtHXU9VuW3pdPv&#10;8nb+6Tb8v3K/G39nX4gz+APHOn3yXMiIkv8A47X7K/D3UovGfgq3uYJ2mspVR1f+/XwWY1XzSiz6&#10;PBylV5uY07BNPTzWtoF2SqyPvi/1v+dlUdSsGvIrS2sb5dNRJV3V00OlWybIN2zZV228N2M3yq37&#10;3+LfXyM5Hvmfomq3M3mxXM8TpF92VH/4DXk/7SHjbT/hd8PtQ1eLUJ7bVW2pB5K793/xFeq3HhCC&#10;xukuppWS3X71fFv7Uvxs8m31bwLc6fZXMt7eNFZ6jN8/lbd+/ZXq4LDfWKkTirzlySj8J4T4w+IX&#10;ij9pPQU0+8ntoXt281dWuF2XGz+5v/irxfXvB7aVa+Vp+qtDrbb0urd/kidP9h69u0HStQ0rS3WD&#10;TJPs6xbIpvKbfXH+IfCVzrcV7ctffY5dmzzrv7i1+jxw1TD04+ygfGvF05VPiPJLDw9FbRS2c8rQ&#10;u+9G/e70+atOz8H2PlJZ6lqCpbp913b7n+3WrYeD7G2ilnbVYr+V/wDW/Z/nSsLStVtr/XEs54lS&#10;0l/db3i3/NWUvaRj70Soyrzqx973SHUta0/wfdeRpUtzePt2ebE/yP8APT7Dx+155sVzuhRP4HX7&#10;9P8AiT8Mbz4X/EF/D63ltNFPEk/+iN5uxG+anPolnbS7liV3/wBtqzxtWjhZcvKdlONT7Jyuq6ls&#10;lRmiXYzb1T7lY9+lsYvtMDslw0nzIv8AB/t12WsaP/aX+oi3s/8AB/t1f+H3wL1LxhqjretLZ6VF&#10;809wq/P/AMB3VWXR9rT54nJ/CqcsviLn7Pfi2fTfFFvYzzyzaZKy+bF/f/2P/H69l+Jfw9i8PeI4&#10;p1i86KdUdHT+B/40316d8Lv2RfDPw9vbLWpbm51K7RVlWGb5ERq6jxhYJfwXEW1d+53+792vZ9ly&#10;SlKP2jllW9+X8p8ieM/Da2c9vc2c/wA8q/Nb7a5+H7Tbb4raCXZK3zfwba9j8Q+D2hgTyJ281vnW&#10;KZd9cSmg61eT/YYraNLiXc7P/sLWU/3sqfN9k6fd5TjETVdS1mLToF/1C722f7Ndto6SzRIku13i&#10;+fZ/BXL6P/biXjwJZ75Wbymm2/PXYWfhLU5nSVt0O1Ulb/bq6kfYe6jOMZTNibwrPpVk89tFFDEu&#10;92d/46PhjpX/ABNLi+/cOl1K3ybtm3/vqtN/DGr69a7bmfyUVfldPuP/AL9dR4V8NwaJpcVms8tz&#10;tT5ndaIylL3pE+7A3YYVT/lk321G+Z93yIlSvMumu6r8+/52eorOFrOCWVpf3X996pQ6lBqUrtbX&#10;KzeV97ZWhJY85NS+aVd7/cX5ale/W2t9275Ivk3o3zs38GyoryZYWRol2VXv/kt4t26ZFX9183yJ&#10;QL/Ec/qWty+IdES5tp47O3t5ZfN/j3vs/jr5xudburzxHLYxLvlll+/XvHja5i0TwVdxWKr9tum2&#10;QIn+19//AD/t1rfA39m+O/sLrxZrTfYLS32vsddjs1YVHGPM5HTGNSUIxj9o2PhF+zHZ6JZv4o8U&#10;RedbxQPdLYo2zzdvzbN9ehfC79o3R/AHijVbZbae2uLqJovO++8Sf3E/z/AldXfpZ2HgO41DWtMu&#10;7++27LG0SXYj2/3U3/7/AP6DXiVh+zr4o1K8u/Euq2K21vdNE8UPmoj/ADP9/wD2V/2/9iuB4eVa&#10;rKnKfLynZgcRb97RXux/8m/vehv+PP2q9e8VX76v/b19ollpreVZ2nlebFu/vvu+Xd/wCvj3xb8R&#10;dT8beMr25n1C51K7up9n2i4bfK9fXfxm8Q+B9B01PC9ppFpMkC/v5poneWWX50T51f7v8VfJlz4Z&#10;l03xpaarBat/Ziv8qQt9z/vqvajGlhYS947Y4mriqM5fDGX9fCex+FfAekeA/D9vrniPTINVuHXf&#10;BpkrfJFuT/Wy/wB7/YSvB9dv7b/hKNQ8zbDaSyu8UVv8qf7lem+J/Ektza7op/OT7jfx7f8AYrx3&#10;UnR7x2Zt6/7tfISlOdeXNze8cWKxEvYxpSOi0TVb7wwtxLbag1skvyMkVclqtxLqt47yyS4Z2/36&#10;0La8lubWVfPX5Pk8l/v1SkkWziRljUt/crppSlD3ZfEebUry92nErzJv/dK33v767alhtltlRdu/&#10;b8lDyRzMjL95l/g++tSw2zX7bl3b1+8/+xW0+aW5lKUpR94pO7PdfdkR/wC48X3a17ZF3u+1n/up&#10;Vt9H0+z0aKX5nuP4d/8ABXTaJeWnhiwdrmOK5lli3qj/AMD1HNTl8RpKPN7sTl3uZYZYpGi2L/Cj&#10;1Uv7/wC175Ll/ufdT+CjWNVkvJZZ/wCP+FErn7nVZ7yeJ1ijRUbeyVFGnKrP+6ZU6UpS/umg7q6b&#10;mjV/7r7fu1XvHaGJVikb/rj5W+vXfAfwi/4TzwbaXOlRQTahKzJ8n3/l++71i638Cte093jaVoX+&#10;bd8n/wATXfThTcpR5uXlPQp0vZe8eVWySf62LzNiN9/b92tuwtbzWGt7a2gmfd95tv367q8/Zk8d&#10;WGgLrP2Vprdf9UsTfPt/vba7L4S+G9X1jQ3ns9In+0J8nnTQfwL9+vYp4KMqftYy5h4lVIfD9of4&#10;Z+EsttoSy22mfadYlVVW4ln2JE399q+zf2ePhpP4MS31OXVZ9Vl+W4R5l/5eP7+xq5f4S/C7XNia&#10;nfQeS/lbLVHiTe7/AHvN2N821P79e/aJZr4b0u0s4F87avzO/wB+rlL7B5cqsuXlNi/0RdNsElVt&#10;7t87P/eeqOmpcv5SrF5z3ECXCww/fVGq87tNE7Nufd/45Ve20GWHfLFcypFKvlSpu+8n9z/dqDH/&#10;ABDkmitvmVf3v+3We95K9wjMyom777r8iU+82p8q/wB7+/WP4qv2s9Gu54JV3xQb9j/x/wB+olLk&#10;LjE8n+KOjy+P/EMWmLuht0i+0NND8jxS/OiP8vzfx18n/GzVdeh0TTPCGobry9up3ffd7d8SL8n3&#10;/wDx6vbfG1/c22l3uqxavIkqKr+ajInm/f8A9uviP4la9qnjDxBcXN1O159nbZv3f+PVxzlzR/un&#10;sRpctOP8pz+u6RLpt69s7K+xtv3t1aGi2Ph9HRryWW7ZfvbF+SseYq+yRi27b821v/HaY+1n3Lu2&#10;7t3yturlp1JRjyDOg1+80Z3t4rFGht1+VpX+d3pltf239nO3ywvu2LtXf8tL8O9NsdY8VWsWo+X9&#10;k+6yP/F/drv9e+Fy2Fn9qs1j+ybvlTf/AHqVWn7KnHm94icYwieVSMss+5dz/LuojeP52Zo1b+Fq&#10;6jWfAL22lXWpSusONuxErlAny7ULOrfwbawlGPwi+yPiuZntWiZ/kZvubvurToWVG+ba/wDwL591&#10;V0mlf5d29E/g+7U2zfb7vLX+7vqZR5S5EKpKv7vzPv8A97+Km+SqRKzbv9nY1WHT91uZf71O2bP+&#10;ee//AGP4armDmIpbKW9dkgVh8/3fvNX1P+zp+wVq/wAV7N9Z8QXzaDokTL+6RN9xOv8Asfw18vQ3&#10;NzYTRSxbUkX7vzV9C+AP2ofH9h4fGmaLKyfZV/5attSs51MTGP8As3xHJWnX93k+E/Rn4caB4M+B&#10;XhGy1DxYsNxrEsW9YmT5Yv8AYRK8Th8San8QviXqd9Bp621ku91uPK2JKq/365H4o+JNaubp7vxH&#10;fKl7O29LF2/1SN/G/wDs1t+HvGemPoNlY6RLFqt6ku/yrf7n/An/ALte5SjLEUpVI/DI8SWFxuXU&#10;qcq8earU/l+zE9gS80+5tUgubxZruBflhibYlc1YeIfEt/dPLLFHYaeq/LCnz1g6I7alrOsSzr5O&#10;oI2//R/nR1ro9Vv203RrvU1VobS3i82V0ZHl/wCAbqj2GGw+sgo5LmGJjzYmryxPFP2k/GDWcula&#10;DFZz3ialLvZPN8ren/oVdh8Iv2dYLnwLqsHiPdbaVLK1xplpu+87J9x/++/krzLxhomkeLdZ0zxf&#10;eXkujpaxfM93880r/wAGxK978GfFeDx54fl/0nfLpezdDEuzzf4N9XXqfWOWnSkd+dYutw/lMZ5f&#10;Hm5fiPhz4haCvgbxHLY3K+T5UrJ5svyb1rH/AOEk0hInaC7jdIl+VEavef20fDK61Y6fqtivnTXj&#10;+VLF/Aj18ZSeE9Xt7pIFsZ/N/iCrV1JShH+8YZXmNPO8LHFU/d5j6B+G/wASLFNXsvIl3v5u9k/j&#10;WvYPHPxL0Pwr4flnubyC5uJVbbafxv8A/E18gWGmXPgQ22qXskaeareVD/H/AMCrPsH1PxVqjyNF&#10;LeRI29v49i1zR5viie9HDe3lGnA9AvfixqvxEkGk3M8dhpKqqLb26fPKv+/X1b4J+HvhrR/gxLpG&#10;q6HJc+KNWi3xJCv72yt/+er/AN35P/Q68f8ADH7M8fxj8T2WoeANPn0Hw5BZxfb9Q1ZvKiWX+PZt&#10;r6i1jTdK/wCJV4F0/XrG2vZ4PKlSHe7zuqfPLLL/APF104uUfZRqwlyxj8R9BUwFanQ/dx97+ves&#10;eBeMPiRZ+BvDyafp87XlxF+6R3lfZEq/cRP/AB/56+dfEfxBvtXN1NPdM2/+H+8zV7L8XPhjBYLL&#10;Bp87X8u5/n+5/wAD/wB2vnDxP4S1fR5fMvbNkt127pU/1VebV5qtOnKXLGMv5T4XDYLmrVKtXm5u&#10;b4pHPPC7r5n391dX4DvJ9E1R9Vl0iPUrezi/ew3C/J83yJXLodscqxt/FWz4c8QXej3bzo+9pYGi&#10;aKX5kf5f4qyqe9H3j3ub+Yh02+8rxEssC7Imn3qifcVa/Xn9iTxbqOq/Cp7O5/497dv3T7a/L74L&#10;+ErDW7i4ub2+jhuIpE8q3dfv/NX66fArTYLbwHpX9nr5KPB+9RPk3t/f/wBqvnc0pe1947sFLlqn&#10;q1zcqlv5is3mrWIniS7eXbFuR0rQf/TLXyN373+Kua17xDpHhLTUbU7yDTUl3ot3NLs3v/Aif3q+&#10;K5WfSnk/7VH7Utz8LrDT9Fil8nUr/wD1t27bEii/j/4FX5k+M/HMvjbx5ubVWmsoLrfBcXG/+L+O&#10;vp/9v7xx4a1zwdplrbaxY634lin8pnt/m8iKvjjTfBmq3n2fbYsm1fueU3/s1foOV4T2OGjXlH4j&#10;wMfVqUvdq+7zH13rfxgsfh1oOlWsWr3N/ceQjzvEr7K8o8Y/tQ6n44nTSrHQ7P8As2d183/RV3y7&#10;vubn+9XnN9reoabo97pj3bWzIvzN5teb2NzLaXu9Z9nluvzI3zV9bTxcatL3fiPEpeyq83u+6et2&#10;eiN8PtIuPPlaa7uGbdEipsib/wBCrz9NHk/tFrlJG3/fXZXoV/pst5bpKzM7ztvZNz/N/Hvqr9mk&#10;tmt2gZYVVtjJtr57H4ucKhcadSrLmhL3TgXvNT/tl7yeeS8lddvnO2/5K72wvJZrVJ2VdiL8z7ab&#10;fwxXkG5kW2/6aw/I7Uzw2kU1rLE7Szf3967ErysTXjiPe/lOyMqvMbvgO5/t7xfbwRKqW6fO2yvq&#10;PTYfseg3rL/zyevnLwAkGg+I0aJVhRvkr6K037Zc2Ty20X2mJV+eH79fT5by+wPKqxl7WPNI92+3&#10;smk28qrsTykrwfxP4z36pLbRJLsdtnnfwVd+Lvxy0/4e+HItIa5bVfEc8+1oUb/VJ/fl/wDiK6jR&#10;NBufHnw5S5bSorC3iiWVbvb9+uyVWUJRj/MYxp8seaRyV5bQXlw7Nu+dvlR/7v8AB/45VT+yvsd/&#10;9pVfkaLymdF+daytBv7maw8+8tWtpUnZFR/7i10szrf2Dq08aPLF/qk37/8Avur+Ij3viiZWleFY&#10;EWVli2b23qj1b/sS2S6+6sP3X37awfB954jfxP4judQia20rzfs9jbzf3V/jra1K8ZE81V3p5uxX&#10;Rfv/AN+r5eUOX3hs0PnfKrbKqXiRaPavPPPsiT7zvVuwhZ4Hbc2xH+Z3X7lcV/wmHh658cpF4oa5&#10;m0y1b9xYxL8kr/7dRzR+0HwnS+FdNl8bXkVzq8smj+FIv3vnf899v8FZmj2GnTfETU9Q8PW0lt4f&#10;ZfKWGX+L/brY1XxDffEKXzbzbpuiRfJZ2KfJtSnwzRWH7qDdsXYi7/7lWXynH+P/AIr6H4V1e00r&#10;ymudTlnWJok+Tarfx10F+8+17b9/8+zb5P8AB/f31lX/AMOtIfxfL4ouV+2am+zak33Iq8s8Z/G+&#10;CaW9s4omS4WXb86bHXbRKUfsm3uy5eU6X7HfeJPFtpbWMDXiQN5USIu/f/8AF19h+J4ZfFsWheEd&#10;Mntra0sIF+2O8uzzZdn3K+Uvgb42s/D2g2+vLq6pLEro1u6/vZfkf+P/AIHTvD3xs1XSvFEWpxNB&#10;9oWfzVe4+f8A8crzJ/xPaR97l+H/ABf3vQ761P2tH2EZcsqn/ksT64h1jTPDF1bt4z1iKwuP4U/g&#10;2r9xE/4H/wCh14b+0J+0n/wmFrvsbyW2t1lZILTzdqIq/wAf/A68H/aK/aB8Q/ELxLby3lyqIiMi&#10;okSp8n9yvHHvLy5T/SZ2fd9191cT/hxnL4vtf4isRWp0YewpR92J1esaxea9dea14rvLKu3f89eg&#10;eFfA2p+IdU0qzngu9VT/AJazbd6LXiNs7WzpLu+42+vqD4P/ABXVLWJV3O+35k2/f/g+es6NWU5c&#10;szhp1/al68+EWkaPpPmrKrpdS72iiXZKv39+yvn/AOKfw01DwxcPqsG19ClX91cOy7/++K+uvE/h&#10;5vFt1pl5PLLbXDL5Vrb2MX3n/ufLXC/tUfC7/hGPhpaRS6hvvbeJH8l4tj/Mn+/Xq0oS5i/j90+Q&#10;ra8ieJPm2Rfc+f8A8cqxCkbxJJ9/5W+dKyd/y2+1lf8Avu/z/wCf9ytv+x7mwiia5X90/wA6o67a&#10;48TTjSl/Kc9aMYe8Uo7SJnb5m+b7yf8A2VdFo6fY4Lhtu/etZRGKlS5aH5Vb73ytXHUlKr9o4vbc&#10;0uYY7/8AfFUpNSi89ln8xNv3f9qi5vF3bovnZar6bYS63qLxRfPvl3fd2pXZTpfaN6NPl/eyL1pf&#10;LcWsqRxK+9tu/wDjrqNH8HtDe2k8q703bGTb96trR/hd50sTNAz3CKrtDEvyPXe6D4bazluFilZ4&#10;v+WT12Qoxh8JtGMfika2j6JFo9rEtjus0X+CH5KqeKvEmvWF1b+VqEibm2f33auos7OWzZ/Nb/gF&#10;c1452p9iZVV33fL/AN9118nN8RXtqkY+7I9w+D9zrniT/hH9Kuf9P3z/ALjf8mxtn9/+78j19IeG&#10;NEg1jRLK51CJXaJVSJIlSJFTe+9H2J81eGfs/aVLqSWn79nlt4nlZ0+TbuTZs/74f7/+29e8Xnla&#10;bpbwbmh/cPEqI33a322OCo5zMe5+KPhXwlqyaRPeLNeuqozp/D/sV0D3iTS/JteJl3rXzJoPwH1X&#10;xh46l1C8ZraySXf5r19HW2mrZxJbbvOii+TfUR5pR94z90o6r42s33xQS/vVl8r7uz5qvWGq3Myf&#10;vZao63Z21zslii86WJtm/bT7PTZ/9bL8n95HoNPdMzxtrdt4e077ZdTqm/7qfxyt/cSvkL4x3nj/&#10;AOIvjK3naxu9K8OWC/cRv9b/ALe3+9X174tsLHWNIe21OCK5tE/etv8A4dtc1qttY6lYaZqcDLc6&#10;VBK770+dG+T7mz+L5P4KuMfilym8K0aUeTl96R8RfHVNc0HRrJYG3peM3lRb97/wV86nULzS4mtv&#10;P2JP80qfer234/Xkut+NLhl1OBJZ7ppWh3/6r/4mvFddnitr94I5PMRfkZ0/irHE0pxoRjD4T1Xy&#10;xl7KPvcpWTzyv8X9/e9E0MSbf3jKlQJM7vuaRv3vyq26l2eUfvf7O968fl5SOUv+ErxbPxLZy+Ut&#10;w/mqq+b/AA/7Ve3/ABdvLnRbOyiV/k2q7RRNv+dq8S8JW0d5q3mTzSwqi798S/x/wV6X8TZpLzwx&#10;pLxq3mv87urfeatsVyypxiKoO0T/AIqfw/LFd33k7vk2fe3/AOxXnWsQ20N08VtOu+JtjfN96rdp&#10;M2m2xeZ2hZV+6rVz8UMj+b5ysybvv7a5uWPxGVP4SxYJEl/A0+10WX5kT+7XVeIfFtjqsUUGn6fF&#10;bRJ/H9964z/lr8rN/eatnTfC+oarPtigkRfufP8Aw0SpynHmLlKMfekZiBd+7cz/AMFCTK/zKv3f&#10;mra1XStP0K4e2kvmvJvk3bPuL/wKqtzo9yjLP5GxP4ZaiXufEKX94zY7a4nlVodzf3vmr034a+GN&#10;ds7xLm3sftNvK3y/7dYPhnS1+2YEX2ySJekK19C6P8cv+EG8KPpVtp+l2csUvm2rovmyo9EqtSko&#10;ypR5ieXnlap7sT2Xxbomn6r48stP16BtSdrrfOlw29JYv4Ers/semaJFLFplnbabafw+T+6RVX/0&#10;KvLPi1f+KtNs9P8AENjp/wDZW2DZ9u1B/nd9nz7E/wCB1F4V8PeL9Ve0vNTvNQ1W3Zd7P5SRW7f3&#10;Pnr2I1MTVpx9lKMYntYvFxlib1480v5YmrrHjC5SK41GCJoYkXYyIuz7v/oVeZXnifx74zv/AD9M&#10;s57axif5Xu1+SvbbC2W5n8iz0hrx/vs/3/8Avj+9/wAArq9H+HXijWJ0lnittHtN3+qhbfK6/wAG&#10;/wCfav8A33VYjFYbD0+SvufPY/iHll7JQjH/ALePBbb4M33i14pfFWuXN+7/APLpbq1dPeaI3gCJ&#10;5/CcEmjxWcH+nXE0vyS/3ESvbvEn9h+ANGdZ76OFIl2TuipK7v8AwbP4V/74Zq8n1i2b4nW/kaVp&#10;U6W+7Y000rO7q39+sYZoqtPm9lyxPKy6ti8yrzg4c1P+98PKdbD4w8D/ABa+FiWNzY+dqvzpLFE3&#10;zrL/AASpXxLf/FDU/h7req6RrNkz3Fm7pGzrtdl+7Xp/gb/ixXjfULqBoJrKeWWLzt2+JW/2H/2K&#10;yPjd8C9R8Za9a+I9O/0l790+2Ojb/nb+Pb/d2134blqwnOrL4vhPVlgqGXy9lQhy05fynzZeX+oe&#10;J9R89opJovN/u70Wvrj4D/s8aH4n/syXWrxrDSnn8qVIW2bH/g37v4XrHdPC/wADdEstFubNbm71&#10;Jd8rp87t/wDZVxPi348T3N5ZafFZ/ZrJvvW/m7Nv/fNclejzUvdlynsYSvHDy5+X3T77m8VfD7w3&#10;pMvhdfFFlC9rE1vBaaTL/qm2bN/+21fH99rfhP4UPqGrz6nc+J9YV38iWb90jf8AAPvV5Ff/ABN0&#10;3Sb17uy0y2jdfu7Urz3xJ4muvFV089zJ839xPuLXm0cRVh7nxROrMcfPH8qpS5Y/11PQvEPx31C5&#10;iaeKf/TZf9b/AHP9zZ/drzzW/GGq+J4/KvLxnt929YU+VKxX3Tqsar/CtdL4e8Kv4qvbexieO2df&#10;l+eplGPNzS+KR5/PKEeUx7zQby006K+lgaK0l+VZdvybqpO0f/LNl3fdroPE2m6v4Ym+wyyy+T/y&#10;yT+BqwYbtk+Xbvfb8ta8sox94xNbwrcz2GuWsqt5O1vm2V+pv7Gfxmi8eP8A2LeXio8UXyv/ALqV&#10;+UltumWJYtz17H8K/iy/w9uLfU9NaVP9uvHxdGT/AHv/AG6bUqkqUuY/XXUpv7K1TUN999mtIrV5&#10;YpnbZ+9/gT/vqvir9rf4i6Vr3gC4+9/bGm3T27Xztse42/L8ifd2p/7PXm/jD9sPUNb0m4825W52&#10;L8to+/Zu+T/x75Pv184XC698R5dWubrUtpgRrqRbuX5JP9yubLMtj7X2tWXLE+gqV6fsuZHH3OsX&#10;V3Os5ZnZfm+d2evZ/hR8brbSYEg1qKO8dnVPNm/gWvBVH3vmxtpzP9mZdu16+4lLT2SPIdTn/i+8&#10;fRHiHw3ofjPxhK0St9idd7bG+9/8TWbbfAgw6tb6gssSWLLv8lPv11XwK0SXxVoLy6h5UMKyr8+1&#10;Fd0/2K+hbnR7PUoPscTNDEi7It/zbKyjDklyyPLrKND93A+d5rOW2ieJZdn95E+RK5+aw+zb2X/9&#10;uva9Y+HraJpt7cz7ptvzrXzzrfjOdL+WKCCK2i/2131zY6hSnS974jlpYmUKnKPdPOb7u9KuvNFp&#10;Vl57fcX+/WLYaxc3kssreQkSfed12VYvLxfE9h/Z9mrPcbt6ui18nRwcpSPb9vzR5ona+DPDc/jO&#10;90y6s7ZppXlX5E/hr7L1LVbb4P8Ah6Xw9oNt9s8YXS7GdPnS3ib+5/tf+g/+geCfsweDPEvhh3lX&#10;SmvIrqJ1i2N8+/5F+5/wNK9b/aBv5/2b9D0SWVWm8Yayvmz6hKqP5ESv/qk/2v8Abr6WnKNKHsqf&#10;xfZPBxNaXL73xSPNPiv8K4/+ESfU7yxWzu3liSC42/vbiX+5/wAAr1C5+LurzfDvRPCFnaxQ29hA&#10;iT3CL/rfkrzyz+LWq/FewRZWa20eCXzYrd9zpub7+zd81dRNf21hZ7VirejTqcsfb/ERh/bUqf73&#10;4pGej79/mxLcoy7Pnb7v+3VuzTejr/dqlYa9bakjwSxbHX7tcj8XPG1t4D8IXUivvvbhdkCI/wD4&#10;/XeXI1vE/wASPDXhWJ/7T1WL7Qv/ACyt/neuZ8MfFrw14knl+x3P2CWL97vu22I1fJGo38+pO88r&#10;fvd277vzt/u1RebeqNuXft31x+3947IUf5j7Lf4zeDEligg1pZpbj5Nm13fdvrqn0SxuZUvJLaJ5&#10;l+dXda/P9UntmSVfnTd9x62P+E28Q20Twf2vfeVL95PNb5lrsp1KVX7RtLDU5fCfcdz5qJ5qLv8A&#10;7r1iax4ks9Buka6dd/8Acevn/wAGfGDWrPSXa+1HzrSzTyoonb52/wCAVi6x8VLnxt4lsVeJorVZ&#10;djbPndlqpUZe9ynN7CR7l4q+Nmn/AGXbZzx+a67Gd/vp8lfLut6q1zqNw0XyJK3/AANk+9UWsXMU&#10;uov9kZoYtzKybqqtbyblk8z7u752rxalTmkaQhGHvG5YeMG021eKBWT+7/FWxN8Rby5tZYpYlS4V&#10;dySo1cV5O/Y33P72+jesy+X/AAVkXylu51Ke/wBTS5u5d7y/x7vu10ulXMUMqTywLcoi/LXP6bDE&#10;7fMv3fk+etJ5m/1W75Epez5/dic1X3/didh/wja3mnJKsqpK/wC9+ejwTqq6Drm2X99En8H+1XPv&#10;rc81qir8mym2c0ts3nqv3a45StIwqSjCXun2LYfEiz0qw0y+vLG51i7+1eU1vDv2JFs+R0/2qvfH&#10;u/n+P2if2borQaJb2UTXs6atKqPt2f32+83+xXknwl+Otn4ViSW6l2SwNvbf99/9hP7tYPxI+K+o&#10;eKvFGq6noM7I+rK8TWluv30/20SvbwlSU5R9l8R106vve1PMF+GM9vrz2Mc8cyxS7PtK7dmz+/Xo&#10;XjabSLPQbLSpb7ztVgXZLsX5F/4HXceA/wBlr4jeJ9moXegzvFt3qjy7E/2K5fxh+zr4h8MSvear&#10;F9miZmdt9efjZynXlQqy945KeNoYjmpU5c0jxqZ1hV23fdqH7TE6/vfket7XvCt5oi+bK0E0X+xX&#10;NQxrJfWscW3zZf4FXclOlhuaXKTCly/EWLXSG1q98iJv9uXZXsHhvwB/ZCrAsCpvX5ZkXfvWsz4c&#10;fDu8hnuNSuZ1dLqL7iLt2f71eu6Vpq2yRNE++Lb8rv8Ax16vJye6dfLy/EQ6bpsULJ/oyu+3bs3P&#10;Wmlm1ns3LVhLlYZd21f++abf3/nRJ5Xz/wB6tyCpeXMWyFEZt/8AE8qqm3/gVef6lqTeKvFdvEu3&#10;ZE29nSuw8SXLabYSz7tn7quP+FdtLf373Mu15nb79KPxGNT+U+qPhFrcvhLSLjUFgvtS+y7X/syx&#10;Xe7o333/AOAfJXtupJc3mqJLtV7R/wC/XnXwidtKiuJfIZ90SxK6fIiP/f8A/HK9I0TxbBrF7eq1&#10;nKiWqb5ZpW/h/wDZq2MZSNOHz5rdLbymRH+6iLs3VKln8rwI29N397ftql9sWaW4uWaVLTbs2btl&#10;FtqS6bKkDT2lz5u/b9kbfs2/3/7tBHKS20Pk3CSxt86t9x/7/wDBVe5v2mt0VVV3+42xaNSeXb8v&#10;yf8As9V4bl4Yn8pWdP7lAh7w2dzavZ3kXnfaPk2f3q8s+JHiHTPCsVlY6R5UNpYM6weSvyb9/wA7&#10;/wDsn+6iV1HirXpNN0i4uXVoZWZLeJ/403fx/wDfP/odeBeIdYie8u57n/j0tYti/wBzdXBmNfko&#10;+z5jqw1LmlzjNY+EXg74l2D3N5Yq960rStd267Hd68a+JH7MPhrw3ob6ha6rPNcO2xbT5d612um/&#10;GKz8OeEH061nZ7hmZ5dn8NeT6r8S9Q1W/wBrK3lI3yPXz1LOsXGpKhGXuxPevye8eD6rol3oN+9n&#10;dxeT/Eu+mkIifMN/8P3t1d/8VNB1PWL+3nisWmeVfleJfv1lw/BzxZc2X2lLL5Nu/fu3bttexKMq&#10;v73+Y561SnHllKXKcYl01hPFJBJ/DXcP4400+ELS1kiWa93s2xPlSKuEv7a7028e1uU2TRfKy0xE&#10;SZdzfuquX8kiuWMfiidm9tH4kn8pp1tnaL9x8vyN/wADrq/EPhvRdM8JafbW15bXl2nzTvubfLL/&#10;APE1j/COwg164mgufkt7eLezovz/AH/4K990T4XL4zlTT9D0xZpfKWWV0X5IlX+N68qrGtSl7P7I&#10;Sj+7PCvCvw41ObXLCCK0+2XDtuWFfuV7v42+DnjFNEdraW0029l+8n3HdNn9+vYPAHgy28MW7xaZ&#10;A03iBP8Alsi79i13d/4PvnsrfU9VVpkSXZsuG+T/AOy/4BXT7eXu/Zj/AOlehFJU6FT2lSXNL+X/&#10;ADPzl8bfCbXfDWo2VtcwLNNdfd8lt6LtrVv9H1d9GtIvldLVdnkov36+/fG0Oh69f2mlLp3z/fif&#10;aqfZfk++7/3f9iuM/wCFLX1/q0Tf2fF9n+RJZrddif8AfbV0xi8Ry05HTi6Mo/F9o+ENH/tV7nyr&#10;a2lR4v4kr0H4YfCPXfiR4kiSO3n27v3peN9if7VfW01/8N/hXbvZ/wDCNQX9786eajJ87f7f96vQ&#10;PA3xLk8beFdQ03w94aj015WVN+nQLF5Cfwb5XT5f+AVFTnwuJivZ+7/N/KcGNwdTC0OaUvel9mMv&#10;eOH+JfwlvviFLpixan52oKzpLb3Hy/uv4HR/4q6bw9oOmeDLDT/D19eec6xb4kll2fOv30T5/u16&#10;g+j21nqllrWqwRw/apX8p9391Nyf+P7KwfjT8HIrO10rXoovsflKksqbtn3f4Pmf/frrjGMlOP8A&#10;4CePnSrzwF6MpRfN73+E5KH4qWOlay+n6ZpVzMiLsaVIvkVv9/8Airn/ABn4w8S+IdUt2ivlsLL+&#10;G3R9iP8A77//AGFXb+80XSopf9Mge4lgbykRX2I//Aa8vv8AXtTsJ9P+x6ZJeTbvm3tsRPn/AI6+&#10;dpU4zlzRpe9/NI+bwWX1HOKZ0evaxc/2dcT+RJcxWXyKiLvRP9v/AGK831L4rpDe6ZJFZ/b9N+eK&#10;+ihn/etu/ji2/wBysL44/FDWPCEumwJPafZ7r99LDbxOnlNvf5H3V8/6l8QdV8Q6xEttL9mZm2Ls&#10;WvoKOC+tUo0q8f73un3+DrV8HKUsPGMub4uY+rfE/jDT/BOk2Vj4MvrHWPCl6rJdafrOx5Ulb777&#10;P4a1fD1hfQ6W7tLIn7pdvz/c/wBhP9nbsr5l1jQZf9Hg2teXHmqkTpt+d6+mPBOvXNzYJovlM+oR&#10;RLu2Lv2JsqI/7DT5q8vdOqoquYe5CHvHh/iHwxqusX8vlW06JBv2u/3ErxPxPYXNnqrRSNvlX7rp&#10;9yvvzxJ8YLPw3o1v4an8PQfZ2XfKj/fuP9t3X+KvDLb9n7xVeeJrTXG0VptP1TfcWCXGxE/4G9eX&#10;TxtfFVbey5af2eb7X+E6a2VvBKPPI+YLqOSzbbJG0W5vl3rTPPZEXcyt838Fe3eNfgX8SJdbtn17&#10;wze/YJHZYnsov3MW7/ar1rwB+xLLrely2OtWj6bcQRMy321fKl/2t7OlfRfVYwjGVWX/AICebOUY&#10;f3j5Z0Gz09LC4lut3nKv7rZ/FWbcaw32hp4P3Lqv3k/hr3P4nfsieI/AcuoTqIprS1Xzd8Tbvk/v&#10;f/Y18/TBRcP5afuq86rR5ZGNOcap1dzrd9rehWtnqDfaYom3ps+/urIvPCWqabIrT2M8Ksu9WlX5&#10;qo2msT6c8Sq2xFZX+Va9v174wL4h8ObW0GeaySL/AI+0i+5/wOtacZTjym3s6nLzRPCntmtlXzVa&#10;JG+7up4MqRtbNu2fwp92ppob2+l+S0kRXZWVEirTGibE2RxtNcNt3Mv3oq56lOUZcsiJVOWPvHPX&#10;Muz5evzfxfxV32g/DTxrrXw41LxBY2Mr6HayqkrorbpX/wDsK4rUFWLUZY4JGu7dJNyvt+Svuz9n&#10;v9pbw1f+C9M8Ez6HJZ7YvK328W9N/wDf2fxM713UIxhHmnHmOuLcKfNH4j4CNtJC20FkavW9F+F9&#10;pp3w8/4SHVYFeaWeLyESXd8jf3krrv2vvgy3wp+I1uyxv9nv7WK6a42/uZZWXc+3/gXy/wDAKv8A&#10;ws8L+LPihplld3OkSXXh+y+R3h+Xen+7/HXpV6MPYxq0/d5v7wqkak6cvZmloPxCs/DejWkWnqux&#10;vnb/AGK9m8AeMP8AhJIoty/O7Vzl5+z9or2/n2M7InlfKm3f8/8A33XW+EvCUXhvTYmgbfd7fmTy&#10;tm3/AIHXnRjU5vfkeRzHQXNy15rdxpksE6J5W/zni+R/+B15v4k+Dnh6a9l3QTu7q0u+GL5E/wCB&#10;16Xf6xp/hiyS+1e+a2Rm2Mjr8if7lZni3xbA+kefbTrcpLFsV0rp+Mk+N/GejwWeqXGi2Mq/ZIG3&#10;tL/G1e1/sW/Dqz8VfE5INVsW/sdIH8+7SB5fs/8Ac/2Vb/frQ+Gn7KPij42eJnn0hVttPl3yy313&#10;vSJdv39n95q/SX4afCjwr8H/AIff8IrpFis0X2XffXG1ftF5P/f3/wDff+7XNWqQpR9kevT9l7PU&#10;83+I9noNhpGleGvCcUU2owNFeqm1Vu7fb8371V+79+vAv2tPDF5qthb6rrltFfvcRL/pcLeb82z+&#10;/wD3U/2K+vbnwBa+A9c1bxnrWnza3rbIjy3diqIjbU2Jby7vvfLt3PXhvx1v4PjN8O/I0qBrC90m&#10;D7RdWkOzyvK+Te6P8mzYvz/8Armjy80YxMcVGly8tD7P8x8afCjXrPR7C7sWn+zfN99P40/uPXYa&#10;k99NO8C7fN3L99tmxa4rUvhF4o+Ht0zS2bXlpdRear27b0/v1j/8JU25IrmKXYq7Nj12SjL7JHNT&#10;qy5j0LxJ4n0/wTZPPLKz3qb0ZE/vV85eNvGGo+NtRSe5bfFErbd/3EruPiF4wW202LyoraabdsaJ&#10;13768ihSWZpWl+Tc2/Yn8Nc1WpyR5uYx9nySjKRDvi3p/wAsdv3U81lRNr1SuX+0t5sEW90bfs3V&#10;qzIrwIvlNsi/j/j/APsq0PDyRX+pRJPEs25d/wC9+X+CvN9rH4onTzR5jnbnR7lLJ76SBobfd99/&#10;ubv9msr7Mrsv3tn8W+voWw0H/hJ9OSC5gV7dm+4/8FeT/EHwtZ+GNWuLO2+0/uv43+58y12cvu80&#10;Q5ve5TkvJ+V/vfdra8Iar/YlxN5VtHc3Eq+Uruv3G/2abf8Ahu50eC0udQi+S4+7Xe+G7PQdYukn&#10;isZP7QiVf3KNvif/AG/9miM5/CPm9083v7OXTZ7uKSLeqv8Afqk6fvF3N8zfw16f4n8N3OpXV3Kt&#10;n9mdGZHRF/u15u9tPC/lbWT5qxl70jONTmGv5r7/AJWdKEtldk3N823f96rf2BtqRbd7t913arX2&#10;D533QKj/AN/+CpL5uQsW1tFC8Srt8rbubZ/tVLDCtzfpFF88srbNn9yrdnYNM/2aBG/e/e2fx10f&#10;hLw9LZ+JreeWxlvLSJt87ovyLWfvVP4ZzRqe1l7pa1V/CvhiwtLaCD+1dQlgbz0l+5FL/friLyZo&#10;YklX59/8FaHiG23+I71oFXynlZlTbudK9N+AnwfvviL4ytLX7DJc27N+9fb92op8kuWUzjxeJpUv&#10;iPIrSwkv4mi/e/aHk/cRJFv82vuL9kv9le88OfZ/FXiqDyXl+ezhu1/74fbXufhX4M+AvhQ9veRa&#10;ZbX+tpEr75V3pA3+438X3Kx/2n/i7qHg/wAOaPct5em3Gr3iW8FxN8/lRfxvsb/Z2f8Afdexz1MV&#10;HkwUOWP83/yJ4VXE1cby4bDR96R0Hxy+JHiXwT4Z0+z8E2a3+t6lP5TTbd/lJs+/srxTW5vEuq+C&#10;7tfFEGoJrfmy/bPtcW/f8n8P91d9eu+A/jZ4Q8SaJqd4ssu+wb7P++X97Omz+BP4VrxfxP8AEvVf&#10;Fthqeq22pxJZWs/7rTvvu7/d3v8A7lcNPD4ehGVNx9/+aR6WUYWdH44fCfHWvW2p3l/eqttO6QfI&#10;3+xW74A8KxWHiD7dcz70lg/dI8W91f8AuV0CaDv1y482VobS4b7RO6L87vXV6bo7JLE1msf/AE13&#10;13UqfJ8J7X2pSkbtnYQW1r5Uv8f8H99K00SCztUgiVUiRfuf3ax9bvINE0v7TeS70T+D/aq74e1J&#10;de02K8WJkSVf41+4ldRz/aL0zrcxVURNibl+RFq68K/7NN1LyrPS3nZtny0ijzzxz4hivLKWJfnd&#10;a6D4G20e2Jvlf5t9eU3lz9putQl2bIa9h+DKRWGnRSzyrCn3971jQqRnI5pQbnGR9q/DeziudIRf&#10;K8nytqM+3/0Oul1Wwis12ttdPvrXmXgDxzo2sQQ6VBrVt5tu7Srb+enzuyI+9E316XptyupW6fdm&#10;/gabdXZzE1KU4/EYkM19/bPmytH/AGZt+4/8NPmh+d54LXY7/ddH+78/z15P8S/2sfhv4G1630hd&#10;Q/ti783yp/sLJ5MX++//AMRUOlftM6V8RbxNP8K/PcMyJF538dYynCEeeZpKjUh8ceU9e1jWItiR&#10;btn3UX59/mt/l65+b4naLo6eQzNeXafeS3XfXMv4AW/l3eJdXbyk+dYUb5It336sO+i+G7OJtM0/&#10;ybdv+Xt/k/77f/4ivK/tajKXJS945a2IwlDSUuaX908/+MGt+Ktb0tNa0yxnhtLOXe1v992t/wDc&#10;rgn1WXxVo1xZwW0E32iLfLN5uzZXpt58VIPENlqEH3PKi2NsXyon/wBx/nZq+V/GfgzU01mW8sb7&#10;yWfe7IkTIi7v4KjEUfrcZU6kT6ulGhGh+892Uf8At4x7nR/7EuJYop4Hf/lrsrlbzUm02Xdt/dbv&#10;4K6KHwlBZy+bquoRv8m9t+3fXN+IPE+i2ds8FtKry/39tccstipR948apjZW/dRkXYfEniHxNLu0&#10;+1i/dJtZH+Spf7e8dPFcW1toNy9vEu9vs7fIlcn4V1fWfE+pxWem2k00crbWSL5f+BM1fR0MM/hL&#10;wlexW3mQ6gkHzpNPv/ufJ8v3vv17suWEYwlE1pyxOIqeznGJ8i61eNeXrtLGyXC7vNiesje15PtX&#10;7tdlbeHte+K/jdbTT7GS81C9n2okK1774t/Zh8P+HdU0SDSrj+2L17aL7db/AHEt7jZ+9V/9mtPY&#10;xoVIxl9r7J6UoxjzS/lNX9n/APZzXxdpz61qd82g+FYFX/SPlWa9l/6ZL/lfkr3jwx4YXwNqlxP4&#10;Q8/UrdvvPdt8mxfuI/8AerV+D/w60zw94csotVuZb+3tfngtHbZbxf7Fdn8S/i7pVtpdvY+GrOOF&#10;WXyvJt4v4v79Y14xhU/eGscPzfv5+7H+vuOc8PeP18AeI3/tCKO5vr//AFqW6/Pu/uJXUa9f614w&#10;v7TUIovOt4l3xW9u2xIt38G/+H/arl/h74Dsb9317xLPLC7f6pE+R3rsPFviq5fSU0Hw5BHYXcq7&#10;LW3h+d1X+/8ALXD7Hm/hx5pHydXOJSrOnl0PaVP5vsx/vHn83xLi8B3+p2eoaV9v1iVt6okX7pP+&#10;B/xVyt54Y+Jvxp1H7ZunsNPb9197yokX/br1Xwl8PZ9Bbz/Fl8upXG5H8l/4apeNvjNqet3H/CL+&#10;B7NUTdsa4t4t+3/cT/2eu+jh6a5arj73974fuOGNbH4rmk5c0v8AyX7+px+ifBbwh8PdURtenXxD&#10;qaL5q277n3t/sJ/7O/8A3xXvvgbR5U0PbEq20Uv71rexXZEn/A68v0HwrB4AeW6165b+1Z/na0f9&#10;7d3H++jfKq/7/wD3xXL/ABI+KPxD1JEs9I8iz09W+WG7g8rcn+3t+/8A98V6HsK2Zf7PhpfF9r7J&#10;Eqc8mjLE4irH2kvtSl8P/bqufT1/oltbaNb6vq94vm2EX+um+RNi/cRErwTxD8Trn40wXtjqGrsl&#10;pZM6RW8PyI61g/HjxzpkOly+H38W3N5FAqy3SbXTyn/3PvN9+vlL4S/GCVPGUUVtZrf27ztEzyr/&#10;AA/39leX7T6vH2k4n03sKtWXJze6fRHkxWyxWdja3Nz5Xyedt+//AN8/8AqxYeD9Vv793i0+SHyv&#10;+fhfK+f+D71eoabrc8OiRXltPHbXCS/aP9IVE2KvyfIn/A64rVf2gfAnhhruLUPEqvcRNs3w/vfn&#10;rhjjXP3aFI7o4GSM/Uv2dYPGECN4oggeLyvlt0VXdfn/AIHp3hX9kj4fWey5ttIZ7iBvmR2d6z9S&#10;/bJ0C81mKz8J6fJqWoXH3nuG/dbv79d98E9V8VeJ5dT1rWrlrDTItrzvu8qL/YRP/i67quLqYSh7&#10;ev7sSaWCr1KvsqXunn3w8/Ztfxr8b9Wlu7BdC8JaXLskuEX5JX2fw7vvNXoPxa8B+Hvg54c1O5sb&#10;lbO4vYF+wxSy7N3/AH1/cevULD4kaVcpcT6hfW1n4P05mZbiafyoom/jT/ar8/8A9rv9pjT/AIs/&#10;FDSv+Ef8/wDsLSYPs6+cux7hld/nr81p4vHcTY6U6UZRoU5R/wC3uX/M+7Uf7Io06s4+9E968K/C&#10;VtE8B/8ACa65pUniS4vJ0t9Mt0iZ/tU7fxu38MSffr6D+G/hLWpriyvPH8v2zUEgb7DpiQbLewX+&#10;/wCV/t/33+b5K+ev2Xf2vfsHgt9K1Wee5t7Vv3Vvur3Cz/aKXxJFcNbW13c3f8Lytv2Lv3bK/Rql&#10;apUUXU+L/wBJ/wAJ85js2qY+Uoxh8R3XiTw8+2VYNQW2spdnn26fJ5+37m96im8NtC93qEUUCWkv&#10;3U/eu/8At7H3v83+29eNfEL45W3gNNE1PVVXVbuW8X/QUb7i1lftQ/tPt8PvCcumaKzW2savFviR&#10;/v26N/6DXLzuR4NSXsKfvEP7WPifwhD4IutKvtVjs9Qdd3yN/D/cevzguZNEvdbt4tNhP7yXY3nf&#10;xV1ur+HvHPj+3u9Vura5ureL55bh/mSuR0TWbHw34m0++l0pfNs5Vle3f7jstRUlPl96JzYeFOVS&#10;Uon0x4J/Zg1W/wDsmoz6faPo7L5ranL8nlJ/wKtj9pDx/wCDPCXhLR/CXhxrR4nle6ubuHZ87r/B&#10;sVPu1n+PPjlqfxjsLe5+x22m6VAqIunQtt+6lfKvjJXu9S3t5rxJ/fr1Y04z5a8+XmjH4Y/Cd8as&#10;KEfYfFL+Ytaz44W+X/RoJIf4Wfey7qb4V168udRTT4p44YrxvKd9vz7P7lc0XQwldn+6/wDBUSwy&#10;O3mo291b/vqsKNSMZcziOnyxlGUon3z8NPBOg+GNO+x22mabryLapLK7wb3/AMpX0h8NPDezSbvx&#10;D/wr6y0q4t12WMv2NElb/br8qNE+LviDRTEqX0gSD5flb71em+GP2s/GaTpHLeSIqv5qsjV01sBU&#10;jS9qqvMXiKdGUZTlL3v8J3X7WnirXNSd9Ivmb7PE3zb1+dP7/wD4+9ZXw0+N91o/hmHw9Y2qunyJ&#10;s2/3a8q8f/E7WvH+qSy3jfaYpW+bf87/AOfv13Hwu8MW2m2H9vXm5Hi+fyX/ALteLiKTqypRl9k8&#10;+M+SPLH7R9VeD3ubmw8+8TY8vz7K5/xJrHjZPEqQaVplomjp/rbuaX7y/wByqmg/GPw5qtrEvn+S&#10;/wBxa7O2eDVbVNsu9J/kVP79e/SqRl/eOb4Zcxxvi3we3ja6t/7Qn2RW7b1SFt6PWD4t8MahoMUT&#10;W3m3mnpEkWz+7XrdtDAlknlRNDt/v1marqUVmlx5qqnmxO6p/Bv2U+bkGpSm+U9o/ZUm8Rv8O9Jb&#10;zV03TLednZ7eJ5XSJv49n97ejrX03ptnFvt5f9L3uz7nuPnTb/A/3K8n/ZI0TT4fhXp98t4qXd1+&#10;6lT+NPnevoCHRGSwdpZdj/w72+SvHq805SPRqVPaS5pRK+qpFqtm9jt+0287bGrkZvhF4c0e3vW0&#10;/TonR90U6Sr96ux0S5W2/cTxN87fLvqtqV4ttfur/udrbPOm/iX/ANmqKVSUCJU4yPnr4nfDezh8&#10;P3Go6vpjQ29vB+4tE+RP9j7lfBvjPRNM8c/Eay8OeHLOKzefykluE+dE/vv/AOh19oftk6rBpug2&#10;t82m3dzp7XSy332eV0+X/PyV8ufs06O00viPWm0WW5htYvl370RXb/br26cZcvtZHNRlyRlUPmz4&#10;u/DpfA3jzUNKilkuUgb5Zpf4/wDbrjTpsqrt2V9pfELRNB8cyxT3Nm39oImxpYU+R/8AYeu+8Mfs&#10;taVeeDUvNN0qK5f5EupZZUdPmdE/dbv9/wCavKq4WNetzSkRKp7vNUifnPNCyf8ALNqsabompzNa&#10;T2y77hpdi19xfEv9kWDTfKisdPjtrvbv/wBHXf8A9915KngyLwxrKWN9E0Mvz7XT+GX+5sop4Dkk&#10;XTlGXvRMyw0qdEi+bZLtrF+KHwol8U6Il1Z/8hOL/wAipXf6bo7JePJc3i3Oz5NkMXyLWnc3NnDF&#10;5Ussqf7aba9WK5ZcxHMeBfEiwsdE8F2Wnags9zqEECeU6N8iN/7NXm/hXVbzTbr7dpl59muF/g++&#10;j/7Fe0fFfwBqevPFLY3kVzbwKrxRf89d3+3Xj9/4SvrC/S2jtJN7LsbymV9/z1x1Yy5vdOmNSPxH&#10;W+GPFs+seIEs9QnV4pfn3oyo+/8A9CqpraW2t6lcLZ20ibNy+cn8dY/hu5vLDVJZbOzWb7Kr+ajr&#10;93/x+vU7aG21Lw59ssV+zPdOz/Ov3KxqUZTjykVZcx4ommrbS7drf7/92r1nD8/lLu+Zv9+vWPCX&#10;wN1Xxm17PZ2s9zbxN9+Jfvf7FfTvwQ/ZR8P+D7r+0Na/0/U2+aJHX/j3/wDsv/Qa5vY8n8c41GtU&#10;hdnk/wAC/wBnjVdV1K3nuo2s7KX59+3fK/8AsIn/AAOtP9or4b+Jfhpp1lZ6VefadM1H7qQr8/8A&#10;ufLX2gmgxW0DxafFBZ71+V3/AM/N/n79F/Z6HpVg8F8y6xqErearv87t/wAD/hWtqlSly6RPNr5j&#10;ThH2GG/eVP7vwnwv8HP2Tta8Vb9S1WL7NaJ887ytsRf9j/e/2K+wPBPhix8DWH9keEIG+1yrslu9&#10;vz/8A/u11ug+G59Vs0vtalj0Tw/Eu9UT5E2f7Cf+z1LqVzY3n7hVl0Hw586fZ0/4+79v9v8AiVf9&#10;j/0GvNlpry83/pMf8zwq1enT97Ey5p/yx/8AbjFs91hKkWlaZ/wkmqr/AK+7dv8AQrP/AH3/AI2r&#10;j/id8KNM+NkCWOuam1/q3ypavC2xIvn/AIE/hWvUr/XrPStDWDVby28JaLt8r5/4V/3f4m2/wf8A&#10;fdZPjv4x/Df4V/C+WfwVcwalfX/zy3337iV/777v/QadHH1JU5QhL3v/AEk+uyalUpVZYrEw5fd9&#10;3+6fCvjD4S698CvFGp6Q3iOKbR7j91P5TfvWT+5WVpqLbRP9jVobV/kZ5fn30zXvEl9458Q3Fzcz&#10;s6Ozv8/8FdAlhbeU8UUSzWkS+VBvXZ/wN69yEpTh+9PWqYmpP3fsmBeX8Hh6we8W2ublEZN3kr87&#10;/wDAK6/TUi+y29yrN/pEW9N6/PRpSRWfzMu//frY86KbfKy73T7tdUeWETglI5/UvD0HiFreKdt8&#10;UUu5of71dAlgtnb+UsTQp9zZWO6Ml19pXcmz71aKXLTP/tvUkcoyGHzp9u7e/wB965T4nJffYvIg&#10;3On+xXVwp9mledpVRPus9M1LUrOZPvLM/wDDspcvNHlD3pe7E8Ev9qad9juWW2eX+N2rCl02VNCl&#10;jg1W5SFvnXzWZErrdY+A/ir4l+Kpb7StPnttK+VGu7hdib69X8E/ss6U95u17VrvXYrddqwIuyLd&#10;VRp0ML7/ADHm4vNsLgvjq/vP7p8teELLxff66j+Ho72+u4m2xPaKzV9ifDfTfjhrHh+LTL7UF8N6&#10;e67GmmX533f7X/AK9r0Sz0r4e2G3StPttEi8pdyJFs2P/vfeqpD42ttY1J7azvFvLiJP72xF215e&#10;JzGvV9zDw/7ekeR/bGLzWXLhYf8AyR8RftMfBS3+Ek+mz2mpy6q9/ueSV1b5H/2Wrvv2KNY1ywvd&#10;QWSxVNKWJ3jvpovnif8A2G/ir3e/tl8YX8UHiiLT7mK3/wBRaRQb3Vq7rR/B89zb28Glacum2kX/&#10;AD2/iX/cX/4uuOpioww3s8T8Uj26lSP1T2WOn7//AIEY+j+LtevNRlgi0hrl3/5e5ovkqbUr+5v7&#10;WLT9VuYr/fPsl0zT4k+Td/H/APt10E3hW2tpU/t68nudjfc3fZ4lTf8A3Ff5qd/wmekTfuNFa0dN&#10;zIvlRJF/6FsWvEoe9PnoR908+nCrzc2Gpc3/AG6clrfhK8eyt7m8tf7Nt93lKn3/AJP4Pu1518Zv&#10;hvc+HvDn2yKX/WtsWHzfndv4K9FvNb1rxVcPbLqHk2jy75Umg37H/v8AzVleKv7B0Tfd307Xl3u3&#10;77h99e99Z933j7XCUqlKHNiJR5v7p8rv+z94x8YeVc/2ZIkTfd85tlejeCf2PdNhukufFV9G7P8A&#10;eht/n2f8Drr9S+OVnDdLbWKrNtrq4fFsVzZW9y27fL/Anz1Ea1etpSM/Y0+b3pF3R/AGg+CdIeDw&#10;5ptlYN/feL53rxz4taxpmj6Teq88r628TbbeH53d2Tbvr2tPh74x+Kn2dba+Xwf4aZf3t8677ud/&#10;7kSV0f8AwivgXwAsWmafYwXN3btv+0XC/aLuWX++/wDtV6dLC+zkqlefNL+X/wCSMK+Y4ah+7pe9&#10;U/lj/wC3Hzf+z58JbnSfDFrr2pwXfh6+Zm+fa/2iVG/jT+7XuVtD4e8KvFZxWy/aPv7Hbe//AAN/&#10;71dc/gbWvG1u86xNZ2Uq7GSVvnn/AN9/7v8AsJXCfGbUtD+FHhnzV+03j7vKlvreB3SJ/wC5u+7u&#10;rtrZxSjW5KEeaUjgp46NOUYy96p/LEiubbXPG3iW3sfty6bo7/624/j2f3Er2Ww8AeGvCXh/ytP+&#10;d3+RtTvvn/3/ACk/i/8AHVr58+Bt/rnjzVLe+sbOebStu+J0Xfv/AN9/4K9O+NniGx8K+GbttV1N&#10;dS1Pyv8Aj0hb91F/8VXi4udfEVff+z/XvHJjZ1cwrRoSly/3Y+9L/wC1LT20F5vlg1BbDR0bY+o3&#10;f72WX/c/+w+Wul8Pa3YzQXFt4TgWzfbvutcvm3u/yffd6/Pu9/aJur5JdPgZ0hib/vmtSb4u3mlf&#10;2Zbahqst5o8rK8unW7bEb/betqWJnUj7OPunRhstjRcqfNy0/wCWP2v8Uup9F6Ol94/8Yarpmq+K&#10;t9pK2xJkZ4rf/P8A31Xvfwo+HumeANL8/Q1+2eIGV/NRJVf/AIBE/wB1f9/ZXyZZ+Norm1/4ks9p&#10;c6Zt82BEb97Ft/gf+Ks/RPidqd5f/ab6z1B0+40tvPKibP8AcWu+pSpY/DSoVKsoyPRxHtKNOMqM&#10;Pdj/AOSn2x4n+w2Etxcy2y2bp+9Z7hf3v/ju+vKviFpreOdOT9+th5v+quLGeVH/AOBoyfNT/wBn&#10;XwxpnxC8X3uzU7u2t/I+b7zSv/8AE16x45+Huq6ajy215aar/e+0L5Vx/uI1fM4TNKeSYuOFr1/8&#10;PunNUy1Y7CSxXs/ay/ll7v8Awx+f/wAXP7I+JGr2snhXwmlnqWx/tiWm/Zt/4E3z1Lps0/wT8If2&#10;nbeFVe4Vvs/2tF3ukv8AAn+9/HXrF/rHh74UaWmmaNp/2zxBeyrcfa7hv3q/7H+zWFc3k+q6b5U8&#10;7PF8+23T/VRbv7iV7uEpSq04/Woyl/28dUqtSFeVWEvd/l5f60PFLy/8cfEuwS51XxQyRSq26083&#10;503P9ymW3wB0zR54m1eK5vH2tKzpOro3/fNdX4Y8HxeGNZ/tCeVbnZLvWGZ9m6vpX4P/AAZ/4WRc&#10;Xup30jWehL82/a3zfxbE/wDQa6K+MhgYyqylyxidlL6zmEuX+onD/s6/Bbw1qq3F9Hp66Votq2+f&#10;U3+Tc39z5v4f71ecftS/tW2MiXfg7wIktnoifJLMjfPLt/8AZd1dJ+2R+0lbaPocXgLwd5el6fEr&#10;W7pbs33P49zfxV8MDStX1WwuL6OznmsYm+e42/IteHRoV895cXivg+zH/wBuke3WdPBfuqHxfzHZ&#10;+MPjv4g8W+CdE8KyPFbaZpe87Lf5fPZm++/96vO4Yftku35i7fd+arWl6Dd63dJBBE0ru21RX1X8&#10;Mf2SLeLwzNrPjF7mylP/AB620LKr/wB7c1fRUMNTwUeSXuxMZupio+0xE+WJ2PwL+EGlad4L0eO2&#10;lXUtbv3V4re3+d33/wB/+FVr3PxhbaL8JdOvf+EhnnS7271sdMVJYk+T5PNl3/39n3KpeAPFXgz4&#10;b6GmmeF9Fk1iVV/e+Vvlff8A3Hf+GvKf2tH8Z3Nhpl5qenwaPZXS77W0T55XVf465JYapOrzyl7n&#10;/kx4mLxmGhP6vQ5pf3vsnmSeKv8AhLfGGnzzsz6ZZyvLFDu+REpmt6bqHjnxbd+I9RtlffKiRW7/&#10;AH0X/crT+A+iXNtpr322D7Ru2N5q79//AACvUodKttNgll+VN/zs9bSjGXN7pzVXb93H7JwXiG5n&#10;sNE8ixudQs9nyT2Pm7IpV/4DXk9/4G0rVZ0l8pvnbfXrGt6wt/o2oXkv+qb5Itjf3a4KHVbWGLdu&#10;X5V3/eq7SnHlIlp8Qy2sP7Ksvs0C7Iv9uuf8SaVp8Nr/AKc0dsj/AHd/8ddBD4ktrx0aJWf+P7v3&#10;Ery34v38t/q1vErN5USfKmzb8zUox5JBGPP7pyt9ZQWk8qxPvXd8r1teCdNghv3vLx1hSL97FDu+&#10;RqzEsLm5sHnl/wCAu/8AHVK/ed4EXymTb8n+9/wGvMqUZVKcve+I7KEuSXve8S+J5tNuNUl/s9f9&#10;H3blr1L4P+FbHxD5Vj5C/a7iVYldF315Fptn9svEgibe8vyfP/DX0b4M83wMun2djPF5rqm50+/8&#10;39yl7X6vHkOzl9rzHo3jz4XaL4Gt7fTNFbT9V1BbXfLcbf8Alr/+xs+SvlW+8T+ILnxHcWK3E8z+&#10;a8XlIu3/AGa+ipvFVnol1u81nu2b9751Ra98N9I8bX/9ueHpdmsNEqbIlX79RCvGrGUahxyjH3uU&#10;4T4e/De8ttetG1y5is7fzUd97/w19UX+vaLYWFutnPAlpB/Aj18OeKdV1zRdaurPU55HuLV9i7Za&#10;xZ/FOpXHlRf2hOiO21k81vvVtCf1eXLynJGh73KfbWpfGbT7a1vZVlihigi3rK/96vnTxz8crzxV&#10;qV3BA2y3/wCe0TfPWP8A8ISttYXCxXM8zyxb5ftDVw80y2EssUiweany/J/H89XHF05c3L7x1+y9&#10;h8PxfzH27+w3+05L4J8TS6Vr1y02lNFvVJm3+U3+x/d+/XvPxs/ax/4STxhpWleHNXlm0SKWLc9v&#10;8ju/8dflvpV40MXnxTsjt/cX/wAc31saV4qvLO/inaeTfE+9k3fOtebUnKP2TmlUl8Mj9gvjBquo&#10;P8NvtmkavLf2jRI89pLvR9n+/WF8DfivpXjbw19h1W+ne7g+SKLf97bXwlYftjeI4fDOoaLcyedF&#10;dReUksqq7xJ/sf7VUfg58ZtQ8N+KLSX7d5Nu0/zbP7lbVK9OPKVy1J/aP0Q1jwwvj+8u9M/4R+ez&#10;tLr53uJrxni3f7G7f8u1Hrd1fRNN0ewibwjotx9llj+zy2MsW2G3+X+BP9tt3z1zvw98c6D4kivZ&#10;4J/Jt7iVYvN++7K33H2b/l/jX/gdeoJf6nDK8UsSwtEzRNs/jdf46K+M5Icpv7CU+XmPD9V/Z+nu&#10;bqKdbm0S3lX5rdF+dHr1PQfA0vhXREtoIIN+1X87avyur13FtpVm7u0bN5rt9965f4l/EL/hA3t7&#10;ZtPlvElX7/8ABXgzxNWrL3T0o0KVI2H8GWM3hx7mdftN1Pu3P/dr40/ai8JRaU9xrEUjI6L82xfn&#10;b+Cvsvwlry63oNvKqtZ/aGdPKdfu14z+0b4PgttN1CL/AI+ZZYG8rYu7/ff/AL4r3srxftY+ymeV&#10;iaUqVSMkfGVhrcH2D9xAszrs2vMtXv7SaaLZF9m81fvQ7Uf/AL7rzGbVZbPVLjSll8mKKX5djV2u&#10;g38T+bbN5T3CfO0yfJur2/hlymMqfLE0Hf7Z+6lZdm35Um+dP/saz3s/J+yNBbLC8Ss+zb9//vmq&#10;/iHxCvhvzftLxzPL+9XZEvybv4Pv15//AG9q/jPXIoNMgnubj7ipDvREo5ZS+EIU5TO1TTdMmt7i&#10;K5s4kSX73lJ89ep/DT9ntvEjWlzfLPNpjqrwWifuv+AP/dr0v9n74Dt4VsItV8Sq1/qsv3YnXf5X&#10;+4jf+hv8teseKvFtn4J0i7nisZb94v8Al0Rf9a/+29eDi8ylSl7KlH3iMbicDlsOapLmkWNK8H6V&#10;4e8PeVZwWltsXZ+5XZF/uJ/e++/z/wDj9UrC20+zsk/1cNuvyNK7fd214D4k/aus7/XopdXtmsLK&#10;z+f7Ikv+tf8A26i8B/F3xV8V/Fv9rxyro/gqwbfO+35GX+4m7+L/ANBrjp08TWjz1T5iusbmnLUq&#10;y5aH8sT6D1XzdbifTtM8/wA113b0/wBa6/x/7q1mTXmmaDqO2Jo9e119qNEn/Hpa/wBzzX/ib/Y/&#10;8cqpDNealav5stz4e0SWVHiiTYl3dLv/AI/4lX5//wBmh0g0f91pixWdlu+V0XfL/wBsk+9uf+/8&#10;zV6ksPKFLnmeFTxE6s5YHKYf4v5Y/wCKX6IseM/FWq2enPqCr/bd7B8/m/cS1f8A3P4f9/5q8f8A&#10;EPx+0rwBF/ac99F/ac7PLLb28H+kL/cTez7Ylf8A4E3+5/F6N488SWPgzwRqd9qGpz6PaW+5F0y3&#10;2S3F07J/y1f7q/8Aj1fmP4w8Qz+KPEeoX0jO/wBonaX52rkjKnVpS5pe6fcZZl9DKKUqtaHNV/m/&#10;rodh8Y/jx4h+K/jCW+vp/J0/d+6tImbZEn9xKqWepNr08VtpXmw2m7/VXEu/Z/t157FE11cJFH87&#10;NXsvw08JLptml5drvlb7iJXThsN8Pu8sYnTGvUxEuaodFZ+G202KL5Vd/NR5XeugdN/+q+5T7z98&#10;n3dlPhvILazZpZ4oflr2RkPyeVT7Z3RnZWbatc//AGx+/iWOVbx3/ghX7vz16boPw08S+J7eWeCC&#10;Kz2/d+1/JvrKpVhS96Ru6LUeZnFalr1to6ebeSrDb1z+veNp5rJIvDNjLqWp3H+qiRd9e4ax+zfo&#10;f9m29z4l1Bry9X5/Jt/9Vu/uVq+FdH0zwfcPbaRbafDL5Wxtn39n+/WmEl9Y9+Pwny1fO6EMT9Wo&#10;R9pL/wAlPPfh18GfGOvRW9z4qvlsP+Wv2dIN7on3k317R4Y+Hui6PdWk8WkeddvF+9l1Hbv/ANzZ&#10;92ug0SG20TzdV1eeObzd33PvxfJ/H/drkdY+MGla3qj23hqBte1CL/VJaLvRa8nHOtPE8vwxPnHj&#10;8yzFShR9yP8A4Cd3rd/Y2fmz3kts9ui7Nifxf7/3P4/u/eryfxP8S7PStU8jTFbfcLvit7dd7/8A&#10;2NRar4S17VVt9R8UXP8AY8Usuz7JaI1w/wB/+NF+7V288T+E/ADRSs09/K67FdF3u7f3Plrlw9Wj&#10;Qj7Kn7x6OXZfh6UpVasfa1f/ACWJmeFfB/iPxPdS3mp20SPK3y/2hK/yp/uVp6J4AbR9UvZ9avLS&#10;2sovk326+VuqlefGDxfqsW3w14Ju0tET/j+1BXRIv+AfeavBPipbfEH4i3SRafqepalds2xreGxe&#10;3t/+Abq65RxOJ/dS5acT6qhlOKnTvUqRpx/lj8R7B4s/aD+H3gTUf7PguVmlT/W/ZP4v+B/xVF4w&#10;/ao8S+CfDkN5Z+HI5tNv12Raj8+9P9j/AGWr59+Ev7NWtX/iCLUvEsSy26t/x771ldn/AId9fW/g&#10;+8s7OztNFax2J9xYfK3on+29KvRwmH/dxj7T+Y9jDZdhMFU9r7Pml/e948y+BXjnXPivearL4h0+&#10;+s9myW1l2t5Wz7r/AHq9K1W/0jQU8jULm2s0T+DdWV8Ufi7F4M0a4s7Zo4XXcksyL93/AHEb5vnr&#10;4X8VfES+8Say/wBpvJHZm2791edUlzytRjyxO/E1re8oH1r42+LWh+HtLeXTL5Zpf9ivlrxV8UdX&#10;8STyrc3jTb2/g+TbXR+APhi3jB9zXm/5W81E+faldNr37Lhs9Nur5rpZrHZ/x8I6/e/ytaUsK5/x&#10;JHlSqVKvLHlOZ+FFtY396lzeXLOiN829vkr6i+FevW1npcviXxLbRQ6Pat5VjFN9zd/f2fx184fC&#10;X4d+MfFuj6hY+E/CF3qSxOvlX33Il/76r6l+G/7M1zbS6fY/Ea8l1hIF3wadbzolpbv9/ZL8+7d/&#10;uf8AfderiIQyle9Pll/5MebisfhcHS9lVlKMv7vxf8A6XwHrHiz4/a87aUzab4Xt/wB0+pv8qS/7&#10;CV7Anw68OeA7qJooGv8AUP7m3e7/AO3/APt1YTW9M0TRrfT7aW20qKJdkVvaKqeV/wDE1zniHxIu&#10;lQbZ51dJfnXer/P/ALf+1XyNTF4nMKvLGXLE+Nq4+vWj7PA0OWP934v+3pHUeIfEi2FnFLqbedFL&#10;8i6Zby/I3/XV/wC7/wCO1zuvWGn3+nRN4xggm0qVf3WjJF+6/wBhET7zf98V4p8Xfipc2Gmy3mnS&#10;q6bdkv8AB8q188at+1Df+INRb7ZfSo6rs37v/Zq9uhhaOFjzxPeweU+zoRn7Xlry/wDJfTt6n054&#10;5+Lui/DrwvcaH4aW28K6UjO/2S0++zt/t/w18YfE74kXPjHVPs1tL/o6rs+R2+Zv96vP/GvjC/1i&#10;6+e6fZKz/I1VobO8hs4pZ9sKP8kTp/FXZW5ZR5pS+I9qlhPqUpOMve/m/rcz30RrC/2XSqiN82/d&#10;WbeXc810m2Rdit9xGq7c3NzePul8/ZKv35mrKmmXz/ml+58qptqFCXNzHZCMjR03XbzR/mtrjY23&#10;c2xv/Ha+gvhB8aNf8NaZp8OiWdt4muZW2S6dfRea7L/s7fn2/wDA6+ZJGI2MrKm35a6z4ZazFpHi&#10;6xaVZZrdnXf9nfa/+7u/76rrR1RlKEub4j78+D//AAUL+HOg+KIYPEfgX/hFbjzdlzd6crfL/wAA&#10;+9XefGX9t3wv4pd7HQ9VjudPX/l7RVeX/P8AvV+bfxH0KxfXJf7K83yWbf8A6Q299v8AvVyVzpv2&#10;Nkb7Su9fu7GrnnhMDOnHEU4/vY/ze8Z1a8ZxlSj7vN/KepeEvio954jlub65Z5Zdib3/ALle8abr&#10;yXNn+4dfu71/v18gNZvaP5iv91dq/wCzXp/wiSW8ukW51NYbRW++/wB+vSrV/tfZOSnyz92J7rc6&#10;rp94luqtF5T/ALrzZdnzv/H/ALtd9rHxm8UTeA7Kx8NRRWcWnL9nb7P9yV/777q8p1Xw3oem3+5b&#10;77fb7fNifbs+T/0KumtkvNS0mWXQfKR4l3qlx8nyVzY3LqeKpxq1Pej/AOlFRzOOFl7KMve5vsnm&#10;uk/sjeKPibqx1K7naG0dv9K1G7byrdP9z+9Xvn/CAeE9H8Bv4Hgs11vSovn+0P8Auod+za8u9fvN&#10;Wn4M17XrnQ9Pi1C8XVZZYv3HnS+VFF/sV0s3gDSvA2kXer+PdVa8RG81dG0xd+7/AGNn8f8AwOrd&#10;aVRQpKXLy/Zj8RrOrifb/u4y977X2ThdB+Ffh7wkunxeB9BXW9W2p/pH30X/AH3r0X/hXss1q+p/&#10;FTxNbabablddGtG8pH/ub3rgrn40+Pby1t4vD2n2Xgbw/wDN5FukSPdy/wCw8rf+yVzmqpfeJ7yK&#10;XUL6XUpliTzZrj+/XXKVSStP/wCSl9/QyrUYwqe0r1faS/8AJYnpuq/Fez8JXUtj8O9Fi0re3zX1&#10;wq+d5X9xP99//QK8t8ZpeeLWe+1qWfVb19255n3vWhZwrbRIsSKm2ia8+T978if7dZRjGPwilUlI&#10;8hfxPL8OrXT4mX97eT/LFu37q9Qs9VlvNOt4pYJP7Q3Pud1TylX/ANmrn9S+HUGsatFqtzF9piiR&#10;0g2N9x2rrrCwgsLJGl8i2SJfmfd97/bbdV+79kcpU5Rjy/EeQ+Ofh1PeeHL2CxaS2uJWaVfK+5XJ&#10;fB34I+J/Hvi618NXdysaXSqq3Hmr8n9z5/8Aer6QeaD7LuXy5klXfFsl31xSePH8Ga3FfRReS6N/&#10;d+/WvtqkKUvZG2GqR9pavHmOl+Jf7EPjjwNpaT20TalaJt+SGVP3rfxp8vzPXz/4h0prB7j7dF/p&#10;sX+t+0L/ABf7lfefhL9rfRfijYWkUEsGleILeL7O1i7bEf8Avur14J+0/rHh7xVEjW377WIvkleK&#10;L57j/f8A9r/br46hxHVjjvqOOocvN8MvsnsYjJ5ey9tCf/bp8r2Hhu+166lvN0b26/wV0E3gaxv5&#10;7eWWzb7Onzt/Am+u98JeHon0HULmATwiw90F/wBHii31b0fTYNY8JW88qt5SRM7O/wAibFr6OpLl&#10;96B4MYxhLlPAnttPh8aXTWkf2bT2uvs8WyLe9bGseIbnR9ReJl/e/caVG+dP9yuP1L7LYeO99s63&#10;Nuk+/wCRfkWt/wAW6VfWcv26eL/R32Pv2t8lcGLwUvbRk4nb7Tkp+6UEe+16/iWBmmeVt6ojfPXr&#10;Fhreq/Cjw1d6nPKz3HypFE/9+uR+DnhuV9bRol2Sv86u/wDBWh8S7Od4rvT9SvpZreKd3+b+OX+C&#10;vOp+z9r73wxKw1P3uc8o1vxDc+J9UuNVuWaa7l+eV/u1kxJvli+bf821a1vEOiS+G71La5iVNy+a&#10;qVmWyq7xf7Uq/d+V69SVTn94mUpSlzHsVzrEthpFvPLFviaJNzvWLqWm2epLLcs37262orovyO1b&#10;sOlLeaCljLte3lX78LfcrPe20zwqnny3zXksDfJY+b/H/f2V4tP3jeXMeezWclheS/MyIjbHdF+R&#10;f/iq0kmid3ZV+f8A2G+Rq0LC2tryWWdpWSWVn2p9zdWe8LJKkTL5KJ9//arulOMoyiedV5eXlHo+&#10;/wCZWXZ/frvfhdZ2esaukE8+x93y/wC09cEmz+GrugpFDfpL5rQ7fnrkjywlzSOTDyjzcp9ceD/i&#10;FP8ADTXopYpVmiT+Dd8jV9N2f7WlnrC2LSwbH27JX/vP/wDs1+cP/CYPqU6b23+Uu2vp79mzwTF4&#10;nvYpdTZktNy/+z1FWVOv8J7VOfL8J+gHgbxPFr2lxX2/Ykv3Xq34t1jSkiittTWKb+OLzYnfe/8A&#10;sPXDWFtd+DJXsbaz+029qrRN8qfuv4fvt8v3K5/W/ijp/hLw1qbXniW7miS6/dRRKssSL/sbvm/9&#10;BWvPjSlKXuno8vOdjNrdtfvbtBP9jigXzVif5Pk+7v8A935Hr52/aN+J1zZ6DfRQTq93K3mwfuk8&#10;23iZEV97/wC3/c/u1z/xR+Py6xb3GlaR5vyTukV9cNvlWL+4j/3fuV4fDYa94/ukibzHRW+Z3/jr&#10;28vwVXm5jhr1lH3Y/EeapYQaw/msy20qfe2fx10uiabeaU1w1tBczbF+V9te2+APgVp1zeok7LNd&#10;/f2bX+SvY7z4e+F9BiT+12k1KWVd8Wk28uz/AIHL/dWvYxdeND3ftHAnaPPVn7p8v/Dr4D658Y9X&#10;l1C+nXStHgb969xLs3r/AL9fUHw9+EXhzwTLbxeHNMW5u3X/AI/riLfvf/YRv/Q3/wC+HryKbwr4&#10;s0rx1p9yttcv4XS682CJPniVN/8AAnybq91v9S1r7O8UbLpumS7X/wBavmy/77/eavNxeNxk4xpU&#10;uWMTyKuYxr/7PgYc3N9o7Wazi8MaX5uqy/abh2+WLzfkT/gf8TV5F8afHOpvpL2Phy2ltnlX97cf&#10;3FrJ8Z+P9Tv3/sjRWa/l+4l2/wBxP9ytnR/hj4qvNOt5dX1NdH0e32XTbFXzp2/4F/6G/wDwBKjC&#10;YOlDWrP3pHmYnCUcLH2mK96f9fZPnG5/ZU1DW7Ky1XU9TnudV1LfLFo0Kv5rpv8Avyv/AMsl+R/n&#10;r6T8AaDY+ANI0/T5YFvLhdn2W3RdlvFL/sJ/E3+29c5qvxs8K/DfS5dK0+VvtsTf652aV5X/AI9+&#10;7/b/AL9fP/xC/aZ1y/nt20qdtNeKLypbuJf3sv8AwP8Ah/4BX0mG+rS9yfvf+SlvJ8Xm8f3tX2FD&#10;+WPxS/8AkT7Gtngv717bULmKa4t5d/kp86Rbvv8A+9/6DUPxL+M3hf4deEpZ9KZb/wAQXUX2dbib&#10;/j4Rf49n91a+PfAHxj1PRNLvfsc8upa3qXzz3F22/Z/G/wAleL+NfHN9eapcefeNM8rP5vzV8nnH&#10;tcVP2UJfu4/yn1+Cw2Dyel7OhD3Y/D/8lL+aR1XxO+Jeq+M7h4pbxnt0+Rk3V43KmJnVf71XJtSn&#10;l/i2Ve0LSH1y7igiVXuH+4j1hQUpSjS+yc+KnLGnUeANNtki8+f5HRt7PXrFn5EMCbpV+79+p/AH&#10;7OvijUrB4lggS0T/AFs00v8ADXvPhv4IeCfCtvFFPFc+IdT+55W7ZbrX1NarQwkPi5jzK2JoYf3K&#10;k4xPBLZNR8W3CW2h6fPefwNLt+Sugs/2YPGN/Kkt9eW2m6fK2/zbhtjr/wAAr6L0fVbHw86Wen2N&#10;p+6+SK0tF810/wCB/wDAP43qXxPr1ylvLLqd5aaUjK/32SWX/wCJWvn55liatWMKceU8KvnUpx9l&#10;g6Xvfzf/AGpy/gzwN4X8BxPbRQRTS/f+13afx/x7K6C8mvEuJrmXc8Uv3XuF8pP+AJ/FXBWfxd0a&#10;z1J10Oxn17VduxnRfNl/4A/8NcJ8Wte+KXifRP7cg0+W20za/wA6ff8A++62lR96VRnmUsuzXMP9&#10;5qnpHjnxtoulWX2a+1VUlb59m6vmTx/+0n/YN7KmhwK8sH3nrxLXtY17xJe+Rczy3NxE2z5Pn2Vy&#10;t/4e1OGK4ubmJtiMu7fXpUq1XkjGl7sT67LctwOAlzUY+9/NL4j0jW/2j/FHja5tbG7u2TT0ff8A&#10;Z7f5PNr6S+F3xytPD3hKK20zRoNKll/1t38vz/7lfOvw6+AmseIbey1WW0le3fY67Iv4K734teEr&#10;GHw+umW1jqFnexP8r/wJ/wAAWn7H20eWUTatSw1erzVvhidr45/aT0O2ukgvpZbzf/Ajb9n/ALLX&#10;JX/jyfx5p2n3nhVp4fKvtl1dzffRK8E1j4b69YQJLeLbQxMu9ZXb/W16d4M8WeE/AmiJp8VzK807&#10;JLefaG+9/u1UcDTjLmj9k7MR7ClS5cPE+9fh74w0O28GywX1zsl27P8Ab314P4b8SamnxEu3s0l/&#10;sx2f76/Jtp3hLxnpWt7LnT/Ne32718q1d/mrF+LXxgtPDdld6f4VigfVbpdktxN/D/wCsXQt9oz5&#10;+eUeX3T0rwNYL4e1lL5b6C2sn+eV/NXYlb3jCw/tK/0zVdFvoIYkb/SnSVtkq/8AAfvV8qf8K9+I&#10;PxI0hINPvJbm7RftUsMXyI3+xWh8FvGHjbwS2oeF9StmsL3c3yXf8FcNTDy5eb+U9GnUfNyxOa/a&#10;b8a2kms/ZbWVryKLb86LsRV/uV8+6PZtrepxQLKqLPL916+irzxtB5WoaH4h8J2mtpPdPL9r8397&#10;v/2Hrj/+FUeGtYnuL7T9Xn0eX78Vo8W/b/wOuiFH2cpRj/4Ecsq8qkpRlL3j0BPhA3wusrLVY9ct&#10;nuLhV228Uq76+iPhXpvhXUvDlpP4j1O51W7Zv+QNbtsi3/Pvd3/i+TZXw/4httX0e8tLOXVY9YtE&#10;b/XRK++L/fSvqX4PvPonhyW5sbbT9V1hIGuLV5pfnXan9z/7CrqvF0qXNzRic2InWdD2VD4v6+4+&#10;mH8baDps9po9zrVp4P0+WJ3g0/ckT+Uvzfw/dX7/AN/71P1Xxt4XsPC/2zT76P7FLvT7dLvTd/uf&#10;xNX56fE7xt4lv/H39veLWW51OJflt0X5Itvypv8A7uyuN8V/HHX/ABNuZ7mVEVNv+7/s/wCzXz6w&#10;LqS56vvSPma2SzrTvOR9peKvjNo2hQNqH2mNFif91cXG3/2b5V/9Crx/xb8ZovGG+RfGOnw7Pu+d&#10;dIif/FNXyNr/AIiu9Uh8ue5d13fc/hrnwM9s16lPCQR9XhsLClC0PdPf/Gfjg3kXlT+LLS5h/iit&#10;2315Ff3cckrypJCUk+XZ/HXNHIFKCa7I0uX4TopYaFL4TprOSySLfLIrurblTdT7rWp/s6brlU/u&#10;pFLu/wD2at/DXwhD8QfGNh4fNxNaS38oiimigSXZ6s2502oq72Zv9iuj8bfCa20DwhbeINH1tPEe&#10;nyt889vHEiwI0ssUXmr5rNEzeVuwy/xfep+zL9jE47+1IZkfz5N7bv733vlrNaaF5csy/Mv937te&#10;mab+zF451Jr3bZWNsllP9nnmuL6JEWXNuu3/AL6uoP8AvuuN8efD/WfhrqFtZaykG6eJpYmtrhZU&#10;dFleJvmX/bidf+A1qX7Mx53j2uqzY2/K2/8Aiq9o2qQaQ3mo371vvbGrmSaUE1Mo88eUPZ+7ynbz&#10;eI4dSuHZmVC38btRN/p9ntg8t/8Abrijwetdn4RXbp9xO6/KrbN/3qVOMaUeU46lDk/eREub9XTz&#10;VZd6feqlDrFyjI0Evkr97d/tVbksGeB/3axM0ap8/wBysdLd/OSH7i521tVlGcPdIp8ij7p9Jfsw&#10;+O9Gjur2z8SQS6l8u9ET+9/tV6B8bPjHpXhi1t4NI0iKwd1/vfw15x8BfhxeWkFxqd8mz7Qn7pNt&#10;anxR+F1jqqTarfXktskGzc/8ES7/AJ/krbDc84WlL3Tm9hQVW8I+9L4jQ+Gnm+P7W0ubm+n+zwf8&#10;sd/z169c2c948S3k7Xm1f4/4v9+uP8AXOh3nh+0n0hopre1Xyv3S7PNf/bSuwsJov+WTfJ99H3UU&#10;4Rg/dOutVnL3PsjEtvsybXi/77qxsb70Tf73y/cq3c/vnrJvNb2fK0qpcOvzI9bnNyliG2dG3M3y&#10;Vi+MIYrzZbKzea/3NlWIdba8fyLHbcyp/rX3fItaum3+n3i3DMuz7P8Axzfw1nGQSjIpeHra5h01&#10;LaX50irHtrz/AISp9Q0/UNPZNPt2RP3rf63562tSeK/tZVgudiS/ddKxfD3hvVdNguIrnV5dS37p&#10;YneL7n9xK0CK+1zGhf8AiHStKT96yo6Ls2J/FXg/ir4l2esapLYwNGjr97/er0X4hW1nolhe6veT&#10;+S8UT7f9+vj2zku/EOutIz/vZW3u6LVfBCUjT2PtaZ3r6kthfvcxMsMu75fJZ69d8JeM/DmpJ/xV&#10;FjdvcRRb4prSXY+//a3V41/wr66uUS7iuVeVF+ZE+Wuw8H+D9e1KX5LZptvyKm2vDq+w5bzO+hia&#10;8eWkj0jxV8QvCr2EVjodtqFte3G/7U80vySrXLzXmr+LdO0fwZosDeVdS7J3h+d67W2+A8+pad9p&#10;vmls7uJd6p5VdB8K/h14h0Txvaav4cl+03FkjvveL50+T+CvVy6nz0I1aHvRiVUdSlieWrD3vi//&#10;AGj1rwr+yl8NfhG82nR69beJPE8kGzULe4jTfp29F+T/AMf/APHa8y8f/Ci+0qzfw1PbW0NpZfvU&#10;fcm99yfPX0Rpug+DvDdrqfijUJbnxD4j1TZLdS3EvyLKv+7/AHK8i+J37Qngm88WvFBuvEitUt5X&#10;27ER1+/s/wBmvIlKt9bnKUpS/wAXyPRxfNVlyxj9mP8AL+R86eEtBl8E+Ldytvt/ubEbfTdbhiv/&#10;ABA6zrHc7G81Xda7Lxt4n8OJoMup6Ky/a2/5Zf3f9yvItN8bW2q3EsWoL5O/d8/8D/7FcD+3KJz0&#10;+WlHlOH8eaxHrertPA371f3TOlcxaDyb/wCaTdt+Vmrr/FtnZ3lw/wBhgjhRvuon3KwrHSp5p90i&#10;rt3bVR666M4chwyqcsvekdR/wsF7Wy8jT4lSX7rTf3azN873T/v22ffZ/wCPd/vVYs9BntkiaKDz&#10;ndt7b/kSur8K/CXxH4k1GJooGe3b7rp9z/vunRjz+7TMZ1KlWPLE5GzsLlG3KrPv/jrQ/sS5dX2/&#10;P/dr27/hTmr6Jq0VnqenyInnxRbE/j3fP/6BXRaV8H1hvbu2ll/dIvmr8vybK7I4Tm/inLKNGX2j&#10;xfwZ8MdQ8SK8sUDTIrfMiVY8SfDSXRE82WKWFG+dXevsD4CaDorpcadP9mmS4Z0WGWLZ/wADR66v&#10;45fByJNG1WWKK2R9sUqvFFvTf93/AIB9/wDg/uUVPZRjyFxocx+dmiP9mv8Acy70Rq++P2Xfi74e&#10;0HQ0ttQ0yyeLyndvOZN7/wBzZu+782yvh7xHpc+h6o8EsWx3b5qkm8Q3lhYIvm/In3Ur5ynUlSqS&#10;5onZFxhD3T7l+K/7TNjYWssGlSq7q33Hl3oteG6P4t174l6oltbXMrom59ifwJXzff8AiG8v5/Nl&#10;l+f/ANCr2X9mbxtp/h7xpaXN5ZrefwS28rfJKlephqntavwnNTn7X7XvH0h4S+FGipYWl5qd9513&#10;Kyu1inyP839/+6uyvUJtK0jR9Jt0W2W2sn+7FCu37R/uP95lT+/WhNc6L4hii1yWL/iXyzui2kS7&#10;N/8Ac3ps+b+D5EqxpXw6n8SX76hebdN0z+GWX+B/7if7P+wlerU/ic0qnLGP8pft40KfNUjy/wCL&#10;7X+FFSz+03/lQaDFLbbfk3pF87p/sf8Axb/LXZ6b4P0/SrVG1pY3uFbzWhdt6K/9+V/4qL/x/wCH&#10;Ph1Elj8tnduvlLNM2yWX/wCJWvl/43/tP2dmz21jOtzcJ8ivF8kUX+5XBV5sRL2dM8f6pXx9Tmq+&#10;7A9A+Mfx+0/w3KltFAt4lx8ivcRfIi/7CV5loPiTxD8UbW7byp38pd6yxRfJs/uf7NfJXiT4o6h4&#10;q1f7TfXMrvu/4Aley+Bv2jdV8GeEv7KsWjtre4XZP/tfJV8tDD+78Uonr4aNDDx9lSPqjRIbH4M/&#10;aL7xD8lwkESfYdy7JX+R9/8Au7X2f8Arwn45ftUah4kuJbaxna2tNz7URvnr568Z/E7UNV1RFWdn&#10;3/7VclrFzK++WVvkf7vzfPXB7en7TmqfaJnToOp7ecfeiaWseLWvJfNlbe9c7f6rLfv833P4UqvN&#10;c+ciRfwJVff/AHfv1yc8pHHUryq+6i1YaxeaVefaYJW3/cZ91VZrxprp9zfO1V381/vRK/8Av/wV&#10;KkMu/wDe7f8AgFdFSXunX8NL97IlT5P71WLa5ns7qKeKVkdPnWov466jw34G1fxC6NbWM9yn3/kW&#10;uenzSl7plTlU+yfeH7P3irVfid4BinWKL+0LX91K7tsT/f2Vt+Nns/D1r/xN9QiuZVb5Ybd9if7m&#10;xfmevn/4IeGPEuial/Z889zZ2Uv+tSFd9fdXh74UeGtN063nbSo7mbartNqarcPu/v7G+Xd/wDd/&#10;t10VMTQpfvKnxHBHhrDVqsqrlL3j5V8W/HXUPBmgpLpXhyez0qfckV26rsl/+Kavk/4hfF3xL45l&#10;mbdcpaq2zZ81fr74w8B+GviL4Z+w6vpUepPF88Us38P/ANjt/grxTxnr3wd+FEsUXiXStLmini8q&#10;LTksVlRdqI7/ACf7bf8AodGGzTDSlyypc0pH0eEySlh1y0I//JH5/wD7OvirxV4e8YJeWOnyPLu/&#10;5eIt+3/gGyv04+DmtxeNvh88Hi6Kys7u6le1itJVSJ5U+59z/frnfhj4/wDB3jzwzquq+GtD0vTU&#10;81Ege3s0t/mV/wCPb97+Ct3UtY+zapd6hPLp9+lq73CokUUsryt9z5/vfI9GNrxqy+HlkdtOlKHu&#10;HxVqXwCX4dfGXUE1rTGvNJ83avkt8m9q9S8W/Ar4eaJa3dzLPdomowbG09F+7urq/GHjzU4byLQ/&#10;7D+0xXEv2qe4dd+x/wDYrz+517XvEnii40yKz+03srfuHm/uV35XUlmFT2dOry8vxHHVwVOhH29f&#10;3Y83+H3jo/CWq6V4G8NWOh6ZFst4vu+c2+WrV++kJK95q7fb7hvni0m32ebL/vv/AA1xug/DTUf+&#10;Eg83UNT3u8uyXyW/1VdVqXh7RfCXm3N9LsT7/nRbPlr6fE4jBYSlFYaXNKX2v/kT84zL+0MRifZ1&#10;vdpfyx+KX+KR5r45/Z7l+IvjCW5g8rTbS4Xf9ht5Vfyv9iqV5+zP4D8I2FrqGqyvLcWbN5u6VWR/&#10;8rXOeM/2pf7Kt307Sl/epvTzf+B/JXhXjD42av4yeVLq5l2bfuJ9xq8GeIrxj7sjaH9oYqj7ClH2&#10;cf8AyY911X48aD4bgfRfDVjBbWTrsT5v/H3r1D4Ufs9+DE05PFXiHXIPEN3cKksVjafwf79fKX7P&#10;PgzT/i148t9K1HzU0xonlllt/vo/8FfTXjCHQfgPocWkafLLNcM32hppZfnb+4lcf1mWFpyjKXvS&#10;PpstyynSlzVeY9r8K+BtP024m1ezl/sq3Te6w/3FXez7/wDcrwf9pzUovidcJZ6Dtm1O1+5dwr8/&#10;/ff92vNPFX7Vepp4X1Cxgdf3q7FSud+D/wC0MvhX9/PBbPNu3u9wu+uGlUc5e1r/AAnt1KkYR5YG&#10;Po9z4g8MS6fovifw5Pc3DXPlW1x/A3/Aq+qvDH7Osut2tvLBotsn+ircM7z+V8rf73+/XlXxO/ao&#10;0/xDolpLFpljbahbzxXCvbxbt21/uV1EP7YFzc38TWbM8TxLth3fdr26ua0ZU4yoUOU4KlOMvelE&#10;6i/+Amgu9xF/ZkE1xuTz4dv3l/364T4hfD3V/Adl5+maZqUKRK/lJb//ALFet+A/jBrngbf4s1PT&#10;LTWLe6X5Yrj/AJZPv/8AQq6L4o/tztr3hy9iXQbK2d7V/k279+7+/Slj4qP72A6dGMZc8Y8p+aXi&#10;f4oanqqXtjcxKlxK7+a+3Y9clcTM++fylh2MvyJU3im/bWNc1C8+zbEllZl2L92sxJsxP83z7t2z&#10;b96umpTk/f5eU7JLmIrt28vbu/ir6S+Gf7HerfGH9m208beDbV9Q8T/8JHPpl1b3N9Bb262q26Or&#10;r5u359zf3q+bbxGyzeWyJurtZfi9rM3witfh15Vsmi2usS64kqI32jz3iWJl3bvu7EqJGsfhPTv+&#10;He/xu/6F7T//AAeWX/x2j/h3v8bv+he0/wD8Hll/8dr528+5/wCekn/fVHn3P/PST/vqoLPp/wAN&#10;fsRfHrwlqTX2n6BpsN00Etr539tWD7VliaJ9v7772xnrWm/ZE/aCm8If8IyPDmiwaW/lea0Wo6as&#10;s/lszRrLKsu5tu5q+SvtM3/PWT/vum/aZv8AnpJ/31QB96+MPhP+034kubpbHw1oGiabPOtx9kt9&#10;Q01/3qvbtuZ9/wA7brWL/vivOPGH7G/7QXjuWxk1TQ9Lmazilig263YLtVp5Z3/5a/35Xr5R+0zf&#10;89JP++qPtM3/AD0k/wC+qAPov/h3v8bv+he0/wD8Hll/8do/4d7/ABu/6F7T/wDweWX/AMdr50+0&#10;zf8APST/AL6o+0zf89JP++qAPpn4nfsear8Gv2bLjxr4ytpbDxU3iOLTLW3t7+C4t2tWt3dnbyt/&#10;z7k/vV4jocf2zwxexqdjxSb/APerTh+Lmsw/B66+HflWz6Jc6wmuPM6N5/2hYvK27t33NrVU8LFT&#10;pMv99JGan7NzObEy5KfMaXgqP/hIdRktJ/kREBXZ/s13+n/CKK98SWUguVS3bb+6waKKKa/cyPNq&#10;aVI2PpaztorO2hRV+Vdi1578bp2t/hjr9wpGNixbdv8AeeiivTofxIjW54Z8HfGT6fqOnWT+d5cl&#10;x5beS+35a+q47pbaC3uWUO89x5a8fcVaKKyq6Vzsrr3Yl5bqO71GVl8xJXVNj5+7trL1TRLPX5nS&#10;VWuVHyv53ybv++aKKuXxHnwIvCdvaQebbafE1vbxybdjHNaHjPUJk0+7sItiS3sTx+dt+7uooqIf&#10;EXU+0cV8Hfhtr3gpdSm1PXU1KCOPzIbbDOiN/wACr0LR0aBn2tRRV1PiKqHj37QumXOu6BLGtz5P&#10;lFJnTHysfu15x4H8G2NmYbMruubjbunooq5/wTX/AJcH2f8ABv8AZV0zxFYrc3d4u1l+4qV7hp/w&#10;C8KeH7Wa0S2d7sWbyx3O7hEi+d12/wC0i7aKK+Mzj+Cd2V/xTzPWJY31mHwvpNvHZzSNta7kGf5V&#10;694M8MW3hyDUY7Nyljbwq09xj/SZmZtuR/CtFFepl8I4XB/udDozavUl7K7+0fM37V3juJGOjaba&#10;GwSNX2vGdv8AKviXxA0unSR2SSfvRFukl/v0UV6EdaZw1m+WTKtleve3f2JpZAm7byd1LPEkd68U&#10;Rbb/ALVFFfMT+I4/+XRveGPDkWq3ktvK3Mf8Vbn9mwfamiSJd6/Lvaiiue/uxPQw0VyiyTeReLAq&#10;Lvb+OvSPAviW60W4i2N+6H30X+Kiiu/C/FI7pH3X4L0Wy1bwrp7X1rFNdOiTJc7fmVv8tXK+L1st&#10;PvLhRAySoz73iON3yUUV9Q/gifMf8vZHiPw11h9R+IMtjbNLbfvd2/dX1t4x8P2Uvw8EMvmTNGrj&#10;c5537PvbutFFeTh1+9O+p/APzT+Jmj7/ABLcbZP4n+9XlXiKA2s6Rlt4WiivGr/xyP8AmGMe4VlQ&#10;Mu0Guy+FkMsnjnSI45NgkvEjoor0st/inHhvi/8AAj9WtD8KWGjWTzzK8yWFnF5SK2PvPXKeMfif&#10;earoOs6pN5lrY6VA0rx2pxIyf3EH3VP+11oool8X/b0vzNK8VLF+9/d/I+FvjH8aLrxhrAuorNLR&#10;I18lAPvsv+238VeLatrE+oy7ndqKK9iXu0tDrxfu0tChVqG6mkJiSVkWP7tFFeJU+I8KJdtNRaNn&#10;idd7/wB+quozSyXBRn+VPu0UV5X/AC/PXqfwCpCxaRF/4DVu9s/suzLbqKK2q/ZPOh/DkVE+/Vm0&#10;gM9ysZbiiiiPxRKlrI9G8FeDbG71CCJ4g7t/GxNfo98D/gRovhTwzYaves9y80XyQ27bFT6/3vxo&#10;ooxPuxlY+hwi949J0230ZNbtrSLSo0a5XcH/ALtdff20FtpjCVWZY13ALRRXz1X4T2Ynimp/tGRa&#10;FrMtjaaZL5UW7dvZfmr5t/aM+DWqfED4k2QTUbS1tLpYREqo6MuR5jO23q26iivYyf8A3n/t035m&#10;oyPevhZoFr8KvCMukWG3dpMD2V5KsK/6QzOjean91qveK5Ir1kjj/wCPg/NJLLEp30UVeL96Wpw0&#10;/jMfWfE9nFb20D2LTXFtG0LSu/31315HqviO1/tM3PlS7DcQxtwu7aX+aiivWyOKp063LpeJy5jF&#10;YujBVtfeM74i/Fq+03x3deFtJgW2tZnEiyz/ALx4tvzfJ/drzn4neMJ/F/hO+uXeaFUZY4k3/c+R&#10;6KK9ulQpctL3ThlCKqS0PnLWfhTdWvhs67Lqolkb95s2f7X/ANlXDJJbTaZCjRN9peby2lz/AA0U&#10;V24lL2X/AG8ZRPtn9kvw5/wjvwuu9ciS3+2z3H2dZlT5lXZXlP7UM2taXr8Wl6hqx1eZDtiu3jET&#10;7f8Aa20UV8niP4p1U5P2J84PNLcurNK3zVM+62iGdo3t822iiuyxzyHW8zS3EFufnh3fdevcvDnw&#10;+ig0iOaGfZcHbsfH3aKKxl8JlL4j12/0y/h0DTLS6vvNt9/3FFcL8YNfk8PLBB5azK3y0UUS+GRr&#10;H+FI57wV4p0zVPD1/psulRvCW/ebkX5637bwH4YuZ1kg0WG2l2/eSiivssD71CXN/Wh24mK+qf8A&#10;bpS8R+AtKsdPuLdIEY7d2JF3LWf8Pvh/pGt6bPLNp1puRdy5i3UUV41aKUZHFl6UoanAfEFrXw5f&#10;pFBp9lj/AK91rBtL8y6gto+n2DytxuEW1aKK9HKaFOUtUZSR69a/s+a7e+HrjU2k8Poir/qlgb/4&#10;mvn6G03Ssu2P5Wb+GiissyhGNSVkda+GRrWWiQjUoAyrIz/eRl+Wr82n2VtBOktpG7r8oZaKK8Ko&#10;/dic9Rv3Sjoa22rXKWxtIkZm279tdPoPhSwvLqKaeFXRm+5toorsw38Yio3zH0f4Y/Y/0zxt4U1L&#10;WreW2s4IIvniZWLD+L5TX0v8Hf2Z/hLB8HfEM8fhdptQtNNE093cPvdmKfNt9KKKwxmJq0ox5JW9&#10;476EVKlK/wDWp//ZUEsDBBQAAAAIAIdO4kCYa07d5wMAAOIDAAAUAAAAZHJzL21lZGlhL2ltYWdl&#10;NS5wbmcB4gMd/IlQTkcNChoKAAAADUlIRFIAAAAuAAAAJAgGAAAA9iIIUQAAAAZiS0dEAP8A/wD/&#10;oL2nkwAAAAlwSFlzAAAOxAAADsQBlSsOGwAAA4JJREFUWIXVmH1sTWcYwJ973d5WrVW005mO2/oo&#10;ESKEbmFIRRBZRFUUEZEQZD6SWYZlEstsC0vYhCARWYwGbURkpFHfCRoiPoL6aC8aK2U1Sj9u2/vz&#10;x+vk7dH71bpfe5MnOc/vPO9zfve955x77hFA/j+xfwZMPQTN1iiQCSRcMbB8s0Zr1tsk6sc/PURy&#10;D4qc/0LlVreI3RUFq+krTo6Dj59q1PVfODYRkCiQ8xRuC/yyCjo0aTz8EjzoZdREgeT78V9n+Oqw&#10;GS/cAfWxLeuiQLRlXB0CGfc16lgLf871VBsFskbsnqdEDdTnHlwb7K0+CoTrY2HBTjOeekidMt7n&#10;RVja2RuGXdaoQxP8+l0gcyMo/fdkdXszUPcncGpsoPMjINxshR9+BItb41Hn4HGPtvQJs/SzZJhQ&#10;ZMYrNkGjra29wihdMgLSHmmU8AoO5La3X5ikty4Be4NGA29Caf8P6Rng11vRs30HeBMPs/8y47x9&#10;8LrThy6Gn4JHaZD4EmyNcHFk25rf6QeDbmgU44I/lgbrW/RTsPpnnR6cHnjjghz1gQ3UswIuZAVL&#10;2o+4K0bdWwXoUg11cf4bNtrgm9/MePxxqEoJprQf8QO5Ol2+2X+zylQYfVYjixvWrFf37eBK+xHP&#10;Ltbp7Uzfjc58CamVGnWphiNTQiHsR/xuX/3LNua07yYbV6qL10BDr0C5I5TSPsRXbtTpvjzPNS8T&#10;YVqhGc/fFdi1EBLx+lhIfqbSlCposLeuuTEI+t7VKK4Ods0Ph7AP8b2zdPrthtb798yB+DcapZfB&#10;laHhlPYibtwZLG64n6F5gx0WbzOXTzkCL5LCLe1B/NYAnY4/rvnDz2BEid5nbYafvlf/xsMv7UF8&#10;2e86LchRG0UToNtzzVOqoDg7UsIexGs7QtILlaZWqlNj3Vq1ukbZ5+fb/8AVMvHd8zRfvA0mHTXX&#10;fr1FPQZEXvo98awLmsfV6e1OryF/pu9GjTYoS1en0J458KR7qMUtgIhcHywy5FrrF46ZpSKFOSID&#10;b4k8TxYpT1fhdJi3K9JEmlq8QB1ZInIxK5SvQt8dbPui1rusbpFPH4vk5Su5moTA2ybUBEfP+7BA&#10;zUdK8FVi26fH14r0fiDicIqkl6vIKBPJPqH2hW7YRPLzvEsbq26ItRR0OEU+qQylnK9hgexikequ&#10;WsiQcjjVatpdkZLzNd4ClgFeyxp96tM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IsJ4JdcAAAA1AwAAGQAAAGRycy9fcmVs&#10;cy9lMm9Eb2MueG1sLnJlbHO90sFKAzEQBuC74DuEubvZ3bYipdleROhV6gMMyWw2upmEJIp9ewOC&#10;WKj1tsfMMP//HbLbf/pZfFDKLrCCrmlBEOtgHFsFL8enuwcQuSAbnAOTghNl2A+3N7tnmrHUozy5&#10;mEVN4axgKiVupcx6Io+5CZG4bsaQPJb6TFZG1G9oSfZtey/T7wwYzjLFwShIB7MBcTzF2vx/dhhH&#10;p+kx6HdPXC5USOdrdw3EZKko8GQcfg83TWQL8rJhvYxh3bxG+hOxWgaxuorol0H0VxHdMojuByHP&#10;PvvwBVBLAwQUAAAACACHTuJAZpwUHBoBAAB6AgAAEwAAAFtDb250ZW50X1R5cGVzXS54bWyVkstO&#10;wzAQRfdI/IPlLUocukAINemCFCQWUKHyAZY9SVzihzwmtH+PnbYSVGkllp6Zc+88PF9sdU8G8Kis&#10;KeltXlACRlipTFvSj/VTdk8JBm4k762Bku4A6aK6vpqvdw6QRNpgSbsQ3ANjKDrQHHPrwMRMY73m&#10;IT59yxwXn7wFNiuKOyasCWBCFpIGreY1NPyrD2S5jeF9JxsHLSWP+8LkVVKlk8CYYJPMy+p5Esk3&#10;rqXTiDPTLik+TXjo8cSFO9crwUNcIRuMPBk/O4yeR3KswU45vIn7OeOQMn8n/21w4N7izbySQFbc&#10;h1eu436Y9Mik/TYehvyySOpSY2abRgnIa491xN5hOHZ1Th1mtrbiv+LLkTpqs/HnVD9QSwECFAAU&#10;AAAACACHTuJAZpwUHBoBAAB6AgAAEwAAAAAAAAABACAAAAAeUwUAW0NvbnRlbnRfVHlwZXNdLnht&#10;bFBLAQIUAAoAAAAAAIdO4kAAAAAAAAAAAAAAAAAGAAAAAAAAAAAAEAAAAMpQBQBfcmVscy9QSwEC&#10;FAAUAAAACACHTuJAihRmPNEAAACUAQAACwAAAAAAAAABACAAAADuUAUAX3JlbHMvLnJlbHNQSwEC&#10;FAAKAAAAAACHTuJAAAAAAAAAAAAAAAAABAAAAAAAAAAAABAAAAAAAAAAZHJzL1BLAQIUAAoAAAAA&#10;AIdO4kAAAAAAAAAAAAAAAAAKAAAAAAAAAAAAEAAAAOhRBQBkcnMvX3JlbHMvUEsBAhQAFAAAAAgA&#10;h07iQCLCeCXXAAAANQMAABkAAAAAAAAAAQAgAAAAEFIFAGRycy9fcmVscy9lMm9Eb2MueG1sLnJl&#10;bHNQSwECFAAUAAAACACHTuJAiOBZrdkAAAAKAQAADwAAAAAAAAABACAAAAAiAAAAZHJzL2Rvd25y&#10;ZXYueG1sUEsBAhQAFAAAAAgAh07iQO74csZfEwAAlW4AAA4AAAAAAAAAAQAgAAAAKAEAAGRycy9l&#10;Mm9Eb2MueG1sUEsBAhQACgAAAAAAh07iQAAAAAAAAAAAAAAAAAoAAAAAAAAAAAAQAAAAsxQAAGRy&#10;cy9tZWRpYS9QSwECFAAUAAAACACHTuJAWB4FZAqTAQD7kgEAFQAAAAAAAAABACAAAADbFAAAZHJz&#10;L21lZGlhL2ltYWdlMS5qcGVnUEsBAhQAFAAAAAgAh07iQC67OhpLogEAPKIBABUAAAAAAAAAAQAg&#10;AAAAM6oDAGRycy9tZWRpYS9pbWFnZTIuanBlZ1BLAQIUABQAAAAIAIdO4kC9UIz3XQcBAFMHAQAV&#10;AAAAAAAAAAEAIAAAAKOiAgBkcnMvbWVkaWEvaW1hZ2UzLmpwZWdQSwECFAAUAAAACACHTuJAVWkL&#10;JVj6AABO+gAAFQAAAAAAAAABACAAAAAYqAEAZHJzL21lZGlhL2ltYWdlNC5qcGVnUEsBAhQAFAAA&#10;AAgAh07iQJhrTt3nAwAA4gMAABQAAAAAAAAAAQAgAAAAsUwFAGRycy9tZWRpYS9pbWFnZTUucG5n&#10;UEsFBgAAAAAOAA4AXgMAAGlUBQAAAA==&#10;">
                <o:lock v:ext="edit" aspectratio="f"/>
                <v:shape id="Image 127" o:spid="_x0000_s1026" o:spt="75" type="#_x0000_t75" style="position:absolute;left:0;top:21335;height:1812036;width:2731008;" filled="f" o:preferrelative="t" stroked="f" coordsize="21600,21600" o:gfxdata="UEsDBAoAAAAAAIdO4kAAAAAAAAAAAAAAAAAEAAAAZHJzL1BLAwQUAAAACACHTuJAHlDS0LgAAADc&#10;AAAADwAAAGRycy9kb3ducmV2LnhtbEVP24rCMBB9F/Yfwiz4pokVdOkahV0QL29VP2C2mW2qzaQ0&#10;8fb3RhB8m8O5zmxxc424UBdqzxpGQwWCuPSm5krDYb8cfIEIEdlg45k03CnAYv7Rm2Fu/JULuuxi&#10;JVIIhxw12BjbXMpQWnIYhr4lTty/7xzGBLtKmg6vKdw1MlNqIh3WnBostvRrqTztzk6D4qmkHyxs&#10;WO039jj+c9uizLTuf47UN4hIt/gWv9xrk+ZnU3g+ky6Q8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lDS0LgAAADcAAAA&#10;DwAAAAAAAAABACAAAAAiAAAAZHJzL2Rvd25yZXYueG1sUEsBAhQAFAAAAAgAh07iQDMvBZ47AAAA&#10;OQAAABAAAAAAAAAAAQAgAAAABwEAAGRycy9zaGFwZXhtbC54bWxQSwUGAAAAAAYABgBbAQAAsQMA&#10;AAAA&#10;">
                  <v:fill on="f" focussize="0,0"/>
                  <v:stroke on="f"/>
                  <v:imagedata r:id="rId34" o:title=""/>
                  <o:lock v:ext="edit" aspectratio="f"/>
                </v:shape>
                <v:shape id="Image 128" o:spid="_x0000_s1026" o:spt="75" type="#_x0000_t75" style="position:absolute;left:2756916;top:0;height:1819655;width:2727959;" filled="f" o:preferrelative="t" stroked="f" coordsize="21600,21600" o:gfxdata="UEsDBAoAAAAAAIdO4kAAAAAAAAAAAAAAAAAEAAAAZHJzL1BLAwQUAAAACACHTuJACuuXqb4AAADc&#10;AAAADwAAAGRycy9kb3ducmV2LnhtbEWPQW/CMAyF75P4D5GRdhspPaCpI3BAMO2ENIYmjk7jtRWN&#10;UzWhLf8eH5B2s/We3/u83k6+VQP1sQlsYLnIQBGXwTVcGTj/HN7eQcWE7LANTAbuFGG7mb2ssXBh&#10;5G8aTqlSEsKxQAN1Sl2hdSxr8hgXoSMW7S/0HpOsfaVdj6OE+1bnWbbSHhuWhho72tVUXk83b+CS&#10;j2e62OPudrD7aWXtZz7YX2Ne58vsA1SiKf2bn9dfTvBzoZVnZAK9e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uuXqb4A&#10;AADcAAAADwAAAAAAAAABACAAAAAiAAAAZHJzL2Rvd25yZXYueG1sUEsBAhQAFAAAAAgAh07iQDMv&#10;BZ47AAAAOQAAABAAAAAAAAAAAQAgAAAADQEAAGRycy9zaGFwZXhtbC54bWxQSwUGAAAAAAYABgBb&#10;AQAAtwMAAAAA&#10;">
                  <v:fill on="f" focussize="0,0"/>
                  <v:stroke on="f"/>
                  <v:imagedata r:id="rId35" o:title=""/>
                  <o:lock v:ext="edit" aspectratio="f"/>
                </v:shape>
                <v:shape id="Image 129" o:spid="_x0000_s1026" o:spt="75" type="#_x0000_t75" style="position:absolute;left:9144;top:1882139;height:1824227;width:2734056;" filled="f" o:preferrelative="t" stroked="f" coordsize="21600,21600" o:gfxdata="UEsDBAoAAAAAAIdO4kAAAAAAAAAAAAAAAAAEAAAAZHJzL1BLAwQUAAAACACHTuJAwtbmRbkAAADc&#10;AAAADwAAAGRycy9kb3ducmV2LnhtbEVPTYvCMBC9C/sfwizsTZN6WLUaPQgLXnUFPY7NmFabSbeJ&#10;rf77jSB4m8f7nMXq7mrRURsqzxqykQJBXHhTsdWw//0ZTkGEiGyw9kwaHhRgtfwYLDA3vuctdbto&#10;RQrhkKOGMsYmlzIUJTkMI98QJ+7sW4cxwdZK02Kfwl0tx0p9S4cVp4YSG1qXVFx3N6fh0PV2crs0&#10;mVTy73g6zGz9OFqtvz4zNQcR6R7f4pd7Y9L88Qyez6QL5P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LW5kW5AAAA3AAA&#10;AA8AAAAAAAAAAQAgAAAAIgAAAGRycy9kb3ducmV2LnhtbFBLAQIUABQAAAAIAIdO4kAzLwWeOwAA&#10;ADkAAAAQAAAAAAAAAAEAIAAAAAgBAABkcnMvc2hhcGV4bWwueG1sUEsFBgAAAAAGAAYAWwEAALID&#10;AAAAAA==&#10;">
                  <v:fill on="f" focussize="0,0"/>
                  <v:stroke on="f"/>
                  <v:imagedata r:id="rId36" o:title=""/>
                  <o:lock v:ext="edit" aspectratio="f"/>
                </v:shape>
                <v:shape id="Image 130" o:spid="_x0000_s1026" o:spt="75" type="#_x0000_t75" style="position:absolute;left:2764535;top:1860804;height:1818131;width:2715768;" filled="f" o:preferrelative="t" stroked="f" coordsize="21600,21600" o:gfxdata="UEsDBAoAAAAAAIdO4kAAAAAAAAAAAAAAAAAEAAAAZHJzL1BLAwQUAAAACACHTuJAUcQu1r8AAADc&#10;AAAADwAAAGRycy9kb3ducmV2LnhtbEWPQW/CMAyF75P2HyJP4jZShoaqjsBhYoIDE6Kw7eo1Xlut&#10;cUoToPx7fEDiZus9v/d5Ou9do07UhdqzgdEwAUVceFtzaWC/+3hOQYWIbLHxTAYuFGA+e3yYYmb9&#10;mbd0ymOpJIRDhgaqGNtM61BU5DAMfUss2p/vHEZZu1LbDs8S7hr9kiQT7bBmaaiwpfeKiv/86Ay8&#10;FukhX5TLn0Xz2bv11+9Yb77ZmMHTKHkDFamPd/PtemUFfyz48oxMoG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ELta/&#10;AAAA3AAAAA8AAAAAAAAAAQAgAAAAIgAAAGRycy9kb3ducmV2LnhtbFBLAQIUABQAAAAIAIdO4kAz&#10;LwWeOwAAADkAAAAQAAAAAAAAAAEAIAAAAA4BAABkcnMvc2hhcGV4bWwueG1sUEsFBgAAAAAGAAYA&#10;WwEAALgDAAAAAA==&#10;">
                  <v:fill on="f" focussize="0,0"/>
                  <v:stroke on="f"/>
                  <v:imagedata r:id="rId37" o:title=""/>
                  <o:lock v:ext="edit" aspectratio="f"/>
                </v:shape>
                <v:shape id="Graphic 131" o:spid="_x0000_s1026" o:spt="100" style="position:absolute;left:654304;top:464057;height:2148840;width:3641725;" fillcolor="#FFFF00" filled="t" stroked="f" coordsize="3641725,2148840" o:gfxdata="UEsDBAoAAAAAAIdO4kAAAAAAAAAAAAAAAAAEAAAAZHJzL1BLAwQUAAAACACHTuJAw6MmsbwAAADc&#10;AAAADwAAAGRycy9kb3ducmV2LnhtbEVPS2sCMRC+C/6HMEJvmkSh2K1RqCAopUJtL70Nm+nutpvJ&#10;msTnrzcFobf5+J4zW5xdK44UYuPZgB4pEMSltw1XBj4/VsMpiJiQLbaeycCFIizm/d4MC+tP/E7H&#10;XapEDuFYoIE6pa6QMpY1OYwj3xFn7tsHhynDUEkb8JTDXSvHSj1Khw3nhho7WtZU/u4OzsBrTPpt&#10;q9Zhu3n6ubyMv/Ryf10Z8zDQ6hlEonP6F9/da5vnTzT8PZMvkPM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jJrG8AAAA&#10;3AAAAA8AAAAAAAAAAQAgAAAAIgAAAGRycy9kb3ducmV2LnhtbFBLAQIUABQAAAAIAIdO4kAzLwWe&#10;OwAAADkAAAAQAAAAAAAAAAEAIAAAAAsBAABkcnMvc2hhcGV4bWwueG1sUEsFBgAAAAAGAAYAWwEA&#10;ALUDAAAAAA==&#10;" path="m441058,1224572l31356,867295,94945,879462,97155,879462,102438,872439,101892,870521,100774,868883,99199,867664,97332,866990,18237,851852,0,848360,31699,942263,32550,943902,33947,945324,35699,946238,35471,946238,37782,946581,39738,946238,41503,945324,42887,943902,43776,942124,44056,940155,43726,938199,23025,876884,432701,1234147,441058,1224572xem577697,1877796l570382,1867433,208699,2122830,235559,2063940,236093,2062022,236004,2060041,235305,2058174,234073,2056625,232410,2055533,230505,2054999,228739,2054999,226656,2055774,225094,2057019,224002,2058670,182880,2148840,206819,2146757,281609,2140254,287337,2133206,286905,2131441,285851,2129764,284327,2128482,282486,2127732,280504,2127593,216027,2133206,577697,1877796xem679818,838492l270116,481215,333705,493382,335915,493382,341198,486359,340652,484441,339534,482803,337959,481584,336092,480910,256997,465772,238760,462280,270459,556183,271310,557822,272707,559244,274472,560158,274231,560158,276542,560501,278498,560158,280263,559244,281647,557822,282536,556044,282816,554075,282486,552119,261785,490804,671461,848067,679818,838492xem969378,376212l559676,18935,623265,31102,625475,31102,630758,24079,630212,22161,629094,20523,627519,19304,625652,18630,546557,3492,528320,0,560019,93903,560870,95542,562267,96964,564019,97878,563791,97878,566102,98221,568058,97878,569823,96964,571207,95542,572096,93764,572376,91795,572046,89839,551345,28524,961021,385787,969378,376212xem2930258,1056932l2520556,699655,2584145,711822,2586355,711822,2591638,704799,2591092,702881,2589974,701243,2588399,700024,2586532,699350,2507437,684212,2489200,680720,2520899,774623,2521750,776262,2523147,777684,2524912,778598,2524671,778598,2526982,778941,2528938,778598,2530703,777684,2532088,776262,2532977,774484,2533256,772515,2532926,770559,2512225,709244,2921901,1066507,2930258,1056932xem3519538,691172l3109861,333895,3173425,346062,3175635,346062,3180918,339039,3180372,337121,3179254,335483,3177679,334264,3175812,333590,3096717,318452,3078480,314960,3110179,408863,3111030,410502,3112427,411924,3114192,412838,3113951,412838,3116262,413181,3118218,412838,3119983,411924,3121368,410502,3122257,408724,3122536,406755,3122206,404799,3101505,343484,3511181,700747,3519538,691172xem3641458,452412l3231756,95135,3295345,107302,3297555,107302,3302838,100279,3302292,98361,3301174,96723,3299599,95504,3297732,94830,3218637,79692,3200400,76200,3232099,170103,3232950,171742,3234347,173164,3236099,174078,3235871,174078,3238182,174421,3240138,174078,3241903,173164,3243288,171742,3244177,169964,3244456,167995,3244126,166039,3223425,104724,3633101,461987,3641458,452412xe">
                  <v:fill on="t" focussize="0,0"/>
                  <v:stroke on="f"/>
                  <v:imagedata o:title=""/>
                  <o:lock v:ext="edit" aspectratio="f"/>
                  <v:textbox inset="0mm,0mm,0mm,0mm"/>
                </v:shape>
                <v:shape id="Image 132" o:spid="_x0000_s1026" o:spt="75" type="#_x0000_t75" style="position:absolute;left:4393184;top:2413571;height:170751;width:217881;" filled="f" o:preferrelative="t" stroked="f" coordsize="21600,21600" o:gfxdata="UEsDBAoAAAAAAIdO4kAAAAAAAAAAAAAAAAAEAAAAZHJzL1BLAwQUAAAACACHTuJAPhe85roAAADc&#10;AAAADwAAAGRycy9kb3ducmV2LnhtbEVPS2sCMRC+F/wPYYTeaqK2KqtRRCl4EeoDz8Nm3CxuJssm&#10;ruu/b4RCb/PxPWex6lwlWmpC6VnDcKBAEOfelFxoOJ++P2YgQkQ2WHkmDU8KsFr23haYGf/gA7XH&#10;WIgUwiFDDTbGOpMy5JYchoGviRN39Y3DmGBTSNPgI4W7So6UmkiHJacGizVtLOW3491pmKwvXTzs&#10;w/ZpP3fm5zS9UfultH7vD9UcRKQu/ov/3DuT5o9H8HomXSC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7zmugAAANwA&#10;AAAPAAAAAAAAAAEAIAAAACIAAABkcnMvZG93bnJldi54bWxQSwECFAAUAAAACACHTuJAMy8FnjsA&#10;AAA5AAAAEAAAAAAAAAABACAAAAAJAQAAZHJzL3NoYXBleG1sLnhtbFBLBQYAAAAABgAGAFsBAACz&#10;AwAAAAA=&#10;">
                  <v:fill on="f" focussize="0,0"/>
                  <v:stroke on="f"/>
                  <v:imagedata r:id="rId38" o:title=""/>
                  <o:lock v:ext="edit" aspectratio="f"/>
                </v:shape>
                <v:shape id="Graphic 133" o:spid="_x0000_s1026" o:spt="100" style="position:absolute;left:9144;top:27431;height:2098675;width:2941320;" fillcolor="#FFFFFF" filled="t" stroked="f" coordsize="2941320,2098675" o:gfxdata="UEsDBAoAAAAAAIdO4kAAAAAAAAAAAAAAAAAEAAAAZHJzL1BLAwQUAAAACACHTuJAcxi9XLwAAADc&#10;AAAADwAAAGRycy9kb3ducmV2LnhtbEVPS4vCMBC+C/sfwix409QHItUouKwoeBB1Ya9DMzbVZlKa&#10;aLv7640geJuP7znzZWtLcafaF44VDPoJCOLM6YJzBT+ndW8KwgdkjaVjUvBHHpaLj84cU+0aPtD9&#10;GHIRQ9inqMCEUKVS+syQRd93FXHkzq62GCKsc6lrbGK4LeUwSSbSYsGxwWBFX4ay6/FmFUzbYbbf&#10;XZrxYbUvTPv9v1lXl1+lup+DZAYiUBve4pd7q+P80Qiez8QL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MYvVy8AAAA&#10;3AAAAA8AAAAAAAAAAQAgAAAAIgAAAGRycy9kb3ducmV2LnhtbFBLAQIUABQAAAAIAIdO4kAzLwWe&#10;OwAAADkAAAAQAAAAAAAAAAEAIAAAAAsBAABkcnMvc2hhcGV4bWwueG1sUEsFBgAAAAAGAAYAWwEA&#10;ALUDAAAAAA==&#10;" path="m175260,0l0,0,0,227076,175260,227076,175260,0xem188976,1871472l12192,1871472,12192,2098548,188976,2098548,188976,1871472xem2697480,1865376l2281428,1865376,2281428,2090928,2697480,2090928,2697480,1865376xem2941320,4572l2766060,4572,2766060,231648,2941320,231648,2941320,4572xe">
                  <v:fill on="t" focussize="0,0"/>
                  <v:stroke on="f"/>
                  <v:imagedata o:title=""/>
                  <o:lock v:ext="edit" aspectratio="f"/>
                  <v:textbox inset="0mm,0mm,0mm,0mm"/>
                </v:shape>
                <v:shape id="Graphic 134" o:spid="_x0000_s1026" o:spt="100" style="position:absolute;left:2770758;top:28448;height:234315;width:183515;" fillcolor="#000000" filled="t" stroked="f" coordsize="183515,234315" o:gfxdata="UEsDBAoAAAAAAIdO4kAAAAAAAAAAAAAAAAAEAAAAZHJzL1BLAwQUAAAACACHTuJAwdH1arsAAADc&#10;AAAADwAAAGRycy9kb3ducmV2LnhtbEVPS2vCQBC+F/oflhG81Y0PpKSuHgItlZ58lF6H7LgJZmdC&#10;dqPRX98tFLzNx/ec1WbwjbpQF2phA9NJBoq4FFuzM3A8vL+8ggoR2WIjTAZuFGCzfn5aYW7lyju6&#10;7KNTKYRDjgaqGNtc61BW5DFMpCVO3Ek6jzHBzmnb4TWF+0bPsmypPdacGipsqaioPO97b+D7JE3x&#10;df/py2I+zLaul8OHE2PGo2n2BirSEB/if/enTfPnC/h7Jl2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dH1arsAAADc&#10;AAAADwAAAAAAAAABACAAAAAiAAAAZHJzL2Rvd25yZXYueG1sUEsBAhQAFAAAAAgAh07iQDMvBZ47&#10;AAAAOQAAABAAAAAAAAAAAQAgAAAACgEAAGRycy9zaGFwZXhtbC54bWxQSwUGAAAAAAYABgBbAQAA&#10;tAMAAAAA&#10;" path="m179704,234314l3809,234314,2349,234022,1117,233197,292,231965,0,230504,0,3809,292,2349,1117,1117,2349,292,3809,0,179704,0,181165,292,182397,1117,183222,2349,183514,3809,7619,3809,3809,7619,7619,7619,7619,226694,3809,226694,7619,230504,183514,230504,183222,231965,182397,233197,181165,234022,179704,234314xem7619,7619l3809,7619,7619,3809,7619,7619xem175894,7619l7619,7619,7619,3809,175894,3809,175894,7619xem175894,230504l175894,3809,179704,7619,183514,7619,183514,226694,179704,226694,175894,230504xem183514,7619l179704,7619,175894,3809,183514,3809,183514,7619xem7619,230504l3809,226694,7619,226694,7619,230504xem175894,230504l7619,230504,7619,226694,175894,226694,175894,230504xem183514,230504l175894,230504,179704,226694,183514,226694,183514,230504xe">
                  <v:fill on="t" focussize="0,0"/>
                  <v:stroke on="f"/>
                  <v:imagedata o:title=""/>
                  <o:lock v:ext="edit" aspectratio="f"/>
                  <v:textbox inset="0mm,0mm,0mm,0mm"/>
                </v:shape>
                <v:shape id="Graphic 135" o:spid="_x0000_s1026" o:spt="100" style="position:absolute;left:2775204;top:1876044;height:227329;width:177165;" fillcolor="#FFFFFF" filled="t" stroked="f" coordsize="177165,227329" o:gfxdata="UEsDBAoAAAAAAIdO4kAAAAAAAAAAAAAAAAAEAAAAZHJzL1BLAwQUAAAACACHTuJAboYSor0AAADc&#10;AAAADwAAAGRycy9kb3ducmV2LnhtbEVPS2vCQBC+F/wPywje6kbFotHVgyAq1JbGBx6H7JhEs7Mh&#10;u/X1691Cwdt8fM8ZT2+mFBeqXWFZQacdgSBOrS44U7DdzN8HIJxH1lhaJgV3cjCdNN7GGGt75R+6&#10;JD4TIYRdjApy76tYSpfmZNC1bUUcuKOtDfoA60zqGq8h3JSyG0Uf0mDBoSHHimY5pefk1yg4Jl9u&#10;tfs8PNaL/eF7kyXr7YmHSrWanWgEwtPNv8T/7qUO83t9+HsmXCA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hhKivQAA&#10;ANwAAAAPAAAAAAAAAAEAIAAAACIAAABkcnMvZG93bnJldi54bWxQSwECFAAUAAAACACHTuJAMy8F&#10;njsAAAA5AAAAEAAAAAAAAAABACAAAAAMAQAAZHJzL3NoYXBleG1sLnhtbFBLBQYAAAAABgAGAFsB&#10;AAC2AwAAAAA=&#10;" path="m176784,227075l0,227075,0,0,176784,0,176784,227075xe">
                  <v:fill on="t" focussize="0,0"/>
                  <v:stroke on="f"/>
                  <v:imagedata o:title=""/>
                  <o:lock v:ext="edit" aspectratio="f"/>
                  <v:textbox inset="0mm,0mm,0mm,0mm"/>
                </v:shape>
                <v:shape id="Graphic 136" o:spid="_x0000_s1026" o:spt="100" style="position:absolute;left:1709813;top:2310459;height:705485;width:3125470;" fillcolor="#FFFF00" filled="t" stroked="f" coordsize="3125470,705485" o:gfxdata="UEsDBAoAAAAAAIdO4kAAAAAAAAAAAAAAAAAEAAAAZHJzL1BLAwQUAAAACACHTuJAveuBAroAAADc&#10;AAAADwAAAGRycy9kb3ducmV2LnhtbEVP22rCQBB9L/gPyxT6VjdpRUp0DcXaIMWXpv2AITsmwexs&#10;2J16+XtXKPg2h3OdZXl2gzpSiL1nA/k0A0XceNtza+D35/P5DVQUZIuDZzJwoQjlavKwxML6E3/T&#10;sZZWpRCOBRroRMZC69h05DBO/UicuL0PDiXB0Gob8JTC3aBfsmyuHfacGjocad1Rc6j/nIHNxybs&#10;qxgrEfmqd7NqK/zujXl6zLMFKKGz3MX/7q1N81/ncHsmXaB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64ECugAAANwA&#10;AAAPAAAAAAAAAAEAIAAAACIAAABkcnMvZG93bnJldi54bWxQSwECFAAUAAAACACHTuJAMy8FnjsA&#10;AAA5AAAAEAAAAAAAAAABACAAAAAJAQAAZHJzL3NoYXBleG1sLnhtbFBLBQYAAAAABgAGAFsBAACz&#10;AwAAAAA=&#10;" path="m571360,705027l556374,606996,551103,601738,549160,601738,543852,608977,553605,672973,9880,0,0,7975,543725,680948,483235,657948,481291,657542,479310,657758,477494,658571,476021,659904,475043,661631,474637,663575,474853,665556,475665,667372,476999,668832,478726,669823,571360,705027xem3125228,202184l3117812,191871,2562275,591197,2588653,532066,2589161,530136,2589060,528154,2588349,526300,2587104,524764,2585440,523671,2583523,523163,2581783,523163,2579674,523976,2578138,525221,2577046,526884,2536685,617397,2559710,615200,2635339,607987,2641054,601052,2640558,599135,2639491,597458,2637967,596188,2636113,595464,2634132,595337,2569705,601497,3125228,202184xe">
                  <v:fill on="t" focussize="0,0"/>
                  <v:stroke on="f"/>
                  <v:imagedata o:title=""/>
                  <o:lock v:ext="edit" aspectratio="f"/>
                  <v:textbox inset="0mm,0mm,0mm,0mm"/>
                </v:shape>
                <v:shape id="Textbox 137" o:spid="_x0000_s1026" o:spt="202" type="#_x0000_t202" style="position:absolute;left:103631;top:83101;height:140335;width:69215;" filled="f" stroked="f" coordsize="21600,21600" o:gfxdata="UEsDBAoAAAAAAIdO4kAAAAAAAAAAAAAAAAAEAAAAZHJzL1BLAwQUAAAACACHTuJA5gUEq7wAAADc&#10;AAAADwAAAGRycy9kb3ducmV2LnhtbEVPS2sCMRC+F/wPYYTeamIL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FBK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3A95339">
                        <w:pPr>
                          <w:spacing w:before="0" w:line="220" w:lineRule="exact"/>
                          <w:ind w:left="0" w:right="0" w:firstLine="0"/>
                          <w:jc w:val="left"/>
                          <w:rPr>
                            <w:sz w:val="20"/>
                          </w:rPr>
                        </w:pPr>
                        <w:r>
                          <w:rPr>
                            <w:spacing w:val="-10"/>
                            <w:sz w:val="20"/>
                          </w:rPr>
                          <w:t>a</w:t>
                        </w:r>
                      </w:p>
                    </w:txbxContent>
                  </v:textbox>
                </v:shape>
                <v:shape id="Textbox 138" o:spid="_x0000_s1026" o:spt="202" type="#_x0000_t202" style="position:absolute;left:2869692;top:87673;height:140335;width:76200;" filled="f" stroked="f" coordsize="21600,21600" o:gfxdata="UEsDBAoAAAAAAIdO4kAAAAAAAAAAAAAAAAAEAAAAZHJzL1BLAwQUAAAACACHTuJAl5qQ2b8AAADc&#10;AAAADwAAAGRycy9kb3ducmV2LnhtbEWPQUvDQBCF74L/YZmCN7tbh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akN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252281C">
                        <w:pPr>
                          <w:spacing w:before="0" w:line="220" w:lineRule="exact"/>
                          <w:ind w:left="0" w:right="0" w:firstLine="0"/>
                          <w:jc w:val="left"/>
                          <w:rPr>
                            <w:sz w:val="20"/>
                          </w:rPr>
                        </w:pPr>
                        <w:r>
                          <w:rPr>
                            <w:spacing w:val="-10"/>
                            <w:sz w:val="20"/>
                          </w:rPr>
                          <w:t>b</w:t>
                        </w:r>
                      </w:p>
                    </w:txbxContent>
                  </v:textbox>
                </v:shape>
                <v:shape id="Textbox 139" o:spid="_x0000_s1026" o:spt="202" type="#_x0000_t202" style="position:absolute;left:1650492;top:788639;height:147320;width:466725;" filled="f" stroked="f" coordsize="21600,21600" o:gfxdata="UEsDBAoAAAAAAIdO4kAAAAAAAAAAAAAAAAAEAAAAZHJzL1BLAwQUAAAACACHTuJA+NY1QrwAAADc&#10;AAAADwAAAGRycy9kb3ducmV2LnhtbEVPTWsCMRC9C/6HMEJvmtiC1NUoIhYKheK6HjyOm3E3uJms&#10;m1Ttv2+Egrd5vM+ZL++uEVfqgvWsYTxSIIhLbyxXGvbFx/AdRIjIBhvPpOGXAiwX/d4cM+NvnNN1&#10;FyuRQjhkqKGOsc2kDGVNDsPIt8SJO/nOYUywq6Tp8JbCXSNflZpIh5ZTQ40trWsqz7sfp2F14Hxj&#10;L9/HbX7KbVFMFX9Nzlq/DMZqBiLSPT7F/+5Pk+a/TeH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WNU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E7A600A">
                        <w:pPr>
                          <w:spacing w:before="1" w:line="230" w:lineRule="exact"/>
                          <w:ind w:left="0" w:right="0" w:firstLine="0"/>
                          <w:jc w:val="left"/>
                          <w:rPr>
                            <w:rFonts w:ascii="Trebuchet MS"/>
                            <w:sz w:val="20"/>
                          </w:rPr>
                        </w:pPr>
                        <w:r>
                          <w:rPr>
                            <w:rFonts w:ascii="Trebuchet MS"/>
                            <w:color w:val="FFFF00"/>
                            <w:spacing w:val="-2"/>
                            <w:w w:val="105"/>
                            <w:sz w:val="20"/>
                          </w:rPr>
                          <w:t>Opaque</w:t>
                        </w:r>
                      </w:p>
                    </w:txbxContent>
                  </v:textbox>
                </v:shape>
                <v:shape id="Textbox 140" o:spid="_x0000_s1026" o:spt="202" type="#_x0000_t202" style="position:absolute;left:4195571;top:854171;height:401955;width:603885;" filled="f" stroked="f" coordsize="21600,21600" o:gfxdata="UEsDBAoAAAAAAIdO4kAAAAAAAAAAAAAAAAAEAAAAZHJzL1BLAwQUAAAACACHTuJAMervor8AAADc&#10;AAAADwAAAGRycy9kb3ducmV2LnhtbEWPQUvDQBCF74L/YZmCN7tbkWLTbkoRBUEQ03jwOM1OkqXZ&#10;2Zhd2/rvnYPgbYb35r1vNttLGNSJpuQjW1jMDSjiJjrPnYWP+vn2AVTKyA6HyGThhxJsy+urDRYu&#10;nrmi0z53SkI4FWihz3kstE5NTwHTPI7EorVxCphlnTrtJjxLeBj0nTFLHdCzNPQ40mNPzXH/HSzs&#10;Prl68l9vh/eqrXxdrwy/Lo/W3swWZg0q0yX/m/+uX5zg3wu+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q76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2B073EA">
                        <w:pPr>
                          <w:spacing w:before="1"/>
                          <w:ind w:left="215" w:right="0" w:firstLine="0"/>
                          <w:jc w:val="left"/>
                          <w:rPr>
                            <w:rFonts w:ascii="Trebuchet MS"/>
                            <w:sz w:val="20"/>
                          </w:rPr>
                        </w:pPr>
                        <w:r>
                          <w:rPr>
                            <w:rFonts w:ascii="Trebuchet MS"/>
                            <w:color w:val="FFFF00"/>
                            <w:spacing w:val="-2"/>
                            <w:w w:val="105"/>
                            <w:sz w:val="20"/>
                          </w:rPr>
                          <w:t>Opaque</w:t>
                        </w:r>
                      </w:p>
                      <w:p w14:paraId="38D0F2B5">
                        <w:pPr>
                          <w:spacing w:before="169" w:line="230" w:lineRule="exact"/>
                          <w:ind w:left="0" w:right="0" w:firstLine="0"/>
                          <w:jc w:val="left"/>
                          <w:rPr>
                            <w:rFonts w:ascii="Trebuchet MS"/>
                            <w:sz w:val="20"/>
                          </w:rPr>
                        </w:pPr>
                        <w:r>
                          <w:rPr>
                            <w:rFonts w:ascii="Trebuchet MS"/>
                            <w:color w:val="FFFF00"/>
                            <w:spacing w:val="-2"/>
                            <w:sz w:val="20"/>
                          </w:rPr>
                          <w:t>Muscovite</w:t>
                        </w:r>
                      </w:p>
                    </w:txbxContent>
                  </v:textbox>
                </v:shape>
                <v:shape id="Textbox 141" o:spid="_x0000_s1026" o:spt="202" type="#_x0000_t202" style="position:absolute;left:1371600;top:1241254;height:147320;width:598170;" filled="f" stroked="f" coordsize="21600,21600" o:gfxdata="UEsDBAoAAAAAAIdO4kAAAAAAAAAAAAAAAAAEAAAAZHJzL1BLAwQUAAAACACHTuJAXqZKObwAAADc&#10;AAAADwAAAGRycy9kb3ducmV2LnhtbEVPTWsCMRC9F/wPYYTearKlSF2NImKhUCiu68HjuBl3g5vJ&#10;uknV/vtGKHibx/uc2eLmWnGhPljPGrKRAkFceWO51rArP17eQYSIbLD1TBp+KcBiPniaYW78lQu6&#10;bGMtUgiHHDU0MXa5lKFqyGEY+Y44cUffO4wJ9rU0PV5TuGvlq1Jj6dByamiwo1VD1Wn74zQs91ys&#10;7fn7sCmOhS3LieKv8Unr52Gm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6mSj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E85AAE2">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42" o:spid="_x0000_s1026" o:spt="202" type="#_x0000_t202" style="position:absolute;left:3653028;top:1477487;height:147320;width:391160;" filled="f" stroked="f" coordsize="21600,21600" o:gfxdata="UEsDBAoAAAAAAIdO4kAAAAAAAAAAAAAAAAAEAAAAZHJzL1BLAwQUAAAACACHTuJArnTUTr0AAADc&#10;AAAADwAAAGRycy9kb3ducmV2LnhtbEVPS2sCMRC+F/ofwhR6q4lSpK5mRUShIJSu66HH6WZ2N7iZ&#10;rJvUx79vCgVv8/E9Z7G8uk6caQjWs4bxSIEgrryx3Gg4lNuXNxAhIhvsPJOGGwVY5o8PC8yMv3BB&#10;531sRArhkKGGNsY+kzJULTkMI98TJ672g8OY4NBIM+AlhbtOTpSaSoeWU0OLPa1bqo77H6dh9cXF&#10;xp4+vj+LurBlOVO8mx61fn4aqzmISNd4F/+7302a/zqBv2fSB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dNRO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5B8E93F">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43" o:spid="_x0000_s1026" o:spt="202" type="#_x0000_t202" style="position:absolute;left:1170432;top:1639031;height:147320;width:391160;" filled="f" stroked="f" coordsize="21600,21600" o:gfxdata="UEsDBAoAAAAAAIdO4kAAAAAAAAAAAAAAAAAEAAAAZHJzL1BLAwQUAAAACACHTuJAwThx1b0AAADc&#10;AAAADwAAAGRycy9kb3ducmV2LnhtbEVPTWsCMRC9C/0PYQreNLGK2NUopSgUhNLd9dDjuBl3g5vJ&#10;dpOq/fdNoeBtHu9zVpuba8WF+mA9a5iMFQjiyhvLtYZDuRstQISIbLD1TBp+KMBm/TBYYWb8lXO6&#10;FLEWKYRDhhqaGLtMylA15DCMfUecuJPvHcYE+1qaHq8p3LXySam5dGg5NTTY0WtD1bn4dhpePjnf&#10;2q/340d+ym1ZPivez89aDx8nagki0i3exf/uN5Pmz6bw90y6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OHHV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654BEA6">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44" o:spid="_x0000_s1026" o:spt="202" type="#_x0000_t202" style="position:absolute;left:115823;top:1953036;height:140335;width:69215;" filled="f" stroked="f" coordsize="21600,21600" o:gfxdata="UEsDBAoAAAAAAIdO4kAAAAAAAAAAAAAAAAAEAAAAZHJzL1BLAwQUAAAACACHTuJATtHpob0AAADc&#10;AAAADwAAAGRycy9kb3ducmV2LnhtbEVPS2sCMRC+F/ofwhR6q4lFpK5mRaSFglBc10OP083sbnAz&#10;WTepj3/fCAVv8/E9Z7G8uE6caAjWs4bxSIEgrryx3GjYlx8vbyBCRDbYeSYNVwqwzB8fFpgZf+aC&#10;TrvYiBTCIUMNbYx9JmWoWnIYRr4nTlztB4cxwaGRZsBzCnedfFVqKh1aTg0t9rRuqTrsfp2G1TcX&#10;7/b49bMt6sKW5UzxZnrQ+vlprOYgIl3iXfzv/jRp/mQCt2fSBT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0emh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AE4FE03">
                        <w:pPr>
                          <w:spacing w:before="0" w:line="220" w:lineRule="exact"/>
                          <w:ind w:left="0" w:right="0" w:firstLine="0"/>
                          <w:jc w:val="left"/>
                          <w:rPr>
                            <w:sz w:val="20"/>
                          </w:rPr>
                        </w:pPr>
                        <w:r>
                          <w:rPr>
                            <w:spacing w:val="-10"/>
                            <w:sz w:val="20"/>
                          </w:rPr>
                          <w:t>c</w:t>
                        </w:r>
                      </w:p>
                    </w:txbxContent>
                  </v:textbox>
                </v:shape>
                <v:shape id="Textbox 145" o:spid="_x0000_s1026" o:spt="202" type="#_x0000_t202" style="position:absolute;left:2388107;top:1946953;height:140335;width:231140;" filled="f" stroked="f" coordsize="21600,21600" o:gfxdata="UEsDBAoAAAAAAIdO4kAAAAAAAAAAAAAAAAAEAAAAZHJzL1BLAwQUAAAACACHTuJAIZ1MOr0AAADc&#10;AAAADwAAAGRycy9kb3ducmV2LnhtbEVPTWsCMRC9C/0PYQreNLGo2NUopSgUhNLd9dDjuBl3g5vJ&#10;dpOq/fdNoeBtHu9zVpuba8WF+mA9a5iMFQjiyhvLtYZDuRstQISIbLD1TBp+KMBm/TBYYWb8lXO6&#10;FLEWKYRDhhqaGLtMylA15DCMfUecuJPvHcYE+1qaHq8p3LXySam5dGg5NTTY0WtD1bn4dhpePjnf&#10;2q/340d+ym1ZPivez89aDx8nagki0i3exf/uN5PmT2fw90y6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nUw6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A56E524">
                        <w:pPr>
                          <w:spacing w:before="0" w:line="220" w:lineRule="exact"/>
                          <w:ind w:left="0" w:right="0" w:firstLine="0"/>
                          <w:jc w:val="left"/>
                          <w:rPr>
                            <w:sz w:val="20"/>
                          </w:rPr>
                        </w:pPr>
                        <w:r>
                          <w:rPr>
                            <w:spacing w:val="-5"/>
                            <w:sz w:val="20"/>
                          </w:rPr>
                          <w:t>PPL</w:t>
                        </w:r>
                      </w:p>
                    </w:txbxContent>
                  </v:textbox>
                </v:shape>
                <v:shape id="Textbox 146" o:spid="_x0000_s1026" o:spt="202" type="#_x0000_t202" style="position:absolute;left:2869692;top:1930176;height:140335;width:76200;" filled="f" stroked="f" coordsize="21600,21600" o:gfxdata="UEsDBAoAAAAAAIdO4kAAAAAAAAAAAAAAAAAEAAAAZHJzL1BLAwQUAAAACACHTuJA0U/STbwAAADc&#10;AAAADwAAAGRycy9kb3ducmV2LnhtbEVPTWsCMRC9F/wPYYTeamIpS12NImKhUCiu68HjuBl3g5vJ&#10;uknV/vtGKHibx/uc2eLmWnGhPljPGsYjBYK48sZyrWFXfry8gwgR2WDrmTT8UoDFfPA0w9z4Kxd0&#10;2cZapBAOOWpoYuxyKUPVkMMw8h1x4o6+dxgT7GtperymcNfKV6Uy6dByamiwo1VD1Wn74zQs91ys&#10;7fn7sCmOhS3LieKv7KT183CspiAi3eJD/O/+NGn+Wwb3Z9IF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P0k2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2ABDE6B">
                        <w:pPr>
                          <w:spacing w:before="0" w:line="220" w:lineRule="exact"/>
                          <w:ind w:left="0" w:right="0" w:firstLine="0"/>
                          <w:jc w:val="left"/>
                          <w:rPr>
                            <w:sz w:val="20"/>
                          </w:rPr>
                        </w:pPr>
                        <w:r>
                          <w:rPr>
                            <w:spacing w:val="-10"/>
                            <w:sz w:val="20"/>
                          </w:rPr>
                          <w:t>d</w:t>
                        </w:r>
                      </w:p>
                    </w:txbxContent>
                  </v:textbox>
                </v:shape>
                <v:shape id="Textbox 147" o:spid="_x0000_s1026" o:spt="202" type="#_x0000_t202" style="position:absolute;left:1235963;top:2189182;height:147320;width:501650;" filled="f" stroked="f" coordsize="21600,21600" o:gfxdata="UEsDBAoAAAAAAIdO4kAAAAAAAAAAAAAAAAAEAAAAZHJzL1BLAwQUAAAACACHTuJAvgN31rwAAADc&#10;AAAADwAAAGRycy9kb3ducmV2LnhtbEVPS2sCMRC+F/wPYYTeamIp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Dd9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E6EBCFC">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148" o:spid="_x0000_s1026" o:spt="202" type="#_x0000_t202" style="position:absolute;left:4619244;top:2332451;height:147320;width:501650;" filled="f" stroked="f" coordsize="21600,21600" o:gfxdata="UEsDBAoAAAAAAIdO4kAAAAAAAAAAAAAAAAAEAAAAZHJzL1BLAwQUAAAACACHTuJAz5zjpL8AAADc&#10;AAAADwAAAGRycy9kb3ducmV2LnhtbEWPQUvDQBCF74L/YZmCN7tbk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c46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0D26814">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149" o:spid="_x0000_s1026" o:spt="202" type="#_x0000_t202" style="position:absolute;left:4885944;top:2887187;height:147320;width:398780;" filled="f" stroked="f" coordsize="21600,21600" o:gfxdata="UEsDBAoAAAAAAIdO4kAAAAAAAAAAAAAAAAAEAAAAZHJzL1BLAwQUAAAACACHTuJAoNBGP7wAAADc&#10;AAAADwAAAGRycy9kb3ducmV2LnhtbEVPTWsCMRC9C/6HMEJvmliK1NUoIhYKheK6HjyOm3E3uJms&#10;m1Ttv2+Egrd5vM+ZL++uEVfqgvWsYTxSIIhLbyxXGvbFx/AdRIjIBhvPpOGXAiwX/d4cM+NvnNN1&#10;FyuRQjhkqKGOsc2kDGVNDsPIt8SJO/nOYUywq6Tp8JbCXSNflZpIh5ZTQ40trWsqz7sfp2F14Hxj&#10;L9/HbX7KbVFMFX9Nzlq/DMZqBiLSPT7F/+5Pk+a/TeH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QRj+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3FB9587">
                        <w:pPr>
                          <w:spacing w:before="1" w:line="230" w:lineRule="exact"/>
                          <w:ind w:left="0" w:right="0" w:firstLine="0"/>
                          <w:jc w:val="left"/>
                          <w:rPr>
                            <w:rFonts w:ascii="Trebuchet MS"/>
                            <w:sz w:val="20"/>
                          </w:rPr>
                        </w:pPr>
                        <w:r>
                          <w:rPr>
                            <w:rFonts w:ascii="Trebuchet MS"/>
                            <w:color w:val="FFFF00"/>
                            <w:spacing w:val="-2"/>
                            <w:sz w:val="20"/>
                          </w:rPr>
                          <w:t>Garnet</w:t>
                        </w:r>
                      </w:p>
                    </w:txbxContent>
                  </v:textbox>
                </v:shape>
                <v:shape id="Textbox 150" o:spid="_x0000_s1026" o:spt="202" type="#_x0000_t202" style="position:absolute;left:5038344;top:1869948;height:226060;width:416559;" fillcolor="#FFFFFF" filled="t" stroked="f" coordsize="21600,21600" o:gfxdata="UEsDBAoAAAAAAIdO4kAAAAAAAAAAAAAAAAAEAAAAZHJzL1BLAwQUAAAACACHTuJApIqem74AAADc&#10;AAAADwAAAGRycy9kb3ducmV2LnhtbEWPS4sCMRCE7wv+h9DCXhbNKKzIaBR8wR7cgw88N5N2ZnDS&#10;GZLo6L+3Dwt766aqq76eL5+uUQ8KsfZsYDTMQBEX3tZcGjifdoMpqJiQLTaeycCLIiwXvY855tZ3&#10;fKDHMZVKQjjmaKBKqc21jkVFDuPQt8SiXX1wmGQNpbYBOwl3jR5n2UQ7rFkaKmxpXVFxO96dgckm&#10;3LsDr7825+0ef9tyfFm9LsZ89kfZDFSiZ/o3/13/WMH/Fnx5RibQi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Iqem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5BEECCA9">
                        <w:pPr>
                          <w:spacing w:before="76"/>
                          <w:ind w:left="153" w:right="0" w:firstLine="0"/>
                          <w:jc w:val="left"/>
                          <w:rPr>
                            <w:color w:val="000000"/>
                            <w:sz w:val="20"/>
                          </w:rPr>
                        </w:pPr>
                        <w:r>
                          <w:rPr>
                            <w:color w:val="000000"/>
                            <w:spacing w:val="-5"/>
                            <w:sz w:val="20"/>
                          </w:rPr>
                          <w:t>PPL</w:t>
                        </w:r>
                      </w:p>
                    </w:txbxContent>
                  </v:textbox>
                </v:shape>
                <v:shape id="Textbox 151" o:spid="_x0000_s1026" o:spt="202" type="#_x0000_t202" style="position:absolute;left:4988052;top:10667;height:227329;width:466725;" fillcolor="#FFFFFF" filled="t" stroked="f" coordsize="21600,21600" o:gfxdata="UEsDBAoAAAAAAIdO4kAAAAAAAAAAAAAAAAAEAAAAZHJzL1BLAwQUAAAACACHTuJAy8Y7ALwAAADc&#10;AAAADwAAAGRycy9kb3ducmV2LnhtbEVPTWsCMRC9F/wPYYReimZXqJTVKOha6KE9aMXzsBmzi5vJ&#10;kmRd/feNIPQ2j/c5y/XNtuJKPjSOFeTTDARx5XTDRsHx93PyASJEZI2tY1JwpwDr1ehliYV2A+/p&#10;eohGpBAOBSqoY+wKKUNVk8UwdR1x4s7OW4wJeiO1xyGF21bOsmwuLTacGmrsaFtTdTn0VsG89P2w&#10;5+1bedx9409nZqfN/aTU6zjPFiAi3eK/+On+0mn+ew6PZ9IFcv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GOwC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364D09FB">
                        <w:pPr>
                          <w:spacing w:before="78"/>
                          <w:ind w:left="177" w:right="0" w:firstLine="0"/>
                          <w:jc w:val="left"/>
                          <w:rPr>
                            <w:color w:val="000000"/>
                            <w:sz w:val="20"/>
                          </w:rPr>
                        </w:pPr>
                        <w:r>
                          <w:rPr>
                            <w:color w:val="000000"/>
                            <w:spacing w:val="-5"/>
                            <w:sz w:val="20"/>
                          </w:rPr>
                          <w:t>XPL</w:t>
                        </w:r>
                      </w:p>
                    </w:txbxContent>
                  </v:textbox>
                </v:shape>
                <v:shape id="Textbox 152" o:spid="_x0000_s1026" o:spt="202" type="#_x0000_t202" style="position:absolute;left:2299716;top:27432;height:227329;width:416559;" fillcolor="#FFFFFF" filled="t" stroked="f" coordsize="21600,21600" o:gfxdata="UEsDBAoAAAAAAIdO4kAAAAAAAAAAAAAAAAAEAAAAZHJzL1BLAwQUAAAACACHTuJAOxSld7wAAADc&#10;AAAADwAAAGRycy9kb3ducmV2LnhtbEVPTWsCMRC9F/wPYYReimZ3oVJWo6BroYd60IrnYTNmFzeT&#10;JYmu/vumUPA2j/c5i9XdduJGPrSOFeTTDARx7XTLRsHx53PyASJEZI2dY1LwoACr5ehlgaV2A+/p&#10;dohGpBAOJSpoYuxLKUPdkMUwdT1x4s7OW4wJeiO1xyGF204WWTaTFltODQ32tGmovhyuVsGs8tdh&#10;z5u36rj9xl1vitP6cVLqdZxncxCR7vEp/nd/6TT/vYC/Z9IFcv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UpX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1B0B832C">
                        <w:pPr>
                          <w:spacing w:before="76"/>
                          <w:ind w:left="153" w:right="0" w:firstLine="0"/>
                          <w:jc w:val="left"/>
                          <w:rPr>
                            <w:color w:val="000000"/>
                            <w:sz w:val="20"/>
                          </w:rPr>
                        </w:pPr>
                        <w:r>
                          <w:rPr>
                            <w:color w:val="000000"/>
                            <w:spacing w:val="-5"/>
                            <w:sz w:val="20"/>
                          </w:rPr>
                          <w:t>PPL</w:t>
                        </w:r>
                      </w:p>
                    </w:txbxContent>
                  </v:textbox>
                </v:shape>
                <w10:wrap type="topAndBottom"/>
              </v:group>
            </w:pict>
          </mc:Fallback>
        </mc:AlternateContent>
      </w:r>
    </w:p>
    <w:p w14:paraId="42F92BB1">
      <w:pPr>
        <w:pStyle w:val="12"/>
        <w:spacing w:before="55"/>
      </w:pPr>
    </w:p>
    <w:p w14:paraId="79F2CDA3">
      <w:pPr>
        <w:pStyle w:val="12"/>
        <w:ind w:left="1291" w:right="1663"/>
        <w:jc w:val="both"/>
      </w:pPr>
      <w:r>
        <w:t>Fig</w:t>
      </w:r>
      <w:r>
        <w:rPr>
          <w:rFonts w:hint="default"/>
          <w:lang w:val="en-IN"/>
        </w:rPr>
        <w:t xml:space="preserve"> no 6</w:t>
      </w:r>
      <w:r>
        <w:t>. Photomicrographs of DBAS-05 shows overall distribution of oriented</w:t>
      </w:r>
      <w:r>
        <w:rPr>
          <w:spacing w:val="40"/>
        </w:rPr>
        <w:t xml:space="preserve"> </w:t>
      </w:r>
      <w:r>
        <w:t>quartz</w:t>
      </w:r>
      <w:r>
        <w:rPr>
          <w:spacing w:val="-1"/>
        </w:rPr>
        <w:t xml:space="preserve"> </w:t>
      </w:r>
      <w:r>
        <w:t>and muscovite grainswith subhedral to</w:t>
      </w:r>
      <w:r>
        <w:rPr>
          <w:spacing w:val="-1"/>
        </w:rPr>
        <w:t xml:space="preserve"> </w:t>
      </w:r>
      <w:r>
        <w:t>euhedral garnet in PPL (</w:t>
      </w:r>
      <w:r>
        <w:rPr>
          <w:rFonts w:hint="default"/>
          <w:lang w:val="en-IN"/>
        </w:rPr>
        <w:t>6</w:t>
      </w:r>
      <w:r>
        <w:t>a) and XPL (</w:t>
      </w:r>
      <w:r>
        <w:rPr>
          <w:rFonts w:hint="default"/>
          <w:lang w:val="en-IN"/>
        </w:rPr>
        <w:t>6</w:t>
      </w:r>
      <w:r>
        <w:t>b) under transmitted light and PPL under reflected light (</w:t>
      </w:r>
      <w:r>
        <w:rPr>
          <w:rFonts w:hint="default"/>
          <w:lang w:val="en-IN"/>
        </w:rPr>
        <w:t>6</w:t>
      </w:r>
      <w:r>
        <w:t xml:space="preserve">c). Small patches of microcrystalline graphite are identified under reflected light </w:t>
      </w:r>
      <w:r>
        <w:rPr>
          <w:spacing w:val="-2"/>
        </w:rPr>
        <w:t>microscope.</w:t>
      </w:r>
    </w:p>
    <w:p w14:paraId="77110F3A">
      <w:pPr>
        <w:pStyle w:val="12"/>
      </w:pPr>
    </w:p>
    <w:p w14:paraId="6E3A749B">
      <w:pPr>
        <w:pStyle w:val="12"/>
        <w:spacing w:before="74"/>
      </w:pPr>
    </w:p>
    <w:p w14:paraId="7235BB3E">
      <w:pPr>
        <w:pStyle w:val="8"/>
        <w:numPr>
          <w:ilvl w:val="4"/>
          <w:numId w:val="9"/>
        </w:numPr>
        <w:tabs>
          <w:tab w:val="left" w:pos="907"/>
        </w:tabs>
        <w:spacing w:before="1" w:after="0" w:line="240" w:lineRule="auto"/>
        <w:ind w:left="907" w:right="0" w:hanging="420"/>
        <w:jc w:val="left"/>
      </w:pPr>
      <w:bookmarkStart w:id="13" w:name="Thin section: G/VIM/GR-5/5"/>
      <w:bookmarkEnd w:id="13"/>
      <w:r>
        <w:t>Thin</w:t>
      </w:r>
      <w:r>
        <w:rPr>
          <w:spacing w:val="-6"/>
        </w:rPr>
        <w:t xml:space="preserve"> </w:t>
      </w:r>
      <w:r>
        <w:t>section:</w:t>
      </w:r>
      <w:r>
        <w:rPr>
          <w:spacing w:val="-1"/>
        </w:rPr>
        <w:t xml:space="preserve"> </w:t>
      </w:r>
      <w:r>
        <w:t>G/VIM/GR-</w:t>
      </w:r>
      <w:r>
        <w:rPr>
          <w:spacing w:val="-5"/>
        </w:rPr>
        <w:t>5/5</w:t>
      </w:r>
    </w:p>
    <w:p w14:paraId="29A7ECB3">
      <w:pPr>
        <w:pStyle w:val="12"/>
        <w:spacing w:before="191"/>
        <w:rPr>
          <w:b/>
        </w:rPr>
      </w:pPr>
    </w:p>
    <w:p w14:paraId="212EE30D">
      <w:pPr>
        <w:pStyle w:val="12"/>
        <w:spacing w:before="1" w:line="360" w:lineRule="auto"/>
        <w:ind w:left="487" w:right="838"/>
        <w:jc w:val="both"/>
      </w:pPr>
      <w:r>
        <w:t>The thin section shows oriented grains of muscovite and quartz along the overall schistosity direction.</w:t>
      </w:r>
      <w:r>
        <w:rPr>
          <w:spacing w:val="-1"/>
        </w:rPr>
        <w:t xml:space="preserve"> </w:t>
      </w:r>
      <w:r>
        <w:t>Quartz is</w:t>
      </w:r>
      <w:r>
        <w:rPr>
          <w:spacing w:val="-2"/>
        </w:rPr>
        <w:t xml:space="preserve"> </w:t>
      </w:r>
      <w:r>
        <w:t>anhedral</w:t>
      </w:r>
      <w:r>
        <w:rPr>
          <w:spacing w:val="-1"/>
        </w:rPr>
        <w:t xml:space="preserve"> </w:t>
      </w:r>
      <w:r>
        <w:t>to</w:t>
      </w:r>
      <w:r>
        <w:rPr>
          <w:spacing w:val="-2"/>
        </w:rPr>
        <w:t xml:space="preserve"> </w:t>
      </w:r>
      <w:r>
        <w:t>subhedral in</w:t>
      </w:r>
      <w:r>
        <w:rPr>
          <w:spacing w:val="-2"/>
        </w:rPr>
        <w:t xml:space="preserve"> </w:t>
      </w:r>
      <w:r>
        <w:t>nature,</w:t>
      </w:r>
      <w:r>
        <w:rPr>
          <w:spacing w:val="-2"/>
        </w:rPr>
        <w:t xml:space="preserve"> </w:t>
      </w:r>
      <w:r>
        <w:t>showing small</w:t>
      </w:r>
      <w:r>
        <w:rPr>
          <w:spacing w:val="-2"/>
        </w:rPr>
        <w:t xml:space="preserve"> </w:t>
      </w:r>
      <w:r>
        <w:t>to medium</w:t>
      </w:r>
      <w:r>
        <w:rPr>
          <w:spacing w:val="-2"/>
        </w:rPr>
        <w:t xml:space="preserve"> </w:t>
      </w:r>
      <w:r>
        <w:t>grain</w:t>
      </w:r>
      <w:r>
        <w:rPr>
          <w:spacing w:val="-1"/>
        </w:rPr>
        <w:t xml:space="preserve"> </w:t>
      </w:r>
      <w:r>
        <w:t>size,</w:t>
      </w:r>
      <w:r>
        <w:rPr>
          <w:spacing w:val="-1"/>
        </w:rPr>
        <w:t xml:space="preserve"> </w:t>
      </w:r>
      <w:r>
        <w:t>low relief, colourless in PPL, elongated parallel to the dominant schistosity. Small, flaky graphite is extensively</w:t>
      </w:r>
      <w:r>
        <w:rPr>
          <w:spacing w:val="39"/>
        </w:rPr>
        <w:t xml:space="preserve"> </w:t>
      </w:r>
      <w:r>
        <w:t>developed</w:t>
      </w:r>
      <w:r>
        <w:rPr>
          <w:spacing w:val="40"/>
        </w:rPr>
        <w:t xml:space="preserve"> </w:t>
      </w:r>
      <w:r>
        <w:t>throughout</w:t>
      </w:r>
      <w:r>
        <w:rPr>
          <w:spacing w:val="41"/>
        </w:rPr>
        <w:t xml:space="preserve"> </w:t>
      </w:r>
      <w:r>
        <w:t>the</w:t>
      </w:r>
      <w:r>
        <w:rPr>
          <w:spacing w:val="40"/>
        </w:rPr>
        <w:t xml:space="preserve"> </w:t>
      </w:r>
      <w:r>
        <w:t>slide,</w:t>
      </w:r>
      <w:r>
        <w:rPr>
          <w:spacing w:val="41"/>
        </w:rPr>
        <w:t xml:space="preserve"> </w:t>
      </w:r>
      <w:r>
        <w:t>mimicking</w:t>
      </w:r>
      <w:r>
        <w:rPr>
          <w:spacing w:val="40"/>
        </w:rPr>
        <w:t xml:space="preserve"> </w:t>
      </w:r>
      <w:r>
        <w:t>the</w:t>
      </w:r>
      <w:r>
        <w:rPr>
          <w:spacing w:val="40"/>
        </w:rPr>
        <w:t xml:space="preserve"> </w:t>
      </w:r>
      <w:r>
        <w:t>orientations</w:t>
      </w:r>
      <w:r>
        <w:rPr>
          <w:spacing w:val="40"/>
        </w:rPr>
        <w:t xml:space="preserve"> </w:t>
      </w:r>
      <w:r>
        <w:t>of</w:t>
      </w:r>
      <w:r>
        <w:rPr>
          <w:spacing w:val="42"/>
        </w:rPr>
        <w:t xml:space="preserve"> </w:t>
      </w:r>
      <w:r>
        <w:t>the</w:t>
      </w:r>
      <w:r>
        <w:rPr>
          <w:spacing w:val="40"/>
        </w:rPr>
        <w:t xml:space="preserve"> </w:t>
      </w:r>
      <w:r>
        <w:t>schistosity</w:t>
      </w:r>
      <w:r>
        <w:rPr>
          <w:spacing w:val="40"/>
        </w:rPr>
        <w:t xml:space="preserve"> </w:t>
      </w:r>
      <w:r>
        <w:rPr>
          <w:spacing w:val="-2"/>
        </w:rPr>
        <w:t>plane,</w:t>
      </w:r>
    </w:p>
    <w:p w14:paraId="78B07150">
      <w:pPr>
        <w:pStyle w:val="12"/>
        <w:spacing w:after="0" w:line="360" w:lineRule="auto"/>
        <w:jc w:val="both"/>
        <w:sectPr>
          <w:pgSz w:w="11920" w:h="16840"/>
          <w:pgMar w:top="1220" w:right="283" w:bottom="640" w:left="708" w:header="673" w:footer="448" w:gutter="0"/>
          <w:cols w:space="720" w:num="1"/>
        </w:sectPr>
      </w:pPr>
    </w:p>
    <w:p w14:paraId="277F631E">
      <w:pPr>
        <w:pStyle w:val="12"/>
        <w:spacing w:before="81" w:line="360" w:lineRule="auto"/>
        <w:ind w:left="487"/>
      </w:pPr>
      <w:r>
        <mc:AlternateContent>
          <mc:Choice Requires="wpg">
            <w:drawing>
              <wp:anchor distT="0" distB="0" distL="0" distR="0" simplePos="0" relativeHeight="251663360" behindDoc="0" locked="0" layoutInCell="1" allowOverlap="1">
                <wp:simplePos x="0" y="0"/>
                <wp:positionH relativeFrom="page">
                  <wp:posOffset>751205</wp:posOffset>
                </wp:positionH>
                <wp:positionV relativeFrom="paragraph">
                  <wp:posOffset>711200</wp:posOffset>
                </wp:positionV>
                <wp:extent cx="2973705" cy="1958340"/>
                <wp:effectExtent l="0" t="0" r="0" b="0"/>
                <wp:wrapNone/>
                <wp:docPr id="153" name="Group 153"/>
                <wp:cNvGraphicFramePr/>
                <a:graphic xmlns:a="http://schemas.openxmlformats.org/drawingml/2006/main">
                  <a:graphicData uri="http://schemas.microsoft.com/office/word/2010/wordprocessingGroup">
                    <wpg:wgp>
                      <wpg:cNvGrpSpPr/>
                      <wpg:grpSpPr>
                        <a:xfrm>
                          <a:off x="0" y="0"/>
                          <a:ext cx="2973705" cy="1958339"/>
                          <a:chOff x="0" y="0"/>
                          <a:chExt cx="2973705" cy="1958339"/>
                        </a:xfrm>
                      </wpg:grpSpPr>
                      <pic:pic xmlns:pic="http://schemas.openxmlformats.org/drawingml/2006/picture">
                        <pic:nvPicPr>
                          <pic:cNvPr id="154" name="Image 154"/>
                          <pic:cNvPicPr/>
                        </pic:nvPicPr>
                        <pic:blipFill>
                          <a:blip r:embed="rId39" cstate="print"/>
                          <a:stretch>
                            <a:fillRect/>
                          </a:stretch>
                        </pic:blipFill>
                        <pic:spPr>
                          <a:xfrm>
                            <a:off x="0" y="0"/>
                            <a:ext cx="2973323" cy="1958340"/>
                          </a:xfrm>
                          <a:prstGeom prst="rect">
                            <a:avLst/>
                          </a:prstGeom>
                        </pic:spPr>
                      </pic:pic>
                      <wps:wsp>
                        <wps:cNvPr id="155" name="Graphic 155"/>
                        <wps:cNvSpPr/>
                        <wps:spPr>
                          <a:xfrm>
                            <a:off x="1234478" y="720775"/>
                            <a:ext cx="1247140" cy="684530"/>
                          </a:xfrm>
                          <a:custGeom>
                            <a:avLst/>
                            <a:gdLst/>
                            <a:ahLst/>
                            <a:cxnLst/>
                            <a:rect l="l" t="t" r="r" b="b"/>
                            <a:pathLst>
                              <a:path w="1247140" h="684530">
                                <a:moveTo>
                                  <a:pt x="279869" y="684098"/>
                                </a:moveTo>
                                <a:lnTo>
                                  <a:pt x="278955" y="678345"/>
                                </a:lnTo>
                                <a:lnTo>
                                  <a:pt x="264464" y="586181"/>
                                </a:lnTo>
                                <a:lnTo>
                                  <a:pt x="263842" y="584301"/>
                                </a:lnTo>
                                <a:lnTo>
                                  <a:pt x="262674" y="582688"/>
                                </a:lnTo>
                                <a:lnTo>
                                  <a:pt x="261035" y="581520"/>
                                </a:lnTo>
                                <a:lnTo>
                                  <a:pt x="259194" y="580910"/>
                                </a:lnTo>
                                <a:lnTo>
                                  <a:pt x="257213" y="580910"/>
                                </a:lnTo>
                                <a:lnTo>
                                  <a:pt x="255320" y="581520"/>
                                </a:lnTo>
                                <a:lnTo>
                                  <a:pt x="253707" y="582688"/>
                                </a:lnTo>
                                <a:lnTo>
                                  <a:pt x="252539" y="584301"/>
                                </a:lnTo>
                                <a:lnTo>
                                  <a:pt x="251929" y="586181"/>
                                </a:lnTo>
                                <a:lnTo>
                                  <a:pt x="251929" y="588175"/>
                                </a:lnTo>
                                <a:lnTo>
                                  <a:pt x="261975" y="652132"/>
                                </a:lnTo>
                                <a:lnTo>
                                  <a:pt x="9829" y="342900"/>
                                </a:lnTo>
                                <a:lnTo>
                                  <a:pt x="0" y="350926"/>
                                </a:lnTo>
                                <a:lnTo>
                                  <a:pt x="252133" y="660146"/>
                                </a:lnTo>
                                <a:lnTo>
                                  <a:pt x="191528" y="637425"/>
                                </a:lnTo>
                                <a:lnTo>
                                  <a:pt x="189585" y="637019"/>
                                </a:lnTo>
                                <a:lnTo>
                                  <a:pt x="187604" y="637247"/>
                                </a:lnTo>
                                <a:lnTo>
                                  <a:pt x="185801" y="638073"/>
                                </a:lnTo>
                                <a:lnTo>
                                  <a:pt x="184340" y="639406"/>
                                </a:lnTo>
                                <a:lnTo>
                                  <a:pt x="183349" y="641134"/>
                                </a:lnTo>
                                <a:lnTo>
                                  <a:pt x="182956" y="643089"/>
                                </a:lnTo>
                                <a:lnTo>
                                  <a:pt x="183184" y="645058"/>
                                </a:lnTo>
                                <a:lnTo>
                                  <a:pt x="183997" y="646861"/>
                                </a:lnTo>
                                <a:lnTo>
                                  <a:pt x="185343" y="648335"/>
                                </a:lnTo>
                                <a:lnTo>
                                  <a:pt x="187071" y="649312"/>
                                </a:lnTo>
                                <a:lnTo>
                                  <a:pt x="279869" y="684098"/>
                                </a:lnTo>
                                <a:close/>
                              </a:path>
                              <a:path w="1247140" h="684530">
                                <a:moveTo>
                                  <a:pt x="1246974" y="341198"/>
                                </a:moveTo>
                                <a:lnTo>
                                  <a:pt x="1246060" y="335445"/>
                                </a:lnTo>
                                <a:lnTo>
                                  <a:pt x="1231569" y="243281"/>
                                </a:lnTo>
                                <a:lnTo>
                                  <a:pt x="1230947" y="241401"/>
                                </a:lnTo>
                                <a:lnTo>
                                  <a:pt x="1229779" y="239788"/>
                                </a:lnTo>
                                <a:lnTo>
                                  <a:pt x="1228140" y="238620"/>
                                </a:lnTo>
                                <a:lnTo>
                                  <a:pt x="1226299" y="238010"/>
                                </a:lnTo>
                                <a:lnTo>
                                  <a:pt x="1224318" y="238010"/>
                                </a:lnTo>
                                <a:lnTo>
                                  <a:pt x="1222425" y="238620"/>
                                </a:lnTo>
                                <a:lnTo>
                                  <a:pt x="1220812" y="239788"/>
                                </a:lnTo>
                                <a:lnTo>
                                  <a:pt x="1219644" y="241401"/>
                                </a:lnTo>
                                <a:lnTo>
                                  <a:pt x="1219034" y="243281"/>
                                </a:lnTo>
                                <a:lnTo>
                                  <a:pt x="1219034" y="245275"/>
                                </a:lnTo>
                                <a:lnTo>
                                  <a:pt x="1229080" y="309232"/>
                                </a:lnTo>
                                <a:lnTo>
                                  <a:pt x="976934" y="0"/>
                                </a:lnTo>
                                <a:lnTo>
                                  <a:pt x="967092" y="8026"/>
                                </a:lnTo>
                                <a:lnTo>
                                  <a:pt x="1219238" y="317246"/>
                                </a:lnTo>
                                <a:lnTo>
                                  <a:pt x="1158633" y="294525"/>
                                </a:lnTo>
                                <a:lnTo>
                                  <a:pt x="1156690" y="294119"/>
                                </a:lnTo>
                                <a:lnTo>
                                  <a:pt x="1154709" y="294347"/>
                                </a:lnTo>
                                <a:lnTo>
                                  <a:pt x="1152906" y="295173"/>
                                </a:lnTo>
                                <a:lnTo>
                                  <a:pt x="1151445" y="296506"/>
                                </a:lnTo>
                                <a:lnTo>
                                  <a:pt x="1150454" y="298234"/>
                                </a:lnTo>
                                <a:lnTo>
                                  <a:pt x="1150061" y="300189"/>
                                </a:lnTo>
                                <a:lnTo>
                                  <a:pt x="1150289" y="302158"/>
                                </a:lnTo>
                                <a:lnTo>
                                  <a:pt x="1151102" y="303961"/>
                                </a:lnTo>
                                <a:lnTo>
                                  <a:pt x="1152448" y="305435"/>
                                </a:lnTo>
                                <a:lnTo>
                                  <a:pt x="1154176" y="306412"/>
                                </a:lnTo>
                                <a:lnTo>
                                  <a:pt x="1246974" y="341198"/>
                                </a:lnTo>
                                <a:close/>
                              </a:path>
                            </a:pathLst>
                          </a:custGeom>
                          <a:solidFill>
                            <a:srgbClr val="FFFF00"/>
                          </a:solidFill>
                        </wps:spPr>
                        <wps:bodyPr wrap="square" lIns="0" tIns="0" rIns="0" bIns="0" rtlCol="0">
                          <a:noAutofit/>
                        </wps:bodyPr>
                      </wps:wsp>
                      <wps:wsp>
                        <wps:cNvPr id="156" name="Graphic 156"/>
                        <wps:cNvSpPr/>
                        <wps:spPr>
                          <a:xfrm>
                            <a:off x="22859" y="10667"/>
                            <a:ext cx="177165" cy="227329"/>
                          </a:xfrm>
                          <a:custGeom>
                            <a:avLst/>
                            <a:gdLst/>
                            <a:ahLst/>
                            <a:cxnLst/>
                            <a:rect l="l" t="t" r="r" b="b"/>
                            <a:pathLst>
                              <a:path w="177165" h="227329">
                                <a:moveTo>
                                  <a:pt x="176783" y="227076"/>
                                </a:moveTo>
                                <a:lnTo>
                                  <a:pt x="0" y="227076"/>
                                </a:lnTo>
                                <a:lnTo>
                                  <a:pt x="0" y="0"/>
                                </a:lnTo>
                                <a:lnTo>
                                  <a:pt x="176783" y="0"/>
                                </a:lnTo>
                                <a:lnTo>
                                  <a:pt x="176783" y="227076"/>
                                </a:lnTo>
                                <a:close/>
                              </a:path>
                            </a:pathLst>
                          </a:custGeom>
                          <a:solidFill>
                            <a:srgbClr val="FFFFFF"/>
                          </a:solidFill>
                        </wps:spPr>
                        <wps:bodyPr wrap="square" lIns="0" tIns="0" rIns="0" bIns="0" rtlCol="0">
                          <a:noAutofit/>
                        </wps:bodyPr>
                      </wps:wsp>
                      <wps:wsp>
                        <wps:cNvPr id="157" name="Textbox 157"/>
                        <wps:cNvSpPr txBox="1"/>
                        <wps:spPr>
                          <a:xfrm>
                            <a:off x="117347" y="64813"/>
                            <a:ext cx="69215" cy="140335"/>
                          </a:xfrm>
                          <a:prstGeom prst="rect">
                            <a:avLst/>
                          </a:prstGeom>
                        </wps:spPr>
                        <wps:txbx>
                          <w:txbxContent>
                            <w:p w14:paraId="0FF5A8D4">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158" name="Textbox 158"/>
                        <wps:cNvSpPr txBox="1"/>
                        <wps:spPr>
                          <a:xfrm>
                            <a:off x="1863851" y="553943"/>
                            <a:ext cx="598170" cy="147320"/>
                          </a:xfrm>
                          <a:prstGeom prst="rect">
                            <a:avLst/>
                          </a:prstGeom>
                        </wps:spPr>
                        <wps:txbx>
                          <w:txbxContent>
                            <w:p w14:paraId="033DD790">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59" name="Textbox 159"/>
                        <wps:cNvSpPr txBox="1"/>
                        <wps:spPr>
                          <a:xfrm>
                            <a:off x="1085088" y="880079"/>
                            <a:ext cx="391160" cy="147320"/>
                          </a:xfrm>
                          <a:prstGeom prst="rect">
                            <a:avLst/>
                          </a:prstGeom>
                        </wps:spPr>
                        <wps:txbx>
                          <w:txbxContent>
                            <w:p w14:paraId="2A7139CA">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60" name="Textbox 160"/>
                        <wps:cNvSpPr txBox="1"/>
                        <wps:spPr>
                          <a:xfrm>
                            <a:off x="2520695" y="10667"/>
                            <a:ext cx="416559" cy="227329"/>
                          </a:xfrm>
                          <a:prstGeom prst="rect">
                            <a:avLst/>
                          </a:prstGeom>
                          <a:solidFill>
                            <a:srgbClr val="FFFFFF"/>
                          </a:solidFill>
                        </wps:spPr>
                        <wps:txbx>
                          <w:txbxContent>
                            <w:p w14:paraId="7A95BD74">
                              <w:pPr>
                                <w:spacing w:before="78"/>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59.15pt;margin-top:56pt;height:154.2pt;width:234.15pt;mso-position-horizontal-relative:page;z-index:251663360;mso-width-relative:page;mso-height-relative:page;" coordsize="2973705,1958339" o:gfxdata="UEsDBAoAAAAAAIdO4kAAAAAAAAAAAAAAAAAEAAAAZHJzL1BLAwQUAAAACACHTuJA2TItk9kAAAAL&#10;AQAADwAAAGRycy9kb3ducmV2LnhtbE2PXWvCMBSG7wf7D+EIu5tJqpZSm8qQbVcymA7G7mJzbItN&#10;UprY6r/f8Wq7Oy/n4f0oNlfbsRGH0HqnQM4FMHSVN62rFXwd3p4zYCFqZ3TnHSq4YYBN+fhQ6Nz4&#10;yX3iuI81IxMXcq2gibHPOQ9Vg1aHue/R0e/kB6sjyaHmZtATmduOJ0Kk3OrWUUKje9w2WJ33F6vg&#10;fdLTy0K+jrvzaXv7Oaw+vncSlXqaSbEGFvEa/2C416fqUFKno784E1hHWmYLQu9HQqOIWGVpCuyo&#10;YJmIJfCy4P83lL9QSwMEFAAAAAgAh07iQJf48lGpBgAAwRsAAA4AAABkcnMvZTJvRG9jLnhtbO1Z&#10;227bRhB9L9B/IPTeaO/kCrGDtqmDAEVrNOkHUBQlEaBIlqQt5e979iYpcqSVjV6ANgFiLqnh7OyZ&#10;mbMzy9dvdps6eSz7oWqbmwl9RSZJ2RTtompWN5PfP959l02SYcybRV63TXkz+VQOkze3337zetvN&#10;Stau23pR9gmUNMNs291M1uPYzabToViXm3x41XZlgx+Xbb/JR9z2q+miz7fQvqmnjBA13bb9ouvb&#10;ohwGPH3rfpx4jf01CtvlsirKt23xsCmb0WntyzofsaRhXXXD5NZau1yWxfjrcjmUY1LfTLDS0f7F&#10;JBjPzd/p7et8turzbl0V3oT8GhNO1rTJqwaT7lW9zcc8eeirJ6o2VdG3Q7scXxXtZuoWYhHBKig5&#10;weZd3z50di2r2XbV7UGHo05Qf7Ha4pfH+z6pFogEySdJk2/gcjtvYh4Anm23mkHqXd996O57/2Dl&#10;7syKd8t+Y65YS7KzwH7aA1vuxqTAQ6ZTnhI5SQr8RrXMONcO+mIN/zx5r1j/FHlzGiaeGvv25nRV&#10;McN/jxRGT5CKxyfeGh/6Ergbbc3jfVXc9+7mGC0R0Hq/yVcl0BJmReYVI2Xewe30iYp5XXV3VV0b&#10;yMz4r437pJ+Vm3kJd/bvFxR4I5NHeLTrq2Z0iA9jX47F2sy/hB2/IUWMofls/4M1+mCnWcIA1z/H&#10;2ZwhmPbOFjbP9i7LZ10/jO/KdpOYAWyFDYA7n+WPPw/emiDiMXQGWMtgj4lKsM8Q0MPdE0c/KyU+&#10;rPPOeNyoPXYyQjakhKMIKqWB0cvtM2I4hxBlXIgUlIrATxlJU/t6PguZQZlIKfCxYKlMSH6KVfHg&#10;sDrGBzyzcEgBs3UYFbsmDA2ihvJqS3njJAHl9Zby5i4Kunw07xmlZphskZfBlPXNxFtift60j+XH&#10;1gqOJlFZqjOl7YIgRXRmFMK3B7m6+Vw+0wDNAKDSjAsLAOSDVLh2TrsSQiG1IC0zRTPqtQepcA3S&#10;PBPMSwtOYtJMpUE3U1mwPOgM16CbEu7slhmVLPglSIWrl5aa6qCbaBqTThlFhthVXiEtOaZ30ldY&#10;AqpNvXR8lZJJcLHTHUdQUs2CdNw7x9IZdaF/wfNUQ8RYoiTQYRc9rzNvBxdMk8toO+i4JJqpi0qZ&#10;mde5RSlCxWVpquELl9mKp4JdDmyKLMj88uAgave/s2DQLFXEhRN0IzEv2k0zmSH2LXQ8I6ndty/o&#10;FtwwjgGaa0Eiq8ReLXy6C0q53eUu6GZaKqcb0ZTFVslp5lcpJJGXE5JmXGsX2EookEMMEy68LwXW&#10;EPMOcsYjKDSnl4PvHAUGSijqdigdKxpyfQHJgouV9lzFAXuUZc0LRPlI51JEaBbbEpWexZngLMKz&#10;ECcaQWhihgnsVxHsGQq+1AUN4zqNMC1lmN9HJOOZilAtxBXTQTsC/3L2Q1wgzJztyI64ODO5bJd6&#10;lTEkQ7g48SuWSjV2uOuBpJog5RzuV7jpWFyyCOMCGU0yHzMgxxjlpkp7Wy4jrlUKbdbojEQolzLs&#10;KNx5h1MwXYSNKKoCT9FMC2xel0kAQa60WyHEkUcxcQHTHdwaLBmhXfC/Bn1a72hJY7xLJTV56cSV&#10;jBEvlUSgqXDiGerImO1orh2FcUKw3UTFGWSMdk4YYI2JU0qcTznhOka+QEYI71UiRYx90TzR1AHJ&#10;iRIR+j1Ljmf5F/vVvuDF+LikHtq6WoSGbOhX8x/rPnnMUTvf4d++sjgSQ8cZyn0zmreLT2ihtzhD&#10;uJkMfzzkaB2T+n2DjgSBN4ZBHwbzMOjH+sfWHkuYDaJpv38Y22Vl25+DXpTW5gatzj/W88APpz2P&#10;TUpjB3qjeM8DOpcusihRyubQUcOTplQhCUxzyFjKUca5nTKcIxw7J/SDf0+/4y1Bu+MN+VK7g7hE&#10;1+KykKFICPx0rt3xZHMsGsIyXF3H4AQvM+nR5FcLYi0HK8OUTyqSF2fE3Z331/8oI1D4uIz4iLZ9&#10;3u5w2GOj+igjknH3Q4vu2BZG5vmZExOKXcIXUkpk6AER/IfkUBpM7A9OBDkUrSE3wqHIdecmBzPM&#10;aNzNd5jMDP9zlIWd5tRBdj8zi/WUdbWDUF9k0u2jEq0xeojPXCQ1Olnkrj3cEuCvkJhffeQO9M8d&#10;pWFHOPWRpf6X+IhkkqCpMMVLlhGCVuMzH3FNqemFvvoIn1q+9GHhjI8MZic+wiNPGs/MI5ylEKVd&#10;tfuFMkCgCDBFwtky4FlUh8Pri2XcFZvWv0KP9uMFvuzYA1T/Fcp8Ojq+txXg4cvb7Z9QSwMECgAA&#10;AAAAh07iQAAAAAAAAAAAAAAAAAoAAABkcnMvbWVkaWEvUEsDBBQAAAAIAIdO4kCqEXwnyeMBALrj&#10;AQAVAAAAZHJzL21lZGlhL2ltYWdlMS5qcGVnAP//AAD/2P/gABBKRklGAAEBAQBgAGAAAP/bAEMA&#10;AwICAwICAwMDAwQDAwQFCAUFBAQFCgcHBggMCgwMCwoLCw0OEhANDhEOCwsQFhARExQVFRUMDxcY&#10;FhQYEhQVFP/bAEMBAwQEBQQFCQUFCRQNCw0UFBQUFBQUFBQUFBQUFBQUFBQUFBQUFBQUFBQUFBQU&#10;FBQUFBQUFBQUFBQUFBQUFBQUFP/AABEIAdcCw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ItV1WWaeKKxvlsLT78uxvuU6w8Yb/tEFs0mpeV9&#10;3fV6/wDEnhW216LSLz7Ijt/A7VzPjPxP4T8PajF599aWdov3kt2+d/8Avmps5e6bRg/hNWz8T6vo&#10;948up3ltDb/fW33fd/4HXK+Lfivp/iTVItMs75pruWVE/wBH+5FXknxR+It98TrxNI8IWNy9p/FK&#10;i/eroPhF8DdV8N69p+q6vBBCkXzyo7fvWr0I4eMY+0qe6dcaEY/vanunuHiHwT5MVlfXOptut1V1&#10;R/8AVPWPD8TvFWq6lLo/hOxtrmK3/wBbd/ciirb8beJIryy+zfbIki/4A9eWalf+KtHtXi8PS23l&#10;XXyN5S/vf/Ha5afvfEcsZe77xY1vwx4z8f6pKviXWFs7S1b5obRt7tXTeGNE0jwYky2sVtC6fe+b&#10;fcN/vv8Aw1w/hvUta02L7H9pnvJbhv3++XY61YvNBisLp7xbnyXX52SFt/8A6FXRKrL4RVJSn7v2&#10;T2Lw9qtteJLO21H++zy/cqvf+NvC/m3CxXMH2iJP3v73/wBkry9NbgvLd2ittQv3i+8iL/8AE1wX&#10;i250y81K3tpbaVNT+/AkPybP9965o0+eRj7IPHPjzxfbNqbaVpE76fK3zXf332f3K9Y+CHiGz8Ve&#10;ELi+3MnlfJLFL9/fXCaPqup2enW8+pzzuiPslhRd6Iv+/W8lzeX9q7eHNKvba3l+drh9myX/AIBW&#10;1Sfu8vKdnLGVLl5TqvB+sa5efa7Nr5dN0yKdvKlmn/8AHErY1j7Tct8t9FNL9z7Q8X/s9cbpvhXU&#10;7l0WdW+T+N2rtdN0pUdNyteSr/fb5K5pSMZe8ZT+D7PUon/teVr/APub/n/8cWtjRNNn0e1SKzgg&#10;trdf4NtaGj6bLf6pcWt00UMSru8q3++1bt/ren+DLX96y7H/AL7fPR7xEpS+GR5p4t17StBuNtzL&#10;5Ms7fM6ffrzLw9/wl/iHXpV0yxjh0rd81xNv2Mv+/XsuvarpXjBIoF0+0uURt/kxbXen/wBsSpEl&#10;notjA+1fmlf/AFUVXGXJ9kI8pz7/AAx0G/tbeXX9t59lben+/wD3ET+Gu90TSoJvs+oMv2BFXyor&#10;f77ulc7YaVfW0txLE08yXD/NNtbylX/frqLPTYNH/f3k7Tan5W/Y7fdi/wBysakpB73LyyOH8c/C&#10;jU/FqP8AY9T+zXHm71famxEra+GPg+20eW7g1GKK5u7dfllda6i/8Q2OmxfvZVe4f+BP4KzZpmm1&#10;FLmJWhRvnZ/71Xzy5eUuMpcvKegQu3z7duz+Gsy/tm1JJbW53fZHXZvRvnqx9gV7VGW5Z4nXf/t1&#10;X3xQo+7ciJ93e1BieT/GBNT8MfDTUP7IvoraGy+fY6/fX+5XwL4h8ea94hv7jU1ufsflLs/0dtlf&#10;or8WtB0zx/4Qu7GW5ZEf7vk/fZ/7lfDuq/s1eJk8VPp0Fq3lM3yO7bFavVwUqXLLn+I6YxlKPumJ&#10;p3xMvbXw7FJBq98+tRS/JFN8ybWr6F+D/jOLXvD6ef4VvdS1VV/e3fyJD/321a3g39knRtF8Mfar&#10;+D+09RT5n2/c3f3Fr33R/B+kW2ifZrO2+zJ5Wz/bWor1MNy+7E1qSjb3/ePMU8Q31tpLxRQLZ3bN&#10;vW0TdLL/AN9t8tcqmieKr/UkudT1yX+z2+9aRLs3/wC+9dF8UfAetTPb30Gqrvtfk+17HR4v++Xr&#10;krbxz4ctpU0XWtV/tLcuxflZ33/7i1xx/wCnRlGP8p1V5NpjsjRLG+oeV9nlht5fk2/3N9W9Kv4t&#10;Ns/I+xwWGnp91Lf97vb/AD/vVwniHxJ4j8Dab5GleHoIbKeXyoLi4gWJ0dv9ivQPCV5rlh9nVtMa&#10;/vWi+0Xl9N8iW/8AsIlX7P3QlGRoP9u03w99s1eK7v32/uLS3XY8u7+/trP/ALH1fxzeyxaf9m02&#10;VIl3QzReakCf7f8Aeat7RE1rxtqkTSwfYNMtZ9k73a/vbj/c/urXrUNnBZp5UESon+xRL90Rzcnx&#10;Hm/w3+ETeDInXUNQ/tJ5f3uzbsTfXmvxL/Z+n1vxhaS2Or/YNHZt8sW7/UJ/cSvTdb+LUX9pS6Vp&#10;FtLc6mk/2f7reV/33Xmnxd+J2seD9LfULaW2mRJ/KndG+RP9hP7zVdOVb2nN9qRtGpXjU5l9oq6w&#10;ln4S+1wW0F3DDaqvlXD/AD+bt/j31D8N/GFn8S/EqWN5B9jsoIneK3mb/Wv/ALf95qzdE0rUPjZP&#10;Fquqyz2fh9N6RW6Psdv/ALGrVz4YT4e6slz4asY7y4sv3sror/d/ub/u1Ev5ZfETyxj8XxHtb+FY&#10;NNt/+JfFEj/fWZKl1LxVY+HtIiudQnVHVf8Agdeav8RfF/ifQ5b7TtKj0eJ4v3Ty/O7v/uVR02aK&#10;/gt4NTlu9Vvdz+a7/P8A98Ivy1zez5PiFL+8dt/wtFNV03z1ii+w7f8AW+erun/fP8Vcf8Pfjfee&#10;J/7VsYNKazS3+SC+uJfuL/feuc0HwZK+s6hpEFtEkV1LvaL+7/sN/d/2q5T/AIU/rlh8S7iWLUFu&#10;bRdm6aLeluif7dbU40/eD3fhO48T+PJ/D0r2NnefadQuPnvNTRd7/N/Aldh8OtB0qz+0SxbptblX&#10;fLcXa/Pb7v79eW+Kr+08K6yn9lW39seI51TyEuPuRfw+bs/9kra+Hum69rF75utahe20US75fJXy&#10;ovv/AH3olH92HLLlPQ9esNcm15ZbOffbps810/1rp/sJ/DWVrfxO1Ca9uLbSNKZ0g/17/wDPL/Yq&#10;j8UfH+leDNNittPa9eJ2/f3FpE7vL/seb/DXJaJoniXxtK99pSxaPZXTI8T2iu7un8G9/u7qI0/d&#10;5pfCRGnzHap4wl0rS4m1e5g02427GSFld2Xf/wCO/wDfFel+DNNivLKK+vFg/vxJu+RV/v8A+9Xm&#10;/hj9nuWzvJdS1W+WF9u//SG811b/ANlp+t+FW0HUZf8AioYPs/34vNl/9k/ioly/YDl/lketP4q0&#10;HTbX9xcxPtbyvKt/nqlD8S7a5uvI0yCS5li/1qJ/DXl+g634cRHtp21LUpfvt9ngeKL/AOyqLxP4&#10;zgsLi30rwzYyWFvL888u1/8Ax96OUPZnoWt/tD6fYaimlQW3nal5vlfZ93z7/wC5Rqupa9rECS6h&#10;PBYJu3rboq70/wC+q86hmg83/Q9MV7h/n+Rdm5v/AEKq+q6x4q/sR7Oxs7b7X5vyokrOn/AqPi+E&#10;PZx+ydLNc300T/ZrPZcbvnd2+d1rnU1i7uUu7O+gimuE+fyYlRkX/vmtjwwmq6rapFr1zpelXDfI&#10;0MLq9dxpXwl0+wt7v9/Lc+avzb/n/wCAVHux+Ig5zwl8SFsLWXTNB263do29vs8XyRJ/cetPVbDx&#10;Rr0/m319babpjtvltEX/AFv+/W14PttI0Sw8/SrO0sIpf4Il21yXjbxhB4b82+niudS3z7Iobdd+&#10;/wCSjm97lpRD7XunR2eiWOj6a62MET7f9VDt2Ju/4FVjTbP+zXe+XyvNl+SV3b7/APwOvFNK1vxH&#10;4q1mWfVZ1s7GVdkGmWku+X/Yd9td3c6rLeO8Fyu/T4v3X2eHcmxP4E31Eoyj8UglzGl4qvFv9Nln&#10;0xYLm4SX5ZvN2W8X+3XO3OsS3kryztd37xM7s+x7eLf/AHE/vVL/AMJhY6DBp+mKywyp88Fu/wA/&#10;/fe2qs2m+IfGcSNFfRPqFu3/AC6Rf6PEn9xP9qj3i4x54mvpXjNbPTftLRNZ723tDtZ5Zf7n+1UX&#10;jOG88VXFpbRM0Npb/O1p/wA9f7m+pdN0q28Hun2yWK81W4bfLv8A4f79TeHteXxV46eKz3Jp9qu+&#10;WVP+WrUEcvIfN/iF7zw9P4gXxVZtNaXDPFAjts8pv4HRP4q4HwxZ6/Z6pFPobXdtqsqu8rzS/J/H&#10;sT5v9yvoP9p+aLWPEOn2cTq9vZRfNs++jN/9jXlWpeGNV0rx9FfaYzXNpey/ZV+b7j/8Crsp/D7p&#10;3fEaWg39zf6b5Xii2vvtG5/Pvk3v83/xNdt8KPhulha3eta5eSw2iNvtbtG/gr03w38N/EL6Dt1q&#10;W2+yS/PKj/I6fJUXhv4RXNzrN79uaL+x1bfZ2iSvsf8Avvs/hqOf3ZRMpVDH034haV4J8R3sUTNc&#10;28qo63cX39/8fyV2SeLde8c6DdrY2bWDyr5UVxcN8/8Av7K09N+HWh+Hr+4kisfOd/uvL8+ytWzh&#10;W2dJYP8AVfcZH/grjly/ZI5o/EeL2f7OWr3mpWn9q30X2fdvl2L/AA16N8S7mLwN4KSzgiidE/0e&#10;JNu/en3a7r+2Law1e0W5vlT7QvyQzfxVz+vWdn8XdNuLNWkttPWX+D5Hl/g/75raVSVX4/hDm973&#10;j538K+KtPs7XVdT1fz3vXlSKJEbZ/B8lN15NQ8W29vLFp7Q3sUX7iWJv3qpXdTfAG5ttW2xTwf2V&#10;bv8Autiom3/f/wBquos/BP2O9SC2WT7Ii/vXf5N1Yy5ebmgHtIxl7pxXwx8Mar4G8PPp6619ju73&#10;5/KliTej/wB+uwv9KvL/AGQJeNc28W9JbiZvk3/3Nn8VZni250zwZqMW6eWa7l/1USNvdv8AcSqU&#10;Kavrd08UssltaXC/chl+5F/cT/a/26JSlL3iJc3xFR0g8Q+KE0P7TE9oir5r7fkr2iw02Kws/s2m&#10;WywxKvzPXJaJ4Gs9KRGVVs7SL7yJ/wDF1Y17406H4Y8qLyp5t3yfJFvoj7/uxD+7E7DR9s1v58q7&#10;5U/v/fqvrHi3RdNlaC51GCGVPnaLd89eOa9qXjHxb4htJdPnXR/D+77R527Y8qf7ddtc6lodgr31&#10;5YxvEm3dM8Sffrb3YfEHLE9A+WaLz4tr7vno/tKC2tfPnZU2/wAb15jrfxOuUtUXSoN6P8i7/v8A&#10;/fFc+nm6xfozQSukTb2e4l37/wD4hagjl/mO71jVZdSW4WCf/RJ22Nv+5VK2+x+HtN822tlhtJW2&#10;bNvzv/uJ/wCzvWemsW0N0kC239pant/dQon+q/4BVjSvhj4j8Z3/ANs1W5VLJfvWiP8Af/33/wDZ&#10;KiMZT+IP8RaudViewt54LH7Y/wDrdm7eiP8A+zVXhTxDrG+fWr6S2t3/ANVY6d9+uw/seLSr1LNo&#10;l3xRfKm3Ymz/AGKvaP8AZkieWDbcvKv8FRzchcZchw9h4blvNWt4oLPybdPmluHX5P8Avv8Aiaug&#10;s9H8PJdRfZp4pngbZK9x9z5f/Hax/FvxL0ywdLO+vls9+/8A0SH/ANnf+GuHs/ijpWvajZaVYtFc&#10;u6vt2RP5UVbe99kOWUz1fVdVsdK1SKBfLht3X5Zv4N9XrnRILlorzyleWJt6vtrzrW9b0HRLrSl8&#10;R6nsuN2+JHb5P++P7teoaVqtrqWlpPbXMd5b/wDPWH7lH94jl5B2+1/54Rf980VNv/2Foo5jI+HP&#10;GH7Pfi/WNblvLXUFeJm+V3l/grd8AfswT3mpJP4jvFudv8CNXu2mpK+mpPfS77hv4Ild0X/gFbtn&#10;oMsyfaWl+zJt++/yP/3xXdLF1OXlO361UicunhuDwA9vFY6fbPaJ8i+T8j0XiRawksvkTo/9z59i&#10;UeLdeg8N6W95bTteag0vlRb/AJ9r1xSfEvU9K+2pfRLN5sSbXhX5NzVwx5p+8znipT+H4hyWcEK3&#10;c95bb7KD7r3Hybv92ovD15Y21rLItsttCzb9jy1lX+vfYNW0+x8R3zQ290yPBDEv8X+/XVQ6bpGl&#10;W9xKsuxG+f52rTm90uS5TKvPE8EN466eqp8vzeTFViw02LVbDz5bFXf+/wCV9+sS2tvEOvXssug6&#10;R9ptIvkWWZtiO/8As1t6V8NPF9nLFfa1qE9tE3yS29ovyf8AAKr2Zfs+U5r7TrVhvaC2g023/uTS&#10;/fqXwl4Y0PW7p5Wtp7nUJfvojO6f+O/LXS+M/hjY3lruli867fb5Sbd//A69I8DXmmWFh/ZkVtFY&#10;PbqiNK6qiM9RzR5fdLjKMY8xzt/4Jld7e2vovs1kq79kK/d/36yYfGDaVdPZxXK3OmQN8yRRfdr1&#10;vUtVge18iBW1KXbvlSH5/krj7abT5rW7Wx8PSWafcl+0RbPNrIiPwlJ9eghglngtmdEXe29fv/7n&#10;8NXfDfjPzt9zLpt3bfweU6793+3WnpSWaWflNbbF+5s/grV0fStKf5Vs4/l/2aUeUz90zP7blmt3&#10;uZdMaGX/AJZeSvzulcVf+GJ9Yv8A7Vq99/ZsX3/kl3V6XqUOmabs82eWzTd99Ja8s+KnifUPD1vc&#10;S6VbQarp6f69JZdj/wDANtbU/i90mPvS906PRPhRod5cPPFqa7GXZF5TfP8A8DSuo8PfDr7BepPc&#10;6hK8UXzqiMmx/wDgFeD3/wAbP7B0u3n1PTF0qLbsX9/5r/8AxVV7D4zaVr0sSwa5FDLv+X968VX+&#10;9L5Kkj6am1uzv/mSLZaWrfcddm564fxVM1zepfebsRmVGdP43/gSs/w9qV9rbRWM95FNaffW4hb5&#10;3rtv7Bgtnt5W3PFAvyw7d9ckfi5gjyxIbbwlZvLFc3KedcKnyp/Alad5ZwTQPB8u9lrj9V+OvgnS&#10;tSuNPvNXihuIPvo615f4k/bD8J2cssFjbXN/sVv3v3EWuv2NefwxHKMvtHrHhKa+eyu7Nm+2Pazu&#10;nyN/3xXQJptykXzRL5u3+Nq+dfgh8fdBfWvEE6syRXkqtFaP99P9r/ar3pPE9y7xT3k8Ftbyr+6t&#10;3bY//A6KlKcJcsiqnxHL+NvEMugxRXkttvtLedEleLY7/N/sViX8La3LZXjeRbeGkbzZZn+T7v8A&#10;t16tZ2FtNbyyskTu33tn3K+fPjlrGqp4Vfw1pmnr9nuJ3T7R5q7Nu+ojHmlGIU/7p7h4V8baVr1u&#10;ltpW65tIl2eai7Iv++6zPEnipfDFlcXlrF9s2b/kT+N68t+BXg/xHo+iWi6hqH2z+9YpL+6RP9vb&#10;XW+KvEOg6VZXqpqFp9tt23z7PndP9hKmXLGryR94mUYxlyxOf168174heGfIvpV0FL1V3W8S+bK/&#10;+4lc/wCHv2ZrzRNXt9Q0Vdnzb1uLvbLKv/AKqfCX4r6Vr3jd7nU7bUppXl8qCVP9Si/7e2vquzeJ&#10;4n2qyRJ8ldsvaUPd+E3k5UPd5Tx/xb4D1e58Oaqt5c/b3giR7V/NdPn/AI99dn8K9H/srwrp9zFL&#10;I8t1Asrb23/NW74hv9Ms9LuJ9QnVLLb+9315Z8K/jA3i2/13R9Ms1dLXe9jvb5JU/uVlGMpU5GUe&#10;aUZcp7M9nFNqX2xv+PhV8r/gFS7Pk+bbvSsLTfEM+m6HFd+IZbbTbh13ypu+RP8AgdeY/FH40yzL&#10;Dp/hWeO58/5J9RT50t1/+KrHllLcx5ZTlyjfjr480/wZob6Lpi7NYv1ZF+zuiOlcJ4S+Cd1f6Xpl&#10;9qaxOn+tW3u2d0X/AG9n8TVz6eGJbmCLUL6VdSe1n3y6hfffRF/uf8Dr2DRPEMtzpcVzFK32T5f9&#10;IeVN+z/2WtpS5I8tM2lL2UfdKN/u0eK3W8aJLeL7qRfO7/7m37tUNY17VfFVk9nFFbabpn+q2W/7&#10;2X/ff/aq1eeJ4IfFEWn6fY/abiWLzZftbfJt/wA/wV1Gm+Hr6/TdLKqW+35rh1/8cSub4PekYnP6&#10;Vpq6VoaWeitc3+p/cZ3bzdn++/3Vqlr2lXmlaWljpEDPcbf9Mu4mVEi/4G38VdHrfieCw83StMVr&#10;ZIvnlu3X5Puffrl/Bmgz/EK4u77U9Qnh8OI3/Hpu2fam/v8A+yv+xV8v2pBzHKW2sJ9s/s/TImtt&#10;u/7Vdw/Pu/4HV2w8Q6n4n36LpkEltby/62+dfkRP4/8Ab3V6XbeBrHXtc3eVJYWUTbFt9q7G/wBv&#10;+81cP8VPEMvhvV7jTPCekfadVRVSKWKJ3S3X+OV/9qiny1JcsS6ceaXLH4i7pXwxbSrV76WX7BKn&#10;yRPt3yxf7/8AeZ667SprPR7BIpbyeGVm3y+a/m3Fx/vfwrWJpvhj/hHtBSKe5udYvYv9Ile4b5PN&#10;an2elW1nb2+varcz/Z9u/e7fPL/wD+H/ANCqKpPxHKeObO+udesrmKzWbRIpXedP40/76r0DRPFu&#10;mWdhFpGgqtnFFu2zJFvSL/vmszWPFtjrHhx5dXg/s3R9u9bGHY7v/vvXNP42gRre2i0prO0WD5bS&#10;Fvnf+593+KiLlKPLyle9KJ1uiXOoeKtS1O2s5ZXiT91LfS/On/AErH8SeG9I8Pap5ur+MZ/NlX5v&#10;Ji+f/c2fPVi21XVdNtUX+z10S02fLaQy/wDj8u2sfWLaK8eWJbOS8u02bpYoN7p8n8H92tftBzGh&#10;YWHgeG6R/P1B0ibf88uz7Q/+5v8AlrqNN17wv/ak0tjos/msuxkfZ5X/AMTXG6Do9zDapPPBO7p8&#10;i7/kf/vinW1tL9oRpdttbvL/AB3Wzzf++HqQ5pSNjxt4k8QTW9xBocVjoKf8sriZvu/3/wDerh4d&#10;Yn1XwfFouoanLDezy77q7hl/1v8A31XqGm6JczXjqqr5TLv33Db9n/AKr6lo8Gj3W5Z2vLtl+VHX&#10;ZEj/AN/bRGpH4Q5uU41H0O/8M3GlReHme7iiRILuJf8ASG2/x/7H+/XVXnjzxRNpv9i6fpE7ytsi&#10;/tF22Jt/jeszRLmKbxDceVeRpeqv7/8AcbPl/wDia6N3lmZ1iliS0b/l7dv8/wDstHMHN/MVYdNX&#10;SmSXUNQimi3b2ihl2fNVfxPNqd/ZJ9hs9+ns2zyk/wBH3Js/v/era8PeBtQudXini3Jbqv717iL5&#10;G/3K75PDcTyv56+d5X9+o5fe5iDyHwl4ktodO+zWcFlprxfJOiLs2/8AA609KS21W68iJmvLj/Wq&#10;n3It3/s1dXqXhKCa9lnis4IfKffvSJN8vyUzRLDQNVvXnW8W8u4m++mzelX7rD3TnH+GjJfy3Nz8&#10;j3XyMlovz/8AfdbEzweBtI/srR4N9xt+X7Q3yL/fd3rsNY1L7Hpryruf5fl/grw/4l63Y6VodxfR&#10;TxebK37243/3v4Eo5ef3S/i9029K8MWN/FL9unntreX97K7/AH7j/b/2VrgtHm1DTfGuq3mhywXO&#10;lXreVE6N8kSL/BV2H4wX2seAZdMl8p9Qlbyonf8AdOy/369L+CHgCx8PaCly0Svd3Hzt833f46Fz&#10;Q5uYvm5I+8eE+LbC5vPE21op7yV9vlJDasiO39zfXd6x8MWttZ8OS2NjPbJ+6llR5fkRlf8Aj/77&#10;r3u/hWaVFWKP5PnXf/s1LbI23dL5e/am5EbfV+05fhD2hX03Spd7s0ss2/8A56/c/wByuX+Iulaf&#10;Z/Z9TudQn0pLJX2zQy7E+au1hT7N93+Pe+yqWt6bZ3+xryJXiX5/333Kj7RjGXKeCfDH4otqXiN5&#10;59QudSt7qVooJXXZEjr/ALFelzeDF8Qyy6hPeSwyys+1Eb5Ik/3Kx08B+F9H8QJqui2cFtK+/d9n&#10;b5H3f7H3a63TbxLyX90yun3N6VdSUeb3S5Sjzc0TnbnRLbQdZmaVZ9V/dIi+dLv8pf4/vUeA9Btv&#10;CqXbaZLK6T/eR5fk/wC+66LWLOzh/wBOnRbmWBX2765rR4dV1W6eXUFawtHX91Ci/P8A/Y1jzSnE&#10;Ob3TqLa/W/R76Wdnsrd9jQxL8jN/sf3qwtS1i51KK9Wxgazf+F5m2IlbF4ln4S0N/m2fe2p9+sG2&#10;01ry/wDP2/aZUXeton/LJP8Ab/2qx5YwI/vHCPc6feeKora2gg/0Xal5qEy/f/2Eeuh1u/vEsJf7&#10;B0/zpduxZkX52p3iR/7StZbufbYWlr/BDFvluJf7if8AxdcP/wAJb4j8NxRNOsulRJs8h7iL55fn&#10;3PVxjze8bcspe8dt4z1WCbSNEtrz7S9xLsSeLTld3+X+B6yf+ESttSV7nyms3uP43bzZVX/0GqVz&#10;8Wrb+xtQlttKl1LXd2yVEX5H3fx/7VYmm/GNfCsUX26JUu9qbrf7/lf8AWtvZy+yHLKUfdOwmsNQ&#10;0q1is7HT9lvP+6iuL7503/7dTaJ4bgmW9n8W3nneV91N2yL/AIAlXbPWJfioll5UTW2mL+9nR/kf&#10;f/BVjxPNbee9jFbLeXs8TxRf7H+/WPLyiMyF/Cr/AOg6DtvL37++Ft7otRaJbReJNUu4r66n8rb8&#10;sP8AB8v8G+uj+EXgNfA1he/bJYpru4bzW+X7i/3K7Wawg/st1aKPe9bS5fskyl7xx/hj5/EssEVj&#10;HbWVuv8Ax8W/8bf3K9gtpovsG2D9z/uV5p4YtorOLyIl2RL8jVt3M08O/wAiVvK2/wAFRIxl8Rzm&#10;pXieJ/GmoWyxS+VaqlvO7tsRv9yugh0FktUs1lZLT/nlD8nyVVS2gtokvGi+dW+d0+/W682xHl3f&#10;w/3qJcpcpHknxO+CFj4k06KPTJ1sHt5ftDO6/e/v1zuieCdK8ExWmj20TTanKv2hrhFZXWJv4/lr&#10;2Lxa/wBpgt7HzfJium8pnT7+3ZU1/Z2Ph6we8ii33cFr9ni/jd0/uV0e0lKPLIv2kpR5ZHz/APEX&#10;wNpFzZ2l9LOuq3ES74E+/wCa39z/AGaZD8UfEdhpdvZ6HoMVhaJu3Jbrv2V2Hh7wNqesS3c+tO1n&#10;+983/R/k3s38H/APkrb/AOEeg8E6NcRefFc2kSvK3m/61P8AgdZSlFe7L3jbm+z8R5sPHmvYH/Ew&#10;norsv7KsZPn+3S/Nz96io9pE5uYW8+Jd4j3EFjp620Vv/HLXnXjPx54v1XS7uWxsZ5rj7iunyIle&#10;vXnhJrPfLO0aO6/cRt7r/wAAriX+G+p6ldSzrqf+j/8ALJEl+/RHlCMonhln4n8YolutzYyzPF/s&#10;p9+vSNEvNQv4v9MWCH5d6/Lv2f79el+GPBOmQo88+25/glhll37P9yn+HrzSPD2pXC2di15F9z5P&#10;4v8AgdXKUZfZNpSjL7J4/wCJPCur+M5bSW2gbVXSVfKuHXZtr1j/AIUVFef2feXmoTzSxbXltHbe&#10;n+5TPEPirxD4hb7N4e0r7G6N81x/BFXa+ErC+8PaWk+ryxzXbr83lfx1ftJRj7pftJRj7psQpZ6P&#10;ZW8EUEcNunybE+SrGseKtP0q3+yrFvl2/wDfFcbqt5qt/K86xeTbxL8rzfxNXinx+/tzw94Pe5i1&#10;BUe4b9+m753qI0+eXKcfLz+6eseIfH/hPRLN59Q1CNHl+6m6uf8AGFnZ+J/he+p6ZLLePcfOv2Rn&#10;R6+avgz8Lrn4r6yl9qd59m0+1+Rt7ff/ANivuDQfDdj4Y023s7GJktIl+VE/hrprU6WF5YwlzSOn&#10;3YRjL7Rw/wAAfh7qfhuJ9Qvrm7SW4/5d5Zd+xa9S8T6DLNZXFzbNsuPK+VP79Y9z42sdKR4oGWa7&#10;3fcSua8VXnibxDavBFOsKffb+BEWuaVT2suaRjUqSlLmkVNS8VaVoNk7NLLc3CL+9+zrv2vXO6b4&#10;n8Q38GyBt6y/Os0K7HVaLZNMhuotPvpW1K4f/VIkXyJ/7LXW6bczvYSrBbRQxfcX/b/+xqJe4RKU&#10;Tj5tBndHnvrxXlT5286V7iuJ8W+J9D8PWEv2mxkd1b7if8tf+AV03iGHU9Ei+2WbS6l5rf8AHjCu&#10;/e9dR4S+Dmi6rb2+tarpS/2g/wC9ZJvn2NWy5V78vhOmGnvS+E8E+D/wKufiRq97qviHTLm20qXc&#10;8COzV634n/ZI8K3+kxWekRS2eq/f+1o1euw3OmWFxFZwXiwyv8ixI1W08Q2Nne3Etzc+S8S7FRP4&#10;61liqk5c0PdNqmIlzc0PdPmLwl4G+Inw91u70zTLH/hIbGCJ08522eU/+w9eoaVqvxN/s7bqunW1&#10;s6fd+z/vXevSNB8eeGrBPsP27/S23y/Ovz1n3Pjxbm9eKxgXf/vb/wD0GoqVZS+yRKvz/ZPNJvhv&#10;beNme516Cye7f7yTQJE6f+P1lX/7PHgd7eXbFaJLt/1Nu7u9dxrdzc/bItQvrmD91/qLd4lRGeqO&#10;leM9TvJXaKK0tpfmRkt237/++Uqfa1V8MiPaS+zI8D0X4WeD/C3xQ0yC6e+W3nbdFaTRf8tf+A/w&#10;12/xO+GPjPXvFEtyqxzaYyqkDvPsS3/4BWZ4h+Fetar43i1O5vrmGK3bzVe02u6f8Dr0C8/tPVdD&#10;3XjNf+V/BNL5W+uudaUJRqc3Ma+25eWR3dhrdn4M8Jafp99qcU13bxKkrv8APvrwLx/4wbxV4oeL&#10;T9KkeyT+O3ZEfatdHptnY69bpBfSwW1xbz+b9niZvnT/AG6xPFvh7xZc3ssug30EOmMv710gRNm2&#10;uKPxe98RMY+8VPDfxO1BPN0H7CvhiKXd5txtfev+xv8Au7nr0XwZ4A8JvL9us7b+1buWXyt833N/&#10;+3trzJ/gbqHiHwHFFqepz2GoJL5u+4naVJf+AVofBzwxL8N7B5dQ1PUrmJp/9TaK2xG/4EldHJDl&#10;lyy94uX2uWR9UaJ4Gs9Ks4oPs0Fsm3/VW67Erz/x58abH4UXD2eq6fdpvf8A0V0XejJ/v11Gg69r&#10;Xie4+xwTrYfut/nXcXz7KxPG3gzQYbBJ/FGuXOqyxNvit/ufP/uVjT5eb96c0ZR5v3p50mia18eN&#10;Xl1DWpZ9B8KRbf8AR/N+e4qx4t+JGn/BOwig0jTIHtLJfKVE+/8AN/feuC+KH7SVt4egi0XRYpLy&#10;WL5G8pdnlf8AfNeKeB7i+8feLDc6hqMis0u6DTAvmtK393bXfGnUqR5pfCbc0pe79k9V1Xx54s+P&#10;0+oRWcH9laSkW/ZN8+//AHK7j4b3Lab4eitdV0yBNVbb9xt6Ov8Af+X7tcq8PiO81SLSpbOXw9LO&#10;u+KW72b93+4v8NehQ7dBsHgeVt9v8k9xMu+WV9n36xrS5o8v2TGpL3eU1n03T4bfUPPliubi4bfK&#10;kSonlf7FYlzYb9OisdKiktkllV5XtF37v9h3rbh1LRfBnhzdOq2yXTb/AN9F87s39+ufh8YXmpJ5&#10;uht5MW50+Rdj7/7/AM38NccZSMT0Dwx4PsfDapPqDLbf3Yt3zvWhqvi2K/iuFg3WcUS7/wB8uxNn&#10;9+uEh1VdHW3vte1eK52r+9u7iXYiv/sJTEmXx4r+V9psPD/357jyn33q/wDxNOUecuMec4WbxasO&#10;txLFOqaP57PLfXzfPcJXpFz8V/Cth4fii0ppb+7li2WtjbrsSV68H+LPgTxd8aNcQ6D4XktNEsF+&#10;z2sv3UdP71TfAv4U+IPA/i6W815JLV7CL90m7e/zfwbK65UaXsueU/e/lOipT5PiPSvCvhjWrm9/&#10;tPxVqcttLLulWxSXZ5Sf3Nn3q7rQbnT9HnlX7HJC918kX2jd50v+3s/u1zXhuFtS+INo1irare3E&#10;rPL83yW6/wC3XrHxCv8AQ/A1hcTq0H9qpF/x8P8APsVkrjlzSloc8ve+I8s8SfEK80ewezuVW/1C&#10;6/dRaTbr9xG/v1Y03QdT1i1soLlZ7C4RGeJHl2JEldH4V03QXsP7cvJft9xK32hpU/hb/gNS+P8A&#10;x5Z2H7idmRHX5f7i/wC//e/3KP7sY+8X7vwxH2HhjSPD1lb+b/pO1lT7Q/z7n/2E/wDZ6rzW0E10&#10;8+mX0dgm7ezvt3vVLR5r658qX7Dd635vz+bdqlvEi/7lWNbSWznS5l1fT7CWL+D+BP8AP+5Ucr5j&#10;Jx/mLEOmrprussvneb9241FXfe/+wlO8nT7y6i+03jX8v3Ps9u3lRJXFeIfHltDdRRWd42pahcf6&#10;qZ4t8SJ/G9WPAGpXOqz3C3kEXlI/y3DxIn/2VHL7vNIrl+0dXc6rbW0qW0Utsku75YUXe+ymQ+FY&#10;tKvbjV7zbMksXy72rHm8Tro+pSzxNbTWlrtSV0i2I3/xVbFtra+NrhLmzuY0tP4YXZNiN/t0csvs&#10;gMv/ABbKkSafbNElxL/yyiZ3l/8AHf8A4us/UkvLnVrKW8nV7Tb+9tHlbez/AO4v/s9a01noOju/&#10;2zVbbzfvy/ZF3u9eX+IfiFrXhjXE1CzgVLKJkdbe4+/Krf3KIw/lLjH+U9Nh+EuoeIZZb5XXR3uv&#10;9aiM+/8A2P8AO+u98GfDSz8MWqRXM7ard/8APxcff/4BXBfCv9oeLxVq93pmq2a6bLv3xOjb0216&#10;hNpS6rdf2hpmoLDL9xnTY+5a6fej7sjGUiXW/FtjoN1ZWc8rJcXnyRJV5P3MSL5tV9V8N2OpX9lq&#10;MsSzX1l/qn/u7ql+2QQy+QzReczfc/jqJB7pma87Pa3CwbndYmT5Pv14r8E/AeoeG/Feq3moee9p&#10;EzJFM/yb938de0arqVn4etbi5uWZIovnb5GeufufiRofkJPBLJco38CLSjUlCMox+0bRl7vKVPHP&#10;iFfCtvcavfbbnT0i/wBFt3b771U0fw94AmurTUby5gvNTvYPltJpU2Lu/uJXD+IdbtvEl5cWepy/&#10;ZrKdt6wu38FaHgnwxoM0sWoWMUflWrMkCf7P9+p5oxiEfc+0dR4z+Huj69BabdPVLjzU2zRfwxV0&#10;1hbT2f2KBIFdP+Wu/wC5Qly02xVliT/bq7bbnlTczb1+TfWMZSCUucvaVYQWaPFArfeq1bWapv2q&#10;qL/t0+Z2s9jQL8+3+9RD93zdzbG+erMRz7v7u/8A26xfGE3k6HcRMy/vV2Nv+4tbqfd3fwVwXjbW&#10;P7Vur3SoNyPbxJLLcTNsiR/7m+guPxB/ZtjqUTwWcH2Z9ip867PkqxYaDBZ3qNbf6Mi/wJ/HR4bs&#10;J0T7TqE6u7okSojb65Hx/wCJ/Efg/ZfLpkE2n+bs85JfnVd/yfJR9rkLjGU/did9rf2ZGiaVf+Wq&#10;fw1yPir4l6fomqW+nrFPf6m33be3Xe9VfGGj6142tbKx0zUFs9Q2rLdbPnRE/wBuuH8VeLdD+D+x&#10;V8zWNYl/dNd7d7v/ALCVdOMZS5QjD/t47C817V9V8W2mlPAqRJF5t06fP5S/3Heu18PP/b2jXf8A&#10;Yqq7+a8TXEy/53Vy/wAFvBl5rHhlNX1W5uYXvd8rW+3Z8jf33+9XsfhjRLHw9ZfY7GzW2t933Eol&#10;Tj8MiJcsPhPB4fgz4zfx1bz6rrkE1orebEkK7Nm3/Yrr/Hnh68uZdMsbyVbyK4n2bHX7n+49enax&#10;f2dtv81ovNiXeqfx155N4k1O8b7N5UVzcK3zSzLsRP8A7KipU5veL5uaXMcxYfCuLQbWWCzgih8+&#10;XZ8nz/8Aj9bV58MdD0Sy3Ku+9eVfn3Vu3k32aw3XUq3m1d+9/kRKytK8TxX6xRNLAjvK8USO392u&#10;aMpSI974gsPAelQ3T+VFcwujb38mV0Snw2ekaPE+oxRRwpb70812qHxP8RbHwxZyxReZqWoPF+4t&#10;7dd7s1cveQ+I/Geh+Rqen21hZXH+tt9/z7K6eWXLzF+99o3b/wAc6ZDbvLArTJ99tkT/AHayLz4i&#10;z6rKltYwbN/+qR1+eWugs/B+mPoP9nqzJbvF5SzRNsf/AL7piabF4S+zy21nFNEi+VLcbfno90j3&#10;TV0e2aGzRrmLyZW+dt9RXOpQWaPF5v3ar2GpN4qtZZWn+xpF/rYf41rnPD15Y634r1O5g82G3sF8&#10;r7RN86N/fqOUB+pa3rWq6lDpGi2zW1k6/v764X7n+4ldRYaI2lWcUUt5O+z7zu1ZiePNIvLqKKC8&#10;Xe6ukTv8iPT38bNc6G88Fm00qtsb+5/v0SkXI6BLlUTa675U+78tRXOq2f2pLNpVR4l3tXn95ol9&#10;f6pFrUutT2Hn/uokRvkqWwm0qw+0S7mvLhm/eyu292/36ylKPKHLEseKtS1O/luLPSNybF+WVP8A&#10;ll/v1heFdE/4m8VjfebcxNAztNL/ABv/ALdFz8SIrO/+w2OlTzW7S/NLCv3/AO/V2bXta1W183w9&#10;pjPbqy7n27E/8eqoxkV7yO4/4Rux/u/+OrRXPC81fA+e2/76aipMrnJ3niqXxC720EUvlP8Aem2/&#10;JVibwZr1to26x2zXCf6rzvkRP+AV0Xh7wHBomoxRS7YYm+dYkbfWn4n8SbHex0xVeVIt7fNWspfy&#10;hzcvwngnhuz8UXmvXf8AbEtymz5Ft7ddkW3/AH676ztpUg8i8lneX+FIl2RLXS+G9Kl1Kw+06nA1&#10;ncM/ypu3vt/3K0IbOLTbhJdQuVSy+4qS/fq5VOeRcpc0jnLPWJfsv2OCxaFE+877/mrVR9feJIla&#10;2tovv7P40rWvPEmmaarvbWLTS7fv7a5RLzUPFruzLLbRfcbY2xET/beoI5jT1XUont/I+3Lcyqv8&#10;Hy15PD4h0zWNefSNXntrndu3zXbb3b/YSuo8SaV4Xhs7iDSrlX1CVdjO7b93+5XCWegz6DdJLZ2P&#10;2y9ddivcbUTZRTiXE9A8E+FdF8MXHm20TJ826K0Rfkro9Y8Qtr3/ABL7aeezRvkllhXe9ZlnYa1N&#10;ZRSyfZNNdl2Szf7FZWpTS3j/ANn6RfeTbxP+/li/5a/7FBHNzS941X8PW1hZPFY+fsX/AFtw/wB9&#10;60YbmeawS2lb7HaKuxn/AI0/364zxn4qi8GabEsTSpbp8jbPuJ/8VR4k16DStNtNXvILma02+a0q&#10;fPsWo5ZEWlP3jfea2fUpbGKJfs+35rv7nm/7CVN4hSX/AEeDSvNSVtm1Hb/2Suf+GPxXsfiW1xbR&#10;6Q1mi/6q+uPkR/8A7KrejvrWm/EO40yVZPsm3e19tq5U5Ql7xfsZRlyyOw0TWNI8NwRNff6HcJ8j&#10;PKuxGeqnjDx/B/ZEraZqdsl2kvlKifxVmX/hvX7yWVtFtopovNf97rP32/3K5/x54D8W2CWK6H9m&#10;mu/k8/eqJvojHnkbRpx+0Zuq6lp+m38V5qEFzc33m/8AHw6+Vv8A+B1dTwTbXLxX2ta5dvaXTb4r&#10;S0+RE/2N38VN0S/0HWLiKz8R20lnrEDbGiu2/wBj+Crvgawn17xlLY3izw6PAv8AoaXDPvl/29lX&#10;GNSJr70S0+veDNH03dbRWjsjbPk+/wD8DdqbbeIdc1KKJtKtoLa0aXerv8qP/sJ/errbD4XaLbaz&#10;cXNzpVs6ffid/nrMv7P7Z5X9lPLDbwN80O3ekSf7lHumEuUytbsNM1K4S51zUFe4T54rf+BK29mk&#10;Q2VutnOsOxd6Q28WzdVSw1jw95qRf2g15cbtm/7n/ji/NWrc3NpDF9pg+zQy/wAMsq/PUf3TORxW&#10;qvfXl/Fbea1sjL/Av2h3/wBjZ92t3wr4btrN/ma5v7vb8z3H3Ik/uVFf+LYLC48qWee8uNvywwr8&#10;if7/AP8AZ1oaa+p6lYIssEtt5vzxO/yxL/v/AMX/AACr97lIlL3Tmk03Sk1S9lgtp3iaXYzxL9//&#10;AOKrd1W5s5tGSDSrFUllb7m7ft/26lmttF0G4lvNTvmv724+SVHbZbxf8AX/ANnrn9b8YWM1r9m0&#10;+Xzv4FeFfKi3/wDAaiUuY1Ldt4b+wSvc3OuSpcS/PLvl2fJ/sJWF4h8baVbRO0WozvLb/wDLW3VH&#10;3/8AA2ry/wCKOq+JbbS3WzaWHVZf+fGJvkSuZ8DeA9as7VJ5Wlm1i8+SKKZvnV/9z/2etlSjy80p&#10;G8aUpx5pHfP8Y7yzlZrO2ubbdL5W92824b/vr7tYniHxg3xCuLizlup7y78rYsVp87xN/fd65S/8&#10;GahpV/qCX2rtf/Ypd8tvbq7y3D/7+yvTvhR4G1DR7B9aZtN0R7xfl2fO6p/uf3q6eXkjzhyxh7xy&#10;Pwr+EsuneJbiSCKS8uG/juE+f/f/ANmvaLnwHofg/Y2h20CeI4lVGuLdU/y1ZupQr9qt9P0Fbt7d&#10;233lxbr+9fb/ABvV280SW5vZZ9Mtvs166/JN9q37P9+olVnKXNI5pVJSIrPwTqdtEl9qt4017/y1&#10;eb76/wCw7/dWtJ3WH7I0VstztbzUdF+d3/g+9/6HViz1Jrn7Pax6hvu1XZPKm10f+/sTfT9Sh/sS&#10;W41W2inmdbV0aaVk3/7if3a5pSk9JEGFrepNtl8qz/tjU/n27JfNit2/jd3ridK1u+8MT6fFB5F/&#10;qF7LslTb/wAfUv8AcT/ZSvONC+N19d69qVjY6fseZnWJ/lfZ/u7v4q+jfA3hXybO017V4rSziWLe&#10;1xcfvbjds/grplTlQ92obRj/ADGJf/A288T6lZXmtXyzeU32q6h2/wCiRJ/cT+9XtFh4S0q80uJr&#10;yf8A4l8SokVpD/Ev8H/7FeVeIfijB/a/2azuZ/7HWLzYvK+4zL9ze/3VWvOdV8VeP9S1l9csW36Z&#10;ZRNLaw26vEj/APAP4v7lY8lSt7spcpcfaSPpDxt8QrHwr9nsWi+zPKv7i0hXe6v/ALn97/YrzWF5&#10;dbilVrlrCKXdFLbw7HlZ/wDrrXA/BbwH4/8AGfiiXxfrXlW1vOrov2v76/7let/Ff+zIbW30/Rbb&#10;7Z4miXfB9nbYkX+2/wDs0Sw8aEvZxCVPllylK21jT/hp4e82z/cypF+6ih/1rP8A3/m+7XmmlX8/&#10;xLv0gvJZ/s7NvunhV3dv9z/4utXSvhdPrGvWkuv6h/bGpuySzpu+Ra9b/sez0q18rV7y0s7dPki0&#10;+0+T/vt6PaRpfD70iPdj/iGaVptjo+kpplorWGnr92KFv3r/APA/4qLPRP7Eunn8rZbt+9Xzk824&#10;3tVi2SeafzdPsYrbzU/4/pfnf/x6qWq+IYvD1vcRT3i37xRM8t3M37qB/wDb/wBr/Yrm96ZBxnj/&#10;AOJFn4JbzZ5Z3lll2fe3p/8AY15/qXgzTL/w/Lr2ta99sluGll2W8ro7/wCx/e/8drnfip421q81&#10;TT9Tg8PRX9lKr/Y5Zot/2h/+erxf+g1u/DT4Ca54/v7fWPHFzd2H2hv3Vvu2PtX/ANBr1YYdUqfP&#10;KXKdcYyj/dOM8MeIby8sPP0PT7u52N9nl8lt8v3/AOP5Pu17t4V+FfjG8t91y1po8TNvaF282Vf+&#10;+di17VongPSvBmg/2foNnHYbPuvt376t7JXvXil2w/aINvyff+X/AParGpVj/wAu4mUqkfsxPNNH&#10;+D8HiG6S516L7Y8G5F/gif5/7i120Pwr0OziRYLZbNIv4Il+T/x6trQUvLaJ1ltlRN2xU83+H+/V&#10;u/1Wzs7XdPKsKf365pSkRKUvhMR/BOlfYHijgX512f3K8n1X4LRQxIviHxRe3m791FFtT5F3/wC1&#10;W98SPGfiHQVe8sby0Sy2/uoXXfLL/u1n6D4q1y/sLS5udDttjxb5dTuJd/8AwDZ96rjzcvNEuMpH&#10;Hw/s2W1hq9xPZ6rfXMW35fObf/6BXcfBzw34h8Daley315Pc6f8Aw2jr97/brqNNvNXv7fz7OVfs&#10;L/8ALV7Xyv8AvhGeuH0r40zpqjWepwSvLby7GSFk+5/sVftKnwyCUpSParPxhBcu6rpl6ksTfcdU&#10;T/2euftrzT/EPiG71DyvJvbCXymif59j/wAD1Vh8eWz2UU89n5MU6b183e71RT+zH0jUNQufM023&#10;v9+5Ifk+7/trWPMYx5Tlfi18Wv3V3bQMqWMTeU0v99/9ivOdK8cxXMSW3nyQvK2xUtLV02f7712v&#10;w3h0rW9N+x68kTxWt19osftF187LVnxb4q/4RW/llisYtbe4Vtr2kX7q3+f+N6uXL8MYnTGMfhie&#10;T3nw08WXjpczozpO3y72+Tav996ZYaPfal4ytNF0jXJXiT5JUtGbYv8Afr2Dw3o7eP8AS9Q1XXNa&#10;lsNHl+RbRG2J8tcvqWsaf4e064g0GzXR9K+5/blx/wAfF42/7kSfxVVOUi+bmPYLO2tNKvU0+C+g&#10;mlgVU2fJv311G+V5XbymR0X5dlfPXh7WP+EqtfD+lWdtcprdxc/aLz/Yi3/flf71e9X/AIS1BEt7&#10;mzvmheL/AJYv9xkrKVPl+I5pR5DThv8AY23b88X3t7fdqwjy7X2/vv7qVm6bc2z2DyyxTwvF8kqP&#10;8/zrWZf6lquqvb+Q39m2SNvZ93zy1HMRymlqviSB9NeLyJ3uJV/49H+R/wDgdcLeW1zrH2uL91NC&#10;rfKiM6Rbf43d/wC7UvjDWFttWis9Mg3u8TJPcO3+q/v/APAq5/8AtKz8GWsWnytLN5reb9k/2P78&#10;r1HvS+EvlOr0e50HwlpdvE2oMibnT7RcM371v9ineJ9Ei+JGiafEs/2aygnS4a7RXTcq/wByuXtv&#10;A0WseLU1rWr6Wayi+extNuzf/wAA/u10z/21D4o81m36PL86w/wKtRKPJLmjL3i4y5C7pszXlvKs&#10;CyWekp993+SW4/23/wBmvn/WLy2+IvxJu9tmzxac3lQOjfJLXtvirW4prB1tr6J7R/3U/wBnbfK7&#10;/wBxP9qjwZ8MdPs7L7TFp62Etx8+xPv/APA6uNSNL3pBzcsTvvD00um+GbSJljhfyk+RPuLVq58Z&#10;2ej2txK0u91Xfsrz3W9Nl+3/APIVu7a3Vd86I38C1y+q69BqqW9t4e0O9v3Vtn2h/kiRv9t6Ix5/&#10;hIjT5jqrnxDP4nlvZ9PWezluF2Nduv8Aql/2Ki0e20Hw3FtvNVV724+dXuG82V/9xabqviddE8OX&#10;H2ZVvNTt4tjeT/qonrifCWpar4tndpbOLQZYpd91qPlKjypV+9KIfZ5j0XWPEK6VYSrpkDX77d7O&#10;67Nqf7e77tRaJ4PludOtJ9qw2+3zfvbK4LTZvEPiHxXdxaVqcD2WnS/6na+yf/beuo1WHxL/AGjE&#10;2p32zSm2/urf5H3f3Nn92jlDlOt0TwxocN0+qwP9pu4l2ec7b9n/AACugvLP7T8u3e7VS8MJFDpa&#10;RRRLCibtuz+OrGparZ6OsU95eQWyfc3u2yr+Ix+0Z/8AY8tnEi/f2/IyVLc3ltZxRTzxf6ptjf36&#10;fN4h09LVLlZ4rlHXeuxt++vGfFXjbxHqWqWl5Foq/wBmLP8AZ1Tdv2P/AH3ojHmLjHmO+8Salpmp&#10;SxbYm+dtk9vF8ju3+3Xl8NhqepXWoaZp87XNkkr73+5DF/uf/Z12tzcxQ28UEVs1hbxRfM+797O/&#10;8f8AtU/Qde8m1SzWxl023b+NItmz/c/+LrHml9kuMvdPP7zwlLo7JcxxS38tvF8s23zdjf30rkdN&#10;8PeLLDWZZ/7Vu4dHlXzbp75tqN/sV6BqvxX0PQfE32FZ2tkaX5vl+R66jStN0z4qWF7FB58On+ei&#10;u9wvzy7f/Za2jKpCPvm0ZcvxHg/jz4o6rpWr6PY6VrUt/cRf61LSL5Iq9b8Gabr15oNo09nsluvu&#10;zTffX/fSu103wx4V8PXvkWdnafbYl+ZNu+VX/wApUVz8QtI0d03fP+6eXenzon+xvoqSjOMYxiTK&#10;UfsxDTfA0+j+IbTWryf91a/dt0+RF3f33rqPGfied3XT9DeNE/5bzQ/f/wBxK8fvPiXqesao+n60&#10;sdhby/PBaJ994v4Hl/8AiK1bn4waHoMSQeb9svduzZbrv2VHLLmM+WUpfzF4+HNXz/yD4P8Av/RU&#10;y+KNSkUP5v3hn/VUVHML239akN5eQQ3Us+r61HbeUv8AA/3a8xv/AI2aLo8txbaLFd6ld/PtuNjS&#10;/PXo2q/CLSNe8QTN5GoX8sX3oXb5N9dx4S+D+n6VF+/0i0sEb+OH79dMfZw+If7uHxHiPhL4x6rp&#10;uh+brVpPNqFx/qoYV+da09Nv/iDr1/FeS6VHZ6fu/wCXhv3teq6x8OtF1KWWztbGKGJG3yyu2zdT&#10;dS8izsvsdjcxu6rsVLf53qJVI/YiHtIy+yeaTeANavL+W+1rXG+z7f8Aj3hbYlYVz4z0rQYvsdtK&#10;14m7ylSLe6V6RpXgO81JEn1q5Z5W/gdvk/74p1/4M8NaV/rWV9vz7IdtHNH7REpfZPN9N8Q22sai&#10;6q32m4i/uLs8pK66w17SEWVV/wBav35X+fa9S2fh7Q9NnludsFt5/wDs73evN/Hnjax8GXm1oovK&#10;aX5Xdld/+AJTl73uwDl+zE0/EN59v321pc3NzLP8/wC++SGL+/W74YhaGKLT9M+yTSuvzOn3649/&#10;En9vXWmQWawQ+b8/2eZdj/8AA673w89nYOltpmoW32h22f7e/wDuVhKRcYfzB458GWN/pf2OW8iS&#10;7iVZf333FqlZ6Jp/jNf7Mvr5rzeqI1pbrsiZF/uf7Ndhc/DqXXn8/Vblpt/3kStO28DaVoixXNjb&#10;LDcW/wB1/wCOriHwfaIfCvwlsdHSJXX/AESL/UWifcT/AOKrrrmwgT/VRb3o0rWFv7fzYJV/+zqv&#10;NfzzS/MvybaJc0/iI5pTNXSoWmfzfmSrGq2EXlJ/e3ffqxoMy/Y4t6sjsv39tP1t/sdkm353/wBu&#10;jlIkcfqXgbSNSvfPubZXu1+dZvuPWJDc21hq8v2bT2s9y7PnTY77f46defEWCGW4tVia5u1+dUSu&#10;Yfx/B4keW5tpV+0RfIsO77rVZfvnUTalc3Nun+mfY4k+7si3vXOalDY2zPeQfadS1j7iojbHf/vm&#10;sp7PVb9EnubmKwiX+O4n/wDZK2LO5gsIvNgnluXf700S+Un/AH21AHP6bo+vfanudTsdP0eLZva4&#10;eX96/wDv0fZvD2q7J/7Vj1X5tjbPki/+Kqj8S/FV5baRt094E3K/mpu3Sun+/XzFoPgPxtNeeVbW&#10;s82mXU++WJPv1tThze9zcptGPtfe+E+o9S8eeFfDd0mnr9mSWX7uxN//AO1WJ/wn++1leJZ3Td/q&#10;bRX3un+/XL2Gg6L4StUXUNFluZV+eW7u4nfyv9hK7PR/Fsvie3W20rTLmaKL/W3FxF9ni/8AH6OX&#10;7UQ9nHl5jhPFthq/j/RorO2tZ9Et929UTZvl/wDZqt2Hw9i8MWFlLeX0lzcL/qLR2dPn/vvXotz4&#10;nWz1K00qCzihu51+Z93z/wDfdVIUs31nzbGzivLiL5Jbt2d4ov8A461LmlKPKHtP5Tn/AOzYryyu&#10;9ciaW81BV2RWkUX3NtcfoPw68S6r4r/tWfXLm2S8XY1vaWrNsT+5XucOmxabdJFbWbX8s/zNNcN9&#10;z/gH3VrMvJtc/tx5fPWzsok2LslV6mnLk+EiNeUfhK+g+FZ9EZ9P0/TILC0l+eV3+eV2/vv/AHf8&#10;/JVe58DaLbSzNaTtZ+b8kqJ/y1/9mqbVb+5sLB1bVWmuHXf8ip89YOiarfW2o2K3Kz38TN8qeavz&#10;f3Pko5pTMfemXn1620S9t9Ns9Hub+VW3y+av7qL/ANl3V1WpWcupKiLB+6uF+5E6J5Sf39i1Vmv4&#10;Ibp5WgWGJP3svzfc/wA/7dZ//CwtDtrBGivPsdvtbZcRKyRP/wAD/ib/AHKj3p/CWX7PSrPR7V1l&#10;aV0T700zfP8A+yKq1578XfHlzc6HFoGiwXcz6l+6Wa0i2I//AG1/irnJr/xH4t164lWee28JK3zb&#10;98T3X+xvb5q9WsPFVtoml2k99YtpUVqreVaXC79if7H/AMXW3L7KUZS942jH2UuaRj/Cb9nvQfhd&#10;ZPrmvzs923zfvvvon+5/era1V7z4i39vFp8V3/Y8Uuz7JD8n/fbt/wCgV574q+Oula9fywaR/aWq&#10;3tx+68ryP9V/uV678B/B+oeErWXxR4j1VbP7bF+605/kSL/gFbVI1H+8qfEXKMuX2tQLb4RS22yf&#10;VZbaziuF8qLT4YvN2N/f/wB6pfB/wug8JPqeq6vfX1yiNvle+byvN2/cRE/u13F/4/0+zZtsH2zU&#10;EdniR2V68t+IXxUl0R/N1e5+03t0nlQW9ur7E/76rm96fuxMYylL4S74V8YeIdVsrhdPXT/NZvtC&#10;p/zyib7kWz+9WrbWEGiaXcXOoLHbXcrfvZfK+eX/AHK5X4e3Orw6oljZ6ZJbXfkebLs+f/vt6637&#10;BbalqVxoeoLPbar5DyrN/A6N/cqKkZ8/90uRyWq+LfsfiOXQ4rZtEt3ge4luH/1rJ/fqXTfEOgpe&#10;2kWkWy3nmts+0TK8r/8Afbfdq74t1jw14V0m0sfGzQTXdw3lQPKu90X+/Vjwr8KNBv7dLmK5vptP&#10;dt62jy/JtojCMAlH3R81zc3OpWkVqrX7uzPLDud/k/3/ALq11Fh8PbF5fP1G28503PFb7vk3N9//&#10;AIFTNSudK+Hvh+WeC2WGJG+WKFfvPXnuveNvEfiG6iWBv7HtNyI9w8uxP/sqIx5vhI5f5T1V4fC/&#10;h64SDyrK2ll/gfZvrVSzi1LZcxIr+V/qv9uuH0f4erDo32zUGg1XUEXf50333rb0HW9lgi3j7Jvu&#10;70lXZQ+XqBoXPiSKwureKW2n82X+4u9ErK8eeObbR4IvIbzr378H9ys/XodX8QyosS+Tbu2xU+5/&#10;wN/4v+AVtP4Ms5riyadfOeJfmdF+Rv8A7Go5owlEOUytN8W6vf8A7qeW2s3aLzfkVndaZYeCdX1W&#10;4Rrz7TcxS7919dts2f7iV3eiQwaJcbrW2gSJ9qN8ux666aGDUv3U/wA/lfOuyrI5uQ8us/AGlbLh&#10;Z4Pt8z/62Wb+L/c/2a1rPTbPRLdLOzs1hRfup/BXRaro8WmxJLE0kzp/47WfM8vlbfK3/wB7ZQHM&#10;c14k8Q22mt5Dyq7tE7rCn32/2Er4y1XXp4fHV3c7WtrtGfyonXfKif7lfaF/8OtI1K//ALQvIPOv&#10;f7/mulc5rHwZ8Ep4jt9cngW21NF+V/N+/V05U4/EbRlHl5TxfTYfFnjy3eK+ga2sk2/vn+R/9j5K&#10;9e0Sz0+w8G3Gg6q17cvt2bIYml2bvub9qfLW14Vs/DmmtcbYGuX3eavy/Oyf7btUuseNksLe4bTI&#10;ls/m3t9kV7h3/wBj+7Uc3N7sQ/wngvwf8E2OseKL7TNTXUryKC68r5IPKSBP7j/8Ar6QSz8OeFbD&#10;bZwW0Nlbq7Tp9/7v9+ucs7m+sHvYltpYXvV82Wbytju3/Aa8y0TQfFD+KNQsZdPW50qX/SHe4l8r&#10;zdtXKXtS5e9Isaxrf/CeeMJbXQ7OS50+4i3xWkK/OrfxyvXpWifBax0q60+81Dyrx/KWKC02u/lP&#10;/HW98KNB0zR7eVorO2TULr55ZkXZu/2E/wByui8SX9toiRXks674NyeSn333f3KuUo/ZOaUve90i&#10;s9B0ywleWz0+2tnlX53iiVKytb8c6V4SV21XUIkdk+WLd87V5PN4z8beOfFEWmaLA2j6Ov8Arbu4&#10;/wBbXe6P8LtKhRLm+ZtSvX/1txcfP/v1Hs+X4y5R5fiOX/4WRea8t7LbW0qWiq7/AGjbsi/3N7fx&#10;UyHTdc8YabFqGr2v2BIP9Rb+a6I/+2/+1Xd2fgDR9Hd5YrPztz7/AN78+2tW/SB9LliaJfK2/cdf&#10;keoly/ZDm/lOV+HvhK2tovtk9tLDL/CkrfO/+29aHjbTbPUrq08+xgvPKbfvmX5/+AVw3jbxzeeG&#10;NIeNZ4Ptqr9y0+fZ/cSvGvhv458ca34r1CfU9Vnm+yy7FsU+fe/9xP8Acq4UubmlzFxjL+Ie0ak8&#10;HhhdV16+1OS53L+6837lun9xKxf+FnNqXgiKfU9Pns/Nl2RWO797df3ET/ZqxqWpW15cfbNa8i5l&#10;iXeumJPviR/77/3qr+FbaDz38VanOsyP/qtkWxLX/c/2qx/vSDmidlpthBoOkRarfRb5UVNyJFs8&#10;rd/An92tO51jU3e0laX7BZJ87bPne4/ufPVTSvFVjqunXDxRS3llE37i38r/AFrr/G7/AO9T/wC1&#10;bO52NqGoec7fumRF+SL/AGErGUTE5GHXtI1j4g3GmXM8sKS/vfJdn2S/7D10PjDxbZ+HrCLTLGxu&#10;X81vKiS3g+//APY1R8T/AA6sfHN7p8q20thaWH3Ut/kef/betPyf+Eb0jU/3DebEmyB/45dyfwfx&#10;V0+7CMSvtHFW3w91DxPdWV5q942jxM3/ACDrSX5/+B/wrXqFt4A0q20h7HyP9Eb5/vfe/wCB155D&#10;rdtpWs2UV5rktm7Kv+g/K7yy16Xpv9pzQbXnaZ9v+t27KjmkOUpDrCGz0qWKKCBUdtsW9F/gq9qu&#10;mwalaurL86/Or7fuV5feeJPFlt4mSxl8PzzW8Tb/ADUuk+epdb0rx1rH79bxbO3X7tvby7H/AOBv&#10;V8v80g9nyy+I3Zk1C/iRINV/sSJPvfKm91/4F92vNfFWiaVpV663MFz4qRYvmuLuV3RX/uJ/DXZa&#10;b4Yntok/tW+g3p86p5ry7K5/xOnh502yy3N5LF86I7bEV6iNTk92JcZcvwlKzS80Swll0/TJHt2i&#10;3rDcN8kSKn3ErzfUvHN5qupW6xXmoQ3vlb4re3+SJf8Acr0vVfGdz4n023sbaKW2t4v9a/8AerPs&#10;9Ha5vLS2iXzpb1tkX2SDYkS/89Xq4y/mCMvd945TTdB8Q+KrB/tN5LbXDz7/ALXcNsl2769DsLC8&#10;+32UU+vSX/3/ADYn++1dV4e8MaL4b81f7Puby9dtj3DxPK71vQ6ar3XnwaQ0L/wu+xKJSIlI8J8W&#10;/BaKw+Icur/Y7m8t5djxJCvyI/8AtvXv1npUXhvQbeVXVNi75f465HwT8Qr7UvHWq6Hqen/Y/Kb9&#10;1vb+Cu+v7+xeXb9ui+RtjQp89FTml7tQqpKXNyyPnH4r+NovDeh63qen209hqF7PEnnXDbLh/k++&#10;lRPeT6l8LNMn0zT23o0X+kXHyeV8/wB//aavSPid4Y0zxylpZzwL5VlP9t/ff8vH+xXBeJNS1C88&#10;NanYq1ppt67fZIt8uyKCL/Y/2qvmj7vKb80Z8p0X/Cn2vP3+p3ypbvFvbZ/x8XEv+3WfDZr4M2QW&#10;Ohr/AGhOuyLe2+X/AOxrh/AHg/XrbxHt1DxHPqV7b2v2qBPNdItn9+voPw34bi8PMl5EvnXDtv8A&#10;tcq7/wDvioqy5Pd5uYxlLk93m5jkI9L16SNX/s28+YA/6qX/AOLor05rnXtx/er1/wCfqiubmic3&#10;K/5jRv8A4kaZZu8ts0d5cbn/AHMTVz+t/Eu51uBEgs9jo2/51b5a5Kw0q5m8qKK28lIvn2W6/wDo&#10;btXa6P4eWa3SVpV3/wASbvuf8Drb3Yh7pw+sXlzqrPOuoXM13/HC8uxP++Kr6P4h1y2tXW20q2hu&#10;/wCH97871F8VNKtvCqPqDTyQ7/k+RnrhPA3iq8uZ9sU++Lzd/m+Vsf8A3Pmq/s8xtGPNE9Y1LxDB&#10;NEltqF9LYagqb9nmo6P/AMArKv0utYW3kttQjR4m++8GxK2LPwBFqUsV5fMvm7N+/wC/srah8B2c&#10;zbZZ7nY/3v3uzfUc0SDxLxPbeLPEN/FbRanHbaZu2SvYxfPsry/4qfCux1W/tG8PanLfvE37/f8A&#10;w/7dfZf/AAj2gpYXdjpjQJcIvzbH+f8A4HXzp8SPCupw6ui+E7ae5iilVJ9n3HeuujUl7SMYnTRl&#10;zSjGI/4Y/AHVUSXV77UJ3u3i2Rb/AO7XS+DPB9jYeMt0uny/bbVnf7te2+D7C5TwzZfboNl75S+b&#10;We72Om+K5Z5dsMtxFsV5WrnnKU5e8Eq0uaR0yfPEm5ao6rqVnpq7p5VR3+RaLy8/s213M3z/AMO9&#10;q5LWPKufKZmabUEbf/o/3ErE5h9ncrbXF7qE6tDb/f2P/sp9+pfCvxX8NeJ38qzvIkuN2zyZvkeu&#10;Um8WxQy3f9r3ywom/wCRG2fJ/wCzV47efEiO8164g8OadPNaS73i8qLYj/7bvV0483MbRjzH1lqX&#10;xR8L+DLWKLU9Qih2fPv+/XkXxF+KkvxI2r4c1f8As3RF/wBbd/8APX/crye8+GOr+M7N/wDhI4Ps&#10;dorb4riFn37P7mz+Ku1+Hvw68C6DYPFPLPMkTb/K+d99dP7uMP7xcY04e9L4jHtrm20ewl8i51C8&#10;SKL5rj76f8Dq34Am/wCEzsJZ9K8ryrf55Xt1310vjNND1vRntlgnhsl+fyrf5HlX/brH8HwwaasX&#10;9h6R9gsnX975K/O3+3vrmj8PN9oiUozjL+YvXP2OF98Fnd3l3u2f6h32t/6CtMmT+0tIf91O9w/y&#10;So8uxF/4H91a9I0rSmttI+06rqf2OLb9x5Urn7nR9P2XFzBq6om1NtxN8+3/ANlo5jE80/4RKV7p&#10;LlorSaKJvufY3d0/4G9dhNbWz2qSefLC+3f5KfIjp/wH/crPvPEP+izQW2pwX8qTrFLvX/8AYrTu&#10;baLW9BuIrOfyd2yWK7Rl+R1/vpVy5pfEXL+8WPDelaZNF56rJePKu/e67Ik/2PmqXVbOCa8itmvJ&#10;YXdf+PGxb52/4HViwttQv0t7a2vGudi/vbiX5EqlNqVt4bv7jzdQ+T+J921P9xP4ttY83vES+Ix9&#10;Y8AXj2v2lYoLaWL5Nn33VP77vVvw3pSJb/Zra+lhl3b28mL/AC1Wr/4i6Zolgl41zbbH+SXf991/&#10;2Kz7z4l6K8F21n5iJcKnlPtaV5X/ANz+Gto+0l9kPekW4Ul0rUX8/Vbb7Oy/Kj1m+JNupPMtzqEc&#10;MW75Uhbe7f7f92uWs9H8Q695ty3h790i74pbuX77/wDAtlYWj+Etc1LxlKviO2ubPTEXevmyrsZ/&#10;9j50WtvZf3g9nI7CzTTNSvE8prbzV/dLCj+bK7/8Bqp458Wt4AuLRrPTJLy4aX/j0t2/j/2/vtXT&#10;ab4S+2WFxpXhCxisN/8Ar9RhX+P/AHv4qtW3wrtvCuh+RPbXupXdw3zPbtsT/bd3o92EivdPNfDH&#10;i3xRf69cNc3Nk73S7/7JT+H/AK6u33a7jTfhvYvO95q95FeXsUXmxW9ur/ZLX/vn7zVq2HhuC2lf&#10;U54ls7hl/wCPS3VfnT/bf73/AHxXQabpV54ttU+xy7LT5E86L5EWolUv8Puj5v5TP/4R5XsLe80+&#10;8tHu/IdGu9vm+U/9xIvurXGQ+EtPfXPtOoXP/CQ6xL8my4l/8cRPu16n4V+GljoLXFjeXLX8Xntc&#10;QJM2zZ/sf7VPuYYrnVLuLw9odpZ3tvFvlvruLYif981PNy/DIvm/lkeeaxqVj4DR2sfD0VmkrIjX&#10;z7Pk/wBxF+auXvE8Q/EjXHgln1C2SLZudFZE/wBhH3fe+Suj8T+G11W3t9Q8VXM8yJP5qxW6bPN2&#10;/wBxK6jw3r095LaafbaR9gt7hnRbfd88v+271q5cvvR+In4TmfDeg23w6gRfsdzreu3TfLs3bIm/&#10;36LP4V+IfHnjdJ/Flncw6P5XmwfZG8rypf8Ab/ir2PTfBNzc6sk99fRPFFseK3tIvKRP9/8Av12b&#10;2cTsm2Vk2K33PuVEa32vtC9py+8Zmm2Fj4etbe2iXydi/wDff+2/96uc8eeMPDWgvFeXlzB9tVdk&#10;Wz53rx34o+G/iDbWGoLBq8t/aLef6LFC373ZXKJ8Ftas9Gt21rxL9ju7pkT7PCzv/wB91fs6fxSk&#10;Hs/5pHBfELwx4v8Aiv4luNXvImtkiZUtYZk8r5f79fSHhL4i22lJo+gxWck1w0Cp97e/ypWZbaJZ&#10;6Vocv9kaUyagsX/ITu13yt8n8HyfKz1p+D9KWHQ7e81C2iTU7f5/Ot23uq/79FStzx5ZfDEuUuY6&#10;3xb4n0rwxpaanqv+qZflt9u92evCk+KNj48lvftyyJvXYtpErIir8+x3/wBqvZYfDGh6x5N9Lc3P&#10;2qf5FsYVXzZd3+8ldbbfDqzttLtINMsYNE81k+2bFTe6/wBzfURjHlCMowPnf4afEXV/CV1qc+q7&#10;rmKdd8E38H3/AO5Xr3iF9MvPDljLPBK+oXrJLbQp8jvLW74w8N2dnoMWkWaq6IyyxWKfffa+6s+z&#10;tp7/AFdL65s/Je33W8ENv82z++7vRKUZS5g5o/FE2/DdnLpqeVcyrc3br+9m/wA/w1tQ7kfzW2vW&#10;fpulRabFLL83z/eTdv21bSFpvm+5F/DWPL9oxC8Tyf3sTfvW+6n96ulsN9/p0Sz/ACOy/wDLH/4u&#10;ud8lrNXaJN71oeD5razeWzaWXfueX56uJEipqt/BpV0mmT6gz/albZbuu93/AOB1zWq+MF0eVIr6&#10;8tLPf8iO8vzu3+5WP8Y/iF4Xm0bU7nSNTim8QRMtlFNbr5ro39z+7XH6P8Lp/G2m+bqatf3cu1/n&#10;neXauz7jy/dX/cStpR93mkbRj7vvHdX/AI2s7bSHvPtMt4iLv/c//EL81YVnc6v4t+a2s5LDT7ht&#10;n2iVf3sqf+yrV3w38H18PedFOsSRStvW3hlbYn/xVeh2EOyyiXyFhdV2bE/hrH3YhzHNaP8AD2z0&#10;SeZpZ59VRm+VLtt6RJ/cSrr2EGsOi+QsNvZS74tn95a27CFray/f3P2mXb80r/Jurl9V8Qpol1br&#10;FE03n/IqQxb9j/36PiI96RahmW8aX7ySxN/dqrbTNDdSrLu+V/8Ax2s+/eWwuorm5udksv8Ay7vt&#10;R3T/AHKc95PrFx59sqo/3Pk+dP8Agb1iUNttSWzi8+CX915+xH+5tqvqSalrdq/kLsvZV3/aP7la&#10;E2mwJYP9puZLy7++uxE2Rf7i07wrZ3ifaLO1l86J2+a4mbf5T/79EZcw5e77xj+APBlz4bWWe+1O&#10;fVdQlZ90z70RE/ubK6u51K+SW0SCCCa3Zts7vLseJP8A2auUh8H6nD4m1DUG15n0T50beuxIn/j2&#10;f3q4/wCJ3idfDGl2U+kXn2+W9n8pbe4+/t/v1t70pF8vPI9gm8YaZDE7efv2/eRF31x83jyXxPqL&#10;6fosETy/PuuHbf5VeNa3pviPWPFFlpkvn6qm1Lie3tJfKiVW/gfbXS+Hv7F+D/jWWCx1eOHT7qJX&#10;ntJmaVEl/uI/96r5Y8oezH/Ev4V65fvE2naq1sl5KqfZ0XfLK39/f/DUU3wc1rwl4XfSrHU7a2uG&#10;b76J+9lT+N99dLqXxX0zwxdXGq3bNf3csTOqI3yWsX8Cf71dH4MTUPiRptxqbRS2CO0UsHmrv83/&#10;AH/9ml73KEpSgZnw9+D8Gjq+oaq0t/Ei79lx8/mv/fet3Skn16W4a8tlh0/7lnaOq/Iv/PV61tYv&#10;9X+1XFnbWf2xLKLfs3bPNaoftK2ekvFqEsb3dwnmzokvyIn+0/8Ad/2K56kpSM/eKsNnFvTT7Nvs&#10;dpEvzOn33X+4n/xdGj6bL9luGnsY7PdK+y0T+5/t/wC1WhZvB9iS+ZdkX8Lyr/4+9cfeeLdcud98&#10;0sGlaZ8/+uXc+z/4qiIHUa34k/sporGCLzrq4X5UT7i/7b1x/irW/wC0rW4sbPV7Kz1jbvW4uG+4&#10;n9/ZWZquq61rfhW4i0q2ghlum2LNcb03p/f3145c/C7+0tUt7nxDrlz4huLODY1ppMDuir/vpW1K&#10;nGXxyN6dM8tfxP4j8PePEn1CVr+X7VvWVPn83a/30r7Q0H4qarr1nbtFpH9moy/fvpfn/wCAIteS&#10;aV4SaGe0ns/CsHh55ZUitbjUV3yt/wAArqNS8N6D4Ms01XVdQ1LW9TeX5rG0+5LL/uV2VpQq+5yh&#10;UjGVQ7BPFv2x32+Zc3CtsneH5ET/AH91VLz+0/Eju9tfW1tZfxO8++KsTStebxJo1xY6h4H+wWm7&#10;9x9rl2bv7nyVxtz+zfBeJcXlzr89taS/OsVj8kSf8DauaNOlGX72XKRGMX8UuU7W51vRbaK4iivo&#10;tSu7X/ljabfKryK/8ea14w1e3uYtMW20ppdnnXDf+gJXS2fwf0hJf7P/ALe1ebYv715pfKiVP/Zq&#10;9W8PfCXw54V0O7ls4P7YvXVv3txP87/7H+xR+4h/eLlyxOZ0fwlqut+VZ3K+Tb3S/fddjon9yu20&#10;3wrrXhjVEi0qKK5snX9/cP8APL/sVn+G9S/4RiL7Tqt8r6ZtXykmbfLb/wDA66B/jToNteafbQRX&#10;b/bW2LMkD7FrGMZfZMfe+zEneZtNvIluftM0u3f8ldT/AGlFc2qRRbkuNv3H+SsLUvGdtbbGigZ9&#10;7bN7rXj3jbxPeTeL3/s/T7m51DyNjQozJEif8B/iojHmCMec9QvPDGi6rfvfQXME135u2d/N/wDH&#10;KmtodI0pHgs2V33/AHLf+/8A79eb2Gg20PlXOp332O4/58bRUd9//Aa2rnR4LaW3ltv7Qub1/wDV&#10;W/m7E/8AQ6JSIM/xJZ65f38sX2yCzskV3luEb96qV47o+g6Hrfi+7in1q71vyvn3y/6pa+g7nSrO&#10;a9iinijhuNrv9kRt/wD33/e/4HVGz+HVi/mzz21sj7fmuHXYiL/sItEanLE29pyxH6J4S0Xw3a3C&#10;6Z5iahKq/wClv8+1f7iV0X2m8s9JfzfMRki+5/G//AP4a8f1v4/aV4S1RND8PWN3qX2d9l1fOu90&#10;/wByu+8E/EWz8Q6c8uitPM7/ADyy3y/PRUo1Ix55ESjUh70i7/wj99J8+2H5uf8AXtRUBvNcz/x/&#10;WP8A3z/9hRWf/bwWl/Md1Z6JbI+5m3/+gUW3iHSPtEsEVzFvg+9srj7zXrmz0aKLUFWH9183zbN7&#10;1zPh6/0/xC8skq79u/8AcxfIlaR98zOg8c+IdPv5YoJViuYf7m3f89ee+IfD0s1lcSwTwaajrvTy&#10;Yt7p/v11F/pWmX8qLLpjOkXzr+9REo1XWLGwWys5VntrR2+5v3ps/uURj/KOP90z/BL+MYbe0VG+&#10;326/weVs3f8AA2r2BE1WaWHzVgS32/Mj/frmk+J2g2FkixeZDEi/fSL7tQ2fjNryd2drm5tN6+V5&#10;S/P/AMDq5e99kuXNL7Jwnxj8B61DeJq/hy8ksL24+SVEl2I9YXgDxD4903WbLSotIW2Tb+/luPuP&#10;/t769w8SPp76Q63Mq7H/AIJfnrh9KeWGeWXdJYWiL8qeauyrjX93llEuNbkjyyjzHsaXKw2u65ZU&#10;+X5q80+J3jPwnD4fuL68vFd4Pu+S3z7q88m1XU7nXLiVNan1K3Zv+QcjfJ/33Xnmt6DY3N0+oeLJ&#10;/Jt/N3xaZbt8n/A3qIxjzfERGnHm96RreEvHOp+OXfU7nUJZtPibatp9x0/26r+Lfj3rWlWcun2u&#10;lLptlK2xbh/nd6ivPFX2nw48Frp/2a0i/wCff5ESL+/W74M8DT+P7C0vGbZp8S/664XY7f7iVtzR&#10;5uaUfdNpcsvs+6cF4b8E33jzxDLqGrxSXKJ/yyif90qf7deseEtBttB0t/7MiZ9nyLvXYif7CVq6&#10;lolzoixWekWyzfN/zy+dv+AL/wCz1d02w1PQdU8/xDAzo8W+L5/4/wC5UVKkqsTGUpSicbN4t16b&#10;XrixazubmVIv4G276d4eddbtbizl82HW9zbreGV0iX/eevW7PW7OZHlgtonu1X78v8NeaePNe/sf&#10;WUlubNYbiVv+Ph2/9A/hqIy+zyhH+XlItE0qWFvKaxge9/5+HZvKVa3bbwksNrLct/oyJ/rbh5WR&#10;EWvFfEieKvG3jKJYLlrPQrWX5pUn+8n+/XpCWbf2HLp39ryXlosTpFv3O9XKHLH4i5Q93m5jl9V1&#10;7XJvtttZ6hbPpkTN+98re7f7lS6JrcT2DxXmtf2xFF/yyTekq/7Fc/4G0280fVLhr7SL65t3nd4n&#10;3fIif7legXOmxXN4ks+lfY98Xy/Z5VTZ/v0S933S5csfdM/wxbWd+7rosEsKJ8kstwuz/wAfrbsN&#10;H/sRLhYLz7Y8X+tT7kP/AMVVTR/Ddimqf8SyzWaydf36XF5v/wCBulbuseG7F9Ll8++ihR/kgt4m&#10;376Pd5jGUv5Rqa9eQ2EUEGpwQvt+XZKiIv8A6G1eI634S8Y634mivtM16K5vW375nXZEnz/32r1b&#10;wNok+mxW8EumKkUX3d675mf/AH2rqHsLnUr12ZZ38r5P+mW2rjU9lL3Q5uU8x8B/C7U9Nuop/EMt&#10;trD7X23Dt5vlf8Bb5a9D0rUovCV+7T22nokq7Fmt4P3rt/ferGpTW2lWv+nXn2b7KnzSo29K8a1v&#10;4kaR4k8TWVnpEWoeIfKZ/N8pPv8A/fX8NEY1asuYPery909N8Z+MJX0G7ubG5ivEt1fdL/6Hvf7q&#10;1ynw6h1PxtFp/wDaEDW2nuu/zZZfn2/8C/h/2ErvtN0Hw94n0mL7ZBKn7rzf7PfekUX++/8AFVSz&#10;03StB0t76+15ZrSJtktx99F/2Eqeb3eX7RcY8p6RpXiSLwxbpp+lQLNcNsRZX+SL/gFcv4kv9V1X&#10;VrezublkeWX5bdNqIy/7lW/CU1jrGnPPpWmNDE0v7i4l/wBbL/t72+7/ALiV0H9iLYSvqt8yu9v8&#10;ypCv3f8Agf8AFWHNySI5feLX/CK2NhpLy6humiWL97v/ALv+5Wa80s1naLbTtoNp/wAsLfyv3v8A&#10;wBKr+Ifiov7qDTLNrmWX5/Ou12RJ/wDFVY0pNc8Q3UTNL9jsf+Wryr++uP8AY2fwrR7wcvunM6r4&#10;SvPHmrWl9Lc3um2+my/LL5ux7r/frYmv4PDbXdtY3kWpahL8kVpC3zr/AL9b2q2bTXX9maU2yV/9&#10;em3+9/7NVd9K0r4dWcsiyrNqG3fLcP8AIkFHtPsyCUvdOR0f4Y6reWtxPrN9PNqF18ipu2Jbr/G7&#10;122g6DBo91LbafOt5Ft2Kj7N6f7714veeMPFnxa8TafpnhxZ7bw0k/73VnX/AFrr/wCgrX0Rpum2&#10;PhK1ilnuf9Il+87/APLV/wDcratTlD4pBKMo/Ec54Vs9Xv8AVtdtZ1udK0+3/dRfd+bcn36qaV4V&#10;XwB4fTT59audV1V2fbcO3z/NXR6l4kvpopWs4PJi/wCfh22VzVgk/iF/PvFazRP+WSN+9f8A33/h&#10;X/YrGVT3eWPwi945m8fUL/XH0zTILm/2r+/1C4bZEv8Auf3f/sK6ObwrdWdlFLbNBczRKqeS/wDC&#10;3/sv/oVas1tBZ2vkRSrZyt/yyRvv/wDA6q/8JJpmm2EtzLq8bxJ950b7j/71Rzc3wkjJtNXyvN1e&#10;+W2t0VXaFPkR6lh8PRalo1xYr9ps7eX+Pz13p/n/AG68t+KiXnjD7JBYwTzfx7Ei/dJ/t7/4mqHw&#10;3NrXhie4b7Z9mR9sUFvM3myzt/f2fw0Rp+7zF8p6doL2fgy/itbmJbmL/VLfbf8ASHf5Pk/2q6C5&#10;8f3lzqX2HT9Pl8pm2faJV37/APcT/wBnevHNKTV/EmvfY/D0Ef2tPnutQu2+S33P/B/e/wCAV6B4&#10;e8Dav4eS3totYtEuIv3u9Iv4P9zfXT/iCUf5ixNNBc6l5uq6hJZ3G5v3W7522/33roNBs2eJJfK2&#10;W/zvEiN/BUWm2f2a4f8AtCKOaaX712i7N/8Av1u7PkiWBV8qoIlIhS2VJfl3f3/vVbTds/3ai+ZH&#10;f5qyr/xVY2CbWnXf/cT79RzAaVzeJbfdbe/8VcvqXiS50e3vb5/KttnyLvb+Cqmq69LcweRpEXz7&#10;Xf7X/BEv+3/tVBoPgm58cxO2s+fDb+bsbzV2POq/3P7q1EeaUi5Ricz8Jfg5FeSy6vPteyllldrh&#10;G2fat3+fv19B6bpVtpVgltp9tBCkS/KiL8iVyj+IdK8NommwXP2aK1/deTbxb9qf3Pl+7We+va1b&#10;ai/9mW32mKdk3vtRH+59/wD/AG66akpS96REuaUjptYmWzZFV97vvd3f+GuffxDLNBcNbRK7Rfdf&#10;d9+uU8Qpc6rqn+k6hsu0X/j3sfn3f9dX/wD2afCksMFxFbKrsq/c+4iP/H8//siVjKRHKbX29ptn&#10;9qz/ADvv2w28uzZXOzeJJ9Kvfsen2080qLsW4m/9krj9e1K8e9lgSW5fyvklhsYv3srf7b/w10Ft&#10;4kn03Tbe2sbFU1uVdkstwvm+R/wBaiXMbRLsOg77X7d4ouYJrhvng3/Iif8AAN9aFnrdtZvD9svo&#10;obeX5IkRdjy//Y1xWpW0U1xLqeoags0vz+U983yRf8Arl/Ct5qE3iiVoLOW58qL91d3zfPO/+x/C&#10;i0Rjze8B7FrGqwX9nLpmi+Ql67NFvddiRU/zv7K0i00zWLmWGyb91LcI2z568U1vSvHHwxspda3W&#10;zxTztLLDv8193+//AN91634V8Yf8JP4f0/VZ9Ml+1yrsa0lZET/f+aun2f2o/CXy8p6BYeGNPttN&#10;+zWe37Ov3Udt/wB6vnK/tlv/AIw6h5F5Bvst8XlXyrsRP9ivSNN8MeONe16W+g1e20rQpYvlt7Gd&#10;Jfm/39lXfE/wZtn03/iXrsuNrPO+7Z5r/wC3R8P2g+H3ZSOU0q/1yw1zUNQ1C2gm0+WDZFcRMro/&#10;/A64Xw3oja94jfyLNfs+7fLv+47rVSz8DeI7xXs/tk76f5reUl23yW6f367XTdNl8JfZ7PTLZbxJ&#10;YNi7Jfnf/pq+3+GsZR+zEuXue6ZvjCGxsJXlvNKntrd4v+Wv3Lj/AG69F8JfEL/inrJtI0z7Bp7o&#10;iNd33yf98J/FVKHRIIdLin15fngXes1w299/+5VS8vIL+W3n+w77ezi/0OxT7i/7b1HwGPNzHWv4&#10;qiRZZbG5imvpfknu3Xe//AErK1K/l8MW6XLW32n+7byy/Ozt/G9Z9tZ2OmxPLZxRvqzS+a2+X5Iv&#10;9t6xPtOueLXu10GJryVP9fqMq7E/z/sUcvP8JcYm34z8Z3KaXuaL5HZE+zw/P87f36saP4Jvte2X&#10;PiFtjxfPBCn3FX/4r/brwTTfGeuTLrawWsmqy2901rFD5Tr5u3/lr8v+1X0BbeJ75PDVpZ6ht/tV&#10;LVHvPKX59mz+D/araVOVKPvBKMoe6YuseBrPxDPLpjahPeSyy71d5XdLWJfkdNn97fXqFho9tpVl&#10;FbW0EVtFEu1di1z8N5Y+GNGTULz5Pl+b+/XE6V8Rdc8Q+MrtbOeBPD9qqPKiL5r/AO5/vUe9Ij35&#10;HrF5YRXifvVbYtcrc6DY6Jay3moXMUKbt6SwqqP/AMDdqNH1jWvEivLFpk9hbo3+tuG++v8AsJUO&#10;peALm80u9ivNQnubi63bfO2/J/sf7tRy8vxBy/Zkc7f+LdF1XXH0zSNPbVdQi2O1xb/O8X/bX+Gj&#10;R/En9tzy215bfY7e3XfPcXDebs/3KdZ/CWx8PWG22a+e4ddnneb/ALFeK+Hn8WTeJn8IS7prSf8A&#10;1twi/Ps3/c31tGnGr8JtGMZR5onusNnFeaDLtVr9HZ9m9f8AWrvrjLnRLm2v3X+z7mwskn8pbdG/&#10;ey/J/c/hr2Hw94bg0GC0Rt0NvE33HbeiJV3xVqsF4lu2kRQTXG75tjfw1jH3JGMZfZPF4bCVH/sy&#10;DSLma4l3/PM/3H/ubK2tB8JT6Ciy30/kvbrv+zo290/4BXR3mtxWE7z/ANmT3OoMv/A3/wBhNtVL&#10;zRNc8VRbZ4oNKtNu/wAnd87/AO+i0fEH+Iq2GvaZc/PbQXc0W9omuLhf87adDDp+ty+Vtu/s/wDz&#10;728TLv8A9+n/APCJXlgunxfbvtOxfmhddkVbum6VqF5bvFqF5GkX/PGxXZ8n+29Y8ojn7zSpf3tt&#10;BZ21hb/89Zp97/8AAESuaTXp9N1FJ0lVLdImSW4mid5f7nyV0Gt+LdI8JXEtj/x/3G37lu2+Vv8A&#10;4mn+D7OK/wBcl1VbO5S4lg+/fNsRE/2Erb4PekP/ABFjQXi0eDyNPgkuftHzy6jdrsT/AOKarWq+&#10;a9lKsUv29/uS/aG2bUb/ANlrH8Q6rLoN+jX1jPePdS7ILhF81E/2Nlc/8RdegtvDn2OeK5fVdS3I&#10;r7v3VulRyylIv2cuYm8DfDfTPB66nLbNA7ytvupvv7P9hKsW1zB4YS7bTNKZ3i37U3IsTf7e+snQ&#10;Yb7R9DddMae8eL5JYpv+Wr/365+z8PeIfElxd6hrzSoiy7LXTofuOn9//aq5c0ubmkTy83vSkR3X&#10;xg8Q/aZf+JRF98/8tfeiut/srT/+hVj/AO+aKv8Adfymvu/y/wBfebWvaauq+KEadWmiSL5d8vyP&#10;TLyzidIoGvoNKt5fk8mLam+sp7+CG1T7TF9mT+/NLvf/AH6r2epaU8u20gkubf8A5a3E0H3v9yiP&#10;Mc3KdHD4b8PaJA8TXMTu6/f8199aqPpSaX5S23nf3fOb53rzzXvt2pa3/Z2hwS2aJF81x81dn4G8&#10;DWeg/vb6+k1K9f8Ajmf5N3+wlEvh5pSCXw+9It201jqVhLFqqwWb/wDPFPnfb/t1j3OpWyea2n6f&#10;J9nT/lq7bErrdS01b/f/AKN8n+/8lc/r1hZ21nF5V4yOjKnlIv3nrL3SIyOCm8Q69resolnoM6Iv&#10;/L3NPsT/AMeqvrGtwTXl3p95uhuFXc00Lb0ra1jw34j1udItQuY7DTPvs7t8+z/Y/u1Yh/sPRNNe&#10;2sdM8nzfka+u1/1v/wAVWv2Tp934jhX1ixv9GdtKuYpr1ZfKitLf/Wy7f771Y0Hw3qc0/wBu1qKx&#10;uU+40Pm/Iqf+zNXdeHvg/plzFFLbW2zd/s7PnrsE+G8GlWErTzrNLbxN5UMS/IlRJxj8ISlH7Jw+&#10;ifCLSvEmopfSwNbWn3vK3OiP/wAA/u121/c6f4blisVZbl3i2RWlj/8AF/w1w/hvUta+36nFqFy0&#10;1o8vlLDD8if991oaxNplnpyea0tttb/U2jffT/0KiUfsyMZS97lNrR9eXRJZWg0//S5fvfv/ADdj&#10;1heKtVvNeuIpWvFuYrdl823T7lcZc+OYrC/is10q5hhum+Xyl+//ALeytPR/Emoalevp8WmT2yRN&#10;8vyrvf8A74q+WRfLL4ipDf8AijW/EHlX0sGm6Fby/Kluvzy/3K1vEnhKzv1fbFE8sW/akzeajv8A&#10;8CqjeeVDqny3O/ULVt7Qu2yn214qXX+k7ba4lbfsll3pRKX8oc0ivomlT2d6kDWMCRP87eTL+6dv&#10;/Qlrb+XR4m/4l9t87bP9fvqjeX8tzdP5DrNt/g/g/wC+6r6bry38r2cuoRpFF96Kaj+8R8RoWdmt&#10;zcJ9m8/+/veBKsW2jsmqS3jPPCjfe/eom/8A4BXmusePNKttUltl1eD5G2NKjfZ9tdLo6Wc1rFfL&#10;eRalb28v+uS6dKvlkXyyOofQdM3vPFbKksv3nuJWff8A8AWtC20q20S3llWJndPnV4ot7/8AAErz&#10;nxV4kvL/AFdLGLTJ/wCzJV3rMjf+z12Pg+ws9N8PRS3N9stFV33uu/Z/vvRKMuX3iPe5feMzUn1f&#10;xDrMsVss+mywRfNcXDI7p/uItdBpWg6v+60+LXLm5uNu+e4lbZEqf+hVLDZ21hapc215PeW8vz77&#10;v78/+5TdY+Iuj+A2iudQaW2t2g81nfY6bv7n+9US5vhiH92JwNt8HGubq91rxRPcvulfyNGhlb97&#10;/t113w3+HWlaDq13q8tn5N6ux1it/wB1FF/v/wANO+G/xCi+NOr6qtjPH+4XZ+9V/nX/AHK9Y8Pe&#10;D20q3/0y8a8+XZ5LxLsX/crWpUrc3JUOmUpQ+IisNNW881rm2gmiuvn/AN7/AL6rhPiEmp20UXh7&#10;QfCsFzcStvgleJfskCf3/wDer2B3gtoPvLCiLXFa94t0Owle5/e3N2vyK6Kzpv8A/Qayj7kjGM/e&#10;Mqw03XrDwpp8Wpzx3mpxS/P9n+RE/wB9/wD4iui017q/ZPNtleVV+Z92xEqLTfEM9zK63KtYW7xb&#10;/tH96rEOqwQ3UsSt9miiXezzfff/AIBXNLmmRKXOc/eW0Xhv7brlzbNqUsC/uk3fc/4BVvwZ4tvv&#10;FukJ5sUVtcP87PEvyIn8CfN/FXS2zz6ra7otulaZ/wAtXf8A1steefFGw8RvpcVnoe7TdPb5NibP&#10;Ol/4H/CtXGXP7gRO2vNSi02wddPlVP8Anrd7d7y/7leGXPirU9Y8ZXfhyWVoXVv3EVxFvRkb77u7&#10;fxfwUaVrGq+DNXiTVbm01K72okVujbPIT+/833v9+u90q/8ADltpep65pm28R2Z7yVPnuGZf4Eq6&#10;dPk/vG0YmF8Gf+Ex0261CK+0yKwspWdIn++7P93eiLXsD6VfIv2y8lWbb8n77/7CrCaxp2lWFvOy&#10;+TFKqbd/3/mrlPFvj+8s/sTRLGiPL+9t3+d9n9+rqfvZGPNzSJtems9NRJdVvF3y/JEjy7E/4BSJ&#10;eLbaNFBBueW4X91sX5P9/wD3a5i5ubG8ltL7XIPOu0X7RBFMv+fuVx2ifGyLxV4o/sqCKeZIp98s&#10;Np9/b/ceo9nKXwh8R0OpaPbeHtIilvtTZ7i/be3719kqf79aWm+JNHvL1NMvrG0TT/KiuIIUi3oz&#10;t/B/vVhawk/xF8R3en6noq2elWCp9lllbZ5X9+uw8MeGINNiS1WJZpWZkldF+RE+6lXL3I/3i+YZ&#10;4q8VKj2/2aBd7fJ/qnfYn9xEX7zVx/htG8W+MLqC80yfTYkbeySpsluv9t/7q/7Fesab4PttHTzb&#10;Zf8AS/8AntN/H/sVj+MNEnTVtP1qCzZ/K2eb9n+//wDZUR/lCPKdAmj2KIkDL5KfwpC2z/0Gm3/h&#10;XTLy/S5uYmeVF2K/mv8Acrn7bTb688Ry6gtzJ/ZXlb4reX77N/frdtrxprNHaCdN33d61Hwh8JLD&#10;ps+mpusZ22P/AMsbhd6VzXjn4tL8PbK3/tW2Z5bj5Int/ub6r+J/HOr+HtRtLOT7F/pDbFSZnR3/&#10;ANjfXyv8Ztb1fxb4juJ9TlubDTIm2Kj70T/cSumnT55e+XGPMd745/afuXW3ttPbYny+bK6/f/26&#10;9T03xtp+vPZXNjfR3P2qJYnhRfkX++m//P3K8H8AfBOXXnstV8UX0V/p8Sr+6+dNq/7dfQfhvwTq&#10;b28X9mafY6bZRL+6uPI+d4v9hKut7Ll5YhLl5fdLX9q3NtqUsFneW2pPt3rF5WxLV/k+d3/irWsJ&#10;vFWpOlnbXzTRW7bJ5tuzf/FWlonhW20G4TzZ/Ou3+dri7+//AMASs3Vfijoejs9jbaraPqbt5Sp5&#10;qferglKXw0jMPEj2PgyB768ZU2/322f98f7VeH+MPjH4o1W6tINPtv8AhHtHdvvv/rZ0/wBhK9KS&#10;Gx8Tu9zqcGx/uI9wm9/99N33apX/AIVsbm9/tpbOT7PYK7/aHb53f/Y/2quMo0vi94ceUfZ6rBon&#10;hq0/syK5vNQvPn3zLvuJWp2mvqtnZ7r6LydTii3tL5/7q33P9z/arN/4T9dKgifT9Mitre4+T7Xq&#10;cu91/wCA1DNpur39+8940d4jTo8Tuux0/wBz+6v/AABmo/xEHUabYXUN7LfTtPeIi/652SK33t/4&#10;9Xlvi3VfFmq3D6foNizosrp5yNsRH316/eeFde1vTd32ySzTyNkSP9zd/uVhWHw617UrB7rUdTlS&#10;WJdlrbpviRf770R92XNIuJ5//wAK98VaPoz22oeKoLb7ey+a80G/7Ov9xK3tSv1totP1OCe5udCs&#10;Fe3nu0XYjP8A7lV/Dby3L6Y2vNc3N7a3j28qb/vbf4/++62Ne8Mf8JbpEun3ly0OmSzv/oNv9/5n&#10;/j2/eq5S973jb3eb3jn/AIl/EJdV0jR7Wx8+G0iZbpZXXe8qfxvsr1X4Y+IdM8VS2U9jPBeJa2ez&#10;ykb51avKdY8K2dhpr6LF++d4tn3tmyL7m93rhbP4x33wZ1SWx8PQaXeRRRbJd7bHT/frSn+99yIc&#10;vPH3T7ts7aKFfKiVYU/uRLsrl/EniRXun0xbX7Y/lfNvWvmKH9sbxdqUtvY2Phffe/J5uxWdPmT5&#10;K9A8Pal4o1u/t7nU7P7NdyrvldG+dP8AY/2Vp1KMqXxGMqcofEV9e8Q6rqXij+zGVYbTa3yIuxGl&#10;X+//AHlT+5XcaJ9k0ewfWtQaOF5VTzdn8CfwfJXGa9f6H4evP3ssF/qFw3my29v8+7/Yq94Se+df&#10;7X1dl+f5LWKb/j3s1/32+81YS+Ej4jH1651PW9e/tDU4vs1v/wAutvK2zyl/vy/7VZmj/FTQbO4u&#10;7OCzlmt3Z1l1OX5/Nau7m8VaRDb3DQfvpYv3rTI33n/v15p4n0q8/wCEXfU7OxWzuLqf/RbSFNkv&#10;lfx1nze1906Y+8dXolzB48v7ddQuWsNCdXeWJ/ke6T/bevUIbxrzRv7P8PWLaVaS/ItwiL93++le&#10;b+G4W0Gyt/7Vi87T0gR1Tb86f33f/Zrd8MfGNdV8TJZ6Z4evprRl/wCP512Iifx7K2jCXL7pl8Xv&#10;HUWdh4e+Glld/wBn2cb3e3zWRP8AWzt/8U9eSaD8WvD2sePL26traCG4dNl06S7Nn3/v/wB5q83t&#10;vAep+JNc1DU7681BNPa6nez8lv3rbn+R33V7H8HPgn4T0ffFYzy3mq+V/pl3N/8AZVtKNOPNzS5p&#10;GtSMY83vHjX7QPiHXtVurTTNBubmZ929bFIN7xJ/fd67r4OeG20H4fIumXkF54jeXfOj/wAEv8aP&#10;Xvd54S0zR7jzbaCOF5W+Z/43qlfw2tha3EqrF87L5uxdnzVft/3Xs+UiVTmjGJq6JeN/ZaLfNvli&#10;iXzZdmxGeory/imt3uZWX7Oi71f/ANnrM1VJ7/TXa2bY+3ZsrQRIobJ4PI85E2bt/wByuM5uUxLC&#10;a8v1uIluWmRW/wCPvbTdBsGsNc1DzYGd5f3qPW1baVLbJaSyStDE6/LE/wAlbdg9to8rsy/O33t/&#10;8VHMXIx7lFv4vKlVvs7L8yf36xIdH/sdktrGJbOxX978i13zzQXMDs0TJ/GtcfZ+KrbXopVtp40l&#10;RtksT/fWguPwk+lItzEk6srxffXZS3ifvXf5t7Vz+t+MP+EV1a0tls2e0nX/AF27Ym+ruleIYtbl&#10;ZVnX7X5CStF/GqNUcocpL5LXN0m7dsWm63qVnpsX7+5ihf77f7tS3jxaVp0tzcs37r59iffrwK51&#10;jUPiQmp/btuieazouz/WpEv3N9Xy/akXCPN7xu6JZ+E9b8ZJqGmahbare38+9k3J+6T+PfXtFzYR&#10;bom/55f3K+R9NTw18MfFGlQafEt5LK2+6mmb7q/er3jxh4kvPD3hKLVdPnke0upU+4nmvsb+5Vy9&#10;+Xul1I/vPdOj1LVYrbUbSxgZXu5/9UiLv2VzPjzwl9pS3ury5ihSKVd3y/O9ZXgDx/oNmyX19eST&#10;S3rfunf78X+w9dX4k/4rNIooIm+ybt7fwb2X7m+o+GREfiK/ifXrHSvKsbaLfdsqpsh/v1d015bn&#10;yoIF/wBI8r5vl+7VvSvB9noi/aZ1W8l/imerVnf2M11tiZUf/YWsZGP2TR/sWX/nr/5CorIb4jaL&#10;GxT+0rL5Tj/X0VfJP+Uv2VQ4WbxDZvfpBBpn2xWb/XJF8i1y+q/EWz0rxNb2ds2xF+88K+bs/wBi&#10;vNfFvxO+zXiWM7NNcKr7bT/VRVyNh48l8bPFFbW39mvE3zeT9ytvZynHm5S6dH7R79qvja2+1RLb&#10;ag00r/PK+2se2+KM95qn9maZ5l5cL8jOn/s71xOg6PYzaj9mg3axqbfeuJfkiir07wT8LrNGleWV&#10;Zrfzd8727bIv9xP71XGMYx94JRjH4hmseOfEczxWyyxWFv8Ac3w/O7/7laug/CjxVc3H9q/241tb&#10;t8+y+XfL/wDY10fiH4heFfDcCNpmixXksDbFd1rHvfjTr3irZbaDpCo8S+bKn3/+AUR5vsxCPw+7&#10;E9N034Y6fNaxXOof8TK92/M7t8n/AABK4Lxz4S8UeJ9WTSItOjttEVv9ckux1qxonxj1N9Lln1O2&#10;i027T71pM3/oFY6fGbUNYV5bHdZ2+797cXfyI/8AubqI80ZcwuWpzHH694S8e+GNZSLRdQudN0y3&#10;bZE7y7/Nf+P738NXdEh8bWFl5Gr659sd9z/e+d//ALGrGpX/AIh1XWdt9O02n/63zUl+Sr03iHTn&#10;lSxtoGub2Jd+x4nTZVyqSnHlHzS5eUz7bw3q7unnz22laI6/M6M+/f8A79OudE0Xw9eW7r4mnS33&#10;fLbw7Pnf/frQs7C+d7i5uYtluzfuofN31Mn9mfZ0/dLCiNv86aD53/4HURkY8xmf8IBp+sfa7qz1&#10;PyZfvtcfM8v/AH2z1YsNSvNKtXtoop9SiRf+PvcqP/3xVvWNe0j7EkTLE8X/AC1hRvKRl/8AQq8U&#10;m+Mf9la88GleHILbTLhtnnTfvXdv+BVdOnUqlxjKqegeIbnSrbSbi8+0xWz/AOta3mZfNZ//AIqv&#10;NNK8Sar4nvLez0yLUrZ3bfLb3C73dK7j7BpmpWtpqutaLcoifOr/ADvs/wC+a66wsNIf7PfW1tOk&#10;v3FuHb7itR7sC/dOc0TWNa8PXFvY3nheW2T5/wDSEZdn/odaem+Fb5Lz7d58kP2hvuXHzps/4DW1&#10;eeEry2v/AO0FubaaJZd7JNL5tTXn2nSpbeexliT5vmt/nffWMpEfF8J5T4k+GljquvSy6vbWiWlu&#10;2/7XbskX/ff96vYPD2gz3ml2jafBZWdku1/NuIv/AEBKi1W8i023tGudKubyKVt7fLv2f79H/CbR&#10;Jqn2FoGSJl37H/8AZ9tEqkpxDmlymrr2jtrenXFmtst+/wDDM6rs3/7CVY8N/Dq8/sm0XWrmDyk+&#10;dbfb8if7/wDfrT8Aarc39q8+p2a2bs2yC0ibf8n+2tbF/YahfvNLPc/YET7qbt7t/v8A92seeUfd&#10;I+H3Tyz4heA/7e1m0ns9VWFLBf43+RH/AL+ysXxJ4D8NXlquoa0zXlpbxbm85X+d/wDf+6v+4ldh&#10;45exRLRvPn+0QP8AaJXsfv15f4VfWvGd7cf2YzWemSyttfU5d/m/39ldNLmlHnLjzcvunD/CL403&#10;Pg/xhcQad4cjh0SWdot8Kv8AIv8AB89fTFz8QvFFzqiWdnplskTxb1m813esyHwfY6JdW8Gn2cE2&#10;pv8APPcOqr5X+4lF/YXmiWGoXNtBc+VErvLMn33/AOB1darGrL3YhKpGYWet6vea4mmarbSPdorP&#10;LsatWbTbybfBLBJ5TMrrbwqv/j7/AD15rZ6lLbRf2vbWNzbRS/8AL9cLv81v7iJ/7PXpWj2ep20S&#10;X1zdfZriX/l3i/1r/wDAG+7XNL3SJRG63fy2GyJWlm1DbsVP4Iv9+qLppXh6wl1W81Nk2wOk+o3D&#10;b/8AfRE/hriviXYeM9b1L+zNBtv9aqxSpb/wp/feWt3SvAd5pvhC90jXtsOmNv8Avt9ouH+T7lWo&#10;8seaUi+XkjzSOP0f9ofXvGfxBstI8Kr5OmRf617vZseL+/XtHie21LxhYPbaReK6S/upbhG+SL+/&#10;/wACrzr4FfCXRbZNV+x7n0+VvKZ3V/NlX+5v/u17ho/h6z8MQRWOlWcVnp6/P8lbYj2can7qPwl1&#10;PZx+E4fTfgbpWm69ZarP5VzLaxbP9QnzP/t10t++labFLL5Sw7G2NsX53dv4Ki8SeNrPR3e2tt2p&#10;ahK2xbSH59jf7f8AcrmvCXg/fcXF5r+tb3e683ydyIiS7P4HrmlzcvNIjm/mNC5tpZlvZbmVXit/&#10;n2XHzpb7f7/+1Xj/AI88cr4VsLS8niaZIJd8XnM/z/3N9esa9rCv4XvZYL62+zxJ+6tHXejf3K4+&#10;H4Py+M9L+0+KG850XetujbIl+T7lFD+aqR/iPH/DHj/xD8UfEN35+5ElXZvT/llF/sfwr/vvXptn&#10;4Y0/4UaM+r6RZrc61dNsi/5a/wDfH96ur8N/DqCzVLbT9P8AsemLFvZ0+/dN/s16F4bh0rWHtLz7&#10;N/pcC7IklXY8Sf7CVtKrzS9yPul/BE8q8H+HtX8Zvqd5rWs+S6fuv7P273T/AH69t0TTYtK0uKBV&#10;X/a/2qe+lW1teJLBEqO7fNVtN25/l+Td/wB9VEpc5EpA/wA6f+h0TWz/AMLVK7xQpu3KlY9/rFjZ&#10;ulzPqC+Un8CN9+ggz30qWGV51uZEf7jQ/wAC1YfUtP0oebc3ioj/APPaWsfVfGGn3Kf6NP8AvXbZ&#10;sRl/8f8A87q4xPCXiG5SW8s10+/lln3xXFxBve3X7nyVEYmpe8beGNM+JGqaPqcU6+VYS79kq/JK&#10;m+sfxJbWPjbUXs1ga/RJfm/0Xe//AGy/hX/frqrbwHBpthby6hr1zDcbf4GSJ1b+Ouj0qws9H2RW&#10;bLDb7fl2fO9XzD5h/hjwBbaato06r/o6/LE/z/N/t11Vzc21hE88rLDEn9/5K5XW/Ek6WEq2LLvX&#10;/lqn8FeE/Ejx/P4D0mL+3NVn8Qy3sv7ix81USL/f/ip0/f8AdIjHnPZtb+IunpEn9nywXPmt+6ml&#10;/wBVXzP4q+K+keD/ABBFFotjBeXd1Pvvr5IN8qMz/Psf/wCIrzzxh8RD4q8fafp9zJLpstqy7v3v&#10;yb/7iKn+flr1XQb/AEi2s7uDUJbTWHt5d8VvaWqoj/7/APs10ey9l70zbl5DqPD3i2+8ZwJPpkX7&#10;2JmT7XfK+xP9vZRrGpXkN7LLc6hPNdpFsgt0X/W/9Ndi/dqxNNeWcGlSXMttDp90qbYbed0dE/3F&#10;rkvH/wAXdD8E3FxF9mnS927PJ8jf/wAAfc9c0Y80uWnEiMZS92J2HgawsdVl1BUinSWKXeqffdnb&#10;7+zd/DXrtnoK20X265s2e4Rd6ww/Pt/+yrxf4dfGNU1SyVtInmlul3yzfc2/7n+zX0BDravYJcyq&#10;ttaPB5vnO/yItEoS+KREi26NNbpE7Swv/frP8Q69BoNkks+1/wDpl/G3+5XmniH46xPb3sWg2smp&#10;eV924T7jr/sV4/rHxOvkiiVmuYbe8Z0bU9RZd7fP/Bto9nIuNM9rh8K6fqut3GoXjS2ySt+6t4Vf&#10;e7/79ReM/E6+HrB5bazis4Ym2T7Pv/77vXE+D/jBPoM6aZqbLf63cS7LOa4l/wCWX3P+A1veM/G2&#10;h6ro17of/Ieu7+J4pXsV/dWf/A6j2UuYvl973zxzW/GFzqtxezxf6NaRfvZfs7f+h/7VYmq/DrSP&#10;E+rWWp3PkWEVv/r0lZke4/23dq7DwT8OtT037JLZy/8AEkl2+ak0CyvdN/n+N66vxP4b86K1l1fy&#10;rl7WfzbXRrdERNn8G/bV80aUvdkbRl73umV4bv8ATPCrXsTTwQ6eku9ptOtW+dNn8D7Pu11vhXxt&#10;eeKtIuJ9Ktv7K8Pq3/IRuG3vL8/9+uc8Yalc+NtLt9KtoLTTdMilR7xIZ/kl/wB9/wC7WxZ+J/Dm&#10;leHLe2g8uHT7D7vnN8krr/GifxU7xcf7xzyjE67SvDeh6Ve2mp7VhtJW82V0+eW9l2fwf7NZnjPX&#10;rzVb+3n+2NbaZEjpFp1j+9eX/b+X+JKrpeXPiTRkvJdTtNNsrhE2wo32iWf/AGH2/d/3ErV8B+Cb&#10;zTbqXU1nnmuJYmRXu18pFX+4kX8NLl/mK5ftHnVtoLJeaZc2s7aVNdN5sFpcN+9lb++6Nvrj9b8Z&#10;+LLbXtY8/wCSKzlR9j/62X5/4P8AZr6VtvAbal4rt/EOrz77uCLyoLeJfkWrepeEtMudetLyfT1m&#10;l2rFv2/cq+aBftIninhWa28YXn27xReb7TTokSLTLRWTc7fO6On8VV9S8YeI9b1m0upbaLw9oVrL&#10;LFAkt0lvcS2+z7mxv+B/PXp3iHwfoula4+oWN9FDqd1L8lo/zozf30T+9Wf45+GLa3ZJPqd5A8v/&#10;AD2u1Z0i/wDiaPaRgEZRKM3xU8Pabs/s+e5uZYoPK2W8Hm26f8DpulfHVrDSbdoJbS2dv9bLFF5r&#10;s39z+6v/AH3Xn3iHR7m80O7s7G+uX1tm2QfZ1/dIq/J8n93fVDw38ItT8/T5fEuq20zxRfutPf7n&#10;/fH97/fojGlGPOR7OP2j2Xwf48l+Jfi99M1C+jhS3Vbi1RFWV2/296/Kteh/EjW7bQfCSS3MsGxN&#10;jyvN8nyL9+vmzwTr2n/B/wASxRXNmsP2i6faiffeL+/Xe+J/G0XxdsNTsZ9KZ9Ei/wBQ+757j/c2&#10;1cv5vskcv7z+6ereG/GHhzxPoL3OmXkU1vEuyV9uz56ZpXjCDVVl/s+JrzY3zO8XyLXP/C74FW3h&#10;jRkWW+nfzV81bdPkRP8Af/2q7VNNj8NxfZliiRP7kX92uapy83ukR5SZN9zAkt9Lsfd9zbQ9n9p3&#10;r5/+x8i/PWZZ6k2to+5lSJG2KkTb60EhnhlilibZ/B8/8VRygPhs5YYvI3N5S/erM1VNM8MWsuo3&#10;KwW1ui7GleugSzZ1+XaleRftA/6NZ2W2ddjb0aJ2/wCB76C6ceeXKcD8Ufi1BryJ/ZX/AB6RN/x8&#10;P/G6/wCxW38JfidpmsX73MssdtaeRFbrM8WzzX/368vsL+20rRtb0xYv9Lv4v9FuEi37Hr2Dwx+z&#10;r/Y/hfTFXVWubjbvlSb7j/7CVtHl5eY3qez5eSR63cwwXkH3VdG/8er5Z+ItnLpXiu70rSrlf7Tu&#10;p9/lbdibW+5Xs2g3954SurvTNQZvs8Sb4kmb7iVn6V4Dgv8AxbrGveVBeXF0y+U7r/x7qqbP+BVE&#10;ZR+0Zwlyc3MeCab4JvPHnxi0fSta0r+yre3i3/JL8lwi/wAdfSfxC1LTPD3hpNKiWCG42+VAn33R&#10;f7/+zVfXvD2h+FZZtXl2za7LF5SzTN86/wDxNeSeGPA2ofG/VL3Wp9TubbTGn8ppnb57jb/An91a&#10;25o1eXm92MS5csvf+yc1pujv4/8AHOmWemQNNb2Euxrva2zc3zPX11oPhv7HZW9o21HiXZvSq/gP&#10;wZpXgbS/sOlRLDE7b/J/2627a8ZNWdW+5t/u0VZQl8JzSlzFe58PT+U6rL5yK3+UrmvE/hW2vNG1&#10;CKKDZetE/lJ/ff8Agrtdb1uz0fS7i5uZVhWJXf71eJab+0Po/jPxNLYwQXNm9uqbd6/f/wB+seWX&#10;LzRLpxly8xx1r8ALc20X2oy/adg8396338fN/B65ort7rxzD9pl/4mun/fP8XvRVfWK/8x0c1b+Y&#10;8zf4M+HtY0231PXpY03/AL1n3b5X/wCB1VvPBmnve28Wh2P2C0f5G2Lvlf8A+Jrurzw2qSqzMrvF&#10;/f8AuLVX7Tqd5ceVp8+xJX8rzki+SpjVkZe0lL3YmhbaJoOlaMmnzwLDEnzyxJ9//gb1Uv8AVW8Q&#10;79F8PRslqnyNMnyItXdE+F0ujpLLq9y2pfNv+Rtif8DrN1u/vNKdINKtrR/m+WHdvo+0RGMRnhj4&#10;dRaVrkUGuMzy7m2zI3ybP9yvQPEmiRaPpyW1jPHpUW3+OX53rlLa5168v7SWWXzvl/5d/uJ/sb61&#10;pk0V9eibUNQ+03fyOtojb6Pel8Rcpcxk3P8Aad/5S6fAtnbxf62+uPuN/t7PvNWgnhWxs7dL7UN1&#10;5Ev+qSaL7/8AuRVval4naH5ba2W2t/8AnrKuz/0KuM8SarrmpbGWXybj7kUSLvf/AIBVx5jn5uY3&#10;YdYWaXd9j/sq33bP3zbHdf8A2Ws3WIVsLr/iVLp+x4t8qOn+t/33WuB8bab4s0HRH1PU9atLBIvn&#10;gtLht8sv+3Wt4D8PaZ4t0a0vrnxG2sam3737Dbyr/wB8bKv2fu8xrGn9s7Dwwljf3UU87K/lf63Y&#10;7+Uv+wifxV0V/NotzYfLbRXNvF96WX5Ermtbv9e0SyedNPj0rTGXZ/o/zypXm/8AwlsGm+INraLf&#10;Xny71/cf+zVEacpfCHLKXwnott9js7d76C58mJ96LDdq/lViza94csL/AMjUIIHu7pf+WVq6Js/2&#10;6l0HWLzxCm3+yv7EtG+6/mo7v/wBd9dBeeG7bWLVLO8tp7/b913ier5eT4g5eT4jgrnxtpj3kWka&#10;RpEkMSsqbPK2RO/+xW7pWq2NnZXE8Wi3OiS+b+9iSDfv/wBv79dnbaVp+m28Sqv71F+X7ibP+AVw&#10;/j/xnE8SaVZ6msNxK/3If79R8fwh8XuxOcs9S8Paq93qFnFep5TN5rvB8+5f4/v1d03UpUWW5bUI&#10;kii/5eLvenz/APoNW/Bmlavc3F2zMro6r5txNEnlN/wP+KrviTw94Q8MSvqfiqf+0nRflsdvyJ/2&#10;yq/ikXKUeblH6Vr1tNa3GqpeLeO6/N9kl82X/wCxrMufCX/CVX8WuQTtolwqui7G3yun+2ldRDqX&#10;9q6HFc6DobW1p/yw3xJEn+/sp+j6kupPcWd9P+9i+SV9v/oCVHvQ+EiUuT4TK8K3niPRPNtrzVYp&#10;kRv3TxS75Zf+AfwV2Vz4qXStO3Xy+T/0xdvnf/frmvE/j+Dw3FFZxSwWcrxbIvuPL/wBKx3h1Xxz&#10;bpLfeRZ6fFFvZIZX+0S/777P/HKv2fP7xHvS9407/R7nxza2l95/9m6Ztbz5d2x5a2kvNK8PWFpB&#10;Zt9jSL5N7t88v/xVYt5eaZ4YistPgl8m4fZF9n3O/wB77m96wfGCaV4esrtbnVZ383b5u9U2J/ub&#10;f/sqP7pHxmtf+M/Dya9bz/200Nxbs7yvLKmxv/iq63TZrbVbWK80/wAWMll9zyYVife39/5q+VPH&#10;N5ouvWtpY6H4cubl0/1E3leVD/vv/er3jw34J8Q+HvhzpNtosFpea7KqyyzbliiVf7n+1W0qPuxO&#10;z2HLE6OG5gmZINPs7nWPEDK6QXbxfd/3Pk2rW7oPh6z8KxRXPiG5kvNVvG+W3eXYiP8Ax16B4G8P&#10;RaDodusrK966755d38X+x/s187/Hvxg1/rN3LY30lt9j/wBH+eL/AFTf30rGMef3TGPvy5T17Utb&#10;ttB0m4vtPi85H/1vz/ff+4lcjbfafFt1aQanFd2f29d/2RP7v+3/AHP46z/hukXhjRtKuZ7xtVtL&#10;j7txL8772rptK177T4hvdzbNQVmdYt38Lf8A7Nc3uxCUeWR1Fhptn4VsorOxttlvEuxIoVrhPiv4&#10;nuUeLbLc2Gn2TK8ro+z7U/8AcTZW3o+sTpqmq/2nFsdJVS1t0ZvmTZ/9nXM6reX2vavEsEC3kUu9&#10;pbd1/wBV/t/981tGXvCM/wCHUOg6Vpd74h3Mnms6SzPL9756m8SfGnw9pVqjagsaRNv8i32/PKjV&#10;5J8b/El9DqVjpnh6WKZ4t/8Ao8L+b5Uv+/8A+z1X8H+BtQ1i4uPFHi9Wm1CJf3Fo/wBzav8AHW3s&#10;uePtKkjSP80j3Dw9c23i2JNXl09odKii2LaP9+X/AG//AECu1ezudSgRZWX7I0G77J91P+Bv/drx&#10;ew+It5rd5pWkeHlVLjd9nbev7pHr27UvDelePLOXRf7X/wBNt9v2x7dv3rp/cf8A2a5/Ze9zEcv8&#10;xpeAL/T3uJbGK+j1XU4Pnnmt1+SJf7laeqw2dhcPOv8ArdrfJXH6x8RfDnw3gtNItmsbb/lktp5v&#10;lPWPD48tvFWooukan9s8ptn2G3XejN/fd/7tayj/ACxI5eb3jsJvFtt9nTdE32jbv+z/AH3rCvPi&#10;RK9vEsFt5NxOr+VC7b3f/cSobyzgs7p7zUNupXe35rfyvKTZ/uLv3/8AA6iewis5f7Tjgi+1tF/r&#10;rhfnVP8AYRax5o/aK90df2bWdk899PPCkvzyukv+x/H/AA15hf69Beapb2Oh2MHlRJ819dwSsnmt&#10;/cf+Nq9ah1KKaytGuYpUR1+5L9+Xb/sVj+JNE0rxnZPeXXlQ2lqv/HxMvzp/uJRGX8wHH/Drwx/Y&#10;+s3er6r4qjv71m+a0t5V8qJP/Za9G03xU9+9w3zQ2Tt+4f7if79eeaJ8N2e6t77SG+x6Vu3NNL8k&#10;tx/tp/dr1Ow8K2umzpLeSteW+3Zsm+dP9+rqS5hyOJSa51XVJYPs37qJt7Xe1P3v+67VS0rx/wCH&#10;tVi/s/Somd7LZLLFt3vF8/3N613uq3lnZ3rytfKmn3S7Ik2p/wCOfxM1cOnhXTNNlu9Tg0O5+7si&#10;tLSVEd1/36iMo/CIpePL/V7/AE2K8sdPlfc3/HvC33v9iVN9eKTfCVvFV7d614o8SxPcP8i2Nouz&#10;5/7if7n9xK+g7y51DVZYrGxtv7Klfbuit137P7+96t/8If4X0Swezvom1jUJ1/e+Uv8AnbXTTqSp&#10;RHzckeU+bfCv7OekabHcapqdxPfyNv8AKaGJ5XX/AIAtJbeNovAfiOXw82mXaWkTfZ98zb5UfZ8/&#10;yf8AA91fQGiTN4e+16fotjHoOnytvbYy+a/+3v8Anrn7zQfDnjCWWezsZ9b+ztslvnZYokb/AG3+&#10;81XKtzfxPeL5ub4jxS8vF8MXVxrGi3LXOqytvifUX/49Ub+CJP73yVFf39n8RbqXT1ib+1Zdryu8&#10;S/LKv+xXtWj/AAN0/wAQ6olzpEVs9v8AOl1cfM0Xy/3K9L8K/s3+E9Bl8+5s1v7hm3+c/wAn/oNH&#10;NH7Qe1ijzrwH4G8UaJpaaneaRHrGp+U0UVuip5UW7/Yr03x/qv8AY/hzTNIl/cxT+VFP83+qi+6/&#10;z16RcvZ6PYbm2w28S/LXzL8V5ta+MF/e22kSxw6VprJuu/N2eb/0ySoj78veIjLnlzSOw+Hvgnwv&#10;NZaqtjOs0Ut421LeX/Vfw1x/xL+Buyw1Ce21BrmJ1VIrS4/1vy/wI9Z/wTTU/h7FrFzPpF3cyyqv&#10;kW6fPuf+5v8A71eiw2cupX76nrjLpu9vN/s7zd7r/vvUVPcl8RcZSjI8C0T4PrbazDea/wD6Tqd1&#10;/qIbdfkiT/P9+vcLDwMtzob6Zp8XnS7v3vmtsig/ubv73+5XpuleErbypb65eK2vX+5sVf3X+3/v&#10;Vw/iFNDudLdtK1VrmyupfKnm8/5Hdfv7KiVSUyJS5/eK+g/D22ttS+bxHeo6L9z5VT/b2fJ8teZe&#10;P9K0jwx9oi0/XrvVUurp3n+0S/Js/ueb/FXoHh7W5dH0vVbmXT5LnzbporWLb+9WLZ993avJNE+G&#10;jeM/Estnp7bEii3zyzb9iu39yqjD3veNo+5E9j0TwZea34eslggg0rT2i/494fn3/J9/fV3wf8Jb&#10;Hw99o/tDbqTy/wDPVd6J/wAAru9Ns10rS7S2VmdIlWL56l3ru3fx/c+esvgObmMrR/DGlaU0q6fZ&#10;wQ7W+byYtlaqfJcJFtXY/wB191Tfw/eWodnzo2750+78tABc7EiRtv3KivLOK5i/e7v++qsOlYPj&#10;z7cng/WP7P8A+Qh5D+Rs/v0Fx+I5+bxD4Q0G4u5bP7M+oQfJKluq70/33rkvGHjaDUvKbUJ5U0+X&#10;5FtIfk3/APxdeKaV4S8R6atxY2OpwPdtKst1FLFv/e/x73/2K3tS1tvDeqafc6hbWia38tqlo7fJ&#10;/wBddn8NbVKUeb3ZcxtL3Ze6emvr0tmlpBp+mW1gjtvieX502L993/2q4TWNesdY8V28TT2kOp3F&#10;0sUruu+Xb/fSuu0G5bx5q6QNEtzp/wDy9ahs+TZ/cTdXdP8ABnwhYWssv9i23lJ8zTbd7/8AfdYx&#10;jGHxERly/Eea6x8MbPxC6RaHbMlxF88V26+bKzf7b/wrXRfCvwxJ4Sv3sdas9Qs2Rvs9nfQrvTe1&#10;eoeGNY0W/wDCW/SNv2Rl2Jsi2f7NaE1/FpstpPcwNNbqy7v9irjKUfdkRKUpfEZviG28UeGInng1&#10;NrmLdsXeqvv3f7GyszVZrya18/UYm3y/Js/vt/t/3Vrdm8Tt4k8QS7Y2SytVXyHf5N27+Or1zv8A&#10;K3fLv/hqJf3iDhPDyL4eZNs8Ft8qpslro9N8baZ9oeK+uYklV9kTovyN/sVWsPD2oPqP2nWtVjmt&#10;9uz7PDF8ipVvxJrfhXwrZ/brxoPKT7s033N9BfxSLGt/ELT9Ks7uWXdvgXf5O353r5X+KnjOXxJr&#10;n26dt/zbFTd8iJXt1z4/ttY0tJW0j+2LidX2/Z4P3S/7CbvmauPufA2h6Vby3moaVLCiL5rebv2L&#10;/uJUf4janLkPJNHtrzzf7XWBktIP3ssz16x8OvjY3jbTbi2udVXSri1X7ksXzqn8FFzc+DNb0v7D&#10;qepxWFveLsit4Zfn2NWPbfs9+DNElvVtteu/tt1Bsi+be8H9x66acacY+8Huz96XxGwmt2usaze2&#10;bav51w8X72WaVH/74T+Gug+HWtweGNL1Bp75prfd8qXCu0v/AHxXjlh8KPEPgm8tNas4rGztEg8q&#10;fzZfnn2/cl/j+amP4tvLNZrmdYkuP9Uuxt/2h2/uVjKPvfupcwSj9mJ1PjDxbL4zv4oLFov7QvZf&#10;Kg3/APLKJa5/wx8S/wDhA/iJcWe6N9KW6/evD/3w/wAlQ2fwo8Sppd34o1q5/s2Vl22qQ/wbv4K5&#10;2b7NbalaWM8Vt/asX7rzpl3/ACt/B/wB6uMYxLly8h9q6JrdnrcVveWM8VzF99nRq1fsyp83zfva&#10;8F/Zd+0w2usXNzF5NpLs8qZG+Tetem6942g3PbRS73+42z+P/YSolywOPl97lJfFuvW0MT2cW15W&#10;+TftR9tfNXxO+G/iHW9US+0PQ/tKRQP/AKQm3e39zZXvFt4Ga/vUubyXyUf/AJZbt26u1SzZLN1i&#10;/cv/AA0QqcsuY2jU9lpE+Ev7K15eG0S73Dr+47/98UV6Jq9n8RP7Vvf+Jro3+vf/AJbr/eNFel7C&#10;P80f/Aj2fq0f5o/+Bf8AAPUYfh601g8+oSsifw+b/B/wCtjR4Vhv4oLOz3p/z8XDbNn/AACt7+x/&#10;7Hi83V55Ll1+dbd/nrJv9bvLmVIrO2imt9vywxfPs/33ryubmPnebnL15eaZrEstnE1zeXEHyM6L&#10;siVq8X1XVdXTxg+n/Y4LyJZdjQxK7/J/f3/drvYfBniXWNS8+8uVsLVfupbt/wCyV1D+D7Z3SJbb&#10;96jb96NVx5Ym0eWMjj9Strmz8pmngs7JF/1L7nq3o9m1zEkuh6ZAm7/W6jcL8jf7iVq+M9V0jwTa&#10;pc6rAuzdsVH/AHv/AI5T9K8eS+JPDjz+HILZ7tPuw3DbNv8AwCiPNy/CR73KSp4M/epLeTz392//&#10;AI7Ww+jtpssUUFms1w//AC9zf8sv+AVzXhjTdX0q6f8AtC6a5vbqXe2yXYiV6BczW2j2b3k8uzZ9&#10;53qJRIOM17wZof8AZr/24n2x5fvS3HzvXj/2Pw54P8QRa1odnJDcfNEv2H5P++91el6xqVzf+brm&#10;oLOmiW674of43rH03xJ/atvF/YvhWf7O3/Lw6oif+PVtFyibR9pGJR0H4r6hr32iBvCtzM8Tffu9&#10;mz/x6t6bwxq+q39uuptFbafKu9rS3lT/AOIrl/Gd5qesLb6VY61p9g6Nvn2fPs/2Pl+81bWiTeI9&#10;KieCzgiud3+t1C4XZs/3N/zVcv5ohLl+I7DTX0qwvUsbG8tvtcS/NCjKmxP+A1t6reaLpVhuubxn&#10;f+GFJ/nd68Xhs7651lJ4P+JlqbK+53XYkH+3/tU+z02x8HpM2tS3dzcStvnfzVf/APZqeWIcpL48&#10;+JE9tpN7PbWa21ujLFK+77n/AAOuS8E+Br7xtqkWoW0UFgkS74vtzN827+P/AGv9yu6sNK0zWF+2&#10;Wds1zp6t8sN3/wChpWn4k0r7Ytk09szy2rJ5T7tkS/7FVzRgXzRh7pUs9Nvnl+xrus4ov9fd/c83&#10;/c/irQ03wfoInuLmfSmv7tv+Wrrv3/8AfVGlaq15qlxZz6hbPLB/Huf91UTvLD4huIl1dry3iX5k&#10;mVIkT/feiPMc3vHVJbRQ2aQQbbN3+8lx88qL/uLXkHxj1K+8N7LmDULZJUV90O35/wDf2V2uvWDJ&#10;YS30E9tDFcKqNd7fkVf/AGasx/DFn420t7OVtkSL80u3Y8v+381RHljLmkXH4uYPh14P+06Dp+tX&#10;k6TS3qq7X13F87bv/Za9D8nSks5YItQiv7j+5b7Ef/x37tc//attpWjRaRpyz6klvF/rkX91Ft/v&#10;u3y1zVtZzvfvLYwTw/amVJZtv3P7/wB7/wBno+IKkuaXMaepareXMUun6HBbWctuv/Hx/rX/AN/f&#10;92ue034bxXMT6r4jna8vU+ffcS/d/wCAfw12EPhhrOL7S999sldvvovyL/sf7VdXpXgmDW0invvM&#10;RIm3tCn8f+2/96ojL+UIy5DEm+HVmlgljbQQJaS7fNm2/P8A8Aru9H8GRWFknkKsLoqJvl+d9i/w&#10;f7NdBbaPFbPvX986fd3/AMFaDzbPl+5VxiRzyOfttVtoZfIkgazdG8r/AGN1fJ/7RVhPbeL7iVdT&#10;bffrvntLddibYvufP/er7FvNKs7yJ2li+f8Av14v8TvAGizeI9CS+nnvJfN/cW/3/wDx+tqcuSRd&#10;OXvHjvh7xhFYeENPivtMu7CW4Z0gl3eb8v8AG6J/DXGar8UYtN1TUFi1C+hu55V2TTbX3t/Aleh/&#10;G/Um0e/0+zs2ghuN37q03fPt/j/3a2Lb4deHtSnt7mTQ1uZYokf7O8X3Wb++/wDE1XH2cfelE6Yy&#10;jL95I0PDem+JdSit7yK5W5u/l81JWfYjN/t1sWyXltb6hosFzPqU08rvLDaL8iI3+2tUf+Fl2dnc&#10;J4V0Nl+0W/8Ax9XySq6RJ/Hs/wBquoTW4tBsN2kW0T3v8TvL8iO38crr/FXHLmMpHP8Ag/4P6f4G&#10;t/tlyi3N20ryxRXDb3//AGq5X4l6VrnxCa40rw5PbbJfkZ7f7n+38/8AF/wCu68m+tmlWeCLVb28&#10;+SeWaXZ8v9z+9t/2E/4HXV+GPDcWg28q20TPK77/AJ/kRf8AgH8FHtJQl7T4pC+KXMeH/BPwHc/D&#10;3xRetq7XepfZ4vNgihT7jbP/ALCt2w8PfbPinceJVnbR3l/19vaT7Pl/vv8A3m/8dr1vUnttEilW&#10;BV/tC6V3X/b/ANt/7q15/wCHvDaaOlxLJcrqV7dS/v5potkSP/cT+9W31iXvSL5pfEeefEL4Xaf4&#10;/wBZe+kgn0SylbYt3fS73lb/AGEWvTvB/hhfBlrZaLpEE/2dItl1fXHyTP8A7laSeDLO8vYtVnna&#10;G4t/vXFxLvdf9xPuq3+5VW51LU7y/wDs2i2ck2xtkuo3cvzpWPt5VY8oSl9klv5vsDJbWLNpt28v&#10;yo/zyyp/7LT9Kv8AzpbRrm8khd5XRkt13vvrP0f4J6rZ+I/7TudaZ0Zt8uz77/7G+vUtN8Pafo6P&#10;9mgVPm3t/tNRKlH+YxlKJxj+FbnWPEKX22ezi2+V5u7966/+y03VdK8L/D2yeW5s1mS6ZE2bfNeV&#10;/wDcrvXmidvlb7teW63eXyatLfQWc73C3Wxtjb/Ki/j/AO+6uJcR1/48tptNS5sbFodCibZdTXyr&#10;Fb/7iI33q43xD421rxtFe/Y9QXTdEtWTa8UGx7r/AIG38NdbqXhK58SWT+fc3Lu8TotpDEuyL/4m&#10;uEfwBfWCI2p/vntVWKW3eXZb7f8AbojKJceUseHtN1PVd7LZ/vW/dNfahdK+1f8AY/u/7iV2CJP4&#10;e0u3s4Ga82bt3krsiX/vp6xdH1LSLC1hvIryK5S3Zv8AR4dmyL/cRflVf++q47TfFTeJNXl1m81B&#10;n0fc8SpfS/Z7eJv7if3qLc5B3dnc6h56fbraP5m3N5W+Xd/wNqPHKeI30Pd4etrR5U+donX7i/8A&#10;Av8A4iuf8DeJ76/1K4s2nV7KKV4oHmXf56/7CV6jN4Vu7+e3WeDydPX71xNL5T/8A/vf8DqJRlGX&#10;vB8MjwTwN8K/G3jDXruLV4Gs4pV+Z7eXZ8rV7b4S/Za0DRPtDXNzc3MM6r/onnuib/7/AMtdnoPj&#10;PwrptrNY6QrXLwN5UvkxOnz/AO27Vx/ir4tedE9tZ309tLu37LeJnldG/wCAV0SqVJy5Y+6XzVDq&#10;vB9hZ+DNGSxlvF/1roqbvkT/AGErC8T/ABdWwtb2DTFtptYgbZ9klZvmrxrxJ4k8Y/29FpWlWsHm&#10;3E+/zr6Jvl/39v8A7P8A3K9A0TRJfsst5qenrc6xdRLFdXCKn711/uJ91acvd96RHL9qRg+MPijc&#10;+JNIe2uWntn2r/x6RPs/77ZP/QKvabqs+pfYoNPZXt4oFia7mX59/wDcVF+81S3/AIPbVb976+lg&#10;s7e3X+Bvk2/7b/5/2K0/D3hufWNR26DF9meL90up3C/JBF/sJ/erm5uf3Yi90u23huJLp9Mtpdl2&#10;6/Nb2+zftb++/wDD/uV1uleEpbCJPNiV7hPn37fkX/gFdh4e8JW3h7SEitvnl/5a3D/flb++70Xj&#10;ywy/eoJ5jF8Q+Ev7S8Oak0U8kNxcW3lNND8j7K8/8JfBnRdN06yW8tvtMUUX7i3dt6RN953/AN6v&#10;WnmSbS5YG+RHidPN+5XkXif4i6D8HPDkVjcy3d5LFE223f8Aey/8DraMpfDEuPNP3YjPi7qUFza/&#10;2RbLG93t3y/7v9ysr4G6los3h6VoJ1/tCWfZdRO210Zf4K5yz1W+8Zol9p9tPpst0rPPNcRfcRq8&#10;t8SfDrXvhXcaxrmgT/2lqF03yvDvleL++77flq6cY/w5SLjGMo8p9hPMqRf368X8W/E7VXv3tra5&#10;g0Typdj/AGj53/8AiVritK8YeLLbwpo99fahLqqRbnvEtF+fd/AjvUXhK/0zRLjWNQ8Z+IWtrhpd&#10;8WnyulxLs/g/9DqI07f3gjE9I8K63r9sqX15qcdy/wBxrTylfYv9/etbE3xOihifyoooYt2zzpt6&#10;b3/2P71cD4e8YaHYa5qDWOtXb2V+yO0U0TbNmz+/S2evaDrF5d3NzfQPp9ldN5Twy7Yk+58j/wB5&#10;vnrGXMHKd/qXxObR7fdKsVy7r8v2f56PDGm6q94mr61Oz3F1920T5EiVq4XRNbi1jxlqcuoXPk6V&#10;arsie0nT7/yf+O1D4k+JHiHxO17BoO19zbIrhF3p8qfO6URjIOX7J6NqvgnRbOW41Pa1s/yfP99E&#10;b+/XgL+GPDmpfHP/AEmW51VPPV2lf7m/Z8iV3HhLXtQ8Zo+h65eRWF35XzPFL/rat+OfDGg+A7zw&#10;5PBZyPK0uyW4273ZP9uqp80JcpcftRO18PeGJbDxHey212v9nyxbFsU2p5T/AN963ptbs9H8OXEU&#10;rM9pF8jbPn+f+5VHWH0y8t7R2vGs9v3nt2+d/wC4lRarps+vaX9hg/0B5dkqo/8ABtrL4viMzPv/&#10;ABtfW0uj6Zp+kS2dpf8AyLduybE/2NldLbWeoTWUvny+SkXyfPL956ytY8Ma1eeGUWK5todTs4v9&#10;FTb8nmr9x99HwotvFT6bLJ4tlWZ5W37PlfY9dPu8vMTL4eY09Nuby5lbzdK+zOv7r7yvvraeaXyv&#10;3q7K0LmwgubJ4vN8lP76fJXn+palBbay+iy6hcvFKv2iK+T53R/7lY8oR94veKvFS6JaxLc+ellK&#10;2xruLdvV65m5fSvGHk+fLE+xfluJbVkRf++q2L/xIyX9vBZ2a6lE67Ge4l2bNv8As15VrGiS63q2&#10;oah4ovtXeygb7RFaW6+VaL/31Vxj/MbRieoW3irTLaylii1K08q1bYyadB5rp/3x8teP/FT4nar4&#10;nsrjTPDWkaleXG7ymuLiLZE6V6x4M0r+1dNuG8rT4dPf51iiX7n/AHzVjTfh7ouleI31O5na8l/h&#10;imb9zF/uJ/dq6fs6UuaUSKcoxOX8H+A9T+xWl9qdtp9mqqjsljBsetjWIYIW3aHEqbJdk81xvfd8&#10;n/j1aet/FfRfDH9oRXlzHbRRfJEiNveX/b/2dleM+JPFur+JLj+z/BkUty903zX235IkqHGpVCnT&#10;lLc67xn4ngmgitp5f7SvW+RYZfuL/tv/AHmra+Hvwl0rRLr+0NVitneL54t7b/Kf+P8A3a4/wf8A&#10;s/LtiXVfFDXMtv8AvW2Nvdv9iuz8bWGh+KvD9xY/Zm/urdxfut+37lTGMYe7GRb5Ze7GXunpeval&#10;ov8AwjlxLeNBNpixb5f40218k6rpWhvrOoX1jts7J2V4Li4V3f8A3ET/ANnrb16w1zw34UtJ/wCw&#10;530+KX5onbYmxfub0/u1ynhvzfHMuts089zfW7K7XEq/6PAtaxjyxlIIx5YnV+Fb9tVnfSra5ubP&#10;w+ivLLslVHl/269I+EWpaRrd/etp7LNaWbbF/j/8fr418SfE650e8ltNDlkuYvK2T3dwnzytXUfD&#10;T9pWXwBpsVpZ6ZG9w7u8qu332/gqvq9Sful1KMuXlPvK81VbO18+f5Il+f7tfLXxc/ab1zRY5bVt&#10;O+zWtw7eQ6M6u6q/9+ug03WPGPi3wBqviG8aO2vdSXZp1u/+1/crh/iz8CL/AF2Pw+W1HEyQLaNb&#10;/eTzfvbE/wDH60w0aUKnLVFTjGK9480/4aPX/oA2f5y0V1Y/YuviAf7Utv8AvmivUvgf5jn9p/e/&#10;M+yrnw9fa2ks/nz/APAFSrEP2HR4kg+4+35v/s6b/wALFsZrCWWxnW2slXZ9oqHwxc6L4q0Z7mK5&#10;+027N9+X+N6+ZtP7RlYseGLb+2Ld75p22M37rY38Fb1y8VhF5u3/AIHXm/iT42eGvB90mnrLvdG2&#10;N5K/JFXm/iH9pZb+W4i0+JpovuRPErfva6fY1JfDE1lGpL4YjL+/tvFXxLTWdevok0S1lZIrT5t7&#10;uv8AsVL/AG9eaVqmt6houkQWGnsu+KWZtjytWt8MfAcV5a/2hr0SzXd02+K3+/5X9xKzPjH4P8S+&#10;JNSsra2s2trS3+dnSXYm2tubmlylyl73szo/hj4qsfEl5FeXniOKbVWX/j38350rutb2vP8AvYpb&#10;yK3Xfs+/XC+D9K8L/DeJJYLaLxD4glX/AI97f5/K/wCB13H2nWryw+3amsWm27L8tjD9/wD4G9RU&#10;j73NEip/NE4TVfjfLc38Wmafp7TW+7yt7xfc/wCAVV/4SqW/uJdMWVrO7X5N7t9//wCIrp9S0e58&#10;SLbtZxf2Pp8Tb5dQdVT5F/uJRo9/p9tvXT7aL7Jb/O19Mn75/wDbrGU4/ZiR7pVsPD0Gj2tu0u25&#10;vfvxbIv/AB96sarpUs0Xm32oNC+3/Up/8QtVNVuba8t3W21CVE/i8rZvf/gf8NcZZ+Lbz+0ZdKj0&#10;qWG33bFuIdsu9/8AbqoxlIiJ6HNbT22nIlj5G9vnaVF++lYl++npceVcysiP/wA/Fq3y/wDAqi1i&#10;51O2sHudQVobSJfufKm5qrvo/wDwlWg2WoWc93bb1+5/rfl/77qTSPwmq+pWbo7RNPf2nybdkqon&#10;/wBlV57/AH6T9ugg+zeV/AkD72/76rh/+EYXR3tF81ry42u+yafyvK/4AtbulWzaPpyS3moSTfxs&#10;js+xF/uJRLlIly8pd03W9PS6e83S75fk2eRs81/4/wDeql4n8ZxWcvlQaQvlSsiKnlff/wBt6xL/&#10;AMeaVYXXlWN5Glw/yfJ88sv+wlRalomqoz3O6J72X97EiM37rb/G71fwC/vHVzJeeJ4onnVYbSL+&#10;C7/9n/hX/cqd/DGnpcOrN5zyxeaz3EvlI/8AwD+KqGia3/wj2l/bNevlvLjyvNX5dif/ALNcvrfx&#10;RbxOz/2LZtrD+bvne3i3+UlFOnUn8IRjKXuxKnga21yw8XvL9jaw0e3ZvN/f7/tUv8GxK6hLnXPE&#10;L3C6hbNYaek++K3+/cS/7/8ACv8AwOuo8N/De516wigil+wROyvLcP8A63/b2f7Vey+HvD1n4esE&#10;toIl+X7z/wAb/wC/Vyl9ouUuY8i8E6O3iS6u2vpZHtLP/VW6fc3f/FV6xbalZ2Fhb7pYIU2p8n3K&#10;r69NoeiW8s88sds7/wDj7/7i186fFSw8R3/ia0n0Wf8A0SBvNl+0Tv8AOv8AcRKI8spBH3j6jTUo&#10;rlk8ieJ/9hGqLzvO3yxbZtn8D18+eDNe16ztZrnULlra7lZoot6+bsX/AGE+8zVFqvxF1r7e+keH&#10;lWzf/W3V3cNvl2/33/u1cYkcp71rHiFYbWXytry7fubv468vsPCWuaxBLqHiHWv7Kt5V2bIWTzf9&#10;95f4f+AVieHrzU9buvtl9tm+b5pUb5E/3Nv3qg8fuupad5VnBd38X8Ur7t6bv9n+7Uc32S/g90x7&#10;b4LeHLbxbb61Fqd7qUVh/qvtE6S72b+5/spWh451uzh0vUF0/UPsezdbz3yf63/rlF/tf33qXw3Y&#10;W2jxJFefPsi3ql3/AA/79dbf2fh7UvC8un6fFBqtxdfelt9n2dG/3/u/8AqJVJSl7xfvfFI+cvA1&#10;+2jy3un6foMF+8s/yvNL9zb/ABv/AHq94sL/AGRWi6h5EN6q/vUT5PI/3P7v+/8Aeql4Y+Hq6bap&#10;K1nHZyt/rbuWLY//AABaxPH/AIk0Hwer21szXOsOrSr5zb97L/sUVJRqy5YBL3z1DStSs7PS7u5s&#10;bNrmVfkll+47/wCwn92qkPiS+1LS0ls7aOzt5/8AVPcSpvdf43ryLwrrHiXxb4N/tPUJYrPRJ/3u&#10;9G2PL/sbK6XW/Fuq3NrFY6ZbNbW8UCebM67Jf+AJ/Av+/WMqMoBy8vujb/xbZ6b4oi+3T3dzd3Tf&#10;urG3g+eX+4++uwttHvNVl3LZ/YIlb5Ytvz/991y/wivNP1u6luYljtnVtm+7l/0hn/j/ANpq9V1L&#10;xDZ6Jpss8rbET70szbE/77q5R97lLl/KZNh4GlvJUbVZ99unyLaJ9z/gddH9ms9NTdBAu/bsrjYf&#10;iLLrGm/abO2V7dm2RTRNv81v9is93imtXl1W58mWf97smbY8VHwEcp1U3jnSvtEtn/aEXmq2xkT7&#10;+/8AuV5/8S/Hl8lnsluZ9H0922/aEi2Sv/uV1elaaz/bfsNitnLtd/7Tvovvv/8AE18//Gb4b614&#10;q1ZIG1r+1flieWbdtRG/2Erany83vBGMTa1740+KPh14c0xdK8PLNb3XzxTXEvmyun9//wAfrb8A&#10;eJNQ8Q6pNqHiFWs08hHih81/N/29/wDdrjfCXg+fRLV9TvPEq6xrFrF5UULtv8r/AHP9qq+j+GNT&#10;msH1fXtXvryXzXlW3hl8pNn9x62ly8vKXLlPbdS+LWmWb/YbOVftbLv+zp88uz/0Ff8Agb1x+saV&#10;B8QtGdbzVZ4bJG2fZ93z+b/v1Y8E6PouvabcfZtKj/ersbyotiP/AL71SvL/AErwSqRTtAn2f73+&#10;i70R/wDgXzbv++a4/te78RjH4vdJdB8Dau+gxaLY2ctnp8vzy3CbN8q/7cuytWw+AOmQ2tv5FzF5&#10;tvKj7Ldt+9f498v96uNh+K954q1zyLO5uXt0XzVTcqfJ/fd/4f8AvutDw3c6945unWDU1fTIIlSW&#10;WxupX3Nv/wCAfNW0vaR/um3vHsum/wDCPeG4PKgggtpd3lLs/j/4HWVrd/rWsXiM1t9j0+L5P30v&#10;yN/t1ymiaO3htIoopbn7OsrStLfSp5SN/v8A3mrpbPUotYuk+w+ZrFxu+WaWL/R0/wBv/drH/CZn&#10;O+IbNtSs7i20y5gttQ+R57vyP3UX/AP42qj4e8E65DZxQaHqrTI8vm3Wp3cSf6V/3z8zV6Rqr2Oi&#10;RW9zrjfaZbhvKVEid0Rm/uJ/drHufHP9m6pLA0reU+1LXTreD97VxlLlHzFm8trbRES+vIG1K9T9&#10;1FCn/siVk6942vprC9sVittHu52/dQvdb5dn/staaabLf7Lm8iXTUf8Ae+S8/wA7f7+2tDwrpWh6&#10;wu+5iihuFbYtunyPURlHqQcz4ehvIbe3s5V+0ui/uPs6o8UTt/f3feb/AG69O8H+D28PWd3LLeSv&#10;NcNvZN29Erdew0/R7VNsUUMX+xXJeJ/H9j4P0193kW0X8PnNs/8AHKj3fshzc5sXniq5SK4s4IG8&#10;1G2NM/8AfrkdbvJ/Kfdq8dhL9xXln+dK8/m+IV9450G9g0yBbZ5d3nzeb86p/wDFVwXiSFfCumxS&#10;61fNqTyz7LOxRt8t7/sf3tv+29bf3TaMfe5T0vUvjTbabfxaZYz/APCT3Fqv72aFkSKJ/wCB3f7t&#10;c5qXhi88eXVp4h17UGS0ilZ4rG3iVN39xP7zL/v1wkOpWPhJ725vJdP/ALd3faJbRG/0Sy3f30/5&#10;ay/7H3VrxPxx8aNTvfiATpF9d31ozfLFFcNv3/71bU6cqsuWmXy2+E+jNS+Jfg7wqz2N9Pe3l7LL&#10;8unvL/H/AMB+Wm698XWs7DzVigR3/wCeKtdOn+5/DXyl4gs/G954gtbm6gea4ut1wlpL8+3/AH1r&#10;2Lwf4A8R3mjRL4qijs4t37i3h/dOn+38r1dTCRpR5uYPdgS2d/eeM/EyWLW1yj3S71e4XzXVP9z7&#10;q13Fn8PbnTZ4lsdqeV88rvEryt/wBaz7PRLHwfcS6nPPczP/AKr5533qn9zYn+3Xd2HjNk0i3WCK&#10;TTUvVZ/tFwux32/f+dvmrnqSf2DL2nOcpDoNt4hur2DxHfTzW8C/Laf6p3b/AGEWsfUtN0PRNNvZ&#10;9K8NTvFLKiLaJ9yVP43+b/0Ouj8Pf2Z4t1y30/RVnuXi3+f5SpEkv/A2+ava9B8DafYOk91BBNdo&#10;uxX2/ItLmlH4hc3KeM6V4P1XxnoMVjPYroNvdL5q/Z/3Wz5/++mr0jRPDen+ANDexs/316679+75&#10;3rY8W3kF/a/ZrZlS4ib/AI+N3yIlRaVpU+t7PlZLTbv+0Ovzy1HNKYSl/MYl++mabsvNViifan7i&#10;KGLf/wAAStjSvDbeJ7f7Tc20thby/P5Nx9/Z/uV2EOiWdtEirEqbfn3uu960H20+WJHMcrbfDrTL&#10;PUkvp915LE2+Lzm+SL/cStp4UhuvPVW/uf7FXvl+78ux1qu8MvleV/A/8dKQHH6xpuqvrPn2PiFt&#10;Ni/5a2jqjp/wD+7Uthc3NzFDFA083lS/ff5N/wD3zTNVtpU1Z55Z1+yLF9nWLb99mreRFtre03fJ&#10;5X9z7lHMXIdNbSvaurbX+X7m2ooYfOt4pVii2Iv3NtWPmubpG/gT+5Ve5vILbzZ2lVIovkZ3b5KC&#10;B9/NBCvn7fkiXfXg8KeLPiRdS22q3i/2PcX29YbeL50t1+58/wDt167pXiSLUrp2s4pZrKL5PNdd&#10;u9v/AGauR8c+P7bwZqKbdMnTzWRJbj5U+WrjOUfsm0fd907PVXg8PeGbiWBoLaXyti72RN22vNfE&#10;nxLtvDenW7afZyX+q6ov72aX50i+T7m/7tHhi8b4watFfahbf8SezbZFE+/ZK/8Az1rV+Nl/p+se&#10;HP7BiuYLa4f5IruFf+Pdf46ceWPuyCMYwlynxlNqV54n1e4gaKR5Vl837R/Bu+/sevrDwBqt8mje&#10;R+9dIovmt7S1SKL5v771zngzwr4e0GwlsdMVbzyJf3txMuze1egW1hBYXsuoXl4qWUq74rFP/Q9n&#10;8Va1qvtdiK1Tmloc/efDrxRrevW95bS22laVa/vZUt2bfK39yuj17VdK8GWD3l5PcvKyp/o/lb3i&#10;/wCAL8q1z/i34ozw3VpY2c8kMUv3YbdvndP9v+6tcf8A8JzZ63p17crcxWHlS/Z23y/7e3elc0pS&#10;lH3i4wlL4g8eftRf2xpyaDpWmTzaxcJsZHVXSuM8N+KvF+ieFZbbTPDlokrS/v5fPT7v8abP71WN&#10;N/Zy8R2fiCXxVoeuRXkSIsqv9/zf76VX8Ma3pln8S9Y0yeeVIola6gt3X/lqyfOldnLT/wCXfvHT&#10;7vL7sfdiFz4Vi+KNrLpFn4OXw9cRMnn3f3/vf7tcr8TfhRp/wdg0f7XBJcxXsv7243/vURX+fate&#10;6Q6xY+D/AAlaavbTs9orLFF5MT/6QzfJvf8A3Pnrzj42IvxL8NaPqdnu/tCKXYtu8XyP/n+5V0ak&#10;+b+6FOXPL3vhO9/4WLZ3OnaFY6ZLbQ3f2XZap5/m/ZV/56v/ALVYVh4tg03xpZN4otLmGyibfYu8&#10;v3m+68rJXjnwf1iDwx8SLiPxPpFzc6nE3y+V/wAsv+AV7R8VNBXxV4j0fWlaCzsbWD/VXHySv/F9&#10;ysZxjSlykKMY+6fQK22glR/qOn92iuGtfG2o/ZovLs4/L2Db8vbHFFcHKeO+Y+N7/WPGN+r6fBfX&#10;d5bo371IfuV9C/CXw34vs9Jsl1fUILC3lXZFYpEm9/8A4mu4vPD2r6bB9l0W20/Tbdl3/aJl3ys1&#10;edfE7wNqfh6ztNX1DxK0LxS75f3rp/3wle3LERrful7p6tOpze7zfF/28e1+G/gPoKLcXOq6fFNL&#10;L/Bu3olXbzwN4c02XyoNKVIl/jRtiV5Po/7UWmaqkWlWMV3eS7ViR0+Te3+/XW23xCnhfbeK1zcO&#10;v7qKFdkUX++/8VcFSnXh8RjKNVfEdxZ6lbaJa+bFuhiiTYuz+P8A4HVLxCmq+J/D0sV40Gm2lx/y&#10;2mb59n+wlcY/ir7HdebebbnUN3+i/wAEVv8A8ArprPSv7YliudTn+2PEvm7Im++1YxjyGMiXw9o9&#10;n4M02L7Cqw3EUWxppl30Q+IW1Jpf7XZr94m+W3ii2I1btyljbWHmyxb7iX5IkT/P/j9Z9nqVto8X&#10;nwKt/qEvyKiLvRGo+IjmlI5K8+K+n3mvf2Zqdz9jiT5F05FZ9/8Av7a09SdtVsN0EUiW6N/x7pEk&#10;SP8A8A+9WfrGg6Zpt/cahqFzA97cLvl+4myqOj+OYJmis4mnuXdtkXnb0T/vhEq+WP8Ay7L5eb4T&#10;Te8tvsTwRfubtl/49/vutcZbeJ7ZF/05bZJUfYzzMuyvU30qDR7W41CC2+03bsrsiNvd2/8AZa8i&#10;8Q6PZ+J/EbteQLpVpK2yCFIt7zs1EYxLp/3SH4ka23jPQ4tP0XdMkD/chX/R1/8Aiq6jwToOp6bp&#10;sUssHk/KvlW9o2xN/wDHv3Jtrb8N+BrPwfbo3mtsf51hf+CtC/uZZvNaJm8qJfmeZvkf/vj7tHN7&#10;vLEJVPd5YmfZ+FfJv/PnVYbhm3/Z7d9//fdeaftCeP8AQdKsH0jTFabUGb5poXb7/wDuLXV6PYeL&#10;9YivYlaCwsrpt/2iFf4P99/maq7/ALNOmw3tpfX1zLc3C/Oz7li2/wC3W1LlhL95Ir3Yy96R4/8A&#10;s5eHtV/4SC71W+09YU8r91cXfybV/wBhK9t168nm3wIypb/LK0rp871efTbbQZXgtlbUnVdkEXm/&#10;d/33asm2eCHVEbXIv9Eil3eSkW9P993/AN+qrVPa1OYylL2sjo/Dfw3vPH8qS+bs0q4ZHl+1pvld&#10;F/8AQa9z0fwZpXh6z8i2s4IYmX5kRU+evKf+F96VpUFpY6RpUl/cbtmxPk/4HVLxD4k8Z+JJUtra&#10;8+wJP8/k2jfOn+xvrL3vte6Xyy/7dPcLy5s9Ht0laeO2iT++2yuK8T/EjfZXH9i7Xf8A5+NyJ/6F&#10;XlPh6a+ubi7i1e6ubN0+699veW4/3E3/AHapeKry2trV7O21BU3N80zuqbP+ALvao+GQezH3Nnrm&#10;pWsqz3ltNLdS/L8371E/4DViw0fWrazl837NYWlumxZpV/esn/Aqyba8W8fdY30u9U+aW3tfKT5v&#10;77tWFN/Zlgsv2nU5bx3+95yvcf8AjlXLmmUdno6T3KPcxebqVx99IrRdiJ/vv/DWhpvgBdK/0rUG&#10;trZ7rf8AuYYnluHX+5vauM+HrxXl+kXhzxHqEMTy7GiS1f7Pv/ufN8tdx42+2aJpG+efUpn2/N9n&#10;iid/+BvUSjKMuUcoy+E0NBuW1WWWxtrO5Tyvk2Iq+Un+/XOfE7xVB8JdLSJbxtS1K9b5rd/4f9xK&#10;f8B/iRqGvWUumf2fOlw7PKuozJshdf8AcrQ1LR/Cug6t/aeptc+LfEcrb4oUXft/2F/hWrVPlqct&#10;Qv2fLLlkef8AhjTfFnjmKWfVbadNK2rL5Mr7Iv8AgX96vbfAdnpHhKzS2i2u8q/aNm3YkX/AP4a8&#10;v8VfFfXLZIpb7w9d6Doj79qbfndl/v8Az/drbfXoLzUtKsdM/tLW3XZcXUunbYkib+BN9KpTqT92&#10;XuxD3jvfEOieI/El1b/YVXTbTd/x9yy/+0qbN+zx4VvLx9T1CCe51OWDypZfPZPN+SrWg/ELV7nU&#10;U+3aV9m0/b/rXbY6t/c/2qr+IfiLrVg13LZ6VE8US72luLpU/wC+E/8A2aiMpQ92BH7w5rxn4es/&#10;Dfhy30xl/s3T7BdkE3+t8r+5s/2q4LRLPxDpu/8AtDyrbw5fr5sV8ku+4+Z/4/8AarSs/Gfh7xnq&#10;UU+tXLJvZ5YPOl/i/wBuug8PeIYkluNI0qzgvLdV3xXDy/Jv/wBynJ1I/ZNvejH3jyW/8W/YPiTo&#10;/hrT9Hght2tfN3/Mjyu3zpXuvhuGX4heGYoNVtv9Ct2dJfl3/bP9v/arH8JeA5fEN1cX2r6fsSWV&#10;3a7ddksv+x/e2/8AfNepw20WlWSW2nwKiJ91EqpfZIlL+U5mz+F3hxFSX7HLNFtTykmlbZF/uJ/D&#10;S694esYbxLyX7DYWlqv/AB9um+4rV1vxDbaI9vFqdzse6bZFEis9eeeNnn1XUbLUraCW2srVtm+Z&#10;tnm/8A/iqeaX2iPekdhqXj/TP7L82xlWaFvkZ5ldErgtS8Q2Oq6tdwR6hHDcSoiNvl2b1/uVmak8&#10;U3iiKK5nX7RLFsVHbzX/AO+F+Vf+B1x9zDLonjd4LHSJdVuIvngtEg+TzW+/5sv+xURjzBynYTeG&#10;1f8Ae2a21hFvXyri4lZElb/0Jv8AgFV/GGm6g9gkUFzBDbyxbJ7i7V4vn/2Ed/8Axyn3N5P4Ys4r&#10;7xDq8WlPL87b1+df9hP4q4y/+JGmTai994cs5/El2v3ndX2RJ/G/91auMZT+EIxkdxolnqupaIum&#10;W19JZ6OkWyW+fem9/wDYT+7XQW1hpXhuJGXTP7SldW82WVUdH/4Bvrwq/wBS+JfxOnh8+2XR9Eib&#10;eqQy/In/AMU1cz4n8c+IfCt/E1zeSakjS74rH5089f49/wDFW31aU/d5i/Znv2pP4V1W4SBtAtIX&#10;iXe6W8X71v8AY+WtXwrf2d5AkWn2bJpkS7IovIbZ/wADdti7q8S+D/ifV4ZdVs9M0G2e9v282KK4&#10;ut6Rf7b/AMNepeHvBmua3qUs/iG+ubz+9Fb/ALqxi/8AZpf/AEGolT5PdnIJR/vHTPqsGpXtut80&#10;UMTs+5HXemxf+mv3Vrsra5ttHsnbTLFba3b5/tEUX3//AIqua1LWLHQYooNPs11WW3/dRRI3yLuo&#10;TSr65s5U1e8byp22fYbRnT/gG/fWP2TE6a8tmew+0yzs6Iu/72z/AIBXIw+HpZoorm8toLaV/vf7&#10;/wDsf5Wsr7BqeiPaWemWa22no337iff5UX+w7f5/267V/EOn6akt5LtSJPn3zfO7f7dRL3fhKMK5&#10;8PX0ySyqzJaJF8yeayPL/vv97/vijwfr095cS/YdIa2vbVVRpUVNjO1Mm8eS+IWuPNin03T/ACti&#10;ui7JZf8A4mpU1W803w4ltA0GlWir/rnbe/8AwN/71Hw/EWNv/Hkts/2N7yS81V/niR23y/8AAE/h&#10;ryH48eIbbwra2moa9/pMqrs+wo38f+3/ALVb2sfFHwd8Lrq7lkvvt+t3H7qW7++8W7+5Xyf4k17U&#10;fjv8SYdPjnnuYpp/KtYVrvwlD2suf7I/g949Dh/ayhd4rFdFg03TV3fPCu/5v7+3+KvKNZ+Impa1&#10;41TXLzVtUuraB/luGdUuAn+z/dr3/wCJ3wC8I+Gvh1d2MVjOmt6NAkt1qKfcd2T7lfOPgPwZfeId&#10;e0+2udKvrzT5X3vDb/fb/wCJr0qcaHvSphze77v2jc0vxTrnj7UUs9GtVtk3b7lpW/dbf9tq7L4R&#10;eFtGsNVv9Ql1CJNj/wDHxbxMzwbX/wCWXzf+P17LrHhrR/hF4ceLRtFsYdTlg82WK4naX5v7m9an&#10;+GPw6sdH1KVtV8vUru6g+1LYxReUi/7D/wB1a45Vo8suX4Q+ybeia9oPiTyrHw5Eqans3y3D/wAP&#10;/XV6q6V/bWsXHiDT7azg1JoJ/KTU0n8q3Tcnzv8A3m2Vy+q+A9Q8W+K7i5sdVtLCySXypbfSf3UX&#10;+5vR/mr1jRNHg8MaI+n2zQW2juv715m++/8AHv8A4mrkqSp0/hDljE8n1LxU1hfvovhDRZdYvlX/&#10;AE6a3/e2+7/rq1dV8Ovg5p+gypfeKNVXVZXXzfKu1fZbt/cTdXTJr1j4Y2QaLFBNp+35ni+T5/8A&#10;vj5ayfFsOta34cfVfI+x6Yiu/m7t7oq/f+Rfm20vaSfux90vm+zH3ToJvE+laPZef4as7bzYG2fa&#10;NiRROv8Atv8A8Drx3XvjM2t+MLeBb652RSt581pK37pf7kSfd3f7dY/g/wAGXnja1l0y21yW2SVk&#10;81Ljcm5/9z+79+vWPFvw30/wZB4fgg0G0v4ovnvH/wCWrf3/APgNXHlpyCPL8JU/4X9oOm2SafY6&#10;fLDcXDLF5rtv2rXqvwf159b0u7ii8z7Jby+VE8v93ZXBaD8HND1vWZdTtrFobL76280WxE/2Eevc&#10;9D0ex0e18ixgW2iT+BKiXL9kxly/DEtTOqJu27PmohmZ03bdm2ory8iR/K2t5rLUU1zEkSRMy/d3&#10;s+6sSAmdkRJYF3u7/wAdFz+5/wCWrfO38dOR/OlTb9xV+/UT+b/Eyv8AN99FoA4pLCXUvE0uqy20&#10;U1kn7qB3lfev/APu1pWyX1y0sETN8rbt7/crTTQbG2RGaVkiVndd7bEXdXBax8VINE1GLQdDg/t7&#10;WJWZF2fc/wCBvV/F8JceaRYh17xjc+KP7Pi0VbPTE+/fXDbt3+4lbXjCwi+wW8tzfR2dvbzrLK7r&#10;vRl/uVzv2Px1eeVc3lzY2HlSpst7Rfkb/fryzxt4S+InxO8UPFBcz6VpUTfvZnZfs8X+3W0YxnLl&#10;5oxNuWPN8XKex3Pjy1vLh7PSmtkuNv8Ax8Tfw/8AAK858Z/CLVdbt72e51GPVftXztcPv3xbf7lP&#10;v/hvffCjS7SWxlg8Qvf/ACNM677j7n30f+7XUeCfE955H2O50yfeqJtluGWuaf7r+GHNy+9Ex/Bl&#10;n4gm8ORW0rf2Jp8CbPOdf9Il21y72cHhiK7vJdVn1JJ23/aNR2fIn/Aq9be/ub/VJYp5YJrdIt62&#10;8LfOj/33r5p+J1h9p1T+z9V0y0he4nT7LDbz75WWinLn91hGPP7sh/iT436ZoWnfadItvt6K+yW4&#10;T7kTf7P96uN0v43eLfFkst9Dp7f2bF8ssqffdv7m9q1fGHwc0Pwrr1lBbS3N5E+x59Pl+4jV1vw6&#10;+G9z4qvJdB0poLbQlliuLrYv/jldkfY8vuxLfs4fCV/DHw01G58JS+L9aubmGLzfNiiRtm6L+P7l&#10;ZXjzTdF8W6X/AGf4V0+J9Yt1SVb60l+T/wDar334keG9P/sSWzZbuGKKJbdbdJ/Ki3t9z7teeeD9&#10;K0rwTryaVrk9pDaW8W9bTTl+Sf5/vyvXPF+97QuNaXLzfaH/AAr8Ga5olvFFrniWeF5UV20+0b55&#10;a8Q+OmnQaN42i1XRUbTbhbnZvmn3yyv/ALCf3a6f4wa9BrF1K3hDTdQmukZopbuF22K39zYtecap&#10;8Nde8RzxahK13vii3TpcfO6Mv+7XbRhKMvaSlyh/Cj7x9FXngDV9b8F6JFBqcVmllEssTy7v3vyf&#10;Pv8A9muJ8N6P4l8Q3Utnpl4vyS7G1B4NsMXyfciT/wBnrPh8Q6r4k1LT9P1Ce+s9KRUiW4SL53df&#10;4Nn8K16d4w1W58H+GbKDQ5YvtG796+37kS/frkfNH3TGPN8Jzlt8PZfA2vfbINMlm2xfvb777y/3&#10;3d/4a1dNv7PxDe3F9c2f2naybYov9VFt/v8A95qi8W/FS88T+HItP0zSrm8SdU/c+VseX/7GpfDf&#10;hjxDpWl3Da5FpuiW6Rb4ruX5/Kf/AGFrGUZOPNIuUZP3pfEdn/wsTUe2mLj/AK+GorxuTTGaRj/w&#10;lPiI5JP+ooq/qkf6uX9Upl/xz+0JZ2HijzdPa+v5YH2RfvdkS/8AAK5ew8H+KvjfqyanrV81tpks&#10;vy793/oFeofCv9mBrayTV/Fk8U13/rVtH/hb/br0iwtl0e9t9q/b7iL5IkiXYiV3zrUqHu0PiMY1&#10;IUvdpfEcz4V+GmgeErqKz0iBUeL/AF99cL97/crqNe1vQ7a6t2VrZ5Yv+ezb/wDxypvFWqwJYSre&#10;S2lm+3etvD87768/+Ffw91DxhqkutavL5OmW7fukRfnl/wCB1xx9/wB6rIx/i+9KRq79B8W6p9jv&#10;vkt0bzW+XZvau41XW9M8GWD3jsyWUUW/yU+d2rQSHwZon+nNbRvcL8m/bXl/jP4kT6lPLpmn6fY/&#10;Z7j70tx/yyT/AG6y5uf3YkcvP7p1fhLXoPHjzanLfLbRS/6iJG/grde21H7FLFo8EFmkSt9/5P8A&#10;viuU+HqaZ4Jt4rWeW0mu7j978jIiRf8AAK1n8VfaXuNtz9p+Z0WJG2UpfF7pEuXm90wdK8K6nr2k&#10;P/wkLLc3r/6qFJfkiStaz+y+GLLyorzYi/IyJF8+7/feslNVuYfNnuZbaw0zb8zu/wA//j9c74k+&#10;K/h7RHfyJ7a5Tyvv7t/z/wCf7lXacpF2lP4Tpdbs11KdP9O+zRI+9vs+7/x+n+HtNtrZLu+1CWK/&#10;S3bfFNNsTZ/wNa83tvFTXlrbwM19cvft8qWkTOif8Dauw0rwTpVna/vbmR/NbYtj5u/d/vvVy5o/&#10;EEoyh8Rq2etxa2zz21jLf75dkXnKyRLW7Z/DS5mvItQ1q+n3v9zT0b5P9yrcPiTTtBsomVYHdP3S&#10;zbfkX/cSsq58VXM2pf2nPFLDbouxZvuO3/s1H+Ex5pfZOovNVi8K2tpbffvf4YfN+RU/268/8T63&#10;feNp7izaedPKi3+TaJsRv996htpr681a42wRXMqy/uvtf+qRf/Zqi8VX9zo/2S5tPP1u4lld5fsK&#10;ts/3N9KMfe90uMfeOt03TdK0rQft14zOlquxri4+RN1ee63fz+K9Xh+xyzzafFFvihh2xRKi/wAb&#10;vTk0HxV8V9XtLHXFWwtIovmtLdv3Sf3N6V31n8FtFsIorSBpH8r5JXd/9an9yp92PxS942jyw+I5&#10;zRNK0iz1l4oFkfd888v/AD1rqLzUvD2iRS3lzOyeauz9y3z/APfdM8Vaxp/gDRFtoNPid5W8pUT7&#10;i/79eT3OleI/EOnOtmzXNo8r/ci2RRf3031EYyn7xfLzFvRNb0fxJql3PqHiFpnuP3UVpb7ndE/u&#10;b6i1vwHr00FxPoenxw2//LKGX5H2f7b16h8NPAGoW2hvElnBYSquxZni+d2/jrqP+FeyzWry6jrU&#10;7yon3Im8pFraUuWQSlHmPHNN8E6mlmlz4v1Wy02JNj7IZW+9/t/w1zmvar8NNKSX7Z4la/8AtH+t&#10;S0VU3/8AfKV2HiTw8tnZvZq39q6VcS7JXuIneWX/AGErj/iF8B4H0GKWxsdPttT+R1t0/wDZ3ran&#10;KP2i48v2hmifGzwd4elstD8IaV8lw3/LxK6Ir17Do+vWz2SN4q1PT/Kf51iR9kS/79fNNtDfeG/E&#10;Nu3iGxtLPUP9VF9kg83YtejaJ4P0W51RZ7nQ59bu2bf5t3LsRf8AfqKsYly5T2rw8+g69qlw3nrZ&#10;2nyxLsi8pJYvv/J/s12Fn/wh3hjfc2f2SGV/3S/L8/8A49XG6V4esbC4+0332aGXyNiRWi7Ni/77&#10;fNXL+M7+5s/3Wh6faPE7fM/m7EWVv97/ANkrmj7/ALsTjO1+Iv2Hxba7bm2a5iii/wCPeFd7t/vu&#10;vzf5+/XJeDNYvEuItOttKgSWX51R/wB1FEn999v3m/2PvVCniHVX0R7Gxs7vWNV8jZE9pFssYpf9&#10;vd96pvA3hj4mzapZT+Kryxe0iXY0NvL5T/8AjqVt7P8Ad+8bRjyRPRbnW7t3u4ms5f8AQl2I6Kn7&#10;9v8AY/u/8DrE0T/ipE83V7ZdN8pv+Pd5VdGf/b/vV0E1nIkUst5c+TErf8sv7lZt/wCCdP1K9t7y&#10;8vJ3t0+/E8uxH/365KcYwJ5omlYabpVtcbbaK082L73kqu+m6Ppuh6Jf3s8EUEMr/wCt/wBisFLO&#10;xsL+4Xw5p8EMv3Gvtv3P/iqPtPkvFFK0mpXe35pfkRF/29/8P/AK1lMzkUviR8adI8Gac7efsf7m&#10;z+Pb/sJ/FWP4J+My+NrXyLODUvK3bFmeL55f/ZVqxqvgPT9e1SLU7yXT/s8X3be0gR3l/wB92qlr&#10;1/p8Nvbxae06eVKm2LT59j1tzU+X+8XzR5TpdSSV5UVdttcP87O7b3X/AIB/FWfrf2l4orb7HLeR&#10;Rf624vmT5/8AcRazLbXtVh0v7S2lNZ/M6SzX0rvcMn9/ZW94P8T6HrEV6yxSWd6q/fi+eV/+B/dS&#10;seWXxSEczNoklndf2hqd9BollL9y0TbE7/3P9qi58SWdhZRQeGoJ9SfdsZLdm+83+3/FR4z8N6R4&#10;kt7dvENstylvvlWG3n2b9399/wCKs281LT7D7E22XR7K1VHgsdObY8v9zf8A3f8AgdHuj90qeKvB&#10;l54ktbRfFl5HbWU8rounIyJLK38Hz10s3gOz0TQbexgWCFJdiLaQxb9/+2/97ZXL+JPG2n2cUVtF&#10;K0Osf8uu9Xl+ys38b12fhizl0HTpft3z3sv7qXU5l+Rf/iVf/wAerX3uUuXwmVefFHw5Z6M8UCy3&#10;l3bvsWFPneVv79c+nwx1r4qX9vrniOKDTdMi/wBRb3ESJs/3/wCKvRfDfgDw5pVv9u0jT4NS1CXe&#10;8+o3DfJv/wBz/wBkrMSaW5gi+w7by4Rt7X13EsVvF/4/96n7sP4Zl7v2R/gnwNpnhudP7MtpHS1+&#10;9d33yRSt/sV2uzTEfz9Q1BZvl81kdvk/4B/s1ztto+p6rbp9j1P/AFrfPdwr8i/7n8TVmeLYfDml&#10;WEttPt1LU4vnlmmlbYn/AANax+P4iox94fqvjbRdBv8AUL6+1CV7KL7tvbxbERP9uuP8GfHXT/Ft&#10;xdwWkUlm8TfuJniREb/gbfKtWPDH9keJ7BLNdVtrmydm3W+3/W/8A+81WpvCumaJBcRKq3MrKv2O&#10;30/ZFsf+5s/9n30/3XLyy+Iv3Ye79oxUfxD4zvLu8nnVLRJf3D/MiN/wNtm5auv5Xh6W43Xy3mxd&#10;8st2zfO3+wmyrem2c+lS2/25raaLb+6826+RP9h9ibd3/A6r+J/D2malpcV9qctjpWn28u+e4SDY&#10;j/7Cbvvf98baqXL/ANukGxolzc+NtUTT4rGBNKsl3y3Dt8jf7/8A8RWZ8QtY8NWer/2Z4h1DUvNZ&#10;VS1hi+TzX/4D92vL/H/7SGmQomh+Hop5tPRlRYdO+RJX/wBuX+L/AIBXjusX/je/8Ly6uqvbQy3O&#10;1Yrf53+VPn3fxL/BW1PDSn70vdNo0+Q63Xr/AEjw3ql3BqHhpX0q3lSWW4mlT7RK3z7Eeud+GVtq&#10;OsfEzVde8E6Y2m2VrE/mpKzfut393/arS+HXwW+32H/CVeKNcTf8kqom+4mX5/vuq/8As9bGj/Df&#10;T7nVLrU7zX9We3vJftEqWkHleb/c+fftrsXLS5o8xtzc8feGaD4q8WeKm1Cz1rUIIbK8bY1vcSq8&#10;su75HdN38X+/Xa/CvwBqfhi1vViVkt3327Xb3n3v9hP/ALCvRvhd8JU3O2i6Kvh60X5P7QuP3t3c&#10;J/fSvbdH8DaVokSL5H2m4T/l4uH812/+JrmqS+zA5qko/ZPCvA3g9vHPii40rUFZH0tf3UtxA6Iz&#10;/wAexG+9/v12qfAddVuLiXU9RlS7VX8q3hVfufwfO1eoPf21trNp86pL5Ty/P/3xWO/9oarqyTtL&#10;sRN6fJ8m9f4K5pS973SOY4/w98NNK8E2qQWcTX8u5HZ7hvnRf79WPFXwx/4Sq4smi1OTTdPi+dre&#10;3iXfL/wOuw+wLDK6/M+9vv7qmhffE8SrsdW+49HNLm5g5pfEefX/AMGdKmv4pbn7TeRbt/2fzdlu&#10;v/AK3rnR7N9Bu9IuYpUSW1aJtjb9q/366K5mlm/cW217h13/AO7Vh9K+02TrL991/e7P4qiUuYjm&#10;PifQbnSLBNT1D+05LDVdIl+bfL+6lXfXuHwT8c6H48uLidb5ry9eJfPiuF+evnr4x+CdQhv9Wi+w&#10;z2FjeXieRNMuyn/DT9nLxHbakl5B4hi0G13fLcJP87JXpeypTjzSlynZUjE+qvH/AMY9I8AT2lnF&#10;F9vuJWT/AEe3b7i0+5+Mds6W/wDZmlXd/ey/et9uzyk/vvXFaD8OvA/hK4+03l9/bF7K3zXFw2/e&#10;9XfHN5eIyxaLbQQokDbU27N//j/zVxy9lD3YmPu/ZNW/8T6u/iBLlbGXypYN8SPP8kX+/trqNB8b&#10;Qala+bLFFbP9zY7fc/4BXl/gnRPHGt6TLFqEUFncP8iXcu55Yl/2E+7VjW/hFpCPFeXmp3epah9x&#10;neXYn/A6iXLH4g5Y/aOw8T+LdPsLD+z4Naks97P5s1pF5rr/ALledXmpeNrB9Mi8PXmzSrVf3s2o&#10;7t88v+597bW7Df6Vpr3Gy28lIF2eci7Kt6xrF5NFtttPaaJYt/2iLbK6/wC3sWiNSX2QjI5HVfFv&#10;iHVbJ/8AhKNQitrRVd2t9PX/AFr/AMCV03wu02x0q6+021n51xcfeuH+d/8AgFdHoMPh7StL+3T3&#10;kF+867F3r8+7+5srS8MQxaVpH2ydFtt/72Xf/AtRKUglLmidM8yXNu8UqtsZa4nxPc6R4b0Z7aXV&#10;bu2i/wCeKT7Hf/Yrh/EnxvlvNRe20iC5S3i3I1867E/+xrze2m1XxhqSXOmXLarLu33Urtv+X/Y3&#10;VcacvtEfD8R3FtrbeKryWCz1O5h0+zXzf9Il3oz/AN/5q662dr+1S2g0q5fzfkWV/keX/brj9N03&#10;VbC8S5litrO0ibZs81ZZX/232/xV3F54qXwNoz6hffuZbhdkEX37i4b+5WNSPvB70pFf4e/DdfB9&#10;1d21zeQW2q3u+4leL76f7FcJ8QvgtpWj+MLfU7ae+vNTnbf5Tyu77f7+yvQPB+q6n4kieeXTJ/Ct&#10;xLF8128SSu3/AANqi1XwZ4c03S01DU/FGpebLL5sszz7JZdv8H97/gFbQlLm96RtGUve94wfBPwc&#10;g8Q3X9p3nmP/AAf6RK7vXquieFbHwHpcq6ZFBD99/n+T/wAfrwjxb8e59N0jUIPh9pWqTOu1P7Rl&#10;TfFF/wAAb5q5/wAGWHibWLq38R+M/FFy+1fli83YkSt/t1sqEuXmqS5SZUuSPPUkc18cdL+K3iya&#10;Ke8SO0SeXyotOsX+f5f4/wD7Kqnw4+B2oGz+3eKbuRmi+dB99E/2H/8AiK9dsPiFY63LcWPh6VXd&#10;m8rzki3y3D/7Dt/6HW7ptz4hm2aZfRW1nEi7FTcrzT/7+37ta1MRU5fZ8vKKpWlP+6eVQ+EvFGq3&#10;6Los8vhvR1X/AI9/KVHl+ffvf/frrU0q80fTorOeVvmb5v3W/Z/cre1W2g0S4e5+0/6Wq71R5fkS&#10;vJNN+KkvirxH9jtrOW/l810aaH+BK5Jc1X4TH3p+8bVzoLfJ5tzJeO3ztcXDeUif7lck76m/iu00&#10;WxikvLRm2S6jN+9+T+NEr3NPDy39g63ksD3ES72/uW/+/wD3mro7CGz0q1igtt15Lt2fa4Yk2Rf7&#10;lRzcgRqHL6DpsHht5WtoI4XSJEWZ2810X+//AL1YPxOs9llb22nwS6xrUrb4ovN3pbu38cqfdqx4&#10;t0HWtY1RIrHzIbWVdjW9pP8AvXf+/K/8NdX4S+Fdzo8SW0q+TLcfvWuH+d0eoj8XNzG0Zey948M/&#10;4VN49k+dtViy3J/etRX1QPCui4+9J/31RXZ9ZqB9Zl/UTlfEN5PrcEXlM0Nu7b/v/O9Z+pXkVnPF&#10;pitLv2/Ns+/Wx+4sInnldbZf77tvf/7GuX/4TnT5tUeCzlWaXbsaZ1rmOOJYf+zPDdvcNcwMlp99&#10;v46yf+E5g1LSLr+z92j6Vu2LvXZuT+/UWt3kt5F5UDLNcbd7O6t5X/Aafqum2154XeznWJ7h1/1u&#10;7Zs/2KP8RtGR55eeMNX8Z3r6V4VZkt4l+bU5V3v/AMA/2q4y8+F0+pWSNYtd/bd2+e+uJXTfXfeA&#10;NHl8PaommLPKlpbtvWJG+9/v16lqVhPqq/urP7Nb/f2P+6ro9tyy9w6alb2X8M8n0HwfEi2UEHm6&#10;3tbZPM/yIn+x5rfertrnwZ4jttRt/wCzPKsLRYv9Si/+Pu9dL4J8Ntf+IEiuZVv7eL7uxF8qBf8A&#10;4quw159K+0fZop5baLzdkv3vmT+5Uyl7xyyqc0jyTUvhF/wk8T6nqq6prH920t5dkX/2VTaJ8N5d&#10;N1u3aXwTpdhaRfdfd5r1tfFH4ha94eW0g8LxRfvW8pYU+fbWb4bs/FWvWcU+uaq1tv8A9bbw/cer&#10;5qns+aUvdN41Jez+I6BLlbPVJZbGCK5vf9Uzp9y3T/P9ysnXvh1qMKvOt4tm9w2+d3b5Iv8A4pq6&#10;O2vINE1JLGLykuH+6kqpvirPm1izv7y7+3Ss9wvyJCkXmv8A98fdrm+H4Tnj/dCHTbaz0S3l/tCR&#10;/wDp7dfnuH/2Eauf8Q+Lbbw3F5ttp8F5d/eXzpf+Pf8A23qx/wAJPB4nlt9PW2vkdWZItkW+V3X/&#10;ANBrz/xD8MfFF540sm1CzvrbSnlX/RPNV3lrpp0eaX7w1jT5pe8dbZ+KtcubK01CeCC/2y/v5UiZ&#10;P3X/ALKtdXonie68SaymmWbWlnaWu5Ft4Yvv/wBzY9ep2eiaZ4e8MpbXMUFtZeVvnil+5XmXir4n&#10;WaPLpngyxjd4tyNdovyJu/gRP4qj4vhiEfe+yaT2fk+KJrPT75nu0Xzbyb+5/sJ/drPfTde8W+Kv&#10;KsZ5bDR33Rfa7eX55fk+/wD990zwHpt5r1rcaDpE6pqqwJ9u1CaL5E3fwJ/eau+8K6Dc+Br3UG1e&#10;886L5Ugm27UWJUo+Evl5TJ0f4P6ZbLpUWuf8Tu9tVZ1uJf8A4jfXdv8AY9KtUbbFbRRN9z7iVz+s&#10;a9Bf39vLpHn3Nwn/AC8Rf6r/AOzqvNrFjpsSNq959vvZW+WFFfZ/wCsZSl9oiUpS+I6V9Va5ieWz&#10;TZEn/LxKvyf8AT+KvMtb+2WF19p1fU57yKWXYsOz5P8Avj7v/fdbFz4q/tu4SCd5bO0dtiptbYyf&#10;+zf+g1Lr14tnKltpSxzSqqea9wu99v8Asf3aiPMI5fQfG2lX9vL+6ubaKKX/AFtxA7+a/wDsU9La&#10;z1W8e2g+1w7H3t5y73/74/hq3NDpGiReUqq9xcfJvtIt8v8A33/DXH+KvFS3ms6f4e0iddS1WWff&#10;eQ2n3Iol+/vf71XGPNL3R8vP8J1Wm6Ulhefv1trl4l3z3aRb3f8A2Hl/hqvqWt/2VB5un2cd/eyy&#10;7Ght/kRf9/8A2atp4evL+LyNQ8/TbSX7lvD8j7f/AGX/AHKx/D3i3T/hpq9xofiFfOtF3y2N9t3u&#10;/wDsP/tVEZc8rFxpkt/8SINNtdrSr9ot/nlhdV+em+GNKs/iitxeLc3NnEku9reWL/2f/wCIqd/i&#10;X4X1i8S8ttDuded22b4bVX8r/fro0+2Xnm3MFmtnFKvleVN8iIlbfwiOXkN7RNV0HQW/siKeL7Ra&#10;xfMiff8A/wBquZ8Q+PNah1SVVgjsNE2ptu3lXzXb/cb/AOIrHd7XSorhop7aa4dtjS+V5uz/AMf/&#10;APZK5+Hx/oyai8WlaVHeaxB+6W4u/kiR/wDx9moiEfeN6/0fV9e3suqyWdpKrbbi4ldH3f7jfeX/&#10;AIAtYKW095ePYyyz+KniVYv30rxW+/8AubFp8Opa9rF7/wAVD/Zr7G+bfFKiL/31V2z8SaZef6Hp&#10;ljPqsq3XzRIuxIv9v5aIyl8JXvHR20LabKlnqDbP3Xmrb2OxIlf/ANCqlCk9zLLbLeSwv88rW6bE&#10;dkp3idLGztUnvLyy03ev737Qyb2SuP8AD3xRsXv0s9Btp/E96zfM9pEsVvF/tu9RGnKUeaJMYyl8&#10;Iy28T6veO9joemRfYZfn2X0Uvz/+Of8Aj++oLmw1XUtltqd9BpWxvmtNJ++/+++/atO+IXiTULby&#10;tP1rUJYdWv3/AHWmaTsT5G+5ulatbw3o+meAPDnkNeSpqd7Fsunt/wB75T/7/wDef+/W3wR5ol25&#10;Y8xDo82r6CzwXMS6w6L+63/8e8X/AANvvt/tvXQQ+G/tmy5n1OTypWeVvKl+RP8Axz5v+AU3w9Z6&#10;hNaxRT2K3Noqp5Funzon+2+6rWpP/YkXy/PfS/P9k09d7s/+/WMpc8jGXxGfqWm6nrdxb2OkaZFb&#10;P/FqOor/AK3/AHP7tFzZxeG7q3tG0+Ka4iVfNeFv4m/vu38VTfab6zuLf+0HuftrLs2PE8r/ADf3&#10;tvy1US5vtVa4i0y2kS+3b/7Ru181Nq/3Iv4VqIlG8iWd5qSahZstnFa/6/5XeWdv7j/JWlc69fa3&#10;cOq6Y0Noj7F+0fx/8AWvGvivYeKL/wAM2WmaZPK+ppP/AKV/Z0TReb/tyvXe6DrzJpNpof2OSHZs&#10;t5djO8r/ACfxvVyp+7zGns48of6N4ee78qe+83zf9TM77N/8aIn3f++67Dww9j4k0tLzU5f7Nii3&#10;f6I/+tT/AD/sVx/jnXtK8K6X59jpn9pa7dNstdOdWfY/9/Z/drhPFXhXxV8SPB8Vmuq21trEUTyy&#10;2+nts+b/AG3/APZK2hHn96QcvN70jrtS8Q3mpeKH0/SNTu5tM3bFht1+dYv/ANuvN/2hPEMvhvwR&#10;FpWlWcltd6lu+S4V3laJfv8A3vu13Xw9TU/hj8HXl1XQf7S1D7k6Q7XfZ/t10f2bQfi14csmbT5N&#10;NT7/ANkmRfNliX59ny/dV6uPLCfN8UYl/AfHvhB/iHqkGlQaLbZ/deb5Vv8AfdFf+OvZ/h1reteJ&#10;/Ed7pV9pn2DW7P8A4/N/lbIk/wBhNm6vafBN/Z38T6nFov8AYP2ffb7LiJEd4l/3f4a+d/2qLCx8&#10;E+NbLUtKnu7aXUWeXUXhnf8Ae/P8iVr7mIqez5eWRcPflKMjp/H/AMR/+FcO8mpTq6LLsX7PKjO3&#10;/s1eJ+JfizrHxf1nT9H0bz4Yrhkia3lfejN/3z92ovjJ4HluJtEn0q+k1JL+BbhLT701vu+/uWve&#10;v2T/AINQaLpNvrt/9mttWefZ9nu03fuv9j/a/wBut6NOhRo+0l70jGXue7E5Sz/ZR8X3K6Y0V5p9&#10;t5UqvK6Nv+f++9dV4G/ZU8WWfiPU59V1dXhnX5b5JW3/AO38n+5X1NpT3OlPcR3ksU0Ly/uEii+d&#10;F/uPWhNftsRlgkSL+KsfrNQx9pI5F/A39leEv7I0NoraVIvKimeLen++9eVfCvQda/4SDU/tMWk3&#10;N7ay+VOkOxPKZU+5s/uv/f8A71fRCOyRP91Pm/77rhNB8B6VpXxB1jXLaWR7i6/16O3yK9YxlGPN&#10;zBGXuyOw+zQWEDtE33m37N2/ZVd7yW5bdAmz/beotSmWH5lnVP8AYdq5q/8AG2i2EqLc6gttub7/&#10;APB/33WPN/KRGJtaxprPbpOsqvLFu2u9TQ6kzwJti3uzon7n+CucfxnZ+KtGu4tDVtSd0fa7xOkW&#10;/wD26qab4b0+be15c3NhLu/e29pOyI3+/Ry+97xty/zHodzbQW1v5sEv/AP7lcp4zv7nSvC+p3Nn&#10;Er3vlb4Pl375f4Kf/aX2CzuItIs/Ot4vn+dt/wDwCuSh1XVdSa0nvrmLTbS6bZFDM3+kNL/c2f3a&#10;AiaXwlsNV8MeF/t3iG8ludQvJ2lb5t6fNXbPqs8yO3lskP8AtvVHUtVl/s5Ip1V/KXZs27Ernbl5&#10;0t/t3nypt+Rbf+BqiVTmlzB8XvDvFWmz+LfKs7nT7GbTEZGaW4+d0Rf9j/2euV1vR/Dj+a3nslvA&#10;uzzkl8qJVrS1vwrrXiey2rrn9mo6/NFbxb9qf/FVm+IfgtbO2lanbX073unbN0Mrfup/99Kfu8vx&#10;Fx5f5jB/4S3wPYXqWd9fRWdwm377P93/ANC/9BruL/4heHIfK+xqszp92FIPn/3/ALm+vJ/FVn4c&#10;8Sapdz6vbLbarZfurV0b97K//s1PtoWs5bTT7yOC2vYm/dJb/PL/AMDel7sglGJ6n/wmc95pP27y&#10;I7O3Zd6zXcvlb/8AgFcZc+KtV8T2v2bSNFlvJfuS3aM+xf8Ac3V1HhLwNY2zv/blzBc/N8tp5u9N&#10;v+3/AHq61/EOlaJ5Vtp8UT/NsZIfk2JR7sSOb+U4fTfh14j1i63arfLZ2m75kT53ZP7n92u2s7DS&#10;vCUX7q5lfcuzyt292qpqXjDUHfyrOCNH/i3/ADOv+/XBaw/2OJIor5ryV5f39w8+zZ/sJWXtPsgo&#10;/wAxykPgxrb4l6h4jvtVitrjd9oi064bf5C/7ddx/YP/AAkkXn3l5Peb22KkzOkX/fFZ9zr3hzw3&#10;YO0UC3+oSr+4t3bzXll/z/HVv+0lTQ/t3jbVbbQfNXf9hhn2bP8AY/vfcqpSqT946Zc05cxR1Xwf&#10;otncfvV864Vt/lbWf5/9xaPDHg+eF7jytPstNRvupD/D/wAA/wDi3p6ePIH03yvDWnq9vt+W4vv3&#10;SOn+595v+B15F8RdY8f+KtGdtPnvbbT92xniiS3t3/3P4q2pU5VfdMfZnoXjz4r+HPhvpaaZY3kF&#10;/rryrthfZKjv/t/3azfD39r69r39qs0esa2iv5t3cfJb2vz/ACJElfPHgT4NeI/EXiBJ0SS4vbef&#10;96jr8kX/AH1X2p4b8AaZpVncaDcyyeaqo6v5uyV/k+d0f+7XTWp06HuxlzBzRj7sTivH+j+JfB/g&#10;DUL7WvEvnWTL+/t4Ytn/AABHrkfDHg+68eaJcW2kbn2QL5Vwku9Fdv77fxf7lVfiv4tg8MeIP+ET&#10;s3u/EOj3C77pLidpfKl/gSvUvA1+vhjw5aW14sWm/bIk8q3tP4P7iJ/EzVjLmpUzWpzQ5YnhupTe&#10;OPB/h+9Wz8PRJ8zRS3cS+Uku3/lr/t07wx8OvFWsS/2vr182+VXeC3SLf97+4n/2Fe0XOtxaxLcW&#10;eoQbEi+SJ7hUfzf+Af7FdNc63ofh7S7eKK8V5ZV3rDbt88rf+y1H1mUfskyqSfuRPOdB+GmvaDFb&#10;rB9ihu2/1syJslb/AGN//wCzXXWHw30rRLp2a5uf7TlX5oop2/8AH3rn7n4tQf8ACRvpFn/xLbSK&#10;LzZ3iXfM/wDwP7q1Y1Xxhp8MSL/x7eb920eXZcXX++9RepMx96PunH/ELWLabxLpmg6Ztmu5Wfc8&#10;S70T/ff+Kuo8N+CbHwrBLZ6Hp+y7lVJZ7v7m1K3dE8MafNL9usdK8m9aDfFcStviiT+PZXBeKtYv&#10;JtIu03bPs86ebDb73e4T+NN6/wAVXGXN7sQ5eb3TpbbW7Ozt3toN1zE0uxpov8/NW9C+p232K2gi&#10;WG3df3qJ88yp/wCy1UttyabFbWelfY4niSX7JMr+c7N/frt9K02XTbD/AEyKOGyX+C3++7f3N9cc&#10;pEHO23h5tN1TT9V05ZIbKz817p7hn/0j5K0JvH8viG/TTNK+S72rud/vrXL/ABI8fq9laQLFKlu8&#10;uyLY2yJ/+B0zwl4e/dW8EV9bWdvdL+9S3+/K/wDv1r73xSL/AMR2H9gWPfWm/wC+qK0P7Jgj+TzW&#10;+Xj/AFVFTzf3jP3jz3VUvL+BGgiWG3/iS4b/ANDrlNStvCtnqkVzfXmy4+55Nv8A/Y1j+DPHl98R&#10;dNt4p1nhT+5bwO//AH29aeq/DpNYs3tlnbTd7b/tE330rr5fZS5ZD5fZS5ZEPie2vvFUSQaLZy6b&#10;p8Tb5b64l/8AH6fc+OfCfhu1isf7Qgmldvmmm+d68S+L2u+KPAty2jt4lk1Kyl/ufJ8tb3wp0zQf&#10;iVZrpMFiumr8st5dt/rZf9hK6vY/u4yl8J2Rpx5f7p71o/iSx1tPI0G2ie3T/j6vvuJ/33/epz+G&#10;J7/Uk+2Xkqaft+ZPNbYz1FD4k0PwrF/ZGjRN8i7NkS/6r/7KuSs/GGq2fiB4otMvbzf97e29K5lH&#10;3v3Rx8spS909S0Gzl8PPerpitCku35E/9D31i+IfFWlWbPFPcqmobd7XG7ei/wC/WxZ2F5DBFPeN&#10;bIkr/vbf5/8ALtXnPxg0S5m0j7ToemQO8Equ29X+Tb/6DU0/elyyIjHml7xveDL+2toNT1PUJd93&#10;P8ivdt8ixf39n8NM1LWPEd+9o2nwXMKSsqK6Iif8DqLQfsd54ctNT15t8tx8/wBnhZ/++Pl+9XUa&#10;lYf2xa2/2lbnStP/AIXRtnyf7f8Adq5fEX9r3jl9e03xDZ6ijJqdlvlb96kS/aLhv99/4a9A8GeE&#10;p/Ddk6wX0s17cfPKjxJvi/2P9mrXh7RNBSKWCzvp7m4X7yW/8D/+zVS1vxJL4Vs5fKnkv/Kifcif&#10;O7P/AL61nKX2Yl832TpbbRIvDer3GuboHvWg8rY7bESq9n4qsYW+3XMUU2sSrs3v8m//AHP9mvAv&#10;EnjDxDbWen61qFtLNb3vyRW9vvd/++K1fBPh74m+LYrieWCPRLTcjxXF3F+9Rf8AYT+9WvsZcvNI&#10;v2cvtHp3iR77xJL5TLvRNm23T+Ors3w6js9GuPscS22pyr9+L5N3+w71Y8K6VP4bnliuWlvItvzX&#10;0rb3Z662z1ixv4JYkvIH+z/I2yXe61y8xBy76r4l8MeGUnZdLs7vykfykV3+b/fqrqXiS81Xwol5&#10;4jgi2ff+zwwebtq1r3i2+SW3W2sVe0ZtjI6796Vxtzrdz4w15NPubmNNPgfe1jYq2/5f77/wrWpc&#10;Y8x1Vh4bbWEt4Ly5a5f+5b/ukVP9vb/6BTdY0RrzW0ttMi+wW8CbLq+f5U2f3Eq1D/bltEkWh+RD&#10;FEuzZcLs3f7lGiWF5cvLFq9z9su5fn+wwy702f8AoKrWMZcvvEE2mpZ6PpEsVjcz37ytv8513yt/&#10;uViXNhfeJJUaVYLa0T52tE3yu7f9NX+StW81WKwb+z4v9Jl3fLaWn/xf8Vc/8SPD2vXPhy323n9m&#10;pu+eK3i31EZe8HL7x1CaOrxOulQLC7rsa7l+5/uIi/w1hQ2Gh/Ci1u7ny2vNYuvn/wBVse4f+BE2&#10;pTPEMOr6roOnxaZrUuleUv79LdU82X/YRGrl9b1650dktoG8678pd19cS+bLEv8AfR2+VWraI/dg&#10;b2veJNc1K/smngbSrRfnaFNjy/Mn8b/dVa888T+KtT8Sa9N4a8NaQyahLsln1F1+7F/H89S6b/au&#10;vabbxT3zQ6e8r/vdu+4vP9hP4mpvjnxhbeBopdPs22Xr7U+w2ipv/wB+4lb/ANAq6cY83w+8ax+I&#10;6rR5rbw3pEt5qrW2iWlu3lLNKvyf7+z+KuC8SfGmPXrx9D0+6bUrS43RRSy/J5+3+59zatM1hNT+&#10;Itr595Z3eq3bqkTWKRf6PF/wOtjwx+zBc6qllP4lvILZLeXfFaWK/cXf9zdW1OnT+KqTGMftHG+G&#10;/gbeeObyVbPV7uz095d91aeb8mz/AH/4q+ldK8B2eiaRFZwWMD+VFsSutsLaKwskiXakSrsrz34k&#10;eNtlvLpmi+bNqe3Yzp8nlbqiVSVX3TOUpS904yz+F0tzf/bL7xHd3P790XTLdtkSbf77/O1S+JPE&#10;ln8Lmfw94Q0yC51vUZUlZNvyRbn+fc9dX4bSDwHpES3i3d5E0Xmy3yRb9rf+hUy81vwLo8sV81za&#10;faH/ANVcO3zv/wADajm97+Y25ve/mOav/Adjr2iSwaz5U00rJdSyv87tu/gTd91apPoOp6D4cu9K&#10;8JxWUNvA3yy/6rd/sf7Tf7dehTaDbeKJbS51pd9l99UuG3o27/P8daF59j0q3uLmLyIYol+SV12b&#10;P9z+Guf2kvhkRI8P8DfArxRqXib+3vEeqwb3bfsSJX217SnhLRbyXdPqE9+8Tb2SH5Pm/wBvbWDY&#10;eLba5sLdbaVry3810l2Nv/77+etjw34h0F7WJdKWO8uPl3v/AAL/APFVrUlKXvSIlKUh8Om21hdS&#10;2cDTzS3n72D7Ru+4v3/m+7XmNz4t1yHWfInisrDezrFC6vvf/b2LXqD3l9rH2i2ivPOuH3Psh/1U&#10;S/5/264+5+w+D9Ru21VpbOW4ZN2ouv7p/wDgdRERz+paxpX22KK8l1LW7uX70ULPFC7/APoTV0F/&#10;4t1rQdNSCLSrHR9M2oi7J9n/AH3tSuF8f/EuzsILtYNQg+zxRfLd7d77v9j5/wDx+vFNe8f6hbfZ&#10;LmCC5vPtUW+J3l83/wBB+7Wkaftfsm/s5TPpPTdVZL3/AISPU9XtniSfyotOhi+Sf/cf7z16RNfz&#10;3MsU9jAv2uVdnnP86RL/AMB/ir5B0ebxR458qxll+x/apYt00O3zYov7ibK+vrOGXw3p1vbafp/n&#10;bF2NfahLsT7n39lFSnyxIqGJZ6Jpmq3V7A0F3bPu/wBKmdtjyp/v/wB3/YSsLxP4Vi1K3/srRbZb&#10;D5mbybT5Hl/uPK//ALJUut3934ev31DRV/tWV1/0q3t4PN2s33N7r/6BWhZ3+ueGERW0G5v4rpfN&#10;lvrfZvR2/wBis+Wr9kI/zHyPrHiHXPgt46l/tWxkvLTcjtFKzOjJ/wACr1a2/ba8HWifaYtAuYb1&#10;l2Ns213XxL17T7zRpdM8R+HJL9LhfKilh2M6f/EtXwxN8NdQbVpVaJdNsml2f6XJtZa9uhGhVhzV&#10;4l+9L+8fRsX7bWkXGsy3N54bd4dv7pUl+d2/2q888W/G/XPjlqyaDBpUFtZTvsiSGLe/+x89dHY/&#10;s56Tovh+41WO4XVbj7L8ls6/Ozf3q9C1Xwx4OsLDTLnRW+x6raqu7+zl+0Ss9Q6mGhL93EIyl9k0&#10;/CXgxfCWvaVp99pUU2oXESPLMn39n/fFe5fadI3Pp8UsaeUu9rdP7teb3PgnxL4nuotX1C6l0R0g&#10;2L9k/wCPh0/2/wD4iur8JaI0Kp9snlvLhfvPcN87/wC+leRMiX8xt6PrC6brPmpPPeWjxfLF/dqx&#10;4z+Meg+EtNuJZ2Z7uJflsU/1sr/3ESiawgs98rfJv+RUrM1Lwrp9/OlzeWNtN/dSaLfSjKPN7xEe&#10;X7Rn+APiXq/jOwlnvrNbC7813itHi+fbWgnw91e81R7mXV5bC3fe7W9p8nz/AO29aemzf2Ilv/ZW&#10;irNcTy/Z2/gSJf499dRC873T+bErxff3/wC3W0pfaiRKUjze/wDhdfTX9xeS6rL9nRdkUSb9/wDf&#10;+/WDr2j3em3GhS31st/E94sAAYD+fxKm13igdv8Alq/96vW/EN5FpWjahfMzIkETu1c/N4h0zTfC&#10;Vv4h1XVVs9MaJW+7v+9/6FRGUpyLjKRu2CQW2+LaqP8AfbZVVLaxeW4vGi2J9/zpl/h2VwOpfFrR&#10;dSutCXRYtQ15L+Vkf7Oro8W3+OuotteghutT0bU9PnvEWJHWF283zd39/wDhqJU5R+IOWUfiLcPi&#10;SxudNe80/wD09E+RfJb5GauU0fSpde8V/wDCQ3ltPbfYomt4Le4+5F/fdP71WNSh1Dz7eWBVsPKX&#10;Ytvbxb/3X/Aq5fVfENsiSy6hq639pb/IyQyp8n++6/LWXNy/CEf7p6Nf+VeSxL5vzxfxo1M+WG1l&#10;ll+4v9+vEvD3i3Q4dXuNT0WKe8uNr+Vb7XdN3++1aqTavrd5by6hfT3N8kTutpaLsRP9/wD+zpSi&#10;XL3DPvPFXiHwx8TtVvpZ57nwu7Jthh2vvfZ9xK3fE/xCvtYgt41iudKibe7P9yb/AHK4eGaxS/eJ&#10;tXu7nXYv3sVpbwfaE3/8Beutfw9qfiRItQ/0Swfbs/tGb/j4/wCAJ91a2qfZ5ipS97mkc74M8MWe&#10;q3Vw2vT74nn82CF1/wBI+X/br2C2sLa2sHg0+xbTUdP+Ph/kf/vuvOrbxDoHhW6Tbefb9Qlb5rh/&#10;nffXpUN/L/ZLtKzXLMu/zbj5Nv8Av/3axqSkc8ub7R5/rdnoPhjV7jXNT1BraX/lrcS/O7ov8CJ/&#10;8XWnc+PNF1XRopbO+XSrRkTaiLvuH/8Aia5TxPYNrF/LbQWy6lF5W+d92yJ/9jfXl+m/DfxL42bU&#10;9M0yBtEsvN83ykX/AEf/AIHK9bRp+1j78jp934j1PxD4k1OG3ig0DbbW8rbPtF8yIn/jv3v++68S&#10;8Zv4x8B655t5rlolvdS75bu3/evEv9/Z/DXtvhX4G21h4f8AM15ZfEmqrv2WiT/uoFrjIdHT4teJ&#10;X0qzTRtKRW2Son/LVVroprkl7vvF05e7zGFc/Gy5fVItP0O2WZ5bXyl1FIHSXf8A79Y76Dr2lWup&#10;6vqekX2sfZ0WW8vr7/ll/uPXZ/tCaDr3hifTNI0i+tpre/gS3VPKXzYtv+3/AHaseBvgV4xm8Fy6&#10;bfeIbm2sZ/nn09P9c/8A9jWkeWMeb4eYvmjDljzfEZPhv4hW2t6lFP4e0XSba3i2O0uo3m95f7/+&#10;z/45X0d4V+JC7ksfEttbWz7fNguLHe9vs/4F/FXgWlfs36V4MiuJJ1ivLjdu2fNLLF/wFPlWvT/C&#10;Xhu+1V5VsYrvVbfd8st2vlRRf/FVjU9nL+EckuUr+Lfi1beGPiC7afp/nWl/F5Tfweay/wAez/dr&#10;mvFXxjtvE+vRWN9YtYS27JFE8v7pP9/f/FXqfhj4UJc3lpfam0r3Cq6NE7fJXS+JPhjofiGBILmx&#10;iR4l/dS7fuf7dR+7K9pHmPGtH0GfxPev9mllTSv4r7akSb/9jd97/frutSv9B8PWqS6nfRpLEvle&#10;SjebcP8A7FbCXOn+GIm0rcs1wjLEsL/O7vXm/i3QdPh1FL7+0p31Bm3rb2P3F/8Aif8A0Kub3ZyI&#10;j/fLENh/wki/bLbTGtrKLf8APd7Ed3/2/wC7WPeW09/dJ591bWyWv3UtIvkRP9t62H03XNSsrRYr&#10;mLTbRWd5YX3/ADL/AL/3mqK5v9K0r7Qs7ec/8Py/JvoI5ub4SpNpUFnK+p/aYJvK+eVNm/c9cv8A&#10;Zrnx5r3mrpEsKWsu/wC0TbPkT/brs9H0f7Z5Wp6vOtnZfL5Gnp8js9dxo/gZtYtbtraJnllb5d67&#10;IU/z/t1cfcH7sTmtS16ew0uJVvpbx0b5YrSL+Bf8/fqXw8kVzaozfZob2WX5d7fd/wBhEr1vw98L&#10;tOsE82+b7TK67GR12JW1c22kaIkUUFnbJcf8stkX3KfLEz5v5Tn/AA94SisLJJdTvI/tDfe+b53r&#10;ktYsLpJZbb+1W/s+Lc6xO33oq6XWPE+mabKkS7by+dv73yLXlV5Dc3KOs980ztO7+cifd/4H/sVh&#10;L3TaMeUsf2JFf2TwS/8AIPSXeqS/J5r1X+x6m+pPBpksd47xfNM6/wCqSq/jDWNM8K+Gdt1uv7tl&#10;/wBFi3b5biX+B0/2a4fw3451rw9a2OuStcpDf/6POlx9yKinTqzjzFxpy5eY9K/4RTXP+hou/wDv&#10;laK5yP4x+EPLX/iYN0FFVyVCuWp/L/5KXEtoLN0WxlWH5flitG+/VfVbC8v7f/SWWG3X5/s8W5Hb&#10;/gdehWfgaCzl2refP/E/8daGpeDNM+zxLFKyS/f3/fp80TnPhj4l+Dda8ZeJUlis9mnwfIiJ/B/v&#10;V0+m2dnoi6JZrotymp7tks1ov3v++a+qE+HVnvllgn+0yv8AefbViz+G9tpUT30UX2m93ebE7rXZ&#10;9Z+GB0xrRh7hw/hXwBqGpJFtgXSonbf/AKR88r16BbfDe2ew+W8ntpf4vs+xK27zynS0vFlVEl/9&#10;DqV9Vg0S1uJ7m8VIvv73+TbXNzSOeRi69YWfgzRnvoIpdSvYl/1s0u91WvJ7/wATz+MJZbG2dobS&#10;6VnaX+Nf9z/4uuZeHXvHnxQvZ1lub/SvuLDE77Nle0aP8FtP01HudT1Vkd1/490X5EraUY0vikVK&#10;PKeWQ3+mWbxWMuoMiWf7r553+X/gdXte+LXhXTbVLW51Ce/2Rf8AHuiu++u7vPhp4etp0ga8a2sn&#10;+drdIl82X/gf3qLyH4c+G4PI8iytrjbv2ffd6iNSn/ekEeX7Z5j/AML40p0ii0jTLub+BbdIvKTd&#10;/tvXrPwx83VfD1xrmvWdpptxKzpvRvk214tf6Dp/i3Xv7c0qx87ym3/ZLSXZure8YeJ/EOt2sWlf&#10;2RLZ+H9q27W9j87v/wAD/hrplGEvdjE25YSjyxPatNh0OZE8q+tL90bfvmZH21U8SfEWB7h9K0aL&#10;7fqf8X8KRJ/feuC8JarofgDSfKs7GB5d3/LFfuf8D/vVYfw9eeJJ3uW1P+zUlbfLCnySy/8As1c0&#10;oxhIxlGPMZXipPHCabcQWfiOKZ7xP9TDAjov+xvrC+BXwu8Z+D9Xu4tauVhS8ZXbfud3p1/4Yi8B&#10;6k/iO+1PULO0tfuJ8/8A7N96vPfip+0haarb28Wg6hfPqUT+atxu2bP+AV2UfaTj7On9r+6dMZS5&#10;eX7Mj6y1L4etrey2vL6X+z4m3rCjP8/++9cFN4S1qH4pxfZlgTTEg+d4V2f9910vwl8Tz+Kvh3o+&#10;tNfb7iWD9+krfJvqxrfjn+wYt0CxXN3L8jeS2/8A74rj5pQlyGPLKEuUi8SX+n+G4EnvrmWa4dd6&#10;728pN1VLO5vrnQ4pZ7xdBspfn+0fL5uz+4lYV54P1zxnYS31zbR21w3zr9r+/wD/AGNcPoN5qut3&#10;Gu6VqulXOsarZsqWM1v86Rf3E/2aI0+cuMeY9d0Gaz0HSLi80+1azi813+13Db5Zatv/AGreWEtz&#10;eXzbJf8AUWjr86f/AGVY/wDxV6eFNE0y+WyttdnZNzuybP8A0D71Xdb8PanpWg6hqviPUILy9t4t&#10;8H2FfK8paxlSIl/iNOHwrZ/ZXudQVUdv9a+7+GuX17wHY+IdLdfKW50z76p5v3lX+DfXilh+1RB4&#10;q1e40jWYms9El/dLNErO6LX0H4YsLN/DNpefbt+lJte1hh+5s/8AZq2qUKmH+IJUpR945rR/A0/h&#10;jSNQuWvI5tVlg8q13/PFaxf3Epnhv4Y6Vpvh511ef7fe37JK32dfn/4G9dbbf8TKW4lsf9J3/J87&#10;fIta1nNp2jtFFfOs16i/M7/fqIykRzSKng/w9LoNvcbYm8q4bfFD/drppobl4vKieOHev33+fZXI&#10;+J/H/wBguEtoJ7JNsTSyzSy7/Krx/Tfi74j8YeNX0xrGWayRd9qiRf63/b/3a2jRlV96IRjKR767&#10;6ekX/Ew1CJ0gX967y/JXG3+q+CbCd9Tg1CNHlb97Lbyv+9/2K2rnwBousWVuutRfbJdvzI7fJvrH&#10;v/hRZvFLLbN9m2fdhdv9H/39lRHlD3Tj/G3jnV9btb3Srae2sHnVfsf2T97K3993/u1y/hL9nK2v&#10;9X0q8nn1C5lilW4llu/ufL/Bsr1jTfg/p/2qK+vrz7Y7xfN9niWJJf8A2b/x+uz/AOEe86z22M8V&#10;hEi/M/8As/7Fa+2lS/hlxqcnwkWvfvtJexWeP7RKuxXeuB+Jeiar4h8PJZ6LLBNcTzokrv8AvfKR&#10;fv73+7u/2Er53+LvxU15PHnlaRP/AKJaz7PKRm2XW3+//s16x8PfFXiPxDcafLbWdjYJK3+mI/3N&#10;n3PkpzpyoRjMInZzeFWh0ZNIW8bfKv3IokTyk/jf5/7/APfeur8H+D10ezeBvI2fwp/G/wDvv/FX&#10;j/xT/aK8NfCW4ezsWXVdWX7zI29FrxW3/aa1rxks01/qDaVa2+2XybdvnuH3ps3URwlerHn+yEYy&#10;lLlPue2toLZHZF8nd87VxXxU1jQ7zwzcaQ0q3N3dL+6t7dfNleuc8Q+OZ/E+l28sDbNK+y75U8rf&#10;LP8AJ9//AHa8v8MfHjSElmsfDmi31zes/wDBF5sr7f7/APdrGnTlL3olxpykcl4M+Ceq3MWq/wBr&#10;7oYvI+zxWjtsdU/v766iw8B+B/B+kRXPiHUF+zov/HpbyqiN/wAD/irl/iX4k+LOqo/keF7vTUlX&#10;5ZUiaWVk/wB+vnjXdI8X3dx5urwXu9/47kMtevDD1K/vSnyhLmh/9qfU/hX9pPwvDr39laDBY+G7&#10;Jm2fbpV3/JXa6Df23xy8Vahodn44lTT7dV3Pbpsef+/s3/w14L4K/Zk0+90SXU9c8Q2n2hImddMt&#10;J1aXf/df+7WZ4T+E3jPwh4xt9QsRJo9qk/y3Ly7Nq/8AoVEadDmlyy94s/SLwx4V0/wro1ppmnrs&#10;igXYu/77/wC29RaO+pvdTLq8UHyM3lPCvyOv8FeeaD8SPEd/olw2p6VaWdwybINl587J/f2LVW28&#10;Savbapp89z4l022liXZLFdq/lOn/AH3u3V5n2veOP2Z3XiT4b6DqWrW+uXNjbfaLJXfe8XyNXy/4&#10;88Kaf4t8Q6PeQXNtrGqvO73W+Vf3Xz/7P+xXtfjD4rt4qsLvQ/DOm/228sDRT3CS+VFFu/3q830H&#10;4A3L39pfeIb7fbrAybLHdvif+D7v3q1jzR+KRtD3PiC2+GmoX+pSz6hqC39k67IrG03bFf8A269I&#10;0rwTpGlS2VtFBFbOn3nRf7v8FUvDHw61zwAzxafOupWUvz77tn3r/wDFVq2Gg3iXjyzz232tZWfY&#10;m59rtXHLm/mCXvHZ7GmvN3n/AOjquzyXiT7/APfrPewg817mJlSX/YX71Z9tc3M0qW0tyvmy/Jv2&#10;/cqW88ErDsazgiuZf4nuJW2f79QZmYmvNqUqS7Vd4G2bP4/9+rd5qSzSxfK23d/3zRqSaZonhy+1&#10;jWVjtre1Vnnht/n/ANivGvCXj+88ea3Lc30622hRKyQWiLs8r5/kd/73+/W3s5SjzFxjKXvHsUN5&#10;fQ39vLbWy+U7LuetbWPFVjpUEv8Aa+q21h5S/cedEryy/wDFWn+GIHvrW+n1LT7XZ59vaJvf/P8A&#10;uVwUOlXnxg8Wy6u1iulaJt+zxfa5XeVv9v8A3qI0+b3pGkY/akWvjr8YNcv3Tw54fltptHlVXn1F&#10;5fk/3N9NsPGGn+IdN0/TLmee5uEaLyE3Ns3r/tbNqr/49XqV58NPCsMtvLfaUr3CxJ8iK6I23+PZ&#10;/wDF1zXjmw1e/wBlj4XgW22bXV0gTYi/7HyVftIyjGMQ5uYPCWvXOgtLA+lWmmozO7XdvPveX/cT&#10;71dHNqU+3cqtbRff/fMnnP8A/E1z81tLo+l26Xl9/aXiB13+TbrsTd/v/wAP/AKyZvCtz4tuHtot&#10;vnJL5t1aRXTO7vs/v/3a5+aM5GX94seP/GGuXOl3GmWOmT/a5V8pZvN3xfN9z7v3q8F1X4b6h4Yi&#10;S51XV4kt3l82e0mbYm//ANmr6S0TTYvCq3Ft4o8S2lte28X2iDTrRf8Aj3i/v/NU3/Cn9D8Zy2mq&#10;6/PPc79r2to7p/qv4HdP/Hq6KcvZe79k15uU8JsP+EhvPCFxfeHoltrTc6QXCffukX/eq38NPAfi&#10;PW7C9vPEPiW5sNPlbypYkutnm7f8/wAFe23iRaJFe6ZbNpsNoi+VE9pa7Jd3+x/erjb/AMGaVeX9&#10;pfartmRvnW0tJ97/AO+8tCqRh8Ic38p3HhjVfCeiabFFoup6fZw/6ppflT/0Kqlnc+F9HluLzUPE&#10;bXKMu/Yn73/gCJ95qx38GaHeXtv5GnxW21vvoqS/x/32rttYTQ/DCJqd4sVzLbxf611Xft/uIi/K&#10;lc/NFyMfdPJPGd5/bGvafrnhzQ/tOmRfI32tfKTf97f833q7LRNN1zxJozrqepqj3C7PKtPuL/wB&#10;a6jQfh1Z+J9OTWvFkUiJOv8Aoeko2xLdf4H+X+Ku4sNEsdBtdttEsKf7Fa1P5Q5v5TjfCXhjTNHs&#10;0lW8n1i7t/3Wy7+4v/AF/wDZ66K8v4vNiWdZLm4l+7Dbrvpty66Vpd39miV/l3qn3N+6qPgCzitr&#10;WW8Zp3ll/wBbvn37H/uVj8XvSD+8b1toM72/kbfsyS/wQ7P/AEOsnwZ8E/DnhK6+2QafB9r3b0uH&#10;+fY9dR9vie/itlna2vdu9U2/fX+OtB/9GeLzH+fdW0ZSgR73LynG/FTwSviTwpqcGlWcFtrG391c&#10;eQjv8r79lfMmj63r01/pl4l95OoajdfZbyGWff5Xz7fuf7Gyvr3WPFulaDeOt9PFC/lea3+792vj&#10;fxP4bZ/i/cS6Duh0+KVLq1u5WZIkZn3PXTRlHl5ZG0f4Z9XeG/hpY6V5up6nKt5dts813bYm/wD3&#10;K808c/GC80Hx8nhnQdPZEZYrhX8rYm5nffv3VF4w+K95Z2cS6x4jgsLiXZtsbeJX3Kvzb/mrznSv&#10;Emo+M7+7vtI0qd/3+9dT1OXbu+T/AFr/APxFY04c3vSCMeWPNM9wsPiFPbPb3WoSwQ2k+xElmXyt&#10;v+/89WPEnxIs7CC3g0xZNVuLhv8Al3+fb/t15Po/hifxDA8WoanBeXcUSf67/VW/+2kX8TPXV+Hv&#10;Da6PZvZtuhi8r97dv/rZf9/+7/uVEuWBHuxOaTxJr3jDVLi20+zbRNMRn+1Xb/PLLL/v1q6VpUGj&#10;+V/aDTzW6LvbYyolaet39tojW9tY20Dyyr+63/O//wBjWPcvPbbJbxvt9399bdG2RI1YyqfykSlz&#10;m6mqxakrxW0H2ayZf4F2PLUT+FZL+/dtPgis7hfvXE3z7Klh0q5ubqKXU9zxN8iw2i/+hvXZ39/p&#10;nhjSHn1CeCw09fv7/wCP/gFY838oROX8JfDSxh8US61rmptrcsCqio67Eiau91X4hLbWfkafB9jf&#10;bv8AkXe+xa83vPFUHiS/ils232MX+qeX5Pm/2Iv/AGeucs9K1y88Q3FzqtzJ5srfwS/Oi/3ET+Gu&#10;nmlL4i5f3jtrnxVqvi3ZtvLuwSJd6+V8jtVTR0iml8htQlmltfnlRJd77/7lTX9/Z2G+KeTf5rp9&#10;z+Bf9+rX2C5mSKLSIo7C3dk3PCux3T/f/hrGUpfCL3jK8YX8UNrErT/Y90vyQ7f3tco95q9/9tub&#10;Gxu9S3NsihRf/H3ru5vB+g6PL9m1CWS51jUl2QRI291X++n+5XL2tnr3g/UpbFdV+2W/n/6r/VSs&#10;tXym8TS+HXhiLRNZu9a8Rqv2i6Z9v2j5/I2/wI9WPivYaf4k0v7NBAv2J23tcP8A6r/x371ZvidL&#10;ybS/P1f/AFVuyy2enI2zzfnpmg6xL4hvfsO5Zr2Jfvp/qoE/9naolKXxEfa9oeGCbTNPAtf+Efn/&#10;AHH7r76fw8f0or3k/De2yf8AToqK29qdftqf9cxf8DeKvtMtxFfLsuJW3qj/AH3Suue8i1KV4rWK&#10;VH/ietXXvD2lXN5FPJZr9oX7rp9+uU8VeNrPwvcW+n6fp7TXEv3ti/JWMo83wnJzcxt2E0WlWr7v&#10;v7vn/wButC88Q2Nnau1zeRwv/Cn8deWalqutTX9uqyxWaT/32+em3PhuzttSS+vLy5vJUX/VJ9z/&#10;AIG9Ef7xEuWRpar4q1ewsriCxgjm3s7xRP8AfVa4V7Dxd4nvEbVYorbTE+dt7b0r0BPEKw6bugij&#10;tv8Ar3XzXeqmj63qHiGyeWKCSHzfkR777/8A3xW0Zy5fhF7xmeEte0zwlFd2Ksyeb87S26/O/wDw&#10;OtPxP4qlfQftnh6Jbm43bNk0uypbC2i02/e28QrBMm3fElvF9/8A362E8MaZo+/UGiis7RPn2O7p&#10;so5vtAeW+Cf+EvmurvUNatpL+3+/BaQy7Iv++/4q2LD4P+JfEOvS6rPLZWbu3yW6Lv8AKStq815r&#10;PVJZ7axufskq/uLuL599dH4M+ItteWaJE2+7dtjb/k3N/uVt7SXxcpfNKRu+GPhjp/h6yf7dLE/+&#10;wi7K2NNvNMuYPKsfKmRG2b0+5WF4k0TVfEll5U+oNZ27f61E/u1Xh8Q6L4At0sWlWG3VflRPnesv&#10;iMuXmOgvNEtr/wCWW2jdG/2alSwsdEs3l8iO2iiXe2xa428+Ltinm+VbSv8AN992SsHxt8RZdb8K&#10;3tjYwSJdzxbN+77n/APvUuWXUOU+Xf2mf2jJfG2qTeH9ORU0+KXbv/vVY8A/ss2mp+EdO1681yBG&#10;vtrJbI3z/wC7XKj4DTa7q3mpdSTZn8l9ibX3f3q9v+DOiaV8HPG8umeIdQtrnzYvNsbh/n2/30/2&#10;a92pUp0qXLQkdcIx946W88MaR8KPBtvFq+sN/Z8DbILGKXY8rN9+n6V4q8PaV4w+2WeuWn9mKq7Y&#10;pZf9V/sVsfEXxh4X8T+F73UNKsYPEN7ar5S2+3726vAvAfwl/tW6u77XJ20d4Jftq6ZD8/yV50ac&#10;ZxlKrIv4v4h9O3/xUs7nUksbHzbx5Yt6/Z13otc54e1X/hWmsrLfWc80Wo3Xms8S7/IZk/uferN8&#10;Q+KotHtbJtMlVEni/eyuyJ5X+x/tNTvhp8V/CEN0+n3Opq+p3W95Xlbeiuv9165oxly+7EyjHm+G&#10;J6tqXjb7Tf2VtY20U1wzf65/4K8v/aH1jVdH0OLTLa2l1LUNU/0dZn+5F/uV3XjPXrPRLC0vG3Ps&#10;+dXiXfvrz3xbonjrxbZxX0F9aaJEi71RPneL/ff+Gro8sZRlIinyxlzSOE0f4V2Pwx8OI2pwf2lq&#10;t1sSVEXfsZv/AEFa91s3/tuCy0/SlW2tFiRG379ip/crzLw88Vtpt7sn+36xFsSe4dmeW4f+N/8A&#10;ZWultvEmvfYklZoLa3ii/gXYjJ/uVFepKcveLlI6jxn450jwNZRWK30dhv8A+Wrtsry+2+Nmh2Hi&#10;VFvtQ87R7r5GuHZvv1yXiSbwrr2qJFqDXesahAqbXib5LdG/v/f/APQ68/8AHmm6ZZ2umRQKr3Fu&#10;2+KWX+P5/kop+zjKMZF06cftH1xbeCdPv5fKlngm0S9VHgtLdfvL/f316Bpvh6x0SKJbGzWHYuxd&#10;i/w14J+zx4/8Q694h1CxvvLvLe1VUaaJUSKL/YSvobezo/lbXSio5Q92RjVjyS5SpqTwTSpbboku&#10;H+6jt89E1nI7IvzeVtdGRG2I9c14k03+0tbtJZZ44XZdmx2+df8AcroobPSn2Wza432jbv8AKSf5&#10;6gxMKbW9M8MPb6Uqz/KiosUO+X5mf+/XYJYX2pWCQbvJR1dGmT7/APuV8pfF39oeX4Xau+i6HZq8&#10;VrL+91G+3yo7/wCxXGv+334m+az8iyS3dtrXCRNvX/brujgq1WPNE2lD+aR6F+0J8NPDXgbXrTxV&#10;fW2/T/uS26M+9pf79dF8IvHOh+OfD3nreWlhZJ+6/sxJ9j7P9v8AvV88eKPib4h/aPe08OabGkNp&#10;Fu3Syu29/wDbd2rd8P8Awd8B6FZxQ6rrUn2tflluG3RQ/wDAEb5mrSpTj7OMakveNox93lkHx0/Z&#10;m82//tXQJYIbS6l3LFNL9z/7GuHsP2cJ9Oa4nvNXgS0t081v+mv+5XvXh74e6Rc6vZWd54hlvNMg&#10;/ewXF3cs+xF/g2fdrtfEkOkWa289not34wlt5d8UKT7LeL/2VmqPrVRcsOYPd5uY8y+HvjnVZok0&#10;pfBN3/Zm3Y1w775X/wBzd92vQ/CUPw7+DNhqerrK0L3Tb2eaL5/9xK5rxJ4w8WeJ1SXVdO0bSriC&#10;fzYppV3/AGWL+5/vVymt+FYvijqkU+oeI9SvNP8Al3WlvFsRP/Zai8ebl+GJcveO18VftY6ZNdJY&#10;+EIv7S1B2TZC8W9H/wBjf/DWb4ttvFXxygt7O50xvDenqu+6i3K/m/P/AH2rY8AfCjQfA0T3mi6L&#10;Lcyvs2vcK3nf997NtQ+M/Elzqt1Fp+kNFc6rL920h/euv+//AArUznTjL9xEx54/ZiVbP4LaL4SX&#10;bYzwQo8qO3nTvv8Av/8APX5P++K7108HX8HmyvbXlxE38bfx1x/wl8T/APCPadrt944gtNSu7WfZ&#10;BK675Wf+4iVLc6r4H+JGuRS+QttraKzpY2O9H/7autKUZc3vBKJb8VeLU0p4ls5dPhuJV8pbe3i+&#10;0XbVy+m/CLxV4t1631DU/Phiibf9h81P++3/AIf+AV6n8NPA2mWf2iWLTNlxFO6NLcNvlf8A3K9Y&#10;traK2tdsSxJs/uVEansvhMebl+E4nTfh7/ZsVxLaXkUN7LFsabyt+5v79dHpUy2cCWdyzO3lfM+3&#10;5N9EM32nWdzOqRRJs/3nrVv7aK8t0Vfkf/nslYkFKG8aZHif+H/0Cqk0L+bv27N33qr6q+oWe9ba&#10;Jbl1X91v+/WnCjXlv+9ZoXT+CjlA4p3Xw88tzeXLQpFL/rrhv4G/gqo/xps7nyoNFsbnVZX3J+5i&#10;+Tf/AL9dbr3hvTPEMD2t9EsyN/A7Om5KzbCz0HweiQQRRW0v3Fh++70e79ovm5hlt4YvPE+jXEWt&#10;TxzRXC/N5MWxE/4A9Gq6JpWlRaZpWn+Ho7/5djTP8nkRL/t1Sh8cyzS3vkRNqXzeUlpYr8iv/ty/&#10;d/74qGa/8Q6PZeaqreXEq/6lERLeL/gf3qPeDl/mH6r4PW5tUW5W0sLf7i/Z4vnrPmSDwHo0reHN&#10;KW8lT/ltM3/s9W7zXrHTYt2q3n9q3rfP9ntFdET/ANmrxTxzr2q+PLq30zT/ABVHokST72t0i8pF&#10;/wBxP4v996inGUviLjE9FfxJeeIdNRp2VLhW3yyzMqW6P/cT+9VXxJquvXOkyxRKqTIu/wA122Rb&#10;v77vXnN48/gnw5/aEup2l+luvlQfa22Oz/3321418V/jk/iTTUsYLzfcI3zTW7tsq/Zc0vdLjHm9&#10;4oN8evE+g2Gq6Ks8EyT7onuNnz/99f3a4zwr8WvFPg9b1tF1ueySdv37xPt31zstp/akqpbJMXdd&#10;/lL+9dmrV8PfDjxH4zv0trCxnvnb5PNZfkX/AIHXr0fadYxKrVv+fZ6Onxv1zXrB57y2nvNbv5Vi&#10;utTlb5GgXb8ldnqXj/V/FV/L9k8QwWd6kHlKm7e+z+4j/wAK0zwf+y7qegxJeeI9VttlqrP9h3ea&#10;lW/gz4G0OHVLj7Zpkk12u9t+791s/wBt/wCGonUp83u/ZJ9p7vMekeA/hL4jTw5b/wBq6uyWksX7&#10;2383e8r/AO3/AHv9yvRbCzWziTT7ZWh8pdkv7rYi/wDA6fpXlXkEVjB+509F+ZLTf87f7FbqaPqc&#10;2+K2g/sq03Ltd2824b/bf+7XkSlKrL3jHmlP4jHs7D7NqiJ5U77m3sn8b7f7/wDdp82lXmvak8+p&#10;2rXOnwS74rRIt6bv/Zv/AECutudb8PeFbB1vrmL90u9k++//AHxXFTfE7U9Yv4oPDWn+dZSq/wDp&#10;Dqzuv/AP4f8Agb0RjL4g5ZHpGiXOq3++fV4raFE/1EMLP8q/7dV9V8VafYLKsUrXNwi/6mJd+/8A&#10;2K8U0fRPE+veNIrO51q5SJZXee4Tf5S/7D/wrXVa34Ybwlqlu2n6vLrF7qMrvBC6rst4v+A//s1t&#10;KmPliaeieNry81KX+17GLTdP8hHgidt8svz1N4V1u60d9bvrxYE0Lz5ZbV/uPs/v1kzaPbaVr1ve&#10;au0E3iK6XyoEdlTYv+fvvWx4tfQUtdM0rUG+3vcO3+j2nzpKy/PsdFqPd+yV8RoaDNB4klt/EPnz&#10;/aHVkg3/AMKNVi88Z2N5qVxos8rJqHkb5f77p/sV5/42h8WXml2ltot9beHtnyfZIl+f/ceVv4qv&#10;aDYf2VdI15ctc3Cqnm/Z/vu/8b76OaM/tES/mOc+JHi2x8GaM/8AZkSveuv+ipfb32P/ALjVx/xF&#10;8T/2P4L0/QZ3nv8AXdZi3tLCyfuk/uV7Rr3/AAjlzpyavq9jbQ28W6KCab77f7n95q8803QdP02W&#10;XxRfWazafuVIEdvni+fa71dOUTaMv7pzvw6/Z4a5S31XVZZ9bvXi/wCXj5/K/uV9FeHvhXplhFEt&#10;8rXLq2/yfuRJ/wAAqrN8RdP8K6G8un2yzPtdlTd8jf7dcT/wvLVfHlqkFnpi2yPF8yb96NVyqVKv&#10;vSOaXNVlzSkena3c+FfCTStPPY2dw/72V3b5/lryzXvElt4hl+0y2eyL5/Kd1/1v+3s/+Lrj9V8A&#10;Ra3O+oahEyfZWT/j4+4v+5V25fT7mL7NLL9v3KqK6f3axlyl+7H4TkviL4/1DTbVpdK0+PzfufaL&#10;iVazNH8N+KviFcWrT6gtnbxMkrXEO5Hf/Y2V1E3gmTUrp577ynt4l+W3SJERE/32rY8GeIZ9VvH8&#10;iBodPi+SVIVRH+X/AGm/h/3KIy5Y+6HN/Kd9DNZ6bpq2MXm3Nx99Xu9+xn/9mrPv/Aa6rFFPrV59&#10;suPv+SnyIiVYmubH7L9ulb+x4om+a4uG+Rqh8N2en3NxLP8A2hP9ibe7XF3/AB/7e+sfh+EOYNN8&#10;jUrV7ZdPbTbeJvldNqb6LnxnoulXHlNbLeXHzu8Kf611X+Ou+tr/AEWGwf7HPHfyyp8uxt++vD3+&#10;DK3muXfiPXr6d9QvZWdre3/5YRf3PlraMY/aHHl+0d7pXjnwv4/1JLGDzUuIt7sksWz7tdXYar5O&#10;qRWcUDJE6/K7xP8AN/wOvBPAeq+B9K8dXt813cwyxNsVJVb79et/8J/P4knez0PT55ov+fub5Eq6&#10;lPkKlTlGXwlrxn4n0XQdZtJ7lWe9ZfKif+BP/ia8v1LxDc3PxQuNcsdXW50/yEiit4l37H/jp/xI&#10;8H3firXklaeW5tLdf3qQy7Iqt+G/hdc6w8TNEum2iL8s1uv3/wD2ao5o8pfNGETM1jR9e+JF/LqG&#10;pq0OnxRO/wBkh++6V6B8E9Hs7Pw9cNBplzZ2jtsX7d/rZf8A7Gurh1XQfCsWn6VqF5bW0s6+VAkz&#10;fPLXS/uoYEVdqJt+XZUfZ5ZGMpSlEwW0e23H/Q16/wB2itHzov8AaoqyOY8RTVfFl5qUt4uoM8X3&#10;FmuF2Iif7CfxVp2dhOjfaf3+pXcvyNLL/wCyJ/DXCeLfEmvI8MGgstzLdNsgm276774e+GPEvh7S&#10;Hn17Wvtm/wCfYir8v/A6upGXLzSLl/D5ijf6VBreqJfWy3Nzqdr/AKqFG2IldBDbXOseV9snW2iT&#10;550il+T/AIG9WH1htN0uWVbH53+7Du2b/wDfrx/49+OdMm0u00NZ7n7bcfwad8iL/sVFKMqsuWIo&#10;RlOXKe4aO+h6lK0GmSreJE3zRWm3yk/3609SRYbV2lVYXb5Itn33r5s+BXgzXPBnm3kuqyw29196&#10;3f50/wCB163vvPFTeRFqFzMkT7/N/gqK1GMKvuy90dWMYS92RdmTSvCs6ar+/wBb1h/4Ebfsqa88&#10;VQTXGnrqETfa799kSXGz91/uJVqz8Kzuu77c1tF/sfO7V5F8dfh1c6rqmlT+HtTZNYt2/wCeu9/9&#10;9/7tbU+WUuWUgp8s5csj2Pxn458J/DrQbiW8vl+0bdi/89WrzHwN8S/DV/paT2dms2obti7IqxdN&#10;+Cen3/8AxMPGmtT6rqH8MO7f/wCOV1Xgzw34a8H3Us9tBB9rb+589Ofs1H3fekbR9nCPu+8WPEPi&#10;fxHrH2dmn8nTNv71Im2O/wD45WLePp9giT6m0sKTrs+e6+ff/sfcrtf7V1PW98VnF5MUX/LWVfkr&#10;lNe+2TRS3M/kTJFu8pPkTc1ZqX2TLmM/R38L6Dpt288t3eW/3993Pt3f7lWIfi1Yw2Uq6Vp8aW8S&#10;+bK/kfIsX++1ZXw98H3njn+0P7Vaye4eX5Yrht/lL/sJXFftJ/DG88GadaS2d95NpcNsa3tF8pK2&#10;hR9rU9nL4jXljzcsjsrn4nafNpfn6RZr5Ureb5qfc3/8ArH1LxzoOq3tlZ3kEaS3Eqefdv8AcT+/&#10;VLwf+zwv2fTIF16+s4r+zWWfZ9x1b+5XS3/wTsfD15b6foOlT6l+63tdyy70f/Yq3Spwl7sg/dxk&#10;el6V48+HOm2sX9kW0CSov+q8rZWZf6DpF/dRam19aaVZP+92W8u95WrmvDHwlg8YK8viHQ5dKSBv&#10;KVIvk3V0Glfs/NolvcLpGtSoi/PFby/cSolyx+17xEo04nOar4S+H0M93qGp2eoa3cS7PKd22RJ/&#10;uIz1b0q88IaVAl1Z+HF+0RLs87yt9aFh8HLmwa0ttQ8qb7RL/rnbe6P/ALFdbf8A7MH2y68228R3&#10;dgksXzfZ1/8AZ6vm5vdlIJS+zzHD6b4z0HxVapLeSzp5TfNaJt2bv4N9a1z/AGr4qVLHz4rDT3b5&#10;n3bHb/vmqnjD9mbXNEuLf/hHtaubmK4/4+kl2fPWhoPhv/hXtnL/AGrLdvcP9+F23+a9c1SMYe9G&#10;RceWfwkX9laH4Gge2Wxk1672/Lvl+RP9xah0qGTxDay6ffbtKlumfbD9xPKr06z02x+yo32NU835&#10;1TbVd/BOkeIdUR75W37d6zI2xErH3pkc0T5U8Z+DNM8MJe/2HPPDqcv7qJE/1u//AOJrzzxJ4hn0&#10;G30+CfyNS1C3ZZZ7S4iR0bd/Au371e/fE7wxoPgnxq6rfS/6VE3n/Z2bfElcJ8N/A0vxg8UXemRb&#10;dNsrV3uIrjbvlX+CuylT97nqnTTl7vMbHwT+JGh6V4me10XdYXt/88unPFsiR/8AgVe16r8UWsIp&#10;YoLOe8u4vnl8lt//AKDXj/xF+Anh7wTdRLAt39oSLzZbj7V+93f30/8AH6Zo+vXnhWwu9Mtp5fsV&#10;x95Jl3u/+3vrKvKnzc0Qly1Y8x1fh7xb4h8Q77nWtDj2M37iaWX+D/crH8Q/DSW5uJb62ubbTXdd&#10;7Pt3vtrJtvii1tLbxLE01ozJuTb/AA12CfFeXUl/s/RdFa5u9vyvd/O//fFV7ST96PumPvc3unKW&#10;3wo0/VbC0i1DTNS1W0t/nXZLsif/AG6878ffByPxe8K6Bo1lo6xS7GRJd7t/v/3a9/sIW8c+IU0q&#10;eKT+z4oP9Mm+Z/3v9zf/AA1e+JFt4Q0rSHs4NTbSpfK2eTp/+uZKuNerGXxF+99o8p8DaDL4Ss9K&#10;sdFs1ubhv3s8Viu+V/8AY316H8UfGHhO58Of2fq+ntoOpzsqN9r2o/8Av/7Vef6b8S9K+FFxcX0G&#10;i6g6XEC28SXEqb1/23euc8Q+A9a+NNhLq8UUr3C7Uiu5Z96LF/wKrp07y5qv/gQS/mkep69c+FfD&#10;EGj2d5Kuq3DovkIiea/+xti+7/H9966jTbPUNYa0af8A4ltvK2yD7dPvdfk/gSuE+EXwWfw9rNlr&#10;WvXMuq6hbxKlrb2/3Ni/c3/369O1vwBqGt+IE1WL7N9o+5513L8if7iLWMvZ83LzcxEpRGXPg+z0&#10;26i+0/8AE7R9z+TcMuyJq2IdSgsFWBWtLZ9u/wCzouz5f/Zqr634G0/UrO3nlllfU4vvXyM8Sf8A&#10;7NP0Hwlp+j+bfWMS6rey/duEb59/+w9ZGJDrzy639ngaVktLiVUZE/dOyfx/7VY9t4P0P4dS6hrV&#10;tfSWf21lRn273b/r3T7zV2GseCftml+b/aE9ncffb7Jt/wDZqtw+EtKh1KLU7zzbzU4l2faLht77&#10;f8/3KqP+II8p5ZYaDefE7V7uzi0NtE8PxMkst9fRbLi6f++n92vS9H+D/hXQbC7W20qBHul/ey7f&#10;nrqIdSsbyLyraVZtnyfJ/s15/wDE74kN4YtbvT7OXZqflb96Lv8AKStuaXwxH8Zy9/reh+D9XuNM&#10;0rxVc6bslRNjr5sKPXd22va9pUST61FBc6f/AM/dpuR1/wBt0r5X8K+GNa8Va46qv+iI32ieaVd+&#10;3+OvrLR79U8NRTytFNEnyb93yLFV1PdKlI1pvLfZcq2+3lottYn+1JbLtSKJfm/jrB8K3/k+Hkgb&#10;a+13/i+4u/5P/HKff+PNK0S1llnvrb5fnb5q4/7pPKdL+9eX5mX/AHP4Kr3+t2mmp5srLeXG7Zsh&#10;+/8A8Dry258T6r42/s+80+z+zW67nWV59m3/AH6Zcwy6bb/uJYPtssu+KJ5dm5/7+xfmqxcpu6x8&#10;QtTfUkW2s4Eil+SWbdv8qsd/K8Q3Esq/a7m7l2pLM6tFF/8As0258W6L4Ptf+JnLLqutsuyK0t4v&#10;nl/3F/u0k2q/8JPpEVnqssumxXW3dbo2x9n+29RKEviEQTeNtB8Ho8VteLrGq7v+PTzf9EgX/cWq&#10;mq+J7zW9Nl1O+1O0+Rd8Vvbr5uz/AGNi/d/4HXP3Pwctr/xA7WMu90T906L+6/77+63/AHxXd+Hv&#10;Ddz4b07+zGaCZEX/AI9/vbv992q5co+Y5GGbV7+z8jT51s7h282VNqO7/wDfP/xdc742vNP+GPh9&#10;9T8Qqt/qEsvyw26oj/NXUeJLltN1KWJtaZP7mmaDaq8v/A3rx/8AaF0fXdY0fTLa00Pe07fflk86&#10;73/987q6KdPnlGJtGMeb3jyH4nfFeXxbusbGOSz0pW37N3zy1xXhzwZqfjDUfselWM95cNLt3p8y&#10;KtbmhfDTxJrtw7JoN9PaQN+/+zpu/wC+a+kfh7Z+H/hvpMVzpGlavc6xL8jW8yvbpu/2/wC9XVGM&#10;sLH3vekXW5av8I1vgn+z9beCrWW+vJZZppYkR5vKVfK/v7X/AIf/AEKvRbnWIPDdlFF4e0/T/sX3&#10;GuHfZEn+2/8AerP8MaJeeMIJZ5W/tKWdd/k/JFbxf7D7fmb+GqXj+zvtE0RIL6fS7mVF+zrpkW7f&#10;v/2dtcMqk6sveOaMeaRmJ8OtV+JGuPLqeoak+mJF9xF+zo3+4m//ANDrK8W+G/D3wfsrSWLT/sfm&#10;/eR7p98v+/Xpvw01jXk8PxW09jHDbp8kDp88vlf7lM1vwxZ69fytfW39sXdq3y2Msu9Ff/prL/7I&#10;lL2kubll8JtGXN8XwnFW3xjg8GaNb6hpGn3epfb2Td+6dIkdv9tvvNXcaD8RfFusX9pY6hosWmxS&#10;y/M6S/O8VV5ptM15LeznaO8mT7tv5X+jo6/xon92q95quq6bev8A2ZFE7+V+6S0gVHb/ALat8q1b&#10;5fhjEjm/liei3mm3l/E+3dbWn34nmVEdf+Af/F1wT62t5LcaPbahHbOvzz3e3yrdF/3/AOJqwtE8&#10;SahefaLPUNT/ALKtE3NPfbvtTo7f7f3d3+wlZlhoP9pLqt54j8R3b+F9L3utxLF8ku1/k+T+Kop0&#10;f5g5T1O8+J3hzwxoK6Vp9zBNqG1Yl8n50/364nw94e17R/EOp6u3kTWl5Fsi+1yunlJ/cTb/AOgV&#10;o6PonhzxbpsUsW6a1uvkguPsvlO//jld7D8MbbyLdW3IkX+07vV83L7hHNy+6cjqujt42i/4mL74&#10;nbYv9nqm+X/cf73/AI/tqXwroOmeD4LvyIok1NJdm+4l3+VXqdnpVn4e051VVTb87O9eP+G/H9ze&#10;atqFzc2NpDpUTN58z/fVt9c0ubl5Yjj70TlfiX8ZtK0GyeLT5V1vVZb5LfZD9/f/AB/J/DXe6O8V&#10;npr6nq8stzezwL5Whwt8/wDuOi15Pqvhv/hKviJLrnhyKD91vl+eBH+0S/7H/wAXXV+BvCXjbTUv&#10;dQvlsbBJWfdcbfNuE/v/AD/dq/Z04UvdNanKV/H/AIA8Q+M9XstX1q+aa0tWSWDRNO+RIIv9t63U&#10;0G28p7Gza5e3+SWW33b0VKlubPXNSlt7azWJNE3b53ml2S3D/wC26110M2leGNLlnl/494v4EX5H&#10;/wByjmlyxiRKUpHCTXMXiG6uLGeLyZUV0iR/uRf/ABX/AAOqWiXOh+DG/s/Sll1jU2/eyxI29Eq1&#10;4n1iDXrp52i8632/Nbov32/23rCs7CXUvmVYk2L/AAfcT/YSolL7JEuWJLpXjOfxJeXDavbXPlJL&#10;s+zps8qL/wCKqveaPc63f7vms7WL7sVj/d/26mRJbOweKzsd8rt9x2RIv9+sG58Sa07eRrmp22iR&#10;QfwWm/fs/wBxauP90PjOo1VJYbVIp9T+zW6r8yQr5srL/wCy1t+D7C2sLCW+itoIUum2RXF3v3p/&#10;wD7teZeD/iR4J0e9u57G7/tXWLpvmuLuJ0RP+AVX8c/Gm+R3isYGvJUbZ5KLsi+b/e+9Vypy+GJf&#10;sZfCe1X+m6Z4wtbexub5tVfdvZ9uxE/9lqr4qttF8K6Q+6CfVbS1XZsr558K+LfGfiHWbfTb6KXT&#10;Udd7Q28G95f9/b/DXtaWfiX4hW97Z3Nm1npXlLbt50X719v/AKDSlTlCXvSDljCXvSPP7nx54h8N&#10;6pqcWi6DbO8rb1lhfekSf7de2/DSFvCukpfa8zW0t18jQzNvTfWh4P8AhXBomnRee32bZ/Ajb93+&#10;+9Vb/QVttSluWnn1LftSJLht+1f7iJRUqx+Ejm5jam0HSNbuH1FdKtLb/p7eJd7f7lVbm/ltrfbL&#10;Ethp+391aRf61/8Abd/4ar6lr39lW73NyzJti/dWMXzvEteWaV8V/Eupapdyt4Vu9StHl2WvzfdT&#10;++/8NckadSr7xcY83vHscOif2kkX8enxbXVE/jroodS0yzS4iiuY0+yrvlRG+5Xj8Nzr3iRkufEc&#10;tto+mRb/APQbed0dv9/bT7P4b+HNbleex0+5uftH+tfc8UTJ/wCzV0wpxh8YcsftHCfEvUtK+J2q&#10;Pr0WteTb6Tuisbe3/eyyy7/v7P8Ax2tbwN8ePHFzqUVtrXhWVLL/AFXmxL8+6u3h+HsXgmwf+yLP&#10;TbZHbeyS765rxJYX2vPbtpV552xtk6Juiii/4HXTKvGUeXl902lUjL7PunTf8LI1X/oBS/8AgStF&#10;cY3gm63H5m/77eiuPmgY+5/X/Dm38MdHTQdBibU2tIbtl3+V9+Va6jzp7y6ivIIpHii37fNbYm+s&#10;zXtN1PR9ZRZYIpk2/L83z/8AA65T4l/FSz8DaSk7Xkd5ep/y6I2+tv4svdOb3qsub+Y7D7NsR11f&#10;V/Oid9+xKr3/AIP8OaxskaC2d1+dHuF2ba+eJP2rbq5tbiWKz/0g/KibN+2tWwtta+Mdlb3Nzrk+&#10;lPKuxrS3/i/362lh6kPel7p2fV5fFL3T2rzvD2j6c6rPFcyp/BD/AKQ9Zth8SJ5r9NO0y22RL/rU&#10;ddj/APA65nwl8MZ/B9rLZ/241zErfcTa8v8At12Hh5NFuftC2OlXNzdp8nnTfO7Vze7ze77xEoxX&#10;w+8aGvePLOwX7G2rxpdv/wAukKfJ/wADeuHvLnU9VluIIFaH7R8i/ZF+ff8A369r03wBAmk/brnT&#10;/wB6q7/skKpvro/CuiNYWD/abG2tn3b12URjGBlzRPFPBPwf1BPKbVbmWa3X5993L87v/uV2eq6V&#10;baba/ZtKljmlT51+zr/8TXqD21tNb7VVX3UaPoNnpsX+jW0EO/72xav4viFKXN7x5fpT614ttfK+&#10;xz21xF8n775ESs/Tf2eEv/Er3niHUPt9ki/uLGHeiI39+vbfJW2Xbu3v/fej5Xf/AG6uMuT4QjUl&#10;H4Tn7PwxBo8US2dsqJEuxdn92szxJ4D0XxU9v/aunxXLxNvXzlrtrb9zbpurl9S8W6fc+KrfQ4pf&#10;+Jgy79iVEYy5rxCPN9ko3nhi1uUtIm2wxWrI8SIuzZ/sUalr2kaOiebOqOn/ADxXfXV6l4S/tLTX&#10;W5nZEdfuJ8lcZrfgnTPssSrZ/wCqb5nf53qfdkHMCeIbbUm8qDdM7/6r90yV0cPhu5ufma8VLf8A&#10;5a7Pv1y/gmGe2unnbTJ7NJfkgeX59/8A8TXpFhcr9geOVVT/AHP4qUvdCRS03wrbW373dvlX7r/x&#10;rWrbTS2c7q214n+RPn+5We+t2Ng8MF5eQWcsq/Kk0v36upueCLytr/x76ggmm3XLW/zbP9ivOfG3&#10;gy81W8drWWPerebE9wz/ACtWxZ+Nra51S9gRGmezbYzpE+z5q5/xDZ+IfE/jRPIvGs9E8pX/AHLf&#10;O7rVxj7xcY8kjKTTdVhit4Ly8tpnbf8A6ptlaFn4YW81G0lvIPO+zrve4fcn+5sXf92rug+FZ7DW&#10;bjU7y+nvLiVdvlP9xf8AcruLyazeyS581UR1+/8A3auXu/CXKR514k8BwXPh69itolvLu6gZIpbv&#10;53Td/t185fC7wN4z8B+N71lgWwiiV7dnm+dP+AV9G634n1d7W9s9BWN71PkiuLiL5FX/AG68stvG&#10;a+GNbeDUJ7vxVqcsv72VGREWX/YSrjzezlE2p83vcpzXjPUp9e8V29j4laSG0ulSKK48rYny/c31&#10;x+vaDqGpXv8AYOgwSX7szp51u3zuq/x13HxRuftOvfY2iWG9ZvN/e/c2fwVL8HPiFovgnWbj+3Im&#10;e4l+7cJ8/wBnrmiXH4fdPMk0qXRLiWx1qxnsLiBdi2939/b/AMBrQ8GaU2lay+uRXPko0v2dpkl/&#10;g/uf7teoeMLzSPjB4qsv7I0zULmJldJ77yPKi2L9z5m/4HXW21hpHgPQbi58rfK8WxNPRd+7b9z/&#10;AIF/t1fLyy/xBzSiYvifxhp/hjw1LLosSo6N8qQr8ksrf7teT3N/qHieJ5ba1WwuJ/na4uIPNlb/&#10;AL6+7WYnhvWtV8UXsX9qx2yX90lw1pbs3m2/+x8tfSeieFdM8E6Qkt95SJtVPn+fZ/8AZVfLGl/e&#10;Ilyx+E8M8MeBvEet+LbSz1yWW80+VvNbZFsiiRU/9Cr3PWEa205NK0Oztrl0VEdH/wBUlWP3+vRJ&#10;FFFLZ6Onzz3c3/LX/crqIU0zR9IRm8q2tF/5bfcqJe+RzHknjzxO3gnw4/kaHJeatKvlebD9z/gf&#10;92uP8Dar8UvNigvorL7PuVIrh1/e7P8Acr1vxO7a3axf2cqw6PE37+Wb77/8DrT8B6lBYXl3LLYy&#10;2dpLtTzni2J/4981axkoR5eUuNTliOufD1zrCW7xbrm4VdjO6/J/49XYaVokWg2dvYys00qr8sv9&#10;+tO21uzTzVaWOGLdsXeybH/20qjc+LbZ3eK2b7S/+xWX2Tk98xdV1Kz0qK7a+nWG3i+87/crn9K1&#10;ue8i82C1Z7L+G4m/jWodb0qLxbqSS6gzPaRbttj/AAM39+r39sS6UnkRRKieVsbf/BUe6a8pma94&#10;w0zR/DP9rs0thbs+xdi7Pmb+PZXnngPwBY+OdL1jUNQvpdV+0S+VBfTb0lq98YPDE+veH7fdqEFs&#10;m7975zb96f30/wBqpdB+M3hzw94cvbO20y5Sy0uJEgeZdnn/AO5XTH+H7pty+77p1vhjR9B8AW72&#10;cCxolwmxnmZEd3Wua1h7G2lt1l1OS2svNb/iWJ87u/8AwH71YWm/EWf4kIsq2MVnLEzpBNKvyJ/u&#10;f3mqXVb/AErwxKitqNylwzb2uEb967/7D/e/4BXNLm5uWRHLyyM/4nXPiX7Lp7ae8tnaaj8n2fyP&#10;3qp/t7fuVLbfByDWLrT9TvNthZQf8fUVw2x5f9uq9/qXiXUtZt9T+0wQ2iRbIn1HZ83/AABf/Z6y&#10;vGfja2sLeWDV9ak1WZIvN/s6xXZuato83uxibR5pe7E7PXtYi026u9P8IQLc3aQJt3q2xH/2K5Tw&#10;G99pX9q3mq219Devs8/U3b5P++/vL/uVynwc+KmtW1rdxXmh6pePcT79kMGxNv8ABvf/AGK9e+JD&#10;6hqug6Z5EF29unz3lvaLs37fuJ/u/cq5RlSl7MiUfsnD3Nz9g1e08jTPJ+0L/wAhO4X97cf9Mk3/&#10;AHd/9+voCw/4Ryz0S0nvltrm7aL5vJ2u+z+5/u14FoMPiPXvGGn3PiNbLStMeJ4rG3eX5E/h+RP4&#10;vuf8Crd1Xwl448271OCe2fT4lZ7W0lV0lfb/ALuzbvolH+8RKJ6hrfieDxP5Vtp8ESPbt8zu290X&#10;/gNUbaH/AIm7tK32mLbsi2S79v8Af+Ra868AaJ49+IWly3eoXi+G7dl3wfZF+dn/ANvd/DXsfhvT&#10;Z9B0OKK8Zbm9RP3syL996ipT5fdIlGMfdiVLa2s5kuIls1RIm3/dWL/7KuM+IulanD4eludItovt&#10;sv8ArXRU3on+xXZzWcW6409rVnS9Vnnfd9/d8r1iXlhp/h7Q7tm2w2SL+/8AOl/g/wB+sV7o4mV4&#10;Sv4r/wAOS2Ph5V0e7SJUZ5YvK8j/AG3T7v8AwOvLPjl9j1t9EsfDmr3et63byul9LafJE3yfPuZf&#10;lrl7mw1rxt4gT/hDLHV08NSrsvvt0r+U/wA//oNet2fgbSPDyJBFPBZ3HkI89un3Ik/vsv8A8XXZ&#10;JxpS943/AIUvdPL30T4jTaRFY2M/9mxKvlRP5ux9u/7/AMr/ADV6b4A8E/2JcJeT6h/aWsf8t5pW&#10;811/2K534hfEWfSoLjStIilsLuWLzftdxFvd/wDcSrvwT8E6rpusprP9tNfpf2u+6RF+dnajmlOn&#10;/KZSlLl96R7H9sbTdOdLHT2e7+5s2I9cjZ2HjHxJrz2b6Kum6PL+9luLhld9v9xKt2ej7/FaWMF8&#10;yWm37RdO+3Yjf3E3fxV67bQrbKm1t/y1zxjEx5uU8q8DfAdfDcuoNfanc36Tyu8UPmuiRf8A2Vaf&#10;/CDW02pJbT30+qywN+6huPn8pa9Kf503L99P7lRPt+0J8taylKQcxxSeEraGWWKLQ4PufJcfK+16&#10;z/iL8LrPx4+mWeoL/wASxGf7U8LujtXYa34hsdHv0gnlWHd87O8qptrynx5+0PbaPb3tnY6Le3l6&#10;8X7qb5fJf+Dfv/gop83N7pdOMub3To9b8YeCfg/4c8pr6C2SKJ4lh83e/wAqVNonxas/EPhxNQ0+&#10;zu7mJ4t6/utm56+XPBnhtrOW7g8TLbaql03mypt/ep/21/ir0281jXHsJbbwh9k023WLyore3i3u&#10;3+29FWNOHux96RtKnT+GJt6rDfa99o1Xxj4hkttK2/utJtG2f8Afb96vN7bxDB451KLTE0WfTfDl&#10;q32hbe3i2eav+2/3mr1DwZ4MtrC1t/7cg/tvULpt88txL8kT/wBzZ/7JXRaxpUD3m7T1ghfyPKZ0&#10;+dNm/wC4+35qj232TP2xj3LtNYIumQQaVp6xb7W7uPvt/wDErT7PxtBf6X8142pWkDbJbiVvkrK8&#10;SWc/iG/TT2ga8ldVt13/ACf/ALK1ds/A1t4b8pfKgttMtW3tcTNv3P8A9Mk/9neub3ftExiausaq&#10;r2H9oRN9m0qJd7Quvzy/7n92s/f/AMJJbp5/mw2m7f8AZNv/AKG9Z769Z2d+/wBui+x2+13iTzU2&#10;f77v/E1cl4q+KNtDfpoumXzXNxLs+e3TzXi3Ucsp/CHLKXwm74kv7Pw9a/v1XZtd1t0rx9LnxR4h&#10;1SW50++ittMVdi2/8e6u2sLCLUrj+yIpZ7yW4/4+pruX51rV/wCEV8PaCyWOnWLXl383n/Z//Z3q&#10;48sSIy5fhMfUrPxRNpcUWkS77uX5JZd33f77764L4l2GtaDFaW0WvWn9sXTL9sS3i+eJf9/71ega&#10;38Y5fD1w+laLpTX97b7UaGH50i/33rstN8MaZeWcV5c2y3+qyrvbYv8Aqn/3K6YylSjzSibR5qXx&#10;HhXw9+CltJqMOoP9rmdG81ruZkt0/wBv71dR4t+IXgnwksumKy3+1v8Aj3t4t7u//XVq9F1XwHbX&#10;8vlanbXNzDLv229u3yRL/ufdrn9e+Evhfyk1Oez33VumxbRPnl3f7dQqkasv3ki+aMvel70jkvB/&#10;iq+1XXrfSvDUuy9vVV5X+TfEn9z/AGVr6wTWLHwlpdvBczqiRRJ99/navlzSvhjPo+t/8JDZwT6b&#10;LdK/zvLsiX5PufLXofgnUm1iyuLnUG+xppyrFdXdxKz7v9yirGP2TGUYzPUNS8W2dzZy3lzLB/Z8&#10;X8e75F/23evGrD9orTNe8ef2DpUVzcwys6fa4V+eVv8AYrY8W6bp/jnw5LYz3Xk6fcMnlQ2675X/&#10;AOAfw1x/wc+Bq+DPHlxqcTfaYrdt8CXH36xpxockpVPiNuaMaX94+iNK8Eteacn9qwKjt8/lI33P&#10;9/8AvNWfrc2meHpd7XjfaPv/AGRP46h1vxVfWFrNPc+ZM+35LeKXYlcVePq+sOkt4uyJmTbsZERP&#10;/iq54x5viOblj9o6XVdeea6RovLh09fn8p/9bO38G/8A2azbn4l7JYvKnV5fm/4l0S/O1Yk2lN9l&#10;ddIlaa9uP9ffXEvyIi/3P71VIfB+p6al3cwT3L3rrsW4eJNif8DrWPLyl+6N8Q3+vX9rLeaqjI8v&#10;+osYvn8pP771xmvfEjQ9H+z2bXmoX8sW12060XYm/wD266OwsFS6fT5dQa8uNv7103y7f+Bt8tdb&#10;4V+GOi21vcLa2bTXD/Ozo2/5v99vlraMo/aL92MuaRwcfxpXy1/4lVz0H/LCiu3kufEPmN/xS/c/&#10;wUUey/u/+TB7OP8AL/5MdH9j+SWK5a7dNv8Av7q4+5+CHhrVbqWeXT57mW4Xe0zt9yvb9Vs9V+3+&#10;VbaZF5T/AHpdtUrzw9qEMUrJE3yL9/bvqIylD4THmPleH9nJtN8R3CwNbPpkv3orhvkT/vmvRdN8&#10;MQaUz21s32+Vf+WXy7FrpvFqaroOkvrSt5yRfOySquzZXn/wl8Wrr2vanfXP/Hx99khl/grSUqta&#10;PNI29+ceb+U6i2v7m51J9PaKDTbRP9b9n++9dr/ZUFta29jpm1Jdyyts+/srh002517V/tMWnyw2&#10;8/3Zdvz13vhLQb7SndrnbNvb5X/jX/4qs4+4I9As9VR7WL5o97ferNfUv7SS4a2ikTym8pvNV0rl&#10;L+8vrPxHb3M8/wDxL3/dSpt2VteJ/ENj4VsHvLmdobTbv3/wVfMZcp0dh+++ZW3p/fq2j7N6/M7/&#10;AO7XCfDf4teHPGFk62N8vmr/AMspfkesr4hfGyDRLxNM0hYr/U2+9+92JF/v1tyT5uUJUpc3Kd3r&#10;GvLptlLeXjLbW8S72d/7lcJo/wC0b4CvLy4gXWl82Jv7v36wtS1u+8T6DDp/iPQWvL24+5Dby/un&#10;/wB+uR8Pfs5XP9vfbLnT9LtkeVP9Vv3on+xW1ONP/l4bU40/+Xp9N2dz/asX2qB99uy70fZXD+G7&#10;bw9YePL2Vom/tiVn+d2/9ArsP7SttH2QebGiJF8sVcp4h1WDR7J9VW2gfU3X5fuo7/8AA65+Y54n&#10;ceJNes7Cwfczean3Yk++9YVz9uuYkis4Pnl+87/cWvLPB/irXNb17+0NcVU0+BXliSH/AJa/8ArQ&#10;8SeOfEOsLt0jw9qCRfcieWX7Oj/7/wDFT9nKPumvKdd4w8QroOhpbQLLf6hF91IW2I7L/frynxD8&#10;e/sED22tan/ZsrLsW30n55Wf+5vrq/D3hj+ytO+0+I2jmll+dkf+H/Yrh7b4ReGr/UZda0qzjv28&#10;3e0N3/A/+w9TH2f2gjyx+I1fCV5fXl/p+qtYwaVabkf7Rq0/m3bp/wADr1a8+KOh+Hnl83zJneLf&#10;vibf8teDp4ttv+Egl8Pamv2a72sio/72Jv8A2ZateHtS0qGyfQZ2b7b8yNK8GxNv+/Vyj/MXL3j1&#10;DwH4n/4TC1lubaKOwt/NdFt4l/8AH3/vV1aXMts+5fnf+5Xllho/iGwsr25/t5pn8r9xFFFsTYtc&#10;J4Y+PGp6b5sFzF522XeyTbv7/wDfqOXmlzRDl5pe6fROsa81tFLLErPcfwptrmtB02e/33N9PPv3&#10;fKjt/nbUvhvWIPEmlpqsSsjuzIyP/BQ/iGzs9Wls7yVYf3XmxO/3HSo94jl5fdJdV1KDwra/aZV2&#10;WirsZErzK28c6HZ+I7i+Xw4sMqr8tw7JWZ8QvFV94h1e3a12/wBjwN8sO755f9uuPTWILy4mtli2&#10;Pcf6pEb/AMfrKUuU2jT933g+IXjCLxbq21tr3G35dn/LL/cp+g/DefTdDu/Fmvq0NpaxfuoXi3u3&#10;/AK7j4e6JpFtf2kFjp66xe7n+2ah/BB/sf71XfiF8VF0qwu1tfI1K3iZ4pbH7771/vpWsfdlyxD+&#10;7E4Txb428UeDPBFk3h7QZ991Fvnfdv8AK/30/hbbXn+seJ4LnQbifTNaWzvfKS4vPNi3vcPL/Anz&#10;7lrq7PxhZ/EXV7jTNT1P7NaSxK7eT/rZf+mUSf3a5LTf2b9TtvFvytFDojz/ACwyy7HuF/uV30/Z&#10;fDL3TaPu+7Ih+GOj+Pbm6l1Cz0q5Sa6b5dTibZ/sp8lfUEPgPV9bl0+XxfqqvFaxb/skMWxGf++7&#10;/wAVdRolzB4b0mKx0/TFtnt4tjJ/AlHiHTZb9dMXU4p7lL1vliiXYlYyre1l7sTmdSRof2lp9su2&#10;CVbx0XZ5Nu2//wAcpqWct+vn3MSvsX91bv8A3v8AbrP1jW/DXw6svPvGg02Ld5X3fvt/7NXn/wDw&#10;t288SeILux0O2a20+Jd7XzxM/mp/sJ/C1Y8suXmiRGPu8xsfGDxsvgDw9b6n5UVzFbz75bfdXmk3&#10;x1l+Ivg+9gnsZ9N+1L+6S3+d4v8AfrN8VfCiL4o3Xy6nd6a8Evy2/wDB/wBdXevStH+GjaVptvpm&#10;nsrvFEqS3e355a0l7OMY/wAxfNGMT5X8H/FTVfCWrXsV5qd3eRNA0UGxndFl3/Jv3V6x4S8f+Kv7&#10;U09p7lrOy1Fkil2fIjL/AH9n8Nd3rHwr0rRHt9t9FC6fJ9kSJXdv+Bt/9jXmPi3Tb65055/7Tsnu&#10;LNdi31vtSJ/n/wB/73+5VVKkasjb2nP8R9F2elajo+r2kran9ptP4keL71dHqWlaZc6c8V9B9vhl&#10;+dkr4h1LVfiD4hsNKVvEsk127b4ESVfKba/99P4a9DvPFvxEs9ERpfFFomsIv723lWJ/vP8AwVEq&#10;H/TyIezh/Me6+KvD2n6ro0rWenrvgVkWG3ZYnr5avL+x1XxVqtjPFqF5bvF9ng0y3V5X/wBve/8A&#10;e/76qx4z+KPi/wASRaZoMt4thaTyxRXT2jfO/wDfd3r2PR9K0XwN4aSzsdTW5l8rfvhi2O/++9XG&#10;PsY80vtByxhE4HwT8MdXvIkWzs7nTYpW3r5sr71T/betB9E8UeHvEb2y2emojMqf2j990SurTxhq&#10;qTpF4eW51K4lXyokm+5/vpXW2HgO8hiin1Blmd/nlt933v8Af/vVjLm+KRjzcpw83w30P7bLqfiH&#10;V7nUrhV3qlxKsSf8AStjTdEgtrC4lsdKgSySDf5qLv3L/vtXodt4P0W8v01VrOKa6Rdm/bXJfFq8&#10;1rSrCL+z7aW509P9fDb/AH/9j/gNR70/dDm5vdLHhjRGm2Xkty2yVd8SJ8+7/gFav/CN/Y9Lln1O&#10;7b7Ojb1R/wC5/wAB/iq38PdS+06NZNbWM9tLKu+X7cux0rM8baDfa34j0qfz2/sez/e3j+bsT5f4&#10;Kjl97lI+0ZWj+GLHxtfxahc6eyafp0vlad5vybNv/wAXXoE01sifZNyv8n3N1eU6xct8Qri30rw5&#10;E1tpVrOz/aPn8re3/oVNv/hvB4V0u41CfXvszrFvnuHg3f8AoVXL+8Xyx+0etWdzFYJ833P4dlWP&#10;tMSbGZlRPv791eC/B/4hW2veLXgbXvtNvueKC3uPkdtuz59lesax4n8Jwv8A2fc6hbTXb/J9kSXe&#10;7/8AAKuVPllykSpy5uU03s/9MefdsiZf++q5zW00PUr+Kx1Oe0d4v3qWlx87v/t1z/iHxhpmty2m&#10;i6ffLvtdr/ZLe62Sv/Anzr/DTrbwlAjPPKstzd/clmmb5Il/23/irH4S/g+Im1jxC1ylpB4atluX&#10;Rt7Jbr+6T/7KrvhvwZ9pvXn1CJbzUP4ndd8Vu/8AwL7zf+O1t2aWz2UVtbK0MW3e29XTd/v07VfH&#10;7aPFb6ZY6fPc6rdT/Z4E27E//ZqIxlL3Q/wnL+J/2e/Dz+IH8Uag17f6m2zyrfzd6b/7lb3h680y&#10;2luNPs1WG4+4vk/cd/49n/xda/8AwgeuX9ncW1zq/wBjSVdm9G3vvb/bavkj4rzfEH4S+OrS2/te&#10;O8e43RWrxL8/+2/+9XZGnKv7spBHlq/FI734o+BvGmlPcS2crXOlSzq/7lv3v/A69d0HxtY6V4Z0&#10;ptV1OS2litf3qOu/c6/fry/Unn/tLw/Pq/ja2h0p7VZby3uJf3rN97fFXo3w98Z+GvGct3Z6L89p&#10;YKifPFsq7SUS5Qly8xoP8XdMvLDdpEUtzK6vtT+Nv+AferBvNe8XpBFP5s6JcLu+z+VFvi/33rmv&#10;jZ/ZXhW40+8iuY9EvdUvEtZ3RtjvF/G9ZV/Mutxf2L4Vvpb9PN2S6i7bLf5f7n/PWseX7USOX7RL&#10;D45sdb1u00qDT7nXtYupX/0jd5Sf3Pnf+7/wCotY+HVjDZS2bXzXPiCKXe1ukSpFt/uJW74Y8GW3&#10;wx8L/wBoXlzaPcN8ivNFs+ZqzJrDTNYeWK51fULm7uGR7p0V9mysZS973Q5uY0/B/gyxv9OuLnV1&#10;ttiL/qdO3/c/ub/4mrV0q20rw9FLPBBKjMuyK08/e/8AwP8Au1V8PIsNrFpmhrc3lvaxbG3t8kSN&#10;/f8A71aGpW1nNcJBbTtZxRfPeXdpsRP9zf8A/EVH2uUjlMHxVczw3qT6hc/6In71bGx3Juf/AH1+&#10;bbV5PidZzXlpoOkWzW17LFv+7/x7xf33qxZ6IusWcsq2f9leH7dd/wBum+e4un/2P7q1pab4AttH&#10;luLzQ4In1u/b/kIXa73RKvmj8Mg5f5jzKZ/Gb/Fj+z9Ds5YbSWzVFu7hH/dL/G+z+9XpGsWdt4b8&#10;PRf25dRTW8EWye4uP4Nv8C10vh7wxfaD9tlnvvOlnbe0rr89cl4zex1W/tIItP8A7Yu7VvlR2+RX&#10;/v76JS5jbmjKR4l8S7n/AITPxC+mT212nhz7L5sUtvFs3St9ze9O8H+BovDFglz5H2aJm2fZJZX3&#10;y/79egeKvGGn6PepBKsGpawq71tLf/Uwf7bv/DWF4Y0qDxtqUviG+uW8qJURUSXZb0e093l+GJEu&#10;blKWj+GGtri4XSvs1s8rfvXh/wDHE/2qz7zTdc0rxR9j1fUlTT0i3xRWK7Hl3f8AoNdx4h8T6VM6&#10;afp+nz3kv3IkTZ/la5fVde/tLyraWJU8pvmt7eJ7q4d/9/7tFPmkVGMo/ES6V4S8Lp4jitrZm0qW&#10;WLzfKtN0ssq/79eoWdnBptq8WmLI/wAvzIi73X/f/hWuMtprP+1LeC28x5fKWW6RIm37f7jv/FXs&#10;elW2kJ4fSefalvs83ypV2In8VOXv/EZSlczPCVnLf2vkRafPDEjf8vHyJ/8AZVrX/gyC21JL6WXz&#10;ti/cf7if8ArM8N/EiXxbqN7BpUEEOmW7eUt9K3yO3+xXKX/jy5vPFb6LZzwX7ou+e4t5X/df7/8A&#10;d/77qvZB7OR0fiHVbaa1TdbNePu2QWjqqb3rP1XwNa+LYt0reTCsqy/Z0+T5/wDbrn7/AETV790v&#10;LaeC5lVX8q4m+5A/+wn/ALPTbbxbeeCbJLHU9TgvNYut7xQ2n+tlb/Y/uVly/wAocv8AKM1i/ntt&#10;IvdF0O2WG7ZXT90rb1/23dq4T4b2fj+wSWDUNXiRIJf9c/zv/uV6Xolz/wAJDo3n6h9keXdv8qFt&#10;/wA/9zf95qc/ga2udRtNa/tBrBIItnkxN99/937tVFxhzRCMvd5YlebSoryL7Y9tfXMv/LW4mn2b&#10;v/sa5VPiv4X8MXUtteNdzSo2xnhid9/+5/s1seObxk8nT7HStQv/ALQ6efcJ8nyV1th4Ys7az3Lp&#10;llYRbdm+WLe9Ef7xfNH7Rn6VrzeM7JJdKX7Mj/JE80Gx/wDx6pbyGzsIre21y+l1K62/Lb/cSX/P&#10;+3VhPCVtpqPcz61K8T/J5VpF8m3/AH/vV0Fz4esXsEi0rz0lZdnnQpsf/vugzM+zsLPyoryLTIEl&#10;/hRPkT/vurFz4qvobWaOxto3uPuLs3PEtcrpWpXialcaLp+mT+bb/J/aGrNsRataxps7tE32y7fU&#10;1b5bRG2I/wDt/wCUo5R8vKVm8LeJZGL/ANqX3zHP8NFc9/wjHj3+K7nz3/e0V0c0v5jo5pfzH2E6&#10;bP4a5DxJ8RdF0q6u7Fp99xFFvlT+BUp2veP7PRIv37f7rou9K86+wS+P4tQignjhiuJfmu9vzyr/&#10;AHK5+U4eU4/Vdbn+Mfh/UNK8PQTwxb2ia7uPki/4BXnnw6/Z+XwB4hm1W8vmufI3+bF9xK+pdK8N&#10;2PhvS4rGxiWFIl/u1y/irRGd7i5VmdHi2Mn96tvbSjzQp/CdPtuT+H8Jw6fFSDxJdRWPheffLF8j&#10;RPF8lekQ363lrbrK373+LZ/frxeHwrL4G1y38QrcrZ2W5Imhig++jf367bxheM6xLpTf6bP88Xzf&#10;JWMuX7Jc+X3eU2vH959p0t7OKX7NK6/f/upXzR8d/itHovhhNDbUvt99t2K+7ei12/iH4qW0OiS2&#10;fiOBv7TiVtv/AE1/3K+eE8Gah4z8SpqFzYqlj9xXdd6f77104SnzVL1fhLp0+X3ZHT/s6/DG8+IW&#10;qPPY6qtndwLvlf5/lr6D8SfBmz8PaGkWvTxJK7b11FPk+eul+D/wWsfhFEl9Zz77u/i+Z3Xem7+5&#10;W98YPCuseP8Aw0mmW0qwu8qb3SuyvW9rV9yXumMqnNKPvGZ8JdKifTUvpdTn1W4T90vmrs8pa9Dd&#10;/sy+ay15Trepah8GW0KzWL7fonlbby4f78X+3U2vftA+HLO1RrOWfUnZtmy3ieuP2UpS5ohOMqvv&#10;RNLxzquh2GvWSt5T+ILr/UI7fPT/AAr4JvJrj+0/FEsd5cbv3Fun3Ldf/ZqwrD7Z4/e01+fwu2m3&#10;CbfKluPvvFXqH2+zsLNPNZfu/Kn33eiXu+6R8MeUqPZwWEVxPLtSL7+/+6tZUPjzTL+3eKzZpvk3&#10;79vyU7WPP1Vf38Xkxfw2jt95f77/APxFcbrFhqt//aDeHtPa53/JA6L8ibay+Mj3Tn/EnxF0zStc&#10;ez1PVftN0vz/AGeb91FFVHQZtI1tJdQWeR0dvm2M+yJP7+z73/fdYVn+zH4z8eXlw3ijUIrC3++1&#10;vb/8ta7PWPgzB4P8F2ljBEsPh+3bzbx/NbzZXrqlTpR93m946fc/m942PB+j2OvXqar4etoHTdsb&#10;ULhd7/8A7VdUnw60z7e99eeZf3bfemlrhfFuvf8ACDeHtH0jw1L9meWeLyoYV/5Zb/nr1Dw9rcXi&#10;fS9yqyfN5TOnyf8AfFc8v5omMo/aiXZrOP7q/J8uyvlT4tabB4M8QanbblS0li81Pm+789fSGvX9&#10;j4efz7y+nd0/1UPm/f8A+AV4P4wsG+J3i20toIonleXfv3fIqL/t1EOXm94un8XMW/hL4/1PwldJ&#10;pmp6ZdzRaoqXECbfndv9ivSPEPhLU/GcEM+77AiL/wAem3Y6r/tvXCabr3hXw94m/wCJn4jjufEt&#10;r/o8UPzypvo8W634l1LQ5W0rVZ9NvYpf3t3NE0SOv9xE/iraUfe/lLnH3o/ZOgv/AAHpWlaRuub6&#10;V7vb5UGxd+9v9hf4q8n1vQYPDz2661fNDd3Uvy2lu3+keV/H937q7aoePPjFdfDLTrcTRXOuatLB&#10;82oXabU/4B/s1naD8XdF1vS9HudasbSw1WdnSfUHi+dov9j/AH6uNCX8UuNOR6n4Phbwfptxp+n2&#10;k9nFPL5v76Xf5Sf7b/3v9in6J4bitrq91DVVV0uPuWm397Kv99/7q1saDr1jqWky6rFbbNPs1+WW&#10;ZdiJ/uJ/e/23rovBKWfi2B9aZVfzfkiRP+WW3+P5v4q4/e5pcxjLmK/hv4daRqV/9u0yxgtn/wCf&#10;vyv4P9itbVfDF8+vWsWmRRTPFEzy3F229Fb+B9ldxpU1tZ2EWxo/KT72xqzH8VL/AKQtjZrc7/8A&#10;lt9xP+BvVxMeaZU03wqvh57i5ur6W5ll+druVtmz/Y/3aytb+JDWbvFpUFtNLEv7q+vmfYm7+7/9&#10;hWFrDtqviDa15vfaj74Wd0X/AGET7rf771U1jQf7NsHi0FY/7Tlb/j4dt7xf7f8AnbRKXvF/4hmp&#10;XMSWv9p+KryBNvz77vazr/uJ/DWbD8SNDT7tzO6P92JImT5P+BfdWsSbRLOzuJbrUIJ/EOoQN8qb&#10;WeJK86+KnjzTz5X9oWcnm/62LYv93+Db/wDtVcI+19wvljI9IsLnT9bdPEdzfXeieVP8sNj+9iZP&#10;9v5P466Xxh8S9X1XRrux8HL/AKQq7Ff7ksrf7FeBfBnx/q/xR8ZRafq9tczaI/7pfsjeUlr/AHHr&#10;6o0fwfZ+HpUXSrn53/1rzN5r1VanLDy5ZG0uWHKfMmveGPFmpXFvFfarLbXcvyS3F8y/e2fcSpbP&#10;4Oareappn9vX0EOiWrOkVu8TvNcL/t+V/wCz19DPoNnZ6lqHmxRTSvLv824b5N/+wlc/DNPbXvka&#10;heLquoO2xbSGJvmRv9j/ANnq/bS+yRGpL7J5Jc+A7b+3ntoNcuUsrdt8sLy/Z0/3IkrsNY03QbnR&#10;Ns+mXttF/DvlVP8A2eu71K81PRL+Gzisba5d4t7RW8v3f/HPlX/gdY2if2G/iHbr19p+pa3cS7IL&#10;dGd0iX+5/tVlzc5HvSMrwT4M8K+HtGSdtPk82VXdrjaiPF/ufxVvWEP9j2qy6Z4VlvJXZYvtdx9x&#10;f+Bt97/f+7XoUPh62hvEnni3yxfvYv7n/AErettbs5v3TSqkr/8ALJ12VHNzfER/eKPhvSotNsEl&#10;l/fXv/LWV1+etO/mZ7CVv+Wu3fsp6Q7G2/NsT+OnPD9puEbzdkSLv2J/F/v0GJzV5f8Ak3CK3mu8&#10;sG9bdKx7zWLm51S3s5bWdLfciJ/Huf8A267Oawgtrp5f4nX5XqGGFU3yttR/4nqPtG3MPSzvrmWV&#10;d0ENv/fT79Un8JNf2EsGo30t5FKvlKk3yIlWofE+mfaPL+2QPL99URq4fxV8V10fVIdK8hrm7upd&#10;kUNiyb/+Bu33auP8sQjGRx/xO8bav8PU/sXQYILmX/llFCr/ALpf9t6868SfE7xZ4turK21PQ1/s&#10;9mR2h05v++N+6vdX8E23iSwTV9VvILyKddipbrvT/gH99qq+IfCT+HrPz9Mtme48rZa6cm3fu/vy&#10;vW3NSjHl5feL9p9mMTw+/wDAdnMtvrWoWy6Pb2ezzXuNiPs/ufLXUfb9F0260qe28PS/2ZqUTouo&#10;Qxfvtm/53+aql/8As6+KvHNx5/irX5/vb/skTb9yf3ESvUPCWg654bltNP1OW0s9EWXyrG0dXluN&#10;n9x3/hq+WPL8XMXzRXuxlzFTwf8ADeC21yWXRdKb7PcfP9uu1+dq7PWNb0/4e39vLrUDXNlF8kt9&#10;/BA+zd8if3fkrrdHm1V081rOOG3VX8qJ/wDWt/8AE15l8Qvhv4o+JavZ6u0Gm2jL9/TpWd/9xvuL&#10;tqIx5pe8Yx5eb3i3oPxIn+IWvXcHn22j6VLEz2G9f9IuIl/jT/ZpngP4wWdzbpFZ+FdXvLt5WiW4&#10;eJfn/wBvez1laP8ADT+zb/asqvqdntt4nm+fav8A8T9+ui8T2c+lb7axW7mu5bXZ9oSXZ5W7/wDY&#10;/golKki/d+HlLfiT48Wb39xoOmbU1KKLzbqb/Wpa/wB//gVfIni28g1jVLvxH4jtp7nSorp0W+eX&#10;975Sv/Ai/L8/z12GvaDovgC/uNQvorl9Vli2NDbr+62f7n3m/wCB18169ret3Ot6xY2M/wBptb2J&#10;n+z/AC7PK+//AMBZa6aMYSl+7OmPLCP909i0HRNP+NN7d69dQfZkiXZa2KS/eiVPkSu60HxzP8PY&#10;rfTNMsVs9QuP9H+zuvyI1cF+zl4V8R39r/ZFmsCbZVuJftEW92T/AGH/AIa+iPEPgDSJr/TLnxDP&#10;9pvom/0PT7RfKiR1/wBusa/uVeWUvdMefml7x414n+Feq/ELxMl5r2vT3jp8mx12Iv8AuV9AeFdB&#10;sfh1pNlpmmWK39wsWz5Pn8r/AG3erVzon2m/tJ9Xljtki2JFp9v8m+tC88QwWcXkW0Vt9rfejfMu&#10;xP8AfeuOpWlKPIjGUpTlzSMrXtEi17Rn/tef7NbrLvZ0/dJXJWHifwrZ/wDEq0/z9bdW2Ty7dkS/&#10;77/xVmeJPippGm6pLpWr+IYNS1BG3qiRfIn+xs/vVa8K+ALnxm1359nd21pKySxXEvybE/2E/ioj&#10;Tly+8bSj7L4j0Gz8Q2f2WKx0GKCa+l2P5PlfIn/AFq1Z+G5bCK41DXrldVd/9Vplv8kUX/2VZvnX&#10;ngm1/srSlg1K7b5NiRbHb/frovD3hvU3tXn1Nm+Zd8rp/wCyJWPIY83KYtzquoeMNUii0+2V9Pg/&#10;1sr/AHEf+4n96t1Lyz8MRS/M1zeyt80KN87f7iV5l4q+PHhfwlL/AGHbXNzYeV8m/wCxvvb/AHK5&#10;mHxzqOvbLbwvctDZRbHur7yt8v8A49XR7GUfsm3sZR/iHoHj/wASXzy2/n339laezb/s6f62Vf8A&#10;bf8AhrzK/wBV17xJfy2Nn/xJNCi/5e9372X/AD/fro9b8VafbaTeztFPqqW/zyv5HyJXlPhLXvEv&#10;j/xaktzAum+Gbdt8sz74kdP4KdOnKUeYPe5eY6OZLFNSfQ/D2itrF2/+vdP4f9t3rpfBOlRabqVl&#10;bW2mT3nlK7y+Suy3/wBxK27zxD4X8H+Gn1WeWK20p23t9n+eW6f/AG//AIiuo+EXxCXW/Cn9uXjQ&#10;W1vK37q0SLZsT+D/AIFRye7zEe9y83KY/iSwis/tGq6wkGm/Z13t5v3EX/cX71c0njbw5bS+fFPb&#10;XKLteJLjam//AG/9mun8SXkHxI1SWf8AsieZFX7PA7r/AN915l45+EVzbQJ/YsDTS3EWz5/nSJlf&#10;777v4aiMY83KXePwyDx58WoJvtGoaPeedcKq2/8Aojb/AL38G+otY8H6r42S3vPFWrz7GgWK10zS&#10;W/2P4/4a6X4afDG58PaM9rqsttfv5/mslovyfN/G/wDDUXjPxzbeHni0Oxgn1jULhtkVpb/wJ/tu&#10;tdMZckuWmEJS5v3ZyXhL4LNDfvc6rPPYaZK22DSbednf/vv/AG66r+1V+EuqXdzqETeU0SpFaJEr&#10;7U/9mrd8PWfix9NtJ7mCO28rb5sVinmy/wC5v/hrbf4aT6lcPfX2ns8srebseX50/wCB/PUVJVJS&#10;/eBKrzfEee694h+IPxOt9mkWMXh6y/he4l/ey/8AAK8/+IvwuvLbw1cavqer32q+IIl2K6Nsit6+&#10;mLP4exPqiX1tqEttEibGiRX/AHv+/uqXxs9npvhe9bU7aC/t0X/jxh+/LVxqShy8oRrS5oxifB/w&#10;31WCw8Vf2fqfiC7trR9v7lN3zu1fTDprmlNZWdjPc3Nl92K3tNn/AI/t+7XNX/wBtvK/tpfDl3DL&#10;eSq8CI2/yvn/AI6+gPCXgNtB0u3s2n+RF3tsT/2etcRUjOXMRUre8cCngnxLZ3r3P9prYWk7b1/e&#10;t8jf7b12dtoMSW/+neI1muNv7rZt2b67X/hGNPmt/wDTIvtiff2S/PUWm63odhB5UEFsjqz7flT5&#10;a5OYx5pHJW2t+HvDGpW8V9qrTXdwv37tX2f8ASvQIdSsfKT9/Fvb512V5j8Ufijp/h63t5Z7H7Y7&#10;t+4+Vfv/AOxUXgbxVeeLbW3n1XT9ShuJVb/R/I2RIv8Av0S5pR5uUuVP3eY0IfCreVrdm0ssyXV5&#10;9oiuN33Fq3pulS+GJ5ZbNYHlf7zzVd1LWILnTZWtoLmZ4P8Al3tPv7/9+vLPFXjafQdX2xafcw3s&#10;sXy2iSs+7/f+/wDNRGMqpr70z2bztV/5723/AHzRXA2Xiy9azgLQXu4xqT/osvXFFQc1/wCuU9A8&#10;Z+Hk8SWCWfmtDEzbG8mquj+El0e/t4tIibyoPvO7fJU83n6VcMsUU9zE/wDrdn8Fb3h7xtoc0/2G&#10;2ZvtEX+t3r92to83KP3vsmn8zwbpW+euX1i5ubxLj7DtRIvvO6799c/8V/HNn+6062udiXX+tlhb&#10;56zPDfxa8NeHrVNK+0ybIl/1r1HKX7OUo8xiXlnqet2qaffTyQ26y722L8/+xsrW0GzlsP3H2mS8&#10;R2+V5V+5TP8AhLdKv/EPmpfW1tpjfeeaVfm/3K09b+JGlaDdReVLBNF5W9Ut/nd6jllIuXMeX+M/&#10;gnL4q8Rvc33268d/u7NmxVqv/wAKT1DwrpcraZattT52S7n3ov8AwCuqf4qahZ3VxqflNeRP/wAu&#10;8S/JB/v/AN5q6izvPEfjOwSJrFdHtG/1ry/O71081SEf7pXNUjE0NN+K9tqXhy0WCJptQt9iNEi/&#10;Jv8A9+ud1Lxt4jv98Vt8kvm/8u7VoW3gBrC9RWvG+yfwRRLsRGrauby08N2aebt+dti/xvWPNHm9&#10;w5/d+yc/beA4PEMvn6qjfN95LiVnd62LbQfCGiXlvt0yB5bX51h/55V574h+K6p4wfQG0+5hi27/&#10;ALRtf5n/APZazPAdzqvjbxXez3MEum2lv8kVv9/f/t1ry1OXmlI29nL4pHpvjb4lqkUUUVtO9v8A&#10;w/Z1+9/8XXnXhKHxfqXjqXVbax/4l+790l22x4v9uvUNVs9M0eyt1vLlba7f7vzfO1Mv/G1nYWqQ&#10;RbraL+FEX963+5WVOXLH4SIy5Y+6aFzNP5X7/beXD/ehi+4v+29dR4Mtr57W3dvKhiX7uz50dK8v&#10;8W+JItH0tGR/3ssW+K0/v/7b1wXw68W+IdS1m3s/+EjudKsk3XEvzfwURjzhTjzRPri8RUTcy/er&#10;h/H+zVdIuNIiVpnuPklRK8a8bfEvU31L7DoviXUL+3d9rP8Ax/8AAPkrY+GN5fb7uXz5NSidtkry&#10;s2+J6OXlD2fJHmOG1W/vtB1eXSrm233ES/Lvb+Cu28MePNT02wi83T/J09F3rLt2V2HiTw9od+ia&#10;nqqr+6Xfv3fPXD694tvPGFxaWfhqVdNtLeX9/cXEWzen9xEajl5i4y5jE8TvfeJ5b2eKL96/z+d5&#10;uyKL/fevOvCVhqt/qn2bRbGdE3bJ9Tfc/wD3xXts2iRWdu899fNcp/Gn8DP/ALiVzXirxmuiaX/Z&#10;+kWLWyXX+tvodkSRf8DojL7MQjL+U07D4Y6HZumqz/ZkvbWLYry7Pk/j+4v3v+B1Yub+zs9Jt9Qv&#10;IPOu5W2Lv+f5m/uJXGWaW3hi1fbPc3963zy3Evzoj/7D1yVz8Tlh1d/7al2WsUuy10+GLfcM/wDf&#10;fdRGMqpfLzyNj4qeA9Z8eSozLBDYxfwOqPt/4HXQeHvg54a0TQf7V8Q2NpZ29rF/rXXe7VDYfE6x&#10;vL+3n8R6fPYaUrf6Gl2yO9w/990rb1vxDout2/ms1z9i2rtsU+49HNKEeQOWUIl37M3ifw4kGkam&#10;0Nl5u+K4uINiOn9xP71V/Dc0/gzxvqenanqa/wBn36q9r91E3f7CLXFeLbzT/iFpcVt5Fzpv2VNk&#10;T28uz/vv+9XKab4nf4aXv/Ht9vllXZB9o/eys9RF/ZibRj9k9O8Z+IdQ0H4oW6z/ACeF3g8pnh++&#10;krfxuldF/wAJzpl5LuvLyBLKL5FidvnevPbZ7nxVapPq8ESP5u/Y/wDqlqXSvAGh2EVxeLLPC9xP&#10;vlu9uzzf9iJKvmjKPvGMpfZN7UviRpT3H2mDU/7KtLdvKaL/AJay/wDAK3NN8WwTO8VnP9pt/wDn&#10;t/eb/f8A4v8AgFdH4e+F2kX+m2ly1sttZJ8626LveX/rq/8AFXV6D8PdB8MSvLY2KpLL8+/79HLT&#10;5TGUonBabba5rF/9h/sxrbT/AOK7uP8A2RKd4k+D/h7xJe28Wq6UupIysn2h2+da9QRPszvub5Hr&#10;z342eMP+EG8Dahqdm3k3u39w+3f89XT+KPIEffkS+DPA2leEreWz0jSoLNEbYz/3q6NNKsUidpYF&#10;T5PnmrmvhX45Xxt4L0/VWlVJZ4v3uz7m+ruvX9skUsVzPL5VwrIvlN89RPm5vf8AiCUeSXvGJrFg&#10;usasl5FeL9htdvkW+75Gf/nrXW2ejwWyyytbLDLKvzP9x2Suf8PeEt8sV9P58Pyu+x2/e/8AA3rQ&#10;s9Ka81S4ZvtdtE3yfZ3l3JL/APE1Eo84fEcP4qsNQ8T7NK0xrv7I/wB6Xcn71Vf+/wD3a6DwT8H9&#10;M8K3669ebr/W3i2tcTS79v8AuV1elPBpupPYtue4dfN3+U2zb/c31U+LWq3OieAdYvrNVeVIvl/2&#10;a6Yyl8MQ96XunK/Ev4hS6Uumaf4cW2vNQ+d2+bekUSp/HTvAdzqvjm3lub5rmw2fIyeUmx//AByu&#10;K8ATWcOg2XkWP/EzW1lll+V3laWtibxPqd/YahYq19bXbt+6u4otiJ/wD71RL+WJtL+U7iHxtY6J&#10;4jt/Dl9KyXcv+omf7kv/ANlXUXOt+TfpZwRNNLt++n3Frxf4dfBCd/FFvq+ptO8qfO326Xe7/wDA&#10;P4a9r1XQWfZLp9z/AGbKn3n8rfvq5Rj9kxly/ZOZ1iz8Va2v7iKCziibeu+XY71jzaI0NrLeavfQ&#10;Q3cX/Tfelbd/4tl0e1eBryLUtQl+REiX5/8Avha8c1LwHLrCfZrS5i0p/P8AtDPcfvbiV99RzRD/&#10;ABGhqWvX3jbxAln4cVrO3t4n+2Xz/J/3xW3pXgyJ0uPPtmmiuolind5diRJ/f31saV4YbRIrdZ2a&#10;Z9u/yf8Anq3/ALLXUXmjxaraoupssNkvztFu2In+f771HN/KZc3Mc/4b+x6bFFY6Q3k6fa/6PBLu&#10;Z/8Af2bq1rO/WZ7v97PeOrLvlRaTWPFtrpVhFZ+HLOK52/J523/R7f8A+K/4BXBa3rfiq51TT/Ib&#10;fprN5t5cP+6Tb/sL/dolHnkax/vHrem/6N/pMEUt/NLtR/4Nqf8AA63XezSLzZWVET52315lYeLd&#10;Q+wf6HP+62/K7r/rX/2H/wDiKxLC21C51GW81rV1ufN2bbTbv/74o+yRyx+0dxqXj++S4i/4R7TF&#10;1WJZfKnmuJ/s6L/uf3qJvijbQ6dd3OoQNYPB96KX503f79clYeMP7b1J7PQ1854P3Uv9xK5z4iwr&#10;Zoi3LNeXD70+zxNsSL/feiU/s8pt7vw8pt2fja8v7i71VrpUeVtkVpaQb32fwferjPEnxd1Xw9El&#10;tcwLeXt0zusVvKieUv8A01evL5vI8N6a8Gta81yjz+ba6fYys9xP8n/oNVIfBN9428Nahqt9Zz22&#10;qur29qkrb0iT/gNXyx+KXwnTGPJ70jY+JHxU0V/CEuoahPaTag/7qLTrf/0N3/irz/wf4e1X4wQJ&#10;c6VpkFnZW6+U6bfnn/4HXmeo+AdctfEf9m6lbXF5BF8zy2/Pyf71fWn7K/jax0fwRcaNdWy6bNaz&#10;vFFcOv8Ax9f8Ars9nTpUueHvSM5c32Trvh74Jl+EunO95eL+9+T90v8A449a9zqX2+9tNQlZnlX5&#10;LO3dd++Xf999v+x/BUHjDUvtmrWn2yVkt4vni06xXe8v+/XPv4ws0vbf/QYJr2CX91bw/O7S/wCf&#10;v150vf8AeOflPRX8hLPbq8/9pXv8Tovzq/8AcSsq80S517S3igtlh3qyfvm+5/t/L96uRf4nar4b&#10;univNBk8qVlRXSB2+f8AuVn6r4/8dw6p9s0yxsrb7RFsisdRn/exbf43i/26Xs6gRpf3jzX4kaV4&#10;S8DXtp4l0pZ/7bsL5El86L90/wDwCvbbb4l6r8SPD2nt4euf7N0x12XVw8X72V/7kS/+z14VeTeJ&#10;fH+vRLr2kabYfZZf3szxbIml/wBt/wCKu18Gaqum6i8UDSare7f3VvpMXlW8G3++9d1aUuSP80Tp&#10;lG//AG6bGsfG/Q/hR4t/sqfRdQvPs/z3l2/zyyvs3J89eoeHvjBeePLK31PSolfTPKX/AEdJX3pK&#10;38DP93bXzf8AGDUvGNhcebeWelw2Ur+U0Vu++4fd/G/8VHwl0HxtoNlF/Z+tbNKln3fZLhdnyf30&#10;Sn7OM6XP9ouUYcp6hr1+t54ou9QvLO2e7VXSKG3Tf/vum6onmiTS7uVVtrBJfk+dvk2VUs7a+/02&#10;draSa7l+88suzdXnXidPEvjPXItFbSonuN/zRW959xf9uuHllP4Tnjyz946W5+IukWDf8TCVb+3i&#10;bYsSf8e6sv8AsL8v/fdYWpeJNV+IVmk9rqE9hp8/7qKxt4vndKteKvAC2emxaDK1o97fwbIEt2eX&#10;c39zf91ayv2cvAfiPwB8X0sb61lm0yKXymuNu+Lf/v7K7qGH5oyqc3wlc/JHmjE0Ln4P+PZrNIrP&#10;w9Fc6fKuyJ7v53i/29lem/Cj4Rav4Mlt21eWS8iT/l3mbfsb/dr6Qhfzv4dn+5VXVXisFluWX5/K&#10;3s/+wtYyrSnHkMfaSn7hylzrFncztZ21z9ju4vvbP4UrnPG1nqsOl2lnpWntquoXH8csuxNn996v&#10;eA/Elj4z8Ry61p8WzT7eJ7dfNXZ5rb/nevJPiR8VPEPgn40/2gzMmhQL5UEL/cdf9j/fqKdHmlym&#10;0ad5Sj/Kbd58N/HqeI7SK21exhiaD9/b2kGxF/8Aiq9N8B+ANPsIE+2af9pvdv8Ax93a/O9Zngnx&#10;5B4w1a91W2822+SL/RH+eVP+AV6RoP8Aadz5st1FFCm75f7/APwOiUpL4jGpLm92Rbhs1/hg2J9z&#10;5G2U+ZF/dL8yf8BqxNeeSm1m/wDsq5R/H+n3mqS6fY3MVzexfeTf9ysjHlK+vTWem39o0tytt9oZ&#10;k2eb975Kx5tN0h7h7y2gjmu2X78Pzu9P1jwHP48nRryBUdfkV5v/AIit3/hW8CaN9jWeWzfbs820&#10;+TZ/uVX2S+aPwnNX/ir7Bpt3bQWck12qfLD9/wC9WZ4V1jXLlbiC8sWmi27Irf5PlX/beul0r4bz&#10;+EreWCxaKaJl3+bNueVmrn/+FtaPpvij+w9Ps7m8l+XdLbxb0Zv9+rjHm+Evl/lKXhvwNfalPqEs&#10;8tzZ2Vx/y7pdNsT/AMcpmpeG/DmjvcRQbtVu4F/48bf7/wD8VTfEPxXsYfE0Vmu7zfnT7Onzv/3w&#10;tdLoPhi5sL+XV7m5bfersVHiSJET/cq5c3xSCXN9o4fRPCWoaxfpqdzouy4+/Bb3cvyRJ/uV6L4b&#10;tp5rXULPULm2vLhZdjRQr5SRJ/crbm01Uuvti/vrhYtjbP7v+xXKeKtSlsNX0+zgul017r/SJ7iX&#10;Z/ql/g/3qn4yNZyNXSnWzupbbbGn2f7yRfcTdSpo+nw3j3kUECXFx96XbVTR0i/t67iglabfEjvv&#10;fe/33roLmHYny/J/t1iBzrG+yf3FFae//eoqeWBt7v8AKcn4k+JDPb3VtpEDXNwy/K/92uN8MeGP&#10;EN4kssS21tcN/r7u4+d67VLb/hHtcS8uZ7R9Pb/Wzfc+ejXvHi6rbvFYyrYRN8izOvzt/uJW/Nyx&#10;90x5uX4TzrW9B/tXUXW5ubZ7S3+TzXTY7v8A7FQppvhOGzls2vp3l/iit91dHo+j6nrFk8U9sux/&#10;na4l/ioh+F0ENw8upz7LT+4/7pHqOb+aQc32Th4fCWgzJtXQZ7n7Q2xd6/cSultvgbp7wRSN5r/3&#10;be3b7i/7dd3/AMI9p+g2EV8sDXNujb9n8Fc542+NK+G4otsUSJL8ionz1cZVJ+7E2jKpP4T07R/C&#10;un2FhFBBZxbV/g21sJbLD8q/8BryT4afGCXxP4hi0+VPJieL77/xPXpet7raLzbZl3/7f8dRKMof&#10;ERKnyy94qXN5fWy3axQfaZf4X2/IlYWleAJ3v/7T1yf7Z5TebFCifIjV2VtMzxIsv39v92lm3Jby&#10;7G/ho5uUxl7h8ieOfiXPqXj+WdV8m0t5/K2fxvXe6rretX76Omg6VdvLdNsZ/NX5f+AVy/8AwrS5&#10;v/iNd319tRPNZ1RP469D1j4haL8PbCWx/wCYh5W/ZEru71fLH2keWJ2SnH3YxiXdH8GfY9SeW51C&#10;XUtblXe0szealuv9ypfEnw90zW/ENlBc+fczeU8suxtldH4M8Q6Z/wAIfb6reNBZvKvmy7221hWf&#10;xI0+a/vdV8r/AIl8TeUt3/z1/wByp5pEcsuY8M8Q6rB4V+IdxpEt9Pc6YjbF2bpfK/2N9dQnjyfw&#10;fePFoekLrySr/qnXyvn/ANitXW7Oxv5buW2s4IbS6bzZ7uL5PNf/AGP/AIusrwN48tvEOrf2fBFB&#10;Z29n8kt3L/Gv9xP71a/F73KXzc32TTs/Cs/iSX7ZrywaPdyxf8e9o+3yqJkl8Ma5aW0Hiq7ttMRW&#10;820hXe6p/fd/4a7Lxz4S1C/8ObtHZrN5fmlmdtj7P9iuHvPhjPpvhm3Xc0L3Tb2t4vv/AO+9Yx/m&#10;IjUOutvFvh62tUluZd8srbIvNb7RcS/7ifw1q3OiWiXUV4tjFZyytvaaX/Wt/wCzf+g1xXhjQbbw&#10;fBLLpli00v8AFN999/8AvNXRTar5Mvm319bWflLvlt0bzbj/AL7/APiKiX90iUoy+Et6lqsUzyxL&#10;BLcvu/1SfO7/APsq/wDA68i+JF/c3llFp8/+k28s6/6Jafci/wB9v4q6i/8AGGmXkVxeanutrTbs&#10;gsUfY8v+2yLXnni3xPB/ZN3L5X2NLdf+XH7/AM33Eq4wlze6XCPvHUfbINNit1laDVdQlXYtpC3+&#10;qf8Ag/4FWf4b8HqniO4vtTlttE1i4XennRb/AClql8EPB+s6r4efUP7PZLiVnT7dcN86/PXtvhv4&#10;S/bLiW+ubye5vmb5ppZfuVco+ylKMi5ctLmieKXnh6LStbSVWl1u4iZX+13bfI3/AACta88YNZ3T&#10;ys1jDbxfI3mxfeb/AHK91v8AwZod/p17bRRWz3flbFRGT5K+b7b9njxV4n1S9i8qOztFbf8AaLiX&#10;/wCJqI041fikR7Tm+IfefE5vEN7b6HBY/bPN+f7RbxPFEn+/VF/sNtf3GoagyvKibILeFkeVk/2P&#10;7lep+EvAfhG28Ka3pWizz6xeomyd7eXf+9/365/R/g/bJoLtfQLC8sW+WWZt8sX+x/s1co04GkpR&#10;j/dPMvEniTWr+JJW09YdMlZbeC3+dUr2X4Xaktz4cfVdXgZLhPkV/wDWoiL/AARf7VcV420fT9N0&#10;u3n1fUJdi/vbOxt/vzxfwb/9+vavBngy81XQbH+052s7fyldbS3/AIV/23o92VP4RSl7p6H4e1K2&#10;vNDt/sKskO3+Na0Ptn7/AP1DP8v36wtNhWzvLeztvKS0Vdmzd8+6tp3lS427tkW35aRzSKWpaat5&#10;PuaWTZ99kSWvB/2pfCuva94V22N5LNp67N1ikW//AMfr3i8uWRNy/Pub5v8AYp6W2xE+Zn+X7n8F&#10;aU5eylGQRlKB8r/Bz4tafwG6Y0WchV9P8Hf2Ld2Fu+xFluG/e72r6S03RIPtD3MsS+a3z/7tRa34&#10;D0PW7q3ubnT4Hu4vnif7lacMzabLtlb919xX/jWirKM5c8S6kval25fyYnba33fuJWe/yXETbvJ+&#10;X+Os/XvFTWG/yrb903yfaHlVErw/xn4J8bePNXf7NfQabpjS72uNz73/ANiojyz+1yhTjH7R7xqX&#10;i3RdB2T3l5bI+35fm+d6i8T63p95o0rNE1zb7d/7ld+7/vmuH0fw9ofhXTbe51XUf7S1OKL5tn3P&#10;+/S1xniT406rC0raYv7q33ReU9r87f7f+7UfF8JfLE7W/vPCug+Gf7Q1Vltt/wA+y3nf/gHz/JXl&#10;+lfE7T9KSXVdOa5vJZZXSJ3n+0OkX/sv/fFedeJ9V+36DLPeXi2aSt8013L8iO39yLfuaug+CHir&#10;Q7D7Qug6LPrH2NfNl1F/3SK/8ddMaXu8xfL7vunrHhX4x61culzBbQXNo7f8vCtE/wDwDdXQP8Qv&#10;FGsbF+ywabp7rva7dtjt/ubq80tvijeeIfFsUGnaf5OiRN/pmoIv3P8AYT+HdVLxPbXPjDXLj7Hp&#10;2tvpl6yJ9u+Z0t1X+5vf+P8A8dqOX+7ykcv8x2dn/o1q9npWntMkrfv7vds+X/beqOvfEvRfDz/Y&#10;9IntL/xBL8rPNLsRG/8AsK53wrNqfjPfoMtmujxWvyT+U3+kNt+4ny/dWuov/hdp6alp+6xg+yRK&#10;8uy3i2fd/gf+9Ue7CXvEe79o5HwBqvxP8c/EO4ns57a2tLD70srb4m3fx103j/xJ4q8HzxQaheQe&#10;J0nlVNkMqW6f/FVXvPBmuaU+q32laq2iWlxF5X7mLY/39++uPfw3L4ev0il+16lcSwfPqyS7EiT/&#10;AIF/FW0pRkdHtOY7DR7nxt4nldmittNRP9Q7y/JEn+4tdhcvbXMUS3l83iG9iZfk3bLdH/3P/i68&#10;v1vW9M0qyt7a88R3eiaZLEm59297j/c/u1peD/EmkX7xWfg7beafa/e1DUW2bH/3PvS/8DrGUZcv&#10;NymXLLl5j0vxJokWt3Fp/aGqtv8AuQWlv8m//comsNMs0eK8ngRP7kUvzun+/Xn83jbTLDxHZaZB&#10;Bc3N3qMrbdTvm/dRN/uV0uq+JPCfg94p7y+g1vVZV2Kn33/4B/dWsZU5e6Hs5GxYaVPZxPF4c0X7&#10;Hbu2+WaZtjvWPqv9oaxYO2pxNDbxSv5umI3zyr/v/wB2uS8c/G/xHpvg1NT0NdPtkllSKJHbzZZX&#10;/wBz+Csrwl8ZvG1/F9h1fSGe4iZUa427Iv8Aff8Airb2MuXmNvZyhHmLHifwYt/e6ZqEVs0N7br8&#10;tpFFs8pf7n+1VSH4taroPiVPD15pUdnDdQb4n/2/9tFrq0udQ1tHvINPZ0ZvKaG3i3vv/wB+uc16&#10;GW/1lLGfRYEvYt6NLCrJLEtRFfzRIjMxPFUMFzcS20un6lqt6sXzIjeUjN/fTbW94D02z0HUXg1X&#10;So7PTbe1S4ge7Z9iTt9/73zPWlon27R7V4NQ1Cd3i3Oryrsfb/c+Z/mqaHd4wukSKzivLTbvZJok&#10;lRP+Br/FRzcvuhI808c/F2xvLXU28NebNeu32druKL533fwJ/dWuz/Z48KwaVEmteL7mVJbjYio7&#10;fP8A5+Sn6V8Lrbw94ylWLSmd79d8SRRb0+/8++vX9K8AQQ6sk9zAs1vFFs8p237a6ZSjGPLEipUj&#10;L3Y/CaOveP5fEOl3C6dLBpVikrxRXE2x5W2/7H8NeOeHvCugzeJpta17V7nVdV3bHuN3ybl/g2f3&#10;a9ys/h14ehuref8AsxU+/wCUm5tn/fFWPHmpW3gnQXvoLNfs9v8APOkMX8OysYz5fdiRGX2YnyPr&#10;GseNtN1TWLtdc02bSlb/AEX7XAj/ACb/AOBP/i6t6J8SLbwet7cz3n9t6xLFvaK0+fZ/3z8tRX9g&#10;1/4VlttKa2e4uNYV53f+OBvnRK6XQfhv4e8K+L7Jrnb9reDf5KL8jy1t+7+0dNSURmq+KvD3iHwR&#10;aXd5pU82sffW3dW3pL/wGtbwxqt9eaIjX1ittewfJs+58ldbeOttE+2CNE3/AHNtcf4ws7y8ie2s&#10;9z6h5W9bdPkR/wDfeueUoy92Jz/GUdY+Mfh7RFvWlu99xbrv8lF+/XJWfiHw1rdxFFeM1hqes/PL&#10;+9ffEv8AwGn+D/hdouiW+7xnPBDqd/OiWtv5vyJ/uV7roPhLSrnWUtoNIg2WsDxNqO3963+49a/u&#10;4fCa83J8MTH8JeLfCfw00PSrGK2u7+V/kg85f3u//b3fdr2bwxrC6lYfaWs/sb7tio+x/wD0Gsmw&#10;8JeHtKf7NFpkCS7d/nOu93/4HXi/jz4orc6pqei6ZeNpt3pt4sVrb277HuP9v/Zo/i/AY+z9qfS3&#10;29XXaq7H+/XKeM7Ntb0h9M81oZr/AOTf/s/x15P8LvH/AIh8N69e6H4vuYod8X2iKXUJ/nbbVL4a&#10;fE7xD8S/iM95PL5Oj2G7alv9zf8Aco9nL4v5S40+TmkewWHw30Ow0i00Vl+zRQfc8l9jt/3zXinx&#10;18B6nrFg+oLFBbeH9B2y2dijNvuHr3C5mnS/SVpWeVm+b/YrlPickFzFp7TtstEl82eH/nr8nyJ/&#10;31UU6koy5gpy5ZGF8B7+fxD4NtL7UNKgtrtJXiabb88v+/XqupeLbbRNL/cLK93LvZbdN296830r&#10;W28VWSeHtFvPsFpbrsa4sfkf/vus/wCLvir/AIVL4N8+CeW51B9lvBNN877v9urlHnl7oRp88uU6&#10;u/1vXNYsH+ZrD5dmxPv/AP2NRfD34b6HDrN7qEqrcy3u118753/77qp4Y1uXUtBsZWi+0yyxI7Oj&#10;fJvrs9Bs7y8l3RNBCkWx/Nl/8frHmkY80pHoum2EVnaxRL92JdlVHhlTUn+68L/63e3z03UtYttH&#10;skub66gs9v8Aflrn/FVnP420n7NpWoNbeb8/nQr8lEQjEPE/ifSobWXUIJf7Su7DcjRW8rfK3+3t&#10;ry+/1XxHNapqtnoNjDvl+0faEl835f4/kr2DQfAdjbadb2d5/pLxfe+XYjt/uVYm8MW0KRW3lf6O&#10;7fMjt9xafPEOaP8AKeSeCfHngK/uIryfUNP/ALbRtkrvF5TrXrf2mxv5Xi8+J9sW/Zu/vVxnif4L&#10;aRqrSy2NnaQzSxfMnlbN7/8Astclc/s63lzrcVzL4huUtPKWLYkrb/8Ac+/92tf3c/tF/u+Y9V1i&#10;5n02zdtPiiv3X+Dzdj15V4n+AM/xFuv7T168ns719m3yZfkiVf4K6hPhdPbKktnr8/m27bK6iG8v&#10;JrJIJZf+WWxv9uojUlS/hyCMpQ/hyPDNKTxL8PbXW7a8trnVbu3+S1u7SLe9xFs+Tf8A7ldB8IvH&#10;PiPxVZyxeIdMaweCJf3z/wDLWvQNE8N2egvLLFLJ+9+8k0rum/8A4FUX+g2Fu/mzxW0Xnsi722US&#10;qRn9kJVOf7J55e/EqxivbhPs+ofLIw/4829aK9F+2aP/AM94qKOen/Kb+1p/8+v/ACYyvEPh7StS&#10;s/NvF/dRf3G2V8n/ABC8ZtrHjB7bTJbuG0tW2L9kXe+3+/X1BN4SvvEOgvplzfMm9djVwX/ChLHw&#10;9K6/bF824/uffdKKcox96RhGUYCfA28n1LQ4vtmtXOzdsbzl+fb/AL9e7WfhjT0+afyrz+NPO/hr&#10;zKw8Ey6VbpZ2aqlv/FsrG1jQdVs5bjbqcqRJ8/8ArX+5USqRnIuUozkenePNYtnit9KgZXeVvmRP&#10;4EriptN8NPqW28igubS3i+Xe38dcPba39jvLexlsZ7z7RLvl2fPsWug+IX9lTWdvPPBFo9vF/G+z&#10;fsqZEcvKXbDSrbxbeRahY6f/AGVZRS71dPkd69Ae5ttKfzbqXf8A3dnzvXlnhXXoNY0uVdK1Fn0+&#10;D5GdPuVehh362kUU9zNZP/rXdar/ABFy/lOw174kWNg6RKvnO3yferMufELa8/lfblhTb/x6W/33&#10;rdh17Q9N0t5ZdP8As1vF/HKqVxWm3Nj4en1DxDOsf9p3DP5Fon8P/wBlUfZMyLx4mtWGlvZ2Nt9m&#10;lli3q8LfP/wOuB8AeAG03WXn1OVry9eLzZZvv7K9Ls/EjeJ7BLa8lZJWbzW2ffT/AGKwrzXlTV7j&#10;TLZVe3t1/wBK/g3P/c31cZS5eUn4Y8pj6loMviG126ezfZ4m+XfEv71//Zq4HUvB/jjxDq6WOmXM&#10;D2Vq2xpng2Ju/uJXqfg+5vLnWZZ7y5js7JV+zwWkK/f/ANyvY/DHhXT9Bsk+zRbJX+9LM2962jU9&#10;kbc0oHkln8JdTtrK3vtQ1CS5t0i3y28v8bV3ej+A9IhgtJf7Mg2RfvVfyk+/XcakkSWUvmt8lcSm&#10;sXk2nSt5H2O0Rm2zTfxJ/f2VjKUjHmlM0/EniS2trB389UT/AJ7V5f4k8baekSNP9ptrdvuzP87z&#10;v/cRP4q5/wAVa9LbM7RS75UZ/IR/vr/wD7q1w+g+EpfEksup65eXb3e7Yr7t2/8A2EojGP2y4xid&#10;3N4hbxPceesUtnZW672Tzf3r/wDxNS/2JY/2W95A0tg8q72muJUd/wDx6qnhLwNB4buknvp2h3Nv&#10;XT4W+f8A4G9el+BvDGkeJHfVZYlm8iV0SF1+69HN/L8I5cp4vD4MudSi/wCJfpFzf3s8v73UJV/h&#10;/wB9q9b8DfBDT9BtZf7Xni1h5WWVUuIk/dP/ALFdLpWsam/iXULG8gtLbT7fb5Do292rsPJXZuVV&#10;d9tXKUvhFKUiK2tok/dRQLDF/cSsnxD4ebWIvInvPs2n/wDLVIfkdv8AgdbE2q21syQfK93t/wBT&#10;DWPc3kFzfvFcq02z5/KT/VJ/vvWPNykRKVtpWmaVE/2G2WFEb5/l+/WP4nfVZrWWDSFazlf/AFr3&#10;CuqMv+xtrsJobTR4P7a1VtiRJviTbXNeLdY1DUrP/Rp/sFxLFviT77xJ/t1jCUpS5glzfEcZ4S8J&#10;WPgDTbuz0+WP7XOzS3ju/wAkX9//AHv9yrfjPxDpXhvSPmaJ7h1RIrS7lRHlbZu82X/4ivAX8E+I&#10;/BPjJ9a8Q6mz+av2jfu3ov8AwD+9/sVV0251r4wfFO0gisW/sqD59krNvX5/neV/71er9W9rLn5u&#10;Y6+WMpfFzHrXw68AS+LdXTWrmzb+zHZXb7c295X/AL/+x/uV9EIltYRJ+9iRF/jdq5qw8Nsml2mn&#10;3PlpZQbUSKHd/DXnnxs8Wt4M0ZItFsba8vXfZ5Tvv+X/AHK5ub2suSJz/wAWR69ZzaUksv2WWB3l&#10;l3s6Nv8Anp1+6un8SfNXxVbeJPEvi3xlpmoeF7G5s7tYl8/yl2RK/wDHXqr/ABg8R+GLC3s/EP2Z&#10;73d+9m2/6r+5W0qfKXKlH+Y97ubZXstu5v8Acqx80NqjMyoiJ87vXk+m/FfVbyy822sVvEaXYt2i&#10;7ElX/YT+KszxP8b7Gwuks9Q82F33vK+391Bt/wDQmrm5ZEezkdH4z1j/AIm+3Rbad73ytn9ovLsi&#10;iSn2GpT3NqjXOoM9x9xn/vV5zqvjOe8itJbO8js7K62bpX/1rK38af3a7vw94bn0fTdQ1NVub+4l&#10;i3wJdt8/y/8AoFEuaUS5fCcp4n+LXhrwl9nlWJtb1VN3lJC33P8A4msrVfijL4hW4aWX+ytM8j5v&#10;tG/Yr/7CL/FXo3hvwxp+pJFeS+HlhluokuJbh/m3u38Fcz45vND8K+IL3UNT0+Wb7AqSxP5G+JP9&#10;jZ9379Xyx+Hl94Ob3uWMTC8H+FYNKsk1W81Ce20+6Z333a/Pcf7kVdFqXif7Tauun6fI9q3yRW6Q&#10;b7i6/wDiVrmvBniSX42al9p1OCW20KwXfLcO3lIv+x/tVb8Q/E618Nzyy2MTTWkXyRWlpAzv5S/3&#10;n+6i0OnKUuWUfeCVOXMeQ694M1rWNZvbzWrPT0tLJd8WiJL8kr/79dR8MfCtjZ+F5bG80PT7BLp/&#10;3txcXT7Nn9xU/iam6D8adB8eayi3nh69TVWb5fJi+0b3/wDZa62bRNe8W65FeafZ6fprwRb5Zrv5&#10;3T/b2fwfJ/froqe0j7lT3Spc0Ze8dR4V+HulaVb/ANoahcx3OmRbPstujb0T/gFauseIf7VuooLG&#10;Kez2bnSH7m5P77pXm9t4k0/Tdb+x6rLPcpa7HW4fckW7/c/iaum0HW9X8T6TqctjpS2yOzfJd3S/&#10;c/g3/J93/YrklGRPKSvNZ/DrTb3VftiwxP8A6Uvm7ETf/sfxPXQfDG5W50mXV9Xvl+0Ss7q806PF&#10;s/vpXkXxa8MT/EifStM0ydXt1/e3moX0vlI+3/lkn+zXX/Df4b+HtH0uHylj1V4m2faLuVnt4v8A&#10;YR2+9V8kY0+aUveCXLynQ38Oo/FG/T7C39m6Fby/8fz/ADvL/wBsv7tbF/eeHk2aUs+n3N3Eu9Ud&#10;d77v77/w0X7tNEkVmzPE/wDBb/ukT/gH/wAXWTZzW2lQJLFFBNsl2KkMSfe/6avWPNzEfEeb6l8K&#10;9Q+JF7e6hr0t2+nwS/6LE7JFE6/8BrV8PfCVtH0vdZrbaDLKvyJafPLs/wBt3r165RtYs1nlufu/&#10;P5UXyfPWE+saR4VlefUbtftT/dRF+/8A7lX7arP3A96fwnOaJ8GdI8K2aaq0Ut5dp87TanP8n+29&#10;cUmj23jzxDaXOi2f2nU7Wd/9OtF8q3/3NjVteIfB/iP4keIIp2llmsrhWdbF2dEiX+B3r2bwN4P0&#10;zwHpEVtuWGXbvld2++9bfD70pe8XKXJ9rmkeaWHwQ1XVU+x65cwJbpP9oit7eL/0N67r/hT+n2Fh&#10;afYZ/Ji83zZ/9v8A2K6nVfs1/b7lnZ0/6d2++tGm3kGj2cvkRN9kt0X7+/7lRzGMueZxPxO8WxfD&#10;Hw47afYs+1V/cp8n/A6f4P8AGdz4nsIryXQZ0uPK3rL8mxv++q07y5g8WzpPLBBNFEr+VDt37v8A&#10;frpYbOJFTaqon9ypvHl+Eu8eXl5TktSs7bW5Xa+0yKG4aLyle7b5K4dNH1qw8R3dtBBaQ/b4v3CW&#10;8uxPlr2W/wBNW8tXi2q+5fuPXkWsfCi5h1KK+0/Xr5Eil+aGVd//AHxSiOPKdbpWmr4e0O0i+xy/&#10;2hK3lTzI3muz/wC/XYaDYS2Fg8tzKr3Erb2fb/45Xn+la9rnhid4tXvLS8092/dSzfJLXof9safZ&#10;2r3kuoReUy7/AJ2+5RzGcoyDWIZ3vLeeKXZbxN+9+bZ8leM/HX4naHc+BtYs9P1O2m1V4vltEbf8&#10;m+qXxm+IV9r1rLY+Grnzv+e7xff215Z4Y8Er4tv7hZ9Maw0+JtjSv99q2jT+1I7KfLS96Q/4Ia3p&#10;lnr0Wnzt9vvbhd7fL8lv8nyV1vxm0f8A0L+1YNQn024i2JEifOjPWxpvgDRdB0OK20qLZcQb3iu5&#10;v9alcfret+IdViu9MvFgfT2/5eP4/wDgFFSUZS5omMZe9zG38PZr680ZJdavN8sS/wAbb91dRD9m&#10;hnTyFa/vX+SfZ/yyrzL4dalFZ69d6ZqF9v3xJKsTr/ql/ub/APvivcLbR5XurKWKVUt/9v8A5a1z&#10;Sj7xPwmZc+EvCupalb32tRQXN7ZN+63t8/8A3xXd6VNOkDyxad9msk+f/bb/AIBXOQ+EtD0rxNLq&#10;tzY2yXf/AD9u3zvXW6J4kW8iuJfK/dP8kE2771Xze6EguZotVg+ZpbB1/wBVcPXi/iT9nKxm8b/2&#10;1bahsu3l82VJv43r1DxDqupzaRqH9nxb5Ym3/wCkLv3f7leH23gzxx4quJdavLn+x9PdWRneXZKy&#10;7/7n8NXT5vijLlKh8PvSMLxJ8OtT1jXrtr68V/tU7vLcPP8AfT7iJv8A7tfQvw38DWPhvQUgtoIk&#10;3/8APFvvJWf8K9B8OTRXFm1zvuPuRPL9/wC5/BXbXiaR4V8Pfboovsz28WzZN99/9iolUlP3ZEVJ&#10;Sqy5Tn/HNz/wjelzXkU8dsiq23f/AH68cfw94x8Q2qLfaH5Mt/Kjy3Dv8kEX+wn8TV6R8OvCtz45&#10;1d/EviG8W5e3nZINOT/VRf8AAK7vXtt5qMUStvt7f59ifJ81X7tIvm5PdiY/g/wlY+DNL+zWKfPu&#10;3yv/AHnrl/jT4An+Jfhf+zLa8WzdJUlZ3X+7W14q8bWPg9Ipbn987N/qt2z5P79WLPzfELRTrO32&#10;K6XfsiX/ANnojKUZe1Ij7vvGL8K/B7eG9BtNMvryKaWJfvp/F/t11GseIdQ8K2FxLZ6erokqJA7z&#10;/wCv3ff/ANyobbwNZ2erfbmvLl7jyPKVN33Vq34h8MWz2duyqzzRSpKqO2/+NN9H2uYI8vMcF4t8&#10;VX3jy9RtFs4Ly706VIrq7dv3SJ/Gif7VfQHhvTV0rTYoolZE++yO+/5q5eHTba2+WK2WFJW+bYuz&#10;fXcI/wC6T5qiUvskTlzcpD9p2XGxvkTbQ80U077vn20bNlxu+/8A79TWyL5UrN99231BBX/vs3zp&#10;urmYZpXv7jTPKbyopU8p3b51/wA766O/uVhVPl3u38CVmalMrzxXMW7fFvRk/v0FlfVdSgttWstP&#10;Xb9ol3uyJ/cX+N64rVdB1zQdce+ttalmtLhvN/s6WJH2fP8AcR66u5eBL24uWiWGWVPmlf8AjrnN&#10;VubnWNSTzdqW8X3XRvv0cxcTn9VvNQ8TxXsVi1ylvKuxn3eVt/hd64yw8Pfb/llaeaL7iyuzu+9f&#10;4/8AY+SvTk0ptS82BfP2P96VG+SneM9Kn0Hwb5ulK32i32fOi/8AfdEZSn7sQ5pfDE4T/hF7OP5P&#10;Pu/l4/1tFYxu2Y5bWYNx5Pyv1oq+Qu3+I7Tx/wDEtdBvYrbT2je4ZtnzrXTaJYT3mmpPefJcSr89&#10;fKPw9+KOn6343+3axOs3lMzrEi79leseNvjxfW1lE3hzSmvIvuSvK2zZVypyj+6LlRlDlieh634n&#10;sdBivZYp/Oe3X5kryfxJ48l8SeF7i6WJk3/diT77Vn23jZfGHhq4lnsbmG9l+8m352rxTXvG3iPR&#10;/FaW0DR6baW+3ykuGSlTo80uUqNOXNyno3h6w8Y21q95qDf2bu+dYd373bUM3hWXxJ4m3X2oXN5d&#10;xLv+zy/Oi/7b16b4Y+0+J1SWXXrR5ZYERkt13/8Aj9dM/g/RdHtXuWgVE/5au7fPL/v1Mq3spHP7&#10;SXMc/wCD7Oz8N27rp+n/ACJ955fuO1bHi3WLzTbBGnX7NuX5v4Kr6JbS62z/ANirBbRW7b97/PXO&#10;a34n0rxJr1xpk94t/LZxf6l5URFf/bqPenIOXnkbejeG7zxJaxT6rczwxbt8Fu/9z++9dBNo9jqU&#10;X2HTNMa8mT5GuJV+TfT/AAZu15PKWWB7dFXdLD8//AN9ehJDFpsSLFtSJf7lSTL+8eT694DtvCWk&#10;IttPKl7P8ksu7+KvDfHnja2+G6Ounzs93P8A615m3uz16V4t8YT+J/HjwWdnc36WSN5VvF9yV/7/&#10;APs156nwi8Q+KtWfU9X09ba0+1J5Vv8Aef7/APBXdSjyfxDWMfe94tfBmbXLnytTl1P/AER5d7JK&#10;392vpCb4i2c3lQWbec/8W/5EWuSvPDdt8OrWKx0y2gS4l+fyfK83/gGz/wBnqKHSr5N95qtzseX9&#10;60MS/Iv/AAOuarLn94JVI1feNWH4waVCl3FfXi3jr/yyh+fZ/sVx+seJ9a8balFF5C6JokS72l/5&#10;av8A3E2UWGiQa34jdoLNbbR7dvNurv7nmt/c/wB2urvHttYuksbHb8vzq6Ls/wC+P/i6jm/uhzRj&#10;8J5j4k8K/wBpQRafYs0KXDfvUdf3rJ/v/wAFdR4D0qx0pk0/TIvtl66/NKjb9n/A67Cw0Rby9i0f&#10;zVd9v73yl+Rf9+uw0rwYvhi6ludObfLt2fvvuUfZ5ZGPN/Mcf4h8Np4A8K6nrkv+k6n5X30X51/3&#10;K+f/AIG/EvxHc+OriJWne3lZ3aF/4m/2K+vry/tdeifT7yL7NK6/NFLXKeAPghpXgnXLvVYma5uL&#10;hn2u/wDyy/3K7KUowpSjIunU9lzcwf8ACW6RbW9wsCT3moSt8yJF89ae++uVT7HFOlv9+WV/v/8A&#10;Aa3ZtH0yH7Q0UEaeb87Oi0yw3fZUaVmRP4Yt1cxHMRWdmqW+5l+zf3k/jf8A33qK2s7Ozd9c1BYr&#10;ayg+7/t1D9s+33TrPbN9nib5fm/1v/2NcV4z8cteeKrfSJZV+yRQfaJU2/In/A6xlGU/diXE7ubx&#10;JZ6lKksq+dL/AMsrfb/qlrn7y/nRbu+uVjsLRWb9zt/ez/7f+ytYWg+Ibm/livNFs1e0ll2K8zbN&#10;yfxy/wC7/craTwr4h8Q69FLqDQW2lRNv3p/rZf8A4mjl+yEjyLx5oN9rdrZT/f1O4l/0Ox8r/VRb&#10;/vv/AA12Xwo+C2p+DItQvv7T+2XF+29t6/xV1z+Er7wx4hXXPtk+sI0TW7QzKnyL/BsruLO8X7LE&#10;27e+z+Cuzn5I8sSOb+U8J8W+G/iJYa8l5ba550W1/Kt0i+RP9usX4kaJ4ettIW+vLaN71E3rLL88&#10;ry/33/i/4BXqvjPW5dKa41OfUGh0zyvKgtIl3yzy14Dqty2sX9w2pyy20V1PF5Vujf6RL/8AE1Ea&#10;kpGvNKRb0G8XxJf2nlRT6a9rF9+3bYif8AXZWxZ+ANMv9Se+utTaa0afe32tdifL/B83zNW3eWy+&#10;D7eKdbHzrvyPmhifZ5UVeSf8LLubPVv7Q1PSLm2uItyQfblZLSJf43/z/fqY80/eiTT989L8eePN&#10;Ms5UWK+azuLWLf8AZ0XY8qL/ALH8K1yj3lj8RdE/0ZW+2ujPLaeQ2/b/ALb/AMP/AACm21/pT3tv&#10;4glsVvLu4ZPnt1VEdm/3vm/4BXYQ2Gp6lqieI5/s2iWVqrIsMP32T++9VGMYF+7y+8dB8MfgnFps&#10;Vpquq3P2+9WBfIhdf3Vv/uJXrSPFNb+V8vyL9yvJ3+Mcr6ckWmWKo7fduLttqP8A7iV51pvxF8X6&#10;x9rW88x5fNaLfY/wJv8A4P8A4ujllL3pBy83vSke1w+PIE8QXun20DXlvarsZLdfuN/cqjr3iHQb&#10;+wlXxL5H8L/2T992/wB/+9Xn6ab4l1Lw9qGqxXMHhiyVd8ssrbHf/ff/AOIryW51XVdN0a41dp10&#10;2xuGd4LuGJpbi4/3HZKfs+cuMYyPo2bXtBh03T7GeCDSrd51S1tPK2JF/wDZVq+Ib/Q9EtbiK8n+&#10;2bYvN+z7d/yV8r+G/izpXjxUttVae2ew/wBVNv8A3rutd7Mmq+Kot15LJc6e67Fif90n93e/8TNS&#10;lRlSlyyIlTjD4jo9N+JHg6aC7l0+CC2u03/ubRUeX/x2m6Jc6vf7Ga5sdNiWXzfsNp88sqfwb68s&#10;8T2f/CtLKKC8vNN037kS29uv+kMu/wC+/wDF/wB911HhLWP7N07+0NMubbUrdPngRGTfErff/wBl&#10;f/QqudP3eaIcsfiidbf+G7G/d76WK7m83e7I/wAib/4381q1vCug2cMW62uYLPT1/wCWP3N7/wDs&#10;1Yj+Nta8qWexsfJl8r/Wyy/ff+5vb/2Siw8B3Vzqn9r+L76D7O6/urdG2JK3/oTVHL7pj/iOrew0&#10;+Z0tp4rZNzb5fm+d/wC58m//ANDq1N4P0i8S0g1C6+2JFvdYoW8qLZ/t/wCzVt/CtreaX5EFnBZx&#10;Oqfw73ZKzEs9P0TUtM0yfUGufl+W0t1/er/cf/ZWsbfyyLj/AHTo3hsUtUggiZLKL52SGLZFVdJm&#10;v7eJbaKCGGX7s235ErYubazhSX90zp/01b5N9eOeOdN8Z+JPENxpmnu1npnlbPOT5H/3ESiMeYI/&#10;3j1B7az021Sdrz+1ZXb91aW7fI7f5/v15Vf+HvEet+OnttTggv7e62v/AHIrVd++vS/hL8Pf+ED8&#10;OJBfRLNe7mfe7b62vEmj215botzcxW0TMv8Aql+d2q4/upSL9p/Kbeiab/Ylkiysrui/NcJ/HWVc&#10;zaZ4hurj7NB9seL5GuJfliT/AOKqu95earvtmXfZfcWJH+eX/fqxf6bqcKWjStBZ2K/et9vybKjm&#10;Iicvrd/Fo6brHWv7N0+Jt893NsS3i/3Eb5mqvpviFry6t4rvUGvPD9037qaVdiS1ta34b8OeLbO3&#10;sdXi+0xebv2JvSL/AIHXn/xstvD2lWuhefq/2DT7WdfKsYV3o+3+B62p8s/d+0bR973T3Ozhgtnf&#10;aq7P9haHmVIn3bfKrypPi7FYeGriXTNusXUS7ILSKJ3eX/4mmeFfidc6xa+f4o0z+ynRt8VijfP/&#10;AL7vUckuXmI9nLl5j1VNSgT5ZZ/k3fx/JXnXxm8ban4e8JS3nh5Yrm781U2bd7pF/G+ytubxzE8u&#10;2z0xppWX5nd/kSuE8YeKv7S1RNPlsd92kTOvkxeai7v79KPxBT9yXMeNP8UdX8SWv2ZYlmvpZ9i3&#10;cMWxJU/9lr6S+GPgOXw34XeLU2W5uJ/nZ3/gSvFfDF/Fokt7/aEH9paru3wW9vF8iN/sV2WlTa54&#10;zt7iXXLy5S38r9xb26bN/wDvJWnNH/CXUlzm3pWj6D4eS4a5WBJfNlTfNL99P79YWq+J9F1K9RbG&#10;8gmS137fJlT5K4/xhqWmaJcafpDaUs2q37OkVpcN/wCPvXOaD4Pl0eWWC+igs0dGeV7T5EeiX8xE&#10;ox+I7DUvGF49w8Vn5HlfxO/z76sf2JPrelyveRRJvV0iR1+d/wDgFYmg6b9mv0i0rSvOhb/ltL8l&#10;eneHraC23xT3yvdou9tjb3X/AGP9mubmObm/lOR+G/gzTPBN5562ct/ey7kV5l+7/tuzferb1J9T&#10;vP8ATLnV5fsm5PK06xX97K+/7ibv4a7XTfKs/wB7AqpcS/ule7l3yy//ABNcPcv/AMIfb6rrWp3m&#10;yVF3yuiNsX5/uJ/8RW3tJSkbU+aUixremy3ln9u17zdKt0b/AFMMvm3Df77/APxFWLC2vvEml3em&#10;Wdy1t5q7LVJW/g/v/crqPAd5Y+KtDt7ltzo//LF/uPXR3L6ZZ2v7pVheL/nkv3KjmNOaRz/h7R9Y&#10;8K+Gnsb65g1K9Vd6/wACKtc4/i3/AISTfBctsis5f3VvD86XX+3XO+M/i7r39s2WkWOnLbeb/rbi&#10;7Xf8tWn1W2trKKx0/wCzW3lMnmzXDbN9XL3fekVy8v8AiLF54wXxbvtv7F8mW1bfFcI33P8Aga1z&#10;XxL+JdrYeErTT7lbu/vZZdkVuium/b/HVKzd9el1C+/tqOw0+33P50Tf63b99E/2a7L4Oabof9nP&#10;q89t/b2sO2zzdm/+P+Df92rjy/aDm9kRfA34kano/hp4tc8OXOmxNLvglRdny16LDfz/AG+4Vmbf&#10;LL5qoib9q1NreiS69Pb/ACqkSN8qJ9xK0prldNspZ5Yp5tq7PKii3vUSl7WXNGJjzHD+Krnw5Cl2&#10;uv8AkWz3C7IkeX97Kn9xf9+ug+HXjPSNb0tINH0y9trdPk+eDYif8DrldN8B2fjnVH1PxDpDWDwL&#10;stYX/gT+/vr0XR/7M8JWH2aLyobf/Y/gq/djHlCXL8MTd2NCiq333b79Nm3OnzN8m6uf1Lxnpnmo&#10;q3Pzrt3Oiu/y06a/i8QsltbX0H2eVfm2S/P/ALlQRy/zGwlg2q39k3zbLNt7fN975K7C23fZ03/f&#10;rN0qzWziigg+dF+T5K0Eudkrr9z+89SQMvH2Rbtvyff31bR2RU2/PVS8R3lT5t/+xXGfEvx5qHg/&#10;Rnn0jRZNYu4mTzYU+T5W/jqox5pcpcY80uU7O8eLavy7Pm/74rh9b8VW1nfyxQRNNt/1tx/BXKeH&#10;vHOvarYW8utKsN7dT+b9hRv9Un8CJXn/AMZrbxf4q1a38PaD5th9oi3tNF9xE/23o5eapym0Yx5v&#10;ekdHrHxR0jWJXW2vPtP2f+NJdiL/AMArnE8bXmqxSwLFqEyKm+L7Ouzzf+BtTfhd4Di8DJd6fLpn&#10;2x4m2Nd/f+0NRquq61De3sVtpkemvLLsV5m+Td/wGiUY83uhKUZS90o6P8bPEvgPXrLTNc0yBLe6&#10;/wBVsb59lfQGm+OdP17SEliZblJV/wBUn8VeJXPgPSksorzxHef2lqcTebLcfwL/ALCVam8cvDb2&#10;9jZwLpUUS+a1xL8m1KKkoy+GIS5ZGXqfws83Urt/sWN0zn7yepoqU/EjwyD/AMjQv/fFFa+0rHd7&#10;XE/1E4zwH8LoIbXdp/kQyuv8C/PWro/gyS2v5bO5l3vu3s8y/frs4ba203ZLFLHDs+Tf/AtdXD4e&#10;V9NRp7lZotu9rivP5p/EcspMybDRLbTYtzMry7flR1rz3xh8NLbWLi41XV7aP7Iit/pE38H+4lc/&#10;8V/jxofhvzdK0Vmv72L/AJbbvkVq5lPDHxI+J3hdLyXxHFDZXS71tEb/AMcrrhhqsf3spcpcKPLH&#10;nlLlMfw38Y/Dnw6llttKZn8qX90/lfJv/vv/AH69m8H+M9a8Wp/as8tpqun7f3SRfJsf/cr458Va&#10;Dc+CdU/szV7GO5fd8sqffr7w/Za0SC8+D1vF/Z6wyy/xuv369LE4aHsPbxKqcqjKX9e8eP8Ajnxh&#10;4j028/szSrOKzt5ZftEtw8uyvPfCUy6l4h/shbaXUru6l2XVxb7v4q+6IfhRpWqxbdXs4Jk/hSsn&#10;/hVfhzwffvPpES2162z90lc1OvGMeXlMY1o/Cc74S+GN94V0ZLGx3W1v9/5Jdlbt+lzNZOtzqbJ8&#10;vlbIf4K9Dtv30G1lZNteM/EhNc0TXLjVVi+36YsX+pT+9XNzSkYxlKcvekdNomieGvh7o1xc23lb&#10;/vyzO3zu1YM3xCvtS1RF0i2V4tuzztu91rzXWPE9zqVnb6nq91aW1vt+WxiWmeHvGeteIdJf+xbZ&#10;dH0/dslvpl2Ps/2KOWU/eL5ftSPWLzUrbQbfz76f/S3+9v8Anlb/AGKrzWc/ieJLzUIvsemJ88Vj&#10;v+dm/vvXmWm6JqHiTWYrnbPD4fg+dnuF/wBa6/x16R/bC6l5TWs8ENlEvzXdw2z/AL4So9nymMvd&#10;+ElSz+2W8qrthSL/AFVui/JF/t7P4m/36f4e0GXUll0/SrmeF5f+PrU9vz7P7if7VbWiWFnqtv8A&#10;6DLs0+L59/8Az3aptY8eaV8OrKK5vG+zRXDbIoU++3+5RHm5uWJcYy5uWJ2Xhvw3Z+GNIis7Vf3S&#10;/wDLV/vt/tvWg82zf5u5P7tYuj+IZ9SsIrxrOdPNXesL/wAFY+veLbmzun83T53sYvnlmT+9V8vv&#10;EcvNI6j7NA8W6dVd2/jeuZ174i6f4bv4bNp/tNxK2yK3h/1u+s3xbDq/iTQbdrXz4YnXf9nhn2eb&#10;/c3vXE/DdPENndarZ33hyOG+g/1V95v30b+5uq4x93mLjGJ6t4b1ttb017m5ga2RJXTyn+R0qG81&#10;JoZbhol8lNvmq838dZSWF5pT+bPFJc2Nuu9bSFvkZv8AbqK/0rVde0F9aublba7lX9xbwt8iL/n+&#10;OsQ934h+salczaN5v72zT7jTP9/d/sJXDeJNK0ywsLu8vmWFLj/Wpu+eX+4n+7VvWPENt4Y023ub&#10;6dobe1/dLsbf838ez+9/v1yni2/0/wCLU9pbeHLyC5f795dzNs2VpEIwlP3vsm94b+JFnZ6pbxRW&#10;OzT/AJEWZ/l3/wAG/wD3Ur322mWa1Rm27Hr53s/2e4rmWyb/AISCSb7P950b76f3K9bm01nS0WK+&#10;uUit/wCBG+/VctP7I5cpd1LUotS1R7GCdkltf9aiVX+wWeiWUrbWeX7/AN771ZVzptjf6z9s/f8A&#10;9oeVs3xS7N+2sTxn8RbbR/D13ttrvfErozou91qPj+Ez/uxMrXr+8ubq4/si2gmlf5Pt0rJ5SN/c&#10;rxnxD420H4J6izssWt+KJV++mzyreVqNbfxtrFr9j0rULbTdE2pcf2ijf6pfvbP9pq5fwx8EPsdx&#10;Lq+vXLTS7t63Evz+b/uJ/FXZGnTh71SRtzRh8XvHscOtrDp1pqF9PFrHiC/2u12nyWlr8nyV4f8A&#10;FHwNrnjzxDL/AGLbXepaZYfPdX1xL/rf4n2f3Vr0XWPGekbLixW6+zRQQb2iRd8ry/wfwbVrhbDx&#10;VqaS6hpmgzy3n2pf9JtIvnff/ff+GopylCXNAunzcx1vwldbbw5K19ZxWFo7b4JbhfNuNv8AsJV3&#10;xs+q2eqWltbXLXLysqNb7t8uxv8AYX5VrA0f4o3OieKLfQdT0qLREni+Xeu9938D7KtTeNoPCXiP&#10;U5dInjv7i3tf380y7/37fwJ/tUpxl7QPZS5uY9Im+G+i+HtIibV3nv7hv9QkrNvWrHhv4keFfCsU&#10;uoQWc9zdvA3kaelr87uv/jq1UufiRpXhK30S21fzde8TTwf8e92yo6M38f8Asr/v1yv/AAt3RbBn&#10;1DU7y2+0NuRbexgZtrb/ALm+s405L4veCNOUvs8x5v4z/wCF1+Lby4ubyK9ttPuFd1SaVUiiVqpa&#10;P45bw9oyaLqEtijwRJF50LNLL83/ADy3fLX0L4JSL4i/Z9XvGaayi/1VvK2ze/8Atp/FXE+MPh7a&#10;+JPHiSz6VPM9rt/fW8X7rZ/crt9vGr+7qR5f8ISrc0uSRyXwc+HWh6DqL6808+t6nKzOvkr8kVeh&#10;6k+q+M7p7Vml/sqJvme3b5E/2N6/xV1viea20SKK20qxis/tESo2yLeir/cT/wBmeqng/XtDTS30&#10;Gxvlmlg3pOlvE6Jv/wDQmrhlUlV/eSMX/NE4LVfgzp+vXUVzqCqllb/PdajM3zvt+4if3q7vwlYL&#10;psSLY+FYLCKBd/2uVUT/AIH9yrFnoP2zXEuXs/3VvFsWa73v/wB8J92h9Vi8eWv2GzvJE0xG8q8u&#10;E/deb/sb6iVWU/dkHKZ8zy20Woa9eTy69d3Hyadozy70RP7/APu1n+G/h1Lc+LU1zxRqf9pOi/uL&#10;R22RW/8A4/Xdfb7GzWLStI09rnyotjXFv+9T/cd/71a1tDYps82PZNF86/e+R/8AgX3mpRqSj8Ie&#10;0lEqar4h1DVYnsbG2aHf+6+1p8if8A/vVX8DeBtI0R7j7N576rdN+/u7hvNf/c/u1heLfENt4Yv7&#10;TUJ9Tb7R5vlLCnzv/uf7NZ/wr+G/iP8A4SCXxDr1zPYWjs0sFj5v8Dfxvup8n7uUublD7J7F/Yln&#10;Zt/pm752+be293qlrGt2fhK6eVoFTfEzxIn32/2Kr69f2eladLqF5BPeSp8kDzNseV/9hP8A2euM&#10;tvh0viq6ludXlnT7Q6bovNfYn+xXNSjzfEHLH7Rx/jn9oSW8uHsfDUEltdo29prhd6f7ldB4MtvE&#10;viFUn8QxS3MvlJKzuuxE/wBxK9As/hvoOj3SNbaLbf7/AJW/bWzc38EMqL/y12/Kjr9+uypKPLyx&#10;iXKp7vLGInhvTZ7awTzWW2/2IfvolV/El/Zpp12ttA2q3Dr5TIjb/n/36z5tesZri4s4mjuZYtjy&#10;ojfIqfwb3rzfx58TpbaWaLUNTih0lF2f2ZpkG93/AN9/7tYxU5ERjzGV4k8PX1551tp+qz+Hri3X&#10;5re3l37v99/nqv4Y8ARTau8VzfK998rxPcTr5v8A49vrK0rxDrV5A9zp67IlXZB9ul3v839z+Fa6&#10;Xw8954J1F7yez+edVi/0SLZu/wCBv8zff/grr5pQ90uUpcvLzHUTeCbZ55dPnvLu8uE+fyklZ9qf&#10;+OKtUryw0Pww/wDZl4ypcffVIoleV/8AY+WugufhpL4q1SK51DUJba3++sNozo+7/beui0rwfpHh&#10;63RYoonuE+9dzfPK/wDwOsJSjy/ETzRPnLxz4w1zVfENvof2HUNEhVt7fK2yWL+D7tegeG7lryBG&#10;2rYXaRbPs8q//Ffer0B/E++6+eJUT7iS/wB6sebVbOwunbdbWf8AH5rqqbd3+3/DSlKMo8vKKUub&#10;3TjP7NuUvPt2oSz21wy/cdUTan9z5fmrb8N6lfO13PLZskUUXlI7/J/45W3pt5oE0UVzbStc+a3y&#10;3f8Ae/4H/wDEUJeaBNA7faY3ii+dvOl31EpB738p5zeeDNK1jxM/iGWJb+7Vdm93d0i2017ae51H&#10;7ZBAsyN8io/97/crtdB0qLxP9ouZ7lprRdvlWiLs2/8AstdLZv4cs3e2iaC5eL76I29Iv99/4aJS&#10;/mCXNM8ys/AEviSDzdV1q5f/AJ5Q6d8nyV2sPh7SrPRvIdl020g+dkhl/et/vvXNa38QtQ8TwXdj&#10;ofhlktEZov7R+1LEjbf7n9+mfDG2vLDzU8Ryxvds3/HjY/O7r/cq5RlylyjyfEd94Mh0PVYHvIom&#10;S4il3ypcNv2f5SuZ+Ivja2s50sYNDl1v7Q3lK6bPK31pzeJ4rzVLuC809bCKKLf97e7/AO/t+7/u&#10;VynirwNrnxCvLeW2WWw0mCDZFsba7Uo/F7wQ5Ye9I8S8T69q/wAK/Fun+IbHUJ5kuN8sunIvybf9&#10;xfu13CfGa+8YXFvc6fBffZ1XfPbw2v8AF/vs9cZ4z0r/AIRLV/7F8MwSXl3dLsnuLh9+z/Yqx4V0&#10;2+1Kwu55/wCz7b7LL9nnhhlZNm7+PZXVNc0YykdNSXumx4n+JbarZ3Hm+HtSmu2l/wBFe+i++/8A&#10;vr8q15v4qh8cX72S61bf2PolxKtu3k/O/wA1esJpXh7R5/Kttaih1V/u/bpfN2f7iU/wZ4S1Oa61&#10;NtcnbWLK6ZfK+1t8/wAv3NiURqRpe9ykc3L73KV7O2n0TRrLT7a209NMi+WV7dd8rf76V7X8NNN0&#10;iHS/9f8AZreX96//ACyRaZ4b8JbFdv3cNu33UT59tPudK8NaDFcS2zLeXsTfNv3yov8A7KtcfNzn&#10;P8Z3F54t0y2WWKzWS/li/gt1+/8A8D+7XD3Oq6rc6ldyz3LW0W3e1jEv3f8Ab31k6D8TrHxPf3Fj&#10;Fq9ppsW1tvy73RVruEsNP1W6igguV1Xzfnnm/wCWW2rlHkF/C+yYXhLUp/FVh9sg2pbxfJ51w33t&#10;v9xKuvqUVzevZ6RFJM8S7Gvrhfvt/sJ/7PWnc/2L4Ylt2sbOK22SsjbNkSVU17xVKkHm2LWltaff&#10;a7lb7n/stRyx5i+b+6XvD3gNUtUlubmV5Zd/mpu/jrQm8H2aQOsTMj/wvurzl/i1BYW8U8Wqq9oz&#10;bPNuPn3/APAF+apv+FzW2paXqFnp8rX99tfZK8DIn3K25ZEexl8R6r8IrC803wlFbXzK8qyypvT+&#10;NN9dW/8Aofyvuf5fvvXyp8K/iL468HwJZ6h5esRStsiif5HSrvxI8eeMdVvU8qe+0rT3bY1vb7Hd&#10;/wDc/iq5R/efEWqXvS949z8YeIV0RrS8l1OOzt03+bC/35f7iV5O/jzxD4quLiJbOBHeX5f3vyIl&#10;eda98H/FHirTftN5q9yiTrvld2+fZ/7LXGeJ/iL/AMIZa2WkaDPLc3btsi/v/wC/R7OMvdj7xtGM&#10;Ze7T94+iJtKudNltLmBvtmoO3lbP7j12c0P9laW6tOv9qyxb5bjb86rXE/CjTdT0Twvo8t5/pN7t&#10;d5Xlb7m779dNDbWb6pez7mhuJ/vSu330/wBiuCWkjh5omf4e0eW501IoIPsFvu37N2+4b/bf+7UO&#10;t/2LDdJA0v8AaWoRL8tjb/O+/wD26NeudQuWfT9BuVsPN/1926/cX/Y/2q8/v9es/CSXGg+F7aeb&#10;Vbpfn1P77yu33330cvN7xrCMJf1/6UeW6r8Udcv/AB/d6d/ZE6PbyukFinzpb7f43RfvNXRWelf2&#10;V4UuPEPjHT5/EN3ftsitH+Tb/uJXQeEvD2laPq/2yz0y51XWIvnnm2/xf7b10d/MuyKXxDFBc+V8&#10;9rYxL93/AG67pVI83uxNpVve92PunjwTRcD/AIp2Af8Ab1RXqn/CQWkfyfYdP+Xj/VJRWXtSfaTP&#10;J/jB4Y1fR9D/ALQ1zxNKm77tvaLsTdTPB/xX8Y+JPBCaROsVnb7fKiu3X53Sq/hjR9V+JESah44n&#10;n8p5/kifeiKtesQv4V0q1SKNpLlLf7qIv3K7JVPYx9lL3jeVSXs/Z/Eef6D8B/Dk2kPPqETTSv8A&#10;O1w7ferqPCvwxgtpbefQbzUEt4vka3RmdH/2K05nl1iV5Ws2TTP+WSTN/wDE0zw34nudEi1CVrmS&#10;G0b7uxf/AECuaVSpP4pHP7Sp/MZXjD4XRePP7Tlnto4biz+Rkf8A9kr2r4ReJPDieErLSrG8jtpb&#10;WLZLbu2zZXyr42vPHGq+KEXTJ7v7JcfIz27fwt/frsLD4J32iSpPBPffvU/ewwt87P8A7ddPLGNK&#10;MKszblj7P3pH1Xf+M9I039xFeWz3D/6qHzaztH16zdru5vJYkl3fO7/JXzLpXwr1XQdcTUJ915ey&#10;/wCoiuJd7xba0vFXirU7OW3l+x7JYv8An4bZub/YrmqRjzcsJGPJT+zI918T/EuCzsJfsK/O3yLN&#10;cfJFXhusfEK8sJbixvtT/tW4um3rb27b0/8AsVrKs5ta8eXW6+W5hRG+XYv7rZWlbeDNMS1vZZ7a&#10;X7P/AMtbh22b/wDgdR7sPdkR8J5f4h16+1i6ez0iCTWNdf5JXiX9zap/sV7N8KPA3/CPaJb/ANva&#10;g2sagnzrYvL+6irH0TWNPttR/sfRYrbTYmi2Ndv99/8AYSvQNK+F0+iabb3Nm0aXcrb2e4+dESrq&#10;VPd5Y+6XKV48nwkLvqviF3W8s103TIm3+a7bIkT/AHP4qt/8IrB4kureKJmmtE2OvzfI1YWleJ11&#10;vxhLpmsM1/bxN+4T7iM3+5XuXhXwx5M/2y8+Rv4Yf4EqPhIlH2Q3SvBMVhAjRStCzL8ybfkrxf4l&#10;w2fif4iJYztG9vpaoip/01l/jr6Iudes4fm83f8AwfJ89fK/jDR18T/EG4s4ma2vbzU/7/8AAqff&#10;rpox94KPxe8fSFnD9msreCKX7i7Kr6l9ms7CVrl18r+J3qpbW09hpcVjZrvlSLYr1w+q/CvUNe0H&#10;UF8S+LJEi3N8kXyJXPGOvxE+79o7jwxrFnqukW8tnLBNafwulGt239paRdrYzxJetE6LM/8ABXi/&#10;wZ8E+IfCX9q2cWo/8SRpd8Esy73f/c/uV2cNtc6xa3f2PVWmtEbyoEhbY7P/AB73qqkYxqe7I1lG&#10;MJe7I6DRNen/ALISz1hVS9T91Lsb73+5XCeNvGeoXMUVjo+n3d55X7rfF9//AHE/+LrH8T/D3/ic&#10;xXOp3n2O0gXzWRGZ97f7daHgb4kafDa3EFsnneVK+35dn3aiUftBH3/eicfbfC7V/H9xFqHiGVrC&#10;3i/dRaS/yfJXKeIf2Y/EOlW+pz6ReNCjt/qUb7y17X4k+LukaDYJPLYz3l2/+qhRd71oaJ8TtKm8&#10;P299fRT6bbt8+++X7tbRrVIe9H4S/wB/D3onk/7NOt+I/D2qS+HtVilSy+Z4pZl+fd/cr6TtppZt&#10;6qjOn9+vN/B/iHT/ABV4ru9Xgl36ZYK6RTfwPurn/Fvx+8Qve3Ft4a0FZrR2+zxX1xLs+b++i/3a&#10;qpzV6nuiqc1WXvHYfFeafw9pNpBY3kVtezz+bK8S75X/ANxK5fwNYX2q2FxPcyy3KXm5G+0fI+z+&#10;5Xm83i2eHV4rHXtQvrzWG2OtjYxf63/2avUPDd/4hvL2KK8totHt9u9oXbfKsWz/AMdqZRlCJMo+&#10;6O/s2x0FX0zaqRN/rXdtjt/uJ/drz/xtNFolrcW2h/6Y7Nslu0b/AFX/AANq73+1W1W8ltvD1jFc&#10;yvvT7XcIyJF/8VvrkvFvhjUNN8KXDX1zaPfW87ywXCRfOz/3ESsY/wB8x+E8feGe81LT9Pa2khlv&#10;G2LaP9+Xb/HK/wDCtezab4V0P4deF72CzZf7Vli/0q4f5H2fwbK8us/hL4hvLV9ettans5Xb/iXf&#10;v9+52++n+9vrvvhX4b1e2v7i28X6hFeWVvE8s823e77f+WTv/wAD/wDH66anLy+7I6ZRjy+7I+bP&#10;E+o61pUuseILSL7NZS/6PbX13v8ANb/rlurL8H/FP/hG9N+yQ6dD/a87/vdWl+eX7/8ADXvXx78T&#10;+GtV03T7NtM+wW7fPs2qj7f7iVzWifCPTfiPrem6hY2fk26xIrw2i/uoF/uO/wDE1d0atOUf3sSu&#10;aXxSE8DeHoPiRdXep6nFPqV7KqRRSyq6Rf8AXV3r2O80ex+GPhzTLaDRf+EkuGZIotkSRJv/ANv+&#10;9Xq3g/wNpnhuzt20+2864ii8rzn/AIP9yodY8GW2myy6nqs9zqVxKuyK0T5/+AIledKp7WWnwnP7&#10;Xml7xzXhjwxfeJ9c8175obKJU820h+X5/wDf/hWrXj/xDpHhi1eLVdQkuUTai29p87u/9ypvCWj+&#10;Kv7St7mCKx0HSm+9Yuu+VV/+KrQ15ND8N3Hn6hu1LUH3+V5vz/P/AOgrXPy8s/eL93m/mOR0S8n+&#10;JGkbZYpdKt4pXRYvmTf/AL7/AMXy1NNrGkeGIri2i1XT4ZbP5PslpF5T79n/AH0zVtfb77WHvbFU&#10;ns7iWLZFceVs2bv7n92uS0T4V6R4PivrxovtmoRbopbu4bc7/wAfyVXu+8Hu/aPLPiR8WotSsItI&#10;bVbmH7Qyuz/6pIl/uJs/9nr1vwTc+FU0u0bdaPZLFsV3l+RKpX/gDSH0bdc2NpeIm7dcXC18ufGN&#10;NO0rxHcW3h68lmi89fNhh/494n/jrsp044j93H3S+aM4+99k+7bC/tntZp9IiZ7dPnWVF2J/323y&#10;7a4Xxt4n0yz03+076+lsNP8Av+baT/6Ref7Cfxbao/BDRNX1v4fJoct9Olu/ztNL/tJ9xK9Ih+Gn&#10;hfw9axNLYrqV7t2b5fmeWublp0pe8R7sZcp4v8N7yx17xHceI28OS2Gn26/6HNqcu9Iv9tE/iava&#10;7DWF1K1stQ1Np3tEbekyLsR/9vZTptKim8qKWCBLRFWKK0iX5E/2Kbc6DrWpX723nrDZeVsV0X5I&#10;P9z+81RUlGrIOb3uYlm8MT+PNXhvtQuWTSk/1FjD8m//AG3euusNN0/SoEs4FVEi+781Hh7TV0ew&#10;SCCXzkX7zu3zu1WH037Tsbd8+7fR/dMeYi3y+b5S7dn8LvXGfE55U8K3tzZxRTah5TpF5zfx/wCx&#10;trsLzTW2v+9b5l2L833K8P8AHnj+C21G48PRQNNbr+6vLhF++7fwIn8TURjKUvdLj/MfPln8NPGd&#10;nqj6hq/iFtESVt0W+Xe7bfufJXqfhj4br4nglXV/EOoarcTp8qTQJvT/AHN33a6rwZ4An8VXj6jP&#10;plzpVvu+VLj/AFv+4n91f7z132pPZ+G7pND0Oz36rdL8zouxIl/3666mIqVfdLqVpS90x/D3gCz8&#10;H7Glvmfaq7bf5JZVT/f/AN6uR8SeKr5LyWJV+zO3yK7wMz/f+/XocOmy6IiLOyvd/cVEbe/zf36Z&#10;rGiSpvvlngsP71w8Xzqv++33a4eb3veMYmb4V1vSPD1hZfbteuXuLr5Nl82zd/wBql1vWLa51byN&#10;Pvopri9VkldPuKv+/XmXi3StQ16/i1Dw4smpeUv/ACEbj/j3R2++/wDtNXa+D/DGp38rzxWzea33&#10;ppm/9BT7q1Uo/aNpSjEyk8MXMOpfY9MWeaL77Tfatib/AO4n8VHirwfpUNqtz8s1wvyNbou93b/c&#10;b+GtW/8AGbaDLe6ZbaZ/ZuoJL+9u/NR3f/8Abrj9S8Z/8Ifsn1XU4rNJf3v2e3b7Vdy7qcfaTkVy&#10;y5jqLnTW1Lwo8F5Z/YLJ1Tb+/wBjt/3zVfwNoMGg/aIra2g/0pt6712J/wB8Vj+CfidpXiryoNPl&#10;vr+4iVnlfU1+RNv+fuJUV54AvrzxpbyS65JDFdfeitF2f76VXLKMuWXukyjKPuy906rW/Ct5r2ky&#10;+fr0d5aP97ym8qJf9jfXKppUtnoMUs8um+HtM83ez3Eu9JW/g2Rfxf8AA69CSHT/AAfZf2fbaZ+6&#10;f919oT5n3/77fxV5F4k8N6V4/wBZeK+0W+ttMs97/aLed5Zd3+2n8NOnL/wEKcv5vhPTfD2jxeJ0&#10;SJdTlmtE/wCmqRb0/wBxflVa6ibwfBYS2k8EqokXyb3+RET/AGP9r/brxdPFUFhLaaV4X0O+hezg&#10;81b64X/W/wDAP/i6is/iX4j1v7PYxLOmoPte8vriXfv+f7kUX92j2cg9n/ePc5vDenWCPqF8ypZf&#10;I+yb77PTvDCQarLdy2N401ksuz++iP8A3Erh/El/F/YNppF9/wATKWVl/wBHdv3Sv/wGug8MWFz4&#10;esEg0+5jht93myvEu9F/2Kx5Y8pj9kf4z+F3hzVbiW5uVn/tCVdi3CS/Oj1514e8JaD4MvEsdu/U&#10;L2XeyJ880tVPip8S59Bv0s4NXjsJX+T7PMu9F/33/vV5fc2F5rHi1NXsda1C811/na009v738CV0&#10;xjKcfel7p0xj7vvSPWPFug+E31ZL7U9InS7g+6/yo+z/AHK5zxt8VLnTZ7S28J6ZBfvtdJU2u/lf&#10;7/8AcrK8B/DfxY/it7zULlrZ3bYtxqP72VV/2K910HwHFDdeRBYwO+397cOv/j/36JcsPi94iVSM&#10;Je77xheCdYs9b0iyl1qW5e9l3PLpyb0RP+ApUXjbW4Nb83TGaWw0yWJEa3T5PN/4HXdab4M1Ca9u&#10;PNuYk0/b8nkxbHeulsPBOmWEXlLbRPs/jdd71jGX2iPaHlGg+A4rPRpVttIg0q0RP+Pib5Plrzl/&#10;iFbf8JNb6HpXiFn8qXY1wjbIq9z8f3+oJa2Ph6KJrlL3/Xyov+qirh7P9mbSNV1Z9TuWuba7WXes&#10;ULbEranKPxVS4yjGPv8AxHW6VYb7e3nuZ1v3Rfv/AMH/AH3XO+J/hovifVHn8qS5t5fk+z28v7qu&#10;4tvhXF/ZqWep6hd3iL/Bu2JWqmiSwxRW1nPLbW8X8aN/45/u1zR937REanL8Mj500rVdPtvG6eHI&#10;rGWw+zy7J0t7Xf8A+P16Hf8Ag/SraKK50y5aw2z/ADxXDNsZf9yrXjyHTPBlx/aFt5ltqd/L/wAs&#10;tn71/wDbrmrDTbnUtRivrm5Z7tvvRO29/wDcq5cvxRLlKPxHoFhbaHo+kSvBBBc3rrva4f5ETdWL&#10;rCRaDs1W5vN+1X8hEXf97/YrnNS+I/hzwHKZ/E+oWVhcTsy2dvLLvdEX+PZVeH43/Ca/uPtmp+KN&#10;NeVNvlJuff8A+gVkYx901fH/AI88RzeGZYtDsV83yk2v/s/x/wC5XkuieD9M8GXv/CS+JbmKbVX/&#10;AHvk7/3Vu9emw/Hf4U39xLbS+LtNs1df9d8+xf8AxyvN/GF58INY8Xpf/wDCf21/p6rva3lZvml/&#10;74+7XRQqR5eWXunTCr7vs5e6Gq/GbxV45/ceGYPseno3727lbYjf7leseD4dem8P29zq+oNNdvsi&#10;it3/AI/9uuX0H4qfBvR5dv8Awkemvs/j+bY3/jlW5v2g/hrc/vYvF1pDt+bZsff/AOgUVKnN7sYn&#10;NKt9mMeWJ3WpeIYLaKKztpfJu5dyK7r87/w70T+7VXSrC8m1GVFaC5dfkluPK+Rf9/Z/F/sV5Fpv&#10;xi8Bvr13qt94utnl2bVdGff/ALqV0Fl8afhhpR+0p4xtkidfmtEaX5/9+uaX90PdPTYbOewiu4rZ&#10;o4bfdvnuJf8Alq1cZ4bs9PudcmiW83y7v+Pt5f7v9xKwvE/7R/gXUtGZV8VWSJEvmp9nR/Nd/wDc&#10;2V5f4f8AjEvxB+JFubGK3gHkPFEs0n3v4t2yrp05SjKRtGnzRkfRx8CaZIS/2tTu5++1Fcn9m8bf&#10;8/cv/fiisbP+Yi3/AE8IprlNYdPscE9zabd+94vKSmQ22q3Nr5ttbK9orf8AfFN1vxb4h8N6DDFc&#10;6YqXCp8zwrXX+FdBbxbp0UsE8Vmkvzzojffrbl5feDl5I832SgkLWdv5suoL5v8AEn30rz/VUbxD&#10;dXEsE8iSrKsW+4bam3/Yr2V/Cv8AY91tluY0ib5PkTfXOeJPB9teW7wWfzv8z79333qOblIjKMfe&#10;JtB8Z+HvAyWkF5L/AKbKv+uf7iV6V4YuYtV0lL7zVfzfn3p9yvk3StH1NNUlvNc+fSkutjQov3P+&#10;B19ReEvEOnzWX2G2XyYreJHTfWkoxjE2qRjGJN4nhsdE0uW+llW22/Oz/wAb14ppsP8Awm3ii0vv&#10;7PaHSrVvN/0hvkaul1uH/hNvE327U5dmj2bMkFpu/wBa/wDfetbR7D7fLdrA0aRbfkt6Uvd/xGfw&#10;/wCIsWF/FqV1LFZ7UiRvmSFdm/8A+xo8YaPFqVukFzKttu/1Vv8Awf8AA66DwB4AudNf7dqDKkrN&#10;vWGH7if79O+KiWNnpKX1yyw/Z23q71jy8svdHHl5vdOfsPB+gzaM7QaOr6nF96b7+1/9iotS+JEG&#10;leGpbG8Zv7Q+aKKLb871z/hj432j3/8AZ9mqzXd02zzn+4lem6P4MsbzXLfVdXnW8uP4XddiLXTy&#10;/wDP0vl5PjPP/gt8Op4dU/4SHV1a281v9Fil+/Xu3ifXotKsEZm+8uxU/v1sPptmmyVpY9ifd/2a&#10;5fxPeT3kEUGkQfb7jd8ruv7pP996JS5pGMpe1kef+M/FVzoPgO7vraC5+1qu/wCRP9uvFP2ePEP/&#10;AAnnxG1vxHqsqwuvyRJL9xa9g17R9X17Wf7KXXmSWWDfKiQfukT/AGKxfBnwT0HwZdeVfN9s/e71&#10;/vytXZSqRhSlGXxSNoyjCMo/zHtWlTf6EjR7Zkf/AJbJ/FUWpPp9s/n6hPGjxRM+x2/h/v1S03WI&#10;rNXgWD7HEv3Uf5K88+J1g3xFleDT4I4dq+V/aby/99oifxVzRj7xj9oZqXxj0ibUotD0OL+1Zbz5&#10;FeFvkWug8E+GIvAGh3c6xNNdyt5rIn8b1ifCX4FWfw3tXvJ5ft9wm7yn2/drvrmaLyPlVkf7+x6u&#10;rKMfdp/CXKUfhp/Cc5eP5OnfbNXVUSWXf8/30/uJXlXiTwfPrGr3c+h2c8Pn/d2LsTfXrWpPa/JP&#10;qCs6RJvRE+etDw9ftf2qXMVsqRSt8qJ/BWPN9oPg948a8Dfs6+I/Ddw+oT+IYkvZ33tvi3/+hV0H&#10;ir4IT6xYf8TrxDLeW6NuaF22Iyf8Br1PxV4htvD2l+bOrXMr/JFCi73Zq8m+MHjDVbDwLd3N8rWc&#10;rxPtS3bZ8n+3W3tKk5cwc1WcubmOVsPDcWvX8Wh+F9MvbOyib9/NcS/635/9n+Gurm0GXRILjTPD&#10;nlzatF8k+p3bfuoP9yvMfCXx+a28K6f4e8NafJqWuztsur5P3SJu/wBut6503RfDHmz+M9Xnub24&#10;ZN2mWMreUv8AsO9dNSnKHxG0qclL3v8A5I7j4G/Dfw9prXuuNqq+IdbupW827f5nT/cr1K51jQ9H&#10;uP395bW0srbP3zqm5q+ZfFXjzT/Blk8/h5oNB0z5EZLT/Wy/5/26xNN8YaVeajaMuqrqV3LtTynl&#10;3uu7+N3b/wBkrGUZVf3kg9n7X3j6I+KPxF0Xwf4fmneTe6/8+/3/APx2uJ/s3/hZFhaX2oQf2VFK&#10;yy7N371/7nyVSv8Aw3pl/oN3BqF951k7K67Jf9a9Uk03T/N+x/2lc77jZvhT/c+5/srXNzR5f7xj&#10;Hl+GJoXOiL4et4oNI0prl9zPBDd3Tu7/AO3sWuf1jW5/Dfh6aDU7mN724lZ2sbRW3r/0yrpde3Qw&#10;JPp6tptwi/Z0vol824en/Dfwlp+jxS3k7RaxrE/zy3F23z/8A/2aIyjy80i+b3fePH/Afw3vviR4&#10;ofWvENtcvsbZFbzfJEqfwJ81fUHh7wlFZy7ZbOCz0+Lbtt7f7n/2TVoPcwPZp5Gns7/7a7Pmp9tZ&#10;3Nz+9vFZP7n737lXUqc5Epc/xHVQwrDAixLsT7lVbx4LOL7TPKqeV/G9YM3i2eFHitoGmSL5GuH+&#10;Tc/+xWLDpWr+LZZZ/KVP4Ivm+RP/AIuoI5eX4ivD4znvLi6gtp4LaJGfdM/30rh/+FbwX/iD7dq+&#10;qzv9nn+0J/pXyRf9dX/9krsrb4aaroMr/vYJvtGzz77b88Sf3Iv/AIuvLf2jdVvptBtPDnhq2+eB&#10;klniRd77f771VOMvacsZG0ZfyyPddN8rSoPNXbc3br+6SFt6J/t1xlzoNs+qO0Vsr28sTvvf7jN/&#10;fevH/hFpWteD9ElvvFGpzotx8kFp5vztF/HXpFz4b1zx5ZWn2G2aHT71t7PM3yRL/c/2ql0OSXLG&#10;RE+WPvRkYXjPSpfFT2+n6f8APFK372+mb/j4X+5FT9N/Z4a/lt4JdKgtrRP3qzP8m3/gH8Tf79e0&#10;J4V0rwf4Vt4LydXltVT/AEubYnz/AOxVrRNSn1KCWWW5V7dfupt2P/v1t7SUI+6Y80pnO2GlReDH&#10;fbfS3L7dmybaiL/t1iax4q372b7X9nT52m2pvlX/ANlWsL4keM9TsIn1O5gubmyg+fZbr8mzf99q&#10;l0r4u+B5liglvoLy4lVH8nytm3b/AAbKx9nJ++dkacuX3TqIfGcVncWls1tv1C6X/Q9MRdjon99/&#10;7q16LpsP2Cy3SytvdvNbe2/b/wDY15ronhuDxb8QbfxfEzQ/Z4migTZ/rU/vvXpV48sz7VbYif8A&#10;j1E4xhy8pjLlH3k32awlaCJXf+5/fpial9mgi3RN/c2J8+yqU0zW2xWl3/8AAa4zxD8QrFFuLHT5&#10;4prj7n72XYif7FRzBGJj+MPjfff29LY+HLOO88qX7LK8rbP3tV/h7o7eIdbvb65s5LaV23zu67P3&#10;v+x/s1n2Fs2mrLbXmh+dcN8/+gxImzd/t11ela94gvIEitrH7NcebsaaX7myrlUio+6XL3/cidnq&#10;viHTPBlr5t5cr5rfdiT53d/7iJXm9/4huX1a7vJ1j015YE3J9+VYv4N7/wAFcp8YPidoPgPV7eWd&#10;ra81OKLfE7/P8399Hr5vf40a14s1nU7W2iluYtRXylRG3bP+B1tRoSqx54lxo8kfePpPUvG2p2cr&#10;6f4Vsf7b1Dzf399Kv7q33VYv9N8UXnhV9P1rXo/ts8/7hEi2bvn+f/gNQ+A9vg/wh5F43+m7fNlR&#10;/uL/ALb/AO1/v16R4Y8Mf8JVaxavq8CzRfJLawpL87/7bv8A+yVD9z4SPafylJPHOg6PYRaffara&#10;QvEqW8qRfIm7/Yrj9Vm8R3OtvL4Q1dptEn/gSJt8T/7D/druPjNZ+HNH8IXuq6rosV+ifd2RfO0t&#10;dB4euYLnSbSeCBYYpYEdYf7i/wByiMY04+05QjLljzRiefzfDrU7+JIL5YJvtCb57h2/yzf991la&#10;P8OrPw9f3DS6eszy/uleKL7/AP8AE16750XmorS7Hb7qP/FXm/iH4l3lt4j/ALP0rTJbx4rpLdpd&#10;vyNu/uVHvT92JEYymaqaPY+HrCWWLT47O3lb5km+Tc/+5XL6l4wWaW7+zaU2lXETbIru+b5GT/Y/&#10;+Iqx4nedNn/CQyzo/wB+KFJ/nf8A3EWs2az1W/gila8n0rTNqJE81r8/zf73zVcY/aHEx/HM2pwx&#10;afebrnUrtPngtH/0eJf/AIr/AHK73wZDqqWFxc3OnwJubf8AZE+5F/uVUvNKudKtYoorb+2NY277&#10;FLj5/N/29/8ADXkvxg/4Wpc6tbrY3n2CJ1+e0sbz5In/ANt6I0/a+78JUVzfFI9wvPh7Lrd1cX14&#10;0UMs6pE3lfIkS/8AszVLc/DqC206HTNFWKwtIvna4dfnf/feuS+DN54h8N+FIpfEdtJ5W591zd3W&#10;567p7z+2LeK5vFXTYv4d7fOy/wC5WMuaEuUx5TF/4V1plssSrtv7tF8pZn/1UXz/AMCLV3ybGzgu&#10;IEvPtLxbfNhmbem+szVfFt4/2uz09VhRfk87+7Wf4e0q28K3X9p6hcs97P8AJAky75m/3EqPiKK/&#10;iHwBpGsWDteWdtZy3n+tfyvn/wCAJW94D8AWPhiDytKgg02yRf8AXOv72X/frsk0eLUrOKdrZYbj&#10;/ntcfO6/8DrNv9Y0jw9a28+q7ZpWXeuxd6O1EeaUeUfxe7Eu39/pWgxPOyrtZfmu/wCBK3rDyry1&#10;iaJWS3++zv8AflrmdB+zeId8s8Ub28ux4onT5P8Af2f+z11H22ztvl+V3b+BKsjlLuz7m37lZWsa&#10;r/ZtruglWaVm8pUf+9WV4k8bL4et5fN+SXd+6RPnd6qWfmw/6c0qzXcvz7H+5Vl8vL8Rt6JoPkv5&#10;95L9pu/79bDvFDFuZdjvWfearbWdg8/m73Vd7Qw/frnNbvLvxJ4cT7CjWcV0myWaX761HN/MR/ek&#10;Znxg8YavonhyW+0Hy7l7Vt8qbvuLWf4Y+NOn6xZpBP8AudTVUd4tv3939yuf/wCEeaa12/uE0/b8&#10;zzIm+X/gdZr6Pc/2ijWdtFZxW6skWzZ8+7+N/wDvir5ozjyl80eXlN3VdBvPG2qWN9eMthbxT+b9&#10;7e7L/crY1LTba81eK2sbZtyfelT/AOL/AIa4xPDd9Dptw0+tXKSrElxLKjf61f7ldno+q21tocts&#10;sS2f7rfF9of7z/7n3mrGQHxr+2voVtoHjDw/Baur77DdLs+5u816+cHRkfay7W96+jP2nrjyvil4&#10;auLm+Wa3iSJ32L8kSeb/AHa6X44/Gv4GeJPjJ4y1KD4V3PiaK81OeVdYt/FNxbpebn/1yxeV8u7+&#10;7W0SJfEfJR611nw+03T9c8XabaapFczaezN5sVpt81htZtq7nT/0KvTP+FqfA3/oht9/4WVx/wDG&#10;qP8AhaPwN/6Ibff+FnP/APGqCDrl+AXgW33xS6it/dxSxJElpqCIl7ullW4Vd33fs6qrN/8AZpXJ&#10;+F/2etK8Q6BfeIbjxV9g0WBtR8ubyEbz/szJtRNzpuZ1fdSf8LU+Bn/RDb//AMLK4/8AjVTSfF34&#10;LywRQt8EtRe3i3NHC3jS42Ju+9t/dUAcL8X/AAFpXw/1y0tNI15NegnilZ5vLVdjRXEsX8Lv97yt&#10;3/A686r3b/hafwN/6Ibff+Flcf8Axqnf8LU+Bv8A0Q2+/wDCyuP/AI1QB4PXpHwEee2+K+jtF8lw&#10;nm/f/wCuT121n8U/ggl5A3/Cj75Nsi/P/wAJlcfL/wCQq6vU/EmifEX9uzWtZ0O7hvPD+o6tcTQX&#10;G35Hi8pv71EgO6/sjxVJ8/8Ab9383P8Ar2or6EFt4QwP9Og/7+0Vh7aodf1it/J/5KYlnPdzW5nu&#10;dPiuYv4UeWluPHSeHzKE0iKKJV+bY9FFaR+In7Q2z8Qax4lt4p4LO2s4W+ZXdt71QvdNkF/FeS6m&#10;0MqdYYovkaiirq+5LQzj8UjkPi3fq2lBbpvItFO6KK3X77/3mrI8B+Jr3UrGC2WR0jRt9w27/W0U&#10;UU/4ZvH+GdZoOpyeNruKGKNkDyeREqPs2L/eruPh7ojaV41vrdtrxRL8tFFbVIKGxNT3Oa38p62b&#10;lWby41wy1yXjzSrO8064XVW863f+BFoorjkYfaieaeC/hJoOl6nDfi1Uqr+Ywl+f5a9Q1GO61q2c&#10;WE/2FdvysKKKuU3zGnx7kHhXSbzSppRealLqUG3fiWtS+1a4vrSCOyjS0E3+pUd/96iis6k2KXxG&#10;fpunCwmlmnummu7j70u2q/i/X7XwbYpd3e4LuX7q7qKK2j8USKfvyjc1Lm1tvENnbyXkSurfPVTx&#10;Dp5S1TyAqRL/AAUUVmBJpV7cyafcJA/+k7MqH+7urKuYb6bS/ss8++5lT5pf9qiiqD7QujajHPqX&#10;9mMnmW8UXz7v4mrP8a+ONL+HWjzW9q3+mIm2G22PtDfw/NRRV0YKctTppwU6upieCL7W9L8AXGq+&#10;Irn7Vesz3bvu3+Un8KrXH/E0L8T9EjWK9/srSo4fOu5fK3zOP7tFFbf8vQl8d/7xlfDHSYdSzY22&#10;jx2Hhe0XmZ2X7RdS/wB99tTeP/AOm+OdTn1FdSn0rTNMGbs26feH91f4qKK0q1JKoRPSpL/EcbLo&#10;3hS40+TTdO02aS2hGXlvbhnWRv8AcrbtfhpougQaWl+rXtzc7VtLNPlVW/2moornlUkEviOu8WfB&#10;LWvEWjCK1vodO8t1AhtvlSFf/Zq3/Dvgew8JwabBqWoyahdtvzK0X3t1FFZSm/ZkRk57mfr9hPfa&#10;h/ZekbYLZXx5z/3f92vRvCvgyz0iPzJIlublV/1r0UUfYCoNvrv/AIRvTJbie7eZUZpFh2fLj+7X&#10;KW1x4y8eyCSIW1hppl2C2ST53X/aaiiriEvc2O10vQLa7aKO6kdp4W5gX/VNXd29vHaWyAooB6Kv&#10;8NFFETH7RwXxK+INtotk8PzFuv3f4lrzPQ1iuvBs19pMeYr6TbLLcf8AHxdSb+m/+BaKKcvhNfsn&#10;nur6feeK72yWzu1Ly8eUE+Tar/N96vTrj4nXgkjt7e8+zgQLDZWEMW1Vf7u5m/4DRRVGkTS8BeGJ&#10;9X0ybW9b1WfWRnzII7j/AFSP/e2UadrPiLUfFRsryWxttJT5nubdW3sv+7RRVy9/muEpPmOS/aO+&#10;LMeo+E7yy0+d7LQwrW1wFi+ed/7i/wBz/erzXwz+zU9v8M7jxEbhRfsvmwFW+4tFFdFN+zoR5f5i&#10;5fu6Xu/zHq37OfjJLG2uNAuLj7Q9vD9pWUq3T+Ja9W8R+PLPQrS6uJ1by4F3MEWiiuSv/FLlCPtT&#10;zWz1m5+Kixa01xNpvh9VaNLeF/nlP95q4/xJ8K9D1jxHFPPLqXzriLyZUTaq0UVqvclKxUnySlY5&#10;661bVNG1b/hGtI1G/uIvtOWS5n+fZ/d30/4qfE7xnomjtDHc/ZrkOkMiRbOV/wB6iiuiNOM6kboI&#10;TftjzX4k/C1/FNtpOo3WpTjUdQkU+S7borZG/hSu1+GngfQ4tJuPD1jC01xFcZa+f5XeZeyf3Voo&#10;rSpOSp6GVX4rnvfgn4TvrGgxxand77S7XdG6ffdf/Za9as7GLRLC2trWMJbwRbET+7RRXn3OCJyv&#10;ju1uPE2iXNmBGtg0X725b7yf3dq1wN3FqnhmGxu7e/mvSZVS7Nw/yBfdf/iaKKr7Jvdj7nx62qxR&#10;XMjxWFvbs+10VnesHw1q8l9rs00MKT20gxHM3y4P8Tf3qKKg6PsnodrYWemXVtPC8l1lnMnm/P8A&#10;M3+9XRPOL++3LCiQRL1/ioormkYfaOS1zXLi1kkFtLuEb4mdV2Ii/wDoTVl3mnm2RFnuftMsp8yW&#10;V0+SIL821EoopjkZOuarPq8kNpo1st3bP8jX1y2xz/uL/DV+91+Lw7pBnur/AHQsMRuYmZwf7v0o&#10;oraUF7pf2bHQ6f4Bt9ZtrW6Z5LcB/NLo/wAzVvz6N4d06+tTcaekuop8scrruf8A76oorM5omdE2&#10;saNZXP8AaMlpDbzM5R4t7PGn8K1x/iPwk/jM7JNSnto4vkeFPutRRS53zHTH4TX8NaZa6XaxKg+0&#10;eQvkpMrsiKv+1/E9aFxrOl+GdryFlSTqttHt3UUUvtER3sYVz8XbNLuVILbh1/1m3e3/AI9XOeIt&#10;KufFL6a0M6x29yjmRJmZtrUUVr8Gxb0kWtH0IeGLmSOC6kmYxeU8j9Ub/ZrTvbnV9QAhEv2LTIV2&#10;hVbczUUVi/flqL7Roz/2b4I0iKO/82WR/lQ/e+b/AGP7tcD4s/4SrWtSDaXFaWOlRxfNJK29v++a&#10;KKugOnpqNj0l4/BWo6edSnvdTuy8ccjfKA/p/u1naJ8LorWzn1C/1i78+H5HkilbdJRRUc7NJTY3&#10;xl+zVofxMs9MvtXur22EELx25sZU3ON/3W3JWE37A/hOKylurjWNXUJ/CjRf/EUUVjKcuY4v5TjI&#10;v2QfDF1rEkKatqVnZxLvaSdkd/8Ax1K6fT/2FfCWqiBrfW9ZS3Z9pmZovm/4Dsoorrl8QVCz4g/Y&#10;i+Hel2jxWGta/dah91fNliVN3/fqqE37Dnhbw74evL/WdY1dp4WXalu0W1v/AByiimbfynLp+yj4&#10;WnshPHd6yHuXb7PmeL7v+18lTzfsneC9G0X7bqOp61NJt3bbdolH/oFFFQXyLmNPwp+xP4Y16P7b&#10;PqWrxWe7y9qSxbt3/fFem+Bf2RPB3ws8YWmtxanql3d2+/aly6bfm+T+FP8AaoorHnZj9o9e/wCE&#10;F0P/AJ81ooopk+0l3P/Z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Fhgsxu0AAAAIgEAABkAAABkcnMvX3JlbHMvZTJvRG9jLnhtbC5yZWxzhY/L&#10;CsIwEEX3gv8QZm/TuhCRpm5EcCv1A4ZkmkabB0kU+/cG3CgILude7jlMu3/aiT0oJuOdgKaqgZGT&#10;XhmnBVz642oLLGV0CifvSMBMCfbdctGeacJcRmk0IbFCcUnAmHPYcZ7kSBZT5QO50gw+WszljJoH&#10;lDfUxNd1veHxkwHdF5OdlIB4Ug2wfg7F/J/th8FIOnh5t+TyDwU3trgLEKOmLMCSMvgOm+oaSAPv&#10;Wv71WfcCUEsDBBQAAAAIAIdO4kDZOTeHEwEAAEgCAAATAAAAW0NvbnRlbnRfVHlwZXNdLnhtbJWS&#10;TU7DMBCF90jcwfIWxQ5dIISadEEKEguoUDmAZU8Sl/hHHhPa2+OkrQRVWomlPfO9eW/s+WJrOtJD&#10;QO1sQW9ZTglY6ZS2TUE/1k/ZPSUYhVWicxYKugOki/L6ar7eeUCSaIsFbWP0D5yjbMEIZM6DTZXa&#10;BSNiOoaGeyE/RQN8lud3XDobwcYsDhq0nFdQi68ukuU2Xe+dbDw0lDzuG4dZBdVmEBgLfJJ5WT1P&#10;ImzjGzqNBOjwhBHed1qKmBbCe6tOwmSHICyRYw+22uNNSntmwlD5m+P3gAP3ll4gaAVkJUJ8FSal&#10;5SogV+7bBujZZZHBpcHM1bWWwKqAVcLeoT+6OqcOM1c5+V/x5Ugdtfn4D8ofUEsBAhQAFAAAAAgA&#10;h07iQNk5N4cTAQAASAIAABMAAAAAAAAAAQAgAAAAUu4BAFtDb250ZW50X1R5cGVzXS54bWxQSwEC&#10;FAAKAAAAAACHTuJAAAAAAAAAAAAAAAAABgAAAAAAAAAAABAAAAAh7AEAX3JlbHMvUEsBAhQAFAAA&#10;AAgAh07iQIoUZjzRAAAAlAEAAAsAAAAAAAAAAQAgAAAARewBAF9yZWxzLy5yZWxzUEsBAhQACgAA&#10;AAAAh07iQAAAAAAAAAAAAAAAAAQAAAAAAAAAAAAQAAAAAAAAAGRycy9QSwECFAAKAAAAAACHTuJA&#10;AAAAAAAAAAAAAAAACgAAAAAAAAAAABAAAAA/7QEAZHJzL19yZWxzL1BLAQIUABQAAAAIAIdO4kBY&#10;YLMbtAAAACIBAAAZAAAAAAAAAAEAIAAAAGftAQBkcnMvX3JlbHMvZTJvRG9jLnhtbC5yZWxzUEsB&#10;AhQAFAAAAAgAh07iQNkyLZPZAAAACwEAAA8AAAAAAAAAAQAgAAAAIgAAAGRycy9kb3ducmV2Lnht&#10;bFBLAQIUABQAAAAIAIdO4kCX+PJRqQYAAMEbAAAOAAAAAAAAAAEAIAAAACgBAABkcnMvZTJvRG9j&#10;LnhtbFBLAQIUAAoAAAAAAIdO4kAAAAAAAAAAAAAAAAAKAAAAAAAAAAAAEAAAAP0HAABkcnMvbWVk&#10;aWEvUEsBAhQAFAAAAAgAh07iQKoRfCfJ4wEAuuMBABUAAAAAAAAAAQAgAAAAJQgAAGRycy9tZWRp&#10;YS9pbWFnZTEuanBlZ1BLBQYAAAAACgAKAFMCAACW7wEAAAA=&#10;">
                <o:lock v:ext="edit" aspectratio="f"/>
                <v:shape id="Image 154" o:spid="_x0000_s1026" o:spt="75" type="#_x0000_t75" style="position:absolute;left:0;top:0;height:1958340;width:2973323;" filled="f" o:preferrelative="t" stroked="f" coordsize="21600,21600" o:gfxdata="UEsDBAoAAAAAAIdO4kAAAAAAAAAAAAAAAAAEAAAAZHJzL1BLAwQUAAAACACHTuJAwivH67kAAADc&#10;AAAADwAAAGRycy9kb3ducmV2LnhtbEVPS2sCMRC+C/6HMEJvmlVaka3RgyKUeqkPPA+b6WZxMwlJ&#10;Vtd/3xQEb/PxPWe57m0rbhRi41jBdFKAIK6cbrhWcD7txgsQMSFrbB2TggdFWK+GgyWW2t35QLdj&#10;qkUO4ViiApOSL6WMlSGLceI8ceZ+XbCYMgy11AHvOdy2clYUc2mx4dxg0NPGUHU9dlZBb7nDR3fZ&#10;n/TP2W3D3u/Mt1fqbTQtPkEk6tNL/HR/6Tz/4x3+n8kXyN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Irx+u5AAAA3AAA&#10;AA8AAAAAAAAAAQAgAAAAIgAAAGRycy9kb3ducmV2LnhtbFBLAQIUABQAAAAIAIdO4kAzLwWeOwAA&#10;ADkAAAAQAAAAAAAAAAEAIAAAAAgBAABkcnMvc2hhcGV4bWwueG1sUEsFBgAAAAAGAAYAWwEAALID&#10;AAAAAA==&#10;">
                  <v:fill on="f" focussize="0,0"/>
                  <v:stroke on="f"/>
                  <v:imagedata r:id="rId39" o:title=""/>
                  <o:lock v:ext="edit" aspectratio="f"/>
                </v:shape>
                <v:shape id="Graphic 155" o:spid="_x0000_s1026" o:spt="100" style="position:absolute;left:1234478;top:720775;height:684530;width:1247140;" fillcolor="#FFFF00" filled="t" stroked="f" coordsize="1247140,684530" o:gfxdata="UEsDBAoAAAAAAIdO4kAAAAAAAAAAAAAAAAAEAAAAZHJzL1BLAwQUAAAACACHTuJAMb/CqbgAAADc&#10;AAAADwAAAGRycy9kb3ducmV2LnhtbEVPTYvCMBC9C/6HMMLeNO2CItW0B8HF46rFXodmtinbTEqT&#10;tfbfbwTB2zze5+yLh+3EnQbfOlaQrhIQxLXTLTcKyutxuQXhA7LGzjEpmMhDkc9ne8y0G/lM90to&#10;RAxhn6ECE0KfSelrQxb9yvXEkftxg8UQ4dBIPeAYw20nP5NkIy22HBsM9nQwVP9e/qyC9jxVt1P6&#10;VY1Sb8oSzfRtaFLqY5EmOxCBHuEtfrlPOs5fr+H5TLxA5v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b/CqbgAAADcAAAA&#10;DwAAAAAAAAABACAAAAAiAAAAZHJzL2Rvd25yZXYueG1sUEsBAhQAFAAAAAgAh07iQDMvBZ47AAAA&#10;OQAAABAAAAAAAAAAAQAgAAAABwEAAGRycy9zaGFwZXhtbC54bWxQSwUGAAAAAAYABgBbAQAAsQMA&#10;AAAA&#10;" path="m279869,684098l278955,678345,264464,586181,263842,584301,262674,582688,261035,581520,259194,580910,257213,580910,255320,581520,253707,582688,252539,584301,251929,586181,251929,588175,261975,652132,9829,342900,0,350926,252133,660146,191528,637425,189585,637019,187604,637247,185801,638073,184340,639406,183349,641134,182956,643089,183184,645058,183997,646861,185343,648335,187071,649312,279869,684098xem1246974,341198l1246060,335445,1231569,243281,1230947,241401,1229779,239788,1228140,238620,1226299,238010,1224318,238010,1222425,238620,1220812,239788,1219644,241401,1219034,243281,1219034,245275,1229080,309232,976934,0,967092,8026,1219238,317246,1158633,294525,1156690,294119,1154709,294347,1152906,295173,1151445,296506,1150454,298234,1150061,300189,1150289,302158,1151102,303961,1152448,305435,1154176,306412,1246974,341198xe">
                  <v:fill on="t" focussize="0,0"/>
                  <v:stroke on="f"/>
                  <v:imagedata o:title=""/>
                  <o:lock v:ext="edit" aspectratio="f"/>
                  <v:textbox inset="0mm,0mm,0mm,0mm"/>
                </v:shape>
                <v:shape id="Graphic 156" o:spid="_x0000_s1026" o:spt="100" style="position:absolute;left:22859;top:10667;height:227329;width:177165;" fillcolor="#FFFFFF" filled="t" stroked="f" coordsize="177165,227329" o:gfxdata="UEsDBAoAAAAAAIdO4kAAAAAAAAAAAAAAAAAEAAAAZHJzL1BLAwQUAAAACACHTuJAQ4tpdb0AAADc&#10;AAAADwAAAGRycy9kb3ducmV2LnhtbEVPS4vCMBC+L/gfwgje1tQFRavRg7DsCqtifeBxaMa22kxK&#10;Ex/rrzeC4G0+vueMJjdTigvVrrCsoNOOQBCnVhecKdisvz/7IJxH1lhaJgX/5GAybnyMMNb2yiu6&#10;JD4TIYRdjApy76tYSpfmZNC1bUUcuIOtDfoA60zqGq8h3JTyK4p60mDBoSHHiqY5pafkbBQckoWb&#10;bf/29/nPbr9cZ8l8c+SBUq1mJxqC8HTzb/HL/avD/G4Pns+EC+T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i2l1vQAA&#10;ANwAAAAPAAAAAAAAAAEAIAAAACIAAABkcnMvZG93bnJldi54bWxQSwECFAAUAAAACACHTuJAMy8F&#10;njsAAAA5AAAAEAAAAAAAAAABACAAAAAMAQAAZHJzL3NoYXBleG1sLnhtbFBLBQYAAAAABgAGAFsB&#10;AAC2AwAAAAA=&#10;" path="m176783,227076l0,227076,0,0,176783,0,176783,227076xe">
                  <v:fill on="t" focussize="0,0"/>
                  <v:stroke on="f"/>
                  <v:imagedata o:title=""/>
                  <o:lock v:ext="edit" aspectratio="f"/>
                  <v:textbox inset="0mm,0mm,0mm,0mm"/>
                </v:shape>
                <v:shape id="Textbox 157" o:spid="_x0000_s1026" o:spt="202" type="#_x0000_t202" style="position:absolute;left:117347;top:64813;height:140335;width:69215;" filled="f" stroked="f" coordsize="21600,21600" o:gfxdata="UEsDBAoAAAAAAIdO4kAAAAAAAAAAAAAAAAAEAAAAZHJzL1BLAwQUAAAACACHTuJAO9rhC7wAAADc&#10;AAAADwAAAGRycy9kb3ducmV2LnhtbEVPS2sCMRC+F/wPYYTeamKhVlejiCgUhNJ1PXgcN+NucDPZ&#10;blIf/74pFLzNx/ec2eLmGnGhLljPGoYDBYK49MZypWFfbF7GIEJENth4Jg13CrCY955mmBl/5Zwu&#10;u1iJFMIhQw11jG0mZShrchgGviVO3Ml3DmOCXSVNh9cU7hr5qtRIOrScGmpsaVVTed79OA3LA+dr&#10;+/15/MpPuS2KieLt6Kz1c3+opiAi3eJD/O/+MGn+2z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a4Q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0FF5A8D4">
                        <w:pPr>
                          <w:spacing w:before="0" w:line="220" w:lineRule="exact"/>
                          <w:ind w:left="0" w:right="0" w:firstLine="0"/>
                          <w:jc w:val="left"/>
                          <w:rPr>
                            <w:sz w:val="20"/>
                          </w:rPr>
                        </w:pPr>
                        <w:r>
                          <w:rPr>
                            <w:spacing w:val="-10"/>
                            <w:sz w:val="20"/>
                          </w:rPr>
                          <w:t>a</w:t>
                        </w:r>
                      </w:p>
                    </w:txbxContent>
                  </v:textbox>
                </v:shape>
                <v:shape id="Textbox 158" o:spid="_x0000_s1026" o:spt="202" type="#_x0000_t202" style="position:absolute;left:1863851;top:553943;height:147320;width:598170;" filled="f" stroked="f" coordsize="21600,21600" o:gfxdata="UEsDBAoAAAAAAIdO4kAAAAAAAAAAAAAAAAAEAAAAZHJzL1BLAwQUAAAACACHTuJASkV1eb8AAADc&#10;AAAADwAAAGRycy9kb3ducmV2LnhtbEWPQUvDQBCF74L/YZmCN7tbwWLTbkoRBUEQ03jwOM1OkqXZ&#10;2Zhd2/rvnYPgbYb35r1vNttLGNSJpuQjW1jMDSjiJjrPnYWP+vn2AVTKyA6HyGThhxJsy+urDRYu&#10;nrmi0z53SkI4FWihz3kstE5NTwHTPI7EorVxCphlnTrtJjxLeBj0nTFLHdCzNPQ40mNPzXH/HSzs&#10;Prl68l9vh/eqrXxdrwy/Lo/W3swWZg0q0yX/m/+uX5zg3wutPCMT6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FdXm/&#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33DD790">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59" o:spid="_x0000_s1026" o:spt="202" type="#_x0000_t202" style="position:absolute;left:1085088;top:880079;height:147320;width:391160;" filled="f" stroked="f" coordsize="21600,21600" o:gfxdata="UEsDBAoAAAAAAIdO4kAAAAAAAAAAAAAAAAAEAAAAZHJzL1BLAwQUAAAACACHTuJAJQnQ4rwAAADc&#10;AAAADwAAAGRycy9kb3ducmV2LnhtbEVPTWsCMRC9C/6HMEJvmlio1NUoIhYKheK6HjyOm3E3uJms&#10;m1Ttv2+Egrd5vM+ZL++uEVfqgvWsYTxSIIhLbyxXGvbFx/AdRIjIBhvPpOGXAiwX/d4cM+NvnNN1&#10;FyuRQjhkqKGOsc2kDGVNDsPIt8SJO/nOYUywq6Tp8JbCXSNflZpIh5ZTQ40trWsqz7sfp2F14Hxj&#10;L9/HbX7KbVFMFX9Nzlq/DMZqBiLSPT7F/+5Pk+a/TeHxTLpAL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J0O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A7139CA">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60" o:spid="_x0000_s1026" o:spt="202" type="#_x0000_t202" style="position:absolute;left:2520695;top:10667;height:227329;width:416559;" fillcolor="#FFFFFF" filled="t" stroked="f" coordsize="21600,21600" o:gfxdata="UEsDBAoAAAAAAIdO4kAAAAAAAAAAAAAAAAAEAAAAZHJzL1BLAwQUAAAACACHTuJAauZUJr4AAADc&#10;AAAADwAAAGRycy9kb3ducmV2LnhtbEWPS4vCQBCE74L/YWhhL7JO9BCW6CisD9iDHnzgucn0JmEz&#10;PWFmNPrv7YOwt26quurrxerhWnWnEBvPBqaTDBRx6W3DlYHLeff5BSomZIutZzLwpAir5XCwwML6&#10;no90P6VKSQjHAg3UKXWF1rGsyWGc+I5YtF8fHCZZQ6VtwF7CXatnWZZrhw1LQ40drWsq/043ZyDf&#10;hFt/5PV4c9nu8dBVs+v382rMx2iazUEleqR/8/v6xwp+LvjyjEygl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ZUJ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7A95BD74">
                        <w:pPr>
                          <w:spacing w:before="78"/>
                          <w:ind w:left="153" w:right="0" w:firstLine="0"/>
                          <w:jc w:val="left"/>
                          <w:rPr>
                            <w:color w:val="000000"/>
                            <w:sz w:val="20"/>
                          </w:rPr>
                        </w:pPr>
                        <w:r>
                          <w:rPr>
                            <w:color w:val="000000"/>
                            <w:spacing w:val="-5"/>
                            <w:sz w:val="20"/>
                          </w:rPr>
                          <w:t>PPL</w:t>
                        </w:r>
                      </w:p>
                    </w:txbxContent>
                  </v:textbox>
                </v:shape>
              </v:group>
            </w:pict>
          </mc:Fallback>
        </mc:AlternateContent>
      </w:r>
      <w:r>
        <mc:AlternateContent>
          <mc:Choice Requires="wpg">
            <w:drawing>
              <wp:anchor distT="0" distB="0" distL="0" distR="0" simplePos="0" relativeHeight="251663360" behindDoc="0" locked="0" layoutInCell="1" allowOverlap="1">
                <wp:simplePos x="0" y="0"/>
                <wp:positionH relativeFrom="page">
                  <wp:posOffset>3783965</wp:posOffset>
                </wp:positionH>
                <wp:positionV relativeFrom="paragraph">
                  <wp:posOffset>713105</wp:posOffset>
                </wp:positionV>
                <wp:extent cx="2948940" cy="3789045"/>
                <wp:effectExtent l="0" t="0" r="0" b="0"/>
                <wp:wrapNone/>
                <wp:docPr id="161" name="Group 161"/>
                <wp:cNvGraphicFramePr/>
                <a:graphic xmlns:a="http://schemas.openxmlformats.org/drawingml/2006/main">
                  <a:graphicData uri="http://schemas.microsoft.com/office/word/2010/wordprocessingGroup">
                    <wpg:wgp>
                      <wpg:cNvGrpSpPr/>
                      <wpg:grpSpPr>
                        <a:xfrm>
                          <a:off x="0" y="0"/>
                          <a:ext cx="2948940" cy="3789045"/>
                          <a:chOff x="0" y="0"/>
                          <a:chExt cx="2948940" cy="3789045"/>
                        </a:xfrm>
                      </wpg:grpSpPr>
                      <pic:pic xmlns:pic="http://schemas.openxmlformats.org/drawingml/2006/picture">
                        <pic:nvPicPr>
                          <pic:cNvPr id="162" name="Image 162"/>
                          <pic:cNvPicPr/>
                        </pic:nvPicPr>
                        <pic:blipFill>
                          <a:blip r:embed="rId40" cstate="print"/>
                          <a:stretch>
                            <a:fillRect/>
                          </a:stretch>
                        </pic:blipFill>
                        <pic:spPr>
                          <a:xfrm>
                            <a:off x="0" y="0"/>
                            <a:ext cx="2948940" cy="1967483"/>
                          </a:xfrm>
                          <a:prstGeom prst="rect">
                            <a:avLst/>
                          </a:prstGeom>
                        </pic:spPr>
                      </pic:pic>
                      <pic:pic xmlns:pic="http://schemas.openxmlformats.org/drawingml/2006/picture">
                        <pic:nvPicPr>
                          <pic:cNvPr id="163" name="Image 163"/>
                          <pic:cNvPicPr/>
                        </pic:nvPicPr>
                        <pic:blipFill>
                          <a:blip r:embed="rId41" cstate="print"/>
                          <a:stretch>
                            <a:fillRect/>
                          </a:stretch>
                        </pic:blipFill>
                        <pic:spPr>
                          <a:xfrm>
                            <a:off x="18288" y="2008632"/>
                            <a:ext cx="2923031" cy="1780032"/>
                          </a:xfrm>
                          <a:prstGeom prst="rect">
                            <a:avLst/>
                          </a:prstGeom>
                        </pic:spPr>
                      </pic:pic>
                      <wps:wsp>
                        <wps:cNvPr id="164" name="Graphic 164"/>
                        <wps:cNvSpPr/>
                        <wps:spPr>
                          <a:xfrm>
                            <a:off x="719480" y="387146"/>
                            <a:ext cx="1965960" cy="1223645"/>
                          </a:xfrm>
                          <a:custGeom>
                            <a:avLst/>
                            <a:gdLst/>
                            <a:ahLst/>
                            <a:cxnLst/>
                            <a:rect l="l" t="t" r="r" b="b"/>
                            <a:pathLst>
                              <a:path w="1965960" h="1223645">
                                <a:moveTo>
                                  <a:pt x="279882" y="1189558"/>
                                </a:moveTo>
                                <a:lnTo>
                                  <a:pt x="278968" y="1183805"/>
                                </a:lnTo>
                                <a:lnTo>
                                  <a:pt x="264464" y="1091641"/>
                                </a:lnTo>
                                <a:lnTo>
                                  <a:pt x="263855" y="1089761"/>
                                </a:lnTo>
                                <a:lnTo>
                                  <a:pt x="262674" y="1088148"/>
                                </a:lnTo>
                                <a:lnTo>
                                  <a:pt x="261048" y="1086980"/>
                                </a:lnTo>
                                <a:lnTo>
                                  <a:pt x="259207" y="1086370"/>
                                </a:lnTo>
                                <a:lnTo>
                                  <a:pt x="257225" y="1086370"/>
                                </a:lnTo>
                                <a:lnTo>
                                  <a:pt x="255333" y="1086980"/>
                                </a:lnTo>
                                <a:lnTo>
                                  <a:pt x="253720" y="1088148"/>
                                </a:lnTo>
                                <a:lnTo>
                                  <a:pt x="252552" y="1089761"/>
                                </a:lnTo>
                                <a:lnTo>
                                  <a:pt x="251942" y="1091641"/>
                                </a:lnTo>
                                <a:lnTo>
                                  <a:pt x="251942" y="1093635"/>
                                </a:lnTo>
                                <a:lnTo>
                                  <a:pt x="261988" y="1157592"/>
                                </a:lnTo>
                                <a:lnTo>
                                  <a:pt x="9842" y="848360"/>
                                </a:lnTo>
                                <a:lnTo>
                                  <a:pt x="0" y="856386"/>
                                </a:lnTo>
                                <a:lnTo>
                                  <a:pt x="252145" y="1165606"/>
                                </a:lnTo>
                                <a:lnTo>
                                  <a:pt x="191541" y="1142885"/>
                                </a:lnTo>
                                <a:lnTo>
                                  <a:pt x="189598" y="1142479"/>
                                </a:lnTo>
                                <a:lnTo>
                                  <a:pt x="187617" y="1142707"/>
                                </a:lnTo>
                                <a:lnTo>
                                  <a:pt x="185813" y="1143533"/>
                                </a:lnTo>
                                <a:lnTo>
                                  <a:pt x="184353" y="1144866"/>
                                </a:lnTo>
                                <a:lnTo>
                                  <a:pt x="183362" y="1146594"/>
                                </a:lnTo>
                                <a:lnTo>
                                  <a:pt x="182968" y="1148549"/>
                                </a:lnTo>
                                <a:lnTo>
                                  <a:pt x="183197" y="1150518"/>
                                </a:lnTo>
                                <a:lnTo>
                                  <a:pt x="184010" y="1152321"/>
                                </a:lnTo>
                                <a:lnTo>
                                  <a:pt x="185356" y="1153795"/>
                                </a:lnTo>
                                <a:lnTo>
                                  <a:pt x="187083" y="1154772"/>
                                </a:lnTo>
                                <a:lnTo>
                                  <a:pt x="279882" y="1189558"/>
                                </a:lnTo>
                                <a:close/>
                              </a:path>
                              <a:path w="1965960" h="1223645">
                                <a:moveTo>
                                  <a:pt x="431647" y="341198"/>
                                </a:moveTo>
                                <a:lnTo>
                                  <a:pt x="430733" y="335445"/>
                                </a:lnTo>
                                <a:lnTo>
                                  <a:pt x="416242" y="243281"/>
                                </a:lnTo>
                                <a:lnTo>
                                  <a:pt x="415620" y="241401"/>
                                </a:lnTo>
                                <a:lnTo>
                                  <a:pt x="414451" y="239788"/>
                                </a:lnTo>
                                <a:lnTo>
                                  <a:pt x="412813" y="238620"/>
                                </a:lnTo>
                                <a:lnTo>
                                  <a:pt x="410972" y="238010"/>
                                </a:lnTo>
                                <a:lnTo>
                                  <a:pt x="408990" y="238010"/>
                                </a:lnTo>
                                <a:lnTo>
                                  <a:pt x="407098" y="238620"/>
                                </a:lnTo>
                                <a:lnTo>
                                  <a:pt x="405485" y="239788"/>
                                </a:lnTo>
                                <a:lnTo>
                                  <a:pt x="404317" y="241401"/>
                                </a:lnTo>
                                <a:lnTo>
                                  <a:pt x="403707" y="243281"/>
                                </a:lnTo>
                                <a:lnTo>
                                  <a:pt x="403707" y="245275"/>
                                </a:lnTo>
                                <a:lnTo>
                                  <a:pt x="413753" y="309232"/>
                                </a:lnTo>
                                <a:lnTo>
                                  <a:pt x="161620" y="0"/>
                                </a:lnTo>
                                <a:lnTo>
                                  <a:pt x="151765" y="8026"/>
                                </a:lnTo>
                                <a:lnTo>
                                  <a:pt x="403910" y="317246"/>
                                </a:lnTo>
                                <a:lnTo>
                                  <a:pt x="343306" y="294525"/>
                                </a:lnTo>
                                <a:lnTo>
                                  <a:pt x="341363" y="294119"/>
                                </a:lnTo>
                                <a:lnTo>
                                  <a:pt x="339382" y="294347"/>
                                </a:lnTo>
                                <a:lnTo>
                                  <a:pt x="337578" y="295173"/>
                                </a:lnTo>
                                <a:lnTo>
                                  <a:pt x="336118" y="296506"/>
                                </a:lnTo>
                                <a:lnTo>
                                  <a:pt x="335127" y="298234"/>
                                </a:lnTo>
                                <a:lnTo>
                                  <a:pt x="334733" y="300189"/>
                                </a:lnTo>
                                <a:lnTo>
                                  <a:pt x="334962" y="302158"/>
                                </a:lnTo>
                                <a:lnTo>
                                  <a:pt x="335775" y="303961"/>
                                </a:lnTo>
                                <a:lnTo>
                                  <a:pt x="337121" y="305435"/>
                                </a:lnTo>
                                <a:lnTo>
                                  <a:pt x="338848" y="306412"/>
                                </a:lnTo>
                                <a:lnTo>
                                  <a:pt x="431647" y="341198"/>
                                </a:lnTo>
                                <a:close/>
                              </a:path>
                              <a:path w="1965960" h="1223645">
                                <a:moveTo>
                                  <a:pt x="1965807" y="1223213"/>
                                </a:moveTo>
                                <a:lnTo>
                                  <a:pt x="1964893" y="1217460"/>
                                </a:lnTo>
                                <a:lnTo>
                                  <a:pt x="1950389" y="1125296"/>
                                </a:lnTo>
                                <a:lnTo>
                                  <a:pt x="1949780" y="1123416"/>
                                </a:lnTo>
                                <a:lnTo>
                                  <a:pt x="1948599" y="1121803"/>
                                </a:lnTo>
                                <a:lnTo>
                                  <a:pt x="1946973" y="1120635"/>
                                </a:lnTo>
                                <a:lnTo>
                                  <a:pt x="1945132" y="1120025"/>
                                </a:lnTo>
                                <a:lnTo>
                                  <a:pt x="1943150" y="1120025"/>
                                </a:lnTo>
                                <a:lnTo>
                                  <a:pt x="1941258" y="1120635"/>
                                </a:lnTo>
                                <a:lnTo>
                                  <a:pt x="1939645" y="1121803"/>
                                </a:lnTo>
                                <a:lnTo>
                                  <a:pt x="1938477" y="1123416"/>
                                </a:lnTo>
                                <a:lnTo>
                                  <a:pt x="1937867" y="1125296"/>
                                </a:lnTo>
                                <a:lnTo>
                                  <a:pt x="1937867" y="1127290"/>
                                </a:lnTo>
                                <a:lnTo>
                                  <a:pt x="1947913" y="1191247"/>
                                </a:lnTo>
                                <a:lnTo>
                                  <a:pt x="1695767" y="882015"/>
                                </a:lnTo>
                                <a:lnTo>
                                  <a:pt x="1685925" y="890041"/>
                                </a:lnTo>
                                <a:lnTo>
                                  <a:pt x="1938070" y="1199261"/>
                                </a:lnTo>
                                <a:lnTo>
                                  <a:pt x="1877466" y="1176540"/>
                                </a:lnTo>
                                <a:lnTo>
                                  <a:pt x="1875523" y="1176134"/>
                                </a:lnTo>
                                <a:lnTo>
                                  <a:pt x="1873542" y="1176362"/>
                                </a:lnTo>
                                <a:lnTo>
                                  <a:pt x="1871738" y="1177188"/>
                                </a:lnTo>
                                <a:lnTo>
                                  <a:pt x="1870278" y="1178521"/>
                                </a:lnTo>
                                <a:lnTo>
                                  <a:pt x="1869287" y="1180249"/>
                                </a:lnTo>
                                <a:lnTo>
                                  <a:pt x="1868893" y="1182204"/>
                                </a:lnTo>
                                <a:lnTo>
                                  <a:pt x="1869122" y="1184173"/>
                                </a:lnTo>
                                <a:lnTo>
                                  <a:pt x="1869935" y="1185976"/>
                                </a:lnTo>
                                <a:lnTo>
                                  <a:pt x="1871281" y="1187450"/>
                                </a:lnTo>
                                <a:lnTo>
                                  <a:pt x="1873008" y="1188427"/>
                                </a:lnTo>
                                <a:lnTo>
                                  <a:pt x="1965807" y="1223213"/>
                                </a:lnTo>
                                <a:close/>
                              </a:path>
                            </a:pathLst>
                          </a:custGeom>
                          <a:solidFill>
                            <a:srgbClr val="FFFF00"/>
                          </a:solidFill>
                        </wps:spPr>
                        <wps:bodyPr wrap="square" lIns="0" tIns="0" rIns="0" bIns="0" rtlCol="0">
                          <a:noAutofit/>
                        </wps:bodyPr>
                      </wps:wsp>
                      <wps:wsp>
                        <wps:cNvPr id="165" name="Graphic 165"/>
                        <wps:cNvSpPr/>
                        <wps:spPr>
                          <a:xfrm>
                            <a:off x="7620" y="18287"/>
                            <a:ext cx="193675" cy="2237740"/>
                          </a:xfrm>
                          <a:custGeom>
                            <a:avLst/>
                            <a:gdLst/>
                            <a:ahLst/>
                            <a:cxnLst/>
                            <a:rect l="l" t="t" r="r" b="b"/>
                            <a:pathLst>
                              <a:path w="193675" h="2237740">
                                <a:moveTo>
                                  <a:pt x="176784" y="0"/>
                                </a:moveTo>
                                <a:lnTo>
                                  <a:pt x="0" y="0"/>
                                </a:lnTo>
                                <a:lnTo>
                                  <a:pt x="0" y="227076"/>
                                </a:lnTo>
                                <a:lnTo>
                                  <a:pt x="176784" y="227076"/>
                                </a:lnTo>
                                <a:lnTo>
                                  <a:pt x="176784" y="0"/>
                                </a:lnTo>
                                <a:close/>
                              </a:path>
                              <a:path w="193675" h="2237740">
                                <a:moveTo>
                                  <a:pt x="193548" y="2010156"/>
                                </a:moveTo>
                                <a:lnTo>
                                  <a:pt x="18288" y="2010156"/>
                                </a:lnTo>
                                <a:lnTo>
                                  <a:pt x="18288" y="2237232"/>
                                </a:lnTo>
                                <a:lnTo>
                                  <a:pt x="193548" y="2237232"/>
                                </a:lnTo>
                                <a:lnTo>
                                  <a:pt x="193548" y="2010156"/>
                                </a:lnTo>
                                <a:close/>
                              </a:path>
                            </a:pathLst>
                          </a:custGeom>
                          <a:solidFill>
                            <a:srgbClr val="FFFFFF"/>
                          </a:solidFill>
                        </wps:spPr>
                        <wps:bodyPr wrap="square" lIns="0" tIns="0" rIns="0" bIns="0" rtlCol="0">
                          <a:noAutofit/>
                        </wps:bodyPr>
                      </wps:wsp>
                      <wps:wsp>
                        <wps:cNvPr id="166" name="Graphic 166"/>
                        <wps:cNvSpPr/>
                        <wps:spPr>
                          <a:xfrm>
                            <a:off x="525170" y="2883331"/>
                            <a:ext cx="280035" cy="341630"/>
                          </a:xfrm>
                          <a:custGeom>
                            <a:avLst/>
                            <a:gdLst/>
                            <a:ahLst/>
                            <a:cxnLst/>
                            <a:rect l="l" t="t" r="r" b="b"/>
                            <a:pathLst>
                              <a:path w="280035" h="341630">
                                <a:moveTo>
                                  <a:pt x="263955" y="321669"/>
                                </a:moveTo>
                                <a:lnTo>
                                  <a:pt x="252150" y="317244"/>
                                </a:lnTo>
                                <a:lnTo>
                                  <a:pt x="0" y="8026"/>
                                </a:lnTo>
                                <a:lnTo>
                                  <a:pt x="9842" y="0"/>
                                </a:lnTo>
                                <a:lnTo>
                                  <a:pt x="261998" y="309224"/>
                                </a:lnTo>
                                <a:lnTo>
                                  <a:pt x="263955" y="321669"/>
                                </a:lnTo>
                                <a:close/>
                              </a:path>
                              <a:path w="280035" h="341630">
                                <a:moveTo>
                                  <a:pt x="278977" y="335445"/>
                                </a:moveTo>
                                <a:lnTo>
                                  <a:pt x="266992" y="335445"/>
                                </a:lnTo>
                                <a:lnTo>
                                  <a:pt x="276834" y="327418"/>
                                </a:lnTo>
                                <a:lnTo>
                                  <a:pt x="261998" y="309224"/>
                                </a:lnTo>
                                <a:lnTo>
                                  <a:pt x="251942" y="245275"/>
                                </a:lnTo>
                                <a:lnTo>
                                  <a:pt x="251942" y="243281"/>
                                </a:lnTo>
                                <a:lnTo>
                                  <a:pt x="252552" y="241401"/>
                                </a:lnTo>
                                <a:lnTo>
                                  <a:pt x="253720" y="239788"/>
                                </a:lnTo>
                                <a:lnTo>
                                  <a:pt x="255333" y="238620"/>
                                </a:lnTo>
                                <a:lnTo>
                                  <a:pt x="257225" y="238010"/>
                                </a:lnTo>
                                <a:lnTo>
                                  <a:pt x="259206" y="238010"/>
                                </a:lnTo>
                                <a:lnTo>
                                  <a:pt x="261060" y="238620"/>
                                </a:lnTo>
                                <a:lnTo>
                                  <a:pt x="262682" y="239788"/>
                                </a:lnTo>
                                <a:lnTo>
                                  <a:pt x="263858" y="241401"/>
                                </a:lnTo>
                                <a:lnTo>
                                  <a:pt x="264473" y="243281"/>
                                </a:lnTo>
                                <a:lnTo>
                                  <a:pt x="278977"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7" y="335445"/>
                                </a:lnTo>
                                <a:lnTo>
                                  <a:pt x="279882" y="341198"/>
                                </a:lnTo>
                                <a:close/>
                              </a:path>
                              <a:path w="280035" h="341630">
                                <a:moveTo>
                                  <a:pt x="270698" y="332422"/>
                                </a:moveTo>
                                <a:lnTo>
                                  <a:pt x="265645" y="332422"/>
                                </a:lnTo>
                                <a:lnTo>
                                  <a:pt x="274142" y="325488"/>
                                </a:lnTo>
                                <a:lnTo>
                                  <a:pt x="263955" y="321669"/>
                                </a:lnTo>
                                <a:lnTo>
                                  <a:pt x="261998" y="309224"/>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167" name="Textbox 167"/>
                        <wps:cNvSpPr txBox="1"/>
                        <wps:spPr>
                          <a:xfrm>
                            <a:off x="102107" y="73957"/>
                            <a:ext cx="76200" cy="140335"/>
                          </a:xfrm>
                          <a:prstGeom prst="rect">
                            <a:avLst/>
                          </a:prstGeom>
                        </wps:spPr>
                        <wps:txbx>
                          <w:txbxContent>
                            <w:p w14:paraId="2812E725">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168" name="Textbox 168"/>
                        <wps:cNvSpPr txBox="1"/>
                        <wps:spPr>
                          <a:xfrm>
                            <a:off x="432816" y="259811"/>
                            <a:ext cx="598170" cy="147320"/>
                          </a:xfrm>
                          <a:prstGeom prst="rect">
                            <a:avLst/>
                          </a:prstGeom>
                        </wps:spPr>
                        <wps:txbx>
                          <w:txbxContent>
                            <w:p w14:paraId="6B611AFA">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69" name="Textbox 169"/>
                        <wps:cNvSpPr txBox="1"/>
                        <wps:spPr>
                          <a:xfrm>
                            <a:off x="344424" y="1081234"/>
                            <a:ext cx="661670" cy="147320"/>
                          </a:xfrm>
                          <a:prstGeom prst="rect">
                            <a:avLst/>
                          </a:prstGeom>
                        </wps:spPr>
                        <wps:txbx>
                          <w:txbxContent>
                            <w:p w14:paraId="2D46CD71">
                              <w:pPr>
                                <w:spacing w:before="1" w:line="230" w:lineRule="exact"/>
                                <w:ind w:left="0" w:right="0" w:firstLine="0"/>
                                <w:jc w:val="left"/>
                                <w:rPr>
                                  <w:rFonts w:ascii="Trebuchet MS"/>
                                  <w:sz w:val="20"/>
                                </w:rPr>
                              </w:pPr>
                              <w:r>
                                <w:rPr>
                                  <w:rFonts w:ascii="Trebuchet MS"/>
                                  <w:color w:val="FFFF00"/>
                                  <w:spacing w:val="-2"/>
                                  <w:sz w:val="20"/>
                                </w:rPr>
                                <w:t>Plagioclase</w:t>
                              </w:r>
                            </w:p>
                          </w:txbxContent>
                        </wps:txbx>
                        <wps:bodyPr wrap="square" lIns="0" tIns="0" rIns="0" bIns="0" rtlCol="0">
                          <a:noAutofit/>
                        </wps:bodyPr>
                      </wps:wsp>
                      <wps:wsp>
                        <wps:cNvPr id="170" name="Textbox 170"/>
                        <wps:cNvSpPr txBox="1"/>
                        <wps:spPr>
                          <a:xfrm>
                            <a:off x="2188464" y="1102583"/>
                            <a:ext cx="391160" cy="147320"/>
                          </a:xfrm>
                          <a:prstGeom prst="rect">
                            <a:avLst/>
                          </a:prstGeom>
                        </wps:spPr>
                        <wps:txbx>
                          <w:txbxContent>
                            <w:p w14:paraId="545B5C1B">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71" name="Textbox 171"/>
                        <wps:cNvSpPr txBox="1"/>
                        <wps:spPr>
                          <a:xfrm>
                            <a:off x="120395" y="2082589"/>
                            <a:ext cx="76200" cy="140335"/>
                          </a:xfrm>
                          <a:prstGeom prst="rect">
                            <a:avLst/>
                          </a:prstGeom>
                        </wps:spPr>
                        <wps:txbx>
                          <w:txbxContent>
                            <w:p w14:paraId="2612C1A6">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172" name="Textbox 172"/>
                        <wps:cNvSpPr txBox="1"/>
                        <wps:spPr>
                          <a:xfrm>
                            <a:off x="1706867" y="2103851"/>
                            <a:ext cx="391160" cy="147320"/>
                          </a:xfrm>
                          <a:prstGeom prst="rect">
                            <a:avLst/>
                          </a:prstGeom>
                        </wps:spPr>
                        <wps:txbx>
                          <w:txbxContent>
                            <w:p w14:paraId="4C89BAB9">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73" name="Textbox 173"/>
                        <wps:cNvSpPr txBox="1"/>
                        <wps:spPr>
                          <a:xfrm>
                            <a:off x="181355" y="2737835"/>
                            <a:ext cx="598170" cy="147320"/>
                          </a:xfrm>
                          <a:prstGeom prst="rect">
                            <a:avLst/>
                          </a:prstGeom>
                        </wps:spPr>
                        <wps:txbx>
                          <w:txbxContent>
                            <w:p w14:paraId="1802197C">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74" name="Textbox 174"/>
                        <wps:cNvSpPr txBox="1"/>
                        <wps:spPr>
                          <a:xfrm>
                            <a:off x="2481072" y="2020823"/>
                            <a:ext cx="439420" cy="227329"/>
                          </a:xfrm>
                          <a:prstGeom prst="rect">
                            <a:avLst/>
                          </a:prstGeom>
                          <a:solidFill>
                            <a:srgbClr val="FFFFFF"/>
                          </a:solidFill>
                        </wps:spPr>
                        <wps:txbx>
                          <w:txbxContent>
                            <w:p w14:paraId="70F885A4">
                              <w:pPr>
                                <w:spacing w:before="78"/>
                                <w:ind w:left="156" w:right="0" w:firstLine="0"/>
                                <w:jc w:val="left"/>
                                <w:rPr>
                                  <w:color w:val="000000"/>
                                  <w:sz w:val="20"/>
                                </w:rPr>
                              </w:pPr>
                              <w:r>
                                <w:rPr>
                                  <w:color w:val="000000"/>
                                  <w:spacing w:val="-5"/>
                                  <w:sz w:val="20"/>
                                </w:rPr>
                                <w:t>XPL</w:t>
                              </w:r>
                            </w:p>
                          </w:txbxContent>
                        </wps:txbx>
                        <wps:bodyPr wrap="square" lIns="0" tIns="0" rIns="0" bIns="0" rtlCol="0">
                          <a:noAutofit/>
                        </wps:bodyPr>
                      </wps:wsp>
                      <wps:wsp>
                        <wps:cNvPr id="175" name="Textbox 175"/>
                        <wps:cNvSpPr txBox="1"/>
                        <wps:spPr>
                          <a:xfrm>
                            <a:off x="2481072" y="13716"/>
                            <a:ext cx="439420" cy="227329"/>
                          </a:xfrm>
                          <a:prstGeom prst="rect">
                            <a:avLst/>
                          </a:prstGeom>
                          <a:solidFill>
                            <a:srgbClr val="FFFFFF"/>
                          </a:solidFill>
                        </wps:spPr>
                        <wps:txbx>
                          <w:txbxContent>
                            <w:p w14:paraId="1C273787">
                              <w:pPr>
                                <w:spacing w:before="76"/>
                                <w:ind w:left="156"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297.95pt;margin-top:56.15pt;height:298.35pt;width:232.2pt;mso-position-horizontal-relative:page;z-index:251663360;mso-width-relative:page;mso-height-relative:page;" coordsize="2948940,3789045" o:gfxdata="UEsDBAoAAAAAAIdO4kAAAAAAAAAAAAAAAAAEAAAAZHJzL1BLAwQUAAAACACHTuJAzNMCqdsAAAAM&#10;AQAADwAAAGRycy9kb3ducmV2LnhtbE2PwUrDQBCG74LvsIzgze6mJdXEbIoU9VQEW0G8bbPTJDQ7&#10;G7LbpH17pye9zfB//PNNsTq7Tow4hNaThmSmQCBV3rZUa/javT08gQjRkDWdJ9RwwQCr8vamMLn1&#10;E33iuI214BIKudHQxNjnUoaqQWfCzPdInB384EzkdailHczE5a6Tc6WW0pmW+EJjelw3WB23J6fh&#10;fTLTyyJ5HTfHw/rys0s/vjcJan1/l6hnEBHP8Q+Gqz6rQ8lOe38iG0SnIc3SjFEOkvkCxJVQS8XT&#10;XsOjyhTIspD/nyh/AVBLAwQUAAAACACHTuJAL8CyybQKAAB1OQAADgAAAGRycy9lMm9Eb2MueG1s&#10;7Vtrb9vIFf1eoP9B0PfG8+QMhTiLdtMEAYpt0E1/AE3TlgBJVEn6kX/fM49LybLJoVRnUex6gQ0p&#10;+Wp45z7OvXNm+P6nx816dl817areXs75OzafVduyvl5tby/n//726S92Pmu7YntdrOttdTn/XrXz&#10;nz78+U/vH3aLStTLen1dNTMMsm0XD7vL+bLrdouLi7ZcVpuifVfvqi3+eFM3m6LDx+b24ropHjD6&#10;Zn0hGMsuHurmetfUZdW2+PZj+OM8jthMGbC+uVmV1ce6vNtU2y6M2lTrosOU2uVq184/eG1vbqqy&#10;++fNTVt1s/XlHDPt/L94CO6v3L8XH94Xi9um2C1XZVShmKLC0Zw2xWqLh/ZDfSy6YnbXrJ4NtVmV&#10;Td3WN927st5chIl4i2AWnB3Z5nNT3+38XG4XD7e73uhw1JHVzx62/OX+azNbXSMSMj6fbYsNXO6f&#10;O3NfwDwPu9sFpD43u193X5v4xW345Gb8eNNs3BVzmT16w37vDVs9drMSX4pc2VzB5iX+Jo3NmdLB&#10;9OUS/nn2u3L598QvL+jBF06/Xp3dqlzg/2gp3D2zVDo+8avurqlgdzfa9v7rqvzahA+H1hJkrS+b&#10;4raCtYSbkfuJk3K/wceLZ0NcrVe7T6v12pnM3b9u3M+aRbW5quDO5ss1/Fkikzt4dNestl2weNs1&#10;VVcu3fNvoMe/kCJO0WLR/8ErvdfTTaGF689yNs8zo6x0j+5dVix2Tdt9rurNzN1AV+gAcxeL4v4f&#10;bdSGRKINgwJeM+gT7Iyb38LR8tjRfjbOKv8vjkYo/mBHcyss6gKyFxBuM+ljvVjs81tIJl28QYIb&#10;y1iQeFWXP+xQcFpKGHx6ltsnoeCvy2LnktwNe5jXitz9OVYFnikXvlGuB8F2KCkMB9oB6xzUWcNV&#10;FvKObIWM0HkWsZALIbOAhQe2Ku9CehymBErLdUgOpMmS7srHLd26JHJVbu2rXDefoco1vspdBQV2&#10;Red+5wZ1t7MHuIp0WeI+quL+vqnvq2+1l+wcOAuTW4soc97lNtfaxoTeC663T39g8ywEDH4gLfNw&#10;jymSGF13YfxMKVjZj89yGNxXnhFxabWO4jY3oVCNiAuAEIlbrkh7UoKupAxnEAnK2CyHLwN6kRhd&#10;o7jOBTO9uDQpcSNEr3uWFtdSAoGc5ZF4aWWkESH2IJ6eqhZaR7+yCYbUCG0Sn+CmJ+Iyk6kg4Iiy&#10;MFWuDcw6avfcRlUs6gvyacxHwSJWZ9L6bBwOFS040jEEeqYzNi7Oc64Rq0FcASLHZ+hSJ6cZKqFM&#10;Pqo1t4jsGFlcCYMoG5skt9ryGCpcScRNQtzJkO7KZompWinR4sSpAsI8KA4aEgVjDwDKapWaquQ5&#10;TVUzzcdTlFuFbjkqo4UU43gBy0idkbg0ecpNhqFlCVPVypjxQBwER8KJcl23VfCcA95zAFhJgGKw&#10;j1QceRJdO4S/SjITYUNKrfoKQyrRNUCYQvMak0koKey4NRXXWcQYoTgcMRpmkFA6pIiQuUGCj8Ww&#10;4nh6ML1AruIx49Ish3OcoyDtImJUGgiXh6CZJG1YzNUpmjCNII+apGfJ4M/gzSkWZCgSJJ32zqG0&#10;FmY81BWXJoKAZDkSadSCWBGS58dNzTU3WTCHZWIcWBSTecxlGEWEdmkQV6SSEqDsXZ4rlK9RhZEr&#10;KDskjbwZl5a5jF0OFqwS+TYWThKWMwHMRY75jqMtwBONUNQk04m6gpzlIro8t0KOY62EqpTsjKHI&#10;JPRWeQRyyQTvWzmCBLoGaIAmBjHk7I0OP090WrAJBxYHaY36ktDEonZHafR848E3BIGk7yugrGuH&#10;LfVyaIcFoCiEwBDO4hdgNmKtENyoRCPCc80kHOQsxLnQKJKjJkK/BTShSodA4El5q/N+fG4ZzYDM&#10;RNfgXoyf5QjdqA9L9WiQ1xwoQfIskYCQl1z3+rMJ8rAKtUhigj6Iyb5hExPmKy0KOuk/wZ5gq7Je&#10;foK/nsgbgYIzBiKwj8n7pi3n6AnH5bNcm6gPVmSMj2cYzxANcbUB0o0l1lUc+MewfgnezXORSHc0&#10;qIh4aqyA+KD4RmdrDZYbFG1obhPAhvHRvFC0mcw1oInxgcMUPcbwRLeB8ZmIGM5BW6D5T4yf5cJS&#10;NKCyJbvazPbogI5YsHEg51jgYRke7W9Vqqg4+RwgG/wFV5sEOoCOcN1dlDcKmZmwpwTdQ/JYcCWi&#10;cxA/CXWegTQKfc9L4P6Q+Wjr9eqaqNK2ub36ed3M7gtQHJ/wHyPVD8TABRMr4+6u6uvvILcfwONc&#10;ztv/3BUgdWfrL1sQR4jxjm4aurmim6Zb/1z7DQPXq2/rv9519c3KE5P7cUFMug9gpAI3hJueoP9B&#10;1BQ8TQR92LDgaLLgQKcHKKwJ1BS1b47P877cc3hI/sxVekfhofYhs8nCxPAfOoeY2h9ESwVVwEqR&#10;Ji+xUugxjQ28Dqk6VKcDppEURSNdQy0MMsKtsxNptH/uadLHz3+WDYfM3DQTIP1jC+X2j7Ayiwk9&#10;ZIhDIvdQnkxB19ge7GlfRERyeXCgzIniT3QnHZ6Z52yw+PQpmuUPBBYoy8dg4YNjMlhgccVjMwBm&#10;CyykL457wBCO5o+A4RopSeH9m+MFaQK8iIq8BBcik2CufTFDZ59ltEwaShV059S6+oXpeO0O6JFc&#10;7fasJRmLgp2uIfHQeeWRfXDrcjH+7KGZ0ZjPEmmPMxNNhy3b2DU/oZMGTQfrgr51fcYTeVKIrnGy&#10;JrPoBL20MCrB/Z1omj0HLUAXJOgQRDwR3BOIMAQIsecTaByhe2p+AhGGkYn3n0A/Cd1vKkygtoTb&#10;sYgcSpo2g72Z265ybUGakhOZyIhDSdN9CFyQ1mHsNJUosEsU16pTvDMQsxR7r5AU/aYYUCfNybrV&#10;RqSVQWGl6I4DAh09eIrUwR4bsfMiTRiBPifqHwREiow62FeYQHRhlrRpMYFEO9gRgXSKoDvYboF0&#10;ivw7Db/FiZD1MiBScNGVAO7lSCGpVwhFhq3BiLeg8mmZPIzPmlgTKQ/kSSG6kvrIzYjmAu3mOIWf&#10;KkZHY59W6E6rFOZlq5AG/7vZB2Jm0OwndRSnGvI0l46bhkxE3ch4OX8FQ76s/KAhB1o5Upuu58Xv&#10;y7rQmM8me/aq5I9IYYA8C6uSbzgPc1U/4tyc5yEOViWz7vFvNQ6d+OWG+37g8BnH7kUk6w06+yM6&#10;w4DqQNfiDyRhi6nfiqDFCZ0vm3YEba+Gu+serx4j7fK745hQRY4d5PH+DAf5reTYZ+LcAz9aP7qv&#10;3PoyuMjIfrP3zUXhaPTQCTVs7xy7yK9lz3CRVArnUHzjgPNCPO407tf4GXZ833xUVoNHtAd85Gx2&#10;5CN89ZSqnYpz2NWy/ek4gJ4Ox2n3TsL+Oe8PFGKF9JZIR+foh5yEnZBjJ/VFJ/LpU53EBXbHA7kk&#10;mIWPfEbuffRWjvw7GyfnEZYdxy7yi5szsA7FJqO9XHQOYB6OCtJbHiXeRxnKI+zoHjvJHzs4x0k4&#10;/hVJWmGwlx76tn0evTUNZ/oIRf7YR55UPsNHQlk03oEQEMzBnff23klKgkWNnR12yKQgqv2szg5v&#10;pozuBE/Y3PkdN+xuy/bYscebwlOL2KFjcTAwnDV6c6t79Wm/1+9fOMPbeP6FpvjmoHvd7/Czl9+/&#10;Lfnhv1BLAwQKAAAAAACHTuJAAAAAAAAAAAAAAAAACgAAAGRycy9tZWRpYS9QSwMEFAAAAAgAh07i&#10;QG16+MicWwEAklsBABUAAABkcnMvbWVkaWEvaW1hZ2UxLmpwZWcA//8AAP/Y/+AAEEpGSUYAAQEB&#10;ANwA3AAA/9sAQwAIBgYHBgUIBwcHCQkICgwUDQwLCwwZEhMPFB0aHx4dGhwcICQuJyAiLCMcHCg3&#10;KSwwMTQ0NB8nOT04MjwuMzQy/9sAQwEJCQkMCwwYDQ0YMiEcITIyMjIyMjIyMjIyMjIyMjIyMjIy&#10;MjIyMjIyMjIyMjIyMjIyMjIyMjIyMjIyMjIyMjIy/8AAEQgB2QLF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bWAeYqMHqBWZcWzxN5skG1X&#10;6UsN3eCcWxk2YPer95AiKss90ZXA4U9K5eZxdmHI1qzOs5BHNhYWYf7I6V0MV5PAu+A7TjnccAVz&#10;95q32WxOAiseQqdTWJaahe304NwWC54XtW8VOSuybXZ113DqGowtKqM7McbieMVVt5LbTV3XJPmd&#10;wR0NdRb3MNnokaMdzFc/Ka4ae7t2vjLP5zoGzjGaFroNa3Ld34j3IVtYWLnoSKpxR393OrXLkA9F&#10;A5/Kp7bWI5LkSfZQtuvAbFNvNSud6yWaoEJ6YyT9TW8LLoc1Xnvyx0Nyz02zkj8owqW/jJxn/wCt&#10;UsnhawKF4ysLDk5rmrbVL1JxLuCuvJUniodR1y9kcSC5w46D+E1DhKT93QhKUNWzV1u6t9HEcLyH&#10;yzySD1+grMtdQOqSBoSvl52qg61npc/2ixW8hE83c54xTrWC3sLlJrMlTnlSeKprlVnub0lF6vc6&#10;q31ddLlEEwBBGR6qaq6k1trHM1vhv7/Xiq891/aEm9kHmKMAnmrFtkBVYHeD9f0rJNJ3NHorrcqw&#10;aPb4AjtlTn/WSGra6c3mBZjuQDICJtrSkMEWwPIXZui45q1EjKRuQKp79TRzN6ox1tcotp8HkqUJ&#10;VAPmyKx9RvYrZ/J3hl7qvJxXQXdtHPG6CdgCMEDmq1hoFnEvm3DCTnv0H1pe05XqyeTS7ZjDS21a&#10;EGBdi46kYA9vc1t6Vo76fZtG5Xzj0A+9VtLry5lFlHuhBwXAwB9KVrlomZ4Bl26u5JwKmdaT0QKD&#10;tZmfq1lFbkG3iZpWHKscj8feubt0ndyJUKDd1wDXST3YkfruY9abLF5kYPQD2ojJpG9NaWkZK28b&#10;bty7sdKhmt4UO4xjJ4zitCOJ0Quy5Umq0hJY7gMdqZps7Euni1iLfbYg0OOFQcmuP1/xDC19ILGD&#10;yNp24x/Ouob5kwOtedavDcJqUpmUBmbjH6VcEm9SeXW5pWviG6kDRmGJzjqTz+tbWl6lb6tKsBcW&#10;7qOS2MZ9q57SfDN7qRLL+6UDJZuAK6DS9AtLN3ec/aJQcc5Arb3UtSJQv6mpHp+nrdEtJHK3YJlj&#10;+QqxNeQ2wAi09nORyACfx7iqN3cSwo/kRLHgfLsB59uKfpGoGUM8toBhcHtuP86HJWuY+ynJXlsb&#10;No1zdK7xwpE5HEbDIA9TTJtjyj7RdARDrEhwS31qtc3lxCB58v2e2Y9Yk2n8+ppLKeK9lYQSExJy&#10;8z8Lj3PWkr79CeSJqXUqzp5DwFvl+UrjOOnPesgWlrZu8bH9+CCEC7sfU10MTabZ27To24EZDueS&#10;f9kVzVxerOJPLQRI7HJAwzfWpi1FO5paUrJaIkTxJcW95GiQyOqHDblwPwP+FGsa7eGzdrcgBvvR&#10;qP61mtIAccDPAq/pxssmW6kARP4Dnn8fSsrqTu0bckYapFGzN9d2gnuY4khXhSeCc1bE1lFHsmAV&#10;hwqr1Y9hik1XVbK+iY2+XVDsjROMH1ArJfw3qARbyQYH3shSSPrzxXTdNdiYR5neTsdRpvhtryQX&#10;tzmPH3VU/d98Ve1AE28ltt+YIRk96bo/iC1TTFE9ziRPlZWHWoptVi1S5MVshUKMmVztH51hK97v&#10;oaN/cjP8Npb2AuZLh1DKOFJ+Y/Sor3xAsMu5iFRziMt1/Ki5tJ7SWOYTEpMcMcDJHt3rM8QWLxRL&#10;eRWzThCNuVO1frQmpS16g3r3NbR1uZL9rne0cOMvL2xWn9ua8m+x6Unlox+eduWP0rEh1K71HTkt&#10;whV2wNkfCr7UWl9bWErW8AkmuM4doztH0B9Pem4XfoYynJ9DrYLeHSbGVlQu45eZxwT9arR3kGox&#10;7mLQwL1J4z9PSpImu7yFWuESOBMYQZP/AOs1i6tfwS5jZBHtcARAElvqB0rGNK75luHSz3Lk2pae&#10;wNrZv5QIx5pGSfp/9aqok0/To/OWCSRl6PIM7j9O1Zr3dw+WtLSK3/h3OoyfoOtOuYH8hXcTyyHu&#10;TwPotEqa2uaRv6GLqt5LfzO5jRA55woyD7VnWjzwXCyAtvDfLXTwaa8uzdFKe5ONoP41fbSkijJ8&#10;2OBV5JjySaKatbl6Gzl0Z2XhrWobnSozcTokgGDubBFW7nX9PjY7XaZ+m1Pmz+FeewQLexlUunjV&#10;TxsPJ/wq5Z6hb6M5hDo5J5d/mNa8626nM4Jt2NPUBBfTGS6G1ifleTG4D0FUGlsLYGIREq/DZ5zT&#10;F8Q2lzdtFMzMc/IAuasXUUl4qx28OIhySYxn8O/8qVm5aku+2pU03SbSHUkk2yPHxwf4fqa7R9Xs&#10;LSPyocs6c7I1yfyFc/baI87bBdG2GBuSMZZ/qc1vPaW+m2y+RAm9cAkjP4ms69aMWu5SbaSbKD3V&#10;9q0pcLJbxr/AU5cfWiSyWFm8nBnxn5vm/T/69R32uW9iu6eTdIfuxoec/Sm22sOyCaeIbWA2IBli&#10;ff2rCXPJp20KUla7EU3cnzyA7V6hsqKki1F5JWjWMu6HgRDCD6mpvtMlxPFLJMEt+vlLgMSP6VHe&#10;S2bkRyRzSu5OyKPIH/Aj/jScktFEE3J+98hDd+fJuupI1OcDaS2PoOn41oy6pAINxPlovQN1bjr9&#10;K46aeSOZt8O2ReEO35VX0A7/AFqWG3jvLWW6uZnTaOSzc/l0ArdQi1zMzcGnvoYOt6soL3UkZwXz&#10;Gi8D65rB1t5p/s88V55nnJnYCfkx6101wsN3AzugZYx8pPOMd64h0kuI7mTYSwORzWyetkdMbW2N&#10;Kz8QTmKO2ftxu3ZFPvNTvreLbC6mKU9VHOabo0MNx5Uctvvx12jn/Gt660SO1Q3kUW1AcbWBOfw/&#10;KrUe5NlHoZ9tZyLaE3CBi+Gdy3OK73Rv7GtNO3YRWkXBkLc1y40i+uY1dmCh8ZUZGBXW2Hg+zt7e&#10;KQsZpMZIY8Cpem7G/N2Od8R3b/aEisWkdGHJAq74T0u+meWe5aRLXG11ORvzXXwaRbO4lMIZlH3f&#10;pWsPIgsQ77YY1HKnGKXOrWSJckjyXxNZ6dp0rxQIVcjaPmx16VmwwBYRHM0eNuSG+atLxJpUt9qc&#10;t0I3NsW4P3ifp6VJo2iXEhaeNC3P3pMYH0oqLRO5bkkrtnMYvI7pEiPnZfqDyR6AV3NrHu8uOGw/&#10;eFfmeQZxToNFBjMykO6k8j5R+ftVm1uorW2dCxb5uQON5/ug9SPfpWMqqtaO4m1LXoVF0qC4ZpZY&#10;QQucsoyGIqisYFwTbkxx4wVAGDW3PLc6ogihCRQYw7L0J9BVZSmnqIIlBdRy7YJrONSTduolHqMW&#10;2RGWS5bYp6D+I/h2pj+WXOxcDsD1qK6ZpLd7k7iIzlmFZVpqUmoGVUieJBwshHJraMXux2drmscn&#10;jtSAbWx3qpDbyQP5ktxJJ7PgAVZjJnZhGQu3ksxwKsl6EwR2+RAWY9BUqaLPdyrvkMewfOoz+tP0&#10;uGOWTe0nmYOFRRgH8a155YLWINK4kOeIk4UfXHJrKVRqVkhb7Mgi0TS1lV0QmUjaC7li/wBO5/kK&#10;juU0q2n864Uvs4VI8t/31TIZprq5+1XKSxKDhRtwx+ufujFWFtxdEmNFWX0xwg+vvU6wfNJgrt2K&#10;8muXl0BHaQ/Z4jwoHJ/KpbfTLrV4ikkjGSNz/FgLWvFp9nbwjdw7DDMep9qY7rbFIQpt4mPCr99/&#10;w/rVqonrsErLRIitvCsUCzee5dk7YO38/WsP7LGrsqHhWOOelbR1ci6MIuchjgRbs/iT2rPltWhu&#10;mkJAj6Kitn8TThWU3YfI0rtlJYpYCwEjbScjpRV18EjAorYyucj4su7578/ZY9m08EDqKrW91q+o&#10;RrDISO2QOtdfFLFcnaqpM3dscVZSOO0/ekKjZ7gYxUTlyq1gVf7NjEtfDZjUS3zMAehPOa13tbe2&#10;jQWfk5PJJ7U6610SxNEgU5GM56Vzh1uJZMN0zjgcE0qUpS+ImcZy1Rfu7yYDy5JgFPQ7cYqgsj52&#10;GVCrDDbRzVK6mE1wOC+DkEZ4qxDaScNt69STzXWoRSJk2oq+jJXjgjx8wCDghR1pry712xt5SjoC&#10;M5pk1usXEjs3+yDinxBAw8u3aX1z0FZyWo4RbV9zNdlScb3DYP3QvNSPaR3eFtyFBOTnitubTJSg&#10;eO2RHbuRuwPWk07TTO7vPIAEOCFGM1PNbY2s2rsrW9lHaRMXG7tgcD8aZaJBHchpoC0ZPOOldItk&#10;1yrWyArHn5snH405dAtrcCR7w7B2J61Mp33CEYxvruOgt7SGLztsaJ15HT6VQu9ZhDBLXbu9TgZ/&#10;CoJbOJrllSQmLPAzUSaNHLIQ3HPD45FZ8qbuxKKTu2S26SXV0pWRmlzkd61NRkljQQo6iQjBVTzW&#10;X/Yk1qd1vdlCR24ptzZavp9n9ra4QQ9SxIyfzq1HXR6FOKlbUuRWOp4QguM8BWGc/wCFaa2t0pEc&#10;1tyf4QQFb+tcZbeM72CfalwHXP8AEev51tL49njwJoom4zg03TuDg10Osezijtw9wMED/Vg8Vkaq&#10;621qQpIJI3Be3tUFr4lg1E+dOhjcKdjDO3NZt/cvdMQ2cdR6muad3JRQoxtuHm26w+YN5nJztzx+&#10;NPhvJXIR5P3fXaOgqilv5KdSe+TUUs6xAlnVR6k4rVRRbszQuLwJceWANrDqKoTTBm6jNZlzfq13&#10;B5UySAthgpyavPJGvuT2FD0Kt1EMwUltxFYV0IrhvMcb+eOMnNb23ewx/Ks2W1hsJS7NhGySGPGa&#10;EhqyOv0FRPpqLMqpGoyqoMZPqaNR0Yx/v7dCVP3sDPauT8PatNeaq2+F5oVPyoDtGBXpO+a6jQoU&#10;jjUZxj5V+vrU1JOLsjKb5XdnC71eXygfmHUGsrUdP1liZvMa1tM4AY4J/Cty91SxsLp/s3zXTtgO&#10;+AB70xWklG6V/MZuTznmtk+VJoUXJvbQNN1GwtdPEU1k9xKePNk9fYU3R7+Jbme0e1Qw78s2ecen&#10;pT9gUYAAHtWbculrdB3kCiX5cVPM9dNy1FXOvvNS0ZE8y3gLXCjCZGFH1rmZG8xySAMnJx0FVhKj&#10;TGJGJccke1SuPLQu+Qo5JNS22Uo2Kt3aJcsm5yqpz8pxmoIZJ7m6+zWse6FOM53En39qfumvSUjj&#10;KQPwJm4H4etdX4Tgh0+AyOqyOx2+Yy4FVFcquyKknFGVo+gxWM4u5SzT5LEMML+A711rz2/2Qfbp&#10;SinlYo8qW+uO1SXN0zDfGUUAHLMRkfgen+eKpJFbMfPSaRyeXfdwPqe/0oqSbscl1N32KVppwutU&#10;8+1tIYosYUycfz5NPNrELqQMVj2DMm3ufarpYBikMjIp5J6E1SuJra0UHyhICRkZOJD9e/0qU5SN&#10;dEiNp4bkFYxHDAvVmOWf/AU6TUobq2S3YBLXd0z98+5qxd6XNcWvnXUaxBjmO2jwCR71XPhh/s3n&#10;3BWKMfdTqD7UR5IvUXxbuxSkU3TvFZR7IW+QFFGWPt7e9aGnaBBCUSa3UAH5pXcgP7KKgsNVRdUW&#10;1sLeKVYRh5TwPoKtzteSTPI5QTPwzKcLGOyj6+1XNPZaXEnbYTUZ3DyJDG0doOqg9vwrmrGwTzPt&#10;NtKx35DJjk8/mK7u2treC0T7bJtLfdiBG5/pVOWwhtZpJJpkt4TykKEBj9awVRq8UaxkktTK2yWc&#10;HmSwlU6K3XJ9OtQyXGpEbrS1MgP8RAIAq7dXFrOscZlXyEORGW3FjVxn3xbI32Arg7Rwo+vStFt7&#10;yG5pWdjCl0/V78BrlmVF6B34/IVND4bcw5nljU9kB4I96bJA8UpjMskgY8OxwB+FJNaDy0Z5cjud&#10;3H8qfOoLTYam29C42l6dZwAtdfKo5UPxWX9vspL9bSGFlU/8tW6NVxI08rcAjDOAASSPfmrMmjS3&#10;XlyRQSNgZySFH51DrQ6js+pWsYFnvpN8kdnAvCSMAWY/ia0fObTtQktp7gTRABhLwMVUk0eCONAH&#10;ka4HOBgqPqa1beztRZ/vrcAY+csDz+FOVRRVyFK7sQxakZr3zLMlzFwdozurX855E33L7cciNBub&#10;8fSqoY28YSxgWOPGfkUAN9TSKYY7c3dwsj/7LcLn6dDXPUvV20CyT2MgW1jJqPmRSiEsTu3De5+n&#10;YVr+RbhAluZCG6kthj9TWVcPbXwx5ywkHK7Bz9KaxuJF2teMEXgKnH5jitJRlyJLcFG7u3oXr5PK&#10;hY+aFkbgbRng+hOM1mxJdgpHCzmE8uWclj+NW4I/3Y8xi5HQmmFZSxhtgoLcsSOlXTptLV3Hohs/&#10;zS7YiAU/1jtyB/8AXrJ1lZ106SRRttx0Q/xH1NXIr21h1JbS5Y+X03qcc/3sUauDe6lBp1hKWj6s&#10;OoP1rZR1sOG92YwCy6W3lE5CfMACcU3TNFuLrzdu1GCbsOeW9MV6Fb+E7VbBYbheMc7Tjn8Ks6fo&#10;un6eX8lCS3QuSTt9qG0iuZdDmvB1iLcXDfZ1eXzOvHANdTdW5ljDtwQD8uOKswWcVrHiBANxyVqW&#10;fi3bGOByKhyu7ibvI4C81uWxc29xbguD8pQ8Y963V121h02N4wzSDGOcgn0Nee+JJ2vL9pYn2mNy&#10;Ru6ECsuK7vvJKM42A5AXNU7K1y3TPVrPxDczJK6RRyMq/MFyuPxrP1G41C6s44Y5BMxk3FG6D8q5&#10;TRdbmsyEk5R/vEd66E6ldyREQvHATwWXAJHv61nKTWsUTbU6SOS3tLRBfOiNtGY+rH8Kt742sPO2&#10;CCNuERvlx7//AF65qDTktUhvrmSSaQkODKTl/oPSoNTu59Vu8fMSflRE7fSuVKU3dsUoJ7Grfubm&#10;RbS3eOOLZuf5cjHpjsO+Ko6XpVs4ll84vtyGkccH6D0q/Bp8a6c1teT7CR8yxHH/AO0aoNIulQqX&#10;WQWRc7d3BIHt3qU7tqL1HqlZF+3mge+i09A2GQncO57celZ8+lSLPOJGQ7W2qWbBZvp1q7Zaxp7H&#10;ESPFcSDKzAkHB5xVa+utN0u7XEqS3Tnc3OT7c9q3VOSWm7GnbYz4NEmjlZwCinl5HJAP0Wie70rS&#10;lHlgzykfdUDbn3PatSDUbO9Xa0iluuMYBPue9c9eiG4uJhDCoizjpyT/AIVSpyfxML8z1GT6jPe3&#10;CzlUCDgIR0/xqzb3MJV3uFaSXGMJxn0rCu4bnfFHbO5cnG1R0FddbaQiWMcTO4J6nPPvWyjoTNJF&#10;KxBUS3E1wYF2/Km3c36V1HhtbK5AI5YnmRjuJ/wrGn077OgSNsL3Dc4FWLGNrHa8J2heSvrQ4pkt&#10;6aHc38UH2J1eJSgU/wAutcfDf29usMIuFwrfMIxuJ57mpdR8UQXemy2xHzyLtNYVmFK9jt6Y61nO&#10;lzrVlJ8qubmo6tI8JhsAqHr5zjLfgK8+1KPV31N1Esw+bPmdz/8AWrss8YOOeaqPuluVRADGmd1a&#10;UqagtNfUFN32KOkRSWyOIYBPcDBMjk8H6VRkXU7TVGnv74xxMcjHRvatVh/YtsrrMwnd/vA8En19&#10;qg1a1u5bUXbREgkYZmyfqBQrKRUW9u5HN4qsUkKZYkcE460VkPZ2zncyZY9Sciiq5kHJE6S4DWSD&#10;7M6xq3bdyKymldn/AHsjEdSWNa7WZMysITgfxMeaydSgeKYb7feT/eNLlvuc8W72SMabWrYyTRrv&#10;DD5QeoNSwtbzQqMFsdMfzq3b2FvPMAYY4x39q14tLhs7pIXZTE+DuAxVO3RG6atoYO2U2hiCsqZ+&#10;+RWrYWt/NaAwoX2Dk5rdvrDTrWPzBPvYD7m7IpdPvZJ3SGGDy4AeeMZp83Yh3kr2E0rT4MrLfMCw&#10;HCsOK6iCwsjEf3cW0jrism/mhhiYLjf24zWDfaw9vEVG8qvL+pqGuZi16G7fRworpExMR6nPP0Br&#10;FtrOVrlpYQFWPJwRx+dcs2u32pzFISUjHCgV1OjR3mn2jTXMhKyDARjyfek48r1Y1e129SCz8QX8&#10;959mnVGQNggcZFdFPpdtdQ+dHEBJ1ABrJsre2W5LonzMcnNbX9ox20RVVLEDnHanLXYJyS20OfaJ&#10;o5nQADYcGk+2rDMEYHOMgjpUjvLqdySIiqk44GAfr61Yg0WCIslxKSGOdq55obS3MnURnXOoXEiE&#10;RIgGO5yT+VUp57y6s0jmmAjTPykda2boG0xFDGzxL1C9axtQhGoKfs8sa7Rl93b2qtGKFV320OYv&#10;Liezm+yWq27NJzv25IqGLwzqMu5/PAfr1re07RorVjI6iR/U9q6PT4DLcRoq9T0PeqU+XRHW5JbH&#10;GWk2raYnkXkJ8rs22tOPV7YSbGY5PTg816VPp0F5PHHNCvlouceprM1vTbGG3YQwwxtjjAGaTcXr&#10;Yz9on0ODvon1FQIJpkKnPyVkP4Y1O8Y7p5JMdMg11EKXVpkW8JLN2C5zVtdQujIFmlVW/ijXANZc&#10;7jsVzNaI4C78N6npmJkG4LySOo/CtCS9u9P00PKA8z9wOAK1PFTyS2+IbWQl+NzMSRUWkQSNZpDd&#10;wfMBkBjnIrZ3klLcalpqRaHe3N6khnAO3owGKt3vlSKBMw2njBFWYIwHeFJIgRyI06/jisy7geKJ&#10;pLpZHyeUjG7aKhq77FWT1Rp+HbnT9OmBe5ijQ5+VRuYjrn2Fb1/c6lrY8qwBt7ToCeC3v9K4WzSK&#10;9k8qGx24GQXbYW9gat6Rq2s2urrDcW5Kfd2kbePr6UnRu3JboynB3uvxOmtfAcF3MXubgyuBkqo6&#10;GpdU8OQ6JBGY5Ds/uMc10en6ukdlicBB2KkNn24qHVUfWbU2y6bNKhHEjjaB7g1KcnpJhFt77Hn9&#10;5fxwIfLIeU8KgPWmQ+HZ7sG81eRo1IzGi9RWzp3hmDQrh5b4puU7gS4IX+tZXiHxlFu+z2QWck4J&#10;P+eK2jHWy+8qVRR0jr5lWbU7KyJUurMvy5H3jS6Q/wDa2otDcSFEY/KjfKpHv3qhZWVopW8vEIuX&#10;bdtY4VR9OtdRZk3cjyvBHbxoMCQAZb/dJq5QUUYSrXehfXR7eOaOG2Yvg4bC5VR7gU02Mun3rNDL&#10;kEY2nDkfQVes1mzGIX8qA/eYrljU10scTsTIShH3B/F7DHNcsqnJJX1MrylFq+5iSmS5ik89Sisc&#10;Y7n+n86ljMs2yCIEYG3ap6/pVOSd7m7aC3gKR9SSeF+tbkcFrZWayySLuAyXPBPsO9VUqPSy3HCC&#10;juUdRRLGFd4BX/lpIT0PoKm0i3j1J1vRnbCMIp4x71g6/dmeF7qYskajEMR6k+prlI/EOrBljJco&#10;flVeVA/KlGDkvM35Lq56ZqfiDyb5YI7dLmTsDztPqat3M+oalpgiujDBEcbtpIzWRYwi106ExWw+&#10;1yj968nJ/Cum0+x/tC0SZZFaVRgOein2ArJ2TTSu0Jp2stjGTTbHS5wUtyzzYCRoD19STQlxDHqR&#10;A2TSBNoiBwFNS6o/2Y/ZYZJDJna83f3x6CqOmaPMC8ke4FsneTjH41UpPVyY1FLXdl61gv7q9aUo&#10;qtt5dm4X2HpUlx4djcG4klkdj1btj2/xq3DdXEIEG3zgndQAi+7Huainu4Y4zItw07gklYxuA+p/&#10;wrOPNJ6GU5NFa2tIo4jJBZN1w80xBK/TPSnSabHIT5YmlY/MFGVH506LVJLiA4t5HYdN2AB+H+NY&#10;17rl5CVt0kl+9tODx9K1tJOxMffNWKxhg/eyrFG5OBtySPqagvLVpVWS1hZmB6snH8v61RRNSIXA&#10;KxnlmUDNaltqD26bLW2Z26M8ozWVRu90zeEH1Ltnaw2iK11MPVs/w/0FOutdtwskcJLKo42nr/Ks&#10;y4m3qpubgxyt1bA+UegxUBv7WwgaVMPjozcsfpmsYwUpX3ZTi7WZNcp9p08OJRC7tlFBbj1z0p1q&#10;dUnlSJYGeHpkjC/U+tRaP4g02aQNLKofft/e9R9K7Qnfb7rbaSRxnkGu2FPT3kQ7J2sVItOGwG5f&#10;fx9wDCisXxZeIttDbRbQrHJAroEMt1BJGyNHIBjcw/lXnN5a3FtdSxXLO8gY8nPT2q+VJDgrv0Il&#10;OcEdRSa1eXcKQTWoJUnEjjpQkZ3Lyanb54jEfmQnO0+tTGVnqa2N3T8jS455UDMVzxU4t5LhBDau&#10;puCNzRjoR7msay1STTmDIocYwEboKjtzqcN5PqCyLBG64Ynr+FF+uxnyu5rf8IOfMF3dXWJ25wvR&#10;TUmgaO9rqM0k0okKnCyAfqayNL8R38twLaeUy7mIU45rubQJGgUJnPOfeht9WaSbtZloSvMu2IoA&#10;G2upHzD2qYowUBCBjg0kEeY9oAXHPFTF1KhQASOvNSZkQX5iW6464pCnGPvZ9amckgHoKY2EUk4H&#10;HWkM4DxN4binvmksx5eBukXtmuJkszJMYkfYEHOOcmu08U3xF+0YciMp91W6muajhfzA6oSMc4Gc&#10;USltc2jdlzStAjuIPMuJCCOgFdFb2EAb50DFThc9qx9M1eAFod2T646VLDHqGqXsyWwdF6Fs/Ko9&#10;Sa0TSRjJS1voXLxSblQsmeOmfu4q/osMUm6S1L78bDMTg/h+lZ6RxaWps7YrcXU7bGlDZc+oArq7&#10;Hw/OYbeMKLaJGDOrHlj+FZVIO1lswVurKetzR2doqxW0lw6nkqm4E+9ZOmI+uPJPqOnyy7eIhnAU&#10;fSvUUt4kiwFU8Y6VSkeHTwEYFldiF2rnFEIwhHbXuCl955RdeGfPuZTau8aq+0rKOV9gKsjws11P&#10;5MCnztvMrjGPpXdJNbrdTCAGRnbc6gZx9TTZb6PTXklIBZ/4FTL/AKVk8WlKxfvPY8w1rw0dDuvL&#10;aaR5sBjl8j8sVUFxKI/mCKB1IPWtzxTePfXolmi8vcPlDNkn/CudmKbFiBwzc1vGTmrltO6TN3Rp&#10;bNo9sYxMTlya3knjUjMg+WuPstKmaRZY51GR8yAZIrVOnTrMhzuVh8zM2f0q0ZSir7l++1GJTt53&#10;HpkVnTahO67Vbavt1piWslxKcnzNnAY8BaunTVgjaSU7woz1wPzrOUunUqMEZe1pH+UZPr60W1+V&#10;lJhXdg7WOelONzI6BSojUf3R/Wo4tkfAGCTnJ70JvqOSS0WpfOoMeic/WiK7aORmPO6quxn3eWpc&#10;gdKRLa+UrHPGkTucAluMdqHNdyVC6Nm3tDqCtcTgi2j9+v0qtqt7LeGKK1QNHjGxP4FHf61urZeV&#10;p628k6qirlmHB/z71UuLqxhjFtZIjMgyWUZ59z3Nc8ZOU+ZalXS0RxxgkmJIZRg4IPWitKUpE5Mk&#10;mGY5xvx+lFdWpOp0U2pxJDlSqAj+HqfxrBnuZJQ+4bUbgEr2+tPhth5p37HB6Lu6fWtKfRSYN8kq&#10;quOmKtSjaxko8rucjJLClyotGZ26MCK24YvtJBkDuyLnAOAPxqe10i1ebICyP6Z4xWnNZpDGqPCy&#10;g8ADikqkVZImcm3oZ6C1x++VTs6Ke9WYtfe1haJIUUHpheRT306ENv4zjnJqEoiErENzfTrTdmOL&#10;vuQpKbkGRlctnO4iklkjeGSF41jBHzSt834AVOun37/vFKJCOWGawb97m4ujglVjPBxjikk29Byt&#10;u2Q22mppt8Jo381c7gMYzW39pluuXbc2Og/kKht3trpB5k7PIvU4q+iRLE021khA+70ZqJprWW5n&#10;7VN2SKtusvnfvAUA6KOtblnJD5ZEke0ZyF6k/WqNrIojM5twkY6An5vxNSQ3CNC0sQjwSclm4rF6&#10;q4Td9ES3dv5uWdjbxk9V4z9Kliia3h81lTaBtXJ5x6+5qANDePGtxdqH6ohPGaralqD2beS5CI3H&#10;nEcH6VLU2rCjG+iIb+/kljZ02gEbCKxUgW3BZAeeTV251KyJRLW2Lnq0snPPsKqkmKKWVJpXRRkk&#10;Lxz1rSKa6HRCFloii1xPMxW3O0A4JNaVncX/AJkfkxF5F/iToD71StLeLVULWe35MlvMfnP+FP8A&#10;tF/pFuIpZdqSnC4OMmqfMti3Hp1OojstRuPnmvPIY9kJLUrpDG4a7vJHK+hGR9T2rnGu75Nmy5ZS&#10;wxz0NWbS5+zZa6BuGxwT/CfWsmptaszcX0N77RDc2v8AoVvmU8AsOnvzVRdMu3+eaT5xxtWMc/jR&#10;BNdXSDywYkb+IcVaSCVFKi4bJ6ktn+WKiMmnYiUWUL1Ykg8q4RQRz83X/GqNpHJNcj7Pb7B6sMD8&#10;q12ghuARtkduhfhf1p9tFAGEGTuPOA3X8T/9auqnJxjsYzdnozM1LRgsqzCbax+8VIBPt7VVNury&#10;MisGTpgHOa3rmza9lCpB5hj6jO2NR657mmNZ29sGClcYy3ljA/Fj/SolNPbU1pSfLqzn2trrJNjC&#10;Y3RuZTwABU0EF9JIXumJJUg99w9+lPvNUW2VoYQkZI52jccfWuOuPEl/fX3lRr8oO07z/hWtOMmi&#10;7yk7JHYxXVnp5B2LGQfvO+Wz7AVcu/Gcs0bmBiMLhQvVvwrgb248tx+7ZyuCWXkE9hioYWuHkjVS&#10;Y9zZ8tCST9T2rWNK+rBRa0b1LGuX2p6jILcAbdw3MpOST2qfTvBzXTDy5XSRBk7hkf8A1q6C101J&#10;EWVbcpFEMu7g/OfQf41rC6Z9OHkLb28YbCg9WH86JT5NEYus5bLyMNrKBgtqunh5gvNwwLMfoBW3&#10;awOkMYkYoI+h2kkfl0/Gren3KOJRFAnmqMvJjAf2zSTB5InnSI7emXwAPXgctXPKtKcuXoTKPuq5&#10;FGFRSY2LTSdTuxj0wP8AGsa6mW2vFUXEkzoCzsfmUewFT6vq9rYNDaiURrIMyA4Gc/0rJutRgux5&#10;NoihB3HQ++M1UabbvJaArte7qbf22NoANMjeWVhkptxt92pmlaVe6sxub93cKcRxHgfgBU+kKum6&#10;WPtA3xOQWyME/wBT9K0NQ8Tx6VAbjawcAbIlGQo7ZPasat4vlprVmsE09UaEfhmzbbNqUSMFHyQr&#10;z+f/ANas/VbTSkZFjtYEC84RMs3sPWsTUPiGrWASFFN1KMORzge1MTVLG3s0mSZ5LzGcd8/Xtiue&#10;NKpBpzlqzpkpNe6tDUMVxcT5VWtrZl53ffYenHb2q7e66uj2Men2iCP5ctk4OP6VzMXiC6mTZBbu&#10;btT98cqo9ee/1p9lpE1/P51+0js54SLktXZGKjvojmbabTLelR3V/fm/umX7KDgBuS3sBW9emfy/&#10;3cey3c4bL5IHsO1Oi082MWHkjgGAfmJZgPw6/QYqSG9hVspG7qePOdcD8K56lVSl7qvYVpbvYypb&#10;K309EmkEs5fokh4H4VTv9cneFbTSrRFd+oVQSv4Crev3kFvaysLhemXlJyM9hnv9BXBWuuRaRuks&#10;J5bu7k5xyEGexHet6MW/ee4OKknpcnvtX1a2l8rUZvLVui7sZ/CmWeq25MbLsZVIG1zvOfXGakTS&#10;tR169jutQPl7ecg5z9Owrct9LsNNLmNAHznc/Jz7V0SlHruaKCiktvQlGp3F/AsMTMMHKr5ZVT/9&#10;arMWkaj5n2me/iic/wDLNBn9BUbXEJmTBXHb61qowZRgiuWUF0LWmxmSWNxK7NNKxJ4JwM49qydQ&#10;spYJU8q3ecMOz/dPrXSXM3kIXILD0FZv9sw+Z5T/ALnP8UmQKI2T0Gn1scdfWGqGVylqFbIJJIz+&#10;ldBpviHWdNiiUqZYwQCFBP4VoLHZyBibp5tx+8oyKlZdOWWNGRvZXOPx5rRVulhyt1R3GnXy3tjH&#10;KWRSwyV7g1R19oV02dnEZm2nbn1qhbWFk8YYzwIp6YOWH5UapaQwQRSRXUe1WDeYRjPtS579DNRV&#10;9zkInmMTGWNsjkkKRTFuLUzo7s3IwRy36Ve1/wARG7kjto0KWzHBcHBY+1c++l8vNJNJl/uCNu3v&#10;TcUa276GrfarFbxgxQcHozf4CsZ9avLpWUgskf8ACep+narUAt7NAoLTt2U8mrZ0S6ulLFVs7Y/M&#10;XJ5/GlGNtxWW5Y8GpPd3D3bw7RGvYZGfevRbdtytvzjqBiuO0iX7NGLGyOxJDgTsPvY64rX03ULy&#10;R50khEyRPtDjkk/hTkrvQl3bOohkIwOxp+5VO4fMc8gVmWV4L0shQxSrwwfg/hV2TEK5lk2IP4uK&#10;ztZ6ksshlLZDDI/SsnWLpVieJ2xGRhlGdwH4VE94dSlZoojGISQJX4z9DWTPObh0jiO9N37515JP&#10;p71nKpFOy3KUXczptIn1a9VbcJGqjBDdEHqa6bS9Kg063CKqFm+9IRnj/Cs291CLT7fBjK46W6nk&#10;+7nt9Kjszd/YJNS1eV/Kzujtw+0N9a5MRTqVI80noXCrZ2Kz6GLnXby7KpbWKHDSr8ox/jS6nr1t&#10;baebSzi8m2UcvnBY+pNM1LWRqsapGpSBDwmcfnWTLpU+rRgB1ihzjcw5dvQDvW9CLsnUfoh1Gm7s&#10;s+B7JLnWRd3OSckx55Feu+aoyq9gK4PRtOm0WFmEayBV+TjHFXo9Wvr/ACwiFvGOC7mumU1LVPYx&#10;+J3R1d5drb2p8tgJCDtFcrf3txdSiOKNp3xh5Wf5V9gKyLrUrZrspeTl9nQI/X8M1UfxG4u44bYR&#10;wL0DSDcPqaxlKbei0NFG251tvbXcMaogVV/iKgqB+NZ+oPDLcRwQSkyA5YgYGP61U/tGUW800091&#10;NGmQ0zEhT7KtM03WdPLtdSW06tGDhMZL+5P+cViqEW+aw+aS2M++0a2WR5HMsrv91XfP5ntVS00O&#10;CKTz5Y1Mx79QBV7UfFVvq9zFFEPJCnGe7VOMcHk8da7qUXFamc5S6lUxGORdvT0AqdCWO0nA9KeC&#10;MH1qC4nht4y8zKB6960MyQ2yzBsybCTxtOB9TUGoQStpzMxygwojX77e9VtKmGsantEqxwoMsz5G&#10;3Hp61tS20V07qJGWN2ALnq4HRVHp71y15uPwm0NNzlorGWSSKONNypyVzt6cYJ6/0qveL9iRpHUz&#10;yO25IApUD6nvXUanqtjp1stvYqC/TJ5H0z1Y/pUFhYW14puJFLz4y299irWUast2tCnrvoV9K8QQ&#10;XLRlNPMRB2sqDLOf8P8AGsnUvFMU2qzKsTRXCtwpIwuP61b1mWVJPsmmTCKELyyADB9vWsCz0CNL&#10;ozl2mnPOWq6cIv39mOyWnQvT6nPfHDyuykckfxV1vhHw/bahavPceZG5f5SHwStcwkccSyTYAUcs&#10;R2ro9F1CS0tt7ExREbSMYds8/h/WtOblTsQ29kbtzBo0cxgTTzOYvlZlTIz9TRXO3Rub1lkUiOMD&#10;5dzYJorP2ku4+V9yhbW00zjaQSD25rWnSWSPy7vEUYx1epr6yv4BGLGJUXA+bPJNUh4cutSnze3Z&#10;L+grTV9bGd29R9nq2m21w0NsPm7vSXmsQK53TYJ6Y+Y1YbwMsEZYuEGOSTyada6XaWVtm5ij3diV&#10;JND5Ya7hyxa0M6W+BVEt4JZ3Pdqcsc+/dJEqnuqk5/GrkeoDe0NlbDK9SeKp3Gl6nfNl2KIf4RwB&#10;RGTe+hk0osS5vXZNouHTsNoG0YqvFZtcr8xTB53vzmmTeH5bZ41M/TlgWzUjw/ZpFZpgiAZ+bgD/&#10;ABrdSUVoK19mSxq9pxHaBjn754A96Iria9bzJ5NsMfZV4pkrW727TyXLOMdB3/wqi+osECLMFiPQ&#10;KvQ1jKTnsVGH3mtPNDNbOkTAjoF9T7is/S7O48l08uSQbjuU8AD61UtrzEoKqxfOeuKtDVL55i24&#10;Jg/Lt7UKNlZGii4qyJbfw7NFeebMrFmOUCv0+prZ1HS3utP23G15FIII7YrQ0+4WW3R2+8RzTru4&#10;TG3OK1u3uTd3MTTrOCLazRqXzge1aj2KTRMu0AHrxUdpEhnPGD1rVVMBsjgCs3uXc4q70RfND2+Y&#10;ZAfvLxmo57MJbq0gVpV/ib5j+Fbd1NGs5TPSqGVnkLD5nHHB6VctUJTfUprBIVH7pmHY461G+nXM&#10;7iRIiCvXecCtW6vkjBEeTtXacnHNVbd7mc7vLfZnBOM/zqeWTJVTS5kvdyQThUmMTA4Kg7h+A7V0&#10;EJuWgUwq0rgdSMgfieKldbS1tXk8mFTjknDtXDa34svre/UQSH7Mw+6cf0q4xctErEN+00R1ssd8&#10;RunnQK3UIDn6Z7VDA0duT5yK4PADZz/PrWBBqmp6vZgB0hhx/rM8j61LFaBFxNdySEfxhscVsrWs&#10;9yPZJXUn8joLnxAz20iiZY8DAQDLH6dhXIx3+rXjvEyyLGSQq571sWWn2jMZSygep+Yj3xV2S28n&#10;JtmTYRy7dcfTtSUUnotxqcaei1KLQSy6eLaKMS3H3WZc8fU1h3UC6KcQW7Nd5+bKkhfeuvt7OXcs&#10;1pPtjAxJMWwn5nrTLqxs4FaVpjIx/ujbn35/nQvddi4YmKT0epi21m11HFPdZtYFIJBOHJ9Qa1LS&#10;zNvcvNpsQcOuGMo3Gr8f2QRRxfZXkOM7zyfoDUUurLG4jW3dEj4HQbffvVSqpqyRzp1HO8dF5irD&#10;PIzLKPlHO3cAPx9KtiG0FqrRtGVJ2hEXCE+hJzUctnHeWyvNMPm+YgOM4/P/ABq5aW8VtFsh8sKy&#10;9Au4n6cVyTmvmXFOzRTkjuJZEVFjSDorLgj3z3b8KvY8qIicBlUf3Tkj6VmavrUWm2+Ug2DoCOuf&#10;WsK2ubvXNyyymKJuAm7BPufWmotrmeiRShzKxla3p954j1oLaQKIVO0OuMD64rpdO0SHQYEHlrJI&#10;R8xHJJ9q0tPsDpOnlbaLg/fcj5yPf2rJa/aXVljtYmuXLAFQT835Vrzynotkbx2Sii1Ok9xCzSuw&#10;8wYWFTk4+o6VCdJuPlijt5LkkdXJCJ+B6n613FnpojKIYlhdhzkY259qdczWGnhIgPPuF5UAHA+u&#10;KwV0+4cyOD1LSIdGto7uOGMX7r8qbd+0ep9KzNJ0K51ecvMzRs3LOV610+p3om1hXkuOSuHUEHPt&#10;j/GtWW/gRQ0MKecF3YcgH2IoqSaasrsr2rcbIpR6Vb6babDMkUI+8xTDN7Crkd5cG3H2PyoLYfdm&#10;mGWb6AVyc8tzqd88F08mH5Vt3T2Ap1z9ss5FXzDNAo2bYztJ+tTKm5atkcj3vqdTERjdK7XTserc&#10;D/vnv9Kgvb5ZLQFJUCcjy1HJ9iD0/Kueh1S7SMRIiQxng9S350qugDEEFsdSeamFOzu2Jwb3IL7T&#10;31J1aeQCMDaIgOF+gqvZ+HLHT33oheXszdquQzPdzrBCVTd1lA3KKtRxmCfynnMzdiRt/SuhSeyZ&#10;qtEQPfSW6iPyxu9+lVJZXucl2z9O1bE8Syj5ogWPAxzTtI0iH99lQ7KM7eqr9T0J9qxqTUdxxSep&#10;iWRYTqSjnacZAzXRYnZ1WKFtpH324UfWqqE2U5iJQM52uxHKj27V3mn6fYtCruxnGBje2R+VDcum&#10;wO19Tln8+xtpJ4VWQEZDyD5R9D3rkLm1lvL9rm5kWQsOQV6/QV6R4h0nU7yOOC3iiW2U5KoBn2rh&#10;7m3a2maGVdrr2qoxS16iTKawKjAh2Cr/AAqcL+NZuuTGOJGBG4njJxWpKkrRssONxHes270We8gw&#10;zIZh91uapdykGj6/FYoHuE8xguPn6CtzTb2TWNYhFzGksDtgDtisnSvC7zyQxXRj3E/ePzD8q721&#10;8NW2njd9q2HIx0U49qTmo6PcTS36nOeMtFl028tzbxZhfhFHO01Npnhu/uola5kRIiOQME1r6xZa&#10;feqqbrldjAtIznBH4mq11rUOk2SJpqZhjI3nkgfj0p+0TS7lPZdxs/hKw0u1N/HIwMZzsY/eqIRT&#10;6kyBlEyKm7yQCQT2yBUzyNr8sDRXiKW+VFQ52+rHmu30zSLXS4UWBQWxhnA5ahNyW5En95y1v4Ll&#10;1FBNd3bxTgfKqjAT2xXWaZpltototvAu5epZxyW9abJfQafa+dcyKgGWcscc1z83jI3yNHpkO45x&#10;5rcCi0mrdAu2vI1NahghuIbtmw7EfL6//WrOutVs1kUzvtUj5Qxzu+lc9Nb6veuXu5mlBPIZsAD2&#10;x2qzHYIWXeEwowqAYC/iaipRc9G9AUoxXmDarfXTG3CRRIfTsvua1NOsFW3wGMbBSAydvesa9Uxz&#10;ocjAPyoaZdeMbXSYPKMbyu/cHAz9acaMVayJu3sRTwRaVNLPLuvXP3EJ7/7VVJ9VmlZBcTABuiZw&#10;B7U06i2oIZjCUL/dU8k/Skk0qK3Md1efv7o8xWyDdt9zVy00Ye6nfqXLOz3OudwVv9XEowzD1PoK&#10;6aztoYJ47i5dN3RAThV+i9h/Ws/RrFkuGvbuTdI3Dn/nmM8ACtyWGGO7Nw8Tu8oxHB347k/5Fcdd&#10;9RN3W+gk1+JbCWSNNgX7rScZHqBXE6nezX6pDvKpGT90/ersptPe9icSTGCHBBbOefQc1x1rphsp&#10;JHvSFtQfkMhyzc9aeGThHml9xcUlqiKysLaFDK5CBvuDqZDVxbRr1fPu7S2tbdD8ryE9vQd6mtpL&#10;RL5jYxF5CS/mS9v90VBq1he6iVukjlCtxiRgWJ/DpTnJqXNexUW27FbWvEBe2XTrGX/RlUAsFwWI&#10;/pWTPqt3cRKkkpKAY2rwPxqzLoU8QD3DxQj1dwKamlReQ8n2yB8dAh3Zp8yfU0UbLQyYoJGvF2gl&#10;iRit+bXpLRRAlu0sy8OXI2j8e9UILO5L7j+5P8O5sMw9hW5b6ArorSLJIzcgHgfnVqoo9SJJdSuJ&#10;dQkC3KXkEuSf3KjGfxNLd6nbCIRyAfaCeUI3MxHpTmtIra9CzxxwxqBsCPk9Kzrq0jvbkhY2VY/u&#10;sMkmtOa6uyItXuJp+sRaek8j2RLTHJO/5fbIq22qX+oXAiW3MkKjho+BWY+nrp5WHyxLIPmCysDs&#10;z645rYjublLcIuxGxyUB4ptK11qG7vYoajNKIJvKtsTKuCzc/wAqyNKhvbgFLiVhHIcrGrkfjW9P&#10;NIkTSXMpZB1zVuwsbVP9IgAyw5INONx/CilNBMkDpEQHAwpI6fj3qGPfa6lDayzKWIDPt/u+mO+a&#10;1rq0W6BDggDtnFZNtosZ1p7+7uXW3hOIj3c+gNZ1FaDsOPvbmjIY4L37FBCrsU3iN+RGe7P6n0Ha&#10;qVr9vYkxOFQvkzScD/gI9qn1vUl0y6ia1tlkmMZ3xIOFGeASO/eprPW2+xrJd2sKTN/q0yWIHris&#10;0nGnruymtUywunacEDXt5PLK3JZWwP1oq7ZWWn3Aknv7YkucpvZI+PoeaKw9k/5mHtF5naGxt3mV&#10;3Y8DkZxmp2utOtIiUaFSP51xMOs3d6rSNMURhgInJpsktuiEyNtz1XNdjXKcrld2ubd74hQqkscH&#10;nlDyei1kya2mqPtuJY4kX+DvWVPfJE6rbgYzzk9aoSalC92SbcJxnKjdVpJ6WE+bsdbBNAYXNkis&#10;V6nIqvc6hNJasVLxsvYLx+dYTXczQDyFWIj5twWgTSxqhMkjBuvPeo9mo+oKLb2J5dWt7aEs7TmR&#10;ufu8n8a53WbnU5LB7iG1/ddnfk11Y0ifUYkmncBAMAdcisLXoriyiZlLC1j48vPX1rWGhcIq67nM&#10;6fNfzW/kxBhM55JJIIqxIt0soTzRuX5cH19at2moQPZlYUCyE/MfT2pphEkyHOCTyayU227qx0yV&#10;nY07ZT5S7uWxyalxjkUxAEG0dKG3PlY+uKoyLllqU1nOoViUJ5U10QZbmNZNwORmuSgs5ZHUKp8x&#10;u5PApNTsL3Sitz9tdd4xsQg001ezJdm9zsLDZLcSDOcDGM1fvruOzsnkYk7V6A15sutXRQwwy/vG&#10;H3j6/WptOi1q5uEa5kaTngSHinyX1bHyrqy0811cztO8BSLqNxAJphuXF38h2cf6tP51tXOg3Kx+&#10;ZfzHkZCL39BXNtp93HcSXD3Cxp18pW3EClG7e4ScGa9ubjO/yIxn+OUGrLzzcl2V1QZYE7R+CjrT&#10;dNs45Dj/AEqQuO77d1XbnTDZj5bdkjbA+ZuD9T1NJzaexg4JnPXWoySIRFIFByAFjLEf0FUYtHtr&#10;iEyNH5kmcksuM1q3SFtyQo0ZTqdu1aoWGRksSVJxuOcD3ptyexpCNk7aFi10kzgR29ugQfeVSQPz&#10;q5/wjdvb5eTzJnHPlhuB7AVZ0fCQSvPDLhe+75T6VckupJ49kSPGmcMy8YH1IqVNqVmRO6WjMi6h&#10;mdWhCRxsR8qpgkfXHf8AOoIVln8uGUuYV4KqvLEevr+ddVEkMabgAm0csxyT7H0qnc/YlZZYpcoT&#10;jAOB+X+NUq+vumKjfRoq/ajbRiJbaRVJxgrkj3A7VJdSRJapujQqegK8n+uaqanrbxyCGNkiHTDd&#10;fy71k3viGdFVTKssmRyFC4/z7U/flZ2Dl1sXjd3oV1ULCh6fLyf1qN7UtCZpCrtxuGCT/Lj9KW3s&#10;76WVJ7i5WBSNxymWI9geR9aZdTz3DyW8MYEHRppPnZvoegquXqUnrZDZdasrGCKJZAzE4eNDuI+v&#10;anF7m8fbZmeQyDmE5UL6EkVl2ujbpylqhQk8kYZm9cCuusIWtrX7PJlR3VVG78SB+lVNwjG61Js4&#10;vV7meuigg/b5BJJGM/vGIiUf1/D86jlMRkBsLUzTqMCeVNkafT2+tWL69kW/jZ7eSaFfl5fIz278&#10;Uy41K8kBKmOAAcALn9a5VKd9ep0qPulGbw9fX0gkm1baMjeN+0D6dK0dMvtM8LJI9kv2i5PHmkkg&#10;+tZyytcTeV5HmSHksy53fnxVnTdFhZC+olY4y26ONWJJ9gK6Iz92zM5c0N2Srrut6ze5Eaxg/wAb&#10;jOwfWl1W/j0u1aNrjzpnH7zyWJP/ANatyWG3jsilv5pUjASBcsfYsOBWVHocMcREkSNvGSu7dx6H&#10;3qVVjJ2tohwivi6GJplrObORZotplO7zA+5sf0q5LaK9s0eCD2OefzqfUbuLSo41a3bYwwNg+6e1&#10;c5/wkFzcTmK3tn2g4x60+Vyd0a3d7ol1bWV0+xAQ5uCNqtjvWXoF3dXBla4mZwDwWPSt3TdBm1OR&#10;3ubSGFVbmS5Y4/pWgul2cl6LG1nSPg75VUDcfYdvrmpnVjGNupaKZCuu9TnHpVS4uVtYjGrnfIcq&#10;nXJrpR4ea2jxFIN4BB4zu98VmS+C1vp0dpZYmA+YsQTn2GelTTcZ9dAuupjwa3NpcqJIqnzW+Unk&#10;Ad8murY21xGtxI+CBk46n6VRi8HwyvvYzGBMj5sFifUVS+yul7LFEZGOdqKw/oKuaVrILJvQv2X2&#10;nUb9rfPlwg/eB+6v+NdBqE1votqLa3bLsPT9TVeG1TR9LHnrH57AtliN2e2B7Vz0sryOXdizHqSa&#10;5ZR535IqMrO4rszsXJJJOSa7Lwlf+ZA1u7neOgrisn0ra8M3j22rRoiriT5Wya6IroRLU743cqnH&#10;kkp3KnmuN8V2f+mC5ihIikHJIwc121zaO9qwhcJIVwrHJrib29uLW5bT9xlnXAMrt1z6Dkn8qUtr&#10;omBkwadcuBthKg85bgVaGlFFLyzog7kc4qIjVLWfzLmeN0zwjL834Dp+dQ6i0szm4VV3EZXJ3Y+g&#10;6A1zT9tL4WrGycb2Irm/i0653QI7gDAy2Gz6/SpIfEEl1dIjgRx/xbep/Guecs7lpGJZjyTzUlrm&#10;KYSAA+1a2Ttza2Baamjqsga6dmPDDgbieKzZpXlg8l2byv7ueDWmNLuNQXftKjOckVBPpVwhEbKX&#10;c9AvWjmV7Ds7XZW0+6fTriKWMfdOGA9K9KtfEwl05GCkyMMKduc1yNh4dkFxEbuCSUnkxxnGPrWz&#10;eRyaRbNsSIAZwDwF/qxqJYmEWoLVkSpOS5kYuvajLc3axXFs8ksjYUA8KPU1qWUa28EabVXA5ArK&#10;dZVjN7MrMAc7R1b8Ktx3r3CK0VuVHfca6YS92xMk2jTiuIpQWjcHBxkHpQ7Rr8zEL7msSXVraAsu&#10;9mkU/NFEuD+JrMm1DUtQtJZLCKJVT7yM5ZwPXFF23sJU776GtqOoIIXMUy5C8nqPoPeuZYjWbvZ9&#10;ndYVxvkdckAegqOyhvJZ1jkjfzXOQrDnn+ld9YQ2emWfkiSMzvy5JzzTukXpDQwYruSGf7NY28hK&#10;YzPKuCB6Adq3I9MaO3jvr+eSMqDiNOCcn196uQIYNQbzYWWEAOWx19yamubm3vpIkQoz5zGM8D3I&#10;qJz5Vexko80tijPp80s6GGRo1OGMXZfQGkvZRZ28koumSY/L5r8l/YD0rXukW3iaPcoTbl2J+bPu&#10;O3sK4zU7tLmVQAW2nC55J/CueDdR6mkY+Wg4a1fYKvcM/puOcfQUQWc2rTkSPkfxsx6UyysDcS7p&#10;i0EIbaXZefw9f6Uanr0eln+z9FiMzYyzhcnNVUl9mO41Ft6Ii17VbPwtujhjae5IHzkcCsXTvFVz&#10;dGVDdvlgD8+PyFRPp2sarG0+pvFDGTnM/Bqtb2umaPKXXZf3OeFH3VraMYSp2erBx5XpqzoLO2/t&#10;aYLM5aI8ksN2fpXS2lpY6bEzQW0aleMk8n8K4xvFYGDIHgTdjyoyF/X0qRfE960gXTbJNp5JKl2b&#10;8a55QuvIf7xux1/9pu9xgW6RN0J2ZJ/Gm3k/kRl7ufy1UZABwT+PasF9R8T3EIhj08QRHoFGG9+v&#10;as3UYdSeIfbLSNzEd+15hkn3pulHTlaBQ7loalYyszSzKVX72BuPX1rVjuhlTZjzEVcs2SMntmuR&#10;t3aa4UG3Rlb+GJenv7+ld14etgtkx4Ac8grgiqVJb3ZMmluY1nFDNM8pVpC7kuSTz9M10+l29hNJ&#10;sa0RDjgEk5q0ba1ZfkjTd0JA5qkYIoSWh5kXuD3q2rddBOV9izrVhayWMlqYkG9flUADn1rAtLSa&#10;2tTaqyoFOQcc0pv7i4GyS4QT/wB1fmb/AOtVqOHUpotzQsM9MkLn/P0FDqQStcGmtxsypDCXkLMM&#10;YI9ay73V5ZbBre1tHuI0zg7RxzXQW9vIGKTiKGTsWO4/h71WvrcXEJgEpiZmKgQjLPn17D+dYKsl&#10;PuVZtGHaW+uX0HAji+XO0AEj0rc0nw8NMuonnJmlIyWYZUE/WpdK0u6shHGjJKoB3rkgL7k9M1Nd&#10;65p9nmGKQXVwDwgOFX6mtW5TTsZ+0s7I1HihbDFHyf7h4orl57nUNQYSgSAdAEj4FFc/sZ/zfiMr&#10;m8fYsSEIo/ujmq7beQoPPrTbMPdjKIfyrQGmLvG6bdIOqLwB9TXY2kxaRM8weaNobaTxmo5NK+yM&#10;C87Ss3JGCa1p7UxAqjR7x0xn+dUvPuUDqWRT0LA5P60cz6Ec3NsZ0GoSgyQmB8Z7LV6MiSMMznA/&#10;SpIxG8RLszO3Uk9KmSSG2AUJ16cdao0uNvdX1CwtkaH95EnJToSKw7jxPDqZPnRERLwU7k10TTRT&#10;qUIGWGK52bRg91zGjnPb5T+NVdWCPKtygscCRl7cAIxzkVMc8FThu1Xb7T5YDGghbaf4R1FV7m3W&#10;2ZEjLSyEf6sfwn3rKMG5XRrzprcWLUWb93sLSe1acVzBaxK11KsZ9M8msbT9Pe2u2mluPLlPJQHt&#10;71Ynt11DczpnA2qR0rqUVB3kYVLTXKn80XrrxAzui2KqzZwoK/rTBZ3mo3AlvmMiEdjgL7VJp+ip&#10;bRq8zfL33D9M1rGa2LxohYk/Ku4kJ/jWUpJO6RnycuiGAabp6KiRK0gOcP0/+vUMtwTfDypW3gZ2&#10;q4OP8K1brQreWMebMDLkEBcACsnUdHhRw8cy220fMw4BqIzUilZbsal9NdXZQugPffIWxViKzU3T&#10;PGY5c4znIArMvdQ03S7PzifNf+HnG4j260uma1LqSCW4hKoVwmxsY+tVyu1xtN6o24/EkWkyMpih&#10;TPGVBY1SPi68uJn/ANbtb7rbQAP6iubvrqaLVhHkSFj8hbirDpLGrS/a9p6mMNnP4U7IpJLV9S1e&#10;T3l3cnfMfL6kg9TT7FShbykZkxjBUH8fashYro3ImLDbjkGTrn+VbkTXBRV3o6DlUQ4596r3VuyZ&#10;tpWiaVrfRq2JpS6cHYgyQc9+1UfEHi0xosdpaOSnOFHA9zjr+dVhI6XTpM6Qr15XJ/Lmrk0AliGG&#10;llO3BAARSPwrO0XO7M4qyuzAg8UXl58iJLk/xycKp9hWzHaNGy/aL6VWfH/LMlefStOxiUIVSGNB&#10;jgADmi+ne2tXITaoUnGcAfT1o5lzWjGwOa2iKNJsLV98oedsZDS5Iz+FZU97pkt1JG1pbgpjDFcE&#10;H6d6s6cbm5gEituBHESHk++RVWHSrj7fI0lsHduQFPyIPf1NXzJJ8zCFNp3kza0azF6VM5RlDD5F&#10;AVSP9rHt25rYvjpqgBf32OPLQYGfTPQVl2WksBukkRY24Ack8+iqKtXFvBbwFXk+b7obaMKfoOPz&#10;NcVWtraLNFTTKC3kUUTtb2nlnkArkgfU96htWuXd2kmLKf8AlkoqaG1uLpTFb7jD/Ex4XI71o2S2&#10;GnxSS/aAzoPnlzwvsvqaU66irLVmqorcpT20jWLmSMQjHyBiAWPtWNbu0Uifb4CrZ/1Y7+mfSt5t&#10;XgnmSWKKSYKeDKcE+/FQppV7rV4ZwhjV+oAHA+tVCo7XqKyE9NinqVzLq1/ElvA2ANqLHyasRaRJ&#10;FIzy2zTKjBTIGDkHH9K07q807w1FtZAzRj5pcjr6CqFv4sa/tSbaIx/McYHGPUn1q3zqKlFaGKkm&#10;7Loa19qSaJpyRRsPm4AP3yfw44rn5tWujdJFHasUdcl2PSlni+2yq86+ZKCCM1oxWSFd9xKqKP4Q&#10;ck+3ufas1OFFNvVs2Ub9CgY7rUD/AMe4WJPvSOcAfjV3TbO2thLJawKWAyZdmWP59B71dltY3tkg&#10;nUpHnIizl39OB/KrlsUjURpbeSi4+RR0+vvUrE86utCJRtoYgtzdyACabKE5yMsfw6Ae5q9BpjRX&#10;CTNFtzwWyu/H+fStG5ljtY5WiiHm7dwRfvH8K8/vdb1HUJZJJtqIh2qnTH+NZcs617OyLjppY3NR&#10;n2aqF8/yI+iuH3D3JFbFqsUEYld0YkZMjHqP6Vzdhajak0yBjjJSXIAHr71bjvYZtscUf2hAfnfa&#10;xGfbtgV10Zcq5FrYc432NyW4QwMyNhD0bHX6VhXmrxxLi3gWOYnmQgbjT77V7KO0EUCstzkjLAnF&#10;c+I2372ctn19acoczuxR0JZJpZm8x2LMfU00cnJozx9acPmIFXohh9Ku2NpMzCdcxqp++ePyNX9L&#10;0cti4u12Qj+9xn/61aaajZsTFbxFghwpIxHn61xzxL5uWmrmvIkryIdZ1jUDFaW1lO8RHMhPU1o+&#10;HvD08kpvbmUgyjLlhlm+noKbp1ncS6sLy/B+yjhFK4yf6CupmvBHD5qKyqDySmf0rsTfKkzmcraI&#10;ZcafAbVoVhVgRgnHI/GvPL6MwloUGTkgNjpXd3mvWogbymySCF4ySfYda5aGN2mM00ZTnhWUHI9c&#10;Vm6sYpoEnuzkpNEvFnjRky0ozwc11Fl4bis4Y2kiWViMlvMzg/QVeu72K1Yt+7D4GcjJAqtFdvqR&#10;+zPGwRhkb+49SK56lSTje2ham7gPsto3lwb5JX6Bctg/Xt+v4VLHA8DeZdSBe+Y0PHsW/wAKie8s&#10;tPJitl+1TrxgD5RWHf6nfvli4UY+aVhhY/b3rCDqVtFovxNJWWrNK68RrbuYrKEKAeWfqfw/xrPs&#10;pJNSv3kuhJIQMh84ANZF1c2tlYwSsxlllcEsSfu+y05fEi6iptoWCKOkY+UmupYflWi17ijNPXod&#10;HPFJLIqxMjQjqfX8RVDVmlsLJrlWI8scJjA59+9UbXUn06NiXDoednpV66jm8RacYo4niRsNucdf&#10;pXVFNWuT1v0Od0++tEsrm4nkl82cEE7f5VrSTR6foijTniieVDvLDlulYN3Hc6aqxyQebGvG3qTU&#10;9pYy6ic+WqRLy+eiexPetG7a9BtdSSxlvLufzReMCqkBpD0Fa/hewS51lpLiRWVVyFY/rSwWVnYp&#10;H9oEU6SIcIpIx7nipbLRooJ/ts8ojgH3VBI3H+tJysr7Gbmr26ne3V1aXcMltbFZHYFcrnap75aq&#10;DzRwsDbBd6rtecDgD2PesKSSexsi4kSMlsrEuSAPT3NZjXlzqU5XIRAOcHAUeprklPnv2LgrD9R1&#10;J72fyUJKq33Qc7j6n1pLe3t7OTzr4biPuIOu6q15qdroySvbK7zYwX25C5rCTUlutQIkbMkgztPY&#10;1VODt5FSvI6W+1JJZsTxGVF4SONwqjn171TlvrtJ2tbeOC3jxlnjXcx9s0QQjaJ5M+Sp+X1Y+lVm&#10;dYkZ2Oc8/wCFCjFva4JtKxFLZRzkG4Mk2P8Ano5I/Kki06Dzdsw/dk85GcD2FPiu45kLgMFzgbxj&#10;Jp5dyQEjLknp6Vry6WWgXdyxb+HtLWV2FmZ3bld5+X8s1sadFJaXAYiGKI/LhSF/CudvL7U7WUwW&#10;mdki/MeMj6VXvtWWz0xI5Ld/MY7Xl3EnpWM6Datcrmk0dpqFzGkLOkrNH0IhG0Z92rhtTtTdTAxz&#10;lVzyr/40WOpy3kaQwSZtk5cE45ruvDOgWeqQTPcRoSDtBYbhV06SprQjm5dzi7TTZI0WSORF2cDe&#10;35n6VfiguFkR0vC4PVEbitDUtJkXWLiFBllfA6AKO3Hai10WG1w1zdIpBydpyRSnUUOocretzQ0n&#10;T2igd1WRmkfLF5OBVyayR0YtJ97qBnC/7orFu9Qt5PLi8yUwLjaUJyRj8F/nU0F5p4iaWa4MMe7h&#10;Qx3H+v8ASuWqpT1uSrrckttJW033EUKoF6SzNuY/T0pZL4wyecGa5wOSCcR/kKZNrOmRtiKIyjn5&#10;5Mt39KL24luLKNzEVjY5RcgZ+gqqcHK3MvvCUhlvPPfyE2iB3LfM5Qjb/jW0PsWmqInZprkjLL1P&#10;4/3RXP2dvdfZPN810ZgQyxnaPxNbFjaRWUQLSJJK3dGzg+7dM/rV1OSOn5Eyi31KfiK9u7qyNlYx&#10;7CSAVGV3Z/nWKPBqLbJKkkn2nIL9lz6Z9a3ta1O5066ihRIvNkjxIy8sAO5qK912zitdt4ZEQA5j&#10;IGSAc9/X2rWnKpGOmxnJN2SNCz8iytI4bmWFXA6M3NFc699LMqOtlFGhHyeY3JFFZOMrj9nM1ZI4&#10;dMsc26dTgFj/ACqmImjl8952kJ/5ZoP602e7m1RD5uxCp4GcYqNYbqONiZ/Khxy2OtdcU73ZjJ6b&#10;6jbiWS8YjakYzkEj5j7VNFp0twhRxHCO5A5NVWu2tYsh85P39vJ/OprKa7vph5aM3q79qqUd2ilz&#10;JeQ06ZbB9klwxf2P9BVX7K6nDHzBkgA8V0p0VEHmNKWlPXHGfas9tMkdzIYmkC9AtZwlzJ6j9qo9&#10;TLjtBDHueeKMZ6F+asRzQRqskZR2H8ZOap31rvm3XEflgdA3P6VD/Zt1cRBjhY15XjFVF9zRxc1d&#10;ssz6ncTtv54JG1eOKoC6MzbEQK78FgOn41NDpV2XZ4piVxgYFb2naZcREQrbqTjnjqfeqbUdUO2n&#10;KkYiaLNK3mLidBxluM+wroNM8Om2k864XDZ+WMchaspOthfpHKHkmPACLwv0q5cXlzdLLHG429Nq&#10;YLfmazbnLqJyUdyjqLG2m8pUiz/ES2Sv4dqozQwx25ZYGLdd3c0lxviw7+XGAOQzZY++az7i6lkI&#10;jScwRfxMO9VGKXXUm7e2wsetLFKWad9/deppdTWS708TyoFLc5YnIHrj0qJIobdwYIBIygtuk55q&#10;PUtWkfT1VeSc72LZp8qvcpPayOde5iZljmMbiNvusmDV0Xs0ATyVCgdADxVTrGrMFIBz0zWhDfQn&#10;gooG3AKrk5q3LSxpKKvexWe3a+kE89vu7FutXoo4FhUJCSCQGDDt9aa0zBdpjYp2+XAqxa3vzcWs&#10;QPbJ4P61m22iW9LFn7IVKvCq7AOVcjkelaNtJMWAiijVTx904X/GoXuooIFmlKBm/ukHFNtbm5uZ&#10;DujRo+qkEtk/0qFFy3RlKRNfW9rHCZp0LzYPzOQP0FVrS8hZgi2EjheSc4FTXFokkm6WB2UENvIw&#10;M+nzVaRoCUSTDBiOI+cegrTksrMiMk1dambqOrXcflx2tum5/upjn/P41h6xp+qS7Dd3TeaxGIAe&#10;g759K9EvrqztJIjtAuAm2NtoGPb2rn7g2SXjSy7rmRuQEPyg+5/wqHW5ErRNKUVKXMlsUdEsTbMp&#10;jSVcD5xG3b61sC/v7y9EdtOkUS9iBxx3NU5r2eZdgIjhHSNBgfj61UIUja4O3vg4rJRc3zM6JWZp&#10;2t6p1Fwks+oXI4UgYjU+2P8A61aNtAbqQvdsJp1P+pQ/Io/2j0p+kyQzwCNdlpbrhSsX3pD7mtpb&#10;WCMDZGUhXnLng/h/U81x17uXKtATUdtTKvrEiMqHJD8eWjbY1+tc1emSG7W0kbYBwqDgfXjrXcz3&#10;duuMfcT/AGR+lZb6JZLcSatdLKsZG4K3OfwrSiuSPvIlSu9yro+ivcBZpSYoFOdxHWtXUdbg0+3M&#10;aiRI24BHDufYdh71hT+MlR3WK2fYvCJg5b6gdK53Wbi511lVn2KG+YKSAv8A9en7OdWonNWihog1&#10;m+g1DUYvMl3RE/6sKVA/H1966PStMZ4EEa+XABw7Dj8PU1N4d8PWciJJOsczKPldv4fqK6mWS302&#10;1aR2B2jg+3tXdO7ioxIuo6GU0mmaXBy6TTY6Zyc+4/pVWHUPt94pj/dMOEKLuYD/AGR0X61hEtqt&#10;1I8AyWJP0rf02KPRLQfbLhfNk6gY4/xNclSjGMb7yY+az3Jpp5rK52QQ75HGXkdstj2Pc+wqI6nO&#10;ySSvfR2iK2zBG5m9z6UXF/FHZGcSLGrfKm5skn1rno9Lvr67EdxLuDfdZeQAOpqoUUo3loxJ31ZO&#10;iXl3cTLHdySCX+Lbg49/ak/s+102ETx3ILI2WkcfKD7Kep960JWGnQi2tmD7l+ZicZ9jisTUbVLu&#10;AtM7O8fIDE4H0FXRbb2svzCoua1nYfNfPeZA3GNjli3V/Y+grbj8SmCxMEdnGmFwgU/L+NcolyY7&#10;XzCgOOOtWI5t6AlSM881pZIrl0sOuJ57iUyyohJ6hTTUdAcZIPoaRpkj5d8CqN/qlvDZvIrK/YLn&#10;vT3HYvNOivsz05p9tq1vGWa2xNNH14yB/jXBLJcyNtHngvyArHn3rrvDvheeBPtV3dCJX6IMnP1q&#10;KiUV7xSdmdNHdedb+bqVxMUY58uMcn8K0tLvbK4uFMlmfKhGYgnRfr71i3TWcMSxpLNM2eSoCj6V&#10;uaLa3t4YyyC3shyqKMF/qetckpxpe8gs5bmvd6pJqdq0NlGy84OQMj+lVoriHT7M/b78uo+95jbv&#10;wAq1qGpW9ipt4EgBC5O9sAenFcbe7LydnuWNzIPuJtwq/QVVOrKonzaIylHtsbtpraak7R6XapFF&#10;nD3BHP8A9emT6rbW8/kLKWl7tnn+tZ2l6TJHF5k0pQEfMfNCKB6cVakOk2Nu4gAuZCcPIASB+NZL&#10;llO1m0O2lkNvLya8t8Wtr+8zksnX8/8AGpJILeygSWQKsrj5ySGIH1Jx+PWprW5hZJPNRTEBkRxK&#10;UBA+oz+JrMv9Usrt/s7xyBByIogAD+PeiTk/dS0HFdDNfxLbxzGK0tt7K2GKgtx/KqWp6wuqytCo&#10;lkgjGRldq59P8mkvb1LKYW0MCQtIuNq/yJqkm8IGlO1N/KLzXfBRUU0tQ5VfUmtZvPXfJGg46t2F&#10;ULW3t5tUkuFBDITjHAqzb20kt7IFiJjddsaH5hn1wKZ/Zr6be73nMSKMyEHP6VfXcpWvZM77RtNV&#10;bWKZ9mSuSCgO6tzCquAu1ccEDpXO2HijRzbxRrfR+Ztwc8VZk8R6XNC0UVyGkbgY7fj3pOMuxDTu&#10;O1GCykZXmeIKnIK/196hhmi2f6NGFUjMSMgJYnuT2NOkU31goAyT0JBwR9KgLx6VGoKhyDtRFX5y&#10;fpWTk0+5LkvhJ57WysbBr2YK039485Ppisg3NzcKssqhthyqnhYx64FdDHYtchHn2mfGRGR8kX+J&#10;rH1/TY4rJka5aGMNlguP3n196Srxd0xQjd+fcDbRzgXF1KAuOMchfrU9lp8mpRAofsunq2cHhpT6&#10;k9q4eK4drgW73Enkw5bG7OPwrdhv53tUgab9wDkDuauFO2rNXdG1quhW+tKunWKBEiIMs3bPp/tG&#10;i78G6VYae0iT7LsLxI/P6Vcv9TTQPDkM1iscrMwViOQCR7Vxl3P4h1+eLy4vKeXO1lOML9O1aX01&#10;dkVG+muhJNcSzBSfmEa7didvoP1rATWZrjVfsscRDs20kjJUfSu307wfqRt2cNGzhfvLwA3fHqao&#10;R+FYbS4MoeYXQbJfuaqEYJEuS1Jbh7PMFmIAHRMg44Ip4VcKu0AdquLaxlwJAGYD7xHP6VFGgF0F&#10;UcAdDUcpNytc2zRx+Zt3+y9a5aW8F/fCzEZRWYgsR3rtLxGY7VYkEYKL1rNsfA11fXomjKrGHyWY&#10;4Iqkl1Li11KNjpkOmxmONOc5JNbenavfWG6K1dREzZbcM4+ld9F4W082sYZAXCgM3qax73w5a6Os&#10;l20mU6KlK6e5F0znrjV7e5E0soBnY/fK+2K59h95tzNzkBjxV6+SGWc+QuxQckGqeU5w24+gqXFF&#10;7LQZ5h4z+VV8lnJPTNWhCxO4qaV/KgXdMwRQcbsZxS5bgVpfNETiFdzgccZqW0S6uphJcy5kjGAv&#10;p+FVdSa+jeKKxzg/MZj0x9Kt6XNJGjrJJFJOD8+3rmr5dBX0udCNVuBai2WONFHB2ryaSCBYbYyw&#10;PIryHjvt+npWRPqiRMVjRmkUc5HA/wAa6vQrNYrAvK+95PmyeQv4dqzjSjHoEpPqcSY7oX8qzNJh&#10;xksxPNaUKxTTJ9o2ybhyW56Vf1mEvemcnEKrsHq7d6o2sSrksRgnjuRVuSewn3LyGKQEyRuxHA2n&#10;gCipoGjjjxt3e9FTcLirZBFJ8xI2I5aqUtvBCxaWd5VX7uTgflVA6mLmJnkMjEDIReB+JrLvdVW5&#10;i2I8aIvBjiPzE+5rZnNTpST9425WhdlMhbyxztJzWvb6nFEFCDy1UcAj+VcZDLPcALEpAHUuc1dt&#10;bO4ubgKW3KvUp0/OhaqzLqUk9bnYLr1mY2aUcjgDqTVC61ydwv2W3lWPOAxHH5Vcs/DDvbJPJJFE&#10;gHyg8/ia17QaVpluZGuYncDls80rRT0JVKK13MrTbWe+hwLZGlB5eUHinalZQWkDSX037zGEWPgD&#10;/Gtiy1qzmBMcy5J5XuKS/vNNlG65SORUHJ9KXU12drHG2mstpS+bcWTPGfusD1NbUXjm0OES0ljX&#10;bkk+tM1HWdIkRB9kLFVIjJHArMht0uULMqRkDKKBnP1ptRtdoUpJboS+1mOa7W58sKOm3ktk+vtQ&#10;2o35j3JZt5ZGAVGW/wDrVTkjcXSKrLhj91RnBrThiu2jZXnEYI4baD+lVFq2xhNLe5z9zbXDojMj&#10;bnzkyOePoBUlvawOEW4gePb0LnAb8TXQW1m6R7muGdlyduMf/qrF1RUSYSXlzbJC3T59xFEpJsqE&#10;5NctxmqTqERLULFGv3jGdxNc/d3bI29/LwOWYYDEfSr00RClrK4RyRkZHH61Q/sO5ll+0y7TJnJO&#10;ePyxU2SNoJW3K9rLDK6rNMFT+BT1P+FaEuLco8SyDBGduCPxzUtza25gjD2CnAIJ3cj3oFrEI02o&#10;GBGMAHNFr6ml0ytfPc6gimO8EY6hSuMmtXQ7SaOETXdyrMOiAAg/lVy2sYBEqJiTK55AwD6VtaVF&#10;DYNumEbytyo28L6cYpSm0rRRlVaWhFBottf2R8wybTzyoVF/Gq2mwfY72SFBKxUbQI14P15rpFmh&#10;u7hIp5o3kJ+WEYzWn5Vtp6ErEgd+Pr9PWsHXcfiM1qrI5K6iure0luGR5Sf+WbEgL9PWsczXdxYS&#10;bbNBKxwzYxz2wP8ACuq1fVp+QibGTosq/e+grBl1WeCaKW5QqGUhlDbMfTHP410xqOXQFHl2Wpx9&#10;/De6fewtqF9syc+XnkD3Haugiu4PJWQyLsI61Dd+Ho/EVz9pWd8Dg7+FUfWt6x0uOzsRbMfMg7yM&#10;Mn/gI606zjyp9Rwq2VupSs1iunYmQIgGcnjI9q1ItHgCo8pdw/Tbn8OlR3phki8q1too9v3pW4OP&#10;r2/WrsF/bSxCKFULgbW4IwB15Nckk2rrQt1H0KkWl3Qdo4lEcYbIOQW/StSaa6lBhjBd4h80rEAK&#10;f5U3UryCx0/fzCNudrZ3SewHXFcouty3ThbaLy7QNgAtglqcaTn7xKnJnVyalY6Vm4u8s38JYYLH&#10;2B7VoQarZ6tZG6UGUYwAw+6fQCvLdcsdWu9Uinvt4tnIALjArcOoXKW62VvsisQAMAfM/rmnOhFp&#10;O92Wk18yPUdUkBuYrCJBzgSlcknvjH9azbW0uRskac725ZAOD9a0BhVwFGD6VZ0/zE1CBhbNMueg&#10;FXOdotpGkdNGb+iiWyty80L75iMA9/oKp60GaUefNlRnkcfh71tRxtCvmXu4SOc4H3vp7DFYOrX8&#10;E1y6jMsmMRwovC/X61zUKtSc9VoRVaWxQj1jTtKtOTm6fgBeiehNVLuHUPEE8JtS2wjBZjgsO5+n&#10;vVKz8Kz3t211eOEhXLc8lfpXc6fbeTalbdQuVwn+17k1tUqKEvdV2TCN/eTMO7h0y0tEssNcXYID&#10;bASN3p71orcXkUIhNuYVAG0lcH8jU9v4fFnN9tWU/aASzMBnPsM1Bd3j3c/mPxxgjPWtH71uvcpp&#10;LXdlcjryST1J61HIhZDxmpsZ6GgEAZxV8qJMWazEBLohIPVQaaAGYEocgetbMiGdAgHzHoKpahYz&#10;afCsk58sscBdu4j3I7Cs5SjdK5pG7Kc8WbdyOpHGaz7Dw3d6tZGS6i2qjct91ce5rS027h88+aPt&#10;BTnKggZrTv8AWpLhY0hieFY+pyB+QFTOUlpBFLR2KuiaENOla6nmzGPlRj8oOOwHU1oXUxuBgvmM&#10;HIQDAHvWdG8l5cAZkkc8ZY5qe5MtttRYWc9CFP3fr6fjUrV+89SVEhkZVk37RlTxmr02raxq8Cwx&#10;XC28KfflC44Hv/hWE+oWtpNJJcSiTYMmIMBk/XvRbaxNrNsIpJHtkYlR5KZyPypVaXO07bdxqVtj&#10;WiitZlxBeSXFwD/rpDgD6Zq9bS20COxD3Uy8s2Mq3turDs/D0Okzh7i6dYvvhS2D+PpXQGRZ7Teg&#10;iESdG3bz9SKzrRSSS1RPN2K1+8t7eRzeQiYADIxwqrV2C2W0t3edgU4ZEbAU/QCsS6u9PRxm6ke4&#10;Q/dBIJx35HArQdbq+t0u22mMjGVbP51cINpdLC66kMtw0rFeFjJzsHT8agx+83AFccAikdVRi3c9&#10;6jVzJJhf9Vn5pCRha2tGCAq6jaicRtGu6RG4x1q9p3hS6kjFxeulrETkGQ8n8Khh1KKG9VLKZmMr&#10;BfPJwFP+FdTdz2VtCrXF+1zdLn7pyfwHYe9Z1KjjZLr5FNPYyHNlp9nJ5bgNnG9x8x+grlNWuZb2&#10;2kjtk8sHvnJb64HNSaxJdXOps0UYNv8AeY4zt+tJbqZ5Fnt1lEYwqZUg574q4pr3mJJJ+Zg6ZoLT&#10;jfckQoW2jOQ3vXoOlaDpmnr5+xfK7zXHH5DvWCiXazOl3I8MgbKqMKTjoan0uG41PUg11KxsoTkp&#10;K/LD1OelaOd1rIirFvyOsa7kkg8jRtkajhpmXGR7VJp+mQxQDUL24c7SdrsQC30+tY8k095M7RPH&#10;Z2K/KCeMgdvX8BRceIUt4wInkufLGE8xclv/AIkfWsFJPYUabRYvtUl+zh4FaGEN0m4AHpnrmuW1&#10;PXVuDvmDBYjgZ7++e/5VLdztelZ55HaRclY1PAqkdLludPK3gxI2SOOQaSowT5ram8W0U7bULR5p&#10;Jjy5BySCc/hVs2sklr9ovD5EBPCK5Bb0JqCPR3RjOHJkAC4XqRWw0S30aCWIMYyCFdv6dK2TsPRF&#10;jw7bjUrfyQpMEJLKu7iRh0rat7WO2mUTTNBJKTlh0UVzomvYGfewSIqApt4wpPtuxWZcap5GoRxb&#10;bokHOT8/+fyqOSTl72xDu9j2CPxBplnaiPzZGSMfM+3AP41nhxqszytEUjk+46rtOPrXmEw1a6Q3&#10;MnyQscDzck+3Pf8AkK9D8O3fkaOFvbhAYSVYlunpW1kldMhq3qZeplrXV/s8MoYAZbI5pImLXK56&#10;uQDxVDW7PUbjWUurOQvFKcYX7x5P6VtS6HepFBJOskGSMsOi/wD16UujTKsdbb2WnwukpRHkAGAB&#10;kZ/xrEvtaurW4miiRUXP92teKW0tbdXZsKqjLs3JNc1qUq317JOjsqHoMdaizuEbdRsfiLUI51dp&#10;GlUfwsOKs67qh1fTVgVHix8xbPOf8Kyy0Y56HuW6VHPeiRPKUcdyKNQW+hlESwnIkDEfxdPzqrZ3&#10;ccss0ZlUFQSsnp61T1meR22xyMpHDoB3+ves6fTrn7Xaw25kczLkopwNtNXkzVRudRDh4UPmbz64&#10;xmqWqW+9Flb5vLOR6Cliins8+ZuVF4KOOfwNU9R1U3EZtrOMszcE7eQaeolF3IbnXBK3kCTyyq8n&#10;pyPpUvgmxub3UJbl2XyVPzMf4q1dM8MxWOmGS/jW4uZhlYs7j+PpVjTGbw/pTo0SMxyyov8AUmnB&#10;q2hMpXVolHxTpggvxNBIVkPOF6KBVfw7qd/K033nhB2q3IUf/XqZYdT8QHyoo2RXyZZm4DD0HpXe&#10;6NoFrolgUQEsy5fPOTWjStZilPlVupzMjXM7B9pbA5x6VG4dmwMofQ117xoACqgBvaqlzFAy/vlT&#10;b/eNYNJaJC5r6s5gm6QDywCD1JzRWmI4OdpcrnjaciilfyC/kcTqZe8kxZfu8dTng/hVVfDs4dbi&#10;eQLuPQCt2Gzms0IUbuepFXofLwXkdy3fav3fzrWMrbDlNxWgmmaJLcRqJWaNAMqoHLVuQRCwiDXR&#10;QRp92Mdz71kjViD5NtHtUDls8t+NVWkkYgzSkID90txS5naxiouUryLVzrNxf3BhjO1AMBc8AVpW&#10;mgAQG4uW/drzt3cms5I7Jo1cyFmBwNg/rW59slksVitoOfu5JyRRzNo1doLQpyf2fE7TwDyWU4AU&#10;5JqksMt5c+collGeN/C1s2ujQRL59+ys55w3NTSXtnaxuVJdh93cOB9BQppeZhUqP7LKD6cHhQ3s&#10;sWAcgBcfgPWqt7ahAHikkjtxyeeT+ApsmrWsZMvlzNM38RGSfw7UxdVnv18qNHdQPm2/L+ZNJtvZ&#10;aEpSbuydr21toswLDPLjjaPu/U+tZ/2i5diySMuR0B4rQht4VjXz3S3R2wY1HzH696SSS3spleKD&#10;zE6AT55PrxWXO4uyRuox6lNDqsikfvHGP4RWFqukR6hLve7JccYIxiuomvpZG/eXEas4x5YJ49MD&#10;tWXPpVxe27KjzBieHAAzWkJu+ujFonfZGHbaOLRZC1y5T2PPHvVmOO5hjBSdpUY8bmJYVaj8P3E6&#10;BZnJ2Huxwfr61owaDZWaq9w0hYcYQVcp93c0bTM6K4v1VUMMW0/daUd6uLcTooE0Ww46j7tRItm1&#10;0jKs3ykghhkYz14xz9au+RLnMEUkrFsAHIC/U/0oSciakoQV2tR0bx/YWRYo9znDMz4H4c1UuyY4&#10;DFaHew5POAB6DvWmdDummWW9u1JA4jjHT2zT7W0top5DGzM/Q8YA9qltR8zJTUtbmfo2pW1lOpuI&#10;5llK/fIH6V1Y1ZrhVNnAASMedNjcPpVB4lUNJI6rtwVYqCf1/pULX9pbWrurmOXrucZZ/wDdH9am&#10;pSdRXsSqsU+7LF6iQJI81wXuNuT0JPsAayLTQ21Cdr10KQgfIjNnI79an02GWadrqZQUxlVd8kjv&#10;xV6W5kB/dRl0UjlQCE9O/X2OfpTjF01ZO7JqVG3ZE7bzZD7PCpROWAUDPt7n6U431rHZxzTWhMSg&#10;ZVB/F6VzOo3F/MsgS4RNp4LDDP7dsVT8Pzahql41vLc5QDLBR8oFU6KnHml0HBdvmdHFaafqV1LL&#10;bQyMWGSs/wAsSe/XJqzYn7Bcvb2MBnuCfnbAwv0HYe5p2nwx6lIbe1lfyY/lfbgbT/XNaep/Z/D+&#10;lvNBH+8xjJ5JPqahU3azNLa6/cR3mg/b40+1bVLHdKQ3OPyqtJaaHphH2eCMMO27n681zdr40lWS&#10;SMQtIoBzk4DGqtzJNNGbqcFZ7g4UKMbVrKUZp2vZGvJpYm1Wdr+/EmWEa9Nx5JqF3Cxsx6AVcFgt&#10;vYpNdSgFsAR7vnY/SqyW1u7Ym3eWDk885q4NNabIbXKiGCK6uxGyKkcZ5OTziuh0mdYZitmjRW68&#10;mR+WY+g45+lUo7aC0ja+km86MAnZu/pjtXOSeKnupJY7fzHuWbbHGo+VB61XLKd4xRMXfc7rULy4&#10;mk2LcqzqvzEADGf6+1S2Wlw2mby4XzHfBGBziub0CxmtmN5dO8lyg3MhPQ102jX/APaa3DRLh84L&#10;MOBWboShpF+pDfNdW07lo26XN2sTQoWcZVOoUerY/lVy70hUdJ4ZGVwuCAcA/hVSzg1G5kkMsn2K&#10;3Q4yB87++ewrVuLmI25CtvjUDJT5mP09apqFJc0mOKatFGZLN5aYbqRzXOOVEzKxHDZ+tdFcGOaE&#10;BIm85hwu0kj3JHAP1qlNpuE8yNIXn29/mC/U9KyWI0btoaqF9zPhglnJ8vaF9X/p6042FwF8ySRY&#10;4wCxZv6d62dNj8qIgOskpHzyjp9BVe/0j7bBIzXc3+4G2g/U8mueWKlKfKmkh8qSbsc82pCy2izL&#10;XVyx+9GuMD8Rx9add/bL2FLYJh2O5xnA/E/1JqGQ3tm3lq8exDy2wnA/GtKK9RoUmlQqgPyAcZPr&#10;jr/Kt6i5bWV2wjJb9CGDw4LIq1xNHGW64Gf1qnJChvhGJCY84ZmAH5VrXokuLFWldhHngIOfzrPv&#10;9AklSO4hnKgccj5mPpTp80VebB6u6Nu0tobe2dlMcS9Bt+849Sev5VzPiLW4oIXit4mFweEhXJx7&#10;n0roI4/JjVriRIgq4IeTcxHsKzobOOe9D6ZCyPu5dl649PSnTpJT5mZKfbU8wm0zUm+9aMXmO7Pe&#10;ul0yz1bTrRI55BFbEhmfjI9vSuwu9Lv0vVluJ4TFkbmK5b6AVFq2iRa3C0FsbmX1kZs/gB0/Ouyc&#10;lJCUtfeObu7vznH2AvdzNwc8j9KlfUIXshYRTf6UOWKsdqD2qKPwxe6YskMO1nfIPzZP04qsPDN3&#10;eIghO593LopGPaoUIy2ehceXozLXTHGqNDNK7vIflOcA/jXsHhLTLa3tUtvNV8w5lTnK59ay9C8P&#10;vYwj7VHA0gHyyfeP61qSJb6XDNNHmORhgsp5NU72swlNPRHH+LGUaoIbLBhVtjJnr71jahDMV8x4&#10;d+B91cY9uKpajfzjVXkiPymT+L+KuiR96IBy7Y470qlklctKz0OTa4voVaJU3kt+6UDG0/Sum0XR&#10;tUuUBvZJF3nOVGTj8f6V01rpCR2ZnkiEUjcAuuWP4UqW89q48oyHnc7nHI9M1h7RSj7pEm7mPPpo&#10;sbhoYoTJHGuXAIbH1PTPtU0uopZ26C0093lJw0jgfIPar9/qKsP3NvHHbghCOSSx9SKyvEEradbo&#10;U2ucFmUHBIq3TVSKTJpSd22h9k6ajdSM0qRIF/ePJgu30HYVWvZoUZRbvJIhbLLgDcfesTQ7ua8v&#10;JZJYdsOPkCcfn61uPgn5RipVJQZbu3qV7tb27njlecbFGFRlBC+1C2uTmV2f26AVYySAM4NISBVJ&#10;JKyHcVUAIIxx0qRwXXBxUSnA5pQxDZpiK0kMyqfLKKSerU62idSdzNJI3Yf0FZ/iDVpbPyreGNhK&#10;3O4DJAqxpOoxGRy7kShOEYEFj6cU5Rdroqztc6C3Se6tPslw6W1qrZO7GcjNOhs9OshIbdhLcL0M&#10;nIH49KrWk9uivNc3BkmbnylOAg/GqV1cT3kTQ2QjMYOTIc9f61ypVJN66CdtjQjkuNUV4lFvOIz8&#10;0p+VIxXPiCaG88iRpJIXfcxKlQw9s9RWnpP22wR7eSRZI2OS2TyfpUl2FaZTITJgcbz/AC9q0pRl&#10;Fu+wNrZHX6XH/ZUUV3NazEGPCmLBRR7+9az+IrGWJotrK5H3ZF2j86Z4S2JoktzcTfuB/CzEiNR9&#10;a4rXtQh1DU5JrdQkYIA2/wA61aWxKSevYk1TW1dxb2sashbJc85HoKWO5UwiRxhsfdxWKtyltkl1&#10;XPPOM1uWKvqNksolJU9fl7/pWd3Dpc0tzIoTGV2zJhSfT0qFpFhUnG44rZGnqnySyFjIcRj0NVdZ&#10;8NzRRJ5VyjyNkGLHIGaPaxvZk2schcBrgSlmTfnJAPGf8av6BcQwXKzuSXx5YyeOani8K3IYyzzo&#10;ihfmw3A+tZmuadcKsS6bD5mz+Ne5+verg03oym01ZHYXIe6jx9keVGHyZGBXNaclzpd/K7WgZgdy&#10;umDtA7Gq82t+Izp9vazKI0YYDf41Jp2opNYBJJsXAbBVjjFVyvqSk0nc62W5jFuJyTvYZOev0rkN&#10;emZXEMsy4UB5BjqB2NWr/VUjs0mlnfzEOFC9P/11gy3Uk8DCZSHmwS5H8PtU310CEbHpmg31vqVn&#10;i32jYABt7HFbCTPJC4b7ytjOa8d0XUrrQJd8UuOdrADIPpXqlnqCTWNtPIceeMhv4SfT61ol1RnU&#10;VtiZoyFCr25Nc/r+nPqMPkLcSIF67Tx+dbUszbXZOi/eY/0rn7rUWk3xIoCk4Y9c/Ss51bO0dSqc&#10;WvebODk1W50p2tVlMoQkZ3Giuhm0iwkbdJbqzHvRVc7NedGzDaSvLtkjMhz0LYA+tX49OM+POQIn&#10;b+FR/jW1biNCVWEySH+M9M027igtx5t5LuccrGOf0rm9qrnLdtkNtoNvGhaOHzj2J6VzutGO3m8i&#10;RVQnsoHFS6tr91IwWNngijGNinGaoxxpdOsvmO0pGCFGD+daRSi+Zs05XLcfbwQRRDzWVlPICHk/&#10;WteL7U8P7llhhXqx6/rU9rp6xWyYjjjJHDHqPzq/babEAXubgSrjODwB/jUuunpuROL3ZRCeeFVA&#10;85P8TH5asR6U0uSwCSAcsVAAqQava/aBa2yeYvRmXjH0qK81aBYfLYBzn/Vg8fiaUud7aERj0Elt&#10;47aFvsaRKwX5rqUZA+lcUG1OyvZTBKkqu2SdvX3raur6e9lVTkg8Kg6CrsegOInM1yqbk5XuKuMn&#10;H4jRLlV2ZKxQ3EgExCOw53HkmobvTLRfkFxK59FNW5NI0y1PmyPI2wZ4/iq1peo2k0ZT7NHApPLO&#10;ueK0fdEKbexSsdCZcyNAB/dLcn884rcj0qedBhmZR33AVDfansCraS/KOp2fKR9e1VX8TzLcC3gC&#10;bSMtJtwB9PWs0pyd3sa3TW2pcns47NP3s/lHPQtmubv715vMNrcAqvAPGSfpU127XU5kKNLjk5P3&#10;qdpmjrCrXQQyTfeVQ2FH1raNNJXJU1F3kxNOh8yESzNvKEFic9f0rXD6jcjy7SJUB6Ox4A9sVLHP&#10;bTJHNdwpHOOAqjCg+/FLealHAoyJW7BkHH6Gnzu9kjmn70r2uGm6DJbSO95IZm6/O3yiq2qC3tk8&#10;6IFQmTwmVI9s9avJO6QCWDywxI5OXP444FULq8lvoJyZkVE+XcRnJ9qjlfPzSYKXQzINTl1Vnjj4&#10;kHWRlztHt71fsrSGCUmSV5ZD1JXp+P8AhVbw5ot0WmeRGCMflZuPxq9dQy2Uiok27DfMAo/x/nVx&#10;qJycVqa1IwSVnZFk2zskrJcJaoTneThj7AVkzTy+V9i0/wA6SRc7ncBR/ia0UiE0sbRRybhyCOre&#10;+ewrQ2jcTBCPNAyPlJH4e/vWVSq4y5VqTCMbXOEvNIlzsu55GPUoCQBXUeE9FlitnVI1WFiAxc9R&#10;/ntWzZeH9zm4vYQ8jH5Yx91fqR3rore3SKMY2jHAA6CtFOUlY1cmloU7G1itd4tkjQE/MqptOfWs&#10;Dx0mbSFyZG2N8yJ/d7k/SurmtRM6uMbk6ZrB8R295NpstvscgqRuTkn2PFOF00mCeqZ5PZTxi8nS&#10;Ft0bMdoc81oLNeiaFlUEqeHY8AD2PWn22hxWySTXI/fYwAex/wAaqyWDalbbLSZsxnk9WJ7YFXKn&#10;F6y2NnJOS5XtuWZ9Ua6ucXUb+bGcnPGB6gVas5reW7h85pDEfvBOW/I1BaaLcWdqst3I0jyclj1x&#10;6E1vaJpH2wiZfljB4PqfauapaC02HJpkGum4upIbHT4fLtpBzjG5vrSw+FLXSrZLqV0WYcnYuSPx&#10;7n6V0zPZWcywWkcbXOMSu2WCfj61Wu4LvUbkW8Mg+zscSFO31boPpUxxLgkrW9TnfvOydjzvUNYn&#10;lvjFFHJ5RbaSMjP1rrYxe6PotsbV18wsCYsZL+wq1r+n6dbW0drbpEJ1+8VHP1NZlo1xcXa20au5&#10;K4ZgMkD61v7eDjzdDRXsopG7q/iG9GjJPbwiCXowLA4NYegz65qEpeVzDCnzNNsHP1JrdfT4jCpj&#10;giujFwoY7Y1PqTnk+wp9vBfSwZuJAsROTk7UA9B6iuOeIhOLirFcrjrYvZWO33wsEi6tPK5JY98C&#10;ooLu3LsY1kZj3bj8QOKy9T1OG3RFt40lZRgPn5V9wBUlndTXCxTCEr13SN95s+lcyo1JrS9inJRW&#10;po3EbfZmvCGEmPkDnj8qwpJtTlKvHnyzwwLYU/gK2TG7qPMldwOgLdKjnlS2t9ojB3cbSa68Ph/Z&#10;puSRMql9EVbGwvJZ2mZY5EA4BBwtYupXKm5mlMheMHGcZx/SthPs/kb2mu58ZDQrwhx6+341jXV6&#10;0t8scMEkkanekMShAD9RyaE3zN2GtNCfTLxgnzW7uT91ZjtUe/v9BUtxcR3FwqXN3vRB91Vxg+ij&#10;t9TVMm51C8dzaxqAPnZjkoPrnH51cWXTrC1UGF7mVjwsa4H50muaV+ouZr0GNDaS7fKEcSt/EWLO&#10;f6Cte1mMNlshIjjPUg/M35/4VQS6gj2CW3jVHGR5eCR7E1qWhiC+ZEx2kc5JzSqTnHqJau1jldS1&#10;63jkMS4klB6uP6mpYpdWvniNpbO9vkb1Vsb/AGwK6i08K22uXIuXtYUj7uDncfoK7OC3sdFhRFEa&#10;KvfgV1RlHkXcHyp6o4ebT9Qt3gSa1jtoJTny4zkn65rRjhSBVRQqj0qbxD4ltmQKisCjA+Yw4rkT&#10;r76lFJBbXSG4B3IQvAHvniqhpHREcvMzpjqdlGzRmZWdf4Qe9cdrepS3F2YpVZY1OTg8H/ZIrRay&#10;ldXuJ5ysjrgMq7Wc47EdfwqGw0guMtGxX+4zZyevOelZzxCjqWoRJ/7JtdS8iR4IyIgAQuFX9Oc1&#10;oRWlnp0nnLabJcYVmQlh9Bnj6mtHTLea622trsBUfvJVTKRj0X3rpYtNgt4TG6+YT98sBk/UVzrn&#10;q6z0Q0lGyRwv/EyurkSRRvMF42BchfrUGo/2lHfwQtAyRYzIrjBf2r0e2ihicLEioP8AZGKwPFQm&#10;W8tjFCWQqdzA9K6IRikopBe7OVW0ZnK3hAIO5BCfun0NczrUBuZmg+XLvjdzk+tdXfnZakxyKJG6&#10;DPI964zxF50cMNzaK++E/vCRwPatIpLRCg7uxpW9qtpCkYwVUdc0rlEXLHHpWZ/b1tFst5X33LYJ&#10;8rlRx+tRy6zE8IdIGZ2fbGR2PrQ07lWfUu/bUO7A+768fzqaGQzpuQHPcEGp3sJfsqzvHNO2RhCm&#10;0j/Grt5c2VpDHs3DJG+JdoyffH9ahuwrmcu5v4T/AL2KSTMKhm+Xnqavq3+iSXt24SBP9XECP1q1&#10;p1lElo1/qKYiZMxKcYIqIuTuitEtTCuo450WYpulVdox1x/9enzzmPS5ZksRLOi5U9QOepqtfanp&#10;8V95ELkhuQzdPpSTm/urWS0t/lilHzHNapO6uK21ylYfaJLO4u76Z8SNzEgzvHua3LW3ewtoHaJU&#10;gl5VSeVrM0GylWJraRxlGPPWrcvnFjE24pGeGbkflTno9Bt3di9dhTLFLHMUQckA/eqqZxczF0Iw&#10;OC2ePxrOYq17skyY8cA9DVVpYdMlEMiuA7ZQAVKTewKJ0P267t7J4I7gpBL1UN1qojgLjg1ejtFv&#10;oF3gGM4I46VFeWX2NC6R7o1HJHb60a21FdbGVqKSON8YJwOcdq0/DdzeRWxKANbseAxxz+HNZUF9&#10;I9y8fl5jdeCelWd7WcTyW1zLjoIIyG5+lTK7jZF7aHURzXVzqP7+9MFuvASNCFP49TVqSGytw8kU&#10;Uk5wQJGJUe/Oa5+yn1c2oNwhtIs/KzpuY/hUmrW01zalptQkmGOIkO0t/hXJKnFySb+4SbV7mRqm&#10;sT3OrRWgnEQQZEa/Mv4Y71ftFMcZLXEtzO3QYCqv+P5CqmmWEdm32hbcQvjBZm3Nj61auQ0hUQA7&#10;ie3Oa7eRJWiQ5XZds442DPOBcSx9ImxtB96ztRsZEDFlhSaT5jGFAYL7nsKS78Qx6a6xKXubsnDs&#10;P4PoKp2tzc3t1K8sTKGX70g4JrFRnzXew1e1xltYyXEnm3WwovEcYGVX3+tN1W2ZIHliQNhcbT/M&#10;VYklvI7gKUiWD+8cnPsBUV7dRwlxPLkoP9WjcsT/ACrdRbegOVtTH0qwurhCp+dV2yE/wjHGM12I&#10;1l3ggs7e02wxtjc38J9hXMz31xMqRJujj7IowFHv/nmq1xryR2cdtZSgTkkvKeg7U56bDgnLWSOy&#10;lvpJNyBz5Q+UDHaqbyxxhndwE75rJj1mzgtAXuAzINuAepFMmuDfXFrbeWxEx3GPv/k1nGNh8rZo&#10;SavbLjbLHj3bFFcDe2063kq+TKCGIwR0oq+T+8Plj2PoW+1CKzgZkjZcD5iBzXIXWtTTpIsalFY8&#10;k9fzrsYLFRAHv2Vs9FY8VjavaaaFeRU8pQCAR/EfYVxRaUrNX8zmjZLzONZgZdpBdjzzVqJ3j5Ul&#10;arpFsmaRjnsPYVPvBIHr0rqsja9iK91CdNqpIxkPC89Kv2X2mCeI3t2Nsv3g7VWjtZJL4R23zOy9&#10;TggVoXmmpYWhurlxNcr91W6CmuS6j1ZMpWReuNSs1jaLTrcmTOCVGAahGkXQhErALnkhjWbokN/P&#10;eia2IQueRtGBXZ3U9tFAsd3dLJL3WPq1KcZcySJvyq1tTlRE0JcI3J48wnApLHT/ADWeS6md4+oT&#10;fjdV3UtJS7VriGZliHSPPA9Sakt9Jee3gdZDbpGOGmP3j7D0pTajuxc3NsxCXmDQWcflwAdBHnef&#10;c0SMoj2y7p5AeUIworSbdaQsPM3xkf63Zj649/1rFWaIyssirCnQMT85/CtqKUtTnlbpqI08csmZ&#10;V2JjDIo64qjf3Fo6nyLcKnRWx0rRW6t4o3LHcwPyhuCPz61z+sSSPlkidcnotXNR0sXRvdo2NLs/&#10;JVJpA77uEGBitZIj5RVyiHO7Gfm/IVzNhc3slttKylFXGCNo/E962dOuHjmKiF2fbn5H+UfUVlN2&#10;WhMoOTbZLJZDCpHMyqGyf3XJ/E9Pxqa6tFMUeyUMoblcZJ9uMfpTJIPLJlaZgrfNy5wD6/5NUNRv&#10;oPKCRuXYj5dw5z6gD/P1qY33uCa+FGvFLHFayb2SQYKhFwEB/unHU+wrPihuvMWQW6Sru3YJwqD6&#10;evuaZoc9t8saJK04PzEjgfj2rbujEYDE8yrJnJXsg65I9frQ5Ntp7EtKL03MbU9fuLW4WGdEWFhk&#10;pDJyR9cVZ8rTkjhnmBQSDcsbMOvbr1NVPIj1S6W4kjikWPgFuFzW9pGjjUnW4aHyynCylf8A0EdB&#10;Q4pL3VY1ceZK/QrQan9jtFWSFgrfdRTy34nrWnoi/ag88ihHB7cnH9KlvfCZk2vbXDlgcsHxlvxr&#10;K1G7uPDFu7MEdm7A9KcYR+bHGKOsUALgE4z0pS42E9vWvPNN8bXlzMqLEjGQ429xXTS+I4I5FPAi&#10;Xh2Y4GfQetauLWg3Fo3kOAcsCfTPQVg65rMUG60G8ySf3FyR249ao3Hi+2kB+xgsS3J28HFQaZdy&#10;yXEl/JZKZMHEhwFUfWlzW3Dl0uzL1Y6jb6Y8dtpUh+Q/6RJjIPrjtVTw7ociWvn3ICOeWAbCnvg+&#10;nqTWxcaxfXszJMkQhQ9ccD0//VVi2tby9kSKIqkA5cbev1/w/wD1VEqnu8q3YKLW2hzes3Ru7uKz&#10;hAt7MvzK/wAoc+3tW5pBRYnhS6iLDgCE/wAPpu6DP0zWPf8Ah+6uNZkWScSFTksRwF/D+VbWnafJ&#10;Z2+y0gUf3pSOMfj/APXqJKKha4pNuyNS3sdyiKNECHJLNwB/X8+T2qHUpzpcPkWEZPrIBgKfp2+p&#10;rOXXIrW9WK4umzEeYkxg/Uk1bsLm2vbqe+kiWJFHDOOB7muOVCSd3qtzSL0vJGL9kmkPmTEjc3TG&#10;WY+wret7c2dqju/kQEZMZbBY9snqfpVG9v4riTyLeQRA8LKflyfUL1P6CrMFpa20IR5HuZycvI75&#10;/AYqZKc7K1vI3jtqWBeRQhZZVLdkwPvewpl21xqAHmqqp1VT/IjpTWmiDgkgMOg9B7U4yO4XaBhu&#10;Aa1jQo0/emZuUm7IbFbxRLtCjFOaRY1ZiDtHUgVF9nvZJwqMkSK2XkHII/GqWs6ta2VuVaSS8lT+&#10;6u1F9yQK6I1lNpQ1JcH1Aa0HuChCRRD+ORsD8qp3WoWE8yyi9SUIeRvAUVyVlqwlluRPp7XDSErG&#10;MkhatwWmn6eyL5cstzNzsUfKv510TVlqFkvU7OI2bwbUgYKTwN2Bn1prxxKvm/ZvkUdEAH86pWzX&#10;sqL5KR2jdD5p3P8AUCrJt720vY2aYO+ASxyWb/61cTsnpv6icrooqLy5vlSaBLS0znON2R/n0qC5&#10;s7i7v1a13rApwvmnG8n0A5rfkubURNPfgy47qhGPYtz/ADFV7XxdZ24ZbeyeJQepUAt+JNCc0r/k&#10;XHl7FLTfDN3ey77l2URt91xjB9h6fWutS1tbK1YXMgm2jkHgH2xXPan4mvPJWeysdqZ5kyGINZdt&#10;a6prMryy7wJDknoPyFVzpw5paFOPZnVXGtM0KrBefZEQ52JgFl9KxpNce/uPs8Lzs2fnmAYhB9T1&#10;/lUr6JYQQqLq4lluB/ArdvQ9cUs0uyIo2xIeAUUck9uRUQlzX3YSSWxSMtvdiaKP7RJITgvJ8p/w&#10;H51raZo9lp1srTeSH3ZzuGfzNEennylc7I0POG4NSw6aHVxsRZS3ytIN759h0H51p7SMdGyG29iM&#10;31o+om3UZA6nbuZvYelW54ZriSGPY5DMP3KDoPUnuauWPhqdzuuGAyOWKjJ/Dr+tbllpy6dIDHsK&#10;sfmZuWH0qZ0lKSknp2JjK26LdkkVrEkSRiNAOB2/Gqmoa7aWrFNwc99pqnr+o2wi8gTIXY4ID8j8&#10;q4m41RYrnyoogyngOOea0syopbs7C38UWc1x5TrIhxyTypqHWNZtxanLgSNkRpGN5HvgVwV9PeTI&#10;CkwiMjbUjVcuw9qfJc2+hwGaVFaaPDSQg7iPZz3PsKFZ7bg9GVYNMvLi5N48M7l2wgkcYP4f0rQv&#10;dLlgtt+oXESoBlY1O4j8K5vV/G5u7UTW4aKbdlW3jgewrK0/xH8xa8uWdnPVk3HHt2FOpTqTs1pY&#10;ISabbLdzZ2xujcWilW7lnGD+fSiDTJ2uPtFui/3i6glFPXOTgVM1rLel5Wt5pdy/uyJM498dq6nQ&#10;rVY7CKB1CuOpkfcB68UpScY37A6upkwy3Eyu899dscYKpHj8scD61BLoepz2/mQsscIbcGlfJkrq&#10;72CKXZBbbifvMSMA49FFULkvc2u64lMYAwpPyliPRev8vxrFV77CV73Mi5iumaO2uLmFQoGIlXcT&#10;/jTL3VLy4kjsFVjAoGeePy7VVurJUdrhA3mNwzFiWP41r6NYNc8MNkYGS+Mj8a6FJLU0b0uxltoV&#10;rfxguxWROgA3c/7IrbtNAntrYbrgSfRf50+S6g0dBHBGJHI+8Txj+f8AL8aw7m7ub6YtcTswX7qA&#10;YUVhKdSb93RdxJaakstjZabcSOJpZC5/1akFs/XsKqyTzyptKJGg6Kv9TUg4Ipr+2DWqi7e87gMg&#10;kWIF3j347DrUqXlhqEsatA7SKcAPHjH41XkmSAMx7DNQ2WpFVSRYx5jfdJ6rzV3sPl6nRSxzWcRf&#10;ytuD9xjtOPaqU17LcxGMlUDdQOTTmuJJV3zMWbFVMbsHpg/nSTdveJ0IrPT4UXYgHHIPepLr7NYW&#10;RMxKR7v4Bgk/hzVmDscfWo54RcbGzlEOcEZ3VSC93qVbaSS+viqO5t4kwC4PB/GtcM4TCrzjAzwD&#10;VKGeHe2+RUYnLY9afAJtWlDvtihjyqFRlqaigerM3XtWXT4WUFJJD8pTtWTpGo3V5qDx3Fy0MRXg&#10;omSR6Cl1nw/PJrH2S2EkzO29pDzjNatloUOkucOzNtzkDJArRRVtCKkoxW5unRLC307z7ZWRm+9J&#10;cYDMfpnA/nVTR0Op3MkYjkaOL+4OWPtW/pqwyxJK9sUiVMEysWP69BS3Op2UQVLKJIvLyFcnaD64&#10;7n+VYS5ndSRj7XotSDUNPtBafvUEWPmCgY2tnufpXnOv2dib9UjuBE8pAfPOa2PE9zJcxyTNJM8h&#10;6Rg7go9fauWsYre4s55J43e6Uh8OT932rSlHlW51wvy6nTala6eulJpdlexLcsoaRy2cj61yV1oF&#10;1DceVERcHHWPnFaE1pD5cc626BG4VucFSPvfWuj8P3AitTbrBmVhhWkJH1I9sVUpW3J1iu5yulaQ&#10;ZdYSK4dSkYzLzwp7Cu1hkt9PcykoLjb+7Y9Io/7/ANTXEXc50/xBcXHyo6HciFdwY1rWD3Gq20kl&#10;6EIkffwfvfUVDs7XBrzNa0d9RkmnjAiiJG0B+vvRXIwJepJMltuWMOQAKKvkQ+U63UvH8q3kgmVw&#10;w+6v92qtjrsuqThppHweADk4qzJ4WhvZDeX8ywBhn5hyfwqHzodID/YYHlKj/WFcAVfLTcbLc5ua&#10;3wq5Lqtje7lEMigN0B4P4ioFstQd1M9w2xPuqpxirthfnUEErDMjfma6HT4bfdslj8y4P3UHOPrW&#10;Vmk0aSqctlLcq6F5ltIESJmLHlsZJrodTGmG38u6BMhGeeT+dRmWKGYQoVeU/wAKkAL9TSZtY3Zl&#10;iW5uc/MW6A+grBPW9jNzcnczrRr6S2lSCNbe2Xuo+Yj61JaRW4lMUQLynqeta4triVczBTIeSo4C&#10;iqiWkv2zO/Dg9V4AHvWindaEOotUy0sFnYxb7rDyH7sYbPP+NRztJK/mzFmCnKQKM4FYutWEpuUF&#10;hPJJIv8ArHXoPx7VZsZHSMJcvJLIBtBDfL/hUezXxXuxOTtoyyn2iYmV2Ea8hVABK+1cxqMIu9Rd&#10;JCP3Z4yP8K35/MWQNbEqpPzsGzj271g+ILYwyLcRzjcw2kE8k1cIyWvc0p2b0LNgLSGGSeUea0Sk&#10;qqZJJ9/QVU0m7WWeR2VGV2wY881DpdndXMoWaJ/JPdOM/Wugi0C2tQ8jI7HGTjAC05NLRs051G99&#10;bkc90qN5NpAp3jEgJyR7D/GpzM1lblhtBxllxjGOx6VXfWLW1cW0EMaE9WPLYrC1ubUNQjZLSGUx&#10;qOTt4NKMeZ2aI5dOZ6IqTeKLq8vzbxFFy+OTnFdVbWcUNvveTMjD55TzkkdvSuS0bQDHcLJNCxkY&#10;gbmPU12FzKI9sLlWYY+QNnHsAP51tUgtEjFzinaGolvcqsJaGHyxuxuA4X39zVjT/C97rMn2m4uX&#10;W2duUC4LD/GtPQNKEzG5nZSAMhcnC/SuguvEGm6bEFaVDgYCxkEgVC0ehrBW1e5V03wtbaazbMmP&#10;qEPNbbMkSg5AA9a42f4hR5ZYLRyexkOBWHc+KpbuVvOuUSPrsA6f40mmtWW03udZqni6K3uBbW5G&#10;85G5hgA1ytzriXzSJfPG4B+V36E+gHFZ9tqUMxmkRQB0yUJLfQf/AF6o3VxukH2e2kdQMlpPlAP0&#10;70nFy6E3SfKy/avb/bS1rBG7EYVthAH0A61ZvYZZfLhcqGOd7t8xx6BRnFY2n6u1reN5sEphbgmI&#10;YP4ZHFdbZ6tpccDSQxSRM4+88ZY1nPnUrrYuXw2sR2ViiPuaP9yBhUCYLD8+ntTr6+t7VhDLvSE/&#10;8swRj/CsTV9ehuJViG8zHo0g5YVnf2bq2sOBbxSuzcGRhwo+tFm3eWhMaWl29DUGo2McrKBKEY5R&#10;VbJPuB2rb0i61GacQjZHbNwVjHzD0JNZel+ELPRk8/WLhC/XbvrbgvIT5v2ZSiAcKq7gB6nA6/Ws&#10;q05W5aa+ZrG1jUktLa2UyMillHqAD9fX8a5zU9SvL61eLTUJccNnoP8AGtRLqG7t919hEPCo7DBH&#10;qR/jUz/Z7aEbfLVDyMYAxWWHoOPvVHdjlJdEcJb6TONQMt+gwUHLsDlqvCaJGEd0+2Fm++RhDjoA&#10;K1NSvbFQjExzN6I3I/LpTdERb95G1G3haN/lUP8A8sx2x/jXbKTWo0ub4ipfafbvcfahIlvBAuQ0&#10;nAb/ABrV0d7W5j3TSoy7NyMDwR6AetQa/psU1udOS7BMnTHAjUc9s1mLB9mihhV8iIY3jq3uf8Kz&#10;upK1ymlbcs3F7LBfMxjSWAf6uBcDaexY9/pzQusSxI8xto1nPG8yHGPT/wDVVIkBskkn0pHDFCQo&#10;x71Psote8ricrk0uo3d/FslYBCeicClSGe8j8lMGLoeP60Qx2yWy3EkkjSEcQggL+eKfdXl3FZbx&#10;tihyCAAcD6etRzJe7BWJemoNpwtn324jjjX729V5+gpsJjM73BTMsYwwCjAHrU6X8bW8P2qVJnYZ&#10;8uPjH+9jn+VWJLtpoPlhZwP4NvloPw6n860Tna0tTGT1uzNtrhLvVPMjnlWGMZJU7f1IFazXE+o7&#10;oLG3dEA/1rk5YfXp+tZ73ml2MHmX96hUf8u8BwpPofWqbeOoHt2/0dlQHbGFBxj8B1ocJNWUdCUu&#10;Z6GhdeFri4QM2qx9D8rDIU/WmW+jSxMhme3S2AwxUBmkP/AuR+Fc5/wksjzosJAMrbcSPjZ+Fbc0&#10;sMMqGe/mubo4xDb9z9aXs5pWk9DRtpHSSRWr24EkSiMDgEkY/PFUhLO+1LaZRAP4VBUf4mp7a3mv&#10;cNND5O1eu8s4PuTwKciW1gVSWUStx+73cj375/SuWnFczu726dC+ey0Iha7AWOQvVnc8VWEaDekL&#10;M8p+YNKcgf7o/wAanvTMbgSLAsdtjGZJOR7gVNp8NtMzXA2SsnGT8qj8TzXRKfLHmvYlWkR2INoh&#10;lnRLhx/y1kkOR7AY61Obme6u4WjljgaLlQ2AW99vYfWrxEMSNJLIgCjnIAOPTPXH0rmtZnt7m7Ro&#10;UwgXG8DH4AdTXPTk6lS7Wnc05VE7i013yYgkw86duGK4wPr7Vnan4mhhRw0qu+DhUyR9BXKJ9sly&#10;tsh3ScDPQfgadrF1a6BppknkNzdlfvjGB7KD0+tdfLeVm9DK+nmZkt7JfX7XN9dx2sY7HqBUmo+K&#10;LDTbPzY4xNuHyKoyD6bj0PrivPoLK/8AEWpOseAz5Yb2woHp9az762urK5NpdFgUOMZyPwrqlCHL&#10;ysLNtS7HYW3iWaWKa7kGy6lJUTPggL6KO1YWo6nNdho7WQBT9/CgFj65puj+GNR1hVkiCLBn7zOB&#10;/Ot/UNMt7GC3trO5iMgbMixjLsfc+n+cVkkovQq7u+4aF4TjuLMmVd7kZ8xm+Tn0Hc1fXw1pWi3E&#10;e/8AfTFwAHxip9Ssruw0qO8uL/yFwPKhOcn6Dt9ay4Lm9121MUMD+WhBklc5Y49K153a99DNUpyd&#10;27I6aYm2l8mM2+5V3MGkAC/gKyLzWbezu1kjeW7LHBhU7Me/HJFWY/Cst0BukESYy/ljc2Pc9B+N&#10;akWhaDpEIuFAZtvJZgxY/SuTnhrqaJRjpa5ivdX09qiJOkYPJMe7J+pNOV5SojZf3o6gnH4nNV77&#10;VorKeNord/mbJXdkge3HFJJd3niCd7axjFtHjLTMMnGO5NVGDvdLcu5NZzC4uHjkVSiHBKuME+gN&#10;X9V1NYoktbQqsQHzqmMg/WuRGi3UVtN9nuklEbYOwkHNGnaXetuMkuVJBIbrWnIurG0mzoo2LAHJ&#10;P1NOH3s01F2oF9BS4+YA0gHqetNyeR972oP3qTIALHvQIoXxCCRj0A6VUtpXZVlYJgngI2RirdyP&#10;MbpuGelQshC4K7QemKhmnQ1FvInXJYDaOQe1NjuYrgMsT7j3I5rHuzaLGI5nXn+HPJq3YTxJaskU&#10;DoEXIUDlquLuiXFJHQafFb3fmefOyLHgbFXBf8am1K6s7e2cR2+dyYCxnr7muUtvEFxcTPFaWjyE&#10;cEEcD61uadrO+RIpBHuPDBQRg/jRyOMuZg9tUcv9kxq6xSSK0JHmPsJI+hPauyW7FtZbrW1mlUAD&#10;5F4H41qp4f0/Iu710YffCLwPx9ag1m+2WKTWriK2X5VJbAYUnVUnyoynLmasZMxlXO2dot6guFXB&#10;Gfel/tW00xd80kZYDhRhRn0PHJ71yOpajqbXpFuQwXkmNskj8awrqOS9meUIUA6qx5JrovGNrmLw&#10;7k7yZ3l14sT7N5sciSjdjAU7T7AetZMtzc3olVUMfmPuLuecdsDtVHRdLgu9RXylLwRLlt2cMa2N&#10;Rgunu4WGyzt3ypkkII/AVM2tzppwjBKKRlLrV3Y6mI54o3G3aVRchh710V7YSa1pTTWentCwTAZu&#10;M+w9qZZHT7OFZorZLiSNcK8i43H26cVnXXjG6vWa2eKRlCkCONvlP5Vlzyfwob3uYNnfyrcQafOx&#10;2RSFSQeg9K6G/u7CDUJlE8kUSbRtT5vMHtgVzFjcmbWfPlhAIBBRFx9K3GngvphEjZRP40XOfarq&#10;ptJtWBSSZT1F7fVZcRRfvXHBJwEPXJPetXwzptlZWf2y7nYtk4TOFOP59aSJ7WOb7DtAIGSmOB9a&#10;lZIreWNzIiKOQ7tkj6CsZKVtHYLpmy1hcXKJKI4IEYfIpTt60Uou7OONC1xExYZzh3P444orG9Xu&#10;Tzrt+Bo3KppEAWeIzycEZxtX61y+u+IZlU20CKxccquMD64qnd3Wp+I7kD5wnQKo4rZ03wv5EgEw&#10;3y459F+pr0IwileW5yRfLK71MLR9K1GdvOaQrGOeuMV18Ns66cRHMyn1A25+p61rSWVvDCgWRcKO&#10;QO5/wrndU1y4trkW8Uaqwxzt5/Cj2im7G0m6jukaBhlSPy45geOSAc1rabDcwWyefGsZzngc1yyP&#10;eybJAzbupycVsHV5ra2/eMN/99ucVnLyM505NWRu3Nx9l2orfvpOi9x7mqszypFIA2MjofvZ9T6V&#10;haFLc3epNJ5pdmz857CuqeOC1dfMPmMRk8cGsZScdCHBRdnqc7A7Em1hlMsnUIq/L+NQxxzPdtHc&#10;zNHt4HljcB+HrW3cXFpDcPKyRRlwMnPJH0qtJIroZFYRxep4B/rSjNqWq0NbJq6JHvVsLYBF8zaO&#10;C3DH6dcVgGP7bOoNuySyHKlskA+tPN6YLj7OreYGPJ4J/KpLa9uvtYUWxkUcL1z+VdK0M0nG9jXt&#10;d+nQxwC3UyN96TeOT9aiub5kcJ5RuJM52x8gfU0kdvNcTM87urf88k4Cj3rREtjp1l+4VGk6Fiv8&#10;qn2a3MnUV+7K1vpsF1cGa7hAl4ZYwRwPerst5Z21uYyoY9o0GSfYAVnajqOEEcYbLrycjJH9BVFx&#10;CyRskmSpy3ljAGOxPUmrcUlfcjnc3yvRFqK4udSDxx25iRW+Vdo4/wDr1DeQQ2aFt22QfdWHlmPf&#10;k1KNa06xtndpC8vUWynPPuayY21LU2luLmD92ORztCj8vSs1KTu3ojqp00tbWRNtv7iJFEsqQ9G3&#10;NjA9PrWh/Z3k6aQoQDGfMf5jj1xWLLfzHMUSJBApyqq2T9T61Uk1TbKyTyuQR1XJ596Fd6XNnBtb&#10;lS5tpP7ShUOWfPAXOPritO7ga2iDSwRxK3GXXLE/TtWdpt3JPeNNb3giVRjcyAkH2zWz5lu8g89p&#10;LyXuPSqbY5XukzNj1K3IMf2lztOPLXCj9KUC6kxsVo8noFLYHqTVyOeCzl2iwSDf1lfBA/nWTeXG&#10;sTiZkvYlgX7vGMj6VrHVMw5PeTX4lnT7G6W+Ml7O4sxnGXVWP88V1UV7pksQtIIo3cjG5ck/Xj/C&#10;vKmuLm5t2EupHzS2PL9RXY6LfXtpbR21rapI7Ly7AAD3zUVEreZvUjKMdzVl8HKkxurmTaoOUiDZ&#10;I9ya6Nri+e3WGxVLeFQEDYw31/yKxgNXuPLN5dRBlwUhjySPrjk1tSRXdsiNLMiIB8244PSuWc1p&#10;zO5C9TMu/DltLHJJPJLLOw6kkhifaqOn6VcWwksp7sxxSMD5SnLEf0rbs71Z5mhErSSjtEuWP054&#10;/wA8VnaneaPa3s0F1dSx3SqPlHzHPpnt+H51m3UlpHRG0W/U2bfRtNMJRWRlQYZVbcP+BHpUWr2t&#10;mLIRSTiONRuCjgsPQDv+NOjuLF7GCMBQF+ZVVuTjuQD/ADrA1XVtGN2zkGe4YfdB3Z9j/wDWripK&#10;Uqlm3c2s7XMSW0C3zTWzbIyPlRk6H1NTqbrKCWYSr3BAXFVWu52IKRKqk9G6gVsWdjPeMNqYxglm&#10;+7XqcyitWZNsWZ2uWUyH5AMBF4UfhTfOjyU7DuOgq/faX9ltmfzo1lxkeZn9AOTXO2Phq9ublrq5&#10;mlCMc7Rx+lVS5ZRb6Iyc47NmouZDsgiLMf4qv2GmEoWnR5yoJxkbAf8Aab+gq3ZeXbWvkLZsjgct&#10;My4P5f4VNGFvo2CzJKq/eDPtjHtx1+lclV1ZNqOxaqQS8zOnVIoHYG2DMcAKpYj6D/Gon0261K2R&#10;JnlMBGWk4DY9hVm6ZbS42RWyPJ/yz3Ahc+y1HEutzRyyahItrEBnYuNzD0FXTp+zjdtXM5TcvQYB&#10;pOiRvtz5zDGWbeT9QKwvI1W8kkaa8NvZdVBABYfSt63trayUXUto0YBLBpnyWPbArGhkn1O+ePeG&#10;k3Zwy4Cr+WK6Kcne61HyxcddxdP8J2V7KziRpAP7x/me/wBBT9Y0axt7MrLcJEw+5HCoJHv65rRu&#10;9JvGNvbaWS7RjMhzhQfWrNpokVldxvdk3VwRlkDHaPrx/OtHNrVs5rcr91nEaZ4TuGYzeS0v8RkK&#10;5Kj1IrvILbTNOsIhKVEhGSI/vN/vHr/Kp7udbmEwiRVIOPLgGAv49c/lWJK9tEZIwkssw/vHaB9a&#10;5pTdbR9DaN+vUu3uveVCEtU8mLPXbuNR210qXOYcF3yWluMAD6AVjQ3KST+VcLsBP3gd238Kr3Gk&#10;Nc3iSw3sgQN8i9WzTVOMdFoXK2x117dWVtbrJdyPLL0DEY3Z7D/61Z8WpzDAtbNRGDkhTsA92aqt&#10;4s9uY4r6NjsGdzEBn+rc5/AilOoSSRmKGKJMn7o5LfjzUqGmupPTQ0Wi+3kPe3SbFGdqttA/xqSC&#10;OKNJbjyvMjUZVVGTj1OeBWVpsV3f+dLqEqQWanDtgqTjsBxk03XfFtna2n2CGMQQ9ASxDf72AKST&#10;b5Yq/wCgKLb1ZS1fxDqWxktI0gRhy7MBgfXvXD6jJqM1sZbi68yISEhd38hUd9qpnkaJC86luC+c&#10;/gM086ZP5KTzQSF2bHlIpII966lFpGqilojo9G1TTdL0NBI372Y5eUH5lHoKzfEUkWo6jBc2cRe2&#10;ddqj0P8ALNaL6RcavBamLTFtIIlwTO+FJrobDw/G6xx+V55ByWWMIg/z61CqrtdhydXojN0TTVso&#10;lEpdDIudxbJ/ADpWvZ6dNaCW4MTF5l2KFXIJ9D61tNoKy2xiZxCvBCwDaPxz1rsbfyIdItvNKB0X&#10;ah25IOKiztdhzK/unl2rteQQ28d1YFdx+aSRTuYemD0/KprXVYrO3Ijt1AB5QAAfia7DxE8N7phm&#10;eA+ai4BOMfWvP1TaxwByeTVNKUbND3Lf/CS3VzDIqQmOIDGwJjf+JzmqthctJdBrqAKgPyqTyfyx&#10;UqkA4OKmsLF728jiiQk5yT6VMaUIp2QpMyPF+nTq1rJGrBXG4BeBu7ireheIBDatb3FuFuFGASAB&#10;+fetbx/ZyposOzISJgcnpmvK7vUbs3G8ORsGAVOB+NdG6SSKsuVXO2NrG148sTlVbk7eOf8ACrkI&#10;UbsYJH51zlhqOo31ssdtZSGTGC+OD71v6R4RvXZ57q5eEsM55qZQcVdkOpC9r6lyK2a4VmHCp98k&#10;/wAqpsw8xlJ6dB3rQt5NG0sASHe7Aq28/e+o4H51Uvru2SA21tG0jY3K0bBl+hOKz3eg079CuxKg&#10;d/X2qCS+EbqqxsU7v2H41PY299qSlHiSAjjAOc/0/rW5aeGolI+0vJIMZI/hqJTjF2YcyRyX9oW0&#10;0hCsdxP3cdaneG5a1MuxkiY4UsOW+ldPdQ2FtIkMKxM38IRRgfjWLqys88QW43ovyqmMAD29alPn&#10;eisWn2M/T9KghBlkAklc5LHnFXZbaOR1R0JjP3gpxUgGEz3A7UbyId65OeF29TWtybtmlp8lrYv5&#10;VjYkIBly2Mn8Sf0qC30611PUZZ2hkDP82OgGPX8vQVmpK8quFk2FTiVugT8a6LTpLe4tETcNqdQp&#10;2gn1Y/4VNbmUWRz6j72eXSLZFt4IZCflG/Pen6lFPPoy7dPF1ORk/J8o+mfStWNLKCPKCJ53GVMr&#10;bVT6HvUf9rfYrXyUjku5mB4jQqh/HuK4o1JXTjG7LtfY8uSG+W6m863CTkbVQNjYKWz8O3t1J8qB&#10;Sx+c5zx3rqJdLvdQvXkls9kgO5myFU+gA/zmrV54h03Q0S3mBE+OUjGa9ON5WbWvYHJ3shhs9O0H&#10;SgZnRMLgMRgk1wl54qJvg6W6uicKrn9a7KPUBr8ai604JFvJTzTwfemR6BoxvhIdpZm+dtnyrWiS&#10;SvJGTqqPmzlrG11HUbdjL+6hb513EgsO+KlstN0edlSCO5M/Us3AznsK7SeztntVjt3M8MZJ4IUF&#10;vrjLURG1sLcvcxCJuwzz+JrJz090n2rbszlr/wAOWcafuo7gNz/qweTnvVWysxZszRJLszjaDyPU&#10;4/rXU/bYpSV83LE8hW3Ln/Gohp9xI/krHsEzHaQu5iO+fShczj7xKqRTtcxBax6jfZiAZkOZWRui&#10;9txqWDRFvrjekLSlQfvsdorqbDwxbaNE7L8zP8zB8BUHue1Z0niZYbsW9pavPKmQeMAHt9RWM6nS&#10;GprTbbv0MDVWudIlS2TyIgMnaOT+NFdHLptlO/n6giy3EnzNjPy+3Q0Vnzy/lZteHf8AA2LKGy0S&#10;2DRqGbHXGc+wp8l01zE0kg8pPRaijiWCANL9wDq56f1pZEF1bKEl2ru64reck2ebFW16kZnlHyQQ&#10;iJD/ABn5mNYz6f5mpedcShnPQmtiYRwrhJN20YLEgY/Gsm1geaeS4jmMknOFGQMU4xSV0bQm022R&#10;SzpAWaV9kYzgkY3fSsO+1iW5LLa2jvEoyzMcDj0q04a5viLzOF4VVH6Vr/2NFMnnyErGwGEHWtE4&#10;p7GsnGOsjG07xJK9p5cVqqYOdxGa2otdmljEtwyqF+UBQSTUcdpbJI0JVm3ciJRx+JFaq2YS2CC3&#10;iAxnKNkj6UpW6Iyk4PoZ816jBXtbZp5W6LgcH1rMlTVZ2f7TPFCCeEd+QK6O1jhgDTXKiOA9B0J+&#10;tVbi/wBBYssFuZXHO85JzUpq9krjhdbIp2mgMIxuvdzyd04GPr1NahC6QwjsyXUjDSYyxPtU9m7X&#10;kSjb5MJGDj+L6n+laB+ywQLBEiSO5wTkgH2+n0qZzadmQ7t6mVZ3dxeI4VD5a8knv7+/8qBBJcbf&#10;NTeTwplJX8hWkkjRxyFsLtHyx7cIPw4zXNanqc0aP56OTJkE7AMj0HpShOU+gOmr2RdlmsogsDXS&#10;vPHk4DfKPbNWiY5rJ1a4ihgdeka/MfcnmszQtMe5h8z/AFaNnBxkj6Vd/se4tFBlu1WGMkrx1HvV&#10;2fQ19nFaMrDSLe12GOBpIwQXlk4469+RVjVdWhNgqwRiNAOh4zUk2pw3wNpZuDGuC745c+n0rHmM&#10;E1ydw8wb9qccZ7nNQ03ZvcqMNdTKa5mvC8cMDAhcgtxmrNtpjPAizsq8cqnf8a1ZIxHARGucDAFW&#10;dNsZr6RUjUgd8inKagrvQ0euxmW+k29tgog45wKtokkcy+XCxz3xgfmeK6u20ezsP3l0TM4PyoOh&#10;P071V1DWokDAKC68KqkYT/D8Pzrm+tc0rRVws3qZUlszSL56A7h07D/H+VRJ4dlDGWYblbJ3cAAe&#10;mOMD6Uy1Wea5S6eYhRnYxkIH4Dqa2V3yAGae4DA5AbuPZRVzrSSsiOTsc5c+GrS4ZYo44rZ/vGZu&#10;4+vc/gKs2vhtodga+d1I4B4JHrj/ABrX/tW2eAPI6JHuIznLnHv2/CsifxQ5vTDFFsjbIDv/ABD0&#10;9abqVJqyCEZK6epu2oWzjaG3dI1XqypuYfU9jUGp3xMIMjqYm+8CME/59q5u8eRUUWEjQNnJOc5N&#10;V7WwuZLgSTTvISc4XNZ+xd+ZstRiTHUJBHJbWh8iJsljH8pb2z1/WqbW0O4yyIHdurP8x/M1rjRm&#10;aTablEJPUEcfUn+mavLosUpKxKtxtxgtnG78hWymlpcHNLqYv2eSOMF1EMfrIdgFZ8ViDdbreGSV&#10;zk72G0D6E9q7B00qyAivbmCa5HIhU/Kp9/Wld5L9I41kjS36YtwCSPTNRGT3sEqnYoabpSw3Aa+a&#10;GQ9RBHlz+OK6K4k8qNYniMAYdFGDj2qvGILTTnjRIIi38bPkn3P+TWdcX8kkqx25Yyk4DHd0/HnF&#10;ZuM6j9DNyVzTW9+zFAqCGA9WlGWz6j/69Z91rNqN2y9iYYJ4YFm9uwqG+0q2lCvfX7POR/qYcH9K&#10;qwRD7Wtta6aVIx+8kG58ey4rSmkldvQlxV9Fr3I7O9tWmUvZys7N8nnEkN9FrTntwJEaGQ7j/DCo&#10;bZ7dv0FSzWlslw0VwzFcf6xhgsfQZ7flVm3jXTchBCofqOrEfXBz9OKc6q2huTZ7slt2llR38oJt&#10;XJeY9B6k/wCFZyyfaZpPKeBggyznJC/QHvV24kinUR3CTYAygGUA9yetSu0clmLe2tVRmHzMmAVH&#10;clj/ADrjk3za7s1hqtTKutHe5gkkkvD5n3t74H4e/wBKsaXokK2TSzXMkik5w+Fb/wDVWc+oWthc&#10;bYpfNlDHeFXK/n3NZkPiU6xfy+fHI0UZwsYbYpPviu284pcvQfs+dO+iOnh1KeOaOKyjlngyQyKO&#10;g+v9atP5V2ytgWyqMMiMACfc5/xrLhW/kRX+WOLPyQKdoPv/APrprSpaaijS3iC7UbsdQB6YpuTl&#10;rsiI00tFuTao97YW4MKeVbtwWRMEg/7R5rIt7a6vULqoigH3pGYD/wDXWZqPi+71bVfsBXy1U9HB&#10;xn1xU7Cd4XgW4wMYADdz7Vfs+Vabs0UWlZmJf67Da6rJBFMrQx8FuzGtnTPFtobbyoIgZG6hxkN9&#10;BXOWvh0vPNLMwcchQ46n1p2oeHorawElrHulU5YhiOO9OUFLcqy2O1XULSQmSXYZGHJ9B6DPT8qZ&#10;JrtpZIJJJCUHG0AAnH64rgv7aZrIiK0+WMAFsk81jJ9p1K8WIFpJHOABTpwu7GcoLqdFrni2+1ed&#10;o7eQRWq/dVBjArItGSKRLi4tXuGDfdcYU/U16X4a8M2Fhp0ZuvKd5HwWZc8+ldgmhaetv5Ztoymc&#10;4KjFdKcIq0ULmSZ5x4X8Nx3t+LuOAxqBuYSR7lB9FHT862daiFpfLH/acgkGAI8BQD7EDiu7hiig&#10;UJCiKOgA4rG8UWTy2SzWtuJZo3HBGTt/wqH7z12Gp3ZnWWjx3IR5ZmucEfLknb7kk8iujCJHHsVU&#10;UL0AHFV7IrHZxsIUiJUblUdKJJA7dahRUdEQ229SR3zwM7sdRS/2vHFDBBcPtIA5xtB+pqCJxnhc&#10;YPWsvVU86ZYwI8rg7c4IFKVrajhqdSfJvbSf7PGs21TuC85NedXsbJcOGTy23fdIxitXS9Xv9IeY&#10;wwgQFslXOSfpVK9vG1W/M8pVFJ5z0FRp0NIqxQhfffQ2qozSSEDC+lenWVjbWVqixxhCB8xKjNc9&#10;4attMfU2neZH2LiLIHP+7+tbV3MIJHZnZk6jnBFJyWlgkuhh+NI7e8sYoZSdp9DXnVlpcdpfyS+X&#10;FcxE8KwJrrtb1NL9hshKxqcYIOWNZC3MULiJbdyVGcBMA/jV8zSsVZ2sdDY3F2YhHbWsUEJHBUAZ&#10;PpmtOzt7qWaWK7vEXjhWIH6Dk1xh8R6hd7hAgtWT5VTbkk/Xr+VJHHqs8wk1GVYncfKcgD8cc1jd&#10;397QhUVudFqegWjRMF2TXG7CbMj69aqQ6RFaqv2mVYwediH5jVeGZrc75xwrYYB8K3vjGaln82/x&#10;sRYYR6Dax/H0rKTnKSUdjVWW5NHdWIWWGNmjjU8lACfxaj7aH3eSGlAXbh1yM/Udf1/Cq0VjaRbn&#10;IDMeueasq+91jto2bJx8i9Kt04rWTMuuhi6oj2cBvUZ2kA/1fY/hTNNW5vIRNPC4kP3YxXRraBy4&#10;EAnlX+JjlF/xNWiHtIVa+u0j+UYVVG5j/WoniIrZFrVWW5zF3o9/KhBxGg5KBvmNQHS7qO3AimS3&#10;jU/ddskiuzS4uLhSILcpG/8Ay1lyufoB8xqrdmytWAu7pZm6mNhnH/AV5/MmlDFX922oOMzItNIj&#10;keNFhSVjy3Bx9Tzj861pRp2jzFZT5kgUeXbqv3yR/KuY1n4gx2KtaaZabXX+ORcFfoOlYOmazfX9&#10;3PczTNJdN0bGSg9Qa6XSnJc0nZGXLpqdld3NpKi3OrzncTtjtYD9z8u9DeI44ZI4NPieSJBlnlJG&#10;PauaMc9tJ5hgacHkuCM5qK282+1PzklRbcJtbjOD6fWlCKi9XobNe6bGoa7d39wLd7gWysO2VU/j&#10;WVcHSdMuluGJeUJ0Lbtx/HpXfyaPp0+n28csDdFLOT8xIGMY7f8A1qy18K2MmqrNHAjqwyE3Ek+5&#10;P9aUsXCDtcFtZmBJqs1/aq0YNsJDtGFzke57VqQJAsQRoVv7hT/uoB/WuqTS4IyCkYYIMKGwqL6/&#10;Wi2ktASbOOKWRT/rNgCL+PesvrqkvdOd0le6VijbC7itAXsvJJ7sw2j0AArkvEMlxfO2n25UPvPz&#10;IMFv612dzeXFxDIlq6ySkHMjHp7KKwYbBtHRprpg97KcgnnaPUmtqMrvmkiHpfl3KWm6ZHoixhgX&#10;vJMEgnhPeuqDypJEIH2qP9a+wFmz6fpWZAZLmZrK1iTzhhpZ3OTg+gPStGO2iS6BWVZgTk7uAD3b&#10;FRisRbQdOnfV6sZeXltDFhGE0mQSoOQDjv6/jWLYIL7UZpltmUodpxwDXUw6Xaz75CoMb8NIOBjs&#10;BWXqd7CsxsrKOKNlbBb7qsPUnviuelVXRNs6eWysiDzIbfKDJ55x2oq7Yyw21uFFs13IeXcjaAfb&#10;1orb2/kRyPt+JSjk+0wJd3AAJ6KegrPvLm8lkVYJd6g/cjGMD61ctrmxSB0LZYcFOpNU7me5CP5E&#10;aW6EZz0JraLTZzctmSM0wt/MugwUc4GOfrUVs097C5ULDCSTwcfrWcuu6eoX+1DO7L25xTG1G91Y&#10;N9kCQWUYyCT0H+NVd32NYw5VqbFvpMZImaWOMKeWzk1dmeOOPIWSRQMAg4GPpWfpUF3LDG165MGT&#10;tUdW+vtWm+o28cgRowwB6gAAelS9JaakT952ZELaZtgNqkcchxwefxNXJIZy37nK7BgrnGak+3ws&#10;6YZWI9DgiqGqvcxRGSJoYUb+INyfxpRlKTs9CHG2w24vUnC2bAb5PkZtv3aqzadZ6cpVJF3q2Gbb&#10;nI9aq2k7ajIsjOJZR/D2ArUfTS9q8s7ESEf6tDkhfoK1doFxb2GG/tI7RWS4MQP3nkGP++RVe410&#10;vNF9jcjC/wCsEZx9MdBVaSxeC3G6DZn7oYZYj1qS0iTb5eG3g87u9Q7PU0jCK13IGe6u7tWN1Kxc&#10;45/nW7caTYTSRQlvOn4BZ26Vk3RWyuxCVXcRuY7ug96tW+oWFtKN8iLMe5bjHrQpNLRF6aWOigih&#10;0y1McZ3HqST/AJxWRfwXF/hp51W3U5aMjAI/nTD4itJY1W1Bdt3MgTC56cZ60tvYyXxYmQgdfxqb&#10;yfkK1ndmfbW9lLdHyrhoog43I2AW/LtW+fsd6qwRshYdADjFQQ28OmxOz7FkJwWxzVEal9geSSLy&#10;t8v/AC1Ayce1OV7aFfFsaEOkokjJcSNLJ1EUYIBH+9itI3c1raskUQg2jAXcCQPf/CqFvdXkdj5k&#10;qupf5t7ncQPb0ppuLe5lht13OSeQvf61yRXO71NhuLWghZ7xwu+4ZWzmQnA/T+VSJpUEESzTShEV&#10;sguPv+wHetW3tmhkHmFUGP3aBc/pTZfJtpHnlyXC5+YB2x7DoBWDxME+Smi+SVrtle3tpZkMkEUU&#10;YxneeSvvnp+ArC128mjH2KxvC5fIlkIy303dMewqxc66b+0naNjbxr1Rid7/AP1qy7O1n1GPeqPD&#10;HnHmyjaPwrdKzUpaJCjFoomNIoVDvnYOPr649agkWOZB5uVA5yeMehro4RpWn74QWmmwWe4b7v8A&#10;wEVVawTVbUFh9ltd2N2SWf8AAdTXTFp67Ijm96yMzTIJr9m3XOYfuAEBSx9v8a6W0sLWwhIfzNq8&#10;tuY4H1J4o36Xp8IFrBJ51uQFgHXP95vSuV1rWNQnJS9vI1UZMMEY5z24HNEk5rTYltudka+o+IWs&#10;pB9ms1e36bojkn8Bj+lUrK5udZRmeeWzgGSqFssw78elUNJu7mZFkaMQsBtJIyW9+elaONpJwPXp&#10;TjFJWX3lctnqF1cabpzRxyRTSueQyIMn8KSbVru4MQs1NtEOpztI/XmoB5014FWIhV+8x9DVi5sn&#10;ZBEh2B/vOafKtxmlos0Tb0gjWa43HMsuSq+tVntdU1C/K3d0sFtnAaJcZ+laOlDTtKsBbwOXnJyc&#10;Iclvrnmrl2Lya23XCoiOdwUfPuHoSeBXCq841WktPM0dONr9Tn77WtP0a3Npp0Ja5bKmb7zg+orQ&#10;0CO5FiZo2ka4mP7xvLOcfU1Y07T7a2uDI1grswJyVGfwzx+NbAe/ldVRkihP8CjBx7mt5Tje0db7&#10;merVnoYos9QW7T7SThztBbDMB9e1Xbm4gsiyl44CeBIx3N+Har8kcQwm5zKeAIzuYH1rI1W2inKK&#10;V3zpwXJ6e7Y6/SpbXNduxPKraDBdWIQvC8txctzvHzfpjH+etSQ2puVzfSeRAPmBlcEk/TgfrWay&#10;QRRGFL7y26FlVR+v/wBes06ha2geN4mu3AyZC3FN01LZiTaOg1SLSI7fakmw8DIIDN9ABVLTdItS&#10;ofT0KO5zyu5yfcnpWSmswKVB8qMA5VcDr9Rzit7whJPqklzsiducGToMegNWqcoQbu2WrtdjUW0l&#10;hjEdk/mTYxLIzfKp9PrXMTLLY30rQI5uG+/NLyx/3R2rqdbRoIEitpELLy5icjZ9cVkzz2mm28ck&#10;TCW6kGSzZynv/wDrqISnBd2yeXmZxGp3K6beRzzWKeawPzFsMfc06yhW5mN9DNgnny9+VH1q/q9n&#10;HqqkTud56OK4jUbG40i42eYdp5V14zXXTUpLV6ml0tjtbuOHfHLLNh4/4d2AajvbqNLRvNuI4lkX&#10;AJrhEW5uclRJLjqeTir9vod7eOVBB2ruwWq3BLdiumW9CtZHvLiKBldGXq68EfSuhstMtNIuY7qF&#10;hLcock9V+mKdocVrp2gXInh23AG3Lj730qhDerIpjjikRz/EV4rNtq7TLtpY77T/ABVDMnlXUIRs&#10;/Kw6H8K6qFFliEm4kHnGeleTISEGDz3FbkV9qFvZlUuXQEADLZx+FOMkYyprodtPeWtkyiacJvPy&#10;gmqd9rUITETeYf4igz+VcfHpFxqV19pubrzn6DDn5fwrq4ra2tIht2+aAAxHWqlJJaagoRW7IJtZ&#10;2WZm+zSKO24jkfTrWNc67OBuwYgRxtHX866FkWQcqrDsKxtWhMsqAR5IHp0qVLTUElfYxoNT1S4O&#10;WvdmD0RRnHvUxLtKsruzMOrZyaktNDuIlfy4nIY7ulXrXRpppV8/csWcbh0z70N30LulsRSajtiC&#10;Rphj1Y81m3Mq7/tFwC+0fd9a6HUvDghcSJdBINvAPLOfSudazDXKearqc4zyKhJLUSkh2nXN1JsZ&#10;MRysfkVRgituPU54yftQZ5M87qoTafPbBLuGNWVOzPjNUbid5XV5WHzdFUE4/wAaE1LYb7mjea3b&#10;20jXPlfuk/hAz1NJdX8GowxXEAwjDAJGM1nramWANdxSeXJ1jXqw+p6VZs9PjNyxw1sFH7uE5UY9&#10;Se31olJRRKaexmXRkjT7QsD7Qcb8cVuaZFfX8Rlu7WMJjbHM/Cov07mq6wPNMkQxKY+iR8oPcseM&#10;101nCGiVLyZ5W/uqCVx79qxnJON2hSm1otzInsDDEfKM17N/DhQE3U+1sNQuISSYoih/ec5Vfx6E&#10;+1bd8VtU2RqDkcc5yPfua43VdS1AyLKbhFtov+WZ+UdfTvWVOU5JqGxUXfc3IYre2LBQ05H3pSh2&#10;/gO9Z994qt7BJBEd0pOCCMcf0rGXxVNe3nkOs1zHgAKPl3ewHSrM7XFjbSST6ZaRwy8qJG+bPvW8&#10;KNleWrE7yla1iSw8Sw307i0aNXA+Z2GFA+p61Jda1Z2EsdzMx1G7IPlqmFjT8BzXGwys9zdLbXTw&#10;W7JucRIMA+g9qz47tLWURrLJKrfxoSCPXFEqEZtWVjSMXB3ud+ms6vqsrAywpAoy0cUmwAejMab5&#10;lpdbrY3FvAA2GaOTJc+m6uJubV5ZlGn29wEYYfJILGug0nTZbdS1zbRONowYl3MPqR3p+yhT12HK&#10;TZcv/BVpOryxsVbGQP8A69S6bplja2x8jHzJhm7jFXyjRQCB5JdrDAjbkn/61UrPQ5p7eX55I9+e&#10;gwV9Md63UnJWuZN2Wo17S7eBkJCZ43LyceuKl0Hw/HZXYeHfLyTmQYVD/jSWlnqlg8kEsrMjt/rV&#10;GTj0z2rqVjlsNMDRwQxnGYlYFmJ9a5q3Mla6GpNMq3KXAtHjlJdW+6Eyq/l3Puah0/UbqBVeRoYY&#10;lyvzZI/Aev6/hVJhe3900l+00UanAViEQ/X+9VmSe1nZ4YEwIhgkg5Jz2zWSpR5bS1CrLXQhnv7i&#10;/eUB2k3ZEbBcKPwqOyhkWzKS3bsEBwucZ+vtV4MbNASyIMdXHzVBNZyazD5+HjgJwpCnMp+npVR5&#10;KfSyM3zTMK2urmTUZfLVDg7VkXO1VrqLvyItNS158wYJdxlmJ9P6U+104acEjtohC78k/fdvw6D+&#10;daUPhq7vHjuXcI+f+WvO0fT/AOvVuTqPTYGkjIg0xIb5ZruTfLjasUeBz/tHv9K2bfT3toBcXMQc&#10;DjAGVUE+nc/yrQFoNKw1y8crt/q40j/XrUeoavJBAROkYjLBRGvXn1pSpX96Q4yMjUL5ro7LRJNg&#10;4IdQSB7Dt2rIWyaHUZLzzXkh7sU3sD6Y9PetaW/NxKkEcRYH5d0fGfr6VBqOpDTgrOiBMbUI5bjr&#10;WPM78sVYrf0KS3r8kyxsSf4o8kf4UUun6rok9orzx5lJO7cADRW3LLsO0ezOcs9Mn0+4PnSu577P&#10;8a0Lq6jkyHEwbGAScmrxWVjuwBz94r1qxHbLtZ1iYk9S1dDabuzHV6tHCeITLFpoWdwCx+RSBurO&#10;0V7pGZlXfEpBKs3auw1HSbW9nG7BY9Qw6fSqq+H0WcwQggnrjI4rSLi1ZmkWreZZE9xelZNzQxbc&#10;Y3ZOParL6Qt0qujsR3xkn8q2dL0e3t7VJceY/q3OK1UKK4GMZHpU310M2rbGTplotrEfKtpC3TMo&#10;AFV9SginkHny5XaRgkBRU+sa/Dp+IVXzGfspxisaC3mupARFIVdsqg5xQ468zBJ2I9PjltjP9mTE&#10;bHCsygg1q2sVwELtuDY4dsHH0FFxa3m8bU+zoBgnYST7dKBoviC7g+SRYE6jI25/Cock3q7E3dr7&#10;D0tv3m66uDt9F+Zm/wAKffahb2sAhsViVz94HJfHrn/CuY1TSNS0yIzT3bysxwV8zB/Co7LyoIhM&#10;y7Wx3OSSaqVNOzvcumrq7dyx9jkkadWdpDN1dlzt+hq1pnhuziCy3DNO46bzkCrmmWV9qMw8wxwR&#10;t90N1I+lX9UtYbBUUXecDLhU6/Tr+tL2iWiZo21pcwb6aCO4KhCEVv4V4FRWfjZLfUFsxHlAcM7L&#10;g1pT6ylvbGOHTm2vgKSACfqe9V7e0tA5v57dlkHzYCjJ9qmE7t3Q7q2uw++uxK4uJVkKuDjatUzr&#10;AjWJjCIFRuNwBbHrSrrUOpk+Wpwhwy+hqK5jjul2sAV605Poyoq2ljsF1iwjiVi7SllB27iT07//&#10;AF6t2eo2Vw7SW0UVvIBy7JnH41x8FnI+PLZFGOr9MCtHT9VtLV5IZI0nu2PyIvCcdzXBLDKz5b3K&#10;cm3qdGLm41CQC2iMMBzunkOCxHp61ZWbTbVDCzNLLJwSACWPp9P0rlH1GfVLx4LmUQtGP9Wp4A9f&#10;etCxvLHTYWEEnn3bZG3B+b2FYzwvIrpO/ZDTbdgisrexlluNqytnO2U8KPb1x+VZ9/qi3fmRxQFd&#10;+MEc5+noKq3mqtc3bJcYidmwEJ61paXstBI11HGVbiMjkt9P8a6Y03GN5K7Ik9dDF015HvRFJYkO&#10;eIkP3evVjWtf3si3H2G3nVZR/rLgcbR6IOgq6lwpbMFpsEjYLgciqt7bW8N07yyl5yAQiLgAfjVu&#10;PNJN/cTzJO1jANtcacnmoZAZHIMp+8wqmbaPz2mK5c/xNzit6czXIAfnjAUelZkgSFdzggFtuSO/&#10;pW47q9yruAYgDOOwpwnuQVIQEA9Ce1ahgtIrfc0iyykZEcXI/E9qw2XUBKWZVVM8IvJxSjZ7FXOh&#10;tUhitXMzeWJDnaTjNYd5qlwl20Flaz3Kr/e6A/WpZLqQLy6SyjBwYySv0xU9pJeFWyzASfgT+Hat&#10;U0ulzNLcfpOpXzIJJo0hdSRsVNuPqe9dNb+IvPgKygyShsbIx94emawZY4rCyN1eP5US/wAOfmP0&#10;q1pPiO2uo9umQRRgAiSWT7yj19q48RTU/e5djWnK2iJItbW7vpC8wgSMldiKSfpU0E8ovDtl8m0x&#10;gySE5c+gP+FW7HTrJYt9kqXEkmWLlsqPcj/GpLjU9G00q9xNDNKvJHUD1/yOKiEJSXuKwpVIrzZR&#10;v9akjAgsl2KP42Xnn0rDuJZrpSHlfPqDirmp+I7fWj5kUIhSLjc3BYVXis7i4KlGRI2wS5Iwo9T/&#10;AIVrSpOKvNailNJHKahqtzZXH2Z1Ei/wEdWPvSNb31zcM10hMTJwOcj6Ac12Vxp+h2CC6luBLOvR&#10;3wBmucvPG1vBeO9nbqTjAbJPPrzXZSinqkYyqyWkVcSx8KyOBJKnlx/3rh+QPXFdxpt9YaJpZt/M&#10;M0I5wvyjP868kv8AxHqOpS5aVlGchUqz/wAJNq0NtDbSsREhDAFdpb8e9bShzLluO05at2PWtJvr&#10;nVZXitbP7Na4wZSnP4VoDw/pduXjmdmNwOEkPP4VU8KeK7TV9OWRiIZ1wpUuBk+2a17/AFOyV/Lm&#10;Ad1G9QOTn2x0+tZOKi7WsS007IyrrwbaC1d7WEM2Mqhcj8vSuI1fwdElks9xvNy2SkSklQB6mvV7&#10;DUba8thJDKGA6rnlTXB+N9fe3vxBA0bHZwfvH6Yqo3vZDi5XszkNLurewtZPtCoi7sCKLnP19a1Y&#10;L2QTvcWttFCXAJZl3E/hVWG2nt4onl09kST5t2Mj61aLbFG35s/pWU43bubbO6IyktxK89y7v6KS&#10;SB+FNltyTvjX8CMVoWWJ5EidttW762SGRI0lVieoFZ2S0C7bMJVI4AO70xV+NWEYZ92fQ1s2WiTC&#10;XzFljOOcH096sanFa6bCbi+wo/hHcn26VEZcztHUprQxrO4kt5xIvPqvrW/BJarbs3QMdzHqT7Vj&#10;2+s2iL/x7OIzyG6Gj/hIorKzlkS3RwuSCxrZJ7MzkjYi1S2LlHV4kXkuw4ArMs9bt77xFM0Ts0SL&#10;tATvVGC+1XxNBPGiQxxuozGgwzD2NLZ+FLrT4TNK0Nmo6BAGcn60ScYbvUWhpy3GqHUGkF6IYN21&#10;Yzhcr/M/yq/ZafbwafLCsrzGRtzyM2QD7CsWFre5drS5m+0zbuN8fJ/H/wDVWkp+yxFNjEgfKmdi&#10;j8Op/T8awqVWo2juNNPTZGtC1uQCd7uowJGOfy/+tXIeIvFEWkTiO1tBJPnLM43H8B2/GrEtz9sm&#10;JuQYICSqFGwzH2Hekk02x0y1luJIZDMQWDunUdh6UqMGtamtxOyehzq69eaq3meebaA8EFstn+lT&#10;yeIdN0ggKsk9xjAftWJPJLc3JM4jtrctygXk46VoPo7XJSSGGMBBne56/SuiUoR0toPldtTX06TU&#10;9alWSJpLZccSy8E/Ra3nt1gaMyXVxqNwOHRh/IVgWml6xJbhyzxxFsY37Q9dJpS6gImhRIotowBH&#10;ExYn3bj+tYVZRjr0Icb6XHaob1dOL29uluqAkjb0/wDr1l6BqO2Mz3d2SzthIVPP5VpXlleJaLJf&#10;6pIsYJHlQr1PoD3rNhsP7LmF01gIYpOUDEsfxHT86ekqVkRGPvGleXzXVylvBDN+9Tqq5Y/jUj+E&#10;bKayU3r+S+M7eHf8fSs+HULybUIpQBFGnAyMAfhV7WL6WKFJmw284C/57VEVKNktGdEUrkMtvY2M&#10;UcNhbRvKv/LVkyfzrE1zQtV1BVlEZJduWY/yBrrtNtY4oxKSzSMM5J6fTFaSurZDDL553elbqUo+&#10;ZPNZ3RxWneDbkWG2SSFJCOgXIP1rHGkWPhzUnFxHHcTKA65+UZPvXp5bKEcDHTmuW8Y2IksYrxIw&#10;ZYGBLf7Pf9a1jLWz6iWujHQ6xp97Arw2SG52hRHt4z/ujj861Bos9xH9olka2TALqGwAvfp0rnPh&#10;9fWcZuzebI2bDqGGCfpXT6trEdxa3EFosgJj2jC7eT1JJHSsXTgpaiSknsVrkaOsKpAyb0YMSc5O&#10;Rwc0QzRlMIc57iuZ0sQaSAtxIzSO2QoOWdce38qt/ab5r/bEqhZDny2PzIPVj0FW2k7dBSV35Gpc&#10;y8EIo+U5JJ4X6mon17LD7PJ9skPBcphRjsPX86ik0VbxNpkeR5DueQMdo9h/9erIhtdPt0hURBV6&#10;Kp3Z+tc9WpTevVEq97IrRxz3c/2iclmXq0hA/LrVh43cEQIqA9WHy5P1oWPu0hgh6gH7zD39BViy&#10;txOvyRnysYVz0rGVaMVexfK2zERvJkP255JDGSVjEe7cfrXSaNa6hrCrcTIttb9EQdce/wDhVwWw&#10;gQeWyouPnYLuJ+lVbnWo4YGaYlVjOFCnLMfoOlVCqp2fKNqysb+7T7KQLndKBy2f61RufFsMGRHb&#10;SYzgO2ACO+DXORXD6jGGlaZNvJwePb8auSWxeAQosZ77pDgD8PX/ADntWkqyg7NGaj21Jvt0upSy&#10;3IUDaABIy5AHtWXcXsVtJIJpGbI3BiOpHYelWri/jtbbG4zNFw+z5UB9/WuP1PW5JJd9wCImPAVe&#10;FrOnVdVvsbqm+puvqsdtA1yisRsz8x5bH92uYu7e510x3M8/lqnMUSdFGatiG2v7ZbpGlkYYLb34&#10;GfQVYsIgLlvPfZbjnOMls10Rioe8hX5djmbuzuILhjbglX5JJ70V6GIViY+W626E5ClQzH3OelFH&#10;tkTzy7EF9qsEUYjQHjqTUKXc8sWIgSvrWM/mh/MGxj/tDtVoXs7RbQQgA/h4qrDUUkSrqDx3BAiB&#10;cfxMOla+jwBw8z/M7Hqa5zDl956Hqa2YdSa1hRLWJpD0zinEU46aGulxFbSSQuwRXG5c+tUrrW7e&#10;GIgSqx9qUxPPFvm2K7Dln5IHsO1UY9FsFkLMrSE87m4FJ1IrVmSab1Kdtp/9p3iy3BURE54/kPeu&#10;ttLtLGEx21oyovWSWucnljhbEdysez7u0c/QUkN9dTFo2DupX+I8Uc91cp3lobdx4pt0l2B90zdM&#10;YOP6VR1fxJcWSRKksaySdNx3Efl0rJgsLL7UQ0R83H3D8v5etM+wp9uYGDBB6YJ/nWSjGUryVzRR&#10;SFggm1W5+0T3CMX6jkk/lVmXw5EXAhtwijktnk/jWnbqlpHuKBQB9Ky59buLmZljHlxDjPc1upLo&#10;zPld9CEPcWSNBHccd+Oc/Wlt7t4hkortnq5yPyqBm7k0bht4qHGLNOhHqeqGGFppZFjOOAoArg5t&#10;T1TUGaMSzOhPCqTxUniG8ludRaNdxjj4A962vB+uNpcnkHT45DKMBpRgV1QioxulqVGKKmgRXdrN&#10;Jut3UMvAPU100F2lvEZLu3xuOFHXJ961bma4a0k229r5pyQQmMewPpXA3mo6hbXBtWKTFm3EJyfy&#10;rNw527DUrnW+aJD5rNkEcDsB9Kznt459XgxuTByXTrTrKyu73T0klkMZY4IVCNo+prUggtWYQQxy&#10;PkbXkY/rxUR9x2E3Z3N3S9EtXDPxvZctJIcmt2Ka00+1WGCKJ3A5ZVCj3Oa5qKze3smg+0u4A6n+&#10;VRXWpQx6S9vLN5eVxncc/lT+JkN28zi/Eay6z4ncWxA2n5jGcge+a39Ml1K0dYLqYSqMKrN1Wqnh&#10;xIRPLDbRPIC2Xmf5QM+9aayLZtLDauZXyWaQrk/h/jVV2kkkOM7tq2i7l661F7SM+WfMdjhVA/U+&#10;lZjoLGZZ7i4JZjmRW9T0FUb7WrhYpEt4w8jDjjJJ/nXO3EmpyBjcryBuxjjHuaxStqx8mlzt3b7R&#10;MC9yY7Y4woGNx9Md6o6rp82s3BEjrHFHgRGPIyB7HmsfQdcBg8m7mXzN2EBX7o9a6tEGwfNuz3q1&#10;Hld0Jppq5Wj09LWECN9xx8xc81FjqWwcelT3TmKIsvJpbKOW8T5IHcg87BkUWe4Xe7KybvOKiMbC&#10;Mg9810Wh2SG4DSjDryAR1qk1g1owkvVktIwM7ivNWdK1fRlcmTUo2OeruOlJXbtYGm1dFP4g2lxq&#10;Flut48wxfe+XH5Guf8L6Altb/ar2RbeM9yd24+mPX2rttR8R6VJbTLHNC8Sry+4YPtXlNpe6jc6u&#10;8ljG9xhjtTGVx9K019m09LDUG1bY67xP4gu7HSBbaXAY7Y/ek/iPvgdK8yaeeSYu7M7ZycmvQnu7&#10;1kaO/wBKYbhxjp+NX9H8PLdW3mDTSm4/KiJnJ+p6/SiFRRjZfgJU+XU53wnPI7StcKCMjDOQFX39&#10;6teIl1C7voBp9xIYehZG4B9eldJf+DrOaHztUvYbOduIrZNvPHfFck1+ml74rdGYo20rGxfP9BRz&#10;a3Q+Rb9S3/wi9vLCDdyzTPj7xfoazbjwvpojdortwU6jIzRHceJb2QvbxSxRucB2GABW/Z+FIVtz&#10;dajJJNcnlvm603JxV7ivHqcz4cM1ncSm00+K6Uf8t5kPyj6V01p4aTWnea4t1kf/AH8D8hzVhNZ0&#10;60ZbWGCASuQAF5x7k9qvyXWp2ah7eCJSxzsQE7/qayqVKm60B3emxBZ+HYdLUvPDAoQ5Xc5IFT3u&#10;uQWMLPCA5x95Rx9P8mnNNrtw6K2nxxyydPM5x7kdfz4pk1nb24DXbi7uz+Cx/gOKxjPmfvO4rNLc&#10;zv7c1fUrMKpW1hI/u4ZxS6bpkNzc+XHHk/xswJx781OkSqSUUAn8q6nSdKcQmZ3Ks46D0rqc+2wX&#10;aROlskUK28jb027QrAYqs9lbINqQxgj1XIqzMjocNuwvfFNXbKcfxDsKkkwdWsS8kRgPl54LBarT&#10;Wf2eNCXL/wB4muoay8xOQwPYHjNczqsN752yYbIF+7sxlqLdBqRNo90lrqMRVQzHtjNR+JtMvdY1&#10;YMZisKrlUAyAfeoNJun06XaPuyMAQ/X8+tdVOscSx+bMIllHyAcsfoKwdTkd3oi/Q47+xLiLahmj&#10;RMce5qKPwtPfamGeGUwjGVLHYPfnrXcwf2dZqscZRpDyM8MT/Oku5zaoHuXEMT5wF5Y/Ra544ycp&#10;WjH5sclZbjLOKz0yEW0Tp5pGAkQ5/wAT+NVXWC4nkFxKdy8fMckf0H+ea5t9e06XVZHtRNFtBVzz&#10;k/iOmavDVrIRHzTFG2MqqMN350pUqrleWtybJKy/4IXetaZodwqRKscsnHnOeR71hat4usbO7UxY&#10;vZWwWmY/d9hXOeKNZi1N9lrahFiJ3S9WP41y+PVuR6120aMV8WrBcq6anssXjjQHt2FlCX1Er+6M&#10;kY2lvYdqw9S1641aZheXSMIgAVBC5f6V5vGVEgJLcelaVstyFQRW2XlJwXBJNdDhG1kgTXRGwk1n&#10;c3iw7nPHzMuSBXb6NGkbItvbh0C582defwX/ABz+FU/CmjzrKlxqFpA5xxkjI/Cuv2icN5EZjiHI&#10;kGAAK83EPllyxX+Q1JSRRZGSUsrtKTyWIx+ArQt3W1tnlmk2p03MDz+Peq4vLIbkWcMF+8+77x+v&#10;f8KzbzUQYzHFuxn/AFjnn8BXHGlOo9UaqyXY0rMw3WpNe6hIqwQjEMbcfjj+lQ61K+oTqQSVXj2r&#10;nH1FItg2iYFuFIyM+9atvqJurVpFglQIdrbU3H8AK9SMWoryMnZaLqQ+SYTvdwoHrVLU5hPdW9xI&#10;48sNjPbbVnU1imjMbxOZwD8rZGM+o7UunaRJOsDXKhdvSPqGx0o503cpKy1LS3PlRbo5Dtx8uDVy&#10;w8QKbdVuFPnYx83eue1Ezrf+XgRQx9ccFjUNvKLy4MEZYEcliMYqnKy1I5TtTd3DjMEBdSPv9Av4&#10;Y5rH1KVCgsLq9OZlx5Uahjj+lXYZ5lso7dHkLgcYUKp/z9KwrzSr+wuG1G82sCvG3jYPr61jFym9&#10;dF+IJpOxSk1O38O3As4LRpm25RgMncPX/CpUt9Y1rdJfytHFIQfKjBy3pxUnhzSFFy15LMs0zsSM&#10;8hRXoVja2keJGlQHHAY4FXyq97a92OdRrSJgW3hiZYHa2tkhI+67nLuf6Cr76X9lg8qRolbr8i4D&#10;nHc9fyqzfeIktd0doqzNj+9z+Qrkm1nUdXm8u6VYYFJOF6mqaVtSYx6s1FmkQmPbhFBwN38+39ay&#10;jqlpaXBE80TTE/KAeB9KS6EkcQExCxBeu7GPoO9c8mmSzX7TwxgRlcFmJGR+NcqjzttvRDSS6bmx&#10;aeI7BtQmWdN20AZOGFbVr4ks/tZjjjmcMcDng/hWTZeHLS6UTM/mHoDGdiD6Gte1RNORhb2ZldeA&#10;qLz9STWMo076XZd1a1iO+v8AVL+4Eccgs7duMIOo9z3og0uMsY5IzMMfIz8ITTGtJ9RvPtVyzxbu&#10;VRTzjuMdqbq9+2l2LsjMp2gKF5J9q6qdK6SjoZzbeiCa9XTnaG3SMuOCcYUfQd6px6tJGxlnk86R&#10;+NhQBR6Vzt7dalqFp9oWJ47oH7w4GPp+dXdJ1aaHSxGbZVnyczONzY9hV1sPaOurKhZdrk97cTzf&#10;POSWYdDxj0x7VjqshWVrhsg5wB6VvW+m3d4fNvJ2WMgsGfqR6AVjyPIGnhggbbn78/UfSlTslZdD&#10;Ru/U1dEbT5rBrh90fcjG3d+NRLdSXV4PsVt5pGVVwDtX6e/vVdXeWSKCeMrBnOxOOP8A69WbmN5l&#10;jSOQwxp/DGdox/WtHroZq2pvJPBYxqkri4mIzI2eh9KKxCmFUb1GB/Eck0Vj7Bd2F12KDXaYCgEu&#10;ewFW7S0lv/lQMI/4m6AVcjgtITvuSHPvwtWrbVLN5DBEC46AIuBmt5xaV0ZKq27JCNZxWsHlognl&#10;J4HoK0hJFHZKFPluR91BzQmnZkV2cxgjlRyx/E02a60/SomkYKD18tDudvqe1c8pOSVhK99dSa2s&#10;Jn+dgVL/AHQRuapl0crKZZXaR8YCPzj3rAtfGv2y8WPH2e3Bwdg+bH1rpX1W0SImMNI4X5QBn8zW&#10;VRTTsluU01rIy9UaPYsIti8gOScdPxqhCLy6uDDGoKDr2C/jVsvLdK0skhRX6nbz+FQXkjabpUr2&#10;6TyxkcsxwBW0I2SXUOdLRAdMt9zM0jTy9AysQq/j3qoPOiunxKrBBnEhrJXxDdS2qwWVu7TdORxV&#10;VNP1jzw94zKX5IJxXV7Oy1Yr92alxqEkobzpd23sOn5VCyTGMMkbjPQ7elSHRJFXe5byzjl6mbTI&#10;YoNyXm5m5A21PKkrg5x2TKNvFcS3Kwywyk5+92rXh0JsEXDxwr/tMM/kKy2mntpkjE8ks5+6ucAf&#10;Wsu+1a/hEhnk2R5xiM5JNZSUpbaGkUzfl0KyNwNlwjxrktgf5/nVa40yOSBUs5EDxnO9zkg+tcnF&#10;qt7cPIRFKYl6heqj1NWDeanJuitll8ju7Dbn61tBO+rHyNapnXWGma5exiYzxeSPlIx96o38OrpV&#10;19oRQ0hO4sWyR7AVnWus6zZ2qCOdCvQIver8HiS7tpNtzpqsW5DMSxzWuvQUoyb0sW5rS9mTbDay&#10;zGbrGDjFVG8Pa9G7GJYrUqOQrAnFWW8T397IYUnkiXHG3CKp98VWabUUXzZHnkycHa2cj61CTXqC&#10;91aGzbw3i2pFw5kbb1jQkipLWxs7SF5dSGZX6CTltv06A1zL3mqQ3DXUX2tY1+VmZDkD61asb+a+&#10;uF8+GS4IPLOCQBUyjJaomUXJalmL7Tc6oq6dYJEgyVBUHPuc1dn0pop/LvpY90hzti659+5p9/eX&#10;Ntb+SiRxA8AocNjHpWJHBdSzB45XM3Yg8ipkuZajiktjM12S4gunt7KELFkBpCOaxprxpQ8AmZSg&#10;+YuuTXSazbX9rbo8kBBbhuf1NYM+nfuiTIY2lP3343+30pODskjWLuihaWhlnifdHJHvyzRnnHpj&#10;tXodrh0jjh/eE/wiuGtdG1mKGSeyim24zKwXCgV0mk6lFMkFvLE1iy4Es+Tz71q4uKQ5RujTuvll&#10;MBCiY/wsatWniK60C22wWcMrHq244H6VmXtnp41Ezs0sqKMLKz9fpWvp8NtOgCiPGMqzmpvZX3Oe&#10;clCxi+JfEU/itVthBJGFXJ8nksfQAgVxM3hzVobZpZF8uNM4DNg16VfLp8Lv5s2/bzttsKF+rCsi&#10;SA3uWgswIgODKxfd+HSnCs9krIpybSsjhNKsrnUXEZm2Qocks3Ar0fTYkjsEj0pkjK/KxVAA3qSe&#10;v5VzIh+zPIFsWUZ2s5XA/Cr00q6NDm1aZpyAdofhvwpz9/fYt9DTiv8AW7qaS0eNJFjPHy7R+f8A&#10;9euoj1O7+wLFclYo1G0eQuST/vHgV53pnjG6MNxbvChuGb92AvINdE+jak2hrdTzyNeMMrG/G0fT&#10;oBWMoS8kgtbewt5BpYcNt+dz1Zi/P48U6Hw/N5gc3FvbRkZCooJ+vPeqdnpcIjNxfStdXi/8skcY&#10;A/pW1Z3ss+IrXT9r9DvOVX6k1nObgrL72JpvZ3EhsEhj3SXjsqnlcYzVHUbG6lRWsLaXY7YJY5z7&#10;gV0pXyFxIdzAZZV4Uf1NVYteigt5Yo4ZS6NxGU2h/XJPasY1aj1SuJU+5jyeFIBaRPG6CaNt008v&#10;T65rNlm1RLky2dwssgO3zDyoX2FaF8t1q6j7XO6Q5yLdDhB/jSjbEAiqFUDAArqg5tXn9wJKKsnc&#10;o3OoalvX7SXkxjc6Nnd+FOiu4JGwW2t6NxWRr2s/Z3WCB/mJ+ZvSrnhq7+1pJ9qVZDn5SRVxgktE&#10;Nt2Ohs4/KkWV1yBzj1rqLS+SVcZUAD8q5RJRDciIH9233R6VMzBj5avyTTsQdRJcWrRHMibcetNt&#10;4oAxlhxvbqV6Ee9YcmmwLaktMTJjrmodFu7m2yFQfextZs8euKTair3C11odTLJ5UTSuwXb61yF9&#10;PdX14RbjzNp4I5rUlkW4kMbMTKwztYfN+HpSDS3t1VHu/s8JHCr1b8T/ACFYut2QNKK8yrFFKjps&#10;Rmmz94RguT6AZ+X6mrAtBbSST6hfMsj9IQ+6X8+34VTvr650uJk02AogP+tf7zH27fnWZYXVxJcr&#10;JcogZ8l2k5APrngH6ZrGMb3k2O7aNlNRitTJ9m2KznlmZnYD68n8qxNR1GSecrFeSCYnB3jAP074&#10;q7qRCEztMGTHybht2/QDr+tVVvSsBkgsnLD+Nl2qPfpWkY6XjqTYoviygWS5SABDln24zXDatrEt&#10;3ey+Q2I24GFAqHWLy6vNQnLyk5Y/KpO2odO066v5QkELuM87RmupaK7Ktb1IY4ZLiQRxoXYnnGTX&#10;X23gGSVIHluGCMMu+zgewNdPo2kafoNpFK6yLcycMrnLH6AVsXuo7EIm220LLk7zl2+nTFTGtraJ&#10;L5l0Obfw5pOhRbgqzuRld/zN+AFVLxb7WBELbT2EEY4Z227fyq2NVgaYwxIqQN/Ej/e+p6mtTyZ7&#10;qDMasI1GCwOEH1PQ/jVTqtfEEE1uQWt+8NuoELFlG0s8oLfn0A+gpLjVDdqIpZ1WP/nmDgfj61Ut&#10;PDF0bnz725aKFs7I0HzuPUL2+tSQeFrW1u5p7hlEROU858MvvWMlTk+e9ylJR0W5padpv2mNpS/l&#10;wjjdt3E/QUk2mxLdhGvgw7xsmR/9c1pWV1p1lbrErlw5+cruVPxY1HqesWPliOEtAnXzY4cgD69B&#10;XN78p6XsXfTYZaaVbTN9ggXpyzMRhfoBWtNqUHhLT1gRRLtXO0/e+v0zXPW+o3+0/ZI9sXaaZCXf&#10;8s0kMV3d3zG9i+1bhwx4H611xSirMlq+rNeyktXtzNM8TXEo35aQHBP05P15/CqKahfQzyeVai4B&#10;bb523aPpz071XRTHcbDaRhM/NtbJP4irF9MybHZgqIw2IT8q1zqnLn5i3a1i9a6alu5ubxvNvXOV&#10;X7wQfT+tMeSCK4uCfLWfZgsBk4xWfqeq3j6ZJLZSxqzYJwM5rC8P3qQPLql5P51y52qrkgD/AGjW&#10;Xsqspc8nt0E0lHuzt0ghtIPt95NJFF95mYAM5x0Uf1rj9Q126127ljjt2W1jOQhOMj1OfvV1sd3B&#10;eyJcTyRXcwX7vWKIe9UZf7PnvmuLcAkcNKTwT6qvpV0m1Ju1ydEvMoaNYzRzyzzbreIAFtxwM0zV&#10;Furi8h2RttzgbeGA9fpWrfIstoFRmDDksxzk/T0qpb3t0lsojRExkLM4yW+grZ1fZrml9xCUpPQu&#10;raWtpYbr6Tygvcnk1mXmtxp/x5KPLxjcw5NQ3FqbyMJKTJJuyWZv5KKnFpY2h2TNHGOuZTlvwFYx&#10;mpe8/uKaS03I7G5a5f8A0hHZR0ONo/L+tLqDfagI7RXJjPzPgj8M9KV9Ut4gY7aF52XhQ2Np/AVd&#10;SNsRSXdwkK4ybcEVce9rCu1rYt2tnHbRQrNMVdwDtiYuf/rUlw+oyXQto4zHaDAO3BY+5NVrjxHb&#10;2bjypoYgTwGX5jj+lQx+MY3EkcGWbBJnY5x7Adqh0pN3SCLe9ixf3V5ZwefmNIh3Y5JqpJrWnl41&#10;lRbu6zu25win+tYd695q94NrGWErl2Y/KvvVnTdJ0jTpBdSlpGUcjBPPtXbFcsUrjai99/I072Of&#10;UtOP2aRbZnOflUVR0fwxqEkv7+7XYnJfHH41taaou7oyvujs1UMVPat6eW1FmPOULboAcYwDz1Pt&#10;XLWxEvhirhGKirbFK3s7a2ttlqN6tw9w4ycegrA1D7NbyGG0jB/vSMcn/wCtU974hUMRauojIK7j&#10;zx7CsITT3SSSW8O7acbncDJqqUJbyFr8iYqFU5zx1zWRa6rOt5It2nl2xJ8uRhgHHvVuWDVriBV+&#10;yCMbvmLMMkf4Vp32nLq0CR6hcQxQxKQIYcLtPqfU10rlW5acVuV4rhJ13xSKy+oOaKp2dnplqjRQ&#10;rKVDdd4Gfzopc0RXRqRMutFoSqqp+4Txj3rcsbK20mDIjEjj+If41Vs7ePSw3k7TkkBpF5P0qSS8&#10;hzmaQvx90dPzpu8npscUpW0iSXNwhkaNZHEzLxsHQelc5qPh+7ntW8pmRjyd3U/WtI6vbodkTxox&#10;PPGabc+JobeHMk32jHVQuKXK47I0h7R2SMrSNFmtRhly/dieK6a1gCkSTzBY1xwO9cv/AMJZNdSk&#10;W9oUQ8ZK9avWlpq2oMshVzH3LnAx7VlO/wBrQ2lCT1kdjFPagF2CMP4QBuP5Vn6lqMckRi+QRv8A&#10;KS/J+gFVY4tQijMNvJFH2zjc1MbQbu5mUTyRq/3s4AJ/ClCnd3voZciM+DUbSzuPJsrM7xwZGGea&#10;0/8ASZB50+2NwM72Us30x0FXbbREtjlh5rDkbvWryw3U+YmSJIvUda3Y3BX0My2tIp4fPkuXfB+6&#10;AM/n0FZGvTtGVhtrdeRgKvBz/nvXWx6GgnDiV8Y5UdK0VsbdFG2JMg5yR3qFGV7t6FJQjqeRtpty&#10;k4kmh8qcD5txJzS39oZbJ41QElcY6V6xcada3jfv4VbHfvWbqXhm1ktZPsyCN8ZBzVtItVDyfSLa&#10;WwjcTNy5BIBzkVvK9rcQBGWQc8BTjFOfSrwSFPs8hYei0C0aPKurrIvUHis5J3uat3d2TR6PaCRZ&#10;0DBgMYDHBqUR/PsUbjmrNtbK6xQGSRpJCBhCOBXeaRpUFmioArHGWYjk0+Z21IfmcZaeGJLkl2tw&#10;N3TI612um2CWdmkDqM9M471pDCucjoRjih9jE/KPqam76kt3IriyglgeKSNGVhggjrXO6hpVrYWg&#10;a0tyr44YevvXR+YFXqNxXuaqatc21rY+bcYK8ds003sCXY8plmme5kNw5acn5h6e1aGmI6uZNhYj&#10;tnHH1ranurSVQ0VruMhwAI+cev0q/HpwaIA4A7qOBWj01Hcz9RFzqVj9nWMQs64LH5gB7mvOtRgO&#10;na7DFdS+ckRGGI4FeuYVGMZ4GMAdK4zxNb6Nd3SRqDLdK3z+X0A96Kcyouz0N/XNe01/DYjtpEMh&#10;RVAU9u4rzhCyO5ZSjBshs8YrQ1G2BsxErspxhQrY21StVe7MVpM4dvu5HWh7aFK3Qz/t89xMx3OE&#10;U7VPPJq008tuI4wXbeR8u7AJ966K88IW9tYI8JfzoxkjecHueKxFjdtxkRPLTkFhy30pJ22YtJG1&#10;aWaXMI8likRH74nqx9AKuySNGnlW0iqFHzNKQAornI9e/s10glAKueGBwQKs2MQv3luy8hQMfv4w&#10;T2wKTva4pJ2uVr+ezdHNzfu0hOAFDY/AcUzSNDaWMyXEgljdv3e8YJP1zWtNapNG0bjLNxvKgkD2&#10;qP7kIt4yQEGNzHmmnZMLt7Fuw0u00yeVlhieYDgo/Cn3NSXOuQtdC0upgGI4Vn4/z9azNjhNiuVH&#10;9/PQ+tT6ZoVjJmSdDcs78PI3H+NS7PVladTcszYBSySLJjnZCM5P1rQtruYy+XHabFIzhutWbHTI&#10;7GLy4CsaHk7EAq4IUiUqo5bkseTWCp3leWqFKaStEzZGEcm8phm61i38wikdwvXvW/qCbYCxyxUZ&#10;JUc1ybNLdXwF3sW3yNiZ6/WuiNrWRmk3qzKuPETxuURF4PPPWop9cM8SQxKwmk4XK8VZ8QaTY2ty&#10;kttciVsZMac/hms7QFnvdSdyQbeJvlGM5PpQou9+htpa9ivJoV5cXpWeI4AyXLZFbtvbDTdiRL+7&#10;A/hHQ+tbE3XaMMzdFB5PtVqDZabAsCm4A+bAJCj3JrOpVa0S1IWu5WSyL2j30z+UE5VSOfqaw5Nf&#10;eN2FonmbOpPFdOuowRxyyahLIxVSFj8vag9x1/Wud06PTIt8shLs7Fti8/nxVUlK15D06FvSZr3U&#10;gL27RRB0EYOM1pT6rZabKkFrCkshGRGr5Gfcj+VZVzqTbo4UVbVJTiPAwxHfjtWvB4ZtZgkk0zoQ&#10;A24cbvf1qp8sdZbESXNaxI99JCP9FjX7VL8xbZ5aj/GjTba5v7t5zfeddYI5J2A+g9B9aoXMtpJH&#10;cedM8dmvyrn5XlP1PJ/Gk0fUYtBiF1JcRjcnyK/OB24HAqE4vbQmFNq/c6yHSb57d0u7hB3BC5x7&#10;DsKqMsCqxMKF4+C6/MazZvFUFzGJZL1AD2Z/5AED86rr4i02U+SkZlbrgrwfcYrmq+8nGKNIwad2&#10;bbW8k0Y8sRJK38cihto9gKozaIqk/bZXuZn4RJG4P0UDis661u8KokDmJc8hDg/nWbLf3fnlsu+V&#10;wX381FKjVW8rIqST2Of1nw7p0d60FvJmUNmbYeF9h1qzomiyQ3pXTrmdGVdz4xtx6ZpL5FgcTxwy&#10;cnMrIchh7g1sWOsS3dsYdHiSOHH7yVjlm+grvUfd1dxK61Mm31nybqRh5vncq8sx6H2FJNq6XFx5&#10;axtNc+/P69q2bHwxbzyuZEkZs7mLPyT7jt+v4U2+u9J0K72WsEEk3QgL0/H1qkoX0M3U1dlcn8Pe&#10;HGubj7VcxIwPJT0/wrrri1t7S2CrJGCpB6ZVPw6ZqjFqkEenQz20UjbxwkeVK+v1rGu2h1WR2lMn&#10;OSV3MMf/AF645U5Vm09ENSadyTXNci0+SJ7NxI7PtllT52PtjGR+FV5L9ZGWSSOZ2YYVnTIH4A8f&#10;iTUkNnBDEESMYXoDT3QlDtOGreFJRSS6A7N3GGyE8YlaNTP6l936dBV2GGa7RbGadY7VCHCDGWP+&#10;9xRBEn2YAjk9TT1RACq/rzWsY2JvroU5tcvX1NLdFki0yBQoVcHeR6mi51WeceTuCx5yFXAP51n6&#10;7qcWjW6IiKWlPCn+GqumaZqF9di7uLiJLILnKvtB9gTUTSXvM1VmtdDatr6C2hdp3xjkcZzTLq3n&#10;1mBJDH9ntVO7zpn2g/Qd6f8AadItpo0s995OeAhyVBrQ1bR9T1iJTNIttboCVRME/lWftdltfuJq&#10;z1MW10641GQ21oojsoztMmPvH8e1a9vp2jtIlpcjz3j6GLlB+A/nUGhwlEaOaZvICEFM7mkx7HtU&#10;V1d3CSw22nWiRh8ZZMZK1k5SlLV6IUlfRGvcJbMpt7NBHABhvm61DbWdusb+SqKnRnA6VFZQzK8k&#10;0zIEBxJtccH3bt9BUxL3EyTMGigVcIg4z7kdBWcsQk+WA1BxWox4ZHm3xOfJUYBbjP4d6o3ksVsP&#10;Mlf5V7nn9K0LzUo4HCBHnkJ4CjOPqa5vVbK9v7hVjAlHU84UfWso3qO8ytEixb61aX6mK3DYUcvj&#10;jNQXk2nYZJJPPn6jJIBP8z+FSaRphimIaNVI4MnAVfYVdlsLG0YvZ+XJePyGcFmP0rsp0oxZg6i1&#10;SONvvEVza7LfTptsqnlEiwB+J5qxp8us6gJGuPMjZiB5jLz+fpWlH4ZuLe5kvLs+WW5by1GTV3Zq&#10;IgZLCxMe8cTyncx/wFdfNC1kCmc/P4ejZ3lubl7hem4MV5+la1rDplvZrYLczXE/3mC4CqPQkjP5&#10;Vzs1lrszTXF1Kz7B8ozw30xV/wAMwSfKrwObqUkZPoKU07avQpNNb3OiaNWjRGI2R9FH3R/9etaw&#10;0dnjE1yuIP4V/vVBYWmyUOzozqOVccD269azfFevalFG1vYwOsRH7yUDn6ew/nXJVc5K0dBws2dW&#10;v2VNqxgMq8YAxGPqe9VdU0S61VdsszrFjoo+/wDQelZvgGNTp32jUZGZAwMUbtnn1Arsp9Tgjh3h&#10;GjQdGbiuKdWVN8q1kUo80tNjlbbwZp+CdsrSKeRIeP8A61UdTVYrpILGdCqcMUjAyfT3rWm1OaaR&#10;iS8gI+VUUqCPTk81VvLhbfYJIxHMBkIqAlfritaVarze99wOKW7uZixXBDNJuGz7zucD8/6UqWkc&#10;jRyP/F0YdMfTvU0t5A1vHJf752J+SBFwv4iobq7eSQSWKP53RFGCFGPQdK1dST0egWdtC4sVqSTD&#10;pk0w7vtxk/lRWc2ga1dBZmu5ctzhe1FL3f5hcvmdFKbfUIER4HVgPvEZNYGt3V5p9s0FhaLhhgyM&#10;Of1rtLnRJIkUmRVYcnmsaXSUnl8y5maVQcDJwK6Iyad3t2MbJHkEcWp/bTvZ42Y8sK6LRtJnSUeY&#10;xdieTjOa7S5g02MKojiI+lZup332do4rSSL5hyIR0H1radVy2RpGUpGlDDb20IZxbxKOrN8zflVJ&#10;r+R7wGGdzEPU8H8Kwrp3Z0LHP1NaGlD7TOsRIX1JNZxgk7vUaR6JosELWwuAfmfk7jk082cUczTD&#10;cxJ6k5qlFNFp8Y/eDbwNvcVakZiyzFn8vb90dD71oZ26kyKCSR0zViNAGxgHPWobNklyEI2joKtP&#10;hR97GKBMGYKuOBTA2SAMVTkvIWd1hcSSKPuhhmuK1TX9atNQHzpCC3yx7gTj3qoxchxjfQ9E2hec&#10;9fWsTXJL8vFDZq3zH5nHYVc8OTXN5pq3F84JZsLxiqXim5ks2hNrJsk3Zx6ikt7DS5ZWZuW1vttl&#10;3Llwo3GuE1wwtqL+XGyHOGz3rXtPGJU+TKihsDkHJJ+lacuk2c1ubm8BLP8AOcdfoKhLl+Iu1tWY&#10;3hfT4rq4eZ9+5FwpU4xXTpeW9uR5kixyDjDY3H8Kw7nXrTT0+y2yCHC46gNXH6xe3NvdLJZwfvZP&#10;+WrsDzU35noPd6nf3GvE7zbwMD082f5E/XmtCwu3u7ZZWaOUvxmMcD15rySSPUnPn37tPIRnaGyA&#10;PoKfb+I9Rtn+zW5KBeQFbAoUb9RpReiPS9Zk8maNmuUghXnqNzewrmb2f+0pdk8pMIbKjGABmuZu&#10;tRe6u45ru6bzc4VOrVfGowjEbMAehY9K0irCaaSsdoiQoilCpGAowKilv1t5GC/OCOewX6noK5c6&#10;nLDCEt5Ac8461Ruru4nKmWUsB/D0Gamd7aCjFXNvUdbSRwsZ3EH738I/xrm9Wt7ifJhZRuOWPQmk&#10;mmWOMu5AAqhKJJ1V3YkZ4w3QUqaUdSra6DrmzNppuwzFpuvXPasxrrLr5UQjmHGexq3JDczStHCh&#10;YgZJJPyj3rUsPDrQRpeXLK/cVbfVjTtq2P8AJ1a5tVSS+fygmWVcbgPrVCUxeWFtnRgmd7l+Rj19&#10;a25dPj3SS398HEw2pEjY2r7npXE6m8mjyPHZpKtpKchnOcn29qcfe0Qm7uxO19ppu1FvGs8pOGeX&#10;+grdj1OCKAq2E2j7u3H/AOusbw9oA1eVry6jHlHoF+Xmuyt9EtoYjDGm9sdT1Ap1OVaMLfNmPFdz&#10;TxHIKKe2OSKcF2nsABwK0LjSbq2gM0mxVzgc8ms4jy/nc5+vasX3Hct6ds+0H7Rgj+E9h/jUElz+&#10;+JS5MaBsBVPJPvUMkmLWS4Rd8QHLA9T6D1rndK0y41fUpZFWSFV5CEE4q4Qv7zDmXV7HUf8ACemy&#10;uxbXMbuFIw4OCa1v+Ezi3hZlCgjOFPOD3rkdS8KzzMsvnjZGMNIRnn0zRHpCQIxu5hcMUzGCCu6t&#10;JxjbQUeSR017fvq95FHFdOLM8lim0A/hXXHRrG+sYVVFY7NocLyPeuC8M+K9O0u0ls71WQrkqApJ&#10;FdPpHjvRpo3DS+UVOApXqPwrJwkvhRbi2tFoit/wg84mlZhH5Y+5luTXP3+kS6WGeUyQwqckIuFY&#10;+5611k/jbTFBeCYSkHLA5GBXH63rg8SXZXTo3hwfmldsr/wEVUVJ76E8r6laZrtdQWbbMICAQ4YD&#10;PtmtNdXuDEY4XjiJ4znbn8eap2+nXKt5008t0yL944IH4VKbCG8fZKm5c5Y4xUOKv3JTXUdPOGi8&#10;qSdrt+ogiGQD9R/WrFta6i1sTHaQ2gI4dhgAe9LCqachSygLYHQ8Gppry5uEzKiRLtxgfMf1pznL&#10;aKFGKWqZjT+H2n1CO4uNSkaYHCrCM4+ldHYiTTGMcclxLJNkYdtx/EdhWbaWcl1cBoR8p4yT+tdL&#10;b2kdlblnO/HLEdT7VNSTcdXsVZ7XOeuNGtp3eSTe6r03E9fQCs5bR5SY7uFPkOAo5X2zXX2yf2o6&#10;3To0dlG5G3IAOB+tctqF8sdy4ghypYheaI33Ya3sUZtHtpbtJGXCr0QcCtMRIu3aqjAxnHSqy3ts&#10;qkzzhSPQE/0q0jK6q6MWU9MjFVdvQbv1GSD5D3qNV+Qdce9Sjcz4K4UDrTvs91JDvSEjJwhYZz/W&#10;k2luIox6PLrFwFe4MUR4KR5JcVuabb2WjebBYwnfjG5ufm+nX8quaJpN+jZl8tHK4YleUH58fjWo&#10;lra2ZLozCY/xnkt9Aen1rhr4m79nHX0NIK6uZeqJdQaJMziUPtyI4j82T3J/oK5nRtOvrq5jkntA&#10;mBt2uM/j611k8rSOEPzKDyC3T61X1TVbbRoeGleVx80gGBj0BrajGpCFt2/wFUcW7JXNDU2h0rTF&#10;AYp8u0nHC1yNhq1pPctb27FgoyGx19afN4pstTtis7eYQuWUDgD3rH0+KB7l7mwVljPcnjFa0oOK&#10;vLclxSWiOrjYOOM/iKdKSiFtrEewzWL5l8jLJ5okRf8AlmPl3fjW5pN9BcyqfJkd0GDgnap+nOac&#10;6jhsri5dL3Hx3SeQFThzwuQap3NvdxwqrKw8wkIFJDE+oxS6tepBdJbWSMkzPh2c5I9wOcfmK0bO&#10;P+y9MDSF5r+Y5SQEs3X9KwrVpxjzLQcIo5VNOWO7l+0gtMuFDTsSV+gNaSaRqSRCNLdzG3zEjoa1&#10;lkM2po8tnI0i8PcOmcfQVsTSSXDIqLu2rxG5wD74xUvF2SUluTJSeqM6z0m002EX8gAk2jLuBj6D&#10;FXdOuftRlEcA8nccTP0Yeo71Fulublh5PnsPlJZAET6E/wD1vxrHvY79y5spGkcYVfLGUznoWIz/&#10;AEoXLN2k/wDgGbjLoams3EVlZMqHLbcyEHke5PfuMVX0i709oowGMk9yvzY5ZV7DioHs4LPSmtdT&#10;ud11LyyKwzk+vtV/S7fSdCskEEokmI5ZecVE3Gzirs2UWkPvY/3LLiOK1iXP3vu+5x3/AFrjLnxJ&#10;fPObewi3Rnj7Q2cfr0rQ1e6u9VkkhXMFochUXlnPqT2qKz8PRabaie8lYhRujiLcn8KKVFQV5fcX&#10;JxS7sjt/tkVmbhXMkjnBJYRhT/M0r3RjtTDLcJBuJLsucn8a0dOhudSmaUWywR9FBTkCrMltbReZ&#10;BLaxkSAjfnjPqfSuiMY3tY5XNpnP/bBJpuzTVkncD/WSOQqVFo6G1ujcymV5gvJc5H4Vdt7WVWkh&#10;szHIq5HmKPlT+g/rWnomnSI5e4ZZnQj52GAPwPX+VbuSjHQLoest1qe0Qoygn5nY4A+la39nLaW+&#10;WmdivIL8g/8AAe9EkbSMAskqKBzIGA/AAVKHhiXcZN7EY3FsmsOSTd9kPS2xRh0k6kyXVxI0Ua5C&#10;oAVx9B6VBdeHV8qTyEVEB3Rtj52/Grk2p28YjALIxbn2qsmr23ntNcy4kdtsa7jyM+lKUpq+uglG&#10;2wiNcPKlrbwItvCAGkbhZD/eJ/SqniDULez8uC4u12SfKyImFC/1rdvriG6gQAopbGGccfrxWDd6&#10;NBIhaWIXDt92Rn+99Aew/L37URXO02WpqG5o2GqaX9m8u1QyuvRUTGTioJpmnlRpraRQOAm7j8Oa&#10;j0vy5ISkds9uyHGAvJx6MKddiSVmtbGMxSsnzyO2Qv8A9esJ0oqTtdv1KU77KxegtifnjIiz3wTj&#10;8+KgkFlFORI26V2I3ICSfx6Vlm11CzUSXWsKyfxImP61sWFzFcorQQmZ+hf7p/P/AAqYwcXpqU9S&#10;F7Q3DbobbGBhJJ2z+Qql5zWClH2Syg9Oqj8PWrN7FctIn2jzWGeIkQ4A9zVs21rtKyxKrn7qkbm6&#10;elS9H7yNeVcuhiyaneS4LzOPQLwB+VFaMiQu2DbzMV4JdB19qK05V/KToejXelw3i7ZMkZ9arHw9&#10;ZKmNhx9a1i6gHkVz+t6nKkiw29wkeAWkJ9K6X5nPrtc47xLYC2vZViB8sjIAPAry4ahLHq7Ku4qG&#10;IrrNZ1W5vNRlYTEwj5QFJGRWOpjSUN5YAPXitoySWppD3VqXBEJAZZWIBHA9Ku2+xQHRs47isKae&#10;5S5xuAhJwFx2rXjO2MFCNpGc0BY1RqU21RI25V6A1oL4rhfTWidm8xBge9c15yvuAYkjqBXO65qT&#10;R5t4l2sw6g81UfekkKyejOlsvG89rfOyyCQZ5XtWhqnjG81ODyrSMxhh8x6H8K5TwppjtcRvJEXB&#10;YFsjivT7yy0/7A52RgheqjkVtJxi7JCbStdHA2d5KrkIZUnz2JrUihTzhJMPMk7sxyTVK1MsjyTu&#10;u2FTtLbeK0okaUjywWPtWcm7lSbOxTW2t9JiWC1yQPu5AH1rndU1H7Veq8wO9xhY15p7rdRabsh2&#10;GUnox6CorSDLmV1Qy9Cw6fhUvREK2rKUsBWVJEQR9wOpz6k1Jd39/enZNezbAMBVOB+lXJ17Yye2&#10;KadFuYwskp5dgFiXqPrUuSS1GnYybe1xJsRHd279au39jNEkaMQXP8PX8hRrOtx2EX2ezlCSDhsD&#10;J+lVNKvdSu3aQ2yiJeS7HaPxPf8AE1PLN+9ayHe+qHLo2pXCq0KiLYcbi3T8v5U/V7RUgiEN0JLv&#10;o/lJ/M1GNYvrstFMPKtVGABjnntin21xFPFuhIIBK01Fp3ZPK73fQiWH90uUAkXq3UmsbUrdo7wS&#10;K5XPtwT71uu+Mgox+grM1bL2uEwJD69qpXT0LT1KtpN5FztZ9uSQU9Ae9aV3xESGAI5U1kw2kEmm&#10;s9w07Xjn92qdFweta9skNnGokkaSXbkgnOKcolS0K0TG4YF4GcLzjoKWaRBIBEm1u0ZUnafWr1nf&#10;JfytDZqzEcnIwF9ya0lt4H8yOzMFzqCrlmkcAKPYe3vS0vaxDk10MOxjvJpCkVphJPlaVh1PoK07&#10;jz7WKC2MiMg+8jHoPrVjSbFzE2+XfJuIWRDnk9Qi9Pxq/LDDYxrPL5buhwit8wU+v+0awqVbTt0B&#10;Ns5y58Pam02YCHRyHAcnn29cVrTW1vPbKl9ElzNHj5UGFSrcN1LcvIGLgNyRnBP/ANb2pk1qJAIQ&#10;VVSDk1fvzS6WDmaVpaiiSw0uzRVgQ3L8lIug9M9hWroGoW9wZkmj8uRhiNs8L+JrFZUtv9Hjh37u&#10;FVepp4s5JwqpGSM4IVgAD7nv9BUtRh70ndj5tLLYveIir28VnbSCe45ZyH3Bfr6CuWHhu6uwpu7r&#10;5AcgRrx+feto3dvZytDHbiWdTgRxjgH8eSaq315qMETXFzdRQH+CBRuP40+aUttEZ3fQdf2jWtrH&#10;LuJgj4CIAufp6mtDSruxntMwRiNyPn3gj8Ce/wBBXCS6+bi8SW9lZCpwNxyx9wOgFXY9W8tTt80g&#10;tnDICcfXpVKLtZlez011N7UPEFjaztCoMsq9fl4H09KwbnxVaSDZ9nUqoJaRsnn0XjApsFibq5aW&#10;COQ+cfnAJWteGwsrVFhu4oXlGSka5bJ988UTaS2HaKZyN6r3irePZBEkB2bCWb8R6VZ0bR55I/tM&#10;UDIehdh1/DNdfNHPLbeUJo0jHIVYwM+2FH9aoz2sqPEsc33vlSOP5Bn8T+pqo1k1ZE8z2SsjnJdI&#10;uLjUTDHaKZX4J6D9OK6DSvC93pv7hoyWf5icbV+mTWza6dc6cGubmQxORgIkuWpj3NzcZxK0a/dA&#10;B+YD6+9TOrKa5Yhd9x9xYSWqCMzKrMPuRjr9SePyzVW2sY4Nznl365PFLb232dyd5Yk5yxyRVnB5&#10;Y9BVU4tKzZNknoVJIkVmIwuPQVDIhIOVO0jrVq4G23knRGZ8YAxWaElYK8kj7jztBwBVSVjRLS5q&#10;6Lo8VmzXH2iRXbhYmbge9bc8lso23knlqwxtQZLflXNQhiv7yRnyep/lVuNgWOSABXK4Sbu2XKSZ&#10;BrOosu22s1NtaKOSeprCFzaR7sTKSv3iWrpL6yaa1bcEQEfIXGSfoP8ACubTwtCd7TwZ45diOPy6&#10;VtBxtZvYhtbtGXeebfrvhniREOQjD71amkpql5a4jt41KcF2bC1YOi6Rolusty07OfmSMZO76dqp&#10;wa3NfXMsJi+xWGMA7duT7k0O842h06jT620Nw2t7bW6mKFJpj1kIyi/0rb06JbaJWuJgbl+dy849&#10;gO1Ymis6WLQNfPLATu+9xVy7khhtTtdVyOGB5P41zqhKWk38ym1sjpxA8ERmedIIep3ENk+7f0rP&#10;+xR3lyEhkaaR8FZB90VxsV/e3rm2lad7WH5o1IOGPbJ9K6I3dxqNraLHO9o9sPnFt/FWyoU4LQcY&#10;vudlo3ha20+JzcMJ5nOWduoHoKzPGd9o8OmvazwxXE/RUXqh7c9q5jUvEb2Fh5GnT3VxfSD55ZpC&#10;2z/ZAzXM67qbR2VudQEu0ne6sSGc/wCFbRXW5PLaV3qYVup0r7XM9sFcnAywIIPamRalqE22NI1t&#10;oc5yqdaybq8W4vU8o4gyCqbuB9a6eMJeqrRuoeJcKUGaHdu4+bXQvS6pBb2gZnLvtyFQck/Sjwxq&#10;usT+dawRiKCV97TlcYHoM9KsaFolwtvNNeoIyTlXlHJHsDXW6FpzfNOIhg8I8xxj6DFZVZxhH3iZ&#10;PSy1J7bSIrMQs8cI3fN5m8lm/qfyxVSaS7/tCQQRlFY4STYM/nWtMLayw1xc5kc8ZO7cfYVk6zql&#10;1FGz28yQc43MpZ/w7CuCVWdVWirhCFty1Ha6g7BROqg/xOMsfoMZqxcxwabAwW4EUh+9k73/AAXN&#10;cro19qMeplUmcmTgyT8j6kV1xezs2QmSO7u3bOUAyW9qzr0J2XNr6GkWovQji0+a6t1+0M9vZdfm&#10;b55PqO1Rz6lDaD90EW3RdixoRk/5/Pik1uW8W3E8O4s/BIHCj2965m1tJLqUIpO3Pzueij3qqeGu&#10;uaTsgc/uFu5kuLh5iMFu55IosoHvGLqfLhXgyNwK07GDSop3UTC6nT739wVV1hHWKUXNykdu/IVc&#10;gn2+ldtN3tGK0MpSsLHe2sMrxadD9quRw0z/AAGTW2ykcWs+5S7a5jaZzNIx+dgST7ACl05mubMw&#10;6SduTtMh4+v0Aq5b2tjZSCL7WTM3+tunbIB9FqnRSldkRk3ojT23F1pcrQslqoG0F87mNc4+nSRx&#10;NJd3QEwPyl8n8lrurXQrFdPaQXTzLsJD7sVxF3Y38U4k8vepB/dhclsdzVRtHZlrXRFmyt70xmeK&#10;bGB8vy/Ip7nbUFlqzWdxi+nAQAu2FADH696w7nXb5ptm6NZHIABBzg+wrXtNCknuhcXWGiIGFwTg&#10;/StXFJXkS7R3KeseMLm7gK21rLHD0MhONw9qtWepXN1podLVorYD/XzfMMVqTaVapcJ9oXzVLfKG&#10;IRR+FX2+xyWkqAiZIxgRxYCqfc9Kyq10lZIpSTVkrFbSIoIrGNkmRJWG53YYIz6Doox+NUZNY0Sx&#10;vHiWITTjJDY3bjTF0G4vJ3eXzDbYyERgFb6seKmT+yYY821siXCHAOOAfcnr+FYQcZSvqymtNTn7&#10;rxfNb3Km+sHDA7o1K7VVfXHc10Nh4qh1PyWFu4jBwzNzx79z/KuU8SWF7dXH2xT5pIw2OD/+qpfD&#10;z6nYotpcxN9nfBQMcD8fWuudOMo2Whna2rSZ2tx4ggkjYW24qi9FXb/OuZtro/bZZEmkTzTyZGzi&#10;tWey02B5GaYHjCLv+UD/AHap2Spc3hhtljCj7pfg/hWMaKjdJ7lc2l0ixHFFK26WUtn0BOau2upN&#10;YMRa71B6hsVdXQ5iuWmUEdNozVePQHimZ72+jEZ6AJ81Q3GG7K3VzP1bVLmS3llMsik/3Dip9Hvv&#10;sdu0clu08xAYTPyw/wCBHtV7+y1YHZazTKQcFxtUj196huNN1GV/LWNNgGTsYBR7Gs3Vg9EapO2p&#10;oxNb6knn3d0rP0A3Z2j0ormFt7hCwWPbzzuXdn6GitLw7kmxd/EC6uFWO1jVD3Yck1WP9oX1vJdX&#10;CyHcOMVy2lWE6ToJVOc16nbQC4tYoyPkUfnXXJR2RlN8ux53LZMvB61Ue2wckV2+taQUBmhA2gcr&#10;XP2aLdOzFSqr0z3qLCUrq4ulW1g9tKLqQKwHynHSssIxHlKSeTg7ccVfu4BDJuUkA8H0pouHYZkI&#10;xjAIoZStuc9qrSWODbhvNPBVRkH61mWFvLcX5muY5NxOQ3pXUXKRsw3sQSe1At7cDO7IHq1XCXKP&#10;m0Oy8Mww/wBkMFChgeo61oXDW+zbKyncMkDrXKaRM9opxdLFE/RRyxq9fXVtDaNKctxhsAkk+56V&#10;nOVmYvVuxJdXentprWVrbvIrHDEcc/WufinvLR3topQi4wu3DN+JrOn1aZnKxHyozxgHFW7NEDK0&#10;5cMxHA9KrntsaRjbfqddpvhwJbC7vbx3lK5UbuBVO5mXTcK4UM5wq56VrRo5sWVHaNFXGS2P1P8A&#10;SuelsoZZ/MeVpwp4zkAfQVjGo6jt2B6avU6izSztbdLp5F891z8x+7n0FPtkj1RyshKQKThQeST3&#10;NYttZ4jMsjCC2HJJ7/QVoaT4g0OzuikquoUfK5GSfc1Sp2d92ZxtJ6anQQ+CtI81LlYRI3XL8/pV&#10;640SwYMHgjEWPu4wKb/wl2kLbBxI4Qj7xiOK5zWfHVpLC0Nr5jbuN5GBVWm9y3Fs4vW8xandQxkB&#10;d3ykDjHtWdp8a2rKBOGHPPqatalvvH8zcQ4/l6VU+zblZ3JQcHHvVNlLY0p5wiqE5ZjgVj3Rlkm8&#10;tVJz99yMbatWsYusGMZBOA6qeKs3fhp1kSeSTEY/gDYLfX1oTSeor62KqR3syKul26naMFmGd30r&#10;at9LjhjWS+m8ydfvRrgLj0P+FVYtUuRKmnWkDomNpwCM1bBh09zJP5bSngZIAB/Hr+VYylNvleg5&#10;NW0KepwTNp1x9mZbOB+jBdoz9ep/z0rjdIsdRe4m+zuzucru3cH3zXokFqtxbyXGpSlkGW2Y4x/K&#10;qdtNaRybo7No1z8oU5J/CtITkk0RGWoulCayQPqlxhY14ihGQ/4j9aoXWqPf6ms7KyWu4IqAZx71&#10;r28jyiaa7kLxLnbbx4Bb2JNV7zxBbXVk1mulPAVI2sTtAPYk9aylJqd+W/6GsV1RNcakmmp5jrmL&#10;uSORUUl6148ciLgDlQQefSse+maa2FtcskrHnCnNT6fd3UPkwpbC4bnABztX3610LVaGcrJX6nSQ&#10;2dw0Rlu9iKOemTj8K1orqI248uQBdvzOybVArnkm1K8UzHYlvF1D8KfYDqxqkZb+eZRPmSHOVVF2&#10;Bf8APr1rjq03U26CgnvI3JTBzHYFTITkyKuf59BWBqmjm5hmMNyXuecA4K5+oOKs3SySqIizRwn+&#10;CPgH6nqaaIhHFsUfLjFbUYuCHK3RnCf8I9q15eqt2cKvG4sOB7V0axWmkQRwSEuecZPJFW5poGie&#10;MTYkT5cK3zVjmGNXDtmRh0LHJraUk9GaJPqbkNzCNshVlUdNp61rJFJdxIscSC4OCFZcbV9WPas3&#10;QkhkcuyNJInIBXCj6muwtBDbW7z/AGR5GY7sr938e5/CuKvKW0Vc0UYpalGW2tbC1MV2RJLIP9Y0&#10;eQPYY7fqaw59VjtCy6bZmeeM4V5I+v0/uj86172IXFx58rvz/qwOMn1x7VBDaRxHfjLf3j1p4ail&#10;q3dmdR26fIija6mtw94V81hu+XjHtVB7+JSStwu8cMo5puqas8dw1lAilyuWYnhRWBDYxxTpIZSr&#10;HkqD1rsskuxKV9WdVa6hHOQj9++CK0gPl+U8Yrh9R1VYlMUMchm7bR0966TR5LufSkaVRuxyc800&#10;na5Mo2VzTUlfTpzxVIwmZz5QL4PAAq2s9hMqRblLr1XnJNJcBIJE8iyEh6ls4VfrUSTfkPmS0GRW&#10;EjxPJuClOSAMmmpeRG0f7Jb+bKvDSMvQ/nVeK8m1NpIYpDEBxJ5Yzlfr0rpLHTbaO2Qxr5Ma8bsc&#10;sf6/SsJvlXczctbHOafb6pBdbr2GSRANzSStjHoACeK6u1S2jQSOfNlbgJjKrVGUMxa1hhVLcHLM&#10;x3Fv8KQ3LwjyfPjBzkqqZIH07U6sZTpe7oxRbc/e2J7vTdPjkku71DLMcYdyfyFc/q8NrekHyIwq&#10;/dUL8v1q1cXC3ztPE8l2Y+PL6KPxrHlnkDGWQFdxwAF4+grHDU5QfvPU3bTWhJZ2oRQr4IByFHFX&#10;JrS2lj3SIrkdB6VZsdMmuF8x2xEOTs5JqW40qwhizAu1urFSf1zW0q6TtuJRv1MO+kPlRwmTABAU&#10;E8Ct+yS2ttN8rz0V5RhnbgEn+dcvc3Een6pDNOj7CcIXXj8eKnutcSRXl8qR2UERiTgZ9hVvbTqP&#10;1Ng2dnYQvsnUTAH965A/LjP5V5xr6XN9eMHuA6qMrnOBUF/rN1aygSxt5hO4mVic/h6VmQvPquqx&#10;NN92R/wPtminRcW5N3Kk1ayEtbeF51SVWy3AYHvXrGlrZWlii2MAaZV3M7KB271hCytEYOLeFSFA&#10;+VcY+prc0lGMYkjyEzyX+UH/ABq5zdrIxsrGlYeWqLPf4munP7lO+M+nYVoCS8WQvLGob+Eg/Ko/&#10;x/OqVpOUMk0nliVm2qSR8q+vAq5O8QXz57pWRBnCt2rgqQ5neQuaXQwtW1C/hSVLa0SW5Zc7yctj&#10;PYf/AFqo+HbWTX3lOrXRieI7WiHyn861NXmsktlmsr+GGd/mYlxmuMs7q8XVJ75r4C3kO1lV8s4/&#10;KuyioKN0rGmvLZ7no5vrGKI6bpUXnOowXGNgPuat6Lo1vhrq5fex4aQHaPoPSuPuGubmyYQkWMJG&#10;Q7HYPrz1rkV1+fRruNE1D7XAchlIJQD6d60UOfZkct/I9j8QyLLozjT7jyVUEE4G1vpnrXDJBrEl&#10;t81+mxhjYkY4H5dapf2xb3/lyj96BgIg4x9BWlLIipvlc8AEKeAfwrCXMnaxbtawWwbTf3aXAiZu&#10;WJ+Zj+FU9U0n+1f3txePFbD7xc/Mx+gqhPqU15e+TBCI1X+I96ydX1K6sbmKKd2khPJCnGa2pqTe&#10;m5LXnqarazBpkC2Olw5g/wCWkmDlh9axLjUrifUIHJzEGBEaEMfyrt/Deh2uuWa3M0uY2/5ZquP1&#10;xW+PAmlRRubaLEh5UNyK2tGO+4ozUdkc7b6jdXFgscbGNO5HJ/KprdLp5NkxePPdgckV0CeHI7S2&#10;3q2ZV+bGcAVNY22dNk1S/kV4wpLbRjgd6y5U2HM76HIG00rTLxmaNZZWywM54Wrya7b3UYFs/m3B&#10;42Y+VcegHH51saBBot3bXupRIJ5F3ZEnzYH0rJtLG1VmlQCMscnbgZpTSlvfQfKldvcrWehzzXZu&#10;dQfz5eoDnj24rbi05BIDllUdEGAKnhjBAA5A79atFVXGCQB6VDSYXfVlGSz4JRjn35rCu/3b4VNz&#10;k/dIrp5D8p/i+tc+ba/utRw0SRqG3Alskj6UJxjoCV9zK+xPcXkclwSiKMCJTV6fT1hl8+d32OuA&#10;HPA+latzapZ7Fe2nlmbpjO2kmsIrwo0rNLIFxtDfLj0NT7VdmVy9WcRdosUn7tvNT1Har2mW93Bd&#10;R3K2jMg5wxIFdO2jWQUMYlBHU46CmXWqxafpzyQQgsi4A4rTkb1DnvokSy6vdrbtiDyxj7+c4+gx&#10;zXJ3jX32sXN5ctGisHXLfl9KtJfXOsyq0kbgoBhFJweKmaymdCDFz2Dc1HsYqV0iublViVNbv4gC&#10;85mU93PSl1LUpryJfLZ0KryofANUnjZSYSu6VRyAOlRx58sdMgcil7GCd7AptLQz2tLq4+ae657D&#10;ZuwPrRWiV55oqrLsLmfcs8Kw5x9KvWniG4RxArfu06knFVbS2M+2R3TaakutM+zR71iTbnJz1q0+&#10;xHNG9mT6vrUt7ZtFDsCnjOf61hQw6oyfIGCjnI5retZTqGxGgjRIui9OabNeXEU2E2IO5Vcms5Tn&#10;skJSSdjmbldXkkCtbNJzxk7am8nUSgWa12H25P4CugiivbiRy7yIuOFHJx/SlOqpYRNHHHul6F35&#10;NZ+0nbZXNLp6JGAfPEDRmAx78gu4+bHt6VXttP2Z81i5JzyeK0ZJ5bj53LMB37U3gfT1rZNiVlsS&#10;W0MbyqhOKs6pC1yRCjBIkX5V/vH+pqGKNGIYP09K07aaJAquCSOh9Kbim7sTbWxyGpaI9nFHLNci&#10;NydwUjOKtWO9LhLtmMhXByRxUHiuSWfUEKEkYwFq9oWgXd5BsdyqEcknAFaOCtcHK0byZojVptQk&#10;EcYeSRjgccCrE00elW5kYie4GSUXkA1bmWDRrP7NZp8xGJJCfmz/AErmdSnaO1kYfeb1qNEvd2Ii&#10;nP0KF14mnvZmiuJHjyflVuhq5p0CzXILyAbiOXrnZrS81CZPJgXOOWA+7XTadok0ln/pU6xleBnj&#10;P0pxlpc0lyw8jW17ULloBbLJEIBgbIx81YAS5SJWnjkWAHGSvWus0zQbSziE6KZW673yR+VMudXW&#10;5LRRxjyhkeayDA9do6k1lOs1pFXFFrZGXp+n3d6B9nt3KHoz8D9auv4aufld3Eq5w0YOF/PvSWmr&#10;XsswSGDci/KGl+VV9zW3DMyQlru5Mznv9xAPTPpUrnTu/uIqT6IW3t0jhjUQxqF/hArO1GGNg32m&#10;Xy1b7rDqPp/k1fmldYhJuRYl6KF4yemF/qaxdTuX2sQhViMeZMwLf8BHRaE5OSRlGN9U7FXTrkRw&#10;vFHmJtxXJ5dh+PSsTWrqVbqMQ7XkB/iOVHv70Jdsri1hDyO3LE9+fWrMdiz3AeK23zjgjblR+NbK&#10;0ZXNlDXUzDJdyf62Wa4kA3AAlUU1t2aXBszLLNDkjoM5rQvLS4u7VUEKIRx8i7efqK5a7ZtNlWK4&#10;RmwenUGqd57Fpq1jeh0+R33/AG5U/wBlWyT+VUdTIaIqWJcnaoOAfqRVexe+1pjDDEUQnBdIx8o+&#10;tOuoJrS/S1SGR5EH3pOn1xS9k09QSs9yfTLCDT7c3N/KSfXIO72UHp9a0tO1GO4mEFvAVCnaigjM&#10;nux9KwH0yS9lke7mkDIflQDIPHY1o+GdChgka5mmkgRQQCeC3t7U5ckb6iceZXb1Oily0oSWdHK/&#10;wp9xPb3NGeD3qmiJA77JHcHuwwBU+dy/eIHrWdNaCkuwSkKMkZ+lRSnyLQ3EvEYBwakbA75pPMKq&#10;VzwfbNU79BK3U89tJZ7zXZ5V+aMkhj29q6q20S6nhE7qBETgFjgn6etZ9/4XlLTS2lyyNIclBwp/&#10;Kuh0Wa8GnRwXzkyR8DPTFOcebVM0clbQv20BjjVcBUUYCqOPqfU1PNLL8pEjAKMgA4oHTioLmTyY&#10;mkbO092IAH4ml7qMk3ckmeW4TO/5/XHSpY0PlDc24gcmsSw1j7fJJFaxb3Q4AHO76Vt2lpOiM2oz&#10;xQqRkKeCKiVWEFbY0cJyd2cdeaXcSaxNOmfn4x2xUNzaTxuq+VOCcDK4IP49q6e/e0tLlJkm88OO&#10;AmGK/lXMNql3ea6kESB1B7NjB98VUaimroHeO5p2ulxCNZpzyeDubH/6/wAK6ON7eK3RVZFXHO01&#10;mRaFdIRNc3YAbkoy849M9arTtpFu+2SdpznAht1wM+5qHVtpv6EqLkbSziSdBDAJVI++TtH51JJB&#10;5zbQnmyKeFHyofw9vesuzu1nne2SEWypgY8wZ/M/zqvdatLEZLfSh8vIeeRt24+gPepcXOSuZu+y&#10;Nu51fS9Fjf7SsfnAcpHwF+pqAeKbOeETmdQHGAMc49K4ieyacGW7BGHzK2cMR9PSutfWtAtdOSw0&#10;/TvPcoCSq4Of97rXR7OmldK7KjSsu5oR36Sw73mEMJ+6cZY/QUyObTHDQiUnf95Qu92+rA/pXMw2&#10;ESu3nQTk53FSCQvtz/hW1Z3/AM6QaZarGD9+48s/kDjNZVI6Nt6Et62Ro2tktvbuqqbWBeVRxvd/&#10;oOgqO2InnMpt3JU4VmOBU0N4mnqRIpmnkOSrHcw9z6CmXviCCwtfNu1UzHlYwOc/Tt9TXL7SSjor&#10;ruV7JylbqTXf9qXBjS2i2Lu+ZwMKB7elWEa0tYWVNplQfPI+CAa5S58VS38TIoMKsP4Wqlo01odS&#10;CHUVQryQ3zZP0qo0XPV6GsYcujLc9pI08l4wjnhBJQy5AY+gX/Cs/T4jql59p1GcK0TcRhsKB9K3&#10;Lq1kik+1Q3ySnnrwF/A1iz2VvcrJ5lypkYHky7Rn/PpXUkgUkR+JdLs76Qukyux+4yoSxHrmudi0&#10;G5UxhVlSENkyN0H4VtQu9rp6QzTbZ+kcgXP61bgtY/LleaYl3XHJGMe1U3y+gm2tjc0+ymtLHzLi&#10;COWRl/cgkMT74rD1HXDDOsDPvnJ5C8qh9sfzo1fVtVTT4ILRIxGvBKtksPqelV7DQJri6F/c7mGN&#10;wUN90fWnCCvzMPd5byO00Pws+q2JlupXiLDdkjjHoKo6nplnpJkjkvpL+QNiO3RSA31Nadq+syWk&#10;USw7rMHJRWAJ9qtHTr/UogRBDbgcDeMkD6cfzqJN320Ii0t2eearZaW2mB7qA2MmcqoJz/n8ahsL&#10;u1tIY4LVrdnz8rFS7f8A1q6TxdaLbxQC62XKM+3YnGD+Oa4e5v3ivHFnawjyhjbGMY+vrWi1VmW1&#10;dXR2s1lbizR74vcu4BHmsMD2AFcVLpirqz5QRQltyx54atSxs9Qvlivrqdsjoh4FTXWkNNcCaSdf&#10;l+6q8YqIwcL2YubSzIo1ESERosZ9V4qC/D3cO1d8knRRuOPrVXU5Z7cfugFJOMscE/Qd6SxtdQjn&#10;F1cZJ2/u1I4ak7jVlrc6HSI7XTI4YTpTzXMyndKzblH0FbY8FvqNgz37Rqzfc2x42D2rntIi169l&#10;JURdcnAG0V1dpa6pBIXv71pcdNrkBRnpWqbSvfUJPz1NXw5osWiWgtlk3jORkV0u4Kh7+1cTP4ls&#10;7ebypXdcNgErx+dbkGqwJbie6nRYQM7yaT5nqzLkfUxvFmo6gZ47TT45Sx5lZfT0qG1vdTvtMms7&#10;6zaK1K/NKP4Vx6d8VrWmuaZMk960ysc7U4+Y/wD1qwtQ8RtqMLWjIFgP3gO496d7aNGiv22OL067&#10;lt9XmsdPuikTMVDMdof613NnbuyKsqZxjcFbj61yb6TFqGswyQFIooG2tgjk10M+u2OlziB5WLj0&#10;GRxSqS5ttymnJ6HRGSG2RV4XisfU9ejtoWFu++bA2qOa5TVPEJmfc1wQcHYidSKz7PU3WeMuAcHI&#10;z0rK6W4OFker6NFcXlpC11CBvGQ0bD9a6FLKKCIkRglRx3JrL8L6idQsUMigSKM4HPH0rfLhgVqX&#10;FJ3sZavcqlEdSGUFCOQawdazbaZPJbxC3kGVDMB37jBq1eaqILkWVlDG1w3Iz9z8qq3+h316yzXF&#10;u00at80efvfQDkVUUlqy9tzz2O6vY0eNrzfKegJx1rd0jQbqaMPqEu5ck+Wg4q9e+Brl5zPYRLC6&#10;4O08j6c96j+26tpoP222SSPby0XJB7ZHatr82zCTb1RPbW8tnvZbf/RycI4GcfWrUoiSPzmIwo7d&#10;6r6b4qSS3SE2UwwMOx6VfsZ9JvdQDTw+WVGdrZCn3NJ3W6JafVHCS39zbXMjT2MsaSHcJH5IH8Of&#10;bFRrPHGkfmttZjgZ6E4r0fXdS0X+zXt5FF0snBWPBb8PpXmF9pCX8KsJZBGoGEyOnv7ihtSW1jTR&#10;q70L2Q3KkEUVBbReRAsS7mCjGTRWQi0bsKgTywQp4qzJq8awiadg23hY+g+tYy3cbKTnBHasC9ub&#10;ma+QopEY96pStuTKnzaHoumXenXkm6QsGIyRjArYaK3mKhIdzfwjoK4TQ717eYPK/wAvTJFdbH4r&#10;tIlCuhLDuB2qHS5ne4uTl0SuaqwSLbt5oSNcfdT/ABrhtSuViE/lKu7d8rkZrY1HxdFPC0NqrAsP&#10;vNXJXkzXEGwJlfY81ShGGxUU3uVYry9mOx5Dg9QOh9K6a3s3a3SWceWpH8XU/hWXplrcQ7phA2CO&#10;CRmtdYbich7ligz95z0rNtt2uapwSE2RR8RHipV55NW4rJTH+4j3/wDTSX+gpYjPbXEUCwxNK56g&#10;dPoKpNmEpXehGujQzjz58Ky9N/p9Kpaj4jFo32TTlJkBwXI/pXW3VhbTW7QzS/6QRktn7uK5ZrO3&#10;t5MQLtIO55HHIq6dRS03Mrc2suhSiW5Ky3d3KMsM5fj8hWLdTefLvlmj8teQqt1+tdNczohLzOTH&#10;2Vjy59/as2Oytrycm5jZox8yqigAn6+lOW5pTnpcs6bf2g03adu1eW2Kefqf6VXnuJ7u9WWMZhUf&#10;dJxkVf8AJhSMxQwrFF/cXn86LWylkl2JGTuPygDrSSUUw3dy02p3Vxa+U22GPGPLj44+tN06wuZA&#10;xhQJD0MmP5f/AFqux2sFkc3LI8uPliByM+9Z99rogyrSmWQ9IYuFH1Pp7CoSUl7pMpO9kaXkW9vb&#10;E72CDIJI5P4ngfrUEVx5a7oLR5yTnzJskKPasIajNcTobkSOhP3egH0Fb5LW6ebIjhJB8kROOPTH&#10;/wBaqaUFZ63M3GV7oy7u9vLm8BiO8qfujKovv05qgZZbi8RHk3yscL6D2/8Ar1vyW7XAEjyiAOMb&#10;V6gfWrVhpsdov7v5j6tyT+NVzq2xpGFtzn9M8Lzm/e9vpidxI2Bs49Oa6mBYrFg6Kir34/x6VMIW&#10;b29s04IqHbjJPGKznLrI08iMyveTCS1tGjjHDM7Yz74pLzw3p1/PFNPAx9dp5+taqo1vGry/Kx4V&#10;O5+lSS2we3JknMIPOwAEfj61ySxT50o6IOW2pzcl8LXU4bHRbaOK2P8ArZFGTx61PdabHNdyzhC7&#10;7QHZzgL79hWdqfiSw0O4EVsiv5mQ7RgA/h/jUlx4pgsdKFwq7MnIjZshT/Vj+ldspVJJNISV0m9C&#10;LUHGnfL5O6UL8m7/AJZ57tj9BWbYxXRnluLmTeXI24HAHsO1Z8N5LqkzTzExoTkgPkMa0YrwopAi&#10;bA7561EYOLvLVlrRWRblVnKjaGB4JPapAMR7SBxWNc+IRaozFFZF67X5FWbLWbS+RSkw3sPuE81t&#10;Z2uLldrl9W3cY6d6IurD070yOVSThhnPY1NColk2p8zHjAqeZWJ5RkjbFLBC59B3otv9Kfy41O8d&#10;R6fjV99PUoVml2HuFOCo+tVjqmmaafLgbeV4+Qbsn3PSuZ4hO8YaspQZqR2sQi8tg8z99vy4/Xj6&#10;mkm06CS3DX6qIgM7cb2A+v8AgK5/UPEeoyER2KRxk/xHkr7+lZAkvUidrm6kmLnLJzz+tYxp1W7y&#10;ZTjFLfU6j+1LLSbgQWdiCSMZXjI9+KW7jv8AViBDMFiHL5XagHv/APXqPT0jhg+03tzAsZX5LaHG&#10;T/vEVOj399DvlH2e0U/KhUKrfh3/AEqXS5Hdb92DqN6HN6jpw05muTeiSBuCwO0H2HOfyrn4m1m4&#10;vYEgi8uCU5HlfeYZ9TzXdajpFrdRiXzPtk4I68hR6AdvxrPbSo1dr+WFYyg4jVuQB79B+tbwqJR1&#10;1YKxU1pL2NTaiKWOAqN7SS7mJ+grNtrF0X9zviBGCTgsfcelasepDUR5CWyJEDwEOce5Petqz00R&#10;qsu11kzgBuMe59qPbqC1VmDT2TuZUukBrOzSSWZiTtJkztUH1xXQBNO0m0SNhudwVHGSPcU+W8tr&#10;DeDJukx/BwzH2HYe5NcQ+uz6lrbkWTmNTiPY3U+570Q56zvsiVGys9jobm2t2AWJGCnqD1Y1Jpdi&#10;L6Ka3jSNWGQW2jK/4VLa6VcXbpJqCrDADzGDlm/KtmS6NvH9msLeGJAM7phjHuf/AK9OrUUFpqRq&#10;3yxOSu7WbRreVbm6KqPuqHLFz24FYsOt+IWcxeXstDwxACEj6137acmoLHLeSqAhz+6GCx/HtVK7&#10;TTJpxM0YPljAUnAP1J6/SroYqFRcqXqKdOUNd2Yb6hL5KwaVBMshGH8lTn/vqqF3oF9DpvnXEq+c&#10;ScBzl2/xrop9ais42liAhUDG5fvH6VyFzq8urX6eRFIATlpJOSfoe1aKDaaSsjWnzWuzHt4irB7s&#10;qvzYKPwBV7SvD82p3cjRxMF3/K0QxgVZmt424lYzYP8AEc4r0XwdPaR2KQ28ZY4/eHgYP071cFyq&#10;6HKbtdGJpfheaWTYsjiNG/eM7Fv/ANdX7jwdp8yvFHc/6R1G4YA/CuymjWOGRkIQYyMcV5ZcpdjW&#10;ZblbllXOFCscj6Vd/Mzg73bZsnwelraFRdgSdVXbwT+NZ8um3Vou+4aMxKBhWfn8hSSS3FwweSeV&#10;nXoS1WLnUrb7HturbzGxjcMk/WpbuOzv3LCaWlwUt443laVM5DLx9cdq3NO0iDToPKnYzSucHPTN&#10;Y+g6xo4jTrFPnAY5GRXYWsMQzcmQTAnKng4zTbdrEONr3LUdsscYA4VR90UQSoUdhnAOMmq02qRx&#10;M+44Hoa47WfHMdnKYtNjSR0+Z9x+UNSUW9hxi5GB8Qrt7fWggclThihPQ1jQWoiE1yEXLjIx1qtq&#10;19qWv6utyYx57jBYLkA1btS9rEIbttsgPJzwauaskjaVlZIWy1wMFtXZhIpwFCkV0UKlLc3MwBYj&#10;5VxxXNw/Z4NQFxcbW2n5XA4H1rrH1QSLHJHFG5A+UHlR74rnnzNaGf2jnriEXF0Lm4i3yJyqsTj8&#10;qfbvd3SzC4gWLLfIR6VYuLia4ZpdheQnhOg/D2rZ0vTjJCJ7tfL9Iw2c1cVZFNpFG1Z7aPZG5XHU&#10;0mr6vP8A2LLECTNwRjjgV1E3h2NkWcpKit0VRnPvXOapGtlcSxfeCjgE80yYu7Odg1CHU7Ge71OJ&#10;zJGFRAnAP1qdLu91jTYdKgtkRo2+aXd17Y+tTWs9peSeUbXcTzx2P4V1ml+G7y1T91b5MilkKnBU&#10;9uauVW2yNeZR9TA+y/2fAtrjLIOee9VQp3HnbnnJP8qv38NzZO5vEdCD8xPOfx71oaToR1ZI57lX&#10;jt4v9Xk4Yn1+lQ7vVkPRHM6heNpLZWNWdgNsecnH0rn7q6mvJ3ndh83ZRwPauo1vSLRryY2ZfIOC&#10;7nJY/wCFcnc28tozoyLuB5asZJnRS5beZnDfeaoFL43nbk8YrSgDJIF8zzMPjOeK0tL09LlGmMGD&#10;tILrzWt4a0BWvDJqUMhgz0C/eFaRV1drYjmir3PUPDj2y6RZtsRG8peMdePXvSw6pe32ptbRwImw&#10;4cfeZRnr7CuXjga3knXTVZCRhDMeFHsK6fwdpyR3MlxIS1xja8hJ+Zs96lp6voZJwin1OotNOigH&#10;mn55T1cjn6VeXDLg01sBf8KZ8ywtj8M1BD11YgXZuIAAPeq09vbjEkkCsOhbHQHrmroRsAZ6jkVD&#10;NGJ4XiBK70x0zQBTgtIIVaO2gjA27lJHBNZfieGOTRbl0iG9AM7B781q2uIoJQQWdeOT19OPyqO0&#10;EhLPd48yRizKDwB2Wq5tRpJO55Xa20t+zLArNt5OeMVWulkhfyPKkd24wozXf3hieR/s58txj5wo&#10;G4ZOf0xWHPpkstwsYLbpCOT3wKXteZ2uaNdbHMi0uWAYxoo7Bn5/Sit+7n/seb7PIIk4yoPTHtRS&#10;vU7E867HldyHjVWjkZcds1JZWdzd4Ifao/izkmpYWNxcbAVKgZIPeujiiEMaliucduAKKXNb3jaV&#10;W2lh+n6QBAZZMsEGOe9V7hULYVRn2FaMD3VzG0Vvgx/xVQikgsbiVp3BYnaAa2SZhKRShgSWYpKx&#10;hXOCTW0LjSNLtx5cck0pGBlelNtrHTmj+0NJ5sznB3dFqcadcyENbRBkVuXI4H0zSlFPSRHtERRa&#10;lf3c6oFURkdF6/QmtTyroxeXLMioDnAGaSKxmhbMoaNByfmAzUi3Np5D4fL5wFHP5eprOUlDWKJi&#10;3LRE0U0MUfzu5IGAg7n2qaxFx89wkGZscM38I9Kj0uEKxlmBWUcKGI+Uf41FqmqSECC2k2KD8xUd&#10;TWLc5NpdRvXRFG6v7i2upEYM0zjlh0UVSudQ80qiq3lA5kcj71Nmm8pSzMWdu56k1U1i5MdoIE2q&#10;7jv3NddKFuhM47JEF5q1o94IjhzjjOSM1q2JLwBs5z7VzXh3Sbm5uy0qbtxOCegrtRZi0RQk0RZu&#10;gHIFXUSi9DWyilFCRjGCVOCeDjim313Jay53hFVeinrn1qK4tNSYpM0iiMd2OAoqaPRDcQm7u2Yq&#10;TlUHUj2FY+0jsxaLVFH7RLcxmUjCAffI4FV9KtPt95lYZGUHBbPB+prpYrf7TbBRsSMLgK44H0H9&#10;aILCS2Ijt1MasRufHzfl2qlUjZpGWrb0HvbpZMCIxLckYBxgJ9B/WsqbVkttVjS6k8wDtjoa7aDT&#10;4YoDyHcjliK801vRLz/hIBjc3mN8oX0p0o3+JmsIq9jqryG2vTA6oGAIZfQVehmVV2kDA44HAqom&#10;iX0MMCQzAHA3budp9qdHYPbhkuppGXOcjv7UNK1guu5owo86F4VVIx1kbgf/AF6J5PssP+jgtITz&#10;Ieo+gqOI+WoXeSM/Knb/APXVxEt4o/tV2wTbygbvXFXfLre/ZGkHqPQiztjeXTFnxkBuv/66wJJr&#10;3VrmQySrHD3ycKq+5qW7nfU5ixcCPOFA5CD3PcmrLQW1pAhZw5QE7ScDOOprCEeVOT3f4FSd9EY+&#10;taXpy2zM8YMhT92y8H8vU/57151q0hurlLWRvvHaqA52e5Pc122t6lC6tKZBuIxGAOlY62MUH7xm&#10;WRn+bOK9Cg5wj7z3M1HVNkEUljplsqMyrtHfqTVtWkv7Zns4/NUD5jnAA96qzW0L/fRTz3FdJpmN&#10;KsPnjChz8ob5R9T9KtzS1e45Oyv1OMt/DMu+Q3MrRbj80Knc5+g/xroP7P0zTbCIW1rOZiQuXXmr&#10;ENpNd3Et1yAXwrbdpP0J/ma27iX7BGpkOIwOFCfMx+v9ayrYhy91fgQm73bM/TdMup7JpZpxFErc&#10;BR8xHv2AFSCAQ2j/ANnXDozg75OmPpnGPqefSmatrNxa2cbRLEu7hbdDz9W/wrHa21a7R9QluIoo&#10;lGSjcE/rzWMaU5ayenY1i+Yhk8Q3MZe1lbzwFCoRxk/X+KrNtEzQKkiooHOFHJJ9TTraGCZ/PiRm&#10;G0BiV6GpJrqGFwpddx4C9zXTGnGOy1E5O9iubJFuGlLsoYAcNipJ4DNEI0bDE8EU5oJL+3YxyLDG&#10;rDez8Yq1b6nYabKr2u64mXAMkpwg/Oqbuvd1aEotkNh4M1K5u0ub248i0ByoY4J/DrW/qR82NLNZ&#10;IbaGIYVXXefqf8KoR+JTezysbtDMo+VUGEH0Oeay47yS6MpuHWEqSS755HsO/wCFYqnOWs+hLk5P&#10;0Mu40rV7jVF+wXruAcA7cD8BXSf2YfkTUbo3DhfnMr7FX6AcmsmXUbq0u1FoAsRXcXmbG78Bz+FS&#10;C+juLxXuz5zDAXdwoP061ryNx6W/ETm7WRrXqWo09f7MQQxg/M6J8wx39vpWfIL+5MQlaRIk6MDt&#10;H1Pqa20y0aPE+3A+7HghfxxgfjVG71C00+QO9yJifvIQCx+hP+Fcyhrfdgpyvohi6M85OHZxKMNk&#10;nOPbNS20NtpIHlW8cKr1eP53c+3YU9Ly+1Rh5FoIYcZUq+Mj3NXre98h/s7WyfIOHXkD9P1qpe0U&#10;f0FFxk9Xclsrm8um3/Yvs1sR9+Rvnb+v5VnX2qLaymK3QOQcln4Gfp/ia1WuzdQ7S7oh4YxjJb/D&#10;8Kr/AGa2tdzzBI4dv/LT5nb6CsIw6z+405tbRRiDUdRuCVQMzPw7Ackeg/8ArUtzYLYWRvL+Tyge&#10;EQ9Savx+K7GC7S1toPNP8UjYAWqes3a6kriQBt3Rm/hHsO31rWm2p2UbIvlbV5OxhrJJPMyuqlWH&#10;yDOeKnisIbaMlE+Y9TRpsEMSNEsZ4PLHvW/Y6LLd4eWTyYBzuYZLfSumpNQWpO7sjl5LCZ8hIpHP&#10;Xagyat+Hrq4sdTEcu6BT9/cpwPrXe21tGkOzTgiK3ymQ4Ln6VhXMGpP9oja0Nvp6A5l6u5+ppUKk&#10;pJ3Vl5g7D9b1zzWMVqyvH3bPFYIyW3Ock1T0+Y3PnCOMmONioc+lWmfYRkgfjWjvewrW0JCQv0o3&#10;en8qI4nlXeOB296e8bImSVPsaRN0ZU9zarMYi0e4nlcgVqaR4u/ssm22iVG4AU8iuR1TTd96Z/ME&#10;Qc9CM8+1XdMtY7Jme5kBYnKk9TTuti9LG5rms3cmTGqgSfiRXK3Nh5vzF3Qvy2O9dM1tLqEarHCS&#10;vUEn+lZmoWF9bhAFiAc4+Z8GspVkvdT1HG/QrWV75GEC4VOPetd7OHU4ly8e3sO9VoNPCKuYTOzD&#10;kjhR/Wt+zsI1EZlTg4wiDNZKu72M5LqcxqmnvZRpBBCGyvyk4wp7kjtWppRmgsljCoX2cydSPpXQ&#10;z6X9rIznHaOJP50+Swi0y0R3Cvzyh5JrT2ytpuZ35rJoworVrmSRbcGbaMvIOFH1NWoSVKJcF1hj&#10;PLKMgn2Iq+62xlE1wSAQCsCHaq/XpmqN1dXN3METZ9nB4XGMVcW279C03Y3n8SQRiK0dnDMBtkzx&#10;j3zWZr+n2erzq6OWZRucjjcB71etruwa1P2m2ia5VcKSM1zd4Xvrr7PYlfMc4cq3Kgf0rRWWpSfb&#10;QW0YWMrCwt0SJfvMRnNdrpXi+O6CQzQvFLHwNuCrfnXHX8Hl2TwvdLvXqV7cVjadfTW90Ft9zurY&#10;wR976VnbnTaGrWu9Tttf1Nb/AFeKCWLbEhBVn4B9z/Kt6+uU0/SXlRU4Xj0rkYfBN9qs5v8AVbsx&#10;BsMFB5Aq1JD5e+1u7iWS1C/IXbnj0p2SSV9QdpNNdDBkdpnZgCzE5wPes/VNEli1C1NwFdpBuYKe&#10;B6ZrWklNuknljIOceuKzol1PU3R5N0QTARl67c+lVG7KemtzprC2+zWyJx04AHSr6DDfNj8qZawG&#10;KFVklaRiM5ahWG85q0cz1J41Uyls9VxxXSeFuftEgVlUvsBPQ4rm7RJL27Nvbpk45YdFrutNso7O&#10;1jjQdOT7ms5uysNI0e3aov4sEcAg087QM5+oqJTumyvIFZFlg/MB7VSk3qzNuOeAAKdc3cFnG0k0&#10;ojC+prNuNTUrILZsjH326D3xT2QEksiqSzPsHQ5rEvNUVswbCqNxucYzn0rktb8Vi1kMFpM1xcFt&#10;v97Hrj0phTULq0Erbchckud35Z4FKVOTRV4x1ubbaha25KLkqeC/RQfr3NdDpxt5I0kjmWT15HFe&#10;fXNvbi1UalfO6AEhAcZPtiqHhptRh1Jha7jAW6SH5cf406dGEdW9QcuZbnfa/wCGRq93HMrgFU2m&#10;iq97qtxBP5byICB0FFV7VGWvc8PtILzz90EPy5+YkcVuFpLlTbO7biMZHGK6PS7ZbdcPANo4xjtV&#10;o2VtNctPAip5f3lNQpW2R1XXQztJ027t0GyUkH+Hr+dVNf0Jg0ciOZJyclc/5FdWmp2tvCeAuO1c&#10;xqviawYkM2Mfiaj2tRy0ViFFyd2S6JdrZuLaS2j8wdXPJ/Curk1SztoN0kqbgOIweh+leOTeILg3&#10;LSW8gjAPynHNa2gW15q7kzPnvuPWuqVJyjeTMfYx5rtnXTag91dCWc7bcZ4z6VlS65bvqA+xJhEG&#10;5iDUd5odxOPJMjEKc4B61kXPh7UFlAhgMEXQ7SSWoUI8tjaKijpl103DMkcHlrnJlLZP50n2uIqT&#10;mqdlbtBbiN+SOOadI6W43kDnjms1FJ6Ca7EUhuLy9RYVIVDncRxmtGLRbaW9jmupHlY9dx/zioUu&#10;GRAw2j27mtCys3upP9JkCDryegrTnaWhDaWrN63tLWG2NraKruer/wAKj0qaOxtrKF53cFz/AMtM&#10;Dn2A71RbVbGxt3W3YyBeN54XPoO5pdMeS9Bu7gF+cqmeAPpWMlOa7IxlLl1Y94XvJVe83pb7spH/&#10;ABOe3FSPNLdXK2qIEjXGRu6Af3j/AEFWQS0pc4VBwWLcfShYWnf5CEhPfHNKMUugk3MdFKt1M0Ni&#10;Pu8POV4+g9a2EiVYljx06n1psSQwRqiAKBwABSuwAyTjFCilsbJJEMkDK+YG2k9R2P4VIqKcGVFD&#10;joaYblFjaWRgqgdayJNYkvpBbWUOXPeTgfWm3ZXZaTkbkkipxuA4rLuS0kwY5C9B/jVMSrBdqs92&#10;ZZEU78dB7CtGaNEtkkudwL/6uPHzH8BUe1SWmtxuHKYl9O8UqNC53pz04qjJe3N9G8IdmlcjMjAY&#10;Ud62/PsnuHJUlQRhFGQT2HuaguZ47CyadwjyHP7vuv1NNWlZ21Ic3HQoWrBCySN/o8YwATjcf7x+&#10;npVO4mS72wxqVgT7q55J9TXM6nrc93dS58wDIIVBwfTp2rT0eZpbRpCjbQe45FX7DlfMzRXUbsvN&#10;Gnlldo2gdKorazyTBIUZlI6ngCr0jyPEHiQnB5GOSKv20odeFYMB3GKuxN7C6JpqW8/m3MJmYcon&#10;YH3qPWJZX1BN7fa5ScqkbYVB7+tSPeBn8qWcxwrzkNtyfTNYer+LLOxja20mMveycGVev51l7Kbl&#10;dK5N7ux0Ech0+0Iuple9kBOxOSgPeuR1aW6adri2knQxrz3wPUnotW/D1nf3Mc11eyYd/vvkkge/&#10;pTtReI2Y098i3L5kZOS49zRCkoSdtWPm15UzF8OX9xdXZMiF5HOFkJAP511aWyxyCS9/elTkoSXI&#10;H16fyrD0rSLSPUGZXb7OmCEZ8KD6n/61b+qaisEQt3EcrNwiDhFHqeefxrepK1rIh3ctGNlv455x&#10;DbBliZcLHCoO76+lVjoNxdTLJLai3CN0HLfWtvQ7S0sIim9ZrtxvCKMhR6cVNerqtpLHKbqJNwzs&#10;chsHtx6VxqUnP9TVNKNr2K95pem6ClvPrWpP5bDckATJP4dPzrl9Q1HStY1sR2cEcdui5TYOWb0b&#10;PFbup6NFq5a41m9lnl28BBgAe1cxeeFTZQNdWttiPqvnH5n+gFd9FwaunqROpGNo63fUyNXS6ttR&#10;WNJw5J+WOH7o+uK7HTdOuGgS51GdYzgHaVOR+NVvDllqd5G141vDGiHC55K57KK0dUkcTC0RjPMe&#10;SwOQp9gO9cteq+bkiOMbrUq3EtkY5FjsJLmcH92XOFP1Of5VkaFb6nd3EhksofJD5wxwFrp4IZvJ&#10;CzwskaLyqrl2/E8D8a0Fsku0CEvawovyRo46erHpURxMYKzE4X6GPPaw2+WuL/Yz8CNCXI9geB+F&#10;MuLKx0zbdX8OBIMqg+8319K1LCwSbU3eythJFEMq8oJBb1z/AIVZOk+ZdyT3IFzK3cnhT6CtIVFF&#10;3RMtVyu5Fo9yb+MyrasiDhIt3ygepqS9uJo5BaxwfaJ3/gjXCge5q3LvS0TcPIPQqnX8D0H6mqcm&#10;sWmkwRTfvN0jHOMnH48ZNYTlUm+aPToEFCGiRpWFq9tEEcPJNjnbjC+wHb6mo9U0xbu2fz0YRt3B&#10;5/M8/lWhY6jDeWEcyxShm5RSvX8BVbUtRENo/wBsglO7hEXA/PmuOMpup7y1OhLqcsmnW/nIsMC8&#10;cKo5x7n3qC5SOKfyjIjSZxsXkiql+uqMrzWIkhROsjnA/XrXJNrs1rcyNEoM2MeY3Jz3xXrNNRuO&#10;FPme56lpWmQgq0yAseQS+APoOtbM+o6VYZ+0zCRwOEUlsV5VpfiLVb0i3MkjA8KAK62w8M3E8ZuL&#10;+ZLSEcs0h5/KuJJxlebHKMY6XLV34zEMuyysiE6h8A7ayLnx1e3UElqiB2bhmMe0/n0q/LDpVtKy&#10;2peQlfll52kfhk/0rM1GEyo8qmIyFdxWMBcemTXXGrHTQzcuiRT0uXUYJH8xoyjNkIIy38qdeWAv&#10;9TEz7/OxwuVRB9VyTUsUGqXNqJHLJEB95mIH507T7W+a+U21q4Lcbn5Uj15quaTd1ZB53NK0sZVR&#10;vObaqD7wY4H8qhF9Yi2nFvHI7RjBlYYAP862rnQr3ULJknvBBIo+URcBfqax7bwhLZDebhJSTluN&#10;o/HPWo+z7zM3be5lTG1nVfn82XH3n7fQdB+NWI7K03xeZKzy/wASrkAfjjrW+dKiURv5IacdEhwf&#10;zqSTTppEXzGfOedoJz9WrCdVcpS3sRXpjsrNJIo5NypuWNex96wLS2lms5bvULdvPYkqxY5APpXQ&#10;3cSZVpFWNEGN0jZJ/LmozA0w+SImPGTgdf1/nWSqU7ab9y2nsZyDbbLmRbeIjA7lvzq1pWxnMVrZ&#10;ySSAZMkxIQe9aFvo7h0fyEOORv6j6VJealHZSCGdWY9lJ2of6mpc7/CTyXJJL14xtKSusY58sbQx&#10;9AfSs65upbtQ3kRx7P8AVjrj61o3Nte6nCj28iRxryTk7SfTPesPUp5LU+TuTdj5mU/drfDKPXcT&#10;WqSMHWJb23n+2XEhMY42D7xq1p+qQXlqJ45ACOCrdawPt1w8swiS5uQxI+7kAf71UrexubO7LxXK&#10;RSkZdDztB9j1NdvupW6lNdGdm4gv4ZG+0sB0Cx8lvy7VRsSuk+Yu4ozcmTP3vrmsjy9Rt/uz3LKw&#10;y3lqOR9MVXvhDv36lcSOcfIisAR9QO9HM7AoJ7s3H1y3u5Vs7O3SR2OXlz2q1A0v9o2z26QKIWwV&#10;XnmsDS4zaeaqwCW2lwU8zqPxrqdN06azvorqCL5G/wCWUS7j9SajSOwSa2R3toJLhtzNIx2jG4YU&#10;fQVX1rSIm0+RyQrpyrNx+dJDqV4tuVEUUIC9ZW5H4Cqlxcm6YrNc5kCAhFOB+VZNpPmWrIgraNnL&#10;R6Z9scGZpAnJTBwCR/Otm0tHCJGMZHbv+lOuLWeRolt1OFPzkEKMe1aglb7MyWe23Y5UkjLD1P8A&#10;9eonOtoorc15ab3ZQuy9pESZPnPAjVdzflWUG1KVgQjFT6ritNBEkiCRw0qHgdSPerRvIiPvDnjm&#10;tqfMlaTuzOaX2VoWPD2sxab5NlPaBbiVgocHjnnmu8wFjzuzu79q8znv7O2u7R7wgL5oIY+1ejxa&#10;havZrcLNH5W0HcD0qpLqS+mhYHyjPUY5qm15bbJmWdAYyd57IcVhXfjnRbVmUXLTbRk7R39K4nWP&#10;FyazcrZwQGONzvyh53euaIwZooPqja1q2tJdVS8nup3OASm7qQOOPSqskr3kbAOYxJxtBwXNZ9tq&#10;NjZSoHYy3JICg855PJ9q2rGKLzLi+eN/MB+SMduO3tWVRuK7kOb3ZgQeGlg5lVpLmZsAf3R61vTa&#10;dGbU2iSSblA+63A9dx/pVyYh4ojKrRSOctGvDH0UnsKLzUbewSOKFBLcN9yCMdPXPpWE8VPS0W2Z&#10;xpOTbucy2gNkyPs8uPq8hOfr9KY2o28Fu3l3HkWy/wARHzSsPQenvV/xDJNPpLRXMzLdSgCO3h4A&#10;PfJrmtL8LzS28lzeyMnlvyHPBrppXkuaf3FS5UtWX45b2eFJYrAzqwzvklxn6Cim3VhfXMv+gSTR&#10;wIAoMbZDUVtyR7GfPDuWr3VbLTUZJJVJx/Dyaw01tJmkaNvLHcZwTT9QuNMs7NokKzXRBwFGSTXP&#10;aZod1NM9zcggschSOKmNFRV2zSNRWbsyDUtVvL24e3s1YoOpUcmq1naxDzWu7aViDgAr0rsIbeK0&#10;Ul1VT6Ack1LayiSbZ5ajd2Zeaq6asivavZI4660NZ9r2iBD6HvXU+ELKSCIlyQF4NN1doLXE0jhd&#10;pweMZqpYeJFtmfylJiJ6kUXla3QuN2jtY1VZCwXk96fNOqqFQAsfWuXk8VL8qRwsXboDxV6AXVxH&#10;55Gxcc81Eny6slw6sW6VN3GM55IrH1VQwjiiO5zyQB0rdlighhEs8m5j0jXk/jVKSYsgWztEDnky&#10;HJA/xqVd7CU0iKxjFhEGmiWW5k+6pGSP8KjjY32olJJdwHAjiXv6VKNP1G7ZlAaHJxJM/Bb6elbG&#10;lR22jymO3iaaT+Kbt+FUpqGu7Mned7Eg0BNiPeHyogPlhU5bPqfU1YR8RMuwrapxsA5P1x/Kpbg2&#10;ckgmnumV8cJG2T/+uiPdMio6GKIH5Vzz+NEanMrsz9nLZk9pO9wqGWERW6n5UHU/Wp9Wv4tNsZLk&#10;Y4HyAdzVq2thGnfB6A9q5XxrKYoYI8fKW5pxjdm8WrpJDtK1e9uUeeWQg5wFxwBVue9uJ12NKcHr&#10;WTok4msxiMrg8k96sz3sML+XnMmMhRyaprXYtt8xDLPd+aySzuwx8vzdqoy28jTiYTSB8/MQ3Uel&#10;QvqjSaj5UsLRqeFLDBJq3dSfZwmWT5u2eaJLuPVMW1lRZ/3bN5itnJPeur0ws5ku77dJKQBHu9Pa&#10;uPtJba1n+2zRt5Y6kcbqu3fiEX8Ijt/MjV1ILZxn2HoK55J8ySXzG02i/qeqWGnpPc8DPoeWPoP8&#10;a4G68T3LTYuEYQScZ/2fQVpmyLziSWV5cDhW+7StZQSYWSIccgdq2jaO+pKSTvuM0rWdKnmFtFb7&#10;R3Zz1Nbwu4Y2CQgAew4rjbzQ4reX7TE5jC8lB3rYs5mdY8KOg61U2ug2k9Ub7XpZNijLevpVJLuN&#10;pFK3OOcMBVlZba1jdZHQysvQnpUlhpltcFJp5MQJyFxtBP8Anuayc0txW5Vcy5dKudQvNs7M0Jb9&#10;3gcgd8VbGiWsF0n+hhQg+Ur8oI7lmNdRIsLwgWsZYHAyDtB9BnvWPqlwYlFq7xKSOVU7mA9vWiNe&#10;UvdijncW3dv5GTf38iMYbcxiJcbsDCqP896xpJdR1G8WKCFZN5+XC8Y9gP51X1G+tLSL5ZZN7Zwj&#10;Hdg+p/wrW0TxBZ2VhHFBKsl7IcsSMY+p/wAK0d4Rulc1hFt3tsUvEFjBpdqQXna6OAQCAmfQ/wCF&#10;UY7551isYwLm7434AUIB71r6lo19rgF3NxbLkqq8bj/QVxM2nXcTXFwieVEjYyrfy9ataxTb1HF3&#10;fc7qHxAdDjvfKObpgF8tGG0DHc1S0/UNV1K8DSRhptp5nO4ewA7Vm+GtEv8AVDuO/wAtDkAJlif8&#10;+tejfZIdDsAJXVZH53AAufbPQfrUzlCOltQ5re6tWZlraahbzCfVrlDH/wA8lU9PYdvrW3cwRata&#10;YR3gToJChOR/s1i2MsaSkTS+YruDI878Y9Peul1DV7OGzQW3lNxgYOePYCuGpVlCSsi3Rc2VrGE2&#10;1nLAZWXHBkkwM+v+RzWPELtZ3+xSwRID80si7SR6Kev41WE2qXuopJJKGIPyRgYAH0HT60/U5Ghv&#10;EjERvLsjLBVwB7AjvUq6neTV30KUElprY1WMJRFuLoAHoAOp/nVU6o11di0sUdI4+JDsAJ+nf8ay&#10;9UGpFv3bJBIyZ2DPH1PrWHY6hqGiMZrqJWi3fM0Z/nW8MOnroCu1dM9JSG6FssccPkA/dctuZfoB&#10;TJrDbskFzcNIvXkAH61gaL44TVr1bNiIUJwrFck/Wr2razDDdtEizTKB/CcFj6DsBWfsKvProK3L&#10;uWb3WilsXjglmVfkLMhx/wDXqtp+ireSC91uUKw+aO2DD5R7jtXL3Tatq12oeY28A/1cUbZAP+Nd&#10;Pp1kbFhNdS52j5Tu3MTW00qceWD1Zk48z10OkFwv2Rrht1vaxDjcdpZf6CvN/EPixWvBKkgkGMIq&#10;t0HYVe8ZeIZo7L7F5ocv6dh715jKzFySQT6g5rnw9DlblPVnfGKlFdjpr3xpdXlmtuYlHGGPr+Fc&#10;00gkuN7KoBPIA4puGKbuwrc8P+HJtbDMkiRovUk/0rrctPIu0Y+R1Nt4k0fw/pcTWtoTdOOZHGTn&#10;2pB4wg1AM7uGboA4LD8hUH/CN6XbTFLlZbuTgAJgDNaen6UIzujt4kVTjaqj8ixGSfpUqELXa1OO&#10;UktigLm6u7gxXEjCAD/lmNq498cfma2reyscEh4mcjjb8xH49KtXllNPshRkAxlgOg9qWLQ3W03u&#10;R5o6AYH8/wCdROStq7Gd1uR2V/b212Yb6QzI33B9/FdE91bi1WSBQVHTAAxXLPZNHE2+5RpFOWRU&#10;3H86Sz1CV7MxMkW8/wAK5ZgPXFXFxsOyextarq0C+WhLlSPnMZA2j3NVm1XdAzW8Ek/XpyAPcmlt&#10;7ET2KW4gLyngjdyPw7VLJb2ekhIUxJNnDqSWwvu3AH5Vyzmnotx8q7GXb6/ePOFhtEQL955DwPyp&#10;LnxPdRXQt/KaYhsF1bA/CpmTT7q88y4kLBjhI4lJ/XvRfi3tITcm3jWEHaACN1NRjZJrcHJ8xYlu&#10;mkETymGKLGdrDkmnNrjGby7W1JwVG9uFH0FV7HWY7lYo7Sz8+RupYZC/Sn3GmzC6WWaN5CFz5dse&#10;R7E9Kl0UtJKyBT18xLzUTeMLSO4aFkPzSZKs3soGf1qp/ZVmw8yVZZBF83mTyYUH+tR2d/Lc6g9t&#10;baT5MQOcd2x6sefyq6sa3c7f2pcNGqvhLSLJLUcsYWUSk5PR6IsiaW+sVSOQ+UFwUj+VAPX1NY9/&#10;YYMaFXZMfeH8VbX9pQRyGxsIxGij5gvX8awdR1e5tbzyo0AHQNkHHr9K6KUW3zbErsOn0trPSmdJ&#10;o4Nw4jzlj+FcYmnEun+jPNNuDNvz09j6V2dvBNfyEsSFUZd3OAB7mpriXTbHT3kWVZ5FGcjqfpWk&#10;G9eYXPZ2jqUre0Kwu9tCiDAyhycn0rKj0281KeYXNmkG04OOcirkHii0/soySyyxtuP7tEwB6ZqW&#10;K+ub+LdaOru//LJ23HHqSKuz1QpSfVFzT7DTbGMNdNESOgLf0rVl8S2sMWLOAtgY3N8orlbXwrO8&#10;322W6VC3zYJworUnsLa0hAe682UjpEM/nXPKnGTs3caaWq1IrvWdTv7oC3jQ7hksBtXaO3PWr1vq&#10;09pDFHcpBnHLc1lF7gjAUKAOCPmP5Vm6lNdGJmhHmPGATu5/IVtFKOiBLn3R2+m6pbzlo/OPm5yx&#10;A5Pt9KsN5gilmVCYxnJ3ZJ/Dp/WuM8KaskasLuJI8NnewI5/rXQza7EzFEikkH94rhfwrOrzXsr/&#10;ACLjC1ynJqM5lCafZuqE/PIxA/X/AOuajutQuArBHtwW4O2PzGH1aqupXM08EqwOfNHIAHT86o2E&#10;NykTGaYs5OThKdOLWrKco22NKO3j1Jl81jM6N2XH862IdPe0hy8ksW/gIrY4qLSYFjU3BVFKcsxH&#10;3a0he+e6+TCXyDkk8n8O1OVW+iMryvozLsdGtJb9p5WwpPKtyah8RTWGkQH7MqGRj8yjk/hT7yWe&#10;S52ptULwsYHJqhP4fkWVb68R22LlI8Z3e9b02m1dgnZ3ZR8LW0t3qP8AaV4WEakkBv0ruLjxBpll&#10;KyQyfv5DyQelefme/wBQYxWieTGDjPQmtjSvC8kUyTXQJVfmdjV14QaOabtO727HW2uqPdQIyRAO&#10;RgOV5FJIIrEFgyLeS/8ALSQjd+HpTLi7itEa4LCEoiqu1cnHoPTNZsTPeN9rniZsHMUPQD3Y1xtW&#10;2VhxTbv0HxWNwqG4eXzrj7sYbp19Ov8ASprqKGKFGvZ5rgjlow3GTzjFX7PyXtiI1Idzy0i7cew/&#10;+t1rP1m8gsc2kQjEmwHzG7fSueE5c3KbOLk7kS3TTDcsn2dOiooxx70Vx5im1B3fzgyodgLyY/IU&#10;V18j7sr2MShpmkmA+fNNvkbp3rcSa4YBS6qAMDNR6dpxlsU866VQvOFp8luIyNsnmR46g8iqcudt&#10;3JkrOxatbSK4Ia4kZ3zwB0H1p80cNnMrjEhP3UQc/Umktw6Rqnl7Fc/ebvUcttIt0S0gZADwBwaa&#10;styHdvXYzb+xi1cGS6mbhvlVajt9Mjt4RCp3f0qK8vUtVKKvlueBk96t6ZLLKpklUDP60uZvRm1r&#10;LTYBpwQmQDLDux4FTSzTJFt3t5bdgcbjUtzdJBCXbnsAO5qTTtPe5nSW7JSM8hc02tOZivbVk9ho&#10;M0yJcySeUrDIXOT+NbT2SWkImeYrEgyMDBao575LeZYzsWFB0J/z+VYmras93lYs+UvQHvWPtW5c&#10;ttCHSc/eYl5qE1xnbkpu4UHqKjbU2myoTySBjapqpbMxKkHBb7wpxsJpJwbcF36AAZrXlTZcYqOi&#10;I4JXa+REzkH869Q060CWSyy4MhXn2rA0Lwv9lC3NyN8pGVU8c108rOlqwIAYL07USa2Q5u6sZUmr&#10;ot61uFzjjOa43xdqMczwAyK7ByuBVq4leO5eZ5cNnovNcdJZXV1rxkyZolO/ceAv41rFK1xQik7v&#10;odVb3KW1lHHGnzba1NAvbOxvWuruMO2OpGT+FYAk3kYXAxinO5ijLqpdh0A71ne7HZdTZ1m6TXb9&#10;JTbpEkZyuBz+JrOncC/igMIZOv0NZX9q3lzK1rbQEFuN3fPpWvb2c0Ozzw3mAZOatpxWomrBf2qb&#10;FjIyx5xWRIk8dwrNtSA8cLyK2p1OWll3Fuw9KYtuWgDSYyfu+1RcV7GBPqsaXIto3YSHHzNwBVsR&#10;C0j859QWZnUkJHk4qhLaQtdPI4VpM4zmr2n2Ms+Vj4VRk88AUXWxpdW0K8EOp6udy2xFvGclscke&#10;9WLOwkv5xGRKqjjZGOT+Nblgslyw02zu3WBeZFHyhvXmr2oahZ6VGtrYBt7HEsiDlvUCtbW1sc86&#10;t3yx3/I5rUPJ0Ixw2eJdQY5AHzbfZif6VJGl3NIk15M0j90Jwoqy1ndPIbtLDyrYAkyS/KSfxqJb&#10;pXDbMnHfHH51m2r3W5qm1Gzd/M1brVblokt7VYo4lXGQvzZp1tDp0cSymM3Vx0YH19PeqSQzEASF&#10;EzzuGSMUzSgba4klvWlePdtRVXaCPWs1FWbiRJruY13ZPfaq001i23qAi4C+nFaNpo1kgQPCkdxJ&#10;kknHA9hXTGeG9tpGhtHZYgcRp8oP49cVyfmBtQ2wwmSZjgRr2P1px5nvpYtSuWPEWtiOErHM6xqg&#10;jjjVfvnvVLQ9N1G5iNxcKkcBwod8nH+6O5qzc6HcR38U9/JlgM+XGOFH+e9acMk8wWG2iZdvIwck&#10;e9VOSirL7xx0VkalpMuk2hhtVcO4wS/Ue+O1ZtwZJmLyMzt2yalktZrfBmJyeeT1py200ib1jJX1&#10;6D86hOKXNclrUy/7KjnnDzsZCekZ+6Kll2WcSxohVQcDaOBWkIngkVHAZ5ONnqK1BFDKfJWKENCM&#10;k53Kn19T7VlUru6UVcvW2r0KGkQvdae0gMkO5sZZcFsfr+FXtSmt9M+zvMrPK55KcHFYR8b2Frdy&#10;wmN5JUO1G39fw7CpNOll1OaW91FCVb/VkjhTXO6c4z55ILNqzLE8D3MjyyxHDj5I1A3Y9q5nUxLd&#10;W01lYwxxoDhpnbkeoHvXWfaRfSPZWzOo24Zs8t7ADoPypV0K3MRSb9wy9cN+ua7aCdrswlKzsjzv&#10;RNMl02SWS4kCODwhGCw9a62xs5dQkBRevOSKNTsV0+TAUBD0J53Vehvkj0syO4trdR07yH3B/pSx&#10;NWcdjaPvJF/TdPtbcO7lZWU4MhPA9h/9asfxJ4ts7KGSCAJNdY2715CfSuc1zxJcXUEq2UrmHbjL&#10;DBPrx2FcT5jyEsxOTXJCjKUuebOqlCPXctXeoz3spaZy/YZNVHGw84ORTRkkU77x7k9q6zYbn5a6&#10;jw6buO1ka1wN/wAhIPPPpVDStBubv9+yqIgejHGa6bRbKJZnSFhFIjfvCeS3sK2ppWbZy1qv2Urm&#10;9pXh4xxrPc3UgGeI0Gdw781uXgFtZM8Shdq4UAZxTor5HQJCPOkVecfw/wCFZeoXQt7M3WpYJPEc&#10;CtlR7sR1+lZOacr9TljCT3Y+xAO12LSzyH72/HPpWm1zZ2fyXtypdj9zO7PtiuaXXp5rlbO3EcZZ&#10;RiTgbR7VrW+g2VqzyzF5pM790vU/j2rnrw5/idvQv4PUminOqXEtraGOGJRl3P3vwAqhdWNlpN//&#10;AK5vLkI8yQsWP4+lWQ9y4nns7WGOdjtEjAj5fY9656e51APLa3VrGFP8Tcg1dKlJeSGrO50l5dae&#10;bNYbC6dZs5yrbM/jWHeTJCx+0Wrz4GAfN2gn8ev6fjVCJTAuFOweicUwxrkE8nrk8mrUFfQHYHl1&#10;8TRGxkjCA7hHEmQv19a3NM0e7uFaTUojO4HHsfpVOC/uVi2R8L0wi9frTfM1C7O1rh7VEOcnKg/W&#10;lO8nrZfmWrWszoLd7Oyt3ilZY5OpGMYHsB1qlNK2oQsizTJB5mCXJUEduB/hVe0kha9YvNG8jLzs&#10;Utn3btUdtZIb9724kKxRnLMX4A9cf0rOdPmbaZnG0TVutMv7bTG+zag8UaJ3GHP+H41gwaVezywC&#10;Bp2nZPmk+7jPqa3I/E3h6S6WJJZJSTgAJwD/AFroIwhtv3SmCKX15dvw7VnGTpwfMte7G+dtK1jk&#10;rezj0lJYdommcEEhyQD65xyfxqxp1gsEvm3FicyDKeYu4r74/wA/StZ7q0sgWRAXXgu4Bf8A+tWH&#10;f6rKZCoXyjJySBliPfvUwq1JaW+ZUqemps3qslhItnDuPYZADN7j2rh2stSOqNG9mkkzc7gfu/Wu&#10;1sLLakcwDo+D8pOW5H6VNLbXBDomyMvngfMxohVtLki7vzF7PlV7aHML4StDbtNfXO+UnJijPyVf&#10;0y3EeLOyso1J/iC5OKtHRr3yzJLsRR3ZuT+FQPezaVK8FsRgr80mcsT/AErripQVm7tkStLYu6lc&#10;29pZ/YoxvmI+diB8ue1c7sVe1Od2dtzcknJJNIVZh8iFvXFNJK40rKwhy20KpYtSrbJBC0aku7cu&#10;56fSpY2EKNgqzv8AeI5x9KaWBotzPyL2RGIlyAVFI7qWC5FDNI0nlxpuOMnngVSfQ76W/wDOtSvQ&#10;kktlQc1fMl1IuupfWPcwVAWY9hU+m21zPcywn5zCeFz8pPvUNiIbcCS9m3bXI+TqSOK3YdYs4cw2&#10;cbmRx8wUc/iaxqTa2VybORzni37RD4buycxMhCkRE45OMk++MV5WLu4HSeUf8DNeseM4LhfC1y83&#10;CkqQpOB97sK5mHw/4fn8E6Rf32rrpd1NNOrObeSbzgpAHC9Mf1q8Pdxuy3ZaI4sXM4ORNID/ALxp&#10;/wBuuz/y8zf99muj/wCEe8Kf9DtH/wCC2aj/AIR7wp/0O0f/AILZq3sISz8N3t1bwzQ36hJtoVlb&#10;IErDIQ4OQcHnIFQ3mi6rDdC2iuWmcqzkLIRgq+xuv+0K2Y00iKEQx/EJljC7Qo02UADAH9Bz7CpY&#10;W0iG5a6Hj5XnMJh3yaXMSEJzx757+9AWOf1Dw/run2kk904EcQy4W4BK/d7Z/wCmif8AfQrDF3cr&#10;0uJR/wADNdrcQ6PdpKlx8QTIso+fdp03zfd6/wDfCf8AfIrP/wCEe8Kf9DtH/wCC2agDnPttz/z8&#10;y/8AfZpjTzOfmlc/Via6ceH/AApn/kdo/wDwWzVNr2haLp/gvT7/AEy/XUJ5b+aKS5ETxfKEQhdr&#10;ehJOfelZAdH4f06FdFtpScmVAx8zJ7DpRUGlpNc6PZmBYVVIgp3MATx70VySk77hZ/0yittJJKwh&#10;dlU+la+k2Mtsw+0jzI85OT1qnbf8fIrXl6CrcnHYvfc2pLyxEO1bYBgOCcVkT3KhleQAL6Cqg+63&#10;0NQr95aszcVYpa1ZQy3a3agbCMj61BY3LhdjgjaeRjHFatx0h/3qyp/+QjcfUU7jXwo24raH5bqY&#10;8D7i+prVTUIItryDKg45/pWRN0tv9wVBqX/LD6msptygr9xQinJXLWpTxXdy00cQXIwKppZ3E5/c&#10;xMx9qmHQV12k/wDIOi/3qT91KxtE4JrC/ivFjMTLn0r0PSY/7N06JngCuRnPU/WotQ/5CUP+6a0L&#10;j/jwi/3a6FrFGctkFr4gt5ZhbsMvnAwK1HtnmjPmOI48cnvXH2f/AB+f8CFdldf8e8P+8Kip7uwn&#10;FaHO6nFZW1v9ltFTfIcMSMs3qTWZcWkJi2RxqDjGcVauv+Px6ZL/AKo0UpNx1JejOcOnylj8447C&#10;tCw0NroGWckQqenc0h6tXTaf/wAgpP8AdqxuTsM0yysLcDZborL0IH9axr6TZqUgLj6egrctvv1z&#10;Wp/8ha5/Cq3JW7GSSxyLJgcr3rKmiuDKwLNsxxirh/1Mn+8KsH7oqGUcwI1W48lWzIeQDW5o+m6i&#10;sT3DCNYl5ZyOlZNp/wAjI/4f1rudV/5Fy5+gqKkmmrGmyPPxdXz6lOLSYRK5w0x9PrXR2KxaNpv2&#10;zyfNulP+uk5GPUCso/8AIE/7aCurf/jxP/XL+ldlT4EcUfifqYCa/f6rHJG8E0y55wpAA/z6VkR3&#10;uqW8jxyWY65TeDhRnsv+Ndtpf/ICb/PesXTv+Qif+ulc60vY3S1Eg1AW9spvoHVh8wJbB9se1V18&#10;VR3MkiwKhkz/ABDoPTNReKf+Qq/+7WDov/HxN9TVKKsXTpxk9Tr11iKMCKaZmdhl8NhfpTrWeOF3&#10;uIcMf7wGCfYf41ys3+v/AOBVtWn/AB4J/v1HQdSKVi9qF6k8ysFMZYc5bOT/AEpLW7ltRlJSAT69&#10;arSf65PpVW6+8n++KTipLUcdGjqrKCW/JuLmUsvT1J9hWzaWHnhXwdg4Xdn9B2+tZ+g/6xfoa6eH&#10;71YxppvUK0mloV30u1ZWLpliMFyefzrn798f8S6wU7nBA5+UDuWNdNdf8ez/AENcx3vP+ua1vKKS&#10;OZSZyMfhm0sNRlu7l/NERypz8pPeum0PbqizzXNwsNpENu4NjB9qy9Z+7/wCotH/AOQTcf8AXVaS&#10;99amtNuTdzpl1DR9FXCSZL9CRlmqi2uSSzmZ4kWIH5VY8sK5/Vf+Qqv+6Kr6z/rY/wDdrdLYqME2&#10;dzDZv4ji+0OYoreEcMecGvPNf1QaPrU8UTx36OAFZxkA+1en6L/yIZ/65NXj2r/8hez+lEYqV7lw&#10;929hU1mA20itbpHcPxgJXOsWMjbupPNX9Q/4/wCT/eFVLj/XN9a53udFJk8NiZoWdcgjtWtp2kra&#10;xC7uFMkWM7QDzRaf8exrtrT/AI87f/dFENWRUmzO0zVdKun8praS1cgKCY8r+NbFjY6IZZfJvGLx&#10;tliTgH6cVgT/AOvb/eqja/dm+p/nRidIaEwimzsdR8RaXpFhcJbTJLMRhnAzz6YrzO51O/16+WFC&#10;29jgKucflTB/x/f8DrQ8L/8AIZf6mpwtNQV9x4h8i0Nnw3anTb1vtUjNdK2EycCuohSW71MpOGdF&#10;XLMpwu70NYyf8f0P+6a62w/49k+ldEoqUtTi522WAihSucDHAriNZadPEEolkLRbR5a+1du/3Pwr&#10;i9R+6fxpmlLqV1YNwDTWguLiA+UBGAeXY4Aqvaf60/Wtm4/5Bq/9cqwm+XY0RSsbC6j3FJJZtxzl&#10;OlWQ2pZ2zuAgGApGSPxPSt7wv/q1/wA9qqal/wAfB/H+dQ3zPUUSpZ2N5cPuIRY1PBIwPxPStKXT&#10;LB4S99Ibm4f5cDhVHsB1rTg/5Bln/vCqUP8AyEo/99q4ataSlobuCaMO08IWMV9vk8wEHdsRssf8&#10;K09QnljmSztmaNRz8z5P4mtGz+/qP+8f5VyVv96f/epUJyrztU1QfCtDbWwliyTL5kpwdsZzVmzt&#10;VmnYiJ3ZByQMlj9TU+m/8en/AAEVtWXT8K6Irmqcr2MVJ7sz7X7Qj+bdx+QmdqIMY696u3c8NvIr&#10;lAcAkso5Aqn4o/49rb/rsKpwf8eQ/H+tdMcPCGqQczktSnJrct7fNa5MkWD0XAHp1qsuk3suX8rC&#10;5OTI2BinW/Vf+ugrp5P+PqL6VjXqOOwjHt9Aj2F55Wf/AGQMD86rala3ESDEiKnaCLJIPqfeunb/&#10;AI93/wB01hH/AI8JPrXDSrTnPVmn2Tk/tT+eQts+emeMZ963bHSzI0M8zhQwJ8o9Nvqap6B/x8yf&#10;Q/zraj/49Zv9yu+tNq1jJ6iymyEiwwc72+YovOKfc2OyARpF5UeMlhyx/Cquj/8ALL/rqa19U/49&#10;bj/drkg/3gqmisclPe2UDKhcNztC5yR+FRT3z6beLJJvwy5QomSQKwtI/wCQjJ/v/wBa6PWv+P3T&#10;/wDria9SWyRUIooarPJ4j0x7VMidwApl6LgjqawYfhxrV1CSLuzEak43SNj8Plrtrf7kf1X+QraX&#10;/kHr/vn+dY1ZunH3RPc8tX4aau2/FxZ4Tgku2P8A0GoZPh7qcTBTdWRY9lkOf5V6xN/x6N/1z/rW&#10;Lon+vl+lZ0685blNHnsPgPU52VY5rbc2cDc3P/jtJfeAtW02FJriS2CscABiT/KvXLL/AI/3/wA9&#10;hVTxL/x82/1/qa6IybEtzzi3+G+sTQGYzWkShN+JHZTj/vmsaXw1fRsFHluT/cYnPb0r2PxN/wAe&#10;cH/Xr/QVx8P/AB92/wDvr/OncOiOat/AesThGAgRTzudiAPrxTB4P1N0ZVmgaNCejtj+Veu6t/yD&#10;ZP8Ad/pVGL/kATf74/nUc7M1JmTpulmzsIFZVU+WBweuKK0Z/wDVw/7lFZ8zLsf/2VBLAwQUAAAA&#10;CACHTuJAcp3E8iUAAgARAAIAFQAAAGRycy9tZWRpYS9pbWFnZTIuanBlZwD//wAA/9j/4AAQSkZJ&#10;RgABAQEAYABgAAD/2wBDAAMCAgMCAgMDAwMEAwMEBQgFBQQEBQoHBwYIDAoMDAsKCwsNDhIQDQ4R&#10;DgsLEBYQERMUFRUVDA8XGBYUGBIUFRT/2wBDAQMEBAUEBQkFBQkUDQsNFBQUFBQUFBQUFBQUFBQU&#10;FBQUFBQUFBQUFBQUFBQUFBQUFBQUFBQUFBQUFBQUFBQUFBT/wAARCAGsAr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19jJK7NLIibfll++&#10;9W0/fNF/GkX3Zvn/AMrTrm286L943nMrfN/tNUCItvLKywNDFF/Aq793+1R7T3vdPLlLnidFDqs6&#10;S27Tzq8X8SJXUXnkal4fl1Pz4LZIvk8p5fnlf/cryXY9wrL5fzN93ctWIfPsJd23zvm+b+KopxlV&#10;l8RX+I7LSvFraayRSqzpE29di/Itb0PxHje/+balv5v+p/g3V59ZwxzJu3/6R/Fs+R6roiujt8zy&#10;7vlranGPw8xjLmPZrnxmupS+Qsqw28v+qrjNSsJ7y8efbsRV+Z4vv1laU/8ApETblfa1dVc6kqWr&#10;rt853+RUqJUozj8RHtPa+9IyrOzW2uLdVgXe/wB6aZvneti5TyYN0DKmz7qIqbErKSHyZbee83b3&#10;+7En8NWndtkrNuRFXfvq48sCubnlzSOdvLm8SJ4GuZE3VQsdOaRXkkkXzV+dm3feqzqV5BbM+5vO&#10;uP4q5u4lWV4l8z90v3lX5aI1PdM405S902rl5Xg/dM2xazH1h7C882JpXlX+Dd9yraX8aRPbfKny&#10;t/F/FVK0s9+xV2um5W37v4qjn+ya0Yey+I1VuV1X960S72X5ti1Lonm2eqJLBt3pKm3Ytc4lzPab&#10;vm+f+LfXofgm20q8luGvP3Lsu+J4lrza/wC6j7pvGPLL4jtfDeqypqn2m7s2ubdP9bF9zfU3jm80&#10;+5064a209kTym2xO3z7/APgNSzXljZ6N5Et950u7zdiLs/77rEe5iuX+8vy/P++X5KxpVfq/+I9G&#10;py1Y8sTyjwf471DwbdStAvmo/wB+J60PEfxN1fxQUkvCqIv3UhbbTPG1suq6o98sH2aWVtrJDFsS&#10;uf8Asux38xlTZ/tfxV9JLF06sOb7Rw1PZyOh8N/EfUNB1G3lZ5LuJG3sm6vQrP8AaJsbnVE+2afP&#10;bWn8XlPuevF022ybfldN3zVX8ltu5v8Aa21dOUeX3g5IH2Lo/jOx8W2dpLBfRTW8UX+1+6/+Jron&#10;m2RbVbZ/7PXw3bT3Ns+2BpIXf5W2N96vpzwTreoQ+CNMn1DzXl/56uv3k/8AsKuUYx96EhVKHu8x&#10;30N+0Pmt829Ffc6fwJVS2mimV4pXi/2fl+9Xm8Nn4o8T/a/7M1DybJm37LRk+f5/469r+Ff7P15s&#10;+3eIdTkufm2M8s/lRWv+/WNarSoU+apI1+qRhHmqy5Ynm/jb4r6Z4DnSxaKW8u2Xf5UP8P8AwOvB&#10;db1rXPGWqNc2On3cKFvlihV3/wDH6+uviF8Ovh9r3iC30/Q4pfFXiWJtkr2ibLdv+B/53V3ema14&#10;J+EGiQ694nk0tbmLcn9mJAquvyfwIv3/AP2WvmcfxHhqFONDD0pTry+GMTqwmWSryjPl93+aR80+&#10;Af2S/iX4/wBJstTfbpunyq0qvdy7f/Ha29e/ZX8WeA2srxdVtryJ03z/ALr5IlZN9dmn7dtnrfiO&#10;7g/4R6ebSkT/AEOGLc8zN/tt/drp9B0rxx8clvda8WXLeD/B9u6yz2+5Ud0/2Ed/3rV8v9czypio&#10;wxMY04/+Bc391R35j2J08PRoTqx5eWP905LRPDf2bS3trPUItV1O3l2LFYr5v2jd/d/3K3fBngnx&#10;L4z+XSNBvryVGbzdi7ET/gdaf/C79D+C3iBIPDliviGysl/0FLRfnlTZ/rZfk+WqGs/8FJdYHh5r&#10;S006CHV5t6tFp8WyGL+5X6NJ1orlUf5T5PC1qWNp+0+1L/t0v3/wc8dWFncahqEGkaDp9qrPK99d&#10;b3+WvAte+Men2em3f2G5aa9SXYrwxfJt/wB9q8/8ffH3xj461t7jXLmR4pX3PafMiNWFqs+peL5b&#10;dotKWzt4P4IV/wDHq6JxlSpc05c0japSpw+EyINO1HxTqkosYJbm4eXdu/iWvYfDPwf8QpcW95qF&#10;y18n35YXZ99dx8GdF0Pw/oL/AGqNbO+dd8rzLt216b4h8W6b4b8K2l5qbRWdpdLvgSL55ZYv777f&#10;/HUrgjKUox/vFU6P1j3Ylf4deG7G8vdP0+e+tLBLrfFaw+an8P8Az1dvurX0n4D+KPwt8Aaymgrr&#10;Ud/rCL9lluLeBnt1dv7rr8v/AAN6/PD4k/F7UviBcy6X4c8NtY2nmbkdUZ5dv93d/dr2T4afAf4g&#10;6b4V0fV4tPi8qXbcSpN/vps3f/YVOcrB4TBxq4mr8X9486phsTWqSpfZj8PL/wClSPsXVd3xFvYo&#10;FuWttHil81bjYyO6/wByL/Z/6av/AMArZ8Qv4a8AeH7vV9T1O20fTEXfPdv/ABf8A/iauM8bfF3Q&#10;fhF8KrfV/GOq/aZtnlLaQp5T6ky/3P7tfmx+0Z+0rrnx78QF3ZtN0G3bbY6XC3yRJ/t/3mr8reQf&#10;62KlN/u6Ef8Ayb/Ce7gefBc0ebmPav2ov2sdX8Z3mmQeHvI0fw5u2Wv2j/W3S/8APV/9mua8K/tJ&#10;eMfAfh67svDWptrV1cfNeXCLvt1lb5d/zfxV856P4Z17xlcRRWtpc3j7du8Dd8tfQPwR8D22lu+j&#10;a/rC6PpjyrLfOjbnZl/gRP4mr9VwVTCZPh/quHjHljH4ThxuXSxqjXqx+1/XmfVX7PHw6ltvAtv4&#10;l1We5vNY1SXeuyLfL5v33f8A2q9Ov/Elt4V/tX+yJW1XWHbymu7t99pE38CJ/wA9W/2E+WvPIfE9&#10;n4hs/wCw9D1O20fQoov9bqc6RSyov/PX/wCISvIPit+0xofws06GDw1fNrfiWXcj3dxF+6iRfueU&#10;n8Nfm2FyPF4/M54rEw9yX8x14zFRpUvZR96p9nlPX9V+HWleHvEL+Mfit4qW50xWV54btn3y/wCw&#10;iL91a+f/ANov9uFfEMv9g/D5JbDRIl+z/a0+Ten+wi/dr5y+Knxj8S/GLUop9b1Ce5faqMjy/JXp&#10;37Ofwc8G+JdUhHjDWjaeVtni09V+e63f3P8AvivspZbhqteFSpT5pR+GMfh+44KeJ/s+l7WrL3jz&#10;nwF8FPFHxX1ZZYopnWWX5rt2+Rv+B19m/Av9m/Q9K1f7JL5/nW6o0+oxbfs9kn8b/wC9XrGj+CZd&#10;SlTSLG1i8N+HLVfNnvpdqeR/9l/sfw/79Ynxa+KPhzQfDNx4c8D+emmMr7pdro91/B/F99f8/wB+&#10;jERxtat7L+onPRxtPMJRnH+v7x8xftf/ABps/EmqWvw+8GQSJolgvlM8v37iX+OVv99q8Ks/BVjo&#10;jW7ah5k1w/8AF/ArV0Wq6az6pLqCrvuN+9tn3/v/ACVz/iTW5bxEs7aKfe37pv4K+qoS9lSjQj7p&#10;3Vvi5YGx4Y8GX3xL1JNP0qDYi/d8lfkRF+/X6Qfsx2HhX4P/AA0vbO5laa4nl/fzP/rZ32fJsX/d&#10;f7leC/BPSoPhd4LS5itt93dRIjfZ13v8399/4f8A7Cs/xV4z8Yvfyz6e3/EsW6e4Z9v8bf8Astce&#10;JlTxEZUIy906aUZ0oyieu/FH9pPQfhX4hRvsa2dlbq6eTt/0uKXZ/tf7f30/8fr86viL4t1X4teN&#10;NT17ULyS58+f79x9/bXovx90d7+90/V57n7faS7dqRfJ/wDsrXn9npv2mXbAuy3X+HbXm4bA0MFH&#10;29L+JIMTj58nso+8S+HtNis/NaJVSL/0OumsNHih3zr8/wA+9qh0fw3LC8v8Cfw100Oj+Snyy/w/&#10;NXfTpy+OZ5XN/N8Rk2czTQS3MVssKbvld/462LZ4rOJPssS/Ovzf33rQ8mLb8yq/y03Yu9NsW91r&#10;tALbzdry7vv/AHtjVyXi34Y22vX/APaFnctYXb/e+XejV17o0Py/cSm718r5W3/N/dpfGHNyfCeP&#10;3/wvlsLV57nULZNv3UXdvrd+Gnh/TbeX7VPLvu0b5E/9mrH8d6lLc6s9s3+qiX5UrsPAOmwP4Tin&#10;8tYbpnrmpy56n+EnmnM7WaHe+1dqIrb6qw2y229mXe+7fVSz1uK5eVVl3yxfI1Pe885/vffrrM+Y&#10;sXM0XmpK0S/7X8dUXRbPf9mi8mJvn2JVt0Xdu+V6rzI0z0hkqXKov3qsW02+J/7lUkh+T5qqPeS7&#10;t0v3PuLs/jSlzAayTVXe5if5ao/vZl82L5E/9BouXVGT5l2VHMUP86K5i8r5XT+JK82TwbqVhqdx&#10;FFtudLlbY3z/ADbW/wDZq7y5mj3/AC/I9QojPv2q3+5uqJRLizN8PWEGnaTbxx/df/Z+/UOtws8T&#10;+RAr/L9/+5WtMjbP9Uz1DNCvkO0vyRfcqKnvB9k8eUiJf+BfdVv/AGWnWF+1sbjyNySv/c+/XqH/&#10;AAhum6k0SSWyo0vyq/8AG1fRvwF/ZAW6tW1GWKDyrhvmuL37kCbP4P77/e/2Vrx8yxmFyyj7fGT5&#10;Ynp4SlKtLlifF++XWPKiWDZtX5tnz7qu23hv+0pVitZfOuovvW6K29a+5NL/AOCeWnpd/aX8Veck&#10;rNuRLP59v+8zba9x+Gn7LXgL4S6oniO2giv9WZfKV5m81Ik/j/g+9XzOH4synEU5VadX3Y/11PRx&#10;uAjgpR97m/uxPnD9mb9hbUPFt1ZeIfHsculaY/71dPddlxcf/Ep/t1976JpumeEtLTRdKs7TSrKL&#10;7tvDFs2f/FNVm8v7NLVbl2WFH/jm/hrBSzge9eWWdvv/ACw/89a8PGY2ONw06tar7v8AL/8AInz1&#10;evXrV40qceWMf/JTT1XR2ufvfvtisip/B/B8/wDn+/Xyj+0t4G8S+M/BsVnqF5Y+EtC+2S7ftzbH&#10;lf5NmxFT5l2u9e5/GD4nT/DrwlLq9nFE+oRTrbq9w37rd/zyT/nrL/6D/HXBaPbav8Wn0/xR8Rma&#10;8TzfN0nwnYxJ8u7+P/d/vu9dnCdXEwwk6tKPL73xfaObMvZxxdKrVn8MfdifPnhb9mafwt4ctzoc&#10;Dal9q3rLrNwu23i/3K9E8Pfs9aF8OrbT/E3iO9ezj3oqw3b7r2//AL+3+7/n56+l9VuV0SKybV7a&#10;O5lRf+Jdo1ovyRV5j8V7bU3+IfhzU9VubLWLhmV10GFtktqn9x/4a+thnmOlU5aXxS5v/Jf/AEmJ&#10;w1sLSxcb1Zf1+rNvw8mvQ6jpWoav4ettK0doH+y6YjfI39x3/iX/AHHSqXxI+Itnoms/2RBP53iO&#10;6/e3lx5u9LBP4Ik/hWsz4qfG+DwTZJPfOr+JXi/deT8iWqbPuJ/n/wBnr4P8W+KtV17xDd3jXk7v&#10;dM7y3G7ZueufAZbicbXjjMZL3v6+E9qlQw2HoSpRj7v8v/yR9d6b8LoviLq12un6q1yiNsvtZuJ3&#10;+T/plEjfel+f/dWrHib9mK98F+HUuNJ1Mx2EsuDF5mI93uf4mr5E0Hx/4h0HW9CXT7y5d4pUt4Lf&#10;zXdPmf5/k/3q+1fif+0/4e+HXhSLSrSaDXNa/dNcGWTy4tP/AL8TOOjbvl2p8vyV9ZiZZphOWrl2&#10;Klzfyy+H/t47MNXwlX/ZatCPs/8ACfmbNqtjYWvlQbXeX/lrKtZkyNqUrqrfP9/f/wCyVZvtHKSx&#10;R3beT5v/AI9UltD9ji/dNsd22b/v1ze77vKcceX7JBZjYu6KX5W+88v93/gVOi2zP5isqRI6/P8A&#10;3v8A4qpZvKTezbdyf8st2ysiWFJl+95M7f8AfG3dV/Z5SY+/7w57yW83wfLs3fx0Pctbb1dmfzW+&#10;5TftHk70Zm+X5fu1E8e75422OrfN/fqObkka+6dFZ6l9m/e7vm+5v2/JWlNqOye3lYKkv8P+1XHT&#10;XErr+74/4FUiTP5ssr7nlX5tu6r5o/ZOT2H8sj0i81u1+z7Wl+f767Ern9U1a81SBIpZGhib73lf&#10;K7f79YkOq+d83+1uWtPfvb7y7P8AY/irjq1pR94zlzwjzSKVxpUCL+6jbevzfKu9mqi9tsl+6qP/&#10;ALbfPWw9ysP7/wC+iNt3p/BVKXV48ozJ50S/e3r8lY05Sn8RtSlKXxDUs4oZYoFXzmnVmb5vuVUR&#10;J0urf/WQpK2xXStBit8WjTy/u/xfMtXbDR/tMqbov4v9bt37Kv2sYfEbe0j9ofDZrN+6ZVRG/vrX&#10;W3ngb+x7i03T+cvyu2xf9VW7YeBlvLeLUGuY0tN2xpkX5/lSqXiT4nNbade6Va6R87N/x9ytv+Su&#10;anzYiXLI6Yx9lGPMS3mlbIopftLP/wDEU+zubbakW9fm+TfXmtt47nv7X7M+7zVb7ifx0yHxg9tF&#10;8u35G+4/33SrjhJRqi9rLm5eUsfFe4ih8S3FpYz77SLajOn8bVxtopuZVijXf97btWt+91KXUr17&#10;5bZUWX523suyvoX4deNvhNbaJaanrltBZ6qkWz/RFdJfuf7Ne7GMuXlpxFTj+794+a08Nak7oqWV&#10;wf8AfX71d34Y+BXirWPNn1DTrmw02Jd89w0Xzba7y/8Ai/4Hm8Q/2lovhW5eZZf3T3E7Sv8A7/zV&#10;6N4E1X4rfGyW70XSLFdB0S8/19w6/O6/77V5darUjLkqVYxj/wCTf9unXTlFR5ox5pf3vdiUfh14&#10;Y+H3hK1iaeCxmli/5a3yo7s1eoPZy/FRIrPQdPX+z1b97N5WxPK/jqpo/wAGfhl8K7r/AImC6h8R&#10;fGC/Otpbtst4v9uV2/hrjfHnx78UeNtSl8OaRott/Z8TbF0zRovKt9/+26/NL/wOuPD0pRjOdOr7&#10;v80ia+MVeUYUKXNL/wAlPRbbRPh98NLV7GKe21XXbp9v2TTpYvKfd/G8v3fk/uJurE+M2ieLLywi&#10;XU9VstK0JFTyrGxn+Rf4/wCH+LZsb56890rw9LDr1l/bltLqviD/AJYaZaRfJFu/g/2f9yrvxs8b&#10;X3h5r1fEaq+q7djWif8AHvB8nyfd+XdXiYnEe3rxhQq//bGv1aUJe0r+9/iMzw98QtV8MXT6R4Xt&#10;meK6X+CLfcPL/sVkW37OHjP4oeLWufEGoW0NxdO7/ZZbpXm/74ry3wb8XL7QPEMupafPNDfeXs+1&#10;s3zt/wDE17V8C/EPiaPxPqGr6LpslzcXETK2rah/qot336yxNCvllOpLDcsaso/FL/M9KlXlV9z7&#10;J7/4D/ZR8L+CbD7SySXl3AqvK+3e/wDubK674l+JNDsPhpfLq9zc6JZSrs+zzbEuJVX/ANBr5v8A&#10;G37VWo+A7e402z1xdb1JW81vsS7Ion/vb6+VfG3xQ8R/Eu/83WdQlmTd8tvu+RK8jJ+H62K/23G1&#10;5e0/r4TjxdeU5ey5eWmehar8UPCtz4thsYLaWw8NRS/vZYfnmlrV+F1p4Y1zxlqDW1l5NuzN5TfP&#10;9yvKvCvw+1DW0+2Lasll/DM6/JXvHwo8JRaPBKlm0U128vzJN8jxf7/92v1KhF0vhj7p5lamvsR5&#10;eUdD8K9MfXLi8lgWb979x/uKtd3M+h2emvoui2f2zVWXZ/o8W/5/9irfhXw9r3xC8QJoeh2azfee&#10;6u3b/R4lX+OV6+hfDfhvwd+z9ozam0sF5ru1YpdemXekTL/Baxf3v9t//Ha8XOM2p5RGNo+0qS+G&#10;JphqMKvx+6fMXxI0CL4U+H7efxVF/wAVNdL+60nb86RbPvv/AHa4L4a+EpvGeoWsniW+acJ88Vov&#10;8P8Acr034l+Km/aH+MNl/wAI9pUt5L8trAlx+9d/9t/9qvqL4afBPQ/hRZ+fdNaf8JAjM95d3H73&#10;7P8AJ/A/97/0GvMxPENPK8DGeJ/i1Ps/8N0OeWEq16slCXLE5r4Y/s66D4bt31PxHbRO/wB+LTkX&#10;97K38G//AJ5L/sfear3x0/aV8I/Cm2Yakkd5fGPybfRrb5PI2p/c/hWnax8YNQ8f39x4Q+GlnHqW&#10;uyr5V5r03/HvYL/f3/xNXxH+138MvCvgjWrKC08ayeJfFCwM+qvKWZPN/upXhYDLKvED9rmMfd+z&#10;GP8AL+h68MTQy7loL4v5ftf9vHn3xu+JHij4v69/bmtahbXkToqQW9o3yW8X8CbP4ayvhl4V02/d&#10;5NVtJ5lVtsbovyVq/AL4G6/8XfFENjpC/I23zZf4EX/ar7N8YfDrwr8FtIt9DsWj1vxQsXlNF5X3&#10;XbZ9yvrsdWcKUcLhfhj7vu/ZOB4nkr8kvikfK/iHxnL4SsF0jRYokl2/L5S7Pk/v1zt38Xzpc8zx&#10;Wapd7dqvt+7Xrvxg+CbeDPh8/iHWry2s9Qum3fZ3/wBa9fPfg3wBqXxK1lbPTf4WVG3H523f3Vrq&#10;wmEjDldWP/bxpLETlLljIp3nxO16+g8g3LJvb5nT79Yt0l87rNdxSuzLvV5f7tfZdh/wT/stK09N&#10;Z1/xjBo+mW8H2i881N2z/Z/u7v8AZrxf4kfETw9Z3EuleFmlvrG1Voor67iXe3+5/dWu+WM9rzQp&#10;e9ynBKrGNT3Ynmn9jrYQWty1yu6Xa+z+6392vs34J+ANK0210SLSry2vPFuowebPqELq6aXF/G/+&#10;8if9818RTRSBYt38f/LJa9/+EWq2Pg/wfd+VeSQ3uqf6PPb7n3um/wDj2/w1jH2kf3lOXLIiVGni&#10;o+zr/CfVfxX+P3h7wro0Xw78HQf2xZWrMl8/m/I/999/95/vtXzT4w8c/wBsak6s0sKfwxbvkRf7&#10;lYWpaqqXUq2ywWz/ANxPkSqVmkWpXvlSy74fuM+37q11UVGnG7NEoUfcpR5S7/YM+qy28tszTO/7&#10;poovuLXL+OPDr+CoGu7u5zcyyo2xIvur/vV6a/xCsfCWm/YYrOJ7hl+WVF/ev/8AE1yuleAL74qX&#10;n2vxDKyaerPtl/ggT/frWnzc3tKvwm8Y+6afgb4j6r8RLVPDMeof2JojbJbzUbiL+JU//br0Ka8s&#10;/DHhfypdV8nfF5S/vXd5fk+d9myrHhL4Xafcv/acFjJZ+B9L+e6m81Xe62/72z79cJ481Kz8YeKH&#10;nsYPs2mRLsgh/wBisalOM6vLCPLE68RXlSpez+0cP4kmvvGet288ttH/AGfbrsVEb5/9+t7TdEgT&#10;Yyrvf+CtCHTYrbYq1K82+XavybP466rHjylKZXuXaHYvlVoWyL5SI38f+zVKZ/m3fx/3KdDNPveW&#10;VfJT7qp/foMibZvuHX/vmnOn2Zvl+/8A7FG9X2M3yJVe8RX3xbW+981WA2Z/k3LFvdaqOku52Tdv&#10;qxbWzJvZVZKupNsR/K/1tQSc7N4Vs7mdLm+gjmlX7taENtEkHkRKqbfk2f3KLl7m58r5Y/8AprTI&#10;U3si7P8AxylylcxlQvcvq0sU9mttaRbEWaL/AJa/79ac1nFDEixN5Ox6S8hW2bd8vy1nvrdtNKkT&#10;Sqjt91KOYJSiXoXWH5t1Omv9kTtWPqVzsi2tLs3/AHd9VfDdtq7zyy6hKv2T+FP79Rze8RI1UuWv&#10;5dq7k3fJ89SzWGx9rfcWpv3X8KtTIUZ/NZpdiUgiVHvF2IrfJvqrNMrpulZUi/8AQKluXidtq/fq&#10;o6b4trbfJf5GSgst21tbXMHm7lm3/dehEZGiZW/i+ffVeFPsyRRLtSL7kX8e+ti2s1SLdPcwWcS/&#10;PvuG2f8AoVTzDhG75BifdeWX/j3/AL+2sMPqvijWk0XQdKn1TUJX2QWkMW/dXtnw38GX3xL024sf&#10;D2mLDp+5EvPEmoLsiiVv7n+1/wCPV9h/Bz4A+GvhFZfZtIgWbU2i2S6ncf8AHxP/ALaf3Vr5jOM3&#10;WWU/ej70vhPdpUKFCpKNf3pR+z/8kfHHwP8A2dvEOna5qHinx9o17FYWbNFFCn8UqvtdEr7l+Hdr&#10;c6jpNrFeWP2B0X91abvuxfwI3+1Wl4qtryG1ilaeR/K/g/260/DepfbIHiVv3y/Jv/2q/nvPszx2&#10;bYqMMXS5o/Z5T14yhKnz0/c5SlDdfY2u4JY1T5mTei/cSqOg60t217p9tpslslrP5Wy4g/1/+2r/&#10;AMS1rX9haaPdXuveIZ/sdoi7fnlZ0l/2FX7u6uU1XxhfX+l3etLZyeGPDVvFviR1/wCJhef7m7/V&#10;L/t0sg4bxeaxkqcfd5vh+H3jgzDMsNl8earL/t4i+KPjzw54MsIrPdHNqaLv8lG3pAn9+X+6teTa&#10;V+0JbXMsv2aK51jWLqL7Pa2kPybtr/O7/wDPKL/x7/bSvEPiL8V7Xxzfvo9jEqb5flt7dd+3/b/v&#10;M3+29e//AAB/ZdtoYor7VWawt/K81k/5a3H++/8ACtf0NisjwOW4GGFr+9OMfePzzD4/E4qvOvy+&#10;zjL4eb+X+Ya/wo8VfEJ01fVbmDWNbiaJ4okXZY6Xb792xP4d3+x/v16Ampaf8FrhLFll1vxXdS+U&#10;1w7/AMP/AI//AN8JXVeJ/HK+G9GfTPC/lTOvybIV+Rf9hP8A4uuC03XrPwrr1vrWp20U13LEyfa3&#10;/wCWT/3Ik/2/7/3vkrxMDUr0Y+ylS92Xwxj8X/b3909PERoVYczl/wBvGZN48XwZrNxqeuL/AG34&#10;r1n5LOJPkSwX/cp+q3mn+CUbULy5XWPGeor5sqRf8sF/g/8A2Kq+MNe8MWMr+M9ZaC51WWVYtJ07&#10;dtRpf4Erxu2s9Vm+KHh/V7yf+273WW81rdF+Td93Yi19xWwsquG9uqXJ7vvf3uX7MfI8PK/Zwx0a&#10;NWrzRl8MTyj4zWevJ4mu7zVWb963+tlX71ebunnK6wMqS/7a/JX0x+174n+363b6e0EVtLaqqeUj&#10;79lfNiTfxbd7100qnNSgfX1fcqSJdH0T7HL5/mtNdu3+t3fd/wByl1yzd0CiTnPzPV2F5Yd7fK/y&#10;/KiVj6vdTykGWXYzVdSUvZmMZSOXmsN91uldZvK/jesS8maHbt/vf3d1W7+7i+1XCwOyW+7/AJa/&#10;3ayr+/2LtVvmb7u+uap8XvHJSi5SCaZoXl2y74n+7v2793/Aqovvd/L+V/4vnomldLiXcy/L/tU1&#10;0WaNG8v/AGm2Vzyl7p6JD5XldXVfvfcoO2Hdu2vK1Pmf5vu/7yq3z1FLt2pt2/L/ALW3a1BZPbbX&#10;dGX77Vo2ej/2jE7QSMnlfeSqOlIs0v72X96rfLsr0vSrm2h0t5d0W9fvui1rGnKUuYxqS5JcpwL6&#10;ayOkS7n/AM/JU1tOsKPu+RlVvnRfk/76rsE8MNrf+kwNIkrfP8/yb/8AbWuf1DRLqweK2lgbZ/sb&#10;qxqRj/MHvT92rEwpryWZdu3/AHUqpBFdXEaKiNs3ffr0DWPBltc3Wny6Zqf2mWeBXlR4v9VL/c31&#10;nv4entpUZoo/k+9sl/iqIyjKPNH3jaty0f7xDpWg3M0SN9xF2/w111hc21naxeR89wjff/u1n2dn&#10;febFBKuxH/gq6+hR22ry2ccsc3lfPvi+41eLL2k5G1CHP7xd17VVh0aWCC8n3+b9z+8lYV/4S1Cw&#10;sLS5/wBdaOqfvXauw0fwHP4kl221tLNtXe3y/wCq/wBuuo1vR5X8P2WlXmq/bHtVdIre3b5Lf/gd&#10;d+GoVavulYmnSUeevI+c9RsLtJ/P+yeXEy/wKvzU/RPCep+Kb37Lp1tJczlvueX/AJ217v4a+ATa&#10;jOZ5bhlsv9akSK7Oy/8AAq+j/gz8OtI02K7i0y2tvtsXz+bMv8H+1/er72GCw2Eoe1r/ABHwmJ4l&#10;pwl7DC+9P/yU+UtF/Ze1VVRdVbZ83zRfd21738LP2UvCNujLrGn/AGzzf9VK7bPmr32bwxB4q8qK&#10;zgle9tVdp7jytif8ArY0fR9KsIH+0zskSrv+dvnrxM2zfLVg/ZQ92Ujhwk89xeMjKv8Awo/y+7zH&#10;L+GPgh4F0fVEa18NQTXqL8qOu/8A/Zrtb+8g0rS3toLZYZbdW/4l+nbUTZ/01l/h/wBz/wAcqLw9&#10;rFjrErf2ZZ3MNvZ/euN2zdUXjnxFFpVvbtpEsGz7/wBrhZX/AOAb/up/wDc1fz/i514z9rho8y/m&#10;5v6sfq+EdOUoxry5v7p4Jrej33ie6e2vpbLwZoTts+yW8u+W4/23f/4usK58SaH4P019P8D22+7V&#10;vKn1b76f/tVe8SeCdM17xBqGueONXbRNFl3ywafE+x/+2u6vD9b+MXhzQb9tO0iSX+yon+/aLuld&#10;f9n+5X1dJLGv2FCMvd97+7zf+3Hv1MVDDx/cwPprSvEOi2Hg+H9/PpUVvav5uoIv+l3DbPuRf7T/&#10;AN/+GvhC+i8QfFnxQ1tFLc3kTz/uEf8A2n/9Cr1GbWNX8f6vbtBBLptk/wAkETt+9lX/AGq6zWLr&#10;w18DtDNxPO03iSVP3Fvbv80X+0237tfdZLwxXwtKWIn8Uj4vNeIPZYn6nKHNUl/Kce/wy8O/BOC3&#10;l8cS/wDEwlXfFZW6793+9/drzfxb8Y/EHiZXs7SdrDR0f91Y2/ybawNf17Xvid4jl1K+ludSu5X6&#10;/erpfFPwh1LwBpOm3Ooyw/bb/wCf+z0+Z4l/2q5pYWhha3NiqvtKkv60PT9tU9lzRicGiS3P+/u+&#10;avRvhd8JdZ8f67b6fY6fLNO0vzbV+Va9f/Z5/Zv/AOEw8q5ZVv7iX/nku/7PX334J+Feg/Cvw/aQ&#10;QW2y7lZN00S/6Rdf7CV8pnWfyw1GcMHDmkclOHPUj7X4Tynwf8N5fgP4atfsekWnifVZV8q6tLi1&#10;3pAjffRK9Bh+EXgmw8NXGoWfh5dE/tHZ9s2Ts/zt833N/wA392uqufDdzYXUV3qEsiag/wA9nDC2&#10;xEX+5/8AFPXn/wAV/jTpHwcsnn1V1fUPK32dokW9LeJk/uf/ABdfJYLifOcTTjh5R/eS+Hl62/u+&#10;Xc7J5ZRq1pVaU/8AEN8TzeE/2fvB8rXLR2cTrvXRt3769/uPcf3f9z/0OvkTxDc+P/2qPHTrp9nP&#10;DZbvKi8pdlvaxf8AslZk2m/Ej9r3xu8+mQeTb/f+3X0uxP8AvuvuD4Y22lfs8fCC30O5vrb7XFK7&#10;3l2+5PtE7f3P/QNn/Aq+xlmmGyyMaFeUauJl/wCSmM8ulCEqsCl8PfBnhP8AZp8B28s/lzatErNL&#10;qaL88r/7FcldeGvGfx0lRLzUW8JeCnb5UuJf9Iul3/3fvUz4r/Gz/hGJ9MuZdPl1jW/nddOSL+Bk&#10;++/93+/srz34gftK+IPCfw1n8QefZPrWr/6OsKRbP7J3ffSJGb+7/HXzePwOZVsTGvR5ZSl+H/bp&#10;35dKM6dq/u/3pHo/j/40+AP2UfD/APwifhyzk1XxBL+6lt7TYjtuT/lq6/NuT+6lfOng/wDZdX4o&#10;3lvq+oQSW13cfvZbfd91P77/AMVek/s4fCvQ31qy8Wa5BJ4h1O9X7Utxd/c3t/cT+KvcPHfxT8P/&#10;AAa0vUL5oo31u8g2fYYW2Sz7vub6pZrPCR+qYerKU5fFLvL+X+7E1dGEavLRp+9/Mcp4h8Q+Cf2S&#10;Phi/9n2cdte3WzynRf8Aj4df7/8As/PXzJ8Lv2hLG58W6x4s8Q6Z/bd9Or/ZUdnb7O/+xtpvhv4U&#10;eL/2hPFf2nxC8ltoVv8APFb3H+pgi3/c319C+GPh14QtrWXQfDlisN6sSRNdpEnlb/8Ab+R/++E+&#10;evrMpx2Byqh7KrV9pU+KUjw8bSl7f2vLzSPljx94E+I37Q1/qfjHUrP+ytFtYv3C3EuxGX+BU3fe&#10;Z/7i16T8EPhLP8K/hz/wnGuaZbWaRM+593+kO3/sv+4nzV9TeG/BMXhWK3W+WTXvECxeV8i/urVf&#10;+Bfdb/cqp4/+J3gL4aWe3xCtjf6nEuyLTpv3qf7/APvf79aTx+OzOr7ClH3ZfDy/ymdTFU4xPz9+&#10;M3x68R/GK8i8MaZBPZ2UsuxbT+OWrukfssan4W0aK+8RxrDrE677XTLhtj/77/7NeW+K/GscfxPv&#10;de0adrXdO00D/e8ht38Nd54q8W6rr3hxLmez1l9bv23z6hdt5vmrs/h/u19u6H1eEacfd5SY0Zey&#10;5Y//AGx5dqavYa7fi7kT7RF8rbG+X/gNdV8Pb9b+e4g3K7rF8tc5pfw31mZma7iW2t3/AOWszV0f&#10;hXTrTQYJb7z98W7Z5yfcrkqVP3nMHs/5TqrOw+2XUVtEvnJ99pZlqlNctCstnbeWiM339tY+peKp&#10;dS1Tbpm65i/vxL9/5PnR6x3v5bbxBaS3Pn+VFL+9tE/+IqJRq80fsyKp8sPjPTdB0Sxs/Nlvtu/+&#10;/t316HoPirSnt1sdTaSHR4pVdnt22J8v9yuJttbs9S01LuKL/R5V2RI9YUKXk0SWcrb7dfnVEX5F&#10;rsp88v4pdWpyR5onofxC+NN545+z6Zp8S6boVqvlQWlp8kWz+/8A7z1g2FssMW7d/wADrH/srYiN&#10;t+T7/wDcrQSb90kSt5Oz72z+GumJ5stR81//AKO7xfvtjbNlW7N96fMq1X+2fbJ/NkVYd7fukRdn&#10;/A/96rHk7HeXdV/CHuxLE3lbnVdu/wCV2RKqO7v8qrsp6TfcVlZHZfl305IV83zfv7vk+emBj395&#10;eWyJ9mgWaX+48uxKvQ3LOiM21/lqW5sINqLFtT/YqKz8pN/3d6fJWf8AdAsJu8p/u/Mv8DVmQo32&#10;pNzLs/v1oTQ7PmVm/wCAVS8nzk2srUySw8yo/wB6qjzLbb523P8A7lPe2WaLcv8ABWL4p8RweFtO&#10;S5kgkm81tiqtBXKWrnVVvLV/3TJKyttR/wCOvH/H7tDrMTL8iPAjrsavZdH1W21uwS5giZPl+461&#10;xHiTwm2seILe5lZUt4l2su371VTlyS5pF0+WMieKGK88P6fPqUuxE+ba7fdatO2162fyorOeJ/70&#10;Nc/4v0ixu9OSVp/Jul+SBG+49cEj3L/6qBvlb78S1jz88vhJ9lzx5T3qZ1SL5vkes97mL96qs29/&#10;k+es3whqV7eaIi6pG3mo2xN/33Wk1K/trNHl81UT7+zd96iXuCC5ufJd2+Z/9hK53VfFkHnxW0U+&#10;zd99/wC5Wff+MoYorjZI1zK/3ET5EWuVsLOXVJUgjiaW4lk/vVdGhUxUuWMTaNKUo++eiw+LYrW1&#10;hs7Tdf3bt8mz+9X0f+z3+xPrnjy6tPFnxBWew0R/ni092/0idP8A2Vf9uu7/AGY/gt8NPAHhmy8R&#10;6jeQal4lVd7fboFe3if+DZ8/3kevcH1LQ/GfiiLUIPE+pTbV/e6Tb3nlRfwb9/lbG/8AH6+P4hq5&#10;nSpVaODpS5Y/a5X/AOSmmFzPLqNSNONSPtP6/E9Ah0HTIVtNDigtrPR7NUSDTLFPKSJNn39+z5mp&#10;++VLqXyGbYvyfP8AfT/cp1nDBDa/vYlmfzVeJIf+WtacNt9jiuL7V7yCz83/AFCbvkiT/br8JeDx&#10;+Jpxjj5Sjy/D/Me1LF0uaU6XvSl8RlJYS6xeyreMyWkXzrb7vnnb/wCJrH1X4iroMtvoOmWMut+I&#10;1+eLT7Rt/wBn/wCur/dVaxNS1jXPiRqkuleDm+x6U3yXniG4XYjp/wBMqqaVc6V8K3uIIoLaz8P2&#10;+z+2PEOoz/vbhv8A2b/cSvscqy/MKsOejQ5vsxj/AO3Hj47GYLC+5iKvv/ylLxhcy+A7CXxt441q&#10;O8uF/wBUn34rdv8Anlbp/E3+3Xyx8cf2udU8f2LeGvCljPcJdfLvT5/++v8AarJ/a5/bIPxSaXwZ&#10;4Vg2eG7eXc9y6L5s7r/d/urXO/s5/E7w9oa7by0a5uIm/dROvybv9qv1DJcHicsofvY/vfiPIx9O&#10;NWpCvVjzL/0k9l/Zk+BqfChbXxf448h72Vt0Fo/zu27/AGP4mr6H1v4kanrf9oNfSx+GPCUC+bdX&#10;btv2xf3Pl+Zm/wBhKzfDfhtrzTn8deNLlbDRILV7jei7HaL+4n91f/Hm+7Xx/wCMPG3iP9or40xW&#10;OlebZ6Y8qRWunW/yRQIvyJ/44lV7GNbE+3n71T+b7Mf/ALYmMfbc0pS92P8A5N/hPpjwZ4eX4i6p&#10;/wAJn5tz4e8OaW2zToXl2Syp/HLcf7/9xPlX7qUeP5vtkr3zRNDpVlFv3v8A3Kx/ij420y2Sy8Oe&#10;Gpf+JFYbftVxE3z6jP8AwIn+zu/+K/uVyPjbxmlnBpmkXM9zco/+laxbw/P5TfwW/wDvf+g19Xgs&#10;DHD0p46v/wBu/wA3L/8AbHyOMq4nMsZSy+hHlh9r+6ea/wDCPeOvi7468P2O1rP+0m/4lXmq+yK1&#10;3/61P9//ANBr13+wf+FaS3E9zeLf+I7OB7ezhh3s6L/z1as/w3rd5rGqax461rdpVxptqqWMUUuz&#10;7FEvyIif+OJXBeG/i7rVn4yuPFEsDTXEv7pfObfFs/ufNXi1cyxOKj7CEvd+1H/7Y/T6eU4TDypV&#10;40/h+E5/x54Y17VWl1W8/wBJll+d3/jrM8N6Jot/oN2t9ctYakq/Lv8A469ov9envNbt9QvLOPTb&#10;K4X5URd6f/s15Z8dfCUFhFaa5pjQXlvdN8yW6v8ALVwqchyVY+1fNGR5rc3LWcr7ZV+99+ucur5L&#10;qfddKzov3Vo165V38jd86N9zb92st9sY3NV83P7p51apyS5YnPRX7A+cyK6/3Nv3ar3CNK/8W/7/&#10;AN7bT4vMSJ1b7n9+oX5d/wCD5v71c3NI9SI/7Oq7GX5N1P8AO/u7Uf7v3qZ5seUZt23/AMcoh+f5&#10;m+epIYsnzoreY391v/2adGjXH7vd/s/7dRFWLt95P4v73zVp+H0eGdLvY0yMy/eWq97lH9k6zwf8&#10;MrzVdOuLrz4ILKD52lldUom02LRJfKlvIntH/ji+dK7i20dfE+pRRQQRwpEmxdi/eq3rHhuzs4PI&#10;ubaO5R2T+LY61lGM6sfiOv2dP7XxHnmsX8Gj3FlPot9PsZdkqO3+qb/4ms+51i816XzbmVoZW+dk&#10;rqPij4GXQdR8/TLGe2tG+7v+fZXnSWLx3XmM7JKsv39tbvDS9l7pxz9/3TrfD2tt4e1JLxVV9v8A&#10;fqxqWsRX7ou3ZCybG2N/FWJNDc36xeREz7dm50q3c232NPKg/wBJvdy7YoV3768yKqqMYR+0RTw1&#10;WpHlj7xuzPc7VVZY/u72+X/0CvQPhj8Pb7xzqm22s2TT4tn2q7dV2W6t/HWF8N/gV4o+JevRQXyt&#10;o8UXzzy3HyJ/uV92+APhdbeANGt9P0W2Z7dF81r64XZ5sv8AsJ975K9rDYKWFj7fFS5f6/E8yrxD&#10;Qy+p7ClH2lX+X/26R4bD8FoHf/iXare2elS/JOkqJ50u3+PZvT5a7rRPDGkeFdL8jT2gvJllR57i&#10;W1Te6/7/APvf/YV2HxR/sj4e6dv1C5W5t3ZJYNOSd/Nl+T77/wCf/iq+UPif8eJphKlvAum2K/6q&#10;3Rv3u2vewkMPX9+hL3T4bFVc7zGdqkf6/una/H34y6J8O9G+w6PJDJrdx/rXhn3ptrzf9nn9oH+y&#10;vEe7XtTZLSJ/Na0eX5Lj/Y3LXzZ4i1xte1Oe527Fkf7v92rlj4Q1e8sftkFjP9ni+aSVVbb/AL1c&#10;ePdGMowlI+6wGUUMLQ1j7x9+H9rfxD4+v5b7w1JZaHoulqztaJsiTyv4/wDep/jv9sLwPott5mnR&#10;f23qcu3dbxfPDu/+zr8+LAaiZZba0nnSJ/veU3yvX0v8EPhp4c8DNFrniqz+2S7d8CSr8lfD55Ty&#10;+dG9WneUfhjE97BUqdCpGSl/i/vHe3+q/F39oHZeRKvhjw5u817Gx/0dNjf3nqbUfjT4V+B2lJp1&#10;s934s8UWa7rO3mX/AEG1Zv7qbvm/4FXX3PjzxH8RbNtP0yz+x+HN2+dNuxJU/uf3ttcro/wZ8L+C&#10;fFr61qen+dqu5pYtD3b5W/667v8AVL/v187l8qOJjGjKlyxj8MY/+3Hdi604fvfhPCfE+m+M/i1e&#10;XfifxU17Dp8rNcSzP+6t0rzbw9pGn614sxbOsGlW/wAz3Fx9zYv8Ve0ftL/F/XPFGlvod0rWGnif&#10;MGn2XyW8X97/AHq+dPD8N3dSraQKw83t/A3+9X39DDQoxjVqS/7dj9k4sHiFTl7Wf2T2Dxd8X1/t&#10;dF8NW2yUReQtxF9/7v8AB/dqDwP8CfGnxq1ZpNvk2+7zbm7uG2JErf3mauWRYfDyMLF47zVflWWW&#10;JfkRf7qVq+HvBXj2O+t7tYtS23DeaiuzL5teq825aHsKHuxOPFyh7aWKly+0kfRvjD9m/Tfgd4DT&#10;U9PvLLUpvkSfVpm2rF/uJ/FXH+EJtV+LV/pOhwabBDpvn/v754t9xP8A7bt97b/sVd+Lt5qem6Ro&#10;8/jy78m1soFitdEhbb/tb/8Aef8Av1znhj4heIPGd5FpHgqzl0fTZW2b4v8AWt/sb6/PKuCxPNzc&#10;vN73xSPUo4jnoRlGXun6LeFdK0H4S+CE0jw5B5NwrJ/qfvys39+tWbUp9S1F2uVV7hd6fZ3bell/&#10;sb64T4ReErbwl4U0/TPtn2m701nSe43fI8rfO+x/4v8AfrC+KPxv0z4dWT6R4eZdY1i4/wCWKfPv&#10;b++9fPw+rRrToRlzVP8A0k4a2Hr13zxj+7Oo+Jfxjsfhd4Xl1W+n+2XcEqxWdu/37h/9z+Fa+T9E&#10;+A/i/wDai8cxeLvGjNpWi3UrS7H3J5teu/Cj4Ia98Rdebxj46bzpbVklltLiJvk3fOiJ/DX0h9mX&#10;yn0+2gjufKXesMXyJEv/AE1/+Ir5eP1jLK8sLl3vVKnxVP5f8J9FLF4anQ56kfh+ycq+m6H8H/h9&#10;cS6RZr/Zml2rysifI8rf3K/Mf4o/tJ+KviH46u9Zll2RW7fuLS3X91F89fYX7RXxd8OeHtG1XQYN&#10;Xnm1C4ieK6mT5/n/ALif/YV+etn4b1fXri9XTba7NruVpUiX+838VfoGQcN4TK61TEYmPNVl9qR4&#10;1DNKmPp+yj9o9d0345eIfFUSRaZLc3njPVG8qe7f5/KT7vyUab8FvEuq/Eiy8OSy/wBt3lw6XFz9&#10;5/Kb/br6V+C37JE/gb4fW+r+RFN411eL/iXWlw2x4k/561e1Xxtp/wCyp4cvb6dY7nxXexMjXe7e&#10;9eniMdTqznDBr3pfD/e/4BVTD+97KM+b+vyR1Xxy8c6L+zH4U0LQ9Pitv7Yt18qJ4vndnX+Om/Cv&#10;4WaRZ2X/AAtb4jazaalcSwfaItMhb7R9l/ufIv3m/wBivz48SSeMfjprt7rcslxqEry7VV2r7K+F&#10;3wC8R+FvhhEb6fULCyWDfqNw7fOyN99It33P9+vKjkeCoUPYYury1Zy97l/9JDG4nE4Vc2GjzSPU&#10;tH8Ty/GnVJtM0V4/DfhqJt8sSf8AHxcJ/t7f4f8AYSuj/tjwn8FNksT/ANjqq71ubiffcOv/AEyT&#10;Z8qvXy5c/tLeGvgdp2pJ4S0prm+eXZBfTP8AeT/2Zq+X/Enxd8WfEvxjFqN9cyXMssvmrb7vkrjj&#10;wW6tePv8tD/yYqjj6lSh7/un6V+JPjBrmsaRLqeh6D/wj2hXX/H1q19/rZf77xJ/33/s1+aHxq8W&#10;Sat491VYdTm1S381ttw7fM1e8+KviL4o+Ivh60s9T1FrZ7WD7PFs+4n/AACvILP4O2dtLuvNQa5l&#10;3/NsXbur9Py3CwyyEpUviOH2tKcfh5TyfTbC5ub+18pd8rt8qMtfR8N/LpWkxNqDRI6qm5P4Gasf&#10;SvA2laDepd2cTb4l/jbf89em/C74J3nxFsr3xHrFz9g8P27fukl2Iku377vv/hp168YxlXryO3DU&#10;J4r/AAnldt4A8S+OIn1CXzbDwrF+9luLj5E/76rlfFlyNYlg8P6NbeTpqzrE1wkX+teu6+Pvxd0/&#10;U7X/AIRnwvd3J0e1bbLcSqq+e2/79ef+BNY+03EVssa5g+W2RF/1r/x1zYeUp8uJ5fe/lPTxHssL&#10;+7lH+v8AM+iPAP7NsPw48IS+KPE199mu7iDfYxW/zbmrxbUvAE+pal5qz732t5vm/wAdejXOt6he&#10;WEUUtzIlvb/8u+77lZl/c77fdEv737ipXf73N7WpL3pHiVsXKr9kwrPR20HTUs4n+593fWlbJsib&#10;cu/f/An8NFhYXL27tct50rfPs/uVppbbP9+r97mPO9pzD3T7TZou3Z/v1US2b/Vff/gqxM7QvtXd&#10;/f31NZpK8W6Vv4q0DmK0MLpLtb+H/aqaZ/OR9y70X5Pk+/Q+53lib7ifd2VX+zM8qbd29vk+9UAW&#10;Ehlubr7ZPPvd6N7TSuv9ymWFnsgRtzPu+7vqxv8AJifb9/7lWBU87Z/D89EKKm/cux6b50SO7Oyv&#10;vbZs/wBqobl/+eH3EqAJn3P937lOfbDbu1V0vH37Nu9KiuZpZmRV+5QSPhmV0+79371SzJFcp5Us&#10;Sun+2tV/lh+79+h0/cfN9+o5gIrm8+x/M0W//YSuX16/lm1K3itmZ03b5XT+Bal8Va1HpVizf3fm&#10;/wB+vJZ/EF3LeXDQfJ567P8AgNZ+9P4TWlDnNDxZqU82pXHly74vuKif3azLXUbqwlSVZW3/AMOy&#10;orW2lvn8tf8AW/e+dq73QPhq+t2zxo2+V1+Wb+BKIrkidXw+4aGm3moalp1lO0ion35U+4lZtx4W&#10;1Lxlq6Q6fE6afv272/i/4DX0r8Hf2PVujbrqN8u913tbs38H95kr6V8H/DfwZ8LpYpbaWKbWIGVJ&#10;Xmi83yl/uJ/db/branWpr978X90zxNGtSqRjDlj/AO2//bHytY/sfrZ+DN82n3I1Cdd/2i4Xb/3y&#10;tSfDX9m2606/lnMbySovzOsG/Y1fb9/8RdP1W1doNP8A30S/K9x8/wA/yb9/+zWjoPjnRdEs5fNs&#10;fOllX+D+B6+brYjiGrOr7Hlpxl/5Ke9gq+X4WjyvmqS+L3v5j5+0T9m++m02KdYr5Pm2Km5/v/7l&#10;dHonwKbRPtEuoN9jlt1TyvKn/eu/3H3/AN35q9Y1v4r65eRXdtp0UFhF5Wx9i/P9yvnz4l/EKx+E&#10;ugvqC3n+kWvyRW3m/PK/9z/drowGFz2PuYjFyl/KZ1sVga75Y4WPvf3YnR/C74kah4A8fXvhDWYr&#10;3WJYl+0Wuz53+b7ib69F8eWd9rzpqHirU7aG0T54NG06Xeif7/8Ae/3/ALtfEV5+1vHZ+F4YrzT/&#10;ALfrd0yXE99E2zytv3Pu/wCy1ebeJP2lNd1WzezsW8m3ZHX7259zN/n/AL6r1cFkFDFYmVXGS96P&#10;/kx8hm1LHSly5VyxjL/yX+blPqL9ob9qqDw34eTw5oMqwy/8tfs7/Iv+xXxL4q+L3iDxcJIbm7n+&#10;y/8APJnaucii1XxDfYMVzc3Uv8TV7R8O/wBn97meyXW4P3l4u+BE/u//ABNelRnUhV9ng6fu/wAp&#10;59PBYTKIe3x8uep/NI8MsEne4do0Zv8AdWvqL9lX9n/V/FHiGLUZfLs9Ntf9IuJpvlVYlr6Y8GfA&#10;L4ZfCDwamp+LdKj1K7lbdFaI/wC9l/4BXS2F/L4znitvDmmQeG9Msk82d7tdlpZr/BvT/lrL/nZX&#10;E8NVrVpycvdj9r7Jx43OPrFO1GPxFf45eKm8baNomkLpV3beDNLbzZ4Zm2S6o6/JFsi+9t+/89c5&#10;4M8JS3+s6hB4L0q0he/g2TpbweU8Sf3Pm+b/AOKru0v9Q1LWf+EX8Cztc6rKv+na3Nvd2f8A3/4V&#10;/wA/7NV4bbWvh7pt34e8C/8AE41p1f7d4nml8rdK339jt8qxJ/f/APZ68iOIjOccHg4c0v5v/bpH&#10;pSpywWF+uY6cYx+zH/5I8y8a+AL74e65bwR3kGpeJZd6xRWjb0sP77vu/j/2v/sah8JeA4rBL281&#10;D/T0i+7/AL2ze7vW3q11ovwl8OXdtPqS+IPGWrtu1HVv+WUSf3Iv7sSf+PV4v4t8c6n8RXi8L+Fb&#10;n7Np8Tf6Vqcu5HvG/v8A+7/sV91jJR+o/V/tS+1/hPP4dw9aWYzxs/4HL/4FKRlfEX4i2NzqT6Zp&#10;jLNaRN82/wCTzZazNe8ZzvoNvpkFt9m0dJ/N8pPnTzdn39/3q27b9n6X+ybu+1BbtNQt9jK+5Ykf&#10;/wBmb7/9ysSbxf4K8NyXularfSvdb9ixIip5T/33/wCBV8NWhyS9nSj7x+lVKkZ/BL3SKHxbLc2t&#10;vZ+bLDFKuyebd87Vq+J/E8Wg+ErSW1ga5spVW3a083ftql4ehs9e1KyisYoHS4ldGfzfv10t/wCA&#10;P7YsLvUNIW2m+y/PdWnm/vV2/wAbp92torkj78jx5Q973T5o12RY9Qlu5IGs3dt2xv4Vp0elajrc&#10;SyQWNzJEf40Rq7bSfBt98Sviba2NrbSu8rIjSpFv2/NX2L4R+GmneBtah8OXRjvp4o98tqJtro2z&#10;+J1Zcf7tdMafu+9I86ooxlJy+z9o/Pyw0G2uZ2aWdU2tvbY3zrVWaS0mSWZI1+Xb8zr/AA1tf2DK&#10;6fM3yf7dVLyz+zPtlVX+bdXhLExq/wCI6Jc9KP7yJxdy379pfL2R/KyotTwH923m/fl/jrb1SOBI&#10;/MZfn/3fmrBu/LX+7u/h+au6Mvam9OpGrEmWKV7jy12vFv2L/tV7L8OvhXczNuuYmR9u/Y6fJXj/&#10;AISuZ38QWjR/fR9619+/D3wZFqWnWV3PueV4vuI2/bXTKnHm9kVPlgYWg/CW++yy+a0DpcbE3vF9&#10;1au+MPh1Z6b4ZvfIi+dFV9/+7Xseg+GJdHtZVnn87f8AOtZmtwwX8V7bNP5KeU6K+3ejS/7f+yle&#10;lShGkcftqjnHlOEh8PaZ428P2lzdRRTW95apL8/97+OvIvEngyz0dX8PT2izQ3jPcWsyLvlVPuV6&#10;L4Y16fwTo2oeHPEK+T5Uvm2eo7fkdW++ldx4G8K/abC71WfRd9vuiSLxDM37133/APLJG+VqKjhG&#10;Xsi69Wngoyq1fhPL/h7+z9pGgz27eIfP8q/V/KsU2PK39z5P4avax8PfBXwZsJfEOq2y2GmSyvF5&#10;Nwn2h9zf8sl/2tn9z/vuvpDw94Pi0GzeW5vNNT+CVJZUll/v7/v/APjlfC/7dPjmTxV8QbezjmY6&#10;XYweTawn+D+/VYWjCVaT+KMf/AeY+feZ1s3nToUpypRl9n7Uo/8Atpo6R+1xoNl4lZn0OSHRV+WB&#10;Ipf3v3vvt/tVpeLP2/tVurhG8PQfYF27GZ/+WX/XL+7XyfbaFcra/aZ4P9Hdflfd/DTrazsRKyy7&#10;pX/2PuVNXF06srTjzRPSp5PgqFXnjH3j1HxL8ZNc8cS+fLeM53M7fe3/AP2VZ+ifDHxr8XZ7hdF0&#10;y5vLW32+a6Rf+PVxOm3kazoqqy+Y3zf71fWX7Ov7RX/CtNWfTLOfZ9siVJ/3G9HT/crlrYipaUML&#10;7p30acIVfeN74OfsEx+Hriy1Px3LBNvXzVtN2xF/367Lxz458E23hrUPBXhfTIpre6X7P/okW/b/&#10;ALlbHxR+P09tpG68W503w/ft/odi/wAlxdf3Hlf+Fd3zbEq38BPhXquvao/iHT1XRNC/4+L7W761&#10;VPP/AItlvE33V/26+UdOcYyqV6vNL+b7P/bp61fHwhy8sfdPJ9E/ZztvDGmpqd9pV3eea3y2Niq7&#10;4m3fxv8AdX/0KvUv+FIf2lZprXj+e08PaParvg0y3b70X/TWVv4q4D45ftsXlt4huNM8IeU8UUvl&#10;f2i/724lb/Yf+Fa81g0H4sftLXX2M3cttoUS75fOl/4E/wA/8bVhTyetiZeyq1eWUvtHk0cxjCPt&#10;+Xlid/4//ar0zR4IvC/gfTGTev2f7X/dVf7lP8H+Hdc8YajDbaVZahpen6ltivL3UJd9xdN99/8A&#10;gP8Asfdr1D4b/szeB/hFZ2+ta15V5ewRb4ku2+RH/vt/eau68N+LbPx/ql35ViqeH9rxS3Fv9+6f&#10;/nkj/wAK/wC5XtYX6lkFCrSpx5ox+KX/ANsfP4/E4nM5xhhZcv2ve/8AkT4T/bE8KeHPDnjO1i0D&#10;U5Na3Iscr+buTd/Hs2/w15l4B0e51K4XS4tPlv5bh9n2e3X55f8AgVfX/wAZv2S4/G3xd/tDSryy&#10;0rR/s0Sypt2fZ3VNmz/abfXsHwT/AGbNK+Gt1DqscSvcJ9y4f/Wyt/f2fdRayWZ4arR9qpfZPRrV&#10;K+HUKUVzSOB+BX7CttZ2/wDbnjGJUvZdn2XSU+fyv+urV1fxv+JHhX4D6D5s8C6l4rli8q1hdf8A&#10;j1T/AHK7j46/HvSvhvptxYwXP2nXbhdn2SFvnRv77/3a+ItB+HXiX46/FBLyVZ9Vbdvnmdv3USV4&#10;ODjXqc+PxEuWl/X4HdDDe0nyzgHgn4e+I/2itel1PVVXe7b4nmfei/79fbHwx/Zm8K/CvTbe5vGb&#10;7RLFsluHi2JE/wDsJ/7PVrRNE0r4IaRFBK1pClv950b5P9/fXAarrHin49Xr22m3MuneF1b/AEnV&#10;bhtiMv8As/7NfN47iuVWXJhX7n2pfpE+hWUyl7spcsf5SX4kfGC+1i3l8L+B4JdSuIv3TPbxfJF/&#10;9lXH/swfB/8At7V9Q8deKLbULlLCdIrG3u1ZftE/z732/eavePA3w90H4Y2v27TIPO1C3g8qKWZv&#10;kZ/4/wDvv/vqtrVfG1npuiPrniqWDTbRF+4nyO3+xs/u1xZLQq5lRn9Tj/E+1L4pGGZ5xQyxezkd&#10;X/bd5f3UMEtzEl3FEsq26NvSJf8Ac/vf+g15L+0J45sfgD8KL7VbO+gh1XV0eKLzZd8zbv8A9uvn&#10;fx1+27o3w6/tj/hGrWXWPEV/L8l3dt8kCf7n96vlyfxJ4q+PfjxL7VWlv7uWXZFEn3Er67CcLvKo&#10;+2qVfd+KX948Cni5ZhT9pOlyx+ye4/sw/CzVfiXrGpeLvEukjWNPZH+w/wBof6rzf7+z+Ja+t/DH&#10;wu8D+FbLT7mKzV723bzf3v3JZf77p/dT+BKr+DNYg+F3wnsrPWoNmuxQf6DaW6/eT+Pft/h/265H&#10;RPiLbeMPE13LqsTWGjrFK7X138nmts+4v8K/wf7tZQxmLx+KlCt7tD+b+b+6a4mnGlQ9rg4+/wDy&#10;ncfE742eEPhp4Zu9Xl1VdS8RxK8UUqfPt3fwJ/n5a+C7PxTB+0H8WhL4/vG0rR1+dpRGz/Iv8CrX&#10;r9t8MW+PHi230+zWdNHWX97cP/F89dhc6x8A/gzqWtqv/E41u3tWRk3b0af/AJ5RfJ/32/8AB/Bu&#10;r72lh8twq5sNCUqh5WAxeLoQtiYe99rl/wDJSr4kvvh98OPhzbyaP5+j6b5qpPdps/tDZ/B5Sf7f&#10;8b/7lfPvxo/bX8X/ABMvZdMWXyPDkSokVkjbN23+N/7zVw/x0+IGr+O72LUrua3s7JvktdPtF8qG&#10;Jf8AYiX7teSW0L/e3fNtrseEwdOPtZw/e/zHqYKVSVOVWrL4jV8SeIrvxNqCT3cG1VXYsSfIlen/&#10;AAo8HrZ6XFqFzAyXTt8v+5Xmuj3n2W6t7yWCO5eJt2x66ub4oa1vbyvKhT7qoq7ttcnt4yl7x0Tn&#10;GMeSJ7LM+yLburGTWIvtv2a2ia52femT+CvI7/4i6vcwfv5V+X/ltF8j17h+yxoem/ES7ezvrybe&#10;nzRW8MqLLK/9za3362qV6cKU68vhia4TDfWKnLM9d+APwNbxzYXHirXGaz0e1ieVU2f699//AKD/&#10;AHqyf2hPH9z8Ttefwd4MuWfwjYL/AKZNF8iS7fvps/4BWf8AtIfHLWrO8TwZobxQ+VF9l8m0+RLd&#10;f7ny/wAX96ut+F3wln0H4b6VY7133jS3t9cI3z/c+RN9fOYWNXMnHGV48sfsx/8Abj6bFVIZfStS&#10;/wC3f8/U+aIvhfpFs17qWq2jaVD8qWto8rP5/wDtU7TbDSLO9TyLNrZ4l3xP9yvRvivbT6xrPlTp&#10;O9laq27zv4K8/wBNtmS6lZWW8lbam96+m5bHzOJnKeszpU2pL57Nv3L9zbUXk75fNlpkLyzfxb0/&#10;2KsQp5MW5lrQ4OYt2032Z0VFZ9/9ynXMMux5VX5F+T5KbDefN/cqV7BbltyzslWBXmh/vUyF9jp5&#10;nyfwVbudyXHzbfs6L9/+OjzorxU+X/b+daAK9zbM+91bfVR7Zki3N86f3K003fPL9/8A2Eov3VLf&#10;bEvz/f2UuUCK2uYvs+1m+fbSXiLDZO2390n3nqB0V7pJ7bciSr8yf3P+B0yZIpl8j+P+/TAzPJtr&#10;ZN07Su7N8r7v4qtp5SNt2/w/cqlcwq95E0q/InyLWZczT2Et3LLc7Ipfu/7FQHvGxMioz7fuVF9p&#10;ZP8A0Csy21i2vIntoL6LzYtiNUT6r5106wN9371ZB9ol/tKeaX7q7P8Aeq9/pMzuzMvlfw1mPc+d&#10;8u3ZvX5tldL8F9Avvi5q2paZocCzPYJvluLiVYoVT++7Uc0YRlVnL3YhGn7X3YnlXjvRNVuIbqVI&#10;JHtbf/Wzba5bwhpX9o6wkbW09yhR9ohX+LbX6LeGP2dfC81nqfhrWPL8VeKLhUlV7Sd4rewTZ8+/&#10;/Z/8e/2K8y/ats9F/Z48IWng7wHY6fZtcRKt/qDtvvpd3/oK152EzTCYiMcNS5pSlL+pSPTpRp83&#10;sofZ+I+RJobHQZXiS5aa4X5W/wB6vsj9m3wLoOr/AA6Os2l8z+KGlW3gt9TXaiu39z++3+992vEP&#10;2efgJB4/uJte1yeRNMt5djbPvq/3vmX+7X2fD8N9FSztFlg2Sxfdu7dtkq/8DWvQxGCjyypyl/iM&#10;9KFTm+0M8B+FbzQUvbq+na81CVmRpfNrqLazs7ZLiWWBvNl+9v8A4/8Acpum6a0y/ZlZkl3bF2ff&#10;2f7H+1XE+M/G2leDPtd9LffuYrpom+be+9f7lVSXJHkgcLvU+E3ptegttWis4p4HdovNltNvz+V/&#10;f2Vy/wAV/ivofgnQXvmn8l7fbFFbo332r5n8Q/tdeIb/AFa+XQbO282V28qZIt8zL/B89c7pXwg1&#10;74mrda54p8SxWcrNveGZ/nX/AIB/DW1Tlh8UjopYaXLKX8oniz9sDxdf6zcf2ZL9jtfmRUT79eMa&#10;74l1XxNqjXOoXMt5cP3dq9X8eeA/D3hvS7LT9Bg/tK9nZ0nvrht7p/c+T+GtH4U/Cm8N+ksttBNK&#10;nzb5vuVVGVbm5qch1MRQwvKpfa/8CGeCf2QPF3jTw5aayl5aWCXn+qhuN2/Z/f8A92vSPhp+xRHY&#10;JFqHizUfOl3b4tOsf7v9+Vv4Vr6C8H6bePpFvZ3KzvcWbbIkhiZPtC/7Cf3a7Dw9qVtc6XqDJc6X&#10;c6ru/e72V7ey/wB/+GVk/uJ8q/x15lWWJpRq15/+SmlXMKFKpGlS+L+viOH8T+HtB0ew0rQdB8OW&#10;P2uXY6w2kH3v99/veV/6FV57DSvBMEXmxLrfiLcrz3z/ACRI38EW/wDuov8AAn/2Vbut+MPhl8Jf&#10;DN7qup65PqWt3Su8u9tks/8A8Sv+x/FXxh8Rf2qZdevHXRrNLNPmiV/9jd9z/P3q7suqy9jzrmPl&#10;8XltfN8Vz4mX7r7X97/Cj3fx/wDF1UnlZYv7V1hG+abb+6R/4ETf8qqn9xP/AB771eb634k1qaC0&#10;trzxLPC7tv8AsmnfJbxI3397/wATV88zfFHxVeLcQfbP9E8/7Q0Lr8m/+/S23iPU0nS4ndnl3fN5&#10;v3K6MTiZUKXJTPdhhcHhl8H+E++vhL8S9M8JWt3pjfaYdMuokS6vvuS3D/3N/wDCv+3XH/Fr4zah&#10;repW+leHr5YdPT5Pslpt3/7n+7Xzl4M8Sahrdx+/nnuZv4Ykb5F/75r0DTYdb8+3/s/RoUVW/eSu&#10;ybK2y6KoUva+7H+8fHZjShiMXzS5qn937J0th8HPHHjzWUn1e58nR512PC8v3E/23r2Xwr4P8AfC&#10;vQfs1jat4h1BGf8Afaf8lvE/+3cN8v8A6FWV4J8VWej2Era5/wATW+bbtt929Lf/AIB8i/8AoVXd&#10;e+MEH2dLaKz0+zuH/wBRbzRfaH/3/wC6v/fDV5c69X2vLOXNH+6etP6zXoeypR9nzHjHxv8Aidba&#10;5p17pzRahNcef9ob+zJWZEX+Pa6/7leNeFfAHhXxjBLfTzXum7p9i/bZ1eWX++22vd/H/jxtSspr&#10;PT5W1W7SLY6OqeVv/j8pF2ba838N/BaXWL2WX+yL3W9Tb/Wps3xQP/vr8tepRVTEU5OMeU9L2sMt&#10;pUqU6vL/AF5HAeOdP8O+BL+1XwvqVympW6/8fKTq+5/92uasPi34y0+/+022qy/aGHlb1+/KtfQN&#10;t+y1PDE9zrOgzvKnz/POtujrXH6x4S0PTbq4s0sbKwl2bFR597r/ALdeVPD1lU9n8RusfhsR70qn&#10;/krPXv2e7bQdBs7TXtX1r+ytbum83fbr9ol/74r1a++Ofwu+G18Lq5v45bgL8xaLfPNu9f8A0Kvl&#10;a28H6Zo9nFLdeIdQvNv/AC72iv8AKv8AsV5B8WVth4jhj03Sri0thH8pudzSzf7VYSqU6/uHLUwU&#10;a1aPv+6dveQxabP+4nW5RvuvWF4httQ1V7SOBFmf7ipEm167CbwxZ2aJfNc+Sm53/jfdtrj9BuZX&#10;8Uef/psN2v8Ay1T50WuWngKUJe1j9k9iUva/upHP+LNKvNCs/IvLZIZXXdtX71cV529vu/eavpW5&#10;+C2oeME1DXte1W5h0yCBpYr6WLyvN/6ZJ/Dur53sbVZb+Tzdz26ttZ91dmGlTnGU4S5uUuFCVKPv&#10;HYfCDws+v+I4opYPk+9v+Wv0I+G/h6fQdOSWVf3XlI/3fn3fc2f+Of8Aj9fOn7LvgO2udUuNQ3NM&#10;iL8v7rZ89fXfg/w9qepPcW0UsT26/PPcSt+6t0/3v/ZK2py5pe1qmeI5ub2cSWzmvJpXVVabzfup&#10;T9YsNM8K2FvPrjRTahP8kWmQsjv83/s1VPEnjOx0Ff7M8PMtyir/AKVqNx9yL/f/APiKx/B+lT+L&#10;dZlvNPWeG3lb9/r1wv71v9iL+7/6FXm4nMow9w5Jfuo81P4v5vsxPNPiL8NPGPxX8WxeF7a2XStH&#10;06VLq6u3XZ5G7+CvqaHStK0HwpZaHPeT3+n2trFbtcO2xET7m96x9YSDwxpb2K3Mej6fEzu00337&#10;r+47vXj/AMS/2nLH/hHL2CXTJfs6N5X2iVvkT/c/vV8/TwmMxuJi5S93+7/W5x18TLEUPZU4+9/e&#10;/UqfHL4UeHNN8M6nqekarc22oRNvZJm/dSr9/elfMHhv9mjxt8abq41u5/0axVd8Et23+tXd/BXo&#10;lt4S8e/FTSE8Q6nPdzeHbWeKKC3mZtnzfc3123h79pyDw3pP9g61bR21vYP5X77b/wCOV9NXlWwm&#10;G5MHzS/m/m/4JtkmCpyqVI1ZR9qfGXxH+H+oeAdUu9MuZGeLzdquq/fauRhs2fe0S/J9+vqj9qj4&#10;/eAvGFnpWmeFdMje4RP9K1B1+d2/2q5L4I/Cbw94lKXOt69aIiSpLLbpLtdov/ZflqIylKnGUY/E&#10;b4mcsFzRqHnvwx+Eer/EG6faklpp8CebPdv9yJF+/X058K/hX4Q0qXz9Fgkv9Yt/nll1PYtvbr/f&#10;f+8391Ktp8TtPttRfwL4FVUsf9VLdpF/D/7M1XfiL8Rfh94Y8A3vhzRYLuz1D+K7dt/2qX+N3/4F&#10;92uOf1mlieU45YinPDe0l8UvsnL69450V9Z3anF/aSW8v/Eu0z7+/wD25X/9kqbVf2kNc8SWVxZt&#10;qDXl3cWrWsWnJ8lvap/sba8X8DeFrzxb4gaSWVoY3Vvm/j2/3f8AZr33wzYeGvBN79h8OWK6r4j2&#10;b2lu/kt7VNnzys7feb/xyr5Y42Psqcf/AJGJxctehKMqpn+Bv2e7bwNpun614qil+26p8lnpiLvu&#10;Jd38bp/Cv/oVfTHhvStI+G/hy31fxjqEFnZRb3s/DNo293b/AKa7f/QPu15P8IvE/ijVdclbQdP/&#10;AOEk1vymT+29RVnitV/6Zb69I0TwBofhW6/tfxDrX/CSeLX/AHux5VeKL/bff8qL/tvXz2Nr08JX&#10;9lXr+9/X3HqctarS92lzHHponiH4wa8mveL7yTQfB+5/sOjQtseX/fr1XRLaz0Tw5aafp9jPYaZ9&#10;1rd/3Ur7v4N/3l/4B8z1y/i39oHQdH8Ltc/bILPVVl2RIifuk/20/wAtXjXjD48a1qVnbtc6hfWe&#10;lJE6PqcUWyXym+/5W7/0P7zf369fDYvDYuP1erHljP8AmPCqZVmHtfrFKXwnuGt/ELStB8VafpWm&#10;W0Gvarbt/pUKL/olgn+//e/z/s1lfHX9pmXRNJi0/wAEwNNqdwuxtQ8r91b/AN/Z/eb/AG6+J/8A&#10;had9481m38K2N1FZ6JFL/wAfcUXlPdIr/I8v95q+3fAdz4a0rwDs1xoLbw1YRPcS63fRb97t99Iv&#10;9+qxGTYGnVpUMPH3onZSrYvD81fFy5jwr4P/AAQ1D4ta5Lea9eNZ6U7ebdajdy/PK/8Ac3tX0rbe&#10;KvDHw08JXH/COWcdnolr/orXG3572X+4n95v8vXlV5+0D4H8YWt7Z6N595olg/8AoenxReVcXjf7&#10;/wDCtd14P8Nx22lp4q8XxQX+oQKr6doKf6q1iZ/4Iq+E4prVpVPqEnKNP+X7Uv8A7U+zyuUeSWJx&#10;PxE3hjwfrPxrltdV8Yq2m+F7dd9np/y75U/6avXsCPpWj2ENjp8X2DT/ALlrbwrv3t/Hs/8Ai/u1&#10;xj+P4NKsre81qXTdHiuFd4LGW6/evEv+wlcV42/ai8NfDHQ4mlubbWPFd5+9it0l3xWSfwb/AP4i&#10;vicBw5mGa4qEJUuWlH+X4TbG5nTjHlh8R2HxW+IPhz4F+FXvdelS2e4+ez0y3fdLO3+yv/s9fnN+&#10;0B+1Nr/xavEtI2a20i13eVCrbtv+9UHxM+MWq/FTxVcKrf2lqUrf8hOZn3RL/sf3VrS+G/wNbxVq&#10;Vvp+maf/AGle/fZ3+4v+2/8Adr+lcFgaGU4H2FKPvHy0colWxP1jFe9L/wAlied+B/B994tuFkuU&#10;leH5dny/+grX3/8AAr4FW3wu8Lp4j1Ox+06rKqbbRIPN2u3zJv8A4d3+/VT4S/Byx0pJYtKe2ubu&#10;3VHvteu12WNkn8aRbvvVhftJftXaV4P8HXHgf4ZTyTfLsvNTT5nlb++leZVxscRVjg4/D9o7MbGX&#10;sJUsL8X8wfFP4lQeCoNVbV/Lh8VW7ebYxbvtDs29/wB1L8/+5Xzhb+Ob14LWXxrqrpZwO9xFaRfx&#10;bv4FSvMn8Vagmr2+pa40ly6Lvii/jlb/AGqyde1vU/HGoJLJGu9vkii/u/7tdeLVCMY0KUPdj9o8&#10;3LcFOjzSqy5pSPZtQ/bH8Sn4f3/hLQreDQ7S4l2/a7aLbN5X9zdXl/hTw7qXik3c6P8Ab3RGuNj/&#10;ADO+2vavA/7M8U/w1u/FGoT2P9oeU1xBp0tzEjyr/f8Amfcy15vD8RU8G6PcQafbLHe7fs/2y3/i&#10;rDDYipUn7Ohyx/xH1OFwlDm/fy5Y/wAp5Vrcl5/a0qagzJcK21/9mpYXbCbl2Kq7vNaq6m7v76Wa&#10;SKSZpPmb3rQs/D2oXar5FszltysrV14qXNL3jzqkYfDApeY8Svu+7/6DVjzp9q+Xum2t8z7a7XQf&#10;h3FCHvtS23G3/l3T7tbusPqGt26aRoOjxv5/7r9zF8i1nGh7SREaftZcsYnn/hjwfq/xC1L7NpVm&#10;80v8SRfNtrq9T8Laz8HfEukrpWttBrsv3lh+R4K+lfCvw01D9mP4MXfiGe2im8W6tLFb2KOu/du+&#10;+mz/AL4ryF4ND0e6vb7xVqCp4znZX+z3cWxLfd/frpw9KXNzR/h/+lf8A9eFP6vR5v5vhOz+DXwc&#10;1LxJqtl9lnguNQ837Rc3F2+1Nn8bf7NfoR4S+FGn6b4XtVWWB3t9qLsX5Gr4d0743eFbvR9N8G+F&#10;kcTBVl1HU3TZ577fuL/s/P8ALXe+J/2wJ/DfgC98HLfLZ6rdKu67hl8p7dF/gT/aeuGSxter7WlS&#10;/dfCRUjTrQlS5vej70jhP2q9V0p9SfRfCdzFD9ndvtVwi70ll314PpVs2g3sVmrMnmvv3v8Ac31o&#10;X/iSBLX7dO2/zWrVhdb+zSJVkdE2vvmX71epL3PdPB5ucsaa7JavEyxo+7+D+Om3l+0N7FB5Er7/&#10;AONPnRP9+pZtKihlS8iX97/F81UvscsPiaXUN3ySwJE0SL/HWX+Ig2odsK/d+SpobxX/APZazIdy&#10;JLul372+4/8ABUsOzf8Ac2Jtq+Yn3jYdPOg21mInk74vm+SpvtO9Hib5E2/fqK5dbCwT7zvTKLqP&#10;5Nu+1d9RPfrCu51pltf74t23/gFPeGKbYrKrvt+/QBXhv4rm1SeL5KqXKNs+X53aud8Z+J/+ES/4&#10;9lV9/wDtUng/4kaVMjz6u2yK3/gT/lrXNUrU4x94ulS9rLlNab5Iv36M6fwon8dcf48ufEejz7bn&#10;SGsFlg3r5qfPsrpdY+IuvfEiWKDw54ettH0/d+6lSL5/9/fUXjb4e6reeH4pdX1CfUtTTZt+0S/+&#10;OVnLmfxe6ddTDeyq/F7pw/hvwxP/AGWk7SsjS/3FrqPs0ttsXcuxP9a7/frY+G/w98Y63dPLLp86&#10;WX3Fd9iJ8v8AHXVfE74dQeEvBqanFq66lLu8pktP9Vu/ub/4qK040Ikxw1Tn948F8SeODN5tjpUj&#10;ct81x/fr1H9mLwj4z8TeKobbw5m2i/5b3Kpu8pPvM26vNk8CT3N/aS74ftF5L80KbdiLX1T4k+JU&#10;v7OHgfTfC3gOxWbUtUtvPvNTeL51Vv4E/wDi6+WzbFy5I4XD/FL+Y6lhp1Zcsfhie0/EX4l6V+z3&#10;oll4Z8GR21/4jutsuo3f+tuJW/2/9n/YrlfB/wCzrpnjO9i8WfES2vb+41Jf9F0x2dJbr/c/uxf7&#10;b/LXRfsx2GnX8r3ltoM+t+KPK81tT1ZV+zxSt9+vYPHnjPTPBMV7Yx65aar4udldr6Zv3UD/ANx/&#10;k2qqf3Er4zAYuvg/9lwMZSqfaqf19mJ60lGClKC+z/29IsXnw08NJ4Zt7W2trbQdY+5BDoNr5v2e&#10;LZsdH/ilV/uu7/LXkUOj65psUv8AxNdNtrS1l+zy/JK7+b/c+ZP/AIr/AL4+avL/ABt+09H4AX7X&#10;Fq93qviaWJknuH/dJFu++iJ/d+RK4LRPiprXjN7u7W1nvLiVX23z/PsTZ/n79fpWW0cZQjKeKq+0&#10;ifL/AFapN88f3cv5fi/A9A+IX7Q954DtZbafa6ff32m3zUT+D97/ABLXy5rHiTxR8aNSlsdGtV+z&#10;/M7you3/AH/n/u1U8czarqvi1LPV4t8X+q/ct87fPXd+FfEk/gCwvbHwvLLsvPkl83ajxN/sf7Ne&#10;3RryhH3Y+8dvNGEuWMSLwf8ACy2+F66nqusKt/qFlA0qJ/yyt2/uS/7X+xXnWg/FPWf+EkmKrBdt&#10;fys0ltKm2JWaur+IGsX8Xh0WdxZTi9vf+Ph7hldG/wBxv4a2P2efAOkWOpJr2teUnlfMjXG103Vz&#10;RrP2kpVI8xUq3PL2fwnv/wAK/hfovh7w/aa1qunLqtxdLva4u4t6bv8AplF/H/6D/t1Y0rx5p9nq&#10;1wsWkLbWSbom1Davmv8A/E/8ArlPH/xC33SNYtqD+auz/SIlREX+4iV5vqXj9dN+1ytE15837qG7&#10;l/dRP/f2L8tcNXE83vSj8Rrh8BDCy9rzc0v5pf1odt8Y/iXpuiaS9zFqssNxcf6q0inZn2L99Hr5&#10;m1D4zeIr5Ps1nePp0G7eqw/epvjbxtP4kldbmWB0T+CGDYlc7YX8Fs//ACD/ALZ8yr/FXRh61eFL&#10;2XxHHiKNCpifb+y94i1jUtV1ufzNSvpZj93MrVnrJHbs23durrdStvtlx9rudKj023iVU+yNPs/4&#10;HXpHw+0zw/q8sSPp1tfzL+98m3T90i/7bPW0JSl7tSQSqxpL94eeeENA1PWr2KDT9Du795du1/Ib&#10;YrV6F4n+Et9Zv5utXMFm6LvlhmbbKn/AK+gNb+JGg+D9Ilna5ns9MtYkT7DokCW8T/3N8v3mrwPx&#10;H+0Rpk7Xr6XoiRtcf89l3/8AjzUSw0sVH3JmM68qvL7KPNH7j0L4feB4NO0Z7jSLT7Vay/J/aOqS&#10;rbxf8BX71WE8SeHNN1LyLzWvtksS/vU05diK3/A6+cLn4v8AiKWLyoZ47b/cX5v/ALGuZs9Z1LTp&#10;ZbmG8uYJZN/mOkjLV08F7LlhOqdHJJx/l/wn1unxO0FIHWDzbb7Qu9biZX/ep/6DXjvibx3feJ9b&#10;s7HS3khVpdvmuvz147LJPMu9pJH+b+9Xd/8ACSJ4c0LTfsLKNQdVeS6/jStqlKlSn7kjOpHljyxP&#10;pz4FeCdKs9bt4Ne3PcbWuPnV33p/f2f/ABdewXPj7TNI8Q3F3e6zHZ2u3ZBaQxKvy/3G/urXyF8O&#10;/GHjzxnqSQRa9Bbfam8qC7u9qO3+5Xptj4AsfBLu+r65peq6w7/Mzt9tlT/gK/LW+MxMaU4U5fy/&#10;DH/0o+br5ZT9pKrTl/4F73L8jp/Gfx4e6uZjo1s2osn8drB8v/fX/wAU1eQJbar4w8RxS6vJHpVv&#10;K33/AJHfb/wGtvxDPBNC8k+pTfZ/79wyRL/3ytcZZ+J57+XyNP8AIuYIm/10vyIldVaeCpUpTlI8&#10;7D0sX7HmhD4pf12PWH8K23g+X7T4a0rVPFuquuxbhIv3UX/stcV4v+GjDw+kdy32PVUl81JpnVHT&#10;d99Nqc/99V2Fnqt9DpFv/bHxB0/TdPlX/jxsZd+z/vmuo8E6p8PvDLpqEWoLqsr7kaW7Xe//AI9X&#10;5/TzDkco0uY+tp4eUZU/a+6ecpo7XiSsyr5Tfd877jJVvRNK0y21myWezWGKWXYz29aDpKl5ul/1&#10;SLsWuc8Va99juLfym+433EbZX0f2TvjKUJROw/aQ+IulfEi18P8AgnQbyKw/s6DZeQ2+9ovN/ufN&#10;/Ft2f8C314bN8GrbEUljcsm1f4/nRmrsPCXhvzrxNVvoGS783zfNf59/z13um2cCfulVfnbfs/u1&#10;0U5QoR9nQ90mVSpGfNzHZ/s8XNj4et4rHU4Gm0za7s9p8j79n3P/AByvSviL8WvtNlZaRpWmfYET&#10;5ItPt13uz/30/wDi64/4ev4cvLLUNB1q8/se7utj2OoyzolvFKv9+um0Hxn4c+Dj3uoaxeaJ4t11&#10;2Tyru01F3l2/xps2P/7LXjVKeJxFX2X/AOz/AOBHRiealD28Y83+E3fhL8ENQ1i/t77xYy21ur74&#10;NM/gVv7711fxL+JcHgNP7F8PQLeeI3dPIsbeLfEv++leYv8AHjVfGc8UXh6zudK+1f6O1xKvm79z&#10;/wDANvyf71e4eHvDfhzwBYXuq3kUb3trEj3V9cfPLL/sb/71eTiMFSwVb2mJnzVPsxPlqs8XVjGM&#10;qfs4nCp4JvLlLfxR8Sbn7ZK/z2uiI2xF2/3/APZpnjz4V6H8S28OXNnBbJpVg3mzp5WxLiVvm+41&#10;eJfEj48eJfi18Q4fD3h6zb7OjeVEkP8AcrsPj18Yo/2fPh9p9jDJCfGssSKqbt+z5fvv/tJXu5dK&#10;pOtyxl+85fh+zE8rEQxOInGNL3Y8w/8Aaz/aW0j4M+EE8IeFWjfXZ4PKlhT/AFVvE399P71fnbr3&#10;i/UfF9vb28ttH58TbvOT77V2vgPwVqvxb8ZPq+svLcvcS+bK8v8A6E9e5eM/g/F8NNBe8lgsbmVH&#10;32exld50+T+CvWpunSj7CnL3vtSPWnVo4HljCPNM+QtO0l7m/WG8jmhZl3fIvz102kC+vNZSx0i0&#10;vYopfkZLdfnZa29O0q+8Yas2oKzfZ2vFt5Yg372X/YVa+xr9NM/ZssLfUNQvtPsPECWv+h2O1JZY&#10;t39//a/9Brx8fVq4WP7qPNL7J7FGrSrTj7f/AMBPN/hp8LpfhXYW+veIYFs5b1f9F0n/AJe3T/nr&#10;L/dWuP8AE+iX3xR8ZI2mWcX2fdsXyl+SujsNY1r4u6ld/Y553S/+e6vpnffL/sJ/s17B8IvD3h62&#10;upfCGn6lA8qpvvtRt2b50VNzxRPs/dL/AHn/AO+a+ExGPxkZSv71SX/pJ60aFCpL6xU+GP8A5Kc/&#10;baVovgXw5FpGnxRarqEEqvfatMv+iWr/ANz/AKat/sfd/wB6uj0HSrbxzs1XVVtLDwZp0vmzpcNs&#10;lvW/vv8A3t/9z7tZ9z4b1PxJ40doLaP/AIR+y3fZYdv2eJ0X+P5vur/tv81dFo83hrUtbTUPEeof&#10;8JbfacuyC005lS0tU37dibvlbZvr6+EY4XB8sJc1VfEfHSxFbF4qNT4YfZ5vikdNrGseIfE8Fvp+&#10;g2a+HtHlX/RbHTotl9dRf39n3Yl/23/4Bupk1hFbQJpV14c/tXU4Fd10x5dkSMv/AC1uG+81ZWsf&#10;tY+HtE1uLw58O9Pk1V71UivL7b/pDS/33/2q7rwxoMGgwf8ACUeONTWwbasUWk7tjyr/ALf96vy/&#10;GYDMMXiIzlD/AOSPr4YrDYSPKzyLQfgh/wALC1JPFHi9pfs9q3mrbpF5VukS/wACJ/drn/iFHrXx&#10;x8Ww+CvDnhxLPTItivfSwbU2L/Ev91f/AEKvp2/trzxDFFeanK2laEnyeS/322/c83/ZT+5/33Xn&#10;Wt/Frwv4e1t54rZrC3i+S6u3+d7hl/uf3m/8dWuCCxsMW6lf95KMfdj/AC/8E+jjiqVXD8tKPxHG&#10;WH7Ovw7+AmjP4h8S2d3rf2OLeyW/ybn/ALn+zXmd/pHxD/a/11YLW1/sfwbYfJY6ZE2yKJP9r+83&#10;+3XoOq3nij9ofxHE9np8+m+Et3yJK33/APbd2r3nRLPwh8HPC8v2O+u0S3X7RL5S7/tX/Xuv93/b&#10;+7X6NktXE0IVcTP+L/4FyxPgszlTpTjSj/UjP+D/AOz94V+Cek2/26C0v9TeLfLdvs8qDbXFftK/&#10;tQ+GPDPhXUrnw3qVtqeol/sjfZmX5f7mz/Z+/uavkf8Aaq/ah8efEDVl0idbnw9oSbvIsUZk3/7b&#10;/wB5v9qvnVz/AGju8ydndf8AerGjw1RrYn6/mL9pU+L/AIc9CNapyR5Ze6bviH4j+IvF+vLqt1qU&#10;/wBoT7m9vuK392uw+EvwH8WfHjXoorNWRGdUa7mVtlcT4b0q2vLxI7ll8pXXdv8A7tfqL8KPHng7&#10;wN8KNMg0zT4v7b8pt3lMqOq/7H+f+AV9jhp1pV40MHDmkFWvg8JQlicVLljE+ffDn7Feo/D7X72P&#10;WtTsbbSoNvn3cM/myy/7CJ/er6f0H4JxWHheK2+xy6Joi7JYrS0T/S7/AHfxyv8AwrXltt8U4k8Z&#10;W6tFPNqEE6S2tvDulTb/ABoif+zV9Fab4t8Q+NoL37ZpH9lWnyeQjy/vf9vzf+AV5/FFfE4SHLze&#10;8eFgs8qZqr0o8tP/ANKPmf4/aDqX9lvbQeI7bw9oifI2g2Mv8H+2/wDHXyVqvxL0HwTdXGn6LpVt&#10;rDo3727uP42/2NtfcH7UWseCfh18JdYW5n+zaxf/AOq+zt/pFw/+xu+7En/j1flwtubqcMq/M33k&#10;T568zKYPFUI4qr/X+Z73vQjyz+E2PE/iG58W+IJtSu4I7Z5flW3t1+Rf92rFvdrDpKpAv2aZW/e3&#10;P8arVeDTWhs5bm58xFX+Nal0srq19b6ettO9v91/s/32/wB6vd9pKUub+U5afNUly0zsvG3xZl1j&#10;R7ex0axl+y2tt9ne7uNrv/voy/drkvCAlu9QSRf3yIruyOu/bXZalbadptgkEqxQ2i/eRPuf/tVz&#10;r6l9putuiweTLL+62PFvq5VPa/Z5TqqVJVpWOqs9s06eVZ/f+RnRfuV6H4M+DnijxnElzpmlMlv/&#10;AAzXCsqV7R8EPh14A+Ffguy1rxjc/wBveKL2L7Qlu/zpb/3Pl/vV6HpXx40qaw1Ce+26VaXD7Ind&#10;f3Sfwfc/irnxeZLDxvThKp/e5fdPWoZan7sPekeKaD+x/rl/4ot9KubyK2t/KW4ne3X+Bv4E/wBq&#10;vrX4P/s5eF/host8ljA92y+VBNKu9/m/jf8A9CpfhjrcWq+N017SJ1m09LNU/wBLVl2ov8abvu7P&#10;/Qa2vHnxd8P6Jrf2O8n+SX/VbF2O/wDf3/7Nc9TNIVo8tKRnKhVpS/e+6aeveGLPVbW40i+8i/8A&#10;NlX+78m10ben+18if98V+RP7SOk/ZvjX4isrS5i1JI7pgk1k/moy/wCy1fa37Xv7Wy+BvDU3hDwq&#10;qw6xeRfv76F9zrE38G+vgvwofGFpdDxPojM1w2+LzomV3Xd8v3a9DKfbQjKVaXxfCbVafLS9nGPv&#10;fZNDw+p0SWDSPD/mX+u3Uau13Cjfuv4tmxv/AEKsHXdA1WPXpbTUJWd0l2S3f3kr0b4a+Ddc0LXr&#10;vXvEDXOkz+Q2yV2271ZPn3/7O2uQ16zi1W6u7lb6L7LE3lf79fUyxkqEPZU/hPnYv2U+VfFL4jrt&#10;Hv8ASNFe10+6vI0+VfLV/n+etW28Qy3mo3FnbWMrpE3724dvkRK4fwbottrdxcRwaLe6xt2orojM&#10;6tXvvhj4St4Y8OXEuva1Fo9w674re7+aZv7ibF+7Xly93+IXVouFP2k48sTjXSe2sv8AW/aZd3yv&#10;9zfUP2zfLLBtX5fnld6+lfhL8DfA+pWun6nrniVrmW63/wDEst23vF/cr2bUvgD4Om0a7j07TLSZ&#10;Nv8AA3my/wDA/wC7XHHF0ZVPYRl7xlLDVI0ufofA72ErsnlSqibt7f7daENnvT71bXjzwTPYePv7&#10;O0jSrl7JF2Ns3bKparpWuaUv7jSmfau5nrsjynNzFKbdD/t/3qsIkEyorfP/ALlcpqviRrCw+03M&#10;DWzv/A/8T1ytzeeJfElv5tnFJbWTfItwn7pFrGpiaVL4pHTGnU/lPR7l4rbej/8AoNYt54w0zTb3&#10;ytQufsybd/yfO9c5YQXl5FFpn9q6lrDS7Ikt7Tf5W7/ar0vV/wBktLXwje3+sX39i3H+uVrl/wBz&#10;/wB9/Nub/ZrypZjQjP3pSOynhoy/vHz14z8TW3iDXJZLJZktH/jlf52rN0XT7vWtQS1tIPtMrt9z&#10;5tlXbfwq15dalPAzXOi2DbnutuzzVrd8H69omi6gsDzvbW8sm95fv17sKcJ6j/hy92P/AG6e9fCv&#10;4deI9SlisYr7T7aVYt626f7n3P7tFt4Y1D4nfE638NT6n/ZVvZxfaJXT55Zdv8CJ/ernJv2k7PQW&#10;uLbw9bSbJ/kbU7vb/wCgbK5XUvFj+FdZ0q+/tVX1Of8Ae3XzfIu6uaMqlKU5S+18J6OLnToQ9pSj&#10;GVX/AMlP0j0HRNP0rRrJWVdiwbbW0uFXZb2q/fuJf/Zf7zPXyj8YNY/4T/xVcaRosUVt4XtZftG/&#10;7sO7/wBmrK8a/tMWh8KyzjXJdW1PVF2XSQp5SOi/cT/d+RPk/wBiuc0TUvGvxv8As9jpWlf2J4dS&#10;DZLFDE3zL/G7t/t18dPAYmhVniqspf8Atv8A4CcVGr7ntKvxS/8AAje+AngDQPiR8T7JGSVPD9hu&#10;83ztvm38q/wJX2LquleE4bPbLpGn2elW/wC6a7mg3vu/uJ8m7za8/wDCSeCf2XfCqz32pabNrFxZ&#10;ruT79xvb+D/pl/tb/mr5V+NX7TE2q39vZ+GLz7QiNv3pFtiV2be3lJ/7P96vFo5HPiHFe3nzU6cD&#10;0PrlalR9lS+H+ve82fUXjD4naRo+mvoOkXLeG/DVrPvlmeJPtDN/Hs/2vn+/Xgnjn46reeMr2Dwd&#10;pTaxFbv5rX2oqru1eT6P4S8S/EX7bqGtXLW1lt+ZN2xK6C2+CzarrdpB4c1xv7PXa08z7YkR/wC5&#10;X2+EwWEwkZUox93+vvOCMqs/hlynF3WieIPi/wCL2W/tpVmeTbGkSV9GJ8FrrQbPT9B0i8ltrTbF&#10;9qh/6a/x79v+1vr1X4deBtD8AaXpn9oXjW1pvW4a+SDfcX7/AMaJ/Etd9qXjDT7/AEtNKis1S0Zd&#10;7WmnweU6Jv8AkTez/N/tVdWtiavLChHljE0k8NSlepKUpHgOpfATw5Zz6hc/6lHaJGu5opZd/wAn&#10;z1hXPgDStBvLKKBZPnb5f9DZPtH/AABvmr6l+GOj6H4k1a4XxPfL5W1IoNER/k+X7iIi/d+f+OvY&#10;9b+EVneWbxLbLbWUq75f93+5XTGNWP8AElzHLKvQqy96J8D+P/ghrHxUvLe10XT/APWxfuprvYif&#10;+Of8ArET9mDxD4ee70jxDeQabcWq/uoU+VJf9yvvvwf4Ms9KuPsdtErpa/d/742b61fH9/4eTTYt&#10;P1WC0m3rs+z3H3P+Ab66aNSWFj7pH1uN+XkPzHufA0GiXl6t9efaUt5XRbjzfk/8e/4BXC63eal4&#10;qjl0y08+5hTc6tt3ItepftA694K+HHxD0+z0edrzR0+e6t92/wCb5Puf+PVS8W6rAngq31Pwnq9l&#10;bWl1+6ltLT5Lvc3zv/wGsa2GlV96X2jsrSjCHvy+I+eNI8A3Oq35+2pP5KszN9nXe7V9CfDE2Phm&#10;Wygs/D1tczSp+6t3i/fRN/fdP71dN4e03Q9E8L/21q9zaaO8S/ff55X/AOAf3q8V8R/tKXtpqV1/&#10;wjmlW1tv+T7XMvmysldXJV9nyx97l/rczp04yXPU+E9H8VfBPUPFXiOV9Qibe/3kiXZ/wD5q7vwT&#10;8BdD8E6TNqep3i2FpEu9t8/lJ/321fO1p+1JrthcpLa2kMMir95wjsz/AN9ty1R+J/xK8T+JNCsW&#10;v9YttRt7pf3qWjN+4b+4+2t62FhSh7OnU+I+XhhsTiK/PXjyw/l5j1L43fGL4fanoUugaVO038Df&#10;2fbbt/8AwN//AImvl+4+wvdJ9igaFFX5vNl3f/E1St7PfsZ91SoGed2WP5WrhhTp4fmjTlI95csI&#10;8sAVPn8z+8397d8tOlhx8v3Pl3bEqa3jmuZnWGOR2b7qJU17ot3aTrGsEjy7dzfumo+GRHN73KVn&#10;eJN6/L92pbPTZ9YvYrHTYGv7i6bYkKL87tTxusFlikgjmfds+0bm/dVp+GLnVdEv/M0bdDdv8qXC&#10;ff2/7NRGdOEuaZfNynd+APhj4r0i433OhWUEr/6ubVn2tb/7Wzf/AOy11syeFdK1lNP8WeML1Jf4&#10;rSxia1i/8drxrXrnWLafzdQvJ/tUrfOjz/O1ZulWttrU88+oX3k+VEu7zfneX/drznSrV6nt51Pd&#10;j/KayqU3T96J6f4z+IPhXSp/sPgzRYN8X3tQu/3v/fG6vLLnVbu9LSTyfNv3fKuxP++VqrLbxkvG&#10;pyq/dO2ltbWW9kihtkaadv4UT5q7qdGM/hMYyUI+RIZi+xfv7F3fxVbs72ODYzRyXC7m+Xc1eq/D&#10;b9lvxn4+kina1a0spW++9egar+yRF4Qh8251iK8vGTfJZRndJF8+35l+9TqUUpRpfaPMq4/DRjK3&#10;vcv8pfublra1eXc2/wDhrH03R/7buIvtkC+bbs+3ZW9vXykVl2S/xJTraFUfctUenHmia1zpqpao&#10;qrsqpDYN97c2/wD2KtpNco7ruZ/7lWoU+T/boIMLW/Nudi7VRE/g21sfD34Yy+Nr3zZV8nTIm2Sz&#10;f3m/uJ/tVseG/A1z4tvHlnl+x6ZE3724f/0BP7zV9V+A/Deh+D9ItNT1dYNNsvK/0GxuJVTZ/wBN&#10;X/8AQ64sXj/qtL4jplOOHjzS+KX2Q8E/Dqz8DaNb6nfRQfbUX/iXaT/BEn99/wDar53/AGuvjN/Y&#10;7y+F9P1Bd7tvvHT+Nv8A4mvcPGfi2+1LTdT8Yz3y22iaXFK8Er/8vG1Pv/7v93+9X5t63b638X/E&#10;Vxqstz5Vq8//AB9zfeavmsuwFXFuWOxEv8J4uIqyxFT2f/gR9Q/Ba81DStIh1fRVgmu7WDzZ754k&#10;/dLXKePNK0XUvENxr2uM2va7LL5Vrbp+9R938f8Att/sfdrkPhB4V8bHxSngzSr5oLe/bZO8rfcT&#10;/P8ABX2b4S8H6R4D/sqCCC2eGzaV9R1C+T975uz5HT/4uvQnVngpc6+z8Ryqt7V8kPtHOfCX4XaZ&#10;4V8ES32q6fHpt7f73vnu/n+zxf7n/slfKXxm8eeIfE/ir7H4OXZpVu3lRXe353/269t/aN+MGh39&#10;qmnz3k6aPE7O0Vo2yW//ALiJ/s18Qaj8VNU+338Vkz2Gnv8Auord/vxRf3K6Ml9vOM8TX97m/wDJ&#10;T0vYRjL93H4T1Lwfrum/AiK71eezl8Q+JZd8UEz/AC28UrJ8jr/eauS0XR/EHxu8V32veINR2y/6&#10;25vLuX5FT/P92uAm8RSaqkcE7faNv8f8TV6V8OrnV9Y8baPFfaOupaQm3/iX28vlJ/wJq9zEuEqf&#10;LTly/wA3/wBqaYenKlKVWUfe/wDbT6C8AeEvE3xLl/sXwPFc6V4Ugi2XmszRbHlZfvun+z/sV9BT&#10;W3gf9mP4c7op4Ly9ul/eyzLve6b/AGv/AIin3/j/AFfXtB0/wr4H8PWmm2ixf6VcW/8Ax7xf8D/i&#10;r568eaw3g/xbqdn4znXxDrVq/lRIi733/Js8pK+NwOAqcQ476v8Aw6UP/Av8UgxeNeCocyjzc32f&#10;5v8AgnL+P/jjaa/vuvEdzdpbIu6x0G0/dPL/AL/91a8t8PeJPiB8SNf+w6GkulWc6+UtlaR7E2f7&#10;X96vrz4dfs8L4kvLTxt4z0iCzu/K/wCJdozxf6pf79x/f/3KpfGX43+B/gLcWuneANBg1Lxhcfed&#10;fmhs93/LLatepmmZ0KeIll2UR9pUj7vN9mJWAwEqdCNWv7spe9L+78yX4RfDfwr+z9okuua5u1Xx&#10;RcMnlW6Lvff/APt12EOlb4rv4jfEi8khli3vY6Zu+eJP4Eqb4V+DPGPiq60fxfqFtFrepzq91qKX&#10;G2KK3Rv9VEj/AN6vQte+Etj451KyTVVl1L7L87u8u2LZ/fevNjWjlsJVPac1WXxS5ve/wx7ROetT&#10;p4qcYyj7p5rpvxxg+IXh/wCXTZ7nUrq6ZYNJSJ0i8r++7b/lWuU8S/ChrbWYte8Z6rBM8Wx1sbdd&#10;sSf3IkT+GvcNS1X4b/D2wil0xY0uGb91p1v/AK3ctReGPDzeNry48S659hmuIN32W0uE/wBHtYv7&#10;7r93d/v1+dLBZlWxMqtKlKMZfFI+rWZYOjR5Ps/ymPYef4kt7e8aKLRNCWJUtYZW8pJ0/wBz+7/4&#10;7/v15d8Wv2jfD2m3txoOkW0fiHVZW8qXyZfNTf8A7/8Ad/2Pu1kftRfFHSvGd5afDfwFqEmq6q0/&#10;+mXFpvb5/wC5v/u0zwl8K/Cf7OXh67udYn0/VdYWLfeX03zpZM3/ACyT+9P/ALH8P3nr9TyvLI4f&#10;DR9pGUqkvs//ACR8xiebE1ufl5f5Y/8Atx82/FDwV4i8U6lcXmps0+oTyr58tx8vlLXQ6B8PPhD8&#10;NfCmoah4s8RL4n8TvBss9J0zc3lPt/jrsfin8RdH8cxafovgfT21LVWXypbh598S/wC2/wDeb/4j&#10;+GqNj4W+H/7OumC78cR/8JP4tkXdFYp8yQy7fk83+L/gNfXVMNFUo80Zc38pjUp1KXLCUviOc+Cn&#10;7Pd98StWl8T6lDH4e8H2rebLLdts3qv8Fe2aP4Ml8ea35XgfT1sNEif5tWuG2Iir/ceuH+Fnh7xv&#10;+1RrcVzqrf2J4UsF2RWkS/Z7SJf7n91mf+5XuvxU+JGn/BPTbe2a5ttNS1iWLStMtJ9/zbPnllTY&#10;n73/AClefgMfXpVKlPCyjzfakeBm2Co81OVeMpS+zH+ty78JfAzQ+LXuYLm2+besst22x32/3E/9&#10;kre/aT/aT0D4G+H/AOwba5g1vxm6b/sjy/6r+48v/wAa/wC+6+MvEfx01PRb3/hJ77VZIfEX+t06&#10;yib54v8Apq/+1XzjqPibVvEPiK41m7vJ59Qlfc9wfmbc1Vi6dHNXzYqPux+z/N/28dOSZRLL5SrS&#10;lzS+L+6dT4+8W6j8QvEc2o+ItVlv72dt+zd8if7NYiXFpZx+W+55f7if+zViW1s6fK331/jrrvC3&#10;g03SJfSu3+5Q0qqjQpLljE+nqKWIqc0pcxSRLvXZYoNQn8m1VtqW6fc211l34h8OeGdJuLPQ0Z5n&#10;2ebL/wDZVe1r4Qarc6Yj21nPbTSyr5FusX+tWvWPgx+w14h12D+0/EBj02yX+G7+T/x2uaVPln70&#10;jlrV3hITdT/wE8AtfD/ib4iXKi2hkeJvvJt+Svpz4V/sOa55MWs6nexWex1X7Okux93+/wDw/er1&#10;BPA3h74V2Hn61qEHhvRLf52uE+e4uv8Arkn/ALPXD6z+2RrGs6NLpXg3SVstKMjrLqd387vufd/w&#10;L+GvVr4Xk5I4X95U+1/KfI4XMcZmEZ1asPY0vs9JGxrHwugs9X/syzvorzUFVtvzfJF/t/NXKa29&#10;n4buoraKCPVbiD7z3Db4kf8A2ErH/wCF46Z4V8OXdnZrPqvia/bffatK3zv/ALC/7NcB4i+Ii3fh&#10;+0itNIuba5T5PtErtsb/AG699YqjGlCniVzS/u/ZOrh6EoYyU6teUaf/AJNL/D2R9JeDPjTBoPhe&#10;3a5n+zRbvlR2+eX+5sT+7Xzf+0V8ctQ8VeMX8iVftG7ZE6S79leZQReLPHeqpbfvd7fI0rttTb/v&#10;U3XPBqeDYvMmkiubpG+b5v3W7/Z/vV8XLhbAYXF1MfSq/FL4T9OzXOqFfloQid54c8B3Z8J6zquq&#10;3dpLqEsXlJcajOv8X32XfXpH7L1vpGlweII7GCDWPEEEHmxM8vyfL/An+07OlfP3huw134n6taeH&#10;rN2eP7zvu+RF/vtX0p8Gvgvf+HC9pYv9mW63NLrN2v2dPK/i2bvmr24Zd7Sj/ekeNic6hhKEqlef&#10;LH/yaR5V8StF8eNBdX2sXMFt8r7rRHXft3/c/wB6uH+Gnhu08SXDWU9jPeO8u/f9xP8AgVfUvi39&#10;m1fG3iq4vrW7kh8LwMqLc3Hyp/6Am7/vivSvAHgyx8H6D/wjmkKrpdNva4eDZ93+/wD7NbYTCVIV&#10;pc8uaP8A4CfC4vijDRh7TDx5ZSK/w38Pf2VokWkW06+HtP2rumsVRP8Avt/4q1tb8K+GtK+0Noun&#10;3PjDWPK3N9u3b4m3/fl/ur8n8fzVX03R9B0fV/Psb7UPFupztsVNMi/dRN/c3/3v9yvWLybT7ayu&#10;J/Gctt4Vib55bex2732p9+X5Pmb7nyf7FeXmOeUKGKhD2XLH+78UjjhluYYyh9YrVfaSl/N8P/gJ&#10;8qeEkg17Wbhtavl020RvmtNJ+SW4/wBhP7q/7f3q+mNB+JcHgnwQ+q3kun6JpSNsT+0Pke4TZ/yy&#10;iX5pfufx7f8Afr5S+J37QOgw3txbeDNPudS1BbxPst28Xleftfd/ql+7/v72roL+Hwr4V07SvF3x&#10;W1q517XbpftFr4biR0SD+5vrzs7o4WpWhi4SlGUvs/8AtqX+Z+jZTj8XWwf1TEUoxjH3Yxj70pf3&#10;j1PRPEPi/wCMGmy/Y7GPSrd/NuPtf2VN8u3++7b1VdtcD4w1u+03Uf7DtrnTdbuEVXl/s6J0RW/u&#10;S/w/98Vmar8VPF/xsdPDkTf8If4Hs4mvfsNov2d2gX+OX/7OvLbP9ozTfh1reoaf4c+021jcRbJf&#10;mR5ZZf8Ae2fJ/wAArKNTF4ihKpGPLEy+r/V6sYylzS/8l/8A2j1W58N6Hc6XFeavpFzf3cTPuh1F&#10;kt7GJ/8A0Jq59/hFoMypqeqq32SX5ovtcv2K0T/cT/Wy/wDAErz3wr4n8f8AxO8VRS6LbXM0rtv+&#10;0f610X+9vb7tfUHhj9nW2T/ib+M9XbWLje22xt2fYrr/AH32bm+/XxOY47CZa4yqVff/AJT0KdDF&#10;4iPNKPu/19k5yztoLfwg6+GNG/tj7Gu+VNPs/s9ov/fXzStVSw+EXiP4l2CXPiPUPsFukXlLaO3+&#10;qT++/wDuf3ErtfEnxR8NaPEljBOqfYPki063Xyk3V414/wDjTrmt6Rd6ZpEEFnZXH+tuEl+5/ufx&#10;NSoYfMMzp+1pxjTl/wC2nvwjhMvhy1PekZvxiu/hr8NfC8vhfTLWfVX837QyPOvzPt+4+z+GvlDU&#10;bxdS1s3a2kVsm7atvDFtSvpzW9N8Cw+Eop7lbZ3lgZ/N/wCXh3/23rw/wZ8PV8YazK1jbXL2UTfL&#10;s/j/AOB1+gYPCVcPBRnU/wC3j5T3q9WclLmGeFfDFz4/1a30zSrNvtErbGf+CvQfFP7Pl54U8TXG&#10;la3eWg2QJLvD7nTcqfwp/stX0V8EPhLp/wAKLd9c8Q/ZPtcsDy2Nokv8f3U83/Zrzf46+P7OG6u7&#10;5op7+Z5d7XdurPFuX5PK3v8Aw/7lbYevfMo0lH91H/0r1PZo4ClPBzhL3ZfzfynO+LPFngrw3puh&#10;Wl9p8F5DpEDJBb2kf+t/35f9quduP2uPENtolxp+g2dtoiO37qWFfniX/Zb+/wD7VcPrvifUfipq&#10;Flpen2Xkr/zxT+9/fr0PwX+zNHHrKtrlybm3gX97FboyLv2/cd/4a+umqFav7LlPhfqVHLaftsXP&#10;mf8ANzHiUl9rfiyZYLiae72fO33n/wCBV6P8MPhkuoXcU9zbPO25WCLX1To/wf0yw0ZJ7nT1023Z&#10;kWC3tIPnl/3E+83++9cx4tv18GQTWaywaU+7etijb3lf+BH21wzy+tU5/YS90vD55hniVSrS5f7v&#10;xfkMm02+0qVLOfw5LbaJfxP5DpL/AK/b/vf79S6JNY/DqW0aXU7mzur/AP1UUMv8X9yraeGPHGj+&#10;ENM1DU1kht7idpbW0l+fykZ/nf5vm+fZWfqX7PHij4i/EaKWeD7H5qqkTwqzpF/t185y+ylyyPos&#10;RXhOUuQE+Jc+my3Et55tz8z/AGW3h/e7P9vf/DXtXwr0HV/GF4+ptpFy9xtXclxL5UUX+/V74D/s&#10;f3ngZru58S6hBc26y74rd13u7V9K+HvDcqK8EXl21vL+9WFPn+f/AG/71RWqy5uVHJT+HmD4OfBz&#10;QfA0txrjeRqWt3Db57jb+5i/2ESuz8VeJ4Ln900q/J92sS/tryz83bEsPmtv2W/yIlcF458Z6f4D&#10;0u41jV5dkUX9z53d/wCBE/vNXTTlKUYxOT2fPU90PGfjPTPB9u99PfQQ3HzbUf5Hf/7H/br83f2g&#10;/wBrO/8AF2t3H9mNLDcea6tN57NDs+6vlL/B92vTf2ldH+J/iT4YS+KNRW7s9PvbyWX+zrhv31vb&#10;s/8Ao8Tf+hbP9yvhi/8ADmpJf+RNZ3Ab+L5a9imqNKHPKXNL+U9/6rLB0/af+TFaaefVJnnnkaV/&#10;vfO1dN4BGvyakjaTbvdyxbVVMb9rf7tYMttJCxgWNU/vI9dz8E/FcHgrxC1/cyfLt27VX79Rhakf&#10;rMZV/dieHj61T6tUqwjzSPVdD/Zm+IHxQv8Afqeqxwozr5u+Vm2bq+ivA/7Ofw7+B2nSz+IWtNbv&#10;Z12NcXcHm/8AALdG/if+/XX/AAo+KPhrxDon2PSlaw/dfaJ5riXY8r/7/wDCv+fmrx74zeNPA1lq&#10;F1qWq+J11q8+5Fo+ib5dq/7T/dr6OVaHvRpR5j8qqVM6zRxpyqcsf5Y+7/26cH8Rfg14T8Vatquv&#10;WNpbaPpiLtit7RtyM/8Ac/8As6+ZfEOiXPhjWZrb5kRl3/e/hr07Xfi7q3iqJNN0LTzpumy/IqDc&#10;26ul8IfsqeJvGbJqet3cem2Uvzq9y/zvXxuLjGnV9w/S6GL9jh408RHlkfOiKS7K7/Ju/wC+qu2G&#10;kzXgVfLb+L5kr64k+DXw8+GV/bx+IbmbVLh/mWFE3PW1pum6ffpLBofgeDTdHVtja9rz+Vs/3U/+&#10;I3Vjy1JcsYkzx/OrQjynzXong+fw0kWoo1zu27mfaypUvirxVeXmlu0EbOz/AOteJfk2/wC9/FXp&#10;Xx3bw/Y+FbiDTtcsrO4f5vJhWV5rr/2WJa8wvPjRFbeC7TQdB0hbBki23WoSv5s07f8Asq13SpSl&#10;H2dOXu/3jajgK/NGvifil/6ScPY3Wnou6eKaZ/7qf/ZV0D/EW5sLbytE0+HTm2/PL/rZq5GLdcxr&#10;8v8AtMlPSGDdu8z/AOyryalGnKX7yJ6Kqey+EZM89/Lvnkaa4lbczv8AfoRI03L8rt/3zT4m835n&#10;/fJ/cVv4qdsVlb92yK1VKXJ7qMpSLOjQW+sa7Z2M7SW1vPOkUjIvzrX3a/wV8FfCbSM6Hol1f3SL&#10;+91C+/1rf/EV5l+yV4Q8CadpVz4v8T6dM1/p0q+VLqDf6Izf7CbfmavRv2kv2ibXQl/szTYF1HV7&#10;r/l3RtqRbvutsWlh51quIj7CMoxj8X948jMnGrT+rU/elL7J6Z4A0TV7+1tGudQubOydN6WOmfJv&#10;T/bl+9/3xV7xNbadpmtR2iotpdtHvWO2++yf7Wz5/wDvquD+DPw3+JXxX0a3vvHWsN4e8LtFvi0+&#10;3Ronbd9zf/e/3Hr3DTfDPhf4cWtxfw/ZtM04bYH1nVp1R5f9j5v9qvy3Msyjg8ynUVX2lTm+GP8A&#10;7cz6Sjl9OWDjQkv/ACU+L/J3yu2/YirXmHjn44xWFz/Z+ixp5qfJLdv86/8AAKu/GvxZPo+kpY2f&#10;yPdL+9dP4Vrwy3tDNLsi+fzfl/vV+s8sYmFz3v4S+Odc1u93Xkv2xEXez7vuV9IeEvDCa3/pN5/o&#10;2nr99/7z/wBxK+bP2ePAGvXniayeDTJ5kaXymiRfvrX6ceDPCVj4JtbKe8s4NS1uVf8AQ9PRl8qz&#10;3fcd3rwMyzKOW0pSqGsYxjLkXxHg/iHxtF4D1SLRbPSFvPEar+6tHX/RLBPk+eX+81c54q8N/EL4&#10;y3Fvq+oyT3OmI2x3i+TzW/2E/u19F3ngmLUvEEuoanEvnXj757h4Pnun/wDZYv8Ax5qyvH/xOtvA&#10;epWWkaY0VzrGpWssUEP3EtZf4Hf+8tfmFPPMXmeLiqFL919qRcsJClCTqS5qh4F+0PN4n1LwR4c8&#10;DwXMFnKlm0t/+9XZFEv3N/8A3xuryz4J+A4PElrb6VbahFD5TSvPd/O+1F+f5P7tfRFz8BJdY/4m&#10;viPz/El9Kryyo0rol1/cRH/77rKv/Deg/Bbwlrf+gtpurJEkrRPL8kUUv+395f8A2av2PCTjVwka&#10;FD3uU+GrYnlqypS93m/9KKyWbeBv7VsfBMCvqbwbItQuJ1R0i/5ay/N91f8AfrwP4iftHWlvoz+G&#10;EuZLy2tW3+cpZnuLj+Nmf+7urzD4h/tDalrFrNp+ms0Pmp5U97/y1lX+5/u15LounXfiDWbe3gha&#10;7uJJF/dD+Ou6OCoxpSjX96R62EwMqUvbz93lPSfDFrffEjWHv9V1WLTbBF3S3Fw6LtX/AGN1XvA/&#10;wos/iJ46SKKeSw0Np1SW7uNzPOv8b7f/AB6voT4X/sPy+IbC38R+PNVisNKT96un2n+q2r/Bv/4H&#10;Xa+MLbRfEmvaf4T8IaVbWemW8X2eK3tFVHuG/v3Ev3tv+xXBWq0sJQlSh8X/AKSdNHE+1rRVL+vn&#10;1PNL/wCBXhXXvFCaL4AsVfR7X5Z9cuG/1tfWfw0/Z78K/CKysv8AiXtqWoXUDSy31xtRIP8AgH/s&#10;9efx/EXwj+zzpMUWpX0fiTXYl3rbo3+j2D/7Cf3q8fuv2hvEv7RPim70rQftdtNdP5UENtuX/vqv&#10;ksTRxeYfv69XkpR+0d+HqXlKhhvelL4v/wBrsd38Uf2mbnR/EF34O8J2y3Op3DJawPbrvff/AH66&#10;X4RfCPRvhRPe+P8A4g7dV8R28X2ve7b4bd/7jP8AxNV3wl4D8K/s3+Hknlii8T/EPUlTyni+b73z&#10;/J/d2fxPXyh8e/i5r/xa8Y2/hbT7ZUlW63SpaLsR2/uMn8Vetl/1d4aUcBLljL3pS/mFWpVI140p&#10;/wDgX/yJ7Bqv7XXiH4l3WoWNs0/9n73/ANItInR7j/Y/2Frsv2e/2XdKvNZl8WeKF+3/AGr97axT&#10;fw/7dekfAr4S6R4A+Hdlp/2GO81XUYke686L513V0Gtvqt/f6n4D0GeDR3tYt19rO3fFZ/8ATvv/&#10;ANv+KvzHEcR062I+p5XS5Y83vSPb+pfFzy92IW3xI0jw9Pe22sXLWFvp0TJaojbPtUH99P8AcavI&#10;vEPxX1rxbdeQqz22lSz/APEu0yL5Li4/uO/+z/v/AHq2NS+HWufGO8t9T1W5stH0/Tf9CW706LY9&#10;06/L5vz/AHvuffrhLyzs/D2vXGmeGrn7Yit+91mZvn2f7/8Adr2oUqdOrKdSXNKP2fsmEacLe6ek&#10;WE2maJYW8s/kal4wg+S6u0/1Vv8A7H+03+3XhH7U/wC1ZFYaDceEfC3lx3Uyql9eI3z/AO0m9fvV&#10;558bvj1eWNjLofhqJk0/7l5qGxU+0P8A7H+zXzpp2j6r4vv9sUbO8v8AHt+Sv2vLYxngY/WfsnxN&#10;HKX9eljOb3Te+EfxCu/APje38RtJK0qMz/J/HXoGta5q/wAcPF2k6ROzaLFKvlWdorf63c/zv/wP&#10;+9Xhr2l1p93LZPEyXEDMkn+zVmGa7e689p5/tC/8vHmvvSuGOIqUK0qikfSvljLmPvi/+E3hX9nb&#10;wW9pY6vbXPjaV1RU8/f9lf7+9qzPgt8Jfhh4z1mXU/HHir/hJ/Fbz+ayW6v9niVf4Hdkr4mfWb37&#10;cZZ9QluX27WeV2Zq1ovi74osPDk2i2F69npUrfvUt49vm/71cM6dTEe7OrL/ABHP++b5Yn3z+0x+&#10;0xovwU0KHSfAv2EahLuSKKxZfJt0+7/31X54XXi/xB4t117y5up77UJ33bj87lqoxutz/wAfaz3M&#10;rN/eq94S8SXPhLW4tQsYo9+7hHXe1deApUsE/Zx+H/0o19nHmlJx5pGrpvwv8Va9qbNPZy+cy/Mb&#10;j79UZ/DN9b6g9iYPJuIt25Hau+1P9prxQ17O2mQRWaOnlN+63Otcfb+JvJV9S1CTzr2fcypRiI/7&#10;TLl96P2eUdWT5Iyj8RLoPgbUNe1O3gsE+33Erqn2eL77tX174G+Huh/C63i1DxPPBNrESpLBY/fS&#10;L/bevljwF8X7jwTqcd1p+m2wmlbazXDM+a+pPCvw38WfHK6fWJFsnibY893KyRWMC/8AoLN/sV00&#10;qlGl71VfuzOvUqRoeyoS5Kn80v8A20vXX7XHhbwLr018fDa+LfEHm/6NcTN/o9v/ALqU7x9+295m&#10;l27WOlNc63cRf8e+75In/v7P/i6Z45+G/wANPA2lvZ2Oof8ACYeM1X7liv8Aolr/APFV5X4z8JaZ&#10;8PdEi1fxDZpDqc6/6LpkX+tnbf8Ax/3Vq1hMNj60cVGPLy/DHU+Wp1405/VnL2n97+aR4z428Z+K&#10;PiF4h/tLxA1zcxO25YVZtiVrSXOt31tDZpBJaWES/d2bK92+AHwH1j4u63D4p8RRQ6L4YsG/d2uz&#10;Zv8A+Af3q9k13wx4O+GWtXHinxLBA/hq1X/iXWKL+9uJf43euWccbOp7DB/FI6q2Ow3PGnW+z9k+&#10;d/hj8GZ7lotY1WDydHgX7RO8v8SV3D+G1+PHiOGx8L6UtnoVgv7272/J/n/YrzX4u/tJXnxEuJrX&#10;SIotJ0JH3RWluux3/utL/erX/Z41jxZCrxaRqbW1vdS7GRP4Wb/P36mjRnhY8tX+Ibxwnt6kuTQ+&#10;i/E/hvwn4G+GU2laCq3OsfcnlT/Wu+/+KvkjVfhdeX/i611DxZfQJaXHzrYpL+9X/fX+GvseZF8D&#10;eBtQvrO5Z9QuF2XVxb/O+/5/k/2a+YtH8Jr4q8Wu13PPs3M+xF37P97/AOzrpyyny19f/Jv60OHE&#10;VsTSjJQ96X83LzSO3+HXh6x0G4tG0yxjSVfkT5d+7/P9+vfrbTfJv7fT7GBdS1Nov3ryt/45/n+5&#10;XkVh5+l3FotnZyXMsUq7kdv3u3/crp9Y+JF54buJZ7Fo3e6+T/R1/wBQn+3L/E3+wn/fdfYYmrSl&#10;KNLDe8fHx4dzLG8+Kx8ZR/xfym94j1q28PxLbazqH+lfdj0mxbfK3/xP/A6h8N2FrrFrLqfiHT4L&#10;bTNuyKxedtif7cr/ACbmpfh7pHh1km1+2jtL7VZZdst7fO/2eJ/9770rf7MSV7U/gPSNS02LUPEN&#10;y2qxI29YZlS3tLd/9iJfl/773N/uV8TnuZzypctKlKUvtf8A2p05ZlNLGu06sY0/s/zf8A5ez8Q6&#10;VomjWVtottBC9xF/osNuuz5f77v8m1f9t3Va8N/af13w5pfw+TV/7VubzWPtTRMkX72Hb/v/ACf+&#10;g/NXRftK/Hfwx8MrfbZ2dprdx5W+Cx+7Cj/33/vV8QeKvHfjr9onVUS6ka52f6ixt12RRf8AAFr5&#10;7D06laNLFVY8v2pf/In32AoU1KX8sfdN3wV+0BqOhpe23hXwvaXOp3DLsvrm3W4uIm/2P7taUNtr&#10;Xhu//wCE68axLqV7K2+D+0G+R2/3K9W+CnwZ1z9njTP+Eh8Z2em6Pb3S/wCtvtssuz/c/hrl9Y8A&#10;X37SfxV8/wAL2lynh95fs7anqEu9G3fxqtc+Y4uNWcpz5Y0v5v5v7p72Hj7vLQPJvE/iTxV8RfEk&#10;Wvea1/cXDJbwafbxffi/ubF+6tev/Dr9lfUNU1ay17xvYtbRajdKrWSfJ5S/32r6y+Gn7OHhD4Nf&#10;Z4IL6K88S+VtlllZpXiX++iLVabxy15dagunsusXG7ZPLK2+3T5P7/yf98Jur47H55j8bTjg8sjy&#10;x/8Abf0PoMAqUJS9rLm/vGbDf+Dvhv4cll0uWPTdMsGbypUXajbv/Qq8f+KP7a+o3miPpXhqSV3l&#10;3eRfRL86N/Hs/urXm/7T/gzxx/wmCRX2ptNpUq/6pIvKig/2NlfM82q3Nna/Ztv+ol+//Htqsr4Q&#10;oKr9Yxk/a1DHG5jUlK1L3TsNN8SS3+s3eoams95cS/vW82X7rVq3/irT7C38/wC0yzXsvy/Z0/ir&#10;lbbw9rN7Fp7afBve6+ZIU+Z/96vcvB/7N8r6Q/iHxRPHbSwMsuy4bZ/45X6pShGjHmqLlifNRjVn&#10;Pmmcl4D+Anj/AOKl1bzy7bDRGdUlubhtiQbv9j+9X0x4e+G8XgPwh/ZFpKqaOr/Ldv8AfunX7+z/&#10;AGf++awX+PHhWzvfsemTrc3sDIn2jbv37fk+dPu7a9A8Q2FjrfhrQpb7V2sLh4Hf7PaMsrv8/wAi&#10;RRbK58XXlKMeaPLE7qVP3vdOF1X4o6L4euNQvLPypndNkFjcb5Yk/wBv7m5q0NE1Lx18afBaaQ0F&#10;tbaP5rpLLcWuyJUb/bVPu/7CVU8N/s63T3Et9PZ3NyiT/L9uVYkVG/jeuo8YfH7SvhL4ft9D0jVY&#10;Ne8SwN+4t7df9EsG/wBp/u7vkr5LHZxT5vq2XfvKn/pJ1UcPNc0p/CdR4M+Gnw0/Z10G31PUNPim&#10;1uWJ0867g2SuzJ/yyi/hX/bf/viu98Nzax4hiibV9PsU2RLLp2iIqRRQf9PVx/lvv14P8KLnXJri&#10;X4jeOIru8lnb91qF2u/yv+uSN97/AIH8te8fBabUPivrOof2ZF9g8LxJvlS7Xe9x/tu+z5v9z7v3&#10;K0y2riJS5atXml/N/wC2xPGxuElW97lMrxPNq95a3UXhfdquuzt9ln1bbvii3fwJ/wA8l+R/9rbU&#10;Xgb9jnw5Ne2Wta9Pc6xqcX72VH/1TP8A7le+6V4StrCyt2XcksW/yt/yIv8Aton8NaGjotndeUzR&#10;bPKX50+/v/jr7v29VQ5OY8nD4OhhZSlTXvfzf1sipc+EtF1vS4rPUNO86KD7vz/cWtN9Ki03TYoN&#10;KVYUi/v/AH/++6sXPlQo8jRfJXmvx7+PenfCXwXLfX1tHNKytbxW9x8nm/J/crzvfqT5D0KFOU5e&#10;zj70j02ZIJrJGvJ4/NT7z1y/ir4r+HvA1rcQavff2PcK3+uvtsSRRbP7n3m/74r8xfGv7fnj7W4r&#10;q2sPs2mo8u5bi0g/fJ/s768D8a/FLxF471B7zWtavNVu3b5pruZndv8AgVe1Sy6PLKderGPL9n7R&#10;3/VacP4sv/AT9Ofit/wUE8FeHNHZNJu11y7df3T2m9UV/wDa3IlfCGt/tHfEX4kfEiy1i01y7srt&#10;J99n5LbUg/3K8Ltopbn94yb0X/arW0rWL3w/te0uDDIv3T/Gv+7Sji8Nh5ctCPN/iCpKEKcqVCPL&#10;zfM/RqHwH4lvIrfXPiX4q8lPK8210mafZLdfJ9/Z/Cv+3Xy58Vvi74cttauv7PtI7yXbs3p8sSN/&#10;sVyGl/EHXtS8HaxJrOsT3UtxF5TTTS7pdi/wV5faoc7nk3hvvKzVjXrezlGdP4TxKWHcqcqVWcpf&#10;+3DZ5Fv7qWR/kaRnZv8Aepgl8p1k+VFb71Ew3qvyt97b86/NXSfDfR7bxJ480fSLyVbayvJfKnmd&#10;fkVP79ec/fPQjHm9yJq+BNRttRkFtq+qXaW7N8tujsqP/wAA/irtfE11p9k0NjZ6TdeTL8iybPL8&#10;1v7m7bXXeL/D3gD4aTIlj897Zt8t2r7nl/3Vqf4d+No/HOpNealaWUUETf6M0yebL/33/DX1mVe0&#10;xFG0/dj/AOlHNmuGoZXhpYqopSl9nl6Fr4O+CfFk3iG1RNGtNOTb9ozEm51T+/5tfSmsfDfxn450&#10;O4a1vF8N2Vuv7+7mgRJZf77+bv8Au1zvhX4zfDnwNrfkTz/2x4g/590lRIVX++8v3a4/9pD9sCxu&#10;dLuNF0/UIpriWJP3WmNvt4m/23b/AFv/AAD5a86vRjSq8tOJ8fl2GzDO587j7KP97Y7Dwx8DdM0T&#10;WUvLOzl8YaxF88uoX277DE3+3K3/AKAlcZ8XP2mPBnhPR9d0qDUZ/FXiuWJreK+SLbb2rf8ATLd/&#10;6HXzdqn7TvjE+FB4e0zVdShsn+eWW4uGd2bb/D/c/wCA/wB2vN9D8E694wuJZbSCW7lb5m/vs1c3&#10;LGUuaR9rh8Nhst5ak5c0o/al/wDImfqerXOt3nmXchBZtxd1qsgh835WXaPu/wC1U2oNcwHyJw3m&#10;o33HWrttpV5fK7W1lczN/sRfMtYV68pe9I7alepVlzy+Io/Y/Ji+dvnqafddxxbv+BbFqe90q+s1&#10;druD7N/sP9+p9P0DUNXWW5sIHSFPvys21d1clPmqy905ZSt705EPhrw7q/iTUzaaVYXF/Mna3Tft&#10;/wB6vYPgt8F9c1LxejT+HGvEilWJ0uJNkSf79dB8C/AfiyLU7VvC+nS317dLsll3fuv+B/7Nfa9h&#10;8FrrVdD0+z8SyrqVxb/e07Tm+y2+/wDvy7Pml/4HXiZzmFPBS5F/L7w6XLi3aUuWJw9n8N4L+f8A&#10;szT57bxVrEX+tTTv+QZpf+/cN8rMn9xK6vw38FvCHgZmvrHRrbVdd3b7zVrhfNdm/wBj+6tYnjD9&#10;qHwd8IrdtD0azXxVqEC7E0zSf3Vpat935n2fP/n564/wnqvxP+PeqXGq6pqa6VokuxG0zSf3SKn9&#10;z/8Abr4LC0s5zde7UlQoS+0e5Wnl+Xc3tIxjP/yaR1HxI/acn8PXEWkeGtIttS1t1/dJ8zov/AF+&#10;9XlWrfs//FP48amuteKdTurSRk4FzJtK/wC4i/dWvoVNV+FvwTl+X/iZa7tRFt7FVvb6V/8A0Ff+&#10;B1yviPxT4t8YzNrOs63Y/Crw2fkVbtPtF3O38O9sL/Ja9CngsDldaMKGtWX2pfEZYbFYnF0Jey/d&#10;0v8Ayb/M/Oz4i6rqWt+I0lvIms7dfkiT/Zr2D9mP4IweOtcSOVWmln+4mz/vuvQtB+Gk/j+dLOCz&#10;imdvk3utfXHwZ+D/APwq7w59htrOBL24+S6mffvdt/yJ83/oFfpVfG0KMJx5uWR49fFywtOMIR5p&#10;SN7wN4D0z4XabcW1ikbuypE00S79v8f3/wC7XUWb2yXt3Yxbnl8pXl3/AH9zf33/APZKxNktnqVx&#10;Fu/hZGR2+7/fdP8A2Wujf7DYW6fN5NvFEjvcO3312ffevwzMsfVzOc1GPum1Cn7D36sveMT4kfEj&#10;SPAFhFeXLNc3brsgtN292b++9fNngnwf4l8eePn8X6hJGief8012mxE/i2J/e+Wt7+27HxVr3jPx&#10;neW2+LTf9H0yK43Oksu9Pn2fe27N/wD45XmV9+1n4I0XRk0XxZpn9tvFLLMsVv8A8spWTar/AOz/&#10;AA19Tw9l9SlQlGh8X2v/ALUjH1W6kaUI+8ex+PvjHpXw40T+0tQk+0+Hbrfa/a9yPNLtT5Nn/oP3&#10;P9+vzh+LvxZu/Hmv3tyktyllPLvjgmn81l2/Kvzf7tWfiz8Ude+MPiU3sqyvaxKsVnbI3yRRfdTa&#10;tcV4f8LXniDWEs/Ll+9tfyl3MnzV+w4apQwGG5Y/xP8A0k8bB5dSpVPb4j4jKstLudXvooLaNppZ&#10;W2Iv95q+0f2cPhH4K+EE0WufEmdptVlXfBpKLteJP78v/wARWx8Mf2crbwl/xPItMZHt7XfFd6m2&#10;x4n/AOeuxfurvqp4V+HX/CVS6hqt9LJqW+dnluEX90jb/wCN2/h/3K8WpiqjjL3ZHdXr0sUvZUpe&#10;7H4pHrGt3OvftA+Jol0Fv+Eb0K1/0db5N+zZ/cRPut/uV0HirVfA/wAH/CEvh7T4opvFD2v7+7SX&#10;53fZ/rZXb7q/7FRa2mq+EvB7vpUsWg6UzOjajt8p3XZ/yy/uxf5ffXwv8VvjXFcy6hpWjeZKlxuS&#10;6u5vvy14GAyqOYV/a4yr7sfsx/8AbmetRw0fq3ux9nGX/gUv/kUdBrHhLTPip4r0/Q/Dmq3PiHxB&#10;dN8yRL5VvB/wNvvV9ZeGNE8J/sf/AAs1CW5itr/xXcRbGm+/8/8AcR/7tfnT8OfH934A8X2mrxea&#10;mxv3qw/K7LXunhWbxD+0V8VYtQlWez0e3+89x86JFVZ5l0alkqv7iPxf3v7pph/3MoxpR5T1uwh8&#10;VeMPDWt/ETVdQuba4ngb7D/1y+7sRP4Vruv2Qv2eNN8P2X/Cf+I4pdS1jUZfNgSX+CtPw9pUXjzW&#10;f+EX03UJLbwpoyql5Nt/4+n/AOeX+yte0TeJ7Pw3o2oanqHlQ6Zp0SpAiNsTf/AiV5lKlUw+FdKU&#10;vi+z/d+zE8vG436xV9lQj7w/xTrt5DqK6Jo0X/FS6p/qn/gtYv45W/3K8X+NXxal+HvhKXwn4F0q&#10;XUk06Xzda1l/nRpf43d/4t9eoeGE/t6KW7+07NV1RVuNR1aL/l3i/gii/wA/eqj8QtH8OeEvh3qC&#10;yKumxXv/AB9f9Nfn/db/AO8zv/7O1fA8M5XReJqy5Pd5j1sxx/1dUsPH3pHz58S/2w7PW/D2mafF&#10;bf2IiWsW6xt1+eV/9n+6tcfpug+IfippF3/ZUC6bplh88v2i8WLzW/23b/0CvNbyaWH4xS6nLZsk&#10;UXyWr7U+bb9yvp34FfBzVfFVx9suVktrK4bezv8AJFF/tv8A7Vfq88JgcqjHEVSadOM6fu/9vHnn&#10;w0/ZXvvGGso2tMusRbtkVvb70i2/33/2avftFfBnR/hRdaPPBqFomjsrxJDbrseKX+/vX5mWvePG&#10;fjPSPgDod7FZ6g1/qeo/wf8ALWX/AG/9la/PP47fGTU/HviZjc3Mk6xL5W77v/fNc2VZtjc5xs6k&#10;VyUI+7zfzf4S8TSqRpxjGXL/ACxicD4nt/J124kaWOa3lf8A1qVY0fUoNH07Url7OK8lf5IPNf8A&#10;1Tf39v8AFWZZ2aXOlyp5f73fvp8WjyOryTMy7dz7K+kxEacp80PhPL9pTj7rM2K+a7MrPJ+9dvvV&#10;JNNL86xbvK2/wfdq3Z+H5/tC7vkRvmZ0b7tbqaPBDEjy/PF9xfmqJR97miRKpGMjmmSTzI/J2p/e&#10;xUttZT3m3y496/eZ0/hq6+ibLjymljS3++r16N4M8MafN4cvb7+3IPs8X+vd1/j/ANj/AGa546m0&#10;Yyn8J5U8EVs0pljkuW/i2rtT/vqq810tw67Y/K2r8q/3a7fxneeFfKiisdQu7+42r9y1VErhReRe&#10;fu8uR0Ve7fNXRGP2om0qfJ/eCO5KSIq/Mzfw16zp3jb4i63a2Oi2F9P9k/5ZQxblRV/3ap+Co7XT&#10;9Pg1tLS0nlR/ktZW3Ovz17RoNzqevWdxqs9to2lWkXyLM8TeVE/3tny/NXXTqQjT5nI5qmHqVqkV&#10;y/8AgR0vgy2b4daXpk+laPe3fi26iZ/7QvmX7DF/wP8AiqLwl4b0C88a3viH4n+IZ9e1WCX9xb2i&#10;70l/4G33VrtdE8c+DLzwRaRStqH2uLak9xM299399E+6q15b8ftV/wCFdHT59Ml03UrS43+U9pLv&#10;3NW+X5nKdeVCvS934YnRXyPCPAyoYep7Orze9L4pS/u/4T6F8WftSfD7wz4XfCfZvs8Wy20+3X7j&#10;18K/EP4heLvjjrMt7eTTvaxfLAsr7UiWup+HXwG8QfFNn1nUf9GsZW/dF/4n/hRE+83/AAGrPifw&#10;qtzqNvoOg2k9nsl+z3Mv8EX/AAP+9Xu06kaUvYZZD3vtS+I+dp5Zhcql7fGVeap/6TE4Kw+F8t5p&#10;czWOpJNepL5TJE2/c/8A8TX0f+zl4AvPCSebr1yv2d2XbC/9/wDv7P4qs6XrXhj4c6HDoeg2sM11&#10;bI/n313Fvd5f77f/ABH3f96ui8Mal4h+J2g6hp+i2zJuib7ZrM0Wzyov7ifwxLXJVjSw8f3/AL0z&#10;wMfnFfEVbYP3aX832pf5HQeKvipofifxD/Yc9yulaJu3MkWxPNf++7/7dbthD4XSwli0WVdHt9y+&#10;Rd+R+9nf/pkn8P8AvvWL8KP2UbN7h9V16+V7RW2faJV+ef8A65I38P8AtvXS+PPGHwt+F11/Z99Z&#10;warqq/8AHroenb7i43f9NX/h/wByvlJV44iMow+KP92/4bH2mW5hUoOFONLm5vl/4EedWFhbQ63d&#10;6fo+lahreqztv+Rvuf397/8As71Y0T4S+Ifid4mls0ggh0Sw3+fdvLssYv7/AJsv8X+4lZmq/Frx&#10;Vf3moQL8Prvw9oixKzaTp8Xlbtybk82WvPIfje+sSvB481K+ttKt22QaJpn7pP8AgdetDFVMvj7S&#10;lS/ecvxS1/8AJScdnFfM5VcLOUYx+H3f/kj0vW/i1pXhjxbZeFfCCx+NvFDstlBNcLssYH+7+6T7&#10;u3/x2uw8eabbeBrK31z4keMb7xh4g2futG0z/jxtW/uPt+VdlfKHiT49WNnLcQeFdOi0SLy/3T2S&#10;77iX/fdvmrn7DxV4l8d3Njod6Z4bW6l825eVf3067/4nb+GuerXqZlGNXEc0YnzOGymjgv4Ef+3p&#10;Hs/iH4fX37SurxPZq81pAqJLqcqrb2Nmn/szV02lan8N/wBmzV7Kx0a0XxDfWb+beazfLtSX/rkn&#10;92vb7DxPoP8AYMXg7whpH9m+Els9kupvFs8242fPsdvvLu/jrw/xPZ/Df4daztnZfEOsMqvBFN+9&#10;81m/g2f3v9+vgcfm8ef6tCMpcv2Y/a/xH3uX4DE1KfLy+7L3jyr4i/E3QfiR4juNX8Y+LrnVbdWa&#10;WDTLRPkVf7n+zTfH/wC1XYvoOj6D8PtKu9EtLCXzfOlk+ef+5u21hfFrwnceMorvxDF4VtvCtpBs&#10;R5fN2P8A72yvLtH0WWG+t50814Xb5X8pmr16WGw2NpRm483L9n7P4G+IlLD8sJR97+ux9R+G9V8e&#10;3nhy9vvF+pz6bpksXmtFb/8AHxdL/cZ/7tbuj/tCeGtE8OS6RbXi20Vv/qnhl3yqn8af73+5Xl/i&#10;eHxx8QvClppm2e20eJfKghf90n+/L/e+Sum+A/7MOlPDcah4l1fTbZIlf/SJp/kR1Tf8i/xN/v7a&#10;9+nl2H9nz83Ly/ZiZVq9PCxjKpLlj/7ccb8R/wBoPxJ8TrS78OaJZNDos7Jubyv33/A3qfwr+yvq&#10;usaRFqviFV0fR7pXeLU77ZEjbfv7X/ib/Yr6K8K3nh7w94jfTPCfhe08Q3sEu+WbUYlt0f5Pv7P/&#10;AIv5fkr1ZPgPffEWC41fx093NLa7ns9M8/ZF/uJ/dWufH16eAw3tfdpxj/4FI8mtmX1vFxpUqf8A&#10;7afN/gy/8C/ArSZdQbTINV22f7q+3M/7/wDufMm3/wBCr5a8W/EfXviL4nuJWvrl4rxtvkpu2f7u&#10;xa+3/iL+yFc+KtesdGRd6SxJcX187eVp+lo391P4mru/AHwW+DH7OXhX/hIZds0qu6rr2p/PLcMv&#10;8Fqv3f8AgdGHzzBYelGVfmlKod8qlSEJSpS5pf19x4J8Cv2DL6/gi8UeJr6fR7Vm+XTNuy7bd/fT&#10;+GvcfEOsfDv9n7fZ6RB/bGt7f+Wsvmyo/wD7LXKX/wC2HY+J/Ef9h20Goab4aup9++K133Eqr/Aj&#10;rVp/jT4V0HxDZL4e8E6u+q3X7qCWbTt8rv8A7G77zf7dfl2Z1c4xuOqwq83spfDGP8v96R6+Epr6&#10;tGrP4jjby2+KHxy1m78+K90TRHX5okZ7dP8Agf8AE1bGlfASCbw//wAI5fQW1npkX+lS6gion2ja&#10;n9/73/AK991jXry28Ly6n/Yt7c63dRN5SaiuxLBv9tP73+x8zUz/AISeL4deEpdT8Rwb7v7Hvb7d&#10;9yWJv4E+d9v+583y19ZleWYh0b06cacf5YnxeZ8QRhV9gpSly/8AgJwvjD4aak/g1NF8OQfabKDb&#10;5s0s7v8A8DdPu/8AAK7L9n6/vNH8KppEGnzzarL+9lvvuRQRf3P96vlfWPjBeeJLB7bT55ba0aX/&#10;AI8bRn2M/wDH97+GvsP9lRPEtz4QuJ9cg/4lkv3ZX2I6P/8AE19pKlho4alS+1T945crjjqVSrXr&#10;y92p9nm/8m/u+h6Qjzu3kRfc2r8/97+/WhZ6b9m2K8W9FX5Up9zDBMssUDsjt8izI2zZWhDcrYWE&#10;SszO6qqeb/frHn5z1fdMHxDeX1nLcNY20czxWreR5suxN/8ABX46ftL+N/Fnin4ka0viqcf2tBO9&#10;u8UTfIgV2+RNv8NfcP7YH7WGn+AbPUND8OXiv4jfcjPbv8lr/tr/ALX+xX5neIdXvPFeqzahfXMt&#10;3qF1Jvlll+be7N/er6DLqkMFQq1K0fi+H+Y9uhzYXDSjL3ZS/wDSSgiKqruXY6/K9Pt7BTtfY3y/&#10;d/2qsMjCL/SVb73/AACooS3m/Nu2fw18vVqynKUzypS/lB4dkvytsf5vk/hWnJD533lV/wC9T3lZ&#10;fl2t/wB9U1Ytkn3fm2/M26seYy5ij9ma5n/dyfL92p0h+Z13fJt/g/hqab9z8vzbW/74pjvvl2r8&#10;m1f4G+9XRzSkbc0hSjfK3mL8y/f+7TEmuYb/AM+B2huF+eJ4m/iqWYsjq3y/Kvy/x1Ueb/vv/dq6&#10;cpBAvG+nl1Hz9VuJJl3bW3/xV1ur/EG20uwSx8ORTwp/HcXH33/+JrgnuMrtdV/2a1tMsFsLFNQv&#10;LOR0Z/l3p+6rvhUr0pe09463XUf4vvf19kxw895L5jStvb7zs1XrbwrquqW9xdWtlc3Fra/NPcBf&#10;kiqtDGrLPI0sSKv8Pzbn/wBmug8IeEfFHjm6/s/QbG+uVl/1qW+9k/4FW06leUeePwkSqJSvKVon&#10;XeA7D4d6Vpqah4g1efUb5v8AV6bZW25/+BM3y17R8N/ENn8RtUh0bTp1+H2m26/8fqfvb2X/AGE+&#10;5trO8Ffsn6h4W0S+8UeLFfStJsF3y+cvzu39xa841H49HTdalbw7pFpZpFuSOa4TfK3+1XLRzON/&#10;ZU6X/bx89Wy/605Vfel/i/8AkT6X8afCP4XfD6Zbxbnem3e0upt5st0/99mavEfH/wAXdDTRpbHR&#10;Z183d8sVjFsRv99q8dvP+En+KGsLPc3c9/NL87O7fdr134afCLSrlH0i0aPWPEDrvnmdtlpZp/fl&#10;euL6vKv78/eO+jTp0VzVZ+8cx4E+B3iT4oKNXu0lt9KaXZ9ombYm/wDufN/FX1f4B/ZktNW0SLRo&#10;9P8AKgV182+uV2/98rXQfDrwZ4Q+BvhzT768nk1i7aV0+13bI9orfxvFu/h+X76ba1/Fvxa1Dxna&#10;6h4a8BaZ9s1C8g/e30PyPbp/Hsf+7VVsV7WMqeEjyxj8jxqs5zrxVeXuy+Ezfid8ePBX7Kugr4T0&#10;Xy9S1tPlltIYtnlN/tv/AOyVj/DdPif+0JYS6rr14vh7wu+9/Jil8pHi/wBz+L/fevDU+Ffw+8Ja&#10;t5mr3mofEjxQ7M72Ni32eygf/prcfxf8A/77r6g8B6Jef8Ipbz+L28L+HvCSq9wmmQ3SxRRbf76b&#10;/wB7/wBtXavjcTLCYDmqW9rVl8Upf+2xPrfZyfs6VD3f+3fe/wCAeOeKvCXhXwlqNxZ+FYp/Gd63&#10;ybLGD/R0b/bl/wDiK0/Dej+PZvCWoReINctvBPhe1+a5t0l8pP8AcdvvNXL/ABB/aV0fS/Edxpng&#10;ITeIL2X91FMsHlW6fP8A8sov/Zmr5y+JHibxVrGrNZX2svqUt5L5s+n2jNsjlb+DYvy7v9yvUoYv&#10;H4/DRpRp+yhL+Ze9L5Dq5PhqFb6zipfvP8XNL/gHvvjL9pvwl8LNtt4AhXXtTT/X6nfRLt3f7H8V&#10;fOXj34peLvixqK32u30163/LNV5SH/ZVP4a9T+F/7Gni7x/ewrdp/ZNuyrLLNdtt2p/sp95q+w/h&#10;/wDA34f/AAO0yOc2cF5q0o2fa9UO4P8A3tqrXjTxGV5LU5uX2lV/9vS/4B6salavT5aXuxPTPhd4&#10;As/DcXkWcav4js2RJ7d4tn3vmTZu+WvRXSLR5U8/zZpbr97LcOvyJL/cT+7T5tNuYbq0l0xt77vK&#10;e3Rt7xMv8H/2dWNe26la7ZWlheX512ffiZdnz7K+Eo5vjMxhOVWPL/KeDXwtOFW/Mcv9muYdei1C&#10;KBbz7evlLK/+qVlf77/7Nc/8ade0rwr4B1W81C+j01El82W7ln2PcS/3ERUf/viuf+NnxX0P4J+C&#10;9SkvL77NcXqtcWtu6791xs+T5P7tfm98W/jv4w+Od/5D+edNVv3FjD9xK+24W4Wrez9tjanunNiK&#10;0sVW5aUfdHfEb9pTXvEmlw6HpDtptlBPK7Swt88+5v468nsYH1G/aSd98pbe8rV6JF8APFlnb2tz&#10;e6e1v9t/1ET/ADtK3+4tfRv7P37LtroOvWWoeL7Nb/5Wult0Vnig2/wS/wC1X6T9UlClL2MeWJlP&#10;NcDhJfvan/yTOd0v4O2Pw4+H+m+JoLZdSuNXXyrb7cv7qJ23/PFF959n/s9fQHwF/ZP0b4X2Fv4m&#10;1iWO/wBbukS98p1/dRI3zfcr0DW3g8Qy6ZeS6G2pS6bLssUeLZF5v/oKqleK/GX9qSDwFH5ljO2v&#10;eIJ/l/tH7lvb/wCxbr/7P/3zXyWAp5li6s8JS+L7UpBWxFPE0/aUftf+knoXxUudMhn26rrn2O0n&#10;Xe1jD+6e4f8Avv8Axbf9t/8AgCVX+GN54XvNZibUNTsrl93+h6dE2yKJK+Cda8Y+Lvivrck1stzq&#10;t026V0iVmVf9tv8Aa/2qztC8TXngPWtRh14Xo1KJdkVukuxVf/br7qWClluE5Yy5pHNQoR9teXLz&#10;fy/y/I+vP2jfHmi/Cy91Dzb7+1f7Si3xaNcv9oS3f++vz18IX9ydZ1O61CVY0kuZXbYny1a1jUbz&#10;xbrz3Wp3bfvf43bfV7wh4G1DxbqT2OnxN5G777/LtX/aryVSjy/uvi+0fSuq6ijTnOwzwt4Pu/GH&#10;iS10rR7bz7p5divu+Ra+v/Bl5Fc2emfC7whFsu4m/wCJjqH/AD3b/wCJSuQ1z/hHvgd4Jh8N+GIp&#10;dV+IuubYpbjb89rE3+z/ALVfTv7LXwN/4VLoP9oahOr+I7+LfPLcLvdFb7iJ/tV85mc5YdReKjy8&#10;vw83/pRhLEckf3EuaP8AN/MegaD8OvDnw98LxWKSsiwLuubh2+Tf/fauC8V/D+fxxp3mPPc2y37f&#10;Z9Mt3bYjK335X/4B83+7XpGsPP4h8T/2UzKnhjRPnvJtvyXl197Z/wBcov8Ax5q2tHhV9Uu9a1OV&#10;bOy8hHXzt7uq7/8A2evyu2bYvEymq8uWP9fieh7XCYWMZSp+9Ix9Sm0X4V+CEi1C8ls9KtVRIrib&#10;/lq6/f2J/E1fJ/7Sf7SEHiqzi0zQZfJ8OWsu9nuIl829uP8A2XZXouq6rL8ePEep+I7xZU8NeGpW&#10;Sw0bzfKSdl/jd/8Abr5t8SfCLUNV+Icup3mn21t9tvN8Vpbrst0/2K/WMqwf1LCSnXXvfEfONwdf&#10;2/2vhPWv2afgteeKn/4SjxRL5OlJ88EWx3e6b+4leifGv9ubSPhTod74e8OaLAl0r/uLd33Ij/7a&#10;/wAVZ3jb4x3OieF9P8HeE9upagunfZ5bi3b91by7/vxOv/AK/O7xtFrU3i7UINVMtzqXnv5/y7q9&#10;ijh6Oa4aVXE0/wDt0lRxMsXGcqvux+yd1rPx/wDEPjjVHudUZZprqX9/LK3zH/4msPxD4Pa5uPtM&#10;DL87bq53R9Klub6KNVZF3r/DXqVzZ718rb/DW1JQp0vZQh7sTsqy9rKVXm944+20H7NZI3mrv/j/&#10;ALi037PHbJ5ksnybfubd9WPE2orpcCRRIuxPupu/irnLbXp7aJZGl3yt9z+LyqjmlE4/ZRq+8ex+&#10;APB+mbL7V/Et5BYaVbxb4rd50S4uv9xfvV5P4h8Q22q63dtpkX2PTEb90n3qx5rVbpPPubtprp22&#10;7d252rtfAHwi1Xx5rMSafbM838USVeIxOGpU+aqd3NSRhW23UTDAIFEzOyzzJ827/Zrtrv4WwaRo&#10;X27XtXXS9P8AuxQ2+1pZW/2V/ir1/wAbfBbwr+z/AOEIdX8Q30E2t708jQYm3vK3+238K18v+NPG&#10;d3411xru7m2p9yOJfuRL/dWuvAYeo4/WZe7T/wDJpGUK9SvLljHl/vGAURLllg3PErfK/wDFWklm&#10;1zKi/wAf3PvVSihgL7VZk/362PD+m/2lfxWyusMUr7PnassXUjOpzQ902lI9F+GlnPDfpqdzbLNp&#10;8SbGR/uLXsCX9tqtv9pvL6L+z4G+Wxt9kW7/AHE/vfJXL6Po+n22kfY9MWe5ldfmif8A1W3+N67C&#10;b4dT2Hhl4p/K+RftCzQ/PuT/AH/4f4Pkrhp0OX3jo5vZRMTUrDTrPSJtQWdXilX5Ykl2On++leea&#10;Pokvjzxzo9tO0lzZK2yJEi3uzf3Nldx/wgFzZ6jZQS7bn7Uy+RF9/czfc/8AQ697+EvgNfAepfKq&#10;w+MJWltWuLuB/s9k/wBzYj/d3f7f3f8A2X2cLHklrI5MXiKtCl7ShHml9k7jUtSlsNGTTJdKg03y&#10;okt4rSJtiW9v/t/7VYmifDSXxDcNPeT/AOjr/qLeFdjun/Avur/tv8/+5XoHwo8AW1z/AGnqOvXn&#10;9q3rzpL50rL5Vuuzf8/+19//AOxrC+JfxmubDWYvCvwt0yW51Ofb9q1nbsSJf76P91V/2/8Aviva&#10;p5thsNHlpe77p+T4nKMwzHEzhGfNLm96X+XTlMfW/hB4M0i/+2eI3+z3DMiRaJp8qxP83/Pw7f6r&#10;/gfzVp+P/ijpHwr0GK00+LTbn5dlrY2i/wCiWbf39n3pZf8Abf8A4AlVNK8H7IHXRYpfHnjOdvKb&#10;UIdyaZYSt/BF/wA9W/vyv81fOXjmzvvh74ydfEc8GtvFL5Uv2Fv3Sf30R/4mr4jE5xTr4nSPNL4u&#10;U+twWQyoUeWcuWPwyl/8ibWt/FT4qeLfCup6vY/aYdCilWK81nY37rd/AleC+IdVsPDfi7Srzw/e&#10;arczJ89zqDI0Ussv/TKvqX/hZHxI+Jelp4Q0i2tvCXg9lV2SGDyooIP77/8Axf8AFXC/EXwBpXwr&#10;8QeF7zR9I1XVUWfe+rXcH/H/AP7cUTJ8q/79cqzPEU71a8YxlL7J9DhsPhqUfYYTm5S74J8VfFSH&#10;S7iXw9oK6bol4v7+41CVUlf/AG3lauf0r9jrxx8Tri71C8tm8Mafu837XqP7pJ0/vp/E1fSr+Kv7&#10;Y03RNTbSrma7v5Xt7XSb6L/Vf7aJs2/+Of8AfNW/iF8YNM+Ang/7d4q1pvEPiPzdlhoMUu9EX+5L&#10;/dX/AGK8/CZ/XrV4w5Y80v8AwIueCjSh+4j7xxWi/B34Kfsw+Hv7Z8Ta9/beseV9yWBGaf8A3Im/&#10;h/36+ZJviXoPir4m6h4q1DVfs1pFLss9JS1Xe0S/ciRPupXmXjzxj4g8f67calq8lzNdXTb181m2&#10;L/s1Y+HHh1tU1L7XKrQxWvzrNt+9/wB9V9THDxnKUqs+YzoUZ04/vfiPWvEPxa8Y/FTVvs1tFd+H&#10;rTb5UFvbq2/bWx4b+FEFtPZXMt9Gmpacv2p7t2+f5f4N/wDe+7VrwroOp69q1lqq32x9vzbGeV/K&#10;+799flWvTpk8PQ3UWhrtm1O4iZV85dlp8v3Hd/vNXFGlQpP2cY+6fRUqtdS+LlOU1L4Uaj4qutP1&#10;fU9Ttr+9upfN+z7m8q3T/wBmarFzZ+HPhvcRS/Y11VE+dr5/ni3/AOxt/iru/iX4hn+HvwvRrm80&#10;+2uHiRLW3sfne6/33Z921Pv/ACf364rR7bxL8Qvhzp7XmkWNt5u7Z9nXZ8n9/ZXXRwkfY/u/hj/K&#10;cdWviYy9vXjyx+z/ADS/yic/fpc+Nr+4lguZ5rT/AJZPt+S3/wBjZXtHwf8ACvhfRIru88WRLrae&#10;Vviied0RW/29v3qZ4P8ABK+G/CUulbvJvXVXaZPnf/gFYXirwT4j8YapaXLRT6b4aeXZFbxMu/Um&#10;/uJ/eX++/wB1anF4jC4KH7+XKRRpV8dU5qcPePaPAeieHob/AP4Taextn0x7pH0y0hl81Pufx/7i&#10;/P8AP93/AHqh1v4/a1488X/8I94A0pr+W4ll/wCJndxP5US/d+RP4tn9+rfhXwLBbeHotPllgtkg&#10;2brG3XZaW6f7f99v/Qq73we8GiT3un+GtMge7l2pdanKu/yl/uP/AHm/2E+Va/Ks04mwmKcafs+a&#10;UfhjKXuxj/NI6aGTVaVSpiap5+ngZvDEVvL4h1O++IviC9l32ejWN1/onmr/AM/H+zT/APhntfFX&#10;iO01f4g6hF4k1BPki0Sx+SytU/gRa7vxDr3hP4UeF9QuWuYNNsv+Pi6uLt98ssv+wn3m/wByvly/&#10;/ai174o397beHJYvDHhJv9HXVrv5LuX/AGP/ALCsaWZVc1Xt6EJctP7Xwx/7dRtRwFahGUfdjGX/&#10;AIF7x7B488Z6H4e1GLwh8OfDVpr3jhpUlW3sYv8ARNN/4H/FUXw68DS6D4ovtT8X3LeKviH8rxQp&#10;86WTMm7Yn/xf/fH96q/w90HV/D2hvpXgeCC21C4l83U9euG3yyxbPnffWF4z/ae+G/wNsNVsPDmq&#10;rr2vbWaXUEXe91cbPm3u38KV6OBr18XW9hg4+9L+aXvf4pdo/wB04cbQp4ehzR5pcv8AKen+IXbw&#10;xpvm+Jb5bm4iXfFafPLFvb7m/wDvNv2fJ/FXm/jPwN4h8c2CT+IZbmHTL2fZB5y7PK/2/wDdevBf&#10;A37WfhHxP430q88Y32rzfZ2379u+JG/2Vr7N03xhpWseHpdc8PT2myf/AEiLT7tt8s/+2yfw/JX0&#10;9ajPI6cpV+aX80to/wDbo8Fl6xHLOryxl9mPxcv+L+8cV4e/ZX8J+Brp7mXUvtmoS/6j90uyBv77&#10;o33q+mtNubX+xreK28h4tuxXt4tifc/uV47Z+MNPe12zz2P21/naa4l3vAv9x3b79c54h+OWneGI&#10;L3/ia2MKRS/LfOzIjf7CJ/F/H8/3a9jDYijWpR5ZE1cFWhP3Ynts0MFmss8s6oi/e3tXyl+1p+2N&#10;pXgPS9Q8L6HeTv4l27Pki2JFu/3q07/496ZeeA7vXNT+07IpV8q7mifynf8A2P4W+5X52/G/4lz/&#10;ABi+IlxrTwRQtu8pEiXZuRf71dtGTXv+z92JVKnGPNVlL4TgdV1m817U5bu5bfK7fP5vzUI/2TZ+&#10;82Izbd6U9LCfz3iiikudn3ti0yZGi/18X73+Jn+/SrYmpipe8ZVKkq0uaRZudQmubXyvOZLdm3bN&#10;tVnhd3ePb97+PdU2n6fd6leLbWMDTSt91EWpdb0S58PXTW10ypexL88X93/ermjCUvhOePLH3Yld&#10;/ubfv/xVDvV2Rfm3/wB9Kqi+yroys7fw7Kli03Up5UiS1kldvuptrpp4KvP7JUab+Fkv7x12p/E2&#10;/wC9SyuVVcrHXS6b8IvFmq3Ftv0xrTz/ALry/Jt/22r1vwv+yfHfWbtd3l3eSyrvilii8qH/AMe+&#10;Z/8AgFdVHLcRVl7sTHEYvC4KPPiasY+p89tdMZNqnKfxIn92rejeFb/xNdx29hYSPI/yqWPy19TX&#10;vwf8NfCPw7Bfa5PBDFK22KG4++/+5/e/8eryfxh8WdNs7drbQYo0Td8hh+Tb/wCzV79HJ40f3uIl&#10;7pxUs0p4yP8AsMJVP73wx/4J0/gz4CeH/Dek3uu+Otb/ALPNgqzPYw/8fEv9zZ83zbv71cD8UvjQ&#10;niyMaHomnR6L4aib5IU/1sv+07VwOpa3qXiKXzb25kl/33+TbVSK3Ks21vmDfxtXBVxsIe5A6cPg&#10;7S9ripc0v/SfQ7bwZ4CXUjay6lLOjvKvlWiJ99P71fbVp8efBXwC8DWWjafY2l74mii+e0091WKJ&#10;/wDp4lX77/7Cf+OV8A2WrT21yqTzXFwx+Xy1m21NrWlX1qUnvXj+T7kTt/DXkYqpUqx9lKXLGX2S&#10;/qkalf2tf3uX4f5T0b4wfHTxD8cdRB1jUZp037Vj/wBVaW/+xFF/7M1cTYaHYzMkEU8c1x99kRtz&#10;t/frCmv3vH2+UsMS/Kqfd20zSvLsLy3u3WR4k+95Tbd1c6hGPuy92MfsxO2XNV+KR61oLxeJUtfD&#10;/gzTWhe4dEvNWudq+Uv8f+7Xv2ofGH4ffs7eDf8AhHPBml2XiHxG0TQ32s3C+buZv7lfJ/8Aaupe&#10;Jru00+1nXToWZYlitF2I6/7Wz7zV0vjbwZbeA9I8+8vF/tCX/VWifLL/AL71tXqRlGNOlzR5vij/&#10;ADepEsPGrKPNHmjE2LD4mx+JNci1LxneT3lkvyKkS7n2/wACKtfQsyf2r4Asrn/hI9I8DeF5YH8i&#10;3+1I99dRM/8Ay1df/QK+Fhcl380NHvT5ErY8NeJVsNWtZNbla8t7b544nXd81dFOEcRGND4TzquF&#10;5ant170o/wBe6fWPhXWJ9N0b+z/hy0X9py/8fmvXyqnlL/0y3f8AodeQfFyyvNO8QzReIPF0mvXD&#10;N+/lSdp33Vs3Xi/xb8a4rfRfB3hbyrNW/wCPi2i+dv8Avn5Vr274OfsUafpstvq/xBvvtl795dOS&#10;Xfs/3/7tfE51PB5BU/ey97/wKUj0sFUxeIXvR5f6+0fMfgzwl4y8SCVfCulS6bZS/um1B4tkrJ/v&#10;/wDxFfaX7OH7I+ieE9PTUNTja/1+WLelw/71Leui+J3xF8K+A/DX2axltk0+1/gsV/1r/wBzf/F/&#10;wD5az/A3jDxV8V9Nu5W8zwr4cWx8rTrS3+R2f/nrLL96vl/9ZMTi8PzxjGhCXu80vi/4c9KWXKdT&#10;kqS/vFvxt8ZvB3wl8R/8IrZ6rbQ+IJU332s6gz3Dxf7Gxf4v9j/vtK8s8YfEbRtTtUuNMu9X8T30&#10;jZv9WlQ2dvAn8MSMOfvemxf9mrHhj4P+HPg4l34o8RxL4z8a3TN/ZmmXcX2iK1X/AJ+rr/4j/KfM&#10;Xxx+It94h8RSWy6lcT2aNulab7nm/wCyg+Va+iy+GW1JS+qR5v5pS+1L/IVejWwkYynP/DE/Tq8m&#10;1Dxnr1xbReboPhdG2f6O/wDpd43/ALKteYfH79rPw/8AA6zfR9MRdS8RxRfZf7PSfzUi/ub3+9/w&#10;CvMfi78ePEd/o39nrLqFtLefI01vfXCbV/3N+2uV+Dn7LWleLbey17XtQa5llun/AHV38ib/APbf&#10;+Jv9iumphcv4fw3t8f738sY/aPHoYapmFXl5vdieKPZ+P/2ofFFxqurtcnT0+eWab5YYv9hK+0/h&#10;L+zJ4c8J+GLLV9I0r+0NQa13S/2tB5UXmsm7+P738X8deteHvCWneHv7PsdB0a2ttPlbypXRfv8A&#10;/XV2/wA/JXW3mt2dhao0sW+3SL97F/fT/wCK3189iuKI5rH2VP8Adcvwx/8AkjsnSlh/djH3Th7D&#10;4Y6HYXX9pz/vtbaJfNeZUf7P8n3IkX5VWqvjO80rwTpD30sUrvF/pC28S/JO38aVu6VfxJqV3pln&#10;A15qe1ZZ3mbZFaqyI372X+8m/wC4nzVwnjz4keEPCuja22oand+J9b8iW1tbS0+SLa3yPs/urXuZ&#10;S8yq/wC8VfdPm8XhsHOXN7L3jyL/AIWvr3xCurvw9Z6h/wAI9pl78iw2jea7N8/3/wCKvjf4zaFa&#10;eFtVbSJLS9TWIn3T3F3L8rL/ALK192/DTx/4c8JPaa83gnTfBmjxRO8CanK9xfX8qp/An3du+vmP&#10;43ahofxE8a3fi/xZfIn2j5vs9p8rt/cVE/hWvvcDWlGpUpwjymlKlKhKNR/DH7MTwXwVf6va61FB&#10;pt9c2ayt832eVl+Wtr4sSabrfidm0jz5p2/4+ZZm37mqpJr0Vy39n6Dp/wBm81tnm/fllr3D4Zfs&#10;veOvD9q/irU9Hk8lInliSX5d3+3XfWxNChH2FeqfRueGhD23sve/8m/wjPhF+zh/b3he31W+tp5p&#10;b1WWBEXYi/8AAqf4nSD4QXUWmaa/267g+6iNu+b/AGmr0ew+M3jHxBYXGlaHFO93u+b7O2y0sEX5&#10;Nif8Ars/gP8As9+E/Get3HiHXPEK6qlht8+3i/jum+bZ/up/frHD4yGDqSjQj/28fC4vnxL9viZc&#10;tP8Al/8Aku5b/ZY+BDLO3xI8cQedrt5+9s7aVf8AVLX07rCPDssbFlTWrxfN+/8AJawfxy/+yJVL&#10;VbjSNNsorxvtM0UX+j2tpE2zzZf4Iv8AP8NZPi3UrP4UeA7vxV4nvIoZbp/+Jncebu27k3pbxf8A&#10;APlr8OzO/FWdfValWUpf1+R9nRqSwGX/AFn2fu/Zj/6SZvxC+KngP4etpvhXVdQgS3/dLEkLO7tv&#10;/gd1/v8A3nesfWPGGp6P4X13V9XvraG3i/e6TDbr8kvyfJ/vKnyV+YnxH+Jd94z8d3OtoxTdPvgi&#10;/urXU+I/2nvFmv8AgyLw/OsUNvDF5Ssn9yv1uvkFDCVKVClL4fi/vcp4lPCYmtT568vel/5LzHou&#10;m/HWWzlu9KafybRGaVpkb55ZW++1ch4k+JuvfHr4iaZpVm06WsG23git/kdErxGwupWZkb/lr8v+&#10;9X3F+yB8HNM8DeE9Q+JfixltrSBdlqn8dxL/AHFrSMn7aUJe9zHRHD08Py8/2fhOy1XwfpXwT8G7&#10;dQvo01CK1V4khVnlfds2In+1Xx/ePPc+I3vHbfLKzvLvX569T+MHxCufiF4hu75pWSKVtipu+REX&#10;+5XCQwq+zc3/AH3XoS5YR5IBT5p+/MLZIvn+VYf9utjRNBvvE+qWmn6ZA15d3DeVEiLvqqltLePF&#10;YxQNc3FxLsVIU+d/9iuu8TQS/Bqzia7uP7OvrpPKllh+/b7k+7/vVjLlpR5pHd7KXL7SXwnkXx6+&#10;HF58OfFNrplzqVpeO8G9kt5Vf7O38aNXHeGdKvNS1K3gsYGuZd33JV+Suzh8ORfEv4jRWvh7z5vt&#10;ESRK9wv8f8dfbvwH+BXhz4RX9raeI0V9eutrwQou92T+/XDV9pXg5Uo/DE8jF5lQwXJQqfFI+ffh&#10;r+ybqeoNY319ZzXMtzOoaFE/8f3t91a9X/aD8f6R+ylo8Oh+DraCHxBexfNfJ99U/wDZa+oPiXr0&#10;Gm+Gpbqzlj0e0tYnRkTb5r/f+58m3dX5GfEXW9U+InjPUp5/P84zsyW9xIzOi/wp81cuGoYbMqXt&#10;6svep/ZIoSq1q8o1f4Zz3iTxFqni3UX1DV72a/uJW3O71RSFYV+X/W/w/LWhqXhu50GWKO+VU81d&#10;67fmqFEVJUXZv3LvWu+pVlD3JHvc0eX3SukahtrL838Xy7dtWLe8/se4t5/leWJt/wDdeptS1V9e&#10;vIpbtY4f3XlfIv8Adqo9vsZm2M/8S/7Nc0pX+IP8R9lfCv7HqWkWV99hgsL17FHZ9z/Pu3/Ov8Pz&#10;/d+fdXbeIfCtzfrFqGkXklzpk/8AHcNvTf8Af/i/4HXz18OvjZor+FdN8K69Bc2ctm7vBqKNu27t&#10;nybP4l+SvT7n4kReG7ebTJUimsrhV2zJL/H/ALe1/wDx+u+n8PulVoy5eaJj+MEubB7i5vNXX7XL&#10;5TxReV5Sbf76f+OVF4D8ba1qut2n2nVbn/QvniS4bzYvl/3qivNbg8cu99O1jDaWuxNib9n3PkrH&#10;/wCP+Xz4tsMSRf67b95aOaPL7L7RrhvaRj7vwnb+P/jHqCXH2ZtVWF59zyvp0CRW/wB9Pk2L/c/h&#10;/wBp607b9oPw1o/w+1DTGtZbbTbpd91d+bvuNRl/gR2+9t3Vys0OkXPhx7m5gge7lg2WNon39v8A&#10;z1evKPCPwZ8XfGLXWj0iznOlLL5X2ry28r/cX+81ehTwtavy0Xy8sT5jEVMLOvUqKXLH7Uvh5j2f&#10;4OfGzxf42VNB0zUW0TQl3Jvhi+6v8aJt/ievqX/hS3hrW4ItV1C2bUtViT7PF9rbyrSyiZPkf5fv&#10;Mlc38Hf2aoPAGixWbXcl5MvytF8q28T/APTWVfm/7ZI3+9Xr/jPxV4c+F2kRa54q1O00rT0i8pfu&#10;75f9i3i/z/v1+c8WZrhsBy4PKIc1eXxSia5ZQxOZYn2tf3aEfhj9qX96RL4V8MaV4Y0iKzs4IpnR&#10;ldtkH+tl/v8Azfxf7b1z/j/9oTwT8LtUl0zxVqDQyxReb5NvF5sqbk/v18j/ABm/bsu9elvdK8AW&#10;1zomlP8Ae1Cba9xL/wDE1474F+EHjr4+6rcT2kFzqH8c97ct/wCztXhYbKquNw0J5s/8X8x7FSUc&#10;FXl7I9T+LX7ceveKbqb/AIQPT49Etf8AVLqE372+Zf8AZb+D/gH/AH1XlOj/AAf8X+PHTVdTklmi&#10;lbfLdytv+Zq+rPh5+yD4R+E+jNrXjO7TWtYRlSLS7ZtyNL/BF/vf7te/eD9B/wCEe059V8R6faf2&#10;w8XmxaZbr/o+mxfwb/7zV9jRwWCyvDWw0Pd/8ml/28eZic4qYur7KEeU+BYf2V/ENncWl5fWclnp&#10;ku5/td38m+Jfvvs/u1g6V8E9e8f+OntvC87Jo8TMi3D/ALrdF/G9fbfj/Xm+NlhFHBP/AGV4ctZd&#10;l48sv72/Zf8Ab/hiT+5/t1t3l54H+GOgxXkEEGpar5W+K3lVIvu/cfZ/Cv8AcT/vv568bDZ1V9ry&#10;YelzVJfZ+LlPbpYSWFjz15Hyp8SPHMHwQsE8K6VtRLVdjSov7132fP8A5f8Ahr561v4ta9r1n5TN&#10;sldt/wBohXZKn/A6l+KnjhfHnxL1C/laD96z/JEuyJXb79WNB03SNSspV8/fdxRb/KT+OvrJc2HU&#10;Z1aX7wJTlzcvxFjwHps/jCe31fxVr0k2j2DJb+U/zO3+wn/j9feGlPBc6TF/ZUS2dlbwLuuLj5Ir&#10;WL+B3/2v9j+KvlrwH4n8IeHvDyaZqf2Sa4uJ0fY67/K2p9//AGq+vfDfifT/AA94X8Jahqtn9p0+&#10;6nWW18NxfPd3/wD08S7f/HUpZhmn1bCxq8pPs/rDtM1rPR7PStGsrm80y9vL24bfZ2P3Hv2/2/7s&#10;Vb+gwzv4ju18Q20ianBEkUD2kW+JV/597X+FWT+Kugv7+K2luNas57nXtQ1Rt8T7dn2dP4LdP7uz&#10;+N0/8eb5qpTXK+G50vNXnV7ja3m/Z9+yBP7kSf53V+AZjmtTF1fb15+99mP8p9vg6XsYSjT/AP2v&#10;+Abem6PsuJVuVjtkdWii2S70tfk2P8/8Tf7dVL+zl0TwpexRXK2EVrFK6vcfIm7++/8As/3qr6J4&#10;wtrDRv7e1fzbaygZ/wB1qETRbv49/wDwP/Yr4/8A2k/j3q/xd8SxaVAt9pXhXytixbfn1Sff8if7&#10;v3Pk/wCBVnlPDeN4gxnt5x9nRj/4FL/M4quNp8vs+bm/r4fU+eP2hviJd+KPGT2dpr9zrqbvmuE+&#10;WJ/9xK+g/wBkz9mzxPqSad4h8VebYaVu820iuIvnZf43RP8A2etz4Ofs5eE/gzoMvjr4pPpular/&#10;AK2z0m+beif7bJ96Vv8AY/77rK+P37cMcmlrovgC5Z3n+R9RmX963+7/AHP9xK/SM5q4qrSjkmTw&#10;5Yx+KX2TCjVw0/3knzS/9J/ukv7Uv7V1tZxP4H8D20mlaem63vLv/l4uN3yvvf7yrXw7eFprj528&#10;7zZfv/d+WvoD4V/se+OvjZs1zVXg0TRbqXfPq2oN/wCgL95q5HxVonh6w8Q3vgnwnbSaw8Uuy61m&#10;7T978r/P5X91a93JMJg8FR9nhpc04/EeVXlUnLllL3Tzfw5YPrc8sFnZ79v+zu2r/v19K+GPiXP8&#10;OvDjxLPP/abReUrpXlenazpHhywfRtGgludYVmSWZ2+Ra9U+A/wus/EN6+veKLlktLWLzZXm3On/&#10;AADb/FX39bD4KdL9/GUub7J5VPG/VZSq1I8vKN03UvFVtomoeJfFGoXelaFOv7qFG2TTv/wKvHdb&#10;+Ll9rd/LFqEHnaeq+VFsb7lei/Fm98T/ABm8WGLT7N08NaTB/o8Uq+VFFAv8b18+3kNt9ulVLlX2&#10;tt/22rx0oc0o0oe9/d+yOnia2K/ez/8AtTX8U+ONY8Spb2LXc76fbr5UFpu/1S1t+C/gpr3i6OVd&#10;PimP8a749terfs/fs83Wqta+IvEtjJbaIzb4/tf7pNn9+vWvjH+0xoPgyH/hEfhvpi3N00X2eXUf&#10;ITe/+5/dWojmElU9hXjzRPJxNerN+ywvLE8Vkn0v4T+Cbu1u1R/EEreUuY9zN/f+f+GuS+GPwO8W&#10;fHrxEn2Wxax0eJlSe+8pvJtU3ff+WvbPhF+y7qfjB7TxD4us7y/a6n3xWP3d+7+NnavvDQfCtn4V&#10;8Jf2RBFbaVb6d88X2T/VI/8AH/vt/tv83+5XzWL4hoYZywuEpXqSPSjRqKHtZy/+1PHPB/7JHgL4&#10;e6DcaVp6/wBpah5Wy81Z2+f/AHE/u/8AA64rUvhT8NfBmm6ho+jeGLbWNY1FXSe+1Fml+z/7n95v&#10;9uu1+Jfx+sbZ30PT1WGVF+W3iX+L+/s+8zVxXwxe8tte/tfWopIbW4+dvtatvl/65J96vYy9PLKU&#10;sfm9Xl/unyGJrYrMv9myrm+L4v8A5EPA37H/AIQ2W9z/AGV9pu/v/Pv2K3+3Xpqfsx+B9VnuJ520&#10;+zltW3/aLf8AdbG/jd3X+5W7qXiS5hluNP0zw9fb3i81bdPkSJf9uVvlX/x6uH1K8g+z/wDFUams&#10;1lb/AD/2Tp/7qx+X5/v/AHp6+b/1yzLF1/b4f93Q/wAPvS/wntR4bp0VGOKqylX/AMUivbeDIJpb&#10;ifw1Ywa9YxP5S6zdrst1Zv8Anluf97/n53rxP40/Gi1+FcVxaWOqR3+vpH+6d13+U3+7/D/wL/vm&#10;s79on9o2+s/Dt7p+m/8AEnlvNiQJDL+9ii/2fvbV+RPkR/8Af3V8faTpGr+L9SZbazudRupfmfyl&#10;3uf9qv1XA5vX9h7SX2v/AAL/ALePBlwph62I9vip+7H7P2ZFrxZ451jxzqj6hrWoTX1638cr/d/+&#10;Jrn4rdZI0CxNKzN81e9fCr9l+Lx5pKX2pa5FYb3KraW6rK6ov33lfftirs/CX7OWkeGPFX9oX0v2&#10;/REl2RfaPkeX/gFY4/285RUpc39fCfZ4KvhZuVDDbQ/8BieG+BvhvqHi25SG2tpdrNsb5K6/xn8H&#10;b/wlJb6VLHHNer88/wBkdd6/7FfUeu+GNXudUl1DSrGPSrdIPlt7SLZ8lcP4j8TQaFp+3yrSbVZW&#10;/wCPdfmlT/ab+7W1XJoRwkasp8tT/wACPz+txJOWYeyofvKcZHzJY+Fc6y1jbQRzagi753mbZFb1&#10;i+I7P7Ndv9pulvNnyrXrGnaNeQ6T4j8RXcsGnRPuXzbj+N/4ET+9Xil5vuJ5p5trv96vkJRl7X3/&#10;AHT9BpYmniI/uyvNcuTtX7v3dn93+7XUeFvB95rcETLbM8X8cqfNXO6Bpcur6xb6eqt5jPs/3a+i&#10;Umi+F0EUVtuubhovuI3yO9fQ0KFB0+aXxBX5kuWnE8713XYPhw8sGlWkT6m6oyXz/wCtg2/3a4uS&#10;PXfH15cX07S3U7tvluJa9M+HnwX1P4seNbiVlldPnuGi++7bfm2V9P8AwZ+EGn3Mr6QtoqXEU7ef&#10;qEq/JaxfJ91P71ehRw9KdSSqy5eWJ8/j88/s2nahH2kpHyb8M/2efE/xO8QxaHpMDySv/rWdfkiX&#10;+/X1n8Pv+Cf/AIf8A6h9u+IEkl9bxfvUS2l+R9vzV9efDrwl4Y+Gnh+4g0qxa2inbfLdzf624b/P&#10;8FUvHN/beM3stMvILma3ZN62MU/lfal+4/muv3Iv8pv/AIPzDO89ll1OXso+7/Md2WyxeZ1oynLl&#10;/uxPk3xn8fvsdx/YPwp0X+x/DqS/Z0uLeDZ5r/7L/eaq8PjzVPDd1Yt4n8vVd3z/ANmK+zf/AL/9&#10;6t747+KdK8GmKx8P2Vo97tW3iWyi2RQL/ciT/wBn+81dJ8E/gbJ/aVpq/jCeL+2pYPtEGnzRbkgX&#10;+B3f+9/sV+Z4zNKGKhHG4qPLH/yaR939Ujh+alQ96Rb8PfAGT4qa3/wmfxB/4lunpEj6ZoNvFsR1&#10;/gr1LUtNnmsJYrbyEitV2RRJ/qlT+BP9quj168TTbBLzU76OHauyK43bNiL/AAIlfOXxl/a28NeE&#10;PCF7Z6PL52qy/Kvy7v8Avj/4qvm8ROtxBXpYbAQ/d/8AksTowXNguariPiN342Wen+CvAdxPfXMF&#10;tb3Evm6jfSt+9unX/lklfJ/w3+Hun/FHV9V1e9tvsekO/wDo8VeQeNvij4o+MWr241PUJJli2pBb&#10;7m2Iv+wte722pWfw5+Fv2jU4bqxDbYo2ltXeM/OnX+HdX7PleUVMsocnN7x8vm+JVepGPxSkegWG&#10;7WNciittK/tW93eV5Tr8kX/A6+jvhv8AC6x8AT/2hqrf2lrt0uxoUXYlnu/9Baun0r4e6R8PdN/s&#10;/RWjh2Rfv7iWD97K3/stcb42+LttoMF1bafF9p1BF/fy3Dfuk/23/vNXyGZ4/GcR4v6pQh+6l/4F&#10;/wDandQjHD0uan8R1viTW9P8H/Z9Q1e8WHZEj2fz/J8v+z/7PXBePPiv4l17wr/aGg2K6Vbzt800&#10;v+tul/8AaS1mfCLwl/wmaXvjbx/eXdzpNgrXEVjCrO8+359n+7/sV5v45/a6l+M2rXHg74feE5LZ&#10;bj90uoXe3fEn3PkRfu19NhuHKWWU4VadKMuX3pSl8Jrh5U5VJyry5jnPGfxv1zxUun+DvDljJbXG&#10;1Immhld0RPn3/wC+1evDWPDn7KXw/tLvxLqUcmoX8X2j7OiK99df3N27/VL/AOPVg2HgCz/Z70vT&#10;9TWddS8YXkTOtjCu+Xd/fd/4Vr4Z+OPjLWfHnxEu59W1T+0rrdt2p/qov9hP92u11qvEFf2VKPsq&#10;FP8Al+KRh7DCYePNH4pe973vGp+0T+0Prnx48YJfXP8AodlF8lrbom3YtcFpXg3V/E2pwwKk9zLP&#10;8sTt826t7SpdI0a2spbmy+2a1I/yxS/c/wCBV9WfBzxJothr1lrU/hrzre1iX+LeiP8AxvX1OL9p&#10;gMFKVLeMfdj/ADHlSrfv40qUfdl9oofA74ReF/g7cLrXjhfJ1CCL7Rawy/3v71bqeKvH37T/AIvu&#10;ND0q5ns/Cvn7J7jfsRov/ia6a7+Fl5+0f48vvF+qyTab4S3bLOLZ95v4P+A1654M0q20fQbTRZ2u&#10;dHu7Wffst12faE/23r4+eW4n+z6uPnV5qnLzf4Tza+ZxjmFLBypS5f5jn4f2V/tiPoema1L4e8Lx&#10;QbJ5kg/0i9nX7+/5/u766X4b/A3T/hLYXei6hKttaWv/ABMLq7/jlVf4Ki+NP7Veh/Cvw0jaRE2q&#10;3tm27zn+dIpf7j/3v9yvnXUf28rbxdq+iXmr3flabYSLLeW8MG+W/l/u/N91K8jJMZm88FzU4c3N&#10;9qR9BisroY+XLXlyxifSWvalq6RP4qgs4La0t1lezt9QbZFYQfx3Ev8AeZ/9ivzw/aH/AGkte+LV&#10;9/Ya6nLc+HbOdpYkb5fNl/v1q/Gv9rrxH8R7O40rTWaw0edm3Qwrtfb/AHP92vnywtJXuFlZW2LX&#10;02QZPHLXLMa/8eX/AJKFSpKS5PsR+EPs8qT7p4tn+y/yVYhdkfd5fnM3yfd30+aHfO+7533bmd/4&#10;a0NN02fUr+3ig8x97fx19PiMTLES55fEc/PHqfWHwT/YZ8VXiaf4g8VQQWHhyWBdQa+dk2RQfe3v&#10;/wDEVq/G/wCLS+J57fw14eX7H4S0hfKtYf45f+mr/wC/XKWfxa8WWHhB/C669dzaPKiJLaO3yPtr&#10;h9VeWFEl3M7/ANz+/TwtH2Xvz+KRxYiUZz9z4R7wq6fxf7lQ6bok+q6okEH76V2+VEro/A3gnV/G&#10;0V79hRUe1XfO8v3Il/23/hq7eeEtc8Hpd6vos63j2sDyyu/7rYn8dVVqeylyx+I64U/Y/vK/wljx&#10;P420/wCAlhbtYxR3ni5/vXDt8kH+wn/xdeHa9rfiT41+KkudQke5aVvkii+5/wB81m3dvfeNNYDX&#10;VxLeXTt/eZ/vV9v/ALNf7PUfhrQf+EqupY5rtNr27P8ANsbf/wCPNXNKrGMeSUuWUvilL7JxY3Gy&#10;hDmpR5pf1sJ8Lvgt/wAK40bSn03T7m88W3q/aGm8r9zaxf8AAv4q918N/D1tH17+11la/wBS2o91&#10;fXDb3/3Iv/i6fqWsT3/mwanO2zdsXTrRvnlf/pq//sleKalN8RL/AOJH/CIaLdSaa88qbfs/3P8A&#10;9muXGYmtKh9Xpe7GX2v5j5XDYSnPE/WMVLmn9mP8v+ZV/bS+JzeDILKC8to03r/ounQy/wDj71+f&#10;E2rS3moz3c7SJLO3m70r6m/aR+D32fUtbuda8YQan4otZfs9tplpL9o3J/flf7qf7tfK0kTWMSLL&#10;ubf/AAD+GlgMNTwmGjGnLmkfcwcqseZxCR5Zv3kskkrr91nb+Gmeevkbl+/95fl+7XS+Cfhf4h8f&#10;3sVtpunt5Uvy+c7fItfRGg/soweErq3jvrafXtjf6TLt8q3T/cf+KvQlOHxVJHZTw3N8Z8v6d4V1&#10;zWFlns9PkmRP3rbF+7Q8M6O8TRMksTfMm37lfdWseD77QdGuG/0TSvD9rFs87aieb/sIn3m/3/8A&#10;9mvmLxVqWkf2y6xaYqW8W/5Pub/9+pl78eb4TlxdSnSlyxPN7zTrqza3nng+/wDdqWHxJPDs/et9&#10;3Yzu1Lq999tvH/d7E3N/tKtMt9Kl1V9kSr/3zt+WohKVL3Tn907rVfG2mf8ACORWdjbN/aG797Lu&#10;dPNT+D5Ks6b4vOq6Enh9WezvXfdI6N9+L+FP++qz/ht8LJ/GviyKwuZvsdgq72vLj5U/76r6d+E3&#10;7IzrNFdL9pmuHf8A1qfIif7csrf+gJ839/ZXsUsLRnHnqyKxONpYKHNV92P/AKUcF4J/Zn8WeNr+&#10;3g1C5awt/vzzPL8iJ/Bv/wDZU+81fcXg/wAKt8GfBSaVfXMmm+H7KL966NsuLr/f/wCeUX+x95v9&#10;ivOvGfxg8C/s3/YrN9QW/wBSt4vmi273T/YX+7Xxt8df2svEHxZkure23abpLt8lujsu5a8LNMPV&#10;r8sYT5Ynz2DnUxfPJw9zm90+rPjv/wAFB/DnhPS/7D8C6Qt/qSRfJM6Klpa/8A/ir4F8afEHxV8T&#10;dYuNZ8Q6nPqVxO3/AC1LfL/uLW38Lvgz4j+LeuJZ6daSLCzb5bh/uRL/AL392vqGT4R/Dn4ceC9Q&#10;g037N4w8UWcX+lX3m7LSz/h+T+81ebRWBy791Rpe/L4pfaPoY1qijyQ948I/Z48K+E/Fmt48Qz3c&#10;13u2waTaRb3upf4Er9BPhvDofw0tbJtZ8uGW8b5dMt2/0e1RfufJ/wAtW+/89fn98H7HWdI+IF/P&#10;4T1CdNNl/cz6mLfdKiN95VX+GvsT4S/DrT/EOqW+teM777NZaXst7Oxmb/W7f7717s8op1489f3o&#10;/wB0+SzfMfqNT2UZe98R6Xol5qHjPXpfEup232PQbdfK063dV/dP/BK/+19+vF/2hPjqtzqkXhDw&#10;9Ot5cXsu/Ubu3+d2/wBjfWh+0/8AtD6VZ6W/hXwdOr3UvyTzW7fJ/uJXh+g/C7Vbm/slsYpbnUHV&#10;JZ5oW835G+ffvWsMTKhCE6lePs4x+H+6dWT4KrGdJ83tJS947jx58XZfh1Z2ltF9mfUIoNkGn2/z&#10;xWf+3/vV44niTVdb0O71O5uWfU79niid/wCBa9TufhXZ+KvFEWkWLrDbxN/pVxdyon+/87VznxF8&#10;H6fpvxO0ddIvG/sSD/R5bvyvN2/33RK8bh10cFiI4qlD93L4pH2eKjOr7SnV96X/AJKfO3hD4dXP&#10;jjX5IIvkO7yvk+9ur3HwT+z9c6bFe2c+n3P9sRRfuE/56/8AAv4a634b/DSWH4l3t94O3XOmeb/o&#10;txffunnZv4/96vpDSvA2qzeI3sYLmS5Tbsvr63+dIl/jiiT/ANn/AIq9rO80pwp+1qe7E8mNWUan&#10;soe9I8a+A/7GdtbX8vjHxnLBNb27NKtpL9zf/tv/AHa+sNS1XSvE8unxeDl0/wDtjbsi1Hbvh0u3&#10;+7Lsf/P91K838QzN8V9et/hz4eu5YfCmmtv1bVnT53/6ZJ/Dur0v+xLP4XaMmh6VZt8jb9/8cvyf&#10;I7PX49nGcUcRhvaZhGUf5Yx/9uPYo4etSrxlTnGUjVSzbTdOTTLaVpof4XuF+d/k+euV1Kwi0rUk&#10;nntpNV1iX/j109G/j/vu/wDDXX22pXMNqkDXLJe3Db4oki+eBv8A2WuV8Q+JLHwq1xBZut/qsvlJ&#10;LsbZ5W77ju//ALJXwscJThOOI+KX2Y/+3SPbp16/NKP2f5i7s2WqT33keIfFDfurW0dv3SSsm9ER&#10;P4K8/wDCVh4T8DatrHi/x7qGmzeKFl+1Tyuuyxsl+T5Ik2f635P4ErrfEOq23gz4WXHirV5d+oLv&#10;3Xaffl+58n+03+Xr8+/ib4q8XfHfxJY6RbWLW+ko3+g2KfNu/wBtn/iZq/d8iyynUyqriZy96Xu8&#10;0f8A20/OsbjsXHMPYUvdpfFL+95RNT9pDx4/7SHxTi/4Rdru5ski+ywW/kInlL/Any16D8L/ANj2&#10;L4R6baeKviR5W/8A1sFu8u9Iv4vu/wAf/AKu/AT4XXPwr1R576xlvPECLvgtIV+fd/tu33a+gNb+&#10;Ffij4hWaXmuXlpbSqrvFaOrXHzf99oqr/uJXTlzx1KvGjGEfYcvxS+I9aph6dej8XLzfynh/xO+N&#10;njP42NF4J+GGkXNto7tsutT27NyL/c/urXL3/wCyuvwo8H3viGe8nh1hIv8ASZXdX83d/c/u/wDA&#10;/mr7A+EvgPXPDGl3EWvQafD8qIr2MWz7v+f9n7lZniGwufHn2uz8PWNtqVrZ77e6u7uXZFF/sf7X&#10;/AK+nw1HC4VSjTjyx+1/e/7eJrYmNKUaX2Yny14S/ZgnsNBt9Xis5ftd/t+SVfnuG/uIn3mr3r4e&#10;/BODw95V9qdi2sXtuvmto0TbIoE/3/u7vub/AO7XNeIfhj4o8N6pb3fiXxDbaVbwRfuJprr5Nv8A&#10;7LXJxfETxr8Spm8I6DcTaXoDs9u+upbu82ot/ciX+7XqYvCS9hKvhK8eb/0mJ8pUzT+0MZ9UlS5a&#10;EftSv8R49+1L8ZtX1XV28D+HIrSz0z7n2fSfn81v9t/466j4Kfs8+Bfhfodj4p+Js7X+oSqtxFpk&#10;Pzoi/wAO/wDvN/sV9AeGP2ZvDXwQv4tenij1vW4oN+y+/exWrN/G7/xNUOj6r4J1vXtQvvEeptrd&#10;7F+9nuJV2WNmi/wJ/wDEJXzKx9PBUPZU9/5j1cVWnipRw+E+Eq6zr3ib9o3TrdLHSl8JeDU/dL8u&#10;15f9xasfDf8AZR8L+Btb/tXUIJdS1Bm/cQ/f3N/ufxVpP8TtT8Ty6YulQNongqKdorWWVdkt0+z+&#10;5/d+5VvW/ijc/wBl289styl3Kmy61CZv9a+/54rf+6v+wlfk2ZVMwx+I9hS/d0pfFL/7Y+lwmCpY&#10;KEfae9U/9uNj/hM7mFUs7HSlmuLra+zz9kVvF8/z3D/3v9hP/H6peM79ZonnlvrbTYdqpPfQxbNn&#10;+wiN95qx7BJLyylvrxW/s+1tn/dQ7kSJlfeiL/C3323bPm/268Zfx/P458Rosuh3N5aWbfLaWnyI&#10;zf3N/wA+2sMPiI06koZbr7P4pfa/7dPZWCjVp82O+19n/wCSPZvBnhux1WylvvBmiwabZJ8l54m1&#10;Zd93PL/0y3f+z10WlaJoej3ssq3n2zUEXzZ5ppftF23+xv8AurXjula38RviXrcOixQf2D4ftfna&#10;0sdiWlr/ALby/wATVpfGPTdD8K+H7K1We5muH/5d9r+bfyr/AB/7tdUcuxGYYmNLMa8ve+z8Uvv2&#10;M8XiqWCj7PAQj7v8vw/8EvfFTxz4lvNGuLb+0IERJdjJY/vbe3X/AKa3H97/AHK+XPid8WtKSJ9M&#10;0Nmv72VPK+1zNv2f7EX91a0NS1jxn8XZ4vD9jHLYaVar8ljCvlRL/t/71dH4B+CfhX4b3V9qfjW+&#10;gtp7ddyQuyu7sybvl/77r9Qp5X/ZmEhel7sfh/8Atj4r+1KVTF8sp81f/wAlifOU3w31O7snuZWn&#10;v3gXzZ3270i/+Jr2v9l74beKviDaX+h6CseleHbht+reIHi+dEX+BX/9k/irH8S+O7/4iXsvhDwV&#10;YyWGlXU/zIn37r/fevtL4A/s9t8KPBHkeI2+0vK0Vx/Z6Ns2ur70312YLG1JRlKf2vhOTNMbyQjK&#10;MjyLxJc6VoUtj4R8AWNzDp9k3727df315L/G7/8AxFdb4J+HWq/E7UrSfUGgsItL/wBU7r97/cT+&#10;Jq9t0fwZFDey69PZ2lnKjfwfJtSvIvi7+0DeJ5vhfwBab9VnbypbiH+CvXr55Qko0sNHmqR+1vyn&#10;yuHwuOq4eVOpPlpylzSjH7X+I0P2jfjrofwx8Fy6HocsWpeML2D7Ozp/yyr5o+EXwmV7KXxh42ad&#10;NJ839++zc8r/AN1d1es+D/gh4e+GkH/CY/FK8VNQlXzVsbuXe8rf+zVp634kl+IVrbzwf2amhQNv&#10;sdJhb+Lf8nm/J/d/gT/0OvMwtWbjVqxlzcvxSPapZfSqTpYP4faf9u/+THD2HwXi/aH8S3F81tLo&#10;nw90hf3EW3f5Sf7b/wB56+Y/2gx4RsPEP2HwnZzpp9m3lLeyr/rWr9Ebx9es/C9lpkbQWFkq+beR&#10;fcRJdn8CV8J/tB6dp/iPxDp+n6ZPDc6hLOyO+3Z/wKvnqWIr47Mow5Pd/wAR+j08toZZhJcsv/2f&#10;7p4r4G1+XQtZWRbRZt3yt/e219WfD34et4nii1C8gX+xJ9m20Rv33/fbVzHw6/Zivkkt5NrTXTyr&#10;+9f5UVa+rJvCuiw6Xb6Zp8TWGj6dF/pmso2zz7pPvxRf99p/3xX6JmOGjleEjX5vePgpZ5Sx9aWF&#10;wcvdKXw68DeF0uvItpbmGyntbjz9Qt4H/wBHdYt+zfv+996uw+F3gz7fBqarfbNEgnWVr5/vu+z/&#10;AMe+TZXE23irXJrBLO2X7NpkSvbwP8i7kZEX+H5d23Zv/wB+vWPCXgO+0e1t7a5WT7JB8/2eJU82&#10;V/771+V4/MZ0vaV8ZV9nT/8AJjsw2Dp1KUY0I81Q3oYZdesru6trZktNv2eKV/vyr/uN/wCgfxf7&#10;n3+E+LXiSz+DnheWVtQjudVul+be3724f+B3T/2T7lYv7Q37RNj8KNNfStF/0zxE6/LYw/6q1/25&#10;W/v1yn7PfwB1PUr1Pil8UpZL+7um+0adpl23/fEsqf8AoCV+a4zFvM4/XMZL2eEj8MftVD73A4H+&#10;zaHN8VWQ74CfAfUdeupfiJ8RomR2+fR9Jf7+5vuSun/oKV9Bw69BprytPcxp5UTPK7/ciX/bq3bO&#10;r376rfRfZrJPvS7f/QK+b/2m/jBpHw00zUtIE9tqWqap96GXa6W8Sv8AIkv95q8ivgZcW1YSoR9n&#10;CMfdib4ar/Z8/wB/Lm5vtfynz7+1J+0Tb+MfiTexeGpbm709F+z5/gbb/d/2a+Z/EMOpTXavdrKJ&#10;Z2+XK/fr6G/Z5vv7Vk1j7Fpto/2iX/iZ6ncMquiM/wByJa9O0HwloviHxU+tTzwJZWGxLVJmX903&#10;9/5flr+kMj4ew2X0qVCPux5ftHxWb5/Ro1KtWMZS5fsnivwO+Ed9peq2Wp+IdNubO3uNqxPLFXcf&#10;tZ+OLbQrbRvDNuy5iXzWr0j4oeBrR7CXxFfT3NjcWcW+C+SdlWX+L5v71fKcfhbxN8ZvEt3cJDPe&#10;ySfKk9x/dSuzMcJzYuMubmjH+kYZPnNDHUfrk/d5fsyPvb4nfHWXXv8AQ9I/c26rs83++n/s/wD6&#10;DXzb8QvH9j4YtZbm7uZJpW/gRvnd62te1KXbti+/XlHin4NeI/iV4lX+yv3yOypFFt+RWZ9v36xw&#10;GW4PL48sfd/vHpe1nXly/ZPQrD9snWn8L2+h+HF+zS/c3v8AfVK9L+CfhWf4daCmuRW1p/wluvSt&#10;cLd6jOn+jpv/ANaif3t1eGfDv4FeNfDfxEm8NXfgy+1XWLXc7W8TbEZV/j+at74i/B/4n6x4n+3e&#10;IYm0rTfLVbaK3ulWKD/Y3f8AAPu1hiIxzCX1GE4xjL/t7mNpVoUY+0+z9ou/GD4wRQvdaH4WuX1v&#10;xVf/ACatrNw33W/uJ/dWsjwD+z5Bovhwa3rkEl9eztuiRU+9/u//ABdem/BD9mxbnW/Oa1863iXf&#10;PM/+d1fSWqp4J+HWk2kE919peL/VQzfPLdN/wGvYw/1HJ8POhCPNU/r4j4HM8fjswqwo4WXs6XN8&#10;X2pf4T5k+G/7KNm9/L4o8WMtnp/+t2Tfwr/cr2vR/hvpniFHttKsW0rwpuT5Jv8AW3X+/wD3f9yt&#10;jw8l98SPEKSt/oen/wAUW3/VJ/ff+81et22iRQaX5EX7mytW+/8AxtX4hn/EddS5MPH2lT7J+k4L&#10;BckIfWJ8pkvcwabo1vpVjbeTbxL5Sw7/AJFrwz9o3xbqGleBr65tr62+zwRf7m+X+NEf+KvUNY1V&#10;by4S2WVktUl2XUSMvlW/997iXf8Ad/6ZJ839+vmz46/FrQfEM1vpnh5ra/tLKVPP17U/3UUSf3Le&#10;L7qr/wB9NW/DeT51iI+3zWr+7+LlOTF4/A0q/JhY81Q+J7m98S+PtUlUrPc3Er7tkat/6DTrjwvp&#10;Xh/T72PUr7ZrSbHtreKJtjf8Dr0v4l/Ezw34f0z+yvBF5Lc3twrf2jqflbN+776J/FtrwaHddXHz&#10;eY7/APfVfrioQpwjJfD/ACmFOpWxHNOr7pYiuVRU52/N93b/AOPVaiml+9u+fb99f7tMS2+bdt2J&#10;9+n4XY6sypu+7XFKUfslS5SKFP3vnru+Xd/wKvTfh7rGmXLPZrB9juNu/wA1/n3f8CrzfyZPvM29&#10;f9irNhqP9j38V4jfw7VSiNT3g+M90RGSXasTP/t/wV638OvgnFf7dc8VXLaVou3etv8A8vd+n9yJ&#10;P4V/268t+EXiF/EOs2mmafpjXniB3/cI6b9n/AK+hfFviex+CH73xRKviTxw0SyxWjtvt7NG/vv/&#10;AMtW/wBj7tRXxfsY+79ocZQpaU/ekWvGFzY+D/D/APaupxQeEvB8T/aLPSYmb7RqUv8AuP8AMy/7&#10;b/8AAK8A8YftMa18RNe+w6TpET6fL+6itGi/dL8m35Yv4qyf+EV8d/tP+N/tU/2u8t2f7r/JFEtf&#10;Zfwd+AXgP4QeHJtY1qL7Tc2q757hV37f+uS/xN/47XFXzDDUpRpfFUPNqRnDmqTlzf8Atv8AhPD/&#10;AIG/ssS6FeQ6542tI9H0yVXuPNf5f+AV0XxI+OWkXNrceGtFllSy02XZK6NseXb/AHE/u/79a3jz&#10;4neNvi1FewWzNoPhKyidLWL5PtEv/XV/73+wn3a+Z5vA0ulao95KtzDcJFvlR1+5/v17WBoUMzoS&#10;nVl+8iY4Beyx0ZYz4ZH07+z38XZUv/7I1O+gs7J9/wDpdwyRIi/O2zf/AA1j/Fz9qVvE91deHvhq&#10;tpbMzeVdeIUi+d1/uJ/FXxJ8QvGzarqH2PTLmX7FB8ifw+bXY/AjwT4t1LxDZLptzJZRSvvZnX5G&#10;/wB5qrMMBRryhSh7x6FX2WVVauJlKP8AdOis/B/iNNWfTNMnlv5b/wCe6ll+R2b/AGHqLw3onwy0&#10;q/8AsOv6hqGq6xFLvlt7eLYjt/c316X+0B+0dofhbTZvCPgWzgl1pk+z6jrixLvnb+PZXyv4esL6&#10;HXbSe5b52l3P8u+lUSwlKdKvL/Cb5dj6lWUcTV93+viP0H+Bvgmx8QwPeaNpq6PptrLs3v8AJtX/&#10;AH2roPiX4/0ewtZdK0jzIbRdkWovb/Ijf33f+9vrj9e+Otto/wAFLeLT2trDU9vlNFaKiI3+3XzF&#10;D4nvrmCZlvGdJWbzd7b99eHlmAdOU8ZU15vhj/LE9fM8f9a91HV/ELxneeJ7/wApbn/iWWrbLWL/&#10;AGK8x8Q6Itz+9afY6r99K2IX+0xOy7vvV2Hhj4b/APCVb575ZU0xU/e3H8EVe7Ll+0eDGnf3T5wn&#10;s7u5l/1EkiJ8mxK94+D/AMINE1OwS+1BZ/tV1ut1a7+RIHb+/XdW3wuXQbK3n1OCJ9C/1tnMir5r&#10;I33P/wBiu70HwNFrGpaVpX2GB98H2hnuFWKJ/k3/AL3b91q4J1PZe/E97BYTmlH2h3tz/wAI14Yv&#10;bf8AsX7CmhWUVvb/AGt7VN8sqxfPLs/vb/7/APsf8C4rAAGA/n/jH8b/ABH4Y8IXFy2q3v8AYkv+&#10;o+zr9n81v4Nn+z/uba2NKvPDnhLUJp7PT59Sd2bynu1/9A3fdX7/APBur51+LcOr/FTxLaaFpWmy&#10;S+bL+4h/uuz/AN6vSw0a/uz+z8jwcynlcMXJVY80v/JTxXV9b8SfGDxekz79S1O6fyo4kX/2Wvq/&#10;4CfsG3GpWkWr+OLj+zUj+ddM/wCWrr/7LXuHwF/Zw8L/ALMfhr+3NcntLjxayq8t3cfct/8AYi/+&#10;LrP+LP7Zeh+DJ5rbw5PH4h8VXzbPtf8Ayxt/91f/AGeuDF4qdfE+yoQ5v732Ty69eVWPJh/hN3x/&#10;rfg74LeD5dMuVg02yuIlibSbT5LiVf8Abf8A26+V7/8AtD4xy29nZxR+CfAlnPsXYuxPm/8AHpW/&#10;8er2XwZ+zf8A8LIit/GPjvXJb+7uv9Kld5f3Vuv+3WnoPwuufGHxItJfKaHwZozI8EXkbN3+4n95&#10;2pKlCVT2r+IWGr08LCUYS/xS/wDkT034V/AfwZ4b8JRWekNPNFPsf7X5WyW8b++ifeVa8y/a6+Md&#10;j4S8PReBfDnkf2qyqk81uyP5X+xvX+Ku9+NPxvg+Gmg3en6Qy/23fr5S28X/AC7xV87+BvB9tDZX&#10;vjbxtp/29Jd72MUrbPPl/vv/ALNfO1MficFPmlV+17sf5pG+Gy2hjXLFV6f/AIEeOLu8AeHL2XUF&#10;b+1dSgdIHdNzp/t113wN/a91P4UeVZ6ZocVzbv8APdJLK7+b/wDE1454v8WT+LvGWq31zKrs8u2J&#10;E/gT+4tZts/2C489f4PnavoIT55ezxkebmPXhilgqns6R77bal4h8Z69qer21n9j+3s0sqbvkXd8&#10;/wAldboN5ealLaaHbR+c91+62St/nbT/AIRa94Tv/hpqt9qutS2eq2rJFa2Nu2+WXd/sfd21w8Px&#10;O/4QbxHb30UEv9obt8W+LZ/HXqLG4fC0KtKVL3o/D/KXmPt60YOhV5Y/aPePgbo/izUvGGqxRTwJ&#10;4Ps2lsoH075PtD/39+zcy177rfkaPpCaHpF41g8v+vu0++qf7FcP8FvFWtar4N0zyLOBLeWXfBbw&#10;rs3O3399ewaJpWmaDKlrc6nYza3eMj/6Qyo7/wC4n91K/HuIMRjM1xcKVL3eUMN7GgqleUfe/wDS&#10;v7xhf2Pp/gbREl+0weHtMtYvtDS/ff8A4H/fZ6+V/G37bHi+81e70zSnjvL1m2Raii7Ps8X8Gz/a&#10;/wBuj9qv42L4t1ybwZ4XZr+HzdktxC335f8AYr5E8SQz+HtRuNPin/fRfJPLu/i/uV9XhYSq0PYY&#10;yhGUfs80f/JjzY4WFCpGupy9pL4vePqOy/arg8B6Ne2yX0mt+I9SXZeX275Lf/YT+9XsHgPx/wCD&#10;NH+HKarrGoLeXd1Olw0Lt+9lf+49fmzDczw/um3In9xP4nr6u/Zy/Z18Sw3WmeI/EOhz6wku24td&#10;MuN32fav/PWtMRw3g8ZT9pV93+9H4pf3T0qdSrS05/3f/gR6b8YNN8VfHK9t762vFTTLW2T7LpNp&#10;E7xfwbE/6at/e2fL/wAC+Ws/9nL4deKpvGUU99AqJ5uxoUg37dqfx/3Vr6V0rwf4l8231DXvItrJ&#10;4lRbTTF8ryv9in+MPi7pHwo8KfbGtlhiiZYliRtjytvr6nDcuHw8cPQjGMY/Z+I8eeE97nqSlU/8&#10;lO10TwHBo9xd6heSx3N9O2+JNvyQVn6lrcGg+bc3N5EkStsl/wB6s/XviXbQ6HZX0Uux7+BXgh++&#10;+9qxZtHvLm80/U/EM/yXEX+i6Tu++/8AG8qf3v8AY/77rGdWlS/iy5Qr1/q9LT3jqrbUpfGEUStb&#10;XMOiXG5F2fJLdN/sf3V+/wDPTfib4t0f4L/Dy7nu7aKF4ItlnpNuv3nb7m3/ANneof8AhZa+G4ns&#10;Wto9Y8RuzJBp0Tf98O7fwrXy1+0T4sS2+13fjDXINb8R3Cv5VjaNsisl/hRN3+f/ABxq1pYejjal&#10;6/uwj9n+Y+NxGKxc/wB5D7RQtPGY+MHipNT+IM9gllB/x56TE3+jov8Afnf+Nv8AZr3ew8Z+DPhd&#10;o0uqxNaTfZ4nS1RNv2h/9hE/5ZL/AJ+evzqh8eLbWE0rrvu92+CJPufcrC0X4ka8mtXCxRyzXs6b&#10;Ivm3bVb/ANmruzHDYaUZSw1X3eX4Ynr0MFjXKMa/Ly/EfYvi34l23jPzde8WeIVTT2T/AEXw3p0/&#10;lbv7nm155pvxO0i88b6ZPd20F5oVlKj2vh603pb+av8AHK/3mryux+EXi7VdMe5ECrO/z/Z1bdN/&#10;3xXWfB/4V68mt6Ys8DWf2zd5T3C/J/v18jSwVahiJV6/vR/8ljE+rw7owpxoR/d832vtH1Bf/Gbx&#10;H48urK2i+wwvtf53s0iit0bZ8if7Pyf7Nbum+G9P0q4S+vLlfEOp/wDLWba728X+xXjuseHp/CV1&#10;p7X2oR3jxS/uvskHmzM/+593/vut3SofGfjCe40rToG8K6Z/Fd30vm3b/wC5/CtZZzhMvxMY/V58&#10;seX3vsmtB4zD1ZSco8vN7sj1Lxh8SPCvg+wt28Q61bQ26fJ9hi/1rJ/cSJfm2/8AfNeNa98b/Efj&#10;a4fSvAHhe28N+H1Zdl9NBsll/wCAL8tdd/wq74U/DTS01rxLfNf3bLvnuNTb967/AOwleI/Ej9sO&#10;zhZ7HwBoMXlIrpFcOv8A7JXzuR8PYWiva0P3kv8AyU6Mdj8TiJeyjHlj/Me5698Trb4J/DmKLVZ/&#10;t+qu29LSHb/rW/jdP4v+B184eFvEHi/xn40/4SbVXu7y9Xc9n5u/bE/+z/8AEVS+D5HiTXE1fxYJ&#10;9b1SeVfL0/53d2r6s0fTW8PS6r4h8R2P9lWXlPLBp6ff37PkiT/2ev02eEhgOWrXhzSl8J8LOdfn&#10;lg6UZRjH4pfzf4Tyv4d+Ji13fz6nHBaW1n8rO3yXF/dfwIteZ/FyfUPiJ4waDV4F0ey83/lj86J/&#10;sf7X+/UL2etar8RItavrFodMin81bjbsiiX++n+1X1n8NIfhzqWkSz2dsuveILf+O4+dKrH42niI&#10;xpRjKXL9n+X/ALePSyjJaGFjUqzlyyqfFIyv2e/AHg74b+HItftp49Y15E3Lb2kXmv8Ac3f8DavW&#10;Ne+KNno+k/bNagl0q9uF821sbtk83/ge3ftrwRP+Ez8MeNP7B8PSt/bF/F5t5qOnwb3+Z0fZ83yq&#10;qV1fif4G6rDavq/jrxCsNx99pt292X/2Ra8qGGw2Cxar4yXuy+zE7a+U1sylHDUKseX+bl/T+Yl1&#10;jx54h+MzReEPCsH2bzf+P7UJvkRP9ys3xDqun/s5WqeGvBmmW3i3x3dfeu5oHlS33fx/7TVlfC6z&#10;8Lp8SdM1DT5NZubuwbZao8v+jszfx7FTc1e3+LfCup+LZ90+qxaDabv3728Spdv/ALG9fur/AOPV&#10;x8RVsFgJw9n7sZfZ+1I5MBhK9GtVoRl7Tl93mkfHug+ANV+IvxBurrxrqbalqEStcX00sv7q1X/P&#10;8FbHh57nwH4mu7lWuXSVd9ij2vlS7dn+t2fw19ATaJ4a8JWqaL4as4tS1PdvlvpYvkt/9uX59rN/&#10;cSvGfE8M9/oOtT3M86I+/wC1atqHyIyf3N3/ALST7/8AHvr6zIoqtg5c9LlieFisbHC5hCpKpzS+&#10;Eq+PPjY2q6JZaf4claw0qCD7PPLd/PLqVx/G/wDsLXz78M/AeneLfHBfVrxrDSoJftWq6h/cT+CJ&#10;f9pvuV1nhvxbY22h6g1jB/aWtytLEt3dxfureL+//vf+g15h4g8WXnh3R5dLt0WG1MrNK/8AHK9c&#10;9OpDLas/ZUv8J9NiKtfHRtKXKfQHj39o1d0PhrwhH9mtIvkluEX55f7if8AWqngP4nN/bKaH4lg/&#10;4lT/ACLbvL5XlP8A89f96vnrwDcTxzJdpeLbS71bKL80X+9Wn4itdU+1i5LNcyTvsjfdv81q9qOF&#10;xeMhz1Y8x8tHA4bCP2dP4j9B/EPjb4faPoNpAuqq9ksEu2Gx2oiyt/y12Nv+b/brj7/4o+Kvid9o&#10;lgvP+ED8H2rb7rXriL53/wBiJP4m2P8A/F18u/DbQdbhvlUWL3l58vlRP/D/ALa7v/Qq+lfh18KI&#10;viX4g+zeMdc+3vZxN5WkpLst7f8Aj/4E1fmGYZTQ+s+3xUeaUfh5vhj/ANu/aPqcJjfqtH2eE93m&#10;Of8AhpqXw11fxrbxQWN3rb2V1ug/tH979vum/wCXq6f+JU/hiSvrpIV+ee83X8v99/k/79J/DXm/&#10;gbwTovgnVLtdPsYLaVG+XZF89TfGP4tW3wu8KS3Opyxfa5U3xW+75/8Agf8AdWvj8+yini+Sovel&#10;/XwxOzAZlXnU9k5/1/eMz9of48aR8HPBr3Mt4r63Kr/Y9O3fcf8Agevz9+3Q/Gi31Wa7l1C88UXt&#10;0rIqf8ekSf32atPxhY33xT1F/F3iHUPtkFw3lWOmWsnm3E7f7i/cWvob9nf4d3vw+0G68V+IPDsd&#10;pBa7F0/SlRHdT/z1l/2q+5wOU0MnwKr1Jcs/690zxOL9ry0qceb3viL/AOz/APsh32i+BLu/1hvJ&#10;inTzYrSV/Kef/e2/Mi/+hV0XjZ/A/wADb/VdT16WPVZbiKL7DocMTxJvVPvp8/3f9uvPfjZ+3GsO&#10;h3ejaUktnrTbklu929kX+4q/w/71fF3iH4k6v4gWRZ3b97999292/wCBV6+Aw+LxfNiakjllgas3&#10;ry8sv694+k/iR4zbxb4et7zxL4l0+20r5ns/D1vK8twvz/Imxf8A2evcf2f/ABp4YsPBBlfR4PCz&#10;7UVOft19cD+9sX/VrX58+G/DviW/VZdPsHKP0u2i+T/vqvaPh7ZeMvALvqp1C4+1uvlDdFvi2/8A&#10;Aq9SdGXspRqfEdcsqw01GnL3eX+tD03TfDE/jDVIrOzZvmV5WT+PYtfUfw0+G9j8NLCL5fO1C6+T&#10;ypl83Yv+f7leH2fg/V/hXf6PB9pa51C9lV4LS3l2O/8Ac3uvzV6AnxU8VQ6R5t4y2c1vut4Hu5Xu&#10;H3/J9zd/F/t7/wCOvDxtOvmVP2FCcSq/tMJVj7svZ/zfZPSviX8TtD+HthcNFeNeanL/AMsYfvzv&#10;/A+/+Fa8F8H3PiH4zeL0ing36ZZM8v2h/wDj3s03/Ps/vN/t1ia3ol9qV79u1PzZpZ5fl+ZtiM3/&#10;AKE1dbNbXPgzRk0/TNTimu9UZEgsbdn37dn35f7q7q+xyvIsNlWF55y5qkvtf/I+R+Z5ln8q1f6r&#10;hY+8b3if4xxeA/8AiVWdtHsibyrW3tF/e3rfc3u9ZPhjwM3ie9/tfVfMm12X963nN8lrEv8AAn+1&#10;Vjwx4AtrC/u77Wr62TWP4r64/wCPe1/2K03+Iuh+GG1OC2gj1i003fcXVxt81J5f4E3/AN3fXz+Z&#10;1qM41YRjyx5f+3pHtZPhq1KpSjGXtKnN8X2YnoelX9n4Y8LpcxLElun71vNl8r7REqfPs/ib+Cse&#10;w+JGq/F3VIoLPz/DHhJVlRbuJX82dV+Z/n/gX/b/AOA1zXw98Ky+JLe78X+P9cimlvLN7qzsZtsS&#10;K/8AB8/3VXb/AAV8tftA/tct5OoeDvh87W2lO3lXN6n/AC8f7v8As18hwvkFCk5YitD/ALePsc6q&#10;VcRU9hQnzS/8liL+0l8f7SLUW0PQZ2eGBXiaK1l2W6/P/Av/AI9uavlG/v8AUNbZjPKxi3fLFu+X&#10;/gNV4nM9x9on3SfN/H/FUpkaTYqJviSvvcTiPe5KHuxDBYCGCj7vvS+1IIbSG4bLP8y05Rs3x7dj&#10;Lt3Ov3aN/wB3b95lb/gVRI7O+1fn3V5l5HWW5nWSNvm/4A1RToDFubbt/wBmktt3lfu4GeX7rV7D&#10;8Lv2WfGPxRt5b63igtdKt1815Li4VP8AdRU+8zVn7kfelLliXToyn8P2Tyuzs5NSlSBF3o33nSvW&#10;bP4WDwn4egudXtp7nWtUTytMs7fbuVm/jf8Au136fAefwfq1pZxMt5qsUqpK+3/R7d/7+3+KvrDw&#10;x+z3p/hiW01JorvxD47uIF/07U2329r/ALaJ/wDF1dP2cJxlUl7p8/jMZOjGXJHm5TxL4a/BeP8A&#10;Z/8ADieJ9avp08VXi/In9xf9z+P/ANBrsPD3wTs/iprieIfFlzcv9qXfa2+797cIv+xTPjKdF8Kv&#10;591q8+t6xar+9u7tv9Eg/wDiv92vONF/a803w7dNbeEdMufEOtXEXlf2jdxbWX/gP8K1143BQxWB&#10;lVhPml/h+E8rL8XjsVi5TnS5Y/19o+l3m8PfDSwTStQnttB0+L5/7OSX97cf3N+35q86v/i14x17&#10;zbbT4N6XX7qJ/K/1UX9xP7tcf8JfhvZ/EXxHNr3xW1670p3l3xWm355a+pb/AFLSvDctoug6fp+m&#10;+GrBf9K1m4X5P9yLd9+X/wBBr8zpYCOFcpVfe+zzf/In2NTEwlU9nS96Uf8AwGJ554M+DOtWejRS&#10;6hEvm3Hzt9obZEm6vl39qWHxBo/j218Kx6vYW0F5FvZ7GVnbym/56/8AAf4a94+Kn7WLaVcahZ6V&#10;Z+SkvyRSyt88Sf8AxX+xXzP4e8A3fxO8Wf8ACQa9qSw291Lt+0XbPv8A+A/3q/RMtx/1OhKhSpRj&#10;H/ybmPlPqt8T/aGKnzS/9J/7dM39n79n2y8Z+O7q51G6f/hHNL/0iS6ddnmotb/x5+P+laVYP4c8&#10;CeTZW77luZbdNjf7tdD+0743l+FXhCL4e+FNIksLK6RZrrWXXY91u/uf7NfKXhTQp9V1KKWe0nmt&#10;d/71wv8A47XuYLEypRlUqR96RusujmmIjja8uaMfhj/8kZOnv52qJc3Lbk3bnbdXtvwc+Ht9488R&#10;pPFbNNZW/wDpE77d/wAi16R/wzrpEK2V5rk9jpqNAkv2G3+d4lZN/wA7/wB6vVfgz4k8OeD7fU9K&#10;0xY00+3lR/7WlRZfKZd7b0Rvl3V4OaUKsqftz6XD8uMqxpRPBfjH4+0HwlreoeGNH0yDUmaX57i4&#10;37Iv9nZ/e+9XGab480HTdETSG0hobv8A5a3CLvf/AHEr1X4hfDfw94k8XvfWNzY6Jbtvl82+bzX2&#10;Km75/wDarq/hvD4X8VLb2LpFeJBKj/a4bNHf5fl2Ju+7v3/f+7urohiqPsI8sJHpTwnN/hPL9N8G&#10;a5NpqajYwLDFuVF+1qyStu/uJ/Ete4abeT6DpulafLos+vag7OkumeV9zcn39n/Af79bug3+lJeJ&#10;bXNyujw3EXlRbLpHlun379j/AD/KtYvxi+Ong/w/okunaXdxpd6cjxWKI2923ffeX/a/urRTlVxV&#10;SNKMDhlUp0I80I//ACRy3jz4o6bpVxDJ4uuV/tC13xRaTC3yWu3+D5Kt+DPijLqukXv/AAjzR6rc&#10;XS7JZvIl821+f/f2tXx34t1X/hK/EM17ZQT5lfe6P825v71fQ/7PaeI/B/h+4udIXZLu+0NLt+RG&#10;rprYCVJctP3pfy/ZO2eZ0cFS5q8uWP8AMelaVpvnS+bcyteXcq/L/Bs/2Hr1z4ZeEdO0mW61ryEe&#10;4g/0iVv42/2Fr5lg8V+J/F/iv+ztJtnudQu5f9IlT77vXqmq/G/+ytLsvh9pHkXmpy/JrWpwz/d/&#10;6ZRS/wDs9fR1MZQwuF5Iw94/EauWY7N8ZFQn+65uaX97/EeN/ta/HLxF498aOlpN9k02Bfs8Vrbv&#10;vSL/AHm/vVP8OvhZZ+D9Gsmu7NbvxFqm1/Nl+/Av3vlX+9/v15z4gv20rV72WCKO8minaXfcfOkH&#10;9xm/vVjeHvifrPhbVpfEUt9M+oM25f3u552/+JrjwlehSpx9rA+3zHLqk8P9Vwc/8X96X+R+j/gC&#10;/WG6tPC7z237hd/kvLv2P/v/AMTf7da/xp+Pei/Bzw/b22nrbXOp3UD/AGVEbe+//nq6V+U3iD4p&#10;+JfEPiF9TlvJoZ3XYqxNt+T+7XW+ANR1Xx/4ssLbUJ7u/wBSndLeL7S7NtX7n3q+cxODlj8wjOM/&#10;c/lKw+WrKsDerLm/mPdPhdo+p/E7xhd694h837F5rPdXD/IiJ/v1F8cfGevfEK/TT/Dnl2fhdF+x&#10;RXD/ACfdX+H/AGa94sPEn/CMaDF4O8PWMFzfWsDfappYPNhiT+Ovi/4zeJJbnxHNBHKyW7Oz/ufk&#10;+b/ZWuOeWxji5SnyyjH4T1cBivrWEjWlGUeY4W5g+zSsu7e8Tbd6fxVDsbdTHm+fb8zoq/M6Uv2l&#10;ba2SRv8Avj+P/vmufkrz/vHP7KoaWiavdaHe/abN2SVWq3rfie817VEvLll3p91E+5WPc+fZvE0s&#10;DI/+tWLbs+T/AG6z7NPtM8su5dyrv8pN9L2f2ZnRGjKcfiPZdG/ae8VeEtLlsfD0v9mvt+a4R90u&#10;3+Or3gT4s6xrviGLxH4h1eK5m01flTUJ2/8AQa838PeDNc8YSxJpFjO9vvVJZf4E3f7dfS15+xLY&#10;fDrQZdS8ea9HZzeR5rW9t87/AHPkT+7uruwzws68acviJxdb6vQ9pOXumB8OvjX4F+F1ncarFYz+&#10;IfEt+kvz3Gzyot3y/wBz73/xdfPXirUpfE+vXE9tB5KXDPthRf8A0GtGT4b3k+oP9h02VLCV/lll&#10;3/6qoZ/Df/COapb+a8f2iWX5ER/vVriHONeXLAxoRjL97TlzH0B+zf8Asf614wt4tcllXerr8ky/&#10;IlfpV4M0G88PeFbfT7mX7TcQRbPu18T/AAZsPG03hSy1PQ9QisNKt5dk7+f8kUX8b19LeFfjTLc3&#10;FvpE9jczO/7qLUbhliRm2bn3/wBxf/Hv9itanLKXMzuqVHVlY7q83XMqK0v7r+5Xlv7Qnwx0Xxt4&#10;A1WK5njs0sF+0K6S/fl2Oyf+PpVHxn8Y5/NvbGDb5sUrRLcRfcR1/g3/AN6n+CdBvvH9le6hrk7a&#10;bpUEX2pX3bHvNv333/3f4P8AvuuSpUp0qcq8vhiayfJLlq/+A/zHln7Mfhi+1KXULnxGtzePpq7L&#10;O4u/uW+3+NE/vf8AoP3v7lb3x1/a00P4bxeR4aWDUvEvzxNqDr5qWv8Auf7VeGftM/tb2ej6NqHg&#10;n4cy/ZreWffeagj/AL2X/YT/AGa+NdQ16+v02zzyeVu37N38X96vkJ5ZVzLMI42vP93H4YyN6ahG&#10;hySj70j6P1f9q650KK6uNGjaXXbpf9K1G5+d3avnvxD461XxNq9xqerzz3N1Kzb3f+H/AHaxnufJ&#10;/dMuyb+F0rtPB/wru/EEUV3qH+gWu75fNX53/wCAV+hOtKpH4eWJ5+HwVLCx/m5jpPg58FtV+KOk&#10;arrTXK21la/Jvf5N7/3K94+BXw00bwxdSy+VbXmoJ917hVdIv9v/AGq8ss/Gdn4G2aGsrW2lP91E&#10;/vf362Lz4tWdnoL/ANmXf2a4t/44fnlZP9+uStGnKXNA7ZezjI+m9V8Q31hdfZtKiWZ3XZdXdw3l&#10;Rf7iRL8zf7/y1U0ewuX33NnpSzXqr/01dF/76+Wvnez/AGsdK0Xw4n2HTGTXn/19xN+9dq4/Vf20&#10;fiJqsUtrHqa2dpKvlbEirjq4edrRPUpVKVWXLVPqjxD4qg8Hz29z4hl0+wu3X5pt371Ury34o/tF&#10;Xl4kWleAma5fbvutTf8A9kr5S1XxHquu3Hn6jqEt++7/AJbS7qdf+NtQ8rbZ+XYW7fJ5VuuyuHBZ&#10;ThufmxEuaX/kp1V8RhqvKofZO98Q6PqGpbNT8Z+I2mSX5/siNvlrl/8AhJLOHUvI0O12W6Ou3+/X&#10;LRyXF837yeSZ2/vtXq/g/wAN/wDCK+Gf7Vn0zzrueXyrV5tyIj/36+oqYrDYan7LDo4MRXp1YxpQ&#10;jzS/vHdeBvEN94M1a3vll+0+INqSs7/P5X9z/gVeneLfjrqPiS6in8UX0dtLBa/uLdNrvP8A7f8A&#10;s/8A2deH3PxIttIurtmtpNS1OVVT7Q7/ACf7deea3rFzr2ry30673f8A2vupXmQxcWpVH/EPKr/x&#10;o83vcv8A5MfVuj6x4s/aBtX0rR4I7DQrVdjRbV+dP9/+KvePgn8Crb4dWv2mVt97L/rf7iLXw78F&#10;viXfeD9UVdMuWd3ZfNt0/jr7o8E/ELXvFVu7RaDP5rr8r3HyRf5/75rWnOhhaftZ+7/iOar7TFS5&#10;pHpWj6lpHhvV7i51OeRLTzU/ep9xPk/76/8A264Xxt9u+OWpPp/hqKeHSl3tPqOoxeVE6/7CN8zf&#10;8DrsNK0Tzrj7T4gubS/lRfNW0i+SJP8A4r/PztVibxP9puIrHRbZdV1Db+6t7RdlvF/vv91f8/er&#10;4fNsyq4qd8HS5uX7Uvhievha8cJCK+1IxNH8DaL8E/DyS6VBPeeKJ/8Al7f78/8AsJ/dWma9req6&#10;PoL3muXMH21/9bb2i/c/2E/2v9un+IfFTaJryWdisviHxbKuxLeFX2Wv/wAV/n+D56wtNs77R/EF&#10;lFq95Hc+ILhm2312v+iWqffeVP77bP8AgH/j+76LBUIYqHtsRyyqy97ml/7b/Kj4XG4mdCreXN/h&#10;j/7cHhLwTrniHUkvNXnXRLGD/SIrHzfKSCL+N3/+Lf5m/wBhK+f/ANrT9ofT/HOiN4A8ARb/AA/a&#10;t/p2pou17+X/AGf9mvSvjN4zvPi7cXHgnwZctZ+EbL59d1x/nl1G4/uO/wDEv+xVXTf2YGm8F2lj&#10;9jttKt0ZbjfC2+7uv99/ur8n8FevQxNVR9vX92P2Yjh9ToS5ox9pXn/4DH/7Y+R9H1KLwl4aW2tr&#10;GS51KdXRpbjd9ns0/wDZmrzjW/Duq6/qcpg8ybb8zSyt87192fEfwqnxCuNK8HeFdMbRPC9vefZW&#10;dF/1rf33dvmZv9+vZvDH7P8A4H8LeH/7NsbOB4om3tcf624lb+J/73/Avu/3K6sTi6Hs4VakuWMh&#10;fWq1KtKnTj+8j/MfmR8Pfhp438Ua1/Z+m6bLMU+aT5f/AB5mr3fRdITwrbutzb/2jrtv957j7kH+&#10;xEn8NfZ/hv4b2Om6o8GlRfZrdpd86PLs3/8AXV/4m/2Pmb/bWvEv2kvDGgfDrxmmo6HJBNe3jqj2&#10;+/7rf7v92voskzahGX1WE+XmPEzKrVr+/iI2j/LH3eb/ALe7Gn8MfD0GseHv7X09ruzu0ib7U9vE&#10;ru/+xvbftX/cqx8EPAeual8SZdVs7OWw09ZXdvOb71RfDPXrrw9YzXPivVYbPSfK3xWKrtT/AIH/&#10;APZ15/8AGv8Ab4s9F8O3HhzwBA0N1L+6lvv73+7XyedYLE1sXKNL/wAmPS4fqU8RR/dnuXxC+N+h&#10;6JrN3a2K+dqEEuzZbqr+a6/frgtP+B0v7Rj3viT4grc2elSv/otjaT7XiSuA/Y/+HN54y1i48VeI&#10;1eezn3JFE6s73Dt/8T/E1fTPxC+J3gv4CeF0l1q8bf8A8sNOt/8Aj4un/wBz+Fa8iVH2co0oS5qk&#10;T1Y1J06s40Kfuy/8CLHw6+F3gf4OaXcLpvh+y0fSoIN91r93KqSqv+3K/wB3/gFfNH7Qn7ZcWt2l&#10;x4I+Fti01vL+6l1bb/pE/wD1y/ur/t/e/wB2uR8Val8Wf2w/EP2PT4G0fwurfuNPil2RJ/ty/wB5&#10;q+lfgP8AskeHvgzpqanfRR6xrv8AFcPteKL/AHN33q+RzblwdadXFVfaSj9n7P8A28fa4B0KFCMp&#10;R5qn/pP/AMlI+XPhV+wTrXi+zTXvGuoNpsVw26OyiZPtErNXtk/7GPgr4fJp19aeH5bq6tbW4ury&#10;XVrrzbdm+Tyok2p9779fQ+sWGn6lBtubZpkiVkidGZPvff8A9/8Ag/74rzf4o/F3RtE8PXdtqfiO&#10;ys9Q+byrTassq7kdXfZvT+B3+/XPkGf5ljl7KUuX2nN7vw/+AkVac3ifd+GPLzf8EP8AhDNI8eaX&#10;pWp6nPaQ6ZZ7EbT7RWRIk+78m1Nu7fWF47v/AAl4f1Vk1m3VQsaJHGD5Eybfk3sv3W3V88D9uWPw&#10;Vpd7p+j2K3ktwvkzzTP97/aVdteCeOP2htc8daq99O/kM33ZGbp/s190sPjKVTmqT907MTGEdj76&#10;+Gmj2OiXVp4l8VafqF5qcUWyxeVm/wBKl/5ZRRfJ/wCPv8v+9XW6D8KL7Xtet77XPLhS4laWWxT5&#10;0i/2/wDY+euVsPGenP4c/wCEo8Y3K6VbyytLFDKuxIk/2P8AarzzxD+0/wCJfjNcXHh7wFpkmm+H&#10;Gl+zpqHzfa73d/6Dvq2pUYynDljL7XN9n+6fMOVXM5clL3aUftGj438Qw6x8SLnRvDLvf29rK0X2&#10;pF3W8D/dfZ/err7C20P4e+EJdV1q+aweV/mvpV33t1/sRf3awtBfSvgV4StIpYP7Y8UXTJt0lP3r&#10;q9Z83hJXgfxV44vFvLiKX7RFokUuy3gRv9v7v/APvV9NLOvrGC9lTjy/ynxdPhXlx3tZS/d/+lS8&#10;ivquva18TtNu4rGxXw34KtU3yvLL87/xb3f/ANkr5s1X4xQJqVxoujtv8L2Ev2ie4+691t+5v/2a&#10;n/aC/aB17xRa/wBhxRR+HvDvm74tMt1eJ5/9uXdXgOravLrUsf7uO2ijXasNv8iVyfVJRp+1xEoy&#10;l/6T/mz7rCUI0o8lOPLGJ6H8ZP2j/FPxZuvKuryS20hUWKDToflhRV/2a8mRWmlVmXfViGD918/z&#10;rt+WnrArLub/AHdlavESVL2X2TqhGnSjyxB/u/LtRN336lSHYqqzb/4/kqJ3ZP7uxW/u09PMmXc2&#10;5/4Ff+9/s151T4RdBJrn52Zv9U3/AI9ViwtpLxlWL+Nf++mrobO10rw5ardarF9puJV/cWn/ALM9&#10;e5fs0+ANDuItQ8feNoI5tPtYGTTrF22efcbP7n92svs83L7pjVqwhS5jgvh18KNT1ZHvJ4Ps2mW7&#10;ebLLN8u6vpPUdRX4QeGmH9oSWFu8Sfuotz3Dv/sP91f96ub1i8s/D2m28nii8u991L9osdBt22Q7&#10;P4HdK5XxbNL42l/tjxDfNbW6MsVnpKT75X/ufJ/dSqjhasZe1nHmhH+6eXTnKvHljPllI89k1jxX&#10;4n8SNfadc3lvBu/dlHZmb/gX96verz4l+KPhp8KotP17Wrm/W9lR4tGt/wDWu38Hmv8Ae21Y8GWD&#10;aJ4Vl1eDSGSW3/1T3H7q3gT/ANmauw+EvwivPi74mt9Q1WBpreJvNur5F+Tb/cSvPxdeFWtGpKPu&#10;xO+isNGnL2svhPny2+G/xU/aQv7e2igaHTN3y26fIif7/wDDX1x8Fv2Y9M+BsVvOtjHqXiPcvm/a&#10;IleJP++69A8VfFfwh8K9Z0/wLoPyXcsqRfZ9Pi810X+/Lt/irY8Z+P8Aw54P8OXGq6vq8VtZL8zO&#10;/wBx3/uf7TV5+JzqdCnGgo/F8Mf5jlqUcTipx5I8tMyvjN8VPAvw68PvqHjqxgm1N4n+y29u2ya4&#10;f/Y/ur/t18Y+Ifi7qvxa1LdpW62iX5LX/njAv9yJP/Z3rgviRquuftP/ABku7nQYNSvNPZlSzi27&#10;5dn/AAGvYL/wrof7P3hy3TxLeN/wlCxfLo2nyq9xv/6av/D/AOhf7tdGEoRdSMa/8SX/AJKbctPB&#10;UpxhHmkYVz4P0zwf5Vz4hn/tjXZ/3sWk/f8AK/6a3D/w/wC596u68PfDG8+JDJc61qMGm/ZYtkVv&#10;D8jxKv8AfT/lkv8A49Xiln4T8UfFrWotQhul0LTZZflgifY7N97/AHm/36928DaVPf6xaaHqcrQ2&#10;r/KtpY/fupf77f3v9+vvsNltLl54y+H4j4HNMfKHuyf7yX2f5TiviXo8fjXVLLTNPtX1XbL+/wDK&#10;/iiVPkTd/vV5p4S+FeveP/Er6VYr5MVlK8rfZ22J8v8A6F/v19MfGPToNEiXQ9KtrbTbu6Xyr6WK&#10;Xf8A9sk/9mryqbxDeeGNOvfDXh68lT7U6pfXEWyJ1X+5W9ajTqy9rGPLGJvkWY1Yx9hS96X/ALd/&#10;kjE8eJAkH2afVf3Vuv8ApSeb/wCz143f+O9X1JE8P+HbZk0/e3yIrfvW/vu38Veiaro/hi2sLj+3&#10;9Vb7RK2yLTNM/evu/jeV/u17r8DfgJZ+GE/tqXT57mytbVpZUu1+839z/wBD315VXNcMoylGP/gR&#10;+qUMFicLCM6keWUv690+evh78Itc8VPLrXi6+ns9Ktfnnd5dn/fO7+KvM/Gvi+LS/GVx/wAIcZNM&#10;09EWJUik3+b/AHmavpT9sX4rxeLbgaB4UtJYIfN33Vvs27G+78m37q15v8HPgzaQ6Rd+Ltangtot&#10;N+f7PfJ/rW/2a5vaSlT9r/N8MTOpiPdjCR4leQ+JbmCLULn7c9u0uxbh1fZur2Pwx+yB4717wuvi&#10;PUNNuY9M++9w/wBxUb+PdWr4z1jV/jBFpWn6Q32bTNL/AHsUKN+637/nfZ/effWx4y/ae8baL4Vl&#10;0D+3Ge4tVSLyf+WUXybNmz+9srlxGIqe5ShU5ZfaNfZXjf4YmF4M+F9l4ZXWLrVta03R1t12NFct&#10;++b/AIB/t1S+HHxf8Qav4ibSItR/s3RVZvntItnyf733v+A/71eKFrrWr37ReXLM877n/ir03wBq&#10;Vt4Viee5aCG0f5Pn2/NVUsS8FzRhL2kpHHVp4bESjSqx5onvtiY7G61L7JLbRWk6bpHt3+eXd/BX&#10;lnxUuYvhjLLFYtB/aEv3XRt7ruT771yvjP4qLbRSwaLFIiblZrt/m3/7teW3+q3OsX8t1eXPnXDN&#10;v3vuasqlatXqe1rmmHp4TC03GhTPRrzxJ4Y8P+HmtrFZ/Emv3n+vuJdyRRf7v95q881WHUbe+t21&#10;KKW2d13RedFtXbW14S0T7ZqcUSwujyqrqyL8y16L8aPB2meCvC2iTahqb3/ia7Xclju+SCL+81ZS&#10;xP1ivGhTicdNRjOXJE8k0Tw3c+JNWt9NsVbf/E719sfs6/Dfw58N7CHxjqax6le2rosSfxyy/wAC&#10;In+f46+QPAfieHwtdxSr86fxPtr0vRf2mDpnihLx7NXtFt/IRP7vy0406lRy/ulT/er2Z9X+M/GE&#10;Xw3+H2p69eSxpruvSy7okX/VRV+f/ifVZ9Vv5bxn3qzb1f8Au10vxV+MusfEq/t5JZZEtYl2RQp/&#10;AtcFFDfahLbwRBppd3yp/Gta0oynU5YkwhKpyoll1F5tsaxedcfcXZ/8TX13+z5+yBA/hH/hPPH9&#10;2lnp8Tq8Wny/flVfm37apfAr4C6N4PsIfFnjiNptSvEZtM0lG+eV/wC+/wDdWvb/AI963Z+Hvhz/&#10;AGr421BrPz7XyrHSbFtj3DbPkf8A3f77/wDxdVi8fDC1Y4PDfFL4j0OSNJSj9o+Evi74hs/EPxD1&#10;u60+JUsnnfyk/u/3K5rSnbzYm81tn3H/AI/kqvd3KzS3Eyqux/m+T/0CvQ/hH4G/t6/Se5XZZRfO&#10;zv8Ac/2K8zEVI0o+8cMY+7yn1v8ABPXtF8Z6XpVjPpCw+HNNiRIobSLyvt8/9+X+Jv8AZSrH7Sfi&#10;rZLaX2uX1pYXu5kg0N4vNe1i/wCerp91pX/2/u1zFtNdf8JLo/hPwnfNDqXyy3V2jfJbr/sP/wCh&#10;P/3x8v38/wDab+KHgXw5o13ounTxeLfGF0m3Udef5vKb7uyL+H/gda4LDV4YmM4x+I8qrCni/wB1&#10;GXNy/ZPmvx14uv8AWPEU7xeIr24spW+V5fl/8c+7XB3iPDA0jzs+77vzf+g1PC7pZO3m7NzfwbKr&#10;WljNrl3ClvDJK27btr6yiq1fE8vN7sT0qdP6rT5eb3Yn0r+xp8TdV0nV7rw9Fp8mq2l7bsrW8sv7&#10;r/gafxLX01488bTw3H7iJdSewZUupvKSK0SJX/dJv2bv9n7/AM1c7+zv8FNJ+D/gT+19fgjfxPrK&#10;boEin3PArfdR/l/dM9eyabZ+GvAHg+XxZ44aD+zIl+a3u9ksS/xIiI33mqcfQw0Je1Xvf3f5pHyc&#10;uI5SxH1fB0v+3pe9+H5GV8K/D1nrGl3vi/x6v2DSoF82C3uNsVvKi/xun93+FE/26+dP2iv24F8V&#10;ald6V4QaeHRFXyv7nnqv+zXmv7Un7YGq/Ga8XStDZtH8JI2xLGH5PNX/AG6+b4EVPm3Sb/79fNxp&#10;uNO+I+L7MfsxPo3QeIqfWq/xGhql/wD23q9xdR2yw+e/+p+8it/eo03S/wC1775v9TF8zv8Ac2/7&#10;VVEh86Xyvv8A92tP7ettE9tB/qkbd8n8bVjUqSqS5jv5ve5joPCWg6fqXi1PIike3gXzVSVd+6vf&#10;bnUorzQ3a2li2Iv/AABK+arPxJPZu62rMkX8VaGq+O5X8P8A9nR+b+9dfNdGranX+wYxlKcuWRn+&#10;KZr6a9dZZJUd/wB68TtWFvj2/vHbb/FFVp7me8l8y5aR3/6a1FcgiP5tu1vu/wC1XNGXvEx933T1&#10;j4I+A/Cvi3XEi1+xnfTW+V7n7V5Xlf8AAa5/4x+EvD3hLxrqFn4Yvvt+ko37p3++v+9Wf4J+MWq+&#10;A7p5bGK0mSVdjRTJvrD1S7vvEeqXE8FlIz3XzskS7/vV1ewr1eXlNfe5ffKyI0u9tvzL/BTPuL8v&#10;3N33HX567zwt+zh8QfE+m/brDSG8lvl/fSom7/gLV3+l/sS+KIbNZ9c1G001FXfLF5u54quVBw+O&#10;UTshg6j1R5F4GfRbPWUudXWR7SJmbyrddztU/jnxzL4kv9sU7JaRfJBFCzrsr0bR/wBmm5m1e98y&#10;5nvNFgVm820+/K/9yrug/sheL/G3iPboOlS22lbd7X122xET/e/iasqqw9GPtKsv+3jGEOWpKPMe&#10;KWDzzQPu3O7/ADq+6vYPg7+z/wCIPifK+61kjsvv/aJW2V9UeBv2SfDXhXSbeKef7fcL/rZXi2Rf&#10;/FV2v/CW2dnLFZ2bLf3tr8kVvpiqkUSf7b/dVa8PG4qc6X/CbD2lQxpRjKvL2/uxiUvgV8B/hz8N&#10;9Oi1O+a21XUPKaV764+SJP7n3q7jVfjHBrem3q2Nm15pVv8AulS3/wBHi/39/wD7PXlWsWFtrl49&#10;5r2p201pFO3ladafJbxMz7nR3+83zfNXL69r2n239ofabxprK1XbAkUTRRMy/wCx92uXL8lxeIl9&#10;YzWrzS5vh+zE48bj6KlyYOPN/ePSLPxDq/xCeKLdBo+mSy/Z18n7kr7Pub2+99z/AMcroPD3jme/&#10;vZfBPw+gge00tUl1jxDbrvRJf403t95q8q0Hwf8AEb45aJZNrDf8IZ4Kt7pd18i+U8q/c2Rf8Ad/&#10;n+7XRfE79rb4b/AXwNF4e+HsS399Z7kRIV/0d5f+essv3pW/zvr6etHCf7tS5ZS/lj8Mf70jxKNP&#10;F4iXt4xlzGn42+Lrfs/a5FpjaL/bFxf75VuJm2Sy7n+R3/i/2mR//wBvkbabxf8AFfxakU8UiWmp&#10;NvvLv/nkn3tm/wD5ZV8TeJvjprfi3XrvWdUkN/qFw27963yJ/u19T/sY/HHE2rSa/FOlr5WxbiFt&#10;/m/3LdEb+Hf81VTwEqOHlXpR5qn946q1Cu4yjU92P934j618N/D2K2sE8jyLO1son2ukW1P+ur/7&#10;X+/UuifY9Sukgg1C7mt9u+W7f+P/AHK8V+NPxd1C5S0aWxvIfDj7JV0603v9o/25Zf4v++6l8N/E&#10;LUPG11pltBayaPolrvlgsdqPfX9wvyb5f+eUSNXl0KOOxNH2WJn70v8AyU5cXgMLgJRxMPd5fe/4&#10;bzPoXwT9h1XZbafKvlWErvePt+SKVf4N7fe/2q4i28YeAvCWrar/AGfcs7vL/pWp7Xl82X/nlv8A&#10;/iP7lJ4D8Ky6PFd6rea59v1i8WV4LFP+PSJ/7+yse/d9HsNPl8Q6fpGty2sreRFpO2KJF/gfYv8A&#10;F/v/APj1fM5lWw+Fr+ypylLl906cBHE5hH2tSMY8xb+MHjnxRo91b2fh7Q55omVP+Jiion/AE/ur&#10;Xzfc37v4lu77V7aXVddVt8FjC3m1L8TvjNrWveILjRfCup3N/qd+3lTwp/qov9ive/gt8IoPhF4f&#10;l1PXIl1jW54GlvLh083yk2b9iV9Ths0wORYSGMrx96X/AKUebi8txOYYn6tz+7/KfMWq/D3x58YL&#10;m4ufKb7PB87RI2//AL6asLw/+zPJNM+pX+mSvCj/APHx5v8Ao/y/f3vWx8Zvid4s1v7VqEWkT+GP&#10;BSz/ACwp+68//bf+/TPDepeKv2n4rfwd4VuZNK8KWUXm3j7niii3ffd9v3mr6CvnKzCh9bjHljH4&#10;jTCZJiMFV+rxqRjH3vh+GP8AnI9A8c/tZ2PgPwlD4Q+GVsuo+KPKW3a5t03pF/cSJP8A2T/0KuX8&#10;FfAHUvKi8dfGvULl7i6+f7I/z3G3+D/dr3v4M/Bzwv8AAp5v+EesYr/WHbY2s3y77jZ/sbvu/wDA&#10;Ku/Ei2i1u11Nbl2mvZWiTzbtvki+f+P+7X5pS4xoY3HTwuDpcsftS+0fYVcleCwkXGXNzHqGieGN&#10;K0fRrT7DYromipEjLb27fPL/ALbv96nTeJFvJUttypZRfei3fJ/wOsKbxDpmm+HvtN5fb7S1iV5d&#10;nzxRf8DrxL4kftS6HZwS/wDCK2cVzdovzX2s7IrdH/2EXe0tfAYrCY7iPHTw1ClLkl9r+b/t5nr4&#10;GnQwdH2leXw/+SnQfG/4u6rD9r0/wvcxaDaKrJPrOoLsd/8Arklfmx468Qvq/iCWWV/tiozM0122&#10;95f9uvX7/wAJfFj9pPxHe3ytLcxebu+0P/o9uq16j4Z/Yx8M+AYLLUPFdxL4y19/ni8PaO+2L/tq&#10;/wB7b/ndX3eCll/D9KNKrVj7SPu8sfel/wCBHTyyxEZOl8Mj5j8H/DTxD8X9SdtI0y2tdPtdvn3G&#10;3ZFB/tvXoVh8Mfh78PZj/wAJNqLeKrnGxYLTfsSvpzxb8NfFepaZFpZl0TwV4XiXfLb6Y6qkCf7e&#10;377VmfD7w3c+Drh4rfwxI2l7OdXntdssn919z/N81VXzetifeUuWP91/+3HNaNKUkeL/ALRnxKsv&#10;G7293fBrPRZf+QdplvKu9EX+/XmE/wAXvEvgmG0sbOFdLt59kqu7bnaL/wBlq98Y/H/hW/R9N8Na&#10;XA/lfK+pSrud/wDd/wBmvHLSM3d4nntI8rOv+38tfrOOyihgqEYzjzHz+AxFSvCNWUPZ/wB0+mfA&#10;fxXvrzxhZeI7zUNlwmx57dPn3Lv+dPm/2K7H40ftT2x0n7Hp1naWmsu8UqS/f8hV+5s/hX+9Xgmm&#10;WaPpNxLAqvcRRIiyyts2f7dcDryNFqz7pftLt/cWvlMJUp1KvvR+E92piJRjFFLWLqXXrqW+nuWu&#10;b2eV3l31URFhf5ts3+xVibamza3yJ/f+41VWlJ+VFX/gG6vd9pLES0OQtIF8jdv/ANrZUX2nD/d/&#10;3f4auabomq63eJbWWnz3Fw/SKKJnevZvBv7GfxE8Uz2/23Sn0SCX7suofI3/AHzVRwtS9qvunDUr&#10;UKWtSR4vpOl3Gs6lHbRjErN8qbvlWt26Gn+EFljjddS1L+J1/wBVF/8AFV1fij4CeNPBmu3+gyWz&#10;ZikZPNRvklX++v8As15xqfhvUNC1Nbe+VraVG/u/drslD2EfeiRGvSxEuWNX3f5T234O/BdvGd7a&#10;X2r7pWlbzXhT7+z/ANlr0Px/4E1vwrc2Taft/s2J9sUUL7/m/wBn/wCLryTwH8S7TwH4cukllnm1&#10;i6/1v71vmrT8J/tDahpmqWsksE1/ul8rY/8ADWVSpSlQ5ebmkfL1sFjMRjZT+xH4T2zwx8PZ9Y1u&#10;K817bYI8G9d+x5X/AO+vu/771o6x4Atteutvhy2iv9Tg+f7Ru81P++/8/wDA6f4e+Hvjz4x3j3n2&#10;NfDfhKVv9dKv3lr6K8EzeHvBnheLT9Bs7b+0Ivka4vpWRGRX+d683H5p/Z+GjXqS93+X7IqVGpXq&#10;yoS+I5fwf8AdX8T6db6n8SNTldLVvKXTEbZsRf4P9la5r4qftJ6qmm/8Id8ObNbO0iX7LLqcK7E/&#10;4BXoHxL8Qxa9FFfarqf/AAj2hWcXlNbzM8T3v+3/AHtvyJXzJ4t+Kmn6lcIu7+ytHil2fZ7Ffnn/&#10;AN92+Zq8HCc2ZS9vVpe79k9jk+re7zc0iXwqlz8Pb2W8sblf+Egn3+frl9Lvd/k+fYn3dv8At1e0&#10;H4J+JfjxqSXOr6hff8I/F/y96jL8n/AErovgn4e0Xxnq174j1XTvs2iWfz2sWpz7Lf5f43dvv1zf&#10;x3/afHiO5l8C/D+RzCj7LrWE+SJ1/uRL/d/2q7HktSdXncuWP838ppDOI4qpLD4aPNKPxEfjb4x6&#10;f8EG/wCET+FsUaalOvlXWvIm9/8Ab8r/AOLqLwl8JV8T6pbq8UusatdRfap3u5U2QJ/HLLK3yqtZ&#10;Xw0+CGoXMrz6nts0i+9cTfO+/wD2K2vEnx1tvA2ly+HtF0+J9MglX7ZK+xXvP9/b8zLXTyRv7DDS&#10;/wAUj1I4KvVp/D/X949I014NN1m08PeGp21vUNv/AB8bNlpbxfff/wBA3V2em6rbeD4NQtlltobh&#10;2/07Vn2+c3+xF/dr5tsPjGqeH7ieLWYNH028lXz9nlJK3yfPs2/Ntrz34v8Ax9bX9Bg8I+GLZoNP&#10;+V5bs7WuLqX+8z/3a+vw3KqXsI/1/iPzjFcPYueYXr+7H+vh7I9S/aH+KlnquoxaV4cli+xRfPfa&#10;zC372eVv4Iv/AEGvnnx5cz2d7a6Loup3Nykq75bd1/1TVHpHhu78CC1vtSbdey7PItPv7nb5k+Wu&#10;68E+HtS0HXPtmq/6fqerfvXt4fn8hf7j1w+09lK05e79k+6wmHpYalKWDh7xpeD/AIUWPhvV4te1&#10;y8j1Xyv3rW6b/m+T+5WnrH7WOvaU17YtbNDp8qMkEP8ABEjff2UarDq9zFLqDbrbR4F+ebytm9K8&#10;q8beNfD+paH5EFn52oN8sDo33f8AeqMRh6GKp3qR5j1MHHMI0/a1pGx8NNb16z8VJ4o1XTJ7/Qrp&#10;tjypXqXxy8f6f8S9SstM0rTJPDehWq7Fi3b/AD2/268k+HXjy80rQ4oJYPtNvErf6PN9xK0PEnxL&#10;0W/0671Oedv7YT91Z2ifci/368ap7SVSUof4TeX72Xunodt4e0r4IeFP+Eq1WeCa9lX/AIl2k7vn&#10;f/bf+7XzB4j1jUPEGp3WoyRtDFO7P5UX+1TNb8T6j4hl/wBMuZLlFb7jy/xV9MfszeDNMfwrceJf&#10;F+n2z6OjL5EW3ZLcbf4N/wDd/vVvh8t9rL28fel9onF4pwof3TwTQvDupXxt4Gtm8mX/AKZV7x4D&#10;/ZwsfFtxbp/Z2pTPay7m835t/wDsKlewPqVn8S5bfSNB8PWNg9vP5v2u3bykii/g/wB2vQP7NvvD&#10;2kf8I9Z3ipqF5ut2RPvrE333/wB779d0YLA81/tHwNXF1sROMKUuWR8UftAWFlZ60/h7w/areXCb&#10;Yrp7SL+P72z5f8/JUOl/sw+MdK0vStV1LSp7ZL9d9n8vzv8A7q199aP8JfB3gDTbjWryDT9HlSLZ&#10;FqNwvybl/uJ/E3+3/ersNY8baR4e8Ap4g8QalBptusH7q7u12PKv/TJPvV81i81o+z5oR92P9e6e&#10;7RjXtGhTjKXN/wCTH5++JPAfiH4BeHX1q5sW+0XHyxfxf99187axqd74muZdQ1K7lubuX5j5r7q+&#10;hP2m/wBqd/iRpy+HtDZk8Po3zb1+eVv7/wDs1832cSYiMoz/AHWWu7D1P9mjVjHl5v8AwL/t49Ol&#10;hamE92rLml/d/wDSR33E2/Lvoht4f+ea/wC/vp7iNX/h+7T/ALNPct+7Tf8A7Kr81TC858sA57Fa&#10;zulifdKjOi/8Cr2P9nuw1d/E0tzpGirqUTRf654HdIv9iuW8HfA7xF4umidrSWx0rcglu5k2feb+&#10;D+9X394S1XwB+zB8ObfStX8R/ZktZftDWlu3m3F1L/uL/qv+B1riq8sv5qKpc1SX2SuaLjzQZyXi&#10;3xxpH7P2mv4h8VRLrHxCv4v+JZpM33LOL+CWX/4ivjf4u/FbWvjB4nuNf1G5Z7iVlTyd3yKv9xav&#10;ftD/ABxufjr8Q7jWJYFtrHe3kJ/dX+5urz1U8vYobAZv41rxcPhPZS+tVY/vJf8Akv8AdOytW9lS&#10;jSj8X2pfzE+g6Dc63qSQWyqn8bfNs211vifXv7V+xaD4f+1vEv3oZdqebL/f+WuFjkZGLRyMvzfN&#10;/tU621Kewm3RStvl/j+7XZKnzy5v5Tmo1JRke5+EvE+n/DTwfe3OoXn9q+IJ2aKeHzfnX5Puf7Ve&#10;O3Ph7VNYDaglo7xO+yOL+Kt7wd4M1bxNPBbw2ss80/3LcL/49X3n8Iv2aZ9E8NW9yrL/AGxcQbFe&#10;Vd/lbv7iV78MxqRahV+E8XGY2hhpTeGh73/pR+c13oWsRRO8ltIiN8rB49le8fsz+GoPDmt2XiC+&#10;T99A6ywW80XyN/tNXuniX4bo+r3djZ6hbXN3A372WGJdiP8A3N/97/crxrVfENnoNre2ttdLYJ80&#10;Ur7l+Z1/uJX3OEo4aGv2T5aeZV84ofU4R5ZS/wDJf8R9LWnjnTbLV3vpYPtl395Lff8AIv8AF87t&#10;91f/AB6vA/2hPEOq/EXRLiW5vJ7m3gffEk0vyLF/sJ/CteQXPxLWPxBFJOzNZK3ywq3yP/vV0E39&#10;q/E6/tNK0WdUS8i/0yZ/kSsZywNXnlL3Tryjh6vk85Tco1I/zfqePzWEoggkjDbW+7tl+8tQw2Et&#10;5s3QND/Bvr1nVvhA+l3NlYabP/bE033nt1rUufA1t8OrC017V4Jfsm5vKd/+XiVf4K/Nq9Sc5y9l&#10;HmPrFVcpxpR+KR57YWFjosST3yywqy/J8v8A4/XH3+pfabqVYo9iK3y/Luq94j8QT6/qVxc3LdXZ&#10;tn9z5/4VrGWF7ya3gttud21UX79Z0KEpS9/4js9nGEuUsQv8u5W3p/7NTZGX73mfMv8Ad/iWvYrT&#10;9nLU/wCyUna7+03W3f5O2srxP8F77w94ZTVXinhdZWR4kX+D/vurlRlGRly+8cRpOiXGtara2kEb&#10;b5WVEbdXtug/s1W02rS2Or6vFC8X39kq7FrynwH4htrC6Rb7dNb/ACbn/uV7w/xR0G5sntoGidN2&#10;yD7QqJs/75erlQ5fd+0YyoynL4jtvD37Pvw/8PfZ/wC0IVubiVv3TXbbt9elab8LtB1BreOx0yy0&#10;3T4tsT3HlbfnX+4i14f4Y1W8udXivP7TisLTc3+kOu9Er0rwx4V8R+JJftMV5dvpTN+61O+lZEf/&#10;AG0T+L/viuiriq2Ehz05cp5VTK44jmhXf/kx03jzTdK+HVqltofn6xcXDf6LcSz7Hgf/AHP4V+eu&#10;Mv8Awx4j+JFrb2Laq0N6zKkVjEv3n/z/AB/dr1O5+HulW1qkutTz3kVv8+zasSO/9z+9/wAA+auq&#10;8JXkv/Htp+ixw7W+WF0+zp/8V/n79fIZhxNXqyjQw9L2lQ93AYCnl9CUp15cv+I5X4b/AA6b4e3C&#10;f2hbWl58uz7PbytL8/8Aflr1rxD4w/sSw8hrafVbvytn2HTF8ryPv7Hd/uxVXttNvvNS589bOyl/&#10;1tpaRK6O2z+N/n3L/ubv9+qXiq/0+Z5WnaS8tIFR1sYYESJP4N8u7/xzfXzVDBzxuLjVzWXtJR+z&#10;H4YkYnG3w0lhPd/vHl9zDr3iG38q8urm8tJ5WRbS3vJfsKt/t3Uu/d/uIlee+PPGeg/CiyuNPlnt&#10;NS8QfcTT7dn+z2q/3n/v/wDA91e5W3xO0qbwlLBBFbXN2m+Jrd5fvMv3EiT7z/wNv+Vf9uvn/wCJ&#10;Om+IfjBe6wvh7SmvNQiXZO+nWq7Iv9iWX7v/AHxX6dTxOHp05RnH2UY/y/8Atx4WEwGOq/vasuaP&#10;973f/ATivE37T2mfDvRHsfD/AJHiPxVdRf6RrPlL5Nr8n+qt0/h2f3q8isH8c/EW9l1OVnii8zzW&#10;uLhvk/36+vfhZ+zn4H/Z2+GmoeLfiJocHifW4ttx9hRt8UX9xP7rt/47Xyr+0l+0g/xY8TS2unRL&#10;o/heD5LPSbRfKii/232/eauGWNji5cuGjzR/m+ye3SwtKXMkuU734s/tBX1l8L7LwrbeI7l9Ti/d&#10;X32effFKv9xf7tfKiJPruot5aSzSy/dRPnerNlp/9qyLHA/m/Ls/3Vr7E/Zzn8B/Dj+zJ7rQ/wC2&#10;NbVd8qOyfO7f33/hVP7if99134GWGyqM6sY80pfZ/mOiNSMI+y5vhPH/AIY/seePPiJq1la2drBb&#10;RSr5t1cXEuxLNP70v/xNffHw0/Zv8E/BOxtzfbvGetqq+Qn+qt9/+wtdgmvXOt+U1tEtnb/fbyVV&#10;Le1/4B/E1dLZ3MGm2cXkWMj6nK3+tuG+d1/vu/8ADXx2b8UZlipOhh6UaceX/t455UaM/wB5Vqc3&#10;L/KReIYWttD/ALc8R6hBYXW37PZ2lvAuyLd9zZ9/c1fPuu6lJYXd7p/hSwlinvHRFllXzbi4b++y&#10;177c+M9FS6+wxQXN/LfxP5+oPB5sSov3/KT+L/ff5f8Afr588H/H7wzN46l0zw54Y1TUruDf++hZ&#10;7i4uHX+//Cv+/Xo8N1Y4fDOrWjzVOXm/unyOfYfE42vCFKfLT/8AJv8AgHpFtrDfCvwlp/8AwksW&#10;xPIZ577zf+Wv+3/eavlfx/8AGbXPijrlxpXhpZ7DR55djbN372voVPhXr3xd8RprnxLni0rSvv2u&#10;jWn3E/2K6PVfDfhD4b6uieCdDg1vXUXfFaQ/PFap/wA9bh/4a+cnm+Ehi5V5e9L7X90+soYGdLDx&#10;w9KXvfzEXwQ+FGg/D3w9aXK20SanLFvnuLv79cl8VP2rrHRNRi0PwTp8HifXYmZPtG3zbeD/AOKq&#10;j8Y7bxd4nsrfw4ur/afP+e+u7dtnn/8ATJf7sSf/ABddX8KPgn4a8AaSly6x/wBobU3XDt8iN/wK&#10;vms84nwlWl7eUeb+WJ6OVZLPCTvOfNL+viPJ9K+A+tfHLXE1D4reI7v7I6+bFpNp8iKn9xP7tfTH&#10;hXTfCvw38L2nh7wvpi6bp8Xzsnyu8rf33/vVoabol9ftLO0EaRbdm9EryT4tfHjwZ8LpXttQ1BXv&#10;Ui/497Rt7pXzlPFZ9xBQjhaEeSl/d909jEfV/b+9LmlE9W2WOyXVZZVtrW3/ANbM7Kmz/e/u18Q/&#10;tLftepZ65d6P4QnWayf5J3Rv3UteQfHP9q3W/ilcPpllLNpvh6Jv3VpDL/rf9qVv4q8Y0K1bUtai&#10;EsUkvmtyifer9YyDgfDZBS9tXqe1rz/8lOLEY+VenzVP/AT2m3+Juv8AxH+z2OnxTzS/dZLmV2i3&#10;f7CLX0r8N/2WtM8PeFLfxL8Qb5Uu/vrYp/ClHw0Twh4M8H6ezQW2gyy/62+eX52rwj45ftC6x8SN&#10;Yl8LaDItto3m/Z4nTc80/wDtu/8A7KtezWw+LzBRwOF92P8Ad/8AkhYejLknjK8YxgfU6eK/hlLd&#10;LbT+LGs9Ni+SLRNHTbu/66y16jp/huTyEj8MaGthaNt/4mGoJLEjr/fSL/Wy/wC++1f9qvlL9nz4&#10;O6H4PubTU9eu5/Pt182JEi3yu/8Asr/D/wADr6Z1X45W2g2dveT+ZZvO2yB9Rl+eXb993f8A9kSv&#10;EzXw+UJwnGUuX7X9dz5fAcaUqteeHw8eaXwx/wCGM/VfD39m38U/jHUFh3y74Le0X/Wsv3N7bP8A&#10;xxE3f7dc146vYL2Sa317xhqHhrQp0WbyIxvuWl+T+D+Fa4z4tftS7LhP7BuYLnUGidJb5INiL/1y&#10;/u18w614s1DxBcyXF5cy3M7tu+0O3369TCZZhsJSi4w5uU9qNTExqe1qy97+6eQ+H/Dd74guFZvk&#10;t93zPXeTeHtI03ZKsSw/7dN8AQsmnPbRbUdX+Z0rd+xxXNw8dzLvlX+Cvs5V6uIh70uY4alXXlRj&#10;/LN+6iVYYtuyVHbZXmWpQ/Y9Uu4p3b5Wr3qz8H6nreg6nLplszyxRf6pGT5/+AVx3g/4BeIfEl20&#10;uqJ/ZMP/AE8oyu3+wq15eGwkm5WPQadOHta3ux/mPMLazuNXuFgtYmfLbVT71fXfwC/ZA+2W1rrH&#10;iuQJ8v2hNP8A9j72+X+4tbfw6+HGhfDqJb7+zzNLG237W6/Orf7P+1XvEPxU0O2sLdILaR0um/da&#10;Nbrvllf/AKav/G3+xX2FSlSyulGX/Lw/NMdndfNKksLl38OP2jstBm+Hfwx8PPrUTWNsiLsa4RU8&#10;51/2K8Q8W/tvaZ/bd1baHBB9n8p4mmm+f5P9uvC/2u5Ndg1ia5vtvh8vsdNEW43S26fw7/8AarwP&#10;wl8OtZ8YDzYFeGBn2NK9fN4rA154mNWrLml9k9TLcNReE5pT5Y/CfXfw9+K9j4m1KSx8Otbf8JLq&#10;P7q58Saw/wDqk+6iRL/Av+7WP8VPhHpXha8+03N21+7f6+4u4vK81v4/KT71cv8ADDw4vw91FbfT&#10;9IbWtaVfl+86RN/f+WvqDwb8AtV16yi8ReJdQi1TWpf+WV9Lvt7VW+b/AL6/2K+ll7OhS9pipcp8&#10;li4VsPi7Yfm5Y/8AgUj5U0r9me18T6Vda5qV8+lfaImfT9Pt4meW4/8Asa9r+AfwC0H4eanb6j4o&#10;jbVbuCfzbXQX+ZEZvk3StXtSXOlaPBd6PpSxTXrqz3WuJAqRW6/3E/8AiErhPiR48XwTpcWlaN9h&#10;TW7ptn2i4+e4l3fxv/dX/YrgxFbA25ZS96X8p6GExeeY+PJQjyw/ml9n+7H/ADPY/H/xa8OeBrW0&#10;XVdTivNYumT7LpNps2RL/wCyrXknxO+K+qzavZWfgeJZtYl/1rpapLKv9zZ/d/4BXGeEvgUtnLd+&#10;LPG2qwQ/N5v2u7fe7t/sK1XtY+LWy3vbb4ZaUyeavlXWvTL/AKRL/uP/AA/8Ar8wzCrOrX9hhqfN&#10;H+98J+gZfhqOFjGrVl755/421K+0rV/P8WTya94jf7unebvS3b/b/wBr/YrY8DfAeK/il8S+LIPJ&#10;sl+eC0iXe903/PJE/wA7atfDf4LaVeS/2r4q1C7vL24+eDTtP/1rv/7L/v19AeMIYPDfhC48R65O&#10;vh60SJLK2sYZ/NuJ12f6pXb/AGU+d9le/h/aKVKjKXxf17px4utQrc0aHxHzlcWNj4w1q0tteulh&#10;t/uwaNpyytaWqqn8f8Tf531d8YfCXQ/hpYReIbHSL37Pu83fNsTzU/3NlHgDx54V8H3GoarPY3KS&#10;/PLa/vdm6uH+J3ie+8bW6ajBfT3lxf70WxSXf5W3++le1iuevU9lGX7qJ7GX0KFKhG0f3py//DQ+&#10;p6lrN3FLBG9u7fNb/wAH+/XB/FXWtP1bT4Qs++72712Js3J/BXdXnwobwN4Fi8S+KII7axll/cac&#10;8uy4uv777P4a0PCXwc8P/EL7Fqqyy397cf6rTIf+WCf7dLmw0Zc1L3YxPQxVWUI/vJe8eC+CPA2p&#10;eOdctdOSVk891RHfd95q+jfC3wHsPB/jQaJqOoabNqtrFunt1ZX2t/Gn+9/vV0XiT9orRfhX4fm8&#10;C+BfDli/i23laJvEnlLL9l/gd4vk+Vv9ut7wT4G0Pwf8E7vxZq9152py3Ty3lxcff+5/7P8AP8ld&#10;lTH/AFenyfal8J8rVjicwlGU58sf5ftSOM8c+EoL/wARvrWhxeTDaxbFlu237P8Ab31U8AeOYPBv&#10;2vUoF86Z12T31x9xV/jrhfEHxOl16CW8vGk03QvvRWi/fnevOdb8e/8ACTQSwXc72FlbRf6Ha2i/&#10;I0v8O7/4quuhhPrEfaYqXKdNCpiYP2FD4Y/aOk+JXxj1n4iSvpGko0OlI29IYqyfCHwu1C9u5lk2&#10;skC755fvolP+COvLo2r3cstpBeJs/wBVcL8m6vYvCWpafbS3DXy+dbv+9dP43/2K+fzOrOFSVChH&#10;lifU8sq8I+0keWaxprW07rFutrfb8ro3yNXBa3YwfbkRW37q9V+JvjyXX3t4kggtootzN5K+V/6D&#10;XIeGPB//AAlEtxcvc+TEnyq39/8A2VrhwdCrUnaB4WJxNKjLn/lKXgTwC3ijVpovMVIIPnc79v8A&#10;wGvpfR7a2TwXb6Q0X7qz+eJ91cZ4N8AJolms923kpu83e9fRHwo+Cb+M9mp6hbXem6YzbNjxb3lT&#10;/wBBX7n33r9PWHoZfg/3/wAR4dLiOMa/7j3o/a5v/bfM0P2ctKg1XTbu+trZtiN+6Tb9/wD29n8V&#10;d9r1nY/CvVr3WfFmpwfYki82z0m3l+e9l2P+9uH/AIv9hE+Wu3S88K6D4f1W50NYLmKzX7OsWnf+&#10;PpvX7zV8VfF34kah8VIEl1CC20rT9Nlfd+6VN7L/ABvX53i3XzCvKUJctL4f7xOWUI4qrOdWHvSl&#10;ze6cV8Tv2j9T8Z+JJtYtrKbUtTRt1qHX/R7Nf4ERP4q8o8a/ETxv8Q7lH1zUb3WLhl2Ikzb3X/Zr&#10;0TxP8cbbTdIltPCsX2a4iRYpZoolRJYv9quf+EWiar4t1zbFYtNLO2/ei/PWMYcsYqNLl/8ASj7H&#10;G1VgYxlzcv8AMeVfYJUVrbau9v7/APDW3feDZ7XS4dTaWJ4p13ttl+da7b9pXwQnw+13StPgvra5&#10;M9n5siW+19r7/wCJq8sNyxhiVW3/AMP3q6cRh6mHlH+8eZTrRr041aXwyBbd7qaJV/3lr2Pwv4Gh&#10;0XQW13WWaG3i/wDH68x8DeGJ/GHiGK0i+RPvs7/JX13448CaX44+AF1Ha3k9k/hyLezo+77Z/tsr&#10;fNtq6EvY1o1ZHNi+WcfYf1E5LwP+1xp+jalaefpa6dpukwO9sjfvfNnb+P8A3tn3a+Z/Hnie8+IP&#10;i/VdcuZmd72dpfn/ANqsS3j3b/mbb97Z/eq7HJ5cCbk+T/Z+XdW2IxDnVlV5fekdOHw9HB0+WjEE&#10;s1T+L5v4vlqxbD7TKsUX76VvmVEqH7Nn7y7/AJf42qzZ6bLNKkFszJKzbd6ffavL92bFKUftSC3s&#10;5XvGtoIFd9u39189dt8PPg14l8W+KLKxtdPlZd3zyzfKkC/xMzV6F4EsfBXwy1zSl1i8a/u7jb5r&#10;2OyXyv8AYT59u6vry5+Ovwm8E6Wi22mNDb28Gxrd12PKv+3/ALVVKniaP72NPmictWpOUYxh9om+&#10;DPwi0j4e6R9p+zW2sPdM9v8A2huTYm35/v8A8K/cq7rGpa14qlt9K8PS+TZXSs8/ieWd0Sfb8rpb&#10;7vurs/jf5m/g+X7/AIv4b+LreNvEcs+p61Bonhy6/dWdi7bLe3gX59mxfvf8D+9XO/tDftkXGoaZ&#10;e+EvAnlWGiKv2f7W8SebLEv332/wf7lXHExlWj7WlzS/8lieRTyLEunUlTqe7/MYX7Q3xW0XwxF/&#10;wi/g++lvPK3JeXyNt89v7if7NfKt1ezahcL57f7Wx2anXk897K1xK7ee33tv8VJC+I1k+ZNn3nr3&#10;qmZ15x5KR62XZdQwVLlj8Rb02GMqvy71dvlSvqj9ma5sdK0vWItTto9l7AyLfP8Afgf+/Xzl4G8E&#10;618QdeVNMs5Hii+dpX+VEX73zvXv+vPpngy6tNHgnVEZd88yLv8AKdv9j/4uuPFRp+7GvV96X2T0&#10;a2AxNePNS+E6D/hZdj8MdcluYlg1X90/kI67N+37m/8A2f8AYrxD4y6/4g+K2tJdW1s72W3etpDI&#10;2yL/AL7qXxDpq3+qPP8AbGvLdX2eai/O611Xhh7aw0byPlmlnbYru2zatdlOthcLGMafxHHQwUoV&#10;pV6nxHkekfCLxTrC7bezXZ/tyJs/76r1T4UfB9tKunudXsWfUEVNqbfkgr2bw9eWNza7dMVU8pE8&#10;13Xf/wAASuisNHi0fS7ie5nVItruz/x1zVMX7WUuWJ2SqcvunKX7sjpbQT/Y4tqxS3crMnlbv92v&#10;PfGGty3miS2O6ffAroyPK0qN/tojVq2fjbTLbVNQW81WB7Jonii875Njt9x64W5+IUSSxWekWbX9&#10;67bN7r5v/AErmp0alf8Ahx5hXhD35nkV/YPcapLp8G57jfsZ/wCBq9b8Ffs4W17IX1i+m+0ld628&#10;Kfw7f4mau1+Ev7M2seJ9bS71W0awR282fzm27K+qrPwr4a8N2FpuZXsoP9a7t9//AGHf/b/uV69P&#10;EUsLyx5uaX8p81jsfXlGUML/AOBHiXw0+F1jbXHkReZDpkHzrFt83c3+5/HXsFtoPiGG4t75dcuU&#10;iiXZ9neBHdf+A/dX/gb/APAK7Dw94A1fXopb6z0xtH0eVdkT3ytEjr/Bsi+9L/wPbTPE9m3gmyS8&#10;vtz3H3FSb78v+4i18rmmJqY3E+zUfd/lOPAxdKPt6kv3kv5v/kSKz0eKwW3nvJ/vL+9uNRun37f9&#10;/wD+I21YSbTLa1+3WLf8S+L52vrhvKtEdf7m7/W/+PPXm3ifxDZ+G9Ol8Q680r3CNvit9WWLen+w&#10;lvv2/wDfe6vlr4u/tCa18Qp5oFnnhsk+Rd8r/c/uV8zLC1Pa/u5csf7p9UqDhQ9rW97m/m/+RPp7&#10;4kftReFfDGpOun6m1+6fJK/3ElX+4+35q8S+IX7aU8MsMHhyJrlIvnaa4X5Eb+DYn3f+B18s6leS&#10;20qMk/y/xbP+A/JWaJhcbo3+WvpMJhqOHjeMTWhCEFzVI80j0DSvHHijWPErR6ffSPqV7Ku5Edvn&#10;Zv8A9qv1F+Ffw9ufh14DsdK1Dz31BYEe8hi2pE0uzd8/+58/3/8Ax+vzl/ZPv/CvhL4l/wDCVeLJ&#10;1TT9LiaWK3f78tx/B/wHdXuXxL/aW8X/AB1e40zw4y6D4flbY9w7bEuE/vu//slfLcR4KvmNWhhq&#10;H8L4qkv/AG09XDyjPm5pf1/hLX7V3x48L68j+HtGub7UrtPvul1st02p/c/9nr5O8B/CPxB8Y/Fs&#10;WmaDYtcvLLseX+CJf77/AN2von4XfsZ33jyXzb6KT+z4Pn+0O3lPcf33+avqvw9beFfgt4DSDStM&#10;j8qLfF5yLs+0f8D/ALu+ilmlHKJQwGApSqS/lMKdFqM6tWrynj8/7IGm+AfhrBcaHfW1zqD/ALq8&#10;luE2bt/y7/Nb/b/g/u/x/fro/hF8Ctc+FfiP7ZfeHLLW38jfF+/i2N/t/f3V0Xgz4o2PjDxb9j8R&#10;7bz7RuSC08r/AEeLdsT5E/i+XfXtb6Vp/hu1t4L6eea9RdivLL87f77/APs/3a7cwji8Go1cZzRl&#10;I+Ujj6ePnKlQ96MftDPt8ulWcUU+mR2Fwy72if7kX99E/wDi6wtbv9P0rw5d3OuLc733vBp1vveW&#10;6/23/wBmuz0Sz0jW9NuL5bm2hsrXc63Dtvigb/2b7lc5Do9nc297c6f9rRJW/wBK1O7+e4n/ANhP&#10;7q1+cwxFnJ4v3acf6+I+lUOVR9l70jze2v8Axx8QtGsrGCDUNHsr3fb3Vw8ESSxW/wB3ZFt/ievS&#10;PAHw98PfCvyoPCtjBYebFsnu/vys/wDtvW3o+sMkCWK/6NtXZEkP8VVLm5/sq1uIooFmu3+Rt/3F&#10;rkzLijE4zCewyzljT/r4isNk9Olifa4r3pSOd8T3n7i7WB1uXl/5bXDbEVv9/wC9/wB8VykP2620&#10;NNPsf9AspW/f3CLs89/8/wB/5q6DUniedGniW5lX5ZU/5ZRf8AqG/wB3zz3LKlovyM7t8iV+ZYSv&#10;iJt0oR5pSP0BYalRl7xSs0+xpLZwfJKq/wDH3t37XrT8MXmleD1T7Zqd3qWpbfl3rvlnZv7if5X7&#10;leT+P/j34e8GQTRWcsbu67PtE3yp/wAASvmrx9+2XqEL3Ft4Wtvsc8v+tvv+WrNX7JkHDMo0fa4y&#10;PNKXvcp8zmOL9rU5YS5T2r9r34o+JdN8GyzweJY9B/f7P7Jhl/0h1/vvX596z4gvtdvZZ7uVp5f4&#10;n3Vp+IfEuq+KL24vtUurm/uJdzs8rbqqaKmmwXsU+oxNNbxf8sU/i/4FX69Qn7DDewUI/wDbp8/T&#10;jRpc0ox96X2vtS9R2geCtQ8QXO6MeVbovmvcOuyvTtV8a+HvAPhlNL0GxhudVeLZeair70b5v4Pl&#10;rorj9obwrF4D/sfw/wCE/seuz/upbu7n3xeV/ubKqfDH9ny48f29xfx3izSiJ5Whiib/ANlqcPjM&#10;TOnJzpcvKc2YU6cZU/aS/wC3TM8T/tN+LPEngh/C7NDbWMu1f3P33/4HW5+yr4N8K6r4yt73xfqf&#10;kwq38DbNv+1urxzxV4fl8NazcafOjJMkuzZTvD3iS/8ADN6l3Zxb5fMXakq7k3f7ldmAxUsPLmpS&#10;5eYyxNOriMN9VjLlifoL481XSvCt/K2izxpoKJ82pzfIjf7n96vk343fFGfXtcRdPvrnVbH7ivLE&#10;8SJ/sJ/s1DrfjbUPFvlXOr31zqVxt+X7Q3yRf7ifdWsp7Zpl3eQ2z/0Kux43E1ofv5c3KTgsnynK&#10;OaeCj78vtf8AyJk6beXNzZ+bd7flZ9r7vvJWnC8VxFw+8fw7KsaCkGt6umlQMv2v7m9/uV7l4B/Z&#10;p1PxhNNHZiS+8r/XzRny7ZH/ALvnN/F/s1xRcKMfa4ifLEKlWfwwPmBNYj02eZd2zd8n3f8Aviva&#10;Pgz8Pf8AhIbyJtYnktoni+0NMj7PN/2Pmr548J6XqPi7xNaWlsk2oyyyr/eav0K1f4baR+z58I7f&#10;WfFWpQaVcPB5tnYwxK93K7puT5P4V3/e31pySpU40qUvekelTlhsLHmqfEXbbxJ4Q+HukyrZwS6b&#10;d3sTotxLOn7j/feua/4T7w/pumPBptzHrupaj/pB8pvNdP8AY3fwrXyVLr3ib49fEOG3gWSbzX2p&#10;b2+7ZX0zovw5T4Wq1mtr5vioJ8zOvyQOyfxf7v3q+ryfCxwSlOcuaR+dcY1KeIlSpVZy5f5Y/wDt&#10;x7j4cttNh8MWseo6VLr3ijUtstno9pF/qF/gd/7v+/8A98V5/wDE7Qf+FXeIbTxDK6v4jRd/2e0b&#10;ZFat/cT/AHP/AB6uy1XUovhj4Iii0XUJ7nxhqm37VfP89w+5P7n95/4E/wCBVi6V8NJby1TXvFF5&#10;O9xdK6RWLy73Zl+R97/+hPXLTj9axUqmK+GR5so4bK8DH2Evh/l+1/keBTfC/X/jXep4o8QSy/2O&#10;9y3m3Ltve4lr2DSPhBaeB9H+2a5dL4b8Or88Vo/y3d//ALCJ/d/266+2+J2keBtB+06Zov2+7iZ4&#10;rPev+jrt+/s/z/8AY+BeNn8X/GDxVcS65LdvLP8A6pEX5G/3E/u15OJxOIhiZRh7sI/18j2cAqeN&#10;w1OdX/t3+v5j0bTPiP4c8Pbbbwnp639w3zrp9ju2f788teeP+2LeeD/Fko8VQf2klq7NBolv8lvE&#10;/wDtVn6x8V7H4FeELjRfDVnFN4jul8qW72b3g3J8+xq8F8IfB7xj8W/EcUOnaZe311dNu3ojPu3V&#10;lVxmGxWE5qsz0sFlHsMTKc/hPbLD9oHUPi74oTdcy+HrKWdn+z2MXyRf7ldH8TfA0Hwl1yy1eysf&#10;7RuLyJXtbi+n813/ANvZ/wDF03wP8Jbz4EeI0n1+K0huIPnlimZNi/8AxX/AK9c8N+HvEvxs159a&#10;gsVs7dNkT6ndxb9sX8HlJ91a8CFWGH5qs/diexiZVq8Y0qHux/ungv2DxR4wvLK88S3N9Nby/wCq&#10;t/md3T/YSvdfBPw31rWIre2aBfDGhf8APpF/x8S/7b173pvgnw54J0u7lg8+81iLY8+o3e13ZP8A&#10;Y3fdryrx58QpbxktvDltc2fmuqS6m67/APf2J/8AF18jHEYvH1/+E74ftSl9n/t09GCp06fspx97&#10;+6drDf8Ahf4XRWlnLbR3+oT/AOqSFt9xL/8AE/8AA68017W9I8SeJrfV/H+19HiX7PFo2nT+a9vu&#10;+47/AD/+zr/v18//ABI+Ltt8MpZYNDuv7S1u6Vv+Jiku+WLd9/8A77rivDOo+LvFOmXOoXN8um27&#10;LuZX+TfX6DgsljRpQq+15pS+KX2v/tROKwHNOvGP92P/ALcd34w8Dah8SNeisfDMsVtaW/8Arb6W&#10;XZFEu/am+uMuYdD+HXjJNMuden1i0tVT/iZ2KtsWX7zp81Zmj6x4v8VSp4a0qK5+z3UuxZYV+e4r&#10;2DTf2Zr6/uIrbULy2mltYPNa3ilRHVv++/vVjiMVKFX2Epcp2rE0qVKM6fxHOzeHtc/ao+Inn6Rb&#10;ag+j6XZqiw3E/wC6d/8Afb5VrJubDxj4StdQ0WKC28PafEzJOlvP5txL/Bs82vovxnef8KW+HNlb&#10;Warpun3SvKtxDu82/f8Aub/4VrzL4dTWOp3F74l8Yt5Om2sXmrYv8kX/AAJ/4686UquK9yhH3onl&#10;RxDjH21eXu/+THP/ALP37OqzJqHizxHcrpXh+w3XF1fXbb9qfe/4E1eYftDfH2X4l6lHoOiRLpXh&#10;HTnZbW2h/wCWv/TWX+833ab+0R+0pqfxR1L+y9Lg/sXwta/LBp1s21Wb++/+1XiNhKsnys3/AADb&#10;96vWhhqlCXtasuap/wCknfTUXT9rL4v/AEkfrF/c6k6NPO021di16V8DfgRefF3UJU8/7NZRKzy3&#10;Dp8i/wDAqp/C34Qah8Rdft7aNVt7f5Xkl/gRf87q+yPHXjfwP8GvBEXgrwjY/vooP3+o7v8Alr/G&#10;+/8Avf8AoFe/RjKVONecj5zMMz9nL6pg/eqHgviL4ZQeE73+zYG09LdfvzW/zP8AKn3/AJv9v+/X&#10;RaJc2M3hC709oo/7Q8rfFcIq/wCf79ef+Lfivc/2C8ti0b3cvySu/wDcrjfCF3r/AI+1uHSradv9&#10;IbZ8i/c3VxV4xxtT2tP4Ynr4L29DCRjiJc0jR13TZ/FXjK30vS287zW8ppdvyLXuvgb4ZQ6dqNvp&#10;GlK15ev8vzp91f7/APs13nhjwY3gCDT7ax0yJNVfYktw/lO7vs/g/wC+/wDZr6T+FHgbSvCujXGp&#10;3kGzxBdN9onu3/1Vqi/wb/8APzV00c6weS4Sddx9/wCyfIZjh8VmeJ9hS/hx/wDJjjPhL+zksOr2&#10;+p+I387yv3sGn3C/uvl/vpXtGseFV+J1gjNqDW2iK3+mW9o3lJfov8H97yv9uqs0zeMLdNTvLlbD&#10;wuq71+0fLLf7f/QYP9j+OvnH46/tyN4Ma98PeEIIPNaDymuEbfX5PX4jzHPcdb7J9BQyOhgMNH+b&#10;/wBJ/wDtjufip+0D4X+FFnFY6ZF9s1O3XZa6ZYpsT/f+Wvzq+IXibXviF4y1BZovJa/na4/sy3/1&#10;UW77tdB8PPh946+Ovi2eXSku7q7lbfPdr8iQL/F89fUukfCbwl+z4s1/qcltd3EUS7muG3ys+yvr&#10;8tp0cHGftKvvf+lE1cRUoy5cHTlKUvd/u/8Abx4v8NP2N2TTrfXvG066Pp/3lhl+/L8n8K1U+Kfx&#10;X8M/C/U2sfAemra3CwbPtfm7/wDgf+9R8SPj9rXxa8Q/2DpUsqW/3PJhVnd0rzT4teCZfAGjafBf&#10;SeVqd/8AOqP9+KKrp42p7WMq/wBr4Y/+3SPUeXRa/wBolzS/9JPK9f1vUPE1/wDa7+eSaV2+/LSQ&#10;7vNbf+5Vv/QqFC7/ALuz+HfTHVkj2szb1/vfNXZUqSxEuaRp7vLyROk8PeJ5PDk32qx3NcKrJv3V&#10;Y8bfFDXfGUiLLcNaQeV5TJFO371f9vc9csku+JPmXezUIIZtn7zY6/8AjtRTl7IxjTjCXMNtISke&#10;Vb7v3kqVYZJo933Ikb/vlai8yOPzfN2/N/EtDT74/LX7rfwLRyznLmL94mjdRvbd/DuXcv3ac8jP&#10;KvlSSI6ru/dNtrX8MeFbnxU/7r7i/IzvTfE/hxfD1+9pHOtzt+T7RD9zd/vfxVye2h7Tl+0HL9o5&#10;1/Pi8rbI2/dv/wB2utuPGqv4XtNOgsVeVW/ezTL87NWPp+mxvFLJcfIq/dqirbp9zL91tq7K7Kld&#10;1fc/lLjWXvRiTahr2rzQIslzP5Sf6tN33ajRPtOyVm+erkGlecztNc+TB5bPt+/UKWbwwOzLsiRf&#10;m3LVSrSlH4iPax5eSJEXZI/9pf7tewfBT4I6Z8S5Wn1XUJ7NE+fyrdN7y/7K/wB3/eevJViing81&#10;fkdm2KnzV1vgf4m6r4AuobjTF/0qDbKm/wDhf+/UxqVqX8L3ZSNafuyjzH1Z8TtV0H4OfDSLQNFW&#10;xRPl+2TW6/O8uxPk837z7P4v4d38FfJtz8QrpJXuXbful3rv/irrfDnim6+JWoXaeK7u2bTU/wBI&#10;dnbYjP8A71c7rereB11a7udI0GSaHzdsVvcz7E2/9916dOjQ96c/ekdlSpOXwS909v03RP7b8Gvr&#10;UDQeUq7diLs3tXC39tqNt8tnFvRNr+dt3ov/AAOneHviRp9zeW7WrS2Fuqp58T/6pX/77+esXx54&#10;q/4SHV30zRZZH0zd8juiRf8AoNeBXlGc+Wn8UTCn8MuY9I+GnxOi026bSNVWC2u3bYnk1a+LvxLa&#10;HTfsdqyzRfcZ68lf4by6k9p9m1CCa7Z/lRGRKpXnwr8QXOpxWOoXMcMy/efzWf8A4HXr0KE8VD3Z&#10;cpz4mUKEYyqe7zGfDpN14lv0xueLd/H/AA19UfCjw5o3wi0iy1JdPsdS1qVX2Syy7Hi+R/71eS+B&#10;/hNc2fimygsdc/tWFX2y/ZLZ2d/9mL+Jq+kdK+DOvaxqSXN9rX9j7G/0WxltftF2ibP9r5Vau+Ma&#10;eEp+y5j43HVa8qsYqcfZnoHh7SvFnxOiinSBbCKVd7PcN5Vui/30T70tejaP4S0jwT/pN0zarqcS&#10;/LqF2y/uP9xPuxVmWfxF0X4daMkGq61Jcy2sCxbHnR3fb/fl+7urxfW/j3Y/EKC7iuby20HR7fc8&#10;CeU+yX5/kTf/ABN/t18tRw1fHYr2b92P906Jc0MN7RH014k+P3hrwr4Z8+CD+29TnbZFDDLsTzf9&#10;qVq8LvPE+r/EK6eW5tra81WWV3aJJ18q1X7iIjrXhl/ren+Nr63XT9X1C/8AK2Sz2lp9+WX+55v8&#10;P/AFr2D4J+KtM0Hx1u8S6e1np8TebEjxMiSy/wACf8Ar1cXw/TwGFqVY81/7v8p15NnGFq4uNKcf&#10;e/ve773p5nM/DT9l3VfFuuXup/EaeS/u5VdLXSUl37W/g3//ABFfNHxp8DQeFfEFxFpljKlrFKyM&#10;n916/U/x5baNePaavE0EMW1pfORfKRv9h/n+99zY/wDDXjXjbwH4Oton1zXol02yul/dfaF2PO/9&#10;9P7q18ZXrRqYuFSlL3eX4Yn3uLtiKH7z3T8stU0WSMs8qMob51ZX2f8AjrVm48tf3S/M3yr/AH69&#10;/wD2hPE+g694k/sPwZo0QsYvuzIv72X/AOJrF+FH7N/iX4l6tb7oZbC083Y13/cr3K2MpYKl7fFS&#10;5Yni0FPESjSgb/wH/ZN1Xx5Iur67Oum6OjJ+6l+/Lu+6v+9X3B4V+EXhD4UWFvc31iyRWC+b5t3F&#10;8m7+DYlTeAPDei/DTwNcQaRLc3lppa+bfazcfPsuP49m771fOOq/tCS/FHx1Lov9pyPb7tnm3Ev8&#10;P9xK4stxH+slOrOXu0Kf/gUvkY43D4vB4yNCh71SUf8ADGJ13jD9ofU/Gfia906xi+x6PB86W9u2&#10;z7R/vv8Axf7lZ/hi51D4i63E3iWWe8t7WdfIsUleJJX/AOeSf3VT+J6ydVv7y/v4vDnhPTI97NsW&#10;ZF2O1NtvA1tolxFfan4jXUvEf+qgsbdd6QP/ABps/ir3sPisLQjF06Xs+X4f5j0amS05wlB1eaUv&#10;i/l/wx/zPbX8K2PhuLStagWxvNTuGdJUsW3uiM+zyokbftX+7XusKW3hjSdKbUPM1XULWBNumTff&#10;dvvoj/J/B/ff/er5i8T+M7nww/h2CXSmhit9kv2GaL967/dTfur6I0H7L9ifWflm1C4b7U02198/&#10;8H8P+yiV8jxJVqTw1PGV+aXxfaPK+qU8JjZYWhCMfdjEfbaJeXmr2l5r063O1fNi0Ox+S3t32fx7&#10;fvNsrV1K5+zRXc/2xUtGX5k+5/45WJNqq731Cefyd212tIf+WrVyviS/l1XUkvGZobRn3qjt8i/9&#10;81+FctXPpVZYyX7qPw/yxPvMJltTD8kacf8AEbv9sRaknlWcv2bf964f77U/VfEjPYSxa4q2aWTS&#10;/vbdd7zwfwO6/wDxdYiQrYXb3l1K0O353+Xe+/8Ag+SsrW7C58Qz3ttLusLS4g2NFNvif/rqv8X/&#10;AH3/AN8VphcHhsVX+q4OMvZ8vvSPVx9CPNGVL7J5/wCJ/wBpnw89rqGleHrae8md/KXfuTd8/wDH&#10;try/xz8bPEPjBYtK8D6Ld6rqe3ypb54n8qL/AHK9g8K+APD3w0vbRdKggvLh2d2vpd6P82z7n/fd&#10;egWej3LxQ3kv2a2TzWT7RLEiIjM/yJs+T+DfX2lKtl+Sy5MHh+b+9L4pS/wmMcPKr+9xXun53/Fz&#10;4FfEPRI7HU9bi/tWe8VnKWf73yG/uMq1zvwv/Zn8Z/FYxSWKQWMW75XvpfK/9Cr7C+MX7Xml+B9f&#10;/sXTNKW8WJv9M1C7Xdv/ANjZ/D/vV5vaftc3/jKOLwrpGjy3envK1x9hsv8AR4l/39v3UWv0HBY3&#10;N6uB9r7CPtJf+Sx81/MfMYyphp1uWl7vKcRrX7EXjXT/AAfNr32nS3srX5ZYkvtzt/tf3f4a8i0X&#10;4d6vq115VtB/H5W9Pm3N/s19Q/ELxhHo/wAPkbU9KWzu/PZP7Osbzf5rKifO8S/d+/8AfryzRPGe&#10;r38STxf8Sfd91LRnTYtexgMPjZwlLFSPKxFOPuy+EWz+C+l+BYorzxK63d9/yy0+H+D/AH66e2+L&#10;WtWGiPoei3K6Vp7/AOthsf3Tv/vv95q4/UryJJ3ln3TSv8/yN9+m6VthlSeDbs+/8617tOj7Cny/&#10;EcftKdOXNH4v5v62OR8T+GJ9e1m32syO38dRJ8PVsLpJZ5ftOz+BPk316H5LO26X7n+xVSZ4nZIl&#10;/fSs37pIvndqr2cPsxOapWvKUqkjmktmmuEgVvn/ALiLXW+G/A2veMHez0ix+0p/E7/cWvSPBnwT&#10;0HSr+y1X4h6hLptu7IzaNYrvu9v/AE1f7sX/AKF/sV9A6b4P1DxGqWelWP8Awg3gqVd6pC3+mzxf&#10;7/8ADvr4vOeIcJlUfZRl73/kv/BPVy/L6+Nqe/7sP5jx/wCDPwH8J6V4iii1OOTxP4iR98sNuuy0&#10;sF/vyt/7Jvr7I0PVrHTLZrfT/ktLb5FR3+z/APoP3P8AdrjtH0TTtB0SLT/CenwWESsqStcfx/P8&#10;77/4mrQuvEeheCtCe78S6vDYWat5Mct1HuDtu/hWvxLE8Q4jNa8uT3uX4Yy/+R/I+qlldClH93H3&#10;T5P+EWkWXwU0OXxG+mw6JaeQ9vayyxK9xft/z13N9xf9yvFfiv4o8W/tGeNbLRbZmv5t2xVt1+T7&#10;33q+gP22vEui6B4O0S0l1f7T4llVlXTolX9xB/BXk/hS8n8B/BJrrSLH+zfEWrP5T6hM/wDpDo3/&#10;ADyX+7X9GyqYmcaVSnH3qnuxPzTDwj7SWKxHuxj/AOTSOz+H83h79nDRrvQ/D6rrfxI1Hast7tVr&#10;fTv/AIp66p9K1fQbC3sZWa81h5Xvbm4lbzZWlb+N3/vVyvgfwYPAmjpqMyLd67Ku/wC0TL9zd/7N&#10;/t16b4I+HPij4n6gs0Nts0+GdWWJ/wDlq1foOEwdLLcNz4ifvf3vhPyrN81nmWO5cOvd/wDJvd/l&#10;K3wf0Gfxb4llvtaluU2s3lOnzyy/7vz/APfT/e/uV7n8UdSsdE8KI2qwRWemKqRQWNjFveX5Puf5&#10;+Vf9uory80H4XWtxqHiOWB9T2/Klov3Nv8Cf/F14jf69efGzW4oILmew0zzd/ko29Ikr4TH5lTxG&#10;LjUofDE+xyzLa1fDc2Mjy83/AKT/APJHO6b4tXxbriXOvWM8OlW/yWejW6tvl2/wIn/s716xN4Y8&#10;UfEvSfs1jYx/D3Qnb9+6L/pEqf8AoTVq+BrPwP4b1y3sfD1zFrFw/wC6ldN/3/8AfrqPFvx18L/B&#10;+1ddVvIJtQi+7Yo38f8ABXk43MMTiKns8NH+vQ9nDYbDYblcI80vsykfOU37E8Gg+Nr3UPEesS2f&#10;heJUlivrv/W3Df3ET+Jq7rXvid4e8AWEvhf4ZQLNC6ul5ffxv/wNf/ZP/H65r+xPif8AtdeKotV1&#10;WJtB8KRfcR9yxba9l0r4S/D74aaX+6W5v5dvlNdyqr+a39yJNm6vnaFGjDE+1x1X2n92PwxPo69S&#10;NKHJy+/8R5V8N/hpc+P7r/hIfFUs9/ZSz7FR22bl/wBj+6tey+NvjZpnhLQ5dF8K6f8Aabi1g+z7&#10;9O2vFayt9xH/AIWauS8QpL5X/E1iaH7PuSz0axb5/wDtrtf5fkf+CuMh+Htzr2k3er3iXulJFdI8&#10;WjIq7NrbPnZPvba+sxFKhX/e1Y80Y/DExy/CV8Q/a4mp7OP9fceb+OfjZ8Rk0m71PUPDmofZGnf7&#10;Hdo2z5/4/kq94KTX/Fln9u8f6nbeFdHli/48Ug8q4nT/AGlT5n/3a6DWPB+taPPey3OobJbqJpbO&#10;V9yI6b/4P+BpXkPjb4i3iay8t5BP4t1h381n2/JF/t/7NfT5fHCSw0vYUo8393/gnqYuhifaRhSl&#10;GnH7X2pf9ugnw90j+0tQ15ZbbSvDUDI8txq2xPKb+4n95v8AYrzvxP8AHe3m1BNI0HR4r/RbV/3E&#10;N2z7Gb+/tRkrj/iV8V/EXxFu4tIvIILC3gl2paWibfm/2/71dL8KfgZqus6xYs3zi5dUbY38P+zW&#10;OY4ungqXLL4jwIYCEKkq9WcpyLXgTxt4z8PLNc2sT3KSts2RRf6jd/cr6o03w9p9z4c0TWvE2oQQ&#10;pp0v2hrGxn824ur1tmyJ9yfwJ/3xvpmq63ofw30j+yJ/CttZ6VB5Ts8zP5t1Ov3NifxfP/wGvNbv&#10;4oaeutN4l1uzjMEEX7q2T5Ei2p8mz/a+5Xg06FTEfv3HllIxlWnUWkvdidH8VvEEc8Evir4h6p/x&#10;LYmb+yfDyM2+X/d/+Lr5L+KHxo1L4jzQ2gKWelWq+VBbRbUVErN+K3xQ1n4reKJdRvp3dWOyC2T7&#10;kSfwoq1jaN4Xu9WaNGRo42b7te7CNOh7kPi/r4Tso01Th7XEf/slbQtHnvtRiaC1+0+V87I/zI1f&#10;QPwm/ZM1f4heIvt166+H9FWXzZbu5Xb5X8X3a7X4HfAi18M6TH4j1Xy7/U0bfbaf/D8q/wATU7xj&#10;+0Pqtha6xodndxol43+u0+BIkX5/uK7fMy17FPASpwl7X4j5CvntfMMT9Vy74Y/FL/5ETxJ4Ys/B&#10;mvXGkeGr5tY09F3zzIqJE7f8Bf8Az8leNeJ/E99resv57fJEuxYd3yKlXdS8T339lvAtz8j/AHvm&#10;37q5PTNUe0vbeeeJXdd21HX71eBj8Xyx9hS/wn0+Cw1LCxvP4vtSINa0h9TdYbF2fcqLsX+9X3p+&#10;zh+z/wD8Kj8G2+o3Vn9p8S6jF5s/7re9rF/n71eSfs4fCWKOWLxLrMELpFL5sSXH3K+2Neub5NLs&#10;p4oltkZXl+yOvzp/ty/7X+x/DXzmYZl/YmE9hU+ORw0va5xV5MPL93GX9RK/hvwNY2F1/bWrrBDd&#10;yr+4eZk2Wa/+y0/QdP8A+FhalLJbeYnhSKV0iR2+fVJV/wDaX+3/ABVxFxdX3xZiiggE8PhCzZnv&#10;li/dPqkq/wDLLd/DF/eq4fiFqFncf2NZ3llYXF1Elut35W2Kwg+5siT+L5a/IMLi82zXF+zi4yl9&#10;r+WMf8z9HrYTCYDDcsvdn/6T/wAE8/8A2tPjxqeq6zafDfwTBK+qsyJdPaRfefZs2Rf7Ncj8Mf8A&#10;gnvfXN5LqvxL1qOwtIl+0T2lpLvf/gb/AHVr6w8K/Dfw58Mbf+1YFtnu/K33XiG727/m/wBv+H/g&#10;FfO/7TP7Q/8Awk+hy+FfD19PZ6ZF8jPD8j3Df7f+zX3+Xv2+J+q4Ffu4/wASp9r/ALdPmqq56Hux&#10;5Zf17xt6x+0h8Pvgnoz+F/hzBBeaqreUqWMXyJ/vv/E1eH/Fr4V+KNS8PXvjHxt4otLa7nVHtdEt&#10;JfNl+b+//CtS/CvR/CvgnS31O82zeI72L/RZXVHdF/8AZa8O+KPim/8AEPihdPsZz5zPub7PKzJ/&#10;n7tfo9HLKFKEsVS93+9L7R41DNXSxP1OlHm/mkdj+ypCvhXxHfa5eQLNb2sUsrO6/c/268Y+LnxI&#10;u/iZ461XWZ1YQu+y2i/55J/Aleq/EjUtV+DPw5svD0f+jahr0Hm3W77/AJX9z/Zr56Vl2ozfJ83/&#10;AHzXzVOn7SvLE1I+9I9+MvZU+X+YiV9kcW1VT+KnPu/iXZT3ZV3Mqtu2/d3fw1n3EuTgDyv4vmav&#10;RiYx94sTXO+L/dbcteh/DH4Uax4+1S3jsbVpnfb/AA1Y+EPw3k+JEqQGy3srKsTJF96vb/iF8cdI&#10;+BHhS48D+Dmjm12VHt9T1Pb9z/YSvV+oVYUfazj7p4OJx8q+J+oYX4vtf3Yng3xW0K08A+IdQ0eN&#10;YLzUtuyeVG3LE391K4l9H1DSNLt9Qltm+xStsSX/AGqm0q/hudb/ALS1ppb9N/mz7W+d61/FvjO8&#10;8WxRWixR2emWv+otIvuJ/wDZVnOp7WXLy8sYn0NGjyUuSUublIbPxPK9gkDQRwxJ8n7ldnm/79R+&#10;IPEK6iYo9qpbxN8u371Ub/VPtH2dY4F+RF+WqSqxO5GV23bt+2vJjShfn+EJVJSjyy+Esy3TXCKq&#10;yfJF91f/AGalSNbhm/eNu/2KhdF8pF2/PQ9zsdvlX5vnateX+U5uX+U3NH8SQeG3eU6fbX/3vkmX&#10;7lYV7qs2t3jNMzbGbfsT7n/fNIj5fzE+eJ/79CBgd25fNraNTlp8pcYxhLm+0Ph/uxyM6K2//wCx&#10;pkzsm3cq/wC0m77tP3x2/wAu3/ga1d0qztLvU7f7UzfZ9+1nRq5vte8HMTXVnFDolqzKxll+ZlVv&#10;u1nBNj7l3J/ufw1oeMIbGy8R3EWlXNzc6fF/qppl2PVJ5mSJF+VH/wB6rlKXQUoyj7oolYF90vlM&#10;39+pZr6WRLVUj/0hv40rW8H+CNX8ea2ml6Np8l/dy/wJ91f9uvtT4S/sn+GvhdpFvrPjOe21LUmX&#10;eyS/8e9v/s/7f/oNbe1oYKMatf8A8BMp14w92PvSPmj4afArxL4qkXUrmC5Sy+7v2tvb/dr7J+Gn&#10;7MEFzoNxLrkS20rqyRbG3vB/v1m638XdF0RH+x7n2fPFY2nyb/4fnf8Au/7FeC+Lf2iPFGsXVxp+&#10;kXNyBK3zW9o26unFY/E4in7DCw5eY8FxliKntcRPb7J774hg8C/AiJ4NFupLnUG+W6uLeX963+xv&#10;/hrJ0f4qS6V4Q1PVZ/tNz5sruunW6/vfKXZ99/vbf++a8g+HHwK8a+NdUS71Ce5i89d3lJKrMqfx&#10;7v7tff8A8Mfhjofw38DLHBBBveD97Ls3O7/733mr0cZRpZbhoUqs+apL/wAC+/oePRxFFYudVL2s&#10;f/JY/wDyR8F2fhrx1+0x4kSystPTw9pW/wCSNvlSJP8Ad+83+89fRvh/9hPT/DmhPeXniBNUuEg/&#10;dS6nB/o/zff2fO+3/vmvR/gz4YvNHv8AUNV1WJvtF/O3yfL8kS/3/wDf/i/3K7DXtKuX0u91XxL4&#10;ji03w1F8lr82zezfwJ/eb/Yr5vGZ5TpYv6ngPdpx+KXxSlL+WJ6T+u4/De3rx5ZS+GMfd5Ynmvws&#10;+AWkaX4clXQdIttLlTdb6jd/62VpV+/sff8AKr/e/wAAAID/f4FWZ4zv9c8YapF4Fs/sV5Fa/ee3&#10;i+SLb/fl/h/2n/yml4h8c/288Wi6YuoaVpkvz+Tbrs1C/wB3+wvzL/vv8zUeJNY0X4UeFbhrz7Db&#10;X11Fvi05G81/+2r/AMX+593/AH64Mw4urYFRo8vNUl8Mftf4pGmX8HqtP6/ip8z/AAkNv5rPwNo0&#10;TavrVtNdo29bt4t9pZJ9390n/LWX/b+7Xyz+0n8bIPiLrnkaVK00qL5XnS/fl/3E/hrNsLz4g/tM&#10;/EmLStFuZE0qKXZdajcf6q1X/bevaPD37LXhO8uNQ1fUPFWmw6ZpKql06N/4+leB7d0JRVRfv6n2&#10;Yn2FbDyfvc/unlPwO/Zj17W4IvEMm1/Nbylt9rO+3+/8te/eLfiR4e8AeH7fwvpFsz3ab4rzyfkt&#10;2f8A23+9/wB8PXBeOf2jfDngOwuPC/hfVZH0+JV8p7H/AJa/J87u392vlz4kfGPU9V26fps/2a0/&#10;uI3yf/ZNX1UeGKWNoRq5t70vsx/l/wARz4DGVKs6qo/u6cftfalL+7/dPVfj9+1drWq6O/hDTYIN&#10;Bii/dPb2P7pP/wBmvnD4caVqN54ostQtLae5t4Jd8sqr8v8AtV1Hwt+GeieNI9QuvEGvf2S8Sts8&#10;7/lq9db8PvEuq6Rp2p+D9O06O8i1B/KjuET52X/er08NSpZbH6rhR4nGynLm6/zH0f8ABDxn/wAJ&#10;zLqFm1tZWdksG/8Ac7ElX/cdv/QKz/EnxI0X4afEHw/bQQQJtbzZ7uZf3v8Aub/4V/3K674IfBDQ&#10;fhvb6frPiHU7K51CVv3+kzS+U9uv9/8A2lrlPH7+Cfjl8e7LT76WCw0eDfFFdp8jzuqbvK31M8FR&#10;nU5Zf9vFYTGV/wCU918T6VpnjzVtK1eJbaa0t7Pzbya3b5Nkqf6pE/z9ytvStS0z7Emi6RfLZ28U&#10;SJsiiaW4df8Ab/u1y9z8ZtP8K+DU8PeEtIstlhB+9u7G6V3SJvk/i/i/4HXHp+0b4X8GXv2aCBku&#10;7pfKneJV83d/ufdr5LMcrxMcNONKPtI/Zjzf+lGKr1MZjryjKP8Aiiex63f6R4b8Lu2oStDL/wAs&#10;v47i4b+4iVx+ifbr+8RfszW1vL/qoZZfn/33f/2SuX8JfE7w54n8XyrZ21zf3sESPdXF9dKlwz/9&#10;Mk2bdtegaxNFryWWq6ZeRW1lcK/lecyJ86/K6P8A3dlfk0ckxWC5aVeHLGcvil8Meb+WJ+rUMTSk&#10;o0uf3joJraKz+zy+ZbX+oXDfNNdxN5SQfx7EV/vbKz/FtnP4h1Gyi0/7NczQS/Lsb5IolT++2/Zs&#10;/wBuuH8Q+MNI8E6XFquvagsMS/8AHqjr88/994k/iX/b+5Xyj8YP2t77xney6L4J0xbOKVk/ep87&#10;u6p9/f8A9919Nh8hxaqxoZfL/FL7IYvHYfBf3pH0B4/+IXhzwAiT6h4lV7uLf59vYy/xb9yIj7P+&#10;A/w14B4n/bU8VeJ9XlXw5aSI0H7q1itFTyU/vvs2fef+9Xl//Cvb68l/tPxReSaq7N8sKM2yuys/&#10;D0GmwRQQQR2Fpu+5D996/Rcu4fwmCjzYj95U/mPhcxzSeKPOL7w5rnjjXn1PxBL5PmtulX/artLP&#10;wxBpWl/ZrFWs7d/47dtkz/8AA61v7HlTUvP3bPl2bN1Wn/0aJFVV2J8nyfw19JTj7KPs4fCfO88u&#10;b3TCttK+x2fkMzf9dpvnd6upCux9rfP/AApV62fez+a1Q+TE86bN3+ylaBKXOYVzCzvuZvOdfn2f&#10;wVEjypPt3LNK77Pu1sPprJv2ytv3fcrE1tNc8MRJqq2K3KL910+5F/v1hLmjHmI5ebmN3Vf+JPpP&#10;2zU5YLCLb8qSt87f8Aq38K/F+oeJrr+wPhv4XiudYl+efWbhfniT+N97fLEv+3XP/Cn4G+OP2lfE&#10;K3d95qaFbvsudQm/1UX+ylfc3hf4J+GvBejQ+E9Hga20Xytl9NbsyXGot/clb+Ff9hPvV8Pn3FGE&#10;yqPsKk/3n8v+Z9Jl+W0MRUhzfD/Mee/Bn4b6HrF5qF5r2p3vjbXbWVZbrU3dvsXm7/uxN/y1/wB+&#10;vbtb8Q6R4biS81WdbZG+7b7vnavEPiv8co/hZ41tPBnhjSJLl7P91Pb2kX7pf9hEWvOvEt/4q/aD&#10;8ZfZba0vfCujwRfNcXcDu7f7C1+SPLsTnGOjjsZpQl73vS+z6H1mIkqNKVGl8R6l8XP2t/D3gSC4&#10;g8OeRqWp7dkEX39lfLGveHPjP8er59T1GwvWtJfnia5byEX/AHa+n/hX8EPB3g//AEuz0ifWNdR/&#10;mvtRXzdv+5/DXptxptxLIst3JGsDdUnbaqtXu4Crg8vxM6GV4fml8XNL/wBtOPnUaPssVV5Yn58+&#10;G11P4yfE6fxLqkUMivL8v2pv3S/73+zX2j4D02fxte2ln/wji3iWHyxai8Wzyv8AdT+7Wf4D8G2L&#10;3FxbNbQabZT3XlK8MHyJEv8As/xNX0rpUM+laS9nbQNpWiWEW+VEX97cKv36/orPMxw2T0IQhHmq&#10;S/8AST+dadXE8RYnkjLloU/h/wAX+ZxT/DGx1jV4oomaG0tWd57h1/4+Jf465/4l/tCaD8NLOXQd&#10;Bni1K9RfKW309v8Alr/tuv8A7JXn/wAbPjB4q8VWv9j+ENKvrDw5PL5S3DxbJbr/AH/7v+5WV8NP&#10;ghc+CYpfFHiHSp5tbRlaDT7iL57r/f8A7q18Rjcxm8NCOJfxfZ/+SPrcuyTDYep9a/lJfD3w38X/&#10;ABpt31Xxjq8Hh7w4jb23qkW5V/gT+9XWvo+g3kX/AAiHh7donh/ciTy/8vF1t/jb/wCIqreeFde1&#10;LVIvEPj3UGS33b7XSbfYibf7mz7qrXl+t+GL74teMntvD95c/Z2bZK9uuxIk/ub/AOKvnZUKdCr7&#10;erV5acf/AAGJ9BGVTFU+XlO48T/F3SPh6z+DPhhoraxrE6+VdXzqj7X/ANh/4qZ8Mf2ZtQvPEqeJ&#10;fiDuvLiX975U0qOiN/cr2jwl4J8Bfs/eF/mkiv8AW4tiT3aL/pCOyP8Ac/z/AB1j634h17UpfN1W&#10;2/4RvQlXzVR2/wBLuv7nyf8ALJf/AB7/AG68KrUx2OqywOVfu4S+KpL4pf4T2aDw0FGpKHNyna3/&#10;AI/1C2+yeHPD2nxXkqbkZHXyrez/ALjy/wDxH3/9hK5JNHew1a9l+2QXl7Oz+fqaf6qCX+5bp/7P&#10;XNaJ4hsbyV7Zp2RF/wBVpyfIjPW7NC0MCea3zP8AOqf3Gr9BynI6eCoRjU97lPIr1OWrKp9qRXsI&#10;bbRJ7i5i3PL9/wC0S/fdq1dV8Q6f4P0OK+l8q/1idfNX/p3/AIdnzf8AodeG/GPxDrVy9v4c0NW/&#10;tC62yyujfPFF/wDZ10Wm239laNLqHiyWKwvdu/7XqMu9Iv77on8TJXsZi/ZYb2sl7v8A5MGG1lf7&#10;RxXirxP468T65F5tnPNdzr5Vq7/J9ni/v/8AfFfNHxT8a6r4Me78K2cvk3CP/pTp992/2/8Aar1r&#10;4hftXN4bsJdD8HWzTXtx88+vX0TM8v8A1y/2a86+FHwO8SfGbxY+pSxz3ktw+9pdu/e9cuGzLkw3&#10;ta1P2cY/DEutRlQr+1lV5pHnHhDwyby3lu2Lfak+dg6/NXsngDStf1jxBpn2m7uU0TciJ9n/AHSM&#10;y/3H/wBj+/XsXxC/Z1sdNvdM8IaGs95qHlLLqb2jLsV/+eX+1/tVSufhpq+g+MtP0HUGX+zPK2LF&#10;pifO8X8b7/8AfryeapmC9rKXxfzERr0XU5ftHnv7Q3jC+1DV5fEeq+ZfxWf/ABL7Hymfydmz5Pnb&#10;71fNetalrevWCXd5eNcWu75YvN+7/wABr7j/AGh9Y8K6D4N/shYtNub2WBoord/nS3T/AH/4m/26&#10;+QPh38KdX8W6zFbQRM7St/yyZX/76r6mHNQwnNL4o/8ApJFOUFHn5eUzPBWkLdXCfuVnaXarP/zy&#10;WvrLTfCXgLwB4Qt9TvFub+7dd62ifflb+BK5UfBG++CV7aS+INP3vtWVomX+GtD4u+KtI8Wpa22m&#10;QXO6zX91DbrvRWb/AKa/5WvUymjSpf7ViP8At0+Ox9fE5ri44ahH91H4pf8Atp5v4w8e65rDJqF3&#10;F9msnl/cWSNtVU/3KwbC2a/V1l3bE+dUdfuVFZwzzXjxajKyJ/Cjt96rGsX9t4e0m6naVpn2/IkX&#10;9/8A268jMs2xNWv7KB9jgsvoYWP7iHLE5jxZfS6LMlr9/wCXdt3fw13fwJ+GMnja4/tzVPM/sKyl&#10;XzZdv3v9hVrxffP4m1lQsf72d1+VP4a+/wD4XeG7HQfh3p8WqwTv5UTpa2NvF8jN/t/3vm/9Dojh&#10;5Ro8/LzS/um8sMq3uc3KeleG/iLodtcefBpSw29mrJa6dCu91X+CV/k/8fro0m1j4rxPZ2e628Py&#10;7vtN8kvzun9z/Z/3/wDYrzK5fSNS1GW2168/s3R7VVuNWlRvKuLpf+fWKJf77oleoeFfBmteJNJl&#10;urxm8N+EmXzbHQbdtk11F/B5r/3a/O+Ko0a2G+t4yPLOn8P9fzHoZTgFlsvYUZe7zf8AgP8AhOi8&#10;K6PFeSvp+mT7PDVgvlfJ8iSv/sf3q8l17wrbaD40/tfWtVgS0gZpVt0l+fZXqHxF+K+h/CvQUtrn&#10;7Ml3ar+6sYfk8r/f/u/7n3v92vzn+Nfx+vvFviO41C2laHzW+5t+Tb/sL/DXn8F5FmGKjPFT/d0J&#10;fZ+1L+9zHRnFfDVqsYfFKJ7b8b/2pV1tptKsZ/seiRN+6tIW3ojL8qO7/wATfPXGfB/RIPiXr1xc&#10;zy+db2CrK0US/PK39yvmZr67v3895d8rf3l219E/Af8A4SXw34fu9V0q0Z0l+SV6/TY0oUf9lwkY&#10;ngzxUaX8Q7n47+JND0qC6b5rC68j/QbRF2olcV8CfhZqF0t747vRA2k2DNLPdzfcib73z14x8Svi&#10;NqXxN8ZeZfM2Yz5UaJ/D81SX3j/UNE8DXHhWyW5hspZ1eWZG2o7r/sV7CpxdKng5y+E86jgFLmnK&#10;XLKRV+M3xIvvi546v9TvpV+VvKg/uLEv3a5Y7Yti/wALfNVVIZRubyG2fw7vl3Vu6Hpdpf6lF9pS&#10;ZIm+8kX368mvDkny/DE9OtLkj732TF+xz6jcRQwfO/3Mba+g/Bv7LzXWkWuo38isJV+43zNW/wDC&#10;T4GPfG412WznttFtX3tMYmf5f+A10fxf+Lh8KaPaJpUsau6vtRP4V+7X2OV4XCwoyq148x+bZznG&#10;OxeJpYDK/d/mkY/jPUtO+Cfgy4sdKaN9Sl+86Ntdf92vk26uZdb1OaW5aSWeVv8AgW6vR/D/AIV8&#10;QfGLWZbm7kf7Ki7nm2/Itdvfv4e0RbfT9D0yO51hV2faErnzXG08R7kPdPqcnwUcsp/vZc1WXxSP&#10;BXs2tC8Tr+9X5NnzfNT4f3UHzM2x/vV2t/8ADvUnvJZZW8maX5/K/jWuf8Q6VL4ev5tPuZ1mlRfm&#10;dFr5KpTqQ+I972nMZHk+d8yqvyr8qJ96k2PNs/i3fwJ/dp6bVVtjKv8Aed6sJC1w6+W2/wDi2/dq&#10;JSHKXKdBomlq1jcX7WtzeJAv/HvEny7vu/NWF4ku7m81hpb7TF02bau2GKJk219b/sjfCmddHu/E&#10;Oq+emjr+68rdsS4dv4K+c/jdfLN8UNYaJt8SyssW9vuf7NY0MWuaVCMfePRo4RxoSryOIT7/AMz/&#10;ADr93ZQm6beu5d9P2LtT5m3/ANzdTHT+Nv8AgVaHnjrKa2h1K0nvo2uLRZf3sW753X+Kuv8AF9z4&#10;YvHivNAtmsElb/j0f59n/A64+5Zdvy/P/u053WH70a/LSlLmjyky9+I+ZFuPmZvnZv4K9L+Bv7P2&#10;ufGm/u2gZbPSrJP393cN/wCOJXNeA/Al94wu98SSfYkZfnSvWtI8b614csbvwH4Ftbm51O/fZLLC&#10;25/9z5a9GhgK1WlKUTGrWqUpezpx/wDtT6L8LL4F/Zw0aJ45bSbU5fkZIv4/9+vCfiz+09deMb2W&#10;K1kVVX+58vy1ytj+zh411XxXb6LqV2z3D/O8VvOsuz/Yba/yNX01o37BOg2XhxJ76eW21OL52hiZ&#10;JZZW/uf7NeXLAYSGJ5cRX5pSMatSnhaMq58y+B/h/wCKPizqrwabG0Nuq+bdXcvyRRL/AH3evqjw&#10;N+z74f8AAmh6fd2c8+pavdKypLt2NdP/ANMk+8kX+2/3v9ivSvDnwputLsbfRtP01YZn2pBpNoqq&#10;i/7dw/8AH/v11E1nbfDGeWx2/wBpeLb35GdF/wBV/uf3VrXF51hMnpSqRlzP7P8AePlvquLzucaC&#10;91fa/u/4vM0Ph1o9j4e059PliV726gbz4rf76P8A3E/2a2/GHjD/AIRXQfKWKLY0Xywuvz1n6Pps&#10;Xw30G41fULmNLi4+eeV/vu/9xa5fUvB/iX4x6kk+tfZvD3heJvNitEXfcTt/tv8A3n/4D/uV85gM&#10;ZGrX/tTNvh/l/rqdWLyqVPDSwOWS5eX3eb/0odoPxRguViiWKe8vbpf3Wk2ipsZ/7+/+Ff8AgdHi&#10;GG+8ba2kEHlXmu2W9Gvpp9mk6Wn8aJ/C0qf+hVoeJ7bQfhL4NltrO2gh1C//ANHgd1eW4l3fxon8&#10;TVyqeBrPw34c/tXxDPdzaZbr5sWiJdbPNZv+er/wr/sJ/wB91vhYU8yr1cTQpezpy/8AApf4f5T6&#10;HBYWeCw0KEp+0nH3fe+Eovr3hf4Y3VxPY309/d3jPFPrMsu/zf7/APst/wAAr51/ah+JvhyTwIlv&#10;4e+03Opyy/6TqF98k0r/AO5/CqV0f7Tfxj0rTV0+LRltvE2sPbbnNrF/xLtNT7iRRRfxsn99mr4s&#10;8Rpr2qq1zc+Y7/xJ951WtaGS0Pa/WK9P3ub+b4j6+pL2dK0qnN/X4Hpfg+5n8E+AUvl8X3Nh/aLe&#10;bPY2M/zt/sulcBrvj/xB4mnu7G2u54dNdvmt0l2o3+9VbSPDK3ca3dzJMif88tvlVr3kNtDaotiq&#10;wo3zt8vz19Hz0qVeVWkvel/5KeBXq0VTj7vvHMabDc7n81Wf5V+R/wCJKsfZ5N2/zPkRv4vm21pP&#10;pUt+qy7d7/fWXdVWXS7tB5MsipL9/dWlevVq+9I82Uub3hm/ayNHumR/vfxV03g3xfP4Y1sXkS73&#10;VVTfXKW1nIjbpG2fN9zdVh5lRGVW3/8AstcEfcnzGMvi909K8VfFzVdYlin1C+a2t9uxPm+/XJX/&#10;AI4sfIdYJ5d/31lT+F/4K4e5uHvH3SyNNKy/f3VBeGN5U8pfk+X5d27bW3tJcx6kI8vwno+m/Gi+&#10;0HSZYNPtd0s6sr/vPk/2q4e28Q3kOvRardM15Mjbtjt/n5azPtyoyfMqVKjrc7mba7/3U/iojUqQ&#10;N+eXLyy+E9Gtvj3q9hqMV9pVnBYanF/y1Rd6UzXvjf4q8QypLeXkm1W3+UvyJu/3a8/gRvN2x7n2&#10;/wANdN4Z8FXequssi+Tbqy/PUVV9blHnh8JjUq/ZPT7zXtT+J0VleeLdQu9Ve1i8qJLhn/1X9z/d&#10;rW0HR9MsE221tFCn9/yqo2GleSqQLF/sL838Nb0KfY/mb+CvUhKS91HNzz5eUYlnA8rywSs8u5Ny&#10;btlXXeJIvKl+RP4apX/2ZJZZ1iVJZVRGm/2Khub+x3xbtyb1/wBajfIn+/SKG6rNL5W62n37/wC4&#10;1VLl2s2iinZv3v3f461ofI+y27We3yn+66VXv7yBJYt0qom7Z89ABbIs0G9V/i+WpbBFSV2nX5Kp&#10;Xl5slRopfur9yuc1XVdTvJUtrOLe+/YyffpcxB0Fh480Pw94ltF1VPtlpu2S/wC1XrHw8+Ccvx38&#10;Q3uuXMs+ieBfN/cQv/rbzb/BEn935Pv/AHal+FHwB8J+G/Dz+OvitLvW12ywaC/yS3D/AHk3/wCz&#10;Wtonxs8UeKvGtleWNm2ieGrJUt9OtE+5bxfcr56rm1OEpRj8UTkqQlVp+79o+mJIl+HHgaKxtNNh&#10;0ewgi8qzsrf7n++/+1/t1hXlzqug/DTUNV17XotNintpXi+wsv2hfk/9Crwn43/ELx/qtumr3n+h&#10;6VLL/otui7HlX+/sp+g+A/Gf7QngOWzgnXQfC6bkn1G+3vLfy/8APKL/AGU/75r86xeU0swdTNMd&#10;yx97/wAB/wCCe7gK86fs8HQl8J5f8O/j14H+HWq6neeRc6pqG3bFey/faX+N2r1X4cftRaN41v2s&#10;XsFa7ll+5u+//vPXzH8Yvg7pfwQl+x6nfQalrUq/8eiNveL/AGn/ALtUf2efhldfEPWLvHnwxRf6&#10;p4vlVq9qGGy2nh6mPl70eX4pf+2m+LljZ1eSUuWR+k9nf2OpWsraesFzZW677q+SXZaQP/c3/wAV&#10;eG6z4zm1zxVNB4C05vEN/bptuNV1Ib7aL/rkjfKv9yug8PfBB9B8Py6R4j8VMmlSsjraRT7ERf7+&#10;z+9Ulx8Y9B8FJH4Q+E2k2+s6h9+W6kGYfl+/k/xNXy+XZvKvWlTwMPaRl/LHl/8AApHRUy+m4RnV&#10;fvR/mPWdB8KwaDZ2V9qaz7/IV1tP+eSKn9z/ANnqp4w8Va4+l3d9qF4vhjwvbwM7O8W+4uNyfcRG&#10;/wD2q3vEM0UL3Gq3NzP9iRGdvm+d32fcrhNB8Mah8VJU1zxHbXNhoiN/oejOuzen+5Xqxz/+1asu&#10;X3oxPnaWWwy2PN8Mv/JTxfR5vFHxd1Z7PQ7GXTdKib/j4dvnSJa728sPEOq6t/YOitfX9vAq+a6L&#10;seVv77yt/DXu039jaDb29tpmkLvZkRLf7n8H3P8A2esH4heMNI+F2g6h4h15mhS1X5bFPnd3+5sr&#10;GWIx2JxN1S/uxidvtcNSp/EcKnwf1rxbfp/wkd9BZ6ZbqkTRWjO+9f7jvXRXPjDQ/B9q/hf4d+Hv&#10;7S1CXbF9ohX5Iv7+91/9Ar5H8eftpeKPG08sWlaG0Oixb0W0h+RPm/vv95/9z5V/2Kz/AIUfGnxx&#10;oP8Ax4zywxTs6Sw7dkW2vrKWRYmMP9u96Uvs/ZiZ/WaXNGcp8sf5f/kj64h0eDwldWjarP8A2x4t&#10;vG/4+Jk3pZ7vuJEn/s9cb8V5oLDVItDsbm717xhe/wAe75In/uf7qV5v4w+P2p6bv0OBoNb8QT/8&#10;vdvu2Wv/AAOtDwxc3k1hcS2zXOpXEux9R1aZfnl/2Iv7q19NHDLAUruHxHoUY0qtONTn93/0o7X4&#10;afC6z0S/lubPU2v71V36jdzbkii/i2JurQ+MfjOKz8Eanc6f/ofh+3/0ddTmX57q6+/sT+99z/gN&#10;dXpumpbeDU1DxLp89npjRf6D4esW/wBLv9qf62V/4V/26+YvjT4h8WeJfE1pPr2lf2VpVn/x46C8&#10;WyJIl/gWL+D/ANmrlp4ivmNWMKHvRPPxuJpYXmqSn/8AJEvwr1vUNB0bVfFGuWf2y4+V/Nm+d3/u&#10;JWf4g1TwfdXdx4l+Ifil9Q1P78Xh62b+L+FZZf8A2VP92vHfi/8AGa78babYaVaXMtpcWs+xbGFd&#10;if79bfwX/Zh8RfEXXLS71aCP+zrqXZvuW/dK3/s1e+8BU9l/tFTl/wDbTzZV4YVfWqn/ANtL0Kdg&#10;jfHX4jRSyQfY9CtV2RNaKvlW6f3UWvs3QfCtzYaNpmh+HJbvwf4a8pYtRu9qJd3Tf+0lrN/4R7wd&#10;+zGv9lQWbarrG3cqW/8Ax8S/7/8AzyWvmf8AaK/aB8Q+KPtcGq3kdmiL5UWmWPyfZ/8Aff8Aiaue&#10;eXxxEvaU4+7y+7L7P/gJw0fb5tXjGlL2cY+9/e/4Y+gPjF+094P/AGf47jR/BqRalqz70lvk+b73&#10;99/4q+dNK/aD1+8g1DWbq7VDeP8AfT77/wCx/srXzGTNqt4vntJMzf3vvV7Z8GvhdP408SWmlRK2&#10;7+5ErSv/AMBSsI0KfL7Kn8X8x7FV0sBDnfxfzGXF4Z8S/FvxNPOrtFFu7P8AM3+6tfWXwg8Iad+z&#10;VY3Wp+I7tYJriDzVRtr/AHV3/wDfTf8As1dung/wP8FtOiSWx+2eJVZXghRd7/cf/Wr/ALyL/wDE&#10;V85fHjW/7e3y69eNcyyys7W6RfJbrXvYKNCEebER+I+Pax2dYn2FOXLSj9qP2j0Xxh+0DoPxm1x9&#10;Q1+TzvDmkQbILdF/1rfxv/31XBQ63oPjPzbbSImhst3713b53r5z8QlNMRoIElTzfnZJY/4f9nbV&#10;bSPFt54Z+0S2N40O/wCX5K8Cr7P6zzUuaUfsn3MEqND2FCPLH/249N+IWlaRol68sGofZov4oZdj&#10;u+2uD8ZfEVdV0v8AsjSLZbOwlVPtL7vnl21xl7c3mpO9zdzs7v8Axu1Qojbl/wC+fvVrUoxnL2sj&#10;pp1KkIWcj1P4F6TY6j4ushdOsNkku+ff/EtfYXi3xDbWdxpNj4X0+S5uLjf9jT7nnp/f/wDs6+KP&#10;Afj6DwP88ulJqVxv3RJMv7pf++fvV0utftJeI9W8TWmvWcEGm31guyJLf7iKtcOHrVqVWX8o/Y04&#10;0/aqXvH6G6D4J0r4PxWmteLPsl/4juF3/Z5ovNitf9hN3y7v9uvKvjR+3lD4QvZtH0JIJ3+ZGvrR&#10;v9V8v3E/+Kr4f8U/G7x34x1KXUtS8Q3d5Lt2b/PauE2XN4+6fc7t3euieFweK5auMjzSObDUpUpS&#10;r1Z80v8A0k9I8T/Fy+8da6st9PI/mytL/wACasXxZYNqSfa4oGS3tf3Uqfx1zMNmsaq27/arVs9b&#10;nS1ltv8Al3f71d1THSa9nD3YmPs4xnzxN74Y+DJfGfi7T9NiZt7yqjOlfoP4z0SDwH8IJdF0pVhu&#10;Psrxb0VU3Nsr5o/Yu0a0j8Q6r4gurZl0+ygZ3ll/gX+9Vr9oH9paPxlr1voPglpPKgl2S3zv/rW/&#10;2P8AZr46pTr1MZFr4Tow9OGIlJv7J8/3fg688LX8o1OVXuH+6kTbtlR27Ry3cUUv3ZW2fMtXNXhu&#10;obq4e5vPtMu75ndvnqx4Y02fWNctLa2iW5leVdqPXr+0nKv7SHvHnVqkZV+afwnv3j74TeDm+Dnh&#10;FdHl/tLW97faru3lbZ83z7FT/Y37d9ekeAP2ZPDlh/YV9EsmpSzxK87unyRPXdfDH4S6VYNaS+I7&#10;Zrm4iXYtoj7LeKvY5rOBLD+yNP8AKhd13zunyeVFVY7HrD4SU68ve/8ASTx61SeZY+PsP4Uf/Jjm&#10;bzxDZ+FXiazgW2tLWJ4nSJdib/u14B4g+AWh/Fy413xlqFy1hZWsrpBDYxeUjt975Er1r4kTf2rK&#10;mn2Lecnmomz+/K3yIn+f4UqvcwrDZ2Xhy2labTLBt8r7f+PiVvvv/wB9V5PD08ViIyr+19yR9FUw&#10;9CjL4Pe5f/Sjz/TfhRLpXga00zSlWwWX/WzJ99649Ph74e8MXstyrL9rTbud/wC/XtGvak2m3Hn/&#10;AG5baJF+VHryS8s5dV0TUPF88DPaWDNcTzJ9xpf4P93/AOKr7KXL8RyU6cfil9kyPH2t6V8MfBCX&#10;19FbX/ijVFZ4on2f6LBs/jT/AJ618a6nqLapeSzzn53bdXQfEXx/P41164nnZvs6szIiNWTB4W1N&#10;rD7c1nP/AGenytN/B81eVVqc0uaR2xhKS9rIqW1lPK6bVaaX722vYPgp8L28b61aWK2rfaHl+aV1&#10;+5/wGvTfhT8EdIn0eLxCt0r2sUX73e3z769Q+C3xC8GeG/Esq+Qttvl+a7f+5WE4yhD2sgoc1WrH&#10;mPQPFVhpngzRNK8L218qWlv88Vv5Wx/N/wApXwZ+0JokGm/EO4uYP+Pe6+fZt2bH/jr6W+M3xd0q&#10;zluNVlvJUuLprj7Mluyvu2psSvi/xDrGp+NtWS52tNM7bNiV89lEMTXnOvM+sxsvZUPZfzGe3C7d&#10;v8X/AHzVeKdZDtb7n8Xy12OmfCDxFqs6qtnPJFuRf3MbN977i17Ppv7I15eaXbwaZt1LVXX9/sbc&#10;lr/vt/DX2dLA1J8zPhcRjsNhZclSXvHzV5atG+2TYrbfv10ulfDfxD4kg+3WOnyzWSy7GuK9ah+E&#10;GlaC3+nXkE1wm+J0dd+1V/3a9T8PXkv9g29notjHYWTL5TJbs6O+1Pn31ye1hh5SjVjzHrUqcpx5&#10;kcF8Fvhp4q8W6DcaVbT/ANj+H4J991Mi7JXTftfY/wDFX0R8Jfghap9tg8NQS2b7tl9q18yp/wBs&#10;kf8Ai/2q0PCulajqWl6VLpmhrNZbn/0eFtiL/wBdXX/vv7+7/cqp4tttVvJ7S2tfEcFy8u+1i0bS&#10;W2RRfwOmxf8AP/fdelhJ/Wo+wj7nN8P2v/Ajz80q15Uf3Xw0/ilL3YnpvhLQfDXgnxGlnpS/2xqb&#10;7kgu7Rd+51+/K/8A8R97/vuvXraa2sGt7m5l/wCJmm5Pu/Ja7v8A2auB+D+lReFbJPNs9moIrRNf&#10;Ovz72/gRP/Z667+yoJpUluYp7zULiVng0n+B/wC48r18Nm9Onh6/JQjKUv5v5v8A7U8LLa1TG05S&#10;xUuWITeJ5fD1q66DZtc32pM/kSu3zyv/ABu/+zXOa3f2Pw9sLvxDqv8ApOpSv8zv9+WX+BE/2a29&#10;V1aD4UaW+ta9OupaheKzLDD/ABvv2+VEv8P+5XKaD4bvvG0r+PfGLLDp8U/+h6Ht3xWv+2/95vuV&#10;8t9UU6f1nF+9GMv/AAKX8sT6SlUp0pewpe7H/wAmGeBtE1rx/rlp4h8ZxMiRf8gzSX/g/wBt0o+M&#10;H7TPg74e3/8Awjn9pwPrrsnmoiealr/tv/eb/YrzX49/tITw2suleF5/s1637ptRT55W/wBz+7Xx&#10;pD4bgS4uLm8lkvL24Z3aWZt719ll+U1sbL65mUeWH2af8o5U6dKn7OMj3PxJ8b7b/hNLvUIvENz4&#10;huE/5fnV96P/AHP9la8n+MHxU8bfFFPsrah9j0dPkihRvv8A+/WJsg01EiWJUT+4lSpcrMm5dtfZ&#10;Jqn8Ao1PZS5qZyWm6bPpsHkefJNu+871Ym3I+2KJneugmhW53r/s/wAFZl5bND/F/D/33XJUj7X4&#10;g55TlzSMW5tpUilaJtj/AH231Xs9ES5TzfNZ0b/ZqW5vGd0Xc1t/vxffrQs5mT90v937/wDerGK5&#10;JRMeWMyv+4sHWJp/n/hR6pX9hLc3Hm7vk/8AQa0LzTVv5UnZmd1+8lZnnb/3TKzp/E+77lROUYhU&#10;Xu8kjIvLuBH/AIU/h2J8/wA1YUjrNP8AuI/KZvvf7NWvFUVlbawiWM63KSL8zf7VZnmrvb+6tRyy&#10;+0XGj7ImTzHbcyqn8P8AvV1Hgzwf/wAJBqCSywf6AjNuX+FqytI8Mahqsu22tpJlb/lr/vV7f4M8&#10;PXWiaN5U/wAjq38f8VdNGlLm5pEylb4TnP8AhVmkPMypaR/Z2Xe2+V/kqxrfw3s7/Rki0+KC2dfu&#10;vD/HXZ+SqRPu+RP79ENzA6ywfwLs/h2V2S973ZFc5xnhPwtH4cs3juIIvtbM253+Z66OwtlR9sSb&#10;E/iRKlfZ5qN8ux/uvUSJOl07NOs1vt2eTt2OlMjlNCaHyb+KWLa7pv8ANTd9yrr/ADp81Z9nutpX&#10;bZ/x8N83+xVh/nl2s3z/AH6AGTWyuvyLv/26pQ2yTKkUDRo/8buu+rbv/wAsl+RNuzfUMKQQ3EW3&#10;dv3ffT+KrCRLcwskSLEy7F+7sqlc3Kw2v+k7dife3tsSr2pf6Gzzt/qv4nf+GtX4ReDH+KN0+p6h&#10;bSp4aSXyok2/Pdf7la06doyrz+GJUPiPE9d06+1S1S8sYpLTR5ZdkW3crP8A7de7/BD+yvBNhZXN&#10;jotz4q8SxN5qxI2y3t2+98/95v4q+kvFvwH8PXOif2n4hVba7ig8rSdBtF/1X9zfXkXiHx54V+EX&#10;h+Xw5p88U2qz/wDH9ND9xU/uJXwlbNY4ipUpUPsy/qPMayoqXvfZkReG/DfiX4wajrfijxtc315a&#10;IzuqWi/62X+D5P7qfcrS8N+LbnQYE0zUNNtIbKzn+0fvV+f/AGPN/wDQ9lVdB/bG0Hwx4Su7HTLP&#10;/icbfKtdn3E/23rV/Z1+EWr+PL3/AISPxe06aFdT/Lb/APLW8b+4n+zXh4unGXM68eWnEwU5QlZS&#10;5pSOg8SeFfFX7QmpaVc3Pl6V4Hg+9cOyebdbf9iqXxq/ab1OCK38AfD622S2qpZf2hbrveKJfl2R&#10;fw/8Dr07xr8TdHPiGLwT4TVNU1qVvs6RWTb4tOi/idm+78i/wVf0fwf4Q8MM9nZtBDqabnnmuF/e&#10;u33nfe1fETzaMK0YV4/u4+9GP8396R9xluWvCyjiqv8AEl/5L8j5Q139ivxD4g0F/FF9qO+9ZPNn&#10;S4l3On+87V558IPHWtfCzV7u0tGg2rK9u1w/zV9UfEW61X4l3tvoPhx7u/tNu/yofk83++7/ANyL&#10;/brovgz+yX4a8GLF4l1O5tPE+rS/PFs+e0g/3P71ejh84+r4Gric6lHkl8NOPxf4TzMwozniYqh7&#10;0v5jxjw18EPiH8bL/wC061cyeHtCdt7X1xL886/7C16TrPwe0f8AZ50my8ReCHMs8H+iXUGqTbhM&#10;z/8ALVTkbP8Ady1exeNviBoXgDSprnXNQghMS74rRG/ey/7CJXk3hibxV8f7t9elhsLTRIF8qxtr&#10;iDz4419x3b/arjyHNcbmWJlXw9L2GGj/AOTHRioUcLT/ANq97+6ei3ni3StKuJdPsbFdbvX+dkt2&#10;+TzW/jf/AD/BXUal4zg0rw5FPq7QWcvlJ5XzbHZv+mSfe/8A2K8q0GwnSz1C50G5gsItuxXlVd7/&#10;AD7t6J/wP7718T/ELxD4q/4WNqDLrUt5Lu2Nceazv/33X6hg+F8CqtT6vLml9o+SpzxeIoRq4qPs&#10;4/3vi5T1H40fti+KovEurab4VuLmBpJU8+VJd7q6rs+T/nktcRYa34u+K8Vk2uNPre351S4dtlv/&#10;ALdd38E/2b/+Eq0i31eeCew8+VpZ9WuH+RV/uf7VfVeifBnwL4J8Hpqc862Gj2qsks1w2yW8f+5s&#10;r7SEsswfJScuWX8sfikeDjsbUpKosHS5pfzfZifKWleBm2RaYrR2en3H/HzfSrsTb/s1j3dzPqMb&#10;eBfAIa981v8ATNV/g/20irZ8Tat4j/aJ8WLoPhnSX0fwtFLs8qJdjMn+01fU3wu+C2i/BbS7dvsy&#10;6lrrNsVNv+q/3/7rUs8z/A5XGP8A5KeRlGTY6rzVsU/el9n/ANukeb/DL9kXT/Bujxa74x8y5idf&#10;3Wkwt/pF4/8Att/cr1u/sLbw8kTfY4LPU3Vfseh2K/Jar/A77f4vv1U+IvxLufCt1LfLL/aWsImx&#10;n274oH/2P9qua8Da3Y/8IbqfiXUtcVNVlXfOlpE0r7N+zYrf7z/fryazxOIoRxuL/h/Zp/zf4jnj&#10;jZ168sJg5e98MpS+z/hO90rxJPbXu2dd92yul5cIv71V/gRP7v8Av18+/Gm9g+G+rag2s3P9va7f&#10;/vdOtHbe8Ct9xX/zurqNe+MGr77ux8K6e2pOrJ/pybHt7X/461eR2+s6d4T8TyfEP4mTS3M0t1tW&#10;0m+e4lf++iN/6HXNkEsXLGSqL93GX2T18zwuHpUqVGUZVZ/18Rc+Dv7Lyatqt1418UaZJM8P+kPb&#10;3CL9nX5N/wDD92vcNE8W6V/xMLbw1d+dFat5q3F82yK3b/p33fcVP++v7myvir4iftj+KNZubjT9&#10;Oaez0Jp/tCwtPveX+7v/AIf+A1n6x+0l4x8eaiYNPn8uadUS5lt0WLf/ALXy19PXjUqylSrnpU8m&#10;c6cMVVq+97vu7xie8fFzVRoOlMvhSKPWNfut32rU71vn3N/cR/8A0N/mr4mvfDOv6vqkv2iCR5Wf&#10;948v96vqvTbNrbRrdtQll+1uu9pn/jauH8Q3kFncS7pFh+b+OiniKlKh7CPwnfSoxw1SUqXxS+I+&#10;fpdPvNDu5oHPl3CfJ8tdl8HPiNeeBPGMd9Fc+V5nyPs+TZSeL9UtjZLuijeWX5Vf+Nq4AWyRhmKy&#10;I38Py15X8KpoelRqU5/71Hmj/KffnxU8Z/D7wB4Bu9Xs9VbW/Et7AjRS+bvTzW+d/wDP+xXybc/F&#10;x/EmlJb3kGPIZ3V1b+99+vNEnluI3jkdplC/dpbZDErSJ/rf9tfkqKlOPs+SUve/mOi8KUfZ4dcs&#10;TT1eb7fM0vmSPFu/jb/0GqLPujZW2tu+9uq07x3KosSND8u5/m+9VXyWfd/H/v1y03GHunCM2KYG&#10;WNd+3+9T4tLkeB22/Mn3v9n5qF83yl+ZUVfl+996tCG5g8jylik+1N83yN8jVVSpKPwlFJPJ83d/&#10;A3y/I33qrOkab1/u/MuxqtpZyuu/YzoqrVfzvm8uPbs/i30R1+EcRibUV/4Eb7z1NDL83y/Oi7f4&#10;ttMRP4m2v/eqXYqbGVtn+3RUCRLD8m/bu/2qbM/2eH/dqk94sM+1vu/3a0rDSb3W7W9ubaP91axK&#10;8r7qI0JzkRyfakdTF8UNS0rwZceFtIl+zWV7tlvrhPvv/sf7tctpVvKl/wCZEzJ/e2NWfbTM7srI&#10;2/8AuJ/drqfDha22jb+9nX5v9mprRlR93lL/AIUeU63w78OLjxHLvs5YxvlVFeWvsj9nP9li007R&#10;P+Em1O+/05JWa1SKL5GT+/8A+hUnwZ8GeDL/AMFWli0Fzf3HlebO6S7Nsv8AcrvtHh8Q+G723bTN&#10;VbzWXyoon/1UUS16FCCq4aUeblkfH43Mnh6/sY0ub+8ehQwvCksUtssyP8i7P43o1J4vDGjXH8Eu&#10;3fPLL/F/wOn6Dbam6xT3l2r722NFF/AleX/GDxhPN4hu/B32zyUiVPtU03ybVZP/AIj/ANDr8tzH&#10;CV8bVjQ5ub3j6jK5R+Pk5TPTWLO8nuJ7GVrl9rpau/8Afb/W3H/sif7NV9Y8Q23gPQZbvUZW8qJf&#10;uJ9+Vq4JPid4V8PXUsVndNNLb/ul31z/AIn8Vf8ACZ2HkSwT2aRNvg3rv3/5+ev0/A0KeGoRpR+G&#10;J1SjKtPml8J2F5r3/CT3Fo1yrabZXES3EvnfI7Js+RE/irH/AGmvFnh7w58DrbSfDfmhNUuN0vmt&#10;tRtv+xVH4i+LbabwvaRXMEvm2v8ApEt9KuyXbsRNn+7Xy1rfifU/iXq7+f5tzaRfuoE/gRa3xtKp&#10;GnTqwl7vxE4SXPGrzw5eX3Y/zf4jN+HHh611vXFa7ZUt4nVvsv8Afr1D4m/FmCLwR/whmkWPkfv/&#10;ADbr5t+5/wDZq38Of2atV8ZW1w9jqH2TdFv+0TbflRflrd8Lfsty6FYeIp9eaJHtbVpYrhG3JcN/&#10;s/8AxNc1fD0KsY1Y1fe+1E663Nh6P+I88+FfgzxZ420uZdM1KSGy/wCWqef8lc74+lbwUsOkw3jS&#10;6k+5LyCJvuf7O6ucW/1Lwld3UFrdzw/N/BuWucnd7m8+0uzTO39/+KuanRpzlzHJh+WEvaxLck1z&#10;eRv5rSP/AAfP/er6B/Z5+G2s+L9Qi0o6SsVu7q8t87f6pf8AariPhp4VXxVfpZy2y2Fo3z/a7j5N&#10;n+3X6EfC7R/D3w6+HNw15LFZ+HEi3313d7d+pL/cRP7v+f8AZrZU4x9xfF9kxxuNrqpFRl7xYvLB&#10;bbwVFodteW2j+D9Gffda88XyPL/H5X8Tfx/P/F/B/er5a+Nn7RVjbRJ4e8HRNZ6ZA0qt5Sqm9P78&#10;rr95qyf2h/2n774qeILjT9Mn+zaFat+6iRtkS/7ez/2evnV55X3yzyNsVfmfb/ra86GHxlLE/v8A&#10;4f5f/bpeZpHCUnHnnH3jvfDya94wv/NtmlmeWfyvvffavc7bxVP4bsv7Fl+zPqdqu3/SG2Jbt/7M&#10;3+/Xz54M8YT2DvZ6RZwec33bt/8Allu/uV9V/swfs3/8Jn4g0/xL4mW7udMibf5O3/j6l/2H/wBj&#10;+L+7XoujQox9rivdiethKH2pSN3wfN4lvPBV1Bqd9c2HhTzfNurj5k+23H9yL+6uz/0CrHgP4iaR&#10;q3irSoPIis9KilW1ih/2d/32f71e5/HKGK88JbLOxaw0K1XyrbZ9/Z/f2f7f/oOyvlT4aeALnxD4&#10;yTStKgW/vYpWl/uRRJ/fd/4Vrj4e4gwlepiqlWPL7KPu/wDyRPEuUVMblMaVKfLKUo/1I+2/+Eke&#10;bxBFp+kRQJcJ8kFo/wAibP8AnrL/ALP/AKFTLDxy02vXFsrLeaxas/lJaL8/y/733V/23rC8N+G3&#10;e1uLNZ7lNVb5LrWYW2Syr/cR/wCFad4tSz+GOhuttYwWzr96Z1+8/wDAj/3m/wBivmcDjo5nWlGJ&#10;8XiMG8vpQpr3mRWepaVDqmq694jl/tK7sIGlb91viiX/AJ5W+7/f+/Xj/wAVPj9/ostjbN+9l+eL&#10;TkbZb2q/7n8TVx/if4l6rpWjXumTytcyztvit3Xfs/6au/8Ae/u/77tXi81y1yu5l3u7fM/8dfUx&#10;y+hKpzfyntYSm6FDnr/xP/SSprFzeTX7ztKv+/WPc3l9c2DywQeTK7bF+WtuaGf/AIBTEeLZt8r/&#10;AMer2Ob+YkxfJlmum+VoZovk81P4qdDpqwo7fNWxM9tDE7t8m371Z6Tecvm/MkVZhzFi2TZE+7bs&#10;as258p2f5tn8eyrqXO+Lymb7/wAlV/7NlRkl/jSgDHvNEiuVeVYN/wA2/wDe/cplnYbK6Ca2l+yy&#10;+R/rdvy7/uVkalqUei2Es9zJ91dzbKguPvmZrdzFptrK27Z8v97+OvL5tdvL+WZYLl0il+Vk/vVq&#10;21nqfxL8QNHBu8rd8zv9yJK9b0X4XaVo6xLFFJM6/fdm+9WnsvtS+I2l+6977RyXhv4UW01nFLfN&#10;O8s/z7Puba7i2+GOgwxKrwM+3/arfhsGSVImXZEn8e2ryQxfOy7vn/8AHK2+M5pPn+Ir22mxWH7q&#10;BVtk2/fT+ChH+zXG2VvtLyr/AK7/AGKsb98UsTff++rzL8n/AAOql5DOl08u6B4kX91sXY9MsfeO&#10;yRIsSyzP/wA8U+/WYltFZ3qXM8s6In/LL+CrGlefc3H+qZJWX/W7a03tpYYnWVlm3/wOtQQV5v4J&#10;1g85P40/jqoly00vyxbHdd6o/wDB/wADqXfFbRJBBEvlJ/Bv+7RNN8ibUX5v9r59tBY93ba7fM6I&#10;vzIi/fp9sjTI7Sq39+nJ5UPzbvnprurrtb5N7f8AfNWQJNt37du9KzdU1TT9CsWu7uRYoIv/AB+q&#10;83ieK/1T+ytFibVdQb/nl9xP9+uN8W+Fbq5l83VdQWaKJt7RI33v79Z+1jSlGFU6fY+7zSJ38eWP&#10;i+6S2VbtNMXbuhSL57pv7lfaHwTsNa8GeGbjxjqq/Y3WDZZ6dcfJb2+77nyfeaWvmrXv2h/CvhXw&#10;1oWleHNFgtvsDLLK6LslZq6jQfjZqfx4uIrG58/StCgbfdXaL99FT5/9+V9leXmdHF4+ny4X3Yx+&#10;Lm/lL5qMKfNKPukvxd/ai1XW9bl0/SGZL6X5GuE+d1X/AGK+Y/Gs0setXEZmaRov9fK/96ul8QeL&#10;9Bi17XDbwy2kqSMtpu+d2/z96s7xZJoWmwxWGmztqUrIry6htb95I336l4HDYWl+6OSpWqS93l90&#10;i+E+ueG/DnjnTL7xFBLc6bE674Yv4/8AZr3z4x/tTv8AFMaT4f8AC2nS6bolqytIlpJ87/3Vr5ht&#10;LnR7G80+QRSPLFP5s/mr/wCO7a+6Ph14r+Hmi/DzTLnw74MtNe+IV5O/lW6K77m3/JuRfuLXl47B&#10;0KkI4qfNKUfhiXTrVKFeMKEPel9qX2TuPgDqvhr4ceA9TvNXWDw99s/ewI7f6Xft/cT+Jq9H8ba3&#10;PqvgiW51r/iSeGnXzdiL5txKv8Dui/3/AOGL/vuuQ+EvgG51VdQ8Y+KtM/tXxg8ssSw3y+VFFt/5&#10;ZRJ/Ctey/wDCMaZ4e8PWkGq6mum26QIn2RJfN/4Bv/ir8mlh8FisbVry96p7v9RPo6uJq4eMYRlz&#10;R+1I8P8AgVoOueOf7Y0q5law8Jebv8lIkivr9P4EuH/u7P4K9K+J3xI0jwTod3p+hxNqWsWdnv8A&#10;sNj9y1i/vyv/AA1yXiT4heJdY1eLQfBNsvhuyilSyvtWuINksUrf8sk/vS/w7KsTeHrHR/h9rGnq&#10;v2bRLLe+rahM2+41S4/2n/3q+rqZNgcVh5V8Z/i5f1f948Svja9DFxjD7R85eA/Der/Hvxvaa14z&#10;1ddK0K3l/dWm7/W/7CV9p+Do9F0i0TTNKg+zIq7orfbs2pXyT8K/A2r6r8WNMurNoray0uJ73yrh&#10;f3UTsj/Z0/3vuPX0/wCFvD+m+F7J7e5u7vULmZvNur1W2yXEn94f7NeVnOOwOGoQwqn7OP8ALH/2&#10;4dGjXrVJVavvSPG9EsNT+J39p2enKuj+HHumdr54GRHT/gT/ADNt/gr0Lw38Jfhb4MsPPbw41/cR&#10;f89pd93PPv8AkTZ/t/3Kr/E74l6Vo8Evh7wm0Wpawi+VFaaZ89vZbPl+/wDxNWn4G8DT6V4XSXWt&#10;T2a75H2jfM2zyE/23r1824nlgMN+6/dyl8Mftf8Abx0/Up5lV/f/AAx/8mO1tra+1KJLZbbT4bhm&#10;3RWif6qw/wBj/abZXivxI+KOn3Nw+i20q+JPEDf6LLqO391Zr/0yT+9/t1F458f+KPiddW/hPwTO&#10;1naXC777WXXYiRfxvv8A4VrmdHsLHSpZfCHwtgk1u+lXZqfi+7i+T/bSL/Z/2/46+dy515wli63N&#10;Kp8X+GP8z/yPQrYalh+WD5eU9A8N+JPB3wxtbTSPCsX9t+KLxdjJCu97eVv49/8AF/7LXqf9sS2F&#10;rb6fLEr6nLFvnuH+T/x+vPPCvwx0HwHpMMln9pvPEDN+91Db+9Zv/ia3fFXjPRdK0mK+1W5W2il8&#10;3zUT53Z9+z50+SvcweGq5nXp1cVGUo/Z/vHzOPq+yjKlhfi+0Uta+D+g+Ktce51yO7vLWw2y/Z5b&#10;ryreX5/466N7a18MWV3FocW+yli8pvOVESBP7ibv9Uqbvv180+M/2hNT17SP7M8NT/ZrSCXZFcSr&#10;87J/v/7fyVxvj/8AacnTwHcaLeTtYOm75LeLY7v/AH6++lhsbXpxpSqf/aniQyyNKfteU6v9o39r&#10;Twn8OrD/AIRDwTpljcvYOrTuip5KS7PnRfk+Zd+75/4q+D/G3jzV/iPqsupavdSXN0395t9YU102&#10;q311PIJJnlbc5r0L4V+A217XoZb6Bv7Mf7z7fvV7GEl9S5oU/el/MfSctKl8MeU8wRVd3ZnVNv3V&#10;212XgbxVc+D9ZTUIFWb5trROvyba2dQ+FGra9ruqf2BpBTTYrl1gSVtny/8AA67Lwr+zhrlzpryS&#10;ItzqrqzrbW/z7V/26KsKtWV3Ic6nNHmien6V4wi8SaIk+2VEf/li6/xf7FeEfEO7uzr8slxH5v8A&#10;di3fcrstG0f4geHL+30PT9La7vZfn+SJ98S/7n8NemaP+yPrNyEu/Elwmn3E7b5bV/8AXN/wGsK0&#10;alOn7/ux/mPFxGNw9KcVH3pyPEvBGnWnjzxbp9nqsf8AoaL5Uez+D/gNetfGL9nnwr4V8N6lBb31&#10;9DdWtt9ogvri2b7PK3/PJHX73y19WfCX9jzwh4V0631PV4JLm7+/Zwo3yJ/tv/tV6B8VNVs/B/w+&#10;liW2gmSWLyoLR/uP/tv/ALNfH4DPKM8wjhY+9zHo1qNbl9qvelE/GB7XybeJkkZLhtzMm3btWnJM&#10;sL5Zt77vmR63viVoV14b8d6tYT/PKk7cxL8rbqwU3Sr5ny/J/Ay/dr7rE06dKpKMfeidcua3vE0T&#10;q3zRt/q2+/TmdYZfM+/8rf7NRfNbRf738e2mS/uo3lRv3X3Pu15UY80jLlHrtdv9Y33futXpvhjw&#10;NO+jRXLafG7y/wAcsvz/APfFeXpcPC8Uq7n+b5XWvQvDfxC1B4obSf59q/ferrcsfiNY+6R+KfDe&#10;pQxyrDBbWwZvvp8lc54T8DXevX+2RTDbo22V9u6vXbzUrO/sk81l+dawdV15fDECXMC+cm7ZXTD2&#10;dKPumV5R0OI8ceD08PeIntbLdsWJJdrt96sz+yrmbf5XkpLt/wBVu+euo13XbIt/av2lbm9vEVfs&#10;kqf6qu2+AUumtqV3e6/pEF/p7L8vnL87P/Bt/wBmuepUlKXux5jpp0+eXLKR5d4b8Kxaor/a4G81&#10;2+VN23bX3b+zD+zlY6tpMSv4egh0292/arvUd+yVf7mz/wBnrqPDHwxtviE9vrXiHwqz6PaxfuLR&#10;Pvv/AL//AMRU3xp+Ovhf4e+C/wCw9I8OLoL/ADOqW7bN7/8AAfvVhi8fSwvLSUpc8vsnV9WqTjzf&#10;ZPm/9uzwV4Y8L/Fu00zwzBaQ2lraqkv2SJIv9r5/9qvnIPc6bFb3LQMnzfLvb7zV77YeCZ/iFYXv&#10;jjxDdbLeeVkXzn+9XC/HWwtvD1loml2kjFHi+0f99f8A7NevgKFTMoe1qy+E8PE4n2WJpYfl+L/2&#10;0+kvgD+0t4R8PeDbvTG0z7H4jlVdrv8AOj17X4GudV1XRpda1NfJuryfesSfwp/cr4L/AGZvBkvi&#10;L4hWT+WtzBC32pw3ycLX6Z6bo8v9jeQsEuyJfmfbsRX/AIK4M3nQy3COlSn+9l/6SeLVwv1jMOaP&#10;8OP/AKUV/E+sL4Y8NXeoeUtt9liXykRt+7+47/8AfdfnR8ZfjFri+KNesVlkZJ7lXaZV+fb/AHt9&#10;fdXxO8Safpuk3FjBAt54g1GBLW1t0+dIot+55X/2t6f+Of7FfD/jzwHqviTxHFPbWyzRRfO3m7f3&#10;u2vLyN0Pq31mr7x9PSqLDyqQ+0ZPw38JXz6dca5qFrK8TsqRJ87v81dj4/8AiFqHh6wT7HB+9str&#10;qiLv8qsO+8fahqUmkeH7SOSGVJd8jRK3y/7n/fNdlD4D1n4o+J5dD0yOWz0KDa1zeun8FfYUMNKt&#10;S9rI8WeZfUq8pT+E8m1Xxb4s8c3+7Vbme581vmT/ANk/3a9N8GfDq20TQbjXP7PVLSKL967ts3V6&#10;RN8LtB+GMVvBcy2l/FBO7z3Err9xf/i6+Y/ib8ZdS1y6u9O0+ZU0x5H2Ii/61amth4qPK5f/ACJ3&#10;5Tj6uZTlXlDlp/zHRaD8e9T0qKWLz2REbYqbf4Kdf/tM6u7OsTNNb7vN8mavEvt8qWu2NZERv7v/&#10;AKFVNCNr+Y25/wCJNteNiJU6tTmhHlPYxNb2v2Tsvib45tvHOoRX0VimmxbfmiiX7z1U+HWsaV4Z&#10;8U2WpavY/wBsWkTb3tP7/wDs1y5ZR91fkVfv7aeJFlO376t833dtYy5px5TzuW3wnuFt8dLTxb4q&#10;t5bzTrTTbGBnb7Oi7IlWuX+MXxju/iRrLR2E7Q6Z8qKnm7E/74/hWvNEdppflVf9+tDTdNnmd9qx&#10;7/k+StMLy4Wr7SJunCHvM0/CfhC68XeJbfStNVd8v/PVtyM6136fBa+udS/s+fc/73YyRf8Aslc/&#10;8Ok1O58ZW9rY6fO99PKsUCRffr9K/gz8ELXwfs1rxZ5F5qatva0f+CVf4K9DGYr6tD61iTohS9ty&#10;2PL/AIM/sXeH9Ie01HxDY3MMUSrdyxI23ev9z/a/3P8Abr362sLbVdcu2trn7BokVr9nleFfKiiV&#10;fuJ8v/sn8Ncp8SPiRJNcRaLpkts92yv+9iZ/3CM/3E3fxV4v4q+Mep3mkxeH9Pla2t/linuEl3eb&#10;t+XYn+1/t1+S1cxzPiLE+wwsOaB91h8uWHoxnP4v/Sf7x6R8YPipPqtnd+HNBvLaZ/uS3f8ABE/9&#10;xE/vPXQfDrStO/Z4+Gnm6hFbX/jDXG33Nvu3ypF/An+ytfPOg69Bol7vgi3+Q++KH7+yX+//AL3+&#10;3XuHhjwS2iaNL428cNL/AGxcfPa2lw2/dFs+R3/+Ir62tldLLMJ9RXvVan8T/wBtifBZlj3isRGX&#10;w0afw/3pfzeh3Ft4h/4RXS7TVdXvG83yvtCp/Au75k+SvEvjZ8ZtT1X+z1uZVSKBXe2tPvujf33q&#10;x8QviRFbRJrWtT/adTTelnpz7U/3HdP71fPl/eT6xdS315Pvu533tvrfLcppYfl934TnjKUeavV+&#10;KXw/3S9f6qv2CVvtLXN7cfed1rmU+S6Tduqa5m8mWhIWuZfNbd8lfVnKWoUX591NfTVT96v36Pub&#10;F/jpj+fu3NQIz7+z2b1bb/wOqVtum/dLtRE+StXyWuX2t89CWGyfaqtv/wBus+UDMfTd91+4/fPF&#10;95HbZtrYm+SLb/HT9S2pFtb59q/LsfZWf9vidflb7nyVoWMebfP5SqyJt+/WLrHhiz1KKX7c0s0X&#10;39m7Ylbvk7/lZVfa39756lS2WaKWKVf4dlARkZXg+5tvssttaWK6av312L99f79dbDc7Nn9/7jVi&#10;21tbW0SRQJ5OxdlWPtK20+2X/vugC6nkQqkH+18vzVL9pW2il2/JvrKd/JvU3LvqWa8X+Jf3X9/+&#10;OlzAWLnUoEilaeVfKRfmR6zbDVYtV2eVKrov8CVLeabZ3j7pYm8r+JE/jrKlv9B8LK7SSLaL9z5q&#10;IxnOQHRWcz2f2vdLPM/30RF+7U014z/e+/t+5VjwrbXXiqCJtGgl1XzV+Xyk/h/9lr034UeG7Pwf&#10;4mS+8Q6Uut6t5qJa2m3fFE//ALNXROFSFKdWMebl/l+IyvT9rGlUqRjKXw80jh/D3wc8S63azX0W&#10;nTwxff33HyO/+5XP3iT6bevA0X8Wxk/u192/tIfFrRdK8EaUsUSp4lZfmt4UVEi/4BXxU/hjU9ev&#10;bi8b9z9obfvdfkWvOp4mlVpxqv3eY6KlCrSl7KXxHK+IdesfDlg9zfSeSv8AAn8b1m+BPC/i7416&#10;jbpp8H2DQHnSKX5vmZW/i/3a9N8I/stx+PtWXV9ZvJ7nR7WVIp7lvkii/wBhF/ir3yHxV4c+Gmg2&#10;+laDYwQy/wCqgtEi33d1/ff/AGa8rHcS4LAfuqEfaVP5T0MNltbEStH3f7x5f4n8E+Gvgt4Isp5b&#10;WKz1i/l2fZIV3ypF/vr95q8q0T4btr1rqGta5Zz20Uu/7Lp6Nsll/wCAfer6DsPB+oeKtcvfEeuf&#10;PrErKljYvFv+yxf7Feh6b4J0rw9o0srRMmt3sTI199+4X/bR/wCH/fr4LGZ3Vpr2spc0v7v2f7p9&#10;RUyenh6XJQlzfzSkfnU3wC13VPEfkSpHaQT3PyWjy7rhIv7+z+H/AIFXqHjn4k+H/hT8NLj4deGF&#10;Z75nb7ZfOu7e/wDsNW/8SPGvhr4RW7WOlf6Z4quGZpfsk/yQIybNjOv39/8Acr5w13wB4z1W7S5l&#10;0O8dr2XyoESL77N8y197Qx08zpXceSP/AKUfJ1MBWcuaW0TkdN0/UfE+txWNjA1zezy+UqIvzs1e&#10;jfE34H+I/hPDaJrPkpcOu5oYn+41fZ37Lv7L+m/BvwqvjvxjEr675XmxQzPtS3/2P+urV1mvfCLV&#10;/H+o2/irU9DXUnlb7RBpjz7Le3t/7j7vm3P/AJ/u16kcRl8oxhKXux+KX97+WJ85icbXVWMKUfdP&#10;zu8K/CjxL4ouIvI0i7W1uJf+Pt4m2fN/tV+mP7LH7L3/AArbwjl4IodYlX97KzbpU3f7X8Fbutza&#10;R8OtOsr7VWj0fSrVVeKFF3+U/wDcrn/FXx4vPjNfxeE/hleeclxFvvNWmbykgT+PfXwuc1qOb0Kl&#10;DBT91fFLmPRw0sTGvGpX902PH/xUtvCV6mh6L/xUPiOV/Kit7f5/mrw3VfHOoa34ytPDOna19v8A&#10;Hd7KqXWopLvtNIRvvpF/tIv3pf8Avj+9Xo/xX8H6L8FvgnrGoaVefadY2p5urTfPcTyt8vyf3f49&#10;iV86/A3w94i09ZHtbOWbxX4jb/RpU+aWCBv4/wDZrTg7J8HiqMpr3adL4pSXLzS/yLz7HywFD2lL&#10;3pS+H/5L5H2L4b03wnf6taeGvDibLfQbNlvtcuG/1X8Uvz/3n/jeszW9EufjMt3Fp8Uln4KsImSw&#10;T/VPf3H/AD1f/Zrk9O0tYrN/BGn3Pk6ZYOr67qELf6+Vf+WW7+LZ/wChV7J4e8YWOieGfNvGtLCy&#10;iX91/cRF+5Xl53PDVsdGGC96Mf6uceXSxdLCe1xn8SX/AJLH/wCSOH8MaJPo9vbrqsqp9lgitfO2&#10;7PPb7v8AwKvRIPBsF5YpMoV2HG5mrzPxb45ttbex1e5b7NpkUuywR/vy/wB+4f8Au/7Cf8Cr1PRr&#10;8T6NaXKO1vbOv7tdv3q/Ms1y7/afrU4832f7p9JhsT+5jE8k+BXwci+EqRLJEt/r103lfvV3+Uzf&#10;+hV6X488JN4k8K/8I9bSrCksvm31xM2/cn/xNavhLR7nUdUil8qWGWdtrfaF/wBQjf7X+3TfEniG&#10;58N3X9ixaHPf7m2fe2eav8bu/wDCqV+i4+GGdVVZx9pUPDjicVXlpLlifMPxj8eS3mt2nwp8BT/Z&#10;tPuFitb6+Rfnn/4H/dr0vw9Dp3wi0aXwvodtO97YRJ9su7j5Ipd399//AGT+Kvmf4l/FTwr8NPiD&#10;qr+GZ47nWry8ZILi3+eK3Rv975mave5tB0rVfAelRXk8X9oboklsZp9j3U/+3/E1fYzp4bC1KGEq&#10;w5Y1Pe/xW/mPPazCrhpV18Xw8p1SeJNP8i7vtTvlS3t1il81H2JLtfdsT/Zr49+KPxOufiR45vby&#10;Dy/7PaXZZ2Nu/wAip/fr1j9oT4aeI9H8Avqc6xW2lWsqxbEl3/Z1avkz7SulataLZtJNbp8/zts+&#10;evosN7CX72hLlj8Jvl2DqYVcuJ96pL4jvfGGsNoPhSVZWW2fd8rxV5rL8NL7xHZpLe3y/aLr59+7&#10;71bGsX914z1a3s9Qitvn+7Cnz7Fr1Cz01bO1SLar7Pu1083MdEY2948C0L4NamviOK2ntv8ARVb9&#10;78tfRvh7w9a6VZpbQLsiX+CnWbt8+7+Bd7b69L8B/DHUNbtU1C80y7mtP+fRPkluv/iV+T/eo/d0&#10;v3k/dOiMZS96cvd/mMLw34A1Dxn5y2f+jW6/J9ul+5u/uJ/eavSPD3gDWvhvpdlZtK0Nxetvb7Ou&#10;+7lT/bT+H/gdey+CfDbaVbxT32mWL3cC/wCipbt/o9n/AHNn95v9uvHPjT8crnw94j/sjw4smq+J&#10;ZW2fuV3pu/2P79fP4uq8fVlQUvdieb9dlU/gU/8AwL9T0az1LQfhFpsX/EvW58R3/wA8VikqvLvb&#10;+O4l/hrorPw3qE1ul5rUsd5rssu9YrdfkiT/AJ5J/erzf4V/D258Maj/AMJZ8T55LzW5YPtsSXH/&#10;AB6Wr79mx3/56/7FXvj18etR8FeBr3UAi6PNf7kgRP8AXbf73+zXwOYZdm+In9Vpz/dS+0epSrZf&#10;GSqRXNKPxSPPP2ivjZr3gz4yeEtA8K6g1/epFsvNJibekTN/f2/7FZ/xv8bXltBomhrdRvreqS77&#10;y4dvni/uJ/s/3v8AgFfPfwO8WW2jeNL/AMda032mZd215W+4tdp4zvP+Eq1bT9XW2l+0XEUuoS/7&#10;CKnyf+OV9pg8klltOlGnD7PxfalIwxOcUa7937Punzl+0f4ki1jxsbayTfb2CfZRcbf+Pjb99/8A&#10;vqvMrYtu3NFvi+8qVb17UpdX8RXE7/Ovns+z/gVaVh4V1DWInubZf4vufdr6OtL2UvZzO6pKJjx7&#10;XmTzPkXd/e/hr2i48IafrelpLFHv82D+CvGktZI7h4Jf3LRN8yV1vhXxedButrSM9vu27N33a5IV&#10;IxlyyOSrHmMjxP4bufDV4sZKvB/Dt/hqp9rmQPGsLfLt+f8Au16JeX9trd+nlSrsf7yOu+rt5oln&#10;YWX7j53Zf41ro5YTl7pj7WXL7x5xZ6xO7bWZU+b5aZr2pT6k1vaMzfZ0b5d7feam39s3nsqxLDtZ&#10;k/3qqJCs16m1Vf8Aj+9XDy8tQ6KfLzcx6VptnpmpQafFc6fFc3EC+Usv9+vuD9lr9njSnWLXvErR&#10;J5DI8VvMnyRV82/su+BtO8SXFvquoSqiWsu9vN3bIv7n/oFfWXiTxzqfhK4uItMnW5vXi8qztLRd&#10;6WsX99933pf/AEGumVaVCPsoe9I6adHnjzzlyxidd+0h480jw9pCaVoq3MMtra+b+5+TfuRNm9P+&#10;Af8Aj9fm58TptjJfXM8tzdy/6pHbe7V9d+D7OW/1G4g1q+W51u9l/wCPi4n2JEn99/8Aar5p1XSo&#10;PiL8btQtp5WSL7U6RPCu/wCRX/gRajC4DCUqksRVlzVOX3jp569eP7qPLT/9KPS/2Y/BOvax4Qu9&#10;Vvl+2WX3G85d6RJ/uVxH7QngbXvHPjnU/Ea6e8OiWssWnxO8XlbtqbE+Wvse21LUfgb8NNPn0i2l&#10;0ey2p5T6jF+9ll/jfZ/Cqf8Aj1c+8N98Y/G8Wi6RF9s0fTootQ1O+3b/ALZKybv/AGeowWaSqxqy&#10;UeWPvRPBx+Gq0sT7eUv/ANnrynOfsr/BqLwfpMV5ffPLL+9nR/4v4kTf/wCPV7X458ct4b0u4+zN&#10;I93KuyK3t1+87f7f93bWFrepLYLb6VA32n9/FLLLafc2rv3o7/5+5XA/Fr4qRTXH9paVqNz5ul/P&#10;st4FRGb+BF/4FXy2HyTHZhWlVqy5pSl/4DEMRmNCgoNR93/24x/GGsf8K00Z9V1Cdn8S6z93Z/rd&#10;n9yKvP0uZdV8L6nqEqtYJFsTyofn/wDsqzfHniSXWLB/EviFvtmttvii2fJFZxfwIleP2HifWtae&#10;e2trmea0f5fl/wDZ6+4wlChTj9X9l8JWLoyoUvbe15qkv/Sf5T2DwjbafqkrW1nEr/Z4vNZ/utL/&#10;AMC/hr1pPGcXgnwpFBBEqPdNL5sO759/+3XnHgHwnHpdi8sv/H2kHmy7G3bE/jb/ANArzv8AaF+M&#10;dpLP/ZuhXr3QiXyZZkX+78tfX0FhoQkuf4fsnxEcpx2ZY6lUqR/dS+KX8sYnLfHf4uHxCn9lwXEq&#10;SwS7GRW+SvGrS2Z41kZd7N96qUnm3b+YzK249N3zVoo7Tbtq/J/c3V8nj8T7WXufCfpUoRo0o0aX&#10;wxFIlkmXy9zNu+6vzbq9d+GX7N+r+NbOa7Ijt227tr/8sk/vu33UWvNdF1CDSrzz5/n8pvlRPv8A&#10;/fVdl4k+Lmp+LbKHT7Pbomnwfet7R22S/wC27fxV4spTlGUYmUY8/wAUuWI/xn4S8P6Qk2iafO2v&#10;awsuxru3b/R4v9yo/Dfw309LDdLLLqusfdi06xX7v++1P8BfD2Xxe8v7+fan3Ibf5d7/AO9X1B8P&#10;fA2mfC7TdMvryzabVXbfL+6/dWtuyP8Af/iZv46inGVKPxcxVSvTcvZUo+6fPXhn9mbxcbi3n1XT&#10;47C383Z5Ty/Ov/AK990T4G+HtKlt5VsW1K72/LbxL92uos9bgv737NpVnPvln2RO/wB+4/2699+H&#10;vwc+wWUtzfXLTXdwq/uU+/8A/s17lWrCnD2s/dOeVP2s+Ve8c18DfgnoOgvqfiXylh1NHW4id4ti&#10;W/8AsJWh8UfjTYppeofY2gTUH3+fsX7z1z/xm8Qr4STyLaeKFIm+bY292ryfR7BfGFxby64tzZ+H&#10;7ifZdXCN887/APsq/fr5GOEq8SYj/aJ8tD/0o+irV/7Fw3t5UpSkeZTeL9a1vVL37Hc3MKfcnuIl&#10;/hb+Cuv/AOEVttB0S3lZl/tOVfltE/5Zf7b1vQ3lt/bz6HoeirqWn2TN5TpE2xv9t3r1D4XfCu2T&#10;XptX1fbc2UTfv7h/k2v/AAV95jqWHyelCnl8eWPL/wCBHzmF4pxeKozjjPdjKXux/l/xFj4LfArR&#10;fD2m2/iXxZ8kUq+baxXH/Lf/AG3qp8afiWv2OXWZ/ktN2zTrR/vyt/z1/wDiK1viv8Ql+xpqeuN5&#10;Phqw+S1RF2JdN/8AE18v+KvGc/xI1R9QuW32q/6iL+Ba+XwmEqe3liq8uaUv/JQpy9vGNer8P2Y/&#10;zf3jE1i8l16/e+vLpprt/n3vVfYn3t3z0/7HFZ733ffqG2T53bdXvcsQlUlOXNIbbWf2l/metKZP&#10;J2RKv/A6pWybJalmdtu1m+9VxIIn3JK6/Lv/AI6vQp8ifLVT7HK6+buX5auo/wC6T+5/sUwkV3dU&#10;3/N8n9yokvG2+av/AHxTrl/3u3b96mQwvDEzNud1+f5KCx9/9mmt/u/vf7++s+Gzitk/dNverHkq&#10;7pPKv/AHqvCkCLtddnzfx1AD3hV2RpV2Sxfdqv8Aadl1975P4k/vUXLrNs2/w/7VPS2b5P7n+7QQ&#10;Su7OiNt+/wDItVEmle8eKtubyLPZ5Xz/AN96r3L79ki/3vm+X+CgDMv02bJ5dqf7e6rCXkSP57bd&#10;i1NN++ldWX5P7jrvqu9t9/b/AB1YFS/1WfzYvK2/K33P79d38PP2PZfi5rcWoazLc6bby7f3MK/f&#10;T+/vb7tQ/CW58K6J4wlvPFWny6lbrF/ouyXYiS/33r6Q8MfGnT9ERHtvEdpf6fK0qXmnvEryrFs+&#10;RE3IlOdatThOGG+L+b/20iUa8I+3pR5v67Ho3gD4e6D8JdGsrPQZ7S50ryJXn1F4tkSxL/Gjt9/7&#10;n+5Xy/4/+M2oXnjq91PQ9ttbu3lWdw6732/30T+Jnr0DW/G3xE+PEqaDotjFpvgxfkWJ0+z2/wDf&#10;+/8Ax7/7ldl4Y+BS6DapPbTwWd2yujahdv8Avdv8flfwxL/49/t18NQxlPh2nVpY6v7SvX/vfDE9&#10;KhhY4nExxlWEf3cfd+17x8lQ3Pizx/4olufseoXPkNsnmu/kffXuHh7QbmHRk/tCWC8u4tu20iX/&#10;AEeKL+N3RnT7nz/O9SzeOZ9bl1PwL8MvD0d/dxI327U0bYkC/wAb7/4q9L8DfCuKw8PIvijWpdVu&#10;Jfn+zxL5SfL/AHEX/wBDevkM4z3E1Y+y5Y04/Z/mlH+b+6fW4TDU5x9vOXvS+IzPCsOueJNSuNM0&#10;G+i0G0vF826uLtUfcv8AH5SbPkb+7/ers7y88IfBnSb1rHT/APhIdb/5er6VfNuJW/23/hrj9NSD&#10;VfEDxaVYxaJoVuv73UUi+e68r++//A69D8Pf2Rc6HLBFp6/2EzbJfl33F4/+/Xw8s4jhl7OnHn/9&#10;K/7ekVi6MlU9yR4Z4P8AGeueP9ZuPFFj4cnudM07f+9u1dLeJv8AYRfvNXC/Fn4x6v4hiu7GBP7E&#10;SX901xt2Ps/2/wDar6H+M3xd8OfDTwUkEE8GlSpE6WOnW7f6pvu/c/vV5l8BP2fmv9LuPiJ8QWbe&#10;++6s9Pu22RW8X/PWX/4ivu1Xw8MvljJ0JRjH/wACl/dPl6UsTVxPsqlX4vsnwr438Fa54B8S6PPq&#10;9jK/29kuoElbY8q7/kr7q/Zy+FGoeG/N+IPjZfJvbqDfZ6TcN8lrB/z1l/u/7NUJPg3pn7R/xXh8&#10;Z6qs+j+BdJ2W9r8uyW82vtTyv7q7v46+hfGfxi8C/CvTfs2uagsKNv8AKt0/e3Eu1PkT+9/s73pV&#10;uI6eIo0sLR/i/aj/AO2/5ns1aGJwsvq9L3uYhv7+zs7+3/ty5tLy6ut0sCO3yIi/f8pP4qz/ABt8&#10;WvDUNnbtqt5HDZWTfaPKhbYjbf4K+bYdb1Px/wCN3+IPjOCTw9p9hF/xJ9MdtibP/Zq5nTvitB8a&#10;9X1LTItEs1t7Xf8AY5Wi3vv/ANlP4mevZjRqY1xoOnyrl+L7Mf8A7Y+allv1WpepU5ve5f8At7/F&#10;/KdH448S65+09r0WnwQNpXhrzfl3vsd0/v7K9S+F3w60X4XWUtnoqt+9/wBbcO336m8AfCK5+HVh&#10;/pitNrV+u+d0X7n+wleiw+G4rBP9MbZaxfPPv/8AQK+RxuMpOf8AZOWQvH+aP/pUpH1ro4fDUvb4&#10;z4v6+E8y/aQhiufhppjXksSbZ/tEWkv9+6X7m9/7q1sfBbTdT0fwg8sS/ZvFviFfKW7dfk06y/vo&#10;/wDe/hWofFWgy/EjxbaavfKv/CNWfyRRJ/y1df4K9L0fUra/dFtotnkLvZH+T/cSvuJ5djMLlsMH&#10;CP8AiPzZ5pg6uLjV/lPF9V8f+DJtLuvCGitqSW7zrbxXCQb/ALe2/wCd0/2f9urut+A9X+IWrW+h&#10;7mtvD9lsS6eL7jy/3E/3Er0bVbyC81J10xbGbUvKXdN5G97JG/j/APiUrY02zXR7JIopZU/uwu3z&#10;/wC27/7T1+f4unicpxcPZQ/xf5n09PE4bH0JVP5jnNb8DaDNYW+gwKzy26o8TzLv37apfFT4zWXw&#10;B8Eae13B/betXWz7NZO33E/jlf8A2P4Vr0pLlfENq9zti02K3i+aWb5NiL996/Or46/FWKX4ga3q&#10;xmh8QSTz+RaT3Q2hYk/up/DX1GEwNPNv4nwx96UTmwko0qnNL3oxPuu8+Meg6JoNvqEXiO0SLam6&#10;xT53lr5n/aS/be87TE07wdaXejaxdeb5tzMyvui2bNq/3a+ev2g/jXp+sancWHhmyj03S0dvKit/&#10;4VryLRfGc8WtafeXe64azfekMq/er9BoZdgsDX+sKPNH+WXvHHRw0ly+3lzcv2o//ImhpHiDVfBe&#10;r3E+oaex1CX/AEjfdp867v46l1L4s+KtY1RdXudZne4Zvv7vuf7tZXjvxhfePNdm1e8++7fdWufh&#10;+7t+b7v3Wq6/JiK0q/L70j0I1qns+U7vWPjr4z1jTv7Mn1qV7L7zQ+Y2xq6L4fTJ4qs1nvoMtE/3&#10;91eQui73b+Bq29C8Q3mgqqRyNLbt8/8AvVMeWl7sSP7x7VoOjwTeP7S+2qipA8TO/wDE9etpbeT8&#10;yxM7/wBxF+d6+Xbf4oSwRTSFlSZvu/xV9W/sna3qHjnxbZfbIoLaG4V4oLu++RIG/gf/ANDrtqYn&#10;6vS9rKPuicIyjzSkeofCXwZp95dWk+pr9p1OWX91Y7f3Vr/01l/vN/n/AGq+lU8PQQ6M8EDfZopW&#10;2NcS/wCtl/23/u1mar4MsfB/+hwLKkss+xrh/vyv/G7vXm/jn42aV4Gs3sYIl1i+eJ4v7P3fJv8A&#10;77/3V/2K+TzTNMNV9n7CUpS/r8D5/CUsfmVeUKseWH8v8v8Ai8ybxhfz63a3GkQa1c3Nw7Pa2cOn&#10;Svboi/xu/wDe/gryHwNrGp/AfVNTnvNDbUrt9zrr13+9l8r+NP8AZ/367bQdV1y5t9N1C50+DTft&#10;ET+RsX71eS/tAQa5q3w6utS0/c8sT/6U6N9yL7if5/269rK6kqsfaygc2PjSw7+pxn7p6V8KPj3Z&#10;/FTxC9tqf2R0sp3df+mr7/k/+z/3K8i/bU8ef8J58RtM8FWMqzXH/LV0+evAPhV5nhK0vdSu4H2J&#10;G7b1bZ81e5fsufD/AEo2Oo/EnxHJPquoXJ/0O3dd/wA/9/5q9PFqnKP1rm5ZfDyhQp0+aVOEfdj8&#10;J4x8ZoIfhxo9h4ZR4vtsqK83lfMyrVHxV8aI5fhdp+hRyNc69dKyXVwrN+6i/gT/AGmrV+I/xDjn&#10;8Qa3q89jA97qNy8S+bEu/wApfl3V5P4mntteuoZ7HTF05P4vK3NurX6/9YhH2/uyie5SwFKlaFub&#10;7Uv8RztnBGLqISPsR2+bd95a9H8B+J9K0hLuC5n+826B2T563PA37P8ArnxF0S71O0SDStCs181t&#10;Y1aTykl2/wACf/ErXPaD8GfEGvW+oX3kPbaVYf63U7hW8qvJpVoY2v7KEuaUT0cVSeHj7St7pz/i&#10;llvdae5VVfz/AOKsl5tieZt3/wC59+retW1to7oiagt+6/NuRfkqXQfA+q+M9Ut7TT4/KMrMm9/l&#10;SrjQlz8sjBU5Rly1CvbeIWs50aOCP5F3bH/iar154pvNb8pp2W3H/PKFa9K8L/s6WwnWLVdVT7Wr&#10;f6pB8rf/ABVd1c/BzSnl/s+xllvPKb91DFFvld/7lKUFCMuUKlNR92MTwB9K1LVtLinggXHmMnm/&#10;3q6DQfg/rmq/v2gZPK/1vy/cr6X8N/Ci2037O2oW0VncRfP5M11s/wDIS/NXZ6P4es9Ke7li0+7v&#10;5pV+Z3VIok/76+avm8Tm1ClL2VD3pG9PCctPmq+7E8v+EXhv4ieCbPdZ6LHeWV03zO8vlfJ/BXpe&#10;sWHxS2I0H2KzTb9+0/evF/wOtPT3vYbiJVntIURd6eTunf8A+Jq7eX7PBcXNyt3cyr/HfXnlW7/7&#10;flLsr5+XEGJqYn2GFp//AGx6f1C1D29eXw/+knlNh8Irya6+1an4vn/tCVt8uxvnT/bSr1zeeGvg&#10;Dr1kukf6f4gdftEt9qG1PKiWui8beIf+FaeAdQ1qJbZ03b1tLf5N3/s22vivx98Sr7x/q11qN8kf&#10;my7flRvurX0+Dhip15Rry937X+I4uaNWjzfZ+yfSXjz9rbXvj22n+DtKtmR5bprie7dvnll+6le6&#10;/B/xbqfwf8L3GlS6K1hqF7Knm3byq6b1T77/AOz/ALFfGvwL+JHhr4dym+vPD0Opas3/AB7S3C74&#10;t3+4rrX3UnxLbxz4Ut1+w2mm2UsCO19FAivvX+DZ8/8A6H96vdhTnb2VKh+7/wCD8QqtClWoRjXn&#10;yyl8J454h8bavf38sFzqF3cyvK372L/R0VWd2f5P73+29Uk8SaRC/wBjvJ2mtLVkeKL/AJ6t/wCz&#10;fx/fpnxUv9P02wSKxVnluJfmlm++9ef6U66lq0UflfP9xpfufJX18MRLDQvCPLzfZPm8XgsFGlbm&#10;5vZ/a+1KX90m8Yefrek7bO2XZdTvtR23/JV34b+FYrC1ezW2Z9TZfmt9vzv/ALH+1XV6xcwabYWW&#10;n2vkeTZr9/8AjXd/t/8As9aXgOzgd/7VsYpJtkTvFcQ/cTb/ALf+fuVz1uWrT+swjzf+k/8ADHFg&#10;KNbESlHGS5aUf/Av+HOa+IXhvxZ4S8G3btPbWb6tEsSpcS/P5X+dlfF2pRXI1GeKRjczo3zPn71f&#10;Sn7RPjW5kiuLRr5prqJdksqN8rs3/wC3XzYYZYV+0H70jN975q48SpUo+9y80vi5T6bCYqOIp/uP&#10;dpx92MZDYU2L/Cm1f7235qlAFyVSONfNb5fvfKtUvNMTbUb5/wDYrqdM0bWPEUVlZw2Shm/dKlvF&#10;td/96uWhgqmKqcsS6so0o805DtM0RppnDKrx7vmlVfvN/s13HhX4ZXmt3flRW3kp977te9fDv9nt&#10;vD2iJq/ieWJET7kSfxt/cWu6tvDCzXSXOjaZ5Lovy+d/yyXf9/fWmIy2NGXtJVPdifFPM542r7DC&#10;0pS/vfZ/xGV8LvhXquiRS6fp9t/pEv72dPK+e3T++9ex+J9S0X4aeC00WXT11jxHr0CJ/pK/6RE7&#10;f368c8YfGm5+Ethd6fpmoLeaxeNvuruJt6bf7laH7MGm3njOXUPFmuXivb28u9Zrhvk37K460Y1Y&#10;+1l7sYn12XYT6nGUXLmke9/BP4P/AGC3TV7mJU1v5Ua4m+5BF9/YiVU+M3xaXwZ5ttbNF9ouvvIn&#10;/LJf4ESuU1j9oqe2163W1gXf5Tv50u597/x70/iql4b8E6r8XfED6vc2vnafaxebF5rIiNt/g37P&#10;u/P8/wDuV8tjZVMbOCxMuWn/AOlH02GjQwsfanBXOj6r4wn/ALT+aF7XbL5Urfe3V3sPh7QYdLtL&#10;ZvEN2j3T7ItOitftDrL/AHHf7v8A3xVvSptMTXpYp9QtJruLYkFijMiJL/t/J82z+/Wfr3g/VdB1&#10;GXV11NoYrP5LW4hi3xff+fZ/dr66hLDSlSwcvdj/ADf+2nz+Y1MdVoTr0Pi+KMT1ubWP7K0208D+&#10;GtFi/tBYl+2Xc2z918n35f8AaSuO8Z+M4PB+g/2Y0rfZLd/9MlSV3e8lrP1X4wQaP4fS+tttgnzP&#10;dX0v35f9ha+MvjH8eNT8Z6pLFZs0OnxfJElZ4qcY1fYU/gj/AOTSPjcpy6dSP9oZj8Ui3+0V8b9Q&#10;+It4mkLOtto9qvy2Nu3yLXnPg/xbdaDepbTs01pK33/7tc1s3q/zedu/gqvPCsX7rfsfdu2Vy88u&#10;b3T6P2kqkuY94ubnzlTZLViF1eL5m+evH9B8U/2S6M7Nc2/9zdvr0vStVi1K3SWBd8TV30qnN8Rc&#10;ZcxpeS0ybFo8nf8A61vu1bRGRNyv/wB8VSR2s2dm+ff8/wDuVuBY85ofl/gpn2nfFtVPkWql5c70&#10;3bWpsN4tt95PkrIDShffLuaoneWGXbu31Xm1JZn2RL89H73zdzba05gLFy+9E2KqbFqk+77zVYTy&#10;9z7WZ3o+0rD8zNTAdbWCwrLLtXe9TTOyWsvkKvm7fl31XvNSVLXcrfJTLO837Fl+/wDw0uYsfpUN&#10;z5CNcqvm/wAWz7lOmdd+2pft67du2qFzc73fyqJEcxdhdUR91RPct5v8OyqkPmpvXd/u76pI+oal&#10;qUVjZ20t5cSvs2RLvq4xlIOY1bbTbnXrxLaz/wBbXtvw3/ZsvLmwuJ76X7fK0XmxTJ/qkX+P/a+S&#10;tPwB4G8NfBDw5aeJfHVzPeaxfxJcWek2+z5E+8m//frn9ST4kftA6zd2di3/AAhng9G2TzbtqPEv&#10;8G9fmlr5bH55ThzUqFSPLH4pfZ5v5Y/zSO/B4CvipRk/djL+vhO1uf2k9K+D9vL4V0yJvFWsbVt4&#10;rS0/vf7G37v/AACuINn8WP2jbh5/Ec7+DPDtu3zq/wC6RV/9matWw8Z+DP2adOeTR/D0FzqafJLr&#10;lxO73Fw//sq/7leH+JP2jvEfxK8UW9nqf2m20h2/dafabl3V8Ni8NUxtb63hKXvf8/Jf+2xPYw9S&#10;hhY+wj/9tI+q/CV/4X+D+lzaR8OdIk8T6htbz9T+5FuVN293/wB1H/74ql8IPAXjX4g69ceMfHup&#10;tonh+VWig0zzdks6b/7v3tv/AKFV/wAK+Krzwh4c0q01y2jR/l/sXwdp8CvNdO38dw/8Nbdn4k1X&#10;w9eXHiPxfrUD+I3ib7HaJteLS/8Ab/u7q8PC5Ti8yqTo0F70vilL3pf9ulYrNKWW0pVKn9eZ66/h&#10;620SC4tvsLPfPE/2HTHg3vsX7jun93/Yrxf49/G628AWVvpHh67j1Lx1PE0TLYpvS13ffRE+78n/&#10;AKFXnXiH9pPxRrGkarpvgx2v735v7W8TO2y3Vf4Pnb7teH/AjSPGHjP4n6lF4anXUr9tvm+JpYvk&#10;sl+fe6M33f8Afr1qHDmEyrnnPl934uY8mli8Xi/3svdPePgh8HNNttRuPE/jjVYNY8V7t+naHM32&#10;qVZW/vxb/nb/AL5WvoDXvB+r+IXt5fFEG/SvvQeHreX/AEfd/fuH/wCWrf8Ajq15v4EudB+GUupa&#10;R4TsV1i405N+q6z9+4um/j/etXQJqv8AwsLTtY/tPU9UsLSBt89p56pEkX++v/oFeDmmY4jNKfsY&#10;S5VH4fd/9Jid1CnQwWJlXj70pfa/rY6PRfG2itF+/uls7e3/AHX3fki2/wAGyvD/AIwfFr4ZaD43&#10;TxE2n/8ACT+KIIFt9OsX2fZ1f++/95vn/wB3/erxT9or9ofRUgTQfCFottb2vyNcJ8+9/wDbrlf2&#10;c/hPqvxf8VJqGuXl3YxN924lg3o33v8Avn/fr2+D+DY+1+uY+Uoxf/gX9SNsyzajh4e1kd/quveL&#10;/HP2vXNQg+33rL8qIv8Ao8Cf7FXv2ZdP0L9nfT3+K3xBn+z28tz9l0xPIeXzZW373VFr3XRPD0Wp&#10;ad/wi+hyyPpUvyXV9cKiJ8vyPbpt+9/v15L/AMFBtL1XSfgv4chuLOG20qLVkitdjf8ATKX+Gv1D&#10;NMTg41qeV0I8v/yJ8ngsfi8yp+1qSjy83wx+z/megzf8FBfhMlpcTW2o332/5nR5rCVvmrxDWP2x&#10;NBv5bsQazc3NleN9oltLuKVP3u3+8qfdr498SeEdW8JJpn9qWj2n9p2MWpWhdl/e28n3H/8AHWrA&#10;6KCKMuy/DZZ/u0IxPWxGHjjYyhX94+ybD9t1dHSKKzaDyovuxPA+yvTfBP7dPgawhh1G+nuk1VW/&#10;eW9xbs8Tr/vJ/wDELXyF8Jb7wDDp1xH4yWFQLmKVZvJaWVlXb8m3yv8AVff3bXV/96tfStD+Fmva&#10;nrmo6rrFvpun2osYoktPNT7VK1lL9oeKLZu2/aki/hVVRq9d4iTj7x42I4fwNfl5Y8vL/KfZs/7b&#10;vwkjX7TBqFylw7+ayf2fLv3/AMTu+35m/wDQU+Wqd/8At9/C7RIrjVdObUNY1h02RWj2rIi/7zvX&#10;w78TF+Gv9mrJ4Ma7S9S52tFcNK6tBvm+f5l/urB/301eVd68B5XhnPnn7x6kMFCEeRH338Wv+CgN&#10;h4z8G/2RpFvJpL3sbJeeUrcL8nyK38X3P/Hq+QYJj4ou7q4Fzb24Zsq1/L83/AaxNC8Jat4ntdXu&#10;dKspbuHSbJtQvnRv9RArom9v+BOv/fVVdGLwM8qzNB/DhP4q9OhSpYf3aUeU09j7Kl7OEiVN007N&#10;IrOrf7NOdI0fduVE/hpxkMtypbn/APZqA/Nu3fP/AL1c/wAUjMeEVn3fNMjfxK3zUkyr/rV/c7fu&#10;pTonaX7zsfmpG/dzFF6JKuKvl94PtDlmWJPL/h27lpcLEySbdkX+981OH7yzd/usnTbx/DTraNfL&#10;eT+L1rH4VzEyIIbpY79WVY/lbcu9a9N8K/F/UdMgRbZdjxfwI7Lt/wBuvNE/1/8AwD/2SrdsPJmu&#10;HT5WSNsf98VpUhGtS9nI2cvZy5on2VD+29rmseDbLw1OzPKkHlNqLs+90+9/45Wr4SvLHWNBuPEd&#10;5L9p1O6l8qJ3/h/vvXyF4IsYtQ8VaTbT5eGR03Ln/br6w8cWMGnXFxZ2cS2lv5duNkPy/f2bq5pZ&#10;ZRwcIuP2julUk6DrUfdlI72H4o3kOk7miaZG/wBHg3/8sk/2KwvGHjVbmyi0hZ96XUSpeJ/eqp8S&#10;9Sl0Tw7aQWYSIfJ8wX5vuetZnws0S28QeJrX7dvmeRvmct8x+Re9fa5Fh6EaPNyn4fnTq1sTKUpf&#10;CZd14cOo6fc6FZRK6zRfu4n++/8Acr0r4b6JP4A+FlxbW0E954gnR4rWxRf42/jryr9pbxFe+D/G&#10;dzZaPItgthI0VvNEuJVX03V9Rfs/aFHL8L/C+uXV1dX+pa/KlrdTXUu/y4d/+rj/ALi+1aZ5FQqR&#10;ikezkt3gPby3R80af+wd45+I2o3HiHV7/TbCF23+Skv+qirV8T+APhX8GfCm1r5tb8YRN5UVvt/d&#10;bv7716f+2Z8c/Ffwx0AeGvDl1Dp2nyRfM6RfvT/wKvhH4dJJ438Qt/bNzPeb2bdvk61+WYmFXM8T&#10;7WcuSnH7MT76jUlLCxxX2pH1J8NPD2n22g3eteOtTXW7iC1a60fRLR3eKD/rqi/drwfXYfHXxm8Q&#10;/wBlaYt9c6YnyJb2K/Jt+99xPlrqfE+r3vhPUT4Z0m6lsdLvoIvtSxNh5v8AebvX0H8LvA9l4R8M&#10;Syafc3qN+65ac/xp83QCvQqOllUPrVKPvHoR9viaPNOR4Do/7JN94Z2XPiG5sdNfbvihvpNz/wDf&#10;Fd/bfDezvPs6y6myIq79ljEkW/8A4H96vU7TwZpU1zf3s8BubiFn2PM27bUWmxreyp5n91/u8V83&#10;X4hxMKsZR+0KGClUjKMpHOaJ4YsfDEqNYxb7eVPmmf53b/YramuVv7+K5VpHRF3r83/xNP0zTYnc&#10;o5d1jb5dzV5ZrXijUtc+KH/CJG5ax0f7S0Wyx/dPt/3qyxFfH5jKUYSUTXDYKnTj7T+U7vxP8RfD&#10;3g+4SfU9QtNNaVflS3iRNv8A3z81cVqXxR8PXN0k9trkFy8v8F2zPv8A+AVn/tA+G9J8NeCV0uz0&#10;22MaLLOZ5U3TO+9uWbvXzL4Xs47XUhLFlZoY3lSXPzK31r6TLuGoTwssQ5e8crx1CrKWj90+qvE/&#10;7QPhfwxpcti19czXCrs2WK7K8S8ZftG654we3sdNgltrf7ifPvd/97/aryDUL2e4kn82VpHkKSs7&#10;feLfWuw8O6VBYpNdx7/Pj+6zNmurL8kw+Ccq1P4jLGYmUqHLX941/DvgnU/iDq89x4l15dNsrdd8&#10;/wBpl2s6/wBxf9qsXUvhlFeeKruDQbnfpKO3lXF3/c/9mo8PQt4hsNT1DUJ5rm685BvZ6+gvgl8P&#10;9GvY7a8ngaWWNk2hm+UfhXoPETw1aVOp7yRy1K8qfJCJynwQ+CaTal9s1xG8lG81fl271/2K+lby&#10;HSPD15Kt5c2MNpZwPLBb3F0qW7/7f39zf7leTeGvHWsatqGrS3dwk8llA/kM0S/LsT5e1eI/FnxH&#10;qF5q88ks5L7vvCt8G6tTF81KXLzRPYr4ClTouOLnJ+h7Lf63pnxI+LEXhzTLm2udMlXZ9rfcm91T&#10;7if9810Xxm8Aah4MsnbT7aJ0dd9r/txf3/8AgdWv2Fvh5oOtaH4l1XULFLzULbTftEFxN8zRSf3l&#10;9K3vG3iHUdQvdO8Nz3TvYPLsZ8/vdnm/c3f3favfxGJeBXsanvc0T5nPsuhVnha+HfLy/Z+zy/5n&#10;gvhXR/FniSWWW5sZ3i3bNifIm3/brtfip8SLnwf4ct7GL/Q3+y7NkXyJF/3zXp2o6ZFZW9nb27yQ&#10;xTN5ThW6r6V8g/G7WrvxD8RGsbqXFtbL5USRfLtX0rKhH2mCli6Puw/lPHVSWNxX1ee0feOF1zxK&#10;viCTyZWaaJWZ2b++1WLzS59dWK006x3Or7Nn3nrnwgim+X739/8Ai+9XT+FtVumvra0jmaCKT7xh&#10;+Vj+NfMVZylKLPuMLQjGp7FbD7z4dQaDBbzyy/b5v9VLbw/36+kfCWqaR8CPBOn6l4gi/wCJhexe&#10;bLaPLuldGT5F+VfkX/7CvmTxDf3Omak8tvO6PE/yNnpWX4q8QajrP2We/vJbyR15Mzbv4q92lXlS&#10;pxt9o4cxwUcVV9jL4T6Ei+O6/Fb4jaZFfwSvp/m7Ut4pWTan3dqV9D/FSG5sPD+n6ZYzyf6VAn+i&#10;W7Pvg+RPk+/XxD+zxax33xT0fzR/y07cV92fEFEsvhy00CLFPJt3SqPm/OubHzl9YpUuh6f7nDYZ&#10;Rpx5OX+U+YfGfw0ls9ReCK8/tLU5V+ZP4Iq92+BXh6d/CkXhqVVmi3fK/lO++Vv4ERfmb/gfy10H&#10;7M/w50Pxjrd1e6xbNfGyZdkErZif/fX+KvqP4ja1/wAK6+Cms6roljZW01kVEEPkARL/AMBGK+Mz&#10;7P3l1SGFcOaXNH/CFCF5cx4zo/wi0H4aabF4h+I2tQWdvu3waInzy3CL/f8A87a8U+N/7bdzf2uo&#10;aH4cs4NB8Pzr5Utvbr88q/7f/wARXhHxR+JviPxHql5eajqD3NxI3zO/evHbBm1C5eSd2dt/XNfT&#10;RyulKcMRiPem+n2Y/wCE5ourHm949B0T4hanN4y0+5WWWF/P+aZ2r6e179o3w54V0u4n8hblJf8A&#10;W2iLvSX/AG3f/P3K+KLOJdl1x/qd2z2pt5rF5d2ECyzsyRuu1P4fyp1KsMRKEZR+EdPFS+E774nf&#10;GzV/idq/ntI0NovyxRJ8iIn8HyVwnzPF+9+TZ/wOpIYU2I+Pm/8A2KRf9c9Y4vEQ5uXl+E8yrNyq&#10;coI/nbG/g/8AQqZ8sLOzouxPnarVnEvnJHj5d3SoNQ/d+dt42fdrnpE0vdqcpseDPDC62zyysv2S&#10;L/0L+5Xpuj2EGm2aRRbYU2/wVy/hb9x4ftkT5Vk+8PWuqsYl8rpXtQjyrlOuUeX3iT7TOnywLvT/&#10;AHqhublkl+b/AL4qVPv02X+KgyNDzl+y1UT50fdVS5meNE2timec/ndf4qq4FmFFSX5Ke+6ZHZf4&#10;PkqvN+7G9eG3VetmHz/Kv5VIDrOw2Uy8tlRttRpqM29+R+VTxStKm9jlqrmL5Sv/AGb5yLul+Ral&#10;uba22RTtu3xfdq2n3Kqanct5XQflVkFKa8VEdt2xKh85EZ2rKu7yWK4+VsV6P8OPBum6z4Zk1y9S&#10;S4ngn4hd/wB233/vH75/76pcv7uUi+Xn90wPDfgzXvG1w7WcHk6PE3+lajcfJFF/wOvSPh6ln4M1&#10;lPszak6N8jPaRb5ZZf8Afb7q10X7PmkQfGjxXd2/iDcllawu1vZ2AEEMQ3/dVQOB79fevTPFdhZa&#10;O2q6fZ2Nvb2unaV58SIn3339X/vV8tnOevCKOHhH4on0+Fym81Lm+ExH+GkWq3n9ueMZ44bRl82X&#10;7Xdb5W/33/8AZErd0HxJearpdvZ6HAum+H7VfKuteuIn2bPn+SLd8zfLWF4X0SDxz4eGsa3JNfXA&#10;/wBVE7/uof8AdX/HNZ/jrxdqEh1wBo47fQPs6WdpGmIcvv3M6/xN71+b4Sp9dxcY1Ph/l+ye9mk/&#10;qdKUKfx/zGxefDHw54turhbZv7e8QS/Ous6iqxW9nb/9Mom+X/gb/NXzlqnwT8U2Hiu0vPB87z61&#10;57+Ul3sTai/ff72zb/wKvT/hn4z1XWrTxT9rnEjxR+aj7fmDb+ua9D+LWpzaP4GsGjKzSQ27xJJO&#10;N7Kvpmvdw2bVquP9lL+FH7J8TisPGGFjiV8R8/614puPhNfXGqX+vf2542uov9Jlh/1UC/3Ef+9X&#10;N6b4nvvi5qD2Oo6lPommyq8s999ma4eRV/hX++1Q/BnS7f4lfGKWz19Ptdrb20t0sI+VWb0b1HtX&#10;1T8GvA+k+ObWK5v7f7Ob3Tpbp4rECCNCn3URVHyp/s1+04XLKNKMZ4f3eaJ+fZhmaprlrx5uXlke&#10;A67rFr4yt9H+G/hq3u/CfhK3RLhnms3e71F2/wCWr7fvtX2f8KPhLoPgz4VJpmlW0+j6ZLEtxfXd&#10;38l3O3/TX+7/ALlZHg3RrbSfD7pbKY181IF5+4m/ovpXsVvbRafYGJY1mgjt2PlTDcr/AO8O9fhX&#10;G2EhDHRwUZy5ebml/ePusmzx5jhI8keU8f8AiLofgzwn4Qdtc1L+xPCUUq3Er27L5upPs+4lfFH7&#10;Q/7WzeJ9O/4RfwXYr4Y8IRfdt4W/e3X+3K/3qxv2j/id4h+IHjTUk1e832un3LWdpaRLshgi/uqv&#10;auE/Z/8ACWneOPilpOn6xG1zamRSU3Yz8tezw7w5SjP2laXN9o9LGVqdGKpKPvreXc9e/ZR/ZLn+&#10;LSxeLPFk/wBm8NJL+6tXf57hq/Qp/DFteaXaeE9B8izsvKRLqa3iRPIg/wDiq8oj8X3ula0mj2Md&#10;tZ6bpsH+jW8MW1Ur2TT4v+Ef0Qy2zu8kyxSu0zbss/3jX2WZKrgeVRl8Xw/3T8pWY/2viKtCpH3Y&#10;k1no/hfQbj7HbW09hb2H7pXf7kvyffSvh7/goV8RLfxb4TtdF022ke00vUlee+f+N2R/kRf7tfbX&#10;jWzi1myttKlXyYZPvTW/ySn7n8VfM3ieytre+1mJLaIx3EcUsiuu/LeanPzZr57h3BzrVMXjcXLm&#10;lD3UfSVMRDD/AFSnh48vPy3PkDWP2xfGS6F4P0bw/Hp+j2OhaHb6Oy3WmWV+07xb/wB7ult2Zd2/&#10;7tYp/bB+KIx/xNNG/wDCY0v/AOR6f8d9bmbxJf6VDBa2ljGzbYreBUFeT3kx3fcT/vmvp4yPsKn7&#10;uUYnqn/DYPxR/wCgno3/AITGl/8AyPR/w2F8Uv8AoKaJ/wCEzpf/AMj1555CeV92qb4jtXYAA7G/&#10;9DqY1OYyjU5j0/8A4bC+KP8A0E9E/wDCY0v/AOR6P+Gwvij/ANBPRP8AwmNL/wDkevLtieT5mxd3&#10;rinzInlP8i/lR7QPaHs1n+2B4xvPCnjbw94gjsNYsfEGjvpqm002ysGt3aWJ/N3RW6s/3Pu/7VeO&#10;eF9In1a7hjiXfhmP/jtVFjWV9jcrvWpINRuLOT9xAREA7v8rRfM33a6Kb96JE3aPun//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ZlLvJvQAA&#10;AKcBAAAZAAAAZHJzL19yZWxzL2Uyb0RvYy54bWwucmVsc72QywrCMBBF94L/EGZv03YhIqZuRHAr&#10;+gFDMk2jzYMkiv69AUEUBHcuZ4Z77mFW65sd2ZViMt4JaKoaGDnplXFawPGwnS2ApYxO4egdCbhT&#10;gnU3naz2NGIuoTSYkFihuCRgyDksOU9yIIup8oFcufQ+WsxljJoHlGfUxNu6nvP4zoDug8l2SkDc&#10;qRbY4R5K82+273sjaePlxZLLXyq4saW7ADFqygIsKYPPZVudAmng3yWa/0g0Lwn+8d7uAV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JNqAwBbQ29udGVudF9UeXBlc10ueG1sUEsBAhQACgAAAAAAh07i&#10;QAAAAAAAAAAAAAAAAAYAAAAAAAAAAAAQAAAAWWgDAF9yZWxzL1BLAQIUABQAAAAIAIdO4kCKFGY8&#10;0QAAAJQBAAALAAAAAAAAAAEAIAAAAH1oAwBfcmVscy8ucmVsc1BLAQIUAAoAAAAAAIdO4kAAAAAA&#10;AAAAAAAAAAAEAAAAAAAAAAAAEAAAAAAAAABkcnMvUEsBAhQACgAAAAAAh07iQAAAAAAAAAAAAAAA&#10;AAoAAAAAAAAAAAAQAAAAd2kDAGRycy9fcmVscy9QSwECFAAUAAAACACHTuJAGZS7yb0AAACnAQAA&#10;GQAAAAAAAAABACAAAACfaQMAZHJzL19yZWxzL2Uyb0RvYy54bWwucmVsc1BLAQIUABQAAAAIAIdO&#10;4kDM0wKp2wAAAAwBAAAPAAAAAAAAAAEAIAAAACIAAABkcnMvZG93bnJldi54bWxQSwECFAAUAAAA&#10;CACHTuJAL8CyybQKAAB1OQAADgAAAAAAAAABACAAAAAqAQAAZHJzL2Uyb0RvYy54bWxQSwECFAAK&#10;AAAAAACHTuJAAAAAAAAAAAAAAAAACgAAAAAAAAAAABAAAAAKDAAAZHJzL21lZGlhL1BLAQIUABQA&#10;AAAIAIdO4kBtevjInFsBAJJbAQAVAAAAAAAAAAEAIAAAADIMAABkcnMvbWVkaWEvaW1hZ2UxLmpw&#10;ZWdQSwECFAAUAAAACACHTuJAcp3E8iUAAgARAAIAFQAAAAAAAAABACAAAAABaAEAZHJzL21lZGlh&#10;L2ltYWdlMi5qcGVnUEsFBgAAAAALAAsAlgIAANdrAwAAAA==&#10;">
                <o:lock v:ext="edit" aspectratio="f"/>
                <v:shape id="Image 162" o:spid="_x0000_s1026" o:spt="75" type="#_x0000_t75" style="position:absolute;left:0;top:0;height:1967483;width:2948940;" filled="f" o:preferrelative="t" stroked="f" coordsize="21600,21600" o:gfxdata="UEsDBAoAAAAAAIdO4kAAAAAAAAAAAAAAAAAEAAAAZHJzL1BLAwQUAAAACACHTuJAI8/55b0AAADc&#10;AAAADwAAAGRycy9kb3ducmV2LnhtbEVPO2/CMBDekfgP1lXqgooDQ0pDHAaqVkVdaGBgPMVHnDQ+&#10;p7F5/fsaqVK3+/Q9L19dbSfONPjGsYLZNAFBXDndcK1gv3t7WoDwAVlj55gU3MjDqhiPcsy0u/AX&#10;nctQixjCPkMFJoQ+k9JXhiz6qeuJI3d0g8UQ4VBLPeAlhttOzpMklRYbjg0Ge1obqr7Lk1VAm9Ok&#10;fG23P4f2eXH4NGl4b+sXpR4fZskSRKBr+Bf/uT90nJ/O4f5MvEA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z/nlvQAA&#10;ANwAAAAPAAAAAAAAAAEAIAAAACIAAABkcnMvZG93bnJldi54bWxQSwECFAAUAAAACACHTuJAMy8F&#10;njsAAAA5AAAAEAAAAAAAAAABACAAAAAMAQAAZHJzL3NoYXBleG1sLnhtbFBLBQYAAAAABgAGAFsB&#10;AAC2AwAAAAA=&#10;">
                  <v:fill on="f" focussize="0,0"/>
                  <v:stroke on="f"/>
                  <v:imagedata r:id="rId40" o:title=""/>
                  <o:lock v:ext="edit" aspectratio="f"/>
                </v:shape>
                <v:shape id="Image 163" o:spid="_x0000_s1026" o:spt="75" type="#_x0000_t75" style="position:absolute;left:18288;top:2008632;height:1780032;width:2923031;" filled="f" o:preferrelative="t" stroked="f" coordsize="21600,21600" o:gfxdata="UEsDBAoAAAAAAIdO4kAAAAAAAAAAAAAAAAAEAAAAZHJzL1BLAwQUAAAACACHTuJAoyYu2rgAAADc&#10;AAAADwAAAGRycy9kb3ducmV2LnhtbEVPvQrCMBDeBd8hnOCmqYpFqtFBEBx08AfB7WjOtthcShNt&#10;9emNILjdx/d7i1VrSvGk2hWWFYyGEQji1OqCMwXn02YwA+E8ssbSMil4kYPVsttZYKJtwwd6Hn0m&#10;Qgi7BBXk3leJlC7NyaAb2oo4cDdbG/QB1pnUNTYh3JRyHEWxNFhwaMixonVO6f34MAqI9k178Wt5&#10;eqe38/66w8s0i5Xq90bRHISn1v/FP/dWh/nxBL7PhAvk8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yYu2rgAAADcAAAA&#10;DwAAAAAAAAABACAAAAAiAAAAZHJzL2Rvd25yZXYueG1sUEsBAhQAFAAAAAgAh07iQDMvBZ47AAAA&#10;OQAAABAAAAAAAAAAAQAgAAAABwEAAGRycy9zaGFwZXhtbC54bWxQSwUGAAAAAAYABgBbAQAAsQMA&#10;AAAA&#10;">
                  <v:fill on="f" focussize="0,0"/>
                  <v:stroke on="f"/>
                  <v:imagedata r:id="rId41" o:title=""/>
                  <o:lock v:ext="edit" aspectratio="f"/>
                </v:shape>
                <v:shape id="Graphic 164" o:spid="_x0000_s1026" o:spt="100" style="position:absolute;left:719480;top:387146;height:1223645;width:1965960;" fillcolor="#FFFF00" filled="t" stroked="f" coordsize="1965960,1223645" o:gfxdata="UEsDBAoAAAAAAIdO4kAAAAAAAAAAAAAAAAAEAAAAZHJzL1BLAwQUAAAACACHTuJAbCpzALoAAADc&#10;AAAADwAAAGRycy9kb3ducmV2LnhtbEVPTYvCMBC9C/6HMII3m7grIl3THgTBw16sIngbmrEt20xK&#10;krXuv98Igrd5vM/Zlg/bizv50DnWsMwUCOLamY4bDefTfrEBESKywd4xafijAGUxnWwxN27kI92r&#10;2IgUwiFHDW2MQy5lqFuyGDI3ECfu5rzFmKBvpPE4pnDbyw+l1tJix6mhxYF2LdU/1a/VIKvqcDuu&#10;LrvP4btT+0b68Xr2Ws9nS/UFItIjvsUv98Gk+esVPJ9JF8ji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KnMAugAAANwA&#10;AAAPAAAAAAAAAAEAIAAAACIAAABkcnMvZG93bnJldi54bWxQSwECFAAUAAAACACHTuJAMy8FnjsA&#10;AAA5AAAAEAAAAAAAAAABACAAAAAJAQAAZHJzL3NoYXBleG1sLnhtbFBLBQYAAAAABgAGAFsBAACz&#10;AwAAAAA=&#10;" path="m279882,1189558l278968,1183805,264464,1091641,263855,1089761,262674,1088148,261048,1086980,259207,1086370,257225,1086370,255333,1086980,253720,1088148,252552,1089761,251942,1091641,251942,1093635,261988,1157592,9842,848360,0,856386,252145,1165606,191541,1142885,189598,1142479,187617,1142707,185813,1143533,184353,1144866,183362,1146594,182968,1148549,183197,1150518,184010,1152321,185356,1153795,187083,1154772,279882,1189558xem431647,341198l430733,335445,416242,243281,415620,241401,414451,239788,412813,238620,410972,238010,408990,238010,407098,238620,405485,239788,404317,241401,403707,243281,403707,245275,413753,309232,161620,0,151765,8026,403910,317246,343306,294525,341363,294119,339382,294347,337578,295173,336118,296506,335127,298234,334733,300189,334962,302158,335775,303961,337121,305435,338848,306412,431647,341198xem1965807,1223213l1964893,1217460,1950389,1125296,1949780,1123416,1948599,1121803,1946973,1120635,1945132,1120025,1943150,1120025,1941258,1120635,1939645,1121803,1938477,1123416,1937867,1125296,1937867,1127290,1947913,1191247,1695767,882015,1685925,890041,1938070,1199261,1877466,1176540,1875523,1176134,1873542,1176362,1871738,1177188,1870278,1178521,1869287,1180249,1868893,1182204,1869122,1184173,1869935,1185976,1871281,1187450,1873008,1188427,1965807,1223213xe">
                  <v:fill on="t" focussize="0,0"/>
                  <v:stroke on="f"/>
                  <v:imagedata o:title=""/>
                  <o:lock v:ext="edit" aspectratio="f"/>
                  <v:textbox inset="0mm,0mm,0mm,0mm"/>
                </v:shape>
                <v:shape id="Graphic 165" o:spid="_x0000_s1026" o:spt="100" style="position:absolute;left:7620;top:18287;height:2237740;width:193675;" fillcolor="#FFFFFF" filled="t" stroked="f" coordsize="193675,2237740" o:gfxdata="UEsDBAoAAAAAAIdO4kAAAAAAAAAAAAAAAAAEAAAAZHJzL1BLAwQUAAAACACHTuJAvTr9SboAAADc&#10;AAAADwAAAGRycy9kb3ducmV2LnhtbEVPTWsCMRC9C/0PYQreNLuCVlajh8qC3loreB0242ZxM0k3&#10;0V399U2h0Ns83uest4NtxZ260DhWkE8zEMSV0w3XCk5f5WQJIkRkja1jUvCgANvNy2iNhXY9f9L9&#10;GGuRQjgUqMDE6AspQ2XIYpg6T5y4i+ssxgS7WuoO+xRuWznLsoW02HBqMOjp3VB1Pd6sgqfvb+ac&#10;S7MrD+chvH3X3pQfSo1f82wFItIQ/8V/7r1O8xdz+H0mXSA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Ov1JugAAANwA&#10;AAAPAAAAAAAAAAEAIAAAACIAAABkcnMvZG93bnJldi54bWxQSwECFAAUAAAACACHTuJAMy8FnjsA&#10;AAA5AAAAEAAAAAAAAAABACAAAAAJAQAAZHJzL3NoYXBleG1sLnhtbFBLBQYAAAAABgAGAFsBAACz&#10;AwAAAAA=&#10;" path="m176784,0l0,0,0,227076,176784,227076,176784,0xem193548,2010156l18288,2010156,18288,2237232,193548,2237232,193548,2010156xe">
                  <v:fill on="t" focussize="0,0"/>
                  <v:stroke on="f"/>
                  <v:imagedata o:title=""/>
                  <o:lock v:ext="edit" aspectratio="f"/>
                  <v:textbox inset="0mm,0mm,0mm,0mm"/>
                </v:shape>
                <v:shape id="Graphic 166" o:spid="_x0000_s1026" o:spt="100" style="position:absolute;left:525170;top:2883331;height:341630;width:280035;" fillcolor="#FFFF00" filled="t" stroked="f" coordsize="280035,341630" o:gfxdata="UEsDBAoAAAAAAIdO4kAAAAAAAAAAAAAAAAAEAAAAZHJzL1BLAwQUAAAACACHTuJAfLKgxbsAAADc&#10;AAAADwAAAGRycy9kb3ducmV2LnhtbEVPTYvCMBC9C/6HMII3Teuhlmr0sLCssidbL70NzWzbtZmU&#10;Jqtdf70RBG/zeJ+z3Y+mE1caXGtZQbyMQBBXVrdcKzgXn4sUhPPIGjvLpOCfHOx308kWM21vfKJr&#10;7msRQthlqKDxvs+kdFVDBt3S9sSB+7GDQR/gUEs94C2Em06uoiiRBlsODQ329NFQdcn/jAK/Tr85&#10;PfzGcTGe83K8Hy9fRanUfBZHGxCeRv8Wv9wHHeYnCTyfCRfI3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LKgxbsAAADc&#10;AAAADwAAAAAAAAABACAAAAAiAAAAZHJzL2Rvd25yZXYueG1sUEsBAhQAFAAAAAgAh07iQDMvBZ47&#10;AAAAOQAAABAAAAAAAAAAAQAgAAAACgEAAGRycy9zaGFwZXhtbC54bWxQSwUGAAAAAAYABgBbAQAA&#10;tAMAAAAA&#10;" path="m263955,321669l252150,317244,0,8026,9842,0,261998,309224,263955,321669xem278977,335445l266992,335445,276834,327418,261998,309224,251942,245275,251942,243281,252552,241401,253720,239788,255333,238620,257225,238010,259206,238010,261060,238620,262682,239788,263858,241401,264473,243281,278977,335445xem279882,341198l187083,306412,182968,300189,183362,298234,184353,296506,185813,295173,187617,294347,189598,294119,191541,294525,252150,317244,266992,335445,278977,335445,279882,341198xem270698,332422l265645,332422,274142,325488,263955,321669,261998,309224,276834,327418,270698,332422xem266992,335445l252150,317244,263955,321669,265645,332422,270698,332422,266992,335445xem265645,332422l263955,321669,274142,325488,265645,332422xe">
                  <v:fill on="t" focussize="0,0"/>
                  <v:stroke on="f"/>
                  <v:imagedata o:title=""/>
                  <o:lock v:ext="edit" aspectratio="f"/>
                  <v:textbox inset="0mm,0mm,0mm,0mm"/>
                </v:shape>
                <v:shape id="Textbox 167" o:spid="_x0000_s1026" o:spt="202" type="#_x0000_t202" style="position:absolute;left:102107;top:73957;height:140335;width:76200;" filled="f" stroked="f" coordsize="21600,21600" o:gfxdata="UEsDBAoAAAAAAIdO4kAAAAAAAAAAAAAAAAAEAAAAZHJzL1BLAwQUAAAACACHTuJA9bYrtrwAAADc&#10;AAAADwAAAGRycy9kb3ducmV2LnhtbEVPS2sCMRC+F/wPYYTeaqKHbbsaRaSCUCiu68HjuBl3g5vJ&#10;dhMf/feNUOhtPr7nzBZ314or9cF61jAeKRDElTeWaw37cv3yBiJEZIOtZ9LwQwEW88HTDHPjb1zQ&#10;dRdrkUI45KihibHLpQxVQw7DyHfEiTv53mFMsK+l6fGWwl0rJ0pl0qHl1NBgR6uGqvPu4jQsD1x8&#10;2O+v47Y4FbYs3xV/Zmetn4djNQUR6R7/xX/ujUnzs1d4PJ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2K7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812E725">
                        <w:pPr>
                          <w:spacing w:before="0" w:line="220" w:lineRule="exact"/>
                          <w:ind w:left="0" w:right="0" w:firstLine="0"/>
                          <w:jc w:val="left"/>
                          <w:rPr>
                            <w:sz w:val="20"/>
                          </w:rPr>
                        </w:pPr>
                        <w:r>
                          <w:rPr>
                            <w:spacing w:val="-10"/>
                            <w:sz w:val="20"/>
                          </w:rPr>
                          <w:t>b</w:t>
                        </w:r>
                      </w:p>
                    </w:txbxContent>
                  </v:textbox>
                </v:shape>
                <v:shape id="Textbox 168" o:spid="_x0000_s1026" o:spt="202" type="#_x0000_t202" style="position:absolute;left:432816;top:259811;height:147320;width:598170;" filled="f" stroked="f" coordsize="21600,21600" o:gfxdata="UEsDBAoAAAAAAIdO4kAAAAAAAAAAAAAAAAAEAAAAZHJzL1BLAwQUAAAACACHTuJAhCm/xL8AAADc&#10;AAAADwAAAGRycy9kb3ducmV2LnhtbEWPQUvDQBCF7wX/wzKCt2a3HoLGbouIgiBI0/TQ45idJkuz&#10;szG7tvXfdw6Ctxnem/e+Wa4vYVAnmpKPbGFRGFDEbXSeOwu75m3+ACplZIdDZLLwSwnWq5vZEisX&#10;z1zTaZs7JSGcKrTQ5zxWWqe2p4CpiCOxaIc4BcyyTp12E54lPAz63phSB/QsDT2O9NJTe9z+BAvP&#10;e65f/ffn16Y+1L5pHg1/lEdr724X5glUpkv+N/9dvzvBL4VWnpEJ9Oo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pv8S/&#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B611AFA">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69" o:spid="_x0000_s1026" o:spt="202" type="#_x0000_t202" style="position:absolute;left:344424;top:1081234;height:147320;width:661670;" filled="f" stroked="f" coordsize="21600,21600" o:gfxdata="UEsDBAoAAAAAAIdO4kAAAAAAAAAAAAAAAAAEAAAAZHJzL1BLAwQUAAAACACHTuJA62UaX70AAADc&#10;AAAADwAAAGRycy9kb3ducmV2LnhtbEVPyWrDMBC9F/IPYgK5NVJ6MIkbOYTQQiBQ6riHHqfW2Bax&#10;Rq6lLP37KlDobR5vnfXm5npxoTFYzxoWcwWCuPbGcqvho3p9XIIIEdlg75k0/FCATTF5WGNu/JVL&#10;uhxjK1IIhxw1dDEOuZSh7shhmPuBOHGNHx3GBMdWmhGvKdz18kmpTDq0nBo6HGjXUX06np2G7SeX&#10;L/b77eu9bEpbVSvFh+yk9Wy6UM8gIt3iv/jPvTdpfraC+zPpAln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ZRpf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D46CD71">
                        <w:pPr>
                          <w:spacing w:before="1" w:line="230" w:lineRule="exact"/>
                          <w:ind w:left="0" w:right="0" w:firstLine="0"/>
                          <w:jc w:val="left"/>
                          <w:rPr>
                            <w:rFonts w:ascii="Trebuchet MS"/>
                            <w:sz w:val="20"/>
                          </w:rPr>
                        </w:pPr>
                        <w:r>
                          <w:rPr>
                            <w:rFonts w:ascii="Trebuchet MS"/>
                            <w:color w:val="FFFF00"/>
                            <w:spacing w:val="-2"/>
                            <w:sz w:val="20"/>
                          </w:rPr>
                          <w:t>Plagioclase</w:t>
                        </w:r>
                      </w:p>
                    </w:txbxContent>
                  </v:textbox>
                </v:shape>
                <v:shape id="Textbox 170" o:spid="_x0000_s1026" o:spt="202" type="#_x0000_t202" style="position:absolute;left:2188464;top:1102583;height:147320;width:391160;" filled="f" stroked="f" coordsize="21600,21600" o:gfxdata="UEsDBAoAAAAAAIdO4kAAAAAAAAAAAAAAAAAEAAAAZHJzL1BLAwQUAAAACACHTuJA/4YlH8AAAADc&#10;AAAADwAAAGRycy9kb3ducmV2LnhtbEWPT2vDMAzF74V9B6PBbq3dHdo1q1vG6GAwKEuzw45arCam&#10;sZzGXv98++ow2E3iPb3303J9CZ060ZB8ZAvTiQFFXEfnubHwVb2Nn0CljOywi0wWrpRgvbobLbFw&#10;8cwlnXa5URLCqUALbc59oXWqWwqYJrEnFm0fh4BZ1qHRbsCzhIdOPxoz0wE9S0OLPb22VB92v8HC&#10;yzeXG3/c/nyW+9JX1cLwx+xg7cP91DyDynTJ/+a/63cn+HPBl2dkAr2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iUf&#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14:paraId="545B5C1B">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71" o:spid="_x0000_s1026" o:spt="202" type="#_x0000_t202" style="position:absolute;left:120395;top:2082589;height:140335;width:76200;" filled="f" stroked="f" coordsize="21600,21600" o:gfxdata="UEsDBAoAAAAAAIdO4kAAAAAAAAAAAAAAAAAEAAAAZHJzL1BLAwQUAAAACACHTuJAkMqAhLwAAADc&#10;AAAADwAAAGRycy9kb3ducmV2LnhtbEVPS2sCMRC+F/wPYYTearI92HY1ikgLQkFc14PHcTPuBjeT&#10;7Sa+/n0jFHqbj+850/nNteJCfbCeNWQjBYK48sZyrWFXfr28gwgR2WDrmTTcKcB8NniaYm78lQu6&#10;bGMtUgiHHDU0MXa5lKFqyGEY+Y44cUffO4wJ9rU0PV5TuGvlq1Jj6dByamiwo2VD1Wl7dhoWey4+&#10;7c/6sCmOhS3LD8Xf45PWz8NMTUBEusV/8Z97ZdL8twwez6QL5O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DKgI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612C1A6">
                        <w:pPr>
                          <w:spacing w:before="0" w:line="220" w:lineRule="exact"/>
                          <w:ind w:left="0" w:right="0" w:firstLine="0"/>
                          <w:jc w:val="left"/>
                          <w:rPr>
                            <w:sz w:val="20"/>
                          </w:rPr>
                        </w:pPr>
                        <w:r>
                          <w:rPr>
                            <w:spacing w:val="-10"/>
                            <w:sz w:val="20"/>
                          </w:rPr>
                          <w:t>d</w:t>
                        </w:r>
                      </w:p>
                    </w:txbxContent>
                  </v:textbox>
                </v:shape>
                <v:shape id="Textbox 172" o:spid="_x0000_s1026" o:spt="202" type="#_x0000_t202" style="position:absolute;left:1706867;top:2103851;height:147320;width:391160;" filled="f" stroked="f" coordsize="21600,21600" o:gfxdata="UEsDBAoAAAAAAIdO4kAAAAAAAAAAAAAAAAAEAAAAZHJzL1BLAwQUAAAACACHTuJAYBge87wAAADc&#10;AAAADwAAAGRycy9kb3ducmV2LnhtbEVPS2sCMRC+F/wPYYTeaqIHW1ejiLQgFKTrevA4bsbd4Gay&#10;buLr3zeFgrf5+J4zW9xdI67UBetZw3CgQBCX3liuNOyKr7cPECEiG2w8k4YHBVjMey8zzIy/cU7X&#10;baxECuGQoYY6xjaTMpQ1OQwD3xIn7ug7hzHBrpKmw1sKd40cKTWWDi2nhhpbWtVUnrYXp2G55/zT&#10;njeHn/yY26KYKP4en7R+7Q/VFESke3yK/91rk+a/j+DvmXSBn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YHv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C89BAB9">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73" o:spid="_x0000_s1026" o:spt="202" type="#_x0000_t202" style="position:absolute;left:181355;top:2737835;height:147320;width:598170;" filled="f" stroked="f" coordsize="21600,21600" o:gfxdata="UEsDBAoAAAAAAIdO4kAAAAAAAAAAAAAAAAAEAAAAZHJzL1BLAwQUAAAACACHTuJAD1S7aLwAAADc&#10;AAAADwAAAGRycy9kb3ducmV2LnhtbEVPS2sCMRC+F/wPYYTeamILVlejiCgUhNJ1PXgcN+NucDPZ&#10;blIf/74pFLzNx/ec2eLmGnGhLljPGoYDBYK49MZypWFfbF7GIEJENth4Jg13CrCY955mmBl/5Zwu&#10;u1iJFMIhQw11jG0mZShrchgGviVO3Ml3DmOCXSVNh9cU7hr5qtRIOrScGmpsaVVTed79OA3LA+dr&#10;+/15/MpPuS2KieLt6Kz1c3+opiAi3eJD/O/+MGn++xv8PZMu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9Uu2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1802197C">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74" o:spid="_x0000_s1026" o:spt="202" type="#_x0000_t202" style="position:absolute;left:2481072;top:2020823;height:227329;width:439420;" fillcolor="#FFFFFF" filled="t" stroked="f" coordsize="21600,21600" o:gfxdata="UEsDBAoAAAAAAIdO4kAAAAAAAAAAAAAAAAAEAAAAZHJzL1BLAwQUAAAACACHTuJAkATE+LwAAADc&#10;AAAADwAAAGRycy9kb3ducmV2LnhtbEVPS2vCQBC+F/wPywheim6UohJdBV/QQ3tIFM9DdpqEZmfD&#10;7mqSf98tFHqbj+85231vGvEk52vLCuazBARxYXXNpYLb9TJdg/ABWWNjmRQM5GG/G71sMdW244ye&#10;eShFDGGfooIqhDaV0hcVGfQz2xJH7ss6gyFCV0rtsIvhppGLJFlKgzXHhgpbOlZUfOcPo2B5co8u&#10;4+Pr6Xb+wM+2XNwPw12pyXiebEAE6sO/+M/9ruP81Rv8PhMv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ExP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70F885A4">
                        <w:pPr>
                          <w:spacing w:before="78"/>
                          <w:ind w:left="156" w:right="0" w:firstLine="0"/>
                          <w:jc w:val="left"/>
                          <w:rPr>
                            <w:color w:val="000000"/>
                            <w:sz w:val="20"/>
                          </w:rPr>
                        </w:pPr>
                        <w:r>
                          <w:rPr>
                            <w:color w:val="000000"/>
                            <w:spacing w:val="-5"/>
                            <w:sz w:val="20"/>
                          </w:rPr>
                          <w:t>XPL</w:t>
                        </w:r>
                      </w:p>
                    </w:txbxContent>
                  </v:textbox>
                </v:shape>
                <v:shape id="Textbox 175" o:spid="_x0000_s1026" o:spt="202" type="#_x0000_t202" style="position:absolute;left:2481072;top:13716;height:227329;width:439420;" fillcolor="#FFFFFF" filled="t" stroked="f" coordsize="21600,21600" o:gfxdata="UEsDBAoAAAAAAIdO4kAAAAAAAAAAAAAAAAAEAAAAZHJzL1BLAwQUAAAACACHTuJA/0hhY7wAAADc&#10;AAAADwAAAGRycy9kb3ducmV2LnhtbEVPS2vCQBC+F/wPywheim4UqhJdBV/QQ3tIFM9DdpqEZmfD&#10;7mqSf98tFHqbj+85231vGvEk52vLCuazBARxYXXNpYLb9TJdg/ABWWNjmRQM5GG/G71sMdW244ye&#10;eShFDGGfooIqhDaV0hcVGfQz2xJH7ss6gyFCV0rtsIvhppGLJFlKgzXHhgpbOlZUfOcPo2B5co8u&#10;4+Pr6Xb+wM+2XNwPw12pyXiebEAE6sO/+M/9ruP81Rv8PhMvk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IYW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1C273787">
                        <w:pPr>
                          <w:spacing w:before="76"/>
                          <w:ind w:left="156" w:right="0" w:firstLine="0"/>
                          <w:jc w:val="left"/>
                          <w:rPr>
                            <w:color w:val="000000"/>
                            <w:sz w:val="20"/>
                          </w:rPr>
                        </w:pPr>
                        <w:r>
                          <w:rPr>
                            <w:color w:val="000000"/>
                            <w:spacing w:val="-5"/>
                            <w:sz w:val="20"/>
                          </w:rPr>
                          <w:t>XPL</w:t>
                        </w:r>
                      </w:p>
                    </w:txbxContent>
                  </v:textbox>
                </v:shape>
              </v:group>
            </w:pict>
          </mc:Fallback>
        </mc:AlternateContent>
      </w:r>
      <w:r>
        <mc:AlternateContent>
          <mc:Choice Requires="wpg">
            <w:drawing>
              <wp:anchor distT="0" distB="0" distL="0" distR="0" simplePos="0" relativeHeight="251664384" behindDoc="0" locked="0" layoutInCell="1" allowOverlap="1">
                <wp:simplePos x="0" y="0"/>
                <wp:positionH relativeFrom="page">
                  <wp:posOffset>735965</wp:posOffset>
                </wp:positionH>
                <wp:positionV relativeFrom="page">
                  <wp:posOffset>3512820</wp:posOffset>
                </wp:positionV>
                <wp:extent cx="2984500" cy="1789430"/>
                <wp:effectExtent l="0" t="0" r="0" b="0"/>
                <wp:wrapNone/>
                <wp:docPr id="176" name="Group 176"/>
                <wp:cNvGraphicFramePr/>
                <a:graphic xmlns:a="http://schemas.openxmlformats.org/drawingml/2006/main">
                  <a:graphicData uri="http://schemas.microsoft.com/office/word/2010/wordprocessingGroup">
                    <wpg:wgp>
                      <wpg:cNvGrpSpPr/>
                      <wpg:grpSpPr>
                        <a:xfrm>
                          <a:off x="0" y="0"/>
                          <a:ext cx="2984500" cy="1789430"/>
                          <a:chOff x="0" y="0"/>
                          <a:chExt cx="2984500" cy="1789430"/>
                        </a:xfrm>
                      </wpg:grpSpPr>
                      <pic:pic xmlns:pic="http://schemas.openxmlformats.org/drawingml/2006/picture">
                        <pic:nvPicPr>
                          <pic:cNvPr id="177" name="Image 177"/>
                          <pic:cNvPicPr/>
                        </pic:nvPicPr>
                        <pic:blipFill>
                          <a:blip r:embed="rId42" cstate="print"/>
                          <a:stretch>
                            <a:fillRect/>
                          </a:stretch>
                        </pic:blipFill>
                        <pic:spPr>
                          <a:xfrm>
                            <a:off x="0" y="0"/>
                            <a:ext cx="2983992" cy="1789176"/>
                          </a:xfrm>
                          <a:prstGeom prst="rect">
                            <a:avLst/>
                          </a:prstGeom>
                        </pic:spPr>
                      </pic:pic>
                      <wps:wsp>
                        <wps:cNvPr id="178" name="Graphic 178"/>
                        <wps:cNvSpPr/>
                        <wps:spPr>
                          <a:xfrm>
                            <a:off x="18288" y="24383"/>
                            <a:ext cx="177165" cy="227329"/>
                          </a:xfrm>
                          <a:custGeom>
                            <a:avLst/>
                            <a:gdLst/>
                            <a:ahLst/>
                            <a:cxnLst/>
                            <a:rect l="l" t="t" r="r" b="b"/>
                            <a:pathLst>
                              <a:path w="177165" h="227329">
                                <a:moveTo>
                                  <a:pt x="176783" y="227075"/>
                                </a:moveTo>
                                <a:lnTo>
                                  <a:pt x="0" y="227075"/>
                                </a:lnTo>
                                <a:lnTo>
                                  <a:pt x="0" y="0"/>
                                </a:lnTo>
                                <a:lnTo>
                                  <a:pt x="176783" y="0"/>
                                </a:lnTo>
                                <a:lnTo>
                                  <a:pt x="176783" y="227075"/>
                                </a:lnTo>
                                <a:close/>
                              </a:path>
                            </a:pathLst>
                          </a:custGeom>
                          <a:solidFill>
                            <a:srgbClr val="FFFFFF"/>
                          </a:solidFill>
                        </wps:spPr>
                        <wps:bodyPr wrap="square" lIns="0" tIns="0" rIns="0" bIns="0" rtlCol="0">
                          <a:noAutofit/>
                        </wps:bodyPr>
                      </wps:wsp>
                      <wps:wsp>
                        <wps:cNvPr id="179" name="Graphic 179"/>
                        <wps:cNvSpPr/>
                        <wps:spPr>
                          <a:xfrm>
                            <a:off x="779818" y="335711"/>
                            <a:ext cx="1741805" cy="723900"/>
                          </a:xfrm>
                          <a:custGeom>
                            <a:avLst/>
                            <a:gdLst/>
                            <a:ahLst/>
                            <a:cxnLst/>
                            <a:rect l="l" t="t" r="r" b="b"/>
                            <a:pathLst>
                              <a:path w="1741805" h="723900">
                                <a:moveTo>
                                  <a:pt x="279869" y="548843"/>
                                </a:moveTo>
                                <a:lnTo>
                                  <a:pt x="278955" y="543090"/>
                                </a:lnTo>
                                <a:lnTo>
                                  <a:pt x="264464" y="450926"/>
                                </a:lnTo>
                                <a:lnTo>
                                  <a:pt x="263842" y="449046"/>
                                </a:lnTo>
                                <a:lnTo>
                                  <a:pt x="262674" y="447433"/>
                                </a:lnTo>
                                <a:lnTo>
                                  <a:pt x="261035" y="446265"/>
                                </a:lnTo>
                                <a:lnTo>
                                  <a:pt x="259194" y="445655"/>
                                </a:lnTo>
                                <a:lnTo>
                                  <a:pt x="257213" y="445655"/>
                                </a:lnTo>
                                <a:lnTo>
                                  <a:pt x="255320" y="446265"/>
                                </a:lnTo>
                                <a:lnTo>
                                  <a:pt x="253707" y="447433"/>
                                </a:lnTo>
                                <a:lnTo>
                                  <a:pt x="252539" y="449046"/>
                                </a:lnTo>
                                <a:lnTo>
                                  <a:pt x="251929" y="450926"/>
                                </a:lnTo>
                                <a:lnTo>
                                  <a:pt x="251929" y="452920"/>
                                </a:lnTo>
                                <a:lnTo>
                                  <a:pt x="261975" y="516877"/>
                                </a:lnTo>
                                <a:lnTo>
                                  <a:pt x="9829" y="207645"/>
                                </a:lnTo>
                                <a:lnTo>
                                  <a:pt x="0" y="215671"/>
                                </a:lnTo>
                                <a:lnTo>
                                  <a:pt x="252133" y="524891"/>
                                </a:lnTo>
                                <a:lnTo>
                                  <a:pt x="191528" y="502170"/>
                                </a:lnTo>
                                <a:lnTo>
                                  <a:pt x="189585" y="501764"/>
                                </a:lnTo>
                                <a:lnTo>
                                  <a:pt x="187604" y="501992"/>
                                </a:lnTo>
                                <a:lnTo>
                                  <a:pt x="185801" y="502818"/>
                                </a:lnTo>
                                <a:lnTo>
                                  <a:pt x="184340" y="504151"/>
                                </a:lnTo>
                                <a:lnTo>
                                  <a:pt x="183349" y="505879"/>
                                </a:lnTo>
                                <a:lnTo>
                                  <a:pt x="182956" y="507834"/>
                                </a:lnTo>
                                <a:lnTo>
                                  <a:pt x="183184" y="509803"/>
                                </a:lnTo>
                                <a:lnTo>
                                  <a:pt x="183997" y="511606"/>
                                </a:lnTo>
                                <a:lnTo>
                                  <a:pt x="185343" y="513080"/>
                                </a:lnTo>
                                <a:lnTo>
                                  <a:pt x="187071" y="514057"/>
                                </a:lnTo>
                                <a:lnTo>
                                  <a:pt x="279869" y="548843"/>
                                </a:lnTo>
                                <a:close/>
                              </a:path>
                              <a:path w="1741805" h="723900">
                                <a:moveTo>
                                  <a:pt x="808824" y="341198"/>
                                </a:moveTo>
                                <a:lnTo>
                                  <a:pt x="807910" y="335445"/>
                                </a:lnTo>
                                <a:lnTo>
                                  <a:pt x="793419" y="243281"/>
                                </a:lnTo>
                                <a:lnTo>
                                  <a:pt x="792797" y="241401"/>
                                </a:lnTo>
                                <a:lnTo>
                                  <a:pt x="791629" y="239788"/>
                                </a:lnTo>
                                <a:lnTo>
                                  <a:pt x="789990" y="238620"/>
                                </a:lnTo>
                                <a:lnTo>
                                  <a:pt x="788149" y="238010"/>
                                </a:lnTo>
                                <a:lnTo>
                                  <a:pt x="786168" y="238010"/>
                                </a:lnTo>
                                <a:lnTo>
                                  <a:pt x="784275" y="238620"/>
                                </a:lnTo>
                                <a:lnTo>
                                  <a:pt x="782662" y="239788"/>
                                </a:lnTo>
                                <a:lnTo>
                                  <a:pt x="781494" y="241401"/>
                                </a:lnTo>
                                <a:lnTo>
                                  <a:pt x="780884" y="243281"/>
                                </a:lnTo>
                                <a:lnTo>
                                  <a:pt x="780884" y="245275"/>
                                </a:lnTo>
                                <a:lnTo>
                                  <a:pt x="790930" y="309232"/>
                                </a:lnTo>
                                <a:lnTo>
                                  <a:pt x="538784" y="0"/>
                                </a:lnTo>
                                <a:lnTo>
                                  <a:pt x="528942" y="8026"/>
                                </a:lnTo>
                                <a:lnTo>
                                  <a:pt x="781088" y="317246"/>
                                </a:lnTo>
                                <a:lnTo>
                                  <a:pt x="720483" y="294525"/>
                                </a:lnTo>
                                <a:lnTo>
                                  <a:pt x="718540" y="294119"/>
                                </a:lnTo>
                                <a:lnTo>
                                  <a:pt x="716559" y="294347"/>
                                </a:lnTo>
                                <a:lnTo>
                                  <a:pt x="714756" y="295173"/>
                                </a:lnTo>
                                <a:lnTo>
                                  <a:pt x="713295" y="296506"/>
                                </a:lnTo>
                                <a:lnTo>
                                  <a:pt x="712304" y="298234"/>
                                </a:lnTo>
                                <a:lnTo>
                                  <a:pt x="711911" y="300189"/>
                                </a:lnTo>
                                <a:lnTo>
                                  <a:pt x="712139" y="302158"/>
                                </a:lnTo>
                                <a:lnTo>
                                  <a:pt x="712952" y="303961"/>
                                </a:lnTo>
                                <a:lnTo>
                                  <a:pt x="714298" y="305435"/>
                                </a:lnTo>
                                <a:lnTo>
                                  <a:pt x="716026" y="306412"/>
                                </a:lnTo>
                                <a:lnTo>
                                  <a:pt x="808824" y="341198"/>
                                </a:lnTo>
                                <a:close/>
                              </a:path>
                              <a:path w="1741805" h="723900">
                                <a:moveTo>
                                  <a:pt x="1741639" y="723468"/>
                                </a:moveTo>
                                <a:lnTo>
                                  <a:pt x="1740725" y="717715"/>
                                </a:lnTo>
                                <a:lnTo>
                                  <a:pt x="1726234" y="625551"/>
                                </a:lnTo>
                                <a:lnTo>
                                  <a:pt x="1725612" y="623671"/>
                                </a:lnTo>
                                <a:lnTo>
                                  <a:pt x="1724444" y="622058"/>
                                </a:lnTo>
                                <a:lnTo>
                                  <a:pt x="1722805" y="620890"/>
                                </a:lnTo>
                                <a:lnTo>
                                  <a:pt x="1720964" y="620280"/>
                                </a:lnTo>
                                <a:lnTo>
                                  <a:pt x="1718983" y="620280"/>
                                </a:lnTo>
                                <a:lnTo>
                                  <a:pt x="1717090" y="620890"/>
                                </a:lnTo>
                                <a:lnTo>
                                  <a:pt x="1715477" y="622058"/>
                                </a:lnTo>
                                <a:lnTo>
                                  <a:pt x="1714309" y="623671"/>
                                </a:lnTo>
                                <a:lnTo>
                                  <a:pt x="1713699" y="625551"/>
                                </a:lnTo>
                                <a:lnTo>
                                  <a:pt x="1713699" y="627545"/>
                                </a:lnTo>
                                <a:lnTo>
                                  <a:pt x="1723745" y="691502"/>
                                </a:lnTo>
                                <a:lnTo>
                                  <a:pt x="1471612" y="382270"/>
                                </a:lnTo>
                                <a:lnTo>
                                  <a:pt x="1461770" y="390296"/>
                                </a:lnTo>
                                <a:lnTo>
                                  <a:pt x="1713903" y="699516"/>
                                </a:lnTo>
                                <a:lnTo>
                                  <a:pt x="1653298" y="676795"/>
                                </a:lnTo>
                                <a:lnTo>
                                  <a:pt x="1651355" y="676389"/>
                                </a:lnTo>
                                <a:lnTo>
                                  <a:pt x="1649374" y="676617"/>
                                </a:lnTo>
                                <a:lnTo>
                                  <a:pt x="1647571" y="677443"/>
                                </a:lnTo>
                                <a:lnTo>
                                  <a:pt x="1646110" y="678776"/>
                                </a:lnTo>
                                <a:lnTo>
                                  <a:pt x="1645119" y="680504"/>
                                </a:lnTo>
                                <a:lnTo>
                                  <a:pt x="1644726" y="682459"/>
                                </a:lnTo>
                                <a:lnTo>
                                  <a:pt x="1644954" y="684428"/>
                                </a:lnTo>
                                <a:lnTo>
                                  <a:pt x="1645767" y="686231"/>
                                </a:lnTo>
                                <a:lnTo>
                                  <a:pt x="1647113" y="687705"/>
                                </a:lnTo>
                                <a:lnTo>
                                  <a:pt x="1648841" y="688682"/>
                                </a:lnTo>
                                <a:lnTo>
                                  <a:pt x="1741639" y="723468"/>
                                </a:lnTo>
                                <a:close/>
                              </a:path>
                            </a:pathLst>
                          </a:custGeom>
                          <a:solidFill>
                            <a:srgbClr val="FFFF00"/>
                          </a:solidFill>
                        </wps:spPr>
                        <wps:bodyPr wrap="square" lIns="0" tIns="0" rIns="0" bIns="0" rtlCol="0">
                          <a:noAutofit/>
                        </wps:bodyPr>
                      </wps:wsp>
                      <wps:wsp>
                        <wps:cNvPr id="180" name="Textbox 180"/>
                        <wps:cNvSpPr txBox="1"/>
                        <wps:spPr>
                          <a:xfrm>
                            <a:off x="112776" y="80053"/>
                            <a:ext cx="69215" cy="140335"/>
                          </a:xfrm>
                          <a:prstGeom prst="rect">
                            <a:avLst/>
                          </a:prstGeom>
                        </wps:spPr>
                        <wps:txbx>
                          <w:txbxContent>
                            <w:p w14:paraId="4A0A75FB">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181" name="Textbox 181"/>
                        <wps:cNvSpPr txBox="1"/>
                        <wps:spPr>
                          <a:xfrm>
                            <a:off x="1045463" y="174454"/>
                            <a:ext cx="661670" cy="147320"/>
                          </a:xfrm>
                          <a:prstGeom prst="rect">
                            <a:avLst/>
                          </a:prstGeom>
                        </wps:spPr>
                        <wps:txbx>
                          <w:txbxContent>
                            <w:p w14:paraId="650C8104">
                              <w:pPr>
                                <w:spacing w:before="1" w:line="230" w:lineRule="exact"/>
                                <w:ind w:left="0" w:right="0" w:firstLine="0"/>
                                <w:jc w:val="left"/>
                                <w:rPr>
                                  <w:rFonts w:ascii="Trebuchet MS"/>
                                  <w:sz w:val="20"/>
                                </w:rPr>
                              </w:pPr>
                              <w:r>
                                <w:rPr>
                                  <w:rFonts w:ascii="Trebuchet MS"/>
                                  <w:color w:val="FFFF00"/>
                                  <w:spacing w:val="-2"/>
                                  <w:sz w:val="20"/>
                                </w:rPr>
                                <w:t>Plagioclase</w:t>
                              </w:r>
                            </w:p>
                          </w:txbxContent>
                        </wps:txbx>
                        <wps:bodyPr wrap="square" lIns="0" tIns="0" rIns="0" bIns="0" rtlCol="0">
                          <a:noAutofit/>
                        </wps:bodyPr>
                      </wps:wsp>
                      <wps:wsp>
                        <wps:cNvPr id="182" name="Textbox 182"/>
                        <wps:cNvSpPr txBox="1"/>
                        <wps:spPr>
                          <a:xfrm>
                            <a:off x="601967" y="375635"/>
                            <a:ext cx="391160" cy="147320"/>
                          </a:xfrm>
                          <a:prstGeom prst="rect">
                            <a:avLst/>
                          </a:prstGeom>
                        </wps:spPr>
                        <wps:txbx>
                          <w:txbxContent>
                            <w:p w14:paraId="51834A41">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183" name="Textbox 183"/>
                        <wps:cNvSpPr txBox="1"/>
                        <wps:spPr>
                          <a:xfrm>
                            <a:off x="1926335" y="544799"/>
                            <a:ext cx="598170" cy="147320"/>
                          </a:xfrm>
                          <a:prstGeom prst="rect">
                            <a:avLst/>
                          </a:prstGeom>
                        </wps:spPr>
                        <wps:txbx>
                          <w:txbxContent>
                            <w:p w14:paraId="59793355">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184" name="Textbox 184"/>
                        <wps:cNvSpPr txBox="1"/>
                        <wps:spPr>
                          <a:xfrm>
                            <a:off x="2538983" y="6095"/>
                            <a:ext cx="416559" cy="227329"/>
                          </a:xfrm>
                          <a:prstGeom prst="rect">
                            <a:avLst/>
                          </a:prstGeom>
                          <a:solidFill>
                            <a:srgbClr val="FFFFFF"/>
                          </a:solidFill>
                        </wps:spPr>
                        <wps:txbx>
                          <w:txbxContent>
                            <w:p w14:paraId="14AD1AE9">
                              <w:pPr>
                                <w:spacing w:before="76"/>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57.95pt;margin-top:276.6pt;height:140.9pt;width:235pt;mso-position-horizontal-relative:page;mso-position-vertical-relative:page;z-index:251664384;mso-width-relative:page;mso-height-relative:page;" coordsize="2984500,1789430" o:gfxdata="UEsDBAoAAAAAAIdO4kAAAAAAAAAAAAAAAAAEAAAAZHJzL1BLAwQUAAAACACHTuJA7IdvvNkAAAAL&#10;AQAADwAAAGRycy9kb3ducmV2LnhtbE2PwU7DMAyG70i8Q2QkbizJqqBSmk5oAk4TEhsS4uY1Xlut&#10;Saoma7e3JzvB8bc//f5crs62ZxONofNOg1wIYORqbzrXaPjavT3kwEJEZ7D3jjRcKMCqur0psTB+&#10;dp80bWPDUokLBWpoYxwKzkPdksWw8AO5tDv40WJMcWy4GXFO5bbnSyEeucXOpQstDrRuqT5uT1bD&#10;+4zzSyZfp83xsL787NTH90aS1vd3UjwDi3SOfzBc9ZM6VMlp70/OBNanLNVTQjUolS2BJULl18le&#10;Q54pAbwq+f8fql9QSwMEFAAAAAgAh07iQOnojjr6BwAA0CIAAA4AAABkcnMvZTJvRG9jLnhtbO1a&#10;a4/b1hH9HqD/gdD3Wvf9ELwO2jg2DASJUbs/gKKoByCJLMndlf99zn1JqhXxMtugAVovYJOUhpcz&#10;Z2bOzB3q9fenw754qrt+1xwfZvQVmRX1sWpWu+PmYfbPz+/+amZFP5THVblvjvXD7Evdz75/85fv&#10;Xj+3i5o122a/qrsCixz7xXP7MNsOQ7uYz/tqWx/K/lXT1kd8uW66QzngstvMV135jNUP+zkjRM2f&#10;m27Vdk1V9z0+fRu+nMUVuykLNuv1rqrfNtXjoT4OYdWu3pcDTOq3u7afvfHartd1NfyyXvf1UOwf&#10;ZrB08P/jIThfuv/nb16Xi01XtttdFVUop6jwlU2HcnfEQ89LvS2HsnjsdjdLHXZV1/TNenhVNYd5&#10;MMQjAiso+Qqb913z2HpbNovnTXsGHY76CvUXL1v9/PSxK3YrRIJWs+JYHuBy/9zCfQB4ntvNAlLv&#10;u/ZT+7GLH2zClbP4tO4O7ghbipMH9ssZ2Po0FBU+ZNYISYB5he+oNlbwCH21hX9u7qu2P2bunKcH&#10;z51+Z3XaXbXAv4gUzm6Qyscn7hoeuxq4u9WOTx931ccuXFyjpRNaHw7lpgZa2qHlbnFS7h5czm+W&#10;WO537bvdfu8gc+d/bNwX3aI+LGu4s/uwosAbmTzAo223Ow5Ov3LRD109VFt3uoYe/0CKOEWvvvBK&#10;X/R0JvRwvbtjorO5tezi7BhIZ5eVi7brh/d1cyjcCXSFDoC7XJRPP/VRmyQSMQwKeM2gj4tKsE+f&#10;0MPVjaN/V0p82pat87hb9trJ4MKUEoEiELwOxih3zoj+HkLUMINFEPZMcMODC1JaIGaokgEoxjRn&#10;1n1/hVP1GHC6xgYcswooAa9tOqtOx3Tq0HR0t/d0N8wK0F3n6W4ZHt+Wg7vPLepOi2eXk0GTLfQM&#10;irhvD81T/bnxcoPLUThSwwZvDdNEy6juRW5/vJZHwjvDr0WTQDq2fuEg6CkB1qfv0jHIXD18suBv&#10;PrraN30dcHbme8DPkODx16D3zX63Sunad5vlD/uueCqB7jv/FwG4EgMfpWBwZ8tm9QUE+4wK8zDr&#10;//VYgliK/Ycj4hVGD+mkSyfLdNIN+x8aX7Qc/sfmb49Ds9755LisC93dBRLhv5YR9jYjfNQ6PZA5&#10;+YzQ2hoaUoJzqSkNQXnJCUENiUmhGbcoG39aUkRVkBVRk9/KCgaDFGBBqEthjPBJjji6lxUM9U/C&#10;QC/PiU32pXBPxxD2TAmhhJdGCbXM1+S7ScIUNwLUi7WFsETkpJnScW2hBU+aJw3SMWlCCQ96QyUG&#10;4gp+SVLpGKWlpTatLRUMHpfWjAZmEWKCtOQscMYkTTi4KmKSt1IyyYM3pyAoqQVre7wneOdamlmY&#10;MIqJohYU6+OEKhP6i7uetybqwYhWYhztyMtUKu2z7+6iTMIrwS2SCWPHpamlkoXMloRRPW4eRRaY&#10;aB4BuYtRMKjRioRwkoS69mIMOmqkIWh/XIoR5uhmXFpwETCRRFCZsdJwLmK6E2l0qtkp/NMxVi24&#10;RaKx9pqgeOas5NQkK60h4wlJDfqsENiSUkXGkx2YcHBTCCdOTM47yJmIIBVE+ub2fpzcocCExU3J&#10;ve48JpGsIcawgAwXlNrk0Xska4i2NPgUVQacMhoB2mLR4FO0aQiYjDQoP+DOBMDJSVOVUpNbjW5w&#10;LBZRGywqgvMS40ZlKAKr0RiLkMYGMrO2Ao+ktfPSgkX6maQJUyoUHtTsvJVQO3hzCoLO+Uk6751r&#10;aelMGMXbEou9qMMbpZjxcV6R3OioyTjU4EEb67AhmZqtDYV9QQWqWaZma0ZE6sGtQLEaNw9ZH6mN&#10;WZc3GWnU6ZgG2KKL8aTXVOhIbeA4qsfJSlNsbwLdM6tkhqw0ZTzSPWYHLEObaCIt+sjgRILCkrES&#10;RS1YyVGmZCYhKdQOgc0JtyqT7FRA36iJFGiXRoMPpI3gCHorQceD7x4F/nEkS7WgKkKDhleALIL6&#10;91gWNxCNEHQWaLeHHLcX0a2cL524YlLmKi2WVgAliPNcs+JyB39RnKE2j4IPceY3Gl4ZYjJ9OMSJ&#10;jY04aBm3ZlZHGMY8nSau3U4gmDpBGSoFGsIgPsFUioFbCHk4IA8k5com8QluuhbXMlNrASTXkPG6&#10;o2Mk41EPkqEpCLhxG/px3IVCHEZCtwRUMy4OWrJos4IyYLGMuMLGI+a3wjAEhDaW3xjuUB63ehDn&#10;GWKiSlhAE5TRCoZkVgf/xh5NaS3OG89ECOkYO1EFaGJLhDGODtPduy0dlEFTGYMAeQI2HjdVCGR3&#10;0B2dGspITtzKaKoRAtuGjLgE3HF1hPA4C0N3lIToVViKcUJmdfQXoX4oY5TJROQ9lkx433S7APll&#10;A6bz7OP/Z8AEXo0j188YCS2bU4FxkHPf1YCpGE5/b9w8Mn1+ZzxNKXNh7pLbECJ9g1Iu0qRJWRT/&#10;OKUWBLuEGCRpxp0m0NOG1E69oIY7G07LU9T5f20CiM3RjYPOjogTwMkOIkIKFRIVvQQunA+uXIQN&#10;iyNz/9pIYECeyP+bj8Lb0zvvLcBgNz7ypPaCJFIYt0Tq5ej3Q5pcXMTReatvLqrvvsS95yJEfXi1&#10;dOE5T1AvcBFmkMrxlyM6zDo0erd/SyOJifu3NKp+v4/QoHztI89QL/ARpsqXDQEJjeMli7Dv8jtv&#10;R3TxBRw8iL7hRUSHd7n/6XurP6WA+Xf5+KGDtzz+KMP9kuL62r/yuvwQ5c2vUEsDBAoAAAAAAIdO&#10;4kAAAAAAAAAAAAAAAAAKAAAAZHJzL21lZGlhL1BLAwQUAAAACACHTuJAT+xfqq0NAgCZDQIAFQAA&#10;AGRycy9tZWRpYS9pbWFnZTEuanBlZwD//wAA/9j/4AAQSkZJRgABAQEAYABgAAD/2wBDAAMCAgMC&#10;AgMDAwMEAwMEBQgFBQQEBQoHBwYIDAoMDAsKCwsNDhIQDQ4RDgsLEBYQERMUFRUVDA8XGBYUGBIU&#10;FRT/2wBDAQMEBAUEBQkFBQkUDQsNFBQUFBQUFBQUFBQUFBQUFBQUFBQUFBQUFBQUFBQUFBQUFBQU&#10;FBQUFBQUFBQUFBQUFBT/wAARCAGvAs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C+F3xp0H4ltcRaerWF7bt+9t7jb8y/wCxXUeMLm5trWW8&#10;tl857dd/2dP4q8H/AGWvgDqHhKW71rWoGhvXXyoLeVd//A673Xna/wDGGoeHLGW5mlVonZJYGRLf&#10;/Y3/AN3+P/x2umUQjHmNjwH8UbbW724i2tZyxRb5XRWlSL/ffZWneXOr3NvcLY6R9vvZVd/n+R9v&#10;/fdGleAG8K2+ofYVjmml/wBI+dfvN/G7/wC1WO/xIawvE0+50VrmV1falvLsT7nyb3rP7RcuX7Js&#10;alrHip7jQdKisYLZ71tksO7/AFES/wB9/wD7Ouqfwl9msninnW8T53ZP4G/30ryXWNS8df8ACOXu&#10;rrcwI9q3lQW9jFsi3t/feX5m2f8AAa8/01Pjh4hZ4LzWvs1u/wB6LT4l82X/AG/kreVPm+0Yyp8v&#10;2v8AwE+kLlNF0TSEa5ubTQbJF3+c7LElcTf/ALQnw70RZfP8VfaU37PKsd0teP8Air4Arr17b/8A&#10;CS+MdQSZF2NDd3SSu3+/8+2Ja7P4b/BzwF4Y02VtPsW8SS/8tbt4kf8A74eXYv8A3xVxhT5eaUi4&#10;04x96R3HhLx5P4t1FJdD8OahNaM29NW1aJIkVP8AY+f5q6i/0e+1KD/iZ6hHCj/wIvyIn/AvlWvL&#10;PHnxR8R+Borex0rQ9Ps9PRlT7dcXXm7F/wCBf/EVS8JQ6r422ahr1jPqtp5u/wDtG4nliTb/AHER&#10;ti/8DokEuXm9z3TvZrzwholr/ZkDrf8Azea3lNvRG/v72+VfufwVFqvjDVbm1uP7I2wptTyk0zfc&#10;S/8AoG1P++K831vx/wCDNKRF+3aT4bvbWd0WWFftu7/Y3qn/ALPWhbfFe215X+w+Kr7WH3bGt9Jg&#10;VP8Avh23t/45Ucsv5Q5ftcp1cNtqc0SS20s9zu+9cahPLE7f98olQ39tc6DbpKv9nzXc8uyJ7ezR&#10;0Rv9uVnrA1WzudYa02/2y8W7f/xPL5k+TZ/zyi+b/wAcWs651i+ttU+za5qq6bafcihhlitX2f77&#10;75f/AEGnyyLlGT906bWPEk+m6Ndrq/jNbbU4m+WGxWKWXZ/ub6+f/G3jPWvEkr2OleL9btrf7SqN&#10;d6jKtum3+/sT5q96h0TRbbw466VZwWEV5u+3as989ujpv/jupU3S/wC4lc1NqXw78N6tEssX/Cba&#10;r9y1sdMg3xRf7ez+L/ffdXRT0l7pfLyfCcJoPwH8deJ9Zing1yXW7FF/5COsyyxRf8AR/mr2DUtH&#10;0HwloMVnr3ii5uU3fNDE3lWi/wCwifxf+PVlf8LRnuZ7hvG0svg/T3+SC38rY8q/5/jrmra80i8u&#10;k1PSvsl5+/ZftGo/wp/fdG3s3/jtRKpKRjKVWXuxO9+FHi3SpvtcXhfwrIkqT75bjyFt9q/wP5rf&#10;N/3wldbrfxO8OeDJZbnWtQtLZ/K3sjzq7/8AAE/ir5P+K/xX1rSpf7P8PeJfJt0ZvNi0y1+yor/3&#10;N/8AHXnHgbVNBv5Lt/EOkatr2pN/qvskvyP/AL3y1EacqsvdiHLzfH8R9Aav+034M1bxjbzxaVJD&#10;FEzIurPH5rr/ALaI/wAq12H/AAlvgnxnapLpuszpcTvul1CaV08r/fdv/ZK8B+G/7OWteJ7y41Px&#10;DY3fh7Qv9aruqxO//fX8NfQHhv4deHn0S40PwrYr9ogbfFqFxavcRO/9/wCb5aupyx937RcpR5fd&#10;92R2HgOzg8PWDrP4obxCjNvR7dd+3d9z/a/8croPEiW2mxPc3nn/ANnp+9/0ifYi/wDs1fPmj/AH&#10;V7DxV/aWp+IZ7zUIJf3qWjful/2P7tejeNvh14g8Q6W9tZ+IbvzZV3s9xLv+7/BF/Cv+/WXLH4eY&#10;x5ZfDzHl/jz4heGvBmty22i+bbSztva4RtiNuf8AuN97/gdbeleJ7HW5XbT9P+3yyrt827lii2t/&#10;wH79Yln8H7Oa1tGvvDl9DrETfvUdvN8//b3/AO/XrWifDfSpv9J1NYLPT4t+2xibZF/33/E1Z1qc&#10;ObmO6Xue9I8O8RfBvxf8Z/GFxrUtva6KkuyLybeRpfkX5P8A2X+Kvof4ffCPwn8HdEd7eGGe827Z&#10;b68j+d3/ANn/AOwrYTW9K0HfE0sGmxMu+JH+R3/3Iv8A4uof7Nnv50vrloE0zcm271CX5/8AgG7/&#10;ANkSun21WcfZfDE5KlSVX+7Efealc6lZRPY2y7riXZFd3C/J/wAASuo/sdbmwifVVW/eL7qOuyLf&#10;/uf/ABdYn29rzUfsmkWy3j/8/F3viTb/ALn3mrkr/wCLUSeJk8PLBq2t6q8uz7Jp9r9niT/gbJu2&#10;1jyykRGMpfw4nd6r4k0rw3BFFcywWG/5IreFXd2/3EX5q5xPHM+sXUS6Rod3fxL8nnXa7Iov8/8A&#10;Aa1fDfh628Npd6hc2NppsrfvZZrifzZdn/TWVqq6D4nvvEl6/wDwjixJom5kXVrhdkTbf4LeJfml&#10;/wB/7tEYB/hK+pX+tb/P1e+j0Syf/lq/yf8AAEiV9zf8Drmbb4i3N5b3uneAvDUupSxfJPrmrP5S&#10;K/8A8T/sfLXe6P4Y0OaWW+aWXVWRtkuoXzean+4j/db/AIB8q1rPcxQu7LEsNujvthhi+9/ufw/8&#10;Dq48sJBzRh9k8ssPhXrmsX9vqvjPxH9vVF3wW8K7Iom/2Ef/ANDr1nTYbPTdBeK2sY7aL7/ztvll&#10;/wB+sbVXudVilWW285IvuojbE3/77f5/36zYdNabSIpbm+a//er/AKJbrst4v9/cnzf8D+X/AGKi&#10;VT2svekFSUqvxG1DqqvLutp4vOZdkUXyeV/t/wC//wCg1F4h1KLTdNt2/wCPy7lbYqbtn/7K/wC5&#10;WVZ/2ZYS3uptbKl2y/NLLLvd/wDcd685+JHxa/s15bHQ1g1jU/K8ryrdd6Rf77r97/crGVOP2QjS&#10;973To31Kzs7J5PEdy1z5S74Le3X/AEeL/YSL/wCLrhNeudc8basmoSxNonhxIvKiS7/deb/cfZWh&#10;8PdB8Q3lglzqu2/1C9ZZWlu12RIv9zZ/Fsr1Ow8B2aTpqGq3Talet9yab7i7f7ifw0cvIbc3spHz&#10;Fqug65f3txbeFdBa2+2wbG1OaLY/+3s/+Lqx4P8A2YPsd/aarc6gs0rM+75vNTf/AHP96vqCwvIk&#10;uH0+8ubZNm5/nfYm1v79cZNqvhzR7q9gnnu3Rvn2ad8+/wCT/wBBq/b8nu0y/ac5d0fwrpnht7v7&#10;HPLc6q/8czfJFVf/AITBdKv3aWCdH3J58O75N/8A3x8y1X8YfELT9B+yWMH2lL662fZYfl+dP43r&#10;C+06rqVxFE0Ft9rb5Pkb978yP99/7z7/AP4isZc8w+L4yWHxzEl+tnoOmfaUeVpZUSXZsZvmfe8t&#10;TalrF9eXun6PY23/ABML2Jn+zw/cVP77v/CtUU/Z+bVdOu/P8Q32g3rrsiSxl3ps+98/95q8X8be&#10;IfFnw38f6ZoN94ottViiiSJt+6LzYvvIkrr81bRp8xfu/FE9o1ibSPgnoL6n4hSC5u72XZst1+8/&#10;++3zN/wOtDwf8Qv+Eq1Kxli8GfZtMt081bu+2pK/9zyk/javN/8AhHtc+OVxaNLeQTXGjS+a9xL8&#10;9oqr/Am35Wb/AG69Ts30y5bbqeq232iJV/4l2k/Pv/66vs3bf9j5VrS0eXmMY/vTqL/VZ7+wu1i2&#10;21ui/M8v3Iv+B/xt/nfVSw8N/wBjumoRRX0yfL9lSZdzv/1yi3/+h11HhjQbHWLV9QvIG+yIqvax&#10;P8iIv9/Z/wDF1NqTxX6RW1j59s+35bi3l+d/+B/3a5eaXNyxMYyjCXLEqW2j7N8X2OBLudvmluG3&#10;3H+5vX/0BPkqwngz7S9w0t5LZ2+3YyRLWxpvhXYiSxS/6Rt/ezO29/8AvuqiXjQyuvmtvX5Pn/j2&#10;1fLGPxElf+xLOzuIorZlhl27N6L/AOP7K0PJsba3eLz9jp96ZPv1z82t3N5qkqxIqRIq7X+T5t3+&#10;xWhomjqi3a7VeJ9+2VPv/wDA3/ipFS/vHiXx4+NPhP4dapZaVPosXifVU+fY/wAnkI3+38/zV5Z8&#10;UdB8f3/hSyg0rTm03QriB9SlsbSJk8pf4Inf+OvpvW/h14cv9Zt9T1fQdP327J5V9cK7yy//ALFe&#10;T/Fr4u+HtK1G70G61q9miv5182G0XfsVf4E/u/8AfddsZR5Y8p0xqR5fdPH/ANnXwxHbaol9r3hW&#10;71K4dkSx86Xyol/26978T/EXxH4tv7LQ/CcHnSyy7FvvkWxRF+/87fe/365HwZ8Orzxb4oXxLq8F&#10;3beHItsVnpPm7Nyf7b/J8td342sNF1XXnln82bRLBYka3SVIrSLb9yJEVN3/AACuaVOM5c5x05R9&#10;4xPA3gO51LxHLqGr61BqWlWcrRNqL73e8uP7lun91P79aGt2cV/4huLbw5p6+Kr23XYtokrJY6bt&#10;/juHX5Wb/gda1zDLr37/AFdpdN0xF8pdGsWRLh1/6a7f9Qv+xXH6l8YPDngbxboWntdrbaZZxfa/&#10;7MtInt7eJv8Alkn/AE1l3fxv8v8AsV00/f8AiLjHm5py+I7DwBbeLPh7YanfeLL7TdHtLht/7ld9&#10;xL/8T/ubKh8f/FGx0HRor6XTF023lbzYLjUdstxdN/fiX/2d6bqviFfiLqmmavZz2T+VKtvEkzfa&#10;Nrs//fLNWJ45/sr4YwXWoa9OviHxHdb/ACv3SXEv+x/sr/uJURj73vf+Am0Y+9+9/wDARnjD4i6r&#10;eWVl/wAVDL4J8NXC7ZdRvm/066/v7E/hWvHdY+LuleBp7i2+HOns8s7bJfE99FvuJX/2K2vAfw91&#10;P4nX93rWuNd6x8rIqTNsS3dv97+5Xd6V8DbbQZbT7Tcrf6Zatvl3qiW6p/tyt/7IlXy80SY1Pd/d&#10;HgngzxnLf+N9EbXrFvtfm/v76Vd8t1u/3vlre+JHxUsfDer/ANn6Lbf2k6t81xfN8+xf+WX+7XrX&#10;xR+IXgDwTp0S+Vaare2q7ILS0X7jN/tt/DXyrcr/AMJfdRfY9DuZtQllZt8TNKjM38G2uP3pS90J&#10;Sq8vxcx67pvx18Vab4QfV77VdLh+0furPTkgTfLt+X+H7q/frEv/AIu+PfG3h69vrW+ttKtLBfNb&#10;7CvlOzb/APx6u28H/BDw1baTbz+KtF1DTdQfZ899dReU/wDwDf8ALXrHiGz0qz8KIsFt4fs9PVWR&#10;UuGREb/c2pub/vutqkYy90UuaZ8f6JeeNvEOqWlz5FzrDpu2/bov3Tt/wL+Kvoj4dabKln/bniO+&#10;lm1BW/48UnSK3t9tZ/h7RPHusapetoukR2en7fKW4061+yo3/bWX5ttP0r9lGe5uJbzxL44gs4nb&#10;/VJL5ro/++2xauUYz/uhymv4k8W+E7+W3nvoIHtFZ3WWJW8qV/7ibfmZv++VrsPDeseKLy1ittB0&#10;G20fTHX97d3a/Z0Rf9vb/wDZVp+CdE+GXgO1SDT7ldb1i1+f7X/x8O/yfwP91a0PiLrza94Xvb5p&#10;47PSpWSJrh9rujL/ALf8P/AKJSjGPLL/AMmCXtJfEc/r3iTRdK8W/wBnNfRWyQL/AKZNbxb3t5W/&#10;3vvK/wD47Wnf2Gi+NrXyoPEti9vE294bSdEf/gf8VfL/AIS1LXLPxXdy+F9PvvFtl5/mwXflbLhJ&#10;f7m/+7WhDo99oOsy+JfGei67ptxO29bjz/KT/wBArmjEj2nN7p6B8TfgLouqacJYPGG29ZW3wzX7&#10;sm7+DarL/wAArzf4e/s/eI9N1y01O+trS8som37Hn/8AZK9C03436R451SLw9oug6tr139xJoZ9n&#10;yV6RZ+IfEelRJ/xSssNuq/6q41WB5fl/ufxV0yqVPZeykXKXNE8936n8LvGFvPbNI+mXTfPFLteJ&#10;X/77+7XdeM7bTL/SfN1Dw5G8W7fBqejRJL/32iv8tcrr3iHUPiRYXFtpXgzWX3fJv+3RIm//AL4r&#10;EfwlrnhiK38rw5rr6nFt3TJLL8i/8BSsY0pIufNLllE7i20fRfE95plzp/iDybuKL91b28rRJ8v9&#10;9NnzVofEXQb7W7W3g/4Six0eX7nz+ajv/v8AzvXjl5rfxE0fxG8Wg+Hp9St/n82xuIH+X/gdVbn9&#10;oa8TzdK1zRpNNfbsVrRVbyv+A/e/75qpRly+8c3N/MexWfhK803w/Ft1xr+4gi+R7fU9iP8A99v/&#10;AOyVXm+JF9punS/2499Dbu3lebaXlvcV5anhj/hZejWVzbeP4tY8hvNaxvlaLZ/vvXoWg/DfWobd&#10;b5rHwp9kddixW8+9JX/20/hap/xFmnN4VbxDb2k9zqFz9kl+SK4fTrW4f/YT5fm3Vzmq6VY+HvNi&#10;bxfPDb7tkvladF5yJ/33ur1DRNNn+yxfadP0i2hT/l30+Df83++1c74n8AS38Vw1jff2O7N+9lt7&#10;OXe60cxj8XxHMw+IfDlnpDzweI9XvLK1i/eyxLEkrf3PkroPCvjPRdelSzWe5eL76zXapFKq141q&#10;vwc1yw1L7V4e1DUNYt3l3z+VpmxErdsPAGtebcNZ6vrNy87bJ/slnsRH/uVPKEeU92v7a2toLdom&#10;Xypf43nbzf8AvhaZqvifU/7ERtKaD+z921ria18pGf8A35XrzTR/Bmp3MTxNrmt2FpEuyfeqp8/+&#10;5vrlfGHg/UNH0R/N8QtcpFK3lfunlfb/AH/7tZyK96Ru+MPH+oeKrpLPVfEM6aVtXbb6cv332fc/&#10;gor5X1jXlfXkaW51B0++0qfJLRWf7z+UFXqw93lP1Fhubl79G2xw2X+2vz0Xk0H23aqq7y/x1w/x&#10;d+NOlfDHRvtk/lzXD/Itvv2O7V5BP+2p4fj8KvMLNrjxD95YVT91vb/arq5uaXKTze9yn01czQJL&#10;Evywovz/AD1y+q+JND815YJba/8AK/dSpDKux938Duv/AKAleD3954z+K+jJea5q6+G9KlZH+w2k&#10;TSysv/Aa9F8GeCbPwroKWPhW2ntpf9b/AGhrytEkT/30ib7zVco8p0xjGHxnUX8M+t6Wi6v/AMSf&#10;R5Vb/QYl/wBIl/ufJ/yy/wDQv92uK8W63rXhX7JoPh6C28K6U+zfNdt+9ZP9z55Wrb1jWNF8DW6N&#10;qt9fa3qsrL/p0y/ff/Y/hVax/wCyotVgfULm5azil+f/AEdkSWXd/fuG+b/gCJUc3uhHlgV5vGel&#10;eDIobO+1fzrvb/x6W9mkUsrf7aL5sv8A33trnNe8Q3j2v+h+Dp3idX8hL6Lyt7/3/KXe3/fb10fg&#10;/wAeeFfDGrS6Hpmn21tqcqv5v7jfvb/bd98rf9913Gj6PfX9v9pns2hi272uLudIv/HV/wDZ6uUo&#10;lylGfwnyPeax498YeI00i+gisLe1+7LNA6Jb/wC4i/xV6B4Ys7mFXbxHfat4nvUX/jxsbV3SD/Y/&#10;e/Kv/fFem+LfGdtZ+b/ZVs2pJB88/wBh+eJF2f7Oxfv/AO3XmWpfGbSLyVNOvJ7nZ99rea8+z/8A&#10;ji//ABdHtOWPLGJEZcv2jkfFWiWfj/xBaaK1nB4Ysop98r3F19qmf/cRflWvWPBPhXwvoi3Fjp+o&#10;SPcIyf6Q7M+5/wC+kUSfP/uPXKaD4/8ADT6k9t4V+G9pquobf9bMzSp/6BXpOm22tTXVvL4h8Q6f&#10;oNk6/NoejQPF/wAA81X3f98V0S5n7svdidMnp/XMHjBNF0fTXvPEOq6h/Z6t8unuyWETf8AiTzWr&#10;lPDFzq/idt3hzwhFpWmSy/ur60tYkl2/9dZ97f8AA9ld7/Zvhya/i/szSIL+7T5/NvmaXyv9vYu/&#10;/wAf21V1vUrOw1nfq/jaD7I6p/xLrf8Ajb+5sV3/APQ2p05fykRl/L/XyM/xb4JtoWiXU7xr+7lX&#10;Y0UKy6ld7v7iN93/AMdirds/CWtPo0VtocEfgzTVX97M8Sy30r/997VqxD8RZ7mK3sfCfh6e8lf5&#10;Glu1e3i/4G7ferPfw94l1K6vW8Wa5bTaO0XyWNi2yKL/AGHf5Fb/AIHUSqe77xEpy+1/X/bpy+m/&#10;Dfwc+vPPq95qXjnxG39z/SHR/wDbf7q10fh74UX2pa8+oTwNoLrKtx532r7RK/8AsbP9Uv8A49Vr&#10;w98QrGHRnXT9Blh8pvKW3sVV0+X+/L8i/wDfG6h/FuoWf2T+2rmPSruVv3VvYwPcXEv+x9/atY+0&#10;l7xEpSlIr698NPCevWusQarbTpds2x7iaDY+/wD6Zf3qb4SvND8B2sX9lWOn21paxOj6tqESxOn+&#10;x8qbnrQ8N3mrzXF3c3ln/ZqJK6fOvm3Ev/A/4a2rbw9p01vMstnBDZW+6XZKu/8A39+6ovyfFIn7&#10;R5el5rnxR8QXs6332/QopdkGyJ4reVl/j2f/ABb12d/fr4SisrO5nnS0fe8r2/3/AO+6bFrl/HPx&#10;Ul02WXSvD0DXlxt2I9uvyW//AAOufs7C+1u1t59Q1z7Tcbv3Vpp/zeV/v1EqsfsnXGnJ+9KPLE9o&#10;8GaxoN5pdvqenzqllcRb1hl2I/8AwOs/W9YbXnu9P0qX5Eb97cf3U+T/AMdrMm0TT/KdpZ1sNQSJ&#10;E3uqfOlW3vLawiuINMsZdbldd7RJ/F/v/wAK/wAdHNz/AAmMuXm5g0dIprX9xZz3MsTfvbi+3/Z2&#10;/wBv5KPFuseHvCvlXOr61bJNt/1tx8//AH6iX5t3/jtV/Fvh7xV4h8PvLp9zB4evfK/cQ/fSJ6+U&#10;vD0Pi/R/iW6641z/AGr5rpPcXEH2p1/24q2p04/FIf7v4pHvvhXxD4em1e91DRYLJLhv+PzXPEk/&#10;m3cX+5F91atW3iHSvHkt7FoeoXd/cQNsuteuJ/s9va/39j/e/wC+KpXPgm817Rru2s9DtNH0+4+e&#10;fWdZn/0h1/vvEqf+h15/onwE0/wZev8A8JLqt9renqz3C6fo0WxJU/23auz+9zGcqnvWPaNHuf8A&#10;R72x8GbtSdG/5CNuv+jo/wDHvlb71UpvHPhf4b3D21nK3irxXK6pdTWjb9j/AO//AHf9hK8sudb8&#10;UfE6/tNB0hoPD3geJXRbHTJf9Ui/8/D/AHq9D8Df8Ir4Ds5bPTJYoZbWD9/dzLsmlf8AgdN38Ncd&#10;ZxgXKnye7INS8N614/1f+1/EuoLZ+HFbfa6Sn7pG/wCuqL97/cr1DRP7Mewmi8r7ZZL+6ih2+VFs&#10;/wBv/Z/2PlX/AHq8kv8Axzp/gaWWfUJVmuLiVEg37N6/5/8AiK0JvjNqENxLBBof2C3Rd/m3Db9/&#10;+/s/4BV+2lOIVuaXLGB6dNrbfZXWzs1mSL5Flu1eK3i/3P4n/wDHUqvquvaRoiRXmq6kr/Lva4l/&#10;dQxf7m168RvPideeMPKuWuV1K3iZ/N060ZLfZt/j314FqWia5488R6nY6L9rv7Tzd+91+dP9h3/u&#10;1jGPNIjl5fdPpq8/aKs5pZV8J6Dc+Ibv5PKuLttkTfP/AARKn3a8w8T/ALQniGwuvtes6naX9x5q&#10;p/Y1p/qk/wDH/vVd8PaDPrenWWkQT/YLSBdl09pBsd9v30Tb96m63+yo+txPt8/RHSD5Zr759zf/&#10;ABNXHlfxe6dMeWMTmbD4wf8ACWtd3Xi/XpNNskl8qLSbRd7t/wCyrXuelJoem6HaOttBD9q+eK33&#10;L+9/ub5W2V8g+OfAy+AHezvNZsr+43bNlj87r/fqrompa5Neae+nz6hc3Fq37iFP3rpt+ZPkq5U+&#10;b4YmPtIn3homt23iG4tIr7bprxK7/wBkxSrvi2/J99fm2/8AfNWtSmtksNQ1O51efStMtfn/AHv7&#10;1F/3N1fHY0TxZ8O73SvF19PLf/2oz3F5aWm7zfK3/wAf/Aq9n8PeG9a/aHuLRdQufsfhSwd0/s5N&#10;2+Vt/wDG6/xfPS+rfa5vdKjGXxSl7p5Z8UfidrnxI1n7D4aiuf7H+4rwwbJZ/wD7GvY/AHwi8Xze&#10;DXXU28nU3iXyHu2bzV2/c+f+GvoXwf4A0Pwlo0VjZrHZ/ZU2RO6pvpviHfNrOjyrfSeVaz/v0t/4&#10;0ZH2b6nljy8pzxqe8fNmlfsu+I9V8cxav4x1fzrSJt7Jbzs8uz+5vr3DRPCug/DfYsFjaWz3Er77&#10;hGd9yfwb3be1dA9n9ml8qLdc/wDPWW4l37nrCfXtMtkeX5tSe1+SX7P87r/sUVK0pRNpVpVTQSaz&#10;sHeeW82W/wDG9w3yLXyz+1j4w8BarFFbWMC3murLve+hi+T/AHHf+KpvFvx71DVfFup2djZs9k8W&#10;z7O8Sv8AJ/t1g+IfjBpGpRWlm3gfT4Usm826uNiJ5rf7f+//AHKulT5fiNvY8sfePD7DW76zWWDS&#10;NVu7aKdtk8KMyI//AABa0NH/AOEosP8AStFs9SRP+W7or+VLXtOlfGvTvED2tj4Z+HQXUJPk8q2b&#10;7/8AvbUr1X/iuk8NJqeqz6J4G0q1ifcjr5u/+4mxq65QlS96X/pQpU6kI/vPh/xHnn/C/viJqWm6&#10;Z4cudI0v96qRN9nVvNb/AH/nrivEnxs+IPhvxgy3mprZ/YP3X2e0+TYjP9zbXH6942abVJZbG8ke&#10;7l+eW+ll+f8A4BtrmYbafW9UlVftN/e3Hzqnzyv/AL71w+05vsnPGp7vKfYd5+2T4ch0Tz7aK5+2&#10;v8jW7r9z/brxLxD+054/v7pJbXUNNhif54kt7VH2r/t7krjP+FXanD4P1DVbzzbP7HP5X2e72/PV&#10;LR/Ct9qSWkVna3P9p3X3YYfuKv8At/3aiXNSj/eDm9lH4T6K+HX7WltbWH2PxDp+oal4gl+79nVX&#10;83/4muz8K/FTxR4/gu5Z9Du9HtEbZvSf7Omz/wBmavnJNE8Q/B3xCsFtbWWpanKsW24TZLs/3Gbd&#10;81dlD8S/if4t1FLG20H7NL56fPbp5SN/8XVx9+PumsY3/eHveq6x4tm8M6nFp9jA7ywP9l+0Mron&#10;+3/tf7lfP/h74J6n4V15NX16fS9Y1C6XzV0z97LNK/8AwH7teh3KeL9B83/hIdfihitV82W3tF/d&#10;S/7Hm/d3baz/AA3+0VbXmt3Ft4T8DteWSLsnvpvn3t/BveiPtFEmpy8vvGxeTXmj+H7K+8Y3NppV&#10;xYLLLa6Nb3Wx5d39/b/vvXReG336Ncauti0OyJHs7e+uk3tu/wCeUS/Mq/7b/wDfdfIvirRPEut+&#10;Lb2e+ia/vmuf+PG3Z5XVP/Qdtafg9PiDr14+h6RfapYWkv8Ax9PcNs3LXRaMpS5TGXs+blN/xb8W&#10;vH6ay/hOz0+DRNkv2hrexiV5Zf8Abd/4qj0f4M6nqVlL4z8dXbabaeerul2yq8q7N/yp/e/+Kr2L&#10;w98Gf+EVtXbRbxf7YuIv9M8TanE7/Z/76RI33mrrdK+APhe8sLdtQlu/Ej3H72W71m6dE3/30Ra3&#10;9pSjHm+E2lKny+9I8ts/2kPBN/FFp66Ld6bplgv+hunzuzqn+z/vVzmq/tLWOj7IPDmmQvt+9cX0&#10;G/5f7+z+Guo+Jv7H8mq36XPgqSCwRvkltJXbarf7FUvC37FEekeVc+LvEdtbNK+1bGHc+7/e+5US&#10;p05+/GRUuWIW37W18ImsdB0NtSl/v3EW1Fb/AHErk/Hk3xd8W6JLq/iOWew0pW+W3lX7On+4iV9Q&#10;+A/hvpHhjS7iKxtI7CJfuzWkHlP8v3H3s7/+h1Y1uafWPNls76VIol/49Ldokf8A3/uO1Yyq0/hj&#10;EuNSMfdjE+H9N+Cfi7xDdW7Jp0r7mXa6RfJt/j+dv4q+kv8AhWNz8K/BdxeaVqE817axeb/pzI6R&#10;P/HsT+GtuabxxeWEtj4e0hbbY29b67lR3+b+PfLvrlLn9n7xf4k+bxD4ja5SVdjJp7PK/wDuO++p&#10;lHnj9mIez5Y83MeT+GLmDxaj3ni/XLS5t7eXZEjy7H/v/crq9e/aB0/we3keFdK0a2eJl/0h7X7R&#10;K6/397fL/wCOVsW37D1ml/ubxBc3MW75keBYv/Z60W/Zk+HlxdxPd+I96xfunt9MiaVNy/7S/wD2&#10;NaRpRUv4vN/26c9GP949P0q8/wCE/wDDNlqeoeI57lLhftDQ/avKtE/39rpUSWfhfTXSXTtKk1u7&#10;eX5rfRrNJYt3+/8Aw/8AA681uNd+Hn7P+npp0Vne69fbvkmmgiZl/wB37zba6zwZ+0C3jCwtINPa&#10;XTd8vleTbxb3R/7nmy/Kv/fFZzqRj7sR83L7p0GpfEjVbBJbZdM0+wlib/jxe+S4lf8A2PKg+7XC&#10;+M9Sn+KnhdJdT8OXeiXHm7Ge7v7e1t/+AbvmrutN1X+xNXuJYNKW8vZ/nutRmvvNll/3nV6vQw22&#10;sS/ZtT8Nab9ndt8T+RFcfM3+89Z81Ge8TWXs/tHmPg+28OfDTw5bz3PizS/nlfdaW907un+429Pm&#10;rQv/AIheDPGEv9nvZz+IURfN2XGsJFF/49LV7xP8KPBaavbteaC1+l5L8sSRJbxRVn6l+zl4C1W3&#10;eK20yfSol+dnSVN/y/7z0c0fsyMebl+A4HxDZ+DNN8Ro1noFtpWoTr8v2fX0f/0GvN7/AMQ6Lput&#10;3emQafd6xepL/wAfH9ots/76r26z0Tw14StZbzQfBM+sS2qypLLdyq8Tr/f+X71cfN+0h4OfS72K&#10;LwZo1nqe35XezV9r/wDAq15uX+IVKMv+XhkwzeHNb1JNK263Z3C/N9hm1HZFF/to7feoT4naH8N5&#10;Utn/AOEme43b22amrpW9o/jbx5r2kJebfCmlebF+6uLi1iSV0/grz/xn4P1X+zooLmxW/u/PeWW4&#10;t12RM38f8G6svay+17xzyqfzG7pXx4+I3ie/SDT2lvNPil821iuF+fb/ALbqnzV6B4P8vxtfvfeK&#10;PDmlwvcfJsdZfm/20+5/6HXnXhvw38Sk0G3sdOafR9P8r5HSBm+b/YdUpmtvr3ga1slttZ12w1OX&#10;5/Jvl2RO/wDG6O33anl5Y83umP8AiPoPwr8NNF8PX93qumaYr28v3YkgX9x8/wDB89O1Xw3c3ms3&#10;cVnoF9Yeeu+KaFonT/f2b68C0f4x+L/h19nn8Rr/AMJDaTrvg333yL/3zXR6J8eNe8bPd3kCrYWU&#10;WxGt0ulR6z5uU2+H3T2rSvAF9bI63Nz4is5ZVZ5XsYm2J/sfcrh/iF4S8WX9qi6VL4ie081d39rR&#10;IiM3/oVa3gDxtpWt2FxbL4hubbVX3OyXe64S3Vf77q+5VrmfE/iTwneW9xLc+KNLfUN2/Yk9w7/7&#10;f3Ko1977R51r2m+ONHt91z4h+wJE29UT5Nj/APs1XfDej6h4k1Tz9Q8X+TErK+y3X73999leh6Pf&#10;/DTxI8TWN0t5e28W9klillTfWx/wjbalZXep6VLpcMNuv73ZYy70rnlGpP3uYj2nNL3om3o/jODw&#10;3apbLrljNF5T/uvsqJs+T/cesy28SW15Kl5Zt4Qmfa+63vm2b64ea88R6DqMrWPh5dbR9iNLdwMk&#10;T/8AfVd7qXw60/8AsGKW68HWkN3dfO32SX5E/wByrjGX2iZTjL3eU5ea/g8c6lcWMXw70S5fyN8t&#10;3bytEif8Dorzq/0fVbDx5Lp/hdZ30/yvNn057rfv/v0Uve/vGHtH/NI5f/hEvGP7QfiO61q5jWzt&#10;ZW+V7jekSL/sVhX/AMJb7SvHL+HNPWTXr35X327funWvrjXvEmkeEvs/hyz0+LUtTliRNjr+6i/2&#10;3f8A9kSrWlfD1bl9TuYt154guoFt5b5IvK8jb/c/2a3lL2v2T0I8vNzHmvk+NtK0m0a51P7HY28W&#10;+K0t3+f7/wBz/aavStS+KOr+GNDivNVs/tLtF+4h2/6RP/v1lal4S0r4IaXe6m15PreqysqQWNxL&#10;s3t/7Kv36z9BubPxnqNxOukNqVw6+bKiSv8AZIIl/giT7zf79ZU6PsjepKny/wAw/RLn+1dU/trX&#10;pftMV0v+i6JoytcSwL/fd/4f/Qq6Xw34e8Q3OopeS2dtbaOjfLE8Xm3bf7/8K1SsL/xjf3v9maVp&#10;lp4M8LxN/wAfFv8AP5//AAP+KvQNNh1y/lllsblkSVf3urXzb9if7CfdStZc3xHJWl73NIo3nhK8&#10;sFSWL7JoKS/euJovNu2/z/wKq/8Awh+kX9xcS3P9peJEiXfEl9LvRP7/AO6XYv8A32i1sa3qumeF&#10;dJdt0mqvu/4+5Wd/P/2E2/e/3Erktb8beKr/AEl7nyv+EG8Pr+6gu5VV9Qunb/nlF/yy3/8AfX+3&#10;V06dQIxlP4Sl8Tr+fStNigig0+z0xJUdXu54ovu/3It+1v8Ax6vJ/EPjzwF4JTT9a/sFvFt7eM8v&#10;+kSolvE/8f3U203xH+x14q1S5XV59ZkvIrhWlaa+bbs/2G3fLXVeAPgD4MTQ5m8Q31prCWDPbx/6&#10;Vst4n/2N33q7Iwpx+0TGUYmx4M+PE/jnTooPCei/ZomZElT/AI97e1/4BF87f7++pdb+CHiPxVLL&#10;9juVs5bhv39xMzIn/bJP/i67PwkmmaJZJbeHtD1C/eJdn+iL5Vun++7bFb/fRKtJ8QrnTdXis5fL&#10;treWJ3a4tGS4dG/ub22L/wChVzT92Xwjlf8AlKWifDfT9NsIrPVdQubyK3+dreVtsXy/30q3o/jn&#10;whYSr/Ytt9puH/deVY2O9/8Agcv3V/4HVe/sP7bi8+8s55v44n1GdkR1/volef8AxB+O/hPwm6We&#10;oST6xdxfd0+KL9z/AN8v8m7/AIC1RT5pe6ax973ZHcOmn634h/tO5+079qW9rp1vL9o8rb/f8r5d&#10;3++9Gt+RNE9ysGk/Z7X71xq149x5D/8AXJf/AIpa4zwf8dbbXtBef7TB4Vt7r/j1t3tftE0v/fKb&#10;dv8Av15LH8HdV8feMLiXUtaZIp5/NlSFdiff+T5Pu1cvcl70TGTlH4Ym74k/aH0XwxqV7bWbT+Kk&#10;t3/cKira6ej/AOwi/e/4HXkniT4zeL/iLr1pOs8nytvgt9MXb5X+xX1r4P8AgVoOiaX5Eug2jvt2&#10;NdzRbPl/4FTZrD4c/DRXnnn0+GLb+9ht13/8A3t96to1qf8AKXKUvhiYmial468badZQaVbf2bEm&#10;x2e43b3fZ/crs7zwBc6UsV94j1X5FX9699st7df9xa8x8YftwxeHmu7PwLosCOi7P7Ru1VP++Er5&#10;917XvG3xd1S4vr6XUvEN2zfJ5K/ul/2NlYqj7prGNQ9o+J3xs8PQxXGlaLPBeSyqyM9pFsSV/uJ8&#10;9eM+DPipfeALrzYF+3vF87JNK2ze1auifs8eMdVlt/t0EGiWm79680qI/wD3zXoN58GdB8KvcfY/&#10;9MidU3JM29Hf/viuGpTp0vtGkakp/Cavgz4wN45lS+8S6Y1hplv/AKq3tFd3uP8Abdnf7tem2fxg&#10;i+yp/ZmkR2duy/uvNl+d/wDgC1heCdK09PDUVnfbblETyvKhVUeuf17xVY+Br2JdPWCa43bInu1Z&#10;9j/f3/LVKfPLlhEJR5/dOw1Lxz4jvNDlubmf+yrJfnZ7iDZ/8X8tc/4b+Is+qxPBpS/bHT/X30Py&#10;b3/23ZN1eWfFTxh4h16wt7O8/tC/d2R5U8/ZEm3/AGP/AIuum8JeNvC8mk29jtjhiiZfNd1ZN8v9&#10;xNlbSjGBfuwjyne3n26wli1W58Sqn2hvKa0iZ0t9/wDt7vvNWP4t+JeleEmt4Il1C/luF+595L1v&#10;7m/+6lcrqnxi8EaEmp6fJFPqW1vltNu/5m/uvvrz7xV4/wDFU1hZahPBbaVp/wDy5xJEvm7KJRko&#10;80hSkv4kjsLPXrnwkl7fXNtZeHri6n+0L+//APQEWvOPHPxZvPFzvE08/wBnZmdXRvnnaubs7bV/&#10;HmqJbWdtPquoS/em2u7r89e7eD/g54f8N6pZX3iO2ghsoFTz5tWb7Pv/ANiK3X5m/wB966aVGn8d&#10;T7RlKUZmF8DvBPiDxPNp99c6RLqFt5/yXN3L8uz+NF3V7x4/8B6n45s7eKdrHSrdZfmt0l/1qf7f&#10;yVz7/HjTLCC30+00WPTYt/lfa7v5IvK3/wDLKJPmb5f4KozeHtc+IuovbLeX2leHHXe1xcNsdl/u&#10;RRb/AJV/36qouaXN8JfLKf8Adic/f+FdF8PXVp4egl+0zebsSK0VH+dv7712EPgCDwlZ3dzq9zHo&#10;mk/w27z7Ym/4B95mrF8c+IfCvwW8NeR4Ts4rzxQ0v2dpZvndP9v/AOwr568YTePPGGo2t5qtnqEk&#10;1xuSDzVf5v8AcqY4epV+H4RVqb5v3cZHsviT9pbQfB9+kXhWzbW5UXZ9ouF2Rf8AAErn/DepfEj9&#10;ofV307U9XvbDTW33CvtZUWuo/Z1/ZpnfUf7e8WWa7EXfFaTL/F/trX014Ss2+33st9pH9lPuW3gS&#10;GVXSVf4PkX7tbS9jS/hx94mXu+8ea/C79lfw94ARNV1xk1jWEbzU3fMn/fDV674b8PaDZ3761Boc&#10;dnqt1FsZ3XY6r/c2fw1t2emz3ksq30So8S/fRvuf5/8AZKoptSKKBm+f/nslc0qkpS5pHHKXMc/e&#10;Wemaxqk1teQRPaLaqnleUjps3vvro7DTbO2v0+x+RZ74t628Pyb/APb2fxVz+sW0tzrKRQSr/qGT&#10;e/8Av7n/APZK0/8AhHlhtbS5ngWZ7X5Ell+d4v8Acf8Ahrnpy+IuXwmrDYSveO15P/uw/wB2ooba&#10;2RNsFm2/f838FGy5TftTen9/+5VpH8m1eVd29v79MgrwvLNpsW6DY/3FT+OuV8Q+GJ/9HvLaBrny&#10;p3uLq0ed/wB6jJs++3/oFdbDc/vU81l3v91KfeX6zRPBuaF5d6b9vzp8n8FaRCMpQkfNL/CjV08Y&#10;ahc6RFp/2R5Via3l+T+D5037N22uSv8A4S+KrbxbFBeeGvtNpLL5uyHa8X+5v/hr6r02z2WFvF5+&#10;+4VmfzU2p5v993Ra2Ema52LOvzfc+Sjm946fb+98Jyngb4b6Z4bvLiez0W20qLb+6+zy733N9/5P&#10;4a8S/bC8Dal4qu9HfT9SlVE+T+znf90r/e37f4mevo1LxrO9eJV/3keX7v8Ac2J/FTE0TSNY1l7m&#10;+iW/f5JYnm+f/a+5V06nLLmMfaScuaqfCvgz9lTxDr2qpBr0v2C32qySxLv81P8AZr0v/hW/hD4J&#10;297qDamz67LAtrBaPtll+Z/v7K+orbVbObWbi2tFX/Rdu6FF2f8AA68c8SeANB8bfFX+1WWKGWwg&#10;livkuIm/v/JsT/c+ffRKpUq/4S4y5/ij7sTzfQdE8S/E7+0NKaVn0+6vHlvLhF2RW8X/AKDu+Su2&#10;vPCun+HtN8i23aPpkTLEsvyPcX8v+/Vib42eENK1mXw5Z3n+iQNsWKxg+/8A7CJ/7PWlDDpV5q0P&#10;iHUF1C8uLJdlnbyweVFA+/8Agi+8zf7b1EY/aqlxlJy5qhi3PwQ/4TO4/tDxVP5NvAqPFaWkv/jl&#10;dBpum2dhYXFt4TuVtvIi3tMi+akSf7Dt8rUzxhc+KPGGm3sWg6fBbaf5H/H9cS7E/wBz5fvN/sVz&#10;ngZ7nwTFcS65qcE2oTxLbtLcfJFaov8AAn92so/zIn4djF8Q/C5fG3/Ew8Y+MdXudEgb/j3uNkSb&#10;/wDxz/xxK7LwZpumeDNLittKl8nQvvrs+TzW/wBv+9VdPFvhfVdUsrNdeg1u7eVkiTdsi+X+4n/x&#10;dP8AiprFtYS2U620dzF/qonm+5by/wDff8a/+gV0SlUq8tKRp7OUqn7wtz+CbzUtZ/tBtPtLCKJv&#10;3Sbdkrbv7+3+H/frrbDQV0Gwe5/cI/8A0yiX7lZXiT4u+GvDyJFc3ltNqD7dlpafvZX/AOALXM3/&#10;AIh1/wAbWEqtod9puiSt/pVxcfJNs/2E37v/AByuf2diYxly80ono39pWdstxLc3kUPzIkUSMvzf&#10;+P8A3v8AYrVsLCWZN1zO0MW7fE938nlf8AryxPDy+VFeaU0/2uJfle7ZvNRf9hNlcU8Oh3kSXOr6&#10;nrLpA2/7Pabondv8/wC3VRjzhGNM9tttelubWGVtTW8vbiXfvTanlJ/ur91a83+JfxI8J+GJfseu&#10;eKLuG7dd7Wmmb97/AO+9ea3N5498S6dcWfgzw1PoOntK3+nai3+kOn/XVq8km+HGr6r4t+w+f/wk&#10;msJF5t1sZtifP9x933q6Pq8ub3iKnuy96J9IeGPiEttFYtpmg+Tp7tv/AOJnfIj7P7++X/2Su7s/&#10;FU94l3PPcwQ6f9xv7Ms2d9/+3cT/AC/8ARK888N/D28mT7TqetQW1kkX3NMiS3eX+/8AeTd/wOsq&#10;H+1/t+pWfw3a+1u4i+99u/0hLXd9/wDe7EX/AL7en/hCPLy+6eq3njbU3nsVttKie3SLZ/xMdTiR&#10;H/29mzd/wBEWulhs/FFzaxf2hrjW0TN9zRrPYn/fcu/dXlvhLwl4633cvijWtL8PW7N9nnextU3y&#10;r/sP91f9+uyTxP8ADnwwkVtbXzTeV96X9/cIz/7/AN2olL3Q548vwmnr3htprVGks21K7+5v1vVn&#10;dET+/wCV92uH17xbeWc6RWOr6N4etIotkr2+ko6M3/ffzV5/8WvjS3hi4u5/DV9p728uzyk+x7Lj&#10;/gb1lax8e9N8N6XFc6ZfafqWtyxb5ftGnN8rN/B81EeaX94OY0vHPhLTPHMUU/iXxbqGpbW+WWx0&#10;L7O//AP71TaD8MdBfRrfSrbU/Glzp8H739zpjp8/+xXPp+0f4/8AE+iPFFprWyfL5X2FVRP+Bu33&#10;a9VtvG2p6V8ObTWtc8Sypeyr80P7h/K/ufwO22tfaS/r/hgjW5pe7/X4Hn9z4VaG6is9Kbxs9u7f&#10;N9rs/ndv9h/4V+/Vfxhr3xW8Nv8AY9F0+7vLJl/4+PIbfXWw+J/GmsXkTaZrWoX+mXUTbbuGCKKJ&#10;U/32R9v/AHxVLSn+Lem393F4jin1vT3Zfsdjd7fJb/bqPc5uaRcqnvcx1fhjxr4V/sC303WvHDWe&#10;uwRfv4tR328qu38H+7/uVpQ/EjwBom+KXxLIn8Cy289w/wD6DXhvxL+Asug6Rqfi6+W0s7iD97Lp&#10;iXSSu+7+OvHbn4ueIJtBfw/HPHDpm35U8pa55qPNzRgH7rl5vePbPjH8RV0q3t77w5r39vaYqsk6&#10;X0su9JW/2K+YLidb69M8kXk+a27Yldf8N9N0PW9WeDxHeT20UrIm+H+KvovSvh14F8Aaz57LHr1p&#10;LFs+0f63yv8Ab2bKIxj9oiT/ALvunzLNePb3WmTpdtsRl2/M+9P9ivRf+Fl32vSppWmLaXN6reat&#10;2/7rd/31XcfEXSvhpokUUulaLPqtwzNcM/muif7n3K4ewfTNNv7S5s/DU/2q6+7bxfOn/jyVjGjK&#10;Rj+8idHpXw6+Kmt6dEsGveTcJ8kFvb36p/44r1PN+yF8UvENr5uq6rbbE+fZLeNK9e8eDPEl5rGg&#10;xX0HhfTYbiDZaz732b0+/wD3Ntb2sal/osTW0WyX+K3tIrVHX/gddHuwkVy8sj5Qm/Y68eTW8zWt&#10;3p95Cny7Xn8rc3+638VeeN8HfGNnrz6CdOuUu1b7ifMjV9X6l8bG8GSo15oOoTI7b1l3xO//AI6l&#10;ReJPjZBrGlvPofg65+0Sr5X26+lWLyl/2KmNaP8AKTTqU+Y83+HX7NmtaJqL3mvS+TEy/NDaXnlS&#10;/wC5XV6V+z38N9Y8R3GmS/2p9qiiZ38l96L/AMC2VpfDqzvtSukn1PxLozpKuxbSafZKv+w77K6N&#10;7Pw14G1S4ni1PT7OaVdm/wC2M+7/AL5So/xDjTjP3ijZ/s2eGtHlS50rXpbO4/iR2R3T/vnZWxqt&#10;hc+D7C7s9T8Z6teWjKn777A8qf8AfavtqLwN4zlvNZuLOKJryyuG3tfWjJcRf+PIjV2d/f6gkv2O&#10;x1VrZP4tkS7HT+5RHliKny/CcZ4M16+8Q2txBpXi+Oa7i+SJL6x8r5f+BJXZ7NXm0ZLPVdV0ubeu&#10;yVJVV/8Axz71Oh0GK/nRrnUJ5ki+dfNli/8AZaNV8H6Ru+79jlbdKsz3Tum/Z/tUBH+8eTpr3gqz&#10;1y90rxH4XubDU0V/sM2ntLE7v/7LRXoeiPovxOuE1P7C1/dqjpsT53d1+R0d/wC7RWnKHLEz9K0q&#10;8e/23MEGm3CLvn8lld0+f/lq/wDyyb/Y+9XYXOsNYWrwafBczOm3bFD/AK6X/gH93/bevMvghZ6h&#10;8S1fVb7T9Qh0yybyoLTzfKR32ffd/wDgf+9XoVhqUGpa8+kafYtD4fi/e3U23ZFLKv8AAn95f9+q&#10;l7kuUup70jlb/wAHxeKvEdvqHja8W52NstdGtJ9ibv8Apq//ALIldhYeBrawuriWz0iK5lVf73yf&#10;7nzfe2f7fy/7FaHiTW7HRIrTT/s19eXsrfurHTGTzX/+Jrxfx58S/FlhZRLePbeFfD6SskunaT89&#10;x/sb5f8A4ir5pTjHlF70j1LWLa2sFin8Q3n9pXG7fFY28v7pP9/+9/wP5a5zUviXqviRrhoNPVPD&#10;+nM73Vw67LREX+BE/wCWrf7/AP3xWB8PYdXuVi1y8sbuaV4muNO0xPkt4F/g/wB5n/v0x4fEcPiF&#10;7zxLPbPpkq/LpNuuxLfd8+/Z91mojKP/AICaRocsjYufiR4hv9Ut9Q8PeHLmaK9+7d306fulX/Yf&#10;5V3/ACUybxb4z/tzSpdT0HTby0Zn8r7PL5sqf9Nd/wB2vTvsFi6f6YzaVbssTqlw2z+D/Z3/ADVR&#10;h/4RKFZZ52ubmL5N1xNttbdW/wBt2fdWTq+77sSY8v2TzfxtpXij4havFBqerzpp6qu3RtMn+/8A&#10;7bv92ums/CTWFhaQeHvD1pDdxN8r32yXa/8Af3t83/jlWn+MelQpetY6npv2dfk+TYifL/ts/wD7&#10;K1eO/FH40+HvEiJBp/iiez2f6+307e+9/wDYpRqCp+770Ynpt5pvjt4LiLxD4o0Cze437XeLekSf&#10;7CNs+avP4fg/s1n7TffEa5vHf54nt4Hd/wDgH8K1SsPjxpHhXQbKVoNQR5YkRZt0Xm7G/j+5u/8A&#10;H6dZ/EvQfiE0ti1jLM9187XzwPvf/wAf/wDZKuWJ5Ds5qk/h/wDkTsPGfw31O8s4pdDgX7XEvzat&#10;4kbe+3+/83/xFfHfxHsILPWvN/t+DXtQlk3zzWSskSvu/wB2uy+Jfjb7YsWgWK6g9xbz+Vslumfe&#10;n9zZWC+ia5baali2iqksrLKs3lVzVMV8JHvVYn1B8BLzTPDfwntP7caDTXlZ5f8AXo7uv+wlad/8&#10;fvCGiXVw2iwR392i7PORdkT/AO+/3m/8dr508E+ALGbw9d3PiGW5TUG+eC0+6jp/7LXq3gDwB4J0&#10;rw0k/wBptpvPXzZ/Ob54m+f+OrqTlE09jRjE5nx/8e/HviRt2mRSw6e/7pkt4NiVwWm/CLXPFVk9&#10;5PqEEN87b1t5V+dK+jdK+x6b4cdVnbSrfUpdlqlwu/zf7mxP92vOvEnxL0zwM97p9nK02t+QnkTb&#10;UiT/AH3rL20hSre77OMTH8E/s03mm69FqfizUNNTTE/e/ZJpdnm/7FfQGt6Pp+iWsSW15ZQxSrvW&#10;3t4tny/d/wCBLXxf4q+Iuq+P3uNT1G++03qfItui7IYlqXQ/ihrHhh7S7k1GS8e13RRW9y7MkS7P&#10;4K15ub4jGnyylyn194q1XT/DHhL+1dXl2Iq7IN6fx/7lfI+sfGDULzWYpVXZaRSs8Vun3P8Agdau&#10;seMNc+M2uRabFp8FtaRL5uy4ld0iXZ9/e1dB4V0Hwd4M8R29s0S+LdYli3/e+SJv+A1cYx5feOmP&#10;w8sS38PfGHiXWLia+isWhtNqfPN8ibv9/wD74rB/4W1eeFfFGpz65atrGoWbvFB/ct/9yuo8bfE6&#10;2h1my0yztZNKuIpXeD7Jsd0dfuJ/33UWg/s8XmsLp+r3muSXmoXU6ytEi/Ijf7b1EYx+17pjKUvs&#10;nNaJ4/sdb1nfBbSWz/O8vy75tjf3P7zVY8N/ATxj4ws728tb5oYrpk2pN9+Vf4P+BV9IaV4V8OeE&#10;rp9VWKCF7BdkrzN91f8AgXzV458S/wBpy+m1t7PwdLBZ2S7Ul1BItruv+xvraNSP/LqP/gRcYx5f&#10;eN7Qf2e/DXw0T7T4lljcJFvnuLhl2J/sbK8++JHh7SNVnfV7bxLY6bpXkf6Hpzy/aruVV+4mxfu7&#10;65X4l3mmeLfFEMGlXl3cv5SvdXF3deam/wDjd3rS8PfCjXPEmlvF4T0W5uXiXfPqd2vlbv8AYirb&#10;llUjzS/8mInGMo/4S38NPE+q6PYS2Nz4hXw9p9xtSW30+L/Trj/2auy0Ga+vINd1DTLFtE0eDel5&#10;rfiFne4b/YTd/FXbfC74RaD8E9DvfEfii609NVTbuu5f3v2dv7kSfxN/t1leJIdY/aKv4nWzudH8&#10;FWTfuLf7kt5/fd/7zV0xlGUf7pFOXu8v2f6+84z9nvwxbeOfGWtauzXt5FZf6iWVd8q/7tfYelfD&#10;2WaKKXV3jhsv+fH77sn/AE1qp8NNB8K/DTRv7P0G2gS4t13yzfx/7++utudVgS189tz7v4Ivn2Vx&#10;zlzS5iKkpSOfm8H6RbSxWMWmWiW8X+o2RL8if+y1e1LwTY79KvF3Qy2U/m/J/F8mzZ/n+5UOq+J9&#10;K0q8SC8vrZLiVf3UTypv/wB/ZXJeKviXcvpF62kWcty8S/Ls+d5X/wBj+H/gdZczh8RPvnd3Ntv2&#10;QRLvldv4KnvLBURGki86aL56+Zfhd488bf234jvNctlTzZf9Fhu2ldInV/uIq/L/AMDrqLn4xzp4&#10;j/si51f+zdQ27137PKd/7nzI9KXuy5SpU5R92J7q9/LbWH2yd1ttzf6ndXD694wWG6ddPgluZYoE&#10;f7vyKzf+g7NleW/E74u65oMUun2eqxalqEvyLClr9z/f/u14/wCFf+E2157u2uda+wfaGZ1eZG2f&#10;N/cq/s83MXCh7vNI+oPh74n/ALb1TUG1WeBL212WioisiOv39+z/AD9yvQJpme3dbZvkRvuOv3q+&#10;FPEnh7U/Bn2iJfH89zul+VLff822tXR/j3q+m2vkQXNz/aduyOtxcS7N23++n3aj3fsyLlRjOXMf&#10;WEPi28vNRu7aCCSGKCXZ++X/AFv9/wCffXR215Fc2rtE3nfZ/vP/AB15ZbfE6X/hGrLxLqGkSalL&#10;cfuvs9j+9Rn3/wBz+Gm2HifxD4hsL2+0+2k0HR7j/R2+0RbJtm/76f3f+B0f3jGUT0pHivJXlglX&#10;51+X/crC1V77WJXs7GJodVs12LcTfPb/ADJ8+z+9/wCO1yVz4knsL+0g/wCPCWD5N6L99Nn/AI99&#10;yrqawum2b61feI4LaJFeVkeVN6fx7KiMi/ZHV6Jc6hojussst4ku2KV7iXYm/wD56p/n+CnX/wAQ&#10;tKtrWVraf7Zdq2xordl31474n/ao8K2GjPBocH9q3Hzu0138m1mrzzwT5sNl/wAJR4ol/s2yuJ3f&#10;ZL999vz7Hdq6JR5Y+8bRw32qh9GzfEux15UlXT5EeBWiWZ/nlTcnz/31rC8VfEv/AIkd7Lpl5HZ/&#10;vVS18n79eafBzWJ/G114j1WKzX7I0v2e1hhg8qLY38bv95v4Km8VWdn8NNDfUNTvrSZ3b91b2kHz&#10;v/sPXJKUoy5Qp04/ZNiw8eX3h7QbhYpWudQuGR2uIot8qJ/H/H/6HXP+Ntb1N9IfXNc1P7Hojrs8&#10;rzdlxK/z/JXnV/8AtKzppz7tBktrt/8AUXCPsTb/AN8bqqW3jnwheajaX3iO5vfEOqtBvit3l/0d&#10;Z/7jbf4a6YUa3N+8NuWPxSO4+EVzp/iS1u5dD8JxW2tysrrfTRb0i/8AQPmr1Cw03Rfhu6aj441y&#10;B9Qdd8Vj9+X+99ysHSr/AMdeMNItbPwu2n+G9CbZ5uop5SPF/sRJv3L/AMD+aum8JfCvQ/Bjpcsv&#10;/CQ63LuefULiXzX3VcqfL8UjH3Y/1/VjSs/G3iX4i6W6+HNK/wCEY0lfki1HU4t8rp/0yi/hrCm+&#10;D/hPRJf7X8UT3PiGV9m641GX90j/APXJK72/e8s9Olu91pZzIuzzr6fYn/j29v8A0GuK1jW9B1j7&#10;PY3Oqz+KtQ3fLaaSrpFu/ub3+9/33URny/w/dI5pR/h+7/Xc6XSrDQ7CzibSNMXTbRl2K8XlRIif&#10;98eb/wCg1leNrOLwx4fRbPSI7+V5fv3G7ZF/t/vXrh7zxzfW3ibytP0VbaW3Xyv3LfaHi/39vyr/&#10;AN90zxb420O20uyubnXI9Ylf/li8uxF/30/+zo5avNcJfF7w3RLzQYdXiubxbL+27hdkEVj8/wD8&#10;Qq/9913ula9Zv5tjeSxTS2qu7eTLvSD/AH/4UrxqZNe8eWqahPqFppXhqz+eV4dO8p2/2E2/M3/f&#10;ddVbTan4n8PTafoegR+CfBUS777VriD/AEu6VU3b0T+9W3s/5pERjKcpSOlh8T2fiG8eKxudS8p9&#10;+1NMs/N3/wCw8rfL/n79cLN8UdR/4mdtovw+1LVdYs5/Kl+3bpXib/gNd3/wk8Ez6FoPhXUrlHuF&#10;i/491+0Syps+dN7fd2JXS634ns/DdrZWNttd92xH2tLbo/8A01dfvNURlFfZObm+zIi+D6eKNN0i&#10;71DxtpVjpV3ey+bBDEqebt/26zNV8eafYXWptoeixXmqzu9vPqMqxWu1Nn3PNb/0BKr3ngDxn4tl&#10;tLzWvEdtYW8Uv2iJ4d6/Js+4ibEbd/wOqV54S8PPrKXOoeGrnUri1bf9u1mV0e4f/rlFvb/vvbRz&#10;80uaJcY8/vTOZ+G82laJ/o19q7a94jumb/QfDyNLM6t/yye4b5VX/c+avTrB9Ttvs8V5c+H/AAHp&#10;m79xp9v/AKRdt/7Lu/4A1Q6JDp/i218/RdK/dOu+KG3Rbfe/3dn3923+Cn2HgnWtNtZmXQ7F5fN2&#10;RWkKLEkSfx/P8+6nKpH7MS+anGOhoaxNBYWsUtnpja9fXkTJLd3e95tv+wn8K/8AfNcVN4G8S6lF&#10;b2N9Y2mlaPLLvghvrr7LFb/7iK+5mrutK8PaH4Jtbi+1fU9P0203vdb5Z/ubk+581eBfF1Z/jZ45&#10;iufB2r3uq6fYbP8AXROkW/8AuxfxbaShOXwmMfaSjzRjzHptz8B9Pv7hIrzStLeygl+XYvzutVbz&#10;9njwvtfyra2hSVdkSP8Aw/7fy1saboOvWelxefqssMVlF5raZDA7oj/88n+fc3/fVeWeMP2h7Ga/&#10;i09p9+5vlS0neyt/+B/JurnUpQj8QS5uXmkdr/wjHw38B3v2PVbq2e4t13sm359v/Anqlpvx+8Ia&#10;rf8A9n6L4VWZIm2Ld33lOif7dfH/AIw8Q3PiHxLqFzLctNFFuSL968u1N/8Afb5qyrPXpdKvJWga&#10;N4ml37P7v/fVdFT3Je97xfu83L9k+57/APaH0PRNWTSrny7m9l+SC08PKkru3+/91f8Ax6uC8Q+H&#10;vGPx48UXF5A1z4e0KBdipNP5sqtXmGg+LfAGg6T/AMJDJ/p/iDf8tjLA/wC6/wBvfvq7pXx7vPFs&#10;r2d1fW3htPvr/Z8TI7/8DX+KipGPLzcoVo/3T0Cw/ZMs9EvEn8S+M7a8iZd/lPPsd/8AY2v96qlh&#10;+zT4HuX1CddaiR2b9wlw2x0/4Ar1XhufFiX8XiG2s/EGsaVYKjt9o2ROz/7CPv3V6XeeKvF/iG6h&#10;l0O1tvD32qJdr7pftEX/AANU21rKpU93mka80pcpzNh8E/AujxeR59zfyq3mtcW9rK//AI/89dH/&#10;AGJpUMT+V/wk2pRKu9rh7F0Rv+Bslbr6b/ZV7cT614lbSriXZKyPeSyo+3/Y3pVd/GfheaWVZfG2&#10;oXKM2zzXil2I/wDv/drn5oy97+vyJjykUPgPw9C6T3326G3VldUeVN6t/c2fw1b8YfDrU/EOk28u&#10;gztpt3FvdUdkfzU/77rY0fWPDjt9minlvHiX/j7u1ldErn9Y+IttpV1drc+IfDr2UT7IobSxaWWX&#10;/fTftqJcsjGT93lkO0rRPG1n4U/sjxKts+75E+z3Vumxf9ujUvh7FYWCRaZfaXYah9zfd3yP8n/A&#10;a5/xJo/hrxy9oupzqkTt81vY2MUUv++7/wB2tjxDYaH4Y0aKz/syDUrRlVFdNJW9lRP9t1raMYyN&#10;afvSOH1W/wBP0S8ig1DxD4dubhH+/b2rP93+N6r6x8UfBjxIvn6e9wjfvX+w/J/wD5EroPBmiQeG&#10;Ncl1fQdDX7Pq67G+0WO94H/2E/h/3K29V+G/iHxnbywX39kPF86fubNYrhl/3P8A7OiUYmTj/KYn&#10;gP4x+AEaKz+02Pmu33Psfz/8Ar1O80fStesvPg0iCZ3X9076cz/J/wB8V5Z4b+G8Wia3aXN5pDab&#10;5TfZ1mfYn73/AHIt7V0fir4aa5eQWkuhtd2eoIzfarhL77PFK/8Aub91SXTjL4SXTfh7bQokUGh6&#10;XbbP9bLdxXH/AMRXKeKtevrCe4bSEstNtLX5/wDR1R//AB9q9Bs/A3iOzsv3vizWdNlf5NiXj3ET&#10;rs/3KqXPhXxLon725uYNb0x1/exPF+92fxulZ+6EeUpfDHx/p/jPw1d/8TNry9iifbMn8L/7n3a6&#10;h3vPGF/caLuWHT2s1e6dNu99yf3GrxnXvh7/AMK61yXVdB1P7Zaaj/r7R22Or/d+5/dr1C51jQfD&#10;2jRahPZwQ6hdQeVP5Mvyb/8AgNR/CjzF/DTH6P8ADrSvDdhcQW19PZ2j/wCthh1FYt7f760Vk+Eo&#10;fD2vXn2yW5nuZZV3tbpA3lL/AMDoo9oZHnHxO+J3j17xPDPg79zpS/6O1xbxbE/3Eeui8N3OueG9&#10;Ut9K1W+ufE7+Qjy6dYqsvlS/7/3V2f8AAq9AhhlubWLyLlYZYl/e71811X7mz+7urz2b4taD4V8Q&#10;XGi6eza3qFx+9Z4ZW2K3+29HP7vuxNfYHrUN5BYRS3NtZ/ZtVeL5prjdcP8A99//ABFcFrGjxQzv&#10;BfXy3mqyt5sUUyr5UUrfx7Nn9yuf174ry3OjPFc31tZ2SNsb9w6P/wB9t8336888SfEi71iwl+xz&#10;20MXlb98q75d6/7dZSxEfslxpx5uY9A8E6J44huNQs1a5v8AT1l2b7SXykX/AL5r0j/hFfEd/Olz&#10;fX1tpsSSpLsf53f/AL5/9nevke8+OuuWdr9mttQuUif5/Od/uP8A7FXvA2g+Jfim1rb3HjC702CW&#10;JridLuV23Rf30/v10U6ftY80vdibRl7X7R9a62/hzw9sn1zxjHYOq723yxJL/wAA3b2/74r5c+N/&#10;jDwZ4k1lItI1fWdbt3TY8MW/5X/33/8AiK5XxP8AB/V9Ev7iK5voNSdfuO7b3ZP79dF8MfhRrXg/&#10;XLTWtVWPYi74rd/9qtvaU4fD7xj7nw+8eb+HtE0rUri4/tCXULZ3b5Ut/m2f79aGt6Poug2Vxc/Z&#10;bu5ln/0eCW7bZ8/9/Z96vqbW9Eg/s63ls7a0s7j7jb4ov9+vMvFP7P2o/FC4bUbW5ttNeL91Kn39&#10;/wDu7a82Xv1eXm5S4x5I83KeMpf+E4dBTz/7SvNab/VP8iW6f7f95q67wf4hWbSLfSPBmlapNqcq&#10;r593NKrorf7qpXH/ABC+E2oeA7q4gubuB2gVH3NL877v9mvcP2PfNsNC1W8aOCFvN/dXLy/PuX/Y&#10;/wCB/ersjTjCnKUo8xNGXxSkVPDfwHn0qJ9a1C5u7/VW+eKVP7++vTfDHwxa/e31O8vru8R2+W31&#10;BX+f5P4K7tLa28SLbrbRfafK3J5z7NiN/v8A96rWq+FZba1SW51WS28pt7TbvnT5P4E+6tcvvTlz&#10;SNZSj0OV16zisJYbFdDiS3WD7L5sOxInRv77tXiPxFTxZYWssulQfZot32eW0sYvuf3Nj19QX+sW&#10;2m6W8s6xXNonztNu+dGX+P8Au18y/HT46Jo8sujeH/P8meLe/wBt2ecjf8B+7W9OMpS5Yx5gpy5P&#10;iPCvFOpeJbabZqq3MLxbXRJWZdvyffp3hu50HVb24l1pr75/kX7Jsd5f++qwtX1u+1ua4nnla5ed&#10;vmeWrGiSweHtQivLuBvNRXeJUb+LbVycofEc/tvePUPG3gzwP4M8GveRfbn1W8VPs0Vw2zZ/f/3q&#10;8hvHe5dI/K2Oq/Ns3Vo694nn8Yaml1fNFD+62bEi2Ii/7NauleGJbnQXvpbZrm4b5ILe3b97/tu/&#10;+zVunKUYyKl70vdK/hy516FbuC1vJbZJYFin2y/fT/bb+7XW2fgOx+0PLpXiy0h2xbG81lilZv49&#10;3+zWfonhK516V4L5ZbOLa3zyqyPv/g2J92uw0HwH/aXiqKx0Xw81/FFAiT313uSJW/j/AOA1FOXN&#10;HlLjH7MjsPAfw9ttBTT77yIpkXft1C7bZs3fxp/9nWz41/aAsfBsaWGjytr2obdku35k3/7G2uT+&#10;Kmj6Z4esEi1XXPtlxKqeVaW8rJ8u/wC4ifd215hZ2Euo+c0HmaPojzrEyRfPLK+//vpqKcY1Ze8X&#10;7vwl2z8beInlu/Ms1vLeeWV109Hb9xK/8Tbf/Z6iHhPV/FOvtaTxWz3s8Sf8em3Z/wB9/d3V7F4G&#10;+D+seOf9G8IQSaJ4XiZYrzUb75Jbx/4/k+9XpHjb4af8IT4QS5sZ9NvLuy3SrcamyWtjb7fn2RRL&#10;/rWf/b3V3VPdlGXwiqfF/eH/AAj/AGefBGnQWmuKrX9wi/8AMRdViZ/9z/Yrovij8bPDXw68NPuv&#10;vtN3cK32W3sWV33/AO//AAr/ALdfFvi/4teMPijrEUd1fXN4+7ZFaWP7pF/2UVa9D+F37Mmq6rrd&#10;vd+MUkhtFTzYtPeX99L/AHUb+5XTKnze9UkZSp2l70uY7r4UabY/Ga9/4SPxDef2qlu/7jRNrLDE&#10;/wDB8n8VfQaaPZ6VaxNqdyumxbfKiit1Xenz/c/+wSq/g/wwug2qQafY6foP7rez7fnRf9z5P/H6&#10;o3/jDTtHl83TNNufFWuxRM63G5dkX/A/ur/wCvOlU9pIJS9rL3DptK01bBr28XSpYYrjb/p13L99&#10;P9z+CvEfjT8bLbw3dJoOmNJea3dfIsu791Fu/wBij4l/GOe5sn0i+1Nn1h/u6Ho250Z/4PNevN7D&#10;wB9v1L+3PH95A7wRf6Lplo3/AKHtqPd+KoEaUvikereFdHttHtUs4FXxPqbfPqd8jpL5Uuzds3/e&#10;/wCAVF4q1W2tvNlbU59Ni+b/AEFG2Om1/wC5XOTePLawl+x6Zp8Gj6e/3Ui2J/329c/4h+K9npX2&#10;220/TF15Im/4+EX5N/8AsP8A79YylKcvdNuWXN7xzLw+JfFWtvPBc6hbWjMz+dcfutn+29dd4Ym8&#10;NW09vbNq8F/d/wATv8/zf7FdFpsK/Ev4aJPqa3yarKsu6xh/5ZL/AAPXH6Imi+A/CV3Z/wBir/wk&#10;d5dfZ4re4+eX+4jpVyjzm0pR96Jyvif4nafoPjq9ZYJL+KCX/j4t5f8AVf7m6vRfh74q0j4heILK&#10;Kxg1TZKuxnliREf++m+tDTf2V/DnhtNEn8QtqWpahcNvubex+eKL/bdv7te/aJ/YPh6BNMiiis4k&#10;/wBUkNr91KJU6UYf3jj5pcp498UfgDPc6Ql94cX503vPbu3z7P76f/EV8/8A/Cn/ABRc3+5bG5+z&#10;yt5TXEvybK+uPEPxRs/CsCSz3zb4pf8Aj32L/wB8JVd9bvPiLoKXljbT2277sr/Ijv8A990c3u+9&#10;E2g5Rj70TyrwfqXij4IKkWobb/Snl2fI33F/2K9Qv/i74aubD91eXb3Dy74nt4PniX+P71W7DwZs&#10;ivZ/Ee3Y67Ps8Xz/AOf+AVR1Wz8I6a72aqtg8q/8fCRNv+X/AIBWPNzhLklLm+0cr4z+IVtqunXf&#10;kbftHlbGuHZUdNv+x/er5cufGEWq39wt5++dtiRbF8r5a+yLz4e+Cde0241WJm/dL80vm/e2/wB+&#10;vH/hb8NNK+Jd/qHijULP+zfC+kSokCP9y42/f+etqVPm5g5oxjzR904zwf8ADTU/E8Uuqxae1nYu&#10;you+Le8v+5Xvfg/StAudLS2vvDnnaFFFsl1PUPv7/wC/838P+3Whf3P/ABIbu81XUWsLdJ9kENu2&#10;x4rdfuJs/h3187/FT4zeL/GEV7pkEtsnh+1l+/p/3H/uJvp+xfveziEZyq80onqdz8UdBvPFdl4O&#10;0q8ttH8OWsv2q6u/Nf7n3vKT/wBA/vV6lNoPhX4i6Wn2ZYNSt1be0250i2/7dfJvwx/Zv8Q/E6yi&#10;1OWdrDTH+Rd6/vXr6I8H/DfSvhLpcUUur3N58373Yy/L/wB9fL/45uqpU+X/ABHNGUhnjzwHoet6&#10;XFp+mLpdhcRfeuHtXfb/ANcv7tZ/gP4IeFfBLy6nFplzrGoW6s/2i4byrdf9zd/F/wB9V1uzxHqU&#10;u7QbaLRLfb8r3EX2i+df76Jv+X/gbrVvwZ4As9YtbfV77XNbmu4Jd7TXE/lOn+x8vyr/AMA/77rT&#10;WMfiLlLlj70jy3xz+0DpSbdPn8NXtzLP/qkdWieVv9/56ozfEj4rbLKz0zwFPpWj7vK/1Ur/APj7&#10;V6h4n8YeAPCWo+bpuntr3iNldIksYHupd/8Atuz14fr1z8SPjNf3Gmefd2ForfNs83yov99Iv/Z9&#10;1ax9m/8Al2XH4fhMzxz4k8fv4hW2ubrTbP76eamyVE/39zvtatj4Y6lfeErq4XUdQbxJqC7pYrG3&#10;VLi3idk++7/dSua0f9kzxjqs6NPJPZ26z7Wmu12qyf3lTfur6j8N+A9P8B6XFP8AaYEltYNkt3LF&#10;s2Iv91N6LVy5Ye7zcxHNyyOKs/hp4h8eXX2nXvEsulaPFEsTadpM67P9x3+7u+f+41SzeD/AWg2D&#10;2vh7TLbxJqUTeVLbpA1w7bv+mu/5a4z4keLfF/xXtbv/AIROe50fwlpO/wC1Xc0WxLh/49iKnzV2&#10;HwK8Ey+CfCTy/wBh6hf3s7fbbq41H90iv/AlYV1UjH3v/AYhKUqR2vw68K20OnW7ahpkcLrF/pUu&#10;oumyB/7lun8X/jv/AAOs3Urn/hIUTQ9Btrubw1LPL9s1GX5Jbrd99Edv+WX+5TP+E81XxJBqDebZ&#10;abb2HyS6ndzqkW//AGE/z/uVwV/8crPTdZ8i0bUPE6fLFL9ni3on+4//ALIlc8acpe9yl06cvipx&#10;PQL/AOHvhzc9z/Z66bti2fbnndHVf7iJ/wDYVxmlWGoJr39maVc3P7hv+Qh5Xz/Kn3N+x/m/3K63&#10;w94ng+KiO2mRalo8VltRori1dEb/ANlretvDc+g37QLc/Zni+Tyd3m7/APb+arlKX2g5eX3ZHn/i&#10;TxD8Rv7RtLHSl8nZ88uo3GyVHXZ/H8m7/gFdlo95cwoksvkPcMqJdedao6Nt/ufxf7Vb1hftrF/a&#10;RLFFbPt+aZNmyVa5y/0G+m1SW81C2nmeL5ERLqK3TbWPPL4eUiUub3TE1Lx54q/4SuWKxSB9H2/8&#10;fbyravEn+38nzVw/i3w34a/4Sb+0Nc+ImqPE+3/R0upftGxv9tk+Zf8AcSvY4fCttptg88WlNprv&#10;96ZGR9/8Xz/fasSbxP4VT/SvErWmmvEv7r7R5Tu21/4Pk3V1066jL3YyNad/sxl/27ynlWseG/hF&#10;o7xXNzLrt5s2ur3d0+9//QK63wl8WtPhsruLQ9KtHsm/gRWfd/vv/eo1j4kfCbVU3X1jFre37v8A&#10;rat+DPE/ww164/s+20+20p5fu+dBLsenUlUq/FzE1JSl8Rn6r8Qp3tb3U7O5ZEt4v3sM1r/o8W5P&#10;4Pn+Zv8AgFfItw//AAk/i92vLudYnl2I8UG6Vt33FRK/QqbwxoN/YJFZ/wBkQ2mz5U2Ps/74315f&#10;rH7Mfhzxhqn26XxK0138u2a0i8rytv8A33UR9nze97pjKMZ/3T5lufDfgl7/AHXniPUra7WXZKku&#10;nLFt/wDH64rxVFpFnrFxFoss9zaJ924lX56+j9V/Z20GHW5bWe28V6lcb9rXaRLsZf4Pmaut8Mfs&#10;r+F9HuLG+WLWUuE2y7LiKKVP9x030VI8/wAUiKlOXN7x8d+Hl0d9Yt4tZkuU01n/AHr26/Ov+7Xu&#10;nhX4FeGvFq2Wo+F/FUFsnmom/UXSJ1f/AHN9egfEX9mnQ/FUss+j3l7ol6zM8qX2lTxRN/3zFtWv&#10;Nbb9mDxCnnQT6raQvF87Oiyyv/46lXHD8wez/m5j2rVfgV4v1j7OsvxIXWLdH+W38rZFL/v7XryX&#10;xV+zT8UdPuGudPu49SiaXev9n3Tr5X/fVepeD/2ftF8JX9pL/bWoXMrwN5rvau+x/wDY+T5a6jUr&#10;/SLCwRvD2i6pNfO3lRXFvLKkT/7b0SlHm5v/AG0uXKfKXiHwl498DJFfahZ6hcyu3lNLNvlRa7jw&#10;Zo9r4nt4dM1D4kTWtkkqyz6YkHlbfl/z96vY9N0qWz0v7TBrWt2bq/my2MUT+VL/AH/4P/Q685+M&#10;Hwo8R629veeHrP7ZaI32r7W9j5Urf7+1Kqn7/wAJHszvv+FM+BZrJ/tPiPVrz+NftEvlRVds/g/8&#10;MNE0uXULG+W2u02PO9xPFdIn9yvBPDHw98Vf2pZf8JDotzc2W53+zurxfN/vt/DX094esNPh0vyL&#10;bw59jfaqfZ4YllRv+B1z+zlSMadPk+yeY+G/iXrnhXWbiCxi0C50/d/x9w2qJK6f7e1K9z0H4o+H&#10;ptL3T+JdItrh/wDl3hvlTZ/31VTTbb+zZYpbPwmsLquz54pYv/aW2vH/AI9+BoPE+r2U8HgdobhF&#10;d5/7JZHeX+5/BRy/zF+7D3pHvNh4k8NXMUrRanpaPEu/7Q95FUuj6xY38ErQarp95E3/AC2t5d9f&#10;AVh4e+I2m2DWy6fqmm6P5uz97FsRNy7K9F8PfDHxf4Sspf7D8StYafcN+93yrEj/APfVXKnGPuyL&#10;5afQ+gvE/wDaCXTy6LqH7qWXYyTWqP8AN/f+/U1n4P8AE1nE8VzqsT/LsbfsR2Rv+B15jo/wo8UP&#10;q0U/iHXNSmt4G3/6O3moyt/u16XrGpaf9qt7Zp7lLKVfmebe7/L/ALtckpRIjT5pe8bty95bWqW1&#10;nbWWpXCJsbyvn2f/AGVYWseM4ob+40+x1BYZYonSW38r7yVSh1K5sNStLnT9ciTT/N2K+7ej/wBx&#10;HTZurPv/ABJoPxF1G+0/xDpE8Op2/wAjXdv99/7mx/kquaPwyOn3aUuWRaTRPOurS5aeJPNVfIim&#10;td+3/b3slaFt4Gi1u1/4m99PNcbtjRW8C7P+APVWws9csJ0is9Ku5tH+4v2iVvNVV/gR1+b/AMfr&#10;vYbbybKWVYL6F/vqlxst/wDvt/vVHKEvd+0RaJZ/2JZRW09nLDbxfIs02xH/APHaK8X8Z+P/ABHf&#10;trcGkRW0Mu1k+zpuldH/AN/+GilyyObmM/x/8QpdK8OS6LpUS21vPPsnltN/myq3/wAXXhmsawth&#10;vsdD0q5ttSdkiWW4/uN8mz/ar7A1v4aaRDptx5UH9paq8Er/AMOyDam/fs/hX/x6syw03wveReF1&#10;1VdPh16L/VJK3yS/J9//AGaXLE74y933T5y0f4G/Ebx/f29tqESvb2UqLOj3Sp8jfx16HYfArQ9B&#10;8R6r4evoGvEe1S9gdJ/nb+/F/d/v/wDjld78VNYnubzz9PnksIUl+xXTwy7PN/uP8teWaV4h1pLr&#10;VV0GxkmuJZdkD3EW/wC0f8Daur2kuXljHlKjL3eX+Ys6J8PvDUPxB09otIawlg/4/wC3vovvr/G6&#10;bv8A2Sukhv4tB8ZXEWhywbLKKW3guHiX7O6b/wDc/wBv/arI8W6V4zv7jR11yC0s5Ym2NDC292T7&#10;+9/7rVq+G9KWzl+2aLZsl6u94vtE8T7P99G/76+SspVOkiZK0Yhc+GGv/EzrqGqwXiXW3zXt/vqq&#10;/wByu10HwNp837rw9qE80qqj75mV/wCD5P4Ny/8AstZ9gmi21/dz614jgttTf9632uVYnb/cStDU&#10;tegvIrdvCstzf3D/ACS31vO9ukH3Pv8A96oD3uUmdLmwXU7HXrzT7PT7DypV1C42p5v3/kT5Nzfc&#10;rl08Yan4n0i7i8M6ffJbtL5UVxCrxS3D/wAb7/4Vrj9e8PeJfEniG4X+1dQ1jUGbe1xdrst4v/im&#10;2vXpHwf8N6h4DgdtV1dbm7dVt2S4+SKKL/Z21fs483OHP9mMTkfCv7Ot54qvbvV/HsCw6hLLvtbT&#10;zXdNq/f/ANpq9GmsNI8GWcWhrpGyylXYsKLs/wCB/wC1XQeMPEOg2F1b3M8qzXaRP5G/77/P9xE/&#10;irzZ9V1PxbryLqEDabo6y7/Ji2I8u3++/wD7JW1Scqvxe7EI83L73wnR2HhK2s7V1ivtQmt/nlis&#10;U3okX+5uT/xysebxJqelX97Fr2nteSytssX+/wDuv7jv/sferprC/ttbluGXUGhsrOJtzxMny/Pt&#10;R2r5c+Nnxa1DWNRl0i0vG+1Ws7W/2i3i2f302f3vnrGnHm+EKPLzSPSPiL8YJ9bun8FeHL77ZcP/&#10;AMfVxu/dRf8AxVcb4A/ZvvtS8QvLqbR6k8Eu+fe3368++HXgzU9V1a3iubmDR0ilR2f7mzb/ABu9&#10;el6l8UfGeq+ILLQ/A7LMlv8AJ9ut4HdP9t97V0U5yh7tMObm+E6u2m8AeD7rUP7X0OLTdQtdqRfb&#10;ov8AW/7kS18+33gzXviRrV1qdlYrCLidoo0RPKXd/AlfU/g/4G3154o/t7xjct4kmb96vnLsTf8A&#10;7lei3mj6Vpupeb9hWFGbzVd/4H+7WXtfd/mMebmj73vHyr8Lv2ebi8sFudc0a5d1utn7qdUddvy7&#10;K+kv+FUaRYWForzywo0TReTaRIm1K7PSporOKWeL54m+fZ/fry/xD+0D4e0e/u7bU762s3ibYtpE&#10;2+VHolUnX90JVOaPu/CVPG1novhWy0+51doH0ppfK827lTzdq/P9yvGviJ+0St7Y/YPD0C2Fq+79&#10;7udflrM/4Q/xL8XbrVdXttB1e8Tzf9BSaXyoolqDTfgSuifZ5/iL4gi0aJ/ki0qFvNu5f7mxP/iq&#10;6YYSP/LyRcox+GJxnhZpfFniaFY7O51q+f8AdRfa2X55f9p6+svgb+z3F4DsJtf8RtFNrc7fwfct&#10;U/2H/vVV8EzaL4DtbiDw54VsbC78j91/aLb9Ql/v7/7v/AK1bO/1PxPp0v8Aa99IlozbJ7HTFaLz&#10;d38Dyt93/gCf8DrbljDm9n8P/kxHs+b4ZHS3Pxg8NeGLybTNKefW9QddkGmaYv2h0b/brktesNc8&#10;f3723jOC2s/NX9xoKTtcXDf7bxRfxf79ep+APCVto9r5GkaHHoMVwvzbIvKlf/fdvmqpf69/wiUF&#10;2ulaHaQ3CM32q+3fJL/21b7zf7Cbq5vdfwxLjKnGXLGP9focv8OvhRpnw3SKKLTI9K1O6Xyonfa9&#10;3t/jfeu9Yv8Ax7/gFdml/pmj2qWNmjX8qM7yv991/wCB1xnw317UPHK6hc+IdPu9Ki3bFR28pJf/&#10;AGb/AMfru9Vv9D0fS5bOxnV2/wCeKfPv+T7lYyfL8RlKP2ZFfTdSn1vS725/0RLL5Ei+yfPu/wBh&#10;5a4/x5rFtNZJp2n+fpvmrvl+wqm9/wDY3/w1y/jn4kWeg+HNTg0Xdf6h9yV0ZfKt3/23X+5/cSsl&#10;P7Q0HwU+p3Wr7LjyP+Pe4iR/Nlb+D5d9Y8p0Qp8hlWfw00/wxL/bWyB7TcztfTTv5r7v4F/3K808&#10;T/GmK5v5YtD0NUtIvk824lZ3uPn+/XqHhv4Oan4/gtLzxZeSwvdfP9nib54lX5UT+6tc18S/2abH&#10;wxrdvcy6hdppVw37272Lst//AImtuX3ve94uTl8MfiOj+D/hvU/jNpf2y8ig020dXRnRd/mp/sVt&#10;Xnwx/wCEV8UaPpljBJeaU07P5rwfJF/f2Iv3v4KPCXjBfBnh600i1tpL/ZF9ni/syX7kS7/nf/ad&#10;63fhdef8JhqVxrks926Qfult7tv9/wDg+7Uc3JH3SKcv5zrrzwlBfz28sF4yWkEEtvLbzLs3qyfO&#10;+/8Avf3K0/BnwZ8OaOiSz232yX5HZ7t9+zbWxDqunTJ/Z940CXEq/wCq+5uT/cqj4hfxxf3/AJWg&#10;z6XpWn7Nn2uVd8v/AHxRE5ve+E1n82a9u5WvLu2it22Kjqux/wDbrz+HxzY6V4le2/tdn+WV/ORY&#10;vskH9x/9pq1b/R/FWq6M+maneQXLy/J9rt4tn/A9lY6fBa2uURdTuZ7yJ12bEVIkRP8Acp8sQjGP&#10;2pHnlzpuueP9eu762XSLmyW8dFvt29E2v9/Z/wADr13wxYS6D4XTTIlVHSV9zv8AvUf5/wD2es2H&#10;4dXKWFvY6VPbWFurO6ulrsdP++dlVNV8T23hJbjTJ5ft93Equz7tn/A3elL4TaXvnQaxvuViiub6&#10;K2t3+R/J+R0f/gVeb/Y9F8E3Vxear4lWzt2+8mot88+3+P7m779ZV/8AE6+s7iLU28Q2SOzeUtpD&#10;ao7/APfGyvFdb0Txn8cvHn2OeVt6fIv2791tX++iVdGnzS5fslcvIdX4p+Olj4l1C40f+12sPB8X&#10;726W0i2XF5/fRav6J8RdX8Z2vkeEdDntlii8qBN3lafYLv8Avv8Aws38W96734e/sf8AhrQdk/iF&#10;m1i4X7yXDeVF/wB8feb/AMdr1O81Xw54SsooPKtrNLf5ILe3i3v/AMAiX/0OvSjUpwjyxjzExrRl&#10;7sY8x8uQ/s3+P/G2vXDarrzJpTtvn1O4lf8Ae/39iN96voPwf8PfDnwr8F/2RLBFeWUUv2iW7u/K&#10;2f77bv8A7KqniTXte166ltpdMjtrT5Li1hvv9IuPl/uW8W//AMfrqPD3gbUL/wArUNalawd2+VJv&#10;9IuFT/f+7F/wBP8AgdRKpL7RjKP2pSM/SviLFres29jofhzVr+Lb/rkX7Pbon++yfdrs/sEGm2rz&#10;3jrYfPs8q0T53b/f+dm/4BtrmvGfxa0rwql7BFPHc/Y1/epDL/6G/wDerxS//aQ1PxbpuoMunypd&#10;y70i8mLyreJP77v/ABVyS/umUo3j7vunvuseKtI03zbbQ2kuZWZ0aWL5Ell/3/vM3+4rVy+q6Dc6&#10;9FFL4qvp3SVk3aTby+Uif7Dor7t3++//AACuC+F3irU/ENxp9npGn3OsPbrvluLeLyrSJv497t96&#10;u68f+FdVv7W3vtQ8UW3hvT7L55buVX3o/wDsP8la83LLl+E6o0+WXKXk0G+hiuItB0HSdNskVk+3&#10;X3zvs/65Kn/oe2rthpWq2drbvc65bXm9t8vlWKp/3xtrn9B8cwX62mkeFVvfEPzbLzW7hmt7RN38&#10;aea+5v8AcSum1LwrPqt0jLc6pqT/AH/KlZ7exX/YdN6N/wCPtUSUvte6TKPL8XunOfEK8Ww067vr&#10;zxZrsNvtfyre3eK1dX/74SvBfh742vNX1SXWta8Zr/ZUTMsGnXN88s0v+zs3/K33vnr6P1j4daZ4&#10;h8OPo+oRRP5q7Jf7OXZF/wB915g/wB+GU2oy6RB5H9oRQK7/AGe6+0XG/wDjd0+6v/fa1tRceUIy&#10;j8Jv61+1D8LfDOky2unIt55W7Zp1tF+63/7zf+h1z9z+1LZ6rBbrZs2t3d1/qtMig2Irf3P87v8A&#10;gNcd4g/ZM0iPUYp7fU5NJ0y4i82KK4ZHf/gX8Nd/8K9N0XQZYtI8L6RJr1xE373ULeJdif77tWX7&#10;ml73xSLjGnGPve8bT/DpfE97p/8AblivlN/pEtin/Hvbvs/uK9XrD/hHrC/+zWLW3my/uoordNmz&#10;b9+meJ/idpHh7XrfSlvLbxPrtwyxf2NY/PaJ/wBfEv8An/cqlonw91p/G8viXXL62/tOVdn2S3i2&#10;JEmz+CuapzyiEp1OXlkegTX8ulaHLOtnc3kv8KWmzf8A8A3VXtnXxOlpPeafc2bsvm7LtU+//uVp&#10;W0P+kW7S/vrdF2Kjrs+apkeKzuk8+VbZLj5Fh2fcakc5YmeCG3T9xEksXyK6fx1k3lmm+V7lYvK+&#10;/K7ts27v4/7tc142+J3hz4fwbtX1BvO/5ZRW675Wrzebx/4s+Pd+mleHNFn0rREbfeajffc//aq4&#10;xlL3iuWXLzHtd/4k0zSlSLUNTtLZ5fuxSsn3P9yszW9E0jW7e3lXSrbUtsT7XfY8Sbv4/wDdp+le&#10;APB3g/SZYtVg+03cu2W61O+lZ3fb9xP9lf8AYrjLP45eAkv5dKi82HbP5UVpbwNcSyt/fRPu/wDf&#10;e6pjJy+EIxfN7hU0r4af2q9w1nq/9jxeaj2v2fa6bP40T+Fvmq9pVz4s8H6zdxT6LrPiS0Rdm/8A&#10;cRRJ/Fv3qifNXRWfxC1e81ZLOx8D6g7uvmrqOrXX2dNu/wD2v/QK07n+3NY82LXoI7CyRnSW33JK&#10;lx/cRNv3f+B1rGrL7UTaUv5jzrxz8adP8H29pfar4X1K2092+bZeLLv/ANh/nrlLn9sbwg/y6f4a&#10;Z9n3ftexP/ZHr0j4i+A57/wuun6DFp9taM373TJrVNkv/wBlTvDfw08IW0SeRoNtDcRLslf7HEjr&#10;/ff79bRlQ5feI5qf9XG+APHkHxO059VXwrpqafEv34V+0XCN/ubE+X/crb03VdIubfyotQ0uF337&#10;UeKW3df9j/WpWPrF/wCDvho2pz3fiiPRLu8ZJWitF2S/98RVxKftIfD7VGuLbVf+JraJL8v2uDzd&#10;/wDt1z+0pxJ9tTjH3pHs1tbam+xYtQgfe3/Lotxs2f8AgQ61d02HV7D5nuYprR/kaZItn/s9eKaV&#10;4q+GXxIutQ0zTItP0qVfu3fy27v/ALlZ/iq5+HPgbw559tqdpqWoQfOqS3Ty+ay/wOn3auUo/FIU&#10;pxmet+P7zxG9mlto9j/aSP8AJPsn8r5P7lclbeP/ABql6ltZ+F7Swt1/dLDd3Txf8DTelfOmpftS&#10;6rbfZP7K0qx02JG3qiSzv/318/zVlax+1L421u1RH+zJEj79n2P5P/HnrOMef4SvcPp1/H/iXVZb&#10;uzWz0SzuGXYtvcajvd938fy/d/367DTbnxR4e0S3ivNQ8N22xdnzzyu7183+DNe8dePNG2J4a8m3&#10;nXet3o0ESS/8DryzxnquteD/AB4/25tQeKyl/dW+rNv+T/bSr5YwiTKUeU+3pvFXiiwgSee50abd&#10;937JLP8Ac/74esS88bXiWtw0tn9vlT59lpPdb/8A0BFryr4G/GbxRNpstnbeIdImRfuw6nO0XkJ/&#10;s16xN8WviClq66ZpWja38v8Ax8W958lEZf3SOeMvsnI6V4/1e8ieWXwh4k1Lf8i28Vq9vt/4HWn/&#10;AMIr4j8W2Hn2beJvDDxfOtpdy7//AEOuMs/2kPiNr2qfYdK0XSJtTaXZ9h813df9uuf+IXx4+LPg&#10;nZFq7aTpsr/PsiVJdv8A4/UylHl+EiUozjynrF5c+NvBkSKs7eJ7Kdf39pqdn5T/APfavVKw8T+E&#10;/iRv0HUNM/sHVWVlW3eX907f7D/w14fo/wC2j8RtIiX7ZBp+peb/ABzW3/xNeq6D8ZpfiL4Xu7nV&#10;/BdlbPaq9x9u3bP++P4t1Llj8UZEU4cv8ORsal+z3cw2EqafqFzo/lfJ/wAS6883f8n8afI3364L&#10;Uv2eNV02/tIrnXtUv5Zd774Zfk3/AN//AMfrtX+NmkfDTRk1PdewpeQea1vMySu0v+41c/8AAfxz&#10;4h8fy+INQuVX5pd8TpsRIl3/APLKs5VKh0/FyxkdtpWm+IfD3hXyrPRW1W4td8W/5dlxt/8AHv4K&#10;4Tw9+0D4c0GXUIta0jUNE13d+9+yLvR/++qseJPHjJ8S9C8ORanJpVlpcqbfKZNku5Pn3v8A3nru&#10;/Enw08IeHrq08R6/cxb/ADd6/cd3/wC+amPL9ojm92RwPif4033iGwSDRfD17Zw7tn9o6jdMiVY8&#10;GaJrLy+b4l+JGkojbN1jcTvLv/uV6RpU2kfEL/Q/Dmn/ANq2SbUluNR/0exib/bdvmauH1v4V+Ff&#10;HP8AaemWd9FNdvLvluIv9Hiil/uRJ95l+SrjH3jmjHnl8R12sal4E+Gml3s+oahLrctxtdU83ykb&#10;/gCfe/4HRXH6P+y7bTW7t4j1fUNVSL5IPO+RIoqKznDX4h1HLm+IZ8LtS8Y+LfC//CQtLbOzK6Na&#10;JFsR2/8AZv8AgddXqvwotvE9raS6y8UN2kSPshiWLyk//brsvCthpWg6NZaZpiwWybV2w/3/APbq&#10;K51i2vNZ1NZYFtri3226u7/I/wDHT906OaRx9/4J03R9J+2Wyz3KJtSWZFV0Xd9z/wBBq74VS28S&#10;aXqCxeZDp7Ns+yQxKlWPDFgmj2uoW2oag1/dyyo6pu2Js3/x1oWej2Ph7RruWz8u8dmd2e4b5Hao&#10;l8RfMclD8K9P8JWuseJdPiub+Jlbz7e7nf8A0dP99f7leBa98RdX+JfifTdD8MSyaVaxS/vbpN+z&#10;f/f/AL1em22q61qXibULbVVuYfC9xsf7P57JE6f7f96tXwfYaHpt5e2MFs3zbPKuLeLZ5v8AvpXR&#10;7SEP3kvekdMZSl7xwWq/Bqz0e8bV9a1C917WN+//AEhm3/L9x67PwN4Di8PRS30EFzqWq3674rTd&#10;vRv9/d92vTfD2j6HeS3c/wBujv3l+9bpOiIjr/u15p+0J4/l8MeFE0rRdTgs715/s87wz7JUT+5W&#10;XtJSlzcxHtPe5j0vw9eaRf2v2HUL7fr1qu+eKx2fun/ub6fZ+IbPR1maW+gSy8391D/c/wDsq8K+&#10;GlvZ+A/CVxqM98qPeL9onu4W812+f7nzPWDc+PNT8SavcfZrPVPsTy7N72rO7fJ8iff+SiMZVfei&#10;OnH28eY73VfEMCXV7eWltfa3qv2zesqRfOsXz/J/u/PXV/DGHSNY0iXV7lor/VYnf7VFN8n2X/Yf&#10;568y8B+APFVnoeof2hpjW13eN5tj82yVUb/2Wt3xD8Im0qV51tokuJYPNltIpfKi8pfvvK/3Warl&#10;y/aF8UveMf4nfELU9Y8dJZ2eitN4a0b97LbwsiW7S/wO7r/D/sVyTw3k3jxLGXQ7a8vZ1+0LcQos&#10;UW77/wB9v7iV6l8MfG2h3lq+gaQtp9teJ3lRIPv10fjPwTc+M9btLmCzjsPKXZLffc3/AOwif+z/&#10;AC0e0jKPKX7SP2T5U1vx5faVr2oafZ/uYvN2Nb/fS42v9z/Zr6o+GPiTRdVtbfz9KttEuFVHaGFd&#10;iO/+w9cPqXwc0Xwx4livpbGS5uE3Ssm3/wAfevWL/wAK2Omy2l5eL9vt3XyltHbZ5Tt/HUyjHljy&#10;h7vKdRD4ts7m6dbOVZkT+NGrK17xPY2EtxLqE9onzIsEO755f7mzdXJeMNVi0Szils7mDTfuI0U0&#10;qp8+/wCT5K8xufg5c+NteS81zU7ma0lgVLF0+SKL/gdKMYy94jlOa+JH7SeueLbr+w9DtorNGuXi&#10;WVG3y7fuf8Brq/CX7P2j2C6fPfNLeXDNvurvb97/AGIk/wDZ67Xwx8FrHww9vZrpWn2z7l/4md3+&#10;9d5f/Za73xn4D8PTQWlz4l1CDyk/6bvFu/4BXf7T7MC5VI8vIcv48+MGn/D3wu+laZc2z6r5XlWs&#10;NvPvlX/f2/8AxdfNGhfDr4h/E3W4vFSRLCksu9by7l+X5W/g3fNXttz4e+B+g+JpZ2W51W4XZuid&#10;nSJf/QGr0/QfGFjrdrb2ekT2lnaW7eUsKReU8UX8Gzcn/slbRq+wj8JjGnKMfhG+D/B6zW8t5r1s&#10;s13t/wBKu3ie3ib/AHHb5m/8drY0fxn4VS6TTNFa0muLVd629ouzyv8AgbPWF4q17StK0Z7m+ij1&#10;K9gbes0su/8A4H83/sleGf8ACQtc6o9jbW0Fhb/f87TovKdl/uV5spxCFOMubmPSPid8YNT0TUv7&#10;M0VY7zW79lt1t92+Vf8Af2/w10HhjwfrmiaI7a9eRXN26rtu7iX/AFX+xEn8K15poOseFfA115Ft&#10;ZyXmu/61LiZfNuH/ANj5q1vDfxX8Q69qXm/2Rc/J/HK291p837v3Tbl5I8tM2vGHifV7bS4rmC2n&#10;1hLidbdXi+R93+wn3qwPGEPiq/8ACFxc6LbQaPLbqm+W4+Z/ufc/3v8AcqeH/hJfEmqRTz6ZJDaf&#10;c/0ddm/593/sn367DTbmC/V9Il0i5d4pfmR/uL/vvWfJy/ZKl7vuxPmXwBr3irUrD/hGrnQ1v7e6&#10;laXfc/J/wP8A4BX01Z/CWC5it21WeO2lRV8q3t23orbPn3u332rbtvCVno9qlzbaZvuIvk3zf63Z&#10;/sf3qfqWj3k1rLc2bSw3cq7IPOb59/8AsJ/DWtavzfDEy9p/KWrC2tra1igi+R0bZs3Km5/7710d&#10;5DF/ZbrO0F5byrs8lP3vmpXD+FdEeFomvPnu1be13ubfv/2K7VNNWwledmVEb732iX53Zqy5jGfx&#10;HCzeGLHw9pHlW1j5Nw7M7PErp/3xXP6Jc3z6l5+mLLvSV02bdnm/369F8VeJLGG1u4lZXuNrJ95U&#10;/wCAI/8A7JXFaJ4qiTzdP0G2VLhGTzXfe/3vubHf/wBAqPtG0ebl5jsPD39r6VqiWdnY2Keb+9vJ&#10;pYPnl/4HXWvDczM6tO0L7dnyVyl5rGvW1/ZRW0tk9lcQfvZXXZsf/wBCpt/f6/8A2c/9mNBvl3f8&#10;tf739x9lbRlH3YmPvT5ToLnXoNEs1a5lg2bvl/vs9cPqvjb5ZZZZ5UieVtqWjb3/AM765HWNSudN&#10;Wyu9c0yeZLeXZPdvOrxN8/8A3zWfrfjPQZoE1e2ntkdp/KZNv8a/x7KnmiXGEYm3qvxCWz0iWee+&#10;is4p/kXeu93/AIN9c5Z/C6fW5YdQuXaGKVt/neR95f8AYi+9Xd+EvDGnzRWmoahPBrd3EzpA8Sps&#10;i/j2JW3qWm+LtSiddIudP0eKVdn+nRNLK/8A7KtKnH3veL92PulTTfh7ouj77yWztrNE+f7Xd/Pc&#10;O3+x/dqpba3bWHm23w78HXOq6n9yfVrtPs8S/wC/LL8zV2GlfDrTIUiudTVtb1NNrtd6h8/zf7Cf&#10;dVa0HsINVne2S+aFGb/j3t28p2T++7/eraNTk/vGPu/4jwTxzpXxWfUbRor601J4t9xPY6TO0Uqf&#10;7G+up+Evh7U/H9xd6hqEEvh602+VFaJB5V2zr9/52T/x/fXpaa9Y+G9S/sOCxnTau+e7t1/dRf77&#10;/eZv/HqdbPqfiee4iguf7E0qJdn2u3+S4f8A3P7v/odbRqe1p/CCrc0eUpa3r3hz4bxf2Rp9m1zr&#10;bfPLb2i+bcM/9+WX/wCLrz/48fEi88E+EPIl1Vk8R36/uNOt/uRf3/8Aeqj8TvjZY+CbdPDXgCxj&#10;1LVZZf398jebtlb+N3/5ay/7b1X0H4S6ZDdRa/4q1WO88Srv+d53e3Rv99vvN/ufLRCPLLmqf/bG&#10;3s4x96X/ANt/wDj/AICfBbV9bgTXtei/0idmeJLtfKRf9v8A2v8Ac2V6H/wpDw5baj5ur3l94t1X&#10;/Wtbwvst1+f7nlfdVf8Avr/crP8AEnxv8HeG7iXTHvNQmu9uxrTRmWXzf9h5d+6s/wAPfG+zvJYt&#10;M0zSJdH3bU+yWMX2q+l/9lX/AL4quapOXN8JrGNSXwnoelWGvW1hdwRXdpo/lK8UCW8WzyP++Uf/&#10;AL4+WvJNS8E+HPA1/aXniqfW/HOp3reb9kliaKLf/fdK62bxJLbXEt5rF4vhu0tdj/aLu8+0Xz/7&#10;HzO6xf7iJXAar8ePD2pa2mi6ZFPqss8vzXbrK7/7G99/my/7nyr/ALFOPNH4SafNH4Turz9pPTNH&#10;eLSrbwrqFtqrLsW30lV3r/n/AHK0PCvxm+2WF7c6naN4bsrVd/27Vv3txK39yJP71c58NJm+Hq3t&#10;5q9jBoMU/m/adcmlRJW/2Eib5lX/AGPv1wvi39pbw1puqI2kaU3ie9i/1V3rPzpFL/fRKcacZ7xI&#10;VOP2T1LxbpXiH4kaNdtoun6pM9xFsiu7uf7Oj7n/AIE+RU/3/l/4HWf8E/g/P8JXum1W+tP7d1Fv&#10;KXey7F/3H+81fO/jP9o34jfEiVLP+1ZUh+4tpY/Iif8AfNUk17x/Z2t61ys/72dIm1OVt7puT7iv&#10;WtRy9j7svdCVSPKfSfxX8SeF9HiT/hL9a+03cDb4ND0mX97L/sSv/Cv+x8teK6v8ePFnxFs4vDHh&#10;37N4M8Lo3lfZrd/KTb/01f8AirU/4V7Z3iaPpHhWKXWPFF7Fs1G7vl+Syb7z/vd7/NX0h8PfhLpH&#10;gnSLLSm0y2+2xL5rXEyeaksv99Has6fJh4xn8RrGooxjI86+DPwu0rTZfNg1y21K4/hdLHY+/wD2&#10;N9ekawniHSoHXTLa71K9f7u+WKLb/wB9b2q3qtnL9q3aVE0Op2rfNsVPs+/+47767KwhlttNSXWJ&#10;/OlZfNlhsV2Rf7m9v/i65KlTnlzSOerLnlzHj8PhL4reJJXll16DQU+4qQ/6RKif+OLXn+t2154J&#10;8W/6Z4qvtS8QS/uoPt0qI8Xyff2fdir17xt4zbxCkWnwanBoOhW+/wA2Wxn/AHtx/sb/AP4jd/v1&#10;4zpXgCfSry41LwvbSeObiX555dT3WqRf7iN97/f31cZc8fi5f67lR5uXl5j0Pwlpvw5h0Z5fF/iX&#10;TdSvfN+0TxTTpF8/+3/Ey/8AjtdXYfH7wPeWVxp/hyVrx7Vdiw6Za/Izf3ET7tfOPjDRPD/xR8W3&#10;djP4c/4RLW0i+abzV+yJt+/8iJ81WPD3wZ0PekGmeLLL7Rasjs+n6LPdO7f+g1fsYy+ImNM6bxbb&#10;fE34x+I00qPSrnwf4fbd5t9cRO7/APA32Vylt8E1+HviG3udM+JejWGq2u51uHgZHdv+BV7Bpvgz&#10;xLDpuoWNyt3qUs8u/wC13Gy3f/gCK/y1oX/won8YRTWN8tppssuzdN/x8Oi/3PmiT/0OtvacnuR5&#10;eUPgkS2ejy6xpEX/AAkuuah421WJti/2NLsTyv7+zen/AH3XK/EVPilCkNn4O8MwWemLF/rr6VJZ&#10;f/Hn+9WxZ/BDTLOw8iznW2l3/NcWjNE7/wC+/wB6rtz4Y8NaPYS3MvjbUrNLdf3/AJOuyy/Z/wDx&#10;+p/dl80Znh+peEv2hdb8r7Z9p2P/ANPiIn/oddF4J+A/xS0q3l1O58Z/2VFKv79LSXzX+X+D+7V7&#10;WNb0jwxLaXMXijxfeW88WyD7CrxfaP7ju7fe/wB+rHgz4nT2eopp+meF9f1WaJf+PjU775N7f7CV&#10;Uo8v7yMYhKMY+9/X5njXxO+CHxBuZ9T168lk8SW9u3lfaYn3y7P4PkrnfBXwh1XWoLfUG0maTTGl&#10;bz3lli3tt/2N1fblnrd5DeS22p22lvK6/K76jLE7/wDAGSvJfih+z/4u8Zag91aX+maFZOvyW1rK&#10;/wB3/bfbS9pzx973TGUef4vdPP8Aw9qXh5Le7iXw5pr2Wnb/AD5fPt4rhv8Axz5v+AU658B+HPi1&#10;Zyrotsum3ETb4t8EVqmz/bdn+eptN/Yt1x4nuW8QQPLFL8qI3+t/3Hr03wT8H9B0Gwli8RxT6lcf&#10;xedP8n+4ib6mpKMftEcvvcp4VJ+zDeSGZdN1zSH8j5WR7r593/AN9avjbwxrX/CEW+n3ytqsVhBv&#10;V7SBUSLb/f8Akr6DSHYyL4O8L2lm+/55obVN7J/vVtX+lXl+v2nU59P03+P99Kj7X/3N9c3N73uh&#10;yx5uWJ5b8E7bXPFugxX2n6nP4edYlT7Dp+1E3r/G9btz+z94ZudU1DWvELz6rcXm3/j+ZElR/wCN&#10;/wC7XoSQy+V5X9tRIn39lpFLcbV/3Ik/9nqaGz0OzuImi8Na3rbsv/H3d2fyN/39etpf3S/Znlng&#10;z4P+F38QeRocUD7PvbF+1On/ALLXpf8Awq6+0HTf7ItrmN7eXdue7l+5u/2Iqfc+MNc8JXqS/wDC&#10;KxWehO2ze90kW3/gFWvEPiHT5vtH9oXkdtbz/PBcee3lf8A2/wDs71jGUiPiPIvEn7Py6bpF3FpW&#10;tW1nrt02/wA1G8p2f+4n8VfOnj/9n7xtokT6hfW09zF/y1ff5r123iew162+L9k0Wp3epRPL5sT7&#10;m+df9ivUPGH7RWn6PcS2crNNd/alRUT5NkTf+hVj7SRjH+97p8//AA48SaPpUX2TxP4VudVurP8A&#10;1Dp9z/gde26b9s+JGjWmi+HPC+oaDoVxOnm3d2ybG/v/AMFaF/4t0G/e7li/cyy+Uk9xbqn71K6v&#10;QfHnhewsEttPaf7Xbt/x8O2/Yn+//DUcseYv2cv5jjP2hPA3h6bRNPgZpE1OD/RbVIot6P8A/ZfO&#10;lcp4Y+2fCjwXNp87Mmq3Cv8Aubfej7G/9Br3abR7HxVpen3jRKn2eXzft13/AMe7ur/I/wDtfJVe&#10;z8Q+GrzWZdQ0rSG1vxAjtF/afkfulf8Avolbez5viCX8TmPF/hF8Jf7b03WPEfjrT1sNPb5ILvU5&#10;3R1/3E+81ei+Hrzwd4PW7vFggm0qBX2y6j89xP8A7aI33Vrj/j3YX2lWtlqd9Ld6xd+bva0u7ryk&#10;/wCAItfNj6xrnjnWYrS2inmedtiw26s+1auUpS92lE5rf3T1P4nftPz3kUtj4cs4NNt5VdJZUg2P&#10;839xP4a8Vttb1e8vPlvJ5l++r/O/zV9VeFf2G4E0aWfXNV8mWWJHXYv3P+Aferu/Cv7PfgrwBEq2&#10;mn3OsXzqu77Q+/5/9xfu1fL7vLze8ddOXKfKnhib4keIbjytMudQmRPl+Tfsor9A7PR4tK02Kzs4&#10;rTSkT72xfv8A+/t/+LoqYTjBco7y/mPIdS+JHhzw94rRdK0yfWL2JvK+3bt6K+/50R6yvEPipdS1&#10;yW8g+12Dytvl/wCWvy/7CV5/8BH1O802W+1eXybTzfN/er91K73xhMtt4htNV0Hcn2VW8/5Ffe/8&#10;H3qwq+5LlNowj/MdA/iRrzRooPtn9mpcN5Wx133c6f8Asq/frz/wx4S8S3mvPu8QypolvK8trEi+&#10;bKv+w9Ph+KOi6VFcanq8DPDEyu0zqr7Wb/YrmtV/ax0+F3/sjTNjsrossK7HWsYqX2S5csfhPZdb&#10;8Saf4P8ADMsXzPE/z75dnm3D/wAe9fvV4PefH68vINVs4tPtrCyiXZBcIio8W75N+z7z0fC7UvFX&#10;xC8UXdzcwRpo7/PPqNx9y3T/AH2rsE0q216L7DZrpsOn2Uv2qe+8hXRtv8D/AP7ddPs4w+IuPLOJ&#10;4Z4Yh8UWd4jaZLcoksTOvzP5U/8AH/fr0jw38Gdf8W3F7qN5bQTarL+933Eu+J9v/s1e1+G/Aei3&#10;+hxS6fpU9z5rvumuJdifN/cRf/QK6vwlbWzxW8WlTtNEu+Jti/xVEpSMeWMfdkeU+Evg+73ETam3&#10;2lLdN8tjD8lovz/+PV23hvwTeXlhqHnwNbW8ssv2Wx2oj7P4N712V54nttHXUIGg3pbweb9o/jf/&#10;AIBWL4J+IVz42vXlbSLvTYvuQS3C7ElWo5iJVve5S7o/h68sLVLm5SC51VNyJ5TPs2f8C+9VvW9E&#10;ufGGkywXUESRXG2KVLj+BP43rYs9tg8u15P3S/f2/JUv2mKa1+0wTrN5sXyolWB55o/wK8J+DNSt&#10;NX0y18m6iVU+ybt6N/tvXbX+6Gz1BrG2V714ndURfv8A/A60pr+JPn+X5F376x7l0v7r7tyjp86p&#10;F/ElRKXJ7wRicbqXhhdYlT7ZfTpuiTdFp2/zZ3ZP42b7qpsoudE1W8lt2aVofKX7jy73/u7/AO7X&#10;W3lzBpVn9p1O5gs5X+9v2b/9xE/vf7dcvN8QoJtSSKxsdS/g827vovK+T+/83zN/wCr96RtGMpfC&#10;Xf7Bsb/7Ptlid7WL5rd9jvL/APE1lW32m5lvbGXSJ9HtNrpA9wyvvX/4mujudKsdr69L9pmt7WJp&#10;VtLf/lqv3tleefD343t4n1HVf7Q8ONpuz/UO+9Eli/g+T+9Vxj7vMRGMpS5qZS8SWfjbwZo13c6P&#10;rUTyytvVLuDZ/wB8bqqeDPh74q8VWEur+NtYn8rynSC3iVkSvS7PwxqvifUbTUJbP7A9vs8hPmSJ&#10;P9xPvf8AjlM8eaxpHgZPN1WeKa7T/l41Bvkif/YiV/vVMZcvuwCMfe/vHJTeBtP8MaC9n/ZUaaZe&#10;Mj7/ADfKmd/7nms9c++sT6PrkumRWNtoj+U22W3le4ll2/cff/F/33TLbx/c+Ntct7mfTL7UtP3b&#10;/t18nyN8/wDyyT+Fa7XxP4z1WzsJb6z0qSzt4tr+d5Xz7f46qTl8MjotU5uWRzuq+FdXv0tNQuZ1&#10;8ryvKihRnR2l/wBtK+f/ABVrfiHwf48lXypbmW3l3+VNBv3f7FfUvwr1KDxhZXcup2cttKmx181d&#10;jy/7ddrD4V0q886x/sy2tpYv+W3kb/8Ax+iHLGXvRMKnxHyf8NL+58f/ABLuPEd94fnmit4lSKx+&#10;5Du+587v8q19HTeHvEet/wBnzs1ppsVrOsrQ2kHyMv8Ac3t83/oNbtnpWleG7200yzgZ3tV3qiK8&#10;rxN/f2LV25vLx7WVv3GlW8TfNLfS/O3/AABf/i62qVIlSlI04ZoppfKVm2OuzZ/crnE1u2S9uLb7&#10;NBNK7bd8P71/l/jqvpuj3OpM87RXOsI3/LXd9nt9n/oNTTeCby5uvI/tD7Hb/wANvpiv8j/77f8A&#10;xFc25HLyyMTW/G0+lavFEyrbIkW9khXe+37+/wD2a5fSvi7FqV1dwaf9pS7+dFmdkeX/AL7rtbnw&#10;HpVn9ogvrxr+W4+SVLhvNl/4Htrhdev/AIc+CV+zXjWiXdu3723813l/2PkX/wBnp8sZe7GPMb0+&#10;WXuxiZ7/ABj1qa6u7ZotPvLvdsa4mb56sWF54z1u6t5YtQnhtNu//RIt6f7nzV5prfieebxDby+F&#10;dBub/Y37qa4g2Jv/APZq+hfhvo/iW8snufFDWln5qqn2SxiXf/wN2qpUeUqpHl96RzuiaDFrd7cQ&#10;a1Ktn5S+b5UTVX03TZf7Wt9P0XWoEu7X5/n2+ayr9xN//slHjbUvDXhLxpbrPeNNdy/6q3tJd/8A&#10;33WJf2fiG5vbdbnxHbQ6ZLsuGt7GL7Rcff8A9n/9minSkRzcnvHe3N5FNe2/2yW0/tC32bbhF2Iv&#10;/sv3/wDdrbvNel/svTLaBZbyJ5f3qWK75f7/AN/7tZ+m+G9F8SQW+qxTrrdpE2xZd29N38afc/vV&#10;2thf/wDCSac8Wmf6Np6u9u0Py712/wC7Ucso/EYyny/Z+E8v8efDef4kapaaVPeS6DpW3ctijea7&#10;/wC27/w1p6P8EPCHgx9PifRWv5WZ919dxfaEidU3/OjPt+eul8bX+h+HrPT/AO1dQls7iKX9w6XX&#10;lPK33Nj/AMTf36zfFXxO8HaJqMUs+qtc3vleUtjaN5vmt/1yX/2etouUf4ZEfaP4TsP9BubP7NBF&#10;st4F+V4fkRP9j5atX/iHQ/BllDPqFzBbW+35Xll+d/8AYT/arktB8bL4w0O4WzWfSrhpXSK0mXY6&#10;bf8Apkvzf99tWZea3p8M+n3mpwSO9rK26+1aJLdLf/rl/tPT5SeWPN7xpw6xqutpd3U99qHhWyvZ&#10;dkCXcqvdyxf9Mk2fL/3wzVnzWF5C8Wn6VLLYabKvm3V9cS/vWb/pq/8AE3+xXn/iT42Wdzf/ANn+&#10;HtPudbu3TyoEsYmf5f8Ablb5m+f/AIDWn4P0r4l6q76hrUWkaJpkUX/L9K7va/8AAPu11SjKEfhO&#10;iVGXL73uncTX8uiQfYbNmmRP3Tahdslrb/7iO38P+5urh/E/iHwhpt/LqfjPxGuq3e7ZF4e0zf8A&#10;ZET+55S/e/4Htq6nw0/4Se/l1Dxjrl3rGhRSq6vdz/ZbT/cSL7zf7FcEnwi0zwf4tfU9P8rUrJW3&#10;xWLqj3Ev+4nz/wDj/wD3xUxqRj7sQtGHwmlZ+J9a8YeVB4O8L6b4e0x22RX2o2qo+/8A6ZJ/+1XK&#10;+LfB63N15WveKrnWNVVvKaxTfv8A+AItesPqWqwyq06r4VllVIvkb7VqEq/3Irdfu/8Afe1f7iVW&#10;8T/2H8OrNb6dpdEfUt/m6tcf6RqEr/76bFi/3E3US934S6kpRPMtK8H2dtLMuvLpvhu3df8AkGaf&#10;Fv1C4T++/wB/bWt4z8eaD8KLOKx06zlT7Uu9bG3/AHXyf9NXX5nb/feuZ0G/ifxDLfeHPBMuq3bM&#10;/kXGoMzyv/012L8tRXnwT1r42eK0vtP3QytK7319L/qrf/YTanzf8ApVHzS94qo/ePMrzxhF4w1G&#10;41DXFiTT4k+Wxil2O/8AuVz9t/b2jvFrVjFc6bb+b5UF8i7Pn/ub6+0Phd+xV4a0G4S+8Qzy63cR&#10;Sq6pt2RfL/fT+Ouw+KOpeANE0n+ytaggube3b/RbFF2bW/2Ky5qf2PeOWUvd5Y+9I/PnWLnVb+zS&#10;5vJbma33/wCulZ3+eu7+EXwfbxzsvNXgu7bR9j+U9vsXzW/4G/zVX8Z+GFhnefUNVg0eyluvNi0Z&#10;G814k/3K9F/Z+ufB39vXcWp601s7L+4t7hfKi/4BV058keWXvSKjRny+8ekeCfg/pWgrp/2HQbTU&#10;rhIHlZEl+d23/Iksu/b/AN8Vt/EX4Gy/Eu4tPt15/YlpawIkWnaZF/o6v/uV6xoOpaHbWCNp3l3l&#10;vF+6/wBE2O/zVn6xrf8AYmm6heNbTwxRN8v2eLe7uz/wJ/FUSlzaSMXKXwHnnw9+Fd98E9NvZ7G8&#10;bUpZfn8lPkTZ/wAC/ire/wCFx6LDo1xcwanbX+tyrsW0h3/98JXE+JIfH/iRov7Ttp9K0p97+T5q&#10;u7f3PN+eq/h74G21zL9s1PSo3uN29nuLxtj/AO4i1jy/ZCMeX3TlU+LvjHRFe81D+y7OJmZILS3l&#10;SWVv9t1X5qx7b/hZHxIaLWvEPiODSvDUU/lRQ3cv2eJv+ALXvH/CqINN0u4nVooZtvy/ZLFX/wBz&#10;729mrxL4hfArU7+9tf7T8SzzWlxdfuHWJvk3/wCfu10U+U6Y8svhPVdH+CdnNLFcxXKun34prdti&#10;f8AfY9YmpaP4X8MbItc8fx3Oppu3QvPv/wCAfx/+PvXl/wDauq+APEb+HNPvrm/0xbXY01xPs+dv&#10;v/OqblWthLyWHZLfeCdPmSy/1U0Sv5X++m773/A6mPJy+9II0fd942rbxJpXja/u4PCunwTa35Wy&#10;CXULWJ/n/wBj5H3f7ny10fhh/iX4e02WJtR0Kzl+/wDPEvyp/wB97a+dfGHxd1XVZbeCCL7HLE3+&#10;piXZF/3wvy1zlx8QdctH3fabJJoF3fuYl/8AHqftPswiXKnyfF/mfYeg63qFt4cS81f4kQW2p3Er&#10;7tkVu/lJ/wB8VzWsfHXQfB97byX3ii715fN2faLGeLeq/wB/Zs/9nr5XfxB4l8T3Dqpv7yJ/vRWk&#10;G35KtP4A151t2bw5dwy3TfuvtabN9bqnKMv3kQ937R9AePPjl8Prm4h1Ox0yXxIjt80Tt5XlN/tp&#10;/FWroKfCTx/oztY6Zc3mobd8tvY/uvK/39z7a8osf2T/ABdNFpVzOiWy3Eu2Xyn/AOPdP7zbv/iq&#10;9y+HHwQ8PfB22fWNR1NXR4trpMvyf8D2v/7PWkoU6cfiFJwjHlLvgbwlplnKjLbK7wb/ACoZooLh&#10;4l/238p9tWH+D+p694je81fVbm809Z/NitIv3Sf8D21t3Pxa8JzRPa21zLcyq3lRWlorbG/3PKT5&#10;v++60E8VSzWvkf2VHoNkmzbNqEqWruv9/Y29q4/afynLGXP8JFrGm3l41pbag3htLKL90qXcUt1K&#10;v+xv37a0NYhi03RLfbqEs3lfJFDbqqRJ/wDZf771wk3jPw54J0G3n1fxfZXKT3TyxTW8Ty7f+B/x&#10;VmJ8dfh9qus28DwXevSy/wCqme1eKJf+Bs//ALLV8tTl5YxNZRqcvLyncbLzUn2Nr2nwxbkdEsYv&#10;Nf5fufd2f+zVp6V4SsX3vE0+pSp87JEqRb/++qx5rnV9SlivrGxWwiVfmh/dRJt/32T/AOJrQ0TW&#10;Na1WyRW1K0uZW+8kN5sRP+/Sbv8Ax+seYJcxu21tOkTyxaUs23732i8//bos31qZXngsdLht0+6l&#10;vdSu/wD47F/8TWPbaVqv2ray2STfwv8AYfN2/wDA5XrP1v8A4SjWE+x/8JGthsbYr/bEi3f9sl/+&#10;Lq4hyx/q5p+Kv+EzuYvNtp53uG/5d0ZYkf8A8fdq5+w8DavNfxX3jbxtOku3eukxXnlIv+/Wh4e8&#10;NtZwJFrmuapfyr96HSfNSL/xxPn/AOBvVuzh0VLqVdP8Oaklvbt+982Lynl/76dKOaMCeXl96JXv&#10;00zRInuYLaLUrjf8k0s/3V/2K8f+OSf8JbYaZp+mfbdSvXlR5XSXfFbqz/cRPu17LD428LvZ3Gny&#10;6VBprRS/c3fJ/v8Ay/xV5PrHjax0rxRaXNjPE+iIzxSvubeyt9zf/uVzVJe190qUeenymFr39p+G&#10;9c0LSItDkm8qxZPtbt877k+R9/8Av1xPw3hlv9e1Wz1rw9PePu81rh4t3lff+Su0174+v4t1NvDG&#10;g2Ni4VdiXD/J8u77m5v92vR/D2lX154Q1iDU57SwuLr5ZdTSBUiVV/2/u1fs+WPvGEoype9I8/tv&#10;hFY6xZamsWtSQ3Cr+9SxXekSf3H+5XYeA/ADeG9LtNFsZZbxPPV598Cvu/iR/wD0CvDLz4weLNB1&#10;7/hHPCtz/atok7JEmnwfPP8A7+2vYPBnhL4u+J3+2XPkeGNPlVk+0X0u90Vv4/m+7URpy/lOeVfl&#10;97lL3jy/0/wTequqrbXkrN+6S+umllX/ALZL8q/7lbvhi217xtbpLpWlS2Gnvu+e7X7PF9z76RLV&#10;3wl8LvCfgZ0uYom8beIJW/5Cd8v+jq/+w7f+ybq7bWLPU7+3RdX1OL7Ey/Np2kt5Sf8AA3/i/wDH&#10;a7OX3fekR+8n8Xunk9n8FrZ/FEV9q/ihtSdfke3hiX5/9je1eleHvDGn+G59uh+HLTTdi/61F+dv&#10;/Zq09H/s+2R4NMsdj7Ef/R4nlRP/AEBf/H65T4kfEXT/AAxZyrfXypKn3kT53/74X5f++91RKfJ7&#10;pcacYHcQpbXjRNfXKvd7fmihZ3/8cSsd9e1V727gttKW2t/uRPdyp/6AtfJvxd/aBWbRP7K0PUL3&#10;Y6/vfmRE/wCAba8d0v41+LNHuklTVbl/KbfEjy7tlcftOf4R838p9+ak99qtvqH2PU1hSKLY002y&#10;JN/+w7UV82+G9V1X4wajpUWmS3dzqbt5t09x/qov/ZaK0XMUsY6fuqJ0Gj+NrbQbC70rTNPbUtYb&#10;5J/s674on/ub2p3g/wAKz6xa3tz4q1650rTJZW3Q28Xz7v4083+GuK8Q/FePR/Eaaf4Ttvt+ib99&#10;5sX/AF7N/wBNa63w34e1D402rtFEum6PZXTpLaRfcT5/ub/4q19nKHxnpSj9qR4R8TvDv2bxzNom&#10;jRReTdSo0UKT/aHX+FN7/wB6vor4Y/st+H/BujW/iHxUjTXaQfaPs9w37pK7DQfgV4Q0F01O+iWz&#10;uPN2K8N1sdk3pXYXmvaZc6lp+kW0supS7d6In71IkX+//DWsq3J7sTGXL9k4/XvB7eJNLddM0+BL&#10;LykdbGJfKdm/4HXQeEvCtjpWkfYZbaKa4uF2T2luv3P9j/8Abrs5vElto9nL9s3fZ5YtjbKu+GNN&#10;0+z0iJrHT2s/N3vsRd7sn+/XJy84SlLlOam0rV4bWVF0+0s4vuQJMz79q/39r1k6DDbaV5UF5c/Z&#10;riXful+5E7/30r0OzvJb+eVZ1V4l+7/uVS1iz0qZk+0rbO8X3d/36vlMeY5m2e5vNZf7H86Kuxpn&#10;ZHTZ/wChVEmlaq+rxaQttEll5Tytcbt/73f9yurm1LTIbPzbO2ld4vvui7Iv+Bt92uc1vxUyadLP&#10;L88X/PK0Zk/8e2bm3/7H/fdRylxqSn7psTTLDaxRXlzF+6/ghX56zH8Q6fpsUVsrQQoi/Kn8aJXj&#10;+veM/G1y9lBF9h8JaZcS7N9xKjyy/wDfHzV02iPbaPFubVW1uX/Vf6PF5r7/AO58u/8A9DraVOUY&#10;/EXKPL7vMM034l6vc+KngXT2ttM++u9kl3L/ALn/AAPfXoqXNs8H9r/bls4mX+8/73/vv/2SuNsP&#10;B8sLO1toc9nvb5obiVmuNn9/yl+7Vi5sLPR0lW58y5Tcu75ftD7v7mxflT/x6sZcvMXLlmbH2Cx1&#10;u/t7mXdfoit5ToqfJ/t1LeeIWudNT7DBGksu+KLzW+/XmnjD4ha5qtrcWPhXQbmbU1XyrXZBv+X+&#10;+/8ACtc7qU3jFNGtLHxHqttoLtsSWG0l83UJW/2EX7v/AKDVxp1JSL9j73LI9Qd1m1z7Dr3iG2sI&#10;k/1Wn2Pz3DfJ/H/Cq/79Wrzx54M+Ht7cXNnbReayojXdxv8AN/77b5l/8drz3wfDY/Cjw5d32qwS&#10;Q3EvzxPKqS3crfwJWJqvwxvPiur6rr09t4S0Lb5rRO32q+uv9vYv3a29nGUvdl7oS5Zf4Sh8Yv2r&#10;boxTaboM6pcS/L/o7/In/A/vf+PVxnhv4L+OPidpNprXiDWorDTJWaVf7Rlb5v8Aa216H4Q+FnhH&#10;QtU+0+HNDn1h0VfKvvEmxLeJv72xfvf8DrvPEmpeHtK1K3utXn/tvWIot672ZLRn/wCmUSV103Gl&#10;Hlph7T/n2Xvh19j8PaTb6ZodnP4n1C1+7fPa+VaRf7j/AHv/AEKtuw0SXW9Xe+1PUIry73f6m3bZ&#10;aQf8DqGwh1rx/Bbyy30mj28v/LGGDyt6f3Ni/N/33urrdB8DWfhW33RKqbF+X7R87t/sIledV5Ym&#10;VRx+I53QdK3yvLpljvlb/l4dvkl/v/7Tf98NWw9zs1RIJbmW8l2/8e9ovyJ/sPs/+LWtjWNV0/R4&#10;vP1WX5H2f6PK397/AGP/AIuoX8W+dbw22laU00X31dIkii/77b5f++KIykK0p+8aGj20/lOu220q&#10;3/uW+3zf/if/AEKvP/FvxR8D+CdUlggi/tvWPvyxWi/aJf8Avv8AhpuvWF94tsruzvPEMVtbt8kt&#10;poK/aH2/3JZW/i/3NtQ+G/Adj4VimXw14Xghu/K+a7u0+0Sy/wC3vbYq/wDj1EYx+2XGnGMfeMew&#10;+KnjrxtevBoPg5tK0/7/ANu1De//AI4lZXjzwx4z8c3tvZ2fiqDQbSKL9+kV189xL/H+6ifd/wB9&#10;10dz4k8UWH73WNFieLb8qX100qf98RbF/wDHK1baHxDeJaRW2r6fo8TLva30yL7P5u5P7/8AcraM&#10;o0pc0YmvN7KXMeeeD/gVrlnZS2Nz4q1KG3RmlR4oPs+/d/G8rPu/8crgP+ESs/AGuXelf2fbeIft&#10;86bvElwv2hLdd/z7P7zV6v8AFGw1DREsora8ih1Bpd7XF3ebEiRf43dnqro/xF8D6bavYz69pNtq&#10;cvySvYxfaE3/APXVkraNSpL4f6+40jUqS/wmD8Qv2gfDng/S7LT9Bs/t9xb7dsvkeUm7/Yrkv+Lu&#10;/Fm1t53vItK0S8VX/wBHZU+WvWH+Dmh+LZd15pl9f2j7HiuE2xeb/sfc+X/vuug1XwZ/Y9ukVtLq&#10;1gkS7IJbvWIrK3VP+A72qY+zj8PxEKVOP8P4ip4A+BvhrwNpNx9ui8698pmutTvvv7P49n93/vup&#10;ra2+H3w9ukltry233US7rG3SW6luE/g+RaqTeG21u3spbzVdPv4rDf8AIkr3SO3+/O/8H+41Yk3h&#10;7SP7ZisV1podQuv3X2fRILe33Lv3/PLs3fwUpS5pe9IxlyylzVJcx02leML62V9P8NeAms7K3/e/&#10;6cy2v+/si/hrzyH4weIdS1lIpbGew0y3+eXSdP2W77P7jv8Ae/74r0XUrzSvA1v/AGnq+vNbfLsi&#10;i817iX/gH/7FVdH1Lwd4ks01WLU/9a2xpbuLfL/3xsqPi+GJHNzS92J8z/FrVf8AhKviHcahbaZe&#10;oj/dsZmZ/wCD/ZrqPhj+z94j1hIvEMtz/wAI26tvie4VkeJP79fQ/hj4Y2dnL58EF35Tr8v9poqv&#10;/v7F2N/33W9PD9jlee+vIJooP9Vv/wBbF/t7/urWvtuSPul1K/J7sTnPBnhv/hGIrhYG+06hcf6/&#10;UZond52/v72/9kRqm1j4S6H4h1d9X8VLLqtxt/dJcS7Ik/7ZLs3VpXnjDw9pWl3c9neQfaPK+V9z&#10;yuzf7/8AFXltz8S/EevXqaVoOmSzPK373U7hfuf7m53/APZqyjUl8UZGMZVJ+9E9N1KbT9H0tIln&#10;0/wxpkW1N7/uvN/2P7z/APjtcZ8S/Gf2DwpFeaRbWN/KnyWb3H73/v1b/wB7/brzWG50Oz1y+tte&#10;a+8YeK9yJFaTRO6I3+5XruieEtX+wXGoavpWjabtXZapdzqn2dP9vb8tF+X4jd04x5ZHlXhv4b+O&#10;viRfpc+KvEcumwxfPs3faLtP+AfdSvVfCvg+x8B6l5+laRqFze3n7qfWb65Te+7/AG/4f+AJWJN4&#10;n8Z3OvW9j4e+zeIYpfkWXTrXyrG3/wB+VvlrW03VdB8JS26+M76DWPEF03mraaery+U/8CJ/lauU&#10;pct1/wCAlVPacvL/AOSjvFWg6Z4YfUNTlttQvPEd0u/Zo0T3Hkf7e9vlryK28DeIfH+vRa9rjSJ4&#10;cspdkCam33m/uRRL95q+iLPQfEvidpZ4mtvDaJFsWF1824VP4N/8K1qv4Y0/w3BZNeah9puPvy31&#10;3Ls+0N/7Kv8AsVzfWeX/ABGP96JleFbP7ZdW8VtpF9bWX/LX7Wv2dIk/2/k+b/cT5a62/mi0T/TI&#10;pbaz0qJd893cbE2L/cT+7Wf4k8W6fonhmXUJLy2vLdYt6p5qIjp/Hs3fer5Fs9S8VfFfxpLp/h5p&#10;7Dw1F5qM8KP5Vurf738T/wDfVXTpqrLnfwk06c6u56V4z+OXjjxbqOq/8IFZ7NEtfka+li3+a7fL&#10;8leO+KvBniPUrL7dc6rE+p7XSe33bHR/v19UeCfAd5YeHLLT4Ns13axfZ2md9kSp/uL96rth4Y8J&#10;6DqN3c3NjJrGt3H7pppYvNd9v9xPuqtHtKXwwNYVKdLmifnZreianpVwkt9FOjt8+99/z1iv8jJt&#10;ZvvbPkr7w8beA4PFWpS+b4ftIU8pUit0Z9//AKHt+esG8+C3gnWNkF5orWF3Erp/ojf3vuO9RHl5&#10;ub4Tp9pTn7x8laP4q17wwvm6fqt7Z+b95EbZur0P4b/FHxLrHjLR4rnU7mb96rqjy7ketr4o/s/a&#10;n4Y0SW509mubSD7yS/61V/v/AO1Xn/gPQde8K+JtK15dKn+zpOu39077qj2NavLmqSFUpc3vylzH&#10;6HXj/aYnaVotnyffrMfTV+327XKtbeV8iwwy/Itc5pvxFvtVtbRYtKn0151+R3tX2O/+x9ytaz0T&#10;UNYspZ7zUGhul/gSXyk/+K/8fq+b3jh5eU0Ne8VaR4bb7Tqt9BZu/wAi+bL97/cSuR1jxnqt5sbS&#10;NDX5W/dajrj/AGVE3fLvRPvf+g10elaVY7Le5lsbS5lRdkF8i+a+z+/vb5v/AB+tu2fT3vfK+wxT&#10;SxLv+0PErpV+6RzRgfNNn4J1D/hIX1qedf7Qa+/0pLGL7RF5W/53Tb8zV2D3PiVLrU4LbwhLrdo+&#10;37HK8X2Xb8n9yV69r1K5g02w8+XbbRK372ab5ERa4zxD8XfCuj293BFrkD3CwfuPvPvb/gCUR5f5&#10;TeNW32eY8df9kV/ENk93q+tLYaxL+9W0tE3xW7t82xv71O8Afs3y6DexW19F4fhuolfbNMv2iWXb&#10;/Hsb5aim/aT8VWdv/Z9j4VnvNbuPuzXDSv5v+7F8ny15brXjz4p/EK/uLF7O8t1uNsUiWNj88Sr/&#10;AArt+Za7oxc/7prL2kvekelfFrx5P4Al1DQZ/EtjDZeV5trb6TEkUu/Z8m/am1f9yuN+Hfi/4yeN&#10;biLXtKli1JbBfs6/btip83+9tra8G/s26fFFaX2tadr+q3a7Xliu/KsoVb/eZ9zV7h4b8W6fZ2G3&#10;/RodMs18qBNMiluEi2/32byl/wDQqbjGEfd94j2f2viMGw174kalo27U9VtNN+0K0UtvY6FLeun/&#10;AAP7v/j9UNB/ZX07xJOl9rXijWb+J/nWH/j3/wDHN716h/b194kif7NbXdnE8SPF5zqjtu/2FR2W&#10;of8AhHtVm/dSz/Zk2/c+3Spv/wC+a5vacv8AdHLWPwxj9xbh+HXh7RIorHT9P2JFEqLsldHf/e/v&#10;VFN4G0i23zz2en/9e7/c3/7b1p38P2awtIv7TtrN1XYzzb3dv/H6xkT7TKkXn6zc/wB54YEt0/77&#10;l/8AZKx5pGEfacvxGnqvg/wveWcVtPo2nzWW35YfIXZ/47Viw0fSPD1gn9mafHDZQRbIkhiT/wBD&#10;asz+wdVhuttt59sjN/rr7U5X/wDIUWyrb+FWmleKW8b7Rt+aaJdnz0SlL+YJcv8AMXbzUrZ0SdtK&#10;i8rb/rbueJErCvLCXWGSWLT7Sa3b7v8ApkqJ/wCO7Fb/AIBVfwx8N5/B9/e3za42ts8qSqmrM2xf&#10;+Br81dRDYahc36XLahbI/wDDNaWvmun/AG1ld/8A0CiUf5Q5uX4TlLzwNqc0u6K20S2dN+1007f/&#10;AOPSv/7JVvR/Dd8iu154hihuIvn/AOJfFFE6r/wFN1HiTTdP1vV0tbzVZIZbXbcS319dM/3X+5FE&#10;v3m/3Eq3rfiqx0/wu959sbR9MiX/AF138lxP/wAA/wBur5pTCVSU/dMHxJo9rbRSz6n4h8TXiN/B&#10;FP5Xyf8AAnryLx58TtF8AaJcSWelao8V1Lsie+1F5fNX/crVufE7fFT+0JfCss9s9uvlXlxqDb5Z&#10;2/uIn8C1j2HwHvNeZNV8Z6nBqT2qt5VjM33f7n3f/QKzlL2UuWobc0ofEZvhu21fx5ZRa5L/AKBY&#10;vveK32/O+37/APH/AHP79cf4thsb+822Lf6Q6/MiffVt/wD6DXsviqa+8K/DlfI1PT4bdpfKlt4d&#10;2+JdnyI+6vItEsP+E8utsUCpLE2yWaL/AJarXJzc0/cNo832jqvgn4MXww8t9pumwax4jl3bYpm3&#10;7d33H/76rq7D4aeIfEN0998RtandGnbbomntv+T/AG3/AIa7Xw9bReBvDLpZ20Ftcbf+Pi7/AHT/&#10;AHP8/J/t1x8PxR0i5/0bXrm71i72sjQ6NB8jJv3fO/3v++K6Xy83vS944a3s5y94mvPidp+j2b6f&#10;4H8J21nqFl8i+Ta/vf8Avv7zV6B4YufEL2dvearod9qV7LF81vcfcif/AGE+6tcv4Y8Sa5N9osfC&#10;HhCx8NxXDLvu7755f9//AGv+B1n3lzqf9suuq6vqnifUGVtsO2WK0i/4An366JfF7o6nso+7H3Tu&#10;NY0FbzWX1DxLrU+iW/lb2t/tSon/AAPb92sT/ha/gXR0lg0+5W8liid1uH+ZP++2rwTWP2e/iJ8Q&#10;vEFxqGrzroOmTt8v9pzv+6T/AGErrtO/Zv8AA/gyL+09S8XN4hSCJvNt4WVIf935afsuWPxGUuXl&#10;90838Z/te+M9evbuCD/QNPX5Fit12P8A991y/gz40S2t9d/2rG1/FdKqSiVFb/e2/wC1X0bN4D0X&#10;4qWGmWcsGm+GNEvP3qw6ZEr3bbU+++37u+u18H/s8eF/DzRLotjElvF8l1cXcSSyy7fm+d2+WKo9&#10;nT+KREpe6fIXjPw3P8SEsr7wv4e1K2sYl+z75Yvk3b//ALOt74Zfs1MuuRf8J+0mlWwZWS0RN00v&#10;/wAStfaVzYQfbUisZdllB/qodM2xf+RW+X/vhKzNVsL7xDEkEEC3+1t/k2K7/m/27qX/ANkrWUoQ&#10;+AJe/wDD7pVsLaXw3ptvp/hzwrbaDpkX8d3KkTy/7bp96irWj+Hp082KfULHw8jf62LTIvtV83+/&#10;K2/bRWXNIPZxOV0fwl4a8DeFZtBup7bzlg+zv9hi3u6f7aVx6ePND+FfhSXTNDgX7RF862m7fKzt&#10;/fRa5H4dfBnxjc6pez+INVazhvW3ypE++V/++fu16t4S+Eug+BrWJtqzam+1Glfc6St/frGpy/zc&#10;x6XuxNL4XWF9rcUWp65pVpYX0sTu2/8A1rJ/An+zXXTaJBpTxS2bLbRI2yeFF/4+P7nz1R025lff&#10;B5qvcL/BDF8lPv8AWJdNlRrzUILO3VN8qTf8A/20qDmlHmkGpaPeXNwl5a+bC6t5q26Nv/g/ufJV&#10;S88f3KfLLqEiW6N5TQvau7xf8A31NZ6xPr3zW2mavfxfwzbfsVp/t/P95qr6r4hie1uLHw19kTVY&#10;l/epDs2K38G+X59tXGIcvvF22vNQ1K1ee2XUH373864lgsk/2P77f+OVXeZbPfbXmtaXDcP8/wDo&#10;kDX8v+x9/wCXd/wCuP8ADfgPxC7fafEuvNqsrfO32eJnt4v+BtsVv/Hq3bnR9P015lg+58m2WZn8&#10;lf4fufJF/wB90e1jCR0+zjGRYm1LRXluJbv+1tVlX5P9On/i/wBhF+7/AN8Vxut6l4s1KX7NpWla&#10;bDFv2RPMzXHzf7n+qWt2ZIray/tOLT/t8UTfNcXCpFbon8b7/wDVf+OVg3/x48E2ErxX3i9vtCr8&#10;tvpkD3Gz/Y81v/ZKjmqVZfCRy83wmRpXwi1X+2bLVfHGtQak8vz/ANnbWSL/AIB/e/4BurvbDwlL&#10;r2rRXNnZro9vYfvYt7NbxOq/7Cpu/wC+68fv/wBq6fWLi4sfA/hP7ZcS/J/aeoSs8rp/7LXQeD38&#10;VeKpYbnxD4hb7Jbt82maZt+zwf8AfHy1t9X5fiI9nyxPc7PSoH837ZqC3jy/620t9+z/AIG+/wCb&#10;/gb1n6xDpGiI8+r659j09G/dWkMX/jif7P8AuJQjy3N4n2GCCziRdnmvB5u7/cT7taDw2fhuwlbU&#10;Lm2s0f521DVrpZZf++PurRy8pjGUjzTxJ8Rb7w29pFY6Rd6J4c1Jvld1VJXX+/8A3l/4HWZfvqes&#10;Sw/8I1Y2ltcM3mwXF8372f8A2/8Aaas2/wDj3ot/4jltPDnhfUvGGsWrbFldt8Tbf402V1Gj+EvG&#10;fxFvYtX8YywaDbpE8UGk6YuyZU/25fvVao+y96odns5R+IzPCXgmLwZdf2r4/wBcbWNYli3/ANnJ&#10;F5ssH/AF3/8Afb1sTeOW8QzpB4a8If6Fu/e3eoqkr/8AA0+6v/A69L8PeDLbSrN/I09rNNvlb327&#10;3/8AZqZr2t2fhK18jyvtmobf3Vjbqst227+4i/dX/vmiVWMpe5ExlKMpe57x57c/CLVfFtnbxa5e&#10;b/mV1he6/wCPj/Yd9nyr/sIleiv4M0XRLdIl8i2tIF++nyOiL/flb5m/8drj9b+IviiGCWLSNFWH&#10;UPK/0W0uP9IuP990ifbEv++9cD4Y8H6rDqlx4o8Z+KG1i4ulZ/7JtJf3Wz+5vX+H/YSjlqfakEpS&#10;5eWUjsPEPxmtvCqO3hXQ7vxPcbvk8rekW7/2auS8GfH7V/HmrXtjrU66P9lZ3nSxtWeWD/Y//b+W&#10;tvxDoME2jRW2nand6ak7NLPp1ozfcbZ8kqK/yrVr4b/BzSPCujarc6Vqd2l7rMUsTRSy7It7f7FH&#10;LH4pEcseXmC2s/EviHW7f/hHp7HR93+kRXerMt7cSr/fSJP3UX/oVegaJ8N4LzZL4oubnxJqC/ee&#10;4Z0i/wCARL8tHw08HxfD3wbb6e22bUE3SyzJ/G/+/XH/AB4+OTfD3S7f7M0m+WX5nt9j7P8AYq4y&#10;lPlhAuNSpVlyRPVoUs7ODyooI0i3fcRdmys/UtS0rSrr5tRiTb9797vf/vivi+x+OXj/AOIOuJa+&#10;FVv3dFZnhRt+5f77/wAK1774M8PeL5kt/wC0NTsdEi+5LFYxL5sv9/fL96ipRlS+IuWH5Pikdnqv&#10;iGC/tdQgW2luU8p0id/3T7mT7nzf79fGnir4zfEjw9e3eka15d5aW+9Ps93Asqbf99a+1bPRLbTd&#10;32a2j+0Stvlm++7v/v1xXxam0O807U9KVon1vyN6/uPNf7+5/wCCsYz5PsmMf7p8LpYa94nuv9Re&#10;zOyb1RFZ9i1p6x8MdV8N2Fvc6nB9ju5W3rDKuzZFXpVh8TtT+EurvPcwM6T70WZNn71f4Pk/hrl/&#10;EnjDxL8e9Z8ptvlRfd81v/Q62VStUlzHY41KkuapI9e/Zp+NOo+JIn8MXkqo8USJFMkro+1a9yfQ&#10;fsFx9pnlnubj7nnWkCu+z/fbf/6HXzX8Fv2efFlpqA1lPNs5Yv8AVXCbFTb/AMC/4FX0/qvw6s/F&#10;WkPY6hc3NtE+x2mtLp0ff/H8/wD7JVVOX2nuyFWlGEtPtfEeNeLfhppnifxXLcst9cy+VsltIbqL&#10;f/vvtesHTfg/LrHiNJ4Ir7R9Pii+aVN8SIn++/zf+y163/Y/gzwA6Wen2OpTXcH+ve3b91L/ANfE&#10;rbN3/fdbsPjbT7m13Wqrcoi/Mluy7Iv+B/d/74qeb+U55SlL+EeLzfCi21jxD/oOr3d/Fpq/NaaZ&#10;uR13f37iV69wsNK0XSvs8EU8j7dnm3FpvldlX+Df/d/3KwtY8f6V5X2m8/cy7X2xbfv/APfWyvIv&#10;E/x7WGK40yz8zZt2bPNWWWX/AMc2r/wCsZVJTCUpS+I9t8W/FfStKt7vc09z9ndbfZEv3n/uV4/4&#10;q8f6r4ngdoNBns7KL5/NuP8AVL/t/wB3dWh4J+HXjPxVYRRwaLp/gDR5fn854vNu5/8Avv8A+xrv&#10;YfA3gfwNKn9q6nPresN91L5vtErt/sRLW3sYx90v2dOEuU868DeG7XVbqK5lin1KV/vXEUG/Z/ub&#10;v/ZEr0i/8DarqsUVtpjN4b0r5nvri42faJU/uJ9/b/vu9d3NeahbWqSxWdjpto38d2z7/wDvhf4v&#10;+B1X0qwsfELxNcxT62jr9/Uf+PRG/wBiL+9/v/8AfdY80VLmI9pb3jB8H+G9P8MWtxF4T0Xzt7fN&#10;qErbEl/37hvmb/gG6tD/AIQzT3tfP8VX0Gq+V+9+zv8A8eNv/wB9fM//AAP/AL4rY8c683h61SWC&#10;CTUtbnbZFaJ/drhdH+HXjHXtSfVfGOrxQ7V3waND+9it3/gd/wCH5P7lQ5c8ub4SPbfaOt8SalK/&#10;2RdPs44be1i81ruaVEt7VNnyPtX73+5WFoPgODXrr7S2mfZon2PPq12uy7v2/g8pP+WUVbWg+GND&#10;8JSy3N9dahrd7dS+az3bffb/AGEWugmTVdY+0eVP/Y8T/ddFV7j/AL7/AIahc3Ly0wjUM/xV4t0z&#10;4e2W554LaV12eTNPs3L/ALCf/EJXj/i34wXniS1ig0Pw1c6rdrP5Vqk3/Hoz/wADv/e/3K9L1Xwf&#10;4e024fVdQs1mvV+SK4m3vK/+wn/xCVmeHvhvL5r31zL/AGDp+7fBE/8Ax8Kv8f8Asxb/APvr/dra&#10;nGnS96RdPl+KRxtt+z9Pr0tvfeP7yTxDre3cuh2MvlW8Sf3Hf/8AZr1C20Sz8PaRFFcrBYaYi/ut&#10;MsV2Rb//AGapbnxDE/8AxL9BgimiiXYtx/Aj/wC3/epum6PKl1Lc3Lfabv8AimeolUqVYkVK1SW3&#10;wiJr19qv7qxi/s20f5ftD/63/gFVUhe2v/syv/o7f61/43/33rS+0q88XlSr5W75q5LXtb1PSvEr&#10;2zWMaaU8Tytqd9dJEif7CJ8+6iMYwCMTqJrCBJU3Mqf8C+/XH+Iba6e9mvLHz7ayiX97LbyxI/y/&#10;f/1tF/r1jcyov9q/b5XXYqWNr8i/78rfLXH6r4q0jTZfs0ulS+Ibv7/+nTqlvA/+4tRGXPI2pm6/&#10;iHQ/E+l3tnoOg6h/cnu3gT5/k+ffcfPurNm8f23w38Eafba5bQJL5X737PdKjun8G/7nzUzW7/xt&#10;4/SKx0jzdB0+JG83UIW+y26f7CbfmZv+B185eOPh9p9hrlpaXeqz3Lyz/vZriX99Kv8A1y/g/wCB&#10;1304xn8Rf7vmvL/wE+gNV/aB8BTPplzBqrOkSv5tokUu/b/v7K888W/tUT3lxt0+2srzSt2zZcWr&#10;I7/76b6r6h4G+Ffg+CJXvPtkrrsVJp3Xa+z7/wAv/Aa8i1jwNeTXl3L4etrm/wBKiXfLd/cT/f8A&#10;nqJwtH9x/wCTGM5cvLKnE918JfGzxnftcQT61oGm2S/8tr6Lfs/2E2JWqn7QOg2Hm/2n441S8i+b&#10;cmjadFbxf/FV8xX/AIA1y2tVn+wtcp5rp+6l3vF/v7a9b+G/7KkXirRtK1G+1doZZ5d9zaRKyPEn&#10;/AqIy93m+Ej28v6idbrH7TngfTbXz9P0PVtY+bZv1a6+d/8Avmudsv2m/EOvXUUXhj4fae9x9xPK&#10;tXleuo0L9nbwSupJp8sV3ea2941v9nS+iuPKi+95rp/D/u19JeAPCWleBvNWxgZJXXYqeUif+goi&#10;1t7SnD3pR5i6leP2onzPcp8Yrx/+Es1W003SvsEXy26Spbyy/wCwn+1/sVS8H+PPif4/8UWkWnTr&#10;oif6qea4iibZ/tumyvqjWNBsb+J5dTsYppd29UdfN2VyN/rHgCzvJfKigvNblX57e3XzZdn+3/Cv&#10;/A6iNWM5e7TLp1eaXuxNDRNEl0rS5dM8R+If7bvVbzWmTZFLt/4BW8mlaf8AYLRYNKZ/s/zxfblZ&#10;9n+55v3aqJc6g9rE0FnBpVovyNLMyps/9AX/AL43Vn3/AIk8NWdqn9va5FePu2IibpYkb/gPy/8A&#10;jlc3vcxj73xS/r7jTudeuXnTyoorlv4fs7b0/wC+/kWqmpWfiHWEt1intrO33b54Xdkdl/4DsrzX&#10;x/8AtUeGPAFx9l0/TpdVvvK++7KiRf8AA971teA/ivbfEKzt7yXV7mw1C4/1Wmacux3/AOB/O3/A&#10;961jGPvEc0YyO9ttNg0SKa5vJ4LBPuRb4vKd/wD2ZqvaUn2lHaVmdP4d6Ony/wDAqz00fStNt/tM&#10;8Swv99riZt7/APA3b5qu22pb5fIg23NosX/Hx5u/5/7lahze6S3lz9mv02qz/wAf3fkq3Z+VeK8s&#10;bK6bvm2VSttS8n5fNiT/AGHbZsrifE/xy8NeD9cuNIlupbnUFX5re0i37Gpx974QjCUvhO21u/sd&#10;EgSef7j/ACKn9968Ph/aNg1vV7izs9K1C58pv+PS0+46fx+a6/8AAPkSuZ/sTx18adZS+1rU20Hw&#10;/ufyLG3++6f7i11fiTW/D3w30vUNF8IaR53iDyldoYU37f8Abd/nrp9nyf3i/Z+97On7xSfxz4Ft&#10;tet9VufGMthqsUTJ/ZlvpMqeUjfwfMm6uP8Aj94n0zxD8NLj7D/bL750dbi+Xb8/9z5n3VwXwT0j&#10;UPH/AMYX1TxHdTzT28Ty3L3G7/gCN/s19EfG/StB8MeELddQud9ukqSrC6J/t/3U+fZRWlTpSjym&#10;3NT5pRpnzT8HPCWvIt9eNqF3o+lJu+e4XYkv8X3/APvj/vuuwv8A45Wfh6zlsYoGvL63X/Xbt6On&#10;8f8AvVU8Q/EKK2+HNxBEv2xLhdvzs/7r/crzL4dWfhe8e4i8R/bZn3b4orT77/7FeFianPP3Tpj/&#10;AHjq4bnxL8Xb24nufP8A7MuJU8pEX7yr8mxK9ltvDGofCvw8jeE7FrnXYtr79vmyqjf7CVleErnx&#10;VDpKWfh7RZ7PSkbyovtEC793+/sr234aTahpSp/wka/Y5duxUf5Ny0qHxcs4yM6tU8P8N/Bbxx8R&#10;dWi1fxtfapbW9/vT7PCv+q/30/u16b4A8GN4D3xf2HAlokTRNcI2+Vtv8b/PXuENyrp9ptvKSHb8&#10;teG/FfVfFXjyf+wfBOnrbXbSv9s1Pf5SfL/t/dX/ANDr14xhOXLH3TzqdOM5fymf8Rf2gbPwHBe6&#10;csG94l2ea7bE/wBzYvzNXm+ia94l+Ius6YzavqU2lXEDy3SaDAieVt+4jv8AItM8T/s33Nta6JpF&#10;5fS6rd3V1vvLuKJn/wCAf3mr6GsPsfhvRotIg0HVNHtIlZIEhgTZt2fffY//AKHTlGnD+8T7vMeW&#10;P8B28T/a9a1y+udK0e92PBb3dzvvpV/vv/Cm+vQrzwZpHgyDT4vDnhq0e38rf9uvmVLdf9ve33mq&#10;7M+qw/ulttLs0SL91qGpy/aJU/29i/Ktcl4h17wrprSy61rWoeM9bZdixWP3Iv8AcT7q0RlLlFy8&#10;x6BYaxp8OnfabGWy1LVfufIrJb//ABTf991ND4nXSnt18UarpKRM3yWlvAzvv/uIn3VrzG8+FfiP&#10;xzLp99q+p6poPh9FT7NY/akll2f3/l2KtdNpXgbw54D+yaqs7W17L8nnX109xLK39/ZUQjGfNzER&#10;/lOw1XxJY3Mryz2bX+xvNXzrVnTZ/uL8r/8AA3rkdb+NngfRFSfV9Xu5pX+ddMiVESL/AIAtHirw&#10;ZeeP7BIL7xZqFnabt7TOqxQ7f7iIvzf+P1F4V/Z48HeG9RinttKl1u4T5/O1Zt//AAPbUS5glKX2&#10;Ym74Y8eaV4t05LnRdP8Akf51Tds2f980V0e+XR4nWzaO2SL+C0VPk/4HRRyxNDzeF5ZpfI82dJfv&#10;r/B839yug0qz+xyvKyyb/wDb+eua8H/EXw14/sH+zbYXtf8An4ZPn/8AH91dK/iez02wl8+8tku1&#10;/geX/brm5eSXvHdLm+Ez/El5B4b331ru+T522Lvesyz8QyvpFus/kQ3crs7fuPnTc/yb3ZPvVwvj&#10;D48aGl+mmNZxveo3zI8+/wD/AGao6Jea9rdulz5WmvbvKyKkMvyL/tu9HvfEXGn7vvHqGseOb6GK&#10;ZtVvIHiT+4uxFT/cWsrSvFV5cxO2kWNilldNvWWGL+P+/wDMlZ//AAiXiXxJsa80yKa0RfKW7eX9&#10;1K//AAL7y/7ldhD4VtvDHh7dqd4zxRN5sUNjF+5Td9/+D71X7OXL7xEpRgcvrfifV0t71m8+a4iX&#10;fFCiuif7/mt8qrXD2Hxa/s3UZYLyz0/W9T8rev2dnuv++P4f/HK6t/CviH4hajLYrt0rwpO3m/63&#10;/SGT/vj5a2pvCvhD4RaRcXN1FbOi/vWuE++39xN/8NbRpU4/4iJS5/dh8R8+/Ff/AIWl8QpZVudK&#10;1K20y1i+0eVcT7Ytuz5/k+7Xg+labqt5fvbWME7vt2bE3PX1h4k+Mb/E5E06K+tNN0q43RKnn+V/&#10;s/PWfeePPCvwosLTTLaC0muJWWKd9Ol/g/vvL/e/3K7OaPL7OUfeL9jLl5ZfEY/w3+D+r6Va6f8A&#10;8JVqq6Jplw2xrG02Pdyv/c+X7u//AG6+jZtH0HRNIis7SBtH0q1X5bd3XzZ3/jd/9r7leVX81z4q&#10;tdKl0XyLPTFl83e6/Olx/A/+9Xpum/C6W5fTJde1q5v9Piibz9Pu/uNL/t7ax5jn5Yw945q817xL&#10;4/S30jwFYromnxN5Uup3y70f/vr79eWeMPDzeFfHkWka4138UdYuIt8SW7Nsif8Aj3JX2LbQxaVp&#10;KNOltDp6/d2RJFFEn9yuFtvHPhWz1TUJfDmhx6xrbN+9u7SBIovm/wCetw33aKNTmlLlj/XqVy83&#10;wmf8OrbXrbRrhV8BWnhu3li2LF56o7/7+35q7DVfEOg+FbCJNVn0+w2NsWLzf4q5nxD4ktvsSXni&#10;/XoNKeVf3Gn2O/Y//AF/ey/+Or/sV86j4QeM/i1qj6hr17/YPhWJm8iZ9sSSxfweVFRGj7WXNOXK&#10;XGn73vyPqtPEkWqpDLeXzWGmStstYbd/3t1/sJt/esv+4i/8DrjL/wCM1jpry6D4T0Gea7+eW6RI&#10;tj/77uv/AO1XP+EvA2o+FfD16q6vF4V091/e6nDL5t9On9+W4b7q/wCwldF8PbaKb914O0VrbT0/&#10;dS69qa/8fTr/AMtf+esv+58q0ezj8RcqfNGXs/8A7UzbbQdV819V8S6h9g0qJUuotJsV8rzbhv4H&#10;dfmb/c+81dEmia54hleJbG28Nw3UXlLcS/65Iv7iRL93/gf3a7b+x49BuN32xry9dd7Xcyq8r/7C&#10;J92Jf++f+BVoPCsMT+fth/4Hs/77f/8AZrGVTlMeaMPh94x/D3hjSvDFuljZq02oW7b2d/nff/fd&#10;/upVTxn4b0VEt9c1O+i0eW1/1Us0v+jp/t7P4m/4HRr3jZdB055Va2sLeL713ffIi/7ifeZq8y8N&#10;w+DvijfvrWsauviGVWeKCG7nbYn+2kX3aimve5uYun8XNzF3/hajX++DwdpGs+PJbddn2u7ZYrFn&#10;+5/21rjX+CHi34r3Xn/Ea8XQdPR9kWk6Zt/77/u16+nirSNKdIIJ5JtvyLDaJ8ioteReM/2jdah8&#10;Tf2Lofhn7Ze/ci3y7/nb/YWu+nOXN+7j7xtGUpS/dROl0rwf4T/Zy0a41OO5ZItuyWa7fe7/AOwi&#10;U3TfjHoviTS4tXggaFGbf5V82zf/ALaba8s8T+A9X1W31DWvibr1pYImx4rF5d8v+4iLVvR9e8L6&#10;rexRaVY3OpW+l2vmt9hi2Ii/98VlVi5e8/eL5f8At49wsPGza9o0Vzp8H2bc3y+bL975/wC7VG9f&#10;XvFsr+ReS6V8v+uSDfuT/brw+z+PeoJa6rLoeg2iSxMvyeU8v3n27P8A7CvovSrDUPFvhyxXV2Ww&#10;+0RI89vafut/+xWEqcofEYyp8h5Pqvwo8IabE+p+KtQ+2St9+3sV2J/wDdVfSvGGi6JrP9i/DvwT&#10;5Nw7bG1C7XfsT+//AHv/AB9a9os/h14as727ibQ7abYvlLcXC7/k2fc+es/VdN0qG1i0zRbaWaW3&#10;/wBVDp3/AC7/APsu3/YeuuNXTlkXTqR+GRmQ6D4z1jTnsdX8SxaPZfNue32JLKn+x/Cq/wDfVaaa&#10;bY+FdESxsdXV7SB33TPO7P8A8D+f/wBnp+leErnW1f8AtO8tLDb8nk2n/Hx/uea3zf8AfFbcPh7R&#10;dEiRbGzjuZd2/wD05XuH3/30Rt+2uT2kCJR5fiOWTxVbX8CNbeHm157dt/264s0S0/77b5f/AEKs&#10;zUtV8VeJIPK0PStJ+2ytsXyonlS3T/f+7/6FXfX+laZqW9tallv5fvraTNv/APIS/KtattMvlebP&#10;BHYWkX8EzJsiT/c+7Ue05Qly9Dwqb4G+I9VfT59VaLXooJWllTT9tu/+47t8rV3th8ENFvNRTULn&#10;Q7JNv71kT59jf7+/5mrW1X48eGrCL7Ct5Hc6hF/y6W/8T/3E/vUzR4fHHi24W61CKLw3oS/P9h+/&#10;dzp/tvv+VarmqOP8pEoyn/E906V9S0+G6S2lnWaW3XY6b0f5f9z+H/gdUrm2vNYlludI0yCwlddj&#10;XdwqI7p/6E//AKBWxol5Z2C/adP0+CZ2bZ/o6p822s/UtbXR7C4vNVubaz8pv72xE/4G1ZxuznlK&#10;XQitvDEs0Sf21fS6lcJ/Ai7U/wC+P4q5Hx/8XdP8Eypptjcs+qumxbe3g837P/t7F/i/2K5/4l/t&#10;CRW2mxQeHILm51C/XZBKkD7N3++yfN/wCvH9V8Pa9NYW8/iHxHpfh6XyvmtPNVLhvn+++z5nrolT&#10;933jWFKXN7x7H4D8SeM9Y16+lvtT0/R02p5sOo/6Rdsm/wC/9/bF/wADrvU8VaDCkMU/iFdjK3lP&#10;dyq7yt975/7tfM/gm/8ADkPiO30yxiudYeVv3986vsdv9iL+L/gdfT1t4PsdYitFntoNN+yxO6vN&#10;Am/a33/3S/3/APbolH3uaRdaPL/dIfD3jDQ9eguLmzvopktZdk83+3/v1rTf2hqqefZ20ltEn3Lu&#10;4X73+5F/8XXL2Gt+DvAd1/ZWmWcepanufbb2nzy7/wDf+6lSpYeI/Eju2q3n2Cyd/wDjxt5Xd/8A&#10;gb1FSUvsGPvfESvrFtol6kVssviHW0/j83e6/wC+/wB1V/2Ep9tpV54n8q51e++0pF92xt/kiX/Y&#10;rQubCDRFRraJURNkTbP4lp9+8sNr+4ibYi7/AJP/AECojTiXIsWzxW1q7LBsTd5SwpF8iVDqusWN&#10;hZI0s673byvkan2GpMlg7S/8tYv9TWZqthpX9kyz6hYwTWj/AHkuIkdHqiSZJoPsX7po0iauBfb4&#10;k8Q3cUunrNbxNs2PFsilT/bespPGH7+WxsbG203RE3ukSKibUV/4E/i31mWD23jzW7v+x9P1C8uL&#10;VVdHhndIt3+3t2U+U6I05Q5j0Czs9P0SV7G5ijs/tC+asP3PN/ufd/z8lcFc+HtetvE01y1jbPpn&#10;mq6y6gyW/wA/9xE+83369d8N+ErmziS51BLaG72s8r2m/Zv/AI3d2+Zqm+zaB4DsH1yeeJEb5l1G&#10;++d/m/55J/n/AH6iNTlCMveOJ0f4b6m88ty1y1hFf/uvslpF9nt0X/c/1rN/3zXmv/DK9nf+L9Q/&#10;e3Nto8Ev+tT5ri4b+4ifwqn996+gLy8168X7Zp9nFpSSsqNLfN5srp/fRF+Vf++6z9S1uXwNozt9&#10;pu7zY2z7Xd/c3t/AkS/eatqdepD3Yke2l8MTzy2+APhrwNFcarZ6QupXEX+q/tb/AEj/AMd+7/32&#10;9dhZ+FdQ1WJ4tYi02a0XY/2Sa137P+2S/L/33urEh8Jf8JJdS3mp/wBr6lvXzfsjzoiM/wDsbflq&#10;bxg8/hXRpbzQ9QsdKvWdYlS4/eo38Gz5qOaU5e9IxjKc5cp1Gj+CbPR7e4VpZ7nzW3/Z0iit4v8A&#10;c+XZXI/FTxgnw98MxRaVYrearfz/AGeCxlld02bNnyJ/drWfxO3hXw8mq69qcG+WL5nSBk+f/Yev&#10;kn40/EuDWNciudFvr25eKXfFcS/J5Sf7Hz1cY83xfCXTp83vTPU/Cttovhu3fWb6zu/CviNpf3V8&#10;ku+X/b2RV1GsfHi81WC4g8J6G3mqu+W+mV3d0/v18qaP4waw1aK81CX7ZE3+tSZvnZa9j0f9pmez&#10;SLQ/Dnh5Zot2yWFIt7y/981jGtzfZlImMqXLzP3j1vw34b8Q/EvS4r7UNVlvLKX96sM115SK/wDu&#10;LXe6J8PZ9HS3lXUG03+DydMtYov/AB9kdmrzL4Sv420SW4/4kcGlaFdS+av9o3mz7On+x/FXoHiH&#10;x5oulWdxPea02qyxLv8AsmiNs3/8D/8As6vm+yayl/J8J0V/o+kW10i3k6zOi7/+Jhdea/8Av7Gr&#10;y34naxp/j+z0rSPDlmutvBKkreS2xLeL++/+zXGal+0V4XTTriLwr4TjfxBeS7PNlX7U8SL/AB72&#10;+9/uVlP4/wDEOlaa95Y2Mtnqd+r+bd3bJEjt975Il+X/AL73VcoynHSIez54h8S/gn4M8H6Hcahq&#10;dzJNcL88txFvdE/2Iv73/oNcP4Z+N15ZRRaH8N/DMVhqFx8jXe37RcO3/Avu1n2Vt4/+OPiNNGvr&#10;65XR/P3T3Dv+6/233t975Vr6N8DeDNB+Gmm3EHgWx/tjUIFWK+vmliaVv9yumEY4eP7z3pGf8KXw&#10;+8Z/h74OeI9Vs7fWvH/iW+v7h/3q6TFL88X/ALL/AOOVx/xT/aJ0/wAGv9h8KrE+qxbk32n+pT+/&#10;5v8Az1b/AMdqb9pP4nahomif2R4fupXuLp/Kv7hPv7v+eW7/AOIrx74M/BrUPiHFqcqq0LwfIsu3&#10;7z/7e6seb3fay97+6ae05I81T3pD/BnxdvtS8YXeoeKtakmlul2LMkXmyr/sRfwrX1N4S8B6Ulvb&#10;yrYywv5T3TI/z3Fw7fPvllf/ANkRqxvAfwT0zwBFK32G5vL3/n4uLWLYj/7G7fXd2cN5qVm7TraO&#10;/wDy12L/AOyVFSvKX2Q9pUqx/eFL+2Ly/sriLQ9PsYbhYt/lRNv83/Y3/wD2VeeeFX8Y+G/EcTXn&#10;hfT7C3um2Su8/wB5P9vbXqGj+FVRbiWKee2+0fe+yN5SP/c+Rfu1Lc+FVsNNdfIaZG/vs1Zc0yPd&#10;+wea+M/7K8K+NNC8VSxM+n3ErW8v2dtiI2/777PvLXGftf6lqF/a6fpFjqd3eafFEjyQzQfPPu+4&#10;6sv369F1j4VweJNLee2iZLeVvNl0+GX/ANASsrwfbeI/A1+ljfeHm8VaFK3/ABLnf5Li3/3N38Nd&#10;FH3ZcxEZe8cv8K/g/wD8JD4Lt59TsZLbT/ufvU3v/wB+l+avTfh78IvB3hW62zwLNqCxebvu18pN&#10;n+wn+xXbJ4kuf7Ni3WK6Dafcihu54on/AO+FTc1YPjPxJpWm3Wn/AGmxu9S1OJf9DtLH5Pvfx7Pn&#10;b/0GotFy5vhLlWly80joPEOsaZomkXt9bLBeSpF9y32b2X+5/wCOV8T/ABC+JHj3x54hexilnuU8&#10;3ZbQ2m94kr7Q8JXlnDa7byDZrs/z/wBnbd7xJ/t7d7L/AMDrnfiF4ba58PebpWn2UMW7fLb7UiRH&#10;/vu+/wCX/vuiUY8vvROaUuePwng/woT4n6Vr0ttc6g1haW//AB/Pds7pF/sfLX0h4S8Z6HrHhdFt&#10;mubx7dvs8qPL9nTf/wAB+b/vivPPg/4e8S+DNBu7lbyDW7eWVHih3bLdE3/vf3rf+h1L4t8eeKtY&#10;i+x+DtKtLmV2fz30yJ3S32/xvcN96o5fd+EKceWPN8J6hrfiS28E+F31DWrn7BZRb3W0sfv/AO5/&#10;e/772/7leX23xI8Y/EvfF4T8Nf2V4c3bG1O7bZLKv+f7iVx8yan4e0jQry80G78Z+JdU/e/ZLjel&#10;vap/uV7A/i251W1tLG50OCwlRP8Aj3mnd0V/9iKL73/A3o5eT4olS5iKG28OaDa2ln4q1CTxDez7&#10;/wDREn/dRf777/8A0OtPR9S8OeEoriC20+2sEl+f52WJHX/x9m/4AlMvLnUNE027ttVbT/Kul/dJ&#10;dulvEv8AseVvrjLDwlqGtp/aN3r0qRRfdfSbFLKJf+2suyj4yeU7OzvIvE95LcwMyfLs8p99uiL/&#10;AMC+ZlplnYWelakjW1zB5qr+/u4oEdIm/wBt2r5b+O+la3Z+JrK50bVdVv2RdjXbSytuf/f+Wun+&#10;DOg+J0XVYPFyT3Onp87JM3+qlb7lRzey92Ie0jGXLE9717xVqGt2+3wrZ/2xLF/rdWu/kt1/3E/i&#10;rP0rxJLpvm6ZZtd+KvEbt+9dF8q3/wC+/wC7WxpXhWxttLtJ9TnsdH0xIt8SJL5Xm/8AfVZmg/FS&#10;21jxG+n+E9PifSrdtjTW8Du8v+2n/wBnV83KZfB73xGVN4P1XxnYatPqeuQebar9na08p4reL/cf&#10;+LZRWrr3jbxj4h1m40+x0j7BZWruk92jK/3f43lb5VorHnqI7fbez93lPlLR9Y0yz1x7yKC7sLGV&#10;keV0/uMldVZ+OdK8W6ymg+E1vtV1h2fyri7b5P8AfSvSPH3wWvv7EdvD8kENxLuSK78r7+5P49v3&#10;f7lcb8Mv2YT4KvodV1qe7mvUibdDaRfIjN9z51f5q2jGPxSkdXtftGr4P+C0r+IZbnUP7Pd513zp&#10;M32i43f7b7NtUvFvxU0XR/FaaRp+n3fifULKXZFDabreLf8Ad+d1f5v+Aba6Xxt/wlWqrp/hzw9f&#10;T2dvZrs1F4W2SyrsTZsrd+HttL4Y0iX+yorTSn+5LsgV7j7/APHcNRH2UfekHLL4pGx4YT4keOf9&#10;MvltPB+lMq7ft3zyp/uRf/F1p+J9Y0z4e6NLctqctzqETf6VqdxL5v8Af2Js/wDiErxT4zfG+Dwf&#10;cS2umN/aWvfMjTTf6RsWvCE1jxr8cfENvpC3M80t/KqtDs2wr/t/LR7Pn/umPL1/8lPsXVfFtzqq&#10;xWcF5Fsuokdbe3b979zfvdN/y/8Aj1eQ/Ej4ReLPF/lQWun6tfw7fl3sux2/v/N92vUPgb8H/wDh&#10;Wlld/wBoT215qs7f63fvfatepvrG9/sbRbJf9h6KcvZS90KdTk+E+QtK/Yk8VfY9+q6vaaa/8Nv9&#10;96q6/wDsgeKtL3T2N3Bq6J92FF2y7f8Ac219pW3n20STys0ybdmyVPuvWJf3/wDaXii3tLqLZZRR&#10;faJ/4E2r/frpljZR97lCNX+6cV8DfAEHhvSLKWe8a/luPnb918kX+5/uV0Xjb4rroKfY9K0r7fqs&#10;8++JNm+Fd333lf7tWPEnxOsbOL+yPD1tLqWoXG9F+yLvdEb+4i/M3/oP+3U3h6z/AOEb0Nta8TRL&#10;Z+R/y21GVJZVf7/yIvyxf+PN/tpXHfnl7SpEPil7Sp8JiXngDxZ4/Tz9fZbzbv2w3Ev2e3t0/wBx&#10;f/ZP++6sWfgxfDCW8UGoWM1x9yJEgaVLX/r3tV+83+29XZvFWveNtOf/AIRC2a5SVv8AkI337qGL&#10;/bT+Jv8AgH/j9ZXwr8Pa14DsL2+8Qbra7v5d89xcN88r7/kSKJfmb/x2rjKUviI9pKUuWRLbeErb&#10;w9rKzyqttqupS7F1HU9ktxL/ALESL93/AHEputvF8/h7StIj169835opm3xQf7b/AMK/7iV6K8LX&#10;8UTXkU8KP8i+d/x8Ov8Ac+X/AFS/7Cf8DetWHTbGzXyorG2S3f52SKKo9pEiVTklzHFWfw3sXit7&#10;7xGy63e2vzxW6L/olu/+xF/H/v10dtDfXl1EzKttaL923hf5/wDgf8NV/EPiGx8PWbt5/ky/c2XD&#10;bN9eT6l4Y+IPxduLiC5vG8GeFN2zyYd32i8T+++75tv+w+2iMZVfelLliXGMqvxS906XXvjr4ett&#10;XfQdPgtptbVm8rzbxIrf5f43f+9/sfM1cJf6J8ZPiXdJK2p2Oiaf8+2a3g2fx/wbvmb/AH6rv4J8&#10;NfCXXrS+0pdS8ba7BBsihiVXitf9t9qbVruLb4wXk2iI0tnPbXH3G+wq179ni/vu/wB1W/8AQa29&#10;2P8ACj/4EdMpRpR/dR/8COHuf2V2vLJ77xL4l1DxJLu/ep5v2eKJV++7u2+reieHvhh8GbpJ1jjm&#10;++/mpK7ov8H332K3/AN1afirxJqvirw5byaVqsuj2iKiS/a4le7l+f76J/D/AOO1z9n+yppmtz2+&#10;p+Jdc1fVZfvtDNL96qvz/wASRjH+8aU3xFXxs8umafY/adM/5ZSpF5SIjf3NyfN/3xXNXlteeAIr&#10;u5sbZvD2nxRb59W+y+bcTt/BsSvWLDwxp/hW/uLG2ilRFgVF/wC+/v763bm5g1KwuIms2uYm+Vvl&#10;R/lrCLj8I4yjD4T4g1f4feP/AIxammp22hTW9uyoqXFz+6a4/wBr5v4q+h/2e/hjc/DTw/cW15Fs&#10;vbqXdL8yPsWvbkuYLmwt/KgZP7v+xWZ5P2yXbtlR4m+fZXRUxMpR9l9kUqnMc/4V8JaH4A/0bTbN&#10;XeWXzZ5n+d3f++71q69ojaxE7wTslxF88UP3Pu0+5Szs4vPVvnf5P96tB9u/z1bZKy/Mn9+uaUub&#10;3pEc3vcxzkN/Fcrbxaxc6gksTbGt0gf7On/fP3q6D+2JYYHi0qJbDT1/jfZb/wDoXzL/AOO1lare&#10;QardReU2xE/6a7PNapX1VbO6SJryJLuJV82JJfk2N/HsqOXnKLFn4h0p4kW2trm8vX/1r28XyOy/&#10;9NWf5qpXmqzuzwQWjQxPF/y8S/eff/cXfurb3pD80C7/AJvmTbUv2aC8i89vkejliTzGZ/ZV89un&#10;/Ezis5V+7DbxL8lc1qVtBc/v9T1qPyrWXdsmuleX+P8Agb5Vrq7m/sfDdg95fTqlun8br91K+NPi&#10;78V9P8Q648/h5bmzeKV9tw+zZ/v1fLH4pF0/5j23xt+0n8PvBOyLw9of9sawi/vbh4tm3/flb5mr&#10;P8JfEu8+Lt0lteavc21lKu+W30+L7PFF/sPKz/NXz14Js18YavKt9OsMv+t+0TJ9567WbUvFHgZU&#10;WW5V7KKX/U7vk3f+zVzyqRjHmlE0cYz5ZH1QmvRJoKWPh7UIofKXyv3UD3Tr/wB87Iq5rxD8K7rx&#10;Dofn6r/aWsXFr/pUXmzpF8/9xIovl2/+PVznhX43z3+iWTQLbJsl2TvKrbP/ANqvYNKvNQ8Z72s7&#10;xbDTEX5bjbvll2/N8if/ABdbxrcseaPumfNKl/dPj3xP8KPHFtqkU8VjOkUs/wC4TzX/AHX+5/FX&#10;ceCf2YLlEivPEs8j3Eu/dbu3zp/vv/DX0FcvpWiRIzTy3+sI2/5GeWVkrb0qGW/ltLy822enu2/7&#10;On3/APgT1vh6vLH3SI1pfDEwvB/gPSPCtl5VsttbWisnyIu92/75+Zq5nxh4q3vcR6HB/wATjb5V&#10;zcfNsRF++7//ABFdRquiLc6z9mtp2+xI371LSXyk/wBzfvrjdSv7zVfFv9n6Rp8dn4U01fNlu5l2&#10;JO/+wn8Vc8felzTCnT+3M2Ph1Yf2Vodu0UEb3r79000Wx33Pu/8AZ66j+0ltrV1nVbZ3bYuyhLbZ&#10;sbyPk3b1ehE+0unnrv8A9hG3otURKXNLmLGmusKO08u+J/uvRNtmtd0CyJ5v99dj057aCa33Mq/J&#10;8/3d9VdS1X7NBuZdj/xJSJK8039j2cSs0k3kRfNF8vzNXH63qUut2v2zU9QtrbQoGfbK7bNz/wC5&#10;/drlPiR4/vNS+z6Rp9tdpqt5F8sMX35d3/oK/wC3Vvwf8Om1K/8Atniy6+2XaxIn2e3/ANUn+xT+&#10;z7x1Rjy/EH/CJaf4zvbex0jbDE3zy6nds/lRL/cT/arqtN/4tpo0WleF7O717T/tX717iVPNuN33&#10;9n3FVf8Ab+augufD1jfr+6iu7aJ23t/tbfuJ/sr/ALCVV8SXNzbaHez6ZAs17bwP5SOv39v+7Ry/&#10;ZJ5uePKeY+M/iv4hsNet4tQ8+51OXc8HhjRl+RF/23+8zVx/i34o+E5teTVfFVte3NxZbHsfDzs7&#10;7H/v3D/3v9ivGrzVfFmveKL3U7a1nTU5Wd2+yK/y1Y0r4V69qV/ZXmtWc9npl1Pse7l/36I1uSUo&#10;xj7wRr8kuWnE6jxP+1p4zv7jbovkaPbpvRU8rzX/AO+331j6V+0J49e32zyxa8m7f/pcHm7Gr6Qs&#10;/wBnvwZ4VsPKntmv0nZNs1x9/wD4BtrpfD3wisfCum3EFzBbabo7t9o/exK9x/33/DRCUt5GUak7&#10;83u8p85TeNvit8Qvsiy313ZxN8kVvYxbH/8AHfmr0vwl+zNrmt3EV94l1W7s/l/evM2+4lb/ANl+&#10;SvaNB1LSLBHbRdPbZu2ea7f63/b3t97/AIBXgnxm/af1Xwrq+oaRovlXN2nyS3aLvSB/7if3tn9+&#10;uiNSU5fu/dN6dSpOX7v3T0j4o+GPDXhXw9EuoS3z2ksXlfO1xcSy/wDTV3r5vh/Zyf4na8l94avl&#10;03w/8v8AperMsTu//TJPvNVfwx8UYPFVxcXXiyfW9Y1Ddsi0y3b5H/8AZq9LsPH881+mmeGtKttH&#10;1JIti293tt/sv++7fM3+fvVpTqSpf3jKXNH3R2m/si+FfBmlv/wketWl5qFw37rzvk+T/YTf96vR&#10;rDwH4a+FaafF4e0pn1O6+S1t/N2S3Dt/G7/3f9+vGbDwT49vPFCRLqq3/iu6l83zd29NNi/56u//&#10;ALJXsGg+Bl8GRXcX9qsmoXsWyfUZt91qFw38flIu/atXKNTl55S/7dCMIy96R5b8V/EOkPFYy23i&#10;OW/1WVnT+yUV0itW+79yuUfwN4v1Kw33lyug6FeypuluP3Ty/wC4n3m/4BX0L4b+HVnokUt5baUu&#10;mvFu/wBLu4vtV838e9E+6rf77s1dRD4P0yH7Jqfmtc3bt5rXd9/pF3/ufN93/cRK5uUKlT7MJHj/&#10;AIe0FvCthLp/gPwhG8sSu8viTxDFsSX/AG4oqt+CfAEvi3Wf7c8dXkXiGK3g3wWk0q+VF/ubX/uV&#10;6R4h8baR4YuJm15fJuGTZBY2ifaLu6X/AHP4V/368M8MWcXxR8Q6nqF5F/whPhKKXf8A2ZC+z7Q/&#10;+3/8QlbRjJ+98JdOXu83wno158bNP8Q3V3pHhzTLm/8AsfyJDp1r+6l2/wDsteOeIfhdq8ypeM1t&#10;pqTy720+0l824l/39vyr/wADqxrfja+8YalcaL4C0yXw3o9uzbriKJ991t/v17L8Ivhuug2b/bPP&#10;1XULhVeW7u2dEf8A2ESolGVL3/tFy5aXvnBfDTwHp9tK9zqGlS6xd2/3beWXYkSt/Hs2ferqLnwN&#10;4oe6dtFs18JWjN/x72kq7HXf8m/+9XqaX+mfak0jTG+03vzyyxW/yJEn+3/n/gFZ9zqS+bL9ms7K&#10;aJPknmtJ3d0/3/k2/wDj9Y80viF7eXN8Jw+leD/iNMn/ABMPFyw2m7Zst7VZfk/32fdW7NbWdhvV&#10;pZXvU+75M7/O/wDub6i8Q+J7PQbWLdYrNFO2xt9r/wCgVx8Pirwm+uXEsUUmmy+bs+wu2x2X/gX8&#10;L0uepP8A/ZL5qkzsn8W6xo/ia30pdFvrzT9vzajFvdEb/caotV8Zwf2a+mX0GrzRXEv71/uPF8/3&#10;Pn2V8y/E7x5qSeJriDwxfPDbpKnz7W3q39zb/FV3wt8H/GfiHTlvtQnndriX5JVWWWaX+P5Vb7ta&#10;RoyjHmlIy5fZS96X/kp7x4P8Yaf4q1y7i0zVb53sGdFdIvkR/wDnk7/d2/7dWviLYQQxJqfiXWtQ&#10;2K2xU0NfK3u38G/+7/3zVXwx4G8NfD2CWL+w2fUJ/nl8p3l/+x3f7710FtqvizVU2/8ACOWmj6Uj&#10;bIn1ZfNmf/bSLem2r+17pnP4jl/BPw0l0f7br0U620SbkW71GX7U6r/tuvyrXUeHtBsdHun1H+1V&#10;vLi9f/XQy/I3+xsXe1ZPir4e3niFkl8S+KJf7PiX/j0RYrW3/wBj7vzV0fgPxJ4Ov4rjT9HvrZLu&#10;wXZ9n8ryvm/56/NsZv8AfolD3fdkP4afu+9/Xc5/xJNrj37xS3kHhvRIpd/2S3td9xcf9sl/9neu&#10;a8Q+Nmht3vrPw1PrDxfduNeut8v/AAC3X5Ylr0K58JXNzFcT3OveTaS7H2WK+V5u3+/L/wDEVjw+&#10;NtBuZX0zQ1WbU/vrFEu132/x72+9WMZcpB5lN4h8R+Oby30prafVX++yPL5VpF/wP/4ivS9H8H32&#10;lW9vbf8ACR3qWiKqfYdGi+RX/j+fZu/8crJvPipP4Y1S4tm0q7v7hl+VLSXzZXf/AHFTatPm8T69&#10;4q0Z/tnhrxBoLo37p7S+W3/77Srt/LEx5eWXKY/iT4dT6V4wt9Tn1C2sNM27Ps/iHUd7yv8A7i/N&#10;Xa2dtqc0XlWf2u5i8rb52mWq2USf8D+81fL/AIn8Q+HvBPiXU4ruXUPEmq3CrK1xfKqeU/8AwOvU&#10;Pgh8S/8AhJLWVoFvku12p9ntFd3b7/8Ad2fL8/8Afo/um0uU9g8GfD1dKfz7xovtbN8z+Urv/wB9&#10;tvaujv00W2ut8TNNd/7f7164TVfD3izxV5KztJptkzf8xG62O6f7i/M3/A3qxr2t+GvhvYfZpb6e&#10;Z2/1u9kRP++F+aolL+Uj4pFvxJ4tW2iSD+zILyKX90vnS/8Asi1wmpfFHQfBOrS3lnpjax4rul8p&#10;tMt1/cxN/ff/AGq4fxh8S9V8VavE2mQT21o8SWv25IGTyIt/zvvrqNK1Xwr8OtUtLPQfDWoeIdVl&#10;+eXU0XfcSv8A7FFOUpnNKtLm5aZt2fwu1z4kXkWueNWttK0913waTbq29f8AgFd74bs4La1uNI0j&#10;T47lLf7tpbrshRP+msv/AMRXL634k1p4otV8R7dH0df+PPQbeV3u7p/78r1wFz8bPiXrd7ZRaZZr&#10;o+nxNtWxsV3yy/7/APero9nKR0xoe77Scj3K50e0eWJtcvG1KWL5006FfKtLf/gH8X/A6Kx/D3w0&#10;17xPB9p8VXzQxTxeaun6evlRQf77/wATUVlynJzRNN7ZoXtN0v2aL5v3KNVSaGX7LdwNeNs+b/SI&#10;fkqXVXudeuvs2h2P9pf89/O+RET+Pe/8NVb/AE3+xPDl3eavPB5S/PFbp8lvEv8AsJ96Vq5pcsPi&#10;PR5TgfGfxC0jwT4fu/EMWkXNzFuiilliX5N7ffrb8H+MND8T+HodV8PXKv5vyN/aLbIonX/Y/irx&#10;z4ka9F8XbCKx/tCDQdM3bPtDt87f9MvKWvQ7Dw3BpXhLRPDkEESb/k+0P8kTMr/3dn3vuU+WnKnz&#10;R+I2kpR93lOX8B/AS28Q+KPHGta95FzvnZ7OZ/uJ8/39ley/Dr4e6D4DbUJdMsVsJb1vm31oaV4V&#10;nh027lbalxLF9n2IvyRL/uVemtl8p/tl5ElonyLvZN9VzSl8Rz8sR1zZ6f8AavKliWaXb+62NsrT&#10;/wBD+9Ese9/vOi1mXPiTRba1RoGkuZov4Iot/wD4/XO+JLbxD4htf3EX/CPWW5Ha+uLpIndf9z71&#10;Xy/zFcv8x0uq63FbRIs6s8VY+peGLbxVexXOobbayii+aaaXYjr/AL++tPTdBbRInuZ7mS5i8r5X&#10;f5EX/gbVxlt8S9M1W4u7ax0i58VXcUv2fybSJpf+BvK3y7fn/j/ufcojGUvhCNPm+E0LbxPZvZXe&#10;n/DXw4t5LL+6l1nb9nt0f++8r/63/cTdWro/wWtr/wD4mfjbV28Q3cDK62P+qsYn/wBz+L/gf/fF&#10;V9N1vx7fxbrPwdp+iPF8m/U9R3/L/sJF/wDY1pw+EvEt/b/8VZqqzRXDb/s+jReVEv8Ac+dvmarq&#10;R+1/+0Ev8X/txt2et/bHSx0OexR1/dS3E2391t/uW6/e/wCB1RtobzR/HiM08upJLFvnuHbe+zZ8&#10;n+yvzp9xK8117xbJ8N720uWlXWLhZXt7G3il3yy/7DovzV2Xhvwxqvj/AEi9l8WW0Fg94u9obR3R&#10;4ov4Ed9/3q5uWXLzfZLlHljGX2ToNe+IXhy2uLdP7Q+03G791p2mP9ouJW/ubFqveXOva9E9zeMv&#10;gnR4vnaFGW4u3T/bd/li/wDHqxbmz8NfCWwlWzgsbb915qW8KolxL/c3v95q4+8tvF/j+K01PULa&#10;2sLJldFfWd8UUTN/HFbr95k/vvW0Yxh8P/kxf7r7H/kx0SaroNnf+foqtqt75T/6c9y6O3/A2+bb&#10;/ufLT7zxJBrH2ddQvG1J7pf+PS3b7LbxPs/jffub/wAeqvD4J0Hw98unwahf635S7r6Zvnl/77+6&#10;v+xVTTfhveW2l6g15LFeXtxv8r5nREqPj94xjKPxSMf4l+PNB8DaQ661qcTuqfutGsW8r/7L/gb1&#10;X+HvifXPG3hW3vPDWn2mj2UC/Z1TU2Z3lT/c+Ra5W5/Zj0zW9UtJ9VnkS72/vYbRnfYq/wAbu33t&#10;9e1aJ4esdE0G00q2llht7KBEXe/8H+3V+7y8sQlL7JFc+G4rDTYpbnypr112M+35N3+x/drbttVi&#10;hsvK3Sv5X3nepfOiez8qDdcuvzpvb/2eoraH7T9oinX502ovzVEpAUdStvtj2V4u3Zu2NvWhNulW&#10;CxRRSP5vybEb591W3SdElVYm3r8m92rnPHPiFfDempPu2JKrRfe/i2bvv/8AfdIAufEktzLFZ6HE&#10;zyxf61HX/Vf79P8A7V1W/urizns2hR12M+6qXwi0SdPClvqFzLJ9tumeX73/ACy3/JXWzQtNcPvX&#10;5N39yp5S+aMfdM+2vPtk7QL5e+3V0bf/AMsvk+Srf/CQ6e7eQu77W38CLverttpUG95VgVNq/Mj/&#10;ACb6u21tbWy7pfLTZ/Ai1fKRzFL+zZ/tCebEuyVfuOv3P4qemlS20r+VbRpEjb/nX79WJklffK0r&#10;bEXetQza3slt1nZf3rbFT++1IgvO6zROy7fNb/ZqpM620W5tv+1T3uWs3fbEvy/7deLfHj4i/wDC&#10;PeFLuzaWX7bfrsie3+TbQEYnhvx++MF5421ttIs7z/iT2rbNiLs3tXj+zY21dvz/AMdW4fs2+4aV&#10;Pnf7tbvgDSv7Y8TWUH2X7Z+/T9y/8VcWIxCnV9nH4SK0vaS5YfCfQf7Mfgnw9f8AhxL57NptVin/&#10;AH7y/cX/AL6ra+J3gnxHqUtxBBpUGqxK29XhX7ib/wCCvaNB8K2fhjQYoLGBbO3RvmhhrK+JfjOL&#10;wT4Qu9T2qlxFF+4R/wC/Xoc0vikdMKkub3j5/wBK8GN/wmun+HNVuWs9PvbP7RFFu2Isq/fT/aav&#10;dfCvhWdHeK2ll023i+RPJbyt9fLXiH4xz+M7XTJdQtok1XS5Wliu7f5PN3P9x671P2gfEfxF06Lw&#10;roemfY9VvV8prhJ9iKn8b048uI+E6Z81Xl5T1Ow8c+FfDHiN7OC8lm1Vt1q1vaRea+7/AHKrzfHj&#10;Srx4vDVjBd2GoT/JFcXa+UiN/ffdXh+g+LdM+FF69npltF4h8VtLsbVt29P+Af3V3/x/x1F4G8Ja&#10;h8SPiTd3OvXk7ov+lXUsUX/ob/dWr9nzfAY8tviPV9b8VazYab9h0OD7Tp9u/wDpmrXEr+Uq/wAf&#10;zt95n/2K5L4b6lqPxX8fvPPfQQ6ZYS/Lp33PNT/c/irW8babrXiTV4vCCxLpXhy3/ey3abtjxf7/&#10;AP8AEV6x4S8Paf4P0v7H4e0rzr1YkSWV4tn/AAN3oqcvxSCVTmidBqusW2lWcXnz7NzbIof77/3E&#10;rP0ebWtY1RGub6xtrJPvWlunyf8AA5X/AIv9yrWleFdOS3TULxfOu5W+ZHb55X/+J/3KsXOsW1ha&#10;+Rc7YbvbsisU/e/JXBKv9mJjy83wmV4nmbSriKWJrl03f6m0Te8v9xK5KHw34h8Q6lLPfXkaJat5&#10;rRPebEif/pq6/wBz+4nzf7ldLreq/wBiaNcX2r6hPpvmtsitNOX97L/sJ/dqp4YmvL+JJ9Q0yPR7&#10;RP3VjpM3zv8A77pW3NKceaMS4/DzFKGz0i2eVrZZZnZUlvNTuItjy/8AXL+7FXa6U9s+kxNbfJ82&#10;/f8A36zdSmg021dm8tHZfuTS/fp0z3MNh5qxfYN3yRfa/k81/wC4kX3qv4SOW50d/ef8tU+RNvzJ&#10;WUiRTXX2lt0P/THbXH+IfG2leG/Kl1e+js/m/dPLL/F/4/XI237Q9j4h8QXen6ZdMlx5qJayzK8s&#10;Mqfxu6fw0R5pBGnL7J6t9j8NeBrCWdfs2lWkrebLK7bPnavN9N+J2g+IfGj6Hoc/2lLj960r/wCq&#10;ib+N/wDarH1vQdB8VSpfeKtau7zT/NZ/s6fIjv8A3IovvVteEk0PwHssdD0ODTUvZfKbUbhf9O2N&#10;/sf3aJfCEY/ym98S/ijpnwus4vsdi2seJbpf3EL/AH/++P4VrjPBnja58c+F9Q1z4gz/AGCKKXZa&#10;6fErIkvyf88v4m/4HWrqvxR8BeD/ABvbrBp8Vzqsqun9o/Zd779n9z+Jqz/ENzZ2Gl28F9LqVtrd&#10;18lrodpse4lT/bf+H+/sraL5I+z5fiCfNCPux/8Akg8T+P8AVdNsLdbaD+wUvV/cPdy/6QkX/PWX&#10;d8sS/wC4lcFomlaV8RdXstMn0HfpVu3m3WoW+9Jrp/43d99W/Emm21hF/aHiy8i1jUJf9Vp01z9/&#10;/b3/AMWz/vmui0HR/F6eBpdQsdPlmsp93lQ/6qLb/sJ95l/8dqNohD4ToL+w8AfBCL+2oIv7NSKL&#10;/RbRG3y3T/wf8BrgvA2j6V48uNT1pbHVL/ULptn7n/j4ldvv/vW+6v8ABXR+BvhXLeXv/CVfEidd&#10;S1iXc9nY333Il/v7K9VSw1DW7O3ls5Vs9K2/675E2p/sJ91f/HqvmjAmPLH4TM8H+G5/CWgxWMVt&#10;bWEsrfvUtJ/Nf/gdwyf+gJXR2dzo3hhLjylV7uX/AJ9Inlll/wCB/wDxdYTzMlq6teSfZ/uRb/kd&#10;/wC/v/8AiHrn7DwxqupTxX15qrWEUTNLFY2i793+/wD3V/y9HNzyNfZSl71SRd8VeJL6za3sUuY7&#10;ZJWXd5LJv+X++/3f++KxP7e1fUon/si8ubBIF2NNCqSyt8n8G7Yv8FdHc6VBpsUrxeUjzr5s+9on&#10;+79/+D/gXyU/ydKs4vK/tOO5uEi+W3sYN7/7/wDs1HNL7JceTl92JwPhubRX8Q+frVtdvetF5rPK&#10;yb7j/Y3/AMLV0firwkvxOli0qxsVsNPi+dni+SJf9jf/APEfernPE/ie50G/26Z4Hu7/AFieL909&#10;x82z/ber3gm28fveRXmtWP2ZJf3TQps/df3Nif3quPPE5pVOeXvHZaDZ6Z4Jii0eBlvNTii2Mnmo&#10;iRf7Gz+H/virHnXj2r3mp3kH2fd+6sbTcluifweb/E1WNSh/srRpWaJUlT59l3Ku92/74+9XmvxL&#10;+N89tLLpWkaDd6lrESqk7xRM0UTbN339lXTjz/CbRjz/AAnousbPsDq210lX966fuki/uIiL95q5&#10;xLZv7XeW+1OV4rzZ5FjCrvs+T+N1ryf4G+M9a8YWF3ofiPSr6aL7V9oa4Rm/8f8A4m+//BXuFt4e&#10;ttS0iXT4oNUhT+F3n8p1X+5UTjKHuh8Jn628t5qjWM8FzbWiKn9+VNn9/Y3y1e1jR2ubB2s4NNuX&#10;WJvK3wPE6/8AA1+Za4fUvhFq9m8s8DSQ3cv+qd5fN/8AZ6h2eP8ARJbfSNKtvt9isGyWbU5/4v8A&#10;Ydfmrn5WOXLy8xp/8Trw3a/2hqFto2iWi/I32SJHdV/79O3/AI/W7Ya9oc1g+r32qyTWSfOs13O7&#10;/wDji/drn/Afg/xQ6eb4h1Xybfz2SK3m1htj/wBzb8jtXRzQ+B/sEsU8+n6xcJL5TWkKy3Ery/7m&#10;/dWvL73LEUn9mJ5/f/tRaDrHi+Kz0jSNZ1tP9VB5TNFb/wC/sX71dh4k8ea19ltIrOx1KbzW8pov&#10;sf2Xypdnyf8APWX/ANBrn/FVtpnw9161i0jSJLaXUZ0S6i+RLd4v40R2+63/AHzXqdzZtf6DFbaK&#10;y6C+37/yS7f9x9/zVcuU5vaHlNhc+I9V1GW217w9d23lL5sV35Dvuff/ANN32rXV6l8NPD3iqJLl&#10;NPubnU3ZnWXTtj/8AeX/AFSr/sJV2bxV4J+HujJpniPXNNvLpt7t9rl815X/ANv79cVc/GPRbaVJ&#10;/D2g3Ot3s/yRPMrrF9//AJZJ97b/AN81cZfyxNpSl8XwnV23gPXrO1t9Msb6xsNPgl+Z4Ylurv5v&#10;v/Ps2r/3xUsPwi0WF0vrmD+3vEG1/KuNWvGdEf8A3F2Uy/1vxx4ktbSDw9pC6Db3C/66aLc6/wB/&#10;ZF91f+B1z+sfB+8vNS3X3iW+1XXXV0/0j7kX+/t+7US5ox+Iz5pG3efFHQfCUtvpCLHquts2z7J4&#10;egXZ/ub60PEln4j8Z2SaffX2l+GLeX52tEb7Vfbf/Za5Sz8MW3wt1tL68aDTYolT55Zd8sv9/ZEq&#10;fMv/AHzRpWleDvE/iqXxC1zd3j3D7FtEXZ9of/c/h/77rmiyeb7UTPv/AIRfCnwNdS6h4qvLa/1j&#10;+L+07z52f/rlTIfi6ttr0Nj4J0q0Sy2/v006zf8Ae/3Pu7KxdY/Z10V9WuNe8R6qqXe7zbXTEVm/&#10;3Pk/i/4BXrHhi51z+y4rbQfCEWmui/8AHxMv2eJv+Afeaunm5o/zBGXL9k09K03XtetbefVYms7f&#10;b88M0vlbv+AL8zVnp4J8E21/d3V9B/beoS/dsbfZ5S/8AX/2d6zNVsL7SmfU/G3iWe5i83yvslp8&#10;lun+/wD3v+B11Gm6xp9tYS3OjQW01jt+S7lb7Pbu/wDvv97/AIBUe9H7Qc0pFK88Hy+Lf3Wqxf2b&#10;o6/esbdtm9P4EfbVfQfFvhrwl/o3hrTN7ovzfZIvuf771meNvHO/Q3i+w3OpXFx/zyZ7eJf9xF+Z&#10;v99/lrH0SFZrLT9e8S3On+HtKi/ewWKS75Z/++f/AECiUpQiRze6MfTfFXxC8TXd5Z2K2Gn+bsa7&#10;vl/2PuKldBrHiHwh8ENN8qXULa2vWXfLv2S31w3+5/yyryXx/wDtJ6u/i9NI8Pfa7DRLhfK3yrEk&#10;v+/E/wDDXVfCv4S6RbPLrniOW21jUN3mslwyPFF/tu9EeX+YxlU963xSOu8PeNr74i2qSzwSXOmS&#10;r+40bTJ/vr/08S/+yUVy/wASPjZp/gbSJbbwZZz3OoS74luPI2xIzf3EorHmXQ1p6R+I6j4qfEiX&#10;wNpaRW2mXOm6Uq+b/aFpa7oov4E+RvvN/tvXn954z17xDoNvc22kSa3LeRebE8uxJfm++7pWx+17&#10;r2n63o2heGlb/Tr2+R5djf8ALJf49n/s9M8H/bnuNMXQ1u4bK3iVJX3Om9V+T53q/wDlzH3T1uX9&#10;2eOJ+zZ4z1jxCmpwaeumpu+0eT8qeU6/c+Zq928N+FdcsNR+2X2tWN5ers+e4l37f+ALXX/8I9Lc&#10;39wj3LbNu9X8rfv/AOBtvrgPiFDL4Y8P3dnocGoX97KuyL5vkWX/AG/uVUeaXwnHH4j0pIb65+W+&#10;8SxWcTf8srS12P8A99s9Nez8PeHrhPNlW/1BPvPcM106/wDfPy14D4P+DPiPXkTVdV0+S51Pdsiu&#10;5rxrKK3/AOAbHZq9IsPgPPNvl1zxZqmpPu83+z9OZ4rRf7iPLv8A/Q3rSVL+8bcnL8UjW1v4qLps&#10;rqsFzfpK3yp+6tYv/Hd7NWfZ3njjxOkU9jZ2miWXm/Nd3Fr97/c3fM1aHh6HRfAy6hFLqcc0s7fu&#10;E0y1+1XEX+wjqjtUtzpXijxPcW7RWc+laVu3t/wkN40ry/8AbKJ6xjTI9nL7MSppXwu8OX+rJeeK&#10;vEOpeM7vYz+V5rvF/ueVF/7PXR6b4k0Pwft0+C2ttNt1bfFY2n+kXb/9u8W//wAferFh4GghsvI1&#10;PV5Xt5fvWOnL9itP++Ivmb/gb0zW9e8J/DrREtvt2m6U6fvfs9jFvd9v3/kX+L/frb2nN7vxB7sv&#10;d+IfrF54q1KJLbStAAGA/n8r+xIpfvX2s7Xl/wB9Ilf/ANDeqtn4Jg154rnXL7Utblt/uxXzbLdP&#10;+2S7F/773V59rf7VE8Nv9m0Xw8s0ssX7p9RbZ/5CWug8B+Ida8VW8t54jla5RlX/AEG0XyrSL/fe&#10;iXNT974Q5ZR96Puj7zxV4T8Ma48EWmW0Nx81usOkwf6RL9z+Nfu1oJ4n8Q6rb2ln5C+EtPbemyJv&#10;Nvpf7mzd93/ff5qu/wBq20y/Y9Mg86WX739mQKiRf9tWqrc+G11KB9PvNKuYYn+SV7i62Oy/76/M&#10;3/jtYxlLm5iPd5uYsaJqXhzQb2XT7GxgTUPN3s93L5t3K3/oW7/f21YTUry5v7vz7NtNit2+V3l+&#10;0Sv/AMD+6v8AufNXnmj/ALPHhXwr4yXxVLPElpawfLaXDM8Xm/333P8ANXqFtbNeRfbry5kttMdv&#10;3T/xun+x/dWrqR97mlLmCQywh1DxDepts4EiiVovnldP4/vv/E392rc1tebEls2tnt0+RnSXYiS7&#10;9uytPTXtrl7eDT7ZobJW+Z0+etVLZd0S+b+6T7sW7ei1xyqyiHNzHlmtp4nhl89dK/4l+5PPmtGe&#10;WVf777NiNW94Y1Wx16BL6zuftNv5XlNDKvz7v/Qq7i5SKa9ina8aG3iVt8SKqJLXOa3YaQ8V3fSx&#10;W2lMq+a2oTN5W+Jfvv8ALV0pX+IOaM/dKV/eW3h6D7TLPBDb/P8A61tn/fFYM3jOx+36ZL5v/H+3&#10;lLs+++77j7P7v364/wAK/E7U/H/iO40/wTpEH9lKzxf8JJrzPLsb/pkjfLu/2K1tN+Eun+Br97m+&#10;tpb+7lbeviGb53/3ET/llXTKnyfEbez9l/EPQP7SaG1lgni3/wB2avKfGd5/wsK30rRdM2zXCs3m&#10;72+4v+USrHxR8YNolmlnpUX2+4ut6fI2/Z/3zXn/AMCtN16bxDcX0qtDFFv3Quuz5m/2Kjl5o8wR&#10;p+7KR9F6IltbRJAq7Ps6pF8i/wAKpVt7aKb+Lydrff31UtvkdPKZfvfwfx0/7Yt5Em2KdHfd+6mT&#10;bsqjmkS2e6a3u1WLzkb5H3rVffL5ryt5abf79WIftKXT/L5Py/c/vUJNsila8g2IjbNn96oAPtio&#10;m7ym+dtm/wC/tpl5c+Tavt/fIrfwLsq951s9hLufZFt379v3azLawZ/NuYmXyW3v5T/xf52VYEWm&#10;w2yebLPLs3/OyO33K+JPjt48l8Z+L7uDzYprS1laKLYvyV9oarYNrcqRW0TQvFE27+5tZK+N9V+C&#10;Gp/8LDu9I+0wXMSMss93E37q3Rv771z1Kcp/CRLm5T0jwf8AArwT4q8PWUVtqf2y9li33TpKjvat&#10;s3/cru/CXw38J/CX7RFfTxTXsv72C4m2fdX+49eT3nxF0/4dfZND8AaZ9s1hN8V1qKL5qXH+5/6F&#10;WTea94uv4H1fVby7TWImZPO1H7iJ/AkSN/FXW6XL8J0uie9+Kv2gfCug2F3FFq/2y98pkiSGJ/vf&#10;wV4lNpviH4keCk8S+JdcWw0Sz3pA8zfvZf8A4qqOm6xFbaNFBr2lafNesrvsmXfcN/11f+H/ANCr&#10;0iH4A6r8TtN0++vtVudK0/yl8q0uIv8Alkv9xP4Fq/3cZe8bctOEeY+dbPSp9SvUttMinvHll2Qf&#10;L8719NeAPgV/ZXhW3trH5/EF/vTVtWml+Syi/jRP9r+/XcWHhjw14Vl/sHw5bLDe6XYt5up7Ue4X&#10;d/yyT/pq/wD46teT+G/jNfO+oQS3kGlaJEzxQWifxP8Ax73/AIq56cfYxk/syMZSlOPuHP8AirwH&#10;pnw3sPs0t9Hf6xe/6ryv4E/vv/cql8NE1XWPHVpZ6hff2VaWe3/U/Ij7fuJXR/EWG2ufBsrT6nBq&#10;V3K3+ixQr5Sb/wCN3f8A2E/3a800qHXtY0aVWnVLewi/dO7f+gVfNyfAbRifZFh4q8NX9+8Woanb&#10;TOjeVBaTfJub+N66i2v9Itokltts3m/PFDb/AHJdv+fv1+f6eHtXudNivvKlmSWXyk+be71Y0HWP&#10;ENtrNkun3mpW0svyLs3/AHK44v2suWUTGNHmkffGpa3c3kqWOkW0E13L/r5nX5Lf/gf/ALJRpuj2&#10;3hi3e5iik1vUPmdpfl3yt/c/2a5Twlr2q6alvFq/mwxSqm3yl3u8uz5/++66a2vL6b5rOz/sqJ5f&#10;lmeffK6f7aVfsDGXN8MTnNY1KCz1TzdYlabU5drwJb7HSL/rl99v/iql1u8Z7/z4ol03d/HcfPdy&#10;7v7ifw/8D/74qabwetzqX2mW8l81pd/nW7sj7P7m+tVLaC2uvItoFd9u9pf462/wl80Y/CcVrGt3&#10;Phu1+3f2VLDb2/72XULieL5v+Bt/wD5Eryz4i/tS6umr2S2ekQPZeRvX7crJ5u5/vp/s17H8SPA0&#10;vjDRom2rc6hEuyL7RueKL+++xf4k/v7K+adY+D954k8RxaVoraheXCf8fV9dxfI/+4lEY+77sfeO&#10;mm4xj8Jztmi/FHxRfav4l1xdNiT51t0+d3/uJEjVn3ltc+BtciaxufOin/dN9hl/gb+Df/8AEV6b&#10;4k/ZsttHsIt99fXN6+3/AJZLs/203/8AxG6t22+FGh+HvDNxOtjcw6nLB5UU13O+/f8A9Mkq/dly&#10;+0+Ij2kZS96RlfB+51ez1uKKKCyv5bzbL/aD/wCkPZRf3ET+Fq0PHPi3xH4q8V/YdKsW8qWf7PFc&#10;QrsllRX/AIHeu1+D/glvh7o3ka9bR22q3Ssi2/zvd+U3/opf9t686+MHxg0/RNSfSPCsFteax/qm&#10;1P5Jfs6fd2RP/wDEVcY+1qER5pS5jnLmzi+FHj/z7OBtS8R/Psh83zfKdv8A4j+/Xcab4n8IeCfD&#10;iarfXN3r3ju/bY1vMvz/AN/Z/wBcvn/4FXFeHvgJ4qudZtNVubxvKvIGe6u7SX50/wBj/ab/AHK6&#10;i20HQ/Adq8EWmS694jnbZFFC32i7ilb/ANlo+1yy+IvljVOw0H4Laf4kun8UeNtsOoXH+lLpMTbE&#10;iX+D/d/8dro/+Fi3niG6i8J+DrNr+K3/ANbLaNsig/37j7qf8ARv9+uX8Pfs969rezU/HV5PMm3e&#10;uh2k/wBxf+mv/wARXa+DPEMr6dLBY2MFtpVvKyWb2kWzei/7H96iUYqPN8REZRXvfEaem+Bl02L+&#10;09cnbWL3d8tum/7Ov/AG/wBb/vv/AOOVjzeJ9X8Yay9ttittHs1b50l/db/+A/3KZ4z/ALV1hEs9&#10;PguXillWKW4ef5ET+/8ALWh4e0Gf/hGbSzWBkuIm2LDuWX/gfy1ze9KPMXGX/LyRmPNLbXVorxXO&#10;xIvK83ytm5v9yr2j6b4o1Kylg1OeDTdP+/BDF99UrYm8Q2fhiwu7zU2W28pWi33bI0US/wCxtrjN&#10;N+NNtrCSz6Vp881lar+91C7/ANHiVdldMOWfvHNKUp/Cdx4es4rZX/1v2eVfleZd7u3+5Wfr3xI8&#10;L+D3eDU9TgsJd3mrC/zu/wDwCvMtY+M2r+LdW/s/Q5YtKspZUt21a4VpZbh2/gt4v/Z663/hDPCf&#10;gbTk1XVYLa2lf521DVtjvK3+xu3/APjiVtKny/EX7Pk+L7RlW3x41PxDqn2bw14eubm3f5G1PUF8&#10;qL/f2fxV3F54bn1XSfI1PV7n7Q0Tuz2krW/8H8H+zXD39/eeJL3T5dB0j7fKqO6X12zxJF/cRP7t&#10;WvB/hv8A4R7XH1PxHfNr2p3jb4rRG3pa/wCw7/3aObkIia2j6bpHhtkngs55ruXZF/a2pyvK7P8A&#10;5/uVsWeiW0N/d3n2Nby9uvkbUdT3xebt/gS3/u/7/wD4/VuzudV1ue7vv9TFE2xdjbEX/P8Al6xN&#10;9tokt3LfQS6rcO2+J7eDeiJ/cSseaUviDm5ubmHWdyttAlt5TWFujNuuHgiid3+98nz15l4t+PFj&#10;4VvXs4otbe48397/AKH/AAV3F54k0i8tbu5vILaw3/IsWoQO77/999i1Y8E+J9K8VaD9sVYtYiRn&#10;TZDYp8zr/cqeWM/iLj8PMedW37TPhCawt76eLVEtHl8pndd/zf8Af2qlz8ePAtnqUXka5qz2kq/M&#10;9veS/wCj/wDAGrtfEkPgm/vf7B/sPT3uJZf+PfyvKdP9+uH8YeAPhvpXlT6npF3o6Rf6+a0geW33&#10;/wC/vpe79kiUpfZj/wCTHXW3xL+HN5Z+Vc+Jbm/RF3pbp5u9/wDv0iV0sOt2eg2r6rpmkf8ACPI/&#10;/La+227un9zyl+//AMDevHLPR/DyWGoav8O9Tn1iX7k9vdrvfZ/fT5Eb/viuf0G81D7fd3mrvKm/&#10;Yn2vULNpUt/9zc6LVy+L3YhLllL4T1jVfGfjHxmlvFY+E9E+eXzYtQ1lkeLf/fSL7u7/AL6rF1v4&#10;M+M/EMv/ABNfiDP9ov8A553iidETb/An+z/3ytbGiaxot54gt9ViudU8W6rt8r7RFF5Vuvyff/y9&#10;YPxF+JzeFfFEU9rqGhWd2/7rejfaLiJf9p/nX/vitpVOX3QlGXs/ejymO/wc8HfCuz/tPXNP/tu9&#10;b51S4n824/4An3ar2H7S39layk+n+BJ9KiiXYupy2b3Fxt/8cVa7jR7zWvH/AIZ/4SWK8ttES1be&#10;1wkT/aPl/vyy/LV3wr9h+IVgk+r3M+t6fErIz3epp/6AqItT7aPxVDSnKMqfNGI3wf8AE7TPiu7/&#10;ANoa1rtzsbYtjaWb2/2j/f2fL/329egar4h/srZpXh6xsbOW3XYtv5v2iXf/ALaRb9v/AAOrGjv4&#10;V8JaG8WkWbfYol3sluvlRI/+3K1cvN48g1ifyNM8+8eX72neG1WJNv8A01uP/s6w92fuxM+bmOf1&#10;ibZqP9q+JdMWz1CKDe32uXzf9xNi/LF/wOsJP2n/AAnoLW+nxXMVtE+92vrG1WW7i/2P9j/gFdrN&#10;pUuq2GoWestbeGLLb8tjaNvuJf8AYd/vV55efDTQfCsUtn4X8OQXniCWXzWuNQ+f7F/tv/d/3KP3&#10;f2glKPKVdS+LuoX+pJqHh7RdQsEb5P7Z1tXld/8AbRP4f/Hq7W88T+I/H/hpNP0jV59NigbzbzVr&#10;uXyomi/3/vf98VjzfELQ/hXBE3irXP8AhNvErq+y0t4t9un+wi155reifEv48XsVz5H/AAj3hSWf&#10;ZEiL9nRf+ALVxjKXw+6RKp/N7v8A6UeoWfjDw1fvb6e1zB4klsF8r7vlWMH9+XZ96Vq3tY8eae9v&#10;b2OkafPquoW6/uHm2pFEv9/5vlVa5/RP2cvAXwiii1HXNcnubtV8pbeFvnlb+4ifeatDxbpWoaqk&#10;S619k8H+H5WV4LTyt99df3N6f/F1HLzSI96fvcp5jquq2d/qV3p+n20/jDxrcN9y3ZktLX/gf8VV&#10;dV1LSvhX4N3X0dtrHjC6b/Veb5qWrf7P8Nbvjb4uxeA7p/A/gDwn5Oq3iql1qDt5tw27/wBmrb0r&#10;RLHw3pen22oaRFf6wkXm/YZl3/Z3b5t8r1dT4SPZyn7sfiPMvhr4b1D4o+I4tV8Ss39nxKrtb26b&#10;ndN/8P8As16R4h1uJNb/ALDi0+W2tEXYsW3dsT+/8tMtvCup+NvEMumafrljo7xN5sqeaib9td1o&#10;9noOj28umeHJb3xD4jdV8++RfkRv+Bfe/wDHVrjjH3jp5JUvh+L+Y5qw+G9tZ/2JqE8WpTXc7Oyv&#10;5X8H+wn8K0V3uveD9avLOWfXvEf9lPOv71Efe7Rf3Hdf/QE+Wij/ALeMeWJN4Y+G+meIfGWseJdV&#10;23moXE6pZu6/ulRf4NldBrEP9lXEtjF5cMSy7G2fc+WtW8vLHwl4fu7mWVbaKD5Inf7m7+BK8Xs9&#10;B8WeNtc1DVZ9ViSJNiRJt2RIn8b0RlKr70jpqe9LmkdbqXjBdbluINK3TRRfJLKn9/8AuJV7RL+x&#10;T7PA1tfarexfOsVjBvSD/ff7u6uc0fw3Y+A9J1Np7xrPQri6i8+78p/tF47P9xP9muws/HOnpcJo&#10;uh6ZfTOq7N/kJFFF/v1tKPvBy8xbtn1+/e4igSx0S3++vmt9quHb/c+6tV0+G8GpeVL4h1C51u7V&#10;fmSWfZF/wBKck2r6lKjStY6O/wD0xVZXf/gf3amm8PQTSo19qF9rHzfcuJfk2f3Ni/Ltq480Y/yh&#10;zcv2jh/GHiGLwHLLF/wkMttpjN/x46NZrE//AAOWui8MfEifxPofm6RpU/2dVWLzriX53/76+9/3&#10;xXRzaJpiQJtsY3t1/wCWPlJ8n/AKfbPB5G2D5Nr/AHPuUcsfiJ5onk/xO0fxRDon2zT9aa2/fxIz&#10;xRea8SN8juiV4f8ADHRF8T/E3ULO81C51WJPNigSafypWf8AvulfZVnbNuRfNX5m+avm34kfBPxV&#10;c/EGLWtDvP8ATYpXSd3ZIndd+5HTb/sfJ/wCr5uSPLEXtfd+E9I8JfCKDRNOuIraKDe8u/fKv2iV&#10;P9x2/wDiK7OHwrZ/I1zA1y/8SXDb0/74qXSnuf7NTzWie9iX5tjfefZWlNebLf8Afsv/AH19ysw5&#10;pDdNtvsbusSrDt+6iJVR9Y/tK6uLGKCWbUIm+59xE/23f+GqV+7XMqWqz3MKS/PEluu+4n/3P7q/&#10;7b06/ubmGwez0Gxa5iX5Jbh/kt0/4H/y1/3/AP0OplLkL5ftGVqsK6rcRafPFHqVw7PE3zMlun+f&#10;++mr0CHQVsLJLOX5PlVFSJdiRf7CVX0Hw3baasUs7LNd7djXG35N38ez+7Ur+Ifl3RQfuv8Alvdz&#10;NviX/c/vNWMqnPLliYyL1nNBpsXkWyrbfKu2L+7WfZ3949vKt5BA9w8/+i29v8jqv993b/0OuM8Y&#10;fEK20FvN+2bJWlVF3/f/AOB7f/QE+b/drW8PWeoarFLqc6yWf2hv9c/+tlX+D5P4f/Zf9v71HsIx&#10;jzFlH4i/EiDwTau940D3bf8ALu/8bf8AxP8AsV8+eM7nx7480m6+06fd6P4a+X7U7wO9xOu//wAd&#10;X/Yr2DTfAd54q1SW8nuYH0yKVrezdIt7sn/LWXe38W/eq/8Afdel3+sWeifZ9M83zr2Vf9VM2/an&#10;8G+rjL2Xwx94uMvZS5Y+9I5/QfD3hrwH4X8OWdz5lzaW/lXVnvi2Syuvzo6RL81UvFry+NrWJp1n&#10;S0ibetpFK8X/AH3/ALVXbaznm8R3Fzc3zXPmrs2Ov3P9z+6tad4nkxebEu/5v46PZ39+Yc15cxzl&#10;noNtpV/ZRaRp8CW+55Z3lf50+T+D5Pm/77rTs7Nra6lZYl2P8+92rVmhV7V5VdfmWsfzp4Yklud0&#10;Kbdnz/fqiS6+1H3LAqW6r/329Ns3W8ldtvyf39uynQvE9m+1dn8DVzWsfEvQfCsHlXl9AjpuRUT7&#10;7v8A7lMUY8/wnR/vUv8AylZrlH+dkdqdN9peLypVX/Z/265fw54qvNeg+3WOlT2du29/t2oMsSbP&#10;9z52/wDHK5f4hXnijXrN7nw9ffZrSLekup7USKJ/49nzuz/LV8v8xfJ/MejfvUSVVb5P4kT+CszS&#10;vEN47PErW32T+L598q/9814Jc+JLnUrL+w9T8XrbRRb/ACtQtPkluv8Arr/Ftr0DwxomkeDPD3m6&#10;ffWOy4+fzf8Aj6ll/wCAfdWlL3S+WP8AiO4v9el8beD73+xp/scsTS2ssr/IiN/7NXylpvxCl8E6&#10;RrehrBFc+ILiVopdTSXzYlSuw8YfGCxfS9Qs5767vN++KK3ib7Oiv/f2L/DXhmpX8U0UUVjZ/Y/K&#10;X9/Lu3vL/v0oSjH4viOmMeSXvRPQ/g+mi6JrN3qGoa55P2BflltGdPN3f3Hr1DQfhj/wkN1L8QvG&#10;2r3NhoUTb7FJm8qXZ/BXKfBz4P6fYWH/AAnXjr/RtCt/nit3+/cP/A7163YeG9e+M17pWueKLyKz&#10;8JI2/TtJhX55Yv4HdP4aqM+XmlH3SKcpR5pGf8OvAGkeMNSl17StI+02kSsmmW923yI+/wD4+Lh/&#10;/ZP9ivU7D/hI4bO7s768gudY3M8ssS7IrdG+4if36sX95F4YtYvDmgafB9rvIv8ARbdN6JEv8csr&#10;/wB2vKbPxnq+lX6afpFt/bF1LOyanrNxLsSV1/gif+6n+xXHGLnPm+yc0tfeiTfEWz1y/wBLvdD8&#10;J6Ytg6RPcXV3t2O/8D7P9p/n/wCA18s3Ojy+EtWe21WCT7Xbt81u7f8Aode9+P8A4kavon2uzs9a&#10;ivPNXZKlpF8kTf3ErxxJrPVZ3/tDdv8A+fh91bYnm5eX/wAlLpRlGPvF7TZrnxCzzytHDaKuzZt+&#10;5Xrug6JK/hx5ZfIRFgXyERVTd/f/AN6vOtNhi0fS4f8AVPbsyvv/AI6918KvqHjbSLeCKL7HpjKl&#10;v53lOmxf/ZqxpS5jaUuQ8y0HwxF4zeKz2y/upf3+z5Nifc+SvffAfgbTPDdr5sVnF9oibykeZfnV&#10;VrpfD3hW28PWu2zii+f+N1TfVLxP4t0/w9ZpFc6naWdx9/8A0tv4a7OWJySqc/uwN1E+ZG8pU+X5&#10;aqzQy3LeVK2yL7/m/cr5/wDHn7Xv9lXlxZ+Gba2v7eL5Pt02/Y3/AACuHsPFXxP+MeqRXmmTt5UX&#10;7pXibyok3ffqOb3uWIvZyj8Z9C/FH4kW3w90N/7Kn02/u4vlW3mutj/79YngzxzrXifwvLqE8FtZ&#10;yysjxfZJd6P/AH0+b7rV5b8N/wBnu8fVE1PxRPFeIjfukRt6PXttnpv9iabcQaRpn9m3DN+6uH/e&#10;oqfwf7uz+5VG0eWPuhqqLbRefrWp/Y7GVvlsbdt8v+47/wAX+4laumuqWvlWNt9g+V3Wx+5cSv8A&#10;7f8AdrHhsLy51JLZfNhSLa8+rSt8+3+5Fu/9Dq3rHiH7NOltoLW1naOuy61O7b5FrSVP3Tnl/KTa&#10;Cl1f3uoKzRzXe7ez7WR7f/YfdXk3xg8SW2m6t5Ft5v2u1g33Wo3bfuov7mxP7z1vfEj45eHvhvoN&#10;xZ6Vqq63rsq+UqW7oyRN/G7utfLOg6D4h+KmsvBbM155rNLPLM37qL/beop80t/hOiFKUI81U6ab&#10;43+I/EPhxPC+hwNDLeb0nuIpWluLquw+Ev7PFzpXiDT9Q8UbYfKlSWLTE/ey3Df7leu/CX9nvRfA&#10;Gy+8+W51P+K+uF+5/f8AKT/4uvQ/EOm22laHdz21yujo675dTmXe/wD321Eq1OPuwCVT7MA1LwS2&#10;pWbwf2g1tbs3/Hpp/wAm1P8Ae/iqppXg/QfAdlLdRfZNKfbvl+Z5biX/AH3b5m/9BrypPHN55Ut9&#10;our6l4w+yts/594v++F/1tXdkVz9n1DxNFdvrDNv+wzN8/8AubF+6tc0adSfxhKMvhkdq9zL8QrC&#10;WX97baFbqz/e2pPt/v8A97/x1P8AfrjfGfxIn0ewt30zSLnW4kXyoLGxV3i3f3H212ulabqt5vn1&#10;yKLR9C8retun8K/35X/hrM8Q/EKDQdJlazgi0rQrd2Rru4ife7f9Mrdfmb/ffbW0I+9yw94I6S5f&#10;iOV+GOq+L9esNbvPFmn/ANiabby7185vK/4B839z+/VT4o/tM6L4bsItK0FW8qX5JbhG2f8AfDt9&#10;6u18JeNrH4neHLi50We+tki/dfbtTi/8f/ur/n5K8d0H4D6G/iP+1/GevRaq8rO9rp1p/wAtUX+N&#10;9v3VrplTvL3vdkZ83LLmqfEeaW3iTxR8Wte8rTtPu7zTV2Otun3E/wB//wCLevaPDHwra2ldtT+0&#10;6rfXEuyK007e9jYPs++7/daurv8AWJbPw5caf4e0jyZW/wCPO3t4vs6LF/z1f/7P/vivJPjN488R&#10;6J4SsrNvF9pDcXG957HTGeV2i/j3y/8AfXyVdOnye7EdOpKfunveveFdM0GKK50/TLS/8W2sW9bh&#10;32JE33d+z7tc5NeeHprqyvPEM9tea3FvffqH735v+mUTfKtfLWvfGn7TqOn3MEupWb28Hlb0l++3&#10;8bv/AHq9l8H/AB4+Gmjtb6fBBczOyfNfXcCSvK/996hy+1Ey5f5ZHS6r8ZrHTbq4W8n1C/iVv3Fp&#10;bxfff/blb/2RK6PTfivqt5pFuuh+BZbbUJYv+PjVpUS3X/gdZN5Dovie/wDNtoNS16J282J9vyRf&#10;8A3pWE9h4sfxD9s0rTI7OygbZ9u1y+ld0T/gT7fn/wByoj7/AMRXvf8ALw6CbRNT8QxS32q6vPqV&#10;xFL+/sU329jFt++n+0tc1N8UZ7y8f+wdPtNYvd2xYks3uPKX/Y3fKq/8Dqp4/tvEsN1LqFz4lV7K&#10;dfKtbH7ZvTb/AB/Oqba6b4deD9T0rw5FP4h1CeztH3IqWjeVFs/8cZquZfvfaCb/AIndvcQeIdTs&#10;dKvWi2XVjaRRI6p/Hv8AkrH8B/B/T4V+2aD4j1tNP3f6mKJ7dGf+/wDN96tDxV4w8GaVa3Gof2vc&#10;3KW7bGRGdPm/2Eqp4J+M2i+Lb37DZtqFzv8A9VE+5/8Ax9n+Wseb3S+WXKZ9++oQ/FBLGXwxOmmX&#10;C/Z21PzZd8qf33da4HxP4nvvBOqS+EpW01Ev1+b7Q2+L/Yffvr6Z0GzghidlnuU2MyL9nnZ0/wDH&#10;a4T4hfBDwP8AEJHln3aVqDtv86Jlidv99GqOWPN7xH2jx/8As34ieFfDn2zT/FGl6PpkXyKmnNFv&#10;+b/d+asyHVdXsPEen3OoeI4PENv/AK2ex1a+Tynf/cevVtE/Zy8GeEnSCLxLPM/8ELyo/wA3+5Wr&#10;YfDrwFYa9L/aemT63cfI6wvayyvv/wB1di1t/diRyyl7p5leaxfeIUlX+2l2xSs/2Hw9a+aiJv8A&#10;ub0+WrXhj9n6zvNUvdc+zSppj7JbW41uVIn3/wC4j17dDo+r3/2iDRbHTfDelL88XzI9xs/g2RL8&#10;q14/N458L6V4ju9M1BdQ1vW7XfuTXJXSLf8A3Eii/i/4HWMeWPNKITjH4om7qX7PeveJLO7n1fxZ&#10;JqVlOu+C0+3skSP/AOP1554z8AQfC7w5Fp66q2pa7cb0gS3l2RJ/vp95q7vxD4w8Zw2H2PTLP+wY&#10;p1/dTQwfPt/uIn8Nc54G8JeIdVv7i+1z/QLdPkiuL7b9oZ2/2PvNWsqkp+9IJVvhhL3jl/A2j+Kt&#10;eeyXxZqGpP4fT/VW/mskUrf3ERU+b/gFe4TTT+G9LittPtotBtHV0iluP9Hf/f2fOzV1Gg+GLzwr&#10;psUumRQaVb7f3+va9KiP83/PKL+Gs3W4bHxbeu2gwSeJL21b9/fXzb4Xf/pkn3amUjGVOXxG14S0&#10;drPRrTU7zUNPf+NtWdfkVF/jRG+83+396udv9V0hNbfULO2k1VJfnaWX90kr/wB+V33/AC/79S3+&#10;m31npb3nj3U99pEv7jRrHajtt/vv/wDEVasLzxDqujJPdLp/gPwv5W+KXzUllaL/AGE+7/33WMYy&#10;+KZS+HU5r/hBvBOlXH/CX+JdQj1K9uvni0/T4mfe39xE2bm/9Bp//CQ+L5tO+2XjW3wx8Gee/lXF&#10;x/yENv8AsJ/DViHxJZ6bLFB4J0yWaW4+efxDqO+WWX/cT722vPPij8K/EPjDxolzqGtSfZ937pLi&#10;J0R/+2W/cq12XiZc3u+6V/EPxXsfDGpS6R8KdPu/EOu3HyXXie+/0iZmb+5/cr1vwr4Jg0Hw++ve&#10;IdQabW2iS4vtQ1Zt72/yfciT+GszSk0j4FeH5ZZWjs93ztdzbU3/APXKKvIvGevePfi7YXEXh6C+&#10;/wCEXil+eVPke6/36KlTmj7pt7Tl96R2ulfE7RXvLv8A4RC2aa7Rv3+rPFvuHb/Yf+GtPSraDxzB&#10;qa6hc3Om6gj7/wB03zy/99fergvCX9p/Ciz0rSNF1D7T4lv2R5dJSBPlT/br0BPh1Z+D7h/Gfji8&#10;u03S+aunRS+Vs+T7lcev8oRr+7yxj7xzmj6Ivw6t7vU/EOoWkPz+bF9ob/SJ1/uJt/v1t23x+g02&#10;6lsdFs4NE0/ynupX/wCWsXyf+Pf8DrxzxVqup/GDx1b6v/ZTf2PKz/Y7F2ZN6LR/wrq58c+I/Kia&#10;CG3ibylsbT97LL/sf/Z0S5vhMa1fmidQnxCuvidr1pZ6bJL/AGe3/H9d30+7+P7+/wC6tFdX4M+E&#10;tj4G0t/+E43TI7O8Gk2n8X++6/eoqPdMOSU/e5j0DTbbWvivqkt9rnkf8IfFKr2dp/z1/wCmr13T&#10;vE/7j7Stnb/3E+eaX+5Xn/w6vPEviHRrSC80+LTdMdV2yp8jquz+BP73+3XpcOmwaarrbRf99/fr&#10;oPTqfEMeGC/it2ltovKi+dYnbzXd/wC+71oJbb4pZd7J5rfLs2fJVeGGV/lvJdn93yfkpt5qS2cD&#10;xLumi/iegyLSaa3m/Ky7EX7lRWbwQv5SwNbbPup/BTH3fZ3ZY1dJf8/PQlgyJLeN9xPuxJ/B/l6A&#10;GveXztF/qNnzboof40pl/wCJLFLqK2Zfs1xtV1RPnf8A74apbBI7mBGZWTeu/Y/31qkmlQf2pFP5&#10;Cu8UWxZpl3y/99UCDR/ENncpLuuZftCN8yP8jo9Xftltcu7K0e/7/wDt0W1st/dSqtsyfZVR2R1+&#10;R91UtVfezrbWPkui71lT7jt/uUDHw3n2yDdFEvz/ACb0p1m95eP9jggifZ87Sou+X/gP8K/79Y/h&#10;t5Zr+4i23MO5kdt/yJuqZPiLbabFcQaVZwaxqU87pFaJOiJ/B88sv+xWU/5TWMZS906J7OW5l828&#10;WN0VdnlJ9z/gf/PX/PyVoP58yNBt+RF+WF/k3p/uU/7YuxJ4ovkf596fw14L8Wf2pNB8Ffa9PsWj&#10;1vWm/dLb20v7rd/01lX73+4lRTjUqxIjGUpcsT0/xt4nn03w1LHFqNtbSq37p5v9V/t7/wC9/uV4&#10;B8Sv2mdS1I2Og+ESt9rU6+U6Wn3Ub/e/+Irwnxt8cta+IrWmnzt9gin2RTy7v/QP7q13CeG/DnwW&#10;e31OfxLBNqdvseC3tFS4dv4v+AV3xpcnLy+8Hs5fZ949r+Gnw317wxcaVqvipra/8S3m7ak0v7qw&#10;i+/8if3v4a1fiF8Ttam8Qy+EPBmmf2xqqLvvpt2xLVf7m/8AvVwnw3/af0zxPrOoXOoQXqSxRL5C&#10;J8+7b/B/wP56y/iR+1kNKvGj8NadA906bbm4mXdtb+BWb/gX3a6IyUZc0om0afJLmn7x6142+K+o&#10;/C7wA+oa9FaWdwqrb2OnWLO/mv8A7/8Adr508SftLan5+ha5pmp/8TCVG+3xbdibt/3P++a8n8c+&#10;M/EPxI1F9V168V23fKm7ZFF/wCn+GPhvqfjP7O2kQT3LrLsZNq7KnlhP3ZBKMfhpn3x8LvHLfEvw&#10;fb6r/ZU9hcN8jJL/AB/7aV2Uz/Y4kilXe7tXkXwufxj4S0O30zU7ZfslvFsiu3+/sX7ibK6iw1jV&#10;des7TyLZdSu3i+ZEVovn/g/2a4PtcsSJQjze7I614ZXi8qVf3VcF8YPjHp/wu0Sylls5dSlumdIo&#10;UbZt2/36zPiLqvxB0rwzE2mNZQ3csv713/5Zf7H+6n9+vi3xz488R+KtReDXtVa/8qX5U3fukb/Y&#10;ranGPN7wRlThLmmeteJ/2uvEt/ZS2em20Gm27L/B+9dK8qv4fFmqy/29crdvE7f8fz/J8/8Av1qw&#10;+J9MsNLt7FfDlp9tVdkt3cM773/3GfatTaamq+IdesYILZtetLdflt7dXTfRHER5eSmH1jmjy0js&#10;vAHxgl8H+FYm1NmvHRm8jTpZWdLrd/y1dP8AYrnfEnxy8UeJ4pbP7Z9mspfvWluqoiJ/wGsfxJ/a&#10;et6lF9ssYrb7PFsWK3X7n+/XVWHwQ8QvpMV8ukSeU39+KuPE1qtOPuxOnllH4vdOH022WzdJfvy/&#10;7vyV0dt4z1WwleKKdYYni2Mm35Hr0rR/Bnguwlez1y2+wahFsll2T/P9z+5VLxbonw3huPIs9TuU&#10;uNq/fben+3861zxjOcuXm97/AAnTGJ5//Y8+vLd3kHkO8C7pUdvn2V33wB+CbfEie71fU5fseiWr&#10;bFmRF2Sv/wDs10T6V8JL+wRUvvsbrF5S+VK6PK//AAKuo0r/AIrayuPBPh7UF0HRLBV+1eTBvlut&#10;3+3XXRoSpc1yP3nve6dg9hpXxa8R6hbXmo/8UJYfult/NiiSW42bd6fJu2p/6FVvxn48ufCWy20X&#10;+zYdCsLXZPcfO6W7r8qIn95tn8H+3VTw38N/+Ee0F9IWdnt7hl810+//AHfut92urttH0W50a40G&#10;8g+02/leVsl+/LV+77sfsnHLl/7dKXgC5l1vSIvEdnPA8t+vmz/Nv+b+5v8A4VT7myrth4JZNZuN&#10;TvLZUfb9ns7fd+6gi/2U/wButvTbDQfAeg2mnQLFYWluvyo7/wDodCXlzrcW7T4POT+G4lbyov8A&#10;gH8Tf8Aq5S+1Ex+1zRPJvjl4JX+yLeXTNPghvvn3eSv3F/36434afBmxv7e9udatp7y4/wCWCI22&#10;JP8Abd/4/wDgFfRf9gxJAk+q3kV/tbf++2RW8X/AP4v+B7qzPE/jC8toPI8PaG2q3H31dGSK3RP9&#10;9qKdSM/dL9rL4Ynnln8H9BsLx/tlm1+sX8CS7Ik/9mavTrO/8PeCdL8+5lisNHi/4Ai18k/Ej42e&#10;OJtSuLOeWDTU+40Vo33a5LR7PxV8VLp7Pz7m/S3X9680rukS0afzHT7Pmj+9kfRfj/8Aa30jSoHg&#10;8PWzardytsifa6Iv/szV4j/wjetfFrVIrmf7dZpO2yeZ9772r0jR/ga3hK60y+1NWm2L8qWkD/uv&#10;9t/v/LXoHhjTYNeupmiW78rz9kr7miSVdn30iq/aR+zEjmjy/u/dPJ9V/Z40Gzi0y2n1xbCWX70X&#10;+tu5f7myJf8A2evTvh78GdP8GT+arSXlpL/qre4/5Zf7dei6V4J0PRLqa+g0+CG7lX5rj78r/wDA&#10;62EhimsnaJd7/wC3US5TmlLnH/ZraGz8hVitpU+f5Kz7nWINK0uX5l+7/HTNS1WLR7X7TcxNvirh&#10;Ne8T2OiXlvq/irbYeb89rplw3yfc++6fxN/sf7dIIx5ibSk1fxPBLc3izpZSq6KiRfvb3+PZEn93&#10;/brxTxD428S+M/HX/CPWfhpZmgZooLSX5/Kb++397/0GuoTWPFHxa8Zbba8vtH0Rd22+8jyneL+5&#10;/s/991674Y8K2fhK3ifT9v2uX7vlfNK/+2/+z/tv8taSq8ht7sJS/mPMtB/ZL8PaPB9p8Sz3Osa6&#10;+92t7H5Iom/ub2r1Xwr4A0Pw9ZxWOmaVBYWkX3tm9/Nb/wBnrpr+/wBK0TTXe5l+Rvvb/vs9Y+pe&#10;J11LS3luZWs9J8rzYobdl/er/tv/AHf9yuOWIlLSRjKU56SKPjn4l6ZoMEtnBbNquqxRO/lWnzvA&#10;3+3/AHa8C1JPE3xXldfFniFdH0K1b5bdF/4+P+Afxf8AA6u6l4qufHmpXGmeDtMjS3tWbzZbeDZb&#10;xf7b/wB5q9A8H/DFtNvIpbyeW/u/K/4+75d7p/sRJ91f9962jT9l750+5QMfR/svhu1t4tMntvD2&#10;iIyJBd3y+V5v+3/tL/uV2eg6rosNlLL4V0yXxPqsqvu1C4/dW8Xz/wB9k+79/wC5urEm+CFjN4mf&#10;WvFmp3fiRHb9xaO2y3g/2Hf+KtPxJ8RbNJ5dD0HQ73WL2BVTZp+yK3tf99/urW3xfD7xj8fwmVrz&#10;65puo28+seNoLC0eDZ9k05UT/vj+Jm/26qf8J/4TsNlnPqH2y0Rvmhu5/tErf76f+yb6881LwBP4&#10;t1S0vPEOtf6PcT7JX0yXzUi/2Jbhvl/74rqP+EA8IX+nJ4O0iz1K88qXZPd6ci/M/wDtytV8kYfa&#10;/wDAS5RjD4pGx4t+KOg6Ve28raLLNbyxP9jtEZZXRv4NkSv8v/oVVfCXjnxRqVxbxXnhO00qJdqM&#10;/lbJdn/TKL52/wC+/lq7onh7w54Yn/sWzlgfU4l2Lb6Z/pF2n9/zbhk8pa3U8JbNWl1C81NdBtIo&#10;v36W95/rf+utw33V/wByp5oxJlGMY/CZut63Z+G9EeDxHFqCW887vFbzWf72V/4N/wBze33K8s8Z&#10;+FfCfxL8VfabbRdZ01fIVG8mJU81/wC/saur17XvDWsX97BBqcGtuu51mtLO9lRH/wB/e/8A33TL&#10;DW/Cvi2yls9e0qSG4t/9Q9vFdbP/AB6tbSj9kcqMqX2Tx9/gzpF5f/2Vp8V9/aCsm77dLEn/ALPU&#10;vif4MwWelwtY6vp95cW/3rF7yJEVl/gT5/mr0awubzwxq6f2H8PtSvPtC7GuIfNt0/3Pm31Xh8Ez&#10;/wDCQutz8OZ7NJ9lxLC95K6b/wCB9kVYqjHm5qg6f80jS8AeCfH9/wCGdltrVjpsUsXlRQ2Mu/d/&#10;vyr/APZVNqv7OV9f6JcS+JfFlzeXCReb/F9nif8A9mpnjDx/428MRfZtK0GdEZfKV4Ymt0T/AIB9&#10;6s/4V6l8Z9b15LnU4N+iI2xortVi3f7nybq2jzS5pR5YkRlePNzcp1fhj4ORW0GlanHFE/lRb1t7&#10;iLZ5DL9yX5fvL/sP/wB912Hiqz1rW9kVt56PE2+fUXi+fZ/GkSNXcWejvo9u99qGpxp5X/PZtkSN&#10;/wACr58+M3xsutbe90zQZWht4G2T3277/wDuf3v9+ubm9r7wU6cqsvd/8COS8beDPhbD52i6h4h1&#10;C21uVvtDJcLvRW/265nwH8ItMudctLnQ/EsU0vn/AC28O933/wC2myvOrnwxffELx0mn6Yzarqcs&#10;Tys7t877a6O2+F3jTwNepc219BpV7/ce8WJ3/wC+nrmlUj8UeYupTo832j7qdJ5rC3iZtn7pEl+y&#10;bE2t/G/zP/7JXC3/AMN77xJFKtzeTpp//PGFfNln2/35f4f+AJXE/Df4kXkOjW//AAlEsX2i1ZkW&#10;4iZJXdf/AGau+m+Itjc2srafbXet3v3Yrd1R/m/g+TftraNSREoyKNn4evLBZdP0yDS7PRLf/VW/&#10;zSvu/v8Ay/xf771F4Y0HV9es72+vtQg+xM2xdkX8K/8ATJfl/wDQq0PBNtrmvaMkuvaur3fm74tM&#10;sZU/df7/APCv/AE/4HXkXx7+N/ijwy6aBY38AR4tj2mkwf6r/t4b71XH97LlI96f2uU9ivPG2h+C&#10;bX+zLG+sbaV1/f3zyqnlJ/8AFf7CV5LYeDPC/jPXtT1exgW20ew2ytcP/wAvEv8Afd/4f++99eX+&#10;D/A19f79TvPCF3qWqvsla41GfZaQf8A/ir2XVf7FTTbeXWooLxLWJXVLidEiR/7n2eD5f++629nG&#10;PukezjL4vhNO5+MEFzdWWleCdKk8Q3sX3rtFdLeL/b3t/wDY0zUvG2p2byxeF59P17xrKyJK9pAi&#10;W9r/AH/m+83/AAOqlzqumeNrN9P0W21bxIiRI62mk2f2LT1b+47/AN1K6vTbCfwT4UllWXRPDcrr&#10;/qrGXzXTb/A7/wB7/cqKnLy/CXGMIR/vFdPAevX6Jqvjq+1DxJe/cg0+3XZbp/uJ/F/wBK6C2fVb&#10;z/Q4Gi8K6fFF+9itGi+1qv8Atu3yxf8AoVeaQ6r468WokU8sfg+0l+eXVrtpYvNT/Y/iaqXxOm8K&#10;+BvD8TJrU+t3cS/6m73RW7P/AH9n3qjlMec6O80Ge88W2l5pFzaax5S+ayOz3Ttt/vv/AOzvWJqS&#10;QeLYrjV/FV5/o9u2y105G2RN/tvv+9/wCvJNY+OX2+ymiuZbmG0ig/0VNPi+zxI/+4v/ALPXlHhj&#10;TfEviqV54L65+yo25t8rf+OVjGpTlH3pDUY1filzH1PrfxFubDRkttFibTdP2/f/AOPf5P8AYRfm&#10;asqw/aHg0TRpZ9H09bNNv7/UbuLzXlf/AD/fr5t1tItE1lVgvpXdomXzpW+f7lc/N4n1W8g/s9Z5&#10;fsX8Nv8Awbqun7OfvFcsVI9C8c6xr3xC8Q2+oa1qEtzZXkrvA7tu/df7tfXHwcsJdE8AXE6s2lRM&#10;v2ezilX57qXZ8n/fdcJ+zZ8Craw0G38Q69bR6lqE6o9rbzN8kS/7dewW3iTSLnVtQ1fU9Vtrb7BE&#10;1v8AeV0s0+7+6T+89XUjKlzERlKdSXumL8Ivg+vw6vdb8beJbmK81t9ztcO25Lf+/XgnjDxPrX7V&#10;HxEh0yx+0w6Zay7Iv3Xybf77/wC1XpFzD4s+KOs3ttLqFzonw6eXevnffuEX+BP71dnpXgnT/B+j&#10;J/ZUX9laZb/deH55Zd38cr/+yVEKnvc0viLlU6R/8CNC2+HulaPYPZyr9p1BbX7Otw8vybf9jb/6&#10;AlcpbeJ7bwNZSroMECXe7yp7v5HeL/feuc+JHiGfR7DT7bd/pd03/LFv3ssX+wn8FdXpWiaVYeHN&#10;P1fxVZrZ2NvKiRaNC333/v3H8Tf5+7Ry+9LmOPl+yafhvwTZ62lvrmoam0yfNLLMkv8AD/6Cq0Vg&#10;+PPijq+sXFvY2elb/DTN+4RPked/9xf4aKXvG3KevP8AI1uqxeTLEuxbeL5E21Yhml89/lX5KsWC&#10;S3kSSsmx9vzI/wB9P9imfutz7l2b/vPVm4x3uXi3eRvfd8u/5KzX0eVEeW2ZUi2v/wAfDb33b60k&#10;v23RWawfI33XqKGznmlXz9v2uLf9z7n+fuUFFfTZp/tjxQNG9vEr7vm+ff8AwJ/3xUuq3/8ApFpa&#10;rBcvcXHyfuV3on++9W4dyWqNL9/+/wDwVEkLTea32lvN/uJ/BQBYttKltokZm/h+apbZ/J3ssu90&#10;/gdarvC1nZS/6S03lRb/AN7871mWGpfaU83bv3rvX91/A38D/wC1QSa014yS7vNX5/nbY1YOt+PN&#10;F8MRfbtTufJt2bYvlRO7v/wCtia2W5s02yr5u7Ymz568a/aT03VZvDNlPpjW32S3nZ533bH3fc2J&#10;/n+CtKceeXIa0IxlU5ZHNfEj4keKvHN7Lp/hCL7Npjsnmo8q/aJf4dn+zXqWm+J/BPwo8HouoW08&#10;N35W+6hhtfNuGdvl/wCArXhv7MHhvULnXpdengawSyl+0RXdw3yP/wB9fe/3Er6P8VaVFrHh7bLu&#10;S0/1vk/8trh1+47/APxFFan/AMu5fZNqvxRp8p88fELx544+LS/2R4cWTwx4al+6mot5VxKn993/&#10;ALv+xXz1rHwm8S2d7qEC6fPeJZvsluIUZot3+9X3L4VSXRJbe58StaI+7fAky73/ANxE/wDZ66Wa&#10;81DxRa3EUEEdnaXCvtuPkff/AOOVft/d9lymNaUpe7H4T8v7lJ7Z3ZlXfu2f7r1e028ZPKaeLzkV&#10;/mldfuP/AHK9K+LXwc1XwNql3P8AZmubT+K4T5/+B/7NeXzaVdC13tu2S/OrujLv/wBuolGVL4Ql&#10;Hk92Jrf8Jfc21hLp8Fz9mi3fK9vEqbt399/vVnPcyvEku5nfd/e/i/3Ks+H9IsdQvduq6q1haxRf&#10;O6Lv/wBxPlqjdzTuzrGyukX3HT5X2/3q55xfumMi3ZvsiS5Vv3vyItd74P8AHOteCf8AQ9IWBEb5&#10;2d/vp/uPXnln/qvtM6+TF823Z/G9aEO62idp5fJTbvXZ9xm/v/8Aj9VGP2Rnqdh+0brieastt5zp&#10;u2/7P/A6x7P9oHxno+ly21prTWFlP957dt70/wCFHwrb4qXmsebqcempbr5SO67/AD3/AIE3/dWv&#10;bfhp+y74f8K+LbdPFk8Gsam/zwaen3Nv9/b/AHd3y/PXfCjGl8QuapGRyXgzXviR8ZvB76HpTalZ&#10;2iqkTTRL5Vu6/wAbu/8AFXYal8FvAXwl+H2sXPiG8g1jxA0D28Uvm/dl2fJsr1Dx+mr69axafpU/&#10;9j6ZZS+U1pYz+Ujf3Ivl2fN/sfw/368M1j9mnx34515/7VntNK8O28v7hEl+TZ/sJURlGdX3fdiX&#10;7spe0qGf8PfgzY/GDSft2lNdw6gjK11LdrsiVv8AY/iZq+mPAHw9s/CuiRafLY215dIuye427N1W&#10;PBnh62+HujafotsjTWirsa4ro7+ZYZYmgb5H/uLXNKUOYJcvNzQOc1L4RaH9qS8Wx/0hn3tvl37q&#10;0E0dkure5a8lhdV2S28X+qf/AOJrYuX+zXUUu7Yn3FR/46sXnlPZu22WaV1Z9iUcwc8jgvFvwr8J&#10;+KnSXVdKW8liXetxuZH/ANzen3ql8N/C7w/4btE/szSrS2uG+dXSLe7p/c3tWJ4h+J2oeG7DTGbQ&#10;5ba7uJfK+yP+9+X7qO/92m/EW88caxrmlWOkWLf2ZuilvLi0n2Sqn9z/AGav95y/3Tb97yx973TY&#10;v/h74X1Wd5dV0PT/ADfnfzktUq1onga28H65d6haxKkV1EiNEnzou37mytjUrb7NZ+bPLBZ29qqJ&#10;vuJd8rf8AWsXUnvpotun/a3Sdd8V9cNsS3/2/lT5v++2/wBysfay+EmMpyj8Xumhr2ty2FhLLFLA&#10;lx/DNcb/ACl/39tcvZ+D/GPi29tNT/tprO3T/lq9n9nt2/3E/wBa3/A66Cwhgs3t5/scmt6mvzy3&#10;F98iL/uJ91a1X1ifUovs0+oRWCO/ypC3zt/uUc38ovs+6TQ+BrHw9K95q87a9qDLviu7v59n+xFF&#10;/D/wCkv/ABbqdzcQwLB9jRvvXF22xET/ANl/4HUX9pXWjzxQQLvvXiba93/rZVX7/wAv92vF/E+p&#10;aj4/8Zf2Doc8vmuyvqOpw/Olmn9xP9qrjGVX3S6dP2svePW0s4Ev/PvLyfUnX/lq/wAkS/7n/wBh&#10;WD8UfidB8OtG82CW2mu3X91aPL87f7dc14k8Da9crFoPhzWJbayl+e6uJWa4uHf+N3f+Ff8AcqvY&#10;fszQJPaS32tfbLi4lRJXm/g/3N33qOW0Ql7OB4Unh7xR8UdZfU2s4oft8v8Ax8SstvF/wCvSvAHw&#10;NsbPXLfT77xRFeXEq+bLp2ks3y/77/dWvXvEnwZ8PeG/DLtFfRW0sS7P7T1Bml+zr/sJ91Wqp4Ah&#10;0jwrA95pUs9npksXzXdw3/H03/PVEapjGn8USObnOrsPCtjoOkRWLNd2FpKv+psWb/x+X/4uofCW&#10;pWyS3EXkSWzxeUi7237vkq3ba9qtzBbxaVbSzW8q7Fvr5tny/wB/5vmqknhW5v723nvr77ZexKye&#10;dbwRJ/6FvquX3uaUiLfaqSM/xz8UbHwrdJ9u89967FhRfn/365+2+Mep3mkI2lWa+bu2LC675dv9&#10;/wCWul8Q+BtDe4tLmKxWa7Rt7XEr+b5v/fW/f/wCsTUvBMWpfaNTvLaWztIlfc/yp8v/ALLUc0Yn&#10;TH2cwv8AxV52hveS3MV54geL/RbeLfK+/wDg+TZt3VY8PfDRdY1K01Xxt/xONdT/AFGnTS77ey/4&#10;B/y1areieKvD0N59h09raa4+yp5/+lfP/ub/AOH59nyVpzarpWgvtsbZtS1h97xW9o32h3+f7+//&#10;ANnqOaUfh90j94dR/ZUVnE/2lYNn8W/YkUSVzk3jaXVbq4tvC6wTW8Xz3msy/JaRf/HW/wDHa4Tx&#10;D4kufNdfFVyt/ZNs2aJpPzor/wDTWWsrxPqur39kkV5BbabpU/yQWm35LdF/uRfIu7/bep5QpxjH&#10;4y74/wDiF4a0SB7yfUP7YuPninmu5d7y/wBzyovkXb/47Xnug+HvFHxv1R9Q1OW70Twvb/Jvdtm5&#10;f7lO8K/Baz1XVP7a8R3zXkW7fLcXEqLbr/sJ/eava7Dxt4Q2RRQXlp/oX+otJpfK/wC+E+6v++9d&#10;0YRgub4pFzqdKC/7eNjRLbQfA3hV47aWDTbJVdIkh+/L/f8A99vv1hJ8XYteuLLT4NMWG4lZttxc&#10;fJboip993/ib7/8As1sW2iReNpfPudQtJkRt66fYtu8r/ff+Jv8Af/74SuH+KPxp8PeAHTQdPsYN&#10;S1OX55fm/wBHg/23f+Jqin70uWXvHNGPva/EaGtw6nqTXDLeNf6eq/vbu+l+y2K/8D+RmX/vn/gV&#10;cJeWGtaxeJY6K93r1pcfJLNbxPa6fF/f/wCuq11c3xa8D3kGn2095L4hu7WJGWK3td6b2/uJ8i7v&#10;9ui88Q+MfEKJY/2vp/gmJ1/dPfSxPcbP7ny/dojLkibR+EqeG9B8IeHopW1CVvsUXyfaL5vs/mv/&#10;AB+VF87bf9tNtdRquif8JD4cin0zV4vDHhT5/kSJonuv99/vV4ppvifwn4S164/s/Srvxt4r+4t9&#10;fS7LdG/jfZvq98PfiLqfir4jPPr0U+t3sTeVa6ZaLvtLJf7+xXq5R5veCVKMY83Melf23BbbNB8J&#10;+Hp9buE/1s00X2Wxi/i+f+83/fVZU3w30qbUv7c+J+uXOqyz/vYtOSXZbp/sJEr7mb/cr0C2tm1u&#10;J90s9t5sv/HvM/lRP/3y/wB3/YR/+B1U03wToPh7Un1NvKvNTRm82+u5Wd1/3N33aiNT2XwkRrSj&#10;8J5V4k8Q+PdKuvN0HRdP8MeH4l2QWMyokr/3N6L91v8AYrV8MfFHxRc2DwX2mXN5cS/I32eX7r/7&#10;nz1p+JPEljrzXdtLZ/2xbxN+6iT50X/fevn/AMYeGLlNZ83RdIubNN+/Ykrsn/fdTKrGfvcptJ/a&#10;/r/M9d8Q6344fxHb2cWoRWdpKu9rHTrB7h0X+47on3q7bTdbgfS5b65uotESL+C732+5/wDrktcd&#10;4M+M2p6bZeVrWiyW32W18qC3hXYny/x1o/2xp/xRd/7T0FUdVaKK4u7pk+es37/8MXLUl/DOq0HW&#10;J9SunvpZfO0TZ5SpbwJ8z/39n92tbWPFtnolhFKi6lNM7eVBbvtTb/4/XEv4bsU8JRS6UsEN88SI&#10;r2jN9/Z/s761odB0qw0G0vtQuYLZEVHa4m27N39+j3o/EZcsvtHOf8IN4z+Lqxah4svrmz0qKXfa&#10;6dFE+z5f9iuU8SeDJYdb1PTNQubS2tIpYkbe32d4pWT5H2V63r3xg0PTbd7bStTW58iLfvt/nR/k&#10;/wBmvFPFum/8Lasn1iWdrDUIpV+d2+e6/wBhIt/3q2lGVWPL8JtR9ov4h4L4htm8E+JbhrHVWe93&#10;PtuLSVv4q9q/Z+1iDUrpG1nwu1+nm7INZuP9IRH/ALjo1edeIfAGp+Bnu9X1eBZot3lLCkXzp/tv&#10;XofwZ0T/AISG9exvtQawtHi3s+nN93/gf8NcdOpUhL2RfPHllE6Xxt450XW/G9lpEVnBc3FrdOyp&#10;EuxE/wCAJXoF58Itc8QxafF/aq2aXSuk9vu/0jZ/ff8A8cryLR/2Xby58Q3d8viNbCySd/KuN2+W&#10;vYPAfgZfh7cX19Fqt9rGoPFslu7ttkUX+/uq4xl9o4OapVjy8vulTR/hpL4P8Rxaf4evpfN3O91q&#10;Lxb4rf8A2E/vS/79WLnRPAtnqT3l5qdt4h11fu3F3sutj/7iuirXFeP/ACJontvCf/E11i/l33iR&#10;bniRW+/87fxf7lWvDfw3n8Npd6fc/ZLB71vN/s/TImuL7/c+/wDL/wADeuz3oR5om0Yxj8Mjb8f6&#10;xc3lvb6RbSwalqsu11tEbzdv/buqbf8A0KsLxD4G8Q3kWnqsttNrUsqf8S7VpU2bNn30tYvl+Suw&#10;034darYXs2oSz/8ACPJKuyXytsuoSp/tuvyxVsfY18N/6NpFjLZpL88+owt5txL/AL8rfKv/AI9U&#10;U5cvvBGXvcxg6bo/j/wxFFFquvabc2SNs+zw2G90/wBxPur/AMDrpra/vtbv0XTNPtLaJf8AmIPF&#10;5ru/+wjfcqpNC2vapaRSwLbWNwux76adHl/77/8AiK7izez0rTpYLOeC20qyX5bj/Y/291TzRnIy&#10;3MTw3omka9dXd5qEV3f6hAzo0127/P8A/FVwXxU8K+F/Ful6hc3NjbWF3t+WW+l8p9i/3ErP+JHx&#10;Xl1VLuz8HLdzSv8A6Ot2i7N7sn30T+7Xinirxbp/gmyS21x21jxLsdGlf50tX/8AZqUo80eU6Pq/&#10;NH96cl48v4Lmw0zQdKsfOii/5eHiVNz1n6xquq+FfDVvbQQT6PcIro8qfI70yztrOziu7uW+aaVW&#10;V1dPk3JXNeMPH0/iREib5PKb/gdeVy81TmMYr2Xwe6clcyz3M/mt5jv97fXvfwL8OeHdL09PE+qw&#10;R63dRSq6aT/eRf42rwRHXz/m+dF+9/tV6B8Nf+EquoptG8OR3bfb5f8ASfJX7qf7VelT/ljE5Knv&#10;fEfcVz4qttY8IW89y3/CNxX/AJssD2jfvfm+RE+5935/975K5fw34J0PR/tumWcS63/y9z/aP/Q7&#10;jb93/cSjwH8H7bw34VuLvxRq/wDaVx/qopnb9zF/sJt+9/wCuo0qw0rTZZdP0W2gv3lZHuppmeJF&#10;T/4miXNH3ZSKVSUY8qMJPFrTeNXZpZ9S+xQeUyOuxPuf8sol+VVov/jAug6Q+n6nZtNrCL/oMO1f&#10;K3N9x3Sszxt8RZ7zW5dK+H2mLNLby/6VqflM8UTf3P7rVX8JaavhvWUvNV8vUtYdfNl1C+bfLa/7&#10;CRf3q29jye/I1lTlSXPU+L+U8ftvDHjHSvFv/CUeIUZ0SXzX3vsfb8n/AMXXs39lRfFSV77T28m0&#10;Rv3v2jejxfxfIlO2QaxeTXl83nQ27b2t7uX57r5/n3/3avP8RdK8PalrDa/ZtpWmQKv2Xypf9buT&#10;fs2fxVtKXtfeMZSqYgzL/wAE315pbyxTz+VFL+9uEbZFFEv+3/uUV5V4h8Z/EH9pPV/7I0Z5dN0J&#10;2SK2t0XYj/7b7aK1px934omlo0/d5j7Is9thYRRebL9oZPuTM3/odV023L3DK3+ibdm/d/FTtkvn&#10;p5+54f4flqb7fp9msvmy7PK+dndv/ZK4DYJrBbC1t57a5Z2T5H/vulQ39m3+jztLLC+7fsSorzW7&#10;VPKli/fJLs8p0/j3U99VvJmdZYl8p2TyHRW37P8AboAsfYG3p5suz7n8VZNhrcr6pd2Nzp8lt5Tf&#10;urhG3pKv9/fR5N9eO7S3LJ83yonyf8AqzNonnXkrz3ly6PEqfZP+WW7+/QAybc872a2KzJL88r/7&#10;X8D1K+iRTWqbWaFLj/W7/n3r/c/2aZ9g+zNFeebLbbIvK8p2+REX/Yq8lzFcxeQyL5tx96gAs0V3&#10;+WXeits2fx0zW9KgvLXypYlmidfuP/D/ALdEO1Ljyopf9IZtnz/cSrCW159leK8ige4Rfm8r7lBJ&#10;yjpY6alk2oT7LRV32vk/Jt/2ESquseP54bqKDTNKnubeVVT7XEry7X+f53/u11GpWzXMUVtLFHNb&#10;tvSVH/jrmXtpdHeKz3Rb3bZFcTfPWXLGHx/CdEeWXxHh/wAQte1rRPiDb2MUH9vandQLuuPuPbpv&#10;+/8AN8tdBefH7Svhi1ppWoTtfzOqPs3f6r/frpv2gb5fBXw+uNZ06CD7Xt2TvcKzvL/wP+H/AHK+&#10;L/AFzZ+J/iRpX9ryr9kedWneb+OumnTjLlnL3Ym0ZRlGJ2fxb+JWp/F3xA2o6fp9/YaVs+zvsld4&#10;m/2q5l/iFPYRQwWe2b7LE6LdvAruy/8AAq9z8c/tCeHtHi/4RfwFotsn2yL7P9omVURdz/fSuRtv&#10;g5Z+BvtH9pSweLddlZYrXSYt2yKVv49n8Vbz9nXjzRInKNWPNE+dbl2eWXd9961fD2lXWqy+Vbad&#10;c6k339kKM1fUvhL9kK2huv7T8dTyv8ru2maf8nlf3Edq970T4V6HpWhpFpFn9j0fam233OkX+/L/&#10;ABN/wP5aUI0Ix/eSOO8T84rDzXeW2jgne4fYkSW6/P8A7lfQvwu/ZgXxDa2WoeM9Ql0dLhm8jT0/&#10;1s+37/yfw17rf6r8Mvh74hSe8vNJh1vb5S/ZE/eqn9z+6leX+KvjleeJPEEukeApdNR7ez3z6tcL&#10;93/c3VdOVKl/C/8AJjaMT3O81jwF8H9DS2iktrZFi3rp1pFvuGf+/s+83++9eGJ481f4zeN01OLy&#10;vCWjovlWt3K/lPKy/wC3/E33/wDZWvOvDHxp/wCEVt7i8is/7V8QXG9J9Tu23p/ufNXEeNfHuq+L&#10;YrTeGKWrfI9uzbG3f+g1Ea/vSjy+8FOpClzcseaR9z6Ilj4el0+2tvkR/k83dv37v43f+LfXYOk9&#10;5cf61Ydux/k/jr859E+LXijw3LFc2Oq3LxWu11hu/nRf7iV9wfB/xtc/EvwLaa00qo7/ALqVE+d9&#10;y/ff/gdc0o1I+9Ijm5/ePQ4UW23+a29Jf79SpZq9r5UqRfK3y7/nrCfUoofKVpd7tL5W/Z/7JUuq&#10;vLc2TxLKyRKv+tT/AJZf7dZgW7xGeXasv3F+VKsWd402yxgWD7Rt+Z5v4f8AbeuZs9buba38hYFv&#10;ET5PtfzO7NVvRLmVEdkl+xpK29ptyvM//A/4aAl7sfeLs1hpWiXFw2oTzu86/PDt/fS/39iL8yrW&#10;b/bd9qtwi6fZxaVp/wBxbeH/AFrKv999ny/8A3f79adyljM6eUzQu/zs7/O7/wC27t96uUfx+39q&#10;S21tLF9ii3P++8qJH/233fM1af4gjKX2YjL+FZv391K1naWq/NNabpU/uf8AAmq3qvi2KwsEgW2n&#10;uZX+dUmbZLcN/sJ/la6Cw0GfxJptxLeSslv/AMsHh3p/3xWZcp4X8DTxSz/Zk1W4b5bi+l3zf8Ar&#10;ml8PuF/FLl+I5fQfDHjPxhrdpPrTf8I3olm29bG3l3zT/wC/Wn8QviF4X+EVnM0vlX/iB0/dWiNv&#10;fb/tv/CtcT8Ufj3qdzZS2PgyJra9iXzbm+lZN6Kv39iNXlvgn4e+KPEl0mtarFLC9/db1u7j55Z/&#10;9yL+KtoU5SjzSLly0Y/vJGhpXhjxt8e9c/tPU7ltHsk3+UiRP5X+4ifxNXvvgDwBB4AsLfSFn85N&#10;zXE8Lyr5rs38b/3f9hK1fA1h4e8PO+lWN5L/AGhAqPeTTNvdH/uf3VrK1vx42tz3Gi+AIrSaW3/e&#10;6jrNx/x72v8Af+f+JqupUqS937JEa0pe6ei63qVt4e0NJ5bm2s4v4fO/9kT7zNXD+M/HOi/C6B9Q&#10;1Bm1LXbhf3Fuipv+b/Y/hrirOwn02WXUJ9Q/tLUPN82XW75X2Iv/AEyRvu15P4k0H7fqV7qFzrVz&#10;f3t/K6WNii75Zd38b/3VqIxj9oinGMPiPWNNh1X4natZa94j8i5sopd66ZE2y3t/9t933mrvZodM&#10;Rki+x3N/qbsrxSuzo9r8/wB/f92L/PyV514b8Hy+G7K00/TL77frG3ZdXFjB9o+y/wDTJE+6zf7b&#10;v8tekeHvBmq6bprxSz/2Jp+7fL+/WW4n/wBuWVvlX/cRG/366ZSjGJtKUp/F7pznjDwrq+sazaTr&#10;44u7O3uJURtPt1V5W/65bf8A2d9v+3XTTean7hrme2iT/n7lXe23/vtf++E/4HXKa34w0rR9U3aD&#10;bNf6w6/Z4ri0/eu//A2+X/gb7m/3K07Pw3rl5+91DbpUrr+/3z79if7b/wATf7FY+9ykSkYlz4hv&#10;PG1xFp+gz7Ld22faPKb52/4F8zVpzWen3OjX0WoX17eRWvyeTtlT7RL/AH/ubtv/AADbWgltoulX&#10;CQaRbbL3zd8UVvFsln/4B/d/26ZDZxf2k/8AbDf2lqe1kXSbFkdE/wCB/d/4G9XKnGPwhKX8nunn&#10;/hXww1zq731tZzuiM6Lp0MCxRL/vu33f/Q61fFvjOLRJU0q2ngv9TX5F0zTNyW9r/vv95mrT8Val&#10;c6lef2HBqbWybdktppzfdT+5v/5Zf7/3/wDYSuj+HXgax0Sw26Zp620T/eu3idHd/wD0L/gdEuWU&#10;eaqXKpL4pHL2HgD/AISG1f8Atpvs1xKyyypaK6PEq/OiJt+7/n5K5f42TL4D0a4li0z7T8qSr/ac&#10;rS+V9z/llvr6LsPsaackUES2z/O6wp8jyv8Ax/P/AOz15j8V7PQ9V0PUJ/Eemf2rDayqkUSO0X8H&#10;z/P/AHaI1Izl/dIpVP3vLUj7p8Wax451XXvl1C+lS3i+eK3ibZDF/uJXL3lzvl+WXfLu3767vwx8&#10;PdM8f+Jb3bqdpoOlRMzr50vm7Iv7if3q9o+G/gPwB4Yi+2fYZ797f7uoXa70b/cT+Go5OaXvVPd/&#10;und7Zc3LzHm/wo8AeLPGdm7xS3em6erfM6fclf8AuV674h+CC+JLOXV/FWrxw3bRbIk3J8n/AI5/&#10;6BTfFvh7WtSvP7avtVufD3hdfkWJP3Usq/7CM/3v9+t34ezLYaDaXn9px2Ggy/6Rs1P97dy/P/c2&#10;fL/49V+9GPuHDUqSmafgPw9oeg6M8XhPwrJNdxbEn1G7XYm7Z/z1b73/AACtfydQ2btQ8OWzy7ti&#10;+ddbLeL/AMc+b/gCVQs/jHpmt2V7PplzaQ6fFL5TPfS/On/AN6Lt/wCBt/uVgv8AELQ7CVGtrHUv&#10;FVxK7/JaWey3V/8Ac+Rf/HKPel9kXLI3tVsNM1W4sl0ryndV/f8A9kr+6i2/f33H8P8AwCi/02fS&#10;rd18PaRbaPo8XzzzWiq9xe/39n8K/wC+7s1bHhvUvEOt+H/tOoafLoNkkuyBLeJJZXT/AHFT5a4/&#10;4tJ4o0rRpbzRdKn+RV/0vU2R33/7Cb/lo5ZfEOPLH7Rz7+OdTm81tP8AsmlWluu9ri7bfcS/8Db+&#10;KsHSvCXiz4l63cXNnOz+H9v/ACENRneK3/4B/eqv8JfAfiHxtrkuteL7aS5t4m+aG43JFL/c/wCA&#10;16tDo954wb/Roo7nwpZy7FsbRvKiuJf433/3U/8A2KOXn+IJVr/B7pz+laJpHgzQ/wCyLOxl8Z+J&#10;VZ3X78tvFL/sIybV/wC+K8v8Q+OfFtzqksF9faNo+oJ/o62Kf8tf+B19UaVcwaJB9jsVg3/8tUtP&#10;kiT/AIHXk/j/AOAOlePLqW+lnn/tC4+fZbxL8v8AwCiUvskRnLl96Jwlz8WtXsPDlvp8/g62/tBP&#10;3U928T+U6/wfdetPSviiuj6WjXMum2esM3zW/wBjlf5f99ayfEnwQ8WfDfS5YNF15tSsrz5JdMuI&#10;vu/7aI1clYeCdT0fxHbyr4og0e9ZXt7p75tibldPk/j/AL9RyxkWdHN+0JeeG9S23kFjc2k/zslj&#10;s+b/AOJrl/GfxRtvHmiPZ2ekSQ3ETfaPtHm/8sv7lV/EngPRYfEdlFL4lttVt/N2Tvbt8kCf7FV3&#10;T4b6Pr3lS6rqk1vEvyXCRbEb/YrGNCVL3oyMvf8Ai+ydB4e+G+ueLYrK+s7NbCLyFt1t7dtjzuv8&#10;ext9e2+D/hovhXTbppVa51u4i/eok/zr/vt/D9yvKvCvxU8PaatlFof22/lZdl1FCvlJLu/g373a&#10;vUNE8Va1ptr5/iVbTQdKb/jz0+Jf3r/7aW/3v+BvXTUlUn7prKcpe7I5/W4dQma70XTLnSbyKfyk&#10;uvte95l/4B/FXW6b4JsdKsItM/syB5V/1t28GxN3+wldX4YeC8guNen8PQeHrSKL91q2rMqTOn9/&#10;Z/Ctc/D8TrbVb2VdF0y98YWjt5X9puuyKJt//LJP4qj7PLEPe/7dOl0HwHp/hiyS8itrnUnTc7XF&#10;xL5UUVc1qulWfxC1SJp521KK3b5bHRF/0fb/ALbt+6/9CrQ8T6lbeVcXniWJUt4FV/s+py+a/wDw&#10;C3X91u/4Az1UsPFWn3Nrb6rPPd21vFuSCxigb/xxF+Xd/v7qPs8xH2eaR1ENhZ6ba/YdPisbOVP+&#10;Xexl2Ov/AF1lVN3/AHwlXdN3aJb+e0VpYQxL+98r91F/wOV/m/8AH68q8Q6rq95q1pLpljc20US7&#10;2sbj97NK38H7qLYsX/A6z7yHx/4w+z215pl39nupf3/25kT5P9iJflWo5ZcvvBaPxHZ6l8V9I1K9&#10;lg0i8spvI+f52+RH/wBj+83+5Vj+0m16WJdQ238v31TZsiVv9hPu/wDA33V5p4V8AeE9N+Kt20tz&#10;pvmrBsWJJ/n82vanmtrPYkEUlzcf7a7Nv+2/8X/AKXuhyy+HlIkhs4USW8kZJZf+evyI21Puf7Vc&#10;b4/8SafeIkWtXy6Vpluzp9nf/l6b/c/jqv8AFH4o2nh6CWzin+06wn3U270WvBPE9/qHiq3uLO2t&#10;m17VrxUeBLdfkgap5pfZOmMY0veH+PPjZZ6Jq/8AxTls0LvF5SzTN9xWrybxDpV5eWT6vc7rl/N/&#10;ezO1dC/htPhXZS3mtanaXOvbti6Cn711/wBuV/u15vrHiTUvFV5cfNv89v8AUo3/AKCtXKMqXunN&#10;KfP8Q5Jp9Sv0s9Ignmln/dLs+f8A75SrmqfC/wAQ6Zr1vov2NrnUrrbtht/nda73wfpV54S0+31z&#10;w9p8t5rHleVLceV8lq7f3K7L4Y6l4s0fxb9pvtKjmdl33V3cff8A8/7FFOPvfD7pEpx+0P8AAH7M&#10;n9iCW78WKrpEu/8AdS/JF/sf7Tf7lepfD17XR2vbOxglh0+LYiolrs+1f771bm+IX/CSa8lnY/vk&#10;+4sW3zd3+/8A3VqpczT/AGe4i09W0ryv+PrUEn32lk6/xpv+83+xXTGNveOOXLOXunfPeXXiTTb2&#10;K+WCwtLfb5Hmy7H2f7f92ucfRNV166TRdQ1W5sNK8jzZ3t1/evF/An+yr/8AfVY/gnwfrHie8fUJ&#10;dauX8OSyskupzRbHuE/4F93fWn4kvFe1fStFljsNCWVUVJV82aeX+++6ol7suYuPue8WrO88K/C7&#10;Q3sbGK9uXeXfB9kX5JW/vvurC8PaJc694o1XUJ7NrN5YtjTQrv2Lv3/99V0HhXwHLbWu3ULyd7Ky&#10;V3+eDZ5v+wm77tc54h8eahf36aV4ei/0RIGSfY37qJW/56utRL+aUh/xZc0zP+J3xO0/QbpLPw9F&#10;/bHiNV/dRJErpb/39/8AeauCvPh7r3jC4TU/F+q/23rc8X2htJT7lrF/tv8A+yVoW3w3bWPEbr4e&#10;3PqH3LrVrdtkUX+wn96vpPwT8OtI+Gnhy38+WXVbif55ZX+/vp80Y0zX93D3TP8Ahd4V0XRNDt30&#10;xbnTbe3X97D/AH2b/bor0WzsGvIop2VYbRP9Vb//ABVFLlkRymVMmoX8W3aqI7bNjts2p/sVz6eG&#10;57O6laW+lmt3+Rbd/uJ/wP71dVs+0rtWVYX/AL+6nvD51rti+/8A30pG5nwzW2m27ysyp/tv/G9S&#10;v89lErbvsj/PvRqyoYWub9GuYI7ZIm3r5y733/30rpbyb7Ba/v8AbMjLs+7QKRn6JefYLV4vK+RG&#10;37/N812/4HUVzrE83m3MrRWcUDfO8q/I6f8AstPtrNbZPNgVk3N9x6ESB2mZk37vvUDK01nbX6pf&#10;fL5rrs3p8/8An79XrZIoYooIIPtL/P8AO7fcrPublbaJF+Z97bN6fwU+/wDENtZwQ7YJ/N/2IqCu&#10;WUi1c2bP8s6/P/fShN0Nq8SM2xPk+f8AjqrZveX9hLeWbNCirvZ7v90iV5D8VP2ovD3w6sJdK0hI&#10;9e8R/wAV2/8Ax727/wCxU83vcsfiKjTlI9gv9S0/RNG8/U75bC3i/wCWzsm9v9xP4v8AfrFs5rbW&#10;E+02zS21i3zrcXH3/wDgCfw18o/DGz8VftG/EF9T1zVZLnT7LY7ff8pfn+4iV9Z63cqlncX11FJe&#10;aVYbYpbTT13yyv8A3P8A9iiUfe5viH8UuWJ8qftOeLdP+1W+h6V4hvrn52lvLeVtlvtX7if7VeNe&#10;Bvhp4h8c3XkaVZ+cz/J9rf5EWvfvE/wgv/HPxei17V9Mi8K+EfPRXTU5UidF2fc2/wDAa57xb8bL&#10;u51S78PfDLTpbP5vs6zW6+a9wq/xp/dr0uWPuxj7x0VNPh942fDf7FDW1zp6eIPECW0svzzxWPz7&#10;F/u//ZV7/wD2J4S+EVlFFYwRWHlIsst9cTr50u3++7fM/wDuV4Bolz8YfEmpwtrLPpVla/ul86X7&#10;LC7L/ebd81ev6V4A8OeJ/wDia69Y3PiHU2g+5Fu+yf7H3kRf/QqwqSlL+J8P905+X7UjhfEn7aUu&#10;lNcQaZpUWq+R8kTpL/o6bv8AgCbq8H1X46+OvEmvpqN54jns5YpdkUP/ACyt0b/Zr3D4wfBCz/sn&#10;7H4X0OC21O6lTyrSFt8v/wBitV/DH7H+jaVptveePdTnfUG+eW0sZUSKJP77y7K0oezj70uWMS/a&#10;cvLynzZ4z1KK88TXFyutSa3cStv/ALQdfK3N/H96ug03xV4Oe/tG1DTNSS0Vdl4lvdJvlb++lfTd&#10;/wDBbwP4nXT9D8J6KthaPK3n65td/NiX5HRN33m3PW7pXwQ+EngnWbe2l09tV1X7kT3zebvb/c+7&#10;WNSVGVT3jGXvS96PMeD+G/AHwy8SeHtT1exs9Zmdt/kWMsu91/3Nv3v+B14/o9m2pSzWLSx2FpAr&#10;SzvK210Vf4P9pq/Qu/sIHsn0HTtF/s23vN0TX1pEsSKn9zevzfPXgPjD9mPw14e1KbV9c1qS20ry&#10;GldPlRFb+4n96r5uePvF8vN7qPn2/wDsNza/Y9Fgu30dNj3Urr8/m/wP/u19m/BCws/AfgOysbOW&#10;J3nbzZ5d3yI9fPukfFbwd4Js7ix0bwv/AGqjqyyy3DP+9T/b/wBys7xP+0hq+q6a+n6LYxaPabdn&#10;mp88rL/v1jUjLl/lOmlhJT+L3T621jxnpUOqW9nBcyalrb/vWtNJXe//AAP+6tdVDpV9rFql5qO3&#10;R7fbvaJJd7v/AL+35a/PXwH4nl03VPtN3qN3Zv8ANKs1vK6Su/8AvrUXib4ka9rdzcquvXxslX7k&#10;s7N/wGin7OrLl5jathoxj8XKfcXi34teB/A1l/p2tRb0X91p1j+9lf8A3/8A7OvnLx/+1FrXifzb&#10;Pw8raJpW75XT57hl/wB/+H/gFeKeHvDGs+MNUSx0qxudSuH+7s/9Dr6d+GPwK8PeBtLi1rxxPbTX&#10;bNvltH+RLf8A33/9kSumXLQ+CP8AXoc0uWl8Efe/vHNeA7P4n/E5rKLTLmdLe1+drub5ET/ff+Kv&#10;pvwN8LtM8GWUWq6rc/23raKvm3d3s2RP/sJ/D/v188/F39opbC/fw94KlWz0pERJbu33o7f30RP4&#10;a5LR/ipqusf2Zpks66b4ail2Swwq7PK33t7/AN5nrmlTlP3YhLmq+7KXvH0x8S/2hPD3hi6SCLU1&#10;vL1Pka0t2+4/8Hz18++MPipqvjO3il8pbzUL3ekFvt/1H+5/frdTR/AHhLVop7XTNU8SaldbXitL&#10;6Dyoldv79ewXniGz1h7SL9xoP2WLZLcWlnveLd/BFLs2/wDj9bezpUve5Q/g/DE8v/Zv8GXMPijW&#10;9a8Q6ZPcxJBsW4u4t6Jt++//AOxX0B4M1628QxP4hsWlttPtWlSdLu1+e4+T5Nj7/lVK4G/8SW3g&#10;zS0sdMuZ9Nt7xt++7l82+un2fwL91V/23/74ry/UvD3jj4o6t5q6n9j0ryvs6ol1sRYv499Yy/e/&#10;F7pjKMqvvVDb+PHxF174heIP7F8PWezR4G2Tvb7P3s+z++v+xVvw34M1Pw9ZaZpFjcrquq3DebFp&#10;ySo9v9z77/7lZj+A9KsH0/TPDSz694gi/wBbDaS7037/AL7/AN1a9z8K6DcpawxamsFhe+Vsl/s9&#10;VR2X+55v93/YSiXuh8B554n8f6R4Gl+zeI1i8Q6x/csW2WkFx937/wDEyf7FaHgPQV8ePd3lnYz6&#10;Db3m97rW/K/0i4Vv4It33V/3P++6Zf8Aw90P4heN7281BF0rRPC8qRKnkbHupfv/AHP7v+2/zNvr&#10;0jVdSvL+1SCC5/s2y3InnQwfP/322xUol7sf7wS1l/eCGHRfh1pv2bT7ZvtEv+qt7df9Iuv8/wDA&#10;Vritb0rV/H8Sf29qsdho7tsXQ9Pn3v8A9tZV+X/gCVmaJqWp+OZdQ0/w4sum26XTxX2p3cvm3Eu1&#10;/wCB/uqv+5XbWF5ovgzS7f7NbNDcOrW6wu3m3Eu35fkT+H/O+ojHll/eCXu/4jpfDHhjSvD2nRRW&#10;drFsVU3Pt2bf8/7fzVk3/iefxO8sHh5YobKJtk+vXC/6PF/1yT/lq3/jtNh8Pan4ts/+J8rQ6Zu3&#10;rpKS+VE//XV/vN/ufd/36seIfGGleBrBFvLnzrjZ+4tLdfuf7CJ/D/v/AHqPg974jKMY/wCKRFef&#10;2H4D0nUL5p5bZPK/0rULhv8ASJ3/AIE3/wB7/YrzTTfEP/CwtbhtrOWX+zEX/jx05dn2hv8AprL/&#10;AHf++aozWGp/F3VLi5vvI03w/ZtsVPN3pbt/8V/t16nbTQfDfTns9D0yKa4lgWWW4uP3SP8A3Hlf&#10;+Ff8pV8vL/iOj4fd+0UtN8H6V4JSK+ltlh1N2aWKG3b77f8Aszf7f/fFdLYXMvkebqs8iJ/Db7vv&#10;/wCf8/3awrO8a8v7fVZWi+zwRb59Wvm8qJE/jSJG+6v+29eb+M/jf4e166e28PWLaxL/AMe8TzQP&#10;9nf5/no5eb4veOb3pyt/5MdH8SPjHqvmpZ+FdP8AklV/K1OWJvK+X77p/f8A/Qa8n8VfD3x78SLq&#10;3g/4Siy1JJV+0LY+bs2v/ffb/wCz11sPh7V/EPjBp/EOuSppkG3yoZovKT/gESvXrdneRaPYQxaL&#10;osjvt/10qpEj/wC2/wDFV80aXwxNvaSj/DPLPDf7NmleErOK51O5tL+7t4vme7XyrRP/AB/5v+B0&#10;y58SeB9B1S3iWWXxnr0rIkUVp8lor/7Cfd/9CruNe0rQ7+VJ/EcFteXF18i2+1//ABxKpQ6U2j29&#10;xPoHhxrC0/5+EiRJW2/3P4aj2kftFx5ftFHxnf2elWUWp+JbO0s3Vf3Fju+0XD/7Cfwr/wAASvNX&#10;8AeL/iFpEt9qGtW3hXw/LK8v2e4/4+H/ALnyV6nr0P8AwhmmxeJdS0+51jWLj91a2m1P9H/vu7/x&#10;V4v4z/aKvodbstukWVtcea/n3Hmu6N/c2f7n+x96iMuWUeUxjL3vdPTfBPhj4c6DYPFpmmfbLuJd&#10;8txdwOj/AN3zfm/hro9V+KnhDwTa7dK26xqbrvn+yL+6T/YeX+H/AIBXkN5f6Z421601PxHr0ly8&#10;UWz7DY7Lh5X/ANhF+VazPHPxI8Baq9voKxXdt4fSdHuvskC+ajLT96UuWRcYSlL3onbXn7TNncxL&#10;Y6VY300v/Pjp6/f3fweb/wDEJ/wOu18GaP4j8SW6T+MYoIbfd9otdGhZN/8Avv8A3m/365Xwf450&#10;PRLqW2+Hfg5ry02bH1OaJ9/++7/w16R4bm1rWJd199mhS4XYyQ73f/P+fkpfB9kipG8fe90u6xrH&#10;7p455bGz0qKL/TLR/vumz+/WJZ3LaxpyWtjFd22meUkS2MSrFFs3/fd//ZP4q0NK8GaZ4bv5W1fb&#10;NsdJVd1/0dG/g+996Ws/xnr3ijVYJdD8D2a/aNvm3Ws33yRRf7CJ/E1XzfykR5Yy5Ymn4VmtvDcF&#10;7Zz30Dv5uxnmg8pP9xKr+LfHMXgDwzqGoTxSQ75d73FpFvf7n8dfJniHwH8Tb+1u9QvNQubmJJdk&#10;6OzPs2/7FejfYPH9/wDDtNB1WWC50e6W3t2vkb975DPt2J/4/WPKbc0Ze6eY+Of2hP7bvNP1PQft&#10;MOtoz+bcXDfe/wByqvhXwr448Z3qebY3c0V7debvmg/db/79O174M6v4P8eWTaPpVzqVpEyS20Pl&#10;b32f33SvcLb9pPTLO6SLU4LnR9QRfK+zvA3yP/6DRy80TGPtKspFfRPg/pHh6yi/tptLhuLiX5bj&#10;7if7ibv/AIirevfA3wT451K0X+0J5vsq7Gt7RfkT/trVvVfij4C1jw4l5qDf2rt/1X25v4v9hE+7&#10;/wB8VseEvDEvxO0HzdFuZPCuiOqI8NirpLP/AMDb/wBkoj/NIupGMafLIr6V4D0r4b6NLL4VTS7O&#10;K1VvtWs3zfO/+x/e/wC+KqeD/B8Gq6zb+Kta3a27IrwXd3Fsi/3Irf7zN/tvXWzWeh+D7eLQ9F0+&#10;2v7hPnlu9W33G1v9iJfmZv8Ax2tD7TqGm/v2tmeXbsXzYvNvpfk/giX5YF/36Obn+EIxly+8Vde8&#10;Gf8ACQt5GtWLPbtL9q/s7d8nzf36ZptnbfbH0/TLzyfsfztFpkC/uIv9hF+X/gb7v9ysrTdSl8T6&#10;p5V8tzf28UrvdfZ5fKtEb+4397/gf/fFbGt/2h4btfI0ifSfDb3+z/SPKd7iX/cT7q/771Efh5Qj&#10;L7JLeeDPB1hcJrmpst5d/wAN3r0/yL/wD/P+5XFeKnvry9e68Ly3zvPsRt7LE+3+5FEvzKv+/trk&#10;dY8GTv4hiis2ufGesStvutl03lRf78v/ALIn/fdenWEN54VluGaz02ztJV2fZIp0/df33d/vN/wB&#10;KuP80glU5TnPGHxLufhF4fsln0W0fUJ4vk2T7N/+/XzV8S/i18QfFutvbXl5JbW+3/j30mf/AEdf&#10;++a+wvEPw98OeKtElvpfC8F5af63+0NTuvKllRf9tvm2/wC/trzTUtB8IalZRafp+kWz6h5CJ+6/&#10;dPv/AIPu/L/vvWzqRjD3fiNqdTl+E8V+EXhK5s/ENvqc8st5Fu3yzRf99ffr1XUviFrlyzxaLp7W&#10;aPFs+0P9/wD77qLVUX4daDaWMGkfaZZf3Xmorum7/wBmrd8B/DTxxNrL/wBtQafbaPdQfKlx877/&#10;APcrjjTqcvNL3i+f+YxU8B3iWG7yrG/vbiLzVm83e/8AvpXKTeBvENzqkWh6ffeTqd+u+JIk+SL/&#10;AH9tfTuleHrG21y3inWe/lVWiZ3+RIv/AB/bV62SLQfFFwsUUDp9/wCz28Dvv/25bhvmZv8AYSoj&#10;Hkl7xj7TnPlxP2NtcvLp7rxNrltZy3CtueGJ7h3f/f8A71bfg/8AZ18K+G/GCQXUWpTfZ4vNZ7j5&#10;Elb/AIDX0wkM/my3jaes32r5/nl2bX/3P4VrkfFWlXmt65aWNnOyXCN/qbR1d0T++/8AdWu+NQ4e&#10;Y53RPD1n/aP2ODSpdKiVtiu7J/o6/wB+rV/o+jaJL9uXT5PtDN8rzb5XuNv/ADyirq9K8H32k6o9&#10;tba0rxfcnmm+dEf/AGP73/A6t6Pef8I3q0sttY/bLhm2S6jcNvdv9hKPacsRR/vHh6a9baP4rl1P&#10;U/L8PaPeK7wafbrse6f+Dey13GiaIvxCgS51pl03QrBtljpLoj+a/wDHLK61d8VeGLHxhZPeeJf7&#10;Ns7Rp/l8ltm1P9j5PmZ64zx/8ZtK+HWpaPpkC+dolrF5UGjWj/vXf/pr/wDEUw+z7p2Hi3xD4Th8&#10;PxWLa8uiaVpv+qh+4jbf40T+OvF/En7Q9jqV/wDY/Aug3NzqG3yku7hW+7/sJXGzfCv4kfHjWbjV&#10;202S20eWXf8APsTYv+7XtHgz4Uah8GfCupxQXkEMsv8Ar3Rd8rpWfLGPuyD4v4Z4ZrHxF+JfjnV7&#10;fQ77U2s4vN8potvlbm/2/wC9Xqc3gDxjZ6W/hzSNPlvJb9tl1qyS/unVf/QFrQvPAepv4hSeDT9P&#10;fTEtftEVw8qIkr/e2fN/+1R8Qvjx/ZXgv7Dp+r+Trrb4rq3t/wCP/gf+xWMpe77xfNKXxyPVfA1n&#10;pXhuwtNPtrmL/RVXbbpF5vmt/HsrVuZpbbXrK8vmbyp2dNm37n9zf/drwL4Ral4j8GaJZa1LBbXj&#10;3kvzed/x8bf/AImvSE+IV5r0up3P9lS2Fvbou2WXds3VEZfaNqcOaPNE9osLOeb5luV8pvm+T56K&#10;8U/4SGW/sLeW2ubuG73bFm83Yip/3x/7PRW3MRynd/2rZ38UVzbNF5v/ACy3r861oXlzcw2CbmV3&#10;f+5XnmiarPqvitIvs0aWlrvSKVImi8+L7u//AIHXp1nDA6PbT/cf7tRE2qe4UYbn/TLRVZvK/iet&#10;a53Jcfe3pu+5WZqvh5rm1uIFnbZ/0y/5Zf3Ke9tO8XlStvl2ru2fJVEjLm8a5vIraD/j727/AJ1+&#10;T79WJtsPy3k6wyv91Ep8L71SKBY0dP4/9v8AjrEe8ludUlgXyn8pd8r7vnX+5/7PQBsW1+s1h5Xy&#10;o+35nT+NaqO8UKb/AD2d5fkg/dJ+6/8AiqiR/JsP3ES3OxvK8pG2Ivz/ADvXm/xo+NHh/wCGVtCz&#10;M17qz/NFaJ/d/wBpv4acYyn7sSoxlKXLE9Dm0dr+wmsZ7md0ffuTdsTfXyPN+zBeaVr2oX2s3Oyy&#10;i3urxNveX5/kru/A/wC1/beII75NYsY7Yt/qLe0illl/3t9c5r37S0r37weGNK+2a3KzRfbriL7R&#10;dr/sIn3Yl/2Kv2Mvh5QlT+yd7eWemfBnRpV8PW09zLdMjrpyS/O3+x8v3qZoPxXsfBlhZX3irUNS&#10;m1293pFpMMHlRQL/AHESuX+Hr+Ib/wAQJcy/a7nU7hf9K3tvlgX/ANkr1P8A4V7Y6r4oTU9atopr&#10;u12fY4t3+q/3/wC81c1/syiTL4eXlNjXtBs/Hnh670qJZbbTJ4N8vm/613b5vv8A8K/7leFeFf2X&#10;X0HxvY6haa4qaVu3eTvfzfuf7P3q+oLN5Ui8+XyoYlV/kevOfEnjy21XWbfw54Tig1XWL1PNaa3X&#10;fbwJ/tv/AOyV005SUfdNYxkvhNbxVqXh7w3bxeVZ2l5qtuqOqXz7EiX+/WxYWeq+JLW01OJW0eJ1&#10;/wBa/wAm7/ci/i/4HVTw94J0zwxBqGs6hLc+J/EEEX+lTJA0vlMv8ESf3q8/+Ivxg+Imm6bdahof&#10;hCPTbKCL7+rN/pbp/fSLf8tXGnz/AAkR974T2jVbCfQfD92ukWcSXbLv+3X293b/AG32/wCf9ivM&#10;tY+KPh7QdOt11e+gudTZnliuJmZ02Mm1Nifxf/Z18ieMPEPxP1vSZdV1rU9USxdtnlPK6IzN/AiV&#10;laB4G8R6gtlrWpWM9xYvcomy7Vt8vzfdTdRGhHl5ieany83MfaFh4G17xPLaLq+r2kPhqKBLqC30&#10;yLypZd3z/O7fNXev4e0XR7W3aCztrZ4l/dPt3ypXD/Cjxtr3iHRtbudT0VtHtLX/AEe2t7j/AEeK&#10;3iX/AKatXhXx7/aGldl0TRdZiuWRn+1XFvFtT/cVv4qjlqS906481T7XunuHj746+Ffh1pbMrzza&#10;gq/urF/vt/8AE/8AA6+P/iR8b9c+KOpf8TW5aHT925bG3+4m2vPP7YW8n8yfdNK3/PVvkpqXLfam&#10;/cb33b97rvRv9qtuanS0j/4EXKUYfwjftrz7Na26+V5O359jqv3f46ims4JoN3zb9uz/AGN++qCy&#10;x6jdBi2z5tu+L+L7v+x81XLB5bmXb5Uk11L+6W3iX52f7n+f9+uOMZVpHPGc+b3Qm3JAkUs67Lf5&#10;PKdn2O/8dbHhLwl4h8c+bFplir2kXzT3c0SpEi/7deufD79mDV9bV77xBFPNPtVk0xZ/K2/7Ls1e&#10;36D8NPsd1/Z+pz6emhW6p/oluzJb27r/ALH/AC3b/frvjToUvdNZR5/4sjzL4IW3ja2t5UiWRNPi&#10;3JaokDRW9x/uv8jP/wDYV6kngOXxPZSwarpEFzKku9Xmb96/+3s/u1oeFfFWp63FerpFtFDZWsv2&#10;eLU7uX+Bf9ituz0G+01U/tDXLm8uLje7RWkvlf8AfCL97/gdZT5X8PunM6nP8Jw/jD9nXwrqsUsX&#10;mrba2iq7RW6r/wCgLXnV548g+DixaR4e0xf7QZvKa4m2+b/3x/DXuHiHwHqEPhTU4PC/l6Pd3Tb/&#10;ALXM3m3Df39715J4D+EumeAPiRFB4j1C217VbiLzbW0h+fd/tvupcof4fiOj8K+KrzxPa/bNQ8L3&#10;M0SMjz3b/PK39z5//iK6jWNYtrnSbjc0Fnp/35bt18p1ff8Aci/vNXpD3mlW1qjXLRJ/Aqf/ABCV&#10;y9t4eV4n0+KzW8t0ne9iu7tdiRf/ABTVz8sS/aS5fePLPCV5Y/ELxhe22n6Z5NvFFvl1PUV33Dbf&#10;975Vrzrxh8VNX8E+L/Ii09X0+KX/AFP/ACyZ/wDgPy1714bTQ9K1K4glvrnxJer+9uruFfKii/2P&#10;lrx346/GDT31KLT/AA9bW1/p8X72d0Xf+9b/AG66I8v2YhzcvvRMSw/ac1yzs7uz0/T7SzSVvm+z&#10;xbP/ANpv9+vZfDHiHUv7GsvEfiFf+Ee0e4XYqPP5up6pL/cT+6v+wm2vHfg/8HLnx/p17rksc+mx&#10;NLsXeqpF/v72/uV9C2Hw3W2v7WKXVbnW9Qt4kii1a4l3pb/7Fv8A7X+3/wCP0U5R+0FOXu/vTkrO&#10;58Sw+MtTuVg+06hqUC+Qlv8AcsIv777vl3f7depab4Sa5S3vPEN5J4nlt9nkWl2qJbp8n39i/eb/&#10;AG3qrrdzZ+ANSsoFggh0eVX8+4dd8txL/sJ95mrn/EPieLUrLb4hup7DT7j5INGtJ9lxdf7dw/8A&#10;yyX/AD81XExpylP4fdNj+2/tOvS2PgWxgme3gSynmRtljB8+7+D70tMv9NufCX9oa19jn1u9i2bt&#10;n+tf+/s/8f8AkSreg6lqb6JFbaLov9j6enyfa33Pbp/1yX70v+/8q/79dFczT+G7BJ1l3u/+tu7t&#10;V83Z/sJ/Cv8AnZWMpRjL3S+aMSrqviRYbOK6vt1hbvErxWifPdyp/ufw/wCfnry99BufFurXct5p&#10;slnK/wB2Z1bZZRK//oVcz4z+IsvirxV/ZXgexnubiXfFfSo2/e7fcff/ALFd3rHiGD4XeH4rzxVf&#10;Klx5Cf8AEpsW+eV1+5vb+FauUZR+I29nKl/iOr1XStM0Tw1FpljZ71s1835InfzZf7+z/lrL/v8A&#10;yrXz5Z/HK81XXH36fE9vas/kQyt96X+/K/8Ay1at3w9rfjb49yypBcxaDoTtsvr5P9d5X/PJP4f+&#10;AV6R4Y+F3gr4aa9b6hZ6ZO93Ev7hLuXzZm/20T+H/ff/AIBV8vL/ABJGMoxiNh8N6v42sIp/FVzP&#10;Db2+y4a3lVLeJU/20/h/4Hub/cqvpXgCDVbp5flht4v9RFDF5Tsn+wn8P++/zt/s10vjDWF0q1t7&#10;zWrlfs+53itEbYm9v4Nn8VS22vWz28N80sWm290v7qZ133cv/XKL7zVzc0io832Rv2DT/BiRTzst&#10;t8vlL5rb/wDgCUTalqtzL5UDRaPFKv7p77/Wv/tpFWDr2pXNtexeRLbabdvL+6fUdl1ff7+z/ll/&#10;47XnWm/Fqx8B3txLq/iq78Q6rPK6eS8uyGL/AH337m/9BojGUvhNKcf5TuNb0TVdEiuNa0zV55r7&#10;a/7p9ObzZX/4F81YVtqvjG50231fVdQWw0S13y3j314nm3H+wiL92uX174l+MfHKxX2hwaFpWmLK&#10;8UVw8S/d/v72+WmeGPg/odzv/wCEq1y58Q74mf8As/RlZ33t/sL935/7+2tqcY/bCn8XxHNal4hn&#10;8eeLbjSoLy9v7JJ/3CTXTvFEmz+5W7pvhjwrf6dd3PiW+k2aXK6LplpFvdv9t3X+Grtt8N/+EP2b&#10;p1tnlne3gsbdd967q+x/k/g+59+tO58B6g96jWM9olxuR5dP+V/Kdfueb/fb/bpyqRLqSjI4+w8G&#10;XOvaDaW2hxR+FdMl3SrLcebcahep/uL8yxVq+DP2ZtQ0eW31qWJbm7Rt/wDxMFT/ANFf/FvXrFh4&#10;zntnlg0rTLSz1C1iT+0bu4lVEgT/AIDWFqv7RWg6Jb/Zp9V/4SfVXbfFaWMHlJF/wNqcqkub4Tml&#10;zVZe6bej+G/EcN0l5qbfb/sqp9l0y32RWm7+++35aseM/HmoWGqJp9tK0NwzJtSxtVuJYl/j/j27&#10;q5TQdV+I3xmlSWWe28H+GV+fZCzO8q/76/8AxarXS/8ACE6HoNr9htbae8iutrzpLeP+92/xsi1l&#10;KPL8REo8pVTxJoem6bcarrmtRJL/AMstOS6+0XErf7cv97/YTb/v10F58S9Kh8JS3n9n3uiROqRQ&#10;RSxbHZ9n8CfxVj+JPDHhrVdOt2/sP/jwbfbW6fJ5v+f9+vnf4qW3xI8Q+PNPvvK+zJFL5Vnb7/ki&#10;2/f/ANn/AIHV/F8REebm5qnwn0h4V+JGma9v0aDzP7bggV5Yni2O7N/n+Oi2v9VuWt4v7Ka5iWLy&#10;lu7eWKVN399/++PuV4D4e1vwvDqn9q+JZ77/AISX5knitPkSV/8AfXZ8taelfHjSvBkt3p+n6Zcw&#10;26s3yO2/z2/23rHllL3uU196UuY9D174i+LNBs/D/laer/apZbeW38je7bX370dU3LXzZ8e/EOve&#10;JPEv+nWK6b5TN5VvLsSVd39/b/7PXssPxdfxDYIs8q6bpjf62W3i2PEn9xHb+J67bR/CumeNvAEX&#10;9n6H/Y6Sr5UtxfRJvuv+Bt+9b/gFXGPNEyqVZS92Jxn7OXw38J+GNBi1zxHHbarqEv3d7M6Rf8A/&#10;ir12bxDZ6l8tnc3et27ts+yWjfZbSJP7juv3v9zfVWHwYvgCKHUNZvra2tLeL7Pa6Zbrs3o33/k3&#10;/e/2Kx/E9trniSz3RRf2J4ct03zon7p9v+0/8P8AuJRy/aLp/wB07Kz1tbPS5YoLax0G0iTYqQt9&#10;niV/9/5K5fWPGGn2FrE2vaq15ZPvSVLf/RbH/c/vS/8AA64WbW28bLceHPCuixXlxa/J/aafPF/e&#10;/i/i/wBt6xH/AGb9Q1L7PqfxS8ZrM+791pNvLvdv+Af/ABCVEeWXvSkbe6Xrb9oTSLn7RZ+HEtIV&#10;iZkgh8r/ANARf4v++a6rw34MufGFq/8AbWnahfyvF+4fU5Wt4bdf9hF+61bHhXQYvD2l+b4M0HQv&#10;CWnxfe1HU4N9w/8A8T/wN/8AgFcj8VNY8Va89o2i6rJc3CTo7PN/oVpF/ub/AL3+/W3NGP8ADI+H&#10;3onc+IZtD8E+F7i2ls9UdLWLfKmmWsq28X+/K3ytWT8K/ij4c8SaDd3MGhrpUVk/zPfL8jf7fzfx&#10;f7G+vnrxPbeJbm80xtQ8cW1zFFLsnt/NeW3i/wB/+9T/AIiXPinxDE9jp95YTaeyKkt3bMkSP/sR&#10;J/u1HLGf2iJe78Xu/wDpR7b4h8SX3xCa4XQ5IvKuG8pv3vm/Kv8Ac/hX/gFaHw08AWdnqNxbNqFp&#10;9rVVe+eb/ll/uVS+CHw61zw98O72xgngfXbqL/RpvK837L/t7/4Wp3w3+Dk9hb6npWtahJqVw14k&#10;s/2GX57p/wC47/w/f/36xlH+U29tzfDE9T1LwrY2d5aS6fLc6lqFr+9ZE/eyyp/Bs/hi/wB+pfOa&#10;a6la5/0aV5dmy4lSX5P7m/8Ai/3E3VnzeHryzils1nsrNZ5fmsdOlfYn+3K/3pW/75Wm37xaPFb2&#10;M+2Z23pFvl2Ozf3ET+GrpxlKXvGMijeaJL4k8YRNBc332Sy2fPLAkVvv/wBhP4q7a20GCzgiZrxp&#10;rht6fZ0/uf7FY9heXmpWVxBctOlpEv8ABv8AnX/rr/8AEUeG9Si1jRpW8PSywxeUyK6KvlRN/wAC&#10;T7yVtHlic0qki082p3kUtta7oYv+W92iI8rr/wBMv4VrH8K215Duis4vs2xX2zXETfOn8by/3qpa&#10;94n0r4V6M63N9dw3s67P7QuG+0S+b9/7m/d8/wDsJtr5F8a/tM+Lr/UP7K0NpdKTeyXT7d010zfL&#10;uZf/AGSsY0+Y6ZR/7difQvi34waRYajcaVbXkl5e2/8Aqvs/yJK//wATTNN+Jd5eXEWnwWM+vXtw&#10;u+8uLH50tX/ub/u/+P186eFfgPqviqJNQaW+h+0fPK837pGr1Cz0S88Ntb6R/wAJHZaJoif69EZn&#10;3bf9j+L/AIHV80TGPLLmlE6vxJ8OvEPj93n17VbHw9plv8i+TL9ouP8Ab+fft3Vx/ht4PBN7d3Ph&#10;PQ7a/S1ZIpdb8Qtvdnb+NP8A7Cu10211fxhdaeulWNzDoVuzf6dqMvlTXqf3IkX7sVd9f+HrOHyo&#10;I7Nn1OJX83TrRtkAAID/fxQfwfvX/wBysfbSlHlIjH2sjl9N1VdKgfRdFuf7b8S6ivmy6jbrssbX&#10;/cSqkKW2q6v/AMI9p+rtrGsM2/U5dzvuX+5v/hrvdH8H/wChusrLZ2KRfv7i3+R5Yv7if3V/26yt&#10;H8K+F/B+s3f2NfscW37Qs3zPLLUfEbcnNL3TK1v4e/bPBt7p9szaakDvLA+52dPv/wAf8Vcv8Lvg&#10;J4MttITXtenlv7tFd5/tCuiK3/Aa2viv8WpfCvhK6nn0rULZJf3VrK67Elf+/Xzl4G+IviWG1uIL&#10;azvr+ylb5URfut/v1lKT5gqez/5eHrHif4naRrHjCLT/AA9Zz628TRJBCkGxItv+xUvjPTda1vxR&#10;9s1rXv7BiuIvl0yxi3y/L/BsX7v/AAOvOvAeleLNb8R3DWa2OgxRN/pX73Zt/wB/bXqWm/bLywed&#10;dusanu+X+zF8pP8Agbt96tZf3iFzS+KRxHiT4r3ngnS7TSFiX7PLLs+3TLvuNv8AH8jfdaimeIfh&#10;F4l8T39pBqs9tZoreb5ti3m/e/vutFAe8fSsMMVhpu6CKJJVXez7fn2f79a0My+VaTrHOkrr9zd/&#10;erkoXgsJ30iKKd9rbNn8G1v4N9aSa3c2F1uliZIk+75Pz/wVjGXLI76kTovJntpZfMlZ3b513/JU&#10;dteeda/uFbZ838H8fzp/FSJN/bEvm7Whlb90sqbHdEqqkN5c3Eq+V+9WX5Xdv3S7a6znLUN/efZU&#10;i+47N/A3z1XSzR13s3z/AHWR2+d/9+rNtZy2Ev2lm87auzZXGaV8TtD1vxrd6LBtTU1bZLFu/u0C&#10;5TqLmax0Sw8/ylhdl+4n32r5I8d/D/RtR8X3fiXx94jXRtKf97BpNs3m3bp/c/uq1fVl/wCRvTyo&#10;Fmif/W/N9od0/wB9vu18/wCvfsx33jzXtQ1zU9a86We6lSKL77xRK+z56unUlS96JftJRj7pS8Me&#10;PPA8PgvW08L2Np4e0q1/1st9/pGoXv8AubvlVaZ8EJtB17wRrH2SC0h1ZHdpfOl8p/I+87767Cw/&#10;Z48NeFfmaDzkWB0lmm/h/wA76Pg/4Y+Heg6JrEuny/8ACQ3G5re6eWJkifd/Am6lKc56/ZI/ez+G&#10;Punkln421W8v0ufAXh77Nb6bvin1BN0v2p2/3q27bxD8ZNV1yKeVrnTYpfkdLGz3uu3/AGP71e6+&#10;BtNlvPKa20GLQdPdtlrKi/ul+T78UX8Tf7b/AC16tbWDaVE7svk2j/P9rdt7zv8Ax+a//sn3Kz5o&#10;83uxLl+7+CR82ab8IviF48tbtvGOvapbaUr/ALjTol2Sy/3N6LXrHw98K6Z8PdNeK50FdBt4otkt&#10;3cSok11t+/8AdfdtrM+IvxdvHl/s/wAJtbPesreRfTLvTd/ciT/2eqvgxNX17S9bl8Y7rO3X5J7v&#10;UZdn8Hz/AHv/ABz7u2tqn9455c3NHml7x0tt8S5/GF1cf8I99ms/DVmz+fqNwr/vf+uSLXn/AI20&#10;qx+JdhNqF9rUvh7w1ayo/nTKsT3Ev8bu7bK53xx+1h4c+Gll/wAI54Hs4dSuol8pdRZttujf+zV8&#10;n+Pvidr/AMQr77drOq3N+/8AcLbEi/2VSo5eX4vdOuVH+b3f/Sj6Q8a/tH+APC0dpa6FpC+JLuwX&#10;ZBd3a/Ijf3/9quB/4a98Q390jahZ2U1ojb4tOddlvXz66Dym2uv/AMVT7W0kvrhIINzu38L1dSrz&#10;R5YkXhy8sYno/wASPj34q+Je/wC1X32PT1+RdOt22RIv+5Xm9zcs77tux1Wta88MrpUdwt5cpFcJ&#10;8vkr8zf71YUMXmPtj+/t/u0LEc/umtTm+0Tw+bDho13+b/B/BW7oNnJrd0tq062aPs3XD/cX5K9M&#10;+DXws8K+IbX7d4g1KS7vVlaL+w7GLfLL/wADWvXNY8GeEPhE9lqur6VKjvseDTIot6J/tyy/3quV&#10;D+X3pEx908l8Efs2+JvEFxaQ3KvptrdN5sU0qu37pf4tv8P+zvr6y+F3wH8L/DHyrmxs/t+t/ca+&#10;u/v7/wDpklY/wN8eeI9e/tPU9X8PNbaPdSvLYzTS7NifwIiN/Ds/jrrtV1XVbmK41WzWC5SKBn/4&#10;+vkiX/bdf/ZP++6qpzUv3Ye15fdNrXrn/hGNI1C6ZY4Yold1RJf3sr1836rrcvjbxlaaZqG7REaD&#10;eun27fO6L83z/wC09crrHxp8UeMNXtNK8GaY0Oqy/JLcI2/5/wDY/u19AfB/w9P4VsLefxRYwJ4g&#10;+/LfXC75ZWb/AG/+AVly8seaQe7OJDong/WvFqJFAv8AY+mW6qlrK8GxN33nfY33v9+vS3udK8Ex&#10;JFfXkFtLOu9ri7b55dv996z9V8Q+I9Y2QeHtPiS3WX97d3bbItn/AKF/45XD+JPAGg69PFeeNvEc&#10;uqva/OtjafJu/wBz+KojKMwhD3vekP8AFX7QPh7Tbi4g8KxXviHxBKuxYbeJ3iRv+BVieFfB/i/X&#10;tcu/GOp6Zpfg+3uItkqfxuv8fyfe3f8AfNdR/wALLs/CqWmmaD4cbw9aS/LFfXcD/P8A7exfmf8A&#10;4G9cv4z8Q6Zoj3c/iPxjaa35UW+x0l4tkTv/AH5UX5m/4HXT7svdpnTHlXu04/qdh4bm0rVXls9K&#10;nu9SvbVdn264if7PF/sIn3ax/wCx/Et/qm3xLq8uqxJF8tjCnlW8X+3L/e/3K5dPHn9sfDS3uY9Q&#10;g0SylVfNt7T90iuz/cd/vbax/E/xL1y5sLjQ/DOhs8qxJL/aEMWxET+/9z/0OsYy5PdiYyhyx5uY&#10;9A8f69oOj+Bb3T7nVVtkvYNkWn2O2J3/AO+Pmrkv2Zvh7ottpt3qer6RbXOoPP5VnNcfvX2f9cv4&#10;f9+vN7D4bsllb654x1Cf5G3ywovzuv8AsO3y17x8OvEmmeIbC7bw88dnp8SqjbFbzZWX7ib/AO9U&#10;RqS5fiCn7Tl/unqFzpTQy6ZbWawWFojbGiRU37P9jbVR3b97Z6RAqS/c86Z/kX/brn9V8T2fhiK4&#10;bWr6C2SL/ljNLvlb/gFS+FdYvNV0ZLzw9bRpp8q7/t19F5VvEn99EV/mb/vn/gdRH3YnNKMeYxfE&#10;niTSvDETyyt/aWtywNbrcXCulx/d/wBHT73/AHxtq78KPAemaVZxavq8DQ63ft+4tLuL54v+AfxN&#10;/HvrbmudHsLqK8s4J9e1WL90t9NF8iP/ALH8Kr/47/vNXKfEjxPq/kO2i3NtNrsrb5bh/nitYl/9&#10;C/4HRKXOX70pcp1vxF+Jf/CEy2Wmbdl3qP7qCFHTzVf/ANCVf9uuC8c+JIrzwki+IbmSzlupVig0&#10;zTJ03wN9/e7/AN7/AH3avkr4l69qr+I0lnvL6bUpWeWe7uPkd3/2P9muw+DmgxeJ/s99rWtf6J5v&#10;y2iT/vWf/gf3a6fZxhHn5jZ+zh8J6h8DfBOueDNeu12yQvq0X/H27bPs/wA/z769im+BugzeI5fF&#10;HiWT7faRRJ9l0+++dN/8by/3m3/wVS8JalBDK9zqbWk0MUCfZbS33y3EXyb/AN6n8Tfx1U8PfFf/&#10;AIWR4tigs5YNN0yBmlaK4f8Aeyt937lE6lTm5omPNV+ydm+pS3MVvZ6Zpi6VbxfdRIlTb/t7P71c&#10;5oOvaZrd/qFnpUEuqpb/AD3WozNsiRv9t2/8eetu/wDE+hpb6hbfbFmdt0Uuxtmz+/8AP/n/AIH9&#10;yuP8WvP4b0HT9F0yztrDR7xkSLTIVZLu4/vvs/u/7b1ze7H/ABF8pFqXiT+29U8rwhpTeJNddW36&#10;nLFstLJf+mSN/wChvXI6rqutWdwlnBF/aupyzq8s2mK97L8v9+Vfl2p/cT5a6b+yta8QumhtBJ4S&#10;8Pp8n9nWm2XUL1P78r/wrXrGlXmmeCdIstPsYPJtHXZFaW6pvn/z/fq/g+IKkv5D50/aQv8AXPCW&#10;iaZ9mb/RLpWSe427JdzJ/H/dr5M3/b7pN0v73a/712r9C/i18N1+J3hC4s7mdobiX54Iom/0eBv7&#10;7/8APVq8v+EX7PHhrw9rN1Z6neR6xqsS71d4tlpb/wDbVv8A0DZTlKMoxl9oylH2sY/zHP8A7OXw&#10;ll8T+A7uXxG0thpTy+asSL5Usq/3/Nb7q/7le56V4w8NeEok0XwhYreOvyeTpy/x/wB95f4m/wC+&#10;qh8SeFdDvL+LT75Zde1Pyl8jSdz29vt/vui722/7b/8AfFP0Tw22m2FxbLLE6Mv/AB76eq2tp/ub&#10;1+b/AD9yqrVI1Zc3wxOiR5j4Y8Qt4z+KGt20tj/Y6OrxXUz+a93v/uJt3t8/8ddn4D+HsXh6LULO&#10;Vrm882d3VHl+zo6/7aL+9/8AQa7aH7NYWv2Oxl0jR5XX/j3i/e73/j+T91urhPGfjbVfCVq8sWn6&#10;zqSRK8u+W6isrdEX+Paqbm/3Her+L4S5e98Jt634AsfI8rVbm2s7dvnW3REt4lf++7t8zN/wOqmi&#10;fDHw0l1FcxRW2pJE3yyvpibG/wBjzZflb/gFV/BnirRbn7Jcy6R9ju7+BJVli07503fx+a3zf+P1&#10;U1jWPHH9pXf9nxW2iaJF97VtRbzXb/b3s70f9vGXNGXvROj8VeIW01U/teXTdN0yJv3Sahdb9/8A&#10;uRL8tZltC3i3SIb7w1LHptp9xbh0ZHl/g+RP/wBpq8v0rUvB154j8qXU9Q8Va3PP5TX23fu/65bk&#10;fb/3xXteiaxA9q9jbafE9p5Wz7PcL5Ts3+2//wAXUSlGPwlS934TgtY8Df2Vey6hbag2sXcSr5X2&#10;6X91FL/fd9//AI5TvCuj6nf2tpLq8Eet6rZ/8eexfs8USM+7fs/+wrTTxbeQ+L08PafB4deJ1aXZ&#10;C38X+27fK1HiTx+qalb2ej6z9suLddksOnWrXCeb/uL/APF1fNKfumcpSnHlNXTfBl5f3FxdXOi2&#10;UL3Xzz6n/wAfUqN9xP8AZSuP8SeD/C9zfotjp8+sah8/zp8/zf33/hX+D/Z+eugs38Z6xZbdQlu9&#10;Nst2+V9RVbdJf9j5fm2/8Cqv4ks59S0j+xdFgtLmW4V/nhlS3t4k/v7Pk/8AH91TH4jn5Tn9N+HV&#10;j/p2uaneaXDLbr8r3F19oRH/ANtF+X/gCbq9I0fVb6Hw1brp942pXbxfLqdxavEkSf7CferzXwZ8&#10;H9K8Bypc61fRaxqDtv8AKsV82GL/AH5ZdkS/8Dr01Ne327+feT2abd+y3tZbq4lT/rqybV/3ET/g&#10;dL7IRo/aOf8ADF/A+vJcxW0niTVd3zahfNvS3/2LeL+Kjxyk9zdPbT6hBZ29k3m3Wo6y29EVf4Ir&#10;dflX/frP8YfFG28H6Wmkac06eINS+SC3f/j++b++/wDCv+fkr53v7nWrDW7SfxtqsDxXkW9oZtzp&#10;a/8AAF+81RH3feNv4UeaR77oOj2c2g28Wi+KtUh0r7U9xdX1uv2WGVv99tn/AHxvatbxbr2g/C6z&#10;fVYtIaaV7NpW1a72fP8A7iM+5m/4BXg+q/G/xP4hv7Sz8GWd3qTwReVFfXFn/qv9xf4aup8Ddf1u&#10;/GtfErXG8pl3sl3dfO3+xt31rKPL8QSlF8zX/gJu6b8bPFXxL1lP+Ea8PfbPm/e3eo/8e6J/t/w7&#10;abea9qvj/wAUahpWoXltN9gZXnuLeJIrS3X+4j/eau90q2uvG2jW+n6RZ23hLwZEqf8ATJ7j/wCL&#10;Wuo8DfC7RfDDStpWmLqtwzb2u75dlvu/2Ep8seUiPNCPvfF/6Sc/pvgbSJrCX+xdM/tW9uF+/cQb&#10;IrdP7776t+DPhL4c0q/+2W2hy+JNQX53u7v/AEexib/Y/vf+PV669hFbRPPeSteN/FEkWyJP9yL/&#10;AOL3ViaxrGoWbytBp7Iixeb+9b53/wBjZUU5Rj8Jjzc5X/srzpZZ9X1q5+yKuxdM0nfFb/7mxfma&#10;uH1W28Qv4oTStKvItB0KL55bhPvy/wBxK6jUrPU/7Gsrm+ga2llXfLaW7fvZf9hP7taHhvw9eJpa&#10;S3KwPcXDLceVMu/yl/uO/wDE1XEJVpcvuyJvD2iQaVvvNzXNxt/f3dw29/8AbSpZtbXUrVL62tvs&#10;du+zyprj5NqfwPs/hqv4n8Q6L4YT7ZrV9babEyvEr7m3t/sbEr531vx//wAJn4g+x21nqWqxP/qL&#10;e0V7eKV/9t/vbaPtBTp83vTPS9e+OsthLFZ2dnd3+5miW7RkdJU/2EX+GsaHW/EusQJpkV43g/TG&#10;bYtvCvm3cr/8C+auj8H6DqFhprtqtzbaU6fuv7J0ZkR/9x7hv/QKq/8ACQtNe3cWlM1tdxfJFp3+&#10;tuGb++8uz+5/u1DqRj8J080eb3fdPMf+EV8Qza49jL5Gieb88uoag3m3Gz/2Vv8AYSvSLD4e+EfB&#10;9q89notzrGp3XyfaLhVSW4b++m75q8f+LuseIbCC3+2XK6DaSy7Jfs+x7hP4n+7/AOhvW3+z895c&#10;rrt4t5c3m9fs8F9cNs3xN/n7lR9nmlIiXLP4jo/FqXz6Db/8Irp8UO9dkt3cK++L/ceX73/AKd4D&#10;+Cfk3SarqcEesax5H2iK0uJ99vEn/PW4f7q/7lRePPCXhew0u0XVbnXdSu55fle0lfez/wACJ/Cq&#10;/wDj1S6I/iqw+H0v/CRy/wBg+ErNd8/nLsluv9j+9uesfj96JEqcZe7I9Y8PaxBePtsb6W/uPkS/&#10;vtv8f9yL+FV/3Kt6b4k0HRLPU/Nngf7O37+Ld5rv/wDFV4J4G+N+veP55dB8C+DoLO3+5/aLs/7r&#10;/br3vwB8PdD8AaR9u1OddS1P78txd/cVm/uVco+97xHNzFK203U/FVv9u1Xd4b8NRN5qW7/62f8A&#10;3/4ttWNY1i20S1tNvlf6Uv7q7m/uf3ESsHxn45udeS4gZbazsrfZtd5fn+//AB/3Vrx/4o/tRaV4&#10;S1yKC20+DW7hItjXH91v/sKJe9Llid/LzR5i94n8H6r421J/7TVtS0xN6Ws13u8r5f49n8VMTQfD&#10;2ieHLvSvEfiiDR7f7kunWMWyX+/s31mWHie++N+nReR4jnttYuNyRaZYxfd/268V0f4errfii90z&#10;xVqskOsPP5S7GXezb/8A0KovL+Yx9pSq+8eoW3xU+Fvgm1lj0jSGubjzd6vcM8vm/wC2+75a9S8E&#10;3OmeNvDlxfbvkt5WT7JY/O/zfNv+b7teWw/sr+HNE8S6eup3mpXmnt8l5sg+zxW7/wDXVvvL/uV7&#10;V4Y8MeFfCug6houhzybJ282KK03PLtX+DfV8sYS9+XMVH+7Et63qVr4Y0uW88J6Q2t3cSsksszO+&#10;1P7n93dRXjniTVfibpV0+i+HNPuba0ll/deV+9df7m96KjmOe394928Q/bLO8e+ni+0wxfwRLveJ&#10;Nn/7dUdemaHQf3St5ryoi7NnzvXYalfwaJp3n30USfNsaZ/7tcFqvjDSPD2l6hqbT/8AEviTzYk/&#10;2V/uf+yVjUpe9zROyMuf3To4fG2meGPBF3rl5uttP05fKbyV3/J/l6+V/ip+0zrnjDxHaReDLnUr&#10;DT9qJLvXZvbfW0+sfEH4kQXE9j/ZfhLwpfxbFl1CVNkq/wB/b/E1cOkPw78AQf2Y1zc+M73786Wm&#10;6K3ib+//ALVdkqfJTIqR92R7TYftS6Vonh60s/FSSprFvFsl+ySo7yyr/wCg18xeJvjFLe/E6XxZ&#10;plp9g+b91FE7fNVTxdoOualY/bl02UaPFKyQOyIr/N/D8q1X8JfBTxj4zvXh0/Q7sqv+tllTYif8&#10;Cato8vsv3ZEqkYx5YnQeJPj14q8YXVwsF5PbJdbVaGH5E/8AHa9X+D/7ScXhjwp/YuoJd3moRN+4&#10;ht13yz/7DvVX4XfCOD4b+IYrbxHp66lqt0vmwJF9xNv/AI7XrHgD4IaLpWvXGuafp8F/qcrPuuJW&#10;2afZJ/v/APLVv9hK5oxjD4yKfue9L4SFNB8cfEK9tNe1eWXR9PiXfbaJp07o7/3HllrtvAHwf0/w&#10;NqmoareQQPcT/wClT3c3zwxN/uN97/gf/j9dL4k8Z6P4G0u41PxDq9tbRRf8tf8Anr/sRRV5/bfF&#10;2++J2l3sulW13Z6E3yeTD/x93X/ssS1tLmlH+6XKVWUfd+E6jVfi0mpM/wDwjmmR/YoPnvPEOrM8&#10;VvEq/wAf95v9yvNE+J3iH42eN5dK8PaZfal4ftZVT7Ru+zxN/ffZ/wCgb91ReM/E9tNo0TeLGXQf&#10;Dlqm/wD4Rux+e4vNv8bp/Av+/XkWsfteXkcT6f4f0i20HQoE2wWNuvzy/wDXVv4qIxlCPNyhGnzx&#10;tH3f7x9B/ET42eAPgWtva2cC6xrdqrNFb2jfukf/AG5f46+Pfip+0H4q+K1wy6jefZrFW3xWNt+6&#10;iSuM8YeLdR8Yat9u1B1eX+HZ/D/sVgujIvP8X96rjVjGPux94uNSNKPLE9A+F/hLQPFVw7eINe+w&#10;QxNtit/45W/9lWrXiSw8MaboksStB/bCOyfuVbY6/wB+vOI5mT/VyMjfdq1aWctzH9sk+eGD73z/&#10;AD151aMpfFIdOUpy5UdN4H8DLry/2lfLJDolvLsuriFk3qv+61Yuovbab4geSxl863il3xeazfd3&#10;fxVtXnjNZtB/syzj8m1+/wCUn8TVofB34Q33xc1p7OB/s6f89m/hrWjTlipax5YnRUpxo+7H3jj9&#10;Y1i51q9lncRw7227Iq99+Bf7NLeOdCuNV1tW022d9kEs27/xxP4v++q9g8K/Df4QfBaD/io760ud&#10;QgX7R/pcTNcS7f40Rk+Va5/WP2sbOa6uINDsVS33bFuLhnf5P9jb8terGNKjH2dOPMc3NzHa+Ffh&#10;R4O+BsVxLocral4leLzZZr6XY9vb79rv8v3fv15/8V/jTaXU9lpV9pk2pWNv/pUUtpu2XH/Atn3d&#10;+z/vitDXrbxV8UfC7y3P9pWf21ok/szT4tj3Fv8A3/v7m/4HXrfw98E+HvAcUq2elRXOqxQJbz/a&#10;JfNeJfvpF83y1EqkftEfDL3jY0fSp/Gfg+KK+gXR9KuoF3ea2+4eLZ8if3Yl/wByvP7C50zxz4c1&#10;Xwv4Mtruwsmb7O128WxLhl/22f8AvV6Olhc39/u1WW2mR9m3SUl+T/f+X5mrT1JNI8H2qKvkWbu2&#10;9Yki+RP+ALXDH4feA8q+FfwNX4XLqeoN/pmqyy7pX8p/l/v7N1c5f3/xW+JfiiJLGxu/CvheJtjT&#10;XDLFLKu//ar0i8+KmvXivFpXhDULyX763d2vlRMtSzeLdav4vP1WK20q3iX97832jbWvNy+8XGXK&#10;ULnWL6zVNPnubl7K3i2NcRNvd3/uO67Pm2f7Veb+IfDelJdS3OmfboXtYvtE93bzu7v8n3P7tbHj&#10;/wAYSw+HpfsNnfarbpOqXU0NrLFFEn33+9/FtrhPDHifT4ZZYp932jzUlVPI3p/H+6fa+7bWPLyn&#10;TTjy+8aD2Gq69b2is19YandRO6+dO+/Z/A7u3y/98V5l/wAK90iHxDLba416+9/mu3bd/wAD2VR+&#10;IXxU1zxD4y1C5a+azhtVSJfJ+RPlf5K2PBN/4h8eb9XgWxv7uKf7KyIux/8Avv8A266P30S5S5vd&#10;lI9Y0Hw34ch0S00q20ptbT50i3rs2/7iL/7PXYeIU1X/AIR6GDQYLa2u5dm63li3pEn8D/M/3v8A&#10;YRKq/Dfwf4z0e9t4tes7R9EulfZLYzsktlt/v/3t9ekTaUttuaDbM7/dd13urVzyjKMveMeaMJHy&#10;58UfhL4q8SXEXm6815cfcZNuyJPkpnwusLzwq7+HNO1K9vLuVv3qac2+3Z1f+N9ny19PP8MdI1WC&#10;Jtaga8u22PKm5kT/AMdrdsNEs9KiS2sbG2sIl+75S7K2jUly8sgliOY8s/4U5ousJLqHiqzvdSvY&#10;oN+z7Vsi/wDHfmr0awtrbw34at1sbO5eyii3xafaL/6B/e/4HXQXltAkH71l2P8AIyVyPjDxbc+E&#10;tOiaz0We/tPuf6J8/lJUcxyR5Y+8c1NZ+PdbupdIZoPB+j3Cb96S/artv9hH/hasTXv2frmz01NP&#10;0rxHq1m8v+vd5/N83/gFdBoPxd0zW7q4lupZLP7L/wA/C/8AjlWNe+J2n6PYXGoT3kCRbf3Uzy/e&#10;/wCAUvbcvuxO6NSp8NI+Rfjr4D1fw94o0rSF1C58SO9rsi+0RfOqb3+SuHs/Dfiiw1mLSrHTNQTW&#10;Gb5bdFbf/wAAr6C8T/Hjwro+rJqaxf2xrrOyedtXYsX8Hz1w/wAS/jTLquo/8SGee5u5V+aZIvnR&#10;f7iP/dre8pRj+7Ma0Yyl7x2Hw68K+KPB6W+keIfENp4ei1KX/SkhlV73Z/t/3a9Ym8SaDpU8Xhf4&#10;c+E2ubu4/ey6m8X71v77o7f+h/KlcV8Afhjqdz5Wq64qwr/y1tLhvNlum/g3/wAKrX0hrGpaL4M0&#10;t57y7g0HT/uS/Z1+d3/+Kqq0pS+Ij20pe6c54V8B2fh5befUUjudTg/er5rf6Pat/f8A9pqtvZy3&#10;+pXt5ZzrptvdKj32s3ybHdf9hP4V/wB//wAfrTvNSlv7VFtoJ4beX7tvb7ftEv8AwP7sX+/XD+J7&#10;PWvD2l7VaDW9Q8/etpL/AMe9ru/vf3v99/8AviuGmR/iNiG5l8i4/wCEenisNCRnfUfEOrL/AK/5&#10;Pvojfe/33+WrFt4h0OZUWJbm5idtn9o6iuzz/wDcT7zL/wAA215/pviTxDf3l3FqGqwXN2y7FsYV&#10;32+//cX5mb/f211Gj2etPpbz33l2F6zI7W6Qb/kX++//ALJ8tdP+IP8ACS63r2oatPLFp959g0pW&#10;SKe4+/sT/vjyov8Avtq5Sb4r+F/B91cbde1DW7q3/wBRb2KpFC7t/ff73/fFdNeeDNc8QrFFeQQP&#10;aJ92G4l/0e3X/Yt4vl/77dqqTP4J8H3ktmsUFzqdhF5rvaWsSPbp/f3/AMNR/dgX/eiZVzo+ta8+&#10;n3lzqc/h7T79VeXT7Ffnuv4v96Vv9966jxVbX15ZJpVjLbeHrKVf3sVury3flf7kWxYv993rzzx5&#10;8Y/D3hiw8rT7a5udQuk3tfW8ryy7P7m/Z/6BWfrf7QOh6Po1u1zoOpJbuyfJMvlRb/7/AM33mopx&#10;lzfCXGXve8ekabren+FUhtrG2gsEZdnk2kW95W/4B/7O7f79ZWvPZ+Kl26rLbeU29GSFftV9sX+D&#10;5U2r/wAA/wC+64+51u+8fvaf2f4Mtn0+9+f+0dWld32/33ff/wCOV6loPgCLwx4c+zaheLDaxfOq&#10;WPyIv9/+Pb/33uq5RjD3pBzcsjzW28YXPh6/t4pbNtNt2XZZza83m3Cqv/PK3Xftb/fo8W/C7V/i&#10;RFFtufElzE/3nvlS1tNn99EZ93/jldlN4h0fwf8AaP7B0D7Tqcrb/tHkP5v/AH3s/wDQKt+GNV8S&#10;62ktzrl9bQvPFv8Asky7vs/zvs/z/wChUc32uUDlLP4b6D8MdB0z+02094ot7tfJPslT/Y+581cl&#10;4q+NPww1idFbWtZtvKb7lvEvlPXUeJPB/wAN7CW4/trVWmu513ul3P8APa/7aJ/D/wCPV4v480f4&#10;O6PbpLY6hJqssTb22S/I/wDsfMlXTjGfxERUYx5eU9Y0H4kfDvW2RtI0qCaXds+0S6d5v/A9n8dd&#10;hNefb7CW2tvFl3prxfeTTtO+ypu/3F+avHPAfxj8BaU8tjpSrZvKy+RN/Zz/AC/7/wA71ev/ABn4&#10;l1K31CKz8NapqSNLs+0XF1L9kRP4H2Lso5anwh/4DEZ45+GnirxCr2dn46le3ZWln/tbUVid9v8A&#10;sb3auE8JaxfeFbK0gi1xpk3P9+VHTfWnZ/AfV5tSlufFH2l5bpt8Wmacryuyf8B+VVp//DMeuX+r&#10;6f8AY4p9K0K4l/evd7P3UX+389cWIlXlLlgbU5c3vSLuifFrxDNf7tKton2tvn1PUGZ4lf8A3Put&#10;XsFt4z1Oz8Dahqdz4htneVX827m/0dIv9z/7CvGvi74hsfA2k6f4c8Pae00ulq8rSzJvilVvuSvt&#10;/wDHa5fw98CviD48tbfWdcivUsp23/vvn2rs+/5X92t6dGUqfNM5JS97mkYPjPxbFqvjnTLzQdQn&#10;e9i2Il9NFsT/AGPKT+Gva/BP7M154zv7fxL4215b9Jfnit4pfN3f8Cro/hj4S0Hw3ZpFY/D6C21i&#10;CJNuoa5L/wAfEv8AubNtdFDeRal4mltpYrbUvEdq3lRWlirJaWSf33T+Kr5YmcpSqykbuq634a+C&#10;3h/5VWwt9josNoqfaLj/AIHXK6bD4x+K+uS6hc2MFholrt+ww33+q/39n8Tf9811Fn4G0XRNei1D&#10;VWg1vW79pZYpbhvNhi/4B89egaam+yeW+nid1+RU/g/74/jrTljGJcqlOMf3XxGFD4ei8N6JEy6e&#10;3iHVUXyl+5Fbxf8AAP7v/fVdRpSX0Nh/xNbmJ9Ql/gsYvu/7Fef+MPjHoPgy9+x3M7Q3cv8AqtOh&#10;VHuJW/3P+WX/AAP/AL4qv4S8Q+L/ABtBdX0tj/wjGhW8rS77753ZP77u3zNWdSjUlHm+yRKnLl9r&#10;IZ4q+JHiPRNSlsdFgttYu3bZ9nt97+V/11l/9kT/AL7rh/8AhXvxB8SeK9K1DXPEccNv9s+axtJ/&#10;Kfbs3f7tdnZ+P9Pm8220qCRJYlaX7XcSpF9qf/YT7216858JfDHxjqvih9a8R6u1nKm/7Hb/AH3i&#10;f/YSuijGXvSj9k6MPDSUublPojUtV0jQbCK51WWO2t4ovm+bzf8A0GvB/HP7UWp+Ib+LQPhz4aud&#10;SuJfk+17f4f9hP4f+B16X4h8GS+MLV7O81Cew0xIkWWG02fa7j/fdfuf7iV5/rPxC8J/CWwvfDWg&#10;3MENxEu+V0Zd6f78vzszVNOpTj8XvSOePJCP80hmlaVBpsVvF8RtT+067dfvV0m3bzbh3/23+7Et&#10;c/N4wgubP7NbWM9no8V5slTTIFR5f9jza8vh0TxV8TvGSPY6Y1tbo2/zbSVvuf8ATV//ALOvaPDH&#10;gDwn4D1G3ttT1OfxDqF1K7xaNaS/6PE//AqJRIqS/k94xfE+j6v4/wDGGnxeE1ls7S12f8tXSKB/&#10;9t/4m/3K9SvPDa+EtDiudcuZbl1b/VQt9nt93+38+7b/AN9NXP6r8e5/h6txBrnhyDSn/wBVB5V4&#10;kv8A32ipXK63eRfFe/TWp9VubzT4oti26f6FaRXH8Hzt8zf+hVEo/ZD2cub3pGl45s9Bs7KVr7Vb&#10;R5dWiS3lT7Krv8z/APLJP4Vql4b8Z+HPhdoKW2g+HL3W9YuN6I983+jr/t//ALFZvhjwlott45S+&#10;1D/irdbgl/49LSX/AEe1/wBt3b/Wt/uU74u/Ei+0f4oafof9lfbNPSJ3bTop9jxbk/j20vZh9rml&#10;H4TuNH8baYmjP4o8Wa8s2p7X+y2MS7PKT+PykrmdK8H+KP2lrhL7Xr5tN8KQN+4tH+/KlZHgb4dW&#10;15cXHjHx1qEFnZRNvXTH++6f3Nv92ul1j9rSLwff6fZ6fpCzaf8A6pkSD7Omz+DYlc/Nye8X7OU4&#10;ntGm2eleANB/srRdMgsEt9u2V12J838bvXknxO/aB8OeBpfsasut3q/Iz/3G/wBhP7tYv7QHxEvr&#10;rwNp3iPSnkl/0jzVi++if7Oz7tfMl/YeJb/xhb6hfWKve6l86W9x8+zd9yojHlj7TmNuSNKMZHR/&#10;Gn4i6v4wltJbG5VEvF/1MP8As15fYf8AFK+ILSfXNOkuYQ6S/Z7uJkWVa9lsPhdpXgnXtK+2eb4n&#10;1vdvl0y0b5N38CPV3x/4M8Q+KteTT20+0vNb1L/R105P3stmn9/d/DVx+HliYyr8/uy+yaz/ABs0&#10;Wz8H3DaV4Q0/SrKf5LVPvyq2z59j1z/wrttIg1S38Wajpk++JvNWG4dv37/369T+HH7MOm+CtEmX&#10;xHpkV/qHm7/tzT/6On9z/ar0/wASeBrPTdN/tXWrON3gXZBYxRfwr/nfWNRclT4uYIU+aXvfCcb8&#10;Tvijea94QvYLbRVd5V3tLEzv5Sf8C2f9918yfD3xD42sr2W+0X7S9u8vlPKkXyNX074n8E2nie3t&#10;1vNVi0f7RAqRW6S/vX+RPk2f8DrrtK8GaVoPhnStKsYoPskDb5XmX+Jf/i6iVPm+I0qU3KWnuxOf&#10;hTVfEkVvB/aFymq3EX2hrF1eLzYtn/PX+7RXoCPePKlyssFzcJFsgdFT5f8AYorblNLVP5ijqVzB&#10;vl2rE9xErO9xcN/n/vhK8v8AG3wlb4nRW8t5fXuj6I0qf8sG/wBIf+/s/hr1jUtV8K/D2/t4rlf+&#10;JrK37qFEe4uH/wBvZ91K2NN1jV7+6ilubP8AsfT929Jrv97dy/7ifw1fN7L3jL3vsnjum/s8eAPA&#10;d1F5s+oX6N/qotQnbY/+5En3q2tV+GOi6kstjp+i22ifLv8ANRUe+f8A4Av3V/361vHnxR8GeANU&#10;f/hI7yOzu9v+pTdcXcqf7/8AD/wCvnz4o/tkS6ray6R4CsW0fT/uy3GxUeX/AHq2lUqT/eBKnye9&#10;M9T1jwf4Q8JJaahq+r3Mz2sv7i3lbzXuP77oip8tehQ3mp6ro3m6fpi6DE3z/a9RXe+3+/5X/wAX&#10;XzL8EPGei+DL177x19rudbnlSWBLiDzXiRv40r3DxV45s/iv4cuNI8L31zsup/Klm+5NKm/7iRfe&#10;rHm97lK5o/FEta38SPC/gOwu2sZYNe1Non8/ZLvf/ceX+Ff9hK4/w38dfEfxF0hbPwh4ca5uPN2L&#10;cXfyW8X/AABdi01P2afDXhuzefWtVW2u/Kd4reaX54v9uXb/ABf7FVPEOveKNV0GLTPDl9Y+G7R1&#10;/dXEUqxP/t7EX7tOXLKJlyy+IqeP/Afh6DUf7a+LvjFbm4i+ZdM0xt/zf3NtcX4g/aN8RePHi8K/&#10;DHQ20HR9v2dPskX751/2n/hrJ0rwB8NfDeqGf4i+NZdY1Dd89jpe903f7cv/AMTXU63+1B4R8AaT&#10;Fp3gHw9ZB0b/AFqp/B/tNXp+6ox5fe/9JOuPNCMbf+TFHTf2RtemS4ufFXin7BqDR73i/wBbt/33&#10;avGviD4R8I+EdJSDTNfbW9Y8350ii2wxJ/vf3ql+JH7Q/i/4lL5F9qDQ2W7d5Nv8iV5pK211bez1&#10;wyl73NIzlyy96QK6u37xv++aYm3Z8336i3f3fvf71aGm2CzSozK3lbv71YylyijEqJ8n8X+1VvT7&#10;a8vHS0tvMlllbb9ni+81db4M+F2r/Ei/8rRrHybRW/f3cv8Aqov+B19p/Bf9nPT/AANpMU9otlea&#10;tuT7Vqd2r7FT+PykrrjT+1UD4Je8eNfBT9kPXtcv4tS8T6ZFBpn/AD7S3OyVP9rav/2NfWvgzwNo&#10;vw60n+ztIgtNKSX/AJbbU3t/v1pf29plha3EsVyz+V8jOi0+a/s7Cz+2Xl81tZf89rj5N7f7CVlU&#10;qSlsc3NKRxV/8N/DniTUdd0i80W21KW/i+0S6jcM32h2b7mx/wC7/DXGeHv2Y/Bngm8TXtciVEtf&#10;3v2F5/8AR4v9v5/vtXpGpeKl0qzlZVbR9Klbf9ru1R766b+BIov/AGd91clqVzpG5NT8QxXKWU7L&#10;La6ZfN5txL/cfyl/9Dlf/gFHNU+I2VPm96odL4e8VRa8t7eaVY/2bpW1/wDS5m2/aH/gSLd83/sv&#10;+xXOTPqD/aNTufM+xRM7yvD8n3f+mrfe/wDHm/2K5/xbf6rfqljqF5aeEtMf54EuP3t3On8H7paz&#10;3sLnxVZ2iwXM9/LE6xSvq0v2e3X/AHErGNP7UzaPw/CZv/C3b7Xtelg8K+FY97Nsa+uPN3v/AL7/&#10;AHq7DwxoniPR5f7Q8VeI9PS7li2RW7qjvF/ubv4v9vY1drZ+BtQs9Gez1PVYIbe42O1vokS2/wD4&#10;/wDe2/8AfNS22laV4D3zwfYbCJ/uXF83my/99t96rlUpz90Iy90wpvBP9vTxahcy6lePF86vdz/u&#10;k/76T5v+ARL/AL9bFt4Psbm9+2XNtc6xcJF9+7ld4ov++n/9nrh/E/7TPhrw9qNxBul1J5dyQPbr&#10;8+/+5s+7Xiuq/GbxL4h1Hzda0zUofC6vsgsfNZIZfn/jf+L/AL7aqjTqT+L3Yly1/ie6e/8AxU8S&#10;aU/hSWx0++jmRXTzUhlV4kX/AHP/AIivmfUrzT7nV5fKn+x3FxK8USPFs3r/AAVo/FH4xaRZ63b2&#10;2geHLPR/tESNeXEsWx3X+4n8K1uW1ha+Kr2JtKvrbUrtFSVXRdiRP9z+L+5Uzo+yjEun8JwupfC6&#10;88Q38Uv2lobd/knuEX522/c+Svpr4afBnwd4GS31PTI7m51B1+bzpX2b/wC/sqz4A+GK2DJqdzcx&#10;3N2q/M/30/2/kavTYfIs4op4mXyn+TZ/BRGcox5TGXxe6Ur+5uf7IuFs1gmu4v8AVQzN8lS22vWP&#10;2C3nigldZf767Nn/AH1WP4zsINS/s+1lnntrS4l2SxWiO8tx/cRP7tY/jy5s9SR9DvpWheWJv9Bt&#10;J9mxNn35ZV/9ApERidhNrDXKxXNj/pMW7ZsSoptVlvGuFWJrNIFX/SJfuPXE+FdS1zw3f6fBPcxX&#10;OntBsXT9MtdiRJ/v1hfEW8g1hbuXU9aj03wvEyOyRbftEr/7D/8AxFTL3QjHmO78VfELRfD1nbwL&#10;JJqWoP8AJFb26+a8r15J4w+Mdno8Hn6vtvLtm+XTLed/KT/Yldfvf8ArBfxPq/jmKXwx4F0iXSon&#10;XY18/wDx8bP7++uV1fw14H+C96LnxPqtz4q8QfKyW8UuzyP76fLV06cqpf2uWPxHV+JHl1jwRF4h&#10;1W2XTYn+eDTLeL7KkSf39n8VeGeMNegmskaC+a8t/uRJu/hr23xn4ns/i1o1u8sv2N3gXbb2MqSu&#10;8X+3/wDF1zvw68GeB/D0txPeRf2rrF0v/EuS4n329v8A7/8AeasvY0ZT96XKbRlUh8JxPw8/Zy8S&#10;+PIPtzWy6Po7K+64u/41/wBivoDwB8HF8PQahpWlR21zevBFFLcTN/yy/wCA1i+J/E8XgPSIVl1O&#10;5mtGl3y30u/ZK3/PKJP4/wDfevUPA3xFsbb4fPrzX0Vhp8q79iLsl83/AG5W+9/wD/viuiU5Sjzf&#10;ZIlK/wAJsTalF4AskW8+yaPp9r8m9/3SN/uJ87St/wB8/wDAq888JeLZ/Hnje61rU9F/tLTLCLZZ&#10;vcQM6O38H3vlX/frK8W/tG+CtNR4tP05fFWsbfNluJkZ4ov/AB+uP8Q/Gm58VatommL4mj0fQpVX&#10;7Z9kg8qLb/7NRLlj8XukVKMox5j6V0TW7651m78qJrlLddn2tG8q0iZv4E/i/wB9/vf7tcZ8XU1D&#10;QbCyin16BLi9l2LbxLs3p/c2fxL9z56fD4t8PeMLKHRfBl99jt7hfsv25/nd0X77onz7V/2/lrzT&#10;VfGfww8N69LbSy3fi3WIpfKa7mZtiuv9yjl973TH3onsPhvR76z0NL6DxG1mixb55Xii2J/f2fcV&#10;fk/3q4Txn8RfAuj38Wp21tqXiG42+VEkUv8Aokr/APAv/ZErhPE+vL4kV5/iJ4zl03R7dv3Gg2K/&#10;vZV/g+RflWt3wZ8XdDsLWWD4d+At8Vr/AMv12ru//jv8VXGMYe98Qfu4fEWJvEPxU+Itn5EulXPh&#10;7R7r5IvJbynVP78r/eVf9/bUth8K/D1nava3Oqz6rFvVJbe3Z5Xlb/b8r+H/AIHXZ6bN4z17wzqG&#10;uavZz6bd+V/odjFAktxK/wDB8n/LJa53wl4b8Xp4oil1yeOzsrVmutl2ySujsnyb9r/NWvtJR92P&#10;unR9Yl8MTzr4nXPiOz8R6PpnhrQ/sfmrsR5bPY6L/c/javT/AA38GVtotP1PXrOLVbt4vtHnajdb&#10;LRG/2E2PWtpXxF8K2F7LY6LZ6hf6nF8kstvZ7N8v+x/s/wDfNO8Z+NtKSyefxHeafo8sSp/ol3fv&#10;LL/ufZ1+X/vt6z9+P2TKnGXNylvW/ijoOlRJbW0//CW67F+6g0/QbX91b/8AA/8A4ijw3rHjTxI6&#10;Xkug2nhuyl/1s13K1xd7K8P8YftG6Do9hKvhWKWbVflSK4SJLeJU/wBxf/i68yufj98RvENm9jL4&#10;o+x28rbGd2VH/wC+6r2ceXmNuaPLzH1V42vNQT7RA3iGXTYriLZAj3/2eW4f/YRU+7/3zXmVtrGq&#10;/De1uJ7HQLS//e755Un+0Ov9ze+/7teU380vg+6tNVvvEMXifVUbe0O37RF/sf71ZvjD4weIdetZ&#10;bPz9Ps9NumXfDp0Cxf8Afdccfe5o8xjzSn9rlieq/E62n+Ivhz+07zXLTUvEcq/utMt22Sp/f+Su&#10;S0H4IXmq3Fvfahp9tZ2lksSS2Ms6b7ht/wA9eVW15LZ38U9teS21xbrsV0nTf/wH/vutVPHniG20&#10;l9Kg167+xXTb2iT53l/ub62p/FyxHKMZH1r4hf4aeDLCKW8g0vTdQtYv3VujRSuv/AK8t8Yfteyz&#10;f6NocTPKu1E1G4X51/7631xnh79njxZ4n0aXWryJbb5vl/tP5EZP79cFrejy6P4ouNItJY9Ymil8&#10;r7RaLv8Au/3K6fd+H4iv3cY+6fQulfF3QbC1/wCEh1DU9S1jUJVdGt0ld0T/AGH/AL1V9b+KPxB+&#10;MzxeFfDnhxdKib51lf5PKi/v72+7UvwH+CGvXNxb318tpDEsru0Vx/n71ekeLfiFZ+IfCt7ougRW&#10;lt4oS6WynhhnTZ9/+B1+9vrmj7nvSDnlP4Ij/hd8B9K+HWmy3PiG+i17U4lS6uvtF1+6idfuJsb/&#10;ANnr1jUvE6pZytFKts9xF5q712bf9+uKtvEkD+A3W+ntob21nRNThliSVHb+5Xn+leMNa+Iqyrpj&#10;T2FlZq8V1qH+q+T+4/8A3xWMnKr70jjl/eJfH/i2+8Q6k/hfwms+q6xcbYrq+uIPKigdvvujtXof&#10;hL4J23gmwfUp52vNYVWla43bIvN2fwJWf4S1LQfBnhmXUNV1q0m+zr/oaSr87y/7CfeauMufFXxB&#10;8VadqDW0V28V1ve1lSJLdIk/4F91f/Hmrpj70f3cTaXw+6d6/wASLHR/Ks9PsZ9S1hWVLr7DBv2f&#10;7CJ/7PWPqqeMfH91cWMV5J4VtN2xkh+e7lfZu2b/AO7t/wCA1seEvs3g/wAL2+lXmoRvNap9ounR&#10;kTzW+++/d8zVx/jPW9cubCLxGsreHtH8/Za2krbL69Vv49i0R5iI/D7v/gR0Hw98E+EPhdcPfNqH&#10;9saqzbJZrt0/1v8Ac/2ai8eeM5Znl1fXLlnt/K2LpiN5Vuu7+D+9K1eVJf6Z8OpbJr62vdb124/0&#10;hdPdvktXb7m+tL/hTPiP4x63Fqfja5bQbLzd8Vp/y1+aseaUveqE80bf1zEXirxtrls+n30Ftpvh&#10;WVmVGuPNV7t1/gT+PbXd+Ery5sNOlgn1O71tHR913uS1Tb9//Wt83/fG2tjSvAHgLwfa3FtEllMi&#10;/wDL3M32qZP+B/w1C/ifwrDF9q0/TL3xPcQf88WeXykq+fmLKthDq/jOKWOfV5fDfhpF2M6MkUUv&#10;+5udN1cv8S/hl8Mo9GljtfNudYlg8qK30yf/AEi6dvub93/xFeeeJPBPirxDrO3V9cj8JWl03m2s&#10;V3P89vF/6FXTaxqs/wAMtE0/SvAHhW71jXbxWX/hJr6DfcO399F/gWr96XwijKMn/XKY/wANPH0G&#10;g6p/whGtNP4Mtk+S8it/3Tz7fl+eVvm/74rtbbwfpVneW8umRXMNlqLSu2ozbk+Rf4Ivn3bf9+uH&#10;8N/AHV0nbxL4zil1XXZZfm05G3y/8Dr1i5hghsLez1Dz/N2fNplo/lJEn+3K38P+5RWl73uhKUfh&#10;p/CefppWn/EXVHsYrGTXpbNt9raWMCpF/vyy16x4P+HWoXln9h17y7DREbetjbz/ALqJ/wDgP8Vd&#10;boiaV4b0iL+z7Nbay/1sXkr9nRv/AGZv+B15Z4k/aQ0XwldanPqt5Bf6hat/oek28GxE/uO9ZfF7&#10;sSPZylH3j1Oz8AaR4V82e2s4tKiWLyl1B12bG/v/ADV89fEvVfDnw68YPfafrk+q+INX3I127bEi&#10;/wBv+81dr4G+Iuq/HjTnvL7V1ttnyRacisqI/wDA9eC/EX9nX4o6345laSxbVfN+dbuKVdmz/wBl&#10;rWMfi5jaMY8pa1XxtpCeIbi+8X6hc62iL+6+yfJE/wDsJXlvxB8bf8JnrUt1pUVzbWibVWGZ9716&#10;lffso+M47jTrG+a2e0un+ZreVpZYv+Af3q9g8CfA7TfA+oWVtaeHpPEiebvluJUTyU/3m/irGnT5&#10;o/vB+7CP+I8E8MW3iO28JPFeLdpb/fi3pvdP/iVrtvDelfb7qLxL4qudkW1IrWGVtmx/uJv/AItt&#10;eq/GD4rr8N9SuNKnl0+wS4iRGt7RftErf7H+UrnPgz8E9Q+JGvRa546nlSy3PLa6ZL+6d/8Af/2f&#10;uUSpylHmiYSqS/mOo0e2ns9L8/Q7FbzU72fyor5/v3Ev9/8A65V6R8Pfh1Z/CvTb3V9TnW51283S&#10;32oyv8n/AOz/AOhV0Hht7GGy1C5sfs1npkC/K77UT5fl37/7tRTPPr11FeartTSotvkWiL/x8S/8&#10;9XT/ANBSuaMvshy80TH017q/v08Q6uzJDE0r6Zp/kf8Aj7J/ep+pPp/ipUvNeiivJkVkit9z7ESr&#10;H/CSWevXUtnZ3MczrLtneH7if7H+89V7nSrOwSWVp1s4kbzfkXZsq4x5PhOmOxmWHhXwq8rz/wDC&#10;NRb0i2K8y70dP9ynvpun3Lf2fbQRQoy/Kk0v97+7Wr50Wq2dvulZ/l+V3+RH/wCAU/TdNls96t86&#10;fwpt+7VylKfxF80jkfCvh6z8EpLp1jeLqqXU7vv81Pl/2F2UVvX+vWM11tgljSXb5X2jb8n+5vWi&#10;j2hXNM4z4J/D3WtB8Q3Hijx1qCvrvlbFt4djunyf+O15X8RPjd438efE++8J+BXjudP81U3W6qzu&#10;v8W+Vv8A0Kux/ai1jVdE+EES6QrabbvOlvdbN/m7P9+vPf2NNN1izu7vUILRpre6ZbWVG2I7P/B8&#10;zV0x9n/ElHmJpy9l8fxHlXxZ+GuueDrhv7c09ppbp28rUPtLTfP/AHN1dh8Bfhp4furvR76+lbUp&#10;nbfPaLE/lRf7+2vqfxh8Frb4hXFuutTxzSxNsi0y0+dIv9t3/vVb8N2Gi/D29l0PT7O01K9tYE22&#10;lov+qf8AvyvXNUlzx0D3ZR/mMzWPg/4a1LVLjxdeQf2bDFEnn6nqGxEVf+mUX8K14d41/ae0P4fW&#10;93pXw70+zR5ZPm1F4tz/AO9urZ/afufFl54X+1anqey0l37bG3+S32f3P9qvijHzsrN/FUUqnPKU&#10;ZfZCMY0ve5TsPE3xT8R+Lr17nUNVuZkZ9+x2+TdWY/jLWntfsZ1K5lt/+eXm1houBu2tt/3fu1pW&#10;fh7UNTguJ7SynuYovvvEu7b/AL1dcY8xHvSkU98tyzvu+dqr/LT/APZ+ambP3uPlpxkSP30wjC7v&#10;733amhSWb7u7e39yu18EfCbX/GupQx2GnyzL/Ejr/DUc3PIDF0Hwx/atu95PL5NvE2zZ96WVv7iL&#10;Xu/wl/Za1PxPFa61LEqWvnxeRp138vnxfxu/92voD4V/s5aD4MtV1O+itn1B/n+f57e1/wBxP71e&#10;jQ2croi20DJp7t/rbhmTcn+wn8X/AAOtox9l70feAr6P4e0XwNavBYxWyPF/zD7RdlvE3+f43pmp&#10;a8t5qkVjfXkaROybdOSXY7bv9j7zVFNrelJqSWtnfWj3vm7GluGaWVW/2Ilqx4h0dbzzVg0xptTu&#10;FVG2fI8qr/BK/wDCv+xWMvi5jDllKXvFewhs5nlvIIrG2+xNs3ys6WkXz/3/AOJv9yuH8YeJF0qy&#10;l1Weddb1V/ks/ta7Iv8Atlb/APxddbf2dnCkX/CQzwfbkX9xp+7ZFFt/uJ/FXD694Atte1dNQvJZ&#10;U/jdEZEfb/tv/wAslqI/FzSkdMIxhHmkc54A8VeL/E+rXF9eWcFnFb/6/WdWb/Vf7Cf/ABCV03/C&#10;ba9Z6bK0VjBYaVcT/NqO3ZLOi/x/N83/AI/XOaVpWteIfEcUGoanaW3h+wZktdMsYn2bf76f/FvX&#10;qFtbedKi2Pm6rcL88SWmx0i/uJvZNqf+PNRKXN7sS5S5pe6Mh8N+HrDwzLr1nZy3niO4/dRXGs7k&#10;RH/von/xHzVV/tLRfCUFvB4jvm1vW4ov+PdIP9Lb+P8A1X3lX/bfbWrc/aUnuLm8nihlb7zpP+9Z&#10;/wC59oZ93/AE21yXhjwq154m1jV7a2l1KGVfs7Rf6qJHX+/cN838f3EojHm+L3g92Xxe8cf8RfiF&#10;44vJYrmzaXSrK6dks9MRdlx/sb9v/wCzXi/iDwV44123u77xffXqTPAz2du7f62X+5/u/wC7X1lD&#10;4esbnzYmZobj+54eib7Rs/6+Kr22iL5FxZ+F7X+x3dtk9xbt9vu/+Byt+6T/AL7ram4x96JrKUuX&#10;3fdPKvgb4M1XW9Bi/wCEjWDR4beLZBqerRLsiT+5Fv8AvN/uV6lrENneXjwW2ny+J3gXf9u1yLZb&#10;rt/git/krmvCWlaZpviPUILG+W2+wfJeX19P9ouJXb7+x/8AVRV6Hpr22sRJZ6RAttF/yyu7iLf5&#10;q/xuifeb/fei/vHJHmjHU8/1j4b6n4qsrjU7a88Ove3EWyW7u4N6RKv/ACyiiX5UVN/36i+EXwxv&#10;vBNvbs2r6hqtxEr7YbSBfs8H/A2fa3/AK9a03Tba2lin1f54opWSK3+ffL/wD+H5/wDYo17WJ9Es&#10;Lu5TyLZ33+V9obZEv++9R7TnjyG0Zc8fdMJLlvD2t+asVy8V1v8A9EluovmlZ/v/AHE211FgjWy/&#10;8Te5gsPtTebBbp87/wDfFeL6r8TtK8PRRS2OmRa34gul2SxP+98jd/u/e/4BtrV02/8AENh4afUL&#10;6KDSvEGo7vKhSJXuIolT5EiT+Fay5Tblj8JzvxO8YavpXiC4+2a9P4btE/dWaW+x766X/YT+Fate&#10;DNSs5orvypV02y8rZeXdxef6XK/+/wD/ABFcqnwo1XVdUe5likuddv8A96uo30uz7LF/z1dK7Dw9&#10;8HNP8AL/AGr9ua8l3ebPqerNsSV/78UX3v8Avuuj93y+6RL/AAnS2by3/h+Vrb/iSeHIP9VNdxf6&#10;9/8AYi3/APoe6sy58JaLr0VvPqH75E/0iW+u1dJX+f8A75Va8/8AHnxs0Ow1Tb9pn8SfY/nlTz/K&#10;Rf8AYSvDfiR8Xda8bXUtz82m6PcfItjby7E+X7n+9WPLHm5glHk+I9Y+Kf7Rv2M6lofgixg0r/ll&#10;LqcLbXl/2EavnopPJqvm6lI0t7K33n+fdu/vU620efVfs9tbRedK3+qTbvdq9F8PfAHXtV0uLUFW&#10;L7RKvyxTSbty0VMXyR9nAiUpcvLGPunnqQrbXHmxbn3fIyW67E/77qWHUp3+z2K30k0UW94kRtu2&#10;vqNPhL4c0H4d/wDFSor7GV5YrfZ/pD/wJvr5v+IWm2fh7WbiDTPISFvnW0t/3vlf3N7/AN6uaMee&#10;HtZfEP8A5djJvFV5eWtlBeXNzc29l+9WJ137P9+uotvE9z45l/sy5vIra3+y/K7z7Ei/23SuH2RQ&#10;28U88rOj/wCvh+/XR3+q+HrPUbJvC+kXd5exJvb7W3mxb9n9yuanGdf4Tfm9md1o/wAGfC7skS+K&#10;GubiVfm+yQOiN/f/AN6rHirwl4F8GW8ttpl8t/qDf6qHynuH/wC+P4a6bRPhX4s8Z6db6nebdE1C&#10;C18qCxT5H+b+/wD3Vrj9K+IUXgy/u9F1PcksDfJNo21Hlb+PfK3zVv7vw1fhMJTp0zmdM8JfE3WN&#10;OeLT9D1awt5fk+WL7PE6/wBz5q9Q+D/wK8VJE9tqcVkkUvzyuksUr7v7jvvroNK+JHw+8N6W+tQa&#10;rc6ldsvy2N9L9qld/wC4/wDs1b8JfFTxD4n027W2+Hc9ykqv5Fxt8pP/AB6vR9rHl5aUfdFKX2eY&#10;qXng/wCHPw6vJdV168/4SfxAq7FtEVZUif8Auf3azdE+LXj3Up30Hwl4TWGKKVt8rxKiff8A767N&#10;teI/E6HxL/wlrz+LlWz1V1T5NyIkXz/JvSrF/qV5bLEuleJbvWNQl+9Dpnmpbr/sUbf3iKfLy80Y&#10;n1NDc+NrZkvvE/iOy8NxRRbG060b7RsX/vv73/fTVzPxO/aEXStBSfw9otzqVxK2yLVr6JERG/vo&#10;n97/AG9i14leaVrVhdaY3iy6bwxpnyuyb99xKn+595q63W/idqHjDTYvC/w+8NNDZWrb01G7i827&#10;b/gdOMI/F/8Aslx5eXm//ZON8c/Hj4g68qWc9z/YkTLv+yWK+Vv/ANv/AGq8xvElml/0zzJrhm3v&#10;50v8Nex+GP2e/iJ4n1L7ZqFnBbee3zzatPv3N/uV6bo/7Hnh5LpF1rxHdzXCfO0NpZ7It/8AsfxV&#10;pzSjLl5iJSl8J8xQo0z/AC2ywxTrvVEibf8A7FbulfCLxZ4k8prHRb65fdsb9w/7pK+wJvCXgL4P&#10;77zULlpokiTyv9F3on+x/erNf9p+xtrWX+yPDlzcoq72eZkt02f365HLk97mCnSq1TwHUv2Y/GNt&#10;En2PTJNSfyklb+//ALlc74d+A/jHxBrKWK6dPbfvfKleX5Iov7yfe3bq9i1j9qKWwvXvNDsWsEi+&#10;e6tEn81Gb+/WnbfHXxHquiJrV5qen6Dbyt8tu8C+bu/von3qx9pE1lh6n2g8JfsVaVZ39vLrmry3&#10;9v8Afnt4fk83/gdem3/gPwn8MYru88PeHNLh1PymeLfE11cS7U/gT+H/AH6434e638SPiRFe3ia1&#10;HonhpG2LfXFqv2iX+/sSuq1vXrbwNvuYLn+0kg+e6u5fnuPl/uJ/lVrp5pRjE548sP7x41NonjP4&#10;zX9xfeOLyTQdPt/uWMX7releofBP4FaN4Vupb5oo3VW3/ZHZJZU/ueb/APEUzRL/AFfxh450nXNQ&#10;a2fR7y1luLWx3b3i2/xv/tf79bFzrGi6PayxavLLYRX8/wA0qNvuJ5/v/Pt/h/2KPe+yY83tZfuv&#10;iOw8SarY2emzLKtzfxSr9ni0y0X77t/u/er56+K/hKz8H6DoS+HNKj0fxK1y6RWiN5txsb77yv8A&#10;dVkrtfGfxXlv9St9I+HNqut+IPKZPt1uu+K3Sua01NI8GP8A2v4x1e58beJd3m/ZLeXfaWbf33df&#10;/ZKiPNGJtGMoS934jh/D3gb7Ne/2v461yV7Jf3rJaS/PL/uV6Vf/ABCn1XwpFofhXQ5dNspdv+l6&#10;iqImxX/g/vf3neuN8SWHiP4wa88EFtLYeHJ5d7bINn/fCf3a2/iPbaL8HfCFvYXjtN8yPBpjz77u&#10;6/32/hXd/BVxo85Hxy90Zquq22iJZXitFqupyt9nbVrhd6RP/wBMkq742+PD+EPD6aVElzc3ETbV&#10;vtTRUuGb+55W/wDvV4bomq+M/ip4ji+xytbPbt+4t4V2W9kv9/8A2a7LRPCumTeI5Ytel1bxzdp+&#10;9s4rGLYlw/3P97bVx9yXKTHl+H4j0j4e+G9Q8c27+NPFE621luaWxt0i2ea/+xu+98yV1fiSwuUs&#10;IrzWnvbx7ht89x8lv/wBH+8q/wC4i1u22m+MfEmg2lneaLaeFbJYEi2bmuLtf9xF+VV/36xfiFpV&#10;jbabFp/2OfXtQT5LV3um2QL/AH9m/wCb/vj/AIHWMpe97x0ckvglI0rC/wBBubq00rw5BbWySxb2&#10;u0g3y/8Afbfxf7dcrreg6no+vS2Nj/xOLu6iTzX1Gff5X/A/4az7b4S+M7+/tItKZbbTP9beXc37&#10;pIF/uI9elWFtpHw98Pvqc99bTXfz7ZbRvN+T/prK3yr/AOO0hcv2TkvDHw91fwZ4f1VtTig1j7VE&#10;23TLdm2O7fc/uVylt4Y+MFnFbwaV/ZulWTxP/oloybNjf3/n+Zv9+t3XtSX4r6ojafc3OqpEvzWl&#10;vvtbFP8AprLL/FXd6P458L+EvDTxa94l02zitfn8qxiZP+AJ/E1OMuSPKZR+Hlj8Rw/gD4M2Pgm4&#10;/tXxV/xUPiWX/UWksu//AIHXrF/4kTStOdbllTYyebaWjbHRG/vPXzR4y/a90/R7y7g8K6BbTXT7&#10;ke+1aXzX2/7FfPvin4p+JfGc224u5Uh3b2t7ddkW7/cWteWMpfvJcpfsuX3pS/8Akj758eTah/ZE&#10;UXhXTF2pL5u9Puf8Df8A+I/77rj9H+Hupw+IP7c1q8bUr35nnuLhv3SfJ/AjffrlfhR8Wta8DfCq&#10;4ufFV4yWSxf6L9obe8v+wiVy+sfte3msabEun+HmheJH/fStvRf9v5qyjHn96MSIxj8Uj3Dx/qWr&#10;2ESW3hfSJNV1OdfmuLj54oP8/wByvL/BP7JGq3OvXeq+KtQ857jfKz27feesr9nL4r+IdY17UIta&#10;ike0l33EurbfkiT/AIF/DXr/AI/+Lq+G9Jt77w9KusXD/I1vNA6Oif79XUjKl7sjaVGU/i+E9A8N&#10;+G9F8H6XbxRW3kpbrsVEqleWEs2r2k8+ofZml3pBY2/+tl/2H/z/AMDrzfw94/8AENyl7cy3m/W7&#10;iLyoLSx+eK13fc3y/wAO+vBfiL8TvF/gnxD9h0+8aPU5V2SvaNvl2f3N9c8vfMZS5Jcp9X6rpWn+&#10;GPtuueI9VVET72mRS73f/rq//slP034kWepeGpfEOvXMGg+H2XZBb28/8H/xX+5XjXwi+DmoWFgn&#10;iHxnctqWq3n/ACDtEu532Ss38cv+59+uydLP4ta5p+i2dnBeXul/6RLd2kSJaRf5/uVp9oIxl70j&#10;zXVf7B8D39x46vtMea4vd39k2l6jv5C/wSvurs/gXqPjb4mm78Qa7eSW3h+Vfs6/8svPX+4v+zXS&#10;+M/gVY+JPFuj/wBuanI+nwN/pTvLsSV/+eSVyv7Tfx50nwPox+HnhKJXaFdizJt2Iv8AcX/dp04+&#10;1qf+knNGnUqy/lid5rHjzQ9Hl8jV1ZLLTv3q2kP37rb8qf7qp/AlW7/WPEPi3RredYlsNV8QN9n0&#10;6xT/AJcrL+OV/wDfr51+BHw/1zxDrn/CVeKlvbzQrX5pUuH2vK+zcm5Wr6P0r7ciPquoT/8AE41b&#10;5IrdPuWVr/sVFSPu/wB47Obm+Ebc2EWg6baeHvD0UVzFFKkTXH3PtVx/v/3fnrj38bS+G/Fv9n68&#10;0mlXqq7sl9PvhlX/AGKPi78UdP8AhLb2Wn+ez3d/F8r2673tYt/3/wDe+SvCfi78RV+LviPTNK0G&#10;Jb+0sl3/ANpzQeVLKqp8++seWXxFylyRPoPxD8b/AAr4Yl0+e+vpEllieXyYYv4K8svP2ivFniS/&#10;fU4v+JJoi70giRfnnT7vz7qwvhL8NP8AhYtx5tzrXnWWl/6Pawuv73a39zd/n565v9oXwrqmj+LJ&#10;bG3897FEXynZf4f+A1tzRjEfto0qfwn0jo/iGK/8K+fbWyzPb2O9fKl372+5sdKK5D9ma/1X+yfs&#10;d5pTQ2US/upnWio5Iz94qniIzjcn034taR8Rbf8AsD+w7vxDLB8kT30qJb71+5K/8NaH/CMS+HtL&#10;tLzxLcxaJp9hvltbHSV2P/tvcP8Aw/7n3q52w8f/AA++AnhW3i0zUv7e1jyl3bF+eJ/vP/u180fE&#10;T40eJfiHM0F9qty+nq7eVab9ibf9tV+9W37zl94xjGUvern1zr3xvvJvBtlB4a1Gy02K6l2NdzMi&#10;S7d/3/8AZr2DwToOmaP4ft20iOB4rqLzZb5Pne4b++7/AMVflh/bd68KRPJ+6T7qste+/s//AB48&#10;R6Nqtvp0dzc3On/6qCx27/8Avj/arm5pU4nTU9mo+7I94/ai8MX2peDXtorr7TL5rukLr91f7iV8&#10;0aD+yx4q1i1+2XsH2JJfnVH+R3/3Vr7E1LUrnQbP+1fEMTTXsqp5Fii70t/9t/8APyVbtvid4cS1&#10;SfU9XtN+77lxKjfPv+SiFOUZSkc0oz5Y8vwnzpf/ALPFn4GtYtIum+3ve7ZdkS/O1Xdb/wCEa+DO&#10;iXuiweffpqjb7x7f/VRf7G7+9V74wftLTzakmmeHI4Ly9lb7Oz28Su6q38CVqzWen6JZaVP4osZU&#10;tPK/0bQ3bzXZ/wC/L/tVt7H3eb+YJSPlzxho+la3rdvF4V0+5+ZfmR1+dnr0P4XfBbSvPt28Rs39&#10;sMu9NJm+T/vvb81e6+NtS1rTdLSDwr4Xi0q3liR7rVkg2Sqrfc2fxKv+3XpHwo+Glj4S07U9a1Bv&#10;tN7cNvl1C4/dRfc/g3VtTjyxOaNT+Y8ah/ZO0/Utet9T8qWwsftXmuluv8H9xN3/AKHXuuleHrbw&#10;3YSwWMVtptkn3rh/k81/9t/vN/uU3xP4/i03Sf7T0/y5opV/dX122y3X/YRPvM1eXzeLde16/t2s&#10;bZtb1W4bYv7r/Vf9cv4VWj4fdOn2kuXlPQPFXjzSvBml2+oarqv2PT4mTdC8X+kT/wC5F/CteD+O&#10;f21PtkuoWPhzTme0eXbFcO3zt/wCrfiD9mo+I9aluPEvihWvm3efEn3Iv9nfVrXvBng7wBa6ZpWg&#10;+Fft7/fl1HUW2bv9t/8A4ir9pT5SPdhHmj8RL8EPiLqGq3D60vh+x015W/0zU7662I//ALN/3xXd&#10;6x4k8Q3915Hh68W/dG+bXL5vs9pbp/0yi/8AZ/mrktYttP8AFvh6LT7GK+1XWGl2WqaZB9nsbX/b&#10;2fxf8DrqPAfwf1zwxLLdX3iGO22/JLNdxRXFwr/7G75Yv+B1EeX7REfaT+Idf+EtI0qytNVvtTu9&#10;S11F3/bpvkR2/wCBfdWrdtbS63YJLFBL/Z+5nW4lVtn/AAD+KVv9zbVi517Q/Csst9Bo1z4n1P7i&#10;3czeam7/AG7hvlX/AIAjVStvE+vePPC99P4x/wCKSsmb5UivFifav9xPvf8AfdFo/EX7PljzRHXP&#10;jbw54Y0aJby+ieWX5FtNvmzS/wDbvF/7Vf8A4BXbeFby817RkvG0yTR7T+FL5fKd1/65L91f9+vM&#10;fA3huz8Q69/xSsFtomjwRb7rW5laWWf5/wCCVvu/76V0fxR1XStK+Hd6vh65bWNWl32tnDYt9xv4&#10;5X/vf771Eor4ftFw/vHJfEvXvC/hjxHb/wBq3y38O1/NtPuJ/sbEX71M1u/XxtpqWcV5qWj+HEX/&#10;AF3lfZ4vufc/3v4Pnrz3w38E7bwfb3GueP8AUJLC4nXfB9olZ7hV/wBz+Fv9+uqs/Gd545tbTQ/h&#10;zpHnWVq372+u1SWV/wC/udvu10y9nD3Y+9I25qZ3Hhjwlpn2Wyvr77Xqupy2q+VLqbJa2mz+Dem/&#10;c3/fFGq+FWvNZtG1fxG15FasrwaNYt9ntEb/AGE/5a1Uufg5Yw69aahqup6vean5X/IJhl824lf+&#10;+/8ACq/7f3a6C8ubPRHvW0PQ/wC0tdZfv3c+xP7n32fc3zf3Kjm5THml8Rhalomi+ALh9V8S6rHp&#10;tvezvKu/+9/f2Km1axE+Lq+JLyXTPhzY32sO/wDr9QlZk+X/AD/f/wC+Frbv/hvqHiTQ0/4T+eC8&#10;vb1v3UUWzZaov8Cf3m/2ErH8YeOfB3wZ8JXGiwSwXN28HlRaZY/62V/+niVfmqfZ8/xfERT5pfCH&#10;jD4wW3wcsH/tO+g1jxA6/NYwy/PF/wADr5i+JHxv8T/EXVIpb68a0W1l3wWkS7Nn+3WfrH9teP8A&#10;xDLq8+nt5srIjRJB5USf3ErvfAf7PGteJPEFv/b23ypW+0eVDtd5f+B/w11RiqX+L+vhPRjLk+E2&#10;/wBlv4la5p/iNIrm2a60y4uWee+FmssrS7G2Jv8A9/5q948W6VLqsr+KL6VftsCvb2s1xLs2f9ck&#10;/vVieJP7I+GMsS32tLoNlbrvg0y0RPNl/wBxP/Z65fxP4n8deId//CHaQumvtSVprtluLh0/2n+7&#10;F/uJXPKUasvd905I80/h906uHW9P+Gngq41rxHqcU0t1vezt5m+dE/8AQmavAvEOvav8ddY81Z7n&#10;SvDVrEvntK3ybv8ApklO+InhB7y1e88Wa5d6l4reJ3X9/wDukZfm+fdXKeDNYaGyl0+XU1toklWV&#10;Pl+/XBVxscPHmoHZRp8suVlKa50PRLfUNP8A7KaG983yv9Lb7n/A6pfDvwdcfETxhY6PaBY1uJfm&#10;d5fkVN3zf+g16HpXwug8c3t3eTtLeXEv3ni+Tyv9t69S8B/DTRfgVo134lvtV+2JLF8sVvuR9/8A&#10;c31jhK1OfNXYVfc5f5Q8eX+h/BPQ5U0Pw1BC6f6PBqMy73b/AIG33a888DfG/WtS1m30y8WB9+/5&#10;5ZdiIv8Acr2v4nXkXiH4R/2nqttKiNFFcRWluvzo+/5H3/7teRax8K9T8T+EtH1ieVdKuJ9/2q4m&#10;++tdXLeJzylyx5onKfGnx5LN4muNK0rWpb/T5VR5fs67EWVvv10Hwo+CEF/BNqPiG21CG0lXzbV3&#10;iV/Pf/c/vV2fgnStDs9Gi0zwZobX6RSqmreIdRtd/wA/+x/8RXdXOiaV4G1KLT9e1PUvE+sN5twt&#10;pYo6RfN/B/e/77rtqU4w92IpVP5j538T/CXXPEPiu60jwr4evbDSrV9jXeor5Sbv42d2+Va9o+HV&#10;/wCAPhdpdvbNBBeXzf6+7TbK88/9xP4v/HNtY/xF17xHpVlFqWuT6b4b0eKVpYNDf97NL/wBt/8A&#10;4/XjE4vvivri2fgrw1cvMz+bLdp88zf77/wrWkafNH3Yl+7y839f8E9i+MH7Q99NqX9lRSyeFbJ4&#10;v3sVoqXF3Kv+2/8ADXiWmpZ+JNRSDRfC93r0srbGuLtm3v8A98/Kte2+Ff2ZtI8DaamufFG8VPNb&#10;elo8/wDH/wChNVvxD8b28E6bdt4J8Fr/AGOm3bfX38aL/sf8Arm5af8AWhEZe1+yV7ZNX8E6RZf2&#10;V4JtLnWJWX/iWRWyP8n99/4v+B71rQs/Bnxp8bW8v9oa5B4Vsn+5YpL8+3+58tdb8N/i1c+ObiJ7&#10;axXQZbqJpbq7u1+SX/rkn3m/333V6RDeRQ2ErfY7m/mib909pF5SN/31R7v2YhGVT7J87+Ifgz4F&#10;+Htg954s1XUvEOsP+9a3tPndv99/4a4f/hJ9X8T6lFpHw+8LweD7J2WL7Qn/AB8P/tvK3/sm2vqP&#10;R/E9n42ifTLye20p92z7JNa+a/8Ato7t8q11GifDeDR7177w9PbQ6gi7JYX/AHsTp/7LVxqW+Ixq&#10;e5L+8eCf8Mi6fbWSXPiXVdU8Q6rdN8qWPz/P/wCzf79WNH0fwF8E9X8ieDUtV1BJUiiu4VX7PE3+&#10;/XZ/Hv4u3PgyLT7WfRbuz1WWXyvtzrvit1b77pt+9VHwxqTXlvoltB/p6akz+Rv+fav8cvzVrKVS&#10;Zt+8+L7Rla98ftesPs8Wi+FWtrSefyv7W1GLbFF/ubayvGz+I9H0l9euf7d8SWj/ADt9hX7Fabv7&#10;n95v++K99s/tOmzxWd5oqzaZ/wAe6pu3/L/fdNlS6xc6hraf2HYz/wBj6enyXV9Eqf6On9xN38T1&#10;lzxh9kxjKU5HxlrfirXPiLpdvaLofnQp8kGnW6tst9399PvM1bHgb9mnxZft8sU+lRSxfNNcNsRv&#10;9jZX1x4b8K23hW122yyzIjb2u5dm+X/beq/iHWLZ54pZdZgtolV0ZIfnf5v92uSp7OqdPtpfDE+P&#10;PEnwE1zwxb3EtjpTaqiSsm+4bynf/b2f3a674Ufs/S6DLaa14jWLXrh/u2kS/JF/vv8Axf8AAK+j&#10;dNttKh8popfOl2/fllbf/wB8fdqpc2H9sasi7rtIpZVlZ5vkRNqfI/3/AO/s+5WsfZR+GJzWnP4j&#10;P0Swi16wdYJWs9HRvKZ3Vbfzf+mUSfdVf/Hq5/wZ4P1PR9I1PWvFjXM3228f/QU2JFFbq/yb67vV&#10;ZtD024srOWKx+0RbEg+0NvdP9tE+9/wOvKviX8TraG1e1ufPubSVvs9rb2i7IpZf/Z6Ob+UuNKVT&#10;/Cdh42+IWi6DoL32lLZWdouzdfTWvlJ839xPvNXijvrXxp1R4ovtN+kTbGfaiJEjfxxJVjSvh1Pr&#10;FxFrnjjV/wCzbLc8troPzu7f8A/havTofGFjbaQ8FjotzoOj2UWyV5oNnmt/B8+z73+//wB8Ufwp&#10;e6EpU6UuWkcjbeD7nw9E/hzSNOkhtIm2N+9S3iuJf+mtx95v9xK6v4e/CifQUu77XIINSu7rYkVj&#10;FF5UUS/7CL83/oNM0HSvFHjDXk1y5vpPDelW8XlQQu3+kSxb/nfe/wB2vSLDW28VS3emeHJWhsrV&#10;dkureVv83/cf+L/fq6nux90iPPKPL9k5H4i/Eiz+DmhxLLp8H9q3X+o0mH77I38b7a+fvEn7Pnjr&#10;4o+Lodbnm/0e62+VeeVsiX+L5E+9X01D4V8K+A7j+17y+g+1ytv+3azdb5X/ANz/AOwSuP1L9oSf&#10;xh4h/szwdFA/kK/m312v7pEVPvvu/hT79XH/AKdm0Yc3wjrb4ReFfAHh7T5dc1zybdW33SOyRJdN&#10;/t/xNV6z+NPgDSrBP+EX0+J3ZvKVLeJLdP8Afd68k+IVt4X+IWpWljY6nqnifW0Z3utRuFd4v+2U&#10;X8K11fgz4FWl5F9m1OW7mt1+dYbeWJHlf+5s/hrkly8vLzF1OWETtX1jxH4zt3ubNorCyl/5bPK6&#10;b/8AgdbHhXwHFoNqk8ssl/dyy75ZrhU2f8DT722sdPEmlfDq6Tw9oOitrGqxL80UO93il/25a8q8&#10;Q/GPXL+K+iudGu7nU1uni+ybfs9pF/tvt+Zm/wB+s/Z8/wAJzSkdx8S/EK/2bcWeua9Lf3crfutO&#10;tP8AR7dV/ubP/Z3rBuU1X4l+HHg0y5tn0eziRGldfs9pB/sIn3pWrz34e/D2xTxW8/iWJfE+qv8A&#10;JFp9vL+6i/23f7teteKvEln8Fmsm1W8tvNlXfBo1v+6itf7ju6/xV1eyjHl5SIylL3jo/AfhjT9E&#10;0m40q215k8qDzZ/Ki2JAn++3+qZ/+A18n/E6bQf+FiXC6vrlzqqRKqQf2e/m7F/ubqseMNV8f/Fr&#10;xClnYxfYLJl2QWNjvRPm/wDQv9+u28H/AAI8GfD63fUvEuqx3mqqvy2j/Ntf+KtJRpRjKVSRt7vL&#10;ynl2j/ByfxPqkutfY57bw5uZFl2/63/gdesabbeE7+WXTPDmh2iXdlBsvNQls3lSLan39m/72+uV&#10;+MHxObWNS0/w94VlkTT4FZJbd5VTezf7C0z4J6l/Y9rK2oQT6rKreb9kdvKtE/6a3D1y0+VxiYx5&#10;fdjL4ix4M+DK+NvFEuq+M/Es8OhRNsiTbvuLr+4kSfw1p/tMeJ/BeieE7bwjoOkJpt7FK37r/lqi&#10;f35W/jZ//Ha6Ww/4SDxVq9xc+DIG1J5f3V1rky7Le3b+5b13HgP9l3SPD2rPqutXP9vXs6/8vC/J&#10;vrojKpGXNL7JftJUqnvR94+evgF4ynlVdFvIr650XZ/pX2fb+6Td/wCO/NX074ze2/4R7yNBsbJN&#10;Hdvs+9/9IuHl3/O8X/xb1518QvD1t8NJ9Q0rwvoMaarrc/yJYt9xF2fwf991zn/CW23hj4cy6fqe&#10;mRQ6rayt9qi83553/g3/AOzXPOVOMvdCVWPN7OJS0T46ab4bl8R6RBthuFl8qz85t6LL/HL/AL1d&#10;h8IvgnBpTP4h16e01LW72JriWWZm2WG77if7TPXkmm+D/Gfxp/0rTPDn9m2K7/KuIbXyomeu+8A+&#10;CfiDpVnZWljrUUNpBP8AaPNlTzX81f727+KlLmj8PunP8XNI9d8c21zrH2Twv4Ql+0669rsvNRdf&#10;ksIm+/vf+89dx4A8E2Pwf8JRaLZzy3+p3UX2ie4dfn/2P92sT4b6PrXw9WVmnguXvZftE9xMv3pf&#10;9tKPip8ddB+Dmg+fqDNeaxebnit/45W/vv8A3Vo9jznRCn73OV/iL8XfDnwos4ZfEs/2nVrqJ/Ks&#10;bfbviX/gX3a+UvhX8OL74r/EN/Flzpk1/pMV15ssTt87Lv8Ak/3qz7Dwzrn7SXjm78R6vcwaJpUr&#10;bpbuZv3Vun8CV9AfD22is723Xw9ctZ6gsX2eCb7VsSXb999n9166avLCMeWXvDqezl7sZHpviTUo&#10;Ne1ZPD2kQW0NxEv2iVJt32eL++j7fvVleG9H8Q6bBd61rWprrGoXivFBp1ja7NqL9xErrbO2n8Pa&#10;Cizqr6ne/PP5S/di/wDs68k8T/E7VdN8RpLoME8167fZ7G33fI7sm1/krn+GJUuWET57+Pvw9vod&#10;XTU4J73VZmb7PfTf3Jf7i/NXZeAPgtqvhvwX5eq+RoL6vEnn6ncN9xG+5Em3+/8AxV7r4D8MTv4j&#10;u77V4Gv1tVSJvt2x/NvG+Z/++Kl8c3P/AAk/jTSvCcVn9piiX7RfI/3Ik/uVrKp7XljH4ipc1WXM&#10;ZXwN0r+zfD161rBBNCs7xQTQ/fl/vu9ekXmmxXNrDbXmnwXO9vmd1T5Kls9Hi0retjZwWCO2/wAq&#10;JdibqvXnmpsbzV3t/BVy+LmJlLnkV7CzVP8ARpV8m32/wfJRVjyZXTbP8lFYAfDXxL/Ze8Z2eqXr&#10;RSRX8UrfaPNi+VH/ANv/AGP+BV4DrHh/UfDd5La6hbNDKvy/PX6xprHk3CLFt+f7r/wV4J+0J8EN&#10;M8f6zpn2bbZ6xKq/avJXZFsX/lrs/wC+63/wm3N7f4viPijwP4J1fx/rMWlaRaSXNw/9z+H/AHq+&#10;1fh94M8K/AvwvaPK32nxXcL+/luFVNv99ET+Ff8A0Kszwx4VtvgnZ3EHh6Kd7i/X97dzbN6xf7Cf&#10;wtVj4b+HtM+LuqXct5bT6rFEzo195vlJb/77/wATVfN+75YnNKMftHlXj742eOPH97qbeH7GSbSo&#10;F+zy3cUX3v8A2WvLJ/hX4p/tLR7G7RftWqfPFDv+eL/af+7/AHq+mvi18SIE1G08AfDmxiS3tfkn&#10;miVfKWX++7/xVX8H+A76/uE0OzaXW9Vv236jq00TRRJ/fRH/ALtRzcv2SJVDb+F3wd8K/Cy18+xX&#10;/hNvGu3fF5KboYP7/wA/+xXpdn4P0rStJTXtVngTWJZfNnuLiJZX/wCuVun96sz+0tI+D+kJ4V8N&#10;WLa3rt1/rYrf5/8AfeV/7tdx4V8KtbbNV1yWKbVdu/zn+S3sk/uJ/wDF0e05felIJe+c/wD8IxqH&#10;jCX+3PENi2m6YkvmxaYjbJbhP4PtEv8AF/uJVjWPK1vyp9Qia5t4P9RoyNsiV/4Hf+9VTxz8Wraz&#10;v/7KsbmVLh/vXflb5X/65J/7O9V/7Y0zwZFFd+KN1hd3TfurR2+0XDf7b/7VYyq3+H3Q+H3pBc+C&#10;YvEmqefryyzJ/wAuek2nz/8AA/8AZX/bq9r1/B4StfIvF/se3uv9HtdM0xv9IvP9hH/9Df7v+/XK&#10;a98YNQ0eJIPDXh65R7r/AJ7L5sv++6L83/AKwtN+FGteJNUu/FHjbVbmzfa6LaPPsdt3+3/yy/3E&#10;q40/e5qpfNymrCks3lLp8H2y9T/W77rzXiT+BPN/+IrH8eQ3kOgpfarocl5aWavKtu86Wtoj/wC3&#10;/FK1d7YeFVv9Wsl0PTPJ0y32PPfXDfI+3+55v/2TVX8eeBotS1yVp7y0vJZ/klhuJW+Td9zYn3m/&#10;8dolEiXMYvgzW9Q8SaXp8sviPSLDR5Yv3WmaT+6df99F+b/vt6h+JcOuWFlcfYdM/wBCtdrwPtRI&#10;onb+N4vvNXUeGPhvovwr0uVtPikm1C6lf5EVPNd/7ibfur/303+7RD4t0HwNOjeJby2ttY1Lb9j8&#10;N2Lea+/++70f4Q5ZT+Exfh1oPi/xV4Pt4pf+JO6M27U5v9dt/wCBfc/4BUtt8MfCafa9IgvotSuP&#10;PSXVtZu282Xb/ci/u1S8VfEXXPiFZPoPg6zX7ReLve4muk/dL/uK/wDn+5VT4e/CXSvhd9rg8S+I&#10;11K6ul82W3+4kv8A7M/+5Vx5ol80vhkdh4q1LStYl/sGKff4aggS3S3sdiRQIv8AHLL92sfTfidb&#10;WdxcWPw78ML4h1VV8pb5Pkt7VP8Afb73/AKr68+maP4h/szRdKn167ulT/iloYNkSRf333fd/wCB&#10;1u6PoPiOazuJfEOuWng+y/i0zQ9qOifwJLcfw/7iUcsYx5pFxjGEeY4/WPA1z4t1K3/4WDrn9pag&#10;u94tD0ODe7f7/wDd/wCB11HhWG+htYrGC2tvA3h+L90tjaMv269b/f8A4f8Af/8AQ65rUtenv723&#10;0HwXF/Ztlud5dR27Eb/b/vN/wOrfhX4daVYRXuoS3MHifXrdvNlu9Ruv9Ht3/g+T/wBk+aseb3uU&#10;jmjzc3Kdf/YN86ahLFq/2CL78/2dlfyv9uW4l+83/fNclqs1tol1aLpi201l99bi4V5bi/l/2P4m&#10;/wDHVrlfiRYa1f26ag0999kt2V3uL5fs9v8A76W//wAXWD4eh8PWF7L4h8Q+L77XtQul8pdJ0aV3&#10;ldf7lOMZSI9pzFjxP4t+Lfi3XLvQ9K0q2+13USOt9aNv+zxf88t//LL/AHK0PCvwZ0j4XWd3q/iP&#10;V7S58QSr5s9u+yWaL/4n/vium0q5+IniqwddMto/AHhdPk3+Qv2h0/368X+MHiTT/BNlL4c8PWza&#10;3qd0v73VkZ3f/gFd0eaX7uJfxRPYrbx54Xv/AA9LPrl5puiaei77GF4kd9/+4vzN/wADp8Otq9xb&#10;weHr77BZTq/2zWdRV083b/Ajp/6BF/33Xzh8IvhXq9/4g0/xBq9mv9hQP839oS7PPavfNNSe/wBn&#10;9lRR6xdxNvl3/NFE2/5HRP8AvhKipGMZR/mL5afNzRNbwr8KPCd/rN7ef2R/wlUzMnlatqbS/Z3/&#10;AL+yL+H5v9uneP8AR9ceBNI8PajAlwkqSyzJA7paov8AyyR1/wDQK7jwx4hgtrd7HU54JtT2+a2n&#10;Wn73Z/tvF91V/wB+ua8YftLeF/DzPpkDReIXRm820tP3uxv9jb92uadYJS+0fN/xX0rxxDYf2rrk&#10;ttcxLErtcW8Xz7P7/wDvV4kmvSvfpK0Ujt5v3H/hr6Qm1iXxzdanc6rpmoJp95KiLYo3lJ5X996h&#10;v4dF8AO+q6L4Xttb2RPuS7V5fK2/x/8As/8AwCuCnToxlzcpca0qvLKIzSvjf/wgHhS3lttBsbbU&#10;L1EfZcO+9/8Ab2f3a5XxD458X/EjXrfSvN+2S3Tq/lPFsiT+P+L7tc7r1h4l8c6iniPVYo0t7qeJ&#10;F+ZURFb7if7P3Hr2rTfE7ak934qtvDi/2fp0C2VncXaqlvLefdT5P4q6IYZ8xjy1Ksj0vRP7V0TR&#10;L2LWp1v72KBZf7MdU8qJP+WSbP8AbrrdV8DWfiHwzKuoT3dhFdRJLPFF9+VF+/8A7q15Z8H9Yuba&#10;/uLyCxufGHiBmeW+vpm8q0t2/wDQm2V6N4n8VW3hWy1CXxZfNf8A2plaLTLdd73H99PK/u/c+/XZ&#10;yyhLlply96XunMzeObq5W30P4aeDmT7K3lNfJKiWkSf7/wB12ryfx/4n8R+HtUax8NRWj+ILpW82&#10;40xnurh93398rf8AslejeGLzxH421TUG0yxvdE0dtnz3e15dn8CImzbEv+4lImty/B/UtVs7HwrL&#10;NKsTSy3dxL88v/A//ZEp8/JL4eYKcuQ8g0T4A65r1xb618SNVXTYd2/7PfXW+4uP9j/Zr1i/+KOl&#10;fB/S7f7NpkWlaI67IrfTIvnlZf43lbYzN/wCufh+IWveLfFej/2f4ctLa9vJfmsYW3y7P77v/wAs&#10;l/26Z4/+BWoeLf8ATLy8tobuJ2ddPtP9VFu/jd2raU5S/ifCEpSl7xj3n7Q+meM5ZZbzSrF7u9X7&#10;PBbv5txKn/A2fbXoFh4V8OeKtOt9Klln1v7RFvntLGXzXib+BN/8C15f8NPgb4Lh0t9a8a6repFb&#10;ztthlX7Pb3D/AOw/3mr03wr8VNP168l8HfDSz+wXEv7rfaQf8sv43/8As33VHuT+H4iY1Iy+yejW&#10;FtP4P0Pz76zttKS3iWKx0mxXzbuVvuIm/wD+IrQ1XRPFmm+FP7Q0+WC58RuySzpN8+z/AKZJ/uf+&#10;yVoeGNH/ALKe3nvLxrx7P/R4Lh/neeX+N/8AgH3K0vE/27xJAmg2Mvk3c+z7VNu/1UH8f/An+7WM&#10;jOT+yZvhK2i8Q2eoXMsUCJK2z7R5COlw6/ff/vv7leb23n/DHxXqukS6gqS6lvuopXXZEqf7b769&#10;I36hYa9DYxK2m6fYKrtDEqOkqfd2b/4a4T4o3kF/L5Cxb4vP2NNNFveWX/nkn/sz1HLGfxBTlHm9&#10;84yHStX+K/jzT9K1DbNplvvuLq7t2+5Ev/xde422laRonlagsEXm6bFsi2LveJf7lVPBnhjSPh1o&#10;ztp8sD3CfJdXEu5N0rf3P9n/AHKl8c/ELSPB9rqFzeSrDceUu3YvyJKyfIif3mqOafw0zavKnVl7&#10;pY/4SrVbyw1O2ggtHvYmeKDUbiXYi/8AAP4tlconxR0XR5X0xtVX7bbr/qreD77/AO8yV57Neah/&#10;a97/AGV/xJNMv4k+fUF330rbPnfYu9lX/Y+WvAfFvxCvtE8UXcEFnbebayuktxdo2+4+T5H2fera&#10;MY+9zBR9nKJ9TeLfjf4V0q3il1DVWe3b5Ghu4N7t/wAAbeteUzftIaHNdJF4c8Lz36Iz+bceV8nz&#10;f3/4a+cPF7X17bW+sz3kdz5v3oWl3vF9z7237tbXwx16+TUolsWazt0/e3UqRb0fb/G9Y+0pwiEp&#10;e6fVth8bJ7O11D+1YI9HlS181d90m/8A2E2VxWq/tS23hLSLufRd2pahdfupZXb/AEdW2ffRK5fX&#10;vA2n/EK//tOfVba2srhf+P6+l3vt/wCmSL96uj8E+APDlhdRaf4a8PahrD3C/Pq2vxeVaOv+wtdN&#10;GMakfacp0Rjy+9GP/wAiZXw0tviD8XdSm8T3MrWFvEvz6nfPtTb/AMC/hr0Wzm+H3w3tU1HVdV/4&#10;Se7t23pMnzpF/uIvy1U8GfBDUJvG96uua5aa34aiXfBpP2qVE/2N+z5a9T8T+GPCtn4NS2l0/TdH&#10;0p2Tz9mxNn8H32q5Sj9ky5pSjynKaD4wb4hajqGoWOiz22n3S7Ite1P/AFqf33RK7D7BpXh6ye8i&#10;0+98Q6nbsjxPdy+b5r/9Mk/vVy95rcT2txp9tAyaCu2L7Rbxea8q/wDTJPu1Fc+IdM+D+g/2hPpj&#10;Wb3EW9bS4l824lT/AKa/88l/2Erm5b/3Tm5pHe6x/Zmpab9p8S7XTa7rp6S+b8y/N9xfvNXOX/xg&#10;a/8ABqaroNtPpsUs/wBliSaJPNn/ANi3T/2d0215f8N/Dfjb48eIIfEOuXi+GPCkTS/ZUtFRJZVb&#10;76RJXXeJPE+meG/Fd3Jp9taXNxpdqun6Taffl8//ANmo9nH4S41Y/DE4y5+FE9na3ev+L9aZNQ1K&#10;XYqXbb/sSf3/APaavSPDfwi8NfDrwz9msbb+0ru/VpYkSVYnuk/6av8AwrXnk3hvXNb8ZaZL4lZb&#10;nULqf7R9nlf5IEX+8n8NevTeDG8T3TrqEq2dlLvT7PYqyPL/AL8rfeqKlaUviD2kqvxHmmiax4X+&#10;FFhLF4eia88S3Xz3VxcTp5UX99Plro9N1K+8efZ7zz7lLJF82W40z/Qkb+/+9b5l/wCAJXYQ/Drw&#10;94JR762tpUt7Jd/lJarK7t/t/wAVZmia3pVzFLq+r6n/AGVpsXzxW6fNK/8AufwrSlUh8X2gjLl+&#10;E0PDaaLokETaVFB9oX919reXyk/2/nb5mb/brj/HOqz37XH9tNHYeEvNZIntFRJbr/b+b5m/74rM&#10;ufH+r+IZbhdDltNB8NWW9J/ENxa7JUdv4Iv4maqWj+Ev7esr1dFtrvW9QvG8ptb1Zt7r/ton8K/7&#10;dOMQqR5fiOUtvjNZ+G9Bu10jRblLuBvK+3Qrvl2f7/8AD/wCs3wHqq/2DLcy+HLvXtYeWW4tU1FX&#10;lhi/4B/H/vvX0RN4e8PeG/C6af5FskMEW+6f5UluJV/9Brybxt+1L4a8KxKvhzzLnU7dPKit4d32&#10;d/7/AJrt8zV0RlKrL3QpRlLmPFfE/wC0b4quWezs/I8PP5rJLFaLsd6890q/1Xxt4jS08+ea7vH+&#10;+89eheLdYtvGGqafeS6dptn4lvIvNliRf3P/AANK4LSvBPiG/wBci+zf6Hd+arxOkqJ8zf3K5KlP&#10;n+yEqf2RniH/AIpjXri2sZftMtuy+bcOv8dfVuj+CfEPxa+Glk2qxRaDpksHm2un2Pyvfv8A89ZX&#10;/wDZK534XfB+BNe0TUPEdnHbafZy/aGe7dUe8lb/AHvvf3q+gNEefUvEd21tOqaPYN5UW9dm1/n+&#10;4i/w/wAFdP7uEPd+IuMYwj7pd8AaJPo/hLStMvtu+z/1SIuxIvk2/wDs9beia3Ff3FxbN/x+2rbJ&#10;U/8AQHp01yv2ryF+d/7lZWsIqX9veWc/k3u3ym2RfI/+/USIjH7JS1jwHY3mr3uoQR3P9sI/7qZ5&#10;3T7yfwbf4ao6l8JfB15K+otpS3L2q7237n8167Z9S/0eLz1VLt/+BotS20ypbpLArb/4kpESjGUT&#10;K0d7az0a30+CLyUVdnlQr8iVn+IfBltuhvNKlaG783zZYfuefWxealbaJFd6heNFbI3/AC1m+RFr&#10;x/xt8frN7K7g8OSxQ6nEv/Hxdsmz/fRFqZG0Y83wnqWveMNM0HwRcanfeX+6g3rbzNs3N/cr4A8T&#10;Wmq/E34iXC69efY7ud08qGZm/dI3/oK7avzeGPFHxF8R3cUuoXN5p9gv2i6vpZf3US/e3/71RW1n&#10;pGveJdM0/TFnubRZ0Se4Rv3svz1ftPZBUqRpRlGMvdPqvwf4J0Hwr4e0xFl/tjTLf5Ps/wDy7yy/&#10;Pvd/71dB4P02z1W6iVtIXTbS1l/1qffb5/uf7teJftQ6bd+EfhlaT6VcXenWi3cFpFCrPE+3Y7b/&#10;APgVfJCeM9dj+7rOoL/28vXN7z96REYn6beMPFVn4Y0vUNX1DU4tkX+tTcm//cRK+f8A9n7WNK8c&#10;/EHWNV1Of/R7Lc+nfvfKRP8Af3V8g3evalfnbc6hd3H/AF1nZ69C8GfCyfxN4dh1sa9FaWDy3MU8&#10;MMUjzReUkTfd+VW3eav3W/vVfN7pco8/un0l8fv2ooLNLjwh4OjgfzZfNa+Rf9U3/TKug/Zj8N+I&#10;bO1uNT1WKS2uLj/ltN8/m18v+L/gBrvhjVrPTIr+DUtUnupbJo13KiyrAlx8jt95dkv/AH1Wld/B&#10;v4naPoP2uXW0hhWz+2rapqred5XlXEv3P921n/74/wB2iMuQKkZSkfoW/wC+/eyy/f8A/Hqi+/Ei&#10;squ6/dr8nT4y8QN/zH9S/wDAx/8A4qj/AITLxB/0H9S/8DH/APiqvnDlP1XuXubxfKaVrZEb76Lv&#10;fbRXzB+wtruq69H4tivtTubxImt3X7RK0u3/AFv96ikB6PoPj/xfpunWmp68se/VPlisfK2RWf8A&#10;tvXOa34h8S+M/Fr+Gra8/s3T4lSW8vpfkl/4B/339yuj8OW3ladba94kub64viHMiKysnmVj6r8N&#10;fF3j/wAc2GraZeQabGLZJIRC+3yI/Vv77U5c0Psh7vs/dIvGfh7U7a4fRfmS3lgV7q+l+d7KL7vz&#10;/wC09dFpU0SaDF4c0qJtB8ObXTzk/wBbcf37h3/267hdI0WHQnhur5rzSLeNBdK8TbpXV/mbf96v&#10;nzX/AInaV4p8R39tC9zcWk0i21lpKr5STBPu7n/hT/Zoj7/uxObmlGMpfaOuufhvZ39ht8NbdK0p&#10;Jdk+s3DfPP8A7n/xdeq2cOqpp0WmaHEulafFBsa72/6RL/ton8P/AAOud1bRPEDfDyLUrqVdMvLS&#10;FDbQWWzZFD/EX/2tv9ysn4T+HfEEFxrOtajq1xPaIHtreUS9X9G/i21cvc90Kcbx5zuH0rTPhvod&#10;3qFteQJK77Jbu4/e/P8A3P70rf7Fcl/bfiH4l6zFplmv2NIvn+0X3yIi/wB/Z/G1Zviu603wXaSa&#10;74mu59RktDuhhiT52P8AcX+FFrzPU/2s9d8cWVvYeGNNg0m8nLRxFfkZI1+b79R8ZfNGET1u/wBS&#10;8OfCK11C5lZdY1h97z6tdt8kX/2VecWeq+JfiXrlxrlm32bTE/dRazdrvuLr/Yt0/h/4BWd4F+A2&#10;s/EK4tU8cajcpYNIqw2VjKm64kb5sM/8K17xAmi+C9WsPDWiWzSamAtrDY2fyuT6NcS/dX/crblj&#10;D4/iDn5/sj/BlnfaVZ+Ra2cWlXaxfvdRvv3srf7flf8Axe2q+seLfDWgulzfan/atwq/Kl3Kksu/&#10;/YRflX/viszX11m78QRaJca1Fp95LLiWw0yJt+3Z/HO/3qgtvBuiaMutzSpGkDQk7ki814oU6lWf&#10;+Jv9yuf2kZyCPvlHTfG3irxzq9u22Dwr4aZmSK+dfnnX/Ydv/ZK7vwf4b0+2uImWWS8u0Zkl1O7Z&#10;98u7+DfXzT48/aO8PaPdW1noehzXNvH+6E93O2H/AN7+KuM8L/EPxT8W/FT2MWttoVurtJBb227Y&#10;j/3q6Ja/3S5cp9g6lo+uXKXu6WDRLJm8ptQvpf4P7mz+L/ZT7v8AsVx9h8END83ULyCWW58RSxMk&#10;Ws3bNviVv40iryb4Q/EbW/FHxubRfEGsT6tBta0tZbtmdInX+LZ/31XunifT7bw54lvLi51m+mtJ&#10;IUjuNPhiVJZ5l+XCv91Fq5RlSl7pcqfJIwfg58CvDngS8uNV0zVZ7+9RG8/U7hvkT/YVP71ar6lP&#10;4nnuJ7GK08K6ZbtsuvEOrfvbuX+/9nT+9UFzZeJtY0yaS8Fl4M0CxZPLsLf/AEhwn992X7zU/W76&#10;wvfDBNikdnoxPkNrlxF5rF/7kUX3v++tq0Sl9qREuaHxe8T6V8UfA+lWt3FplzLZ/aF8ptQRfNvr&#10;xv7/APsrXm6ePILC/extoor9JZfNi/tze77m+/vT7q1zOg+LdDs/EMek+GdNVLwnE17fLve4f+9s&#10;+6tUvEvw31fx1q9zqVldT3BhVszmVYgq/wDoVYxj73vGMv5pGn8V/i7osPh6LTIr77fdo2+e009f&#10;Kii/75+9/vvXFaJ4t8S+JGspbGxm0TwZBKsUsvmv5X+/v/vVyWieEp/D82pSahp8GsWtsymRnl2o&#10;W/8AQq9D0v43R6p4MshqNzPaw2Uv7rR7W3X7O3z/AC/5fdW1GEuXmiXTjKfwnv8A4ntp9S8KWWr3&#10;l5Hc+F7qJIrzytyO0X/Av4ax7Pxtoqaami+APDyvKzKi3HlfP/v/AO7/AL9cxp/h248aXejza9qE&#10;7zXCo2naNaN8qr/ts3y1palaQ/DfxPPfwB9KubmRLOFIW+VJP4pX2/eol7gckjx/4zeJ/iRqvia9&#10;0WXXpLm0ii3t9hfZF9z7lelfCXxJ4X0Hwh58+gS6lqF0qbkt4N9w/wD11f8AhX/YStPxho3g/TtO&#10;j1fVdXvLaC9JjBsYne4mAfa7b2/vbf8AZq3qHxOg+F3giU+GdKbQrNEkLxM3nSsI03B/v7dzUSlK&#10;UeWIRjUlHlkcf8Y/DF54b8M2nii8vLbw3pV1KksHh55Xlll/4B/DXqvwu8Wz+J/AcWoWOn2mj3H3&#10;PNlXfui2fJ8leA+FNeuvixfL4m8Zt5/hvQJnke2HzvPI3+VrofiP+1lZaRGNP8G2MqW0e6EzP+6h&#10;Kr/cX7y1fsfdAZkNZvLlj8RtGnE7j4neCdX+KOqRW3h68k0q0t/k1HU5m2Pdf8AX5dtQ6Jo/h74d&#10;WX/COeHLO2v9bdNl1fXHzon+3vrC+FGk+KtTj0W5n1ufOrStLcQ/LtRf9mneItWu9C1DVLDw35Gm&#10;WcMu2YLu+0ah/e3T/fWlLm+GZj7vwxkdnN4qsbP7Pot5r+n20sXztvtXiff/ALlcr8RdBvvEOvaP&#10;pl5O1no86u949vFseKL+B5U/h3/7dWtG8PtpH9k6n4Y0iC68Qag6xpd6nL5vllv4vm/3ab438Qax&#10;8NtA1DU9T1WPWA8+2d3g+d2rhlGPN7h2U6hxPiHXvDXgnRn0zVYoNYsop3urOLbvuGf/AG/9mtD4&#10;S+PPEfxIv7u+vF0mHSolW3tYbif7P9l+T/llEv3v9/ZWFp3w0tvHfiDTNT8Y+JfsaazF5y2tjauz&#10;on93+7XqGkfAXUPBaXE/gjTIo7vPnrrOrXm77OnqkS/xVtSpyjH3okctR+7y8sTo5rldK0tLaDUG&#10;8PWVvFvldJfsUT/33f78rf8AA3WvNIdV8Qzaz5/gDwhPqSPO6T65fbnSX/cdvurXp1to154b+H91&#10;rHi++03xC0e90V7WXYrf99/+y1PY/Ea1uPCOnanqkd6zGT7Nb6fbztDC7/wj5X+7/vVceX4fiI+C&#10;Ps4yPOk0T45eKvEEsFzfW3hXT4ov9dYquxf9hP4q6jwT8H7nwxFd6r418Qz69qEqskVpt83ev/oT&#10;M/8AsVqw3/iPxVezTR3i+GNIt7bEs1vK8oSP1Vf73/Aa52X4i/C/wjaTQw3N7qE4kZZr+WKWWWSb&#10;0+bZz/47XTH3o/8AyJfLKUToLOHTPB9h/afiHTYPCulS/urVEVHu2dv45f8A4itJ7DQ/DGg3GueK&#10;Lxni2pKs198ibP4NkS/NXhWtftC6dFc211b+Fba6hd/Ltb69lZ5Yiv8AEi/cX/vmvMPFDr4g8Mv4&#10;o1bxHfX2pXNwzQafNvZEX/frKpGPL7SRzy9ny80jovH/AIy8X/tGeLIbTQbGS58P2c6xWcKRLFEn&#10;8P3699+DPwfl+F1heteeXYa3etvurhG/49bVf9v+7XKfs8fFX+3rN9Fs5bTw89uvkwQ29sz+a/8A&#10;EzvX0Z4a8NLpGmXVuIlmN9+9ma4bf523+9TlOM/gjyilU+0WodS0zR7BZZYm+zqvlWcX33lb+BE/&#10;2nrifFvjbUPAGo6PFbWc+q6rf3TpdW8UX8ezd8j/AN1PkWuxsLS31nULa9QH7HaPsto37P8AxNXP&#10;/FbR1utButXin2rAVnaeFf3vko3MXzf3mrnp+9LlkXHl+0cs/wAUYraySC+l2eJr3/R1t9rvtff8&#10;7v8A8C3vVvwxDrnyX2oaZfbG3W9rNbsmy3Vvv3HzfdZ//i6x18SX2haJFrCaHptlqUrPFBJcv5uz&#10;/gKp/wCz1j+E/h78Qtdsr95deXSbcs2bSKJdjf8AfL1fQiUo0vdkdnpXir/StV0H+ypbnW/IWKxh&#10;eX7Ukrr9x3/hX5qyfEngZ7/VE174ianBDFbsrwaDYtv2Ov8AH8vzNWf4d8G+INOms9NHjaZdcu9z&#10;WhhjZdqr97c//Aqr+JPCvhDJj1Ke78SazYrK803/AB7sz/xPcS7NzL/sJuq/8Jt8f2Sw/wAeJ/Gy&#10;vpXwt8Kz38qfJLqdxF5VvE/+f79fEHj2z1m88WavPqrK979pZbp4m3Kr19Oav8c08F+CJYPBrwW9&#10;vErW++2s/KRpX+8/zfM3y/36zvg5+z0fiPoJ16e9d7iZ3abe3+sl/vVjKrGMZRpxLlU5Y8vLynn/&#10;AMOv2YNX8YaX/aep3q2du3z/AGf/AJbMn9+vWvhv8OtP8NtLEssb6ZcWbW7TTf6133ur/wC78v8A&#10;BXqehfDlbKCE6fF9m16OZrFkeXcu9V2Y3f3c/NUsPg6XXpJzDFHbXRtftF7p+7Ylyi/LvV1+426k&#10;qUpGPNGnLlMH4UeHpfDFnd6LFov2nT7XZcWt8n715Vb50T5v/ZK75NbV4ruznsZPmVNtvbyo7/8A&#10;odY/gi00QaQNPtL83VlNGzASo6sp/iX7lWLePU5dQuW8Ow2FrpdorxXt3c72eH/dT+KtJR5pe8aW&#10;l/y8iV5rO21vyoG0q7h8j523xfJ/wP56yb/RNMm1S0bUNM+2Wn32tLS1W3iX/gC/eZ66vw58ONOt&#10;NYluLi6/tG/vY4p4JXi8qKK2/wCemxf4v9mrHxS8Xw6Z4a1S3m8+x01EzNcWzfvpR/do+AzlKUvc&#10;iYnxF8YXmiaNZRaVqdtZ+U29n27UtYtn/sn9yvDfD3ifwn48+JMumanrV3NolnsuJbi4i/e6lcfx&#10;/wC6v+xWZ4m1e01bwbDrVxcyy2Ee9I9NiTYzL/v11+g/CDxj48stD13T49K0GGddkf2f75X/AGqi&#10;P2jHljCPLI9cvLnQ/Elvdz2dnK8sUH2fTrT5rfyl/uIi/wDodeWeCfhRqvhLXtQ8ba49pYXqu/2O&#10;Hd5rxJ/B/wACrto9BX4O38t9bz3N7en5p7cS7Yf+BP8AeevPb618ZfEDWIdY1LW0sdOdnmhhtl5j&#10;H8K1j7T3fdLpxpmz4V8Ty/8ACeXE+p6V9sdPu6nqN1sl2/7j/wDoFN8Q/tD+F7D7XY6vfXOpXHm7&#10;Git7NH8j5/kR3qz4h+FOnaV4ev7qe4M17cRqw+T52Vtn8daPhb9njQ9M8MWtvf6f5dzctvurmK6Z&#10;Gl/75raMaczaMYwPKk/aB8X+IbyXStPf7B4ciVvnvovndP8Ac2fM1eaePPiu15/obQXb2lvviihm&#10;byk/30Rfu190eFfAGleDLfytMtlRPufuf7v/AAKvJ/GvwU0D4seIVvYYfsMkkzRuw/iK/wAVFSMf&#10;sxIlUl9k83+GPwol8SeDbfWp9Vu9e2r5v9kxb/s8X+w7/wB6srXvjTrWlapd6VpmnyaVcW6/N9hZ&#10;pXRV/groNa+DPjT4eaZJb2HiOWKzjZvJtoZdqij9n34Brr+rQ6zJqsqyH5pJP4q5lXjOXsqnuip8&#10;0480+Yu6P4q1zx5pcUGryroOmXUGyW4t4vNu7inp+xyviGwefTLltEtJW2Rf2gu+4Zf77p/t19Ra&#10;T4QsPDmiqdLsorqW3/1bt/rf9r52rYtrdJLRJZCxllrvvH+UmXLynxB4b/ZO8VW2pTXkVzaW0thP&#10;viuLjf8AvdtV9b/Zv8Y63F/aFzrmn2dla7pVlT5EVG/9mr6Q+LXxQj8BzWNv/Zy351DcrQbtiLXk&#10;mnweNvjncX9jJdx6V4ftmSSbydvAX+FUrHnl8MYhy+yOCsPD0/iHVrTw1plzLeXcXyfa4d772X/0&#10;Fa+sPhp4JvPDGm+bqtyt5K6rFKiJsSJF+5sqx8OPhto3w+0+S30+3WO8Zf8ASLp/mml/4FWuLsxX&#10;csQLLE3z8UR9yPKMtzJbbZW27Iv7/wDfp9ncxPZxbomhSVd67/4aY91cJMbdbQfYmt/Pe4837zf3&#10;dlcL8SvH2m/CHwbc3NwJ9QmjGbe2bsP7u+r5eaRUYyqy5YnW6rDbaOiXl5qC20Sq22J5fkb+KvN/&#10;iR+054R8CaIkunanHf6ncRM0Fpb/AD7X/wCmv92vDFh8Q/tDadNr3iDVW0vRdPR5ILOz9P7tY+m/&#10;Czw1o/gt779/r2saizQR+b+6t7Vv/Qmol7OH2veLlKnCP80v/JTb1L4933xI8OSy6hPaWd2yvtt9&#10;r7FWuC8AfAHxZ421G31C8b7BoUrN5+ozN+6iWsrxf8PH0a5sLC1uf7QuSmZmh/dKg/hX5vvV6p8M&#10;7fxH4v1XTfh1NOljosT75RC/3tv9/wDvVx+0jOXwnHKr7X4jk/iZr06Wq+F/CsE9n4atXRbq4h3M&#10;95L93e717F8JdK0Xw3ocWtW0FtZ6m67N838Cfcr3OXwL4R8FeFby4u99vZwosZuWi3sjf7KpXH6R&#10;oeleMhO+kRKNRgi8qKN02RLuq+bnjy/ynTGMYw/wngf7XHimXUPBWjWM15JczT3n2htv+pbYjqm3&#10;+L+KsLxbZ/ASHwP8Mm1W61+38Qv4aifU18IwWcsX2j7Rcf8AHxvlRvP27P8AgOyuz8bfsweKfHOv&#10;tb3mrW4WPawZf4auWn7AWjQwKuoeJb37S27aIok21EacvtBGpznhn2f9nX/n/wDif/4A6d/8dra0&#10;rXPghoLRNpniX4r2Dxs0qvaWthFsdl2uy7bj+78texx/8E/PDpf954l1Xb7RRUf8O/fDH2ryP+El&#10;1fd/1yiq+UvmPKbHxx8G9L1HSr218U/FkXelMzWLtBYP9l3ff2bpflqK88ZfB6+DPc+Lvi7cOy7G&#10;aZLN96bXXb/x8f3ZZf8Avt/71ewt/wAE+PDEUStJ4l1fn0iiqvp/7APhm9u5ox4l1dFj/i8qKjlD&#10;mieC/Zv2dv8An/8Aid/4A6d/8drvfg7Yfs7TeKr1ftniiWUaLqjW6eLrawi0/wC0fYpfK3Msv3t+&#10;3b/t7a808cfDHQ9O1a5s/C8mqanDC7Kbm7aKLdt/2au/Df8AZj1/4izssLR28aruYtKtXKjKEeaR&#10;dT91Llkd5+x54mXwlpPjK6eNJ2drdE3tsXdtlb71Fex/Bv8AZl0Pw9DqFtYXU2tXMoiknuL791bx&#10;Bf4di/M1FY89tOUPax/lP//Z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Fhgsxu0AAAAIgEAABkAAABkcnMvX3JlbHMvZTJvRG9jLnhtbC5yZWxz&#10;hY/LCsIwEEX3gv8QZm/TuhCRpm5EcCv1A4ZkmkabB0kU+/cG3CgILude7jlMu3/aiT0oJuOdgKaq&#10;gZGTXhmnBVz642oLLGV0CifvSMBMCfbdctGeacJcRmk0IbFCcUnAmHPYcZ7kSBZT5QO50gw+Wszl&#10;jJoHlDfUxNd1veHxkwHdF5OdlIB4Ug2wfg7F/J/th8FIOnh5t+TyDwU3trgLEKOmLMCSMvgOm+oa&#10;SAPvWv71WfcCUEsDBBQAAAAIAIdO4kDZOTeHEwEAAEgCAAATAAAAW0NvbnRlbnRfVHlwZXNdLnht&#10;bJWSTU7DMBCF90jcwfIWxQ5dIISadEEKEguoUDmAZU8Sl/hHHhPa2+OkrQRVWomlPfO9eW/s+WJr&#10;OtJDQO1sQW9ZTglY6ZS2TUE/1k/ZPSUYhVWicxYKugOki/L6ar7eeUCSaIsFbWP0D5yjbMEIZM6D&#10;TZXaBSNiOoaGeyE/RQN8lud3XDobwcYsDhq0nFdQi68ukuU2Xe+dbDw0lDzuG4dZBdVmEBgLfJJ5&#10;WT1PImzjGzqNBOjwhBHed1qKmBbCe6tOwmSHICyRYw+22uNNSntmwlD5m+P3gAP3ll4gaAVkJUJ8&#10;FSal5SogV+7bBujZZZHBpcHM1bWWwKqAVcLeoT+6OqcOM1c5+V/x5Ugdtfn4D8ofUEsBAhQAFAAA&#10;AAgAh07iQNk5N4cTAQAASAIAABMAAAAAAAAAAQAgAAAAhxkCAFtDb250ZW50X1R5cGVzXS54bWxQ&#10;SwECFAAKAAAAAACHTuJAAAAAAAAAAAAAAAAABgAAAAAAAAAAABAAAABWFwIAX3JlbHMvUEsBAhQA&#10;FAAAAAgAh07iQIoUZjzRAAAAlAEAAAsAAAAAAAAAAQAgAAAAehcCAF9yZWxzLy5yZWxzUEsBAhQA&#10;CgAAAAAAh07iQAAAAAAAAAAAAAAAAAQAAAAAAAAAAAAQAAAAAAAAAGRycy9QSwECFAAKAAAAAACH&#10;TuJAAAAAAAAAAAAAAAAACgAAAAAAAAAAABAAAAB0GAIAZHJzL19yZWxzL1BLAQIUABQAAAAIAIdO&#10;4kBYYLMbtAAAACIBAAAZAAAAAAAAAAEAIAAAAJwYAgBkcnMvX3JlbHMvZTJvRG9jLnhtbC5yZWxz&#10;UEsBAhQAFAAAAAgAh07iQOyHb7zZAAAACwEAAA8AAAAAAAAAAQAgAAAAIgAAAGRycy9kb3ducmV2&#10;LnhtbFBLAQIUABQAAAAIAIdO4kDp6I46+gcAANAiAAAOAAAAAAAAAAEAIAAAACgBAABkcnMvZTJv&#10;RG9jLnhtbFBLAQIUAAoAAAAAAIdO4kAAAAAAAAAAAAAAAAAKAAAAAAAAAAAAEAAAAE4JAABkcnMv&#10;bWVkaWEvUEsBAhQAFAAAAAgAh07iQE/sX6qtDQIAmQ0CABUAAAAAAAAAAQAgAAAAdgkAAGRycy9t&#10;ZWRpYS9pbWFnZTEuanBlZ1BLBQYAAAAACgAKAFMCAADLGgIAAAA=&#10;">
                <o:lock v:ext="edit" aspectratio="f"/>
                <v:shape id="Image 177" o:spid="_x0000_s1026" o:spt="75" type="#_x0000_t75" style="position:absolute;left:0;top:0;height:1789176;width:2983992;" filled="f" o:preferrelative="t" stroked="f" coordsize="21600,21600" o:gfxdata="UEsDBAoAAAAAAIdO4kAAAAAAAAAAAAAAAAAEAAAAZHJzL1BLAwQUAAAACACHTuJAv9HffL0AAADc&#10;AAAADwAAAGRycy9kb3ducmV2LnhtbEVPPW/CMBDdK/EfrENiK3Y6QBUwDEhIGcpASqV2O8VHEojP&#10;ITYk6a+vK1Xqdk/v89bbwTbiQZ2vHWtI5goEceFMzaWG0/v++RWED8gGG8ekYSQP283kaY2pcT0f&#10;6ZGHUsQQ9ilqqEJoUyl9UZFFP3ctceTOrrMYIuxKaTrsY7ht5ItSC2mx5thQYUu7ioprfrcaaqa3&#10;cfHxebp8HzJzvtzUV95ftZ5NE7UCEWgI/+I/d2bi/OUSfp+JF8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d98vQAA&#10;ANwAAAAPAAAAAAAAAAEAIAAAACIAAABkcnMvZG93bnJldi54bWxQSwECFAAUAAAACACHTuJAMy8F&#10;njsAAAA5AAAAEAAAAAAAAAABACAAAAAMAQAAZHJzL3NoYXBleG1sLnhtbFBLBQYAAAAABgAGAFsB&#10;AAC2AwAAAAA=&#10;">
                  <v:fill on="f" focussize="0,0"/>
                  <v:stroke on="f"/>
                  <v:imagedata r:id="rId42" o:title=""/>
                  <o:lock v:ext="edit" aspectratio="f"/>
                </v:shape>
                <v:shape id="Graphic 178" o:spid="_x0000_s1026" o:spt="100" style="position:absolute;left:18288;top:24383;height:227329;width:177165;" fillcolor="#FFFFFF" filled="t" stroked="f" coordsize="177165,227329" o:gfxdata="UEsDBAoAAAAAAIdO4kAAAAAAAAAAAAAAAAAEAAAAZHJzL1BLAwQUAAAACACHTuJAFu0E/MEAAADc&#10;AAAADwAAAGRycy9kb3ducmV2LnhtbEWPzW7CQAyE75V4h5WRems29FAgZeFQCRUkaNUAFUcra5KU&#10;rDfKLn99+vqA1JutGc98nsyurlFn6kLt2cAgSUERF97WXBrYbuZPI1AhIltsPJOBGwWYTXsPE8ys&#10;v/AXnfNYKgnhkKGBKsY20zoUFTkMiW+JRTv4zmGUtSu17fAi4a7Rz2n6oh3WLA0VtvRWUXHMT87A&#10;If8Iy91q/7t+/95/bsp8vf3hsTGP/UH6CirSNf6b79cLK/hDoZVnZAI9/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u0E&#10;/MEAAADcAAAADwAAAAAAAAABACAAAAAiAAAAZHJzL2Rvd25yZXYueG1sUEsBAhQAFAAAAAgAh07i&#10;QDMvBZ47AAAAOQAAABAAAAAAAAAAAQAgAAAAEAEAAGRycy9zaGFwZXhtbC54bWxQSwUGAAAAAAYA&#10;BgBbAQAAugMAAAAA&#10;" path="m176783,227075l0,227075,0,0,176783,0,176783,227075xe">
                  <v:fill on="t" focussize="0,0"/>
                  <v:stroke on="f"/>
                  <v:imagedata o:title=""/>
                  <o:lock v:ext="edit" aspectratio="f"/>
                  <v:textbox inset="0mm,0mm,0mm,0mm"/>
                </v:shape>
                <v:shape id="Graphic 179" o:spid="_x0000_s1026" o:spt="100" style="position:absolute;left:779818;top:335711;height:723900;width:1741805;" fillcolor="#FFFF00" filled="t" stroked="f" coordsize="1741805,723900" o:gfxdata="UEsDBAoAAAAAAIdO4kAAAAAAAAAAAAAAAAAEAAAAZHJzL1BLAwQUAAAACACHTuJAsZMxNLoAAADc&#10;AAAADwAAAGRycy9kb3ducmV2LnhtbEVPTYvCMBC9L/gfwgje1kRh1VajsAuCV6t4HpuxLTaT2mRb&#10;9debhQVv83ifs9rcbS06an3lWMNkrEAQ585UXGg4HrafCxA+IBusHZOGB3nYrAcfK0yN63lPXRYK&#10;EUPYp6ihDKFJpfR5SRb92DXEkbu41mKIsC2kabGP4baWU6Vm0mLFsaHEhn5Kyq/Zr9WwP2RWfW0f&#10;p/NlvvtObn33nCad1qPhRC1BBLqHt/jfvTNx/jyBv2fiBXL9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kzE0ugAAANwA&#10;AAAPAAAAAAAAAAEAIAAAACIAAABkcnMvZG93bnJldi54bWxQSwECFAAUAAAACACHTuJAMy8FnjsA&#10;AAA5AAAAEAAAAAAAAAABACAAAAAJAQAAZHJzL3NoYXBleG1sLnhtbFBLBQYAAAAABgAGAFsBAACz&#10;AwAAAAA=&#10;" path="m279869,548843l278955,543090,264464,450926,263842,449046,262674,447433,261035,446265,259194,445655,257213,445655,255320,446265,253707,447433,252539,449046,251929,450926,251929,452920,261975,516877,9829,207645,0,215671,252133,524891,191528,502170,189585,501764,187604,501992,185801,502818,184340,504151,183349,505879,182956,507834,183184,509803,183997,511606,185343,513080,187071,514057,279869,548843xem808824,341198l807910,335445,793419,243281,792797,241401,791629,239788,789990,238620,788149,238010,786168,238010,784275,238620,782662,239788,781494,241401,780884,243281,780884,245275,790930,309232,538784,0,528942,8026,781088,317246,720483,294525,718540,294119,716559,294347,714756,295173,713295,296506,712304,298234,711911,300189,712139,302158,712952,303961,714298,305435,716026,306412,808824,341198xem1741639,723468l1740725,717715,1726234,625551,1725612,623671,1724444,622058,1722805,620890,1720964,620280,1718983,620280,1717090,620890,1715477,622058,1714309,623671,1713699,625551,1713699,627545,1723745,691502,1471612,382270,1461770,390296,1713903,699516,1653298,676795,1651355,676389,1649374,676617,1647571,677443,1646110,678776,1645119,680504,1644726,682459,1644954,684428,1645767,686231,1647113,687705,1648841,688682,1741639,723468xe">
                  <v:fill on="t" focussize="0,0"/>
                  <v:stroke on="f"/>
                  <v:imagedata o:title=""/>
                  <o:lock v:ext="edit" aspectratio="f"/>
                  <v:textbox inset="0mm,0mm,0mm,0mm"/>
                </v:shape>
                <v:shape id="Textbox 180" o:spid="_x0000_s1026" o:spt="202" type="#_x0000_t202" style="position:absolute;left:112776;top:80053;height:140335;width:69215;" filled="f" stroked="f" coordsize="21600,21600" o:gfxdata="UEsDBAoAAAAAAIdO4kAAAAAAAAAAAAAAAAAEAAAAZHJzL1BLAwQUAAAACACHTuJAylNVOL8AAADc&#10;AAAADwAAAGRycy9kb3ducmV2LnhtbEWPQWsCMRCF70L/QxihN03sQXRrFJEWCoXSdT30OG7G3eBm&#10;st2kav9951DwNsN78943q80tdOpCQ/KRLcymBhRxHZ3nxsKhep0sQKWM7LCLTBZ+KcFm/TBaYeHi&#10;lUu67HOjJIRTgRbanPtC61S3FDBNY08s2ikOAbOsQ6PdgFcJD51+MmauA3qWhhZ72rVUn/c/wcL2&#10;i8sX//1x/CxPpa+qpeH3+dnax/HMPIPKdMt38//1mxP8heDLMzKBX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pTVT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A0A75FB">
                        <w:pPr>
                          <w:spacing w:before="0" w:line="220" w:lineRule="exact"/>
                          <w:ind w:left="0" w:right="0" w:firstLine="0"/>
                          <w:jc w:val="left"/>
                          <w:rPr>
                            <w:sz w:val="20"/>
                          </w:rPr>
                        </w:pPr>
                        <w:r>
                          <w:rPr>
                            <w:spacing w:val="-10"/>
                            <w:sz w:val="20"/>
                          </w:rPr>
                          <w:t>c</w:t>
                        </w:r>
                      </w:p>
                    </w:txbxContent>
                  </v:textbox>
                </v:shape>
                <v:shape id="Textbox 181" o:spid="_x0000_s1026" o:spt="202" type="#_x0000_t202" style="position:absolute;left:1045463;top:174454;height:147320;width:661670;" filled="f" stroked="f" coordsize="21600,21600" o:gfxdata="UEsDBAoAAAAAAIdO4kAAAAAAAAAAAAAAAAAEAAAAZHJzL1BLAwQUAAAACACHTuJApR/wo70AAADc&#10;AAAADwAAAGRycy9kb3ducmV2LnhtbEVPyWrDMBC9F/IPYgK5NZJ7CKkbOYTQQiBQ4riHHqfW2Bax&#10;Rq6lLP37qFDobR5vndX65npxoTFYzxqyuQJBXHtjudXwUb09LkGEiGyw90wafijAupg8rDA3/sol&#10;XY6xFSmEQ44auhiHXMpQd+QwzP1AnLjGjw5jgmMrzYjXFO56+aTUQjq0nBo6HGjbUX06np2GzSeX&#10;r/b7/etQNqWtqmfF+8VJ69k0Uy8gIt3iv/jPvTNp/jKD32fSBb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H/Cj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50C8104">
                        <w:pPr>
                          <w:spacing w:before="1" w:line="230" w:lineRule="exact"/>
                          <w:ind w:left="0" w:right="0" w:firstLine="0"/>
                          <w:jc w:val="left"/>
                          <w:rPr>
                            <w:rFonts w:ascii="Trebuchet MS"/>
                            <w:sz w:val="20"/>
                          </w:rPr>
                        </w:pPr>
                        <w:r>
                          <w:rPr>
                            <w:rFonts w:ascii="Trebuchet MS"/>
                            <w:color w:val="FFFF00"/>
                            <w:spacing w:val="-2"/>
                            <w:sz w:val="20"/>
                          </w:rPr>
                          <w:t>Plagioclase</w:t>
                        </w:r>
                      </w:p>
                    </w:txbxContent>
                  </v:textbox>
                </v:shape>
                <v:shape id="Textbox 182" o:spid="_x0000_s1026" o:spt="202" type="#_x0000_t202" style="position:absolute;left:601967;top:375635;height:147320;width:391160;" filled="f" stroked="f" coordsize="21600,21600" o:gfxdata="UEsDBAoAAAAAAIdO4kAAAAAAAAAAAAAAAAAEAAAAZHJzL1BLAwQUAAAACACHTuJAVc1u1LsAAADc&#10;AAAADwAAAGRycy9kb3ducmV2LnhtbEVPTWsCMRC9F/wPYQRvNdGD2NUoIgoFoXRdDx7Hzbgb3EzW&#10;Tar23zeC0Ns83ufMlw/XiBt1wXrWMBoqEMSlN5YrDYdi+z4FESKywcYzafilAMtF722OmfF3zum2&#10;j5VIIRwy1FDH2GZShrImh2HoW+LEnX3nMCbYVdJ0eE/hrpFjpSbSoeXUUGNL65rKy/7HaVgdOd/Y&#10;69fpOz/ntig+FO8mF60H/ZGagYj0iP/il/vTpPnTMTyfSRfI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1u1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51834A41">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183" o:spid="_x0000_s1026" o:spt="202" type="#_x0000_t202" style="position:absolute;left:1926335;top:544799;height:147320;width:598170;" filled="f" stroked="f" coordsize="21600,21600" o:gfxdata="UEsDBAoAAAAAAIdO4kAAAAAAAAAAAAAAAAAEAAAAZHJzL1BLAwQUAAAACACHTuJAOoHLT7wAAADc&#10;AAAADwAAAGRycy9kb3ducmV2LnhtbEVPS2sCMRC+F/wPYYTeamIF0dUoIhWEQum6HjyOm3E3uJms&#10;m/jov28KBW/z8T1nvny4RtyoC9azhuFAgSAuvbFcadgXm7cJiBCRDTaeScMPBVguei9zzIy/c063&#10;XaxECuGQoYY6xjaTMpQ1OQwD3xIn7uQ7hzHBrpKmw3sKd418V2osHVpODTW2tK6pPO+uTsPqwPmH&#10;vXwdv/NTbotiqvhzfNb6tT9UMxCRHvEp/ndvTZo/GcHfM+kCu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By0+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9793355">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184" o:spid="_x0000_s1026" o:spt="202" type="#_x0000_t202" style="position:absolute;left:2538983;top:6095;height:227329;width:416559;" fillcolor="#FFFFFF" filled="t" stroked="f" coordsize="21600,21600" o:gfxdata="UEsDBAoAAAAAAIdO4kAAAAAAAAAAAAAAAAAEAAAAZHJzL1BLAwQUAAAACACHTuJApdG037sAAADc&#10;AAAADwAAAGRycy9kb3ducmV2LnhtbEVPTYvCMBC9C/sfwgheZE0VEek2FdQVPLgHq3gemtm2bDMp&#10;SbT6740g7G0e73Oy1d204kbON5YVTCcJCOLS6oYrBefT7nMJwgdkja1lUvAgD6v8Y5Bhqm3PR7oV&#10;oRIxhH2KCuoQulRKX9Zk0E9sRxy5X+sMhghdJbXDPoabVs6SZCENNhwbauxoU1P5V1yNgsXWXfsj&#10;b8bb8/cBf7pqdlk/LkqNhtPkC0Sge/gXv917Hecv5/B6Jl4g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G03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14:paraId="14AD1AE9">
                        <w:pPr>
                          <w:spacing w:before="76"/>
                          <w:ind w:left="153" w:right="0" w:firstLine="0"/>
                          <w:jc w:val="left"/>
                          <w:rPr>
                            <w:color w:val="000000"/>
                            <w:sz w:val="20"/>
                          </w:rPr>
                        </w:pPr>
                        <w:r>
                          <w:rPr>
                            <w:color w:val="000000"/>
                            <w:spacing w:val="-5"/>
                            <w:sz w:val="20"/>
                          </w:rPr>
                          <w:t>PPL</w:t>
                        </w:r>
                      </w:p>
                    </w:txbxContent>
                  </v:textbox>
                </v:shape>
              </v:group>
            </w:pict>
          </mc:Fallback>
        </mc:AlternateContent>
      </w:r>
      <w:r>
        <w:t>(</w:t>
      </w:r>
      <w:r>
        <w:rPr>
          <w:rFonts w:hint="default"/>
          <w:lang w:val="en-IN"/>
        </w:rPr>
        <w:t>7</w:t>
      </w:r>
      <w:r>
        <w:t>e,</w:t>
      </w:r>
      <w:r>
        <w:rPr>
          <w:spacing w:val="33"/>
        </w:rPr>
        <w:t xml:space="preserve"> </w:t>
      </w:r>
      <w:r>
        <w:rPr>
          <w:rFonts w:hint="default"/>
          <w:lang w:val="en-IN"/>
        </w:rPr>
        <w:t>7</w:t>
      </w:r>
      <w:r>
        <w:t>f,</w:t>
      </w:r>
      <w:r>
        <w:rPr>
          <w:spacing w:val="30"/>
        </w:rPr>
        <w:t xml:space="preserve"> </w:t>
      </w:r>
      <w:r>
        <w:rPr>
          <w:rFonts w:hint="default"/>
          <w:lang w:val="en-IN"/>
        </w:rPr>
        <w:t>7</w:t>
      </w:r>
      <w:r>
        <w:t>g,</w:t>
      </w:r>
      <w:r>
        <w:rPr>
          <w:spacing w:val="31"/>
        </w:rPr>
        <w:t xml:space="preserve"> </w:t>
      </w:r>
      <w:r>
        <w:rPr>
          <w:rFonts w:hint="default"/>
          <w:lang w:val="en-IN"/>
        </w:rPr>
        <w:t>7</w:t>
      </w:r>
      <w:r>
        <w:t>h).</w:t>
      </w:r>
      <w:r>
        <w:rPr>
          <w:spacing w:val="30"/>
        </w:rPr>
        <w:t xml:space="preserve"> </w:t>
      </w:r>
      <w:r>
        <w:t>These</w:t>
      </w:r>
      <w:r>
        <w:rPr>
          <w:spacing w:val="32"/>
        </w:rPr>
        <w:t xml:space="preserve"> </w:t>
      </w:r>
      <w:r>
        <w:t>grains</w:t>
      </w:r>
      <w:r>
        <w:rPr>
          <w:spacing w:val="30"/>
        </w:rPr>
        <w:t xml:space="preserve"> </w:t>
      </w:r>
      <w:r>
        <w:t>are</w:t>
      </w:r>
      <w:r>
        <w:rPr>
          <w:spacing w:val="31"/>
        </w:rPr>
        <w:t xml:space="preserve"> </w:t>
      </w:r>
      <w:r>
        <w:t>black</w:t>
      </w:r>
      <w:r>
        <w:rPr>
          <w:spacing w:val="32"/>
        </w:rPr>
        <w:t xml:space="preserve"> </w:t>
      </w:r>
      <w:r>
        <w:t>in</w:t>
      </w:r>
      <w:r>
        <w:rPr>
          <w:spacing w:val="32"/>
        </w:rPr>
        <w:t xml:space="preserve"> </w:t>
      </w:r>
      <w:r>
        <w:t>colour</w:t>
      </w:r>
      <w:r>
        <w:rPr>
          <w:spacing w:val="30"/>
        </w:rPr>
        <w:t xml:space="preserve"> </w:t>
      </w:r>
      <w:r>
        <w:t>in</w:t>
      </w:r>
      <w:r>
        <w:rPr>
          <w:spacing w:val="32"/>
        </w:rPr>
        <w:t xml:space="preserve"> </w:t>
      </w:r>
      <w:r>
        <w:t>transmitted</w:t>
      </w:r>
      <w:r>
        <w:rPr>
          <w:spacing w:val="31"/>
        </w:rPr>
        <w:t xml:space="preserve"> </w:t>
      </w:r>
      <w:r>
        <w:t>light</w:t>
      </w:r>
      <w:r>
        <w:rPr>
          <w:spacing w:val="30"/>
        </w:rPr>
        <w:t xml:space="preserve"> </w:t>
      </w:r>
      <w:r>
        <w:t>and</w:t>
      </w:r>
      <w:r>
        <w:rPr>
          <w:spacing w:val="30"/>
        </w:rPr>
        <w:t xml:space="preserve"> </w:t>
      </w:r>
      <w:r>
        <w:t>anisotropic</w:t>
      </w:r>
      <w:r>
        <w:rPr>
          <w:spacing w:val="33"/>
        </w:rPr>
        <w:t xml:space="preserve"> </w:t>
      </w:r>
      <w:r>
        <w:t>and pleochroic, observed under reflected light microscopy.</w:t>
      </w:r>
    </w:p>
    <w:p w14:paraId="3CA4891B">
      <w:pPr>
        <w:pStyle w:val="12"/>
        <w:rPr>
          <w:sz w:val="20"/>
        </w:rPr>
      </w:pPr>
    </w:p>
    <w:p w14:paraId="190A058C">
      <w:pPr>
        <w:pStyle w:val="12"/>
        <w:rPr>
          <w:sz w:val="20"/>
        </w:rPr>
      </w:pPr>
    </w:p>
    <w:p w14:paraId="5D25C090">
      <w:pPr>
        <w:pStyle w:val="12"/>
        <w:rPr>
          <w:sz w:val="20"/>
        </w:rPr>
      </w:pPr>
    </w:p>
    <w:p w14:paraId="101C6CD5">
      <w:pPr>
        <w:pStyle w:val="12"/>
        <w:rPr>
          <w:sz w:val="20"/>
        </w:rPr>
      </w:pPr>
    </w:p>
    <w:p w14:paraId="0C468F27">
      <w:pPr>
        <w:pStyle w:val="12"/>
        <w:rPr>
          <w:sz w:val="20"/>
        </w:rPr>
      </w:pPr>
    </w:p>
    <w:p w14:paraId="656F54B3">
      <w:pPr>
        <w:pStyle w:val="12"/>
        <w:rPr>
          <w:sz w:val="20"/>
        </w:rPr>
      </w:pPr>
    </w:p>
    <w:p w14:paraId="455168F1">
      <w:pPr>
        <w:pStyle w:val="12"/>
        <w:rPr>
          <w:sz w:val="20"/>
        </w:rPr>
      </w:pPr>
    </w:p>
    <w:p w14:paraId="32DBED5E">
      <w:pPr>
        <w:pStyle w:val="12"/>
        <w:rPr>
          <w:sz w:val="20"/>
        </w:rPr>
      </w:pPr>
    </w:p>
    <w:p w14:paraId="103E9F0C">
      <w:pPr>
        <w:pStyle w:val="12"/>
        <w:rPr>
          <w:sz w:val="20"/>
        </w:rPr>
      </w:pPr>
    </w:p>
    <w:p w14:paraId="4E7CB6C2">
      <w:pPr>
        <w:pStyle w:val="12"/>
        <w:rPr>
          <w:sz w:val="20"/>
        </w:rPr>
      </w:pPr>
    </w:p>
    <w:p w14:paraId="4908AD46">
      <w:pPr>
        <w:pStyle w:val="12"/>
        <w:rPr>
          <w:sz w:val="20"/>
        </w:rPr>
      </w:pPr>
    </w:p>
    <w:p w14:paraId="577D878D">
      <w:pPr>
        <w:pStyle w:val="12"/>
        <w:rPr>
          <w:sz w:val="20"/>
        </w:rPr>
      </w:pPr>
    </w:p>
    <w:p w14:paraId="48CEBF6E">
      <w:pPr>
        <w:pStyle w:val="12"/>
        <w:rPr>
          <w:sz w:val="20"/>
        </w:rPr>
      </w:pPr>
    </w:p>
    <w:p w14:paraId="2BAAE77B">
      <w:pPr>
        <w:pStyle w:val="12"/>
        <w:rPr>
          <w:sz w:val="20"/>
        </w:rPr>
      </w:pPr>
    </w:p>
    <w:p w14:paraId="36A8259C">
      <w:pPr>
        <w:pStyle w:val="12"/>
        <w:rPr>
          <w:sz w:val="20"/>
        </w:rPr>
      </w:pPr>
    </w:p>
    <w:p w14:paraId="4F44DC6A">
      <w:pPr>
        <w:pStyle w:val="12"/>
        <w:rPr>
          <w:sz w:val="20"/>
        </w:rPr>
      </w:pPr>
    </w:p>
    <w:p w14:paraId="5B1A0783">
      <w:pPr>
        <w:pStyle w:val="12"/>
        <w:rPr>
          <w:sz w:val="20"/>
        </w:rPr>
      </w:pPr>
    </w:p>
    <w:p w14:paraId="172A69C0">
      <w:pPr>
        <w:pStyle w:val="12"/>
        <w:rPr>
          <w:sz w:val="20"/>
        </w:rPr>
      </w:pPr>
    </w:p>
    <w:p w14:paraId="55B2B0CB">
      <w:pPr>
        <w:pStyle w:val="12"/>
        <w:rPr>
          <w:sz w:val="20"/>
        </w:rPr>
      </w:pPr>
    </w:p>
    <w:p w14:paraId="1BA5B2AF">
      <w:pPr>
        <w:pStyle w:val="12"/>
        <w:rPr>
          <w:sz w:val="20"/>
        </w:rPr>
      </w:pPr>
    </w:p>
    <w:p w14:paraId="6CE47888">
      <w:pPr>
        <w:pStyle w:val="12"/>
        <w:rPr>
          <w:sz w:val="20"/>
        </w:rPr>
      </w:pPr>
    </w:p>
    <w:p w14:paraId="3778E707">
      <w:pPr>
        <w:pStyle w:val="12"/>
        <w:rPr>
          <w:sz w:val="20"/>
        </w:rPr>
      </w:pPr>
    </w:p>
    <w:p w14:paraId="412AA10B">
      <w:pPr>
        <w:pStyle w:val="12"/>
        <w:rPr>
          <w:sz w:val="20"/>
        </w:rPr>
      </w:pPr>
    </w:p>
    <w:p w14:paraId="153C0192">
      <w:pPr>
        <w:pStyle w:val="12"/>
        <w:rPr>
          <w:sz w:val="20"/>
        </w:rPr>
      </w:pPr>
    </w:p>
    <w:p w14:paraId="3856DCC6">
      <w:pPr>
        <w:pStyle w:val="12"/>
        <w:rPr>
          <w:sz w:val="20"/>
        </w:rPr>
      </w:pPr>
    </w:p>
    <w:p w14:paraId="5FE32391">
      <w:pPr>
        <w:pStyle w:val="12"/>
        <w:rPr>
          <w:sz w:val="20"/>
        </w:rPr>
      </w:pPr>
    </w:p>
    <w:p w14:paraId="263EE420">
      <w:pPr>
        <w:pStyle w:val="12"/>
        <w:spacing w:before="26"/>
        <w:rPr>
          <w:sz w:val="20"/>
        </w:rPr>
      </w:pPr>
      <w:r>
        <w:rPr>
          <w:sz w:val="20"/>
        </w:rPr>
        <mc:AlternateContent>
          <mc:Choice Requires="wpg">
            <w:drawing>
              <wp:anchor distT="0" distB="0" distL="0" distR="0" simplePos="0" relativeHeight="251680768" behindDoc="1" locked="0" layoutInCell="1" allowOverlap="1">
                <wp:simplePos x="0" y="0"/>
                <wp:positionH relativeFrom="page">
                  <wp:posOffset>729615</wp:posOffset>
                </wp:positionH>
                <wp:positionV relativeFrom="paragraph">
                  <wp:posOffset>196215</wp:posOffset>
                </wp:positionV>
                <wp:extent cx="2978150" cy="2092960"/>
                <wp:effectExtent l="0" t="0" r="0" b="0"/>
                <wp:wrapTopAndBottom/>
                <wp:docPr id="185" name="Group 185"/>
                <wp:cNvGraphicFramePr/>
                <a:graphic xmlns:a="http://schemas.openxmlformats.org/drawingml/2006/main">
                  <a:graphicData uri="http://schemas.microsoft.com/office/word/2010/wordprocessingGroup">
                    <wpg:wgp>
                      <wpg:cNvGrpSpPr/>
                      <wpg:grpSpPr>
                        <a:xfrm>
                          <a:off x="0" y="0"/>
                          <a:ext cx="2978150" cy="2092960"/>
                          <a:chOff x="0" y="0"/>
                          <a:chExt cx="2978150" cy="2092960"/>
                        </a:xfrm>
                      </wpg:grpSpPr>
                      <pic:pic xmlns:pic="http://schemas.openxmlformats.org/drawingml/2006/picture">
                        <pic:nvPicPr>
                          <pic:cNvPr id="186" name="Image 186"/>
                          <pic:cNvPicPr/>
                        </pic:nvPicPr>
                        <pic:blipFill>
                          <a:blip r:embed="rId43" cstate="print"/>
                          <a:stretch>
                            <a:fillRect/>
                          </a:stretch>
                        </pic:blipFill>
                        <pic:spPr>
                          <a:xfrm>
                            <a:off x="0" y="0"/>
                            <a:ext cx="2977896" cy="2092452"/>
                          </a:xfrm>
                          <a:prstGeom prst="rect">
                            <a:avLst/>
                          </a:prstGeom>
                        </pic:spPr>
                      </pic:pic>
                      <wps:wsp>
                        <wps:cNvPr id="187" name="Graphic 187"/>
                        <wps:cNvSpPr/>
                        <wps:spPr>
                          <a:xfrm>
                            <a:off x="16764" y="24383"/>
                            <a:ext cx="175260" cy="227329"/>
                          </a:xfrm>
                          <a:custGeom>
                            <a:avLst/>
                            <a:gdLst/>
                            <a:ahLst/>
                            <a:cxnLst/>
                            <a:rect l="l" t="t" r="r" b="b"/>
                            <a:pathLst>
                              <a:path w="175260" h="227329">
                                <a:moveTo>
                                  <a:pt x="175259" y="227075"/>
                                </a:moveTo>
                                <a:lnTo>
                                  <a:pt x="0" y="227075"/>
                                </a:lnTo>
                                <a:lnTo>
                                  <a:pt x="0" y="0"/>
                                </a:lnTo>
                                <a:lnTo>
                                  <a:pt x="175259" y="0"/>
                                </a:lnTo>
                                <a:lnTo>
                                  <a:pt x="175259" y="227075"/>
                                </a:lnTo>
                                <a:close/>
                              </a:path>
                            </a:pathLst>
                          </a:custGeom>
                          <a:solidFill>
                            <a:srgbClr val="FFFFFF"/>
                          </a:solidFill>
                        </wps:spPr>
                        <wps:bodyPr wrap="square" lIns="0" tIns="0" rIns="0" bIns="0" rtlCol="0">
                          <a:noAutofit/>
                        </wps:bodyPr>
                      </wps:wsp>
                      <wps:wsp>
                        <wps:cNvPr id="188" name="Graphic 188"/>
                        <wps:cNvSpPr/>
                        <wps:spPr>
                          <a:xfrm>
                            <a:off x="1069746" y="852347"/>
                            <a:ext cx="280035" cy="341630"/>
                          </a:xfrm>
                          <a:custGeom>
                            <a:avLst/>
                            <a:gdLst/>
                            <a:ahLst/>
                            <a:cxnLst/>
                            <a:rect l="l" t="t" r="r" b="b"/>
                            <a:pathLst>
                              <a:path w="280035" h="341630">
                                <a:moveTo>
                                  <a:pt x="263955" y="321669"/>
                                </a:moveTo>
                                <a:lnTo>
                                  <a:pt x="252150" y="317244"/>
                                </a:lnTo>
                                <a:lnTo>
                                  <a:pt x="0" y="8026"/>
                                </a:lnTo>
                                <a:lnTo>
                                  <a:pt x="9842" y="0"/>
                                </a:lnTo>
                                <a:lnTo>
                                  <a:pt x="261998" y="309224"/>
                                </a:lnTo>
                                <a:lnTo>
                                  <a:pt x="263955" y="321669"/>
                                </a:lnTo>
                                <a:close/>
                              </a:path>
                              <a:path w="280035" h="341630">
                                <a:moveTo>
                                  <a:pt x="278978" y="335445"/>
                                </a:moveTo>
                                <a:lnTo>
                                  <a:pt x="266992" y="335445"/>
                                </a:lnTo>
                                <a:lnTo>
                                  <a:pt x="276834" y="327418"/>
                                </a:lnTo>
                                <a:lnTo>
                                  <a:pt x="261998" y="309224"/>
                                </a:lnTo>
                                <a:lnTo>
                                  <a:pt x="251942" y="245275"/>
                                </a:lnTo>
                                <a:lnTo>
                                  <a:pt x="251942" y="243281"/>
                                </a:lnTo>
                                <a:lnTo>
                                  <a:pt x="252552" y="241401"/>
                                </a:lnTo>
                                <a:lnTo>
                                  <a:pt x="253720" y="239788"/>
                                </a:lnTo>
                                <a:lnTo>
                                  <a:pt x="255333" y="238620"/>
                                </a:lnTo>
                                <a:lnTo>
                                  <a:pt x="257225" y="238010"/>
                                </a:lnTo>
                                <a:lnTo>
                                  <a:pt x="259207" y="238010"/>
                                </a:lnTo>
                                <a:lnTo>
                                  <a:pt x="261060" y="238620"/>
                                </a:lnTo>
                                <a:lnTo>
                                  <a:pt x="262694" y="239788"/>
                                </a:lnTo>
                                <a:lnTo>
                                  <a:pt x="263858" y="241401"/>
                                </a:lnTo>
                                <a:lnTo>
                                  <a:pt x="264485" y="243281"/>
                                </a:lnTo>
                                <a:lnTo>
                                  <a:pt x="278978"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8" y="335445"/>
                                </a:lnTo>
                                <a:lnTo>
                                  <a:pt x="279882" y="341198"/>
                                </a:lnTo>
                                <a:close/>
                              </a:path>
                              <a:path w="280035" h="341630">
                                <a:moveTo>
                                  <a:pt x="270698" y="332422"/>
                                </a:moveTo>
                                <a:lnTo>
                                  <a:pt x="265645" y="332422"/>
                                </a:lnTo>
                                <a:lnTo>
                                  <a:pt x="274142" y="325488"/>
                                </a:lnTo>
                                <a:lnTo>
                                  <a:pt x="263955" y="321669"/>
                                </a:lnTo>
                                <a:lnTo>
                                  <a:pt x="261998" y="309224"/>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189" name="Textbox 189"/>
                        <wps:cNvSpPr txBox="1"/>
                        <wps:spPr>
                          <a:xfrm>
                            <a:off x="111252" y="80053"/>
                            <a:ext cx="69215" cy="140335"/>
                          </a:xfrm>
                          <a:prstGeom prst="rect">
                            <a:avLst/>
                          </a:prstGeom>
                        </wps:spPr>
                        <wps:txbx>
                          <w:txbxContent>
                            <w:p w14:paraId="6DF5891E">
                              <w:pPr>
                                <w:spacing w:before="0" w:line="220" w:lineRule="exact"/>
                                <w:ind w:left="0" w:right="0" w:firstLine="0"/>
                                <w:jc w:val="left"/>
                                <w:rPr>
                                  <w:sz w:val="20"/>
                                </w:rPr>
                              </w:pPr>
                              <w:r>
                                <w:rPr>
                                  <w:spacing w:val="-10"/>
                                  <w:sz w:val="20"/>
                                </w:rPr>
                                <w:t>e</w:t>
                              </w:r>
                            </w:p>
                          </w:txbxContent>
                        </wps:txbx>
                        <wps:bodyPr wrap="square" lIns="0" tIns="0" rIns="0" bIns="0" rtlCol="0">
                          <a:noAutofit/>
                        </wps:bodyPr>
                      </wps:wsp>
                      <wps:wsp>
                        <wps:cNvPr id="190" name="Textbox 190"/>
                        <wps:cNvSpPr txBox="1"/>
                        <wps:spPr>
                          <a:xfrm>
                            <a:off x="835152" y="695662"/>
                            <a:ext cx="501650" cy="147320"/>
                          </a:xfrm>
                          <a:prstGeom prst="rect">
                            <a:avLst/>
                          </a:prstGeom>
                        </wps:spPr>
                        <wps:txbx>
                          <w:txbxContent>
                            <w:p w14:paraId="055067A7">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191" name="Textbox 191"/>
                        <wps:cNvSpPr txBox="1"/>
                        <wps:spPr>
                          <a:xfrm>
                            <a:off x="2537460" y="10667"/>
                            <a:ext cx="417830" cy="227329"/>
                          </a:xfrm>
                          <a:prstGeom prst="rect">
                            <a:avLst/>
                          </a:prstGeom>
                          <a:solidFill>
                            <a:srgbClr val="FFFFFF"/>
                          </a:solidFill>
                        </wps:spPr>
                        <wps:txbx>
                          <w:txbxContent>
                            <w:p w14:paraId="0037FAE3">
                              <w:pPr>
                                <w:spacing w:before="78"/>
                                <w:ind w:left="156"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57.45pt;margin-top:15.45pt;height:164.8pt;width:234.5pt;mso-position-horizontal-relative:page;mso-wrap-distance-bottom:0pt;mso-wrap-distance-top:0pt;z-index:-251635712;mso-width-relative:page;mso-height-relative:page;" coordsize="2978150,2092960" o:gfxdata="UEsDBAoAAAAAAIdO4kAAAAAAAAAAAAAAAAAEAAAAZHJzL1BLAwQUAAAACACHTuJAs0OCO9kAAAAK&#10;AQAADwAAAGRycy9kb3ducmV2LnhtbE2PQU/DMAyF70j8h8hI3FgSSqetNJ3QBJwmJDYktJvXem21&#10;JqmarN3+PeYEJ/vZT8+f89XFdmKkIbTeGdAzBYJc6avW1Qa+dm8PCxAhoquw844MXCnAqri9yTGr&#10;/OQ+adzGWnCICxkaaGLsMylD2ZDFMPM9Od4d/WAxshxqWQ04cbjt5KNSc2mxdXyhwZ7WDZWn7dka&#10;eJ9wekn067g5HdfX/S79+N5oMub+TqtnEJEu8c8Mv/iMDgUzHfzZVUF0rPXTkq0GEsWVDeki4ebA&#10;g7lKQRa5/P9C8QNQSwMEFAAAAAgAh07iQM1tB04UBgAAvhkAAA4AAABkcnMvZTJvRG9jLnhtbO1Z&#10;a4+bRhT9Xqn/AfG9MTMDA1jZjdqkWUWq2lWT/gCMsY2EgQ7s2vn3PfO4NrWNH8m2ldpGys4Al8u5&#10;575mxq/fbNeV91yormzqO5+9CnyvqPNmXtbLO/+3T++/S3yv67N6nlVNXdz5n4vOf3P/7TevN+20&#10;4M2qqeaF8qCk7qab9s5f9X07nUy6fFWss+5V0xY1Hi4atc56XKrlZK6yDbSvqwkPAjnZNGreqiYv&#10;ug5339mHvtOorlHYLBZlXrxr8qd1UfdWqyqqrIdJ3apsO//eoF0sirz/ZbHoit6r7nxY2pu/+Ajm&#10;M/13cv86my5V1q7K3EHIroFwYNM6K2t8dKfqXdZn3pMqj1Sty1w1XbPoX+XNemINMYzAChYccPOg&#10;mqfW2LKcbpbtjnQ46oD1L1ab//z8qLxyjkhIIt+rszVcbr7r6RugZ9Mup5B6UO3H9lG5G0t7pS3e&#10;LtRaj7DF2xpiP++ILba9l+MmT+OEReA8xzMepDyVjvp8Bf8cvZevfrzw5oQ+PNH4dnDaMp/iv2MK&#10;syOmLscn3uqfVAHetbb6+bHMH5W9GLIlia0P62xZgC2p2dKvaCn9Di4nRypmVdm+L6tKU6bnLxv3&#10;npoW61kBd6oPcwa+kck9PNqqsu41vmza9aro85WeLoDjV6SIBjp4YEDvcWoTOrhev3Gls+MkBT3k&#10;7DDi+tM7l2XTVnX9Q9GsPT0BVmAA3dk0e/6pc2hIxHFoARhkwKOjEtWnI/ZwdeTom1Li4yprtce1&#10;2qGTY3LygysRLIm1LU5ulxHdGENMxjL0PR32oUiEdQGlBYsjjkSwRPFY8PSAp/zJ8jTkBjVmblkC&#10;Xyua5duapppNXe4qU+5630O5U6bczezn26zX72mleuptkPwOyQo4LRD9dN08F58aI9frHNVSUWqt&#10;4XEQm/oAt+7lqnooD9O04UNREqCxNYqtoCkJUEfPaLQyg49fLXjy03nVdIWNR22+CcwdJfj8kPSu&#10;qco5pWunlrO3lfKeM7D73vxz/hqIoR5RMOjZrJl/RoHdIHzu/O73pwyFxas+1IhXGN3TRNFkRhPV&#10;V28b07Q0/3Xz/VPfLEqTHHu9wK4vkAh/W0ZgdUBNwjZNliSaBY0DmXNFRgQyjUOUB4RGEnERmoTK&#10;ppQUPAkCgVakq4cImRTkbao9Q/9QwfhLkoKQICkckFNJwaVII+DVcDmTknJ4LCl4xE0r1PIs5mHo&#10;YoiincZhZiQBN91lNDnSJOQGApFFWmi02rhkaQoP6m+jC/Pz3x6zjHQeJdK+nlxJHfpE7OCIKAwv&#10;1RMOdlNrpxjKEyAanbGxTIStvYLHITNhOsrgjdRELHWMc7S3XSUkBDQ6JENpwRN21uUIkAgd05TO&#10;kIXBJWkRc1doBdi8YGUUCSGsbpFIvGgLIeGlkXDHnNvQ5iLB+vSCdMoDNEwE1zXSkgW691npi0gk&#10;l6nro1dYKUUS2bjiVzAow1CvfTWS8LJ3RmKWmHuBpEiTxAV5yBjS1bporJ5gRRJgYaHhi0CGjNZa&#10;BIhG61KWYO1NFSBgCVUrkqKRpIWQLhTTBLX6bACwJBSRC65URsH5koXtRcJIOmKxWRuNpieslMwF&#10;Vxq6pnFGOo1cneOpJvE87pRFIRbLOgBSZDOVIeKCRkqKW+r3rSXrdEEkBDQ6JPHpSCGpFwhF9Gqq&#10;zzzkFFpjochlJFHETSiKgTwBopHgIzddoPMovFS5Rtos6aTR6b6t0d3WKeLTrBCCr6d9pM2N0n7T&#10;iuJSVycziMjbXHqemkPd59v5CxB5GvwokbfFGNYUt8TvaSxEyZGxKG5ftisJqE3/h3Yl2JTaXckn&#10;bCNmzRbHMabmD3YlXr/9odGbWN0L9P2RMw3GGFZgpohhJ4J+BvH97kSmqP52c4KlGVahrrPQ5oSO&#10;La472djD0LN+O9s6bP+2bWOKld6Bg3DLGeu2jdc6KBERcw6SaSSxPvmTh6KAYe1BLsKhCqXD/y6y&#10;J+4jZ10pVkCHLtrlyo0u4pHAFt+u7rHMlwdb/JDFCbb14+deN2URTi6/9pTmH8k8c3KNY31zAOV+&#10;gtC/GwyvzQHP/meX+z8AUEsDBAoAAAAAAIdO4kAAAAAAAAAAAAAAAAAKAAAAZHJzL21lZGlhL1BL&#10;AwQUAAAACACHTuJAsnlriFjaAABO2gAAFQAAAGRycy9tZWRpYS9pbWFnZTEuanBlZwBO2rEl/9j/&#10;4AAQSkZJRgABAQEA3ADcAAD/2wBDAAgGBgcGBQgHBwcJCQgKDBQNDAsLDBkSEw8UHRofHh0aHBwg&#10;JC4nICIsIxwcKDcpLDAxNDQ0Hyc5PTgyPC4zNDL/2wBDAQkJCQwLDBgNDRgyIRwhMjIyMjIyMjIy&#10;MjIyMjIyMjIyMjIyMjIyMjIyMjIyMjIyMjIyMjIyMjIyMjIyMjIyMjL/wAARCAH3As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CjJFiE7B82&#10;ODWIN0TuHAz1rpCu4DBrH1O1KMZVTIPWlB9CWjPEhjuFlGMg5I9a6KG5jljVlOc1zrIHPBORU9pe&#10;PbkIVBX171TVwWmh0JaoHu4Y32uX/wCAimqwl2yJIdpH3e1ZcrziWROH68dxQkDL7FpIDJHKSOoN&#10;R21+WjPmHtwfWqcV00UbR87WGPoadb2kzgNGQq5zmh7aj9CC6ne7BwxCj+H1qrJE6ooJ+U8irWpw&#10;NBcKy/dk6/Wq43yfKBkdsU76XWwkg3eWybs4zk+prWsZFaQDPbIrHJ3kqR09qmty0FwjI2Vz0qWr&#10;lI0ShF83lAFW4b61oQQssjSOQXPoKhRFgLys2A3TPalivkknMS8tjOaT12AnY/Ptxwec1T1BwsDF&#10;zg9BT7uZoQHFZt5Mt0RkkZHQetFhXKirhXw3AGaSN28zJXcPSnN8se0DGBg4HWmhG4ZQSc9BTQGr&#10;ZPBNLt2FdvQHsK01ZtzL2AyDisNEeN1lkypI6gVefUkNoWQnf93B9alWew2mihc3jm5Yr1UEHHep&#10;bDUU85I3GM96p+QCC7NlzyaBb4+b0q9BHQy2qyyB9xHrjvVW9mIby+ACMc96XT7k7BFK2SPun1qa&#10;6tFmYSDIYenep9RmDIWRvm5OeOeKmkAMKAD5uuaL63aOVd55K5qsciPAJJHSqWwpDkH+kBVALnt7&#10;1u2+mwqoZ1Bc9aqaVZbXEzrz2zW4OlTJ9EPYasaqAFGAKeKQE5p1FrCCjpS0UAJnikPIpTTeBTAa&#10;5AWuavJTJcOTwOmK6V8bDXLTeV9ok+c7c8fWnF7iYx8IFYjmpkjaVgVxhuMVWkADDGWA9BVmwne3&#10;clQMHs1PoM14LZ0h2BRyOprJu4Nlyy7g27pjsasXGqTshHyp9KqLIpfef19aSi92FyUQuYRFtxIO&#10;uPSr9tBJAignK96qWsu5idx9x6ityys3u4ySRGg7mpbstRoqzxmWIuq52mq8t9lRHCDuxgsR0rVn&#10;uo4D5MO1sLtz71kybIOoAzzmiPmgZnxGOOdjd5fgkEDqfSqsty8lwWjTYlXLlHk25HA5HvVXahkI&#10;38kYIq79xbmvaWcbRhmYNxk4NaKxoE2qABWLYztZjB+ZT0ArTjvo25PFS4sdycR7eO1VrieOAYdg&#10;tWFuom4Vhmqc9iLqUM52qvOB1NCWuojOmmjnQCKI7s/eP+FSwaeX2mcnHZa04bWOIfu0x7mpfLGe&#10;eapStsMghjVF2ooUe3Wpwm31NPEarjFOA9alybEMVTnmn7wBTJXQrgtjFZVzeSPIFiO1Bxmkk2Bo&#10;y3aRIdzflUEGuNDJlbdWYH5WJ4/Gq1lp8lxcbSTt6lqnmit4p+GGxWxnpmq0TtuOxrterbWv2u5X&#10;fcScxL2FZY8y4naaU8vzUbOLq4wo/cp932FWl2ovOOKnRBceBjB/gHWoLib+5kn0pSWbvgU2UqqA&#10;cZ96AGoRtIDEZ6kdqcGdQ56AjAHeoVkVm+QEmri20jxea3C9iehofmBTh066v7jKYKj16CtfFpo9&#10;qTuWW5A4KnIWqAuJIIpIYW4k++BSWVrCGWW7l2w5wAOpNO193oO5FKk+oFjGH6biTVZnkMCRhESR&#10;T8zg5LVqarrVo1s1rYI0YIwxxgn8aw7ZmWImR+M8E09bXasg0LbAMqkthh1I71csYzfXSxbgqKPn&#10;JrOZ5ZY90QGDxk1fhd/JjjEaoFHbqxpIRrX00dlEtvYsC7cSOvJqgwXZulPTnHrUK3am48gA5xnP&#10;pWZqV1co+zb8rdCp5oUbCuW7ibe/yyhVbjFMWFQVUI7Z5JbgAVX0y5ijdpZo98/SNO2fU10Flpy7&#10;I7/U5zgfdjHAH5VWwXuVX061tAtxdOvQFFjGTUsV1b21wDJGi2sinaRy2P6Z5NWb7U4mDR28ICYw&#10;FPVqwI4GlctKpx2HYVHLf4imTNHC0zvawiNCO5xn3qzCz+T5JYhT2zwabCqErkEqOCMVK7bkO2PY&#10;o7A09tEJ6jkwwIQZC9cVHGXckOAoB4HrSJKqL5YwoHUVG9wC6opz9KNbiLSFHJRDz3FJLaME+VyW&#10;64HFUDdSRyfuUxjqT3qzG7PGXlPzHsKdtLgDAJCu2T97nlQOPzqRJCPmPzVDIAqSOwJUfexUkJJQ&#10;YBwemRSQMZdSbgWYAD2FZEt2EYiP71aV6wjhOTya57yicnJGTxREb2LyXcs7bWX5varsUkEfzSNu&#10;kUfdzVC2ZVGW3DPBNWUghMZ2qSwqnYi5VuJ5Ll2dz8nYelIkSMuQP1qZokEW7nHpmovl9aFLoNnQ&#10;iVFUIHGQKUMso2nBrnYU3DcHYY65NSCWeBtwkyOuKjTYp3W5q3NhHLyBggcYrGlUxTDIbIPetiz1&#10;FLnIPDCi8tFmTzF+8vIpp20YmQLdRpswUTjPB6mrE9ot2qyKdreorE2qxLYOewq3p180LmOTcVY5&#10;B9KfLbYE7l1dJiDAlmOOeTVwqkMeFACikmnWOPfkdKrNJHdwFZWA5/hNTZvVhczL65Ny20bdqn1p&#10;bC5RFIfA7571JNZwRIWViwPAFQSQ7VyFBzjn0pySloEdBl46SzK8YKg8cVLZ2czSK207CeprRt9P&#10;RYw0uDjnjpUz3dvC6wkgHtQnpZDKOryOrRLzsByapGQpOJUbGOa25oo7mJ1zuzx9KxvsriRY2GAD&#10;gmqi1awramw4Sey3MOGXPNYyxMm7glckBsdK2R5YjS3Q+xqO/CxW2F6tx+NStNAbRhyhggO7JPb0&#10;qSLOAMHce/pQ2QvGNw9utT2Efnud7cKQeDTewItC0meNCWy3TBPSqEoKyGI4Lck4qxNcvLcMsTBV&#10;XjJOBVONT5pZ2JY96mMeUG2yZUJHPUCnRhiCg6mlSQl8449TVdpGWUsD+VNq+wkyXcY8cfMDxVu3&#10;1j5Ss3Ve9Z/nEuC/NEmwudvWq9RGu11BNjLKfqKzLuMRXfycLnNQMCoGR+IokuHeJflJwetJLXQq&#10;509uyGNdp7YNWRXP6fPL9oVSx2v61vrU2sA8UUlFAC5pc0zio5Zo4VLOwA96AJCagnuEiGWYfSs+&#10;XVg4kELL8oz83U/SsmaaSRhK75z+lVy9xGjdX0si7QNqnvWfBGHnKHp2Jq/aadcXlpmOQEejGovs&#10;gtgwkGWHQ7u9HMtkVYvMltDbjPl7iP4eTWPJIomIRiVJqw8G4oYSVJ61NHbRwW0nmxhnI4Yn+lJa&#10;agJBHH5pWYKU/ibOakeG1Mwe3X930w3rWe5TCMjHPTAFaFrgRHkMc80NWVxJ9CG4kVJMjgjsKuQ3&#10;krQBJXAA9PSqNyBE57k84qBLtxKPlBI6AjrQkFzVDRg8tgetUbm48x8Qhtq9zU8MUl8xyAq98dBV&#10;qWCOxtwRgjuD3p3s/MGUISTw2Sx71VEQExPv3rctpLK4Db/3Zx1qBLBGnyW3KORTW+okVFLEcJux&#10;0wKm3KEG6Jg30rVWJVI2gAinlBnpU3RRkqrMnyg7s8cVoxr8g3dcc1LwOwoAH4Gi4hnzA9OKAgLZ&#10;PUdKfwWAzUcxZCuD8vekBIBnrTZpFjUlmA471Wmu1icAYP0NZ8t55hJVeM4GaOVgV57trh8k7V6Y&#10;x1q7a2waJLiX/Uqecd6pLEvmFmH41bAkNtsJO3sKpvTQaLMmpySfu7YmOIdl7/U1UMLSq2RlQfzN&#10;TWMG1TnnnvVw4HAwB3NTotEBWRBC2B8ufSnluduMj60MwyfT1NNI784/u9z9KAJ4kQL5s0m2JTzz&#10;UV3cJcupjjCRLwB3PvUTyiVRGTwD0HQfjRhA3fPc4o9QC2YiQvsz2CtRPduGxM3HZRwKCxVSEyB1&#10;5FQTCPAfbk96L6gTq6tGrKQFqG7mVcH0pn2hI0Kqc+wqtKDcDJ3Ar19KYELyhsybgGPAUVr6Vpdv&#10;NatPfTsMNwijrVe0toghdo2Lj7npWpGkrQhJDgA5A7Cm3pZAhI7ZYwdg4z8ob0qYqAB0J9Ka06Rp&#10;gtyO9VWuCzDZjBPX1pWAZMBC+Y1G49W9Ko6hKJVU/N8vfHFb39neVbie/HlRDnZnLP8AhWZdzvep&#10;siVlh+6q9lFK4zPQiEhIAsjkDLnPHNasM81x8kjltnY9KitbMRqpIzt71pWojik8wqGP901SkTYj&#10;8vB6c1Hhi+MValkEkzOON3YdBTJ5lKIiKFC9cdSaWoEBLJzj8aUb2bOcCghiQWPFQyyliEQ4PtQB&#10;HNIS3lgZyfzqqZlWUQK3zdGYdvarwXYjSvgBeGyOtNm0OaEG4mKwrIm9cDORQ2luO1xnmQopdmCh&#10;T07mq66u0lxgxhYhxt9PeiwhUSSBmU5Hyk9xUaYilc7FbJIY/wB6hNXDc1w6Tw5B3L6CnZ2r8v0x&#10;WXpTk3MsajEYOcZrZjRXm2EgE85NOSEV5YGuFCKpJPpWdLutreW2ZU4AKvgYHt9a3WcICkWQO7Y5&#10;P/1qz7uJWiO7BB65qBmEjR+Qzb/3mflUDtT45imTu59KqkFJ2GOhpDON+On1rVWepFjWkeL7EFYf&#10;ODkbaijYOgKx8fSqaOHXByV9qcwTPyu2KTQ0h7yK0/7okI3JHpVs2ZkjDwt8vQ561UU7T90Zqxb3&#10;Dxhoc4Dipt2C5UljEbfKxDg1rabf+YhimI3jp71UMSGDgZfPLVWO5ZdwQ/UU91YLmxc6esnzQja5&#10;59qzTY3RY/uiD61oWWoL5Z84kEdyKuCdJU3Icikm0MgS1eaBElfp1xVlLaJMbQARUK3KNG3zbWXt&#10;Qb+GNgryDPtRZhdEstnDKcutQ3UCi2KKPu8gUfbVlDeSGkx1IHAqrPfhiqhgPU9hTUW9QbFfUVgg&#10;SMKXfHNU55vtJ37MbcZqKWVWZQPmPcipkhlAYBOcdWPSjbYNzYtI41tgyZwwzzUV0oaJwuAx4qO1&#10;edYDHsOR0OapSXRjvX8tSBnkE5pJO4NkkdtdwuGDB936VFcQvG/71iO4J6VtWcvnwhmXBzjFVtVW&#10;MQ5Yc/w/WhNt2Bmdb3EaxlZl4HIIFVQzIG2y7VbimEqwOMbgakCqCDn2xT2EM+ZcMucZp4PmcDJY&#10;nGAKnDqPlIGO1Qbtso2Ha/ajcLj4oJDceS2QxPSpr60a2I/uEVR891ffuO/PXvVo37zwFZvnPTOa&#10;fK9xXK2zkE/dpVPzHaM+9OQiYYz9KkaEp1OPQUDIjnO04xjnFG1SvBzR5YKk5O70zUttGkqnLBNv&#10;r3pAJp8gS8QM3APFdQGxiuVaAks6jDLyK29MvFuCiSnBxg0NX1GmaB5FVb26+yQburdhS3tyLLBP&#10;zKewrFu7w37qFBWNecmhLr0Fca2o3qyCVmIQ9gOKdLI1w6vKTs96SS48yJYnACA5zUDlzHtVWZfa&#10;qu30D0JnW3ZDztYHjAqvGVEi5w4zwppqq7MAob06VYt9OnuZysYUOORnjNK1t2NXLSMbFw+8gNyF&#10;p0weXMo7joTzUP2e5W5SG6BHzdxz+dXbuFygEQ56YFLaw7MLPypWjE7bT0JFLqETM5SNjJ2JHTFQ&#10;wxTRyjzB8uewzV8Qog6+/NLZh0K7xILVlWNPM7GqI+aFxH+7boynnNXp4y7oIcZpRYxRAhmOTyfe&#10;hJJAZE4uJIsOcqv51W3ZcEscDua2Xgi2thHb/e4FYUhVJSVHfoKpaiZeimk6JIUXvg0MfNUl5mOO&#10;mTxVQMxO4JyetPSJ5T82cUXsTcmF35ZOxd/GM9MVpadqMbgIxKN6tVSO3ATBHFDRIFbgZHSlzJ6M&#10;LnQY3NuDZUjHFKOBVaxLG1jJbtVg9eDSe9ihVUKfY04YPakB6Ec1JJD5UBkYgei9zSYEDMq84ySc&#10;VBrPlw2Ii3ZnY5PUYFTyXFralnmlBdF3bPU9qwLq7+3zLNIMqTgKDTSuxkccj5RFPToD2qb7gYDB&#10;JPBxTI4tjA7Tknirci7Iugz1obAZHHwrBfrVqKQMjDGSKigUPHjI5/KnBcSHb9OKVtQHsCqls8+g&#10;NODFyB3I7UiiPo77frUpkGAFUBR+bfWgBhbY/G0nH3j0FQvIecDJb8zQ/wA57AY6UkReFt6kAjoc&#10;ZoGOjtXhTzJyFJ+6nVj+FRJIXOH6r0GOaq3FzLIzOWYvnrUEV0PPUOTknkmmotibNGeURsGJ69qo&#10;XFxIX2KMA9PekuBM8rhELIP4sH5adbwO7jdz/eJ9KaVtwC1jzIMLlz1z0FatrZm4jITgZ5PpU1nZ&#10;IejrGo+87dK6C2s7K1fMMiT8ZIPRfepbQI5maQWM5j+Q7R8xBzUMV3LeLIYyu1F3MCwX+fWpvElo&#10;sbJchsh+QOn5Cq9haRfZjNK20Y+UL/GfpVRatcOpFbyrNK4mR3j2HbjgBvrV/SLhbNGnZWkccL8v&#10;yj8abaabO1vJPJA8cZHGe/uadHbytGIzKfLByF6CmmtUDVht/d3UwaWUmQN1HYCqEV5JJ8qJtB79&#10;K0bl5I4DjDAcZrHihlbJCnJOcUk1sDL329o7hYtm4E8/WtBHJXOQM/wjrVGO15V5cbwKthssflIU&#10;DOaLoRMelMYBVJfpT0kR/u4J9c1DK+4lQCfpSAptdM0pUn5R0z3rTgs/It/ttyvlx7TsD9XPaqRs&#10;lsit3chQByInbBapNQ1t72I2+xVGCpHcemPSm9tB7Mz5b1rydvPZjFxkLxgUy51Oe4jihaXfFFwF&#10;IwcfWqyIEYgycMevpSfZ1aZlBJB70aATJOsSkhd24YUsOlVUJadgP0J4p5DOxjOQq8HHPPar+n2c&#10;MZd7uNihHyqOCT/hSuA3RYSJJ5c4A6kmtCWdXVXQZIOMimCR5CwCLFEvAVehHvU0MT3a+XCoyO/a&#10;m292FtR1tI0oZWZd69QTjNV5UM0rRxnJPDs38NE0h060Z9qtOHZWcc5+lPs5YJABa8oeSe4/yaSV&#10;9UD0MrUbWO3kwHQ8ckZqriIRDyx9WPJard1p929y+2POTw1WbHRTGQ87Bj/dqkklqxMZZ2Zng+bh&#10;Cc9OtWf7FtjyQ351qKgVQB0A6ClxUt66Ajl57WWCUFF3Liq7HGWDg+3Q10Nyhe3KrjcfSoYbGPyQ&#10;siAk9aFLQLGB5xCLt49qnSZmXaRg9c1ozaNGxPl5U1Ulspo5FjILA9Cop3TFYhaUMuCSB6Va05sS&#10;DZIEycHIyDSnT5XQAJgjuT2qK7tmtioySHHQcc0m7qyBqxO6QpeMm8Oe7Dp9Kmu9Ps4YlLODIwBU&#10;L/Ws8Dbt4PHJpZ5GkdcPu4x9Pam+motSe2vUs45I9rbjz9aplfNchX5JztPSkYFu7b89x0rTh00G&#10;183eCSKV+X5jUepVs4BJcIq8HOSfStuO2iU7/vE+pzWFEzWtwG5BUnOelbcl5FGicff7USTuVfQW&#10;5lWCIt39KxZ7doN8wbIbqR71ceQ3Nx5bqVVhwe1SlY2UI/zFewp/CLcNJuA8Bj3fMOQKs3RQvH5k&#10;ZlXuoOO1OsLONo3fKRAcZJ5pl5bTQQuwlDDB2FOaV1cbRiXVlsG8fL3xnnFQC3LtgEnvgDmrvmmO&#10;BnlQ7ugNU3vXYDagXaOvcU1ckk8p40BILA9OaryqXIxhe/vST3ErMMMfcUzzjLIF3jPc00mDYmxw&#10;SOcfSpo7eSRSIsdO/rU9jYXEs43EqgOdx6Cr108VsGW1/eY6sy4pOWtkO3UyrfdG/wAx5HGPerNw&#10;bm4CyBeAuOKsWM0aI/2j92xyVIXIqFbyTf8Au0BB6j1p6thYqhZEA3KWHXIpytGq539D071uaVCt&#10;1MYX2xOOQH4z7VPdeHW+0sVVGwuST0FJzSdmHKc3Hct5p54PFTJKYTvXjbzxViRIGcwSoI5RwCKS&#10;PTWyRJINvbHei6FYbLdyXDB5eEHSqzO8h2xplfYdK14bO1GEYbm96tC2jRCIwBn2o5l2HymNBaEm&#10;IyHKscYrdNvGkYCADHSqNygto0JJ4bNK2ox7SGPBHTvSacgvYJJYEOCVDZ7VH9rVZlMfLGqbmJn3&#10;In60xIJnnDQgkDvjpTUUBvXDsYB5p3Y5BxyKYkMjHK8Anv6U9AzKEcZ+XmpoJTANoCsg/hIqdloU&#10;RgbXAbBpzAYzipme0lZAVaORgeR0ps2n3EtsXidQynIAbrSuuugWKfzo/BXn0HNPCbiC3U8ZNHzw&#10;nbMu2QDP1oE0TSBdw3DnFO4irqbGGzfnGeK5+KJpTnrmuh1VDNaMqgEjnFZdoV27SMGmnoTLQswW&#10;Q2gmpxAq8YpRIAAAaN4BBPTuajViByqDAwTVCcs8gjjGWPpT7i4QE7Dk9Kns7I7xLK2XxkAGqS5d&#10;WFrmjCpgs1VzyBzTY7lSTtO72FNWK5m3qvI6VWmgS0Bjdtky9UbvRdM05WdBZ3FpBZNdXDAEHCqf&#10;WuZvtWbUbuRieF4AHHFQGQvIYwflI6nkCmQWoKvuPfr0q7JaiEki82MHPPcVYit1ij4Ut3pYosSD&#10;D5Hv2q+koJKFcLjj3qZSYFMtsjBGSc1YRVkhJIyB1BpHiBh5yq46mqUjyIu0BwD0460rXAc1xskI&#10;jUBfQdquwF7gBVXtkt0pdL0MSBrq9cRwryd3GatGVQGgtgdp/iI7e1N26DsZ6gG46hmzjJ5FWHKQ&#10;LiVssewo8nyX2leRySaczJINzKCRSuIQ42jHCjvWdc3JjyAQVPenlJ5CTGSzk4wPSkn0G8jjE8i7&#10;cnChjgn6U0kt2FmVbaeFWka4BIXoMUxZo/tUc20AKwP4VsRaYiJHNOoMSfeH981mNaqJwdhCs2Qv&#10;pTTVws7GtBcwXOoTTbpEhZMbOm80QQBS7LgbjwPQUlrb7Gy3JPT2q6qbc559qVk9gKj2oeTfvII7&#10;VuaRbPNAItu2IHLv3b2+lQ2lgZ23yNshHUmtm6urWxs1AIAI+VR1NEpO3KCRh+IZbS5k+x8bh0bP&#10;ArL0iNbO8SR081V4UNSyxF5zIOWJyfapNyq20nLelCVhs07+9e6cqx2xgf6pTxn3NUiPlAPAHbtU&#10;O4hs1KuZGCllBb8h9aSSS0FcdIyzQrGEUAHOR1qJYlQEgDNTyT2cZEKsZJO7DoKq3M22I4G49xRb&#10;sBBcTqrKQeOhUU6OVJB5kjHaeAuKr26o0RT+8cn1p+VmmWJVJfsAKqwh6keYSiYB6ADrWxbQCKBZ&#10;xjzuuXHyj8PWoEjS3wMBnHfsKbc3cnkNGT8p+8e5/wDrUm29Bmdrt3LdxF3iUsOCV71S0+S2RnMi&#10;jkfLXSpDZw6eZJWDysMqlcjKWikcyRESdR2GKFZpxQPa5pTWH2hGuIPmVPvkDgf/AF6it7O5uZgt&#10;qPMLDBz2qW0ivLwOtojYkI3J2+tdRYW8VhbFFbDKMzOecGlayDcwH09dOg2ySiS4YHcg5C//AF6q&#10;QkZJc8kcZ7VZmkTc7EgkscHuak0qx827zKykkZAz2prTVjdiO2V7iTaVJjH3mFX5dQtraN4LP2+Z&#10;h1H9al1KS2jBt4DmRuqp61XisGjjDTDJPI9qLXV2Bh3aPcT+YhMhYnPt+FaOlWjW0ZaT779RWh5C&#10;egH0p4ULVc2lkS9QABoxz7U7FFRYBKQ/SlqJi27/AOvTAzo59sAbBbAwTVpJozGrHuM471SuJo1A&#10;8w8E/dH9aq3t2YVj8iUOrDJ2jGPamlcGzUadmYBF+X+8aa8igjMqrWLHdTTBiFJIHSomR5mIdmXH&#10;aiyDU2pJ4c4Z247g4qG/5tP72DkN6VlPHKkYHIA9qnWSWO3K4LIT37UWWjQmRrv2kZ4I7UwKSMt8&#10;oJxVuCISABZNuR0YVY/ss7fmkB5zmi6TGiWG1tjEj+YCQOuasQO20ooG0HgjoaqLHboud24jqBT0&#10;huBb72YIN42rkA4OaVl1GWJrZXhJb5j6gdKy7i5df3WxWcdsVLd6iWZYUG8pn58YAz7Co7eFo8sz&#10;HYTnPqaaVldiLdtK91bBTEEYOD5ueg9MVbsYo570W8kgRmOOe/pVJLuYo3kxYj69cZpiFtgmGQ45&#10;pWv5FbHWPpJ0+2mZmjdXHG4421yMk7tlC/AYjINWbrUpXjVZrhzH3BOayJJPN4QDGfvCnFNLUlu7&#10;Jp3CgBnJA7etUTvkZlRcematJZead27p1yatJbKkBfHyj+L1oukFip9m3qoON2OgqM2apJ79as3L&#10;CO33I3zjuaghaRkBkbj+dCvYehctRKFx5ny8kLmmSlfO8v16io1lVpFXcVBOMjtWjEy2zq0aB5D3&#10;YZqbNDG3OiTR2MUm4YJ6Hg1F+4091wDJIB+VXri7cwLLOCzhsKvQVSitBKS8/fJP0qo3S1YPfQ6T&#10;R4La8gE06jceeO1O1PVLO2Lom6RiCp5zj8ayBeF4Uhi+RVGPlPWls7RbiR1OeBx3JNTZauX3Bq9D&#10;GuXe+u9iNuZ+m1epq5Jp01vbRNNKWJONoPIrYljh0WA5hV3ccHuprFWK9vHkkSJ2UHPHOKabeuyC&#10;3QkSB4ArleCeeeR71binS0uESQgq/G5uQPrT4tMu7mESOjcjBp58PzHBZRk9Nxocl1YWDUbC1mhD&#10;G8BT0WsaW0iZBsYgjgg1pxaa8AkjmAAJ9elSQ2O07EO89cGmnZbisU4dLjWJXdiW64qaS4Wy+SOM&#10;sW7AVfM9npyjzH85+6Lziqs076hKG8oIo6ADr9aSd3dj0Eup5ktQkQQSN94DkgVTFzcRcypkDqRV&#10;wlY+CO3Wo3YTxsmMkj06Uk7LYQiXKzplByD0NWhI4HBI+lZNoAkxQjYen1rXUDaKbfQCneszAszD&#10;gdSKxI4pJl8xH5BrevoDLC6rwWHWsaCY2xZFXLA9TQm7aAvMvQ3glsnVhiVVwc1Vk0yZo1mhPLDO&#10;OmacAJRuZD5n8TAcYq7Zie7AjSVV8teC3f2o8waKENneykKI8E8ZJ6Vpr4avHtjLI5ODgruxWrps&#10;V1byLHcWoYyN8rPwF9623u4FUpFJGWHDLnvSlJ7RGopbnFR+HZVnKgfNjIUnk1pWXh66WcGfIiP3&#10;tvJ/Krmqa9bwKr2zg3AOCo6D61ds9aea1JuBDCuM7i4P6U7zsCsSf2dBax5Q+UBzuz1+tZOq2No0&#10;yXl8ylMYAXqadqniSMwiK22yuOrMOK5a4mnu5w0rF2/QfhSjTe7dh8wThFvC8UZEWflUmtFbU29m&#10;L2f7rHaqHjNVGY26iUoJNpzg9DTp7y41NkZtyovRMcCnZvYRPCgKsxUZ6irLGCKMGRgz44AOAvua&#10;hQBAS3UDvQJrV4yQrNLng44FK12BqaZYRzRNPfHEQ5Rc4zUc88K3TXNwD5aKRCp4DewoivoIod7J&#10;58h4RF6fjWRf+dFeJNcNHIcZ8vO4AehHamo66hfQ0DPJqI8y4ZYoF/BQKaL22Qj7MTuHBkPU/QVi&#10;XM01wytK+EX7qLwKlgjIf0GOc0+VWFcuTSlgeo7k9zVJpsK4OdvYVvW9rapaie9kyAOI15Y/hWdc&#10;26RLJeTIY1lJ8qMcE+9Kw7aEem6jPaCRIoP3uM73XIroNLsrjUsXd4xfb90N/SsbSYRcMo3cNyzE&#10;9q2hrSW6m2to28ocBuppy7JCQ++mtbd32kyTINqxjgCsXbJJN50nf0HSph88jtzljnB5qeKB5The&#10;AOSfSp5Uh3IwoBBxk1rafpRuT5k3yxDnHrUWmac0kplkOYVPAPVhWje3ivH5MDFI1++w4/Ch32Qi&#10;rqWoQwWMkccf7teufWsCO4nviZp8+gz0Aq1fXAvAY1XEYGAvam2k8vkFn8tEhGAGH32+lNaIYhiZ&#10;IfM2/Ke9QEZbPAPrVpvMuyssvyp2T/AUT2xWDdnYT90d6T03EUWkAfavJNTCznlhZwPkHUk96ryx&#10;tCm9QMjv6+tXGvbjUEjgjhOwDgJ3+tVZ9ARSmtVs4Uk3hpSfuLyKuRQC5lWGMh3bBUg8DjnNVTO0&#10;c7whczjoCOlX9PgNtbl5V2TSnG9zwv0pO/UZPfxadpmmvCi+Zcf3h2Nc7arMkvmsCo7nPWugkEDD&#10;y44jI7dXbqfpTHjtLYBZCZpRy0aHgfWlF203B6jIoXdA4+7j7xpsioMgHdVq4u45oUWNNqBRwe1U&#10;13SSrGiks3pT1uIiuYQtq0iOd2PlAxUltZS6q0ZuFbbGNu7+6KsGzS3boJZDyRn5U+tTm/aK3CIw&#10;RUHQfxH/AApXvsFitFbvpsj21tMfMmPzd9op+ozw29kLGNied0sijOT6fjUclwEicoQ8rjlv6Umk&#10;aRLczLJcOTGDvKE96a0+Id+w3TtC+0MHmZkVhkDuRU15stJFtbZEEjLy/XA/xrU1HUTbNHHAqs+M&#10;H2FYMJ33Ek8hLOT17ClG8ndhsi/Y20YkDEZK9zVy7kzGBgc1SSUxjI70GRpDkmm7sm4YoopO9ABT&#10;WbaCT0HNDMFBJIA9TWTd6ntGyEElvumgDRa4iVdzOAPeqUmrQI5UN+lZaQZBkl+8OcHmo3iil2sz&#10;4OOlPQdhWY7wQpwR/F3pxEbjLnBHUAYAqIrnADFiO56CklTBDMx/oaBEkWEuOMLn+I96tfYZZUMm&#10;4D696gW1eVldclR3q5LazOu1JG29geRS6jexWtLK4vwyQqzso7dK2YtBaPTZPPKq+QV/wqCxkfTC&#10;UeV1Rh1Xmr9zeyTwAInkqeS7csRSfNfTYbasZ8djH5sccZYyEdVOcGrthphaWY3krbEI4B7VmRz7&#10;Z0MalQvcHkn1qxNdSNJtLFV/ug9T705J7JiTGyiOyZ0tfuNwzMM5+gqh5TSkpl2JOeTVsI8ykscK&#10;O9RGbaWjjGc9T3p+gEXlRpKp6tnBqbAlk+Y4A6CoB5ZdkDfMo59qtraJFi4lcbV5IXkmpYDcqqFT&#10;xjtWfPO4JROfT2qxd3LytsjUbOwA5pEt1TBT5m600rbha5XgtzKP35OF5Cmrot40BKoDkcYFWTZS&#10;yxO7gIFGSx44rStNLWa3Xyg0hxjceAKTl3HY5kyeTN868dvSpGuJLtgAucdlGABV/VdGcuFhdXZc&#10;lgD0qXSVg+zGKUfvFOOO9VdWuJGZNp0spXaoVe+TmrVpp/lhTJg7egFaZjEfCjI96Z82QOg9KV3Y&#10;CtLFFEjOsa5AzwKj06a3juQ90wx97/61WpYyY2HYisL7G8wOCRGp+Y5ppJppiW5cvbhL3UG8ogJn&#10;5Tng1OCMbQRnpVKJIs+TACWbqas7JYriOEKSw4YkUpJaJFE8MW1sdB3robG22W5kIwCOuKxVQmRR&#10;710d3cxWlkqPxlcfjUSu7eY1sYWrRNNI8jsVQr8tUDqD2iAxB0UgDAOB05OK0ZllvbZOAQGxgelV&#10;RYokO+QDcM43dqtWtZiZJbarqNxCMN5UeMYxz9asteXEaq7EyjpisiSedxtiXBXrj0qa3lnK7HGT&#10;2YngU2l2Qrlq/wBWUktsAPG7BrMNy0k52SswbsOB+dRTWTSSFss209DU8Vt5ZBK4OKNLWQEisrMq&#10;tGq4B6c5+ppVMizDywSM9O1TGNAqseSKUthcpn8ai4D/ACgHZ2JxjpTVdC25COOtRNISo3kH1xUk&#10;MeSPLQk+mKfqBV1BEZcr9/tiqFvqTwERTfNz1J5FdGuly3Cb5FAGeT/9anXGgafHGAyhWGcljjNN&#10;Tjsx2MtLpZcsjbuMYqlNbhZQTjDHnHarSXGn6fMyQxm4PUMDx9Kp3dzLcuf3aRoTnavWi2ugFpYG&#10;BZPNwm3JOarfaZNOkR7W4DPnpjpUKxyK5RWZc/eya14YNLsIVklPmTlSfUfjQmo76gtdyCHU9S1e&#10;+WEzFT0OOi+9XdRS0tIJrczmSXZgSKe/vWHb3M9veSyxqBvBAyOmah+YbnckAnnPerf3IWxHBC8j&#10;5z8v5mrbRrChBYbxyFFVRIRlFO1c53Cp9oUkhi2Ryxobd7iQRlpZQScdsAVu22nx4VpTsVumOrVi&#10;2tvJcMFiQglutX9RlggmhiWRiygbmDcVLu3YrYtXpt3xbxRjav3if8aTyPIgUKowO56n6U+yNuIz&#10;LIfMf+Ef402V3ldnkPJ4A6ACotbQCs2C29s5PAFNa2kuR5cGdzH+EVIkfmSgNge9WnmMEZjtcjPV&#10;u5+lP0ArNGNHi2giS6I+bHIT/wCvVARs0m9su7nJq1br/wA9M7mz16mngBXb69qpuwiJbJ5pOm73&#10;9KuGxywiQ7nbgkc4qIPJkIjnbJ2B4rQjuLaBTFE26UD5nUZx7ClqMlW1tdLgaaSQNKMbiTwP9n61&#10;zepajLqUpdjwvCgD7op2oyTX12VZSm3jy/7v/wBeobO3VnI3HbjBNVtq3qJ6mnayBbRVi3L8vzE9&#10;6nTG76iqkYMfynle1a9hYyXbgsNsQ6tUt9QFtLSS6fEa4UdTWzEkBLWsC5GP3j+tNjc3ObTTxtiH&#10;Ek3+FWZZ7XR7QBh+8/hXqWPrUvUZakeCzsyX2oqr09a5Se7fUJf3a7EXPA4B+tJPc3GpSNJOSsKn&#10;PHRRWaLxxNiBSsWNrHH3qpRt6gy/G8cGZMAsPur71X8kXUhmJ3SE7mAHSojOnmKrHBaroO0AI3y+&#10;1HmImibyvmkAZuig9qhkk3Sl2Ykn9KaZOTjr71XaVt4UAFiaN2A6SJ7mZIFB5OTj0rSkje1s0tLY&#10;bSzDMmetPt/KsLUGbmZ+SB1NV7h5b6XzM7VX0PC1O78hoabiG1bEUe+Yfelbnn2qvLPNcyAyHA9B&#10;2pHXg7OvYmnQqQPnOT7VVktRXHJIyNkHHrU6W7TrvQKkfcnpUDFDwRn2qXJnQRmUKAO3AFADoo0u&#10;5fJt+g4ZjV+P7Fpissz7nI5ZeorGiZ7ZSscmEzyVHJpZpY5k+VcIOuTkk0NfcBJe3aSqIrUFIgck&#10;92qmQ0wAxlu1NsoJLq8ZIyuMc5NdPBYQW9vgKWbq7jrn0FDaiPcqabo5kYSXAxs5C1o39x9itBsQ&#10;bmIxj35qa3uojBvZ8KvGG4IrG1G9+2S7IxiNT+ZqdXLXYEUBlXd2bdIxyNx602CMoDuOSxzx2oZU&#10;M4kY+y1FdXqW58tDucDP0rRvsTuW854oMixruc4rnXv51k3LNjPqOKfJJJcuqyzhl4KgcH8aVhdT&#10;YfUrZDgyqKBqNsyEiVSB6VgTtH5siGDLZOCTSW0bqFURDk+madlYZcuro3bFSSsQ7DvVVT+8B39O&#10;B7VpLak5YgemKHtMjCjH4VFxlCQGRw27apHIz1pFhOPljJHritOOyTGW5IqwsaKMYFCdgKl/p9rb&#10;SNFazKSOoPOKqRWYmxnJA656U+BleR5ZQN3TAFSNcOciEfL9KpprRBckkKxwiJOcdaWzuFDbC+Vx&#10;xntWe/mFnLZy3UCo1k8hNzZ3E8Clyq1hG3KyMVcrnaeCapXMnmsQzNuzgAGqqX8kjbONuf4u1Txx&#10;uxZxgg/xelNaAXkitreLmQtKy/KoqJIgSPNOC3QZ5qISJH/q/nboW7CpLGC5nuuE3ruzknqKXm2U&#10;tWWLzbFbbVO5cctjj6VQQOJfNfBBHAFaep7ZJ1jMv+r5KKPlH496oyMuzAGeegpLYRAY1hc3DDav&#10;oe/tUclzJdkJH8kXYVeSwuNTkVFDMR09BW0PDlpYWytdSfNkdOKfMl6jt3OestOuruTaikgfxAV1&#10;Fvp9pploXuHTzVGfX9Kjl1iK3jNvYxKOPv1z9zcsZg8zlm75NKznvogulsaWr6p9ttfKggUD17/l&#10;Udhqc0NoYenYZPIrKlvQyssKtxySBUkReWFZGIGD26mm0krW0EaUjh8nuetUFkezkY7CwbnipIrl&#10;WJQA8dTVuO0+0jefljH3mPQCle24Ea3ynawVmz2x0qdZ4pFz0YHBXvUFzLGYtlqm0Lxu/vVmyTuj&#10;lQdz8ZzTWoWNSa6UDCjn0NZTGRQY0yNxJIParEakKXfr2pUgCK0jMS7dvQUXSENtpPsRBKjPZiO9&#10;Pt7gSu2/JY5yaiWH7XOkIcbByxzzimXMiwXLCE4jxgE96VvvGdPpVr5pNwy5jXoPeoNRle4viduY&#10;wMA9s1X0zXJIbF0kGQF4wMc1Wh1NrxXXAQA56ZOKcYtXbG2aMUptoW8vHrj3qi/mXMhaU4Xrtp6t&#10;EAuN2T13cZ/CpMb+uQKXW4iIR5yqqAPWpFjCDA5NKSP4eMUDAUkN83pSAb5YU5PWoFkLyEY46c1M&#10;zDcB1JpPL+bNMBHXcpXpxUQXaWGckiraRtKDjgevpV+ys7R2Us3mOfToPrSbsho5+O0uriNxHGxP&#10;Zj0zT/7L1CF0VpyHcYBU8D2NdFcXEcRaOSdI41GQkfJNZr6v5kZFrHsI4y3X64oTk9Uh6Ghp6R6R&#10;bn7Vcje/UE55rO1PVVnV4oBtB6ufvfgKzSGkk3yksw55700n94Mp8x4p2V77sRTEJDZVcr/ePFTL&#10;bgsHfGPatFbV3t3bA2DnJ4xVNclCvOB60r3AryHcfk+mBSLCzON+SAO9TiAI24An1waklKKOOpp3&#10;7AV5HWBg2zcR6jiq7oJ2aRhhevpVx4vNI4PTp61at9NFu8c98MxkfJEvX8qFZLULXMWCyaWUoo+Y&#10;9FHJNXf7JmWaJZWSNDjLFgMZ9atW9zJYzTTLFhs8HGSKrC8F5dK9z+9dn+6BjiqVw0Rsz26iQwwb&#10;QscYwR/Exrn/ALJuRzIwV1fBB61tX0XkyRyTIy2pxjHH0FYkxSa5VYwQA2SRyDSjtoDNEMsSLhdw&#10;9hUhk3EHHFNijCx47e9TxQeZ8qLn3FIQxV7mh/ug4wKkeIJIV6n2NPSFnAxzz19KAKkSb2G1CWzV&#10;+TS2jiEk/wAifxEdfyqNjJaSB1TAJxvao9V12SaBreFcKR87jkmizdrDRS1FVixHA2Im7d2qG1uZ&#10;LDEsIBY9c85FUIn5LyAknpzVosGjye3QVW2hL1Ca7e5vXm8oL5hyQOhp8G0bkJzzToYleIMFOcYz&#10;S2enyvdN1C5B4BNGgy/ZWLzMBkbV5bPpW7bzf2mptrUmOCLiQ92PtVqCxWDTgqzhVb7zsOaxPt9v&#10;pEEgsX8z+/J1qY+9ewzelvbbSYPJgUb+yj+ZrnLyaS6Zppjk9vakinS4jE4LSOx6UwsHJ9O4qrcr&#10;8xXJrO5N3ZtbBdij7zdzSsttBtVkyE/hXv8AWq6sY8rGoBP8RoAxyxyal2eoEd232mYS7VjReAB/&#10;WneZ5keBxjv61VkkIlIHPsBUgBCZ657UdBjmZvugnNSQxEMXH3iMfSordBIu8grz3NW1mCOFJAB4&#10;5p6rQQ+C2luJ1BbK9Mnmrd9LHZW62yDJY4LdMVbtUQRK5Kqeqk9APU1FqkECjcULGTncT1+lTdN2&#10;Y0UpIRHErKPlPQmmRx7wSOg70kszTIqj5UUYAqJf3YwCaoRJIqqwAbdjuO9T21kJUaSSVI0HqcE1&#10;UbPUj8qcN0qqDnAo1sAkghSTZBkqvUnqaEtZLh9iDJP8IqURRod0jFRjp3ok1KQAwWUIj9ZD1pa9&#10;AMt7Z4Lvy+VlLgEDOK6t7Wf+z0ZbgoTgE+1Z8bQxQozsZZl5J6/NTRqc9/A6MNiBsbRTd5L0H1uQ&#10;zjE7opO1OnPJPvUcbMyhjwTVK+vxbjbDyxbkmp7S6S6iyBgj7y+lXryktkWpShLQohAdz8tY5jl4&#10;3HLN3btWzcQR3PyxsAIiSW7ZxVEtGpJbliMYqL9B20IrW3R32SMxUElmC5OaoCNmusIW27up4rTT&#10;ewKKmQfTirNpYbeHHI5p3sxEdvYgJuPU+taUcCqo44HpTo8BSDxihJCynIwO1S22A4AdjmkbaTim&#10;iPGSp6U/fsIcIHPoaLDHwWk0wJC4Qd2PFS+VbLwZ+R1wmf1qtNLc3TqZH2qvRE6flTwSBjP6UWAp&#10;23kiMh1UsOMjvQ0bFiIwqrnqRUVtbRv+8lcqFOevX6VFMFkmZtzIh4GTQkrgSox3tHLGM9cjpVOa&#10;KOKQndvZuQvvV+KzD2nnNN5UfI65YmsyRDEWbnH971pq2tgaEQxQgmQb3PYdKtqr3W35gqn+EVTi&#10;t5JpNqodp7960/JS3jUN8xHoeKGx+pN9iSKMNLny89VGaJ9Xjtrd4LVCM/xE8iq11evIix5yiH7t&#10;T2NgwlW5nVFjboCe1KySuxb6Fa2hmugoRCxPJI6mta0tIFn8mTazj5jg8KPU1WuZ3BMFmvlxD06m&#10;q0NuY3Zmc7mHPNNq+rdh3sdG2q21hGYrNAz/AN4DjNYsktxeyb55CRn7uelRGXy48qpbA5xURaWY&#10;7/up6L3+tCSX+Yrk00sMa4BLv22/41RW2E5LyMfTA61c2cD5KhkMcZZi+D0ApX7ASCKJFAUDGMVX&#10;aVIkkXbgdveqk+obEaNRlunNN8hyFlkb5iQQnrTS7gT6dIs8rK8nlxjJyf8APNbEmoJNB9mh4hTr&#10;6sapRaXHGFuLq4SINwVHOCKoNP5MjJFyC33h3ospMNlYsGZmlby1J7D0zUEfys3mHGe+KtWxBJAx&#10;uPaqMpkjuJAPm5zinvoI0YLlfL8tsZByM1ZSJ5Vxjap6k9fwrPstnnqZlwRzz0rcEqY+8KTVhlF9&#10;OjDblZl4wcd6zrm2SJlwXKg885rckTzBycZ9KY8MZTy9uc0031EOt4YE04ydXkGAD296o28KWokJ&#10;brTkjKMYXclB91e+KtW9tyUjQtn8TU7XVytxkGHIaRQVHTJ61Ozt5gKH646VLPbx2yhJDlyPujt9&#10;aqbgAQDjFF7iJDwuetICAenWkQseefxpx4ycGgAILD5eCKkjtZMBpMrHn7x7UttdLGSTEGf+HPQf&#10;WmzSy3DlpGJH90cAUagK8sZPlxK20cEnjNQvGxXCuyEcjBxUgULgik69aE7AVkUo+X5zxkcmmJGE&#10;uGZScN2q2beWdR5IGc9T0oazljdF3CSQ9kOadxldl2ncRmo9/wC8BXqO9ab6dIFL3DeUo9az7qVY&#10;9qovy5/E1K1EKZZNuzJKnkinw2rTAt91B1btRbeWxYzH5ByAO9FzeGQiNBtQdqfkhjbh1I2r8qjp&#10;7mooLOS6kRYBvPf0H1qCaUEc9qs6ffS2ylIgoLHl/ahKy0A2I9NTT0M00qjA6nqPoKytR1vcPJhQ&#10;kHgu3U1n3kl1OzjczAHPzHn8Komc4MbDkd8cimopavVg2bBuw9mHQjcDtaMdR71mRk28jSD7+flF&#10;Ik6RBgCGc9qfaxm6IbYwOfwpruSWw891GPtcztjopPFPESIVVACeuKlMCxhfMbO3naOtHmmX+AIF&#10;6Af1NTe+xQ9GxIARn2q0gmlykY2IPTgfiahijaRgEHJ71fafyIwsW15R1bstAhEswmHnkCJ6Hqfp&#10;Sz36BdkCCOMfmaqpFPeSlsl2HUnoKdKkESbQfMlPU/wrQ13GZ01zJcAqxICj5ap+RLNOFfIQ9h1N&#10;aiRLk/zolKrggcim5dhGNLA1q2R9zPekilDEq6Elh8u2tWGJZ5XM4xEvPI4NOt7WK4uj5ShQen+y&#10;PWhPqwsO0+1kucJGvHRm7D61o2l5HBLJbW6h/K/iPf3o1Nza2BisxtGMvID1rHSdVt2eKRBsTD8j&#10;JNL4lcexNrGrzTKYjJyufu8DP9ayNOFxfPLAkyRjaclhxSySIy5b7xXgAdaWwiKSmRR16k9qtOys&#10;Tdt3N2KSKwtEht8M23DSEc59qpplGYtxnnnvSg4AOcn1qNl3HduNQ3rcoebjLDb070rHeeWwPQda&#10;QxhYtwIz6inIm5VPU0CGMobGeAOpq69zbtbLFbQnP8TNwTURXA6Zqp53kyEdM96LXGXmYBOB83pT&#10;ntVRYnmwsjc7Sfuj3plvLEFMm5TIvO5hwtVjI11dPLI4Ynr2FPqA2yn2TSLPI8sefkT+9/8AWqae&#10;/ur9SCnliP5VCnPFSxrBBD54IZzwENU7eYRXA3DbuOc9hTT12AtRh/LVWJz71MEwKuie1gTMKCST&#10;GS7dKpyOztuPGfwFK92KwhxjBqWFJW+YYRR/EagjSSWQRxqWZv0qxPH5UXlGTzHxwAeFpAQzYaYK&#10;rb8dxTkj3A5HHoKIIvLT5uSakZ0QZZgB709tBChQBgDFVHgdXYxvtD9c02XUQpPlpu9z0qBZpJ5M&#10;O/B7CjXcDPuUEMjqSG3D5TmnWkUjKSpI3dSKsTWwyCBz2qe0Rlby3UjHNO7sNka2O1Thmbd1ApUs&#10;EGGYdPWtEKBTGbnCruxU3YDFjRBwBTgcDjFRnKk72AzyBUYu4kBAIz160WAlXc8pyCFp3nRrJsP5&#10;VOunyywxySTLFCQG68kUlxJZMwW1tSR/z0c96NNh2GYLHjgVHCGTejnocilnnWGEuMkjjAqGRjKh&#10;K5XcKBE/2iMNtBGaDOM9qpxwleV++RjcasC2QgEnnvT0ArSMXU7RkjtULJkc4yR+VTSSBfkhGVPU&#10;471EsbBiSeTz0pXAbNPtijLH5R2B4zTFP2qMkDIU9PWle3UkI5zzmpYMRgoOtO6sBIszsBwAo4wt&#10;RyESowDHcD0zUio4jwMClWEYyw49qSstgIEgdpFxzzznpWgXLBQ38JyAOlQF1jAJBBPaoWMsik7t&#10;o6e9G4XJLm+jgfbtLNnGBTYGmeUSSLtHYH0qKCEfaRkFioyWNaQABpuy0QIiaPO4LwDwfeiNBEAo&#10;5qR2AwSfaomc8AKTnjilqwIprkxkjjGKyJPNndyTt7/lV7UCYgHQHd7jis+WOZt7E4BGcVS0VxDY&#10;Xj80c9TyzCtg3GmwhCrPLIoznoM+lYUMa7iDkemexrpba20drJZXnJmC52gdTRK3W5S2My8Ec0++&#10;CYyjbl+MYPpVaSLyEWXk881tefYKpaOz+fHUtw1VLmJZH37CVzkIOw9KPITXYn06CbUFZoIW3Dvi&#10;o7jTpbO4Pn4L+1aOmeIxZqsZtgFGBuX16c1HrOoPduJgEAHQd/zpR5r9kN2KsMCzBixAA4q4kcMY&#10;HI/E1jRNNM7PvKY9O4qytpu2vM+FboS3X6U9tGxblq8uvJ5DdeAvrUdvdZIQBhJgkk9MVDeWyMQY&#10;mZivGT/Sr1nJapbfvBhl6k9T7Ck3poCQ1YsEv6c5NWRdvHGRBwx7jrTPJlu2AijbbngCpo9MlMmx&#10;E3EdcZ4+tT6jsyCXc/zuxzjqajSJiSx4X17VozW8VrhJSJZD/CDwB71VubokDO1V6bQOlO9xDYpE&#10;QnIJIPHoaeZPNckgYxx2qOOOS45iTI/vdqtx2qRhWkLSt6J0/E0tEOxVZD5gxU3kzIm8xtt9cVal&#10;uDEnyRpHn1GTWe95M2VMrc9s8UasQmWYgg/LTUYnIOeuKA5IyOAKhMxhnDLyfXGRTAtwqkzGOSby&#10;kUgkDvV86vb2oKWcA3AY3N/Osb97JJuYjJ64qWOPcSRjiiy6juS3U81zmWRiWx36Vk3buVyVPHpW&#10;nI3y9eKzridVDKaE+wh8Fxut9x5OMEVFcwzwoszDaj9Oada3dnBCXeKRpFz349qrzXsl1IJZjkA/&#10;c6cVSTuD0RBP5oIZuFI4Gf1qdpPKts5O6kkH2sCWLaCvATvUT7mkCvkjuBQwQ+Sd0jRlPJ9e9RvA&#10;X/eOcbqe7fudnGP4e5FVRKY35PI6A1GvQegRqDMpKjbnBNb24Qx7YAOfTmsFFd8kAkH24rotPsXe&#10;2RmGxe7HtVy21ElYasUhHzjax9aibER+9nnvV2VoUykTF/7zH+lSWOmtesS52R/Tk/SpvbUdhkRk&#10;ucRQRkDvitWHS0ih/wBIcqRzVmGO10SF3kYKpGcdSawdQ1N9TkDAGOJemDyaSvLbYCzeXqkG3sxs&#10;jH3m9aosQAFB57mojLlcR8mnwrtQhhlj61XTQQqufLII6VZt7FrhBLL8kQ6k1PZad5hM9wNkI9as&#10;3UU2pDyrYeXbIeuKl7jsZF3MJJREgCQrwoHVvektoDZ+bLdFkjdOMd6n1FLe0tQkbCS4yCWHasye&#10;5a5YrLJ8pHQ8CmvwA0ZLnz4kTpGBgL1ArLuLBI5lkxtjPXPetixNrBaiaUiSTosdQXTtdSbyAoHQ&#10;DoBTvZ6AZEkESzmQKRwNq5qzE3yoGAA9qNi+dggk9ql8kk9ePSkIaVDyKcnjtU8qZjHy9u1CJ9Px&#10;pXfZGS1ICpFKAGSQ8dqkEpTPTbVS5Yoyuo69DWhbQwCISTsCcZx2qvMCFXnnOIl4Pes+czW8jxkg&#10;n861Z76GOEiA/j0xUUdgZ4xPIynzBwueVo21ewGfb2l5d4YL8p7mrttZ7Lt1kY4UcAAmpRqBtIfL&#10;KAhRxjrV/Q3hu4nCtmQHLE1V3ZvoSynJ5EMj7pmcLgxrjGfUVpPf6fPZruswsuPlwOn41n+INkW2&#10;POJSeCKzIXkEeHDGReoHYUlG6uXc1Y2PK9c1OIWKB5AVjz8x6GmW8qK0UkStvUfPvHFTktKSzMTn&#10;8hSadxEzzxqAtqNoxyccmq+FQFmPXqTSgdtuPesySVridlZj5ecYFC0Adcapt+WEZ5wWNQofNbe7&#10;En36U77OEzgcU2OLJIU4bPP0ov2Anlh3hfK4HenRwMHBK+2asqojQDrihmJGe1IAEYU5/nRvG7AH&#10;zetNQ7hzR5iZ4IoAlA6knPtTSdrY7U0SfNikZghyTQBU1GGR4lMZ+76VSjspZiu5So/nWv8AaEYY&#10;xk1Xedy+xVx70JtAxwtNqrmTp2PNSGZYm2NyPaoZEmm4B2ipYoREuTyfpTbb3AjbDsV7HmnwlZDx&#10;/DxSMjSdPk5qVQEAA/OkANtiGAM4FMDysMhCBUjcJnGcVIoZlBFAFB0YJlBxnmgSIfkH3sU6IXN0&#10;67ABz07VFcxi1uBlg0jcEg/d+tC7AR3BIIZPmYVDJLKjI+0Lu4zUqLGoxv3E85JqB4Jp5gE+6OTT&#10;VgLtvM0iBiR1waR5SsgBPHpVWyu0spWSeAsR2PGTVx5IrmL93FsPVie/0pNWewDJCSyg5IPQCnoJ&#10;W6rgDoPWpbGPz/kRc4OM1oSW0MEZ3Puc9h2+tLmtoFjNhb9+/TAwKsHLH5RzTUVFZsd+amt1a4OI&#10;RuPTC0wIDGQTuOec1IIy6k7TgdcCtU2v2K1aWZELdg1Z01xPcHgqqkfdUYpLUDL1G4SNGUjjpk1m&#10;h/MhLMwAHHJrVv8ATTcxrtf5wc/T61DDo0andO2/9AKvSwIjS2tDbhlkJkBwRjpSW6xSynouOMGm&#10;XWxbtFtyu0cOo9KmjijVvQk9aNUtw3I7pApUbs4PatGwN7NCFg3dckDniqpCtMFA6DIz3qKS+vFZ&#10;lWTbgYwnFLWSsC0NC80K6aF7lpo8luVBGc/SoZ7S4iaEyxMYtvzHFQWmqy2tvINiyBj1bkg461J/&#10;a99eo0KudpHzBRxgelPW9h6F8S6QllLG7FJguV/EcViRXYfBw7bAdi9iajubcSEjfwOm7g1d0myj&#10;m2NE3lyITnJzn8KVlFO4rtsWCWe75CbMHn0FammaYbmZg5HljnNVtQge1aKReS3DjoParEFzdkBU&#10;IXIwQgxxRdtXQzce4tNPtjECAR0C8k1mzatPKMI3lqf4V7/jS22lyTy5c4Hc9adMunWpKD99Kp65&#10;wAalWTtuwKQillbcATzyxqe4hgtUUtiZzzgngU2S8eVSgIVemAKqSAnALZp6vcCePUFO1ZmIhXgh&#10;eOKg/tUXtzKkJeOFRgAt+tUpFVGIkICnvVhLeMArEMbhgkUe6gHC6UttJyemTTHmAkK7TyPSm2tu&#10;9pqCzgK6r/C3Q1avJ5ZpixhVV/2eDTfkIrW84fcoJyD0IqS4s7z7O0scTMvUbRmiILDkJjnr60n2&#10;m4jlxDMy89AaT30GVrGeUlo5AQR/e4Iq3vJOBxVBZZG1ItIxJPc1K90PM2twR2oluInSRmZkYjjt&#10;Va5RZAWHJXtTZpSPmJwD6VXMxRuOT/OhIBkjbkClVB7VCTLvwFqW5DgISuN3TmpijNaFGbr1Iqkx&#10;aMt2kSW8aSvLgPg4x0pbyKF5HaKXc2PlIHFVbeKRyEGXUdB1xVuW3miXcYyo9hSa8ykikYJHUDj0&#10;NR22ntNc7f4Q2C2M1et/Ja4DT72UD7oqe4lD4SMeVGP4V4/M0a3AuGGzsNuP38y9h90VVlv55XKP&#10;gJnhQMAVXjdsERjHOcnmnMwjKnIJPXNJJJ9wuXrSwnu5gsakD+9W3PfwaPCsLDfMfSsqLXzFamC3&#10;jCsP4qyLi7BuN8pLu3U0+Vt67ATXN1NeXDSSsXOenYCmoyuWiXk47dqZ5ysRkYB70iusD5RcAnqa&#10;bfQRZiCRMEJG7sK39M0pSn2iXkHoveuV8oXLGVn2Y+6AeSa2rDUbiys2dcsc4O85xSe2j1GdPLCk&#10;kW5/9SnVema5rUvEEkkLW9nGscYOCT1xUE2v3roycKrenNZgILZcnrnbjrRGNtxiZOw9cdSTVaRR&#10;5YnOeuFFaLzyfZzGFVVY8kDmqcLxjdBcK20kYAp3b1ESaeZZ5mbovvVxJ4hE8bBjMemORRJP0RAq&#10;pjAVR/Oo1kVZN+OR7Ur9w2HgYAIHNKZVXCniqU91JvIwcE9qbncNxLblot1EXjKqj0PvRcPCkTSM&#10;fM+TpnABqJNzYcpnjvTZc+WFkXg+lKw0QSXcJ03hd82/kjsKZGJHiIUleOPWrUNrFGhwmSajkk2S&#10;fdIAp37CGWO1p98yjarYIPrXSqsZUFQMe1ctK4CsqdH5IIqzbatJbBYn4x0Y9xTa5kLYXWlhEyOe&#10;5+YCq9tfrYoXtMZzz9KTUbhLmRGTqPaqawF5UQsE3kAmiLa0Bk19cy6g7XOSNmO3etqwt/8ARVLc&#10;nGWas3U0FhCLe3n8zJBcY4yDVm21uLyo4GG1scnFV8S0B6GkNqnGOKl7ZFVvNhyCZFOenNRXN0yN&#10;5cPPvUeQEd1evHKFA4wagQ728zGB296esRbJfkgZpUYOhRdu4dMUegxskyqR1PfFMjEk98saHGT1&#10;FRXMMhAAO4r97FQMZ4mEyEqwPDelEbAzq447SM7ZmkyBzxwaSSawVwY0JXGME96yLCSWVNznIPX3&#10;q1tRfr1pSj3Y0x1xcEqBFEoyeoFZv2SQYzj72d2TmrxmRfx5pbe7jjlLyReYB0GeM0LTYGxUt3K5&#10;RCx7k9KcLZWfdPcoF/uqMmql5qckj7nKxrtwsa8CqMl8ixAjO8joKNQ2L9zdW0IKRR7j/eJ/pWh/&#10;Ys0WmLe7lZSoduelcgs7CQuyhgD81dKJ53tFiWdhEV+7njBqnGy0FfWxditI/KEs10iqRwF5NNmk&#10;tokIijLsBjLVUg2hAOpFTYyelS1ruBCiO+GbIB7VNsVQMihmAFIXGPSgAJxx296jZ1VsZpoLOSMH&#10;2NMKoD8zc0PQEYiXEsXAkbYw5wasQxu8ZZs5J6mjzI1QAAZ9MUkF2WnCFcAfrV6taIEWktViQv8A&#10;jmnQuBEzxtx6HtU6y+anlgcN+tTxWkMEJEoHPRM81NtNQKS2cl2A2zLHgHFTPbeSDHxkDnBq096x&#10;iWJNsaDgKOtVXUjLEk0teoMoQu1rOcOQD1Ge1aRmDQl88etULuznRElGNrD1qO1n2xiKUZfcBjrw&#10;aq3UFrobFjZxmMyXEuA3OB1I9hWtFc22nWxSCHazcgHr9aozRNa2olSMhsdW6VS+0GZC3Oe5NRa+&#10;r2HcnuriWcFpJOew7CohdRquxOW7n1+lRH5ly3amW9tLNKWjQkdj2FVzIVhZ7iQjanBNQSg/ZeGY&#10;yN156VoPp9wg3lVH1NUXtrh2wSAKE77AZsaokm48eo9atMQScLweQahvbM2ieZu3Z4oN7iMJHGCc&#10;YPfFD11BMmjZ0ILfgcVVeO4jlEijnrnrTfNuH2gsFXPpSyNIyKEkJycU7C3IUl++rrnPU+ma3NDv&#10;YNPt3maPcehA6/lWYLYJncVcnnNS8oAFVTntSbTGitdTrLcPNGmFDEgH3qzZTyRRN5W5ZG6t6j0F&#10;Si0UpkqAetW44lTHyjjoRTlJPYSQxXeRcTKz8fia19F1W0s7crPCwcZ5xniqSqoHFRsgLj5e9S7S&#10;VmUmaN5rJu0MVpCYlJ+Y9DWTNHKpBQ59fWpwNrbsYFBcB8HvTTS0QiFoZWwQ231p7RsoHzbj6U9m&#10;IB7CoRMeflZj2pXYCXNusjISPwNTHf5YWLA+tNG9xnGKWMOZMYOCfyoAWOybO97sj/ZxU/kwMP8A&#10;XEn3FLLbtHGT5iFuy5qJImOc8UtwKUsgWXYOnriqs02zBB5B7VdvISZAA2CRisy9ieMZ/h9apARm&#10;be5Y80jTEoMr0pkasQcLmpTa3JjzjI9B1otYCJpnMYUgge9RpKdxB5btTmDscbDxWna6bbsN07YQ&#10;c8dT7U7pCs2Vik1w8YfAK1pwwoi4c5z2ptzGGcNbIEAGME/zqa3Z4yC2D7kVPQdrFm3zayCTy0XP&#10;Qnqfwp91dPcrtbgelVpZxkMxzk4+lBy3Pb1pWW7GRPsUEIvP601lTaC/JoHzSbYhk9zSSeXAcudz&#10;elOwhCw2lj8oxjNQqRK2RwvT60TSecOPy7U6GIKuWyKNgHiIE5QbR608RK/B4I707ptOOKljUyrn&#10;GIx1f0ouxkEFs1wxiBAwc5NVL91iJijw5B5cHIFXJFLqywjYgGWk6bqjYAxqiqNvfHU0dQM9Eklb&#10;LfJgdugqxF5sW6KPMgbtzx70+X90vKkj2qRrgmILbxhMjljTQkJIhjiLSSLuA4FL5hnWORFywHOK&#10;iFqz8ty2eprTigCBUUBmI6L2odgIo1WWPqC3cVDPADKgVdzN0A61c+zxwsd8pXP8K81XSZN5it1Y&#10;uTgH+Kkt9Bjp7TylUtIN/wDdHb602WJo0VmQ7j90Y61q2tkkcRmvSNx+6pPNV7zUYvMAVdxBxz0p&#10;J623CxnKCF+5yT6UqxL5mGzg9KlluC5LEAE9MVBHMPNEhYAo3eqSEWMBPvKVX1PSojPGZBHwD2Jq&#10;S5vJbqRQzYQD7oqhJEyzB1xxSS7gaSgI5PrUV7GnkFgvI5psbs7AKCT7VoLbxiP/AEliNw+6KkEY&#10;KOpTHXvgVFPazPH5sn7tAMgN1NAn+xXLW+0KS2VYjPFRvM8jMruWGeMn+VW7rYZEuWYr09DViW3I&#10;jDhyWPBAqIc/Nk5HtViKZG3BwSc8UcxJXSAuAcnJ7E1PHadWY4NNjkCNuDDr0pkszMM7j17U7voS&#10;0GfLkBUMRnmr8fmTTL8pK469MVnpmSVcZ5roLGN2AWLLnviqd7alIfDAvlsrtntVaO1KTNtJx6Vv&#10;waOxTzLhvKHpUkVxYWm4QxGeQcfKM1nfsVZmI1lMIXn8ohB1NRLAjR+x61oahfX19mLYtvEOoJ5N&#10;ZsCNHKQzFh69qST6gyQSJFGQoHHamMxlKMQ2D6CkkjzOOPlNWkCqoAp+YiJoA0e08D1pgiEIwcbf&#10;U1NMzbMr2NNeMuAfUUAZV4FkmRQvBOMnpVK5t0hk2LMJCFGSnQe1a89sJcRcetWLPSxK3loE4GSW&#10;oTsgZhQ2jOpwML3J71srhLVFJyAtX7i1sorRszhpcfdQdDWfLdxR2Sx2Ubbuju3JNDbewKJF9uWC&#10;XZjI9a0UlWRScnGMisOG0Z5PMlHI/KtdHUJhOcDHFU7W8xdRwVs5J49DTht5p0YMkmza3XsKmisZ&#10;YmD3BRI88Bu9IYxkkFs0yplB3qxDLYeQm8Qhsc5GTTNS1AzWot4YxHGOPlGB71li2YjO4UtWuw9i&#10;G0sTI2wKS3ckdK6DT/Ddw02/yUQYxuccn6CursdJtrCMEgFwOWbqag1TXLTT4iDIitjgVWsnaJLk&#10;omNL4Xe3iD2Vx/pC9Q3Qj0rNuNMntZGuLueIZ6qDyPwrNi1qdbiS5kupTJJ0A6AfSklv5J1Z92SP&#10;73JqpLldmwTY/UUthAXheRnxwQOKuaPaNNp4llkReuSTWFJM8kW1pSM/dFTwOfK8uMFmPbNQ72tc&#10;pFm8azglYNMW2jIVD1qtJqMEQdYLYOrYwzdfrQ2jyykSyuiVnNHLbuYyGIByB2NOyfW4rs3xezX1&#10;oPOlVtgwqA88d6rRNKQQqEfWq9vcCyVvNi+Y9h6VZa5uZAPJi4I7UktLLYGWxFAFG7LN154FK+ox&#10;24xvCADoKzfMlukO10THDB25p8drZs2Lm8bcgyQF4+lFktx2ZdF/DMuTJkVUn1OKIkKpY1nTeWkp&#10;8lmKZ4BHNVGXfPtySDVWRN2T3169z8rD92ew61DaooLHnnpSNE6kR9s9a07OJIICSQzHmk3ZAkRC&#10;Ekg7M+tThdihvLHHanrNtYDHJ7U75icVBQxogRvQ4BGKI42dCM8jvUTs+zYucipLNZlb5lIx3p20&#10;ETpG+3DdacNoA+bpUhLE81DICCV4waSAnU8cc0rH5eBzT7SJZQVaQJgcZ71bhs4CP3twAPahtIdj&#10;NZS6kFj+FINigFu3c1aulto2UQyMzZxjFVGh3vl84HGB3piGbzdcICqA9fWp/LCoMDp60IAj44A7&#10;U6eTZESoyfSlfoA1UdnVi+APSp8qOAcmq1uk8qmTgKPXipMttyF5p2Am6monmUNsAy3tUyqMUxY1&#10;DbsfjQAwqsmMj5hzzTZUVkKsAR7inySpFncRk1Rm8y8mAgchx2WiwBFENxRQPpVnbtGP1qT7A0Cg&#10;yyASf3R1prAtxnAqXZjKkmxkZFwGPtVi2t1jhUud7DoM1D9kUPuyxwck1ZPyDcFOPpT9AGFlGTjp&#10;2qF5SgB45PAp0inbknaCasG2iEIedwqgZx3NDsBVdAyhm5PoKlUeaSrHaoqW1iDKSBwPumq95Jhy&#10;gJwOpxVeQgN7FAWWNOnQ1RJ82Us49wo9aR1eZwFPNXoIVCg8F6NEBHFEN4Y9fT0pZSsTgtk+wqSU&#10;mJwsakufTmn2lmzyh5Pmdh8qjnb9aW2rGVvtT3KAJHgDge9acdus2kNHuMcat8xb7xPsK0gmn2r5&#10;wqALyR61hXcz3VyfJBKZ4XP60L3tVoPYmvJFlto7eAYiUde9V4ognTOauy24hgTPL9SPSqjSBTwO&#10;aPQliTKDCeMtVGCcK5VlPXmr0bh5P6VDJD+9KD+I56ULswLUZD+gFShZFG1GwPQf41DHGYl55PpU&#10;ju4TcRtB4HvRYBVhdnOBnjk1nO8lvdbkyH9RWjHJLcbYFYRp3Pc0rRxJkLy3QswovZ6gVmupJUDS&#10;PuPvTI4kflpFXJ6Gr9uLOGJvNUsT3rJ1bBjWeGIRx5wMHmnfWyGSamqxTJHA2WxyaqtEYUy7ZzVe&#10;2uBHIHuQSp6VIZPtsuwAqhPWmk9hXJ1Z4QGkXjsQak2zS/vXUhPSrMdmkMW4kuccZ7VYCs8O3OO+&#10;aWgIbBbmFSysBu6A9albIUs5zinqoUDPWql7dqGEKOoPel1AydZTM0U6jCniqxwQpxke1aupqk+n&#10;5DKWT0NZEJxGOAad7oB+4FP6UoYLg4xn1prL/F+oprOc9M4HWpQCEAse2Oat6dZyapdrFEnygjOK&#10;zyd7KuduT1ro7G/TT7fy7EDccFpD1z7Voidzp5dM0XTLWM3Kqr4x15qhJr1haQtHp9uN399xWJcX&#10;T3MpkkLO5PU9qfBaBjl+c1PKvtF3XQll1ea4O64nO3+6OBU8OpJL+7twUGOSOpqJoIUKho1K+9MK&#10;wQg+WBuPcdqd1a1halpgWbcxyT3NUJmKTZUk9ttTxiS4Tduwv86nSCNDnblvU0kguQCK4ZQxKj0H&#10;epIvmUkjmrsMLSttUc1bttDZ5GaV8L1wKG0twMonPCjJ9KfaWt1fFvLiKBTjLcV0Qt9PsQHLICOu&#10;eTUE+vwwn9xDuGeT0FSnf4UOxkXuhG2EU7z8Z/eCq0skUsubcOkY4wT1q1fak90OVwD261RGccjA&#10;pq/UGxCBg4qJIwq9OpqyVKYGB0+pp6RrIcOQo680xEFtHDM5RpkjyeS1XA2n2reWjNcP+QpHisUQ&#10;7laRvyFUrSzWF3dGZpCc89hQrAbBvVEfyIIznhF/xqm5aQksxJP44piI8jEIjM3tV5LGQhWmKxL3&#10;3GlogKhUBM9veo47a5lXeifKema0ZLi0iG1YvNZTwTwKqPcTysWDBB2UdqabYWG6h4ourziJmjHY&#10;L1NYE0cs7mSVmdj/ABManOI3wozUVzMeF3YOOgquZ7RJ5VuROQpHmEYHcCm+eVYqo3Ke4pYo0cBp&#10;GOO4NOhuLW3uARETxxzSWpRPHYyz7SwCjtWlBaRQOGHXGKz31g9EjA9j1qncXty7fLIeey0Wb3Fc&#10;37i4jt4iSeR0BrnJ9QaZsEkEHip7Gzl1CbZLLsQclmNXx4WMcm43SbCcbhz+NF4R06js9zBaVycl&#10;mbuTVyG4kljGJHDYwAPSr8nh2MCV0u0fYmR71mQszADaeOmKV01oHqPZW5HTA5NSwBHQkZL+9PWM&#10;hMSIcHvVlFVUGwDPejmArunygoo3DuelQfvXcM4C++3FaqoMZK4prRpJH2JU0rgUIrWQvvY5HXp2&#10;q3HDjthcVLG0YIGevapVYNnC9KV2BXKKHU46VaSNJG2mQIT0zUZBIYFegz0pjBmU7TyKLXArxlXv&#10;2t96gg43Z4q80fkZXzFbPoarJBHGQzElz7cfnVhkgzu2tmm1qMbuyaDhj6UiRhSSvA7ZpWZcj1oE&#10;Lv8ALXOOB3pv2guCO3rViNI/Jaa4CkD7q561GHWUcIqgHoKEBEqZU7CST3NTLG20Bj9TTgVUHjFI&#10;ZAcetDdwI5kOwkHkdKfb7WxvTdxmnhdwwabGSuVPGDxS6DHGPdJubjsAKkG0DFITjmqN5PPFhok3&#10;jv7U0riLgAUkhuvWmSOGUqGI7ZrMtHuZZcucDPSrcsUhKSGMxpnHJ5JoaswEkhD4BLHHeprKIwOW&#10;hUiQ8ZHNBjkZVVcZPGKvtdRafB5UWHuWHLHoKV3aw0UrhZIbsLIcswz70bSXzn8Kp3Ew80OzlnPV&#10;u1XI52CgovPdjVNNJASFFjGJPvdQtIz54bnjgUx3/iY49zUDsWIK5AHepsInldIEWU4aT+FQMgfW&#10;qhge9czTn8BxipwqgYzyfWpFbEZIHApp2GRxzeRGEXp2qvIhmkLA4B6mpUUSEkjOO1T7VUc8UNiI&#10;44VRR0+tVLm6WA/usFu9XcxOEDsyqTgbec1oS6Ol3FGVhEcYXmR+DQrXux2KMTS3Gnn7JHtcDc0v&#10;Uj6VH4ctLm5uJZJC23BAYV1OnNZ21q1ujq6AYZ8YBPpVFNWgtZ5YI41Cj7uzuaV272QWMu/sJoph&#10;AgYxqNxOc80y3vIbG3ZfILSH+KtC7upLdQZiAJB8qD+tVEtFuI9zOFXPJPWqvprsHUjSdr4bVHPe&#10;rEumi2tPOmYeY3AUmkWa3t5P3UYO37pPr70yWX7TJvuGJxzxS9NEBTP7s5Uce9atnDbPEpkb5z6D&#10;pUVyYzbR7Ygqk9D1NV97c44B7CjdCLjvaQSN5aF27E9M1mybp7re7f4CnIdzEd6QoAcsaNEMe4Kg&#10;iMduopMFYhuPNQzT7UBQbvpVZ5xLgM+w+po1sA+eeNVB7g9qzpS9wSiljn7oFSeZ5iyIcbVPA7n6&#10;VrafbokIZh8x5OarZCuZcWm3EyrvQDb0zWrY2AhTLqCx9KuYweKkHSjmYhjINuCOKaxWOPLHAFSn&#10;msvU4JZtqR5x3xUrXQZQ1DUVc7YS3B5INUchzuwcfXNFzbvAuHUg0zd8iAHb/WtOmgh5LxlgAdpH&#10;c0Km2MEflT2m3DAYZA70wAAYLe9TcAyScjoKRsyMCD8x60B2IxGa07S13qGZMt+VLYZmi2JbLHOP&#10;Sr9vDunUR7gCOc1fjsF5Yj/61TxQxwfNQpCsJHbKgOeSaVriOE7WYZqpd3pRgUPGaqXAkKidVLL6&#10;4pb7jJLu9aSXYoytLZSCZGLsAqdTRDptxcIZVATjOGNUbuKS3QKF+YnkKapW2Dc6Kwhm1JHFqVSJ&#10;eAT1rUS3t7RQsk6PIvWub0yZkBEYeMFQCPerm3DFiTz1JpSvewI17nWIYVHkxcjvWbNqd5ckFpWV&#10;OwHFMKbkIJHtUIP7vYoJaklboFyZ3ZwSxJPqTTF3MmP0ohYOQjnp1xVlZ1tpCIYQT/ffn9Kd2AkV&#10;tK4AK4LDqasC3giXM0u9v7qVCJZZAWdiQfWkyc0agTPMmNsMQUevU1FFbmeRvmUEc/McUKCc4U/l&#10;UZw0ucY96EgFmQodvBIpsE0iI6Ej5u4HapAoA5NQlyj/AHcg0twCJrhWykjJkc4qXlz87lj3yaQF&#10;ypVQefaqguFWRlKsWBwQO1FgLwKjjrTS/PApN6kAqpApMr70AZDs8g4wuO3eoFAaXHU+tTbR9owx&#10;z7Cpo2jt2DqoJHZqLjEj0m6ugzIh2nueAKethpdqAbq4DSHqF5xU82q3cluYllxGeyjFVpbayWJG&#10;IZ3PLdsU9ba/gHoZzKPOyv3M8Z9KuR2bscgdeRSXC2qSk2oLrtIOR0q9DvWBe3fHek3dCM5rd1kI&#10;zgj3pdjeSQ07bRzjPFF7OFkxuyfbrVPeS5LZAzyKpJhctBljjb5zgioFugjgovGetM3AygDp0NPk&#10;McQ45+vFD8wuTvcyuwIUlDWhCyywh1OAaw/tUgAUYUeorXt3WC2Qcncc0mrIETXCMyBUY+59KWKP&#10;Yc8lcfrUisvYZJpjTLvx+lT5AKFDHheR0pVdwR/d74qPzmHABPNMXzfnAwPTNMC1I/qajVwMnrTo&#10;WCp+8jV29+gqdLnyt2xUUntjpS8hjorSa5UFI+OnNObSruNdxCAehNQm9uJOPNKjvjimNPIqk5Zv&#10;TnNFmGg1be7lJOzABxx3qxFp9ww3sFRe5Y1GtxMUwpIHXGajnucACWQ4PvT1DQ0o4tNtl/fyNLJn&#10;OB0qvcajaIxENtHGncvWfcS+Wok7CqV9Ibi3DxrQld6sGzZcWxUmGcSkjt2qtHGUyWfP1rP0aJg7&#10;OXIHQg1p74TKVKO7DkE8Cm9HbcCRXzx3qCYlDkE5zU6u6t0VQfTrUcirtOetSA3Jdgqkj61KiYGG&#10;OarW8xJZQOR61cjgkc7nIUepNDAZGRCxYKPxqyltJdfvJW2x+rf0qDzEUlVAYg9T0pPtLOQCSe3s&#10;KLdgJpXtkhaOOMsw/jJrNeJflHPPcmp5VYHdnPtVd5/LVuOR0pryAkECHA49q0ktFt7fz7hto/hj&#10;7tVTSVmkmZ/s5ZtuVLcDNTXUN2v7y6ZWc9g3ahp3s2BRYtLMzuMAngelNmLheAce1SgZcE9u1SJE&#10;8pZQpbHpQwK0TE4ZztIqxGS5Ix8vrWa7LLcPEz7QtLa3chDgfNtOBRbQOhfcpGDzg1XLtckdQoNO&#10;K+cMN1PUirMcQXAA/wDr0loIYJFtAJFGWXnBFWl1SW9h8ySQnPAjHAqFlVjtxnNP+zrEnOFb0FPS&#10;3mO5SaOYKwEjbGOSo6U+y066kv43Ufu0O7JHH41oWkInG4/KoOAfWr9zqH2e3aMRqDj5VX+tPmey&#10;A5/VjcSamPPYAfwkdBUsbEpsDZHXiqt6bq7ZXJ46EGobTzfO2DJzx9Kp7LyE3qX+mPr1qZzG0YVM&#10;lu9TmzSOHzJpQrHoo60W32aBDK2537CouBFPtitYUaRTIBnb3piJLNgRpuqSSaPy5m8kF2Hyn0qz&#10;pYkaPa4YRLyQBy1GtrjMqSSWN2XYBjjNSRxF4jIeR3rWulRQ5hsGPGATVZNOumjXzMRxdduaHsFj&#10;JldV4Xn6VUNnLduyKMbRmtqe1gtQzMdw9BWe4csX3lVPYd6F3QFLT7TNzhzyp6VvhcYArMtovs9w&#10;pZsmQVtRKMc1UnckYtPAxSlQG4p3apAbjBzTWAPOKd2oIzQBQvrRLmAr/EOhrmxauGKvnAOOK7Bw&#10;AtZxQG6bao2kdaFoMxlstihsHLdAam/s2SZQwJHtW0LePZzjNSAKqbRxTuxFC101YhlsE1fwExhe&#10;enFCMm8Bydo9KnnvViixbQKH/vtzSbY0jPurmSBT8m0dctUKzl7VZ5AVU9/WqbxTzMWndmXdnAra&#10;MsD6clr5A2DjJNPZB1M+bTZb2Lz4uVByRnFTRyTHT47bd/qznbjipbUmMFUyEPbNSBQrEjvRf7gG&#10;hbu4h8tQSCuPl6046LIEDsyA57tg04zOi4DkD2qJiWXDOT35NLXoO5YhsCgy08S+26oLn5MgMGx3&#10;HSqpmUSYTk08wXTR71jJQn71CVtWBoWlo1zbCQvgHip2FvY7fOUtu+7trNkkubGyHkuTGxyxA+VT&#10;9aqX+rSyiBXdSVPGBVNX9BWtuWPtdvbXshMBKPyFz0res7uwn0z7WqKEH3k71z3kLqTQxPKiIoyz&#10;9DWrZTaXHZPabNxU9B396lqLVtbj63Hi7sZGYxwtj3PFQpe5Yj7OiYPB61TtAouZQRiHPyjvVx9r&#10;EBVAHb1oskK+pOl1cyqfLwO3ApjWsiAGQYLc4HJqHy8dCRTSHZ9zyMQBgCi3YC5DYtc8xYTHUs2f&#10;0qe2062Ny0MspcgA8VmRmSKbKO6A9dpqzJPulDxFg2MZJ6UagbRltdNTYNrsTycc1ylxGJLue5bq&#10;7ZxVsv3Ylmz3qSC3luGxEgIHPNCVvUL6WAeSlsqx/NIw5Y9BUOD7VcNlcySYl8qNR6U8adCB81wM&#10;0roDnXhZ5B5aFm9qmTSLiS33SYjUnOW6iozdTWyhrf5XA69atRa5ceU4naOR2TGMUK9tB6WCztbO&#10;J2inlXeBuxnrWRdX0Ut00cQAjxgEVHDp13cuRHG7E/eNaA0eKxffcOE44U9TV+6m9bhuLaRLGmMA&#10;k9c96ttxGcelM86LaUijKgdzTN+RyajzBmLKYxdMCD170sluoTdztNXmt4Lm6AdhHt+8alvZbL7K&#10;ba3jOR/y0I61fNqibaGN5qJ8qA7umakaGXysmIkcMWqTytyr8owO461PDHM2QT8jDHXg0N9gSIlt&#10;7T7KWaQq5BIxyM+lWXiEsKIWxgdRSfZlJKhxt7nFX7WxknIVEIUDJc9MVLfmUiJFMaDBJ4xmkRcv&#10;0qa9mt7chIfnCjBb3qEy27qpW52sccMvFIB7KEXO8HNKm5mATktxxVO+8xo/KiClc53qe1QwtLEe&#10;Sc07aXA15LUgkNKsf40JFax53T7m68Cqih3CuTnHepUjBIal8wJ2EIRvL3N6E0xASoP4GnrtVTxT&#10;4leTlFJ+gouAzBH0qKWESqDjkGp7ovbFc7SW7Z6VGHLqe1CfUQye3EsBQ4GRWTb+bDIIscZwc1q5&#10;2nPLGo5F/eBguT1pp9AJ0jUdMAU9WCggHJFRo5284Apu8dUGTSsMn3ZAOKRfL3HcT0p63Iijx5ak&#10;+pqLaZH3PwPQUAVhcLBcsYo9objJ5q15jSYct+FQXUAK7s9Oabby5TZ3ND11BEwHJ4PSgLs6duc0&#10;mSGwzAD3qWxkhnufLCs5Hp0NAFiG33QNNKQB0QH+M1lahYzxLG8uPMds7PatCaK8uNUHksAkf3R2&#10;Wq17OGvSC5baME+p9qpXTuBYhvbhSFRii7cbR2oJaTJdiSOlRIykgY5qzbWj3EvLBUHJJ9KTsgFs&#10;7CS8m2qOMjJq/qNzZ6TaNbxEG5YYJHWoZ9bhghNrYkb+hesTyGllMsrl3Pc0KN9ZaBsZTJI8pZiV&#10;yDn3q/aIkYxgnjNWpbdSuAADiq/miBwr4ANNvmEWI2O4/LgetSyl2XCcN61H5ibS2flqeGSN0JU9&#10;OtLzALT92NxGW9T61KFMpbPAJ+ZqeECoZHOB6VFLMTESmNo6AUXuwLAuEt4jHbrhv75qERSTZY5O&#10;OSTVZGkd+nBFWomnnYQx5wepo1GQyOgBUY461HBC3mjyU5J5atiHSrVQzXjDC8g561He3sEkXlWc&#10;ewA4LChPsFhXhtoky7maU9fakiuLcnEsQIHYVniVgQhOWPanSo1uFaXHzfwg80coD7uQPOHjj2oO&#10;gAzW3pkMrREzyLGOoA4rG/tNEjWOKFRjkk1UmlubqQsZWVT6HFFrq2wHXSiFFcxt82OpNcxNdT+e&#10;6SvmPOeDUcYZVw7sxPcmobhlZtpHWhJJ9wv2FuJUkwQGC/xZ71dhs42tPOmG0Y4zWfbDN182CqLn&#10;bVm61SFolhER3MeoFDu9EAwDfOCEwgPBPU1eXoKrRHcoIyBTw+OtU10JZYJGKKjV81J2qQEqKWVY&#10;iAep6VIeBxVDfvkfefmHTNMCwxLDB4FMIC9uPWmrMHQEDLdKY4lk+VeKQxEnDvtIOT0NOAJBYvzn&#10;GKrtHKhQbc7P1q9ZW0d5EwWcB1PzD0oeiAiDAGlYhlIzirTR2EMgWZ3duh21QjKSXjqgKRHoTSWo&#10;7AqZfOPwqS3Q3EhjVMAd6sBxEQFAY/3jUZVtxIOM9aYicWoX5fMXPt2pJLeJl2JKTJ78Couo+99a&#10;Y5I5OfbFFmANCqoVecbgf4RUD8rsgRic9+SatGxygllbap6AdauQ3MUCgQQqHx988mgCkmj3Ukcb&#10;rGsOOWZhWgdQ+y2qQRJ5sgwC5GB0pP7RuVjILBvqKrPM0p+bGetDTe49Avrx7u2FsqBEAwAorDGl&#10;yPF5cm0DOQR1rYwCwPelYOzgJGSO5oWmwnqZMemsvG88dxU9rb+ST0z71YZm3EbcY4p2wgZ71XMx&#10;EU8pgAZFyTT7ad3ZtwzjvUpClPmxUayxpJtA59qS7DJyWI4pMgr8x5701xLIB5a7c9z0qvFIFBWX&#10;e7k/wjikBPJJhMqenpUVpMtxJgttUdc96ng2CL96pL+h4FVo4MSlFIBJ4NNAaFxJGyIkCAY6tTI5&#10;5YvuNij7NJAmydTv6hh0NN8tiPunrSAke6mdgSefXFN89u7HP1qJ8ryQRim+avqKNOgGfLHJt37W&#10;Htio4Qd+dmBnnPWpDczzcySlsdFoQOQW2sO/IoV7DNA39xBERAFjz1KisrULh5Pnfc8meDnip1n8&#10;z2A9aY8IeLc/FC917CZDZ3DNxIM9hUs0pBCgfKwxkUqRosWU54pluCm7zDuGcrRpe4xsVq8xLEbR&#10;6HqamNugHztz6VMZQwwh9qreQz7ssaLtiJFEIUqBmmybiox8oH60yMCKTHtxjvTpJdyg9Pai2oFu&#10;0a0WLzJTvcH/AFYpl7dyyEFXKr02qcYHvVKN0kZgo+Ydz1NP3oQUG4nHpRazuO4wOmCMZFVzEROA&#10;Dge1DvEkm0qfzpovFjbdEAW7BqrXoK5oeeqxsu3kDqelUmvDOcHOEPGB1pv22Sb5TtCtwTWgLC3h&#10;t1cXifP1ULS0W4akUcpKBw55PIPYVPDcIJFWR1Cg8gdapXMUBRTBvDZ5B6Uy1tWa4Bk/CiyDqdKu&#10;t2saGJLdSPccmq8mqzTArDlVx0XgVSMIEgwAcVagaOMAmHJHoaWi6DIRFPJlypDH2zThDKcAbg3r&#10;jir0d+OnlkY6c0w386kkMQPXFK8mBXW0uH6RyH6CpF0u8cHELkZ71ZtdUu4n3D517Ke9Wx4kmXIk&#10;h+fHAHSn73QLGYtlNvMToquB0Y1Stw8k7QYAZTwR3qeTWZ5bppJIwAflHy1LBH5TGZDEJG79xT1Q&#10;GgukIqLJNMDxyOlUruW2iUpCm58feJzVS/NySg+0EjuF9KmkeAW6bYyWwOWNJRtZtgLb2j3MRy4X&#10;jIyetZEim2kYySEgNgbKuxX0C3KxmEhW+Utu6Zqr4ihisruI29wJVK547VUU72B6akCx3N5KWiU7&#10;OwY811OnaZDpNl508uZHGSuefwrlbO7MFwtzPuO45I6flWmdRa+kVyflHAX3od3p0BNFppZJWdkY&#10;qp4Ciq/lKAeBu96mluIrJESQYklBP0FTWVm13IGwfLPOfap216BqSaZYS3kh4xGOrVNqlxbxsLe2&#10;A3KMMw71Z1G9awtfItwA208DrXKW0jyuzSZ3E5ohFvVhsadrpZnl3KAqjksegqa7NvAPKj+Zuhao&#10;Y5HCFFbCntmqV/P5a4AyaesnqBK1zEBy2O1Zd1KJZAAc+gqSxsLrUrkxxgqh5J9K0H0mK1lBaVS4&#10;bH0FPSLFuVbbTrhrdpJVaNByGY/yqWzt3VXKs1alxceciRLzGg/M021hkkcpGmc/pS5nYLEabnhw&#10;2c9DT4yUtTCduOucc1ZeKO2Xa8m+Q/wiqa7mYjr7YpbgIWwoVeg71Zs0uZNyIdiHq/pU1rp3zB7g&#10;7V7L3NR31/geVGBHEOMDqaH2QytfKgcCGZ2ULhiT1PtUNhDPcyeVEp255Y1XefzC0a9cU9dYnt7A&#10;W6Js/vOOtGttB7mrMtpp0h2DzLjHU9BWe2+RyzknJ/KqzTK8aysxJ9aX7SZTtUjHeizQrkzeVFyS&#10;Oaga6MkZERwQaGYBcEgkc0ulQG7v/JUZB5P0oSAsQM8zrGvLsKhmgkF7sjfOPvHtWlq1sbQpJEQp&#10;AwAKo2UiygksCxPPrTjqroRJHbLHIZB95uDzUqW0QOdvNSbTT0HNF2IZjbxRUrIDTdmDQBlX872c&#10;qSIevUdqdb61G+FmUoT/ABdqk1K0eeIbPvD1rL/s+VFYuwyP4apNNagdBAdwLeYGB6UyW3iaTe36&#10;Vk6Y8kNw0ZOEAzlugqaW8kMhAOeevapas9BobFObWd8jMRPBqz9smcEpFg9iapxRgzZJLd/atIR4&#10;UY6UNgRrJJ5QEgUnPzVXSd1lkiRVRW67etNeV2uvLHUdq0bfTkOJJJkQn8aW24XM/exmAwSB3NWE&#10;yJAcVovFp1uQx3yt39KbJLabgUj+gJo5g1K5Y44WgBpGC5okvFLpCqD5+yitK204mLzLhtgXsOtG&#10;yuwKBiEQxuBPtVmGMmMMqqB/ebnmm31wixmG2t256ORVWO2uhDkgBeuC1G6uO1tya5Y5x5u/1x0q&#10;sJUVsluaYYpJJApOV74olNvauu9Tz+NNITHea7E4RiKFSUyBXQqT0q5DeQiQN8rLj7p4xSXM3mOJ&#10;YXBAXB+ahghI1itGLy/vJcfKueKR7l35+6D2FZgmaRm3HaB933qyj5xjke1K3cbJMFsr696UpIF4&#10;ViFp4by1Gw5J7kdKga7d38oktigQ2VWB2ykKuMkk0yO7ijb/AEePzCOM9qcAWkJdFZPRqnjRF+6g&#10;Uew4pppIBpd5cbieew6CgRMDwx/CnsQvSjeDikAKjbsZz9ajMBSbdk5qwEdhkD8zSGPB+ZlH40Xs&#10;IFnkJAZ2bFP81vQ0sMUbNhpABT5Y4YxhZWZvah2GUZPMKsM5z0BNVEuYEXbLHJvB5xVuQSMp2ce9&#10;QLaZGWPJpxBlCC58uYsVAYdjVn7fLcKS7ge3TNZt1Ij4ZQc1VTe84VGJJ6Yo5U9QT6G9HsAzxyaf&#10;KpfiNS2ewpbWzgVh9quAu39a0WvrG0jP2WPfJjAY9KnroOxjtG8YEbcZHSo1WQttbt6U7LSEyO53&#10;enpUkLFnLDnd3pvQQ5FwDkAA/rS5J6CnhMsA3GKeQq4ApAUGiZ2I5AB6ip/sy7ec057mPJVSN1RR&#10;GaaQRqcsxwBT1AaBFGWdRk9DVUXp7JjB61qWOjyy3sltcSbHHzbauvo8GnTiSaIyIRwGHem3FO24&#10;zlmtbq4d3jgZlzyQOlaVt4ZurkAldgA/iOK6S2sLy6jcJKIIcggKOopU8Pu8pBv5Mkd6HNW3sHKj&#10;lLyzOmTbJQuSMjHNLbAzRHarNg9K6aTwZDMwd7pnbsazL7Sn0ArcR3Z5OApHWneMtFuLbcgFlMyf&#10;LCxPUYFP+zSqQDEwPpjmpZNVv3iXbNg4+lJDqt4wIaXPvjmptIYrRTBP9WwJ9qfHY3TRqwicgnGc&#10;UR6jdF/nkJz0BFWodTvbdwxJI67SKNUGhWbTbxDuNu201A5kjbYyEcdxXQQeJVZyJoSox1HrRJqm&#10;m3cqO6YYeopczW6HymGjlQM8cVDk7956e9bR1eEI5eyRgrYUjvSxanYS586yCgD607vsKxz8pycq&#10;uanUgpVmfUbNJnMdkGXHBJ7+lWNNk0u7hImBjkHJHr9KNlewWMxhuGAcEU//AJZniutj0nTXRJI0&#10;3KRwc06XTrcKNqRhehalzoLHmV2k4nzsOGOVP0qFtzfM/Jz0Pau8ewt4Z2ljYS4BATOa5e8sC144&#10;I8pC2S5PStFO5LTMx3yF+YHHGDU9nNBalpGLF1+6vY1XMSR3DoJN6qeG9aiYM8mVU9eKGriuaMjy&#10;390kk2Ar8A10SatcxWi2dvEGGNoYDn2rP0zR5p445JpAq9gw610BSGwG1AMnrnnFQ5LRblorQ2Zt&#10;bKSa9cPO44B7VhwAJM6c5/lWjqF558wAzsTt70sMUTsCxAB6nFO7W/UGV+4x+dTQ2P2gk4+UfeY9&#10;quJZx3DhUZYwv97vVma2CQMqXSIoHIHepbERxX1pYoIbSIPnh2PFZ92UkYuFCZ6YqtHNlDjtxmol&#10;uVZyrkg9qfLZ+Y2zb06yRrUPM4WLPU/eanT6gsatDaoEXpnuay43J+QMT6c1Za0ljxnbuPYnmhpX&#10;1AZEiTXStI20L1yetbk8kdusYt4kCkfebovvVIW1vbRAt88mMsT0Ws/UJpJ1SOMEIKXxNIZNcan+&#10;9KQku38T/wCFLbaRLetvYHDVHptpGp3H5mrXsL42sbJcA7ixx9KqVlpEW5ly29tpSlHj3sQRnvWP&#10;MQVZgvy9s1s6nciOcyzAGRuFH90Vz0hlmkxGDtU/MPWlGLGyG2c5xIC6Z6CrlnZPdXRVVdQ3Kn2r&#10;dgsrO2ihSUqT1Ix0/Gll1y3jKCCLYYzjOOtVzvoiVEqTab9ilBcDaRxn1qTSXttPvnlY8svA9Kgv&#10;dYGoyFVUgoehqq0b3EileMdTSSbVpDehPqN22oXhVFOwd80zT7A27sxOdxq1BbrEOByepqyFxTvZ&#10;cqE3cUKAKXgUDimOwUZJwBUiB5FjGXYAUzzVkGVPHrWdPcm6fZDggdSelZ89zMkoQyAAfwrTsM2L&#10;eVg0nmv8ingkVnTR3T3m63VnDdD2qdL0MBmIOijoehNXLXVDbncLcYPQDtSu0wRBHot4MeYAC3PJ&#10;q7HokUUTS3M2cc7Qaiub24vp15K46BalWzuXQB8hfVjSblbUqyKZSMXAEIKr796t4CjmhdOhjnWW&#10;S4yB/ClPfaWJRcL2B70aMTM9YgLppQCSR0pEeXewb5fQVqrcbIMIiKe5AzVKUGSUP3NO+oEUySGI&#10;4OD71CwPyAkZq2zKM7zxVcQ+dcKwztTr701cQ6OXybuORIGZoz1PethNUuX+YxqM/wAJquqqB0pd&#10;6/3hQ7PdAmPmllnbLtgHsKZgkbSSR71GbiMNgsKZ9th5AY5+lJILskkdIYi2OFpGKTW4LoOehNUb&#10;y8woCR7geeaiSe4nIDLhccAU7aXAZ9pVHlGzBxgZPFJbIwQnqc9KtLaA/M3XvTktnDZBGB1ouAxY&#10;yRtIFTQp5fXp6VMIlA96URj8KQDCzen0pREN2cAE96lxkZxik3BetADRCFbOaczNt2lsj0o3Kee1&#10;KSpoAgkTchFMWMK4bJ9MVayo7VE7BTkCmmA/bxzmlVcnABNN3ZX174pRIQOOKQhxBHam719OaC5x&#10;uY1ALhDJs70xk5NMIOakRHlOUQsPUVGZtpIbGRSAqw6VA0ph3NOx44GFqle6XLb6iiWqtI3TCDoa&#10;9XWws1BEaKp9QKz202Cwjmnif5z83JzWikrk9ThYvDGp3kjPPlH6jnqaty+FtTgQFHjcYz6V3sUi&#10;z2SyxKN7rkfWsOPRtQmnaa8v8Bj9xewpqba7JD12OEuvNsE8yZCo3bT9abBqEaEDB55Fdjrfh3Tp&#10;rKXfd4cA7fn4DV5pmRQEZtxU4oaUlcSlrY6G4kkPKnCnvTIpGWL5iT70y0lJttsnOBgGkEhLlYgW&#10;281kuxZPBCAef4vXrV6zuRYSARwo7k5BI6UsD28ahnj3yYzweKbLfS7x5caoM4GF5o30BaE0+rXD&#10;XLXAUJIPbtVKfV3uoS80rmRW4XPFStukUllJB6kCqxs1OdqZJprl7Cv0J7bVLubcXcqoAA2nj61P&#10;57kLuldQT1BqpHDiMYOBUvlZAJbAFJtLYdya7mEcAEF3cGTOcE8VQ1CS5vVRZpiyrg4J71NIY1IB&#10;OSaeHtmRMRsHH3ielNSt0C7Y+G1mlt0ZUyu31GTVb54ZCjjayn9K0be9tYcKsG7sST0pjXVsxczW&#10;wI6Kyn+dJN9htCNqJEaBYI/lwQcc8VWkvpLm43yHjHSpBdWkseyK2wf726oxAxmVUiILnABFNITI&#10;55iEyMiqlvLcYOVyO1bVxaSxx4khcH6VAFCnAFNbCI1Nw0ePKbOfSrCRSD5p4XCDuopRPLu++ce1&#10;RXN3cMPIWdhu6Ckmx6FxbvSVuCgiaRiB1PGa2EgV4x5VosaY+8a5aGFtwLKC/dv61rLrVxFam2MY&#10;btu9qUovoNWN1bu0tbZYROi4PzDOadE9pfxskcpIU9M4rjdnmTFjkHrgVZieWHIicrnqaHBdHqF0&#10;a9wLKzhcCdVPcd8Vwl/I0l4+zcE9M5/Gtk25kld5GLMe5qheIseTj5zxgVUbJ92Sxtpo0twiyA/e&#10;PGK6fTtBtoWSSV1eUYJHYCqWh3aQ2JjP327ntVl58Z2ZAPVial8zbQ7Iu3l4seYrdAcd6zpbldxM&#10;jbn9KqTXm6Tyojlj1NIE2nceSe9NJRQXHMGmYuF2j+dTp8oGKFYbaVU8w56KKTdxD93HHWmucrjP&#10;NO3AKUAA9zSLG0vyopJ7mi4FLytrnA4PNVRbuLvd1zxit+Kw2sWldVQDPWrkEVjFOryIoB7saOfU&#10;ZX0mwjEZkliO8fdJ6VOLGRFnucGTtHn1q39oF7ceVAoFtHyT/eqSXUYI0dWcBUHT0qdWxnPyotsP&#10;NumJIGdgPU07SjHqV7tbCqvIUelQ2kKa5Lcb5cIM7R3qTw3DDp2oTJcSBXU4+Y9q0dlF90Lqa+ow&#10;x2BWRAETrx61nRK9zmVwS7N8o9Ku69qMUl1b20eyRXB59Kga5SGPZE25z95vT6VCTsu7GzO1iEfZ&#10;9zfPKOaq6fLC7i7ePJDBVj7H1q68DXLYZiFPWq50eO3AbzH8vJwo7GqukrMkta1dwPp8hQxi46FU&#10;7Vz9nc+ZtiYDI6se1WL62jihy+fMJycelUYTG0ckBhKvuyGPXFNJJWGzUs7NTJI+SVJ6+taccQQA&#10;AVBanZbLxjA/Oke6fpGMH1NJtskuYFBFZH297efEhLKf0px1OaQ4SPA9TRYdjSkmSJdznGKpT3UE&#10;8By557d6pPHLNLmRiQfyqzDaIBwPxpaAZ+5kUrChVT3NNSyLfMTkmtb7OC/SnR2yhs/pRzAVbSER&#10;qyt1NWghxtC1YCoCDtGRSswHtSvcBlurQyB8AketOnleVyZGOT+VBmVVzmq08+Bk0dQJ0YbsU93A&#10;FVY5NxGxck1OYZHHLY+lVYCIzqvHFMjlMjEYyParAs4+rDNI7QwDqox6UaAAjX0/OnqAOgqkb7JP&#10;lRsx96aXupl4Ij+lOwh89wZd8Q4A7g01XiZdhYe4FLDYSGNmYsT1LYojt4FcnnPvSdhjEkVWKIhN&#10;KElkBITaT6097mKA4RC7f7Ip8U8sqk7Ag96NbXARbZVQl8Z96eCqY2qT9KeY127pCT9aja7jTAQZ&#10;J4I9KQDXFy46hR7datKjJGu45z3phmJTIFIA5XOORQBKcDmlDKKaInYfMPyodNgGeKAHeYMYxTGb&#10;PFOSQIBiNSfVqcx8xhhR+AoAiAwKdtJ56VILWQtltqDsWPWmeW4YopDH26UXATGD05pWglkjJEZx&#10;S+dNACiBcnvjNNEs5HzMee1FmBBF5hbbtIIPPFWBGoxuLE+lU5JHVwzHG73qdCwPJG0ijUBJwwTE&#10;ZwaoOv2aRJWbOeua0vMB4AzVW5i81NuO+aE7AWLOa4QN5TkhvSpGs2diz7dx65NUZdQ+x2/lq3Tq&#10;AOaqR6w7LnA/LNUotvQV7bnQajfXfMxvDGpOPlNZF1qSrGoa7llYnncTjFU5fNKjcxPoDULWj3bf&#10;JzST7sdjWj8S3sEQS0c7B2bqKqXmuX9y2ZLhx7A4os9MkKOCyqU7E0xNOkuZdiMGI9Kakkwa1K7P&#10;JIPnkYgjnmqP7sTkAHcDwD3refQbmNBI0RIzjGaadCvJPmW2K/hRzJ9RWKERKqQG2544pEmmtmLI&#10;cs3UAVI2beZo5lIZTzmnsiNhx0PSk13HcjtJpXnw69ck5rUindeQACO5GapQYBYgdOM09JQ2QT0p&#10;PUZpxX+2Nt0Qk3dSe1K187LtVUQew5qijjoxxShwx2qCX9BRYGIxKNlehPSgyMW2gE8Uw+Y6yAQu&#10;GTrkYqxpusSwgxLaq5U/NkZNNp7gkMhVXbc8EjsCOFHWrs1gTCJkg2IPvc1Jba3JHdbmgCxnqMdK&#10;kg10PdyRSxKbdj075pPmuOxQSyEmCJo1z/Dnmrx0F5Y8x3CMcfMB2q6kOkyETpJ5b88UmlzGS+lS&#10;JpUiHBfA2mld79g5SCxsLa1njSUKJM/fwa0biOJp12sWVCGJ3dOaytaa1JaJbqSSbOVweAawUvby&#10;JZI5ZmO7nBoa5tbhodtBq8d0fLxGT0wx7Vn6utjaXcaGJmLjjaeBXGGaRZvkJUHnANdHDqaGFc2w&#10;Mo4OTkDjrTUbPTYNGTb7bHyQfN6sagm2STK5VQQMDApQc5OMc5qKZmH3BzRbUkfjnnpTG+7uxT1y&#10;V6c4pgO4UAMBAYE9KkBI5IqtKxVgqnJ61oxWVxPGr7Qkfdn4ofdjKzOEB9e1UprGbY1xIDg9z2rY&#10;misoXR93mFecnvWfql1cXMZC8IOw9KEIoCVLYYiI344zUs11cLZ7gmc/xCswpukwM+9WRLImIlQE&#10;YxgmrYrktojvGGUkd6uqxLhfWmWkRVMsef5VchspbmQCJCcc5qXuMIwEBDHJpplxKqKCxY8AVp22&#10;gyxuZbqTCf3QainuoILgGCMEqMAmldX0GLdaXcRRI2Blu1PivIrCIxsBuHcd6pzX9xdHJc8dBVaW&#10;MzIQx57mlZtWYbEt3O1z+8B49FqXTbQ6kFZmKlOSCegp2l2u7MaxliO56Vr2tkLJ3kc73k42r0FN&#10;uysgVxrTRW00VpB0c5ZvWpzplpIxE0IIb+LtUJghivI5mYsyDCxryasz3CIvmXLhVH3Yl6mp1tdM&#10;ZTstJttNlkktm27zyW6Cuf1+DztQRrd97H7zVpX2oyXp2qAkfYCqZ+UAgcj1qle93uJleK3kVVMp&#10;3svf0FXLaGSX5lQ4HenWkMt38qj5j+lascqWdv5LSAFR83HWhyYWMySQrKoyBtP51Tv9UaO4WUcq&#10;OidjU0yiSUyc7GqrPBiPziMp02egoaV1cPIbHeC9iZpMZJyeOgrPlukS83qgZCcZFEDedI8NuMAt&#10;yfapLuxEMMZUgENkj1q9ExXLUUxlj3NnGelWSRtyB2qKGIyxKsa7ifSpii2y7HIDGs2wsUJ085gV&#10;GCKsRJ+7G5eaHkjVgpOM96dJIgT29RS6WGCROQxP4VNHwvJwRVWO6Dkpu68VJ5EpG8/Iv95u9MCe&#10;WZYhnGSahSdmzzn2plwhbZ5T7iBT7S3YKxmcc9BRpYQonIbk024eQp8oJoSDEhzyM8VYJCjAFMCl&#10;FFM64Y8CpnhUIN5qdc7cAc0x4XPQ89RRfUB9sFt0IkIH1pJL+ENgOSfakniMjeZIwJ24rFu8jJQ4&#10;5609GwLkl8zSsGYhewFRhkZtwViT61NZ2okRJXGWIxirFy8cKZwB7UNrYCKBZMHIwe1aJnsbOzVp&#10;m3zEfd96xYbxpZlBOF9BWlFaQed5jpvbtvPFDXcCK31HUNQmaK0g2r6kcVZOlyjD3tyqEfwipd5R&#10;yUOzPZeKhMhYkvlsetG+2g7lqK1s1RW8wkfSmSm2U4hU/VqSIRkbmJIPYUtwkIA8pG4/vVLEiKVg&#10;yncw5HSqqKCeg574qYEqc8H2NNebzHGFAPoKYEgbC9BgU1ZCeVPQ1JHbSSD7hNKtttcqzouPU0aI&#10;Q9buZjgsBn0FNYAnLEkinsbWLaFl8wk8gcYp2UfhFNJWGRHLDgYqNSwI+bn2qcgrwQaphiHcAH5e&#10;eKoCacl1BZi23pzSxSgrx1FQsz7Aex71HbMLe9k850KDGf5cUlYGXGOTmm7jj8akuJUkbzETamOD&#10;601Pm+6CT7ULUGVbuMvCRj3zVexkY7kY89q249NmmTLgIvvWRcwJYXpVnOBzkU09bC6DwGRm3g7R&#10;UzbWjyDnjinrC10N6nKDuTQ8ccagK4Y9x6UAZ72sbOWbJJ7VGLGKL5VJx1rTVCOkZJ+lRPBeliVh&#10;GPehSaC19yhM4dBtGeKqK7xghSQT6VZQ7ICzK233HSoSkb7SS2WPQDikuxVhsCSrKSXYlh2NXbGS&#10;S1mw0eSp3AjvVmONFQADJ7mnkADpzSunoCbK95rF8zqF+VAfzqWHWL9htLELjGahlhZpA/BA7VGv&#10;myTCONCSew7U7K1rAmVLu2muLkyu5bcRmtK2sZ51jVYsnAHtW3YaOp2tc4Zh/AK2maCzty7BVC+l&#10;KU+gJHISaRDY3Eb3LlkY/OB2qdrVLv5bGzCxqceYe9M1mR7+TajBVVuQa0bXWbewsEijXe69cetN&#10;3STWrBaqxnQ+ELiWYM9yAp+/juK3Lay03SlGXVpE6k8msqbWrydiUxGp9KoEFiZJXJJ65ocZSXvM&#10;NjQ1XVI72GSK1hVSeGasezWa1Z2DYZh2p0UqBysQ4J5NSfMxyflHrTskuVCHShpkCyMSvpVc7In9&#10;OMVZMY/vZNVLshQGxQuwF61liSVGdcxjkimahqctxPiMiKIdFXjH1rDiunMmxmOKnljulbBiKpxy&#10;epzT5ddR3EuZvlBDHIPJqtNckjgk7e/rVv7P5DD7SNwYZGKaLR5I/M2rGjHHP6fyov3JZasljMCn&#10;YA55bvn0qyqgAnHeq0MkUESDIJ6Grbuuwkd6nqMcHKpU0DncSy5GOKopMR8p6npVjc4HFDAn3Akn&#10;36CporKabkAIh6sarR3HktnClsdT0qO71NpUKlznpx0pa9Bmm5sbJCyYnlxnPYVjz6pPcArJJlOy&#10;jgVWSYZMZbk1QLNE5B3EZ4qlFX7hexrRyKwG7pnArRjWJIyGIwe9YUcU8jY2lRjIrSiRY4ljlSQn&#10;GS3pTaFuQyRoGICgc1Y0/SpL2YsnyqPUVoLFbQRpKITKfVugpt/rTWoWOIdRwEXABpavYaRr2+hW&#10;9sDJO27aOc9Kiv8AWLaxhKWqKX9q559TvbnKTSkLj7oqqbmMOUcDHrScO7DQtteXM7s7yOd3OM8U&#10;YMi4IwTTI3VXC9qkiuY4pmWUZXsaL9kG48R7ApIODxVuy0ya4nBcbIV5PvT7CIX0pkMgWJD0HStY&#10;alDG5jTBjHBak2+gWLCSWdjEBkAdOB3rLmv2lnYwsEj7sap3+oee5jjGI8/nVNM7Tk8UlG2rAutf&#10;LbMwh+Zm6yN3qpcyM+Xds57mq074j4Geamgjku0CxjJq13AIxngcZqwlvJI2NhVR95z2q9ZWMNuU&#10;aeUGQ9Fq9dpKiMSyiLuxHb0qXLULEcRt9LtXkjYOzDhveuX1MXMZS8mJJkb7p9K2wUSL7XIv7qPh&#10;FPelu/smpWonYHYpBwRRF2dxtDIYkXTY7qddsarwtZU8b3UpZCFiPQCtabUbe8017VY2HZSRVKJP&#10;LUIMkDjiqS6sTK9tYx2xZ1HzGqpeI3bi5Y8fdAq1JcpDIfNbj0rKfN1ds4yFzgU93di2Lja5FZoI&#10;rZNjdC3U1VnuCyiVgzb+jEd6rS6fL52eAK2iGuLOOJ8bUxgAUtFqO5iuJ3ZScgCrkymSMKDggc5q&#10;7JbNIuyMDOKEsmtwHuMKg70NpiKtnbopWQg7hVuctMBvckelSxywB/lQt6E1IQJG3bce1J67gU4k&#10;8l+pYHpmpc4kAbp7VYMJYYFTx2MkzACM8dzxTAZJMmBHAny45Y9aj8s4zWlJp6WqB5peP7qVTmlh&#10;PEKsfc1PoBDzjB4ppkABXvQIXJ3NnBp/lorA96YEWPMTBPSqctvFI3y9e9WXmJkCBDtz1qPH7wpG&#10;mWNFgJIV2KFHaoHsFeXzJGY+gq/DA4bEqlFA6mkm2AlQ2V7GlezArpDEowq8j2qQyccdqfEsO4eY&#10;XI/2asGzhEi7SQDzg8079wKm7dg0rDAxW3aWNp5TM2SR26ZqrNJBE26OJAc45OTSvrYLFGBXfISM&#10;sR6Cr8enXNwy70KLUMGoyxXSFWQRk/NntV271lpSqwsVx1IHWnK+lh2Kl3BDZyhPKyfVjWUZPIuA&#10;6nqemOBWpJcCRt8ih/8Ae5qlOFZ1bgYoXmIf9rkchWcEkcbaoX8siMrIuc8GtCC2OC4U49e1QyvC&#10;A2clhxgdKNENMz4FS8GPtBjkJ5BHArYZ/IhQCQM2MEKKzreB3kYpEEA6Fh1qydyPyQfpTv0ESLKS&#10;cunB9TTXeTcWjUKSuCAM5p6RM2CcAdyxp7KE5ViSO4pOwEUFtPJywIH+1wKhuNMkuJVEecdWIqSW&#10;4k81QzHA4Ap1zqUkdo0UXDH+IdaLtbDJLfTIlK+dcEJ254rUN5YWLJHFGXJP3hXJRXBEqh3Yj37G&#10;teKLzwWyAijLMe1P1YtDRn1jzU2xJtrn9WDPEJQMlTzVmW6tYCqwMZWbq23gU2WN7uAqEx6E0rdb&#10;DM3TL0LN5DyYSQ/Lk8fjXSWsVrJku6/J1x3rjZ7MW9wFk3MyHdxWtFeCUKEfAx0rRq6uiPI6h9Ts&#10;4EKwIDjvVGTVC7li4HsBWOxKgsB9ah81x161naPqVfsWby5a4kSBFAidh8oHarVwsaCOGNFwgwWx&#10;3qs0LW6JIDmR+n+yKmjSXyTI+APfvSstLDGrw2KVn5wvJpjNg1EzFl3RkYo5REjNzjqaes32KN5F&#10;XBxye9V0l2tiNdxPVjUrozsNx47iq02YifSNeaCU+arbZTyT2pdUvpNQbyYSViBzn1qFkjVBwMCm&#10;+dGOFHPtRpe6RV7iNHlizt8zDBqsjJA5DZwasEM/zdqrzuoYdyO9CbEXVORwMCoJY9w+cnHcClEi&#10;MQscm7AyatWz2UMbPcvlxztPpSuFjKDbX2pwG4BrTFo8Nss0ro4P8B602XUNPFk1zFGgl3YVe9Zz&#10;3Zuj5zNtx0APGaHdj23NuFmniEOxVwQdqDnFR6zaQ2jxxQxF2kGdzHgVi299LbuZN5L4x+FTXuoT&#10;3cSiRs7ORjrTUZX8gbTQsel3Xmh2RACRhhzV65jlhufOuZdwhACoe/esaTUriPaPM6YKgeoqdVub&#10;wF5JS0j87euRRZ7sFZFe9vpbi6DyRYXsBWvlJdJQEMQuduP71VDCEg+cZx0zSQ6gtuZoOQrLuUjs&#10;acrNK3QS8xkcyvGY5odrofmI6tV0mILG0JOV/hYdKybeYO7qxJLNxV5VZWPHFKS1GR3LtNc+aVw3&#10;T5eBVhZiF+YY54p6QtMP3aF2HpVyPRryVPmhx9aV9BGZJKDnJ6VVmDMOVIB71sy6NNafvSyOe4NQ&#10;P5MyDDAnutNWAr2lrbPF5s9wUA4AXrWpZWdhuaaN/MA6tJ61kNZTk4VQsTn73cVu6DYP/Z8yMm7n&#10;KkilLRbjVi39mtL2KRhOqFRgYqUzw29qMvHMvRsHkVXvLAW8YmXMa4+esWSzaG3mnjmLrvBpJJ9R&#10;6HRaXcw3Rlt8AjqoIq/BHbvJ5LQJuQdcVzcGoJ5UE6fJMp2g5wCPerq61LHdbWi5IyD2pOMteUeg&#10;7XLCacJDBbLHk/My1yj6fcAPgHMZwUPU11tz4gDtFGYiC3G4GrNtpkRikcPuZ+QT2pqcorUlxONi&#10;3uVjZSHTqtWLqwk82KQHk9VrawbZGb7OJLkvt3YqCKCRppXvHCMp+7VLe4MhTMMOxCQvU4quEeHc&#10;fmZWOcUXd2I5AsWWGcVXjNy2dznk8e1VrYRcEb+WXK7R71GJG2k4JI7VMoOPmYscd6a4wflFRuA1&#10;1zGyoMkjpWs95b6Zp8atGFl2DgUyxg8qJ5JQAq/NWbco1+7McsScAUvidug0WNDvILvUlkdQOSBz&#10;1rYu7mCaZ4ZZMKhztHesbStPmtIWlFr86E8n0psJjN28s6ME/u5ySabtfToNMqavd3d7LHGkZWBT&#10;xt71syRu1vEF2ogUZDHGazX1aR7vbHAFjjGFBHSmGaSQbpWJNN3dkDLIngjjbd8zDsvSqkl/LIhj&#10;iXyx7daQJlgSMD0qZIo9+WGR3pPzJM8W7sehdm9asR2MsT4ZSua14rmCJRsgG4dCaPtQYs56n0pc&#10;zHYpragcykqOmTTmSMEiPJHqafc3IK5IqFdxUEcg0aiJArxDPSmSETA+Y2RS43sgLZJOOtXvsKQR&#10;lpPmHqeAKNFqBnIFA/dpkjpxVqKCeRM7cfWtG3mskKqJF45I21W1C/iebCNtXoB60czbskFhsYMS&#10;lXlCn0UUGcoMI7H/AGjVUNnJx+NKWweeKLdwHl3f77lvrSAZOAKrmUicR7SM/wAVTsxUjDYpgTbM&#10;J87D6UwSW/Uxkkdyai3EnioQqtIQWJPpSAc0scsvCfKD0qx55VMRRKvuBzVZY9smQOKVZFVyhYk+&#10;lFgB7iVplabLDpjNWJLyASRsIlAUdPWq0gZ+20UohThmOSKdkO45F+0Ss+4At0z0FTrblSWMy8d6&#10;rs0adBk+gp0V1iJsxLntup620EX0WFYxL5zyledq1Hcus5SS3hWOMcsZB3rEuL+ZZZDDlFxwBxzV&#10;B9VupbdreRiMnJzSUXcq6RsuiyzMpdc46joKapzuQE5Heq9nBPdxxbCysTjgdauzWUtrNscg5HJz&#10;VS00uTuIgJTG7mhOGJPzexqk9yLefyycg96040hChpGZ84IVelT5gM/tGWZWgChUHZRTwIIBuCeY&#10;5HVhwKSTyyPkQIB+dRLIZHAOdtFrjIJrt5HJZvu/w1LHgpu7DpUjJGOUjG71bmlI3KMn8AKXoIRX&#10;GKDIC4RmwaljspHX7pA65Y4p8kNvb/O8mfdBT0AqTxDh89Khd0MW4dOmTVqS+RkPkxLgd25Jrnbm&#10;4leQxEnaT0FLV6D8yKWfc5AOcHtVlb6cRPGrMEk6iqkMJVyHXBFWoElfcEBAHAPar5ehDepe0q3E&#10;pLvyRxitsEIAAOlZWl2N7D5zTbY1PKknk1Od23LPkg+tOaBdzJ1S6aO9mCEHeNpGM02zhbO4gHIq&#10;S609FmMgG4tzg1pWKyOY0t4x0wdq5pLRD3ZXjtZHJbBOe1Svp0pbI2/nWq1qYCpuZnBc8ACrjabY&#10;jG655Iz9+o5hnNyT72BZuR0qYytcRAJ9xeD9aLXSpyGDLuPfPari6XEtsTLNt/4FQ+UZRkhtwm6W&#10;Yn0VKrRLbvL5UXC9cE1BdoIpmjiY7PVqoIssT+YrHcDzVpeYro6EIkYHHSmTkshxwaltLea6Cbht&#10;BHLHippLCMsweVSoH3Qai6uDM0bZIhls+9IsiL8qKGPoKikeG3ZwqM+Dwc8Vat9UREwiRg/xMR0p&#10;tMdgEc8mAUKL6mpP7OtpJArzFj321beT7bBgSqWIxisy3mns7o749yjg0LVabhbXU0IEt4JwY4Ss&#10;Y5ZvasrWpLZ5gbeOQseMsODVqfUpLmUxwIVLcdO1T2858s+ZApK9yO9EbxdwepzZsroY3QsPbFEl&#10;ldCPfsZV9K6f7Xdy5zGmOg45pkd0bSM/aE3Z4yeRVOctxcphW1ujtGrt8xzmtFNPjcEZ+tS3cYnv&#10;I5YEUJjoBireRFHkjHrRd2TFYypdGQkEMRjpTrOKRLtYkk+cdz6VpLIske5elZt7FIsqXEOd6HoO&#10;4p3b0Y1ozQuzCLhIS2P77AVhTWfl3rh2CncCCT2q1NqSyMXlTy3UdD/EazriV5445HbkcfhUpNKw&#10;OxcFmba8j+cOHHBHarsoeP50OG9+lZNreSLeK2C+3sfStW5nintmmQhGHVfWh30uOxLpepS2TSK7&#10;ZB5zit1NdNzEN4K44yprmrZSyM+CVC5p9tdxsSoOB6UOKetguX7q4LyBVdwpBzk1WS2j80N1ansU&#10;fBBqTiMZKnHrSWmwBKGK4XIpkNzd277o5CBUqOHUmonkVDzjFIL2LFzqdzPAYnkyGGDkVnWd35Tt&#10;aygGN+ue1EkhkIdUYrVdAWmYyLjHSmrWC5oyW6SRgKo4PAFWLQlZMsDIQMYJzxWJc3EqriMsB61d&#10;0WOW9LK0u0KM5zzTaur3EbVnGNkiSxJHEOjSc/lU32rT9NUMbkyZ/hU8VXlgheAme58oDgbX+/VA&#10;rbZ226blA+81Skm9Sjo7TV7F7QznaPmwFPWm3Umn3IM29VLjBrm/swDZH1p/lk/KelDir3TFdFhd&#10;DE6sbedJMHgd6qMjRSFGXDrwRWtZrYWP70yyM55Kg1K+o2ryFktFOepai7uOxmwIqgsylu4C0rRv&#10;fyGBFEYHJx/WrUmpED93GiAegrO8yTznkVsFuuPShX3EWrh0giFnHIGI5OD1q9oSReY0ZTdIvO4+&#10;tc/ZoiawjygspPOTXUpc2tvqBhjdd7jKgd6JaKw0SX06WIMkmW39FFc7cXhnkLpCsZPtW3dWElyx&#10;aSQkjlQPuiqcdhFbBZbhgSTwtKLil5gzMS3aV1VVyzdwKuvpaWzKJ3OT2QZq5cX9vHH+4by3Xngd&#10;ait9ZtpbdpXAWfBAY03KTWgWM+8+yWpBjSRif73FIXE0asFAHoKpave+d5TohbA+Zj0NR6VcPK7x&#10;t06j2quV2uxMv5AFJv44FDbEfDUnmIoPekIiZiwKucLVo2cq2u5+FI+XnmqqhpPm24GamBmdsMx2&#10;gcelDuAQExp1ywPepnmklX5mJ9qiO0HBbml3gYz0ouBH5oSZcruz6Uy/R7q7hdVCovUCnSvjDIu4&#10;07zVBALAHrimnZ3AlztAFMw27k/SoZpkDIT36VMclQaQDiVOPUUjZK8dRUSfIxz096DOhBwwJNIB&#10;4J6saQSRgkjlqiVLmZgo4HpSJuN0YYo9zBsEimlqMmLOeTwKZ5iK4IwT3rS/s5Y0Et7KFj67R1qK&#10;51CzG0W1uo2jrjrSvroCREUkdd5G1e2aYUyhBNOW5a4G9+PTNIXHQc0xAqgDHSl2hOnOaEKs4DnA&#10;Peoi4WRgTkds0XEMlh3tkr1qMW9vHMH8oHjkH1p/nhpCpNPDIynuRSuOxMly4QKjeXz0WoLlXmkE&#10;jux7daljVSucc0rgcA/gKARVlsI5gJTIu4ds1cRAIwPQVWa3uIJVJi2q56k8VqQ2sG795cY4zhad&#10;9LAVsAcmnYTA+YAHmrxuLWNDGkIc4xuas8IATgcZ7UJ3CwySSLbtAZjn6CnuZowGVolyOijJqKR4&#10;4j8xA9qjDNIP3alwTgY9aLAh0s00rDdI3HvUNzcPKREz52j5var8OkXUgQyEIOpHcVc/4R+AWzeV&#10;cCKVj85PU/nQ5RiNHOidETYpXOD1qvF9hbe80mZdw2gdCO9aurJYWsLw4Ekp/jXqKgtV02OFmEJd&#10;tvys3Y0J3TaCzF1BrJVAhGd2MsB8pNPtNJguJXWa4KRqRja3BrPn1c3MAt0giTDAhgORimxSyEsj&#10;S/LnJApq+4aI6yS101IiTcl9oA+/nFReRpTIAs7E+gNYkLrIDt5OOcCmQXaCURtwexpJeYaHR/bN&#10;NUpG1uXVeCzdaq3Os29u4+yR+Up4yOKw7u5kUtsXafU96ypblpDt5OPSla4aHRyXqXC72kLY561R&#10;m1iFJCvJx7VT0kSiQqyEqFOM/Wrj6bHOxkcbSewFXohcxYm1iVLpk3hVYc+1Il6ArFPmJ/iY8ish&#10;4WlnJwQ2c4PpWksUSW653Fu9S1HoO+hXliur1lCoWGegrXi0VYYw9w+COdnrUMMrxpiP5c96JZJ5&#10;sfMcUXb02DRD7i++TyU+VRxgVEmXzg5NRyKseVKkvRp/nRzElQQTxRZJaAtdCrfpKnCxkE+1Z8Tx&#10;xXQEoyo+9trY1i8kiLRkZVx94dqy7FEliIePqfvVSl7tyVuacd5YRYaFHyeDz0qyNWto4tsMe5up&#10;LVlXFksdyFjPBHGDxVZIZElcMeR0HrS5FuVzXL8GoE3zSyRqTg4FRyXtw9wxxtGegoto3aXiIkDv&#10;WpLbiSLAQIAPxNPZi6BayvJHk9PWpniEow3IqvasYm8tvwq8BSejEMiiWJQF/WnOgdSp6GlIzRyO&#10;e1ICKKBYlKqODTZEGelWKY2KNwMO/tv3wnI+UcEVnyTrJGYUTBDZVhW5fttiPT6Vhm1dJyyDrzir&#10;WwloTaRbm6vfKb7x6gVevLE2k5UKWRuMVWs5XOoi4QBCMAAfrWtO00qscgMelS27+RSVkOsrl7hR&#10;ZsPKhUHP4iqV9bW0Sn7Mx3g1KLdlGfMOTwaBbpvyRk0LR6MA06KWExzbwSOcEZBFaP8AazbyssCs&#10;mccCoU+VAoxwMUxhkGk7N6juaceoW8kXy2ige9YusSGXCxoFUctjrUhLhcKCaDC0keCME0JWdwZB&#10;bXE3mZGCmAuGHT3q3NsdAXwMDkiq7W0uF2nAFWEtcqQxJodtxXKZlhfCgBqdHbv5hZQUB461ZW0i&#10;j6gVOXRcYov2ApS2XmFAzMSORzxVyGIRrjvQ0oHakVyQe1DbaAlJxTCxpAwIyvNB3HqOKQAy/Lxz&#10;TSSo60p6Yz+VRk54/nRdgKzEtgVIBjFMyCPelGdtAENzGT8yHDDpiqkF28GpR3TIzMBjJ9avsAOS&#10;ajPzFdqZ9eKaY7l9tSuLo5Z8A9hxUZdmABO7HSolVUyc8ntTXkdziIfjQvQG2K+1Ms/Oe1ZMytC5&#10;LcRseBWukGPmc5PvVe/tluYeDgimnqIoM6zQeXtOT93mrGnWrQS5d+SKrwWxjYHk46VpRrgBn607&#10;9BEkkY6gZPvUqopXoMVHNJsTPXHSnWtrcGRjK6RJjcC561PQY7cqkLUM8mBw2KTUHggj3RziRh/d&#10;rNku3kjHlryfxoSuBbkcDDNx+NQvd24XJY5FVBa3U7ZY/n0qeLTQoJc5PoKdkt2Fyqb+Z32pwhNa&#10;M8dulkDG7yTvjn0qIWgiJZQDirFkZ0lllWNDEo/i9aenQEy1FZvJEn7tiB0JFNkilt5GV1bJHFSx&#10;6hefaMbv3ZH3ccUTTtIxkkYelTd31GV4bXz1825uNi/3B1qVpbK2hfyLcs56M9Oij+0IWX5UHUmo&#10;rmGJlHlkkjqTQ30ApvPPd4wSm3+7TrCWe2ncAct3ParMaIgAHWo5XCHdRzW0sIkmaSdiZZGb2zUS&#10;YAwq+2aia6UfN1FNhl+UkkgZyM0K9httlonBAzil3opwOSaqM245JprONwYZOPShIC95gNRS5Pzd&#10;KSNZZSOAuakMURdVklyfQUWEZm1zcEopf3HSp4UdXYltp9K0/JEafIozVZ4vOU4yJAaoB0Zc98ir&#10;cEoiXJQF/U1ThuFCmNhtI606WRuNik8VNugEt27yhZHYkL2pq3MfY9BWbLeuuY5DgGqCXjB9oY4B&#10;5NCiM3Zb0dIzzSwXW9/mGV7896ymkcoIk/eDOMr1NJELufMe2VFU5X5e3fNUkI1ruAzREKir/tE1&#10;SjN5p9vw2QrZ4q9NCsdgrx5dmJ+Z2xj04rPjiu0hmeWQCPH3Sc5z6Uk1YB7eIb933eYASMcelR/2&#10;hLO+6WVjx0zWY6zIAdmd3C1agtBICZG2FR+dO0VrYbk0RSTiSRnc/J0pEum2lAfl/nT5IrZAyxtI&#10;x7HtSRSCKOVDAHkfox/hp6W0Ju2yo+FkyhIBPU1JudyTGxwRzinyWM5QYBO7r7Vo2tiViUkYOMUd&#10;BdSraNOiAI23nBPrVhLdSPKK/MX3eZ7elX47VFTGOKkCICDjmpuMqvYB+dxzjvSwadGg5GTnOTV5&#10;W7YqN8+aFyRSVwFWFIzkDBqTPvQUAAOTTk2suTmnZgYEjsmCT83SrCTfuMueatXNmJRxjdWZNBPE&#10;w3DcvtRZMafQv+aBGM8VcRfKUFnUg+/Ss5UuJYQgUIM9T1q2lmPLAcljjnmp5e49BvmJJKy7wX7V&#10;KluttIrSzDI5IJqNrFMgrwfWphbLn5sE4xzTa6JiTKtzP9un2BAFHGcUwaaFGFcgVoLGo/hAocN/&#10;CKe2iEZo01lfIlb8atRWUaHcRk+9WcnjIp+OKG2FxqKF+7Sv93FZ1/etCyxxH5iapzatceTtwuTx&#10;mlysY25v2+2Hy+i1o2eqJcOEddrVzwyWyevU0+OYiUOOMHtVtJ6CXmdfmmvKiDLMAKoR3U1xGAg2&#10;+9Ah+b5iWb1PSoGTveg8IM+9VpLiZ+A20ei9amSIdDinogB4QUXAhWNWwzKcnuaikT5yeBjrV3yy&#10;xwR06VYi0eWYbyQsffNJgYVtGv2k7fU8VqDkdMUy4t7a1kjWBizD7xpxbBHvRe4CCJi2c8VKkdI0&#10;hC5HSnRb5ThFLfSgA2gE5pxKqKbLFKpJeMj8aRYVmwzTIq0PQB424qN7hI+Kcz2ls+JGeQ+1ZN7M&#10;tzNiMbEHOKFqx2L0l8ka+h9KbDfLNx0NZjRqUwSfqafAURxtyfpTsrCNOSTtTYznrUIjnmOMFRT7&#10;ddjNG5yw5os7ATGYCQKF+U9TTd25ywzjoRUoTPQVIEA9OaAEXCoMClO4ihh6VGHcj5jt5pAMEigk&#10;FuR6Ujv1IFIwQMW+8x9KRonnUAnZ9KBieaFA3nr6VIjySZAXaP7xpY4FjUcZIPennIIxQIFRR947&#10;j6UpyRgDAoTYrbictUc9wqA5NO4EgRf4jzTgyJwMVBGxk5BAVhUc2ETO7JFAE8kjupCCo4oNjZZi&#10;c9qWKXdgD72M1L9jmnYbcgHrTSAilljjUhFyfaoR5s6Eldo7Vox2UcRKPIikDnceaGktI32BjIcd&#10;VHFO6XmFmO0q7SWFke2HmIcZrE1wXrz5JOxQcY9Ku2100OoNNFHtU8EGr85N5EXuZkij9utK/LLm&#10;sPXoc/p6RXEGG6jrmtCK2SI/KtZ8Upiu2SEZTPHFamSygniiTb1EGNpOaULk88U8JG0TEk7u1IOE&#10;B4yKkBmwenFMZABxwPSla4QKccsKrxGdvMZ8AdqaAsGQcL096mHlsCqIST3qrFAPMy77QepqU3Bi&#10;ysR49e9DAdCsaS4uJzGn90Ul0LbzSts7/MOpqnOxJ55PXNRMzRQE4yR0NAybzQgwTkDqarXE2cbS&#10;QtW7S0t57NXeYiRuq+lQS2ysHVCCqngd2o62Az43eOZZMZGfuHvW0sUl6A0irGvZVrKisLmS6R3G&#10;FU8A10kaFQBVy0t3JuQx2cca425z60/yEC42Cp8UYqbsCsy71KAbfeoYNPEU3mMxc9s1dwM9KWhN&#10;9ADHGKjKhecc5qWm7TuyelICF7dWBIUZNORfkA4yKkc7VJ9Bms3Tr9rqSSJkwF707NoY67slnQ8Y&#10;PqK5yO3JkkTevyn+LvXXXGVgcg4OK5ZYJHfPOS3Joi3sD2LFrb4gEu77pPAroP7RiuATCmF2gDI6&#10;Vlw2oWAq2amt2CJ5YGOaHZgiF2fzij7pATzjoKLyJ5I1AzhenPFTysIwWdgBTWuI5LfPJJpMdylF&#10;Zu5YhioxjntTltHRjuYsM9qmhvFyqsOWOKtqDnOKNRGe9pnhAQetWILJEAYnLVO25W6VIoLAcUK4&#10;CbFK9PapYkJAVRk9qQRt68U9UdjhAWbtigQ028uc7D75NWIrZVHmXOVjxkEUrxpAgacs0n9wHgVm&#10;PeedK3nhjDH0RTjnPT6UalW7l06nZQ5a3g3s3ClzVCS6eSf7RK2X77RgVSAWOZZpBtXOdo/hrenv&#10;ILiGPyYlEhA3cenene2wblWDUYp2w0bhVAHvmrovLdRgRce5qlFGPMLEAk9RUp2A/dFN2JBiBwDz&#10;Rsz15pfIMkgycc1KV28VIEOzp2qUDikyKdQAmKMUtNLAHpQAtJ3pRzS4oAaRk5pjkqpNSE8cVE/I&#10;5oA5mSRpb6RyeQcY9KZIwD4HNPuiovnK1DIy9R1q3uIASOCOaWGJnc7VO2pIbeSZjtI4rorWySKA&#10;ggbscmk3YZBZMpgA6EcGrIPzYzVF08iZipwPSpvNJA2cmpa1GT7gj89D3qxBD5r/AHgBjuaaum3V&#10;0i/IVqy+kS28QYHnoctU6dxkqva2q5P71+2KpXV7d3bEAiOP2qaC0HzF5t5B+6lElrJG7MkWMnqx&#10;4pqy8wZgSGWK4CM3ynndU+9wOGDfQVLPblP3ruryBug6Yq1CJp4QY4ljX+/jiqk0JEStuj+UMePS&#10;potRa0QIkOCe5qot1JaXLRGTzM9WFWnYzBSVBB65HSla++wytdXk1weX49qqoJQCqhsHvWqsCDsK&#10;eqADpT02QrsyRDNL1Xn3p4012OWbH0rU246ClAov2EZ6aZEvJyfbNTxwRp0QA9OlSzzLChZjz2FU&#10;YL+aRGkEG5FPJBxijVjSL/3e1VZkTzg6kb/QVUfU1n3og28feNJYl3jJZuc496LNAaSHOO1PJApq&#10;r8uaDmpARpGI4ApAitncSTQACDk4xRGy5IcAehpgSBFHajKAdacYrcyBft0Yz6qaiubTy5F8m5jl&#10;Zv4V70lZsAaUKP8AGqkl4qycnIpNQsL9IXf7oBzgclqrWNstzE53qFzglzyDVWSV7gQy3MrS4UZH&#10;oKe3mMmZCBgfdqK9YWcpjikVxjllpII5LhCWOEAySafQV2StdGONAPl4qKGd5i2XJCjPFOWOCUbE&#10;V2IGOT0PrVmK0MS7FbCt94UKyHqaVqHUxPHGHwMsp71pPcShCJHVAeiIOlZsKFEABIwMZp7Ooxu5&#10;NQ9RorSRgSGQgnnjJqcIgwTgVC0jliAAF/vGoJ3eNgVYEdwaeoF07RnaBVaaMSj5ifoOlME5Yq+4&#10;88EVNu+XPY0bCK4jCMCuB71YByOapybmn65FSN5hj+VsEUmBYe4VFwOTVWeaQrkZx6Co0jzHlz8+&#10;c4zUj3nyiIgKPpQMfbFSu7HPen7ssSKrQtsYgENV2O2MrZUEmh7iK7XAklCA8jrTHlAfgH3zVl7V&#10;om3BRupkdkzS+ZMcA9FqkguQO4fpk8elRossqldu0Hua21gQABVFP8pfQUaCuc9Dp95Hcbg2B61q&#10;wWCxMHJJbuauhQKXFNu4aiBFFOxRRUgFFJmjNABRSE8VQuLw52Qde5oGXy4XqQKj+0RAkbxWWfMk&#10;IaSQkflRs2ODjjNAF2a7VonVfvEYFULFHtWc7cs55NWDGgIYdfSpgGJG1cnvxTTYFSd7l8KW4Y81&#10;ItuqYwB71bNlcTrlUP1q1baRM6hnfaD1zUsDPyPukVTkeQzCJABk8E100thZWiq0zF27AVBLLBhf&#10;LCjb0VVoUkCuYT2U11FvZXO3rt6VVcoQEWNyV4NdQ98fLARAD9KoCJTIzlcFuSaak300BrQxrSxm&#10;+0h2wqA8CtkoFHJpxKqPlpYYJZQSFJH8qpsVupAw9BSoWHOBirTpHbkGR93snJqul9bCUhIeVOPm&#10;PWpuOwgkfnapNOjupljZBlc9T3qxNbXjSiSCMBcfNt6VEtuY7kxXTbMLuJ9aLoZC8jbDnJ/nVO3s&#10;y2qq9wCsciEjuCfwqxG6yB9oYqWxzVedJg8ZjcgKePahMXqaV1piXEfmKAiIMYbv9BWdE7hjmMbl&#10;GAB3/wA5qTzXRf3khPsTT44mnmGJAmSTuoimh6EcN2JOHUqQeRjpT5Hff8iZX1qbyUU8sGJ6mlGB&#10;xmmrMklV8ninE0gUClqQG7ec06nDBpDTAKaVzTqKAE6UEUDrSkUANI4qtc7hC23rirVRuu5eaAOT&#10;kjdAWwc55JoRS4JPWt24tkmBQcDOTRHYxQJzgn1NW5CVyDTbdEzIz49jWm95DFwTk+1UbGW1N66y&#10;M2xeQe2asyXtjHLI7RZHQcdahp3LsSyKkoDBdykdarOyouAAcelZc1+0kpEbMkY7ZoidSh2vk9sG&#10;nZrcRvW+sNbsY1lz8v3Saryajc3jTIVGz3NZ1vEPNDsa0Y0WMZHJPWp0TvYdxLR51+RW2p1IHSrP&#10;mu0nzSsw9jTNoC7qWOCa5B8nCqOpPSno3cNSyGtYQWCmR+uX6VRN7NIzx7sKeiipIxEuVeTzCPyp&#10;siYYPEmT3xQkrhewrWyhg/epUYY2ngikZyQAByaqzb1ZXz+FCvsIvRsSxGOKlyKhVwSqj7x7U15h&#10;HII3O1u+aAJ9wxTDIgH3h+dZ2oThbZiXIHqKhttRheDy/KU46Njk0+lwRPO/mXYUj5QM5plvbMt5&#10;sMpEMgOewrQsb7T2HlzRAHoTjNXX0m0v4laCYKwPCg0uZbPQdjB1HQJLNBNbkOoOXx0x61VguQkw&#10;iJ2hu+K3JtO1KykUHM0XTYD1FMt9NS8cG4jdPLfKpjjFPm0swt2K0dwiSiMsCTVpmBXNWpNPs7e5&#10;LzwyBezA1FdPYRRF45ZATwARSbXQLFc/MOKz743QdRCp29zVq1uWkyGXAB4qd5FyMins9UIxjbXk&#10;xJZgOODXRafDpsVsnmx5uMcliSCapM3zYFPigkm42kkHgik5X02GmSXerzXKPbwpGir8uV9PrWUL&#10;J4lZuSDzg1rxWFvYymSZw7N/AP6mieR5wEwqRjoFHFGmyBvqYSWqmcOfmz2NX3ti45PA7D0pkzpF&#10;IFXnHOauQMbgfIufpQ22IrRW4ickYwasYRVIxVa5mMMuw8GpY2Dpn260PuBKz5UAcCo2AVgM5PvT&#10;0ZQvzsKpXtwQGZeAtLqA67LsNo4WmIrMoDDj1quboyxY6AiogzhlAY49c00nsMtsRC2F6E8+1SiZ&#10;3wI+CO5FNSOLgs4P41NbeU12d8wWNfSgREy+SpkkGWPU1TF4yZ9M/lV+/nt5Q1vEgYH+Mnmsd4yg&#10;AAJNJWY9i0qCU+aWA2+/WnmJ5gGC/L61Fa2kkl0nmZEZNdCsUSDag+UdKt6CuY0Nsd4Owlc/nWmL&#10;q6lbYsaxxDjjrU4jAPT8KcBjtSeu6C41U9etDpuX6VJRSEMTpT6TgUZoAWjNFJmgBaTNJmo3mSP7&#10;zAfU0ASk8VGXABJIH41SkvyW2xJk+p6VUZbidvnY4PbtQOxYvL5TGyRZJ7tVO2J3FjkA9vWriW6K&#10;gBxTgiIOBzSApiUC58rOCeeav2dt9ouwjsEUjcWJqq1oJpvMx83qKtrGwUc8jiq2C5swwaZAgMj7&#10;2BqRdQtUfCQLtHeshY8feqTaMcVLXdhoXrjVi52xRqq1QN7OMpJMeTwKbsAf1NZ+ql1VSM/e7UJL&#10;Ydy+8of5mbeR2zUUV0kxZIxyPwqlYo7wtksM1aSKOADkAn3pvQV7llckUzepPU8UxJEYYByQaY10&#10;q5C9QemM0APMsSSncWBA3YI4NVJdduJpFhUAITwo6Ve+1SzkBYEC4wQRWculyQ3JlUqc8/Smo9xt&#10;6GxbXdoY3Fwm1tvfkZrMmt47tmWHCZfmQDGKeLeVyQzAA+gqaC1EW7knNLlSd7ivoXLXUDaWgtlj&#10;8xo+SwPU9qoXDzXlx50iEt6VbQqsgXaKGuFRz8v5UrRvfqO+lkV1QqoG0DvUVw3ljLEdMjFWY5BL&#10;MwmACHpuJwKmtJbIQ3IdsTovAdch/p6UN2Cxj28sTXcEl6QInBPyHOM9Kl1BrCNd1vLMGB6Z4Iqj&#10;AHuJyjABsjqMYrSt9Hi3F5mLP2q9NLsV7DYc3EBAlCbTkbjjIqhLdyJIyjc2D1ArckijwqBVwOKi&#10;/s2E84Az2FS3qF9CejpTFYkZIp9AgOe1BPFLRQAgNKc0uKKAEXhs0+QgjIpmaQmgApD0pCajlmSM&#10;Zc4X1oAjldYUaRuntVKSaWRAxYrGxxtxzTJ74XEgSFdwB5PrUkVx592sTqAo5xnpVbajSNtNGt3t&#10;UkfETN0YnrSvY6RaxmSWQSsOwNZ11cfuzCXZ+eAvaqUIKgjPLdjWaTavcrQBaW97M8o/dw5zj2pf&#10;s9jbowhVnLDqxzg0kKvvMZQbc96JV8p1Xgq3GPetG+lydOhR8x2bIOBV+Bi86oJsqRyx6Cs+Q7Sy&#10;qM/SprSHc26Yn2FDWgkzaaSONQtv87d3P3fyqlI9zLIyM7DI4I4BqZSkajB6VYhDzEbInbtnFQtC&#10;htlHbwwAyhpHz93tVhpy4KqqovotH2ObGZAsQ77jR/okOSTJMR2HC0MNyFM7tqqWPsKbdweUjNO2&#10;3jIj7mn3GotgbMQQnghBzWTcyknIdm929KNQsaP2twY540VNnYd6dKI7pxcPgMR07VQgvSimNgBn&#10;pmrS2VxdxbYgd/r2pxWoMLqGGa3KZB44waxbe1n3iNU5z34rrbXSbWARvdXIaRONo7VFqH2bftgt&#10;pG2ENvA71Sl9lCtrcwZ7S4tJAJoymRnNTwzPFtMLEdwc1pt9ovLVXkmTYxxsI5HNSyaLEIQbe4Vj&#10;35pN6aju0EGtXSIA7BiOxqyniCANuePa/crXPSL5LbXbjdgYNLPbysgZF3D2qeWNx8x0RmS/gdrW&#10;ZnmHPlseKxriOf7QI5LZvUsoBFZ8NzcWsxMe6MjgitFdZleFkDje3GSOhppSXw7BoxsqxKU/ebH7&#10;AjrSybvs29kYAd8VUa2e5eLzrnaV5HGeal8phEVkvGKk5CsKPUVieMhgrDnFMuruSA7g2B3ApbaD&#10;zHKLOqt2D8ZqO+hMaGOQgkc5U54osrhsEF2Zk3Hk571P5oPU8+1ZcL7SVbIXHUVcgtpJnCxK2W7k&#10;cU+UNyG6mVJeSACKZbakICwDnB9Kl1e3t7RokeQvMw+bj7p9Kw8ZlZixG3sKEkxPQ2bi4Em2VAT6&#10;kiohdANlm4HrSQ6xtsRAIxvPBY85FUZSxVRtCgfrQkDZciufMmIyzDtitJNOhkQtcXQ3HqijmoLO&#10;2RYkfb2qwF/ek9qTfYZo2mn6RHEN+4n+8azp5LG3vX8pNysuCSOlLJMR8iKWPtSRWJkYSTDnstNL&#10;W7YtCi0SSSykq2wj5flxUqWG2zdzNGjdlz1rX8lcY2jH0phs43HzKKL9ATOeiCq6qZc59BWvDbqV&#10;X93k4+8asJZQxnKxirIAGBjFNtMVyIQDgnmpQMDFLnFLUgFHSk5ooAWikzUMlzHGDuYDFAyYnI4F&#10;RySrEm9+AKpHVVIbYhO3uTS2kqXsMqzSqmPvA+lG2oWLPnCSMNErOD0xxTXeZULOAmOg9ajkvFt1&#10;VLQfIowGIqqXkkJZmJB9am9x2GSXV5PlFUJ70i20h278tnq2auogwCMVKoABqriKwt9gBAzUhRUX&#10;JP5VIwZhxwKRIQThmJFICOMoQcZNScY4GagZZI5cjGypZN7xYj4J70wBXZXxipHbYOehqH94ijI3&#10;H1xUV+JGgVo+eeaGgROtxGdxDZxR9qiH8WfpWHD5qTBZOh61p2kTEksilCeT6UWtuBfjl82Pcg46&#10;VG8YKnd19Kn8vbHzIgUdAtVHbDcZNG+wC5Ea/Lx71nXe+WN3AyE6HNXyryDAXaD3NSJAqJsIyOvN&#10;PzYrmVpVtMxMkxIQ9K1xCisQFxTgAgJ6Ae3SqK6qkt15cC7xnDE09ZMFfqXxwOBTs/LyaMhgRRgc&#10;UgAYzSs2BUUk0cKGRjgVRluzdSBUQiI9WPekOwnmvezMitsRGPOeatQlvm3dTwKhW0TIZRtA7LVm&#10;GLDZJ5oAQozcEACnCFc5GNx60+XKnAIII7VCd2KLgKYUDFiOT3FVp4HbPlyMPxqxlWXJPFWLcRKm&#10;51Lt23dKLgUo55fLCY+ZeM0uyRuTI2fY1amYSuCFGR0HakCtjoKL31DYb5uH2YP1qTrTAvzZNPoE&#10;NZ9tODZpMAnml4FADs00mlzTSaAGlsdTRuyKQruNRXMywQM54wKAHO+xDk81gXcksg3OCys2AM4q&#10;aG4Ep33EhKZ6A0t9di4WNY4wqqc007MbRFbo4YFcKq9T61bgty0zug+X1xVK3lyxVuB3qaW7KKER&#10;mAJ4AodwNIxIOGxn0HWo2UjLZUY755/KqKXkm5ieWFRSSmQ7iTjr1qdQNASls5GBjHHXNIVUoM4G&#10;OdtZwuWUbVHfrThJJuBwSxp2YD7icA7VGPepLWcNgNjcvAqnNE7EsQ2M4JpsW6GVGAJ9KdroEzUi&#10;eUM+E6clvarVpqTsTCJm56CqXmTvE6hgAx6Yx+FPs4FWcFFJcVNl1Hc0SxGSz5z1yaidwEPepSYl&#10;O64LIOwx1qvJq9rF8tvahu25+aLvsFrkZhluoiI0Le45qlPmI7G3BhwQaf8A2vcu5KPsPZVGAfyq&#10;KdZZNvmKxkbkDHWrSbEyFAJJgRkheTXfWNhdNErwbYIWXPHJNcNBbXYb9zBKS3ynArrdIl1cRLDN&#10;FthAwFIGaU07Di7j4li0/VWjIMry8888/wBK0bqZBYO8UYZuhXHQ1UvIXhkF1wkcJHXqSaQXdguZ&#10;1ZmJ5wOhNQ9bMfTUdbXVqLYL5Tl8Y27O9Zt1cAzeTHZlSOeTyfwq3B4gild4xFhumFxWbc7Zb3z0&#10;yp6cmmlq7obIpLO4nfIgK7v4iOKWSxMVqfNuNrj+BQae9zKCAJGqZbpHDrcKWJGAaG32JsYNiiXV&#10;+I7ibylXr71140KyaItbkSOV4Ga5c2Fu1yzG5ZQx6kd66HT9Ky++LUjtA5AOKcvJ2BJdSZvDKmMl&#10;22yHkFT92qTeHJ94H2gsR0OOK3rmykumTE7qFHOD1qC822lq5S4kDr255qVJ9x2MyTRXsbfzrhkk&#10;BbJBGP1q3Y6ZbXlm7rHGVP3RnJBrm9R1G9ng8mSZto+Y/SotNvbm3k2rI4jxnKmqadvMNNi5qMv2&#10;K6i8uBVEZw+P4q1U1uZofktggz95B29q57z5ZLwzFiHLc45qyIXluDI0zgDkc0OzWotEZ1+Hub55&#10;HJGDwHXnFRXMqt5eLcRqRjPqfWte5CzjEpDvnjPBqreWsToojDDaM8noaE9kLcxXjKTYzweeK0Ih&#10;FsUsCfaont3RPMbmrGmwtckB8BVOR609wLtushIXBUdgasi0Y43N3qyAOw6U8Ur9gIkgWMcCplHF&#10;FIDQIfRTdy0ikP0oAdRijNBOKACk3AVBLcpEPmaqR1SBWIZiMdMc5oHY0mkVRknAqKS6jjGWcAe1&#10;Zjzx3u4bmEajPTGarwRNJIVUk+zUBYtzXT3LhYwQi8sTxkU+OaJ7fYUDHHFUbmJoG2s4IxyBUuny&#10;pny22hu1PoO457csp6qrVIttElqcDDdznrV+Oza8RgPljXq1SlITbCJUyRxuNJsVjMthviGRxmpG&#10;QBTt5qSd4bWJiwxkcD3rOilv5CWMZVDwABinbqBqpBMAA6YyPlB71dCQxx7XXMhH3R2rHs7u62qr&#10;uRg9+1ayzlF3YB/2jSaaGVTuXIPy56ZpVyR0zT5JxJIAQWY0sqPHEzsUAAzjdk0eoirIjPkE4p1u&#10;4ClepFUXvA4L42qO5PWoorjdMCpzuOMD1o62CxstICMY5qjvHmMjE49K0v7OeKDzHcEgZ2g5zWDf&#10;STwlWOMFugHShK70Av8AkLK3yoDt6+1ThGC4HAA6U63VCPNUAFxzUnnQpxuGfbmi3cRGkLOmHJHt&#10;mpQiJjiqk+oiNSyxs2PWqcmqO8eV+Re+Keo7GwxRFyxAHuazbnUIof8AVt5hzyorLE6ySFpWZx6E&#10;1FKjOu5IyFzjNFg0NFtUaUbVi6+potrRYxuiDAtyccVnRwusgByD61oi5lVdoAAUZz1NPVbCuWMA&#10;SKZnlKE84PSp4YbV5ADNOFx1zVWOQSrlg2cdDxVuBVBUEY+tTdjuJcadHOFVLrzCrDCmqslpc2zl&#10;dhwParksUe/OeR3BqV7yZItqSnawwQeeKWo99CmlwFjDSfLjjFSyyCRMRtyelVZ7iNF6biKsxkSR&#10;hhxT3FsRszogJ5NTANKhIJGelKxjyASDTuSRj7tADY0EQIHJqRQx68UowMgc04ZA5oEAAHvRu9gK&#10;TcO3WjaTzQA09OKVenNFHApAFKPekzRmgBaKYxIpQaYAeBWNdF7u6MIbEa9a2HYBck4rCvhGJd0c&#10;uGb0NCAjt9Ne5ufKTBP1pbqza1nji+0RsG7rkhaTz5IU2qwyeeOtVJGmLqZGJUfdpq7fkPQuXVq0&#10;EoSOdZdw6oKght1kuQk04jGfvtzSLn7zMRj3qIFpmI6e9PUV1c07u0EEQnDKyyZwVOMj6dRWcrxq&#10;4yS3sKZJJI6qgYkAY9hUkOm3EmWVSF96ajpqJvXQRpB5mFGPTPNTbXUK24+pFS2dugchsFqtfKrh&#10;eB9aTdnYauV1jkljz91T0HvSxWZMgL9BU0eEcgtnPQVI7YwBnPWp1HYlKqoIAGaIY9jlgeQOMHvR&#10;GjNHuNNc7BnOKXkMTUSZ4QC2SOeKxwZVbyxg+grQ3mZljjjLMTjBro9Ns7XT4Q88Qkk3ZJPGPYZ6&#10;1akorUVrmXoNi8khVrUl26O3TrXUSaIZwpupBsQhgirgA1Ff60lsge0CK2Pm3nkfhWXJrCoS93dS&#10;ybv4I+BUNuWq0KS6G2uoWWnHypCkYA4HGfrWLdeIzJcg2rqE34DN1P4VjXt5HqEy7bciKPgZ6mnx&#10;m3uLsI0Sw2wGDjr+frRypasFp0OluNQsoott5IZ5G52L0rLlubeZmRYlRQPlHrWI8sAvDiRjEDgZ&#10;64pJLhxKGjTci8jmqjFA7FhbXUZLhJILOTy84DInWtqWwugBttJjxknbWxZeJovsETi3iQ4x1zzT&#10;ovFfnBleGNSDgYzVOd+hHKzl50ME6RzxPGzdA3elZskFcfjW1Pf2s9ykk8ZfAxkjpT55dLjA/dBi&#10;eeKhyWmhVmYD26OMsM96kjQxD92xX8a03uLTICW42nrzzUVwLULuiLqfTrRfoGqIftd2i4WVhUU0&#10;s8qktK2T/tGlySMmnAfLyaLrsF2YzX5huTHcRrMMfxVWaQIH2uVJGQAM81NqdsTPvXjNVktJGjZ2&#10;xuHY0Oy1BFiB/wB3uYc47UizXDzDax9ADUEazyt5ca5P90U5jKpwcqw7U/MC4iyRnO4575psrYBJ&#10;IJPTmq9vcM5wd2/3pt080qqzJjnGRSs7gOCtIFxIGz1Q8YprieBwUyDngD0qOG2mLlHbZjnk8mnp&#10;eGCRgx3dqALC65PH8ksGWHQ9M1fj1i2ePLsEbup5qnMGu48hV2kdh0rNSzYMXkUgjtT0a10BnRJq&#10;tq5x5oH14qwlxHKuUYH6GuWPlFhlCAaVDJES8UhWP0BpBY6rKjkmqV3rEFsCq5kb0WscvPKgYyO2&#10;OoBrQtoLWSyaVwxK9WAwRTStqyb9gttcW4n8owunvS3N7JJmOLco7saktriC3kItbcZx95uabcts&#10;iZmALtzj0ob10RRUMEjx/MxYepNOjtUjYK5HNUJbu4WQjOPapohLdBSGZOcbu1CTFozQ+SPcAp54&#10;4qs+4DMeVJ4yamtLeWSQ7GGCdu5z1PtWpcQ2VtAgmYGQ9uuKNEBiyQvcJsjVmI6nGapxBrW8HzdD&#10;gsO1dG+tQQxtFbxFsrjOMCsAWck53k4zzjNNNvfYGjoIpCqKfN+Q+nemSX0KSeWCc0zSw9tBIjpu&#10;JGF3dqVrZSCeC3rU2V7B0KbTtLeIZkLQKc4HrWw939sjGCkEanGMcmq0dsBHtOAKHxHH8o6etErP&#10;5DTLEMcEOfLQuf7zUSLFtIVGLE5NUP7Rh4GfmPpV1LhhGCmACOooswBIw5+clMegqRkhGcbn+tJD&#10;E8oZsZ9z0prYUHnmhiM+/tQ9rJtUDAyAKyYY54YneNgdpBPNdHgOpBqmbFPmXHymmmBJba0LiArd&#10;MQQuF2evrmp7mWyMCw2ymRs7ndstk1lJpbRSNg5TtWpBAkaD5aVl0HczU82ObETsFPXHSrUUIjwW&#10;ckk1ZR7aJtsoYk9FXpUU0iEs/ktt/hUHFNsVguow0DLwAR1xWBDuRmXapweD61uRlp4Sjrt54HpT&#10;PsCowZeo5BoWgmV7fSbmRVk2CME8s5xmn3enQ267EdpWK7ht6ZrQDZA3sSR6mlbaTwM0NsEjJtbR&#10;gpaVMk8jJrQSNjHhgMdMKKmGR0AxTXdh0GaG7hYgEW1uRjFKqPgjPBPeopZy5MYBBpyBgAzkqOmK&#10;QwVgchnAOcHmpImhIILAnoBmqN7EX/1ZwSe1WrG0hUhp8tg52KeD+NCXUCw2h3V0u6MKM9AOakl0&#10;25srYPMyKBwAKtzanO0SxQkQoOy9aqNM5XbLIX9AaV5bDstyqkAON2SwOc1ZVTjrxRv+U8c0wFid&#10;oHSmImyo6Dmm7ucucDtS/Kiksaw728aa6+4fl+7zihasEbYwhY5PPrSGdAeWA/GucuLyaaQjccZA&#10;AHao9wH8RPrk1Si2B05zTqTNJnjipEOoqMZ/iqIynzNoXgdSaALBIqGaZYkLnoKabqHzfLLjf6VS&#10;1O6Edu20ZJHFCQMzLu/luZPvERngLnFRZG4EknAqJD522MJlqvPZG2hUzcSHseelW0kGpC8ro6MC&#10;C/TkcUSTmRssgLdjTLqSViokTaccKPStjSLBfJ86VeTwAaNErhuZkVtPdHCDAHUmormE28zRE5GO&#10;orob24SyhJQKH7Ad6zrWz/tCcvMxHGSP71NNbsVh2nxJsDyRsSOgxWmIbyYFIYCq9Mmt6wgt7FPL&#10;byxH1wMZq/LdWVuu5ZEJx0ArJ1ddEVynJL4YuBkx3H7zGSv+FW4/DN06oDIqnqTitaXV7dVAWNif&#10;XpUQ8QSHpEmBwM80c83rYfKVD4UdXDC4+b0xWdPZyW8xR03bTgHHWtyXXZZIdiqFb1qhNdzSgl3O&#10;aacuomrFIF/lCxNg/wCz0qtPazzuAiOQOoCmq1zqE8dwQjMSvTFTRahPLGCSQ5OCTTs1qM0LTULe&#10;G7Qm0ZpUXGW7H6VHe6rLKoVo+V5G0n3rOWX7OxZpFJz0qxPIHRXxx3FTy63C+hAyPcws7jLgjvQs&#10;iF1VhuAGOegNNYyGN5FKxoTwqipVeJIQijc5PBx1q76CYyaQqAnl7B6gdarqTKGSNGJAOcjPNaCo&#10;zBUZeo5zUyXK2UZjRlUHqAMmpYzEB/fBGQhO5AxU8kaRbfLc4PYmpRavcXBaH5i3OMU+4smhkwsc&#10;jouM5U5Bqn5CJ9OwoMeMr1FWgSr4AGKpW1leS3CGKIhPU8CmatIbS6CJKHVB8xHY0mtQNYMjjHGR&#10;TtqN05xXOw38wkR/4GOCa2EmdZChxnG4Y70tRlsKPSgrmmKt0xB8lseucU+KOV3ZZHjUr2LA0CE2&#10;8Um2rQhiVDvlyw6Koqs7Beego0ApXtuJYjzhh0rPW6CRGK6HPY1sGRGQknjvRE1mfm8hXbod1DSa&#10;1DUy9OujbyYRkA+9kjNNmmN1dM8hU57qMVd1FUuoQqQpEEPVVGTUNpBGq5UZb160WW4MgaB92IwF&#10;XuatIF8kRlQ49aWQlDyhH1FIl9DagZt/MLH7zngfhRqCRAbKeeQNCCOwbtWfd2D285jfIcDJrp7O&#10;8F7LiSVY7ePkrnAJqtq7W15Ir28eZQNrSHsPampNO1h2MzToL6SJkjRgg7gYqW5Ty0V3Qgg87j1q&#10;SWeVIkUy/Iv8OeKo3FwfLZW5J6MKT1AsSxRMwC4BIyagFoG2BRlSeRVaK4wxLMwwO9WoZJCWktl4&#10;QZYlsUlcHYmjsxE7xFgHH8IonTbb87wx/hPepU12ZYyJUQyN0kwMitKTUrKa1imuZGe5XsoAz9ar&#10;na3Q7djBgMxO5SRnjGKmnikkUBAWc/Lir1pcyXUZW2tkwG5lbgLQstsbnMxJlQ42x9KG7vYVnsRW&#10;+iS+TG0ka9SWJqLVL+EeXFFHtjUFSsYwc/Wr9xqE8tsYojtQdFHWs5bZy6hhz1oWvxBoinYrKysv&#10;mMFboK0fsX7rBJOPXk1NDCiNuIwfSrYGf4ePehvXQV2UIrVY4+RxVhYVGAgqU4Dc9KeiljgDGTSu&#10;2A1fk5J/Chm4IA61ae1RIdzzfP2Uc1SDkDA+Y+o6ChCHFwqDdjNNlXzExnrQUz8x60xOp55FFhmQ&#10;uksszEyHHatiALFGqE5xxUwhDYNMwUlCgHaevtT5mxE5kQKI0UrnvnrTCuOM5qG6BG1lUsRT4tzg&#10;FgQT2FIZIAB6U2QgYIp6Wzu3GPxqY2i52yTIuBn5RmjQRGkUkpxGh6elRbTkqxwwNOkJA2o7gVGm&#10;d2N4B9TSQxJkAQsi/OOlOUAoNw5xzT/Ni2rmP5ucnNMLHfx09KYC7QDkKKax7YoJJBPSlVW/iGee&#10;AKBEYB7CnjOOlK7GNtmzaw9aYSeOCc0DDftUjdnNRM7EcLj3qYRYz+lMkRxjGMd6AGrHn5zwfpUV&#10;4+1QDgmrCFljIx+dQSWrTHc5xSBEUUTMQxI+gq2kZKYPA9RT4kSBQoNcreePNMtrqaFoblmQlcqB&#10;jP502LU6rhBycioZGB5AOa5FfiFpwUA2tyfwWg/ETTui2lx+S0hnYKQcAk4p/mbAPQ9a4g/EG0wc&#10;Ws/P0qE+PLckkQT/AKUAdjeTsVwCOe2etZDswkY4OcYIrAHjW0yWNvPvz14pj+MrR8nyJg34U4ru&#10;DZvytsiAHzHrj0qdLAyIGY7Se2a5WHxbbecu6GXGe4FdWuoxgchjnnhatStsSdC3ApuRTGlBXORx&#10;Wdd6jsRlh5cfpUbjL8xZhtU4JrOvL9YsRRyZk6E+lZbXTyD5pG3Z+8DSMyhh8pw3emosDbtLGwA8&#10;+7uAznk4Y9ap6lc20ieTbw4APLmoI0ZmATJz0HrXWad4etmiWSSN2kPJBpq0XeTKeq0OdGistlFc&#10;WkjSyEZZVH3KqsbqBg0yyNjnLDvXokNvHbQNtVVQdhxWZJpz3t2rXTpHaL8wXGCT/hSVRO9xWaeh&#10;ymya5nE8yZU8txgDFXLqS4G3y22pirN28EMhhtpCyFuVVqV496ZA4FF1p2EZskUmwHflieMCrNva&#10;GPOGY5AyalRN64Ycg8VbiiUJ85YtSb0HsMULGoGScdyacZMjg5pDCme+KdtVe1FxtsRs7NwH51Eh&#10;IYfLx3qYuvSq8s3loXC5wO3egRaRGf7qk/SlneCCBgz75D90L0BqnBdmaEPEGUMcGmXYDBQWK45+&#10;tFtdRkdtaLLMyyjfn72O1b0mmafb6cq/KHPRiarE29ho4eM5mlGM9TmsrLNjzZG2AcMxzQ3fW+gW&#10;RNZWsBvyzIZUHC9hurb1TS4JrUT2wjSVDh0TgnJrDW6NvE4ifcMg81sacgvonnl6NjIJAWpbd+Yd&#10;tDnLi3lSdI5N2GPAPeteDR5re3a4cbUAziTrV+e9sbWUgLHLIhBUDoKwrzV7i881ZScZ+VQaabey&#10;BR7lSW/eVisYw3SowjLy5DSE9KYLhmcKkeG7ACpre2nkucsCyjk7Rk1Woi/aGa3voxEwEjjaQR0N&#10;aN3Nq1i3AEpb+4M/nWfaWtzJegrBJtU8EpzXSiy1E4KEbT/f5pN2auHQdunk06K4KKhK5YY6VyGo&#10;Qx+bK4AlVl3FmPSu0EN9GnzCNhjGO1YFzpklyZdxWAseFBJpQdmwlscwtuXiAjcL3wTVy2urj7RH&#10;FKQRjAI6mqrQXEM7wEFih647U4ExTJK46dqb3JTOhLSCP75+hNVYZNrMS6sSDle606OZpIA4GB71&#10;CUJuAyrnPelFFXLkVwZI9xGM8VBO+QCSakC7BgDnrT4tPnvSAi4HqeKfUVxixfujyMY6E81WWYIC&#10;MYPrWm+kzQSIoxM3fHaobjR54mE0oXB7A9KFbuFylJI7fKoBJFTafdzWSusaI5bqWGcUnl5+XPHb&#10;FECoJzHK5XJ4AFHQaHy3EsrNvIA7hRUDW64yyjHarIgtluGUzuy/7gqO7urRIHhjhZmI4dz0pJ9g&#10;sRukdvC3K788Kayri5mKNIA2AdpIHFMtlW5vPLlnMak43dRU1zcyW0MlgsqtAHypA4zVXt5h6FBZ&#10;JZCAWJzT8vvAl5UdBQCnGx2P94+lK4Mkm2IMw9ae5N2OcpjIwM9qZnaSCrDPoetaEC26REGEyS9D&#10;k5xUkltJcnfISMdFHFSkMyCkjc7SB271oWlm2A5yx7k1eFqCi4XkVagt8OWPT0qriK0McwgNurER&#10;hsnHGaEsljzyck5rSCAHgUbFHJpX7Du9ipDbMrsS3BqVlXPqw71KSMcVCy/rSeoC/L6c1ICMjNRq&#10;0Qt2j2sJe2TxinbcRbtwJ9KQDmAOAeB606VoonYRSGQdsDFRq2cZNNx8/wAq/jTQDHeSU4+6KnAh&#10;SIbSWk7t6VE528kj8KURLMAckd6e4FhJVRdojBY/xGqIikF4HDLsY/MMdKt7Gx8tKE/vGktBEoaJ&#10;DkjeabLIXHAAHoOKTC+tNlbZGxyBikMa4YpSJGwwd1MgufMHIOfenszv93imBMG2jOcH1zTGuATg&#10;HLVFsySWc/SoZZRBgY4PejQB0zSSHAOAKheQoMlxxS480csQvt3p/wBlVgRj5SKAEgmjl7k47gZr&#10;Qkhs/JyHfcR90Y61Shgjg4FRz3SQkbjtzQ/IEXFS2S33yTkFTyqjkUov1aILaxhF7t1Y/jVBdkxI&#10;ByGqXaUXZEufel6hoSsvmSB3OWI6mh3WOPcecUiI+wGQ804hTwRkUAICZAGAxn9KXaF5ds0jShFO&#10;eAPQZqm0hun2xHbH3b1pgSm5LSfIoEY6se9MMzSAMjZU9afHb4QJ/CP1p32YI3yngdhRoFw25QZr&#10;xm8tLi51K/8As8MkoiLySeWpO1AeWPoORz717Q8qKvXmvOPD2u2Wg67r1xeQRzrPazQxwyoWR3Lq&#10;QrY5xwaYHGU+Lb5ybwNm4bs9MV1n/CaWH/Ql+H/+/Un/AMXR/wAJrYf9CX4f/wC/cn/xdAFjVZNA&#10;fTrpoGtTcSKf3aDLI25NgRgo4Ch/T3zT7jS/CunwOLiYTXByQizHCjy2YdB/eCj8aqf8JrYf9CX4&#10;f/79yf8AxdKfGtgT/wAiZ4fOP+mcv/xdAHOaolrHqd1HYvvtVlYQuT1TPy9faqVdf/wmlh/0Jfh/&#10;/v1J/wDF0DxrYZH/ABRfh78Ypf8A4ugDmXtbi3WCWaCSNJhviZlIDgEjI9RkEfUV6hb2LyQqwB5A&#10;7e1cp4t8QWOvWuhfY7eG1a1tTFNbwoQiN5jHjJOeCK9Cs7W4lt1aNSV4HA9qadhMxZIbi2l2GQgd&#10;euaaYmDARtk/xE96KKpIRPaLa2rZuUMmeo9K6m00vTtTto7nySqqOi8UUVlNtNWNUlYrXn2XS48W&#10;kWJyflOOBWvpN80OnZvJfmcEhducUUUp6oI7GTf64bmdo4XconIwoXJ96r+bc3s3mSyEA8BQeKKK&#10;qySAclsiyAgYNSldoxuoooZBWEojYgjI61YRy/FFFDAUpj7zGpl8sLgqWP1oopAMkk4wEVffFNRI&#10;mZfOBKe1FFAFieWzeNlitvLKjAYGsmZglwgwSB1yaKKqI3oQOTcbpN5Cq3C9qjaZXgOWYDp+NFFU&#10;0rC6iQxLcOEhXkcFgcVeiuY4baWKSWQ7M7VHTNFFQ1oVHco+YJo5WYkMB0XioI7eYqJAMbvl696K&#10;KpdRM6e30WG1t4/tMhDYyxAzWlFfabZR5toGLDgnHWiisbt7jgk1qIPEMaLmO2wxPtVSXxVcqjna&#10;qkdABRRVqKe5o0kZ0nie+uImKybAOvFadvqcCWybEMkrDLu1FFOaSWhPRmJf6gXkkOwBm4yKxZph&#10;KoAGDRRTilcg3LFhLaAsckcGrwQDFFFJ7iZK1y6jHAx3xQl5MjZMp+hJoooik9xhJq86vhX2Z4+U&#10;VFNO8y/vGLfU0UUmkgIshWApDgndgcd6KKBGbd3Jgnz61WuZ/MAZRg96KKpbj6DroWawQrahmkPL&#10;u3GT6VRlUr9c9qKKZMtGKS784UAcDHetC2SRhGjMAMdBRRR0EaMcEcTgKvXrVjYC2R27UUVIyQqA&#10;OaRSQSc8YoooGO3EjC9aCpxyaKKAFC4oaJ8kKORzyaKKBEBVVuwspIyO1NZP3pIJ2DoKKKB9B0TK&#10;ckCpcM3TAoopiAQrnLc1JgLgKKKKQCHPXpTGkUepoooGJuZl4AFRgBh8wyTRRTEIkaLJuA59KfK+&#10;1CSTx2ooqWCMuOe4llOGCqDVi8gMtmQW+YDNFFNboYadKRZDcBxxmr0Syzn5cYAoopvqHQqzq5xt&#10;bBB5p8tqLmMbgPrRRSAljhSFRx0pzOMcDFFFNgV2lAm8vJJIzUwOV4oopAxkkRZCucDvSwxxxJtU&#10;cDvRRSEOO543aMHagycn0qhHqUbtukD+UDggdTRRR1KJo5I72XeieXEcqoXrwO9YN14F0qRLq8l+&#10;0oCx2lZF655yMUUUN6C6mI/g/TwcrJOy/wC8B/SnL4P08jJaf/vof4UUVXQXUng8FaVI+Ge5/wC+&#10;h/hVk+AtI6l7nH+8P8KKKARmz+ENNWQqj3GPdh/hUMfhTT2YgtPx/tD/AAoopLYbLSeD9PWUndMQ&#10;BkAsMfyrs7O8lhtwqouM5HNFFMk//9kBAA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EzkAABbQ29udGVudF9U&#10;eXBlc10ueG1sUEsBAhQACgAAAAAAh07iQAAAAAAAAAAAAAAAAAYAAAAAAAAAAAAQAAAAG+IAAF9y&#10;ZWxzL1BLAQIUABQAAAAIAIdO4kCKFGY80QAAAJQBAAALAAAAAAAAAAEAIAAAAD/iAABfcmVscy8u&#10;cmVsc1BLAQIUAAoAAAAAAIdO4kAAAAAAAAAAAAAAAAAEAAAAAAAAAAAAEAAAAAAAAABkcnMvUEsB&#10;AhQACgAAAAAAh07iQAAAAAAAAAAAAAAAAAoAAAAAAAAAAAAQAAAAOeMAAGRycy9fcmVscy9QSwEC&#10;FAAUAAAACACHTuJAWGCzG7QAAAAiAQAAGQAAAAAAAAABACAAAABh4wAAZHJzL19yZWxzL2Uyb0Rv&#10;Yy54bWwucmVsc1BLAQIUABQAAAAIAIdO4kCzQ4I72QAAAAoBAAAPAAAAAAAAAAEAIAAAACIAAABk&#10;cnMvZG93bnJldi54bWxQSwECFAAUAAAACACHTuJAzW0HThQGAAC+GQAADgAAAAAAAAABACAAAAAo&#10;AQAAZHJzL2Uyb0RvYy54bWxQSwECFAAKAAAAAACHTuJAAAAAAAAAAAAAAAAACgAAAAAAAAAAABAA&#10;AABoBwAAZHJzL21lZGlhL1BLAQIUABQAAAAIAIdO4kCyeWuIWNoAAE7aAAAVAAAAAAAAAAEAIAAA&#10;AJAHAABkcnMvbWVkaWEvaW1hZ2UxLmpwZWdQSwUGAAAAAAoACgBTAgAAkOUAAAAA&#10;">
                <o:lock v:ext="edit" aspectratio="f"/>
                <v:shape id="Image 186" o:spid="_x0000_s1026" o:spt="75" type="#_x0000_t75" style="position:absolute;left:0;top:0;height:2092452;width:2977896;" filled="f" o:preferrelative="t" stroked="f" coordsize="21600,21600" o:gfxdata="UEsDBAoAAAAAAIdO4kAAAAAAAAAAAAAAAAAEAAAAZHJzL1BLAwQUAAAACACHTuJAf0Rj7r4AAADc&#10;AAAADwAAAGRycy9kb3ducmV2LnhtbEWPS4vCQBCE74L/YegFL7JOfGxwo6MHQdGLslmRPbaZ3iSY&#10;6QmZ8fXvHUHw1k1VfV09nd9MJS7UuNKygn4vAkGcWV1yrmD/u/wcg3AeWWNlmRTcycF81m5NMdH2&#10;yj90SX0uAoRdggoK7+tESpcVZND1bE0ctH/bGPRhbXKpG7wGuKnkIIpiabDkcKHAmhYFZaf0bAJl&#10;s0Np4+rb+b/jVneHh1H+tVKq89GPJiA83fzb/Eqvdag/juH5TJhAz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0Rj7r4A&#10;AADcAAAADwAAAAAAAAABACAAAAAiAAAAZHJzL2Rvd25yZXYueG1sUEsBAhQAFAAAAAgAh07iQDMv&#10;BZ47AAAAOQAAABAAAAAAAAAAAQAgAAAADQEAAGRycy9zaGFwZXhtbC54bWxQSwUGAAAAAAYABgBb&#10;AQAAtwMAAAAA&#10;">
                  <v:fill on="f" focussize="0,0"/>
                  <v:stroke on="f"/>
                  <v:imagedata r:id="rId43" o:title=""/>
                  <o:lock v:ext="edit" aspectratio="f"/>
                </v:shape>
                <v:shape id="Graphic 187" o:spid="_x0000_s1026" o:spt="100" style="position:absolute;left:16764;top:24383;height:227329;width:175260;" fillcolor="#FFFFFF" filled="t" stroked="f" coordsize="175260,227329" o:gfxdata="UEsDBAoAAAAAAIdO4kAAAAAAAAAAAAAAAAAEAAAAZHJzL1BLAwQUAAAACACHTuJADf0o370AAADc&#10;AAAADwAAAGRycy9kb3ducmV2LnhtbEVPS2vCQBC+C/6HZYReRDcpxYToKkWQCm0PPnIfstMkNDub&#10;ZjfG+uvdQsHbfHzPWW2uphEX6lxtWUE8j0AQF1bXXCo4n3azFITzyBoby6Tglxxs1uPRCjNtBz7Q&#10;5ehLEULYZaig8r7NpHRFRQbd3LbEgfuynUEfYFdK3eEQwk0jn6NoIQ3WHBoqbGlbUfF97I2Cxd4l&#10;t5+398/E9R/TPOfXF68HpZ4mcbQE4enqH+J/916H+WkCf8+EC+T6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SjfvQAA&#10;ANwAAAAPAAAAAAAAAAEAIAAAACIAAABkcnMvZG93bnJldi54bWxQSwECFAAUAAAACACHTuJAMy8F&#10;njsAAAA5AAAAEAAAAAAAAAABACAAAAAMAQAAZHJzL3NoYXBleG1sLnhtbFBLBQYAAAAABgAGAFsB&#10;AAC2AwAAAAA=&#10;" path="m175259,227075l0,227075,0,0,175259,0,175259,227075xe">
                  <v:fill on="t" focussize="0,0"/>
                  <v:stroke on="f"/>
                  <v:imagedata o:title=""/>
                  <o:lock v:ext="edit" aspectratio="f"/>
                  <v:textbox inset="0mm,0mm,0mm,0mm"/>
                </v:shape>
                <v:shape id="Graphic 188" o:spid="_x0000_s1026" o:spt="100" style="position:absolute;left:1069746;top:852347;height:341630;width:280035;" fillcolor="#FFFF00" filled="t" stroked="f" coordsize="280035,341630" o:gfxdata="UEsDBAoAAAAAAIdO4kAAAAAAAAAAAAAAAAAEAAAAZHJzL1BLAwQUAAAACACHTuJA0m131r0AAADc&#10;AAAADwAAAGRycy9kb3ducmV2LnhtbEWPMW/CQAyFdyT+w8lIbHBJB4gCB0OlCiqmJixsVs5NUnK+&#10;KHdA6K+vh0pstt7ze5+3+9F16k5DaD0bSJcJKOLK25ZrA+fyY5GBChHZYueZDDwpwH43nWwxt/7B&#10;X3QvYq0khEOOBpoY+1zrUDXkMCx9Tyzatx8cRlmHWtsBHxLuOv2WJCvtsGVpaLCn94aqa3FzBuI6&#10;O3F2/EnTcjwXl/H383ooL8bMZ2myARVpjC/z//XRCn4mtPKMTK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bXfWvQAA&#10;ANwAAAAPAAAAAAAAAAEAIAAAACIAAABkcnMvZG93bnJldi54bWxQSwECFAAUAAAACACHTuJAMy8F&#10;njsAAAA5AAAAEAAAAAAAAAABACAAAAAMAQAAZHJzL3NoYXBleG1sLnhtbFBLBQYAAAAABgAGAFsB&#10;AAC2AwAAAAA=&#10;" path="m263955,321669l252150,317244,0,8026,9842,0,261998,309224,263955,321669xem278978,335445l266992,335445,276834,327418,261998,309224,251942,245275,251942,243281,252552,241401,253720,239788,255333,238620,257225,238010,259207,238010,261060,238620,262694,239788,263858,241401,264485,243281,278978,335445xem279882,341198l187083,306412,182968,300189,183362,298234,184353,296506,185813,295173,187617,294347,189598,294119,191541,294525,252150,317244,266992,335445,278978,335445,279882,341198xem270698,332422l265645,332422,274142,325488,263955,321669,261998,309224,276834,327418,270698,332422xem266992,335445l252150,317244,263955,321669,265645,332422,270698,332422,266992,335445xem265645,332422l263955,321669,274142,325488,265645,332422xe">
                  <v:fill on="t" focussize="0,0"/>
                  <v:stroke on="f"/>
                  <v:imagedata o:title=""/>
                  <o:lock v:ext="edit" aspectratio="f"/>
                  <v:textbox inset="0mm,0mm,0mm,0mm"/>
                </v:shape>
                <v:shape id="Textbox 189" o:spid="_x0000_s1026" o:spt="202" type="#_x0000_t202" style="position:absolute;left:111252;top:80053;height:140335;width:69215;" filled="f" stroked="f" coordsize="21600,21600" o:gfxdata="UEsDBAoAAAAAAIdO4kAAAAAAAAAAAAAAAAAEAAAAZHJzL1BLAwQUAAAACACHTuJAW2n8pbsAAADc&#10;AAAADwAAAGRycy9kb3ducmV2LnhtbEVPS2sCMRC+F/wPYQRvNbEH0dUoIhYKgnRdDx7Hzbgb3Ey2&#10;m/j696ZQ6G0+vufMlw/XiBt1wXrWMBoqEMSlN5YrDYfi830CIkRkg41n0vCkAMtF722OmfF3zum2&#10;j5VIIRwy1FDH2GZShrImh2HoW+LEnX3nMCbYVdJ0eE/hrpEfSo2lQ8upocaW1jWVl/3VaVgdOd/Y&#10;n93pOz/ntiimirfji9aD/kjNQER6xH/xn/vLpPmTKfw+ky6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n8p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DF5891E">
                        <w:pPr>
                          <w:spacing w:before="0" w:line="220" w:lineRule="exact"/>
                          <w:ind w:left="0" w:right="0" w:firstLine="0"/>
                          <w:jc w:val="left"/>
                          <w:rPr>
                            <w:sz w:val="20"/>
                          </w:rPr>
                        </w:pPr>
                        <w:r>
                          <w:rPr>
                            <w:spacing w:val="-10"/>
                            <w:sz w:val="20"/>
                          </w:rPr>
                          <w:t>e</w:t>
                        </w:r>
                      </w:p>
                    </w:txbxContent>
                  </v:textbox>
                </v:shape>
                <v:shape id="Textbox 190" o:spid="_x0000_s1026" o:spt="202" type="#_x0000_t202" style="position:absolute;left:835152;top:695662;height:147320;width:501650;" filled="f" stroked="f" coordsize="21600,21600" o:gfxdata="UEsDBAoAAAAAAIdO4kAAAAAAAAAAAAAAAAAEAAAAZHJzL1BLAwQUAAAACACHTuJAT4rD5b8AAADc&#10;AAAADwAAAGRycy9kb3ducmV2LnhtbEWPT2sCMRDF74V+hzBCbzXRg9StUURaEITSdT30OG7G3eBm&#10;st3EP/32nUOhtxnem/d+s1jdQ6euNCQf2cJkbEAR19F5biwcqvfnF1ApIzvsIpOFH0qwWj4+LLBw&#10;8cYlXfe5URLCqUALbc59oXWqWwqYxrEnFu0Uh4BZ1qHRbsCbhIdOT42Z6YCepaHFnjYt1ef9JVhY&#10;f3H55r8/jp/lqfRVNTe8m52tfRpNzCuoTPf8b/673jrBnwu+PCMT6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w+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55067A7">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191" o:spid="_x0000_s1026" o:spt="202" type="#_x0000_t202" style="position:absolute;left:2537460;top:10667;height:227329;width:417830;" fillcolor="#FFFFFF" filled="t" stroked="f" coordsize="21600,21600" o:gfxdata="UEsDBAoAAAAAAIdO4kAAAAAAAAAAAAAAAAAEAAAAZHJzL1BLAwQUAAAACACHTuJAMH+BmrwAAADc&#10;AAAADwAAAGRycy9kb3ducmV2LnhtbEVPS2sCMRC+F/wPYQpeimbXg7SrUagP8NAe3C6eh82YXdxM&#10;liS6+u9NodDbfHzPWa7vthM38qF1rCCfZiCIa6dbNgqqn/3kHUSIyBo7x6TgQQHWq9HLEgvtBj7S&#10;rYxGpBAOBSpoYuwLKUPdkMUwdT1x4s7OW4wJeiO1xyGF207OsmwuLbacGhrsadNQfSmvVsF866/D&#10;kTdv22r3hd+9mZ0+Hyelxq95tgAR6R7/xX/ug07zP3L4fSZdIF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gZ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14:paraId="0037FAE3">
                        <w:pPr>
                          <w:spacing w:before="78"/>
                          <w:ind w:left="156" w:right="0" w:firstLine="0"/>
                          <w:jc w:val="left"/>
                          <w:rPr>
                            <w:color w:val="000000"/>
                            <w:sz w:val="20"/>
                          </w:rPr>
                        </w:pPr>
                        <w:r>
                          <w:rPr>
                            <w:color w:val="000000"/>
                            <w:spacing w:val="-5"/>
                            <w:sz w:val="20"/>
                          </w:rPr>
                          <w:t>PPL</w:t>
                        </w:r>
                      </w:p>
                    </w:txbxContent>
                  </v:textbox>
                </v:shape>
                <w10:wrap type="topAndBottom"/>
              </v:group>
            </w:pict>
          </mc:Fallback>
        </mc:AlternateContent>
      </w:r>
      <w:r>
        <w:rPr>
          <w:sz w:val="20"/>
        </w:rPr>
        <mc:AlternateContent>
          <mc:Choice Requires="wpg">
            <w:drawing>
              <wp:anchor distT="0" distB="0" distL="0" distR="0" simplePos="0" relativeHeight="251681792" behindDoc="1" locked="0" layoutInCell="1" allowOverlap="1">
                <wp:simplePos x="0" y="0"/>
                <wp:positionH relativeFrom="page">
                  <wp:posOffset>3812540</wp:posOffset>
                </wp:positionH>
                <wp:positionV relativeFrom="paragraph">
                  <wp:posOffset>177800</wp:posOffset>
                </wp:positionV>
                <wp:extent cx="2908300" cy="2127885"/>
                <wp:effectExtent l="0" t="0" r="0" b="0"/>
                <wp:wrapTopAndBottom/>
                <wp:docPr id="192" name="Group 192"/>
                <wp:cNvGraphicFramePr/>
                <a:graphic xmlns:a="http://schemas.openxmlformats.org/drawingml/2006/main">
                  <a:graphicData uri="http://schemas.microsoft.com/office/word/2010/wordprocessingGroup">
                    <wpg:wgp>
                      <wpg:cNvGrpSpPr/>
                      <wpg:grpSpPr>
                        <a:xfrm>
                          <a:off x="0" y="0"/>
                          <a:ext cx="2908300" cy="2127885"/>
                          <a:chOff x="0" y="0"/>
                          <a:chExt cx="2908300" cy="2127885"/>
                        </a:xfrm>
                      </wpg:grpSpPr>
                      <pic:pic xmlns:pic="http://schemas.openxmlformats.org/drawingml/2006/picture">
                        <pic:nvPicPr>
                          <pic:cNvPr id="193" name="Image 193"/>
                          <pic:cNvPicPr/>
                        </pic:nvPicPr>
                        <pic:blipFill>
                          <a:blip r:embed="rId44" cstate="print"/>
                          <a:stretch>
                            <a:fillRect/>
                          </a:stretch>
                        </pic:blipFill>
                        <pic:spPr>
                          <a:xfrm>
                            <a:off x="0" y="0"/>
                            <a:ext cx="2907792" cy="2127504"/>
                          </a:xfrm>
                          <a:prstGeom prst="rect">
                            <a:avLst/>
                          </a:prstGeom>
                        </pic:spPr>
                      </pic:pic>
                      <wps:wsp>
                        <wps:cNvPr id="194" name="Graphic 194"/>
                        <wps:cNvSpPr/>
                        <wps:spPr>
                          <a:xfrm>
                            <a:off x="19811" y="12191"/>
                            <a:ext cx="175260" cy="227329"/>
                          </a:xfrm>
                          <a:custGeom>
                            <a:avLst/>
                            <a:gdLst/>
                            <a:ahLst/>
                            <a:cxnLst/>
                            <a:rect l="l" t="t" r="r" b="b"/>
                            <a:pathLst>
                              <a:path w="175260" h="227329">
                                <a:moveTo>
                                  <a:pt x="175260" y="227075"/>
                                </a:moveTo>
                                <a:lnTo>
                                  <a:pt x="0" y="227075"/>
                                </a:lnTo>
                                <a:lnTo>
                                  <a:pt x="0" y="0"/>
                                </a:lnTo>
                                <a:lnTo>
                                  <a:pt x="175260" y="0"/>
                                </a:lnTo>
                                <a:lnTo>
                                  <a:pt x="175260" y="227075"/>
                                </a:lnTo>
                                <a:close/>
                              </a:path>
                            </a:pathLst>
                          </a:custGeom>
                          <a:solidFill>
                            <a:srgbClr val="FFFFFF"/>
                          </a:solidFill>
                        </wps:spPr>
                        <wps:bodyPr wrap="square" lIns="0" tIns="0" rIns="0" bIns="0" rtlCol="0">
                          <a:noAutofit/>
                        </wps:bodyPr>
                      </wps:wsp>
                      <wps:wsp>
                        <wps:cNvPr id="195" name="Graphic 195"/>
                        <wps:cNvSpPr/>
                        <wps:spPr>
                          <a:xfrm>
                            <a:off x="1402994" y="791895"/>
                            <a:ext cx="280035" cy="341630"/>
                          </a:xfrm>
                          <a:custGeom>
                            <a:avLst/>
                            <a:gdLst/>
                            <a:ahLst/>
                            <a:cxnLst/>
                            <a:rect l="l" t="t" r="r" b="b"/>
                            <a:pathLst>
                              <a:path w="280035" h="341630">
                                <a:moveTo>
                                  <a:pt x="263955" y="321669"/>
                                </a:moveTo>
                                <a:lnTo>
                                  <a:pt x="252150" y="317244"/>
                                </a:lnTo>
                                <a:lnTo>
                                  <a:pt x="0" y="8026"/>
                                </a:lnTo>
                                <a:lnTo>
                                  <a:pt x="9842" y="0"/>
                                </a:lnTo>
                                <a:lnTo>
                                  <a:pt x="261998" y="309224"/>
                                </a:lnTo>
                                <a:lnTo>
                                  <a:pt x="263955" y="321669"/>
                                </a:lnTo>
                                <a:close/>
                              </a:path>
                              <a:path w="280035" h="341630">
                                <a:moveTo>
                                  <a:pt x="278977" y="335445"/>
                                </a:moveTo>
                                <a:lnTo>
                                  <a:pt x="266992" y="335445"/>
                                </a:lnTo>
                                <a:lnTo>
                                  <a:pt x="276834" y="327418"/>
                                </a:lnTo>
                                <a:lnTo>
                                  <a:pt x="261998" y="309224"/>
                                </a:lnTo>
                                <a:lnTo>
                                  <a:pt x="251942" y="245275"/>
                                </a:lnTo>
                                <a:lnTo>
                                  <a:pt x="251942" y="243281"/>
                                </a:lnTo>
                                <a:lnTo>
                                  <a:pt x="252552" y="241401"/>
                                </a:lnTo>
                                <a:lnTo>
                                  <a:pt x="253720" y="239788"/>
                                </a:lnTo>
                                <a:lnTo>
                                  <a:pt x="255333" y="238620"/>
                                </a:lnTo>
                                <a:lnTo>
                                  <a:pt x="257225" y="238010"/>
                                </a:lnTo>
                                <a:lnTo>
                                  <a:pt x="259207" y="238010"/>
                                </a:lnTo>
                                <a:lnTo>
                                  <a:pt x="261060" y="238620"/>
                                </a:lnTo>
                                <a:lnTo>
                                  <a:pt x="262682" y="239788"/>
                                </a:lnTo>
                                <a:lnTo>
                                  <a:pt x="263858" y="241401"/>
                                </a:lnTo>
                                <a:lnTo>
                                  <a:pt x="264473" y="243281"/>
                                </a:lnTo>
                                <a:lnTo>
                                  <a:pt x="278977"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7" y="335445"/>
                                </a:lnTo>
                                <a:lnTo>
                                  <a:pt x="279882" y="341198"/>
                                </a:lnTo>
                                <a:close/>
                              </a:path>
                              <a:path w="280035" h="341630">
                                <a:moveTo>
                                  <a:pt x="270698" y="332422"/>
                                </a:moveTo>
                                <a:lnTo>
                                  <a:pt x="265645" y="332422"/>
                                </a:lnTo>
                                <a:lnTo>
                                  <a:pt x="274142" y="325488"/>
                                </a:lnTo>
                                <a:lnTo>
                                  <a:pt x="263955" y="321669"/>
                                </a:lnTo>
                                <a:lnTo>
                                  <a:pt x="261998" y="309224"/>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196" name="Textbox 196"/>
                        <wps:cNvSpPr txBox="1"/>
                        <wps:spPr>
                          <a:xfrm>
                            <a:off x="114300" y="67861"/>
                            <a:ext cx="55244" cy="140335"/>
                          </a:xfrm>
                          <a:prstGeom prst="rect">
                            <a:avLst/>
                          </a:prstGeom>
                        </wps:spPr>
                        <wps:txbx>
                          <w:txbxContent>
                            <w:p w14:paraId="769BA1D3">
                              <w:pPr>
                                <w:spacing w:before="0" w:line="220" w:lineRule="exact"/>
                                <w:ind w:left="0" w:right="0" w:firstLine="0"/>
                                <w:jc w:val="left"/>
                                <w:rPr>
                                  <w:sz w:val="20"/>
                                </w:rPr>
                              </w:pPr>
                              <w:r>
                                <w:rPr>
                                  <w:spacing w:val="-10"/>
                                  <w:sz w:val="20"/>
                                </w:rPr>
                                <w:t>f</w:t>
                              </w:r>
                            </w:p>
                          </w:txbxContent>
                        </wps:txbx>
                        <wps:bodyPr wrap="square" lIns="0" tIns="0" rIns="0" bIns="0" rtlCol="0">
                          <a:noAutofit/>
                        </wps:bodyPr>
                      </wps:wsp>
                      <wps:wsp>
                        <wps:cNvPr id="197" name="Textbox 197"/>
                        <wps:cNvSpPr txBox="1"/>
                        <wps:spPr>
                          <a:xfrm>
                            <a:off x="1237488" y="636239"/>
                            <a:ext cx="501650" cy="147320"/>
                          </a:xfrm>
                          <a:prstGeom prst="rect">
                            <a:avLst/>
                          </a:prstGeom>
                        </wps:spPr>
                        <wps:txbx>
                          <w:txbxContent>
                            <w:p w14:paraId="47301522">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198" name="Textbox 198"/>
                        <wps:cNvSpPr txBox="1"/>
                        <wps:spPr>
                          <a:xfrm>
                            <a:off x="2476500" y="18288"/>
                            <a:ext cx="416559" cy="227329"/>
                          </a:xfrm>
                          <a:prstGeom prst="rect">
                            <a:avLst/>
                          </a:prstGeom>
                          <a:solidFill>
                            <a:srgbClr val="FFFFFF"/>
                          </a:solidFill>
                        </wps:spPr>
                        <wps:txbx>
                          <w:txbxContent>
                            <w:p w14:paraId="2C58FCDA">
                              <w:pPr>
                                <w:spacing w:before="76"/>
                                <w:ind w:left="156"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300.2pt;margin-top:14pt;height:167.55pt;width:229pt;mso-position-horizontal-relative:page;mso-wrap-distance-bottom:0pt;mso-wrap-distance-top:0pt;z-index:-251634688;mso-width-relative:page;mso-height-relative:page;" coordsize="2908300,2127885" o:gfxdata="UEsDBAoAAAAAAIdO4kAAAAAAAAAAAAAAAAAEAAAAZHJzL1BLAwQUAAAACACHTuJAsFv0m9oAAAAL&#10;AQAADwAAAGRycy9kb3ducmV2LnhtbE2PwWrDMAyG74O+g1Fht9V2s4aQxSmjbDuVwdrB2M2N1SQ0&#10;tkPsJu3bTz2tR0kfv76/WF9sx0YcQuudArkQwNBV3rSuVvC9f3/KgIWondGdd6jgigHW5eyh0Lnx&#10;k/vCcRdrRiEu5FpBE2Ofcx6qBq0OC9+jo9vRD1ZHGoeam0FPFG47vhQi5Va3jj40usdNg9Vpd7YK&#10;PiY9vSbybdyejpvr7371+bOVqNTjXIoXYBEv8R+Gmz6pQ0lOB392JrBOQSrEM6EKlhl1ugFildHm&#10;oCBJEwm8LPh9h/IPUEsDBBQAAAAIAIdO4kCERmdk+gUAAL8ZAAAOAAAAZHJzL2Uyb0RvYy54bWzt&#10;WdmO2zYUfS/QfxD03lgktRqZCdqkGQQo2kEz/QBZlm0B2krJY+fve7hcW7UtL5NpC7QNkCElXV2d&#10;e+5G0m/fbavSec5lVzT1ncveeK6T11kzL+rlnfvb08fvYtfp+rSep2VT53ful7xz391/+83bTTvN&#10;ebNqynkuHSipu+mmvXNXfd9OJ5MuW+VV2r1p2rzGw0Ujq7THpVxO5jLdQHtVTrjnhZNNI+etbLK8&#10;63D3g3noWo3yGoXNYlFk+YcmW1d53RutMi/THiZ1q6Lt3HuNdrHIs/6XxaLLe6e8c2Fpr//iI5jP&#10;1N/J/dt0upRpuyoyCyG9BsKBTVVa1PjoTtWHtE+dtSyOVFVFJpuuWfRvsqaaGEM0I7CCeQfcPMhm&#10;3WpbltPNst2RDkcdsP5itdnPz4/SKeaIhIS7Tp1WcLn+rqNugJ5Nu5xC6kG2n9tHaW8szZWyeLuQ&#10;lRphi7PVxH7ZEZtveyfDTZ54sfDAeYZnnPEojgNDfbaCf47ey1Y/XnhzQh+eKHw7OG2RTfHfMoXZ&#10;EVOX4xNv9WuZg3elrX5+LLJHaS6GbAli61OVLnOwJZRF6hUlpd7B5eRIxaws2o9FWSrK1Px1496R&#10;07ya5XCn/DRn4BuZ3MOjrSzq3jDe9TLvs5X6/gI4fkWKKKDpdPdAg97jVCZ0cP0Nzo4iFUzk7MDz&#10;1ad3Lkunrez6h7ypHDUBVmAA3ek0ff6ps2hIxHJoAGhkwKOiEtWnI/ZwdeTom1Li8yptlceV2qGT&#10;fXLygy0RLNG2WLldRnRjDLEkZvADwp5xljDjAkoLFgU8pKzgkeDJAU/Z2vA05AY1Zm5YAl8rmmXb&#10;mqaKTVXuSl3uetdBuZO63M3M59u0V+8ppWrqbADOIlkhPQ0Q9bRqnvOnRsv1KkdJSiUxj7xI5zDc&#10;upcr66E8TDsUJQEaW63YCOpqDHX0jEYjM/j41YJ/QknqsrLpchOPynwdmDtK8Pkh6V1TFnNK104u&#10;Z+9L6TynYPej/mf9NRBDPaJgULNZM/+CArtB+Ny53e/rFIXFKT/ViFcY3dNE0mRGE9mX7xvdtBT/&#10;dfP9um8WhU6OvV5gVxdIhL8tI4LjjNBhoHAgc67ICN/jCbJIhUaUsDixnYCSgseeJ/AVVT2Ez0JB&#10;3qZGM/QPFYy/JCkICZLCAjmVFDwUSQC8Ci5nYUg5PJYUPOAsMAEvWMR9qo0UnjQOMyP2eGhDjR7T&#10;aMSS2EfBBQQiix7TaMR4yJIE6zuF1Us4P//tMctI51Ei7evJldRFcRJFBo4IfP9SPeFgVzUWBX8o&#10;T4BotMZGYSxMnAke+Sw+y+CN1ARoBAYJ9wO+q4SEgEaLZCgteKzbwGihQ4AEAelmvndJWkTcFlqR&#10;YGF13sogEAIrFzDIRRziRVMICS+NhDvi3IQ2pLE+vSCdcM948xrpkHmq912JJORhbDm5wspQxIEJ&#10;c+5fZjD0/chy4l/2zkjMEnOvkBRJbE1F1cH6wZI+Vk9YHGFxbZLCC32mF+2jwcVinoRUATxU37Mu&#10;ZbEQoaU9iTmy6Vy4sNgXgSUyCQPvfMlicBEj6YDBA+d1RyGzwZX4wo8uSCeBrXM8USSel05Y4JtF&#10;GqSRfWelb6vft5as0wWRgotGKnCnI4WkXiEUvZDaheA+p9AaC0UeBiGKuKnPA3kCRCPBR26a4BI8&#10;8C9VrpE2SzpptLpva3S3dYroNCuE4OtpH2lzo7TftKK41NXJDCLyNpeep+ZQ9/l2/gpEngY/SuRt&#10;MYY1xS3xexoLUXJkLEr4y3YlOGcxlfQ/tCsJaVfyhG3ErNniOEZ3n8GuxOm3PzRqE6vYUfdHzjQY&#10;8/VRFRYmYRSHB1t2rMywYtebEywssAq1XNPmhI4trjvZ2MNQs34721ps/7ptI1q3OVvcO0i38Jc4&#10;iItIdQvVZkIsT4Tu7umUNpCBx7D4IB/hVIXy4X8fmSP3scMuUHroI734fIGPuB/BB2Z5jyWn6e17&#10;F2FbHwSJPSE8dfB1Uxrh6PJrj2n+kdTTR9c419cnUPY3CPXDwfBan/Dsf3e5/wNQSwMECgAAAAAA&#10;h07iQAAAAAAAAAAAAAAAAAoAAABkcnMvbWVkaWEvUEsDBBQAAAAIAIdO4kARnenTCEUBAP5EAQAV&#10;AAAAZHJzL21lZGlhL2ltYWdlMS5qcGVnAP//AAD/2P/gABBKRklGAAEBAQBgAGAAAP/bAEMAAwIC&#10;AwICAwMDAwQDAwQFCAUFBAQFCgcHBggMCgwMCwoLCw0OEhANDhEOCwsQFhARExQVFRUMDxcYFhQY&#10;EhQVFP/bAEMBAwQEBQQFCQUFCRQNCw0UFBQUFBQUFBQUFBQUFBQUFBQUFBQUFBQUFBQUFBQUFBQU&#10;FBQUFBQUFBQUFBQUFBQUFP/AABEIAgACu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USHyUfYv8At022v2+dm+RKsX9z/ov7pfn21yKX8Eyy&#10;wXO5NQ/h2VEY8xBb1W8ub9ttsv7pPvfPVfTdHle/Rblf9bXR6Ci3Nkiqv3Pvb1rS+wQW2xm+/wD3&#10;6vm+wX8Jnw+G7HcjSwec6fxvW2kPkxbVoRNn8X36ivJm+Tyqjl5w5hk1nFM6M0Su6Vj6x4SttVvE&#10;nZmhfbsbZ/HWn/aS/elZU3/36x9Y8SRTI9nZtvuH/jT+GrjGX2SOY0L/AFWDRLKKBd00v3FRK4zR&#10;9K8nVLie5XfLcNv2Vd0Tz4Z3tp4mf/p4/vVralZt+6lX+Fvmq/g92If3isiT2Dyt/rot3yxbfuVo&#10;+d+681d2zb81V4b+ezvbKKCJbl7hv4/4F/v1oabYPqV5ceRF8m7Y2z59jf365pf3y+UqW1/FbQOq&#10;7k+XfvdapeJJrm/tbezaX7Hafw7P4/8Afqp4nsINKuooorlrmJ1d5XrQ0rwxfareWVttaGKL96ss&#10;38CVt7sP3gRjKRb0GaW/l8q23XMsS/NLWrN4A1DVftdtbbfKaL55f7jVLYaxp/hi4vYLRWeVtnyf&#10;wP8A7laF54wvprO4VWVPP/54/wAP+xWP7yXvxL90q+D9B0HwTpG7U9tzqa/O0T1oar42udSR/wCz&#10;4Ftrf+/F9+sfR9EguYvPubmNEVv4/nersPiqztry4trGJbl1XZ50zfPRy+9zfFIJSGXmq6UivFax&#10;STX23Y01x/C1ayJLYWsV9qF5sfbvVPN+euUtvD09zFcXlzL5O5t7TO336zPsdylg6ztJc75WSKZP&#10;k+Sr5Y/zAdBN4kl1iLdB/oe5fmTd89ZUyKkW1vv07RPD19ZxRT3XyROu9nl+Srz6P9puknb5Nn8b&#10;1fu/ZIK6XM9h+/ilXf8A35V37ar6bf3P9rvfSztNFt+XfVi8T97Ku7fF/DWC73j6jti+5t/4BRED&#10;odSv/ti7m3b3b79Z00zJ5q7me727231lPrEtnfq3y+duZNn92t7TbZdVuvPnvNkTrveZ13u/+xRL&#10;3QHXOqwWdnb+auz/AGP42eia8gS3iafaiSt/HWPeWGzVEb7S1zKvzrC6/cqK/wBS32qbrP8AfI3y&#10;/wCxRGIHpfhu8gubq7gi+RPI+/uqWG5g3W7RfOiNsit/77f33rktBsLyHw9d3NyzJb3Db1f7nm//&#10;AGNWPD0M6RJAsrXN267POrHljLmLHWFhFeeIHgVle4ll3/71dxr23wlptw3mrc6hOuyLf/D/APY1&#10;wttYQeGNUuJ9TZoU8rfFs++z76dqt/PqV+kty3zuvyJ/c/2KuVP2sv7ofDEwr+2VIpZblv3sr797&#10;1qo7J4cu54oGS7lZbeCahLaK8v7e2aVdjf36m17xVF9lis9PttlvEz/6Ru++39+iXve7EDlNKs4n&#10;uHlaWSH7LFv+erdnbMn+ktL8m7+79+rFh5H2JLbaz3c8u9vl/hrVubZUTyF2b1+erlIgfYWH2Bv7&#10;TlXel1F/qf42Rf4P9mj+0nub9J54tiJ8ip/cWqOpa3FbT/v5d7uuzYn8FGlOt5E+3+D/AL4ojH7c&#10;g5i86faZXb5nd2+Wh4Vhi2x/I/32qXSvNsIr25uYtkX3Vfd99qyraGW2tZZ5W+f5n+eo5gMnUrO+&#10;+1RfYdu+WXY/+ylaaaVFbWqtL++eD70r1NZzS3iPtiaGX7jb6o+LUWGL7K0q7133G9G2fP8A3Kv7&#10;XKBhXj31/cSwQbvNRvv/AMFX7bwZF9l/fszyt9561rOwghgidV+6u9nf+9WrbQ+dbpLu3o1Xzfyk&#10;GP8A2P8AY7D7NbLsT7m+q9/oltpqS3Kq3lKu9Uf/ANDrq3TZF8tcv4w1VbPSbhWVndldFRKiPNKX&#10;KBX8N6lFbabcRKu952/cTIv3H/v1FrCXlnpNxLB++ldvv/7FWvDFhY3Ol2jW25NsH73f/erQ02G5&#10;v7e4s1WNPsvz/wC9uqObklKRfxD/AANeXVzoay3i7H/h31p/aVeV1/uVUS8+xyxQbf3Tfx1pokDy&#10;oysrpv8Amq/jlzEHP6xZz/aIZ4PuOyI3+wtaHk/Zmf5WdGbZ8lXZnVFfaq7P4qekyu1wzRfI/m7f&#10;++Kgsx9V2wwO0v3N9XYYf3CfN8jLRremreWfkbtjtEr0+/hSwgt1bc7rFv8A++qvm90Dn/saw38s&#10;ssHzt8ivVj/hHoLn5duzdUNhrcV4kssETTQ+bs/3qt3ly32VGgVk37/kqJRCMjP0qGW5v0VvnRPk&#10;+Rfuba1dSvJbb9x5Czbl+/8A3aqeGIbl1lbaqO7fLU2t6VLcy2+2VkdG+/V8v2ZAaGjpst9qr96s&#10;/wASQ73ibcyfN99P4a2LOFkt4t21H/iqprGz7RbwMrP5tH2iCxo9s0KOzS7/ALn/AACsrW9Yihut&#10;rRb/ACmV62LCzaGK4Vm+83y1zmq2uy6iWJtkX8W+pLL2g6r9peW5ZWRJZX21talMqWvzfxfJWfok&#10;0H2XcrLVe/v/ALZdW7QS/wCj/N9z+KteUgzZtSlvJYrbyP3SqyebUqefDbpZ2zNvf/lr/cq3Miwx&#10;fKtGmuz/AH12P9yojIB1zC0MSbtz7f8Avuok02WbZ5U7Wyf3NtaEyNDsbymm3Ns/3KtwoqVEf5gK&#10;6QtbJ+9ZXp3nb/lX77VXv7z5afoOvaf4e868vPLvLvb+4h3b6sC3c+FbxLe7ufI2JEn713X7n+7W&#10;Jo+mz6lFK0tysNksu/f9z5f7lWLnxnr2pWt6zXkqJcbv3KL8i155c3OtTX9pBZzyPFu+59/fVU4y&#10;5vekXI7vxDbNc6kmp3m5HtYlezt/vpt/gSpf7SvNYeJrmX7vz7EX5Ksa3NA9xpmntKr3FvBvZPN3&#10;v81CJAjpEzbKyp83KEg+2Sw2r7Ytjt/H/HWbeX8tn/r9tnu+6lwtdxZ6bFM8SxM1n/ef+N65Hxb5&#10;th4hmgiigvE/iluPn/74qOb3uWIcvumF4Y03V7nVLfVYmkS0Zt7XD/J5X9/ZW34/8Ttrer/ut00U&#10;S/K7rs3/AO3VqG5nvLWKKWX91F92H+BKz9V01byLav8AFW1Tm+0RE8vvNVnh1JJ4m+fd8v8AsvWn&#10;4bhXW9WS0Ro03/PPcTNWhqvhjer+Uux0+78tWPCXhuJNUt5b6VraL/YXfsojUCUTtXhgSKK2s1by&#10;k/jf+KiFG8r/AGKsXLwInkQKyJ/t/fb/AH6iTaiUAPTTZdSl8pf+BP8A3Kr3LwQ/6LB++/56yvVq&#10;Z5YbPb9y3lb5tn32rPuUd7jzYN1sifdRG/8AQ6iQRM1/BjX6PqF9crYW6Mrqj/61/wDcSuifUrbS&#10;nddFi8lG/wCXh/8AWvWVNcy3jP8AaWZ5W/jdqpedsV9u59vyUe9KPKWWLywa/unublmeWVf42+el&#10;W1TaPkqdNbg+yv5ES71+9K//ALJVaHWLHylwy9KUYyHKRyD6lvv7jyFluXb7rp9xK6Lw9oipB588&#10;X+kM27561razgtot3lKirUvnK7bV+59/fTlLmFEsW1ssK7VXZT3h3pRC++L5al/goJK83yIlcv4k&#10;8SNo+xVgZ3f7tdHqWpW2m27yzyqiJ/frz+/8SL4kuvs0C7In/wBn71bU4/al8Jn8UuUr6rDqPiTZ&#10;5rLCifwJWxpujxaVao3yo6L8z1YhhisN+1W37f8AgFYl5efb2iiWVndPvIn3KiUpS/wlx/lidHZ/&#10;61Nyt87fK6fw11sOgz69a7ol2Wi/emevP7O2bRLiKW+lkRNu9bd/+Wteq+D7ye/03z54ls0VX8qx&#10;T7n++1Yyly+9E2iZ+q+A9+l2SxN+6t2Z2+XY7J/crCh1i20HwvcWejfuZd3zSytv3f7lM1vVdVuZ&#10;Xga5abfu+dG+SsV7O2tvNWXciOvzOlX7P3fe94jmLvhVILm9ddaXyYv4X/ut/t11useMIPK+w6ZK&#10;qf3pk+/Xn9tCrv8ALPI+351RP+WqNViaGLRP38sTb1/g+5UcsZS5pF8xV1WzbUtZ0/7Hu81JfuJ8&#10;+7567h9E+x7PNli2fxVz95eNqSRRWarZxL95Lf8Av1ds02JtZm3/AO3W0pSkQTTOsNx8qrXPWejr&#10;beJn1BVb96uxk/gro0hV3Td/33WhYabBc6Ne3MTN5qtsX5f46PackQjE5zXvEPkq8tyyo/3Ik3Vz&#10;tn4ziTfPeM1y7/JFb7vur/fqjrfh7Vb/AFy3i1fbbbf9qs+Hwe32pImvIvmbfvRvkVKv93H3SfeP&#10;SLbQbzTbBNc1CVUiuF3xW8Tfc/uVYhuYLnS/Pa5Z7iVtkFpF8z1SsPEkT6dcQeR512nyRPN9xF/3&#10;Ki0qFbCD7TLK0Py7Pk+SsY832jXmiM17R9Q0HZLct+9laKKJE+47fx1ppCqLtaVbaJV3yyv/AAVg&#10;+IbxtSitFiZt6N5u9PuVleIdYnSf7NAyv9q2bf79bRjKUSJDHtp9NuLS8uVWaGdmlVEb5/8Agdbd&#10;5eXOt/2f/o0dmkTfPDbt/HVLStKSGXdPu83b/HXRWGm30Nx/qlfzV82DetRKXvcxZt2elRIm6VVR&#10;5f43qonhj7fcPBZt53y72f8AgrT1KaLSn23O6a4WLfv/AIKz01iW2ge2tmWG3l/1r7fnasYxl8US&#10;DP1J77yvszStNFEu1X3fItRaVrf9j2qXN5uR1XZ8lGt63BDsadlhT7iolO02H+2LXczeTb7vmd13&#10;/JW32fe+Eg3tef8A4Sq1t1tWZNiLcS3H91GSsy2tvtk6QW25/wDbf/0OpX1XzrV7GzbZF/F8v93+&#10;CugSzi0fRoopfku7r73y/OsX/wBnUX5I8pscUl5FZ+JoZdrXKbWiVEX/AMfrnNBuZdV1m7laJodM&#10;RvN/et9z/Yru4Us9Ne4gTdM7N8z7fuLWPcwqjbby2X7PEzp5MX8H+3RzEFTTfEn2bXPtOoeXbW8S&#10;vL/8QiVe8N37alB58u7f8336r63o9nrDQ/Ztr6ey7Iq0oYYrOKKOL5NtEZR5QMLWNKttS1aKX5Xm&#10;Rvmro7aHyUSKL5Hb5KdDbKibtvz1Vv7m8s0ilWDekrbV31fx+6Bpa26/ZYtPWVbm3ibzWdE++1V5&#10;ntpootvzp/6HV5LBYbX7TKvzv8i/7DVURInTay/dqPdAY/8AxKrL7TFt+0N91H/gSuXhsIvEMr3M&#10;7b0SXYuz/ZqbxJcypdeVu2JK3zVX0qb7Mn2GDa6LL5rf3/mq6YGq6S3/AMq7obdW2fP/ABVvQ/ub&#10;fatVNkHyfN89S+d9jsHlnbfsoICzdn812/vVX1WGLynbbvdl2U+G5+0pFKq+Sj/wPVTxVctbabui&#10;272+RaOXmkBz/hKGeGLb5rbFbYzv/ElegX/kabFDtVvNvfuvt+6lc1oKIiWiqvnI+zd/uVd1K5XU&#10;tUS5i81ERvKVHqJe9Isi1t2S1l2r8+3ev+xWf4V0S5013laVtkq72h/260vENszwfK2yV/kql4Yh&#10;1DzZWvtvyfIvzfw1tH4SDbdNiS/7VXdSh2WDy7dib227KLa5i/1X8aqztvX/AGKZc3+/SHgZt7uz&#10;tXNU5i4lXTdSttblil83ZbxfI3y/3arveNf38v2n+P7qf3Fqv4Ys/s37ptv3t7VqvYWyX7yr99a2&#10;92MgKVnpsFmiQRRqiUalMsMsUSr8/wDsVaRPOl3LL8m6opkSadGb7iVEv5gK+j38CXDwbv8Avv8A&#10;36uzTJcyptrCsLCK/ldpP72/ZWnZusOpeQjLv279n+zVkGx5P8dVLn57iJquu7Vmvc771/8AYqQC&#10;5uW+y7k/1zL/AAVk+G4f7V1J7Zm8592//c/iqbUkawtfNVd7/wB+pfBNm0Mup6usqolvE8qpSl8M&#10;i/tHn+sa3PoOrXHlwKkKt5Uuxfv/AO3XUeHtbtryz3fcT/b+Suc1Kza5upWli37PnZ/79Y+m7rNo&#10;YGnZ0SVn8pF+eun3eT3iJfF7p6ReXkDxJcyyt5UX3Uf+/TfD3n/vbm5nV3lb5U/giSvN7nWJZt6r&#10;ud92+JHrsPBmlS/Yv3/m/e+5Ucvugda8zTXSL/yyqxNNs+Xa3+/T9kWzbt+WsTUvEltZzpbbt8rP&#10;sVKiPvgY+saxvneJfnT/AGKittNR2Tbt82VlT52+euqvPDcU1k09sq70ZZfOf+J/7lbM3hL+ytOt&#10;57OCB9Q2+b9of7m7/gVYyqcptynGaxcy6Jf/AGNljTYqJLs+fe+ynaVeSppCQW3lJcbvN+0Ivz1S&#10;1iaV7C4iudr3ssru3+239/8A3al8JW0sNh8y/Ju+/W0Y88feIl/dL0NsyMk8+17j++lXdV1L/hHm&#10;t2aJpnuvuzJ/yyT/AOKp7oyP8y0zyftO9Zf3237zvQQS23iS8hil8qBXeX5Fmf8A1qpVd0Xzd0rf&#10;O1Do0Loqr/wOnvDvX5vnej3QHv8Ac+T5KsQ20/lee0TfZ/uK9Mm+zTQOlz8m75FRP4K0HuftNrFu&#10;VkiVdkEX9xaiQGVc2yzVn7Psz7Jfv/w1oTTfY9/zb3b7qUTaDc3lr9pnZba3df8AWzfJQWZlhqX7&#10;942rThv4t3yrv2/d/uU68s9Mhi2wQNNK33biVdm//cSiGFUi2KuxmX/vir5ucgbNeSuzyz/fqvNc&#10;t5W5V31Y3/Jt/joSGgDn/s15eXSN5nkxJ96tqG2i/wBUq/JU2xfK2/wf7dOhSJG27l30ANews4bW&#10;W2gXzpZ18pn/AIF/3K5tr+DTSbXyov3Xy1uO63nyf8sk/jrCmvLG3laP5flOPu1ETYv22pW3iGwu&#10;IrOX7vyVoWFgthYJEvz7E/77ql4e0eLSon/vy/frVvL+Kzi3MrVf2uWJiPtk2W/3dlZmsa2ujwef&#10;P9z+LZWhbXi3MTsqsn+/XG+Id2pazEtz+5tIv/HqI/F7wSOX8VeJF8T72VZUii+6if360PBmmtNE&#10;8s6+S/8ABWTZ6PB/ann7Vtrfd9zdW3Nryw3FwsHz7V2KiLW1WXN+7iEfd+I6DxC621g7bfnasTRN&#10;Yi0FUZbOKaVPn2ff/wDHK3tN1LStS8OOtzLFNK8T/uf40rl7N7aHypYJ57a9aV0ZHb5EX7lc3uyj&#10;ySL+0GsPLeXUV5eXLQ3Fxv8AK+Wu1s3sbazt2W8nfUEVXXyV/wDQ6x4dKb7E7aRAtyixb3l2b60/&#10;BN+15Fdzy2fnW/lbN7rRKXu+6XH3RkPlaV9r3LP8v73Y6/wVlXky6xcWVzBue33fvU+5XYWaWc3m&#10;zzy75fuJDWfNo8VhFLPAux3bf/v1fMQZ9nN9v1n7HFbbPK+fydvyVY8Q2fnRPFFE1zKvzs/+3/cr&#10;Ss7yf/VRR/wfvUT77/79UpvHl9DKmmf6NZpcM/3F+5Ue99kswvh1D9jiu59QVtnyoto7fx12Vyiz&#10;Ju2Kn93ZXNXnlf8ACRwy2zNNE0WyV/8Aa/jet77Szr91ko+L3iJDvJlmg3RLvdPvJVuHW/7K06W5&#10;vtr3Crvtbd22J/v0Wepf2UjwNF/x8L/wNqqa3YRPpMss7Lc3tx8n2dP+WVRL3vdkWYWq+G7zxbpF&#10;3qv2mNLdGVGm3b321X03ww1gibpZZk++ruv3q0tBhXwrpD/bFaa03M8UKP8AO71VTxbPf2dlLLB5&#10;MXzJsRfuVr70/wDCQO+WwfasW9nb5USrdtpUtzKktz9xfuxVY0q2gmVNQZvnf7lM8WpLZ6I8vmtv&#10;b7qQ/fpx+LlAq/YLZFeJYtiRN8yJ/HVRLZbzUnnZfkVfK2f3Ki8PXN4j29zfN5Nw/wAi10UNnElq&#10;+3+Nt++iXuAV7PR5dSe4lZf3US76sWd5q9zdPubyUSLYz/31qr9vXd/oy77hG+/VqGZpm8qL7/8A&#10;Hv8A46yL5gmhbUm3T7nfb9+hEX7A6xTqjo2yrf2yCFH82VURW2b0+eszUrmBFdtu/b9yq96RAPpU&#10;GsbPNjV0+/v/ALla1zDFZ2XkN8n+5WPoniqzs7h7OX57tV+WFP4qtPcwWETz3y793/j9XKMgL3g+&#10;wW81R5bxdlvb/wCtd62NK8VWNhFe61OrX93EzJFCn3Ni/Ij1yOpTXl5o3+jS7HuG+bZ9+s+a21Cz&#10;0m30yJlht929v77P/t1HLGXxFnTO9z4hiu9TuWWF/v8A3f8AvhKrzaCum6Rb3Msv+kXTN8jt/BVf&#10;/iZvYLZ223zUbevyb0qjM+tXOpJ56LM7tsb+5EtXGPvEGn4V8PK9wi7tkSbt3+5Vi8tlSfav/fFb&#10;elWzWFm9y0XyNE/zv8lcykN4+yVWV3ZvmeojLmlKQF22tpX1JF81Uib+/TdeRdb1m0sbaX/j3/1W&#10;z+5/G9VHv4kZ4rxW+0bf3Wz+Ota/0GLQdL/teLc935XlbP8AeqJS5ZFxC/vItlvFE2+KJdn++9Y8&#10;1y0M/wAzKkT/ACLUthpU/wDZsTsu/b/f+5RrG15UWL/gNbe7H3SDK1JIrZPtku50Vd//AAOpdN02&#10;C2vEuflTzV31LCn2m18qVd7p/f8A4qsbF22m5djp93/Yo5SBtzbLc3W5fkdf46rzXMtnK8VyrTW+&#10;3/W7fu1oPMux12/On8FMeZbawuPPXfNKvyon91fvvR7Tk+IsYl/BsiaL50b+NKz7zz7y6SVov9HT&#10;+D+9T9NhZPNl8pUi++uytv7N53zfMmyjm/lAqeG9YisNein8pUT532Ov3at/u5kt/Kb+J3ZE+5XM&#10;6kksN+7bd/yutbsMMvkW7RMu/bUcvvAW5pl835l/3afNtmWVV+TauyqTu03zbf8AYqG8ubn+2Yoo&#10;F2Wjt+9f/Yq+X3iDQsIWtluFZfn27KbN8iPL/cX7laEO2a6uNu50Xc9VNKs/O3z7tnlM7+Sn8dRz&#10;faLKX2zfZIsEXzvKz7/7lWESX97FKy74vk+Ss/QfNeLzZ1ZH+4yP/BWk/lJe3rRf8e7y7qv4fdCR&#10;NbQqkXzf990z7MtzE/z/AH6Ef/RalRG8pNtRIgzdEs/Jt5Wb5/m+WobZJX1dJNyp/wAB+etuGFob&#10;Xay7HqlNthv9zL91fler5veAsTPKn36x9KdX1642Mzy7f3qP/wCOVsJc77qWXb5yRRb9n+3/AAVD&#10;Zor3qTrt3uvzJ/dojIsbqu14v9jdWZbXLab4Z+zRf62/l3v/ANcl/wDsql8TzMlrKvzP8tcPqviG&#10;K2a0i8pvmiVPnb7i7KgBuq695N1ceVu2O2xaqeTLYWdvqG/ybtvuvUWm239pT3E6bvKVt33q7Xw3&#10;pUviS1igtrZpni/gf+Crl8JETn/D3hVXfz7xW37t/wDv16XYaUyW7ztLFZ26/wDLa4+RK4nUrm50&#10;fWXS8g2Ja/wbvnptz4nn1XyvNn3y3H+q+0f3aOWUizoJtYtppbi2sZ2vNi7N7rs+auPhsNT+1XEs&#10;qskW5Xb5fvf/AGNbFhDc6b5rLFv3/PLL9zd/uVpWz3k0SS3MEcMu77m6r5uWXugaOpa9P/ZtkttB&#10;s8rb5v8Acena9qtzryIy/wCjRIuxbfd8lV7aZrmJ2lVUT7i1p6JpX9qxSs0qpFF95/8A4io92IGD&#10;onh6xm/e31z9gt/4nf8Aj/3K3t8Dt58SKllb/JFb/wAb1jzaPF5/m7WRIvkXfUtsiv8AKtAF10eZ&#10;3Zv46bCiJ/FvoS2V18pd2ypb/SpdK8r7ZAqLK3yxPQQP8lfsXnysqS/wptqjNN9mi81q0N7391u8&#10;r55W2IiLWfrdnsupbOXdvT5P+B0RLK8LyvdJuX7n8H9+r3nS3Mr/AMbu33EqHR7Nrl3iaJpr3+CG&#10;H+BP771oPNBpvm21s3nXH/LW4/uf7CUEFJ/I0q4innX7T5X/AC6JUuseJG8Q/vWtvnRNkW/7kSf7&#10;CVjv9uudZt7WC2Z7d/8AW3H/ADy/26tpqVtDf3Gm2dtIkUTf62b78tHKWPR57l3ln+d/77065vIL&#10;PY08qolTIkry/LtSLbVG/wBK+2Inntv2bPuUEGhZwxPA9zO2y3Rtip/HK/8Acqa5uYnlfbt2f7FV&#10;9Sv59buooraDYiLsit4lrMhvP9KlgZf3sXyN/cqI/wB4stzI3+t/8cqjYJcvE/n/AHN2+rcP2m5f&#10;ay/8Dplzc21tvtm3Xl26/cRvkT/fqyAuUZ1Ta3kxfxy/cSuYm1qBpWIi4JrX8Tvc/wBkPPqcUsKK&#10;uyzhRdkVctH4jmZFLdT1qI8pcuY6zUtbttKtZZ2ZX2/wI1M0rxJBf2EV1Ouy3f72/wDhryrQfs1/&#10;P5980s0v8SO332q6kMr/AGiCzuZfsifPsdq6fZxh+7Iiet3+xInWz3PuX7/3K5+z8N3NyjveP/u1&#10;t6bMz2Fvu+/tWtCF961zc0vhA8h8T21zpWqRWMW57e4+69TTeHryz057n908Nv8A63Y3z/NXoHif&#10;QYtStfu/vV/1T1wieFde8qWJb6RInXZsd/4f7lbfFH4giYVncqlx8u59/wAi7Ku+TavOk9zK32f5&#10;d2xasWfgzU7OJ2ZlmmX5NlXf+EMnhsHluWX++qf3aiXLzfEWNv8AxVd2aPYxStZ2U+3/AH3T/frv&#10;dVmi0f4fWkEDR77yVNsSffrmtVfSrzS0iXyt8S/Kj1mJrbPa28UUrQpF88Tv9/ZRy83L7oc32TsN&#10;KdpnSdfvt8n3f4q07N4L+W73S/6j73zfPXP+GL++s4H1O+/c28G5lfd/rX/y9aSPFt+3NtheX52q&#10;PiCRm3j31sySr8lvEz7kT+Onal/xUN1Fc+QqRKqIqJ9+n63eWf2J2nnVE2/3q4r/AITC5sJUZV/0&#10;SX5Pu1tyykRzHcQwz6bPaLBE3z/7P3V/v1pTXK/6q2bfs/5eH/irNs5p9Sgdp1kT/b/vVatrb/R0&#10;bbsrEuRYubmLzbf7MjI+35nf79RWe1794pVaZ5fu1FbP99mVt7VamRki/wBbsSj+6BoQvpmm2sts&#10;0C37t/y8P8n/AHxXJTJbPb3FtAy/aFfesW2ugttNi1uw8yKfYkTbG/8As6L/AEezufEr2as15qcs&#10;W/5F2JElTHlgX8Rx8ySvpbwQT7E3fuv9t6uw6qkN1b2d5Lvu5dnzzPT9b02+huvs1nOv2e3bzV2f&#10;c3/x1gvoMV/4ouLyWdpnX5/+BV0c3N8RB23ieaDTdGitYIlmvfked3X50/3Kihmnmt4VWJYXlX5k&#10;T+GiHzZkRZ286X7m96tJD9jiTyvn2VjH3fdAiSFbPZ91Nn3qsPutrBLxom33HyQbH2f771Lo+iS+&#10;IXuGlbZEi/NsSsT4i+IfJ0u0s5ZVhu1Vvuf8sk/gSj7XKHwxOa1vxOujyxQWcSzPuf5P4K09N8cr&#10;Z6k8D2n2xIomdkdfnZtnyVynhj7NNO8vm7Jdm/e/8Fehp4Y0+zl0/Wl/0xPIaW6tHb5939//AHfn&#10;rapyw92REffl8R5pps0sOvPq8sv2CLc38P3/APYr1B9Ybxb9n8qJra0iX5Uf59v+29c69hp+qtLZ&#10;xQKl6rM6w/8ALKJf+BVoaDNeQ6W8ESxeVuZJZk/jSiUub3vtF/CdFoieTeJOsS+Ujb9lV7yZrm/3&#10;bVdG+9XPzalqEyS/ZpY/sm376ffdtlaGlXMVtFtnn33Hlfc/26x5eX3gOo0rW7a2tbiWLa93/ql/&#10;2ayodV/sq6Sd4vOfd/H/ABNVLSrP7Mnztv8A9urty9tNYeRt33Erf980csQLupaxea3PuuW2RJ9x&#10;E+4lCXMVnB5s+50T59iL96q6OttF5Tf3Krzbpovl+SgCxc2cE0Fpqcqtv3u67/4aLPW7zxJE/nqv&#10;zMibEXY+6m2z3V+z+a2/+4lS6PusE83yld1+7RICW/vLlLey09f+PeL/AFrv/E1V3tluZfl/3Ktz&#10;QyXOopBt/wBV95/726tPRLZbO9vbyfaiW/zqj0c3ugc54ns10ewRIpP9N3Lu2L8/+5VSwuZ7yeWC&#10;eBoXiVX+damhv7y5v3lXyn+Z7iL+PY++rEPm7HvGbfuX79HvRjygZ/2yC81Z4PKbft/77rJ16HUE&#10;1e3aDc9u6+VL/spV7SvsepXT3Pm/6WvyN/BWg95ElwkDfP8AN9/+5V/aAZNc/Y4LddvyPVu5v5ba&#10;32wLvuNu9Uo1JN6wwNFvRvkqVHgS9t1l3eUv3qiPugMtrN7y3Tz1bzWX5kqaG5W2dLHbsf5EWs+H&#10;Xovt72f8f9+qN/qTf2tbrEu+J0+/V8siDoIb+C53qv8AB/fpty/2Nop1XftqpprwPfxQS/uXVt7J&#10;Q8M9zfru+S0VN9HulliGbY3ms2yrENz9glRtzfvVerulJssr3zYF8ptu1/v/AOfv1Y1vR2+2/wCi&#10;/wCqii2b/wC58lYylEvlOasLlk0vzWXe/wDFRolzLcp80Xkv/cerGlQsmkJu+d9tMhRvnZvvtWxB&#10;b8lvKRVb+OpXdYZYkb+L7tFt975qg15Jbayspd2zfK7t/u76PtEF28m2RVmX6N5UUrfIm5quzTL5&#10;XlM3zvs21E9hLCzyyytvTZtR6j4Sx/ypbuq7d7t8z1LbbXlfb/D8jVXtrZprfym+8/yVLDbbGuPm&#10;b5m/joAx9YuYLnUksWbY7fOz/wCxXBeP7Nn1K3laNUt2XYuz+Cu9m03feveKvyp8jf7dRalpq6k7&#10;/ulm2LvXevyUS/mAz/B9np0Nr822aJ1/49/uf+P11Fnrd89r9mtoorNPueVbrs31z+lWf2OBN33E&#10;+7Wgjt5vmruTZ92r5YgaF5oltYWDz3LLc6g6v/o6fNs/364pIZdYvbSXyFhS1+SKFF2JWxqV5OjJ&#10;EsqokvyM/wDHsp2m/wCgW9usS733fNvqIx97mA09Ks2mtflXZ5S/M7t9yqlzC329/Kla5i3fK7/I&#10;lW7maeb5vl/9kos/nuk3f8eX3JXoiA/5fKTdVS81W8eWL7GqpbxfwP8AJsqW5eK8v5p4l2W7/IqV&#10;n3NzAk8SytseWrAsTefcxJPLOqfN9xP4qJrCVPJXcySpKj0+azi8r/2f+5VR7meGVJYtzy7t+/7+&#10;2gDpkuV0R0ZVie9T/lk6/ItZNyl5rOvJeXNzJM/8KVm2EMr38refPMn9+X77tWqlzLD/AKr5Jv7/&#10;APcoA6Cwmbw3O8svkeavyRJ5qPVjR9Bn1XffTxK9xK2+JH+5/vvXL2elLuedm2In3pn+5VTRPEmq&#10;zRXFt58kKP8AJvT+7Ry83wkG3rE1tptxLaafLvlZv392n/LV6pQw73Rl+fe3/fdUbl2sNiKrP/ee&#10;m/b5YZ7eK2+dJfkl/wBlaIxCUjYm8Q21t9osbNot/wDy1f8Avt/cSqNtbL5ry7f956z4dEb+1H+Z&#10;UTdvZ3/grQe8gR/s25Udf4P9ijlj9kDQ02GLypb6fd8reVFC/wDG9VZpt7+Uv32bZsSmQ7/EN/bw&#10;WzbP4F/3auzTf8IffyxfurzUHXerp9yKokXyld9bi0eCXTIIt93L8k9x/df+5WP/AGb9gsPPuYvJ&#10;SVvuf36saJNbaJf3s99/pl6+14k3fukVvn3v/tU+8ml1VvNlilm3fwItXy+97oD7C5vL9/IsYmd5&#10;fkd0X7lUdYddBurizgZXvlg3tN/dauw+2Lonhx1nggs4v4rfzf3r/wC//F/3xXnuq/2n4ws5bxoL&#10;awiibZviXZ8q1HN/4CXGJR0p7nxVapZ31zJeeVveJE+5v/vvVFb+eEBIoIBGOBVyHWPJiSzWCB4k&#10;/wBa/wDeaq9x4l0y3meNpW3KcH91Sm+Z/CCORs0sUvXWXbC+77+75K6i8uYvnuZfKSWVf+WK/I1c&#10;7qvhiXSrqVd294mqxoj2ib/Ng8lv7lb1OWcuaJjzS5TpdN8Zs6I3kL5KL83zVu2Hi2xvIofKnXfL&#10;/BXBWej/AGy6li8pvs8v9xaxNSsJ9N1KVbZWh2N9yrj7OcuUJe6e4W2+52My7P8AYpt/cxWEXmyt&#10;sSszwfqU9/pcX2lf3u379W7/AOzX9x9mZld/vtDWPL73vAOdG2JLt2b6x/Ft5cw6W/kLvT/lrs+/&#10;srqNVuVmtbSBV2bV2/JWalnv37v4qI+77wHmnnKkESyxf7au/wDHVi5ms0v7fbEr712P/ceu7v8A&#10;RLa5s/IliXZXCW1mr3txbL88Vq3+u/2KPiLLt+k76Np/y7LSK6+b/bWrf2yV9Jlb7/lfIqf7Fbfj&#10;zSraHQ9Pggl/0d/3u/8A2fkqjfpLN5sCzrNsi2LWMZe7EuRzlzNbf2R5sVs32vbs2fwJ/t1B4P8A&#10;D0uq7GZGmlWX90ifw1YhmisNStGZf73mpu+/XVeD0bSrDT7yBlhl+1fZ9j/7VXKUoxIjGPxGnNu0&#10;p9tzPF/spuq1vV4vl/jrzq8try21LW7adtiJdbG3/wB//YrpvCVzLc2ssUsm/wAp9nyVtKnyxILu&#10;pPLZ2ryxfw/P8lW4b+C5tUl81fmWs/W7xvks4GXzZaqPDFo9um355W+So+yBbtnlvGlWxn+zOjeb&#10;sf8Aird028trNLi5vIN8vzp8nyPK/wDtvXnmqo3223aKf7N83zP/AMArYs7yfW9OSdWb+NF/3loq&#10;e+XE09BRZpbtbm5VLfd8vlff/wByqVzoLJLFtl2ea3zbG+epfBOlLoKvLcqs1w8vm73+ert48sMU&#10;ssS73+/RL+J7oF6zsGTft+dF+dnp1hYT3k7zyrssok3yy10GiWzarZRWMXyI6o95Mn8P+xWn4zvL&#10;PR9GTRbZfnf/ANA/26x5ve5Yl8vIcZ/wmaw3DNFF9mtLdflTb/rZf7715LryXOq6sksEDXO+XZsT&#10;599e8TaJpWpadp9mn+tiTfeS/wAD/wCxWPregy6VLt0z5HTY/wAn3LeL7uz/AHq2jUjGXuhy8545&#10;YeG7bR9S8/VZ1h8rYy27/O7/AOxXW2fjCxddTa5aJHRd6/N87/woiU3xV4Vg1KX9xL5yJ/Ht+81W&#10;rnwfpWmvp9i2mb7t4t8ruzptVv43olKM/iIiZV4kSaH5v35bqXero3zv/frqPDGlSvp2112WkXyM&#10;9VLDTYLlLdotv7pfKWumT/iT2t3pj7XuLpVdv+mVRLm+Esx9B0eCaWWztvuNLs2PWZf6C2m+KL22&#10;VPkVtjv/AB/cr0PR9KXw9odx4jn/AHMtuv7j+5/v1xltqUWqy/aWlX7RO29nojLmlKUfhIkacMK2&#10;dgn8f8Cpu+ei2tv37yt/F/BRDD52zduTZWhbXMFnBLLu33H3FSgCG/uVs3ex2q8u1Hlf+5/sVXTT&#10;f9Du9R81tiRbNm75N1NS286Xzfld3+871R1K8nfZpTfubf77TJRy/wAoGh4bdobXVWnb5PK2K6f3&#10;6f532D96u1/KWszR/tltpyWatH9i3eaz/wAb1sXltB9lVt2/zfk/4FR9osz01uewv7eeddiNE8rb&#10;Pn2f3EoeaXXvFGoNF5ttFdKn7nd9xq0JrCe50S41CLyEf7i713ptrH0F5XupZ1l/e7t7On399Eft&#10;coSJtEsG0q1drba/303/AO9WxZ+RDA6/fRV+Wq/nRJAkSq2zd5u9KZZzfaYNv8e3fR8RBj6Jpttf&#10;6jLbRS7LiVt7Oib9lbGpW1tpWsxW0TLM6Qb5XT7jvT7Ca10TXtTn2xOn2H5n/wBv+5WPYTS+Raaj&#10;eKv2i9iffv8A4dtHNKUi/sm15yXL/L9xFrC1jdC3msrbP76Vq6a8s1gkv8crfL/uUy8Rt7rLt2N8&#10;i1fwyMTCmdn0u4eKJndGidn2/wDjlathZs8tvfSr88X39/8AuVB9mnsJ5bOWXZbo29oU/v1sO/k2&#10;txEq/wCtqPe5SzMhmubm4t1WVdlqrxKm3+9Ww+1LfyP43+Tf/sVjppUsyXCxT+T/AHXSrdy6w2r+&#10;bLv8pdn+3RyxA2tE1JnuLTSJWXZLKjrXR+M7ldN+2wKvzyxfKif3m2VxngCGL+2Yr5rlbn7Kr7fN&#10;/ho17Xv7e8V3CrEyJEvzO/8AH/DRKnGVQuMvdLEMKppu3/ZqkjrDEm6rf37JNzL/ALWyoZrZZokX&#10;+BasxLdt/Av96n+LYVmRLP8AuQIi/N/HUv2ZraW0Z1+Rl3rVSZ/tmozXLfxfJUfa5iyKa2W8sLfd&#10;8kqSo/yf7NZniTUr5JUWLa77d/z0+5S5TVott0yWnzuyf7dS39s00vysv3f++quIGbeaxeWelxS7&#10;f3qLv3pUv9sS3mm/Nuhe4bZ/u10d5o6/8Ikl1uWG7Td8/wB/5Nj/APxFcpNZ2aW9pc2ctz5Sfe3/&#10;AHN9EakQ5TVSFbDzbZpWmt/PfyH/ANmnp5CQOsC7N7bm/vvVd5mvLdNy7N/8FW4bmK2tUigX97/E&#10;9AFeH/SURdv/AACpbmFrZX/v/wBytDSvK02/lZds32Vd7Tfwb/4ErK1i5lubCJYtv2t2fc/9yo5v&#10;eAhS/s4X3LbNNqcsTbZt3yRf5+ejTbaV13ytv/4DTbDSvsaozMzv/t1pJMsK7dv36AIpkVIvK+//&#10;AHkqlc21zqTosHyRN92FP4KtecsPmtL87p/47VL+259EsLiX5vtb70i2L/BQBt+SthbpFF87p8jO&#10;lZN5YLM/msq7/wC/WhbalFNodlBFLvfbvl/36Nm9drUAUtN3b5V3ecn+3/BUqQqkqRL99vuU/ets&#10;vy0WyfKzfflf/wAdqwKX2adJZV/5Y7tiulWkdoU+f53q9DYS/ZUadW3v/qoU/i/2/wDdqp9m86VG&#10;aXzpX+Rn/gqIyArvNPfpFBu3pu+WGKmarCvh5ZWaX96v+tRP4a07x4oYkgs1+f8AiuP/AIiq/wBg&#10;86K4Zv8AgTvQBmXky6rYJ5TMm/en+/Whpujz/wBs2/71USWJEWH+BP8AbohsIrlJYvN2PEu+hEa2&#10;g27t7v8A32+6lX/hIJtbe2ttR+w6erfZ4m/fv/z1fZ9/fWS9zZw3SKzb5f8AbputpfQxReXAyJK3&#10;yS1teGNB/ti9t4pYvOT78r0fBHmLKXh7XorBb1baKRL3zflldfk2Vj+JIdXtvEcU6Sq7uv71K3dY&#10;/wCQpcRRS/6Esv7rYuyq723nb/3vyKuyiMvtB/dKWq7ptLuGWDfK38EtP03W9Rs7BPsy+Tcfc3pW&#10;w8Kpa+bOv7pvup/erHtn8mKWJWXY/wB56iMvsgQ/aZbPWbfU7llv9m5Nm75N/wDBvp9/qv8AaT/6&#10;dKvmytv2J8iU+FIEVtv8H8FZ/wDY7XNrdzsrJs+eJ5v4v9ioly/aLicjraRfb9sETO/8Kf3qL+2i&#10;hvZk8rT/AJWx96qthbXltqTyysyJ/f3fdqea5tfNbddNnNXL3SOb+Y6Z9HbVYvNgs2/evvZ0bfWD&#10;qU0H9ruuoMqbtnkOi7NjLWzoM1ykTtBL9g1W3bero+xHX+5V3W4ZfFVl9s1OKD/plLaLsfds/jSi&#10;MuQuX90yppvtkFu1tLsSL7ybf4qyUT+0pZZ5WZ9rfv62NKeD97FPbLNt2f3t7r/sVYTR4LBnZWaG&#10;yv18qKZP+WT/ANx6j4Q5SLwTqU/9qS2ar/o6r9+utfTVe8W8/jRdlcrpVg3h7xL5Us6zQ3VqrxOn&#10;/oFdhc+f9lfyPv8A8G+tvte6RInf7qLT9lUtHhvIYv8ATJfOldv++Ktu7O/3qCDM8SXjWGl3Eq/f&#10;Va5rSkW2W3ZV3vLFv2J/HWl48mVNBu/mrP0G8isL/QpZVV4tuxt/3PmSrl/DLp+/It3Pm3mkfZp1&#10;+4rp87b/AJd9Z+mpLZwI0vlI/wB/Z/G611evfY9VlfyPIS4aL97Fbr8m+vNIbmfUpfse2T7XFLvX&#10;/d/jrGPvxD7Rd8T2G+VGi/1u7zfJ3fwfx1Y+2I+iNAqt/r96/L/6HVuw1Jf7LTz4onlT5Gf7+2mJ&#10;Yf2xdRWvm+TaMvmsifxVf+ICK/ddS0h5drfJKkrP/erd8MQxWzy+U2xHVHpuvWcFto32aJdiOyps&#10;SofDdm15dbd29Ho5vdA0Hhle/wDN2/ul+6/9+sfVbxfPSBl+f7++uruU2fLu2IlUrzSoJorhl+47&#10;IiSo38f8dRzfaA4HxJNK8tv9m8x9i/vURfv7q3vDySw6XbxIzJtlaXY/+1WwmmrCyKq/98Vah0qW&#10;ZXaf5EWXYr0cwRNC2tvO2Iv32rN8W6l/YkH2axVry4b/AF/lLv2L/cSr815Bu/s+BW/2pqofLo8W&#10;7bvllarjH7UgNrw98S7a28PfY7GKd7tPvI8WxN/+3WVrH2yG1uNTuZ992/zrDu+fZXL6PM9tq9xP&#10;5SzSytv3/wC1XUWej/abWW5vp2f+P/fqI8tL4S+bnCHxO1hpf2yKJftH8MKf+h1qw6rfeIdJt9MW&#10;JU3/AHkT+J6zYUV2Tcn3F2f8AruPDaReGNI+3XMSp5q74tn36JSjGPw+8Bz+sWdn4YtdPXdvlVvN&#10;nrnNYv59Sle+8r/j/wDk87/YX+Ctu5mfW9Z82dfll/5ZJVG5RtSv0RbbyUX5FhiX7tHw/EA2z/0N&#10;4mX9zs/8eomvP+Ji95P++lb+/wDx1L9mWGV/9hfmqv8A66LzVXe+35U/v0EGVr2pan4ktbj/AEn9&#10;0i75Yd2xE/uVzmlTW15qW1VZEXY+z/b+5XV+Ibye2svsNtKvmyxfNDD/ABf7Fczomgrbavby6rFP&#10;bW8Uq7vm/wBurjU90OX3juLa/ZNkEsWzeu9ZU+5U2z/SNy1Y1W5g1LVEls/NSyiXZFC7VDcv+6dl&#10;Wp+yA3zmMv7rbUs0PnfaGaLznSJ0b5a5r+0r5L94oLZporfa87/3a9C0GzXVdGllWeNLf791v/jX&#10;+5Sqe7HmCJyqOs0CLF9xWqWbduiVfn/2KlvPI/1UETJbp8kSPT7a8+xujbdm9tjy/wBxKALqal5P&#10;h+WxWVbl1i2L/cd6x9H26PsVnjeWVt7O9PeGCweWe2+e32/fm+5/v1En+k26b9vm04/DIJF221KL&#10;yLi5ZdifdVP96otKdLy3laJ/n+5voeFdnkf36NK8q282CD/vhKQHP3/+mXSf6S1s6S/vUT7ktbc2&#10;7UpYoty7LeLZVSbR1ttUll+47fe31a2JYJLO23Y6/NRzAa1mip8v8C050iS4iaVd6bq5XQfG0GpX&#10;ktm0TWzr8iv/AAPWxqXm7k2N/wDZVtKMoy5ZEFrUrOL+1JYm+/u3ff30X7rDburUabD8qM33/wDe&#10;qrNMtzv+b7rOlYxLCwmX7Kk8XyRMvzb64zxb4n+xxTRRf61l+b/2Suo1u5+x6JuiXf8AwNXHw6bB&#10;qv2iVvnfzURd7fwfPV/B7wGV4A+ITaVrkSyp51u3ySp5X8Wyuoe8n0fxNetO63NvcTv9xt+/+OuM&#10;v7CDRPN2/Pcffatjw87Iu2WXydux1dG+5/t76vm97mMY/wAp6LDqUVzpu6L+Korm8a22M3+qrP0q&#10;GLyNyzzzb5Xdnf8Ai+5WhbXMWpK6/wACRM/z/wC5UfCbG69/FNeStuZLe3Xyl+Wsd9VWwtXlnXYi&#10;rvp9hN9pglZv73/fdVNS+x6rYXcDS/d+9sqI+6AaVqsWvQfaYl/dbtlaabkXym2/7L7azPD0NnZx&#10;JBbS/J/rdlac1ysL7m+5/u1cv7pBFc6xeJa3GmRbfs/9/wDj/wBus+2s/Ogt4trIi/dSpb/dMnmr&#10;9/dvaiGaXam3bvb+P+5Ryllia2is02s++VPn+T+GpdN02JNLu9TuWZLKL+5/E9Dv8u2srWJr68tU&#10;tpZ2+yRN/qf4GqAiWEm/ceVF/qm+dv8AaepbO2ZLh5Wbejfd/wBmqVm+zyomXYn8NbGzevy1YDHd&#10;vvN/wGqr7vN3N99PuVtWdmttE99O3yIv7pP77VlJCyKm5v3u7e1QBFD8kTs23e/z1gzak2pb44ts&#10;yP8A3/8AllXQX+9FTau92asqz0pbOV5V+43zulAF3TbaKwillbd/fatCG5idN2/5GrPSFnvfvNsZ&#10;W3RVYhs4LmXbAvkxRfJ89X7oB9pih3xKq/79N0rWFtr9/Pi85HT5U/g/4HVq2sIHn2wLvf5tzvRq&#10;VythapFpFnF9t27PtEq76gCrqV5rV/cXC2MHnRS/6+4m/uf3E/2azrO/lfymZdkSr8yV01trd5eW&#10;f9nyzxeb5W+6uE+TdWYm1H+6r0RlL4QkPmm2bNy/fqK81WJItrbkt0/uffpzwslu9zL8kSfJveqV&#10;ho8V4z3lzu+zwN/do90Do/Dem/2l4ce++ZN8rJFvb723+OslJrm21JJWSO5Rf7/3Hqa5vN9kkFo3&#10;7r7/AM/yVpWHh6e5s0lb5N/yRJ/f/wDsaPg96Qf3TKmsL7xJcRSrOyOn/fCLXZ6k9t4e8MxWdneK&#10;iTr+9u9v71/9yuZv7n7NavY2zff/ANfMn8f+xXP3k06Wrz3LedF9xYXb59tRKPOXEfNDLNLF5Uvy&#10;J97/AGqZ/YP2nzd0rP8Ax7N2zZT4ZleySeDbv+5s2NVia/byvKZf9tti/wAday5iDn7bUp7m9RZY&#10;mdFb+/8Ad/2EroESJItq/JWZc2bQ3XnxNsTbs2Vehdni+7vf+Kp+yBXm2/bUZWZ0T78P9+mXPm3N&#10;wnmyb/m37N3yLV22sIkZ5V++/wB56z9eSK2Tzd3k7PvOn8dSXE5fxVD9jg2r++fd81cXMWEjf6Dc&#10;9a7zQdN/4Se/uLmf/j3+5En92nT+HI1mcfbIuD/erem+RcsjGXvEE2iS22o28sWprMlwr/c/5Zf7&#10;9auiOuj3TttW53N80L/cT/bSm2FzZ6rslibZKn3onqXUraBInazX7TLL91P46yl/LIv4TP8AFTxQ&#10;vcSWf+qb7qJTIdS0h7WK2a+ltvtC/NsX+P8A26r2eiT39hK/y/uvnlif76Vlf2as2pW8C/JcS/xv&#10;RywCJXmh1DRLx4LzzJni+eD+P/ge+vU9N1JbmyilVt6stcf/AGbOmqW8vmtNFt2bH/gWodSv28K3&#10;T/Zts0Vx/wAsv7tbKXtfcHP4T0Pzt61n6rfxaVZvPK3yf7FcF4M1LWrnXnbzWmtJW+aF/uIldF45&#10;Rrl7TT4l3vcN/BVcvJU5TLlkcvNeah4qv7eBtqaeku9nT+L/AH66XxD5Gg6tZNKyum7Y2z7lPvNB&#10;XQf3UTb/ALm59uxN9UviRbLM3y7X2tvZ0rJ1Pa1Y/wApp8EfdNOwubP7a7W0Cpazs6Lsb50rjJvt&#10;lhqVwysyff2uldH4YSK50t0gVk3fI2/+/wDx1DNpuy68i+3eVL867PvpRT+LlKKVhbLC93bStsdf&#10;npmj6lLpWsxebueLynRdn8CVY8T2F5Z6pFdW0X2lGi/jqvYa350to3kb0ben/fVX/eJj750dmltc&#10;ve3ksvnXEsuyKL+5/t1LDeNpV4kUDKlw676zdSeXQZZbZl2IyrcKiN/eSrsNtPf6dZeaux523+c/&#10;/oFY/wB4s3b/AOS1/wB6qU1z9v02K2tm2Ovz/JWnsWaW3g3N/Cm+sTTdNXTb27k3M6btkX+7RzEF&#10;2G8+zO7eVvuFX7n+3WfczanM/m7lmi3f6lP4P79WIdr3Fx5rbNi7N7/cofVbHSrDyop1d625eUCa&#10;zmiSXyF+RE/18tQ3MMV/8zN92X91En8H+/WF4e0q5m1e4dZ/O8396z/3VrrdYeBNL83SrZobf5Ea&#10;7m+/K/8AsVEvi90vlOfe2Wwi3bvuNv8AnrbtryKawln8xfJX+5XNeKr/AOxy6erbobd9nm71+eV6&#10;6p7/AE+8i1C20+2gtreWJJfNmXY6VJBNYWEGqxXHmysiKu9n3batTa3/AGklu0v7m3iX5Udq5fQX&#10;lvLryIG+Rp/3u9q2/FWiQXmnfupWh2Mm1P8AnrVe7zcofZH3msRaPYPc+U017O2xXT/llu/jrE0G&#10;/vNkrNLvd2ZF+b50rThhlTyry52zf3Yv4KrpD+9dFb53bfR7vKBLv2W6LL8iLQmgz3OiXdy0rQxf&#10;f3v/AAVlaxrDebtRf92ruiXk6eIbSzgn/tWFl3xRO37p5aPshEpPNB4b1aKeK8/tJE+75y1aub9/&#10;Elr9mlVvNSfzZZt3/jlYsNzFf6punXfd/fWH/b311WlWyQ2ss8vlJF9/fWcviLL1tbJYQJPL9z+F&#10;P71WNH8PahrEvmrEsO997P8AwLTIYZbxom8pXRfkih/2a6W21VdE0Z1/10tw3yon+fu1PN/KETn/&#10;ABhbLo9v9h0zaj3G17qZ13vLt+5WPptzeTWSWaxbIl+9DEv3mrQubC8hv3Wef7S8vz/7af7FayTW&#10;3h61liZonedNjf7b/wByj4Y+77wGfDprabbvcz/fZdkSf+z062sF+wJPct8m6n69bRJFFBE2y4f5&#10;5XRvuVmJrC6w8UHleSkHyfe+89X704kDXh86KZGb9y/8FZln+51F23LsRdn/AAOtWa2ld/Kg++1V&#10;7C2ihZ4mVf77VcQLGxX+Zv46sabbLDdfam+SJfnb5fvUbF814v4/7lRPcqny/cRFqAC5/wBJnf5q&#10;z/En/Hh975Pu1bsHW/V7mL50+4tQ6xcxTN9hlib96v36APPdNvLmG8eK2VXt7rYj/J9/569FSz32&#10;Dyy3Ko8TKmyuc0rw81m7yyyrs/h/vpW9eaVFNEm75/ufPRKQRGaVfs97dwKrJsb5au6xbW1zLp/m&#10;/ciXfL5X8VZ95fxaOzytu3N/GlP0p/7Sg81t2xl+VH/jSj3viA5zW9bnh03ymVYU3b4k3feRqzdE&#10;8WweGJUglile7Rm3fN8jf3K7CbSrbzXXyt8v31+WvN/iFokqXTyxK3zLvraPLP3ZBIz/ABPrFnf3&#10;TrZ/61pd7RRfOmxv4K0tB0fUIdUSKeBkili2bP76V2Hw98H6Zo+nRSLF51w6pK1w61etvK1LVpbl&#10;WV/7qf7NEqn2YkcpFZothdOu6SHevzP/AAVds/Ne1uNqsm/5FdPn+9W79sX/AIR5LFYl83dsZ/8A&#10;ZqvNDElvabdqbG31iWMsIYvsu3bs+aseZJ9N1LVVtl+RldNj/cat10ZFi27f9qs19Sn1WW42xLDL&#10;uZFfb9+j3pAP8K6bst/mXZcMqRVq3kPkq6srb0amabbT2dh+9ZfN/i2UXKbLV3Vvnb56uUveAzbz&#10;XrOzi8pmXfu/1P8AHV19z/ZG2/I38Cfw1xWj6b9m1JJ5ZVmluJX2/NvddtdxDMu3a/8ADV8sSC1D&#10;NFbRPOy73X7iVlTbrl9399t/z1bhfyZU/dK+3+Ch3Z5X3bd7ViWM2b3T+Oug8PabFNdbryVYbdf7&#10;/wDFXNPuSVPKZUfd996lfW4tVle2s5fO2f6+V/vs1H+EDd17VVubpGgiX7JEuyKHb9//AG6x4U37&#10;2l3PcS/d/wBmnvttovu76ZeTNbOi7l3/AMSf3aIx/lAi150TVLeC2n3+Uv79E/v76ZczRWcTt/Ht&#10;+5T08qGL5Yv3v8T1n3/265vEtorGTZKvyzJQBj239p6l4lt1il/0eVPuf3K6N3+zalLZwfPFb/I0&#10;u3770TaasP2dYol82JvmlR6c+2z3yt9zbvq+bmAuo7J8q7k3VVmmZItvy7JfvVFDeSzJub5E/hpj&#10;/wDHxtb50qAJbZG2t+42W6fOr/33psL+c7tK3yL/AHP46lmeW83728lP4dn8Fc/Dczvqz20EXk2k&#10;X3ndfvPVxINjWL9tVi8qfaifciT+BasW3mzaciztst4F+f8AgSqSbkR5J/nqpNNPqtukVzB5MSfd&#10;hRvv/wC/UcpZoW1teI/9ofZv+JZ/yyd2/wBbWrN4nvJoPm3fc2f8Aqrc6q2pW9lZtPHbWkEWxERd&#10;lZNtctczywKv7pP+Wr/x0fF8QFt7zyYPPZd/8fyUx5p79/Nl2wv/AAo/8NY8z32m+IPtMTLNabdi&#10;o/8AyyrYR/OT52okA25S+e1SeJdiO2xnf/2SmQo1nbo0rVdRGRU3S/7tVby8is9n2lfOT+5RzAEz&#10;yzbW+XZTrO28797ubZVXTbxrlnaVdn/oFWE1LzvNggX7v8b1YFHWPEK6VLFEv32b7lc7rF480Es9&#10;5L8jr8sP9yugv7CLZulXfL/feuM8Q3krqirtmh83ym/v7qiPvS5QOt8AaasOkRT7dksqfNWHfeHN&#10;QW7lEWntNGG4k8z71dF4bubmw0uL7YmzY3/fVdL5yV1U+bnkZR2PP7PyptUdp4PJeJvv7qsXOsWd&#10;hdfvf3KP92ardzbWzxWkEEG95V/4+N//AI4lO8SfDSzm8q5XU/Jt32psRXfZXFGUftGsoyK6eVeP&#10;E0Evzq3zbKi15JYfKubOBfNib7j1laPZtomuXEDS+ciM8TP/AANW7NeRJb+Vc/6pf+W26rl7oGVZ&#10;3jTJ9pZl3s2xvm+49WP7Bg1WV2Zvnf7tYmpW1teM/kN+6+/v27PnrQ03VZbaytJYt00u37lH+EC7&#10;DN/wh8vzJvR12fJVvRLmfUrjUNVuYFT7PF+4/wB+mXNs2vKjf6l/v0XltfabaxafuV/tTb2dKOb7&#10;P2gidHefvtLRZW/0hpXdnrF8SWy22nI0+50lif5NtM02Gf7RLBPKzyuu/fTofN1JEWWeSaKL+B/4&#10;aj4A+IyvCtz9msom+4m1n3v/AB1YvNSV5Yt0Un2j+GtB9Hi+wJE8/k7fnbZ/drMvEluYvPVv9U29&#10;U/v1cZfaLkXrx0v4PKnl8mWVflrl9NdtK8SxW0rfZk+ZGeVa9L8DXkDxXF9q9n/qtvlTP/f/ANhK&#10;4nxCn9pa5d3Mq7PNZ3+f+CrjLm5okSjylvW9Ng+2Peeez28vyRI/8KLWJeefeW9lFBu+z/f87d86&#10;V0s2lRJ4X0pp9vzr/H/cqLTdKawidmVUT79EZcsQlH3jpbCziTS7iW53O6LsV/8Aaam6bpXnLcNL&#10;ueKJd/yVRsNYvLyK0s4Fi+0Ss0u//Y+5W9fpLCqaVBL529v3rov3nrHlkWYmj6Ct5O7TzslvEu9n&#10;f+Cuc8Qouqqk9nEqIreVEn96uo1vVf7BiTTIJVm3r+/dP/QKyvDevRWHiF7lrOL7PEu+L/Zb+N62&#10;5pfET7sjY8MaC2j6Hdz3kEtnbqyOzy/61/l37P8AdqLUvGE9tqUS3NtAkTpvimmb7n9zYlZmq+MG&#10;uYpbnVVaa0dvlsX3p/wOuHsPtl/q7tbbd/8AD51EKfxSqFSl/KbHiq/nv2lZpFd5W2r5q76t6Ujf&#10;2baRXzNC7N5S/wC3Vi2tp90Vy3l702oyfwNQmpf29Ld6dPaNNcRf6q7T+F/9ujm90gqXLz+HrL+0&#10;9u/dK6bN38ddRoniGXxVsleJbbT/APWtM/8AB/sVhaxo8GlW9xY332m5t72JHV0Xe9q//s1bugus&#10;1lZWcS77dVTz32/xVHNGUSy67pfy+bu328XyL/BVeaGC2ldp7lYYl/1tbGpbdNfd5Cwy/wDLKJPu&#10;RJ/8VXBeJ7OW5l82VWdE+eiPvESKmq37TQXD23+qfbErvUVnrEuiWVv5ulRb0n81X/jddn3Plqlb&#10;bYdN82eKTZAv71H+SrFnDLrdlbysuyKJtif7tBcZGho80ut68+qy2y20X+qiRF2bUrrb+FrBEa5Z&#10;fKl+RYaqeGNEbynWDdN82yX/AGa1vFtg1ytkyy/c+RUdfnb/AG6iXxcoEP2+V1fyJf4dnyU/7ZPC&#10;3mtumdYvlSorCFbb+H56tPbbIvN/gZvmdKsgt6VeSvdSyt8ibf3sz/fp9/Dp/ie8dlVobKytf3sy&#10;f3v7lY9/cz/Pbbf91P79Z8NzqumxXdmv+jeeny/N9yo5ftRLiS3N401/58W508pE2f7v8dS2dmrz&#10;vLt2O9RW1tczalbxRbdn8UztUusXi6Vayz+bvRfu7P46vm+yQPv7xrP5oF3yp91KPt/7pN0TJvWu&#10;a8Marc6xqku6VvKT53R1rpZrZpklbd/sKlEo8kgHWd59pidov4vu09IfsdltnT96/wA+zdWbolmt&#10;ndebtb+5set14VuXdmaiQGJqVneP9iWxZbbZLvlSov7Vg1LWUs2/1q/Pvq7eJLptruR/Of8AvvWV&#10;YabapfpeRM2//wBBq+YDYm2I+xW+7XP+NrxodBi+xzsl3dT7FRG+RUWtiaZk+Zv7vzVla3YNrGvW&#10;/lRM9pYKvmxPURlyyAZ4eubn7Oltqtt/pe1Pn/vJ/A9dG6LbQPL/ABqtY/2affLc7VR22fIn8KV0&#10;G9fsD/NvdF+aiX8wGJc681tdPFB5X7+JPn3fPVL7BLf3jyysr7l2U6G2XyHl2ec6MqfPWt9mimt4&#10;vKlVHaoiBz82mvDZRRRTsm//AFqJL8lXdEsILO6lWzl/0dPk31pzWFtZy7vueb96nfukZPKaJE3V&#10;tzARbGSfbLK2zd/dplteLeXF2rfc/uPV5PNSVG3Ls+5s3fO9Q6lZ+TKjRbUl21HMAXjtDbxLE291&#10;+RU3Vm6PbXlnqU09z8lj9/8A4HWP4n+3TPEyrsldF/fRN9yoX8Q3Kb7aWVXif+D+OriRI7vStVa8&#10;v7iCXakX8L0+83O6RKu9P4qxNKhiewdlXY8q/c3b62LO52Rbdred/ceiRZnvo8VncJL/ALVaEPyS&#10;pu3OlZmqw3j3sU67fJ/irQRJ0fzf+WWz5UoA0byaDd+4i2J/ClZ1tCyO8jfxUf6V9ql89Y4UT/ao&#10;SZbn/VNvSoAsW1tF5Tzzr/o6N8qf36z9N0qCzupZ1+R5fnl/26bDbXlzfyyzysm77sKfcSthIYpo&#10;pZLrdDZRLsbyV+dqv4QHW03zoyxec7vsVH/9DrPmubb7e/lTreReVvaaJG2bv7lW/Emty6lYJY20&#10;X2PT4lXbEn322/3qx4YWhs3vGl8m0X++v36iP94s07NGv5Yoovnf+5t+9Vi8v59NfymVXu5VfdL/&#10;AHU/uJTrPdo7RavuX7XcRfuodv8ADWeiNNvdvvvR8UiB6I02z5tn95KfqtnAlr+/l2O6b9n96oZn&#10;e2iRl3PVu5mW/nX915KW67F+f7q0SApWzvMqNKu/cu/5PkSj7NB/C2/f87PUOpefNZyxW3/Av9us&#10;1P7T+1RRfKlpt+aiIHRWdt9pTazLDF/02qvefZkleWL7n8Lv/FT5n8m33fffbsos7Pzrfz5duxPn&#10;2UAS6bpsupNF91E+4rvU2q21t9v8iBG2J8m/d9+sy2mnSWWVlVE3bE2L9yrEL+SrrF/rX/j/ALlE&#10;o+8BXe2im37W+42yhEWFPl+/Wgjrptuktyvzv/qk2/feqTpLNE8vyo6rvbf/AArQBUmh+3/eX91t&#10;+/Uum229H+VoV3bNm2sXQfELalqVxbeQsKIv7p/79dRbOr/L/HV8vKQV5kldXVW2baqfYIrmDa25&#10;/wDgVWNb3pF+6bY9VLaadEdVVUSo5eYsqvYM7+VFL5MSf7NaFsmz5flq0ltK9lLcyr5NvF96V64/&#10;UvEn2aXyraJpkojLm90P7xt+JJoLOweVt3/AKxPBngxYUe+u133Erb13/wACVSS8ubzVNsvzyxRM&#10;yo/+/srtdH1JrmV4HiZPK+Rn/wBqtox5I+6RL+U0JrCK5geJvuNWWulygD9ww/7a1pXNzFZ3SebP&#10;s837iVA3iXTFJH2qLiiPN9kGc8lnE+nReRP8i/x1nveLNe+Q15vdf4N1Hh7W2s9GlsbmCLzU/j+4&#10;+6snW9Siv53+xrBDLar996iMJfDIuRoaq8tnA86qvyL8qV5/c6xqEy/vWZ4v4q6DStSa5luLPUIp&#10;Ht3+66f+yU3xDo8WiReb567J2/dI/wB+to+77pjL+Y0PD1t/aS+f/wAsoIvmSpdKs1vNOl+zNsuL&#10;Vt7fN/BTPBNnv8PXdyu53835krQ8MPA+kahBu2XfyPsT++r/AD1jL7R0GV/wlV9bfuli3yovzVt+&#10;Hr+W/wD38qM7/fVHqu+mrqV4+1dkTNW0mlMl07RLsfbsXZUcxMSxDuS/t7ncyfuvuVY2NZ/ul2/M&#10;u+s+2mntleKf77f+y1NrFs1+sMsUrI8X3HSgC1DZtM6eft37d+/+Cn21gtzKkSt959lVNK+03ml7&#10;bna+xtm9KmuZlsL23aXdsil3ts+/Ry/ZK+0OvLD+ytZu4lZnt4tif7FGj6auqpLEyt+9l/8A2Kt3&#10;KKnmszb9/wA8r/7VbGjwwJoz3jQfurdt6un8TVEpe6OJj3MzXNvZafLEry2u5JXen2dn/aTvbfL+&#10;9X5v9lP46xNN1hptXvV2/PL+9bf/AHN9dBpSXMP2ifc0MUqujTIv8NEo8vugUrC8i0fV3l0yCB08&#10;j7PF9/7n9+tBLyLR7CWWfd9olX7iff8A/saqf2attZvLsZN/zoj/AH9lZSX73PzLF8+77jtV/EBU&#10;mhtnlinvtyb/AO4u96peKr+WHUYrPfBZ2STo7PF/rdlaF/cyvB5s+3ejb9n9yuf1vR9Q8SXSXlsv&#10;nfvdi1tGXvc0iDpdYvLmHTpbmeeWZ5V2Wr3Cq+6L+4//AI5XNeG/Ekttay/booPN/hdIq6WbTdQS&#10;zisZ1bZbwbP339//AOJrkprb7Hbo1yywuzbPkeso8vLyil8RDpvjaX7ZLF5DeUzfLs/grptKvJdH&#10;0jVZ4IGe4Zv9a7fJtb/Y/irh3ezs98qsrv8A3Erd0q5nv7C3jnn/AHW/zW2VUuWXwxHGR1GleIZ/&#10;s+65Vby4ZdkSbvki/wB+pdHmuraLcsrQvurPhs7ZJU8jclaabUfa6t8n9yo93mDmNDyZU/0meVn3&#10;/d/26r3mm7283czy/fX/AGasbJZmRVVnT/0Gqmpa2ulJ5sS75W+6j/xvV+9P4QOfvLmB7x4Lz53R&#10;djb2+9XQeHvD0V5+6iljhi/ilf8A9ArPTR/Os3ln2u9x88r7az9Ke5uX+zQNLMlq3m+cn9yjl/lC&#10;J6HoniRtHuPscEC/2fBu3bF+e6l/vv8A7NZ9/NPqWsvqE8rI7rsZP4NlZlhMifLKypt+SoprxX3y&#10;/adkUTfMm2ojH3vdDmN37MyWsssTfd/jeq73kvm7m2/d37E+5Ro94viHTXdp2hsovn+ddjs1UnsI&#10;pr14l81E/wBar/wUf3ZFljR5pEvJbydlml/vuv8A6BVK8Rry6dW+5/fqW2037NvVmZ0/gR2+5Vi2&#10;01tzyt9x/nWj7XMQMs9Kih2bZW+X/ao1izWayd/+eTI6w/36vQ232PezVUmvF37p2XZ9xf8AeoAx&#10;LBJdNlluZ4l824b5ti/crbS8idPlb5P4ar74Hl8r+P8AvvVhLbzrq3gX7m5E+SmBjvry/wBr/Ztv&#10;7qujs5t8SfL8rfx1z2q+HonuomVt8qbna4T+KL+BP96tG2uZXtUl+X72xERqqUozj7oFi8fzvtEW&#10;351+5/tVR0ezlhtbhmg2P9/ZVj7T9jge5i2oib0l+b59/wDBVe51ue2b7D9mb/Sokl3p/BUR974S&#10;yw6fbLPa332XYz1X0q2ltvNj3f72/wDiati2h/cIrffqaZPs0SfLv+aggx97Ps/jdm2N8taD/wDH&#10;lul/8cqvN8ksXzbNzVYf998u5U+Xe1P7IHM6lNBqVv5FtKyfNsZ0X+Om6PpsWlRRLK0s3mr/AHvu&#10;U54WhiRtvkuku/8A3q29ltstG273++r1UfcAZMkT3CW3lb0/h31Y+zbIvlii+RflrK168Wz1G0nb&#10;c8S/e+arGj6lLqWl+b9z+7R9nmAls3ubmXyvIXZ/Fvo1tJ5nt4vl+9s/3K09K+dfu7K5TxbeTw36&#10;bVb/AGno+0BrQ6V+6t1l/wCWVcp45ufsz262cS+b9/e6/wB2ug8GXkt/b3Hn7t6Ns+eszxJpX2nV&#10;IlVok8pd7I/8S/3Kjl5ZAZ/gnxDfXl1FbSrE77v4K9D0S/s5r24g1Cf7Ns37Ni/+OVx/gzw83hjx&#10;yl5qbRolrv8AKhiffu/2Ku6fpst5q9xeahL5Lyy+bW3uyA6N4YplRUXZsbfvqVJl2uy7t/8ABU0N&#10;zBDE+5d/y7FpltbLsRpdqI3yKn96sQOfvEn+2P8ANvR/4K0LCwWGJFX5KuzJB9qlb+Bm+Won+RH+&#10;b79HMBK/lJ8u6m394t55SKvkxRfd/wDi6rp8jbmbfVGbdMvmxfc/iqwNCwhiufNvJ32WkS/c/jdv&#10;7lW7bRJfFs7t5DQ2ifIsUP8A6BWfolnLqV75TS7It2/e/wDAtdLNfz22/TPDiM9xL/rX/jrGX90u&#10;Jyuqw/2VLtluftMu779M0112IrMyb6pfY2/tm7gudzvb/e+fem+tWztvm3VZEh+pP53yr8ifcqpb&#10;TKkrwRfcVaNSeJLi3illa2iaXY023fsrP022V72Vll37W8qL5dnyb/v0RA1URvN2r9xvvVYhsPl2&#10;r89PdF2fd31F9sldHgX7lAFqa2sU2ebcs7/xIn3F/wDiqz3dk+WL/j3rP8meHUXladvs7LsWKtZE&#10;2J96r5eQgqTO3z+b8iJ92q9nMrrullaGXzdnlbf4P79S6xcqkqQLueX+JP7lTWyK6fc3u/3qCyW/&#10;mZ4t339lVUTzrV4G+SKVt8vzffq67q67V/grj9bm1N9ZSCJmtoomV/8Afoj73ugbU2jxWEsUsUX7&#10;3b+6T+7WnDN5KJtX5/4qa7s6fM3ztWcmpRQskW5Xd22KiVEQL0zs8u3bv3VsabokWmtDqF40b26N&#10;8yO9ZkN/9jfavzu//LXbV220FdbsIrm8vNlpbszxJ/tUS92IHH/ELxbPr2+DzfJi3bIIk/8AZ65e&#10;a2udK8OJdyys9v5uxYd396uo8VeIdPTUYttjBsRvKWL+/wD7b1hfE6/nuZbu5aL/AIlkvyQJF9xH&#10;/wByojH4Y8ptL4hnh7w9da3exavPefJ8+1IV2bK76ztksItu5n/3/v14/pvie+s9JigglZLfzfv/&#10;AMaVpWfiSXVdUR/tM6JE2zf/AAf8Drv9nKRx838x03j+ZoXtP4EaL5pdnzpXnmC3KtwenzV63Z6r&#10;Z6rFcKrfafs6/M7/AHK5hfDcGpAXW3/W/NShP2fuyNuYkvEtvENk+oWytC8X8b1hakm9UX5k3L82&#10;z+OtDVdEX5V0jz4UdmRpf4GroLOwWHTkb7Nvl2fNsrL+9Eg5TRHW/urTyN02xdm91+5VjxVo8V5d&#10;JeT/ADxJ8ip/droLNIpoopYLbyXlbyleote0ppvKtV+5t/e76OblkEhNE1WzttDe2tlim2S75f40&#10;pfs0Ftf3C7tks/z/ACVL4V8PWum+bPPL/ql2fItXby2g1K63b9j/AOqrGPLzcsTYis7BYbjzf45f&#10;k+9W3pT2yazFFPLs+V93zbKrpZxJ8zLvdVqo9t+/llltlm3xbIvm/iqJfCQY9hfxPqTwSzt9kfa6&#10;u67K3bO8gvJfKtlZ97bIk21FYaUqJKvyvs+86fwVp6C8WlX6XP3Ei37f46uUi4/3iXXrOCwsrRUn&#10;8m3gbfdP9z5/9ivOrnVdTm8QvBE32neuyLYvyNXoXiSFdYsLu8Zme3umVInf5PkWspLNYfKaBfnT&#10;7tFOXLEiXxFu5tv9DtP3qvLEqJKifxPsqxrc15baRFYwTwbLjZ56Izb13f8A2Faug6bbWcFxqeob&#10;Xt9uxU/jdq5/VZvv+VF5O/8A5ZJ/BUR/lLIr/R/tN7FeRM1siLs3/wB5l/8AQ6empNcp5G7fbxNv&#10;2f7dVprln02JopYvN/262Em0zbEzbvK27mfb996v4YkGbeaxLqV15Uu7ei7F/wBiodNs2Rn+b+Kr&#10;af6ZqUtz5S/N93/ZrT0eFYb+Lz2/dK333T+L+BKJe5EImP4k8K/JKrbUuGVPuVR8H6bfakssEFtL&#10;+6f5tn8LVX8YeJ7m2vYo4ot7yt81ekQ20Xh6wt4rNpUvb9Udk21c5ShGMf5i4/zE1nol94hsIotQ&#10;uYntEl2fd2Sptrzz4r+Ffseo2UrW1tZ2j7tqJ/F/v13eq2y23hx4IpW8rzfNa4RfuN/crzfVbDU9&#10;V3yt/pMvlP5Tu3zr/t/+OVFOP2uYJHGX+lLo9m8rQbJf7k39+u18B+GINS8P2kUtyttcRNvn/wCm&#10;SVV1W5sdb0u02wMmpxLsZHX/AMfroPD2jwQ6bbwee3lRLvnl/wBujmly+8RE0NY+ww/LZ/Jbov33&#10;X55XqikLPLF/01+epblPtMqeV/qk/grR+xrDpvnt/H8kX+3R8IF28vLPTbCWztlWa4dd8txu+T/c&#10;SuSS2a/nRmiV/K/8dq0jzpviaJfKf+PdRo7yzSyts/df36un7gD79PsdgkW77+xKytNhis1lVZ/9&#10;HVt+/wDv1L4hv2S6SDbv3q//AACtDw34Vg1jUk89tloq72ol7sfeCJpX9nBbeGbe8V99xf8AyIjr&#10;/D/frIdLXRLV5Z2+R/vb6dqvjOzfWUsYoFd4JfKihSq/ipJZrCWVtz/xtRGMocvMEjvtBe2/smKx&#10;l06KFJV3K/8AHs/v07xPbQQ2GntBF5NxLv8AkT+5/t1xWg6rfaldJLL/AK21VUZPufIv8FPv9Vub&#10;y6ln2tc3Dt8sKVjGPvG0i1qUNzYadFfT7UR32Lv/AI6twuyQIv8AerlPH9zda3/ZkE88rvBF5SxQ&#10;t8m+t7wxZ+TYRQM29/uVt9nmkYl283bU+VtjtsrK1KGJESBpfnlb5n/uVtTbkuv3Uqvs+7/sVz/i&#10;F4of9J+55Xzs/wDeqAM3xJeLbaRcLbNsdPu76yfCWt6neQSzq2y7ib5Jf7qVb8K/8TXxHFLqa/6P&#10;5TSxJ8m/7lHhKFptUuLZVV4kb5XT+KrjL4ogbum2zvA8S/faqX9lTpcOvzQxK2/furpba2VLjazb&#10;H3bN9N8QzRWFvfNFumT+H/arPmkB5jqupXieIHWXc9uvz/JXcaV5t5bpcytv3bF2f3Erh7nUor9f&#10;IWLyXbf9/wD8frs/DaMml2n8f7r79aAdLbfJ/t1n6lcyzbIvufNWhCmy33NWekyzXDru3vF96oAy&#10;te/48PKVm83+/XQabNZ2egyyzsr3Eq/Kj/3Kyry5V7pFlVf9mpZoZZli3fJtb/xyj4o8oDkRfk3L&#10;vSmu6+bFtTYi/JUrpsR9n8f/AI5Wff372fm/u9mxd6vQA+88PQXNhqF9LeSI8X+ot/4N9UtKhnsN&#10;G2tE3yL/AN8Vn6Vrd5qXmq335V2Rf9912qWDWcUsXmq/y7Gf+/R8HxB8Rn+Hobn7Luafe77f4fuf&#10;JT/ENmsybdq72rQ0q5a5R5fKWFPubEqjfo32hNvyf3qJe8BySaw2m6bd/Zlle4+5/u0yzf7fo0v2&#10;yBrm4T7tw7f8CrWh0pbPWbhWZZndfvp8laWlaPBvuJZ2bZ9/Z/7IlXze6BV0TTVR4p5WZ933n/2K&#10;1byaK81HzVVU/gVKim/c2SKq/On3axLC586/8+dW8pN3yJ99n/uVEQO1msLOw077TeS7E/hT+OV/&#10;/iazUv59V2XLfIn/ACyiT+FP7lQveT6w/m3m13/uf3KludtnZ7vuf7lAD9nz/M3yf7dD2c9+ksqp&#10;/o9uu9qekLzad9slbyYmbZF/farFtc/bP3G77NY7d8vzffoAz7PTZblUnVdlvu+Z6fczecnlLFsR&#10;f/H6Jnaad1iVvs//ACySrCI2xIl++33v9mgCjND5Nn56/I+7Yuz/AJavWhsufB9qmoLfKmoalEiL&#10;b7f4ayrz/j6ing/feQ2+Lf8AcqK/uZ9VnS51Bme92+UuxfkVKJc3/boRJfmuWfyvkl++z1pwp9mR&#10;PNb56qQwvZ/K27f/ALddHNoK6bZxXmoM29/9VEn9+jm5QMS80RbmwuLxpdm1l2xf36qabCttt3ff&#10;/v1rbJbyXaqs7/wIlQ3Kf2bdLFt33Hyfc/g/+yoAr3M3zuu7ZTftLW0SRRKvz/ef+/VdLZbPUXiW&#10;PYjt9xG31q3nlXOxtqokX3aAM97DfcebuZP9irFm8T3sSytsTd8z1Xm1JXl+zL/rXX/virthZy3P&#10;yr/33V/Z94gzU01k1S9vJZ2m81vl3rV2Ha9rcKr/ADv8lWns1R3VmX5fvP8A3KoTbkf91/G3y76j&#10;4iyxZutnboybXuH+78v3ao3Nt51158rb3erbottFub+Cs+zSead5/wCNP4P+eSf36P7wGmlhvV1T&#10;ajp/rZnf5FSuZ1i2todSedVZ4n2/O9dQ7wXLxLv8mL7m/Z86Vb1JLPUrVNM0y2XZEyu0sy/fqPh9&#10;4CHw3YWN5bvPPcqkS/IqVB4n1j7TLbrBAv2eJtkUKfJurEhtv7H81ml3purkvHPiGW5som0+WRLu&#10;KX7iLV8vPII+4WvFX2ZHeK2g869Vv3tw6/Iu7+CuX1XWIrDXLKCBo7yK1+8iN8m+qsN5PbQXds0n&#10;nXdwqP8A33VqdpugwaVaxX2q7rZ5/wCBF+f/AH625YwCUvd90rzP/at/cRRQKkqNvZE+5sqxpVzL&#10;rH7qKL7H9nl+Z0XfuSjUrmDUtb8qzlXYyr5rpFsrrtHsGhsvNig8m3+fa7psR6JT5YkcvPIqeFXg&#10;tm1OCe52S7/lidvv16Poyrb6TaR/3Y1H6V5XYaVFrHia3gWJfkXzZXr1aO0iVAPSqr/BEwnH3jGh&#10;22dl9mVlfb/cq7prwW33ovOdl+Wud8E2E7/uNyo+3ezzN8iJV3UryKzv2ii3TOv3XT7j1z8sZe7E&#10;6ixN5COkUXlI6tvqW5s4JkiVm+d2p76a01g86qqbNu6i2h36R57N+9Zti7/v7VqQIvsaJOmxd8Sr&#10;v2VmW2js+qefFKyInzsjr/HVi/1VtN8q1VvnZfmq3o82+4lXayOv8D1UfcA0Nior/wDj1UZrxfPR&#10;YP4V+V/9uptbv1sIPNb7n8Wyq7vBcpE0X3PuLRy+6BR0Hz/Nu4p2+dm3qn+zV68tp9SlSzttySyt&#10;9/b92nO7faNqrseKLZvrQ0e5azbyp2ihu7jckT/7NHvfEBV1KZU0P+yGiZ0gZ0V3aobO286KJWbZ&#10;v+8/9yprmwW8ge5ZW2RfLE9S21nE8TtK2yJan7IGZNqX2nUntvP863t12Rf32qZIYoZZWn/1SfO3&#10;zVympXMFt4oSXymSV12RQp/FW7omt7NSu7bV7b5LeLeyTLs2N/7NWsohEbNZ6DeRefcq1m+7f97f&#10;sX7v3P4q0LO50q80vdZsz+V8i+d/H/wCuX8VX9teapttl/167FSL+CtjRLO2trPT7aBl81F3z7P4&#10;6OUs0tBhuUt5ftK/MjfL/uVb1JGSJFil2PF+9ZH+4r1t3lnBpWlxS+a39oS/wf3a5/UtE1PVdNil&#10;sWjf7RK0Tb/4aiMoy94jlOfttHXWNWlvrxG+xW/8aNseu10F57zXLe5nb55fkVHffsWsrXkttN0i&#10;KCJ/O8rYkuz+KWodYs7mwsPtiuySvt2p9z5KPjL+E6bxPqsVzL/Z9n/x6RNvbYn3mrBvLPybd4t3&#10;yS/eRP46bokLJYebL99/nrSs7ZpoLi8l+e3t1/77o5Yx90g51LaB5UX5UT/2erTvLD8vy/P8ipUU&#10;3lI//j9asMO+3+2S7difd/26PhAsaboizbFn+SJV82V/7i1m3+q/23rLqsTQ28S/uk/gRKsXOpTv&#10;YOvmtsdvm/2qx38iHZFub5/vbKI/F7wENyks16lmzfI38f8AsVbvLmDRLVGZtiJ8ion8VVLm8abx&#10;GksUC/Z4ovKrH8SXMusX9vBA3+j7t7vW0Y/CBbs5m157i58hk/gXfWxqSXmm6RFA0UsN3dfI3+wt&#10;aHhu2gs4vt0+19rbIrf++/8At1oarNK8qT3K772X/viKKsZS55FnFaP4bs7m9lvlVvNVv4/4Hrpd&#10;S022fw088s/+l3H+jxQ7v/H6o3jy23/HttdGbYyVZSzl1Kz8qdvJ8pW27P4aJc3xEGP4PhvtKiuF&#10;Xa9o8Tea7/xNvrurCzXQdEfXJYle4f5LVP8A2euN8N2EsNxtnudluzfM7/8Aj9dB4q162v8A96vn&#10;pp8X7qBP7zVEvelylnGb98V3eTqz3e5PK/2Ku/aVv7V7ZZVR/lff/GtPvLNvI/2JW3tViHTfsdrE&#10;0u3ft/75q+YgsInzees8ifLs2VznjPWIobBIGVnlnbZ8i76zdb8SXlhqW6JfOt0+RkrqLN4prW3a&#10;WJfNlXfV8vL70iDhLDTdQ03WbRp5fOR12RP/ABpXd6JDFom+f/lr9xX/AN6qiebf3Xm7diRfd/26&#10;1fscU2zz1+bdRL+8WXt6o6Ky/Js+/WPNra2F+kUsG+GJt61tJCzyvtb7lZuqwxXlhKqwKl6m7a/9&#10;9KjmiB5/qv2aZPNWJvtDS/Ls+4iNXZ6C7Pv8pf3K7P8AgFZ3huwa2sninX52b+Ot6wf7HFK237lX&#10;zfZANY1htNi/erv3N9zdTpnS2nuNTi/1V0qOtu6/OtVdBv7PUrqVNQlWF/Kl27/n2Ps+T5KrW0La&#10;lprxSs32h4vKV6iRZlar4hazgivItruzfKj/AMddBomtwarYW8rfJLKv3P8AbrN1LwZs06K2bbNM&#10;nz//AGFXbNLPR7W33bd6K3lf7NX7siDbdPnT71Y+q20UzOrbn+b7n9yt22m86JJfub/u1Fc7du1v&#10;v1AHH+D9KbR9eSKVVfe29fl/grs7/d5/+w8tZlmjJr0U7fc8pkq6k0r/AOv/ANuiX8wEuiIyWsv+&#10;89Nhhb+0nVvubasWaeTby/N/FWT9pZNe/wB9Uq/iAbeIsPiiJlVvu1upbRfYEbb88srurp/crM8l&#10;n1d2ZfkrTv7lk8r5VRNvyon8NRL7MQMzUkleLyl++1Urmb7HBCqxb3b5K1ba2Z0eX5n/AI2puxXi&#10;dWX5KkBiQtZ2sM8rL5s/z+Vu3vR/rrhPNXeifwUyztlh+Zdzvu/j/gqa8hufsrtBt+9/H/FVAQ7/&#10;AN7FFK2xE3f7i1bR1dU/55J92mJDvt03VFcpvR1Vtj/36ANjR5oLaK7uZf4PkX/erPS532/lRReS&#10;n8X+1Ve2hl2orNvrQhtk8p33f7tAFTYqVn22pL/blv8Ade3Vvm31oX8P2xPK/grNttN+x/Kv/fdE&#10;gLD6l9p1Ka5X53fft/uVavLn7f5TM0vkxfIqO9UkdEiliiZfm+89Zln4qtob9/N3bIvkVP7z0RkW&#10;dtbalLpUX7iKPfL8n2ib+Cs/TbyKzlu1vFZ5biBnguNuyiHxhA+y88hprh/kXf8AcT/gFQ6xcz6l&#10;Kn2r/W/fZ/8A2SiUf5iA85Xt3liXY8v3qq2d/Bfs6wSr+6bY3+xTrl98SQRfI8tTabZrYJ8yrv8A&#10;vtsX79WA6zs2vLpF2Lv/AL/+z/frWv5lsIEgg+fd959uymWE32OXz23PcP8A+OVn3ifv9jNveoAZ&#10;bQy3iO6xM8S/ef8A26LaGV5XgZvOlp8LyorpE2xGb7lP8lfvL8j/AN+gCjrG77Q8CTq/97+5U3k/&#10;Y7f7LEuz+OV/73+xUN5DsdW3fxffpqTM67ot0391KANLTbOK53yyyrDbr953p95eQQ/uLNl+dfmf&#10;+/WFeXMVta+ay7E3b/KSmabqv9pRPL8ttFFFv+f+5RygV/Ftz5NhtT77t/ergr+/i0e8u5bGeV7h&#10;FVFmfb/wOuo8W+NtMe1exsbWVPNl/ev9/wD3NlcJse5vYlnZUi/h2LRGMi5e6Mh1v+zb1PsatNcS&#10;rsb+Otuz8Pavc6lby3kTPbxNv/0ht6bKxLbbYeJredfni3Ile120P7pN22tpe7HmMftcp5L4q8iw&#10;1xJ7GDZLt/eoi/era0q81PxJZRQPBLvVfvzfIi13r2cH2ja0Uf8As1ehhVPurUc0eXl5Q/wnM+GP&#10;CraVvup233b/ACfJ/CtdXTN+x9u2j97/AHlqJT5viA5e8s10e68iznZ9QuF/fo/3Fi+9XTaP4ei1&#10;KW3tvvv/ABPWf/ZUEN09tFtubif/AFr7fuf7FdxZ+RoOjS6rK3332Rb0+/XNze77p0GJ4tSLSp4r&#10;aDdsib7jt9+uX1LXlRpbmWL5FXYqJVh3bW72Wfczys33EptmkVmqTzwb4k/dL/v108vKZe8cdrD3&#10;Mz/bFVdjr/B/ere8MQzwpLPLu+Zt/wA9V30eXTYpZdvnRff2f7VWrzxJZ6bpCblZ/NWr96fwhEtv&#10;bfb1uF3bEb5/9yqlnZ/2Uunq0/yS/P8AP/FWno9n/bETywMyJ5H8f+1/frH8Z2cSeILKzW+W5eCL&#10;5dn3IqiMuaXKXy8p0ttZy+V9saL/AEdP49tWNYs7Oz8Pfbrz/j4ll3xP/dqK5uW1hrKxtmVLfazs&#10;j/8Aj70y/wBVXVYooPN86K1Xyt9TH7JEjKe8+0p5EUq7N33KluZpYYrTd8kUrbIkf/0Oq/k2yXiL&#10;c/JbsyPK6L/dqLUtY/t7WXuYovOtIPkgt0X+OtftAYmpaxBo+vJebbnzYleL5F+Ta38dNuUuZtWv&#10;ZYpZXt71d/nS7N7f/E0y2ml168lnngW2RIvK+8/z1b8No2m2vkbt8rs+3f8AwUVPcCJL4S0G2v8A&#10;xM/n3LPb2ETvL/tt/sV1vw90e1/0e8ud1tb/AML7fvN/AlYvhh4LC8uLFbNZnlX5pf469QsLmz0r&#10;wuixRf8AHrE6bH/36xqSl/4EbR+HmOZ8Z3/9q6y88XzpF+6X/aq8k0uj6XcbvkvViRIvJb+9996x&#10;3+eK32rvlll37Kr3kzQ6o8H33T5Gf/aolH4YkRkS6bpTX728E8Xzo29t9S+KrmK/1nar74oF2JRY&#10;X7WF1NOrfOq1nun71Pvb2b5qv7XMQa2j2cWpK8XnrbRRLvlf+4lY+q6rbTX7rpk/+ibtjb2+R2rn&#10;PGGqz6P4gfTNMZntJdu7Z993qXw3NLNYXDNZ7JYpdjO9Xy8vvAbz2CPZy3ku5LeL72xd71mXmvRP&#10;OksSNbWSJsiR/v8A+/WnD4k1DVdN/s/yFht4m+V/42/36xH0eK5ndpWaaVv/AByo/wARZq6bM15E&#10;/wAuyJPu1zuq2GoQ6vFLAypaP/fb5663TdNlv9ltEqo7fef+7Q9nBeXHmuzfZ4vuf7lR7TlIMe/s&#10;GtrKKJm+588r0+zhs/8Allt+StiG2+02ss8q70lb5UrH8Q2DWCebubytu9tlXzfZA2tNv9Me4ivl&#10;Vf8AR28prf8A56tViZ57+682X78r1wvhLdeX93L5u/8Ae/wL8n/AK7B9ettKZ/tK/wCt/dRP/t0c&#10;v8oDPsbXNxttl3vu+WpU82wuJbSXbN83zOn/AKBT4XlhieWJtjt/HUVtDK/+4nzs9AA9n9sdIF+T&#10;zf465n+wYLnXEtrOVntYv43/AI3/AL9aet6wtzfosDqkTLsVP9mremp+6+Vv+B0e8A54Ypr9Fi/1&#10;Sr83+1/t1n37tf2r/vdjy/x/3K6u/hgs7JLaJleVl3zv/wCyVyj/AOh3Eu757d9+2oiBz9no8Vys&#10;sG35Eb5fl+9WtZ6P+9t2W5lTYuzyf4NtaEKL5X7ra+/7lSpDslRVXf8ALv8Akq+aQETwxQvti270&#10;/gqxbXOyfc0vzov3KZDZrv8APX/x+q6XKzaz5W3Z8u5Xo5QNu2hb55GlX5vvVXeFZv3jffrQRP3S&#10;Qbd/m/JWZNu+0PFEv7n7iv8A36AKXk77h2q7NDvtdv8A4/RDD8m2q95DL9i8hfvv/coAzL94tKtX&#10;+VfkV9z7Ki8KzS/2Q9z8399Udt9XbbSoJrJ7bdvT5tyPU1tZxabbpBFE3lfc2Vfu/CBaeFvK81t3&#10;z7qwrN5byymRoFhu4pdnz/c8pv8AKV114jWyRQMy7FXZWTDYbNUuJVbfbu3y71rGJZdSF0RNv8K/&#10;MlRfZlmnSXb9yrF4/wBjiR2/5ar8v+5TIbnf91Pk/v1sQWIYVdkamvu83ctQ+cyOnzf8ArTSFfKR&#10;agCpeOttavK38K1hQzQI326WVdi/x1u6lt+yu0v3K4fXk/4k13837p/46AN628QreW7y7ldIvuvV&#10;qzv11LZO254XX7m6ucsNH+2eDXudyom37m7Z/wB8Vp+HrD/QNrSskX+x9+j3QLc2pS+Vtg+eJW2V&#10;YtkluUTzf++KfbWC7olgi2Pt2eSn8TVsW01toNx88X2zUP7n8CP/AOzUAQzaa+m2sVzeL5MTb9qf&#10;xvWfNcy6k6S+bsT/AHf4Kt38M7o9zqErebdM3lI7Vnwwyu7rEu9EX+D+7QBb3728pfv1Ds+b5fnq&#10;LSkX7FcNLu3v92pU/wBJ2NEzJ81WBFf2083/ABL4F/0t2Tc6f+gVsXjro++zVVmuG+9cbvuf7lWP&#10;+QDapK0DfbZ93lP/AHKxJnZ/m++1QBYT52qrqUPnRPFu2VYR/Ji/26o6lcrZxRNLKqb6JAcV+9tt&#10;Ui01d2zdv+9s3vWO9nPquqJt2+V5v8C1uvr1nrFwltBAr3f3GuP7ldHpvh6Kwtdsn3/4Uq+aXxSA&#10;saPCtnAm5almeKF0lZvvtspsL7Ld90vybqdv8lHa82/e/dJ/sUATbFtpd0W3Z/t1YsNSjhuN0sG/&#10;5W8re/yf79V4ZoPtXzKz/L9z+Ci582a4dm++y1AFj7Z9plfym3yt/wCOU6GwZLfzbn5NzfKn9+qr&#10;6bLbRfLP/pD/AOt/2KZpSfY18iVmdEX/AFrtQA+/vIrO1laT+7UNskV5pu3cz7/m+/8Adp9zpq38&#10;qef88SfwVYtrD7Hv27Ui/hq/sgVNSfybVIol3tt+WotN3WzTQMjO+379WEv1892lX/VNsX/eqVE/&#10;fozfxVAGLrFzAlldruXeq/Olcik0+m6NFqcts00Uu9IEdvvf7Gyuo8f6a9nYb12pcT/wfx7a8qhv&#10;LlLhGlX7TDE3y27/AHKKceb4Qkdbf+FdV1W4i1W+ntrNJ9v+u+Tb/sf8Aq3c6Dpmg3EUv26DUr1f&#10;+WSfcrP8T6rqfiqK00/7NHbWUS/Kifw1Vh1VdHltPKi3vF955l3pVxjLlD3TM8YXkr3Vu0G3zd6/&#10;Ii16x4b1X+1dJt5/49vzJXnPiTR9j29ysuzz13ts/wA/LWn4Av4tKluPPb5fub0bfW8eWdDlIl8X&#10;Meh3Lxeen99f49tWk+781c7rHi2xsHlWLdcyqu9kT+CnXPjCOHQU1BomRGX5U/j3Vhyy5QNPVb9r&#10;NEX7jtv+euHm1ieaVn82T5jn/W1saVrf/CT6dK08Cu8T/LsqH/hGru4/eM0cJbnZs6VDhKPxGnNE&#10;67SoYtybp1h+0fJ9350X+/WxrGsT6lf6Zp9jFsi+dIP9nb/HXKTebeXvlQbUtFRE/wC+f46mvHu7&#10;O4ll3Mk0u1NifcVP7lY/aK5i+k39g3uprBLFeXe7yot/33dqyLmzlhV7ZZfOigXfsf8AvN9+uX0q&#10;/wBQtvFvnwQMlvKzMryr9/b8tbsOqwW1+kV82xG/jSunl5ZEGnNZ32pS6PY23lbJ9zt8/wA+3/br&#10;Mv8ATbO5/wBDlgj/AHEr7tjb/mq1ZzQXMUs9nbNDcPvRZnb7i1BYQ/Zn2StvT+J9tZFmfrEN5beG&#10;bv7G0sO9tjIn9yuR0HUvsd7F56NN/t11fjDXlub9ItPi+zaei7N/8b1ieHtum2+oXzRRXKfPbxJu&#10;2Pvb+OtYy5KfvEfaN6/1v+yoPuM97/qlhi/grShRvkiiVt87f98Vz+xrzUrTypVfZ88u/wC/WxNf&#10;/wBm2rytu+dv++Kj+7EBuqvFDcRWKz75fuea6/JWho//ABT2g3E6q32iVmSB/wCPd/G9WLazs/s+&#10;6WVppZfn/cr9xah1LUlvLrz4lVIovkih/wBio5ub3S/hOa+020MtxZzq3moqvF/vVd0fQZ7OWGe5&#10;ZkeX51hf+BK1r+z/ALe8R299PbLbJtXan8G1adrF+s1xd6hK3yffX/YSr5iCbwxqWn2HijypWX5v&#10;nZ/9qut17UraHUrixuYlhi3faPORfklX71fOl54kWa9u02+dE7I/nJ/6BXTWet6nrem3ErRM+n2q&#10;/Mm5/nXfVyp+8EZe6dreX62ctvqaX0UKW7bFR/uPuq2m3fLfSt88rb2esfTdNivNItIpYt6L86pW&#10;1f2ypZLBt379j/7lEgB03pub/Wv/AB017Cea3dom2bPn31n6rqTabYPOqrv/AIUerVhrF4ml2kEs&#10;CvLcKjuiVH94DC1LwxPZ3Fp82x7xl/299bFzbS6az2Pmrsdt87ov/jlaCP8Auknba96/+q/2Eqvc&#10;psldW+d6PjAiR1hTbErea/3aEttkrtt+ah3aGVNy1Cl4zq8rbkiT+PZ97/YoA07C5a2ldVbYm35n&#10;qpebvK2xfw0378vm/wAFOeFbmJ/3uz/coAb50/8Ao+37i/I2yi/vFmtZbZl3ys33/wDYqvptzBbL&#10;LBFKzvu++/8A4/VryYJlSdl+62xaAKWj6bBoNhtXam5t9S39nFfvaboldIv3q1YubCJ7+3luZWSJ&#10;f4KwvEnidtEnfbZ+cjr99Go96UvdA1fOnS8RVXfF/FW3c3P9m6W8W5Xmnif5KyrO5WawiuVXZuVH&#10;2PTJrz7TLcTtteVPupRIDiUsLzVdZil3tbJ5TIv+xXfW1nPbWaTy/PFKzorv/HUvk21tpyL8r3E/&#10;zy/7C028eWZId3yJt+VEo5pSLJXfzk2q2+V6rpcwJLt2q77WTY//AKHUW+Ww1FILZZX/AHX+um/g&#10;3VYms/OT7v8AF83+zUkGfZ2y2167L9x/u1ahf7NdJEqf637z02FJXv3aL57f7nz/AN3+CrUKf6U7&#10;bfkrUAvJmtopd23Z99USudvIZZl3RNslZtjbPnrovlvFlZt38KLVW5s1Rk8p9lREC7YXjfcb5P3W&#10;zf8A3Uqvc6kttcIssTfN8kWz7i0xLZprJ4tzI+7ez1bmdfIbdUcoGfo9y1z9obytiI3yv/fq28y2&#10;cvny/Oi/wU6ws1trVF2/7dCI140vmxbERvl/2q2kBX0S/WaJL6e2aH5t7IlD+fNLLLEu+Vm3rUU1&#10;nLv8uD5It3zJV2ZPJiRvuPUAV9YmufNtLH78qLvlf+7/ABU90bzU/uN/BTNHsG+0XEsrffZ33/7F&#10;aGjpK+r2ixL53lfPv3UfCWRa9frNaxLLAv2iJViVHqv5yzO6Mv3fk2UyaZtY8ZRWcETJbvKsv956&#10;r215Ekt3F9+4WVtyfx1Ef5QkWLaFkunbc21m3/PWslykKJ5rKlZN/eLDaozNsf77VFZ3K63vbcqW&#10;6t8u+tv8RBd1WaK/t3g3N/wCufeGzh0N7Zla5u929pX+5EldHo9/9mllaKKOb+7M61j6xbM+9Ym8&#10;l2l37/71R/dAsWHh5dK0u0W5ufOeVd8Wz+Bf9urextu2KqNtbfY7NNsrXny/cl/vVed5XilVZVhf&#10;yvv0AWLn/iSWqSrL50rNsb+/VrSofmluZYv4a5TSrOV7K38/dNLE25vOro/tn+iuqsrvL96iQEV5&#10;tm+admmfbsXf/AtVLDVZfIuLZoPJilbYsz/8tdv8FTbGmb5qz5vs1tq0UF4q+UzJKn+f++KANWGF&#10;ki+6zu38FaGiTWttdRS3LL/so/8AerHdJ7ln8hpIbjzdkSf36u39hF/o9ttWa4T7z/7VH90B/wDa&#10;t54nuEluYtkv3Nn8C07yVRfl+dF/jqaZF0238iJf9Ib/AFr/APslV/4KP8IFS5+dkX5fnf771z/j&#10;9LaHyrbT5GvL6Jm819v7pq677TEml+Uyq8u7fEm37v8At1k/2bFNKm3bv++z/wB2gDnfB/hiLR7L&#10;+0L5l3uvy26ffrpUmlmndpU2Jt+Wons4vK+Vf3W35nf/ANDp1tCzxWvm7kib7rv990oj73xAW08r&#10;ynbd8/8AClUrnz7m/TzVXytv360IbbfcJF/G9S3NhOn3ovs0SNs3y/I9ADNNtraHzZ7xmSKJd/yf&#10;x/7FRJcy6lPuVf3rN9xKqalNK9qkUS/J/c/v1FYWE+mxP5+6HzV/4G1AG3N/ofys296z383z027d&#10;jL/d+dazLmG8vJU2tsRG3/79bb7t3myt/D9ygBnzI251ov7yKzi+aVUT++9HnPv+ZPkaq94kF4nl&#10;NRECxcw2ySxQRbXfbvZ/726q82pRabcReayp8y/f+5RCjWex9qzf3t/8FYXip/8AR337XT+//coi&#10;BX8SXl5r2pefPO2z/lkn8FZltfxeHrW48rT4Hlul8pruVvnTcnz/ACVXudVvJrf7NbN9mTdsl2f8&#10;tUpmpaOr2u6Bdjr8/wC6/io5fshzGFNqUsN+9naRedFtTc//ALPTLzUmmlTdt/dfeT++9beva95M&#10;qLYwR2ybfKneJW+asTZbTP5q7n/eojP/AMDraPvfZCRN/Y/iHWJf+PNkif8AvtWxD8Lp/KRmvGSX&#10;dvbYvyV6RZonlJVr+Cj2kofCR8RyVn8PbZF/ezyzbvvI/wDHXRvo8FzB5E8SvF9xUerSbU2Lt+9U&#10;1RKUp/EBRsNHttKi8q2iVIqt+SlD/cpF+6KAMWzuVvLV/LfZb/xb1+emzTLNepEtt9suH+fyf9mr&#10;XnT3lq8qwb3Vd+xP46rul5pV1LOzf6XcReV/uJWRZm6Do8ttdXEtz8ku77n92jxD4btL/TftO2T7&#10;Q0uxXT+J6u2zwTXCW08skMSLvllT76rWZealK90ksDfZreLf9lT+7/tv/tVUZS5gOwS2s9E05rPd&#10;5166on3fuVhaw8um6btVW2S/em/uJVvRIZbmJ2uWV9rb9/8AsVX1J1ml8qV9iS/wf7NEY8gSOXsL&#10;lfENrt+xrDFE3yv/ABtV2bSoLO38pV2fx/JVi5ubbR28+dlRG+6lV4deg1VH2/I7tsWr5eb3vsgR&#10;WelfZrJ9QZm8pF+VPufLWrpT77f7ZcxQO/8Ayyhf5/8AK1FNeRalF/Z/lf6Pbt8z/wDPV6hv5pdE&#10;3z7lSJ/4P/ZKJe97ocxvOn9pWtxfTyqj/fll+4n+wiVy9zumuE/s9l3u393+Oug8K+ObPWPCt7Zy&#10;2bQujbPtG3enzVy9m8sLXE9tF8if6PK83/sn+1RCMoc3MXL4jd8PPfareXCSszyv8mxP/QKz/GcN&#10;z9jezgX5tr7kqwmtt4PgiZpd9w7ffqxpVt/wklq88+7ytvzb/k30fDLm+yRL3zyK/wBHl0dP36+T&#10;u+6iV3Gg6beWekxQW32mH7ZBvZHbej0y/v8AStHvZYtzXKebsaKX5/8AgdXU+IUVnbyvFbRIlw2/&#10;51+eJP8AnklXLmIpnYeG3/dRfaYvJ2/eStOw26rqkrXKsmxvm/3a4ew8VLrF1aWcW2F12y+b/HXZ&#10;21ytnayxJ87t/G9YyiWYmvQxXmvfbFi+RfkiT+BK3dHtoodJlvpWX91/qkf+Jqz/ALNvfzavWdgt&#10;zKiyy7Iv/QKJBEz7C2awiilb78rb1erWzzm3VXuf9Jl2wfJCn3Kt7GdNq/I9AFK/+SLc33E/jrP1&#10;K5abTbSDzd/79JV/3al1KZb/AFdNPbd9iRN8rp992qWG2WGXzWVU+b+Bfu0BEsO+yDaq/OlRWe68&#10;SJYIv3sv/odXXs/OTcy/I61Ss9bTSrp5WtvnTckT/wACNR9n3QKniewitpd3m+TFFKiSpE3zs38d&#10;WLCFn0i3WX+7sV//AGeqs1tFcypAzLvb59lattbfw/wJ92iIFh03ruZ977a5+GwlvLp/tiq6bv7v&#10;8NbrosK/d2bP4KxX1iWG8i/cb4nb5qf2QLV5NEnlKrL/ALP8FNmtokfyoG3y7f3r1k6bqq3/AIhv&#10;bydWe4Rf3SeVsi/u/wDjldBZ22yLc3yVnL3SzP0eznhvX89m2Ovyu7fw1tveRWzyysvnOq/uov71&#10;RPN5z7f4Epl5teLdV/EQFzNK8Tzqu+X7lPhv5fsv2Zotjr95/wC/WTpWpNC+68X5P76Vral/pmzy&#10;lZHf5/8Avqo/ugV5ryKFUSJ977tnyVpTOv2Xb8291+TZWLDpS2GqSt5vnbvvPtrXmmie6SKL+6tX&#10;7oD0hVERv7lHkxXMTszLCkS/Kn96nzTReU/zVynnXn9rozNKlu+9FT+Cjl5gJte1Jra1e2VfklX5&#10;3q1o/m6rYWks+7fKv8dZ9+ks0UUv8aN9ytjSkZ9nmrsf+4lX9kCxNeLZyxRMrfvW2fJU003kxfLU&#10;v7p5dv8AGtRarDFsSL7/AMvzbP79SBXtr9bm3/dN8+75qdc22+1Tcvz7qi02w2RJ83z/AH60Lnak&#10;XzUgMR7lni8jyPndtm/d/wB8VbsHubO/t/KnVEn3xN8v8NRTQyvEkjLs+anJcyv8sSqj/cXetEgC&#10;wSeHUnvoNr+VA21//HKwpt1tfyy798v/AC1RP4q6ObXrbR9Oe2Zl+0TtsZ0/uVzN/N9s/fxbkR/k&#10;Z0+/soj8XMWbfiHQZ5vBSX37qF7VfNlfd87v/AlZXgabfprq396nX9zE8VxY2MXk6P8AfVH++7f3&#10;3qLw2jWcUsrMuzf9xGoj8MuYiR0Fs7TXiWdtFvlb/Z+RKZv+2M8CxSebF8jb1qxZvLCj+Uy20TfI&#10;1xt/gp6XmzfFbQMibvmmf78tAESWywvt3b3qx9mV/mo8lvkZvuVL50Tp977lAFRLbZvX+CoJptlu&#10;7Rbf9lP77UzVdYZIHWzXzpfuf8DqWwhluYLeW5271i2NsX+KiIFq2RnT5V/h/wC+Kx/Emm/2ldW7&#10;QfufKb7+353rc+0yvb/Zv+WTfO3+3V22s4kspbyf7kX+qT++1Hw+8Bmfb77R4nlis2+Zkt1uH+5/&#10;t7K6PStNXSrV7y52+bt+4/8ABWJc6l9pl83+Bf8AVJ/AtSzXktysSs291+eV9332qOWRY15tm9pX&#10;/wBve9VPOWaJXVt+/wC7sq26L5T7trv/AHH/AIaZbQ+TF5sC/OvyfJVkEU1nKifd/wBIf7qUJpsr&#10;27rBHJeXrfMyRLR50qPuiZt/8X9+ugm1iDRLBIrOJkuPk81N33v9/wD+IolzBE5mHxDLZ2cTRQRO&#10;jNta0li+dqifUr6/8prlvOeL5F/3Ke8KvO87qqO7b6ciK/3fuUR/mCRp2GpQaa8U8UG+9Rt++X7i&#10;Ux7+fVdRmnvJV3/xSzfcWqsyLCv+3VjStK+3yvLct5Nv5W9nf+CiXLH3pAV5kg/188rPbu2xdny+&#10;bUL/AOmTvPL99/u/7FV3f+2GSKD/AI94m2Rf7i/x1bhdd77m+SL7r/36AH20LW0D7pWfb/foS/g+&#10;+0q/7lZl/qrQo6qu9K5fSrCXWPFWn2O1vKlb5E/26unGMpe8R8MT03SrOC5gfULlv9Ci/gT+J6xb&#10;+5lS6/tCeKJEdtkUL/x12vj+2i0pdM8252WkH3bG3Vfm/wBuvP8AXkl1iJGbc++VN2z+CsYy5veN&#10;SWG8WaWXcvz/AH2eqV/YXL7Lnymmt3lXaiLv/wB+n7/9AllgiXe8/lRRbt/y1paxctpUtlY7mdIF&#10;82VIf77ffSrl8PukxOFh02WG8/0OBpreWXY3y760LmzudNvHinWKzTb/AMtvkrM1jxhqHh68ex0j&#10;dsf72xt6LXOalqviHUl828l2Ii/KjrV8spR5glywMrVUludZiiVmm82fytn+zVfXoZ7bVJbaKDyX&#10;WVXVN1dr4M0efUr+LVbmLZ8u9d/8T/366vW/CVjryI0sWy4X51mT76V0xl7KUTH4uYt6Jfrf2FvK&#10;v8a1uptdK5Lw34VbQbi4l+0yzeb/AAPXUQ7n2bfk/vVjV5fshEsOlMT51p++oXdU3/wViWG/etRt&#10;1PyrVaHXrG5leJbqJ3/3qsb0/vVZZhaJqs9haxJFudHXe77v++KdpqTzalcT3MrTeb8/z/wU3fBp&#10;r2kUqMjztvX5f+WS1qvuubd9vySy1ES5GZc6Ul5defs/2P8Afrbfww1tEizqu91+VHqxo95Fprpc&#10;zrHM8X3Uf/0On3/iRtVlu55Yl82X5P8AY2/3KiUpSIKNn5F5a3DLOsMVuv8A31Wa9zFNE886tCi/&#10;eif+OmQ2C3N1aRWMC2zfP58z/wAVaet20E08Ss0aW9qv3/8AnrV+7zBI881W8i1JN0vyOn3UqlpS&#10;f6QjQfO6/drQSFby4TenyN8/yL9ytXR7CJIvPVVR3b+D+CtpS5SIktgn9j2qNLumfd/31RrDskDr&#10;qv8ArdSbYtun/LKL++9PvL+KGeJVVXlVkdUf+KpdS0f/AEqW+lniuZZ1SKK4dvnWVv8A2Wsfte8b&#10;Rjzmb4M0qW8/tWKztmdE2RRfN8n360tYsIrPzbOL5Psrb2m/vtXbTeG/+EM8IRWfm+ddysryzJ/E&#10;3/2FcTrb/wCpgV/nlbYz/wBxaiMvay5vshIz7CwbxJqlksqyPcSy+VEifxP/AAPWnZ69/wAI3Zax&#10;pTRLeSpK1vFfI2xP9vZVuw1W2tte0r7Tc7NMi3W6fZ5UR/8AfqtYeFYJvEKLFqttc2Tzy7f7+1fn&#10;3tW0ZRlH3iOX+U5DWNBnsLLT2W2+S4lfbv8Avv8Acqj4huW22VnE0e9F3rsX+Jq6PxnrcWq+LUtm&#10;Zrmy0uL+98jf5euSs/PvNe/tCBfJT5pdn8C7av3pe9Ij+6buq6V/YkVlfT3KvqEDRIqbX/er92ur&#10;0HXrbW0dovvo2xkeufm1Jtb36eu6aKJvN+f5ER/43/74rd0rR002X5VVPN/eslY/Z5ZfEWbE1z5K&#10;JtWrCP8AabdNv8X3qx/tjTazLZssqOi/xr8j1tww/ZokiiVd70AMf5NiqtRf2w2m3CeVEu/7nz0T&#10;J9sRF3f+PUz7NsnT7r7KAH3MMUN47L/vs/8At1Umma5+VfMq69nsi3fwVY0qw+33SL9z+9/spUfB&#10;HmAie8/0dG/5ZIqoifx7/wCOsTUpormKVfuPv+WtbWJm3v5Cb0i+Ra5/RPPv3e5ufuO+xUdfuJW0&#10;f5gNN0b7Qir9/wD3au2EzQt5TRMj7vlf+Cib/RoP3TbJtvyVRS/bzfm+d3qAH6rctNdRW0X8f36p&#10;I/nSuu3Y6tsZK3dK8Pf23qm5p/JSJfmeqWsaauj63bsvzvEv73/b3fco5o/CAyHSorCV3+Xe1Yms&#10;X/kzp5tz8irWteQ301vdz2214kXe29tlcokMVzYbLlt9w/3koiB1eiX/ANpsPmibY6/f/vVpbN6J&#10;t/hqlpqQQ6Xar/s7/u/drTh/0a33NQBk6lbRb0/21rl9Y8YXOm3sW2Jn2Nv+9XTPcxX9+8W77tcZ&#10;r3hi8ufEqfN/o7bHoj8XvAdL4S1K51VLtrnbbb2d/wC/tStCGZkVGb55dv8ABUWm232ZNv8AG1S6&#10;xM2mpu2/7C1IHP3njCJIrtZbld/zIqbfu/8AA60PCU095sgll87b/qnrmv8AhFW1u6liTbDaI+6V&#10;9v8AFXW6PYf2VLLP/qYkXZBs/ubK1ly8oF3Utv2zbEuxE+9/cqaZ5UddrbERf4KyrZFmv4pZ22K/&#10;zMn9+tV3itvmZvk3UAEMKzKlyqtv+5v21oaVbNf3SQKu93/j/gWj+2Ps2jPFBB51xK2z/gFZ+g39&#10;5ZpqEH3Ip2+//Gqf3KjmkBpv+5V2ZqZbabPeT28TL89186/N/DViGFblPKXb8/8A46lP0rbokVxc&#10;xf62VXSJP7i/36iUgM+82vcSqrN5St8tMv7lbaKKKL5Pl/76rPfz01mKLdstNv735ar6leNcvM0X&#10;zun3avlAzNbtlvLpP761b0TSpZrXyIlaZ0+erENhL5sTMyvui3vsX7jVtza237qx+WG3/uQr8lEp&#10;Ac/qttAlr9miZrm7/iSFfkqxpWjrpWpf8TLd+9g3rbxN/wCh1qvDbWG9rbc8svz/AGjbs/4BUXks&#10;88Uv/fe/79REsdcv9plT+BF+6ifcrK1LVZ7BN0S/eX5EdfuV0DvFCnzVj3Omtfyu0v3N3y1cSCvr&#10;HipdK02K5ni3o339lY94+q3mgxanEv2a3vJf3H+1t+/Wxqum215pz2cu2b5fuVR0qHfEn2lVTyl2&#10;KiUcwFnwxpvk2u6f55XbezvW7v8AO+VfkiWsrTftLyywSpsiRvl2VtfL93+OiXxANSaJ2T5vk/v1&#10;LNcrcptiXZFF9xKz3+S6RvmdG+TZWnDC0Pmt5X+q+TY/96iQFFHWZUXbsfd81WJtqRbai2bLh93/&#10;AAKnww/aZ1Xd/FsWrA1fDFtBZpcX14u+KJfl/wBqpbmG51t7h9Pg8m0iXeqJ/D/9lReXi+UmlQSx&#10;fZ4m/ezf36i1LWFtrX7HZsyW/wDF/tVjL3veLM3RNYWG1eeKJklb5Pn/AIKd8rs8rfcrM015f9IV&#10;oGdN3yun8CVredFNa+VFEqbvvP8Ax1tIgr7PtL/7FS/uoflpjutmu1apTXLI7t99/wC5UAadtD9v&#10;1GKNmVIvvyzf3FqjrGpNf3UttBuh0yJtipu+eX/fos/nSX963mt93ZTbaFvnVl+TdR9oOYls5tln&#10;9mWJU/vP/G9RXMzIu1aldNj/AC1z/jDWG02y3Rff/hSj7QRIrx1fev8AerEe8l03Xoms52huP4ES&#10;srR7y61LXNsqs6bfm3/wf7ddRDpUltOmpqqzSoybd679zVcf3UuaQfH8J0UMzQ2cVtcz/adT2753&#10;3/c/2Km+VLJ1X+KqNhD/AMS37Tefub2VtmxPubavJMqKnl/x/ef+5US94DO8Nw+S/m3Ktst5/wB0&#10;n/PWVqytSvGmnvrlr6KzuHl37Hbei7a1ry8ba9y3yWlq2/8A4HXnmq68qNexeQr+e29U2/7dY/FI&#10;v4TT8E6kj6k9tLF99Xfft/irqNeTTLaBJb5V8n+H5K4yaafw9qlu0X/L1Ej7HX7lWtK1JvGF7LLL&#10;EqPasu23eu/ljL3jH4fiO5s0VLdNqfJVhH2PuqskypEi1VvNbtrDes7bPufP/vVHxAar3MUK7pWV&#10;E/26zb/xVY2F00ErNvVfm2LWPf6xbXl15sEEmpeV8+yJvkSuHv5r7W2u7mWL7Mm75U3fw/8As1HK&#10;WepPrFtbeVK14qRS/d3tXO+MPELXlm8GmT7/APnq6V5zeIyNt+bf/cf+Cuj0TW4rDSLizWdkS6+8&#10;iRf+z0Sj7vMRGXvGE9m0LxeazI9T/wDCQ6lD8n2tuOPvUt5YedcJKsrfK3zPtrDunX7RJ8rdaUan&#10;8w5RPbry/W/VIJ/9dat803+z/cqxDbTulx5/7mVP9Uif+z0+80RodOlvt3k7G/u/fen2yM8Sbvv7&#10;a54/D7pqQ3KbLdK1tN0Rk0uXULlNluv3f+mtYOqu03lQfwf8tdn92ptV8VfbPKg/484rddkUSf3a&#10;uUZe6QOmml0pPtkXzy/wpt+9UvhtFv4kl1CLYmze0P8A7JUVtN/aqJKu37v8FPtrn7Bvlb/Wp92i&#10;Xwgc5rdnBYWss8XmW1w250iT7ipXPzeJ5ZrWKCBdiL97/brpnvIry/eVpd8TROiQv9//AH6qeD/D&#10;baxe7Z1ihdF3rvT5625owjzSIj8Qzw9ZxTb7m8ibfKyJF/sLXZp9jmv4pZ2WHTLVf3SbP46pJMya&#10;zcLZwb4kVtuxfuL/AH6dcvsRGX54m2JXN8cjb4C3ea3Pr2ryyy7tm3ZAlFt4Pl1Kzu76+ijSJWdP&#10;Jdtjtt++laGjp/Y6fbGVXlX7tbtn9svPDUU9zth2SvuldfvLRKXu+6B8++IbyW8v5YrNZ00+1/1U&#10;L/O8W75qteErmWG6tGVfOuP7j/xvvrb8T6bA+rpBBPJvdneVNv3F/gqW5exsNi6fLPDqcXyS7Pk2&#10;1tKXu8pEY/akcb4hS80driDd+9SVftSTbPkf59myrvht9M1XyrP5oXllR2fd/wB91F4ws5YbyW+l&#10;WSbzV+Z/v1U0HQZ7nym3N86/MiLsq5e9EiPxHS6U63mvXs/m7LRvNdti7Plrs7B4k33l5KqWm3+7&#10;99/7lcvYaCyb2ZWTeuxkrQT7YkVvBcxffl+//sVzfGbHUJcrf3T3jKv+zTZpvn+7/wCPVLbQ+TFT&#10;IYd/myt/D8i1ZBbms1s7VJfleWddip/dqjbI1tFt++lPv3V5/PaX96i+UsKfcp2/fsiqI/CA3UnZ&#10;LVGbdsen2d41nayxRf62X5N/+zVebUoNVuPIVZLZPkSLeuz5KldG3/L9+rALZ1himl/u1npeRPex&#10;W23e+3e2z7lXXtt6f7tRWf2aF5Z5/wByi/emegCW827kb+BFrNR1R5Za0N63MW5fnR/uVDNbLv3f&#10;x0APsNYne1dYP3MTL/H9+szxC8s0Dyyyt5srffSovEKNc6I9tatsuN29n3fw0aP4ksdN0u4urlt9&#10;3Ev+ixP8/wA2yi3L7xYak6pYJZpLvdNnmujf7FYVtZvvRvmd929qqaDNs+1/blZ0SL7j/wAb1u+H&#10;oftKfLLvSXa9HLy+6Bt6bbK95ti+e3i+6/8AerVvIfOXymWm20K23yLVrY0NhcXP33/1S/79BBy9&#10;noOy/in3fIjO+xK23to3uPNb55WoRNixf36fC6PO7US94BkNn+/3f3az9YSW5d1VN6fcq7qV41sm&#10;1fv1m6PqTaldO0Tfuovkb/eq4x+0BpabpsWm2qRL/wADqr4hfydLlZf++K0JnZFSsyZ/t948X8Cf&#10;e/3qI/FzEGVbbbm6Vdrb1RNtbGpWC3Oxf7lMttKbUtS2+b9mhib97M/8Nat49nDdSrY+Z5SKu15v&#10;46jm94vlKWpQy/YHig+SXbRZvFC/lebvl2fNT5nZ1+9sd6La2WH5qAJ/Onh37fkR1p6TeTA+5t//&#10;ALIlPhT7f5rQbdlvFvbe2z5az7n/AEyJNv3KAMr7f+9ladvJRvkWrGj21tCr+V/y1Z3+9v8AnqWb&#10;TVuZYmaL7n8FW7a2WH5Vi2JQAbFT5d+ynJ88vyrUzpuqpeTNDau0TKjrQA95tkvzbURP43qF9S87&#10;Ylmyvv8A465Kzub59ZdbzyrmLdvXf9yuo0p/scD2a+VbRKz7Ui+ej4QLCfJslnb56lmuWdP3VNub&#10;mLyn2xNN/v0z5vs/7pfnb/ZoAo2egr9qlnvNQVHl+ddi73/3Kwt7Q68q7We3aXY0yffrqIbCXful&#10;aqWpWfzboF+f+Kj7QG3Dc/Zovl2pu/jf79ENtPeM7LF8i/ef+5VG2SL5JZWZ3rQe5vHsoomVkt92&#10;z7uxKAHw2bJcbomWbavzO61bud0MG75URPkVH+/u/v1US/a2fbbfI/8AFL/HVK8uWvIk2/JsXZQB&#10;KiNN8rVLsb5Fi+/VVJnhifb99qdCkrtub5KsB9nM1tZvbKqon8Tp/HUtmkVzOnn7ktF/1uymum/f&#10;/cSoZnaZNq1AFi81hZt9nYwLbWn8SJ99qbDMsMW3dWPeTf2ayfefe38Fas+lNZ2ELX37m7n+dbf+&#10;OJf9ujl5QK+/7YrrFu3/AN+i2tpUg8qV97/360E8qGJNtFsjXl0kcS/vX+5VgRQw+SvzVY+VE20X&#10;nySvFtZEiX5d/wB+Vv8A4mnpDKkXm7fkqAKlz9x2+58tY9nZx6lL9ulX5P8Alkj/APodaVzeMkvk&#10;RLvdvvP/AHEp8P8AdTbsi+Sn9kDn4YYLPVriWddnm/JWrMl1f7JfuRRLsRNv3EqvqVmt/cbvm+Rq&#10;s6bqU9sr2ar5z3DLEu/56UogUUs5bl7hWn87+7v/AIK3X0SKw02KW5uV2Ou7YjfPRcu0Orf2LbLs&#10;2/8AH1cOvyVStvs1nf3H26Vpot7/AD/7FHNzAcfc69c3KXGmRS/ZrKVt6xP86LXL6rbSw6pZRNte&#10;XdvVHb71ehzaPL4qd7yxijs7KKX5XlbZWDrGiRPv1D5fNVl++ybNq/f2URlGAS9/4TndYuWh1lIm&#10;llhfam7f/B/uVXudVuU1J5bZdlwrfMn/ALPvq1qsKzatFcxXK3l7cL9xF+RP9in3+jxQy7ryeNNQ&#10;+40SN8jL/sbKunLljEiXxG3D4b1XUt958zyqqv8A6J8mxq0NN+HWq+KrXzftM73qNs2Tf6r/AHK5&#10;zSvFtzpSXEHntDFP+6l/j+TfXsvgbW9a16K3XT7aXTdMtU3zzOv/AB8VtL2kY8wHH+G/hc3hjVpZ&#10;9X2vawLvlT/2RKt+JLOz1LTbRYoms0iV0ihdd77d/wDfruIXl8YXvkeR9jibf/pfyP8AdritVhiT&#10;VHigbfFB/o8SO3/fdcEpSqy946eXlPNNV8H3m7dBum+bZs/uVd8MeDJ9S+0X09tvtLeXymRP/H66&#10;6F4rbWXtvN2W8q/xv9x/4K5G81K80e/u4mlZ7eVvv/cR9v8A7NXTGpL4ImPLEemlK8t3Eiyw2m79&#10;07/f2VQbTLFiT5vX/arr/Dzrf6DcXMk67EfZ92uJvoLZryU+eq5bp5XSsJ+7IuPvHr2saq2pWtvb&#10;LBst4v4N1UrDzdu2Rv4v++ErMsNbivItv3JfubKr6rrdzoml3f27y4Wdv3Sfx/7laRjye6QbU00U&#10;zbV+5/DXK63pqzSvK0ux/wDlls++71j2viSXUk2srJt/jSuivNSs7CKys5f31xLE+59v3Eq+Xl+E&#10;OX3S94MeWzvYrZol+xRRM7f79btto8usSusXz157qWqqjJtn8mFV/wC+q7rwf8YND0fTUtpYmfUN&#10;rpv3/J/sPWUoy5eaMS/iOCTSp9H1S4a5ZprtWbdsX/Vf7FdnoMKw6RaTwT75br5JZv41SsTWNVa/&#10;8QxTs0SRSt5v2j+9XQeJ7/SvDeqWUUUuzbBs+T502bPnf/0OtKkpTlyhH4S3bXkGm2DwW27zpW+Z&#10;3rP8Sa3p+gpaRXP/AB7t91KzNY1L7M7zwL+6aJvv/wBxq808SX99rGqPfS/JbuuyJHX5PuU6dP3u&#10;YiUj27R4W8Q3ETW0u9JW3rsaulv9YVNLu9Ini8nyl+4jffSvIvhjr194J+yN5q3MV1Ez+U7fd+eu&#10;ts0vNb1F55/9bK3y/N9yolHX+6X/AITjLm8+x6y9tua5ll+7srW0TQWRJWl+f5t++rWpaVbf8JNc&#10;NGv72CJU+Sreq6lBpWm7Wl2Oy/LVylz/AAkFd9NW8nllni/dL8io9RaPCszyyxbXVpdkVV7PVftm&#10;jW7MyzS3DfNWrbPFo6vEqrDuX79Ev5QJUh/dPt/4DRCkt580vzuv8dVdE1Ke8uGbzV8qJdmzb996&#10;u6VNdW09xFcr/uulRygbdmnnOkG753oub+CZ3toNvlRfO2z+9Ve2mvtNllligV7vcsUSTf7VVIbl&#10;ZpXbcvms29tlR8RZLs2K8stYt/f/AOm/YfmSWX51roESKZ4t27733KdqtstzeIuxfNt22N/s1cZE&#10;Gals33pf9a3yK/8Acq6/7nTflb5/ub/9msrXrmVHt2i2v5Tfc/v1pf6lbeDdveX52qP5QC2mV4k/&#10;j31ha28Wt3H2GJm/dN+9T/ero3hWHf8Ax7KzP7Ktra6uLnbs/jZ62j/MA+F1sIIov4Il2UPcq6Jt&#10;bfvotkW/uIvKb55fu/3KqTalbXOuS2cS7/s/yO6N/HQAzxJfxJFtgXZtVEevNZprP+yf+Wn2159/&#10;/AK9C8bW0WiabaL9+9lV/N/2f7leX/Zlmv0iilZ9y/N/8RRT+HmD7R6B4e1WLUvskEsUT2lurS7N&#10;vzyv/t1t+G9NXTbV1Vvk/h/2a5zwfZ7F83a3mp8n3a66zT91+9++z1HLyljrm8eF/lVnf/YrT1L9&#10;ytlbM371Yt8qf3Wan6VYRTSyyy7fKii3tWOl/sv/AN+zO8v8b0R96QEut3LWdgjK3zy/IlP019lr&#10;5srfdWqPiR7a216yiii3oi+U38e9v79XpkW2svmX5Pv/AD0R+EgzLx/ti3F43yRW67N/+01c54e8&#10;TtZ2V632FpnRt++Kuj8YW2yzsrO2ZXe3bzZdjfI7NVLw3oMuj+bA0u95dssqf7VEZRAtQ63PeWUV&#10;ytnIn2j7qTfw1oaU622zzdz/AMezb96rDp52xfuJEv8A3xWfeal5zpKq73+55VEpcwF53/ev/wBN&#10;X+apbmGS2l8iX5H/AI65ewvNXTxv5CxKlpB+9li2/wDjldnN89v9sn+e4n+daJe6BnzIyfMy/Jt3&#10;Vj2Gqyv9o8+5Xekr/udv3VWuihmZ5/3q73lXYv8Av1lJZwbpZWVd7ts30c3KBdSz87Tbu8Vvu7EZ&#10;P96pkh32/wAvyViJcz2ETxLEyRTy7JX3fI/9ytiF2eL5aIlyLGzZ/FULzKlQPudvvVLsXb93fQQW&#10;7OzWaeJbuVra3l+RXT53/wC+Ku6rDp+gukS2Mty/9+7+RG/3Kx0ub6zuopbZvJdf46fMkt5LuuZ2&#10;ml/2231EolnKeJ5r7UpU8hltovuLFCvyUeEkn+dZYvu/J89dHNDFs+ahH2SosUVXH3fdILqQrtpm&#10;9U+Wq7wyo27dRbeRDvaV2/v/AN+gCZ33uu6nTaazxIzbYYm/jmql9pubP9/FZtcyp86I8TPt/wCA&#10;UJqX29NzSs8v8VAGnD9jsETav2l0/jm+5/3xUN5fs/zS7n/uVXeGX7LE0u3ZL/Bu+ei5vIrmBIIl&#10;VHWLZvoAid/3u7+N6sPCr+UsSs7v956ZZ2fzbmbfUzuu7arUAEMPz/w7KR33/L9xKmSGW5/1W7Z/&#10;FWfYJLqWsxW25UiWVP8AgX9+iIG3YaDc6rLbwQRM7v8AO3+yn9+ofEltBoOqPYwNLcyp8jfL/FXQ&#10;eJPH9j4VilttM+e98pfnRfkfd/tVxtheSo8tz9+4l+9L/H81RGUpe99kuUeQc95oujvE0s/2zXfv&#10;xW7/AHLdqmd57l3nvJfOuJfnZ/71YkPhuB9efUGXe+3+OtV/nlSJauXKRzFe88133RN8/wDcrWtt&#10;Yis7KJrNFmlb/Wu//oCVUvIYplSKmImy32xbf/iKANDUpl1LUknaXZEi7G/2Km2S6xdJbWe54v8A&#10;lkj/AN2uZd0e6u4J13pL8+xK07b7TbeF9QvrZmtrjzUt4v8AcqeXliX8RmJfq+qXf+krN82yL/gN&#10;WPt+/wDe3LeT82yotK0dbZUq39jV7r96iun8NayIJX2wq7UaCkVn9rvvv3CRNt+b7v8AcqpcvLc3&#10;TxQLsiX+PbReXjJbxWMC/cbdLNt+/USj7vKETP0q51DUriWe53I7tvZ/71W7+ZfKlig2vL9/Y9VJ&#10;vD2vTalbtbL5Nlt/evK2xKfDfz+G9RvdPluYobvytmxPn3/7G+iXL9gDP8N+LdQ0q91NmggeW4i/&#10;1rr/AKr/AHK6uHQfA82gxXl213cuyb/3W/8A8frz+2SXVZUVFWF9zIv73YlWIdSvvDd5/ZV9EqRR&#10;fOv9xv8A4qr+P/EEfcNrf4ed3WDwzLMm377y7NlYviHwxfeJLjTJ7GzVEt1+VPk2bN9V9Ev4NSlt&#10;Gn89LT7VsleFa62z1K2tvE326zZoUZvK/wCmO2jl5JBzc5519gvNB1ZLy2gbf5u/ZNF8m7/Y/wBm&#10;vWPB+q6hqt/ZQebP5Tr5U9ujeVsf79Z+t+LdMv5X0NrOW5l83Ytxu2bv9+nW0M95olxPuaH7Eyvv&#10;h+/8qVEpy+1EPZ+8egJc6bpvg24naz86Kynd4Hdf4/8AYrxq2+0zRXcsXm+a/wA8SP8AwV1Hifxh&#10;ePaxaU0UthEip9/+OuXTVVtn2r8/2j/Vec3yOlKnGXvSNpS90pW2m6hquqXEu5ba3gX97M//AKBT&#10;NVtoobiKWeVXT/YX5607aZblPN8pYYm/g21LDNZ2Evm+Wr3rsjxO6/crSJiaepaDpWg2FvPcrPvb&#10;5/sNv8ny/wB965ybRoL2Vp4tLjWOQ7gPStXW9Ya5ilnvJ281m3s9U7PXrX7NH87dKjllIC1YaVZ2&#10;F/b6nLfRI8S+bsi+d2/ufJXE+J9Vl8YeKPP+/FEv+pT7iV0epaUyO/kRfPt+WuUs/Dd9bXjwNuhd&#10;t7yujffX+5W3L8UuYg29KsIPk+zS+c91/r4v7qLXW/8ACMWOq+HLieVY/N3MkSO2x0/26422hbSo&#10;Ljb8iP8AJRYQz3i3cEETTIi/66VvuPWPLL7MjbmiV9bsLZLKKCJdlu8u9k3fwVR03QV1W6iaD5Ld&#10;ZVSX5v8AP8NTXM3nebFO2yVfkZ3WulsLOxsNNSK2vN6Sy+bK/wDd/uJW05Sj7sSIx97mNvxz9mvN&#10;StIoIvJsrCLylRP465fxJcy3l1aTy/vpYtm3fV3xPo7X6xLY3LfaH+eX5/vP/cp9hps6I7earvZL&#10;vlT+BKiPuxiBRv8AUont/mZnlll+VNu+ptV02DyotMudP+wO0G+KZ/vvXW/C7wZZ6r4j+3Xkuy3t&#10;YvtDVY+IV/Z+IfEd7efY2RILVIrV/N2f991fu83+EDhLPw3KniW0sZWaa3utm15lf90i/cr0DVbb&#10;ToZbddMuZ4UdX2/wPu/4FXmUM2q2F5LqFtumdlb/AFzfcT7j1L4S1681iXyLySV0+a43v9xKjll8&#10;RfN9k7awma8ledmV3b5Hf+/tqpreiRalKnmsybf7jVdttthE8u390nz76sJue1Sdv+Wv3f8AcqOb&#10;7USDHs9EtrNf3SqjpWto/wDZ9/Be/wBoSqjr/qN7fx1iTWd5/an2qJt9vt2Mj1Y3tZ6cqr9me4uI&#10;pd3mxfc3JtqKnwhEu2EMVtLFAv8Avt/c31sWe3+0UbyvOdF37E/iry3R0vEeJYrxn/3G+5XpFtcx&#10;aaj/ADMj+VsWlIssedcws95PPsl+d4odv97+OsfQdr2+3bsd2+emaxqv2zyty/Pt2M6fcqv4ehZP&#10;tEG5n2N9+nH4QOjf/iVL57Kzyt/qk+5/wOsmwhazilaWXe8rO7b6vOnnXHmyszv/ALdY/jBJ9K/e&#10;o290X/U1cSOYrvfz3OrxQW0C3KK373e33UrotNuVvLJLxYtnzfut9cfoiS2GiXc9zKyXd1L8v+yl&#10;ddpULf2daWv3FiWj7XullqZ1Rf79VbmaBNNlnnXzrd/3Wz/baq+tvLYWH7iJXSVtjf7NSu/nW9vb&#10;RRbLeKJHl3/xyt9+ggsaJZpCm6Bt/lLsiRF/jrmofDy6Dr11Oq/6X8jsn36622ufsCxLEuz7z7/9&#10;qsx5mub2VpV+f+//AH6Iyl7wFK//AOJrE8tyu+X77u9Z+iaDY/2s+2LY/wDF8lWNV1XZK8ESq6Rf&#10;PLv/ALlW7PXoPEl7LeW0C21ou1FRKkstQ2zJcO39+rdzD+6+Vf8AdqvD5/2x/m/dVYmudmyqICa5&#10;Z4ktl/i+9UttCqJLK23918/z1SmRn/fqtRXOpT2dv9mVVfzf4/40qP7sQHW1ms1/u83zlT599Xb9&#10;FdPK2/JUVmjW1v8AN9+i83TMi7tm9tnz1YD9NsINks8v+qi/9D/grPh837Q7Nud0/j/vVbmtpdjq&#10;svyI1FtC0KvKzUf3gLCJE7ortsT+OqP9mwQ6ldy2LN5TS71f/bqx821Zdn+t+7T3T7HAi/xu33KA&#10;OaheW58QywTyyptX76f8tf8Afrf0SFnilWWXekTbFpU0Rprp7mCVYZYvnaV1+4tM011tneXymeLc&#10;7+U7fearlL+UCxebobh13f6r7uyuatr+KFriD5k2Nvld2+/W7czT6lcPPtWF2/gSua1vyHligZlh&#10;lb55XqAK+tzX1zcRXMEaTWnzPv8A7u2uq0qb7Tp0Xzb9y1XS50yzs7q5WJryJF2Wdo/zps/jldF/&#10;4HU3h65imsPNVdiffVEojLmiXKPIWJrBrlniZv3VaCQ7F2tVd7mKFvmaoUvPtL7fm+egg07azluf&#10;9Uu//bp9/YQWyW8v2xZn3/NDD/drJhef54t0jpt/1P8Afqv/AGrBD/yyZ0/uJQBeeGJ7qWVV2RO3&#10;ypu31Dc3K22xYl+d6iubyfynliX5H+7DWnD4etrz7F9p1BvN3b/Kt4n+f/Yo/wAQGJDNeX++WKCS&#10;aJJUileFfkR6lvE8lHidt77v4K6jWNEnsNGRZb77Bb7ty2iLXP3Nzv3+VBs/j2URlz/CWXodb1WG&#10;weCK5ZInXZs21g2cM6Su0rK7O29qvb2SB5drbFXfsq1pt5Z3ml+asUr3Ev8AA/ybKjl5fhiQVX2o&#10;3zbd9S/ZpdzszLsb+Db92ormwid4pWTe6f8Aj1WPJleL+Lf/AHKsBkN5B9teCVmS3Rd7bPvt/sVF&#10;NDFNfvPEvkoi7F+atKw0Fr+/i82WNIfl835vnRa29Vh8K6CkW3zdSlRmdreFvkZ/9ujmiXGJynxL&#10;hbSvCFo2mNJ5rbXnf+D/AHKwvDGsXN54cuLOC2j+0fO8t3/s/wDstaGt63eeJ7p/t3mQ2n31t4W/&#10;dJVLSoVtkSBml+z7t+xPk3UR5ox5ZBKQ650S+1K1e+aJpof47j+DfWnZ/vooolVUSJf++6sPcy3k&#10;UUS/JaRfdhqWFF+6q/JQQNR2+dfuf3aLmGVLV/I2pL/t1O8ypUH2nen9ygCvojzpEkuoRfaZU/5Z&#10;Rf8ALV/4ErV1Ka2dkS2X7i/M+3770XLxaboluqts1OdvNZ/44l+7WeltLZvE0su/f8+yj4pASpYe&#10;dcIqr87fJWhfp51rE0EX+j2quivu+89RW1hc6rdJbW0uzf8Aef8A2KNS1Lzrr7NFu+zxfJElEohE&#10;pJCyW/8AwL5qr6q/2bf833fn+T/0CtrxDNFokFlYyy7LiX55U/26wrywn1JE8iL90jfNL/AlEf5g&#10;5R9g8X2WKX7jy/P8/wDDWrZ3Oh6Uz3N5L5zr/Ht+SsqGFXiuIvN86Ld8zuuyqL2C6k6NKzIi/wAF&#10;HxgP8T+Nm8SakiwMqRLt2p/Bsos/CS3+pfbLm8trNFi+bzm+f/vinvo8FnavqE8sVnaWrfK/8bf7&#10;iViWepLqVlLcyXP8Xy7Ivno92H8Mv4viJdesNP0RJVgvIJruKXZK7/cZWp/2+21tLSW8bZvVIlf7&#10;+yvPLmwn1XVPluVd3+dk3bEro9Hhn01bXz547a3nbZF5zb3f/cq40+pEpGxD4YbR4Ljym+0pKv8A&#10;rrf50epfDD3Nna3c/leTF5ToqO38deh6I+lQ6l/x577vykf7QjbEdf8AbSuE1XUl1LxD9mgs98Us&#10;++LZ/B/tVEZSqS5Q5fd5jNvP3Ko/lbLjzd+/7/z/AN+vSPhd5D6Tcf2jLHsnb5vNb+7Uvif4aW1h&#10;4KS8nnX7Qvzyv9/5K4JLC5vNGu77T/tNylvKsSonyP8AL/sf3aHKMo8sQ5fhkdx8RYdDTW7fdK3y&#10;rvZIW/1VeY6xqVjYXH2zylS3f5IoU+fZWtr00V5eW7ahoq2F2kSStsl+/u/v15/rdg1/+9inabfL&#10;s8nb9xKinT+GJcpHe6JYf2rBcS3l3bW1unzrvb59v+wlGq3+lJcJBY7n8r71w/ybn/3K5ez8PNbf&#10;Z2b53++z7qsO8tzbovkfvd2xX+5Vy96XukRItYm+0qkUsX8X36lg8ryV3Mucc1Ym0qCwsHa+nX5v&#10;nWuVFpazfP5s/wA3P3VqQO3tkn+2PfSrsi+4qf3qNVRba9ef+NotlW5rlpr+0tl+SKJt8v8AvtT9&#10;Vtpbm/t4kVvK+/K6L9xKrm/mA5f7NLeWUUDRfO0vzPW09zB4bsIo1XfLu+VE++71Xm1uxfXvPadY&#10;beJd6I9RXNhqF/O+tW0W+3iZfKer/wAQHP20zaxr13K0Hkyp/wAsn/vV0eiaV9mlSfUHZ/3rSrEn&#10;yb/8vTEhls9N3fL5vmpLK6Lsd63bCH+0t9yy+TbwL8qP/ClRKXvF/CTabcxQs88rR/aNrfJt+7/t&#10;1XhtoEiezilXfLPvbf8Ax/7FV5popoHVV3/LvoTUrN7r+z/+Xvb5rP8A7NHKB3H/AAlSzaRoWkRK&#10;sMrtvunT/lr/AHK4/wAYOtzqifZmZ0il+Z3+Tc9CTLoiPrUqrMiL5Vrb/wC038dcpf3M9zeI0rSw&#10;2W75tn8aVcY/yhKRu2E0H2O48+Vd8suxfn+9/uVVm0Robf7DE2yWX/Woi7Nqr9xK0vB/huLUtbiu&#10;d0SaZarvbev3a3r/AP0/W7u8ZV2O2xdi/wAFRzR5uWIDodqab9j+V96ojPT7nb8kUS/Iq7Pn/v1S&#10;hvP9M2qv+qb5q0oX85vmX5Iv/Hmo+Agrui21vuauV8W3Kzaa6xf652+X5q6rWHXytzL8iL8uyuKv&#10;NBlvNUt51l+Tdv2OtEf5iDY8PaJElhbysux9tas1mru887SIiL8qJ/FViFNipEv3/wC5T9VTzpbd&#10;bZt6W6/vfm/jqOYs5G8hi/tK0g3N87fKiV2Oj6aqXCL9zf8AerBtpra81mWLbveD+P8A2q3kdod+&#10;1/narkAx9S0+HVPNvJfs0SNvVNv3q5rxPc339ky308W+K6lZFl/g/wBjZTtSR9S1l4Ggbyoovll/&#10;261vD2iS63dRWep3zJaWcDOqfwJR7sPeLj70Th9BfU31K0gvGZ4beL5Ur03TU/dbf9je9Ur/AOx2&#10;EVpBZrHeJLv2338brvqxbO2x9u6iPvBIZNCzxO0v/AafNZ/ZrW3X7jyvv2VLco00W1f9yqjo01rF&#10;E8rPsXZQQXnh875Wl2RW6/NWDfwyvvWJtn9xK03eV7d4FZkR/vVSv7ZYZUnX53SoiBxPiS8n0ed7&#10;H5XuLh98/wDs/wCxUvgB5XuLuJfkt0b5U/uVbufB8Gqtd3l5eMkv3/8AfetDwHoi2Fq/3vvffq+Y&#10;DqNmxkb+8uyq9yiu3lKyp/eqxM67Ny/fSqW9ftG7+N/vUAGpPLDZO0H30X5awtEv57yd4rlVeVfv&#10;PXSzIqWu1V37/krK0e2VLi4aJfv/AHKIgaXnS75d0X7pPuf7VTPcr8/7r+H5d9WHdYf4vnpjpssH&#10;nb52f5FoArzeb9q8pfuUzUnVNlsrbJZfu/7dPs4d7Jt/74rrfFum2dnpeny7f9Li+7USlycoHGw3&#10;89+6Rfu0tLf5Pu/Pu/jqx5LXl1Eu7Z/v/wAFUf8AjzgZVX593y1i6xrE+jy/6ppklX966Vf+EDon&#10;uba8SWCDclvbt8zv/HUX2bzk2/wVnpDY3N7FLY+a6RL800397/cq3eakthPFEsXnbqP8IGdf69Z+&#10;HoFXZ8krfLXK+KtNvJrpL7bJC8q7IkdfnZP79W9e8Pf8JDqO65l2I3/jlaSWFilxEt5KzyxLsV5p&#10;avm/lAfommzw2e1m+SXb5qf3q27aw2ReV9xf7lSwo0L7VX5P4aeiM90itL/wCoArvbbP9e2//bqW&#10;2dkuNsW19tM1KZkV/Kg856sWfmpE8s7L93+CgARLn7U8rMv/AHynyVN9mihVNkW9/wC5WfNrcD2+&#10;5dz7vn2ba5m88SXyX/kQbU+b+P770csgO+SHZVqG8XRIkl8rfeq29d7fdrlbC/n1XS0laeW2lX7z&#10;pWgjxOj72Z3b/ao5QLt/qUupS/abyXe7VXh1WKGV1iVfN/v/ANyqVy7fw/cT52SiG5idJZVVf9+g&#10;DS3tM/3Wd2+6n9+raWE6L5VtZtc3CfO6J9yL/feqVn4k8lkttM2/aFX97fSr/wCgU6HWNTd72za5&#10;i+zyy7/3K7N1T75ZXmeX961y2991Tf28qWv2ZZVtvNb5pv43pyWFzeSv5ESuirvZ3bZXNaxYS3nl&#10;eVBvdG3/AO5/t1UeWUiDY16/lv7e30y2X91u/gX53eqltbT/AG97NYtksSb5XmbZtrQ8KvbabLbz&#10;307TXEUW9YoV/joSwW8uprxVWGKVvmejm5fdLIpoYobhNv75P4v9qpfJieXd5Sw/3USpntovN/db&#10;vK/h3/xU7YvybloIGpuf7q/JUqbtyRRLvlZtipVd7/yZfK2/8DrW8MWzQ6y+2f8A4mDxPt+TfEny&#10;fx0AM1LR1sEitll869Z/3qf3KxLyaCzR2aVUVWrT1V5dH0uXU2bfvb7Pv/vStWPZ2FtqVrdXNykd&#10;zFEuzyXb52dv7lEfh5gNiwhfWNZSK53bn/etv/uVYv8AyrmV7lpf9iKH/ZqG2S5e3vdQuX2Xcq+V&#10;sdPnX/PyVn3KLNZeU3/HxO37p92zZt+/QWdto8LaPoz3LfJLdfIvy/dX+/XOeHry21XXnvJ9qWlu&#10;ryqifc+VPkrPh8SXn9k3EDTx+Vt+yrFcfxU/wNo99efaNMgaJ4v9bdTQt8j/ANxEeo5filIPshcp&#10;Fr2pPqc+3Y7fwfPsq1f3MTqkEHyaen/jzVY8STW2iWD6ZZrsllbfO/8At1hQzSvFtb59n+1R8QSC&#10;/SW8l3LLsiX7sSVXv91nF5sX+t2/3aqa3rH9lI7Lt+X+D+9VvwlMvjC8liafZaxRfaJ9i/d/2N9X&#10;H4eYgx5pmvIka5ib7Q/3U/vL/fqLw3bS3mpS2MS7E3ff2/IldBf+fqXiB7lYvJt4Iv3Tp9+rGiaP&#10;LeSy3m1YdPib97vl2fx0c3u+8Ejx/XraXStSuIv3EzpLvbZ9xq9C0Hw9Z6VpKavrksWpJcRfuIUZ&#10;HdH/AO+/lru7nwl4C+x3cqqtzLLEyK7z7Pn/AL/zPXEp4Mttbv7fSLNp4Xf5J083ei/7lXGrGfu/&#10;CEo/akaz6bqD6RLfaVtuYriVUWF/n27v4K7PQfCVt4J8Ofa9eWDzZf8AW7P7n9xal1LUtI8DaJFp&#10;6qtzFa7PKiT+Nq8k8c+LdX8T3STyT7LdfkWLZ8iVEeaq+WPwl8v2pHd6rct8VLN4NKllsNKt2XzY&#10;ZZfv7f4EqprHiGz8B+HIYpVZLtvmiTd/6HXL+G01XwTay6u0TTW7xbIreX50+b/drknRdVe41fV7&#10;yN5Ypf3Vju+dv+Af3aJcvPy/ZD4veOo0SG+8bS3esT+bDp8TfNdyt9//AIBRqUMFzdRMq+Tbp8kS&#10;fc/77/2qo2eqy63K6/NZ2n3Ft4W+SKr1/Z/6LE2/f5W379FQgpalqX2a18pVaZ2XZXOXk19pq28r&#10;Mr/7DtXV2eiXN+8s7KzpEm9nRdiLXP8AiRLO5vbVd3kon+tmRd9RH3ZFlH+2/Offct8q/O2/56t/&#10;2xbf8sUURfw/Sov7BXUtLfyIt6RN9/dUa6JZwgJ5/wB3it5csjOMpHoiWcENw8q7kRP79Ude8Tq7&#10;xaLYxSTPKu+eWH+9/cqlqV5c3PmxRRMjo2xXrK0rw3qE11cQfaf9Cg/eyzbvkes+X7Uhx/lMfUrC&#10;5sJ7RGZXSX52+Wu9SaeawsrGJfJSBt7b2/1rVbv7OK5iTyovkiVP++KrzWCvexTyt/o8S7/kocuf&#10;l5gj7hrzaas2mpPKuxPuKn956bc/6NYJZqqo8q72/wByi81KK8iSWDd5US/KlUrO/wB7/vdzu7ff&#10;eojECpfw7Ikii2pF/sfJXNXiQWF1qFzF/rX2ov8AfRFro/EM32CJ23bErnNN8MT6k9xdNKyeb/qt&#10;/wA9bR/mILWmzNfxJFPKzp9/ft+7Whc20G2KJdu+Jt/z1FYeEpbO3dZ7yXyvv7Epn9m/6fb3krS7&#10;2bZEm77iVfugaem6qqTvZ2cuxH+dk/262k2wpXP6bpq211cXMq7H/uJUfiSwl1tIvIvFRWb7lRGM&#10;eYvmOi2ffarcM2y1+799vv8A+7WSnm2Gl28G7f5S/M/+3XNaDr095qUPmr99nRtlR8Qf3TqNY1Jk&#10;V/Ii3ujVUsIZ3ieW8Zd7/d+X7lWHud7vF5Xzvt+erD22/wApW/36PsgPtpmhl81W+dPu1E/2mG1d&#10;mbfK3zfJToZory4dol2RbtlW4Yd7/N9ygDH0qwWzdGZdksv3t9bHnLt3L9/7lV7+2V5Ul3N+6/gS&#10;sez82w8UW7MzPZJvfyv4Har+P3gJdevF0q4mtm2pcbfldF3/ADfwVNZ3moaVZOs8Sv567Gfb89Q3&#10;KNNfxXM8S+VFLvlfb89bF5c/2leebtZIn+6j1Ev5S/slK223l/Eyr5MUS7Ik/u1uoipb7V/jbe9V&#10;/wCzYntXlb+Fti0/zorZU3fcZlRaCDP1LVZ7bVLeK2i3p8+53/gp8ztDE8qxb3q74h1W2fWbS2ia&#10;PZ5Wxf8AfqpbOsy/K3yUc3uhyle2ubx4tywRIn8Tu9NvHleVKtXO7em2XZF/cpqQq77v79AGfDZ/&#10;vX81lmRvu1sIkdhbv/AlQum/5duyqWsXLW29t3yKtAD31Wzhg8r79w7fcT+FP79S2yJNLuba6J/H&#10;XnmjzS6rq1w0rS+U6/M6fJ89d9DcrZ2/yxfw/wAFXygD3P2a6eVome3gV3+RqzPBMLWEV2+5nt2l&#10;fbVebUp9SleKC2/c7v3r7nR2roNHtmsNLiVqjmAfc7bmf+48q7Fq1qu62uotPlXY9rFvb/faqr3K&#10;/bYmiZfNi+etDStKXxDrj3NyzO8rb5XdqP8AEXEteFbBr+6+ZW+T51rn9b8YXepa3d2bLvitW8rf&#10;XZzeJINES7s4I/OldmRbhP4Urh/7KimuvPZf3zrUR96XNIgtpCry+a38H3a594Z/+EgdpWb7P8n7&#10;n+8laupaxbaUrr994l+ZEqKwvGuYkvGg8mV1+59/ZV/Z5gLrvFZ72VV+f+BK5/UtYWG4+f7/APCl&#10;WEvP7SvJVWVfK+5/wOuX8c2F8ktu1mu9P4n3URj9kDqNNSe/geWVfn+4tXZtKtv3LSr9xt61m/Dp&#10;J7/Qf9JvIkTd/G1bt5bLeXHl2254f77rR9rlAZearZ2EsXms3zfxpWjDeRTP+6X5Nv33rMv9N+4z&#10;/P8A3kqWFN86QW21JX+T56PdAuu6b9tV7maKGJ1dvko3xQzvF5qzbPvOn3Kzb+FJkf8Ae7KAGaa8&#10;t4sreUsNvE2zzn/irE8W2yp+9gVvnZE3v9+ujsEnvPliiaZ2/jSqWsaa1tLLBLKv3fl+bfseo5uW&#10;RfKVIbnybVFRmmlf5H+TYldBo9hFrd1bwRT7Lvcv7lF+dq4zwrDPr2uWkFzP5Nujuioib9/+5XR3&#10;lnBpt7cbtXa2liVvIt4dm9v99/8A4itvh90InYa94V0jw35UGoar5Mtwu9k2/fSuXf8A0a4miiVU&#10;2N81efu+oeJNZ+06rdyzPb/xu+92rtdN8bT20Vo0sCvLEmzY67/m/v1HLKH94PdNi/0RvD1kl5Pa&#10;/wClzt5UVvt+dEqxDoMWlRWl1qupwWD3C7/sn35k/wCAVyusPfarrKX088jyy/I1WrCwnm1R7yWB&#10;r+48r5d7fJuo97l+IPdNvVbzRbOdGW5nvEi+6j/Im+pfOl1VdsC/Iq79kK1iuiujtO0Hmt87In8L&#10;V0Vhra/2TFBbKtt/z1mT770S+ECr9gWzl23K75V/5Yo33P8Afp01yyRJuX5IvuxRL9yok2pLLt+d&#10;2+89aFtpUtzE8vmrbRJ96Z6P8RBXh/jqveO3lbVrTTdeSvBYxb0X+N/k/wC+6z9V/wBDX5WV3apA&#10;z/JaZ0+98laUOqy21g9tZwbN/wDrbhG+d/8AYrNhv98/2Zf+BVoP+52Kq1QDtbdX8M2li3zyp86/&#10;NvRf9v8A3qm0qws/KmvGiW20+3+7/ty/wVnzI392odH1hra98ht1z5T71hdfko5S+Y6jWEitvB9k&#10;3lM8t03myzbvvf7dee634qg8+Xytz/KiRb1+TZXZeIdevJpfK/dfOuxkRf8AVVx+pbrDZPK3nRRf&#10;8sZvuVjT/vFyM9Joptk9myzXF0qJsmXZs/v1seEtSXw8sstms6XDRKmx2+SqWq21j/aX9pxXKvcM&#10;rf6J/wA8qt6Vpsryo0W1HuP+WO3+Otoy5iC0l+01w6y2zJ/E0396ryeVcpt/g/iTb9+rr2a2ybUl&#10;87Z/GlV7lIEZFZvJi++z0c3MQcu+gtr3jKyinuWtrKVfld/3SK/+3urdhubPTbW70/T5ftjyz757&#10;tF+8v8CJWfMlnqt/LLArTWif6rzv7lWLOwaz/hXa/wDAlHxAW/OX7KkXlbHRvvov36sabo95eWU1&#10;1bStCkUrP88W9H/4B/FWhbabbab5VzqssSJKv7q3Rv3r1leJNbn1K1igtm+zW9v8kUKN8lRKXu+6&#10;XE5HUrZtVsEnWLznt2eWVPuJsrb0e5n8Pf8AEwglaGWf5Nn+x/frM03WETQ7u2aX97K371/4NtNs&#10;7afVU8pdv2JP49v3q196RBYTz9VuH8qdni/iles/VbBry9itrNV8qyieVnf7laWsal/YlgkG6L7Q&#10;67IkT5K5pNVublfscUC+bK3zXG776f3KfN/KH+I29V8bQTWX2aCKe52xeV+9bYiS/wB/ZWJYeFZ0&#10;bz5Yv4a6LRNHgs7eZli33H39jtVu5mnSL/VfJ/EiVHw/CHxHO2Fy1n9o3L86N9+oX1hX+9O2z/YW&#10;tbVbbZE8Fsy/aH+dkrJttH+x27rLA291+Z6jmLL1t4zvptLTSFn2RfNuSJdn/ff96uZ1u28n5ZZW&#10;d0/uVrJo/wBs3+Qyo6r9+k1K2Sw8pd32mXbsZ6P7wf3Sr4MvPOneBv8AVP8AwV2v9j2P/PrH/wB8&#10;1z+iWEthdRWbbvu+a3y/x11MaXexd27NXL3jEo215eaxa/aWs44beCLZvp+mzS+VceV8iS/JsRvv&#10;1z9/r0uj2tpp8sreUjb2hSuyS8gm/f2MXkptVIkf79Ryyh8Rt8XwjXSX+znlVv4ahhdrmw2q2yJl&#10;++n8Vad/NB9li09dv2iL/W/79c1/bFtpTpFLA32eL522VfxRILsNn9mieJf71WP7N2Wryqyp/wCh&#10;1yiXOpzS6hLBebIvsv2iKpvDGvXVy6LqEsTyr867E2f+OVfL9oCXxbu+z28XzP5sqpW7bX9nZxOu&#10;5d8S/cRvnrnbnUm1jW9PgaJYUSXf96s+bR2sPFDNOsj2krfK6VfLGXuyCJ2WsTec0UC/xfO1adnp&#10;rW0vnzxLsiXeu9fk31UeFZn8/bsiWs/+0p3ltLNWZLRd21H+fe++uaXvR5S4kWsfbPmaDbsX73+3&#10;UulP9stUlaJU2fdT/Yp+pbod6r/CvzPRpu+GBFb59q1f2SDK8SarZ2Fl9mll2Pcf7VM8H6VFNB9s&#10;iZfKdti1y/iSZZtUl3Kzv9xa6vwY7Q2FxFLu+z27eUu/5P8Afq5R5IhH3jqIdv3m+5VHWLyW2tZZ&#10;bZd8rpsWrCbkTa3+qZaa6bLVN23YlQAzR0lttLtGZdm/5G31L507ovkSr95/v0/zmhR1nl3xRfd/&#10;2KxNK1Vb/Xpdu3yok+V91EZFnQO/nfLVCGFvtr7vuIuxaluXaFfNX56sWFtLcsn9z+J6PgiQVLm2&#10;ltp7SK5/1Mu6X5P4EqxZws+xmb/dql4khn1W3l8hmeX7kVWLB5dKt0+0zr5vybnf+Gj+8BpTOsLe&#10;V5qoifO3zfx0+58p9G3bVfzW+R/9iuSv7Bdb1L5bxpov4tjfJV3UkuZnt4oG2JEqIqUSiBj6xDO+&#10;pW8Vt+52fx/71dXbQ+TaxRbf9iq8Nmu9G2/P/frSttu/c33FolL3QKuvTQaalvuf733qluf3zxLb&#10;bX2J8u+maqn9sXXntLsiT5FTbWU9/LN5tnB5TpL8iyv99aALtneT/Z3luWi81fveV/DWPeTRa28s&#10;TK0Lo33N/wB+tiGzjsLPyGlXzZfvO/8AE1Z6IyTp5USzeV88r/7NHugZ+iaa2iSzKzN5MsTxbNuz&#10;+PdWxrdnEmkRS+V/rfnV6xfENzPN8sDeT9oZf+ApW7YJealZ2ltcyrsiX7iUe98QFTR7bZLu2t/f&#10;/wB6ptb8SQaVE7SxbPl/77rQtofOupZdzP8AwL/uV558Rbn7Nq8TPu2RVcY80uUDEv7nV7mK41f9&#10;/Z2krbIvm+89e8fD3Vba28L/AG5t32tIFeXe29P9z/xyvP8AWIdFm8GvPfQSTaw23yERtif98f8A&#10;AN9bHhiH7H4Pitp5WeaWXzdm7+CoqS9rH/t4vl5TTRGmleWVvk+/RM6/w/wfx1FeOyRbv4NtOmml&#10;uYIoHXybeJf3Sf31b+OiRBxt54Yubm/u9Q8/ybKKVHl3t95/9itKwvIr+BFiiaFEVNqO2+jUra51&#10;WzltmaX+zIpd8qQ/Jver2iaVvtXaC22W8XyNsolKUviLIbPTYrad2i/j/gSrd5o63kDrL9yrem2a&#10;/aPKXc7y/dSna9Dc6bFF8uze23e9H2iCrZ2FtpVqixOv+5V2zvIpvu1UT59m779Urm/8lnWBl37v&#10;++aPiA1bmZX3/NWfZur6lLLPO0KRfd+XfR50UMSTszP/AHtlNm17+zYvPtoooUdf9dt3vUf4QJf7&#10;KvNbiiuZ9P8A7Nt5W3/6W3/j9YWq/wDFPS6hPPdNfo+zyv7iVX8PaxeeJ9ei0yeWXfK2zzXb7ldB&#10;4ksNMh024itpVudi7GuJfuf8Aq/ejLlL/wAJgw+MJ/sCW0U8tnZSr8yf3qx3vILy4fdc7NjfKm6q&#10;9tqtzqVultPZ+clr+6V0XZv/ALldM+mtr1rbrcxRokC+VE6Lsd0o5eQjmOJfxPc6DqSXOlNLC+3y&#10;mf8A9DqKGafWLpPPZvmVEX/YrtX8H2P2XfLF86L/AAVFZ+GIP3UrM0KI3zOjfcSrjKIe8W9K0SW5&#10;gu2VmSG3i3s+7+P+5VrR7N0d13b5Xbf92t6/vIryK3s7G12RK3y7Pvv/AL9dVpvhKLRNBuNTvv8A&#10;j427IokX591Y83LHmkBxmqutha7fv3ezeqJUFmn7p54rn986tu+X5Gf+5WgkMTz+U06wv/E+3f8A&#10;8Aq1bQ6RZxbYlnvHT+P/AFSVfwlmalss1un7rZN/E71XRGhWWBV+St22mubxH+zQfZrf7m/+D/vt&#10;qzLl4oZ32rvfdsZ/v/NQQWLabY8X7qJEi2/8DrQe5l1uV5JZVSKL5Gf+CL/YrCm1JYdjNE0z/wBx&#10;KP7Yub9EgaLZFF86IlAFi81tbCdLazVnll/vts/8dqpYX6377mdpn/v1Q1XRFuXiZWl3r/Hvq1bW&#10;ywrt/u/wUe6BdR9918q/drQm1KLStjMi3N3t+5/Ar1SeZYYnaJvufPWI8zX8+6Jt6RUcvMA/TfEk&#10;+sX8vnxb0dvmf+Ouwtni0qylllgVL2X/AFCP/An9+uatrZra6SWztt8qN5rJtqxbX66xK8sfmum7&#10;78v/AKHR8QF3TdNn1W9+X7n32f8AuViQ+R4z1R7OBvs2nwM6NC+93Zf43roPDfm3OrpFZuv71f73&#10;8Fc/qvir/hErjxBbRaets8/7qK43bPK/v1Epe97pfKcvNC0N46/Zo7aK93NE+3+D/YrtoZorCwSX&#10;ds+WvN/7S32sU8U/nOi/8tv4P9yut8N+J11KKWKVY98X3P7lbSj7pH2jPufiE0NwkEEUty6fe+XZ&#10;W7ealPNFaQXMSo95B5qp/GiVyV59um1SVYookd9zt5P8CL/HV2HzbmC4vGnabytiI/3/APvur5Y8&#10;oG3YQ/YJUtv+BtsrqHv7PRJbRfI+03rfx7vu/wCxXCeD/Dep3OqS6hc7k0y3b/XP/wAtX/2K6ibb&#10;D80rb9/z79tRKPvcoFfVbmfUr3zbmLf/ALH8a1m6lNAlhLF+9d1X7iLv2VpTTRPF5qsvzVy+pax/&#10;Zv2vyn/e+V8kW6o/uFFTwxbT6wzr5SpZb/mfd9+uuv8AVbbQbV2b+D7qJUvw90SfWNDiaCL7NFt2&#10;M/8At/7lUvGHhK28i0trWWR71tz3Tv8Af3f3K2qSjCXszKP8xxV4k/iHUkaeXY8rb12N9z/YroNN&#10;0qeG3lZYmSVG+Xf/AB1d03w3BYJC0ETPd/7f8Fbu9X3xfxp96olL+UP8RnojIu5v9a3yfuqsXPla&#10;bYOzbn/vVYtoVdXlZv8AYq3cpYpo0st5u8r5/k/2FrGXuRLieWO9zDqlwzKvlP8A3/k+9W8k1yi7&#10;mVki2/62sy81tdY1lGvItkSLs+eta58TwTeTY2Ns1yv8Wz+5W0YylEJe7IqW1y1tK6tL91fuJ/HW&#10;TearL56Sy7d6fd+Wt682pqiWflSQvt3s7rVebQZdSv7eCKz3uzbFrHl5pF/DEZYaxPcy+fO0vm7v&#10;4P4q7jE7czSxW8p+9Fv+6fSq+veD4PCum2k9t5v9oS/J5v8ABu/4FVBdLkmAebdNK3LP/eNb0owl&#10;H3TH4TL8T6bA91b3kq73WVU2V13hiaz895ZNuy1Xe3y1zPjbe9vFFB/rWZXqxokMu1FWdniVf3vy&#10;/ff+/WdSPNTiXTIk0q5m8ZRX0sqvaebv2VFr0zJYXEC2e+WdtnnJ/ClasztDebdu9Nqfw1Uv0XzU&#10;Ztzwv8jbKXxSD7PKRaDo62duis33/wD0Cn/2VB5r3MC7JfN2N838FaULrDFt/ufcqK5tp7yz8iBm&#10;SVvu1PMWYlzZwQ3ETeR5z7tnnP8AcV62N8t5EjNF88X/AI/TL+2lvP3S/cT59/8At03R9NubaCVY&#10;mbYnzu9XH+Yg1bzWIv7Gex2+S8rfNNVLyfJt0gX7+379SpZxTRfvfneoppmSd2l+REWojEAvEX7O&#10;6t/c+X/frP8ACTzvLcLKzOifJ89bFyizWcStt+dt9FhbLYbF27E3ffrT7IGe/hhbzWbeXcsKK2/e&#10;9F4myd7PaqbGb50/i/266DVb/wCwWEt4rL9n2/Lv/jrHtrBbC/SKVme7liWVt/8AtVnzc0uYvlNV&#10;0ZLdP7lF/DFc2rwS/OlM+a5vdq7n/upS3/yb/m+4uyrIHW1sv2W4WL532/uv9+ua0fTVttSdlXZF&#10;tRK1bZ5baJIlZk81V/g/gqxsX5/9v5PkoAbbOt5cIqsr/NUt/f8A9m2Vw3zfc+5WZNc/YIr3yl/e&#10;pA/yVQs7/UNS2RSwK8Ts6+cjfcWj4gLXhvXvJa3adZHdt7r8vyf7FV/FsNzN+48pn3rvd0/gro0t&#10;okWKJadcw/NL/Gn3KOaPNzBI4/wZDPYXEqbdkW3+P+Ku4toYpm3N8n+3WFDNsv1gWJkRv46t39yq&#10;b4mg87zfkX/Y/wBuiXxAaD7djsv8X3ahRGht9tTfLtT+5RqSKlkkW797L87On8C0AV3s96xSsy/e&#10;+5STWC6VeusrLvT+5/ep+/ZFFB993dUVKwvFupXNhaorK32iVt/zrso+IAe2ufE+rotm372KVYtm&#10;7/vut28hisL1LGLbsum+XY2/5F/2/wDvuud0fWIvDd5L83737Lvi2NvR5W+d6wdSvP8AhHtZ8iCV&#10;ry7lg+V0b/VO1R8UjU29Sma5ieKC2Z4n+7Mn8NdA9y1hZW6ou/zflZ6zEv8AzmiWziZ0RVRt7f7F&#10;aHktczozN8iL9yrnL3YmXKN1W/bQYpWaJneL+5XP628Vz4elvHi/1vz/ADrV/wAQ3O9YYolX72z5&#10;2+/T9etmfRriL7n7r7n9yrj9kJHG2dnL4k1K0nnZtjt5X3vk+5XoGg6bF9ldW+SKL5Nm6uMsJorm&#10;z0zyl+dG81n2/JXa6bumsHaJvkdqJ/ygaFnbWzyu0674kXfsqrcu03zMrfLR5zW1vKv3PN+Spbmz&#10;a20h76eXYn3Ik/vtWRYya8ieDyvlhi/9nqJ/+PdoomZEf5G2NXL3M06O/lS70Rd/kutXdBuWmtX8&#10;+Xe6t/B/BVcsSDZhuZbNNsE+zZ/casya8aZ389t6bv46yfDCK7XsvlN/rX++1Tf23plgkv2xZZrv&#10;cqRRJ/qv+B1XL7xZpX8N5NaxMsTJb7tkr7ar21tFbM7eV8+35d/8dbb39zqVqisyp/dR/uJRbWH9&#10;q3DxWdsryr8kt9cfcT/cqY/3gOUvNH1OZH8q5Wzi++z1o+HrNYbCLz7xbzzfu7//AGSun8Q+D4Lz&#10;Sbjyr6WZ9vypF/y1q34Vh8OeGLW01C7ib7asWxYt/mvuq5VI8pEY85jp4S3ypcrbMj/wui1X/s3T&#10;L/S3tvKnuZV+Rndtnz/7ldbeeP1uV8jT4Ps0Uv3pdm91rl0his/N2/cf5/8AbqOaX2g5eQrv4Gnh&#10;uop55YIfN2fJ5/8AH/uVtv4YvNE0m4vL6DYifIqfx/Mn36pf2rFonlXP2bfsb5ndvnf/AGEpk3ir&#10;U/FuqItzP5NojfcT/wBA/wB6o96Rfumfom7WJXsYmZEi/wBfK6/Itat/Zrc276fpUTXPm/61/wCN&#10;qbrDxWd0it5Ftbp92FG/9D/2q0LOG5mtZXttyW7r+9mRtibKuX8wENnqVt4PtYvkV9QWX97vbf5W&#10;2rF5c65rzfbGaW2iX+N/kRamh0ez0G1uNRvPs15EkSPEj/3v79VNS8Wz+J5U3fJbr92FPuVEZc0v&#10;dAqJCqb1+/8A7dV7n5GdtrbET5qvTTeTEm1az5nufNfbKyRSrsZN3yVZBXvNVlvJbdp5ZPs6ts2Q&#10;/cRP9ypfsbale3CW25LR2+Xf99K0P7NVLLdKqon8O/8AjqvDMyJ8q7KP8IBZ6PFYJ5TNv2Uz7Nvu&#10;N33Kmhh87961HnKn8VADJoWT5G+//cqukLJcblb5dtS3l/PeSo67pmX5P+AVXv3a2nRt3z/cWFKA&#10;KWpTTpZyxbWdnbZFs/irY03w3/wjGnJbXO2bUJV+ZE/5ZVjp4hX+19rXMFtLaxP5UW37/wD9lV22&#10;1uXzUnVm83++60c0uXlAsX9mlnE8EW77XL8jbG/g/uUQ3ljpukJB5sCS3DbLrf8A8sttV7bW4La1&#10;e8Zdl7u2Nv8A+WSf36868Sa3Bqr+VBLvR2379v8AFRGMpS5Q+D3pHoGlareW11d3mntAluivtuJl&#10;3/d+5/u1xniHUmvNb1BtTvFd2T91/wDYV2E1nBonhXTNPl8x7ieLb5KfJ5TN/G9c/N4YsftVosH+&#10;k+Uvmzyv/E/9z/gFRaMpcxfvcpj3nhiewt08qKC/RlXa6fw/7FUofEK6bPt+xtDcOuxkf/2Sur02&#10;8+2XstnArJbr953atD7Hba3f7pWiSyt03y3G37qV0xly/EY8pg2HleML/dY208zpE2//AGP9+vSL&#10;OH/hVaWXmxRPcXHlS3iPEjpF99P/AEF65XwlNoqeK9sU7Q2+7zVTb8jbfuI9WPHni221vWbif78v&#10;yRKiLsR1Wir8UacfhLjH7UjqLzxJBrEUUUG220yL/Z+T/fqG501r+4t4NPi3u6/uoX/uf36paJYL&#10;NbywSqyW6xb59n93+5XQaD4z0i20l7xlZNQ3O626f3P4ErH4I+6HxGUmiWNsjxahO1tLEzPKiffn&#10;b+DZXkPiqGew1TzbZdjyy7Ps8y73/wByvY9Yv/7S0uWWK2kv9Tlif5/ueV/cf/erxrUprpJf7QnW&#10;WaK1b5X3fcb/AG6KfNzc0i5R907LTfijPZ6Nb6UkXkyrsl32/wB9EX++lWLDxJZ6rdbYrr963z/d&#10;+d68thml1W6e5baktx8ldh4b0dbaKKWKDe+7/XbvuVt7OMTHm+zE9FuU3xfL99/46rwwr9z+BP46&#10;ZYTM8rq1Xnmi8r5axLC2sG1K9isYvvytXL/FGaK/v4rGzdkSJfKWFP461bm/udK/06D/AF0qPEvz&#10;fPVKG5Wz0631BYl/tCXdtmRvu/7/APtVjL3y4nH23hXULlkluYGS3iXezov3q63R/ENt4GtfI+ww&#10;PqE/zq8q/wCqSsp/El9ZvLA0s7xXTfN81Z8Kf2lcI1yrf7KP/crZc048svhILs1/qF/fy307K73E&#10;vzb1rsPBmvNoOuRXM9jLMksTbf3VUtHm0+G/ibV4mTSkXfvRfvP/AHK9g8K3OmeKtJS8VYLa3WX9&#10;xCi732LRKUaUfhIlzSPOfiXNquqxJ/aE62fzeba2kPz7nryL/hKdYh+Tz5+OK+gPG1zA97cXNt9k&#10;s/ssTxLqcvzv/uIn96vn6+1mzt7uWPy5ZtrY37etKlW5V7sTpf8AeO0/5CrPcsvyfwJVi2uVSLb9&#10;92/jSrtnZy2C/ZrlfJdF+aoXT59+37i0/iMSq9nLDLcXPzPsg3/O/wDdqpqTvf8Ah957Ztk235nS&#10;tu8tpfstvLK2yJvk2f3qiezX7G8SrsWo5gkcTZ6xLbNFBc7vnX77102m6lJNb+bF/d+V65zVdNub&#10;a8/cNvd/kX5aZeXLeG9LSCWVvtEv9/8Ahq5R973Q5j0DSna5+VF+etDUtqJ/Z8G10++z/wB5643Q&#10;fEjJYJcyyr+9+Rn/ALldFZ3K3MSTxfcqftFj3RYYvlWqk0MX2DzZ/keVti/NUsP/AB9Ov35W+RYf&#10;/Z6f4zhbUntIrNd6Qff/AIET/Ypfa5QOamuV+0W9srMkrS7Gf+5XQWyJZ2fkPK0zxL8zvXKJN516&#10;/mwbHWVP/Ha1tKvFv7W4Vv8Aj4eVk2VsQaupPbPZRRbd9vsV9j/x1n2039m3D3N43nb1+/t+7/cp&#10;+y5uf3G9U8r919z/AGKtalpvyJAq70RaiIHXabbRab4e/tVl3y3C7IKx4YYJp0W5/wCPf77UQzXK&#10;WFvpkv3LP5NlUZt15+7+5tl/g/u1EYly+Im3+dvl21j63qraU8UUUDTXEv8AqkSugRF3bW3IlQvZ&#10;xPLFLt3yrVx5ftEHO63YT3Nq8vzb3i+ZE/uVd8Nu39kRLLB5Lxb/AJNtasztbO7RKu912Nv/ALlN&#10;0q5+02dwzfPLK2xv92olL3QiQ222zut0rfe+TY7fx1pvCu3bXKeMNNlvFi2fPtlV2RPkro7PzU02&#10;JZ92/b81XKP2gMyHTZU1drmKX5H/AIHp9tbXM1+6yr8ifOtbFtt83a3yI1P3xea7RfOn8NEpAZmz&#10;7Mj/APs9Urn5JXZkZEZvlRKtPM3mpFL++l3bP3NRXlzF9t+zL8lwy/LQBLDbMjpL81Y/i22+0xJ9&#10;53/3q2NHvP7Si83cr/L/AAVS16He/lL8m/7r1UfiCRyl/wCbZ6MnyfvWi/74rjUe5+y+ftl83cqR&#10;PXceIYWh03ylX/S5dsXyf3KraDoLpqKW07b3Rd+z+49OMuQPiOm8DWctno0Utzufd87f362LzbZ2&#10;80v3ErQsPIs7C4aVfkSL5f8Abb7lYWvaqsNh/c/3/wCCsebnkBzPiHW5XsIoolVH81HVNv8AdrTt&#10;tVudYt/s23Y7J9+szXprbUrXzbO5Z9Qf7yPFs3/7dbeiabFbf2f9pl2P5Wxn/wButuaMIgM0rSoL&#10;Cz+xrF8kX8f8ddXoNsqRSp8uyJHlrE1j/Roptu1JV+9R4b8SNqWnPEu2GWVliVN38FRL3veLibem&#10;2DalcRRMyon+21YnxC8T2z/urb5IoP3UXy766C8htrBPs0uoL9tlX5Ei+dESsX/hFfv3Mrf6J/6F&#10;/uVHu83NIDhLmG81WL9x5ifLs+f5K0/BmmrZ3Ev9rr9pt929kRvnrpby2tvsTwQbkf8AvvUXhvwx&#10;L4h1FLGBv3r/AOtf/YraPvx5SOYZ9v0p7qWDTIFs0f59jtvrh/E+q3NzqNxA1s3+htv2RL97/fr7&#10;D0H4XaR4e07/AEaxi37fmfb8718ieJ0vr/xHrtzFZyPFE0rz7P8All8+2tqdHn5pR+yRzEWm+P5f&#10;tSN9jbY6qmz+5XoFt4knuU+xxNFDbsqysiffevL9KubabTdv7tLhGrovCum/bPEdlPOzW2n7fmdP&#10;vtUSjTL5jsEe8v8AVEsbFWeV/lb/AGUrHttKuba/linibejfK+77ldWniRbCz8jT4Psz/Pum3b3a&#10;onuYvITylZ3lXezvWPtJF8pnOi2FrcS+a37qsjVdens4EXbsuPk3JVrxDpst/Fu3bNv3U3fJVLUt&#10;Hl+2+VeT/abiJv3s0Pzxf7lAGJrF5cvEjNKr+b8+xG+da2PCsN5qX7qK286Xd9z+OqmvaPLcxP5X&#10;yOj/ALqoPD2van4YS4gW8Z7hm2P5PyOn/A6I/CB6lD4Ga2g+060uxPk/0RPnleq/iHW57nytPg8i&#10;2t4l/wCPe3+5XOp4n+zW/kRTteXFx88szt88Sf3K1dNvNPs0+0rFLNeuvyu//LL/AHE/vUe99oDP&#10;fTbxLNPPWV0+589PtofJXbEtXZnbUpUlbdCmz+9871KiKibVWjm/mIGptRN7VXebf/yyV3/h31X1&#10;K8+x2ry+U03+wlWPlmgRlX5ttABNcy3LJ5rb3+5VhIdi7mohtlhi3N99qY94ztE0X3P7+2gCvDeb&#10;98W3+LbUSJF5+6VtkSN8z1LDeXKLLbQbURm+b++9V3vNMhle2vLlftqfeih+d1/36AK/ifxVBpum&#10;yrbStZpu2b/45apfb4tSW08qVXT+L+B6dr3hjRdS1L7TbT3P7pf3ENx/y1evP9esJ/Dfi2yiudyP&#10;uWX9y3yVdOMZe7EJe4dXN4Yl02zvZbPa97L913rnPDHiG+tneDUIJX837r7q6jXtSnm012iRklVk&#10;3f7NP0SzlvPJ3bklZfK/2KuMvdlzAZWpX9zpUUt4s8UySpsVNvzxf7n+1XL22lSvLbtK3ybk++33&#10;HrspvDdtquqXssf76JW2wb/uO/8AfrPufD0EMX+mbv8AfhaojLk94iRrWeqvr2sutsvnRW6+a0z/&#10;AN3/AG6dDZ61cxPtijtt33f9upvCthBYWaW0Syo7t+9f+9XS2e2ZpdrN+6X7n8H+/RKRZj22m/2V&#10;boqtsfb+9f8A2qz79F0rS4ba2bfLqMrpPF/Bt++lbD/YU1uKXUWlht1b/VJ/HXOarrEWq+IbiziV&#10;tjy+VAm3ZRH3pcofDE6Pw94MS2tbdVgim1C6id2muG+SBdn8dc/pulN/wlEVjEv2yV2+Wul1vytN&#10;W3gtrlry7b55djfwKmz/AIDXo3hLwfplha2+rqzfa7iLf97f5XyfPRzcnvSD+7E5+80RrCKLSrOV&#10;fNf97db22b3rzTxP58N48EETPNKyRbK7DTUubzxBqeuS3iw2UEv7r5tnmv8A3KLDwq3jbxD9sVfs&#10;yJL5uxP4aI+7LnkOXwnR+EoYLB4tVvmihuJYnRYkb5N33a808c6JBqV1d/2D8lvL+62St95v79dx&#10;4nhs5tU8i2i2eR8jv/G7/wAdc5eeVpstpAq1lH4uYr4fdOV8JeAItKsPN1OLzrh/4E+4ldbpVssy&#10;fLEsNuv3USnvc/adkS/8CrVsIVh3qtaylKfxGPKUppvsDovlbNzbN9WvD2lXXiS/8qJdkUW92/3a&#10;r6w6uu3yvOd/lVKiufEOoeEoLjSINqSzrvaWL76f7FROXLH3fiL5feOU8baxs8SvFBP52zYiJ/d/&#10;2Kr2d/PNLFYurIifP8lVNE0H+2Nci+03y20TPvZ3/grb1N7H+2f9BX91F8m9/wCP/bqIxjGMYl83&#10;MTbPs1u6xQLNv+RXf7606w8JS6kzt8zxQRb5X3fdqJ4VuUdot39/furVfxPLbeGv7Ks4tjztunl/&#10;vU/hjzRIOd8VaxeXnlQLL+6ii2Kn92rXw6s5bO3/ALT1O+nhsk/1Vvbz/PLWLco2zzZV+61Z+gvs&#10;neVlZ33Pt/uKlaxl7sohI7XxP4kl1uJ4Lazazt7X7kLtv/y1YP2Xdz5cfNLbX8v2qVJUl/e07zoO&#10;7LWPKXzSOzmuWmvJby5bY8rfx1FeXltbRO08qwp/frM1vRPt/wBkb5vkb7lS6rYRarFKqqzpAtX7&#10;vukFe88VLqV79mgZvK274P8AcWr32yT7L5rN/DWPbWDQ3tosSq6eR/3y9athYT3LeUi/f3/I7US5&#10;YhzFfTbz7em7zfk3fM+37lcv8RdBvP7euJVZptPgX5XT/crd0eG50e/llaBdjfIyJ/dq3c3ktzPL&#10;AzM8V1/4/RzctT3QlHmicf4VhW50H7DeK295d6/LXpGlWEsOkSyr8lvB8rvVKz02BNkCxeT829nr&#10;S8W38Gj6DbwRRSuv+tZ/4HeiXvy90DmtY1i80p0vlWD7P5q27Pu+dd1dbpUKw6Wm7+BfvvXl/iS/&#10;l8W+H7SztoFS4tZXdn3bNytXYaU94/hyKxnb975XzP8A36uUfdD7I/TfKvL24ZYG+dvv1X+0q7PZ&#10;wQKjrOztL/erVs7ZrOwf/drn9K1L7Msv7jem7fLsT56JS+KQRNjTbz7Tf3qtu85Za0IbxbbV4p5Z&#10;V/3H/jrC8PPF593LFu/et9x/4Xq3eWavexNtbzdu/e7fJUcsQNh5pXWWTf8AO38dS7IrOXbv3/Lv&#10;p9tCr7Fl+5VFJlT7RLK2xN3y/wCxUgaFs6zfMq/eqxNtR3l8rYi/JTbBPmTyv4qLlFubhLNdzv5r&#10;7qXMBR85bm3uHiZXeJkTZVLTUlS6eV9qI275ErQeztkupZYF2I/yVUuXWwR52qwLEL/bJX/uLV6G&#10;bf8ALtrlLO5ntv3v34pfn/3K2LbW4IbdGlbZv+SjlAsPCv23zWiZ0iXzfk/gan6b5HlW7fNDb/In&#10;z1Xkm+3xS+RL87Krt/u1XuUluYEg+b/4ipLHW0MVteytF/H8++srWLlbDWbK+a1+07P+WW379aum&#10;pK8sqvFsRPuvTdV02K837lb91F99Kr/EQZ/glP3Vw23yUdt/lbvuVfv3iRXVmXYtL4e02LSrV9u7&#10;523/AD1S1K5+zWtxPtV3dqv4pAUbawn1W6uNQSLfZWUTf637jv8AwbKZYWEs1+lz/wAtW/jRPv10&#10;cNz9s8M6VBFtSX55Zdn+1TPD1tPeayjT7Ut93ypWPN8Uiya8SW2s7exi+5Ovmyv/AB764/xnpty+&#10;jbomZ0T5GSu11V/tOo7Yl+Rf3S7KfrFnZzT2WkQS+ddvveVP4Hq4y5eUiRyPh7R4vsCebB/pDxf7&#10;6bP876q6I89nqNxpVzKzoku+J3/u13CWaojxf8A2VgvYbNXTb87xLsq+bn5gOP8AGENympW6xNJN&#10;v+Rndq6jw9ZwWH+qi853iR/Om/hf/YqbW7ZvK/1W9Ebfsqw/763tIrOxlTauzei76j3uUIl3SvD1&#10;5f6i/wBj2zTStvbe22tvXtHs9Htf+Jhqu94vvW8Xz7K5fxD4tg8ExJbKyzaht+a43fd/3Ergk1LU&#10;Lx/7T1Np5oZW/wCPRG2b1/36OSUve5i/didb4bmvPGGs3EGlWbPbp/qnlrsPhFYS+G/ihaW19cx/&#10;6estuyf3X++leX+D/E8ujy2jNL5NurOmzd9/dXoWsTanrF1p+q6f8n2WdJVu5ZUdPlrWnW5KnLL4&#10;Q5Yn1nqt5Z6PpdxLO3yRRM7V4jc23hzwfZXcGpywOjt9t1F3b77N9xK4r4i+OZdSt2vJb6e5fb9y&#10;3byolrw+88ST3Mt3c/8ALWVtjb/n+9VU3zR5SPdiWPiFc6Pf+LXvNDsZbbTJ1+5u++9W7B1037JL&#10;83m+UvyP8+yruj6DpF5p1pF/aGy4dv36Ov3U/wBin/2DBYSxQfbmuU83Y0qRb9lKpKPwxDl5SLwx&#10;eaneeIEgVd9vKz7oX/h/299dVf63Fprp5rNCiN9xPnd6boNnLbRStPL8m75X/vJXP+IfDeoal4he&#10;eK52W+2s/ikB1V5rCw6Wk9tbLeSsyuryv8m2q+lJP9lla52/M2+r1ho8FhpMUG3eiLVF7xkv0tot&#10;qIy/x1P+EDTS81OHzYmtra2ib/VOmx3/APsa5y28NrNrKT+bG8qfvW85vkaumtrCd7V532pEvyb3&#10;/jqFNNRH3NURApPYfb9Ue58iOH5PuQr8laCJBbRIzbUq3bJ9snSBZVhT+/WPreiS3mkXEFzAv2S1&#10;n/dTb9nm7tn8H8X8dX/dAupeS3MsVtBBI+/52mStiHTYLZN1zL5Kf3Eb56zLbXoLPS7Kzs4ls02+&#10;Uz7vnlb/AH6elnLMjsyyTfx/ItAD7/bcxeVBFsTdVi2s3ddq/Im3fveuZ1vxUugy/vbZnTa7sn92&#10;uaTxtc+Ibq3s7adkllb+Nv4P9iiNOUizpfFtnK9htttabft+bfFsSuX0fxnfab/xL75vO8jekTp9&#10;yvQ7/SotNiu4Gg37V/e3cv3F/wDZaow6DYwwfLAr7/49tXGpHl94iXMc7/wkl8mpO1jth+Xf9rdf&#10;uPWfNf3NneXtzFEz6rcKiTu6/e3fx11dh4bi1W/uGlbZFat/G2xKlv8Aw9A9/us22XH/AD8P/FRz&#10;RiBU8HpY6OyNqdyz3DrvZ/8A2T/erP8AidpsGt28V8s8D6hK2yJIv+Xdf9um/wBm2zy3C6gzXksu&#10;5IH/ALn+3vrQs9Egs7K3gXdcuv8Ay2ej7XOBn+dc6lo0VtPEqOkXzfN95/79aXhXSp7PTrh7mfzt&#10;i+VF/wACrQ+xrZo8rL8+2m6Jc3N5p3leRs/e79ifxUfHH3QHaVpsdsqRRLsRfvPto1VLN0iggtvJ&#10;8r55Xdt9WP3ttdfL8m37yVSuUWbf/fdvmqJAPtvKmiRovuNV3UryDStLiiZle4v/AJNifwUyGz+R&#10;2WJn8pd+z/YrFv7yCaW48iCW8SCJG/4H/HR8QRMTXrz7HcRWN9FLMm/c77tj7K6DR/Dc8OqW+qxQ&#10;WyRNs+d2V0+auc8T3ks0FpKttKlwjff3b69Q8PeGLp/BsV4sCpd+VsW3f7m/72//AHq2lLkjzB8c&#10;uUseG/B9zZxXuvan5T/bd3+u/hiqK/8AEN1eabaafYwSI91vt7W3T76Rfxu9S382r3MVpoF5EqXF&#10;xF5s8yfwLVK58QrYWt62mLvu/wDj1tZX+fZEv39lc3NKcveL+D4TM8Tw+deWmmaRFstLD/Wu9aep&#10;X6+CbJ7P/XS3kD/vk+Tyt1VLyzi8N2WmX1988Vw2+dE+++3+D/drN8Q6l/wkLS3kvyb23qn9xaf9&#10;37Ic32ipYJLuln83e+3771S8Q63Bf6pFBBc/urdVRf8Abf8AjrovCuj/ANsabqEvmNCixbF/ufN9&#10;96898PaJBc6lKzRfOrb99P46nL/KRze6d1pVgsPzNWhs3/LFu+b5NlV4X2JtVv3u35d9bFmn9j2q&#10;anfNvRm2QIn33/26cvd94iI+8mi8K6TuaJZruVdnz/wP/c/+Lrze/eW2uPtLNvuJW+Z/71dRrGpf&#10;2xKksu2GJPkiT+7WJN+++bfshX+CojH7Ui/7pztzDO8sSsmz5t/yNVjUni+SKVtny/wVdmmZJUb5&#10;X30TQqnzMsXz/wBz79XH3QKmmvv0vyIt29f43p8L77pF3b0+41WNNsJ7zWUsYPKRJW/5bNT5nXTd&#10;XuIpYl/dfJ8jfxVYDL/R/wDVI06pvXeybayobPybpPKX91v2b62EvGvLpH+Z9/3nepX0qWF4p9u/&#10;a2+sYhIqXNh+9SVduxvvVN/ZSzfPu+9z92pXs53l3eV8if36fsf+Jue9HwgbDpvg/wBj+Cs93az8&#10;2WLa8v8Acf8Ajq7bI3z/AMCVUuXZL1F81Xil3VfKBF4etpUs0l/vfO1VNSvJ7a/3RKr+U29Uetuz&#10;fZbpbfc/3Kz7mz36pNu2/doD7RXs4b68imlvGVHb+5WVr015Z3toq7d+5URIq6BHlh3xfLs2/L81&#10;Q6xbRTN58sqo8ET7U+589RGXKBoaPbbIrdmZt867tj/wJVj4hIqWcWm+U2yVW+dKboL/AGmK0lnl&#10;3vtRN7/w1ieOZrxL92gl37G2b/8AYq4x/eBUKXh7w9LZxf6TL5z7di/7tdEiLDKiq38P3KiTc9ru&#10;X76rvrkofEk76u6rFvdVo96XvAd1Z3Kzb4m+/XP3kLJceRp6y75/kn/uKtWNK81NRRZVb9789W7C&#10;FU1K4l3fd+R6AKmm2y22t3EUW7Yq/PWs6N/D/F/HWTDcy/bLjzWVLdG2fIvztWxZzfabXcq7Eq5A&#10;aFtC32Lczb3RU3PWPqtn9psJdjbPm31oTXjeRtRvkqveTTolvEsSukv+trOPNzAVdHtryzZLlp2m&#10;t7hdkSf3WrVtv9DfdE2z5fv1DCiokSszfI3yp/dq3DZypAk8q/umb79P/EWUpkb5Iom2f7b/AMFa&#10;useG4JvDP2m+nWG7lX5YYv4af4eS2fVElvJVS3X+B2qp4k8SWevap9ms9zon+zUe9zcsQ+yYsyfu&#10;IraL7/3KzLy2aFEZvuRLsX/frpbazW2ZFVf4X+f+/VW/s1ubKVf46uJBRs7P7TYS3S3LQ3Hy/wCj&#10;/wCz/nfW3Zwt9l81v4pdlZ/ky211Em9ZtsWyf5v7v3KtzXM8NhZRbv8Al6Z1RF/h2fP/AOyVESy+&#10;6KkXyVSmR3R/m+9T/tO9drf79RQ3K/vW/wBqr5SB2xkg21VmsFubB7ZvvstaqJv+Wq7zQW16iyts&#10;TdRzAZXh7SpdK0vyp5d8qVsed9midvublXZWf9pb51+/8yVYuXaa3dm2o/8AcT7i1EveAZco0Nuj&#10;tu3y7n/36595rzTdUilWL/SPuL8vz0/QfGH2nxA8Ett8lquyL5vvtvrQ03W9Qs71/lV083eu/wDe&#10;/wDoVXHmh9kszJte1d0t5WgZJdz+a+3+Ct2zdpreK88pked9n3fvvWxN4hvrlXVorb/W+bveKn/8&#10;JVBc+Us9nbPFb/PEifJ81Eqn90OUxEuYL/fBFKrun8FUtS8ST+Honi3NbRXHyb/9quosNV09Gllt&#10;tPWF2bcru2+s/wAVak2vWf2NrOBIlbzfkV96NRf3veiQeGeJPNs/GDtdL5yfK8X+7XTXmvWN5axR&#10;rO1s7/I2z53Wug+IulT+KreylVYraWKJImdF++lcZpvgOWzbz93nOvz1tKUasYmX2gsPCU9zapLK&#10;0k38axfxvXYWEN9YW6WMqtDtbe1v/dqXTbO5huty3jQvt/gatuwRppUadf3v9/8Av1nzS+0axHX8&#10;LarYeVPArp/crkn8MfuE2xKjxf3Fru3uYLCJ/NbYlUXuYpt6rUx9wDnU0e5f9+yxeb8v/fFMudS1&#10;f7VLuaP7J8zrsi2ba6hEaaVIlT5HWtbRNB3+b59m1zt/vtsRKJSj8UgOXsNba8t7eK28qa4l/g/9&#10;DrduXs0ieJIm85v+Wrt/7JWfsie/S5WziS7T5N6L8mz/AGKlm/c/O33KOUCxYbUXazNM9RXlnE7x&#10;N5UCSo333X7lW4Yd++q9z/oy7vv/AOxQBDDrH9q6lcRT3MVt9n/1UO379Xt/nRbl+5/t1zN/4b/t&#10;jUXnsZWRYlTzZZvkRa67SrP7SkVtYxNeXCf8tZvuNUe7GJZLDeWaRJ+486X+4/yIv/xVUtSm+2O7&#10;Tsr7K0NbsLOz02VftO/Vdu/9yvyRPXGJ5rujXnySv97Y3yPR/eD4SLWLy2tkil8rfFE29v4P++K6&#10;Dw98S2v7C4+zWbW1wy7ET+CJP/ZmridbsNQ1W8t/scSw28TfwfxVvW1s1hYI140cL/xbP4q2lTjO&#10;PvEc38pUfR5bmK4a5nZ3ll3s7/PurhPGHgmfwxLb6rbNsRW+5v8Auf7dejalf3MNk8Vn8m7/AG6z&#10;Ni69cPZ6rcxw2jxfM/33ojUlSlzEfEW/DGvah4ktbuXWmlvItsW2JGRIv996saIl88t758rIkrfK&#10;n9xKdYWdjolh/Z+mQbIpV+aWZt7t/wDE1oW0LIqeV/d+Z3o5ovm5S/e+0W9Ns4LZHRpW2O29k/vv&#10;T5kV9+2LyYv7lQv+5TczfxU9PNvHddvyVAGYiSpL+6XZv+T/AIBWtbeUmxZfkT+KnTItm+3b+9qK&#10;Gza5uEXb870ASzQ/b59sETfN93e9aGiQy6P/AGhcyrG/2L5Ivm/1r/xvVTUvNSBLHTP317OyJLN/&#10;sf3EqnealFbTvBLu/dLsd6j+6XykMKf6e+z/AFsrb2TdUs1sv3l+49ZV/NLbXsVzAqzRSts3o1ac&#10;Lz3N1FZ2ytc3Ev8AB/cqyAdJ7ywvWgl8mJ/3TTbf+B1yKJP4bsLe83N+/b5t6/f+etbxVNqT2qRW&#10;KfY9MtZ9izbv+Ph9/wA9Q3N4+vS28TRK9vboqL833aIhINi3N7E0EW9E/esldBYeLW0d9Ps77ckU&#10;SvKz/wB7d9xK0PB9nE9rdwQSqkr/ACS3G3f/AAVz9tf2em39xPfKt5LB/qonXf8APUS+LlLia2se&#10;KrnxD4hvbyzuY/s8USW8X+3TvBmj/wBtuk6ztDFb/ul2P8n+29YUNms2mysvyJLvdU27Krprd9pW&#10;nWmn2Nyts8S/v3Rf71Xy8seWISlzfEafiGG21i/2rLK9pE2yLf8AwVk21nLfveqvm7Nu2hLyJLJX&#10;WdX3fx/fro7yGDQbLb58by+V5rJ/Hvb/AOISp5uWJHxSOHv/ABPquiJcW2mNsilXypXStPwfZrba&#10;bdzz7kf5FT/bauMs5rnWPE22JWdHbZEiV6RrcP8AYnlWNs3nPEvzf7cta8vJ/ikZ/FI6DQdNXXtX&#10;t7b7kUS+bPN/zySs/Xr+DW7+WKL57SJtkSf3K6PTdNl0TwQ9srKmoXS+bdXDt92vOYbmKGXyItzu&#10;zfwVEvfl/hNI/DzFu5SC5/0Zvn2fPWfM8EPmxRLsSJa0PENm2iKkTN/prf61E/grl30qdL2VpWZ4&#10;pV+aFGoj74F25vNkH+hrG6K3zPWnbWct/E8vlL+6Xez1jpthiddypEy7FSulsEi0HwukEW7zb/8A&#10;es7/AH0T+CiXwh9ozbPTYpri3Vt2/wC+zp/ClO17UrF4vLg0iBNzeb9r/jb/AGKpQ6k1slxbN88s&#10;vyb/APYqXVbbZYI38af+PUADuzxIyr8m2tC2814tzN/D9yqulW1zMibmi8nb9xKsJ5ttv2/3aiQR&#10;IdSud7xfx/L81YNxrht5njbdlTg/LWjeeVDAkr/3fv1ys0oaVi0XJNFMD09Ifsyfvd3zVmvZxTJ5&#10;q7fl/uNWq/zr8392szTdNWwnvdzN+9+fY9WAulXjPL5DL93fUn2ZJr+VZYvn/v1m2F/FDf3DN9/+&#10;GtPTdYW8VGZWT+CiUeUByWGy4dm/u1S1jTYr+WHdt+WrF5f+TdIu7Y7rvRP79Mm3XPlSq3zxfO2y&#10;lH4g5TW8ldK0R7lJVR7f7sX96syzRbmySWf533b/AJ6ZePPebFTaiIvzVY8mKzs33MqJt/jpx90J&#10;DXtvtkDLE+xH/jrBs9NXTdUu2ZWf5fv101g6/ZUZG3o1Q3MK7v8Aeaj+6QP3+S9o23/gdZ723nPd&#10;y20/+tb59jVF4n3Q2VpBKzJEzbGdP4Eq1ptnp9nbyxaZu+ybfld6PhiWRWcO+6uIN3nItbEKLbJV&#10;LYtnA86p8m75nSrFs/2nf5u35f7lAB/qYn2r9/56uzQtsilX7lUppot/lbtlWJrnf9nVW2Ijb2/2&#10;6JAMv7yCwlTzZVStjxJqq6bp2nwRf88vm/4FXlnjO5nvNRl27v3Wz/4rfXTaDf3PiS1/4mbb5bdk&#10;RU27PlqJR+GRcfhN3TdNW8vYoF/j+9/v1LrFm2j6pcMyq83y/c/hq9oNtY3LSyzyt9oiZXiRKo+J&#10;7nydl9Pu33srbaIy5pcoFdLzyZU83c6LU0Lqjo0v93/x+obbyplfd9+ory5W2RF+X/Zq4xIHvttr&#10;KVv9mucfxItnPp6yqv3f/Z66VETUovIb+NX/APQK5dHtnvEtmiWaLyHTzUX+PfQXE6bZvdJV/u1D&#10;DYb0uPN+4zVeS2+x6Gly3ybmRPnpiPvifa2/dRGRBUhs2sLW4l+0z3Lv8/75t9crquj/ANt3Wn7r&#10;zZLL8+/ds8quq8m5eJ4Iol8pU++/8dc7Zotyu68g+zPErJ87ff8A9yr5pfEB0um2f+gW/n/O9M1J&#10;H81IPuf7FZ+g+LbN9SQB/0QAu4Ln9yifd3t9+tZ7+C5uEvJ9u/8AuPUfaL5TB03w22j3i3M8EtzE&#10;7earv/FWteOrujW2nt975nTe+yrGmzRJK7LctDFK2/Yjb9tat5Z6nfxPFY3MV/8AxsiL8/8A49Uc&#10;3ve8BnwzNDslaLejL9x1+/UWiarY2Et219pUU1urO8WxvnValfz7PZbTwND5SbPJ+5WPc20s0v8A&#10;0yf+BKvl5yOY3dK8SaLqq+bBpU8P8Hzz1YvJraZv3EHk/wDAt9YWiaP9mi8iD+99ytuZ4oWRZVl3&#10;/wAWzY9RKMeb3Q5uczHtlmZ18rfUv2CLytuxdlXvsESI88959gidd6wuu+V/+AVRmuV3vLBudNvy&#10;76sCrNNFZ/wfJ/fp2m3NnqtxcfvfJ+y/e3/x/wC5T7DUmtkSfbF5v8W9d9Z+m7n1eW5ni3pL95Eb&#10;ZvqSy3rGlRX+xtquiN8vnU7ZsRPKi3vV62tv3XzUx3ghT5aogiSHydku5k2/e3tUtzeNc/K07fN8&#10;i/NVea5Wa3dV+SrvhvTbO/2Lcyyoi/e2Lvo/vSAbYWcfyebP5KJ/HtpjzROu5W/df7dbesabotgj&#10;xW15LeOq7F/uJXMokTxOrt8n9yoj73vAXnm/dIy/cb+OslJpXuE+0xedFBLv+T5HZf7lW3mVFSJV&#10;bZ/6BXR6b4YtprNLyW53o/8AyyhX/wBDq/dj8QHGJrFylhe20VnE6XDfLvT7ir81dLpqSzfaFudV&#10;is7LYr7Ldv8AW/7lRax8/m21ttht/uN5NZmj6ItgkVjYq0z7v9+jlgXzGheW0E1xts1lf/f+/WLr&#10;FnA909j5rPdovmtsX7n+xXRTJPDFcQWqqkUXyNd7l3u3+3/dqrDDEjeftX+5vT+OiMvtESKOlW1y&#10;kG2Xb/s/LUVzpqea7M3nSv8A7X3a2HRXT71V7bTd+ye8la2t0b+P77f7lX/eAz7Dw8yQefcztDp6&#10;b037d7u3+xXD6xC2laykq/6m4X5Uf77f7dem69qTXkSLEuy3iX91D/drnIdKjuXS+uYm3/33/gqI&#10;yl8UgKfhuwn3o0qsiN/frrUhZPu0z7HF56NEzJEi7P8Aeq6ls02zyoGf/b/goAq+Sux93zvV2zee&#10;wT7TFthT7iu67/m/2au2fhhdNR77XryK2t0+dYkb53rn31JtS/fy/In8Kf3Eo5ub4QLf+u3yytvf&#10;+J6x9Y1W8hdFs9qJ/E9dHbJA8CQRbZpW+dn/AIEqvc6bEm9p23p/3xv/APsaOaAFHTZmtmSWfdNt&#10;bev8FYWvaVc3m9rZm+0St82z79dKjr8m1apalNLbXUUC7YX3bGd/4Eo/vAY/g/SpU82W8b7NEn73&#10;Y7fO/wDuJV3TbnU/D2qXtzFKsNpervZHXf8A7lP8MWE/i3xLun/c7Wbc7/cVK3fEmlbNRu9TlnVN&#10;PiXylR/4nqJS/mLiclqV/c6rpdl57ed5TM6u9ZutzT6bs+zfxf63Yv3Eq/s+xtLcyytNuXesP8Cb&#10;abC6zaHLfLt3yq7/AD1cfd94iR0uiXjW3hy3ull+e6bfsT/ZrPudEgv4r28nZk2fJFsb70tc54Vv&#10;5X0Z1XbN5TfL83/oFegaOlj/AGbF58qpLu83733n/gSip7oRMp4Zba38qdfnf+D+7Rf6DBol15UT&#10;b5fKR53f++1W98X9qfaWbfFA3ms7/wCzWfc+JItegeXytk0s77vl/hVPkqfeL5Tl/FVnvgRrb5Hf&#10;7vy1npqUs2mvBK0j3Dt5Su/8dbt5C011aRKyzbPk/wB+q+veG/8AhGFvZb6WVHtYk8qGJkf/AEhq&#10;15vd5SIljwfZ2MPhXU7xPLe9tV/4+N2x933dlbHgOFZrqXV9Tb/RLVd/+27/ANyvMkvNQ03S7ieJ&#10;mS3uGRG/22q695feHliRpZfmXe2z7i7qOWXvEx5eXlPQPGfj9dSt7hbGJbaJ9iMn8dcImvQWf7j7&#10;jKu9n/j31E8KpLv81t7rv2P89Z/9mrc3T7lb7On8b/x1EI/ZKlI3bC5vtbuJm/e722OqfxtWm9yy&#10;XsqtAyOq7Jf9hq6D4ReA28T+IZVudyafBF8yI333rP8AFVhbaD4m1OxibzreJvlq6kYxl7IiMpSM&#10;TQbBdY1y3trlWeLzd7In92ul8T3K3/ibyrZ9lkv7qJP9laXR7a+0TQbvWmVba3li8qBHX523fxpW&#10;TYJFNbpfSy7N/wDfqJfF/hCP8xNf2abklZl3r8nyVk2H2m5v5YGnXYy/K9P1jW/OfyoG37v46qWd&#10;s0MUUrS/Ov8AcqIlyOusEWws/K3fOlQ74obV2Zv4vv1z81/PDP5USr97771XudVl/ib7n/j9HLzg&#10;TXP2zVbryLOL7TubaqVUvoZ9NvJbWaL97E21vrXUeA9HuU+26va7Uisondpnb5N9cpf6vd3F5NI0&#10;XnFmzv8A71VN+zfLEqC9p7x3bwt8ku5vu/MlZmt3Nz5Tz2cTQxRf+O1sI6+U/wA38NZv2/7H4c1C&#10;zVlmupZd6p/0ypEmZf8AlJq9uy/J8qbvm3/wU+z1L7HapuiZ0aXYsyUzRE/02y82JflT5v460NSs&#10;3SJJ28pLR2dFh/uPS/ullS8s9/lS7/nilbb/ALatWzDtTTtrsu+Vtlc9rd59mgSJW+d2R4n/AOB1&#10;sQ20V55Uv8f36YF6aH7nzffrJ8SWc9/p3kKuz/gVbb23nNbtt/iov9qRPuqoy5TGRmeHttna2lnL&#10;87+VvrQe22b221lWFzFc3qSxfOi/J89btymxqC5FLXrb7TYbW+f5ar6V572svmxLCn9zdWq7r5S7&#10;qzZpvJuki+b5m2UAF4/naCljFF9+dpWf7n8FS6bDLCrs38dSp8ipE3zui/fqKF/OukVZG/v7NvyU&#10;AWJrZXdWb79D2zTI/wDBVHWNY+wWstzt3+RVXQdbn1W6Tauy3aLf/wACo94Ca5S2/s3U4m/uvt+f&#10;59+x3rM8JXLTWV7cwMyJu2fP8/3UrQv0Ww052gZnuPP/AHu9Pk2sj/JTvD2lLYaa8Srs2tvagsem&#10;pX2gvqsvyzebFFF5yL88SN82ytPXtY/4S2w0+CLbbRW8Wzf/AH2rMmdURLPb8j/vd/8AH81YniF1&#10;h+zwQRSJ/G6bv/HKj4pcwSl7p12j7porfd5e91dG/wBusy8RU1SK5aX59zoqVn6JryzadF5u5Hib&#10;Yyf7dM1W5+0zvEy7PK+ffV+8BoWfjDT08R+Rczy2aRRbInT+/wD/AGdcfr2twPLFFbSsiRb3/dL8&#10;7P8Af+eqXirR7m2v0uVX91L877KfZ2CTad9snlXe8uxYv49tEeWPvBzcx6F488TxWfhd7Nfv/uJV&#10;2Ns+8nz1X8DXn2/Rom3b9rOnz/frz3xP4kXUpbSCVfJdFRJd/wDHt+X/ANlrY+GOtt/aktmsW+3Z&#10;t6v/AHKIxlGmRzc0jv7+8+xptfc+77qVgTbXvbdWfZ9ob+Ot3VUldvl+f5k21leKtEvPDcUU7Lvi&#10;ul+abb/H/sVAHGarbXM3iZGiX/Wy/wAHybUrpdY1W2s/KgaJprvb9xPv7az3s7mwaLU2iZInX5d/&#10;8dZX9qzw6sl99ma5dlfZ/wCgVdMs6uzv7nei31s0Nuu14Hddj/5+eui+2bNksErJ/wCh1z+j6rqG&#10;t2sS6myuiN+6/wBmtv7jOm37i0f4gLe/7TvllZppW/jemeSr/wANV5r9YYnZovu/3KltrxblEZVZ&#10;N39+ggel5LZz/wCitsl/2KY9zPc3DtLudm/jo2f8Dd6r2d432iWKXajxNsoA1tKh05H3XzSzP/DE&#10;lGpeRePtitltov8AYrMh1JH+6rfeqVLlXZvvVH2uYBqW0EKP/sVDbeanytt+9VhNu7btq9baVeX7&#10;fuIGf/cWrAqPMzxbazJrZPtW3zd7/fZE/grqNN8PRX9xcLLfRI9u2yVE+fZVf/hHtm9oF2W/3/tE&#10;3yb6OaAGPbJ5L7tqun9x61n1hU06WCKzgh3fedF+5Ve5hihTavz/APAfkqx4VsG8Q3CSr5T2Vv8A&#10;PO7/AHP9yiXL8UgiZlhNFcyvF5uzau/++71q6rDEjRW1mrb9u5t6/PUVneaf4V8R/urn7Z/orRRP&#10;5X3fnd33/wDA65+z1XU7/V9Qa8n87zfk3ouzZ/sUc3NIvlNDUtKls5bKWW5Xyt++VIpf/HK0rnXp&#10;byyitl2paL91ErN+zN5EUX8CfdqW20ee8ligiglf5vvpVx/vEcw+Z2eJ/m+fbVfw9eaho908sU7e&#10;a67Grq9NvNB0pJYNQ0+S5vVl2bEl+T/gdV7zW2d3+w20Vgn8Pkr8/wD33USl9nlDlkeYv4n8nxbL&#10;BqETXNl5v7+3+ZHda2NN8288SyxWayQ6YjbILe4/h3f+g1Ff2DWesvqaqs1w3/PanzXN54h1yW8v&#10;GX5l+ZEo5ve90vm907hLmz0391Aq3N3/ABTP9xf9ys+8dr+V4mb5PvM/96s9HWHZ/fq1DvuX/uJU&#10;cpBE8ywxbVXfTNkr2X2mVVS3Vtn/AAKptSmisLJpWX5FWuUs9bn1u4eBfNe1X/VO9WB2CTWsKJ8v&#10;nS/3P4Ktprd59nRduyXb/rf7n+5WfbbkRItux/8Ax+pXhb7qt8j/AMbrRygVL+FrzfPLP5z/AH23&#10;/wANN02z+0t5DK2z7mxK05rb+yk8qVd8u3eqP/6G9VrZ5/Kl2/JE/wB56OYC9ealBbfZ7G2ZUt0+&#10;dkT+Oql5fz6lKjNud/ubK0E0dba3hvL5Whh/5ZJ/HLVe8SBNnkKqSs38H8KVPugZX2+fTbh4li33&#10;a/3/AOCql5bedFKs+59kTOz7v4/4K0Jn/e+b/G9c4+trNrP9mLLvuHbzW/gTbVfEBX0fVdT01v8A&#10;Rp5U2r+/mT+PdVjXvFtzDb27S/Pu/wCWO77la15Nsi/srT2WZGl81n/vt/cqjqWm20MXlRL51w67&#10;JZn+5/wCiPLL7JZn6Dc3l5f3ctyv7pVRFR6yvFt5LNdRae0Hk28Tb2T+N/8AgFbb6xJZ7LbT4JEu&#10;0+9K6/6r/wCyplhoMuq+I7Kzn+fzWTdLu+dk/jroj8XMY8wybSotHt7Jt0SPdbJV2fwVS1K8nhe3&#10;geXe+5n/AHVdL42ttMfxMmmQNEkVn8nm7t+2uXfR4rbV7eJr790k6ebMnzon+x/u1lRqRn8RtKPI&#10;d3/Yk9h4Qiadtlxet8yf7H9yuPv5ms7pLaKL+LetdHrHi1dev3SCJkitV8pN9cvrHmw36Sru3xMi&#10;M7pUR5vtEGh4e/tD7fbyrZ+ddtLsiRF3ozVY+J2t2dmtvpH72a7t2Z7r/auG+/XVeBtY099L82JW&#10;SXTpfN/fN8jNsevJ7+/l1jUrvUJZfklb+7RKXPU+H4S4/DzGVeJv0N5Ym+SWVN3y1t+JHihtdPtZ&#10;W3y3W353/i21z9tcy6lvsd3+iL/AlXZraW/vYmlZv9Di2JvWto/CYlhEe82S+aqO7bFT/dqxoNgz&#10;3W5m+RPn2VYewVIIm2q+/wCdUdfu1oaIksP73cqbf4EWojIs9g+EusW1no18kEqo+15ZZnX7leWa&#10;lYS+IdZ8+L995rb3etO21iCHw1e/Y5ZEu7hkRt/3Nlc5NeXmmuiwT7Ni722VEffqcwf8u+U63Xpr&#10;rWNU0zQ4LZptKtf9fcRfxf33rkNb1KxS9u7OJW+yI37pK9C0G/i0Tw5LqtzK372J4l2NXm6WcELP&#10;cyszxN/BWX2i/wC8Zum20V5qKRbmRKdC622rPFK37pPuvR9vge98hd0KO3yptp823z933/m373Wt&#10;SC7Z38tnf/bmgimiX/ljcL96qtm8U115/lbIpW2fdouYZfNdtzb3/gqW5ufscsVsy7Nn3t/8NWBt&#10;3mqz2HhL+yrZdkUs7u2z+Kp9L+Huvalp8F19mVfNXdjyulcxf3nk38ssUEuz+HY1aX/Ce65b/u91&#10;yNvH3aUZSj8JMv8AFymn4h1WXR9Xi8yLZZTs6K7/AOzVeHzE1x4GlWZGVJfk/h3VU8Q7vEOm2VrP&#10;LI72qvKzo33PkqLwTcyzRbpfvp96Z/4qyj8Jr/dN25tltriJlX7jVNczLqSRQeVsSJf4P4qh1vdc&#10;2aS2cvz/AH99VfDGvNqU9xA0WyWD5GSr5fd5iP7pk+JNz6dFEq/Okuyug0TzUsovP/55VFc6atzd&#10;PEv97e2+rd+8tna/uG+f/bokSXd+yXdu3pt+5T5vnieqNtefabd/tMXk3EXyMn+1T7Cbzrf/AHG2&#10;fPQUM0qzitm/4FV7VZkhlT+/VdE3ujUar++dPmo+0A53W8g3L/DWfqTzvdRfZl3/AN5/7taEMLeR&#10;t+4j/wByqWqu0Om7ol+/sRv9yojIDTv7b7NqUtsqs/lbaZZwr9qdv9ms/RNba5nuNy/Ptoi8/wDt&#10;dP8AnltoiAeKkVLC4VV3u6fNR4S02CGJPn/h+/8A8Aq7NZrud2+fdV7TdNiSwu55/kii+7/v0Sl7&#10;vKESHxVpqvp2mQMrf6R89CQ+Tauv8DLRf373kunr82yKL7j/AMFZ9y86T3Cru2Mvy0U/hL+0W9Y0&#10;2KwuovK/1rWy1j69ZtrdlaTttS9i+SX+4+2t3WHlubPTLzbveJXT5KpJpqPcJPu2Jt+5RGX2iJHO&#10;Q/ZrPSP3UW+7+d2RFq9bJ/aUUU7Lv81fmq19j/091X72ytO5tk8ryoH2VcpAc14nsGm06Lav3f4K&#10;h+zW00T2f2FdkS71uEb561tbSdLKXyNu9v77fdqWwhg/svTF8poZUX5n3feol8MQiclqvg+DW7O0&#10;+b97E2xn/jq7oOlL4Sli3N8ku7ZvroEhgRLSWCWTfLP+9h/g+VKu6rDElqkssTTbW+4lXz/ZDl97&#10;mKSa8vnpK0qw+V8/z1p+J/Gep6rZfZlaL7JL/AirXL6l4eaa682Ldsf+CtLSrNbCwt7aX53SseWP&#10;xF8xiXN5qviGJ11OeWZF+T52+7XQ+DPAE+vW6fY41h2/ed6sfYIvkapbDxD5O+2ivtiI33Elq/s+&#10;6R8RX8Z2dt4MuNMtrSdb923+f5S/cqJ7yW5s0ng+R2Xf89S6lCty/wDF/wAAWqWvPPbJZLAuxN2x&#10;quP2QNK2tnvFVpdqJ/ff7lSvDE/y20qum37/ANyoraFUi+ZvvfPsqxbWcEzfv5Vhi/ufxv8A8ArI&#10;DPSzgvPmWVn2t99N1CWcUMryr9923M/96tNE2b2iVvs8X8f+xWP4qvIrx7eLT4N9oq7Lp3/2qrmC&#10;JdubyDTYtzbU31ztz4tV53itl3uv3ndqsfEvR4NH0vRJWWdLK4T96m750euRtrOD7RFqdm2y33eV&#10;sRlfelRGUeXmA9j8PeGNTmsE1C58i2t2XfvllrQvH09LX/TtTndE/gt/kSvFJvE+taVFaWcqypaI&#10;qPBFu+Rlro9N1651WK3VotlvL8jb615ZT94v3fsnZ+GPGEFhFe/YbFbPzZfv/wAbJVqa/W5Tz7y5&#10;+T+5/G9ca7/2VdIsStMj1a0q/a/X9/EqS/3Knlj8USOYt6rvv12xM0MX8WyrGm6xOlrFYyzslj9/&#10;5Pv76fD5EKu0rK7r92JKZps0U0qNfRfIn3YYfkSiXwBEpX/2b7QnkR7Njb/Ndvnq1YabearfpFBA&#10;z/8AstN1i2s9SlibTLadPs/zzzI33P7lOmmn37vNld/96iP90DT1XSpdKfyp54vtH8USfwU2z1K5&#10;s/8AlrsTb9yq1tCrsktzLsiZvm/jerfnWby7ra2aZPufvaPsgVNm93Zvndqa7t9oT5vlqF9zxbaH&#10;tvOstsv39v8ABQBVtk/t7UZbaCVUii/1txN9xahm2w6i9tbRRTJE7o12i/62m6Vo62C7W+5V15oL&#10;NN25U/36PtFh5LQ26Mz/ADfxb6rw63+9dVZU2f8APb+L/YT/AGqNV16JLV2tovtkqL/wCuHh16+t&#10;rxJ4Itl3Ls3fut9EYymQekPNfXkVvp/kS7L/AH7U8r79V9Ntl0GV7aKzWGVfk3v87pRpVhPMqXNz&#10;O0KJ8iyzN/44lW7y5V5UWD5Il+8+353ej+6BoQw/Zmee5X7/AM6o/wB96qXmqz3k6Nt/dfc/ubKf&#10;8zpu/gqpfpKlnK0TfvdnyUR+ICW5maaX73/A3qaZ2ewl+w/6TexL/H8kVuv/AMVVTRLZtbsrfzW8&#10;l9vzb/71VNb0rUJtR/szT7lprdvnldPuJRKP2QiPttYsf7Neee5ub+9+5/E6JWns8nSXaW2ZHul/&#10;db2/g/v1LoMOn6Pav5EUVy9u2xpX+47/ANxKimdry481vndmo5uYDHud1tb+au35fupXL+PEs3WK&#10;WC2+zeVF8z7/APWtXb39t8zxNXG+MNNnvLXdEv7qBd7Pt+5QBS8KveXO+5Zmhsli+Z3b7/8AuUxN&#10;V1DUr9JbFZIYom+W4/g+WmTXkv2DR7GX5LRlXz/KXfTU8Tz6w8ViqtbbW8qJ0/u1r9oPs/Edv4P0&#10;Rtev3Vm2JuZ23/f/AM7q7H4kQweD7V20+xih1C8/dLM/zuiVz+mpL4b0hJ7aXZe3Uu9n/uov/wBn&#10;UvjDVbnXvD+n3m5Xu/8AVb3+/v8A4656nvTj/KXH+Y4TW9Hn0qDT9vm3Msq/aLx0X7n+x/s1j22l&#10;S6xav5E+x/vyv/u16HeXkHhjwpM94yzardSs7In3/ubayvBnh5rmK4liiXyvIfdvfZ95Pkq4y+KR&#10;EijDDPpWk7ooJbn7qb9v8dPmRpre4Vm/1q7PkWuz8SXltDpelabA3zpB9on3t992rl/B82/xNtnX&#10;5IGR1T7+756Iy5veD4Tn7m2vvD3hyVp55YYriV0iTb97+/8A/EUzQbZb/TvNni/e/wC5XQfFTxP/&#10;AMJDptpbS22zyHZ9+373z1n2G5Ik2rsfb8tHNKUeaQS933Tl/szabrL+VF8n8KVFqWsXls80rQK8&#10;Uv8AG9bF/YSJeO25fn+8/wDsVpf8I3barocsUu7ZL86v/cq/d+0R/dOSs9Y1W8WL5NkX8LvXW2d4&#10;iXG3+Nvkasq80qKwit4FbfsX/vtK2IdKV4op1X59333olyh7xp3lk/yeVt8r+5WYnhi+1J7iXaz2&#10;kUTpLLs+T5f4K233XPlPu2In3qtfb4n8KXvzSwxSypb+Vu+R2/v1EZSjEswkv4ryysrFmb7Par8q&#10;f391ZmvJ9mdFWLejf6pE/gp95CqS26q3k/N/dq7rdmz2ry7t/lfdqJAYSQ75YpfuP/cpl/Dv2MzN&#10;sdt9PhdYbf5v4m+XfTJpleBI2Xem75aqPxB9k9A8MfZtHsrjXJ9qIkWy1SZfvvXL6JZz+M9Wu5Wi&#10;lmdpd8v+7WtrepTw6Xb6Yzb4olT7n8fyVX0e8n0qJGtol3y/J8jfPS/mkH2eUxL/AE2f+0f3W62i&#10;++qfx/L/AH6ydQ8Tay97MZpf3pb5vrXQ3+qq8r3LfJEn8Fc2t15wD7W55rN3+0W4e01O0fTb6w8K&#10;3DNc70upfl2Lsf8A2/8A0CmWH2aHSPN2rsRapXN5c3lvaae3/Hujfv8AZ/c31tXmmrDp1xFBu2O3&#10;33q4x/mCQ3TbZrOwSWWVXifa/wD319ys+Gw+x+K/tK/J5sT/ACJUsLtqtnFB/BFtf51/u/7dZ9hr&#10;yvqj/bF2bW2LVxlL3g/wmxZ+b/aVw330f7v9+n6rfwQskdy2yKVfv1LZvB/wkKN/yyeJd2ypfGGi&#10;QXNxcWy/c+4r1Hu83KR8EeYfYeRM6bW3pt3t/t7UqlDqTv8AN5TJ5svy1k+CYfsFq8V5L/rdyK//&#10;AACurvLBbC4ii3K7tEkq0fDLlLl/MFzDbbU8/wCRHi37H/jqpcv+/iirK1v7VeSvEjKj7V2vWgjy&#10;zRW8+3+H5quJBbv7+WztYmiVfvfN/sViXM3k6RL5Uss25tnz1oXMLPYP8vybax9eufsekJt2pu/j&#10;o5QLHhKZXtZZ/l82WV0augtoWeVJVZdleWWesT2fmrB/E33667wxrbJvW8bZ8v33o9n9ov4jpfnS&#10;WVlrMmvLzzXibc8O532fwVb8n7ZFcNBL95f4G/hovIf3SSs2xF+9QQPsLn7fqSM0So8UCJ/v06aw&#10;b7Z5u75P7lVdBmiR5V8396n8FbE396j4fhCRiPqTWezT5W+629X/ANitC/tvtMUSqzIm3fWfqtg1&#10;5OjWy77hV3qn96tC5SeFXWf9y/z/ACf7NHux+EDNv4ZYXil3Nsl/jplg88NxceazPDuq1Df22paT&#10;9j3fvYm2I/8As1m/bIIdcitt3zp8jUfGXym0nlzSpuXzotybt9Z7pE9+lnB/Ar/8DrWSbfFtZdiU&#10;5LCJJfPVfn20EFWbR/JskiVtkqxb4H3fI7/3Hq7bTNNBEs8Xk3C/eR6zNShle4SJmZLeX7ybvkro&#10;7m8WbTUingV0RdkV2n8H+/WPwl/ZMz7709Eid/8Abrzy/trxNcfbOzo/z/I9a1z4kfQZbf7SvnRb&#10;Wdn3bHrp5f5SPdOg1tJ7awlaD/W7flrzn7YsOnXcV5p7TX0rN5Vxu2fPXcaD4hXxU7wQRS70i3sj&#10;rsrQv9HgfZ5vkb4v+eS73o5uT3ZB70TndH8QzpodossW+7X5Jf8A4uun+zS6lbp8tVdNs1s0uGit&#10;ovNb+OX561f3vlPLLKz/APstR/hAiS2W2+Vvn2f3KHtt7o1Phmif5ty06byvkXdQAeTvg8pm3p/c&#10;rHfQYk3+V8nzb61rl2SL9189VEdn3tKzbP8AYoA5rVXgma3ttQnaaVm+Xf8APXnOvWd94b1lGgi/&#10;0d2/dPXrD6bsukn273rH8T6at5F9350+erjKPMRLmMK21uBNDlW+09prhNvlPuf5afpvjBr+4+2N&#10;99Zdiw/3EVPkrM1vUp9bitLNdqeVEtuvkxff2/36ltrCDR7yGzlbZ5sX3E+etIxjEs9QmSzS1825&#10;bzpWXfshb/xys3SoZUtV3Kqbm3/J/fpmm38Fy6WzK3mqv+pm/irVtraC2idf4/uLWHwgTQw+Snmt&#10;Vi5vLOzSKWCVpptv3NtZ/nSvKkXlfJ/fqXyYk30AReczu6ruSJm37ErQSH5flqijxI/yt87/AHUr&#10;Ws7ae/leKKJn2/e2UfABR+Xe7bd+yrFtuvE+ZtiU2Gz8m6fc373+4jb6lfdbbF2/e/goAqXNtK67&#10;Puf7dFgjQwbW+d6fcuyLtbcn+xT7O/a2T5VXf/foAupol88HmtF5MX/PaX5ErE1XTYHXymb7Y+7f&#10;sT5ErTuby6v3TzZ2f/fahNKkudirQBj2GlfciVWd3b7iVtp4P/seWK51CLZb/N8kLfOz/wByt3R9&#10;NWw2XiMybF+ab+9/uVE+q/2xK9yzfY0T+P7+z/dqJSl9kIxKWsXlskUW62XzYvkitPvpAv8A8VWD&#10;qrwJpvm7pftCMjqn3E2VavJlmupVg3bP4Xl/jpr2H9qxOrMvy7Nzv8iLRH3Sy3balPc2COqqlvs+&#10;XZ9yq9m6/aNzfOifPs/v1Lc3kSaclrAzTIn3d/yIv+4lZSXmyD/VMj/3Ksg0rm8+/t/jf5kSq+q6&#10;leJZ28SssNuzfvYU+/L/AL9RWdtPcsixRb5X/uV2cOlQWFg67rS5vZW2b3l31EpRj8QR/unKQ7n+&#10;bbs/2EpmpTeT5XzsiI3zbKel4292Vdj1FNCuzzZasCH7Z9p+Zl/dfwpVfW5lv9ltA2xIl3sn+3/f&#10;oSGea8Rv+WW37laF5pUUP73/AJayr/3ytEohzHP6bZ+dprxMu/b/ALNVbPw80OrfaZ4mSJPn2V0D&#10;zfY3t/IaPf8AfbfXP6l4qtry/wDsf/j+7+Ojm973Q5TY8Q3/ANpuLeCx/fTfLEqf/YV0V/o+yVIo&#10;GZEsFRPk/il/uV5Kmt/2Przy6Yv+mv8AIsrt9xq9o1LXrGbRprODd5qQI89x/enbZvol7kYlx96R&#10;5iltLqVxLeahueXzX2purevLn+x9LsoN2yV7xZZUT+BP4Kdo9nB+9uZ5d9pEnmt/8RWfC/8AbH2v&#10;UJ/k8+X5kqubmkR/eH+LbBrPXLdZZWtkeXYsr/3d9avirSoLO/S50qCWG0ddm+H7kv8Al6b45fTL&#10;O6tJ2+eKVfNXf9zYyIn/AKHXYeM3gsNL8KRLteKVkdXT5E2rUzlzRiH2jxfxCl99o/s68+/a/JW7&#10;DCsMW5FVEii2Vla899N4mlVtsztO+53atBLyBEltl/hoj8MQn8RamsPtn2dtuxGXf8la1hC0NrF8&#10;v/AKqQzKlqksvyOi1dsE/wBHT5qkDN1hIEunZvueVsqpYXMD27r5vyJ/A9WNVhbdLEsu92/v1Rs9&#10;NisP37N8n9x/71IDRvLyLTbDc33Nv3P79Z/29ZtJ0+zi++m+WVNtM1i5W5iSVtqbPu1n6PdMkqfL&#10;8/3W2URD4S1NYL9qeeW52fN/qqff3/yoq7v9iotSdnut0v3EpltcrqSxKq/cbY1Hxh8JVuU86JF3&#10;/wDfdMhh8lpZf4/uLV25hZJXVVbZuql80106xI3zLs/3KuIG3YPPf2rzy/PK7ffra0qGfxV4g/sN&#10;fI+yWqq7bPv1S8JW0X9r2mlSs0yffZ604dbbw94hu7bSJ1trKVv3r7fn+WolKPMR704lT4i/Dq28&#10;MNaeUrW0T/dR5d+565yHSovKX91F0re8Q+IbzxJbpPeS+d/Au/8AgrJh/cxKnm/dGPu0o8/2i5Rj&#10;9k0IbZZvN/1aOy7N9XtS1WLSrDdKv8NCabs020Zv9bcLvaode0RdSsEtmb5KceX7QS9wsaakFzZy&#10;+Qy7JV/grHTSoraWKe5iV98r/wAXyJuqLw9qttYS/wBkKjb0/jf+OujubOK8RF3/AHG37E/hq/tB&#10;/eMz+zVS/tLxWXY37rZurQ1J2udkqt++Rt+/+/8APTHh3r5X9x6bbfvvtEDL861IFq20GL+y7jdt&#10;e6ibzUq3qU0sy6e0u3+OL5Kr2D/Zk8r5tjrsrKvLyV7qKJd2ys+WXMWXb+zWwunZv++9v33p6P5N&#10;m6zr5L7vNVKdf3jXlgljt+fa776z3m32cM8u56PiAved51m7Ku9K808T389yqQfwQV6LptzFNYXe&#10;3+NflrmtNhiv7+7WWL+LZXTTkRI5zQbm2muvKlXZWrND5KfKu9K6OHwrYo77Itj/AN+sLUrBrBvK&#10;Xc+9vl30fa90gl0TVWhf5a6b/kK28q/Lsb+CuH8mWzvfKlTY7fP8ldlpu2HZFuXe9RU933izFtrO&#10;W28Q28qy/Pu+ZP8AYrsrx4vK+Ztjfw1jww+drKLu+eJd7fLVLxPNeJf2iwbURPnZ3q/iAt3lzLYX&#10;EVyv8Dunyf7lM8c3M+qyxQaev2lLiLfK6NsdP79S6w9tDpbtPL8jLV7wxDZ/2XbzwLve4+++6oj/&#10;AM/C/e5TEtoYob2L9xLbIiru31EiWd5rb3MUTfLKnzvXYX+iRX8X79vk/uJ8tc5f6UulPbwLL+6l&#10;b5f9irj/AHSCpr2vWyfuF3On8Tp/DVu28QveT27QS/uvuN/v1zVzDbQ6pLE0rQ/KqbNv36l8N7rD&#10;Wbi2liZEZfNVP71QXE9AvN15b/K2/b92srVft0Omy/Y2be239y/3K0oUbzfNX+78yVY85XXa9Efd&#10;IOVtrlfsrRXMS/a9v93+Ose88NtqsDtu2SstQ+IbCebxlbs25Ld/kXY33a3obbVdKguIpYt8u75d&#10;9bcvL70SCpZ6UvhKziltoPOlf5JXdq6VNVtvssVyzKm9P465S/1K+vL/AE+zZmtknbZLvi+5VWHS&#10;ryaB4Fgu9SeJtlrsXZs/v76iUf5i4nazX+zTkvIE3xNLs31Fba22qwOsH3/9uiwTWbOLbEtzbRIv&#10;y2773RP9+qn2y58NxJI0SvcJ/Bt+7/t1ESzldKe8s/F/l6neN9klb5tn8Ct/sV2upfZX3wWdzJcv&#10;5q+VLt2JVeawivLq3uWi+dKsJNAk+1YlTZVylzS5iImqlzF5vmyxKifwo7U+8vPtip93Yn3URfkr&#10;mvFSNqukusG7en3KqeDElSweKdmTZL8tRy+7zAbv3N/8H8bVj6lCyWEvmq0Pmr8rvWnqV/BpWxvN&#10;V7j7/wDu1z7zN4t163sZ/PdJfnleL53RaiHNMJe4cpbX8GlXFvBeTslujfKkPyfe+/8APXUaboNt&#10;rHmy2MsbxW8qStvb59lbfw6+EU/jPXopb7TJLPSrBm/1337j+5XV3P7OstnrMrWOoT22n3DfNCld&#10;0qUub4jmlWOc8W+Fb7VdN0/xZpStcpu+zy28P8CrVuwha8uPKWL/AEhPvJ/cr3Lw34DlsLCy0+Kd&#10;odPtWfdbp/y1/wB+tGHwfp7373K20Xm7djPt/u1MuVx5f5S+aX2TwG80391LuuY4Xi/gT53d6qW1&#10;tL9gRWaV5f4neur+MGlWfh7xbZS2bK73/wDr7dG+5t/jrER12VzGxVhSz02JLlla5uGb/Uv9z/vu&#10;tXR/FS6rdfNYtYJF8kVpb/Ojf79Ms/DF5rHzNEqW/wDz2m+RK0LZ7Hw3bypYy/abt/kZ0+5US5f+&#10;3i4jb/VZbOd1niWzib7qJEiS1npfs/8AqlWHd/crPubaW/vXup23u/3qtPD+6TbRGMSOYa9mz/NV&#10;eG2WHe8rf991Ye52K+1qh8n/AEf5W3yv/Bu+7V8wGh4es21hrvypYLaK3X5nmbZ/3xV50+zXkUUE&#10;q36f7vybq5ywheGV93361U82zbezMkUv3dn36JB7o281uWa6exnnaaW3/wBa6N9z/YqsjxIm6Xds&#10;f+BGpr2fkv8AaZ5Yrbzf4P46Y80ELvtbem779R/hLJrNP7VuvItvk/vPK33aydVmgttXiW2l852+&#10;Rnh+5/wCn7Jd77v3KN92H+NqltraBNjeVvfdvqyDQ0qwuYbq481Ytn8Mzr8kVNubaK2b9xcy38rf&#10;624mXZv/ANypbnVXuW8qeX5EX90iL8lRI8s0+5V+T+FKiP8AeAruj79qtsf/AHqdc38ulaXceRL/&#10;AKQy/NLUVyn+lf7b1d/s2BNIuLq+nVEiX/U/xvVyCJSs3itoIlb53p/necu6Vdn+xUOg2ECaXd6n&#10;POu+4byoId1UrnWIni/cMr7PvfNR8QHZ6bpS2dn9uvl+Rl/dRf8As7/3FqveWF5fxPc20G+JF/1z&#10;/IlUdH8Z30Kp5sEU0SfIvm/xrsrK8T+M77Uv3E/mzRNLsihiX5KiMZSkXyxM/Vbn7G3lKqvK38e7&#10;7n+3XH6JZrpst3rl8v8Ao8Ct9lif/l4l/wDZlrq/E+jtoPhC4uby+todVlZUW03fP5VcTqsMs2jW&#10;i7pX2LuiT+7/AH6uP2uUgr6O8r397fSwLNK67Fm3bNjtXfaa+oIn2O52pMnzyv8A71cf4MsLzXpb&#10;izs18mKBWuJXf5EVVr0LR3ifVJb68iVIl/es/wDff+5Wsvd+Ikm8VaUulaTp9nBOyXdwvm3UW7/v&#10;iuR85obXyFlVG/i2fwVb1vUpbm/uNQnl85nb/Up/DXnWialKmr3HzfPKzf62sqfvfEayPStN8PXO&#10;vJ5uoLK/2Xa8UX8H367b4kalFba9o8E6/ZoreJH2bfuUfDfxVpEyJpUt4r3DtEmx/wCCsz4r3kU3&#10;ii483+GJE2ff+eonKUqkYhGPu8xwmpXi3/iC4aD50aV33/3K2NN02K2snbzd8v8Aff79c153/Eyd&#10;VZf3rbFdP4K7WGFfsSLs++3391X8EeUj7Q+whZ4n3f8AAkrQSZbZvu/JtqKZGs/KeL/lrReXKw72&#10;k+4i/wAFSBmalcq7oyqro/yVK+m215FFE3+ti/uNVKG/W/vImWL5NtbD7Yd7eUqP/foA5ybTf+WG&#10;5tn39+6q73kFncfvdyOq/LWmky3N1L8v3K5zUrxbm48xV+SJv7tKPvBIr3/2m/uHi3funq3olh9j&#10;g8hm/i31dv5oof3/AMyI6/L/ALVTQ+Vc2e5l8nf8++r5vdAh/tJUWVVT50rQ0S2tptImZtz3ry/L&#10;/srWK8KQ7GZfv/erY0eZbOLym2/vfu1IFeF5dK1T7SrfvWVolesSaaV9UeLzW3y/LsrQ165bfsiV&#10;vNib5flqXR9NaadLlm/77qo+9L3gl7ppw6O00US7vuNvatPyoF42rxUqPFDE6tL89ZM2zzW3Sy5z&#10;UykHKPsL+W58qCV9nlfJVubVVmvNsUq7EV939/7lZmvTfZmSCBVe4lb77/wU3Sk/tK3t5YIlhll3&#10;I1V8IcxaSwi81LlYl3v/AB/3a6C/0pbC8ivIp18qWJU2f33/AL9YVnC32De25ERq0POWbSbSWXcl&#10;xEzIn/fdT9oolT/Wy+V8827fseq6TKnlS7f9bFv30b5f7USWBmTYu/5K5qF7zUmSXz2T7OvzJ/fq&#10;vtExOg+3tbM8/wB9E+dUSnoivfytsZ/3Sf8AAax7Cwlm865aVvnXZ8lXYZm0q98++lV0l2Jv27Ki&#10;XxAXZnRP3u35EqlbXkF/ZPPB++iR32JV2/uYP7SeJW3xeVv2f30rPS2gs7V/I27/AOKH+5TAfYQq&#10;lrbxSr/pEX3v93+CsVN2leI3+b5JX2bK1Xm2Suzff2b6z/EKNf8A2SeJdj7kf7392taf94PtHVQv&#10;vrE8bWcqWqXif8svnrWs3WZoW3ffWmeJ4ftOkSr/AH1qI+7IiRzsN/Z69a2iz7UlVU81E/2awfE8&#10;N3Z648qs0MSS7IPm/hrNsElhsvtMTL8zbG3/AMFdgj/2xPF5sW9EiXa+3/x+r/hSNpfzHS2G1GWV&#10;m+d1+esrxI7TalY2yr8jfOz1a028lubj/VbPK+T/AHv9ur15ZxXKpuqI+7IiRg+LbZrywt/K/wBV&#10;/FWV8PdebTZZdMnibYsvyy10FzeSpE+nyxedbu29f9iuSvJpba6t7aDdteX96+3+7Vxl7vs5B9o9&#10;lT51rjPH+pWdnZIrTql3uR4ov43p9n4h+x28tt9u/epEzr9oX5P9zfXm6abeeIdee8nZnfdv/wCB&#10;UU4/aCR1dzYQa9a2Vysv+8n3HVqhtrO5/tGK5ZleWJvKXYn3/wDYerdhbNusra52wwxbv3yL92n6&#10;rpt5pV1tnVvK3/LKn9z+/UR/lD4TrbN5bmK4ZYtn2dtjfN86/wC/VeFGeV933KzPDesf8IxOlyv+&#10;kwu2y6R/nSVWrq/EltFbO+oWar/ZTLv37vupUc3J7pfL9owrywV2Rqu2z+ddOt9K2zZsim/uVSd/&#10;OvYmWX91t+5Vi8mVE+WtCDJv7DzpfNVl/dN9+uf8Z6lqCNb+ReSv/H+5b7tdXDDA9q/n7vKarCWe&#10;kWcETLYtcuif8tm+Sq5o83vB732Tl9Nv/wC0rdLbdK7r95JqfeW08K+RArfvW+Z3/hSu9sJpfvQW&#10;en2e5fv7USrFtomg3M/m6nq7fe/5ZRffqI1IwkHvSOcs4WSwSJm3vt+/ReXMVnb+ay/Ov8FejTaV&#10;4YSLdBbSTRbdi71dNz1XfSvDmq6dE095HD5TfNFE2/8A4B8tZe0iXyyPN9Bv59eeXdEtnZfcWa4+&#10;T565e8/tPTdcvWgb7ZZRN80qK+zZXqs1zpV/rNlFZ20cKJL/AMfFxXKeM9H0zTVuJ2vJ5n83e0Nv&#10;/qmXfXRGXNL4fiF7xseHvhjB45vbfdfXOzbvZ4V2I/8AuV6xonwl0zwNBd32nxN9r8r5pX+d221v&#10;eD9S0F30ddKaKZLqJ9qQ/wAKqn8dd79j+2WTrt+dvkraMuSMYnLKn9qRlaJpsSQbootm756lmtl/&#10;euv8H8dZXiHUr7QfC/2GD9zqrstrE7/7X8dcZqvxa0XwfZfYb7XG1jU0+RktF+T/AL6qJf3TWNI7&#10;vXvE9j4P0G71e83Pb28W90T7714f48/aQvJrB18PWK2Dyr8lxcfO/wA3+xXD6x481Px/cXbXLN9k&#10;/wBUtpu+RU/265/TdHWb7RBtb73yO9EYxj8RfNGHwmhompXU1rKt9ctc/vfN+f7+5v8Abratr+eF&#10;kli+TetUvD3hiVJ/sbfuUb/l4uG+5Wnf/ZoZUsba5ivLtF/e7F+RaipKMpB70/eGQzXmtt5rXMsy&#10;p8n3vkWotSv00e6S2ZV3/wALo29K5+Gzn0RLtZ7z/R7dv9Sn3GqvDDY+JLKWKKdn1OVt+x/kS3i/&#10;+KqJR/8AAS4+8bEOvMmrPYy7fnXeuz+GrqTSv/qm+T+KuUsPD0ttL+9Zbl9yfOi/P8tekXOj/wBl&#10;WEKz7UuJfnlT+NFq/diQY/8AZrXjv977vzPT7O2+wW6RJ9xK1U+eL90uxE+9WFqt5LbSxKqecjN/&#10;B/AtRH3vdAtw7nukWKLf/eov5p7md5flfb/H/c/2ErV8PWbPK8vlbElXYv8Afes/W5lub3bbOvlL&#10;/wA8fuLS+1ygZ+paVOmnJctL+9l+Rf8A4uqVgk6WW6VVe7Rtjecvybf79asz3lzLb20ETXP/AKAt&#10;P/s2ew+9LHcyp88vlfOiUgM+whnuZ5Wn/hb771dm8pE+9/wOq73O+X+L5qlSFnbdVAGyKFkVvnd/&#10;u1yr6rq//CRvEyyQ26fxumxK9CTW7mzliZvKmdPu+av3P9yuX1iZbzV1lvJZfs77vN8pd70Rl/dA&#10;2La/TZ+6ffL/AM9v7tYk2q6feaz9hnudm355X27/AJawLy/ufD2kfbPK/wBHe62RJL87on+3WTZp&#10;PqWpfbIImTzV3vK6/cq4x+0B6Hf3kF/Kn2OJba0Vdip/sVw/hjR7yz16481v9C+b5H/irbtppfs7&#10;qv3E+9sodPOgi/e/OrffSoj7seUJe8Zmt3l5c2GptFthisl/gl2bk+5VTwr4kvryJLmVVS0gZEll&#10;fb/vfJ/3xWxf2cV5FcMzLNbzrsXZ/s1haP4YZ4ntp/NSJW37Kv7IcxY8TzS+J9Rt7mdVfc6Jsibf&#10;s+Snvpst5KltPKvlf36sWFh9juniWLZsb+796narDK89vLu2JE2/ZtqI+5yxCUuf3hujvLokV7Av&#10;yWkv3ti7N22tq/1WB1iggZniiXfKm37z1ShtmttLeDc3zbkXfTLDSvJWJZZ/3S/99pRLl+KQHO+P&#10;HXUrJPsO5Edl+f8A9nrmbDRFeVLaBZbyV/8Alt/AldxfpFrGopYxKvlP87bP7i101hpUUMqbVVE/&#10;uVtH3IkVDz+/sP8AhHpdHdZfJuFn2NM6Vd8Z+Iby/wBZ+0xS77d/nb5a2/H+g/2rYJt/1sXzrsrj&#10;Jr+d9L2ytslT91sT/wCIo5ufl5g+EseHrNprqVov99Uet19SlSfyF3bE2O3+9WL4bRbPUpYml+dd&#10;+53/AIq1blFmupYmTZu2bdn8dRP4gidBNfy3Oo26quxIFVHovL+XZL+6+58lY6XK2Fm7Lu3t82yt&#10;rTZorlZZ2b+HZsrI2M+H5P3v8G6lubmW8055YoG+zxS7Gf8A26PFV/FZ2EXlLv8ANbZ8n9yq8KTw&#10;2Hleb+6lbzf+BUuX3eYgIXZ5UaKBv9r5q838T/tAeEfCusX2jT/aXuLd9kvkwfJv/jr0WG8a2uvK&#10;lVURfnZ6+JPilay3/wATPExtYWl/02dtsS7vkVvvVYH0C/7Tfgqa3hjZtS/dL/z6r/8AF0yb9qLw&#10;d9n8qL+0k3fe/cf/AGdfI9XLBYnvIkl/1TSLu+bb8tHKgPqG5/aV8IzQeVs1B1X/AKYL/wDF1tw/&#10;tSeATYP5lvqD3T7VX/RV+X/x+uI+Ingb4eaf4R12+019LgvXillitItRWW4sJftFulvb/JK6y7om&#10;uHZ//QdlXdV+AHw58Frdx654luH1BZJRFaRajaoyqsVxKm/5X+/5US/9taOVAbr/ALUvgzbKnlah&#10;8/8AH5H/ANnVrTf2pPAtnsVv7S+T/p1X/wCLr5b8WabaeHfFmtabp12t/Y2d9PbQXat/r4kdlV/l&#10;/vrXPUcqA+09K/aX8KeIfEFrYwC+RrqRYo/Ng2oG/g/jr0ZfD2q6kBdRRP5cvzCvhLwXaz2fjbw6&#10;s8Eis15byqjrt3LvXY1fdEPiHU4Y1RXVQBgDb0oty/CBopc6frF1/r13rFvrb8NpFZ39lBu+dt33&#10;FrgdKeJLja0v+7/tV032yezuIrmD/j4VX2/7NRL+UstWbzwy3ECz+d83zVK9s32fymdfnV3/APH6&#10;yLBIEuLdop5XllXfKm2ugTb9oTarbPK2fPRzBIz7PUl02181pVd0X7m3fu3fLWf4PSN/tu3+9sq7&#10;quqxWyQwRRf635Pu1iaP5Vnq8rKzIku7dW32ZEHQWztuuLb5UhT7v+3WP4k897NIl+d3/v1oPfxT&#10;XFvLBu+dtjJWg9hBc3lorMsKfc3/ANyiX8xBS0r/AJZNKq+b5WzfWhDZxJcSy/L8y1hXN4tncPuV&#10;bnyt6K6NUug6r9st3lbdsibZWMS/iH3nlPLulXY3zJvqjsa801Ivv7N//A60NbSWGJWibf8Ac/4D&#10;XOv9um3rFOqPL910+StAOi8JXLXOlxRS/wCtibymroLza9q6/wCzXC+DJm0rUns7l/8AX/dd2+fd&#10;XoHk/utv36VT3JBI8X3s7usW6GKJtjJu+TfXW+EtY8mXyLmVUSVXdfm/h31yni2zn0rWbtmbYjtv&#10;XZ9yjRLZplS8lVni83+D/wAfrpqR5wjI9OheBHl2y/7dWLa8W8iRlfZ8v8dczZ6raX8TxKvkojbN&#10;m7761oPDAl1FPB86bf3T7vuf7Fcf+IsNbmaGJP4Pm2NQmjwXMTyrt/v0/UrOK5i/et9/7tMtnWwl&#10;llaf90kXzJRzEcpXudNlSwmllXf9+rej2c8KReRAvzL/ALlbFhcwXkW2Jv8Ab2PVjzvse9WVXib5&#10;GSrlIOU5Swv5dY1T7GsDJKzOi/N96uzsLBrmwhguYG+dtipL/wCyPXH3Oj2f9ubYGaFEXf8A7/8A&#10;wOvTfDE0GpeGnlsYp/tEXySwzM2zd/fSoqSjD4S4x908V1JLzQdZuNP27Lfd+6eVfubq6C2trlNO&#10;e2udQ32/lK7IjfJW74qvPtjJLLY+Tdr8jI6fJsrmrO/gm8SvLLB9p0dPklt0lro5ub3pER5vhOw0&#10;G5g+wJfW32aa0+y/8vEH3HWsf/hOYJrp5/7FtrZ4ov3TxO6On+3XpVh4w8HJ4cfTFnisPtC/6lIv&#10;uV5L4w1LSNH1S3ittaa/R2+5t+Ra54yjVlKPLI2lGUDQs7/U/Gdm2gsrXkrypcRS/wAcS/7NdBee&#10;Hpdsq2dncw+R8kv2isHSry+tryKXT2b5/vbK6621jU7BHafVV3y/ehlXfto5uT4SPiOZTTZ933l+&#10;X7taemzLo9157RRXMv8AB5v3FqK5vFvLrdFueV2/u/fomttj7Zfv1tL3yA17W77W0RZ5W2L/AAJ8&#10;iUyzuVtl2xKsP+5Vuw0e81V9tnbNN/uVRuYfsE7xSrvdP4Eao934YhzDZnVPmWqmpW39q2vzL8lX&#10;X1Jr+w8qKxW2/v8A8btVVLm5835v9VF/B/AlEeYCxpSXPh5LfU9PnaG9t/ki/wDs/wDZrovEnx18&#10;Y3MG6zSPTdq/M8Xz/wDoVc1DeMl6k6qsyL/A/wDHVTUpmuZX3bfn+9Vyqc3xBzS+yV9S+IuvfEK6&#10;RNV1WeZ1XZ8nyfLWfeaDLt2bY32t8rvVjwxoMqatKttE3lS/8tf4ErWv3azluPtM6uit/do5uWXL&#10;EPekV7Oa203yoJblUll/2fkX/botrCRLqb9/v2N8r/7FFtYQTXSzt/33Wgk0U3ywbv8Abd6j/CBR&#10;ubb/AEpG/jf71TeHtViudcigg0PfdrPsWWFnR9mynXO5P3rL92rFg8tmm6Cf/W/O+xdlEg5jW1vS&#10;tPhW4tpYPOu2+982+sSz8GS6UiStAthF/fdalSZkuPN+V6Lm/nvJX89mfb/tUe8R7pXuYbmb9xpU&#10;W92+78vzvW9Z6b5OnW8+p3Mf2h1/e2+7e6VmQ/uW82JtjbdjP/sVLo8Nncyu15cxWdujfxt87/7i&#10;VJcSvNeNNdfdZ0/54pV68tv7KeKWfy0dmX/R/vvt/wBytjR5pfK1CfStIV0iX90lw3zv/v1zOj+F&#10;dTs/FVxq948WqyysqN5Uu97d/wDbStYyLNhLy817ZbWcC20S7PNfds/77qa80rStHtf3999svlb/&#10;AFVp9z/vutr/AIQ/7TF/pkrWaO29oYk3u/8Av1z+sQv4SvbeC2l87zYm3Suvz1zc0ebliA3/AEmb&#10;/VQeTbo29/4E/wCB1z+q+IdXm1RLVZ4Esov+WMMWxP8A7KtK5v5ZkRZZZXi++ybqz9S895Ym8ryb&#10;Tb9xP4qvl94jmHo/zPKzb3f7z1p2cyzOm75If7//AMRVfR7+KGw+axX7X/fd9/8A45VR7zfLul+/&#10;uqwLupOt5Luii8mJfupVu28HtrFu/nzrYW/lb/NerH2+z8PWUU/lLNev/G/3Iv8AgH96ufm1W5vF&#10;drmffv3OvzffqOb+UvlM+28JQXOm6h5F99st0ZnWa4+TdtqvpVhc2zpLKyzPcLvl2Nv2NTNE/c28&#10;0s/7mL+5/BVd/E/kr5UUWz+Bav3ublINP/Q9HuJZZ9rv/FvWseGZppZVtlX/AEpmlptnc3mqz3EV&#10;ymxNqJvRa3bOGKwiRduzb92o+H4g/wAJpaJbWaWSNLbeTLEnzb5d+9/9hKzb+ZptSluWl/1vybKy&#10;bbxPP/aTwTqvlbtiv/cqxf2G9JXli+d/uv8APvf/AGKvlKIpryW2vPs08Wx2+ffWxc6O1tLF5rK6&#10;Mvzpt+7VSwhXR7VJ7xV8193kb1/u1bm1KJIPPlnX52+ajmJ5Spc3MVsrtLFvRfnWsfxheSWFnbss&#10;vkpdN8tTal5WtzxWaytbfN8038FV/i08ENrpVnBP9sl272RPn20fajEod4JsJ3n1Np2V3WXyt6fc&#10;+Wuuewi+1RTtu3quyuP+G+peTE+mNEyOnzr/AB13r/OtbVPiMolS/RdleRX6L9tu5VfZuuvmT++l&#10;erarc/Y7WWWV/wB0leLXl4tz5sDy7H81tjutYx+Iv7JoaVZy/wBqPKjLs/uf+yV1zvFZ3tvKy76z&#10;9BsP9CTc29F/jqukLPePF82xfu0SlzyIidFDDBctcbtu91+WptE+SL7My/dasb7TL9oeCJfn/hrW&#10;02aLzfK+5Kn8dREs2EtoHiuFlVXlbYi/7NUr9PJX5v4f4K0pk2bGrC1h50aJtv3qYRKVy+yV5WXY&#10;j/e314P8HvGPhrwJ+0n441bxYYpNFfSNctZbeWf7P9paW1lRLdWT7rPnZ/wKvYL+ad7j90qu7fJs&#10;ry3xb+zhp/ifW9Q1qXWprB7pvtDQ/Z96L/wPfSj7oHH/APC2fgP/ANEEu/8Aws7r/wCNUf8AC3Pg&#10;R/0QO7/8LO6/+NVpQ/spWLvtl8QzJ8m//j1/+yqCH9l6xmvfsy69cO/8Oy1/+yrYCp/wtz4Ef9ED&#10;u/8Aws7r/wCNVLL8YvgbdStJL8CL2aVvvO/jW6Zm/wDIVbVz+yBp8LrF/wAJNP538afZl+X/AMfp&#10;s37Idon+q8RzP8v/AD6//ZVHNEDC/wCFufAj/ogd3/4Wd1/8ao/4Wz8B/wDogl3/AOFndf8Axqte&#10;L9kyxMUXn+JZEll+6iWu7/2ei2/ZMsZnZW8Rzo+75U+zL/8AF1YEfx78c+GvHHxs+HepeEUih0eD&#10;Q9DtFsYp2uDZtEiq1uzv95k+7XucN/8Au1+/0/uV494b/ZkttE1611BdanuUs50l2eQq7tv/AAOv&#10;WxC2P9fFUc0AP//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404BAFtDb250ZW50X1R5cGVzXS54bWxQSwECFAAK&#10;AAAAAACHTuJAAAAAAAAAAAAAAAAABgAAAAAAAAAAABAAAACyTAEAX3JlbHMvUEsBAhQAFAAAAAgA&#10;h07iQIoUZjzRAAAAlAEAAAsAAAAAAAAAAQAgAAAA1kwBAF9yZWxzLy5yZWxzUEsBAhQACgAAAAAA&#10;h07iQAAAAAAAAAAAAAAAAAQAAAAAAAAAAAAQAAAAAAAAAGRycy9QSwECFAAKAAAAAACHTuJAAAAA&#10;AAAAAAAAAAAACgAAAAAAAAAAABAAAADQTQEAZHJzL19yZWxzL1BLAQIUABQAAAAIAIdO4kBYYLMb&#10;tAAAACIBAAAZAAAAAAAAAAEAIAAAAPhNAQBkcnMvX3JlbHMvZTJvRG9jLnhtbC5yZWxzUEsBAhQA&#10;FAAAAAgAh07iQLBb9JvaAAAACwEAAA8AAAAAAAAAAQAgAAAAIgAAAGRycy9kb3ducmV2LnhtbFBL&#10;AQIUABQAAAAIAIdO4kCERmdk+gUAAL8ZAAAOAAAAAAAAAAEAIAAAACkBAABkcnMvZTJvRG9jLnht&#10;bFBLAQIUAAoAAAAAAIdO4kAAAAAAAAAAAAAAAAAKAAAAAAAAAAAAEAAAAE8HAABkcnMvbWVkaWEv&#10;UEsBAhQAFAAAAAgAh07iQBGd6dMIRQEA/kQBABUAAAAAAAAAAQAgAAAAdwcAAGRycy9tZWRpYS9p&#10;bWFnZTEuanBlZ1BLBQYAAAAACgAKAFMCAAAnUAEAAAA=&#10;">
                <o:lock v:ext="edit" aspectratio="f"/>
                <v:shape id="Image 193" o:spid="_x0000_s1026" o:spt="75" type="#_x0000_t75" style="position:absolute;left:0;top:0;height:2127504;width:2907792;" filled="f" o:preferrelative="t" stroked="f" coordsize="21600,21600" o:gfxdata="UEsDBAoAAAAAAIdO4kAAAAAAAAAAAAAAAAAEAAAAZHJzL1BLAwQUAAAACACHTuJArs7oqLsAAADc&#10;AAAADwAAAGRycy9kb3ducmV2LnhtbEVPS2sCMRC+F/wPYQQvRbPaVutq9CCIXrWCHofNdHdxM7NN&#10;Uh//vhEK3ubje858eXONupAPtbCB4SADRVyIrbk0cPha9z9BhYhssREmA3cKsFx0XuaYW7nyji77&#10;WKoUwiFHA1WMba51KCpyGAbSEifuW7zDmKAvtfV4TeGu0aMsG2uHNaeGCltaVVSc97/OQPHxupHJ&#10;zy5a/X7cnGV1mviDGNPrDrMZqEi3+BT/u7c2zZ++weOZdIF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s7oqLsAAADc&#10;AAAADwAAAAAAAAABACAAAAAiAAAAZHJzL2Rvd25yZXYueG1sUEsBAhQAFAAAAAgAh07iQDMvBZ47&#10;AAAAOQAAABAAAAAAAAAAAQAgAAAACgEAAGRycy9zaGFwZXhtbC54bWxQSwUGAAAAAAYABgBbAQAA&#10;tAMAAAAA&#10;">
                  <v:fill on="f" focussize="0,0"/>
                  <v:stroke on="f"/>
                  <v:imagedata r:id="rId44" o:title=""/>
                  <o:lock v:ext="edit" aspectratio="f"/>
                </v:shape>
                <v:shape id="Graphic 194" o:spid="_x0000_s1026" o:spt="100" style="position:absolute;left:19811;top:12191;height:227329;width:175260;" fillcolor="#FFFFFF" filled="t" stroked="f" coordsize="175260,227329" o:gfxdata="UEsDBAoAAAAAAIdO4kAAAAAAAAAAAAAAAAAEAAAAZHJzL1BLAwQUAAAACACHTuJAePYgdbsAAADc&#10;AAAADwAAAGRycy9kb3ducmV2LnhtbEVPS4vCMBC+C/6HMIIX0VQRH9UoiyAK6mF93IdmbIvNpNtE&#10;q/76zYKwt/n4njNfPk0hHlS53LKCfi8CQZxYnXOq4HxadycgnEfWWFgmBS9ysFw0G3OMta35mx5H&#10;n4oQwi5GBZn3ZSylSzIy6Hq2JA7c1VYGfYBVKnWFdQg3hRxE0UgazDk0ZFjSKqPkdrwbBaOtG79/&#10;NrvD2N33ncuFv4Ze10q1W/1oBsLT0/+LP+6tDvOnQ/h7JlwgF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PYgdbsAAADc&#10;AAAADwAAAAAAAAABACAAAAAiAAAAZHJzL2Rvd25yZXYueG1sUEsBAhQAFAAAAAgAh07iQDMvBZ47&#10;AAAAOQAAABAAAAAAAAAAAQAgAAAACgEAAGRycy9zaGFwZXhtbC54bWxQSwUGAAAAAAYABgBbAQAA&#10;tAMAAAAA&#10;" path="m175260,227075l0,227075,0,0,175260,0,175260,227075xe">
                  <v:fill on="t" focussize="0,0"/>
                  <v:stroke on="f"/>
                  <v:imagedata o:title=""/>
                  <o:lock v:ext="edit" aspectratio="f"/>
                  <v:textbox inset="0mm,0mm,0mm,0mm"/>
                </v:shape>
                <v:shape id="Graphic 195" o:spid="_x0000_s1026" o:spt="100" style="position:absolute;left:1402994;top:791895;height:341630;width:280035;" fillcolor="#FFFF00" filled="t" stroked="f" coordsize="280035,341630" o:gfxdata="UEsDBAoAAAAAAIdO4kAAAAAAAAAAAAAAAAAEAAAAZHJzL1BLAwQUAAAACACHTuJAubVOlb0AAADc&#10;AAAADwAAAGRycy9kb3ducmV2LnhtbEVPTWuDQBC9F/Iflgnk1qwW0lqTjYdASEpPVS/eBneqJu6s&#10;uFtj+uu7hUJv83ifs8tm04uJRtdZVhCvIxDEtdUdNwrK4viYgHAeWWNvmRTcyUG2XzzsMNX2xh80&#10;5b4RIYRdigpa74dUSle3ZNCt7UAcuE87GvQBjo3UI95CuOnlUxQ9S4Mdh4YWBzq0VF/zL6PAvyTv&#10;nJwvcVzMZV7N32/XU1EptVrG0RaEp9n/i//cZx3mv27g95lwgd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tU6VvQAA&#10;ANwAAAAPAAAAAAAAAAEAIAAAACIAAABkcnMvZG93bnJldi54bWxQSwECFAAUAAAACACHTuJAMy8F&#10;njsAAAA5AAAAEAAAAAAAAAABACAAAAAMAQAAZHJzL3NoYXBleG1sLnhtbFBLBQYAAAAABgAGAFsB&#10;AAC2AwAAAAA=&#10;" path="m263955,321669l252150,317244,0,8026,9842,0,261998,309224,263955,321669xem278977,335445l266992,335445,276834,327418,261998,309224,251942,245275,251942,243281,252552,241401,253720,239788,255333,238620,257225,238010,259207,238010,261060,238620,262682,239788,263858,241401,264473,243281,278977,335445xem279882,341198l187083,306412,182968,300189,183362,298234,184353,296506,185813,295173,187617,294347,189598,294119,191541,294525,252150,317244,266992,335445,278977,335445,279882,341198xem270698,332422l265645,332422,274142,325488,263955,321669,261998,309224,276834,327418,270698,332422xem266992,335445l252150,317244,263955,321669,265645,332422,270698,332422,266992,335445xem265645,332422l263955,321669,274142,325488,265645,332422xe">
                  <v:fill on="t" focussize="0,0"/>
                  <v:stroke on="f"/>
                  <v:imagedata o:title=""/>
                  <o:lock v:ext="edit" aspectratio="f"/>
                  <v:textbox inset="0mm,0mm,0mm,0mm"/>
                </v:shape>
                <v:shape id="Textbox 196" o:spid="_x0000_s1026" o:spt="202" type="#_x0000_t202" style="position:absolute;left:114300;top:67861;height:140335;width:55244;" filled="f" stroked="f" coordsize="21600,21600" o:gfxdata="UEsDBAoAAAAAAIdO4kAAAAAAAAAAAAAAAAAEAAAAZHJzL1BLAwQUAAAACACHTuJAry/+Cr0AAADc&#10;AAAADwAAAGRycy9kb3ducmV2LnhtbEVPyWrDMBC9F/IPYgK5NVJ6MIkbOYTQQiBQ6riHHqfW2Bax&#10;Rq6lLP37KlDobR5vnfXm5npxoTFYzxoWcwWCuPbGcqvho3p9XIIIEdlg75k0/FCATTF5WGNu/JVL&#10;uhxjK1IIhxw1dDEOuZSh7shhmPuBOHGNHx3GBMdWmhGvKdz18kmpTDq0nBo6HGjXUX06np2G7SeX&#10;L/b77eu9bEpbVSvFh+yk9Wy6UM8gIt3iv/jPvTdp/iqD+zPpAln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L/4K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69BA1D3">
                        <w:pPr>
                          <w:spacing w:before="0" w:line="220" w:lineRule="exact"/>
                          <w:ind w:left="0" w:right="0" w:firstLine="0"/>
                          <w:jc w:val="left"/>
                          <w:rPr>
                            <w:sz w:val="20"/>
                          </w:rPr>
                        </w:pPr>
                        <w:r>
                          <w:rPr>
                            <w:spacing w:val="-10"/>
                            <w:sz w:val="20"/>
                          </w:rPr>
                          <w:t>f</w:t>
                        </w:r>
                      </w:p>
                    </w:txbxContent>
                  </v:textbox>
                </v:shape>
                <v:shape id="Textbox 197" o:spid="_x0000_s1026" o:spt="202" type="#_x0000_t202" style="position:absolute;left:1237488;top:636239;height:147320;width:501650;" filled="f" stroked="f" coordsize="21600,21600" o:gfxdata="UEsDBAoAAAAAAIdO4kAAAAAAAAAAAAAAAAAEAAAAZHJzL1BLAwQUAAAACACHTuJAwGNbkbwAAADc&#10;AAAADwAAAGRycy9kb3ducmV2LnhtbEVPS2sCMRC+F/wPYYTeaqIHW1ejiFQQCtJ1PXgcN+NucDPZ&#10;buLr3zeFgrf5+J4zW9xdI67UBetZw3CgQBCX3liuNOyL9dsHiBCRDTaeScODAizmvZcZZsbfOKfr&#10;LlYihXDIUEMdY5tJGcqaHIaBb4kTd/Kdw5hgV0nT4S2Fu0aOlBpLh5ZTQ40trWoqz7uL07A8cP5p&#10;f7bH7/yU26KYKP4an7V+7Q/VFESke3yK/90bk+ZP3uHvmXSBn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jW5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7301522">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198" o:spid="_x0000_s1026" o:spt="202" type="#_x0000_t202" style="position:absolute;left:2476500;top:18288;height:227329;width:416559;" fillcolor="#FFFFFF" filled="t" stroked="f" coordsize="21600,21600" o:gfxdata="UEsDBAoAAAAAAIdO4kAAAAAAAAAAAAAAAAAEAAAAZHJzL1BLAwQUAAAACACHTuJAoUUoB74AAADc&#10;AAAADwAAAGRycy9kb3ducmV2LnhtbEWPS4/CMAyE7yvxHyIj7WUFKRzQUghIvKQ9sAce4mw1pq1o&#10;nCoJFP49Pqy0N1sznvk8Xz5dox4UYu3ZwGiYgSIuvK25NHA+7QbfoGJCtth4JgMvirBc9D7mmFvf&#10;8YEex1QqCeGYo4EqpTbXOhYVOYxD3xKLdvXBYZI1lNoG7CTcNXqcZRPtsGZpqLCldUXF7Xh3Biab&#10;cO8OvP7anLd7/G3L8WX1uhjz2R9lM1CJnunf/Hf9YwV/KrTyjEygF2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UUoB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2C58FCDA">
                        <w:pPr>
                          <w:spacing w:before="76"/>
                          <w:ind w:left="156" w:right="0" w:firstLine="0"/>
                          <w:jc w:val="left"/>
                          <w:rPr>
                            <w:color w:val="000000"/>
                            <w:sz w:val="20"/>
                          </w:rPr>
                        </w:pPr>
                        <w:r>
                          <w:rPr>
                            <w:color w:val="000000"/>
                            <w:spacing w:val="-5"/>
                            <w:sz w:val="20"/>
                          </w:rPr>
                          <w:t>PPL</w:t>
                        </w:r>
                      </w:p>
                    </w:txbxContent>
                  </v:textbox>
                </v:shape>
                <w10:wrap type="topAndBottom"/>
              </v:group>
            </w:pict>
          </mc:Fallback>
        </mc:AlternateContent>
      </w:r>
    </w:p>
    <w:p w14:paraId="46DCDD62">
      <w:pPr>
        <w:pStyle w:val="12"/>
        <w:spacing w:before="228"/>
        <w:ind w:left="480" w:right="1033"/>
        <w:jc w:val="both"/>
      </w:pPr>
      <w:r>
        <w:t xml:space="preserve">Fig </w:t>
      </w:r>
      <w:r>
        <w:rPr>
          <w:rFonts w:hint="default"/>
          <w:lang w:val="en-IN"/>
        </w:rPr>
        <w:t>no 7</w:t>
      </w:r>
      <w:r>
        <w:t>. Photomicrographs of G/Vim/G-5/5 shows overall distribution of oriented quartz and muscovite in PPL (</w:t>
      </w:r>
      <w:r>
        <w:rPr>
          <w:rFonts w:hint="default"/>
          <w:lang w:val="en-IN"/>
        </w:rPr>
        <w:t>7</w:t>
      </w:r>
      <w:r>
        <w:t xml:space="preserve">a and </w:t>
      </w:r>
      <w:r>
        <w:rPr>
          <w:rFonts w:hint="default"/>
          <w:lang w:val="en-IN"/>
        </w:rPr>
        <w:t>7</w:t>
      </w:r>
      <w:r>
        <w:t>c) and XPL(</w:t>
      </w:r>
      <w:r>
        <w:rPr>
          <w:rFonts w:hint="default"/>
          <w:lang w:val="en-IN"/>
        </w:rPr>
        <w:t>7</w:t>
      </w:r>
      <w:r>
        <w:t xml:space="preserve">b and </w:t>
      </w:r>
      <w:r>
        <w:rPr>
          <w:rFonts w:hint="default"/>
          <w:lang w:val="en-IN"/>
        </w:rPr>
        <w:t>7</w:t>
      </w:r>
      <w:r>
        <w:t>d) under transmitted light Small patches of microcrystalline graphite is identified under reflected light microscope. Extensive development of small flakes of graphite</w:t>
      </w:r>
      <w:r>
        <w:rPr>
          <w:rFonts w:hint="default"/>
          <w:lang w:val="en-IN"/>
        </w:rPr>
        <w:t xml:space="preserve"> </w:t>
      </w:r>
      <w:r>
        <w:t>are seen under PPL of reflected light microscope (</w:t>
      </w:r>
      <w:r>
        <w:rPr>
          <w:rFonts w:hint="default"/>
          <w:lang w:val="en-IN"/>
        </w:rPr>
        <w:t>7</w:t>
      </w:r>
      <w:r>
        <w:t xml:space="preserve">e, </w:t>
      </w:r>
      <w:r>
        <w:rPr>
          <w:rFonts w:hint="default"/>
          <w:lang w:val="en-IN"/>
        </w:rPr>
        <w:t>7</w:t>
      </w:r>
      <w:r>
        <w:t>f).</w:t>
      </w:r>
    </w:p>
    <w:p w14:paraId="174EE8AE">
      <w:pPr>
        <w:pStyle w:val="12"/>
        <w:spacing w:after="0"/>
        <w:jc w:val="both"/>
        <w:sectPr>
          <w:pgSz w:w="11920" w:h="16840"/>
          <w:pgMar w:top="1220" w:right="283" w:bottom="640" w:left="708" w:header="673" w:footer="448" w:gutter="0"/>
          <w:cols w:space="720" w:num="1"/>
        </w:sectPr>
      </w:pPr>
    </w:p>
    <w:p w14:paraId="7ACE23C1">
      <w:pPr>
        <w:pStyle w:val="8"/>
        <w:numPr>
          <w:ilvl w:val="4"/>
          <w:numId w:val="9"/>
        </w:numPr>
        <w:tabs>
          <w:tab w:val="left" w:pos="906"/>
        </w:tabs>
        <w:spacing w:before="81" w:after="0" w:line="240" w:lineRule="auto"/>
        <w:ind w:left="906" w:right="0" w:hanging="419"/>
        <w:jc w:val="both"/>
      </w:pPr>
      <w:r>
        <w:t>Thin</w:t>
      </w:r>
      <w:r>
        <w:rPr>
          <w:spacing w:val="-2"/>
        </w:rPr>
        <w:t xml:space="preserve"> </w:t>
      </w:r>
      <w:r>
        <w:t>Section:</w:t>
      </w:r>
      <w:r>
        <w:rPr>
          <w:spacing w:val="1"/>
        </w:rPr>
        <w:t xml:space="preserve"> </w:t>
      </w:r>
      <w:r>
        <w:t>DB</w:t>
      </w:r>
      <w:r>
        <w:rPr>
          <w:rFonts w:hint="default"/>
          <w:lang w:val="en-IN"/>
        </w:rPr>
        <w:t>CD</w:t>
      </w:r>
      <w:r>
        <w:t>-</w:t>
      </w:r>
      <w:r>
        <w:rPr>
          <w:spacing w:val="-2"/>
        </w:rPr>
        <w:t>03/020A</w:t>
      </w:r>
    </w:p>
    <w:p w14:paraId="425D6546">
      <w:pPr>
        <w:pStyle w:val="12"/>
        <w:spacing w:before="137" w:line="360" w:lineRule="auto"/>
        <w:ind w:left="487" w:right="838"/>
        <w:jc w:val="both"/>
      </w:pPr>
      <w:r>
        <w:t>The thin section</w:t>
      </w:r>
      <w:r>
        <w:rPr>
          <w:rFonts w:hint="default"/>
          <w:lang w:val="en-IN"/>
        </w:rPr>
        <w:t xml:space="preserve"> shows the </w:t>
      </w:r>
      <w:r>
        <w:t xml:space="preserve"> grains of muscovite and quartz along the overall schistosity direction. Quartz is anhedral to subhedral in nature, low relief, colourless in PPL, elongated parallel to the dominant schistosity. Garnet is present with euhedral to subhedral shape. Small, flaky graphite is extensively developed throughout th</w:t>
      </w:r>
      <w:r>
        <w:rPr>
          <w:rFonts w:hint="default"/>
          <w:lang w:val="en-IN"/>
        </w:rPr>
        <w:t>is ection</w:t>
      </w:r>
      <w:r>
        <w:t>, following the orientations of the schistosity plane (</w:t>
      </w:r>
      <w:r>
        <w:rPr>
          <w:rFonts w:hint="default"/>
          <w:lang w:val="en-IN"/>
        </w:rPr>
        <w:t>8</w:t>
      </w:r>
      <w:r>
        <w:t>e). These grains are black in colour in transmitted light and anisotropic and pleochroic</w:t>
      </w:r>
      <w:r>
        <w:rPr>
          <w:rFonts w:hint="default"/>
          <w:lang w:val="en-IN"/>
        </w:rPr>
        <w:t xml:space="preserve"> </w:t>
      </w:r>
      <w:r>
        <w:t>under reflected light microscopy.</w:t>
      </w:r>
    </w:p>
    <w:p w14:paraId="1B053A54">
      <w:pPr>
        <w:pStyle w:val="12"/>
        <w:spacing w:before="149"/>
        <w:rPr>
          <w:sz w:val="20"/>
        </w:rPr>
      </w:pPr>
      <w:r>
        <w:rPr>
          <w:sz w:val="20"/>
        </w:rPr>
        <mc:AlternateContent>
          <mc:Choice Requires="wpg">
            <w:drawing>
              <wp:anchor distT="0" distB="0" distL="0" distR="0" simplePos="0" relativeHeight="251682816" behindDoc="1" locked="0" layoutInCell="1" allowOverlap="1">
                <wp:simplePos x="0" y="0"/>
                <wp:positionH relativeFrom="page">
                  <wp:posOffset>588010</wp:posOffset>
                </wp:positionH>
                <wp:positionV relativeFrom="paragraph">
                  <wp:posOffset>260350</wp:posOffset>
                </wp:positionV>
                <wp:extent cx="3238500" cy="2676525"/>
                <wp:effectExtent l="0" t="0" r="0" b="0"/>
                <wp:wrapTopAndBottom/>
                <wp:docPr id="199" name="Group 199"/>
                <wp:cNvGraphicFramePr/>
                <a:graphic xmlns:a="http://schemas.openxmlformats.org/drawingml/2006/main">
                  <a:graphicData uri="http://schemas.microsoft.com/office/word/2010/wordprocessingGroup">
                    <wpg:wgp>
                      <wpg:cNvGrpSpPr/>
                      <wpg:grpSpPr>
                        <a:xfrm>
                          <a:off x="0" y="0"/>
                          <a:ext cx="3238500" cy="2676525"/>
                          <a:chOff x="0" y="0"/>
                          <a:chExt cx="3238500" cy="2676525"/>
                        </a:xfrm>
                      </wpg:grpSpPr>
                      <pic:pic xmlns:pic="http://schemas.openxmlformats.org/drawingml/2006/picture">
                        <pic:nvPicPr>
                          <pic:cNvPr id="200" name="Image 200"/>
                          <pic:cNvPicPr/>
                        </pic:nvPicPr>
                        <pic:blipFill>
                          <a:blip r:embed="rId45" cstate="print"/>
                          <a:stretch>
                            <a:fillRect/>
                          </a:stretch>
                        </pic:blipFill>
                        <pic:spPr>
                          <a:xfrm>
                            <a:off x="0" y="0"/>
                            <a:ext cx="3238500" cy="2676144"/>
                          </a:xfrm>
                          <a:prstGeom prst="rect">
                            <a:avLst/>
                          </a:prstGeom>
                        </pic:spPr>
                      </pic:pic>
                      <wps:wsp>
                        <wps:cNvPr id="201" name="Graphic 201"/>
                        <wps:cNvSpPr/>
                        <wps:spPr>
                          <a:xfrm>
                            <a:off x="1872513" y="1659305"/>
                            <a:ext cx="280035" cy="341630"/>
                          </a:xfrm>
                          <a:custGeom>
                            <a:avLst/>
                            <a:gdLst/>
                            <a:ahLst/>
                            <a:cxnLst/>
                            <a:rect l="l" t="t" r="r" b="b"/>
                            <a:pathLst>
                              <a:path w="280035" h="341630">
                                <a:moveTo>
                                  <a:pt x="263955" y="321669"/>
                                </a:moveTo>
                                <a:lnTo>
                                  <a:pt x="252150" y="317244"/>
                                </a:lnTo>
                                <a:lnTo>
                                  <a:pt x="0" y="8026"/>
                                </a:lnTo>
                                <a:lnTo>
                                  <a:pt x="9842" y="0"/>
                                </a:lnTo>
                                <a:lnTo>
                                  <a:pt x="261998" y="309224"/>
                                </a:lnTo>
                                <a:lnTo>
                                  <a:pt x="263955" y="321669"/>
                                </a:lnTo>
                                <a:close/>
                              </a:path>
                              <a:path w="280035" h="341630">
                                <a:moveTo>
                                  <a:pt x="278978" y="335445"/>
                                </a:moveTo>
                                <a:lnTo>
                                  <a:pt x="266992" y="335445"/>
                                </a:lnTo>
                                <a:lnTo>
                                  <a:pt x="276834" y="327418"/>
                                </a:lnTo>
                                <a:lnTo>
                                  <a:pt x="261998" y="309224"/>
                                </a:lnTo>
                                <a:lnTo>
                                  <a:pt x="251942" y="245275"/>
                                </a:lnTo>
                                <a:lnTo>
                                  <a:pt x="251942" y="243281"/>
                                </a:lnTo>
                                <a:lnTo>
                                  <a:pt x="252552" y="241401"/>
                                </a:lnTo>
                                <a:lnTo>
                                  <a:pt x="253720" y="239788"/>
                                </a:lnTo>
                                <a:lnTo>
                                  <a:pt x="255333" y="238620"/>
                                </a:lnTo>
                                <a:lnTo>
                                  <a:pt x="257225" y="238010"/>
                                </a:lnTo>
                                <a:lnTo>
                                  <a:pt x="259206" y="238010"/>
                                </a:lnTo>
                                <a:lnTo>
                                  <a:pt x="261060" y="238620"/>
                                </a:lnTo>
                                <a:lnTo>
                                  <a:pt x="262694" y="239788"/>
                                </a:lnTo>
                                <a:lnTo>
                                  <a:pt x="263858" y="241401"/>
                                </a:lnTo>
                                <a:lnTo>
                                  <a:pt x="264485" y="243281"/>
                                </a:lnTo>
                                <a:lnTo>
                                  <a:pt x="278978"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8" y="335445"/>
                                </a:lnTo>
                                <a:lnTo>
                                  <a:pt x="279882" y="341198"/>
                                </a:lnTo>
                                <a:close/>
                              </a:path>
                              <a:path w="280035" h="341630">
                                <a:moveTo>
                                  <a:pt x="270698" y="332422"/>
                                </a:moveTo>
                                <a:lnTo>
                                  <a:pt x="265645" y="332422"/>
                                </a:lnTo>
                                <a:lnTo>
                                  <a:pt x="274142" y="325488"/>
                                </a:lnTo>
                                <a:lnTo>
                                  <a:pt x="263955" y="321669"/>
                                </a:lnTo>
                                <a:lnTo>
                                  <a:pt x="261998" y="309224"/>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202" name="Graphic 202"/>
                        <wps:cNvSpPr/>
                        <wps:spPr>
                          <a:xfrm>
                            <a:off x="10667" y="7620"/>
                            <a:ext cx="175260" cy="227329"/>
                          </a:xfrm>
                          <a:custGeom>
                            <a:avLst/>
                            <a:gdLst/>
                            <a:ahLst/>
                            <a:cxnLst/>
                            <a:rect l="l" t="t" r="r" b="b"/>
                            <a:pathLst>
                              <a:path w="175260" h="227329">
                                <a:moveTo>
                                  <a:pt x="175259" y="227075"/>
                                </a:moveTo>
                                <a:lnTo>
                                  <a:pt x="0" y="227075"/>
                                </a:lnTo>
                                <a:lnTo>
                                  <a:pt x="0" y="0"/>
                                </a:lnTo>
                                <a:lnTo>
                                  <a:pt x="175259" y="0"/>
                                </a:lnTo>
                                <a:lnTo>
                                  <a:pt x="175259" y="227075"/>
                                </a:lnTo>
                                <a:close/>
                              </a:path>
                            </a:pathLst>
                          </a:custGeom>
                          <a:solidFill>
                            <a:srgbClr val="FFFFFF"/>
                          </a:solidFill>
                        </wps:spPr>
                        <wps:bodyPr wrap="square" lIns="0" tIns="0" rIns="0" bIns="0" rtlCol="0">
                          <a:noAutofit/>
                        </wps:bodyPr>
                      </wps:wsp>
                      <wps:wsp>
                        <wps:cNvPr id="203" name="Textbox 203"/>
                        <wps:cNvSpPr txBox="1"/>
                        <wps:spPr>
                          <a:xfrm>
                            <a:off x="105155" y="61752"/>
                            <a:ext cx="69215" cy="140335"/>
                          </a:xfrm>
                          <a:prstGeom prst="rect">
                            <a:avLst/>
                          </a:prstGeom>
                        </wps:spPr>
                        <wps:txbx>
                          <w:txbxContent>
                            <w:p w14:paraId="0147D517">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204" name="Textbox 204"/>
                        <wps:cNvSpPr txBox="1"/>
                        <wps:spPr>
                          <a:xfrm>
                            <a:off x="836675" y="634715"/>
                            <a:ext cx="391160" cy="147320"/>
                          </a:xfrm>
                          <a:prstGeom prst="rect">
                            <a:avLst/>
                          </a:prstGeom>
                        </wps:spPr>
                        <wps:txbx>
                          <w:txbxContent>
                            <w:p w14:paraId="1617A8E0">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05" name="Textbox 205"/>
                        <wps:cNvSpPr txBox="1"/>
                        <wps:spPr>
                          <a:xfrm>
                            <a:off x="1595615" y="1497299"/>
                            <a:ext cx="598170" cy="147320"/>
                          </a:xfrm>
                          <a:prstGeom prst="rect">
                            <a:avLst/>
                          </a:prstGeom>
                        </wps:spPr>
                        <wps:txbx>
                          <w:txbxContent>
                            <w:p w14:paraId="75DDC8BF">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06" name="Textbox 206"/>
                        <wps:cNvSpPr txBox="1"/>
                        <wps:spPr>
                          <a:xfrm>
                            <a:off x="2801111" y="12191"/>
                            <a:ext cx="417830" cy="227329"/>
                          </a:xfrm>
                          <a:prstGeom prst="rect">
                            <a:avLst/>
                          </a:prstGeom>
                          <a:solidFill>
                            <a:srgbClr val="FFFFFF"/>
                          </a:solidFill>
                        </wps:spPr>
                        <wps:txbx>
                          <w:txbxContent>
                            <w:p w14:paraId="30DB390E">
                              <w:pPr>
                                <w:spacing w:before="78"/>
                                <w:ind w:left="156"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46.3pt;margin-top:20.5pt;height:210.75pt;width:255pt;mso-position-horizontal-relative:page;mso-wrap-distance-bottom:0pt;mso-wrap-distance-top:0pt;z-index:-251633664;mso-width-relative:page;mso-height-relative:page;" coordsize="3238500,2676525" o:gfxdata="UEsDBAoAAAAAAIdO4kAAAAAAAAAAAAAAAAAEAAAAZHJzL1BLAwQUAAAACACHTuJAsVNMMdgAAAAJ&#10;AQAADwAAAGRycy9kb3ducmV2LnhtbE2PwU7DMBBE70j8g7VI3KidQCMIcSpUAacKiRap6m0bb5Oo&#10;sR3FbtL+PdsTHHdmNPumWJxtJ0YaQuudhmSmQJCrvGldreFn8/HwDCJEdAY770jDhQIsytubAnPj&#10;J/dN4zrWgktcyFFDE2OfSxmqhiyGme/JsXfwg8XI51BLM+DE5baTqVKZtNg6/tBgT8uGquP6ZDV8&#10;Tji9PSbv4+p4WF52m/nXdpWQ1vd3iXoFEekc/8JwxWd0KJlp70/OBNFpeEkzTmp4SngS+5m6CnsW&#10;snQOsizk/wXlL1BLAwQUAAAACACHTuJA4miRAi0GAABjGwAADgAAAGRycy9lMm9Eb2MueG1s7Vnr&#10;bts2GP0/YO8g6P9qkRIpyWhSbO1SFBi2YO0eQJZlW4Buo5TYffsdXj7bcSxfsmwDthlISFmfqMPz&#10;3em37zZ15T0Wqi/b5sZnbwLfK5q8nZfN8sb/7cvdd4nv9UPWzLOqbYob/2vR++9uv/3m7bqbFrxd&#10;tdW8UB4WafrpurvxV8PQTSeTPl8Vdda/abuiwc1Fq+pswKVaTuYqW2P1uprwIJCTdavmnWrzou/x&#10;7Qd703crqksWbBeLMi8+tPlDXTSDXVUVVTZgS/2q7Hr/1qBdLIp8+GWx6IvBq2587HQw//ESzGf6&#10;/+T2bTZdqqxblbmDkF0C4WBPdVY2eOl2qQ/ZkHkPqny2VF3mqu3bxfAmb+uJ3YhhBLtgwQE3H1X7&#10;0Jm9LKfrZbclHYo6YP3Fy+Y/P94rr5zDEtLU95qshsrNez39BehZd8sppD6q7nN3r9wXS3uld7xZ&#10;qFqP2Iu3McR+3RJbbAYvx5chDxMRgPMc97iMpeDCUp+voJ9nz+WrH888OaEXTzS+LZyuzKf4c0xh&#10;9oyp8/aJp4YHVYB3vVrzeF/m98pe7NiCJRNbn+psWXj6C5CjH9FS+hlcTp4tMavK7q6sKk2Znr+u&#10;3XtqWtSzAupUn+YMfMOTB2i0U2UzWMb7QRVDvtLvXwDHr3ARDTSbbm8Y0Ducegs9VP9iZbMo0q/e&#10;qiybdqofPhZt7ekJsAID6M6m2eNPvUNDIo5DC8AgAx5tlYg+PbGHq2eKvsolPq+yTmtcL7uvZFBI&#10;LmFDBLxU78XJbT2iH2OIJTEXLPQ9GD6TIg0DZ/jkGjwJglBYzwgjJkNjRntc5Q+Wq31+EGfmlilw&#10;tqJZvmloqhnVIa8yIW/wPYQ8ZULezFpBlw36Ob2onnpr+KVDsoK/WiD6bt0+Fl9aIzdoP+UyTAXw&#10;Yj8hZ1KaGAG4O7mqeSIvOBPwFS3PYr41BZKisTOrW8Ek4NJZDN2m0YqlScTNkkQW3abRinGJGIZ0&#10;pt8dpJyTGZIUjSR9fGcklVdtX1g71pS9gLo4SWMHJxRRZCzhFHVgN7X7DPflCRCNDn4skzByiokj&#10;lpxk8EpqBEsd4zwSPCbkhIBGh2RfOuSJ8Rjsk6RoJGkuhN0lj1hk/euEdBhzayU8BJtndilEGFrn&#10;QwaSeNDqjxDQSEhijrykzQXSSMdnpFMeyIulJQsk4T6PRHKZWl1eskuJ7Grt6hIGZRQlbpfRee2M&#10;2Cwx9wpOkSaJM/KIMbirVdFYPEFADRKr0jCQEeMnlcQSnkqKAAFLKFoRfBqtAbAkDKUzxTTh8KZT&#10;5sKSKBTOuFIpYAunpUXi8gBPBYvDM9KxZLE1rjQKo/iMdCpcnOOpJvG0dMpEhMSmzTyFN59z5mvi&#10;N78yZB0PiKQVGp17xscthaRewRQDSeki5BEn0xozRS6FRBA36WVfngDRSPAR3ZyhcxGdi1wjaZbW&#10;pNGtfV2iuy5TxMdZIQR/nvYRmxml/aqKYqxeIfg0EpHXqfQ0NYdrn07nr0DkcfCjRF5nY6gprrHf&#10;41iIkmebRcbf1qSY71e9fVuVc+qZerWcva+U95ihvL3Dx/ZdeGRPDE0hVeR6NmvnX9HlrtHm3/j9&#10;7w8Zujuv+tSgaUBKHmiiaDKjiRqq9605OdDVXtN+/zC0i9J0KLt10aHoC3Qjf1tbgjBy2JaYYKVx&#10;oH25oC0JpLTpJXZVUTaljoTFgutSxfTqPA45pRPq9Pd1Qx3bX9KREBJ0JNwCOdaRaCmBswudz3gc&#10;bIvTMbN3Vdi+KFkljTYYWMHTVeDeyy8WfIKSXvl6DnF359L/f8ghUIZZh/gCK561GxzHmAJrzyG8&#10;YfNDiwZ227+PnGmwQDDX4KIEQ2eCqm7nHDJFOWR9A70K2jLHNfkGHVtcdrKh4VkYejZsZhu8TE//&#10;dRELzcyhgkx1/QIFJSFily27JCpjqOOJhsKUMQpfLEL4Ir/8X0X2xH3srAuUHqrIUPsCFTGRCqn9&#10;BDGZRWnM7VHyzo3QrrDY5Zj/lXTk6H9MSThwOFSS6TtfoCSc9zF8rJI4S01g3KkoYnGCw8jxMuCq&#10;UPekPMPFYRV3QdL6R8Kj+XkBv72Y42v3O5H+cWf/2hSAu9/Gbv8AUEsDBAoAAAAAAIdO4kAAAAAA&#10;AAAAAAAAAAAKAAAAZHJzL21lZGlhL1BLAwQUAAAACACHTuJAuiza1j4TAgAqEwIAFQAAAGRycy9t&#10;ZWRpYS9pbWFnZTEuanBlZwD//wAA/9j/4AAQSkZJRgABAQEA3ADcAAD/2wBDAAgGBgcGBQgHBwcJ&#10;CQgKDBQNDAsLDBkSEw8UHRofHh0aHBwgJC4nICIsIxwcKDcpLDAxNDQ0Hyc5PTgyPC4zNDL/2wBD&#10;AQkJCQwLDBgNDRgyIRwhMjIyMjIyMjIyMjIyMjIyMjIyMjIyMjIyMjIyMjIyMjIyMjIyMjIyMjIy&#10;MjIyMjIyMjL/wAARCAKEAw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p5AwVzDkED5QvAIxjpTJWkjiG8n7nI/rVePULS4hkkimV94B37uB/&#10;u1j69ryaehCyieYgKq5znPpjrSSd7IlRk9LalzwdJcJ8QLuGBpPs/wBm3SjOV3Hkfj1r0guplIw2&#10;QOoFeeeDbDVrCK41KWCISX219pcgooHAPpXUWF7ql/dlZ7dYLZerKxy36VbstDecG1e60Mj4imSP&#10;w/M0SlB8m588nkVznhCQnRzEZSAvzZz1z2Pt/jXZeJtGh1XS7i1HExUmIkkjdjIrg/B9ykAn0u5i&#10;CXUZ58w4J+g70pax0OagrOaudOcPGS6AMMEgc8+ookVFjdXKptI6cZFFm0+zc7rKrnIOMEDtTZLp&#10;FKpNBhWbAb1yKhFt6Cm3jFvPE4V2I4BHbHvXAQ6zdadaSWEF032QSErnjGT0AFbeva/G06afpqSz&#10;3btsVFyc59D3+vauk8L/AA/ttOWG91I/aLxsN5T42Rd+B3+tEoNqxvThy/vJ7Mm8EwXc+jxXmroX&#10;lDsLQyjMiR9uv4/nXVyRmeQh+UAzyeQfaoJkMkxiZgc4IDDGBUoZlk++nlngAnmqSsrGU588rnMe&#10;JfDkd5JHewaZHLeB1UTA8queT9cVuRW6wWnktujQJjLvuIFaTRb0/dnK5wRise/vLOa4+wCaIDpJ&#10;ulCkj0BpcqjqSnpYqDUfL0giDZOgQJEqNkEnuffArQ0+BbfTYo7YgM4G7HOM85qrotvY2czW2nxx&#10;DT4wB8hBG7uSetbASIyecjIiKCAvT+VNMNvmcvrp1DT205LGNXjjf97iPJJzxx781015NZPAsssk&#10;anOQWOMHHT26mopRIUbyped2PMUA7Rj071zmt6WpAbz7mdzkpGin73ue1U3rclOLSi9GUNH8Szax&#10;qF3olpYsIImZWuXbjlv8Dmu0+1ILbMId1x0Xkk9K5jSInsreCzOlCKWYl3Z2ALgdcnrn/CtMxXDT&#10;xJHHJ5RDKz7mRVHGMDvjmpTe7Lnyt2gtC1cXCwyBG/0mXcuUXqnpVXV9Xj0O0lvryHzI2bEaJ94t&#10;6k9qLSFLa6Jt47iZixMj8tt44y3f+lTX8U7Wcv26whayJBbe46Y64NO/Uz3tocdp+ua54q16OJc2&#10;ulx/ORF90gdixHJPpXX3t4VuBBCUjmOCqg/q1NW0eeygi0u3SCFjuVyNoC/SpDY2sExMgluXCsWc&#10;PjaMdMDtQr7vcu6+GKsjNhW9Fm8uooLliSUEabVVST6mpYTFFMq+X5PUGNZMgn1xj3q5fKfsZ8qN&#10;NuAjKTgYxnr24NVIbC5EQliSJ2IzsHOPSmL8iCWS4iaNDceTlgBCq5fHqasaNGbeK5FuW37iMvjP&#10;rgevWrdpaTzlJLhEiunyWO0Z257UtvpMVu8jpMzmQABj25OaG7glYvxIskO0qWPIdcZAPcU2JUt4&#10;o7eLaiD5UjC9BUgCW5LICsajJXHU96kcsXjKEgHqCKaJ6WKc7xRFAcv2O7t6V5t410nWb/UWniZZ&#10;LdvlijDfdx/Wus8Z3U1npO+GCW43nazRgkx89RjmnWSxalaWLbJ0geAOykYfdwRmlzWehrRk4Pms&#10;Z+kWOpwaNZQTtE12VO4bvmVOcEe9btlbfZo5gfMCYDBGwCPqfWprbTIra4MsXmbQvzc7s+3PIrlP&#10;F+qzXeoLoVjMY5HTzZcAk7R249aIrqyZyc53W7F8TeJbYWT28LRyTHIYA52Y7fXNcf4Z0IeKtea2&#10;mmMUMa+ZLzhmHov9a6C30Cygtd9wrsCm5cLtwR1zXJW2orofiS21KIMsKOfMQnBZDwazn768jai4&#10;wlaO57Vpei2WlwPDa26lnUK0g6kDpWgp2yGJMAHkswqKBkeGF4nPkkEqP7wPepgmSGKgkcj24q4x&#10;SXumE25SvLci2RtviIEuQSwP+FUrixh+zLFbo0JLsyrAAvPcmr6mHdKwUqwA3ELz/wDXpHjQeYzM&#10;54U8U7XJVrWOcliktLcNaxtNOqlljEmA+B6/WnaLBJr0MN3qNnFAY3JlgL7wWHT+lalm8M13OsrF&#10;ZkB2h1C/J3wP61RszILu6WJwMyLtETqE5+vXpzU8lxqytfc6MyxF/KKoOB06e1Y05tobmRmEO5mz&#10;wo3H05qK61Fo7tbYeZBPtA3iMsm0fQYz2rK1WBLuOPy4VMpbG9mOc+oHtWt7Ev3tiWK4F3MJ5YNy&#10;byse0cjnr9RXQ2rQ+V5TPLIwyxcjpzwCawLi6fTbq2gGmTSxyLsK243CM/3j3rWmtzFoV8jB42Ys&#10;VG7JP071Md9S5J8l0YlzFb3jmaYrKkcjKrSDBDev6kfhT1gtRErWzr5jnlM4GPUVnQ2cc2nRW3mS&#10;YLcsScgjnk/WpJJ/7PsGunWSUrGNqRR4c+1ZtJyuJOVtznfE1lcWU8X2FWSM8FFbK7j0rFKmGQS3&#10;pViTg+q12qj+19Ts9PELkZE0jY5HGRn3rSv/AAXYuHWeFWgPziSNzuX2P+NK72R0K0bc73ONt9Y1&#10;MwvDFOY7cEhCR82PSoQY0LNO+cc5Y5rurLwfpLg5uzMo6mN8ge2RSy6DoqXQjjtCyAYYyk/P7AH2&#10;rGcaktOhqq9BaxdzhGv7VF3KPmHfHJFZ092Z5MIhLfwrjJP0FeoXehaBLaCK/higbkhw2xk9vpUc&#10;UHhbQ4kWyaCS5mUKLgvvfH9Kwjg53uN4mMu9uxx+j+BtT1BhPdkWFuxGTKf3h+i/4mvS9H0TSfD8&#10;T/YEzPIPnlfG4/T0HtWRdazDFKkDSNcXDYVFjBc9O57U+TTJ9R8PyxXhKX0sLDIblc9BxXXTpQjK&#10;71Zy1K8pK0VZFnUPF+k6ZI6GdXkUcpGdxzXF6t421LV5ksdLEkIcgL5XzSv/AEFRWfw4mt7ZJNT1&#10;OOGNcArCuT+JNdvo2iaJoWwabDiSRfmuCSzsfqe1ayqSbtBFKFKGsndlPw3baloiPFqsnmQzsZfM&#10;BLMjHqp4rYGuxmYW0cJErKGUzNsWtDCtkEceuKxR4btf7Zk1N5p5ZSB8jthV9MCiKcV3MpScnfYo&#10;C71CbxJa2F8kr2zQmVZYRiMMCeD69K6IyXSXqJFDH9n2gtJu+Yn0xisG9N9JfqWlaBI5SonBABQ4&#10;4x3rbjeRI442fdKhyTjlvyp631HKEUk0y0zFm3hgBg8HqTTUYyAjnJHSoHnDiRVUlY+Cff0FQPdx&#10;XURS2ukix/cOWFPUhFhJlYEQrgBiGJHU96HMcMDSyYCqMkmnBfLXZGvTnJ9PWue1K5+3azDYyyPB&#10;Cc4Z1Khx3wehNQ3ZXKN61uY72NbqNGwxyu4cY6ZFFzcC3TdkFicKB1zT4EjigSCIBY1HyKOwqpNJ&#10;i8WUSRALlQHGRk9/rTvZCtqPitI3VuFYvyxz94+tSx2wgjUh2O0YrJ0jR7nR9SuHa/NzayMSIjks&#10;GJz+A9hW2GEjFQT3GKSinqU9OpUaFXmVzsIBLg46mp5NhiViFCHjk4FN3r9nw+e4x0NQwRh7VFdD&#10;tC7QpbcMZp2Fcm2FELg4OcAgdqhvBcykRrOsMHDMwb5/oKiu5b+2v7dIYfMtGB3uTjYe39a4jxV4&#10;8a1mNlpuyS4U7Zpjgog9Pc00rhZtpI2Nc1DUrnb9hS6eFPvFQMH/ABrK0nwfLd3ZuLiFhO53tLMM&#10;vk+grZ8Kzaw2hibUCN0nKgrtIXsfauo09v3e8yZBHXOMjGawcefW+hrGq4NxjoVdP0fTrBs20Qeb&#10;PzyswLHHY/4VPd30dlE08oC7OcE4z7CqWoXTRwqmmpG9yWJDDoBnnOO9ZMlsJZ/Mmb7VIOSs2MKe&#10;3HQVreMNEZtOWsmXJtbiublYLi0dbVlJ86Tjnt+dX4bW3GED74CuUVjnBHpXIXM5sZvO1S+jQ8FL&#10;ZRuAAGOppLLUI9eJFtKYWicElADu/wAKTlpdlqEmrxWh3pIX7wVQBXPeK9eTTLJZ0Quy4VjnHJ4F&#10;Rlb5I3VpZCrHCuz4xnvWL4l8MXTQaf8AZ7tZo9+JUbkl2P3h+vFHtEtbEKm5e6mZc/iV0gZrUeWS&#10;eueT71jvJcXp3qGOTk11em+FLW4uZLe7u4mmiwDEh+b8RXWWGgaXp+4wwhXLZ3ON2foOgrkcKk1p&#10;ob80Iu7d2eaWHhnWdVcrHbOkYPMkvyqP612WlfDzTrX5r8/aJAAzBRhQe1diqBXG5gQeyjrSOXRQ&#10;0cQZTwyg81pDCxXxakyxEl8GhWitLW2t/IhhRI152oMZqm1irXhlljxbquBluCfSrkRlWcnYeTjB&#10;6io9QurO1sSl5Iqhh91W5P4V08i2RgpXOf1SwMsPlMrIkpJG3nis3TvBH2pVkS+VgTkgrjy/Y+pr&#10;stOntNUthJbxkRp8qbx1xU6wSphhshQjDfLkk+vFZ8iubKpKKaOOk0ldOXDOSuSAB1NdhYXVvJaR&#10;GDLjGMjnBqrcW9rJuilXcCpLyP8A0NUJPEFpaTtawRMscagLIE+X68UKPI7kSqKWhbl8OxXWom7n&#10;upWXdu8peB9M1qzSRqvlq4ZtvQD7uOlYqazG1t57QXsqt/GsDDj271RfxJaswhRbhMZAXyiWY++a&#10;q8U7oH7SSsU9Ps9YHihkluJbqzyT8uFSHPPHc9P1rqlEdvIZ5pySeoNZVvNqFwQljZ+QHy3m3Hy5&#10;6ZOK17PSo7dzNdym8uCM7mHyp9FoT1CV+uhnSW93qNzMbWBhFIu3z5TtH1HrSQ+FpIIVja7DMOrB&#10;ep61uQpJHcNG8jSB/wB4uSAMdx+H9akWN9vyYZexLU3TUndkqbSODvfAmh2RN3NcXNvAhJYCYgEY&#10;7Cq/h6PwtBdCbT7KW5umDbJboH5AP97pUV6ureJrl2to1dRyiy5EaY/ma1tOsLbwzYzAb57qTa0r&#10;P0z32j0HPFKE22buLhH3nuWbqa/nljtY1WJ3w6MDtP0yevFbem3D3NijFDGX6liDz3FZc0S3DW92&#10;VZpYyGjdiBtB9KRtSAuzZIsiMBuZlQkDn17mrOdtLQ2box22zcxAZ1wTzmuc8VeEo9aeC/0+RLbU&#10;Iz8kmMcehHvzSTXzXYaN1mdEjZ5HzgJjoR71d0uS8lu47+7RCrxYjK9SO2aE7Ao3dzkxcaroTCHV&#10;bSV2GVE1vGXU+hIHTNYur6zd6heW1lBBNBLM+2NpQV3E8c5+tevO80gAiRd5xjeOn1rmNbuYtQvB&#10;pgiRtjb3cryq+1KyWprGa5lzIz9F0/R/B+ye9ukutTfKDCAlD6DuK0f7c1W7nO2NbVTnYZVJZx2O&#10;M8VAtnaWjTPAitMQuWfo3oalKSNsMrKX2YO08AegqeZhUnzu4y6eeTd52pONgOfLUDkfgeaIJ4bk&#10;EI0rnGAdxGPfNQx3UdxdeXBGrRqvzHj8f6UoMzzKkZWKINj5v1pNsjlvqh15cajpttMbO5Yrsxhj&#10;ux6n61zkWmvdXapbyNK7nc0knOCa7Axq0aoxV06Z/p/KofDVrBavc20IKyI7Om7ljnk59qU05GlF&#10;xgm2tTX0/Qk07TorSKVkb70jgZye9Xgi2tvyc9eTwT+FNe8ilhDRkAt8u7Ocf/XplvFGzYUMX/iZ&#10;uQa0SS0M5NydwEkMVyCsmQ4yd38qzk1i6GrbLbRriWFl+e4BA6VtiIIyuxzJtKkLgZ/Cua8Q+IEt&#10;baSyXMsqgAMpwPxo21J3KU16LnU717tGtrdxtjnc4KgdQPQ5quPGUtjcfY9MtDewDnzZ2I/Af41y&#10;8cdxqMskszssJbhc8Z74rQtrKWadbbTy2W6gD+tcs8Td2ijroYZ25pHbeG/FK6yJoZbZ7K5iP+rL&#10;ghwe4rQvr6wjiNrdskjkY8rOd4Pr7dqztJ8MWNlAhmhWadvmd35/Wr01lbSEQqgRsbsquePSuiEp&#10;2u0Y1eXn9wr2mtSwo0Wo2/2Ulv3J+8FXtkjjNOkkeJHv3WISYyIwSDJ6cVZkgSKz2TfMVXuc5p9r&#10;YJp9tC235yoYkjJ57fSqTZk9b+Rh2+vatq7SQt4fBtGGHZhhD2PXGeAK6CKVWt90SlMnZgLgfh60&#10;7zzOzxofnXhgDnFPt4xEFT5tqqTktnFPW92KMbK1xYtqjALEKMAscnPpT+I4/ugnPAFNC7mycjA6&#10;9qbGh+YmTGDRcbTuSBHB3ux7grxVO4kuozMyxgnaCmTnOamw8sgQOz4Ibp19qlAY7g+QcfNTuCi2&#10;Rxq7xhW2tg/Njiq/2TFyZonfJH3AeDU7xyLFJIykEqcMoyQK57w/rAu420q+nkXUEZxuZSpdM5BX&#10;8KWiWpSUrsq+IpPEltqltLaSwxWeT5h6q3+yR1HasDU/D+p6Try6whN3E6hriQcmP1HuOldf4t1i&#10;60TSTcWlibo7gjZHCg9Sat6PqH9paDayzWxheSIGWNefL9jSfm9x05NJqK9Tm47m1vLVmFzFIjBh&#10;lOK4PVLZL+9Wx02Ez3WcBF5z9a9E1bwlod3qkb7pYpGGJIopCgk+oFXLHT7fRJoLOxjjIWTzVwNz&#10;Kp65P8qhxaVjSDhFqS1NLSbG40/QtPgbEtzBEqMA2ATjB5q/5x84xlTt27i3vnGKT7OLdJCp+Utn&#10;DUK298MoYAc/SrWisZSfNJsWRAzg4Oc+uKbcsIrQhmYAnaCoyaQfu3EagEhi3PUCpXRxCRE2GJ+8&#10;RzVIh+RQktYBblniWOTOC8zZJ+o9DVBYEivlFtGsds0aoY4hnYVzyD+NaDva2weTUL2MxhNpVyAA&#10;e5A61xuoauP7d8+zvZP7Pii8tYIxjzGzk5z26Un7quyleT0OhzJPIbWRGVQS8cyNnCj39e1NvCEm&#10;iMcnkuy7Q23gD39DWFc+Mr64jSGw01IwoG6WdscjrwOv6VgahPqWosyX88ksZ+YRJwm71xSc4pas&#10;tUZPyOq1bxAtleeRYyw3ErsC+zJKY7HmrWleJY9Ru3ivyIyV+87jBx9K42xuAALdbZ97ZKiNMg/j&#10;+Nb2neGUYtJeGWPBJaNMgg+5/wAKxdZydoo0nRio6sL7Tb2wu5ZNI/060aQuIo2wUJxnnuOKdetq&#10;QjCy6YsMrjZueTIA9eP5Vn23xMtLK9awGlSpboxj81XBYkMRkj8PWu4aKO4t47mTc4DbmAbqP8mt&#10;JJ38yLWSbWhR8O6Ktoi3GZpZyfnlJxnjHFdQ9rblEJiwoJ5J/mPeqyrbQRRjzBEucgq2AQPXPtWN&#10;qHjeys5GhtM3UgyMqflz6Zq4qyuzN803ojYmht7NHnFusQcANt/i/DtXH+KPEAt7WO0065Esk7YY&#10;FsmEAHJHvWNqGv6nq8wD3BVScCGE4yfQ+tV7bwt4h1M5jto7SBjzNM3OO5wM1nKtFO0dTWnQSd5F&#10;GWWElp9RneeQ8lpHJJ/oKfY6dqGuSp/ZWmt9nU4MzDYmPr3/AArsdN8B6Vp6LcXZbULlWzul+4Po&#10;tdYE8vyxE5RVHCoMY9vpWMac5O8mbzrQXurU5+20KSycyxbS69s8kY5Ga3wI4mjEjgbuAevPpSXM&#10;nm5UDYw/jXv9fQ1VkiNy89rMSoMYO9Dg85/Xit1FROR3uXk2tIyuoZQc4KcHvVLUbqwguLbzrmGB&#10;y2FTdgsT0qWKJraxWJJJH8pNuXwS34+teWeMNWkutZ8mWJoWhAAL9WHXNXdJNyFGDlK0T0S+16y0&#10;1WF1cqSedsYJb6cVhXPjuN18uzhZV24DPyTXAfbZJCFVXct04JrUtPCviG+gaZbN1h6gkgE/QVzy&#10;xKt7p0LD2V5EN5r2r/bPtaam6kHHlkKyn6givRPCGsXWr6UJ59kh8xkcqu3BH1rCg+HlvaWiTanf&#10;bzuBZFQbR7e9dFZ3GlWzmyslSHYC2EGAD6/WnTlUk7y2JmoKLUdzQuUbyJUiZIzzyDxk+tcPpukQ&#10;+DWmv7u7a51Sff5aBiY0GcjI7nmukl16NVfymTcUICgZbd6gd68/8RafdWcI1KUv5VzLtUyZDMfp&#10;261q5R2uY3nFWjpfqaE/jGaLWIblWmYgBTFvypB65H1qbUdSl1FwwkO5TuXnITPpXL6Xp1/qs6pZ&#10;W5mO7GVHA+p7V13/AAiN7YQyXN5O8zLg/ZbYDBHHBJ5rmlVlN2ijoowVNWbJPD+tapcXUVh5YulR&#10;jukGQQPc9PwruygK4aNDnGQRkVWgs4RpsUMNtHAgUFU28qatK5UKGADt0IHFb01JL3mZ1Gm7pDlx&#10;n5QNuMemKbGuySRt2QcEZ7Um6NZAMoFPOfU077RCFY56nBIrQy2FlWFgHcFiBWbHfL5txJ92OJQu&#10;wnAAGcmrtxIfLJbIjUZIHWs6JLFjMI48hvmcyD7wPYVMpWKSZTmW/wBX03UPLvRbFyY7d1GeOPmN&#10;YPhvwDZxXnmXLfaPJbdn+F2+laPi/S/EM+iW8eixMis2+ZImAkAx0Ge1O8Med4S0IN4hm2yzykqr&#10;NvcA9P6VMlzJJscW1p/w5008SWkLyuoxGPlB/i9sVkxp86yXErOzDCxjIVPbisPWfEd7qc8dvp8Z&#10;RjkRRsCzsT3IHQDrXa2enRx6fFFMUMuweYyjlm7kVMld8sWXKLgrtGWY0t7SUxq0QHzAInU/Wo2s&#10;r+WNRCkQ39ZHIYf/AF60riF7OMhmDISAGznr6j+tQwL5DEpKPKPzbfQ+1EdH7xCfWJgjwFYPMs+o&#10;3E91JnPzN8v0x6VuQeGdMtFzbW/knOQUPU1O2obRkp+8PIVuv4YotdQuZS6PavG4OEJGA3vWlovc&#10;cq9We70Kv2e9tGAmAnj52sozt+oqVWjdlkZMlF3LxzuHtVxTPKAOMEkExkZJpv8Ao8CM/Ms6thY1&#10;PQ+5qXFX0FzXVzNsbfTbrUpNWWBkuSuwswxj3rcQ4Rj8rrnkj1rNS4uIgYjC23ecbegqdrgww5dd&#10;vzZOTgH3qokE8MalyjM4ZQc5PQHmkubu3so2aaRFUDnLYrldQ8YWsVy8enkyzgBWOfkB/qapSaNq&#10;OrK19KH3ZzGZBj/vlf8AGnKSjp1NIU5NXeiNK+8RT3kyQ6apRT/y1K5Zv90f1psWhmU+bqUkm5sl&#10;kByxHfJ7fQU61aLQdMW4uEXzWbZkj5m9MemaS6fWr+8ga1jEcDzDLscEDHPFZOTerKc+XSC+Zpte&#10;2ul20MVpBOIUGFWJCTg/hURu9U1LjT7V9n9+RtoAxV+SO/nlkshKtvapw5BO7p1/+tV2KNIofJiD&#10;CMAAY46DrnvVq7VloZNK95GJD4bWS4DanfS3MgbcLdH2oPQH1Gc1owwLbas0MGmwCyWLKvjOG9Oa&#10;v7GLlt54w2dv5052kCqwYBQMtxzxTVNA5sR5ozJ5e/azglR2GKiuN6blVYvNZcB9gJHvTJZBLexq&#10;qtkqTvYcLxU2/wCd42XAA5bHX6VdiCGUiSMjzMyxoAcnaRnv+lMt2maQyyT5j+6v7vAbt1qaOSOf&#10;dHG0chjOGOeaS42S26iRW2RybuGx05/KgZIi7xgZAH8QpQ20Y2Ad8YqC6vY7ezaR50iTBJLdhXDN&#10;44vpmMlnFH9nP+rLHkinYcYt7HXLAsVosWcMvPy8Y+lY19Lxcx3jRM2wlCTgZx0NdBMNiZPBIIGK&#10;57VvCy6reW91HctbXMeCxzkFeDyvfpikLlvozG0G71K8spINTQW6K2ImfgSLnAxmtWO4dYHjviYx&#10;Gw27CSWU9s961o7ISTFpo0MW3bG46/lTRZlE2soYAgLu7D+tIptX2M2K2a0gkAebDPuRHIIGemT6&#10;fWrunvJal7e5hlRFI8o5BXn6U+008id0ldvkzhCuAwIrSSHfgOU+X5cY4oQbDlgBJdXYAAk4/iNc&#10;NDD/AMVfebn3Pt+Xk5PHcV1usa/aaEsZuMlWP3Yxk8dMAe9ecRalPfeOTeHTZrNJotqLM2DIPXpT&#10;t7rQRpylUU1srnSyFQrALkvgZzg4+tJOxgt1SF8ZJy5IPOen86m2lJfMCq245G8dB0x+f8qr35ii&#10;jZ7yVYCrb0boo46msVqCWhUsXitTIZRtc4xtHGOwrQhztPmpGrSMcKR8341nafp/2yBXS5aVGJYS&#10;KerZrVYSZKM/mMBtCseme5oS1LdktCxbIPL+VkXBzt9D/kVR0uQf8JHelD++ZEClmPy5znIqWCW1&#10;8vZCzAxvskUHPzVmNFbX/jCSG5fEQsy0rhipjIOR/OqCCu3fsdeIEdMxup8o7gVIILe9XLZDEoYm&#10;MRbcjDdSe5NcBq3iuNbZbDRVIXaVecx4JHsP61Z8L+JLdZHsr3KmGMtCxJ+b1BHrS54p2YKDkrxO&#10;p1K6uIYm8uAKwQlXY5/AY7159GJrqCeS5j2gMQmRgkeprsdU1lrm3t4rVeZ3AMZGXA9v1qymh2V1&#10;AVuLR0iBwPMc7jj1xWdaEp2UWOnZNuR53bST3Krb28RfadrN6V6H4f0eLS4mbAluNuXYE9fSql/B&#10;baZLbW9vFFbxvnnHH41oQ6hFaQxxlg0krbSR2NTSoqEveNamIc4csdjVCOTtGV3d8fyqNYVQbULY&#10;J3HnrU3mOApwFJwOe1JyRuyAuCeK6jltbYq3MPnGNgjFQcnnGMetSS6lECWkhfc2BgZ4p8QYwoXD&#10;Z55qCcxmdAzBSOSuOcUMFzJ6DPOuWLtbW4UsQd0pqC5za2T3M12UlB3ZB4+hFWZLmK3jdnuERSch&#10;mPArC1q2svENuunqZ2Z2AKwthgO5J7DmhJX1Jnz203H6N4303WdTFhDIz3fIOxDsGO+fStybULOE&#10;sA5mmwF8qMZJNc0/hvTNM05IbDNq0cq58r70nPQt1NdEVhtwJFjfOBwrc/liknd6Gk1GMVfcqm3v&#10;Lq6ilkvBZqmXSBfmLf7x9h2qSG13mXyJ5FxJvYbuT9MnpVl4BOq3GGSSOM7AfU9j+HFJbzCKxJuS&#10;I+eu7PHUYPenYzeo5beRYc+dN8w+ZHOcflWF4jRbdorzzNt2j/Iqtt8zjBBPXpVq91+CFMib93jA&#10;IHzE/wBKo6BAutX0txNK7xxgnBORz2+uB+tTKSWg3Tl0kaHh2S6ls7j7Spdv+eJJIXPbnrV6ztyJ&#10;vtKO0YdBiAqF59cVIlsTetc4ZAy48odOOmffFOu7ZriAhZWifcNrrgkY+tUlpqU0olHVJ0tYxFHG&#10;hupciMdWLHjIz9aWwtPsAEjHJkxv3Akhv6CnXq20bPc3zxrgBUZjgqO5+prG1PxdZQW7W9mj3DsN&#10;ofb8o+p703bdglL7KNjTdftNYe6Fu+RbttZnGFP0Peppb2G3GSpZ8clBx+fSvMLfVP7EWdLFI98j&#10;fLJKC5x9AQP50iaT4o11y8v2p4wcgzuIo/w29R+BrNVYdWafV57rReZ2F744t4iVS2aWRRyEYFev&#10;Td0/KsK+8W6hcAhJ1tk54j5J/E1Ja+CbrB+13C7RGSY4OoPoCf8ACud8H2P9o+KJbG9tZmhjDFgT&#10;ypGMBjUSqTtdKxpClBOy1tuZE1wHvizSNcTg5AZjI+fYHJ/Kt200zXrqVVh0e6ywyryoUH616lYa&#10;TZWMf+jWdtCTnmOPk/Umril8fNwe+3tSdOcviYe1px0ijzq18I6tOR9r3JzyFO0D6mt208HQ26Fr&#10;uZplA5jjOAR9etdNPNHDEAx4JABbuc9KWSV4sHekZOQcjmmqC66mTqtbaFGHT7OG0JtbRVVFOEAx&#10;n2JrC0/xTLfSiG40S9tVdn2+dtUHHXqea6t547e3lkDbVBy+eB7mvO9c8V32r3ElvptrHAkMm03M&#10;3LY/2R2yK1aUY32FCm6jsmR3/g7Sf7Rj1LU7mO3s3BeWNHxyTkDk5qzceM5f3dtoNmfIUbfOmBUY&#10;9s8msNrFJpvOuHaSUf3iSPwHSrEsscZLbwq54FccsQl8CuztjRSS53sMlbUL5SdSvDcH0xtX8hVe&#10;REijWKAfN/Csa5P5CmC7bULpbOyCu7sAWJ4GTXc6P4ah0lGaGcS3kgKyO4ztz1A9KiPtZvVinOMV&#10;otBnhXw4FW31G5BiCtuSIjBZsdT/AIV1e0PLlSybfvDPB/Cq0Ev2WBILknYnyo+OMds1amuobdWZ&#10;iNx7A/zrsp01BHJOXM7iQQSKXwQUPOwjnPvVa+1bT9Ih8y9uo4QSQNzDn6VmatrVxHCywxNuI+Vc&#10;7R7Z9q8u1GGSac3GoT/aZMgIMfKPoKc61OHxMzhCc5JQWnc9Cj8eaBJcrD9omUFwDI0DBPqTiuqt&#10;JYriITxOrRvgo4OdwrybSvCeo6i/z25trf8A56yDC/l3r0PQIU0fTRYpP9rjhOEdRnAPt2xUU6vt&#10;HpE1qUowV769jZURsxRAQEbn0yfrVHUdA0zUR/p1nHcEdGOQR+Ip0s88W6SG1lk34BY/Ko596c0m&#10;oSSAtCu30jcH8SMCtmk17xjGUk/dQ2z0rTtMjxb20UfGM7cnH40+S4udsSQR+c7Z3SggIg9T/wDW&#10;pI7AyP5s8wYZ4Ren4nv9KutmH5kAK4A29PxojFLZFNyfxGLdQ3c223lWAKnz7zJxx3I61Bp3hm3t&#10;pJZZbuSZ5D8zIqiti6t/tXOzd8uC2Mkg9hQ8vl7pfuxbcODwExSlG71EnZWRRi8NWULmazz9qU5R&#10;5Du/CuYuPCviPxBqck2qTQpFG37pWf5dvfAGPbk13FrcxXSK0L7028FTmnz3cVhbzT3EyJGqZDMc&#10;UuS6aiVdXTaM+yt0sLZLa2jWGFVwUQYBYcZ9TWHqHiWaPU1srG0adz/rJN3yp7E+p9K29PvLXVYD&#10;c2UwmQggMOc/jXI6VZrbm4W4VPtElw7uC/I+Y4/TFCtGOgm+Z3kjb0rxKZdVOnXkQinKhkwwKv8A&#10;Q1rbrnzLlZQqoDtRlPJBritQguQtnPbRp9siuAYd/XZnkflXciBZYUM5ALDJx3pc19CktLlNLaWJ&#10;lJkWUBcu3THpyaxTD4kl8a28peEaWqnhGBLDHf8AGumea1tghyFQ8EDpmsjUdaurqN49Ds/tEnKG&#10;V2CIp9j3p20tcI90jRvZi1xHGrL5p6K56/41DctDpTLc3UzSzHASNE7+gFc9bXup6bqAUxLNdMAG&#10;kkiLnPop6AfhXR6fD5dyb6+2y30rgKhGREP6VlzKb0KknEz7jXfEcdvI4sFjWRgqSSdQPUL1rJ0v&#10;Qb3W71pL15IwuR9omI83djoinhRXWX99bRKDJcoZC2AXHQ/4VzmseJ00u6tYdOCXt3OSxjR8KgH8&#10;R/StXCcla+go1XD4Im5o2n2OlGe1t1Y3Ab95NJzI/ufatQmJQS0jKq44xXn8nijULHVBdarpg8ne&#10;AZIJOVX345Fd7ZXNvfIs0TJJblNwfsacYxjohVHKT5mTiRGJUIGU9f8ACsa/3mQwW0TmXcCVUcfn&#10;Whc39raRbQcnkgZwv51n2Op3WpxvLBFtVmxlCMjHqTSnZqwou2ppRpBZRpFLKiSFerc59QKyJfFG&#10;li6lsoo5ZrtOdnltsU9snHFU9VMltNA00uyIMN6jksCeuT2702C2WPUmviiyRyLwM8t6GlzqOiCF&#10;pN8yNHTZb6e28y4RbWeXkxpjb9frVvyI7YNJu5yCxJ9etUrqdr2Exxg9OsfJ/PtUC2lwGBEpPAG2&#10;Qbzj9MUnNBy8zuyzf6xFEgWH5nzw3YVkTRz+Ioyi3MUDAlHG/wDoea2hp8c0iAxKsYILHPVqpXOj&#10;2Ed99qit5pDtJKhuDQ7sqLSIdH8LxaE0kywLIwX5X25K+4HQVvLdq0mwwuSqhgT3rLt9XitYCbu9&#10;jMSDlT8pxWRqHj6Ex504Z6gOwwPy70KKirguapKy1Oge0F7G3mKxbduy6Yxz2qDVLiyiheOa9hSV&#10;fmRVf5v8a4xm8T64hKG9eOTnag8tPwPX9avaf4F1CQo17NFau3bcZmx+n9an2kfsq7NvYWXvyNjw&#10;74ztLzWJLOcPHcz8IgUkOR6H6etdftE4U4wQfXkGuY0fwdYaLqYv0mlnvF43sOBnrgdq6ncgU7my&#10;SMjFaU3K3vI56igvhdwwGTBJVjwpBwKZKWC4PzMRlSOQPrUhIRFUlWYt8uTTc7FdIBll6Bu9aGYx&#10;NyuvzFgV5wMZqGeIzK43yBSRkqeRSmVmgVgDk5D8fdxUmJFjWRslcc4FLqPoY2gaI+kfa5M/vZ5S&#10;2GbdlfUn1rUuJkVF3oSWGwlfT2rFm8SWsd15fmbGzhY+rknvj0q1FJcXtsXkLx85TK7fwpdRt8zu&#10;ZHji1ub7RfJsYi3lsrMqDLMnGQPWvMzq5tT5ATbs4wUHH6V6vqF1qf2OQabbxrOmVfzX2tj1HFcd&#10;J4L8QXcjXAsIz5h3ZZwDRJq2ptTjdWZ6eAHLYGQvUHn9KY4hd+SpcJhh/EKm+UjGcAjtVeS1XypW&#10;ZQC555x9OaDCz6AqgMmz5gMDaf4f/wBVR30cItmleYRRwneWzk4pjy2sTMIWEkiAARo2Rn0qnLps&#10;etWciXj70YlWRSVUH045NIHdq5Ws/G2jXE0sX2r5owWBKnkVZtdbkupDIlo5tw2Ax4Yj1xTdM0C0&#10;0+1a1hsYEiY8soO4ntnNaK2yRRsgV9hGGHqRS1LlZfDqZ63VrLqKo1vKVX/lo4BArB8a6WLm3ttV&#10;sp5nntDvMYJG8f8A6jXWRQRneVTYV6mi2hBV55EOGACq69B60JtPUHZJOJyOmavZajYwlbhWlKMr&#10;IDyCD3qO+sYtZ0trS7Y+UhH3TyQMetX9X8FaPdXZuovOtJ93zSQHae3bp+lVtN8GyqVMmu3cmxWT&#10;5wvU9+RSsky9JarQnt4IraI2tuhgVDwQNq4/DvUplgt0DSnfnodvBP1pX8MNFC3kavcTKWXeWKnA&#10;74OOKxNS0e0tywhurmWDOcSSkg8c4FRKSjuUqanuyvq+uArJb6YQkbHLSRjbj296xILWe7nM/myN&#10;u4eRj1q48FoJBDbvthGGfd0HtTJNVXzvs9sCy/dUKuT+lcs60paROmEI9NvzLyQwWMR2Y9Mmtrw9&#10;4c+1znUr6MINpEK98epqXQdDZ7cz6pFiReY0Y9u3FdDJcR2qBGkIfaMkdOmD1+lVSpJayZNWpL4Y&#10;IrwR21rfjzMRlMlBuHoOcDmrGsTQppkiMzlnwEUE5Jzms61hsX1q4vYoUa7ZRmUENtGOnt9K2ILK&#10;MSb5mzIRu+f7xHtXWmvsnJJWspEENm1wwnuBuyAVjBJVcAVHfwQmNokhQOsiFtyA8H/9VbShggUB&#10;lDHocZHFVpk854WjfK7vmOOuKpIm92JBZQbXlWQyrIxxkngZ6CpRawt8oQBlPHqBUiRmPkMSgDEk&#10;+tRPGPs/yuysSAzA8gd6paEMYlm1srq07OGbKBjyo9qztUt3upVsYpCGlVt5zztH+RWk6ARmG2ZE&#10;YN85LZKj8c1Rt9zaxJ5seHW3yuDnjdg/0pPYqPxoonw9aJbCO6iE4jCghhndj0rUgkitYCsasPly&#10;x/urTZ54Y5VE84jOdyhTjPpVW8mW4kNtG24soZ88bgOwpJIuVR73uQzywPMLmWd45mIFuoX+vSrt&#10;qs11B5FzGFTfuDMeW/zism61ex0aSNb5naSRyII1TcFA74+o61uxzre2yTQnfFIMg9CRQo63M76N&#10;LUp65rUOnIE/d7VXLbjx9PevLNU8aX2tamsMCeWh/dxxp2rc8a6FqcQkMG+W0I3IV5KjuD7Vz3gv&#10;Tbee93zgCdB5kZP6EUOpZW6mtKmpy5n8J0OnaAWs/N1JmzJx5XIIP1FPtBFDdRppRnhdPnMkZJD4&#10;GBnsa2WlyrhmAfkEpyDio7O1t7NX8gpEpIKgH+HHAArJLr1D2nM79CzF4vurJEg1SyP2hhlHjYBW&#10;+uTkGsq98XajO2xJI7dSTtWPk/n/APWrN8SyyXV/p9nbxrcXE0mQkY+cDB7dq6uwtLHStMs57rT4&#10;obkkGVslvLI9STVTlO/LE2goKKnNHNxaVqmrusvkTEk5E05x/PmtePwkkQV7+8JXd8yxDg56c11A&#10;lW7t1cN+5cArxjK1FqNxFaRJjAY4RI16kVCo31k7kyxMvsqxU0/SdKty13BYxjaCpdlLNntgmrV3&#10;L5kQcYxJx8xwDT1vo3kKl2jf7rIwxg+1U7hldD9oWNcEkjcSdo9B2PFaxio7GMpOW4y6urhJBHb2&#10;rFwu3cGxsHFJYXHmX9w8a7YQv7xgm3c/9apvqxs5oLd4pXlZv3UuwlSMZ5OMVesJpTvllG0MoZuO&#10;Pbb2puwomlhGjThl2/KpJ55HWpR+7Hz5O44AHY+9RRKsoLoxYHlRio4dRszqz6Yrt9ojAcqFJHOe&#10;/wCBp7oVuhc8hSY2chxj5sjv61VvbWWa4t2ZyLeFt7epH+FWxvYyZIIONuD+dPkQSQyKcfMCvFAb&#10;alT7Ibx1muyWXtCQMAdvxrmfEOjRKpuEZYronaxwAso7E+/+NdFb6pHPA0TkLMnyMD1Wpb7SYdSs&#10;zb3wMkcg+6OvsaUkpKzCEpqWmh55beH9bvZI0EUFsrZwZZOSB3GM1rWvw8tt6SavfT3Sg/MsfyIP&#10;y610WlabNpSPDPcCSBf9Uz/eUemTVmfNyNoUmIfeAGCxz/KsI0IrVnVUxEo6x2KNpoumwOpsbW3h&#10;dRhSsYzjtniry22yVmBJ3jkk9KivWjs7aS4zJ5nRVU5IGeRT7K4juEZomkRkPzxzKQQce9axio7I&#10;55SlN8zdyyVxFibkY6N3qnDPFG+zYwYLkRsRyM9qSOC4N9cedcboZAAkajBUd+acmkw29yJoTI3O&#10;cSNux9M1T8ibpq7ItW0dtQudzXAiidQpwCW/DtVWG10zSVWCwto5p06yzYJX3J/wrWXTvtkxknml&#10;UrkhVOBiqt7HZ2qqgiLSAEImM7uOfcmp9lFy5mtRqo3FNaIdcrEsaz3TiVRyMj5fpiq2oXSzaSsR&#10;nmsQzAEREB8eg9Kp3kNzJd2sVtIVjt4jJLG4Lbsjhcn/ADxUcFpfX80d3vjtpEb542UMMDrn3rS9&#10;idS5HDJZaOYHu5LmROVZ5PmbnufWqti/myW7zLcW8zBtySvlgPepLq9hYm6iTzUQlNqDOcdSAOpz&#10;VOxvhPKrzxyLvZgrSgbgAKTKuzbga2gkhmkuQoxhF3EKT649aWA38epXPnXazwOCYYPLwR7bs/0q&#10;lNDZ3UsN4yK5tCyRoGD5zjsO+QKtwRTm4S5lIi3nf5XccY/+vinfohabstW804to2eLy23YKg/dX&#10;1qQeVfoFBWWI/K2G606G4jeJQXBQ/wB8bTism2ePR1Nrp9qsEDMxVQMljnrmlsN2tdmXfS6hpWom&#10;30fT55JnYRlnKhIgehxnk0q+GptSZpdVvmlnQkhM5x7Z7D6Ven852RvN5lcCUZyQO3PatazWG3ti&#10;iMG29ADkmo+J8pftPdvaxjzGTT7BYrIR2qou3YhyAMdgO9QwaNDfxRnVEXeVysgOGPPTNa7xW8Uk&#10;k4mMZwRs+X88VQkg0qSSOK5mUTH+9JzjFDg9iVKPUsW+hWNvco4UyyKco8hLEfQ1p4iMYcsp54c1&#10;gTahbWFnILKWW98vsHBRfqxrGXV7SO0j/tHUo7iUKHFvGD5Kd8H1P1oUVF7DautDqrudbgmBMNEp&#10;/eMo4b/ZrnZtctWuJbaFBFLC45jXAb2NVNO8TWjB44o3ZnJOEAA+gFR2mmXUs7SxRYcAuCwyPxPr&#10;UOaHyMtWOtCO7llmV1kZ8HB5Aq1qOvRRooUvLMfUbcL6n1NVbXw/qMzSSiBfMYbwzk7Wz2z61m3T&#10;T29y1rNDtlJwc8/gD6VKk+g2l1MzWZxqSRTGRtyZCcnOKq+Hkjhu5/NfyWC/K3TJ9KfNbvdTBYi5&#10;YKePpUH9gXdw4CH5uMqTVqp0Y9bWRfXXV0+2miu2+2TEnGVB69j1zXTeE9J1F9HlF6HtWY7ki67F&#10;I4rN8PeEHt52nv4mWXg2+ecEdSf0r0WNCsASRjuA+ZvX3qU3N6aITUaceVFWXTraWxMEuWO3l2JJ&#10;Bx15qHTrYaamRIoQgbsnr7/WsrxNfNaaWt+kxRUf5x/DIATgfia4VfFmtJcteXEaXFruBNvtwoXt&#10;g+v1Nbcq3M431UT0fWw+oWht7OLznPJk3YWMf57CqWnaVf74xcTQLFFxt2EliOmauaJ4l0zWbEPY&#10;4jKffttu0gnqMVoRkTgFZSqMdvPVTWcoXd7lKVugkcIjtIZXnJQDdlFwPpVdtbjktDPp0JmQZCuq&#10;gA/icU6/tZrlDaPcGGy2YlcNhyPQHt9ap3N3YR2ccdreRRWkUexFUBgT2/CrtZCurGHP43toUuFm&#10;nKyA8IR90jrVF/Eeuai0UOnWhJLZB8vrx15xWnBoFn9pivJbVI7iZt4jZc7x67ew71r3iy2uqJMk&#10;RAxzIwwoHpms1zPYu0LeZ5xd215d3UjXZLyxOUJPUnuM10ngO/0+K8urJrKCO6UApMYwzN68+1am&#10;reHNO1W9a5DzwTFRI7QP8vpzSWNnpOiSFIm/fbfNeSY5wv17Dir5W3bcLu2hr3FzcSqUkmaJgMqQ&#10;Mgkf56VsQOTGF+beiru59RmuL0/X312wuGghECpJ+4k3cso7n/61dZZK0cJk8xWVwN3GTwAMA1fU&#10;zcbS1LYba0ZLAMWxnHapmkMaM8rKqL3OOnrUGAVQFQxP8Tfw+xqK+so9R06WyucCJ15G454pkvct&#10;IquFcbTkcY/nT1+QZByPpyPpVbT7VLO0ht42LeWmNxOTVlQzswbzGC4yQvGKa2B7kc0ghhZ3D5Yg&#10;KRzk9vxp6lzhgdmRyrD7xqQp5Y3MrEE4B/lTJY/mSR1PyjAfPX2oCzOK1fw1qgaS6tZLYqkgMaPn&#10;ccn7ua34xdLZQrdpskHLlRnnNTahdWN6iwN5rqjA7YgeT9aivLm6Nlizt5ow3DeZg4H0zzU9blXu&#10;rIQ6fbslw6yO4mG0hufxzWpbxkW8YjT5AuBjNZjyXVtZxmCyeRio37iBz34qVJNR2DE5jGPuLGCB&#10;SuhK5Jc3iWUSeWonmYbkjXqagaF77ZJdyExls+Sh2qPYnvTIkj09ct5juWIGSW+n0qV5EktjvCIM&#10;8+WcCpFfm1Gy3VrayQWyqoZzwsa5z61Y2rCjgqFyckDtWHDbF9Whu2mZVjDDAPbitvKvkYyBwfem&#10;mW0Iso2lvNVVPPyjOfxqtc3bLC6Jksx2rz1JqWdCY9kYVV6bAByKpXUT/wBmTCI7GxuVgPukU3cW&#10;lrsuiEQfugSzlvmJGazLzVp9PuEhn2uGPyyBeuO2PWtKzVzaI0jhmZQxx6nrSNbx4CFlYGTI3AED&#10;1o3E1qUf3uo2ZkfgfeUA9T6VQlstRRjJbPK6AFGjPf6V0SxRxSMkKbUHzYXoKlGIyrdTgjHvUONy&#10;1NpHCJ4ijuYhZk+VImQYyuBkcfjVSUrOuZZlRT3J7fSrfi7w6kEVzrNtIQyjc8Zbq3t6VwO+e7iZ&#10;3nxjg5auHEfu3eRvQTq7l7U3sIjsiuGcnglR0rb0jUdHsYYZoLKIXCLgyOuWNczbWsUa7shjjrT3&#10;kjjYbsDNee8W07QR3RoyhHex1l14uu50CK5Vc9AcVj3erXDhj5hOegHJrEadnmCLIFXrmul8Haat&#10;5eNfS/PHbthVzjc3/wBatqVSrN6majBatbHdeF9MNnpcTOI5Lqcb5dxwVrTluIWuntoSDciMsQew&#10;p1tGhzN5bed6nofSpGs0efz1iRZCQpccMcdvpXswjyxsjzakuebbG29wFwJZQW5yG6p+NXIwRhhg&#10;LgkEHvQCgwzhAmCGyKyLiSV9r6VPuAzmIgc5PBB7dK0SZlKaT7mrLNHFEDLITGcHJ7/hVC41XT1V&#10;xJdheMhFPWnRWDLG0d1K8svdiMAZ54qdrS1aIJLDGyD5VLgd/Si41TqPyOfivJdMlAkKTyXDfKV5&#10;ZvQEfStD7PPeSi7mBtiQUCY+fb71dtYYLe2UQoqso5fqTj3qG4kgWUS3FwUOOFHX61Fn1LUY297U&#10;F0y1WVJnVZJlGFZxwopz3Fs7lfLV3QnJUZ4qt9reZC0EEgiIwZWI6ew65qGJFiu/IjTiX94MnkDu&#10;T/hSbGmo6JFLxDo9t4gs40cPHJGfllQYIPT+VPnhWw0aOCSPfFbRgqY3Izjp9a1JrpYsIq72JwBj&#10;hR6n2qtLC3kPCzRGIrh2ZuT7Cqs73JU7KyOKv9WmuFja7upJdq4SFF4x7AcmpZNC1OSzTUIfLgcE&#10;eUkg5ZfTHGK1lvPDvheCHYfP1BlUMUG+Q5HQf3aePEc2p3iSfYzFbrggSsCc/QVlyNe9NnR7dfBS&#10;RS/tS0tFPnTwJIgzIpODuxzxWXf+KfM8uGxtJpJ2wYmWI7CT3Nd4ljp96kd5Ja20kkh+VmjBOemO&#10;lXFs7ZSGWMK5IAIPPA6D0qle2hK5U/eRz/hXwqdGmlv7xo5tRmXLzBfug4wF9Kv63ArNbeVbRyNJ&#10;IEIkJ2gev1Fa+1gNxI4GM1l3yRySm4iPnvCpPlZyPf8AGqS5URKbnK7LFhp6WS8EuxyGYtu/Kqmq&#10;tHFZy3FrGZZ1cYOc7T0/Cnx3Np8gSSVSAAU3sCp9PSrQcSQgSKSpyMEYyPWmiG07nnHiXxFLp1+I&#10;LVJFuvLTzTL/AA89M9+hrp9LvVu9H8+KVizqrFnH3Se1NvfBmn6jqk13MZGZ5AzRA5DAfWrPlWVs&#10;VtMBZEkHlnyjtz2DY44Heht320HG3LruNMVsCs7AGcnaAHzk+grXsVma3BdASAOCvQ+1UmiismeQ&#10;rEiD5tyqAc9zn0q7EktxaqEm8tWAZWB7fSi3UPIuxE+WpQbRjoVphs4UneaOJBMxDGQLzSS3aIpK&#10;7n245Xn/AOtUNvPc3S71CpG2SSxyc+mKbsBZDFdxA3NnntioZb6C3GXnUE87Rzn6Uk1o7geZcSEA&#10;8hTtBH0FOhtYLZTHBFGFJyego2EUrbVbN9Sf/Q3aXaA0gi59qvG8iZd3l3EfY7o+gqpe3lrpFjNd&#10;SNGiRKZJJETOAK4Of4i6rqFz5GkWJZWAKsEZ2GfUAY/WknbV6FxhKp7sNj0BZI7918slrZeWOPvn&#10;0qxPdRWqb5WSOP1JwBXlsdn4svrkxXM1xYOfn3O5CtnHZc+neuh03wr9ps1XUNXmuJmQlcHjPbrz&#10;xU86b0VxOFt5It+JvEtnpNuZGulklPEVuuP3nHGf51xq+IfEviO83aVbyQO4CMbeMYXH9524/IV0&#10;UHhG3SxW3u7aN7xdzPMWBLZOAw9PpXU6Xp6aZYtYwJ5duoDK38TE9TVOUmkoqxVJwV29WZOj6drt&#10;lbFNRuTLcNkb0YHAzkc4H8q0E1DUF1mGy/s6V4PL+e5dgFU/TvWrNHvQRq6iRl38tg4zSSultC0j&#10;ToQnL7j0FCjLuJqN+ZolmkVECx55X5snr9KzrlMSwSrDGzIR87HoOhxViSa3nEZjkVVZfMQrzuFV&#10;NR0ltbsPLFzLbsMNHJE+MN7gdR7VfkTq2VPs7QvcsLn5pX8xyXyGXAHTt0rE1/Tru7lijg3AeWVk&#10;XecYPTB71qTi5h06cQQ+ddH92SeN4HU80qW0V3p1s8sjQug+bycYVvTPpU37BbW5h+G5LnTfNsr3&#10;/RNm4xIFyXXqT/n1rcjuY5hcSxSKXBWQ7gCCAPurU9sr3CFprdiTmJSSMgY4JPoeKq2zyossc0cD&#10;GMkgCPdgHjIqblTs5E1oiQSP5dp5cbnfKxboB6D8asWK3CmQtcGQI5ZPl/h7DNQSavZQbI5A4kkG&#10;3hAMmmSKuoQJAfPR0mDr5TshyOdpzjiqTJbS+JmxdSAWjHftymWU4HFclb3UlxeyK04zC5/eM/8A&#10;DW5qF9BpsEovLtGmZSUgDZJIHGa8imuZ7qUSXEgTON0anj6e9TUVldjpx9o9Fod5N4otdLll5F3I&#10;z/cjxgY6ZNYuo+KtWvtxik+xIegjwT+ZH9Ko2Gg6rqkxSysyEJ5ml+VR/U/hXa6V4AsIVEt/dPeT&#10;HnZ91B7Y7/jWKqyelNHXyU4K8jzdrx5t/wBouriaV2A+Vjkn8KnNpqVxEkUem378ZQsrc/nXrq6f&#10;a2karawW9uysSUVQv0PH8q1d4KAxyArxyDnNW41Jbsl4iFrWPH9P8GeKdStsFVtoQ3Kyy4P5AVeg&#10;+GmrSllmv7aFFfbwpc49e1emtMI2BZmGTtweQaY1ysMsaS4Xe20DvntTdNtasj6w/spGN4d8H6do&#10;MJIVrq6P35pBj8h2FbzSeUvyhce3WpGPy459MmoS/mMyhWJTqcYqlCK2RlKpKT1GrcMQnk8McEqT&#10;jisLXdB+2XRnithufBDg8hu+RWveTyW0EssKFpFAJAxye3WsCy1PV2urg3LspX7kYTh264z24NDS&#10;aErnPXtnNo5Z2ZQcZC/zrKutZS3uoxHMHz8xaM5x7V6HqHhmw15A8/nQysMloz39cVz2o/DmxSJB&#10;az3RnY7N7EbR7ms7NdC4qL3Yyz8bGC3XfBJO2T3C5z/+qkm8fXE23GnJGFJ587P9Kwr7wjqUEwht&#10;o5Jg52q4YBScZ6k1ZsPAWtXAZJkWBcAgs4P6io9pJOyRty00rsy9e8Q3GtR2dnLFHBBBLu2K27ee&#10;2fz/AJVuLf6RFY+QZ4RCwCks2Ap9T6d60fCXhnTtOW+uNXlsrmbcYkRiD5YHfnuf8Kn1nQ/A9v5c&#10;8qRQTschI8t5nttFapVJWbRlP2e0TmvCcFu3iS7u4kkk0+KIqsvKoXJ7HvXXN/at7BJaaQkiOeBO&#10;cBV9xkHNUV1gi38i0t47aBT8iqMLgHg4HBNbXh6/uxp0i5SSEykpIx6HA4/Wp62uVVi7c7WiKln4&#10;Kmk+TV9VuL5NpLKG2KW9DjrW9ZaPp9hEkENvGqoMICP6dqktljkijkmUJKVOSuVx6HHaqU99Og8p&#10;oAI4ztDpIWJFaKnHd6mPtHayJbq9jmv4Y4VWSQA7t38K9OvaqjvIJVjk3ywyJmPjJLA/ypoWOEO7&#10;jazSEmQ5ORxxz9elKdQaDeQULZZT8p+RAQO31qhXGz+QJ5Z3eHeUIVeVLEA8e9CWpuYN/lW0YkUJ&#10;IHGWAPY/571S1nQJNdkSRJFhMa7RuTkrnOR6GtRbW3tNMKyyqijB85ug9M560utgasrkdvolufNR&#10;baNFBVSEOPlrcigFtbrHGioqtkKK5r/hONAtt8C3XnSodpCRkhiPfpVaT4jadHJ+5sbu4yAQxUKO&#10;vTk1SVivZzlqkdXeXsVlZS3d0QkMal2Poa5K68fSKx+yacSD8oeV8Fh/u4rD13xheazpzWcNoLeN&#10;3DOzvuYjPQCueEsoXLsq46k9qxrYhU7Jas6aWF099HTW/inxFqd+LP7RFApOC0UeNq+5JNdVp9u2&#10;Mtqlw8jMd4Djn8K4/wANQz3V1JJbwGRXjwCehP8ASu00TR7nTbhpSn3xlmL5ANTCo56syqxUHZGo&#10;sF4i5t9QkA7K6gimi2uJZUW7llkXGS3ROtW0eR03BVbdyMHilnikkt5I2+VmUqAOR+Nb2Oe3S5BC&#10;9pMD9nlRioG4IwIAqwrebhl+UHrxXIeGvC114cvDPJeq0b8NGoPJrY13Vxo2m3NyxGfLIiDdC/ai&#10;PvOxUoqPw6lfxP4stPDlm2WWS8fhIB95j/hXmlx4z8T3M7zQ3McMbnIjEW4L7ZzzVO0sNQ8Q3jXN&#10;xI007tmRmOT9B6AV2Efhe0ijVCrkgDPBq3VjD3Yq5UaMd6jO9CRQIMqSEGMetQXpRrUbgIw33TnA&#10;9ay/EOrW9nA0fmAzbcpGD90+prgf7QvbpQkkji1DZ2nqOMcVz1K0IOzHCjKSutEejaWRPLPcKgMT&#10;gRqSeMjqR+dX5o5HRR5xhGc/IBk/nXLeH9ba+JsY/k+UnA6qBXTTN0XacleSegNOEk4jqx5ZaExS&#10;NHU8Dvvp7MrxsNwZCvcetV45lAYPJHn+EE4NL9sUy7FyzKM4HQVaMZSSLEaeVFHHjIAwTUV0BEiu&#10;Ylk2NnYOtQyPdyXMQjwsXO/PXHapm06aY9GYHgjpjvT0QlOT2Q2O6iyQqkEjkdcVXlnme5iVTEir&#10;8xLcn6AetaC6SgX5zgZzTza2gj2srSbuMdARR6DtL7Rx3jK4iHhy5Qqz8qWc8Y5ryVgxkZFJBI3Y&#10;z2r6Jmjtp7OSykih8l12mIjjHpisbUPC+n3WgTaXY2tvZ+av3o0xz6/zrKpR52r9C4S5E3dni9ve&#10;pbQbQCWzzmnv5tzAH2IuTwSa3vE/ha08N28CNctcXc5wFVMKoHU/Ss2K22KOd2B+VeLiqcaDTtqz&#10;0cPKVW+uiM1IJMlWOM9+1dbomvWmj6alnPGZUGSGA5yTWNJPDDhX6n2qB9RRRiOPPPGarC15L7I6&#10;kIWs2d7H4z0+N9tve3p2kfK0ZwPxIo/4WJaR3DPtnlUD5Ywu0sfxrzyI3l1cD7NA7SE42xrnNWlg&#10;kWQpNC0ci8kuMfhXpxxLau0ccqML6HWyfEPUblz5WmrHGRhUkYsT+XWrNpq3jG5Aa10m1t4DkIWR&#10;lB98k9Kv+D9KvIdPF29rie44RZBtKD3/ACro2iuEBa5uFQ9fLT5v14rWMpy1IlGEPs/Mp6Xrk97b&#10;yrdQrDdwMI3O7KMcdVrKu7/V7bWQsdv9pt8E7mQ/Kf8APpUl1qB0mSYW1uhQnew5OCeM5qtq2vPa&#10;6XCLk+RLPH8qhsg/jTu0rNmdROrJNfcWdS8R6dog3Xt4LaTb9yJ9xbPfbyaS0n0y50+HUBebvtDF&#10;ENwcMx6EfWvNbDwzqGo3Dy/YbyQscea6/f8AzrrrPwdeqBDdkRIoyApyQPp0BqXUhJ2jdm3sOWNp&#10;PU7aAJZWkf74vEOdzsOB7etQvcTyOJorUxpg4kl+U4z6dazJdHh0DQJrnS3d7tYy2JX3MzY4Az0/&#10;CuH8P39/puqtq+q6okdvLuE0NxJ80nHAC9ua2S91MyUU5NI9LSyuLmTyzJE6uAXLggcHpwf5159r&#10;urzP4guLI6hstLdhuSAALuHvjPp3rS1Dx+lzYeRbw7EdcEFz37+9cDOLUSMyYGSWwPfrWdSvGmvM&#10;dODcr9Df05GvdQePSNPaaYjezZwPck12Vl4VuZSkuoX0g2kMLe2wB+J71ynw/wBfFvq6aSyIEnJK&#10;SngqevPrXrYQ7mxjgc/WsYQ9o7yZ0zk6aSirXBUCIiRqBGigKPSlJbC4GT1HPShVdgxOc8Z9hTZC&#10;4RhGg3D7oJ610rRHI7tjvlbgMcHgg+lIURUbyY0BwcEjikiQBdpOWz8x7fhSqGbGSeh60xEcShSx&#10;kRVkPJ2j71DxuXbZt344Lc4qTIBz1PTOKhubhYIWk8xEO7kyHAxTSE2U9Ps3MaXdwSs7ZLrGx256&#10;ZGfai00+KwguC8ruzMXLydcdcVlX/jnRLNSguPtU6tgx2w3/AJ1gr8SDJcySSaewjUfu4i/U+pND&#10;Vl7xr7Kpvax108kV/CIXs5SjED5sLu/CrsCRPEwbdGijb5f3cD/PvXmd9481GZ4za2sMJUllHL4J&#10;9hjNVVtfF/ihSxnnELHBMp8pT9MDNTzRT1ZaoSa108z06S+soisEEsJCHlFb9akS9Lo+wjYp5WOM&#10;sRXLeG/By6DdyXMuoB7iSIjy8YU4PqeTiutMcrqredkgfMBxxWalJvYmcYQdk7lf7ZGI913cbUUZ&#10;KgY/E96yz4otJLyY6fZ3l3Kq8bYyqgfUgVtyCBGXcZGBfDmMcAY71ctFhNrG9soaFlONw4/xrRc2&#10;xmnBatHOWVpqetiRL+wW0tX4kDOGaYf3fQCtyNI7CNTHDBBbg7TtTBHpinhjkxDPy428549qTz1m&#10;/wBagCoTgk4pcr3eo1Ui42Wg8SRyKY3fKjnPf6VA/k/b4FjiRWVWGB6ZHJqjNr0CSLgKigcM2f8A&#10;CnTrfzEyw3FmxQl/LUHn8fpT0JvG1rlyGxR7maYzSOpbKcYwcYOPappJorMLGH+dlCojHOazpLuf&#10;bH++ZYjxsRQDTF0+druOdoEWMLwx5Y57+xpc67FWjF6FyTTI7mRVuDKrqxZXR+W9vpXPeOpY7Xwz&#10;do9wsBZlBBkG5gMZAx6jit420tyzNJdSCMYUbyMEeoxVW68LabqVtcRT7GimX7yn5gexz7GrhOz2&#10;MJ07x1ep554e+IElp/Z2mva7YoVWFZSAzdcdPTpXo8F3dCR9scioSDnPy5xyK57TPh5pugXB1F3k&#10;vZ4tzwpIcKp7fjVqbWQLOTziiSO7DYzdKhXk7tWRq1ZWjJs3YNVsp5RvcBwDjHWszWdMt7vTIfsu&#10;ofZIgwMwjKlXHcHvXPPqr/ZhHHDulJyz7eOPQCpbC3kNs6CGM3M7hllUEGMHPbtWUq8YuxapylH3&#10;ht54pudO1aW3Vl/s8osUZCEHp1FUbnxRd7PLtIxtI2lmGMn1rrJNMgsIBNeRLeXJG0uTwM9az5PD&#10;VxqV8x3xC3YAbyxIUjsPWk6lRq9ioUoI82v5b66uy00zM4xjDHC49PSrZv8AWZh5Z1K6k/hCRMS3&#10;4Y5rp20nRtNuJBqkrt5sgiizwrk+1djZ6Tb6eqtBZ28G1SoZeWAPQ/nSi6zfY0TjHWx5nZeCdSub&#10;hLi8k+yJIu55J3LykY9DXYad4b0PSGVQhvbgpndMQS2e4AAHatFmkuJ5LSSB5Y8lfPYgc4B4qtJc&#10;LYWheMb2hXCxjlh68elauF372pEq0ntodLAVjtSyLgMw+UDHYVR1CZflYTCNQRllPB56VFoss89r&#10;czzTFNz/AHZBgLgdvaoriZSpgQqQ+Nr4BzjrgfjWiaS0MWTzpD5Qvo0d5cEfe4ye5qa3luIVWIoC&#10;gOMlcZGOvvzWNdC6HnKJ/KjT7jRjO8e/pVSC7vUvntysk2YCyzEgbR1xjvxRcdrnVOiSIskjjCgk&#10;84UVBPHbXbW10lym5P3gK87hjn+dPR457RYm+eJ0wc/LnPtUlpaW1rbRxwRJHGn3ABwM8GkGxLE6&#10;zfNG7Nzz2A9qn5YL83B9Kqy7HXYgMZBzlRjpUsOzgE+4OelNCdwmVXGHC4XnkVzkfiS1j8SnRfss&#10;kMjfdduQ/pitLxJrFtomkSXU5L8hUjHWRj0Arx29udX13Vk1O4ZYJIjiEIMCMc4Hueab5Yx5pGtG&#10;PM2mtD3ZM78E5OOaqX13aWNsXup44lOQpkOATXB3nirVZowhu1tkAHESjcfxP+FY4kF3L5zO0zjg&#10;uxyTWTrQSvuXGg27NnWav4+sLPbBb2TzrEc7wNoJ9s9a5m+8b6nq0TxQMLa3Ixsi4bHuf8KpXcAZ&#10;CTgemeTWr4f8HXNxGJ7lWtbdsklvvMPYdqz+tdIrUr6sotykzkreyiNyZD8o/iJPX656/jXV6DpE&#10;2st51lCsiKdrXLn5V/xrsLXwxpdhIiWlpFLcYO55/mZRjrmtHTrWHSJlgt7aCO0kLEvHx83Xn3pu&#10;NSb952D20YrTVlfT/ClnAqPdM1w+c4IwgI9B1/Ot6KKNVWNIliQZ2qAAM/SsbVfFek6IhE10skpJ&#10;2RRncx9sVxp+I+rXt5FaaPpIYu+AZW+c+pwOg/GtlSjTV3oc/POq9NTudQtbpLiK5tcOA2Jo2/jU&#10;0Rwz/Y/Mkjjjn5cxrghePWpbdBNZ7L1TJMyhZQmQGI7jmpGd4o9kMA7DDHaPxqr31FsYtgkmqBZL&#10;vdb+WSVV2B3DsT6GtZ9OtsedIzM23DEnj6jFRRxxQztOHRZX5cj+VSPeQCLz5Zj5YOSSccCktQlJ&#10;LUf9jjkkDPJJsXHAzlj2ya5z4h65Y2Ph6400hZ7u6XZFHwdp/vH6da5DW/HOq6pqLxaLKY7UEruR&#10;cs+Op9hWBPY6g94k947vNN0aXqauXLT33FGNWTTWiGWSs0haQFQemBWoPKbjLknrxVRzcQuI3IJA&#10;/KopPtMYBZyuRx7149WnVlLmbPUjUUFZIszXCRybUTJPAB611PhfwzLqDLfaiqx24Y7bfHzMR6+1&#10;cVY3bW1+szxiYA52t3r1XQNYtdewrK0dwesXYjHJB71dOlBtOTMaleolaKN8S2tjGVURxcYVVUAV&#10;JPqtjb7TJcxKB/eYAn8KYtnBtZXUMFHHGTUmy2iTalvECmDyoJ9a9BaaJHC4y3bIRrNgV8xJl24w&#10;F45+lYt34lZlTyiI2Lckg4b/AOvWlf6XDqaPcwRrDcIQwOMB/Y+mawbWwjlXzobeXfvYeQw3FTnn&#10;9aUpSsUlG9pMtw3Ukkw+1XHluMyDDcKO2feua8cai0+h2ts+/fJMMPt+9jJPP4Vrao97Zxec9lmS&#10;VdoON2Pb2riPEEkjNbfbFd0XOUIwF7HHpRTm76mvL7yfQ7DRIYrLT7QQwt5jruct1H41pRyYQAkM&#10;eeTnJ/WudsPFmn3gjg+eAZ2gP3A6fma2ldpF3/bY49xzs2j5falaxm3eTbOS1C8D3k93dS75pGzt&#10;xwPasr7dcajMLe1jO4kAhRmpLZBLeLbxxtNM/Y813MPh66t/BcsMAjh1CX95lOCMHO0n9K4adDmf&#10;NLU7qsrRu9uxk+HJLfw+0gnPnX9yRu+bAROw+vWutTVRLMYQMM2SgBycV5laX9zHfkNbiW4BwQT0&#10;Ir0Dw/DdT3ZurhB8qYYLxsyRWlOq+fksZzp88OZnQWdit1O1xcJsjXAUsOWPqPar32e3hlJzknHC&#10;jrSMyylASyjaeOgx05pwj2KdoOUBVQD1FdqjpdnE7L4UPZ1VQ6RBBnGT1pzSF2yCcng+gqJ1BgYb&#10;sDb9enNDjzYEODnO73qrA5NkrZwcNlvyqJnO1Ub5ZOAPQnvTwWG7CsNxzzSAkS7mYEj5guPu0E6k&#10;Fsh8t/mEjbuGJ5IpY4FUBEYo27uc9akaNWf5eVIxgHHOayLjVY5pRZ2TAtnEki87D6fWi9tR2uea&#10;+J759R8T3U8/yx2/7qJT7dT+JrCn1GJVwpziu+17wtDrF26QXHk3IUAluVz7j8Kl8O/DnT9OZbrV&#10;Q1/cK3yoOI1J6HHU151bDe1rc7O2hWUaNr2OH0uKzEb3upl2jUhVgVSWbPT6Cu9j8C2txErrEY2c&#10;B0U/w/nWwnhWyN9dzSHCzsGEaAZUjuOP0rTM09vbq8itPGByw+8B/wDWrohQUehjUqKXUx/DdjBB&#10;LPbzRLFdIw8wKB8y9mFdCNOtImDrCmA25i4z/k1i69E0aQ6rAGMtvzgcb1PUGo/7cbUYYvsOXhYA&#10;vKOcAjt6mt1BJWMnLm23Nq41C2jbDEySDoka5I/wrF1R9Y1C4hi02C3ijz++kmblOnQd6sGRbeAJ&#10;bqN7jC5HU+9XIma3txHKgEjZYsvQgU3Ky0ElKcrPZDXsbXYY7iYF2ADEnr9RUE+g2E32cNEkiW7B&#10;lDoCMjp9BUaANJIH24JLZzyRnpVnzZBINh3FwNqDoPc1Fk9GNJR1tYuSHZF5hKhR15AGP6VTikbL&#10;JBkBuQ75wfp60/7LCGMkz+Yx67j8v5dKe8oYuoKfIAR7Z4qxPuZ91YwRW8lzMhllUE/vDwv0HavC&#10;ZWudUvJLhn3zycsB1/KveLj/AEu1nR3QYG0A8K61HpsOmWJ8vTrHzG/vJENo+hx/WlJyatEqnyp8&#10;0jyO08L61d+UsOmXB3c5cbB+tdLZfDS9l+bUJo7VARlVIdj/AEr0J76/FyGOmSPD0DCVePwqM6tF&#10;AhjvLS+RmBJYQlwoPuBXP9UTd5O5r9Y/liUfD3gzRrO1M0VqWEh3LLLksR6+1b0+nZUIl5MhA4A6&#10;fnVUa1p8cH7y9EUIGN4cDYPQjtVn+0bW7t1ltrhZYpSMOhzmumMFFaGE5ym7yZUls3C+X/adwH4L&#10;cKePSq1kl3c3Eyi/k2xnAPlpg44q9JbSx3Zm3Zj/AOePGM09Y9hHllI1Y9k5yeaLCvbcy7iW/tLh&#10;Ekv1ZGBBIiXIOeK0DBdsrE37IcgACJce9ZviC4sk0+V7pwksefLweQfSuP17xRdajG0Nq5igIxwc&#10;H86Taj8WxcKcprQ0/EniXUdLvH0+K5Te8eUl2KCD7AVxc4mvWD6heXF0RyVkbC/98jiq093CbgSX&#10;FzvmUdGOcVp6Zpt34jtp7i3kjgghO15WXOfoK4qmKm5ctLY9KnR9nC8tDNR/9JFvAqp5pCrtXp+A&#10;rE1pbmz1FrfzgwjO1nHAz6V69oOhWOg2k13BcRXt8F3SMw/hP8KjtVix8P2OoSfaLvT4QZT5gBiy&#10;c+9aQU0ry3OWtKE5JReiOb+HVi1rZzaleiPy5wBCHUE4x1GenX9K75b20jljgLqGK/KCpBI9gaY1&#10;jGuYoViiiZs7dnP0HYCkfR7SGT7UctMq8F23bR6CtoR5emphVm5a7IkNraXGpJczAG4ERRARgqO+&#10;KhnuoEnWKFiZgcYB7etc14mk1bUZbR9JtJXaNSzyr99ewA7fzq8niXQ9N1WDSHhmW9nCh3mjJLE+&#10;9DetohGM5q7L9os0l1MZI3QSP8oRyQwHc+laKG7a6K+RgBeXJC4q8rMUYKAqrxhRjJ70jMyqpHy5&#10;HSmoyfUi0equcdqGieKm8QJNYapBaWBIPzjec98jvW5/Zl7IHWa5jl+XhgAvPoBVu91C302I3F9d&#10;R20K8b2Pf0qAavYCATCfcFPykL6jrV8j6sNOxSe3u4dRit43VrYrkxuAxVjxkMece1YkfhG9h8QS&#10;3T3sccKyFlJJ3EenFHiPxPayQw/ZnbfHJk4bBIrLPiozWqFZJJG3ZKtnC/jWU7Q3ZcFd3OvOowRb&#10;oxKWlLYaVUwU+gPapYb9nicrdiReACDkrn19K80vdWN2yusrIeQRnrzVEvNPNvgllRzw2JCobHrj&#10;g/jWca8EXKknqtz1i0R52ZIp2VkO498jtVS81aO3t5EckXShi0aj7/OB+vpXF2+qajpyeYJ5An3m&#10;Zep/E11mn6VNeNHqlxOIyUO0Mu4kEdzxVKqmvd1ZLi07t2K8cs9/Iu6+ZfMUgr5m1U+lZF1caHYa&#10;mITcTXdwBlvJTcqk9t351HrBvItSNrHG122AQbdMjBz6VPa+Er97drm5MWnWigFwBvlOfYcA/nSu&#10;uurNoRVm5OyIh4l/s55fsNvFAXG0Sy4Lfl3rZ0KbxTNYL5VukRds+dJGoLL/ALp6fSt/S/Dui2UX&#10;2m0ti8u3LSTjcxPvWpC7vK25h5YUEYPX2q4Ql5Izm6duVamKbXWLhooLiSNoiw8whNox1yPetTey&#10;EKsfAOAF7VZfDMyqGO/gD0qCNTEoVvfGevWtOWz3MtNkY7WIuRDHc2iAwv5rSttOSO4qxfsJYS0Q&#10;AkI+VjnnjoasvEzBkVsdCN2TVeWN1UyvGPkBx600rCd7WM6OJ4LZcB1KABu5Zj3Hc4qC+0yPUL9l&#10;Mk8MUK5DQttZ+R8p9a0JXmS4gdokOUzgNzu96W1tJ182WWbJkJKoo5TI9T1pPsUu5LGsdrZiRWfl&#10;gGEik8EY/Gs0Xd0b9mFvb/ZkGS3SReOy4qfUJLqLTlS3YLcLwjzndnHc4ps2+4t1eVyJnUu3l4Iy&#10;AP50bIPMRrwLZG/lj2g/dzkYB9R65qO4hjgSV5Hj86UEqRwFbHT6VS1ezvtSsbd7eXy4oXIlRmyx&#10;7A4HWpYZJpppEkYEJGA2U6jGM81Lkk7D5Ule+pt24lkiySiMvK7ec8VoCN/s0ZK43AHjtWLZECNI&#10;4ZI2wPliR/m5rOk/tOGYpI7KNwXKscH6g9Kd7K7JbTdkjpZInXPzgLnJya4PxJ4nu01g6fpNygji&#10;UedIihuT/CD2xj9a355pvJktrpthdSNwOMg+9cD/AGXFHKbTS7pZ5mLNLHH8zKM9TSc0k2tzSk05&#10;WZLdXImw1xI8zjnLsWI+marRK0zN5S9OQzjpV6x0S6ldVW3ldj/E42qPqTXVWvhJlO68uNy/884B&#10;jH1Ncb55u25180YrXQ5I6d56rGWM0x6IOp/CtzS/Cd5MFE7paR5+ZF+ZyB244Fa3kx2ExmtrJZZI&#10;1/dMvU57E1sfaCqxyrN5Y28x8dT7/jW8cP8AzMwniFe8UZ9la6dpDhIrbMxYKzy/M+P1rcPk3IZc&#10;qNpB4Pf04rFtbmSC+unuIY0jCApIWyz9cmpbplnsFCyxwBwckNjafqK2UYrRIwlJt6sv/bo45drZ&#10;G99u7jG7FQXFml1p9zZzO6RSg5ZGIYZ7g+tZrXLIBFGAXWMMpxnJB6gVr2c6T2MbzHLuDnIwc+lD&#10;VmJM4WH4bSxXXmwXkbQOeWKYkwfU11OmeGbLR4ZDanfdhSPObg1ruViEbOVSMAdeuc4pt2SN6hSR&#10;wyluhqVTTd5amkqsmuVbGa1/LChdQZgpAcrgkUXOoGeMAyssu0Mke3qcdPpVKxhtrSUw2qu6ykyP&#10;l94ye2fapjLaC8eJWXzGIZSPm2+v6Vo3YzsWrVz9gYXgDoVzuJzuz196ytdu4dQ8J3skKlQIcIFH&#10;zOPUCr5k8mYCYhYmYFSarWL24tWUwt5crFG388ew7UlIHG8WjB8H6TZQ6PBcsUeV4yPlIODXRSW8&#10;MvkicRkZIUMMt0rldS0q+8Pt9s0UK+msN/lFCTF3OPasuPxfcSP5srr8v3cDp+NTyrdsuSlJ8yN7&#10;xA1jp1g7zQgyudiKF5PpXFxvJdlV9Oi10Wn+Gdd8UTLcXJa2tGOVknOWI9hXd6f4Z0bRF3Q2/nTI&#10;P9dJ8zE/TtWUk5LlivmaRqOK1Zw2k+FL+/2MLcQxZ+eSUEAD6d67WyOl+H0a3iR/O3hJJ9v3j6D2&#10;+ladveRXR8syFlU7TtPQ02fSbC7vVuZYw8sfK/N8oPrjp0op4dQ13ZEqnMXGBdQ0TbGbnIGagmsm&#10;eJpDMU2cszPjH5dab/adv50kECNLMjADyzkY98U25tJJpRPeSbpRytqGwrfX3rf1MnNLbVg9+91A&#10;9vZxk7mAaX1HQ4NWrPyEhMcJOwceh4/Ws67jvxcwwRDbFIdxKDHl9OOKmu7aSK4ieN2LZCkL0I9a&#10;Gx8vV7mlPsNt+7CsBwARkVwGuaTJrMe3fskXdhCOpFd0sJkDLN8m05VQevoTSRaYsd7JcuFd+CiF&#10;eEwMUpJvYcHbc8VstCt5JwktysFwkm2SAj5vqK9EisLOCJYk8plUdSBmtTWPDlhqxW4uIFM+fkdF&#10;2svqc1kt8N9IdizatqCknJH2g8UuTuXeMt3Y3LTS9P02BY7G3RRjAZR0HapwkiphcHH8WKSKLamV&#10;BGWIIJ/WpNgQ4LEkdOeTTSSM5Ny3OF1nw7dW+vDUrSDzrZ/mZIx8ynvVyLxjYaIZIrm3uZi/MjqP&#10;9Xz0NddI2Fy+FQAkknAGK8et9Zit73UmumWUXErFZT90DPb2rNUlGXOae1qTj7NI9f0XW7LxBYtd&#10;afKHgWQxkd8irYgKTNM8jnPRewrz74bXEdhZ3U00cohu7gtHKqkrgADPt0616Orb0Do4ZTkhuoI7&#10;VtF8yJqwUJWiNV3aXKkGPbx6k0IpVSQT6YNI/wA3CZLDOCO1V5b+O2gQ3DrH67mHXHSqMkrk0LTM&#10;ZN5UDeR8vPFRtKvnPHzkjO4jiuS1zxxFp7NbWULvOctukUqoH49a4q78UXeoP++1WR8/8sLY7cZ7&#10;fLyamU4x3NaFGVXY9O1bWrWxtFiju4hcSttDM3vycVYtIYrC0LtsIIyzrzuJryFtB1bVXVrfQ7qU&#10;kf6yZNv6tXo2gadqttYW9lrsccYQZ3o+QAOgGPas1UUma1MLyxepraWpN3czuFIAwpwc5xz+VaPK&#10;sF+ZicEn29aGkt4rcMJURE5UnjArnNV8V2VjBJJbSCd2wsZUkqD74rVLqzm2VlsdLz8p5+XnC9/a&#10;sfUfE+m6VJGr75ZSPuxjO36+lcZJr1xfqrLczJu4dYmJdye2B0H0q1p/h2a9Crdt9htHJXysYkcn&#10;9Rn161m6qvaJvGi+Xmnoa3ii61C88MT3FpMLaLZvURjLOPXJqHw5ANMs7SxuA5injDRSMeQxGSDW&#10;5cadBeaS2nyDbAUMSYJJC4wDTJLOK60eKwVixjjVVkAOcjv+lNtu1yIuKhZb3LLxjaCOi9FIzjt1&#10;oadhbDcqq65A55x+NV7G6kkiaJ8C8iAWUN+h+lK6NIVQxI8j54dic49KHqJXi2yZpLbH+sQs/ABP&#10;U+prN1PxDpOhf8fVyolPWOPkn/Cquq2N88Kxtb7o1B+4wDKSOKzfD3w70pIft2qJNcTyMcQyuSow&#10;eM+p+tLnSdrXEoOXxOxG3jeHVFlSGxeSEnYFUMTg9ckDFWrPWorab/TbOQQORHaBl2mRh2wTmt27&#10;v1tv+Jdo9rFJcjGFRQqR+7EdKLTSoIW8y/Ju7mQfvJGORH7KO34UWnfUq0UrjLq1uGtTdXSI5jId&#10;LaPlUGc8+proSQANoAyPlGOlc0txLot4LKQySW8rfu5gM4H91q6WCRWiSQHcGGVOOMVad2RLRXGt&#10;PBbITcypGQOdxxxnrU6yI4yi5RhuDdsUyaC2nkHm20EkmRgsgP8AOoLqYogWORELcfMO/wBKsm6K&#10;eo6dp2qoqXcUcpOcE9R9K5fUvDl5p00MujakYSGykcv3eBnB/KtzVdb07TBieXLDICofmJ9MV5rq&#10;3iPVfEFwsaW7xQxsSscY3EDHViKmTileTKgpN2R1snj22tJjBqdu8dwuTuhO4Z49emaw9Q+I1xcO&#10;fsdusSr9xmO58e/pVSHwbJcywi5njhEzYUj5jn6V1Vp8MtLNssn2yR3PzKxXCkfSsfbSekYm/s4L&#10;Vs87k1XU9evkt1kkuJpX+VAc8/0FehaP8NrXykfVrqW4lzkxRfKo9s962LMrozCG50+2tgPlW4hQ&#10;BXPReR0rbijvDBvjYRl8YJwcUnS9o71CpV+SNqaKTadouhWpC2VvDBjDHAyOOp9a5WbWriO5f7Ik&#10;flOP3ahcZPrgde3pVrU/D19Ne+bc3vmo7cyFSdgHovQfhTjq3h/w7ceVKx3yAYuHXKntwe1aWXw0&#10;0ZJ/aqSv5C21vfyaXBcamvlyFGHlLxt9CeeRiti0vSVsy8cjzSRgAJkqF9T71UFw2vLJbwKVtuQ9&#10;xjgj0XPtVX7FZ2W20hkv5CFCRssucD0/ChLW+4pdtiW01u9N7dWl1DEGSTKbQSzp2wPWrptXumAv&#10;X8sOcrCp5P1Pb6Cs5rcWbLcrKyMV8sGTPX61Ziu1miVQJFUnGAuME9//ANVU7vchRii6JvIcQrG0&#10;MCYVSp4ck8AVCGje7E0kG52OVMiDcmOw9qwLa2urW+kElzm3ZgEYsW347+grcMsZWKWWUAIfvfyx&#10;60lrpYctHuJd+IbW01G1tJ94lum2x4Xgnr17VqXO5IiWkG3ODn5vwFUI5UupvMktVJhOYndeckdv&#10;SrhBlYBlLJnkhtpB9sVQnayscz43tJ7/AEZGtSCYWEhU8kr3/SvNI7poS0bXLeUP7pr3R7SNlB27&#10;UUYA9K5y+8IaREGv3slaUEHZzgHPoKyqqbSSNIOFvePLbWK5uHIt7WeZj3EZNK0N0sghKS7842Kh&#10;zn6YzXtunQzQ2MSGGK35zthAx17/AIVZhhhMuQiNIhzu8sZ/OsFQm1ds0deC0SPIItCurKyTUJYS&#10;InYDLYzz7dQa1NJsrTUL9bOGKYybS7uqllJHbPQV1/jS187QW2mJBG/mYJwWI7CtXRriOfSbS5t4&#10;kh3oMhVxg9wQKf1W0krk+1Ti2Y1t4ThupDLOXSAAFUlOTn6Vu/2TpkMZLQLIo4/e/MAfaq2peJNL&#10;0zzFvLyMSkjEUY3ue/Qc1yHib4hKmlTDR7adblyAs0oG1Rnk4J9K64UVEyfM1tod60UUSrHGI1Rh&#10;jCDGKLi3Z7S5j3DLKcDPI9x9K43RPHMl1p1rG9n513sHmNkBWb+lQeItZ1G4IRXe0QDLxp3Hpkc0&#10;XhHVsmUZPRq5btvF6W96bCCCe7CYSSaFQUJHHJPQ8VuQa7BPHKlsy71AzvP3Tj+dcHHBc3dr5UaS&#10;WtucEpjDEn0HfNegaVpMOmWKKIRGxVchuSD7+9ZqrGTtE09i4U9dy1p87yQebMT0yoPUCrDKHi4B&#10;I6gDqKjUYkP9wjGAMAU11lkj8uObagHOOvpxWi8zO3Yro7MjeZuHy498/wD1qxb+9uneO3ghPkt/&#10;rJHbDL6Y9fpXSrLGrKpGMA4H92myrG8e4+UO43AcfnSknbQdyhDCzwxrIxyV2kHH6+9On2uExIR5&#10;TZO3qcdqbPB58LwTsRIw5MeRj6Hio1FpbiIhmUqQi5J3Nx+tStCipqE/2d1LOdn8TTEYVT/Fn2qO&#10;1NvqdsGsz5kYO0uJM4A7irMiwXzTRXNoklvkoWdDg8VFpen22mzNDp9qsUWcuoOCu7uPXpSbHpbz&#10;HRQnbJHHHjfxK4B6DjNOsIrPzPsjNC42YEZHLc9a1GZvs0iqAxBOADjI96w3nSC4Ey2ha4ZcAghs&#10;57e1DQm9Ea01vao8ZjxDIMbDHxz6YrCupzptyBMvnIzHMjHB/D1rciuFniUmMK4OHDDBWs7UJYro&#10;Pa29sJjx8wHyrj3qnawo/Ec1rXmXlw0FlIzl1+Vc5Iz2zV3wz4LfRC91LcM9867CUHyoDz+Na2l6&#10;UmnT/aGRpJT93HRRWsk0rszxwFR/eZuDislFy1ka87irIqgtawt50m90HzMw446YFVF1GeS3iFpG&#10;txvy0hf5SF9cDNTXiy/aI2mnhRdwzGDjd6UyVfKvlECBABgnb6kn6VptsZN9x0dnaW0bC2EYJAcA&#10;+uKdNPa2Fm8l9NDthUOS4wFNUpoYZreCeF5kYyBwFfA91+ntV29gFzHI3kRzrJhfnHCkc457Uxla&#10;C4t57N5oIvOtWUPuX5sj0HtTZXhiSS6kKSW4UErIOVIHSrFqJXeQAxQxoQNkZUAAdvWuS8V6PJqu&#10;pxxvqLNZyAFLSJTnjr8o6/U0X6sErvyOlt43M39oJcQ+Q0ZISKPBYnt71PPeG30+O4kDc/fRV5wP&#10;pWFFcf2deWcMay+SD5YhcEFBj7x9Tn+ddT/Z5dxIZGYYwY+gx7elIHqUtQlS80yOZPMQgowQ8Ejc&#10;Kv30s8sTiEL+8jIUnqp7VHqqoNMk2gMygfIOSOelPSaGbTorqEk8AdPTjkU0Lq7GFaLDp8kcVxMI&#10;5E+9joxPoa0JLeOE7I9gwDwOvJ4xSlmY+UwXeQSN+Cx5HX0FUv7WtUvHtJLczTjjJX+LGevv7UW0&#10;BvoTRRFJ4LSSNTKAzIwXhh371YWOM2+5QoVX3NkdvpSyPFM8SrKEfOQhbO3gcDH9ar7Nyx3U/wAk&#10;SEh2Y84/2ce9IEySzvzNfqy2rtAzbFwuQnHP4Votpmmi8WdrOPziuA+z+VOtlaRITNB5eSWC9xg9&#10;zVveqqc5AX+VFr7g2IzrFuUkCLtngA1HGYJyWQqxYYznNNjia+VxcRyAOcBfb1rJjsooJ3tLMuIg&#10;xAIY5A780N22HoleRzXjye4gMdnYXSRiYnzliPz47DP55rn9Lstb1VRYW811JaAYYM5CL9T1Ndsv&#10;ha2mupbu9LMwOTBGMbs9MnrW1LLFp1vHaW8I3YyIYsZVc45/OobqTemiNOaMY6GFoeiatpUMkFtc&#10;wraYBZ1B3D1A/wAa6G1htLW5d98jtINyuzkselN06eZLuW3klKeWM7GUHeD6H9Km1GXydSs41TZF&#10;OGUueNrcYH48/lVwjZGUvhTRfETGTcrFsZOCMYPpUbK8iRO4VW3ZCqffvQUuxdRySPGlsqkEA/M7&#10;dAaGdp4SIAwQZ3Mwq2JC3wDRfK7xOOVde5z92oBfSS3MzRwny0Tbl+CWNRXF/BBFJMZzL5TBXWNc&#10;kfQd/wAKYbl7izEsJ2W5BbMilS31zyKLi5eo5POlEhlcbCAFAbv3qRBbIgVUTA9q8/PjLVhevFYW&#10;UN1DGWHJKLkH1xzTl8d24X/SjJFP/wAtEEYIU/Wk3bdmvs5dj0CRWljCJJ5eP4lHIqnq1pJdWMiR&#10;ylJCBh+nAOcVfDbULzFEGc5boKpmI6m7/MwsgeoPMnHb0FS2RZbmBZ6dqN1a3do8jfZ5BgTI+764&#10;BrL0X4bLBqKXGo3Mc1vFysKKRuP+1k16AWhhgI6RIADgdBSKyuAyN8p64GankvuaQqyg249RqxRR&#10;AQrCqxlcBMYUfhTUV7Vc26rtyC0ZPH0HoamCKmWIPJ5psjquRkD8OtaJGLfUpQajfaizIsH2OJeB&#10;I7DcfoKlh0u2id5iTPICfmkOcmoUezVJIGIYkEkE4GDVPxBqdxoehG7soDcFcJGgBPJOATjk0rXe&#10;o3K+xfvdJ0y9lV76yimZRhd4zimaRo9jCrS2sFrEM7FzGAcY7V5NceK9QuZDNPqc8cq/8s1TCg+m&#10;MZr1jw5bST+HNOmuJWaUxB3cHHJHGKhOLlZHROlUow57+RpXV1HYwA+eCRgYHp3oeOBYVubhxsVC&#10;3J4X3NNuLi101V3MPNK4TA3M34VwGui91jWIYmupbWzD/PDEPMOPVq0clHVnLaVVqGw/W9Zj8Qal&#10;aaTplvLchnLlkJWNgO59VH+FaaeELKP/AJCFwZpSpPlIAsaD6d6u2GmQWEDQ2EcsCNw9xNzLIPQe&#10;grQNpaiwltxCqvIOWb5nJ9SaTvL4jWDily0tF1fcq6TpVrbWiT6NZQQxt8/mMvLDPpUs8/n3LCCI&#10;O/LEk4Ct0q67mRFtYwhIG3eV7CqlvGx85IkEUe7HPU4GCfxNTy2Wgnbmve5bsY4oLTdseSU9DnIF&#10;G2WTJcgLuyBjqKRIlhEZiHTjOeSO/wCNT5Lj6VSViXqzJ1OyeNV1C0ybiHqn/PVe6mpLXUI70LNC&#10;AvUY6bT3BrUZdyjH05H41lvpiK7SQyNBK5yxjxz+FOwXstSHXtTh0/TJZ3lVcBWyw4znpjqaXfea&#10;rGq2LG2tdvzTMvLZHUKf60un+HbH7T9quN91KnKtO+/B+lYviHXNWsdXNtbGC1j+8JZV3CTjoORQ&#10;+/RBF2S7s6W0t4dOUxRRkZ5dyclsdyasA+dwjD1JUVDpdw9/pVtdyxGOSRN7RnrVkoMsVTYwxgg8&#10;mhWtdDknfUp6xHFLYGJgN7EGPnBLdsViWfiZre7e2bzmlgYq6J/qwxxx06Vt3o8mMNhDcE7YmH94&#10;8VPapbpapDbtHIIDsJx0PfPvSkn03BJdTzLxT46u49cij8vyktCHWNJD87EdT7c9K2LCHU/FFvp9&#10;w93JCZ/3mIuoHvWxr/gnSfEs63F2ZvPjHl7omwMD1FXpoIrBLG0jJhgRfLRgo4IHHNKfNLToVDkh&#10;Du7mXeeHLd4YbZoyhRgZZ5DuPvhv89a1tNtLHTo1is4UO/mYlRuJ7E/pV12hittzkksVy3JUH6el&#10;RyXH2pVis8yAfMzodvGOx70ezW4Ke9ypP9qkv1u1t9tvazq+wEFpAQRkDt2rZF1CGKMG6dAvGfTN&#10;Y1xJK7LDHbAKeWZWwzkHuabfSw6ZbxvYzp8026XznJON3zdatavQxulHXQ2rh45IjFNalkbllIzW&#10;BLff8IyA7vNJpcr4IlB3QA+h9KWz8ZaHc3UxhnLshPn4BLRgcL26GpdQfT9bRobqc/Z1XPlOcAk+&#10;tDKja+uxrzTpNbo1uUZH5Bzxg1zesaRYanNawtbJLIWO1gv3Vz8x+lU7OdLDUoNGgluJLJ8iOdid&#10;iED7hJ/SuotbRbKN2clpSApYnoPQVLfNoxxXvcy2RBM1rZWXlDEMSAhQvAAxWTHbRRWi28Ux3OS6&#10;Ock9MnHqa1LxA2xCGkVW6J2qn5HmgScOEfKbhhkxwf5fpVWsrBdvVlbzbeKOJIx58jEZDDnPuKle&#10;eRwNkLEtndtfHP0qKazQySTIx8x2BfzFztGeKrG0kW4S5k5kkxloupwO9K4WHXbOIRG0OJh0weAO&#10;xxVXw/o93p5nu9Tuhczvko7nKoOwA6CtKWLLbpM5dCHLYJz2wBTbCzeOEjzwwT5jCBlTz39KG2OO&#10;lzTgvEaOaV4pCyEAnHH4VNE0d2qtBKQgY5Mfr71RtrGY30t21xMUmG3yGfKA+1aNpZpZh4ULBC+8&#10;bj09vpRcLEwRZJA3Ro/ei7wbGYt2XP5c0iZMRy26QA5YDH6UXh/0Jo1lwzrg8ZwO9NAkLGPMSN1L&#10;AbQcdvxoYSRrGA+7ccMMct9KpaXcOLEIAPOUbQrZxx3zVmS7isLcNdzKGJz1zk+goi9CLfMfPFBJ&#10;AY7uOOVQO4zXm3iLxHNb6jNo+ks9vAmGlEY6MewPbIx+ddjJe315P9lsoTFC+cTSDJYn09Kh1DSN&#10;L0y0aSRA0zffYYyxHcnFLnt8O5rSSTvLU8tu1uFfDIyyHj+8zf1rZ0/wlqGoQrPcI32crlYycOfw&#10;7V23h7TBFDFe3Me67KEl2UdPQegq7LrVjaAxt/rnOBEg+Y1zxjOfvSdkbOvy6RV2chBaQaWUSW1a&#10;Db3ZSTVuCWK5Ja0RnfOPMbkj2HpXS3Ek15bO3kAxqDyw4A+tZ/h7TLzS7Zma3USyMWYk5+U8gD3r&#10;N0by3KjWtFto17HT7eytTdTx75dgLbmzjB/Ws3TfH+i6rqqaXaNJLcFiM+U23I684xW6I3ZXDOGV&#10;uQuOTx0qpaaNpOmXDXENjBbzS8NIigEk11wjGnHlijmb523P5GjKxZNuABnmkVdgAQLjuRSyThIn&#10;KtkA5xjmo1dgVO7O4DoMZz0qyHtcYznIfCssbHOev0pvlo6GX5gxALITwCKo+ILaV9N+0iSdo4My&#10;mCEcyEdB/wDWqhoWp6nfaI1zqcAtZWkEcCDjzTjGcdaHYpQbi5djcPNxliM8596SK2iVVLoPnOcN&#10;yQevFQXusWelW4a+mQTNyEyASfQe9VtO8V2Oru0Wks1wy/fYjCqewJqeXS7E5JdTZfaQ3lhd56DH&#10;GaUCRiSUTcQOB/jVSB9Slj3S+VG6OVKIcA++cVHqOrf2fbTS3M0cJVco3mY5+lUoX2IVaHmXJYzI&#10;CrOQe6ZxurjdXuSt8FiwzMQI9pztb0I7isPWfHUs8axaTE/myYaS6YZOT2QdT1xzVzwzoGo3Mz6l&#10;rE8yPGCIIpjnn+/j+lZ1Pd06m9OLkuZqyOh0vSZ/sjjU7nz5pju2INqjHQda2RAgPyjZgDIUYBph&#10;lEHkJJLEhc4BLY3n2FXCTj5l4PpRGOmopNtlSPYJCMlWPO1hVkt+7MjABMdc1TmEF26os7LKrfIy&#10;cFT/AFFVJZNQijMV1DHdwOdmU4Zvw6VSSRL1DULdbieGQQneclWAyoGO9QeY8UAtpHy5bcWmP3U9&#10;QB16YApNPvo7nzI5LQ23kkxiFzz6Y4puyaMzRyEsAQUGeTz0/DikC1JPtcEmnRwRxqsTZIkCkore&#10;lSw+aNSKxzkxlVyoX5U46f8A16Y93DMkkNs7n5x8i5Vt3cemKsLOz5RlU5BHJznnp/SmLzIJLUTx&#10;MJJFGD0U4Ltz3rjDqFppvi4ovn6hqLyeUiLwIEz37V10bO2oRmNXERJBi44YDqKdHZMkl/dQn/TJ&#10;WMe+VQAuP6Un2Lg0ty1ParcSo3lEyeYC0meV4/WtJFPl7iTgcDniqcH2m3t4DdMGYx53dBU/2hp0&#10;U2S+ae7HhB9T/hQkSyyEXpgZHJ/Go5Sy4iWMruUkFRwB70yPTZJXEtxdO0meI4/lQfX1qPUV1S0g&#10;d7NmnkJUbWIIUZ5/SmS5LZleDSY/JeQXEkskikGTOCRVW/GjWlxBPcsFnJCAMeWOOPqa3GMuWj3J&#10;uGDtHbNZ13oEWqzQLeRK32aUSxEMcE4oa0KU4N9SV7KSOHMcaKDjaTxx3zWJoFhqMeqahLe7Xtnk&#10;3Qktu2+uB2rpJrSRlIjdeM/L0FVlFzbWoEajcFy2O/tSaYKsopq2jLkxxGAgGV5WldtiGR/mVRk7&#10;RyR9KhWVLqBJgp5HTp9apX+uaZpRVbu7jjLjhQct+QqlqgSbehfa5ZYdyllLcBhztHrRBH5QXGMd&#10;Tkc4rntP1uPWr6aOz89IYEABZQquepNWYtK1G6kEl5eNHCM/u43yW988VDaHKL5rS6Gm4iuJJI/P&#10;2MpzhTgj8azp4ZLm6E1pG8jwsUd5DsB9h61qQ28EIPlIzbupdtxoWONJCAcgkkgtyCadmJGcxkMs&#10;Vwsm2UDauBw3sRVp4p71Ct3KPJjk4RFxkj3pYLGK3kllLszE8Bv4R7VdiidY5CVxuO4E+lGoXtoQ&#10;rD/pCOoDKowFYk065YRys2/gxbQB3PenG3kkjZSwRWHOevPce9RmzZ7VoG2rt4R2G4j86ewX6GdL&#10;p+Ft47dpYy/7x2jIwDjnr3NWNVSYaXL5UfmOsTEqevTiprfTZLPTpII7lmlH8RHX0rm73w/r6WpW&#10;3v0laV90u4kEZ649hSvbUcEm0r2Of0jWLH7GiMqwuTmSMj7p7/rVS41rT2uHItlIz1Pf3rV1PwD5&#10;cQktbnzZ2AZmkPHv0pIfh/OYV8y+RXxyBGSBWUppdDbkpuTlc7CJIr4vJNh5I+kbN8gPp7/jV6W5&#10;jtLUyysgSNckjgAYzUX9h28Urym6kKvxhE6e9U/EHhRdW0aaxgvpU8z+Jh0x6+xrWLe7RyyUuTzK&#10;nh/xlpms3t1ZJIVmjb5N+B5q+q+ozW5NKFQmIAEds9q860f4W3VjqUF3eatGBA4bbDEckfXdXov2&#10;KBeFkZic53LgHFPmu9jWpTtFKEvU84tfGmuT+L3sY0WW0+0FGUISVXONxP4V3ETm6V3ln2LGcHI5&#10;/EdqSOxjtryUQRQRi4+bkdG69e9Q5WIOA7CYAByiA5Oepptt6iShZRtsX4J2isylzHHtHcrn5T3+&#10;tQabbyGeZmAaA/6sZOB7gdqzn1ZTaT3dwZHtbdPmVhndzxXGS+P/ABLrVyLbw7pwgjddyDZvbbjr&#10;noP1pWVrvYaUpz5ILU9ZSzst4K2sTE43NsH86hm1G1sJRBtwWGPlHGfTFcxBBeWNlaT6ldPfatIA&#10;hTdgLnvgccetbFvpMMFy11cSGWRzuAY8J9KWi2RMlJvlvdf1sQ3VvPq86ToJoE4EilQDjt1q3Y6b&#10;9leYBYhuHyMM5FWo2kEZLHluQO4+tQNKRMBI67Vjye2Dmk11YRSj8IkD25Ywxu0ksY+Zn52mpXUH&#10;O45diPnI/Kqz3UNtMIodjyyZO0t1q2yuzq0qgqGyBu7imlqEnoJCpigQcsxHzu3JLd65Hxp4wbw8&#10;sMccCzXcpyFJwu0f5x+Nbt5euJmS1djMijchXKL/APXqH/hHtOu50u7u3S5uIWWRJpR+J49BTvYU&#10;EuZN7GppLS3WnW9xND5MskYZo+6HHSrLbvIBMmCBy2KjmuCLVnix8wyMHB/CqCXaXkQ8yNoDgFkZ&#10;uVoS01FKScvdQf2mwmdWIJxhQpxVyCNpl3NxnknPQVmpZjzDIrxmNpMjHUr3rThmeSQwtGERBgDO&#10;QR2Of6UN9hxg95FpUhibMSDcw7e1Z8tus0ieaI2jUchwGIOeoq8pBcBVxtOQ3qcVHHE6XTSkKV2d&#10;AOpoa0sF7sfsDd8AjPHUClDrhixO1ep7monmVd4kZVUcFzwAfSqKzrqFwQgAtFBzJ2k9h7UbATRJ&#10;9suFuGUqsf8AqxngH1qSxa3827NvIrF2EjKABtPTPvU7MpH3vlXAA6VUhSKzEspkC5bG3+6D2piR&#10;aW4ljVzIodFPzbOq+/vQsyAkysHiX5lkYDBB7VlLJNDdrOpCQSFVfgkEDvUN9Nem+MtnGj2UP+sB&#10;6OR1OKGxovNZT6g6GaQw26HcqKcDHvT9PhFrdPHEjRxc7W6DOOg/GtG2fNqudnTkBsg/jVDV7iDT&#10;laY7j0I2HJb/AAFTy31HGTTcepm6re3IIeOF0VSwcnAH1ya4+7stc1/UInnt1trNCTvwCSmeuT3r&#10;0CCyS8hQ3m6TzGBI6qPQD6etJqk0cfkW1rAJN77NoOB1557UnzSu07IfNGPutXZzujaFb6VHPJYi&#10;SXz0xJJOnB6+3vV2x0uGESTibz7hnAMsmMKe+F6ela89158L5Rohgpgc4x7Vm21tE7Rw28bLEjb3&#10;Mgwd3cEUKCWo5Td2ad5bC7hEcgBUkBhjA/D371n6feXFvKdM1DBcEi2kf/lonofetGaVkh859iqO&#10;5B6VR1yO1u7DE0ohkQh4ZX42N2NWQm9ixeTPbFFjiURkY78+2fwNUb95EMcm5pEKsxMaduo5qXT7&#10;4apaPaXDhb6AjzMDqezD1B5qaeBFtJLdnBVUJY9OPQUJ32CSaMm0kCwiK3M5m5YibJfnkEew5pqQ&#10;tO8O2d0UPiR+NrEHlfX8quac9hc6eWguopo1fazIuSuM4B5qaWCCzDvG6AfMxQngN3IqR8rvchl0&#10;+K8ldJWUS+Z5kSRtg7BjGfbI5+tWUdN7QQJtaMB3VlIU59+/em2CuY1mIUHGP7uM/wD66dHi2klf&#10;zd48zJOcjPpRcHZWLL7i0UVvLjYdzbl3Aj69qsqysxxjcfXvVFtRUS7FUED7xC9z2FQS3jIrOYw7&#10;r0UcZGM0cyG426mnJcJbxSSylUABOCeT9KakkdvaJLdt++dckf3fauNWW+ju/t0q/aZ5XA8lyCFX&#10;sAO1dDcadf6iVM08cO3Bxtyf51LqK9kJwk0rko1mC5t5hbxFJMHbLL9wkfSuevJra4voLolpWRTk&#10;PwgPr6in654evgn+hXrEhdzoVxxXDTT3cDNb3r7NvyghuDUVarUdTalBfZ1O5uPHVtBGUhYTXCgg&#10;hflUGuautbuNUuDLcyxpGh4TpmuOIWC6LiQsDzU4e5u2C2ltJISeNikg/jXNPEN6RNIUmtZbnXX/&#10;AIuvpYY445dqKuCAMA1p+CLGfUJpdTn8t4QdqtIT8zew71z+meA9b1NojeMlrBuHmKzZcr34HT86&#10;9XhtYba1S2gQLDGAqqB0xWkFKo1fYc3GnHTdkThzKkawl1kOHYH7gx1pslwI777OYpjuTcXToMf1&#10;NW1L/NuCgdqRvMZ052xjgnrmuqxx3S2FhefaBs3q33Gxgge9R3EMrz7duY85B9/WrJGBgblHYg1l&#10;63qdxpui3l3bfvJYY2cBhxwKtbBq3YvhUkJLJIoQctjhqz9S8SaLoyg3OoRoSPljT5mP0Ary++1/&#10;V9aQfadQlWNuRFbDAI9OOahstKdZF8rTpCznb5jqePzqJVqUfNnXHCW1mzqdU+Isl5ay22jWMqsw&#10;x58/yAD275pW8ZOSB/Ziu+BiRmyQe+PTmq9l4Pv7kM93JDbxhgEwS27+VaNt4HnEjFtRQp2Cxf8A&#10;16yeIm37sdAnSwzVr7HOaxL/AG1cQzalABGhO0IeB+fSruneJG0qy+z6XYW0EYG5pJWyWb1rS1fw&#10;c/lbYrxNhGGDpjJ7c5rnptMfT1SK5gIwM/K4aplWcfemghCD+HYbe+I9V1B2ja+lUHnEXyr+fWsS&#10;DTVu7iW4nlHy9XkJYk+gzXQG8hiG6ONVG3G496l0jRJtdb7Q8ciaevzOyr/rfYd6w+uVZ6QOn2KS&#10;vJ2Rb8H6CLrUk1R8CC3P7oY/1jYwevpXobruYFvvYwCfQ0y3hSK1SKCNY0RMKmMY4qQK5Hy47cEV&#10;1042V3ucFWpzvTZbFSfS7O78kXcCzm3cvEzDG0+tXiQ3zDGRzzSLkkcAYPY5p2OCQPm+taIz8jLh&#10;0/y3+67zpuYM5O3knGKYbG9dFeSbyn3ZZVbKn39jWsCRnk5xzxTJF3IQ7KUIwynjj60NCjpsY+qQ&#10;QTW6y/eeBxIXHyg4OTz+dXR5MwR2WMcblZc8H+tYmrarofh6yNnITBblSAUJbcT2x3NaHh7UdO1r&#10;SjcaUpWFG2k+WQQQB2NKytctxnuTTWlvNebWYGV03A4wQB3yPrVbT4BDcNaSHIRTjueerfTJrc8t&#10;VKkIMkYHt7VWkisoIpbuYRRAj55WOOKLPoTfUit4HBKPAAVJwydwe9Utd1mytIDZMv2i4dP9Wp4T&#10;0LHtzWTea1JeXU40QmKGUgSXjtkHAxhF/rXOyP5TSw9icO2cs/qSaidWMNHub06DesjvtOgjv7aE&#10;3TCSRosncenPYHgVsvDstmjjcx5UgOOdp9a8st9Z1HTbYLBOwtYRnDDPHua9H0jVrPULATW86SKo&#10;xuQ8H1pwlGRnUpSg79C1YR3EOnwRXE/nTqoDSHjcfWnXUrQ27kR+aUGdiH5s1XW5O7y1QlM7t56D&#10;2qG5t555A4uXiRshgAMmtLoyd3uJDeJf3MjbCrwfICT1Y4rR4RWZ3AznDFsYrkJ9LfTjcLaXV0EK&#10;GXdxsD+5/OuAmvL2/t4pZ7ye48wbirSYAz2wKnnSV5G8aSnsz1C+8YaPYy+S0/2mZP4IBvI+pHAr&#10;k7vxtrE7EQRx2sbNlSw3t7g9qwbdGuTstLd5GyB+7XgGtfT/AArr1wFEqxW6bj80hyfy/wDr1hLE&#10;vaCN1Qpw1Zk3NzqV06R3OpXJgQs4RW2DJOf4cVDbxRzXltZQKEe5kCFl5bB5zXcW/gKyDq97PPOS&#10;3Kq21fyrTtdCtNLlD2VtErjP7zYARjpU2rT+If1inHSJcstIt9MtUhtU2RrweMsxxjJNXVUgDALA&#10;DABNU4dWtJJHhe4jEm7lN3P5VcErSLiCPeSevYfWuiKSRxNu+pHDcwzBnQ/dJG7oOPen7muG/cjz&#10;O/yjgn61L9iihXdP8+OQiDCiphuJIjAQBQQoGMVWrEymdPuILyKZ5RJEowYx6k9fwq9uLNtKnOM8&#10;9KMgyKpBHGeelO2qHZQvXkmhKwmzP0+Vri5uFYZSJiD65ya0HVZSc7hkYweM1UsYBbtK2/5XlY7s&#10;c8npVqZwoLFtpTuRxQtgdrkcYCOFAYKF2gk5wPesrXdZ/spAfLaVpCFRR39/pWmsw3DBG89c+lZG&#10;sWS3t3abmUhWzs9cc80N2RUOXmXNsSCR3RVxHvZeQOxx0pY5y0YMlrIr/wAQGeDTy6wwyTfLyvXO&#10;OnYUpnJOfJk/IVCXmKW10jQkkCKD1UYB45rNn1uyttRisppxHJcA+WrZ5Iq8yukgbbuXOSKgv47e&#10;OFbi4RDIflXC5YZ9PetGxLuQW90skU0sTsVhkKlmU9e/1rOS+uWWCXVHjhVpGCLHnG3BxnjrVx7u&#10;4mLRI4iiKgLkYct34Nc74pgkSwu52nkjRYh5KkgYbPNC10FVkopyRy2qane634gaysZZI7eI7CEc&#10;gMe5I9ulMfUNW8OakolT7RboQDHnCuvf8aueCrISW8l6R5m8FSwPKnua3rzSbeW1kRYfOKEZIJOK&#10;lyu7dCuSNNRj17mjLqtnrWmCHTYmmS5UKcDG3jvnpVvTfDsWk2kdvDdGJSAuV4ZieMZrj/h3cywa&#10;1q+l/KEGJQueN2cH+VeibfN2GSNSyEHb1AOeDStqXKkoO+9xsVna2BkeOEbiuWkJ3E496DIJmDH7&#10;p+7xnNQareWNhYvJfyrFE42kg4/Ksix1641MCPS7ZjboNonkyAAPrzTbUdwjCU9UtDfeVYrfdhnJ&#10;6IB8xPoK5nWdZmsoJpLyBI1cAEhs4Wt23zAyM0pkkIwzE5z16elYvii1tb3SEguLV/lYMoBx9Rkf&#10;Wk5Jom2vkXNJ13Rb6LzLS7iuJEUKWVcMK1Yr2OaYRgMWYcE9PrXmepjTdDXZYWkcUspDDbnKgDjJ&#10;qGHxXqTzi3tE+0zkD93GpLfXip5+U29jz6wPQ7m7hhkMwAKrICTjOfXH0pI9Vju7ktEshD4UEjKk&#10;HvVKx0N7mzgkvGmjkYhpYs8rx04pbzTrNbTykS9RYHypjcqWbtz3FNSbd0jNwW0ma1yJYohteMzj&#10;OYzycf0rPmuJLq9FrHbKuwZk+cFsA9BSP9uuzK0LJahAE3bw7fjio4Wj0x41uGzJsUmQKd7MRyCK&#10;piVlsX7OxmiRFdztMhb5hnaOu3FaMaSli7jGeBt64ri9W8ewae7QLbvI0fD443HGcL74rctPEJaK&#10;E3dpJaLMu+MsRnHuO1PRaC1tzPY3WcKqsGwSe/FMmmCQvIXVQiklicCl823kDlnjYBNw5BGKxZpP&#10;7ZneMEfYgRn/AKan0+lPYW5WOdQElzcF3th88FurBRMe5b2rVgvd9nHI21lPy4TqpHG0AVRmRY5G&#10;VlG1WVQ6fw5B6j06VcghjiLrcsq4Vd4Hypu6ZBpLzDbRGlHIXjUsArgZdOMrmhZmDhQvAX5T+NMC&#10;GMkrGDkAEeo+tStjftc4bt9KoVhl1dJBZyzgEjDYb0P0rE0e9WSG5tLp5IRK21DsK8Y9SOtbF3jy&#10;JRklmUhfl4z6+1Urec3+ji3DR3MvRw5woH1/CpkndDdkiO8t5P7HSQKQY2wV6+co6H8apadb3V9E&#10;s99LHGlsxzEMg7u3HpirV7r66TbI0hR49haXafu+gBrj9N8Vf8JFrr2lhpkkJm/el5n/AF4PFKS9&#10;2/QItttJa/kdVe+II1ghtYpVEzvsQdDj1xV7TLJrCOTdvkLjd5nvWNYeHglmtxI6SXiNxjnBJ4xn&#10;pW9HPLvCyyFoyfvD7xJ/hPvUpuXoF4wfvbkJlQJNGzuryIWB3Zb8PepIYzNaq4Oxur7+pPvT/MiB&#10;y4UMnXIGc9q5W/8AE1tpaXPlXLXU0j5G4gxxe2R1/nWiT3DrZdS74yu1Tw3P5pKu52IkTkMSSMEY&#10;7DqfpVXQZV8R+H9urWpn8qXyv3g3BioBGa4S51iW8vZJ3Z5pW48xuw9FHQCtW08Z6xaQqtjbWzWU&#10;GN6BGyT3JPSspVE5JJ7GyocqcurO9m0gh4bu1SOK7g+VFT7pT+79Kf8AbYLuN2aNYwq7J95wydeA&#10;O/1qjceNtIt7SOYyE3DRbvs6DcxP93isO0vJvEdyNUhRoL2Nc4b7gAP3WHc8Yq3aMbkcs73lsadp&#10;ZQ6Ck1vZtO4uHD75R0Gc4JHGOanvmEdk7CWBS64VW5APpVjSPEa3qiDUoDaXp+UxuPlc5/hJrn9f&#10;VBerJKrkR7sMFypyfT2qdldik5ylaTOgS8RLUSTC3k/iwB8pIGOaz/t7XdwgceVbsSAEwN3+FZUC&#10;DyFwcJtO55DjA65rLudZitCr/wCsMecE8Lz/ADrLnbRfIubzOq1MW9s0Uk07xQquQC3JOetctr/j&#10;aebzIbWNYrfgGVm+dvw9KhtdH17xVOLqVpLazxlZZgcEf7K/1rr9J8C6NZwrJdQi8mU53ydPyFPn&#10;b+BD9lFL94xNFOn/AGC3ikkY378mXzMnOP4T6VvSKrTkF5HKLneCQRz/ADqtfaVaXCRmG2ijYEfM&#10;Bt2fhWhZ24tYRvmMhOMFzzn0q4RcdLGclzddCDyrqd8faCiEZAYZYfX1qCTQdKlxJPp9rM47vGCM&#10;1Is4lv8A9/M6KoJjKnGSOo96WW9hikcb93l9Uxzk9KtxUviFF8nwlOO10aK9S3i06xjlIJ/1AyB+&#10;VaKXFjA6WCvFHOwO2NVALY9Kz4wDfG5D4kRDtiLVHFp4uddg1OeBA0UREZycqSec+9LkitbFc7bW&#10;puQRhS4IO4dhzTjI5kChRjPUdvrVKy1aymSdd3lyxOQIz941natrF0jARQvDED/rFwSfzqrpErWy&#10;XU2g0dwCY3bYpwSOc+1SAkLj7xA544rhB41bTI4bQRK/zEGRjgY65475/nUU3j6aVjGiiLDY3Lzu&#10;FLmW5Spt9TvlDRlgEZlz39DVTVrqCK3cMyNvQjYSBXBzeJ71hvjmk3Hjk1i3upXt1KJGwxByM9qz&#10;demt2aLD20Vz0XTLSOy09ZobSFLhEHy4AOOp/rV57pbuFXXJUH95kE7SenSsbwndjVLNHaUpLEu0&#10;qRx1wfzFb2lo1oJ7YKPKRyyMPc9KKaVroiaabTZE+mQ3d0/nrOEjGFw5CsM8cdquBxFZPOYlWOJW&#10;yqHoo9h34qffv3YcnryD0rHuUs9Khkmn1SWK2YMGSRhtJbqema2SRi3fRFiSWHU9NUx9HUMCV6Z6&#10;cVxOvaXezaisVjCW25U7Dx+ta6eJ7K61JEsYp5JFjUeYgxGijpntmreoajbwSw7CxmldY1QnAUk9&#10;fesqsebRnRCNSFtDm9B8GXtzqMh1OPZawY/d7v8AWHrjjtivQ4o0giSKMBYxwq44FO2pBiJOgOMU&#10;o4yQeB1GaVKjGmtBVasp6PYdkjjI9iaYZFQAuw+Y4xjrSbgzEFegzTyA4HGcfrWpkJnjaDnoOeCK&#10;cHB6dB2pq7fOP3t+By3Sn8jcMZ70AROm4fKzD5skjtTLmETRiPd071YyAehJbkkUhxkHjB/Ohq44&#10;vqjlL3wVb6hqf2i7unNuQAYNuVwPQ9RWxpmnW+j+cunxJbxbsGCPgZHf3PStGX7pUcfjWYskdrPh&#10;t00+0sIwflU57n6YqORRdynUnLRsXVfElrp8ALI7zu2yKNBy5/p9a4jWbiTUPm1m4VLZfn+yRN8o&#10;+vrW1/ZtpNfwXd2zvL5hBw52pkZwPbitxItNF01sYYCZEyBgE4x70pOb0joaQnGC1Wp5rJq/+i/6&#10;OdseccDtVN9QMsyxQjdI/GOrH6Cu51bw9od/dLHJK0LJ96O3I+b9DWvp9rpWnxLHp9tEpwCCykuf&#10;fNcroyk7M09tHfVnJ2vhq8urdE1O4FnGw/1IcGQj+Qrs9M02z0mzS1s4tkaAk/PkseOSaWS3jubk&#10;SyWwY4wGkjx+WaUgokxkUv5Zzlhj8q6KdKMDCdSc9LaFtcmFgmA2ON3SsfXPEKaQyWspiHmRkhyT&#10;1HsBWvZz/a4DIEKKCVBPOcelUdQ0W21CSOaZWMqYAIx0zWt9Lohqz1MXzrfUNHzbmWWSePaseNo3&#10;E8nHr9al07wna6eqt5Rlc87pQCE46AVu/ZbWwffDbFdwxvUVYSVRIYtrAEEqccVm4cz94tzcV7rK&#10;0CRWsaQhEVCcq6qBg+9WjJsYKSoBP3icc1DdsIbSWYIrBFJKHoTXnF74h1LVgy+YkUJz8o9qrSmr&#10;sIU3U1PRL3VrDT0LXFyoxztByTXIa74sF9YTW9iXidvlDgc4/pXN+UJCrSSPKemSemKcNOvNUljs&#10;7MKssjct/dHqa5ZYxc3LA64YVJczKNpHa3mq6fbMGmuZ513Z5PXJ/lXuDqkLLkGONV2jHQfhWRoX&#10;hHSdBEc0Fqsl2q/NcSfMxPfHpWtcl28sRkBS3zluuPb3ropwkrykc1esp2Uegy5kmZ4GhXEecuxb&#10;H4VYTLZDAjoN3r71mz3YWa3tmy800gPlpj5AO59qNXuprSwaaGMyurkL6D3I9O1a31MdbaGg77ZV&#10;AwcdST0H0qUyNu6/L9KxtNubmWFry8gETqm0dge/TrVhNQX7L5krxjJ/vjH/AOuhMGrFmSQqSqxr&#10;5ZOSSec5prOXeNQeS3O41EJIXZ5Y5A2YzyG46VFNcyR23m29q1zKQAqg4ye3WmwLbQwlmcoC45Bx&#10;UJeOLMkhVWIIxnnp6Vys9h421OVib2102M8MqfPgex61LZ+EntLtbifU5b5urtcux2n/AGQMDFTz&#10;J7F+zSV2zbFzaPi2FvI5UgjdjH1q6iW8iBvOYZHeq0MKRtLzH8zEqyg5A49aVxa7zmYKfTdiko9y&#10;eeSVkitcXN7cNJZwN5EkfEk5GTgelQ2ujiyMSvcSyksXdz1ZuvNXbZVEbGVmMhbMjbu/9amkBwBG&#10;Ty2TvPQUJN6sL3VlsR/ZRIgBd9uSwbPIJrJu/DdrdrsumecDKr5rYCg+nrWvLOY3SONGZTwdvRfc&#10;0hLKWZyNv3RnrijQDz2PR9X8KaiTbI02kyE5C8uhPGce1T3viqz2XKRviUphVHdueMetdvdQfaFB&#10;zIBuB/dnGfb6V514/wBNjs54Lu3jJV3Ic44B4wM/nTS1E5JJKX3mJp8utad58lrObb7RjzJRGC2O&#10;wyeB3rWtfGWt6V5QmuftcYX7kqgMfxHT8q0PD5ivNHkjuD5i7/mHXAxx9OKwdbs47Z2eIDyD93LA&#10;446UlN9TWUkpcrOqtDdeIoV1K7tkZXceXCpzgH0OK3JPP0u02QrviDFirnaFH1rmfAsl/HYSXjTo&#10;mmxtiONwclu7A9hXSz3W+doXj89T87ZbA+gz7c1KSeoVUlLlLEbC4/d3k/zyDEfkrtwMA98/nVbU&#10;rGUWjqUe6gxhG3YZD7+tRoFug80DMjZA3MMFRWlayGSGRjIPN+6dvTH0q7GbSOI0zwFf6s73WrXB&#10;t4W+VI4+Xb39hXYaN4fsPDlkqW+N4JBlKjdk+p/CtW3kdrSNZA29Vzgj9eKhluILdGM8yImDkk8Z&#10;NSqa3eppKtJx5E7ImlMkcWVBZ2xhVGSBTXhZJIlAXaM7gRy3pzVG28Qac12tiC0LE4RpRhWHqCe9&#10;aNzaF1AWR18tg4A5zjtVqzM7dWMMDxEyR5K4zsBxlqQohclYhM+MMxwR7jNZN3PrX/CUwJDYg6ai&#10;ZkmaTknHTFaEMltHcXcrOqKSo27gFJx1peQcuz7nnmva62h+LTFaadaxRqyMxK5eUkDoP881q+K9&#10;Qvm0Z/JhIOwmSQjkDr8o9q2deksGjS+FlHNcRA5d4gdorK/4SOG+vJVEEZRYP3b8fO3pSlK0nIdm&#10;4qNrtHD6TZT6tqFnBpMcyyIym5lYsQFznn2wK9lW9gt42VlPloNuUxtyKyfD+nPpttch0Mb3Dbyq&#10;DOzOePetJrVHt/KdEwRypXqKineT5mXVdlaKI9MMLxC5jCoG+9n73sCKk8uWOV5ZGkaJgv7vAwB/&#10;Q1jX0o0pttsPLd1yAgyqDuSKy7a6vdUuFE9w06dxzhh7qOK0cktzNJyeh2J1SIzTLCXnKAbhH8xB&#10;HUe1ZX9pX9xrsVmI2hQoXkAO5k5wOff0p1pNaWsk1vA8Ub/d+VsMSBnn8a07iCMRly3lzkbt6Akt&#10;z3pXbWg0oxeupFqXnpbsI7gsjsIyGUE8nH4Vib7XRbdYFMlxdOfmKkgY7g+/StGW+igijjbaNrBn&#10;2gZLZ6/nXm9746n/ALRuljslw052OXO7HTgY5/OqequTH4rLc09blGoRCK4hYxAbgOpQdsYrrPB2&#10;ladp2iQzWqgy3ILPL1Zz259qxbPTLqK8tpfIk86baNzElVHX6V3EUMVvvEbHB4Ck/KPpWK9+V+hq&#10;mowfdhHCqOckEnoBxgU020Ik3kNvwMsrYpVDJvGQxY8Z7H0pQ/zSI7q0iknAHC+lbXMrHF+Kzrb6&#10;iltp1pcXFtOg/wBWf489GPYYrPtfh5q17IsmozRW67wNi/MQO57CvRoSnnAKrZ5Hy8CnuC0+XLBV&#10;OFA/iPv7VMoOT1ZcaiitFqc3p/g7RtL2tPEbh843y9D9BTPHMkMfhl4UEUMUssSFQMFgWGR+VdJ5&#10;bCPkbircAntXD+MrXVNW1ez0/T7Np44w0jyZARSeBmiMIQTaQc85zWpzYheONHgjWK2Iwr9zTbPV&#10;ZdDEy2d4sck/32Kbsn2HrXSWngGctt1PUpGhUACKHPAx6npXTWXhzSdOIFraRkqAQ7rvbd65NckY&#10;VG7o6nWj11POLg63rUKvP/aEtqh3faZIwqj3GMGoYzfwnzY7qe6TqZcdPSvWYvOffF/Aue/FU7jT&#10;1it3lihhjbGQGA2kgdCK6HGct2c86nvNqOhwEkE/2eCf7VBL50gRgCSyj1Nb+j6BYSRx3uxLyZTy&#10;7n5UA9B61KPDkFxamW6ZIb+VQ6iP7g/DvS29+2lMLS8hSCJHDLPHlo5CezY6fSpVJPctzsrRepvy&#10;TSNAE8zyuQEO3nr0A70+2mklEpdCvJH1HqKzmlSP5xIkrr8ytuyFVu2BT1vbs6lIm2V7UW4bcUx8&#10;xJ6fhW+iMHq7nOa/4wNref2bpkklxdSYwBjbD7Mec/T3q14U1e7uo7u01H99qlmPNUBsK4JONv8A&#10;KuY1Xw1qWmeIpbjT4ZHt5/3sbg8qe4Pf8fetzwfo9xYXMmtX4czSIY0jU5O3POamc7tKJcIWi3I3&#10;iLi78uaV0trsfOId2dnXORTRJDFeCOQpFcygjYOd4PepbryMyMUBZsbmVQCw9M96ikltVKXEsCmS&#10;OPekhUkjHoBzVEaX1JbWzijT7OZ5cRHOc4AHpRFeJGJSZg4jYqq9Gcdqq22swTXMdt5ji5ulZ4gY&#10;zlgBz24qS7tbZYSY3WJwQ/IyMj60thxXVk+hWgiNzeTeULiYlRt/hTqAferzwxQWzvJukAUkseuB&#10;zxVPT7edbdpDcQMz4JDjHb2q/aKr+dDIQ27gA9hjBFTHVCt1OP8AE3h2PUYluYV8uX2OeO2cVxV/&#10;pt9oUyrdqAXAIw3WvZ/It7KzG6MRgcE7s4rzjxxMr3cHnhQZPuHHO0VnUhpc0py1sYSXL5QOpc/7&#10;AqR5FTluAf4RUi3ljbwg2qPI3csaa90ZmDtEVBHHFeJNK92ekpNaBp2t3tgLhLE7PMz82OV4xV+X&#10;Xr2Ty2a6eWBlwS3DA/hWRGjvNiOP5s5+tWl0+VF3CMDJ5BNd8MbZKKRj7K+rZ0w8YwosiktsP3R0&#10;O719q5ue6vbwYkuGMeckMMlvzpV0rfFvdBvH+1jFW47ZUU+bcQxgdOc1U8bPltSWoRpxTvJ6FC2a&#10;6tppWhl2BgNw6ZFKLx4tStrmacybHB4PTmo5wjXGxrgOmMkjt7VHKbJI2WMtk9CRUUp1ftO5ElFv&#10;RHrmi6odX083ix7Yy2FPrjj+laeR0xnFct4OvUi8IwTXlxGiLuA/h2gMf1ovfFTs+NMtVkjxgzzE&#10;oPwXGSa9KD928jmnD33GKOmeQLhTnceBxmgAeYQF2tj73tXBXmvavtH2a7xJuyCY/l+hrSg1nWb6&#10;0WWQw2ybsHauSeO2aXPHe4pUnHc63iMszMOByWOBUB1KzUYNwGkxkKnzE1zsLxB/LuUmuZSR88j7&#10;gc9ODxXT4S1iDpGqbB0QAfypqV9iXoiP7dI6/uLCdvQyfIKhkGpzlfmitowcnb8x/OrrY2LufcOD&#10;0oQLJu+UdO9OzFzMoXVrM+5VvH2FOQT1/HtVZLbUkgSGNoHjChSJGycflWpLJHFAzShVUcfNVSJZ&#10;58SLDIITkKpypI/nSegXZUSyaKSETzIpRv3TbcA8df6VpLAZG3OPJTHYYZx9ewpkViHmX7Um5E5j&#10;Vmzt/H1rQZNzYGGIHcUJB5Iq+UIgI4YRsPQp95fepULRHDO5OMdOv0qtsaS8Pkl0ZDtbcCBz1H8q&#10;mupkh2qxZvMO0+WM44p3RSix7xidVEuc7gcg478U14VaMqcspBDHPNQo8UMRDrIzL8odnyahuLtG&#10;uVQS+SFG4nPBpiculy4GWOIAEJGq4UU4bcZHI44rLvtf0yxj/fXStIRwqHcf0rlLrxtqc07JZWkU&#10;MIO1XkO5mHrt6D86HJRWrsVChUqO9ju5pEij82SXaiHBLnA+tc9eeM9OhJjtd1xKD/CPl/OvPdR1&#10;C7v5R/aOoy3CggiNPlUEewogF3cyhLK0kZjwNiE1zzxMF8J0Rw8Y/Fqaus+JtVvg8DqkcLnhE/qa&#10;xYIjCTuk4PUA81tQ+DdeuJV+1bLdWG752FPm8EzMTFZajHPfBwDE/Cgex7msJ89ZWNIyhF9EZclz&#10;HDECowF5x61s+G/EcGmwzy/Z99xKRlnOMAdB/OuWvkntd9tcgpPGxVlPB4OPyplrdpGgWQgHHYVy&#10;01Ki+a1zSo0/dk9Durzx7fMT5KiPjHFZ+janrPiHURB9plaNWDSPwFTv1A6+1cpcXSXX7qAF3Y7R&#10;g969GD6n4d8Jg2OmQtMke6TY4K57k+uP6V6NOrOppsc81ClG8Vc6uaa006DzpruKLYo3SuQOBVDS&#10;vEmm31vcT2t0tyIHKs0bbzjqK8WvtS1TxBcRpcSNcyZwsca8Z9l/rXf+C/A91YXSajqLNE5XC26t&#10;1H+1iuiUoxtGOrOVQe8mdRDrcOosXswZmU4dAcBD/tVz3jHw3q2u/ZEsEgERO6ZVlKjd2J4+tdv9&#10;liQvtgRQwwdqgZpUUL8u1cYwOKSuNSs7o47wl4Hk8OXP2661BppWQr5CZ2L+Z5/Ku0KrLEQRxnOA&#10;Mc0vIwQoznB+lQSh2ypfbk8beTjvQlYUpucrscZCJSgHJB5x79adJsOQw+Qj0yM0kUYjd3w2W5y3&#10;p6UzDPEY0ymSTn+tMkJQxeCMY2ZJZv5ContLVnJeOJmPJJqYOoKo2c4796rsIicskeaQzG1nSL+8&#10;KpBqUsEBGHIxux6Cta2imgto4vP3Ki4DMMk+5p813DAm6UOqjnJHT606KeOW382I+ZHu/hPFTy2Z&#10;XM3G3QmVMLncGyP7vWnBAPlYgH2GKjWZiBxtX1pxIWUyZJLrt65wKrcjYQRnbggn0GcVy2vWZvQu&#10;lSeYFmkJeRUJA+npXULOh527QecMaiuWaKVHBG0Dv60yZW0Z5snhrxDoNzMtjLDcQgGQDcU49xyC&#10;apNoGsaiiG72QwyHeAuXZs+w6V6fdSi6smkjLhiSFC8nIIwMVDPM8RjxlWLDzCwyFH9Kmzsbzqa6&#10;owdHsriz0xNKu2VBFhInVQEcHsR61qvZRtIZNyALhiB6jtjtTMJNcPMHQxltoPO4H2qJba8msMO7&#10;xurOQ+eWOeAfalYltyd3uNS7MsjY8pJNx+U9dvTtVqzQW9szhjLcschEJINUjpcV2tvJOCksK4Zl&#10;yN2e/vWvCGhBQBDkckDGfehyFynNvp3jPVL65db2LTrHcAoxyR/P9akT4dwSx51HVr65cjLbZNq/&#10;QA5xXVrcsm0EryoKr60kplkCGNl2Hr602ubdmvtmkoxsjmx4Pfz0huNRMtnGQ0KbP3i4Ixlv64ro&#10;LoLaQM0mpTCNRg5ZRgfXFSQ7wXdwGIzt2mobkoXSOeJZVHG4LkZ680oxUdjKTbsmzO+3r8ogN1cy&#10;ORhS3ybecZIp9zC1rPEbe3RizHziU3cY6j8cVZuHisbYRoCGc7VVfU9qriYpHG8qMjMuQxJODVa9&#10;RaFxZHSPYVMhfhgV2gA1y7+EoJdT+028jRWpfzLi3x91uo2ntV7V5Lpz5dtdrvyBJHj5gO5FWlmx&#10;CsJLsxBDgqSCvFKUU1ZlRbi+ZF9L6Fo/nfy29A3PBpIdQkuWuXKnykP7ph0Y45FZd4mU8lRJFChA&#10;Tyup9CPxrat7aOBXiLAKeobqOP6mn5IE3uypfxQnSGmM0SvPyGkPRfSs3QbT/iYO1wgjiA/dmPjf&#10;6dK2IrOzktmsprdMW5DoSuMofeue1TXbdLt4rCVWCEh5FbhPQD1qZRuk+woSabj1Z0tutlBPdQy2&#10;aytMchgoJx71DAjplJGEFtI+Qu/JQema4nStOu9U1sX5edIuv2pTnIz0PNdJFbwtfSSRQ+eSx3vI&#10;cAt049aOZPYpxcWlLc1dUfT20+VkWN5mU7fLXLN/WsbRvBWk280WozWXmXb/ALxVdvljP09a1IBK&#10;m4i6WMKMAeXnjocVfiLuF2H90Fwcjk/jQ7SFHmi2+pJI+QEVsSAFgvQHFRGXYm9EUtjkE8g0ly8p&#10;CFEBZiAFA7VUecRrhQdznkkdulPRC1LsAdoEIUcnkdOfeljYgjOA/VhUEE7fZSiYeZVwATwfxp8b&#10;SiNWnAXJ3Nj07Uw2LDlVXCuNwbq1P+08ScBSDty3Q+/0rGk1myj1f+yyGF1LH5inAwRnAq2Y98TE&#10;yM56DtjH86d7aCUerLMjSLGctuA/ujmgME5RVTeQS2OvHJpdjsm2QEZI+UGgwnZ5AdlwuA6joTRu&#10;GiIJ9Qit544nlSJ5TgKf4qjuLqHTruNbiQqs/CfKeG6/hwKS4jjN1DNMkjtH8gIOAeM5P5U8y2t/&#10;Y+e0ReJ+isvJ59PrQ9wXkXpPu/IQcj5SB61R1Vd2kXiNkqIiQCeQRzmrsYKx5XB2gbQOg4qtqKs2&#10;lXI3eW7QkZHriqj3YpXs7GJ4d1CDWtAiuZgpnUCM46qSOP0Iq3aWCWulyJzcIRgJOwOOvHSqnh7T&#10;l0zRViVgrTKrOR2+UD+lVrjTrqPxPbamuoSxwECNoRyjjnn9azT0uyraoRtAtVIu4mks7gLuHkH5&#10;FwOhzkUsA12KVJ1MN+JV2AnMbAYznB4/Stq5KtGiXTjymZQxIxuPpUsLXA3sUjUFvkBPKj0psav1&#10;MafUtUWTnQJy6qQskUisKRb3WriSOR9H8nygdrTTqB0x0HWukCiGEk7TxyRUNxmVGWNSCV+VjQro&#10;V10RyyyeIZ7gJbPp8cJ7TEsc5OSAO1N+z6sUy2oW2SqlCkDYUeg5q3cWE1tbRNNJ5jRHcrHjv047&#10;VHFPqw1EMtkrwbCGDjaG6d//AK1S5dzSEHPYisrLUoro6he3MG+PKwzmHnaT04Na0Vkzw/vitxcS&#10;OHL7cAnsMelSSGScQsrFQg3GDH3m9M+1JbanB9re24Vm5U4/OgmV/hJPJeBC0iRxuwIC84AJ71Vv&#10;r5tOeNLdVllZgjHPC8dapazr43rYRJIQSoHGSSaibw7JqEcjNcyQvvDN5Z5Hr/WlJ20W5MVpd7Gj&#10;b6RLcx7ZZXKFiwjYkjJ964jxlBJJLbyzIyOoMQTHTB5I9q7TVdVj8P8Ah64kKuLmFNseTzI38J96&#10;8w+36hqd4Z71t8j8s23j8PalV9ynzPc1ormnrsRxrIkeAMHoTQ0L7ceYQMY4qV45JLhVQ4UmtERR&#10;wwszr8w9TXiOlU6Hoc0N2Zg1E2ShEG4j1pyajd3LBYxyeakbTL3UbnZbWkjDGRgf1rs9K0G3t/3N&#10;6kkUhjwGiwSD7110qOyOOda97HIR2WpXUm0FsdyOlWZdCnghL3MiLt7buTXoMmnafpm3fcSorqCS&#10;4G0Y/HrXGXlp9q1G6nhuTNHI3yHoqj0966Xh2ldkRm5aRRzYiEjgHcq5rch0+3msfJ8nywDu8zOW&#10;Y/4U2KOSykWMxrMAeG71r2FndatIY4ICqKfmkfhfz71l8L0OmMdLyKVrZWenRHLkqTu+dsjPrjpm&#10;tmw0q91X50Q29v8A89pB1+gra0nwrZ2UgkuA91cKch5FwinHYVubGdztPy5AIAxit4UpS+LRGVTE&#10;JfBuc1qtha2dpbWNuRubq56sfUmk+zPlINoIByWHsODXRXtvHKMuoJXmqxgiuJBtZgQwYlDt/DNa&#10;unbY51O/xblfS9M8pRLOWLbiUU9vpWt9ugbA3qW/u96czAYOSFAxkmlWHy1Em0HnoBzitIqyJk22&#10;SYO3cFG0+nes65mMs7W1m6CYL857L6Z/XirM9+qRNtR2YfwgYOKydF0y3eM301sEuZH3s7PyxHGS&#10;Kp6IlO7djRjtkR0luGMs38Ix8oPsP8asx3KSuwSUPsOG55B9xROQmzlSxPy4/Wq8VzbwmdYUPnAb&#10;yNoGc9CaRSWhI9yIZDHHGs7gZbDfd/DvUqyXDDJYL/sgdKitbZIAWIDSyHLn1qwV+YNk5H8A6Y9a&#10;CLye2hUnhO0v520hgTnofWpZI40AG3c3bHJpZXkRvlVc9AGPFU72O5fDGb5NuCsfB/OnoieXuFzJ&#10;DDGfNKrk8Bm5Y/QVma3qSWGn3Em2LzWjOxZBgs/bA9KzdR1zT9JkcWlm09yOsrHAz9a5a7mbUL+S&#10;9u3LyMAET+FB6AVlVrRpx5pHZQw15XexXtrdYhumbzJHUbmqfkRttxjtTdzCQDZgeuKkRGLYwMno&#10;RXz88TKpU1PVSSR0vg3w5omoaWL2WBri4VyreYTtyD0AFdsFhtvKhhtlhST5fkXGOK800zxRPomn&#10;zWttaoriVmLSdOfao4PGPiG/vvKifzmHCrBHgLnu1e5S9mqfN1PJrxlzPXQ9Nu9wiIBxt6MRuxis&#10;iKWCyvygUl2kaXJKnkjsAM1oC2ne2jN3OS7KPlTp071JCkVuym3iVByMjqfxra99jn5W17xjXuh2&#10;viBRJe6ahkAwZZCQ/P0qGDwNoVuyiS134/hycN9c5ro/NJc5DYxn6UkbDOAc8461LpRk7yKvbYw9&#10;V8OaZHYNJaW0dpsAUtEmTtJ/n71s6fb28NhHDAimNY9pPJz2PWnzRl7aaMMADG3J9cVR0+9TyIE8&#10;1SSg3AnvjtTUIxd0DlJrUfZ6XpWlySyWlnFC0nzuwTmp/t1u0Ym81Cd2OOTVa6+1LeK6MvkquDu6&#10;j3FMtbuS7hR7R0dVj+ZnyA5+uKpWWwW2NQks4KuCOmPT3pmzYOWLPgnnisGO81eLVWe8s4V07GFk&#10;hlJOfcEDitRJjdXPkRSpgDjPBAouhSVnZasjv9WFhbh/KaZzxtWqthqF1cQiS7tjEzkhV7KPrWpH&#10;Z29uxfYJJe7MM4+lSh1VSjxoQxywPvS95lWSjZ7lN5oplEEkh5Xkq2OKrW1jFGweB52xnkzMy/zq&#10;SXTDajz9NAY5y0DnOR/smpI9Sdn8tECIi4JfjLHtS8ibtblmaOK2jM0+CE5DE4ArK/4SvS+QhEig&#10;kB0iZgfoRTr7QbfWbtbi9nlaBRxbEgJn196vRGwtIlt4o1VIxtUBegqn5IalBLVlC90qy1JAt4rz&#10;JjGBIQrZ9QD2qaCG106KCytYtkeDtVOgxyassEikUFhuI24J6nrUpVCQSpOBkCiwJu1ipPMVjYsC&#10;BjIHqetSrcIpEaNuZRyPSkuIS83mLJtwuBkZHP8AWs6R4bEyu86p5ce5jjGCeBn64o8hJqxfjkVj&#10;82dw6gj8qqX88cwJnhcKF3Kw7N0wR+Aqjbap5iRyxjeygggdD6GprS8+2QOtzH5SMw+Yt98+gNLm&#10;tsNwctC3aylrNFSM5VeMcZ9/Q1JCr3IzJCFBO2SNz2xx9asfarLe8LMqqo+bsF9qq2t3DcWbwxSC&#10;eUBlXPA/Oi1txXvtqSmwgEvmM7qMAMqn5Rg9cVHBHa2RMm4legcuT7nPpzVy1tlSACWMFymW3Nu5&#10;9vypJ5HmCC1aPywTv3LkZA6fnTsJtmbPeRRXEEKSfLIflfGQDjpVW4i1PajWISbfLtIf5QB3IPeo&#10;/wCyoxcSXUoBUSZ3h/unA5C9h71dE4TyHDMzhSVSP7pYd6LDTLrBmt8xEEfdHH51IEZrUAMNy8dO&#10;vtWXDZ3V3eFzeGOFZPNSNMYUnqD+tbOGWYsigkgBj654zSWuw2tCOXzNzDCttA+6cc+lPaBAjNg5&#10;fqO+RQW8s55bJwMDOKbK4MLMXwByCO2O9UkSzn9QYtKIndVETgkE5yPrVlkQWpuGdkQqFWMngjqD&#10;jv0qeaJZQ6s6H+IgD5mXFUluY4CEBBQNtZjzyew/woYLawySCO4t/ObAl6M3YDrx71FcrcR3UUcc&#10;E9zbTR4YiQh19DWhJC06L5LiGZhhA/AHPJI9cUmlItzdS7b4RzDhRvycH2Pbik9rlLTcy4by5a/F&#10;7FL9mt/KMb28q5YsDgHPNS3E5tZJLmR2cpgjcxOTjIwPqa6GfSbcsHG7spZcda4y+AfWJ4oXe5MZ&#10;2deFz2x61LTXvMF775YmTq2p6jqKEXl0wEowYYuFA9OOSKLCHTtNjhN5K88rYENpAucfX1+ldDY+&#10;HLi3t2u7+FJbkyYA8wYVPb6UmhWdlYeIJJpLZixJEbEfLGeefx6ZrOblPU1jyxm0jbS3vbyziRf9&#10;BtGX5oygWQ57cdKuXFsDZCO3VIUQYRR1qxFJK/mGVBgHhh3prPvzsGH4HPp61qklYyb3sYNpcxy3&#10;txBywQhGUrwrYzV23Z5Y2gDNlHxnA4GemKtyWcZQgDBJ5OOc1jobyx1DcwLxsRnB+6KWqGrS2N6A&#10;xxtzKx643cU1Y1lVSYlYgZzgcc9qQQeaF3NtbOVHbHpUd/OLaIRh9jTPhdvUAnr+FVuS9NSBoobC&#10;Z7lkARzgsWJ5+lPsJheoFJLAnLryNmOmax7lrprQ21jPukR1G9hnGc/MfX/61btlHNZ6ekc3mNJt&#10;3PNjAc+uPxqbq9kCd9zO17ShPe2uoRExz2pBQqM7hz8tadnsmg3K6hy2WHv+NNlnRrgIJEcINzDu&#10;KiTyBNHFbQBcAnaRn/PWm97j1tYuLMJXMJxx0IPX1pl/dpp9pLdztthijLE9eKUw7sESLGFPVBzn&#10;vzQ2m2smDIpl25GJGJB49KtMnrqcxpHjnR9fuTYETQyS/LHlfv8A5dK6uGFbe3S3iUBYlwoOeOKz&#10;49A0q1vFurayhguFyVdF5GaurHdcg3UTbjnPlHP86V23sa1HT/5d6FgLx5edq4+ZiOtUkmhmC2as&#10;ZdoIMuMgAep9afHblyPtVwXQj7qnaO/b/wCvWZ4r8QReGdGSaG3MsjuI40QYXJ7k/hVJX0MG+peu&#10;LY+WR5iRIo2g44IxUETiBXSMoyA4VQCTivOk8T+KdWk2LGGDsDhICAB9ScYrpNNfWICGv7sRpwWh&#10;UDIH1xWUpwTsncpSkvdtY6CSyNyv+lWizAyBhljkeh5qrPq8OkX0lncytKXUPEEQsw7YJrQN55kk&#10;YaVV5AIHPX19Kp31lDDJJPbwLJNLlWZm+YD0FMFeO5ft7j7TbRzeW0auu4K3UUzUtWt9K0yW8ud4&#10;hiHOASTzgD86wlvjo0TSyLK0QGWXaSaqafr91r155knlw6ajbVQrkyHsT/hRGWl2aKCld7InsvGE&#10;eqFmm0u/tYccNND8r+2a1mvlby5WZ9hIACqWP5Cp5JoTaTtblLmTOxVUjgjsfSnTXFgYTO0qRMFG&#10;8HgrnsaaTe5En20Gxm3eQygkSRncG3cD1rKhv4buW5cxjzIpfkYY+Ydf8a0rFPMszNtUQFz/AMCr&#10;n7tGtpmcSxKY85AGMr7/AIUnaw0rMR2gTUo58AyglgrNxiqmqeKZ7KdhapCswPc5H4461g3OoXN5&#10;M4sg3Bxu9qrSQGFQ02WlY4yOTWLmoM2jByLV5I2p3bXt9K875yEJO1f90UHdIoWOLyowOuealV7e&#10;3tw+WVm4AYZJ/Ct/SPD17qRWW6ha3hPRWwCw9x2rncpVJam8momLY6NPej/RwFTdh5m6Cuu03wta&#10;2brP+8lc8b3Gdx+nQCteC0tdMj+UA5BLFjwMe1WYbiK4h8y2kRge4PFdFPDpayOedZ30Egt4bYYh&#10;g2AjncM5NYXie9FsIo4/LN0RgrgEhfcU6/8AFkMVvILSF5JEVuWO0Buw5615sviG5mvDJJHumb77&#10;dc1tNKEdCKcuaVmat/bS6hIJ9QnldU/1UbH5U+gpLKG+vplgtInOOwH+cfjVaW/uLg7FCxIOrt1r&#10;b0nXnsJoLeQJLa3DrG7oNpGTjrXL7Ry0bOt3SvFG7YeE7dNs+pSrOe0SH5fxro4CixPEI0SND8qr&#10;wMVPeyW1vaKQoSJBxtGSBURWPcQzfMecAdq6YUow2OOdWU/iHJKrNs3AtjcATyRSzs6QsY1y+PlH&#10;vVSWzbzo5rbakkeRjsw+tWFj3FnVyC3DbjnmtLmew5EUAFyplKgyMDimskbyk7QVI+6PWpVVdozg&#10;8YzQxij+9hc8A+tA1cZyNoZQwB4B7VUv9VNkwZlixnDM77cfTPWrEk0RlSJXCyuCUVjgnHoO/UVh&#10;6ZoE8t6+oao/nyLKwhXOVA6ZxSbaKhFSvd7GpZTtc/vpYjGCfkDdSPWrnlo42OoK44A4IoKnAG0d&#10;M+wpyhUXOetCXcLpKyKjxiCQbZHXPOM5GKkUorRgoDLIOD64p175v2ZjHxMqkqQOuO1cK2qeKJQE&#10;lRoAh3qRFggj0J/woclHWQlRbfuHaX12sEkEQikeSVioK/w/WkRbiMhXkfptbAHJ+tc34PmvL7zL&#10;jUpZPtEcpRScDcBnn0z+VdiwiVnkLEAkZ54zQpKWqCUXF2ZXjjYbhKysoPAPNYuv+IYdLUQBC87D&#10;jPQenFbsjbUcgchCwHrXiesXOrXty2o3EU6RO5VHfhfYD8s0aWua0qXNeXY1b+e81eQPMUjwOAFx&#10;moVjMajncO5JqrZS391sjtIXlY8HYuTVm80u9sSiXkM/2lxlbdPmbHrxXjVoyqv3nodiqqC0Qkt5&#10;bQAF3Hyjuaitp9S1ify9LsZbgE43IPlH49K6/wAOeA7c266jq1oZJM5W1l7D1I9a7uNba3SNEgSF&#10;B0VBgD8q3w+CVrrQzqYpbPf8Dzaw+GmoXZE2s6msKk/NDAMsfxNd3pujabo1iLKxtSuzDMz/AHn9&#10;ye9XppVRVfyycnCYGSadO5+yvLx8i8duPeu+NGMTknVlPQilAAy5+boBnrTcOImCkJIe/wDSq51P&#10;TpF837TCyou7IOcVOGT/AI+PNBjkUFckYH0qyREEofBxgjqPWlZ9p27QMZzii3mExKqA2OMq1TJC&#10;IpDli2eQMdKLAMAMkTOY+FUgDOMiuUayltrofum8sD5Dn7i/1rrpJNx2gNxxleQahSNAXR2TCn5M&#10;DGB6GplG409ChHqVqNi+fG5ZTjDDPHalsNWtL1Zvs+QImKkMCuCP50jaTaXI88Rq2wk71OMmlt7G&#10;GG2KiMKGYEknuTk0bCtLZli2DSxr56g7uQnUD61PtCKFUqHJ78iqReX7XhJ41AHEeOVHrWfO140w&#10;eKN3jjRpNquOX7D6VVtQXurQ1rpC0kT/AGnylDfOMffHTH51Bua2kSFcyIzEmRuce1c54e1++1o3&#10;dveW8cDou8MmTsyehz3rWgdbe1Mr3m+ZkwsrLxn6UxyTi9TagmEjM8Y24J9efeo7yK1nlSa4BaTo&#10;vlsVJP0rMS5ljmD+YZi3ykLxj8PTpVPTofELa3PcXtxF9gbPkwhPmHYH2pO1tRxi3fU12stykLe3&#10;HHLIwH86CqRYT7EHwB83Jz+NIj2UiEPOQ11lFzwSR1xWgiCKNY0G5VGASetKyJvroUpXkZkaKFjn&#10;nLLn9MilkRo98zOzOF6Z6Yqqmv2cksMcqTx+YflZ4mCnPbPTNZfi3WPskItrf5mlGW2MCTzgCldJ&#10;XE77Mr6p4jktZDBEqTXLAYTdkD61nxa7d3czW7xhpOC2F4zWRLLFaQPcMFF7KQirgDbXQaJ4Curi&#10;xFzc63c280pyvkquBn6jNYRnKb0Oz2Sp0+aRZQyS6mbeKV1WSMKwIwOlXZykNpGqlikORJhcAntU&#10;cWjy+HZ2+03kt4oKtulAPYcDiryT2lwn2eRkkBk3LuYfKevI6irjdbnNzKUXFGdDbNdXZCqYRENx&#10;cHIOeT+NWVb+z7xbpYgUZwX2ZztPbFQ3d5BbSyeXMrJgvGqcAnjOSOvWoLa/upASQsZbBU5ztPbI&#10;pt2epKSaXLpY63eJCksTiReqsP5VzF5da8muxQ29qn9mEktODk/TFTPNd2Il+zMQrEZZxwWPYAcA&#10;VoWE1xcaa8t4hUxN96Ng24fh0+lap6WHHX3kiGeQuxtFeNy4wFkPqTkVejtsqihQoDALGo4GKq28&#10;EEN000jpnGFVwN4PXvzXP3+r+Iri4lttKto4Fyd0zHJ9yM8UXXVku69TR8W6zL4cghuLVIpHkbYb&#10;djgkHvx71X0bxNdahdQW19bQxpK2xfKlO7OMjjH1rzm7tbp9RlaeVp7kH5nd93Pt/wDWrtfh/oLA&#10;trl5uMjAx2yEZ2r3b6n+lY1K15qMDWhTfLKVQ7tnVQxLDAyfYVVmuYvL3MreX3kyOeamuFjuFVXz&#10;1BAHUGonto2JM2ZyPu7wPk+gFbGTuVTaCW5LpwJcnGeD70o0xFyrpGMSecxHI+tXYwkUWWYKqjqT&#10;jNchqHj7QX1VdOe8mWBDmSWOIshI7ZA6U7Nq4cyTsdA9mGtbtNJg/wBJfd/pMhOMnpz7H2rkdB0P&#10;V312z+1W/kQ2TmR7lmBZ/wDZB6nNeiJc2d9Zo0FwjQyjKeU+M/THNYWoy2Ph+2cJdqhkbcsTvkk9&#10;8Z5xScW42BP33J7lzVb+FbZ42cjK5Jzhl+lcjpbWWnytHaxt5Up3yTsoMjknnrXG6xrEt3fuTKwZ&#10;mIBV859hW94W0M3F8s+oyzeQqgrk7Rn3rKc7+6bRhZX2R3v2m2jginnQ29kzBYx3c+vHartxZx3K&#10;tj92q8egAxVWK6hMIhREmhQAcENgn36VAtzEH8j95JJ5m7az7cjPBya2UdNTG6WiLpmWJYbcSlm4&#10;wz8fhU5+UjMXOOCKovew6jKbZk2SoxIbI/hGfrik0zV4tW3GKSMqjNGSpBzjqQfrSeg1cvCaIylB&#10;1HQelR3sStASCGqZUZWy2MAdepp2VWIZCqmOp49aNw22EiyQm4YIPAB60yK3jR2kY75XOct/L8BW&#10;Vd+K9G08Mkt4Cy8bUUt/+usO8+JNlnFnZyyBTkO/yg/h1pqLtqP2cnrY7GGCO3mluI7eH5uNycMc&#10;Uw3Iu42jEToF6s52qB+FcdpniTVtcuIYYkWHccskSg456niu1mtkaI2rYeMDDZOM4qItXaiXOnKN&#10;lLqUTZyQyveSSl5l4cpzlccDFWfs0rSROknkxxnPlqM7j7nsKsSExqBGm7au3k/lmkilEode6MV4&#10;OecU7GaYLwFD5LEdccA0jyiKEMD5ag5Lbe1THovPzEZwT6VBexG4tHthLskkRlQjqMjrVJa2ZMvh&#10;djLj8UaReMuyaN1BIWQ8A/Q1q27HyIzvyWAOO/NeLto2uW8U3htrFpEmIUSuhKLz99W/pXrmj6fN&#10;pelWdlLL9oaBCplxg+3+FS5Jysio6wuXJ9qRltu7B6f4VXVnKDzIU8vPGealk3SAbgF49eSaSJT5&#10;qhjhEGFUHv6+9MNdxGEaO87bFUJg49K5K61n7VqnkvAq2oPlqCeXz1OPSr+s3hubd9Pt5Aqh8STP&#10;ge/HtV3TtOtJbOGUxq0qc7iMk1Enb3Y7lLbUw7i3utOgmntwsy7wVQjGQD0rctJY7y33bCsjj5ly&#10;RtOa0JUE9s4ZAXQ55Heqs0tlpVuZrh0UtyADyx9BQou43K65SC9s4VhS785ogq43E8D147muKm1q&#10;5huJY7OCORfMzuUYyBxk+lT3+rXOsyMcPBb7j8hOeO1QxoAmAu38c5rnr14w91bnRSo21kdbpmq2&#10;V5p6nKrj7zBeQe9ZHis250iSZJdu5wQrHGQO2KwFsXOQk7opO5lRuM+9U7ibzY5FlkaSUtjLHOB2&#10;ohiYteZFTD9bmroOq3txKlvbKzwwowKMflIJ+8fetzXtNl1W3S2ErwuJDkKMgjAyT/Sqng3TL2A3&#10;LqPLEiDa7jjGeo9a7G2tFSNmYMznq7nkn1rWnJyRnKKTuee3OlW2i2trLHeyzzOxWZGj2qq4Jz09&#10;cfnUWnQSancRr50EEMuVjlkPzOc4wo9frXZ391aagpt44XkO8xNNtACEdeT1qhbeDdKiuoLtpGMk&#10;bB0IONp65pSoroa06tl7xf0rSdL0u7EEUTz36x7jNIpYkZ5wTwPpW3iYo7zEgNgKo6j15qneF7qx&#10;nis7hoZpFKLJjlD61JD5htI0W63SIAryqM5I61rGCitEYSk5bsra7pwvdHuE8y4R41JjMZ+Yn0/H&#10;pWZ4cnkg0WbU720jhGcRQIeSB3Pua6cMzoT83A9OpqhJbNLqNvMz5tfJZJYGHykkjB/nVWvYlaXR&#10;5t4gv31C/eeXb5y/KEj5CD0rl7hZVkjeLPJ+9jivUPEWs6ZBFLb2628cP3ZJFVcsf7oP6Vl6b4ev&#10;9fjR5IBp2mL9zcv7yT6Dt9TXJV5r23N6cVy8zMqKxjMG4TebKoy0a9/atG10mXXbm1tFX7MJAWm4&#10;z5agdD9a6qPwno9q3mwCWEBDvxITu9zn6VwNxeTXU12bKea3s5JMJ5bnc4HGSfQ+lZLDcvvT0R0Q&#10;n7XSPQ9NnudF0OFFutQQOuF3zSZY/hWRc+O9Gt2Z4BLds3AMS9vQk1520drFKXk2s5yckc1FJfQR&#10;KRHGoz0Zjiuh4qCXuolYamviZ2zfEOeQkwaPLnPBZ1AxVaTxvrchJhtLOAHJyzM/+FccmoyhuRkd&#10;ttKb6Q9FIFc9THyTskaxhQWqR0Fx4y8QRyxb723AYYO2Dp9Oa7rwxfzarahppU+RwxfqW9q8dLyG&#10;TeF/Ot/w3rmpQ6hbWkLF4mkBMQUcHu3TOPWtKWIlUd2zCpTTb5Ueqalp+nXNxDfXKBntAzxMTgAn&#10;/wDVTNLvLe40m3mikYxbTjcOTk1USayuCgur0XRVuEjjIRW+g61fMtqFCpIVXAwEh6fhXXe7ucyj&#10;ZO+5bJBUHGT2pDk5x0YVVGoQGVQkVy20cfuSvP40Xeom2iY/ZJnCjcWyOB707ktLqx8ly8MiwQhZ&#10;52BOCeEHqaq3VvcX0qi7kQxp93HBB9q47UviPZWLhdMUXUsmfNk2lUHtnvj2rN8N+Kdc1rxLDHd3&#10;CmzY5dQoAjA6HJonHlV5BBSlqnoeo21vAkX7mNRH1yB1FUb6C0u4HEFxKpdgGMDEYwentSnVbGHz&#10;dk73Dq20oh3DPpnpUV9dSJDsW4t7GKT7gKgsfYDvk+lFklYL6j4IIIUjM7q0jgiNd5bOO/NU9SaC&#10;6Pk3UENxaRNu8kJvJxxk9gKq6bYzXUkskkj5D4LSptZfoB2raisktp1SJY5I8fvN7YYfQDil0tYG&#10;pX0divFPfQ28f2SxtYIMgfIcBR+HQYrRsjbti5V1uJjwZiOPoue1JqUssOnb4Ni7GXK7cjGf5VLH&#10;Os1ik67WUryD8uPUUKPQSsut2T7hsZmxhecmo98TKrAqHY/LkAmmJbQruZQwZ+c7yQf1p7RwxgSF&#10;EDDocd6sXqJPcR21rJczttCJlgO1YGqayradBIVCpIAzZOPoPetWTDxvBOoa3kXBwSSfrWXJpel2&#10;1ozX0heIbhGjvgjnOBn0qZc32Rq70Kz3d9qOkFdPeMqPkDphQeOlP0nw0baPE0y+YWySXPB9vak0&#10;u3t9HtrnyFaWaZ/NhRmHIx7cGrJWeSRJ1XMj/My7cBVHbNQotpOQ+WKd9zTtraO3uTI8/m4G3ngA&#10;5oa9WC0l+0XClkOXO3AA7AVSgu7i6uWMlqqxFtoweoJplyqvbS7gfIjy78E5x6CtEkthaMkuri31&#10;BYPIuAuGBYo+CDWlJGzr8jqWwRtYdax5LC3uUzDGIpZOS4j+bA9j0NX572DTY0D7mcJlUONxNA9d&#10;kQ2GmfYNNkit3KZ3FATnYWPNLfRz/wBnwxB5WYYG5Ty3vWXO13rcEhEptLfOTIG2hP8AgXeuhVdk&#10;SqrbwBjOe1JO+w5aa31OVm8SaXp2stY3Ek0cyjDEQkpj1zWrb3EU+0qzAKQykdMHpVLXPDdhdl75&#10;55La8C7RKhwD6Ag8VB4au74sdOvrYhYo1EcxGDJj196G0nsPlTV0XI4oVumaQqZSdytIcZz2x7VZ&#10;l0wSJ5bOqSYJQA88+gp0sUFrGsLx5MxJ3H5uc9KiCf8AFR7pXjJ2KqDHHHvSuS9B1vZJGroHE0sh&#10;5Ltwfw9sCr1tCFhlj+cjld2SDzUVtBKl1OJJ1dHYOiRpgqPTPerUo2MuHKqmSw7t7UA99BixW6eS&#10;GRBLEdqFgSfep/tEXQkgjjiofNLkOgI74PQfWnxwL5a7nXdjnA70wsU57iB7cxS20btwXGcKCe4r&#10;h7zw9qdzrcdzJqULQs48tiv+rHXG3P611H9nwQQxK88rnPyyFyxJPerMlnCI/LCsVbdkqe/qfelK&#10;KasOM+R3Riaf4ZeHVob+e4jv4xwyqu3aM9ep9K71WCtgKqrtwBjpXNaet7HcxxrslgOd7MuWU4//&#10;AFV0KTFkyVZSGIw2Ocd6IQjHYdWpOduZkc1ulzGu4jzAMru5Arnb7Smtz5i2wM2c4HQn1zXSlw4y&#10;CMdTQpZwVfBGMDjpTlFSMWk/UwtM0O1ktxcyxk3LAkgnKoc9AKS68P2088jMhyyYUKdoyAe1adxf&#10;W9jAJLqTywxwoHUn2rFv9Wlv5IoLZvLhk5L5y36dKlxjFalqab01ILjTbeWYQ2XmAIo81iSU/D3r&#10;RtLa5+xfZvtDJAoKqDHg/U1RRo7YhhvCowRoy3cnOa6HzrdIRI83BPOP5VC1ZUr8pmf2f5EKKEN1&#10;KeCxO0fWmw2glKiSeMykH5RxjP8A+qp7+9hFsQfMBbkFBnGfeudtLG/uJvOQYCc736n6GnJJCpxu&#10;WbbR7E3MV7Pb7jHuQjOAGHcjv0ra0iERaaAp2o7EoPRagh0xljSYsrPJgt6VLZanD+9srlZIJIDs&#10;V5RtDLjPynofSlGKvexbe6RYVkiDykkhf4gM5FTL86Fl+UEZBI6g1gal4nsNLkC7nuJ26RwDOf1w&#10;Kt2Govqq+bIfIQkEQggsB744rTbclehz/wASLy8t/DbLZh1RnAlkXsO/PavEf3xkPB69T0r6cnt7&#10;a7tJLeeFGt2ypRhkYrn7LwLoOfOXTomjQ4jD/Nn8/pV+0ly2iYxp+/zS/A5D4favqOl6RfoLGaaA&#10;/PDKQcK2OQvHTvVux8K3+v3Fxe6jeeXCW5Zxudj6KOAMCvQ7hzbWaWyusKlSuFHI44AHSs3Vb2LS&#10;9PkvGt5WIUSOrY/QevFZ8k2uVvQ6fa3nzRWplWPhrQtDnMiRebcfwPcNuYcfp/8AXo1bT73WA9ta&#10;yxWqK2yWQjP7vrgcj1oMzanDa3ay+VC0e9U2YJyOh/DvVsGC1QvPH5yykFQD0wBnPtVKMY/CZylO&#10;Ws2UPD2k3Ol6J9nmuhNE5ZkKcsvPUden9a2prYC4h2oDKSow/U4HT6Vn+fKqReVLDaSEkRKrHZtz&#10;3461rm1KFZUkQy7C3GeSf6UxPzK19HZW06yTkpgMq7WHykjn61Q8OeGZ/D0sxm1BJ7SbayER7HB9&#10;AMkdKu6XYm5YXF/bwyXSS/KXTPy/1rblhzuDShEKkcdc9qTVx6paGdNeXbeWtl5UiyMQJJPUHHSu&#10;J8Z/27FPGdUCfY5V8tfs+QqvnofrxXotraRWqp8hY7flZ+xPJwO1UvE9pY6jo00N8SsP3968FSOc&#10;j3p8ra0dgjKMJcz2PE7pBbSCMRhRjPJq1otlb6pfx291fG3EjhRsTczewqOy0G+13UhaWrMwyf3s&#10;g4Vexb0rs9A8Jv4Y1U3d8BdzLEfJEXRT+Ncbcpe69TsjLX2kn6HX6XY6V4asVt7RAMklpHOWc+pP&#10;tVg3+XfypYTkbsFeT75z0qKWC3utON7cwEEI2UB6Zx+fQVYENiknli3UybAm1BuwPw6V0xioq0Tj&#10;lOcnzPUzZfEMglQNEu1VyQOOc/y6VqWUhvrWJ3TY2/djp/8ArpJtNie3ETL5MWfuocNk/TpVoSQx&#10;wKnmKqquFz8pNCTuD21IL6OZtn2eZUcP/GuQw7j/AOvTbkzeajqmU6Hy8HH4+lWDuwGjRXzkZJ6/&#10;/XqskUhKuyso2/6sHjNWxEjNEHwyna2MMV6U7cxmVQ2VfOcHOKiWHHmby58xue4AHtWXbJdi/nmt&#10;3C27g5RjyD0OMd+KQ/I0Qi742YPJLGSF5xyfWn3SwvblBuZs4yhwd3pVa4m8mYbHmJ2gSMpyAPX6&#10;1LEHk/eBgVJIXjqPU+9TfUbulpuOt7SBI5GkCE5G4kDH0p0WMKkeE29Tj9KiuLyC1s5ZXZVLNtwR&#10;3rIg1OQr5r7UQvu+cn+XejRAlobdzdpawO8pyqY3EDp71574h1dNYvRtcLawEhSDy3+ea6u7stU1&#10;22njiY2drIAomAwze+Dzj8K5yX4ZXe8gawu0ngsnJ/SiT0aRrRST5pOxgT3DOyBAAmOx71oxM3kh&#10;S4Y4HNSTfDbVoYS51CJ1UbiuCGI9qxk07XBOLWC0mfnG4jaPzOBXBUoux1Rld6al+5vUihcIQXzg&#10;gdqqR2hkjjdlYPcN+73fxY6n8K29O8IXMc6NfBZXY5ManIPsxrY8Q+GZXFpeaaA01mD+7J2hl4JA&#10;9OlVh6FnqYSqc0tShc6veeH7Zb7z5J1VkWWFxk7ehxj0FdI2oXNxax3FvZysmNy7nCBs98c5rlZN&#10;akvLJ4JNNvI5HYxFJUIXLep9K6iaI2mnW8aDZFAAMA4wMY5rtjdaIxkml725BbSzz6hNHcB4gMdI&#10;f3X5nqasvbHzR96VZm+dzgBFHTAqSF1uYlLszAtjnpxTzIVu44dv7sqTu4/Ac1SIM/XIL+bSJbfS&#10;28mWQ7Qz8FVHUrWb4I0TUdOe4kmJjjYmMxs5bJB6/wA66iKVVkMIeI5UtsHUD3/Ws+28RWcuvS6O&#10;jN5yDJKLgA9SM+tKV+9kgSSZp3VpDcqFleTbjBRXI/lUs0StbSIse75DtBPtwalHKk7c98UhEm4m&#10;NACcfN6mqC5yHhjwZb2dva3epMby7A+Xenyxn6evua7FzkBehPQelZNzfyWtsxkUl4HO9R3Ge3rV&#10;uO68+CJguAwztJ5I9qhJRfmU5OS1I7mNbm0uLKNmDMhTcP4Qa42D4cTmJAdcIVflGLfGMcf3q72N&#10;TGWwoCH0Hf1NPBJcgBlA9OhpSgp6SHCrKHwnluo+Brqxv0ijaXUIGQFnRdrKc/Wuq8OaJpukW0dn&#10;PFbNqUqs/wA+GcLnj8q6nkZXGARk4qlbz6dc3DPA8Uk6DYT/ABAelT7FXuP2ku5hah4SsHb7XJF+&#10;+CkuIVxux7VyF5/YIujE8k1kyHGXiLcY9B+P0r1WYqtvIxVGIUkAjjivLNAtTe3rapexm5luJZAB&#10;0SMA45H4UTw9O3M0KFSSlq9EWrDwrZauHWx8R2czjllEeSB/31XS6T4Zi0TzRDsM7rkzsMsfYDsK&#10;5LW7Sz07UbCWBTBezzKiGHjcCcHp7E16vFpkUUSKuQqgAnPJpRoQUvdRpVqvkXL1M2whEsPyoseG&#10;JBUfgM1cEbqpDy727EjBqJ4ES5DAEKvy5OTyfWnXNjcsC9rdEblxtYZH4VrY57Rvew9ZkWfyXkzI&#10;UzjHUZ61Bqd1Bb2TTXEiRxhcktxVV1uxcL5c8ZIjIYlTkHpjP4V59INa1/Vmh+zzXcsbFd0i7YIS&#10;O/PH86OdQV2aU6cZu1zOvINPvHmlWAQWqyF/ObhnBOTgVb0eeWydJ7HT5jZudrNL8odfUd67HRvA&#10;9jBKZtVm/tG9jYEhh+6Q4BAC9D+NdDefZVClrdZZYwXSNVGVHtniseWU3zbGkpU4rliYmlPeKJRH&#10;psOnxud5feHZie2P61ZksYmmg86TzH3FgX5O4dOfamP5slu05RZhKxLI3EirjOPqKfZz20luogj3&#10;QTxkhyfmz0x+lbJGN+qHKWtGkMlxMyzAfNkYB9Bipg1vbxvcqONu5sdT7VnJPGjCxlEkQTBXC5L+&#10;2PSrEsG2FcDgSBgqqRgHoadwt1Zr2lxHcWKyFG8uVfuuOcHsadZQvbQNbNgoGJU+x7VFauyK6vKH&#10;Y4K8dBirUTgswwmM/nQkJ76EgDBGcDGPWqN9qVtbyQ20swill/1fHJatEtyM5J9B6VWuYLd5IXeN&#10;HljbMbNyV+lVr0J9TMuTLc3UkIYcRgsVXHX0qvcxTXECQxXEMLA4LSruyMdvQ1qkJNI5WPbuBO9e&#10;OnSsu6jlSJdsJkzHw7AEhyaLjQW9s/zybVe5hQoo9B9PU1HZ3OoRwEXsR2hXfdHwSo6cd6rprZSF&#10;7ZLS487dtKYG9h3br0rUW2H283DSbHaLBjViQp9CD6/0pDMfTNeTUbjEFm0JjhJdt3zZHbbWnZ28&#10;txbNuldYN3monG8eoP1pLCbTxfXNtYBPNjAE7hf4sd/U1emkKKpjcdPmyOtK7C2pmarq0mnqltAh&#10;e6cHy2WIkJ9feucisvEEENvPex/bLq4c7lUfdGM5PP6cV2IucTB3DbpB8pxgD2qwq+ase9QFXkc/&#10;pUu7Vi4yUehg22g3eoPG+rzFbdGBW3Q4BPuB/LmuoKKucALjgVGMuCV+XjlT3NZh1e7t5Sl3bJgk&#10;BSCfz96EuXVkynffQ0bmBJx5cqgpxweec5zTVRfNHTgYOKwrzX3mmDm/itbOFiZmC/MwH8I75q1Z&#10;63Fqe99MKCJP+WkmeabaFojUa2DxhJuUyW3jjGOg96oGxaDQTO2XuzllJODnPH04pJZWtEkuLm+c&#10;lVyy4CLXP31/e3qqHuPItwhACtlsepJpSlGOrHGDqbHWCJlDKUAGQwIc7m/GpolY/OygZ7HtXF+H&#10;dd1C81lLOJJr+xQHfPn/AFePU/xdelduHLo4ETlBxk8ZojJS2KnFw0ZGhKTKAUaNidxHY9qrzX5g&#10;laIcheMk1P8AZ1ZAgQgD+5xgelNbTLR2Lb5Rnt1qjP0M/dcMsYEKGIIrHBwEx2AqRhLKoW2j2ZbJ&#10;3nkrjt61U1W4lhNtBBaGYyMpcI2FVen41oR6S39pQXUl04SGMqsAACsT3P4U7dAWuvQ5rxJq2v8A&#10;h9xPpiW1xbI6+bGVJfJGO3asZPF/jKRyV0XBzk4hf/CvRLo+ZLFZjYG4dz1x6ZqSeOSN5JoSGkZQ&#10;uDwMetS3JuyNYThDRxuebT+IvGMkTb7Oa3UDAKQEHJ+oqvDqXjaafyluLmFlXcVnVUGPX7teiSXE&#10;LTSSyF5TbuERAern0HejT9Ouzdz3V+yNE+BHb4zs9yf6VL5+5ftkvsnE2/hDxHqF3bz6pevcRREn&#10;DuRtPsOh6+ldtaaTZRxooQpKhKq6HB+ta7oGVlywBPJU9KqQ280csgLL5GBt5ywOOafI73lqZSqc&#10;2mxnrowtGdjM8u8jPm4wrEnngVoxWygbfKRkHB78j2qeRY2TDnjGT35/zilij8srydzAbs8c+tVy&#10;pE8z6kUsaSW7r5QKHnAHX60+OLyi6KQYs5UY6fSpJHwNxGADwf5UKVBUkg9adibvoMXYuVAJIHGO&#10;lcV4tuhLcxacCpAAkk3jJyT09q7V4xIhUMUKnqOtcVqGivf65JtvWaLIMk7AYQehPrSqO0HYcbOa&#10;Ocu3hiZBEMtn5VUZyfQCuz0X7bFpXlPpbqxfcHbC/wA61dL0PT9KjBt4WkmI5mkGWatA7gSGIaNs&#10;ls+mOgrCFOT1kbTnFbGattf3MaxXEsUAkOSEO5seg9/etUFVj8qL5VUBV9qqecGkiKgpn5QT1Bxx&#10;Vl0ZgpjYA5+bPeuhIxbMW/tES5864EkvHyR5zgjvVW/1CO2+y+ci3dtcNtaSVlUKD0GD1qe+tfst&#10;5JqguJmTOHh+8pI747Vm6/4dl1zTLKKe8JPmiQpHH1HHHWqYodNTTlSNRHMkOZQQiKowD24x2qml&#10;u82oyebF5QQAhCCVP/1quyM0FscARtBkJuPPA649hUEUjT2yJc3aTXDRHc2No2Enj69qlLQOtxgt&#10;5biJInjiCiVQNhzgjr17VpLpsPnMQGBXO7axxj0rKstFu7fXGvjJI3mRbSrn92B7e/StNnNvNIFE&#10;caBd8hY5y3tQtxtJFqzimju5DO8exSPKGMMMjvVuV/K6RMwPdRkn3ppmRYVuJI/LfapbjkVA94WX&#10;NuiO+MIGYg/XFUJ7XZBfXsml2Et/dTKkaEna2Pmx29a8j1PxXqmv3uWUxWwyI4EHY9z7+1dR4wg1&#10;u72KLMtBIMMtu+7LZ4yMCr3h3wMLNft+sIvnKMpbhsge7f4VjUqtLkprVhCHM3OfwrYseCrC6t9B&#10;CyRqiTO0hcHLMpHGf8K6Ga2Y+XcRyIXQFFRzlSPfFRW1vapulgQLESMAcKT6irqtGibV2lmz8uel&#10;FOHLGxpUlzO5y+t6zY6ZNFFctJNcSKdsEeQmPU//AF66e1kD2kM0cYjDIDhVx1FYOtaNYITqcqFh&#10;bRl2QHAYDnmvKD4l8S6zqCi1vrgPMf3UFuBhc84HB/M1pZL3nokTH3vcW57vJEZI2jZsBjwe4+tM&#10;urKG+VEuoY5VVt2HGcH1rK8N2uqafoaw+ILwTXRJcscfKp/hJA5xWyxIhADAEDPAzmlF8yuE1yux&#10;xniiwh02eye0v5LaR7nKwGZtrnGABzgDJro7PLWaSXSTI6cHJPYc0+9sdOvxCl7AsuD8hbqrdiPe&#10;qkMHkwzWy3tw7FtxlkxlV9PpxRK9wjtbqaSPmXdv3IV7dBmsjV/EGj6aFsWnjW5n4VFOGUHv7da5&#10;nxF4g1QX50LQ4JQvyhZ40ySOcgE8fjTNL8IMwWXU0l81yWKfe6d2bPPSlOaitNWaRpq3NJ2N9Evm&#10;v0ljZRbOqqYxk+vJPrWhLNDHL5MZdPLBLufu4xVO0umt5GsrLT0Q7R827GPettNKIcSzysMrh1U5&#10;z/hUxv8AMhnHA3WtiZrYmSRSQEclUC/3jXYadpFvp1rCfKE9wo5kb+gqSK0SDTJoLWNIQ5KgH0PH&#10;JqZZX2KpVsKmC49fWqUNbyBz0sQ3NxPFuFuFLuS2X5CAe3vU8RkliDNgOeGOMUkUEbIjuxmIOVY8&#10;EU88SFw2MHlQODkVZnbW4xQXLKRkD/OaqX0vlRhim9W+QKFz17n2q+spBO7IxxmqqS+ZMreUVwAQ&#10;PSk7DXkNhhEKDy0XJ4yDVDWpIkit/tWViMgJ5PJGcDir05MNuxiIVhwpPOKZFKUn+zTSiVtu8MVA&#10;5B/+vSe1h3s0VJI0+x2zzxszcMoXs2OMioru3kvtPurdZl352biucfhWhJCkpLeYdpByD/Onx+RG&#10;ibZV575HPvQlYbKFoIJUWCEbmhO2ZAwBU46mra2sZdWKBgDld3JX6VMiGN5HVECH0GCfc1BHeiSY&#10;x26GZ84LZwi8+tFh+pzMPhuaw8S6jrTOZZXJEEIOPlIHX6EHGK19B8PRaKjTSv51/Od00pHUnrj0&#10;rQazdj5s1wzSr90j5VHtjvTjKpbypiqNnPP8R9R/hSa5twU2yxuKgAtn9DUcdwN0m4jCkHOe1UZp&#10;ltJ5Ly9uSiIhwqn5OO5965q+1GbW/lXdbaaO3R5h7/3R+v0pyairsqFKU/Qb4kvP7Yv3+z3BNnbo&#10;QzJkKzdSM9+RXYWMey3hBU/6tSc84OK4qy87VLwWmnRhbWEgSysvy4HUD1NdhBM76hLb/L5UcSlQ&#10;O5Of8KxhPnk5dDWqlGKijQOee2ORUFzO0MQZcenNOAZyOThffGfrQ0aOhViSM561scxHHctNnGfT&#10;kdTVM+HtPGpJfrEI5wDu8s4Dk+v5VeSCK2iZt2yP72WOcVnXevabbPlpHdxx+79Pehq40pPY1mw4&#10;IJ4IxXneoWF74Tlmlgs5bvTZJN6+VkvBnrwOo71s3XjuxjZvIUvgZG4Y/Suav/G2qXJKRBUiY8gL&#10;yR9aUpJLVmkaMm7m74X0STUdUi8S6ur26xLi0t5zgjr8598V18usWUYkM1yihD2bPHrXlR1zUpGI&#10;abapAwvX9apSSPKGaSViWPO49awWKpx6mzw8pvVWPVpPEem58uNzKT1HSmDWongfaJEKtwGIx+de&#10;RSXItgDCxaUnaoU5JPYV6Vp2ixW2ho900k908as67uFb0A/SqjX537qM6lFQjqIs90bJGuJJ44XZ&#10;yicBjgfma3rVY5tNtEjmLJ1bbgbvXNVXVnmspFdSVUkrIuCwPHFOeA2shmhWOEMcSgAsOfQdjWvq&#10;Y6JWRoGSKKbawRAxPzDofTJ/KqGpJeeYklqYsKMOcfMfYGtBArIsHlkR7QcGm3Eixx5yq56Z7VQG&#10;KZJ03bY3fHHHIBPrUZEbWyEskIJ2bCO5PJ/Wp/JDyL5TtGhXqpxnHHNZU9raeI9L+yvNISrsG8ty&#10;hBBPy8fSkC1NGCRFuJYnuFZ2Y4MbBjFx6+pqd1uJVCRviFY9rMwJYsMYrM0bRIdIt1tLJmEvm+Y7&#10;OSxbPbJ61prHi64kwoc8AggcdD70hsdaoLe4gWS65dduwr97vk+lZ99aXl9rdvO8gtbSzm3ZRjmZ&#10;cd8ds1urFK5CsyjPTb1x9anit1ikLhiX7nFGvQFK2qJIQjoHSVZSejKc4HpUGpW8MiK8wxscGMjg&#10;lvQU9YovN+VQjMckqOTXCSeO1i1For6BZVgmZUfdnGGIOB2PFVfQlPVaHcSztjDooABzg8g+hqvK&#10;8coV4brMgAwinhfqe341WtfEWk3WJLcurvyQMc/Wp7q+tI2k8qXyTjcrBRgn0PrSdhpVLe8ieZYw&#10;yI6YMowXjU8/j6VmQJdST3E81pFH84RdxJLqM4JNRHxbp1pBElyX8wcHbyPr/wDWrVtZ7e/gW9hy&#10;yN2bqPrTew3FrV7CRxeVbttiSEsxJCjt7+9UbicFGdmaJ0zkseAPer8tzE8RIOWQ4HPVutZTQTXW&#10;J3PlTuu1uM/LnutKwK42zndbYRXl3HcTB93mBdoCnp0q3Ay3N6wjJ8lFBDBsqT7VV1WztHhaCQPF&#10;IcKHXo2BxWQupaX4XsorC1a4ub51JICkjPckn3osNLmdk9Ts48gMSSQoyWxwRXEa7rt3dXxt9Ovo&#10;o7QKA7ooZt3TGe1Zlzf61qahb69MEOPmihG3P49cVDp+mS3kwtdJiRlVv3r7uFPqT1zWVSqo6R3O&#10;qnRVP3pO5BcWdq8lvFMxkJmClc5Ziff1r1RLS20+1W2trRFtxgEAdPrWJovg600yU3N2xu7wHh2P&#10;yr/ujt9a6UABSAuRnIBqaMJX5pGFaak/dOd8Q6RcahbRNaOrAEgxMcZz71n6b4Me7+fWJy1uhwtv&#10;Exw2P7x7/SusuQ0ls6KfKONyt3yOafp7brCN2JOSTyOa0lSUndkRm1sPit4rW2WC0jSGNOgVQAKJ&#10;ZVt18yRwAW5AHX6U+IGKIqXyM556Cq8wjnPluxDR/MNnXkVpZJWRm23qNk1K1t4FkeVYUdwuZDt5&#10;PbmrKlpFDxglD0IxzXmvxH024uUtFtZJJLaEZeMg53nvWbpV14kt9MgiS+mVEBCgyKcDJx1FKcox&#10;S1N4U1KN7nf61o0uswJ5V7PZSAAgx8Nim29vLoloLm/1CW7ljXZEhOA7DjOKwNQ+IUy7l0+yXGeJ&#10;Jz29gKwLbxBql/rkM1/O0kPICBQFU9sfjSnJJbhGhNaM9KsI5HU3EhJMwJck5OfQe1XiyorMemOF&#10;7k1naROzwKybHdvvIHyIqkinEs/mZyeiKD1HqaUXaJlJWepaijUyK/l4IGenAPf8atA8gnA3fzqN&#10;X2QhXk7E59fWgTKyKVyQehNUkJslWTgc/eJ79aTkBtoA4yQai48sogAC4IGf61HdyJDbPO5+XO7A&#10;5471ZLeg6WS3ZvJ8zLjkqTg012SRAd535ODt6eleXy+M/EGs300ejaftjBKo6Rl5AvqT0FPnuvGf&#10;h6P+076QyQI4JWR14XOMEAD1qXKN7XLlCUYqT0PTQTKw819jpztA688GqVzJHY3Mc8iu4YkZ5459&#10;q8efxV4m17WPLsZJRKzZWG3ACqPckE/jXpWm295PokQvdQSW92Ym4657A9jUykk7LUp0pqPM9Lmt&#10;fXUtxEiQSOkzHDAcEc9/bvUeorbWWm/Y2AlEn+sC/eYn+L3OarpDELJ7OO9OEULIFUlyccFieaxr&#10;cW5nl+1+bDJHwLuWUHByeQPQ+lNN/EyLW91G5pl9e+YYpzmNW2Aqh3E9s56VteapJDqFI9WGMH/6&#10;9ZWju9xakPJu2HCtk5k9SauXDQW9i8kseVAA5689uaEVLsVWvUjaCEzwwO8hVVzu3D1FaqvHjy1c&#10;szkgHBwB6cVh6PZxzzm+kjXCHEYOPvf/AFq2WO7YADk4yM4xn0pRdxOwktvDJGUdAyMOjcggVSmt&#10;NgQQTNDGuMgen9K08ZUquTgdaqX/AJFjE19ck/uFZsbiA3tirRFnbQjWxgmjklDmXzF+Xd29f8Kj&#10;+xWyrGxgAWLoQMFABz06il0zUk1iASRQvAvUAkZIzyBWjIwXczkLgfMT0GKWj2Kad7dQVcHfgkjp&#10;2pogRCWZVdhg5YA4OKhmv1ClINzOTnLDj/69YerafqeqoyHUJrVSDkQHBYfrijmitxO17Fxdetb/&#10;AFefTY3OIyAzdnbrj3xTUkT+0MhWcLEdmEwDgjJ+tYOj+Hzpt3FLOXm8g7YI1bBYkdWPc9a6iPUY&#10;dNhxcso2j942PXmo5nJ7GlSELpp3LiKIStxKo6HqR8lVZXa/jZRvS3zy38Un09BXO3Gu2+p66LO3&#10;D/Kokk3H5CmeorpLeVtrF/m5BAXnaKq6WiJUe5KI8osZACJ0QU8QqbjzSfnC7Rz2NCHdyUIJ6ZFO&#10;lBAyU6MMADNGgNXIrq3iuraaJxlJVMbfQ8Vl6L4b0fQCfsFlGrEZaVvmYdsAntWu8gG4BguTjk4x&#10;QVRmBZ8gcqF5wPek0nuNJx1uCrGyqxycjvQcls5wMdMd6xtc8TWGimJLuX5pCQioCxHvgVFpniuw&#10;1W5it7ffvYHBZCMEfXtVPTcapyaukbk+xIzJIVATqT2rFYfacoVKwY4PdzTnkN/d7ZDiFGwqgffP&#10;r9K1JfLghTe2wbcKO30qW7uyFqloU4ZClqZzHsIbhe6joaniulZyFIIbOCOM4qulx5kkqPF+542O&#10;D94+lKkRtbXNwhdgxbCdRkkj+lJKwPQktvmvrgkBsxY64AOavQXf2l1+bB2ktt7YrN0pIU1C4ZpR&#10;vVOFJ4GTWhYTJJFIyxLGysdy+v41USVblQkTk2yNuAkYnaNp4GaZFbhZzcy3Eru6hcDIVcegq1uw&#10;crtOAflxUNs8kYUS4UZOfm4P0qn2Eu4y8E8iRi3nMOHBLMOGHpmrm1xLjlgTz6D2qKR4SyJIjSL2&#10;ODjNVHu2a+KxqwwuJGzjjtxRcEWZmYgxgKE4JIPX2qJVnLo20BBkNuP5YphmEePmCoR0I5HNSBg+&#10;GORzjAqR7COHWF/lUnnAbkGqsNqtnEZWKo5/1kjen+FN1bU7TSoBPcSnc3yxxqMlz6AdzXGXt3fa&#10;pJ9rvg6RAZitVb5F929T+lKUoxXvGkKbkr9C9rXjiGGYWemqJZGON7BtpP8AdGByTW3aTX95pcT3&#10;GkJDcFMld6kIfasHwrm2kluJ7DIPKyMvzIOnA9Peu1aP5OZNw7HIFTGbnqtgklFWW5UFpNcQBbuX&#10;qgDRxHaD9TVyBVhUqiYQcAelO+ViARyOpFMIDKdrEc9jV2M7MbPGJEAClgSOnamShJn8uSHcp45w&#10;R+NP80RH5iVHBPFZ+rXMdpps88KvLIRjK9QM8k+mBTCybSOe1OC2uNWSO1jX7La9fmOGfPXHQ4ot&#10;9Hl1ycmSby7CNsNsPzSN6ewrHi03WdTSF9IjA0/ONzEjd7+9dlZ276LpyI4LbAXcn17muR/vJ+R2&#10;SlyQsi9bWdvZOi26qlukZVY1HFKI4kvVuFICsmM/TNQRyy3VqGjAjVxnKjkZrkdS8P67cErK81zB&#10;k7BHLtJ+oGBW6cYo5leT95m5rHjLTNHkwHNxNJ8oSFgSMdyc4rBm8fTruMSLlsbSTnHrxWS3ge+a&#10;38yNrfdgEogLEeucVdg+G99IjML63IUgBgpIH15pSrP7KG+WHmVbnxBqF4zEXLIr9QTmqD3RaUma&#10;YsSMHJq9qvgjUbKQLZym8aRv3aRLgjHXJJxUlh8OdWuR5moTxWqntku39K5Z+0k7XN6c425rGI11&#10;aRcAg/hVd9ShH8AJ7E8V6DB8MtHgXfc3d3OMfNllUfyzWxb+G9F0+0L2thCCVJDsMn9amOFcn72p&#10;UsTbY80h0bXtRjWS0s2dCARh1BwfYnNXoPAHiO4TdJ5UHqJJMkflW74T1QDUra28pshTEec89ua7&#10;qGTzA6l0LoxD4PQ1rHDRMpVJrc5Lw74CttLnS7vZ1urhQdny4VPce/vXX7BsICnIHGazdW17TtGQ&#10;G8ukVuydWP4dabpGu2+vWzy2MhPlvtfKEFe/euiNNU0RLnkuZ7FqUDMO11AUj5X5yB1q156ttVCs&#10;mSCSTyB2OKgdXKgypGGX7rAcigK5wxdQFOSVHJIqjMsJMXeRSNrKcKT3FYd9aT6jJNFLLtVvlWNV&#10;4wOc5/xrbVV3/aMEkLxuPIFV7gMQVQBQwyWJA5p7gtHczIgIIIVw0zQ4DhmztHr6fhVfXbqHTtKu&#10;r2IkMqfJHGASzE8cfWrEkLTTm1Zwh3dhwwP9amuNPJSPKqrx/KrIASR+NCdh+pmeFdYfxHYpdSwN&#10;BMjFG25A4x39DWndW8qyLHpsdvHK0m6ZmTgZ6njvU7xmGOK0jP8ApEvK7Bt5Hc4qzFZR28ax72ky&#10;252Y8lvWkOTi22loTxQvCBGsu8jljjGakVs5UtkgZJprkpGAp+bOCDzimxyK5YkZ3ECq2IvcIXZ2&#10;kVUdecBj0P0rgdT+GUs97cT2+qKiSu0oSWPOCTk9PrXfI0vmLygQAgjuDTbmbylWRnITpwuaTXMr&#10;ApNanl0/hPxBotyBCFu4uCZIeAPqCc1n3mq3VwjwyT+X5Zw3OCv1r12W5igBnfJckIM/KD6f1quu&#10;nadqBW7m0+FnOfmKhjnvWThJfCzZVYN+9E8ZHlSZUzec3badx/Sur8If25Lco0fnx2ikK3mDauP9&#10;08mu++y2kcPy28UJbpiMA0SvcJG92nyxCP5YgvzE+tTGE1vIqVaFvdiSLYxiJ1EQ2bs/L6k9ah8k&#10;qxSBtzrkF2GOPepYbwahAhRzjb82FI57Gpc+QjLHjcepxk1uc/O38JVhgS2lU3UgkflQSeo9awvE&#10;vh641WZbvS7qOKaHKMjr8h79exroh+8fYqIXwG5PIGeadcLZ2KjzI55Cx5CIzj8cVLjdWCHuu6OI&#10;sfBOrXMo/ti+jitlJ3LByzj69q7TTNGs9IhMFpEkcYxjA+ZuOrHualjk2uzSRhEA+XL9vcetPt7q&#10;3u5CIZUcqcHB6UoUox1NJVJSViRht5IxgdfWnYcyHnC9qaYxtJGep6nNKuGYNu3+44rQzIbuZYLZ&#10;pGUNs+6PfsKS0hltrQCVm85suwB4UnsKSTy/PUNyFJbnpmnxzyXsZnSNtinH+970upUE2n3AIiQq&#10;HY9uT3odi+GHBHAzk5oJd1IVlVh1U80ySREH7zJbrgdaBFXWUDWclzJCHkiGNoGQfrisA2l1NiSD&#10;Sv3TAbcKv+NdE8u24RyZPLcAMrdPyolu5Y5WSInYOFx0xUuNwZ5FaiOBTuBfJ4zRcLHINzFgc8be&#10;1RS3SunK4DdT6VEkxdmhhYAN2ryoucnc9KUktC1Y6nPpc2+1uHQMctk/erobb4jeTMA+nqsak7mV&#10;+q/T1qtp3gi4vLSG5uJhbqzZAIySv07V1Gm+C9FhZ5WtPMdmPErEhR9M4rvhOVtrmNRxfxGvo+px&#10;axY/bLa5SVZOQoP3B6H3rSaOZliIdY1BG5SOo9KxYrdNO5sYokG3HlKAFBzwTV8TPcQcyKrrwe+P&#10;UYraMu5yT5W7x2JInEfmGVshW4boD9KzZNSur7zvsFqSpBXzZOIx7+/fiiztpbm72rLvtRkgA8Aj&#10;19amuL17a7SxjhkMTJkSjG1fT8ad29CYx5teg3yWcLBHfKhx8yRrsBPr61SjttPkmC3MslzsYqTM&#10;u5CfSrN3EfLa5IiL8Ev0wR9PrWNrl9NbeUttatdLcSgMQ3CnucDnGaLIGk5XtqzQsorfTTILKCG2&#10;DvudlXA9Bn0rP1/WpdG0uW9llZw8gSFCudxP8gOatB7uWFw8OHz80aEHp355qtN+9t3tbqy821Zv&#10;mJj3bQfqKItLUp6vVlHQtTbxEbjzZI7a6SLMjQKQXB78+lbCWNg7R3EkMLzW65Vz911Hp71W1DVd&#10;G8M6a5hVAfLICRphmPYHAzisOCwvvEdn5uuTy21qeUtosBVHUfX8aFtzSLSUm+XRI7F/FGhMVlfV&#10;LVHRsBWcEgkfdrMn1GPxLq6WllcxzRQEPIInyexzj2pBZaaLeO3jgjWM43L5Y+YfTH05qhd6Ymn3&#10;51nSwkN3bndN2V0A5GPU4pOStZAuRvc7ZZILCByIFjUHCtjGfc+9PiuLORvtEcu/KZwDnn1FczFr&#10;MOqTWrSt5kT/ADH2NbkFra2bs8UR8x8/vCOg9vSnF9ES1BR13J1muTExlK7iegGABnjNMmZCCZX+&#10;QAgh+lYer+LLOx/dRN50oBBCnKfif8K4PV/F1xfN5ckpVMYKI1VtuTySk7y0R3F94ysNOHlwILiV&#10;ThI4FBx9T2rFsrrWfEV08t1MkNlG+fKjOAfRSe5rk4ro/ZiYIsk8L6k16h4f+xWehW8LSQoYlBkG&#10;f4u5+tYe15pckTrlCMIcyVzTgTLybYXjOAAfXirMeTGvGCByfU1hXHjHTbUO0zOSG24UA596zP8A&#10;hP4Iwy/ZzhicZboDW1lE5YxbR0MMErqkhnG8OSxx0XJqK8lluUktIIV6bjLnK49OnU1ys3jiUn5A&#10;qAHI2r1HpVP/AIT94jJEsa/vDuLEfd9BipunsynSasdClotjqMOsahPBbiCMwvErfKyHhic+ldHb&#10;ahFIoktXR4W5QIQcAdya85sLO68U6ok7WrvbO2JZ93T1wK9CjtrCzjjjiiijEYIXHGeKmDTloh1v&#10;cglzalhpZmhItSgm/vyJwfrSiaaXDYzJ9cAH61gaLrjavrN8iW9wI7f5FmdCEf1xW80tzGpEVkSM&#10;fKxcAH3wau6uYpyktCmZpnaYGHbJkHzHG5fr+lYXh6W/vZnN1dqyKpG6LjgnIwO1dA9hd3MGJplg&#10;JyCI8c596o2nh2PSrYRxXhhH8IYDBNJydrIFC15NBdeFtIvIoBcWwkCkkNuIJB6nPXmntYWGh6Z9&#10;m060SDzmCqB2z1P6VLHeok4inAaRMKGR+B+FY/iLxELafT45bFzHJKAhH8R6YPsanR3bNFO0Ukzo&#10;1hit7TIlVI0UlnHA6VTEx1SNFig3Q5z58nA9OB3qBPKldY787IfvJBnIyOuSOv0q2lxdzsfsdoyQ&#10;nH7yQbVH0XqacWnsT5Esjpp6B2YuQecjnGO1IRcXsbMd0UBHH99gf5VZhs0jk8yQ+dOOrt/Qdqe8&#10;5jZyQDGCAcHGBjr+FXYGR2trFbxJFEgVSOAPzyamRYxtXbkEZz2FQrKWtldMEEZDf3utLbmZ0LSx&#10;+W2cev0pi0sZ9pp+n+dPfhGbG4EseFOeeK0EkClVRB2Ix0AqnpzgtdS7ZFG/ayv3bPJA9xVq3dbm&#10;MbF+RsgMetLqNLohzTZt2cNnOM7e1Yh1WGK4d5Y7gNkqAVB8ztxzWhIqRTeVZwg7m3yPj5Rz0zTx&#10;ZRrN5hWOWXkhn6Z+nbrSfZDbUdCtJf4Rp5NLuwD0OFPHtzVbUPFMNlHGi2N39rnB8mGRAM+5IJwK&#10;n13VYdKtkeQ+bcyEJBbjnc3+HvXLgNA0uo30ivdS8yOeAo/ur7CpnP2a8zSlTcvelsKFleZr/Uph&#10;LeHjcPuxj+6o7fWptI0qTxHdvc3IZdNjOFCnBnb0+lN07RbvXrlppjJbaYOmeGmPt6D3710dleR6&#10;Z/xL54ygH3AnRV9R61hCMqkuaWxrVqqPumksEc22M2wREHyqe2DipWVYsKi8HoB0FZ9vr9hc6gLK&#10;Jy0vOG7HHXmr/K5XcMZ4PeuqyWxyO+5HDJKGYTRBATwVbd/TihYEiDrCNm/5iy1LswnDZXuc1Vl1&#10;O0t32SXESnoAWHWmF7slmlhQFJG6qRgj+dNjtzCpWNgcnJzyPwoFza3FuXjlR0IwSDkVnP5ssaJI&#10;jKxBG5XYbcdM49qQ7WL8nlwRkthEA7Dp9KoTs1xFNZtF5iEAFm+UGpFgSGEKGeVyuF3kn9ayL3XB&#10;b2KxWytLcPJtkUnBQZ6570rdEHK5WZpy3B06wJwGMcZbgZVgB0H4VkeGvE661bThY/ISPD+YfunP&#10;b61TlVLK1nubme4lPVUPUDGAAD0zmpZLiPTYrS0sbNc3CDBCjCdyT700layKtHW6OhS7jXpOjt/E&#10;sf8ADnqferdi7GN8KH2n74/iNc7o8ojYhEkIycbcbmP484rpLaSeRCXgKJ1Kng5+lJMOt0HmKX8t&#10;URI14Zh1HtUgdg3liRW4wexUVIEbOduDzVW8azT93cSxxu/IBfaxx9KaTFq2TSyASRRtE7DrvHIB&#10;Hc0ydIpYmhkUMjdR7VgX3jLTrQtbwM9xKBjZD8x/E9B+dYM2salqXySy/ZrZuCkZ+ds+rDp+FKUl&#10;HVmkcPKS10NH7ItjLdQadceUJpd0k0WCVXH3B7+9XPDOiX9vBcrezym2Z/MiZmyz59areHrZLy4W&#10;GMYtofvAcbj6f413EkPmOuSVRTnA4/Cs6d57bBVaXuo80vvh1d3Ou3VyLuPyJW8zoWkHGNoB47fr&#10;W1oWgReGJ2ulkuDBNhZFkX5gegY47ZNde22JwSwUMMYJ5zUHm267zKQAR8xYY3DHGDWjhd3Zm6kr&#10;WXQdLG2dqFdrc5IzSIAsrRqgyBkgdOay5tasrPEU95DtPCsJlG38O9QP4z8O24HmapHyOgBP6iqU&#10;WxqMpapG+c4zyM96x9S0OPUZC0rs8DABot2Buz96tK0uor+0ju7ck27jIbGMiiWZYgRhgCTlwucU&#10;hNNblSZ9O0a3iDsE2jEYPLN9Krx+ILS6hAs4JLiZjtWLGCD71m3WixatqZu767kFuihViGcn1yR2&#10;6VtW2npb+X9jAt448hRjdn161F23ZLQEWraEwqXkw0zY3MD09h7Vma1c36RY02GKWcOu9ZGOFXv+&#10;NaM9wlsiCVQMkqG6YrLja5ieVn8uRmA2EnaXJ6A/hnmtNhJ63Ly3alkWYqsrAYQnFSFlU+WMKCoB&#10;JGOP85rI1Mx3lpGskIaYER7FflCfT1rQ3rFCDJMzLGu3DjgmgRcVsFm3bkOAFA7+tOjZWJU5yT1z&#10;xWfBcElHYBC7fLz1HXOKuhoNw672ztVeo96EA2ZfNmEUu0xqN7c8D60vmNIUZAI0KkAY+Y+mB6VX&#10;t4i0khdvNmMmTnlQR7e1XGKRRbpH2HIySOcfT0pXGlcQRy/ZyjuGbOVbr/nvTlWVmVnC7cDaO4qj&#10;da1DBF5sa+cT91Vxz71yPiLxiYpjaPc+QAP9XA37x/UZ7U7oajd2OmguIbbxHPZ2w8wOocqpysR7&#10;5/nW6j5ZiU4IABHevNvCOpanPqe62sY7XTI1PmyuSS/uXPJPWvQ45ROivFNGVPK7Oc/jUxa1sVOH&#10;LqSne6uVVVIHytjJzUapswrkGQjLEdCaqG6uFuNjRrs655J/IVcSTch2B3OO64qiPMjmjSVC+fvD&#10;bkc81FYWEGmwGOFeCxdj3zUjtDDIVyF45UHgH6etPk2rGzuxEYGTg9qXUGx6rghjncRzSBvmOF4P&#10;U+lCYaNCv3WUMPpWRrHiG00ry7dp9105wkMY3O30FPzYkubRBd+INITUGsJb+OO5iUuwLYKgetV9&#10;I8RR62ssatJHZg4idRjzR3JP8qyLDwONX1qXXNdgCB2DR2ecj6sfX2rp9RsLAWqCOD7N5ZAxGxT9&#10;B1qXLm1S0KnCKdk9WV7iytYZLZk/eTJu2+oU/wCGKuj5wswkbIGAg6HPf61QVzG6IsP3Yzl924k+&#10;9PguEkiGwgux/dRopG0+9CXUlRUdiadV8xZLn5gn3FQfzqrLdRJKy/vevYZplxPPcAq8LqyAglJM&#10;Hkc//qqWMxQRJEgRlVQA2/r+tMLlC/8Ah/pF7ZCK3V7V41wJEP5Bs1l2fw1MMivLqgYD+5Fgn8ya&#10;7OG2kimcm4lkG47UAAAHvVpQI4huJGDjk+/FZexg+hoqs1d3MRbWTT4Y4oy05XIVpP51dWVfJDCQ&#10;Ebc5b3qlAAGA/n+vSxCVMuQw4GPT0zS2Vp58QkmeQRgY2DHzD2p3UXZErmmjHvRcyAQ2yPJOW3/u&#10;+wz0J6Vrael/NG7yxLC7DnnINazwrs2RRrGADwvGcU2LO1kxtO3OMdKfK2w5VazGIq2VgY7aJTIe&#10;Tjpz1qRIz5eGABHIqKytPtwmuZWcRISkYRtueOTVe4kgQYtBOJApBbcWwex/E1S20IlKKdvwIJgL&#10;fUNpnK+eRtjxwD61VNrLJfSMIVXy1/duc85Oea07W28mGMykvKVCsx6k+n61ZZREdzbRGp9eaL3K&#10;tys4zxPJf6dBBPFJcSu7FSUI3KfwFafh1JW0WKPVFeORz0kb5iO27HGat6hpC6xdQXRkleO3G5Yl&#10;OFYg8GtK1e2MjRIx81hvZH6gdPwqWnfyKi0otdWcB4mJ1Dxdp+lrEn2KIGR/lA9xzWpqcMj2K20c&#10;qI8r7S7nhQfT3qv42sJbG9tddXHkp8km1uBk4/maYiR6vYl5Jm+xkh2ViM7farqaNMilrC3Z6lyO&#10;9LW8c4CHYQoYnsDjNSyt+5IZRK+0ck4+tVcMXjWBUFvGSMDv7Gla8gtVkeRjsRfmQ85+lZlSs9Ec&#10;veXkmjatKgl3xSkMABxH7U3UfE09yuyW9lbbyFDEfyp00p1a787ywtspIiQ9QPU0628Krq+qFI2M&#10;cOMPLjI3YzgVnUqcrtE3jGSs2YM19FLEiAYAHO0Vky+WJCwViK9KHw+tkeOFros8h+UgD054/WtA&#10;/D3Sk3AG4l29SW25Ptis+WdxTmmjym0uZVUhNy4PHtVwXuoBQnmvtIxxXp+k+BtCeW4eazmwr4VT&#10;OxB960W8MeHIHVGsUVschnOePanCnUi7xRLnFaNnkOn2N5qd+sSbi3Uk9APU1pXcNvDN5CyGZ+hc&#10;DCg165aaXYQRSrYWscEQwr8YJ9Kz7rw1p0sjRLZwq3EhkXhic0qlCc9W9S41IrRI8tuVk24t4myq&#10;/Me1WbDRrYWRvtRnVFZcoByxNemPo2lQ29xFcW5bGP3nID+go07wnpdncrctZL5g+dd7EhD6YrGG&#10;FqLqDrKUrsg0q2kttPsobO2aFZo9whbgoPVvSt4RQiINIvzKPmQnIqfaq7WjOS/O4j+tKFJHoa9C&#10;MElYwbi3ohq7E+eKMDcOx/XFPbDEk8nsTzUaqSQWcEEZIHRaVCCg+XA6/wD6qtaE3Y2THzNuyTwA&#10;awfFlpqlzZ2y6awJWT9582MDaec1uzSRRRPNM2EjG52PAArz/wASarr+sTtHptpdQWETfK4UBpT0&#10;zn+7Q2krt2FJ20NfQtEi06Xz57r7TOqZIUcBj3z6itW80u2vbm2k1IBn3eZDCoxgjoSah8L2Oq6b&#10;Yxw6otsQSWXaxLZIzhu3Wr2pX+n2ke67uokOQCpfJrKnDT1Ls203qy6kVvGSVhjGD3GeakY7j3HO&#10;a5a48d6NbwymORZsE/LGecis621fxFrtwtxatFaWX8IxuZsetae7FXZqqU5ay0XmdzhWBOMA8/Q1&#10;A0jYYSKSM8KBng+tTHY6LvkAKqM8ZGaYYQWVM7gnOKLmXI76CNwQpU8jsOlSSyCNsEgAAHBNNUZm&#10;ZypUqMAHr9aZLImxzMpVVxyf4ifSmKzbIXPmQuXlSPa2SScHbnPNRkm9R1gBWAccDBY1VtjJc3Q8&#10;9UjhY8L13EdMetarJGi7g+xF5Yg4AqVd7BJ20iZ9lpr2hYvcTO0hOF42qPQim6tqsWmwAJGHuJD+&#10;7jH8z7VVu9WOlhoUkjuLqUfuMHIx/eY9hXPSTraq891L5ly/LuO/sB6VMp8nqaUqHUeUC3EmoXsv&#10;m3LjBd+iL/dX0/rWPPcS3+tQWax+YZchIvw7/hWddXk97NvdmWNWyEq54SWe68aWsiHCxh2fPptI&#10;rhlNzlZnXKN0rnqtokiWEEM+3eiBW29M0T2cF2oE8asAeM9fwNUb3WdN0zc11copGfkzlj7YrEh8&#10;e2V3exwJBPHCzbfOPY9iR6V6UY8sbHEoTm7pGtPpVnZTRXFtak3IbEeDwCepNXYFS1G2ViXZtzH+&#10;8adPciOBpcqEVdxdulc5qOvWWYS88ckrcpbk5L59AORS0WpF3sXde1K4ttNnuEiLyKv7uIdHPToO&#10;tY+nJtsIWQLLM7BmZ8HLHk9feuo8mCa3JEIUBeOw/KsxNF0tHJ+xiSRjlmPQn3obbWgcplaRNHD4&#10;iulidRAsKhkAOFfJ6DpWqsCyalE01zOu3JK5+VsjOSK4q81rVNI8VSR+UZI45AqQJDhTGR2/P9K9&#10;EuUWVYJdvlyMQy7lztOKHCzs2b1aTioylqZd7cR2PngvLO+wlS3OOOBx25rOtLO4eIYiwAdzKB8p&#10;f69fwrdeCOd1EifMOhUZ570q226clWLeX2zzg0PsjLfcxr9TPJDc3MSyRFVQqBggf41Q1GK2t41W&#10;x/0mZn2Jh/mB9Se+Aa24byzvJnsW8iS4iOHhY8qB04qHVLFgtveQRAJbqQ6xrgBTUtMe1rlIQeRF&#10;Ebpnkl3YXBwR7cVHc3mraHcrqFrNJPZn/XWkxB2r0yrdc/Wrt5ZrfW3meeIGIyGU9D6j3rK3/wBn&#10;6HL9umYne2GUdQTx/SlGVhb7j9W+IVxdJ5WlRvGSMbyMEH3GOa5U2r3Mz3eoTPPM3VpWycegHan6&#10;XZ6leO0dlaNIzMT5hXAH4mutsPh1JIBLqF+7OTzFEPlH41nOpOT5YGtFQptyTuzBgntYQEjXk9ER&#10;eT9AK2dE0661WeUXML29un3oiP3knp/u11tnoVjph22VvHExU7rh8F8eoJppuJNP1DZFCxjKgPK3&#10;IPUg/qc1EaD3mOWLu2luXTbQWNl5sUEUEkKdF5wPT0NSWWt22pR7oHBCgF/lIxxmsua1OpELcvJL&#10;AWJMaP8AIfrV240iKdo8/ukCbCueo9PSulNJe6c6VSW6KGo+IIU1CG3hhe5k3cjoDnt7muP8WR+J&#10;Nc1OO2g0u5+zW65Xa2FcnucnoK9Hht4onjKbfkzlyvzfh6Uk0hZSvzYyMle1F5b7F01yO+7PI4/A&#10;HiOXAbT7eIDkb5QMfpWtpnw5vlcS313DEOyRDd+vT9K9JinEiyEfMEbHsQKgEv8AocDnhmXkZ9ah&#10;xb3bNfbys2jJsBPo4jsICZIlUrGv984z1q1PeSR7ftxKZbBji5/WotQupdMkgNtZyXN3KQihF+WN&#10;c8s3pV2+aC3tjdXQUEgKOepPYfjTiraIx5Ha7ZWSYRmUwQ7mkcEu/TA9K1VYYVyoAx8x9/pXODW9&#10;P04ok9whBIGyM5ZR6+lWv+EmsDbtJFBcGNSQGAGW+nNUn3DRr3WUdQ8RJb3ky3NrugQ8ODlmxWra&#10;TwapardxK2xxmN5VwV4xnBql/a6TyME0uVpCAdzJtLewP+NW11NXjCTQT22X5LqCoHpxSvqF4yVk&#10;TabbzR2iGfBnGQXK4J54/lUGp288drcz2iGadIyY4Wb5d/bNakLpNFujmWSJeBs7n3qKORoy6fw5&#10;IYsOM1V7D5V1Zw/h3UfE2qeKVs9Xs4oYbVSZCkZGGxgYJPNd4RtkkKFVwu0MeuTUImkYsNjtuPDb&#10;cD8aqo882pLazDEQQu5A/IVLb3YnOO0UWZJ0s4vKgR32gdFyzGqkkVzJLua3fY6Yy74Ctnj8a0rm&#10;WKC3e4kby4o1Lt7AVkaR4ktvEUcrWiyrGhADSrjdnuMU7W1YrSkvIbPpUTXwFzIrygeZDsG3DAY4&#10;FPXSrFIfMuYI/Ok+8Sg69ane/spGa3eQ+cgyQB93HvWQJr7WL7/QlAs1OHeYYGR6etTK244q2iNC&#10;eygubWez2EQXK7GC9Pr7VT02zsPCcH2T7bLOrkFFkcfJ6/QVde3tLUMJfNuGVckscKDjPArntK8b&#10;tc61BaDSxFZSv5aSY5z7jHTI9afK+W5Sm7OC2NTUtUt1gZ0hu32fNuiQ/lmobK+1jX7V4oXa3hch&#10;ZH37XVe+OPSupZY8kyRg724709USPeQqqenFO7ZK5Vqlqc2PDMWkym7sLubzOCz3EjOePXJ6Gty3&#10;uory3C+aMnBbYf5e1SmMOhizkqNpOOtcbd6FDpN3LPNqDxWM3JhQ5Lc9B+dLbVFJKV02b2o6pPNO&#10;NN0seZOBiSX+GIe5qTRvDNlozm6kc3V9J/rLiUZPsB6CovDs8cW20jgWGBx8pH3j7se9b7DIyG4U&#10;44oXvaslu0bIM/vWJLYODgnj8KqXUmZVUqCW5HfpVrakRbLBQeck9c9qz767S1VyISG25Eh5AHpi&#10;raJ8yCWyFy0jFd7MPLbOVP1HtS6day27EtJFKqscFVI2+3WsPSXn1DUJNamkuzFt2R2uRhsdTWqx&#10;jlt54YbZ7eaRTsDcKQfQg1N0yrdiO7LpdwxxMNrykvhMhgP9rsafLNNFK0cZhKL03AE/yqWAva6Z&#10;sZFwiDcOufXNcZL8To4JXiW3lYISMiPFNahGnKWyud/cyJcMI4pAJug5IA96SVbjYUJ2so4fG4HF&#10;OHzR7iSpYZwvY+lR3Th12hyVYgcHkD0o3Ik+VGaBJe3ieSElCDbJIeEVh/P6VpAyRfusCQYyMjAH&#10;rVh7YQWiwW0aqqj5Vz175psJeSNd2Nx744qFHW5o7R0Filmkh+VFJwdoxjmpFJKHzIyjEYIBzzTY&#10;lOAxcscYyOKcPlVVUswAzljyatEMxtU1aDQNKkupJmW2HyiFlOWPoPWvPLbUtZ1O8W+ju3huXmCw&#10;Rr0Y54B9QBXp+pWlnqtmbW+jEkTjaFPXPX8DxXC6T4XvItdU6fMBBbTf6523EJxxj17UptqFolUJ&#10;8lZuS0O/RLiQbZmCleVK9T61HcGLHltKixhed7EfiTVO/m1BfIFnNCrqcSBuM+3NSzJHPHtn+ZWw&#10;rIBkHkdfaqsTJ3u0Ne/cWzvFN8hwkcnB5Ht3oFwyjzisYdsLMX4Kp7VWnv7RLSZrMQRxQ92ICLjj&#10;A/KmQTT3tgk91DIYwwIgjH3/AHPtSk7DSurlnUWi1xJLReLVACwZM726gg9+nauei0O600SfZP8A&#10;SbZiMwNgc+gPpXU+Zm3YSwSRhiV+XsOnb2rPN+NK0eMJuuSJNqtt6AngH6VL13KWl0jNjS+muGha&#10;w8kueVaQBayLzTZpp9lxcFok42hdv5+uPeumN20csRkPm3zJlQowACKxriG41W9NrbgMFA8+UdFB&#10;9ffrxXPVnyxtHcunHW7Mq2097+7NrawqbfZ+8mPGMHsK6JFks7KJrGFfIUHMZfAbHrmr0NgsKwWt&#10;qXZEbG9RtA+vrVie2gjRI5pA8q98fLg+o9aqlT5dZbhOXMrJkGj3UVyJLreI3kzlAN2wY5xW8hjn&#10;QvE25QawrrTUii85rgpax8lIxtL8d61rOVXs4pLZSsL4AQrg/WtkZu3RmFrmqf2feSAyYKAbTjaf&#10;oPX8aj1TxNaaRoMOrLayPJN9zzV+cH3zwK6iSNGXEqIx68gHBqjf2FpqNs9tewJJEyfMGHT3q1bn&#10;u9iJX5dNzy9Pinq/9ovcNZ25gc/MhJBx656Zr0y21hLyCG4t7C5dZUDBzFtxn3NY+l/DvQbeNZ5r&#10;V7mQ/wDPZsgfhXRXEv2Szkki2oEThSfl47VLcpy00Rr7nKt7leFbq7uhNd25SJGxHC5AJP8Ae4/S&#10;tVjlid2MnjFci/jfS44HeeVmdRhQsZyx78f1rFu/ieIY3dNKeTjvKAapK2rFGlOS02PScBeuRio5&#10;GZosqAXIHfAFZ2j6g+paLaX0kRikmTd5ROcdqtsxIZQOeMDuaV76olxadnuOWVTJ5bqd54BwcHHq&#10;akUMejKFGQdvUGoSwICyERru+8T3qhNqELN9lsGMs5OHdDxGPU+9FwUWTzubu7aFl/cQ4JB6Ofem&#10;atdxWGmy3E2AkY+QDj8BU9vbLbnsSerHqT715v4th1i91h5AHkhhY+UidB74zyaV0k5MIpSkkyHU&#10;fEus6vIG3GFF+71HA6cetZTwqS0l3K0kjHJ560huo4S6zbw44KEYINdb4Z8KLq0a6hqtuVtvvRQu&#10;MFvc/wCFcTxNWo+WKsetanCLk3oYvhzQ59ZdpFttlpEeXbjzD6L616DbWf2KRZbey8skY2YbFa8N&#10;tDB5SRoERBtVAvAqcsVOcFskdO3vXTCi1rJ3Z5tWt7R+RQWQPhgmx88qeBTd1yGjwseQMuckH8K0&#10;GOcqu0sDzmoyHKKu3v1H1raxglbYqXhuHt5WhkeOYLkFVzuP41k6Dq41W3KXTBZ7f5JQzDOR7djz&#10;W/MxWKQ+U2cHbzXH+HrLUlS9WcxtDcTN823kE9iamWiRrCXNBxkdC0hkmBa2UyRDKybeF7ZHFUdT&#10;1F1s2jRSGlO35kyM++a6CJS1rFuGDgKcdwO9RXYIRnWESbcEqR1UU0mRa2h5pcSy6ZYSXCr5pSTE&#10;jbSQAT6joPasxlvNQlEn2OdwThdqMa9ZuB5kAiTyRG/ARlHze9V3Dw7fIA86MHaAAAxrCVFvdm9O&#10;uoR7nCw+Eb50/wBIzAnJ6bif8Kik8NX9pGZNNWdZAMeaOCQfQ16RaedKgeRJN5JBU4wPp60+/t5J&#10;LdovJJZ14+fjNEKNtUwliXfVHj0fhPXbqbiINK/Z35b3z/Wty2+G+sSL5d1f29tF0bYN7ge1ekwR&#10;LZwb9qmUrh9vc46Z7VzGpa9f292BFCAGJb52yMeoq5LrNiVaTfuFL/hHb/VrVNMk1Fhpdu4QSA4k&#10;kx2OO2a39N8P6Voyg2lopl/ikkOXJ+pqPw6HXSh9omMkzu0hyu3bk9K2EGWBDDApxSepLk0VZjPN&#10;jyhhckEkc1MsS8ZDEHuOKd5S4GAcKcjmkeRY+SD1A/WtLEa7IjdYlk81o1LYxuK5IqKSRI5nR943&#10;gnr/ACpJ7uzgikLSKVjBz3/L1rz+PS7iTxBJqMt3cySuWMcIkI2qc8nsBik2lqNK7tLQ39R8STJs&#10;07RbNry4IKmQf6uLH99vXnpWXZ6p4g0zWIo76/hlhmfySoQKEY9CO5/GsrSr+207WbyCKeKWKR8q&#10;6HjcRzz9c1pxTnW9X09I0R4oJhLcP6Aev6VMpNabAoamnpfhm/tNX1HU7+eGW9nP7qQLwi5963bm&#10;RoikayKWbAYL8xYfyGatzXWbeRiyRh8LHu6YJwD+tYh0djfAm7dLYj544/vOfXPaj4SpVHJ3MmaD&#10;ULaSeS2iiax3ZQOM+Xnrg9xW7YeG2W8ivdQu/tDxoQsKcRqT3APU1E09tY2X9kyXAMjttjA7Drz+&#10;VX/7Se5jaFB5cpyqd/bJpJXeouYmaMwJticKoAUlcEjmnyXsGnWUk0sm2OEEueSRWZpBZbaUeckl&#10;1uxIcYDN369hV+7ks0spJ5zvgWMh8kFWx1NWlcT7I5rTviJba3rkGl2OnzSwy8GdgBj3x6fWu1e3&#10;i5XpkHIz0rzXw/rNlema00TR2siiM3mxAEM3IAPpXb6AdRlsduqxRRXJbcqoxJx2z70S3szWrenp&#10;y6o04vKgiWGNCu0bVHr71HlrjMbJjaRwT2pNTnWysXlXLOq/L7mm2GpQXCBgwzt+b607WOf2km9W&#10;SCPeNuCB0Yjiqk4lso7g2kYY7S6gsTl8dD7VZn1OC3XIhmlUngxr1pgD3SgrFJEQQctwTSbQR5+1&#10;zjPC+v65cx3VvrNi6FjmLbEUIyeR749feunnv7jy1MWms5HAJIVR/Wrf2dV1FnaQkhdqgDp61M5K&#10;R/N8/UDPepV3qy5SvLRWOYuNQ1m4u4bdWSGKUEMIwTj8azr/AMO6m8QY3DXA3gAEnOO30rpH1myg&#10;VRJFcCRvlUmAgHitQZBVwcRlB8m3p70rNuzYO3Y5Gz8OWT3YS7hcq652DoPXJFdTFZ2drCvlQgKo&#10;G3IzipreNQgMZBBJINPbJAGBjnPNEYJbg23oRODIgKMBn+IAGo7eJ4kCMfMOcsTTWuEABhwxPbFV&#10;b2e5SJpnYRRomWCnk4qnYWmw25gto2k+yq6yuCT5fyjHv2qzE0i2iyPguFzgHk1w1/49ZkU2Vk3l&#10;nkNK2CfbGKbpnit9Sl+yXtt5IB3JKh4+hFJvl1LdHuegNIs8KHeT3+Q4psASNXlZsHAGWPXn3qmI&#10;1fyooi+SPuqcKPf8Kll05cxhZGUrxx1PvzS5myUh19exxRCOdFlU8ODwMVjrq2mQn7LaW8awMQB5&#10;J2DrweOafqmm3ErmSMrMJCAQflcf0xVE+HHt7iATTRxJKwBUHLdM4B9amcn0Q422ZahtWvro/vFE&#10;YJLMgJOT2JrchURFIIgixIOPX8RSwwtCgjghVIAoCrnnPvTYovKkMkg/eEYJzmnFdWDHyQxgbH+Y&#10;Mcc9wetcD4x8P32ntp8mirMwaU5CkttYkEfhmu7v28gpHgrsUney7uT/ACqe08uW2jlUknnJPaqa&#10;voEJxUtOhWtmnnWMTsTtQbwUKkOOtX8g55wp9etRQyFvN3qBlsKfUUkkgC5xkJyee1NE3vqR3F1D&#10;a2slzOdq9M929sVx17raXbvJdoo4xDH2Qf4+9ReJdV+1/wCkB2ZUyIoh0HqT6muO33up3BVELsoy&#10;McBR6k1jUqW0Rso8qO+8FajFNqF1DI4E6piCJs4I+vT8K29T8RR6ZK1laRLPeNyI0Pyoe5Y9q84s&#10;oLi3uo54bkh16zpwF9cev1rYstOm15jb6cJIbQtmW/J5c99p6k0o1eVWW4404/FLYqyR6tqfiGIv&#10;fSX1wr7/ACYwVjgHqcenb1r0YwRugkdf3+zaX5NN0vSLbRbdYbRc5+855Zj6k1cdDgsq5JP4VolN&#10;6yZFSopPYzdOtLi0s5BNJGjDO1VJKj86yvDyeJ5ZzLrbwiIOxjVQBkY9B/WumaEcsD1HI9KejjYR&#10;gnHAxVJO1iVJJNJbjHjUsVdld8YAIAyKie1swxH2FDjv5Q5/SrIQDLbwCOAmOapS6vYQyNHLfxJI&#10;pwVJ6VVkyVzdBVkDQs4ASMjrnqPWseS4kWeCIs/lxzKQUIwR1znqfoanF9axwSqJQzoMEsenHTiu&#10;POuWlq6ln3yxsXCxjjJPr34qXKwvZOXTQ9I33BuUzJGyYwVVc+p609ZQQwUYaPA5H5GvO7z4h3nm&#10;D7FYpsAyS55JrU8KeM5tb1GbT7m1WOZE81CjZUjIGD+dUtrnTLD1GnI7TgdCMHk4pN4BOQCB0Gf0&#10;pH5UF3XZjL469aqSXFtPG6+ZsA5yDyB6imc22rLLKoiUyKWbJO7HQtVOOOSItDEqIu35QBgDnmrq&#10;Sg2ccqoSm3PJ5I9aS3fzYwXQxOfvIx9M/wA8UCKI08SrIsmGZiDuwCfpSXpmsbZ5YYAPLTrnIUZ5&#10;IA71pABV345POBTGbcvbnB565oB6nO6VptrqMH9o3829cl0iYdD64PekvvFGnwSrYq/2e5mfbGpU&#10;54610AgiMokaJDICMOQM5qrd22mwSHUJrVDJArN5jc7R3xUKLXmU07ppkULvq25YjJBZglfMYYeT&#10;HXb6D3NWWiihtY7ZQkcWMAH1Hc0yx1KLUtOjvLfJjlGVOCOKwfHFnq2oaXHBpcPmnJaXBxhO/NVG&#10;K6hUcoppIyNa1h7jVHi0xFO3CvcY5PqF/wAawnhvUlPlTvExbcxDEbj70Jpr2VtEb6d4Z5ow0VpD&#10;jeF7Fj0Ap4vI7dVgLNPOQMog3P8AkK4qspKV0rI7aKTgNuPGOu20uyO4th24g5/nVY69r9xd20hv&#10;Fa5Z8RxRxcOT2IzzWvb+E7/UnM1wsenQk4Dy8ueOy/410/h3w9ommXSXCLNc3i8faJjjBx1A6Ctv&#10;aVJKyMeSnG7kbWl2t2NPT+1vLkum5YRrhR7fWtBn4LHoAT+PpilIw2Sflx0pvzMmCRu9RW8VYwnK&#10;+2hz9p4nLSXkNxbzSSwMcIkXOOePQ1qfaEvIIZwGiSTDneMEcdCKt7IwgLY453Yxg1ja3f6O5Szu&#10;7yBHHzMDNtIB7cGnyvUW8bdR8gLxMGnmVDyqRtgt9frXF+I9K1OWAtHbTTw9SyvnGOOV9a6+3GnC&#10;28y2lQAquJTJkn9a1rdoZFISRZOOSCDzWerHFTvoeBJFcO+xIZmf+75bE/lit2y8E+ItU2l4VtYW&#10;6vOwGB7Ac16xd3UEEPyiMSdDxz9KW2nQx+Zcuo3HI56gdPxrNwlJ6s6IycUZekwS6DZ2uktKLiaN&#10;dquVxlc5/DGa0POuZN6rtU+wyc0+FkZpryUZyPlPX8v5Uy2ljheQRpjHLHuc1oo2VkYynKUnqVG0&#10;o3EaPcytIc7hnoD9Kt2KW1ufIiCq3UqB+NNN6LiMm0LzMuQuzBXPuTRHFdGfznMUTkAsFG4575NP&#10;lEuzJDC000kiIUBPJ/iYColsxHNgIArckepq3HayfMJruQ7+wwAKRYobdWkGcr1ZmNVdsVkig+ja&#10;deXW6ayhecciQxgkY962UBzsAXywBj61QhvrOOT57yFZX5VC4zirhuLcAuZozkf3uKUYpO4SbaFd&#10;2Q7V4BPJ9KcC+7e2SAPwqsbi1e4379xxt+UdB3qdZQQfJTcc8H2qritbclLZG5emMZFOGAh56914&#10;qrcTNb2/m+WWDHhB3NU4757lSkbtE3C7WXkH0ouCV2aLssZ2Alm7e31rzi/8dDw9czadBbrcSeYz&#10;ynzMLGxJ4HB5r0MJiA7W+Zhhieua8U1/wxqlpq8st3GGjuJWdJR/Fnnp61XNFRcmRaTmorZnq+h6&#10;3b6h4ci1EShITkFpm5VhwQfxqvc+MdJsxjz5Xj4G5EJAz6+1cU9lI0NrBf3Ba3gAKWycL+NSXslr&#10;Lb+SUUR8ZANczrpLQ7I4ePU7cy2MsMU1wiuZG3W/y7sD29KuPC0wUSTrArMM7WwfpXmltrWopbDS&#10;9KuJ3jQlUjgj3soPv2q7a+Edf1N1e4ZbZc8vcSmSQH/d7GqVWLXmN0OXd2PTLX7LEFhgcjHIQ9sV&#10;Vu7+BJJI45JJZV6xRnn/AAFZ1hojWMEcMl/cXAUEZdgCR7nrWkyrbW22CEMCR8g4z9TWkW+1jmcb&#10;Pe5WDXt6hiMv2WBsYC/NJ7j0p0Gn6fBJvCmWQdHl+Yj/AAqymUQBQAfT09qUOSARgDHb60mr7jWm&#10;wgRRl4xyxGTjml2FmyMjB4JpGlO7Cru55Hsafleg4NNIlsjlSYwt5DKkp4DMMj8RWDd2muy7WDx5&#10;UZLF/kz9PSpdZ8U2OixkyOZpcf6qPk5rhdZ8Q6jq+PPnNvaEH92nG76+tEkkrydjanCbXZCvrUtp&#10;dzW96hluVYgbX3Kv0qjd6hcywOlxOYYWOWVDgsPQn0qvYW0l/cfZtJtjI2cM+OF+p7V22j+A7aOR&#10;bvV5lu5h0iBwgYfzrlc3KXuI6EowWrMjwXpC3l+1xLpoXTYoiFaVcBmP19q7ZdNthAIbCFILdj85&#10;jjAHHbFWmdHlQRooAICccfXFXWO2HewJJB6dq2jD+Y5qlVSeiMj7LbosTxOZVzjEi5AGe1WLlHm+&#10;S0baGwC6cE09S0KtJu8xCRtAHINW4gI/mCAbs8dyauxmryl5GVf6akccENvbCTbJl5c4I4OWJ71Q&#10;S2235mjud7bdx5wp28gYrpZo5XtyIdvm/wAO4VkNpsaXE0yqRPJtDOe5+nQU2kVqZWuwyX1i0KS+&#10;RNMQY5UTGD6EjselQ+DNG1S2ivbbUkU26PtWOT5guO4zxitTU737AjWkUR81hvDYPy/SuEn8X6oY&#10;JIisqSMxJ3np+FRKor2bBycVor3Om1bxFpnhjUCunQ2xn8r99Ai7QTngkjvWSPiJetcB302Da3Up&#10;Id2Pyrk47SSRTkYLtlierE10em+FNSvSFigSFCMGSQEY/CsJYlc3LBGqSsnLc6SHxlpmun7JJvtL&#10;g/dSQZ3n/ZIrRsbGaNmEYKRE/M8n8gKTRvCWl6VMsxVZ70ciR+30Fb0jZ2scE56CuiDnJe9oY1I0&#10;+a6K0dvHBG2FKsvKyE88+lRpfxS6iyKX8xV+bPQDtUBv/tNxPAwaPygGyyn5vYVJbKrxecQFxln3&#10;DBA7fSqsk9B3JFnYyFtjhWbdlv1x7VpHBZcrwOQa5u18RaXqN9Pbw3iyLCBlgw2MfQetaCXTMgSz&#10;Yz88becfj0xS23FLR7GjK4IC5BLHAB65qN1dbhn3FkIA2+nvWc/9qRO01xJYwYBCl2JIpfs2pPjd&#10;qqFHGQI4RgfjQmL3jR80qQsacDqcjAqhLLPdO0OPJXGd4/kabFp19HEwN+k6ntJFg5/CnSSXduoL&#10;xrJFnDmMnI57CldjK7RPAvmxXW7OFxjGMH25q20CTROqLl2xlzxjHvTILt08xIbCUzdyYyAPxp8F&#10;teXEzNeSJFGOQsRzu+ppXKUZS0RwGr6PHBcSXGt6jDaxFuicuR/IVHp3iTw6k4srHT7g5PF1Ou5u&#10;O4xyB/jXf3tppzbhJZi4LAoECbya5i/tE8P2jzabpUcbsOc/MR15x171Ps0tWtSoyg3y7svvrtxY&#10;ukoHmWzjDLtxgk8Gkm8WabbSSvc5e4IAWKEbiR2+neuCa/mvpUjkklu52/5YwJ/QVtWHhLxBfID5&#10;EGmQkfekO5z+AqVUs7LU1VKK1kWr3xjqlwjLapFpsJ6ySHe/5dBWX4fna+8WWk7TXepSIxDSuSyR&#10;5Bx7D8K6yw+H2nQusmoTTahLngSnCj/gIxXSixiggW3tYUgXA2lFAC1fvy0eiG68IRaihZ3WNHzv&#10;H8RA7+1MtpBK0W1SoKbiD1UGpow6gq+O+Gz96pBhQM9PT0q0cq8ilJbSTX0Z8wmKIM7Enkt0/Hir&#10;ZdYbfzAAAiHAbv8AWkVU8llO0l84GeozTJ41ki8llBBHQdhRvqJRSu+4is3lQ4VPMK8kjgdzWN4k&#10;l1FdMb7Flfm/fOiZZUI5x71rvOyqkzJn5yu0dhT2Z8gKxJbjaT0FGpSlaV0ea2OkX/iF0ht1ktdN&#10;QbTPKPmcd9oPf3Naep+GLjT/ACoLC3efTUUtIiEb3btuz1FdfIdkACCVJfuDZg496th/LmjiA6qc&#10;v9KyVJL1L9s1K9jz/TNPGo3cUepQXMFuhwlmq8N/vn+legQ26RRKsahI1GFRRgKPaoJNUsre7FrN&#10;dQrcScxxlhlqmmnKIRG6CdiNqkgHHtmrhT5NyZzcuhzXj3X7rQdIh+xFUnuHCI7DJUYyT+lZfw31&#10;3VdT+3Jf3T3SxKCjv1yc5Gfyrr9U0qx1m2jtdTgEwyCNufkOOuR0qxY2lpZWptLO3SKKM4G1cZ/x&#10;q25aJbApJQtbVkjbxAJFw0m3iPPWmm5jtbYTXLCAAZIbpnuPeory5h06Es53zN92MHk//WriJm1n&#10;VL9pLiycvu2xLjIUe1TKSjuKELmhq3imSUtb2SMit/y16Pj29KxUGnBBuEZbuTyc/Wt6y8KrLmS8&#10;ba3Rk71vw6ZBBAkUdvEqKMBcZxWLc57aGyqqmtDzDxBbahpWpOk0szWEh3Ry7MDnsa5+5mETfupE&#10;we4r32eGC7tXhnt0mjbhkcZFYieDvDCXG/8AsS23ZzgpkDH6U505N3TIp1VGPKzxhJHuJkiUPK7d&#10;FQEk/gK77wPpmp6dcXkzaZ5XzgFpuGIA6Cu7tNJ07T2zZ2FvASBkxxgHH1FWTkqBjIxjJqlTl1Zb&#10;xCStFb9ynJHdXKmGSILI33m3YH0zUg0qNsefKJehCoNo47E1Ns3AN5gRi2cbsf5FQXGo2tvKIfM3&#10;yNxtjBbP5Vrp1ObkTdyzNKAVUHYg42BcjGOlPf8A1e8kKduQTXKax4y06ynNtEss00QG9HG0L7km&#10;uauvFWu6qsj24iFvuyqRIZN2PU9/pQ5RjuzSNKc43sej3EwmjEMUmZCuCyHkUhlhjcI7oHJ25zmu&#10;H0q38UTatb6jeXcqWTAtLFO/CjsAo6GutM0ZctCUwOQXbr7Y61PMpPQJQ5F3ZeZFijAWVAqHu3eq&#10;0mp6WY2VruJwuQyjk/SqV/AwuAEjb94CzeUSAtcxD4Jmhuo7i4uUdFY4bZ87ZA5LUOVkZ3k5W2R0&#10;S+JrKCEmOOM7BtWMdVFUJ9fvL2N3giPlqPXI/pSx6Vptp80x4aTaElJIJ+neuhtNNgZEkeFljjOY&#10;4ScKfcqKmMpMJRlJ76Hn1t4X8QeIJmuborZJIoBklGXIHQBR09ua73RtFsdEtoYbSFdwHzykDcxx&#10;1J9a0i8jqxwRjt2wKprqcAuDDMFRVOC24dfpTVPXmlqaOq7KCdkQNBvu2dgyY3M525IPGMVahhg+&#10;yrtH7sjd83BPufequqeIdP05GEs4MgGfLiwf1/KuN1j4gSXMJgsbdbYNgGV2yR9AKt8sdZOxlFt+&#10;7E3tf8W22hTeQyGaaQAhVP3fc1yN14v1u8H+islsv/PTH+Nc3PqEbTyXDu1zcuctNLzmi0tNY1xx&#10;HY2s0wHGVGFH4niuaeId7QO+EKcNldlu7vrmdD9v1W6uPRVk2gfljNZsW2W6b7LbvK7noAWYmu40&#10;n4ZyZWTV7vJOMwwfTkFv8K67T9JstGUJY6fHAqg5dVBZh7t1zSSqz3Yp1Yvf8DjNG8HavfBJLsjT&#10;4RyQRukI+mcCus0yzsNOmNjYyvPcHl3eTcR/h9K1ri5S1sZZ5d+FGMdcmuf0jQbbTroak8hkuJd0&#10;mGYgLnk8d60VNQ82YSqyei0RrmW3DyCRWkKEDIGQpNYfibRNQ1qyjh052j2SByXGM9ehHNdLHKGK&#10;BSFJAbCjHGe9Q6vqH9mabPePG8uz7qK3LE1sk3sc/LbW5HBbX0WnW1sAnmogDufmB98VBbaesUtx&#10;NdMXZh8wGcN6YFSaLePqFnK+0RujgbSOemev41ZLyyHEaOGzkZ6HHepVrGut2SW00ckXyI0e0Y24&#10;xTo7jerBlAAfbwetNt8/ZwoIOfmIHY96lUqmVJVVX2znNUhN6kh4LNgD+gqiDDqjhHRjbqNxPZva&#10;pJ1NyfJh7j5iOw+tTx2/2SFUQNtUcIKfkSRy6bYSNu+xJuHClFwaattaxXPliBsYByeQKtW8/nR+&#10;ZtdPlGQVxiiG5juGMa9QuWDDpRZIWt7DI7eAbpjAgbJOAcgjtSs5VHRVCqo3Ejjr2pcKRldqgZwM&#10;YFVPtOy1LsPMUkgbOd30p6Ie4s1zcwxENBFtBAXDckfl1qsl6swmUNHlPlwTzTmm+0KVTeJmIxux&#10;gfSpI7SC3zKyhXJyZMD+dQ7t6DVluKbmURhliJ+XOTxXnE2oX2o6i8zw3N1dcrHCqcRL6emfrXe6&#10;jqPlWwkgmRFLhA7LnJPAUDvmqmkK9o0y3BfzJPnkbOAD3xSmm42TKpy5ZXOYt/DevaiAbhodPiJy&#10;N/7xyPoMY/M1u2XgPSYWD3zS6jIvzfvG2rn/AHRxW6Zt8ZkiUPkgpyefarit1Oc5HT3qI0Y9S5V5&#10;PbQgt44ILfy4LdIVXjaq46US5dXCkgMOWHBB9akki3Iw8xgDzx2rB1D7fN+7h1OOy8u4AZmXJkXH&#10;YVroloZbuxrxx+WoQtKw2gAu2c1IQwXYBgcAYPSnRuDGrI4kDdWBpxPysrY6cgccULYGMZSMHfyu&#10;e2c01WIGCh5HHGM026urezgM91PHDCo+83ArhdU+Ib3EckWjQ7QMjz5R+oFVy9WOMJS1SOvv9asd&#10;Jg869mSKMZ+pPoB61wusePJ77fb2IaCHP3z95x6+1cFfXt1c3bzTzSTzMeXkOT/9auo8BaP/AGpr&#10;Hm30Cy2kcZ3B1yCT0x+tTUmoL3dyopIowrc312kdrA11cudoxz/+rpXX6R4CLyGTXZC5xxboflB9&#10;Ce9dNPPo3hm13S+RagHKhUG5vwHJqXTNdt9ZRpbFmZEGW3oVP/66x9nJ6zZbrX0Res7C10+3W2tI&#10;Y4o16BBStGvmbtgYjGM0yS6S2ilmKMSiliOtV9Kvbl7Xz74IVfmIRr8+D6j+tapJKyMnd6tkspL3&#10;EAAMaj5yB1Iz0qWW5K5TawbaW65xWVqeo3dpfx3MtuFEaELCG5cHpk9qp6b4o/tV5YfISO5AGADx&#10;j0GfpSbUXqw5HL3lsbcbEMrzIxDYGFGfYVpoqea3JYjHGcYqrZtPKpM6BXz93sR2NXFhVmUycsvP&#10;APWqgr6hKoo+7FDSzByvLBjxjjFQ3NsxtpdhXzMFkwO46ZpNW1Wy0Wye5vZViRVOOMkn2Hc15tP8&#10;ULiYsttph8oDAeSXax98AH+daqHUx96T11OluXu7jw+jXscTaiwIUR/wt2ANZenfD3ULyYS37xwJ&#10;jLHO4n14rAsfGAl1BJdQiKQ5+YIS2Oa9h064tr/T1ms51kU4wwbNc9SjGcjaM5WcmrGbZeHdL0WD&#10;MNvulA/1sh3MeKvI2YT8uPXjH5UswlMiIHTGfn45pkhzIFBOAMZqlCMdIomLcrzYwhCAxUjHQniq&#10;N/eRwRlRGXPByrcg+tTSTR7JtrbiBtZRzzWHdRS3WltALh4k+VROW5Xnrj60x7ske7llkjaNZAwz&#10;vIG7nHHNQapp2qa5pSW8d2LGSUbXccll7jFJpNpdWcUVgkstwPmeS5kPPbB/n0rft4mZAWf7rYWT&#10;OSR3+lSmx7O6PPV+F95HLbn+0IZI1kHmxbCoKenWvQY9Qghv10uLajRxBth4wOg4qWe5a3aEiIlH&#10;kCM2egPes3W7S4uIESK7jtHLgvKB94D+HPamlrcqVVySTG6jdLp9ms13bvekyDiNdxX3+lWjhWRk&#10;kWIHDESAktn054qDzGs7RWcmcqQm8DJx7ihQ+oLuKo9qTlGPVSPaqINO3UKS7P8AOflwBUhYkngc&#10;GqdnLLPE0uULmRlDBcDAqdVaO3L53k5JCDmkBNE3BBUg+5qpNPcJcyQxRiQ8MCTgbT3/AANW8HCs&#10;e4yQetU5dnmrNGVDxfeUjgr6GgUldF5pY7aIu/yBRk1lXkhuoClqpZ3wEdu49a57WfGME9w1nZwS&#10;TKx2vKOFH0rofD6I2mR3BdnlIKZznaPSlLsWqco6tFqz0+CxRSiKZcYaTAz71aL5cHGR6Gl4VODu&#10;UDg47UxpAsMkqDzHUfd9DjpTUUtiG+bckBUZzkke3Sl3Kcrk5Paqmn295BbYu7k3E7HcxwAF9hU0&#10;hUt84ZcMMY5yaYW7EzKGxuxtHasy5X7JEUM7NC7YVCOfpn0rRZQwEZQYDZNQPbu87yhxjbhRjJ6e&#10;p+tJhszFHm3M4SLckCjAYdfer8NuUI3O6gDGM5JHvViKFLW3IVNpXrnkmoWaN55SJMkdRjI6dPao&#10;USlYgafbKUSfGzO5TxnPeq0ZkFqJVnEUafe+XfvH17U8RIWtkmjSNhu5YZG3+tVL5FnhSK3huGgm&#10;+UGEhMgckk5FUJMuRXSLLII0+fBJOeBjv7VNY3pmtE83Z5zMVARs5HaqQaO2t0ihg3W6gDzyQxI9&#10;DnmmBo9M2yNcKsERJbecDb6fhQCXQmvdE0691i31F5CLiDCKobK5znp61OttbyTi7nmZQhKt6ZHT&#10;n0/xqtp0tgxS5s5xJFckurL3rZSGNizy4Y4wVPQ/hQN36jbpXlt0ltJWRh84ZB94elMiv3Fk808g&#10;cgYRQMEv/dHrVhN8chVwnkquCFXnHtWHfaFPe+LbO9e8MdrboWjt8/ePrihiSV7tmpBYOImuJmD3&#10;L8sdvH0FTPdxiBXLKpyBgDnmrU0qW9ssskiwoo4ya4ua50SyvJtYjv5ZELbmjDEq7DpTstwS3Ooj&#10;ldwVZFU5O0Z5x71P5EjfNgc+prmdB1eLW7ia6ldFuY3KhOgC9uPp3ro/tB4xIOlTGVxyjZmYl/LJ&#10;qTTx3yS2M0QEUajBDE9cnr9K1Y1CqwUhmJ+YnIyajL2ck8oKhDb46rgD6VzVxqet6jrUkGlCGC3X&#10;hpJkJyMdVq9tWTe7SLPibX7vQLeOSDTJLhMZaXcNkY96xNP+JMkt2IJNMZyRn932+uTwK63ULWRd&#10;ICTB7sKux0OMOfU0zTtJRNNkijhETSpw+3gf4mlz7KxrBwhFqUbszLd2udVYTMsjSoPLeLJA45H6&#10;101pZR6e4bOXb7zHAH0rH8O6Xc6Jp1xBfXxupg4dW2heO2K2Db3UkIm67xzH2HoffvUpdWZyV5cs&#10;NbFe68OaPqF2Lm50+GeT7u8j9D608WlvpsJihs0SIdGhTG0+4q1BOGjzGAI1OJXPAFVpyJikSSNt&#10;fgHrVcsX71ieaWkUzMg1D7bCyRlZBk4K8gVZ8ptoNtHCsp43NyQO/wCNKYTaxmG3CDBwGK9jVyGB&#10;o2DSY4/hHQ1K8xuD26FCbS7hzHIL1m2jhHXj6HGKjiTU0aVTbxMoOY9r8Ee4PPWtY5dB2POc9DUc&#10;O+QmR9oJ4j2tkkU7WHp0KdlpaxP9ouWE12Qef4UHsKbqOtWel4N1cfP1Ea8s2O59qdrs08OiXcto&#10;T9pWLCY7GuC0DR5PEd8z35na2hXdKV481/TPpxRKSgttWEFzya2SLepfESYJP9gs1PGA7Pnac85x&#10;XI20ss0k10bp/PkOWLHk5r2P+zLM6f8AY4rGBLbGxoiuOK5m6+HOnyXhltriS1gb70KjofY1jW9r&#10;KFo7hBQU7taHnsssUUeGYtzjFX9O8Ha7r22RLYWtsTjzJ/l/IdTXpOkeG9B010a1sEaZT/r5MsSR&#10;7mt4uBCNnGG4U8AA96iFCT1kzodSC0ijzhPDfhjw1PHFeyT6rqGRmFYy20dc7VGR9TXoNqsa2sSw&#10;xLAmOIlGCvsaRY4HnZAilyhJkC4zz3qOaySTEbSSHHA5wD659a6FTjHZHP7ZyvcdJJDblpJZNqEd&#10;SeOtZtx4ks0kMNoHvLjBHlxjrV9LGFZFZ4BnaMbjnBFOnkhtJFuJnSHLBSVXLMffFVr0JOY1S01u&#10;4smvrqRI4o/3n2ZB+pNWptXtRYQ7JVVxgvgZI/8A11sXuo2gtjK8y/Z+dzOOPpXD2VjeancymC3U&#10;qZCQo4AQngk9uKifu+8awvK67G/ZaxbX8zG3nMT8ZGOcA9Pet26S2u4tjhJIyw4asex8LrprieWd&#10;GcfNuHAWtJLR1czQAupQ4x0zSi5dUKav8KJLW1gtofKtk2qfm5OT+dSK6CcpyTtGNvasmbVIYNQj&#10;tp7qNWK52E4wfc1nXvi2xtJSsCSXNwAV2x9F/GrVhKM27JanS3LxW0RllBWNOS2eBXK3vixZ5I7T&#10;SUcyBh+8kHyDnnOetc7rGq3msZ+0kRQEAeSGzj3+tTeHdN+1XSygstoh+eTsfasp1ktI7nTCjbWZ&#10;6PpLM+nxNMgEspJfn72Kus4GBnAHH0rmte8V6b4bijimkk8xl3Rxp8zNiuOk+K7zHA0ZNu7OHn+b&#10;/wBBrpjB8t2cbmpTaiepO+0BmbA3cZOBUYV2QbMjJ74yBXPQXEXijTNNvp0aJC4mMSOScDpkitDW&#10;tTUae1tp5b7RNiNJNpwpIxk1KkmXKm1otzA8V+J0htZLG1k4x+9kTv6gf1rgbLxN4gluo7WxnciM&#10;fu4NoIx/P9a9Ch8NWNpNDaNiZ2DPMSMjAHT86jmm0jwq4ht7BY/N+YvHFkD2zUNzlotBwVty9b38&#10;M1vp812gS+YhWihJOJCO/tTbqO/vTLJM4W1ib5o14DjuB+GafvsNRtbLUkCr57jYcYxweT+FatzD&#10;ZGIPIR5ag4UD7vHPFEU9hTumZTTR3Cv9mj8uRFDKZBwo7ED25pdqWzRTRPK4YYbuJB3bmqqRoLpp&#10;YLc+SmEVVGNy88n161qxFo4mkkCYYARJ/dOKYk777jAZBP5NsyIrRiRd7fMOepB56U8Xc0NtOAC5&#10;g5G0Enn1NRXUS3qHZNiYkNGQvzLjkD6Zqa0S4+xgSMDJtwzhupGeKYi5a3BuLVJzHszkYPp6/jWf&#10;NoEF3q6XUgO2NBsIPzDnmtK2JRCCCi44XGc+9Y2o67DZM723nXkhyiwRrkFqdtNRqPM9DYWC20+z&#10;EQCRW6DqWwMd81yGt+OrWyU2ekwm7nxjzWOYx+PU1Hc6Tr/iZU+3ObeBgMw9EH9TViw8FaZaSqLn&#10;F3K2NqNwgx14pOaj8KubqFOm7zevY4qWW81e4Euq3LTSdoU6D6Ctqz8Otcoq3EgghXAaFFy7Z6c9&#10;q7ddJstPiX7BZwRSq25n2gHBPOKotHaG4lgi3CWYBi6jAJX0Pr7VjKEpu82VUxO0Y7GKPCdlD8/9&#10;nxzOD8hDEkEccj0q7eXMfhnTYLgFlumXy47eJQAzHnGO1aTyzfZFWGTyzKQmWHzKTxn61mal4Rt7&#10;820Md1PayWuRvb59+epGe/J5rSMYrUyjbm956HIrFqGv6067xLqM3zSSkZW2j9B6f1r03R7Sz0rS&#10;EgTYqKMMynO49zmm6Po9ho1n5VsN2TmSQ8s59zWiUR12hQB9KmMZN80gqTT0RB9pjZQRk7umB29a&#10;SPZFfPMeCUDNnsoFTNE0iqERWK9CfSs3XjG9xYwSSxo1w5iYtxlcE/zrQz5W9kc3rmpNqF4s0cjK&#10;B8hixgPz0+tdNpun2Wkaalxem3S5ceYzMRknsB7Vhpp1hZ2GpWxkDzMNkbscc+g9K6XTlsZdPhji&#10;Alj8vktzn1FYQhzT55Gs21G1tCxb6jYykP8AaolBO3JbAye2avTzi1SScgCIDcz5OAO/tVJraGXY&#10;AiLGhOVI4Ix6VzviCzb/AIRnVJLZpE2ROUVXK9vT0rpjvYwk1a55x4h1q48Sa60jyP8AZ0YpBGxG&#10;F/2uO5rfs9IsNOige4lSSXbvY9FYdcVzOjtDb6nFNcZZAwOBXfXEVjqcsY3swiJYITgdMce1TVlz&#10;SsbtpRSWhnvo1nqMHyuI0VSUCjP4Vl6TdXnhXxHHYJJP9nuCvmRx4AbPTrwDkckVr3k8enQLIbwR&#10;xowxHjJb2ArJ0I3HinxhDK6kW9oTK5xwvGAP1z+FZ7RHD3laWx6rAsqW4e4kZp3OWORgDsMU2YxT&#10;M9sLjEhGfkbkVPKuUI3YrNFtMrIpgiZUbcHR8Mx9a0WiMWype2ixTvcJcNC7MvMa7uc9x71BfQw3&#10;jIhneLy5PNzEMI5HZifetqS3ZoFRyC+3k57+tZsmm36lQtxG5ICgbdvA96TGnZlK61qaOZEwVjLg&#10;HA6e5PpWmmoR21sGVZJQpyxRD3OOvTvUF1awW6SF4GldSXHdu3StaGJUt1jYbyBj5uaAFVppOsIR&#10;ep3Nk/pTJbZJ9wCDy3GexBNWlHbj0Nch4auLrTvEGpaHeTho8+faFjklSeQPoafQajzXOgjHkxt5&#10;7IoDbdxON3FSzeatqzWiIZAvyqxwpqvqmi2GsiMXsLSCNiQA5A5Ht1q9DAsEPkoAI0TagHYCgWiV&#10;+pAsc7WgWaRY5CvzGLgA+1SxrhRgnKkdD1/CkmOIxkfXik2onl7nbLNzgevagT7k7kADJwM4FYHi&#10;e6vbHSJn023825kIQ7UyQCeTitwKuzcD05y3b61CsUtzOs6ykW+CAuMZOetA4uzTPNdG0HWry9WM&#10;wi2tBjMlwcOfovrXp1pZrYWaWsJJVRwe5NT+UjcjHXJNBLB8hRwOCelTGFnzN6lTqcz2sivLczW5&#10;O6AvGCoVozk89SR6Cg3lvDci3aSPzHTdt3De/Pp1qCXULWO7jsTewpcuMhC43EdeBVZNBsYtak1s&#10;bzcuMFnYkAew7dBVsi1tx6Jfwagbq5vV8hm2pDjAA/xq7c3sNtAss80cK9y7hQfxNQS3EZDtKoKL&#10;jBHOTVS4ZDLIdQigaOPBhL8ckfzoBmjBercxbhIpRyfKkjO5XH1pYGCT/ZYw6hV4LZIP41RXyIrh&#10;RDORti+VFHy49R70lpeM11mReW5UjgbR65+tAjTuZ4LRDNcTLHGBuZm4ArJsdb0/XIpf7LvUkMZ+&#10;faPwqbxJpf8AbmlTad9paBJcbmQ8kA5wa53w34TufDV5cMXW5jlCiMj5cAZ5Yd+tJtbIajpds3b+&#10;AmNTIrORGVDZ+YD14qhJeRWk9t5tzEsd1jYz5CntgZ71YN5dp50l/GgKEACNjjaen41k6toI1Xyl&#10;a4kj+ztkYG4DPXj8etK9iklfU1JHxJNGd+0puIRQU+uapahYWd3bWeYFuxMxdWkYkKx5ztFXbTT3&#10;s1iitJG2RKFUuN26rkNs7SSK4YyZzlV+UD2pIL9ijPJaeHtBDeUCFIXy4x1Y9h6Va0W//tyyhv1g&#10;aPYWUCRuSc+3BovrXR7i2kttSkgkUtuKyH+KjTb+GK2js7IRTTp8uIx+7jHqT/SjVNBpbXc05pIr&#10;LN3cOM4wAzcflUEFrLkzzSCWWQ7i5HQdgPQU6GNWnYzSiW4zySOn0HYVY4ztBJK9wOPpTJu2JJbR&#10;T48xTMcYAJwBWXZ+HdOsY2cWqE7y4Dcgd+Aa2dx+XGAPSq1z5vkyKA8zA5xGMEewoavuPmtsSw2V&#10;rDGZPIjjYnc5CjJ+tSKCVBATB/2a5LWvHFpoYW1jiku7xhkwMuGjPbcelcbL4l8X3MrTLeJCrciN&#10;IxhfzqrRitXYpQk9T1WTLzSSwlGZBsZTyOvSrDWsZm8/d5cik/P6/h3qP7LC1ws+SCu7Cqcbifbu&#10;eKmjBlLztvRXG0ALyPb/AOvQzL4Y3erHSwia3dElDfJyehBqhF4g0+ysImvr+CN4QI5E3gNuHfHW&#10;srxpqFzp1jjS2xfSkIgbJBzgE1xeleFrBpGl1ORbm7mO7DHJVj1ye9U1GNnImMnUTa0sdVqPjm3u&#10;r6O10SFdQl3ZlO/YkajvnHNdDbXN3dMLm5vniikT5II4cFcd89ea85CweEddsb8xBoWdoLjaMDYT&#10;w2PQGvU5ZleAy28ZlAXICnrS5rvTY20jTXL1K7NAbW4+yuZZE4aORiNzehzXkmpeMfFLyTIsH9nx&#10;AtGUCFiDnqGP9K9ftpEdHmmtmt3bj5lxu96yPEmnx3el3MCQGYLEXjC4B3AZBzS5nFXiZqXLNXV2&#10;eaeG9aNpf/bdQkur244WISSkqh7nBNewWk5vLSGd4zEZVBKk9K5Hwf4Rh0/S7e91C23ag/zMXAOz&#10;PQAV0lyNUN/Atuls1j1lMmd4x2AHvWcZSl70jprST91blqcsFO3GfUjpVeb7RHHutVGeMDGM+tMs&#10;FvXnmuL04jBKJCOmATz6kmrWWhV90bYVht57ewq07mDVilbi4uriXeAtuBjaR/rD71bSJLfbGqoo&#10;A/hGAPypYZArlFZS2MhTxx2pwiJlk+XG4cnPf2pLzB+SA3AySMnuRjtTLeaOa4dWVg46k5xT0h/c&#10;ooZR7nnmqt5PcWVurRhZZvMClAhOf8KYRXM7Ii1DUZbRDFBH51yyFo1Bx0qvYNeahZyPeCSNZgWE&#10;PAZTkY5HartvaoLkzSY3yYLuxyc/3V9KnS6glu2s4/meFAxOc7RnpSbvsErNcq1KlvDqFrLEJHjl&#10;gHDtjDdO/qa0ty5BDDGdqE8cn2qQ7SSSMYyaiurb7Qvlg7SMMrDqD2NUo2E5XFfYy7eGZTjjqKZu&#10;QRuka7ypJPzYz+dQLdNHhJ7WVJuhkRNwJ9ePWrUJSVNxhK5zyy4JpiILtI7yBra6gjNuVydzcVW0&#10;5YbKxlgsVQIJNrBRkgAelW7p9kRVEVz0x1z/AJyKhBj0+VbXdEswRpXdxySTyB+dJrVBHrK+hPJc&#10;W13GYRINpXa4K/pVeG6e4AjtFVEichmzgN9KcbuyaQyRQ+fMy4/djIH1PQVRWxvHtGFrMttnogGR&#10;g9c072Ho1uZGp+SJJ4ogNjkiRvK3c/Xsa426gvba2mkhgd40yxYDJxXrEVoIrNYpIomYZ5VSAffn&#10;NNvfKtraN2hB5ACKvUk+lZTi5FxnbRHlfhDSJPEl/LJeR3Is4U3b1GA7Z6ZNej3NlbXNgLeBRAi4&#10;C7TgfUAdxVpfMSLa5Rc8JEg6Gs+9kmNzHBGWt5ApQTHBBz3xUwpqL5nuVUqc1ktEeTeMZLt9fkiu&#10;izvEioGIwWXkg1labo93qdz5NnbSTMTtJUcLn1PavYL7StK1KaOO/ihuD0R/p1yaW3063tLoW9iX&#10;SALuIi4CEevc1dSTl6GdJKGr1aNWBU0vTY7WExmSJF3BcYXjH5U6K9tppTEjxvcxksFPQY7/AP6q&#10;5LxPqDQ3P2S2dftLx/Mwz0yefzJ61F4TgupL5ApBjQb5C3YZ61lKoqdomii6jcnsdhGnmSecFYM4&#10;DyED9PwqC5VXURrggfLulQEgfj7VYuGa8jkWFh/rOo4GRWddi/NqVt3jMm3AEi43Eeh9K3M1qyvd&#10;W95LHb2Zmj8xSSAFAAA6Cte0nlVhasnlsgGWJ5Yf/XrNntJZxZXhl8uSMA7AucseuP1qe4uo7+aF&#10;IWXezfMM7SpU9D+NS90yr9GaUsCMZHJ2AjhR2qjfuDLsSBpVU7gVIyW7Dmrgs7lbZ1Vx8/B3HI57&#10;+tULhV0zTIre0jxdPsjVydxY+pz+NV6GfXQePPdQYPlLPhie/PK/gaQRXiGKWF3LJjegbAOSck/T&#10;jpVjTtNW3Kys0klxgtI7EgbiTnC9q0UiYMjgc5JNJalPQjuA7WE4XbuChRzgn15qvHGsS26wxBcx&#10;kgLjJOOeaoeLvEMGg6b8q+ZdzgpBGDjnuT7CuG8K6nqc2vWUd1dSzKqvvbOOuPTjFFRKCTZpCm56&#10;nqK5SKNHILgdarQTxOZ2jzhWIyRgA96Y13DHCSI5ZHHB4JzVdZTBbSs7rGAN4UDLHJ5+pp9EZaat&#10;kcUt/cajOpMYhCELIc5zn3qIR3Uds1gqK91kuJVICg9c59ae7TXV0kMLFwFAdjx5bdQCe5x2p6N5&#10;PyxOqHO1mXk4/wA96W7KWxlaDa6lDa3U2ou8TPOHBlbdnHXg9PSugSQwK1xKyhiAAznaMVH5TSW3&#10;mFvPw+Vkxnvz+QqLWbJryziZ45ZFjPzADII7cUbK45e87moLiJrZp1O9NucryP0rnLjxlp3lvFZu&#10;01yinAMbKob0JI7VF4Yh1CO2L3xltoxJvjgLgcYxyMZxyKq+JdEggkm1N5XigbrDGBlnIwMHtk1M&#10;Z3jewKPvJGk2v+Tods0MjNdXEQJJP3M9SfesO51NWGXn3MuCFJ6kHrXNIlyAq7wgxnAOcVYh09pW&#10;yd0h9T0rycTi3zckeh3RotLYuf21A8kiuc5557+1Qadrl3otyZLIM9vjabeRjt/D0qSPRbhCXRAO&#10;MkEZyfamBrW3LteSgoTtwg5U+4pUqlS90hpWVjttM8XQ3SBmtZFGPu5Bwe9Vdb1Gzns7q0tXZru7&#10;Xy+cgKP8K52HVbS0t/Nt7MyjHBkbA9qpaVrEc+syTXbiNNpCqBlRXqU6ktznq0V0RfsrK2sSbeZb&#10;WR25BdvmI9OeKiv9A1a6uw2kRzIkceSnmjBPA45ramitc77iaNonUFDt5B7810nh632wSzBX2yHC&#10;b/buPaqT1MU5R1Z5hF4c1m4vxDd20kdyRhS2Dn8a9S0LTItH01bWIx71UebIo5du5NaUm0Ooxl+n&#10;SmMm6I/Iu7Heq5W5XYOd42QqtGdwDFmzkkGgyKm7277STXM2Nz4mGsD7TFF9iMhVgoHC542/1zXT&#10;ld5HOO/FO6bsS0Nxtzk/L6mn7WzkPkEd6ijiQTtLuJPoW4/KpflPzctnjPpTJuQm3Y3Al3AYUgqF&#10;HNTZVWGeCaUcsFAxjt1rD8SasmiQrdXc37k/LHaoP3kknbB9KEmUk3obKN5rDYDtxy3TNc9q66ev&#10;iSxupb+G1ltWKncwLOpBzkenFcXqXi7xHeTCOE/ZAx+SG2UM5+pOf0FUbnQ9XEsd1Lpl3PK65kkK&#10;73/E1Epwto7msaUlu7Hod3400S0lSNLwTq2dzxIx2ketVJ/iBYLuWCyu5ABgN8qj9TXns8j2zmOW&#10;GSN+uxxg4qs90xONlZOs/so39lSW+p3cvxAmZsRaWAevzzY/kDTP+Fg3yKNulQMSBuJuD1z/ALtc&#10;CL2NXAe4VAThvUVZMvmZNuZJUXnIQ5/KpdaZahS/lPR9D8XXGs63Fp8thBFDIrOzLIW+7jsQPWu1&#10;ZVdSEbAPf0rkvCPhdNMjW/uJvOuZ4+hGFjU84A9a6cpsdRGzgdSM1vTcnG8jkr+z57QJgrZJDHGM&#10;Y/rTGzkqGGBySe1AMrfMjryOBimYYycAbm6nHb6VZjYybrwzpdzqS6jLbr9pQcShipBxxTXkJtDI&#10;jyyEDyxufAxnk4rW8pw6xqDtHJJHA7VRlt9QW4bDW/2PHzRBOSfrTsNyk1qzHS5tob26TdtmCjfG&#10;jHaOfTpnkdK0WUyKpkYhi3ytnOcfyqjMkF7ETdSRGMPxNEfuv2FXTaymeFftBKvGy/OuDnFDEMvJ&#10;Gt4TcRYlMJz5a/xev+NT2mZ7syxSRzRbgpQNnaMfzprIiR+ZtwUkUEsOM4HPvV22tBZh5mighDry&#10;YxgE+ppMClH4g0+bVDYJOHny42Ih+UqTnJ6dq12XMYPXAHBrJ0LS10u1kLMk08sryu49WJPBrQDT&#10;u43YVD6fepXKdlsAhUnGxcHrxSfZI2jliOSsqkM7VZEbMDtB4pjtbxZLyguf4etAW7kFnafZ7ZYV&#10;Z3I/iJ61z/i3XLnTNInW0jYXEqbQy8spJA4xVzV9aurbTZJrCA7j8odhwuc81xk2rajHCkdxOquW&#10;A3ADAP1pOSgTdPRHP6ZYeKLieO4igup9jAE3JO38Q3b6CvYYImtbGIRwrHKcNIq9D61meF4r7Etz&#10;cSs8bfL83Qn2rfcLIxwdxQ4wO1TFuT5maStokV4Xh813wqs2N3PNWXIX5k6+hrNaOKCQOXAYHq1O&#10;mvd6wqmBI7bc56fjVNpEq7LUk8VsjSzSrGgHUn+lcrqfiu6nR49KX7OgODcOvJ+gp1zpurareuNg&#10;j285Y/LirVj4S8qRnuLkyZxhVXp9Kjmk9kbpQh6mBaaFdavcfaJ2JkPWR/vH/CtkeB4iBujDN3J7&#10;10dvGsI8m2XYRjO4ZzUrKWYkvIOe1R7Fy1kzN1FfuZqa4Jb2OzMTK5IKOBwBg4Nakt0LeEhnBMQP&#10;KjJ9ePes60swy+bcYkmVsI6g7eO3HXrU94F8vEDIuMsccZ9a6INvVmMk+urOS8S3cmoXunvI+2IO&#10;SMnr05IpU0yOCdmhRjL94jeSuT3rTOjwahBK0oKu4BjBHzKPX8etc7dWviPTEkLCKWEMCsm4KdvA&#10;wfWpl72pUIqOnUl1uzW8sp4Z8+YyMI9v8R5AFdb4c+3aZ4fs7bUY3F0saguF3ZrP8OaQXSPVdQJk&#10;mfJjQniMdMj3rpN5LEAkbfelFa3LdlBwCS6adPKRGkbGM7dv480y2aEQGGNwylc8nNR3MhjliyuU&#10;OQzZPArPsoTd6q150hgB8sA4BB4x+PWrbJjGK2NoMuSCVIC9jSMCEbkgYPQdKY8aB1cLzgAY5xUi&#10;lTgrnBwMnrTIepQeT7EmWzGmflOMlj6CrEcrMxEoUvuOCOAR9KW7t0uVaN9ygNxg4I96WGIRqNxZ&#10;s937GkxjZkLMojwD/F67cdM1IitsC7wXUcDHakYqAzH5FXnk1BLqEUUnluTkgYAHXOcU7Csr3M6/&#10;tlGqRT/2hNC4HEA5Rx9PxqyP3shUOSxOC4HCAHPFVUha8upJvtUc0q/LwfljGfT1rWiCQRCNeNx+&#10;+eDn6VL1ZcnZckSv890fLgR0QZDO3p7D1rK8Rare6L5Y0+0BVjukmZd/OPukCulihWFQq5GTkk9z&#10;SF0G4MgwGy3ocimkSnZqw22k82zhmdfLeRASCOmRU3HtknselIzbUXqVPAI520HdvYhOMdc1S21E&#10;3qO4wRj2Ge9ROHkZVyFQrzzyT6YpdzDCkEjnn0qOQJvyWwgy3XFMRztxe3UevIlxGFhVcRTKciQs&#10;ehHYjFanlR2ULyffmYndK45PP8qzL28fVp47fTVDCFw7SOPlyP6VNJp11qd4LjUpRBZocCBXx5vP&#10;3j7cdPfmobuzTdKLLMVrI9yJDJIYpVyAjD5D2BFXmt5j/qriVSOBkBhWZJqtrFcSQxPgoAMImRWj&#10;bTGeNHWXPTOP8O1EROEkrtELRXjt5f2xMDqfK5X9aZIlyWZnuHk2jIBjCg/TB6VZnkhRhJJIqADO&#10;ScD6Vxuq+MJ49RMcEKpboOXYhi59sdsUSdldjhFy2Opt45dimTJf09BUskEdxPueQbVH8I+b6H2r&#10;nbTx1pxC+bHIoCnLbScGqcvj0vuexsJGj6tLIAob6d/zFSpLe43GSdkjqrfT4bSWR4TlSudrDisG&#10;8vtH0rxBDPLexefKyp5IPHJAz+tcDqvjTWtRkaESrbQZ5SEcsPc1lELFD8q8tz6mpqzpwjvqa06S&#10;erZ6prfhSXUtZN5b3UcEbjEgZc9B1H6VsaXplto8DwW/mNJIMySN1b/AVwdn431J0iN00KW8KfOM&#10;cyAevpXpUUkc8KTxYOVHI9PTNJKEp8/UKkJ04WvozMmtFuVSQJIzqxBDDPQ/p0qG6uks7uH7RKkT&#10;kZ2JGWyO3Patnav2jO0hiPmwDyO1VporVSqkIhwdrk4PuBW1tTnVjIWzvI9ZkvP7QVrSWNVERHyr&#10;7ip73SZLiRPsscUFxE26OU9hjp+NaFu9vcwH5SI9+xRIuDx3FSSwfaJUdQHdHHBbHHr70b7ju7ld&#10;dYhjUtebLV4wd4kHXHcY6is6SNb9zf348qyj5j8w4Y85BPoOK1pZLIPsmYbkPKgA8Vl6zZ3Gs2vl&#10;WMoSMrks69z0IHQ8UntYqEY813obC7ZY1eILsZcq4Oc1OjNgDKk4zg9TVbRrQ2ekQW5Ys0Qwxbni&#10;rIKq5BKhtoIxjNEXoJr3rJnB3/hh/Emtz300zRJHlCGOSADjC+ma6ay06z06BbazsGiBXmXgFz7n&#10;qabCki3UseRsklzuI6jv7daivNUa3lkEkyQqoIiZU3HPrUWTldhFtR5Uy1qOp22mWEs97lYVHLx8&#10;/hUFpKup25aBfLtNoG5uWPHb/GuI8TeJ1vrkRwMwRR/F0J7mmaF4yu9Ouwt/Kkto4242cxD2xyRT&#10;m1Gw+V9TuJdJKL5On3DW+ZBKHA3sOmevrV+Kzf7WJ2lYoieWIz0bnqfeprMwSWsc1swkgcAoV5zn&#10;3qUmQMflxz0qla2gncqxwLDHIvlLHEhOAvTHXNJpV1c6nbySmykt4FbbGZCMygfxY7D0qabe3yLG&#10;HLfez0Aq0zuvkxIpEfGSuMLj9aBFC50yS7ngaR0VYn3lTyTwf0/wrmvHmm38trZXNtI01tDLiaML&#10;0z0b8K7vBx0H5UxlUqInVdrH7rd/aqSHCo4STPN9O8OtdKszNvz+VdFbaVaQkRZ3yY5SMZNbf9n2&#10;cHmEIV3fMUDnb+VWYQBApQbQB0AxXFDBRTu9Tpli/wCVGXDYSKm1YEiUdGkO4/l/9evPPGtpc2Ov&#10;qAgaK5UPu8sAFx7e/H5GvV2ViwVVJDA5bP3azte0mHUdOnWdXdQAQUHzKw7iuh0kotI5pV6j1PKX&#10;u99m8LIscp67h/KqUEjWcTRbFYM2WJA5ro7zRJA6iNPtCgAA55z3BHaqUnhfVnEkps0gReWzMCQP&#10;XGa8397F2R1qSaTH2+oaeHQuhOOu4n+VdPZeLpB5cKxxSLwsaDg/nXJ2vg/WtUugsFsIYNuRNOdo&#10;I+nU13Ph7wrZ6KXVvNnvMZaSQfKR/sjpXRQlUau0KcuX4tTVt9SErRxTFUdwWODkLjtUk+opBIqx&#10;W8szt02ABfxOarfZzaCMS8rExw204IOeD2FX7TY0IQRn5CQG9a7Fc5HJ2vYoJqdx5DSPaRKc7SPM&#10;ORnp2qrqfiWPSLKO5vbG5EH8bRgMVrSt7eQ/alIwpYhR+vSiZbaC1K3GxoGXayy8g0K47pbnH3Xx&#10;GiKg2enTNu5JnYKP0yayJfiFq0p2QCCMnOVSMyH8OldGvhHRrJvtdzdNBBNJ+7hYAD1wM84rd0vR&#10;dEtF32VtA+OGkOGYd+p6UXk9kdEalGO6OBdfGF/ZPftcXqREZEXCE++OorLGl6pftHJ9huLiVzw8&#10;p5P517S0EcicEjj8DVIQRzMry/Ng8Jtxj+tTKE2rXM1WlGWmxwvhvwje2epxaje3CxyIDshg+Zue&#10;MMeg6V3izXLFogFWVRk7my2PpU4wCECfJycjA20q7SC+35j1OOaqFNRRnObnuYt54W0vVZhdalF9&#10;plC7QG4ApYPCegIgCaTbfUxgk1rElwR1OeAfSnRqPPdyTtA+Vd1DhHewueRm3iaPpECSzQWsEe7G&#10;4oBg1csdX029/c2s0XmgbtiryB61JMI5I5RLEHGMlWXPFUrq3lisZH0qGCOcAEAx/e9qfKlshqV1&#10;ZvU0WZdwBIDHJHvTY8NGQ4Ikz+NUbSS4mS0N7EiXgXdJHGchR6ZqR0sxqAuXlKSlMENIQAM9h0z7&#10;0xbbliR4QViaVRv+XazYJHtRHGDCqB5AFGA2ea5jXtJ02+1yw1W4mnZrTiNYVLDPXJ2811MT+bFG&#10;6khSucYxn86NL2QW0CHzd0geTcu7AymCKlMW7aoLKByRnigjI2k49MUbflwDleuaaFuiA2UEg2CJ&#10;SikkH/a9abHaRwx7YwyZOeTnvUpG1yMYU8ccUSkRxhucqMDvSF5jBAluA6tIW3dM5z7U8bi7CV1c&#10;jBA7Y+lIgZSfMPz7cnFNK7RuDAHkZIBxRcaXce2GO7+I5/GkY+UjyS/dQZY56UiZMYGTuUY6dc1K&#10;FEgZHXKsNrL2OaRSV9ir58t5G4QeXGRghT196QQxqgCAH1JrMNld21w1nFMwjj4GHx8var1pbPas&#10;6ySF1Y8ck4H1pKRHJ1kWNn7oqsalCMbSOMV5f47u421gaZaQrHGAryFO7HIxXqZdEZQ74LDAHrXl&#10;3jyxFn4g+3RupjmjGQCCVYev1z+lOyaNI9UVLS/1vS5PPsr8yoo2mOcZQewxXpOh3v8Aa+kx3wTZ&#10;5ifMoOeR1rzTSbC+1a4tYkZltZGwZiPlHr+NeuQ2sGnafFbW42ogwMcZGKiN3oEpOyvuYGuyMmnR&#10;tAhYNMill4xzWz9lVpbdzj5RuYYxTI3tYoGZ9nkxjJ3EEA9qWK6e+ZPsyqUAyzkdfpTsrhKT5VdF&#10;5VJVh05y1RXeEj3Bi0bMNxB6fSrCHGWY9BjHrVPUbiBbKdZBlSP4Rkj6VpsjNK71FSNfN3KpIZeQ&#10;R3qcKTySOv8AerOtdWsnWJQ0qD7gMikZNXsgAA8nFJWG7rcwppJtOjVpEEgJxH5TEgnvx61KbGe8&#10;lE1yzKnG23Bxj/eP9Ky9cGs3WoWdkjLBbM6mR4SS7evHpzXRgeThd25UXavPJx1zU7OxS25hO5Ix&#10;82NxH8qnZA5feAQTwpHGKpxSLcp+5ACE4Zum3FVILjULa6nN5JGbbzd0Z7qMcL9aBXu7M0nlYyMi&#10;QkKnAboMmnqwdHLORt9B3FZcqXbQxSWkrffDMrnA2ZzV9X821b+5g/N70C6FLWbwu/2G25mYjI/p&#10;WpZ2qWNosQOVUc4Gc1y6aFdaVcLqN9qrMvQADJbJHfuTxXVjzBGp6NjP06daS1kU7co/dL5y42lD&#10;19RQWDKV3AHGOetYl94q07Trwwyu0kiqTshGT9D2rlNW8Y6lqEwXTLGFWUfu/M5fd+HA/OqbS3HG&#10;nJ+h6QoG5QASccg1SudRgs2UTzoAV+YA5OfyptmNTnsIJb5zFNsBljjbgce1ZmtaVPfwy21rKsTs&#10;oDMc4Apc19SJNRbSVxLrxTp1nCjGY3NzICVgjUluvGfT8a5TUrjUdUc3F5N9mjXO22hbGQf7zdz9&#10;MVHLo95po+wmxlMjnClBksfUH/Grdj4V1G+m8rUbyNI42DG3Q/M47hj27dKwlVk3yxOmEaXLr1L3&#10;hKO9ngu5bSKOO1YCNZSeSR3A7/WuxgtwjI058yQJguaktYEt41hjVVjUbVC9BjtU28En5SCOT6Vt&#10;Tg0tTCpNN6bAJCY0cA9M4PBx0FRvD5kmWxhGPHcUjzqqgeYnOAcnis+617Trfez3sQ52ZDfzFaMl&#10;JvoavmgqdrDI5IPHHrUX2qLeFDjOduMVBEUltpZBIrxyrw8R4Ax2rO1PUbLR/wB/cXaxqq7RGz9e&#10;nOBRvsLZ6mnPcokXmtJsjH3z2wK5PUdbXUJli8wwWXIKg4L/AF9K5nVfFF5rEzBCIrYf6uMHp7ms&#10;hg5bdI7N754rkr4unTvFvU66NCVr2O5k8Y21jAYNPt1VehwOfqaxrzxHf3nG98e5rGAULwevTinK&#10;JCeGxj0rz6mZNaRR1xw3cvWurS27bnJyedx71qr42SzjcwLvkKkEkdD9K5K4nSMlSx3DsKz1uJZD&#10;5cEZZ242ouWP4CtMPVnfmkY1LfCjbv8AxJeXkpaeVinTBqmlz5wk8qPeTxvYcirQ8L6iLVJr8LAW&#10;GUhf77/l0q5BYtbxtlVARc7OxNa16rauzOKV7XK0Gn+Qoa6kDAjIRT0+tLc+bOhSLCp3XoK1dP0e&#10;bUPL2xsR97BHA/GujtfCb7R5rpD3A+8R/SuWMak/hRq5RirHnSaZLEC5gdufvACmDTNRklDQafdS&#10;j/c4r2G30nTrUhhEHcfKpbn9KuoJXmKhdsafdUcV0wwcnrNmPt2tEeSReCfEOowMstslqjjgSOM8&#10;+wr0hLlNM06KzbaZoYMJngOQOlazbtpbcpYdq4nxxqeni0SNZpftig7I4uSP97OMCu2nSUNUYVas&#10;mreexq6FrkuoSTJcRhCqBmZFICn0rP8AFGh2+pizurvVXtI7Z9w28B89h3zXA2mqauiFLe5kiQnO&#10;AeCR61ZvdR1XUVg+2XgfyCSoxtyfeoWJppO8jpWHnpOOh63p13b6hYJdWgLx9UJQhhjggg1NcMAw&#10;iDeWT/rGHXFeQPreqSIFXU3gRBgLFgD+VO0C81qXX4LXTdQnnlnYed53zoqZ5b2q1Vhy6MTwzabT&#10;PUfszQWTTQxxsHOWaRshR6g0kJ+1uYLHKwKATcMuAv8Au+pqzb6TBblPtLteNyV3j5FPoFq08sqx&#10;DEeGAyIwentVpO1zi5V1EECQIFjYnnLM7ZLn61wNh4i8TzXV9HNorLFHI4SbaeBnjGT6V3c0sZVV&#10;LkN94Z6fWgTwzq4RhLuBwFP3xV9LIpaXRyVtqTzhGlACxqN+0lce5riNWvrjUtVka23JD9xAWJ3A&#10;fxH/AD0xXT6nbN4f1a78icrFKpYqxztB5K1R8K2sMk9ze3Ns0ilMo+ceWB6fX+lYSlKPurcunrq+&#10;hxc0UizlX5b2q3pFrcXN2EtLT7VMpPysMqOM89q7m28FWjH7ZqVy0kZbIih/i+p6118MdhplmDBB&#10;DaxAZ2hQo/Gs+WUndmilGO+rKmknWLbToVvLewTYuPLgJAUelXrJpLlWXy9oDfOxfdkegqlJHd60&#10;kkFsJYLVlG65LbWI77RWzZ2lvY2cdvb5WNAFAzn9a3iuiMnK+rGXausW2H5cHHFOtIzu8wswYqFI&#10;zx9aezAE/eLdOemKlAVl3K3TPPpWvQi3UQH59i5LDnrScl+uSPxrE0jSX06/1G/lu5LiW9fIBPEa&#10;joBWzvUR5b5TjOKVynBdGLgO+SFbBwCeaPLD/IQeecgkY/GoJJljRUVGk7nccVSuNcgt7lLaZkiD&#10;guW3f+O0BFJs1JJljkCq6k4ycjAH1pftCv8AcUEHk8HBrlrvxnYWuVt8ySd88nPrXM3/AItvryPy&#10;VjEac/M3FJziuo4QrPXRI63WNOM0rzWIS2X7x3HhiP5VNZQxtB/pB3TFAWibnIrF8EXct9o95azz&#10;sRFNgYHABG7+tdLAltHcL5K+ZIF5yCeP6VkrN3RU04ScWWGklEamKMMQMYzwBTwlwVDNKA+Ohxx9&#10;KmwSnUe4A4pgk42IAOMVrYyZFcRTvaOglG9l4yMgVFp58+0BkwNpKnB7irFtAIIiqZJJJy5yTWY9&#10;obi6ltITJHEG82Zw2MnoFBHrQ7LUat8JM+oAu1tYr50i/eYcKv1P9Klh06NpFnunNzOpyN33UPsv&#10;9akSCOGJI4kSOJeigdKmCldrDG3nIPei1w0Qs9vDeRFLiJZFJ4DDOPpTbSztrRHjt4gis2WHrx3z&#10;WNrtnrl1dadNo94tvFHLmdG43rx/9f8AOt0RqpJwMnrkU2OysnfcHLJE2CrfQYwPpURUjCgDpx25&#10;704hCN/B28gkUBsoGP5ChE7DCdsirgliCenFI0qDCuzANxwOlOYnI25xVeT5HeWeNGjjXcmBlwe+&#10;P0oHqToowyqfucHmqs0uy8jt2iJhc4L5+63bNU0YyBLiOP8AdTYcbhtZf94dzUl7HHdSRSBEWU8q&#10;dvOaBJu7L7sC5jyDKRlRmmG4l+ysdo88cAHpntUKxT+VES7RhQQyr1Yduar2l41xcnCvtG4HePmJ&#10;zx+FINyWGaV4kmmgcTjqgGM9s+9W2jiePMsaE+jLng9qrCWSaaE42KjlpNxxgdhVsA75CWLBmwB2&#10;FIe5TubENZCCzla1y2dyY6elV4ptQsriKOe8glg+629grY9RWqYxu3EEkD5cknFeceLfDl2daa+Q&#10;SXv2nAjh7oenHYCk7JXNKUYt2bseii9tARm8gIHq45qB9Z0uJth1K0XnABlAya8ri8IazIPm0Upn&#10;oWdB/Wq154ZmsI2a4tIIfYyAmoVdXtZmyo0v5j1iTxPoUYLNqlp9BIDU1nerf26XUfzQuCYj6+9e&#10;GYL5SGHtjIFdf4X1zUft2n6EiJDAOGcDLkcn8KpVIy2HKhG3u/iemBvM5xkdMDrSW8yT7niJYBtp&#10;BHSnK5B2lCoHBPY0ilYlJHBPAJ7fhVHKrtkkzeUQEQSSt91QcZ/Gq8dzPcbgqiPsdp4/OooWkd2K&#10;qwXBTdnn3qvqMsOm3Fk7yeUpJUgdwcCgnnvpEegZNYWDnc0RbcR6EcfrWzDDFJEpA3sRjaKxLiW0&#10;80yTXXlgLtLo20gZyRWZL4uSIFdMhMzqw+eTgEfXqaWi1ZpGnKekTprzS4by3ZCXQn+NOoryvXLF&#10;01e508x+YVwUlSXfuB9fQ8VpX+uapflhfXaxwHO1IvlXHoecmo7DTdSuyq2dqIbZsATzcZ+g6msa&#10;tWLVo7nRSo+zXvMzrGebRAJftTIo42dR+R71FdeKri/uxEJ7mZz8q7Sf6V1o8C29wyjUbqSZRyyx&#10;kqG/Guj0/RdM0mLZp9nDCBwCijP4mlSVS1mJ1YLW2p5w1jrUenGW4kMcR6RFuvfp3NX4vFV5Z2Ea&#10;LGAijaB712eoabbX8Dbw29ATuRuprkLXQ4J/EUKysZYIoxI0b93J/pinNTWw1VjLc662aU2yPLuV&#10;5AN2eTnH6VMbJXQpIfM3c8nGKuQ/PgbSuOADS4ZXwEJznJzWyWmpyN6mWLeOO9hSW3VtmWjZjkKe&#10;mK0DjPLqD6ZqG/h81SqkBmXC5PT3rFe41OJjGyXDMvBKvwfpUtuOyNYQjU3ZrQxgXgZlPneWV3N1&#10;wPT61VuJnidjG6GIADY7Dlj15qzKz20bIo3ueEwOFAHc1nrbJdxxSuU86PJePORkjvVmStYdb3K+&#10;Q8g/dRKQMAfL6ZFMW5idVigw7/6za53McemKreZHcR3EMkRmMbDGBj6D6VZEEttOskMERBUhMHGB&#10;7mkF+pPKsly8LZAhBxtXOSQOgprRNc2ksMQkQygnkFT6d6p60n2vTyhv2sdjg+dt+9jkgVa0XUH1&#10;GeaVI5BbxgKpfrJx1x26frTZSjuPFp9sa0gvIyRGoYBjnaFx8316CteXcySKnUjHWmyRKzKWO08Z&#10;x6U2eeO2VppHCoo54+8c0LR3JaurI89svBN/Dci3vLuFYXdn/djDEE9ye5rdj8HRpMv2XbEiNgiT&#10;cSx9etaYillMuo3UbggAxw+i+v1qzYy3V1ZRzC4SRXAZRsIbHUZ5rFwUm2zWU72S2RdgT7NDHBGz&#10;OEOGYr2qRyEz1wOvvWempSJO0d1bywDHDgblPXvWdqHiO1VGWFjPIAMbeB781rdRVjOzeptG6Vi6&#10;jJKHjj9Ky73VNIsPNkkniFwR0jO5859BzXD6rrupTSbTL5MecBYuMj3PU1Fp2i6jqNyiw27jeDiW&#10;T5V/xNZuvBbam1Oinq9DotV+IiW6MLSzAB/5aTNtHvgDn86z4r/X9cO6E3MqsONi7Fx9e9bVh4E0&#10;6Fkk1F/t0ynOGGEX/gPrXQW8f2eIxgFRGcJjHKnsBRepPyRTnTh8KuzjY/A+oXZL3t4IVYHKhixB&#10;9+1all4F0OxCEQNPIBwZHxk/QYFdOHLudpGMZz15qKVmTZ8pJ4Xj69apU111M3Wm9EzE1y3v00eS&#10;HR5Y7d0XPlhQMjuPYn1ryua2u7m5kkeCZ5QcSOwLMD6ZPT6V7TfRIWaQrubbtJHtzXP3c0MVuy/Y&#10;5UDncrOwVfqTRNSsknYzi2rvuecxxwRbCH5P971qaLzL26W3tInmmJ+5GNxH19Kl+xQgmQkON/yq&#10;Owrf0vVWt4/LgSNCOD8nP6V50sLGUrtnfHEWWxnat4c1TQrFNQn2OgcLIg6qD3rDmvLi4dYYYzuY&#10;4VVGST7V639nn8QabJDd5jgkX5gV+Zh/SpLLQtP0YL9is4Y0P35W5Y+pJrd4OGnKjnVeV2p7HD6J&#10;8P7y6In1ORbeNudinc5+vpXd6VoOnaLCEsbRQQMmQjLk+5rQcqibxKpXqdvSnRMJoN+WIPOOmT7V&#10;0QoxizOVST20RkXuhvf6hHdC4aOPaVdCMg+496ntvD1nan7rzkZI83Hf2Fae3CHbxznj1qNgzJsZ&#10;jnGNwNW6UXLmaIU2lZEQR42RAFjjwcDpznpVgopGSwHGcA85rO1B5Wura0Q7snzH4/hH/wBfFaEc&#10;JJXMrYb8qpK2iE5tdLjGWJJAoT94RnJ4yKA5RT5xVOuTnjFMuoY/utneDn7xyR7VFdlYIdkVu1y+&#10;AME8D6mq5dRe0lbaxWmuogiGO7KbnAAbo3sDXjmqXhuNavLmdtxklOAD2HAFex/Y4L94mzFKIyDv&#10;xxGR1wKxbb4b6KZnuLiW5nLsTsLYU5+lZ1Lyg4oKaanzyPLTfybSIlCrU1vput6gc21ldTZHVIzj&#10;8+ler3ei2Gj2kaWltb26hhuZlySMU7TNQSV97ssMTAFUDZBwe3TiuSOF5Dpddz1ZwVl8ONeuVLz+&#10;Tag9pHyT+Ar0Pwn4Yi8NWTgus15Md7yAY4xwoq/aSozyyEtKFk2ZU5561dJJKsH8s5GcjOa6YUYp&#10;3M3UlZ2BnzHlTkeg6inBcksh56lc5FRyJgghcnOCQcZpBLGu4Y2j7v1rYyM7UbGTV1CSefDCveNs&#10;MQf89KuWaW1nZD/VRxRrx0GPfPrVlfMCjcVUZzxzxXn/AI31Se7ddItQxtV5uJlGAxzwmf500r6s&#10;cb3sV9X1fT5bmWOK6+0u552DKjnn5umaqpfSXdtLZWCBIdvlMycIuePmJqnpGm2Msx83MpiAIjHC&#10;+nPrzXYSlLSxt7OOKNIkGW2nGWzkdPrXNJc07o0i1FCaDp+oadpUdsjo8u4O7qw2kdsV01tp9vGr&#10;TXebiYHJaUgqPoBxUNrNB9lV0nVkAALBadDqHmSSWUjB54n37gQMqTxWkYK2opNttotTXKrlsZYD&#10;qDjj+VMs5xdbgEcLtzk4FQXNncSo25x1wNo/h96qxyvYRuhaNCT8u5uX9R7VrpbQhXvqapVBKec7&#10;R0ByfxqvJLGI2hR2CngMPX3PYUxdRghtQqokMg5aMuG25P6ms8lJJZfLtJpWYho8naoPf69M1LYr&#10;ytaSsXFvkUL5gZmH8WwkD2JHAoTypt7uCzD7oJ7H0+lP+1xWwEDvsYjABGSTRbWsakPI5llY9T0F&#10;GwKOmupVnLxW8xWX+AkSMCdvHYd68je6knwZnd5AMnAxXtcunCZlcyPlNw69j1H6VwHiLTdM8NTs&#10;IUM09zl1aVMrCPQY+9UVE3GyNKUuVtJbnGtLN5ZdEKr64oitb6+27Qdv95uBXQw6drGoNGYdLnO8&#10;7kaQBEx0yB2H1rXfwbftATe6hHBITtSODkbvQn/61cbUn8J03UfiZB4CnjstTudMmffJKglGOhxx&#10;j9M16MjFQAE2dOnFZWg6JZ6HYHybXy5pFDyktuYtjnmtjcrRhtpOccAcj6110YNR1OerNSldETux&#10;JA69sUW0IhBaRiGPUsaR7q2hG6e4RR6E81TvdRjkt2ggfE78Anovua0ckkQoTeti1e3DFlt4SHeQ&#10;4IHYetOtof7PshDkuw5ds5JNc3/wkK6YJFjeKSccPKTwK6SJ98MLkFvMAY+xNSmpO5TpuC5n1JFj&#10;CZZ/vNyF9KkVwzED7uOlc/ewa1P4gVLWYxW2VYyDkEdCCK3lcE+WUbKjOcYFXfWxHQc2AACCueeR&#10;2odvmORk46Z4pdwJXOTngU1cqOFxjtQIdkFeTgdwe1RcngA5qnPeXSX0cQtg0GPmkznB7fSrUT71&#10;BYfMRzg9KCmrWFBz+AxVa8vLWxjFzd3SwxgcmQgZ9qt7TvwMgda5Xxrp/wBvtraP7O8oWTPynoe1&#10;PRbiilJpMs2GqQ66r3VpIzQRylBgEbuO+a0PtKIyRAsHJxnbkEdaq+HtLGnaeIXCpK+GIXtWlLB2&#10;OcAdhzUrXUcrc3ukSuLmaSHc58sg7gMYJ9PyqZbcrvzKQzLjf/FTlUIPnbaD0P8AjTpLhDIqYz6Z&#10;HBoZIxRH5ZXyxydpyPvD1NSJtRSPl46DPaolileVt7KI8YCgdM0uyOLYG5YDAJPalcdnuZGr+KdG&#10;0J2gnnPmFS3lR/M2f6Vy918QbucEaXpZRcZ8y5OMfQDNaXi/wyt1G2qWduHvY1AKdDKP8a5Sx0Dx&#10;LqR/d2X2eLIBadguPpjNTOpyr3UdtONFRu1d+Yy91nW9TXbc6kyRbslYhsx+I5rKIs4my26WTruY&#10;5NasuiPpt08d5IJJFOCB0P0qKKzmublXstPkuSTjCLx+dcc8RUcrFurZe6JY6fq2ssV0+zMcA6zM&#10;NqAfXvXQweH7jww0WrSXIuRjbNsQ/JnoQa7DTrof2fDbNE8M0cYDoy4x/jXH+M9Vml22EE+4felE&#10;Z+UDsD71pGnGMeeTOeUpVJWRvab4ljni8yUhtxzuB2kCtGS+t7qJnSYbscbz0IPtXk0N+IF2SBgA&#10;PWrUWoXdwhWM7If7xOOK56WIcmze2mmp6fHr2n24cTTpGqAMEzlvoB1Nc7qOuPqcZjjtlUIx8u5m&#10;HzL7qP8AGsCC0mu4StlbyOzDAlIITP8AvGt6x8J3ItTJq918qjmCAn9WrqVaTVooyUacXdmbLPvl&#10;zczmWZ+cE5LH2Aq/ZaHqmo7XEJs4mIO+ZfnI9l/xrsLHRbCwZWtrWOPjhgOf1rQLiPDO4Hue1Coy&#10;lrNiliekDCsPDWn6WzM0b3twCCZJOT+A6Ctl8RqbiRHIQYCKMn8vWnhZN24YI9+9Ech+0yJzgDkV&#10;vGEY6RRzyk3qx+0NEOuTg4PUGo943YJUc4PrmszVNWNq4t7Z1E7qTlhkL9awXVZH3SSyyTZ4JbGT&#10;+FU2kI6szeU7d/QevNZWlWBUzXzqY5WnLFWXnbmsR7O5Vg1vqMqNx8knKjnp71Jb+KLmx1T7NqAX&#10;Y44kUEKfT8ai6bNFFtaHapjbjIbLEAj0py/dJY4xx1qpDOLxBhR5bfdI4NEhdpvJP3f4mHXHpVGa&#10;XUdGu4vIRjLEL9KY0Mm48irQVVXkcCuTv/HdlY301q9nMzRMVJ3Yz+lUlcmxajnuDp6pOnlTSIWc&#10;5ztXj9eabCnlGNNzF0GBIHx5mO+K0Lq5MLRqsW7zDs3EZIGP/rUjRyMpEQClQNpK5NTsVzKV2QLJ&#10;E4QiPa33ioHLGs3WbvU0jEWn2TyT3OAS8g/dDvgE/SuhjhKFVkAZiCeOAKgFhGbqW5kl/eDhWJ4X&#10;3FLXoNb3OYtfCWpXF0k2pT7405G5t+0+w9a7C0torK2EMAwoJBYnlj6mq8OpR3FyYLPbOIjh5N3y&#10;8Dp7msy51eGN5POvjBChwoIAMh9AOtJK2pTcpaWNm6uIrEFp58KFzg5LHHpVSyt5tRma8vIisEbf&#10;uID3/wBpveuVl8RwpCspt5Z8FiXkIBAPYZ5rt9Kv4NU0u2vYVaNJF4RjyAeKLqTsVKEoK7JTGJ4J&#10;BJxk44POBSxiORI/LwUAwD06U/y9seF5xkDmhBsGCRz14xVmRUvre4mjCRbcbgCucZFZEfhSN5Xa&#10;eXYoP3YxnH4mt+OTcm1MkZ6nrjPNPYttzxx19KznSUnqVGTRn22hafZYaG3R5QD+8kAY/rVxAFOF&#10;HGMg46HvTPNHlk+YCq92PIqg+s2FjZtPcXceXc8FxkgccD8KpQitIoEpSuX2JXYeSvf/ABpwhLOj&#10;EnI6YPUGuUbxvaXEr2thHLcSgHCqnJ9xms6ay8WazcvMurLZW4+ZUBw3ToQPem3FbhKnKGkkdtPd&#10;WWnxkzTLCignazdK5i78dae4A0+O4vZRwFhTP6muSfwtLNqsNhqt+80szHbIu6T68nIFemaToUOk&#10;afHaRAsUG0EgdMe3Wk53fLFDSi48yZzbS+Jda3Zih0+3A+Zn+Zz9B0qWDwjbXW99Tvbq9dDwZmyo&#10;+grrTDuyXIIYHOeM+v6UjQxjBKfJjAOcYpcjerJ90xx4W0uWDf8AZVUnG0RuQMdv0qWx062srk+T&#10;awISCd5XLfgfStKS4Fs0cccMkpc7Rtxge59KVW8x5FKtzn73p6e1P2cew+Zg0qRxgiRtx5GfX0rn&#10;fEepsZ49OsnBunQuN74VRwDnn0yeK3fmZTEIQMfeZjkfSsPU9EC6h/aEce6RUMZVe6+o9cVV7LQz&#10;epT0bUmgn8jUYw0W0L5i8KOfSutiuraaJlhfH0HSuFjT7bJ5VtDcQkN85mjwoH5cnr0rorOz+y+R&#10;5JaRUiIO44J6YP8AOpi3c0tobhw05cg9ME9MVBIq29sXkJIUE7pDkAe5qvbGU20gvJgzRElWTqyZ&#10;yMj17VG9p/a0MTyvNGq/NGmSuf8Ae9au4nG25m6fNPNqr6w6sqyoIrZQcqRnk+2a6mFsLt8vaqjO&#10;CPWq2+CGBF3pEu7aN2ACfasa88Qw2esW1k0jMz/KqKpYt+XaltqwlPmZr6oxa3MagjfwCvOPeq1n&#10;YLZW7BJCwyu8kn52PU0x5fJvwHfzAV2CMcYPcj17U22mlbzGEZQOSApOSMcA/lQ9WEI2V5F2OOz0&#10;xHEMUdvCzFiVXClu/SiS6WEsmI+VBxuxketP8z5ACoAH98jrXN+KE1H7MJIoVdVlO8hTnZ/WmhSl&#10;qrl5b7TNdujHaXIneE7XVGwR/jVq10mxSGSMRCTewBDc5I7c1R0AOdMhuZbNYHLFQFi2sV7N7Vge&#10;MfHF74e1OG1trSF02CR3ckFs54GO/FTH3rtlcvvKPVnY2tpFbq/loVUtnZ2B5GatxrhQygAZJxk0&#10;yGTzoYLgqwJQOUPUZpS6xxSdQqgk8frQu6FK97MerhmdGXHJH/16p3k9vA0f2m6S2RTuIJGWx71m&#10;eK/E0Xh3TvNiVJL2T/Vxnge5NeSWGn6t4x15ZH825kZ/3kx5Ea55x2FU3GMbyZMG3PlR6zPrNvqN&#10;vcJpc43KrNhAQeBnJJ6CuPs7TV9Yw9zE8sQcquDhM+1ej6fpNnpVi9tZwBQ42uzcl+O5qCZ7XTlj&#10;iWVUKpt8pTnB9faspRnOOug1FKfM2UNI0aw0kr5yr57nq4yB7VYitXe7uC8S/Zzk7gQe2RgVSuLi&#10;5uJFFnGtw4QZO7Kg9yT61dgu7OG3El1PtkZgTt/iI7YpRio6IttSe4WomdEhCCK2SPmRupP9OlVW&#10;s/tGpxXlpOokgIWRnXKsp7nHJNWbmdNQuUhIdbdiTtAyWxj73oPaqsV7b2F4UWSR1ZhGsJTAT355&#10;Iq2NTcNtzeBk3YllcqR8u0YGa4jxfpWqXV9AdJlMbKcS5fAPp/Wu4ZpJ1TYyqp/M/SoWiXzJGkw8&#10;q4C5/SrUuXYzi5c3MzkfDfgj+y7p7vU5RdXLr8rEbsevWunvLeVrMpaM0cwIIccYq0xkiiAfLndw&#10;xOPzHpUyo0bMxcsW7dlH+fWlvuaTqSnLmkYUtu5vlSa9bDrlVlQAZ9c1btYLmGRJVmDxMcbhz+vf&#10;motctZNS0+VS6LJjcr4+VSP51e0m3t7TS4oUZ5cgMcDjJ9PQVOzsQ7NcxaV0WXyFJyw3Z7GkAtpm&#10;VHjQmPhdyg4HrTw6RxkM6p82O2c+lVXVluYthUI/VT1J9qvoToXYgyJGoIOAQfTrUEsMUlwZ3Cs8&#10;fQEZAJ71KZnAJ28gZKj+VINjuJI+3IzxzR00AbLkDKYVmBOSOhrirrxXHazXELCVbndh9zHjt0rt&#10;QrsASf3YB+bvmuP8VeGn1VPtmnKpvYhhif8AloPQ+9RUTtoaUJqOjMKfXpp5C0TIq4xyv61mXWtX&#10;EUJK3G0HhjnGfxqvZaZqt7cmCGyuPOXhhJGVA59eldro3gWO0f7TqSpeXIORG3Ecf4d/xrzYqtOd&#10;md8pQjC8jk9A0zUvEWpRrIkkdmCGmmdcBl9Fz1NeyLGI5QqDJxzzzVURB7crtKInQKMEfQU+FnP7&#10;2NlYkY+lehTp8vqcE66as1oTAbdw5HJwMZxQD8pJIwRz7VUubm+WMtaxo0i9UccP+PY1Fbar9pG2&#10;exmhIH3cdD9O4rV6GalB6Jl1n8sjcAU65NIs2xZC7ZDN8pPp6VWkurad12uDwMqfWpFsY5Y1O0Yz&#10;kA560twk+V27EcoInDq2UwQ2O/vUyFUgjZmCPIgC571XuoI0iKMDsxkjdgN+NcZqXhe71rWLQS3s&#10;1vZI5MZWUliuM/QdKlu25UbN36HeICDu3EjHSmuDsGzI7ZHWmRKwt0zIzBBjJ61WvFmktJooZ9sk&#10;iEI3900+YLXZzfijxrLpTNZ6bGrSBcNOxwqn29ao+H9b8XarcReU0T2pP72aSHAx7c9a0dI8DW9q&#10;I7jVrg6hdAfdb7gP07/jUuj65catqNxaW9u1pDauVLLjbgMR+fFS3NrsjaKunyrRHUNscYZQzZ4z&#10;0pTIqKEAA7YprIxVghCtj72OnvTIYpESPdN5jAfM5HJ/KqRj6EnnAEgDjtk1Ezodh255xk9qrXTy&#10;LC+JQzg5XI5I96gku4nuRbCdIiG+YEcHvgGgdkaYYqx3KcpzxUTzbXVE5BJJcnjPpVe4UeWSA3yA&#10;kKjfebHSlCs0OSgRHA+UnBXPXn1pAtrkdzb2M9yontYbh8bt5XO3A7mrNpJA8Km2CeWvTYmAPYUl&#10;taQW0JjjUNGmSctnFSKVcAKM8bgB6VKjrew35Mq3Ya7hkkhdluFDeU+MYPp7ivJpNRSdHDoyzBiZ&#10;cjGH7jn3r2NitlE0j7nI4VccluwHvXLDSNPl8RPNqdhC/mj5i3Aye2M9c1nXp88LGtGr7O6Zz3hH&#10;QoNXYXFx88SHc6n+L2ro7fwVAsjT37NPCGHk2yjaij0Pr+NWLuSz8MrIlhbosEoDtCvG09/zwKoR&#10;eOJLqeNZdOlii27WZGBJ9wKzpUoUo2kwcqju1odfHbW4EaLEoSL7kWMBcU5WMkSmRSjOxyjDNS2Z&#10;iaBJY12qyghmPJ+tVYEvHvpJp5o2XokS56Dv9a6rJJNGGr+Jl4Lsh5XO0YHPalJSRF8xCD/dYd6b&#10;kcI6sA2cGljbzdrkH0561QIlLYUdgapX1/DYWrzMwVVHOe+egzT7iRIjHvkVAW45rn/EGoQi9tYH&#10;kQrIThGGQcUXsO19ilzdOWkUky5zuxge3FRykKgMcJ2EjCgkEGp43+VnYhCM4H9KzD9qMe43ESZY&#10;hCx/lWWo0jUWR3iLJhHU9x29jUbNb3dq0cmWO7DjZ09SKdAjRWu5kJcYO1WzyetFtIgiLsWTaSC2&#10;KQdbo0dFuPItjayyb/LOAMHcPT8K2YRid/3mQV+7iudsreaOeSeJGKswwpbrjvW5ZpHJy2TIw+Y9&#10;vwq47BP4tC4zAAuxyo5PfFYs+m2F1O87aejmQ7izMoJ/WtprWIg7F25/unFRGzc/88z7lBmrIvYj&#10;lt43lErZLRD5SDiozd2qSBZJlRwuQHcCvM5NY1XUOZrydiOcIxQfkKge0S5BaZQWI5yM1i68EzrW&#10;EdtzsNYAAID/f3xBaWLyPYTi61FwEOJMpF9QPrXMSXN9fbftl7M6DnylO1fyH+NVoLeC1XKL16gU&#10;55HEZHC8jkc4FZTrt6RNqVFR8x0TizEghuHiR8lkjON2evSrVjpWo3cO+2smW3AyZp8qPyPJrttC&#10;0TR7a1huLSOOaYpnz5Buc/n0rTnmt7cNJPMsSHBO9sCrhSm1qzGpiGnyxjqcvpvhlktUuJpFa5SQ&#10;7Q4JQj/drb+23Fs6CWyVYu8kbZC/hjgU7/hIdIUSf6bFhD8/cDNc9qfjaMxSw6fbb12f66X5FA/n&#10;WqhGKMkq03qrnXqy/IyHcpHUHNP8wr1Bbn7o+99B615dpVt4j8Rhv7MuZ1gU4NyX8uNT7Dv+Fela&#10;No0+kabDbm9knlXmSWQBizH0z0oUr7DqUo01dvXsR6guppCselWsPmHlmnYqE7dhzVu0sJ4rBV1K&#10;6juJ8c+Wu0E+mM05nv8ADorQKV5BkB4oad4kY+bHKwAbCJkAj3q7HOpq1i0RCkaFQgDHAxyM9656&#10;/wDCukatqO+e0jbyyXOMjdjsatpcyzr5UAUYO/5VwBVm2jNoWDybncBnLc8+g9qV01ZBByUubaxT&#10;Gk2kDJb21rFBG3J2Lg/n2rm/EXhXUpmaTTbx5HyP3bMVIB46iu4UDO0Zw43Z9PalAXYTjPbPeqik&#10;noUqs4vmTPD2t/E66lHbG1uVulbCs3IHvmvY7FZLDSYY7243zqg8yVu5xVlcO5IBO0ZDE4z7UkkC&#10;SJskG5GORn1os73ZpUxCnBRSsKTvQZAG9cjPShsMq4YBQdx56UTMPLAYLgYxkZxWffaxZadHmeRP&#10;mHCjJcn6DtRqY77FxlIO1QSX7j+dc54i8SnR8WmnQxz3BBJJb5Yx6n8azNT8SX18ChkNnbnhUjP7&#10;1/xHT8M0uneF7m9Ie5T7Jatzt/5aSf4fjzUOok7LVm8KXL70jHTxRqNwYrGa+8tpWwzomcZ/pXe6&#10;daQw6ckQlZwOAxJJ4PB59qbbeH9Nstv2W1RJF/5aEZY49zzVu8urOztJLi5kiSONcuWI6AelKPO3&#10;eRMmmtEUpokEiwyMWgwWZ+wNXIo4YYWlWTcMfM/ris+11LStVtI7myfzgVIGE2g89q10idUxKoVc&#10;YC5/mKq+pGyszPN7HdXawLld2TI+MADGAM+taT5ZPNiwUiHzAc5Ht70y4t0eMBAo3cEY4PFQNJLa&#10;IsMQjSPrjHGf8gUWdyGnvciknjukEslsVgjJKbxy2O+PSs1bOye7bUjtEiQt8qtyV9/1q1JFcfbX&#10;ea7LW/lj9znABzyfx9KjnsRPIBbxKuSoZs4CjOSMdPxptMfLG6uwDEJFczOpVGPy4PU4xmrTQM0c&#10;gCEI/HynkjOaS3t/KuN8YEgmba29uw6fjWoEUKPMIQHnDUFtN7FM2XmxhQqlUIPPP5inwReTaiGR&#10;8lWJ55GPSqmtRCaAJDqElsqfOzRgfMB0HtVC3M013PZRSygbPvEZYj60m7CXLs2a0dzulEMmWdid&#10;hC7RinfZ47hyJoYpecDcvAH1qBTLHBBEsTvKigGRgM8cZq1Pc3CoBFAgkUcbjgcUXE5011JRKPNd&#10;djALjLHpk+nrWNrniCw0e2llvmYEEeXCOsp9B6iqus6tPpMm+7u2DtC0iJFEp5GOtcXZQXWs3q6h&#10;cW11dXNwoI3xkIn07UTmoRvI3oUfae/LYjEt1eak2uXyxImP3UE/zKqnt29P1q/pi6/rt87aXdm1&#10;h3ZZ4wqouPw5+la0fgtrqdLjU5vOj3YWyQ4Uf7x7/SuxitYbeMJFDCgT/VoiBcD0rBKpUd3oaVKk&#10;Iv3CtNZXM0QjOoTvjAJcgKfXoKYdDtPs0kbR8sOWJ61phhknP4Z4qNxDHFvZflVt5x0rdRSON67m&#10;Ymg29mDLEZyQcpGHJAJ46d6tGxd4hv2ZUAkgc571JbTSXMpMbAQE5DMME/T/AOvVo7lDKAPX8aLJ&#10;g9Fqc0NPvEMSCVQrzCR3yAce9bEdnZKzzFd8hO4yMdxx7VkavfPp91CZFWfznCSII8BAffvWtsSe&#10;1lQKUB+6RwD6Y9PxpWsy+lywbpfJB2OA2AAww2KrgzrJwEdcgMwGMe9Ptbd7aJFdicDBz8x/E9z7&#10;0s7zqvlpbmZSeMkAAd/rVWJZZIKsgHzA85z2pvlc5aVicE7elQxSZQLhl3j5dw5BxTblpjADEcHj&#10;cwOOB1p3EOnaGe2IaLdlehNZM/iPTtIgitLu6ghVRjc0m3HcDFaDoysdgKZGTxXhvjIvF4t1AM4J&#10;3LjJ7bR60Kz1Y7a2Z7lb3tvfKPJeOe3kHDxtuGcd6t29sYY0WRy4H+rZvvL7V4b4E1e9sPENssJL&#10;QSvtuIl5GPU+hH9a94LAneGIwMDuKmMk20XUjypPuKDuZi4PHVvWqwjeGRpIwBET0z9739qpXerT&#10;W7mGWIQM/wB2SM7hjH3sdanjvYDaLI9yhdh69B9DVNkWdy3lgDtAfPYdqhijEKtt3YLZ3CpI7iPa&#10;u1kYsM/KR09aQsR91CwOegx0oE9zNurqR5kUXNuqckrJkFz/AIULLqqSMVhhkgTBVYm3ZHcZPStF&#10;oUP7yVFZiu3B7CnwlJ7WNo2Cg4xgelKwNscjqyrMCQCOVPOM07bthAQhSQOccU2QAPheG6sBwCP8&#10;aaJo44j+8OwcncelNeY2Kpm3MWKlMfLgVzGu+KNM0S58u7ugsoG428Q3O2fbt9a3r7VbTT4Q9xOi&#10;8A4PJP0rybxBJa63qr3YjJkYbS+MbgOmfzocoxV5bDVNtj9T+I2o34MGmWy2UZBG8/PIffpgVbsP&#10;Eur6dpSrJO08xbIkk5IzWJDa2ttyoG4dale5eS4WKNAQfWuKrjE5aaI7qdGytYu3NxPqg866nlZu&#10;m3eQB+A4ra8BzyS61dwNLI8UVuu1WOQpzj+VYZlit0/eMuSOi8mrvgK6iHii6i2nE9ucE+xqKdeV&#10;R6mlW1mvI9L4wdhJyPXimeWSQARxyTjPHtSM8VsqqdscYHGBwtV5riZQrB44VPIXGS3t/wDqruPM&#10;TLUirldzEDsvrXOW+lW+nXzTW3lqzyF5HIwTznHv3/Ot+5eZYI1jCmRwCcnp681kXBkh3AQm8WQ4&#10;xkYUfj0FLcpXWxdjuGfz3SRHLN8yp6dhmq11cRwwoJLsRrIxWIy8EMRjj6UlhJGIQtuCJV4feDxj&#10;GR6UzUr2GAraztb75jhEcnBz1wT3prVaBu7FgBo5FjVllkUBCScbQe/44NZt150F+ZfIjTGQjA8u&#10;f8960UkWCWNGGyR0xtGTkD1/+vWH4ovHTQ52t3MMzbUIDDKAnGfamtXqJpsyn8Q6g0klnpOHuA37&#10;6d2JAOeVH06VWudF1vUWDX2oXDrn7m7aP05rY0y2j0+KLcoUsu5mPJPFaf2hYgo2szMwOV+bFQ5y&#10;6aFvtY463uNU8I30M5kL2Tn9/HuLALnk5PQivVreRJ443hUOjqGVgccVyF9ZQ6hDLGyE5LEEdjjp&#10;xUXhTWpIdKbSZ5iJ7UlQzDllHTFDlpdhCDlLQ6mEHUZ5JWkQxwsVjA6A9yfeoY7eNtTQ7cRxAtjH&#10;U49T71maRrlpZ2csczbRHlmz1z3rM1fxDcXsflWr/ZYW6ZOWYHv7VHPFxux+yldkGtvHe63M6EtG&#10;oCMo6FvrWl4Z0aK6ujIyZSMAyKT+VcbDrDWlwls/zHdgydST9K9A8M+Hr7S72a8uJUVpl+4GJyp5&#10;6djXIourV5nsbSkowOlkG+AKpESAgKF7D6U1l2qG271BzwcYp88qxR+4GT7VkP5stxLcrdM9uVXZ&#10;EvQYJ5z7/wBK9F6HLHVXNESoh8yaV09pBjbSmVJDhJgQDk4qkt9NdRn90uC2CQcj9akcCG4jcDLO&#10;pQ4OM1NxssSQoyYK5GehrD8Uaa9zawvajM9tJ5ij046Z+ma3Wdlj3lCRjJwcVIrAgfLgkZwaYJ9T&#10;iLC5M1uvmBkmLFmhkbJUdxVhYQyLtwI92d5Hb0rY1vw9Zaqiu6+XOp+SQfeU+1Y2nWGswM9izLKo&#10;PyPuK8e9ZtWC6vbqSNLHFG5EwGFGC3Q9qLG0k1G8UZzaBx8xXBcjnj2rYtNF4JvytwQQVQAAAZ9+&#10;tagW3AKLnjjI4xTUe4XtsV73TY5Yh5GY2U5Cj19qzLSV4ppVwFw3WT5W+mPrmtzEglALgrjdtPX8&#10;6jltorlTzslU8SAZZT9TVuPVE2XQRb+Ak8OD0zjiphPkZTz9vbavFVzE9ugkdFLJwJDzkf0oS9AU&#10;bZBj3ajm7hezseQjUIECDzBz94dMVKLhJT+5cMenFd7rMmn6Npkl9FapK5OVYpnJPv6V5pLqE13f&#10;SXkqxI0n8EYwBXHKjJLc7aeJv0Lcyy+UW7jrio7e5DAK3OeCAKkUTXEWPm2kcnpUQhtrB/8ASJQo&#10;9QeTWWiVuptduV1sTWV1d2jullcyQrzgJ2z1qO4s5bx1kuJnlIOf3zlsfQGnbpl2NDZugk+5I4xu&#10;HrXYWvgSJ41nv76ad2GdsfyKM+w61rCdR6Il1IrdnDXFzbWGF2BpD2UdcVpaPoGqa/PBeXNqo0yK&#10;TLwscNKAfSvSLDRdOsYIo4baEMq4yRzVlJImuGtlVg8ah+BhR+NbKm2veI+uRirU1r3YRa3p1uY7&#10;SO3e3UD5EMRAAH0FSvfTTfcjdFxjft6H1pgd3GxHDFgfmI6EdqbqF+ljZyXc2+SONTuSNclselbJ&#10;PZHC0m7skWNZf3zuuSNu4HPr68U9I1jXaBnAxk9vwrK0DWLbXrD7VbRTpbK+3bIuCCP6Vqh5Huip&#10;VtgTnjv7U1YqUXF2tYeMrggkAgAYx09KjOHUo3LY/maeCu9kBJAABA7Ug5cMOpHagV2ySH5U2tjA&#10;6fT0pznEi/LkZ+YdPxqsdsUbuWxtGQTzxntUiShrdpGOUOcM3H0polq+hIxUHJx14x0FVrq9tLW1&#10;NxPcRxwqPvs3ANYGreL4bQGGwhEsmOZJDhF9ee5rmpdP1XXI/t9zl1T5llnUrGv+6n+NJzjHc1VJ&#10;7y2NnUfGP2uNo9NHlQk/8fEq/e/3R/Wsuw0nUtVu5TBbSAE/vLu6BDH/AHR3H5Ctzw94as1tob69&#10;gEs7Hcjt/AMdvT1rpPLkhH7mV0IXBbqay96prsi5VI03aCM7RvDtppx8wxNJctkNNLz+XpV7+0Ua&#10;doUbfJGfnBHAH1qrd2rPs86ae5Lv/q2b5SfoKuhVtkA2oq4H3BVwilojCc29TIvGvHvVSRtiTfcY&#10;HCqfQ/WsW8sYb/U30K82yyXCMysPup3GfWuqNst0jNcHbCRuAfjZVfSFCRCSZUa7R2jikzzInbn1&#10;xRPVWQqdNv3n0LNtp1vZ6dFaRRKqRqEwpxz3wetWiEVAGyOMDPc0uMKGwF3NyCQcGnAjpgqMd6cU&#10;loipX6la7j8xFBD7kcP8h9Dn+lJ5sTkJJGWckcEdKs7S+3c2fb6e9N2xxDPyqV5LHtVWYk/Ir3Vx&#10;BHHK84Uxqu5zjPGaUxzSCOeGSNbUqGO4csMcVz+peN9MsJ1t7RDfyb8SiI/JHnqSf6VvRb71YpJC&#10;rIVDoo64obs7FSg6cFKS3KVxbfa51tLYstnGN4Kg7y+eeat22lR2swdy53LgF5CxH51bkSNEZnOx&#10;c53ZwBWBq/ifSrPbsmE8sXK7Gzz0qeXW5ChKZd1WOWPTrg2SK9wU2orfxd6f4fiuE0mKa6P77lt7&#10;cMR71xsvjmeTcbe2AkPCsRnb9PSsa48QaxcSuZbl1BGOvA+gqJ1YRV2zohh5crikehXninSbe8lt&#10;FuYnu0iJKKf61Qn8Ywf2eoijH2ny8EMflBrx6+e5OomYl2kc9QOWrsvDWgajqN7bvc2ckNkvzSNJ&#10;8u4emOppVK6VuTUdOlDZqx0Bt7rxddJqDJHDaoCiEggtkjI+nArrLaFLS1jt4+iqFyOn1qQtFDbr&#10;uAjiX5do7USskNtJKXULGpyx6YA71pGDbTe5jOpdaLRERuDG4j8hyWbqqZA96nDsyqu9EZuNpPOe&#10;9eI3H/CQ6pr9ylrPcXMjuZIjE/y7OCCDwMdq9f0O1vINJskv3LXqxgTOOQxxz+NVJpS5UPktTUjS&#10;KOUx8u7068VlaxDqQ0e8+x7BdtG3ljPTjjHvWszbhvUkA8AjjFPwqY/vMPrmmtGRfldzhPAemeIL&#10;Rb1tWE3kTLhUdssD7HtXZwzPEkcSQSsFQYJOScevvU5kjWMzMSiIMnJwMVT0/VdN1LzTY3kNx5Z2&#10;v5b7tp9KVnuzSrVdaTkTSxiV1ke3LFeRkZwfWnFiDyq4J5bGaCilwVY5Bzx0Nc/rPiex00tB56S3&#10;YGfKRslfr6UeZklfRG75+1lXjBBy3YcZqL7Qs0xWI5RDhm5HNZeiXEmrael5Ogj3sdsa88DuT3rZ&#10;CAKSNgXOST3FSpKS0KceVu4ABeeXPamRoEBPmsQGJYNyKxriTU7y5S1tofJsS2XuxJ8xX0Ax36Zr&#10;ZRFhjjjGcAYDH09zRfoNrQcX3xAyqq5PAJ5z61Qj0TTbqAteWULlyd2Y8luT61LMxcCRmAQcD1NO&#10;vdUt7HTZ7lYp5FVQBGikls+go3dibpbbjrbSLSz2JZ2FvBACSy7AGbjirErdY1XACgE56fSmRyiS&#10;ISvEFkZeTnOAexNOyMgAZB5JPShJdAinduepScC18tbiJGjGd0shOcHqKb5VjPEZJriOdAOibdu3&#10;+daKssivGyfKOMHkGsa5hgjmeG2hRGJ6oMYpN2Dk8zQiETxQSQukMQGcBRkr6Z7Vn67cX95ZJFo1&#10;1HbytJkyuRgAHkAe9M1KWx+wlJZ44ztwAW2gmo9MUW1j5Kh5JHJ3PxgAjt7UXaLjZ6o34o3liiMr&#10;sWUYJH8R9axW1i/i1xbCK33WYBMszjGPQLitC3+0JEsQlz2IYZ49vSnlY0yzclBzQ7taCTSbuOgu&#10;1u5CqBgF7njP/wCqorq0tVWS4v5gue27A46cd6laeAW/mhgi4zzwRXl2p3d1qGqXjtckQecRG2eq&#10;j/JpTmoRvIqlS9o7Gv4q1Cxu/wB3bB/NUdiCD7muYgtJWC+eQvspqzMsUdufmK+rdyaqRtNdvHb2&#10;0UrF2CjAJOfX6V59WrKrpHY7VFU9y85t0+Xh2/ugVDGl5qVybayiMjr95Yxkr9T2rqdN8ERxRede&#10;TuZCwXYgx9a7C0sraxjMNrCkUectsGMn1NEMI29TOeIuji9L+H7n97qdyN2ciKM5P4mtvVEsfDmi&#10;yXdpbQwTRAFPl5Yk45PcHNdCTjaMZwar6naQ3thNbzruikXBA7e9d1OjCGqOT2jvdnI2HjCLUJVh&#10;1NIYUbgSRk4Hp1rrPs8OUlQAt2cc/rXlPiHwpe6CvnpuuLBsYkAyyf7w/rWz4G1LUbpbqxQF41Tc&#10;knUK2en+fSnfXU1fLNNx0sdxdq7umAABwx9KyryWeeR4LT90+9AfNB5TODx6da1MrMhtp9wmIIbH&#10;T61lSw+Tq8C2aFnJxO0iZAT0qzFWLgBS3WBpOFDbnHHmcGs2bTbO+t4XuEE00fzxK/8AD2BFaV2x&#10;sLKRhDLM0akgRRckEjgetRWN19qhS5kikgJBzCVw6D37UhJ9SpNp/wBnvYp4JPOvmRV/eyYBQZzw&#10;Kr+JLTztCmaFPMucCQDHBAP61pQRRWU09y8X2k7iYdnJQHrg1bt2insVeON5gh3DPyk57U1uVqtj&#10;ntNkjvrJSijDrhhg4B7irkYSLCFlOGyxB/hx0rF8Waa+jSSaxpczKruvmwEcZJxke+awIda1OeJo&#10;1szK0n8Sqc/nScUtbgpXR2j3cdnAsu6NY1kIBb3BzXDR3U954glms4pHDMcKiknHY1vab4J1HVpE&#10;fVXa3t15WFeSfr6VY1aeTwbPDbaXbQCRsku4JJX61LhzR5V1LpyXN7u5z9xbOt8sMkU0AXBMkqkB&#10;vzq3d2sk0kFtCQxkOAV713GieIYdZs3aaPEkeA8YG78RWta2DXWJYoIogjYViuePY1yfVrP4ipV0&#10;20o6nPeG/C7Wki3d/bp5y8IuM498+tdaZR5wx8xIJ9hiq+o28KAfLczSO+1WjOADXAaBH4s1fV7g&#10;3lzIsFk7IEZQDIfQHH0rthBQiZqLldt7EnjzxHqlvdRafpqFTKPmm25J/wBkdq19ML2em2kV1Ov2&#10;kx4kBPXj2rP1q/MNnOmWS5xjpyvOD+NckmmBz5v2htxAYSAknPf8aly5jTmXKkeqWEQkAEUqNExJ&#10;4q7cDy48gbmA4PcVx/gS81C5+0wz/Pb252pPjls9QfpXYyRqiyNE2WCkAE9TRC1rkT0la5ZXaUI6&#10;5Heq9y22MsHCbR1/wrMvvEllYRILiXyjjKhCDv8AavPdc8e3WpyNawBrO1BPI5kcf0q7q1xwpSk+&#10;yO21Lxhptmq+W5uZx1iTnbn1rnYvGV0mopuyglkAyOTjpiuJTUYrfiKPPueprR0C3n8Qa5boExbQ&#10;MJZZM8KB0/WuZVrytbQ7VCjBaHtUP7xwx+6wHJ9ae7BQCAQe+KiRcJs3ZBO7OaeNx4HOBnB711I8&#10;1sc77I2mlUKFHL54FRxSCaJXQBlkAOfrUoVZYSMD5uOnemvMtlGp+TCLhiO3/wBei47aaksR3KVV&#10;0IU7X3GoTDpmTvihLZ5IWs5pGuN0U6EyOSd7DaoHbnuaEtLUKAIuPZqNHuCk+iOR8W+IY2il09Wj&#10;jgU7XPfPoB2rmtL8O6jrkiNbWrRWoPM83yg/Qd66638PWCamt7M4uJ55TKpmTheOmP6109tfwSFY&#10;Y5oi/Uqh49xWDi5PU2UoxWi1OVi8CXEZRDq7mFRlsIAx/pVm7svD/haENHbC5vjxH5jF5Cfx6Cup&#10;UYcjeSR1Ge3rWVc+G4L7X0v7iQlUTBTHB545/ChUYxu7XZnKpUlaKdjL0PQLnULsaxq0jOOsMXRc&#10;dgB/dH612O7c5+6SOdvTApAAOCQFOABjAA9Ka/3WIByAcY7gVcIcur3ZLa2WxXup47eLzSHAzjKq&#10;SRXPjUdRt9YikvpIhaS5S2iVSGdjnGfw9au3F85mdJEmEf39+MKB6H3rNub6ZrmeR8NZRxb1dh8w&#10;fptWr2CO+xpmUWCFt/nTXMyjAPEZI4P0qHxB4jtNEhWS/BaRJMIIxnzeORj6Z61maxHBPp6iGXMy&#10;Ojuw6AjnB9qXVNJs9dsYI72dluIxvAXggHvk9aLoHfbt+Rt6Drdrr+l/a9Oh8iMOUMbLjBH0rYDb&#10;1645+nFYukWY0bTbewhYpAgGGKjJNack5jtfNhia5JI4XqQe/NKN7FT5XK8diwARgAHIz9cZpjEj&#10;OcKc4H0qOaGO5kjDlgYyGUo+Pz9aSQOzLggDnJyOfSmyUhbyRYoZGbG1FJI9hXFtdal4nDPG220B&#10;+UFiEx9O5rsXFtFHLNcTKkZB3M54IrkEvvP1cafp97bxKjB41HqOmR70pXsVC/Mauh6FaCFLqQC6&#10;kDEqZV4UD0HQd607+R1bY8T+R1Yoc7vbAq1ZlTZRlVUKwO4L2PenSSRxspVsuvbrx9KIxSQpuUpa&#10;ixnC7QuEQcAdBSXU8cFs8rMMIPXAz9agdpNhcOAznILdM54qk81vdX/2ZiJXTC4b7qn6f1pp2RLV&#10;9EakFnPcKJXcRbwGU53EZHb0pq2cluzs92JTj5FdBx9agSCWNwRKTtXABPApSDhnnlAC856CjlQc&#10;0VtHUjKuN8d4+/v8qYT9Kc1qzxr8+0g5Uqc4x0xUsMgngWVeFk5U46ipcFQPX2oE05ayKm+WNCNm&#10;HMmeKs/2p5sblrdmBGACuCaACG3nr69KwrzxJFGs6Ww33CyFQf4Rx1NGiVxqNV6RZeudSuI1G+4g&#10;tEGMgfM2PXmuF1jWre+meF7m6mVjkxxZAb6461YvbK/1K2lnPzkAkseAOM1m3MkGkabb3VoqkyfK&#10;8g5JPcVlzuS0NP4Tu3dgz28dpPbw24jVI9zhhs68VPZ+PdRMaWsNpChjjCxuWJPHrxWTr139ttoX&#10;8vByADjGaSKCQRJLtEa9Nx6g1z1ajpW5Vds66L9om6mxZu7zUr8f6bfysgPKK21D+FVlWFHwkYdj&#10;361FJJbCUB5WlfHIBpsd6t3crCJo7VcYMpXOKwlPEVd3ZG3t4X5YliVtisWkSJR056Cq/wBvjjbM&#10;aM7dcnoa7jQ/COgfZVvmuDqrjq7HcoPfCip4/A1rd3j6lqU8rRscJbKBGiAdBjqRWsMNoc1TENvl&#10;vY5bw3qmnaddPeXkZmugQIo1XhQepPvXodtqLXUKTwhCSNrxg5256GkNvo+nWqwLaQLby/LhE6kC&#10;qltaRWmtgadKVaSLLQsAVx610wpumjCVRTZvhXeRQyg4UEkjvXI+OLia5htNDswxnunzKEbbhM9/&#10;bOK2H1u2uYJTZXsDXUEZkMbPwMdz7Vi+GEfU9VuNfuXDbsLCCRzx/D7Yrdy5VdbmcbXu+h0enaHY&#10;6XZ2sUdsA8KBN6n5ie+T35q9JKVVm2vnpgjk01rpI1XzWVST0HJFVLi78zlZCsan53YEcH0pJpLQ&#10;T5pPUuwySv7If4mIyfTFLJIIW81sjYMAjnB9qjkuLW2hUM64xkc5/SqK6ibu++xo2GKlwoGXwO5/&#10;u/jTT0HZvYyvHFnqer+FZIdPSSQylT5Y+VnXOSCO1cz4XgtPAzme/lE19cx7VtbYZMf+yccZ9zXb&#10;Xdtrj2ITTEG2QlmlebLAHsOK5b/hB9aVzOsELSSknDSYYH1Y1FSeiVtiqcuW8e4mr+K76eH946ab&#10;aEEeWrbpZPbI6H6Zqlp3hy+1hhP5S2FoWy0k4zJKc+nb8a6fRfCVpZPHc36peaj1IPKQfQetdI6l&#10;5NnlqV9/Ws+WdRXk9Dac4Q9yKIIoktLRLaFSBCgUMR39aw7vXBZ+Htl22/UGT/Uxqc8n9O/WulSQ&#10;zMyhBtXoQe9cTrnge/1nVPtMd09rEX/eZbJI9VIrVJJaGHNeVpHSrNFHYwfZ12v5YKoDngDHSsXR&#10;9Vu9QuryS8m2WwYJHG6hSDkg8/gPzp0ASxga004MUifyvOeTczAH5gO+etQSac6RXQaMyjjjcF3E&#10;c8e/vS6WBWvfozbkufJZAoVo+AWY9T2xU00/lynMmZCgULxwemfesSEajBpE0v7u8kYkxRyAIxP9&#10;0fSq8dybDTYdRv4vImc4ZR85OOen4U+lx+6nZG3d63Y6VAEvroRgAAbgSWPsOpp2latZarGz2E5m&#10;jjbaTz19Oeaw7qxsfFUCSRX37yBh5bKo3xk9eD2P9K27GyGkaedkZO1dztgFnb1OPWh3vZDeiae5&#10;dtLtLqWVIssYzhsjGD6VX1H5yVgctkfNjkZ+tVNQudk4js7WQ3UyqbjaduEPbPc1pRNFt2hTGV6R&#10;sOT/AI0PsK+h5h4j0y+bXs3NhLe2m0MgTLBT+HQ811PhPRrqPT5mnluLV2kykDndsGBXTIGW9+zJ&#10;Gqh1LmTqSfSrbqxVljxvI4J6ZpWbZCdlYihBAVMg44yaqagJAjbfkHHz9jzyKvgAZwArAck9Kx9U&#10;1SEWTpI/7p8rJIh+5171YWvocP4i8SSXsz2kBYW8LbCwP3yOv4VhrfCF0JjxHnPPNTWkqifzLXTJ&#10;r6MM3l7hhWAPGavXOk67rKrPdwW1qigCKJBjC/SuapT9o/e2OyMpwjpoZVxqUMgbEW7jqT0p+g67&#10;d6VqQlgVJAPldCex/rWhDYav4cT7aLK0ukUkuko3Db6iu+8OXenavpr3sdpArv8AfhVQWQ9xiojQ&#10;5fhJnNvV6jrid759PNrK4EmJHUHoOvNbYGeq8HnGKhOm2zSCZI2iZRgFDjj0rAm0HU7rUZ7j+1p4&#10;7IkbV3/MPUcY71162uznclJqNzpWK4ALKDjgZ5NVTdLcfuoA0jE/OcYC4Pc1Th0Wzhl5eeRtuMyO&#10;SK0o0QQ+XGoUA87BgUait3FZAQ0ci+ZE/DKw4xWbb2dvpsTx2UcdtDGDIVC/eJ5rSwQ3LnnmoyVm&#10;hXdiQbuuOlJpMLdiJHlNqsk0ahvTFIx+zQSyIjOepy2Bn3NPl8wtujf5lB+QjhveuJ8a+IprL/iX&#10;Qjy5XG9z65qoxu7FQjzOxma742vTeFbbEbp8ny8g1Y0HxJdazqEOn3kayGT+INt2gfzrjrZ4I43n&#10;mIaX+FOv4mum8BaM99qz6pKxSG2bCEHqxFXPlSsbwcZp32R3kEkBuXs4bmOMxrlo0XkeufTjFXra&#10;FY4/Ki3KjNn5zkn35qNdEsotTfUUjJuJPvc4B7ZI/AflWgFMa5O0nGMelZWOToY+o6bFd2j20+GU&#10;yKTj0yKu2mmWtnbLHBbKNo4UDr+dT3MTy2czQjEmwlN3UntUTRpqVnbAGVH4kyuQfpxScV1FKT6G&#10;hwuSxCqBgZ4xXK+LNDk1me2kt1UtFndkkZB6fqa6oWuCDKWOBnax6nHA9qkg/dQKwgKzMMkbt2Po&#10;fSqs2hODktdDnvDXheLRUluJwWeUglSTzjoPpXRo5dB1Vc/dA9KzNR1X7BbSyyYZgNwTOCPzrhIP&#10;FGqX90qQ5TEvmBi2AFz91vakkoLQ1hC63PTXf73OQB69KjLFJCQMk8jtWbpl5dairyTQrHGuAhAP&#10;zn/CtJmwx459+1UnzEWscX4nS1OqJBJFI7HLZCnGT2461lQeFNUnkZImSGzYgrLKDux6Bf6mvQZZ&#10;N020eXnGQOrH/wCtTCZVfccYwchj/Ks5U7lxm10KOlaJHpWmJaW8o2j5mKsfmbuTVK9ju49QdJtz&#10;W0ny4iOD07mt1vlVfmGOhApPMjPyjDbhnHvT5LKyFpbQ4y68FPqFwGgvWjtj2dNzL/8AWqNvhjY+&#10;YPN1GbceRtRRmu3YMJFwTgjkjtQx4LH7q9Mck1Hso7srmaVkzm7HwHoFmu5oWncDrMxI/Kti0061&#10;sJWhtLWGOAKDhFwCff1q5Gvn5Ylgu3IUjBNEjOFYRYAwAB2qlTjHZE3uPAyQrDAH61JFtY5DhiOM&#10;Dr9KizljzwB09Ko8W8zW0AzwJXBJyc5qw0WrLs147lo44ykfYng+9V1SMxss27eW3buoFVYW8rdL&#10;vVwpy4Yn5RVe+1GGeO5hjDvNkbFU9hQ3Yle9qzVlU3EoCqBGgwMnqe5NP/0VPle4UMOo3gfpWD5G&#10;tan+7Diysyoyx+9/k09PCFlsGTLIf75br+dQ5PojRci3ZHDmC2RfMXJUxqrHIYevTimuEjt1iimE&#10;bNtCHb0x2p4jfzEJdo1duQFqS3QNdz27puTf8kg6Ee5pivcv6bDcwxO89yJ/M5VwMYHpV9TyQ23K&#10;nOAe3aq0I+fuQq9uB/ninNKkc8a7SrlTliOMemaaFLUslQoCqcHPGeaSaXYpwM9wB6DrSg8LjnI4&#10;PrTGRiw8scd89MUxWMu5CK5JjjKAFnD9jVKX7cLZZoYl85mztVefbPpxWnctJJdLCseI+RI+3I5q&#10;rrcs1hYGSFSXGAGHYD1JoB2WrMbT9P1DTZ79rmWKaK7KuMRklT0bj8K14y3lKI2EsgX5XkOMDGax&#10;LTxfNNeWsMiRus8gjLICCprfaayjZ286NTyzEnGQPc0ky5J7lmOQNsilZgrg8sfQZOK4nxPr/iDS&#10;dXNpatF5dzFiLavKAEc/qK62CcXqXDIzqFI5kXG0etczrfhmYiPV7C4e5uQ3AZ8gj0FVGVjOejTe&#10;3Ux9Nh8T2zi4/tVmkXLCKY7hIMdxgY5rt/DXiRtbszvtGhnhcpOG4VSPQ964yHXFu9RjtVsbw3rt&#10;sIK4Dc8/QD1rsLaOfSbDyo40mMjlpTnGD6D1qLyb1NnNONmvQ2DFaXh+cRyMjZ2nkA1m6l4b0rU5&#10;VmkTbJHgCSI7Sfrj0qa3uGNqGeEx85xt5xVy38lUeWAFyxyQOc/T8abSZnqtjNs/DllpcsZgec54&#10;2vKSoP0q+UAUEHeenv17VbkTzf3ecHBIyO4qFJyyHK528/KOfypW5QqNuzKv22RNTjtDbAQyg7XP&#10;UN6VJHaW6TPcpHtc5DMO56c1ZUjIOwgjnJHSkZvKX5UyeuBxVBcY8iRIWf5Avc9KoyTTTmOBrfek&#10;xPm7TkBenHrU7kzSMjR7k2hvmHoalLQ7Y3dliwpON2OvtR5IAQ/IEV1yAFCk9AKU3KQwSSSnaEJL&#10;MTx71nXEFhJIzq07Mw5MRZh/hWbe+HkuowhnuljY5IyBuPuKluw1ZmZqniG51e7aysAyQONp2n55&#10;Dnt/d+tbOj6FDDGv2goAo4iU8fifWrGjaFbaOJQimQsB+9Yc57j6Cmz3phcRxrvKgBmxwG9qzac3&#10;eRp7RL3YGpc/Z7XTmQxrtwSFA6ewryt7aeO+urOxmQ26y7/KPRc8/wCNd3snvmD3Eh2E/d6H/wDV&#10;WjZaDp1vO7vGqzyAB8n72OladLJGbg780meYWyapq12IbWyeRoydpcYjGD6mk13Tn0pRDqV9vvWG&#10;4QW4+Ref4ieentXsCW0VsvlwlVjGSqgY964jWfCf9s+IvtU94kETIu+Mgljjjg9qj2a1lLUpzT92&#10;2hwk2syGEWtlbx24YbSsS5Z/r3NaGi+CNcvIhcOi2sLjIefg/wDfP+OK9P0rQtG0qKAWtvH5rcq7&#10;DLk/U81evJAkEhPzJnGDwM+maFCUlroNzUdYrUw/DugQeGrKYC4+0XE5HmuW+VvoO1at3eRpF5k4&#10;ZEVCz9toFRSR2dv5X+jK8jEbR646dagvdx/d3MAdGIy6Z6k9PpitYpRVkRNuT97UI5CsQklbMEgw&#10;u5uQCeDU4thFqLlD5amBVDKfmzk8ZqndCKZXhiVGTGBsPzKOOw/Or8PlWscs8zEhI8eYeflFG+gm&#10;r7nMeKIrO51G10pI4xNOhOVHzMCemfTjP4Guj0HR7bTdLiUDzZHLEs5yBgkcCsDwzaPq+uXeuXCB&#10;kPyRLJ2PQY9gM/nXVALaR7YkK8nai5JOeelLSTv0RXLyWXUr65d3VtY/6FGzTOQAIxzjufwrn7eD&#10;U7zKxwXUsn3TNJ8mPc//AFq6rTL5bl5JC8fmKSoTBzEPU+hNX3vUOYheWqyD1cA4+lJxctnYaqTg&#10;7RKmnaUbVI5rmVri6K8tn9MVprBGWZwm1nUBuxqrJe2NuGeW6RSOSwbIrFv/ABnptpbSSQb7iVBy&#10;iMOauMeyI5Kk3sdHlEMuVzsXcQoGQPpUa3STWrSJkg/MvHOK4mL4hWskjSSaZd/MMkJ1AHvWdqPx&#10;QgtbfOn6JcK0gOx5cBGb696vllexUsPUguZrQ7XYlt5s0afe5PPXH9a5XUPFd0bpDplkJbePh5Xk&#10;25bPQcHNcJDqPizxG7+Q15PHu3OLddiKO43f/Xrr7W8sItMtXlkiEcce10ZujcDHrUSaW2ocjSu9&#10;+x3Oj3MOowNKgaNkYiRN2SGx3x+FNvdRhiuJbedwhTA65zkelc94a1E2tzc3M8BihviqwQjhmCj7&#10;7dxn37Cr8tqNR1Br2ePbHFkRnd98f/WqYy93zE172xLaabZLML8QBGCELuGevUmqcOmXLagbiMny&#10;9xOCx2kev1/wrajRjFGSoKkfOGyeKmJ+RVjO1T147e1O1ydFsZ9vpwjufOMjMVTaN3THr9aZdaUm&#10;pBoZlJhC8kYBY88VohQJeWHrjmqt1qlpYzCOaUbyM+WgyfyFCQ+pg6P4cg8PahPd2rysJ/3aI/O3&#10;H15PWtG/urWBo7fUtZW2eXlIwwjLVYjSS7l/tCcPEgXEMbH7gH8R9zXJ+KvCw8T3sM9rcATwpskL&#10;oShBI6e/FF1q2XKo5zTlsdtbx28SHyjlcA7s5JHrmmtBG1z9pJ5ZdoGe3+NUNJsV0LRLLTnuU8xf&#10;3e9j15zgVqJHgAPnjpmktUKSV9CpNZXH2yB4rjbAgJZGGSW4xz+daAYg4P3s8gU5mIXO3J9KgkZl&#10;cr/FjOe1PbUm99BZJRFtTO52Jwp71yV/bW+rXJgk3pBA+6XHGXzwPcetb97cJDFM6EfaRH1x37Yr&#10;Cs0dIGMq/wCkSD53APLd2pS2GnZ3QpgRYischRUbbsh4zmpIwYUAdppcDG1sY+tMlne0+8A42ABw&#10;M596pWOpTXOoS2rxBfKAx82SwPc+nOamw1qaxkHlhSBtPRT3HpWHb2//AAjmtHUocLaXBCzqvRff&#10;Ht/WtpITGHIAx1O85x9KrXcH22xeDczSMT8y84/woQRdnbodK0txPGfLZTGwHLLg81MsciIsQ9OR&#10;2rjdE8X20A/s3UzNHLC20SMhKsB0JI6fjXV2+ow3v72zuoJx0/dOGIqh8ji31HRoYZVi+Zsrw3UV&#10;LNvS28zZ74BxmiPCIFVDGE6DqaQ9TGScjkkjjmqMxEYl/mAJOMA/SmttY44BPOF608qsYwSemN2M&#10;mqq7JLzzlL5CgqGGB9aTH1LQ55557elcVrPg59cvZ7g34Lq21cg/KOuP1rsZPMcERjaSRyKmSKOG&#10;NzEmWPJHdj6c0ApOLujzO3+Gdw0w86/iWPj/AFYJJH4jivQ9N06202yitbeARxLjAwOvqfeuWtfF&#10;k9vdyR39g6gniOI5dR05FddbziQRJGrAMN+HU8fjUqze5rUc+VJ7eRYIBG5scfnSBQcFkIzz83XN&#10;RxPbTTMIpo5JF4YBgSPwqSSWKAN5rBQACN3FUZWYpYqhKqSw6YNOiMqIEi/dgclWP51j3WoymN7g&#10;OtvaJhmMgwSB6en41kXPjizjsLn7GtzdSuD5ZICKD9Tg00EYuTfLui/deIXuA7W0qxoh2hmGSze3&#10;tVO71/U9IRr6QfaoNozDj5wSev0FYMV/pjW9ruL+acZwCShzT9Tv7jUozbWEM0jnKswXOQf5VLnq&#10;ONNp+8imbTWvFZluhIkUSNlGkbG/2GK6/wAL+GYbHTfMu0jkuy+GbrgD0puh6ff2Wi2tvNHErjdk&#10;ls4BPHFbsE1vbL9lDMCnLMRkEnvmptzO7KqTabikrFt5o0GQAAG44/Sk3CRCyjAzz9aqRtHejzI2&#10;Jy+3irT7YnFurpuYZIHLVpp0MhkqyfaFCojKByScMOaMYkYlc4AAb0p7N5ik7TuHrTNyhkQybeOU&#10;I60DGlCyMSBgdBUKKswcEFRnG08GrLyrH5e44ycKDTCCGUo3zO/JPOaVhgvRlJByeBnnpTkBACk4&#10;9Kqvf2MV28LXEfnqMtGvLAfhUNzq1nACzyOEX5g4ibFAJGhn5AGPI5wB0FR7hKikHauNxzxXMX3j&#10;UAiPS7beuMmWbIAP071jnUdT1idR5kkxUHEcA2p+OP61E6kY7m0aDluddqOvWVkSquZ5h/BGf51z&#10;1lea3rWvyTgrHGOAqjhVGeCe5qCbTJLGz+1352ImS0MfLY/z6VtQ69p872MVhCCAOAOP19aSlKXk&#10;gmoRVo6morxmD7PMGdj1Gziora3Fq5+y2+XmGCxGdtbEuPI2RsrOfmwWzimGOaQKSwVRwMetaKJh&#10;foMghmkdjNOp29F71YVYsfxfnUaM6IAoUt0Jx1p7TRKSGZcjrVJEt6nMxLJGkkxDKkWUiVjncO3F&#10;XTbNLAgjdkYgMxXjH4Uv2ZUi3GQqFO8nPf6VZQkhmUsQGPzVDNLdAhkjWN8sFCno3+Ncpq/i2UJ9&#10;n0mNZrpmEe8fdXJxW7r9nNeaPcwQoJJZEwFBxmsDQPC10ksWoX+beOJt0dvGcsx7Fj0x7VMptaJX&#10;bNaPJzXn0O3igWO0i81z5gQbyT3xzTgm0gKxROAM1MGUgkNkHpnqaoTzF75IvlMRU9epNapaHNJu&#10;5T1fxJp+iNE19df61iECIWP6Vi614n0vU/D062NxHcM4w0e/DBSeuOtP1LwnY6vOsspdZEUpuY5w&#10;OvFJb+DNI0+3BVWefHXOe+M4pXtsjS1OVO0m7mV4F0WWe8bU7iPFtDxGCOrnv9AP51ozCDU/FE1q&#10;jhRaIMoF45rfgjOmxiMSL5QICIq9B6/XNMlhgsrm4uRGQ0uBJJtyZAPb15rOMOWPmV7TXboQWNpb&#10;W1u6RzPcIznJY9T/AJxWkGEMTfKPLXjYMDn2rhfEesyaTPFpuiQrFK+JmeZcggk/qSKljutR8Rxj&#10;7TNHAiSqWijAZXx656Z4qmlHqJJSV+h2EstpYKbiYwwsuAJDgZqpK0MzGYsxUkYWNt351m30j6nb&#10;XEQRZFiB+QNg716AegrCGqT6Vama5bYwG5I1O7f/APWo0EopvlW50jMbW6kVopNwO2N1JYMPTFW7&#10;SaZZkZFfY/HlsMbO5NZ9nDJPDb3ZmD70VmWEZwCMnJrUa3t5W8wyNHt6fNjP1oTG4tOzL8U0k1uW&#10;CeWxYgZ5/GogTBfucL8xzuI65plnewyQNIshZIiykY4FJ5lvexE5yVI+U80N30CSsmmWY2Zw6lcE&#10;HB560PgMzk5yBnPpVO6v7LTm2zAKv97PGcdPrXKav4vd5fs1mPJjccyNy5HsP6020ldihCU9jpL2&#10;8srXdLcSjIJwgPJrJ0vV7TU777PPGRKxLINhVAo9+9Ytjp1xqkq/ZUZYm5e7m5wPb1Oa67TtGtdK&#10;RljO+4bl5HA3H/61Yxm5P3TacIQVpF25ZIECxAgd8DH5UxLwzHy403NwGJ/hPvUymCSby2AYrnBx&#10;kY9KivJ0t/3jzwxQMQCsjYGBxx6VtytvQ500+mnkV9Wic2KgXphkEik+UMnGeR+NVPLS7dwp2oBl&#10;vUH61k6n4u0KFWEMz3L+ZnZAucfj6Vjz+N7/AGbLGzijU4G+ZixP4f8A16mdo7s3hCb0UbHcWkoj&#10;x5hQsvC7jyR2zUktysTTN5ynzufmcYQ15Pc6jrF4N9zfsgHRYvlH9axGgV7ggI8rMc5AJYn+dZxr&#10;03synQlL4j6CeQS/PISitg8c4qB1iSaMzMGy2EPbOc1xHgCLX0mkiu4pl0sIdoueu7jGM84+tdfd&#10;QISpQkOjgg44GfSrjJSWhFSHI7FwxpNJuAAw2dx4474rn9S8V6TYztbxXP2uUMVa3hQyNu9yOlat&#10;4L37BOi7Cxj2qzZBJry7wb9ntzPbzYFw5VSfQjqBx1zWl0o8xmknJp9Fc7LSfF9lqeqCwntJbK9V&#10;f3STDduH17H2roDbsZXkSQ7m+ZARkCuH1FLWXXdLt7dFF2tysxZQN4QcH8MV38HMjMA4Uk8OR+lS&#10;pXbRc0nFNaGdBpTrqMtyXxkcyA4J9sVmeIJnuZYtAs5GeWZt0hU5wvXB9M11TnC4BIJ74qlaabCu&#10;rS3duoNww+eV3yAPYU9rkxtfXYZbIuk2dvp9spZxHtUHoMdWNX7CGSHzZWm8x3x7EHvipFs41nY+&#10;YTM4G9yRzj29KsRmWJQSittIAwME0RVtDNy5tjFn0OGymvtViMyyygO8bn5GYdKfFfQXsUdxNapg&#10;xYlR4cFD6fStDVEnnjWKFQ5YEsGJ5x0H5/yqjpB1COyP28EvkFXbHHHIAHvTejKTk05X2MzVvCFr&#10;qNmr2lw8WSSEZ/kIOeK4yHQ72LWpLWOykWOPCNM/zKT6iuz1/XbPSNNM92GLE48raN0h9ua84uvi&#10;DqdzMPLiihtweYclg31PFaXlylxqTkrPU9JsPC+nWUgudQuTcu0X+qkxtB7kYrnPEvjDwlcXcOkt&#10;ppvLaFhuniHyIR2HdvTirtjNdeJPAF9c2QaO/IdFyflB6YX2xXnmieDNW1a7EK2rRLHw7TcBPb3r&#10;Pngocz1Jk5Oooze3Q9hs7rS7nRYbuxvI4rQL8qRjaFUdcjrWXd6Fo+vanFeQ2xmigIZJPurITg/j&#10;0q3ovhO00uzjgnVJzjkfw/lWzGYCCYGRhGSo29AR/DURu1tYcrKV4sr+RbyXC+aiLMq5+UZwvpnt&#10;VzYDxtGwDgVXt7qHUFkaIspj+V+MEHOKsMqLlsbhjHHpTSE7xdmJcyxW8DFyqqvAz61CZ9lq8sso&#10;WPjB9Pxp7uJIxsI6dDXNlRKhXWPK3+buhiUkhsHjAqhJX0NZ7q5drYQpG4kBd2J/h6cevJFOFksL&#10;kxlZpz80juOT/wDqqvbwCESXNyzBpDhR0CLnoB2qe5uIEmBkYbnwIyGyGz9KncGuhWu72Sxl5Qvb&#10;kkF1OQD2FVNFTU7eaX7SI/JkXzFlP8P+z71f1TTodRgS2Z5Y1DBv3LbelMvlK6cLO1y0rEIvJzgd&#10;8/hUSNFJKN+pieJr03RiEGUeJiUKnnPTNXNAh1qSJLq/vJ5rYHhZFBz9MAGr1n4bjiMNxesXlT/l&#10;mp4z7nvW5NIUUeYyKgXoxxisoRqTfNLRA2iB7sspWI7X44ZSMev1qZdrICOe3vTIZlmQOpBUg9DT&#10;ZrqJFzv3YOMe9dO5D03MHxBd24u4IPMSItIpcnjIANU5LjM6K0mCxLKoB+765rO8Talpdzd2q7ll&#10;eO4HnKAPlUDrmtSJ0uIFuZVIUj5BnkLUyepXK4xTaIJXkcyPOVMCLgMp5UfSqMFwIbj93EZAF3LJ&#10;0Z17CrM9vKbmNLfHlTLtIYdvWn2aRtqFxab1fyMB0CHCn1BpdBK72JVmvZJT5iCGLAwnXcKntCI7&#10;csF2rjDMO34UkizAiNNoKjYcnJplwsqRx2FptWeYgD5sbAOpx+JpCVmc7Jb3Ul5eXsdnI1s0rASB&#10;Mg4/UVXhhtzIJrRmgk65iYqSfw616hZQwW2nrBb4ZIwFzn7x71DfaBpd5lpLSJXIx5iLtYf8CHNK&#10;VKT1TOiGIS0aONt/EWt2W0PLHewjqsi7XP4jj9K17XxtYTApco9nNnB80ZQf8C6VHd+DpYwzadeE&#10;7R/q7gZ/8eHNYV1pl9YyOt5ZOIwP9Ynzqfy5qVKcfiRb9lPY9DhuYLlw0MySgD7ytkGpTtL7Ny7g&#10;M4715FDZuLiQWMVwshB3GIlK7jT3uodPCoJBNs/eXMhAJ4q4z5tjmlG2lzYn1O2tp0tizb2BbK81&#10;P9qKopLL85wCBjNYE8dwYkAlzIyj5sEEgjua0oixkhDOrKBy6jkNjmtLmexaLRSOJPIUyZIZ9o4H&#10;vWVq+sMLQQadJ+9mcRtIvIiB4J+taNjaOkBikJk5zuc5J9zVswx+cMoCRyOKH5BsY2naXY6XaR29&#10;oTLJncXLcux6nPerdwmnw3kb3UqvKQQoZskfhU8y2ttEZ5HMI2nPljGaSy+yNHE0MIdWH+sm+Y57&#10;1NpbDcb+82VbmZJrS5TyGvIpDzEcANx0BxXJp4UvWiuB5Qtg8itEZDu2qDyK7CK4eWdkPyoshBQJ&#10;hVUdz/8AWqaW7EkDPbyhscD5ScDuaHFvdjT5dYmXa+F7G1hEs2ZTgZyMDP0FWnmk05HMdvFk/wCr&#10;iTALe5qJ9Qumn2xhMHCjjknHXHakadmEqyyA4+QuAen0HvmmopBKUpdS3DPcXSpFLC0D7M5U5wap&#10;aVYTafMElmu70yEtvmwBF+Qp8D2azKwfDcBFBPOPX161dn3QRxMgl3eYC4HXHvTJZfiUCSRAhVEI&#10;HAwMnuKkCqzbsfOvAY9TVS5vjbwSyIm4KRnI6e+Kls7wXcJLbjjHz42g/QUxWJGAWA7PlOcnIpqr&#10;jYCcqTxTmJKjhTng9/pVee4htYmaaZUjXtnn8qLDsyc7dmMDAXqe3vXM6z4jkW3dNNKqisqyXMhw&#10;i54wPf3pb5dX1qAiB0t7Yj5Qc7n+vpXPr4c1hMxy2+UU53PJlQfWolLlNoxj1epat9R0/S7crYQG&#10;6vZT+/uX7/ietVLpNW1rHJKZwOyit+w8OJZRrLdbbiQjhVGFFbELL5YVQMg4CqMBaj3peQOcV5s5&#10;HSvCjR3Bm1N90SnAQ5A+tdRutdPtZHt4UWJBwEH3qkktlaZHkbMmeOMgfh/WrxhjnjCOm5M9KcYJ&#10;bbkzm5bnm+qTaprL77vMdv0EKj06ZPXNULCK606fzoH2uudvcCvU2sbORHTyFIOQTnoawIPD1lbP&#10;OAz7DyFLdOfWuadKs5czZqqsErWL2ga+t9DKsxC3MafvBt/l61utOssSPGy7Gx0PNcRcT6do/mLK&#10;nl3Y5DRtln+prPm1zUL0J5DNawDk88muiM3Fe/oTHDuo9NEdlqWow6e6STSqoBIClvmP0Fcfd+Jd&#10;Sku5Gt7aPySfk3vg496z3TdJ5kjtNMMjc/J5qFkkViNyn8azeKjeyOyGGhBWep6fHEuOeWxyvXim&#10;qzKQhhkIkYAKoA4x1rz/AMKrrOo+IFulu5TbRjdIznKt/sjjr/hXpiRlCWJJd+ck42jHauhNPY4J&#10;x5bDYwiHJOGJxk9vYVJEiKVhUblx1PelZQcF+QDlcjvTHH8JJBxngVaMnotCK2vYbu7e2jZdyITn&#10;HQdD+tYGpXMWk4McZdA+SzE5yc/jUvh/TpbRbtrgNuckcjrli39adeiBZpJJZViJUZDjI2jPIovc&#10;Su0m9x2ImiG1XVdnmF/Mxl8f/XqH7O8kSK5ZxOgDPGSpXjPLCl06/gvrHfGhCKSCuPvHPr2qfzsi&#10;MJIFDHAB5VTSLkuWWpPZyPFEVkOApCQ785IHfnrVmffNE4G0ttypI6HHamwZkeQFwyjBVg3JP0pH&#10;mhspY4yfnmztHqfrRsJq5yKaDd6w0663KXnEm6GWEY2J6e/ejTNEttJnnAvClvGRueRsbm9cV1N5&#10;eQWULGUqBj7o5OfYV53fX95ruqi0ttpf+FiPkT6mocE9ZFwTnKxZ1TXbKxnnFjM4n2PlfL+RmPcn&#10;+map+GfDt7qc6alqJVrJAQgyeW5OPYVem0rRtDnhm1DUke5dcSJKA27ryq11ekXFnqelWz2RItsk&#10;qFXaT9RTlFrS1kaRnyRbp69L9irb3cRuvK+zXEMTooDrGQvfj2qxLeQPD9jNtK0cpwz7M/Lnkc1p&#10;GxjuFV97phflXPSrSWlvY2SKMk8Dc/8AESaVn0MFdLfU59rC/ubMTW7xLbj/AJZrySB0Gagj1q1s&#10;IpI7S2ka5C5aPHAb3Pauw8lCgUoAV7iuU1fw/f3OpKLBooIZs+bI33s+w75pSUkroqm481qmxg3L&#10;XmqXiqIxcXhGQin93D7/AP1+tdFpfhqHTLSaadFuLp13PIwzj2UelMhXTvCEKQ5muGkBZ5CvLn0J&#10;7VDH4tvL+bybbT0QHgB3ySPpjiojDrUNZybV47EDeONFVntkjnRYztUbODjt7fjWbqfjiJ2ItbSR&#10;pQvDOwC5/Dmpbnwbc3OoXF0kcSeYdx3PgfgKRvB0MIj+03aqxbkKM8USqtStCOhNLlsnJanP3HjL&#10;XZg8aTpbIwICQxgcfU81hSwy3ku6dpJ3/vSEsf1r02PwDp8TZmuJGAHXgc1cj8JaMqOyGVmHBO6p&#10;lOu1orGntdLI8tttPmdwkMMjtjgIpOK049A1Qtk2krD27V6hbQWelxf6Naqq45ZeW/Go0lcPJLJI&#10;jRkkoqrgY461l9VlPWpIf1hrZHnemeEbrVZZPPZrW3Q4LNjcT6AGu3sPD+keH7USxKAYhue4lbJ/&#10;PoK0YJIWlVIw2SSzDGQPl7fjVXWtNg1LTprWdmCSD7yE59uK2p0YweuplXq1ZK0NibStVh1SF7my&#10;xNbhyhbcAOO+TVlpvl8osiN97cOcY9+maz9HtLTR9NlhhgfHf+IsepNPnjS90qVLYtGZkwHcbSpI&#10;/pW0drkQi+VKTL8ksJ2RpOS5PJGDXnfjLT9NsdSSfTyVmkctO0b8LgHt9a7TToZNJ0uC0e5ae4VO&#10;ZyBk/h/9emrotleXSS3Ufm+WOBIPlf1JFDbSdiakY8y5X1/Ax/AmhfZY7jVLy2JupwPKMpy/l/Tt&#10;k11jPIxCpCEUH05qVriTcqRxKE24G09MU1vOkK7VIXPXoRRGLtruVUrRbu9Rv2ORpVleeQDrgYGK&#10;fZ2sKO0gJLvkE7v500F4ACuTg5yKx4/F+j22qy2V2DGR8xkK/IhPYnsf8adrasSamrQ3OrhtoY4l&#10;CR8k5JOf51LkbtqrnJ96jhuYpYd6zxiI4wwbgg+9V7zU47aI+VFJOVGMIOp+tWZ8r22JrpW+xsY2&#10;EbHjeRnrXGeKdTt9G0pLjzpf3GFiUHO4+/vWxIZr+Fp7x2SI/djU5wPf3rn9Q02HW7GSyKfutxwQ&#10;vQj/AOvUuSvqU07WTPINX1m81vVGuLqYyykY56IPQV1Pg3wY188Wo6xiHTQflSQ4ef2ArU0j4cPZ&#10;3y3msTxNaQneI0zmUg8A139vb5kjknXDbcxIR/qh6D3qJSlN2exrGSS0d2Q2ltehjDbwrbWBHfCn&#10;HsO2a1F8q0SOKHb5fYlvvfnVe9u4beIo8qIzKfm3jI46/nWFYajbalqAtLe7dpIUBCA7lXI6k/Wq&#10;tyolQcru3zOkEqeYwyrMPRs49qSCNVjO2ERljuAAxz61Da2y2yJvHIXaT71WuJormXyVn2CM8nPU&#10;njGaLisjEvfFWh+Hb+a1ihnnvnO6ZYugJ5BJJwKv6V4s0vVpPLaZbadsbYpOOfY9DXKa/wCE7q41&#10;GW5sd1x/FLnqPTnv0rkRaSiYq0TK0b5ORgqwrKpVUHojajy1I+/ue2fZooWnfzfml/iLfdHt6VUh&#10;sfLv2kkIkfyxsJOccnuazPCLRahbz3MpY3iFYpCckEAZHH0PNdBcsU1CBCE8tkbP5DFXGSnHmRnK&#10;PK+UjZJpoZfPxszjB+Y/gelLbbHhSRYGXJIIYYwOlS2s8M7SrArL5bbXyhwT7UOCeY1yPXOKdtSV&#10;sBDSOIwhKd29Ka1hbxYYBgBnADHHNRRXztctCto3mAfM4cYNJfS3YhMoh2IgOcvk/XpRZD6jJLm1&#10;eTyd5VwfubiCao3FtDIWMzyOqH7rE8jn1NZE+oXMz27CAllO0zIMk++a17bTdRvljcutrAVA5+aQ&#10;j1x2rNyb0Rdo2IrT7QLtYYpMK2fmx0WsbxXFcvdQQW4kaLyS5IPO7J5Jrs0srbS1WOKN5p3+67HJ&#10;OPU1kSWOqyardNKsTwMFK4HK8cgD86pRaREnfVPY8uglCo9tsUDpkCux8O6vFNEunyZEiL8qk5yB&#10;+tRDwrLe3Rnto1VmJOxzj/8AXW8vw7G2O5a9eG4x92Nen41lyyU9EauupQtIe8boWZACCeC/bPT6&#10;VXla3iRp5ZlbBBwrYJPpkVdi02y0+GRby9SeWHhFZ+Qn0zyatw2dosCFbcBTkkbMcds+9bOLW5n5&#10;sxZNWRvLa0TzWY4kBByPqewrUtI4bKFtQuV866l+UhMfIOwB9KsLLbMxVEDbfvbFztqU+UkjtE6G&#10;RxuKnjK00g5ltYqWVxewzuLkqkcuBbQoAdgHr/Ora3bxTxxrvdSSzO33fpSJbPLG2wbo95Cq3Uc9&#10;QadLbbxDLdyovkkkPnaM+pH0qhO9y3a3HnQ+ZjJYfNwRTvvR/MmSwGQB09qyP7f0S1cRnVLVCOSp&#10;kGW/Wqc/jfRUHyTPN83VFJAp2Y1RqPaJfeSWGFlZVyrYUqOWGfT/AD0rPuLTz7tdQub1GijTatu3&#10;yoc/xe5qNfEmg3fzm52ybThWBBI+lZOoeJbBoXt7SAvnjMnORU7DVKpezR1UUZXTy6EIHU5DNkAd&#10;se1Zx1uxgKoZw3y4wnrXDXWq6leQrDvZUAwqL6VmyQ31gY550dQTwDwTS5k1ZGqoJNJnuFuC0KMr&#10;AFkDAZzipHOCMMCwHQdao2d79t0yC5hKbHiUrj3HSrFuHICnKsRgstNbHO1aTQlxEJw8E8e9GHPp&#10;+dQrbNDAiQAKFJG3npU4l82YxKJF8vksRw3405lP2hDjPOc5oBN2sUzBIMMzEIuc57j3qF/Ku1S6&#10;hmyi5AMbAbvrj6Vq7szEFyVxnbjgVSgtIIIWjjgKRu7MAPX/AOvTEmZMs9wL37RNceTAT8sRjB3H&#10;Pr1qzYvcrPP5tqimT5hKv5A1cRRLatvUoy8AbeT9KsxhE2KzjkZJY4pWDcxzM8iwM8f7yM/MWUcD&#10;1qYwXgmgNpKhyzFxISQynvx/KprzWdEssmXULaMr6uCT7Y70+DUluAGtI8qwyrvxkfQU7DacVdll&#10;oZXhESkE+pHB9aga5t45CiBpHHGyPnB+vQU5bO5mLefc7lx8qqu1VP4cn86u4hgjO7y0CjnoMUyV&#10;rsVkW7nDMVEKkZwp3Efj0qnc6VY+Z57wu829QGAJJPYmi+8UaRbNta8R3H8EXzH9Kwbvx/8AKVs7&#10;Qkno8pxj/gPWk2luawo1HsdBIJ47gKn3M9MVeE0MUe64mjiPo7gV5td+LNUu+PtAtvmzmJAP55qC&#10;y0+41N3eaSVk3fM7Ekms/bQ2Rp9W5VeUjv7jUopl22sqSFjgshyAKbCn77eofecHkcfjWfo1la29&#10;uYrYEbHBbdyTUzWurXNzLi4jhgzhRGMsR7mkpNq5nyxbs3YtXU27I2jf94bnxmtBPPeMADblc5Pe&#10;qcWms0sTuBmLhmc5357CtJlWPCA4XqMdzVRT3IclsiuEP2kxM4PyBiFPQ5/lWV4i1Gz0mwJlG4l1&#10;BjQ/NjPXHpUmq3DWF9aXzBUicGF/mwOeR/KuIv7iXXNVluJVAiRisYJzwDjNE5KCbZtQpe0ld7EM&#10;rfbdSe6CkwH7u7rU0sDSoiIdo7gdan2RxKjngAfMc1lyalJcXa2unRNPcudoK9vevMk5VHdno3UN&#10;C68kFjGGdwijPJNZ41K4cborKaSM/dZUyDXWaJ4KJYT6zN50pJxEv3F+vrXXpFbRoESOMKOgAGK1&#10;hh5NXSOaeKSdh+nwwpap5MaiHlQAMDjvip9itMWy3K9OwqppjbdItDIfmMYJz2Jq07rGN7fd7fWv&#10;QjscMlaTHMSFwBke3FVpZpZIA6xlCRjDHp9alaR5Yvk/d+7CmybJBJArZkYdT0HHBouhNPcqDUba&#10;aNlQh3jO0qjAlajmMdyjAJkD5SStU9F8L2mhmeZ5WnvbvLzSDjnOcD0Ga0AgD4MpjQgBVXsaHIpx&#10;T2Mz7Jb7TAsZiQkb/LXG4d64rUbq81TWTpGkSyWlnbsQ5V8Fm78jsM9K9LOnxPN5ochWTa3PUivM&#10;dTgfw/4peQP+5mbep9c9qqLaTaWplz2qxUtn+ZRnF74RvYZ7W7ZmY5kjZjtkA65/xr01NdspdIsr&#10;/O2S6QGOMAnaT6+leUeI9VGp3W9ECqq43f3j/Ssi2vbmKdGWWTaowFLkqPoM4oTTXvGntJOFnvc7&#10;+a2m1u+KwajK5JJlJO0so4JPtkH8q5m48V31qs+n6YUgtcld8S4eQeu6ug8JtJfyz+WFabbzkYAB&#10;4rpLXwDpSOJ/LXg5IJ+XH0qHU10VxuMlZS2PJ7PSNT1m63QQPNIxwX/xavYNA8O3Wg6Nb2MbmWZ5&#10;N0kmcbQeoz7Vs28VpZKYLeWFXjG5ht7Z9BVsXKbuJEIH+rG71pWnJ3myua0eVaII4yipGoBAGGZu&#10;Sf8AGlVD5qhmUoCSAeo9P1qteata2D5uZki+XguwAFcbrHxI0qCUJbtLdMrbWaJcAD6nr+FbRg2Q&#10;lKXwo75plWN5HwuCRkc5B6Vj6z4l0/RbWOW6ba7KTHEB8zVW0TUTrVgl0jZt3J27uCa1Liztp5PN&#10;mt0lYcLvXdiovroHKov3zi7XWtd8Q6gJItNNvpS4csfvkg+pratdWt7S6nW8sXFyzFUkjG/I/Kt8&#10;okYAVQoHRRwAKxNFHm3V3MygSebtUMegGen51m295GjmpSXLGyRa+13E8g8q1Kxsu3MhC1wmu363&#10;GrT280juItqmONtq54PavQWjkaYNv+ZAcgDgivLtRjb+375ijKZZOFAwRgAf0z+NXe0WZJtzVjtP&#10;C1+t9p8sRknLQOC3mNlsntn0roShwdqrluc4riPDVxDpc9xEytK0+0nnB3Cu5UxbQxl3KOoHP8qz&#10;g7rU6KsNbohaDcP3hBzg4x+dRzKrIm3GB/CRtBq0XRXbcpIUHgkAH3pjTxTxlUAkBGPkGQPxrQwa&#10;UfiZmRmaJSsMKR+hwODRaPc+eytGiw7cF5DksKuRjzMbVKruHC8k+v4Vd2R5MZGMDAJPWkkDm38O&#10;xyGueKrTSrlbT7QBcORiNFyzA8A+wrQeb+y7azgffdO5zjGSeppk/hTShrbamLcNOzgu7sTgjoAD&#10;71tvGWJO0bume4ptu+mxKimvMwrOHUfPMzW7KzcqrHPH8hXQRKGbLFPMHO1fyOfzNSAjaIxk46nN&#10;V7QKJp5VTBMhXKnPTg0lG2rHdLQnncRqCobB5yKkSQGNSRgYyR6VFPNHFDulkVQOctWFfa1YNayw&#10;PfoQ6lSV6qParHGEnsi1qHiPTNNmT7VdRIckFF+dmHbgVwmoLa6teyXVjaziWQljGx+/747cAVmf&#10;8SezuZWt3nnG77xHzNzzk1bi8RXFnGwsrKKEsf8AWHJcj05rCs+ZcqdkdkKUVZxWvmejaLbvBYrG&#10;zbEA2pCOiD0+tX5pooY/NkcRqO+/FeRjxBrQRVF6Ewc5YZOaz57iWd3+230kwY5ILEj8BTjUhCOr&#10;FLC8z5pyPUb7xRpEeVe9zjtH1z9aybnx3YRsPslq7yAZBPTNeefabWJPlQnHrVm3+33jrFa2E0hb&#10;GCiEj86iWI/lQ1RorzN6/wDGWrXyjyrWOAq4YD7wYD1rOvNb8QXuXn1RoR/diO2tOz8DeIb0g3Es&#10;FlGc53/M34AVsW3w50mGfF9fXl2jsFXbwpPfkCiNStLZF+2pQXunnxtZb+6CfaGkYnl2PJNereEN&#10;Cj0bSmVldppW3PI/cH09qu6b4Z0jSLjda2SKpHyuxJx+dbDsHV3fOxeRxxVpVG/f2Of27nFxT3Ij&#10;8wQ7evYjpUEloHl2KFVchgQvpUkV0k0ccgBw549vc1YEbMnBDKTnIOa00ZjyyWpCkEaD5VUBhlvU&#10;n1NVbrQrHUF/fW67znLqME/Q1PLPEJhFCrSz4wyx9v8AeJ4FNeKWd2N1OUhUjEcZwDj1PXNHKmrM&#10;lvXUSzs7HRbErGq28C5ZmJ6nvk1w2reNLu7uFTRolS3hfi4mUkP24HHFdZrWhxanZG2XJjPOWkPB&#10;6g46GuRs/AmpXczR32opFaxkhTCOWA9SehwRUyfs42ijajOCleW5Xh8c6jbS7b2W3l9Qke3+prpL&#10;PXJdVk8xEmgtFTLecNu49sd60dL8JaNpLhoLQSSdfMl+ZifXmtSeCKZFjnijdOCMrxgdqmMZt6sU&#10;6ieyKEmo7gqW8edh5YjAAI7Hv+FMjsr7ULY+bdlIyeVA+8P8+tatr5Uf3YkKAYU7eP8A61X4zG6h&#10;QBuYnPtWii+rMtLHOw6MIIxsX5Qflyox9cVoxWZQAsxDgjLZPT6VpDgBT8+eQaQgMTwMdKagkLmb&#10;3M2aAv8AKk6+YhDZIzUbNO6uDEuM5BQ/41eMSAbR2HBFL5QG3OM9z0FOwXMjUdQTQtNM62klxL92&#10;OONcnP1HQVx0+peN9dKtHZzWkDfdjikVMDpyc5P5V6LJmR1UbTgZK98UyfbuEa5U9Mj/AD0od7WR&#10;rCryL4dTzNvBuuBZJwIGuSNxLOWYn0LV3GnW01hpMEN1J50sUYWU9NxrUIaM4TPqwokiSVXKFQcY&#10;weRUKHW4SrSlozCkiS0WW9wqRIPncfwjrz7Umm6np2rShtPuUmKj946rx9DmtUWAezkgmIaJlKEA&#10;cEEVzWmaNb6LO8NkGihkbcGQ/fI6g5pPREK1h3izUNbtI4Y9IiBklfbuUAkcE9K881GfX79jDqb3&#10;TYbBjk+VQfp0r0/VdbtLCz3yElsbUXuT61wWq6nd6vJkjy0z070Sq8sTSjTqXck9zn0gkhmO7Ycc&#10;djUuy4mclxhfyqWQx2icrubvmkga71CQRW8LyE8bUXNcUq9Sbutjr5uXR7jvLggX945b2BrT0fR7&#10;nWpvLsiIYl+/Mw6fT1NaGk+AL24cSak3lRZ5iU5cj+Qrt0sLa08u2gR4ETiPy14X6/8A16uFOUtW&#10;zOdfl9Th9S1C18K3o0+zsftl6o3yTyydM9MYyaxtc1iTV2j8yDysd8Y//XWj4r0i80rxG19FMbh7&#10;khlXGWG0c/hWTf6vBf2ccP2ZxcA5aXIwfaux2jpFHJCTb527s9R8M2ctjottbu8bRquEKjJI9zW6&#10;jgk7QMdeetcbp3iOx0zToLWeR5AIwqNF85B98dKE8S3+o3It7G08qM9TINzn344FJNct2U1KXvHZ&#10;bQecAANycdarS3NvCj+dcxK2flUHJx+FMtNKnaLffXEk7t/yzVsKv4CpVsYY58RQRoe52jI/GqWu&#10;pDaRWl1iOY7YraaeU4X5F2An3z2qG5n1qaOEWtrEodwrAHJQeuTxW4FCgHYCe7elFw5jhLJjjBFF&#10;mJyZ5xrsviSGaUT3c9vaowMfkjGV9yM81n2ek3+rQeaVklhLHM1yxbn2zzWN4p8QXut65PDbSzmB&#10;JGVII2OGweSVHWuy8DRa3HYTpqEMgiwPJSQ4P41lUTukpHYqzjDzJIPBkMUMU07pKEbLR7dqbe/1&#10;rYl8TaDpdoiwyKwVfkghXP4egrn/ABJoGuzXbXMRa7twVUWokK7euT6NXOTaVqNo+3+zmi2rnAH+&#10;FS5KnshJQkuecrm/e+M9RvEAt1+xpzwOWI+vasCSS81GTYUu72QHoyswB/kK63w94bjNvDfXyObh&#10;hkROOF/CusCCFAFCKCedoxUpVamrdkW8RCnpBXPOIPCusXADvBHbj+7I4z+lXYvC1uLh45rp5/K+&#10;aXyvlCe2a7Sd1kJgjmCzMOwzxTI7aC1tTFDGCOpBOMnuTTVCN9XcylXqSWpmWfhvSrWMyxWokYDc&#10;Hc7j+GaVbmOZ5DbqRlcYI7dM1sQI+0LsCqAVAHUDsaqW1tH9vmZ0VCy4AFXyJK0TFSd7symnuLN9&#10;0MgJI5QkYNXdJuStvOs6OpLFtu8ZUH+QrSm0y2LmbZjYOo7+xrKu9NkkCuDvPRtvQj0p2lEfMpbm&#10;1A8dwscnJC5GD2rO1rW7TSAxmBaTP7tFOSxrljrr6XbzQouJNx8sZOFPoax/MyzXl43nTuefQfSi&#10;dRRRrRw6k7vYu39/f68cXbeXb5+WEf1NQ3M9tp1sfMZUQDsetUn1Ge4ylmI48DkucGuj8J6FayD7&#10;ZdSi7k2BwJPuq2TwB37VxPmqyuzplVjBWijJ0/w/qXiIpJOTZ6bngk4dx9O1d3p2g2GlIbezgVPl&#10;A3/xE+pNWJbu2teJZFQZOB2HvXI6941QSi3sXLK3yu/T8q6adOMfNnK+eo9XY7iAlcCR1IA2hs/e&#10;pVUFeIifwrj7LxfHNd2ml2Ntulbq7njArp21IqxGyTj06VumzOdNx3OJGu63dRR3qTRQIAGSHZlf&#10;xPWuisfEsz2cVzcNCZHJQwkbSG64H4DNc1HqEFza7DFtaMfKgU/hgVp+GrGK0WS41CQMznOxyD5Z&#10;H170c7b1Bt27W2N21v7q/SKWOEmVyf3bnBQDufrT1vLyed2FpGiKdvLfMxB/lVWXVdPjm/cX0UU2&#10;CFwwGahh1aysbNJLy7AaQElOrHHoKNbkunJ3t1NaS5lKhZLZRjup7d6x73WrDTZxKZVMY+8m75gR&#10;6CqEmpa3r8Pk6faPZ27DY0rttbB/UVJY+BrCF1n1CWW5cZ4BIBP9fxobXQcYcr9+Rj6l451PUJRD&#10;o9psTd/rWXcTx0wOn41Nofh281DUft2tXJlkaMqit/B/nNdPef2Xpdp8yQ28eeEQVy9/4xt7bMdk&#10;N/bmm25RsUm3srI6S+8E6XdqgkDAjHKHGfauH1zwYbK4aS1bdCx+VWzketPtPGmttPJHBgiTGCQT&#10;s962LbStY1TM91O+7AJLnGfoKxkoR23G8Py+9fQzPBo8m9a3814yxx8vH5139vZR27ElywzjcxyC&#10;DXF6dYPYeK2t2uPLyRg4zvB+td3FbrCuN7NzxnFKCd2VUldJoikiRWDRQKTzgjrn3oUJJEFuI2JR&#10;uuzAq2GyzBABwKcFOctjr0FbGDRw3jDwncazPHdWcwURoQUJOCDjn2xj9az9M+F0cirNfahuQgNs&#10;gHX/AIFXody0qIFijDAnBUHBxSKTbpGjLsQDnJ/SlJN7sqE5RWjK9hbw6bbrZW0QWKJQqL6fWpZ9&#10;St7eRYpnVZG6D1HqKCbiSUIiBYGzvduvtgVDO+n2BEtxIkR+6GkNCXRBu9WI8l1cIzpGEXOct16V&#10;hSa/HoWovFMA0bHLEdjjrWzDqkF5LPDbfMkHLOOB9MnrxXPeLdJtrjRjMj4KOHJXksT70O3UIPll&#10;do2oPFNnc2kk6sqRrkbsdB9ayru00XWx9siuhvf7rhuCfeuK2z21uYNuYCeVccNVhdeuViESQKkS&#10;jgAYxXKsTGWh0OEG79TvNMsP9CR4bVfMZh5jFsgYrUW1mkUmScxlhyqcCuP0XxHc2unqskClWXcs&#10;inPPvXW6fqKalbCTZjB/pW0JR0RhVpzu3J6EhtIoR+9YHcedx5NWmVNjrhcYwwxwKy9R0t752kE/&#10;l427TjJ4/wAavTzTI8JwpRvvjHNa7MyUYnJXMPjJtXdbCSyjs+AjuDnGMGuwTzRBHuIaQqAxA7jr&#10;Vae5MW+Qr7ZH+cVlnxTaQfu2UyzddinP69BRfU1Sk42tsbr7FdiygR+p7mse91zTtNuC99dFGCkp&#10;EvzMw6dBXP6rr91qIEbOYEDAhIjljz6/4VJp3hu+v2zIBaxv82+QbnYHv/8ArrOVRJ2WpcaXLrNm&#10;laeN9EmcRLLcI/8AD50JXd+dR6hrMhsPI0n5GLlnmcYC5OTj1NWLjw5FptgXsoBNeAjM02CwHqP8&#10;Kyn0jXtRZ9mYlZsODgZ96dSUkvMqDo810jk757qaT99ePKe+5qohLWMne3z9mPOfaunu/h1qhcsu&#10;owsx5wRj8Bg1NY+BtKaTyL67uHuVGWgT5Tj19fyrml7aW5ssUrbHHm9t4zheSTTFuri6cpa2skjd&#10;PlQnn8K9Qj8P6LZNGYtDeURHcWkTex4x3+tatuZPm+xWIiide6qnNJUNbyZEsS2tEzzHTPB+r6v+&#10;/uU+yQBd26Qckey11Wl/DrS2UyXks82MME3bQw/wrr4Iz9nKSoBMqYIx39M02zugVkV0jQIdo34G&#10;OOnNbRoxVrnPKUnqVNL8LaDaOZ7fS4EkUgEt82PxrYjj8p8iNSS2AB2WliuIM7fMi3H0Pekdt84t&#10;4XAdhvPPQCt1BLYzbfQJlQkbUBzlc0sUcUEKwpEFVc4HbJp8kMCEeZtLngljnPviofPjMmQMID16&#10;ciruJxcXZkiId43HjH3QOPxpq2wI2hmC45AOB9DUvrwMH61FNNFCQ0jIij+9xQiXHmexn3FnGUaL&#10;7RIHZslQADj0zWH4j1xNHtWjiuRHdbfkiRhuOPXP+FWtV8YaRp5cRzC4uDwscQzk+h9K8vuJt91L&#10;dzq0s8p3O5JPPoPaonKMFdnTRwv2p3SOjtvHl9FpflC1Q3B5eUjIJ/St/RPGR15Htv7OkVosGSRT&#10;lMVw+k6Tf+IphDAjQWgP724I4A9vU16PZ2NnolrHbachUjhtoDM5Pc56VjTqSn0NqzpRjZLUtX+q&#10;y2Vs88xURqn7vafve1R6PJHfaayBjJI5zKenXsPpVabQPPEizyy4k5/esCfoKu6db22iW624deWw&#10;CTyfTnvWibvoc65eX3jUAMflqMbFXBHce1IMsSANoUbVzWPqkU15fQrHdmGFCC8aMQzHr27VupFt&#10;tokbLNjDbutXe7sZiM6pGCMBuAaYbuFJVjMi5c4A7k1KMAY2hVApH8tdrY+b2FUri0HCQhjtQgD2&#10;4qOW+MPzFQQp+dcc/h61keIdft9At1lufN3O2I1jHLNjp+lZserzavDYzQxOkbMRIGAzx15oeg0r&#10;nSG6WdoxFINwckrjNTwXO9PmUphuQTk81zltcz/aHRrQxRk5DhgS57U21imt765vJ5doYD5WbH4k&#10;UkyuVanTsYYFknJUKgO4g8isbTtd0zWg81hdLMYOGXOGH1FSPcyuwVQrRFAQCdhkP/1qqaXo1lpe&#10;o3F7a2ghef8A1xLZDD6Z65pN22FG1nc1YmkZ2kPAPBYnGB7VO6K5Z2GMZ69RTlihWRCAVZ14XrSl&#10;CxyQxXpjFMQ0RmMZJJ6dfSql2qvHINoBUEj2PYirDPmdkMThcZ3cYqvqMtvaWUlxOwRQpH+9ntQ1&#10;cE7O55Trd411fieRldnUcqegqnJdxovJwx7DrU9vomoYP+j7R1DE9uxqGTTxB89wWznn3rzq0eaV&#10;j0vacq90zp5GucKqE46133gq/t10aW2vJI4jE+VIwGYHn9DxXFw+THE0jbic9M4qLzXacmElQeOK&#10;mlKztbYylHS8up63NrdhBH/rU3DuzYrCufGkcfmi2t0aQcKW+YH/AOtXChJmdTIrkZ6sa1IoZX+W&#10;OGRyehRDj866fb2IhTjuy7c69qGoXsN0dqSRD5QF4GevWsuaCW7vSzDzJpTyqjkmtqHQL6aISHy4&#10;FIz85ycfhXcaJ4YstGXzAfNnb70z8n6D0o5p1NB1HTRw+neENRkhMtwotojyoY5Y/hXoekWFnaWC&#10;LaKVcgGRm5YnFW2VJCAV+UHAzTjtRSAoVRzwetbQpqOvU5pzlLfYYsM32oymRyu3GzPy/X61OXEK&#10;hyuBnk/jSLKrKdrYBpu0So6PjaR2bmtSdbkr7nBAxgdOarXLZZQrcsO4zT5JBbwAMBu4GO7VVa6V&#10;EkcFWdRnbupNgkyCKztxK8yW6CRjgsVwTU32iCEbAwZuM7TVeS7Z8LExMhGQoWmKszMzKQjYw2Rw&#10;T64paDdkSu0cyl7qTywozgnH0+tLYQyTC5uNxjSYjAxn5f8A69Q2uhK05u7iZpNxyqsflGPQdBWo&#10;7qvygr6bfQULUOt2Y0omsJjHJKfJkk/duOw9DUgtFaIsjJwSQD0/nWhJbpcjyZUQxtywPJzWHbrA&#10;JmJZlSMbY85xnvUNcug7JalmC0a2jeYOZbgg4YLz+FQxSXE8ztcqVCnGeoAq4tvLPIZPOZUYYAHW&#10;rKIqjy1XCjse9CXYG2PWUADoUbuPQ1U1C1eaMtbn98g6ipljkgDMnCddvvVea6kinDRqeQCQRwar&#10;1DroVtKv5fOW1uY3LjgsRwanvJobTz0kYIHyVA9utZGsazDE3nwuI2RjvjP3s9ce9cvqt/eeJHQP&#10;ItsqnKbjwvqazlVjBPmZtToOo09kQ6/rli7q1uwdmwzKF6mqiwXd5iV1eCJugKn+ta9pf+HtKUeR&#10;Zie8xzNKCTn29qzbjU729uJD57LFu+Vc/drzcViYct0dtOMV7sSlcWEcW4/aHL9xT7E39lG32WeR&#10;UY9M9Kl3JATIWDFhgluTVZbl2dlgJyfyFcNGvWlJcht7KKWoXtzNdzquoSkbRww61AkKn/WErD+p&#10;qxBZSXN2IYVNzcnsBkCux0Twuto4utUdXZVJK4+VcV6sFOTszmk4wVzO8O6LezX0N2sa21pHyCw+&#10;aSvRU2FFwQBj0rkbPx7oF5qqWYM0UnMQ3DEYIrr1MO0fvsfRc12qDhpLc46zm7NqxyfiLT4EMM0L&#10;mEJySnG7npWJr2rSXdolv5aomVO4dT65qr4bhudYv5LdnZogu8vI3T2rVv7fTbMlWuAzL7ZpSk4v&#10;RBGK5bMzhaaXdWokuFhTONuByMetZlpNBb3ck1wnmhD+73exqW5vYj8iRgjOQSuKfFaX13Zyyw2D&#10;uiclgOKylV6GsFbW52qeMtKFgJFDs+MCNUwc1g3/AIyvZGZokWKM8KpOcVzFrJcNI0YgYsOo2GtA&#10;aNqdzNbwPb+WbjJj8zjOKp1leyHalutypeXV5qR+eR2BPfpWjo3gy81EK5HlQ45lk4H4DvXXaPoV&#10;lp1vHJewLNdgEkE5Uc8YFbjXRdyE2kD07VCVSfxOy/EynNR2Vyppug2ek26xRIhlI5dlG5v8K1CE&#10;ByWO2oZVeziE2wPJICDjqazop3e5lhN2kRGGZSeRmuiKjFaGV3J+8R65pEkjxajZrm8tzuUHgEdc&#10;VpWN8t9Cpj4lGA6nqh96YWjjkkMXmzyueij5R6VUGkvLMbpZGtZcfPs5zT8xJ6crNZz5SgvuJzjP&#10;QVGk8MeB53msP4RySfwqCGwjWQu0sknQlpDkt/hVkoV4gJgCn5SozuoGyBrqQqJCVgUNgmUcih5L&#10;e3jEpLTMeMnkn+grzPx7f6hbaqtokrrF5YfYOA7E8msfw7/aOqa0lv8AaZF85SJWYkjaOmac5Rir&#10;sVJqoro9P/4SjTZtXGnNNiRsAMM7SfTd0zWd400uG8t4bndLI9vkJbxnO8nHUd6LXwXpsEyyXTy3&#10;ko+fOdqjFdJFZu+UjhjQLwOOAahTb6WHJx0cdzL8Lz3dzpu2+05LNlwFVBjPHcZPNac9rbtF5M8a&#10;CE5AA4//AFVbXTkS3CmdkCkkBKq3mmWj/vLu6neGMbnVnwCO/ajldrWG23K7Rl3Wh2V4gENxswMY&#10;wG5rhta0mWyuHjRvNCjJKjoPeur1TxlptlZG10q3jmzxGyNtjUe7dc4rl7Gx17xMCsOY4QcNJINi&#10;A+w6n+VYTw8I6yWpslNS30Ok0C0sbvSLaK1nDtb4SbdxzjP411FmGiiFuioFAO0j0rL8NeFYfD8c&#10;qedNNcTYMjnhePQVfurBRObuKVklVCuCcDFa04W1sTVknJ2ehbnnitkMt1NDHBwNzHHPSub1TxhE&#10;krw6XGbmbs7fLGv49/wqtcabNfXHl3WoLPLEciIDjHt71s6fpWmxBZYoy7/9NOWX1qnN3skEYwir&#10;y1OQvLjVNSJMzyyBjzFCpCj/AD71oad4ZnmjMl6xtUHOxBlyP6V2gVSMIBjvUbuAP3ZBc9EZsVLg&#10;5fEwdd291WM60gs9NuUittIbYynfcSMCTj685NXzetuOx9saITtXk8VVkuCbmG2nRUlYFsK2QCMG&#10;pboTNAzxsnmsPlYn+I1SSWiMm3uwuJpDbxNI8keT9w4yar3mqGWaGCAMX25yTgZ9DSy7Y3R/NJIA&#10;LndnJqg94trcwPbmSXeTwBxk9ST6VVwhFq+hYur7WbK3keKyhvX3grGDhgver1vYwSXMWqtbCO/M&#10;OwseSvfFY9sLy3v/ALXJIJIZCS0ZOMHtitq2unuJACAqN8yt0P0/+vQVzaFyWY8yMwG1cfX6VWjm&#10;mdXkcJ8pAMag5A9f1pl7aJcokUyb0BDcHuDn+dZt1rmk6LPHZtK4uJCTtXnH1p+gowlN2jqbUmQw&#10;Kuo3duufauV07XtPh1nUk1OZmYybUG3KgDj09v1rTh1uK5kjCQzI0nAZh1/DtXmGpWV7b6pdxPay&#10;SSSTO6lQTnJ46VMmkrs1ppRbjU6ns1nLYXCb7WSF07DuKsPb28jklGDYJDZwa4XwH4dvbSGa71Ey&#10;xs7fuoH/AIR64rs4CCrE/wB4gfhThK+tjOtCKlaLIXktomcmUsqLj5+QPxrA1TxRHp90qFFwpwdp&#10;610kkMLRujKFRgd2fTvXnfi27sbhvs8MmZIScMq/eHpmibaVyIR1ukP/AOE8uxNdlCixyH90rZIT&#10;6Vzt7qk2pS+ZqOoTTseiA4T/AL5FY4tLh3O5Tx61bito433zNwOiryTXNLENKyZ6FNtfCi9bNCyn&#10;y4wMdRjFT2tlcXUwitxkM3LMPlT6mtnSPB17expNdL9jtOuwH9649/Suzsbe2sbUWtvAFgIOO+T7&#10;1hGnOo7t6DqYi2m7IrfOn2VtZsn70KFLquFz61ZDPDueJUCvwQFyfYmpY4mVDy2APvM2dtYXiW5t&#10;9O09bqe4MKo4YbTgt6gV2xjpY4bvm9ToU80jEqDBHPFc/wCItButYkWSK5WJI1+TknJ+g7+9Zdn4&#10;3sNX1WKyt47i2Mp2rJIeD7Edya2dd1SXTrYR2sSOwwpJ6AZ5NVe2hM03pJFzwsmqRaeTq8cYmVv3&#10;cgILMPU8VrGTLlFkBf7zD2964zQPGNxd3CWU9hKYuQlxFzkgfxDHSuvjRUJdYTmTGTjGBRBq2g5u&#10;7uWY3SQkJ8pBwQR1+maiuJlaZLdtwZgTwelEUS7mDEP833Qfuikuo/JXz4Yf3rDZvXH3atMzbtqZ&#10;WraRHqifZrsxvFtDLjIcEd8/hVaNLHSIhb7ZRHHhIwOQWPv71r3BMOZnB2LHy3cc9Md6qXSLMp2R&#10;LIDwQCVwD/WjfcNFqUL69uzEsdlpr3EowSZXCIhFTR3NvKUCzIu4DfjDA4PK85pYVmRVAbBYZ/1p&#10;JOPbFU5Le9i1F0FrbyaeV8xyCRIH69MYNBSszVyqEyiRzs6Z5qezaKX59483kFfr3IrNsrKSe3Ms&#10;tyzCQllO3btH07VsWlrBFZrGqnB/iz94+tLqIsiUQrk7ndTj5eTz/SphMFUjkc8+4qqiPGzMijrk&#10;gN196guLuCKXy1LSzHOFTqPqegp7Alcdqmq6fo9u1zf3KxoBgL1Zj6AdzXlXi/xBrN/fBmt2trFM&#10;eSOpYe/YH2rY8X2mpm4tdVILCA8QJyFHPze5rDuNVudasFsorOVWkf53Knt0we1NzSWglBTaTZv6&#10;Lc3uqadDycPkOzNjcR+FU7zw/eXhZUuI9oOODnFb2gwJZ6XgF8xDZh1xg59frW0sUcVqhICAnLA8&#10;fNXKqakbubWhwlv4KjKFbrUVD7hwg/xq9p3h6xu2mt4XnjubdhncmFIPQ++RXRypHcriRjszhVQ9&#10;aoX1rLbiKeLUWSKKT99/EXXoAfpTVKIc/c1YdEsIEUmBGbGNzc81JIiqm9PuopG0DAzVSzlhtY5g&#10;84kAYHc45ximWaPqc0nnSyC1Xg7gAJfb6U7xj0BQlPYtsA1oyjapYFUUHkZq3DLNDPHbvFLISgbe&#10;ASPTrWdFquk6XL5NtbsIuR53+16fStVpZZoI1UhNvJkHOfarV76kTjKNl0LEb5XzQXA5zGwxj60+&#10;UCQENhVAzWMtiPtQcXUhJ5IB+9+Fc3rOka/NehLfUC8Dt1kbBUfgOlWnbccacZOzdjrbzXtJ0y3Y&#10;3F5EpXAZVO5h6DAqC01pdSBFkJYoj0llTDEewP8AOsbR/CNjpZW5u/8AS7rrvYZx9M10BeO4KGBg&#10;yqfmGMcenNF7oqXs1pDUmCSDjeJH6Bn5IrOjszb3ZaaZ2jkOMADj1xWwq4BHYDisDVJh9ug+Z02N&#10;zjngmlLa5mr3sW7c3CajcpHAhgbBQluR61qLE7MDIQFPGAc5qCzjUbiqsBuJwe9WHZVlKgYb73H+&#10;NC1Bq2+5JM4dWUMVVVOT2AqESq8e4chiNrY6ZokZpY3BRhwGyeM1ykXheaXX7i/k1O5aJm3hA/AP&#10;pVNqxUIxk3zux1iyrESzA5yQNvUmuXsEdD5Fx5hcgq5bsfWuhB8kBlBO35c57U02kc7+YwIY85zy&#10;PxqXqRtsEYljVvmB2jhiOtLG581TnI7g0GKVAyRzhgedrDn86z7mS7t50EQtSx4CmU5/lS6D3Zcl&#10;klknCJuHQ9OMZpbtoIUEtw4Tb8wycA/41Xnk1D7MwtkiWcjgFv8A61c+nhrVb6VZL+5Rc53AuT/S&#10;lzW6Dsnuctqmu219rtzLGvy525YY6VRub+23/MxJK8Ba09f8CX1rcfadOje4hb5mjUjKficZqhb+&#10;HLjYs08DpEPvMVIxXk42nOc7rY76Vb3UlYpC/tyuApDdgRVKbWJEcrGmMitDVLeFps2+BswM1q6T&#10;4FuNYiiurhxDC3PT5iKwoYeDn7yuaOs0tdDlFmubmaNXLAMeMd67Xw/4YluVzOWVD3Awa6rSfC+n&#10;aaGCW7SSR9JZfStXT7CazkkH2kyRSNuRWHK+wPpXrUqKjsrHJUxN07M5i28Ianpt8LzS7yKMEH92&#10;65J56E5rpphI8SLL98rh9g9ufwrSVQj/AD8LjOc/pVe6cW9pcTz4KohYqncYrojBJ6HNKcp2bONt&#10;fBWlrqTTLF9okxvIkbIDEnp6V066VAFALvnHPOK8a1PxzqdxqiTwStbRxOREkYHC9Pm9a9E0nxxP&#10;PpVvJPCWlK/MyrgE5pVbQfvG84VJbyuc+981pA8VmhhXoxB5/Gsl7pZZVV5ep+dz2FRyQ3j3TQlZ&#10;GlJ5UAkmuq8OeBLm4nhutSBggVgwjYfNJg9D6Co5lsRBpO8mdHp3hHSLe3hknBuGcBgXPH5V0UiR&#10;tbBIv3S5AGwdBQSsy+XHhDHIEOR2HXFSr5UaIixtgnniqjCMTKT5nqMjggU70RM5wWHrUNxHGJWl&#10;ncFlP7tQMmrDSOvEdscH3C81FKS8W7ytrdBjk59quyEymHt596gqjbslCuSfz5q4TbRIsotwpOOF&#10;Q5B+lQyXVtZo8szIjHg+vFcXLrOqa7rM40N5iANu512LHzy3Si0d5FQbWiOn1O+LXEVvEStzIBng&#10;kL7kdqrx6dHDqIvruJbiQ/IWPBT3AHBqPS9Lu9Jidby4lvLuUb2uMAbP8cVatZoHt4hHNNO5GGbG&#10;ckHHalvqOXxaGh9piKMVbIXjaOCaWOcSW/mx8568iufumuGvcG3SPam4SyKQH68YzUtvM8VqFePL&#10;kAkDqfoO1HMJarzL0N9LIswnhVFU7Vbdyy460jatGreVBE8r52xqnO/6e1ZmpN/o7eXHIHkG0o0n&#10;P5VNbWr6cscuD5sQwx4GARnFLmd9AulHmkWhpcV7budT03fcKSF/j2L9fWo9P0iGx8xLSxETSEbn&#10;britxJUmt0clgX5+U85pyoFuN5ckOMBWOMetPkvqxJKMtCnaQfZ4PLLNv3biG/j+pq6JmWJfMYBy&#10;MEL91vpWbrGoafpiI1/cpCCflBPLfQd6z9M8a6XqUyQJHcK7PsTdCcGr5VHVlLmktEdAJYxxuT6e&#10;1V7y2hvLWa2miMiyqVKg9j1qR432EuqnqcAYI9qisrl2jlMjAImDu9Dzkfyp3Zn2OY0zwrY6Dc20&#10;UoF0W3KGl6KQCQPaugt5QZnYRfPkKShBXHbmuR13xWt/qsUFjKPs0BO6TGC79OPbrXVaPdtPpavN&#10;5ZbGCF6496ysoysa3lOPM2XvmAZiRt6bvQVl3Tm7laKBzuU7myeD7UuqagUQwWrhG/5aOP4c9APe&#10;kigez08ecPnb5nz1HtVSd9EJKyvIdFCLaUKqQorcFgvPTrn61cEEf2gTZw6n7wOM1FaXMc0W5FAU&#10;HGTzSSTQjd5mAg6kmkkD9Swztu2iNtrdTj3qvKUbKxJGG2HL55B9Kc809zEUtItysP8AWOflxUA0&#10;q2jiKSyyyKOWAbCg+3tTT7E7o88huNZTXRLM7GVZSqnf+7KZ79gMV2n2WVY2nuHDOTmOOM/Io6j6&#10;n3NLZ2FlEJYACwmlZypOQfb6VaZfs8QikkdoxhSY159unT0pa3bZSdopdiKO5hZo7QBS6/O29SP1&#10;FQrGQystv8oOEYEn8P0qYq7gukao7Dapbg4/+vShisEabt0kvyqqt90Dn+lMUn1ZnXUoWI7PM3SS&#10;KgULuyxOMke1aNsl3byWtuwR1VV3MoOeM9arW7pMLhLXzYipILhQcP681avr86RZsqIJHK7VLHOT&#10;S3G1Y0QiwefKWwzjLEHIrz3WYdTTxBPJZIJHu402u0fCEE8A49676yEtzpEUdzGUlkjG4e5HNQvb&#10;XUaosTxEYCh2U5/nVKVloOE3TmZGgaMdMn8yWeSe6YbpjvJC/Qdq1bxjay/2ikJZQuHGPmx61ctr&#10;VLdCoYMxO53PUmllyVK4UluAPbvU2vuKUm3dj0uYZYo5jIMEdS2Me1YGr+M9K0UiEF7iZmPyRjOP&#10;XJ6U/VvDsV/arHFPJBIn3NrcH6jvXMr4PmsLmG8JN8xlO5RDlV+vNPm5VsXBU73epcn1rVddt2WK&#10;2MNnty0hO1fxJ6/hXEKmpXOoeTbQNNOM4CDPHr9K9ivNGtrvSprVgUkkj2iQnpkdQBxxTNK0i18P&#10;aYsUf7xkTMkzLlnPqT/Ss5KckkCqRV/LocJZ+AtfuwJLy5t7ZD/CPnb9K37X4b2cQSSe9mluk+aM&#10;/dUN2ziuwikjlTzYtxzgZZcEYpt55wt28pir46quT+FEcPDdilWlLQzora8jT5hMzqNpIPB9/eob&#10;SxvSCZYigRjg7zjBrcRmCDO4Jj5nY4x7k1DdT+dELa3ctzhnx1xV8nmZ2UU2yq9pdw52Osgbls9v&#10;pWHrXhV9fVYbu4cLGwZGVBkH0PFbF9qiaRDm6u0RyOIwMsT7CuNvte13xEwttOtJbWJTmR0cbj6Z&#10;P8I6+9KSjHdjhZ2srGzYeG9B8NZkLiW7UHDMdzfgO1STeHzq1xbzX80ojTlbeFcD8T1JqDRfDVzA&#10;kUt5cFm7qDn8yeTXWGTyo9yKWx/CKmKUulkXJpbMrNJbwBUjtiEBEYjVASKcXjVxnzEXaSSc4XHr&#10;T1VYVknZGDnk5/lXmvinx617bz6ZYQTQ4fbLOzfeAPIA9DW0UvRERV3a51GqeO9G06cRCQXblgGW&#10;H5gPcmrWmeMtI1mdYoHWGRs/JL8oP5140rW3lbfLKkDsaSB4k5IJPVTnp70pTitjeKpS92x9CH7u&#10;MjOaaPLh85xGATyf9s4rw2TxBqSIojvrgkY53nt+NMfXtTkCmS9nODkDeRg0001qyfY0735vwPap&#10;biNbVJLqJkuN+1EUgsT7AdaSKy8m7N3JK7vIu0oWIUfQGvF7LVb5L1ZUu7l5VPylpGcg+wOa6W9X&#10;xPrSoWaYKIx8qqY+/XrSc43tcHSjF3vZHok+pWds/kSSh5WGVjVwSR+dQw3txPtW3gVEX7pZgx+n&#10;HFcr4X8MXljdXE2qBULoCp372PPIJP4V2EVtEq7UjwOpBPH6VHNd6ESSi7R1K6JM0qfbL7cBuZo2&#10;IUY7dKswpGU328yBDn7vINIYIN3ltGMtwPl4Ap8QVQFj8sKp5wMfhTJepFPm3tZJXcSTbdq9uT0w&#10;D71Faad5VpEDwRywI+8T/KrMsX2gjzEVgGBVc+nQ1K77sBcJg/MGHP4UWB2sQuiKka5ADOOPU9az&#10;daufs6sdy4bt1Kn1rQQS7nJUBQ5K8ZNR3umQ3xCSwoQOSx6n2oC1jmre8lRPmZi275V/vVDdeIIr&#10;OAvMmZAeIzkk+5q8dKlghYK4jk3HaSc49q5i+0va/lTMxkx8zN3rnqTcNWbwsytd61c3kod8iNuq&#10;qeBT28R3kcaxxhkjHTB71lXMBgGwMdw55os9Pn1FSVkPlg8msY803zG0pxSszY0vWJPtAaV84bIB&#10;6V6BpEkk1uuVMasdwyOoryybR5rCZJSfMVT83PFer2kgEUIcFU8pcEcKM9q6IRakYSnenZF1dm8q&#10;D8x/E4qtc8tuDOmw8goeR6471dZVUDagGBjAqNUcsDksuSee3FdBhcZbuXXc/wBzcAGK4H61JPCJ&#10;CpKEoD823qfy5qQJxuwQh7Z/pUi8cFjkmhCaKsjyAAJGxVjjhsNWZe2z3AZsSx4ZT8yjnHvWy7Jv&#10;jJ+Xa2QB34rL1nUVtyIlbc0g4h7n/ClK1tR2voi7e6lY6ZMDcXKKrLkKvzNyOm0c9aS11i3uULRQ&#10;TuqkdY9mfzrBs9KW6Bu55AGdwyDrgDtmt0yfuwQFTdgLnnJ9KUZaFMy7DWm1XU7iGf8A0Z4iPLjD&#10;8Se2a1nYs2NxUkY4/lWTJFbya/a28MCNLCxmk4+6Mdf1rRdsOWUMeSc59aL3EloTIQ4EhfcjcbSO&#10;9SF1YZVTkHn1qu0qIcpufj7o9alDOVIA2jAOfWmDM/WNXOkpDKLaWYySqn7sZIB6k1Vm0Rb3WE1F&#10;pcIcMFPVcf8A66132scN685HNOaNWIQjanTB/ipSV1YtSslZakijCliwOBgcUrAbyuRxg9KZ8ySv&#10;u27eApH9aRz8xABO5Scj1pmepNgOMAnIPJNQXGw2zrKBgAjHrnpTiWz1KjgYPPFRXR2KhL8O3QjP&#10;PUUDW9zmT4NiTIQqwOC2TkjnmuyhhihVEjH7tV2hQOlZtxdizkTztrl8DHTPvWCPDUOt3tzdNqV7&#10;AzNuSOO6YAfhxWcKcINyW5V+de8zsAqEsu4En+EGnoVMgyoUKMKG6A1FaWv2eGKIuzbFClj1PHep&#10;XYCMrzkcEAZ4rZamTVtiG6mS2tJJGYtjkn+79KpWVxa+IdIMqFnhlyu3G08HoavRrIzAOy+Uy/d2&#10;8/jTASoT1ezjSJIhFCAqdOBjFHUeltUeZ33w2t11Sa4jlZLZjuSBEyVPfn611Vj4d0q2soYd8o2r&#10;jBkxXSgKQoclVPB9aqlEJOduf92spUlJ3ZaqO1mSwWkEC/uo1XI+9jmpU8tdxaQBjyctzSJkQqjH&#10;HQkkVTmht5L5rxSssqptVc5UHsTV2S2RHUt5SfkAHnOV705gzebGoKjBAkz39qp2gljZ5Zm3Z6AL&#10;gCpvNZl+SNiTzycd6SGFvbyW9okbTPM4zudzyc1Xu7kWUOZp40c/6sP61JeTNZ28k8smdi52dK86&#10;mgv/ABP4iAmLCCFsqDnABxwPc4qrpbi33N/SrT+27mdpXkMSErJKTlmz2X0rpLaG30m2MdvBHFap&#10;0Kjn3z61naVC1hZywgKkayEopPzN6mo4LiVboxXWVjOXjGeo9PrUQgt2W5X0Ld3qNuiGGaUkS545&#10;PH+FVLRYLAKtnGiSqhCknCZI9O9NDxNKR5bO0nzAn+H/AOtTLmKWWPby0rN/rAPlAx1FXfUlPqPV&#10;rh9w1EGdVAI2HgevNMisrOeIiKIq5O4M/JHtirBlkmtxbrmZ0HyFVA5Axz70mm28kVsxupFV0+Y4&#10;PGTSauO9ipJarY27aiiGR4AcK/O4gdvxrlI7rWPEN9a2dxfQ29tM7OGhBDR/7LZ69q7a+1q10mCJ&#10;mjkuGlyFCYwD6+lZMUula5C7+QiytLlwz7ew9Kq/KrWKpNqV3sdZaWaWdoih2dlHJ3Z3etcn441a&#10;G3sRaW88kd1xINp5FbFmVtFkjst0m07WJbIFedaxpl9Nr88XkzSMzAg7SRgjrmp51FXYrx9pozCW&#10;S81C/jQK9xdyHZHn5mPt9K9d8KeFYvD8fnTuJNRlX55Ooj/2VrF8KxWekzG4ggSS4C7XkkzlPXHp&#10;XcxMZIUcqEaQbsc1lF+0leRtOaUfcY5lRgQ8g2r1PTFc9rJvtTtls9PhdbWRiryEbd+P5D3rUlth&#10;dSpBki3R98oz99uw/rV8SY/h2gYC45z+FbtX2OW7OPg8BRRW2+adftLkAkD5UHoPx71LLpcXh63j&#10;SO6keeR8LJIcgDvxXWq2cBskH1Fc14yknXSY3iTLpOhwBnjdz+lR7KMVfqNTs0ZN7HvW3tYchpJQ&#10;F9Tzkmt+5ubSWX7E7GVpMKABn865Gws9Z1O9E+2S3RVOyR0IAHrzXWw6Da20SESyO5G5nLnk/Sso&#10;NvVHTU5Vo2UL17yJWt7O2jk2AgbTgKPenw2q2MQmuQ15N/e6L+AP863IEhWPZFtVfQDH51G9rbyE&#10;eZAv90Z9K1t3MU+xBcahabRGbjytp4QPye+KeLv7UFkjXMbLkE1y/i7Q7id7R9PiQruIdAwGMg8j&#10;8afqcOr2XhSCwgnT7cAqtKzYIHQnJ9qbaTsEHzK7NaO9hfUprJNqzQgSspGOCcf5+lU9aXU/OW2s&#10;mCLLgtIoPrjk/StK3jhW2AjlinujEAZQQS3cc1FJKh+SViH4woOckDOKW6B6NW6FYRuLN7V5txjA&#10;QE85c5zk+n+NSG3vPKVbUJGUU7dxzg0li0MEUs1sjyvgCRQpIyM9c9K1LaWd4VeUogbk7RwPxosF&#10;9Sq9mZLMWqOqyMBuITg880610yG1tFg2q4Q7gXGcsauP5JgLOwWPHJZsD86RpTborxNHl0LDcepH&#10;pRYV7K5HFKsjNDNMWlUdApwv50WxCK8aZYD5gQOevNTW7efbmV8CR+HI7mkQOJAiEPEozheo/wAa&#10;ZN1uiBdQs3umhFyPNjIDofXFXQocjO3CfMvt71lrpto12Lm4SI3KMSrKuQo7ZPepZml3j5zKCpDM&#10;BtFBT2OO8T2eu6l4jEWnXMiQKoI2MQE65J/Cum8OaPd6HFJ9o1Oa8M+CwlP3D7elaNnKkoCbcSqM&#10;EDjj+tTu30Yf3KXxSuylN8iRNIx279wypHU81VkYXFz9meGbYwLZ6DjHU0oicXguMlkVeEI4z60+&#10;bVba3SQzXMUahS2XPIP9arcm1tyCW+g08paoAzMSVjU5OetVo9WuLyEGK1e3lDYkEzdOSPlA68c1&#10;h2Wo3ep+VJpdoCGck3Dp1/Ot6xsEsS8s8pkuJBzI7HAPoB2qOZ3sh3sRXV7FFHJc6jcOxYApBGQO&#10;B7ZrKOt6tqJMekWIihPAmJOT2OfT8M1tSadBcoylUPQE7QCQPfqKuQQR22yDzFCjlFBwRj+dN83R&#10;kRTk9Fqc1a+Eme4a61CYyuedin+Z7101lZWtt+7hiRQR90Cg3Kq2WYEK2CRVKS6Kh7hJZdiofk2g&#10;fzqVCK1He3Uv31wsURWFS8r8AL0XtT7VHhgVZXy20EgDpVKwilu7K3ui7RCZfMRSOeTnmrPk3QcZ&#10;um2njlR/hWid0GvNe5FP5qkIIi397BxWFL4V0n7VcXdzarM9wcsWOdpxjiuiME0isftRG3IbCCkW&#10;1GPnfepHGRihq61ItrdHg2pQQrq80MCYG8hUByetdhoOgWOnaf8AatcihYyjMUcnzADryPWu4j0P&#10;S/toK2qxyB943Jn5sdQara3oVpqaNZorC4wSpBxt5BLf0qZLm3Ru6qUfdW+4yPQPDb2MMwsLR1YD&#10;ayRjbV5dC0aIKi6bZuxJ6RjFY2i2OpaJG1hKoktw26N1zlR/drorYzxxBZ1iUE8BckjNJRT6EOSX&#10;w6j4LK0jjVra3hiJ4JWMA0g3LLGCP3chKbl5x6VOPJX97uQk8ZBzSB1eNggGAeDtIFaJJEN3d2UX&#10;LzvblkLQFCFbPQ5zz+VXYwfLJAP3uNp7Vk3klwJNuw7IXDptxh15yPwNXtPBjtxuBBI3MGOTknNQ&#10;/iNOly0oO4FumOPpTPIjbJG3jg8VGJI1T52P3sde1SSSKQQATgckDOPwpoWyEgEUR8lIwjD5ioHb&#10;1pxhR5d+wbxzXk2u+JNZfWriM3UtukT7URBtwOxPrxzzXZ+CNYvdVtbqG8k8/wApgEm24znqOOtE&#10;rRdhpK10zqEGAfmx+HSoLm9t7aJneX5F6hOSakjtppL1pJXEdrGv3Sf9Y3qfYVDfapo1rC0crxzM&#10;fmMcZycj6UCinJ+6rjVtBqUySFMQj5iCPmHpXP8AibWYbqT7Fa28cjISGmZeVPoKq6n4surgm3tU&#10;+zRH/lnHy7/WqthoOpagSz5tYSc5YfMfw7VlKStZas3jTVPWbMG6tovLALGSYnaFAyak00f2ez2W&#10;oLJZtKA0bsuOc8DPT8K9C0jQrPR3+Rd8rtl5m5P/ANaruo2VpfWpiuoVkTvkdKVKm0tSZ1FJ7aHn&#10;19dxahJFpllIk08pEbhh09Tx0rvrRdsaQsrLsQLggYOKjsdNsIAJLe1hEmBnCgGryBWfdubGOV7Z&#10;9a1jHqZykrcthm6WLGCSp5K9xUizxSoGhKMgPUHn8qSZ1RQzuiAH7xOAfzrEudf0TT2eVJRJI2Af&#10;JBYn8qqwRi5bI6AMSCDhR2x1pqShmOPmK9TXF3njeRiws7JeMYeVup+grDn1fWdTlKrdTAH+C2XG&#10;D+Apc8V1NVhpfadj0ea4jVl3SKDnpnnNZDWjzXFxPNtwSCG9vQVyVjo97LcJI4kUKwJlOXbj/PWu&#10;4tprWKyAkuFkwehYdaz5+ZkzUI/C7k9taNbRgK4CKuNrDNOmby4VB2CMEHGMg1KjBYN7MCMHGT61&#10;SsbQXlx9plDCGMkeWx+83r71V7Izd3oi5awCKBppcfaLgHJxzt7CpY4fLCKqjKgYJ9BT3JZs9F78&#10;cYqIK43qGYseRzwKaVgdth7DemCgAzx70wxgDYSBGowMnvUiQsqpGTlg3POR7moTPHPIQoOVyRuH&#10;H4Uw6lXTtd07VLy4tbeYefB/rI2GDxx/Spb17xYc25iBQ/M7jIC+2KjjsEEn2kRIsjD5nCjJHoas&#10;R3ELwbiwjTO07vl/nQgb1uhyK0hQvJyAMqBwamOGUgnHbI61gah4q0vS1KiQzOmQqRDJrlr3xtqV&#10;3JJFaIIYWXAbGWWh2SuzWGHm9dkehzXMMJ8x3RFyRknFYb+JdOvtRhtLWcSCFSWI/v8AavO9Rm+0&#10;oTe3ck0hwRHuyT9BW34c0q9jLamtk8NrEvBkUhmJ9jWTrR2W5o6NOEXd3Z6LAgNu0vk4bqcdSafs&#10;tl2zFEz3Pesdxf3NsN16bbeuMZAxnvVPw/4WudPlkN5qb3ascrvydv0rTmOZKNr3Og/tS1kuBbrO&#10;uWHOPWs2/wDFMNpd/ZbZDLOOGGeK0F0mwjYhYRlzkknk1V1Cy02ziE7Q+WyniVD8w9ye9NudtA92&#10;+w6C7uJLdVkIHOTjmtSEBlGQSOorjrjX5ZIZbaG2NxKuSJUGF2+p9abB4l1q1tFnNlDJDtI4Yhsj&#10;tjFKLsrSZbhd3R2/zAcgN3OaYpiCgcj2rzO7+IuoSzPBDarbkDJZ+GH4VknxNq8hL/bM5PUCrbS3&#10;NFhJdZHsgto3jV3yxHTJ96cFVFAVVAz0AooqFuYz+Ea4GMepxSxLuYuWP3QMdutFFMS3OY1W6lmW&#10;5RiNscuAAOvfmrEEKf2et4RmYru9s49KKKT+IU1oi3buZtMS4cDzGHJA96IrSGNpWK78gH5zntRR&#10;VMUtzMutQmt5xGmzbygyOg4q2+Fd4gPk8lDjJ69P60UU3sPoRCQ25gaMBWMhjJx1Aq7AN6AMc7m5&#10;oooEuhS1JUWCI+Wh2sQoI4GTiuH15VfxEkGwLH5AO1MqMknniiik+r8h0v41j0bTlEWk2uwAZjXP&#10;HXipY2/eyJhSFXIJHNFFKOsQqfEypFp9odYjJgT982X4+9itDWbuW1ktooSFE0gjY45A9qKKVNLn&#10;Y4/wULJEghEWPlD8f406c+QsRXk5AyaKK06mZU1iVorZ7gctH8wUk7Scd8Vl6Jctrtgkt6iHed5V&#10;cgcdB16UUVMti0tjpUAkYoRhcYAHGKxdcuZrFomgkILKc574FFFGyClq1cs2ErzWlu7nmVdzfXFK&#10;RtnjKsRvyDzRRU9BsfBaRu8ty7O0kfypk8AGsfU7K3kJlePe+12yxJ6UUUC7FPw5qEt7czwypFth&#10;YKm1MEAAVuyRp5BmKgsMkA9AR3oooRpXVpqxheJbmeAWUdtK0H2hgshjwDiujso1S1SED5RGrfiR&#10;zRRTYP4BlzAs08auSY3BVo+NrDHeobO2ikjZiMbGIUDoAD0ooqWS9i7IxhufKTAXaDnvWP4g1m50&#10;i1kkt0iZlwRvUn+RoorTsVTSc0jA8HeJdR8QatPFftG0cagqqrgZ9a7Pb/pkS5OCCcfh0oopT6m2&#10;ISVWyK/lBNamcM3+rGBngden51biIAUbQRnGD9aKKT3OXD/A/UdDPI0gjLfKQSR9K5q11Se/uJfO&#10;WLALJgL2HSiiqWxlWb50ifw/MyC8tFwIYnGwAdNwya2o4ElY78sFPAJ4FFFYr4TSX8QkuDstcL8u&#10;ARxWNZabBDL9tLSSXMrMGkkbOBzwB0FFFXLY3g7RZpRogkC7ARjPPrTLnm3lXoGHOPc0UU2c8eho&#10;lVhWMIAAMIB7Diq5mYXGMAgvjmiirWw5Fhox8vJ6FvxpW4DnA4OKKKBdBMnMQz1OM1R1KQ2zmaML&#10;v2dSPcUUUiJ/CiLzHuLKOcsUkYA5TjH0pIgwC7pHfcCcsfQUUVKBbIdAqp5iqoG75ie+cZ/rTHnd&#10;7RGY5DELt7Dmiik9zoiKZG+1TRnBVYfMGR3/AMKZYyvdGF5G+8MkDgdKKKT6CjuyxtVoLkkD5ckf&#10;lUrxolpEVXDEDnPIooprcFsc5ceGdLuLy4u54WlmZxks57YrG17WLnw9ItvpoihjL4IC9aKKF8RW&#10;DipYizQ2W/u9SaNbq5ldSMkBsD9KzXkYX3kKdqHjI6/nRRWNT4j0ZpLRHaaPotjaxLcJFumbq7HJ&#10;rVkJjDheBk0UVcNEeW23N3IHkaeKBXxhyQ2O9Rm7lbTTJkbhHu6d6KKpblT+FeoNcNBE8qKu4gdR&#10;Xnmo+PNbjmmgieGNVkKArHyBnHc0UVdM68LFOeqIjd3N6BJc3EsrA4yXP8ulR/6tjtA6+lFFc1Vu&#10;51T02On8O6BY6ham5uQ7sZMbC3y/lWtPZwtr9pZoPKhIIIj4yMUUVNFbnmYuT50jpraNLSHyYVCq&#10;F645646/hS3FpbShlkt4nA9VoorqS90yXQhfQ7FIgdjnDZALkgc+lNR+fL2LtXpxRRULcroyaIBg&#10;HI5c806RAkeQSck8H6UUVbEvhGF2US46+QzZ9wKp6aoLqMYwm/8AE96KKGZv+KjTC52HJG5sHHeq&#10;t3bxXenvFMuUbAOOPWiimtyluzxWe1W312e2V5GjVyAWbJ/OrZJFyloh8tG4LL9786KK5q38Sx3R&#10;bcE2ejaD4b0yxtHmjh3zgf62Q7mrc8tZAivkoBnb2J+lFFXSSscabb1M+Kc3aSLKiEeaV6dqjtri&#10;S2+0xx4KpJtUNzgcf40UVpHdEVNERXV7NHcSYIIyeD2rzm8v7u78Q+RNcSNFjO3dx1NFFarZnXgt&#10;VI67Tk8uIgM2Ohz3HoatQgXIYOABGh2heMUUVzx2ZzTPPfHKrBqW6IBWZRuI71wjapdRsUVxgEgc&#10;UUVvBXijsbdkf//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Sh0CAFtDb250ZW50X1R5cGVzXS54bWxQSwECFAAK&#10;AAAAAACHTuJAAAAAAAAAAAAAAAAABgAAAAAAAAAAABAAAAAZGwIAX3JlbHMvUEsBAhQAFAAAAAgA&#10;h07iQIoUZjzRAAAAlAEAAAsAAAAAAAAAAQAgAAAAPRsCAF9yZWxzLy5yZWxzUEsBAhQACgAAAAAA&#10;h07iQAAAAAAAAAAAAAAAAAQAAAAAAAAAAAAQAAAAAAAAAGRycy9QSwECFAAKAAAAAACHTuJAAAAA&#10;AAAAAAAAAAAACgAAAAAAAAAAABAAAAA3HAIAZHJzL19yZWxzL1BLAQIUABQAAAAIAIdO4kBYYLMb&#10;tAAAACIBAAAZAAAAAAAAAAEAIAAAAF8cAgBkcnMvX3JlbHMvZTJvRG9jLnhtbC5yZWxzUEsBAhQA&#10;FAAAAAgAh07iQLFTTDHYAAAACQEAAA8AAAAAAAAAAQAgAAAAIgAAAGRycy9kb3ducmV2LnhtbFBL&#10;AQIUABQAAAAIAIdO4kDiaJECLQYAAGMbAAAOAAAAAAAAAAEAIAAAACcBAABkcnMvZTJvRG9jLnht&#10;bFBLAQIUAAoAAAAAAIdO4kAAAAAAAAAAAAAAAAAKAAAAAAAAAAAAEAAAAIAHAABkcnMvbWVkaWEv&#10;UEsBAhQAFAAAAAgAh07iQLos2tY+EwIAKhMCABUAAAAAAAAAAQAgAAAAqAcAAGRycy9tZWRpYS9p&#10;bWFnZTEuanBlZ1BLBQYAAAAACgAKAFMCAACOHgIAAAA=&#10;">
                <o:lock v:ext="edit" aspectratio="f"/>
                <v:shape id="Image 200" o:spid="_x0000_s1026" o:spt="75" type="#_x0000_t75" style="position:absolute;left:0;top:0;height:2676144;width:3238500;" filled="f" o:preferrelative="t" stroked="f" coordsize="21600,21600" o:gfxdata="UEsDBAoAAAAAAIdO4kAAAAAAAAAAAAAAAAAEAAAAZHJzL1BLAwQUAAAACACHTuJAZYvQEL0AAADc&#10;AAAADwAAAGRycy9kb3ducmV2LnhtbEWPzWrDMBCE74W+g9hCb43kHkJwogRacAiBFvJ36G2xtpZb&#10;a2WsTZy+fVUo5DjMzDfMYnUNnbrQkNrIFoqJAUVcR9dyY+F4qJ5moJIgO+wik4UfSrBa3t8tsHRx&#10;5B1d9tKoDOFUogUv0pdap9pTwDSJPXH2PuMQULIcGu0GHDM8dPrZmKkO2HJe8NjTq6f6e38OFj5O&#10;b/2XX7+8F5WYc+ur6SjbrbWPD4WZgxK6yi383944C5kIf2fyEd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i9AQvQAA&#10;ANwAAAAPAAAAAAAAAAEAIAAAACIAAABkcnMvZG93bnJldi54bWxQSwECFAAUAAAACACHTuJAMy8F&#10;njsAAAA5AAAAEAAAAAAAAAABACAAAAAMAQAAZHJzL3NoYXBleG1sLnhtbFBLBQYAAAAABgAGAFsB&#10;AAC2AwAAAAA=&#10;">
                  <v:fill on="f" focussize="0,0"/>
                  <v:stroke on="f"/>
                  <v:imagedata r:id="rId45" o:title=""/>
                  <o:lock v:ext="edit" aspectratio="f"/>
                </v:shape>
                <v:shape id="Graphic 201" o:spid="_x0000_s1026" o:spt="100" style="position:absolute;left:1872513;top:1659305;height:341630;width:280035;" fillcolor="#FFFF00" filled="t" stroked="f" coordsize="280035,341630" o:gfxdata="UEsDBAoAAAAAAIdO4kAAAAAAAAAAAAAAAAAEAAAAZHJzL1BLAwQUAAAACACHTuJA9aG8bb0AAADc&#10;AAAADwAAAGRycy9kb3ducmV2LnhtbEWPMW/CMBSEd6T+B+tV6ga2GUoUMAxIqFSdSFjYnuLXJCV+&#10;jmIX0v56jITEeLq773Srzeg6caEhtJ4N6JkCQVx523Jt4FjuphmIEJEtdp7JwB8F2KxfJivMrb/y&#10;gS5FrEWCcMjRQBNjn0sZqoYchpnviZP37QeHMcmhlnbAa4K7Ts6VepcOW04LDfa0bag6F7/OQFxk&#10;X5ztf7Qux2NxGv8/zx/lyZi3V62WICKN8Rl+tPfWwFxpuJ9JR0C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obxtvQAA&#10;ANwAAAAPAAAAAAAAAAEAIAAAACIAAABkcnMvZG93bnJldi54bWxQSwECFAAUAAAACACHTuJAMy8F&#10;njsAAAA5AAAAEAAAAAAAAAABACAAAAAMAQAAZHJzL3NoYXBleG1sLnhtbFBLBQYAAAAABgAGAFsB&#10;AAC2AwAAAAA=&#10;" path="m263955,321669l252150,317244,0,8026,9842,0,261998,309224,263955,321669xem278978,335445l266992,335445,276834,327418,261998,309224,251942,245275,251942,243281,252552,241401,253720,239788,255333,238620,257225,238010,259206,238010,261060,238620,262694,239788,263858,241401,264485,243281,278978,335445xem279882,341198l187083,306412,182968,300189,183362,298234,184353,296506,185813,295173,187617,294347,189598,294119,191541,294525,252150,317244,266992,335445,278978,335445,279882,341198xem270698,332422l265645,332422,274142,325488,263955,321669,261998,309224,276834,327418,270698,332422xem266992,335445l252150,317244,263955,321669,265645,332422,270698,332422,266992,335445xem265645,332422l263955,321669,274142,325488,265645,332422xe">
                  <v:fill on="t" focussize="0,0"/>
                  <v:stroke on="f"/>
                  <v:imagedata o:title=""/>
                  <o:lock v:ext="edit" aspectratio="f"/>
                  <v:textbox inset="0mm,0mm,0mm,0mm"/>
                </v:shape>
                <v:shape id="Graphic 202" o:spid="_x0000_s1026" o:spt="100" style="position:absolute;left:10667;top:7620;height:227329;width:175260;" fillcolor="#FFFFFF" filled="t" stroked="f" coordsize="175260,227329" o:gfxdata="UEsDBAoAAAAAAIdO4kAAAAAAAAAAAAAAAAAEAAAAZHJzL1BLAwQUAAAACACHTuJAq3zpYb4AAADc&#10;AAAADwAAAGRycy9kb3ducmV2LnhtbEWPQWvCQBSE70L/w/KEXkR3DaISXaUIpYLtwbTeH9lnEsy+&#10;jdnVWH+9Wyh4HGbmG2a5vtlaXKn1lWMN45ECQZw7U3Gh4ef7fTgH4QOywdoxafglD+vVS2+JqXEd&#10;7+mahUJECPsUNZQhNKmUPi/Joh+5hjh6R9daDFG2hTQtdhFua5koNZUWK44LJTa0KSk/ZRerYbr1&#10;s/v5Y/c185fPweHAb5NgOq1f+2O1ABHoFp7h//bWaEhUAn9n4hGQq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3zpYb4A&#10;AADcAAAADwAAAAAAAAABACAAAAAiAAAAZHJzL2Rvd25yZXYueG1sUEsBAhQAFAAAAAgAh07iQDMv&#10;BZ47AAAAOQAAABAAAAAAAAAAAQAgAAAADQEAAGRycy9zaGFwZXhtbC54bWxQSwUGAAAAAAYABgBb&#10;AQAAtwMAAAAA&#10;" path="m175259,227075l0,227075,0,0,175259,0,175259,227075xe">
                  <v:fill on="t" focussize="0,0"/>
                  <v:stroke on="f"/>
                  <v:imagedata o:title=""/>
                  <o:lock v:ext="edit" aspectratio="f"/>
                  <v:textbox inset="0mm,0mm,0mm,0mm"/>
                </v:shape>
                <v:shape id="Textbox 203" o:spid="_x0000_s1026" o:spt="202" type="#_x0000_t202" style="position:absolute;left:105155;top:61752;height:140335;width:69215;" filled="f" stroked="f" coordsize="21600,21600" o:gfxdata="UEsDBAoAAAAAAIdO4kAAAAAAAAAAAAAAAAAEAAAAZHJzL1BLAwQUAAAACACHTuJAjHepab4AAADc&#10;AAAADwAAAGRycy9kb3ducmV2LnhtbEWPT2sCMRTE7wW/Q3hCbzXRgtTVKCItCIXiuh48PjfP3eDm&#10;Zd3EP/32jVDwOMzMb5jZ4u4acaUuWM8ahgMFgrj0xnKlYVd8vX2ACBHZYOOZNPxSgMW89zLDzPgb&#10;53TdxkokCIcMNdQxtpmUoazJYRj4ljh5R985jEl2lTQd3hLcNXKk1Fg6tJwWamxpVVN52l6chuWe&#10;8097/jls8mNui2Ki+Ht80vq1P1RTEJHu8Rn+b6+NhpF6h8e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Hepa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147D517">
                        <w:pPr>
                          <w:spacing w:before="0" w:line="220" w:lineRule="exact"/>
                          <w:ind w:left="0" w:right="0" w:firstLine="0"/>
                          <w:jc w:val="left"/>
                          <w:rPr>
                            <w:sz w:val="20"/>
                          </w:rPr>
                        </w:pPr>
                        <w:r>
                          <w:rPr>
                            <w:spacing w:val="-10"/>
                            <w:sz w:val="20"/>
                          </w:rPr>
                          <w:t>a</w:t>
                        </w:r>
                      </w:p>
                    </w:txbxContent>
                  </v:textbox>
                </v:shape>
                <v:shape id="Textbox 204" o:spid="_x0000_s1026" o:spt="202" type="#_x0000_t202" style="position:absolute;left:836675;top:634715;height:147320;width:391160;" filled="f" stroked="f" coordsize="21600,21600" o:gfxdata="UEsDBAoAAAAAAIdO4kAAAAAAAAAAAAAAAAAEAAAAZHJzL1BLAwQUAAAACACHTuJAA54xHb4AAADc&#10;AAAADwAAAGRycy9kb3ducmV2LnhtbEWPT2sCMRTE7wW/Q3hCbzVRitTVKCItCIXiuh48PjfP3eDm&#10;Zd3EP/32jVDwOMzMb5jZ4u4acaUuWM8ahgMFgrj0xnKlYVd8vX2ACBHZYOOZNPxSgMW89zLDzPgb&#10;53TdxkokCIcMNdQxtpmUoazJYRj4ljh5R985jEl2lTQd3hLcNXKk1Fg6tJwWamxpVVN52l6chuWe&#10;8097/jls8mNui2Ki+Ht80vq1P1RTEJHu8Rn+b6+NhpF6h8e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54xH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617A8E0">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05" o:spid="_x0000_s1026" o:spt="202" type="#_x0000_t202" style="position:absolute;left:1595615;top:1497299;height:147320;width:598170;" filled="f" stroked="f" coordsize="21600,21600" o:gfxdata="UEsDBAoAAAAAAIdO4kAAAAAAAAAAAAAAAAAEAAAAZHJzL1BLAwQUAAAACACHTuJAbNKUhr4AAADc&#10;AAAADwAAAGRycy9kb3ducmV2LnhtbEWPT2sCMRTE7wW/Q3hCbzVRqNTVKCItCIXiuh48PjfP3eDm&#10;Zd3EP/32jVDwOMzMb5jZ4u4acaUuWM8ahgMFgrj0xnKlYVd8vX2ACBHZYOOZNPxSgMW89zLDzPgb&#10;53TdxkokCIcMNdQxtpmUoazJYRj4ljh5R985jEl2lTQd3hLcNXKk1Fg6tJwWamxpVVN52l6chuWe&#10;8097/jls8mNui2Ki+Ht80vq1P1RTEJHu8Rn+b6+NhpF6h8e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KUh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5DDC8BF">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06" o:spid="_x0000_s1026" o:spt="202" type="#_x0000_t202" style="position:absolute;left:2801111;top:12191;height:227329;width:417830;" fillcolor="#FFFFFF" filled="t" stroked="f" coordsize="21600,21600" o:gfxdata="UEsDBAoAAAAAAIdO4kAAAAAAAAAAAAAAAAAEAAAAZHJzL1BLAwQUAAAACACHTuJAjLntFb4AAADc&#10;AAAADwAAAGRycy9kb3ducmV2LnhtbEWPzYvCMBTE7wv+D+EJXpY1sYciXaPgx8Ie9OAHnh/N27Zs&#10;81KSaPW/N4LgcZiZ3zCzxc224ko+NI41TMYKBHHpTMOVhtPx52sKIkRkg61j0nCnAIv54GOGhXE9&#10;7+l6iJVIEA4Faqhj7AopQ1mTxTB2HXHy/py3GJP0lTQe+wS3rcyUyqXFhtNCjR2tair/DxerIV/7&#10;S7/n1ef6tNnirquy8/J+1no0nKhvEJFu8R1+tX+Nhkzl8DyTjo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ntF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30DB390E">
                        <w:pPr>
                          <w:spacing w:before="78"/>
                          <w:ind w:left="156" w:right="0" w:firstLine="0"/>
                          <w:jc w:val="left"/>
                          <w:rPr>
                            <w:color w:val="000000"/>
                            <w:sz w:val="20"/>
                          </w:rPr>
                        </w:pPr>
                        <w:r>
                          <w:rPr>
                            <w:color w:val="000000"/>
                            <w:spacing w:val="-5"/>
                            <w:sz w:val="20"/>
                          </w:rPr>
                          <w:t>PPL</w:t>
                        </w:r>
                      </w:p>
                    </w:txbxContent>
                  </v:textbox>
                </v:shape>
                <w10:wrap type="topAndBottom"/>
              </v:group>
            </w:pict>
          </mc:Fallback>
        </mc:AlternateContent>
      </w:r>
      <w:r>
        <w:rPr>
          <w:sz w:val="20"/>
        </w:rPr>
        <mc:AlternateContent>
          <mc:Choice Requires="wpg">
            <w:drawing>
              <wp:anchor distT="0" distB="0" distL="0" distR="0" simplePos="0" relativeHeight="251682816" behindDoc="1" locked="0" layoutInCell="1" allowOverlap="1">
                <wp:simplePos x="0" y="0"/>
                <wp:positionH relativeFrom="page">
                  <wp:posOffset>3934460</wp:posOffset>
                </wp:positionH>
                <wp:positionV relativeFrom="paragraph">
                  <wp:posOffset>255905</wp:posOffset>
                </wp:positionV>
                <wp:extent cx="3209925" cy="2693035"/>
                <wp:effectExtent l="0" t="0" r="0" b="0"/>
                <wp:wrapTopAndBottom/>
                <wp:docPr id="207" name="Group 207"/>
                <wp:cNvGraphicFramePr/>
                <a:graphic xmlns:a="http://schemas.openxmlformats.org/drawingml/2006/main">
                  <a:graphicData uri="http://schemas.microsoft.com/office/word/2010/wordprocessingGroup">
                    <wpg:wgp>
                      <wpg:cNvGrpSpPr/>
                      <wpg:grpSpPr>
                        <a:xfrm>
                          <a:off x="0" y="0"/>
                          <a:ext cx="3209925" cy="2693035"/>
                          <a:chOff x="0" y="0"/>
                          <a:chExt cx="3209925" cy="2693035"/>
                        </a:xfrm>
                      </wpg:grpSpPr>
                      <pic:pic xmlns:pic="http://schemas.openxmlformats.org/drawingml/2006/picture">
                        <pic:nvPicPr>
                          <pic:cNvPr id="208" name="Image 208"/>
                          <pic:cNvPicPr/>
                        </pic:nvPicPr>
                        <pic:blipFill>
                          <a:blip r:embed="rId46" cstate="print"/>
                          <a:stretch>
                            <a:fillRect/>
                          </a:stretch>
                        </pic:blipFill>
                        <pic:spPr>
                          <a:xfrm>
                            <a:off x="0" y="0"/>
                            <a:ext cx="3209543" cy="2692908"/>
                          </a:xfrm>
                          <a:prstGeom prst="rect">
                            <a:avLst/>
                          </a:prstGeom>
                        </pic:spPr>
                      </pic:pic>
                      <wps:wsp>
                        <wps:cNvPr id="209" name="Graphic 209"/>
                        <wps:cNvSpPr/>
                        <wps:spPr>
                          <a:xfrm>
                            <a:off x="2315502" y="517702"/>
                            <a:ext cx="280035" cy="341630"/>
                          </a:xfrm>
                          <a:custGeom>
                            <a:avLst/>
                            <a:gdLst/>
                            <a:ahLst/>
                            <a:cxnLst/>
                            <a:rect l="l" t="t" r="r" b="b"/>
                            <a:pathLst>
                              <a:path w="280035" h="341630">
                                <a:moveTo>
                                  <a:pt x="263942" y="321669"/>
                                </a:moveTo>
                                <a:lnTo>
                                  <a:pt x="252139" y="317245"/>
                                </a:lnTo>
                                <a:lnTo>
                                  <a:pt x="0" y="8026"/>
                                </a:lnTo>
                                <a:lnTo>
                                  <a:pt x="9842" y="0"/>
                                </a:lnTo>
                                <a:lnTo>
                                  <a:pt x="261985" y="309223"/>
                                </a:lnTo>
                                <a:lnTo>
                                  <a:pt x="263942" y="321669"/>
                                </a:lnTo>
                                <a:close/>
                              </a:path>
                              <a:path w="280035" h="341630">
                                <a:moveTo>
                                  <a:pt x="278965" y="335445"/>
                                </a:moveTo>
                                <a:lnTo>
                                  <a:pt x="266979" y="335445"/>
                                </a:lnTo>
                                <a:lnTo>
                                  <a:pt x="276821" y="327418"/>
                                </a:lnTo>
                                <a:lnTo>
                                  <a:pt x="261985" y="309223"/>
                                </a:lnTo>
                                <a:lnTo>
                                  <a:pt x="251929" y="245275"/>
                                </a:lnTo>
                                <a:lnTo>
                                  <a:pt x="251929" y="243281"/>
                                </a:lnTo>
                                <a:lnTo>
                                  <a:pt x="252539" y="241401"/>
                                </a:lnTo>
                                <a:lnTo>
                                  <a:pt x="253707" y="239788"/>
                                </a:lnTo>
                                <a:lnTo>
                                  <a:pt x="255320" y="238620"/>
                                </a:lnTo>
                                <a:lnTo>
                                  <a:pt x="257213" y="238010"/>
                                </a:lnTo>
                                <a:lnTo>
                                  <a:pt x="259194" y="238010"/>
                                </a:lnTo>
                                <a:lnTo>
                                  <a:pt x="261047" y="238620"/>
                                </a:lnTo>
                                <a:lnTo>
                                  <a:pt x="262681" y="239788"/>
                                </a:lnTo>
                                <a:lnTo>
                                  <a:pt x="263846" y="241401"/>
                                </a:lnTo>
                                <a:lnTo>
                                  <a:pt x="264473" y="243281"/>
                                </a:lnTo>
                                <a:lnTo>
                                  <a:pt x="278965" y="335445"/>
                                </a:lnTo>
                                <a:close/>
                              </a:path>
                              <a:path w="280035" h="341630">
                                <a:moveTo>
                                  <a:pt x="279869" y="341198"/>
                                </a:moveTo>
                                <a:lnTo>
                                  <a:pt x="187070" y="306412"/>
                                </a:lnTo>
                                <a:lnTo>
                                  <a:pt x="182956" y="300189"/>
                                </a:lnTo>
                                <a:lnTo>
                                  <a:pt x="183349" y="298234"/>
                                </a:lnTo>
                                <a:lnTo>
                                  <a:pt x="184340" y="296506"/>
                                </a:lnTo>
                                <a:lnTo>
                                  <a:pt x="185800" y="295173"/>
                                </a:lnTo>
                                <a:lnTo>
                                  <a:pt x="187604" y="294347"/>
                                </a:lnTo>
                                <a:lnTo>
                                  <a:pt x="189585" y="294119"/>
                                </a:lnTo>
                                <a:lnTo>
                                  <a:pt x="191528" y="294525"/>
                                </a:lnTo>
                                <a:lnTo>
                                  <a:pt x="252139" y="317245"/>
                                </a:lnTo>
                                <a:lnTo>
                                  <a:pt x="266979" y="335445"/>
                                </a:lnTo>
                                <a:lnTo>
                                  <a:pt x="278965" y="335445"/>
                                </a:lnTo>
                                <a:lnTo>
                                  <a:pt x="279869" y="341198"/>
                                </a:lnTo>
                                <a:close/>
                              </a:path>
                              <a:path w="280035" h="341630">
                                <a:moveTo>
                                  <a:pt x="270685" y="332422"/>
                                </a:moveTo>
                                <a:lnTo>
                                  <a:pt x="265633" y="332422"/>
                                </a:lnTo>
                                <a:lnTo>
                                  <a:pt x="274129" y="325488"/>
                                </a:lnTo>
                                <a:lnTo>
                                  <a:pt x="263942" y="321669"/>
                                </a:lnTo>
                                <a:lnTo>
                                  <a:pt x="261985" y="309223"/>
                                </a:lnTo>
                                <a:lnTo>
                                  <a:pt x="276821" y="327418"/>
                                </a:lnTo>
                                <a:lnTo>
                                  <a:pt x="270685" y="332422"/>
                                </a:lnTo>
                                <a:close/>
                              </a:path>
                              <a:path w="280035" h="341630">
                                <a:moveTo>
                                  <a:pt x="266979" y="335445"/>
                                </a:moveTo>
                                <a:lnTo>
                                  <a:pt x="252139" y="317245"/>
                                </a:lnTo>
                                <a:lnTo>
                                  <a:pt x="263942" y="321669"/>
                                </a:lnTo>
                                <a:lnTo>
                                  <a:pt x="265633" y="332422"/>
                                </a:lnTo>
                                <a:lnTo>
                                  <a:pt x="270685" y="332422"/>
                                </a:lnTo>
                                <a:lnTo>
                                  <a:pt x="266979" y="335445"/>
                                </a:lnTo>
                                <a:close/>
                              </a:path>
                              <a:path w="280035" h="341630">
                                <a:moveTo>
                                  <a:pt x="265633" y="332422"/>
                                </a:moveTo>
                                <a:lnTo>
                                  <a:pt x="263942" y="321669"/>
                                </a:lnTo>
                                <a:lnTo>
                                  <a:pt x="274129" y="325488"/>
                                </a:lnTo>
                                <a:lnTo>
                                  <a:pt x="265633" y="332422"/>
                                </a:lnTo>
                                <a:close/>
                              </a:path>
                            </a:pathLst>
                          </a:custGeom>
                          <a:solidFill>
                            <a:srgbClr val="FFFF00"/>
                          </a:solidFill>
                        </wps:spPr>
                        <wps:bodyPr wrap="square" lIns="0" tIns="0" rIns="0" bIns="0" rtlCol="0">
                          <a:noAutofit/>
                        </wps:bodyPr>
                      </wps:wsp>
                      <wps:wsp>
                        <wps:cNvPr id="210" name="Graphic 210"/>
                        <wps:cNvSpPr/>
                        <wps:spPr>
                          <a:xfrm>
                            <a:off x="12191" y="12191"/>
                            <a:ext cx="177165" cy="227329"/>
                          </a:xfrm>
                          <a:custGeom>
                            <a:avLst/>
                            <a:gdLst/>
                            <a:ahLst/>
                            <a:cxnLst/>
                            <a:rect l="l" t="t" r="r" b="b"/>
                            <a:pathLst>
                              <a:path w="177165" h="227329">
                                <a:moveTo>
                                  <a:pt x="176784" y="227075"/>
                                </a:moveTo>
                                <a:lnTo>
                                  <a:pt x="0" y="227075"/>
                                </a:lnTo>
                                <a:lnTo>
                                  <a:pt x="0" y="0"/>
                                </a:lnTo>
                                <a:lnTo>
                                  <a:pt x="176784" y="0"/>
                                </a:lnTo>
                                <a:lnTo>
                                  <a:pt x="176784" y="227075"/>
                                </a:lnTo>
                                <a:close/>
                              </a:path>
                            </a:pathLst>
                          </a:custGeom>
                          <a:solidFill>
                            <a:srgbClr val="FFFFFF"/>
                          </a:solidFill>
                        </wps:spPr>
                        <wps:bodyPr wrap="square" lIns="0" tIns="0" rIns="0" bIns="0" rtlCol="0">
                          <a:noAutofit/>
                        </wps:bodyPr>
                      </wps:wsp>
                      <wps:wsp>
                        <wps:cNvPr id="211" name="Textbox 211"/>
                        <wps:cNvSpPr txBox="1"/>
                        <wps:spPr>
                          <a:xfrm>
                            <a:off x="106679" y="66324"/>
                            <a:ext cx="76200" cy="140335"/>
                          </a:xfrm>
                          <a:prstGeom prst="rect">
                            <a:avLst/>
                          </a:prstGeom>
                        </wps:spPr>
                        <wps:txbx>
                          <w:txbxContent>
                            <w:p w14:paraId="4EE2F616">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212" name="Textbox 212"/>
                        <wps:cNvSpPr txBox="1"/>
                        <wps:spPr>
                          <a:xfrm>
                            <a:off x="1999488" y="381731"/>
                            <a:ext cx="598170" cy="147320"/>
                          </a:xfrm>
                          <a:prstGeom prst="rect">
                            <a:avLst/>
                          </a:prstGeom>
                        </wps:spPr>
                        <wps:txbx>
                          <w:txbxContent>
                            <w:p w14:paraId="6E85865B">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13" name="Textbox 213"/>
                        <wps:cNvSpPr txBox="1"/>
                        <wps:spPr>
                          <a:xfrm>
                            <a:off x="464819" y="552419"/>
                            <a:ext cx="391160" cy="147320"/>
                          </a:xfrm>
                          <a:prstGeom prst="rect">
                            <a:avLst/>
                          </a:prstGeom>
                        </wps:spPr>
                        <wps:txbx>
                          <w:txbxContent>
                            <w:p w14:paraId="3B4A8823">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14" name="Textbox 214"/>
                        <wps:cNvSpPr txBox="1"/>
                        <wps:spPr>
                          <a:xfrm>
                            <a:off x="2743200" y="25907"/>
                            <a:ext cx="443865" cy="227329"/>
                          </a:xfrm>
                          <a:prstGeom prst="rect">
                            <a:avLst/>
                          </a:prstGeom>
                          <a:solidFill>
                            <a:srgbClr val="FFFFFF"/>
                          </a:solidFill>
                        </wps:spPr>
                        <wps:txbx>
                          <w:txbxContent>
                            <w:p w14:paraId="4E6DF23C">
                              <w:pPr>
                                <w:spacing w:before="76"/>
                                <w:ind w:left="158"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309.8pt;margin-top:20.15pt;height:212.05pt;width:252.75pt;mso-position-horizontal-relative:page;mso-wrap-distance-bottom:0pt;mso-wrap-distance-top:0pt;z-index:-251633664;mso-width-relative:page;mso-height-relative:page;" coordsize="3209925,2693035" o:gfxdata="UEsDBAoAAAAAAIdO4kAAAAAAAAAAAAAAAAAEAAAAZHJzL1BLAwQUAAAACACHTuJAx8nKUNoAAAAL&#10;AQAADwAAAGRycy9kb3ducmV2LnhtbE2PwU7DMAyG70i8Q2QkbizJ1lVQmk5oAk4TEhsS4ua1Xlut&#10;caoma7e3JzvB0fan39+fr862EyMNvnVsQM8UCOLSVS3XBr52bw+PIHxArrBzTAYu5GFV3N7kmFVu&#10;4k8at6EWMYR9hgaaEPpMSl82ZNHPXE8cbwc3WAxxHGpZDTjFcNvJuVKptNhy/NBgT+uGyuP2ZA28&#10;Tzi9LPTruDke1pef3fLje6PJmPs7rZ5BBDqHPxiu+lEdiui0dyeuvOgMpPopjaiBRC1AXAE9X2oQ&#10;+7hJkwRkkcv/HYpfUEsDBBQAAAAIAIdO4kDURJIzJgYAAGIbAAAOAAAAZHJzL2Uyb0RvYy54bWzt&#10;WduO2zYQfS/QfxD03lgkJUo04g3apLsIULSLJv0AWZZtAbqVktfO3/fwZqv2ypfttgXaLLAmJY2G&#10;M2cunKHevttVpfeUy65o6plP3gS+l9dZsyjq1cz/7fP9d4nvdX1aL9KyqfOZ/yXv/Hd3337zdttO&#10;c9qsm3KRSw9M6m66bWf+uu/b6WTSZeu8Srs3TZvXeLhsZJX2uJSryUKmW3CvygkNAj7ZNnLRyibL&#10;uw53P5iHvuUor2HYLJdFln9osk2V173hKvMy7aFSty7azr/T0i6Xedb/slx2ee+VMx+a9voXi2A+&#10;V7+Tu7fpdCXTdl1kVoT0GhGOdKrSosaie1Yf0j71NrI4YVUVmWy6Ztm/yZpqYhTRiEALEhxh8yCb&#10;Tat1WU23q3YPOgx1hPqL2WY/Pz1Kr1jMfBrEvlenFUyu1/XUDcCzbVdTUD3I9lP7KO2NlblSGu+W&#10;slIjdPF2Gtgve2DzXe9luMloIASNfC/DM8oFC1hkoM/WsM/Je9n6xwtvTtzCEyXfXpy2yKb4t0hh&#10;doLUZf/EW/1G5sBdcaufHovsUZqLIVoIE4PWxypd5UArURqpVxSVegeXkxMW87Jo74uyVJCp+ev6&#10;vSeneTXPYU75cUGANyK5h0VbWdS9QbzrZd5na7X+EnL8ihBRgqbT/QMt9EFOpUIH099i7Chke2NT&#10;YaDZmyydtrLrH/Km8tQEskIGwJ1O06efOiuNI7EYGgG0ZJBHeSWyT+fQw9WJoW8KiU/rtFUWV2yH&#10;RhbOyA82RcCRFYyWbh8R3RhClJEoCqjvwfEjEseY4vV06iKDJoGKBR0YLCSc6ZQ0gCrbGKiG8CDN&#10;LAxQgGztZtmudlMFqMp4pc54ve8h40md8eZm+Tbt1XuKqZp6W4SllWSNcDWCqKdV85R/bjRdr8KU&#10;ciZCow6jhHONBsQ90JX1n+gjShhQhPqMxDTUYQ96R+XGVnNHVgZhElCuxBwlE4kVwYHluLjRcKOc&#10;iATYqrUDQSk7y3RMM8czK5suN1IpyF4AXZwIbsVhUbiHYhQ6oBtb6Ib0TiA3WmVjnlBEvFKWxiHR&#10;2WgUwRuhiYigRhJYkMbnjUiH1Iwm5DzsEY2sg9CQhMElaharfQpaUibi5IKWUYSdx1InHNNzXkWj&#10;GL7qqLEbX6AWRIRXU3MShE7uy5JwygHbtVpyloTcUF+BIA/D2GoZXrbOiM8633uFoBAJkoh225Ag&#10;Xi3oY0FBEtjfmJQFPCQ6nY66OUmoiAw0LAhI4rKVE9+NJoRIwlho3VwklIVnHYAkIQutcyGug/Mp&#10;iyQR8qsxksBGcD4XQUseWOcSWEYXYme0FJHNc1QoEM/LLUhEUbyoEBKI5kvBfEv+pjemrOcTorOK&#10;G12Ce95THNUruGLA3XbBaEida425IuURZyaS2JDeCeRGJz6c1To6jcJLmWtkm3U83Wh537bR3bZT&#10;xM+j4iT467CP+Mwo7DdVFJd2daeGA/I2k56H5pj3+e38FYB8XvhRIG/zMdQUt/jv87I4SE6URXLb&#10;16SYD6verimLhWuZOrmavy+l95SivL3HH5Kq2dQHZOgJXUGuZvNm8QVN7hYl/Mzvft+kaO688mON&#10;ngEZuXcT6SZzN5F9+b7RBweq2qub7zd9syx0g3LgizpVXaAZ+ae6ElQm+0bdHFxQU6woOdC9XO5K&#10;CCXC1BdmBgQPLQm6FKLqVN2r05jB6gZh1+kPjeM6tr+lJXGSoCWhRhAl58GfTdCSmMeJ3SwpqgO3&#10;oR3onNcZersLD0kdgRuHhM6/3DM3nix+NSF0OUjp2L1eRNzf//8iAs5sDmM+o7GeNzuPEt1IDCLC&#10;63c/NOhg9/dHzjRIwLltuzjHvq7APARHjC4CDqRiA80KM8dYSFguNtyxxXUnG0o8I4aa9bv5Doup&#10;6X8uZeHI4NhAur56iYGEEKp+0j1DglJaW/Rgokjg5t5GyF8uML/ayBy5jxx2qd732Ea6TXmBjUIe&#10;JuhDlImiCH293kIOJmKCEP7VRPnoyf+YibDNHZtIJ6gXmAiHRAgNuxlGwhz2H0wUhiw5WwXclOlw&#10;uny2irtiz/pXsqP+uoBPL/ow0n4mUt92hte6ADx8Grv7A1BLAwQKAAAAAACHTuJAAAAAAAAAAAAA&#10;AAAACgAAAGRycy9tZWRpYS9QSwMEFAAAAAgAh07iQNVmWxzkrgEA1a4BABUAAABkcnMvbWVkaWEv&#10;aW1hZ2UxLmpwZWcA//8AAP/Y/+AAEEpGSUYAAQEBANwA3AAA/9sAQwAIBgYHBgUIBwcHCQkICgwU&#10;DQwLCwwZEhMPFB0aHx4dGhwcICQuJyAiLCMcHCg3KSwwMTQ0NB8nOT04MjwuMzQy/9sAQwEJCQkM&#10;CwwYDQ0YMiEcITIyMjIyMjIyMjIyMjIyMjIyMjIyMjIyMjIyMjIyMjIyMjIyMjIyMjIyMjIyMjIy&#10;MjIy/8AAEQgCiAME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5uK32jd69q6XQIw97bwKcNI4XPpWTBE1yVSJC7E4CqOTXY6P4ansv9Ku2aKZ&#10;RuRVblfc12RlyohyvboesyuIbdSGUAcZaud1jWbWSzmt1vFBYdUGTiubaa51OJIhduY88/NwasSQ&#10;RRQrBGAZBhcmuKUW3qVKOm54/qZLanOTk/OcZGDUC/ex0NdZ4o0G4R/t8UeUP38fwkda5iOMM4JH&#10;brVqNxQkrWGrGzHAHOaspZnBY1MgWIDI5qxHKZcIq9elUrRKcm3aJBBB+8GDgjvXW+HvD0kk8V9d&#10;kxxI24bjhmPbFWtP8L/2TBb6vfY5YfuG5wp7n36VvXd9beQMtHvGWUEinKq3sK/L1NGOcXAZCdmD&#10;gj1qaa0SVEj3tjHUGuXbxDpixsrz4Y8tg1b07xXpnyo10u3cBiQms7vqTzIeNJS1uJz5jP5h3Zx0&#10;9qowtN/bsMNrHIxbhinRfqfStDxDrFvZW2+2dWknGY1HOKpaP4l0+xsfJljm+0zkq8nGFz3pN3Vj&#10;SCe6O4tbS8XVBdTgNHs2IFbO0etaJSNyZcbn5CE9QPQVz0fjTR4Y0gjmaUqAPkQnioz4205ZPJe2&#10;uI0J++68CpY7N6ImsLZ/D13eT3FyjQStlULfMOetc54w8TRajGtnp6yfaBINso6Yz2rtnt7SZXun&#10;VJ0cZ3EZOMdBXNan4f8A3y3s88FjaRKSFhTnHqffFJSfQHyt+8ZGmG6s1U3TyT3TABnYfKq1V1HU&#10;7aXc11MrWycLEOPMYf0q7DPYpblpr9hPJl0WVcAqPunj1xWRLoF7eO0pkMqu+5cn5VB/lVxv1M3q&#10;7mS+oXFxJvIMdsGHyJ/CPY11WpXOu3k8On6aZY9OeIbHjOSwPXca1bPRbaHTjaXDwt5nylkXleO3&#10;+NLCjaHNb2tu8k0BBVmlx8nf/wCtRrcuMrLYzNDaXwdPNFdhnefH70c49s0y4M2uXvnXUciK7COP&#10;aD068n0rs7TSVffe6jGLi55KKRwq9hjoT7054Xv7OUCVvLYlthXBj44AovbQl3fvPc4bURJatD5V&#10;xIgIIARcEUy3WS6ieMFlDLkSHk/hV/VbAvNbORIBIoLCPlRxk5qlcabE8a7bhrfLDgHPNMnfUzpY&#10;DG8sxtkhiVNoL8s59a0bSRJrOJsyIydAF6nuBV4QQmORmiEnRVB53CpY4VjYFECgZI9s0FDlJkUn&#10;aN/GVA6e1V5GEKyPL5axxrkktn9KsIr7wE2jLfO2eK4/xfqKfaDbQsp+UCQqMZ9qaV2Q76RW7Oe1&#10;/V31G/d24QfKqj0Fc/JDh89atzwyPIJFIx6U+NAzHOM1LTuaJW0IhGpClc5HXNP8xYUPPJNTEKmc&#10;sMis6TMsxI/CjlE2PmuSRnjjtW34Ze0luJHnQNMoynHAHf8AGsJosJ07VJptxJZahHKp5B6dqfIr&#10;XLjJ7HpasHUbnyCMhTycVGwHm7SpKkcADgfWkilVigUcsuc47U/G3OCfYmmjN7kG4sWypUDoOxrR&#10;0GKO4vSjSxqBkMCoYt7VmtK4DKwGc8fT3pjzPbxvMhCHqD6Umrqw4u1zo9Qt7uS7e1tL50BgP3ME&#10;oemM+4q54cZo4Amo3T3F1bkxp5uAV/L1rE8GzyQW1zNdRTSqwZ0kClix9Md61LFY1lugweJGkWVv&#10;MRS4BHcnnt0oilbUJLk0Oja8KzbWPyBQfmOMCuY1PWktrhtkLtk58wAkDmk1Sa4SRNzxSWJYD58g&#10;g89SKo3Ia+8qNpCEzuGTtXZn/E1baRnqyWxS5c+fvIllbdtbqE6cD0rft7tVtppv3SQQFvMYqTk1&#10;hy2l+txC9nqCqseBK00W7KE/dBpPEPiS30i1utPjZLu7mGSoIAQEDBJ/P3ojdsKi9x23POdbvv7S&#10;1Ge7RcW7N+7UDA25PP1OaoJtZQNvPrU3mYiWJ8ZAxUe7aDtHNTKTky6a5YJFmEncFBOK17SzmLEo&#10;jsF+8QMgUzwlpTaxrdvbNkRE5dgOB7fjXudvodjYgG2hCZAVlxkP9R/WsnUd7RN+SMVeR5Va27MN&#10;hQk+gFXhA0J3LDI3HYV6Fp9rbrcyxNp7RuPm3uikP9CP5VNdhS44j8mIbjGMbvqR6Cs5Rk1qVGtD&#10;eKPMLqDUIrd5BYyKi9fk+76ZrJtrLUtZuVWGKacZ52j5V+pPFel3ni/SdNRlM5upX+YrCu7Hse1c&#10;5qPxAUaGVsNLltJZCVJIVVX34NTHDvvYqpXqNXkmyjBpGiWCLJqlyt0/Q28B4HruPpXRWfjTQtIt&#10;0t7eCG2g/uQr09+K8muJ5rqcsGY7jnJrX0uwZBuYbtx5raEIQ21OaUqs17zsdjffFO2kJTSreSXq&#10;PMmG0Z9h3rmrvXte8Qy+QZHKk/cjGE/GrdtoNnFvlMLSSnJClsCrizXFrZo8losChgWUY4+uO1aO&#10;Tew48kdkR2Hh+axRJ7e4/wBMU53fwkelXNR1fVrVlZbiO334wkYywHsTV9LjdGGUgcZ471FIIrhw&#10;7xoSO5XpU3eyByT3Oe1SKW6jWcXknnK6sWnbcSO/4VsgLc2wEc2zByTF39qxdbECzbxcohK4K56+&#10;n0qvaX6wW+EABPDDd+tPW+pLtbQ61VG3ZwUABAz1q3Y2Ul47SIw8sc7m6KfrXAza3P8A6tCQB1NV&#10;LnxTqSQfYVuJI4W5ITgn8aH2CKZreMSsettFFMkqBBkqc4PpWHEvBPUVAJYY4wMYJ7VYhmCchQ2R&#10;wKiTZqkuhUlLvIQQABVeZNi5qxLLlye9VpXJqU2IjubeS1CeeMeYMqD6UzA4JFLKWn+aRmYjoWOa&#10;aTtIBqupIEDOM04EBtvSm5OaTq2W6UrXY73H8H8O9NYKec0/buQjpVeUlF2jlqpR1G7k8CI8gQth&#10;T3roBAulwiWIwuxGVJGSDXPaZZma4Bkcha2blSr2qliV3HOewFDpKW5NzqtDjmFot1OGlmmOBtGS&#10;BWlPdRQQ7pZlU85B9aqRalDDYwqiu/uF6H61nvF58zTyDzZn/h7L9KqNkiJavUdd6hPK2YWaOLbw&#10;zjGT7UlrerJD5NyPNAH+sxnNJPZRwxg3cj4A+VAeD7VlNNKZP9Gg8sL2AqylFvRHTW2pWbKIvOCM&#10;vy5PBpJ9WjsyoVlZgeMHvWZa2kFyuTiOQnk4xg1Yj04faGaQGUdFbtSuS1yvU57U7me+v3CuWQdO&#10;MVntE5k4BwK6GXTlVbiaON9kRyq5wTUtjAk0QkWLaOh3UneRalGKt1MqPSXlRCMAnua0LfQ4RhpC&#10;Xf0HStdLcgjfGAmM7gatRKig7APYjvSjTsEqrexnR2wiiICqoHXHamscw5XpVy4tyxJWQgN1BFVG&#10;jSP7zntgd8+1W7RRCUpPYr/ZgpjiG4lzycVWbTDJcghC0YbBz3FX5ZpoPLZFGXOFU9fy7Voxk4Cy&#10;bRIDzj61HNfY0lBw+Iof2RZrAzsuGH3QT0NVl3RXMbR2/HReOprUuGtoRkHdk5OT0NVYpzcSMLdG&#10;llHzBUXIFW1damfMXUlEi4mwqkcgmo0e1t0JjjRcdSB1pkGga1d7QYcgtg7ztC/WtX/hGtQRFXdb&#10;nrwKEiWtDEupjco0ZUKCOg61BYWCwqzynhuQpFbEXh7Ud53RxooON7MOtalr4chjuAL6UzAYwBwp&#10;qmkC0MOI/J+5gd1z95VyCfrRXdJ5FsoiiVEUfwgdKKLD5keWaRJNY3ylUVHdPkXGT/8AWrevDcPZ&#10;SSzyy78g7d3OO+KVYIrBTJb7ZGZuWP3se1Q2tw0/mrIwV1OfmHOKm7eoX6FjS4Vgb91K6xSRhs8c&#10;HuK1XmgEPyOFbPfqT6Vz7PK0ey1cEjlt3GBnqPWomumNybdJIg7Lgt6nuaNwubcV7BNZP9oQFF+U&#10;rjJBNY974Lgkj82zJR2JIQ9P/rVJbwxXV9IJJiFVR5ZHG/3NdAZMx7X4XAxjtim3yrQTSepwFx4O&#10;1II33C2MgK3WnaHqWk6XYNcX9uXv4mKG3dfu+h9DWt4m1H+zbDdbSnzZG6n+n4V5w0jOxdsszHPJ&#10;61m7tFQnduJ0OseMdT1ZHi3JBCRgKg5x6c/SsD7RKxJaSQk9ixIqIkFjwc0jsQAB3pXdrFcsVsPz&#10;k4xxipUyflPNQ9FAB+tPj+QdDmhSY7HS6FqIhL25iEsj/cZySVrqdL0pFczSpvZuR6V55ZzGO5jc&#10;ZGGGcV3txrkdrbRSxHLyrjYD0x0zSULS5jRtqBoSiwspFnkjiikY/e24P0psVxcXMjeXZ5ixx5h6&#10;/hWXp9wdQvkldPMuScL3C12kX2a3tlkKAv14PGfSqlJWsiI6asxbibUbXS4Y7eYRs5Pzbs7fXjti&#10;si/v7xdGa1vNYa6lbAbMeCAfQ1d1jUhIWzuGM7Qa5OQTXdyFJxk4z04rOMlFlqMpojaaSVQgy7KN&#10;u4ntmroudRsIBKmqyRykj92DkH8DUsjwadFhUBJHfvWfBE9wDKcgA9u1ClKR1ThClD3tzqovGqTR&#10;qk8cqXCJkgR/ePc5rJv9e1TU1aH5reFgMsOWb/CqwCxIT/Ex5J5JqVJ38hoWjX5juzjnPat7NHna&#10;XudTp3jNmhEGqP8AZkjGz7QCQFGP5mqfiHxRPqLpa6A91FGPmluGbbvPoM9veuXmcAeWSQpI3VM1&#10;yUGV6Y/OkkkxSXMrjbOTUdJkaRr6aRGOWjeQsP1/pWxF4kjLqWtm2gZ3bCRmsXzhNCS5GcdDW/oX&#10;kzabGqMrSZORxwPWi+pe+5at9f0+bCGbaTySRj8K27doLkDZOmzHc81QWzgMZBhRm/3apy6RaTfO&#10;0DKw4JViKTYtNkamr3dvplm0gb53XjaBya82mSOWVpZXLOzFifUmtDVbdY7w28crMQu7YXLECqIh&#10;bAUqQSM4PHFU520RMIu/MR+RDt3FsCoHjiX7vc/nV77G8kW1BknpVRbecyNG0Z3IM8DtUync05Zd&#10;SC30/wA69BwzKWGav6j4cKZnt14/uk0NpF81tFPbScE/MFPI966G0lM6kEhjGAGVuoIoVyZfkcE8&#10;TRs0bIdw6g9RV3T9DnurmMyApEylwfUCunmGbhp3t9qAffx1FMtUEt4ssIIhjJAyfvHofwo1CL6o&#10;tRPbzwRy2znaDtHHpxg08q4lcliQcYHpUs0K+WuxcHPQU0KQ24ggdhRewrX1GKu8ggnB9aq6kSLF&#10;ioG3vmrUmQcdFHI54NUtXdPsByQCe2aHsNXvodVpFysWgIn7yUqNxSI4IHqKkS4jm1WOQyBbmSL/&#10;AFUhG9x2+Xua53TfF2naPpwjhtnmu3GCF4Bx2Y9qoPqL3uqPqC24hu5Rjf1EYHQDvUOXLHU1jSlU&#10;k2juJLCeFiJ8PA/zBXO4bu3TjFY+r6hYWgiW5khkUNiSJDlwQc/Ko5xmsO6uLy62tqOryLEAB5UY&#10;Cg47+tVzZxxFpUlUKy9XGDihVIrRFrD6+8y5eS3Ws36zQRy2lnjnzHKlh2+Uf1rI+xxGSRog7Hdh&#10;ncYyfx606LV7q3iCx7ZFJ/iHIqo9/O7SGWQAnkVD5pG0/YqNoqxDqOnqk6hZFYlcnaelR22neYST&#10;MAF6gnk/SqL3k5lwPWt+yT/RVbG1zyCarVaHLfW56f8AD6xig0xZRtQtgg7cHNd32rz7QfFGmaTo&#10;8Qvbgbjg7F+ZvwAqpqnxCvLv/kEwmCDH+tuF+Y/h2/GiMUlqDTer0R6BqGoW2nW7TXE8UQA43tjN&#10;ed+JvGMeo2LW1jHLHIWAe5UhQF6kA9ea5p5LrU7jzbl5bmUEL5kvCkn07flWfrVi9vcGKW7DydCk&#10;Y4H404yUthJpP3Rg1O2sGJjAdyc7ccZ9apXOoXd+2G2qnpTUt0AIC/NUqxYwGHzVnyJO423LWTua&#10;+ntpcsUdvMjRy4A3E9TXRQrDa2g24dlHUnqK4+3hLv8AMBt962oNJgmELPEWHO4ZIA44q1YU0ns7&#10;G3BNBe/6RbOjRA7Tz0b0qHVL6O1snaWFplPBRTVdNLtYFZIkaJc5PlkrzXP6zaXyptR5JoN2dp5I&#10;rREpXdlsacmv2qxI1ujNKF+6xwKzZdc1C4baJEhQc4HFZ9ta3NyVjihYH6YrYt/Czv8ANcS+X7Dn&#10;NZuUnojdKENTCuJIJJHMhaViOTS6dHHvbzpSkeM+9StbpA8qHBZWINRAAAdMntRGNt2RKfOaJubW&#10;P/UQszdC79PyrIu3Dyl2A39vQVIzMCVVWOegUEmukj8LRwaJLqeqXMUSGMmFM/MzdhVNq9kTy6cz&#10;Zynk+ZBkZL5q9p+DAEkwBnAJNS6ToF7qkrCFCkSjLTOdqL9TV7VLLSNOsRBFd/ar7PzGP7ie1ZNu&#10;UuUu6SKF9HZ25wmJXxyQeKyCQWJ7e9NUncQx4oZcHNNRsrCdgJxxQFDH1pjEd+TShwFz0qrEt9x2&#10;05I70oUllBp8Tbhk96sRpuwMcn7oxkn6Chvl1ZUU5aRREYgzgDPFTxWAnkxEu5z0Feh+Ffh39o/0&#10;7WNyxFSI4FJBOf4m/wAK0I/Auk6DefbL7VC0AYmOJ1Ck8dM96Uat1dIbhZ8t9TmNI8LIEElx8pPI&#10;zVqbS7GWdJI4/MKnaFAz+lXZr8yF413RwgkLH/y0YentVzRbGG0vXuioUSrtCZyFHv71cXfYcqfJ&#10;rJ2ZXtrGNiY7pfLcdFbuPUCrUunwJdgnbFGygRug4JyM5ropra11JthRldBkFT8ymsue0mt5njuI&#10;d0OAFfsR6H0NRyuLMb33Kh8P26bpZmaV1PVumPYUR6cscjERAIR1AFEl2VcW8UobbwVPJ+lQSRal&#10;IgIlEAzkBznI/AVpdEvm6ssXWk208eW+Uqeq8Gsz7HNBMq+YrKTwAfmA+lajlxGJJZG3LgExrkAd&#10;zVK413SdGXdJIJ2zlUiILEe9DTa0EpW3KupRT28KeWFXnBLd802EosPzKpI7KelYeta9feIbsyuf&#10;s9un+pgj4/EnvWeslzGQolZsjoaa00Dlb1OyYxbOHGMZ55qIXkaW+92X6jtXJ/2pdJkcnHWpIb3f&#10;88kfmH+EE4APriiU7bGlOlzv3nZGvJqJuMFCyR55kccfh61SfUEjZmgXfJ/z1fr+AqjeNLdOpZsK&#10;OuKqM8qOUQcEdTWestWdXtI01ambWm3rySkqqu5ODnrWzPZXizRKJYC0hwFU5asPwvbQG+n8yUxy&#10;hMo388Cu80LSraJTdoDNK/Ad25X3pryOWervJlSy8IRMyyalcyOW5WNePzroLC3hslVIYFhA/hUD&#10;n3z+NTh9mI8ZK9gKXESY+7uBOBnHFapGXM+hHaWc1u0jGfeXdmAJ9aeJS9w8LoNmQePX1FEpWOXz&#10;Izljjg8imQpI9yzyspRj8oU/dqidyO4txkP/AMsdwbk8A0yXc8XMRJBxjsfQ5onuobVHN3IrLnj3&#10;FJYXSX0H2iNnweBntRawIctrBGoDqm4jPQ0U/BwAZCCOCNtFMfzOP1WWOyImYsuDgkDI+mPespoG&#10;urg6hG7BCcFR3FdHNAjwSeajOrnBAGetQQWUEH7i3DwxxHdgdyfrUp6DsZnkskqSxhkKdYi2Bihd&#10;hKs6RIY8kArnj1zW3LbCaQSNkFeSPaqn2KGXZKirJ83zKx+8KOZDtdleHTZGJnjn2sjglSoIK+xr&#10;ciLzwsXUA8jOOMVEqJ8qgcYxtJ4xTbm8S2tn2ghtuQM/yqZO472OV8foVsYyiDy94U4/z6159ztF&#10;dT4i1e/vbX7NIUES4+UdTg55NctGMryamTurIVODi2+44A9T0NRHAYY61PtwcZpip50mAvSkl1Nl&#10;FvYQZkPPQVPDGzkDmrEViWGQKuRhYFGxcv0qHNLY2VHl1Y62gjgUM+M+laN8i3ZX7Llmx0xjFZwj&#10;YndIa606vp+naZaRabapPflAZZpVJCH0UetSpO+rHJXW2oeE3s7SYi7lZJXUhVAPBrYuL4XZEcLl&#10;Yl4DYAFcZNa3cXmXcjZkc7mIbnrWtZzXFxYxSsFQAEP6mnzRexE6c4WlJF7xBp8XkW0tpNvZQHmV&#10;jzxWTrMokaKa1QA7RwB0+tSaeG8yeXzPvvtG/wCYke1XXaJi0JbkLuz7VEcP71weI5Y2RjwWxvY2&#10;PmGWXGSmMYNaNppZaJVMmAeo9aq6ZKFv/KSB2YZwynNaRtNSt7iQSQyLGoypx0BroglHRmdSUp6j&#10;206KFN3BIqhMEXJAAPStAafqMpU/Z5irAYOD+dQXWmXcQw1tKoyCWZcCtHNGPJIx7m33qwHLZ49q&#10;pSw3CbUEgKkY+lb0+n3qAl7eRV/vFcZrEluIoGIddpbg561Oj2Gk1oQJZYO55WPPQGp3vBaOhhys&#10;ucIoBy3/ANamxXKzzrDCBuxwzHAq9a3b28ckLrGFI2hiAW98HtT2CzZv6Drr3cMwuY1V48eWig5P&#10;rWiHv9QISFEtYT94ghnP+Fclb30/mGTToYg8IwwY/ezXT+drejalp1rqX2YLe52iJclcAEgn15qL&#10;6lSS0fQmh0vToZZybXdcQkZlkbJbI6k/pWiuk2gSN3tYo5z8rMVDDFWb63SWARLlJC33o+WGfX2r&#10;B1fxZZaXGLXzEluI1wVHar5b6mN76I17jTNMjAd4oolXqV+X+VctqAhvb1INIwpAxLOjdj2P5Vze&#10;o+LXvWZMkI/3ie309K19F1azXS2tLSREuJCT74/rUtLYrkv1JInLwNBCypJGxUqeR171PDHBB8uA&#10;jyt1HG41HGiws7LgFup7n61O5ttsbTeWCh3Bm6g0WaNLX0Rm6jvubzyCWSFCC7noT2H1qabFpE0y&#10;r8oHP1xS3F9Ah2RBpCzZ3NwCfr3rM1CWa5jCSzBISfuxjn8SalzijaOFqSXZCWHiW3No73rbZN+F&#10;RMk7fWqtx4lurqVIrK0wv9+RuR+XH61Rb7LbsUij3H1PNRy3ThQobYPRamNRvZEulCL1NKO7uI0A&#10;ubjcw68c/nSm+gZCqIXJ4yT0/E1nLCZVYAktjvVSyjmWRgTwT3pOLlq2ae1ilaKJ9snmFkjOSeue&#10;KtwPMH2yPtjPXBwfzpAhQck5HrURkIHrT5U9GQqjRvfarK0VP7PgMkoGHe4AYfhWVctNNLmRmbng&#10;HoPpTIpiFGOcmrAkjaVA3OTQoxjsS5u5C29YSRwazAs0jnecgmupktRcr5MUZaTGQEGeKrLobwTN&#10;HdsyMuCqDjcD6GiU+XUh7XZjw2ypMpEfmOP4fetZNPuZ5F89hEoH3R1FaMUcMKbUQAA8HFRXmpwI&#10;xkcAu2BgdscVzyqylsZOp2FS0trVXZVy4/i6mmRSNeyi0s0LuVw3OMfU1Qae51GRY40dIie1bs19&#10;pem2ZtLSAGTBzIDyc98inClKT1C0rXkVjqKx2awRRq08ZILHoh749TVBxNPIWmJcnqWqCO5KSvIq&#10;AhjnFXY5ZLsbYE5ro5VFWRve5XMSR/O3BFUZ7sK+EG5vSujtdFaWZUuJQrMMgdcCs1rDybyX7IPO&#10;YHbjqR71m6iTt1L9m7XuUku7hRkQgL0+Y11mi3v2yDds27PlKf1rHh0Sd5Q95MEP9wLuY/St/TtJ&#10;eCQzQxtBGq/MZHx+JFWubqTJRtoWmkLTCPAwR0PrTjGoUP0z3qCJEvY3kg1C1LJ95kywz9fWoI7X&#10;MZ8/VAGBxjaMA+/pWm25i730LEtxDBy5BOKtwaZcXVu7q5tvN6OwyfyqTT7XTbKVZriQTzD7juPl&#10;zjsO5rZlmSXYpdQfvAZ5oSuNuxymo+FLFAJQbguSBIQ2Sx9cdqmtNF0+EqUs8bWIDy85I+tbRzIj&#10;I8hB6MSME0wxeXGVd0CLyrD+Gnyq4uZkltBbll3wQho+DtUDrWbqHhGzv9Sjla5k8ociLOcH0Gel&#10;LHqIYkMHjiL7FkboxrZkvrKzg33E6eaOQF+8ce1TZMrU8/8AFlsdGkNlazyLankxFu/vXLPPElm4&#10;beZjwhHQfWtfxDqEuo6vcSOQYy/yZ64xXPTqPMyOappLRCi5Ne8VGkcEkGp1begOcVE+Ccd/Sn26&#10;kDkGs2XFakoQOSe9EkG8YJxjvUyZzwPwrVsdFu7oJK0bx27H/WbCR+FTz8u5XLdXKlhYSXU0dtEC&#10;zucAAEkn8K9e0HwlpHhzSkvNQhEt1wWkmAYqT2UdB+FcZFb2+gac13Fcl5N+A3Tt2xzXZaDb3Fza&#10;Q3moytKnEiQmTfj0JzWM3eWqNYtKFky5dDWdRHmrMNOt1OYwvLuPcVzs2nandTSTTzMTvKiSblgP&#10;VeyiurutatIYPOuWUuuWAz90dsflXJTeNtLiE0zQu8jA7V5wfSt4w5lYzVSULuJJe/ZodNSa3ixL&#10;D8shb7zHuc96TTrlriPKDejGvNLzWb+UuGu3CO24onC9cj3rrfA/i+3Ezabq6qiEZhuOgHqGrRw5&#10;diLSnq9T0SzlmigZjDtEhARhxk1V1Se5FpKI2DSgZAPQmq+qeO9EsIRbW0n2iZBkDBA59zXnureJ&#10;9S1J8pIIIycFUGP/AK9FrK7Mk7uyOmsXg0iSW91K4jWZ1yFBzt/+vVC78fwpHut7ZmlB6s2Aw/Cu&#10;WeJ5TvnlZz6mqMyxNcmNF2rjv1pJpLQuzbuzYvtf1TWZQ7zGGIDiKIkL/wDXqjEkSsBtAb6U22lS&#10;NQpyRnAFTHEhyAo4xx1pOTZVkWMMi+ZwF9TUMrn7OJTnJJ6Hp9aaEZTkscDjk1MmxAd3zZqHqMii&#10;eOdACSO1TquxgFOaqTyIg4xtznAqD7Y6LwMKT1ppBfsakku1CDjPvULSxgbmOT0wKnstHu7wCbyW&#10;2n+KX5RV5dFiEuyWdQ3ZVFEXfoDsnqzFeRwRNBlGXvnFd34D1K7v7GdWiEYgkAVs539CazI9Itik&#10;iNGW4wpJ5rpfDBVrJEWJIzGSjKvHIPWrsxOUGtDpSAqFmJD9ue9I7gBVcEoBu3Cnh2KbWiBQHkjm&#10;o3fMgUBgiDqehrRGA0wNIqleIlIIB7ig4jkOGGDwBSNHJPbkBtjp90qflaq7xSu0OWQDgMDTBDrm&#10;3juY9jhQeQDjJFJb28ENskKHBQdQcE03Upvslk9zAu4oM7e4rlYtYnvbgRIqq7DLM7foMdqdnYe+&#10;h1D3Lq2Ny/nRVWC2KQqHZC2MnOaKm4WKc7lW2BC5Y447Uguo3L9ypAyR09verMrRwjfKQowcZ/nW&#10;H/bUKK4t4nnyxY4GAPxqR31NaS6hghBlfI5LMeARXG33io/2h5WmWweJDwxOA1Q3mozX0/z58vJ2&#10;jsKri2UyblJX1xTS7jW9y9d65eykBFEDdAwOTTor25vAlvM289Nwqs0AOPmGfenW8gtrlPm79hSe&#10;wN39CvqOiTwAh9pDjI7nmuauNPntCWZCU9RXa307XVwP3hIqIxovMhUrnvSj5jvrocfbWz3Eqqq5&#10;Y8AV1MOhR2Vuslxt3sOFFW7CfToyziCPehIyRj8a22e1lRGEO8sPv9hXPWlK1onfCqoRtFanI3DR&#10;xAog+f09KqxRMWyF6nrXRzLaxmVEjXlskgdPaqEt0LRmHlq5boCvSuRzs7XNYNbyCz0aa6foNp7m&#10;tmHTLaxxvZdxPBrIXXClsYLdSZf4vrUltDeXjLJKGABxliablOTsjdSjTV0tTRlKzFoc4jJzxVa/&#10;8pbIrkrGvXAzgVale2tQBJKgdRjG7PP4VR+1QThkQsZGGBgZBNddGCgrs87EVJ1Zaj7e6WK2VyhW&#10;MZwSMfpT7XS9Q8Q37CCNoLfbtMh4yO9bOj+EWumFzqZIQLlY8H+VdxaxwQ20cFvEkCHkhhyfpW3t&#10;OxhypPXVmfpXheDSLbMYSS5IJDN+lLDFm+mklh3rJHGrAnoc88d62XkAGdm/nA9AKgjtlQu5VCHc&#10;Hk8A/jUBe7uyV/KWMgAFRwBn8qgmezlgAu9gD/wN1P4VK8YhIXBc5LnjPWq13c29m73MrJGwj4wB&#10;27Cgm3VkOoeTHEE27UAwgbvXj+tMl5qU8m3Chyo/CvUL4xX8P2mF5FZlG0n+EfSvKdVfbJInmb2V&#10;2BJHPWtEtCYv33cqr5cRyCDxzTgk124EYOT90CqUSyO5O0kV2nheXSYreQ3fmG5OVC7O2McVMuY2&#10;SW7GW+j3zWYRLRIVRCTKDuJNaOkeJIyznW7hnuLYDyiw4A6cCoNT8W3Ul5/ZtrZpFCuEjLZDMMdc&#10;Y7mtDw54Usr+FZ9VkBklHyxgc4PQ57U37u5EXKa20OY8QeL7x7uRrWdlQ/dxXEPJLcTu8jlmY5LH&#10;qTXdeJfBcllqJt7OdLiM/dx95fXcenFcjdWL2M5il4YHqORR7VPQ1lRkoqXQouu1c96dEXYhlYqw&#10;6EVIyH60zhOMUtLGe2h0elazLIHiupycAbSByfqatNeRRsCIizHoSc1zFnE8k+8Eqo710TyGYqYk&#10;3hVAOex9SanludCr+zjZIZPeSsg3KMDp3qj5rSSt9qlZQAccZrQR4pFBXnHelmtVhtzcXCAxuCEG&#10;4ZJ+lLlSMpVpS6mHE+ZCScZprS/v14pWZU44GO471EMBdxBOTVIzbuXhIYwcZz2OaihYbsgEt3p9&#10;sF83FySkXr1xUcjxpK3lZK9jjrSsMt7+Bk1GwywC85NVvMbORSwXZ+0DePlHenuCRuR2yiIdsCrF&#10;rpnmt5oOCgLD8qpRXkZ/i69q6KxuIktTu5DAina4Xtqdnpek22nWsW1FMpXe0pHJyO9ZHimztrXT&#10;fMkTIQgiROWUdwB6VHY+KfLgMF0jZQcMOhX2rM1LXRqEm2Pi2Xsw61aSsZcspO72OSvpZVP7u4aR&#10;OzYxxVGNxGckA+55rSu0ij3uvRjnFU44i/zlMDtWfLYtKK2LIvC0YQHCnkjNNwGPBpskY2nA+Y9K&#10;SMmP/WDHGcirSDqWYwobb3rf0S0MMEkzOAXOUXZlgema0fCGk2BSK+uDHNPKflRsERqO5z3rs5bO&#10;2uDFIVTO4EFAOcGsXzt6GjcY3TOQv7RYDHNdEqwUKdpwDn1qJVLoqW0YihLY3qvJPsO9dhdWdrJJ&#10;mVI3JYEllBxiszULmO3jUxwbtzBQAnT8ulaqNzLmvG5Rhe0hsfM6Op2PubJLehqKS/KWrx3Q3eaM&#10;JFjp7GoL+Nrye10+4CZQmadw+MDtj15IqpJFZFpF1S5VoC5WMtklfb61aJNO2S2sYC5tfJaYAMAu&#10;FyfT3qozTwxyCUicuwOxE+ZF9Gx3pE1O3uw8NkW8m3XbEzfL831P86gMGp207yCOMzuo2hMEsAfm&#10;PP8AP3ofmPW5sXF9a2dpLeyxM0UTBcKNx3dMAfWqGqXNkL6wvZ7NxOV4V2KsozV+G7EtwtvPGw3R&#10;7liCjAbrnPrTo7CK9zcXrJLNE2Y4/wC4PfNF9Bq17suQWdyJ7l2uGlV8FVI+5xUEV2Jb2TTsSiWN&#10;AXk24U59+lXxIwdv3XptcNyfc1x/ivVGuEaKG4aLHBCNhifcikhN9WT+KtRS1MEdtcQecRhmblo/&#10;en6ANOu5Iohc/wBpTMu6V1OAPqa4BkUsctuc9z3rqvC2qxaddA3B2Rbecd6U7PRGtOUoxH+KtFj0&#10;+8M0SkQSfdXsprkpo1tpiGIZsZwDnFdr4k1+LUnNqrReQpzuxlif6Vw0pTzWAOaGraEQbktiEujN&#10;05pQ6g49Kjd1Bxjn3pqsiyZfLfSpcSr2Nzw7aRajq0UUrhIQcuWHBHp+NdT4n1AWMVta2rjcHLBE&#10;OAi+n0ribfUvss6m1jwR+tXLu6nvyu6M9P8APNSoWldjbbSNB5biCGGST5YnfIi6+9dZaa9MlgDJ&#10;ChdR+7GeSfpXnotZ8KGlI2nIJOavTX9zFCNzMzKRtI7UpQbehSatqal9f3U0zC7IwgywBAwPSuXv&#10;J0kdtg2jPApJ795QwcHcxyWPU1AIt/TJJ6AU43iS1d6FaTkip7Wwe5fJOFHb1q2NLZVRmZfmXIA6&#10;1o2qCPnHbmqlNvYa0YohWM78dBjdiq8zws4bIyO4NW5pyVFupG1m3Hj0rmruRmleNCQoPahRbJZu&#10;Cctwg3+9VZ7dmYOW+b27VnWt7Latg5ZO4rXFwkqBuMGk1YaGRW6hlBHP1qQyGOURxqCzU4yxhcEg&#10;Goo5VQ/Ihdj3pJBcjvJZY8EEsO4plvFeXhLRqdqjk1pWWjXOoTLhGji6l2HUe1adpafZZJRwkRUr&#10;tb+I+tWtiXZIx10K5ksZLveG2c7B1NZjFwcdcHgV1dtLJbyuuWcHJOPukelNU28v7wwxhhnOF/nV&#10;pWRN2SWtxLeaakMysm3ADA8n0p1tA0N4WYgMByxNVZ57gW+6OJlZzheOABTorqR7iGSbccjHT731&#10;p20Frub8Enmwo7DG4Zx6Vb0e4SHU5oGU7ZVBU571Qji2KqqPlxkgntSzs0Nxb3Ckjy259geKSEzr&#10;rnUrewaGGRm8yb7pxxmtJZQzHaDjvu71kskMkMbum/y2BUt24q3Lf2sas1zLGg44dsUIRcbhhtIG&#10;eMbuKinSZ9kcewoG3Fm9jwKp2+rWbRCT7TbFWJAAPb1q39uh4CTxMmOeRxTTFZiPFE5eJ/vsMFh0&#10;rAuvDtlaXFuI55IpnyeeeKv6hrtvazRmKQTuQeEPQVlza7e3cyulrHGRwGkOT+Qp81hpM147Ysil&#10;nQ8Dq+KKxZ7q9ncPujTjGAtFRzLuVaXYx0tLq8cyX7sc8qoPyqPSob+5itbFmjYZUbcdKuC4uARv&#10;WQ5HQL8orntXcTzBSCAvAHqanm1HJEcDFo1YnjsBTw53kAH602Nto8vbtAodgvQ/KfSqcgsSLJuf&#10;YowaljdEgZmwZskY9Kz84OUJx2NQRStHNLk8tg1I7dCa7uZOGT5ZAeDUKySzvl3ZQBn5jnJodtzc&#10;imgkp070WdhpErRuW+Vhg9amOp3GmwYH71SMDJ6UyME9RUgiR1/eDI7VEoXWpfM0aVtqllHaQ3Lg&#10;73++D1B+lVLjxVCCR9iiYnOCxzXO6pKFuyqDai8YFUwwZgehzWCwsUrtHRR956s1Bq0sd208aKjP&#10;6DtQdVvZWw0zYJ9apcA8noKQSAAYFOnp0O2pCnFeZpidmPzEkmuu8Iacr3H22dN8EXO0dSa4q3eN&#10;igwxYtya9P0K7tBKkNtcRrDGowshxk985rTnbRxzagvM7FLgR6e91GJZflyIyOntVO2El9DBcvCy&#10;vt/eWx4K5OR9DWh5qGEss0e0DHyt+tSRMisTHKGBIyc9aZx3W7IVlaOMmeN4o93DMdwHsasSS23l&#10;IGZHXd94kYHvVDVtY+wiKKO1kuBK+GIG4Ad81ymupb6VA11GpHm/OLdnJCv7e3HSqSM+ZyfLE6mf&#10;XIYpzbqPMJGN2cbsVz2tara6jB9imgaCPdkyZGcj0xXCXmt3l2QzvsPfZwKru086CQM7KD1607JM&#10;0dLuzYvNbuoTJBbztsHyq7dSPwrn5D5k5kk5LetSMQQST35zTVjkkClIyATtDN0zTBRSBiqR7gPy&#10;rS0q2u3bzUAA4ODUtjpYDL5rCQ98cBfpWnFG8UcitlVQ7VB4JHrSepSdtiacxs8c1xHEZI+kij5h&#10;VddfvFjWxaY/ZsYXAAIx79agCNc3KRks0R6bcnn39qS7tdOguITeSvtJ3spPJUegpPbQVJtSTNCC&#10;11HVHUWNsi25b5p2bAJx1A71R8XeFooobdYJHkuI8tI2eG46fnVkeKdQuZIhoViltbRjar3K5LfR&#10;cjmkuJ9momK/uFnkaJnkC8bPTAHvms0oxfdnRUrVaz10SPO5ILhN2YyMdc1FFBLJJlxha370b5iF&#10;Bx/Kqz25CgCtUtDF6MhiPl7mVAFzwB2q1bXLfaNkTNtYfOAM5+tMCeVFypNS6dO1rcrcRopIYZVx&#10;1FFiVa5PKqxj5eD/AHazJ55DKpI6Guxm1+zuImU2jBSDkMAa4m4YvOxUYBPT0p7CTvuijc3Jkuty&#10;qq4OMAVoLbF7dWXk9/Y1AYwwU7ADnGasAtFGqg8Hk47Um9QSFW3byzKHT5MfKTyfwqIRuxZuOT0q&#10;e2jknJCLlj+lP2MBtUFiOuKm6uVZlJh+8IUnb701FUEk8itddHlkgWVz5e/7qHqa19P0C0ECyXEb&#10;E91Y8UtegKyObt41lYKGK59q0oLG8dT5aSbR/GeP0romgtLdVEcaKFxgAU7zAz7FBDdcAVSTE5o5&#10;6O21KW5WMKDgY3MKunTL3YQWhwO4J5q5dzCC2kaNCzICxU96zE0vX9UcNtkSI/3ztGPUd6v1Be9o&#10;jKu5XjuPLkUfL6HIzU0ah4y7TqMfwL1rcTwhJHOrXLiSDHzGM4Ofxrd0Tw7ZtcRwCyPz5zJINx/A&#10;0pMPdWlzhLmJcA2rPMQAWO04FX9K0O+1OPzMosKHDO56fQV6JD4QtNPD20NzuyWxkD5WI+6ajgs/&#10;Lby4wojC7fLTpkd6NyU49NyhpWi2mkK7Rv5hcfMzjrV55L5p7RbSeKK2j++NuSwz0onkihiUSsUT&#10;OGKj7p7Zq0Ehhtmc7wix7/MGAMUabDb+0yWafdFyNgBznFU79lWzcvcmBe75xj6VXt9Ti1Ozikjj&#10;Zo2cx4xyMHrVqCBZ2aKdQAAQUbpg1d0iLNmVMlpckojMxnj+Yrjp1zmszUbQXlggDjy0YbmcYZcH&#10;GPf61vvpb2sc0NsvlwlQkRzuIPrWba21xbW8lnKgm8skvPNwn4etHMNRbMaz017RknAFzBIdoRTk&#10;Z9T9K17a5eW8kDwH7OqlMxglgnpUel6LfzyA2WxVkyUyuBnvioL3Qb62vTItxIxL/MoOOR9KjmRU&#10;o7XNOCG6UBRI6AMVB25YDNSPFD9rNxNhBHHtkJbHH96uXbWrrSpWB2OC2drN3rSgm1HV7QXCX1nD&#10;aSglk80Aj1HNDaWrFyN7Gu+qWf2QCOeOUSHEYQ5OPUjNcHrivb6kDKNgcZ57A11tve+D/DQR5Ltd&#10;TvhwsUIyqH3x0+prj/EGpR6trc127h0c5VV4Cj0FTzSau1Yv2fUouNz/ALsHB6E1IsbbcSSYAHI7&#10;VPYWk2pTrBb4U84Jrp7TQLSxAe4Hny4H7xumfpWfvS0NuaEFdnKJZTPJugt2fPcjipk0O+k+cpGo&#10;PIBbmurmnt7YBgR5LDlR0pq3Syyykg5LbuBgc/yq1FrdmTq3ehz8XhSaWQfaJo0Q9dpyRTr7w1bW&#10;Zi2SPICTuJ/SuiLEKTwMA5z3qvM8c2nM8pIXBGB1HvVpEObZgJYwQMCiAn3qR+uAPyoSQPGGz+NR&#10;ybi3y807C1Yws4zxSFMRnc+M9Kk2nB6H6Vn3NvLJMME7c+lIfoE1qdhb7xJqrFcSwkkLyvQ+lbVr&#10;C6cMOMdPSpmtYCdxiXcaQzCtruYybt6g96ebqTcP32BnGAKttpisxCjDk9hxV+z8IPdRiRrgRnPQ&#10;pkfnUSfY0skrtmDLMy5JkbOOtMWxulXzXgk2OAVYqcEfWuj1fStGsPIinu3aYMDJHGOdnfpXQW/i&#10;nT8eVbq5jiXABTgj2pxUvQW/wq5wVvplzfSBIIWPOCew+pq++nSWkqWjqHOQMow5Ppmt5pJtRLND&#10;G9jFI2SB1b6+lWRBEsRht4jJKTgso+6fXNKUtbI6o4X3OabsVbbwkNom1B9jL/yyj5/M1pw21hax&#10;JHbBS4zhiOcmon+3G7DTTSEI3JONpHPGB1p07PNbZico27Ksq5/OtIwSOCU5Nj7m/W2jLEfMOvP6&#10;1kxCWbfJMxyxyEPRB61M0FyMh/3hxwxODuprlpC+0EkY3FTgGtOmhAy0t5DEyhd8RyFOfmPfP0pk&#10;E1tvS3hZgY2O/cCS30qW2aVpn2k852AtgLj0/CrttpFr5vmgHzSMlQ3QetK4/MhZUL/K0u7GVJ7V&#10;egsgka53BwOuOlQatJHp0i74y0gXK+g/GslvE8zkeXEAQOQT1qtBWb2OlMa/eQ9Bgk9KzdYu/s0Q&#10;t1APmDO5uQBWE/iDUGQxrJGi+gXtWbd3c10d88pJxj0ArNzSNoU2mnJG3Nq93cReS9+6xhccYH8q&#10;pWUCEPcXkssiZwNzF/51m28EkzBYQ0jeijNdPp+hzfZSs7bVznb61nzvub1HG2isXrGKznAeCFTH&#10;juOatNplo2AiMvrhj0pLbTzZxMEbd3ChcVbWMk8OVHr3FBzsrSJBpsTzybQg/ujmn295DfW/mQAc&#10;Hkd6fdW0NxEYZGG085J5qGwtba0lKwH7y5Yk076ArFvk9SM0VTu7tLacx9e9FPkZPMWX1KLLh5lV&#10;kU4T2rm9Qhe7l+1wI32fIDPjjd6VA8E15KZZv3av8wNQDVXtitnEwa3yTt681yQxCm7QO2eE9m7y&#10;Ec4zknNQqcZ2jFSNzkj+I00pt+c5xXaotnHJpMafuYx7U3yud3SnljJ91S3PpV6HR9SvhthtXPHX&#10;FWodyOddDP2YTrTVG3IyPYV21j8O7+aFWu5BGn15Fbtr8M9PjwbiZpT7Cm+VbCvLoeaLKnl4HLdO&#10;Ku2Ok6he/LZ2c0pH8bcKPxPFet2vhXR7Hb5FjESBySM1cDhE8t0RVz8iLj+VQ5dilpueEah4Y1aL&#10;VjZy2E7TsNwEaFgfxHFY1/YXNjdvb3ELQzx4DoeqnGe1fSLThJifmR2GBu7mud1Xwx4fle51rUId&#10;5VMuWfC4A71Duy4zSZ4PHEzSgsTira2EzHMaEg+tX7NFvJZbprcRpIxMUa9FGeKuu6QJu3A+grgn&#10;Vnz8sEetCj7nNNmdHZTQhHMfzn3qw806wMZrVCBxk+vrUTX07txGB6Gl8m8uo3YB2VOWwOgrekqy&#10;S5jmqug9iSLXL2BNkTBUYYIU4rVi8Ua9PAltZyQ28eMM235j685rnYo9pJwCfT0rpdE8N6rq2Gto&#10;GSIn/WuML+FdUpJI5IKOpA1zrLqwbVblOoO2TaP/AK9UL3zktMtdzSFf78hbP516FD8OVkid7rUp&#10;iwbCiNQBjA9a868RJDbai9nbb9kfDlzkk1MU5akzrKLUe5b021TU4T2IHQnGa0IoToceZrxUj5PH&#10;J/LvXHW1xLbz745WQj+6a19O02+125ZIFaXaNzFjwv1pKy3KtzFs6/azXKqtlGybstI6jJ960brV&#10;tMmujEkf7gAfPj5ePap7bwS6q5up4o0A/hBJrVtvD1pp6LNchJY0PzNIwxj1PpSu5PRCailZsy4G&#10;3273MEsUdsvWeU7UX6dzWlYQ2t9Gt0t2L6JjwUGE/wAa5nxnd6fqMkEOnkmJCXl2glAeg56HvwKp&#10;6brUOg28qac05llcO7SAbRgY4H4DrWvJpruZxaadjuNWNloWlz3V1PNESCIo439egAFef6ZqlvY2&#10;5kNujXLMeo4xS32q3epyZnlLL1wapeQCM7SPelLlSsaUpSi20jUXUbu4lUM3lgfdWPgCr9tDEo3Y&#10;y3dm5J/GoNOspZlWaSNhHjCybTtP41cks5FTK1muS90aSdR6bFZoY2csDxQ0CE59KV0eMgEAE9KA&#10;GfAyeDzjvVpoxcZXGGFG7VG1ipB5I+laCJuHQZqR0UJg4JxSbQtUYE8LRAgOTj1rNdXJJya3LyJx&#10;z0FY0xydiksf9mkXZ7jYuSA1Xo7GS6/dQjcfX0qmlvdMhcR4Ve7VLa6jc2LuqyBWfGe5pCuu5qw6&#10;MUaNJZVyew4B+taaXVjpsR8wRRsOu0ZzWBtvb+VnjLuF6sD0qxBoMkxDXDFc84HWneKZVm9yx/aq&#10;3t5+4VsJ3x1rTR5yp3p07M+OPYCq0NnZ2Vw8KxETFNxYAnj69KuKsfy4+9796nmbE4pEaP5C7jCZ&#10;HxnBNXLHS9e1VXmhsY4I2HEjEMT9MVoaTbLM6TxxwM0UnzRynBYc9PevRLJlMMRaIQPs5j7r+XFC&#10;5m9AvGK1Wp57Y+DpIGFzqF55xxuSIDCr7ketXbiP7IgclmbOAgPWunlktZp3hW4Tdu27cgc9/rWZ&#10;d24R3ad8KvRcZ4qknEh1IyVnoZCud2DGdrDIHqamjvriC8iwcAEjcRwuR096jCX1yqzw2rTW4Yr+&#10;6df19KDB4buZ/s82o3UV6eFDyfcb24x7U3MqNr2NSNibmS7dVUuMZJ6+5qpNdwi6hjjBZ5TtG1eh&#10;9asS6RIvl7lM0yYzydpHrmrMOieZPFcfbACg/wBSjDAP1FS5trRDbimrGjb2VpDAPtPkurAEq4B5&#10;/rWJ4q1TT00jULeMSTS/Z2OyCLlRjrnpitNRZtcSSSmAKikKUGG+uab9q0mGZ3cSKwXBVl4xj9ac&#10;Lp3sZzUZRaZ4db6leJBFFBI/lk/LGnVifp1r1i00icQpLcypEEi/eRyfMcnB6+3NV3l8O6Zdm8sr&#10;S2WdjuQn+H/dHaubm1u5l8xpLuSadwAWUD8OlVJSbvN2Hpa0UdhNfR2zDhpEJ+U5+8B3pbXUdHut&#10;OuNLvwzuWZzGY2J2k5BGOlcTYrqF8ws4FMkpOBnkj156Cuh0nS9UgvbxIllF2yeW5ZgQBjjrXPOp&#10;bSOptCHuu5X1+WZG0/8AsmKWFYQBFHFJkk9uBWbfy6rLGfNT7Mzkty2SfXivRNP0GLR7JpIFU3WM&#10;l3GcE9cVwXifX41kh8oFr7Z+8faAqc9Mdc1KVSXkOPs07WONu7OWW5I3OSRkGTjPrVeSyhiiWRss&#10;w4JI4B9KvSazIr+cyiWRQfvDPPrVCS6lvfndsDrgVrCM0tWPnSl7pVaMHIwFHUACkG1FyFJ5pzlh&#10;IMgj1oMu1MFc8da016mcpt7nQeE5wmosHI5Q4+uK3rm7JRozyx/KuO8PgNqiGQnBBwQenFbt3I6u&#10;RDG4YHhiuc/SmtDOWpZtpoxAYWjCAdAwqs3ys8hlUHdgkHHHaoZLctCjSFlB+8Cev1NQ3VsbfBiA&#10;Vy3y9/8A9dAG3Bllxnccck1D9pgaeW1YOXUZwBxTLNiquC2WJBLAf0q4se88AZIyD60C1uc/PEbR&#10;8LHmLqregpsTK54Oa3pIg4KFevHNZNxYNbMZIQSnUj0ouP0GBOOOKrXs8kMZMXGOpNWVnRh71mXM&#10;E11L858uLdxmplNLc3hTnLZGlYTLcQh8jd3FTuy5AzlvQcmqdjaQW8bli7An1wDUoukZxHbQkjpl&#10;RgfnWHt/I3+qpP3mBmZfnUAEdN1UZ9d1QkwNKVhP8KfKfzrWlhWEAXE0cffA6mqJs/tk6+RkAcl5&#10;OP0pwqzfQdahTjbUpyxny/MkOd3vzVuzuoIzHBBCWlcgbsdKvRaPbhWa4uQdo5A5JPpUscem2ETP&#10;G8xuW+4+QNhq+Ry3MFWUHeJvwaaF2PcP5rHGVHyr+XetLyxCgC7FGcdK5yHxTp9hpyLezNJMOMIh&#10;Yk+vHb3rC1HxlfXuPskawRHgFuXHv6VvGCijGdSpUep3rrFsIf8AhJ5rJFiLe6KR3TCKU+a0eCTz&#10;2+nNcvpN/qaTi7mnadscK7YB/Cuik1qeRRtjiXApu3Qzs0S6raTKscsLbFXJYkZAGOv1qzYWtqLd&#10;JAi4J3EkDk1hz6rPMdjzjaOqqBzULXTEgHdz0zQwV7HSyXdjA2BsyB2xhfpUEuuafaWpKsmzOWfO&#10;STXIapqK20bIije3fFcy3mOSw/iNUrE2b2Zvatrk2rzgA7IU+VB6+9UY2ZP4ue9ZhZkbmrtovnSK&#10;pYAk96yqv7jWlGzLJf5SSfzpLW1mvZQsY9zUk8KqCoOT7Uy3mubEkxPtzWMbW0Ol8x2elQ2thAAn&#10;Dn7zHrViTV4YCA2AucHnrXMQ/wBoXUW93KIfbrUTw7XG5i2D3NXFJGDTb1Z00niGJZMRK7sR2HFO&#10;m1cGBpIkIbHJFYNu6rPhcE4q287xNG0QBZjt2EcHPtVCUdS3HqbO7qctIwxntUkkoaEna/ykDcRx&#10;mtSw8J3F2FmykIYd+pPtU9/4ZvrdXiQb4TzvFStZFO1jmLu7ZphuYMQoGQaKS5sjFOyEDI9KK6Uk&#10;c7MqSXUL64EKq2H+6o7CkNqbCVVOHlxyFOdpqobyWSdXJKMBjIPNXVdIIAN2XY5yea5sPQhCPY7a&#10;9ZvVslIkcKecnqK6vw14UfWCZbvMdmhBduhb2H+NZmjacmoTRo743HGfSvWrSIwWn2SNFYRrjHTd&#10;W7n0RjKNldlVdI0W2RxFZRloxkgjPFX7bEYWNUSFTyAo6inMUXBchADhsngineX5jOpwU4K47Vm2&#10;zJDoXcs64zg4PbFSRyRkZDbju2+nNVoGKX0qsFUsobryasJG6ux+UBjnnkg0hoV1cMWRhkjAB6Cs&#10;9kWR1uJY3Vg55OPlA4/WtCZFKndk+wODmmu6FTG/VhgCmIqySxtNw25gfuelcX8R75ItG+wQSbHu&#10;pAsw/wCmYIyMfQ10Gu64ukiGGJDNdTfLFGuM59W9q5GTT3htZ73UgZrubqX5x7D0FUlYSdnzdjim&#10;v4YY1jgTOwYB7VWKXV2rzLE5iU8sF+UH612vhfwhb6jI9/e2x+y5/dI5G2QeuPSvQJNLtZ7T+z3g&#10;gW1BGyONdvGPQVlGCi7o7a1eUrczPJdF8K6nrF3JbrsgMIBYydcH2rpB8O7y3s5JjqDyScFoQuAw&#10;9K7uPT7SMRGKBYip2h1GCMdM4oja68xkk2S255SUcEHuD/jVa9TmlJJ3Rn+HNP0JtNT7LbRHI+YO&#10;nzKe4NWdS1fTPD1s7zPtRjwiDqfRQK5XXNcPhTW3WNFaO5VmWNWGRIMcn864y6vbvUbxrm9k3uxy&#10;FH3UHoBVRikryM23N2ibmt/EXWLkN/ZkEVlBjiSX53b/AIDxiuft9GF7D9qv7xpLiT52O3GSapzA&#10;z3McJJUFsH0q1e6k1oVccEdMe1Epc2iHClFe89SS40OKxCO8B2uPlJrX8PXcNhN8jKiMf3mOn41y&#10;Oo6/qGsyL5j8LwoQYAFX9KsHVN87Md3Rc1DVjVXtqd7fa/ZRriycXDMPur0/E9q5+6vrm/UrPJhe&#10;hjXhfxqBpYoCqYwW6Yp1rZz6k6x2wbcfvNjhPqavmM1Ax9SjZo1ht0JGeVRc/wAqdYeDNYvwCto6&#10;KejyEKK7y0tbOzeG2toJJrmNcyxrj5j0yxrbt4dSMW3ZBAo4VFy2KPefWxSaWyOHtPh7cZb7TeRw&#10;gdNq7/8ACunsPBVlaQxuITczZC75Bxn1A7Vs2+jaqocSXVs6Mc4MWCfY81pRzanEdsthA0YOB5Mv&#10;OPXBA/nUOKKjOVi5b2UEFskCxpsAxjFV5tH0tgTLZW5HfKCsrUvGFno88UF1a3ZdzjCxfd+pzj8q&#10;sQ63b6pOiWkisu3cTnBH4U0lsTJvczr+z0edGKaZExUNtIXnHrWfp3h7TnsQbqxiErA52r2PP51q&#10;R28NvK5tzgyYaTPG4dhntSO0aTN853YyNzcA8+tUoIz52kYMml6ZbasITAgSUjCt2wO31xU91YeH&#10;7CJTdw28W5s7nODmsrXvE8EXlQwrvuEfcHGMDFcffXkdzOZby7YyM24Rglj+QqZONP4jpo0JVdSz&#10;qbQ3eoy29ttNvv8AkI4GKqr5VpuBhCsBjBrQi0zVpIFms9FuRE+MOwxx64PP6U8eH5prc3GoiVpQ&#10;ceRuAOK5OZzlpsdlWnRpR98xrWyu9TaXyI3MS8uewH1rEa1nafasbn5io49DXo9zJBaaY0FmptJQ&#10;dqK2PnB6k461Us7YI58zYZAAevIros4rXc4HKMpaLQr6Hp1xbWikW8jhzhzjj6VduJRDe/Zhhmxk&#10;7WyF+vvVkzXPlqhlcIDkY6A1UuDBEhZQu85PTqfehLQlt6O4NcW0NyI5sJIy8H1otJhPqSqUYQg8&#10;tis290u91GSKUyIgVQNhJAPvVqHVNUi1qK1Glp9nyFMiP0GOpp8qexS8zt7JZLWMuEWXcS25lA2j&#10;096rHUtRW6dllWKLHbnNSRXAaMq5wx6Z7VBeRkxgsA2ByRVxhbQjnS6GPfeGrfV9ZXUbi9ui7Efu&#10;oHMecd+DXR/2ZBEuTcz4dcYcliTWDd6lDowFzcpJMOiomOTWddeOIGQ+XGR6DPSrUEK8nsjoLaMW&#10;2rxXD3JiRQAx5CvzjkZxnmp77R/D0GsyanPeMVZwwSMjaGH8687v/EdxqIVY02bX3A1RDXErl5ZP&#10;m6Fmas5U4Ju5tGMj0S98bW1pNNHDCZY5GwTI5bcv9KrReLdJjhItkMErJgxu3H4H1rho5A52Mm8g&#10;8U6RVclGUKOmBU+0inZLQcoRa8zr4NUGqXYhUqIyexxj0qzdNc20v2Nx5zSHMQ3Z5A4H51w/yoFM&#10;BIAOOvU1fE2sXM6qkcyyL8wW3jII/Km6itfYz5Hc2rK1imu0OpLKjh8MzpnHsPpU+oX2nWMyWui6&#10;UbvZxJPOdqn0+tR2Oi6/fxZ+yzZPJadtv1681vQeCJHgK6heEkIWEVscA/U9TWKab2udUeSGtRnO&#10;SarqD3UcVpItvIw5iso8k/jW9oXh7WSJpDdvZpc4yjsS2M8knPH0rT0KWC2jt7FrCG2kZNyGP+LH&#10;XmteIkXUbsXULuLJwd3pWyi2tWYTrxekUZ1zoE0VoYILyQOR99pWJz6gV5XrFlLaXsqO7OQeWPUn&#10;3r252Z23FVyDge1cz4o8Ord28s0Sguo5C/zq1FLYwU9TyBt3K+vWmDIGF7Vdu7Z7eUq4II4qrs98&#10;Uixih5pfmJZ2NMkyTtIx61NMiLjyXJ4GSR3qERFm3E80hrc6bw7aQYefggJtORjYT6etSXEFy5Rg&#10;zRrk/MDnp60/To3tNMBBQbxk46k0kC+THKrszEn+LnBNJKwnqyWDfLIxkdRHHwrf3vciodPWS8ha&#10;WRvMlWQqm3gfgKkRLdmeBm2RyfKGUZOfes2OF0kaG3MiiNjuKtjpVMWiuX4pCl3KsoZCGyYyMEcV&#10;oRXkC7h5oA7AmueQnfIzlzg8epqXyS7rIrD5gDtxkce1Owr9DYS6hlZv3q5Bxwap6hqESRfZ4jmV&#10;jgn0FN/s77KEaQxgyrlQhrPv2t7WYLIC7bccdQai6ehS0ZLC62yEM2Tg5x1oWK6uh+5gGB/GxqrH&#10;cWce0vGzvjO7PQ9qjn1a7lOxG8tOwUYNc7pSbsehTxCitUay2lhZfvryYyy/7Yzj6DtVK61VTIfs&#10;ShYyeGI5rJfczfMxJNOCYYr1FaQopbkV8Y56JE55HmuxZs5yeav2100ajIIyePesoq3l/KSF7Zqa&#10;KVhKFY/Ljn2rZKxxyk5PUv3d2uDtbk9ay5J3cYz3qaQeZnaDn1qt5XBYsMjtSbEkiu4Er4I59a1N&#10;PsoWh3sNxzxWeAS/TFa+nyK0TRDlhzmlbUrmaJZ2jhKnOD0wKaZpM8nKkU6VQT8wzgZxjiojIQvH&#10;c4AqtiNxsYDzK3KKDyT1PvVi5uDCqlee270qsHD8ONjHj6mmS7yoXBJz1I4p2DQraqDJ5UhBwRzV&#10;LAKjHatp/wB8uxowVPH0rMuNOnjy0QLpnt2o1EtClJsIbPX1pISw5U9OhqxBp9xcHHlkA9TW7baJ&#10;HaLvmIkbHQ9BSZSetzLt1klXOD7k1p20EbENKA5XkCmXMuxMKBjPaoIrrZIMnrWUoI1U29DWbUDJ&#10;iPYAVHG2qkg8x854qNrtV6d/StjRtCl1J1ku5kgt+/PJovYHa5l2trNd3IS0iaWQcEKOld7onhc2&#10;rpdX8iNKnKRj+lbOl6Rp8UcSWKrHG2fMZP4x9fWrtjo7Jq8kskpeFF/dru5FCbe5LaResLm2RSil&#10;QTyFA5x6U7VnU2xjRgGdMhfX8KpRaZt1khAqrt389cnvWl5Uasu4g3H3dx71ojNnn82lxSys028O&#10;OCApIoru44bS3UptHUkkjOc0U7yHzRPnfHz5zQwZl689qXaPvE4pBICcA0lcpmnpmvXOlnfGFMg+&#10;6SM4r0Hwt8QLjVNUttO1CJQZmKiWPjnGQCPwrySVz5q7M8VuaEmoRajDqFtCC0JLLv8Auk4xitrJ&#10;IUW2/e2PoGa2inKeYAdh3KDTJY5JUaLBjBx8w9PSsfQPE8GqhILpPst8BzEzZDf7p710JwOcZNZE&#10;NEDQLIUIAJAwDnkCo5SzTwgyMuG5Veh/Gql7qltpr+bPdRIrrjb33Cue1LxVdi3M2n6fJIqZxI/y&#10;g++O9NK+grdjr7mQW8BIKl+o3HANZNz4j023lDmZJZcYIjbcV9sVwcc19rVwft8s8gb5tqkqo/Kt&#10;9fD85hENpapGxGdznFaS5IrzNeSCjq9Sppd1DqOu3F5dSkXL8RK3QL6e1ad/DJrRNjDGduQGYHt3&#10;NVYfBVxbyi4m1BI5QNwCpmuh0uQxwBfs8jnbl5um81jztsTjFJO+xajggtLeOKFAqQR7FyemO1LJ&#10;cx28LSzzJEueSxxj2rB1fxTZwm4jt45J5ox8yr91TnuegriJvEd/qeqB7mMrERtSNFyB7/Wm/dV2&#10;EITqPTqekXWv6fYBCJklaTlY4vmZie+B0Hua4jUvEOv392baKeKxg7rF8zkd+e34VDLpepQ2ElxD&#10;Z/Z4EIDSSH5myewqjYwK0ihC/ms4Uu3U1MajeqN6tGjBWWrMPULINrO4yNJKy/fkbcxP1NTwuzoY&#10;5MB14PHauq1bwreJAuoiNSEzk7sEA+1c3dwpABK8yK4/gByTRdyZi7bFG7QcMpxjvWTdie9nHys3&#10;bgV0EOkz6pIJIwVjzgk1s2egxQxs4kIIJyW56elVoiVpucrZRQ2akzqUZexHWrEOoz3Nx5NlA8jj&#10;qEXJH+Fal1oxmv4EuJleOSVdw24JXPIrsbyTTtMgENrBHBGgwBGuCT9KzfM3YvmVrs468sb97VJZ&#10;bUW6xxje7yjk+prb0C+upbWPTvmtbTH/AB845mJPRT61TnS+1XUobe4/dW4HmPEOW2/7X+FdBPcQ&#10;vGYHjAiA+ULxtx0x71UVy7Etq3vGrZWTW1/AbcAQGMrID1z1BPcnNdLDa8AsCMHIwetcP4X1S7l1&#10;g2t1CJFC8ThsEjnkivQwQehBFNS5hONlqVxeKbhYBDNk5+byztH41PK4jQsQTj0GahN7bLO8Jmj8&#10;5FDsm4ZAPfH4Gud1LxFZNdGNrsKsYzt3YBPTHvVJN7ik7aGhfT2d0WhniV1Bx84GD9O9cDq0GlaV&#10;qpmtbs2U8aBkVSTkE9x/Sk13xhNFHLb6fFtmYDE0icKO+BWVpnhDWdZ8u9uFdo5f+WrYLH3xxTk4&#10;RWoowk9Xogfx3qKxGNYYZWXG2Rh+uBWLJe6vrE+2W4nnZ+Ai559tor0PTvA2nw3hiuYJrkqgcZIX&#10;J6dAa6s+FdKWJRBarbyoMJNHw6++azdWo9ErG0fZxs0eOWHg/V5mM01hPDbxffaVCnHsOtes+HNC&#10;0S102KaxtI845dvmbP1NSSXV3piLDqLedbuQouguAo/2x2+tKPDtm6mW3up4kkySIpMK2faoUbu8&#10;9WVKpK1lohdV8SWNjE6I4nlGUMcRyQfQnoK821S6JluJluHeSXkgfdU/X+laXifw7caHZz3scm+0&#10;UM7qvBz6+9cNcSXiMlq0JRSN/HcHvWnroTFq1lqwvnZnUvMXcDG8nOPpW/HdJ5Q8qSNsABn3CobD&#10;S4YLczXm0gjd8w6CnJ5QYpHbW6wNyr45xS1lqROy925FpIu3eS3+0M4QlhI/AI/nWzHaQ2213JkY&#10;5PmtwAfp2rPDwtGJLXEhY4JjOcEetSQ3ElyuZohHglXBbOR14quUi66C/aA85bzI5AG2qF/h9zVi&#10;AtbyFtoUyfMyg8ZrM+zxW9yGYuUkOVGOgqz9uhZ1jVvMmXH7tDk4Pc+lVr1Fp0LMup3sOo28YtDI&#10;k5IMq9I6vXN1HBDubcRuA44yff2qlA0+X8wAdMKO1TJnO4lcdCGHX86YtNCl4ghGr2SrF8sq/OuO&#10;/t+PSuE8swzkNEWdTgqRXpn7vILMA/ZfWs+50+KSN3KAv69KiSdjSErbHHWdlfTtmKIjJq7F4b1i&#10;aUItrIwLYD4+X869G03QorO0RZW3uTkg8Y9hWzFEFyFQoinOc8D8KlQcti3WPMbnwpcaZo8t9cyh&#10;JoyB5aqTznHDdx71a8OeGdRv9She40xms2GWedtgPHBA6muy8Qxx3GjTRyGQr1ARc5Pb8Ku+F75p&#10;vD8Ank/ewfu3LfL9DQ6VmkmTGpo20LYeE4Vm330EIEa7QsSYBHqfeujWKC1hxbxqu1eABya5bUPH&#10;en6eHRA93KF428L+LHiuT1r4h6peabLFax21ssqlM7i7KD6EY5qlCK1ZHLKx6iZPMhEke8tzkdaf&#10;M0KwtLJIIwV+83G361434d8U6pp2kJZJOXRST5koLMPx71pahLq2tRxxy3T3G8chQVGPpUyq047s&#10;0+r1G9FcbeardPfRJZqjLYlg9xI21GJ9D6fSrZ8R6tdQj+z4kedsp5yj5EPtnqRVew8NXLqEv2EK&#10;gEiOJtzEenoK7DTtNWDTYoyqoIwSFHOM+p9ayp4n2krU9ipYZU4e8ZnhTTb2wea51G6mnuJiOGPA&#10;9/SupjkFxuOOeQfpVRoc+WyjGznrgUvyXDGMMy88leK6lfqc712OX1nwpHqM000W0bW/5Zjj6f41&#10;wupeHNQsHcNA+0dwK9j8w2sIRQNinjHQfWo52inBWcYDcBTznik1d3HGVjwgRMvDAgnsa2dB0tLu&#10;XzZeYFOG44z6V1rWWm2uqzzCHLb9qhv4cAc/rV+O4toi0UduoABkwg+Ymole5omrGRqdkI4FWK2A&#10;wMDjPHY8Vi218nmfZSGD7Tud0xzXV3zXNyYjEhjQrk5OOR0FZlxbTs27yipJxvwDjihE3KDW7q+E&#10;+8RyR6+tR6lbtbQLJKGxIMGRG+9/nir5R0ChuTjBIGAayJnlMz/OGjT5RlcqM84FO2oPWJIpBTcR&#10;168UIyxRFVGwOctgcj6VHagtFJLJOmP4QKrTX4WMrGPMf19Kq6ZNrFh7lBbMZZP9IQ/u/lwKyHt2&#10;nlMkvTPanM0jOTMAWbmpkjmZOMD3IrO2pfmVJk2DlRVbeGclcnFXp4dwbe5wPSoo0jQ7GU9enSnY&#10;d7hbwhU3yHOelI+xnLA9PSrDRhFVY4yyHpk8k1USNC+1htXdk84oFcTezOVUHA9akU87WAK+vpVu&#10;+gtfKje1mY5GHBXoaos6GNkLBR/FgU0If56SyeQrE8dRSNCiAMW4H61Jp1jJIMwqg3nG5mwajmQh&#10;2if+E4471LavYq2hTLnzDt5WtDThh3Iz836VUCBc46Vd03zPOICEp39qegMsMr4yH4Axj1oiXcuC&#10;hUjnJ71faxWbBXjFRyQshy+dw7VdrkrUpCHcQAx45BI706Ng2Q3DDqKkErsrArkDjGOtAVXBbbsJ&#10;PfiiwiB5gzGOHLbjhjjoK0I4libykk3oAME8GoEgIkKx85OSxHT2q0isjMCMtQ4jHRHYGXaBVK7u&#10;hAu0k4P41PM74xGBknmq16qR2Z3KCx6etJICrEDdybIwWY9ABzUAt/s0khlB3Dsar2l7cafcebA2&#10;1wCM/WmS3Ekzs7uSTyaylGTe+hvGUbaD2kG9mIx3Fdd4Y1Wzt2gN3GZsnb83IGfQVxQbfxmt/wAP&#10;orAqx9iKaiTddT2fT51x5cUQaIsdp6Dbjt/KtAw70d428pyoxnr6VxXhi6iimNjcXJQoxkhZ/THQ&#10;1u3Ov6TojTtLqC3M8hDGMEE8DsB0pqLMnY3fLEdzG7NyVxubvWNrmsWNlJHLJIhmiOVG79DXGa34&#10;5ubwkW8fkRgdc/NXE3N7LPKXLM7seSxrZRS3Fa+53Enjx3ldvJbk9sYFFcFh25LEUU7oOQgKArir&#10;uk6I19KXBxGDyTV3TdDmup1eRGSAcliOvtXWxxx26iKGIIo9OlZ+RbaSML/hGLMy5JYAH+GtXbHb&#10;QiONVAAwq9zU+9nYo0ZTtn196cIowRnG45ABPNMlvuRoS+0ncr8YP901ebV9bkhWwivVHBzM4JfF&#10;Q7WKjC4I6gGrcEASeMxxPNMeAi8mnJWQK3UdZaVYwyZZmubvIaSWXkj6elacpREJYoIwOAahkmjW&#10;Zo7lTbybePMG3I9Aa5bUtJ8R3UxlktppYG/1Qj5AXtwP61hbuaL33Y6e2uo77ULW3iYY3ZYqcZUV&#10;0c15a2qeZsmmODgAZOBXJ+BdIu7bUJZrywlgCx7UaQYznFd3PJb2kLzylI0UZZjxTu3qh1IKDsY1&#10;il3fXU9zewtb2pGI43IyQe5weKo+IPFMGn2r2emBJroDaoXlUPoff2ql4o16efTZFs3SKJgVbJ/e&#10;MPb0rE8LzWmk6YpgsIluCx2yyvnA/wBkUk7/AAj5Ypc018jS0fQ4rfTY5/EsyiSUl/spOAST1I7m&#10;tmCWw/tOK0tLWOM7SWKqB5Yxx+JrnL28jiJvppN8y/elYZb8PT8K51/EdxNfl7QlXI2hs8mteRW1&#10;ZmpuctdPJHo2t6ppOjWkkV1M073J2iEHcSfYdulcbpEl3pmoJdzwxShs7YcYx75psWmXBgW7lmMt&#10;zKQH3dUGe1X4xGr7i258YB9BUONx+7F+6LrFzrHiODypbmGztcjbHbksT/vE4z9AKqWmh2Vm+8IZ&#10;pOrSSHJq+pIyVOR29qUnnj9TVMlu+xk3bNptw0sAY27/AOsVR0PqKmW5iRPMkddp75xVuaNXHJ4P&#10;asPUVsQdiQpJITgDGR+VFib20W42G6mvNcF1ZxebFBGw3bsKGPQmr0cC2nmX1xN5s6jeSfug+wq/&#10;BZPZ+HjHbuscki5JK8AnpXD6ba6vJr0MN20rK0gM29j5ZUHr6flT0auwSvLlR2GmvPEklxdJia4b&#10;c23qB2FJdbWbenGeMVpNmPpt3HvVHyhcTDdke460loD1epFbTNBI1zGzq0C44H+sJ42fjW7a69q/&#10;2Ngunx2s7KSF27iDjgEZqrGkSzyMymRLRN77OST24/WtFYt6R3KK+xkEiqRg0uXW6NOZOOp5YNZ1&#10;S71dw0zfaLiUJIRwzYPT2A9K7m28N25vJppWw6KNnmdT3zjuK3W8P2DTR3i2cayj5t2Oc0kVq76p&#10;IstvKUG0rMCcZ5+X6c1U3diUtEktTGl0mG4uRPPAJCwCoiH5Bz19q0tKvptN1MWzMy28y/Ikp5B/&#10;wq7dyR2U6ROgwoJKxkZX6j096iudAvL24i1W2uESaJNqRMu4eo59ahtJ26lQk7Xexp2kMtpNFf3F&#10;3C7SKwmLAoMA5G0H0962YphMgdcMjfdZTkEetcSmsaha6nt1uJNoJGSgxtIHyj8R3qXUfF2mW17D&#10;Pb3THyIWBtkGFJOMe3GKdmyLpJI6+TMkTBVSRTwVPQ+tcpqF/wD8IfqFuVXOl3L7XiGT5DH+JR2X&#10;1pumeNX1DTzqMGmzC0BEeDgHfnluD92nDxDo9+sjz2zTTt8pUR7+B2z0H40mrrQqL5HaS0M7xzqM&#10;V7d6VYRXP7qSTzJAhzuUetZWput1dxrCB5UGd59/SslYFHiTzZYWtrEBkg34Ozdjgke44rXKJCmx&#10;R8ueo/nVtX0Mov3U2UbuRVjEckW8vxtGOaqTeWNlk0T7HUsigcMfQmtNoXaRSqKccfN1qFgEXBYI&#10;TyQx6VQjPjvNpSC1UReWwDDHI6/L6elO82SY+VHJEsinDIy45z+ppXtYSjfZ4xknLeW33j61BEY7&#10;dt7CKV9hyZSeDjjn2pX7DHXfnGMwtICB1b0FLp9rBY27yQTM6sM5XqSf51CZYVQF5U3FSjAEgE1P&#10;ZQx+X5kZbjG1zwD64FDbEl2LcN5K0c4dIw8bcDdkkepFPhuFvow5XIVsYao4LWNJTcBVErn5nAxu&#10;+tW0hjVmCqFDHcQPWjUdiUYc4bqOmalCYiY43cdKgjTauwZ47k5qzAjaj5llbKfNC5ZyeFpN2WpU&#10;FrodJbsLu3t5jtOYlYkdjipTDGUVInJdWwcN/OsG2nvdGtBBf2kgVF2i4jwVUdsippvEOm6fAvlS&#10;iaSTkLEAWdvwoUrolQu7R1NYgQhwpL4zn61xHiSe7utQaO3jfyo1w+zOG+vrit9rPWtTkg87Fpaz&#10;cmJGw/Pcn6Vp6mdM0DTANqbugLHk+/vUSm3pE2guR3erPLNSs5I5liYkzMAQmORVNNNufORfJJA5&#10;JPSt4Rj7TJfTElpHLqzcYHaq51ZTKYowZH7YPArOMXbVjc23oi3ZuLYq7wDgdFOM1rabrc2qXUsM&#10;VslsBxlOXf2zXL3FzISVedVGOin+Va3hSMoHIulDyHqR8yj/AOvXPUwcKkr3No4icYs7zSojbWoV&#10;kUOMnBXOM1y9z421GLXBpdtpM0mZArSNkDBPUcYx36108EAKBy7s20KQp4b0NTbRAjOwVioySBzi&#10;u2nBU48sEcjnzS5pq5MvmOjKTk45pVUhFC5UnnntTTcRYDKpTK/KR0qGMtKm8g5B5HbFaGdiWQZE&#10;hLlECZLZGBUUEkV7ErnbKh+aORQDxS3NlDfWcsNyhZXxlQxGe+OK4rTbm9s9VvWvZ0WxjVlitITv&#10;3HooAXkcCh7XGrNPUfqJDardYzgTHAHpgdK1LGNCfNJJbHy7etY93cxWtgLy5Ta5O5iuSee2Krad&#10;4hlvr1bKzsneQk4l/hVfUjOaiWmrLilayOtllyoAhJIGRxWVLFOd5eViu7IA6AVaOm3T3Ae71Nli&#10;dM+WAFAP86oXuoaTYxBZtYhOP+WYG4/kKaTexKld7MgnRUj/AHuCG4GOprF1e8EVkkELARg5IB9q&#10;p3/igHz1sI2IbpM642juAP8AGucJkkyXJbPPJpP3dzRJu99C3G8ckiuxLBei54rWt5I/L2pGoB7Y&#10;6Vz8QCkkZA9K2LBw8QZTx71N7g9NAc5lJ25A7VahJdCR90iojPFFITIpIHJI6U0qJiJIW8sn0PB/&#10;CqE0R3OMsueQM1TSNs73IJ9zUl0ZlKksGHfHWnQfveQuc/KM9qHoJJvYeqsoUfeY859KhYKWZpAM&#10;9CtW5ElsmYSxlgP7pHFVGwwMiKQGOaLhuwlOzGxyFP8ACOlQ3EaG3Dhe/wCJqZIzIenykc+tXILE&#10;yRIoQv8AN+Qo6jGacs3lbp/l/uqPSmTozynIzzxWtFbLJPy3KqcjsKt2GhalqtwiWtqwjJwZXXCj&#10;3z3/AAqJTUdylFs5Z4WB6VraREJYWMZBweSDmvR9K+HNjbSCTUpTdyk5EY+VB+HU10snhzSpYPJ+&#10;xRRpjGEG3+VC5m72G3FbankkdvJkEqeT2qSa2YkO6knGDnmvQrXwnDZXlwzOHtigEcY6rj61C+l2&#10;2oSlbZmCjqcdD6VormXNHsebQK11dSQxoQU68dDUt3pMyrnaST0xXrlroFjBGT5Chmxkrxn8qjuN&#10;CtZWVg5RVPzDPelq9SnNLZHl0VmbeFd/LYqJ+ZetdZ4p0iSxiF3EQyqcSLjG3PeuMe6jEmNw+g61&#10;V7LUle9qiOYlWG0Zz39Ky9UcIVQkbiM8HoKv3Vw0a7thC9i3Fc3OTK7MzZJNTdPYvla3GswGcmoi&#10;+RwKkWIfWnbR0qSrEKZGWPpVqGWSJN8UzK+ecHGaYF7YzWxoXh6+1y9jt7WF9hbDylflQetEp8qu&#10;wUeYgg82Rg7s7MRyWOatg7fmAx68da9YsvAljZWyRSqspAwWPf3NWpPA2iyw/JCQT0IY4z6041H1&#10;QnboeNuzOT/OmrBl9+K9ih8D6PFBi4jy2eW3EfhTn8D6NIjJHG6MD2cmn7R32FyxseSRblQARKfc&#10;0V6m/wAPrNmytw6D+7gGinzrsXaBy8OoW/2cOJVAIyATgDisKbxEIdUQKPMiU4fB6j2r04eDvD1z&#10;aiF9NiRxxkE5/Osv/hXGii5YmeZVHVAQMfj6VSaW5gkr6mMuo2rxK4lQAjj1FYuoiS8vYYbSVpXy&#10;cCP3r0SPwj4dsoNxsQ3yn5pHJ/Gq8iaLbw+XayxQlMFSpGcn1PcUlUs9hWV9zI0jSbpCn9oSlF+7&#10;heWB9DXSW+liyuRc2jOqRAiRXb/WZ759Kz7nxBphuFWK8SZ58K8Zb5lI9BXM+IPEkMHnwW20PL1K&#10;Nu/D2pSblIq6evU64zjxBfRwRAsLeUeY+BtOOcCuqeWK3hLyyKiqOSxwK8It9e1+422tjNJC+7IM&#10;Qw5PTrWvp9hPYXpvPEGqSzSOmFieXdjPt61L0djaKTjeTseq3ms2Vnp7XhnjaMfdIb7x7CuWufGc&#10;WpwmGGyEtuylZSxxnPpWE1/qGpW7Q3UCCCJ8wsycqoHH4/41AERfLVCU25Jx3JppGcrK9yO4tBMj&#10;wLthiJziPv8AXNNubiC1ijkx5rJ8igfw069nWK2lkyRhD0rlFubqfKLGz45FWuWJKcp6RJ9Uvpry&#10;ULyP9kdBWloGn7ZhOVBI4Oe3vT9J0Y3B86VGRcDO/wBa3JyLWyZFj81cYKgY3Z96zcnJ+RfwKy3H&#10;3dwsNuzmTGOSfX2rm/D1/qOpapNKzEWn8S4GAewBxWhBaSTuzyhiiDKJuysZ/HrWvGEiYLEPkbnK&#10;gYp36ImNottkrLhoyTg545qpeTJENyyFTjkg9qr32oG3uF8p1ckYYY5P0rMkEmoShZWMav6U9ELV&#10;7E7alLcMLe2BZzW1oujJbzedc5eY+33apWdmloJDav8AvTyGYfpW/YySQ2qsTlyM4PP60nK+g0lF&#10;Fm9ZDE25QERsEdfxrL0/T42LTkMwc/KzdAOvFW52aVNrMVYnnFSxgWen7A3yrktjrT8hJ2VyheIY&#10;U+Q7s5Cg9aS1SXZGkKK9zJ0GOmOpoW5a5vBapGZrs/cji5AHq3pXSWNr/ZsJ8xPMupCQ79gB6e1J&#10;vWyC3u6leO0i0zT2d42kduHC9W3HB/U09PLk01FjLQKp2gHqMcYNLKzNGYyp+cbW461C4e3jjjtr&#10;eYAAckLhSD35607CLKSg2ykt51swIyp+Zf8AGpvtjrAIISDPL8qsnIVexNYdqz6W8hdJJIipPykY&#10;DE1d0rT7rTpku7i5yLt/mjxwCeaznKxrCLZt2OkpaQlpiJrg/ekYcmpLY3CQSqwQvyYwOnsM1ba4&#10;iQorOoLdAe9YWsats1K10yBCZrg/O69Uj/vCpaS1HHml7qMnxDFc3MmweS00y4RFBchsD8gK5tfB&#10;sulXH27U4RqEfC/Z04JJ716isVvaRmQqqKq8sew+tc7rV5d3FxG1iUNsELFyMhm7D2o5L7vQaq2t&#10;GKKFysEOkyRRwtaWr4MsatyOAKz4LO0MNsto3lo5LrGvU+nNTXMzzWwMkaOxx8udoJzzmo7PzXn8&#10;8HZj5Y0B7VtGMYqyMnJtkWq2aeRsZRhshl9c+tZ9sWtGitpZNzHlWbv7Vqa/era2tv8AaJMvJKqg&#10;cDJPSsPU7q3SFIp3MbO2EYDOCKbRMdW7l64SQHzA5AHYY/H9Kz71NmZgA0ezad7cGrNrerdIYJSR&#10;PGPm9x6im3UsEdvMzE7YV3FcVK3KnblSW5RUmSNU8oQKAUyD8uPb3pPKtpJLeYRYQcj+9kcflVyy&#10;vbWewWVBMEVwrBzyp9/as281SyHmGGQ7yD90cGqtoS9GWFhhlYof3j7jIrkcA54Ap6M0kjoo2bMA&#10;MCDuPfjtWVYXlzOWKoWzwOM1TnSeyuxc7miZm4U8Z/Cp5kNrU6do/MKqAyKvOQcVZRwCFJwT0Nc1&#10;Nr87MREuAnB3ck1FDrN0AWY8joT0puQJaHS3V/Fav5LyL9odcrGOp/wrr7L7L4a0iNZQDO43O2eW&#10;NeRJJLLcGSF907kMx966ZvtU8cUd/qUhIHCqcCs3JOWhXK+XU68eI2uIJ4buOGCFgVDZ+f64rmkk&#10;0eAw3USxRSRfemZss3GM+9Zeo6aZFAilkBAJLM+f8muY8gxy4mZmQHGB2qKiutWbUpRjqkdlffEu&#10;ZV8jSrbLjIFxcHd14yF4rn/7Rmv5ZJtXv5p5MfLx0PtWU0aCUPDC5PoRTnhvbjnYRj2xUud42iiV&#10;pLm3ZNd3LyJtV28tOAWPJqrah1kLq7KPX1qZdLcoWkk59BTlH8I4xxVxTsJyb1HHLHIIznqas293&#10;JaXUbxj5e4qsF29TU8FsZmHJCr1q72Eem6Lcu9qkvmJGzYBQtx9fatWWJ5Nmx1JA59zXmayYG1Xw&#10;BVqDVb21RhFK3Tgk5xVqSsZuLuegs3lKomESwKMsztjBrDvvHnh+xASOY3MwYqIrcEnP1rzqW4v9&#10;VlP2qSacZIC5IB9qsRaTfRIZIrURAfNggcUe1gtDeFGG8mbt3481acEWlnHZxn+OZ9zD344zWfpu&#10;q6lbxBbaWFm3MxcxjccnJOaVdLHyy3VwoXJ3K3r6CrQ060u2SRZ5NvTapwM+lZzqVGvdVjbmorTl&#10;Kl7NeXqFbi7R8rnyyOh/DuajstXmtMraMkKtguY0wfpWnc6LD5DCN5ARzkGq8Ojwrpz3f2mALwSj&#10;A559TisZ1JQV5BBQm/dRl311qF63yzXM4ZsAnjNU30jZeRR3CNAGG6QsBxzz3rSn1xrOF7eKONCO&#10;N45/LNYd1eXWoybnkYjuSaiM61XbRHU406cbyfyJb1rRiYbMP5Snq55NVQue9OUbF20zJ5ya2jDl&#10;Vjz5z5paEsKjd61oQFVOAABWXCSG61cicg1aZDN3TLqGzF35tqs4nhaLDds1nS25C+Zvwp6oajae&#10;QfdqN2kaP5mqiXqVZGQNsDEk9q6Hw8NLaznS8uBHOTiPJ9qwxbyPA8qgYQZJNQ6fN5moQQlPvyBd&#10;x6Uk0y+VpWN9YUlaRepA6is25haNeC2Celdxa+HTAj+a8a8Z4bPNVmsrWOUCSQHJ7VfQzukzm4rX&#10;90j7wm0jcD6Gt5VgsYlaRS7sPljTq1DXUFzcNY2ECySHG6SVfkT/ABp2oQLpVrviufNvmYK7Hrj2&#10;9K5quIUHZas2hRb1kXNBYnxFHBd28ceIC6xAA85GPqa9KtlhAUj/AFrL/EOcV4c87ySF0kKzdQ6n&#10;5wPrWt4W8Xpod/JFeyXMkcm3axO4A981VJ82+5U6aauuh6zNYxy6jbXZZlkiVlGGOCD2q2ZAN2Ww&#10;VHIrhtW+JGnRoqafFJcy9Qw+VQfc1yF74v1/UwyS3ItlP8NuMH8zXQodzn1Z3/iTxDLpcYMTRMJF&#10;wjH7xJNTaLcWr2/mzTxo6kBwTjBrxuWMBi80jvI3V3bJNRRySRuiuxMZOSpY7acmkgjFdWe3al4r&#10;0q0JRbxHmXqsY3EflXJav45vLyAxWKJaKTzI7ZYj6dq4Y3WwkmYlW4AjHNQSu08oZEIwRyxrL2nY&#10;2UILU1LjUry8D/arme5zwdzYU/hWerG2cksoJ9ecVLtmZWV5jtP8K8CozDFjG3n1qHzPctzSWhQu&#10;52nmyZC6gd6qstX5olVWywHoKhtLC61G8S0s4GlmflVA/U+1DagiUnIqYbtVyy0y71CZYba2klc9&#10;lHT616PoHwsOUm1idT3MMJ46dCcV6JYabZ6aghsraKNAMZUc/jSVRz2ViWlHzPNvD/wvmkZJtWkC&#10;IDnyUOSfqa9B0jQ7XQlkjsxiNzuIPY1popA4zwe5pUxub1zTUbb6kubZXvXZbCdwOiHAz1pmktJJ&#10;p0MspJZ1DYParM6CW2kRxwykEU2LbBFFH/DtAH4VdtRX0JSAwwVHrimIpV23bcE8Y61XubtQuMNu&#10;IJBB6fWqZ1RZGKKTwDnNOxLZm6rr01rqEkManavoaKwtVtnutQkljd2B9B3oq+VBdHS6tfT2Vl9q&#10;FvI3lHIEYyWptrqEmoSW7RW0gRlPmO+Bg46YqbUdZ03TLcrqF3DESpCxk8n8K4HV9av7WxjurWQW&#10;8F3JgSBst0JzjtUW7kx7WLGvX13Jq09mbqWK1hgLOmQNx69a8/17U4poUhiAIIwwYA5pur3s5nk3&#10;XUk4chvMc/Mc+tYG8PNknk1aYlHoyRZJIgGVmVu23itG1klkdQcM7HgmqYAwDiliZ1u0wec9qalc&#10;tK7O+0WaZFKJGqTtgGfoVFbVpa2SI0qZd8nmQEnPrzWZZRmCNQzfPt5THIrUjljjTMjgKM8GpSQ5&#10;Poh0tx50rwqVDqAzKD0rOu5EhXe3yjHUnnNUL/xDmRvsVsQxO0ysMbsfrWRcXM12ymc5YDoOlPmX&#10;Qjke7LouUuZWS5Li3xwE6n6+1QWWr6fp2oSDy5Jl4Afso+neqYmKnAI+hqNljjSTcgy2GVl7VG71&#10;NE7HZxa1FOv7lRjr83H6VJc6hFHax+ayh34Cg9PrXBx3DkZDMSRgKverYs72VEuGDlB2J7UXHKnY&#10;2j4kW3llgSLzsnI54+lWLe7k1HcBKsMMfVUOTj0rItBHDk+QpmY8F60QvlGQ2sUMO5Qu8ISWz1pp&#10;kWXUt+XDYo9xC42sp4k+Yk5pltave26vdS5MrBiD8pXHakXTBFIJmkd2SMnceADjggVXutVktrUS&#10;mFi3Xd/eNLS4r2N+1t/3kn7zaWb8AOgwK0grR9twXvXntp4g1dZW2xxjdyGdc7a018X+TGYrpdrs&#10;MFl6U9Bs6eO4WS4klcnYnbHBx71n6hfyzSxWtuS00x28DhB/ePtVO88RWMunwW2kSrdzkcrEwOW9&#10;z2rd0jSYtL055b9z9plTdJLjqeyj6UN206gkt3sO0+ODSooks42Ybs3Uiqxkmb1HfFdC0szSrGJl&#10;kQ4O9xtJQ54X1NZFo8s0sUjECNkDrMgwGyCCp/DFa1jKghgtxCUYpuUkbguOo3UJWBu6uMklUnzE&#10;DEPyATj8agS5cAo4DYOOO9OnDLIBvULjp6elVI5gcg5JHfOM1RC7BqZurgJb2sW9mYHggYwPU8Vs&#10;2oY6faWV7blLmNV8p3IYFwOoI/zzXO6leLBHCXDxxiQEup5P0rqG1GK5tIruOdUjBxsIyzH0/KsZ&#10;L3jdStFWIdesL2a2L2U3lztGVdh0Ax1HoapW01lpunf2lcTma5eNSSzAEKOMD2zWL4p+IH9gyPDb&#10;+XNM6/u4Hz8gHUtjtXIQeMJ9T026/taaOEcCKO2i+97c5xQ6e0gjJtNI7qPXofE97BZxrM8AQmU7&#10;SoY/XofpV/UIpktBFCIxEDwuc5PvmvOYvF0bNbwJbC3gDgyNG5Bxj2rqre6+0xZS6+0Ar+7fd0Hv&#10;701F3uyJNR3RRvJJTG8DW3zKwZeNo4Iyas2064SYPtI4UDkCo5pohE0lxIwRuDk9PpXN3mq21rGL&#10;a0DC35OFJ3nPc+lXzW1HCnzOxd8XXZ1Kxjtrd1llR1MzkfKmM9D6nNJp6zPp8DSKocjhsZx+dc+s&#10;t5d4ihiKoTgKvc1YuYtY0uCO/uDNHCX8oCXgH2ArNVXJ2ZboqOi3NuW2ZissTbZ05Devsao3WuJH&#10;FLDPExckxm1K/eOOuewxTZdTnltWe1hbft4Y8AVzsBmuHklZ2MmeWPJJrRSja6MvZyvqTO920HlL&#10;H5EG7dsUk4NRmOCJlVixJHOKvwz7dqTj5j3q5JpKCAXThCvUJG43YrKc+5pGF9xNEM1sJZ4JfLVU&#10;LElc/gBVDVJklu1ZpfPkI5YmtyXVUfTh9lhRGX5SmM/LXKSr5UxZ8Fs52is4SdtS5xSdyWRVDZBA&#10;45qG4nVl2An6AUCFpW3SHaD2FTLBGinGCfeqs2LnilaxsafPbR2cUYjjwxwTjk/WtKaWGIkkDaF4&#10;yc59q5SOOVj8mR7itOJR5aszEsR0PrVpWM5JN6j55pLiQgkxo3GAcZpEiRfm+83qaLeEz3ZjOCcE&#10;jccdKYJFEyqMjNVuJaaIVrkLKsfOWPUCmPcJFIsTk5c4FSTwxxXQbcJBjIZelQzKslykiv8AKucK&#10;RQg0WxPkcrwaoSrsO3aM561PG7yXTRAEsRwBSTq6ADaGB7UegXIoomncKOR3q+ieSNoGKxXnktGB&#10;XcgPNNn1VmOxHJTH45pWKSvubhI353AHvUdxdLHGMnmsQ3ZKZ6H61XkuJHIw54qUzR0ranY6RMqW&#10;xV3UM5yMdjVuwubm6jltZeZ4+GcdB7H3rnPDtwkl4sVyCc5A57102xbfUUmjm2RsMSgt97HTPvQr&#10;mclZlj7IZDF5sSmMDLK/JzUsZQTvAjxqqqCI8dOetNF9bu3yyqePWqFy+nSFpGQM6/MWUkE4+lUk&#10;TqWkv2aSZXQoEkMYcng4Hr+NQXiTS2P9nwlVRjuO4f1rLk1xZpVht7YNl8qH9fWrc92I9P3ztGrL&#10;yAW5zUzV9GaKMoxuYeoaUsToWnRyeTiqj7UG1cYFJ50kzmWRiWY012B604pJEzk5bkTHnOaaxGPa&#10;hznNCgHjtTYCI3PFXYUJI4qKOPaeRV+JcAGhIVxRE3BxUUoIG0L9auqxyTinFC8bcDIGaqzBOxYs&#10;dO+12Jt5mPlEhtvTpViTS7OO1W12YQnkHqffNGnX0axAFgD05pdQvLZRl2Z2wcRp95iaSiKUm3qV&#10;Z5LrTU3w3JMWMEMc5FTWUC3tuLzVbpYYDnbBGSS/pk9fwrNvbl72WMTp5aKMrCO3uTU1qQLcoMjH&#10;SlVjKa5b2CMuXUtTaxDA6W1hbeWoPMh4J/OsiS7f7RKrMXZj94nNXL5C4j8tN0jcbVHJqS20yQsr&#10;tAylupxkjFYrDxjojX2zZmReamXyQO5b/CpItkrmXlm9SK6S30A3AzuOMZ+chaux+HLVYSTIjOhA&#10;xuxW0UlqjJzk+hzSRGQBUUs3sKdLayxDcwI46YrqzapZzxCBEcvjHGP8io9WYPIoGF7YHSqUriaa&#10;WpwglkluF8xWKjgnGKleFZZQFX93jg1u/Y0jZmWMZPSs24LLPgKOB2pttoaKzw4QLjG3pio42fcQ&#10;45HerO8snzLjFQyjCDDgAnBOayb5Vc1hG7JFdQ3zGo5HZm2xLuOM8VNHa2sah55/Mz2q8kS7S9vE&#10;qf3m9q4quKlH4UdkMNF6NmNLB5e2a4woB+63BP4V3/wwj+26lfagttsgjURRNg4PPOD36Cm+EfBk&#10;Oq38et6gRLbKMQRMPlf/AGiP5V6dGkVtHtjREjHZRgCtKKnVSlIzrVIU7wgMBMBIA3MzkjjHWoo4&#10;5BeytJKGDDcihcbR9e9Vp5k+2P8A6YpdgNkefujvVWyvjNeXLJC62sSeXHI2QZG79fSunXZHGvM3&#10;lIHDMuQOQDUMNysjFkYMuduAMEH3rmtVn1a4ukXTmCxgfPInqOxzUjPPaaeEWQGVjl2QZA960sTe&#10;50Lz7X67s9AKy5LqSSU5kVo87cAcD0rIuvFem2UsaXV/EhK5IPBNU7jxPpSW5a1kW4YOrrHDzkZ9&#10;e1Vyiub8UhmuweOAwwBUN7fW9paSOXRGHQGuQuvE+q3R8uzihs0cHDMcv/8ArrG/suS6cyXl5LKc&#10;5IycGmrLcLNmpP4hi85tk6YorIOjwZ+UkD0IBoquZdh8qOSvbt7q7edpZZGP8TtkmoPtMvnJKWy6&#10;DAJ9Kh3gkjA9jS49eayuaq4spMzF35J5qB7cYyvBqwEJ604oStLVbEtKxUMuwbScmmb3Mm5W2kdC&#10;KmlQbCAvNVovlkAqk+oiwLqZJvNEjCT+9nmtbT9TvJ5BG1w7HPGTzWS4X05qbT4TLchVYqO5HanJ&#10;3VmKOjNpoLyeVpXLHngk0xd6M3mtwPSp/ObBijckj5Rk4zTMFsCXBX1HrU7BuyTybe4jyF2Me4q5&#10;YaHJrF7Hab/JRV3PJ14HoKpZEZU4OCcH3rW0y6e3v45I8YYGM89jR0KS1ua8eh6Zacru+U7EfPLH&#10;1pklurXJiBwB79e/FX7mW2iiUSTLGAMgMw4rMjvoZH22ZE86dVB4x7GoegK8mXLfTTI5eVFAwNhz&#10;z71XGlOm7y5CQCScnpWvpl9balbyZBSePgxsPu/T1qS5tXign+zFEllQnMh43euKtakS91mEkqwD&#10;EpXagxkf3qfdC4OlzyRKrSLEzIq8846e9VrWN9O0hodWu4HlkJYkYAGetWF8Qadp7ollcLKqfejH&#10;zK340JPcHbVHC2d3ezyPJOzM5GTuGMH0qjfiZpd7citjVNSNzqs08NsIFlPCbtwBqpfJOjrBIu1s&#10;ZJ9aG/eKim43sJpEklk5uFJDkYFdbB4skaGK3lBVdw3MGOQPUVzFug28jpV2C1+0OqIPmPSqbS1C&#10;3M7Hp9rdw3dqBDKWLjO4cAVWj1O30eNYDsZApwiHJz6D3rk0sp7O2USeeiM3BQkDI78da3bJI4bK&#10;WUFZIjksQoLE/SsnUWyG6e76FqS51G8tFmijijjOfmlJztB9KpaRB5jXNzfZZA5CCQ4Kr06elI1z&#10;9pjgBmmt1PzCRk2g8dOabqWuQxMjpA32oED5WG1v8a01kR8N1Yu6hYReahYyvbopkKbzjIxiqN1q&#10;13eKTaxLDZoozJgZYHofaszUtZu7bT5bhi88ki7Q5BVU9ufrXN6RrFzdX8dtNMq27/I7EYAGOpA/&#10;CpntdDpdixqMG+WV5SZVQ7cqehrL4xgDiruoyML1oY8CJcglOjVVK4XA6Ua9SlYaMduKchWJ94QZ&#10;9RQq5AGePWnxqGHGeOOaaFdm/oWmax4oZ0hniSGBsPK7EbeBwBXVWXw+sbdlN5dyTtglwPlx6dOT&#10;VD4c3QS7urNkUeYA4JPXFd55TDe7rl2yN/8AdHpURhzO8i6lRrRbFK2tLTSTHHb2iLwOVGTx6n1r&#10;lPiDqEQawhkYM3mGURMB90KQT+ZFdq0eI1JYDHDE+n1Nea6xp8/iHxNKyzw/ZIEWJJep/wBrHr0F&#10;aqKUXoYxl76dzMcnCyXU6ski58uM42+xqmWiLgQ2z4/2e9dTF4RsbIGSQPcc8bmwB+VJLFFk+UoU&#10;dgvaueNBo6HiLPQ5uTT5XjWWWDbCB91W+aojFHDIESNimM4J710SxnYQemOM1T1CFFsnLgZH3WHY&#10;1fsjN1pXuZEmozQhVjOFXjAHSqhcMPM/i9aVJFK7ccnvU9wfLt9hjC5AIJHNSocuw5VHLcrLOY2U&#10;4DEdj0pDK4JJwMnOBUaSIJB/EaGLFjgYHpVXZIv9otGjJGo3MOSe30q1pVwSrwFhnGVNUDYs7KUw&#10;S3atCxs2tgHI+c9BT1ZNle7LUbFCTKAz+vUCnRplsMxJ6jFK3IyF705nSGNGMgEjZwgU5+uelDT6&#10;DVhgCrKUK9Oc1GpX964P3Oi9ajSaTz1Rkbc571JM+zci5DMMN9KbAs6WzIZZJCN7HjjoKtJDGMso&#10;GeTz1qvYxKq/NIwfHHFXYE+ctyVPANVHREsy5olv4OMFucBe1Y97pzWkayEgg9u9dc729tHI+6MF&#10;ewrnNaklnRJxGVgf7ue/rQ0EWUYk3qAg3E9u1SvalFBZDk+lOtrkCEJFB8/96hp5W++yjb2zXK+a&#10;56MXZWKwaWGUlNyMB1qQ3UjKPmYNnrnrmjBlfO7IP6VMFUAjcPriqjNroZuMW73Gxag8TLuycds9&#10;aGuJJt+xWCt1Ap6FY2bcqsTxk0qThScuqjPQCn7SXRDjyJ3ZCYpfkLkqB0JPSmvtKMGlLEdBTrlg&#10;3Idmz61HG6bsBCw70lzPVhOUHshIJXPy9AKnAxVeMbpsg7c9BW5a+H725J3KII+P3knOc+1OVSMV&#10;qKGFqVXojKKZPAp0MbM+Mc11Sabp+mQ5mzPLgne/B/BRWL9lRZhtlC+YSRg9BRCpzBWw/stL3ZH5&#10;Sr94gfU1NG4zhQ749BVu0tYEhLDY8pbIDnqPWtZI/NiUBAuBjiri22cstDE8u7YAx26gertjin/Z&#10;rxkx9oRM9Qo6fjWxHbkltykYOF96BblG+YY9jzWtiLmPDpkaQMpZmc8k0jWCrJlH2nGCW5NbEoWM&#10;5yAB1OazJJ5JpCIkJQfxnp/9eqsK72IDaZcO87OV6gHqPSrVhAbiI/Z2O0k7i3aqE/nIUztAZse+&#10;K6e2VFtlCqFwo6VI7PqV0git4/lPzY++RzTkRpMO5U8dj1FLezxQx/MVYnjBYCqq3tvBGQGZj6Kp&#10;Io0GkzTichgqnHfk9RV6OKIDzGVck59z+Nc5FfXkhV7fTx5oyoeQ4Aq3HBds0kt/cmR0Hyxx8L+Q&#10;4ppD2W5rSXCxNvBBccbh6VlXF550+fSql20Vsm9WdSVy0bZPPsaoNPLKoEZEZPQt/hUTlGC1Kp0q&#10;lV6I15Jg446CsW6uEWVgnzfSmzHbGftErncdo2DGaZYpJcStFYweY46gDca5Xi4W0O1YJw+NkQkm&#10;nQgKVH0qEWzFyskgUD1PNdVZeCdev+JFW2TsZGxn6DrWiPAlvYWj3N/dSOUHzJHH+XNUqnNsL3I7&#10;nJ2YtY2HRmHQmp7m9V22KOD1Fbl54PZ4Jbyx8wJGceS6kMPXrXJ3iNCxJJBHalGipS1E8RZXidK/&#10;jvWkiigtvJt4YxtCqnOMeuaxr3xLqdyhSW8dgx6DvWDNeOSQAc1Po7yjUoZcpGY2ypdcjNb2khe0&#10;hbRHo3hLSri3iXUdRLxqy/u1JOcHufT6Vb8Q+K9Jst1sZTLLjmJBk49643xJrHiBoF3TCK1Bx+4Y&#10;gsfc9qwLLTLy/fO0hTyWbpWkFGKu3dnHOTqSu9D1ZPF1tFpUV3bIJAwxtRhuX1yKzh4ounVXtUEZ&#10;cn5nXk59qxdO0uK0TaoDOOrVdI28EDikmKy6GbeaTJf30lxNcqzOcnC4P5VctbKGxi/chmJ6lutS&#10;CXBwCM+tNabDZB4xzQ22PVKxKSpwT1/lTUckk56elVlkBcAncf51IHSEEnCjtzSAsAluVHFFVvPU&#10;Y2uMY7GimF2eeJEC3HFWo4h0Iqskqs3A5qcTHHT8ajQvoSGMA5PFOcKF4P51AZqYXLk5pisMlJJy&#10;o5Har8WjC4s1kGVk78dap7eP61taTOzxmFugGc0+gWMx9IlRsb8oB96pYLKSAiSM7SPXvWrIvlli&#10;v3Scge9QOxHyMCD3p26EJjV2FuSRu/nSyzJCwBBK980gTM6HHC+/WnrbEzFjyCOlKxQyN1mcHdlQ&#10;ehpl35+0mJjGoI5zg1YESIfkBHtVe9kI2r1zzRdisVpXeQ/vZGc98nNJHI0BLxOyN6g4IqIkk4Pe&#10;m7WHeoZfMy4l9cK7Os8qlhyVYgmq015NI67prhiuQCZm/wAaaenBxiheT8wqk2iWk9xyuZMrOWZC&#10;OAzFv51MkYjiVlYc9h2qEheu4Z7CnRyqqsrjJb0p6sQ5pQw+bB9KjLsdoJJxwM+lNSHEjZbjtuqR&#10;V4z3otbUfMHmMvC9a6Lwo6za5bW03ypJlS3oe1YltC/mBwOR3q9ay3NldpdRf61GDqT3IqajvHQ1&#10;pKz1PSNeltpLxbWyuHNwI8Iu3hR/e6YqtAsFhpLJcMvm7SHkxjJ9qdqHimwmtIb1ykc9xGB5RxvJ&#10;HUYrlbq8WdmllB3HPlIOi+596mSUWpMiMXKLh2NhdfbVtM+xIkCCNBH5xYEAYwTis/S7KwtW3m6F&#10;yFwI2+8SaxDAbWF57o7c9AG+9ntS6ZrZtFuFcfu35RT1Xj1rVO5DXvNRNXxHq1rOi2keWORvyMAD&#10;/GuV8oRMfLXA7GjzFa5aU5wxzgmrJXPOevb0ok7ijHlKpc7s+nXNDkuODhfSnSRkP7VC7Y4x0qW2&#10;VcmBPSpUIzxVUMZE4PPrU0CNNKI1Gc8Zo2Dc1dGuLmLUI7i1naExnqADu9ua63/hKtYeMI8lumTg&#10;7Y+f51zFhcIk01l5e1o+Se5FaAUbFZOSTnJ61pF2REtSxfXd9eAC6vJpIz/Bu2j9AKbHmFl8sbR1&#10;46UqoCAHIz702RA4KPnHGMGq1ZCUVsieW6upSAUlMY4LKPlFZ810lncqjo5SQ/fHRTT57hoU81kB&#10;CKT16f8A16kRjNbRymMgyAHaR0qdepVl0JnTPTJFUNSTdYzjHG3OKvPkIxBGfU1S1Ta9hKM5BXt3&#10;pomV+hytucpz1qQsWGC2WHrVi3tt8RbgcUwac/nLLgkc8isTUqyxIAGKYPtSRQPIco2PrVmYqrCM&#10;MCScYq4ti9pahpDhnOMYosMqRw3AJ2KjcYzU/l3gwZGjXA44zWgIwkQ2ntTZFLg/LxihITVzMUSF&#10;huuNhJwOKVrXcx/euxPPvUklsUTj601FuElVgwHpmnsCTYLaSIplLv7c81ctrNlBJJZm5O71qQW9&#10;1ctEqxHeTgY6E1cEV3BOI3hY5OGA7Gi6Bp7DfL8sBpCCM8FR096p3N61rBm3feQeTjjJqbUWaCdY&#10;VCOpyHQH5utRNCLpPIOIguCUHc9smnfsJLS7KltaNeO8kzkbznA7moNTspoFXLhkGQq7s4/DtWs7&#10;rYQMuF2hcoM8k46Vix2t9dyeayuVJ61FSaitXqa0oXlrsVooSowTgdeKGgQj7xJNXXsZGYgEirH2&#10;KCJAgIZiO9crlK9zt5VYxZGWIHYpOKbAZ7lgI06nHAq7cxMdoVAADzjrWro11Y2DQteQmWLeCyYx&#10;x9a3imkcsnd6GbHpF3OwQA7u9Om0v7JGGmkAJ6Ke9entb+HINHGpRwxiFTnf5+dufrXK6ra2fiDU&#10;IprAlLeNdpYtkNzkn3NNppXkFOE6krJHFujSHEaEjpxW9oujTMqPPH5UbjlWHzEentV+fTRpaefa&#10;TJ5gzkONwz9KmTUriQpGI42yuHZOQDWEpSlpE9GnTpUNamrJbez0ixkaZUTevG5+WpJNXe6OLOMb&#10;T/y1fpn2qq9sskolkAkPYdhU5jLYAyPp0Faww/WRzVswk/dhoRv+7illcmWVh8zEdaw7KB57zeO5&#10;IAA6V06RoiANjk4GaESOG43eV7bQOK3lCysjhU25XkQR6SFnVj80ajIOeTV1plthgxswwMBRk5p8&#10;QjjiKxqirnPHTNCESMW3YUDk+tVCNkRKV2FlNLeqzNbtBtOMN1I9ar6rfw6fEPNbDOdqAdSfapZL&#10;swAYXPvXOXtw02qLJOilFB96vRasi93ZE5xPl2curYOM8UhmVAoIIycKAKkhaKUERMpx2FOFvMMO&#10;YnI9O9Q2aqKI5bZphGBhWLADPStqHQ7iV/8ASbwhAB8sXFXdN09UPmyqcL0FahZNhyRt9jyaErku&#10;bWiMqPQ7CJRmIye7HNWLaxtrcybIQvzZAK9PpVt2CRhEwqjgbjzVTc8yODPtU/KAgwV9apRSIbb3&#10;YyWaOJCZGjjGcgscfpVR71GEskSlo1GMkbQT6471BIsdgxIhErjkFucn3NZM13PfsyyFVi/uJx37&#10;1nOrGCuzejh3VkkhlzONQuQJJi8aDghcZNP/AHZiUBO2AxpRG3IgQDaMgHGf1p8SttwxyfY5rwMV&#10;jHKZ9PhsOqUEkVGCNqWnfaIGuLZp1DgjIOeMH8a9tsrG0s1VbK0ghUjJCoBivG5pXto/PURs0bqc&#10;M2O+e1Gp+NtXuAu3UGjBwAkI6e3eu7AtSjeSsefmMHOS5XbuezRlpi7SIFeNyF54I4rH1qa2QN9s&#10;lUKRyjtwcdOleXw6pr2mMrSTSIZoztDnnB7kVVur6e6mZ5pWdj6nivSUVY8dxs9ztJPG6xRSLDbq&#10;0nnNnrtI9fWuf1PW31IZktrZG55VBWINwbJ7nvS7+Oe9NCskRtbozl9oJ9SKsWMUcd6jOpOOQBQj&#10;AjmhHEc8bFhycYpNXGjppFWWLayK6Z6YqBp1jibZHwp24UVFbXavGRu6kqCfUVTcSQA5ZnUtkADn&#10;rUIVmaH2oZACH3OOlRSS7sgN161TImKllfbnsRUKPJanFyRIzHhlFMexddysbnnI64rLl1CaSQxW&#10;43ep9Ktx77otvYqvoasxwxxKAgC56mqRLdtSGCQog80YxzuNWN8Nwhyiso6cZp7MpTyztZSOlQ+Q&#10;0Uga3J2n70f+FDjYdyRLJHUMsQAPtRTPtcgJDyiI54X0FFRZjucMoQDKjn0pxPTtTgm1cnpQVyMU&#10;dSrDSe+KfGuTk5pUiJHQmrCqDhehFWkg1QJA7jhSx9K29E0yedpWRGCjgjHf0qTSbKeDUE3oML8x&#10;zXSf27Z6fbkRx7nd8hcYOe+aTd3ZEyairs525sbmKdl2gqBkgdR+FQeTG42yEH1Fbd9rVhLeRylG&#10;3bcOAMA/j3rd0zSrbzXviIXyg8oOmdpqndExelzkIdOmnYLb20rN6hCR+dTvp8saMLhPIdeMPxk+&#10;x6V6DNcxRMqAfO/yqUGBnHt0rn7qwkuGiSa4Mq5yVkXIU+vHpRZk82ph6VokGooheRiS5QqpAx71&#10;meIPD8ulW8d006yRyyGNcD7voD+tdjbRwQXHkxgh9p3oowCP7wPY1X1W1bU9EltinkxgbkB5IcdM&#10;0rdwk2loeZ4w3rinbRyc9elOPzDO3aT2NCr2z0qLWNk01cFBzzT0EZkUOOM4OKYc9TkU0gbuT+NF&#10;ritcdNEIZWAYNzShdrbtmRUkNsHbJPHvUz427AM+9aXS2JfYiZvNlJYZPQVrRaBOLOC8lVRDLIEH&#10;NZaRlE3g8ZHBFex6BaaJqGko1m4uI0Xa8YOQrd8jsaid27I0SSjdnGQaPb2KqqS+eCpckjAB9Kjm&#10;tlukRVX93nJZfT0rpNf0bS9LsJ7iR/Jgj5yJD1J6Y+tZ1vpMl/YiIzQ2auBg5wOeg/Gsp3gttSqS&#10;U3zydkjlZ4EZ3eMFEU4EnX9arQ3Zhlwq+Ye+TXo2u2EGm2gsY1gYSxgRxxr8+/1Brz/VNOexctHD&#10;JHA5AUydc981UU1bmJlNNu2xRu3kuJt7uzY6AngVTmTgsDkjtV05CY71GUB6/lWhmUkY+VyMHtVq&#10;FvMXLdhikkiDLgVFEroxTPBpNjSLuRtIGc1E8YZSTwKcOOc89KhkO/5RkimJjUU7/LUZXqSK6bTb&#10;aGJRIi8EDazDkmudt7SW5nVV3bAcE11CBk2xlcdANpzSitQbdirewiK4+1DIcDnB4I96tW08VxEr&#10;q5yPWopLqHMjMQyr8pDDFVUv5JJStnAScdcYUe9XoiNWrGxHLvBDduRx2qpqGoR2cTyZV2HAQN1p&#10;0WmNcENf3UhB6xxnav6c1c/su0EeUQcjHrxRz9h8tnqY2naqmpP9nmhOTzkdK2xgAgY46VTOnW8c&#10;n7tjG/qvBxWtZWNoUCySTvgZzuH+FJSHJLoUpWTYwk4XGMDvXPahduLcQxxusQ/iPGRXfxTaPbEJ&#10;Jp8cgOPmJO78zWF40vLA2kEOnaZI0shw0m7IjA9u+aachNLc5e2uIIUDzHcufuA9aGuLi5JEOY4j&#10;x6cVmtZ3ETbnhde/IqaK4kiOCcr1OKzv2LNGKxSIcgMxOTuqCeaRJvLMrPEOgJztqJ7+WZgAcAde&#10;aauFlDN16880mNJ3Ne3k82IdKdO/kwM+0sQOAO9Zf2opcmSMELn7n4Vr6Ukl7uuWjd40/gUfz9KX&#10;MloPlvqZ8f2+85S1Yr/s9cVv2GlQxRJPOrtKCD5Xf9a1rW9tPscpsk/eH5FLqVwfr3FLLqNqtsTc&#10;krKiBnHXH0NaKLb1M3O10ixFLCsmDChVcdsYPpms1b77VdXrRoRAzL5QkBBB71a064Se0luWkXyg&#10;/GT1OKwtRuwvmlZ24JaPaMKOnem7WEtGQ3upRrI7fZ4jcMPmkOWINU0vnCFzNmVjgIIwRj1qnbWd&#10;1qEjlPl56nvWlJYvY2mWPmSk4AQckn3rlqV4xdkdEKb7DYBHKwZlkebHAIBOf6VZdbu5UKsawxk8&#10;hTzj1LVLBPa2VnuuYTFJ/CNwZmNU5L69umEax7IRja8nX8q5VzVpXSOmTUFZlkWZ+zyurrGoXdlu&#10;C3sM8mqC2wbDBTkdz1P+FTELE5llcySHje3P5UxLyKViquNw4rtp0rLU5ZzvoOKhP4QKheAXbiHJ&#10;+b0FQ3V28Z2iPv8AePQ1STWrmD93DtXnO73q6l+W0R0rKV5HSW+gKIx9qUNFGdyxFu/qR61IiXEt&#10;0bKwhYbuAo5asmTXdQnjWCJlVmHztjOf8Kk02bUdPd9Ss5m8+MEYkb5Xrj5uXScj0+bnV4I6mbwh&#10;qK2xkDJKYeZI1OT+fr7VkBwrjAwmOmMV6loGtW2oeHLW8kaGF5YwZEU4AfuK81vnhOqXbRqyp9od&#10;Uz357V204pK6PJqzlKbUuhVeZIyXbgA4qzu2rkkZPT3pjRq6shA5x1potyP9Y25s5B9q1uYPRi2u&#10;8GSSd+c/KvZRUslwpAQDgGolUKCSfrmgyIpH8THoqjJP0FNtJXYK7Hu7scrwO4Heopbh4YeCBx0r&#10;YtNB1C5tDdyxCztQu8yT9cf7o5rO17RksvKmh1BLiKWPcCo6j2qFUT2L5NdTCuNTdm253AdwMVRW&#10;RnkLv1NWFt90m0VHJEUYii/MUlbREcU4tLoSbcoSMiu/0yWOeJZI1LAL93FedyLWnZQavNbB9Nkm&#10;WNThgpH9aXMluE48y03O4a9VIBMduCDtBOMH0rOtp5buFbyVREWGNqtXL3sc8F7AJrgyJJy4EhYH&#10;PX6GutgNlLaCNHXb0C7veqU+b4SHBrciecFVVQQQRktzn86ZcX/2eLefmAGcVM0cKSuC4ynv1rG1&#10;m0ubyWKGzRnRhzjoD70XKjFN2I5bi61JsI4ROhwRTU06KzQSSSu4f+9wF9hWTbJdQ37WyKzzpnci&#10;gkjFbA8Pajcp596HjgT5nLH5gPYVwVqUqsrOWh6lCvTpx21K8up28H3isjAEKR2qgdUnuZDBZwsz&#10;tj5Y1JJrT0/w5Pq10scVuUskbBnk4JH09a9D0/TrfSB5FpDGsQHLbRnPvSo4SnF+4vmFXMZ2scDp&#10;vgrWNRUm8kW0jzzk73/IdK6vSPB2kaTKkqxyXlyoyHlPfvgdK34rkS7lSLkn7w6fnTVndZm+QgDj&#10;d712qkt2edPEzmcT4t3y6ujmPYDCMKfqa5px82AOnWus8XgHUrZosyb0wVUZIOetcvcK0KqZUZA/&#10;TIxWjsjNXsVWyx69KUAhck9KQ4b5U5PtXZeGfC8d7EtzdkbD0Qdahy1LS0uzI0zw/eaggkwyJnji&#10;ujfwtbWtqiuIy7HBZuoPt711EcKWkYRV2gD5ciq5xcxOSdrd2Qgke4HrTt3J5ux51cWLRXZPlOqK&#10;edgJyfWkk1BI1IwWKnjiu9ums4rbM7hTkKXfjJrF1nR7aGzEsaoZHbnHahRE2znWuw0I2LtY8nPa&#10;muASR/EetWDEsHLhckflVDbu3SbyapRC9ty4gVcZOOOgqOUoznJPzjHtVC4NyqO0fJB9eQKjimaa&#10;32zFg4/u9aeiE7mgsm04B4UcCrsLZHmdD0NZDMiqEDMDnPHX6VZe6lmyRtAIwOMfShoVy5IkEjln&#10;RWY98UVWg0+QR/NcMSTng0UrofzOaZPMYACppNPeOIOwIBPHFWreMRzkSLtKnGCK6K2iGxJrlC0P&#10;3o1HIz61E2oxVtzspU/azUV8zEt7c2EKPLGHZ+QpXOBUc6wyTvIqjaTxtGK7nSfDC63ceddCUKTw&#10;BwKTxH8OYdP09r7TZZjIhBaNzlcZ5NZwUr6meKlGn8JzlpexWNsEYO8kyEfL/DnoayvNAPlrlsHb&#10;ubktjvVm7uI54rUMGWaIkZxwwqD7IqublZtpYE7AK2SOdNStJairbrMh3SBVzlfU10/hrVokhXTn&#10;DRvD8qFujj61yscbR7SeYxz8wrZe9097eQR2r+f8oRnk4U9yB+VF7OxTstTqdTjvpLMx2brHNztL&#10;DIFZsCT2liXvZmEwyd2eKjsby4vNR2WUvmqoAaOTqfUitO9FsJGjkITYRl9w6+mKpslLTQXT5Hmz&#10;M0w8uQgZIwwx2rSlu7Wys5JbqUQQ8ljIwHHeuZ1XUbkrHHpSq7E4LuPu8dcVyOs2V1LAs+o3TXMj&#10;fdjY5APqB0FTzRWrBxvomUVWKa7lNvIn2MS4jbP8GeP0qe4hijY+TIJF/vCqn2Cdo4yi7g3XaOn1&#10;q0YvLQA56dKwT55Nm8VyQ5WRwwPcS+WgyaJ4Fgl8surHHOO3tTkDpuZGK56kVCwYtk8n1rVaEMeC&#10;SMDgCtrS9KudSAMEQcggYFc9JcLF359K7/4e+JtHslWzui8F3K2PNYDY/PGD29OcVMkyoWSv1G6z&#10;4CuorSO5juoI2GAYZDjJPvXQ+DtFHhnSJmvJle4uX8yXY3CADgCujvY9LvbdprlUeJBzI64x+Jrz&#10;nxPrVlMlxaWd2zoQM5H3sdhT9n1IjNu8fvNvxLquk6nbWzPElzLu3RDONuM9faqmga7NE5jcpc3L&#10;YWDL/KmTjp/WvPrWxu9Qf/RIHkwduV559M13vh+PSdJso2ufKS+3DLNyWI5wPoeKdr7altRitfuN&#10;KzDx6zO16jtf7Nwlx+7RTxtU+tS6zpMGpWwjDt5zgfKhySPU0t1dm4tvImRHkK+YqbsMffFVY9WU&#10;LJcWsSFxGdoOQxx2HtWtkYSfNocBd2z2t40DggjpuGMiqjAoScV2GtXVrqWky6leRC0uYXEIB6tn&#10;oD6HNcq8Lg7ZBhiA3sahqw4uW0uhVDZbkU7GHBqQRe+TUckiREhmGRU2L9B7JlTTUHlMG6AVGNQj&#10;GNqEmmNcSSMCFA9aNLajUWdAl4sdsMbdxHpjNRyPdTIgYLb7uFY8sfp6VY0rRpLqBJ1iLKBneTx9&#10;BUy2M0l2C6kgHjilGd1oDhZ2ZjG1WBw4UyMTzu/wq9bxTM/mAsDjAA6CrdzbSLL8qfhitCxtibZW&#10;K4Y9M8ZpPcS2uRRTbBtaNvXNJeXyQRCUh1CjnFWJlVH2ggVmX9t9tikg3lTt61S3Ilqij/wkUdxl&#10;DwDwM1sW9xgKFJ6VxCaZOLryXHyg8sK6m3ikihVd24KuMmk3qUti5c3RQblwSPWqL3Mh+ZmzT5eS&#10;AxG49BVfau4lyOmOvSh6hqR3D74XLScEYx61is5CuqhSoP3gKlvLsSnyoxhAep71XYYUAdB0oYLU&#10;sSSwxIixruYr82RjBpgYhsZBBHWo0UnrVyCAuCFGWxnmobsaRVyS2do2YIikuu3kdKt6YNTimZLE&#10;kAHLZGF/+v3qxY6as8Mck+Iohy3zYLen0rXju4YUWNAvPCqoPNebUxcptxoq/mdsaUKavUYtrrKv&#10;CyToE2ZWQDAwf/r1R1q4tpbGVsFJXIKjq2AP0p6aLDPI01y2S3LIrYCnr+NZNxLDBLcxlMlzheeM&#10;Yrahj4z9y12jmqYZfF3K9tdX14IYIyyxQEso9MjBz61eu4VdVjmLFtwJCntVO2LxT+VBIDkcuK0Y&#10;YQgYty3dj1NdibluZSSQ+NdJsYYp4jeG8EmR5n3dv06VXutZ3XbNGxjTd1cZP4UyW5Zi8SxkhTgs&#10;3A/CmvFbS7TJg4qfYxvexarSSsOAWOZSI2kd+TJ1xUyqzZLHPGAoNMLqyFU6dAait2jVPs6zBmXr&#10;zzWqSS0Mm23qyYwq6FGX5cVQsbd45XaUbUQ4RfWtGLqATwOpJpk6xSGL96AyOG4P6U2riT1K9+JD&#10;FgFHdxnC87R/jWIbWSS3cxROxTlmAyBXULLbuXeWTy4UHzuBjPsKrXGpz3CfZrGNbWzB6gfM4965&#10;pOSlyobn21E0e0szaolzI5ncfLGnWt6DT7u5j+xFAkhby7YId2FP8X4VzcYES4VmDZzvB5pIZ52n&#10;mZbqVRsKNlzlvUVjUw+vMzroTnUlyJnqzy+FvB+mvGbmA3RQkB3DSO3sPrXmza3Ey7ljd3OWwemT&#10;71lstpaESbRuxwM5zTG1HOTDGi47sK6FPlSjBaHRPDUIu85XZoNqd7Jny4kXAyATimm81Mna0sSj&#10;ALALkj6GsWa6m3F3k/ACon1WQjA4NDlVezJjLCxXwmxczTpHIWvCpUcDoTWr4Bv5z4lj8tyzFcvk&#10;bvl6E/rXDSXTy53nOfWpLS+urOUvaTywSEbd8ZwcVahNxtJnPOrTlPRWPqbZbyWTRORJCyfNuOQy&#10;nrmvI/G2pWL6t5FiEMUMSxKYvujGeB+dYA8Y6tNaJbSXb+Qq7RGoxn1JPes1pDLztYCtGuVGKSWt&#10;y5bzjzCc1I5DEkCs4OV6RuasC6JQ/uiCOmTRHcm6I5l656npVy0ttSkgWO3kmVTklYxxj3ptvq+m&#10;2UDS3VpJPd5/dopwqj1OTzVC68TapfYhjm+zx9Atv8n6ihaasLczsjq9O8MXMpBmZY/U9SK3otE0&#10;qwkSOdGnmblcjI49qpaJqNrDo1r9umMt07EEAk5P8q1J7+WRZFiQWqL0ml700kRJ2dkUhp1jHqEs&#10;k0Udur5LB+SRjPfpU9xqEBsle1cRg8KSM47ZxXPX88F3Mrpd3N2QfmJO1Ae2BVOeSeRmSVhGg6KO&#10;Bj39arQGm2bcOsmyc28OXlPJbZuZjV/To7u8mB1QTNuIKwqnHHdj2HtWTo8IhK7mVj/eUV0Fhqm3&#10;VnhkmdldsEEDg44/CpDRb6m4zqkaoSqAHgdAKimnSKQKSMtjJHSklVGn8uWON14OCmcVP5UZfKIq&#10;jGCAv5VSJZD56ykmOU+WDtP4elZWo6qbPVbSzSMhnDMXzwQOK051BUqo2led2OAaz7m3tr/yo7pA&#10;8gI+cYFPoC30ObutWtU1CXz5mWYD5TGcgHPQn0px0e51G4DyOhUDJPXcat6ppmlTsthaWimVQW80&#10;hl59PQ1d+0vciJbNQtqRtcoMHI9KizvqUkrK7J7Xw/pzR+Y4hLqo3GOPlq0NtvDaiCKUoR8w2H5j&#10;g9KzJpLmxBmgIjDjaBIATjPX6Ui3FxDavJKizZwybcAZJxgGmopCbuaV1q0FvLC0hfAXLAj7oqvZ&#10;tbTX0s6Sq3mL8u3jj+tVSfKu1eYBpplII4+Qdgf1q2sKG4WZUComQF+6APWmJEl5awXMEkOS6FgW&#10;Vh0rK1qFPs9svmYKvu4PXjvVu61CQI624U5OCc5yPQetYupWwE0MlxMomOcR5ywGO9F1exo6coq8&#10;jOvUJmLhMqF/WsS21C3abySrozHAJ5Ga6YoGQgEEfWs690fTxam5WYRXeQIogMlz3P0puSSIUblU&#10;lG3bQ3Jxu6ZpYVRjsUBcnGcdaktRJNDiZRuB6+tT7limRWGBnIPbpSuFin9nt5JGRXzIp5watRwI&#10;yhfuoBngdaq2+n3f2yQxgjeCd2O1adrAY1VWZn28ZbjNO4NWHQq3lL8g/GinSxBnJUkD0zRRYRb1&#10;XRU1W6+1CVIJWGdgHyt9B61btdHtZYkiF5KZVT7pHAP5VsQJbtbZRQrSIWEZ4b6VSns5xPJ9hcQX&#10;TDcjdVBxzS0aNIVJx0i7HcaRD5WmxIdoYD5tvQmprva6vFKoaIr8wx19qq2k01vBF9p5LJlnJxgg&#10;dAKYdRjlYqSPYipSJm7s4TxF4Mljla805hLCBloj95fp6iq3hfRYbm9lF9bsyIuFQg43Z7136l3Y&#10;hZMZ6n1qG8jSBjMMLldzHgdKer0M4vkMS98LWjRugj/dHBCnoKxdQs9LsIXjWyjuJ5AvlxdMc8k+&#10;1PuvGg1AvFYxbSAcSOeuOOB/9eqdppqpH58++SS7ODK55GfQUmlHcqLctth+n6B9mbzEeRJnXbI0&#10;b4Cg84q8nh22iu0mkknlkXokhGD+lWNOuIYUPnEoitgbQctipv7VhLsltbyNt7kck+1C7jktShMk&#10;ccq/aJobaPOdsZ5P1qrcQ6dP5SrMpTPlsRgAE9Cax9QttS1PWJWitZImHCiR8kD6frW1pPh24gBt&#10;76ffG+CFVeM1Mkr2RcY2V5GTrkttbWMVtCsaOjHmI8Y7muVkm8xgTxXc614Xc2cstpA08oPyopxx&#10;6+9cU1lKJ3h8tg6cMMdKTajoVTXNsRhyx244q9Z6c964VOh4p+maHdX86plYYycBn7n/AA4rQg1O&#10;302B44l3TDKlj/Spg+Z2RU48sbo4/U7GW21KWCQEFTxnoRT7axubibybaGSeX+5GMn61uW9vNr2r&#10;w28ab5pG7/wr1JP4V6xYaTbaakawRqgRRk4wTxWzlze6jKN4JSlucNrNz4h1jSLWwvdPmto0ADuM&#10;qHxxz7Vp2vhDTrW3RbyX7ZMFG8A7UU9eB1P51tm7S71JoY2Ny0ZKTLv2rGpGRkc5rJu9WuIdYg0+&#10;KB1SRN26M5KHnrnr0oUP5mP2kmmoqxMLyGCzeHTxHH5cfI8vacjH9M1zl9ocMyxXMt6EuJHAhtlI&#10;O3J59+vNasSQ7XleSXEjHfI/QE9OlE2pTG5jtLaCHcoEZumG7J9h/XNUZq97l6C22ywGcPO8AZDc&#10;sduMjkZ/lT7aESXUzIsf2cJtcsOcjsCPSqVsscuskPeyQIv34ZEwr+4Oas6lbTT2MiadcjzXk5IG&#10;OnUCgUujM66s9N14vpWXUMwmFxA4yGx1yfxFTvpdho+h/Zr/AH3iwoRG+3DAZOAD3Nb9haiOIhWG&#10;PLAk+UAlvUn86dPpttdgRTBpl3biOgC+lTvqyn2W3U890vw9JrrXbWkptPLbEYkG4EY6HHU1hato&#10;11o+ptZ3SLNJtEiSD7rKc/4V7ZBGtpEsaRqiJ0CjgCuJ+IQtLiGNdu68TiNgcFQeefbiolBtXZca&#10;kYu1tDzEuVkK8Lg9BW1pFtay7mmtJrtgMiNCAo9N3tVSDRpZnLc4zwcda7rwi02nWE1vBp6PcGQG&#10;SWT+7ge1ZyeyRrH3byZB/b2stCLb7DBFtIReMBfQD3qlPaa9veSO6ZdhxhcYH5ivSrlLSCS1k8uA&#10;TSSKXd+oIFOk1OBEZILZZNzFiwX5ST1zWq5tlojG66RPKp7vXbSSE3EG9pMKHdeOTjPFdzFYyG0h&#10;eWMK6pyAe+KkntINTubd9RRmaJtyJGPlBHTvzjrVnUbqzt1WKS8WORvuLIcHH0qUnzFSa5bdTmrq&#10;xle4jkV2Ro8kgjKke9U7i2mS4EgAaFuvOMfh3rpme4eIi2uLVi67lDHr71UuEkEzMyqzNjOD0+lO&#10;xBzP2dRMSU4/lU6Rb2KxnKEdvWrxgWNTiNhjLH61QsdPIlmcSlY5SCUoHuMaAh92wll4ye1Ymr3a&#10;kiGIZ55PvWtrVzFHK6RAYxhmDda5Q7mkJY809hO70AdD3NOjJYgU5VBXJBI74p9tbTXF2sNrFLNK&#10;xwscabjn39PxqZOy1NIxbdkOVcE8VbtTbCTzLpjsT+EdWPpXV6X8OdRvE82+kS2jJxsB3P78dK0Z&#10;fhfaeZgX8+09AUBI/Wspe+rW0Ljyw1cjj7u/e8kQqyoirjHSrujxoVNw8hZ+gz0rZuPhgyWpZdUc&#10;sgJ2mMZb269a50+HNehJjSCWOIZ+ZzhRisJ0P3fJHS5vzxb5k72LV/rEcMU0YbMq8YA/WuUnutxZ&#10;m5Zu55q+9jMJnh8wO+fnYHIFOvNLjNuBGQjLyWPeqwuEjRVkjGdZzfMZMVw8DCVGORW9HcTTxB/L&#10;QIeQS1YX2S46GP5c43dq3WQR2caHgKOcV1ryMX3ZEfPefMu4pj7wOBUxgA+dMkt3Y9B7UkEgeLPU&#10;Z4qwdgTcz4HGAe9MRFNC7QPHH8hIwrVk2ljPFenYS7juP61tebGkwj80Bm6LUMWoQ2OoPC4LK/3i&#10;D0zRqLTqSf2Y8oP2mZv9xOPzqYRw26qIolUjpxVj+0LbB2gkdBUAL3DZRCFHtS21K12Mows08pmy&#10;ctkKelWOFU+lX9f0O70VYJ5H82G5jDLIFwFP901jCZ5QVXGB1IqfMF2Q9pFV8DkmqhswzHMjdc1Z&#10;VSBkUpzkccUWuUrrYoXViSn7tmL+hpLeAWvzTHk9BWgSQKge4iWUK/X1NFguxs0AlUn8qzrmOKI7&#10;WQ59c1srhhkcisfUNz3eD0HQU0iXdECxwORkkVbNlHGUaM7s9/Sq5UY6V7X8N/D1lL4St7u6skM8&#10;7M4d15KE/L+mKJPZIpW5eY8jjKBsIwbjNWIzuO5Tx0r3260SxaLyY7KEGThmCDgCqcvhDQtRgKyW&#10;CJIBjIGCp6Zpe/sxXieIOGGSTx6U8KTz2969Ovvh5pqLMqyTCR+YtnbHb9a5HXtAi0fU4rO186/e&#10;RCQi/wAJH9729KG2ldoLx6HNpYy3rfuwvlg4aR/urVmO3soyLextPt8wB8yUnCD8q2hos8zRyai4&#10;SMsFFtFwB9a1Y4IbCIqi+XCvJCisnTlUabFexjaYdViiSG3gssRtnfIpwP1q5IJLq7dL2780gcAN&#10;gDjsKl/eyXEShfJQHcrjkH2xUaSbbtRPEjSEExyhcBtvrXQk0rCb6jvsNsY0UE7ypOzdtJINUnmj&#10;LEPEyE9Vfvir1488gF3bxhp0XDY/wqhMglUPtcBvnYkdT3xTQt9Sza3gF8IkjJVRneOmfSrEjzJr&#10;dvcIDGCdp9Cfeqdiiq5y7DnP1FbNwVdY2BAOQQTQVdXOpO51GcE4GaUs0L85IAzjrTbWZZ7ZXSRW&#10;K9SppUdSARyQciqRkZFvq1vqEdzPA86mLKOrDAJH1qOK3ZRDcOCXZR+A9K0t8Z87ygjliQQgyAff&#10;0pDE0vlM8ahznIVuBxTZXoZDQlnkuftzuw6wnG2Nc84wM+tF1Y3Qt7RdPdYYgc/QfjRd214rRzm3&#10;MrxAgKHwM55P5VLDNNqHmGaHyrZk+/IM8d8D+tG4bFC+1G70+3S6nt0lPmtyrHaB7+9LHPLeaakj&#10;27L5rE/J8oT0OKtIun6fp5yd8MY3Iq/Nn0OPU1Tv9SZ7aParx5AwnTj3FDAlNzaI4nmk3XBAUyjq&#10;APaszVNYl1L5Ld3iG/njG4e/rWRK8jTEgkiprY4IBGGB70mXF8upJFdagjOu/heAQRnp/npU9sFk&#10;kMsh3SkfeqeMJjJAZ+/0qK4t5BEzWzBWznBqUuo5VJS3J2xtA6E1UYB5CSOnTPas9tTuoIyJlBIG&#10;N2Krx6oIyZp3aRz91AKq5k7G5Gg2ntmrNrpZv763h3qCzqFbuOeaoWqzXAWR3MSuPlUDBx9al2CC&#10;ZTbSMsrMMOzH5T61EmuU0hZM7PxVpkFjZWqWpCyBgGOeSK5fyWVF3EFgfSp5YYYY5LjVtRedz/eP&#10;JPsKrWFpfXJaVYH+zkfIZeGIrKjiIzfKkEqfLqThAB0FFWEsbor8yqOemaK6CNTbiilYSq8UKGLj&#10;zVOQAenFUrqw1G20uNYbs/ayTiRE3A5FbNtYi90NIrxvJL48xYmx+H5UutXUenaUwtyC0iiOEHqT&#10;0pXswlo9Dz5Na8Y3dugLmRIsoCEA56dSeaD/AMJkVOY5Rkc8qP611mm6esGnx28shZgwY59etLct&#10;KCsMp3tLIQQM4VRyc4p3bL9pd7HCGDxJMHlNxdqucZSYj8sGtC38O61qS7Xv5pFPy/NIxA4zg5rp&#10;jpk+rPH5bm0tY2GNv3pP8BXSxxBIQoUDacccUNt9Ruo7anNaP4eTSRHDcLHIzjDhQNuMVfuNDsrp&#10;EkRXQAfKqOVwc+lXZ7J3b90wilLD5j39qsrGsZ+ckkj9aSiiHNvUzIrSPc2djNu2bSvAx/M1b27A&#10;oEeCecgcGnCOFpGYbio6nOMH1+tPMnGUZTzn8KaSJcm1coywDe7Dhsgqe/SpFAVRkljjp60GSNnK&#10;lggBweeCetOSZX2sq71DZJHIpsSIr2ZbXT5rp48LGhI5zhu1cLY3O9J7i7bzJ5eee5x0x2rrvFFv&#10;bfYHV5pI5JvlTaxAznOMVyFjYW8U22WQyXCHJj3fdHvWVWLkkkbUJxjclsLu4W4cQW7OjDAJHAJ7&#10;ZNZsvhe/llaSWWCM8nC5JxXSwne6qcoO2PX0qWe58pAGQOzE49h6Uo0+V3FKo+XlRJ4J0e2sdPmv&#10;FYyXMh2M+Pu47CuguU+0QlWfYoG05Yj2JrP8LELp79eJWG3t161o3dqkkEyyHfHIMFQccHrWsEkZ&#10;1JX1MS2SCK4EEcMsaKcGVP42A798YqrDrEkl7eWbJC80DApHEcuVI5ByAAenep4bT7Ffw6ZHLNHA&#10;x80yMQcgY+Ud6hi8OJZ67qGqwNLI0zAtvIwD3x+QqhLuyR7W7XzYbG1haPA3qwAO4+mKqQ2TW+lK&#10;YnWKQksfNQNnbnoKtX0zfbrRI7wQRvJucxjliBkrz16U77LFqsISAny3Zl2jggHOeexNDEkFvZGa&#10;9nnubiGS3WFU7EHrn2rTh0+ARZtoxC7L8pXHyj2/Ss7RNGfTNPFtJGogUsPLJ35X3NUNA1rXbvxI&#10;bX7Ki2isd4KEbI+3Pr0qW0ldlqN3ZHUaauLZEecSygZdwuNx6c1JMZirIFCgDO/djHtVTWNctNFg&#10;ElwnDD5VUfePoK47/hKtZ1FXW3jtoYW6kqSwzV8ul2ZKonKy1NLxd4mOg2ot7KcXF7KoAjJyqDu2&#10;a8/invr8TTXUjS7jud2Pf/D2rctPC+r65qjbI1ds5eZvuKPf/Cu6h8PaZ4X0/wAyYLLIy4kZucn0&#10;HtXLKpKpLkgtO51Rj7Fc0t2c3pSRfZklnkifAAUqeK0L66/shvPsJ9vnJ++Vl3Ln1Hp2rAsvKiun&#10;xEFVnYhR2BOavXtxBOPKGCBwRVRjZ6k1NdjKbxK76qqJEXcyAvIx5P09K6Iak8soHnHJ6jd1rjdT&#10;VNPhlubdP3j/AC7uuPwrDsLW+1O52pJJknLPvIC/jVuSWrElfQ9es3aWbc8mfL6H3pNRkhmnUSlW&#10;VRgbkziqmjSQ2Okx28+ZZUAXzCCSx9TUVxe2U05L2k4wesbDkUo7XB72MK/tbG21uyhspViuSDsj&#10;K/Ke+PxroTOsdsJpYlD4+bnJFSXI0KS3YTQzLvThujL9DXPuuiJEsS6ldRQxt/y0O9m+vrRq+g9L&#10;G1HPGoeRwTHjrWDrXiGGMfZbWAuGGXkxhR6D3rnrrWJ7svCryG3V2wCNu9QeMj6dqqM7tjIO0dh0&#10;FF7OxLimhJZp7qdnkJIY5+lTWsTSO5BQbVJ+cgZA+taPhvR7zXNSa2thEgVNxeToDkAZHfrXpGlf&#10;DTS7E+fqTHUJupRhiMH2X/Gocm3ojWMYxWrPPvD3h/UPEcbSWwW3sEXc1yy/oB3Ney6XolnodkkO&#10;n20SsAN0hHzOfUnuak+zqdJa1i2whsqFQcBc9vwqYtIR5ZTKBMfe5P4U40/tS3IlUvpFaGTq93d2&#10;ieXZv5MkpLF8bsY9AfWr+nyzT2imbAkHDN3P4VLDBF5QO0v82R5o5U08p+88z5uOmBgH1rQxjH3r&#10;9yJI2ZiCvHoR196wfFOrjR9K85Pmmc+VDF6k9/wrovM8sM0hwFHL54xXk+t6w2u6v9pC7YIgUhXP&#10;Hu348flVRtuyZXfuozIomRM7g8jHLNjGT3NVNWWRrIhVLHI4FXjxnB71dvLe2tYrfypzK8i5bnpx&#10;1rNu7NklGxkQwCKyjV03MADz2NOMXmh0LHOP51ZZFc7s0iPDGg+bjPGe9CBlaJAq+Qo+dOTnODVl&#10;YV/u49qcBmTeGGzH506DzbuTFum4d5D91aTGZ9zaxxX/ANrYglQCqk8ZHrUS6dPPAbqSPaZct16D&#10;0rqU0KzALXX75iOdxwo+gqG/ieGPAG+L1FFmxOSRj2dqFQbjWrbFI5Qp+7isFrmLcHaQlEORtOMf&#10;Wtix0251MrJMzWtmPmYHh5P8BWNWtCktToo0JVXpsbmuXMXieDTbG0kZ4bbJuWAwo4+UZPU5HauI&#10;eIQ3cixD5VYgcY4ro9S16CwiSx0tVyvBZcYT/wCvXKuztMu5ySxyxPesqM51HzS0RpXjTglGBM1R&#10;k8HB5oYZOKNoNdRzWuQq7NxTnhSRfnAz2qQIi80jPkcIT9am/cpRbHINoAHSqt7aecd8Y+b+dPFw&#10;MlcYNRGaWTOM8UnOK6jVKTNfwf4SbxDe+ZesIdOhbErbwC5H8I7/AFr2c+INI05YraOeNIo12hQp&#10;4AHAFeHWl3dxRBI5fLTOTs71N5rStmSYsem5mqIVYLXdm31du19j16fx1pEQYK7OV4yMYBqGLxdH&#10;PdxAQKUf+JJMH615FLLAikl1JHatHQIVuA884byP+WaknBrZVObYznSjA6nVfEl1qF4RpUrKEQh7&#10;jcQB7AVH4ea2guGMskglkjHzyNkvxzyazI5I4jcxpGEQjgqOo9av2rGazjhkKS7QFV2HOfX2q22c&#10;+ysjYkEcEJEa7iAWIzlj6c1RdxLCRG2yTGCCvINLBNJskLFpHX5SzADP0pzOCMnAzyTTRKMmVZIl&#10;AdgWxjcTgn1+lNjeRiElXYGBXcpyVHPNF5MXEigbsrz7Vm/ao7Y24+YqchhktzjpQUt9S089tERt&#10;u1RkcICx+dwPp6024uY5E84EmQqUwCcCqf2O0W9+2rbrvB3YBJ/nSXhX7OduAGbKjpyfSkgEtpTu&#10;G6ViduCRSz6oRaBIGZ37GQVRs45JLgR79u44wK6zTPDUKHzp1LN79aL22Hotybwl9n03T9k8zQtN&#10;IZmdwQCT2FdgkIK5hw24cEHNYF5CiW3lgZGPusM1l6lrFz4e0hbiAcvIFAfOOfpVIhy3Z2mnaepu&#10;LmVSigkCQ4wN1F1HJZzATRny2GPMjUn+VczoXxPt3Ahv7QJu6mLG0H8a6+y8U6dfK/lNtH+0Rmoa&#10;a1OhqXbQzktXg1DIldYnT5YpFzu981HdiZ0doYMTBtmX6be5FSatr9iHSVZgHQ/OjkbfrXPy+NLa&#10;5l8iOMjccbt36043ZjKL6Fi6mltiyRSRMdgC/KPlNYN6sruWY7jjJq9dzJGu8kEHoao3kpaQLHjP&#10;8fsKsWxk3CK7KY5GQnnKjOakW5hEgDlQccE96tWdhucNCcgAkJngms+8htftqJJEwdOXVTmk2rje&#10;m5pWaYj3ZIZj65qS5lW3gZ3cBicYrMhuJ7xhFaIYUHGWOM1ZNvDCu67l3uOx5rNzUdCowvqQRRJc&#10;FWnkLDlgnapYbezm1aBlVZCBlgBgL+FOgsJb+QnzDFb4+Ujqf8K2LOxt7SJVjjHTk9STURUpO5D3&#10;uIQ4cFlxFzgZqC7spJVxCyrkbssOlaHLDOOnWq13lgNwPynGF9DxWjimEZWLek+H4INk907XU20b&#10;Xk/h+g7VvyI5RSpKqvT0xTIkUWiKejJyf7tU5dQtLG2ERulXHGHbJpxpqOyFe4+SWCNsO5DEZPFF&#10;Y03iLTmkwzlivGfLJorSwamha+G7PS5WEl7ci2Dea6yPx+fvVCK+bxFqczxALb2/yW+egH978a5f&#10;Vdev9SlJmmcRn+BeBWzol3CrIuVVE+ZEB+82MHPtWabZryvVvU7CJAqAngcEsfanFDPM6qheMgbS&#10;Op9azLq8disLsBuAL4/QCr9jNImZXDLgYCg9qrqZI1YhsHl7sADjjpU4kUshB7Hg+3tWal7H9pZV&#10;3M+3ceOgpTcnO9Uw5PU9cUCbNB5VK7iB069xVW4vYYEZ7htyjuO31qszYYhiNpbcOe9ch4n8QXtn&#10;OtrYRqsjHczsuflPYDvnmmkLVux1wuYtwKkhHO7IGAah3uMuhIjPD5/pXmE82tXuXe6lRun+s2gD&#10;2FUZ/Emsx2xsDcHar5LjlvzoVi+Wz0Z65JBDLAEXcyjnJbviqlrrUFpCyTIII4s+YcDBPbnNeZ6L&#10;e39vdCWee4aEgqybyQfc1cuZVMz3U85PAUOVyRz3pJq43B99DWudcW5u3uGdgq8qGbJz6+1Yz3s9&#10;zOZoid+Qpcc5HvWbdlBJuUtJn+8etWbd0Lo0Gd3RlUZAptiilodHZ3sscWXB8wddx/lTp9Q3hPLK&#10;A7s4PNVIlVmDLyPX3qwsSzXKQqE3MQo56Gs3LlRqo8zOi8GS+bb3zyzuQ0+1FC4wAK6zEc+PlIxl&#10;QpHIqpp9lFptjFbxYKoMysDjc3c1YiG5mkIHB4285+tVDa5lUs3ZEclvGzDfGNy8DjkVmrY26TsH&#10;lnZZtsaoGyq9elbZCsBvIUAdGPWuY1bxBaaFcRWllbrNJcMzOqk4B9c1aWhKveyNWSyihELRRb/K&#10;BUHHI7Zp0EQWVgIwrOM7l6Ej1p9ncefbC5PyM6jem7gHvVDVfEGm6JAGvJwu7IVFOWbjtiklzbCb&#10;5XqavljaI8bVPJxVe7vYNOsZJ5GVVVCcd29AK861fx1quqSMmlp9jtzwJJVDMfcelc9/p3mRzTX1&#10;xNIjbl8yQkA+oFOVo+pVG0372iNd7q51fUHu9TyJQcxwD+DPQY/LNdFoPh2+uYg0kJhjZyGd+pHq&#10;K5u11OCG4hm8gyTl1eeUt2HYCvQU+IOmNZlclZGB2R7cdulYy56j940VOEF7iNdpbHw1pjRkgp1G&#10;Gy0jelcPq+szavcB5gViQfJGp4H+JrCn1e68Q6iZre3lit0yoU5JDHryOOwq7Hb3KRKrQyHjuDVa&#10;R91CUftPcdaRo0u/ILH9KnltolJKkAsdxHrVmwsTJ/CQ1VJYJZNREaAnHX2pD5W2Pl0mG4sCLiIt&#10;GTnikj+y2sQiWDYmPlVRzWnNLFEILcyLk8n0pZ7WNJJH4bZxvzxU2FdLW46OWxS1IVthI43Cq8ME&#10;EkvyTK248DPSsO/8Q2cMhgx5hGMsvY0/TdTtpLgytmKJF3F/T1ptdB2e5qeK72DTbJB5gZmGAgPJ&#10;rzueaW5laVxj+6o6AVNqV/Jq+pyXk24DOI0P8A/xqByAByfarlZaImCe4fdX3pytmo1LOMY57U7B&#10;VcGptpco9E+GKBF1SQBS7FBlvYdq9EtroXQ3kMSI9zY459K88+GMkNpDqcszCORtoQvwDxXoGn6h&#10;FPalt0SOCQyBhjr2qad7BUsCb2s4xudZWXJIX7opttY28VxLdlZpZZgodySc7enHbvUhvrcBylzC&#10;rBTwzgY/WqMetWNiFNzew9xiPLZ/AVo0zNaakmrRNLFA32uSyRZlfeMfPz93Fae1llOCT3Ys3+eK&#10;xG8WaOzKmx5lHfy+AfxrmvEPiw3l29ppxaJ9m2aQ/K23PRfeqS11E5NLQd4v8Sm8Emk2MqtCTi5l&#10;Q8e6D39a5JYm4IIAFHEPAyB6dakHOCQSRSk76IIx5dWMZW2kZANRDEKZZgCTyTTriYRuiIGknkO2&#10;ONRyxq9aaObdft+pIrzKCUQkFI/w9feuatiI09Op2UMNKouZuyMK9vLhdqW8T5Y4B29a1LXTNUlt&#10;VaZIYz6M3OPpiprOa7t7o3LQKyvyCeuPat5VjkhEgcsrDPJ6VVNuau9DKaUNEZVpowCL9rl8wgcI&#10;vC//AF61IY0gXbGoVVGABwBT9oZQuMjHOaYdjlkDDI6gHkVrZIz1YSnejYAYkYxnFNDkALsBCj+9&#10;zSAEMCQce1Rz3VrCsjKN8yjAGMnn39KYnbYg+wxX98I4ooTHE+6RivVvSq3inUmBFhbzABh+9Zef&#10;l9BVO9nmvLUQ6UXgRP8AWfwF2781RbTbgQ7pGzL0ODXnKi6tT2kjudRU4ckWVVVRjbxio3IJznGD&#10;VU3UiMyg9O9RxT5J38jOetdlrI51qyxPcpGAdwY+gqu17gda0YtFt7qDz5L6OEsfliCkn8+lWbLw&#10;rbXiIzX6hsHcu3BFCd+hLfLsZ0dw0gQgqh9fWnzbQN7y7ueOcVdvvDtnbQb4r55ZFXlQvX0xWTFp&#10;E7n9421R71jOhKb3sa069lrEla9touQdxPUAVC+qJnKRD6VMNIhHLFiaQ28KZ2qOKUcHBPXUp4ub&#10;2Ike6uo2dAEUdulXrXw5qF0A7SKisMjJ5P4VHb7/ADRGkbbm6BRyfpXcPdqjW4SIRZjGYz1U961j&#10;SivdiZTnLdvc5qHwukL7rmcuRztUcH8a0+mEQAKOABUl3eworO8ygDsDWdbavbzXYhG4Z4B961sR&#10;qyy7EFs5HHWrVpcrBD8z5IPB29fSq0qvG3JznqCKbCWLhQce1Akar3rhEJUEFsNzwBVXUJZpIlWG&#10;QhGbnb1x7UxAMeWeR19qklcKuFUZUcdhTuKxTvHMjiR02qcABRVfC4Mb4XHQ+1WZHeUkJIhbPKgi&#10;kWEyf8tFYZIIxxS2D1Mh7h11ApCpaJsLnrmteC2VYBuGCW53c8+1S21ssTMxJCgcjPFaGmWEdw63&#10;kqkLnKAn9SKL3H0HaFof2Yyz3Em+QtlUC42e1bpZolDFjgZJGaS3CJubC5z8xHeorib5jl/kJ79h&#10;3q4qxDdxJczMpAyeu0HFJrGhwa7YCCZ3iAIZdp6MKkj4AK4UjuR+tTo0qwqjyBnHVsdaYrvocTL4&#10;D8pGZL7LAkjMeM/rVA22q6Mu8Bgh6OvIruZJy8rxbZDt6nbwRWTcaof7Yj0qOzJjAy8jdOmR+FFi&#10;kzkHupp5GeaRmc/rVaQSM48pHDdMgV6I0ECKVS2jBJ5KqMfWsie08y52xqS3TGOnvStYtzWyRX0m&#10;2uVtCLliQ2NinnFbK6c0gDSKyqo3Eg4qpZJdafqVuZmeS3DFWbgjp0rrfLi8kzbWb5SwGOcVLE5p&#10;a21Mv+zVSASGVIl5KhujH61Da6jpdnJdxSRALv3edsyD7VSEWt65dlpLWSK2BIjDfKo9yO5rR0Xw&#10;5cSTNLfvG0ABAVc9vXNTdbA4680nqY66RBqbyTaTfKqMT8knGDRa6EkUmbuUzSZ444Brqb6wsxFJ&#10;b2On+TJtJWdQAPrkc1z8F8kduXmcBgx3H3pxhYObsWQgjQKCMjv0oJCspIyWOMCkV454yyHKkfSg&#10;qABjoDn1xVkbD1TnJOeOcVmatduuy3iZRJLxn0HetFMcnkg1h6kipd+cAcheBTQWuyjJHeFWha5l&#10;aPGANxxiqkweBdrMSK3Y45JlM2zjv7Vn6jAG6Hn0pJ3NLNMyS+7mil8iT+6aKLhdmmfIvW3YAOOF&#10;WqUri3zsyrD1PSqQvXWUGNtpz1AqGdpjlmO7cfvGsIRae5u7bo2LbxLNbcH94Twd1dPofiD+0ZII&#10;JnCMh5A/jz0rz6FUZfm/OplmktXDQSYI5BHUV0eSMXa+p7LCspDAyAZGdwrPuryKxMHnXPmup+fP&#10;U+9cAPFusTZVpVK4x0xVJ57y/l2u7Enjj0o0W5m46nZ33ipZh9ksoS5JyT6fjWJeXV3Pue8m8teA&#10;AoGR+NOisjptoZAN0u3OO+KoXNxJPGdwwSOV61N7hypFb7N5pZ/PLBRnJbGar7olT7m4+voajMjK&#10;pQdev0qusksgJKgKT1oGW0klkYIHYEnoDVWfUZhK8SMTHnByKf5kiFWVRnsaswyKA/mxDeRycVNw&#10;9CrEqq6tksCOQa0Yb23tvlBChv0rFurnfLshBHqaiTA9S3c1Q1qjrU1WzjiKxy5b0I4zXZeDdMKa&#10;e+oBI5nnH7pydy475ryVNpBOK6nwvr76fC9i928Vucuo6gE9qlpNlr4Wen3etWVtK0FwyqoyrDP+&#10;cVz2o+NLZbdYNJYsc4MowRj0Fc5a2N3rskpcMCzFuP4h61pjSbPSoN8+xNpwFJGW9gKpSXQzcYq1&#10;tyjNqGpagGead1QfdUZHFZaXxtbgEyliOjNyadqWurjy4k2RZIw3U1iNqkbT72RSwHHHApObtoXC&#10;haV5nW3niy9l08w2gMSn700gGM+wrnH3XcwluCZpQOGfk/8A1qr/AG57yYbtiovJHrViW8ihQNkZ&#10;PapUpPQqokttidVAC8Yp0oLJgcc9azJdYTbhEyaibWGZcAYNFmSkaojCZbcPYGoZDJI4KhVrJbU5&#10;G696ntdQJwZOQP4fWk77jUbvc3dF1VtIS4UPuMuGQdgwz+Vacmpa/KibboSEgfu41DZ7+lS+GNKW&#10;8zf3NqixKcxdwTz+ddDe31np1vNNHGvmAfdjX5jge1OlNvWxNblg0rkto+ofYoZ5JkjYDMke0fMf&#10;QYHapHt9yNIiKrkZLMcGsDRNXvJ9PFxPZPE0hyYmH9alvdf1AoYYraO3Y9y+7H6U7IhucndEGqtc&#10;R6RcNvFu8cRYEAN64HNM0q1kvtPeW6uWkR27HqRxk+tU9QE985FxekqyrlAMLxUTSNpxijiuGU/3&#10;WPBFF2JQST0NHWdJsljLG2QuigZxg1yGo3H3bWIbV6nFdZDqKXClTEpYg/PnLMfpXJ6srwap++iI&#10;z8232oT6oq8bJFMlUXOf/r0KDJgtwKVcu5CxMST8oAya2bHQpZmQzny0PYdal7lIy4IJZ5CkEbOR&#10;yQB0FdDZ6GkabrkCR/7vYf41t2lrBaR7IY1Qdzjk1G8nlMzuP3YJye4H9aai3qxN20J4Yk8vZgYC&#10;9OgFWdqfdKrjHX0qsGcQrgjOOPf609PN8nMgCuf7pzVol6oyorWzxNeJBlpMhtwycA9MVMihcKig&#10;fQYpLbiOWTy2Tc3Kk/rU0LiSIFhiM+tDY0RGeNYGk3jA64NZgM93OtxHbOq7sF2YAMKjv7lJrjyb&#10;Rf3StukcdCaum5leBYvMBVBxxUyvsiouKW1yncXE0bsTaZGcAq4OaYLy4nljtrezf7TIPlBYEADu&#10;cdBRdPI5SGBTJcscIg/mfQV01jYQ6DZNcTSBrlgDNK3GfYe1ceJxPs1yx1Z1YbD87557DdO0qDSY&#10;XnuJvMujzJOSBj2HoKrIsniG8eaQEafGcRr08w/4Upil1m6aZzJBY+mfml/wFTW1ydMaSCZcxnmI&#10;LwAv+NZYbDuT55GuKxK+CJpCHcBG8MaRjgKe2OlK+yPHlpnPHFZkPiG0muo7dAzCQhVk7ZrSyFZg&#10;COvIr07JbHna2IR5wkYuibD0KE5FSCFFYsoGWGCR1qRVXacNx3qheazp+nttuLuKI+jMBTSb2Jcu&#10;5YkdYYx94/risYIu9nUgF61INVsb2AvBcRyKDjcrZBNYUTve30kMURa3Dcv6D1pNjSZbfCDcT9T6&#10;1QuJvLQFAcOCctS301lpqeVbgyS5O5j0z9KwZpzhi3LkfdHQUByt7kD2+9mfcAD6dqr20ZkuzEwO&#10;M4q2kOF86TIGOh7/AEoEyRwmRV+Yn8am1yti7sSKLyd53KeFFOs5p1kKEYXvms+CVmmyT8x6tmti&#10;KKYt9zaOoy2ciheQhHkfPAG49aR2CgEN+BqdozzkcVUuJo4wd7CrDVjJpMKSMNVNyXOFBJ9KVW8w&#10;hYwSDztUZJrTstNmeTABQf3VGWP+FYzqxjuVGLuGk2uoSX0RtXQ3MZGA3VB6n0rqbbwfPd6nDNHP&#10;JJGhxdSSycsT1xTLBUtNsFuAksxALAfd92Nej2VkLawS2j4wMFupY9yfeuak51J9kdE6ihT5UtTi&#10;fEXgSDUEhbTmW3MbbdzqWDD3qmnw4giiaOSWbzwAVuCygZ9Av1r0doIoYcKQgXncefeqz3ULlWAa&#10;RA2WIAwvua6/Zq9zl53blPMpLdxGYpUZJ4TtcP396hVTGhYjJz6V0es/YnSSdtStTcR5Gd4+dfQ1&#10;yK63YIrM8hHpt5quUFdlybcjBj+lNkhF1bsjMV3DAI7Gq8epQX5aK3DkgZ3EYpLeS4ZTGsZLqcYp&#10;XsVyssWun28LySrGikjHHU+pNM+3Qw3KwpGznphR0/Cpl0yaZC0zFOOc9BV61sbKyVxDGHnb5TI4&#10;5pXu9AdkiCCM39wJDH5cKnGw/wARH9K2ZJEhg+bAQdSKrW0LW8X39wGfvdhVWeZ7qNzCQCnBBHB+&#10;tWlbUjcdZ3GoRzXT3Rj8jP7vyxyF96uWl7bXymS2kWUEEDYcn8qordPFL8/lGMLgsDznv+FFikcU&#10;0ssa+Wv3FEfHfuKqwnJGoHXJV2IfbjgYxUrTfLtOCQRn3rJa52yLBExk28tuP9asWsilSmcjcQD6&#10;Y600L0LkkyrE0qMEABJz7Vj2U75eVtryznPX7q0zVpRLbGKEsqlvmbpuFPt3W1tdrgKg/D8aTBEr&#10;RvMNwuSChz8g+U+1XIo384ODlsH8Ky5NVs1dvJl8xgAcIMiiXWJ4YmKiNQE3HLZIbsCBSK5TZm8q&#10;OykFyyYK/M/Tn1+tX/DN952mJKbZxgkKW/i9/wA68+l1iSaVZFT7RN1/eD5VPsveun8N6zNbsbHV&#10;JkjeU7oAwwMEdKTsUo6Ox2hupSgPlqCOxPArO1C3k1BI43uXjw+5vL43D0PtUr+aYWaOQM3v0qK0&#10;E0j7ZyCcdIh0/E0hIdA0cC4AKRJ8uW6VyV3p8P8Aad5aOMIZN/HfIzXdtFtXLALGTg7yAMVxNxND&#10;L4gnaHlNu3IOR+dNASbRHGEXAA+Ve3FKFVM7QfWmSukRXex+Y4A96V8BWLEBVGMntTJFeRUjLMDt&#10;AycVz17rOn3Ue5ZG3BgFGMbvStAzT6ncPaabE077drdkX3JrpvD/AIQtdFRLieNbm8bOdw+Uf7op&#10;OVtEVypK8iDw6lrLpoF7E8U2OWPCH6VW1y1sJ7oPbKDsQK7gdT61qa9a2UtyjxwBGZSCoJA/Ssh7&#10;gDzVKIEXAUKc8e9TFNCfdsqw2VsI/nUhiaKuRXFqkaiVmd8ZJAoquUOYbP8ADWzM7+VeyoM5A2g4&#10;/E1S1TwP5NkUimdkGWyema9BRCreZjhlxkmqGqXUUelynfx0IPrWXKlqU5yfU8bk0a7ti427tvJx&#10;WY6N5uOd2cYrvoY1vS7KX8vGGI4LGqA8PA3RdCSo7nkmqpy5tS7a+8Ylpp8yLgr971rd02zS2cu5&#10;BYevatWfTwDGCMAAfMKv6LpEdxrEUDjKEFnHtilOXUIJTkZd4FNo8jtiVTgRgfw/WuTu5GQ7lcr+&#10;Ne73Vho9lEXmtY8EAcrnNeTePbe0fxArWalB5QEkSj5Q3/6sU4tvdFKMHornOWgR3DzLuQ9iaglj&#10;J3BeF7AVaSIlfStPTtHuNTPlW9vK4IwZFX5R+PSndLcztc52zt7iWQFVJRTz6VqzyW9vYSMFZZsE&#10;DK967NPDEekRJ5y4iA3l855A7gVqXPh201fTXgIR/NQ7GIwc4yMU1vcicvcdjxOIbss2ck80A/OT&#10;nk8Yqa+s5dL1CfT7gjzoThsdD6GogPTkmh3TsxwalFND1Y560pds7hwRUYyo+al3FjtVcn2pF2uz&#10;p9N8RTxWoTzXTYNu5Tjiqd5rqrOsq/vpM7mLjqe1RxRztp5jYqsfXbxlqIdBWSMPK21yehrKMVJm&#10;/tORWSMe6u3upGduMnOB2qrjAOPzrrLbQbaVXYliF447n2p50JE+7DvBOOvNabLQ52+aWrOTTzBw&#10;pP4U5llc/Mxr1628J6DBBCzWCSOFBdy5OePrUSweG7XzXWxt3IBwiDdjFF52vYLwTseYQ2Rjh86R&#10;SEI4z3pFtBJGzqQGHRT3r1CWxtrqJHdIyhG5VxwB6VVTR7WQ+YY0BAIwg9OlQ1IpSjY8yW1lMi71&#10;KgnAJrZg06AyQ28bGSdzk7egHrXay6Vp915UK2KpMwywyflHrVmDR7TTofLjgWME7Sy5ywptNiUl&#10;uyvYvKFWNUzBB8uOgPqBVqS+hQ8ISCcDd2rQjjYIVCjAwMY7VDPaIyknr3wKpKyJbXRGcdWkgUpF&#10;tRSecVC2oxPzIq56ZxjNR3VqgztO5emTWZdxFF5B4pi3RYaaCW5UI2T3rP1aB5r6M+YEiA5J7Ulu&#10;kFvE11cMQvRQDyTWfBFc6vqKW8LHzZn2oGPA+tTOVk7lLc7LTbCCImSBWklcgKSMAcdqfeaNarfE&#10;XX764ADfMMKpPYeta1ok+kwi0vJbZ5hHgMnHGcHOe9Yura9YQ3KHzd5OfugsM04R90lxvLuAtIUI&#10;McaKe21akC+WQelY7eKEEZWOIOx/SpbaHUtQdbk3H7s4OxMYFNuKL9nL7WhsM2EHQelRhiQAVJJP&#10;apJLdipDHJHQjmoYyA4BySvqKq5Ki76FgZEgQjOR2pZpfLY89KVRw0hGG9OtUL29jhgczL0OFGfv&#10;GglrUJ5ovs5eadFCsGPuAelY9zcTaqrKuY7QHGOhfHrVaCP7ROGuSApJKpV+Vo40LZwBSv2CyKkN&#10;rHbDahYk+/6YqxBvuLhbaBCznk4H3fc1BYwTXl2LWB1Z2Gd56KPU11Aew8P2RQndMerD7zGuHEYm&#10;z5Yas6qWHe7FsrKy0OCS5mkUykfPLIc/8BFYWpX813rVquNyPwkeMgHtmqE8t1ql0ZrpikanIi9h&#10;7UunF7rxFAwfaEJbk9ABXLh6Xv3erOmrzcqR2lurLbJHJtyBztpzwQ3CbJUVlPYiqM2rWNmW8yZW&#10;Yfwqcms4+KEml2rbMIQcFs849a9hJRVjz/Zym7pGjPp1lBslhtFeVWHlYH3T61ZtkMRxIcu5yzHu&#10;fSsifVZQhNsUKgffbpWfNqYKrLLNvlByqDkH6iiyI1e51F/O1krXDCOREUlQGBBPYV5ZJcTXU0lz&#10;cEm4lbdJk9D6D2HT8K6MPNduxZTHER93oM1A1nChz5e71zVJ6WQuWzuUtCeOHVY5p3CxIDuLZI/K&#10;tXUb37ROI7ZZIoixO8HaW+uKwrqSaG5Hlg7c5AArSFyZIVZlKsR0AqbGkm3ZsZdvGjq2NxxjmqqK&#10;0i5GFz1I7irEqSsFLr8rdD60wRcgD60ydwl3+WucYTnBHFVJjEELKMHHI7Zqw9xscxsDk9M1HLG0&#10;sRRRjB7UrAZ5JxkkgelPiuZ4SrRyspHbNIUO0h+MVFjaT3FK7SG1pY3E1lp4AoU+aOuO9MhsnuJy&#10;9020HpuPAqhYtJDLmNNxYYxjNdDaaHd32ZbiR0HUIBz+NZzlJ6ItLls0O097O2TbM4BDY471uWzX&#10;9xfW8FrZvawyHAndec+w6n8a2NA0uws4FcWcUl0vHmTDO3mtTUbpbOES2+bi48wHO4fIw7fSsFhn&#10;LWTK9uoPRamlpejW9pbPC9rGVY5MkgDO5/vH0oi8RQ294+ns7M4k2rIFyoz2zWNd62t8gBndflKs&#10;qMUYe3FUXu4BpL2sECRI+CSCc59evX3rrjGMVaJj+8nK7Ok17xHaaZbneGlkIx5a84z3PpXF6z4o&#10;1S70VYLKzWITLtLx8ErnqM1USeVRJtUyZzy3OfrUd7eSiKNT2XGPSq5uwezcdXqco1hfZIYBfq1V&#10;ruxkiTeWHHXFaklyfNIOck1WuZi8Tg9AKOZsvVvU0tEsD9l+0Rz7ZF7HpitzSr1JV88oEiJxuPVm&#10;B5P06VysWoSi28qLKxhTkgd62NNhnm0eNZI9iA/IMYJFRZBytvmOskvLC6tlhVC7h9xDd8d6rh3m&#10;kcuqjP3RjpWdYm3t43lnu4bcrx8x5OOwFSW2v2ckvlLHK8vY9F/Pt+NCZLik7Ik1C5mt7Vdkas/c&#10;E/Liqen6sbu5+y/YpVaQf6xR8v4mln8T2qMUeznbbkMPlxTU8UQmclLRlj6kqcH6c1buTGUfhLtx&#10;ZOb23mibAUFZEA4I9/ypl7kRMpYgY7HBB9qda61Y3ZbFwY5WJwjrjj0qzLppkaNmbemd3B60XaGo&#10;3OUvpNYh5sMLEFAbKb2J9RzXU6DHcjRle8G2dgWweOT60t0xt5AY8gnjCiqVze3KxmYRldqknPpR&#10;zPqJtJWRHf3O7UlgjR5TGvSMZBP1o/sm/wBRuf8AT1bygMiJeAPY+tbXhsBNJjuTGRNcfvCWHIBq&#10;LV9dh0pl3rJLM4JCIRz9SaaTepXNbSKC10z92sDCO1Uptbb8zYqD+yLYSt5CJtkOZSAMsfWtWFhL&#10;EJ3JVdoLDbyO+azr7UbK0hS6JY+blVUdT9R2pWWxNnuV72a1ttlvCgD/AHW47VVurKLU4mzN5TQr&#10;8kmcc/WsC7vA0rsrMWZsg56D0rPnu5NhByc8c0Kw1dO56Fpnii1NokEqfNGu1mySSRVG98SqL1JL&#10;O3uInHG48D8q4a1upFDMrFXHHFa2n6pN5qxHaVUE5Io2HZM0dUvtQ1KMSSyyNDkjYW4J+lN0a5Fu&#10;cNJ5ZzgowwGHt71Vm1ndaRoUAIG449TVC51CS4TCADA3HoKNeo9DumeGYLIZAqqMhi2BU+n6TP4h&#10;3ieOS3sGOBIR80n0HYe9cVpGpK7IlxH5nlEFQT8ue2a9W8Ma6+pwyrcKkbQHZwMA/QVi25Oz2NJR&#10;5NFuadppljpMccFlAsaBNoAHJ9yaI2CBg2V25ABOa0JFEiBy2FPB96x7y6tbGKRJJEUqOFzya1jH&#10;sYSZmXs3mXMmeicZH8qybrTILtPvCPJLl8DK/wCNZ2o+I0SN1ijKHcSSOrfj2qtol8IvMlmR7mSZ&#10;tzK0nA/OtGrAtjXhsJUiVQ6SAcBiOtFPW/sQMPaXCP8AxDbkZ9sdqKm4WZt2/nQxZz5kTknAP3D2&#10;rA1y7itYJIJJXmkdgY4VGGbB5/CuWfxLfY+Wdhzkj1rU8NzNfRXNxcEPLvwWbkgY4xScLoaWu5NJ&#10;cX8yJ5Iit41XHlqMn8TU9vFqYfiaHpnmP/69ADx3LqR8vXA6YqykmW2kkBh0FEI8oOVyaS21HG4w&#10;xOvYq3b6VUE9za3YkSORHA+8BkD2rQS5aEkZdjtwOeBSSSyEFQpGRzxRKN9yFJxd0cz4i8XXusNF&#10;ZiULHGfmI43H3qlpmiXV7GJPtOIS33m5OO5p2uaMZbiKW1XbJKeR/e963dPsbnSrGNJbhZJNpHTI&#10;Q9gPan5I2Vb93Zj4fDthZYkYeaQMgycj8q0ItQjX/RbaZFmO3dHH8pA/2qz7E3htyl5crK4bAK9Q&#10;O9SxXFnYNkwbpZWADMvztgetNJGLbHvqMs88qybng9D0Uj+dRXHjFdGs7hZY4pb/AB+4iTg47ZH9&#10;ay9Y1nUo7l4rTyjhdxeME+Ufc9/oK5fM7zPJMzyyk/PJIclqaktw5Xaz2K9wJr6SWe+czXUvLOOP&#10;m/wqobGbnaMitQ7S6vyGXt61PFskhkmfeqx5+XH3qxm22aRSjEzYtJLRmSR+3AFatvpdtp1qbi55&#10;fHC+p/wo0+ZSWklIEa84P8qHma7n81xtAPygdKwneb5VsbxVldjQXlZJJYowxG1FQcYpuZ4H8qcK&#10;VkP3s5K1YELJIGDE4OcVahiluWd44ssOQW5xW8UktDGWrvcv2sEXkqdx2gfLngH3p08IRXcNyFyG&#10;HWspfOtLllkYyyOcscnj6CtBFZ1+8c+9WtNDN33M2y1iRpxHMJWjbqqEgZ9TVbVvETWs8ltbwqMc&#10;F8cc+1aM5ZHOBzWfPYw3ZUyDnd2PaqTS1YXbtYj0TxRcR3SxXaq1sAcbF+YH+tbT+K9x2W9kxPYk&#10;gVl3lhbw2/7iDaVx83c/jVFJEtLpVuHZVx1XkiouzTR6NHX6JeCfzLguryOcsehU9AKuz6iocKTX&#10;ndtfy2s5e2Y89vUUlxrNzJcr8uM0kypUna56VFqabOoB6Us16kjKVKgDk57n6VxVveSMB1Jqx9pk&#10;Iznmi5LizqI5IZ9w27WXk7hx+FZGsMkMROVK4yMVQ/tNo0bn5gO1ZlzPLfOBIGVAeR60LzJcWZk1&#10;w9xNvJ+QH5R6VLZXFxb3yTW+fMTkEdqsG3jKHgAgcYqnbl7e43/Nt/ix3FZ1FJptbmtLlckpGrMb&#10;++naeeXa565b+lRSW9pAjebukl25xnvQNRgCrFFE7yFgEz6k9K7TRfDKLEt3qUKPctykbYxHx/Ou&#10;OLxFR2bPRq+wpQ5jG0LSLm5CXk9oqIv3IsDL+5FdBDaS2Vy89vbENIPmjx8v4VvIio5YA/MOhHAp&#10;+G3ABSQSQWHau6nR5EeVUqOo7szCvnL8qbXII+bp+VVpLCR5QV2KoAB45J9a2XJcDYRxxzTCHbYW&#10;B4weta2Mttmc/fWMv2eQo8iMucbe9ctEu8tLcyFgnAJ6Z6c16Dcs4tJcQneV4GelUfC+kak2jiG4&#10;lU2srEoGXvnPJrOelrG0HzRal0OSEd5cuTb2M0p6b1j6fnU50LUpEQXETwLIcZK5A9c17CEX7PET&#10;1KjODgVWvWkVTLFEH2kFh13L6UuSTW5KdnY8uaS60XRRJaQbY4pMTMYuCOeSax7q8mupFuJrbOeF&#10;OK9F8W6zLa28VrC8eZxgBhnj1rimtrm5kAeTLr91f6Vl9VjFXZrDEytaJmEzyDyxGVU/3eTWq3h+&#10;4ksVeztJo3xyX4J/HtXc+FfDoSBbiW1YSMfvMQfyrrZtPja3aIQr8ybSSeKI0ktY6Gkq9lZ6s8Th&#10;8Ea3dOgWNAz/AHQ79ffp0rfs/hPqciAX2qwwKfvLDGXOPYkj+Vep2tsLeFchPNCAMwXGSP6VxviL&#10;xTqenXSrBEigtuXLZV1HB+lNp/aYKs/s6HC6ro8OnanPpVncSSQQEK7yHcxbGT/MVFHaW9quQmX7&#10;lupqH+1lnvbu4upWM88pdify4/ACpBLHKcrKD7VvFLocrcuoSOz/AHOAOtRycqBjNPYAjA781BI+&#10;0EmqsIidUAzjpUDuocehqQyR7tueT096sjQkthHqOoyMibspB0L1lUqqGnU3p0XLWWxkT3rx5jX8&#10;jVI3c6SKS34VPqksdxfPNBH5cRPC9cVVQPO4RVyacZXJcLPQvG3keVZncFSOBWjp9uJpBkFwOoBw&#10;TWra6IJPDE+qOVBTKRITwWHrUujaULy0SeK5EJyN5j6n2FNvQNE/QoXPha4u5CbZQOMlRztz0zUO&#10;j+Gba8jMlzdYKsQY1GMEHGCfwrslksvDpmleZlilTcsZbLZx19ya5O0v/KmkQDCuzP8AmSf61PK9&#10;2K+psR6dZWTEW4QSds81atp1QBgfmYZy3PFYURc3zvJJljyuR0Fa1tKmx0kcb1bJ2noPSmF0VL7x&#10;x9huGjsbczyqxVtx2j8K1Fnlvoo5fLIkYZ29ce1c/Lqdv/wkSG0sUeRiFymA57HH4V1mi2+oW2qO&#10;9ykSaechRL/rCTjp6Y6UOXQ0+FK6IrfSZ3kLOu1W5YirB0WVHVcZVsc+ldVEkcUbN29PQVj2WsRP&#10;c3McnBWQiPI7ClYzdVt66CQ6GkEQjKcn0FUdR0BdgdEUy57nrXR3OpwQqZAGdlGSgIzj8TXJX3ju&#10;3EzxxWUoK8ZlIx+hNNK4vfeu5xesaXfW+pt5dtIYMbt4X5R9apu8X2QhTl3/AISv9a2tY8Sy3Wn/&#10;AGSP5EZvmYdSO4rniQOQae2422+liVBtXGV2hfmKir0WozIqsZmZEGFTpWI8p3AlTj2pyzFwSMjH&#10;rSaC1zVkuYX/AHlwC7H5gVblfaqyXB3syllJ/lVMsScn8KdhiwwOtJKw7InMpY4z3pyyyLkK3HpU&#10;WVjH7wjPWmh5H+6o2n+I00JskOM5btW1pGqyx4iaXagAVQzdq515xA2CC5PeozczbsBMU3dCsd9H&#10;MVl2lxgjcDnOaimUXN7FaDP71stz29KzNHuY5Ii7DGByT1BrX0TR59RlOpurhUP7sOeo7k0tWCUU&#10;dVHEB5cKfKiKCwHNRzW1qjs935MZGdhYZJP07VlyzyrJI8cjqmMbA2VP4VnjVHuZBBLHHuUEZydp&#10;47DtUTc/slwUL+8bp8lrYziYQbMLuPIcemO9chqRgAOJvOuZTuYhcBPYUupXTyzCMyrkHaqr0UYq&#10;j9inWZHSRSc9QeRTjdK73HK19CkLZ3l2sCCOuar3MoEflkA4PWt0WtzPKyqDJK3JYnqasax4SXS9&#10;Ginlkdrs8yKQMDJ4xirTZLSSvLqcZAD9pLFTs74rT05YQLqSR2DCMqvHGTVXBj6qRVgOUsJCF++4&#10;7UXbEuw2dEJ+WUHtTrXT5LuYKpwo5LelV7SA3l0qbtg7k9q6K/CaVAkVoCTtBaVh1NYVatvdW5tT&#10;hZc7LM01rb6KlhBCu6IAjPf3+tdN4Kv7R9AZY5UaaJv9JEvylQefxrzB7meRwwyXY43Hua39Isv7&#10;ORptRZoYWwzR95COgI71kpKlvuaTl7VanpNxrkt7bPFZuIokBzP2P0rz68mzdny7hrgD70hqa4vJ&#10;NUcEKYLdRhYwcZHvVdrdFO0cCuqhKbV2ckuyI5fszwuu8KxPp1qGURQ2262u2E2MbR0NPazjJUAE&#10;g9akFrDERsUYrV7iII21JowXuWB9KKvqVI5zRU3Y7nPBC8uxPmJ6gV0OgJNDaTLFKq5cZ4ya59p4&#10;oBujbLN19q0NM1d7W1KKo3Fs7jVrVFcrsdsD8seeWYYYgcUiJknngHiuXg8RzidNyhwTyPauyiO+&#10;33/Ii4yuaexm4tBCvAGRvzzmrMZXzhleADwO5PrVGS/trRfLLjzc4ZvemWV9bz3sscbbpNu9ueBR&#10;uSye6c8yQpt2DaTtHAHpVK7hkkkjeRuAc7R34HWrzzNNOYZIdsarzIOgOePzqVY1ZlBI5GSTSEUj&#10;HJHFI8VpvLdSSBj6Vl28F1rGuppl3K1ooG7cg+ULjp9a3J72KyjdnbaAOMnqa4u41GWe9luc7A3C&#10;gccVM4txsi6ckpq52nijUtD8J6GNPs4YpLicbQBg49WY15ilw05ZlViGPHpV2URzt843896BsX90&#10;igcdBQrKNi2lzNoo4eOQPn5x+ldHbyWo0aSaWbdO/wAqwDkufWsKaJy/yipdC0e+1HU5LZGWJVj8&#10;yWeT7sSZ6/WsaskldGkYtqxch0a7kjknmQKrH7vaoTYTWMbXO8YJ+6FzV94LOG+WWG/uHgjDB5ZD&#10;tEpH91ewz3pr6iL1WitrdpiRgnoo98muOLqqZ6Co01T956mLFdX88m1J9qg8nYMYq/pMt40k8MF2&#10;xhDfNuUYz6ZpZNMEUZa4uAGzgwwjjPoWrSskjtrdURAqA/nXdHnerPPk4JWJUtAH3MPmPeq2qPcW&#10;Nm0lurF1OSAN2B3471oJMMABuc9zVjeruCcECtVoc7uzAN/5zQj7LN+84ZtmApx3qs+DcMqkBugG&#10;eMV0V9PbwIXfaP0zXHyTWtxdtMeNx4AJ5obstQs3si3O0khxEzOAOT1WsXU7K6D+Y8OF/wBnkV01&#10;skQ8oh0VQOgNR6xcIYI0j9efepKipHIIs4GEBH4VIlrIG3Svg9cVoSRzEgrHhcdartJzt/i6Vmbt&#10;yW5s6e0DWxcSBCvUNT554mQiPcT69qoIqxwBCOvWniQeXnotWopbmEnKXUexCHKgcjB4piPuBxzT&#10;lSSTBRGI9T0qeG0YkgHGfQcUxlXyiRnse1NWPkjitD7GqphmYkVB5Y3Kq4BY4GaT2COrNPwxpi3m&#10;pCUoBHbkOzY79hXoKgszE4xngD0rD0RtP062S1W8iM3WX5uprX+2W0Z/1yZY+v8AKimtLsdR82g4&#10;yMWVAwVRzj0NSAMhLO3Hc561UjurQuzgls43MOntVlZi67o14zyau5m0kyRuRu3fKT1pNoKYJJB7&#10;dKq3lw9vGoWMsW/hz0qmstxeIUjldOTnjmjmQWLU1yqExxDe/t0Hsa5A+P5NHVtMs4fPjiADuWx8&#10;38QX8a6x7MR2jxwud0ikbu4NeXXHhrUbK8SG4i3eYTsZTnePX2onKMIOTFBSlU5OjPYdN1m1fw1B&#10;qcs6w2rrkGU/Nu9DnrVG48a6daAk+e0IwPMRMqPrXKPYoktuNVn+0eSB5dsnMaj+RPFTapPaTWoh&#10;ZI1hBB+n0rj+tbKKudkcNDZ7kWp3J1a5STy2cSNmJvL6D644ro9B0C2UI95dxR/MMqJApznp+NcG&#10;LyXYbazu7h1jbCxwoPun3IoZbs/NJH5YU9ZHLNW7nzdAVGMN5HvVqLaBRBAAoHO30rN1bxPpWneZ&#10;FNOXlVc+VFkk+3HQ15nZ67dQ20cH2uZo0GAGfn8+tU7mcFWaMbiecZ6mrS0MWkupvap8Q7+9heKy&#10;tzZxOuC0hBkU+2MiuQu72a5lMss7yyYxuY5/L0pZDweACarsGPaqITtsU5NrEnHNMWHJ+UkfQ1O8&#10;RJ4xTkTA6HNJhcaIpVB2yMPTmqssd4SMy5A9TVp7hY+M5PTFPNtJJCJp3EMJ6Z71nOrGHU2pUpz8&#10;kLo+pJp9w0k0AuJuNhJ4U+uKW/nmvZjPeTFEHKxj0qBHjZxHZQu8p43H+ftW5aeGC8RudRuA7L/y&#10;xQ4A47nv+lcqXNK9juc6dGN73ZhpGbiPba25ESHLMeat2tgJEYQjdMRnAHA/GoBbs+ovaq22MHlR&#10;wCK7qwtUjiGIxgYAx0NdSjy6HDUqOfvSOMi0vVZ90XlusatkjJ2g/Tpmtwsvh3TWFu+bmXhs9j6i&#10;tWS4FpIZVbaFBLKa5+GeTXdWa5mUCCI5we5ql3Zm23oQuLk2zvOxmnlGWZuv09qoi33SqGYhxzj0&#10;rpZIV81wRyegNYF9bX8915NvazzTKu4mNe1O/dlRpzm7RRZGoeZZ7FXcRlMY7U3RNBv/AO2YXUMY&#10;mBdmbJz04Pvz39KtWlveeHtJ/tPU9MZAX2Jv5wTwCQPrWTN4kvGuHMTMFIIABwBUt3WjCUXB2tc6&#10;/wARSWOiwwTxrCl7kGIqBn3/AAxmsif4g385+a2twF4UDJ/HmuRnee5lM8znJHVjnA9K1dP0a9uY&#10;kkjtHMZ5ErLgH8TUylFOyLp35bzR1Vn8QovKSG8tHRW4aVDux+HWo7vW7SKfzLMmUk53HpXJahbt&#10;BdNG5ViO69KhE5VQuOBTi31JnCLs7G7e6tLdNukkLHGDg8ViTzsJMjv0qIXDbxyB9ajZ97nHPvVL&#10;UlsdI2SBT1U7c4zUNzJGIRhhv9Kbb3JRNp5NDRNyYphakRAy5HT1qCV5ZRkKFX3pm+b7okGB6VJX&#10;oXXiSPByCDUEsrqVVV+lRbJCQfMPrzS4kznIJouGvUkEALAyOdx5wakwVfBztPrUXnsTh0yRx0rS&#10;j0y6uYfOYpFH6saBbmdcIfvIB+dS2s9jbxiSbzJpv7o4AroLLR47xhDZxvKCPmnccfgK37bwpZQj&#10;e1g0+wdXG1c+3rTbKsov3jk4JGv4X8iIxxBdxKqcfnXVaTr8Emi+TdylHjXaWLAKw9hVLWby6SUW&#10;0yLawgY+VByMetZMEDyDda2TTDJw7DA/WslJjdk7Gvc6rHNGY9Ptyy/35PlFYk8UUY8y7u/nJ/1a&#10;Grq6XezMPOuPLUjHlxjp+NWYdChQ8JuP95uTV+89zP0OWVgLosFKoTxnrVs3SpKvXnvnpWveaIsq&#10;ZX93J0FczdQ3NhP5cy9+D61YJ3OgtbtYY4pGkI/eK3B6iprzxHPqLzNJja79Aew6fpXLvdFmQEcA&#10;ZqJJJGk2qep9aG9Ct9zdaZZHKYU5IJ4qe6mgCJbiAFcZOB3rMtomQbz1zV/jeeMkjk0JXROxUgSC&#10;1uTcTRSkDmONAfmPue1SOs+okvdOQmSUjHarRzjpuA7k9ai3EzgIrBevXioVJc3MK7vcfZSw2Cu0&#10;lk002R5bZ4FJ58t7cNNdMzyZ4z0X6U+ORnDBl24OKbFdRs5RWBZeopKhHm5i+d7FtOMHn3rF1q+l&#10;imEUZx34rTLOWAU49eaYbW3uJd0qbmUda2i7EEOmSytZBpCSx9etWpCUA2/MT1HoKmjQNGAq4HQc&#10;U4wqq8DcT0A9aGwSuV/NVeG4P1oq5HHKiAPpwZupOM0Vh7XyOlUYW3OLeQqdqjkdfalW5JxHn5j2&#10;zXqkvh7SJpGln0+MsW3cE8/gKni0XTItphsIVxj+HkV1RdjGVWL3PP8ASLC+NxDMLdtrH5Sy8V10&#10;8+p+SmbZXRcjap4z61uFNoxjJI4xUGwBxvwgB6k4od9zJy5tEYsOg3dxmS5uUiVvm2IMsfxrWsNN&#10;tNLgkWKMq78mQ8sac8sMCKXlU88AHJqK7v47O38+5huEEg2oxjIBpXXUag7aF2BmaJgCWwOc96FW&#10;YF2jV5AB91RnmuRm8Q3c8y2lmYklJ3FeGf64qjda7q1pYtp8V1cQbiXYr8jHJ9RzU86bsjR0JL4t&#10;CrqV1eXF7I98Xjyf9Qx4TFUXnZ23A8DirNpp+o6zOzFgzsctJK2Bn6966WPwQkGl3FzcXYl8tN+2&#10;NTj86TqXdkLkUFc5FLpI2xI4FbelxW1xIrXE6xRE48wjNYcdgmpHMQ2bOTmrMsRsLdcyNvBwCO1R&#10;K7Viozsr9TpzBpy3nlQkTnt2zUWpvqVvItja2wVZV+faMZXORk9cVR0aS6Fs0lnn7S5w0zfwD15r&#10;YSM2cZ2s8srnMkrsSzHvzThC+5LlNNSbM+20J2nSbUJFlYDAiA4U1oXMA+zEKnyZ5A6gVMLrad56&#10;AdzVr7TY/ZhJNcRxELlwzjA+h71aVmTUnKe7Mq0t4w0SyK/mHJCAfKv196m1DTMwtIJQjBS3J7AV&#10;HJ4u0ewJW3tZ7yQ8ZXAA98kiuc1TW31PzWurhYoOALeHq49GNKcuRalU4e0aWxVOqTySeXbqW5wC&#10;Oc1MRfFQZ7z7OpBOAeaz5NXMZ22cSwp2wOaqgXN0253IzySa5G61R6OyOtSpU9Iq5du5bBD0klmI&#10;wXZiec1VRpJisaRAknrirNtZwqMyLuYetXIkCyqyjgHt2rSFPl6mM58z1Jvskljpz3EspU44VKp2&#10;TmVRcSMSq9AT1q5rr+bFDaKxXfyfpVGBFgjCKM5POa2UUjNzlK5f/tJmi8kRrtzz8vJ/GstrKWS+&#10;WbACZ6Vft4yxzng028uha7E2bmbnOelMzStqPa3kcHaAFp8VtHbxA7SzdhUyTqYUkznI6VG9wz8A&#10;YHfNBWpZ3qI94Ug4zg1JHIrIjcZYZA9PrVXzg4AY5A4qRZkVcZ/CnYWpLMwSMsSMCtzw5pUTZvru&#10;2BfOI1kXoPWqmiaVJqMy3Mqf6KjfLk43n/CuslLWsIYLJIVAG0DJ/IUvifkD93QjbTrORh/oq5z/&#10;AAjaPxptvb2scsgFttKHhm6fnVoTbYmm2uAf4SuDTo5knR8DKr1DL39PeqsrE6jEt4IULmGPeQN2&#10;MGms7BGUoAqkKAP4qbIiRpNKGClhkljwMVWa/EcKAI0rHkBefxoskIc1xdhljmig5fadjE/LnryK&#10;qPrEUVtNM0yLtYgqD83FUNa1+OC0/wBHz9pZ8AMQT/8AWFcspK5mlbMjHJY0bO44q+hvX3iy93sL&#10;C1jKKP8AWTEgk+yjtVKHVJHBnaCa71CRAJG/hUeg7AVVETyIreYE3nagxkufSta0MdpHJCoZEXDZ&#10;LfyqKkfaKzNac/Z9DMia91BjE7x2q59MtWnb6BZK5a6D3bY/5aHjP06VXkVkuvMVQA53KP51qRzF&#10;fmBB4xikqUUEq02iOVQkOIowijjaq4rA1SbOQO/Wulm2yxkBzk88dq5LWon2F/PVWEuD6uMVqtNj&#10;G7vqVo5Cp6seMcmrCzMRjJ/CqEbHYCDmrMbmkWWduQDuxSCNsdOtJ5iRqGdwMVWfUzIGSDAI6saT&#10;kluVGnKWyHyyJF9/jFU2vN+VHAPQ1kXNxK8zEuTzVvSSWuVeQBkUcq1KS00CPu7lxZVRwI0SWTOA&#10;SKsG1lllxdufdQelRTGFPRf7oFS2cm8/K7H1DVgqaTu9zR1G1Y3tLhht0AjUDJrekjDW2SOMVz1r&#10;fWkSjzY5Fcd8ZH6Vs6VdXN/bzSnb9kYkRrj58j0HetVoZ2uc3cxt/a8DRkozvsJA7V2LTrBCoMZ+&#10;Y7VyeaytR0ySyaC8kUIqtlM8knGcEdqjtvEDaheR28kUcZfOzPQH1JobSd2NR51aJi65eT3NyltE&#10;HZnJAVVJJx16V2ug+EpVtbcN+63LnaeprY8OaHHayM9zbq0hHyS929RXXrECpDDjoAPShNyKc6cE&#10;lFXZiQ+G9PhkWR4hI2MENzWslmiDCIiLjGFUCpbieCytnnndI4kGWdjgCvM9W+LUUN5NDp1k1xEr&#10;YEzttVsf3e5q4wvsZSlOfxM6Aw3jy6rban9nfT0wLePbksMc7sn1ribb4c6rqNyZLcW9vYyNujeR&#10;iTs+g71mXPj66v5w8tuEGQcK+TXrnhTX9M1fTIxYyjei4eJjh198elRVp9Ljpzk7yUbIzdC+G2h6&#10;OVlnja/ul5825wwU/wCyvQVW8daosFobWNcEnGQMYFdjqNx9lsZZQyqyqcbuma8W8Saq+o3juW78&#10;D+dEYqOxopOTvLoYE3zMSxzVKQgN0qa4fYozWe+5nyMnNUoaXZLmSvzwMc9KVQxjC7QOOtMt4SX3&#10;5LY7CrhjG7k59vSkidTMa1LP8z9e9TwoLZSWwTT5Bh+KTOY+etLXYaHs3mKO3tTARuOBUaRled2c&#10;1bR4UXa6bmK8EHoaHoLUYxTOFzj3o+lJkZ285NKAcjmkMRt2c4rQtL1v3cEzE2+8Fx7VnnJJFIG2&#10;NTVxxaue4aMnkRGP7PEkCgbCh5Ppmrl1e26P5QJeVV3bfUVw+heKoovDqpdMHmj+TaPvEdicVUbW&#10;G1TUuS0BY7TzjI9KNEieSSZe1VjqmpyMW2wKQFx3I608SoFWNV2gDAAHakNuYyAuR6CobhhAwD8H&#10;1PSmkugn2LkUYdTn1zxVvykxkDPvWQy3FxLEkE7QRj5ncAEsOOOa2vMZYiQNwxx6mqBlWWEE7x0w&#10;efSsu902K8gZJlJGchh1FaW9QSCpJYgkH+lVZpA5ccKzDAPIosI4waZFDcyxzZZc4Rsdajj0oKxY&#10;5GD2rpbrT2ltSR85jO4+grNZhGuOxHWk0PmKoiWOM7mOe1NinaLcfMDbjwrdqlnUvHGY0DEHIFRL&#10;5G5m2hX3dBzzT2C4SSPFwzg7j93HApTIFtsRKoweBmmbEnlImDHbwW7E05lJARl2Kfu0CLaSgqC2&#10;OOpNQxwwW8xmVd5PJFQs0SIUmYYap4QigIrAihjRMGBIkkckD5V9qtQwx5eVpSpAwF7fWquxVUqC&#10;DnnBp0OXYRs3DnFIdr6F20ilvLryYnB5+8B0WumGmi1jjlXovBXHrWZoOiGzu55HnWR2AwgPQe9d&#10;DfXltAuy4uI4iy4K7uSKaV2Q9XoRNNExzheMjgD1orm3FijkRXkwTsATgUU+ULo6OF1lMcrNkvna&#10;Dzj8aW6kltoZJUgMzYHyq3WqOoXxSSK1tAmSxw3p7VesbS9KSvczlmf7oTgKKp6Cte5zknia5M5B&#10;twuDgr3FWZZptRhEkqbVQjdB/Ew9a2fD1gl3rUs5gO2I8oBzn1/rW+/h118TR6qtzthxgwhe+Ky5&#10;29DdRirdCPSfDto7reSRkgEGNWHQfjW9dWNpfWpt7iFJYsY2sMiortbiaGRLaTymA4f3rPsdUmhv&#10;1srxAssmdhA+8R1JNTZLclNz1RbtdC0zTzutdPgjcDghBn868y+IdkP+EjtmiUgzx7dhHOQf/r16&#10;1LKApGfnAzgGvOdautusR3kmJBGCApHarjGy91Eu85Xb2NbwvplvpWkhLhI3eQbssMfhXOeJNSvN&#10;SmfTrW6ECEFf3KjaE9DVe71vVNR3RwR+XCPl3elNt7f7Migku5OXc/xGiMLFOzfNMw4tDu7Eg20y&#10;yf3gw28fWr39kyXkii7wkC8nDctWi5cMFTbluuTj5akLbAVQqRj8KfKQ5vqCqsEIEO1EC4A9Kz77&#10;UYkgciQexJ6n2FZ2oX00OqFGLGLaNidi1aFvp0MRWWWNpZW5LOAQuewqJOXNyxKiouHMzk9R1aa6&#10;fynJWMEHC5GaZ5ol2RyO7oowq9q6u+0W3vHZpYwr4wHTrUemaDp1nKragWuUzjYPlz+XWrk5W03J&#10;ik3qc3BDc3UghsrR5nPGIxnFdNY/Dq4KPc65dpZQryyxnc2Pc9q7vTlsIoALC2jhXdkLGuMEetX3&#10;SN5GWZlMfX5/4qx5G3eRspqCujybW7TRxDb/ANg2lw8ERbzblkOH44+Y9fwrHIaLqpFe1XkVtd6d&#10;tVfKAztQDofpXM2XhmIO0l3GlyDkbX5A96txdtDGE1d81zibSNp0OAeByT0FaNlpVzdtGLQF1kbB&#10;fHyr+Nd5b2UNpb7IYYwFG0ggcgetQxX9pYzvZy3KiXAPlIpwo+tLlky+a/Q4jXtMm0ueATMspmyF&#10;bbzx2/Wqz6fKiiZsKDjArsNemiltpIF8t7puIkbgj1OaSz0W7v042CNxnzyMLn0A6mom5JpI2opc&#10;jlI48LJbBXYnyyCB6VWnMczgsucV2N94SaMHzrtPmICqWxn6e9ZcvhDUYFZvKbYDyx6AetaRbtru&#10;c8pXd7GHu9OgoSTdkZ71BLxNJGrhypxkdDTY45pMeWhx3Jo5kty1FstOwC1Z0ywuL+Uv0hVC3JwX&#10;x2HvUZgRY1ErLgckiup8O24i2vMWWMkGEdzWDqSk+WJpDlizrIYo4reKKNAiRrwo7U9mzkZ+nvXJ&#10;6z44stKna3jDz3EXDRqQB+JrDT4jTyXSF9LgVVzyJiT/AOgiu1Qaicq96Vj0GaQRgZOSRjGeT9BU&#10;62crWZmLeXGoySa5rRtU0rUfEUN9fo6CCHCOc+WGPXPr0q5428S29/Yx6NpM277Q372VV+QIOSv4&#10;9KhSuzSVOyVupzHijxGJo/IhbESnPB++fX6VysXiDVFm3faXZQAApAwB/OtyOwgmupIiA6xpg5HV&#10;jTXe0syIFgxt+823r+NF2N22Q2xX+1bkEwyNeS/6vYvyADqSe2K0z4dkisnvbxhtiYkx56gVe0Jr&#10;aW7gIEanB3DHUeldNqMekmENesoVkKYxkYbjpUK7eoSbSsjgIp0u7b7XC3lqvHmsPug+gq+PKgCv&#10;HHIQ42kYJJAHWpfsIXzpkts27EhEUYXZ6470sIlhSQTEFiQY/VcDmruRfm6WKdzvE/lptCgB8luV&#10;/CmfbJWBztVc8EDgCrF5afaVV0bMmchgOfofaoYbWUx/NgnHJB602Jdgtrp/N3MPk5GfUetUtRsI&#10;7q+MrAsgUBcda3IbdRHkqVXHI6/jXOanqEIvCLWR5CvykAcZoWwWvJEElksC8ghB3NVGuQD5cIy3&#10;TNaMkazWyF5yWYfMoHArHnj+zthT1rH2l1ojeMIxl7xahtRI4N3MSOmxOprV/s3dZSIuy2RBuK7d&#10;zH8qzNJujZXccwXcynkt6V0F9qGmzpMLdyJ5kwxx2Hv61kqbk7yOupi3GPJTVjj2tApbCBvxqdQs&#10;UasPlf0FOLMmcc0kkWcBCVYc5ro6HF1uKWNufmXdcOON38AqS1xEpLde5pI4gp3MxZj1Y9TUvynI&#10;wKlRtqxEouARjqK6DwpLs1HkHmM7cngYIrmwo24AGavW08kUsIR1VmdUyTwATg5/Cm33HGDldI1P&#10;EWsNq1y0MchSOFzzjqK6zwfodpaaY2p6mkIaXhC5BCJ/iTzVGy0rRdD1ibz7lJRJGxXJG2MnoB/L&#10;NbvhVLJdJjRSGn3kyKWyFP8A+qs2ueV5bFyfLHlibFprOnS523UQCdeeFX1JrYSSKVRJG6uMcEHI&#10;rJ8mB0e3gjjjBGflXA561Xms4Xu5ooS0QCfP5TGPJ7dOtapW0Zi5Rs7HnXxI8TvqV42mW07C0gYr&#10;Kq9JHHGD7CvP2GVzVnUWkGoXglPzLcSKxJySQxGaiMiGIDvWktNA5k1oVjg4xxirem6jdaTqUV5a&#10;zvDIjA707juD6iqT8ZIOBTQzNIF7ZqXqXGTjsei6542utVijWOWRICnMbAZJ7kkVy+55n3ZJFKUh&#10;FuvzdBU1lqMVurRmJW3fxHtUXYXurGfdgMACTxUKwkodgLDGSR2rV12bTrm6V9MgeGIIFIY/eYZy&#10;az47maOze3UrsbnpzVuVlYVuxVWfyflU0q3OcHPzUC3j8pnZsMOg9aAkY6D9KhtBbUEfzGzg5Bqe&#10;ZcOOBkio1ZVOQKbcMzurqegpXHYey7WWkBBJ9fanD51APQ0LEI1JUUmDQ1d2T6UuOevJp3BNNH3s&#10;9gABgP5/FMELkgEU1sGlHPv9at6fYTX9z5UQPAyxxwo9/Si40gsorhUM0cMrSMQEwOMeprrdG0uX&#10;eLu8ZPNByqKc4+tXNNt1t7ZIZcttAHNW2iCZZcEnpikqd3dkyl2JJJWwWVQxGcAnGTVGW4W4kk8y&#10;MoEPVh8rcdjUc832dOcKg6+5quvlarbvCZS0UnykIcVqtCUaC5urVVtHQOB8zqcge1LDLLbqIZJB&#10;KUPJ9qktbddLtTDEwZf4Qx5NVbu5QhljGyYLubI4qVvcG9NCK51RUn2K6FweELc/QU0zwXB3MrfK&#10;fug4waouLd5SVVEkILMR1JquJmSJdkhcseMirF5nXaVZw3Vs7CXarKQQ4wa47UGj024aGdwGBO33&#10;GeorVsrt2smWFWGSRWFq9vPqNwryyljEmxAew60JIH3JFZZlVo3yCc1XaEI+0DBYkZpYI5raAKqD&#10;eOpJpkkjyph/lY85BqRiRSKkjoWXeDjGKd54GPNDEMdo46VVj08+d5ruSx55q8iP5RGcn3HSgCIw&#10;Rtc8rwPxyKLu4jtZkCqSfapfL2jOSBjkmo5hbMu8FfMHQmmPUmhDSEyFcM3v2qUoYod/mKrMcKSe&#10;c1DFOXX5Bx3NSIob5sg4pNhsPjur23QJHOQOpY8n86bKrzsZJnaVyPvMadgNg9u4pW3HgEdOKLsE&#10;hFUhQMmiovMlcnYrOAcEgd6Kdx6nqMWnx3AVrhFLAsPlGAPerYg/dlVkB6BMjH4VDDZzXc6RRblj&#10;VgzN/eHrWtfta2WnSySFwq5OSORxSvd2RFRqEeZmXo0ltpGo3wuLmONZtrjzGAAwMEAmpr3x3oFp&#10;CzC+jmfkCOI7mY/hXiGpa5cavdPPcOCCx2qOgXPHX2qKGOOT5toB7EDmuiNOKfvEwk5tN7Hv8Vxe&#10;alajy2axb7zEJuOPTnvUwt7JbqIzSu9wDhGkJGTjPFVvCOsx61oUUwwJo/3cy+jDqfx61ZkuppNZ&#10;Fk+mO1vjeLokbQevTrmueSN3e9o6HJePfEWtaLdRW+naeHjnQ/6SCWIPcFQP515dfavfXl1vupnL&#10;HqBx+gr6HuxGInm4ZlXgEZrxjWNHjuvGM7RW+yzCK5weCx6/SrjNpWJjJO6sLot+LlfIjgKxqvUn&#10;PNa4yVJyOeOtV/JNtaOtnGiyAfKCOCaqFtR+zokipHM7Hc0Q6enWmttSHZvQuMGLHKruA+X6VCFn&#10;d3VwoGfkJ6YqcxssagZaQYy2eSKbKwy3O0Kf0pPXYS0diM2wDeY+GZR989amR1EeOAD2psn72PAG&#10;R7Hk05VJZGOBxyM8U0kJiSTYjBIOPb0qQqPJV0wM+tIyOWDb1255FNRZbiSSFhmHPDAY3e1JtIaX&#10;MQw6nfm5giskdY5GGZBzjB/lXQzvNPLC0Ev+kBCJGYZQ8+lLZQQ6dbG4m8tGQdBwE4q5ZvDcQC5S&#10;Py1mUELioSd7sbd7W6EVq9yEYXxXzNxKleh9OlWQyjd8y5U5POetPVFwRznrz61Vmgljk+1RIXDD&#10;EkYP3h2P1qrWE3dj5FjJLHhDycH7x96HkwRKkO7rj5hgUJcxPtVbaQc4KGM1a8qIoSY1XHYjGKBf&#10;Mwb6G3vYheXttEk8QbZlsn8RWlp91c2zWsM6p9ijhUiUYPPpTmgW9n8tkAiCks2M49vxqlH4otPt&#10;TxHyEgDlNg4ORxmhR1uHMrWbL13PY3SC6YxzJbsWTcvQ+opLjz7ixnmlwlmY87CeTxVK8uLOXT/s&#10;9lZ8lgdzLhPrnvUU1tqlw1uWvka2UHdCY8Kx7dOwp9bjsmrHn6W97cMwdlGzJVQAOKgvrq7hQB4j&#10;EpGB8uBXp80MbOn+jxZHH3axPEN8LSZLa2iiNxN0LqCFGfSsnBttsv2ilZWMfw1p0IgXVdUDoof5&#10;Em+VSPXB5rT1HULC6Pn2V4sM0SnZ82R9MdOapXKtPgTyGZ+rZ5HHtWSyQzTP8iRJnJBHUD6U4RUB&#10;S97TY5q6kku7qaWTBd2yxAxk/T8Km06wnmmikETeUxx5m35ePeuj0+305Lwz3FnHcBFICFiBk9D9&#10;eP50tzqDTygSMsccbERqgwqg9sD6U3KUm+w7qKVty204itlihdSFyu7IwKNPFxcWEl1HNFI0RIdX&#10;GCB2Ax1rmL+53yFIZMg/exwK2fD4lyz5xGBznuaTaVkO3Mm2aaKsY43Be+ByT60BkeTG1XBODuHJ&#10;/wAOajuI3uY0eI4UfMDnrTJVudv7vYVyDtIwcVTSsQtGWLHTbm9v2Mc4VlAJxj8a3gH051nliluS&#10;jhTGnzk56f41kwQy214l3HKQyj/VgcsO4q2dVvdUvYYbOVViLCY4456c/lUW1L5uhsTRRwwSSz3Z&#10;SIMDtAztHpVLUbaOVw0NsXkjPybSPmPv+FaEmn3EmnNAjgK4wd3OPes/UrhNMtoo7KHZfuVjXknI&#10;C8k/gKpGfXQz2EvytA/Vuc9/UfhSfZ5YpY5lJKYAdR3POabptr5bvKWkkkbJYseMk5PHbmtiFSQu&#10;V46nNVvsN6GbfB10i8eJQrKmFBb+tcZCipHHtUcrXYeJNRhsbIwgBpplIRR+pNcEJ5gscZYkJ37/&#10;AI0p6JIcI3fMaMkyxR/OecVQjxdylnOFHSopFdznJPar2n21qLW5aefZKigxr2brmot0KvbVktzb&#10;JBJCIbiKQSJk4BGw+hzRe6a+lyi2neOaV0EitC2Qv1PY1RkJZwsbZyMUuXiG0vnpz1oSVg1EQEsx&#10;fj3qYNj5iOR3NMwWQnOam25hwwOAaNhjkZWGeKqNexKCuee1Nh372PKrn86S7tg5D/dHemmhE9q7&#10;SR5ByxPStBYkRPnfnHfuaoW1rPHGoXC7j1zzVz7IzuAztI47Y4riqV9bHdGm1HRFGS8ZrkmRzycc&#10;1esdTudJvIrmxnkUqdxTJ2N9RUUujzE71TGc59qqzNPF8kuF2joRg1tGSlaxlD3Lo9I0v4hwThTd&#10;Wxhf/lpggqT7e1aF74u0hIzqMjsZgh8uJM9f5V5ZYS20bFpVZ8dAOKi1LUFuZFSKMRxqOFBrourm&#10;FVRktFYrXUomuJZsbTI7OQfUnJqARmVgkYOT0xQSGOO1aui2bTzlgp2qPSqcupCVlsZf2CVXAkBC&#10;9z6VMsUSqWU554zXWtYxi3kLjoK5xbV5S21flzxUPUE9SBpcqBk/So84ApJ1mhfCgYpFJZcmlqty&#10;kyUHcM07jFRAEkelSDO6jQT3HGPdTvJ+XmnR5NSOSEypAIHU0WBMhNsSOAav6PoqajeCCW5htlwS&#10;0krABR9TWe11MIS0KjaOrGpdO0jV9YtpbiGwuZ4Bn5tnyt9PWolKNrNm1OMr3Ozk8JeGItMBXxUp&#10;uAhxgxsGI9gM/rXEzJ5bsobeOmRxSSWF3pwb7Vp09qQ2N0kW0Z+tR+dlc0oJLY1qcvVjWZgCcUwM&#10;2OlNklJOAMVGs6v8qybmPZRmtG1YmMIvoTq5JHAznpXr3g6y0pvBdr5heOe6QSSuF5Zv8K8z8O6B&#10;Jrt5JHJI8VvEoaQhSCwPZT2NenQrDBaQ26ZRYlwO351KSk7kVuSMVFblp9AQuXhuo5ARwD8uPzqp&#10;caXcwIWZW4Gcjn+VWonfysZ5YnBPYU2S6uEXa0g2Adq0RzHOX1r54Mcq5UjkYqrBpsdjJCFZ497E&#10;YBJzXSifz1AaJSF6EDpVgWBmti0SRLMfu+Z2zTY1dbHL6i8qI0csJWBE4kZ849SO9V0lSSNVi3Eb&#10;AMM2C31zXRXguYNi30luJh8u/ACsP7oHrWcNPtZL18StDOw/exgbgvpmgSMiYIshbgYGMVCkyid4&#10;WKjeMq7HHPpWo2mxTQs5mjbDFSqgg/lVq08NSPdPCqwyPtDFWOcjmhsFYrQXUmiwrcSRRsFHBPII&#10;NZAulvpJJlwNzE/KOK2Nc0y5hto7aVPJVGG4dcqPSsxgkSbYlFCY9CKT5e2c03ykkj547UvJyW6+&#10;gpr/ACJuJCj1NG4CSR5TZ0APXuaeTsjLAHAHNU5tQgjUKjb271JbxXGoJuV1VRztzUyaSuykr7GZ&#10;f3csxEaBgo7DvTbOC43qXT92fWtGWJEuPKUrvUZYt/StGNEVQEJYEdxUe0uNJFcIEThcKBzTYynR&#10;cAVbmULCxPQjrVG2gnnk2W4A9SacXpdjaHvIsffrTUWadCQpCdzW5baCscgYfvnC7jnvWhDo97dx&#10;kwRJbxg5YN0P0FROb2iVFR5XJmJAlxHCqwwYTqNxwaK6iHws8ibpb3D55+U/40UvfI1/mO+sFWCw&#10;j5AyuRnsPSuU8X6w8mj3kFvIAAhDP02/T1zXUTPbQxCBXjEm3aqk8gH9a8z8bTKkL2jljIDkkH5c&#10;dhWydmZTjzvlPMSoUgA5wMVq2ksEVq5kVmlxhQOg9zWTKjhyAeK0dItPtcmyZmCDkkda2UrrUuyt&#10;Y7fwHrb6VdztOSbaUAYHr6133/CYWRQlQcngK2BXnMEVpbWeIy+CO9c/e3TIzBZOKh66lXi9GjvN&#10;W8bxS6kiI5T5Svynj8aryYYPLkEsM5BrhtOs2vJCxUso689fauzhgEVutuTnagXdnr7URab0CpDl&#10;jYeVLYAOCOuKilDtLlBuYDgdMVIgXsWB7DpUpIaMkDnOPpVWMTPS4YuVjYMNwEgx0OM8VYJTYW2j&#10;b+eRUQtRFMzpK+GO7b1GfWpQV2/Ku0jjjtQGhTtobn7U8kjgLztx0xVmeImFhuIXHDr1HuKUyCLP&#10;zg8ZI7ionuFuIfLimCAnBbufpQ9NQSvoQ2cQSMobppV6h25OPSt60VLdBNIHIJ2qgHT3qDTNK8tg&#10;1wFIxlFHXPvW2Nl1Nyp2rzsHTIrLWWpcnd2WxWS1eVXluUygB2xf4+9Zuka7fX+uSWdxa+SgyVXY&#10;QUA9T0Oa6M7Qjk/MB1FOUo0mVCq/qetXYUZW3Q4BSxCsPTH9akC57E4H5mkUlmfK4PuMZqRdyoCV&#10;2Ec9c0Mnca4CgcZPQ+1ULj7SlvJLGU81c7I2JIPsasPN5jHdlSfWqs88NrE088mAT0zyT7CjYSTe&#10;iOM1HWLpbVoWZ4bqX/WKvG1fb61jWFuLy9S2Q7N7ZZsZx6mtvWdLvNVvZNRtlUB1Eao3VgCeR+dW&#10;tJ0e30SFri8lR7sr2PC+wFK7asjTd6rU0rS3dVIkebchwCCMEdiKmaK5CnyrkjAz8yDis6DVIpPL&#10;VJgCTnay9q2U5G4uCvTHvVK3QmSlH4insvX/AHn2pRt4BWPOf1rkfEss0NxHI8hdw3Vl2kV2NzeQ&#10;afC8pbdx/qweW+lcBrF4Lxp7ibIJb91GDyB71MpKK1HGnJ+90NW3JnjSTJwwyTSrpsT7mdvvHotZ&#10;Wl6utpaSJMpwORx0qabWZ/s5ligIhA4ZuAajmit2acjd+VaGklsltERuUrnq/YVnWMdqmsiNWSTe&#10;GO09qw5NTuL1yHY+WeNopwn+ySxSIMujbgaTmk7I0jR0uaR8NM188gkCRFt2Op5PStyC2S1szBFu&#10;CqM8DJNZ1lrBuZt1yyLucBIwPX1/GugGASyjr196pNSdzKcHBJNlUFmgURQo28q2WX5hjtnsOaij&#10;nVL/AMmaWPzNvKBf1z6VdXbudcfKeT9aZi2V8nCkKASOpA/nV20ITuRWsFxDfSb51kic9GH6Cp30&#10;2RL1Luxjjini+8M43r6VZgEVxDHJggN8y7lweKnNt5lxFOF3sDg4fAA+neiwr63LkWvWscfn3Dpb&#10;hV+ZH+8D6CsO8aLUXXUr7McaH91vOGOemfStV4rGXa0zLvQcjAJFZeraNe6mix2pVoFGSGHfPYUX&#10;VrFxim9R6ht+VXqMhvWroLqOcZxnFLY2DwWUCvjei4fvUerXUWn2plfbuAAwOpzTiQ1qcPcWMup3&#10;093PMflbaM9QM8AVsR6fEYxbQWbBnGN+OpqtbK1xdoi5VJpdxLD2PFbMGoxWEsjSOqOoxGdhY59a&#10;zfvM0jdRsYupaHd6TbM9yImizgvG2QPrmsqe0GFwyGNlzuBrW8Qa62pXKRhtkSL/ABdCe5rEa/eW&#10;VEuJBsAwpC4wKWmyEotK7GNbBfljOOetSCEh9xOccfWnqVBIU7hnginEknkUwtYhVSmQFwvtW3on&#10;hvWNdtDc2tmRa9EkkYASe4HpSaPo1xq97HHHCXi3fvG6KB35r2LzPstnBbW8QRBtTCdEHeoTbemx&#10;bVo+Z5gPhxqs5UXFxb2q5BOCWbH0xTvEXgR7PSPtNjO9zJCwMqFRgr3x9P6V6fIRgcD2OOtVpGCq&#10;0ZAAc4weM5q1DuzNVGmnY8q0fRJdTRJTLuxztFdRDotnY7BIVMp6IBkmtuXSbO1kaZVaGRuNsbFV&#10;P1FWLBYypYKEbJwAOv0NcqwqvdnW8WraGTDpjZKrahUbq0xx+gzXK+PtIa0jtbzaspJ8uR1jwFB6&#10;frgfjXpUh/dqwUsScEenuap3GnJewSW1wpmjdGVlPUg+nvXTCmo7HNKtOV7HisESMCJBsbHynsag&#10;a3KFmGG4rd1DRJrPKxM0sQY7UkG2RRn07/hUE3h/W5kiaHSmVWGVZpVXcPoTWMrqVjalUUoXaM+D&#10;7EqDzo8se/pWvBqscUQjtURI/wCLis238P6zdzfZ4LCR3WTY7cbVP+90/Kux0TwEmmXSXGqytNMT&#10;+7ijH7tT7nuf0pJyvpqXJpat6FW4huJtGdwoR3G0LnJPvWTbJdQbYk0+Z8cEqAcfXmvR59OZHmYK&#10;FjmAUgJypHfAqWxkt5stHHuWVQSwGD/9atddjnU97xPPJfC97d3ABRIiw3AMT/QVSfwrqCRSSrEr&#10;xqM5Ruor1OeB/wC1YjEpC7SW7dKctoqSSMDhid2OxH0pWdxcz5dDxFyqZCq2Rwc9jUe5vYV6ReaL&#10;pmuaw0toVhWPIuJIxlP8M1f0vw34ekdXRoruXoAWBB/DvVa7FRcb3Z5dHb3M6ExJKdn3m24A/Gmb&#10;gjFJd3Fe+DSLGSAwGJUXHRMACuVuNF0/TL+ZPsdvctKv3pkztHsOmaOWTQnVaneK0PKhbPc7VijO&#10;M845r0LRtf8AEOnabFbt5awRAIrTHbgdulWoLWC0X9xAqDqQoxmpzbpKArpkHnDYPNVGFtxTq3G6&#10;hJea3bta38+YnAJCDrg54NUoPDGjh8PbeYMcqxyD9a0mGCqjg55ps0UzRFYGw5IG4HAxV8q6mV2i&#10;vLoWlW8YMenwAgnqgPFaHh3xZ4dsVFrdPa2xU4DFQAD7mntGVgSNiZCAMse5qpLp9k9wT9niL9eU&#10;4I96XKrbFRm+p0+s6jbOiLC6MjDcGX0rFWZXeMbhJETlt2CKxHk1G1vZEnjiayCkh+n4Yqa3urF7&#10;Q292skSMDmSM4wPb0o5bDZuXjQK7KCV2jHHY1ls4YiVJ8nlcA5B571nrc208TxrO3lFTy/XHrn1q&#10;hpCW+ls0MEzTICcs6kfpT0Ebkj3Ea+Yr45xgrnNbtrOD5fmBvlG4kdjWNZymQq2Qec5Na6xq6538&#10;npxSAbKtu8XmzMHO7coY85qjLY27OJipDu2SVJ5qa7t8oCQM9hVErIACWIKn7uaYix9ihuLgjLAZ&#10;yAvGKs3upW+hxGCCfNywyAeQo965261htOyqtulboD/OsGSeW4ZpWYs7cljRZdRnb2eoi5tpWmZZ&#10;JGTqf1xWFdW8E5YwjY5P4Uml71jGCNvVl9RUyKqEnG7qaEDOfv7j+z1AdQXb7vPFYsssk5DO+R2y&#10;elbevKtzECASU5BNYC4K/d49TSY4pvcNgHpVmG6ktjlGK4HUVXjKscblJ7YNX7HTLjU5PJhHXqT2&#10;rK6ehsoyjrYoX2ozXrq7nlRgYq5pGrm0uIlulWSBnCtnqATjiobrS5bG5eCUAspxkcg10HhLw1Je&#10;6oZbyPZFAwOxx989vwoaVtBJ63Zr65YRpal4gFTrj0FVvDSFtXhjGPunqODW54taNIEgQDOBkCna&#10;D9l0vTxcS485/lTPJq7WViIts2obNI7uSRQpwu0cYAJqeMKVUA4QHJJ9apRXctxOzQxYiHUkdavI&#10;Qo8yVupyVzTgkZy2I5I5w58tsqe5aihdRhiyhC8GitNRqx5rLf3mp6s00ckg3Nw2TwKgulup4N02&#10;92JzljkmsmyupIZOGIPer51HKhSeccmolqzS9kZrWTM4yOM1rWtotvASqHc3AxWfHdl7tFbITPzE&#10;DtWk8u7Jgd9g4Bx19Ki9mHQkkcpBsIIPSsEI094Y1JOT3rVlncwBZTmU9vWq2l2N1dLf3MBAS2X5&#10;89Tn0puTsVBpSuzd02yEMe9QAF4U+vqa1hIfLIU/MOuRXIwateIgfYDEOCPpWxa6tFJbNKxAIHQn&#10;mrjZIipecro2NxKKzKNx688ChQoY5PGO3TFZNxrQW3IihZyR1fgVX0ZtQvLhowVitscso+79Kbki&#10;XSkviNmaRY4QzMgQA/MTjpVAapbSlUE6DIyx/wDr1fNlHb20nmAtLtwJGOePUVz8unXUN59tltxJ&#10;GDuCLzge9S52QQUZS5WaGLnUsx2UYCZ+aZ+B+A71V+xrpdzsYfaZ2IVM9z7elS/br25m86wiZF6O&#10;SMJkelbuiaNJazyXlzOtxPLghyeAD2HpXGnWqTu3oddSNCEfd3Rbt4b55QZ8QR7ACincT7k1qW8c&#10;UIjWNCD6AZ/OnKw2BsMSeo9KeZFODnGc9e1diVkcblzaiksI2zj1yORSxxrbZLH53PJxkGq7XyRi&#10;RnljUDCjc3Wqw1KKdmtobhGcLjDNnOfSm9NxWfQ2GuY4wHZ0AGCGzyaqSXyuCFIIBxx1zUEyIxjz&#10;uQxoRjPH1rmtS8SW+mQtHHKtzc5IGGyQff6ULuFr6dTau79bTLybnP8AClc7Jqavcm4vP32DhU6A&#10;Vh/2hf3iySSTbfM+9jqaiiiUt8xJb39a5J4hJndTpcsbJam3P4qnc+XDGFRfuhB0rKmvLq6dn5GT&#10;3Oak2Bvu4+UDipBCwXzHf5fpwK5p49J2NlhpvV6DrfWInUWupQqijhZUHIpZfEksEH2W1bdgn971&#10;JFY9/eW6thSZDnlR0zVFr2eXCxxBVHTC10UpSvddTCpJNWbuaD6gZjm6lbPqOtNI+3CKCztQHJ++&#10;ep9yaz4reR5Rv57mtNrpUQFuWHygf3RU1Yu91uOFpKzLK6ZDaqzX7JPMOkY5X8fWqWoST3uEzthX&#10;hFHb2p8Zlu5chSRV5NNcvmRgoHUDmojTlzXZcpRiuVGCim3jx5eDjrimpFPKSfLdyegC1062tvGx&#10;wuWPPPNSQq3LEYxwPauqNPqzGWIlaxzy6ffEoTGEC84rZl15YrYgIPtCYG09D71NcXkcS/MwPqAe&#10;a5XVJ1nuy0KkEDGDW0Uoq5zNyZ1el6i95ayeYgjwSNwzg1Dd2ix30V9PdlFjxujHVsen51gWt3eo&#10;iKpO1eQD0p1xNdXU6zysrMowAan2i6st02mmj0azmjkijljCspHBA7GrxUOxiDGMEfM3+FeaDU71&#10;kH78RqBtwO1aPhu81i81pdPsLkSo43zyTIWWJf8A69J1IpFKi2nY7w2psrASeVGI3+aWWZxlB6g9&#10;6db79UfytLlMVsh+a7K9B6Jn7x9+lWrHw9awlTfSyajKqZTzPug+gX/GtWaWSFFKx4IA+Veo9aq7&#10;3Ob2cdmUZ9Ohit9sRJKgklmJZ2+teXvd6nfWdy9xpN0/kyMN5jOBg8YPpXq9xJGSEMnzjnnp9TUq&#10;+RdafcRKBJxkIn8Q9qd3oX9l2PGbO/eR1MiiMLyQKqXFzNeXR8kHb05Oc+9XdV02TRdZu4YZCYhy&#10;uTnAP8J/Kq8NqyxG6ZWAPI7cVnNtaI0papN7mbOr+dh+W6cVAULHoSfStCRcvvbgHtSFokGeB9al&#10;aLUp7jVmeKML5a4Hp3re8MaLNr0zuV2W0ThZHJ68ZwKqaV4Y1TxBIEto2ggY/wCvkXAx3IHevWdL&#10;0a10bSorO2JEcQ6nkk9yfrTvzaLYTcVFt7kqWsNjp32WwjESIMDHU+5otUdnSSR2VlUqRnhs1IV8&#10;sklmyOB6GpiY5EyT93+IVqtNDG2twJKuEYEkj5cd6gn/AHB3P8zMPu9cVyv2yDS/Et5qlzfmcvGI&#10;ooA3yoPX61aj8VaaVNxeTFT124HP1p2dx8qezN1VaZvMmG7afkB65qZo0AKMuS3AC8ba5VvGEYHm&#10;W1jeXRkPBWPCqPbNT2fi22e7itZIJLN5Bx53GAOvIzzRsrlRpNs6QxugRA4x0+br+JqwrRouVdd/&#10;QlckVjXfiawtCd8ilgMAMeSPpXOXvjGSYSRQQMVc8MRtArNzihxVRu6skaXiPTodQvkNnZqtyBiW&#10;5zgD0z61BYwTXFusOo3WFjyiGM8N/wDWrL8M6hcSapdQPLtWSPdhRnke9dB9ntY2jEjCWTdkBvX6&#10;Co0k7obThoy7byLDbeTbwBAhyEUd6kha+lJaQLGM8KcYq3FkglVEef4R1ojIjJwoBJ57c1ol2Ie4&#10;iJc87nXGe3esyxW4S9uLeUocZIKjadtascAW6knLMSwAwTwv0rJ1y5jspoZFLfbLj91Eo6MT6/Si&#10;wloWLu+ttPkG5y8jjCRgZYn6VTkSa+H+lyNFEePJjOCR7kf0qlBbm2Z2LeZO33pGOS3+FXUV2U7d&#10;pbHrwKdg0L9lDb28a28USJHj7gGAada6Tp1nei5itljlJJBGcDPoKzr0XUumzpYMkd4Y/kY9A2OK&#10;k0ZNQ/suEaq4a7XO4ryMdvxo6jsrc1zdZv3mcqOORjmubu3eS5kJXndgDrxWsEWRivHPUetZ13E0&#10;EpVQMf1qkiH3M6VcIWYYA6AdqZHP5Y3Mdq4zk1OzBs4znHSq0ySyRERojMeMOcDHeqAkMkM370Ek&#10;N8mOmCO2KZcu9jEZcbyvQe9VlFvHIba3hBeIBnQr8v8AwE+tSWyq0M0c8IaNjuCsc4o1E9NGXLC6&#10;guLT7UmQsh3OGP3T3FOLkSggYhYYznJqrpcAhHlxbfKKk/KOAabdySWhjjmmLyP1AGBkD+VHQY2/&#10;lkaRY2jLREkEhCdo9aoLbRgeWivtU8Fu+a02vCkcQdSN/wB7HQVVhWX7N++dRIXzkDoM0gRSk0+N&#10;5MqBx/d4qjNY3lu7SxTAg9I2FdEUUtnJGeMis/VrV5rRooWIOM8d6Q9iPSLmSVP3zxxunBAPBrfF&#10;wkce6SaMheQS/evLpNNvZW/dwOwU4JHTNV2029TJMLDA7npRZF+692erNq0EagPcRMcYzuHFUb3W&#10;rVY1SGRXlY4AHOa8yczo20kk1Ys5Z7e4WcxlwnIBptpFxpcyukb8xee6aSQc9PpUxMUMRLfnWfbX&#10;kl2Gmfhd2AoHStN4/MtMHgHsakzaa0NPS5o/JIJXpyWqpJq8SXRgt4vNYsFDFsDOfSshUeeaG3Ri&#10;EPUDvXUaX4TaO8SScDC/MADSv0KaUdWXIPDrzxiW7cN8uQijAFW/Duk6dcMr3dlCU3FfnHQjvTtO&#10;vFiuru2ecfu5OFJ6LgVMhtrSJXe5cYyREh4Yn+dS0uoLmbOug0TS7cYhsLZB7RiszWfC9pdI00A8&#10;qVVJCqdqk1nDxPcwQBLa23jGAZDjB+nesi61q5ueb24ZTn/Vg4z9AKycoI6oYeo9XojAutHe5mIS&#10;N02nks27mphfNo0Bje9ct1wOo/GtKO4vbtNkcQhTH3n6kVTfw/bz3HmXRL+wPFJKT3E5Qi7bmGdU&#10;k1Cfaiu0jNwWOc1pXNrqFmkM05XnBVQ2f0rUWxgto9sMaL7AdqS/TzI45lZg8YCrg8YqnzW0Eqke&#10;iHrrFwjQo6Opcgj6VLPevJ+6jJQdQMkmsm1UyXBnlYu68Ke9asYDsW/iI6EdK0pKVtTCs03oVf3v&#10;8bkt6g0VOcISNrGitTE4eSFPOZgBk9ahYRsem1gOtTTRhy4DbTnA96pO3ksFPzFuMVmjQZHsFxkt&#10;nmtiIkQmKIDJPesZURWbAzWpHd/ugu35sYBoaK6DbjcuwEAyYJ+lPgubi00DU2jj4ITcwOCCSBUK&#10;Y3qsmJO557VoiMf8I/dptVfNnUc+gGaSeoctlqYod1slTkd6itZZYpxKoDEHoanlKooXOfpVjS9P&#10;kvrjYinywRvb+7miTKg+V3NNNJbUbHeXYStwp7L6Vp6LpE2mHzLiZSMY2ryDU8D/AGacWUDKpQZO&#10;/wDiHrU1xdTWqEtA0o65QZ/SiMdCZVHKVzQVBJGTJyRwOO1V7i5EKDd9DxUDarAIRIZgAR0Iwfyr&#10;N1LUgkYe1UuT3cf0obS1EoNmqZ4gpRtioeuQBUcOt2Vh5sWGkVQCoQZAP1rlZb15UzI5Y+/+FOjs&#10;rm6jX5vLiPr1NCnrojVUoqPNJm1N4xluZXjgVIcDHB3E1TeTUb9AoaUjuS2BUMGnw2bB4VLNnknk&#10;mtozLDH5YIIxmr5XJkutCKtFGKdHlfBuZ9xB+7nP86u2CxWL7wm85zuY557cVI0rSBSwH0FVhIXL&#10;rjgcc1TiYupJszfEusapLKV84i3bIUJxjPqa5+ztxJIEf92nU4GOa6W5jTgMpb0GM1lahMAQ8cbq&#10;c5ywx+lZ1OaSsjSlJJq5LAsVsjFpSxJxirNnDdak8kWnwOdoyXZTj/vo1gxSbpcsc5P4V12h6zc2&#10;siWlunmA8FQtcf1d395na665bRRnXNzNoV5LZXsYdyodWB7H/wCuDVJrnUtZuWgto3kZudicD8T0&#10;H416DceFI9clguNWIAUYEULY/wC+j3rX07SrbTw1vb2kFui/dAPJH1qlg4KfNFGDxUnG0mcPpvgJ&#10;2VH1OXbk8xxnp9T/AIV0h0awigEKWiKnTKgDP41uSERfKWXngGleENjOSOgBOMcV1wpxicspNnEx&#10;eCWe8kJujHbk5UAZb6VY/wCEGts5LyvXVzwyKFZGxx3pAzSMpDlSDgjtT9nG9wU2la5w9zYppN7J&#10;A/yxEAxk9+OaglvLWNtrSrx2Brrvsq61rLxzRK8EACBsfx45/Stq28I6WpYG3QsBnkUrLoUpq3vX&#10;PLmvo2JFtE0rj0FPisNSvlO/9xGeuTivS30PTVu1MUIjc/K23Gcio73yElWGOzD5PzSsPlWhJi51&#10;pZbnBHQE0yB7x545AkTSGN/vHArh1uIi5lfLFiWx9ea9cv8ASo9S+0BihLxMgnbqAeMDtWbp/wAM&#10;tLWDNxc3Vw+0AICFHHfgVMtrBBu/NI84bUJB9xcClgttTvZNsNrcSZ6FYyR+fSvQ9Q0vT9FljWGz&#10;to41DErJ1bGO5q9pd2r5Yv5YJ3Rp35B647VHJZ2sX7Tm1OKs/Bet3UIaSJbcdcSOCfyFemeE9Bh8&#10;OaM0O5ZLmT95PKB9446Y9B6VDp8gwJSHcliFYcjjitiFn80FZFTOQQ36VSir3YOTSaRMZtiqQQR0&#10;AHWpNw+Z1OR1K+n41VljCvwDg/ex3xTFnjG4Abd3GPWtDNXKWpWE2sMMvPbxoNuUHLA+vtWtZx29&#10;hp7yfu4USMhDwCDj1oilmjAD7I1zznmuA8Za7LdyjSbVt0KENLKi4DEHhQfbv9aLa3HG8vdRz8Wo&#10;tKs6FxLJKxzM4znJ680TvaRWxjM8k8u3bGq/dX6msp1dpAq5xnG0VYubV4IkGOMcn3rGUOaXNc1j&#10;PlhyklnYXepMFjVS4IBOe1ei6H4G0uyQTXam6uRyTNjav0A4rl/DVzHCw3MoxjkivQLHUhcJLaO4&#10;aZDu3IOqHoapU03dkyb6F5migKlVG9V428cUlrcJcMQisQVPUdKr3sNzJu3FVXou3rj3qtBc/wBm&#10;RTSSsiBQMF2+9jqo9OK1sraGcXd2NKW0k35i5wPu56n+lcleeJ7IJc6fveKfJSTgkq3p+tdA3i6x&#10;j0sy2kDvcMCwg7j3J7Vx0Fjb/wBqXmoXsU093dnzdkS4UHAGM/gKEy2lyvm0OfXw4jwxsZWyWwzE&#10;H865/UYSmpS2sO5ljbaGPQ16u80drtRiE38EEd/Slj8JabcyC9viZJ2IIVMKPam3YiL6vYxvDwv3&#10;0pPNDyKuFXPG3/GuVmuEe4l86clt5GVzzz+dewDR/wBwIoHaPY4dAMYUj+YriPFHhbT9Hmm1NriV&#10;numwsLYwrd2yOg46VnJNxsy4TSm3Y483h3kRqfdjyadH9tu/3cQaQZwdvrWnDC8sI+z2E10p+RWh&#10;jwhP1710EPhnXrmAG5NvpsWAfkG5/qeeK5b30ijrUYx1qMxdFX+x9YtTfSLGbg+VtDA7T7/lXpUK&#10;xqxKR7c9Gx1rn/D/AIVh0+QXV/E1xeZKiWQgqR6qO2a6ZJUeMkZG3gDH9K2pxaWpz15wb90GcjGf&#10;TPBqKOJmnMsjHb2yeBSm4iXJaUKoGeTjiqdxrtjFEx83cuP4e9bGNmy5qOoQ2Nk87SLjHyjux9BX&#10;PafbT3F++pXYYu/EKMfuL61hy60pu/NupUl2kskanhf8iuh0jUDqlq91xgMVwB0xSfYpQesi39nN&#10;y4k5WNDyT3qzHtRcRjnOKztdkvo7CD+zlYsxxgdVyOtWdO+0wWsS353zPgNsXpmglbXLhARz8p6c&#10;kCng/ucnkZ605vlUjnHGf/r0ZXjA6jOaYD4iPMwODnv39qh1VAVyDn1x61FfXstraGS3tzNIei/1&#10;qrLqrzRKhi2BkDEe/ehbg0rXKTgg4wcEetDLuUoHKDHUCpyI3AODntUV6mLSQKCSUOK0I30MibU7&#10;dbqCyinEs75BYdqso5tlBmdivRsCub0PRCt+kxBVIvvknvXZTx4TOR064qb32LkrJJEMF5GsAnMi&#10;hWOAAvX0FTTWTupIclTyUYZGfrUUMWCNvOCDtP8ASrc97b2sJaSZcdx1waaJuU5Qo2h03LnGB2ql&#10;KVEuVA9M561Df67F9nJtY1aTkhmzg1gyajPIyux2kLjA6UArnRSXMUKhmbGw7gd2M1m3WvW+0FVe&#10;WXHVeBmuZuriaX5C7bB2zVaO6kQhEjJYdTUyfY1hGD+M2J9XupQAqCJfrWfKzSEtLKdx5IBp6xXN&#10;9MsbsEB9TimFFtGkWRC6t8oas3LozovCKvFEAuIkBEce5iMcjpTVS5nbn5FIxii1dFuCduFrViRW&#10;IYtgUm0tSHOT0M5JnstsJwVz1roLe7t5LYKWKt6ZyDXM34JuC2SQOlQC46KpJb0qW+o0uh1BKWt1&#10;DdROv7s8gGu2uPENslgs0D77lgMIgz+ded6dp5YfaNSYRwFflRm5NabSyNPF/ZyYVVwdy7R/9esv&#10;bO9oo1dFO3tNDoWMl1cNcrEts0g/eIvJb60G8htwqqd8o+UInzHP9Ky4rae6njE9w5Yr0U4Wtuzt&#10;I7SMiMBTnk4pqE5O8mW69OnpBXIBFe3h2hvsqt97+Jj/AEFWLe1trcKVRpJSMeY3JJ+tWww3OoIz&#10;jqKWIOi8oAoFaqnFanNOvOe7GNKsBQODvlOFAUnH+FOlAPzAkhfT0pIp/NR9x4U4rk9e8TTQyS2d&#10;kygD5WlHUeuK0UW9DBytsdPuDEjjG3rWbd6jFBatExw7cAY9q8+OqXqElLmXJ4zupI9WuhciaSQy&#10;kHvT5LDTuzv7SLyFRwwIdefY1qRrujx/EQCcGuY0zxBFdYSUD5iPlroYXE4HHl45GDTJe+pcjiZ1&#10;zxRVF55Sx29Bxn1oqtBanAySs5O7qTnjtTjsYFXGcDhqlFuGYkDBPY09LVtuXFZFrUokxxsWwcD0&#10;706FnkyQh+bt0qaaxMkgVeBnml8t4JAifOewXk1LsXEtCGOFMtjeRjb6VLe7hokRV9o80kj8Ky55&#10;3kIByDTlWe62RLl0GfpTskVyzn0F0/TptUukjQEJn53/ALtd/bWNvYwrawphc8se59ayvC0lvbwt&#10;asdszEseRx261uNgurBs4G3n+dVFX1Inde6MWFI7mQlstIOFPp7VJ9nBUZPfk+lRKrCYkr06E1K7&#10;HcrFsH0A4NNozTM3UtPTULVE8kpOj48wnhhTYNCjCqJZSwA+7jFaglbcT2J4HpUTyMDyQOeB61kq&#10;Uepq6j6GHqMUEM8dtAkaJ1baKDJwMHC9hUGoBxqoVwU9M96rzXsSORuyV/KtopIycZWSLayDOBwQ&#10;ccjrTeQo3Mx2tnPpWXc3srRq9spbf91gOPzqjM2peWN7kDuM1SktybWdmbc99b2+N8oz1xVA6o8p&#10;KW8TMfXFN0Xw7Lq87MJWODjOM/zr0Oz8O21ltUIp4xuI5P8AhUud9hqNjhbfTNUuCXdjEMVvWngu&#10;3R1luJDO8i8xsduB36V1qWcIwWTkAqvfnv8A0pywRKRuUhlGeTnj2qeVt6jukcrP4H0yIbo0mbA+&#10;75pwfwqS3so7KILbxRW4zg7Bkn6muh+2IwlRY33Q8FyuOfY1Uv0iaBZFQ4Vug4x65qlBJkucitb6&#10;s8cgSSQ7R19q5PWfFrSao5tmkkijkwRJwpI44/xrfntVuELLFwV4zjJrhNX0W406Zm2M8DHKsozj&#10;2NVsiXrJHoXh7XdN1C0AlcrcRjlWPbt9a6BJ0lZGjkDLjB4615X4d0eeS5ju5HaCNT8pYHLH0Fdz&#10;Gt1bxTeQRvDkxk9MAD5T+OaSNZJbI2UTzIZArOrE8Ed6o6nKunqZdm5/ugE4JJ7D1NK94luqXEk2&#10;Wbjy1OTuPb6VLJppuLlLy5nLjvEeVX3A9fei5FktyLw0klnGbeZXaWdzJMhHK56V1y3C+WCVPoAe&#10;tZZlUYKMiuqeuH2ismx8Qpf6lcWG7MgOdoHTBpJW3HOfNdoua6Hu3jhR2ibcCXA7dwTVF7dRbraO&#10;BJaNlAhPDKOhokvDCbhJpTcyBi6lOOOy1DE5MKoQ/wDeHOTg+9TfUqMeVXZZjMMMS26hY14VFc43&#10;f41NHfJErJIAqoSWO77n/wBaomdXQHy1ZgON3b6VyGu3VxHPEZbYeQ4/eNzhj6H9Kdgvd2Nu7jst&#10;YmaeCYzQkEFom4z3z+lSW+iWP2JUaPzSDnPc4GKbYJBa2MLx2ot2nQFkRcEEetc9e+M5LLXfsMVs&#10;nlK4Rm3ndzxwMVNr6sajryo6m0tI7S3AVnMeSVVu2TzV+3fbtC52+5zUCr/ESSuMYpUKrD97AHyg&#10;kHg0JW2E2XVmWaNgFIP5EVSuZo4biN3uEgjTLMrEZY46ZrK8T+KYPDloggRJr+bOyPONo7sfavNr&#10;KLUvEesxmeaeWSRgHk6hB3wDwKuyUbyFBtysjvtV8RI8bpp7ZUKS2zk4/oK5iO8uNTK+ajsmcIqL&#10;xXqEGjaVpPh6a1tYVJmUq7y8tIcdzXPy2dtYbY4nRVKgKgxkH1rOSc466FwfLN3Mez0uytGDXSr5&#10;xPAaljtRNczI0IEPJDY46ZqzfIrzL5Qa4YIGIQggH1JqG3mhswjXE20MRnB6/SiKtohyak9zGlja&#10;2nCopCYzu9a2tMWe4u45rUbpItqys3C7ecEmkJstZ1BpPOdbdG+VCpBfAB/AU6LU0tb2SMT5tjhF&#10;iRMbfqe9aNXJU+SytdnTyySOTFdXjlWXIWFeM/WuR8RWN008LWrzyOrch3yAMV1eySWNBbqoBPLt&#10;1NJ9kAldrn5nVRtA7/WqujOMpuV2zltM8OTi4+0ai42lcgAk8+9b10dli6W4bzQPkYDpV9mdLdvN&#10;XcucgrgAe3NIF2P5mRyPlXsPxpRRUpuTu+hlQ21zc3sIurlcMvKyR7ct7GtyO3vYpBIrrIgIzjnH&#10;OPyrH1MS3sUkROxsYVlOdv49q3vC9mlnpC+dcF2lAZkQcKenH+NRJtOw0k48z6GmskcTopfEk/fH&#10;GaJo7O5P2W5RJQG3bXGefapQqKGPyjGMM/b0qnOHRhJHjDPsLMePrTtpYm63ZbigEMDLCse3zNyh&#10;eBSXtrFdsiT7dqncR/eA7fnUqzsCI9oVhxg/zpp8q5ZWXIYcHqD9KVktg6iOFNsrbVAztAHQVwGv&#10;a9JpmqPHJ5jSIpChG2qR/Wu9YyuzIoB5GSD0Fc54o0CLWbV0jYG7jJ8pvT/ZPtTY6UknrscBc63d&#10;3m77q7ucmsqdrhwd8xPtmnTxX1rdfZbi2lScHbs2E5+h71uad4WurtxJfgxR9ogcM349qxfPfQ7v&#10;cUbs5a1huLm7SGFGkkdtqgA4z7165pOmf2RolvC5BlUfPt4yx64/GorCyhtEWK3t1i9QB/M96mDM&#10;zLEH3CI9G6itVFvVs43XXw20L+SZASWHGSexqZT8wIwcHpWfJdSjOEHmD7pPIFVIfEbiXybqzkhk&#10;BwWTkEDuDVNGanTezNW/uPs8Bn/hH3hXPy+JQ0i+UD5YzuHqan167t5NMKxSHO4Mc5GRVXTNKtLm&#10;LqCcc4NCskOV1sK2urcK38LkHb7GqjaiJrsxsOiKWb0OTV250K0tY2bJGBxjmuO1O1kiZ2s2lBYk&#10;vl8jHrS0uF+ax2EcxY/K+R1HNT+buOCTxxiuE0q/udPjKhhLu5+Y5xVxvEV2rfIqCquPludHd6km&#10;nwtPMDgcBAOtctdeMdSmn/0fy1i/uFNx/PI/lVO9vbzUpCJpcRDovpUQeG1UBEG49DS5mi4xWyN6&#10;38Q6hLATKUjc/wB0YqGMq8hkckk5596qKNygng+lTQq5Y/MNvpilzEtCzSA5A+nFUpF3NzwKt3Cs&#10;ijkD1FUXchiFOeeMUxIgmXBLYpqEAc9qjleQOVkBDDgjpiljdQeclsZBpFLUm3u4z0+tVyQcZz7Z&#10;q3HAJ/mJxjsDSSxKuAy89qhlqRT+5n3ppu2TAYkqP0qd0LL8v6Vc0zQzf+a0qHyol3Mcfpn1qWu5&#10;S01MS5nDjK559aveHLC/vNQK2UahyuBK6khPf610EOgaTJp5V4HjuBnGZCT7ZrR0TV10gqGsGZQM&#10;DyyBn3paKNmPnlKV4l6HwrDCUaRZLm6HLzscKp9h2FNbQ7nTpXvj++gYYfaOVHrirumeIrLVr8W8&#10;zOkrZ2RZxuHoT3rb1m4+xaPKyIAGxGozk88VUYR6Gc5zT97qc+qq2xoyGK9D6VbRVTjaeTnIHU1X&#10;tomjt1D/ADe61bMsa/OQcx8dOuaqxJIqRozMOWPt2p0uACp7UzIYFsc4/KqzTokr75Bux0zQBl+I&#10;tWTT7ApEQJJeFx29TXnUjs7Etk55rY8RXBn1STc27bwMdBWHK5C8VqtiUmyN2GeOKYW29BTcEnk0&#10;rcCob1KsWbOURzK27jNeh2TxtbRv52QR8uDz+NeawRvJIqxjLHgAV3NkksNjEhB3qMsSKhuzKaVj&#10;YSRgDvkDHPXFFMihjKZzknk0Ucwjk47hUXG6pjcrIAoY5HIApsNj5vBiZQO7HrU8WmRRyl2blenP&#10;WspVo9DuhgZPcihhlny28rVxbMQPHJFLsnUEeYPepAyqw2JkY5PpUmmWqXrPJdvkKcCMHAHuahKU&#10;2dk40sPC9rlKK1t1nIUNcS4HAGTmr1tBJPdvCI/JUD5sHkGttoEhRVjCxhCMbRjNOS6tYHHmPGHJ&#10;5YdfxrojRtuebPHSlpBWME6JcwOZISHIGcqecU0XN9Gpy7jHBB4Nbtzq1pbjcuGLYyFGTWHfXkl7&#10;eII0IeQ7Y4oxuZvyrSUoxMKcKtR7FmDWpflV/mPQ5rpLGzvtRQTLZSDaMgsMA/T1pfCXg2+h1Aaj&#10;qQEaqP3cJO45PdvTvXev5sKDYI27c/KP61nzuW2xU4xjpuzjNN8PavcXoa+jgt7Mfwbizt/QV1lv&#10;pFhbNujt03ercn9alR7kyP5iRIv8OHJyfyrH1vXYtNuE3hBsG/e5wBQlciU7F/VtL0+/tGS8topE&#10;HPzDp+NcDpXhjT2jNzNa72dmaMMTgIDxRqXjia7gkhtVyjZLPtwPoPWtjQtRTUdPjQYjlRfl29gO&#10;1X7NApSUWU7jQBf2LeXIlt6Kq5QD6djXD6vo2sacWLRM8I/jQZGK9ZLhkUgkK/GKik2IGXkLj7pH&#10;3vYU1EzU2nrqjz/wXHfG4cxhlgHMjY4P0rv2miaURggsRnGeR74pqIEUCMFQ3PA6e1RxWUEepNfC&#10;P9+ymNm3cgU1Gw6lRT6WRMCC4bhe2T1zSsoaRzJjnt6/SopfLcnKgEjJIPNZlzrkFquyFBNcDI8p&#10;WyB9T2psUYuTsjSZVdi2WCIMn0OK5PVPEk7t5VtbhLdX/wBc/wDEAecUl3e3N5II7uXzS/S0gHHt&#10;nuT+VWrbw6t6qvqR8tFPFvGcYHuf6Vk5/wAp0ujGmve3MHTry71i/wBj3SRRw9IlO3JrrrmxygXd&#10;82PmPUYqxZaRpuntiCCNEDZ6cj3zUGr3VhpphFxNFGJCAoZup7gVceZ7nPJaaFG3RJJW82QxlWIG&#10;4YyPUdqk1HUYNIsCzsoBGFDdz61FCkc1yGgJn3Mcd62TplvcRKl8gZjyFYZANNSSZMk7aHLeErqL&#10;UNXNxdTKEQ4ROzE16JdQxWcMtzc4aPaSPUH0rhpfCcH9pLPGF8tGB2ZK/wAutdV/blxNam3MChsb&#10;S5P9Kzb940teK7nMajfR38V28UX2e94ih80EEg+n144pNG0/+ytKlndg9/K+doOQrY6FvSr8Vm9y&#10;WOpuszb/AJQOAB26egp9tYlLhVjEiQLmTezZ3H2HpTbuSopPVlayTZM7XJVnlA2YPbvViSN3jjGH&#10;Qbt2F/r7U2GEadqBs5VLxrl1kLZwT2FaE728agySoijpuNCKfvamd5DSZLQeYCpC4Ygg+oPr9alK&#10;loYw5UvGOQ4zzWLqNxe3FyhsZpGiQ4IVPvE+9RWi67qEM6QwhDE3z7hk8UXQ1C/U6GGb7SqqTmUD&#10;LbR8vHpmq8Wk2k0wnktYHlU7g+BkEfzpVj1tbhcaZFzwzZ/zjpVl4dcnlXZZwRbcfec9/bHNK4ny&#10;rW5ZtpYyWAz8pxkjqfSsbWNasrSJmmkffvKrCOrGo9UurrQZLj7RqEfnhN6RLBwc++a5Wztv7Q1J&#10;mkSW7uZDvVthxGPy5pSmoK7OjDYaNR803ZFI2s8982qX8UciPhV81iTjt9K2NAsdX1G7/wCJSqxW&#10;iybpJuAgGemccnFXG8Kg3cU+tz/aYt/7uyh6Af7ZroiwWERwwxQxpwkUIwAtZKNSo97I1xNShF/u&#10;kJrEcsqC3i1CSUBhkYCrj64rLGjRfZnVmkMhxli3X2rT2qR6+gprJHGgZiyqp3E56V1KKSPNbb3M&#10;waUbKNpI7ibgfJGDx+OBzVg6XJPEp2x7gASQvQ+1XLN2uZG2YaIchjxn0x61okMqlMDA5A9aLA9j&#10;kU0m7tmj8sEtNMHZx6Z/Titq10i0e4aaYeZKOQz/AMIqhqV5JYXMXnJE4mfZ5aggoPUmtSN7ea2a&#10;NN0ZIOzA/kaVi91cvm7gjg8xQdvQHbg/XH9aoPPcJK2USXLYO3JwO3f8aS1Sa3hQTEse+8YP1P5U&#10;25uGiRkEUkoP3Qq9fXJqkiWy1I7HarHdk8elRbC7hjLtBJwoGKrQzBlUZIUjC7uMGqF7q6RxutsV&#10;luV+XcpyFPvTFYvyNAYW83hRn2yadpPibT7DTY7SZ/KwzfvGbGAc9Sa5qWaSVg8knzNz7VyetSSf&#10;bNu7K46VDs2XHTRnuVteQ3CpJC8c9vLgGRWDZ9M4qaOxKqySyeZbF8gNwV/xrwjQ/EF1ompRzWrt&#10;8zBXhxkSD0x619A7xOiMjlV2hhkZ61Kavyl1IOMVJ9QYl5ArDcR3HpVdlKz+bb5xjLHPB9vrVO/1&#10;uTTZMPaNt/hmU5Df59KdZTmWF7h54/MBClQcZJ9vxptpEJM0AxK+Yvccr3NVUgHnmY7lDjgAcg+p&#10;qWK5hEZkEiOAcZU/pUd3dxW670HzHnAHJoSuJr7zL1q8kCCOL7P5/A3SEAqO/wCNZIbUI2URQK6t&#10;kllk3jPrjrWpJCl7iWaIFVfIVl6mn2scJ81IlVCG59qqwrsjgdrq1DbGilQ4ZWHcVPHAjM0u0cng&#10;/wCNPWJo4RmQGb++B19vpT4nx91zux8y9qaQXuU5EuNwwqNkktjsKytWuktI/MeRIgDt8yTgfhWt&#10;NeQLks6kAkYzxXF+KZLfUgkcsigRsSoVec020twUG9ivceN7G2JW0tWu5MY86VcID7A8kVkWet6i&#10;15LdxSeTu6pEMKPwqkNOgD7t5x2z3qaS4jtoCFIyOCKxnUXQ6KVN391XNSXXrzUTsMhj4x8pIrLu&#10;t8akGV8seQT1q5ZW0ssYmdEhjxnc7AZ+gqrrE9qxRIpC7DqQMA1zLEKU+VHVVoNQuywsSFRjg4qN&#10;485AxmiNgFD45Ixk1YtLV79mMZQKvVj2rr6HFaxDHB8nON3fFMaFFUhlDk9Ce1WzE0E7p5iybRyV&#10;6VWZpJCH+6M9PUUrXBO2qGxEkAZ5B9asiQrJycHFVopIxKCymP6jrUwLH94QAo5GTQhNjI/MKSSv&#10;KrpkjAOQKrtK8TLJEMOpwParaBXLr5ChCPvIeD9RVe5ZXGFJAP8AEKYrmTczsS0khJcnJ9TVZppS&#10;vHFOuDm4YNzjtTN+fwpMaV9xqyXC8h2/Ortpqcj/ACy/NjjmqeQRmmD5HBz3ouNLU63ToUvmAiCq&#10;RjO48Cu4vLBNP03Yg+TrkNjLeuPSuGs9Llj06PUQ4ZNwIXt17mtm614zQgMWZtvC5rJTi3oa1KM1&#10;ZFKVQ/my7z8x4bFS3hSCxVVlLSgcsp/pVN2uZIGuywWNDyoIpLZ7jXpDp+n226QqWYbunuT+NZTS&#10;lJPobU1yRszr/BfhxYUTV7uMtO4zCD0Cnv8AWtnxOpX7MHcYL/dq7oVjcaXo1raXDK7xqOVOa53x&#10;tq6/aIoYCMg8MORmuikr7HNLWWpIrbXJ2sp7HGRTg6ovzSqSepPeqNj9rRI5JAZcjGRwDU14o8sb&#10;wfM55Pp7USkr2FYbNOAx+cEEYwKpSgSSA4GQKhTKMy8tgn8Kdu+cZBpiRzGvWrC6MqDIYc4HGawH&#10;JxjAr0WULKpQqD68Vz+qaACplhIBHOPWmpdCXocmDz/Wl+90rW0vQbzVZWWHaNv3i3au30XwpbWB&#10;V54S8+DmQ9FpPcOa25jeEvDpa6Fxdqy5XKJjt610WpaNLEfMicmIdR1IFbFvaxRYMbNuAGcd6vWs&#10;jkyRzhSo4Uj+tCjcUpc2pw8E8kce1ockHrnGaK7C40azupTLsQ7u4op+zFzHCfaIpIg0cg3HkZPN&#10;RZlkcZXGenvWW9xFLKEjjVFj6Fepq+ly7DKdRgADk1xyhy+h9BDFKa1JICSxDEDH96lkufJlVonw&#10;zZDDt+VVfsdyzieVgFJ6selTT3WnW5VixmJHBHY1amr3iY1Lzi1J2J/Nv7oGNWfkcduKbDYtGm+4&#10;OPQD1qquo3OoZ+zlY0HfvWhaRZbM8jSYHGTWv7xnG/ZQ0KjPubyoozubivQ/CEOi6VZLLcMn29hu&#10;d3XJA9Af8K44tBHMpIVckc10FpGVIAwyYzyOTWnslvIwlXduVbHdNrdlt/dTK/uOlZl14lgRyqyG&#10;VGXjZldp9z1rnpoiiudojDcqMVgT6jAlyse7Mp9BRZmcWmdbd+I7tkzCqR4GM/eP5muP1S6uNQlz&#10;cSu7DpvOankuikLMAQT1BFVJTuQsflbFWo2FJsrSHCAcADrVzQbx7a+Uox6561Tcb0PuKjtFMd1G&#10;cng9ap7Cje56qGiltw20cDoKhiAaIhssytj5j29azNNvshYQ65wCB61curmG3VZJcoMHJPc+lBPK&#10;3LQsAxglVfa2c8nv6VQv9VsNMGbmX94RjYBlmP0rD1DxA0z7bSMwqfuyOMuf91fX61ivZ3Ul/HGI&#10;TvnbJkkbMmO59hUOaWx0woJW9ozXv9Ylu1kMx+ywEDCJ80jD0OP6UW+m3d7HGUtms7Y8ZwN7A98d&#10;vx5q/YaPbWbbowwkByS3JP51oG4vFTy0nCLjj5cmp5HLVhLEqL5YLQdb6ba6ZbmWJAqqPnmk+8fq&#10;e9Q/2lG6t9lQSE42uOPxqnlri8ZZ5Jbhhj77YH5DAqyyxRRKqx7HP3QBVpJHJOc3sY3nalqEcuFZ&#10;XXIfLYCn19xVDT9JtteuY7xd8sdvIUdmbp7itbV5BZ2aXaTL9pZlV1LffGemK0tOS1tLRoLSH5JW&#10;JcoQcMfWlJu9iqcGlzMdDb29s6mGPyyAc7OM59cdasmRSRhju9Cc1AqhZsEHjgEcVaEe5Q0Y5Bxz&#10;jmpWhbuUH3C78xXkwRt2jp9auW09rJKAuTIBljjgdqk+yuzkMeemAKsPBDEjSfJGMYdjxTEnoIos&#10;mli84RqxkKxHjJei+C2kMjag6Q2g4Uqfm/z9Kw7vxVaC/jsLC1+1TsR5UuB5aN7n1+lbGnaG91c/&#10;btYl+0TqcCMHMa/hSbRTjypNnLy2mpeLtcN0qS2tlEfLhMZId1GOSe1dVp/hKzhd3u1eaYHO+Z92&#10;R2rbZo7cL8+wDqeAK5/VfFFlY3e8NvLLs29R9aWr3FCMnog8RRzWOmKthChYyZ3KPuds4+tbemxC&#10;3sEkeNUkZQZB0+b1NcZP40Rgfs0HmSt1ZxnGPTtWLc+LtUnSUmTYD/f9PSo5op3ubKi+W1j0K717&#10;T41uRbSRTzR4DKjAkH3qnqHi7T7UxujKxYguD2GK8T+2yJduwJUSNl9vG6ui0S3bU7vfNC/2VBli&#10;ejHsKcm0xKMLaGvqS3fiHU5Lxdq2sg2qzE/MB7elbMRa3QRxEqccstB2LGqZCLjaMDpTbmQQ2kk2&#10;5RtGSTwK2ULvUwnUdtNhhuI1kWPYQ5yRhT/OrADuBgLyOMkZry6DUvEFxIUWW4e4zkhOQDn8sV6b&#10;pqSLBbPOP35jBlyMgHHODTbtKw3C0Uy2LeRlDFFX2JrP1db+LRrpraDMxBwpOSBWsDuJdWGG6EDN&#10;TKmPmJ6jndQQnZ3OP8Ipqmy7N5HKIGT927feB9h2rq4rkRrGhWXIQfOyElsf1qyZoIwzxuSAOfSq&#10;UV/BchzDOsu04O1s7fbimky51PaSutAult7h42kgLAHcu5D19aZIyKMeUoJ701pn3YEhznOAe1Zm&#10;oailsjK7qZOcJnmj1ISvsXnuvmVSA2T+VZl9rdtbPsWTzJerID0rCutdmlQLEojV+d2ck1m+p7nk&#10;n1pcysVya6mpcatdXjlWk2xE8Iox+tVVk8ottYcnkYrMN1JuMcSnJP3+wqYHAGSWPqahsqxba6aQ&#10;EEfKOK1PDegw65eMtxbJIpOCzDOBWEqNPKkSMBlguSeOTXs2kw6boGkNtlX91EZJXHJ461Dlryou&#10;KSV2Rad4J0DSDvstKt/N3DdJIuWx7E1X8U6qmitAITgkY2KMYHrU8vi+y+yJdr/q3XKbjzj1xXm+&#10;t64dVut5+6vC1UY63Hr9s3rbxVBIojvbV7glwykkfIQfQ10f2O0vE3LNAICSyeWoLHPUEnpzXlDX&#10;G3jNaHhze2osULYAyAGIGT7US93VkqHPe2h3kZ022gkt9KFuGjc5d/m2t3/Gq1/fyeRcC0/eXajC&#10;nIALnpyayzpFusEm6YRSSEmRlOCfxqnp4GnrczSPJKMZjTBOeepPrVJ2V0To+pu6S2oy6VGmpsgv&#10;eS7J0HNV9Y1p9EINvALh5cfIoAJ9ST7VgnxXc2yyRW0QZichW+6M1mXNzeX7iS4mCtnJEYxkelVd&#10;BtK72O5XW4ZXWEMPMbuOQp9zRcxSy7N0rRqMkMpwfzHauDinMcZiRvlBzjPepP7RvzN9nErupXhX&#10;OQKmU1BXkCpuT0Ny9MFvAzKzuTkBs5GfrXPC0urtydrKn981oWsJRMTyB26oAc7fWqEl+LYy/vWl&#10;Y9AeFH4V5ssU6smqZ6dPCqEU56Fk6XbW8QNzcDHucE+wqpJcW1vDiztYyD1eUbiT+NVIoLi/k8yR&#10;2I7E1p2tlGNsrjzHH3SaX1aUneTCWJjBWpozTa32oyDqsfctgD8AKvWukW8O4Tr5rDox6VqKKkVF&#10;KDPSuyFOMVocM6sp7nMPJzLEoBVDgH2pYJGhjdUkIVuoBpmrxiG7doeB6VmLOyHOe9F3cp2cTVWT&#10;ahGaYs4ROoB7cVBGDJtAOWY9KczMm9cA5UritEZMtRXOWWSWNQBnJBySexqwMSumZPlZeTWdCS0a&#10;lkA25FXrDbdX0dqjIhI5aThQAM9adxWD7CUMixyOqYy20/eojhMkbRyR4A6MWzuFNmdhI8UTcq5B&#10;I6EdMip1lt12KqFDGc4x96qJTujnL+Hybxxjg9KrBASD0Heuk1CCKSNg3DDkGubfejFSM0ntoNCH&#10;GPxqKR+OnPapoLaa5fCI2M88VtQ+HzHEJ3G8ryRnipVth83UvaLfKdCa1kd0ijYtsz9/OTx+JqKz&#10;fNwSvKk8bjkgelRWmqJE3lNGqp0GB0rXMkC7ZRCryZwFUYrjhg1FuV9zrli27KSKgt73V754LK3Z&#10;1Xg4GFHuTXpnhfQodCtCoVfPdfnfHJNJ4a0nUBaySNBFYRy/NlR85/DtVXXnuNLt5TaXlxIyMFkE&#10;qcDPTHFb013MZyvsbGoX4tdOmdcAqCAff2rySe7e61MGWRmTdk89q6DUn1oWcU12h+zyHO5Twv1H&#10;auV1JwrDbxn0rqglayMr2Z1yasGtjaQ8opypdug/xp0LSy5Z3LDtk5xXn0FzNFLuDZX0NdpZM1xZ&#10;Rlt0e4ZHasJRSZbloXgVSTYMBmz2p7Km0HAJFQuTbiOR/mHPNUrrW7dEJDDOOnemk2SyW6mW3dW3&#10;AIetZ1zqyfMEOcjrWHqOqvdMSDgHoKorMeCKvkB2Ov8ACd4U1byEUYlyW45rv4xvLBhg9frXnvg+&#10;IC7N22AFBAz3J7Cu4S4ZgqhjlBgsKEtRVbaFwkRyfu1yey+ppJXWNN+3bnjJ6ZpkWfvsuQOBnt71&#10;ZniiuIFUqMKdw3dq0RkNSby0CjcAOwNFUp9StIpSoXP0PFFVZ9gujyWVUQnaxaRv7vSrtncXVjFv&#10;jYDPOKqxFIh1Ge9OklzjniuPkT0Z1uo73QT6lPcPi4c47qOBUIilvpVhtohg9cDt6mpvsYugFXhy&#10;etdHY2CadAqoVLH77Y5NaKHLsZyqOWrK0FmljEETGf4ieKmBUMAcg4qa5UHkjIPJrPuZvJHcY9q0&#10;SMXK5Dd3b4ZYQrlepbtV7R9Vf7RAry4RSMknr7Vlyy7UbaNznqMVXGxEZSApGMEHoa0Ulaw43O/n&#10;1VZ7Z5WT9wX2j1B7/hXKRahZteGMMJJNxCuBxisgX07o1sHKxkmnaTamC/8AMbEmAevPNJtJAlqd&#10;PvfO1woz057UjqwIJOQOKQEyINzL16YqNZw7SKFb93wSR1+lShMbICFBAz7VGAd2fTpTwSqnDMwP&#10;Y9qhyxXrgmkNGta6q9nKrIoMzJhdw6DPb1qSQ3tzdRid2Ekp++3J98DtWbO0Np5F24RpIxgc4NbW&#10;jvJqVylxdbNsj7oSnVSO386l3udEKnLHRFu1sYLFJHEReUnO/qxH4023mV7wzSkmYD5VP8I6c/Wt&#10;d4VXDO5TbnIrmtZ8Q2tvCbeIB5Qch++KpR0OZzcpXZ0J2geYzqOMljxVCXUEklW3ti0szqSBGegH&#10;f2rgrvxBezj522pjpUOlXdwtwbhZCJCNu4ntVPbQFG+56IdO1NYTMk8ULHnYV3EmszWtTksbRIQI&#10;p53++68YFZba1eCIr9oduO7Vz91cyyNukcsT71C8x6J6Ilub2S5dWZjkdB6Uttqt5aO5SQsrjaVJ&#10;61QLZ4FNLnmi5bV9TrLHxcYbhZJV3DaAVI710kfjfR0t0MqSNMGyEj/r6V5gsm1TxWnpenSXsisO&#10;FGMgjlvpUVJxiuZl06NSo7Reh0d94zv9VuzFatDY27cFyu5vzzVCe+jl2W93q013Gp2+X0XA78Vl&#10;+I1gsiLeBApzliD+lc2Ljy5frSjerG+xXtPZ6RR6FJq1jZrbXEEHyRSArt6EjtmtRPHc81q4t7Up&#10;LJnd8+QvpXmtrdGSdFkYmMHOOwroY45kJMUQiDjIL+lYStR91bm9JKceaozXuNWv75F8+5bbjAUH&#10;GBWU7x+Zgq0j+3NQtLBDu865MrLzsU4FV21RpJGjs1SBW/ibrStOY/bwWkEXS06KHJWJfc81Wlv7&#10;VFbJackEDPalewBhMjymZyMjJ4zUMGkNgNcPgNzhRgVrGh3OWdactLlOMrdXIyFTPHJwBXd6UzWt&#10;lFHHGr+YOCG6HvXOtZWe0ReWFONwYdam0jVX0a7e2bE0DsCM9UPetbWZKtJWW52LRmSV8x7tnIye&#10;/tXOeJpJrq6ttItN7GQbpQvbPT+RrcvNQEdk91ayLIqY3ANjH+fSsjQkkLXGq3HzSSMdgPX0/wAK&#10;1vpoZJa3fQ1rbR7GxeNoUZGChcqfvfWrwu1xkHAJx75qqmoQeYqTyLCxXcQW/Sqd3q0UtwsEE6IP&#10;us/oD/OlogtJnQQzlxyvA5y3H0xTLm9ihPmSOEWNcAnoKzpp4bOAGSYKij7zGq1vLNrlwbO2VWyN&#10;4JPJHrj/ABobS3KUXLZGb4yudRuNBxZiSSOVwJDCDlkwc4x0GcVm+HLceHWE+ozeWbiLEduhyx9y&#10;PWuxuNL8QWNjHFa2M105JJlEiDaPTG6udPhHxMZBeHTmLSZKjzF3r/vZNZVa6SSXQunBrTuWbnVb&#10;qWIlFWxtsEmWU4Yj2FZEWnXOtsW0+3/dc+ZeXBK5x2XuasWOkvdX/ma0JGeJiBAXyoPuOh6V0t5q&#10;duiCBI129gBgVio1Ju8noXPlh7qOW1DRprLCD97sUZZe1YjTn7OWIweeK9H0+aK+lNssRYj5iTz+&#10;FYOt+A9c1DVS2mxBYmIEnm/Kqj1XHWtrpGcU72ZyqPtgUqMDH51XjvWeVgSAorf1/wAOjQ18q2lm&#10;uGj+WZ2A2hsZ4P41yrId3C49afQVuqNW0vFhu4ncbkVgTXRap40uLjAjwq46CuKi3527d3sKsQSN&#10;CrySRgjlcOOlNJXuUpWVi3LqM07EyynntngVCtwoYqjZqpt+0jCsOKsW9o0SksOfWqJu3uS+dvO3&#10;rW34cu4LW5k86VIwVwWbsKwnACh0+9jgDvUKW00gycgHrmonaSsXCbjqjU8Sa3JeL9mgfNv32cbq&#10;q6NcXqB4opjGpUj5hn8qaES32rs37jjPpWlAojZSAB2ovpZEcpXSIx5ycsTyalzgdMkjtTmU7zuX&#10;Bycc9qie58vOV6dhQ2NK5X80I21sEnrk0i6nHGpABZsbTz29Kp38iRSlQ4cH5uO1QPOjwhI4gPVu&#10;5rKpT51rsdNKs6a91anRf2pZ/Z0X5skfMq9Kxbq+Hn/ul2x5yAeapwu8TbmQMvoT1rrdDbStUkRR&#10;p0cTpw6kghvpWNGhGl8JVTESqazI7e8S8sGaMBJFGCoFXbaNhbJuxuxzWo2kaawbyofLbdyUG3p0&#10;rF11biz8oW07EscFcfrmulJnM5K1kXQR09ajku4bcN5siggZx61hStd+SfMuDv6HFRiFiimV2c9i&#10;TVEhck3czzBSATwPaoY9Pa5uI4o1G92AGTwPeraRk9+KlDGF1Knkc5qWrlXtuR63pQ0W4S2+0JO+&#10;0MSnaszdkHJ6mrly5nlaR2JkbksxyaoTt5SliM4/Wml0E33Fmulhj2ofmNNttTkhzwDkdxWa0hkb&#10;Pep0iLFRjkniqasJO+xsW8ok/eMeW5GavRKH2u8h3DpiqS6cywiNjhh+lW7dCgCgE46k0rk6XIr5&#10;WbB7VJY6XHOgkYZOadc4PGMD0q3pU4QtER23dKAexcgs4oMqkYzjrjirDJGsRDkEEdM1Jp2kX17I&#10;wgMrKxJAxkAfXpXQ23gn54hePKzMSXMWPl9iff2o0RGrPNLPQp7q/CRwswL4Cr3r1bQvDVlopjln&#10;VZr18YY8rF24rXgsbawtxHaWyRkDAYrzx796ytX1kWy+VEdrdWc0tWUux16bjzng9BimSRxMm2UI&#10;xPPzDrXEW3jeS3iYCB7lMgLtOWJrpYLlnhR5Y/LlMeShOQhNXyNLUtxtuUdagF3pN1DGhXCj5tvA&#10;xzXk8mmnUCyoQJSMgDnPsK9oaZPs7Jt3KV5PrXPpJFBdhobaOIHqY1BNPmaWhK0Z5tF4K1t1U/Z4&#10;oyedssmD+WK1H0fXre2LyoJAgPEbZ4rsXmlds3C5LNlTkdKQzlmKkjae4rJp33Kbujzxb1ntpIZn&#10;KSdlxVO20G81By+QiE9W710uqfZP7QL+WhIOOlSRXrygopICir1SFc5qXwuYeXuR7jFNOjwIgGSx&#10;+tbd3KB8zHH9aznk35I5A7CizC7E024NsRGV+VW+UDtXV2l2rc54A45rjI2bzgQOM1oAzuhVcqCe&#10;ooQNXO9hvYYYzLcMBGB271yut+JXunMdv8sft3prvMbQIVOAMA5qhbaZ9rlAJ2g9XzxWsZJashq+&#10;iM5r6VjlpGzRW7b6booiAnuW8wE54op+2D2fmcUJdqlcAljyTUu9pWUkYGMYFQlckdhVu3j6dTWC&#10;NC/YZV1GOp61vxD5PvHGMYrD2qkTEgjArQsrsSL2x0rQlq5Yfgdjz+lUbgB8kjkdB61oSrnnJA9M&#10;dapTsY4tzIc4ouTYoAhXwI8Pt5Oe9ZUwld8qo2qfzrYHKlyvJ5NZUl8odwACAaRSGxJ+83cY6EVs&#10;aeG3ttCjAzyetUra1a7Cyoh2Cr7RzWZQOhQNgqT6VN7j2RJf3EsFqZoQu5gM5/hFc7c69d3BARtg&#10;AwQO9X715rp2jWXYvcDnNc+6+U7I3Qd6tO6IsbthrbqViuO5+9WwgExVs7FJ4zxXPaVp8lwyzsP3&#10;adzW2t0HmCvGcg96V7l2LsumwurGRdxP5mqsdrdWzjyLyRFU7gAelWxKSeG2+lSDYCVHUDPSlcLv&#10;oYd3rmpM/kyXkjBSQc45qkZNyFmOWFTazbeXMtwo+VjziqoIwPelOQRdxhKzxc8etSQv5QwpwKaQ&#10;u3GKTIz0qVKxVidrogYzzVcv5r7ugHSkCgtkjrxTtgAILYqnK+wXDk9xTthIwO/SoSADjzPwqWPD&#10;W5Yy4dTwuOtZNvoVFo09N02BJUmv8so58lf/AGY+lXbrWFjjYQBVc8Ls6KK51rpzFs3EZ681B5jE&#10;4Xk1EaW7lq2aOq07x0H3zeZlmJLZzk1mlWZgSPxrYhsHuGG8nn0rXh0a3WIKRyfWtYu2iMnrqzIs&#10;Jo7SJmjg82UjG5v4ajudTurpx5snC8bR2Fa9zahIztUcelZ1rpEk7CSV1WMnseanks7gpJlK4uDK&#10;AscYQZ7VcttOvZowojC57ucV1NtpNlarhEUvjknk/WorhkBjidsFmwuOK01e4ufl+ESzthaWaRuW&#10;fByT6H2pbiVMHL4A/n6U9QIXIXe8jdAemf6VUPlvKsM4ZMNnOc7u9UlYzeuovnpGFEy/O2MfSsu/&#10;Qrcu0YYBj/OrU2ntcSLKDg57n8qtNDGiSSSfM55Of6UrJjuynYWBnjdHlZM4JQNjce2RW3bWi2Fl&#10;HJLI7yLllDNwM+ntWZY2zXIlkkDYJwCOOtW5lnlhWCCOSZkGNq8tj1pLRalqLlKyM8stxfNuyE5J&#10;bbuwPU1p2ujvqbeTp1pPcyA8ShSIwfdiMV6H4C0WOy0ZbmaJBczjL9CVHpmuuUIv3Qo+lYvmnrex&#10;0SnGm+Va2OW0PwRa2QjudQY3d3tGQ/MaH/ZFdLFY20MzSxwRpIwAZlUAkDpStdQI5RpVDAZwT2rP&#10;uvENhaxljIWIOML61pGKRl78mavCL2AApvmK0XmKcrjII7isBPGGmNIVdnXjuM1man8RdE0yIxwi&#10;eeVh8qKhA/M9BTWrFKlNK9jgfEesga5fNakhS+1vc9z/AE/CucGrTfbFkkLOB2FMnludUvriWK2c&#10;vK7StHECwXJzVOMhzkEEdOPWrdm3YiKatfc9z8CW9pcaZ/aUDOxkY5DjBHqMV1Mt3FEzRlgrKB19&#10;D3rzL4Y3b6baXs19L5NncSqLff8AxMByR7U/xpr0d3fCO3G1kG3f/eBrGOqNqsUpeRneN72xnvhb&#10;WM0jlWJnbcdrN6Y6fjXIR2Mk0vBJHoKtMu5snknrWjZKEX5AM1ozDlS2K9tpCIwk34K84x1ptzZp&#10;JIYic5yScdK0NzAMAeKo3EohkVmO3NILGG1p9kuyUYkA1qNloRudY896gZDdTmQZEYPp1NQajA82&#10;1EfMi+lPcbdzQtoEAK5LkjIpjqXZSrnAPODwar6bHLDGPMb5geMnpV0RFHIb1zU7gQyQS4Hlkde/&#10;YVaQEAZ60oIx0pGYZGAaYx0/GGJ6ism9cICejHpWpJtkgUyMMqeBXOXc7S3DEn5V4FAm7MiKAtnv&#10;61NEADljwKrk4GeopvnfWk43KTLksqYwOlMt5WtrlJ42IZTnioOWGf0pc9qVlsguehx6/bNZJKZE&#10;LbQWQHmsm1uF1TV3uJiRHGMRrmuRSUjKdTWlY3RhUqOOc9arYFHqdXeaamwygEJwDgZqnLYuhACF&#10;lxkECktNWydsjHBGME8VrR3KMobKhRxTM7WOfUEErjnPNNmUbfftW3PYKQ0i/pWHqCDYU3YPtTC5&#10;Ub61Tuo5Jhsj9eauBTgJgntXZeHPDMMkDy3ikysflU9B+FSVfQ85h0uZnAGPfmui03RRFIJZ2BYc&#10;rjkCrnirTjpGpIsaEBhu3dBim2d7HJECHIZR8wPSn1BXUbona3G5iFB3ck1CYQr45p/nFgDuAB96&#10;PNTksR+NNkpPoVbiJT2rp/A2mwXE1xJcIz+XgJkZUnrzWCsD3c2yMcnv2FaFlq194W1H7O8kX2aR&#10;lJbbuOOKmSuWl0fU9Hutah0XTTNcRhUJ2xIq4LnsAK5dvGWqtOWSKCKHORvyWrM8W+JrfVLm1+yM&#10;zQxKWywx8x46VyU9/cTgqu7HtW0adzHlk27o9A1Hx7EbERISs/RiP6VxouptW1KOFpWVJHCnn1NY&#10;sFjc310ERWZv5V1fhvRTYagbvUAUjg+ZR1JPqauUoQVo7msdDuNJ0qx0xmCQqrBNodueatSzIrOM&#10;4z3HasxdYtXJn+0IY2baMtjmrqxK1wxLkgDJP/1657tsTu9S4kqmM7gOFOM9wawXJE37uJodp6dq&#10;1Bcr1QgADGPvZrOvNisAh6nnnrTEQ7vMUk5J681QuZBBEZG3cZ4FWvM3lizAgHC7e9U7ohy6A5JH&#10;I9KpaAcnNKZZt+QcnnFaVov7sHABNZF3C9rdNGVOOo+lTWl4qjGevvTk0xpF+5RQxywJ9KoP5aA8&#10;gDvRcXO7nB5qBFmuCQI8IP4m6Vm5JblxpylsiSB4xLnjArViukjkR4k37SDjtms6KK1iLb23ydlU&#10;Zra00266hbx3riKN2xs9vUn+lZe0b+FHRGjGCvMdpcl1ezzM8SLETk4GAPp61uS2FjcQLHEFynJM&#10;fHP4UsF1bya1JFZqPs+NrFehPuO1b89pFFbxqkILnG4jjP1q9b2OWVl0OZisbC0UxPB5rZyW25or&#10;pfJlflIgq9veijlFznhCLvGe1aNnH8wz1qlCW4HetS1DAZ254qy7E8zLGrKecjgA1t+EvDR1OKa4&#10;upGijDYRV/irL07TbvUbsQx2zZ6l2GAB616bpNktrbRQI6uE4PqT3qW3sXJRhG63Mafw5bomElcy&#10;A+uRVC58OyCPf5yFACSWHQV1t75drbSNEF8zrt6fjWNqWnC9t/K+0OhljP3ehP1ppHPdvqcY1lFK&#10;22C6hk44wcZ/OuXk0+4n1g2kcJMzPtCD1ru4PAyiQiS4IXbuAA54q/pmhLp1+95buszhgu6TjZjq&#10;f1pN9EjRcqkncTUtJs/D/heJFUeaiCMv33Hr/KuJvYp40+aX5TjI9a9I1OGHV7BlnbKq4BxyQfWu&#10;C8SCPO/IUx5GxfTtRHTQhyVtd7mHuwS3U1LDpouWEkgwves1Lw527a17O82QFTksTwKqzK0NCV0i&#10;thbQgDHTAFVSTChfcWZfvY7VSujKsxZFILc81YtZmlkMRIGByc4FAkrlqK6G6Pq+D1NXo7kOijaR&#10;k49qz1kgt/lM2Sw6AcDmrkTCLa7OGDHjPaiwWGanGJbSVQBgDIPvXOQtmPbjkV0moTRpFgsNx64r&#10;nvLxKx7HmpduoLcdgkcCgJn2NAcEhV3MT0ArQsbGG5O+5uViCDPl9zWFSqoI6KdJydnsZ89vJFCJ&#10;FUtu6Yp9lpjXKGW5k2Rg1evb+DZ5VpHgLwGPUfSqgM06ccKBz71cJNrUVWEU7JleSOAS7Yh8o43H&#10;vURVpSBCA5/2ea9g8P8AhTQRotvdXMSSTONwDN0PsO9R3Vjp0Jk82GKBETiQfL19R600pPVGbcVo&#10;eRy2N0jhZEPIzSrBNEQ3ln8q7TU9Q0e2ugrSCUhAG8vkVgX3iWKaLy7awRNv3S319qu3cFdq6Q6x&#10;mVCCwIP8q3Lq7tDp0EcaJ56H52Cgbq4yS7uHj3lgh9AKorezK+d7kg8U0lcGn1OzQLNuO4A+nrUM&#10;RiFw8bDBFZ1jdyyw7pVwR0PTNHmlr5XVs5GDmglq0jordFBeQEglcFs9qy7y/toXHmuj7cFCpyap&#10;6pdTrZOqMVB64PNc7GeBjGPatFaxHU7rTru2vS0sLfvOjKTyBUs9owkDuFcNxtPQc9a5fQLhbfUA&#10;WbZHtIbI9q6UXkbjLTqQRnNRuU0rj44USJ0RDk8lieAfQVn3IeZvs6sDt+9juatyalEF2qw9xitr&#10;wx4WuNVzcqNkLH77jr9BUXUEXGEp3fQwpb+LT4PLQBpMfItek/D20YeHEubm3RLqYku2OSPrUMPw&#10;102G/wDthuJpX3A7JMFR9MV2cEEdvCsUaBUUYAFN62KUlGDS3ZhCxXw5b31958klvvMxiA+6PQe1&#10;aCGxulEibAsibt68H/61O1XzjbMsMfmMAW29iR0BqG1uGGns9zCiPyWGzCmotaVkJybTmzI1bwvc&#10;SoZLK6ct/cY9fxrnbbTbqW8e2KOXU7TvHAb+tdHqHi20toUxIM8Egdc+lYc/j47+I1ER+9jhj+Iq&#10;1Tl0RcakpKzN2w8JQxt5l8UclR8qDaAe/SsHxWfBFzPb6ReytFLbsHzbZXZnj5mH1rXvdVudS8C3&#10;2oaUXa4WJxGgGSCOMe5rxqKOS6lAhQ88nj19aaguVtilOXNaeyPddO0zT7PSozoxggtimFdFGW9y&#10;3evPPGWjeHl1yFLQxRNjdcRw9Hz69qgtprm10pLGGSWOIqVZQfXqB6VkPZ+Uw2AADoBUxjZWIbjz&#10;XTudDdT290IfLJQwDEYLcADjIArDvdrSn5ix7n1q7AqSWm9CCwU59RWTcybWY9qpLQnbQaxCKfpW&#10;hZMWjJ4UAdT2rKDCRR6HsamidpbadHby4xyPmxn6UAXppzCvCiV34BqGa0MmyRmErnhQD0FQpvaJ&#10;WbMcI4Qf1pWJhkDM+zAyGz1pXFYbqCyWccbZ++M4Has2GSQzcqcMeoq3ckyxkFzubueafYwBWUOc&#10;gY71MnZGkEm9TQt9Fe602a5lZoooyADn7564FZkNzNJOyAbkBwPpWxf3817AtuuY4IjhR3PvVcAC&#10;0URr3xx1Nc9Nzu3I1rNN+6RmRVOBj6UzzCVGQM9eKlFq5G51x9RULgITk9K6E77GLVtyK8dVtXY8&#10;Njg1zzHjOc1q6hIktuQG5HQVkDBAAHFVcizFJLDgUzgHGc0NxnB5oAIIJ6mhhqP8xuwoGScn9KOQ&#10;KADx1ye1JFFzTkLXqsE345IwTx+FdQdPsb3JCbJRwdpq/wCC9K+zWwup12zTdFPGFropNFsLrfI8&#10;IV84DqxU/XipnTlLVGtKtGOklocFLoVxCSbdy4HrUK3lxZuFnRlHtXZz6LcxFjb3IcdAko5/MVlX&#10;KTQ7ft1k6ANt3INy/XI6VCdSHxI15aNT4WRWmqxTRkOwC9qS6hikiLDbg9/WqN/Z2GwTJKFH+ye9&#10;UoELS/fkeNcEKe9axnc56lLldjc0zT47VheXoxDH82PWurs9Wgn5tpY5kHPynBWuRlnuJrfMo3DH&#10;EZ4x6ZqfT2u40fEcOD05AY+owKrQzeh11/8AY9VthFPDHJGeeecEelcLPbraXjRooCOcIAMZrpoE&#10;KxwC3GIcHKddp96edLV5RO6ZZWGCeT+HpTewlozmtO0eK8vXmvZMRwnAix1b0Irb/wCEespQ+1WV&#10;QectjirepaJCy7oAVkY7i4OCDj9a5+4SbzUtbm73Jj5lj4qFpuV8Tvexp+dYaVahIpUyDhudzfnW&#10;JrN1Y6jcLcWscvnsQGIX5SB/WtOy0bTmuIzbpDbqx+Z5nwD/APXq/wDZoEmmMLoQWKAg4DAdxT02&#10;QaJ3W5g21gZJHBhG3jazc/pVg6aUyqx72yPlHFaTzi1kkRYxhR8oB5Y/4VEl5MzFxEvynEnrzRsW&#10;5uW5Wt5o7W7EIt2LDksBwKt3cF5ewRvaziNS3zBl6imKqPKct5fy4ADgZPritG2BWJYY7pmyRk5z&#10;0oMxdOtbP7MzSjcsR3M7L/EO4Fbcchls9ytwV6Y7Vm2tz+9nSRuEPylhgYxSXetraXKo0QPAJyf5&#10;dqqIi6lsltEUVjHG3Py8fyqO7RlKqvIHQ9zU8cgeNJASe5FRzEO2MbAvI5oDYzY4wJWA2pk9hjFN&#10;nEUQLtgc5Y4qO9ne3mDMMOcYQdTVC5F3PhmjbaTkqvJptWGlcr37Q3kiIVEaAYMh4JqN5LSzjEdm&#10;hKqPvEdT61MtlJesgMDBgcK0nFRX1qbZmSXdvHc9Khu5pKPL1MK9vJmkLIPxqHzrl1+dyF64zV3Y&#10;rOxAyKnhtg7cgH+lS/McW1sZ4lMKeZt/+vVWfUXkk3MxyOldPJpUFwiq+4ADt3qlceHLZoCUZww5&#10;yTxTQOokVNE8RPYXOSiuGI3bq9V0vUreex+0h42DMMkGvHv7JcuFiJbHUit+zmNlbeWjsq8bkPP4&#10;03ZCf7xabnq39oMMhQgXPH0orz+G7u5IgUDbegzRU+2gV9UqdjiLeP5gcc123h3w8Z1S5uSBAeVj&#10;PBaneG/CzGOK7vkwo/gx1NdmIdsY+VQBxjb90Vb1IcuXREEMSWzGXAIIAwvGAKnuLu2syitgNJjn&#10;PXNMKrCoAYFF4Bz1zXPagklxr9mrsTGOAeveqSRk29kamsRutykruwQR4EGeuazLO9WeB3WSXFud&#10;oUdW/wAirupkzoVaTBJByegHpVCFrezuAmFEjgkAHg/WjoC3FlW6uLhoWlZoAgdnY7Tz2qxHcNE6&#10;MrtKtwyqFYfdHQmmjZG8jxMrSEZPPBx2qaGWUxqwRTkj7pyTn+lG4bGiZYYUdUhUKTyeue1ec+NP&#10;MiuBHBbhYZBuLdweOK72W32vkOURfm44H41n6hYRanBuRQ20fKR3zUXsO3U8h+ylW3A85q4luYQH&#10;mYAZ6Vs6rpwsbvam0nHIznBpth4Y1PVpcpH8pyQ78CnzJbmkKbkrrRGeBPfzxwW6l5CMAL1NdVae&#10;EYtOtPtGruI2ZCxQcnI7D3pdNtrTwzcpeXWx7uBWCJG+QX7H+daFjd6vrGoR3MsCHJLLuBx+XtUN&#10;u92Vze5yw+//ACMA6X9vv5WhUrbhSVLDGCB0PvWdDZXl3fBbKCRlBwA/HNeuW2izNPGJJ1CqNz4U&#10;cmtGLT7WGdGESM0fdQMgmpTn0J5lseHaxpOp2F0hv4jGZBlSORxU2maZNfyAeU3lAHdIRgCvY9a0&#10;qDUbGaKTc4P3Q/qO1cWuia5rFuUMSabaRnayMQXcdwMHArGu6jajHqdGFVKMXOpujn47OJgbbS0C&#10;pz512y9+4Hr0qhrcVrYJGkETLx80hPLGullvrKyiEPOYyVCxjNc9rssd3ZM5RkIHy88k1pToKG+5&#10;nVrTk+ZnOtcqX3Zq/ZX8UY3XEfmqOUQnAJ96xjDIhVmQ4NW4rGa5x5fQdq6LIyOnvPGN9LZrFGwh&#10;AGP3YxxXN3GpTXMrSSzSO57s5NWhpEmweZIB60q6IgkUu+V7+9O6Ww1N20MsyOx3ck+tMbfgk5Hv&#10;XR+TBFGVSIZ9DUTRRtHiRACTjpWTVy1UaRheVJKBlsLUiokJ3HHHrVuWzCkhCcDpiqv2OSeQLngd&#10;apETm2bNrBPdwZjjB9DVqHSCsgdpFBDYIHakt5YbWxjiEnzZyTVa8vHlRVg3k56imvMVmyxdWqTO&#10;Yt+V6HNc1LbRpdNHHJlB/F2NdJbxTyIYhBtDcMzdfwq9p3h+BZ45nBkO7KIpx+dDlpoHLZ6kOi6V&#10;Y29gZbhGMjcnd1FTyxWrECKNUA7+taM2kyT3D+bIIlzkhTwPxpq6JabuZZG49eDTUXYiTgnqzHkt&#10;iN2duMY4Feu+C7F7Tw/ArSuVZQVB/h4rzOTSnt5Mxvvjz9169P8ADOqWEtlHaxXKtNGoDRluRUzj&#10;7yubwadJ8vc6BE2KBknHc9TTqTcKztR1yw02NmuJhkDOxeSfwp2Mkrlu5bZEW3BR3YnoPWuA8XeI&#10;JLOSN4bwLGBtEWOX9TVbXPEt5q6bULWdsDkKD8zfU1xt+n22Pylckr91icn86qNk9RSV9DJ1HVJb&#10;q4Z3fqeg6Cui8H+HZ/EDC6ut0GloDvmc7d/svt6mofD/AIBur27N7rQ+zaTAu+T5xul9hjtWnrOs&#10;Nq88drCohsrcgRRKMD6mqlVbVlsbx5YLu/yOhl8RWukxtpeiRAwtnbKF+UepH97nvWFJcpbuSYxL&#10;Kw+eRgMk1JeokFvb4JVvKOD2rEHmXThFlzheBjnOKhOysYNJy5nuW2vyzc8DsKy5pUR/kyNxz+NS&#10;iIRnMhOe/NUbpozKoVvmXuaLgrGk81pptuu66ImmQs0XU+1Ycl0GY+h9aq6jFILiN9xcuvaqLOw4&#10;OevPtSu1oikr6s1Y3O4nd9KtWVvJNIfM+YAFgO3FUtMsnu2J3nA6iugls/sMMLOOGO3r60txPQZJ&#10;eyzIYpI1KAY6YqmQjIF+8q9AasDaWZUbLdwT0ppRE5JP4UCIvLU4BX8aeV2j5Sab9ojVwDnJ7Yp6&#10;5kkUIGyTjpSa7lIF3vlQxrRtbQrGzFwdo3YJqhK7wz4liO8nkAYxWlY6fqGoxAW0LvgkNIeFGf8A&#10;Pasmrmi7lG5u28zy8MDng1T1PEMI/eBmY44rtn8GYgEuoXGQRtBi4AJ/nWPfeH1t7m2SCxkkhZWy&#10;2eSQRg/rW0bJGc5c2hxMcirKTL8wx3qBiolIBwDXR3Xhqa4u2jtYy0igZjHqfrWhpvwx1vU4jIyR&#10;WirkD7QTuY9iAM8VLtFlc94WOKIA75pCMnJrr38EXdjfpBqDx+W3RoievpyPpVnRdE028W63wMoh&#10;bb+9Odx9qroZp31RxJJI4BJFdB4d0A31x5tyCkEY34P8XtXQ3FrpdnCyRQRjkE/Lz+FFncQh42jd&#10;UCnPBxk+9PlFzamkbloLlTawgwD5ZZGH3VHYVfk1IQqZVcbccKB96qsEi3DeWkaqJQd0JHH1qaK3&#10;cQOvkdV+Rj98D0qloJvsTx3azyIhVQ2A2M5zUszxs7hhlcZbPaqUUUdqAzyDcBgH19M0T38EcYLS&#10;AHqcHrVCs+xgTpbza7LmEPGi7cAcA02ZFkt50t1RJs4RjxjmobfUEfUbglgoc8Nmq135IlLNMW7B&#10;V6VLWo9bIs2gSCXYS7yfxknINXJJY/NZmRVOAAAcY9a5v7RJFIxiyQewqCe4uS+7mhWL5ep6Dpd0&#10;JJH8tydqjcewFbST4gbgYI79TXE+FrgzxXCFdz4BOfSt8+aSEYFVA/OpCSUXZF6S9JhOBlVHPHau&#10;YuIR/aBlQcsenYVvxssA3yMQhOMAfzrPuLdmYnHGe1Ar2JrKJpIG3AEDjGM5puFRis21nPIFWdL+&#10;WFwWVWPI31W1KBHaKYt+93cFR+lCsK5DPNJHbusgE0nOwMuMD0yKqzTsbPaYEkdsFo4WwU/CtGOa&#10;OJ0cvksMc84pYraFLg+X5al13MMdRTGV47hJIYXFmEDH5vM+YggetLaIYZpRFlNzDJHO6tBIEmXd&#10;gCMAHPqKH+zW5ILIGIwp6tijoCuR2bXDl1niG1WIEgOdw7DFWJYo5pt7xj5R8rHtQJ28kJbRJkcg&#10;NRHDPKV8wggjLjOADTSJbBbja21WaR/u4UdDQ5llQq7FQR171YWKOPa3ygdqq3GowQkq8insB1xV&#10;JC1exSFjFHPuMrTSgZwxztp1tcTG4KOmFA696hm1uGNjsjyemTWfJrEjyMyYTj+Ec02yvYyerOvB&#10;jiiLuqsQOM8YrndavIrkYGB6t3NZz+dND50sjhB1Ocmq8+j3bgSI3mBh8oB5NR7u5XLbQrtLFGOD&#10;n2HalhuJA4MKEk8Y7Gr9roMybXnXH+yOTWvYaYkc7OsbBM5RjxSk09h3sZsEWq3QG2BUTOCWNXIN&#10;MkdMXVweCQVUYFbLsApBY8dVHU1jTTNbvLGGbBO7n37UInV7EF35MMqRp0XoBRb2iykvMNvdRTLa&#10;ITS7tvOcE1fn/wBGQ5Iz2JrCpebsj2MHhuRc8hxXyztXGPeisGXV4opCm5mx3FFT7KJ6HtKfc9Za&#10;NIoQkTFEBBINQznywxyCSSevb6UG5bGMbsduv41XZxMGIyfTFdLVj5YqzXKYaPDMepGOKpRzoJMu&#10;CpJ+XIq15RX55SEwf73Wsi70ue61IyoxjtowGB7mmmgsXJXhljYMQ27jmsu4toRIJcFWGNpBNaDW&#10;0gbd95s8HHAFRy2NxNG4yC3DKF4NK6QWMG5uorGH7U8mZnJCp2rBOvXzTbxOyqDlVXgCtXxfp88V&#10;skrknBzgDpXIRzZUr3Fb02rErueseFNVGuW8sFwD5yjOexWma1P5cS22nzQpECVyOrkdRnsBXnFr&#10;qd3aoyW0zRb12sV6kelalrevII0nGUB9fXrUVIJaju27IszyPYTQ31+EldnwkRGA2O+PSo9U8WXu&#10;pxmFHFtDjHlwfKPzHNbk2hP4gKA741hXaCR1Hb+damkeA4LV0kuEjYockyH8sVhGcVstTRxvpM5P&#10;wlot5qmopI8Z+yREM5YcH6etepaarzEtt220RKodoG7HertrbraxlEhSMr0VSPmHripzKkcZUjgD&#10;JyOOaLSk7sJSSVhFXZHvQYPAUE8mk2LBG0vksXkfDBOSfeq1zrFlb2+Xmj2j1PWuffxdbLJlHBRT&#10;hd2fmFachnzdEdY7xi4iVjz0Azz+NczrviWw0+B4lYyTE5Eaev1qlPr80zSSRL5e8Y3Ec49vSsFb&#10;K280yOm+TruJzSa7FJRv7xmXN807S3MlmsYkPQL0/GufuEDS/uXaT/ZI5rp9YnEdgyMCTwBxWdbw&#10;i3i3hfmPc9al3tqUnrdGQbSeSBmljMajuR0qvb3RgYbXx2rX1OZjZSB8HPSubiVnO0HFCWg1LXU6&#10;dSZFDH5gw4prBhgAe1R2cqvEiK3KjpViTamS8ig9Rg9qLA7og2Zb5sDn1pkicknOKebmEAbQXfPQ&#10;D+tNNreXI3bREv50rIaT6jVEk0LrbICygkk9qkstJubi38yQeWBnk8VrabYJbjaT83U571cmgWWJ&#10;kQlQe/pSRLlb4Tmoo4hOLRHR52IxznHrWldTW1uDGQqOqjH1qGw0qPS7h7lmZ2RfvuOppun2h1bU&#10;muJB+6DZ+tU/IS13L9rcPMoSNHYsQCQucVrW1l9myxJwx5JOTUpEflsiDCgchRjP40yxVUtMl3Jc&#10;bsSHpmqjFrczlK5JJJGjYJGO/qaWS4jVeRx6iqt4+za2Fz65xVK5IubcxpKsRPJYHIrW9tyUvIsC&#10;9iZWaU7VK5CMec1kRxfZp0m+0SJCZB8w4cZ5yKoGYQPlnDMDwetPfVwImUK249zzWEptuy2O2NJR&#10;XNHc7F9d1CaPY105RfukHBx71ReXd85YjdyT6muYXUpgiqD0HrVeTUZ2BR5MAe9UthOnOW50Fy6S&#10;4TzNqg0wXFpbjKEEj1rmpLznHmE1GLkO4SNWZyeFAyT+VTLzGqPc6PUPEs72f2WFzsJ5GazIZpmY&#10;Puwe5qxpvhbxJq7j7PpbwwsM+bcN5YH4da6XTfhjfeb5OqaxCmTwsMZ3N16Emp5+ho4wjuzj7q8u&#10;ZJNplLY4HNbWiWubRpWkHmOCM4PFdHc/Dy2sS4hkmn+TKtJj8eazY1jtYnt2UxOnaqszC6mnylJr&#10;GEoC828k9lNVZNMh88KuORnJqzNcB4xsYcnApIEmMgzk5PBoexPK09UWbzR4oYtPaJSzOhLsfXj9&#10;Ko3PhyO5YuBtYnnFdPelYmslKF5DCAEHJPrwKt29lc3BaOSOO1QAHjl/z6CkiXoYOhaNBZWzk43l&#10;uWPWq+tahaSRG2tUE0iuDu7L7V0WoaNI1i9razyt5v3mGCa4waJrIla1FosSo2GmY4DZ703otBwc&#10;XuVEufKdvMRUJ9O9NlnE8gjhIZu4Haum0/wTZtcRvqFw9y38UYO1a3bzQdKW3WGOySMAfIyDH50k&#10;pCckcLZwRSMyyAl1XIAGWNbGl+GdV1aRhbqkKKeXk6fT611+h2Gk258h7NCpP32OTn3rsreG3ji2&#10;26KiEYwgxU2kyr9UefR+DZoJJGmPnMOsgzk1rWmnzQxYUsgUZQDGPxrsQvBVsEUGJCANowKpRSJb&#10;bOeaC5e2PmCMk/dGf61Vlut5VLi3IIXaXXkfnXQz6fHNySdw6E9qpLprljkAYPDDvTsT5FHT9Os4&#10;RJqEjbUzuYyAjp71k6h48lmZ7fSLGV8Hb5xXP4gD+tdddQAWvkpEJCRjB7+9Ubm2ttP09Y1jWNm5&#10;OBikk+hpGUY7o801O28Raqwupredtv3crtA/CpNBupILeWO9PlMGGxJFIPvXbJc3EAEjsHI6DqMV&#10;NPp9jrdsPOj2ytxnGKaT6kub7Hm2rPaz3RkiDA9ye1ZEkse75mXH16129x4Pn2vFFtdgTsO7nFcP&#10;e6K2n300N0rCXgrg8D61asSaEevGzhzGuZD/ABA1A3jDU3XYZAO2QKzfKMSkSHJ7VHHLEARs3HtT&#10;5rIcVd3Lcl3eOm9y53H7xzzUTXMgQRMuD2NIGlnOZWKov3RUb3kMIOxct6mo577FuXYcIJX+YAgd&#10;yakURH5Wl3v6DvUMMep6k4S0t5JA3deAPqa6zSfDCafbfaLtwbok5GMhPXB71Mr2K1iryKcemm0s&#10;vtuo5htQPuIMuT2zWdca1pzWbQQ2zIeg3EEn8RWz4nsb680VVhlSW3Rw5xwTj39jXBbSpIarhGKi&#10;Y80pSd3odT4Xml+3744yyfdIBxjNd8dsbZPzHHQHNeX+H7+SwuvOVSydCK7yXWbJ7cSLOJBt4Re5&#10;9z2oe+po7yNmFE2YbAU8kZziq11EF5UA5Pr0FVtJOpa1dAWcISNCFdm5VPXHqa6s+G7Jt3mtLcP1&#10;IZsLn8KhS7Eyio/EczDeWdrLJ5gDBgAMHJB9qjeO4vZ9ttC5Xs8g2qD9TXZ2Wk2aQnFpEkZ6AL19&#10;60IbaBIwqQAbeisKLvoCl2R5TJDq1tBNO9s3ySbQuwkEf3gcYxVBr+8aRi8ypuI4RRXpfinV/wCy&#10;tMZ1AEhceXkcZ/wryWTVLy41P7USJJf90Y/KqUZNXNKdSK+JXNQW93cEAeYq/wDTRyo/KrthpiQX&#10;TyXchBH3DnAP59abPqdw1t5kcWbnbnJHFYt3eXE3E5k3rz83anawSm576HW3Gp2NkoWMeZIOydPx&#10;rPn1maTO0rEueK5db8htmSWPWnbix+Ykg09RLljsaU+p/N+8maQjoM5/SqEl8SCdpqGWVQcBRUUk&#10;bcE/dPNF0i+aXYka5d1BU7SePrXSx6ba2+mi5l4Zk3ZY9a5QfNNECCfm7V3skTPo6wMnzJxj/wCv&#10;U3VyJN21Ocur8RwiKMLk8Z9RVyLV5BZiGOD5xjBTrmtGy8O281sGkjJkPJyelEmhpYbZostJng/3&#10;fxo3Vybx2L8d1bfZomecpIT/AKvbyfqaskEyMfMYnHAHQVzc8NzCzPKf3WcjB5qWPUnkhCgn060o&#10;vuHJzPQtz3yQFgmWkJ71nus17JvK8+lSrCgYtIxz2qC71BbdcRgDJwGJqt9jtpUYU9Z7ksssVjEG&#10;c7Svb1NY0891qkpMhMcPYdzT3cTuZLj95g8Y6VZtrG4vs+UAiryWY4AqG4xRrKtKWi0KBtbdDtCg&#10;AdUuKtHjuaKsXS2trOYmk81h1ZelFRdHK6jvudTp/ilSI45IAR/GwPUVtHXbWQEWqAKBuYEc4+vr&#10;Xm+lJ9plUAHygfm+ldhJJb2MUSxhTGmCAeprsqJX0OJPua97dRRwQ+baTFnIZMjrg9TTm1Wzmtjb&#10;tHICwwTjABrCn8SS6peDzFURIAEFLe6pb2sRVV8yVhkAciseXuVLm0sy+simEv8AaASvVadNqdpb&#10;2STxgmZQTtB61yQa+1K5M0h2RkcLjH6VdjsUG3e7M/UZPAqrRauFnsZWq6je665t4odoPU+gq3b+&#10;AWMW5nXBUc45zV60t4IZTMHAwcGrVzr/AJRwjZx6nrWMlPoUrWszltX8HS6RaNP9p8xhyFHes20j&#10;kbZv4UGtrWddudTAtoUCw7vTmqsy3EdkqugXac5xzVxelmWlaN3udLb6tdiBBG6qoG0FR0qxc6hc&#10;yxYlupXU/wAO7rWPZLI1vGRtHGMDvVoxjaS54BzmqTS2RnK4sd7OJgfOlPYkueKllvr6OCZYr2Yl&#10;skgtn9KaTgbdmSfSm+VzvPJ9hTcmS0clNBqdxPtbeWB4LGtW1spI3jluGDBBwg559a0lCtc7ypBT&#10;IHFOmaMR5Y5UjpTc21ZlXaVhfPUHhSQSOlQy3sMeVB3Of4R3qNd8yk7WiTkYPehLe2s0MjbFI5Jz&#10;UAyjezSSRTboGVcfxf0qgL5NgUgE+gNXtTvEuISkTbtw+92xXL+W8c+WYccgUpaK46fY2Z2SRBCQ&#10;VU9M1gLbSCZljBIzjmtL7ekk6yTx7tnQA1LJdQXDxtFFsct83PBFZqp0sauEVqLb6Pch9rFlx1xW&#10;jHoY4Zzu+vNTxasAvKEhRjnvWkkqyIZEIGRke9UZu/crQ2FuigGIfL+tOvAYrYmMFivIUcZqG1ju&#10;0vTJJkxuCNpORVlpA+8GMrt4HPUULQlq60MzTtR1Ge4VZLUrET8zE9BW1tJO0DAOcmqTSiKLnk1I&#10;t7Gwwm53xjAo23LSb6FXVdo09mOQVGB60aDLFFpYMk8ce7oGPT8KS7tzdMjXMvloR8sa9T7fWtKy&#10;8NTXkQa2tY4Iv+eky8/l1pe0V9NTRUuWL5mE17bm3KCVSGBHX171n6hqbW8ccdqAYlULuxwT7Vc1&#10;7w9BpVvC8FvJcSMCXmOdo+g7Vzt3fNcQR20cSny/usBWrk+xlGMG20RXd/cSv8ztn61XEzBN7THP&#10;daYtldyvgjBPrWzb+FYmXdfatbw8Z2qMn9eKzdzojUhBbGC9xECMtk1C17H04z2ya7O30XwhDOqz&#10;3ckygHLM5ALduFrRiu/DlirpaafG5B4dY8nn3PNKzB4jsjjtN8O6vrMLXFtAY4ARmWX5F/DPNdRp&#10;vwskvEabUdQkihBIxCoyfoa3brVs2x8s7YzjdGCcD6eldVol7Df6esyo+705wccUavRszc5fElY5&#10;/S/hf4cg/eyRz3ntcOSufp0rpLDRNNsGHk2EMJOVXZGBgDvWpGqIh2DAzng1n6pqD2irHbr5ly/K&#10;g9AvcmjkTM3OTLc6qPl3OCwwNppkUEEUcaYLvHkqZDlsn3rHgivb2XzGnmCE8hTtFX01CxW4W3e6&#10;XzB0JbqfTNUS4tOzLgTzHCttC7fugZ/Wsm58PW95kSqpU56DqPrW2BnI555BzUU0qRNkk+5DVSJa&#10;1utGcfL4NsI7aRU8oFmOM8lR7D1rH1qx03SrIyQNIjoud397j09a67UdQ02yeS6lZCwXPXJPpivK&#10;tX1J9QuHkuJCQxJAxwB2qWktTalCpJ3crGtpniW2itWleJjdsMM564HTFbEXijTbi08pmInP3gf5&#10;154gZ1EcKHPrTmxZ88lj1NEbsuqqcdEegyeJ7OFlRQuFHLYyCPrU1nfPeWsqhCDLh9gPQdjXn1tf&#10;D7NcRPCsruMIzZGyr+mavdWYA4bjGSeR9KFe5nJQtpudvAv2SKGNpGm2nbvY8496tSt5+2OMfKvO&#10;T3rkLjUby7h3WceztI7kYH0Heuu0UuNKiludrSZ6AYq7mbRZs44ooi+3aR1HZqvw3nllWXAJ6knp&#10;UY8hyE2Mx7k9Kd/Z9tJH5jBTtbOGPX3pCua8V4jSBCTux+FTtKAm4cnGcZrKmu49OtGuLmVIUIwr&#10;EcD3rnbzxdFeadI1gytIsmwEA52+tFupe+h2T3AeFjFIpYj5cnipY3LZBGCOtcXZajGmphHSWSRk&#10;AztIT1z6Z5rV+13d1qq+RN+5XqR0OOvWpKtqdAyKxViOVOR7Vg6ncQXV1JbJcI0sfOwMAVq5LrAi&#10;iTMRd3OAqdq5STw7Zy+KItZikmkuFJcw+WAH7YJxT2EknuXQsksqBRuRTlgBycVfmUKBGq7ZCMkK&#10;MGtVbGLbvizFk5K9qY9o6Y2BDg5J9Pei99SGmZdoLiKVpSxYKckHP865nxZaQXUZuFQrMPvHHOfS&#10;uvup47KNIkZhvb5up5/pWRdWsN1GypJzyTk00Lc8pvIZJIASudnDMB/OqkPkxKc53Voauk8N/LBC&#10;WZARkr0rOktJdm5gR9aymtbNnUopxVhs94Cu0DipvDhtn1iOO9gSRJTtUP0z2qqIT5oVXBxzxU9x&#10;hQrrJmTOTgYxUc6j7qGodT1C3tlhJEZVo8/KIwAF9qqajdvBtW4yq5wF3An/AOtXDx6ldGMK1w4G&#10;OgNWoZQ6BnBbnlmbmmpsIU4zdjYu9VFxavbIgCsCOTxzWC9nGIQrQoSnRsdatx7XZlXluo2iui0z&#10;wfeas5NxIYLZCNwUgs/sPSm5M1lRpx1bONj0+ee4RLK3eRz/AAxqSB9TXXeF/B/n6i41eVUCAMIF&#10;PX2Nej2OlWmnW6Q28SxhRgAf1psWk2kdybgRZdjy1Oza1OeVZ7RWhOtvJBAYrZIYhnC4XhR9Ktop&#10;aILLhjjB460IcDbuyevNDOQemeO1WkZAmzaQq42nGKQ7VDE4UAdTUfluJi+SVYcr6GsLxNqgii+x&#10;xth2+/7CnFXYmYOv3kWr3JjmjVoUyqEHk+9Y0emwQH93FtA5JNSTXkMH7tRucdAOlQSyXV2ojaJ2&#10;QdPLHGfrWrstCFG4st1EuEiG9zxhR0qjdR3BiKyP94YVFqLUZL2wCxQW6CZjtATkk/Sum0TQJIo0&#10;ub6PdPjOCSdpxzmk5IbWhz974XvHsRdW8Kb0UHywDucdzXO7mIwflI65r2IAlREGYEcDFcb4s0WB&#10;bdr+PdFIPvDP3vfFTa4KXKcQ6yhuvXuakE5TAODn3qvIXx85Jz0FMhTLbpOnYVLizVSudBokSz6k&#10;nQgCu/jAkiCrkEdj3ryi3vJYJxLC5Rl6EV2mleKopsLeoEfpkdDUpWCSulY1Z3nsnPlvlM5Y1ZEk&#10;d9b/ADuTtGRiqqarazQtFIVMQHBBzzWR/ajW8rLgBDkCtbaEWu7GjfTxi3RGkUlhyPSuc37ZCCcg&#10;HtWjBZyajcGQt5dtn55G6CtcW2haVETHMbucA4LYIzWUqkFsdFKk4u7djnluZiuY9pPQZrLvIpQQ&#10;WbJPNa9xq09w5/dwof8AZQDFUXdFUhlBfPJJrini5R0R6kKMWrkUeoXEbKXgViB3XrSyXs94X2yt&#10;Ep6oCcU3fLM+2Mbj/KoHcQkhV3y56VVKTnuY1qCjqyTyWYZbbn3opYYfMQtNPsfP3QelFdNjlvEu&#10;Qs2nw/MvIGMiqk+ryXDruJGK3dQ0C4jhjknkVC/OwnmsC5S2hZtyhm6cetaRxHRoxdODV7k1vchp&#10;kUPjJ5PpWvBJAHK5EgDffNZOlx2u7a4JkbgAVLNMttM0ZjIx2PUVTmpMnka0NWbUIYGxGNxP6VSu&#10;taxF+7ADEc+tZktw0gO1WOBkgDoKdb6VcSyBpI3RCNwbHBBqFKNynT0HWt7K0uQTgmtOK1a4OZoy&#10;ARkDvUtvBa2afKBv7lhUivJdllhDbQMkjitOdy3M5NdB8dlHHnZGoptxZm6iMZbg1DJqBVRtByvB&#10;pQ1zIM5WMkg7s9qlKzIeoafL9mY20mAQcgnvV/PmgkD5Acc1nTbZXCgsx/vD1+tTEXhQxiVVA5z3&#10;NVoFy3HncNsilec0s1xHENhYbz2Heq6W5Rd1xIzNuzj1qC+uGtrdnKKNuWUjv9aSJehZV5pDsXCD&#10;PU8k1BM9vbh5HfcUHzE9hXGya/dmV5FfBbjj+lW4rfUNagEhcCMfeJOKrlS3Y9TpVnW5j3xy7lxw&#10;BXJXhmjv2hmdpFLZIBrTs4hZwsqzs2ew6VNbWM95KBa2zyMTy+O9Rz2KtqMFsDEpUZAHQCoJtM3t&#10;5nTtg119p4U1UP8AvpYIlIztxk1fg8J20jSnUbs7VG5EjO3cO/NYTlK2iuaRseYXGnTRtuQqR7Go&#10;rRVlukVnChTyTXWeI/7NtJTb6X/qx9+Q9Pz71h2WgX1++6GMqmcmR+AKtNWswV+pYiSYziJ4d0S/&#10;dI71vQbFQKIyFA6ZpY/D0yxq0d2pIXBYr39qo3/2zSEHn7ZEJOGBqkiL3NJCq/vHAjwDwxrPN40h&#10;Kwx+YcffHQGsafVo2YPtZmI6selVnv5iCFcqpOcKeKNTojThHWRszYiJa5lGB/AK1dO05Z4RdPcx&#10;WloRkngsf8K47zXmbJJJrRtrK8vYCYIXlKc7VHSocL7hKpp7uh18Oo+FLBmKzvPLE2RKULE+2cYp&#10;t347kKt/Z9rHGC33pOc/gMVytpcWdlazySoJLvlBE65C+9ZsPm3M/BPJ52itoxSXuoxbT+LU6a68&#10;aXl1iCeKIKepQEc1mPEyo08JRUB+50JrPiuJYpZIiqjI25K8ipjOsbbOrYqJczCNorYstMqLCwDM&#10;8gwQB90+9WYIzAzufnLdQwrNt7plkbzVIHatKG9Eg6Y9sUWdg80OSASyECIHccBdtSxoYZhFMhjw&#10;cYIxj2qM3XlyB0cq68j3qpc6uBkyvvcnJJ7mqjBvcSvc27hPKjJU5Uj1ro/B1zby6SRcXYRhIdqZ&#10;IIrzxdVM4KI2cgjmi2uZrds5ZcU3SSHF2vFnuMMSCTzA5K4yCH/pTJdOiedpjO4faR1GACc157ol&#10;7rj26yR3Kx2/O3dnP/6quJ9tnJludQuXJPAD4GPwojEzk0up1WoX1tZW0ge7ChV4VWwSa84utatp&#10;dbieRWNurbm45zW3NaQvE6gks3ViefzrkPECxJIrQsu9SVYA8/Wr5bIIW5uY7WLx8Ss6LFhFb9yT&#10;wce9Yl/4qv79yZJwiAcKvFcOkszNgZ/CrkMLSNmSTao65qXZI6Yzpp6K5qTXAuASzlwOTk5qjJMA&#10;mwqGBPDHrT/Phhj2wLubuzdKrPKJOW5J6Vkk92bTrxlHlSHtciCPaBhj+tQDc75b5gfWnbBIPm5P&#10;aoHka3jJ6/WnzJ7HLsXIwOAw4pLsTOqrCAAOpFVjfxMFVH+Yj070SXa26YyWY1SuQ9TsPBNo2ome&#10;W8jcRxYCk/dOK7IXJZsOqFcgIvTH0rgvC3iS3SzFhM/lM7fK7cq319K6i2miF55+4sCu3hiQD/Sk&#10;l3HLe50kCrIcwsXZfvRseRVsmMqsTDy8kcsMDNZVtG3mszqQgIwV6mtbUdlrardTGR/I+YKed31p&#10;kbGX4gs5b7TZrS5jMkLDAkVgMfhXL6VosOl2rW0t0oLje7umOR0x6D2rrrm5N9a2xX5QWLEYzt4P&#10;Wsma0iukLlC6Fecc76L3VhbO5Gt7ptvayLHd7pHyAkSl25HUelTRX+2KCeXzELEoEmzwe2cY5NOs&#10;YRHh0BYIdqkwrk46ZOe1UtUSOC+jna2llEx2uIzwjf3setCHc1ZCywCGKSHYeWjKnjnPBznrUtpG&#10;t3L5kEhgkjx8pbKmufUyyXISFt9si7d4f5857+hroNC0vY7zXDhiuWUAYwDQwjY2wZI4ykwHl4JJ&#10;HIA9zT7fULa4RWjkVlYZBHQ1kzPdw3QZTLK2DgHAQCnXM0P2fPmCFApycbef8KSQ07mpdQR3MJAC&#10;nPevMPG/ieCwY6Zp06yTk5uJEPMf+zn1pPEWqX0lrLbWM0pQj5pVO0be4WvODgfIq4HPArWCS1Zn&#10;LV2R0uialHOGSZAdvIGM5+tR62LiaUELtQjIGMVX0CxLy5ZwrE8oeCRXSXlpHIzvt5jGDnvXNJJz&#10;udPO4qyOKWGZJOPlz6U9IwH+c5PrU107x3HGQQagmdpsELhwPzqZQtqVGRZa4jjUBUGRVZrt2PXi&#10;kRAUzIcGp0tYjAzsfmJwq+tVHQd29UdBpkySW0KwRbpGG1yB0HrXe+HLi7gtbuSTH2aEriQ8ZAHP&#10;Neb2VobS3Dvcsv8AsL3r1HQNQstN8Oq08oEaL8xOOTRJPSwmk4ts21ug/wAkbqsjZK7xxj1qZJiq&#10;ZcgsAMhT1rzrV/G95cP/AKKFijVsrxkn61Xh8bagpLSlGcjBIXFWoszcbdT0kANJIzOfnXn/AGRV&#10;a41extmJknQEHHlryxNcD9v1XVSpSVki9farcNpGmSP3sx6ljk1aj3Idkb1x4iu5TstUWKPoCeW/&#10;+tXL6vDNcRmZJT5mfmZycmtGGCWMESoVbPTsakeFNjgyKhCluTgVXoTd3M230ezh8OyajNcGS4UZ&#10;Ma8YIPQ+tB1y4khSKwsHWMD7qgYzWN5ksrNEspILYwD1rrdIsNkWXJz1G3tUvt1KdilomkTf2h9u&#10;vgokA+VSfu//AF66ac/udxK+XjAHqahOFBYsGVulc74ov5ILeN45CGx8g9KqMbkbs2LiaFVbY+Mj&#10;nafm/Cud8UTBtIURvlvMyynqB71zJ1SeZgzyM3Y+9a0F6H0+SNo1Jb+8M5q9gcdzkZH+bd1x2qIS&#10;EnOKsXiPFKxC8ZqqZCQDtrOo+xpFWQAhTk1OjFl4NVDMu7BB5rbtHsYrVGcM8pPIxworJy5WXCN9&#10;SODz4oml+byl+8ewq5ZXEU5DFs+mapXmqvcRPahgkQ6YGM+1Yq3EkTYDEAGndyj2NIyjGWqO5NzH&#10;HDs807f7oPFZdzeorna3HtWPDdsSc5JxUUiyM5Jyc9BXNNRT5bnZCXWxovqOFwvJ9qhjnlmck9Ku&#10;af4ZvJ3DyYhjxnLV0MGgWyW+In3zn+JhwDUumpbIt4mEN2YsNrfTR7beIgEdafBpGrWjkNaKyuP9&#10;YTnFdjZwzQ2a+ciK4HITpVdtRH2nySCT0wBW0KWhxVcXKTasc/HpEDJm4nxJ3AFFXb2G4N0xRCB6&#10;YorT2fmc/tH2E1K+e4jLySlvQelP0HwlNrURumlVIScYAy3/ANaqGmafdancBI42cH0r1rRNLi0n&#10;TktcjzHBZsdz7VnOn5m3Nyqxm6N4U0/TIVHlhrnr5rDJ/Cny+HLXUGMt3AhkyfmXrj3rcgj2oGk+&#10;UkfdNSERR4fOCB0BqFDSxHO73MabRLOO2WG3tIwJPkbCjp70iWNvGsdnlX8v5QrdGGOla8jxsCBn&#10;J9M81USCGZyuzK7sqw6/iaShZ6Cbb3MO+8JWd0VwhjcH7sbZwKgutLstLsHS3ZgwQnfnJ/Gt3VdZ&#10;tNLt9kUkXnHohPNclqNzqOrBmS3EdiMNI+MFvXFdPJZXZm22cpIslwrBVwrHcGFX7W3jaEF2LMf7&#10;x5/KrcsMfmMkTxqiJwMYOfpWXLI0MmDyvdk7VUXcleRqII1IjwB9KJp4opF3KSSdvyiqVtdQbwXM&#10;hGM7s9atTPBKSyzbMcrkZNO2o3oTNKgYsSVA4x1rL1C5Ev7pI3kTOHZEyBn1NNtIZL3UXQO/lKPm&#10;cDOK9K0fT4IdOjt41RgBuJ29TnvUTbWxXKlueUHRNJcgrOe2Rjk1oz6dJFCJLSKWK1UhW3L1HqK9&#10;QOlRjzCkEBJ+6NgyPbNM1W3X+xym3ouOB0pLmbsTJpK5yuleFrcPE88YmRsHcM7QCK6iGzht1ESJ&#10;FGRyDHj5veuY8O61FbQGG7nA2OVUMeBXSGa3mj3W7JMC2CVbFW6dnqNttXLE3lsozkyDgd6wNdsH&#10;vI4zaHMyjlWG35T3qfUtUXTmi/dtiQlQGPTFX5Lm1h037Q+yOFkDtuOCB6ZptPYi/VHA2ulWrxvJ&#10;OjyyhyrEgkD3xXRQ7UtQEO4Rr2NYdrdx3l3JKoKRyudqA9Rmuh2ptRSSvGCOn51MUkazTtqV5Zkt&#10;rNmY4RV3MTxXmmsapLqV0zF8xjha7HxBqIED7lzbj5eBy57D6V59I67ycYB9Krm6ImMOrGjBX6UI&#10;doOehpnGM5NLGcnk1Bexv+GrVbrUFjZdysMVLquqf2Fq866VKwCfKTuzlu9UbGeeIlYQysy43DjF&#10;V5dNYo7PLljzTWhMndmfHPcX9w7YLMxJJA71q2sMtsN5ch/TNFvaLFGmz745yD1q0zZUlgAKOa4d&#10;CJ1jY5OTxknrzUOVLltp/GpipVBsXqc/SmzMSArEBm5PHQUCuQNI52LnJzx6mrkVxlzGEIwOlV4d&#10;pKlQGI4FWJJ44VPQOT0pFrQcXKwszkZHrXPysZZWOM88Vv3cPn22Iz19azEtZhJt2fjV82mhKDT8&#10;o+5uo/Sur0G+skldLuIMTyjMBiseO2SNAoGW7mpYQFkzjnoBS5r7jvc74sgcNGwVNuMY4NZt1q1t&#10;YR7ZZlLDIAB5/KucuLq9EY8qU8cYzWa2m6hdXcImZEMp4LN71fOkrkKmrm9feIYprcqr7GxyR1Nc&#10;nLqWJS5j3H0PSu8ufh1BDo0jw3Ek2ocbd3ypu9MehqbS/Btpp8Sz6iFe4C5Yk4VfUYrGU3LoaqUd&#10;bPQ4a1stX1Nt1pYsAf4iNq/r1raPgbV3sjLJLEsyqW8nOd3tmvRFEEEQaF1aMYChPu1DdXEkcRlV&#10;VLDkbmwF96IqS3ZLndWirHkbrcW/ySxMpHDAqeD7060tJLlJHYuipyDsODXskYtZ0SOZY2dxywUc&#10;msPXWhjt2sLVI2uX4cqOFqtWReS3PNCtxHkEgg9Ko3UdxIAjYA7EHrXbvoQ2lycLjkmuf1KO3TaI&#10;WZmPUkcD/GpvylpKWzMKKydfmPbmtrTvD0+pxLIJY4kJxlzk/lVm1uPKtisdkGZhgyPz+ldloaRW&#10;+iQSyKoUDc3TIxUxlKT1Kkox2GWmhaNYxptSNygG6Rjzk1pMI4UVElTDn5flHJpI1trgyXCuPJxn&#10;GODisbUvFGnR2sotpVkn6Ku37v1rdRfQw3NuPV49PmH2qQAFcDnv7VtNr1nMiRwzFmfh13Zrxf7Q&#10;bht0k7b8/wARJxTk1CWJsq7DHQg1Xs+xfNF6M9bjmKeYuSY+m1mz+taemx2jSrtXZ8m0xdVxmvJo&#10;PE9yI1XzOgxV1PFV2kR8uTaxHUVPI+o1FHprJaXsc6rGbYRNkSY6n1x3rIuIJp5YriF0MEf3ioB8&#10;z/CuIl8WX9xEInlbb0IHcVOfGF1JB5SxrG6jkpwPypqDE466HXW89slyImCxq7cttwM/WtKfWtPs&#10;EaCB2ndjwqZ4P16V5lFcajqN5CkwmaN3+8wwM9a6i3tDE3+t+fuOtZySTGkrF+513UJCUt4I0UAf&#10;O5yR9B0qrcxyXLK0jPNICCRIeM/SmyxMXHmSMQT3OMflRBH5LvJ85yOpai4WI2tppnZJIlSPjOCD&#10;n2rHXSbW5uLiWO2RQPlQbeDW7PMfKEaxuSRkkDpUUBihgVFZiQO/U1N2HKmVLXT4rcl/LAkUYFFx&#10;EVstyfNlctjvmrMkuZVBQlWU7vb0pJ4Y5LMgsQAMfIe/9aSBrqcqdGWe4SQycMCcD2p5i022ikLK&#10;rSBSAD3PrU89pd2MqKC7RkZIbt7Vgai+6diihQewrNqTlds2jKKVjKuZB5xCk4HpUtveCCQPjLY4&#10;B5xVeVCvNQGUq3Ira1yHJ7HTW9084DykYHSh7xt5QyFlznHasAXzKorW0a2a/LyE7Y0+8fSqUbK7&#10;C5cEgK5NJHuuZ1jjxknFdHb6BZjBZnlwO/ANXVt4o4xHGiL6jbTWhndBYstrbrHOy/LwcEVqQtEf&#10;3xTkH5Wx/LvVKG3DNvKc46kc4zV2NPnAULz1z2qibjJNQklmJlkDMRgJgZArP1Cb7RGYwdnYAg5P&#10;/wBatWWJCdxUE5wCP61A2EibcVLjO0Hmj0JuZWjWe/VLlCoBRVkXGenT+ldbFeWsEKI86IeQQWxm&#10;vNNb1WZLg/Z3MLldjFDgn8RWXa6lIJCZWLH1JJp8nUrdHpmqa9p9hCHSZXY8KkfOPc1w+uahLqUw&#10;GU2gcbT0rDuLt3kL5/OqyzOFJDd62aUdibamlGnlgDcuTW1ZxqYF3nDH0rlUusNyefWtmx1FNoVu&#10;TjtXNUl0NkrC6ksYyADzWbEsLQyJnDAcVJfXzSHCLgCooy/2YvsAJ6nvUtCKkEOJSX5q621Ex0zU&#10;ECSO5OKkKseoP0rOxVys4JNVyBnmrcmQMCqZ3bsGmkNbm9oumNqU+yIDIGTk1uWmgFdUiMyMEQ9+&#10;MntUfg8fZ7e5mVN8rAKAW6CugFxvjkDOVmxleN3NY+xV+Zs1nVa91F1YgMl9oI+7zSCLGA20DO47&#10;RWdBBqTPG7XAaLOCpHatqNVGeOfeuqOpySQgQSKxQEtjAIrNu4orFFkJXzmPLHoK1ZnVIhsADH0O&#10;CaqGFbuLy7iEZU565xVpCuMjaVkBLLk8+uaKtLFHEoQAYFFMWh1OnaZDZBUiRY1A6AYzV0xx+apb&#10;74yFpl0sjKgiba+ck+3eovNJugEQnsXY/wBK5rG5aJVEAY5zxzUaicXTDKiDHyjHOakaVdzA8baa&#10;ZCwPl4JHrS2ERs0gkzhSB19q5zV9UIkW3gl8rBwAOWYn0qv4r8SPYxta2+TI3DN6VT8LadIbuC8u&#10;0eRjnyw3IB9fwq403a4J66mjZ+Fo3lW9vwZmPBiz0PqfU10V1HF5QiAXaRtYY7DtVS81RrJwTGx5&#10;w2AOPes/Ub4GJVDjzCAZB6ir9m2iZSuUZ9Igur8Tx3BXEfDJ0B9MVVuoTp0sUVraLLGVImmkHXPW&#10;r6RR23Fsd8LtkyE9PYU211BTPJHIjSoDxv4AA9aXI1sIyB4as2mIW6dQ3LKF6L7UP4TkMnkrOVRu&#10;ELHOT6VtvMG1GNY0Lq3O/HGPStaKBoJUBcBxzl6VnceljlWWLwzpy2jQebM+Wk54b/8AVWn4Te/m&#10;i85yBA+cDqeKZrU+j3pCzTBm7yDPBzyKy/7Yt9KQm3uyIgx2gDOfYVvFO1rEqSV+Z6noTkRgksq9&#10;ycda8s8T+LbmG5mtrW5xExPzCn6x42vbix8qGMxxkYd26ke1ctYacut3m17kQoeSx6/h70namrs0&#10;o0/aPV6E2iWt7q94La2Gc8s5/hHqa9a0rS006yVIcSPj55D1Y1W0LRbDRtFigtGIdsZkOCzHvk1d&#10;neQL8rFEByx7ECodT2moVFyvlRXvrOCWMT3bIYkP3W9fauI1qXUvFOomxs7Z1t4HCgdAP9pq7qzt&#10;zO0l9eKRHn91GBwo/vY9TWssUEK5iSIF+uBjNS5SWxC3PNNP8Ka9ZaiRbSxoigFpH5DfQVdmW5a6&#10;mt5nRljbLuvHb7uK7p9iRl9pUnghTXm3iS/TS9eu9pH7wK+0d+KiV0rnVhmpTtPY53xRM0uorFGx&#10;2qvCDoK5ye3ZAHIIHpXV6NZXWq6m12sagM3+scZAx2x3qPXNEaGR7meYMTIFKgBR+AqYybdkFdxU&#10;rI5KNJpnCxqcHvWtZafCJQZXy45+lXjbIijYu0e1J9nDEsHIPrV7nPcskbWBGPLHtzmq8qhlIxVO&#10;K5mtr0KBuGejDIqW6u3e6SKNSFYc1fKC1HrhlJjGeMcVSN1I8nlIvI4ORVxI1gQBc4JzUbgZ3qAC&#10;eKQdRZGZ1XacDocVHl97AKSG4NSRmONV3ct0GDVpRuXOMcUXCwkaRxqVCEkAgbT0NQPAAwmdd7qM&#10;fU1Yzt5X8eOtWIYppkdljDKnc+9Taw3sVi8ssLYCK2OF9KYgdYwXI3dCalEIjjKqADntUbyAMU24&#10;47c5poV1uOUjcQWGPrU0YGQ2Pu8GsqOEiTzOR32k1OrzvKyojFSOo6Cn1B2GXN1Kt3iNs4PFdn4T&#10;1xUiNrfpGWDZhkK9B6GudtrO1nUshZZejqw5BpJI2gcYzx3FFrjUktGerORclJF4TOCSM5FUNREF&#10;8kmni427xklR8xA7fSuV0TxIYJxDfsTagcHOcH/Cu0NxbywySxqpZVzvGACv1p21E46GY8lloVgs&#10;VxMFjUltzdWNZl54t02GCOWKYTeYeI1GSB0JNcfqVxNqF4015dHywTtUtwMegrBmZTIwjJ2e9Ukg&#10;skeixa+urCby7o29uAP3Y4J9c+1VptasrJT5GGI9eh964e1uLhMpblgTwcdatf2dcSHfJkZ/Wpkx&#10;2W5oz6vPeXJXzC8Y6EjA/Kui0fRrW83efli4A3E8iuMguY7dyrYyOK2LHxEsFwhBACcg5qOVPVj1&#10;6HZXuh2Wn2pkJSOBF6tUXhcCeylJVWt2dhGWHVf8Ky411DxNDlVVbNnLb27+w7+tdNaRzWsaQxQR&#10;bUG0f4VatbQzd03cwfElxdRwNbQq/wA52jYM5HtXK6d4almctfLJFGeh7k16dOJZfm8lC/Q81WbS&#10;ppPlkcYJ5Ixj6VfN0M7NankGpW4sL+SKNyyoccitHRtMfUyTc5jtwD8/QH2zXX3fge1nvRIbrJb5&#10;miIw34ZqxqPhoy2DWMEjRjtGnPPoPrTc+hspRtpuYdt4V0+eMuJplUHg7gc1u2fgS1lh81jMI+MH&#10;f196z/C8F/4feay1uwYxPzEfvDPcfzrudP1NnDItlL5IxtYsoUDHQc9KhzcglyQ03M228DaTHF5h&#10;R5mBxtdyB+VTvYWVqAgtokjRhlguAM1vLPvbcy7QOu0jB+tU5FieWVQQVYZILg8UJWM5SvsY+ssk&#10;OnlCoykq4eNfuA+/0qog2SKBk8ZziresXEVnayxMpBmiyhJ6sMcVlaZdvMDK2dhwvl4/rUTVjSGz&#10;Ldwd6kYU5PUDp+FNaD5w6swZenNSFwZHGABgHpTSEIHzHcBkEdhUj6EfWXazuB/dJ+U0skZkAAJB&#10;Hcdq5/xDrj6bKkEaKzkbw5Of0qLQ/FU19epb3cakNnDr2/Cq5Xa4LXY6dY+eOT0+btUoUqp+Qbew&#10;A4pDFcXEsaW8ReSRtoz0A9TXVxaHZRohdMsMZJY4J+lR6AzkRbnUVaKALJKOG29BWlL4c0LTNCMG&#10;owrOxG5iR87H2NX3utM0SMpbIHlLM2F9Sc8muV1jV/7QlWSXDFThVXoKzfmabehxN1oQnumFurCL&#10;JKhzk49zWBf2XkS9ScccV6DJbS3Ue5iIoAOSDgn2qaDTbGXT1T7OjIc5J6/U1pS5nvsZSm2rnlRX&#10;rXZeE1a2s5ZH48wjYG6VbHhKxM7MxJQn5V3YxW5Y20FtEsEG3MY4UjitPebFzK1iWNGV22ooY8so&#10;6VNAEkJL5UjkqOCamUKqfNxn07VXuFQlXZxGV6MDyatJk3uXFZVXcd5APHqac820knG0jrWXLq1r&#10;EpBkMjY5K81my6uZC2yMkDpub+lVZIcYSfQ3ZrkAYBye9c5rGrNbWxhjOHckkg9BVee/uJclpsJj&#10;OEHNYV67PKWz8vv1oUlcp0nHcjcmYBiearH5TjNDSFRgGqsrkHryaG7DUdB0svO3Gc07cQgXtUkd&#10;iVjWaQklhwKCgHY1lKVwREIyxBIOK2rK3OUIGPrVEbt6BV4rZtkBlUO4HHA2mobG0ZlwUWYbhgd6&#10;vyoi2Cuq8H0qtdQJLKys+72xRM7QWccQJ2DpmqJ6EMM+2UgDFODPJISQAPaqbyENk8GlS4OeKTKt&#10;cv8A2fI3cYqjLbBZM5qxFJLOdoYge1Pmsip3TS7Aex61POkU4cquzo9Ikii09VQ4c9SOD9RW1FDb&#10;sm7blm4LMMk/jXJ6Xc/YX2lGcH7gYdq3Wu76SDZHGo7jAxVw31Mpu7ujYt4ltT8rEL168VZWcMxE&#10;ZU7fvEGsaKC8uYdk7FWx0BzirNvprxKVSdxu4Y+taqyJeo6XV7dHaOMbmPRsdDU4uRJGoG3cR8xN&#10;ZkulwWjmVZAw67HPJ+lQzapbQhWQ5buuc/rTd76E6HQISqADBorDXxNGoxsxRVWYWPU9gQgtIS3v&#10;3NOdAo3A4LUUVyo2vchYjPzDGSOSKqalqPkIq26+Yz9wOlFFIaVzjzp7XtyWufmbzOXPPNdXaFrO&#10;0EbgLEoG2Vj69qKKuDewt9SG4jNxJ5auqqTyCPvD61mg2b3EqR5kZV2sD0H09aKK2SMmTRtCIT5S&#10;quEG2Mng4/rVeIJcTCViRGQRgdj/AIUUUmFzSgYzCKMRldgyWHTA75qLWNQs7CEXd7OkZP3Qzfe+&#10;g70UU4JOViZt8rPL31aKW4kaINtOSi46mm2QN5KZZFO0dj0BoorSo+hpGKceZl6VFm+TbuXpikWy&#10;iUBYwUI547UUVzJ62B6RujvvDc8MturT3DNNGNioew9fetKMfa7iWJF2wxHv/GeufpRRTUUtEVUk&#10;3YvASJISzYjHUHp+FQXF3bWwmNw+3AB3E4oop2M09TEm8RrCXJYSrJwmwYAqmbGLUb8alOockBVT&#10;A4+tFFZy3OiUUldFuSCFMFDHGI+wGMe9ee+ItTF7cC1G1gsgbzB/FiiirUUloYby1I2YBeuCKh3M&#10;MgY3GiilsWNWIhS5ILn9Kp+TL5m9WLYOcUUUxdS1bq2w7gVz0BNKLdXJyB780UUmUtWNls7pGTEI&#10;WE8iQ9/pVrYWQeq9feiiktippJqxXdHZtwbAHIxT1klZvvkA9QDiiihkN62EkmEaktyPWqwulYHa&#10;tFFUXCKluaOhW0eoNK0qcIegPWt5LRXkZAoWNRzgYooqelxTXv2IdS0WXTtNe+8v55CHQA4wg/rz&#10;XPSXpZBwS3pRRVQZUYpx17j7Z7VXV9SnWGEnnb1PtU+ueJ7a+tza6baSwWygDzSxUtj296KK1jFW&#10;5jCpJyko30OSeZyxDHpWtpWjPqDDfIFyM4zzRRWU29jRbHVwaBBZwAqgD92PesPVLt7UMXlyclVR&#10;RwBxRRUiOVklLyFieTUtnby3tzFbQ5MkrBFx2JOM0UUm7I0h8R7zY2sem2VrZoj4jQLhV7jvmnyM&#10;/mEg/uieOQMGiirWxg9XcjaR13uj4P8AE2OAKlhZGUKhYj07ZooquoWIblUKh3jGVIwzen1qVgsb&#10;x3aDM6H5UzjIoopTQk7RbKeqak9zHs8koynncAdx9j6Vjw3epO5UIAFOMAYBH50UVKdiklYupq1v&#10;YM/9oXRiBGQpbjNRDxAkiy/Y7RplU8yhM/TBNFFapaXLUE02yjtlv5Yv7SdvJJJIUEkfU/0FakKx&#10;uNtpD5aqcAsO1FFYSdxLa5aFrG0+0tgbec0Qabb+S7yzngny8EUUUJJkybUbo57WvB8+pzRTKyqn&#10;fC8mufisIdLvfky0kfBJ6g0UUm2XR1nZnUWPie/RQkcUa8cNtqy2t3E+RLdPIT94JwBRRWDbcrGl&#10;WXLKyMm7ujMxRMgngAf1qsqRwgvcyYHdR3oorqUIqyMvinysytQ1l7nMEHyRDpitbR7tVto0LFiw&#10;4z6+lFFaVHaSiaT7E0l/BHM6Srx6jmq0+uwqQ0ak44x0ooqYiUFZELazPcHEQKD1qncTFiHmlY4O&#10;OtFFTzNysdSpRirpDEzNjyzsXOTJj5R7mmm2uJWk8sl0Q/6wdD9KKK0S0uctWrJSsjotE8KF7WO4&#10;uyzebhvLQ8gfWumuPDOkXcMayWUeFHBUYP4miisr6mctdTnb74eWU+JLOeSIN/eO4fgKwb7wadLQ&#10;XRYzIvUEUUU7E8zRHcSRsijykGBxx0rOuJI8bR5QP0oopxijRbkizqs4ClTgY4FWpdQ27DjawHYU&#10;UVK3Ca0LGmyQSF2eNGJ7nqKt3U1qqrvt0dR/s9aKKXUfLqkZN9YLqaGW0iKSDqo6YrLt7FY4S1xK&#10;EGeQPvGiilNaIiU3BtIVrtVGy1i2Y43n7xosz5l9CJSXywzuooqUlexpHRXNu61CNr92Cqyp8qBR&#10;wKItSkaRWDlMds0UVqtybbG/b67bRW6+adsmCD6E1G2vpgfOQR6UUVtFXRjLqY97fyXbEs5x2rGu&#10;Z/KOO9FFbJISd2UWviTnNFFFK5pZH//Z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DZOTeHEwEAAEgCAAATAAAAW0NvbnRlbnRfVHlw&#10;ZXNdLnhtbJWSTU7DMBCF90jcwfIWxQ5dIISadEEKEguoUDmAZU8Sl/hHHhPa2+OkrQRVWomlPfO9&#10;eW/s+WJrOtJDQO1sQW9ZTglY6ZS2TUE/1k/ZPSUYhVWicxYKugOki/L6ar7eeUCSaIsFbWP0D5yj&#10;bMEIZM6DTZXaBSNiOoaGeyE/RQN8lud3XDobwcYsDhq0nFdQi68ukuU2Xe+dbDw0lDzuG4dZBdVm&#10;EBgLfJJ5WT1PImzjGzqNBOjwhBHed1qKmBbCe6tOwmSHICyRYw+22uNNSntmwlD5m+P3gAP3ll4g&#10;aAVkJUJ8FSal5SogV+7bBujZZZHBpcHM1bWWwKqAVcLeoT+6OqcOM1c5+V/x5Ugdtfn4D8ofUEsB&#10;AhQAFAAAAAgAh07iQNk5N4cTAQAASAIAABMAAAAAAAAAAQAgAAAA67gBAFtDb250ZW50X1R5cGVz&#10;XS54bWxQSwECFAAKAAAAAACHTuJAAAAAAAAAAAAAAAAABgAAAAAAAAAAABAAAAC6tgEAX3JlbHMv&#10;UEsBAhQAFAAAAAgAh07iQIoUZjzRAAAAlAEAAAsAAAAAAAAAAQAgAAAA3rYBAF9yZWxzLy5yZWxz&#10;UEsBAhQACgAAAAAAh07iQAAAAAAAAAAAAAAAAAQAAAAAAAAAAAAQAAAAAAAAAGRycy9QSwECFAAK&#10;AAAAAACHTuJAAAAAAAAAAAAAAAAACgAAAAAAAAAAABAAAADYtwEAZHJzL19yZWxzL1BLAQIUABQA&#10;AAAIAIdO4kBYYLMbtAAAACIBAAAZAAAAAAAAAAEAIAAAAAC4AQBkcnMvX3JlbHMvZTJvRG9jLnht&#10;bC5yZWxzUEsBAhQAFAAAAAgAh07iQMfJylDaAAAACwEAAA8AAAAAAAAAAQAgAAAAIgAAAGRycy9k&#10;b3ducmV2LnhtbFBLAQIUABQAAAAIAIdO4kDURJIzJgYAAGIbAAAOAAAAAAAAAAEAIAAAACkBAABk&#10;cnMvZTJvRG9jLnhtbFBLAQIUAAoAAAAAAIdO4kAAAAAAAAAAAAAAAAAKAAAAAAAAAAAAEAAAAHsH&#10;AABkcnMvbWVkaWEvUEsBAhQAFAAAAAgAh07iQNVmWxzkrgEA1a4BABUAAAAAAAAAAQAgAAAAowcA&#10;AGRycy9tZWRpYS9pbWFnZTEuanBlZ1BLBQYAAAAACgAKAFMCAAAvugEAAAA=&#10;">
                <o:lock v:ext="edit" aspectratio="f"/>
                <v:shape id="Image 208" o:spid="_x0000_s1026" o:spt="75" type="#_x0000_t75" style="position:absolute;left:0;top:0;height:2692908;width:3209543;" filled="f" o:preferrelative="t" stroked="f" coordsize="21600,21600" o:gfxdata="UEsDBAoAAAAAAIdO4kAAAAAAAAAAAAAAAAAEAAAAZHJzL1BLAwQUAAAACACHTuJAffSkZLsAAADc&#10;AAAADwAAAGRycy9kb3ducmV2LnhtbEVPz2vCMBS+C/sfwhvspkkdTOmMsg2EXcZqlZ0fzbMpNi8l&#10;yWr33y8HwePH93uzm1wvRgqx86yhWCgQxI03HbcaTsf9fA0iJmSDvWfS8EcRdtuH2QZL4698oLFO&#10;rcghHEvUYFMaSiljY8lhXPiBOHNnHxymDEMrTcBrDne9XCr1Ih12nBssDvRhqbnUv07D19v+fbSr&#10;9XN1+PkepmoqVlXotX56LNQriERTuotv7k+jYany2nwmHwG5/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fSkZLsAAADc&#10;AAAADwAAAAAAAAABACAAAAAiAAAAZHJzL2Rvd25yZXYueG1sUEsBAhQAFAAAAAgAh07iQDMvBZ47&#10;AAAAOQAAABAAAAAAAAAAAQAgAAAACgEAAGRycy9zaGFwZXhtbC54bWxQSwUGAAAAAAYABgBbAQAA&#10;tAMAAAAA&#10;">
                  <v:fill on="f" focussize="0,0"/>
                  <v:stroke on="f"/>
                  <v:imagedata r:id="rId46" o:title=""/>
                  <o:lock v:ext="edit" aspectratio="f"/>
                </v:shape>
                <v:shape id="Graphic 209" o:spid="_x0000_s1026" o:spt="100" style="position:absolute;left:2315502;top:517702;height:341630;width:280035;" fillcolor="#FFFF00" filled="t" stroked="f" coordsize="280035,341630" o:gfxdata="UEsDBAoAAAAAAIdO4kAAAAAAAAAAAAAAAAAEAAAAZHJzL1BLAwQUAAAACACHTuJAC9ewa74AAADc&#10;AAAADwAAAGRycy9kb3ducmV2LnhtbEWPMW/CMBSE90r8B+shdSt2GCAEDAMSKoipCQvbU/xIAvFz&#10;FLuQ8utrpEodT3f3nW61GWwr7tT7xrGGZKJAEJfONFxpOBW7jxSED8gGW8ek4Yc8bNajtxVmxj34&#10;i+55qESEsM9QQx1Cl0npy5os+onriKN3cb3FEGVfSdPjI8JtK6dKzaTFhuNCjR1taypv+bfVEObp&#10;kdP9NUmK4ZSfh+fh9lmctX4fJ2oJItAQ/sN/7b3RMFULeJ2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9ewa74A&#10;AADcAAAADwAAAAAAAAABACAAAAAiAAAAZHJzL2Rvd25yZXYueG1sUEsBAhQAFAAAAAgAh07iQDMv&#10;BZ47AAAAOQAAABAAAAAAAAAAAQAgAAAADQEAAGRycy9zaGFwZXhtbC54bWxQSwUGAAAAAAYABgBb&#10;AQAAtwMAAAAA&#10;" path="m263942,321669l252139,317245,0,8026,9842,0,261985,309223,263942,321669xem278965,335445l266979,335445,276821,327418,261985,309223,251929,245275,251929,243281,252539,241401,253707,239788,255320,238620,257213,238010,259194,238010,261047,238620,262681,239788,263846,241401,264473,243281,278965,335445xem279869,341198l187070,306412,182956,300189,183349,298234,184340,296506,185800,295173,187604,294347,189585,294119,191528,294525,252139,317245,266979,335445,278965,335445,279869,341198xem270685,332422l265633,332422,274129,325488,263942,321669,261985,309223,276821,327418,270685,332422xem266979,335445l252139,317245,263942,321669,265633,332422,270685,332422,266979,335445xem265633,332422l263942,321669,274129,325488,265633,332422xe">
                  <v:fill on="t" focussize="0,0"/>
                  <v:stroke on="f"/>
                  <v:imagedata o:title=""/>
                  <o:lock v:ext="edit" aspectratio="f"/>
                  <v:textbox inset="0mm,0mm,0mm,0mm"/>
                </v:shape>
                <v:shape id="Graphic 210" o:spid="_x0000_s1026" o:spt="100" style="position:absolute;left:12191;top:12191;height:227329;width:177165;" fillcolor="#FFFFFF" filled="t" stroked="f" coordsize="177165,227329" o:gfxdata="UEsDBAoAAAAAAIdO4kAAAAAAAAAAAAAAAAAEAAAAZHJzL1BLAwQUAAAACACHTuJA7mGMJrsAAADc&#10;AAAADwAAAGRycy9kb3ducmV2LnhtbEVPy4rCMBTdC/MP4QruNK0LcarRhSAzAz6Y+sDlpbm21eam&#10;NPH59WYhuDyc93h6N5W4UuNKywriXgSCOLO65FzBdjPvDkE4j6yxskwKHuRgOvlqjTHR9sb/dE19&#10;LkIIuwQVFN7XiZQuK8ig69maOHBH2xj0ATa51A3eQripZD+KBtJgyaGhwJpmBWXn9GIUHNOV+9st&#10;Ds/lz/6w3uTpcnvib6U67TgagfB09x/x2/2rFfTjMD+cCUdAT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GMJrsAAADc&#10;AAAADwAAAAAAAAABACAAAAAiAAAAZHJzL2Rvd25yZXYueG1sUEsBAhQAFAAAAAgAh07iQDMvBZ47&#10;AAAAOQAAABAAAAAAAAAAAQAgAAAACgEAAGRycy9zaGFwZXhtbC54bWxQSwUGAAAAAAYABgBbAQAA&#10;tAMAAAAA&#10;" path="m176784,227075l0,227075,0,0,176784,0,176784,227075xe">
                  <v:fill on="t" focussize="0,0"/>
                  <v:stroke on="f"/>
                  <v:imagedata o:title=""/>
                  <o:lock v:ext="edit" aspectratio="f"/>
                  <v:textbox inset="0mm,0mm,0mm,0mm"/>
                </v:shape>
                <v:shape id="Textbox 211" o:spid="_x0000_s1026" o:spt="202" type="#_x0000_t202" style="position:absolute;left:106679;top:66324;height:140335;width:76200;" filled="f" stroked="f" coordsize="21600,21600" o:gfxdata="UEsDBAoAAAAAAIdO4kAAAAAAAAAAAAAAAAAEAAAAZHJzL1BLAwQUAAAACACHTuJAljAEWL8AAADc&#10;AAAADwAAAGRycy9kb3ducmV2LnhtbEWPQWvCQBSE74L/YXmCN92NB6mpGxFpoVCQxvTQ42v2JVnM&#10;vk2zW7X/vlsoeBxm5htmu7u5XlxoDNazhmypQBDX3lhuNbxXz4sHECEiG+w9k4YfCrArppMt5sZf&#10;uaTLKbYiQTjkqKGLccilDHVHDsPSD8TJa/zoMCY5ttKMeE1w18uVUmvp0HJa6HCgQ0f1+fTtNOw/&#10;uHyyX8fPt7IpbVVtFL+uz1rPZ5l6BBHpFu/h//aL0bDKMvg7k46ALH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YwBF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EE2F616">
                        <w:pPr>
                          <w:spacing w:before="0" w:line="220" w:lineRule="exact"/>
                          <w:ind w:left="0" w:right="0" w:firstLine="0"/>
                          <w:jc w:val="left"/>
                          <w:rPr>
                            <w:sz w:val="20"/>
                          </w:rPr>
                        </w:pPr>
                        <w:r>
                          <w:rPr>
                            <w:spacing w:val="-10"/>
                            <w:sz w:val="20"/>
                          </w:rPr>
                          <w:t>b</w:t>
                        </w:r>
                      </w:p>
                    </w:txbxContent>
                  </v:textbox>
                </v:shape>
                <v:shape id="Textbox 212" o:spid="_x0000_s1026" o:spt="202" type="#_x0000_t202" style="position:absolute;left:1999488;top:381731;height:147320;width:598170;" filled="f" stroked="f" coordsize="21600,21600" o:gfxdata="UEsDBAoAAAAAAIdO4kAAAAAAAAAAAAAAAAAEAAAAZHJzL1BLAwQUAAAACACHTuJAZuKaL78AAADc&#10;AAAADwAAAGRycy9kb3ducmV2LnhtbEWPQWvCQBSE70L/w/IK3sxucpCaukopFgoFaYwHj6/ZZ7KY&#10;fRuzW7X/vlsoeBxm5htmub65XlxoDNazhjxTIIgbbyy3Gvb12+wJRIjIBnvPpOGHAqxXD5MllsZf&#10;uaLLLrYiQTiUqKGLcSilDE1HDkPmB+LkHf3oMCY5ttKMeE1w18tCqbl0aDktdDjQa0fNafftNLwc&#10;uNrY8/brszpWtq4Xij/mJ62nj7l6BhHpFu/h//a70VDkBfydSUdAr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imi+/&#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E85865B">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13" o:spid="_x0000_s1026" o:spt="202" type="#_x0000_t202" style="position:absolute;left:464819;top:552419;height:147320;width:391160;" filled="f" stroked="f" coordsize="21600,21600" o:gfxdata="UEsDBAoAAAAAAIdO4kAAAAAAAAAAAAAAAAAEAAAAZHJzL1BLAwQUAAAACACHTuJACa4/tL4AAADc&#10;AAAADwAAAGRycy9kb3ducmV2LnhtbEWPT2sCMRTE7wW/Q3iCt5qsgtStUYq0IAil63ro8XXz3A1u&#10;XtZN/Pftm0LB4zAzv2EWq5trxYX6YD1ryMYKBHHljeVaw778eH4BESKywdYzabhTgNVy8LTA3Pgr&#10;F3TZxVokCIccNTQxdrmUoWrIYRj7jjh5B987jEn2tTQ9XhPctXKi1Ew6tJwWGuxo3VB13J2dhrdv&#10;Lt7t6fPnqzgUtiznirezo9ajYaZeQUS6xUf4v70xGibZF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4/t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B4A8823">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14" o:spid="_x0000_s1026" o:spt="202" type="#_x0000_t202" style="position:absolute;left:2743200;top:25907;height:227329;width:443865;" fillcolor="#FFFFFF" filled="t" stroked="f" coordsize="21600,21600" o:gfxdata="UEsDBAoAAAAAAIdO4kAAAAAAAAAAAAAAAAAEAAAAZHJzL1BLAwQUAAAACACHTuJAlv5AJL8AAADc&#10;AAAADwAAAGRycy9kb3ducmV2LnhtbEWPwWrDMBBE74H+g9hCLqGRbYIpbpRAkwZ6SA92Q86LtZVN&#10;rZWRlDj5+6pQ6HGYmTfMenuzg7iSD71jBfkyA0HcOt2zUXD6PDw9gwgRWePgmBTcKcB28zBbY6Xd&#10;xDVdm2hEgnCoUEEX41hJGdqOLIalG4mT9+W8xZikN1J7nBLcDrLIslJa7DktdDjSrqP2u7lYBeXe&#10;X6aad4v96e2IH6Mpzq/3s1Lzxzx7ARHpFv/Df+13raDIV/B7Jh0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b+QCS/&#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w:txbxContent>
                      <w:p w14:paraId="4E6DF23C">
                        <w:pPr>
                          <w:spacing w:before="76"/>
                          <w:ind w:left="158" w:right="0" w:firstLine="0"/>
                          <w:jc w:val="left"/>
                          <w:rPr>
                            <w:color w:val="000000"/>
                            <w:sz w:val="20"/>
                          </w:rPr>
                        </w:pPr>
                        <w:r>
                          <w:rPr>
                            <w:color w:val="000000"/>
                            <w:spacing w:val="-5"/>
                            <w:sz w:val="20"/>
                          </w:rPr>
                          <w:t>XPL</w:t>
                        </w:r>
                      </w:p>
                    </w:txbxContent>
                  </v:textbox>
                </v:shape>
                <w10:wrap type="topAndBottom"/>
              </v:group>
            </w:pict>
          </mc:Fallback>
        </mc:AlternateContent>
      </w:r>
      <w:r>
        <w:rPr>
          <w:sz w:val="20"/>
        </w:rPr>
        <mc:AlternateContent>
          <mc:Choice Requires="wpg">
            <w:drawing>
              <wp:anchor distT="0" distB="0" distL="0" distR="0" simplePos="0" relativeHeight="251683840" behindDoc="1" locked="0" layoutInCell="1" allowOverlap="1">
                <wp:simplePos x="0" y="0"/>
                <wp:positionH relativeFrom="page">
                  <wp:posOffset>606425</wp:posOffset>
                </wp:positionH>
                <wp:positionV relativeFrom="paragraph">
                  <wp:posOffset>3102610</wp:posOffset>
                </wp:positionV>
                <wp:extent cx="3251200" cy="2613660"/>
                <wp:effectExtent l="0" t="0" r="0" b="0"/>
                <wp:wrapTopAndBottom/>
                <wp:docPr id="215" name="Group 215"/>
                <wp:cNvGraphicFramePr/>
                <a:graphic xmlns:a="http://schemas.openxmlformats.org/drawingml/2006/main">
                  <a:graphicData uri="http://schemas.microsoft.com/office/word/2010/wordprocessingGroup">
                    <wpg:wgp>
                      <wpg:cNvGrpSpPr/>
                      <wpg:grpSpPr>
                        <a:xfrm>
                          <a:off x="0" y="0"/>
                          <a:ext cx="3251200" cy="2613660"/>
                          <a:chOff x="0" y="0"/>
                          <a:chExt cx="3251200" cy="2613660"/>
                        </a:xfrm>
                      </wpg:grpSpPr>
                      <pic:pic xmlns:pic="http://schemas.openxmlformats.org/drawingml/2006/picture">
                        <pic:nvPicPr>
                          <pic:cNvPr id="216" name="Image 216"/>
                          <pic:cNvPicPr/>
                        </pic:nvPicPr>
                        <pic:blipFill>
                          <a:blip r:embed="rId47" cstate="print"/>
                          <a:stretch>
                            <a:fillRect/>
                          </a:stretch>
                        </pic:blipFill>
                        <pic:spPr>
                          <a:xfrm>
                            <a:off x="0" y="0"/>
                            <a:ext cx="3250692" cy="2613660"/>
                          </a:xfrm>
                          <a:prstGeom prst="rect">
                            <a:avLst/>
                          </a:prstGeom>
                        </pic:spPr>
                      </pic:pic>
                      <wps:wsp>
                        <wps:cNvPr id="217" name="Graphic 217"/>
                        <wps:cNvSpPr/>
                        <wps:spPr>
                          <a:xfrm>
                            <a:off x="18288" y="16764"/>
                            <a:ext cx="175260" cy="227329"/>
                          </a:xfrm>
                          <a:custGeom>
                            <a:avLst/>
                            <a:gdLst/>
                            <a:ahLst/>
                            <a:cxnLst/>
                            <a:rect l="l" t="t" r="r" b="b"/>
                            <a:pathLst>
                              <a:path w="175260" h="227329">
                                <a:moveTo>
                                  <a:pt x="175259" y="227075"/>
                                </a:moveTo>
                                <a:lnTo>
                                  <a:pt x="0" y="227075"/>
                                </a:lnTo>
                                <a:lnTo>
                                  <a:pt x="0" y="0"/>
                                </a:lnTo>
                                <a:lnTo>
                                  <a:pt x="175259" y="0"/>
                                </a:lnTo>
                                <a:lnTo>
                                  <a:pt x="175259" y="227075"/>
                                </a:lnTo>
                                <a:close/>
                              </a:path>
                            </a:pathLst>
                          </a:custGeom>
                          <a:solidFill>
                            <a:srgbClr val="FFFFFF"/>
                          </a:solidFill>
                        </wps:spPr>
                        <wps:bodyPr wrap="square" lIns="0" tIns="0" rIns="0" bIns="0" rtlCol="0">
                          <a:noAutofit/>
                        </wps:bodyPr>
                      </wps:wsp>
                      <wps:wsp>
                        <wps:cNvPr id="218" name="Textbox 218"/>
                        <wps:cNvSpPr txBox="1"/>
                        <wps:spPr>
                          <a:xfrm>
                            <a:off x="112776" y="72433"/>
                            <a:ext cx="69215" cy="140335"/>
                          </a:xfrm>
                          <a:prstGeom prst="rect">
                            <a:avLst/>
                          </a:prstGeom>
                        </wps:spPr>
                        <wps:txbx>
                          <w:txbxContent>
                            <w:p w14:paraId="210F87FE">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219" name="Textbox 219"/>
                        <wps:cNvSpPr txBox="1"/>
                        <wps:spPr>
                          <a:xfrm>
                            <a:off x="446531" y="212567"/>
                            <a:ext cx="391160" cy="147320"/>
                          </a:xfrm>
                          <a:prstGeom prst="rect">
                            <a:avLst/>
                          </a:prstGeom>
                        </wps:spPr>
                        <wps:txbx>
                          <w:txbxContent>
                            <w:p w14:paraId="3777E3CD">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20" name="Textbox 220"/>
                        <wps:cNvSpPr txBox="1"/>
                        <wps:spPr>
                          <a:xfrm>
                            <a:off x="1173467" y="1469867"/>
                            <a:ext cx="398780" cy="147320"/>
                          </a:xfrm>
                          <a:prstGeom prst="rect">
                            <a:avLst/>
                          </a:prstGeom>
                        </wps:spPr>
                        <wps:txbx>
                          <w:txbxContent>
                            <w:p w14:paraId="5A847E6E">
                              <w:pPr>
                                <w:spacing w:before="1" w:line="230" w:lineRule="exact"/>
                                <w:ind w:left="0" w:right="0" w:firstLine="0"/>
                                <w:jc w:val="left"/>
                                <w:rPr>
                                  <w:rFonts w:ascii="Trebuchet MS"/>
                                  <w:sz w:val="20"/>
                                </w:rPr>
                              </w:pPr>
                              <w:r>
                                <w:rPr>
                                  <w:rFonts w:ascii="Trebuchet MS"/>
                                  <w:color w:val="FFFF00"/>
                                  <w:spacing w:val="-2"/>
                                  <w:sz w:val="20"/>
                                </w:rPr>
                                <w:t>Garnet</w:t>
                              </w:r>
                            </w:p>
                          </w:txbxContent>
                        </wps:txbx>
                        <wps:bodyPr wrap="square" lIns="0" tIns="0" rIns="0" bIns="0" rtlCol="0">
                          <a:noAutofit/>
                        </wps:bodyPr>
                      </wps:wsp>
                      <wps:wsp>
                        <wps:cNvPr id="221" name="Textbox 221"/>
                        <wps:cNvSpPr txBox="1"/>
                        <wps:spPr>
                          <a:xfrm>
                            <a:off x="2810255" y="7620"/>
                            <a:ext cx="416559" cy="227329"/>
                          </a:xfrm>
                          <a:prstGeom prst="rect">
                            <a:avLst/>
                          </a:prstGeom>
                          <a:solidFill>
                            <a:srgbClr val="FFFFFF"/>
                          </a:solidFill>
                        </wps:spPr>
                        <wps:txbx>
                          <w:txbxContent>
                            <w:p w14:paraId="4E64D74D">
                              <w:pPr>
                                <w:spacing w:before="76"/>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47.75pt;margin-top:244.3pt;height:205.8pt;width:256pt;mso-position-horizontal-relative:page;mso-wrap-distance-bottom:0pt;mso-wrap-distance-top:0pt;z-index:-251632640;mso-width-relative:page;mso-height-relative:page;" coordsize="3251200,2613660" o:gfxdata="UEsDBAoAAAAAAIdO4kAAAAAAAAAAAAAAAAAEAAAAZHJzL1BLAwQUAAAACACHTuJApk005NoAAAAK&#10;AQAADwAAAGRycy9kb3ducmV2LnhtbE2PwU7DMAyG70i8Q2QkbizpoKWUphOagNM0iQ1p2i1rvbZa&#10;41RN1m5vjznB0f4//f6cLy62EyMOvnWkIZopEEilq1qqNXxvPx5SED4YqkznCDVc0cOiuL3JTVa5&#10;ib5w3IRacAn5zGhoQugzKX3ZoDV+5nokzo5usCbwONSyGszE5baTc6USaU1LfKExPS4bLE+bs9Xw&#10;OZnp7TF6H1en4/K638br3SpCre/vIvUKIuAl/MHwq8/qULDTwZ2p8qLT8BLHTGp4StMEBAOJeubN&#10;gROl5iCLXP5/ofgBUEsDBBQAAAAIAIdO4kAqjR/IAwQAAMwOAAAOAAAAZHJzL2Uyb0RvYy54bWzt&#10;V+1u4zYQ/F+g7yDof2NTsiVbiHNoL00QoGiDXvoAtERZAiRRJemPvH1nSdEW7AsuyR1aoLgAsUhx&#10;uVzO7A6p6w+Htgl2QuladquQXU3DQHS5LOpuswr/err7aREG2vCu4I3sxCp8Fjr8cPPjD9f7PhOR&#10;rGRTCBXASaezfb8KK2P6bDLReSVarq9kLzoMllK13KCrNpNC8T28t80kmk6TyV6qolcyF1rj7a0b&#10;DAeP6jUOZVnWubiV+bYVnXFelWi4wZZ0Vfc6vLHRlqXIzR9lqYUJmlWInRr7i0XQXtPv5OaaZxvF&#10;+6rOhxD4a0I421PL6w6LHl3dcsODraovXLV1rqSWpbnKZTtxG7GIYBdseobNvZLb3u5lk+03/RF0&#10;EHWG+rvd5r/vHlVQF6swYvMw6HgLyu26Ab0APPt+k8HqXvWf+kc1vNi4Hu34UKqWnthLcLDAPh+B&#10;FQcT5HgZR3MG7sMgx1iUsDhJBujzCvxczMurX78wc+IXnlB8x3D6Os/wPyCF1gVSX85PzDJbJYA7&#10;eet2j3X+qFxnjFbi0Xpo+UYArYTQoilkRXPQnVy4WDd1f1c3DUFG7W+b94HKRLsWoFM9FAx4o5IN&#10;GO1V3RmKj2faKGHyipol4vgTJUKBjgZs0Kc4aQsa1NOMV5I9TZbRBdlHynjWK23uhWwDaiBWxAC4&#10;ecZ3v+khGm8yYOgCsJEhHspKqI/26KF3QfSbSuJTxXtinNyOSU49yfeDREQsJRgHu2NF6JcQYoto&#10;AUFF2rMkTWaOAl8WLJ1HKARXFVEaR0saH+GUbx1OY2ygMYVDCXhVvpUfOt8kNEnuGit3Jgwgd8rK&#10;3dot33ND88gpNYM9ghsiqVCeLhAabeVOPElrZ6hGyWq+tLuB1TS1+oBwT3ZNN7bH1qjex6bewD97&#10;69gZWkmAOz/mn85mtPirDT+7dN5ILRzOtH0L+BESLD8GXcumLny5arVZf2xUsONA987+DXyNzKBH&#10;PhmotZbFMwR2j/RZhfrvLYewBM1Dh3zFpo1vKN9Y+4YyzUdpDy3Cv5M/b40sa1scJ7+InToohH+t&#10;IpDM7pB4Qhav5QHCtyAUKA5UDlVEYA6/SEoX//4F9WAsSlPIKHIkjWZx7LLTFwckhE4kOjHYbBrH&#10;Ptm8BHmBeJ2GUHguDGqZw/owxPy/Iwj1eU6QlZV3EDSbJfMYpwgVMYvmiZU+nnmG4iVjXr7YDPLl&#10;6/I7Re5u+8KpApzOKXLQvYMixtJ4BmLsCTNLlotLkhbpAgu6OvpO0sUl+yWSkPdndRQdBe2NQhct&#10;2DSaQ8xI6RLH9amMZiyZ06lq78afuwW8Selwj/vaM+s/UUd7j8dHjj2Ohw8y+ooa9+1xd/oIvfkH&#10;UEsDBAoAAAAAAIdO4kAAAAAAAAAAAAAAAAAKAAAAZHJzL21lZGlhL1BLAwQUAAAACACHTuJAxmBO&#10;fX99AQB1fQEAFQAAAGRycy9tZWRpYS9pbWFnZTEuanBlZwD//wAA/9j/4AAQSkZJRgABAQEA3ADc&#10;AAD/2wBDAAgGBgcGBQgHBwcJCQgKDBQNDAsLDBkSEw8UHRofHh0aHBwgJC4nICIsIxwcKDcpLDAx&#10;NDQ0Hyc5PTgyPC4zNDL/2wBDAQkJCQwLDBgNDRgyIRwhMjIyMjIyMjIyMjIyMjIyMjIyMjIyMjIy&#10;MjIyMjIyMjIyMjIyMjIyMjIyMjIyMjIyMjL/wAARCAJ1Aw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emmZmwBgZpBcFThOGA6mqkL6hHrE+&#10;n3sAUKu5XXoRmrEdsLvURbFiEUZbHf2ppD5bOxZN7FOqxu4LdwasLLvG0ABAODWvb6VZqmDAhHuK&#10;xrm1hsrySOGTEJXJXP3SaiSV7IppIIs4K7sj1Ip3loJASBz3xzToEjCZjbcD3zmpGC5FIRBJMkSZ&#10;ZgADjmojdRzKQjqw74qK/hS9tpbXOJD93HY1R0fw3Np8rSzzb3wQFBOPxp2uNIu2wQTlmJGeimp7&#10;+0+22hRMBgQRnvVoQYVS+Bjrikjk3S4C/KO9Am7mE6S28eGs2yB1HSmrdzBMpakiugvcfZnPtWZb&#10;wupVmACtyMnrT5UJJPcqSPeSrhbXntnimiyv5FCsqKD1OelbhJzgDPFVp75Lf7xAI9TVKJPuroS6&#10;Xa/YofKMhJJzmtCQNgBMc1gya9aIwO/c/UAVHN4lD8QpnPcmpkrD5jfXCE8imS3kUQJaRQPc1yV1&#10;qN1JkmcIp6kGqi75smMSzE/xHpSDVnbW+oW92SIpAxXqKbOQZeQcKM5FYumabcQu1w7gM4A2r2rZ&#10;SSJpfsxfc68tjtTSHZpk0KDYCenagLu34G0dKeDgFD/CM8VHIQYCATljwBSsHUEXaMAYAGKjJCvv&#10;OMdKjtZm2FHDAg4y3epXxjAHFCBol85doxkk0jYZelQ+aBjkY74pftUaj196qzEZcc0tndSuIyUk&#10;+8vvWkmsRRoMhhgd6DCkx34NQPZhkPNTe4zUg1UySKsUZZG6uCMCi90+CWYMHxKVzWBDusrnbIze&#10;S3ocYNa731tH80jKcDhs84ouPRFJknWbYIyz9vSp4tHvJ+Z50QeiLzWnZzQ3cfnRncPWryDcoOMA&#10;+tUhJJHLSQz2VyIZzvX+CT19qjlikN5HMtwyqowYx0Na+v2lxdWqfZGAkDjlvTvVKLSSU/e75H+9&#10;uzjA9KGkFm3oIZguXwB71WbUPLBZUeRB1KqTirUWkSyyqrv+67jvXQ2dvBDE0KqgAHPFJD5e5xEm&#10;rwxSMyvvD8hR2qOXWLhwCE2jtmo/GFha2U8d1aIFMjYbb0zWGL9dg3sTjtQ1YlWZtw69PFIyum76&#10;Vbi8Toh+aL8BXPi/t8hgAB3pBcw+cJQASp+6aEinFHdafqAv1L+U6D/aGM1OVl+2K0TARBSCvqaw&#10;NM14ySxQCAsXOBt7V0zMUTAHNLUDOu9Civ5jLcySP6LnAA9Ku2dklvCqInlqvQAYxUytn5jn6U4S&#10;57e/NK1wbewkqBxtYZXnPvWVdWkMVl5UaGONQcKpwK2cZH1rK1SUQw/P34qluK5W8L20Ytp22YlZ&#10;iCSK6aO3SLO1dxx0rmfDku2LapyxYkDPWumhEu8SSjDHgqDwKjqXqW0t1MJB5U9Qa4T+xksPEVwA&#10;R5MnzRoRwK9AVgFwea5vxLb+WIbqP76Njr1BrS91Ykw/EGIrQJbK3nMQBtq3pZmisLdJYwrtnCk8&#10;jFQzWAv2ileVlaJg3HGfatlbQHmTDMowPaoeuhKXcikT7TBhXJHcDpXN3FjdzXkqyxNtbj93wGHb&#10;8q09CSezv7yzkQrHv3xZOeDW+0SHkgZHemm1oXpHc5fT43gna0eYEEZAPUGr+qWAn0+RAQjBSQ/c&#10;VV1uZLdzeoAXQbQQMg/Wqi6jqV3Y7HiCZOGbHUHpgU+XW5Or2JE0NdU0e1Z5ZFkVOMnIqG10a801&#10;wylWPfHSujiJhsQq43KoGOmDSvNvXCjJ70r6FX6GMmpagkospWEaScEjsDRrEVrbAW0M6PIy5JXn&#10;H1rSuLSGRELgAk4z3qnB4etbeR5BmQsOd7dKd0S0N0bXILVBbTfJjgVqPr9o0p/eIygc+1c/rWkx&#10;zxeZF8rrnkHrXKQ2t210sWH6856U1FWD3m/dOkhkSbVZ7lSdjNn8a2A09whXaRH0ye9UNOhe2VvM&#10;h2yKcc9PrWil02V3dvvcc+1ZvV3KaJRYQzFEk52DKgcYq5DbJENqqFHtTLXYZmfPJq4MZphfoRtG&#10;FQN0A61NGw257VXvJVhtJC54ANYUfiIJCimKQ7RjIU0W6k3OmxvdRx7+9WgoArntP1y3uZ1ViUc8&#10;AMMZrfLrgHNNBe4rxg8k1WLASFFxkcmhpJJpSFGEA6+9Z97fW+mku5JZh0AyTQ9RN23JrmcMwT9P&#10;WqCRIuoM5IO8DHtWHe66Y52nZG5A2qeOKqaXr0kmoqshARjge1JwdgjLsdHqqk4Mj7Uxj61Uj0pF&#10;ttyjIPIrQlnjuWe3dCWUbgccVLBIqWyKcDHBHpSuy72Mqzv760XyyBIg6bq29G1u5vp5YTEYjGOW&#10;PIqFmUhgVUNjPFR6POialNEV5kAwfepfcasdKoKwhQhcnkk96jnsZ5kG5lRepAqfaJY0cswI7Ket&#10;Qy3/AJVuzSr5e3PBOa0gJ6HIT2Lpq8qo/AXcTjrUsVnuj3F8bj6dat28b3U01y3Ak6DvVuK0CuMn&#10;I7e1Kb1Em+pkvZxtI7kYQds9xWZPp0yzpIsbyKeTub1rphYeXMZFY4JyRWXrOpSWk1vZ2wDXVw2x&#10;RjO33ojfoVfWxnfZVi+aSMKRxz1NdDpOnBbMs5xM5yD/AHfSsXXbW80lbW7uZ1ljDgOAmK6DSdXt&#10;r2EGFwS3b0NTNPR9B3s9S/bQ3SW2yWRRt/iQckVOb+BXWIMA79PU08gq6yKxAxgrjIz60280+O7E&#10;LM+NjbsjqaE11BpN6nO+LdYGm2QVT88mQB3FebWGrS2195m/Ks3zA9DXXfEW0lLW06AmMZQ47dMV&#10;xVrpd1duEijP1PSujTlM1Dqduk6zyR3Mc+UxllxyKtNrkSgqwLAccCufsPD+owtwodfXdxWkmkXc&#10;u1jPEgzgqo5FYMrl7srX11LKRLao8LD+M8VSt9X1g3yR/aJpgDgr1FdFD4djkwZ7iSUemcCtS30+&#10;3thtRQMccUruwcsd2REXLxRuJSrLztxgZ96r/a7poZftBTK/dK961WCRjOABWcIZtTvXgtgAqj53&#10;I4FNbaisnsjPvEn1CBHWQIMDjHNVYJrW2U2zozMpySR3ramsJ7ZvKlnBIGRtGM1my2kQkLNg59ap&#10;hboavmyX92Z3QKANqjvis26M1jqIuo0BXG0j1FbIXC4HFK8CSLiQA0bCKX9rXNwoWJNnuaqzWlwD&#10;HMoErqcurHrWpHEgJAxn2qQRZTaxoQ/Mx9FWGISCEuI3O4K3Y9608FXJxlSe3aq91ZbG82JtgAwc&#10;DtUgcrCGHIxkZoYPXUPs6+YHGAc5PHWpy6SN5e75hyQKqqSwMm/bu96miPzn5gR29aExEkse8bcn&#10;FVrW2aFpCCQpPA9KuKeD3qlcLLMmwkx/N/AecU7CuSTKZYhHG+GU5J9aqzyGMRq8YYhuMVMXECBV&#10;+nNY13dPHLI28ENjCdwfWqsK5e1HU0tFQEElvTtWBFvutXZpIvPQ9E7Y9atRWkuouokPydWDddtb&#10;MNrbxSRx7thk5jC+lO9lZFRjrdlJrWPUUEUumJHjIVlbBH5Vzt9oepWE+PLPkk8MDnH1r0W2jWNm&#10;LKAoGATVvyUuLbD7XXoR61DZehwmm6VCoDzDzJOvPNb8dqNqqFCdzQtqltfSQrgx8ED09qvpDn5j&#10;xQmTe5XWPZn5Bn1FV/LkjlllSP5m53elaqxKMHvTHkVXEeM7hSvcNEZsM8k8JYswx3AxmiG4eOJ5&#10;JB3woPWrNwjPEQo2nsagtf8ASplgABcnaMetAX1JG+zjy1IAZuVB65oYMqsSQR2xVy+0GW0WO7uG&#10;RscAjqKoQu04dJCBhsD1+tAmihEfNvxBNIUQjOR3reitrCC3ZMrgjDEnrWddWKyYwMmqbaaiMu93&#10;APVQetO41tZF2CYCN4o2BIbGfanuBGTKzYXHPpUC2SW7h42wOuD/ADqdwJ4mjcZU8Y9anzAY1uty&#10;nzjCt096jXTYU5CA44yauJhYwpwNoxinSK0ikDIUjlh2oAyUlm0m6MsKl4HPzKPX1q8fEQZcJHIz&#10;Y6YqyYo5Y9oA6flQlqijlR6ZphoUdK1lr27mjlYxiM4Cd/rW/Cqqrt5hJY8E9hXKXdjNBqX222Ch&#10;tuGX+8KvWmp3E4AeFUXrnOc0MFojZe7ijuRHvw45JxSy3sERaRjjjrmqkdo9+HaKNpCvXFYupQw2&#10;sLDaxkzhUYnk/SkgbaI7e2TUpJJQreQZCcMc7jVuTw/ZsvzQR/8AfNaNhapbWaKoAIHOPWotUunt&#10;bR5I1LMOgHPNF2xt20RnDw9ZFSDCn4CnL4esuAIU47hetW4Z2ktVEw2y4BdRUpkKqAuNzHiq0Fdl&#10;W3srayuNyoo44OKuS3DkK8akgnA460ix78GQck8A0lzcS2ssLQPsYZywAOKSfYL9y5DIsgBUjngj&#10;0qfZ+frWPaypJcxtEHPJ3vjjNaZulE4hBy+M0WEyYkDisjWCrKsZGQ3Oa0Zdx6HB9Kyb+fyIiLkg&#10;qrAgn1qkIi0l4LF/KeMIzHIcjtXTpeQNgI24n0rlZntykckqmQHqFGcVZisnSUzW07KhAwp6VnYr&#10;U6drpI4dxIxWHcXCalKqZxEhzk96WKylkA8+Xev90dKsy20fl/cBI46U7iGJbQoAqDgnJq0q1Aii&#10;MBBnLevaq9xfGKQQIN0hHQdvc00gbLMqRrIJyPnVSPwqlNNNcTGMACDgEg80PBe3Su+0m2jI3FfX&#10;3p4ZY/lK4HtVdBWvuTGGHyljKjYOgIqlfyIsirFGjzL0z/DVloPMiKLI6g9/SqzW32dzIMucdM9T&#10;UoZFGh2lt+SetTWsqqoQZyB3qo7SSAlFMZBHXv7Vcjtp4LhfOi8tmXcA3XFDAm+ZnPy8dRmpFiyu&#10;Dn8acB8xVRRcP5ce4NyOg9aEFyrPCPK2oq8sM5HaqVysbq0KIACeeOtXFBZgzOck9O2Kr3MsNupk&#10;kyRuCq2Ohp2uPUw7/UP7MulVWMg24we1NTUbqSMyIoXNQa9YTNfRlRnzBlTUP9m3FsUW6YhJPukN&#10;3ptK2gkjRGs3kS5ZFb1Oa0tL137YzxshVkHPPFY8eisZ7dSj+W/3iWya2ZrCGwt/3QwuRkKOcVNh&#10;2SJ9Rt21O3WNZtmOfY1lTaRdxRblulI9lqU3ESfcimbHGADQskk5IjtZB/vHFARv2IrXQ/PCO9wz&#10;MpzgYHNdVZqYo/nbJ965+PS7hucLFnvvNaJ1SC0MdlI2+cr+dLluOTtuaDXCyAmE5HQ49axLvS57&#10;21uFhuCssjZDH09K0rSULb73KrycgdBVO/1qHTIA4RmUnHAqo3voTojitQ0y5sIzBNH5hJyJFOaX&#10;TNF8ySN53ZBjPHWur03ULfWCzmP5QejGn3K2kV35QkQSvjag6gVTk9ik0VLdZoJUUTFo2fZtfqQB&#10;V6Rg7bTzz0FJLDC93Ag/1kSkoTU1vAY/lch8nOazegKw5YyJMEZB65qG9geCRLm3A3xnO0d6nlBT&#10;c2eScde1LvBgJbjjOc0hXRatdVE8YXa6sBkj39Khn827mAdcp7H+dRwGERK+clvfrWnDt5GAB2o2&#10;E7EUDRk+XGeV6gVcKEr0FNWJFYsFG49wKUBw5P8ACaEhiFcLg1y+o+Rpmvx6pcqzIqbVwM7TXSTC&#10;UZKkN/dWsDXrm4sbZJHiE6uwD8fKgqkCvcg8QeIbLVdHMcRLk/KFPBzXOact9p8omt1Y7eeRXY29&#10;jZyrHMtsgOAwOKs7EDELF8uM0nPTlKstivZ+JJNqrcRsv+0BxV5/EkYiDKrtjsBWXqcyWlk8wjyA&#10;ORiuZg1xrx1t4lKO3GQe1JR6kPsjT1vUrnWkVYEZBG+WLcZ9K5ae7uA7JM7gqfu9q6dbgCZm6BcK&#10;1MudOivMyvASc9UHWr5h8pX0a7ml0y6Rpn5XEY9PpWfDdpbNEYnf7QW+dTzmum0+CKLbB5WwDpkV&#10;pw6VapIZkiQOf4sc1N3awKyepGk0kSJ8pVSM5qxC6yndvLD0qrcNM0xhBDAHFaCW8mwAYQfSkBXu&#10;ZmPyBD83ANSWN1Fo8biYYjZslverSWgVw7Es3bPao7u2jmhZXXIPY0hplbWr0XGp21vEo+dSWbb0&#10;FDWa2zlQob1YjmptIhL37ZIKxJgcdzWncRGST5NqnvkdaJSvoVFJGQzgYwOc1VuJ2DbVyAOpq0mZ&#10;B1xg81HPbblKg9fWtDNEMLICZf4yOTVnzQXx1P0qtBD5b4Ygg1bIyCAMcdakd0N2s4YM3XtVK48r&#10;yxbMp808hR3Aq6pZH/2SOaybmK6n16GUfLbwqSD6k9qdhHIarrt8l5JGcptOAPStLwxq1zczPDMd&#10;wxkGtDVtEh1S6chRFIMfNn71T6boi6ZHkYZz1NXZWEkkrmwrZwFPNMlxHhyDUllaTSjeih5DxsB+&#10;as271uzid4JJNkyHayMOQfSk3bYNtWJeO8gGzgjkGs218qS6nuDCpmiXj3p02t2+0gZ/Ksy0uVm1&#10;TCs6o4IJXtTUtARsafNNqGHtwEUnD4/UV1NpBGqqzqCyjaOOlYmnWaWqNDa7trNuyx5zWu0sqKgc&#10;YX+Jh/Kpb1NHboXliADA4wf1qDTrWLTrR7cMNxYsT7k5qSJllRSpyFp0xTZuCEkj061LegIxmJbU&#10;pjkHoBV1JBux6VkxqXup2yf9Zx7VqJ8igZzSJsOljErIxLAr0wajmi3qGWTlO+KsD7nPeozhEI4w&#10;KaAg87IxIu0Y6mudutQmt5mlsioljbKtjIx710BK3cLxSA4PGemfpWemgwlWBeQR7vu560xWuc/L&#10;qepancE3Ny7EEYRTgV0Gn20scKea2GByR6CpksYrdCscKoM4yOpo+eNX2nHy9SKb11HoloXUdVHL&#10;de9I0UD4dwCRzk1nCR7dCWbG4Y5Gc/SmLexx4iLF2PQd6FG5N2aUmJG+Ufd6U9EKpwOtZ8d5tlw6&#10;sgz0Iqwt2PtPlYO3bkP2z6UNWGhLnyuYnIDOvOTU0F3C0MaBhuK4GK53Ubl7zUljiDoFBBfHFaej&#10;2zwWwabBPWpY0nYvoXEoKg4bg+1JOZUWMZyD1NS78BQgGTyc0rsu0K/LHtQDKMmoRwoPPYbmO0Du&#10;TUnlqvIB6dKpTLFJqG5I0eUDq7coPapWu0G0M2MHBNFrCNPRdcfS7yZJYjJAwyNvUGi+mg1fVTd+&#10;T5ZVNoU/zNVBFLhSqKSTzg1cDKqHzF2nHNFxi7vKUKc4JxQYgm5jzmljbMQbr3pskmFJbjFVFXE2&#10;UbGHZNLNKAZpDk+y9hV5QFJOwn09KzLW+tJp5CrnAPzED9KnWd2tjsJTccqOuB6USQm9BszbZWuH&#10;kYHGNueF+lQAPdYlZj5X931pJIT5YLjCg5JqM3cUTGFMhsZx60IaNKcMkCJABjcC3YYqa1x5rSHH&#10;TAAqlpdxZ3XnDULsWscfGD94069azt7uH+yruW7t5EIcAhtrAj24ph+Zqo4YkngjjFQT28U4YSIH&#10;yCMH0rPjtbmSfzNzxKOxbORWnF8ihW/OpDVblFrWOFBFtBjA6Y9KBLg4yFTHrV5181doJAz1FN+y&#10;IGBCA49aLD9RlndIw2h92O9Pn1G2gyXk56YpPs20/IAB344rL1C0tROs5DNKv3VBzn8KaSJa10Zb&#10;jvJZd0uwovRT7VIkRdtwAyerHvVBLa/uijRh0iHJV8AEVqIrw24eXHmN8yohz8vqaGCViZFaJCgk&#10;fY5yy54J96c0ZC4GMU1JBIA3OBUvcelA7lTzFSby3OMcj3qpcyTXIC2inAbkkda13hRjuYAmmKFU&#10;HC4AOKA0MwRuk8ZcA852no2O1a13P9sKSPHHEI1+VE6CqGrQO1ukkTYdGB+o71WWV7lBhiqg4ZXG&#10;DQL0GXGoiGRy7Z6BQO5qK5uJ5tQiRYiUHLZHT6VLHpUS3CudzAEtz0BrTWISlXYcihyXQfKiuylf&#10;nKHng+1Olhjkg8plX5vWr235cEZFNeJWwSOlCC5nf2dHJaRxNgmIjax6jFVRpanUZru5dWXAEant&#10;W00JaMqDwetQSQogbJyR/DRYaZRmWQp+73feHStARq0QJ5J61XdXitxlwvPp2q5bsHtVYjGRmkBF&#10;5KgA4BNNMSohIXceoqVnVJApI5GetOOMZHSmJ3Mm5kBYSMrHAxxwB9azp9FhkmW8muGETY24ONtd&#10;DIiSAqwBU9qzNX01r+1SBJfKVDnjuKa3BeRV1O8ttLWCPY7L975ewrAu/E6PJKq2qtER8gf19asa&#10;vqFxBL5Ulv8AuQu1S45b3rLudJ3wxXMfKPjIA6VatElpt6sj0a9eyvPtLBvJJ5x0rpI5bW61COe2&#10;YBmHzZPJplnYWsdpLYO29nGen3aXTdGTT2855N75444FQ2nqNabGwLdWkMhALA4LZ6CpwQCTnk1F&#10;EWucxQKznuFFa9p4du7iIPLhMfwg5IrO49Wc1qFxKUMUOGk7FjgD3NZ9vba24AilhkHcBs8Vt3Hh&#10;y1llk82WSYbv4W4/Srem6fZ6dDLLZwgcYypzmrctNClFLcyBa6wsKg20ZC9cNk/hU0GsPE3lsGL9&#10;AG4wfeuhjYKnmvnH3tuelYmsvbS3sTQ7RKwOfcYpx94UkjZtpn8ne3JPOBU0MzyoGdDHz0PWsnTT&#10;JErvIzndgBSc4q69xznP0FZiuXmIHNZmr3sVlZPNKqsoH3T3pJbqUDcyhRnjJzWJr0I1K18pLktL&#10;nIVRkVStfUV+xZ03XYL+3JjUh16oB0qx9okIXfhEbv3rmtCs5rO4lhwyAjDMR/Ktm6T7JBujG+U9&#10;35qN5FJMoXxuL+aS3ijYxEH94TUGn6THp07eau4sPlfHStPTpXaIPKCSwwAO3qamnjEh2KOn86d+&#10;hS0KdouZzAkSSZPPPaustdOSGJV28Dk5rmdMtidQjVDsfJ3E+ld5AgKAE0m/esDMm6so2X5MAjmq&#10;iArgq3y+hro5wPJJOMdKzkiRIiWUKOtaX0IvczbArcXUkhUjB281qFCWJPShIkT5lwP61V/tKFrh&#10;4kOWT73saiz3G2uhYYYBqm8jHdxU8yyzCNon2gHLcdRSFQVPGDRcCtocjM9ygwrq+ee4rdI5yFB4&#10;rmLS7Sy1wQuceeuPxFdVGy7etTsyjl0BRQwABbk0y8uDBAXxmnK5VMMMelQXDSSbdioVBw4arZNj&#10;LhvHvR50BcegYdDWpBNI0a+aCrnqKI1CRgBAB6YpHJyMenSrFoPaU4baBkCmM8hgDDBccmo1Y5PB&#10;o3FuQpxilcBJAZ1yox71LGRHEFOc0E7AMDAx+VOBWRcjBU9xRcViK1urqzvBPAQGUkYYVxGv2N61&#10;9LeTt80shJxXcuuTvyfTFNkto50+dFZfQjNNSsUlqctb6BJLZJNPO3K52inw+VZ6XLZpHtuS+Q5H&#10;vwc10VzNFbxbWwABwKw52e6fMaEKf4iKXOD1IbTWbhb+2ieVY1VvnY9GFdqtykq/KwOTwRXAXthG&#10;Fwz5Yc5qzo819bMPLBeLP8VDV9UC8j0KIqhPGPrVDUNT2kxQjMh46dKzvtV82Bwqnjnk1YSFIApP&#10;3j1J71KBu4WsRRiWYc8kd81ZMsakLuGR2zTlgiwXCjcepqNreNm3MgyOc0CHJK5LZAC9qdw2fSoW&#10;dYzyQFzwc0izxszbWzt64pgTAgHCjrUsLhkPB4OCCKZGMnK+lTwr8u4j5j1oQWIMIy55X61RuowH&#10;LNIBH3zWuUAHTNUpYgWLShcHgD0oAxr+YpbmQgnA+XAq/oNsogSVwrSSfMx9KjurRJ025J7AZqrD&#10;FeWIIhlOwdAaroEXY6PU7e2+xySSLu8pMgdia5eDX7OWGG3kUrNIBxjpTDdT3LM1zOQnYHvVnTre&#10;zuChRFZuGLdwfSk7WGm29TQWOJIwEQcD+dSRxnyVRhgnt6VMEXzSTyD29KkGN+akLjBEASygBiMV&#10;GD5jB9vzDKmkmvhHIqDIycZxTVQvdGQP+6HJXPU1VhXHvYxH96F/eeo60LpiqnnfMGx9w85NQ3V8&#10;0bvhT8ncDg0trrKXKopVlLHA4oexSuULy9a0EBZtrqxBOOprUEzTRDIwT14pt5YxXCkHkA9fQ+tS&#10;Rps+QcBR19akVla4y3WYNI0hyC3yD0GKz9Vu2wtqhxJIdp9hWoJgyluBt9a5jVbrzNSW6tY1YRD5&#10;pM9fatI6E31N6Dw9p8luAitG4H3kYg5rAvLi40m+ezYlu6vjqKdHr2qTTrHpthJOQuZFXnH51Dd2&#10;+oX8zyTQO0qnHzDaF9qFoVLmeyLdjenUGaCQMWAyPQirv2GGFfMOSysGGBgisuC4NgVjSAiY8HI6&#10;VpRyX84+VERSM7m6/lUW7iSlshkqWrTFzEFYcF2HWm6Rtgnkcr8ztwdvGKtppSFjPcyGRh09B+FX&#10;1jQoMgY7U27aDSsWlYYFDLgHHeq7RypIGjYBR94GplYSJvU5oEROSkZPQ9hUC6iqFldiNo61e8tZ&#10;VBYVm31sETMSgsDkr60WEW/Nkkid17DOKLC3Q/vpQTI344plpdFmihaMqWPzH2q/Ncx20uCQFx34&#10;57UalKyI9TYDS7gbtrMpWPHGTjiqnh2wksLDyry4eWRgMAnIUegq/cRLctGS25FwVXsT6mrCJGib&#10;W7dzTu7WQXMOy1G1fULizRxvRiNpFaoAArjgtta+Krm5NxsjLYQ4yCcc11MVxGyBw+5SKclroQWI&#10;UN1Iy7giocE1XuGVLtYLbLAffJOarSI80zSQOULcEA9cVLDF5CHnLseT70rpD6FeaeSDUIZ5TmMZ&#10;XYO3vUzN9qlWUAgY596bIg8tgMb2PJ61JDGYgRuzkcUhp6D0IUknOM8ZqyoDDg8VDwsf3cn0NOic&#10;IvfnsaVhXJGO0ADk9KcnTa3WmhhvVu1ZfiHWP7NhAhAadh8q/wBTVqN9EJmqw2kEk49KwtVivRdr&#10;LC37sDnb1/KpNN1s3NsZJ12KiglzwCat297FeF/LIIU9aWwJq9mU7B7ya123cZVmbAPqPWtWMgPs&#10;GAOmPSlEaMQHXOOmaQw7HDLnHoakoJbaOTrwR3FU0uUWY25ZSw6DPOKvDoeDnPIqqbaISeZ5a7if&#10;vAcigYvOSQBnNK+0A7sYo24k+926etYviK6mtrVREdu9gpbPSqirsluxneIryCdktlUHaclv7tVt&#10;CKzl7d+Y15XNZ1y4t1K5Dsw+Zs5q54btrh7kyKp8vpVS0iSmzq1gj2AKoAHpUdxasbd1hOGxwTU0&#10;tnfyGIQbFXPz7uuPar7WEka7vvcVGhdmS6DNYaJp26VzPdyfM6oPu1Vj8R3sttJDbwG1Us3LNuds&#10;9ye1U79/s9hPMCAyqSKp6NbXN2sdy0ZgRhkjdkufU+lCtFXHHUu2EU9pYhJHR2Pbuc1lapeaxZzj&#10;7MiGBeSoX9K682scEJcIMgdTWcsqG6ZWAK4AGV7+9SpPdlWTMLTvFDzyGG5g2SEY6cCr0GmB2e4m&#10;O52BC57D0FasmjQSwkBAN/3m71kaaZ7fVruyMm+2gA2k9QT2zVJ6aCemxYiuPIIRiST0GKhju2iZ&#10;lXaWdsbic4q5fRqbeRgoJCn+Vcn4Wju5rwsI2eFRnPYGh2tcizex0MlpLOMyu0nP3egp8NvJCnyR&#10;hfatJOnQ59KfcWkqRH7RiLzE/dqD82fcdhUrUozIreSRGLfpT3hcwYMYYehrRjj2oqLyKl8vjGOa&#10;Q7mAimJyCnHpTpJIraPM7hdx7mtCa2MkmWBWNecD+I1m2+nR32uySSbZI4FwEPIDGjQFqQw23n3S&#10;3cDHKcD0z71onXNSi/dmyHmAfKd3B98dq1xaxQxjagU+gFHkLGzyhAXcAYK5qU7O7KsnoznLvW9Z&#10;tNOS7v7VAvmfMqN90Vt2+pwXVgtyjAqR3/lUt1FHd20sEpXLpggDoCK4zSHfQdRk02/P7p/mjcj5&#10;TWjV1cXKt0dikrTchSq9jWfNpO258yGZo1Z90gUffNaCSI0QMZBGOCKoaXcalNc3IvIUSESEREHk&#10;rS1sTHui695HbywwMDmTIU/Sq2o6rBZKd7Ae1XpYA+G2jK8gkdK4fW9Kvbm8lkhV5os8Env7U4pd&#10;QtfYrar4ha4ceSg3Kcg9xWjpnj37ND5d5EzsBwV61S07wsXTzLnKn+7W1baPYpKYTEpYLnkZ4qZu&#10;L6ByLa5eWQunzIVz2NNCqc4NKZAQRnGaZ8oAHU+tVtuK/YV8g0wHJORTiBuBDcelNZ8jgZNCYDSq&#10;rk4PIp8S+v4g0bueahC7WPlA/M+4k9KBkxUMSAcY9B1plvbiHJUsQ3PzGrZiBBGevpVWVvsigupZ&#10;P73egGxzqWOQeaZg4Kn5R61EZQxDq+ec4pkhlkPygrninyk3Zk6vcRxX8IfJXBz6VXa9nuE2W0R2&#10;f3jwK35bOFgglUMfU1KkEMabVjHPtStYbS6mNaaQpPm3L73HOD0FTSXUdpv2LuwfugVbuFaEM0YL&#10;L3xWFdznD3ELkbOOf1xVLUL3NrTLxtRk8xV2RDgZ6k961vLBcDqB61zmiM21Wzt3ZZj/AIV0du6u&#10;cg5qQehYUAKfQUh2gHnijcAfeoSh80tnII6UxFeW1ikjKIuDnKkU61sxEDvYsx6k0/Dx3AI5QjkA&#10;dKbd3ZQBY8A55YjimPoWFGMKMAg8/Spw4GMd6q288cy7sZfoTUj3CxgrjnpS6gx7SksFAOO59KrX&#10;ZRsE/eU8Zqa2l8wHeuDTbiOMZLYwRTE0U1lR5WKnKoME+9Z11dyK5t4UUvnLEnO0VeWNIonTcNpG&#10;RnrVEw53Ker8bhwTQFjOlS4upfLSMMOzMcCtrSNKSy+bLNLjliaq6bbSQzGIMzqhzk9vaugi6cip&#10;erL2RIqdu55NUzf2xunthKBKnUVeFV5bG2eYyNApY/eOOtMkyL3zJZSJ/lHoBgEfWo0gmWMmNHVJ&#10;Pu88fjWvcRK+I1A2IORUOnXyzeZbupWRCRtPp60We400D27HTkWQkuvJx/Fiqs5NskUkUA3IM7T0&#10;HvWwI0A6kiqM9zYx3kcUkgEvVRmkHN0EsJHa3Ku24AnB9RSzXO5WijHz9znpUbzh3dIUwvdsVGmy&#10;MbVO4nk8daVxNoxp2a61OKx82QLI+XwcZHtXQalpWk29kG+S3YDAK9/w71m3GlySublGEcij5T6V&#10;lXEvz+ZczGUjof8AAVou7Heysa/hKSQNdIjbY/MJLJwW9K6loYI7YlkOANzbetcd4dFxbTPOw2wy&#10;HJXvXSvqM65JhPIz64qOrHdpGdIVvZhNETw2PmTaSKuAgIqAD0FRRMhnctw7c4pkjsN5YYCnCn1z&#10;Q9RPUsIQJCCcjOMDtUjMI22hQQelVFgdYdytyTkk96kk81oc4GWO3OcY96FqIsvKpiyMFicGqsk6&#10;Wx2qpUscjHeq6vIHVQwI78dasfZhK5d8hMDAzTFqZmo3VzYwtKZmYOeFH9KNHup7m6/0hs/LwPSt&#10;owxSxqHRSq/3hUtvpunxp5xJjd+pU4qt1ZBaJn6ikscfnwY3ocjNRSapYX8YguW+bAbA9RT7x0lh&#10;aMynYWKqfX61Rt9Phih3so3N2paC13Nr+0IYbLzYWj8tB/G2MVHZfatajd7mQLZscKEBBf8A+tWL&#10;5Vs9/FDLFuUtnHvXXwTLGqJswOwA7Um7aIpa6setlCiJEkUYRRwMUPZRyD/Vj04GCKVp87dnRjjI&#10;7U64nEUBfHAHRepoQ7sxnibTr8Rscxyn5T7+hq1IwCE4/KsrUrHWdQdLwKIYrc71jJ+Z6tw3YnQH&#10;BAxzVSSIaaeo/wArBAxk5zk0q/KSA3WkNwHVgMjHFZiXMsU5UqzqDywFNIDXjUjLufmxzUqcnLAZ&#10;7VQS/h5TOGJ6GraNxuyKloLk7EEYqreafaXqq9xCrugwGPYU95MyrgjkYAqdSRGPMOOMdKL2Gmcl&#10;qputWY2NlBtgjxliNoOK1NG0+Wyh/enLt1HoK1JI03BkIGTz71IsffvSk7gkkPT7vNSAq2MUxEYI&#10;wYgn+lNjVgMsQCPSkMdMCCW7d6h8xQm5sYqdvu57VQkIRXIXI6465oC49pF3gL1Pf2rl/FtyrwrC&#10;HBbdkjuMVsxXZdx8hjBPRh0rNvfDsdxdPOZHJc5IJrSLUXdktNnK6bYTalepGPmXOSSeBXqOmabF&#10;ZW6oi/U1zthp8enzxeR8gOQc9TXSwTGRNndTzWc5c0rvYtKxfRVC8DFOI3J8tNJ2x/KAx7Z71NCC&#10;EG8KD3A6UCMnULCGUBZVyjH7vqavxwosaYAAA4GKkuJI403MQAvOT2qJ3LgBWAFJ6jv0KV7cLlom&#10;DHbjgcA1Ts50E21oguemOafdsDKeScdv61JagZDKnU9+tJstI05WEdscnGBxWDYWpQz3D8yTtuP0&#10;7fpWlqsqxadI8j4yMcepqvbIdsMeTnAFF9COo24037ZEUmLCNuCFODWjZWMdtbrHCgUKMACrsSJw&#10;O4/SpNgXLA4HenuVeyKkLyQTLHHEiytktOV+6PQVJPaebE4LfOw++eTWRNraQ+II7eaRVi8onn1y&#10;K3oriOZMowYEcEGq1TsRzo561mWB2tpplaVDz6mr4IYda8w8R3jyeJ7to2KsriMbTzx/+uu80hZo&#10;tOhWViz7eSe9KqrMEmtS7L93iqmmhIru6k4DNjNSpcpMrkEEKxU/UVmz7xcGWHrjB96hrSw1uaDX&#10;R+0birZHQVfa9jaHczhSD6ZrMsri3vISeVZPvA8EGoJTdNh7aFXO4ggnBYVBpZM6GN45P3gAKuOC&#10;OlRzadb3BJkjV1PZhmqMN6Y4Y0li8pgM7ODitN7kpZvKBkhSwGKqLZDujIIisr0264CsNyL6CriE&#10;daxthk143UzZQQKAM8BiTkVsJgnHY1c2risZ9z4jsYrhIfNBLsU+jelWvJG4SZPI6VBLoVlJfC7M&#10;K+YDnNXmxGP0xSbXQbSWxXgiM8rJ93HUVFdfaNLctDbLP5h65wRS3Ez2h8+PqvUetadnCs6C5di7&#10;SKDz0FTsNWZy40AyLn7VcZP/AE0xUUkU+llVuH81WOFk/oa21kByGYEZqHULWXU7TybdC8isGAA9&#10;K2nK4R1RTzk54xio2EqtgAY9abBE8kRIX5lHGTUsUnmx7XG1wPmHpWaJv0I1lUj+84OCKtcFxGwI&#10;UcgjvVaOE5DtwF9B1FWXkX7OS2SMc1VgehYZlC4HSqty2F5Gf6VWkSae3wkzRnqMUsiPNDslPB64&#10;71aRDuLFDGmSoGT196dLIkaAg4PaoGZouACR2qvYwTXF5I88m5M/KvZaT0Grtl2MtcR4UHJ74qOW&#10;C7s8uQZYxycDkVsxRrFtwASe1TTRl0Chc565NFyklsYIukltmZBkjqtY9/aAzRvIiiBV6j1PWtWK&#10;3FtqcygkAHgdsGodS037XPHMZGAjB+QdDU3FtsRLbLYxK8Z3IRwK0LaYNGTGoBA4ANV3SQW7LEu+&#10;TbgLUWl745n81NshH50+g9y5b3c3/L1GIyT2OcCrySHzMbcqejZqMRAj5hnI70iMVbaTwKa2Fcs7&#10;8Dkc+lUJ8yTBCqlerH0qxLKFGc8isyaSeTcqKSScHApNaAicX0cBJVSQDyQKtxvHdJuIGCOvpXO6&#10;hNNaQqjQkCQEAjmrGn3og0xFnbDkfdHWpSYa7mqJxDIQGyq8ZNP8wyTAsSynpkcCubm1J2nDD5Yw&#10;ce5rY/tFfMCEEK44cdAaoNbaklyVllbYMjH3h2rMs5Lqe4kEyhEz8oArVS2WGUshYq4+b0BqO4Yr&#10;MqIBtPJpNjLFrHtf3NXcgZqO3iU/N3xRPPDags7qnfk0kKTSJ1J70/A7c1mpqtrIdqyKT9atpcRk&#10;Z3DFXYm44RqsrHuxrA8U3Y05Y3gVVuGON3tWyl4hzhsgt1qlqYsNQhMU+GIPAHWnHRhuQ6HrC6lb&#10;4YYlT7w7UzUvJh1SObylZ/LPOMmp9PsoNNtpDGgUHnJ6/jXG6nJfwao0zu+TyuOmPShK9xy3sjpG&#10;N7PKrsmyAnsea0TLDbq0j4RB39a56HXD5IYqxVBggnvSzWutXojP2dh5uPmBGFWlyrqNdok97q1x&#10;fTfZLCFpWx/q19Pc9qpR2EkDNNqC7JBzh+AtdnpOmWukW3y4DH7zHqTUV9HFqkhVwJYtpXBH5076&#10;A1Fep0fhzRrb7DFJKiTF0Dbh936AVB4ktYdNRJYQAHJAQ+tVrHXLnT7KK0jt1JTChj0xS3V5Jet5&#10;kxDN/CvYVMVZEylfYzGthJGJXOOM1XmvLUJCm5XI646E1YCPNv8AOlAiUfcX19zVXyVTA8tNucpg&#10;c/Wq2Q7sI7srEWRS4LYC/WrTyiMBJAcsM4FJb2xG2RmHBzgDFWJAJ2UFRj+8OtStAsiG1hRznB9g&#10;anypcxklWI6e1BULIFU8gZqQhQOQMmi42VZ3RNm0kjpVLULJNRtxE8jKFfkKSDV2UR+Zh2AUDNP2&#10;B0BjG7vxVp2IKbwJFYLyAIgDlvSqsV1BdXEpgfMKgdTkitWaKOa3aGYAowwQaqWun2loH8hBgnoO&#10;aTVtRprqUb2Hyws8XOwhvrXS2V0JoUZOcrms1kjKsCMDvmq1pJLYSsFO6Jui+lTuhp2OmRNyncMM&#10;R1FNhTyRtVi7/wC12qlDqSMMFsfWoJ9aAbbChkcelCQ+axpX96lrAxZ/mYYA96xrS0ItMMxDNzxV&#10;S7vYZJYGk3B+p3ev0rThmRkxntTaJ3MvVHkt4AEIyeCO9bdtb+VBGHAbIHFZepW32hA6gF0IK+9W&#10;bXVIZGi3uVdBgqabKi0jVn0+2uIMSxgnsccj6VhR28onmhaQkI/B9RW1LqMXk8OpOPWse1DzyPLz&#10;l2zTW2opal63g2p86/NnIb0q0JMHYw7dfWmQlxkN26U8kYwQM1AhnlcZHyk+nFN3yJIqEZB70faM&#10;SBD6cU13y2c9KBk/nL27darSXH73aB79aie4KzoMDymXr6GnEfvVYgEdPpQBOkrMhzgfSqkjYH3g&#10;M1KFCKSCe/FZc8pebarbiB0HamkDG3Bk2KxILpyTVuOUsnb3rPmYvPBEzEKzYbBro47OBrb5gAPX&#10;uKH2Glpcy5A5ZGXAwwPNbMKrt3oOcc+9UYoBchkhIcocE5qvqV3daLZLKVjlXPO18lR7ip5W2Cku&#10;jOkjAKgipBjqetc5qniD+ztFhvVj5mwUVjgnPfFca3jHVftRlDrsJHyY4AqowbVyZTs7JHpGqlZL&#10;CSPI+bjGcVhRzy2bgFjL/CG5zismw8QalrN75UsEKWqnd8qncD2ySa2pWUyD9KUvd0CLvq0MF0rl&#10;htHmL3zxzV60lbKFvkUdcdM1k3UQaCRVco55DL2NU9C0/Ub6fF5dO0EZwADjf/8AWqHFNXNV5Gxq&#10;d5FcXawhCy5zx606BnsL8TSndAw2g8krmpH0prJHnjbf824qf4fpTlYSKBLgA9KbROxtpNEBlcZP&#10;JxWVr+tJpmnvLnLnhR6mqNzZyqc2l08LbskHkGue1zT9QuJCZZmmCrlNq/nVxS6kSu9EclqGozXt&#10;40zO249ea1PC9xqtxq8EFncS43Dcpb5Qvc4qGLwxqM7g+SV3Hqa7Twpoy6HcySSsCzgAHHSnUqK1&#10;olRppblu68L2ltMt68Ykcvl2bufWtFcKgA4oudSe9uJLOKE+Sow8rfyFJIBHDgemKhruNsrAQRIR&#10;xhiScDisrVNetLGI4wW6BVq/ex+ZaOnILKRxxis7SfDWnTWSST25mdhlnc8g0e6tWCXNuyjoOpRX&#10;d5LPJIqzSjasZPArfnnOn2rSyuCUBO0elZd14Y0O1P2gXElvsPADd6aunzXed9xJImflQ9x71Mkr&#10;36F6bJnJXviS9uL9po3ZQDwDWgfGepTQi3OxARjcOtXJfAdy0pl+0xqpOdqrkgfnW7pXhSw011le&#10;Npph0Z+cfhVSnH7JPs11JrBkhsYRhmbaCWbOWJ71qwPuUHv3p8cBvIMSpsAJwB7d6oRTJDezWquz&#10;yIASMdRUKOgrWNLcAM5qvLcojqmQXPQZql/bFm1z9laVUnH/ACzbhvyrWstPSWUXEiAtjCkjpTs1&#10;uFjNv2xbucbjjgVsaPG8emQK/DBBmszUrN45mSMkBhlSemalTU7qJFQ26tgdQcUpR2BOx59aahql&#10;3FmKXIHBOK1NO1fWtLlkWCeNw2NwcZIqG4MGi28YjQlWOMk9KfbTrcjzETdnvjArT0JdlojXspZJ&#10;EZ5VCliScU24Tc6lPkZT97HUelMtkaKIliPmOeDUgZQNuQTjOM0Wsw2BXZYgZFxngkHiomdw5XPy&#10;t61lnUruN5AsamJWwoY81ct7h7zDtGYx2GetOwalvzdvHbuaie7jQYDbiegHNR3swgt2cAZA6YqP&#10;R7dZGWeZgWf7q9vwquglqTuWWMM+AGOAKis7yG0DCQFSzE5YYzW2sCFtjqNp5GaV7OKSJ4ngRk7B&#10;uc/4UnqWrBbzrNDuOMEZzTZ9TSKPEZ8xxwAKwNd0HUILbzdNuZTGo+aAHp9Ki8MOZbA+aCZlYht3&#10;Ws7dR6mtGHlle4mXa79vSnySoitnsMnFKy7upNKoQKQMcUyTJgu7ad/MjnIJbbg8H8qvOyeWSP8A&#10;WjoT3rF1G4hCSw29s5mDFs7MDPrmo9JGoX0qvMri2GSPc02CuzYF1dC3Z2i+fccDPakmlMPlL58b&#10;zOokKofug9jS2sTrvM7HknCse1ZM8dpe6qfKBCRALiPv9aatYT7F+C9le+kjdP3arkNU0F6Lq5aG&#10;FcIhIaQdjVZY0t0eKIDfnueM1OqqjF7eMB8Dcw4BNG4ytqKXMZw7RyD+8c5FVLi5ikjjjjjIYD7y&#10;qTmr8mnXMxJkkG0nJHWrSWKRRqiE4HXNDErrcyTbyMkYeAbmPXGOKa8VzDbXE27HljEaD+dbM04S&#10;3f5QWX7oxnNQQRNKpkcMA45BpJWHuZelazPduLSTJJXO5ePzq1NdXRnKCItGo9Rk+1WoLO0sN7wx&#10;4c9cc0y3uIJZNsqFHPI3cE0MaS6D7LVryQOq2TKQMKCQM1g3aXss73d+jMisVAB4FdBaXsF3K8CB&#10;0lQ8Z/nVv7E5tTC4Byec9/ehXRPKm7mZpVnp8kCuiCRz1LDJB9K347WNEWNYxsxj6VVtLCSB97bM&#10;A/wjHFaEj7eFXJ9ewpaopu2hXkWG3XaoQEDOKpR2MclwLhUQNjGQBikmiCqzrIXd+C/XC1ZtAuFC&#10;KdmMlh0qr6ErclMAkjKMdwNQ/Z4LeEpKEJUZG7kmrBWVd3l4Zj0z2qIW4kfc7bpAMHI4oG2cTPC8&#10;tyVZRGjvngdq7eLUbWKCD99IWXso4PtWbPpqTTfOTtznIPWrGn6XJcwXTQWpVYOfmfG6m7N3Gl0B&#10;vMunkIZhHuzgtV61QLEqqMKBxxTY9hCPtAXHIHapo4thBDkn39KlkrQeih1ywIPpTFiVpN+OvarY&#10;AwWFQtGdpH5U0FxbTFjqImESPEykMh9fWq1zbebMX2gKGyFU4wKsRsTwx5FYniaS+FvEtiHy7YYo&#10;Oaa1dgd7aGoNpQoHX6Z5plu6wKIclnyc57VheH9Fvo7hri7Z1yOFY5ya6dkBIVjhscHHWk7bILNL&#10;UhYLuLrkv/KmTzEA43DHcCnTO1u4BGff1qC9uf3QVcgtjtz9KEhMpSyzy38Plw4twNzPuHNacVzG&#10;qcHr0xVeHTr54wCFjHucmr0fh6ExHfLLvbvu6U7oOVkkelR3qg3BJVh90HFUb/TYdMmiktmcKx2M&#10;hbIFW5NROkJDaOrSOwIV/WqZS4vbnzbggIOVjH8zT6ag30QI6TFlPPPIoFukgIx0PWpZYkjQsow3&#10;Ukd6IAxXeed3P0qLAVZLM78o/A6rStbsit5QBOOFPr9asSfLs2FclsHJ7Uu4IGPOexqgKKw+bcKH&#10;RQSu1yece1WNyxKIj0B25NTgpjOBu9fWq7H/AEnYxU9CBQF+hMY1ij4PzNnAJ6n2qKKwGWLqCG9e&#10;1Tb3dGkUKUiYBievPpUkkoUJ6Hmk0O5nX3kWEJmK4AOMAVZ0m/gvLbdGu3B5B61DOsWrQSQMSFz1&#10;xUVnpsunxOkTgmQ/eIxih7C13NoknID4p3QcnOe9Zk85srX5pAzAdT1NRLrdvK5RSS2OmKpRZLkW&#10;1kWRyQcbGwKc8vPIxms6CZkdlk4JbI+lWxKjksW6dKGh3FafLtCVU+n0qaI53LjvjFVoEOA4xn+I&#10;VMWZXDRjr1NKw7kkg8tcO/3jxXPz7IrglGzt64Na0jPNtjZjwcHHeshtMSMPiVsu2SSelNILjDNm&#10;8iP8KsMmtLX727stJkMM6ssmAoUcrWEpEN9OudwHP0rqY7a1m05IZgHXGcmi/LK4JXVjzJrmZxh5&#10;5TjjljW/4TsluLwyzRK8cY43DPNXr/wjEQ81qzqoGdpGQa6TRNMgstORYTksMs465qqtW6tEI0kn&#10;csT6RY6gFFxAhwODjkU2DwrpNvOJUtgT6N8w/WtIqVAZSSMdKmRzgDGPrWJpdmFq+lw2cMuoW5ED&#10;ouWCjAYe4qrHNHcW6XCch1yDVrxXeh7T+yoBvubobVAH3R6mqtl4Xms7aON7yR8DBQYCiqaSirkW&#10;b1Kct0FkEIjJL+n86saTf3EEzRpZgxhs793LVfl0i2gCCL5AuSc8luKr2V5BHdLBJMiYPDcc0rX2&#10;RWnU1b2686IwBCkhGSDVS3gk8rEzKzZ7Crt5GJbfzF2s6j747iq0UqlOv50PYnYaVbJO3NRowNwE&#10;yBgZIq0x2rnt1pixEqWP3j0OORSAk2LkfpTggxkgVDDK7K29CHU4+v0qzn5RSGNOMemKgEpkVsId&#10;q8ZxViICSXBBxT9WSddIuEsxibyz5ePWqW9gtc5PXtXaxlt4VTd5jcsegFblvqljb2GUlXYi5ODX&#10;Kwaf9mtJLvxBdFpdpCRNzz7VgWlo93BOY5yq54TP3qqcVv2Czi7XJNW1GfXNU8uBSIt2I0UfrXoH&#10;h2BYbFYJH8ydR85649qxvC/hv7NGt3MpE5HA9BXXwQJD9wAZ68d6xqT53psacqQ51RNxkULHjrQQ&#10;MEq3HSkPmnzd7ZUj5F29KjskljiZZn3uTktjFLoKxehXueeMVT8pRre7YBmL73rz0q3E3yZJPJ71&#10;U1NvJmtZ1B4kwx9AeKEw62C+8P6dqM0c9xbK0sZyrjg/nWtCgRAvAwOgqOOUYznimSXaRgncOKd2&#10;2JybVmJqUQkgyDgqc1QQAoCBmiSSW5f5iQnZaFxCuGYD3J605a6IlHK6lYQ31sIXcoM5BA70sdis&#10;MSKuNqjr61X1NJJFSbzWEcJ3Mq/xYpserQy6Y14AVQHHzVSukHTUn80KrCVgoXoT3qvHst5nl88S&#10;M2Cq56e1V49XsL2J0mKlccg1kS6ewia6smd4ezKeR+FGvUHrsbxtoppt/IDclfer6IEUKvGKw9Hu&#10;jcQB3zuXjPrW0kqnuKpCZn6tLsiJPQCtPTNPEllZNkrJDyCO47isPWG82SKIE4ZwOK62wiSO3VRu&#10;+7irYR0ReCfLwM4p7JuGOxFChlJycrjj1pJsAKdzLg9u9DAVIyqkNjYfU1wdojQeLbtUbah5Iru/&#10;NJXIGR/KuaudOik1OS5sHQMRiXHOWrLqU1sWndFQszcY5qvDdxSTeWhB4zUxtwqLvPI5PvVZI4vO&#10;yq4A5yP5U0IvvbpKuGUVJDEsa7VGAOKbbhQmFYkZzzTnuFWYRbTuPI4pvuNHM+KHaO4iVcjgnIqT&#10;Q7YGAzEDc/U+tamoW0d1vjmBbK5BBqvYw/YYlQKcHsD0qb3ErIkGmozF5WZiTnBPFWSFEZUDBA7V&#10;DNcLKjKj7WU80sMium4MCG6GrFe4KXCGUyKUUfdAySaf5glUDDAYyT0qNdsYfb949KXEzblK4Xbk&#10;Gi6GlcWONVHHT3p0rYhcr12nFNS1LRmIySE9d9TDTAkBKzu/Gdx6VN1cOWRl2Zm8pPP2m4J4Xtmt&#10;pdOgSLzZVDuOdx7fSudfURY3S2rwmSVjwFGTXSQNc3cI3hIY2GCPvNR11Hd20KKCES7oQqlW5O3q&#10;K0hIm0MaWPSLUsQI3D93ycmmXWmzQoGjuMKOofv+NFga0G3l7DbWsjMeQMBe5PbFV7SYvYiWZCjh&#10;cmMnkU6GWKaM+ai70OM9aWUw2yPISFB6kmmtdCLmK/iXT3VlLSx4BGNvWr3gz7Vq37iJHa3iYiSd&#10;zjA9B6mqN14btL1jLC5RjyQvIrpdDePQfC8ljbDdcsWO8jAJPenLdJDSsrkEs8cjTpazq3lOULgZ&#10;5FOiVW3EuS3Q571WsLRdN0/ymYPK5LM+OWJqpLqkFq5Ekgz6UW10FzWWpp5QEoBjHQYrE1TUb6zW&#10;SCzm2K4zIQOcelXhKby1W5tnIAO4H1FY0U/2688uQHax3scdR6ULTUGrvU37EslkplbkjJzUwmWU&#10;HY4Ix2NVZZBPDJB5b7SuMgVn6XZXVlLK0iZjP3Of6UW0G0zpAXcLyFHcU2+uIbW3LyyKmTgEnFUY&#10;tTUzmJwQV6+lF7Cuqots6Dy92Sx7fShabi3L1iwktlcukhbncnSrIRVPzVQsbFNOt/LhZimScE9K&#10;ncLJMpkZwF5AzwaVkBcVV6imyRsykDA9KemMClfhc56U1oBlIk8crCU71GcZ7Vm6j5kbCZQcKwYD&#10;6Vfu5ZTcIqYCZ5PtTpoluIsZGD0oTswaNS0uY54I3B+8M1NdXUdvbu5PQVxxlvNMJ8ly6r/Aakvp&#10;r26gdprqGK32ZKq2WzTUdRNuwDUU1fUUIPER4rcVlTHTnjNcfYQFLJbuHhhw3vXS6fP9pt0dsE+l&#10;KW4RTS1L7IrA1n3d4mmJmXO1jgcd60RypFZet2L3VkFj5ZDuGTTja+oMoaXeLdXlwAzMN25d3YH0&#10;rUlmWNgCrHPHFZWhWq26OJE2zMcZ71duvMB2o4BPQladrsVmizO4EZI4PrWZYxIb6SR5S03pjoDT&#10;Jnu7rKwQ+YV7dAcU9pb+ST7RJpzxBFC4TBotpYaT3ZoCMLKVVmKPyRnjNOnCgruAPpmqtpdRTbmU&#10;ksex7UOD5hySQo4FKwrjywhIJO046DpUN5qscNoGVsyE4UD1FV5ZjckxRoWbOCc9Kv2egByJrjJI&#10;6ZptqO47NmHBZXusTMZCR3JI6V1VhoUFvb+XsBbGCa0YYFjGFUBfap1+XGahybKSS2MO70gJEWBO&#10;R0rKAli4dchTn612Lru6DjpWbeWAY+ZGoyeue9WhNXMGG9JyCQkhAwh4zTZdRk+0rDHGc8bsjpWg&#10;bWKcAsPmHtyDVeWxnMmVmKKODgdaL9ybEF7qH2ZXVlJYrlNvc+lZ73Mt0ynaU3rhlxxk1sxaaXcH&#10;lyP4mrRh0tMB50XK54xS5ktilC+5zFrpe3Mbvl2HOatPqElqBBcQ5QEL5q9Pxro20uNAXBOSOKy5&#10;7WQfKkKSDqcn1qb31Y7M2rKaOW1QBgSw5xVOKF9Kl8oM72r5IY/we1UVt2tWzDuiL4BVuVP+FaIv&#10;zJEUKdODnvSSHfuaETKqqA2QBwSc0JeQTTPCh3SIMnHasYpcC5L27hIiMFDz+VQ6JqSpdS2E2EmR&#10;iR/tj1otpoK5vSpaJKisqGZjkf3jU8m8r+7UFu2elM+zwSXKXJQGRF2hvap1JJJpXKMxbJp3ke7k&#10;PXAA4FYD+EZBftIsihGJI5+8K7GQN1GD6g1Gbcy3UMwf5EB+X1NCk1sNOxBp0CRWQjBztGMHtXMm&#10;6SWS6VNwVJCBnuRWxr0slmjNaA+bKcH5sBfesCztY8bWmMjL8zE9j3NVsiHqzXtLv7VwAQq9c96u&#10;BzzwOKpQxRojSxtye471DfRanLp7y2aKZewzSWoPyNBpQWxkZqZn44rzNNT1S11JRdPIrBvmRuK9&#10;Cs7pZ4lOeSO9KceVgm9mNi1aK2vPJkBBbocVsPcLLECrdazXto3IYqMjpxTBFt+65C+gNT1KOK8b&#10;rJNrUMMZZzsGAKhsfDl9FEs3mBHByENds9hD5izgBpR0Zhk1DPN5QGUOc4rSU3JWBWNDSbkTWyhi&#10;BIBhh6GtVI1yD3HeuUhkkScTRAn+8vrWzZXcMzswkKykAEN2H0rG1hpmqq8knpUTJkttHHb3plzf&#10;QW8XzyAbuBz3rNTWgqsNhZh0x3p2FzamksT7MyMDg5GO1R6ltmsym772MEHvVCTVZFRXEHyk8jNS&#10;PKZADjn09KNhtjV3smHkOcY4NORUXI3c+pNRI7MmNuXzjAqnr8403STcO/luCOf7xz0oSbdhWNpQ&#10;MVia1os+pzIy3Lxoo+6PWmaV4jsruBQZdrgDO/itManaHpcR/wDfVNJxBTSMMyKYDwp7EGszULWK&#10;+tPs6kRqpyAvFaNvp/2vBaVkjI4CnBNOvNBjKebY4FwgwC5OG+tauIlruc5pHh+OGZnnIcjhR2ra&#10;uPLsrAqsWUI27RxWFcWGvwS/aJrckL08lun4Vfj1VLnTpIrkbX2kZPrSdgbfUz0mOTawREEcbE7f&#10;jV2zsrsEGTITGNpbNGlKrXc0gHBIANbgwCOM0INEc9qizW8kMqIWUHORziuk0rVIZrdSWGccioLo&#10;LDaySHkAE4xXHwyNNI0cT+SW5UZxz6U2yd9j04XK5ByNuPWmvqMCFQXGT6VwJklRRHJdOHX+Emtm&#10;wdMBX5fGcH0pNhc2pNS87ckKEdiTUNpbx2sbLEMbiWJ9SahSaMXEcHHmSnCL3arDhkYqRtYHBBpW&#10;Hcq3F0iIwl6+1QxXAmwoZVkPXNF3CxyEG9T6joarSQwQTpNdPtQH5ewosNWNqKBYyG3nJ5PpUOoo&#10;pCy5ZWToV6n2qm2vQJKIthVMZDA5pbjVYvsckkRV3A4B6ZoC4XEkguUic7UYAhx29QacFaMMyktn&#10;oDxWPc69H/Z4DFRM4546VVHi1Y7ZYXshKRja+8jFOzFdbGrhIbxJJsL5p2mrXifUo9M0y1S0RFdj&#10;6cYFZFtqZvZAXwsZXkMOv0rP1i4eaVbcsrQryM9QaqNr6g02rHWaO0d5CJyQ2R+Rq848ogEcseMC&#10;ub8HXSLDLbs3RsgV1skazBCc5U5B9DWe5Sdgh2eQUIAJ4PFRLcRKDCHVT6E1BMD5gTc6seciq81k&#10;gbziSzDoSKB2uY+S3jF8upAjxnGa6u0Ta5Vj975gewrltPslbxDvYtuZCxHpz6110YSMysD0GOe1&#10;Te7C1lYtwqPMY7yS3QelV57WKaOV5C8i90Y8ce1JaX0NwVaNwe2abeXQS1lOeoP41pfUl6IxdMxs&#10;kOABk4AHTmlgthrE1xbyOywpgMB3/Gs/SjPtkUgmNuDkYINXLSZtM1lg5xDOBgnswoXkSl1Z0uma&#10;XbafbLBCCVHdjk07ULWIQmXjKjOaetwg+fcMfWsvUNQF4rW0DZ3cHFUtNSnJmfcRXdzbpJbOqsP7&#10;wzkVhT+GZ5b4tcTblbkBOtdnFGIYFXHQVHLCJdrqcMvINTdiVk7mfb27wwCLIRVGB60tlYQwfOGJ&#10;bGM9vyp8rSKTvQ5I28dDUcDSOJEIKqemKT7Du3qXFwcBQMk1Wa8iQSDLfK+07h/nihGljbATkdCT&#10;1pup2f2y02SNsDcNt4zTSS3EygJE88zp88cmACD05rehMexXAwD0zWDa6eVuVBffGi4RSMCtmJTN&#10;GVcFcHimwLaDaDwNuegpcKwPHWiJdqBTzio7mR4kG0ZJosIkido2CSEexFPlmRm8sMM96ybpJAbS&#10;6ZmaNJMyKvpVDxQ5mvbb+z2b7RIMHy27e9Wopid+hq3A53EZx1xTLW6jmjLJwB2NOtRMtrGtyQ0m&#10;AGIp32eNNygj5/QVmMgkh81GJAyx7GsO90cJIJlDFR95V6/WulW3Ubdp+70FSCFS5B5GPzpptAcu&#10;LnzoBa2MbMOhPr9a37CA21vHE+PMUc1aW3ijyY41U9eBXPCG/TxA0rOVgJ6seMelNK4PTY6NZhuK&#10;YII9qyL/AF6G1neIkHbwcGpL+9gSNSJQjZ+9Wc+g3WuXLXFpZuydXkY7Q30zVKy3IactEUJfEhV3&#10;8mPqeCansF1TW5QTJ5UBPLj09qP+EUnOomKTyYAhG5JJRz9K6KA/2S8VvcRokOdkbq24GnKVlaIo&#10;x7s0IYEtY0QLnA6+tWYVDg8DBqs99ahmRpgcDkelNS+gl/dwuH3jHynoKzSNeYo6zZfZ2W9t0BXO&#10;JQP51l6h5kiRMj7SWA46muxFvH9jMGMIV24PNc3BbAxksMlSQM9ucVafUiS1J9Is/wB4XbaVAAUY&#10;7+tdCI8JgCsfRp1cyR9CjYxW3GhXcdxOfXtWb31LGgKFyeBjFRKVVt3m7lY4X2qeRCRgEBfpVR0E&#10;UgQEhTyOOBQBaJ2AntioJHjX5pXVVHqaZPI0FlLJgsFXIzya4KS+1DX71LWEbADnHp7mqjG6uTJu&#10;9kdaZbeectA4cgYJU8H8adFA1zLyQI14Puajl02Oy0qNY/leHBDA9T3zVvS5FYOpYFg3QdqT2uO2&#10;pfit1RQABgUs6BoioOGbgVJvUd8VG0qk579M1I7kM6s1tzwzdR6VXCqNu5QBu4PtVgu0h+YjH061&#10;KiDHIzn1obHsEiRNHh1XB9awoZInZ0RwwiYgsDxWhq6STWcyr8rhDsYHvXMaBC66WElUkysxfnn0&#10;qmlyk63NxztGVbkj5V9awruxuJb+C6jXZOMF8HqPatuKBIUATtxyc0tyHVBIqbivUD0qV5DsMTUL&#10;yA5kRSgHAXrmtCz1FbqBpF+UrwQ3GDWcJY5lYBs46is6R7q3ul+yASBz80OOT70WEdU1zEoy8g96&#10;oz61bwlhAzO5HA6AfnSTC7msiRZhH29C/I/SqVvosklvvUxLKfU7uaFYpozpLme8l3XMyoSSFQsO&#10;lZMbTG7nkV2EWDkr/FVrUtNuzeuJHBlTkbVxx7CorL7QpIcFFOQOO9W9hWsdDpsRkjRsKlso5z1N&#10;K8l1Et0+kwiZH5Xc+1Q3+FU9OspZj5TTy7M7nTdwT6V0RjlVUWOJAmedpxis07MpI5JtBk1LUYv7&#10;XbZM65Dw8An+7Wtcae9koETho1GOT8wq7qSz/ZC0IRTEQ+W56elR390stoLa1KiWRQDIeiZ9/wCl&#10;VZt3YNrYEYtCuSc+1OL5HTAJ4p0SBYVQtkgYz61XvC4RcZ2hhuI6gVFhImaZQCCQCKrCRZpNjDqM&#10;r7irTT6ZEm+WRCQO5yT+FUZI77UdQjuILbyLaJSAX4L/AIdqaV0FuxaWJVzgdajmt1ADLww6Edam&#10;VsjnqKhMjO+ACMetIaKtxCxdWlfKdM+lVkDRThgR5Sjlj3zVy6mH2KUbtrbTj2rn4bmc3S2hUs5O&#10;GIPaiztdjOjtpEmKGcgRscela6xw5yhB4454rCM0tpfWySxEwzfu9pT7p7HNadxp0I+ZGMRxztbG&#10;aiwJMvfulIBHNZuoQadr5FpLC0yRtkspwFNZoaWQ3MFreyF8EHeMlT7VY8LXZmtpLeZALiBtj+re&#10;9O/LqikmtSnL8PrFpHYTzKh5Cg9KdY+C9PsA5uEE+7gNMQMVvavq8Gl2jTTSbcfdVeWY+grGkv1Y&#10;iS/sboxuMxgcjHvjvT95q7HdvY5271i50C6SCSMvbnlHzzj/AOtXTaZqkF9CrwuGzwR6VTu9Mj1G&#10;w8i5AZscPjofWuHAv/DWp8MdmfwcVtfWxjY9YES+W2TnPauEl0Ute3JjuAEL9MZrrdN1SG909Z1Y&#10;EFc1z9qzSXE8hAjAfLE9xWT3Kb1RDZ2b2akCTcB6jFaEUv8Ae4z0p3yuMhwQeho8pABuJJHNWheo&#10;y58ySFyih1IwFPesazsImjw0QJycFhhga6JD8nK49qqTwAOJNx3DoPWnYnqYesaXc3FyJIVBJUbi&#10;T3FJpT3MV0oumxxhQetGt6w0c8cCbkwQXI7+1bWmWS38azMuUxlcjk05KwLUdLH58kMy7wYm3BkH&#10;Iq6rSS8hGJ7lhitKGBEXCgAVJtVwRjb70IehkPb3EoCpIqc+maDpgmO2X58dSRxWrGqr+HTNPyAp&#10;45xxSauNNLY5268M2rAzRhomHZK53UoL3TLZ1I327d265ru/tKJKFdhlhwMfnWdrNh/aRVN+2IA5&#10;LDv61NrMfxaHlM0rSOWJI9BVzT0FzOiSfKgOSfWt/X/CyWNnHcW7GRR9/isu2E7qmyzIX1UU3JWB&#10;aOy6HRhbUQqNq4HAIqG7+wmDLqrMOAfSqIstRkQbYNqnoGaj+x7p5UExUL1wOalA7skgU2t0k9om&#10;QPvBeldPba3E6BZP3T8bt/FZrMtnAAACAKcmmSava4lIhQ85xk4qvUVm9jeuHiuYwQwGOchqqXF1&#10;DbWmJnwq8jnmqljolvbxm3CzkI2d7SZ31pJpyeUyCFSR/eHWodrl2to2Zej3dvNey3HmBA5H3z2F&#10;a93q9pBaTSNKuGYgAd6r3Vla29u7XNhHLbhOQgw2e9UL+9i1bToba207yYI8CMDqBmiOjFJra5FZ&#10;6zaWqyJFnaxyoPahtRa7woGLceveraaRCI0LxqPQCp2sIFgMQT5cc47VV0S15iRXMckKrBz7j2pL&#10;tfOjAfGT2NTwxJBGERVX2AqtdMVGMfeIA9aSE9x1vZs2Y/OkKqem41rW9ukJG0YGKo2KmNAGBB68&#10;1oo5DgdQR1oAnYBgM9qMACkbJIprsyFflLAn8qpARS4Zvaq0oeNHMQBkxxnpU8xLAqnDfypIgsEH&#10;zNk9ye9AXsV42AVHlyXAIJ7UuTcZc8RDp70oRpCWZfkzkLVPVtRFpB5aEbyPyqkhN21H3Go2tu+G&#10;cA1Jb6jbuQRKufTNcosDXW5pW+U9zVKSJVuUijY7iwHBp2iw5X3PS0cHBUg59KG+ZsZyf5VBp9v5&#10;VsgdiTirbhFAI6npUILCbBt2kAgjmoGjghIKxIGHAIUZFShzuIx9Kr3OCuOpoC40XCOzKp+ZDzxU&#10;yIXbcBimWTBcrIF3jqauORs3KwA9ae4FZIhG7nB3Mc8052WM7iQAPemw3IvHlW3KN5XDMzYUE+tV&#10;7u/t9MtZ2WVLu8IAKEfu4/XHrT5bibsrjpLmFgczlV25G1N272pPL0xmVza3VywX/lrLhc/QVW0+&#10;ZJrJWAAHQjHSnrcxhygZcj3piTsWZ53kh8mO2toUbAACBtv0zTPMumTy5LqVlXjaGwPyFI/LB9xw&#10;O3vUF+88Nuz24DtwSM9qaY2Zuq2sMoUbP3isMHFR6RKkOpm1uFDIxBTd2NV7nU2uNmUClTnOaoTT&#10;SPcJc5GV6AGr1tZmfoelwpHs2lEIPB47VAmmWlsXe3iCFyM7eKwrLxJAFCy5BA5JrSTXrZ03Rkye&#10;yjNZcrLVRM03n8uOTf8A3TisyCERQ47H1qKS8a+mjADLEADtPBJ96tnHAHSjZWHvqZ8ZWy1VZidq&#10;SjaT79q6aGQFQc8GsO6tkngMcigg80ljDeSQmE3PlohwCBliKTtuC8jVudQWGTyURpZSMhV/qe1M&#10;lkvDCdkUe4jPzNkCkjhS1iKB2Zm6ueSTU0W44jLAKByxpXKSM8aq8OBeW5RD1ZfmWsm21LTbLUbl&#10;4i0jzHfuA4UY6Vu3KBELSsoQDknisJdNjkumuYgIoiNq4HLe9Umraitroy4Z3vYUkfp1VPb3pmlu&#10;66vcRgLsKBgQMc0sitaFVOXBO0n+7Ve0nkj1Z1RQwKDkDoc0tbCtZnS8nOMn60gQA8g/Slif5Oe9&#10;WAFwM96gu5XUOGJOMHpgdKd5wjfa3B96sEAHis+8iWY7g7Iyt1HemkBi+Kr9o7VYkyJJXAUg9ahi&#10;uILOOKNXAJO1Sf4m71FrAt9TuYEjkYNA+4+o9qrTtax6nbmZv3UanC+/rWrSdkQjohGJYcFupyce&#10;tMmkitImnkfHqSaWCRHiDIAF7YqC6RLmaCAgN828j2HrWa03HcqSrqlxP5lvBDFEcZZ+WP8AhV+C&#10;1vLGNpYxDNM3rwa1Y4laIhxnipIo3xmTAJ9OlK9yrIwD4nlsphFeafOmTzIBuX9KvRzWtxma0mSK&#10;brgnAJ9xWo8UZ+8oP1rhPF1kRO1zExjZFBGw43L/AI1cUpMl6bGtr0l7BBDdzRRhI2+eROeP8K56&#10;fUrSabAmfcVyoQd66PQpJbzwy326USrIhADDmuTg0G4jikBIBb7pHpVJxa1CzZuaNdyKzM/K8Z5y&#10;a6iOWKS22xOuDnhjXK6ZbPaRs0jZXHTFXp4bi3iE4AKnoAeeaxerKt0LF/JJJE8TyBIzwSvJIqla&#10;ybVCBWESgAFqaJ1uGiAALAjcCelSalZS3VgyQyiJiRk47VXkLyL7SLHbGUthVGSaRLiO5thJEwZW&#10;HUd6r6ZZSW1ksM0xm9yP0qeX/R4T5UW70VeM1KC1itFaQx3T3BhQyEja+3lagv7S8vJw66jPFjsj&#10;VbtftWWebYARwijp+NUrDUprnUbiCW1aJYz8rHvT13HqaFtHKkQEjmRu7Hqabe7xbM0YJbHC+tW+&#10;NvWqvnLcIwi5AOCam/UZzTWlxcH95hHU5IHT6e9b2h6WXunup49pzlR0/OpLVALwsx4jHTHU1u2k&#10;biIFsZPPNTJtleY54gSNwBUdKhmjaZgFK496tSNlSEXcQcYqMKFcnnI60g6GFf2hgfNuwjmJ+/8A&#10;X1rFuJNRs9TtWtQpupjtlXOAw9c1011AJmdnY7scZHSuO1ETDWobmKZAIfl+ZuDVpaA2dLa+HRPq&#10;C6hqc3nzL9yL+BP8TXSER4GVB/CuVs9WnjJ+0oMfwshyDWgddCqMQyN7Co1b1DmurFcLgVVvba2m&#10;iP2iJZFHYjNS29wJxwpGBnJFPcK65YcZ6Vs7MhaGNZQQR4jt4PLjf7yA9BV+W1VkYFQVI5FTBAjH&#10;A6jjApSqxQyO7E5HOaT2AokJGi7QCBwBUgkDR5IwfSqFjsSEEncD0bpmtCO3eVCVHfpVJaCs2Rgv&#10;IwWNSWJwAKZL4P1a8uPPvtSS0soyGxF1I9zWlYaXqT3CTpJDFaxgs7tyTj+HFUdX8S6hc3gs5II1&#10;tGxtCHJJHc+1VHyD4ehnSaPbiVWys3OcsvaujtAI4ht+VQO1ZEEhNwARlcZrVEgKAEZU8ECoe41e&#10;xNl3kAXcFB5OODUjAZTLkf1pIlIOM4B6VniRrzUmAYiK3baMdGaqvoT5GlIqhgQeDVeeYRRu7kcd&#10;MUsxYEYG4dxWdM7qkcjqXjBOFUZJPbFK40rk8DrelvKIx0JxyD3rRhi2x4YlscCoLVV2giN493O0&#10;jH51bHyuq7uT2qE7lFa8tYprGVJgEQjmucsAkTPbuAShwT7V2MiRshSUAq3GD3rl9Tt/s9x5yDEb&#10;gpgdOKLA+5FNchLZpIU83BwApFZ0zOz+e7NGCo3JnpSaasrsYtzqkQzgrjcT/wDqpmoDbcRJITh2&#10;5qkCRcsbZ7mVZ5VJTPyjH61vBgkLNwoXrnjNFlAPsic8Y4AqPUbOV1hmSQiGH5njA+9UrUryLMJh&#10;Kh4+TiplMrS4CBYtud2ec1WjiUxKzO2Dz0x9M1cRMgrg4A6+tAhJQHtJIjuYlTzjisTTYkhsW2R5&#10;YDFbcxRbcyF/kUHNZGmszxbwRsJJ/CkyZblnzFYAHHA6GmrMrsuASGzzSPAGVvVjkEVURxHe7d+I&#10;1jxjtmrS0EXUkEi42kNjuKzrljHMZQVyoxgnke9aoJVAFXdjmqVxZQXQaXhS3DHPWhKwMj/tKMIN&#10;uW3HtVuzaVrou/3CPl56VQSxXzYkjVFVDkkdSKuWzus0hVcrnAoC1jWYZXAOD60MxPA/Oowzbc8U&#10;hyydcUCYyVkhQnPNVkQqoed8DPAPQfWjYwlJJMpRcqvfNOhlh1K2G6Nl2v8ANG4wQRVWsHmSmbCH&#10;AOB3ri72R5dUdJDg5713E2EQgqSMZyK4jWGjNysqqeeueDTiHW4XMzQWpXauD6c1BYbUYzFN8p6Z&#10;6KKhmuFmwihio6+9SxiSYqqoVjHU4607WQHSaXrVxNKyyoNg4DDvW8JPOYMBgKMCsGwRfLjRIioH&#10;GW6Gt2IYXb0I7VDYWAs5lxnAx6VXkz5pyx4qY7l3E8Z71GyArnOaBBAAzsSByMZqW4tjJFGqMAqt&#10;kg9xUNudrsDxVtiRCcH5scH3qkMpCzt487ECJ0KLwD7n1rO1T7POPJQDee69qsTmdkjUtiaT7657&#10;etVJ0EbiGJR5jZG7rx60XE3fQrT3H2KwWKI5y2C2e9Z6bzeReW5aR2GQK23sYnh8qRSQRgkevrUl&#10;jpVtaEyKCW9SaL2QralxEZl2sehBpFGxyzMSpGKytQ1KaC52jAQcEdzVqKWSaBWIwh7d6LW3Fe5X&#10;gtrR7uYi2LDqS44/Cs7V9RihYwWkca44LBa3s7Q0aYwVx+lcXdW08dw/moQcnnFawte7InfZESTy&#10;b8k9T0rqbC4gWzDnAA64rnLawmuWGFIHrWrFp770hhJZW/1hPaifKxRTWxtW2q2s1x5UWSw9q0rd&#10;zdO6w9F6nHf0rPt7KCyUbEG7oW710Nnbx28aRgZ3ck+v1rFtdDaK7mPerqdlOZQiz2zYBXoVpthq&#10;sb3DBc4/iUjBWuinjiuQYXXcpGCKqT6NaRkSRRBHVeq9/rTumrMOVbom86N4wVIIPJOaqNfQ+Y8k&#10;jgBBng1Ua0KxFY5GVTngGsLSp/K110uSSinaobt6UkroLst67Jcajp3nLuhiVwUjPWTnHSt21jCW&#10;kZkXlVB2++KL9ftNsEUgMFyGAzg02GSQQYkILYx+NJu6KSSGSQpexSb92SCAM45rPtreWxkS6kzn&#10;G2RM5A960mkWBN7cBBncenNLEgmiHm/N/FzxmjoJsuW8sTxho8FCc/Q1cR12A4xXNrC9sWMTuqlu&#10;F7fhVwfanB/0hlH0oSSC5o3N9DHgNIA3YZ61lzzz3AygKJnlm6/lTlsofOE7rvlHRj2qztBXpTv2&#10;JORv4xZ6nFexEsj/ACtk5GfWqt1bG+ueGLSDnCc4FdRd2UToylVwxywI6ms/SdOaO7uJQ+ZGfHT+&#10;HtVc2lxpBpMEwiKBy/ONrH7tbFvbC0jZlBkkPVj1NRG1EUpJ+VgeWPOfer0DeYuZFAY9cdKybK0L&#10;FqzGJS4w3cVMoIcncSD0B7VXQ/vMHt37VaHTFIbFOAeg471zusLa315HZsx81fn69q6EjtntXNTW&#10;EN34oR4pG8xI/wB8V6Y7CrTE12JYUWALDBHkZwMdBVG5v7G2ulQwO4MgVnDYXJ9B3rqlto1jI29R&#10;zis+HQ7OKQTurykH5Vf+H8KnoCQXFsVtGSJFEbLwMVDZ6e8cUUk8rfu8kKxyK2XCkbT90jpVFIXj&#10;uGVwDH/C4Oc+xpdCkylf6Qk265tyI5/UdG+tVrOYTAo68qcMp6g1vOSBtHJPPFcl4ha40m9j1BHA&#10;hZgsiY7VcVzaCexu/wAqaxGeK56HxXZXMgjKyq2fl+Xg1q/a8xGUI5Qck4pNNOxKlcuD7vvTBGCe&#10;nP0ohZZEDKQQfSpRUsaI/L3KyyfdPp6UwxpCu2JNo9BUuTmsmXW4v7QNjBG802eQo4H1NFrjuyeB&#10;1hvZJLlCEwAGB4/GtqG/tp0zHOhUehqlDpjSuWuTuB6Jjhf8a0P7LszGQ0CHIweKh2uWtiyjZB5G&#10;08g1Bd3CQRFiazr+yvra0kOmT4wvyxyDIH0NcpZ+IWuJDbX8vlyKdpDdz3q4x0uRK50E9875yVVO&#10;xJrl9dspLhVaGMna/QfxZ71fuL2JpFjWZCp6etVJ9SNvM0bs0noAvGKeolqQJBqVuqL5bN2HcVpW&#10;r6ruKrbIEA+8x61at9StiIsy4V+FU9Sa19qgcVm7lpLsU1n2MFkRlyM/MO1JLeQoMs6qvucVf1CS&#10;E2cqyMF3IQrY6GuIj0i5E4kuLjMLDBGTnNUtSJb6Gtc6/DDuEaNIRwAoq1ZyzXNuXuI9mTkD0FU4&#10;7W3iACIMnvWlDbSm3I3g8cYq7DXkZV9JHE6RQkOAcsCelXrjVfs+lPNFExlRc7f61yklrLFqM0U0&#10;yxzE7lbOQfbFbGnX/mxSQToCy5VvRh60Ji1WhBBeXclrHKl3IUYZaMHjNTQ3LXB3SJt7LnrS2VhF&#10;Az+WTgnIp1xEw3FTjI/KmgtYs2p3O3BOO9XPtSw5Nw6ADtntWXo9yf3kRPzqePcVrw2sAy7Qoznn&#10;J61PUofa6lBqBdbXezR8BiMAGsGS+1LSb42sNg9wHYtuB9T+ldLGyxNgKqk9eO9AKsXOwKw/WncV&#10;lcoQakssHmXCSQEdRIMCphq+mRx5+0RbY+Rg5xUi7pEKGND6g81Um0TTLknfZRCQ9SB1p2uBqR3K&#10;yujK2UIyCOQakgkW4dsN8yHGRWHoGlS2sl1CZW2xNuUbuMVrTTLbx+a22MAZBJxmptrZB8JoTECA&#10;/wB7HGfWue10PHbA+Yeg+Trg1Laa7FeyxxpIhYZLKDnis/V5C9zEUOVJztHOaWo2tA00O1krS53t&#10;zzVfVbYzR/IPmB4rSjZEVUOAccilaOKRc8euc0ovUNCHRNSE1v5DnbMnBXpW2GaSMBioPdRzXHXV&#10;s6Sm5t22OOfrS2vihoJALmI5HG5elP0Jbsdp9nRS2CSpXoelIjFXDtJ8rDAHT8qwl8S27qrDewB7&#10;DpVyHUHuolbA9j7UwUhdXnMirbR7j5h+bHpUdmiRRbY/uj1qOV9jszRsSOhpsd3tO2WLyz6GhpsL&#10;lwtjIHpwaoiKNptwb95nkDuKnRkDsVxlutRLIsU7Pt+Xp0prawk9TQjlBZQTj29arXsGyCR4VZmY&#10;5wPWnxxLJMJCfoBVgfNwpwUPGaYGXDmNQ+3D7cMD2qSOWVGVigMXdgec1JeQEyBg+Gc5Jx3qral1&#10;n8lmLDk9OhpDNYSkplVJqCyuXnSQumwbvlOeo9afGscjlhneBggGpowAANvQdaZLEjUxAksNuc57&#10;09JC53DGP51RvTLLGsEcgRnYAn0FaQtktoEjU5b371QLVXI5GZlOFyfSqEtmk8Q3xDfjAyM1qkKF&#10;PFVp0YIpQZKnNIDOttLijXmNcn2qxHZKkgYgYz6VbQ70BxgmlwVAJFKxVzOntmNwgiJQZ3E9quws&#10;wuAsxXdj5cd6sBlI7YqOWSONlbK5zjPpTsLmQ+flMDvUKqUQL1Pep2wRmoXJCnGM0hMozSvHdZA3&#10;A4yPSrn2hViLOOAM9ag8tUJZuSeSahmxJ8uevBqkIp3N55LGRSGkftnoKjtbLUrsmaJlz3DdfpWg&#10;sIe5ijjgDDPzNjhRXSWtukMYVFAFJytsOK7nJiaeEstxE6sDzxVq3lEzN82QOntXSz2scyEMoNYN&#10;1o7xSNLbkg9wO9O9wcexRu7C3lnR5Mkn3qRjtUqD8m3aoHXNOhjMshXcQ69M+tRzQ3MEYQopYtw4&#10;HFHUWoW+IhiU/N/Om3IVmBdRj3FSw6fI+152BYegqZrJCSWyQOlF0FirHalgdg2qO+KuWlvGg+QD&#10;HqO9SKuFwDgVJFGI12qSAOgFK40rDJIwy5x3q5Z3YkAVwUYHBBpvClQR14FU7iAvdLh2UYP3Tjmj&#10;cDaE0UKGRyAF7k1WXUDc7gqnaehximRxb0QOd2PWpgoDDii6AglAji5PAHc1gXluiyxXiMvmRnkH&#10;+IVt3U0Rwjk8+lZUwtjcAM4yeFBFC0AkGoJyZiEwc9atTXcTsrRfMCBjbVae2ikEQABCtnpVqBE3&#10;5VcAHik7DRCIJtQfbKpjiDgnP8WK1ZkBhZQduRjIqONuSR+H1pnnSZJlHA6Y6UbibHEAKMmhZI3G&#10;AQcdRVC41NY8syMFGccc1CkTajDv8xot4ypTj86q1txXb0Rom6tojtadFP8AtNUiXEcq5jkVh6qc&#10;1k2fh6wlSaCVG889Q7ZIHqK0otAtLazEUIMbDkOp5Bo93oHLIkkAYYqi3mRXsYiOGKnkjilE119q&#10;FskXmqPvSg4ANR39vfrJFLCu8ocuqcnFFh2ZFrq3guUCXRji2Fmwuaj0q8uVmSO7lBVlLLkenrVp&#10;hJqcMT28ypID88cvUe1S22jv9qS4uHw6Aqqr0+tKT0sxpG3bhXiDMv0zUsjhRnOABmqiyvAxDgGM&#10;dGX+orMnv21HUJLK2YhEUeY/p7CoSHcsy3kt5KYrX5Qp2vKRwPp61ZtoYLVBFGDk9W7k+9LAsUEI&#10;iVcKtSBkfle1K4ydmPUUscgkQN0B9agjjk3FwwKkdCKq3epQW1ylozkzyglVHtTSb2FsX2yynPHp&#10;zURA27STn1qna3X22H512Op5QnJ+taEoCW+4DPqc4pDIgSSQD061ga95V9OmmMMl/ndh/Co5qWbW&#10;4LW6JLb0f5RjIxUehXEOpXN3esoDs/lgeijiqs4rmC+oyx0S0sYi9pGvmn7sjrurWt0drb9/sZtv&#10;OOh/CrjwgRYjwDjiohb4Vck57kdKi5TOct5PsGqTWrSEo4EiKR065ArT37lyDjNSyyQ2PiGwuXI2&#10;Mro3y54wMVc1IxX6xPZReUxOX3LjIqnqybdjNZ9qEk9KS2jsghktWDXjkFiqfKB7mnjS55HHmzBV&#10;B5UDqK0orWOO32LGAo4CjipY1dChXkjHluA3r2q0BhajiXYgG3b7VJnIqQGP8wIxxXIeI/DNvqE3&#10;nIywyd2A4P1rr2ZVXgisy6PnHbjIPtVxdgR5ReWF1pjrIxLJnCuO9a9pepexxoiAylcSP6CtvWrF&#10;rmzeIR7T/Dkd/asfSLBbEZnj3OecMcAVUndDsadpFaW4Xzgu6P5lJrRg1W1cnbIGzz1rLvdSjIaK&#10;SMxluFYjjFc9Lb/YZiol3FhnI6YqeW61J1ex1Vtb3MsUbXj5cDOAeAakuQSvlKhJ7VcJ7UxwGGSe&#10;fWkG5iTrcIMbwpxx9atQ6vLa2qMYzIW4YDgg1LNGH5UjI/Gq0OHZhsyw4OasEUHiW7uGmlBV2Pyn&#10;0NMhSW2vU2fOxB3ccVqTWeWBRtgxjavr60yCBU3nJLN3JqbBbW5ci/1QZxgnrimvGuCc5p6fKm05&#10;JA9KcY8J259apCMNJltNTEqn5JPlJHrW+s7AbgABjqWrJvLVBEwIwexFVLK9ljcW9wA0ZPDN3ofc&#10;Z0ysz43PzjqoyM/Wqt5cTKfJQ7GYAh2GQKuRlJIwpAwfSlZREwBO9e2e1JMegW6+XD85ww64HWpF&#10;DNIHfaoUYGO496C6YJC845+lNaZQFBAGe1MkakmzUA6gFJl2n8Kp6vaf2ou1iU8o4ABqS5uPLA2E&#10;DyjuXH60W9/aytlmXzMZK5xUtvoUmrlO20q006NmwyykYLg549qdKkTTRLGRiNAARUGvam9vZgxr&#10;ySRv7CsfRtTc3KxXHDOeGPQ07aXYOblKx0kKK5beKUQKisF+72FSOgVFKrknrTS3y49akDM1GZLa&#10;2O4gE9K4m71BmchB+NdR4sRVtEJPzdq4oSZOMDNawjoZ7yZoWOptHlJGIB7jtXYeGpnnQxs4bYOO&#10;ev1rz9sCt/QdTayu43A+QjDZ9Kco6XQ/M7+eNnljU48snLEHG3HarF/psF9ZYX5XC5jfPQ1W+1KQ&#10;rKAQ3NWHuA8YUHbx2qLlN6GRLHNaWfA3S7cA46GktoJHt1R2LORjLDv61rLF5/OflrJ1i8fRwkh2&#10;nLZxnBxTs3oiG1HVnRWdtHbWyhgBtX5jirOyKeDem1lPRhWNpPiO01LCK4D45Q1rfaIQhRSo29QO&#10;1C8ylJMx7kSRvhucNzx2p3yMhGAM/wAQqcOJ5WYggetDBVyuz5cZzSEyhcRyJIktrIyY+9j+IVb8&#10;xWQFZcUNDtiK4yp5rNmtz5BDPtG7PHWrQn2NCCB55QQSeeGPapNQ0/VXQNZyISvPzHk1Z08LHaIB&#10;ICcda0omYqCzcY7CknqVZWOehumW3G8ncvDA9jUsV7HcR5Rgc9qS9t86scMDHMp3rjv61C9rviMb&#10;qE2nKlaciLF5CN20DiotQdobSRt4Xjr6VWSXbIfnGF4ye9LdXFs0LLcOpUjkE0IHsYumzT+Ysc07&#10;bJOQT61Jq7S297ALcswI3Njn8KsW39lygxhThuATn9K1IbW3ESpGpCr6/wCNF7O4klYbDKzW3mYP&#10;AzT1bcc44Pv0pkxV7cwhwpH93tShQqoCecdakoZNJjIxVSPcSW28noKtTcIwHWjSrcTXpnZwVQbV&#10;QetU3ZErVmpZWpjiBcfMetaEaFVGD0pUA2UFPM6FgRx1xUlkvbGM014g7BgMEd6TDr8x5IHQUpbd&#10;GMHFMLmBqNu0OoxXEfAPDjt7VZJ38FeMdTWX4j1hrWREVQWzzz0FWNO1GK+jDKenUU5JpXIU03Yv&#10;KmB0pjKADmrA9qrXySyQ4hHOefpSRTKcVzFJO6L1Q4NWeQMryewqlBbeQRvA3Hnr0rQQELjIpMF5&#10;jt5IXA6/pUe3NwcgkgA89qkjGFxmhWHmNk5IFAyRHOM46dqdudlO1Rk+pqg6Xl6+Ld1hhDYLsMk/&#10;Srktr5KYieVnx97qKaSEkVDZKm6SQLvHocCs6WAXjfIygo3JA4H+NaV3Y6hPC6HZ5bdQfvYqO1sk&#10;ghVQ5KjqDRsPrqEUR2heo7sTViIYGR0pZHWOL7uAO3tVW3vI5i6gFQpx8wxSsFy2Noj7nJzis+9u&#10;JJG8mEY46kVciu45y4gYSFOGx61zlz4gmtLm4QWhMm7Ck+lXCLZLfU0ZY20+xaWRTLJJ8i89Cfap&#10;rOJVtxCrlMLglq5uHX7u8uI4ZY1cl/lwMEV2lrbueXZVYcEAZzRNOOjHGV9SurTRG3JUuFOPNUc4&#10;9xV57gXMwhhIMIHzFTksfQelSRbIoiCVGDisy3vLez1uSMzRbbjDKAQCp7ipSbQOSTNeW0MkAjV/&#10;KXHSPg/nU9vCkEWxR+JOSaUuu0HI5qF7uJG2bgW9AaFqO5zWv2r6fINSikJuN2MAYDD0NVk8WRNG&#10;E+bzv7o6A/WpPEmoCaUWqOAMAt6k9gKrW/heG5AmLuDjB2+vrV3SXvEWcnoyOXxFMJWEp2Kp6oc7&#10;vxNWvD95I8jhlI80l1LDkirVrolja5nZfNKnguc1avIlXTxKoEc6ncpHYelTKSeiRajy6moZA52n&#10;GcU+MOsXBXLHnNY9pqSSBd/U96vw3qSOLcAlxySeg/Gs7NDuaQICjPHFZV9o1rc3yXjKRcAj5wTW&#10;moPJYjHpRKqOuHHHehOwGUbMW90JIlJd1w5CnmrtnqUM1sTkKU+Vgx5U1Sm12zjSRWYoUO0BhjP0&#10;rNR7a9vGuIUKuvDj+En19KdurDcseI5LK40pj5kW4cplgMmsrQL+G2s1jWBxn5i6jIJqnr1gtxC0&#10;iFvN3dFGcmnaVYX17aSRmMKIxt3E7eauSXKCT6nafaxsGw7iR1PSo3vEiUNPKvI+6BXAf23dWsr2&#10;alVEZILE5rS0u4F4hlaQuw/vGocHHcXN0N6zuE1LUJJ1GUgPlxjHc9TWuS8edqBjisDw8z+VOzIA&#10;GkJB9a3YS7sGLALjoPWs29S0ifd8oLDnFC5Zc7hionZWYqGBb0z0psQeKELNKm456DH4CgCUMShY&#10;DBxgU2KWIkw7wXX7wJ5qM+dINsYUJ13E/wBKVYSpVvlL9WYjrQMmkAA2ovP04ps0KtEDyCDnip9w&#10;ccfSqd5O6yGJFJG3PAoQjF1yTCq/RAck+1V57ZZrbdGoLgfKKbrd9FFcW9rKuUZPmHqDWbqV0+mX&#10;dtPaeY1rIPuZzitLaIGmrMzpxPJLElwuHB5Q1ai0z7XGGnR1A4DAda3jDb3Ox5GByMnPXmnWluId&#10;yLICuemelQ5Md0VzLuYpk59aUIwI/lVbULlNJsmuHTeQcDAq1bXC3FvHKOAwyAaaRLYggwSQOTTZ&#10;IV78H61OsgJIweOKbIQRxVWJuZ8kq2hdpH4PTJpkcp80TvC6wHA3beM1SvgJdTt4pspGG3Fj0J7C&#10;tPXNasrXSns/MBmZeAp5FU12GrWuy0pWZdydjjJpsjAcNkn17UluzG2QqAWIz6UO5LAtgL0asxjJ&#10;wrRYOCxrJuY0XaHAGSFHvmtUuj42fdFZ2r2sk1qPKJ8wMGX6iqT6CLGnxapZu0UkHm24OUYMMgf1&#10;qWfVUaRIywikJxtcHP5VDYa8RaIl0rJKOCCKLtbbUZYWQZZBkOO1DGW9OjuLmQhpwoPXcDxSa5ZP&#10;p0MUyXUc4YkptzkHFYt4biwZWSZj25rGl1K6uG8ou3lqchRwKSiw5m9EjeigudTsSFuPKmOdykcE&#10;VZstD8loJbieOWJRwNuCc9ie9c/aR38bfaIpCE6cmtWwv7wyC1uIRJGPm3BunpTsylJot+JLu1aF&#10;bMAMjMCBj7tV7PSbGCBrhW84oNysGP1xVpktMMZioDEs6nqf/rVQurlLW7igswI4SNxQ8ZpWJvvb&#10;c3oZme23YwSvANR2+ZJFL8MOoqKO4EdjvkAwPQ5yarWN8/mOZoyo8wqDihIV9SPxJDHewMiOBKnR&#10;cE59q4F4jGxBUgj2r0e8jn+0GSBUIfruOMe9Um0W3BEsqbpTyT2zVqTQra3OIS3diC5259a6rQtI&#10;hKebL85B9eKS40T7SxkVtuD0ArSs4zYWuCeFGcUSfNoO5o2+clR8zDt7VMsLw7mZWJZhwO1S6XEI&#10;7V7qT78nzfN29q1I1V03FQQRmpsFkVbZvLIQqdp6Edq5fxtbO8kM6ZdMHJAzXZunlFSuNpPIqldW&#10;USlwFBEhzg+tXF21Jkk1Y810eYQ6nExyOeMdq9AhkkMRkERb/dFVrHw1bw3jXcqAMfuoei10ESrG&#10;diAYx1FTKV3cpR0Mn7bKJkh+zSAkZJ28Yq013EmAzKc+hrQePoyqNw7iuVtzb6hq9zbXKOjRPlRn&#10;AI9aa7ia1sS3niK1gO0SLuH3hjkfhWRHrX2qRY4YJJ5CxJVjhTV/xZpUMemRzwoFZWx05IqPwrp8&#10;RtftRGZcleemKttKNzNL37MtaVp9zZzG4lLzEAnydxIXPpnrWpa6695bfJA6SAlWVxgKa17dIw2B&#10;gnHSqN/AltdiRQAknUAd6m99zWS7FOBG89pXZnc9SaztVu53nCWzMVUYYKO9WrrU1hfyokMj+i1U&#10;P2qbPnHyUPOAOTT9TNtMzpLjy8ebCzOTwPMzn8BV6KzuJVDiOJdw4JGSBRpcFsheSUqXDEZPatP7&#10;fDvKRIWYeg4oaGrIoSaaVVS8ztg8gDArSQsqEKxGRx9aTZPOD5jbY+wAqRoTFEdnzYHGaQMgiE0S&#10;fOwdifvYxxTTOqH93ulOe3NVZ5Lh5Y4Zm8v/AGR3FWmhMLx+QMA/e9afUHew2GJ7qVjKxCg5xUwj&#10;awufPhBKn76+tSW1v5UIUuS2ckk9alLguyt90DnNK4aGraXSXEQZCCD1HpVnfg4Jx6Vz6W14xd7B&#10;1jyP4hkNSTadrKN9q+1h3j5EWOGHcUkkPUt67qNzYQrLAAwJxtIP86ptre/TRcglcg59j6VZi1cy&#10;xYnhZOOQy5wa4vVtRN1MYYvliDHgDHNaRjcynK227KtzcSX1yzuxIJ9a0dEuPs+oiP8AhfjFZ8ML&#10;YCRrukbsK6PSNCMTrc3P+szlV9KdSSsEI2OmjII96GPB60IAKJGVRywFYo2KzREtnb+dNMZbnJxU&#10;32ku6olvM7sOioTUk8csUStLE0RfO1W68UWApltgOScCmvMht2cN0XnJqvcSE/KCAfeqVsEaWS3k&#10;Oc9s54qrCvc6ayKfZlGQeKuKEZO3XPFcjHFeWUreRNmEtnYRnH0rXivssMIxc8YPSpsCbLl/fJbO&#10;AEZnccY6D61h28bvcbpbjPzEqg4H/wBerNxZXO6S4lKgOcAbulZ8mnXBnBjlVdpz1qtLWBJmw5Q8&#10;HGMc1mzzQKskKHJXLcdOferNrayRKigPIQDkkdazdRhVC5eCRGxuIA4pRQM1ba3Ww09Y8BVKgh16&#10;k571NB9ijydqPg5AK5OfrWZarJNBGskpdSoC9sVoJAkK8cn1NFx3Zjy2FtDc/bY41SXcW2+lbEUr&#10;TlI1kCll3EqMmqu5d0jTMqxxjcWNX7Q28iJdRjBccE8cUm+4IxPFFmbXR2linnJDDOHP51yGn2c1&#10;9dLjIAYbnHavT7hUkgaJ4Q8LZD5ogsbVbI20ESR5XggVoqjUeUlwi3dla+0aa4sES0vJYpY14O77&#10;31qvA6RoEdGMqgK5IJOfrXSxjbGAeuOvrWJeSquovsRsYG4gcZqFqrDdiCaxtp3WV4VZx0JFSW0w&#10;t45FbrngU9pkH19Kgm3yQNIIGZR1AHNHqJeRBJfRInlgjJ6qTVS6ne8njQHCgjCjvUV3ErKsyhkY&#10;fNjbyR3qaaVYrKWWwWRJAo2s+M561Vuw29CeSyW1Amu7YpHJhd7DHNPW8s4PkWeOOSQ4ClhkelYW&#10;j3d3cRTSXc8k+OSZDmtbT9Fi1C3E7qqpLzhV+b86UkluKMpS8jo7N/MgUht4HVvep5CSnQFe4qi1&#10;pdwQBYLiMKo/jT+tR3FxqEMXEMcw25O18H+VQkVqStaxXrbZoUcr/eGRQ1gqq8SRBVxxjgE0/TLl&#10;Lm2EoOC3Ueh9KuiVWzjnFLqVzHNWumahaWcr3BSW4RzJGE4HsKmGpCWwedFWEKPnVhjkdRWzcXMc&#10;S/MwDnoPWubjtZY5ZZ2BmhkJLD+6farWurFujk7PR5dQvXuXAWJiT161pW+lXGntLIrZj2k4FVL/&#10;AFs6fqTxWqgwjjafWtmz1FL6zz3ZeR6GrnzbvYiLs7Fvw8ZZbFSSMEYwTjHrWvaXC3W9QrIvI9K5&#10;/TY47iwEKysjwOfxPatuxURvtLAuTtBx1xXPJWNkWo4/KlOUwAAFY8k0y7iM11E3nmMD+EKDmrEu&#10;11B3bWHINR29ylwnmxjcMkE/SkFyRyIIi4DyY6Ko5NSRsZYgzDDGkjdHHTbz0NJuZFwoDZbjHGBS&#10;EMSdfN8uPqDziryAEbiee9QJtAJAGT1IpOFBLSBSenOKA0ILuxs7ibfJbh3AzuK54rmvE1qCtrHG&#10;dp5ORxgVvR6n5WIBDLO4bbuUZH1JqDUdOmvZhLLJ5IVeAq7uPrWkX3DU5loU/s/YsrAKMs5PU1iW&#10;F1fwXUoBaYEZ+U5rpp9ON1FNb2029tvLMMCsFfDms2rHES5PG5X60Nq1g5WRXPie4u2kht7ITx9v&#10;lLcU02/iaaJblYiifwxqQCB9K6TSLiye3T7OI1XHQCtuGRFcKO/SrsJcpzGi6jPdI8V1E8c8eAwY&#10;Yz71qM6rye/SqGuz3FvrURsoPPe4jwVHGMHqTUKaDrlzdFp7uJYTztQcfSkl3Fyt7Fy6to7lDuAY&#10;elYieH4kv/PlctH1CNzWpNZ6hpLh7iZZbdztyi/dpZpuF2KXc9ABkmgWqJWukiQHcFA6A1D/AGhb&#10;vx5i8n1oj0d3BllYtLwQmeFrW/sy2uIBFNArDHpQ/Ivl6tmYrhpT8w29qndR5efSkbw7bZf7K7xy&#10;JwuGJGazJb2405P9LjYAcZA4NSJppXLUjqzgFMgcgYzmpIQk8Ye3AX5vmBFZFjfzancNGirHKBmP&#10;J61rWtvLDK7SOA5PzqpyufahhqkR3sIkbDqGAGeKyk0cQs8hw3fA6GuhkChtzc5GKjVOCBhlPr2o&#10;3BSsjlJGntYWTIUORtUnk/SregQvvmnm3YHQnvW0baGWPBjV8d8VJEkaMYwQM/wijUFbczJ7WO/1&#10;FHYlUj67e59Kfdx2dpPGz2zSBjjJycUXHmqXZXxtbPTFSG4DRr5m1lbjn1pgnYiub+1tomDAqA2Q&#10;nrU1peC8V3g4JPIIqxbaZa6pbB52yCcDHBFXjokVpATasysq5x13UXvog5epSTzAzeYMnGBjtVK7&#10;1RIWMcoKEEAZHU+1axmtpYjLE2VVeeeh71FZwR3TxTOA7cnBFF7asSSbIrVFMBxnJqO6spJ0byt3&#10;mbcDB4reNkj7QpCN1IA7VajtEiGFGD60JsGjmxqDJpyR3cNxC6sBlUJBx9K2LXWbOaMr53ltyNsg&#10;2sPwNXjAivuHU9c02W3jkbd5aZ7lhTHoUdSlm+xCVJFzH8x9CBWBY6pd3eqwCdXSJiSqYJzx1zXR&#10;X9j5lm6kGR9p+VRjNcK1/qVtOJtm1IGxtI6exqkrozejud/diR7QrbsRIxHPtVi3hEaZAwxAzmsn&#10;R76PVI2uEbD4AKE/d9a145Mrg5yDio8i1tcs/KoBOT6YrktQsvs3iBr4MwX5dyjuprqCyspY5+Tk&#10;D3rmr1L3U7KSdIW80kgJ0IFUmJ+Rq6osN9pTwKV2YJ3N0rgtL1WbTLjymy0e7laj1OfVINlvds6h&#10;Vwqk9qh0yEz3XIJ9a1UUoamV25XPSbbUrdIhKzpyODnJqLUbxbmLMZ+Ved3auYfNo6Irjrltx6fS&#10;tKdxc26tDIwO3IRDwahRsW3oVrVikE8+4K5PDEZqkrSXheSSV2k7dfl+lTpbXdy0cX2Z4kHDZPFa&#10;1vYxWSHABkxlie9F0ibX3KWl6WXlAfccjJBNdXbaTDF8yqOetRaVbCONpSPmfk1rIBtHUcdqhtt6&#10;mqSSES0i2bdox6VlXQW1umViAhGQPStoE4wDxiuL8WXjLeRxA7VKkE/lVxjfQzqSsiabUbB5QGZC&#10;w6UqNGZN4YgsfXtXEFHL5Oee9dhY6eiWUZb96SM9eKckoijzPcvMQqFs8e1VLmSZArum6LPzjHOK&#10;tHThcjEMhXaQdvWi1lS7MqMwIUbSKgpmtYzRtAhTBUjjFSXV4VQRxk7246dKw9PWaxupLZXHkZ3I&#10;Sf0rRjQqMkgsTknFGwNiC3QKM5J7+9YWpaDHPcGSJthPJ4roC1VmdQxJGSBTTa2C1zO03S1s2MhX&#10;zGPAPpW7vSOMFiAaqRuZmaOIDei5b2qVdOmUrJJiR+uSen4UvUevQlR3ckbSo9T3pxjVSN/Oe5pU&#10;YsuQMgHGRSrIGyDilZhcrzT3kLYjuHAP3dvGKhlkc4eSV2b/AGjmr7YPYVzHiS7ktFTy+561cbvQ&#10;ibsrk9y6CN5DgEA81kWF5G1yWXG1QSWJ5NY8uo3EqlWbg9aZZrJKTCg5fiteSy1I5m2dXZ6nHcz+&#10;WiszKMkgcVoC7hguP3zbSp6H17VU0jREtdsj8u3UZrSms7aBvtL26mQnhvftWN03oaqL6lnT55dS&#10;Q/a7YRhTlVJyRV+KxRJDIMZ9DUVswiRdxALdfrVvh+vPepK2Hqg9OlI6I52Fcg8YxQrg84Ix61HI&#10;VjlNwXIQLyO1CC5l3NutpdAgDY3THY0x2BiJ7Crk3k6tpvmwuCG5Rh2NY1vcxsGiaT96DhkPXj2q&#10;mupPUr3KxpcxiY5ifhwfun0zWqlxEoQKgKkcY7Vz/iK5QWpiIJL9Pas/SNYZAIpQx29Gxmm4Nq4l&#10;Ozsdc1rcSL5v2pgfvFex9qZYakLx2jw0U8Z5Vhis6PX3GYjGFB4BY8GidBOi3JvPKmVdq4Xqc9/W&#10;lbuO9zevtSS32wJJm4lwqL1/GmQQXcNuYJilzyW3KdrGuOu49Ut9XjvGtpJMDAyPzwO1dpp2oJPF&#10;5hO0HHDDGKJabAr9SK0tIzO8ixsk4GCsmSBmthUwvQZpqurNgYz7VIWCjJPSpKvYw/ESosKOcgr1&#10;x3HpWPvT7M0Sh92wkjHJq5rV0ZpGjRsjOMisL7RLFtvU5ELhX/2l71rbQi4aXZ3GpOLaKJ7eyT77&#10;MMF/au5t4Rb24SMABRgVVt2It1aFMgjOTVuN5JLdTJ8jnqKyk7svZaCyNuj3YDD0HOaYHX7pUgkV&#10;FNcQRIvmvhugDHBpryCZB5bopz94+ntSsCaFGlRLIJLd2gbOSFOQfwqMRTy3E0ZuSjx/cO0c5qcX&#10;BAAiBlI4J6U8woshuHGZCMfT2ou0Pc5+PU59P1OSHU18xcfJcIvygH+VbVsmy08p2Rl52kdxSyyw&#10;yqYXUNu4xiuJTUjYasYA08wWTby3yjJ7VdubUXoT674P8yZ7q0mA3HLI/b6U3SrNdPtMSuCSc57V&#10;0Vxp+s6lEIoLTyY25Z5X2kj2xmiLwbcbPLvtQAiY42xjoPTNKU7rVlcrZy73y2Go+ZE26Nz85B6G&#10;uk0q5M4MqqCNvysfU1i+ItD0zTLeVNPmaSRhl1LbmzXNW+s6lYqscbEBTwpFDhzK6Jk3F6anZeIN&#10;WvLGePyoP3aLl3ZTgn0zV6GVm0hb5ZFXjeVwApHpVfS1utT09pryXf5gx5IXgfWtaGyigtooD0wA&#10;FPI+lZtrYpLS5zU/jAMHWyti8qdc9Md/rRH4qvrqLbBpsrSAZYnoK3R4V0rzzN9lQMc5A6Vk61oD&#10;af5cmlXDW8krCMxg5Bz9elXePRC5E3uYMHiTV7q9MLzGLJwFSPcc+ldtYaZJLbxT6m7SzhcnJwB7&#10;YFGnaHaWe2RYkaXA3yMMkmthGyzLggL3NZOTk7jUYx2Gw7PKDRLhewxikkki2FGYsT2HWqlxdXQv&#10;TGkWLdY92/1b0p0PlqofcS/8R9aViiFrZpiWjHkgnjPU1WubOZpAolbpnNaizRyHceo4pryIx5K4&#10;7etK7GmeYyaZLaXrtau8Sk8Aciln13ULTEbRBmXHzA8YrfuYxhWX72CMVX8qNY4yUBdztHFb3M9O&#10;pHo+of2pqJuGjaIRLsAPfPU11WBIqjcRg54Nce5l0q7Nwibom/1i/wBRWnBqUl5tt7SSIzSD5WY4&#10;A+tNaAzZ1K7itbFzJEZFIwEUZLH0xXN2Oq2enW8CXYZLud8CNlO4ZJx+Fang21uJ9WludTn8zym2&#10;wRKcj3etPxPo1tqGp2Eit+8tcszFfvego0bH2uROjMV2JkE8kHpSy3EdtE0shIVRjgZ5qVQEzIWw&#10;uOQe1UrzEUeQ24SyrnPQCh6IVy3byIULnjvUWp2EGo2hikHyjnIpQgdmfacYwATipomjkBIIwOG+&#10;tQ9ilqea6jZXOkv5Zz1zFKpwRW1o19cXFin7iSZxw7KP1rR8W6Qt7ZCQSFXiBKqOh+tVPC9zBp+m&#10;pazuFfJbPrk009LCju0ya4vVMJALA5weORT7Rw8Zc8DnOaXUFt9R1FGUfKg5YcZNKYxE+yMjJ+Yg&#10;0dRNWG2SyrLKCuIicqc5zWffG+h1ESJGTFux+FasTuwwRgg8gVUniklJ+0ISgOFwapoDL1rzzBHH&#10;GrFixYlc/gKzJ5rlY0HkPvHTIrprdB826NkcdA45xUFwgd1X7z8gD1PrSvYEkO8KSslq32nK7GyM&#10;8cV0E+s2rQhUJkJIGxOTWPa6JiIx3DFw47cCtC00+DT4NkYxGTyrc1MWU1cp3dnMlqDFEiB2y6g4&#10;696mtZZNPTfNA3l7RyvOPrWrMjnywgACjPIzVSbSTqAQzSHy1bIiHAP1NNitoVNE1Uajql1I2UYY&#10;VUJ42jPNdIrc+orCk0mAaygRAkTQ/ME45BrWS1ZU2RzMoA43c0+ouhMysxypGc9DTSNynGQc81Vm&#10;uLi3ZFe3aVScbo+v5Us2qWsZKFyJM8qR0pi2JGYFZpy2ABtHqtcY93DfSO1vGVWQ+U7v/wAtOOtd&#10;NLewRWTl5F5ycE1zxe0vJFtfsyRnAcAHGSe4p30B2Lnh/RZtKuDLJcIRIMBF71rXOpiGR4lTdIvO&#10;M8fnUGnyfY/vKzFU2qxOePSqWrb47KaaMHzJG5PpmlFX3FJ9i1pesNqN5PEUKGI4+tbIDKuEAAHX&#10;NchaWcmkPCyXPnSTcyIvQDsc10cd2+37n50nuOLaQzXrK0vLeMSopkB4PesSOCCCdbezgBmON5Az&#10;t+taWp3DyQPkhWCnb9auaTp8VpbRfKTO6gu56k1TdkJK7ILfw5BKRNeFppeuCePyqS60S1ZVS2Hk&#10;Tt/q2AwBj1FbCfu1HO4AVIcMFYqNw5BPapVyvI5yKeS3l+zXgAk6AjoferFygMLMvX2rP1rRpZbn&#10;+0IpTuRxlCTjFakS74tr/wB3pVuxnr1LmmS7rVCTzitBZBt7fWvN7nWbywvXhjkyiHjI7VYXxRdP&#10;bldhzjlhT9myfa+R2F1q0VqG3yLx05rjbuQ6/r8ar/q8gZ9BWPLczXchLMcHtmpLK6fT7xZF/Gr5&#10;WouxF23dnpC6ZZGJYzAhVRgcVUu9OaNPMtflKclVHDfhS6dqaXsAZGG7HTNaAYtHgnHrisErG6lc&#10;zYWSS1lubd9srclSensRVfR1idJZCuZHc7k/u1pz28f+vTAIUgkd6zVUadAJ5Vw27BdRkAH1p20s&#10;HmbP2aNlA2L0weKgFq0MGVkaQDJO7ripIZjKA6ruVsFT6ip3kH2RyjHJBIzQhvYziQVBznNVZpUj&#10;ADH5mOFHcmsuC71GBZGvYwsSjIY8HHtV3TIP7Su1vXyYlP7tT/Om9CE76GrpwitpRDgtNKNzSAcE&#10;/WtbqQp5BqvFb+XIpUlY1GAoHGas5AxUrcsVY0VSFQD6Cs+8jEUokUcMcHHrV9nVOSwH1qlqbK8C&#10;rnksOhqkJshHXPasTXrCW8jURqGUZ3Dv9RWsW2jmmxyb15HNCdtRNXR582nPGzK5Hy8471o2dgBP&#10;bvGcAnNdNeRRtGxYAjHNQQ2c0nlvEFVB0yO1VKTaCMUa1ugzk5yo61JuaRtuw7Aep71Wl+05UBCi&#10;A5cgbuMVX07Vbe5ka3jJ3xnByMVmloU3ZlyWyE0yyPkBPuqCfzqwEnVfMgy4DYZW4/I06IF8yAsD&#10;0watAsEx2znFAECXsBl8ouokIzsJwfyqtOG1GCe33lY5DtRl9O5qa40u0u3MksQ80jHmDhhUgVbV&#10;FU48tRwcdPrT9A2K0diLaIWtuSqqvPtWLd2LWmuC4CZSVAu/3rf/ALRtnyRInpnPWs/Xm32CPDyy&#10;spVR3qo3uLmTMTUdNF1crdSsxiQfcA61zsl0kN0z+S0YJ4FdrbTxz2oUn5gMMD2NczrEEdyyEZyv&#10;G4DpVw8yJK+wyK9sbhQJkYkHhR3rqrO1S3h+0Sxkoi524yRXN+GrVYrl3MYkkX7uehrtIVlSPczE&#10;lv4faspv3rIuK01HW8kVxH5qSeYBzmkjjikQSSx5IyefTNQN58kR8k+Q27k4+8PWrMB3989uKnYo&#10;kj8t5Q67o2A9Ooqpqw1VEL2hiZMcg/eA/lV85QHoaSWYR2ju2SAp4FVF6iaucObhbi2mkcOGQlfm&#10;70mmSx3drJbSKEznGe9a2taZE13CEZ8yLypHBx3PvVC50x0jLBgFT5sr1/CtLp6EcuhsaVqsHlG3&#10;dgskAw+TUkUL6ld/aVmmjh6KqnAb3rhLAbtXSS6LmNny24/zr1OELsTaPlxxjpUTSi7IcG3uZd1o&#10;FtdxtGxfzWHDs5J/Cs7Q7kW076ZeBftUBwrkfeXtXUCGMyeaV/eY25z2rnPEtnHFeWOoKdrLKFdu&#10;20+tEdVYpnQSMkUZlK898DJqne3SxW5lOc4+Vehq2kqNGAGDHGeK543P27UpAx+SLIG/oO351KQi&#10;yt4s83lQ8SlcyHP3BWZcMlpKboRoyxsXHGQ2Oa0kewt1ljinXz5BzzzWS6rNPFYq+4S/fB7L3NNd&#10;yl5EFx461oiO7QKI92DtA2kenrSW/iu8vFmkNxsCjds7A9zXTvo9jNp32Nox5A/hHGK43VdAs7a8&#10;itrR3DEMzZOeB61opRktjOULbMwrvUpmvXkVjljnPrT7fUXnuUWWNWBODxWdLu8wnrg4yKLdiswb&#10;I49a0lFcpEdD1zSLZYbJNp+983X1rQdnGNmM+9Y/h+6hk02Iq5cgYYmtOS78sgLGWB7jtXClY6L3&#10;LDLwm08hsmql2TJfwARkhPmZx2qs17JPOkFqy+srE5Kj0+tX3QooIOemT61WwIc8qBQCDgjJOOlR&#10;/ahIiLkZc4wepFTNgRckDIxk0y1t47dQEUEsdzN71IyG8n8lFUQs+SF47VVkvbK1dEeULIRj5m6/&#10;hV26Id0i8osWyc44GK8k143EWuXPmEhlkO3J7Z4rSEFIPe6HrEXTeCCD6UlxNbW4DykrnisTwi19&#10;LpiS3chKsTsBHOK3WLNjaAV9x3rDqUvM5uWAH5uNwGAagEKPGEJGVOQfepyH3lWPFMlJQ5wOnWtm&#10;QNmjSQbG5qi8ESIdvGeAB3qW7nEVsZSMk1JAy3Cqy42DpxyaSYWuZ6XN3o0pmtpSFOAynkAe1dNY&#10;akLuMS79xPU1jXtuHjwcVhafqK6ffPBMxEJPFaX0JtY7r7Q1wzBBsj7se/4VDNbyzzR7iDCuTjHW&#10;nWk8UkSmMjbjPFSmRVJLHC4pN3GkV3uCXMUUgAi5kJH6VdszHLDkFSCcnmub1+/aGwkSLgScZpv9&#10;qR6TpUEjk72QED8KkptRjzM3dTlTyZVIyNpHtXNWFmogIJ3LnhT29hWDP4ivL66VA2EY4wO9dTp4&#10;PkgOpDAd6GrExu/eZLbwBHJjbHsaau77RI8hAOflJHaorm8a1VhDG0rdSqDJFZaXn2m8WaSZk2jl&#10;cYGfQ/jQF7mxJPJDOXKgR+uaZd3cSxZdsZOKhjuDfz4UqY16j3qC4uY1N1BKg2xgc4zkf41aYhsm&#10;ozRHMreYOgbuB6VraRYyhXuLnDSP90D+EVykDLcEwwhtg5Oe1dhod4ZLXy3Hzxnaff3pSY46GjGw&#10;U+W/3ugocbo3UvsJ6NVhkDDjAb1quC/lk7ckHGKQxy3Ee3aZAzEYzVyF0b5c5IrOFijOkrxksGzn&#10;NXrTarOwHU80AV0iLapNIGBRVCgZ6HnNXIXyDkgnPUVzgvm0/Wr1BGzwlwxx1BIrbj1O1kHEij2P&#10;FPqQnoX8g8gfMOlQbVYM0iIXPGcdaha9hTJ8wYNY9z4hha6Fqiyk5y7Bfuii1x3IfE9lHLDEYQBM&#10;pzuz6dqb4chtrkJ56q9xv3EkcgYrSkhg1a3Ro24QnB9frT7LTVsZyyFdhAJ55+gpt3Vio6asfJGs&#10;MxjSMhSeBjpVYhJ1dV+Zc7WGOK0JpY3bEQyQefeqjzRRttJCOeQp70loQ7EENhFAdyrj1zVjAJ4q&#10;OS4jCg5yWOAAepp9vFPLJ8ylU6mmxrUqalbGe2dVba+Mg+9amjyvNYwSSkbmQUsmmh4yFcktWKJ7&#10;vQblEv2821YYjaMcL9aLcyFszpzIF+9gL69qmAIAI/WqqyW9zak7w0bDnBqI6pbQgIJA5HGAckUW&#10;C6DU3dYkjXLeY3PoKoXkstsEEEDO8hClh0X60+JprqXzZz8oJKhegoLzeYzSBVQHC4OSwpi3Od1j&#10;St2pRvGDtlYBj6Gt5dMt0sWgWNRkYzjk0+90+7vLUC3dYnyDlhyKdHBe21qhu3SRg2CVFO97agot&#10;Kxws1pcW108YRiVPpSGzvJCMwuc9Plr0PZEfmOM+9Y1zrKrqC21tEJucMV7VanJkcqMjS7fVIpAY&#10;0KDuWFbklzqMMR3FcEYJCnPNasYyB8uKJ4d8bduKz5rspRSJl2xWkUeSwwACakWJZECyDKnOVPeq&#10;dvdMIFWdMEDnFFxqEaK5PO1cgihIrmRNKl3BdI1uY/IUY2HiqWp6o0cgso8tcyLwR/BXO3Piq53b&#10;Yh8q9CetS6eb+7Z7xURpZDyznHHtV8vLqzNTctEi7q7tLphS4YbwoAPrirfha7SayESklo+DmqF5&#10;ol7fhTJcIHB+52A/rTrWA+H7lghaZXQF2A4Q+9TKzVkNRknc68zKmFJ+Y9BQDMSOijuTWFpl5HeS&#10;NcE+ZKowB6VozHUGgYq8MYCkk9cVNtSk9Lkl5JaxbXnJZ/4R6/QVUnmW5ZJNpAXOBj+dVrC0lu2h&#10;nuWLBR94jG78O1bFyI47VlCqAflweOtO+tkFm0c82rkTmIwscfxBgRircF1DKMxsD9DV6Z4tP0wy&#10;Ki5RRxj73tVTTNPO+S6nVA8xDbEHCj/Gh7CS10GzASRso5OORTrG9gkmMEUoZlUDA7Vqm3URsEVQ&#10;SODVYaLaPMbjYY52Ay6NilfTUuxBMdVjmzBHBJFgnByDXDXVzOmsXN1H+6cPyueldzew6zbfPZTw&#10;zxjjZKMN+dc7b6fFqc7TywkytJ++CyYAP0rWLstTOSu7G5oOpnVLTLnEinDAVudOetU7Szt7OPbB&#10;GqcY4p0lwoOzzAGrJa7F7F3NZd9JNcXqWsLhE27pXIzgegpz6pbxsEMilicADk5rJvWun1BGhDRw&#10;y8OZOASPeqihM5vVtKuoLuR7V3mgB4dex9OKvabHfRWv2i8lkPln5ICvzGuutLSG1Qbypf1xgD6C&#10;s7xDq6RwfYLY5u5vlTAzt96pSctBNQj6mDdzwRyC8SVyG7Duar28iPePNuMkbkYGMDNSx6dLbW7W&#10;N4rgA7o5ApIPrzQ9q9lYSTkDaBwD3+lPS1kNJ9TX0+LYru0Y+8SoXritpAwYSMMbRgZrP0RXGkxN&#10;L8zEZzV0yRx5LjhRnmufqWtiY4LL69/pVS5kaOLEBUMxyM8DFSG4Sa0Y7CCcqQTiqXnZVAqHytvD&#10;54FUkFyczmKNyZDkDlCQabaXM1xGN7R7z0jz1FZpM7XHlwEyFgWI29B71p2eBEftMLRTJwZMcGm9&#10;ARgeLNZmt9SihtmwFTcxIq/bIb7SIbm6STJ+7EnBc1FJpUeq63JcMnmqiqAu7C5966VYXLoA2xIu&#10;NgHBqpzWiRChbVmXpmi4Ms19DGZJDwuMhV9K1IoXs0CRqZIR0A6rViWRYky/CetKrgkqG6VnfqUQ&#10;teRrxITGO5YY/WsvXzDdaJLbK6sXwFOfu89Sa070RvZzJIAUKHg1V0y3t10iGB0GCmGVh1+tUnbU&#10;LEVnAIbSKMTxk7Qu9RkkfWo7iw0pLWQ4weTvVyCT9ar642PKttNtI5bg98cIPU1Un8MXklgNl2Y5&#10;mOTGp+TNNJbthr0K0GnWslkHu7L7O8WcS7zls9yau21sbaOR0OyELgSfeYj8aghTWpLUwXFqhlg4&#10;EsjfK34VK2rxWcbWl/CbebGeRkNn09aTu2O9tyW61WaCKPyicSHBJXJUVzWpzTWF3L84a4nACt1C&#10;jPTmuutYJXmikDIYnjw429fT6VV8Q6I99YobdNskWSB604SSdmDinscPeadFHEJEuFL9WX3rLI29&#10;exrQOkan5oRrWbcx4yOtTrok9tfQx3IGHPO052n0NbtpGXK0xdL1WbTyNoyjH7pNb7eJrqGVVls8&#10;gDccMOlYuuWSWbwIinc3eruo6NDDo8dwjyGcBA644ycVk+W6v1GovodF4bNvdG7u41wZpclfTFdK&#10;v51xfhyG60+cW80ixeaoZEI5IroJjrIuCIEtmiwCCWOT+lYPdmqvY0p4/Nj25GM859KjZnCGaHLK&#10;BgRgYyaqz3tzZW5kuLZmx18r5qmttRhnChGUlu1IYpvHe1LQqrzdNmeAfTNUbuXSJr+OzuVgN4QC&#10;FYAmr0dkkMzNBtRW5ZQOCfWoW0XTW1Aaj9mVrpQBv9KLopW7jbySay8lI7dmjZwhMY+6DVxUV8qG&#10;5XrzUyuzMU2HAHU9Kdjax5H0xU2E2cS8yuXaMjevXnvRva4tmYryB0PrUg2MeCKEUliDgDPatLE3&#10;Rn2lq8yQm4diQMle3tWglsiYC8Y6YqQRbHAH1pk8y28ZZuuOFHU0mh3MjXLh4yiA47sfauPv5Gkn&#10;G0EqehxXYzWT6kGa4XYh6euPSqj+GEI+WdgB0BoWgJGRpOs3VlKsQUuD0FdTHrhmjKeWwkB5BFUL&#10;TREs3MjDe2eCewqWUtDHI0cJbuCRVbi06Es0jTxGOSINuH8XaszUNKnvwgeUKEHTrxTrrO6O5WR2&#10;fqVHApkOqS3MxMMasuQDngD/AOtS9A1Y2x0aC2kMuHkZCNrdq2xcSyjyxEy5HB7fnULyJBC9v5gL&#10;rg7sfKSe1LHqIMa7gG4/gPQ/SizG3fQvW8P2dDuOS3U1k3ttMmoB4EUpKMN/jWlHdrOCNwGP1qGW&#10;7JvktUwWC7jx0FAiCCyeNTIkrA9QuKhMccum3Jmba7ZLuecGrN7qC28qwYYu44AFUr7TXuLbd9q2&#10;PjlOzHPerS0FcydKuUhlYMcjOM+tbmmXCrqiMkh2SfKcHvXLTWd3DL9zaegx0Nbel6TK1sRIx81m&#10;BGOopOyA9BTDBc0jRhZvM5yB07VlWP8Aa0f7ucQuoPynOCRUtxql5axkTadJI56GIhhSSB3RckBl&#10;h+dyuTnK1atk2AsGGzAwB6VzUesi4uvstzG9szjhX6MPrV+Z3WCOKzl2xAFWJ5P0FD7D6Fa9gtG8&#10;QF43bzWUMcHirDwW8iE7UPvimwWSxwuVb52HLHk5pIYvO8sBXjERwcjhhjFHmRYpzqgaNWcxguPn&#10;Bxiuggt4nbzWVWcDbvxy1ZxsrOebbdorL/Dk9DT3v5bGeGxcbVZflm6ggf1qrXGnZC3ssDyeTa5E&#10;4yMoeF+vaoiz3kQRz90cEHGT68U/dEzMkCj5/wDWPjlvrViONY41RVAAGBih+QFaG1aORSGYvj5/&#10;Q1PdWcFwSZV+crtyDzinpnJ7VDdt5NqSZcNkfMfrSQSZR+xol1ZxRISsTZHNdIASjAAk+grB+0LH&#10;cJO52xr94k9K1Y9WsmuUtlnQyuMqoPWm02xJ6GgnChQMYpZoopbd0nCtGRggjtSqwCZbFZ9zfl2M&#10;MS59W7YpruFznIYoLS3kCSyGFXwcEkCoUuLRHG1PlXqR3/xrc2QrL5DMi7xwuPvVBqNnHGqmONQe&#10;7U730FYtWl1FMgH3CeitwafKd0yrgYz1rnWunMZb58KMjaB1HrW7E5dYmzySO9S1YFubKMsMO+Vw&#10;B3JpmplhaMwZNrLxn1qvqV/Bb2eWjMqkgbVGay9SuLjVNO8qCN13dN4xTiurHJ32Me5g1eecRhm8&#10;tgAGXgYrbsNMhsY12qN/dj1NWLV3S2jjmXbIq7TnuakdgO46dM0XbJilEfHuYZPFSMcCo284IuxU&#10;y3ChmxzSfY72cKGmWM/xBBn+dBWpIUD9RVGYQLHMy4yn3q0DE0TgOSFxwT3qCeFJ4mR1+Vxgj1o6&#10;idzz7yjfamEjGPMfAr0exsore1jjUAbRiuaaxi0vUYJ442EYOG74q3e+JorWURoN57kdKuScmRFq&#10;CsdBJHuA2hc571FNsit5N237pBDdDWKviQvaPNHbynH+zWLHfX2u6lHCsnlgHOPShR0uxub+FLcs&#10;6FqES6g6CMtvY7SP4eeOK3W122kmNsHKkttJ96wtetIdGESwySidzvyDxnuaNOtYJoPNIYu+CSx7&#10;0pJfEJXvynZKC8JWM7DjAPpUjoptgr4dlGct0rNinmQKiopcjueKluvtM9nKpRVyORk8ioRoZVg8&#10;+qanLJJg2kDFIwOjH1rpFwoxiqdsscNtGsYAXaMKBVhplRfmOCaG7sFoTFVZQCT+FPAAHB+XHSqI&#10;ufMAaEM4Oeg606M3E0WJMR84IU8/nQMfJeKshiU/PjIGMk1z95pV0bt7qG38nguSJcbvw9a6WMRw&#10;xAZAA79zVS/naWzuFjDKVU4YjAJql2Jlaxl2mrmfTQ7Ha44Y+nvVGF9PvbmWSe+8mLAUAvgv71nx&#10;NBFpkEdxhGlXn61I+nRFftCuDGi5AQcmqtYi7etzV8w2irFptpE/cuzgk++ajvdYlt7IpqMQCPx8&#10;nzGqtlqCSSwGAK0bHa79MHHSq+qxXutXKwW9s4jjb/WMMA+9NJX1Hq1oPvfEMb2oe0s5GQMFMrsQ&#10;AfTrVgWSw6lbahO2FlUBWU8K3pT18LSNpKWv27Ypbc428E00GaWGbSrnYyQEDzVPX0+hpNprQajy&#10;7nUh4zGNxGCK5rxKwlWOCMgJyxyOPpUrysIwpckpgAetOldJlMLpnPT3qY6FN3L9mUSyjj3bMKB9&#10;aJVGWOfkx39aojUzZsILuMxKRhJSODU+nTm4kKEoYV5JB5JqGupSZPOENrEjKWJbIOePxrIuIp5b&#10;hrW2c7AMM38Kdz+NbN6EuFKeYq4HynPfniqluoaSNEbDDbkqOtUnZE7kcOmy2wDRo28d95y1aFvq&#10;apH5NxHIsirzvHWqt5fixTekzMwYJjGcn6Vk311dX08YnAhtUO5m7n29qaV9WDfY1fDHzw3M/TfM&#10;2B6Ct4scjg+lcpZ389nd7ILRntJPm8wKflNdMLmIhQJVLemeaiS1C/cnJLdvzqNQqZJ/M96aXy27&#10;ceB0qncXStKLVQcsMuccBaBiD/SblpXYfZ14RfU+p9qr6hO1x/osEwSZv4152ip5NMtmLyM0hDDG&#10;3fwKiVYY4MxIqiMHCgYouNIlsYI7SMLH97HJJ61oLMrHaGG4dayo5vJhM10wjVvu5NWIts8auG+9&#10;0I4qdQLjkqwbAIPYDvWZrWlLqlvjADjoQORWpGrFPn49az77XdN0/Cz3ARs9OpNVG99BXsZ+jXP2&#10;eI2d0BHNCQpBP3h61vGVFjLswCgZzmuK1VH1yRbuE+Qr/LDI3G/1rRtluY4I4LlxOAMMxPHtx3qm&#10;kncm7bNCHW47tZNltIwQnDFcKfoa5S+cWc9wyuDcXTZZRyqc/wA66NURY8MxIzn5j0rmNc02dr43&#10;IkAhx1J+7VRaB3M+4maQRefIX8ts+prV1jVrx7W1aK0dYFIbdIPvY6cdq0PDXhxty3t1gg8onr7m&#10;unvtNgv7VraQfIeu3io57yKUe5k6D/xU8zCZ4o5LRAQ0TZOT059ODUz3txY3LQXEBYRMcyREtn8K&#10;17FbHQdNMVpZuny/M6YJOO5JrJ0pYNRgk1ATTvLNwJJeGUegHSoS0bZSXQtpfzXCZgtHO4ZHmHbW&#10;RqFnqN3ewrFaR282MmdWJC+3HWukihWLlR8xGCx6n61HZx3K72u2QuWO3Z029qV9B2RWit7+JF3y&#10;Qu5GCwBqOaKfT5IpUcmJpPnjUZznvVyfUIYH2bgZD0UdTVF7pr27gSKQbQ2XXHOMUajLF7cXqwk2&#10;kAL+shwKqm6mtUH2pZnducxJkVqCZS20kZ6c1G0Uk05LOyoBgY7mlcmy6nGWUkVzEJYSrRyDO4Hg&#10;1aQBTt7dqp6XYDT9Pht1YsEXBY96bdXpSNfJTzZGfaCp4X61oJrXQ0STwQelDRqWy3J602It5RJx&#10;07URyiQ5GcY70ASFcLx0NRyEL1qZnVI9zdBSEZBJFC0BsgIJwRwO4pku0RsvTIp80gRMk4qrYodT&#10;dy3ESNjGepFU9hJXKFvKXX7O4VpD2QU9dO+wphbRmVjgjHHNdMlssADKi5HtU8kUUqbWcrjnCnFZ&#10;tNl6HI6gI5reGJXVFMg3EHGAOtben6XBFENiRgMeGx1Gaqa5o8upsqwssaRjI45ercOpWdnaJbud&#10;skGAVcZK0Ma91EWp2sdrfRNBGoDcMB/Os29xFJJcQRl7mIZfsCKvX0/2ydHAcRgfKenNRS3UMlnP&#10;JE24xffAHp2NFtSG7lS0kN3suJlUNjAHcUXbKsnmFcqB/D1oRlxGYlGybuO1XLOzHmu5ClBwWY9a&#10;pO24WuZ1uFlXzJOFBJUHrXSaPHG1qsigZbmprSOx8vbEsRUcELzVKzlWy1OexA2xf6yPnseopct9&#10;QukbqgZ6dKV9oX0qOKQqDjnPGRVDV74W+nySxAyMhHCjPOelVFXB7jr+2tbiCVpUVsDgnt+NULGy&#10;b7FGJppAccdKS4uJtR022MavBFK48wPwcelaJh3v8rgKAADjpUvQa31GRaIrXKySXEvA4VWwKmMR&#10;jmeMtux0PtTL3WbfT4cyzRgLxy3NV4L/AO1nzwhCvgjPpRYTkuhJPGjI28Ar71iabFeaxPeO1w8M&#10;MR8uNQN34irut3ZtrGR1Hzdqm8MCZtKheQbW559RnrV3siYq7dzASfUNDvhbXu5o2PyyEferoxdq&#10;UHfPYdateI4rZ9DnM6b2Rd6nuCK5vTZ5AlpKSGbIzQ+5F7S5To4o5ZEDEbFPTPWrCWkYAVgXIOct&#10;UkYDOJCTuIxg0l5lLZnVym0gkjnjNSa7EN7pFpeqRIWjBGG2HGR71mt4QhgmN1YzMjoPkX3xW9G6&#10;MgY8qR3p32hUXcDlMcY7+1OLYrmbZTyS2IildvPViJFYYIqbakaYOAKpyXUjXDztp8sSINpfqT74&#10;qwVSdQyODmhqxJUvHEJWbb5jD7nHINWgnn24Dy/eHT8OlTJEoXaRn3pzwYTK4BBzSbGkYU2hPHGW&#10;ScOFBwpFTQNI2nI0syoGxhsfd9qvPZi8hCTOflbOAcVMLWK2iVWQYHQgdKbkCRWSRk+XzcxgYJK9&#10;/araRMq8PzjrSOqkcAZbg/SpYhkcdKkdrDfKDRLvwWHfFZ91PZWs6CXAz+NaF1KYYGYD5gOB61Ha&#10;2gZQ0wUyONzZH8qpaC3YybWNOVVldgSg+TI71Ba+JlKyyrbXEqDksq8LiptQWFlVAFJwTjHpRFqu&#10;maf5VhnMhwGVFyAT61SV9kJrzEF+uqzRSIGCKuSD2NWyBggdarw3Mc89w8CZjDbQcYyR1qbnkkdq&#10;T3BEM0Mc0ZSRQysMEVjyeGrbz0kjdlUHJQ8it8RKVBx0ppjHvRdjsiDykht8KoAA6VyGk3sVrrcl&#10;xL8qZPbpXX3sqRWkjMcKFOa4/S9Pe6laWMnIPpnNWrKLuQ7uehPruoQaveRSR7wqjaSw4xVrTblW&#10;nZLYI8caZwx5J9q6WKzjWBFdF37fm4qiYLfTb0ymAJG+MOOpb0NTz3ViuS2o1Lu4mhRzZOrA5356&#10;Y9attq0EjGFpCjuu3awx171BBPE6PLeSIYSSMduvH1rntWSFtUm8l8AKGQ54HsKaVxSdtjp7Qz28&#10;XkLFkg7fMLZH1qxEyQOscmZJWyC+OP8A61YukvJd27yPdSRxIoLAHpjrUi6hp07eXBdykt6cfrU2&#10;uO6R0UflpH5anaBx16UnnJHEyhmcjg45Oaz1t7cBHb59w6BuPxqVrmK3AIcBWB+VVzn8alFE8cTR&#10;YwN4Lclzk1Fe27yo7zyv5YGRGOM1FDrdq7MYop3ccMNh4rmtS1y9uL+W3iX5N2FUjmtIRdyJStok&#10;UdRt5G0uKYI3yEg+wrQ0DT5G0y4uZJzgIcR+1QJZ3k0PlSziNcfdFbVhEsdv5RO4bdpPrTcraCUT&#10;C8O3sFnEzyr5mTlYwMnPSugj1DUJ5B8iRR54XHIFMs9PtbQbYYwC38R6mrYTavIGQetTJpu6KSsi&#10;rdreNH5MNyy7jliR29BUMVkYoiA2B69z9avTBiuUwW7DOKbI21cbcjHbrmi7DQzreze5mZFk3bTk&#10;+orZhsI43DZMhx17Cs+zZrG9eCVAjTfOrk/e9q3jGRD8qjPpnFS73KRCYVnVoZNskWf4uxrJcWEV&#10;8ITFuaTO7aSDx3GK2WiVYQORgdjWNdXEMDxvIVRlyCF55PvREZVna0+zCaH7Ujocpu4z+dWNNN5b&#10;K011GmW5Vl7in3pWdYoUUcpldzdq07yBBp0cZxlRnI69KpvZCsc7JciS/jVYvPndvlXOFSta20WW&#10;5Rzqe1wTxEvA/E1F4eRP7KE6fM4LE57mt21meS3V5EKMRyCamTfQEluSQxLEAE+6BgDsBWVrNgjE&#10;XMabJc4LL1xWspLf0pJ4hNA6HkMMGiOgPU4qG71qO4dZJkESDAZl+9V7RzcBJLy8mBDnK/ypbGdb&#10;gT2xHzwuUbNItzHCgglyShwOOPY1UrvQmKSN1iHi+fp3x3pILZVOQSy54z2rJh1WNbsW7yb8917V&#10;rvcCBVZkKg8ZPQfWs2nsXcfcWkN0oM0auUOVyOlEKLuIDfd4KdMCq0959lhLl97OQEX3ParEU6og&#10;3sDIeGwO9FmK9yKSW7vo2W3Bt4920u33iO5FV7Tw/YW6sHjE8jHJklGSausrSI0UL+WVwScZzSqu&#10;Hx5mcDoR3+tO7HsZHia18vSA8RC+QwdVUdcHpU1raT3MAkdPKBAIDdabJLc3T/Z5hHu3gtsydij1&#10;962hKoTOD+XWhuysLzZmLo+52ZznPWoL7TDGYpSokiRsuvt64raSVmHzIVY9qnABGD0qbjK1u6PG&#10;GiZWTHGKR4GedJNxTb1HrWTb7rHWryC3UtCyiQIB91j1q2P7RljO8xQ7umDuIFD0Y9S9JLGi4c8N&#10;x9axbcLo+oPG0pNrcNmEdkPcVYuba3Vc3gklA53Bun+Fc3pn2bW57q3Ec6JExeNy5IJFUthanbLI&#10;rDdkZ+tMZnYjYelcNpuqXoErSxXBjicjfEMg47EVuWGvT30REFlNyCA+OAR61PLYepYns/td9HIi&#10;qZVGGlOcL7D3rSFvHEpAC59R1NUtI1GK4iMG0iaLiQN1zVqNQt2+5mZ25C9gKl+Y7kqQxswkZAHX&#10;o1Sht3IIIphUmQ4ZQoHIx1qVCwOMDbjrSSBnCwyFkKK+T61DBYxWhKxHaZGLHJzyalgglgwjEMfW&#10;mzQul2Lkbshcbexq3qLYucqmOoAqqGkjU7Nqj0NFxctFtLIeeAB1qncJJO0fmEhBkEKcZ+tNIW7L&#10;0N39qcRbcdznuKuOcViIs0F4kdlD+5QfPIx4P0FX98jtu52juDSY7WItQmMcJbHFZ/hjUHicwpAz&#10;75NzHPTNGs6l5cYiUAE9S3aneFNVhctaHG9eVb1qm9BRaOyZJZUdchcnCt/WqNzAIJEeINJOzrGx&#10;Y9uO30q8kjAZXk+lTbgRkDmn0BOzK00s1vsygdCwX5R0HqaxLtYpNTlkO0opG4+pFdF5yGJ/mAI6&#10;iuVtJRP9oSVQQzsPqPesynbRE1zMUlCr93jHtUd1EIYjcIMHI37R94U24XZFgthvXsKhhZpRJHKW&#10;KnqG7VSRJnXF6bV2CW5jTd8pPSul8OFH0c3VyFLHLHPTAqlLbxXK7JFXy8YOetWmtLWW0+zOMRHq&#10;AcUatgtjEvtelZ5Da6UEibhWwRn34o0Dw1qWr3f2u7uWs7YDli+HYeg9K6O1htzAI4QPLAwtTeWo&#10;AAHShtvTYSSXmalvZWtvDFbw34Z+h3nccfhWV4gWfTjGbSWKeJlJKqBvLZ5qMKoYkoAwrMu7C5ur&#10;6CWKTyoxkMxP48VSsh3bCPUDrFoyC2lSSPrk8KfwqpZLqctsAplmVWxy+0YFdNplktvBJwrbjnPr&#10;9amgjZkRmjWNsnco5AqE9CrJHKNHDpWoiSaOAzXCbfLkQsBnvVzRvOixbTqVkQkLnow9RWhfeHrf&#10;UNSjumlfemMr2bFX76xF7alEO2VB+7bptNU2LlVrowPEFrdXFuFhAbnJXuam0zULix0uKM2crSqM&#10;FQRU0U1xat5Gpqob+GVR8p+vvWisKMoIxj1FD1M0rGLfRX2rqPOmMERHMKjP5mmnSvsNiBE7Mytu&#10;GfrnFbpjCjA4pGQMMNyKq9wslsRWeqRz+WSyBCvOWwVNIuppe3721u6mOMYkz/F7CqlzYwK3msq5&#10;HQkVUUpPIIbXbuzguv8AAPWnZCu7mhqmnXlyYINOuTFGo/ec/wCTWvYWn2S2jjkkMrIOXbqTVbTI&#10;TZ2hR5DIQxOc5JFXFmDKQCOT+FQ3ctKxaV0bI7d6gfToGZpIxtducj1p6uudh5PWpFAHKk0AVmsZ&#10;RAwSYCQHIJHFRq/nDy5PlkTkgGtNc4weRWZrEKoi3Slk2/K2P7tAmOkQp864JHb1pySrMucEHup7&#10;UyPb5QCkYPOadkImQOfSkO4HBkK9e9OHFQxPvXcRtb09KeWwpJpoV9CndOJ7+C3Vuh3OB6dq0j8q&#10;kjA4wDWFpNz52pXG8p5gbjnnbWlfXSQwMSTkDPFU1qKOiM2e5Mkrr5bdQnA6e9bVvpdnHM10tugm&#10;b+I1g2v72RAxzubgd+TXVMwCAE4AHXNJ3TKvZXOReW60/WJUZCLWSQbW7A10SYIzUNzYi9uFeZfM&#10;izwnZff3qC4sbrT5fMsE8yD+OEnp9Kb95kJNbF/gDAqGR9gPc+gqOC4a4hMiROG/uMMGq9rNHHK3&#10;21wk+7jceMe1CG33LKWZlR3kwVYcIw4rF8OOYZrq2mRUaJjlge1dWmyVCAQUIxxXKXq2Oia1A6KB&#10;HMCJRnOPemleLQpNJ3OjRvNQSA/L6nuK57xDfLa2jwHDMx4B7CrFxrsTXiWdqpmkY5+XgD61haxY&#10;3lxK09zIjnONqDoKqEUnqEm5LQwvtcpjEe87AeFNdPYaPbvarNdK8jum5VB+7+Vc6mnyK4Z8Io5G&#10;6u20ySI26DeCSo96dWXYUI23JItLtTYPDbwguy4YBj1rEt/ClxFdIZpUWMfMwB5xXTwQT28hlM5e&#10;Lk89qdFHHLftO8r7ioUJ2wKzUmlZFtLcp37SabFbxWtt57M2Du5wK07eAJzIoBI+6Ogqw0alSwGG&#10;9R1qlb6dHHdS3PmPJI7ZKschPpS6FXLkMQDs4QDP61m6jptrLdC5aICZR94dTWrJI0e3ahYn07e9&#10;UbqVFcF2GWORk+lEQuYl3aS21uCeFYY3H1rG0lrhjKnmv+7PQda62eaLUbSeFBllU9emaztIsgmn&#10;fb2hVSzlDIDkMRV3siLe9cW3uopjGG5cHjB6VK0scl08Es/lkLlfepvLjB+4Bn09arTAf2ha4x9/&#10;nP0peYy9Z2TNFIJg2CfkJ4OKsLaparEiL5hY8knkD1q5GQVyOlEkSGSOQ9U+7z61F7lOy2MrXbJZ&#10;LeN8cg4z6en61LaTQ3MOSeAArDPQ+lX5QsiGKYAh+gz1rnJ3Glak8qlWjlGCuf4veqtdEvuaeqXn&#10;2S18xXQR9Oep+lcwtq5KtODlzvbHIx1rp/LMqxyPEpTGQnbNMtLYHz7i6CgZI46Yp81kNGfpQ+1X&#10;ZaQZIOBnsvpWtqxX7FO4YgxxHkVMttFtzbgRbhwyjtVWSSOd2gUg7DlxjqfSl1uN9jmdK1q1sLGC&#10;BZTG45cMO9a+qa5JaRwttASVSwY/Tin6xo9lcQEvFiVsKrqPmzWU2jahqKJb3UnmJbn5T90Eemap&#10;OLdyHF2Njw3qgv7Ziz5dTznrW1PMILZ5D0VSTXNR6VLlJ9Oi+yyIhRlP8VV5P+ElaGe3khR9/cnG&#10;B6Ckkm7hqlYs6TGZDJdFGR52LvuHNWZ4FRzKAuSMMD0IptvcAQFRxKnyspHINTpG0mC/5Um9QRnN&#10;ptrcXSTIRCy849a076a2FriVsnGFB9celI0KPww4rK1TShcrHJFM6TxnK45prV6jbZV0zTrmS8e9&#10;vC8VvCS8SN3PrW82oW0Skg7vMUNlBnn1rOt21GCydJpVmcr0cYx9axRqd1aKtpEyM5OCAMg807c2&#10;pN7aHW28/lW/3ZWLNySDmntqK3LSW8LMjqQGdlwB+dRx6mtpphnupFHfFR6Y0Gr6a7yIcTOScjB9&#10;qh92VuzUt7eOCPaF3MeWb1NSsrhQwIDAcZ5wahht47RQiyMQeisc4qG9lvVKpbwls9WHaoRRft0e&#10;OBVml8yTqWxjNRXV4IUKxjfLjhB1NDyiK2Z3ySqZNUtIjiltDc/8tLg7mOf0o21DclsIXRHlmwJ5&#10;jlsHP0FSXN0tuoZ1JGdv41Mojj3EfeAwTVWbDsrNERzw1K+oxv2hzC26IMfTNJa+TEhMcSwyN8zq&#10;OMmmXlpLLHtEgAByCDj86jciOLmVG2p8zDv9aoHoY+mXyQeILuG3dZEkbd5YPQ963Gu4ISywlE5y&#10;69DmuX0S1jtprm9QFnyzJ9K5nVNZuL64di2FJ4A44q/ZqUiZSaOu1vXbOMrJZkLdq+C4GBjvmrw8&#10;RGKe2iaCR/PGVZBkE153Y2s1/cKm4Kv8Tnoo967PQned4mJZ1t1KQErwx9amolHYcbvc3Y9RmWUg&#10;2V7838JjyPzrUQ3kqhljjjGOjHJrIj1DUr2/hjt1SOBDi4Eowx+ntW60yK+POAOOlZsprucfcWlz&#10;bKXibz1X+E8Nis2HVxdXj2csEkBI+Uvxk12LRjqMHNU7+wtLm3PngL6NnBB9qq4aHPSlnuArHAXj&#10;Pqaelm4kBOWQjOPeoU0ya0vfKgujJkk/vOQalXUJUuWhngaOQA4XqD9DRvsFiIs1hbEurFc4wozg&#10;VbtClxCGQ4BHSo7uLdCQxbc64bB/lTNJt5IYQGyAOm7rj3oEl1OY1/Qb03MlxEzSqTnHce1YECXV&#10;vcoU3pICMYHQ16bd3aRSiPIaQDJXPOKpSeXcqGjQA/Smm1oJNIvW4uobeK5a6kZUA3owGDVq91W3&#10;sVS5mmIDDAjHOfeqCPM9q0UhBBHeue/si9uLtjclcfwtnOB7UXtuDu9jSu/EDXxEdr+6Vh80pHOP&#10;pTrZVhgjSNt4LZZ84JqS3sbX7OUVSdpxuPXNHlPHIoRgQOTSFaxBrdzEti2898Vj2WsPPexQhS29&#10;guf0rT1zSJb6FJI32sOWU9KfodlFpumvdSRr5yH5mPOAPSqlotCopPc3I9ISWdc7pFP+sBbgHtit&#10;S7to4bFxGiBguFz0FM0u/gv7VZ7dwyn09abq6PeWwtEbaZSAeO3elHzG97GTbW62t7G5Z97p8wyd&#10;prUcAgEHFMvbJ4rWIr85h49MLSAK8Y3Zz1FK+opbkZDPMEH1qe9sVnskRCdyMDxx9RVGJymoQ7wx&#10;dgeFHb3rX891Q/uHAzxwKd9RIjt2KxlQhCjpjpxVtZPkXOACelZNxrKW+yEwTgE8uUOKd9uS5mQQ&#10;yZx26ZotYe5qrCY5fMVic9j2p4+98zjJORx29KoT3MlvamXGSOMepqhbeJLV5GhklBmQHOBwT7UJ&#10;XJbs7G1NbJdRujqrg8FTWKL2DS2ktrqYR7GwuT1HYVch1VjAFiAe5lG6OM8ce9TNpMNwIjdBJZCd&#10;7bh39qY99CG3uobpd0Ugb1HpQ7Yb2qS7sIYLyO5T92SNhAH3vSql354kVIUVs9ecY96aJfYq3cZ1&#10;G9itF3GPOZdp6Cti2sYLVfLhjVEA6CobWAW8+7GEcfeHdq0BnzCvG0Ck3cpKyIPLYqCw2/N2pBCF&#10;LAE465qTcUypUhRyGznNCbmmJJG3HTvRYRHyrowLVZMsiuoCZU9/SmvKkUe9iNi8E+lPVlbAzhsd&#10;D6UgLiMCtKxWRSrYKnqD3qnPJIkY8sqpLDO7vUsgdsrgKpHDdTmmgMtJnS9eyCDcnIJOPlqVWRJl&#10;guWAlcEqF7iqPiLzrSSC/gwZUOwgjqDV1oYJb6G8kT9+E5OeBVEoufZo40YgjGM5rGN89/L9ntVb&#10;b/G5HGParcrz3jPDCNlsTgyf4VfigitYVhjUBRwMdqWyC1yr/ZdqLTYIsFRlWBwQfrWBeaXfqr+V&#10;el04P7z0rqhlouOdx71WvcxAkruDcYxTi2huxzVvaasJIZAYiVbC89an1ybVba2ieZlAb7yxA4H1&#10;NX9PZheqpPyjJHPQ1uyQrNCyOAysMGnzNS1E4poztE1JL21QhgXUYYVr5AJI4zXCqsnhnWWDkm2l&#10;xgj0rqrjWLS0t1eWQfN91R1NJx1EnoX5HjijZ3IUAZJrk/sS6/fSzzMzQZ/dHGMCtKOxF9vubt2J&#10;mGFj3cKPp61ctLKKzgEMKhUH60XsrIq19WULfSZ7DcbS6k2lvlRuQOO9cte2d/qOuSxOhMw74woH&#10;rXoqHCjjmssKW1+fe5JWJcADHrTUmkxSim0UNFsF0+1dnjAnBwWPeopvMYu0gIJPb0HStycRbyG4&#10;O3pWJKw+0sgJ2RnGDyDnrSsy1YpzqJl2umWbjPek063kjdwchMYXsRVi7khtlgViFEhyD3B9q0Io&#10;BNGATggdR3pN6WCyGwC7jkiXzVeBgdzOcH8alTVIZG2gYUcrIORxVadyj4JJ2jBAPOKrLE0lqv2S&#10;UwuGyVI6j0+tPS2omuxv2l9HdQ5EgVs9jVbULl9Pi820Qy/NukjUctmpvIhubeET24OR36imto9n&#10;5qEApjoFahNBYu2kxmtkldDHuGSp7Vl67bl4B5aNI0jjp2FSmynUyNY3jKG7ONwzSR2OrE7pL2M/&#10;7ITgUKy1DW5YtoEityhwWIwQKy4CsSTafG37iKYuEPYnFXlj1OKUl1glXHUfKT9ayZLmRL6czwmE&#10;kA8nOR60xSZdY+WPWq0Z83VYwVO1QTnHFYB1C/v9TH2VS6x87V7it3TftP8AaKG8RY3aPcEB5H1o&#10;asKLvqdEgYYHbHX0p7RAqScsxGMmhRx1qUYdSuCO1QimUSn2nyZdo82M8jP3abdWcMheUQxySMNp&#10;3HtVm2tfssbqsjyF3LEuaeAAdvAJ56Z5p3A51VuoNU/s6dz9lcbo3zyf9mt4QwxRbSoCDt2qpq1n&#10;JcwB4nUTxHehI9KW2vPtVqGUAgryGPQ96b11FsVNb1k6dp6TQjmU7Y/8aj0i0m/stZnb/SpWMhZh&#10;1zTW23mpK9wYjaQKQg9W9aW6uNYeQLaWSrHn70hHIqn0QJdTWMuVVRh2HDdqoXN4/wC8jihLMmPl&#10;T3rD8y9F45muHVJD0ToDWvDpTBC9zdSNKx4dDjipaSGkzQgnEIG9cEDGM5qzFdQyn5WUkdcGqTaP&#10;a3ULwyQ5Vxy4OD+dJa+HLO2AUGV1AwAX4AqfdCz7lfWBZuGuoZlW6iBICt972Ip9tN51uj9CwBIq&#10;S8jS22WVrASZQQWGPkHc0q6bcxRqIpI3CjHzcVbtYVnuJIcKTXNS+JUW6MUcTOA23IrekFzhjJas&#10;COMgg5rgL+7uZrt4/J2AMcKEwTVwgmZybR3YRbq2btvHJrJg0HyLrzG6A8HPJqDQ49YuVVQVhhTq&#10;XXk10CWWo+U+ZYnfB2grjmovbRMtXtsYE9m5a5+U+WoxH5hzz64rqtJkRrGEKFxtHQcVz9xPdQWj&#10;PfW5jbBORytS+H7yc6c7w2jPCp+XBGTSknYFo7HUNs3gkAsOh9KJCsi7Gz+dcpceINUmnENtpbq2&#10;7BMgxxUkFjrl1OJLmdLePGfLQ5P51LjbdlXb6GpqbKISgBYyYQNnIB96fc6naadbIsjDPACxjJ/K&#10;s3UdPttO0e9uclppB1kO7Bqt4fdotODrF57GTaZSOcUNaXGrmzJqUO3G2VS4+U7DzUDap5IiheOR&#10;pmXhQuM4+ta6fND5mNpHTPas+4s9Pv4v3wLMCQHBww+lStd0PQa5nu4UIKQuvRWOevqBVP8AsWWS&#10;OeM3DKjDBEYAFV7TRFt9SWQyzShjkGTpXTRRJERukJJ/vdPwobtsGxwiy3unXYt79GWLorKOWWuX&#10;1G3EV+yqRtY5U+xr0nUIJrvWhIpQRKNgY8/UCqGp6Tp412zaeNWiKEMB1Zu2a157A1qZEWjy29tZ&#10;2cc8e68OZtvZa9BsLKCztooYkGEGF4rk/FtpDZafaNZxCHEgG5F6fU10llI4toSC003lgEA/LnFY&#10;SWzKV7GhJaxync4yf73cVny2coJMkYlOeGQ4OPerkT3LR/vEVXz2OacSSfnY59qaJZlq3Jx94fw1&#10;DxdWxNzGEAOcH271KY13FgMZ5JFDIJAc4z+hqgKUdv5MklyXjdXUdBWdd6extz5hYO0m6Njyfx9q&#10;6EJFKhV1UjuMUyJSWkfcduMAHgKKkpO5y9pcfaGIYFWUkEEdDVwckjoo4+tN1K0NhfxXSkGGQbXP&#10;fd2NZn9uW7XDwOxQoevrRHXUhvoX7i0guJY3dAzJ0z1q5DpZaPB+QH+7VfS5ft0jSooMI4DeprdQ&#10;E4AOAOvHWrsBBFp8SAgoDnqTWDe239nXmC7fZic9Msv/ANauoyeQ3P0pZ2iS1kL42hcHdQ0O5ycs&#10;mnxhEa4A3tu2hutXkt4R86jkjrWLcaEDeCWOVhCx3Fcc/QVrxTRowhKnp3FSmugkiSSMOhGc5HWq&#10;tlHEyz2kwIV+ee9aSRoEwgAA7Cqd9ZiVdykq68giqTFsxYoRpvlx2aglnyyt6d6142DP5hPbn2rJ&#10;064nkcxzx7mUcOBwa1I1Djk4GecVJbEndni8koGV855xgUn9nMIlER+YD+KpWjZyVG4DjkdqfJKL&#10;dHnd2wi5wOeBTsLoZenxSf2tcfaMq6gKqDpt9c1rNIN+wduKydHupdQnuNRIKpJhY0/2RnmtKEIo&#10;eRuCTk5PSi24h11tdkVucCs1Yle9O5FZQO3UVdWVblzIjEr29KYsI3M5UFfbrmhlJjLmMLp8nyn7&#10;rEivP7i1MWn292m8O7E7j069q9OBjDOXHAX5j7VyWsw2k1wtvESsUMRkSPBG4nv9KqOhEkmzQ8OQ&#10;sbQXk4Mk0wAJ9B2roREkk4cj5l461keHJM6Mqf3CVH0rbgGDk1K8ynuZ2rOwS3cBgBKMgj8Kis9k&#10;1y8zuNo+RQP1p/iW2kvtO8qEgSbgRz6VR0Vllt1RQY2g+Rh/td6b0RC+LUmjkuNNvZYLkFrVzvil&#10;7D2NbCYkAYHI9qp6lD9rsGgUgNJwMjNT2kH2W2SFTnaMAnvTYyUrgkjvUBVROox97OfYVOueQ5BJ&#10;NQC0jW9WVjM744JOVFCQgkRI4vLChkB5Bp/lQRyfaCMPjGc090RvkwhOQcMc09o0JO85B6D0oAc6&#10;LIu1uc0o3bFDHpTGYxklief0qMgsSxPFAyG+jSWzkDjJI4JNYv2e7SHMs5fitC8nDmO35+c8/QVF&#10;e3EUUDb2A4pq+xEmtzStCzWqCMqoAGB6U5baZid8/BGAuKxPD2pRzIYC7eYucZPUV0Rc+XlSM9ia&#10;l3TsUndXHqixRqp5IGM0yRUnRVcZ54zTi2UxJg5608MNn09KaYM5OXVVsr4GRAoRyCAMkjNdMsyr&#10;D5pfdE4yM+9YGqaNJcX5uY0HPO3Na2nxyxWfl3OCB90egq526AlZalXXIYptHkWUA4/1ZJ+6aktd&#10;NtFt42kUSPwd7cnIrP1m8jEtnAHUp525/YCtqF0k8vYcoF6djUyWgotNskWWKbAQq3finRxbZC38&#10;R9+KkjijRdqKADTZZEgXLNt5wPc+lJFBF5qFzKeM8H2qnDaOl1LcMQXlbLZ/hUelWzF50iu+cY4T&#10;sDUm0crnFFxGfcH9+kpYlcY6cdfWol+zyNMkJwzffK1cmh8yBoid4bOc8cVThizGiKohKH5gO9Fx&#10;kf2aGTEcke7HQsKklkSG2YjOF9KbftehR9kSNuMAk9DT7FpmiYyqqup2vgcE0NdQuVhJ8qTuP9Zg&#10;ZA6VatMsGPlEAHjj71LcwmZTg7R7nAoW1by40Fw4yc7k5HHahj6FixeQoFlDK4zwTmrJizN5hJzj&#10;aB2phKxjPA9ycU8MsrBQ44ODikBKqKvyqAPpT1PXAqMqd+4OQBxinZIPtQhCyHCmuC8Q6ir3lzAv&#10;ykKBn1NdtcSrFAzHooya4HV9OafUY5FbAunx838Na07Lcznq7Gv4P0w28T3jurCQDABzgVJ4m1GC&#10;G6tQj7ZVJO4dQKhnurXw3bPBDKTMVUBOoJ7msGS21HX5zd+TlcBSegFOMVrKQNt+7E7rTtQS4gVs&#10;84rRjIJLg8nrzXN6RaQPbxR7mEsPDoTWo9oQP9HmeFsYHOR+VZGiRp55HzdKRiFGRWRK93p8bSym&#10;GWPA+bO1jUVxqd3FAJJLN/L2kkrg4+tNK4m7Fm91OKBWRpVViOCe1czHdRQXHl21zunY/IM/Jz1z&#10;WXG39pXjzXMhO/kAHoPSpr7SUhhE0OcDkHNatJaGd5M6/SdKt7aJHkYzS/e3se59K1mQOOScdx61&#10;wFl4luLW3VZl8xV4znmtUeJryXatvpk7ZGQWGBWbg1uUp36GtLptrLdr8zAJ/wAsx0BzWiFjBy55&#10;HrXPW+rSXPl/aT9lDsVwR8xP9Km1PSpbyMx2l/LESeSWyD7Ura6le80bouU84RDrt3cVDqGpQ6fb&#10;PLK6jAyBnk1za3d94fQLfgzAnZG0fO8npn8qsmxj1W7in1RSpxiOEn5R/wDXp2S1YnfYtaVN9qkN&#10;/csqyum1Igfurn+daV1qltaQGV3GB/d5JrOj0OyW7eZY2ZwApLnjH0qfVbIyaVcQ2uxJWQgcYpJx&#10;chtOxTj1qW9jllBhhgTAG/lj+XSsHV55RqULwrH5yLw6g4I7A5pNLaz8P+c13cLK7D7ijIzVbV9Z&#10;tdRKywB4pF45x0rZRd9NjNtbHU6TqaXdqrNhZVO119DWh9oU3C4lj2+neuKsxZ+aD9tcqyZkO7bz&#10;+FbcGmaXJF5kK+cucDa5JrFpLcuLv1H+KNUji0uWMAiRjsXjgk1V8I3D/YDG7KcN8o9Kh1LwxJHE&#10;bi3upJgnKRScjNYSXE1lMzgmG5B5QjAxV2Uo2RLvF3Z6argjsap3tw8csaIACetcraeMEHy3KEHu&#10;RU8ni6z3jCsw6Eio5JX2H7VHQXKR3kkUEygp95h6+lWESONRHGgRV6BR1rmrDUnudYM6xyC0dQqu&#10;ema6RJ4fN5kTp13Cs5J3saJ6FrZ5i7WHy1UOmWpvBMqtv27SA3GPpVnzomPEy4HbNVosxXMmDEqn&#10;kDdyfrQNMkuI/Ith5W1SvrUEirNIjuN2F4A9aZfW6XKjzr8xRgglVYc+1Et7DbfuIQT8v3yDtz9a&#10;duwr2IJr620cp5gLyyNhI15Oakh0+5vdUj1C5IijjHyQjk5Pc1z2gw31/qc13egFSfkLdgCeBXYy&#10;3KxRE7vuilLR2Q0yq13FcX09rMgaKHaeRxk+taUTI0YKfcPTjFZNrHdzRyNsWJZJN2XHzEfSr6GU&#10;LggBB68Gpe4x81wIiMsFU8ZPrTVZyuWIzUM0VvcxlXZnTPO04p/2ZQo8syBemN1UiWUUdUiDbtwA&#10;xxQ2MgjI56VCirngH5T93pUzjzoxtUbs5waYDlYDk/ePGR3p5Kuhwc542jvWPZ31yI7kXEDx+ScA&#10;4+/9KdfXM8FpHdWTrJqBw0dtjKr7t/hStqVaxU8W3K29nDDLBIRNwhCnAP1qhaWtvIgmMK7sc8d6&#10;LqbxHqmm3VzqjCJYwRHbRgAH3PNS6LbG202KOQFTt5BotZk2abuXdIAgQxM2CCSPxrbD4H0rEmi2&#10;jepww6GpoNRcLhk59R3q0xM11cHnt61h3d89/e/ZbeFmhBw8x+6T6e9Mnu7mRyQwRPTFaPkJ9lVE&#10;OzadwI9abBEsFmkaAY3EU9EhJIYcnopHSpEY7OOTSu6rktxx1pJDuQS2jbN0IAI5x6is29kWKPLd&#10;ScfjWzbOfLDNyfX1FZWqHddhFg+U8nPY+tTsDG2LHYoZdoPf1NX1Xb+JqnazptWF8LKPug96vBWL&#10;AlhgDkUkO4xRMJm8x1CE/KAOcVaRVETgk42kZNJ8mwZxxzUEt4gBRMOW445qhMoabPDFbm1V181c&#10;5H41I4a5zasWUYBZl4z7VX+xhRuU/Mec+lQxG8tbovu82Nmwc8FRQhGzFEIo9ijCjgVPEhB46VjT&#10;6s0EyloT5J4MhYYH4Vdj1K2DACUNk4AHNFrDuX1CwsSFJ3Hk9a5XXDKmqXbBSQ0KcLzkZrff7bLN&#10;si2pFjJd+TmoJNOnQmWCcPOwAZZPutj+VO9hWu9Sr4fUrBK4XCHGM+tast4sIwD8x7Vmm8uktUW6&#10;gS1JbGVYEGq2oae9xaMsMu2QkHf60luEm3sabzs4LN+ArBge603WG8zBtrhs7v7pqSw+3QwOl5zt&#10;xtOeassiXts8TkFWGM+lPyFtuacM3n3zMvKRrjPvWhwa53w9cKtu1p0khbY3v71r3NyLdAWVmLEA&#10;BaVtR9CyHHmlCCCoznsaex44qIYI3EDJGCaU/KAAe3emIeiqGycbvXvVQalDJcyoFOIAdzleKnEq&#10;AgFgHHPWo5SLmURIP3anMmO59KaEQ29ybw+ZJE0SA/Ju43+9Nv7xLe2MjlsDoB60+7uUicKzKdox&#10;75rF1uNr5I2iBAj6knrQlqKT00GWV6bgzXcx2L0UE9BWdNHLqmo+TA28dieMCnWekahqEII+SIZO&#10;GrU0GCK3ku1By6NsLmm3bYSjd6kWl+H7uwv1nYI6qDwGxWs+reSM3EMiAd8ZH51Yd5RGSh3NjG3t&#10;UbzQWsJFwUY/xZpbu7KdkiWO+S6XKI5X6YzTFup0J32zBcZzkE4rFsdTtRez24XEGd0YUZx6gVfi&#10;mfVUaOAtbwxnaXIwWHoKGrME09hmqa2be2+WCTc3QsOKwLjWdVXG/KqR6da6p9HtnI80GY425fms&#10;t7GyS+cwMx2cJGTlc+tVGSRLpuT1ZRsdPkv7PN5uwTmM5Hety2lazVYmBKqMA1etrUC34w5I5J7f&#10;Sq6/vE+4c+9Re+pXLy7Ggl3G0YZWBFZmoXCXF9bli/lREk46A9s/rUaQq9wdhYBeGGMAmpXCx8Ng&#10;A8UwZrRSqwDA5HanCNNxkI5znrWAlw9jOHP+ofoD6+1bMFwksIZWBzSsNMkMihwpHJ6VWuEWOcMO&#10;C7A5zjJq0COpqC7i82B2VQ8ifMobpmkhlK9tJ7q4i2TtFGvXacZNW1iYQbZJCRjqOM/Wo8M8cEki&#10;guO6nhas5DR4ODxTAzJbdCT5blxjgk521OjSKuyKMsUHGeBntUixsXGVVVA/hqdQMkeh5pMYRqxt&#10;x5wUtjnHTNSweWjHaoX+I1FcXCW0PmP0HTHNU90175omhZIDjaFOGYep9qdhN9jYVo3GeDzkUyR/&#10;LUlmwuaoxQLbokVtJJGG+7xkCnGG4dmja6zGRySnNAtSnqjTT3cMELfuusrA8+wqlqlh9riVVco6&#10;ncp9MVbXTbuwkkZAJoT8xJ+/SSuGh3qecZwaq+ugmu5ytho93e6kz3Ssyq3zse9d9FFHBbrjChRg&#10;dqz9NYJZxu2Mvz+dbDDcirgEHrn0pSlzO7KSSVkedXXiGZ9XZ7ZFQZ25A+9zWld63q0MyxfZx8yD&#10;bgZy1aK+ELKLUGuS7Eby6p2FaVyrQAGGPc54VQOh9atzV/dRChpqUdMt7i/sgdVQtLn5UPGB9K3/&#10;ACh5YVvmHTBrH0Swu7ZpJby5M0shz7D6VsLIPMZMHKjJ4rNu7LWiOU1/w6EhN3YJslXkovRqwrC7&#10;ISQSHdGRypPevSWwUJYdq4XV7COy1MSKAILg9PRq1i7qzIkjMu4LcDzYcjI6Ed67XSbsXWmwyBgT&#10;twRXFTXEdvEYxCNx7g10em2ktvpEaJtDnk5OMZqamyCL1NiWCCSRZZIVfA+XPUVoW1vakAXCfJ1w&#10;D3rD+1FIyk0ibcclO1U31dreCVHdnKg7GA6jtUKNy22iDWdSi1HxPb2duN8EMgY/UV091Gk9sUZw&#10;vcEdj2Ncv4d0sQJ9tnLedJnoOntXRGKEqzldyjsaJtXsugJaajra9Q22+dvLIODuPpTbe7truR4s&#10;gnsM9feqmoGYp5dtASxTJUDHp3/GrNqDGsaFFWXA3HH9aWyGcX4u0ee2vzcQwk27gY284PeuY5B5&#10;yK9kkUOhEnzCsm58PaXdy+Y0GC3Py8GuiNeys0ZSpXdzzOFWeQBRnJ6V6jpUbw6fChhVTtGQoqtH&#10;pWl6fcnyrcl9vKk54rTtkhVkj2gShchT1ANZVJ8w4Q5RZS8KqEiaQ+hOAKwfEujm8tRd7QlwuAqr&#10;1b2rp5HEWF3/ADk8KO9VPs2+czzMzuPuqOi1MZOOpbSaseZx6RqE8pjFs+4diMVbl8NX0MHm7Qx6&#10;lVPIrs7pZJLqN4oZfkyGC9OaWOx1KV+dqoepft+VW6kmJU4kehPZpp6iL5iAA496uLZWjXBfyzvI&#10;4RuFrB1uNtGuoJIJsvM/7yMcbun+NdKohlhVSCCV3Bv7v41k1bXuUuxQ02O/gv5I72KMxO3ybF+U&#10;D0+ta32K2ZpHaNDv4PFIrtFbjY5kx09TVBTe3Wpq6SPHFHw8bdGpb6j9C1NbWkKqEtUdm6DGaS+u&#10;rRLAx3AUBxjyl6mraRDeWbJP8qpS6Hay35u5SznspPAqo26i9Tl9MGoRA4Dx2+8hA392otIupP8A&#10;hIrppJZJYYQx2k5wfpXVantaNUXGB2FUtF0m2soXufmeWflwecd8U5yQKzZoaPe3F/FJNJbtDGGx&#10;GG6ketWQysZFO4Z6g0+JnHzEALjgVFcKkqhxlSDk44z9azSH1EiiRGMaLheTzUsRkEY3DkcVBA6l&#10;N8hGe9VjrCvfPaorqEUNv25B+lUkJ+RMUBOSeaaVX6d8inZK+lJuUjHrQ7AUNQjubl4lSQJADmQY&#10;yW9gewqXyo4oz5aqAevrUzxh2QEkBOcZ61kahdSRZitmUzP8u4/wikUylrusRwzwWarIwxucRKTk&#10;9hSWcl/eyspg+zoO8nJ9uKyLCKXR/ELRzy71uFLFscFsiuxiMaQjziqq2eWNNLsSlpdnIayviK0z&#10;KZFlgHQxL/OrWh6ouoQ7HG2VOo9a6+GOIxbY0BjHAyOKyJfDtpa3H9oQIYpASGVehBpSbQ+VEU4Y&#10;D5Rwe9a1mMW65+8QM5qlJHmIlemOlQLqNzbukZtmaM9GBqyEbRJ3jHakmlVraQAZIGDkVnDVFVss&#10;rD8KkOpxsxIyVx0AouBcQSxkDeNgXBB/pWfNdST3DmOMsBwoHen7rrUbdjDtVQcAMeGqzYWL2sRW&#10;Rt75JJqWuxfqUBYXM7rIVWM9j3FMuINWs1lKzRy26rnc6/N+lbiNmQr6VOBuQo5zuHSlqGhzcSXF&#10;wBIZ2ZGGMLwB9KfbWUdtKUhZsg5bd3pmkW7QNdRhiVWVgoPYVZ1GW4itS9qm+QMMjGeO9NXZKJug&#10;wTUW5SSByRU3DID3IBqE5VWPHWqAqTKzTJCIw4duR6DvW1BbwxKuyILzngd6q6dF5m+dlKsTgZ9K&#10;vvIsEZOCfQDqTS3Y9kRtc28cpjaZRIRnGear3Gp2tm5Mk65A5Xv7Vyq+H9Sv9alu5kWJDIT8/NdP&#10;DZ+WnlyxRMvHzbetEmk7IUU7XYsVt/aEYmvUBB+4n90f41kS6hFYzSW0khyhwM+ldGu4BgD06HHb&#10;0rzXxOWGrSKTg55xTirsVSW1jUvddjKFYzkng1WtdeaKUIwOzPftWDaSpBJ5jAEryFPekaRp7hpD&#10;1Y5OK05VYg7byJZ7+K5sAQ8gwxx8px61PfaxLYzxx38G0EZDKcjNWrDULSx0aKRnAUIM+tYN/Cdd&#10;JvluI1A42knAFTFX1Y5W2R1lpdRXVup8xXDDtT5HkaIqFw3RcnrXBWt1NFfJFYSHpjnoffFbcer6&#10;hbD9/bmQA4V0GA1HLYab7G6/FtGskBdm+UjH9amVrTR7aXa2BksdxyeaqQapE9ss5kGcZYeh7Cs+&#10;KO61i8We4iEcQ+UKe49aXTUe+iM+6upzqguJYcRlSUUntWtFYzXLJJcO4STAWOPgfjWsLOGR/mhQ&#10;iIAJuFXY/mIZSQBxjFDk2CikY09ve6Vbs1pmWHr5Z+8PpVPSr+0n8+YDypnPzofWusCgnBFcxqej&#10;wLetNH8jEg4xxmnpYmV1qWGupEUyeTIVUZJPGK4zVdQlvLp23HYeAO1dgLma6dopY1WPgDnOabPo&#10;tnNGR5KgnuKcWokyjzHOeGARqXmEgBVOTXdRhQOQoyc8Vzum6WlhfSg5aNl4BrWlnIXy4l+YdT2X&#10;61M9ZXNI6Iku7xIo5VWQBlXiqSRxwWyyJ8ztjk85psmkI8UvnTFpJSPmx0HoBVtViDxW23djng84&#10;FJgvM0reImJGXjHJAFUgjBpAwIwxwKupcMqHbt+U84PAFZpvozOZCQElJ2Enr+FNLQGyK71CKzsj&#10;O4KjOADwSaxbKafW75ZZAY4ofmG09frS6/JFe3UVsJAoj5ds8DNbGmLbpbIlu6sAP4TVPSOhC1d2&#10;SX9mt7YvFna+Mq3oawdMvriB3hlG10OGU98V1BG0Vn+ULnUBHsGwcufX2pJ+7Yq2pP8A2xAG/wBX&#10;KSV3Z2moH1LUTc4SwZIicl3PUf41cnlnJubaO0G1YiUc9GOOlR6XeNNBGZsrKvDIR3pLYOpDa6lH&#10;d3DRmJ1QnI3DHPer1rE8CkF1YFiQcGp7q2gu4iJh7qw4Kn1FZX224tZnt5I2nK8oUHLL6mi1wvY2&#10;DJtUk1Va7t4IWeWXCk5JY1hzaxJeXIgjiuEEZPmCMZY/j2qBdImuL5J7iJls1O4IzAs3uadl1DV7&#10;G/HcC82yxhfJX7rHoasR23lyrKshc7MbmOcCms0MtsPLt5FjA+6eBxUMl/EkaSKr+SBnen3R7Gp3&#10;KehYbzFVhCxCkHLk9DU9lEFt497eY4GS3qaox6nvjEiQyGPPdTlvpWhEWkVSmAmOQeuaALBYEZ3Z&#10;HoK5HxfLJaSW7242CU7XI71025BlEwOctisDxTZNc29ooIEQky59KuDsxS1RLaMbeC2tnfOVHJq8&#10;lxNbzTK7I8YwY8nn6GsLWrdmNo1uzbVX769B7mtOCG3l06F5VLouCABnJ9alpJXHYvx3RbORufui&#10;9qkHLBmBBC9M5qvG6FpEjcEnsOoqQ7vM37uAAMetSMmj+aQSBiOMYqYMxGCec1XFrCZhKpYOAeAx&#10;x+VQNNJaTEysHVmwoXjaPenYm5cc7D97g9frXJeJLa7vtRjjtRvWJck56H3ro5blCjEHcQchcVzu&#10;lXTNqNzG0D7pMMc9verjdaoT10I7bwi8u17m6YPjgAdDV6PSNQ83y5btZIQOuCD+lbCl2fJOFx07&#10;0lxNHDgsWPsO9TzyZSSRlzWU1laSutxGNvOPL6/rVO+SBo4ZWlb7S5UqDjB/CtWea2ltykzbAOoD&#10;YyK5p5bS2e3jVAZFmAMn+z25pq7E3Y7BNzIu2MYFOAkOcbQfbtUMV4pQEMME44HeiDy0aTyyVZzu&#10;YnuazsO5YZcKQ8n456VVsZkjRo3lMjq3VuuO1OlvrWKURySrvI6HvVKHUY5WuEkgCeU/ysR1461V&#10;hcyNYzqrElcLjO6mR3azzmOMjC/eOOfwplu8NwI51PVcnjrV0kJgqo5pDQwRgSh9iliMF+9MmeKB&#10;zLLtDY4Pc1Ff3MsbQx26bndume1PtrI582c+ZJ1GRwv0o23DUbYwzkGa4A81iduf4V7CrZtwSWyQ&#10;xGM+lSKeuQRiori5iiiMkjYjHJOaWoXHlMKBuOAecd6dtxyPTpTI5VcZBznmo57gxJn1OBn1osBz&#10;2qaS+q60twHCxW4GM9C3XFa0b3QVYp7dRngbWzmrVrD5cQ3HLEliR0zVa4vIYtShgZGMrglTg4FN&#10;u4xUuxDDI86+SikqCf51Zt5o3iDowYEZz61W1RGnt0iSQIWYDkdqQWX2eIIlwFUL8zMMn60hEjXk&#10;skrxwxjK8bnOAfpTRFePGTJPGpzxtB4FZ1i9pDduRM0rsfvyHqfb2rQS9hliZ0clVJB96eoXM25b&#10;yJmR33n1pqaslig887ULYBxUOp6pawOJZgqE8A45NQWF/aardCBIjKAcsSvC49aJLqCtc3k1KCST&#10;y0dSx6UX0TzQNGGfLcYRtpP41V1aykkiB0hoobnhicY3AVVt9E1O/kWXVL3y415EUBxn6mkrLUqx&#10;JpUE2nyzpMm23z8rGTcT+dX9tpFP56cFl2nJ/GpZLK1dUVmZggwBmmNbae2EEMWQP7uaNwuBIdcH&#10;0qtJLHbxb3IAAzk1mxa1Hcs0cAY46kjAoOZGDS547E5AoYiprHiJbOzRvLfdIcDtj3qnb30N2qvC&#10;xMi/MSepqTWVNyqRpbfaVRwXQelI/hi3ceZb+bFJn5kSTAoegKL3M7WpZLnXLS2i+QgZ3Adc100m&#10;lR3sKwXO91CjkdjWaulRaXIblRJcyqRuBOWArUGrq4Bto2cZ5BGMU09Sr2SRpRAxoltIS2E4YDFJ&#10;fgm1ESEjOMt7VW+2OWyEIzywLdKkVmlBJIKdhSkIzrbMczRvIz7RgE/1qzNJFEq+YQAxwPrVa83R&#10;yFYwobqN3Q1Ugv42lj3ja5O3Df40kFjQkh2qWxmsm7utkgi2Fc46jg1fuNWtYJxC7kHbngZqlcH7&#10;faylGAZRlGx0PaqRNup09iBHboq4AA6VZzgnPT1rnNJ1gT26qWXzVGGBOMn1rTa6aQrsdSn8XrQt&#10;Bt3LSyxsWKdjgkindTuB6Vw+v+K5ba5aCHGAetZcXjK+RH3kEnpinyslSvsjt7P93PcBRwZCauYG&#10;SR1NczoGsi6t8O37zPzZrolYMBjrUrcY4x/Pv3nGOR2qCQbs5GOe1Ekh28MeTSCQbcZ5piZNZSgK&#10;Yj/DWgoU8gdaxPsVxcKHt5vKYHPThvrVo3N7aJia03oP+WkRzj8KEUanl87u9QyqShyPyp9vcRzw&#10;h0bcO9V7ieOUmFcuQeQp6fjVJCuOkysBCkE9s1zd14cl1QmSWNYpMY55Nb0jQ2cfmTyDJPylv5Cr&#10;FvdxzjCAkDjdjik0+gaPc8/1DwsLCMFrnLHP8OBWRCiqP9WSQfvGvSNesPtloWTmSMZHpWDpkNqx&#10;nhu4jECQBu68072QuXsZdxc2FxphRgfPUDFP8P6Ul85WZXZOoUNgY9a3m8P6SLNnVTlerbuSaSzg&#10;l0u5Z0QvC4/eYHI+nrQ5e7ZAo2d2WH0+z090jtYEEzd/QVYt5o1ka3ZTIY13gbePpmoheWtzdJOJ&#10;UULxlj1q2lzb5lK+WPcEZalYdzJ1C2sba6spmZY3d8sO2Md61rKBk3TvI0gYZAPYVzxkg1DxEBcB&#10;htAEYPQgV1RddoUd/SnLsTFq1x1vv2lyePSnxTp9pMGTvxnBoR42OxGHPJFOBZZHO1cAceppDHS3&#10;UVsnmSttXOKztTG+4SXeDCUI49a1VZSPmUH2IrNge0kv5hJ5aqRtRcYDe9UtiXroYmm3Uk15MiqT&#10;Agwr45JrXacRpuIO0Cljgt7WZ4YNvlg547Gpjgt0/Gl1GlZWMq7uZDGHWJlycA9CPeq4uZ0jUsCI&#10;yeOa2XALA44qJxEpzgA1VxOxneZNJDlpWBZgwPoB2qjO01xOHt5X81G5GOT/APWrTGnve3yTyM6Q&#10;IOI/U+prQnaO1gAgChsjJx270r9hqPcybG2vo/MlnlYCX5WXPUmtG302G4jjkdG3xEhdxov7wyRN&#10;Hbj5yMAkcA1cs2D20ZU8gfNmpd7FJIVtLs5UxLCh5yeKlGnwLHiNFT0KjGKfuBIwAWHr2p6yfiPe&#10;kMpyI0eVcHHrVPTof+JjcOWyAAAM1uSKs0LI/HHaudw9v5hiAWWNsEsPvD3qt0Q9Hc33KhCpbG/g&#10;fWublgvIS87p81q2AScCRD/UVej1jeEHks78AqvrVS68RbrsWUNqftDHaRJ936VSTsJyRoW+pQNZ&#10;Cd3RR0POcH0rKFtPNfvdeaYpLgYCxnoo7mrMGmRxtJLeSpGZuBEn3Ae1RWFyratd280hdo1C5AwM&#10;D0pdNB9dTXsrGCzQrFGBu5Zupb605W3zBYwCOpz0xT1dVRQpUcfLk/lSkCQq2/pxgd6goDMCNq4Y&#10;ZwcdKqCNUmcZPyDCx8YA9RUV1FI1wqQu0IBBLdm570XoMV5DcKvzkbGcDI/KmBegiZH3lyV/hUdA&#10;KteYqxsQMkDoO9NQHaT6D86ZA2I9zKqyNywWgAXd1ZQruOR6Vn6wZAbRFxhpgDu6Vq7BuBA96ytb&#10;AZIcSFWRty49aqO4mWxHHsKKo5zULWsqQrDC4RfXGcUWkqzwGRXwc8gDoe9WvLeMqYiCvfcakdzm&#10;NQiu9CjjvEczbXO44xwe1bVheLd2yTcfPzx61S8RW97qED2ttbZQ4ZpN2OlZsN9baRYpbXMbLLkN&#10;jHeraulbcm9mdSGHzEEDd71RW1ka4+03QV5F4UKx27fXHrRb6hFe6ctyqgg8HcehqJY5ZybOA/u1&#10;5eU8r9B61K0GFmQbie5mkzscqgHAUetYzzSf29d3kUDPCgCkoevetiXQ7FI9xWZ3PBIbr7mm2t1Z&#10;yzi3i/dgHDbl27sU772C3cl0+9jv4ywYx46qeoq61ojgFizED161j6t5klw0+mJmaH/WbQMEe/rV&#10;CPxLOI8TQMcf88zg/jT5OxLnY6KbT4ihJAye+a53XbW3ktF+yyF54n4Kjj86u2+qPr4e0hjZBt/e&#10;Mxxx6Cr8mnTpZC0t7eGJVwdzHI/CmnysL8yucrFqOsbxGts7Oo6badLP4gunKC2dDjjanI/Oun0S&#10;585HhmA86E7c46itlm2KWYZApe0aewuRM8wu9I1OO7USqzzOMj5sn/61TI2racN81vI0eP4uRXfm&#10;CG5K3EkK5xj5+OPSrIQEbcL5QHQim6re6D2UehyvhnVBKotpkZCP9WSOD7Zrc1DVrXTDEtwxBk+7&#10;gZqxcWME1tJEBtB5BUYKn1FY4t49TaKC5jLzwPgv0+X/AOvUaXuVboXdIWadpb6YY80/uweqp2rX&#10;DqAOeT2qFVVFCrwo4xUudo+UZqdyhuTvO48Hp7VG8cIjCsm5c9CM1JIwVckjjrXP3PifTYZmj8/J&#10;HBCjjNVGLexLkkbiso+ZTwapXszS3NvFBteUPuIz0HrXPX/iaCOzP2NyzsCFyOnvUnhW2vJVe+eZ&#10;QkrfMSMsf8BTcbK7CMrvQ6a5vYbOMPOwVR3psd9b3HzI6NgcHFVrlItQgkh5POwtj7pp8GmW0VuI&#10;mG4gYJNRpYqxMYVnnE3nHAXAUY496kSyh8twVLCT7245zVNoPssG22zkjGRyavWsjGBQeTjkk5pD&#10;OZu3sbXUk00WjyyuAI/mOFH9KgkngttTEGwRzJwyKSRj19M1uXWk202qDVJHZJUG1SGxXNrpNzd6&#10;5LcwTuyg7iZVOR7e9XdNCcbkzabZ32vI9yXePaMRgcE9810IsYbGA+XEsEatnEYzmm2WlxzRiR5S&#10;zjI3gbSPpVW/vdSsrpLSKJJY2GRKxxge/vUJcw27KxpStGsUkkMYEzKcEjGfSsrQRqrWk/8AaT8F&#10;vk2nlRUQkubhityNuO6twadAhsXcQEhZDnaegNNtJWQJltxb2kTQwly8hydzZNUWgZJN6uwJGCBT&#10;3kjt8ySnDE5JqeGVJ13r096TbD1KXlrGcKo/AVHJNtTJBz6CppWYTbQpxjO7tUVsBJeBTzgZqkid&#10;zRtYFWMHGGbriodVmbTrISQW5kbd29fWrcYdQzOAAD69qS3vIbkOBlwDg5XimUnqV/7M89luzLIr&#10;sg+RTxWZoiOlrLHIMlZWB4962LvV7a1X5jnHZQTUcciyQmZUKh/mANZtO5TdxsbI4Z+wGOlSQOrA&#10;44A7VVe6QIS3yjrz3qS3WW6iHy+SpHcc07EklzAkqgk4+lUrrT4ZIggA2A5CgVpNp7OFKzOgTrwO&#10;agW1W4P7u6Vip5C0WHqYv9hxxXJnWQ4bqp5x9KyNb1uWyuDaWkWAvViOD9K7SDas8kE4AKjIz3FZ&#10;Wt+H4bq1zaxbZmPLCjbUUrtHC6hPeWl0u5GimIywzU+gtrOp6iILIysz53NztX6k9K2dL8P3On3b&#10;yXtiLsbMR5IIB45wetdLrlx9s8NSPp9jNp80UP7zaoX5e/A61Sbk9BtRjHmaucPqfhXWIllurxrY&#10;BT/DOCT9OKq2vhnUboKSm1D3JrMEQMgjjjBkY/e7mvStLWWPT4ElI3hQDRJ2dkwT6mLa+FZbVo/9&#10;JIHVgvtXTwh87OMHpUgGSKijxHdgs4HoD3qbA5X3LH2SDzwZJPnQZC5/pT/Jga9Vf4gm4r2qVEi8&#10;5pfl3MACcc1Wt2K39y75yxG3PYY6VXS5Ny9FuQtllIHQAYwKnil3BSw2se1QM25fkIx396WHEaqG&#10;IU4+6KNAK19eW0VxHbq22eVsYXrVlLeO3ixGoXnJ96zr+a0i1e1kdN07AqpHYVoMxwS+DHjk+lD3&#10;sJDp7eG5h2SoGU+tVYLOC2j+ygsYwCRknP51ajZSODlO2KQOofaSpJHA74oKuMlRP7PdVdljCn5s&#10;8iuV0qCG+upp5G8yYY2FvT1xXYMd8ZhKfK4IJHauVuoJdIvYG2ZjB2+Yo4IPrS6aE9bmhbz3dxKY&#10;GswkcT8tnhvwq1eCURTvGRu28A9hnn9KfaSIYi6lXJ5yppIJzcPJBJGcAkFv6UJ3KbuZ8Wl2NzG5&#10;MaHAAJ9fer8NhbKFTylRUXBwOtZNoVt5prG4fa6ybo89x2q097JdsbSzyJSPnlYHCfSn1FcyLSxl&#10;vNdu/KmKrHlVfGcD0rX/ALE1ELldRBJ6ZTpV2OKLSLMJGA0jHueXaroLsQp+px2ou27iSVrGGLbV&#10;9OUMhS5A6gcGrq6yzWH2hYJGwOmMVcvpTb2UspJwF7UyzKQ26IxXhQB7mmLQo3d1fC1EzoiRj7yh&#10;smr62FrI0UsyGV8/K3p/9ai4jM9lJHKF2lGOfSmaFMJdLgO7OBg8+lDYdS1PYI7iWM7SB0HQ1Ra5&#10;aKNmeNsL/dGTWszHa2eFx261kLcJLGJEBCtzhutOwMqPqkX2V5yrog/vLioNGFxf3El5Op8puI1P&#10;YVXvGW/1aK0uJFS3HIX++fSukgiWOIIi/KBgKKJO2goq7uOIEY3cKo9TVZ7i2Y8lMDtjmo54bkht&#10;keQDwGYCqS6PPAm/fvdwSxAJIpcqRTuaEVzAWWOPBJ9asWiuodW4O44rlLK01KLV1UsVQPyzdMV2&#10;fl8rnG4enelLR2Q/Ui+4wYAsTwSTVjCED86VdjIdpBAzVcSIGwSN2cAZosFxsk8okCxRuV7sRxWH&#10;r181pO52Al48Aep961Y9YspHuQkxLwHDqwxj864q4u5tRu7ifDsWbCkdFUVpGPcieuiJNKvTFqKy&#10;FAmAdx5P6Vau9LvL2ZLi3jkDlizSN8v5VoaPZSQqtxO6sZWAVQvAArbuTcwNCsEAlR2AJzjYKXO7&#10;6DUFbUwj4e1GWAFtQZpMcKw4FLpzGz1FrGdCH2j9438f411OQCckVTvrG31O2MRcqwbIdeqkUuZ2&#10;1HZdCxHAnB2g98ntUnlAMW/L2qrHZ3FvGPLuyVUYAkHX6mqo1OeCdob+D7OhHyS5yrGpSuDZYS3R&#10;Lgk/MGIILNkk1dmiEkTquAx6cd6qPAbiGLa8bYIYS45/CrkZKrhs4Xv60wuQ28oMakZJY4PsRU4j&#10;XzPM/ixjNZ6Xtut80aSKd4LEdMGnzarZImTLu5x8mT/Kiwrl12Cdc8+lcfcX0s/iDy1KtBkhff8A&#10;GtabUryZ2iWxlETLkSY/h+nrVJNKGsMkiM9vFFwu3hs9+KtWS1JabZNBKLe7wrAK4+atksHiIHzD&#10;rjNV7bQ7O1gZCnmFurvyaz9RMemWpMV1MGPTLZ/nUbvQtaGt9pWG3DXO2N2OFUngntXMa5DZhRfX&#10;ocTsNoVTkda2v7LF6sEs91M23DbOBziuf8T2Bg1C0+zW7Mdudoyfc1cLXJlcdoWlz3ExZg6WTHcI&#10;2/irqYbIQTyOG+VgFVeyr6VDo94t3YLKML2IA6H0qaN7ieeVZVKIjDYwP3xWbbb1L0JHKbzHnORk&#10;gHmse+sTqN7bS26JDPDJmQHk7fWts21udzvChYjHIqt9ihwLmBFin7HpkehppiYJB9n1V587Y3jw&#10;+TwT/SsDxZYRRRJe264ldwDt4DZ9a6KW8je0I8seYwIKkZx9age2trjSzZAsxKZDN1z7VUXZikro&#10;5zw3IbfU2R85dOCorukIYV51bP8AYru3aWQLJFIVfPavQYJQyKRg55pT+K4obWMzUYhZX1tdRoBH&#10;v8tgOOtXjbCaIpIzEZyADil1K1S/sJIXYjPIK9QR0qrp1zKqGC45mj4J9R2NIYyK6muIWWHCSI+1&#10;/MGelW1mfoyhee5zmszUdzXEjRHY3GSo6mnreiK32vIpmXAOe9OwX1L0twYoySSVHJwKzLG4H2qR&#10;nyOp3etSTTtHan5XfzDklVyFFVIhmYyKHUrwPQ0W0DU1rq3lu5IWWVkjQ7jtOM/Wp5LiO2TLsBjq&#10;TVGK7kRdrLkjriuc8TzX85jSOBxAcElecn3ojG4m30Nq7nuNUt5Ut3SOIrgSP/EfQCsq2uNGkhNn&#10;qlrHBOnylgMZx3BrPtdE1vUXG+R4lI48xsfpWx/whrypGt1eSyFRjIxgVV4rS4LmM2/0vQiC9rdN&#10;uOFWIMDya6tGt9K0tEBVFRMDPc1hWui6al3iCKV2gfDSOeM+wrTuLWOQiWUF9nTvUSauNXEg1GK9&#10;RWW48txkkY4+tSW15EWNt55mZfvPx+tIkCGPOwD/AAqFdLtY5XnijCu/UipbQy5e3ENtCHcqiZHO&#10;cU5NVt3snlhdDgHABqnJb/aoGjkOUPTcM4qHS/DyRW0iTMPIfPCHk0O1hpNm5aCFrWOTcJARncTm&#10;pJpYo1EjN9M1VWGySKPT1VlVQCqgnp9asTlQoHlbwBwOMCklcdxbeZTECCW3c1S1NGmWN0jYsjY5&#10;7inj7RwSVhjznGM8elZ9zfG+n+z2x3wgESyKcbT6Va0FuATfZzXEAVyg+bn0plpJDdWsFwjsZGXL&#10;rnhfap7W0jt4tkQIUj86cSkWAmMA54rNsasZGqyO06QgYXqcjmtGwh8yLZEQSOTmm3SpcSeaW+at&#10;XT40ji3mJUdxzgdRUyfYdrmHLuPQ1XSG7+0GW3C46YY4z9KWNzMjA/JIp2sM96fAJkJBkOK2TItY&#10;tTxahdWjIiwp6qxJJ/Gq0VxPcLteHyo0G0qODmpiJWVk891LDqvUVEkc9vGUDeao5BY8/jUyepRM&#10;kELQ7fLAUHOCO9OnlWCFnJ+VRmqkeoIsYM7KjjqPSobi/jnuIoIvnDSBZD2AxnrSQndktlC1/Ks8&#10;yMmM+WD/ADNbdu6IRbs+5wv4mkjAVR6fSlkRm3fOVB7jrimPyJmz8wPIPaqFppVrZXbzw7035JUn&#10;jNWUcnCHJx/Eec0skiMmCQBnnNA07HOa4I4buG8ubrhJNrIDgbT/AD7VvRzrJbI8BDReqjt7VR12&#10;xg1Kxa24UHB3r1GKytG1qz0/S/KmeaYxFkDbCS3J4GKQ+hrX3iO1sF2y7i4GSuORWXrXiS2l0EyW&#10;05EkvAx156g1Q1fT315454fMhQn5kZcEfWq0XhZWjWGVsbGI3eop80UZcsmmmcxEJpLmMhCDu6qK&#10;9Hs8iBASTx3rOaxt9MiRghKo3AzyTUtjfm/mf7HbsVU4ckbQD7UtXqy1tZGtFKpJ+YdccVga3Zat&#10;quoD7FBIIYF65xub2rfsLC6Z3e4CKu7KqvpVXWfEEliEg022aWdiVJYEBcdauO+gmu5n6fFqenKf&#10;tcmd6j5WOWX60tzqMdpKsjPh+TgnrVKXRteuik0ok/efM7F+g+lZdxby6jeEbisEZ2BiKSsuoNO5&#10;12jatc3dvPK8QWNW+Q54xV1bme7jMiFREQQGxzVTTdOFlYx2jSB8ndn1rVUhYsfdAO0DGBUpjaM2&#10;401JNmGdrljgOTjArXihjEAhkBOQMgnrWVO86XUYcFVYks+eF9BV2wuo5l8sP5siDBYU33AvGJQR&#10;tBHGB6AVmGxFjc3F9cXeVboCPu89BWgXxn5Wx7VFc20N5beTKC6jqPeqTFZhBewykCPdub5sd8Ul&#10;7Hb3dq1vOTsfjPcGo7WF7aFUJLEHqR+lTNIjExqFDdTkVKCxh/ZP7DnhVbhmjmbac9B6YrXVmM00&#10;zS7goAVAMAGqniCy+0WAI3F0YFAvetS2hK258wsQADge1HYOlzHvYlE80zhWljQNvPb2q7YwJJZR&#10;vHPhjhiyDqcVmxX0epC6faRHI5Xn0AxT7lZdGs4LiyXMAA8yP29adtRLuaVtpW24a4uZmuJc/JuG&#10;Ag9hU01zD5wh83aw7A0ttNDcxJdKQSV6g0kcUJmac7OTwQMfnRcCaSJJ42hlUshXBHrWPazGwu5L&#10;G6yyjmGRh29M+ta8dx5pOBgDjNUb+fz5Es4IhJKclieij1NNAy1bzh90cm3afujOeKi01ooFmhRQ&#10;qpI3HQetYt7og0xI7yFZZip/eRqx6eorQhjs7yy+0xKw3Jzhzn8fenYRoT3byj7PbMBI4+9jIWmx&#10;6PEF2ySNJ6jOB+lU9BtfISbbKZIy3y56j15rVZ3iHyq0hzggdqTb2GUrjQrQ2jxRR7GB3KwPIP1r&#10;JXVLzSLhbe+QOuPlZT1rqhkkZPB7VBNZW9zta4gV2ToG5oT7iauRWGoW+owl4mOQcMpGCDVgIFJ+&#10;Y5OcE9s1mXenS216uoWAxuGJYOm70P1qnaahqTGb7XZSFFOVIUcU7BdmnbiSdxuDL5bFTuH3verw&#10;lQZyVwOBiuZbxQqnBtJ4YycB2XH41bmvY0WO6tiZ/MGEiVe/rRyi5r6Fy4ma2nDhD5bngLzzUbC1&#10;Yfb54yuOfmP3algnmlQF7bZ3AYjrXPa5qf2dJLKRBulHzAHhfSiKuwlLlVzWvYLNoJJ0RRJJwCo5&#10;YnpV6006GC3ESwqF24PHWuQ8PiefUkR5HaKAbgpPGe1d3Dlj93GaUt7XKi21dlR7RoizCTbCqfKi&#10;jpipo7hXtvNXOMd6rvqkF19ssbeTNzGhGPfHaiyS4SFFnZFHlDcmMsDTaEWY41MGZCTkck0yys7e&#10;0DRxbsMdxyc1Si1iKXz4ow5e3PzswwPStW3wYgxxk8nHSk7juTDbtwRwKh2xzAo8TOh5zIKkaNWH&#10;NVNR1G102HzbiXavYetNJvYTaW5j64l3ps0V3YKFt14lUHjH0qeXUpGswRGGDjB5xVFdVl8RTNZw&#10;W2LUH95I/dfatTU7WGHRgFTaUZcBfr61T0aQkr6lOHQlmuRJLK5iI4Rflx9a3YbS3gi8qOFVQdgK&#10;WJyIlyR05NBkGSnPrn1qNWVoth+3PA6dKxVuRperG1mkUJcEsh6nPpWw/ntC/wBmj8yUDKqWxmuZ&#10;sfL1kX9zLtNwhMexlB2Y9/rmqitNSW9TSu9QErtDBlzjBZRkKfeoItLsr6B1eTzZQNpbdnH4Vj6H&#10;qS3di+kyZgmZSquD3rX0bw+2nwFHuCWdssU4ziiXuji7lyAXlrGIvKEoUcSbsZpLZGe9mkuF2zEb&#10;VUnOF/zmtMcfKKq3ibFFxyWj7L3FSmUZNjGNO1Ge03MRJ+8i3dyetbKtKQMkYHXFVbgI8Yu0QSPE&#10;MoB1x7VTfVrYGNUaVZNpby9pGc+uadrsDRsLmO8glkjIbaxUfUVFc2sDW63F9uARfmWNziobqzkt&#10;dC8uzYRkDczYyT+VRaFplybdZNQnMoPKxE5A+vrRolcnqWLMTfZlmsIleF+QZGw22tSOMyIGcBXw&#10;eOuKUBbeELGnCjAApI5MMEYjcecCkNFSbRbK8TFzCjsRguBg1g32p3Hh25S22Ge2xlXJwR7H1rrV&#10;yC2cYrn/ABXYy3ulkxLudGDYHpVQtfUmSutCSx18ahEDawyHJwSwwAadc6PJcTG5+2yLKw2/J0UV&#10;nLpd9a6Na2sCFZGJZyhxz9a0IIrrTrGCPzQ7k/vS7En8DR6DSaWol3YRCykt4i73JTO8nk1z3h+0&#10;lTXtk+47QWIfnNdBGZgSXYBj3A/rVFkuY7zzAx3Kcox5z6g009GhG3PcJE4jYko3O3FRLKszMyoV&#10;GehqFSzgyS4LfyqRWyMDv3qBoieEi5WXeRgEFe1T+S9xFhELA/hUN0rtF8mevOOtW9KmkayAlPzq&#10;SPw7UmOxXSyv7IxhbtWhB5Ur834Gp7iyAXZ9iYKSaSN4bydXDAsocYA+mKlu41nVVeYgKcnBxVUa&#10;hHCWZYsMTg4/i96auFyV4RBMRnJbnPrSBh26VAspmdpTkbj0JqteyQxqs00rRop6A4GaGrsC6xVl&#10;Khse4pFwMDkiqX2u2DRHzVIkPy89TV5QqvuJJ9KhjFcErxTredFQCQqNnOScUMwxWfqlrBeWpjlY&#10;quckr1xQgJ7nxDaRMgjBly23dGuQPxrL1XxdDbHyo0Mr9x02/WrNpaOkMUVpBti6Bnp8+i6bNH5N&#10;yA0hbcyp1B9zVKS7By+ZFa3U+sW4M9u6xAhlZW4ar9tbQ28W2FFVPQVbsDaGAQwKPKh+QDOelQTt&#10;FBvbISMevSp1Y2uxk6lLdNexJE/l2o/1rjr7AVeS2kFruVGIAzk9TV218uIeZKc78EDHQVdabBMc&#10;a8kZ60m2xmAHs1vLeOSVi8g3IoXgn0zWzDO4ZvNTaM4UgZ4qjNZ2wuSHJ3ZBGwfcJ6kVMnlpIYS8&#10;hjABUluaTSGc/rtjLFcLqVsQMD96mfvVBp1+L+NjHG+5euRVu+ld4nspBJlpAqs4yCKuSmOCzba6&#10;xhV4OOAfWrSdydOpX+z30oDKViA5+YZz9anOm3EgQi7AGfmwvUVV0LU7y4eSK8jQFMFJEbIcf0ra&#10;UjfuUgeuKbQ9iOGxhhwvlhz3dgDmoNQ0+1mtVjLCEbwVZOCGz2q6lzGzFQ6kg4ODQ8QmiKOoAzkY&#10;7VPKguysXa1iy4LoP4lHP5UnnRSkMJMgjjmrLjZG2G6DiuE07XCdUmtZIS7CRthHpmgW7OtVSnyx&#10;ZBB5J6VBJZGTImkbAcODu605L35eU/Os22v5JNYa1uQBvXcg3cEZosFzSuRvKwrwGHzN6fSnw28E&#10;UJiVVGGwny8/WoWurWO/8ndulC8gDOBU1tL5rPh1+U4AHUfWk9ykwmtjGvnZLE9R2qlLh0fymw7L&#10;gHrg1oXd1FZxFriQCLPzbumK5ayu7jVdakks9iWgGECjHtmnayuS2pOxStNL1m4umjkEjxbuXfGP&#10;wrd0+W70pZLeezdo0Y7XjwSR9K6RIxFGMnLAcn3oRUGSRz3oab3Hp0M0+JLIQJ5SytK3AjKkMx9q&#10;WxmjEo3qxkmYtyn3faqus2kk+r6U42qqOx2g8nitqSaO3TLHk1XkLRai/wCod5ZJSUbGFI6Vz+q3&#10;mllzFDsErHJCjvVHXfEP7qSON9vYkHpXCteuZxIvAB4AquVNGfM5OyPQrfVUDKsp2SAYBPQ1ovex&#10;yzwRqQylsnJ9K4eC/NzYuwXdImOMdqkttZk82IAfOh+XsKm1kXqdeZVvr+WzAYBMMzY9av6dpdtp&#10;+94dzFzks3WqcV8DAJYo181x8+O1a9s+6NfmJOOSe9Te5XoLFKJ1YmMrtOMMOtJngNgqCefWpTnI&#10;GDz3oJGTk1e5BXn+dMDdjrkUgVmYqqbQAMOe9OkkWEB2wFYZyTioJL90uRCIXbcMhh0/OgLlm5jQ&#10;Wcm7sp5qtFcmGDzJyRuTiMmrM5WS3ZWI5HesC0SLUbxN580WnCkn7zev4UdLhu7F/R9LW2tZTIOZ&#10;WLlcdM9qk0+5iuoZIt4cwsYyOxpt7qirts4HXz3HOD90etU5E+zQkRyCIkcsKEu4nItwLBBFcsgC&#10;xq21FHTPHSrAEEMQjfbubg/1rGhukjihhdsYJOR/F3qCSylvtRNw87iMH5VB6ii3cdzZHz71tF2l&#10;urE/KtS6faDT4mLSyXErnLPjNVv3j7FG9EU5ITjNXWZ3G0HYg6AUkwZc3qMkkZ6VzWoQNaTPJp52&#10;q/EkY6fUe9aAtmWRmWR+fVuKwdUeeLVoLZCY4SQSR0PrVxZLOr06Py7JFYAHHOBU2ZWmyWCxgdO5&#10;NMTdsAQ4zVgBT94ZqEUJlXGVIJU0pUt/GR9O1NDZkZAMAd6jiikjuXdpNytyFPamBazhee1ZtveC&#10;9v38mUGKEFWx0LGl1K7+xWhZAHdjhVLdTSWUdtp1jvbbGG+Z29TTFfqW7u3hlspEnRXQqcg9K4PQ&#10;b6O21Z0Vj5LEhMnpWvqur3GqWjW+lxSSB22NIvQVmHwheQwSStKvmqNyKp6mtLLls9zN8zlzLY69&#10;JVkcMfu9sVzXiiCL7RFPkb3yGJ7DtVTTdZuEc2sxwRkbu4NS39rdXV2jhl8pVxuc9PXilFWY2+aI&#10;7wzIsepNF3Zc5Heu3MyQpuY4ridNt2sLkPIVPzbVZecg10F5rOnQBVuJQDjsMkVLV5aFJ2RaH9nS&#10;agsypGLrGdwGDVzZIJi67AD145rLhtLaeWLUIpC4VDtIHBzWrGwKAryOtSykM2xF3VYh8x+c4604&#10;IQRg/KO1MEAWeSb+N+M54pTu3Bdw5Hzc9PpRYCbHy49a4XxNa6it0HmDSWy/dIGcE9eldru8sAZL&#10;YpjTBI2ZwCep71cG09BSSe5W06S1ttNg2bUBQDnjml1aZTpF00ZVgUyBmsXThDrE9zczQ7grYiiP&#10;THrj3rWbRLGWBo9jor/eVXIFTpF6hq0T2js1jEXGHKA4NSlwyGNyK52+e80txC10v2dSNrMwDY9D&#10;mljsZdUiaZLlQW4DiQtj8O1Oy6iv0R0iuFUZIBA6g4rjPtJgudTtdMVIVYjdI7Y5PUip00S/84xr&#10;qbuNuG3k4/CrWlWOLq6huY4w6qAdpzn35qk1ELN7lLSNFK3KTTAysDxJE2VHufeurg/dRhWk3kcb&#10;jWFaw3VkZJIHMkIXCxMNpq1p32kSTNMNse0ELnoe9Zyd3cpRsbKnvnkjmmTzLFExJGT09zVbzdsY&#10;dFZ1bnNZbXj3l5iKPeUP3m+6h+nc0REznpdW1XT9QbzmZArHEZHBWuwsJE1W2E7qqhxjjkkelcdq&#10;kpvL0xO8k9xGdpCjgeuBXS+G7O7t7L96QisxwjdQK0qWtcmCaNAESamAJcQxgqU3feb6e1XPO2OV&#10;baoHTBrF1CxaKEGOJzdIxkjlX+I55FXbS5intUnmAjkIwyyDBBqGijRcsApyMZ5zUNv5bGR4ixbd&#10;ht/b6UsLJPAN5SQdcjpSyPGiHOAO5poGZdlqTXGt3kJclIQMKB+dRatfeXcJiZ9rjiPFRwwPb3Vx&#10;cxHLTHksO3pSXe5Ctw8fmyjAAA709LiRffUJGsQI0KTEYG71qK2jmEC+fIzseu/mrsdo4h3FgZAM&#10;lR6+lU/tTqMT2s0RHJ+XIH4ipW2gE+3OADSeWC2cVn2t1e3l6iRwiO3bP70nOfwrQm8y3jYyZZlG&#10;cKOtDQxrIOQehHNRjKEBV4pbef7Sg3xOhI5VxipWj42jAWkBFJ5jREIwDfSobSV0dgmWA6s3c05S&#10;kMiw7iWPPNOSVfPMZQhsZHoRSGQTmSR2LDBJzkHtT47f+LI655pupQvJZv5AzIOcZxu9s1Qt4bzV&#10;LJBE8SgEhoGznr3anugLrutlKEncgSElSTxTbyBNRs5YSw2sOCOxqzun+z+TfaarQIuG2sGwPp1r&#10;mreeCHXRHprzT27j5kAPyU0tLoT30OltrCwGiC2VFkaNeCOWDVS0vUhEXt7mRZ7hWwQOij/Go7Cx&#10;vZ7i5mkh8hGb5d5wTj2rFvdMubLU2aWSJPM5xE3UetJJNDdzob7VIpbjyLfOR941oWdshjWZpHMm&#10;Pu5yKw44ILSwkuV/eFVJ+tPtb2/sLNL67VWglI2xr1UHpk1LXYo3bfUkkLqyeXKP4Seg7VlX/wBm&#10;sxPqMtzJh2HAHXHYfWmanJcXUSSeVHF35fk/l1rMlvpJofsYjUFhwhGVFUkgN/Sr60u9Mklsk8kA&#10;kEHg5rSt4VeBnlQSegIzXE2xu7bTPLidEG7sMck12awOmnxJ57CRQCxH8XrUStew1rqPuULwsY0x&#10;IVwOOVNQW1re20CI9wrsRzIwyfpTHWVwj+aI2zypar/nqEHmcDOOaXkFylcxq2Si5kYjc2cDI71i&#10;td3RmeN7gxuhwHA+8tbeobRbskeE3H+GqEcIdeRVN2QtzPhknfUCt2w3Rr8qr0IJ6kVrTWMVyibi&#10;So529j9a5yCR31YMQVMvPIzlR2rqUlBUHdgVW4iGHS7eHBi3Jg9AeKlZxDIqkE7jjgVY3jGD0ppV&#10;TjOM0WsFyOO2gVmKxqCzbifU0/aRu2jb+Oc1VCyq8hcjGcDHYUrXHmrsjLAE7d4HSkBBMjz7oI5C&#10;pb7/ABnaPrSy6PbfZGe2t0W5RcI5HJ+pq5BEltCEH4k9zSz3kEMLPJIqqASTmpauVzWOZF8YmNvc&#10;xmO5Ck7ccH6GprKztb4rNPF++U4Vs4IFZ0+tya7qENpY2waNT81yeqD1q1OW0APeTSvOhwoCjAFK&#10;wWa1NhLSGEP5cQDueT3P4028so0zPA7+eoGADw3sfWqFl4gt9QYGJZAxOAhXBJ9q1bbzzI8t0VUH&#10;7qD+Ee5ptBdnHeLodUvxbr9klWEcbQd2T6mrvhlBpuyOUZlIxgDJHsa6q2lW5EjA5QNgHGKzZNKQ&#10;X5urNkUOdsqs3B96l36jSSeheN7bPlvMGR94Z9KoG/u57pXsl82ELyCNoJ+tZuo3C2+obAySYH3Y&#10;iB+FXLG8d7pXuYjaWkQBPybt30x0q1IUVrqWmWaaWK7vDHaJACxZvn4ql4jmibRhqNpqDPCrbQFX&#10;/WEnHWrHi/XrK/8ADYttPuIElZgsiE4YA150Rf3Qj04Su8aMTGm75RnuKqKtrIxnKUpOMUUbmdpZ&#10;SdxOferNlpVzeOoVCqk/eNdDp3hXaBJcFWfP3R2roorRol2oFCgdMVLm+hskkjB0rSFsXkLtuYD8&#10;DWhLZwviVIl3sQFIHT1NXbiERW7kAZI5bFRWizMkTuRkjpSHcWOD7PIJQecYIPStS0vl+62OapXk&#10;eIt7twOtY8GrW73ewOBjg+9NLqQ30Oumv4LZULSgbjgAmoX1ASKwh3M46YHFVEgtpWEzRqzY4J5q&#10;6oAXgcU0xGFqllqWokYCxqgwGMmD+VVf+Ekk01BaXKmSVBgsD1P1ro5j+7x6964LVbZf7QlIl3KO&#10;pI6Va13Ias7Ivw6pfa3fi2jYxxyH5gOoFdhaaPZ28i+XGQVHzO3Vq57wlYtAHuyRhvlH09a60SEg&#10;45U9+9Q3d+Rolyoq32nD7XHdQQRgqm0tnBqqukXNxcGe4mRoVRtqKOM4rciPmRbSBgcfWn42QSfL&#10;wFPFMVluclaWyyxxMQMrkA9cYNagAjjyOAvtXPJqdzBcRqIF8p3KrtOSea6ZdP8APKmSR+OSqkgG&#10;lLRijdoiN3DG6K0ihmOAO9WBJvbCAsenAq0thbBi4hTd/exzT12bAy8DPHGKRVilJJJCC0ifL6iu&#10;av8AVU1CZ7aKFyVPyuPWuyliDRFcbwR0rzm/kudOvJITtV85YgVpBGdTRo6PS9S1FCY57UyjHWM8&#10;ir82uG2KCWyuQGOM7c4/KqmkX9qlpGvmoHIy2TzV241MwQiQSxHphWJyfwqVvsVp3LMWp2k2dsq7&#10;u69DVB/EVqJJUTzCY+MKpO41zUtwuo+JkeaMRISFxjnHvXV2XlI8kZESNH9/aAPxqmlFkxbauzB1&#10;OW81S5hRraRYuGxjBqpq66ndMtotpcJbxj5U5Ofcmu/RonQP8pHUNQ8+xGZl74GO9Cm97DcEzjNF&#10;1b+w9PeKa3l3ltwAU8ior7xdNcv5cEO2M8ZbrXZTRq+CYkyR0K8k1zl1p1nZzRxrb+dM8hcAL930&#10;FUppbomUG+pkWUJUSztaybAu4yHk59abqgu7yWJolIt3ACeWSV/Gu2stPxautwEM0oJYAdMjpWNL&#10;pF/o1qxsJGlUtkxEA/ke1JS69RuFjX0vTY7axjidVZguGY1h634dlmuBPZkPGfvA9R/jWlouqLqV&#10;rKkwKumVZQegrWSOJIU2xZEY+RT1FKLcWPRmPotyEtTZ3JVHh+UqDgEEVfj1K1hJiMgUDgZPWsTx&#10;CZL67trWBEWdjl9v3lX3Na0enWlvCAIomPAZ9gLE0NJBHUsSahbohkM429MKaz0nW0uWuZp2beMB&#10;Ad2M1ox2lk0qyizhLKcDenA/CmxadbWd1PdLGoeVsnA4H0FCsOxiat4guYR+4s5NhP8ArHGBWDNr&#10;2pXH7ojarjHA5/Cu11eWNLQ7gCxVivy8dM15p5k80rOCxYc8dq2hqjGaaluejaPDbRwJJEhVioXJ&#10;rTiJOUdlbB5xxiuQ8PaqIwlvKxPmcqxPfvXRmYmRcKNrdTXO00zaLuhmp6ZY6rHtlVt68q4PSq1l&#10;Yrots6RM8ik55q1BKkjNkkBeMdK57xRqVzBeR2sBZEKgkjufaqScnYb0NvzrqK6Dxwh4WUDg/dqt&#10;C81vrkzPtHnJvGTnGO1S2kixacvns+7bznqarxQS3U4uJVaLAKxc4YD1qQLSXcMkk+4s5Vf9ZjAH&#10;4VHod8stu8YyXEhySeTTRb3FlBM0yi45wpAwT9aZY29reKzxzojg4ZYvl/A0WVh3Lkl6J5/ssedx&#10;OGYfw1mapqa6ReJaWiKWZcsW7n61fdVgdYrOANM36e5NSW+iQyXAvb0I9yOi5+UelVFpbkvyG6Xb&#10;C3QOlr5rS/PJLxkk+1XpLvy2UvDOmD/d4P5VSsYNSGo3Mlx8kLNhctwB7CtJpk+3BDKQVX7gPX8K&#10;VgHRXazw70RnG4jgcikmmBjIe1lZe48vOarT2uo3EoaCdbeFsEgr81XilyI1xKjMOuV609BGOkht&#10;S6wZCMchGGNntRtaVw0jZI7VKU2yupcsQeTmmXE8Vsm+Rwi+pNDEP2889KYWdpkjSNn+YZx2FOWT&#10;zBkHg96Szme2jnd9pdmyo9qQ0aG+3W73Ev5irjvirH2kbwGT5SOtU0vY5o+XX35p8ThUDOVZh0I7&#10;UWHcrX80dvdRCAoDkvIg6kVIs5uQsmMZHQ1AyRtM0uxd7Dkkc4pULbRgYUelDAll+ZgAcEHORTWx&#10;vbO/IH4UoKMN3JqrM8zKxXgg/ID/ABVIxLhirRpG6iR2wA3Wrc1vOjowjXylXBcfeJrMvrW4uIUk&#10;UFLhfmBHY1Y0DV7i5MlteKBPFgMD396fmgQqTrJMIlYE9Tip7nT5ZoVa2ma1kTOSq/eqe6MVuHaJ&#10;o45ZRtUkADNVWvTBaLG026cDGccE0JBexl6zrj6TILO3PnXMijeT2zVqKWDSbVrtbSOJjGC5z8xb&#10;0NYBmgtdZa6uw00m35QMZ3epqW7a+1zALeXbjjDDkn1q2l8gTL0Oq3mpSySLIscIxjvTNR02PVEL&#10;bmM6Lw6/yqxZ6Wtta+QX3Kw5rRgiWCLaFAHTj0qObXQZhWekxJoxlfVCIF+aRCnII6jrWe3iV7m4&#10;W32D7ISAARyfSunlsrdxJ+6X9597A61iXOk6ZYfvyu3bzgtxmqVreYOxZuCFCEuAeoX2plsyfaS7&#10;bRkck1QgvoNQv1C5I6Z9q0ryOGC2fZtWQDIOOaz8hojt7V1vJyz+ZBK25Rj7prpX1C1hti7yooQc&#10;5PSuZsHnu7j/AEc9QPlA6e5rUvPCVrqe1rid1kxyUwAT9KnTm1HY45PELnxC07zMbV3wAegX1xXc&#10;y6pAI1VHBZgCABnNYzfDy3yCt6+AecqOalkKWd6LAxHIAEbFflb8auTUndBylmR9zqzszt2Gan+0&#10;RQqN8buT2XtVeKPy513DPv6VZlt0mI3r071DeuoGFe28jQKYWKzx/Mp/pV+0mFxDEpJznkfSo42W&#10;WUjbg46+tQYktrl5I/mX+7WiZJuxyqWdt3Q4xTnuUQ4LDOM1iLqMgYJ5Ry3XmqNjrE7am9rewhZW&#10;J2EdMUBa5qz3/wC8TdG6QM21XJ4Y/wCFaaELGGJG0DtVeaGGaydJVDR7fxH0rPtrK5SEwi8Y25+7&#10;vGXANIB9/eXF5eJZWLptxvlkz0HpTD4cguC7XUrvuIO0MQv0qxp1jDp8bIqkFjy55LfWrrusQy7g&#10;Ac5NFrjuo7Fe1tIba5ZbeKJIcdFGDn0NQaxIx0ieJIw00h2IuO+etWFvrbBljdWU9l5JNQQWLS3s&#10;d7MzDZkRxZ4XPUn3qWrDvfcdpVi9rZQi5AEijnbzz9arajrlrYzKk5kBBGFVc7s/0rVu52htyUVX&#10;nJwiZxk1AlrI6GeaOJ7ggcFchPpQtA31ZBb6l9p+S0gZtoz8w2qM1WjkkfUo7feqxtuLxqO4PXP1&#10;rWknMIKlPnYfKB3PpXN3Mk1j4hsbWBTloyZcD1OaTuHXQ3r7Tkktv3aRlhjhh1qL7Ap2o7kRAY8s&#10;dCauRGfzpBIUMWAUweadEPmx15zSaQ0zA1Xw9YPaySwQJ58Y8wKBy1cjcapi6t3W3WKSMYKgYzXp&#10;z28Xnic4EijGfb0rgdZiguvEjiJRtDqGAHX1NNaEyWqNfSr2W5LboXTGME9DWsJMRnON3aqHmtFC&#10;2xMIvG7t9aitjcySoJZgYwMkf3qBl6XL24wCd+BkdqfHFtK/3QO/apGaMKoz0pkk0ZfZuGT2zzRu&#10;K5HfXcENnIZgSMcADOTXAvp99Ncb47OZBI3yjbiuxSaKXVljmkCwRjcMsAGNX5PE2lx3i23mBnzt&#10;3AZUH61eqXui0vqc/aQa9p1uVe1aZc8YbJFbFnqpit1+3wSwNj7zr8v51vq6gqc9s1y+rS3eo6xB&#10;DGxFkSflBxux1/ChLqD7I0r+6WK2MgPBGQa891C9a5mbk4B7d67nUrY3GluiZUgfLivPHHkyurA5&#10;6VdMzl8R0vhnVG3m1klZUYYGK7C3uDC+JThP4STz+NecaTbTS3StEcBTnNdZb3ULuyXVwF29SxxU&#10;yWuhdzrIpt4BQDa3OammmjitneVgFA5zWHbapbwKpMm9ScBgvQdqp6pe3F7drbfZphbcE8ff/wDr&#10;Uog+wuiafC88l6x3KkjeUMcLnnP610yAZzWVpoWCJ4hhX3E7a0QWx6+1Ld3GtFYV5mEoQL8p6EGn&#10;7128gDHrTdilQxOD6elQXMsdvGZZXwFHJPSmF7D7q/jtLeW4mIVUGfrXL6dAdUnmu7mEPHKD94dP&#10;QUXsVz4huF8hQtlGc72/jPt7VvRJHHEsYA2IOUHcVTdlZEpa3Zy9z4UuFuC0EqmEnOc9BW5pmhQW&#10;bLLJK004HV+QPoKla9jknNlF5kZQgnauePSrkF5bTSbIpQx25I9PrSk29xpJHKah/wASrxK13NGH&#10;hlIIJ7dBWhPc6fqKMY3dXHGV6t7Gt2W0hvl2Sxo6gdcda4fU7W58P6qZIQRAxyh9vSrXvepHwHYC&#10;ZhYokI8ttuF39BVq2kaaEB1Ge5JrlbbX7eaaJpWbH8SHoD6itoX6orouGym6FlGc/wCTUtNFJply&#10;8upLZGKq0j4+VfU1T0uC+t5Jrq+CASnJQclPar1jazFluLzBl2gKP7o/xqzdwpcqqyBwqMGyDjNH&#10;SweZKj7iWKEehxUy4fjPbpVeGVXyitkLxmpkAUnFIZx+q2zaDr8V5CD9muXw654DGtnUL14oYXhc&#10;mQtgRryXJql41cf2TEgP7wyrt9etWtGsTaWcPmsrzFcsx5P51ctkyI7tDbLTHgu2vJj5lw43MccI&#10;PQVbnZmUGJcMW3f/AK6sB0LFeQW9aryRXGQqNtTksSOlTr1LHP8AufnZ/mx93PFK0izFB5hXbycd&#10;6qTurgK7sMkKuD3qZDESu1juXrg/zoAncxzWbpJjZjBz6etcr4Ys4lnvWYKybzGu7njmrWpw/YIL&#10;m5SZxvXDKG659qr+FI5UtJJHHyM3yjufU1b0gTe8ivq+hyWFsrWjtJtkLDA5UGqlt4kuoG2zx79p&#10;78Gu1GwIVLEljn6VB9nsZlld7eLgYJZQOaXOuqBw7GVp2uR3uFG1Zs8gjrWjPLA0gZ4FnkUcMFyR&#10;XOx+HpX1J3t3KW4c4YcH8K6yC2mgiURbCAOVcdamVk9BxvbUoQSh4nurqIo65xGeSB649at3Eb3N&#10;krWpZXwH561DdxQrKZHx9okGAgft14pNPubxopi8BIH3FB60W0uh3NVWLRn5ckDp71ia5pDpbyXd&#10;m7RS8F1j43Vd/tN1cQ/ZJml/iAHA/Gp2fUVRy1ujL/CFfB/GnFNCepyuhajNFeSxyS5WTnzJAeDX&#10;W2aokZmaczM3Vi3H4VWgQx2WWRBM7fMCu7HtVaytHW+ntpyBAT5iIhxj2pvXUS0NMvc3Mn+jOgj6&#10;FnXp9KW2tIrWSQuweeTO5z1I9varOSgREUbe/bArM1HVbW1uo4ZXIkf7oHWklcbaRMt66XwtEgkM&#10;QXJkPSlGpoQVBO7OORVaV3nTarFFPUr1Iqhb6fMmpSTs+IMAIvrT0J1L6OXJdwRz371Dc2kVy4+0&#10;AMg6KRVhgpUbiNuar3MYu4XQSsqZ5KHmlfuOxH9utfN8hZk3jtnpUskqImWZceprPh8M2itHcQTS&#10;Bg3CsR1qf/hHYtQYCeSREJJ2byPyFGlwsxsnlXEnkAx4I+YK2D+lXIkESgA/L7msq88NS6Ys17Yz&#10;k7OVjbkkdxmo9F1C51Cd2lUCPGMY6GnJaXRKvezNzyyZC449OaezBUxyeP4ajmLIuUPzHoKfAZGU&#10;eYMEelQaWJIrmN1+X72PukYNSqqbiTyTzz2qvLPGqsq439h3pY1G7cJG3EZIJqWMs4O7HGMcVWur&#10;SMRtOsf71RwycE+1XFAIGeaU+ppBYpRqLmNJJo/nxxvHIqnqtoGgwrFD6g4rVdlVgCOvSqWqWRv7&#10;Xy1maLnJK9T7VSeomjmodIchri53uoOA4GcfWtK3YorQhd3GBVvw+BZRSWN2zNknaZOhH1p4tLmP&#10;UyqxZjk5BXlV/Gm33HYkgj8u3AfLEc89alMqBcsw+lU9SsdYjRjaeS5HOC3Jo0uKfc82qwxxjbt8&#10;ond+NK3UNSQXtu0uxZU3HtmuO8WXUgvBAOFAzTpJXm1+S8sLWNIon2AKnFbVzbrqNur3aIzA8Acc&#10;VpdQYuVnI6NqS2VyN4yp/OugnN/eXcaW9o5jkYEPIpAAqS28PWLXca7CwJBxnpXbSQstsVt5NjBd&#10;qgjOKxlNOWhUVbcwLjzNBdbnzFKuo3QomCTWnFqm60iuZAI45FB5PTPaqsmlu8aS3szyygfPt4GP&#10;aq0pstUtdlvOZUiYEQrwRjtxTsh2NO01SK6u5LZZE8xTyAeTTtYCSWwWN0W4UgoSM/54rldP0G7s&#10;vEC3hG235YtnBIPatK7tzLqX2yNi7BdqqW4Ao0voFh9np9w+oRtLckqRyqrjNaEm1SRE25VOMmpd&#10;OkxECy4YnB5zis/xD4gi0qSKJRHubJJK5FTFOTKtfQjWNI2G1c+9UJzcSSuscWFJ++3Sr7pJaQ+b&#10;O4ZWbqo4FRlgYwUII6g5pryI66leKEgpuIyOp9aztbYW5hu1X95GwAPoD7VrIeQSM1ieJ7jyreMq&#10;Du3g/lTT1EzWNhNqcSD7XIkW3JMfBNc/b+J5bK6e0u8tsYor4wfxrrNDZzZws55ZcmvP/FcCW+vz&#10;bSWy2457Z5qluEt0dnDriXDrDCQ8sgyuOQB61afS1vFBv3aTPZWIArl/COmStI14QUQqVX3rs/KB&#10;UBmPHTNK93oO1itaafZ6ZE7QrtwOpOcfSo4dSddsSJK7H7rbODVyOJU3K53N79MfSmXbxRQswba4&#10;HO30pdQv3KentdXVw9zMg/uomfu1qSJKzriYKvpjrWX4fvEmsnVR80bEHjH/AOutNHXzQrqMDkH0&#10;pA9NCVIo0k3BCWz1PNc0I2v/ABFPqJcLFCPJQNwCe/NdSHyflP5GsLURBZJc/atxt5G3BvQ0NDWp&#10;ppOo2xsV3sOAvpUsaOZdw+VQKzIL2ytog4ZSQoOFO5iPwoTXYJA+2TPPA2kHnsaAszUubiKC3e4b&#10;G1DznisfRrC3urie/kiG6ZyyEjouKjuD/aeqW9p+9SCEeZKMkB89B9OtbMTxx7vLwV+6FQfdpWuG&#10;2plSWcFnezRSzP8AZpBuUHopPapBo4z58dz5agfxpxtqK7u5bG2kmQNcBiWKyjBH0qx9pi1CzUgk&#10;LtBkIPA9qdkBWNnI86jczgDIXGAfQn2q/DYfZommkw83UsBj8KntGhJdllDtxnHYdhUl07mB1Rck&#10;jjmmlcV7GWtnZ38cUV4kb71JCnAI+lYV74LaGcy2UhMYbO1uo/xrchgENzDJIgLQptLY55qTW9QF&#10;npMjRv8AvZBtjHck0K97IHoZ+buW4igMizRgAuqLtP4nNOuLe/OpLcLbRBI02Lh/50+C4SG1ijZA&#10;shQZCckmlub6aytnlktjsAA+91P0oV3oOxbSK5kBVogAPfrWJfeHopbjc8TDdzkVuaHPPd2zzz5A&#10;fBRT2FaxjBGB0pahKKOQGnw2MIWIEfzNS/8ACMi8n+0SSMWPRccDHarEgVvEQtG3KIxuA7OK6CMq&#10;gHQCjXYStYxZNCmj0+RDcncCGUKMAAVqQSB7dHG1oyv3ge1WHYyIVUrz1B7is2ztnt7iW1aXdAy5&#10;VT/DntTshXZZIguVUkcfwsP8abILi2jzCPtKg8r0YD+tPsWaGQWkzgRxKFjVUH3efm+vapby5gtF&#10;lnYbUBJBPpTW4Nq12QxX8EqcsEYcFW4NczrN5/a2qRWMLFrdSC7LyM+lZaztruvDJKxs2cDuBW3a&#10;50jWngNuBbyjcnljOPrVv3b23IXvas27ONPJ2RZVVO0cYqK822UjXBfqMcninf2rZEqizIGY8A8U&#10;X9pb39tiRzsHUqahK25d7haktDHLGpO4/McVP9kihmM0UQBfhsDtU1vGsaqFHAUAMO9PEg3kZ5HW&#10;hIGxkT7NwBBwOg606WKG6hKTxB1bswzioYmhkvH2uCydVBqztIPUYp+QnYxLvwjpptXePdCQC27O&#10;cU3QJbe5mjWJ/M+zx4ZscFiev6VqTzR37myjclesjL0x6Vj6hPHo/iGFkhEUEsexivAJ+lVa6Jvb&#10;U6onIAo3DyyWxgDNQRzrNGCh3K3Qg1MSOAcYqUUY/wBsFxJb/Z43aMuQzIcBceorYRsDJqnKq28h&#10;mQAIBhlHA+tVbm7ku1a2sGTI4Z+y/l3p7sWxheKpZ7jULdET9xGwBftuPTNdOkHn2YjdsEgcpWXc&#10;WNnLpB01rkB1w25m5yO5rL0bW57QSwzCS5hRtqzIODVSV0n2JWjOmntYrttspkVYjwAcZNRXczxD&#10;KuAqrhk6kntVc6/bpKIbiKWB3bC+YvBPtVmOON1LuQokbLBhSd+pS1M1bidk3hQM9MjoKmtrjzZm&#10;jlQAEYGByTVqa3gRGl87CKMg9qia9sra2EgdSzDjjOaQWMDxfHJGbUkl0ORxwPxq1baobXTrQG2Y&#10;PINq8YA/Gq/iHUI3sBD8zeZgqSMYqC8uzd6TaW1kskpQhnwpyCK0tdK5n1ZK9zqcMclxI8bxJKEc&#10;dxz29a17dxqFwRjdBFjOP4m/+tVaaUyaDNGLGYuyZJ245q3oCIukRFR8xHzfXvmpltctbmruw67Y&#10;xgCq8s0puBldka45LdfwqVJGKlggznArO8QWzzWO62DfaNy4xn1qUlfUplm4WEEzOvPQuDyB/hT4&#10;DGiAQtkdetUxZX05jW5dPIx8wXjOO1W7NklVo1ACIdvy8UNAieBmaZhJkY6HFS3tyIoNq8u52qPe&#10;mEovU/nWdqV1ClxbGSTZ8/BzjPFEdxSdi00EcVrJNKjAqueHOTgVh6cjrNbajuYGUkOhYnCnpV8a&#10;j58jKsyOg4ytSptbAUgY6gU720JWupba8JI2qSMVlS26vqa311swF2KGHStJQB0xTZ4hPEUYDnuR&#10;0pXKsM5C5ByvbFQQ3MkqMzxMmGwu7uKtNGDGsbZBxjIqOVREqiSRfakgIC4ubxbVtyIVJLA459K0&#10;kS3tY9ka47nJyTWbcxG6gAgl8t8/eA5xVc2k8M6zrdvIV4Cso5p6MDUtL+K4Yqtu0YzwxHU1Yur2&#10;2hiLswBAwTnmsa5aQXSPvZGPAVU3c/XtTprHz23yyE8cgjr9aegtSsuoXGpqyxXKxQhvvA5bFaNv&#10;DbxKsUS4x83Hf3rnr6wi224gBt5mfYVX+IDvXQWzBU2rzjjNKTCKtuJc3CWab5sKucCo0vUmI8tw&#10;3tmqPiZGOlZzuw2TXMaW10bxPIDMc9KrlvG4uZ3segxRrjOAW9asKOPmA/Cq0RZUUMecVPkkcGsr&#10;3NCYHBpGZj2/CmBvxp6sBSARsBS7HGBzQoV0B6g04YYHnj0qN3ZQQq5xQAySJSSxUZ+lW7N9tsQT&#10;nBNVGd9oIQ5I6VnSyX0KyGIbS3TJ6U1qGppXbPcK6RytGx43L1FQQwCJAkjF2HVmOSax7VdTgn3u&#10;RIsnXOeKuzG4G3aCxPrTkOzB/syT/Ku3PLACq185KFoucHFWfscsg+VlX1JGaZ5bQuElZH3cDjvU&#10;lDkLwRCdUUsME4ParMl3dSMrQRhYjzlm5P4Uy2tDvEj9P4VDcD8KunAwKSdhMpzS307FW2JARghf&#10;vU3T7W20xHFpAiFjljjkn1q2QT3xTFiYSbecAfePem5MSFJeXmQkn3o8sKnCjmpVAbg805gAMGpG&#10;UQz28pMeSrDBXNUL3S4L91efJZeBzWsyZHArH1Ge5gkAigdx/eHSqi30BNrY37dknt1+XdEy8gjt&#10;XGOLux1l7ECM2zHKbT90V18uI7Z3VwhVDj0FcLbxXl3dveyIxETZLEYLfShPW4bnZWMKR5Dct157&#10;VgeNLeC5ECx5+154CjqPpT7bXpWmQC0uGLZHKYBxVW9N7JqLXs1rMiKmBgZ4/CiVtwab0sO0bWZP&#10;I8qWJvNi+Ugc5rL8SWdzf3P20WUkaqMuXxzimykPOJ7KdoXYc47/AFqWO+1i5hMBMLp91pG71S1J&#10;6nTaRKDYW5CAAqOB2q/JEJMEkYHOPWuZ0W7a3BtJX3mPGCB1z2rchluLiYxQ283JxueNgq/jimlY&#10;e5OlwzzbPLAUD7/r7VXvIGkAjgVdm7MvPJHpT3jlguZYHKhkxtAHQ1BLDMLnzGnCx4GVAwSfWkx2&#10;I7ONI2eKGMrggsp6jPeqaaJqMk8skmqlVLkhdvQenWr5ukj1TGAqvGOWGDxmrLlbhSucLnB75qNU&#10;O5Us7Wa1co928pByxA49hV2S1W4t2huI1kVuzcg0yO2LoQ8hwx4xxx6VeCB49oGQeM+lG4rmNDiy&#10;cH7JsVflDgcYq7ZlQyNsUK/zKcZzVtbOOGExgllxzuOTVPUrpdOtBME4QYFHKPmM/VDdW2rGS3eM&#10;fasJuY8pjvj8auNJJbGGK3UMrEl5D2+tZulzT6hqH2+5j2xsm2DJ7dzitS5aC0sTIVd13DAGc5pr&#10;ewnotSvdEXN2itjCnnnrVmfTjGTNZtsYDLRfwvWTZA3upBt/7tTvBx6VrajNcwQmS3UyMSqhPTnk&#10;5o6j1BUnks5JUt0gunXhSM4+tRwXV5BCW1KFUCrnepyKs2krvGHlG1zyQD0qO6lDgx48wtwI89aB&#10;eRXW/WRWlVg3+FYF7OdQ1VIo2OEPUirt1pw0/TpzEm1VG8uTkZ9BUfh2xAtxcvGWklYkMT60uayG&#10;rXNmCL7PuZI1YYHPvVvzEuLnyXiGMcEnr60yS2QQLDI8jrnJAOM0sNvGJTOoy/sc47UITs2OW0kt&#10;Zd8DloyfmQ9h7VZEsgALLyOu2lRywIxwOM02UCKBpCCQoJxVWuK5jT+TL4pRmfDeRhcDvmtJdMhk&#10;YmeSWQHsX4/Sue8Oyf2heXV9ICWEhVAegFdP5qIVBOC3ABofxB0BNPgh3eTuVyNoYsTiqE5uLK5t&#10;S+GRn2NJjrx3rTldvIbZgPjjNYD3t6lhN9rRUSM5EjtgnHPSrtoTc27qVbaSKdgNrHY7Z6DtXIeL&#10;9SebUFsY2IjABb3J6Vqa2LnVdGhNpIMsQxRf4hWMfDerCeGdtrzYBw3OMeppppK/UmScmbWn+H7O&#10;ONS6qX4IIOCARVq71DT9HEcLnLEjA+8QPU1SSzltHE2pXM0s0hwscLEAVsrptiFEjwrkckvyfxJq&#10;F3ZZjaythqVqfJmjNwo3R84rM0XUbmwZoWjknjY/wgtg1u+IrG1ltLYwRKLgSDylQYz/APWq/o6b&#10;LKNSiq44YL2NOT0sSkr3CLUBsy8EsfHRlqtL9qZ2bypSpPy1au7H7Td7i0i7V4bdxU0CGJWHmGTP&#10;b0o2GZ9tbT2wkeO2G+Q8sWA4rO1bVbyzukjvIXW2cEjymyWPpXRs5yVAyBxkmsy/1u0t5FEyo3pl&#10;ckY9KqN+wnYh0PW7O4i8hEW3bJAXPP1qxq11bSwtGlul1Ltxk9FH1rN0ewjv9Su7u5gMTOQUQrgB&#10;fX61twTR2sr2627Rwr0bHX3pXswtdamHoV5c6efIvf3cH/LPIPc+tasniPTBN5RuU3K3PNaKOk8Y&#10;ZlIUDPK9q5LV/CpNw1xZMNj5cxntTjZvUlprYu+IdUaSxWGwzK0h+Zk52ik0uy1KPSTHCqWxckku&#10;cmneHtOa2sT56AM5+77e9dABlQPU85oc+iKUTndO8O2QMjXMss0x4IdiMn+oro4rW3jh8gQqsZHQ&#10;CqNy0Ud5HIY2Zl4BHarEN6kspiwQ2M80nca02KOu2Im0O4MwXNupaJx1GOlVPDN7BeaciSNunAw2&#10;45JrdvLQX1hNaliokQrn0rjdHsW0XxGba6K5KHynz976VW8PMjVSv0OzGFJQINuOM96UqhKgoMY6&#10;44FVWvLd5/IWVTMOdobmrGccsM+wqC0c9rujz6rIPs5jAjz97jP0q5o+nXGnRxROybNp3ADkn61r&#10;Aqr5CgHr0pHaTnaARjgU7tqwWQ8AdsbT7ViQTnTJpLWRW8sOWSTHBBPT61sxgiEB+Gx+Rqss6XgE&#10;flq0J+9u7kdsUdBMinvYEXzD8zKMgKckn0xVNLrVbxgv2Qwwk8tu+bFaLJDEd0KxLzycVXk1FVfY&#10;N7EdwtNA2TS3O3CNE+0Dk4yKLV7WCJjEVUM2SM9DUEdzKc4HXuaqfZFWR5GOS7bsHoDRYVyzdXRc&#10;ny1wSevrXOeI0kMKOxBwe/UVuryFyATmuZ8UPKL8QkHYFytXT1ZM9jMtruWFgqkkHqM12WlLMLZJ&#10;ZRgkfdz0rnNH0uSZzcSxv5K85x1rr7T/AFQBBHsaVWSbsgpxa3LMLmRwNgIzgHNXxZSjLFww7Ljp&#10;UEdqUAkJx7DtVlLlypV1IHQNms7GhVRmYndE6c/xDrVfUnlhti8MAmf+7Vx7pGjeFpgSAarmV1RS&#10;AXHqKewtzFtdWiMwhkjET9Cue9aakSlSHwBz9aoyaEs9+bxHAR+SmOc+tW408slD1XpRK26Gtizk&#10;dc8VEGLyiGLmRucHsKe+EhJHbnJqyih4UaPau4DLY5IqQsRy2VvEEnm28HGW96uxwwIQoQc9KpXX&#10;msrWv2Xz4WXO7d39/SnW4uXRsgpjGMjFOwCanpXnW+2Bwqg5dGGdw9Kr2um21rjyolQ+wqze3Sho&#10;4WY7upwaj8zdwp5FEkJakckDPKDkAA5qYKE+nehGIHzpj3olK4weQeKkocCM8GlDe1UkJWdgowqj&#10;oamSVnJxigC0WOOMZpyklfeoVLZ5xinF+u3GR2zQBMMCqktzb4JZlOO1OjaTeQwyvf2qKSC384SF&#10;eB6dKBkf22HaDhlJ6ZWpEn80gBeP71OZ4iMHBHpUVxxDmNWbPGF9KQIs4JT5Mc1E8CugzhnGcGlt&#10;8eWFClAOxo2z+aQdqpngjqaQD1KxRgsSOMGndTUVxIsNu0j8hRnisPSNSutTvJZThIo+FjB5P1ot&#10;pcaN9yqZYk0BlERkLfL1zTZXRIt0pCqBzUVvcRXcTKuWQfKdwwDQBZjIlRXXhTyPeh3BBxgkdqFC&#10;pGEUYGMCudWXVLXXWjCeZZOeSRyM+9CVxpX2Ogz+7BI59KrSu3HyZqYfMxBIz1AqreXH2cqNuSaB&#10;WMP+05tQ1CSJ38uGL7x7H0FaQhEQUM5aSVhkr6VThto5I7tvLLxeaWEafWrqSGG3eUx5kUcKByPa&#10;m3fUaVtixp5MyODDs2SEKT3HrWmBxhgMVn2fnBg5YCJlGExyDWgoJU5NFkwbZk6x4ftNSTev7qYf&#10;dZf8K5adLvSi1vcL8xOVZRww9q70Mu7YcbuoFR3FtBdR+XMqn+76ips4u6E7PQ4yFFkQbX254Y96&#10;04fE+qaRYray20ty6OFSf+Er2JxWFqatYX00TziJ+qqRhWHrn1qSDW0ksZLUzYk2kKx6H0raLuR5&#10;M6xpjcM87AtIcFqqi4S8u2gjB/ckEsRwDTbKYG0EpOCVycetWrVogMRqCT94qO9Te5WxQudItoJD&#10;ez3UpOcLk/dNaLwiUIFc7QQwxxTpQtyfs8oG088jIpkazR3mGZChX5cdaTHzDp4Hklg5YhSSdpx/&#10;+urdvMCg+V1HQbhzRu2RnAy1UrvUIbJwZ7uNSRnYcAmmkQ2aJkXzBHklyM1zPjOR2s0jXOA28qo6&#10;geta0urWkNv5j3EajGRlhXJ3OrPe6i9sJEaGVSofbnmmB0+niNtLjbOAUyN38NUZtUjkR7O3kVwi&#10;4eXPC/WoNJlZ7BdPkO6ZCYzkdv71WpfDmnSIsaqyrkBgrEbj6mpVkXa7KOneXa3JneXCjKkDpz3r&#10;Ye/BfbE27ueO1VF8NwoDEszLEevJJP41ppZwwR/uxjA7VI3YqLdSysQsMnQAZGPz9quRITlzHgjj&#10;dinhhhTggnoKso2Tjafr6U7COP8AGMzw20dukpPm8lc8YrW0K3kj063E33gg6Via3Y3n9vwPe4ez&#10;LgK4GBj0NdWhjWJQuBgYAFJ6uwk9CNt812WV1ZANu3uKhtbedLry1/dWyche7H3q6qR7wyqAT1NP&#10;t4Zg8hllDoWyoxjAqguQrmG4cvKNhPAUfzqtfaxb28Rkd2KAYK7Tya0pbqGD77qo+tYG+PW7ufeH&#10;a2ibC8/KxHf3qttSVroMsdLvrZGlt7mNBMfM2FMgE9s5qYzat5pWNbeUf3lPQ/SrylCSitIpK4x0&#10;Ap9jClsjQIRtznPc/U1BehjXGlarfJ5z37wno6dqdD4REqH7RfTyAnhSTgfnW0zqAI41JwckA1Zt&#10;zIEG/G72p3fcWhzmmxSWviCa1tyfIhjA2ls//qrpBOA+0sM46ViPbf2Vr0l6dzRXQwzY4Q/4UC7h&#10;s7stczlmuG+RCfuDtVdSTaZlaVeAcdOKq6rqdvptsJp2OAeFAzu9qnhDMAYwFXPIIrC8UpHcXen2&#10;8koRPM3MCM5xTVhS0QWL3t9dHUZInWJR+4Q8ZX0xXQ26pFHiJQGb5iG9feoreaIgBWU4GOKlI3SK&#10;4YgKMEetSnfUrS2hXnha5jaOV5o/n3YU8kD+lWk2opKjgelKDvVt6ggHgg9ao3+pQabD5k2BuOAB&#10;1P4VVrk3JL6WNLRpORkc8ZzWRDoxvdQW8ulVFUhkiHp71asma8YXckb7B9yNuPx+taEblI8Mm08+&#10;/FF+iK2FUh5SAcADsOSaf5jptLKAmMMDzj3qvPHKtuwhl2v1DMO1RlZbjy45GzEfvMDjPtSVhblh&#10;btZITPHnYOMY6mq96bgWrNCc54Oe2fSrEaspdDtVV4TA4ArM1O5igSOATHzGbgE5LVSE3Y17dAts&#10;gA6LinK4BOTg9ADVDSL0Sw7HbMicMO9XC0fmEOV3Z4qLDvcjNs7Shg+FPUYzmpYLKC3GEU8nPJzU&#10;M1zJCSsdvJLhcjaKjg1ITTLEUZH7gjp7VVguXILuGZpFikDbW2tg9D6Vh+JrP7bc2ht/muoySoHc&#10;cf4VIbRdJvbjUJJSYXyxQcAH6etaVmgCtcu255Rn/dHYVS01RO+5jJa3Fhcm8GmBpJFAOxwcHvkm&#10;tJJtUbANmgB6Zk6fpVxZMyFWwynkAjpVe51G3gkFublUlY8A8n6Ypa32HdFZbzUIpVS7t441dtqs&#10;Hz/Sr580rhCqsMckZFZurzNNp8ywkeehDKD1GD1q/pzTSWETykFigJI70NCRLLBNNAyrceWxzhgu&#10;a5d7q80K4Fs0X2gSEsGU8+/FdO10kSkOwB9zXH+JNTkeeJIDgg7sjk1UFfQUn2NX7W06eZLG0UZP&#10;TvVmJkkUYXjsaw9ImvLhNtzG3kn+Nhithp4bVUEkiqM4UetS9HYPUsSAogKAFuwJxUdyQYepXPUj&#10;tTDK1xEwjRS4PyhjVi3gWFNsgLMMb2zxQUircM8ECyW0YkyQqLnGaRLJtSjQX8a5R8/Jz+FXGgKT&#10;FQ4ZMZUDtUtufLf2PejZaBYmMSohVcKgXAXGB9ayopzG6pLtD7v72BWzNDFIo3ZOfeseW3tLObnf&#10;OV+YLtyR+NJDLV9exzW4VLnYB1Kg5PtVWC4vrt8SnbEOAo6/jVgut5GB5WBgcnqPwqeOIIOKd9BW&#10;GyRBkGF5FODbRjGMU8scYxzWXcy3L3JjieONQOXc/pSYrl5CE4Uk5PHtTWQK+/dkt1zWfG8y2/mt&#10;MCwIwAODVqRGuYgwk8pl5BxnmloVcnBJLL6jjNOgeSM7UPyqOhH8qo+bPZxxNIDMvd16/lWgh2x5&#10;bjjJzSYEq3bIAQgX1A70jX7lcbdp9zVfzlHLjAJ496jnTfjauc8ZPammKxgahp13/aPnC5aTd8xB&#10;7D2retpUMY2ZOe5oMI3AlcAe/NZkerWsd59mU/MD6U5XkLRHQggimFQO5NQJcAD5iM9uetSpcI65&#10;BH51FirkQ4lYHgDqTSCEiVpN5AP60y4kdiEELOO57ClurO6u7fyYroQPjH3c5oGWFJLfKeO9Cq/m&#10;Es2QT0AqpZ6feWlskFxMGKj7y9/rmrOGjPJJ+ppDJnQhSysVzSKp8r+8fejzV28mlWQnp0oAzpLK&#10;cxS/Mobkggdam07eLZC77sjuKsybncAZAYdR2pqRxQKI+oFJsBzqdwYNjHaqV5c/uWjMhRjnG084&#10;onv0jkIBBGOPrWVfXMcatI6q5bjg9KaAcNQm+yuD8+OMN0NZFnrbWlw8htgq/wASp3qlNeMXIBwP&#10;QHpUAkGevPfNXZDO8sdUg1SDzIuccMjDkGnTXk63EVrb25eWQ9uij1NcnpGswaYHLglXbnHauuXU&#10;YLbTGvECnzSMMh5IzWdg2ZoyQywryAR3INZ630Eszxo/zqcEEU06lcyumwgYIPTORSaibi+tiYYY&#10;47gcBzxxRYNSzHJy2Vxjv61WluLfzS8jDj5Rk1mabaXdgri5meYyNkDstWI/DkVxJJcOZm3nO0Hg&#10;UrpD5W+pl6Pfm3S6a4iZIhIdrYPzZroInWRw6HIfn6VX0aSO705keHapJUqw681bt7JLNCkZJRfu&#10;juPaq6BK1ydUCSZH8XOKkklEQDfNj2qMMWI45x+VVNSa5ESG2Kq+4Z3dx7UXJL4+dg2e3Q9aUvhg&#10;ApJ9ahtwFhXPX1JzTgz725BXtVCK1/YQ3UZL20crHIy3bNefeRbabdT+aysA2wRgc16U8iojMxxg&#10;d+lcfokX9ratd3d3CJCjYVivy1Gq2K3ZRXVTZtEYQyxyL/q5AQPbFdFpuqRSIyuVVxyRVy+0qyv7&#10;UiaHhVO09CK5e50xdOsFd3ZlJ4ORlc9Oe9O/Rg12Oohuo2mdnZAi4wc96ZNfOvFvEZXIyGYYGPWu&#10;f0S1TzCZZhJkgqCeK6WS5gkbyvPXcCMgEZHeqE0VI9Q1KRHjNt5JBwHbkkeoFZfkwXzxbpC120hJ&#10;Z1zsAP6fSr9xqbfafLgKsxbEZGOcVLHp94JTIrRIzyB3z16c8VLbGl1GRWFtBO9veBZopV3K0g5z&#10;3FcsiR3F21pZ27bzMQrA5CjP6V21zpCXOxp55AIzuGDUGkxQxT3RiUFS/wAsmPvUdA6kS6C6Wv7q&#10;ULeIMiQfxH0PqKfaaqI0AvYXglHUsPlY+oNa0chAGBuPQkVK8cU0WyaNXU9mGaLWAwU1m086ad53&#10;RM7VDjC8elZUvixPNJiidk6Nk4OPpXVLFbmKW2e2Qo/QMuQPp6VW/sHTdpU2cZzwWxg0XfYLIzk8&#10;QWUk0EUcnzsw49K2Zrx4Y3kSJ5AEJyvc+lYGreFrMLEloDE/LFiT0FXdBma5soHnfJyVVBwCB3oT&#10;C2hzcur6hqc5Fygjt0O4AjG3HvVu3e7lkcQ3ZlwAwC9APeuq1HQbHVo8TR4cdGU4Nc+fCV9bTzfY&#10;7lI42XCg9aG9dRcvYrpqWoBmjjmjZw3KqOa1bfWrryQjWxkmxnbGao2/hCezg85boC5Ay/y5z9K0&#10;NHsPLkF60pZXQBQeoHvRzahy9zlNajvZ7ppp2ZHJwEORx7V0vhgC30pUchXyThuvNWNa1SxKPbNH&#10;51yFJRQMkH+lZnh4XNvdSQXi/OQHUHnFVO+lxLTRHUI6sA20ZxkZqKW3VTNIXIEg57YqKzklEzJO&#10;wc7yFIXoPerGoIH0+ZQwG5TzQt7A9DLsJo5Z3eNy0e4RjJ9K2+HRlBx71hWEptylpcQeWm0bJB0Y&#10;/X1rVcmeXy43GwDLkdc+lHUciSQi9ja2C7o+jMRxWY/hSNtoF04C425GSMVq26P5ahsJtP3V5Bqd&#10;Ayu7Ft2TwD2p2Fcqs97Zx5MKzxqOShw35Vx+sXT6rdMEXYI+hbgj2rvXZ2j+UqvPO70rhNWtfs2t&#10;z7JAiyfOC/Az7etNKxElcj8PRzf2mgMhCoPmDN1rvkIxXnKadqymO8toZML3PU10mn63ciI/a7O4&#10;jcf9MyQfpSe5SvaxtzsYkd89BWHZ28k8jX12ySGQDYnXaKZcyX11dE7zBG4wsbDkVPZyhUSA7lK8&#10;bW9qJXSCO5qpgKqgYFMlRd+8s+0HPHQ+1DSYAZSB6ZPFVr94ZoRD9p2OeQUPNJDbLInWRGUsG7Yz&#10;SR3MO4RNgY5XmsC30423mSm6b2BY4+taVxpKXPlSGZtijg9wT3p6CRduGxGXeQqFOeO9cPPq0d9I&#10;Ua0Z2DkiRHOcDpjiu4S3e3mRNyvAV5L9Sa57UdFlGur/AGc6xeahZsdsdauLSIkm2V9Kl+Ytaxye&#10;co5GDz9a17Vr29gFw9mi3CnaAz46VBpWqRR27W0wjimiO2QZxn3zS3etMd0FgPOnA6L0H40tWylY&#10;1op75V/eRxjC5JD9T+VVluQ3zJB5ch655xVC0+1qhmu5Crv1GeBWlFkLgjPpijYNyKe3FzA8UjEB&#10;/fpT4vtEUXlmTcBwOMcVJHam4l3ZI4wATipZbe4CNGigsBw3ai4rGVPbSBhNFKyyg8EkkflTtOt4&#10;dVn+1XkCebC+0EH7xHerVnaXm543hbA53uRz9K53VYNQsb3zIN8ZI5VDkD3qlqS7x1NgW+pLrlxJ&#10;Ic2zqQgPTFWdPu5fs5jBR5In27M44rL03xATbPHfuyBOM4+8KsfaoZZPNsk2s3G49GH+NJlK1jL1&#10;u4udT1Q2NuhO09Aeprb0LRBp0ckl6I2lbHJ52j61Dp0EVqrzy27Ncs+WOc55q0bx75GAUrHnGDwa&#10;JO+nQUVYmvrhZnEEKg4HLDp9KxriUPcEyq8Rj4QjqfWrsqGONjGMtngE1AtnJJLuwN3Ubj3pXKtc&#10;gs2ne8OHYrjIBHOK0w88O5gzNuGCD0qS3tzChO0GQ8GpE3HgjIPt09qXMAqGSRcn5Se3pUwAxikO&#10;fLPO33xTN4A69envRcGMZJnkOJ3CYxgGk2bOMZB6mplGOBTXIzgYJHUUAJG3zbcfN2FWIdNuPMkm&#10;nudox8kajhfc1FbiN71CwGUGR9am1PUTbqqRlBvGNxP3fSkt7DM221KK7uHt4ZhJInBwOtQ3UREj&#10;bsbW6huxq5otkun2c0rqhmLMxkA5IrItrye9knuNQj8qNThXYYFXa97CYSrPDex4YSREYVV4ANbd&#10;vFtQ7u/Y1lWdxDLcSRoFMSAFCe9XYzK7MIiNm7+L074qGC8iwI2EqgKDH655pQsjFgVUg9aejFWV&#10;MHBGc46VKqjJJOM+lSUJ5Q24Y5HTpURDK5CrxjlqtAcUjkBSWOAKYFSKKW7l3KyiNeDgZJrmdZ8N&#10;3EOoFrINIWO4gDkZrq/NNsh8uMkP1206G5eFCC7SsehI6Cqi2hMwraz1WTTGlljWORDlQ33iBWvF&#10;YxGCOUAfaAMrliAT70ss08vVsfSsC41qSxvZLS7kZUkGY5FHK0KLYrpG5afbmyL7yxLnOEOQVqNr&#10;xLe9WLLMD90npWDDdam8hEdyZl6CQjnFaDRsY0eUksOCSaTSTL1No3ouGOOAg5zSBlf5l59CKr2u&#10;MfdwD61OcMNvQdsGoELgY+70pMqB0/CsfVtXazlSKJd0jHAFNivJUiD3WFf0Bp2A1vNIjAVh/veg&#10;rE1LUXWURwPkE4Y9zVPUNYZwIrYcNxkGr2jwFLZhdhCSc5xn9aLWKXdmPePtX5ZGc+mMYrO3zysB&#10;Ixw3auovIMJIbeJQO5Izn6VRs9LFwgcg4z940+bQdjAaCZ5giLk+gp5snTO5cH3rojbxaWTMF3pj&#10;D55IPtVuP7Ff2ysSoOOcnFJyYaHEyRvE2GXAIq3pevyaarwMd8LDAUjOD61c1uzn2iRELxfwsBXM&#10;vEysGb8qpJNCPT7O7guLZHR1PA6VZVi59B3rz/R9VFnKFbBQnJrs/t8TtEqfOZRxt9KxaswRcWRJ&#10;HIU57ZrUifyYwrqT/u1maZEr3JBIGznFak8wgbPY0lqyr2OW0iYpLNC7ggMSv0NbSygMMHIrCvrO&#10;YSLdWZUSqMFT0YU+y1OKdP3uYZE++p4rZaozbuy5e3zQX0MUcDuJDhmUcLV5Tnj7x7ZrNm1Jjbj7&#10;HGbhs4G3oKTbe3PBuBb+oVQTU+pVi/OqzRPCXKgjG5TgiqllaDTTK5uJJC3P71s9Kcmnz+Vg37sQ&#10;f7opY7CIqTKWkc9dzZH5dKL6WGjHuNZF7eLAySRwE4D9n9q6GExqgKKFHsK5nXdEntomuLKbMCfO&#10;YyfuH1FSaZr8X9neZO2SnDetOLUhPTY6QsDwMEN15qjqVlb3g8q5QGJBv9M+1YFt4nVpjIIpGPOE&#10;Xkk9jWrF/aGswlpI/stswIKn75/wokrbgkznbO5tZLty8Rjt4+IwD0rTitLWeZZbVURQefmLbvrT&#10;5PCcUUhAvS24YVSOQavaRpB0yzI35ZmJPGM81HN2GkrbkC6fKJPMk6hsRlRwgJ60y5u7ubX4I7RW&#10;ZIyFkbHykd62pPkKKRjJANZ1zqUFojRx/NIz+XlR0Y9M1UbhdIl1ieWe1khglCBR88nXbVDS4b2N&#10;2iV9lvGAA8oySe+PatOOwSW2ETOfKPLgH731oltfPItBO0RB3IyjqPShtitYdFJMko8/7meHX7p/&#10;wq6ZiyExjeccYPWqMssej2TveT+ZEWxkj17Yo8qRhHNZSDySATG3THsarzEyTUb+SysGm8rzZAOF&#10;HGamsbx54IjOnlysu4xk8rWVqEoCguJvMJ+RVUkD69qu29sFle5yBPIoBY9AB7UXBLTUtXTosG4r&#10;kAFVPuaoLay2t3CYI1CbNrY7n1PpU17MZLy3tgm9VO93B+6e2auIjvbN6jjcBSaEth6u0bAnLA+g&#10;6US3iQxtIyvhWA+7knNc/pkuoW15eLfCRokYbGbHT8K2ZLuN0UxkMQcHHUU7gWSwZTJk4I9a5/T5&#10;Lm4jkid1hto3KqQfnYZ/StG9u9kJht1LTv8AKqr29zSaZpsFjDjIknbmRz3NJ7DVupmx6fpkNyxL&#10;SeYxw6mTcPYmkmvLA3tu1owZom2yFemD6n61p6nZpcwuVVVlxw2OvsfWs/RLeO304AqsglYs21eM&#10;0AtTQkvbaHBZ1G84AzyxqveahFKUhJK7uop0dnaW0ZMUCyuG3Ddzz7ZrQWGJ9rmJN46cUXDQqS3E&#10;Lxxwptd2YAc/dA71dS1jCR+UcbefY1W1G0d4UmtUQzRNnaRjcO4pltK07iW3lzxh4D/AfansIlu4&#10;ZSpMNw8BGOcZFWthihZ1lyxXA3dB702O9iJZWO0r97fxikcW1yVZ3BERzw2B+NUIjt5nFnm8lj3Z&#10;wSp4qjdyQ6tIbSKMADrKR+gqrJps2shkE3l2G/KAD5mx3z6Vsy6dE8MccRMZi5VlPNK49tWLe+WL&#10;T7L5mxivyEdj61HZXrFI0uMCUDDHtn2qqnzSuXJL9MmiUbVycZA70hNmpd28dykbFcsjZBHBrAmm&#10;jS+kSZhEVJAOeo9q0v7XtQiRpMrysMKqnJJrF0+3MmvzGcxyNAoB9mPJqumodSxb2qXbyRvBeyW7&#10;jh3bGPcDrUN/ZiKS1lhGxYs/IwJZwOM/rXRNPtGOgJxVJ5IZLtCshYrwQP4aSYOxWfd5PmFGTPC5&#10;q19oa2SBWBZnGCcdKhluPtmotboyhIsMx75q9GIZFYkglTyT60bbghkt75f7yYbIRwpJ6mq7XCW9&#10;sX3gXFwditgjA/8ArVNdXKyweRBAZDng4wq++TTLeNLVPtUzNM2MMzjkewFUFynqPhm2nsvME4R4&#10;13Fz1kPvU1rbi08q2WEecQOF9PXNW7wxzW+5CqpKRuPIJxVN5buS4jCTGNgpVcjg5ot3J6keoWlw&#10;l9lSk6bf9VnG0/40mnR3120zu4t0jPyrgEk1bW2e1jOd0pbkydye9TRxiCKRpJAN46HjFIaRQa4n&#10;SdWiuI7oKeUUYIP1rQXUnilWOePG7nIOQv1rmdS1k6TceTBEpmHLMRxg1p6RfxarbvKYH3ghXxzz&#10;VSVtWK99DUj1YC5nEjjy0xt4602abTb6RGmiLkfxbTj8aHl2v5IQPFxgkYAOeme5q5HcxQ27MxCq&#10;oyc8UtBmVPp9vdLKsahYnxtIHp7VUi042rDcAyrk5HGK0o5mnBkDZVzkEenakueYWTOGPTNHkCQy&#10;N08kMCORmqq3arOEVCPMJz7VKDttwAo47D1pFBy0piHJzmkOw9o2G0HLEHOc9DU6JK8IZ8Kw6YHO&#10;Ki84AbsZORx71ZS4G4Z+96VIDyh4YHjvSgY560siefA6fcLDg+lMt4BbwLDvLAdycmn0AeT8hOMk&#10;dqxG1Aza5DAEKmNTkZ9a2ywI4ODWbJBCk8s8aKJm+/Kx4Wqi11FuIdUjku/s1ujyuDhio+UfU1Zn&#10;k8qREYoGbqCetZuvbNK0mCPTDs8+T5mTktxWFHb6nqksfmFx5YwGYYxTtpcnyOgty93dyCWNlRHw&#10;pzjfW5awJHIUEKBMZORnJ9qybeB4IEjdt7AdauW9w6zqrjI9c9Khu5S0Jr2ylvQ0SqIlQjaQeGFQ&#10;a3YpNpsUDMGZSODwGrTMyiNih5AqlLILvy8AnYcntzVJhuY9vpwhPEZVnGCM8AVqgwwxYZlGPekJ&#10;cSENypPHFGyNl3Oox15qBkytwO9G8Lkn8vSqyXttM2yKZGb0BzUGsJfNaCO0hIMhw0pOAo9aLaga&#10;sbpKPlJPHakZ1U7Wx70ywmi02CK1LxsqqFL7uSaqi9W51q5txFtEajcSPvUJMC9lQuQcrVfzEZ8K&#10;eR1qY+VH1IX8cUvykbhg+9AyBxtBNY13aLq15b28kY8sEs+OuB71sSshfDOOegzVSCa2tr2SQkeY&#10;2E5bge1O7toJbln+zILZQ8UxEaD/AFeAc/jUBKS59D2qnqV47rjAiVjsXb94k1YhAjhVM546nrSe&#10;m40BuvI2iQYzkA0kdyzMSoJbqBUVxGJWQOQF7ZHSnAxRR7TIB6NSfkVoQaleW8WMxb5wOG/u1gXN&#10;00nzOxyepzVu+ltVUhGy2eSTkkVHa6ebl0ZgRGBnBqr2Qkh2lx8ZSHzG689q1cFovtF43lRIc7On&#10;50klu/2FhD/ozIchlwSa5/Wbi6mtUE84DDgqp4NKK5tRnSSa5YC1DRToR0xUOn3qPHIUcO552DtX&#10;FWtjc3LhokJArorWyktfLmlCo44x3aiSS0QrWRVvNUuFaeJlJjBwRVWLUY5zteF9wwECHH51dmhh&#10;ub4k9M5YetILeN7yJbe3Cg5yA+aG0Ui+VvNaKJDuhhiT50bg/h7VkvpzSm4iWNiIs/PWxcazJYFY&#10;5I1MgwECjkj3rP0+4a61CaWYpCrfej3dqSukFzmGiaGc5+6DWjYatLbzLIMEKCACas6jaCZ5I7KP&#10;fGvzGT+lZcUA8h33D5TjHc1b1QWPStOuvKkguHwVmQK7+/atLUDHMEUvgda80i1TUktVgRhJHjAG&#10;3JFTW99fXJJu9TePHT5ayUeXW4WZ0+r6dqUUR/s1vORv4D1X6VlaRplzc37G/KsIjynfd712ckwg&#10;gkdRkqCcVzWmXEs0jX8YytxL80f909P6U43WnQWm6N6RIkt22t5W0ZyBx+VUtOkN3EZGBV1JB4xm&#10;rAvIHnNu7Ksh6oeDj6VnWWpq2oXNpHg7GOCPSnbUk2VzGM44qOYA/wCqIGeOtTBiBluBjkmopIwy&#10;lkIwfyNDQ0yMQhQynLbwAQ3Irkb23Nje3q2cqeSy4kTjGcdq3dV1pNOXYFYyumI8dM1zdutyi3M1&#10;0hMsq7fmHUmpUepV7l7RoYobq1ZYx15JHc11MspSN2DKoHSucxcWdnGIIy8o5AxWmEaezi+0fK5G&#10;5kz/ADql3YNNlWW5EjC6IB8kkM+cA/SmL4gimjgdYZcF9uSOcd+KL+NDp80Ej4TquB3qxoltGllC&#10;3krwcqWGT9aLrsCS6l24Bu/s00Z+RGyy/wBazrrTVm1ULFMuzcssqY5GOlbFu5850aIKnUN61A8K&#10;m9Z7cDeow2T171L1AtoMJ249PSo7yN2si8I/ep8y47+1NFwsK5l3Lx3FAv4JSvlyqQe4PAqkS2Fr&#10;5V3aK8gEgPOH5wakdBvZ4DtOANn8IqlbItpcSQpKpibMgJ7ZpllqDTX0lupWUR/fkQ9/TFNCNgRh&#10;1wQMY5rkdf1Key1ZYFZ/s6oCVTqT9a6151jTJyM+1Yeu29rJYSziP9+FyGbrRsG4yxnWa0W4zlrg&#10;5f2x0FaltI21gDtRRwTWP4fbOkRMwwcY+vNbEUbgPkE7uxqVqUMZfNuizO7EJwuMqPf3p0kUUw2q&#10;xWfPDL1FVJb+WK/S1QHDDmXGQvtVu1jRLqXZIGJALA8nPrTYDkRIpTbgktt5fHWqggFpK7WLAhzl&#10;t0hOT/SrMsGLtpXuCsY52Dp+Jpiqkcq+WF2HJG3+tC0EToxZdpUDaMEE/wBawtDvFN/eWsau0CMW&#10;RiegPatp7hUjbaA0jZCrnqa5iW8ntB9m0+zcXkg/eOy4GfX3pvUSNeW9NpP5ZhYQ5JMrHge1R23i&#10;aC43x21vPNIDwqp1rK0zSLq9vpDq8sm6LDbCeCPX0rr4fstrIkMSBXcEgquOKT30KsluZVx/b0um&#10;NeWyRq0bfPbHlzn+tNtbbUYLlL0xxqHUGaJCd35etdjp1zDaxSmWPgEPkdSaxtQube0eXUWJzg/L&#10;nr3pxu9CW0incz2bSSPdSAxsgTyyPes5omNg9grtHEHAEueSpPrUPh8z6xcXF1J8tv5mURhk108+&#10;m291bPCwKbhyynmnfWwWtuFtHFawpDH9xBgZqRAGkPzHGMYzXL339q6XdfZ4X+1R7Nys/X8cVa0P&#10;U7rUUkLxJGUOM5zmi1kK7ZqrYsh/1iAZ5PfFRT2do8LxtM2XGA2eRXHXtzrlxe3MULzOA+392vAH&#10;1q9p/hS8u9s+o3UqA8mPccmm0l1BJs6C3git7QnT7JZZUGA+MZ/GqiWCiRrlA8M8n3xnqfetuEfZ&#10;0SNHARePw9Ky9Ukna6ZrQLIgX51B5zSsD1ZkajNdx/Krtt6FqxUjvXk8q2eQse61015A89rCHzGS&#10;clRz+dTWNsLZGkZAAenHNHPYaj1ZU0zSJLQmR7hmlblq0Indp1t2z5WcliOp9KsxxgKGIwTTbiJJ&#10;F2Hgk8EcUXvuJ9y+SGTACspPzCq9/IsMBUwv5W3lk6/SqdnLPagwsnmgHIcHt71ZmuLiSNgiqAVI&#10;+amhNlCKSJ7VHWKWO1Aypk/rVeR/7RdI7adVjB3NJnqBzgVdsLtZBHbSLtcLtdSevbOKm+wWMEgb&#10;yFXaCqEZ6GgLGTc+IpLG5ih8nzFkbqPT2qw93cQJMzIJQpym4YP0qWAaesqq8ce6P7jNzj86gM8E&#10;UUyzOJ2LM2Qc7fSnv0BIz7vSW1HUGnlUqONxbsMdq6C2Wz0m2CRmOJOpJ71z9rJqlzP8n7i3Y4Lv&#10;z+VaqR2dqV+1ASs2QrvzyP5USu3qMuNcteBXtIQ4GSGYYGfUVW1KC6ubby7hRgj7inr9TV21vIJG&#10;KQsWLdsfdp11cB2CrwB6UbCZQsYJIbKOOZjv/wBnt7U6R/mydxA7etLNcGEcKzEj7qjNZ09y7n5s&#10;r2A/u/WkhosjcbliQwjKZokdUVlLZ7jtimQ+cuwsAY2Thj1JpsrI6qJB3wT60AyxaoDGzjJLnJya&#10;swxruZzycmobUbdwydi4ABqxCOCVYYJ6UtwLCjPHOO9MupltrZ5NpbYvAHemzmby/wByV3+h6VQ1&#10;mW6+wlbVN0h64GdoppaiZYiivZWiaeJFDDcMN9z61WuWgh86x1AnyypkOBhW+h9akh1N30uIThkn&#10;IAKsMH609m+0psuAkq4wocdKfqHoYa+IluHhgitVGCFjVj07VumKaCENcFUI5O3piuTksXtdWc2q&#10;NIYyCExksfQV1LNdNOovMiNk/wBXjt70TtfQFfqS+YG4PB7Gn8ZAPfvUFyFAUJgY6HrxTUkYNtcn&#10;5jxkVAywlmiTtKN/PYscZ9asgqp461UM7RuOrE8bTVpGLchMfWhsLC5ZuTge1Z7z3H9oQxPEBC27&#10;ODnP1rTAzVeZN9wrgDcvf2oGW1trRH37URiOgGM1FcXaSwFY5UWQDcEBzkdqct3ayt9ml3KzDHzA&#10;4P40k8duxCwxqGXjIHUULQTKEFsjyp9riMkrjmQ/6tfTirkkqi+dY4M7UAaUcbj6VMEDLtPamurb&#10;1VeFHWlcZUW0El4bi8kJVD+7jXoPc+9TzzxCMiKM7zzk9/rReqWtZACRx1FRwqJIQ2Sy4BU079wK&#10;9xGTZlZmUbTuUgY2j0rKtDGsrQOxebcX3AcY7fpitViJr4Qy5IC7tv8AepZbm3ijLbAp6fdxTv0A&#10;z7+3OoJE0LjdE27Hviqkk99HCIwgZiNu/Pes3+3ZUvXU4MbNwcc10MESyIkiA56kk0PTRiSuZ8N1&#10;LIkUMmDJkhgxrO1maWOcwxcEjkdSKZfOdP1NpsiSRsgD0qtJ5rKsciOtxKdwY96q1tR2F0z7Ms4W&#10;dyzHGPTNdQLiGIlQ4B9K5y9jltoIGuFVsjCsFxWXcSyrPzcbyQDkGk1zag7nYXF4THlfmB9Olc+b&#10;X7RfhZi3POKgttYmtiFKhx2zV5J23fbpCBJ0Cr70r2Q0aGn20WnzyMzEqeQCelZOq308l8joWEaM&#10;GGO1XorwzyrGId5zkk9qg1aN4pVBKlZQRgdRUx31G0Y99qJe+aaB2APNRQ6g0cqu27g5PPWpTYyx&#10;xM20AMcDPWriaJcm2GbbcGGQ4qnJbAkEkj67foLZCr7cHJq9Foz2587UHKovUDv+NW/DmiyW1yZn&#10;GAOMYq14rmMdpHEOjnFSnzOy2KtZqKKem3Yu7v7PFastuoO1gOPxok8PFbKZ3IEzMT8vTFbOmxJb&#10;WUGCACg4A7+tWpmBGCCQ3oM1HNZhfsee2Nz9guGR+p+XJ4xXU2n9lSWw+0SW5IY4J71i6j4fuJbx&#10;niiJXOagk0ya2ZVkI5XIHWrkot3uOz6GrJqeqSXkkAQTLv2YTpn61s2el3tmFVTGYmfeyqOQT/Sm&#10;aHbRw7yck7sjP8638krtAoabIulsVbiwt5nEzxKJwPvjrWPpelRwTCaOQM+9t/GMg1qXsV08qvbX&#10;KxnoysMisq5+02OvxSoQ0M6YbA4BFStx9DXmVpEkDvhTwPasDWPEEdg3lRuXdR07CrWvX5sdPDgn&#10;c5wK86nd55GdiSSe9XHczd3odFbXDajKbu9lBI4jQcCtTVbmIaXbEMvyyqetYmiaFc3jRybxHGf4&#10;zzitU20Ea6tA8iyvGoCyMB0xQ2my7aHQQSxsqujrkr+JqOEvNA5lHJY7OeR6Vx+k6wbJ9kvzxdj1&#10;xWle667tGliyqrnBY9QfpTsI1003bdm4dzISOUJyKvhXEyKhVUTqo6moIGYDJYHjlqi2W8l40kBZ&#10;ZXHzODx+FToM0GLN+6TkkcsegqaCNYAAOWJ5Pr71WUNE6OHxCg+bNPnngyNznlSRt6n6UCL64HBA&#10;bPXiuW1Xw19ujluLIPE4Ynyegb3Fbi3cSW28bgMcE9f1pJ7wrtt4JP30g4z2HrSt2GjEa2g0nSrZ&#10;tzGZHBPUls9RVm31jS0lK24VXflsLjn3rYjRSyrIEJBzwMAmkuRDEoZIV3seNijJpK4O3UyL7WrW&#10;ORSAZpxxGiHk59aSw8/Ugy6hGhjJ5Ud/b6U6e2jm1WBxb+XIqEytjAINXrLL7/k2qv3fWq5ugJJI&#10;zToMglVrG9MCLlhHjK+wqODVr6O9msZo0luVUt8jcAe9al/epp9szlSXbCoq9WPYVn6Pp81mJJp4&#10;1+0TuXZu4B7GlYNHuV9P1T7Q5hdGSXJ359afoT3X224knjwWcgkfpVDxLDsuYZLcL5wGCE6mtTSL&#10;zbYo0xw7dQ3X60MpWtc07zT4dSiaK4VjHkHAYg1BcXEGnMtqo3SHiOMdcCrSX0G4DzBuPH41nLce&#10;ffvPPBJEEO1GZeCPXNMlEtjpC+bJdztullP3c8J9KcsC2uqQoNuDGxBJyxOafNqlvEAwmXaAenOT&#10;WdfX9paR+fey4uSu6PGTsH0p8rYm7Go16IbsQGN9zfxMvB/Gr0QLKC+N2OormrLXU1CHmQCNSAzH&#10;g/8A1q3lZiFMXzKOGOelF9bAiS41CO2cqwOFQuW7VhW8Z8RCW6u1mW2GUSH7uRnqaoat9vuPFEUC&#10;rL9mO0lT90gdTXWHJt9kZCkgjPvim30QLRXYtpBa2lsWhjESAZI9Kym1p7lwbV4ym7GeuRVm2uo7&#10;qwkgnOGUGOX61kadolvZBmjdjuJ25PQUaJCeruaV0zTy7kK4C4zVRzLb2bW1oEhP8L+masb9irtQ&#10;kdzjpSFN4DBTg8/SlcCfT2hs7NY/MEjA5Zs8s3rT21KTJKKG44B4qGOJQcBeDSS2/JKijQLjpLxY&#10;7UfZU/ezNzk9D61JaQJaw49eWJ7moUtBujLDJX7vtV3yw6lXGR0xTbEO+U4JwQacdoFQFkhwD8ue&#10;FFRS2rywbVZgxcMSDikBaBJc5XCjofWnlT2pIshRvADe1Lu7dvekMQKAMKBTm+ROmaSIjHWnsaAs&#10;Z9zaxSOtxjbMo+Vx1FUJrycfI0q4wRnFWdWuxBZSsoJIHYVwEuoXEjHLmtYK5DetjtbbSPt9pFIb&#10;giQOS7DoR6YrUtNLgt5GYAFjgfOM8etcp4avNQiZgoLwdSDW7ceJIrW48mWGTcRkFRnNKzbsVchv&#10;LG9uvEUTJKVtwPlA6D8Kuyy20KeRdFZAGIKgZqrY67c3s7r9j8legY9cUXcYgheeTHyZ5HXn1ovd&#10;i6Fr7TBGPs8KBEA6j0qQPEgG5gOOATXNaYk1xqIcszJnPHSupNvE7BmiViO5FTJ62BIg88Stsiyz&#10;HuBwKtrbxlcMoJ9cUqLtHAA+lPDHdjsKQytdjCKCowucH04qjLbGWCMAbmxkE8YrQuG34XIBxUcj&#10;CJOv1pj6FOx81Y23hRIX+bJ9K0AyZGBhgPSqv2iCCPexVF6lmNI89zMqfZYdwkGVdjhaYizGZXJj&#10;ZlyejdKliNvaI6q4O3JkLHOc1Qu7N7MxG4uDJvIGBwAT/OmNEI7iSEqN+Act0YGnYRmatrgmvYre&#10;yXc0fBOMA/StaxPn2qvcwBpA3zLu6CsbVoyk6LaxOZQ25nVeg9K1tOjj+zgpuyfvZPNE2tLCiu5d&#10;j1e0F60EEDeavUhOB+NLcyCaUO6PlehBqSNUXkBR61TfUollWMRuxYkDAzUl2EkuEMoCk7sdMdKe&#10;UkI3ZOG5ye1Bi81FBXac5AqaZ8QkdBjFIBiBPtAd2GQMc1b82NfvOORmqMd9bJtRYyysvUjP55p9&#10;xeNHtBtkPGNxYKNtHK7gy5G4KBgwYHvTlXLE9qq21/HKFVIVZQMEgjH4VOshCZfPJ7UATbFLdASK&#10;a6FiNvB9aTggNyp9KkjLbcvSATiEKCSSRjNMWQPKV54HNDzRNL5RYbuuO9NkkjhIJ6E44FIYk7CS&#10;2kIz0OM96p6ak8OmRJMQJQO/b0qbUL1LRImkyI5G27hyB9ayLTUNRuriURQRtGj4VixAI9qdtBGh&#10;O4WQyPGdyLjP1rlta1eeYGKKN1RerEdas6pql3GuZVVQRg7WByay7rV0mtBGqkyNwzHsK0iuomV9&#10;Os5LmdGZWMeeSBXTXd8Y08i2BeQY+76VztjPLBb7xcqCDxH3Nb1t9mtrYtcvtdxuPOKl6vUozby1&#10;QSJdzK3ltkMeu1sdarWV4ftAvbghljG0EjNOvL5r9zbWzCODuzHGcVTW3jNxGsKyzxDG8qOpqnot&#10;QS1LMk15rk+0HEYOVB4qDUNCvLQB8I6jjKdfxrrkNvDpnmpbpDCFzuYkMT6Ckubl723Q28brmLqV&#10;4xUqTY7HO2GjP9948kfNuY8VcguLeVwqQM0kbdhwTWpbWwa1h853yF5AbGTVv7BbQqGSLa2d2VOD&#10;Wb8xlWCAebuS38ln5O4c1FqtmLVUuowXkH3t3IINbSDeBIykNjoe1VplkmlRSARnPPpUxYyu2mC9&#10;tLZCAgxuYkc1q29uIbVIcggcdKJITIEwSu0gjB61YUKeBSF0IVjZXJ4C4rk/FcVzM+UViijIIHFd&#10;hJIBL5YHOOahnUeWRkYxzmri+Vgt7nE+HJL26neM3Bwo+6/Nb7JdwktJMi4+6FGcmqq2Dw3LT27R&#10;kHuopZbe/kvVmTdJsXDIqkj8aG02UOu9UuDpqSctIcqCF61Z03ZcW6SSxKp24wadFIyqVkkgCqMF&#10;AvQ1Ru76LeI5FUxKPl2sQc/hVJXRDa2KUc9/FqjT20bvaHHToR6it6PVG8zbJBIgHVscVO8MgmjC&#10;mNbMJyo65qW2K+QADuG4gfSlzStqPliVp7uE23mPKynGcDrWfK+q6s0CQQC3gX5vMkHJ/Cr2vW0v&#10;2Zbq0AEsTZIx1XvU2k3wvbNJVfJYUld7BoineWVpHGkd3F9rnb7oc8f/AFhWYfD9rJCCYgjE5+U5&#10;rf1Wymnjjnt1Rpo/757d6qR2tyxVrqRIUXqoPJ/Gkld6gytoMMsVo8bMrIHKgDtUdnsl1q6Ea7oi&#10;QrMBkZHY1oxXloI9lmmTkgKPXuaNK0nyFleRyxlcttU4AqgH3Wj295HGCseUYMDtAyPSsXV9NS3u&#10;Yr9YURQMyQg4xjuK6X7HAj7lByO241zvi3Tk8iGWNn3lgApYkHPHelZXBsZc6xDb2SsEcq4wABTP&#10;Dt2lwsibiGBJUHtmsm9aedliljZBboA4Pr60ulx+VfFHJRZF+Xsc9jV6WsSr3O5TcrYwSTjIPSni&#10;HfIHOFwOSR2rGOoXFrbO0yl0XA8xRxz61pQRyXlsBcSYUjlUPUe5pBqZus3C3KyWFmm+Qryw6LT4&#10;LZbYRSsu+5VQC55P0rUiihs0iigt/wB2xPI/h+pqjqNs0is6lgU5BFL1HtoXraVZZ0Vt6sqnrU7u&#10;fte3bwq5DVjWl45s0MP+sc4GTnH41dlkRo2JjZvlwXA4HrmmgKh3zXcswnDK4AA9PpWrGxEYaNNx&#10;zj2Fc7pttMZvLin/AHCH5X7kV0cMa28SozF2XqSanqN6I5bVp7w6xFPJGxghPylR8oY+pqac6vqj&#10;D7I0SJ03rJnH6V0l1BHd2skJIAdcHPYVzOin+ybyTT3ADH5wQchv/r003cWiJrWyOi4luAZ2fh5O&#10;pz/hWrqAj/s1yyDBGFwOh7VA2rL0W3eVd+1sLwvuaTUbiKcwQKzYdskp6Dn/AAqrdWDZXW1gsbWC&#10;fy/36EFmxuLHvW3aSNLbIzEcjJ4qkJhG4BBZCMD5STmm/bpkQ4tZjzgbV60khN3KmtwvblZbW1Uo&#10;H3Ovrz1rmfEumz3V0NRtd00Ewz8vO0jsa6qK7l1BioRo35G2UYI/CmSyx2DpZ3tsFilPyyKTtJ/o&#10;ad7PQFY5rwlaN50/2lcQOu054rrW1AaUhimUiJOkh/iFQrYaeswjS3O3GQCxx1pmt6bZS2OJWdMM&#10;CDknn0xUK7d2U9Qh1QarKk9tykeQSR61YMtwpyzgL6Yplja21jZosCsqE9SOSTVoxjBw2WI6+lNS&#10;uS0ZV1K0N+hXO+RgpQdCPWtCTJjXaSpz0HeqF5PFYttjZTO3V5OuKVLqZpQ8flvFjGd3em77hZGi&#10;HXaFlOCegz1pN7LIzNhYQOCT1pstuZ0BYYHBJ7is3VkuLpVtoioWThTmhK4WZdGoxysyWo86Qfwp&#10;zVhLmbcA9rJjdtJA4FcfYanN4du5bQxxvhsEgc5r0a0fdAjO24sM5xijrYLaFdCjdCCR1p4UA5qD&#10;UNNEe6+skJuQcsoJ+cdxipo23xqzKVJGSp7UbALIgYAgAkdM0iJtYjt1pyj5s4pkrsJFVBz3+lMQ&#10;5lB6/WkVcHgZ3dTnpSrhjnf7YFSbNw4xx0qQKsH7pnRjkbspnripg+456jFQlTG4bZuJPerBTK8c&#10;fSgZXmgS6geNgNrDBriJvDlxFqgQRFoS2cjoBXcM3lnJbjvWdDqq3eqSQRgFY15b3qk2loTa7Jba&#10;1is4QqqABU3lo3zLGu7scUMwYgcg0Kd3AGADjg0rWKsKkUm7cURenSiaJXiKkZB7VO3MZIOPeoR+&#10;8B2EkgdDxQKwy3higBVIguMcDvk1ZLrGuTwKbGsiBixDHsMdBThFlcHAFIBRlzjbx608LtHNOUbF&#10;wKa7Ec1SEUr2eKAFpSAuKy2vo5bcynBVz8o9qj8TW8r2weIOxzyo5qjoemTyK0twrKAMIGFVpYS3&#10;Oq+wW8ljh4VkwM7T3psSDyl2gRp/DH0IpizS/Z/s7Dcw43A44rNvrdTOlwbiRHj98j8qSWg2zR1S&#10;GGXTSsryfu/mQqec9qzoIr7YkspEsqDBjHGe/P4VFG93cTLNuxEvQHow9cVeF1KL/wA8xDIQA/Nw&#10;PenfSwIvtcxzWJaIL83HTkGqsMKQo43sN3J9qdEDOBKOATnA6VI4SNWY8nGSKkBsQQp+7UsB6nrU&#10;icJuEQU0WcnnQq56EZAxjiotUv0sbYs5+Y8ADvQtRt2HyXBjTLHBoTUI7xgrSKz4ri5724vZCTuO&#10;f4V5ra8P6dIhN1KpUnhQeoFOVkhJM2HhhEqNsHB61heL5RNJbW8D5x95FzXSMobPf2qPy03Z2Ln1&#10;xmiMuV3HYqaVYG309EyVcryR2rRtojCgRnLn1JqKJnyd3SplL7woGUx1qB2J+GIPpSO+QRzTSwQY&#10;HWoLiUQRNLJIFUdSaaEJAJ4rmeRURQ4GHaq9/wD6dObZ4neOMqd5OA3rRBq9vc2J2xmUBsDjg0+W&#10;WB4VKOPNU52g9KYXJhLAYTbibBU4wgzj6Vm3t3Paq7xROPmwgKADFRRSs8jH7KykPwSeSKmlv/s8&#10;MjXC5XqA3rR1GcnrN9cXzR+fEFIHAAxVCC0eSYDoO9aWo3a3VwrMoQr0UdhTRqMcOZDFjIwCO1aX&#10;drCbHvDb2ZXKhx7Hmq11di5U7nCqvQHqaz7u7a4nLHgHtVUsx460KNguTTSLwF4/rXR6BqVtHbJG&#10;W2zK393g/Wue+wsbbzsjOcbat6aba3uhHexSGNh8yqcGlOzRSOzuLSe6lGEQ2hGSc8E1ajkFkohE&#10;Mm1V4PBH0psV3usxAqqtuoxHtPUVmahqIskBYnb2HvUIlsmllK3lqXcAM+SO1abkTMNgxjqfWuc0&#10;0zancLd3A2wp91R3NdGZUSPKgnPGAOazlrIqOhZQfL9KkVFPLAHjFVUuNyDbwO+asxkOme3oetIb&#10;IGY28mRkp/KpopNxB5x71R1DUbe1ZYXYhm6UyK4adASSAB+dNpiNGfJcFACeh9xSRRySuyMAsSjJ&#10;Pc+1R+ckNqZWP3R3qhZxXFwWu7hmKNykSNgkH1xSb0GtS2l3Zw3kVrHGOeSV5UH3rUjjhhmZlAIl&#10;+8Sapx2iwRo8UaxqOWQDJrL03UL6+1uSDydtsgPzuME/SnbqVbsXNctLf7McLgE/eFYdlZ6fNCVm&#10;ly4bORwcV0esXY06zaZlLY4x6muLgt7i7upp3HllucEYq+W8bkpX1OvMaTRKDlgeRUyRrGuVABHY&#10;VQhjvbKUxJH5sC/cbPb0rL1VtfmZlgtzDF1yCCTSvF9RJPY6C7mjFhO7NgBDyK5fw9rVna2vkTSb&#10;GXJ3N6ZpunpeM06akJpYlA3Kg4/HFM1VrKS4t4LG1XavzMyjr7VSspaag1pqdELu4uD/AKGuYTz5&#10;jnGfpVWTS1uJPOvJnODnYGwtX4GC220dAuABUWpwSXOnyQw43uMZPSiWjCLXQswJAExbqgXHG2id&#10;pra3LxqWY8AAZNVdGsm0+2jhclj6+laE2ZMoWZVIxlTjBqPNDfZlaFLgxo1wRkDLHp+lZ5lTWNTQ&#10;xktBbNknrl6j8S3zw2qWUMji4lIUEVe0eCPTdNihLDd/EfUmq3QttSj4k0M3IF3brucf6xQcZFch&#10;EXk1GNSGaTeFxnt6V6BqeopYJE7g7XfaSBmsBrW3/tpLyMqI+rA8Yaps4j3NO5tpbnTJ7ZB5MfDh&#10;cZyR71Z0e7S7sUkAwcYI+nFTxzHyywUNxzzVDRLUW0EzqSxeZjjPAGe1NKwnqarMDkA444FYuq3E&#10;qsyxsA23kelaLXMUkJKSKCGxnHIrLuEtN8s8s245ACqeDT2EtStbL5bxxyybAgycd61ZXeS3mggQ&#10;DemTu6AGsWZz9oL7ThcAe/tV23uJLOKWa5PyMSwwOg9KRTvYu2VuLKNoY1OxUHJ9etSSzE8uu0DB&#10;JzWaNVjO5ZJTE7kFSfSodQ1VHOY2EqnsehosxdTR8+4ud6xKqr/CzHrXK6hp97b7p7l2VyxIdTkA&#10;VpR3wRUOGUFs8dvamatci/tktYt7PIw/AUtblWMqfxLcKqxQdVGCx/ira8M3HlSebdykGYfIHHA+&#10;lV1sbMJsksGLr0cZ5q3bzrbrI0wfZjgOvC0OV9A5bI3NQvhFZy+TuVsdup+lZtgtw1qJ7mRix+Zd&#10;x5FFnqEd5mRQNnZgMUXsM+oWclvaN5fH3z/SquRYhtZZb3UHEGVCNgzHoT6e9aV9bPc3ccUrv5IT&#10;5sY2n/69U/D9hLYWzQ3FzHIWOUUH7pqvrGsX1rCFtIzMzOVLlCQuO1NO49tEWriKSyWOQbmR22nc&#10;eUHb6itS1kkebbJs2A8Z5J+lZNjFc3mnRtfkiVsE44/Cp5ZIbYTLaKBdEcliSATSB6bi+fKbxoUj&#10;PlhiD7Uh81XfgA/wntils45I4iZG8yTqxHc1YYCRSpxzS9AZiXNnHqRVZSQ/XI4OfSqFk9zoGqR2&#10;96m2KT7uecD1rp7ONI5pJnwqoTuZugGKzriOy1++V/MO6JgUI7qO30o1sPyNGHUreR9kcbu2Tj5T&#10;iiOeMXWZI5EUfdLL3qzfq5sSluU88D5A3QVleHo9SjaZNTuRLsHAOMj3otpcRO8WjR3gkFmHYje8&#10;xGe/861vMt5mRwR8n3RnGKppctEphjw4zwzDmkWFC25sFupqtFqJu5fi1EmMgp8+SMDpTg2V561i&#10;6pdz2Zg8qElJG2+Z1APpWxa26vAvnEu2Msc45oeouhIuSME9aAASM9u9U7aZjLPDgkRt8rHuKnWT&#10;GMmltoBK/wDqyFXk+lJCnlJtyT3pquZCGwRg8Us0hjj3nPHZR1pDHOhzkGh5FjjLOwAA5JqNZ96K&#10;yg81h69a6lezLFAf9HI5APU+9VFX3EUPE2qyROsMLYDDqKm8MRR/ZDMAfNbgk1lt4Y1e7mRWjIUH&#10;aGftXR2Vi2i2ohlPI53djRNq1kCVizLuklCrxxkle1TQqpJYHIxg1Rl1O1s4POkcbn6AdaksQkqT&#10;SSEMJeVCHpxSAW71e0s5Vgug4DD7wX5amtLy2vI2azOQh54pt1HbTW32edNw249TS2lmmnwxpbr8&#10;vU7utNtWGkX1U4BxwexpXUshwwX39KRXb5VK5PUmozcRtcNFyWAyRipQMVVdWYtIGU/dAHShhx9K&#10;bJcRRuqMyqzdFzTuvPaqEV2niV1RiNzdB602VicKvylu+Kq6kRFLHOUzsBAHuadbXcdzGGByOh9j&#10;SYInEflJzyT3qGSMNBKHOeDyKLyVY4wrSBT2otHN5GI4MOp+V2z93/69AWIdNjdbCHJ3ZXg+1WiE&#10;dCrKOao3Wn3ttL5NpeDygPkDDO3603TIZzJJLcTGXJwpA4FN6BYvRILaIhc4HQVLkO67gfpinsMF&#10;FIOc4yKeITvDBjjuKm4xVZIwFAwB2ArNvPsF/fLHPFJuj4VipCk+laE0ph27FZiSOBUk0Bnili34&#10;B+6OvaqQEFvawRqNkaj6CrJUAcVXtLP7BaLFJOZpiSzuac0u0gbSc+lLlEM6bmPBPSn29rIW3O5w&#10;T6VBKweRSUJ2nPJxVoiTYkrgGQcoucAfWnYLkbLLDNKDE2wfdYdxSw3ImQGNSBnHzcVk2+r3bzTQ&#10;3qoST8jpyo9s1PCiRyB5bheTk7e59KOUPU2BbOSCxX3qG4srW5Y286ebERkjd396aZ4xAV85hnnK&#10;nmsmeWOyDyQK5eQcljljQkC1LEsdtbxmG2iRI1P3RTN8MRH7raO5rLWDUpXVX/cq/wAwbH86mGjz&#10;zt817Jx1IHehpdx2L00zMEFqVOecmqV/FLIitI64U5bIwKG0mWCPc17MGUZ7YrKuBf3lnI73CtEh&#10;I5GM4oSXcdjDvijXDCIjA4LetVCkj8ZJrSFp5nEcbtxk4FRWzMztbBACTy3cCtL9ibalRCFGGBpw&#10;VmlBRMA10mn6HDJicXG5A393j9a2YdFs88Avg7s+hrN1CkkY0WliezSNEJnyCXPAFXrDw/tvjJd4&#10;cY+X61uwxjrjAHTHepVbdI3txj0rO7HexClsqEhFAXH3QKybvQLjV7yOPEkUHV2bBA+nvW0ZhbzR&#10;A4ALAHJrSlv40PlqV3elCvsg03Zx2peH9Q0exV7G7M6wklkKgcU3SdTe4ZIpoGRperYwK6S4nNwc&#10;YzGRyD2rl77WoLO+8trRmC/ccHHNUo6WQLU6AW4WVT6VZaQAHA/KsZtchhgWWbKFhkA9x7VqWjJe&#10;Qx3KE7GGQKnYDE1PSp7mXz0DMq8nI5/Cs99Tit7fy4i+UGDu612Mku1cDJPoKwtWsYDA0jQ/vGyc&#10;4q733EnfQp6Nq32iSKC6GN3IJPBrtvKgKK+35h3FcLomhRzlpZlLBenOMGtu7u30+MKJgB0VTWaj&#10;eRT00Renna2ldl2rGeXL1QS4jNzsjlZZWG9SOwqpa+KLa4V4763dQDhmK5Wrsk2n31hI2nzoW2bQ&#10;VPIFU10sCVy9FeR3tr5jsuUyGU9D71h/abO8lkNuAWVirMGxmltLK1j08QPJJI38bAFc/jVmHwkZ&#10;pDcxSrAHGAoXPFDmrCcbGpaSGQnI4HQVLcTGO3kcclQeKKKNwZiQs2m6YbncZWnfLK3AGasXGlw3&#10;ibP9Ueqsg5U0UVNTRJoa3OVN3caPqRtxM06FwPnrs7STfHkjtRRW/wBlETVnoWUk3FhjGOKT7sjD&#10;9aKKhkmdeRQ3Mbl4hvizsfuDiqPht3uoS87F2DnBPaiihbsuOq1Ne/ghms5RMm8L84BPcVkafPFq&#10;lsWktkVW3ArnPQ4oopWEmUrK5mhjnjEhYB9gz6E1vImxAoJAxxjjFFFNjscvPNObyTyZTFhjxjOa&#10;tadftLbTLJEhZP4sdaKKb2KkrIq2832vUpPMX5YjlVz39a1ZgJXVGGRjOKKKl7kroRzwwkjzYlk2&#10;DPPesm9jU32xRsC88UUUIL6kkM5uHVZlDKp2gDioNSMmmXcU1vIQ0g5yM0UU+pRsLqBiWJzEGaTq&#10;d3SsXXtUeSVEWMJkdc5ooqopGb3RtaFGv2RI8ALjtWvIi2xUxgDaOM0UVC3LmZ91NJbXMLq2Q+SV&#10;x7VBreqXVjp0HkOqmbqdvTiiitoxTlqDWxYtpZIrOKR3MrmMElu5pjAST7sYLfMcUUVlLYJbmjGA&#10;I+PSlQAru7miipjsQUpCJLG+hfLK7bOT0BAqa10oW/lLHOwQcYIH86KKctyl8I23aRLy6WSTzPJI&#10;xkYzkVJLK8ysM7N3XbxRRVoTFiACt3xxS2I80mQ5BWiipBBq9xLBps0sTAGKRQARn0rSgmLQBsY3&#10;DJxRRTfQTK9vEsYkCZG5ix5pxjQAALjvxRRSe4EwyBjNNMp5FFFJbjE3kbR6nFTeR5TmXeWIGAOw&#10;oopiJFd3RDuwcAk1leJblo7ZQAOn9R/jRRVIaIv7JtLjTnhaP5nQt5n8QIGRWP4Wdt1xASSsbcHN&#10;FFJ/CJ7nUxAMWyBxU+0ZxRRUDIXcpIAOm3OKesa4LdzzRRVPYRDJYQyzpcOCZE6HNOLkcY6UUUkB&#10;h3jtLMyOcqTjFUwf7OvUEXIlxkZ6UUVYzVl/eRNu5IPWsXQLia1vZ4UfKyHJyOlFFKOzEdBNKYon&#10;YjcfercQHlghQBjoKKKlgSA5IGKHYggUUUIYroME1DJIyurBmyuBjPBzRRTiLqO3FmJNI7YNFFUx&#10;lTUJmt7N5U+8ozVT7ZPeWS7pCpZc8UUVVtBR3ZUEslozQRsMdckVkareyhztwp6ZXiiimlqTU3It&#10;IeW8ufKkmk2YyQD1rroVUOoxkKOM0UVEtyjRCDqeahMrCYIOAaKKhIsfLgkLjt1qkY0LuhRcBcnj&#10;rRRSkCMPVbttNdvIRRvAHTpxXKFiXaTncTzRRW0NhNalqTU7lAEileNGUZUHNdB4Ou5ZPPiclhw2&#10;SeaKKU17g18LOlikJvZEAARUBx71NI5WEyd6KKzYkIVWVV8xQ3GeaDEmCcc+tFFQxjlA24x2rn7/&#10;AEqK/lkZ22+Wc8DrRRVJiRMukW13HE8oLCEYVe1a9uAJFt0ARQOMdqKKiLuxvsYM+q3FnfuuQ7ed&#10;5eTxxW7HEk0mXGfUHvRRVz3BFlFSJSiIFUDoKxtXVYF+3bQ7wkYU9OaKKUBMg8OL/bt7JPdBfLjz&#10;iILxn1NacukafaXS3UNsqShsfIcA/Wiipl8bNm7LQthFMjQLlVbnIrUtkES7F+770UUIxk7o/9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WGCz&#10;G7QAAAAiAQAAGQAAAGRycy9fcmVscy9lMm9Eb2MueG1sLnJlbHOFj8sKwjAQRfeC/xBmb9O6EJGm&#10;bkRwK/UDhmSaRpsHSRT79wbcKAgu517uOUy7f9qJPSgm452ApqqBkZNeGacFXPrjagssZXQKJ+9I&#10;wEwJ9t1y0Z5pwlxGaTQhsUJxScCYc9hxnuRIFlPlA7nSDD5azOWMmgeUN9TE13W94fGTAd0Xk52U&#10;gHhSDbB+DsX8n+2HwUg6eHm35PIPBTe2uAsQo6YswJIy+A6b6hpIA+9a/vVZ9wJQSwMEFAAAAAgA&#10;h07iQNk5N4cTAQAASAIAABMAAABbQ29udGVudF9UeXBlc10ueG1slZJNTsMwEIX3SNzB8hbFDl0g&#10;hJp0QQoSC6hQOYBlTxKX+EceE9rb46StBFVaiaU98715b+z5Yms60kNA7WxBb1lOCVjplLZNQT/W&#10;T9k9JRiFVaJzFgq6A6SL8vpqvt55QJJoiwVtY/QPnKNswQhkzoNNldoFI2I6hoZ7IT9FA3yW53dc&#10;OhvBxiwOGrScV1CLry6S5TZd751sPDSUPO4bh1kF1WYQGAt8knlZPU8ibOMbOo0E6PCEEd53WoqY&#10;FsJ7q07CZIcgLJFjD7ba401Ke2bCUPmb4/eAA/eWXiBoBWQlQnwVJqXlKiBX7tsG6NllkcGlwczV&#10;tZbAqoBVwt6hP7o6pw4zVzn5X/HlSB21+fgPyh9QSwECFAAUAAAACACHTuJA2Tk3hxMBAABIAgAA&#10;EwAAAAAAAAABACAAAABjhQEAW0NvbnRlbnRfVHlwZXNdLnhtbFBLAQIUAAoAAAAAAIdO4kAAAAAA&#10;AAAAAAAAAAAGAAAAAAAAAAAAEAAAADKDAQBfcmVscy9QSwECFAAUAAAACACHTuJAihRmPNEAAACU&#10;AQAACwAAAAAAAAABACAAAABWgwEAX3JlbHMvLnJlbHNQSwECFAAKAAAAAACHTuJAAAAAAAAAAAAA&#10;AAAABAAAAAAAAAAAABAAAAAAAAAAZHJzL1BLAQIUAAoAAAAAAIdO4kAAAAAAAAAAAAAAAAAKAAAA&#10;AAAAAAAAEAAAAFCEAQBkcnMvX3JlbHMvUEsBAhQAFAAAAAgAh07iQFhgsxu0AAAAIgEAABkAAAAA&#10;AAAAAQAgAAAAeIQBAGRycy9fcmVscy9lMm9Eb2MueG1sLnJlbHNQSwECFAAUAAAACACHTuJApk00&#10;5NoAAAAKAQAADwAAAAAAAAABACAAAAAiAAAAZHJzL2Rvd25yZXYueG1sUEsBAhQAFAAAAAgAh07i&#10;QCqNH8gDBAAAzA4AAA4AAAAAAAAAAQAgAAAAKQEAAGRycy9lMm9Eb2MueG1sUEsBAhQACgAAAAAA&#10;h07iQAAAAAAAAAAAAAAAAAoAAAAAAAAAAAAQAAAAWAUAAGRycy9tZWRpYS9QSwECFAAUAAAACACH&#10;TuJAxmBOfX99AQB1fQEAFQAAAAAAAAABACAAAACABQAAZHJzL21lZGlhL2ltYWdlMS5qcGVnUEsF&#10;BgAAAAAKAAoAUwIAAKeGAQAAAA==&#10;">
                <o:lock v:ext="edit" aspectratio="f"/>
                <v:shape id="Image 216" o:spid="_x0000_s1026" o:spt="75" type="#_x0000_t75" style="position:absolute;left:0;top:0;height:2613660;width:3250692;" filled="f" o:preferrelative="t" stroked="f" coordsize="21600,21600" o:gfxdata="UEsDBAoAAAAAAIdO4kAAAAAAAAAAAAAAAAAEAAAAZHJzL1BLAwQUAAAACACHTuJAp4JQ2rwAAADc&#10;AAAADwAAAGRycy9kb3ducmV2LnhtbEWPQYvCMBSE78L+h/CEvWnaHkSqUWRRqHsQ7IrnR/O2LTYv&#10;2SZq/fdGEPY4zMw3zHI9mE7cqPetZQXpNAFBXFndcq3g9LObzEH4gKyxs0wKHuRhvfoYLTHX9s5H&#10;upWhFhHCPkcFTQgul9JXDRn0U+uIo/dre4Mhyr6Wusd7hJtOZkkykwZbjgsNOvpqqLqUV6NgOJy3&#10;G1/s/o6Zd98lD/vLpnBKfY7TZAEi0BD+w+92oRVk6QxeZ+IRkK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eCUNq8AAAA&#10;3AAAAA8AAAAAAAAAAQAgAAAAIgAAAGRycy9kb3ducmV2LnhtbFBLAQIUABQAAAAIAIdO4kAzLwWe&#10;OwAAADkAAAAQAAAAAAAAAAEAIAAAAAsBAABkcnMvc2hhcGV4bWwueG1sUEsFBgAAAAAGAAYAWwEA&#10;ALUDAAAAAA==&#10;">
                  <v:fill on="f" focussize="0,0"/>
                  <v:stroke on="f"/>
                  <v:imagedata r:id="rId47" o:title=""/>
                  <o:lock v:ext="edit" aspectratio="f"/>
                </v:shape>
                <v:shape id="Graphic 217" o:spid="_x0000_s1026" o:spt="100" style="position:absolute;left:18288;top:16764;height:227329;width:175260;" fillcolor="#FFFFFF" filled="t" stroked="f" coordsize="175260,227329" o:gfxdata="UEsDBAoAAAAAAIdO4kAAAAAAAAAAAAAAAAAEAAAAZHJzL1BLAwQUAAAACACHTuJAPtLcJL4AAADc&#10;AAAADwAAAGRycy9kb3ducmV2LnhtbEWPT4vCMBTE7wt+h/AWvCxrWhG7VKOIIAq6B//dH82zLdu8&#10;1CZa9dMbYcHjMDO/YcbTm6nElRpXWlYQ9yIQxJnVJecKDvvF9w8I55E1VpZJwZ0cTCedjzGm2ra8&#10;pevO5yJA2KWooPC+TqV0WUEGXc/WxME72cagD7LJpW6wDXBTyX4UDaXBksNCgTXNC8r+dhejYLhy&#10;yeO8XP8m7rL5Oh55NvC6Var7GUcjEJ5u/h3+b6+0gn6cwOtMOAJy8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tLcJL4A&#10;AADcAAAADwAAAAAAAAABACAAAAAiAAAAZHJzL2Rvd25yZXYueG1sUEsBAhQAFAAAAAgAh07iQDMv&#10;BZ47AAAAOQAAABAAAAAAAAAAAQAgAAAADQEAAGRycy9zaGFwZXhtbC54bWxQSwUGAAAAAAYABgBb&#10;AQAAtwMAAAAA&#10;" path="m175259,227075l0,227075,0,0,175259,0,175259,227075xe">
                  <v:fill on="t" focussize="0,0"/>
                  <v:stroke on="f"/>
                  <v:imagedata o:title=""/>
                  <o:lock v:ext="edit" aspectratio="f"/>
                  <v:textbox inset="0mm,0mm,0mm,0mm"/>
                </v:shape>
                <v:shape id="Textbox 218" o:spid="_x0000_s1026" o:spt="202" type="#_x0000_t202" style="position:absolute;left:112776;top:72433;height:140335;width:69215;" filled="f" stroked="f" coordsize="21600,21600" o:gfxdata="UEsDBAoAAAAAAIdO4kAAAAAAAAAAAAAAAAAEAAAAZHJzL1BLAwQUAAAACACHTuJABwqtxbwAAADc&#10;AAAADwAAAGRycy9kb3ducmV2LnhtbEVPTWvCMBi+C/6H8AreNKkH2TrTMsSBIIzVetjxXfPaBps3&#10;XRM/9u+Xw2DHh+d7Uz5cL240ButZQ7ZUIIgbbyy3Gk712+IJRIjIBnvPpOGHApTFdLLB3Pg7V3Q7&#10;xlakEA45auhiHHIpQ9ORw7D0A3Hizn50GBMcW2lGvKdw18uVUmvp0HJq6HCgbUfN5Xh1Gl4/udrZ&#10;7/evj+pc2bp+VnxYX7SezzL1AiLSI/6L/9x7o2GVpbXpTDo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Krc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10F87FE">
                        <w:pPr>
                          <w:spacing w:before="0" w:line="220" w:lineRule="exact"/>
                          <w:ind w:left="0" w:right="0" w:firstLine="0"/>
                          <w:jc w:val="left"/>
                          <w:rPr>
                            <w:sz w:val="20"/>
                          </w:rPr>
                        </w:pPr>
                        <w:r>
                          <w:rPr>
                            <w:spacing w:val="-10"/>
                            <w:sz w:val="20"/>
                          </w:rPr>
                          <w:t>c</w:t>
                        </w:r>
                      </w:p>
                    </w:txbxContent>
                  </v:textbox>
                </v:shape>
                <v:shape id="Textbox 219" o:spid="_x0000_s1026" o:spt="202" type="#_x0000_t202" style="position:absolute;left:446531;top:212567;height:147320;width:391160;" filled="f" stroked="f" coordsize="21600,21600" o:gfxdata="UEsDBAoAAAAAAIdO4kAAAAAAAAAAAAAAAAAEAAAAZHJzL1BLAwQUAAAACACHTuJAaEYIXr4AAADc&#10;AAAADwAAAGRycy9kb3ducmV2LnhtbEWPT2sCMRTE74LfIbxCb5qsB9HVKKVYEArFdT14fN08d4Ob&#10;l+0m/um3N0Khx2FmfsMs13fXiiv1wXrWkI0VCOLKG8u1hkP5MZqBCBHZYOuZNPxSgPVqOFhibvyN&#10;C7ruYy0ShEOOGpoYu1zKUDXkMIx9R5y8k+8dxiT7WpoebwnuWjlRaiodWk4LDXb03lB13l+chrcj&#10;Fxv78/W9K06FLcu54s/pWevXl0wtQES6x//wX3trNEyyOTzPpCM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YIX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777E3CD">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20" o:spid="_x0000_s1026" o:spt="202" type="#_x0000_t202" style="position:absolute;left:1173467;top:1469867;height:147320;width:398780;" filled="f" stroked="f" coordsize="21600,21600" o:gfxdata="UEsDBAoAAAAAAIdO4kAAAAAAAAAAAAAAAAAEAAAAZHJzL1BLAwQUAAAACACHTuJANxBrfrsAAADc&#10;AAAADwAAAGRycy9kb3ducmV2LnhtbEVPz2vCMBS+D/wfwhO8zcQexFWjiCgMhLFaDx6fzbMNNi+1&#10;ydT998tB2PHj+71YPV0r7tQH61nDZKxAEFfeWK41HMvd+wxEiMgGW8+k4ZcCrJaDtwXmxj+4oPsh&#10;1iKFcMhRQxNjl0sZqoYchrHviBN38b3DmGBfS9PjI4W7VmZKTaVDy6mhwY42DVXXw4/TsD5xsbW3&#10;r/N3cSlsWX4o3k+vWo+GEzUHEekZ/8Uv96fRkGVpfjqTjoBc/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Brf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5A847E6E">
                        <w:pPr>
                          <w:spacing w:before="1" w:line="230" w:lineRule="exact"/>
                          <w:ind w:left="0" w:right="0" w:firstLine="0"/>
                          <w:jc w:val="left"/>
                          <w:rPr>
                            <w:rFonts w:ascii="Trebuchet MS"/>
                            <w:sz w:val="20"/>
                          </w:rPr>
                        </w:pPr>
                        <w:r>
                          <w:rPr>
                            <w:rFonts w:ascii="Trebuchet MS"/>
                            <w:color w:val="FFFF00"/>
                            <w:spacing w:val="-2"/>
                            <w:sz w:val="20"/>
                          </w:rPr>
                          <w:t>Garnet</w:t>
                        </w:r>
                      </w:p>
                    </w:txbxContent>
                  </v:textbox>
                </v:shape>
                <v:shape id="Textbox 221" o:spid="_x0000_s1026" o:spt="202" type="#_x0000_t202" style="position:absolute;left:2810255;top:7620;height:227329;width:416559;" fillcolor="#FFFFFF" filled="t" stroked="f" coordsize="21600,21600" o:gfxdata="UEsDBAoAAAAAAIdO4kAAAAAAAAAAAAAAAAAEAAAAZHJzL1BLAwQUAAAACACHTuJASOUpAb4AAADc&#10;AAAADwAAAGRycy9kb3ducmV2LnhtbEWPQWvCQBSE7wX/w/IKXopukkMo0VWoWuihPUTF8yP7TILZ&#10;t2F3Ncm/dwuFHoeZ+YZZb0fTiQc531pWkC4TEMSV1S3XCs6nz8U7CB+QNXaWScFEHrab2csaC20H&#10;LulxDLWIEPYFKmhC6AspfdWQQb+0PXH0rtYZDFG6WmqHQ4SbTmZJkkuDLceFBnvaNVTdjnejIN+7&#10;+1Dy7m1/PnzjT19nl4/potT8NU1WIAKN4T/81/7SCrIshd8z8QjIz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OUpA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4E64D74D">
                        <w:pPr>
                          <w:spacing w:before="76"/>
                          <w:ind w:left="153" w:right="0" w:firstLine="0"/>
                          <w:jc w:val="left"/>
                          <w:rPr>
                            <w:color w:val="000000"/>
                            <w:sz w:val="20"/>
                          </w:rPr>
                        </w:pPr>
                        <w:r>
                          <w:rPr>
                            <w:color w:val="000000"/>
                            <w:spacing w:val="-5"/>
                            <w:sz w:val="20"/>
                          </w:rPr>
                          <w:t>PPL</w:t>
                        </w:r>
                      </w:p>
                    </w:txbxContent>
                  </v:textbox>
                </v:shape>
                <w10:wrap type="topAndBottom"/>
              </v:group>
            </w:pict>
          </mc:Fallback>
        </mc:AlternateContent>
      </w:r>
      <w:r>
        <w:rPr>
          <w:sz w:val="20"/>
        </w:rPr>
        <mc:AlternateContent>
          <mc:Choice Requires="wpg">
            <w:drawing>
              <wp:anchor distT="0" distB="0" distL="0" distR="0" simplePos="0" relativeHeight="251683840" behindDoc="1" locked="0" layoutInCell="1" allowOverlap="1">
                <wp:simplePos x="0" y="0"/>
                <wp:positionH relativeFrom="page">
                  <wp:posOffset>3968115</wp:posOffset>
                </wp:positionH>
                <wp:positionV relativeFrom="paragraph">
                  <wp:posOffset>3096260</wp:posOffset>
                </wp:positionV>
                <wp:extent cx="3203575" cy="2600325"/>
                <wp:effectExtent l="0" t="0" r="0" b="0"/>
                <wp:wrapTopAndBottom/>
                <wp:docPr id="222" name="Group 222"/>
                <wp:cNvGraphicFramePr/>
                <a:graphic xmlns:a="http://schemas.openxmlformats.org/drawingml/2006/main">
                  <a:graphicData uri="http://schemas.microsoft.com/office/word/2010/wordprocessingGroup">
                    <wpg:wgp>
                      <wpg:cNvGrpSpPr/>
                      <wpg:grpSpPr>
                        <a:xfrm>
                          <a:off x="0" y="0"/>
                          <a:ext cx="3203575" cy="2600325"/>
                          <a:chOff x="0" y="0"/>
                          <a:chExt cx="3203575" cy="2600325"/>
                        </a:xfrm>
                      </wpg:grpSpPr>
                      <pic:pic xmlns:pic="http://schemas.openxmlformats.org/drawingml/2006/picture">
                        <pic:nvPicPr>
                          <pic:cNvPr id="223" name="Image 223"/>
                          <pic:cNvPicPr/>
                        </pic:nvPicPr>
                        <pic:blipFill>
                          <a:blip r:embed="rId48" cstate="print"/>
                          <a:stretch>
                            <a:fillRect/>
                          </a:stretch>
                        </pic:blipFill>
                        <pic:spPr>
                          <a:xfrm>
                            <a:off x="0" y="0"/>
                            <a:ext cx="3203448" cy="2599944"/>
                          </a:xfrm>
                          <a:prstGeom prst="rect">
                            <a:avLst/>
                          </a:prstGeom>
                        </pic:spPr>
                      </pic:pic>
                      <wps:wsp>
                        <wps:cNvPr id="224" name="Graphic 224"/>
                        <wps:cNvSpPr/>
                        <wps:spPr>
                          <a:xfrm>
                            <a:off x="22859" y="15240"/>
                            <a:ext cx="177165" cy="226060"/>
                          </a:xfrm>
                          <a:custGeom>
                            <a:avLst/>
                            <a:gdLst/>
                            <a:ahLst/>
                            <a:cxnLst/>
                            <a:rect l="l" t="t" r="r" b="b"/>
                            <a:pathLst>
                              <a:path w="177165" h="226060">
                                <a:moveTo>
                                  <a:pt x="176784" y="225551"/>
                                </a:moveTo>
                                <a:lnTo>
                                  <a:pt x="0" y="225551"/>
                                </a:lnTo>
                                <a:lnTo>
                                  <a:pt x="0" y="0"/>
                                </a:lnTo>
                                <a:lnTo>
                                  <a:pt x="176784" y="0"/>
                                </a:lnTo>
                                <a:lnTo>
                                  <a:pt x="176784" y="225551"/>
                                </a:lnTo>
                                <a:close/>
                              </a:path>
                            </a:pathLst>
                          </a:custGeom>
                          <a:solidFill>
                            <a:srgbClr val="FFFFFF"/>
                          </a:solidFill>
                        </wps:spPr>
                        <wps:bodyPr wrap="square" lIns="0" tIns="0" rIns="0" bIns="0" rtlCol="0">
                          <a:noAutofit/>
                        </wps:bodyPr>
                      </wps:wsp>
                      <wps:wsp>
                        <wps:cNvPr id="225" name="Textbox 225"/>
                        <wps:cNvSpPr txBox="1"/>
                        <wps:spPr>
                          <a:xfrm>
                            <a:off x="117347" y="69385"/>
                            <a:ext cx="76200" cy="140335"/>
                          </a:xfrm>
                          <a:prstGeom prst="rect">
                            <a:avLst/>
                          </a:prstGeom>
                        </wps:spPr>
                        <wps:txbx>
                          <w:txbxContent>
                            <w:p w14:paraId="3321ABFF">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226" name="Textbox 226"/>
                        <wps:cNvSpPr txBox="1"/>
                        <wps:spPr>
                          <a:xfrm>
                            <a:off x="553212" y="87586"/>
                            <a:ext cx="391160" cy="147320"/>
                          </a:xfrm>
                          <a:prstGeom prst="rect">
                            <a:avLst/>
                          </a:prstGeom>
                        </wps:spPr>
                        <wps:txbx>
                          <w:txbxContent>
                            <w:p w14:paraId="655CA83F">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27" name="Textbox 227"/>
                        <wps:cNvSpPr txBox="1"/>
                        <wps:spPr>
                          <a:xfrm>
                            <a:off x="1272539" y="1404335"/>
                            <a:ext cx="398780" cy="147320"/>
                          </a:xfrm>
                          <a:prstGeom prst="rect">
                            <a:avLst/>
                          </a:prstGeom>
                        </wps:spPr>
                        <wps:txbx>
                          <w:txbxContent>
                            <w:p w14:paraId="6FB9DB79">
                              <w:pPr>
                                <w:spacing w:before="1" w:line="230" w:lineRule="exact"/>
                                <w:ind w:left="0" w:right="0" w:firstLine="0"/>
                                <w:jc w:val="left"/>
                                <w:rPr>
                                  <w:rFonts w:ascii="Trebuchet MS"/>
                                  <w:sz w:val="20"/>
                                </w:rPr>
                              </w:pPr>
                              <w:r>
                                <w:rPr>
                                  <w:rFonts w:ascii="Trebuchet MS"/>
                                  <w:color w:val="FFFF00"/>
                                  <w:spacing w:val="-2"/>
                                  <w:sz w:val="20"/>
                                </w:rPr>
                                <w:t>Garnet</w:t>
                              </w:r>
                            </w:p>
                          </w:txbxContent>
                        </wps:txbx>
                        <wps:bodyPr wrap="square" lIns="0" tIns="0" rIns="0" bIns="0" rtlCol="0">
                          <a:noAutofit/>
                        </wps:bodyPr>
                      </wps:wsp>
                      <wps:wsp>
                        <wps:cNvPr id="228" name="Textbox 228"/>
                        <wps:cNvSpPr txBox="1"/>
                        <wps:spPr>
                          <a:xfrm>
                            <a:off x="2761488" y="13716"/>
                            <a:ext cx="434340" cy="227329"/>
                          </a:xfrm>
                          <a:prstGeom prst="rect">
                            <a:avLst/>
                          </a:prstGeom>
                          <a:solidFill>
                            <a:srgbClr val="FFFFFF"/>
                          </a:solidFill>
                        </wps:spPr>
                        <wps:txbx>
                          <w:txbxContent>
                            <w:p w14:paraId="631E3433">
                              <w:pPr>
                                <w:spacing w:before="76"/>
                                <w:ind w:left="153"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312.45pt;margin-top:243.8pt;height:204.75pt;width:252.25pt;mso-position-horizontal-relative:page;mso-wrap-distance-bottom:0pt;mso-wrap-distance-top:0pt;z-index:-251632640;mso-width-relative:page;mso-height-relative:page;" coordsize="3203575,2600325" o:gfxdata="UEsDBAoAAAAAAIdO4kAAAAAAAAAAAAAAAAAEAAAAZHJzL1BLAwQUAAAACACHTuJAYTWJ5NwAAAAM&#10;AQAADwAAAGRycy9kb3ducmV2LnhtbE2PwU7DMBBE70j8g7VI3KjjENIkxKlQBZwqJFokxM2Nt0nU&#10;eB3FbtL+Pe4Jjqt5mnlbrs6mZxOOrrMkQSwiYEi11R01Er52bw8ZMOcVadVbQgkXdLCqbm9KVWg7&#10;0ydOW9+wUEKuUBJa74eCc1e3aJRb2AEpZAc7GuXDOTZcj2oO5abncRSl3KiOwkKrBly3WB+3JyPh&#10;fVbzy6N4nTbHw/rys3v6+N4IlPL+TkTPwDye/R8MV/2gDlVw2tsTacd6CWmc5AGVkGTLFNiVEHGe&#10;ANtLyPKlAF6V/P8T1S9QSwMEFAAAAAgAh07iQOAPoVwBBAAAzA4AAA4AAABkcnMvZTJvRG9jLnht&#10;bO1X227jNhB9L9B/IPTeyKKuFuIs2k0TBCi2QTf9AJqiLAGSqJL0JX/fGYq0VbvBJtmiBYqNEZsU&#10;h8OZc+ZCXX849B3ZCaVbOayC6GoREDFwWbXDZhX8/nT3QxEQbdhQsU4OYhU8Cx18uPn+u+v9WAoq&#10;G9lVQhFQMuhyP66CxpixDEPNG9EzfSVHMcBiLVXPDEzVJqwU24P2vgvpYpGFe6mqUUkutIant9Ni&#10;4DSq1yiUdd1ycSv5theDmbQq0TEDLummHXVwY62ta8HNr3WthSHdKgBPjf2GQ2C8xu/w5pqVG8XG&#10;puXOBPYaE8586lk7wKFHVbfMMLJV7YWqvuVKalmbKy77cHLEIgJeRIszbO6V3I7Wl02534xH0IGo&#10;M9TfrZZ/2j0q0largFIakIH1QLk9l+ADgGc/bkqQulfj5/FRuQebaYYeH2rV4y/4Qg4W2OcjsOJg&#10;CIeHMV3EaZ4GhMMazRaLmKYT9LwBfi728ebnL+wM/cEh2nc0Z2x5Cf8OKRhdIPXl+IRdZqsE4I7a&#10;ht1jyx/VNJmjFXu0Hnq2EYBWjB7hFpTCPTANL1Ssu3a8a7sOIcPxPxv3RJWiXwugUz1UEeANmWyA&#10;0VG1g5kQ10YJwxs8vwY7foMUQUNZeVywRp/sRBc0UP8WspMEqoglO10ul0mCRx8pY+WotLkXsic4&#10;AFvBBoCblWz3i3bWeBGH4WSAtQzswaiE6qM9ejC7IPpNKfG5YSMyjmrnJCee5HtXIii1vji5Y0bo&#10;lxCitEiXAYGwj1KauHrj0yLK8yjzWQFpkdn1GU58O+E0xwZqTDWhBHg1fsQPgx8imljuOlvuTECg&#10;3Clb7tZTBIzM4D5UikOyB+OcJQ3WAWsIrvZyJ56klTOYo1Ge5QVAgklM0zSNHK0nuW6Yy0ORPRf1&#10;Av53tIonQe+9X/O/k8zs8FcL/sVKr453UospHtF9G5hHSAD8Oehadm3l01Wrzfpjp8iOAbp39s8B&#10;MBODeuSDAUdrWT1Dgd1D+KwC/ceWQWEh3cMA8YrtyA+UH6z9QJnuo7RNC/Ef5I9bI+vWJsdJL9iO&#10;E0iEfy0jIFynJvEEUbyWByh8tpSjHZA5mBHEHH6SGC6IDj5/oXpEUR4nuY2RbBkXriP45MgzuC1M&#10;RSRKFnFsl2e54QvE62rIyQwcmcP64Gz73xGUXRKUeSLeSFCaxjSCWwEkcZGnhVXDSk9QvIwiqFi2&#10;zEdJDj3eZYO/EXxj6O+bCoT8eQrl72QoojlNY9dgkkXi0mROUpEX30gSL96xX+r8cH85J6l4J0k0&#10;z6KkAIV4C4ih5aOeE0VJDB9HEaWQR8uvySO4x31tz/pPqqO9x8NLjm3H7oUM36Lmc9vuTi+hN38C&#10;UEsDBAoAAAAAAIdO4kAAAAAAAAAAAAAAAAAKAAAAZHJzL21lZGlhL1BLAwQUAAAACACHTuJAggIU&#10;ND9tAQA1bQEAFQAAAGRycy9tZWRpYS9pbWFnZTEuanBlZwD//wAA/9j/4AAQSkZJRgABAQEA3ADc&#10;AAD/2wBDAAgGBgcGBQgHBwcJCQgKDBQNDAsLDBkSEw8UHRofHh0aHBwgJC4nICIsIxwcKDcpLDAx&#10;NDQ0Hyc5PTgyPC4zNDL/2wBDAQkJCQwLDBgNDRgyIRwhMjIyMjIyMjIyMjIyMjIyMjIyMjIyMjIy&#10;MjIyMjIyMjIyMjIyMjIyMjIyMjIyMjIyMjL/wAARCAJxAw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mXTYSW4I6VTe4YP8AIM10N9pd1JZm&#10;5ERMRGd46VgCPFUoq4c1yzaTnO2RdoPetqKwlmI2RsQehxWRBF50qRAZLEAV21pr1tHOtr5MgRCE&#10;Eh6Zq2JPUoxeG7hupVe/NT/8I6qIWZtzDoOxro3wGGGB+lZurXb2sAZInkBODtPI96yeoNvocZd3&#10;A+0t9oRmwMBV4A+lRW8jEgqvJ7YrotI0qK7L3UyNg/dDmtu2srKOdphANxAHI4/CtLpBbTUybKzv&#10;7mBWkCQqf7wPSnTeH45JYw7sXLY3Y61vzN5SgkNt6DHNQhGW9gGQUAJHPNTcL9jFbw1bhgN/XPHr&#10;S/8ACN2qtj5278dK2JXg/tJInlxIykKg68/0qxEj7CroIyvyjJzkdjSbaQXZiL4fsw+TuPNObQ7J&#10;VYtEj452sAeaZq13Hoenyu0jSSM3yFj1Pp9K4Jtb1KSZpVuXHOcD+VTZvcOdt2R6NpFyRGqyqN4U&#10;HIOcjtW4GXJPGMV5LbeJNQtjh235HGQOKtNez3sIa71KUJ12I5H6DFDajuOMXLdnd6l4nstMMas+&#10;5m52xjOKxr7xejIBawu7E5+bgVyRaFpMW8LSN6kVOY7rcgmAijHJwOaFzPoU4QWrZsx+JllbM5WA&#10;nj5gTk+2P61USJ727ILPK0hyIw3UetQSqjxhcfKnI45zUmmvIZiSoUZxnOCK25dLmS30L5XCrDDH&#10;klc7R6UiRtEoMsbRtnIBGMV0mh6jpGhl31MsbvfhUVCSi9j+NL4k8QjW0e3sbCM254aZhhh9Ki42&#10;u2pzkjbx8uSSOSarzWs6lJIwu0dc02C31ASMdhKx8EH/AD6Vsz/JZGaRQiBd2T6UrMqWnvGenAwe&#10;lRz3HlRMVBP07Vl3OtAMRAm8etZsl7qG0sXCpnOMU1Bi8yhqAa5uXmIIBNQC1kZCRkBq6mD7JPbh&#10;pRtJHNWooNPdQqykD/dqrtDSSVkcakLSEKSQRx061ZMPlNuTKle9dBc2ET4Nopdu4UVM/hLVXCtP&#10;atBCWCs7EZGehxSk0IwTqM0saJGWV+jMO9RnOSXJZvU1ZmsJNOupbaUMrxtggjt600gKCah9kgha&#10;10O03VjZs8byMAeBzSS30JlyxBJ71nSwq87d6kFqhQAk5ptIrXudNa/ZY9Ne6mcEAcDPU1hLqtyt&#10;0WhbYM5AFESARbHJIHQUbTu6DjpSW1gu273NhdbuNQuYyL2e0mjAHmRYDH26VqTSahNEEudcu/Kx&#10;1DAHP1x0rj4hLJPuiVifYValNyV+bcMUPmv7rOqhWjTjdxu+5vf8JBeaZO6WV/KYmwX3fMTjsDUt&#10;n4s1u9nCQSEZPfmuWVZJF5GDU9qtxDKHSQoO5FVdxW5nOaqO7R2SQaqrPJc3kbbjuJWPBH45rAum&#10;uLy8eWWTdsJVDjGBSx6hfPIipcPsPB4yMUy7lMJBGOfXvS5rowtZ3HeSgXkZPc1SYKkrYPepEvG6&#10;sKibk59ah6lWsywW3wf7pqu2QhGamg5LJ/eFIUAHWhCdjKt8BW9cmlzzg9O9S+VhiAMDOc0ySPap&#10;wfmqtG9ATQhK7Onfip7WY2d/BdDGY3B5GRUOxiuWxnrUgjaUrGEZmchQoGSc+lK1tSovXQ6vxTqn&#10;2/TbW1hijMLsJJSg+6RyPpzV7Rba3sLVmU+csjIY2ByxHf5R6Vv2uhwy6fBDJbIiRoBjHLn3NbOn&#10;6faafAvkwJHgY+VOatScrGaShF2Ofs719avr3SIM2ssH3zKBuKnuoqzd+EYZYla3uJRKij5mIOSO&#10;hxTbzQki8c2Wt25fc+YJwM8jacGuiuZordGlmdEjj+YljinbWw5tRScTldXtW0eaxu0hjkkLLGbp&#10;Rtkz6HHUEZ/KtnULixurCSG72yRuhDqcEDI71iX+t3Gsed9hs/8ARo1bZPIOZG9l9KxdO8H6g9u1&#10;zeiRVuOWijcBi2Pl3e1VZRZmk5q70J/DOjnUbS8jWILYyXG5ImAKrjjI+uM1s3HgXS57f5A0Mwyx&#10;dO9R2fiGz8P20emyW7vKCQqRDP51Q1vVNV1CLyLVzZwRgNKFYF2Ddt3QVOj+Icpv7Jga54Yh0zyl&#10;jvJLgvndwAEHviuZnhWPchUhwec9q7ItBp9q8JBmnlGPLZtxX0BJrL/s6bVppZ8hXz8y7cAUOy1H&#10;HXQwVYxxgbcqaTz0YfMMela8mh3Ec/lFckHkiqf9ku+6RvkQHv3qW0y7dLhZWzT3McmwEKQwz7HN&#10;dG813O0SbYo0jOQEB/Wqdpb/AGT7PIxKrIMAE5J9609oK57VnyX1Z0RxU4R9nHYR1L4EhL49aMAH&#10;gdKXcWyqnOOuBR39KpXOZseOOcZIpLFm+1TgkLGgzg+p5zUE9zHbRNI7YCjmuSlv5Z7ySZXbDds8&#10;VVtLsIq56hpUX2q+Uk5VevFdkoU8DntnsK8M0vxTqejziSCVJYv4oZRkN+PUV6HonxD0rUCsN5mx&#10;nc/dcHYfYN0NEV1YTi0tNTsNxGCcYU5/Cke4jgTOFG7gL61harrqQqI4QdpH+sU8D61Vs79Li5RP&#10;N3SP9xfU1XMkZ8ty5q13sgbYi4Xv71Sube1s7Hzp3XzHUMnzYwfasDVtfC3E1uLkSSowULCnyqwP&#10;IJPXFcnfahdXlwTPK8jLwAxyAM+lVa+5Ss3Y7G+tFv1MkuBcbcZ7jNYtraOZfsEybrfO4owyCR3r&#10;Uh1OPWPDKQxz/Z9UtiCzyLgSDPTP0pIW3XRl3q/yhNy9D6kVGqG1aTizHl8Lv9p3WrqI/c9PaszU&#10;dIu7SNpZHXaCBx712YmYlhtIA+6fWsrXGMtlIu3PGc/SqWrJWmxyQXaozyfek6tk0/kqG7E00gls&#10;jtWT0ZoMlXn0rtdIuIYNPhTcisRk8da5NLV5ZF3KQvXkVoxxqq4xnHvQFjspblBD5qjIOAQOpFTM&#10;3nRrsAFtt5IPzK1cXvkHyq7gdxk0kktzFEQkkir1wGNNMlpnRhIbOYrDcMGIzhm9ua5TVdXl1S8e&#10;Rz8ifIiDoMcfnWJdzyzXQd5CzdMk8j2pxnELAKODWjVtiUrvUtSNnr+VQBcvuPT3qUPvAJPJqRV4&#10;xjPNZO5okRkDJ56VWZgz471cYfNiprDSWvp3YSJHGv3mZsULRDauSWDtGuMZQ9RUp/cyhogc5yD6&#10;V0NtpGmywxW0F/F9oZvmlkBWNQOvNX7nQvDulIrap4hV2fhY7OIv/jRfpYTTbskYA1a7MW3agOfv&#10;Gs66ka7lZ5n3OeTxXQ3UmgGNv7OW7fsHnIBP4Y4rFby97YHWtFJLRmfJK9yjbyFSYyNq+1X1exEB&#10;CwlpCOHPaoFjDMecUGBzlYxk1jKkpO518/u2sSpesiBRIRiiqH2Oc85orT2DMeZHpBsXNp9h82Py&#10;kUfISST+Fc5P4NusSyRyLt6onc12ybcsWQFsdcVHcXAiiMmxnfIAVBVKVnoZWuYmgeGobUie8XdM&#10;PuAnp71Hq3h52nM+nAIXYtIrN8pP0rowdxDeo4z29qYzlSQWGDxSc3e5RRRriWK3R40BxmU5wQfQ&#10;VBMA0rRFmbILEnoAPSr811HYoZpBlEG44HU+lZsStdXAlSOQKU5zwqAnp7mkncN2W4yiIyRrkgZ4&#10;6GrcTExr5qgMOoB4qo8tnagIkkeePlBq2mdiEnA6nPbNGoXHyEDqQeehrHuLw/apEtl3TqpKDtWl&#10;e26XEDxksOOqHmq9raiAmclim0AEjkcULa4dS0ESNFupY08/bguccDHNQy3cKhZ5JxsYfLg8Gquq&#10;XzQWU8kUYmaIAeWDzg96881TXWv5QsCGJFG3b6etRu7iu3oTeJ7yW4uBm5EkZJwoH3RWLwBjP5U8&#10;Jk8/MepNSBB1xiqdmOEbKxCRlcDOavaeLcOIrlTtPRhVIzBWxjvVhIzNwPx4qorXUtK+x3OmafGh&#10;3fKiDnjuKfe28M7McfJjg1l6dfCOCOKQE7RjOa6jSNLm1yZFjVltTzJNjgL6CqlK4tZO72DRvAsV&#10;/YJcyySRI67uG+8Oxrfk8H2sOmBbOKLziB80gz+OPWtwahY21x/ZxLQlAEj+X5SPQHpVsASb9km1&#10;cY+Ug0IiT7Hlz2d5BrM0Um0O64XPXI6VNcNNC0MUS7EjwSSPvGu0udEtp5GuZBvdTlTnBB+teZeI&#10;dYul1aaKO6YQKSoGAenvjNCjzO4KVlY2J9YSBZR5f75sDOa5m/knubd18w7GGNueKitZJLiQ8M+f&#10;Tk16j4e8H2cMVvc3iieYYcIR8uOxx3qZOzsi1BOPNI8WgCwyFJcKwPIPFWZIzK4hhjMkjY2qgyT+&#10;Ve93Ok6Xev50+n2xcfKGeMZwKIbWyt5mS2sYoiBxIoA470+ZkLl6nhsumXFlCBcxOm3gtjjPpmpN&#10;L06S7vo4NrBXYAkeles66ls0KWZjjLTuATt+8ByTXOa9ax6XJbT2q4cSAfLx2PFJp2GpcuvQ2dM0&#10;Ow09MQopKDBJGSTVzUfKFqYypBl+QoO5qg+qS28Vv51tte5faoU9PetJsbgw5PBGegpIHfc5nUPD&#10;dv4jtE8+RrW7t/kaRACSB2PrWAPh9JHc7ri+32g5yiYb6Guxnf7NfrLKwEcvyygHA3djVu4khiYt&#10;I4AI496e5HKk+ZdTxO+sG0vU5raTKurYIaosADjlj0Feq6loWm6lnzLXccDExOHP9TXPXuh6fbX8&#10;dtp8Dy3BGZNzFgue3tQ3cceZaM5iKyjNgJEkJui2DDg9PamNZ3PnLEYHRz2YYrQv9c/sbVPs8cCS&#10;GA4k3rghu2DVyylk8UXomRWijiKl+c4AIJ596JLl1ZUJKb0On8L6ONJ0nLwK0043TSOc8dlA9Km1&#10;7RobiFpLZIkP93GM1uFXMGQqiPACjoKi1C2N7ayW8EwjlAX59m7Azzj396ErIOb3tzzGe2a3OJIt&#10;vrkVa0q/jtJQksEUkTHJVxkj3FdFqVkNTElnY2zO1sQjTFvvnvj3rHu3WxNnYi3klO07UC/MW9Ce&#10;+K56k3CWpsuX2bk/uLN8tte3MIslwHG0fJtANWNS02x0jw+5u7VbuZiFZ1ONrHpjPp7Vs6baw2kY&#10;V2CzFQzjGQgPUZqvfWt5rz/ZLWLbAXON/wB5yO4B6CsfaXld7HmSqurUUKbsjz9olIHyEA9M0bR6&#10;V6BcfDqe10+a8ub6JfJQsIhHnPHAzn+lZfhjwY/iGYPPObaAIGdAuXB9M9BXQ6iS2PU5YuVkzmLa&#10;3knuY44ly7sAozjNdG3gXU1YNc3FlZxMQA00oOc+1M8bWOnaHrEGnaYHBji3zMXywJ+7z+Brkbrf&#10;Pud3kmY8fvZC+PzJxVcnNpJ2JjOO6Ov8V+F9I02C2i0e/e51AAGdGbcrg/xDsD7CuNnhmgfbOnln&#10;jrXQaRfancRrBbp+8K7QSgJxXVpY6jZxm+u47cxuu2WMR54Hv2qlGMdImTupNvY84trR7plihBkk&#10;c4VVHJr0Xw14M/sgx3t8FmvOqKORD/ia6fTrHTooI7mxs4It6hlZVBPPbIq6MtiPByV5NHLfVjcl&#10;ayIVZm+8m3nOPagsFBOSFHQU6Z4reMvIyoo53E1xmsaje6tqEVhpbvHBuJmuUOcD09Oa1XmZbuyN&#10;2/1+z0+GRpJgxBO0Du2O1c9DpmpeIpo7rUJpY7cDdsyVyfYVzviiGTQruzhswks6JljIu9VPGOM1&#10;btfFesRlHknDg43xlQFPrjuKHtbYUXbXex6NDHDaxbEQKVGT9Pc1yXiHWIbmWGK1lYoQfNfaQox2&#10;U+pq0+rPqMCPFtSI8FepPsaydTgBs5yuUMcZ2nsD9O9K2lim9bsqo1nbqJrm3mm3qRtyR83YZ61k&#10;3F/ImFt1EQ3BmUDqcY5+lOtmZ42ka/JESh1RxgZHaqenztqeqwoIB8znKp3rJe7qaNX0ZtaLosl3&#10;I92ScE5LFclvWuys9FRZIZyrIi/MQB19jV2w0uOOwRH3wg/wg4/CrN1dR6dbIQQFcYCk/pkmhLmG&#10;2o6GJ4gn0+DS5XYKslxuEcZGSTz830rhLednT7Ogww4AI4I71P4kvpLnUOWJ8tdgyc45yf1rJWdl&#10;AZWwwPBqmlawJaF/UnMdltC7ecg+9ZS31xsCmZioGK37Sxk1zTZSyFZYzgA9H+lPu9NsLXS4lMLv&#10;PKdq7Byren50RfYey1OVa7nRyFlkA68GnNdXpQoZnwfeuvg8OWyoVvYwkpiyEB+77/WtFbKCWxht&#10;4IFlkUYG9Onu3pVa9CZSSVup51bKbicx3EriM9e/NXBYaZGSGlmPsFrp38ETF96Xka5OSoTr9Dmo&#10;T4MuwGzeoTgkDyz/AI0PUuKiluYumWvh8SSf2nPexofuGKMHH1610ulaN4c1FnfSJ5rl4QDIlwhX&#10;GfbFQad4Ts7jTjez3sipGD5iLjKkdadPqGm+HbV00adjdy4DMy7sj0PpWfIm9htxteO5qyxOkphl&#10;VfKZcMDzmp9MvksrtYwVC9Cf7tYOlXsl/fO93I5TyyzsVwFx2FVLjxLZRySiytZMyLhpX4OR04xT&#10;tcyba3GeLrq3udSb7BbbNjHzJUGAzVQ06wnjzLMud3GWFILlrW8hN8xNu53sqDOea7RtQtbbTPOF&#10;kLt9uYc/dH1xVyu2khpcqKDWbwwMkbwvkhmQLjAHpVayOII2K7Q2SAe3Nal1AX0H7cHVHYDzAp4Q&#10;n+7+NVLba0A3rgqOCaQm9WhXl/d5Oc9sVQfbO5jOTjrTricQq29zgc1irrlvGzLtbFNIT03JrjS4&#10;maQpLsI5244qxZto1uj7LWe5dThZZCFXPqBWO/iNdzjycqwxk9RUdpfpcOYydmeRWcl1KjY3Ll3k&#10;zNwSR3qLB4JT64qS3kQx7WIOPWpnAk74HtQNkWxQwbt3p7eWVZWIK4qJ1OOOAKj9HP5YoAx5tImk&#10;d5EAZVP41FHpd07kiBz9RWrAJRcu+4lTWss0kcSSZ4JxVN6hymHFod0V8wrjnp3q3BpTG5ELSLtI&#10;zuA4reW+iiZUZySVz6msW/u5HlVo8oTxz1NCKjTk1dCXWixwsgSfczZOMVbh0VDa70chsZIPc1Ar&#10;RQ2pe5nb7UP9WqngDvTLnX3KeVCqqhHJ96lO4pJxGzNKqbAuAvU4qs3mT8ZyRVdr6adlilk2x5xk&#10;CtWGxaOLdbuJU9R1qlJoSbuV47dlGR0oaNw3Azmr8ERZgMdfau+8NeBI7+KK91DIhPKxDq3ufalK&#10;3Q0hZ/FscLYaRNdYKRs2fbNd5oHgItbm7uGaKVuFiYDGPWu/s9Ms7CERW1vHGo7KKt8AU1J21Jck&#10;vhPMLjwdidwbc5z/AAniiug1HVYl1CZVuFwGxxRXSlKxzamFN+6kJOSmeWAqGWZUHmR4kC/dwepr&#10;0CPT7eJAFtow54PfArh/EOmyaZDPd2RBhXJeNhznuQe1c3oXsVo5Z5Y98h2luSp/hrPv9RitjtGW&#10;kPSs99Xmkt0AIRSOcdT+NV4oJbn5lidm7ccH8aapvqDkgvLp9QHlysQmfu9quq01/oqeXIQ6/wAI&#10;GAcU+DQLq8UozJATnPOTiq6Tx2NpPYSMYZkbYCpwfY07W2KTv6nPeTdfagjK4bPQiu6s2aKzjWTO&#10;cAHJ64qOHUdPkjjSe0czHo6jLN9cVBfNdxZlig8lQDtLclc9+amV2ypSSVi5c3xtfLWNQ0z88HOw&#10;f41RnubwwvGzOgkyd+ea5D/hIL+G8D5jcK2DlOG/Wtt/HbSaf5b6bbtMowrDODWnIzNJtXGy6FLN&#10;DLMs8oZlPJfFefuDE20HLg8nrmunOqX90rEruyenNY13p8sDecwwT2rN2juWqMubmIdzLgEdadnd&#10;x+lCYkHXnFAQgkL361Fmy7AkeTtVec1sqkdpajABkbr7VnwjYwY8+gNTiTzpACc+1a62Jk7+6jXs&#10;rGW+ube2hBMkzBV4/M17ZpumQaZYRWMBYxRIAPVh3zXNeCdKtrey/tJmDnGEOM/XFdrHIPN2jOR3&#10;x1zUoJbcqIzaxsxLIDt/T0pj26AkhNnqw4q4duTnOTgdcVn6ncF1Npbndct0XrtHqfaqW5jqjI17&#10;UP7JiaOK1kuy/VV+Yr7n2rzjUtEvdScm306cSsc7FXCjn1Nesw2DWMRwxk3n53cZYnvVoMrgsRgc&#10;jbjGPek32NIuMVqrs4Lwx4Hu7ORZ7/bEuPuodzk/0rvMRRQqg2qFG1AW5P0pxO1gC3zE5Qse2KoS&#10;3yxyRRJF5oO4mQnGBStrdhUqNq3Q5fxJ8TdP0m9NpaW7308eA3lYwnqOe/sK2rfWZ754jDYTxAxL&#10;J5jgY3MM7cdc4rzrxqmm+H7BI9KghWe6mMgnZd7k5ySCfTNcgdc16UAvrN7jOcK4H8hWjS32MoXd&#10;0tWexRwz3WsXWo3WEihHlQqOeByzfic1g3t4uvXC29o7iCJ98srJgYHQCuJsPFeu2Fu1t9s+0wN1&#10;W4XLfgwxXWeH5jpeiTeTmeRsPgrk5/wqXY05ZaJ7fqT69qrPfQr5RKptIYg8Dg/KP0rq7Sd54lmI&#10;UR7FO09T/wDWrg7BLqV57rV5/MaZMGEqFCZPb0xXVWmq6dDaII50KqAAA3Wp66DaUVa9zQvLUXcE&#10;iN1IyOO/aqlov2uGN8KJVHluCu47h65pqeItKLjffRAhiqguOfSqT3M895dppxMVvIoYysvLHodo&#10;/rVW6slXtZFKW6u5tTlisA5KfLLO33QfRfWtKC3W1jGM5P3yeS59TTtJ0a6dm2WjrGpyHzgZx3q8&#10;+lXkR84lGVVBkTByo9am6NNlZHKap4QtdYumu3keGVgNxUA5x9a1dC0yHQreSGCNTG7BmcfeP1q3&#10;ObY+SHfZ1IIbiqkl9bxkoLhSdvCqc5+tU43d2ZaR2Nl5RNGPLnGGIPI7d6HCiU+WAGcDJHSuf0q3&#10;N9anNy6MsjA7G4X0FW7yeXSbVmnvIzBGmWdh8yj6jrScktxzjbZlSxvFg1O/Fo6LplrlZrpzxvJy&#10;231PJyauWl7b38EV3Aix2xyQ8y4YDOMj61wlz4mTUNPNjNb+TAs4dI414ZQf4/UnvXQDxHbvYQw2&#10;WdwUZJX7v4etebU55yvLYzq05XvFljxB4gtdLiWPe0k4BKxKSCewLH0rkbDxRrEOrDVYLoLdYKfM&#10;mU2k/dx+HWpb61MzPMTukPJJOSapDSbiVUK/IG6YPNdEEkisNhlTlzdTtL/WvF2p6YJru6s7KyZd&#10;3zMiNJ+DHOKzrTxa+kaHLb6VqKNcTsGLsuWBOOma4W+ik+1ESvJI6fKCzE/oaitIpReK6ZUoQc+l&#10;dF1bm3Ztq5crsl5GxvkuJmeaWSWWQ7mkkJJY0OjRthhj6jtU5mZ5FdsZU56d62Rb2us2pSBlW6UZ&#10;wep9aV3Lcb5V8J03hiTTrfRIXWSCOdOZHkx1+vatKfU4rmFobVPt8si4XyWygz1JPQetcL4atUtP&#10;E9umqAJbGN8q/wB1m4xn9a9etlt44UMCRrGVziMDAH4U4PsKoktW7mXb6bfQRKUnS3ZFAMYGY3OO&#10;uf4azvEWtXWk28ZTTLmSUsEUxjcgz3LDtXVBQhYEgxlQF56n3rzrx/44MBfRNKdJLgj/AEicjKxj&#10;0A9a2jFs53KKdlqVkntJrl5tZ16FpSMm0EgRQfQjPWoLrxUZbVbXSrb7NABy2ec+wrz51a4mea5k&#10;MsrHLSMBk1DFLM05EUzKB05rPnjcp029L2XY7BledzJKSznkknmmmIDj1qjpmoPMGt5OZEGc+tXx&#10;uI5wKnfU0Stoiexu3sJWYKGRhhlqW71F7olVi2IOhLZqk80cSFpWAA7mqkWqW0ku0Fgp4BI4NVrY&#10;Wg65VobdnIDKOSPWuq8A21rMxvITEAARKNuSPb865y7ljhtWaQAqeMetX/BviWOC+g0y5iRLKQbU&#10;cDBV+vJ9DUSWhcZJJ6anouoag0EZCWkjOo+RXXhyfpXGeI9AX7DZXN5ckSJ96JiWC9+B0zxXV6rr&#10;ttDEYgx2sMDYdzH/AAFcbfXMt87PP8w/hX+6KrYmKesm9zmbxkeb93u2+rHk1AinjGc+lad3Zrkl&#10;ccVq+E9MhupHumZWMTbdpHek/IpNdTc01Ut7S1hOFbyV3Y4OcelOkksl2NPtDxuSqgglj9BWnNb2&#10;syYkiR+2T29qhlNlp8W6SOKFQMkkAYHrmrS0sjJ77mcLWa5vRK0nkEp8queSMjkCtOyhjhjaOL5o&#10;ydzEn7x+tMQWVzMlxFLFNKVwhV84BpLaArLKSFVQcKUzinbuC00Re5x6GmsnGcD19eajf7QqH5FY&#10;+oP9KWG68xMFdp64P8qaAxbrQhLcySxyqvmffDAkE/Sufaye3uJ4buE70wySY4I9q7l1ynAwT0HS&#10;qGpWy3Fs+3HmgfK/oaViud2scpb6ip0K9kYqsyMFUkfez3Fc1dW0iNuJyGG7I963/s8rWUttcBoA&#10;CXLBPlLfWs23uYbF5bW6h8wMMFh1U9qloaZV0uxXUNSgtZn8tJG27z2rRmM2jXdzpjMV2PtLL3B9&#10;PY1a0uC8urPZFbCLyn3+c4+9x0FXbe6sbUC41OJb27JOSkZIUDoKm71sXLorF++inXSrW1kIXcFc&#10;gNnpSRwqFClsKPU964271m6kmeRnyu75BnoO3FUbrVtQmUL57quOi1SXcjVL3dzd8VzJFDFHGQXZ&#10;ucelckGUnlCT0NRxmR5RlmIH94mrgWPPbk9aJNbIIRa+IYYlLf6s4okgVQHjyD7VOHUDHUimuRty&#10;OnpWSNN1oWdPuneUI+cjvW4yNIqsJCqjk471z+nRzrIZPmXI4OOCK1DukHzOzEnGOlPzJsy09xEo&#10;I3Z+lVHuiQVVTipW05VjzPL5Y/ug84pGubS2+WFCQOjMck/Wmzrhh48vNKRXh883SpGQoPJ3Vqyi&#10;MR+XLMWjzkqvHNZUtyWXeG2OehHWoUMn8T7s96nW9xRqwg9EaEl8kaMkahdwwSetUXyYwWYufU9a&#10;Hgd3GRx605oyiHdk1dyalecylMCFJJLDtUEILZLE/SrzxZj2k9KqqCi4I4qeboYXe5IoDcAYrofB&#10;9vd3+vJYWrKGZCx3nAwK54SDaB79hXrPwy8I6hZ6i+tajAbdWh8uGJxh+SCSfTpWc29kXBJptlw+&#10;E7vR4jPKUm+bJ8sdK73Sif7NgyMfIKt4DDBAI96jmbyLZ2Rc7FJCjvWxnfSxNWTrt8LXTJxFKguC&#10;h2Jnk1l2t9ql3dyFXZcclCuFUf41uTadb3KnzIlZ2XBkI+aq+F3YmtLM8ta3umYsUXJ96K9GXw3Z&#10;BQGaUnHJ3YzRW/t2RyIke4bDbpAOegFcxqEcur6n5FjKTbKCJe6mugTTjIS8zKydNvtTINOtdKkZ&#10;7ZdnmZBXfnNYaIasjjIPDVvp04WdFllDEgt0x7CtI26lsDGc9QMAVpagoCGVl4745IqmASiuQDgZ&#10;PNXzXIv3GbY7V/MRQxAx71gXFraat4hAaLIji/eMehJPA/nWzdTrAhkcEqFOStZVsu1WKgh3bccH&#10;pntTXcLu90aItorSPMcaqw9BWTqmjPqkuXvJI41AJSIZzV93KYZgzKODgZOasQuCcYZAevHWloN6&#10;6nFw6LpzBhPDckBsbgQMfWtWy8I2gvQJE3QE5U54IrXnhtpGBdVDjk54496hk8SWVo+ze7lR8yIM&#10;5pOT6DjKzKl1otnaSOkcXlxkYQryd3vWhL4L0uDS/N1u9wzjICjbjjpXPnWbnV7wtZEMYz8qyR/K&#10;p/2iOuKdPImXuNXuHvrnP3G4UEeg6YrhcoupZ7nsUcI6lPmm7L8WcReacLe6kNsGeDOFYjBI9ajK&#10;hCMg5rvRczakhSCH92vU7eBXRaX4E0K6tIpr+PzpWyxO8qDnoMCumM3tJHFXpwp/A7o8dRZbiZYL&#10;dWeRj/CO3rW3YaF5NwEuXO85+QdTXfa3pfh/QEQaTYw28hJRig5IA7muCsPNufEct4GZowxAA9PS&#10;tEnY5YzvKyPQbHX20LToLcWLGFfkRIz09ya2rbxSt3w9nLbqseWZ3AA57dzXL3cQlgG4lSewPIp0&#10;8yRWW4xvIAOi8k07aCvd6natrEIiVLRlkuJWwqhs59z6CrVtbC1h8xHL3D/M7Mep9PpXlmnapcaT&#10;rVrIIBFHMPLJuTjavrxXo1nrtvfWarDdwSSkn5VIBODU3ew+Rbl5LgyIVdgrkducGiSJmRgPlcjq&#10;OcVHEgWVkkUFmOSCeDVsBjF821GHGO1CFZlR4pBG2Zi2AM7uMfjWQbgyPJCux4FdUaUn7vsMda35&#10;EjlDKVLDp3Ga53WdQj0uYWFpauk8y7/MX7q9vxNDVwUlE83+JJjk1u0WCcywxRldg6RsTyP5VzES&#10;KT2FerHS7R7Of7XCswx8ytyTWFfeENJNvG8DSwucD755J68U53krIKdqb1OKmKfLHEA0jcKo6n6U&#10;LqOr28gVZHhaPgr0xXaSappPhe3kt9NsvtVySolnPGPqx/kKy9X1DTdaslu0tjb6iW+dUPyFfUn1&#10;rGKkt2a1Ite81oYa6jdzIwuJGZz3BxTFLyLtZjj0J4pyWjHBLfWtrQfD66ve/ZWvkt2YZTcPvH0p&#10;8zuOyM2G234A+bPavSvCbw6tcwROG86NcP8ALgACuIGm32ka1HZzxq8oJ4jO7cBXpPhq607RtNFz&#10;NGy3dyxZ41G5kA7H0qpNt2HB80b2O0KRjEWFBI7cGkkhUwGLnaV2n1x9aoXqzSL+7uX/AHoJjVU6&#10;cHvWLf61daXZQwzzF5WiYyHH8R6Y9KaRzt66nm+tNdvql0Eb/RhMyhFH3VGOnr3qS2sorcb04Yjv&#10;+dW0YSosmcl8n9aiedUOXwBznNDZeyHWsJhk2xSSIZCSdhwGJ9qwvG01xaPZac7SNGsZkMjHPmkn&#10;+n9a3Zr610nTxe3YaWfcPIgBwzHsfpzXOXOqHXblH1WMBsEAoflX2H6Vyym5T02RMabm9OhzyMxT&#10;Gepq/ZC4BYpu2E4yO5rO1SKOC8MduzEL19Ktx6rfJaLAkgjQDHyjmnOM38JvFqO5vwJdW0gLxAE/&#10;dLrWkpLImCBtJJNcvbX8spjRizzJnErnJIrai0W/vYhJuO0jA7A1cE0tdzKtUqVNI6IWWa2e4YMs&#10;UkjnaqjHFXLnwtcFPPQwxkgbokGT/wDrrDkt5NPuCjptkQ8e9eg6fcedYQSNsVygJGcgcetaKLuR&#10;Thyxu3dnn97p1xZ3DRsDgdGx1qOOGeFRcREjafvDqDXpN1YW90mZYw2BneT0rj5bK5tJ5B5Bkgb5&#10;hjup5FU9C0wGsQXtsY76ESMeDlRzW34Mub7StN1C4lJ+zR5a3gchSQB+lcY0TvOyohU9cZ6VftlS&#10;2tWklkJnI+Ubs4o5lcpcyhKK6mNq3ivXPEF0s013JbImGjigYqEPrx1P1qhjcWkLFpXO5mY5JPrU&#10;9/bfZ388MTuYls1WfBw6/lTq1HLToZUqair9RrhsY9adCmzIAH1prkDljimrKBndyD3rE2ZPZTvF&#10;qa/Lw3y5rpunHUGuQikdbtZI/wCE55rbTV8/fiwT6dBVxYpXsN1narxK54OT+NUrW3e+uUjQHygc&#10;uwHb/GuvtrbS9Rtdrsly3Ut3X2HpU0dlBZQFLdQqnrzzTuxKy1GXdjp11bNDGhjYgEMexrPstNt7&#10;WQMzeYQfl9qstG4UtD8zE85PFVZZY0cKCBJ0Gehpu2xPM0aG4ybmRUODgEHrTo1lctvG0A4z61Ri&#10;lwr8/Mey9Aapm4njlysr8np2o0C76l3Ut0cSqO5603RdS/snU4WO7ypWEcgHfPf8Kge7aeNlmYnP&#10;T2NULvdJakxrlv5UXE03qj1hGikLNEysOOVOcGszUdJGqLEtySdhPIYrmuS8M2OqQQRX8t00en7v&#10;MZQcmT3PoK1dO1yPW9WgjjSRArNja38I7n68VfS5TjJfDqaljodvbXouw0hm2EIn/wCqtIzmFBHP&#10;G4AH3tuR1pwR1+5KwHfIyKkj8xsqyqQe4P8ASl6Ck29xjXBlZCm1yTg7elQX5uI1DWtssrjB2s2P&#10;rTzELeRZ4yNhJDJnj61KmHJKgjGRzQriWhjT3ckkpaONkdCAwYcr9PWrNrEVgdvmJclsk9/6VoCM&#10;gFduWPIPWqWp3UOn6ZNcM2JFHGO5ppNsluKV2c5qmrWtik0TS7rhgQsKoSR7segFcvaFRfwSzYdH&#10;cE9881Qlvi0sruSZZHLlycnntVrSZtMgY3F/5kwjOY7VDgyH3PYVNS9rRNKL+1LY9PkjTyiRhUIy&#10;ABjiuPkkhDvtcOCxGc+9YupeItT1MtGH+y2/RYomycehY1lJGwG0sQOwBqWkla4k5Sd7Grf2Syy7&#10;l+R/Q9DVeKOytQxuw0jY+VF4zVvSdT8iTyLr54j3PY1U1iVLnU3EShUXgYFF+pXkZ82bmQyKgRT0&#10;RewqIwkHqatZAwPu03aWJGaTd9RpW0RWMUmAVPStvw5Hpc9wF1Bz5hPyg8KfrVARn7wHtg1AYt9y&#10;saj5ie3pU7jSsdl4ikicw/YlBCfKdg4x7VjQJOZQHzH3ye2K11wkaqcdMVh6ncCWXZGfu9TVJaAm&#10;r2Y13eWQ73ZueCaa0G45JOaro7RDnlR71BPeu42Q8Gk7sfNfY2bKzjuphuG4KORmtN9LiZQIsqw9&#10;TWZoEscKtG5PmscnJroBg85qUxMwZFkt5BG3LHtUUspblvurWrqXlgrkDf6+1Y9wD5DgelWTcpSa&#10;iWchUJ9DTGeaYYZAKS3jCjLAYNTpjdxjNS3Z6FJaEEXmqQQdpXkHvXYeD/HmqaNqatfX1xeWbkLK&#10;k7lio/vAn09K5dxjGMZzVYghyQM5601qXCXK9VdH1NBcXVxcpLEIH0+SMMrhjvz9OmKvMQBknivE&#10;fBXxOn0iODTNVjEtkG2pcBsNECejDuB616m16Neha3tvltpF+aVuCw/2RST7kzjZ6bGmyP5xYOgi&#10;ZcbdvJPrmm2puIklN0RsByhHXb71JaWkVnbJDECFUYGTk1JNLHFGWdwo6ZNXuT1KD6vbq5ALMPUA&#10;0VnyppolYNFcue7LnBoq9Asu4azqFzp6Dy4/PRV5WNsMffnisU+M9OMyxTyNa3GRuWRTjH16VUb4&#10;g6BeHbaXLS3BOFjC43E98+lU9U0yxEUFzOyPcyOGkOO2en07UoruZbs09UkfX7aa1gnMVpIQfNxy&#10;fpUMdhBbQIhuJ3xx/rDUxkVUAXaqDptHFUVexsZ3jL4MrbmAOW3H2q76WQrK9yOW2XLOwlcZwqhy&#10;c89TTJJIoD88qKR1DHBFWJEupgI4x9ni6bmOXP4dqsw2NvCuEi6de5J9c0hpWKS34IRYoJ5QeoVM&#10;Z/E0t1PqLJtt7OOI8YaZ+B+ArVZQJNpQhQuOv51i3lw+nTNKCBbkgJGTk59qTb2QXRVl08qkr30z&#10;TSY4QHaoH0H9a5a5eIF2UgdQoFX9UvrydpCkjRxnqAck/WucmScECYMPTIxU3HFXZLYrqFuzSQ3L&#10;RmQncFI5471taXbW7MTds8jjlctxVSKS3hiUPKAT2JqXdGillbI65zUqnG/N1NnXnblTO3t7qNLM&#10;qsUSMF5XHT0471nX+pTo/wAl6IQgw0AGT7/j6Vzg1e8aA/Zbh0JGCzDpjv8AWqU9889wjvuODhm7&#10;sfWm13MrtuzLviHWzPOY0XbEi+Wgznj1+tO8PxrHapJxl2JJzzisHVY8uApBQDgitbw/cqun+U4J&#10;2ucVSd0UlZHX3BP2RCcAE9+9UZdYitkjBhLhuuDjaPUVZnmT7ONzdVGAOayJVIlSNFVs8ZYZwKe5&#10;kxmo3H9tRyQAhYFPykjLZH8qh0vQoYYmvYZFivbc5R84JYdvcH3rTg0wSExWEokLRbmOME46j2IO&#10;az0ilhcbVIABLEnp9RS5pIuMUmejaN4oj1Upbzwm2uyPlVsMHwOcEVrajdiytWnkRjtAxg8n/Jry&#10;G31W6s7xL2NF3oCI8ngZ4zSat4r1PV7T7Dcy/Lnl4jjI9DShruE4t7Hof9v36vvaCMg8HOfyrl9T&#10;ub+e8e+KgXKgspYkoB2H4VPomox3WlKHmAaP7xY8sKzNY1i2nie1trtXyMs+MgDPSiLYpJLZFa18&#10;WSRkx3YBZjlpkHyg/TrS6nOkNmuo75WuDxEglIDZ4GRnsDWBc3CmJIwiqgH38Ut5cg6bZzKyfIdq&#10;oDlmPcn0o5ncbireYt1HGHQvciUsMke9MGMU0M0o8yQAOecKMAUiA9ueKzdjVtvckP3eKrxXF0rH&#10;emCD8rKcEVLv9aasm/kKR9aYlubfh3VmsNWgiIjHnsVeZ/4ARjP/ANevS9V8LWrab9otpZGjVd7J&#10;uJ3n1z1rxB0a4lkG4rkFQw7V6R4D8e/ZrFdJ8SSKmwiOG5c8SA9AfeiKfNc0d3C60aNaw8Q3Mekz&#10;2srsPLXMbqOQPSuZ1K8udRnWR1kYKflJOAPrWj4v8VaLZ3rWVgpmkYDzWiAKL+OetcgNauLnUBFZ&#10;2wdWGRlsc+9ayTitTmop1ZWjqzXtkZ4mZAo2PhsHOD3q9ZeGpLsS3GpPiMjEMGO46Fv8KbpUWLlV&#10;m2SXLv8AJDGeC30PXp1rsX0zVLO3N6RGQuGeLPO3vzXn161/diehLDxilzM818WxoBYlpRlIvnBH&#10;Oc8/yrDs9PuNVlVYVKxggNKThVr0dbe2u0lMyRSxvkqpAAA9z6e9c3f+JrOzc6dpMClmzueMYRP9&#10;0nqfeuSM6i/dx1ZMb1G5yVonKarYrpupvbkscAYLjGapgLIOCK1Im0437vrVwWQejEn9Oa7XS9I8&#10;OzW6XWmrDKCMb2+Yj869SEKiirnNJwucj4d052uzcyKREgyhPRjXcWE5it5YG6J86EDse1czqHiC&#10;ysr2S3j3zGJtj+Uoxu79TV+GS4aKC8WImO6T92Seg75/Stbcu5HNzR8jP1m7E8pLAHnqK1PDjyyQ&#10;yROpa3YEEdcZ4GKYumR6iXClQysQcmt+ytEtbCOJJD8h5K9jnNDu3oC5Yq5S1CSUWot5yI7V12LO&#10;rbSvsfTNVLi8Wxh3hj5WABuOdyeo96be6xa3EJR9khdyUj+nQ1hXLvcy7pc8cD0FO3ci72RavL+2&#10;MRn08Mk0gwyyL+vPeubju47JmiZCxxjcTmrN7eRWEQZ+WPQVzz6j5krvtJySRntRy6XKTd7G1czR&#10;3FsRnjsKyka5ACiEkD2rQ00q2nS3LIcBuTTGvFlgZbfPmE1Frl7FCctsOY8HvntSQLkBmbr0omVi&#10;AC7bh1zUkYbbjcB7YpNCTZLkBeO9N8xYxy2aGQ7RzTERSenT1pJFX0JoL5rO5SeJ9j55HqK7L7R5&#10;0ayg/KwyK4tYVIy4yK1dHTVNQlFpZM22JSSWHyqPeqXditrodDGTJbZUMpPUMMGsS6lXzGBUKSRy&#10;eM1Po8t/dXbSud8S5QsBwD0rN1q6Z7l4VIIRjlh1zV2vsQ3Zmvasm7cRlcc+9NlSJMlF+YnvWLBq&#10;s0YX5VKD04rVOqWv2MzHBYDJXvmpt0K5u5XdGGWOcfyrX0XQpL0GWSQRwg9O7Vj6Xdy65cNagrCP&#10;vZr0+009ILdUhlxhe/TNFnewOyic9q+kancpa2lt5Q09GBkjQleO+T/StnTdK03TgWsogBIOSDn8&#10;jU8jXTqYZI0bcCMqOMfSpIPKjtFjTb8vG0DGK0tfcjnajZEw2jCZyQOBnnFMIwXySQOtPjZSyOpX&#10;aD1x1HpSt8pBGMnIANMnUik8uVCjjMbDGMVAsiwylCWKHAQ+n1qyxO0llAxzWfPNBHcK5mi3e79B&#10;UtMd+hblnkiOCYwrcI2c/nXIeOrpl0m1RHyWky5X6Hr+OKxvGFssupG5t52c7QcA8Aj0qxZ+K7dN&#10;EjheEz3aqUIccdOpqrtaomya1OIky/Q896uwKvl8HGRRKoaV5AAN2eAOlMtiXiI6EHmsZSbRvFWR&#10;Jnb9BSBsk880dCe49KEA68VKVh3sxxPc8e9RQPueR2bknvUzH5SuBiqsaSRkyMv7s8ZxVIWzLPX0&#10;+tLgKOuDTYx3zT2Ayc56UOI7iq3U9q0NGsxJNJM65IHy1lqAFJZuBzXcaNoOpxaabuXT7hImG4Ep&#10;j5fXFLmSfKVyvl5jC1JpEAjUn3NYwGDg9M10txbtcSs204bmsy7054zwOK2cLrQiOpkSxM2Sz4UU&#10;5URYxjGT3p867UIPGKiWeMIAR0rFplEol+zypMvJU810EOuWksK7SRJ/dPeuYkk85AFGcmrNhBsY&#10;yMPYUWtuKy6mnNOZZCzfhVeXLRlR3FOcHjaOpobO7GKAVjOA+UrnmljbAIwQRU1zEpBcEKw/Wq0U&#10;qOMHIb1NFuor9CfcDxxn1pOiN6etRlIzliSDTjKpXC8+1CXYbY+0iVpgZB8h717h4LvrubRba4Nn&#10;5ij5RIHA3Ad68T020udSvobC1XdPKcIPT3PsK+gvDunPo2l2liJMxQxbWyOSfas5u9QpxtC7Nlrq&#10;7a2Lx2qrJ2V3zx+FYVvO91q08mpJIIIxlFYHAPfp9K6WNjkJg/dzuqtqbeVp8xQchDwO5reOuhk3&#10;ZGDJ40RZGWGwdowcKxYDI+lFcszjccLiit+WJGvc8dWOWJllVmBByCK37G5u75kXfLLJnuc/pWTL&#10;byQEpg8Vt+DTjxFbRsMK2eTSjta5Ta5js9KiubqydLqWddvy+WeM+taCWsUUataIiOJOWbn/AOvV&#10;q9iO9JYm/eIuMBuCPQ1BbTfaA6nhs5x3Ug1ncW5biRpVd2JVjnn0qQyGNUSSTIxzKeh9ac0yrlMk&#10;jbknFct4u1E29qYoZyGI+ZAOB+NHUluyOjS/srqeWKGZHdB8wU9K5PXZ1/teNfOLAJgKTwhNclp1&#10;7NGuzz2jB4+U4NWZ5I1HJ+91OetJvsVyO6udZDZ2UMa3l5cq8aYdh0UfU1yviPXodRnK2o3KhwGx&#10;gfhVK/f/AIl7Kk77T2DdfasqL5FVSOB+tRol5jcXKXkDb3ILsd2amhv5rMiMndExyc9ajfO4Yz/h&#10;Uc67gD2HenC9ymklsddAsc0IlRtykVXiZTKQQfLXIC45qbS7gyx21pEuC424OACT79q7c+GF0/TP&#10;MuHXdtLFyPbkU3roiW7XfQ5abR3u7FJYIVdmADANgj0496qG1jAEESYxgH2PcVVtHOp6qsFgJZbk&#10;sxRFyNwBrRluGgna1mDQXS8uj8H8alKzKUtE+5etmn2pD8kjO20Acc1fn0i7trhIpYxuPLYOStc4&#10;iTXUzQxxlyRk9APzNdho6/Y9KRbnyo0f7uHXA9M81V+xLtu9DnrrV3sJJIoU2vyC/esATXLybYy8&#10;jydAMmtu+0i81K5e4t1DQkkCTcAGx6Vjw3txpN1cxCdoyV2PtPUelZy5n8JtScV8Rtz24svDpa/V&#10;o7770e4gBxu6Y+lc290ir8oDMe1Vbq5k1G63vcSSBAFTexO0DsPai5IL7WYKf9nvU0ouN1Jmleak&#10;04ot20ktzKbeJhvPXJ4qTYis4P3xxjHcVnwt5akhRjqeavWsqbS55JPQ1s0YLua9m+hHw1dJd+ad&#10;RZ/3aDPT27VzkMYhuOcENk4HOKvlDDB9pkD/ADPtI28D05qoZUjdSvIY1KS2RTd2WdxI4Rj9aVYp&#10;JFGSEGeQO9BmiGDvH51HNcyRsjJESmQTuyAwzUy0BE/lBeAAPemMOcY/KleY3MzNDCUjP8IbOPpT&#10;Li2vo7YSNHtz6EZx9KaFqhIATgjnk1FqMMk+1AgZPTGaZHFcwK37wAdfpVzSori9vkSSYRwA5kkC&#10;549vehy5VoVFXlrsZIgeGPBTaB0AGKtabdiKfJ5x2PevRPEl14XfQ5LGw0pZLkABX8vaw9y3WvP1&#10;00yys8PyIDxuFDUuW8hQqRU2oI6HQda/szxFDqLxGbAKmNeyn0/IVvXPjI6lDPNc3Rt7Mucxo2WO&#10;P4a4K9tru10+K4Zgsc2QueCR6/SshYQiZ7+1cyiqkXyO1zWSUJXqamzrXiifUQbS0Rbe1U/Kq9WH&#10;uaw0gnumdg/KDPHenRK5J8uLec44GTXq/grwklhp63t8rC4lw5RhkAY6fhW9GlGjpEic3Nc0jyCO&#10;L5tx5Oea63wtDfQtdTW9o7LNEUUspCsfX8K9Lfwvoc+o/bZrCJplYAoFwrHoDjoaz/EutNZTJplk&#10;sSsBiZlP3QegUf19q2tOb7I5vaKCvJXM670rStJ0m1a6uoo7xgXeLZuLMeox6c1zUOr6uLe3hkS2&#10;+y2+8RoilWIPTPNVtZnSyKSFGLtxktuZse9XJ9U0iaxtVsDcG7Zd0m+MgA9x096GrbBTUm25fcW/&#10;DGhXXiG4W3hujb4YvI+D8o56e9df4p8M2+l6ZJdQ6jJbmKBizGQbriTHC7SMc+3tXCy3d7oFsyQS&#10;3FnNOgZ2hbB5rCWWa8vI7i5mmuJlPDzOXP61MIq/NJms5uaUYrRGykAt4lTBwOnOaVY5XdSAPK6k&#10;9avJZ3EhdpIHRUGNx4FOZfs8aKoJB9KOYLa26nM67EJIUO3LA8YrA8tlAXy+vtXouuaFd6PHYz3s&#10;Uca3RKhSwJXjjOPrVWSxW9QRyRpGsePmTqxxS520FkjCs4GjsPKYdskVBZWzLOxEeBV77XBZ3EkF&#10;wTIVGAYhnNQ2+o+fdeSFMaucAmlZgpLdDpbdD8hUbh7VneUYnMb8VqSRvHISxJOat2ugXeoQPdR2&#10;7uuMggZ49qLrqJ9zBMPOKeIiBjArXuNAv7Ro1mhZWlGUUjJb8vrWrpfgm5nkB1CUWaFgFQ/6yT6C&#10;m2gUrnM29rNeXUdpbqDLI21MnHNes6BokOiaUtmoJuHy0xY5LE+nt2rNm8M2WmXfm6YGEm75JZn+&#10;W34OW9/xp2htqsM80l5cLK8K7SRxvG719xg07a3YXurmjc2dno2k3DwWDtG53yIibsH1GK8caQXD&#10;SSgHLksd3XJNe0WOrRSX7B4JSrxklgCy9ehNefeK7Cwl16Z9KkO6RiZ0Iwqtnt+taW0djCTtNSOT&#10;SPyhjsf0psc0CXP7z5kI5GKuz6dcgYYrzxwarxaRI0mXwV9azfmb819EX9NkhhuGkgwpPT6V2Wk6&#10;0yusbkAY5J71yMVlFAdwX5qnZ3VcoRntTTsJq56ebmERrMXIJ6d6qX8tstvJI86RsBkPnnNedz6j&#10;dyIqGUgDpiq8zSyhfMctg5+Y96u6IcZdDorrxWixC3t23qeclSuR9azp/EmpzqqfajHtPVAM/qKx&#10;hC0xzwADxUyw7pCNuTUe1fQapK3vbliS4uLjDTXMzkeshqXYgAdwC2Op60RRMoAIAPvTpeFx19cU&#10;cze5SjFEc0eIjJK4C/oKwp9qzN5IDJnqK6WaONLRiQTkciucHXttpNB1EjZJB1wfSowoimIHAakZ&#10;QkmUGc9qguHkYqB+VSo2NOYt7cN2x9aDhQTkAVS8i4UAb+vamPBM3BYnHahpbi0LFxN8oC9fWuz8&#10;MaXBeaGpnxIkjE4x0rhPsjqNxAr0bwe9sukeRHcNK6tl0YY2Z7D2pO3QdtCpd+DnVC9jKGP/ADzk&#10;7/jXOXUE1pcNFPEUZeua9PaTy8MTjPWuM8X3Qkvoodozt3FyO1XFGblYzPD99pth4js7vVoJJbGJ&#10;8sqLuw3ZiO4FfSNjd6frOnLPaXEVzZzLgFCCpFfLzAA5xj6V23wtvrDStS1GXUdTSztTtEcLtgO5&#10;6t+uKTS36mvxKz6HX6x4WutLMr21v9otiSVZBlkHpiuEuhksWyR7ivZdd8V2Wk6HJfwSxXTAhURJ&#10;ByxOBn0FeZN4siv5rmbVtLspWkGEeFMNH+J6/XitIqajoYcyUmji7m3Ej8ghe9ZU1uVlKhePatuS&#10;5Sa8WHjEkgRcDuTgV3emeFLOFS11HvYjBHY0OpbSxokrc0jymFEU4OSf5VqaTBLdzNDGhIHc9K6T&#10;WPBtnbXatazyKkhyY3wQnsD1qzaW0FnEscOAB39TWcncIS0uYeo2f2IIgkDysMkY4Fc7c3FyxZc4&#10;+ldNrcUgvknU5V12j2Nc64YXLBx6g4p7C6lIJPjL5P1qUuNmCmPwqwSExjp71Wml3MFxxU2b1KJE&#10;tJ5IGmPEY7mpYEgWMs0nzdhjrU0928ypGqBY1UYUdKiAXhgop3sK9zc0HxU/hqd7i1sYZWddreZw&#10;cexr0Pwp49g1y4Nldxm3nwTHzkP9PevHWwwyeVqSKaSCRJImKMhDKwPIqWrrQrf4j6cW58y2BSTB&#10;yNxFPaQyREMPlI5BrwofEjxB5cSxLaRhBgsVLFz6npj9auXHxT1mbTmtUs7eCZ+DcI5OB7Lj+tXG&#10;Oq1IcXY6bUbu2tdRngBTCOQMsKK8pafexaT53PLM3JJ9TRXRzRM+SZ6JL4NkispL67SK3hRSxa4c&#10;KfyrlbS+smvVaW32p/0yOG/A10+u38d5rF9ay3GbaJzsIO/dx2P1rF+zWEdpglRKy8ZXnd9fSuSM&#10;Las2bSdi9ceJxHHttrcJk87zuIrFPia8tZTIqxszMTkg8A1UuW8skEAMKzpwXZN3Q9apPUHGPQ6V&#10;PFuouMAjnimtFe6/ua4mRAv8TDA+lY1tEfNUoDx+Rre+0E2flywopU53A07kculzm720+yFisqvt&#10;P8NVDLJOQGyBSXly092VXlQ3FMRstg8EelKWhUbvVi7G5TPymmHzUPJyB0qc8jFMOVJy1TfqO1iI&#10;XQZwp5Y8CtKC0XgyNnvgCs2SFRiReq81s2kglgV8Y7VdkloHQsxfKBjIx0xV691TV9Us4dNa93QF&#10;iSG+83sT6VQMmPpVW4uGLKIm2up+8DyKIyaJlFSVmRNqEunXzfZbg288LcSxHBB/wrR1nVrnWUS7&#10;vLhLiWGIqJUQKzcfxEdTxWDLZmQlmdmZjlmY5Jq1FAEjCDO30pykug4xtbm2R6Hr3h/T9V8DWF5p&#10;NzHHdqFlaPzcCQEYYH+dednzBYiALLuRjwWO1R7DtU32zYqQbioX7vov0FNBcQ437l546URkktCZ&#10;xcpO+xNZ63qFtCLSFyBggZPAzUQbZFI83Lk5YnvUUZ2Pnbk9QaWX5x8x+XvU3KsUmkDNmNOW7VNG&#10;GyBI4z6YqWPys4jYZpWiDEseT60OQ7WRZsYFkm8sjcDxjNaiaa8bbEi3SxsuE6b802wNkbEb5FSZ&#10;H3K6/eyO1X7e4/tG4uJpXWNYotxcj06fjmpux3SfodroXhOabw7f2utKIVnJaJAdxi44OfWvPbvQ&#10;mtZZoZMeZG5AUc5HYip/EHxL1PV9IbSBbtaE4V51m5ZR246ZrP8ACN9ZyanFYagZ/Jm/dRsjfdc8&#10;DPsapU+SKu9TP20qs27WRPDoMk9m9wioFQFiZH29PaoVvbtrFrRAkpYbcuuSq/7J7V0/iTwje6Ja&#10;ef8AbPMjb5WRDjP+e9c2m+KONfMQFMgBEAJz1yeppWTs2XJvYseGtPm1C5ADqEjOTyOa9CisLeCJ&#10;iYw7AHczKDge1cjolzBpM4mljDNtOcUl54ju7ud1CSpb4wEXgH61okt2RKV9kSazqGmtfSQpYiTy&#10;yoWQnAc9/wAqxne5+2vGoItWb5EiUAE4HJ71ZmVQouJZVRwuQi81HpkslxqsD7xgnAB6Uny9Aitd&#10;SYDHB+QjjB61MLOcyxMw2WrHEhC/N+H61qXOkwyav9snnZQQFWLPy7uxx3PtXS6z4Uujokc5uWkl&#10;tyH8mMbRjOW6fxYzUdbMpLm2PMdU04XEMr28lxP5UoSBSmTtxzVCy8Oa/qEwiTT5I1Jxvl+Vceua&#10;7i4M1kpuoLR4YZejMe4747Vx+u+JNTFxFHZahfRPy0pLnDE9MD0xVQpro7EycovuzodD8IXek+Io&#10;Y51DgR+bvH3T1yP5V6UGV1bsV+UfWuK8MaxeajoFrczurXVu5R2Zfvj/ABrrYL8SgsVImUjcPr0P&#10;0pxS3CTb0e6JmQW0ckkrABRlSTn8MV5dPNJJeyXDAGYsTIpOea7zXNbs7RYbOe7jFxO+FQj5nPTi&#10;qbaVZ2tvLcXcBkC9NowST6GtHorGLV5KT2RxWIr91E0KlkO5eOBSXiWdvH50w8sL0K8H8K0bzyCk&#10;s+n27RrnbtdgxyOD0rHubWTUbRBcHYVbI47VG25rF32KdldQ6ldvGrueOHlJ5FSmzEIMu9VI5A71&#10;YtNPgtGzGOf7xq2sSPIN5BTvxUt33K0Wxr+GLiTXtYTS9QncQSRlgY+CSMYGfoTXVap4Q0PTI/t1&#10;xqFzFDa/Nt3j646ZNYvg6xtJvFSPu2XEMTMqjoRxz+tZPxbvpzq9rYAui7MysMgS/wD6qmnTU5Pm&#10;2DFV5UYxdP4mYnijxpp/iC9tZxp9y5txtXdPhDg8ELjrWP8A8JFeKpCRgZ7sM8VSFukUQAAznrTw&#10;OcACtJ1FfRbEU6TUfe6kMfzuSw+Zjkmp0WR5VSFS0uflUdSailjwAR1zXr+g+FLWLT7eeG0VJ5Is&#10;u7ff7d6zbu7Lc0SsjkLjRrho1eQKp2AuD1U969A8L+RHoNvHDIjGKPDKp6H3qjqHhWWZNy3JPOR/&#10;ga54xT6dOSheC4jOWA+XcPf1FUoq92TKbSsjuXnV5oleIGNFw+Y9x59+1UNVZWnt2VktxGuVlddx&#10;X6e5rmR49tb2cae9tMlzLIIQ6Y29R830rpZLBm1GO6c5jSPaBn5c5yOPWtGrMnVq5HqFr5duFgQv&#10;bkjzEZdxkOc+v1qtqX+kXP8Ao8gR0XLQjgA9s1Y1GLUGhM9odziTcokH8P8AFkHvXOyzxwa3YwW8&#10;EzXVw++5YglduMDPt0pNIcbt2OvjK29gTGY1ZYwzAkACvPJ4wbiaViMvIznHTkk/1pfHN8xlt9Mt&#10;5ittGpd1iyNzE9D6gY/WseC7lWyRXRmb+HntTdkrIzg+aTky9KoKkAAnGRWXaTTGZkl5B7EdK0Ld&#10;ptwllKgEY29cVYu40eIttGT3AxUbm17FQum04IIFM3Iynbjj0qtcN+7aOFCzYzhe1UY7iaKHBcZB&#10;4FK6ETzSlLkDFWVDTxHA+b0qtFNDcOojcNKQSwbjFSJdJkANhvSpu1qUmRSiSJETGD3NWR8m0546&#10;E08TrLJ+9Ax0qG8aHIQE49qpNMehb86FIiTIu7HeoxeGQoiLnPVvaqiWAkG7cB3HeryYisw6KN3Q&#10;+oovbYVu5IFMwSHJ+d8ZPSqviDS49I1AQxyLIrjcAOqD3q3arJqF7Y2WwlZZlVygOQPXjmpfFtgb&#10;HxTeW8pkYAKUd8ksvPeiM4t6hUjJKL7nLXaLEymEsQeTkdKrJunm3P2NbTRjGCoKUp09GG6PH0rT&#10;3WtBRt1KbBQCQM4qPAI3dKneMxsQRgVAwIbOeDWTTT1LsOAGcdavaJq1vpGoyT3KylShAWMZyfpW&#10;cxwPlPzYpETIy/3qlMPQ6e+8ZrMm2xtZG9Wm+XH4d65y7uZ9TmE10+5h046UwuFGTwCaa0jZPHHa&#10;q5uxCivUekagjJJAPK+1dzpNjpFzbw3kFpGXTIDMMlT3rhEk3L3BroPDF8Le8NvIfkl6fX/OaPUb&#10;8jrZdLtJ1K+QgVjk4GOayLjQogxVZWUnjGa6JJPLkCsPlx1phhV5GYkEHpV8zsQrPU5u18LlLqO4&#10;Nwv7tg2AOeK6hru4KhQ5GOmKqSREFcMVwc0/fubpz6CoeupcpN7kM6PKxLElvUmue1fURYYijO6Y&#10;9vT611rwzJZyXKxMY41yT6V5xKHluJJXO4u5Yn19KqMb6sl32IrjWZ3t2SQA7u3pVBZiCSQTu96s&#10;TRpnd14qvE8ZnXzF3RKQWUfxDuPxobsXCHNJJD3PnAbOnejytq5UZNdN4j1LRtU+xJolmlvDDHiU&#10;iPZk+nvjnmsPbhcYp62B7tbEOVI/nTJCVB2ninPgewNNT5sDGRWT0HYEOFwR1p5AYHAPFIQVGBTx&#10;nA7iqTCyEgAwRUrKMDFRomJAMct90DqfwrfsPDWq3mDBpt0wbp+5YD8yKTnFOzYcrephiHjtRXos&#10;Xwr1qSJXaW1QkZKkkkUU+cfL5kOnS2VzLKb0yRoq5LBMgn60tzpDatNtsbXyliUuWllA3Ae2K9Su&#10;NLRr6FkkgjtVHzw7RhvavKfFmqK3iC5ttMgUW8bbCo/ibuR6fSi9xcrb905fVUnhuEUwjbj72c5r&#10;InEpl3HPsBXRXtvqBCSywlYmHAIrKmQm4THH1oT1KjHSxraRERZLI4G/nHrT70bbWRjxgGs5bpoS&#10;Njk+uBU91eSXNg4MeNyk53D+VDkrkVIytojl4stJuH51YHBPAz2NQwRlcc8Z6CrAycnjdSe44ppW&#10;YdMFup7VGoJJ3CpAH2+3rQqlsj86S8waGsR5ZUDPFb3hyaH7ObeWMM7thV71kJAWlSKJNzscAe9d&#10;5Z+H7LT44nKhrhRkuScZrVLQTairsxdR0q7Lr9ktmznHlg7jVCbQ9WsVeS60+ZIxjLleMn6V04v5&#10;Tq9uluQB5g3Hb1ruJpUNqEkdSJAQVfHPrgVnKWtkCSUeZnjAQ8DpSrGxOAD+FelzeD9Nu8NETE7L&#10;kH3+lQ6PoK2GpzQPbedLH0laMlQp9+gNFyrJ7Hnc+iXkYEjwOA543DFMZSi7WXB75r0TXdNuFhSc&#10;7Hij/eFQeSvYiuD1CQvdPI4IyeARim0QpN9BlvZy3cipGnUZqw2hTS20nzYfsMVSl1eSF0W3AR1G&#10;MitDTfEe5XW52Lt/iz1pJag/Ij0zw/Ktxvu1UKOAuc596ZqkcFjcbN67W5AzzSXniGeRmFqQseeG&#10;xzWKzGVy0h3MTksxyadoq5N5St2LgubZRuEoX2FWlvSdLuoLWePdOoBDDJIBzgVjeUoOcA/hTZFC&#10;xl0+UryKlNXRUo3TIF43K33x2NWtHuvseq291PEzxxyq5VevByP1FQW6Gdmkc5J7VaVAg6fSm5LV&#10;DjGx3HiL4lPrujNYnS2t3Z+JQ+/C988DBPNckLxflAJ3k8e1VN5zjtTG+f8AhPtVOd7KxnGnyO9z&#10;pbK4ikaNL8SLCM+Y8YyxHbHvXaW+p6Tfae2m2IjgmdDHFLOOhI4Y1xfhzTJdXtZAZQhjYAEjtTLy&#10;X+wdShzMk5RtzRIw+Yeh9Ke+qRp7vMoydkaGreHtY0qErcWsxAGN6ruB+hHb8q5SO6kWUN5hAHpw&#10;QR+tehxfF/VPLVI9EtBEqgKJJju49cCtHQ/FvhbX9Yt01PQ7ewvjz57RqY3c8YDY/wDQsVDhUS3T&#10;L9pSbu4tDYbX7N4Dj8S6xvW4TbMsSHG8bgVB9CR1q7b/ABL1DVbPNr4fZXGRJ5s3ye2GxzU/ivW4&#10;INYOhS3MQtRbqWicKoJJOAPwHT3Fefz+LHjuJILC2RYY2KAg5BIOM46VrCCjG73FK8n5dDq9T1u4&#10;u7Zbaa3gtLaVwGkzuPP8I+vrXI6oE1PWpFgjUCBfJjYdGkI/pxUdxq+oS26ee9uXX5uF5z24qnYa&#10;u9veRTwx+Y6DJ8wcb/WoqyurIeHcYtyPRLezj0Hw+VSBpvKj3lV6yN3qx4evjqN8d9u8RRD5pzvA&#10;yRjn864eXxDq8pB+2eSPREX+eKo2lxcWfmfZru5i81tzlZWXJ/OjmglZHN7Rczcj2ObTbSSeOaW0&#10;ieePPluUyw+lYnjHUb2z0ZjaxQs8zBDHIfug9/esPQ/El6rTq6vNhR5TsS2D6Huea6LSNDnubo32&#10;qMZ3HKrIBtGenHQVakt0S4tq3Q5SzkmmsGmltjCEc70A4bmmSXEDwoSjgueFx90V6Tc6Xa30KxyI&#10;qSL08lgMH096x9V8Kq8Ek9vOwliUkxOAQfy6UkmN6bbHCtnt0JzTsnZt7deKfLGV+6RgH8qls7SW&#10;8uo4Il3SSMFUHgfWk2lqWve2NHw3FcrqYvYZfKEKlXkIzwegqPx/pX2zT1v/ADpJbmAYZ5Ocg84A&#10;7V0ktlFpllbRLC0yeYFYJ94uc/MfYVoTKZIljk2tnKsCoOfanHTUVVOpHlR4L5ysFB4+tOLhep5r&#10;pPEmjwR+JZYo4UhiGDsUYGD3qhc6MHVBbQSNnjIOc1hWqwpO0zajF1IXRd8EaOuo67FcXwxYw/MS&#10;RkM2RgH2r21ipgdEKHauVPQEdhmvKNAS78PpuuFPlsOmOOe1d9odz9o0wSIoERdguegFTQnGbvE0&#10;r03GHvaNGmGchvNIYYwAoxj/ABrivGamXRb3ULcvFNbIVO+Ph/ofb+tdcBP56qAqQFcHIJyaq6la&#10;Wup2c2mXBYGaNkUgnvXYvM4Ze9seJ+G0kPiS0lCq5jkLMpPUYOa9bvbvfb+db3kEK4O0MQApx1x3&#10;IrlNK8IXmg6m0lzcRGQKQmBww7mqXinWbC0g8iO2gmupfvKyghV96ILmbbHUn7qSN+fxZbpokV5F&#10;cpM0qZ2sw3EjufSuCPjPV0uJ5ftEQS4OGUR/cB/unPFYUVvGfm2hN3QKuKdJBGp+Y4B9KTqRWiGq&#10;TbvI3JLwXGBGwYnkseTUc1wETjk1hqz2r7ozwa0FcSwLL6H5s1m5a3NUtLI0IJySM4Hep3vHMT7d&#10;pOMA/wB01UjhhFmb6aY+UTtjQH5nPsPT3qnJM8qAMMKOigfz9aV9Lia15eo9rhkLCJslvvHsarbG&#10;Bye/U0o3AdOP5UucHBNS2VYryRA/Mow3YitDTJ7O6kSzvGFrN0Sfb8pPo3p9arlVPTrUE8CyAjPI&#10;/WnddRNdjsX8LapEwKwCUHo6HIrHvLLyZWjuf3Ug6huDVvwp4xutGYWN0Hntj8sRLZZCeg9xXox0&#10;7T/7O+26pFFJIqb3llUfKPTJ7Ckou/uspTTV5q1jzqytftOy1tQ8kpPBCnFWjFoOntPFfa07XSts&#10;kgS3zyP7p3c1q6r47t4Ve30OxXOCouJE2Acdh1NcI7M8jSSEs7EsT6knJNaciivf/Aj2s5u1PRd2&#10;emeD9V8E2v8Apc1/5V9GCAt3hCB6qK7a8svC/jLT1AmtrgHiOaKQFlPsa+e2CsNpwc9QRUQtwkqy&#10;xFopFOVaJihB+opKNK1tgk6zabdz0PXvhzrOmu01lGLy1BP+rf8AeAY6lf8AA1ySyNFI8TAqyHDB&#10;lIKn3Bq/pXjvxToiokGo/arcPuMV38/HoG+8K9A8O6ro3xChMF/p8FvqsLK06lRmZeeVI5xx+FZy&#10;hKPwu5tdSjqtTzXyVukwBzWdcwmFiqjI9a931DwLazII7KK2t4l6IsfP51xviHwq+nW2Jo0AHRl7&#10;1tTn0kY3aPMSjBW2qMj9aVFJTJ4Y9q17iz2hkUAgd6zJoWVhkYNVOlpdFp31RXKggknpSqwZcgU5&#10;kGcGkVO5wBXOh2FH3c4461d0uMXGs2luWZN75LKudoHJP6VULAAkngD0r0fwho76Dpcms3CL9tnX&#10;CxSD7kZ7Z9e9Nu/uoask2zoDoTXFlM6vcK+AIy2FyvrisuVDZOyTHaqdWPArr7fVFnWHySDDszI0&#10;g24rzDxxrsOqapts5me3ij2EgYVmJ7eoraEGzmlLtuaDa/pO9lN7F8vcHrXQ+ErG019PtsUgltwS&#10;Dj1FeKzMHzljkdKuaNr2s6BcG40u8eDd99CNyP8AVTROK6G0F7uu59KXWnwPp09oUVYpUKNtHavF&#10;tT8J3Nh5n2SSOaJWwq5+YL269a7Lwj8RoPEkn9m3MBg1Noic9UkwOdv+Fctr1zeQ6hLC6vGf9oY4&#10;qIWRLTOHuBKsjK0R3dxjpXW+CPClldQnUr1hMwziDshHc88msK5UhiSafplxc2+oW4guJIg8iqwQ&#10;kBhnoRSqpN6m0ZOK0O48R6XY3dsywQpHdKPkdBgfQ15/NF5QYNww4I9K9BfdgkSEjryKxtV0ddRU&#10;T25CTY5UrjI9/SrhYwd07nFBcjawPsKTGwkdKt3dtNaSskyYYHHtRYaXe6tc+Tax5GcFiOBSlZbl&#10;p32K6oS2QKnhtp55ktraCSedzhY41yx/z612+i/DW8uzl7kAKcNhe/eu+0vTPDXg1sySxQXTqA8k&#10;j5Y/4Cs23JWgi48sdZFD4feBX0OFtR1ZI21CYDanUQr6D39a7yWWK2haWRlSNBkk8ACuT1n4i6Bp&#10;8bLDP9tlxkLb/Mv4t0rzTX/H2qa8TBIUtrQf8soifm9Mn8uK0hQtuROo5u562vjTRHXP2rHJGCMG&#10;ivAXvzvOHNFacke5St2NaXxDYWkpnWS4uLlzkgk7R7Zzx+ArWOu6deTQTNGI1RS+0sMk+leY4bJx&#10;kZPNWEWQYGCR61PLZWMrt+8mevW2p2Ot2+yE/OAV2OOePT2rz3V4Z9PvWS6t9rOSUOcqRnqP0qLR&#10;9TlsL1N/MfoaseJdRbWb6CULhYUKBjnkZB5/Koja+ppGXK+aJcs9KSS3VpXJJ6heKh1bT1gWHy1C&#10;xk4ZgetS2erhEEbqSOmRTri8Eg2uf3Y5waHuEpt6mBLYvAxaM7lPSmD5Dzw2OatX0/mN+7IC56Cp&#10;LQJLEysgMi8g+oqbCRRaQ7SEjLY9BT4obhxnAStuK5giidVhTzR0Y8qagSHzmDhxjOcL2oTY20O0&#10;yD7JcJORulByM96259SmnhYEBAOpJrBt5riPVArBWjUjOfStWKEX91JIWSK1U5YsevsKu7Ym1Lct&#10;eHbyNb2VpGwoXdHKV6NkD+td7bFr1pFmtmXy/uSkj5veuC+1aTBKRDeQkKvEYlBGPXiqFz471Ehr&#10;SAqLTON5yHx6Co9m9w9onoj0pfL0+7aWV1+zLHg5JLM3tXR6HaXCxSXF0fL8/lYD/CO2ffFeKad4&#10;qkE1rJJcM/2ZspDP8yN9T1Nd5N8RYZltZJbOQRxOXkkgdWHAOAAeeTUrWWpVrrTc3b2Ox0OSRZrm&#10;3jtW+bDPhox+J6ZrzjxLrfhDWA6afOjXoQ4kVSAx9B61xeu6+/iDVpby7hXzJGPDAHaueB+WKzYV&#10;McpK8L6+layajoZKEnvoXJYR5hkXnHUVlXPmPOGGQo7etaqSF2ZU3MSeuOtPlKx2mxockjrjkGuf&#10;2ribqK2KsXzQrnjHam+YMlgpIpImLALjp1qXaAeAKvoT1GrJuIFNm3LERjjHU96fsUNlRiop3Zhs&#10;wcdM0le4OwyyDCJgOuatKTk7sio7VMIT796mY98fSnu7jYhxnAz+FBO2Mk5yKXJCZIqO4lEcYUHJ&#10;btTVydzt/AMZ/su/kbeSJQF2j/ZH9a5G7H/Ewu97b5VlIZ/Wt7wjqESypbXEWwPxuViAfqM807xB&#10;o1rE8t5YSx/MxLw55J9RVwvy2Mqr99VOhy6zFmKHgjqadKwa3YcgH0NSw2lxdTCKO2cluBgV1mie&#10;FfJmin1PAZTuWBRlc9snvUNu9kaRaaudONOt5baFLmJJGQKw8w7mzj161yHiKyeLV90UWy3ePnYu&#10;Buzzmu4k3N8oAZcjpwRSNCpiICEqxyd1a2drGcry6nmMi4OB09h1pYUCKRgj2rsJvCttJK7xTSRr&#10;yduMgfSmt4dtYoC7SOQAclunSueUJ3JtZWTOUJVpVG0jjoaV0lWM8Fm3YAA5rfsvCkl3cG6ZzDGn&#10;3N4+/wD/AFq60w2OjWUbyMjSsdquEG4k9OK53WV7Ii8LW3ZwWmadql9fLFY7luI9shYnaqc8E+v0&#10;r03XdV1HSNNhubWxOoXSlVaNG2/jjHNT21hFakziQM7nLk8FjjuB0FWxthDIvmEsMgN057Zrsoxa&#10;96RrJrlSQlpM09jBI8DxzkB3THQnrn6U9bqG0jy88aRqd0judoBJ7mmo2SYi5wOCPUmsHxTotvr1&#10;oNKe4aCCFvNcpjnB6HP0rZeYnvoZPirVNJe3jvdPYSK7FC8Y+Rjgnj34rn/D/i2303UHlurd3UjC&#10;unJQd+K9Im8G2d54Gg0LcESNA0U2OQw6E/571yWn/CS/S9gfUL22e33ZmSHIbHoCazdRW2KjTtOX&#10;vWR2EN1a6rYx3tlKsin5kYd8+3tTJYLuC3uHLB3UMUAGC3BwPrUui2kFhp8UEESwpHkbRnkD1Pep&#10;ZbglsLhULZDA/pVp9QmtdDy+3t9T1Af8gVxKpPnXUsp3Nz6EfyrStrLULd2RbWR8dCBXcPIEYqIZ&#10;GUYIbqDn+tJNHNJjAKsV6CsatJVfiNaVR0laJx1zpOt6tGqyypbQ5G5n5cD6DiprTxBD4UurLw9P&#10;I9zb7MhwnzIDwN3rnmt57i1tLbdeTrDGrZkaRtoH4muH1vxF4S/tdL4JNqF3FjaIT8nHTJ4Bxk06&#10;GHVNe4hTqupL3mzvZr5obZZ7VmltU5IXqPY5rhvFupapPrtvNp91J5SxqY1iPG7nO4H8OKytS+JV&#10;3cpKlppkcfmLtLynqexwp61hXniTV9VuI3kKRsgwBDHtHHf3rotyp6mF9U7bF3xBqXiRismpXMyg&#10;rt8sAKv6f41iW8W4bmJJ6/Mc0XMl/c/NPJLIO+9ycfnVdWmWTbzkdjWcpSkrXNVrujS79vaoiN33&#10;h0NIGkI3ADHemmSTByv41iimBXcSMfLVnRLJ9Qv/ALAp+abIXJxj1P4DmoUG1eWGT61peFYZ5vG2&#10;liBclJCzjP8ADtOaUpe6y6aXOmdF46tI9PstIsI1AWMMA3fgCuQP3ApPNdt8TbK5U2l80xeFHMZQ&#10;AYQngdBzk8VxaEY5HWraSSsYQbblJ9WRgkAknFN3jBB59KfICRjHHWonwgyevpSsajgfl54pHIU5&#10;yKaHXdgNyf0qCZS0uCdwPTFNIT0RbsNQaw1O2vfs4mFvIHKYzuHQ/oSa9G8c6ql54b04Wkim3vJd&#10;xK9wBnFee2NnNezR2dlA1xdzHCRL/X0Fd14p8MXXh/wJosU7I7Q3B83b/C0hPA/E4qqc1zWQVqf7&#10;pOXc4c7sYPAFNJBU89KnMThc4+U8c1AwxkdKUl1CIg5I5oC4znpSMQpBNKcseDWdxjcEnI6V1Xw2&#10;E/8AwsKwMPTypRL/ALmB/XFcsTxwea9A+DVg83iDUNTKExRxCBTn7rE5P/oIqne1jegkuaT6I9qW&#10;Q+aU2NgDO7sar3+mWuoxstxEGypXPcCrgoNWcp5Dq/hddH1F43R5LduY5COK5PXdO+zBZcZU9xXv&#10;11ZQzwSRyqGRzuIc8D6V5X8QYdI0+wjisbpJZp3x5SuG2juaum3cl+7szzFyFyemO5qu06DjO72F&#10;TSwq4IJzj0NVmjjGNo5FKaV7o0R2fgHw/Z6tcNqeo3MXk2jZWz3He7dQSB2r0uZ49csGt7h4LR1I&#10;3j+JVPT8eleGWN1cabfRajZOqXUXKtjgj0Psa9Y0DxTo/jC5gt5A1nqUa73iI4f+9g96zUbaoc3d&#10;jPG1tPYvYQRXZNnJFt8pAAGI7n1rgNTiVPuY24r0jxpZT3Fnp6WaTTNa5JUjLbDwD+FedXGyaNh3&#10;5H0NbwktEzCPuts5l2VpOPxFSIx247ipntdsjZx+FQmFt2O3tSnHXQ15tDpvh3M1p48s7hYZJCYp&#10;B5cQGfunk56Cuk8ZyX82utcXcSxq6gRBTkbR2z3Oc1zngYzw+MbARAkSbkf6bTXr+qaXbaqgsrqJ&#10;s9VmA6fSskkm0ipvZvseLXZVfvck+lZstzLEwZEO5TkV2fjDSLLSLm1tbZZGnMZaVmbI4Ix+fNcT&#10;dq4OBn/CujkvG7MlPXQ7TQtegv7eKCWcfbAvzKRjP0reVQZA+5hgY68GvIo2mtJlniO1lOcivULO&#10;4mu9OgkYbXkRWOPpWNraFSXUtTW0F0CssUcgPBBFbHhW40jSrg2MsccTTt+64wC2OmawrmdbdFDH&#10;n724vt6eprPmvEvJikkWzy1Lh93BI6YNNxTWpKdj2iJobaMbcKhyWY9seprybxnqdrqOsSyWJ3xB&#10;QhfHDEZzj2rB1bxbcXqNDDd3DRTIqybuAceg9P51lQ6gQhDc4FOFoC96TKl7MVyoTB9QKypblh0z&#10;mr1xcea7ECqjqrgZHJonOzNWkhimQqDRUYcgY+ais+YLo6PXPDNzod0IrhR+8G6JlPDj296yLcSB&#10;9g6elfTOq6HYapprWVyvyH7rd1PqDXkWq/D7VLHVoorVEuPM5VkOMDPenGTbswdnr1OPW2ZrmJyM&#10;AcmrU8nmOVUYT09a6HV9NubJktb1USdFBKqc9fesiLTby9uDDa20kzBd22NcnFJyu7Ary2KsQ2ng&#10;D6U50LEKRWpa6XIEd51MbLwVYYINVrhdjYA5HSnJJOw2knylSHTo55v3kgiHXOKle1WJJBFgOBwa&#10;fFJ5bGV2wKdLcQXlwqxfu2kIXexwKT0VxNXfKjGtrgJKVni3FTyM9af9vETymKMAMcgA8AVNrmlT&#10;aPciJ5o3kkBbC9hWYgIXnGKnm8iYrzJxfXJYneFyMcCoy7bRuJPOcE1G567QB2ppJXg9PWjm1Ksh&#10;wOMnPXuKC6h8YzioSc8BsKOc1JkFcg5obYW7EgZWzxj0qpNLcRZ2udp64NWEPGW9OKACyfMMfSmm&#10;JxuZqAvIQTnPrV6EtGpBAIPvRHp4mvUjDYDd/eukufCi2tg073LHGMKBSqLm2Kj3ZhJctE+VAH0N&#10;RzSyu+3ZkHvU4sYV/iYn3NWoIYzGWUcL1BrP2aejG7blIafKFEm/HfipLyzns7OO5LxSxP3VuQfc&#10;U26maaQqhO0dcGokiTbzy3qa0tbcjXdEH2kuOEaqdzdTRFEZcAnrWpsGMDimyW8UuA+Gx0zTi0nq&#10;iirb34MQKpuzViOWS5cLEmX64FPtbG1W8hNxvFsXxIIx82PavQ9O+H8Nsxu53kKOx8pCwGF7bvfF&#10;JyXNyxQWVm7nngjvS23yTkHAHqavLo91Myz3EOwA4Feq2uh2MBGYslhzI3aq2paYi4LY2buCoJ3C&#10;tOVmV9dTzdLErLtZsirnlbcYGcdBVu+g8i4wBgZqIEO4XGMfrUt2NFrsdLpOm+VAJ2X52GQAcgCt&#10;OFQjE5zjkHFZ+lXW+xJUSSunG1ATgd+KktLuC6md7fJYLh1J5GPUVUWrXRMotGttLFfunJ4pxUnc&#10;ccY6iolfAXkYbHA7VK4UuAWwQcAD+Kr8zIjZQq78LkH5j0GKkjsYjHvudjISCiueF+tPudPnmt0y&#10;5Rwchew9zWPd62lvLBaQSGW6ViCzKNoJ4zXFUqur7tM1dJOOrJrjXfskZWFzuUYG4Z3nPB59Oax7&#10;SeT+0IbvU5mkUOGYvzx14rYtdEiMYa7Z53P3ix5rOltf7Z1kWAIFpB/x8Pn75HRB/WlOEaVNyexv&#10;hsLGVS0fvOivvE7TWv2rSxG6sdq+cpBfB7dgKzV8b36zok2kB4GYAyRy5yfYEUtxcIsKW6KkYRCF&#10;HTABrmrySS9cPA3kwwFWyD79P515Mc3qyqWitD1qmAoKnqtXsel2eoT6lIfL0+5ABwGO3AbuOtaF&#10;vp92dQiluY4Y7dRwqnLFverWm3um21hAkdxAilFON46moNb1y20yaC3kvIIJrkEp5zAdMdB68179&#10;Pmmlc8JpRlaJrtk5UglOhrL1DUpY4yIYt20ggg4J9qxl1zz7lYl1CGR8dFbFQ3PiDTtOkjbUJ4fM&#10;ZxEsYkBJPrgVpytEuKW5djtNWvHaa0nsnt5OVZs74z6EAYrStdBRW338v2qUrjBGEH0FcJrPjWLw&#10;zftBp4SWSWIyMqHK7s8Z+oJ/KtPRfiR5/g+91zVLeJZbWXYbe3bLEE4BwTxnNL2ctL9SnLnT5eh0&#10;Uuk/Y5/MtWZYHOHg6qD2IHauS13xvpehs9s6edfq3+oiOcD1z0H41w3iH4la/r0zx20h0yyYFQkP&#10;+sYH+83Y/SuYt7YtJ0LM5ye5J9T61o+Wmry3IjCcny9Ds9a1c+J9OgilhWLDb9oO7J+v5VhJokR+&#10;+ckdqs2kgjPlrk44OR0PpU91viAbb78nmuOVVt+R1+y5VoQCwtYlUqisfTvQ0UQO4AKB7ULMPxxw&#10;Khll3hYccMeSasxKlwQckHKn0qhdII5kcEdKdewSW1wVViVPSk+wXrxGRo3CBd27bxj60Xs9ROSH&#10;qyuvIP5UHDDHeq4kZEwH6U5PtMg3Rpn/AGsdaduoNj5E2LuLAYr0b4feH57OKTWLyLyzcqEgDddv&#10;XJ+tcDHo99NtZ1whOSD6V67oerNqNotsbcQpaxqhO8EEYwMDtUyjdlqSSJtb0uPWtKuLBmGXBCuf&#10;4WHII/GvHLm0vNNuHtLyBop15Knpj2PevZ21HTobqK3luoFlkJCguBXJ/EkH/iXzFchty7vfgjn8&#10;DVJSMpO2qPPGzKuMnPeosKpwVJ96u4wBkCopkL8DHuRQWQbVk/h2g00Q7p0jLBFZgpfsBnrU2EhT&#10;BJOKZEfPBLD5fQ0raagtNT2/4e6Z4Z0i5vU0rWItRvGIWVmIDIB/CMdqu/FGLf4LlOA3lzxOCT0w&#10;4rwNoPKKzWha3niO6OWI7WU/UV6xqfiF/Fnwge4UM93AYxeIg3FSjAk49OM1rBQi1yE1Oeacps87&#10;Yk7cnjFVZDtbrUscgdQ6EFCOMd6ZOm75hgGktVYFuRMdx6DFGSB705SNgHp1qOWRUG44H16VFrFJ&#10;O9kOJCxsTgcV7b8LLb7B4CS6aJxJMzzOGUgn0x+GK8o0rw7qF1YLrlzp8sujQuHnG7a0iA87R3Ff&#10;QtrfQT6DHeaeglhaHfEqdxjgVKfM9OhvNOFJx6tlnTJLmWxjkugFlbJIAxgZ4H5VaPArI0nWGvIl&#10;WW2ljkztJ25UnHXNVfFXiyz8NWaNMPMuJciKJep9z6CtIq+iOVs868b+Kr3UNSvdOEgjs7eVofLQ&#10;4MhHUsf6V5/c7Yxv24YjHHpVjU71ru/nuCf3s0hkcjux61SlbIwTn610SfLoKKKTlmYgDFJEvcn/&#10;AOvU0iYTINQxEBuornlJFpMeSAcMCPSooXubW/jmtJXimVv3bo2CCRitKxsrjVr5La0hMkh6n+Ff&#10;cntXRTeHdE0VopdfujcEgj7NBwx47dzSjN391XKslZyOq8FR6impPBr2qzXxRVKK0hKxg8nkDk81&#10;p+L/AAhpsiPqVrKbeSTaPLUAI/v7Guek+JWnafp0droWkyGdFCiW6XAUe/c1z2t+N9Y8QwpBdywx&#10;W68+XbgruPuSSfwq1B7zZjOam/dRvQ/De8u5DuuEUEkKFGcgd6vWnwsjd2+16gVVeyKMnPQfzrj9&#10;C8b6v4fkA8w3lov/ACymOWT3U9Sfqa9m8O+I9N1qxins3EhlOGAU5Qjsw6jrUzjJ9S7cu5gaTB4a&#10;8L66dJS3le+kUBroru2k9BntXT3tlqEl5bPazwpbof36uhJYe3pWkLe3E/nCGL5uS23nNLIki7iv&#10;4c9aEktEOUk7NHnnjnw5eXd7DewywpbiMq7SPtwf8iuPPg2e4iMiX1o3G7G4jI/EV6NeLbavrMkk&#10;qmWC1PlqjHKF+5x0PpXP+K9RgeD7FEqY7kL0HpWt3sQorocbb+G/3oE7gx+i811VrFGIoo048sAA&#10;dwKwIdTa1jCyLuRRgEVn32p3E86yQM8eO4OKz6leR119ZwXLK9xn5BgAtgfU1yGratvdra3bManB&#10;k7yf/WqndXU0q/vZ5G2jjLGsxTjDHpT5l0FyNsnLZH0qIuRn+VIGXt0pNvrUcxdrDEUnnvSiQ5wR&#10;ShQACDinLA1xMscYLSMcKB3obu9Qd7FUyLk/LRWo+lmJyjqu4dcGijl8iT6P16EzWgzIUjGScHGa&#10;4fGssfIS7WTB/dxx53fnXol/p6X6orn5VOcHoaqCNNNUtHCuenyrzTW1hL3ZcxTHgzRp7ZBd2nmy&#10;lfmd3O7PfnNcF4y0qLwffWcmhXN3Ztco4kCzls4xjrnFdfqmt6xabpYowY8YUEDk15prI1bXtXQ3&#10;az/aWOyKIqRn2ApXjF3ZcZSb93YgXUriaQyyymQjqZGyWNdfoPhAa6iXdyWjtXXPykAmuC13Sp9F&#10;1Y2Uku5kVS+OxIzj9av6d4o1u00yTSbS7cQMS2QuZEHcKewqnHn3Yqc1FPl3JfFmkW2n67PZ6ezt&#10;BCF4Z9xyQCeaq+HbTTZL5I9UBG6RfLUNjcQc8+1dfoXhmO50qbUdTlZISpIwfndvf/PNdfB4Y0fS&#10;9Oe7mtYZZI4y5kdQcYGePSpqavlitCo2p3lN6nivi+6S98T3RjA2Qnyk/Dr+tYLfKev/ANap5ZhN&#10;NJckYMsjSY/3iTULOACcfhSnvoZ0laCfcRwu3GePWo2K7Tk5AqK4mHl470xZsxgEcn1qLPqaACG6&#10;EgGpFVicrgDHeoWyD39yKsRgFcliaYloODZTPcHrTkZ2XC9c85pA6kkD8aEwGwHwDzSuOxJ8ysGU&#10;8ryK7G/1E3HhkXC4bcAp9q5AdcdP61attQVdOurJ3IVyHQY6HvVQepEo9ioWMj7j/D+tPe6aOMwr&#10;kFhzUkcYSMA81SnzHcZxwfXtST1uU10HxkLnPcUyRgfunp1qQ4IIHfrUfGfT1NK47WHK3mDHIPWn&#10;IMD1J601OoZT9akjYYI7+4poGOL7cHgYYHnp1r3KF4ns0eMKzPGDtFeJ2trPfXKQW8RlkOW29Mgd&#10;a9Y0i6l+wQGaHyJAmHjz0x71pD4iZbFg3TeWmEGHz1HQ/wCFRLMkkd06b2ESEHB4zjgVFBcw35ee&#10;LzFVHyUkG0Ej29KYtw8cRRljjEsgZti8HjitNjJK5xAgvtRulLH53G/YRgrgcit7TYLeG0EF1pqN&#10;fh8xmRhhh29sVJqGiyXV+13BKEnZTsK9u1W4XVbaN7iHdef6tUkxvPsDUTSkyqUpKBuQ6zDpuo29&#10;vf3cEGVLLFAQQoxjB28CsDUr6y1Pxelxp0RV9m2Z1Aww/wARWeYb5NRn8oafHM+Q1qzgsn+9V+1K&#10;2l2LKRLZLrbvZYnBH1+lNJR91BF3tJ7mluJRNrDPRM8ZqKecWU+UjmkmRSskYTcg75BHepcfIqvE&#10;H7sf7o9ajlv44LQzu6pGnLYI5x2pSpuenQfNCK95GZea9PPYHzQ9mQMFUJ3Y7Z9zWDpdzfLqyPZx&#10;RyzysFPm9ACeT9azbjWLvXr+aRohHBjau0EMB2J962vCduV1KNJH3bW4yeahU40/diTGo3rsjvjC&#10;Qm7ePMyM+3sK4qWKfTfFEg2q0Fx+9yzcqTx+Nd1MnUjA46g8Z9K818WzI2pw+W/mPAOc9jnPPqeK&#10;WKo+1oSgzowtb2NZN7GlrC6WbQO07LfhvlRGI2p/tD3NNtFg07TvtF7lomP7uDPLf7R9q5dbyVrh&#10;rgY3tjdu5zjpS3t7c3z7pnBPtXk08u5YxT6HZiMY5N8hauNXaa/M0EaRAZ2YHAqC9v7nU7tru+ma&#10;eZgF3N2Udh6CszeIeDn0B7VOrZAweK9WHuKyODzFk2sNrKCp7GmIEjBEcaqD2AxSsCcnP0qPdzjp&#10;V+0e1wsaFlosN9BI4lKTZ5A6YqtcaBc2wZ2VJF67h3ArR0W5ETTAFS7AYVjjP41pX95HHDsZl3sO&#10;VznFNSd9xP3XZdTjSBgkkADvXTeH7IwKl9cbREy5TJ556fnWdp2mrfajtw3koQ7sOB3wua2tWuxs&#10;MauFRTg4HFZ8vM9dj2qFKnRo+2qbvYz7m6kuL1rnaEOR932qKe4luRsAY55LGmJLG/yoRn0FWEBV&#10;QcZpOCbPOeIk7vuQbhCo3Hpx9ailuOMKBuPSrEqhpBgU1oEXtzV3WxhvqZyxSvKplG4Z71tX/i7U&#10;JdHh0VxGbaEnkDDFewP05qigeSUYXgGkurOJjvJ+Y1SaTuwWmhnExMOE6+lXIruWK3WNfkA6Ed6d&#10;FZBTnPHbNdb4b8C3viFkeVPI00/ekYYZxyCFHb61M6sY7asuFFyV3ojmYXuJtkpklEfZwpw30OMG&#10;m6ley3DrDbzSRoM7mQ7SfY19Gw6VZ2elx2cFtGIYk2om0dAK+c7xJRqt8J4fJlFxJuj/ALvzHiqg&#10;2tWYTlHnUVsY7afFtPygknJyK0bTXbuBFstRY3WmkhSkvJjHqp7YpjAjOar3RXZjI45z6VTb6lrT&#10;Q2NS0O4tLoi1jkvLVkDxzwIzjB7NgcGsqUSQ/LJG6n0dSK9s+GEDj4f20b27RSuZOXXG4bjg/liu&#10;X8f+Er+RpdSt4jJHbqPMUD+H1FRBLdinKzsjzJ4nlO8du1OiUbSvIP8AWrcf3NoHI/UUx0IycVTV&#10;xp9CIBsBScmvRvgtGJb7XwwzFtiUrjgnBJ/TFebTNsy/IwO1ezfDC1tNA8MNdXd1CtxfuZ2XPKr9&#10;1R+QqLbJF7QbZyvjDwLdaFqDXenQPJpk7bvLX5mhY9sd1Pb8a5eawvYuWs7nDdMQsf5CvYLvWo9d&#10;1/7PbO4trEZIxjzXYcYHcDnn1NP3CK23HDEk5Yfyq+V30ZimorU8etfDus6jn7Np8oX+J5B5YH/f&#10;XP6V1dj4A+xR29zM4ub1GD7JADECB0x3HvV6/wDFclrcFFiZh6mtTQ9WuLxGmkgwjDA3c4ocF9pj&#10;9s7WirG9pevx6kn9kapZR2kkqFCgYFHXH8J4/KsX7Re/DjwTLaB4J7g3DixyTt2E5Bb6Z6VPcJHc&#10;xhZYlZQflOOhrn/EmlW9/pjBg6vEcxvuJCnvxmqUVdMTqyjBx3Rlt8TPFkhIFxYpx/BbE5/Nq5W8&#10;1HUdRvpLq/uGuJ34LtxgdgB2FUorjagGMetWYIpLja4Ryhzhtpwce9N1eXTYcKSa5kIR36moWO7k&#10;itJrcI4A6VSuUELEGob5kUl0K5DHC4qncoEdNpxk1c3Hac8e9VXT7S3A4XuahNJ6hqdvH4ls9H0O&#10;C20WCM3zxgzFgQqH1J7muSuZbieR5riVpZn5Zz/T0HtSL8saoB07+tLnPU0/aacsSeVXuxkIYKSc&#10;mjDhsgU75geMY9KUZPWp5tS7IDyATjnvVvStWvNA1NL+xlZWBHmRg/LKvcEfjxVTbgY/KmvwuT1A&#10;oUnsO3c+kfD+tWutadHeWUoeMqARj7p7g+9a2/hi3yhQeTXy5p+tanp8LxWN3NAryCQ+W2PmHet5&#10;PiF4n+xvZz38U8TnlpYhvx3GQRWkbPqROHLrE9CvL46fYPJuBeZmYYGM5PXH41xd2zO25j19a564&#10;128ubj7VcTtIx4xnCqPQCtNboXMIdTupvQmPmJKQwIxxVV144GKsO6khecn0qK4jYwsYyA2Khu5Z&#10;SmVdjCQjHrWY4bdthPy+9ODuXJkfOD0zS7wXG0fjSvYFcYWkUgMOO+Kd5oC4PFPIAc45zTSisWGa&#10;nm7j3JYbC7vZAlvBIxPcKcfn0rutH8PLooS6nZDOUJeQDcIx3ArndI8XXWlosE0KT26gAKRhgM+t&#10;aieJ/wC2ZHhI8mM/dizx+JqlHq2D5raFSe2T7RJsl3ruOG9RRSNFIrEbgMUVdzPU7vwr8QjaQva6&#10;obi5AG6ObIZj6g5rYuPFut6s5t9B00KWHyzTAkL7nt+teaaXptzBIJbmNkUHgN1Nek6J4zEPlWd0&#10;kQUDarKNv0zTq2T0N4Wlqldi6Lbzad4oWLXbv7Td3cPmwPjEYI+8oyevQ1N468SW+jQW32aSI38s&#10;m0FCCyrjk+1cH8VvEi3+oWdraSOIYULbkyvzHHRh9K8+S4VHLF2Z+5Zix/M0KGlzCVWU3tax674W&#10;0Ow8S3VzPqt5Hes648hmIlU9c5zyPpR4g0rTfB+r2eoaZax/ZGVoZUDE4cep5OcfyrygahLBcpcx&#10;TvFKn3ZI2IYe3FdRrXihPENtZJBAbfyk/ffPnzX6bjx9fzqYQsy21o4mlfa611cyXCSvGh5+QkA4&#10;6HHrXceMfElnaeApNk6STXMIjjUNknIxmvMLGKLhrjLoP4V71q3sVpcae8UUKjEZVRjOBTjpK5FZ&#10;L2LicOzKE+QZA4AqCQSFOcDPWpSMcEYIOCKUsGbPTFZy3KjaysU3hXbzknqTVZUy3fIPetCTbjPU&#10;mq+QfmXG7uKd9B6iFWK5Q9umKbI8yqAV+X1FSM+I8r1pSS0IJHOO9JKw9iJCfLyCVz39alVvkAbn&#10;FMUBlyzjHoKaXcg7EzjuaFG4NlsyYOT2p9pF9oleSTooyKghDEAycmtWzijFu8zOFJOAmeKNtBXI&#10;yxzwKja3aYEHrTyx3Hv9Kljk9B1pbFPUoMGgO2UduppwKyL8uGBq7fqJIlyBg96z/s6qCEcj6VXK&#10;mSr9R4CqBwQBSqPObEYyM9auW9jbtbLPcNIVLgNtPTnvWve3ej6VEiiIEkDaick/WiMW3oE5KKuz&#10;oPCGgx2FnLqLnzp5vkXd0CjsPzrfaA7SiOJE6P8AMTg9wPevKB4nvo5oWgEkdrCzHyfMzvz68fSt&#10;rTPH4t/NFzaSIjMSixPkJn2IyfzraMEloZSm3ujsJRJPbv5P7m4LYEe7LKMAH6cVzmoXes308lla&#10;ODHAR90Bj7AmrNt4lgn0+51S4t9jWoAjKdZSeg+tLc6ikenS3luBHHG/muznG9v7gx/Ohp9BOyV3&#10;sWdIu7ia5aMec8UabZGkXA3egq5clrotE6DYgySX24P1rlT44uUkK22m28W4DdvYsCcckDitbQfH&#10;tnE5TWrMAnhJolyB9R27VnysttPVrQ0rq3+wRSy3cYlkjAI43F/Q/lWbfWVvKg1Cwt0t7wYZiiAZ&#10;HbJFdTd3UF5qEM0UilGQptGDuGMgj8qzLSwu4b64ubyaORJB5ccSKRhevPPWtFoS1zozY/EtsUaG&#10;eOWKQ5Xco3KD+HNTwaJ51tFFFMphkBbcc5z1PHvXOeILS6sNWSFY8RyYZHx156fWuh07VLK0IM0d&#10;xFcKAuGUkH6USaTsKCcl7xFqYsdF0OS6KqsxOxMAYdq5jTNbjN55kbHeD0PGa2vGLW2o6UqJMIkj&#10;fzAzqRvPZQK4ezuY7WQs8RLHgegolZLQle9I7LUdZv7yExG4eKLoRG5Bb6mubckYY9Cct71cFyk9&#10;qHQ4BOCPSqd23yGs5Sk9GaRhFO5IGUD8Ki3jcAKghclQPT1qwqZHAyx7AVmzW1xpj3OGNLjB4GKc&#10;kqsML970pkshUgNwD3o1QDyoPXioGOS2Og4p7S4eo5CzHnihLW47jQxY4xwKfIxC55Le5pg4xToF&#10;MrF3+4OaeokX7a9uLW12K6oD8x96qTXMtySrsSmcge9ROftD5HCKeKcGxTbtoEpymveZGEeN98Rw&#10;RW/puqadOVt9QRrUnhZwcqT7jtWKW+QkcUhwV+YA/hQvMznzbxdjvbzwtdrALi1ia4hI3I8KFgw/&#10;CuX3lpZF4LISCB/CfQ1Ho3iLUdAuo2hvZ109nX7Rbg5BTPzbQehxnpXuGpeB9B16OK5EJhdlBEtu&#10;20sMcZ9amUWn7uppCfMvfVmeIId86rGMsTgKvJJ9h3rctfCuuX0iCHS7gEjJMy+WP1r0vwv4Z0jQ&#10;rye3eKNtQRiyzOPmdD90j6Dg12QA7VNqkvI0cqcdlc4Tw18ObOwZLzVFS5ugPljPMafgep967lFC&#10;DYqhVHAxTZWYFVTucE46Cka3ZiSZpR9CB/SrjTUdjOdSU3qSNnacda8/8deCxqcQ1CxAGo5AZM4E&#10;w6Y+oruZLTzItommV+zq3P8AhUTW1zHHhLhXxyPNXJ/Mf4VTMnFPc8Ls/AviPUbl4fsJt1VipkmI&#10;CjH8673QPhXpmmmOfUT/AGjdKQdrcRr77e/4129uiW0SxSS5OOQT3NWyODjA96nlv8TNFJpWQiKq&#10;KFRMKowAOABVe4lWKD94gKP8u3GSc9sVIX3N5YkUsPvBTyKgvHm+z7beUCbB25XOTV2IbOF1P4Ya&#10;fcQTT2jvaTqWbYh3IR2AU9Pwrk4fAj8C5u9p6lY16e3Neuf2js0ppJiFk2cknjP5da5ZMsA7beQe&#10;O9JR6odzgjoNloms7b2LzoHGIJJBxu9COmeK6IvCkanaT2CgZrZubWK5TyriISIRyMVy11oN9YSP&#10;Np96ltZgZYTksFPoDmqSVxNvqW5Ua2uYL2KUpKrqp91JGQa3r69t9PgMl1dRxRr1MjAA/T1ryfVd&#10;c1CRvLS/DsjcNEuFyD196xtS1C91K7V9Qu5rkrwA5GF+gHFaJRW7JblJaG5r/ia1urxvsMTmMHh2&#10;GA3vjrVjTfiHNYQrBLpyPEOdyykN+RGK5vEPUrt/Ckkhi2bgowajnV72KUdLM9X0nxFYa7CWgzFI&#10;PvRMwVgf61b1FhHptwWZd3lsVVjk8DrXi/leUwZGkUZzlWIP6VO8txPtWSWZsDALSt0/OrTjuyZQ&#10;eqQ+xiWaS3eZHa3DxmbbySuRu6deM19HWsOi31iZYprea1aEJGg2gRjHP0r50t5fsrqeSgPzJ61L&#10;fXWmgounecuctIGLL8x69DyKz9nGUuZlqXLDlZuatJFBcuqSI6qxAZeh+lZF5IrIGPQDrVF7neNp&#10;I46Cq7ysSsbMcE8Zp2VtATvuOw07ZGQlWNojAAOBS7AMAGlAyD3+tZNlobI6nk9PaqzTBJAqrkGp&#10;2BPAOAarSEo+AB9aIpML2LIYqeRkdRTh85PrUEZZo8vxj1qSLg5HWi3Uew4OFOD1qtcsSdvPPvUk&#10;qqSfmww54quqlnxnJJoWuonYsxgxxqPzpwAPbn3pQCo65NLjp2pAQmL5SMHn3p9pqhtT5bjCZ609&#10;yFTNQRwrJl+D7GrTYrXZvpdwSKJBKoFVr69SSLy4W69SOKz9gC4GOe1MBAyMdPal6CsN8hQwJNSq&#10;vAwcYpgfgHik+YZ6ndSt1GiXGelNBBHTk01HK8Y5pNnmDqQeoo8xjihYc496iDNBOskZOQeMVIse&#10;wbc5OamtohNeRx44J5zTQmzUWG4nUSuHLPycHFFbC2MW0dfzNFHMxaHXXaC5jK7drdjXMS6ZqDFs&#10;wbWBxkng10qXCk4UFuepGKoXutw225ATJKeAi+taszTcXdGDf6H/AGjoRlE4+0W6H9yq8jHqa4e3&#10;sppnIQE4Gc+1eoW1pvgkur1sNKMCNWIAHofWprew02ONmht4488YA6VEfcVkXLmlPmbPKlt5nk2F&#10;T74HSuhtrFLa3jVFJJGST2rpL/TrRIWkVVSU574JrIRWlXaGyBwCKbb6hFroEW5HCgHHerrTuoUI&#10;AR3qOOMq2G7frViNNzBQnzHgYoDfQ5G7hkgunZ1xvJP0qBjvJ6HFelQ6BbzDdcornHTPT3rktd8O&#10;yaVKZIfmg7/7J/wqWm9SebkaTMB1IUHGagVRzg9u9Ws8HJquzpk84xUo1Ex5fynGKV5AR92o5biM&#10;A5BY9qhZi8e4nGe3enZi1Q+NVyxY8e1WEKDCqSc1RP3TtyPpU8Qk2gKPqadh7ksjbSQCBk45rqNM&#10;tLRtKy0kQkAOd3OTXKNYyTSAR8ntz3rbtLW6sLiO1u027xuAzSlC6Cy6kTRSJIyhSQD16Zp4dVGC&#10;uK3Li2iVUZvoTXP3pAlZEJ2+tDTBPoRXt6JlWGJcepNPhtGC/N196zfNPm5H8J4rQt55JBz1q7aG&#10;qS5dC9pUpt75EaFZ0ZgpjboQTUHiOwt7TxDcRoqKpw6KoGBkA44pYGKyBzkMO/pUl5pz3VvutoJS&#10;V5eRzyfxNSpWuZVqd1GXVGS4VcMcD2NUri5VpF2KCF7it2LwxdXEYkbhDzkmqD2EMSmNTl93J7U4&#10;W3ZPQ09Gvre9hTTroiOBnDs27bg+ua6bxdNbRaHa29qwELSgYHT7p615u0bvIyofanSSzxqUZ2G7&#10;BIJ4NUmk7mc1KceXoaLMRkg+1IJO5FVbad5G2FQRjrU8i5UrvVT61k9Da1zf0vXpbU2rEKFtlYRq&#10;Bwc+tXJvFt/PcMyoqRZyBuJx61y1snlLtLBiasgYBbNUqjRnKkpKzZ6bbCDxDoxeSJZFwVBP3lI/&#10;irA1bXrjTLdXiRZUj/dMQpwWxwc9qf4Ss7XUdOujd30lrBCRlo5Qn86qeNdb0CTSLXTNHnRvKm3u&#10;iDOfctVQbnrYVb3I3WrOYmuJryc3F1I0kjc4J4H0FRNGkhOVAFMil87gDip8bVOTgAcGs5Nt6lRg&#10;orQrxLIsjRoxweRUspcLh/mqxpRWfVoV2blHX3rZ1HTbdZwI22s5yU9Kd7/IpGBD9/Bq/DI0bh0U&#10;bh6jit7TfDPmxljGZCT/AHsVv2/hHzy+3y4kAwzMeh+lZOp2RqlocBJGEhRoxhx6d6p3ZluAnybd&#10;vGBXoOr+D4rHTBKsry3EjBVKrtj9TnPsDXEzbY5HQEHaeo6VcZNrVGbWtiv5RWNQR0oZSSv0qVCH&#10;PBpQCzE4wBSuDKzpweKSR/LjWFMfMPmIrVtNOlumASMs7cKPT61RvtOu9MvGt72Fo5DyMjgj2Peq&#10;jsE1bR9Sso+QbRwOtLkHAwfpTiCCcUvUj1ovYSGlyvbI9qQEZyc5zTjtAOe/rTVX5fU0wY24QG2k&#10;JwwKnINfSHg5JIvBWiq3zOLSMHn/AGRXzm8PnnyQN27ggV6/8P8AU9S067g0PU5WeCS3DWe5QNgX&#10;grkfVcfjRbW5pGPPFpbrU9CudNtL2SGW4hVpYTmOQcMh9j1FMlM9mjymdHgUFm835SoHv/jV4HNM&#10;nhjuIHhlRXjcFWVhkEHqKox9TnNF1a61rWpbhEeGyiiCeU4GS5IOcj0A/WunqpYada6ZbC3s4I4I&#10;QSQiDAFW6Sv1LnJN6bBTHUMpU9DxS7vm24NDUyGYerXOnaDZNfX05jtoyMg5JY9sdzXGN8Y9Jhnd&#10;V0vUpIc/6zaP0UnNcv4+1y41jxJcWzOPsVm5jiQd2xyx/l+FchIDn0xWnuRWquYU+aeq0R7vpfxD&#10;8J6iXePUYLefA3Lcjym/8exmtrT7l76aR2hTylXMUsbBkkU+/wCH6180tEp52gg+tei/C3xKulve&#10;aNN50sZAmtY0Uuc9GUenaok49DojCT03PYngjliMToChHTFcdqNp9gvGTjaxyvbiuzVt6BsFcjoe&#10;1cXqPhfUn1Z9QuPEdwbFcsYGhVsc9BgZpaCsQ5O47vlzzxziuE+I08zJZWwZhDJIS4zwSBkVY8Va&#10;/qNlr89hY3QS1jjTkxfPk5zya4i9a4uXLSzySEnOXOea1S5d9zL49Codq52kA4qrIpJUA5ycmrEG&#10;lXV7di3tIpJ5ipbYgySB1/nTEh8liJAQwOCpGCDWXMr2NrNbkvlgrtf0qEkIyo3Ip7uwGFGfeqMj&#10;EuWzg1K0QzRI49+1MjDM1Msf3u8yOVwpIJ7n0rrPBXg658YyTvFcpa21s4SVyu5ySOw/rmlJtIqM&#10;eb0OdPK4K9KittNuL+d/s8RYICzEdFA7mvXdX+EUUOlZ0i5llvFxxcP8rjv24NcdqfgnV/D2jnUb&#10;9oIEeRYfJSQlm3HHPGMU4T15bWYmrK6ZxRtpFm2gHrT3s23BickdBVyVHDfKQKiZ2B+ZsjFU2yVu&#10;MEwAJxyO1SncyA4IzVmDRLifSX1TYRGGwoYYJHr9KrYY/L6UlrqiutgGdp3dKhdQWJPQVMSOhycV&#10;FKrNz/CaT0YWuIDubB6U0q2NobBpxjHGDzSFJAc7xg0l2Cw08r0A455qCOQCXmpZ9qLjPJ6VDFGu&#10;/wCbOT0NNImzLnmoTjOKaZVxtX5jVeZVCccEdTUttbtJtYfdo0HdiP5jADA6+tWkj2oT0wKuS6cY&#10;4Y58YVjjGec96hlU7SAOKFd6IEyoG3ZbHamkhevBPWnFQpPGCaZszndjijqPqIxXgY/GlYkDuW7C&#10;l2BlPpmnAIvI/Ok3YLDAWAxjk09XJHPUdaYykfMaTJPQe9F7isSlxkGpIJzBdRykZXPOKg2sOvSn&#10;KjZ9qB2OqXxBp6oAWbIHpRXIlSSSF4oq1Yix6tdTizgLsRuVf19qybGIOTLIMyvyxI5qDVhBb6nL&#10;dSX0bpNtxEDkjGeMdP8A9dP0+/t7qYxxSENVNNCir6o1ryPdZoc4UdvWuZ1PURYRMVkJfoPatzU5&#10;pBbARjuM1y+tWck1oXHLZyRS6kvqYSTT3cxmmmdifViau2c00d6kcbMVY9Kz7eVkXYV+Ye1dJ4Z0&#10;ie9vlupBthj5z0zVO/UtRXQ37bS55iryMEjPPvW5aWsEMYMeGwOGal8gMoETDf0wTxUphKsu4KFU&#10;5AFFhc1xDI0aFx8+eoXoa8+8aX891rAhLPHbiMEKDjLHrXoyodo3BQPSuW8V6VbXEsHmfK3J8z0H&#10;pTTtcznZWZ55IgSMMH6frSR7mi37DgHsKuT6ejXTBJS0anAPqKmSJYQUXkCsL2OhO6sYFx5ssism&#10;Rg5I9qsQDKFfLZuetXGiaQBgMEVd0+z5y/StYtNAvMooihguwA1KYXbCopyfatRIYkZyY92e/pXp&#10;Ph3wdY6n4etLuTRoxPu3iaSbG5ex47e1ZuVnogcWoc6PN9P0C+uS0oXaYyAS3y1ammEl6Jd27yQE&#10;BPfFd1f6Zr17cXNvZWylbdwnmRjarg/XrijTfhpqX/L1NCiN94Hll9x2qXU+ZcIt6t2OKmkeSVIz&#10;ghhuIz0r0DSPhtabUu9RY3AkXAjjOFTPcnrXDeJLFdF8Qz6fBd+c8KKfM2gbWIzivT9AvodU8PxE&#10;3ckQeERypx8pA5IPalKLc1cp6UnyHja6ALYyxXTptjlZMhs7gDiniziRd0S7Vzgc1veIZNLOspFp&#10;0ZFrBmNpHbJkfPJA9KppEXnAhAcFh07GtKj11FGrNxUWrFAW00F6WFuJoscZHyketa0d/Zm2eD7Q&#10;oZUwx6fzqx4u1LytE/0ZHwR5Z29E9TXmMczPKVYFR3601Gy5mcrqucnBK1jaudWupy6wyusKtwCe&#10;1VS0zqMPnPXjpUcTFUyuDzU6OxJG3AqW2axjy6FCRZbeTcpOD1NX005bqHf5h8zbuwelRSyiU7EA&#10;I7+1OjupIlMSMPLxz60NsaZVjt37tgDuO9WxaIUJO459TTTIAN46dhU8bbo92epqXfcepD9kxyGZ&#10;R6ZqqPPdmAkIXp1rRzvJAH51ShOLh4m9c0a9CbEVzGfLCl96e/rUltAAoLD5e2KmutvlcL7061dD&#10;Hsz83Xmqu7W6DRMI4yMYKntSW9lNeXgthIFGMjJqZR/Eau6NAz6rEwBIAJPtxUoGzW07SIdMzIMN&#10;KvVm4qWM2t7JLJe3QREQ7FC8u3oMcmq4ilvp2edW8ocKg4xgnJPPsKdFfvprNPBEgjRuDgZz3qZ2&#10;WiO+GD5YKdWVrmpo+lal4hxbWcQSEcsxBXZx3b19q9lsrGO2soknWJ5UUB5AgG4jvXnXhLX9cvtI&#10;mi0iOzKI5zdXch+Q9SCB169c1x/ibxHf3s8tpeax9udTtdLdNkCn25yTSw9PmTm2ceLqOEvZo9H8&#10;cX2ja3pM+k29y1zqKHfFFZ5dkcdN2OgPTmvIb7Sr/TSRfW/lSgZZc5xVzQvFt/4dlkezghlLjBEj&#10;EduuQDVu2vDrlpc+eALmVi0h3E4J9Pauhq60ZipNaWMG2i89gE6Vrw2tvbSKLkM7Sf6sAcE+/pS2&#10;uky2x3ySKX6EL0rb0myW91ABk3LF0YH7p9azsac6tY2/DI8nT5rkwujM2xdyANgentVvWtDtNcsl&#10;iuFVZs/umycxmryMigIFxEowFI6CqOsaxa6Pp7alOd7RriNMdT2xWkI9DGrJO7ex5Nq2m3ei3z2l&#10;4jDHKSgYVx6is9riNiMHn2q9qOr6j4huPtWoSDCk+VCvSMH09az3gjjXeDhu+e9KaimOnfl1Q4yo&#10;6Y5zRDIFOCDz0rYtfB2r3FpHdL5cayDcFduR+FNm8OXlhNHJOnmpu52AkGs1JPY0tLZHR+DtCMxG&#10;pTBAq/NGrdT7/SunSGXVddsmsA0j20m5pRwo9R+VGgvN4pSC1giNnZ24X7QWG1pF/ur7cda9G0/T&#10;bPTrcR2cKRp1O0dfeiNzSmlQ96Wsi4ucc06kHFIzDHUVoYC5HrRketeOeMPGXjPTtfvbK2NvBZph&#10;4pUgLkofVicZ49K5618Y+OILm3uzqjyxtyEmhXy2HTtg/rWns9NWEWpdT6DJArmtX8Zadolw1vdO&#10;ZZsblSHDEL2z6c15vqnjfxBqMbRi7S3jPVbdMH3GTmuQaQpKzbcH1JyTUpJbg0R3eofaNQu53jMT&#10;TTySBCc4DMSM/hiqkkpIz1qd4knbLDn1qF7JNpwzcdOalu7BK2iI5JDtVUyzMcKo6k+gr2H4deEr&#10;3w1DeatqcIW6njCxxA7iqjJOfrxXjioowP4gQQ3cH1HvXoOnfF7VrTTIrO406G7uY02m5eYqHx3I&#10;C9alU3KRTqqEWl1PX7XUjdXPlx20oj8sOZWGFyf4frTr6KeRojC+0I244bGfb6V4Ze/EbxVfoUW+&#10;gtFJ+7bRcgem4n+lc5fXl9fzeZdajezOe7TEY/LFbKEesjJty6HU+LdLvx41vYFtndrqUSx4O4fN&#10;xye3SuitPh1ai2j+2SzPLn94UYKo+lcx4C8QS6dq7WF7NNPFeEeXLK25kcDjJ9CBXqu9QCwUqAp+&#10;Y+v0rOUbyvccbpWZlaT4a0rwxcPeWjbZGTa8sz5UL3NeS680F14gv57Z0kiaZmDL0PPOPavQfH4e&#10;bwwqPvwkiPJ82eAf/wBVeYF+SB9KtRSjoTrKer2IJDggjHvVIwb5CT0zVuRe5GarkeWMjJ9qzaN9&#10;CaFCpKjoK3PDXia98Kast5aEyQS4S4g/vjsRnoR/jWMGDruXHuKhY73KZwMZzUxeoXZ7Bb+M9dkh&#10;kP2yMq7Fo2aNdyqeg44rB1121WBptWv5GCEMru/yoR3C9K4XTtVv7CKaGHaUc5BbnB9aWWe5ujm5&#10;uGcenYVomRqPv1higM0N7bzAOV2K/wA31x6VUtLq2jmElxF9p4P7rOBntmo5LcFj6dsV13gPQdL1&#10;KK6mvrUzyxSbFDHCYwD079aUmug4rRtsp2l7rHiO6jtIyEjkIjEcfyov1PWt/Vvh7Np0cUo1S0hX&#10;OJnuTtVfpzzXU/2TbLrdlKscVvZWieZNIPlCY6D+dcV458TW3iHVv9CZ3s7cEIzcB2PUgfpVKLlq&#10;9iZzjDlUN2c5qcVvYXbQ219b3qAAmaA/KT6VUWZGUjIojjByX5NQSWoJO04OamXLsildbk3ykdev&#10;ekJEi7VHSq2LiDCn5oxzj3pZJ/l3R8HoRU2YyVlBUq2CfWoS64AOdy01Xdz83BNSmPhWI571KQaj&#10;JsyDKg475ro/CentquoJAP8AUIN0i9CfYVz8qsUG1etT6Bqlxo+t2l3Fy28Rsp6MrEA1VtCoR55c&#10;vU7nxXYw6dNY28CbYvLc4znnIrk7lcA9hXrfjLwlcXPh+S6jYyXVsRKqIOXGDkfr+leUSIZIg4Py&#10;kZFaRavoYp2epQYAg8YqvI4QDIPWrDYOQTUEoV+MjOaykrSNWPDADgZzSFB8p7U1Dhtp6084PGcD&#10;61Oo7g2SCKaoIOPWkIVRuZjQZYg2AecUkA9iCAp6U/IxtJxUALMOFPPc09YjkGR8+1XYXqQObjed&#10;jJt7ZoqyY1zwKKmyK512KVqWdiqgLk9Fq5azPbXaHechgarW7LbL5mPmPYjpTWbcCxyWzwa25nJ6&#10;Eapne32tWsKIrzAuVB2jrWJa6uqXjSSBpIi3OT2rGjBChiMkjJzUiyKT6DtmhSWwkurO9i0jRdUx&#10;dJGSX5O04/OrlxeW+h2ivIyrbpwFxg/QetcNp2tXOkzEwlWR+qN6+oqteXM9/dGe5k8x+3GAv0FC&#10;cV1Ikpv3Ymve+K76aZntXNrHn5AACT7nNTWvjjU4CEuI4bhAPQqx/pXLysUUknihHLIHB5PAp+0Y&#10;Kkj0G18f2LgJeWk1uzHg53KB6kjpWN4m1JdWkimtrhTax/KNp6n3rnGPmAB6pXSPGPlLFM9M0Kae&#10;lg9m29XoXPPjCYEo3g8CpfNVkOMbscis61iE8qKQuVbO6tQIhJyoz0rNpGnMFhJCzgTE7ehI61Yj&#10;GDlGIBOOfSqAt1Dk79u0ZAx1q5EsmASpIxnNaWS2He53XhXw9p+ou0dzfQl8bvLDchfWu+1SUQ+C&#10;Zhpkqxx26+USwzwDg14rpcx0++j1CIh12lQM8Nmuqn8VS6roL6QkYSW4myVUcEZz1pRgua5XtJO3&#10;ZHf6d4x0C002CE3QV0iBClSCf/r1zV/43vmluZbVjHBIm0LIQfL91x/Wue0yxFzrC2VxIEKnDFeo&#10;rp/F9pouk+EbxFtonu5V2QEjc249yewoi3zcqRliYwcPafgeUI9gNVLT3chilkLSSKC7cnqe5rqY&#10;df8AD2laDLa22oTTzscMsiEFwT0A9K4WIfITkZHGagdSbpAGAz6021zuUtRXnKHKnZHXwX2nG5hm&#10;aH92D82SeBUd34kmivBFpcjfYoyQFkQDefXIAOK5m6uljHkqwJPcU9HJVSCNuKi9tWhpNta7HZt4&#10;l0mbS5UvID8w2vbBdxOe4xXIXy2dw6i1tXtV7hm3E1CrI0nmc9cVN8mCxOf6Uc2lrByWdysLQAAr&#10;Ifzpzxy7eJDipAyHgdOwp2ctnPAqEzS5VaPER8s4OOfWoIJFB2E8jg1oyY2HIBzWTKnlzKFzuJzw&#10;OPxrSLTVmK6NIqGjMeMAd6k27UGOABUVvOHT5hg+9WMjaGXBU9c1nbUBASCMjI9TVG5SSCdZMYD8&#10;g+1XN+75QvHqKSRUIUMmR701oF7EJnijBAy5I71DH8rBgTip2sWmmjjjH3yAPxrQudHXSXH26aN3&#10;z/qo2y2Pf0oWuiE2krtmvY+HJbqCGR7pY9+CVI5x7VpSiz0KRreOOUuAd8vUN6GuUvNZ1G+dcOYY&#10;kG2MR/Kce571Vlu78xt5kzShjyWOTVqMVq3qQ+aRtDUZNx2HYDnj1qOeXyrTE+Msc/hTdP02TUbf&#10;fZyK0i/eVjyPpUlx4a1EpLNcn91Gm7cD+lKyluazrTsrvYu6n4slv9NTTNPtItPswiq7RcPLgcgk&#10;HpmsFVVF2qoxjsKbGAEQgcYp+Ock8Yok7rl2Rmormc92wztXrWho18trcOWyFKHOPastiWPf0qvL&#10;K0UyGNhv9KhblNmtL4sufN4RNgP3cVfsPG+o2Ab7PZ27RNgsHyCfxzXMtbFm35+Y9cVLl0QLgYrV&#10;y6oHqdqnxMm2EXGkso9YpASPpXVSzaX4u0R4o382OZc+hRh0z7g15GD8pLfdrb8M+JToH2tDC86T&#10;YKKGACt+Jo9pchxSWpmXNpc6fqj6bLGxuEfaEHJYHoR9a6nw94Sla4F7q0eFRv3dv3JHc/4Vn3Xi&#10;29uNTh1AWNnHJGpTgkmRfQnHFdNpXia11XylbdbXQOTGxGH+hrOpDXfQ0pz929jflxtJGAF7Z5qr&#10;brkKcAg5yKsytuXOVJA5qnCJWclTjHYetAupYuObdl3NG+MB422lR9R2rsNC1i0vNFtWsJIivl4J&#10;Z/ukcEHvXi/i3VXmv/7Ogm3QxD99lSCWPb3FcwYogwPlrn1AFaJJbmd29kfT016F+aIF2J27u34V&#10;WkuJJHaKRSrkZz0/Gvny11vWLEL9k1S5jCHKoXLKPwruPCXjG51i/j07U5QtyVYiaI7TKP7vtirS&#10;jbQT5up1niixTUdFlsGv0tWccyMPQ9PeuUvfDEFroImsrszxWylnZj1HUkeld4sKKUMUcRLoQ0jE&#10;lwfqax/FdvazeHbgzSRxyvH5aykYAc8AE+hNFk2CVpXPK1urUZIfryayJ7gy3hJPyA8CmSB1k2OP&#10;nXg4pXspWhMwwFHJ5qdtC3o9CA3L+ccZ2+1KZrlsknap65qQAFOgzjFJI+FNZvRj21GxqSS5PNSt&#10;5ajnOT1qqSduASDnpT43L5B6ChJ7gSIuwluo96lJyARjFQb9rc8Z9alRhjGQD6UPuMVsjDBirKQy&#10;sOqkcg/mBXsPhPxH/wAJBo6PNhrmLEU6rx9Gx714sZcu46j0q/o+vX/h66a709l8x4/LZZMlT6H8&#10;KcbktXPZNQtZNYtbvTreNWVwY2lc4Cn29a8eu7G5sbqW1u41E8TFCR0ODjP4161b6sn/AAg6X9sk&#10;qm4hLImMsWOeuM964eTw9qD6RBfXuFkfOVc/Nj1Iq7q1gVPRz+RyhQhelVH+8SD07etdE2j3LgFA&#10;oBHrWbcaNfW4adgFjAySTTaTCMjNlkCLleKkiZSgAIb1NIY1KnzOSaasIXhCfWsbWZSuTBMHK0vI&#10;XHXvUbM6jg00s5Xk4HfihXGiUkY5FaGkeKY9FsriD7O8xd92A20dOawbq4ZEO1gw9qz3YypuT5tv&#10;QDufetIQ1uQ7vRHTap4ouNefY7yJABjyVc7W9M+v41Rj3sclsD0xUMNtPB5UksTKj/cLKRnHXGet&#10;W5sqSVGc03K+iCMFHcVnC4bNMLtu4GRULF2AGGz3qJWZX2sxGelZW1LTLRcZz1AqsSWbdtH0FEam&#10;VmjdyMdMVKoEW7rii1geo0ykjDR47CgSlQOSw/lU3mxuMH0quPmL7Bx3NIaLEY+Xcx61UnuooZ42&#10;wAVYMufUHNQvJIvyBiMVnzBjJt80nHPStYQXNZgpO9z0bUvjJ4iuhtge2sotoUoke9vzJ7/SuZXW&#10;Tc5cvu3Eljj161zIjdQ4wzKADu29K1dLiglhYu4DkmuiVktCXSilfcvtPEyj5uKYuxXU5zj2qGKA&#10;faWKkOoq2YwuTiuSe+4yOQGTkDAqHyJDnLHI71a3Y6Dj0NKG6nH4VNx8xSlRmGAzbx1qxBbhMswy&#10;fWpFQMSzcGnswHP6VTfQE+iAHAAz+NGcnOfrTCVAIPU1GzEMFU9Khxb1B2RKZCDRTA4xRV3XYk07&#10;m1jkh6DJrNlsRGAQ2RnkVee6Bn8rHHrSKgcEHvS2HYqZAAVTkEYBqGR4Yx87c+9aB0S9xvjUbT05&#10;qheeG71kMsoJUfwj1qklfUnTqVZLqRX3KCccAVbt5WdCzscms+KyL3KtIP8AV9z1rU8sKgHYUTst&#10;EVpYiu8iAqpxn8agh3KQ38OKmuOAo6ijy+6jIPFSmkgZJAzMDuGM+tSMAcB+c9hUZZtwQHkDkgU/&#10;qSVPPrSemqFuZk6NFebo9yLjkCtG3iuPK81JA3qCeaJhhBuQMfWr02mxMsctsrohX5gxzzWkWm0K&#10;d7aGro/hybV4BPu2KTjmuqsvCVxp7W8olV4jIA4xk4z0I965rTLmS0QPBK2VGAM/0rpNM8TyNcQG&#10;7O5I33MPX6+tEkaQbukjur3SNIvbQRtbRqm35tqYAauebwMbO/jvrAjbH8/lzHrjqK7CLxNoE1mJ&#10;xcRFT8pUjBz6YNeVfETxRqlxqstnC91aaaqYVUypm9Tx1HtSjC+7sjKpUdN+5HVlLVLnT77W2uIU&#10;mtvM4m8uTBVhxwR9K6W703wvo+ljUtS1G8uCP9XE8w3Te2MV5fM9xp8SRyQvE5GVVgQcfQ03e8ri&#10;ed2kkxgFucD0HtVSUW7vYVNzVK0Xr3E1OS1uL6V9KtpbW2Y5WKR9xX8arJEF+ZxuY8VYchW5qJ3I&#10;Uc1EnzDpw5FbcaIFc89acqfMuF+UHkZ4NP3nZ05NOY7gMYpX6MrYrmRXuZQsQVSeEHRR7UPFtXhi&#10;KZGu65kIbp1q1t3Lj270MOhBF5pdgcYAqTOFw2TmlVMMSSQKb5JZtyv+dIYsz/ugFBB7VTQFXXzF&#10;zxzU0yyKw3scfzrW0mW2t7a5t761aWOcZVlxvQ47E9qaeiQrdihHGoJf+EjOKozM0kjhWwM8AV6J&#10;pXgG3utG+1jVBdM8e1ViXAV8dCOtcJc2dzY3DR3EEkR3EDcpAP0q47cxEpWly9SCB3jHIPHvV+OQ&#10;PHuIJHTgE1r+HvDF5q+rRxz28iWyje5ZSMr2APvXq5Flo1tHD5SIirgDyxxUXc3aJTaik2eITTXN&#10;s8bxgxkfcYjrTFjkabz5SZHblmY5JroPHkqT+I0njYC3MShEA6HvWMFDKCBj1q53h7qZlT9/3mhx&#10;2kY7elIccEnI+lLnA7UcHHrWZvYjtr6bTdQSeDAI9ehruG8QWd5orIUcSzRndGvQHHrXCXPMW0gZ&#10;J4rVhIhiQMccVcZJESjdWMxJ1jRYpBtdQBjPSntJHj7wNVtQgd9QIVfvnitFPDxFuzu5EhGQoodr&#10;lctomfLeADamCfUCoYPnny4Ix3NNjAhlZJOGB70s8qMwMfPvRtoDNAjA3DnNJgFefSq8NyNm1iM1&#10;N5sYH3hwOlRsNDfuLtxkHpTI1IfnGD+lWV5UEioXGRgHnPFMRLkAYzxQrsPukjHcdqbG/B3Y3UZC&#10;IxJ+tDBno+i69bX+kQRyXMP2xFxIucMTniqXiPX30uH7PZuoupcdRyi+v1rzSSYxyCRCcq24YPSr&#10;a3UuoXnnTuzvgZLHJNWkoq5MpXaSLDB8gszM2eSWJJ+pNIxwORjmnMcscDp70xiv98HFTe5dkh2C&#10;x68UJcPZXEN1ESJYJBIhBxgikDE8oMcd6nstMvNWu47O3iaVnIDFVyEXuT6CocrdRxjd6nvtvcGZ&#10;FlAALoDtJFSPBb3UTxyYni4V1YZANUzHFbiFVAVVIj3L1I+hqSyBa5kcyqyITs8t8gjpyPWt1e1z&#10;Frsc5eeANOlu/Pt7h4VL7miIDce3pXNeK/C0OlWjSq+zzD8qhuMe9eoKr+YScFSccnk14h4wvb67&#10;8U3sN1OzJbylYkPRVqlCOrZFSpNuMUY5QhdwbIx0qEAFzuz+VPaYqcFeO9QPIxlyuSPSsmbdSdgC&#10;u4DNQc7htABNSpIG6ZHtT9gC5A5pJtaBbUicttAIyaIg2NwqXZuHTBNNHyJn0ouNIMDpjBNOXDrw&#10;MgetQSXagkYBz0qF7tkRyDjAJBFFnsOK1SPoXwTYg+CNJVcZFspySCefama54Ka9iuLtLm4NyI/3&#10;cZb5M/TtVrw4j6Z4V0qcHcy2yCRUIYOcdB+Naer6lLZxW3mRSbboiJ1TlkJHUVMXoErxk7HiE0d5&#10;ZzMDuVkOD1xn2rPvZZ5VbzJWbPJGeK9I+Idk2naNbRiZSJJsJujG8KMHG6vM5eRtIOPWtU2Z83PL&#10;bYoFBnGaYQA2cnHpUsi+lR7TtJ7VEnqXqgKq6g+npSspKHNNVhtwOlJKwYcHj2pIdirLEAu4cmtz&#10;wx4YbVGe5uoz9jQlW2vtYtgHA496zFXCkkgn0Nei6V4k0TSdAjQyiWdVXzIkQks2KWstEC0TM3xb&#10;qljdaZFZS2kqXFu+YZAvGMdCa5GLlM54q7rurzazOJngSBeiopzx7+9Z0e6MbH/OtNtiIp21HOcZ&#10;wOarSIzADb05zVhiegIIpOSeWGKi+tyimPlO8DkcHFSnmQEsdtMkypZMgA050BUBeTS8w6jXyw+R&#10;e/WpVUCPCjPrTFkK4jACmnq7qDkAn1zxTbQeZRlZ0duPl7kdqzfKYsGbzDgcZ9PetmOHdJufkE5I&#10;omWJQcIMmtoTtoXflK0VwlzGSrBOx461SERUleAzcZB7VaW1SVkWNMFemKmNntkDNHtYcZI6UuZb&#10;C9BdKjaGMpghsnPvWmM9DjGKhR2SNUVASucnuaSO6253A1nO97sTbuDBsknpmlJBIC8mo3uVdSQA&#10;D2qSIYjBPfqakQ04jYKScnpTijZ5BzTxCTKGzkDoDSSkljgnmjqMhbf5vOPakZxH83U4pWjJ+bkU&#10;5ol2Dpn1NUmthFcuxOdpoqba44DjH0opFGjIuWOAQc+la9hY+WBJLjPUA0lhbRyybSudvPNashVH&#10;CFclh29qe5LY0tyOeAPyoU+YmD8wNMW3lZ/N2kKf4SKtRpkDAwfSh7COc1nT1iBuIwBz8ygYrLGG&#10;AA6dq7gWKX9vK8rFIkyN23O76etclqtqmnykxPuiIBBPBrL2kW7IzjJJ8pnyIcHHU805SSgCnHPN&#10;KkiSL15708qoPy1erNmnYh58wKOc1KI9oO7j3pgRhPuzkfSnfZ7q5faInI9MVSQkh8X7+ZEUblB5&#10;roU8xo9pjC+lV7HRmtLcPcAKz5KjPb1qGe8kaUQQEfL1ajrdA30L0rJbod2EOOlVre6EgLkkLnAP&#10;rVa/tmFv5hmdpO+elZaXMm2OIOwK5yMVorMlbm/aiS7uwIATg9e1dvouuDT7/wA7UlS6uGP3nAGx&#10;fReOBXH2d7HAkcNvEQ7D5mPU1pNCsk6i5coCBlj2FTVNIr3kjN+IM8V74qlu4lIhmRSh7Ht/Sue5&#10;VAA1ereNvDltF8PrSaCRWNp86uFA3AnmvJl2t05HTNKTcoqbOWilCc6S6P8AMTgtnGMd6a5Q49fp&#10;QEAJ+bk+tDqGA3HGKzudIzknBOBjipIyRxjtTCpGOCBUkcfGfWqQdCG1USFicAk96tmMEg7qg0+y&#10;M00oyVI5zU13a3FvE0isGwO1FrvQBqoFG5uM9qYX3EBQAapW8z3GRJvB9qlSMq78ndjrmjYGWPLL&#10;cudx7VPFkghuTVaGQou08+9b+iaNLqrCYcWYJDuDzn0A71Ldh8pufD+7nt579NjNbSRr348zpkfh&#10;j9K7GGysdQVYr6JJNpJBdQdx/pWZZWsdlbi3ghVFUcKOPxqK5k1GEyNbwJKqjCJuxz6miLaWoStJ&#10;nZxmGCIYVIUUYDtgYx0rivFfizQZQYYb37TOSAVt/nC4POT6VzfjTXb/AFB4dJnWNYY1V5dkhzIc&#10;cAjsK5eOCOBPkUKB+VdPNCEfM5uV1G+xJrV79vvlkQN5agKMjFQpIHT5Ww3SpQEkALDmoJIBu3xj&#10;BHOKwb5nc3jFRVkPCvkZPIFSYOeTnIqONriVOLdm46gVNBpWo3BAEflq397jikFyuB59xGq8gHJr&#10;RMKSEEn7vOK3LPQLW3tirDdKw5fPOfasbUY3sbhYQB83IcHqKFqgvbQbLJAlxFPIf9WwPFaK6jbT&#10;keXKM+hrCKqTzyD61GoCzKQcDNCs9RbpJl280+C6n8wbwxPOKmh0O2jAkuG2Z6ITgmrJvbOyxszL&#10;Lt9OKaLO4v5Vur1ioP3UHYUN9zRXtpsOj0WyZh+7NTTeH7IxM0cbB9p2gHv9Kt27Bs7DkLxWppzE&#10;6hb5xkuBRclK7OEK4+UN8w4x6U1oxww6jrXuN14T0O4t5EnsIi7KQ0qLh8nvkd65IfC52ueNWH2Y&#10;9MxZcD65xTd0r2M3KzPNZG2kPuGT1FV7i5VnAUZA6itTxVoK6Frs9hDeG6RAG3YwRn+E9veqVvbq&#10;qfOOCO9Xay1LszPfdIxcIQPTFT2reW+4ggVZk+UEYG0d8UixrOOmB0FS5MLJBJOrPhc49aTeoXCj&#10;BPeoolAnZc5Aqw0YxwRUpg9iEfK4JdmHp611tl4zvdJs44tLs7O2A5djGWaQ+/IrlUjycsfu1LIc&#10;oOoz6VSkr3DoaGr63e65dG6up9kvYQFkA/DdTvDuv3PhzUhJFK0lrKQJ4WY8jP3hnvWP5gVdoHzZ&#10;pgjLkFjj0AqvayZChFbHpE/xSu/MKWukReWuQrvPz7HG2uJ1G6utU1ObUZxH50uCyxrtWqkZZjjo&#10;OlT5O3FN1W1awlSSdytLPlgjrtxTf48xYwetTTQow+Y/Niq0XEwUAfnU3LSJ44XBJJFPZgr49qa0&#10;o2cZ4NVXdncZOBmkk2HqX87UDZFVZZBgqpz602Mcne4xVhoo4xhhhyMgGi6WgdClDEHZgR06VO1t&#10;HtJwcgd6aZC3KoFx3q7bSWktjK9zI/2reEhhSM4IxyxboMelDu2mh+Z3nwj8QTpdyaDc3v7qSNja&#10;xyclWHZT+OcYr0awgvrW4mm1K4lMKAkrIQwOP4we1fPFv9ptbtLm1nkguoW3I6HBU10OoeOvEmp6&#10;PJpmoXMbQtgtMq7HIHO044INVyp9bF1Zc1pLc7H4m6rBeXthbRMHSFDLvVshg3A/lXn7kNnBqFYz&#10;DHFuI5QFQD27U1mOSd1Da6GME0QvuJPpUbnjHrSvuJPP5VAwKr6mpkXuNkbymHB+lJg5U7iCKVF8&#10;yXOeB3NTNFn6g+tIaEmGIjjqRTNPt3eVVZvmY4ANLK2XVMnk9BVgKqcD86NlYVuo64i8qZo2YMy9&#10;weKiDZbkZ7ZoyGYk8moi5BI/nST6DHtEC2QSMVBIDE3ytkVNvKpliKrsGl5wSo6YpXtuA4xFhuLD&#10;601vl4XJb60/azDHbv7VJGsYXIB+tNSCxWB3cMOV6ZqVGLtgqAKkZQ2QVGD0NI6gINowaHqPoKRh&#10;tw6Cqc8cjHeMEHsaczPHKF3Eqat7DgHqPSqV0SkVrC8S3BZkBl6Z9KtXF4JkHygfSq0tunLEgd6q&#10;SqzsNshUKe3elGz3FYvxnIL8ADiqBkYyuO2eOKSSUInzSbQeM5pbRVMTkMXLdCa0tyq5SVk2RuhW&#10;TIJ9xnrV+OVyoVV+UdTVW3EYc7pMk8HJzU8MkazFdwOfeok29AvsWRKTjbzj0NP3Lg7hzTNqElR+&#10;YoIyc56epqdOoXHHlNwwSOgpMb+WGeKiBG/k449aUTqQADyKeokxnlyjjNFL5x96KLl3Oh0tZWkE&#10;hfaD0962iSXDEcjoa5qO8ZNuPug8Vuw38cibnIBHWqexDReS4BGDxil3FxsiUNIQe/T3NZd1qcEa&#10;jZ8zdDjtWbNqklyGjXKRkYYD+L61EnpoTyt6I39R1e1ijW2ty8sax7QUfADeue9YKPatODdK8iE5&#10;IqvuXbgDA/lStwvt2NY+zvojWHuxSK88UUk0kiIsYJ4UdhUlrFEJTvBY9cZ600puAGeKdENlwpXg&#10;nvW0VZCkdBpxt/mC2qRsv97n8alutVtI5YozKmTgEjH41lSxNKUSF9rscNz2qS40dZL2HEoCkDfj&#10;rWmljN6tG3qscYkt0aQDMZ+YHk8+lZ8Nnb2xBGOepbmo9a1Y2139lhiVzCgAducZHT+VYc2o3MiA&#10;FUBB9OKGiE97G1fRutok7RuYWchQB+v0rKtbAS3DTAkAHvW1FeTXulRJJKNgB4C8k0ulzw29lJbT&#10;kKwPzA9TSLto5GV9pInBgBaRTgBRkn6CpJtQuGkJnLK2OQwwR+Bq3otg8d//AGgpkCRMXjdQCTj0&#10;/Ores3z6zIrXkcYB4WVVAJ+pFU3cd3ZJblG68StPpkllIpdWXaqnkL71zflz2gCzxlQ43AkYru4f&#10;ARg0O41ma9UtErPGnl/IwAzz3rj7y7n1BV+0OpUcKFXAUVKvKN+hMuWNVpfF1IMRtggg0mAFAyM9&#10;6YLbYCVPHvTTasWzu49BUvsaCtMm/aDk1YDkEKilpD0A5qokXkzKHwEz1xyK6iz1DTbCFAkEksh6&#10;tjmjZ6B5sqwWk1lYyXcw2O5wEbg/Wt3w54Wn8a6XqAt7r7NPbkBSY9ySZGcZ7VTXXbW6voF1Kxd9&#10;OMmLhFbkpjHb0OD+Fe+aLZ6dZ6XBHpcKRWhUNGqDGQR1qbPmNGkqV3u/wPl3UdG1HQtSmsruNUuI&#10;sbgDkEHoQagCYX5jlj6V7v8AELwH/bh/tWzuYbe5jjxL5/COg55PYjnmvA3lcO7RgFQcFl5B+ntW&#10;so31WxyUpNe7LcsW8Mlzcx2sK75pWCoOwJr23QtFt9D0aKzVw7J/rHHRmPU/nXm3gaeyS5YSD/Sm&#10;PyE9APb3r0NbmSDKhtw6tnjFYWbldnU3aFkapjgXczoWIXIAHNVb1YbWETmNtrkLwenufaqFx4u0&#10;6yWRrmcFsfMkfzMfwHNcV4k8YT63D9jtIGtrU8MWPzsPw6fzraMOrMJS6IxtamE/iC6kBVlOMbWz&#10;xiqjfNwOpqp5EkTkocg01HmEpypwOM0m1J3Q6ceWNmXV4oIYgRqCWPQdaIVmumEUKZbufSuo0vR4&#10;bEedLmSYc5I4H0qL9i7dwtrK4i0+OHf++UfgPY+tPaxdD88xORyR1/Cp0lea6SWOQLAAQ6MvJ9CK&#10;sTcRFghY4PFNLoS+5W+0m2CxgM4yBnGQAfU1keI4QZILgkd1/rUsk48tQ6SKwXlmBAqS+sJ9Y+yp&#10;agkFtp+Unr3x3qlpuL4rHObNoOD3pJFbY2FztGTXqlt8LdJWGMXmpag0jKCVWMICe+OM1u/8IBoX&#10;9lx2UUMsUKNmY8+ZMP7pY8/lUe89kW+VLc80gsLSSCC4MQ3lAc9icVPJ0/lXf6n4JsBpofSUa1Ea&#10;A7Dkg+3PeuB1izvdLszNcokbE7QhzknpTin1JlJd9BlsEj3Dcq55OeKmttZ06wuo7iWddqHJwMk/&#10;hXHvLIWJLsc9cmmBo2XlQKdl0Gr9T23TvHGg6k6i2v4QzcFJTsIz9a0ZpWs/MupJ02lP3aSH5Bx6&#10;jrXgDRLM8cQVW3EDGK66WSRoIYZJHaONQoUngVr7pnaRzmuR3C6zNJdTRyzTSGRnjORyePyGBVZn&#10;KnHatPVLFroq0WAy/rWHd2t7EctGcAdRRL3ncq7e5KwyRkjAHSmS3McMeByR2FRxwuUBdiDiqUyg&#10;XG3JznFZq3UbGGaVZQ4GdxrQiivZ0DELjsarylQQFGO2K0YZDaWeXJ3N0FO90C+EZBujDBzhgec0&#10;9pd2RgHHaqpmOMnkk5OalRoweRj1rO3UY1IjLJvOMVN5Xy5PIHTFVg5LMqdCeKkUSONu7AFNJjFV&#10;vLGOopwmZiQMCkA+UgniowoLZzyPemrWEiWMhh85xRuBB2oDimIAuflJHrSSOwbC/hihXbCxXIka&#10;QgDC56VM9rMLQTkjZnaOeQa3fDlml3HqLeT501vAJkQd+Tn9BV261e1uNOntmsIBcTAL9oVQCBju&#10;PWqjd6kyUrXQ34erYG5vVv7eyuJdiNEbtsKADyAPWvWNU0jw/D4cmur7TbSBVjMpBAwCBwAe9fP9&#10;1bfPjgDPBx0rode8Q6l4mks4riOIRW0YWKG3Q4zjG4/h2q/Zw+JlytJIxWiWRvulQeSvpSxqEGzo&#10;Sfl9avx6RqPkmf7M4XvkYNdF4F8PG/1CHVbiVUEMn7mEr8zsMcnPbNYylfVDhHmeuiOXjtryW4jh&#10;+yTmeRgqDymGcn3Fel6b8OtLSAf2o73EpAJAO1UPUcDrz61ua5rdrpSLJeKqEng4zzjpXKah8RIp&#10;NMaOygkW7Y43sMIvv70KnKXxEuoo/DuZHj22e28SMzxIkcqKImVQAwAx07Vy5cJwcdetPubie8Yt&#10;dXE00mScu5bGfTPSqhjkHRgauyWxEb21Fd8jI6VASfUgd6fl1Y7lH0z1oWbzFxjDdMYpFixjjAzn&#10;+dOkyuST+IpXcIoB4aopwAiqrlpWPIHQUkBCkpaTdkYBxnNXFfPTn3FVltdq5bGSelS+WyriNuaN&#10;2NMkAKqcDvTHBY9CMdqbHMRuVzjHtUqSKUG07t3cUPRjt1K7hpD8q8Dr70/JVMY4FTsNikYz/WoS&#10;SW6dKJXSAQSYAx0piM3OKVhkEgc01d46nj0xzRpYknDApg0AEgZ5ApiKnUn86WScRhtvOfSl1GEy&#10;B0IIAwODVMPNF7ins8jqct16Yq1YT+dGyyAZUYGRVJPUW5WENxeD5AQB3FW49ICRM8jknHQVbjuo&#10;o1wGXjtmpTfQZHzAZoXmS7HL3UIlJXGFHqKdFBJBEBktnvnpV/U7lDOETbtznA7mmAS7QcD6VUm7&#10;WCL6FJ4UBWU5BQdhVYvuk2Qld5+Yk9PpWlhwfmU4PWo3hCyBiOOpNEG0WmkyeC2ZI1VpGyRmnmII&#10;PmJY1YXaVDDn0pzcY/rWUm2w0ZAsUbKfWgRqMkrginGVQTxzTA5Bx1NOzAa23ceR+VFPC5GSVzRV&#10;3YtS0SGwB+FTIwwYyRkelRFJWI2KODnmgRbST3PNQ7NFLURyFJAPApqcnjvSTDawyOtPgZWIGalI&#10;aZOi5x6VO8G1QecEUyMDO7qBWm0e61IPAHrVpEtmO2EHJqs8zMf3Yx6Gn3/yYbIOTgVGvyDcQMev&#10;pS2EncepcsGMjFu5zUsN1Pby+YrFiOfm5qoZMElVPtTg/QsfqKabCwk95JdX0ssi4LnOBTgccnt6&#10;U2VAVznirMNkDsYhmTHIqnK+olGysi/YNi1VZEZA5JRvWrN1bRqkbbRkY3MTy1RXkkUSwPb5GBwO&#10;2Knmu/N8lxGGaPkhuhBpNMfQ6GIzyQQWmkwC4upeir0X3PoPeuc1DUbWy/0aOBpdSibEk0h/do2e&#10;Qq9/qa3F1uPRPCuoXmnyql9eulsueqDnJH5muCIZdwzz1ye9OHw3kRUV6nLH5s1NQ8T69qGntZ3G&#10;ps9sVwY0QLkemayo3EsQxg985qOWZBCd2OfQ1Rt7xUnK5xnsaptzWr2CMFGWhpKJM9QFFP8AMRW5&#10;PXpTDPEVPzjpULTQcc5I9Kys9zQkklDsqAd8nNSkspHeltrO4ukmuLW2klht0DSMoyF5qob8FhtT&#10;r1zVR12CV0acTjbzzX0F4BcHwXpimUSMIucNnHJwPyr5pF0zk5OFHfFdr8MLt7PxNdTRecEFlI5j&#10;i53sBwSvc05Rs0wUvda+Z1fxk8UIkEXhy3Y+bNiW4YHAVAeB7554rymPywoUDIxwMU3U7qXUtSnv&#10;Ll3eSV8sznnr09vpU0ar5fUDjjnitqzSSgjno6rnfUrTKbfEsTFccnBxVuXWb7VHjWaeRVVMFVOA&#10;31qrcOrpsHTGSfSrV3pF5pE9r9tQIbiBZoxnJ2n/AArFaadTd6Jc2wwKVY4OeetDMEkAPO4/lTsD&#10;nn6Co5WBZQOuazTuFrEg4PLCkcrzUMtygbbt+b2p7BnUYAwetNIdjX8M83kynbgrz6irus3+owyi&#10;O3ixF2kAyTXOwqYHDRsUcHhhW/a+ISIwLpSxH8QHftRHTYJJOxe02ynntg95GIm7YbqOvI7V0Frp&#10;V/fIDaW8kqDowGB+ZqjoGt6LcanbQ6lcFI3bBdgQpbsCe1eyqkcSxLAgWLp8vAA9aFduwSta55g/&#10;g/XphGi20P7zhi78IPeur0Pwmmj2kQ+0lrpflaVUGMj0zXRxQxwECMEAtlvXPrSyK7OAriM7s5AG&#10;arl11M7lJovKYyyzMIiwO7rz7+lXGOUyeQB2PWkG/wArCls55yOKRn2nJ5XooxV9RMgmcQxb2lyo&#10;JY46Y968L8e+Jz4l1toLCcvYWpwGI4aTvj2GBXpfxD10aH4ekKRFp7ndBGuOcsOT+Wa8PiiWKBVX&#10;jHXHTNa3UIX6shLnlZ9Cq4uAxAPWmR28h5dsYq9uHHzVVkSRn37sKK51LodDNbQLESTtPI2fL6Kf&#10;U1vzKFwoIJHWqfguzbU5JIYXjE5IbEjYyOnA716tp/w9thJ5mp3Hn56xINq/40uZ+o3FbvY8tAJO&#10;AQTnoOtbWneD9W1lDshEEOD+9mBAP0HWvYLTRtMsFVLeyhjAHBCAn8TVrKqoxjOMgetK0nuyW4nz&#10;drXhfVtBmVb6yk2t92SJS6H8R0/GuYliY3RyhVgefaveviB49TQx/ZNjHHPqMsedxwVg7ZYevoK8&#10;RVjJLJJPIZJScsx7n1rRwcFdsmM1LYi+yRtgtIeKSSNzISz7gBxmrROegApjKpDHHTvUX1LIFCkA&#10;dz1qOV3gYdDxTTKisQOaAj3BATn3NNaCs7ksQRow/wDKk3tnhsj0psVs6sSQD6Cms8iyFffOKTsN&#10;3LBDsvpmlS35HI+tOUyeXkqq0gDvkFtv0pMSViTygEwD9aY8ak4XqT+lIIWO4FyaNptjuHzZGD7U&#10;RauN3sdZ4ev9H0eK/uHWS4Z0WBdqkE7gN2PbnrUGneGZ9Y1FBZho7R59jM/JiUjOT61X0T+zBC93&#10;c30dusTDdAVzJIPYd67Pwz4k0W41oqbK4KbP3OSMfiB/Wqd7WSFG7baMK88CX1pqr2t1PD5K8iVD&#10;94fQ961LLSLTT1ZIFIYDBcnk12+tQf2qrXduU3RxghT2FcNqmtJo4CzwFpGH7sL0b157UlFsXPbQ&#10;uth4gP8A69OjuI4Ns6sqiNuucc1xx8ZXf2ghrOLyMdOd355pJPFVzLatH9kgVznEnXb747npT5LC&#10;Uuw/xpqMl74h3M/7lY1CLnOD3/p+VYTMMZHQdqguN0hMpYs5OSTSJLvX5selNhFJAZXL8YFOZyyZ&#10;Yhfeo2wGG7oKHKv05pXRRNsDMrZ7UiIvmCRfvLTAzKMU7bhTU3C2hFO7XVyAThR2FSqqRgAAZ9e9&#10;VEkK3B5/CrPDHO386b3sFtCTcAMdT60Bvl461BvxMqMQc96ssoC+/tS9ALnhuLT5vFmmwaopa0nn&#10;EbAEjDEHac/7wFd18UdHSw1TTZYlItnidMlQBvBBAz64z+VeYXePIO1yr9QR1GOc/WvoafRpfFnw&#10;6tYbyIxX7WqSJv6pKF4Ofc9fY0WVxz/hpo8Plt9wLDpVBkCZ7k1uX+n3uls1pfRPbzrwVcdfcHuK&#10;ydhKk55rRNOJMZXKx/djr2qKRtxAGAtSyhkG5wCKrF25yvU0uUd7jZZATsTLH2pyW7Mdz5x6HvSo&#10;qxDcFJPrUxlUAdTSaeyHYRlCKGUgA8VBbwATu5YnPQdqmJEnygHPc+lL8iRlc0Law9kIIIg+QAD1&#10;604ojqAcdaQbCQR1PHFKFIzjsaTl0FYrzQhCGXnFPE649h1xUshXyxnr6UBUjUBhkGhvTUWw1pMx&#10;5A796iaJnIJPA6gGpfNBJGMDpijGY9ufrQnZASLLbiQbFZU9Ce9LcTRqBjpiqsibSBjinNAkqqTn&#10;jpVRte7BXuI0kchG1hn0p6RBfmPU+lNMCFSFTHv3pUYxcNyOlSmtkApQk8CinBcjOf1op8y7juba&#10;rHH0I3YxUMu13BXGccjFTRz20o3oyA+h7U7fEhY45x19aOUTlqZ0sG8/MO2azvtAjl2npmuhSaHO&#10;ShINSf2TaTlJQANx4BHSnFJbhfsUoZo/sylea3rOD7VEF/hPOaa+l28G0IAWBw3cfSpZnmsrN5YY&#10;2bYOVUcD3pMehi+I4IokRImG9DlgvP51kRncmScrUV1qE0xYCMKG5bHeoYZ3VgoXI7iiUepMVa5e&#10;8tQx5oCqXJPWozNuyAMN6U+PKqSx5PWosy7kixI8qBn2qzAZ9K357MxLujb92BjB7muXNyPNXAJA&#10;NbtvqSGNkZyw6/U0xJkixxSLscEnrn+lTzWUlzIiQHaMYIqoZkneNA6oDzuz0NbX2+xtNNZsgZXn&#10;5su59PYVaV9ERKVo3ZhXGmzzSG3jkUxoclj/AHvaq8ugXbyKjMuw9we1Kmt3JlLRoiKT90jNT/27&#10;OuMxqec8VLunYcXoQyeEIpD8szAE4wfSmTeC0jbf9pJGAcV0GnaimoQs+0RupwVqxHIftJi2kjGd&#10;9Sr3uaa7HL/8IipUqZs5PGB1qx5egabot1b3to81+CfKkB5B4x9B61o6xqP2GNYoQGklyBn+GuYl&#10;USMTKSzepq1pbmIUm7pPQWG5vDaSW63EkNtIQXiRsK5HqO9RmLbgKgPrnvVhFzGFGKCrbsZx70ud&#10;hZIpxW7ySkMuFPWvQvAPinSvCtyYdSsokjmYKL9Vyy57P7e4ri0fnGc+pqUnzFwQCKHd2LjaOj2P&#10;TfEfw0HiHUv7U0C6sktLlQzKQcb+csMdjxWBJ8HvESSoq3Fkwbq25gBWf4Y8X6j4SmQRSefpu4GS&#10;1b+EZ5K+h9ulfQFrepeW0FxEpaGdA6P7EZFF+bRsn2Sp+9HZnnmgfCDTrN45tYmN7KuCI1G2MEc9&#10;O/41d+JXgubxDp9vc6cB9sswdsfTzE7r+YFdne6nY6ZD5t5dQW8f96Vwo/WuXvfid4atWMcd8bp+&#10;f+PeMuOPcDFaU4NO8UY1JKSUWzwKSK+hdo5LWaORCQyyRlSCOtVGDq4JzuPPHau98e+Nl8RX0UOm&#10;LJHaxx5cum0sx/wrjYYioyxyx9ampHkHSk5biQiPywT94evWntlec/lQ6A89/amMwjPXJ9Kyv1Nb&#10;kuCCfSlXJyOx6VF5j8HHFP3dBu5PQU0BIPuFSAM9Qa9T+GXiuWWRtBviXKqGtWJJO3uv4fyryscd&#10;T+NWLa9nsbmG6s2KXELiRCDjODyPxGRTl3RcLP3X1PpuTbtC4+Y89KZbsxiEjjBJ6DoKzNK1i21T&#10;SbXUopgIp0DlicAHHIrmta+JuiaMRZxmS8lVCHjgGQD6FulbRi5bHNOSg/eO3BV3Dxn1y46HNIE2&#10;oqhmHJGD3/GvNdI+K8d7qlrp02km0t5nEaSCTdtbtkYrsfEfinT/AA3YSTXMq+aR+6h3ZaQ+gFNR&#10;d+UTkuXmPIfiVrw1fxMtjFKzW1gCrkH5Wl6H8QOPxrlXlCAAcj1p97NJfahdXskSxm4laTyh/Dkk&#10;1nurB8ncFHWis7ysuhVPSKLhQHOeaCoZSOfpVXz5AODTftMycYyD3rG2hoWLO7m0nU4Lm2JEkMgd&#10;QDjOO3417b4U+KllrdybPVIk066OBES5ZJPxIGD7V4hBtJBfl8d6slI5FwyBgexqti01tLY+pg7M&#10;5YOpi2gjj+teb+MPihFY3U2laKizXUXyyzsfkj68DuW/SvNoPFGt2OmTabb6nOto/IUsS6dsKx6D&#10;2rnx5gOY+O/JzWkXGKv1MJRcpWWxbuXeZpJJJXlnlO55HOWY+pqlCriQMcfMcVIZZ05KAnFUpLiV&#10;QwA564qG3K40lHRGofkHzEH0qrcTDBWMn8KbGJLhVZyQo7VILYIWOeO1Qy9TICsZpGH3gdta9qu2&#10;IYBPrTVt41fHX1pqF0baDgdqJO6HcmRx5hAzxTWYFsAfnUSloySykmnSsCg67h6UuViLGQ6/NwfS&#10;msdzDCdB1FRwTBs7uoFD3AibGMg9xSd3oMsjKgnAB6UhJ9OKQPvT5SCPQ04428HFO6QFaZcAlWOP&#10;TNXNDllivEuEYDyzkjpWbLOS+0AcVJYWl9dXohtUd5W52qM8Dv8ATmr5rLUi7WqPXNO1me5tHhjc&#10;BXXZwORWN4u0qabSxeFgostz8nhgRjP1rofDugywWiBwPM2glgO9SeP7MWfgyYZcu8kanJHOT39q&#10;cZJuxM9FzHkYjB5c8mmsxA2gVJnBx7VE7EcdRUtGi1EPIwO9VH3K208DNWpBgfJUTqZFGDg96jUL&#10;EbAGMkGlj2oDg05ZFiPlsQBSlQTwB9aG3sx6X0FXcfmY9+Kk34zxTQFUAMcj2pjtvIjXkCiNxuxC&#10;UYv5ijn1qRZtpKynkjipgoUj6dqqPh3bODz1NUtdyXsCsdzEkfKeM96sm4j+UZwx61TSMTODuIA4&#10;NTtbIFOW680dQRs+G9AvfE2reVatGiW7I8sshwFG4Y/E4r3DWfiLofhy7XTpPtNzcxlUeO2j3FTj&#10;jrjP4V4ToOu6h4Yv1vNOlXkr5kLjKygdj/jXqfhnWfC2rSy6zFp0cWqM++4EpLMjE5JGex9qdrar&#10;UtqNvI69dPTxbpAk1ixaKKUEx27gB4x2OR0JFcBr3wrv7WRpNHcXcBORFIwEi/ieDXrlpdxXcAki&#10;Ix6VOWC9cAUrXRjyq90fMF7omqW1w1rdafdRz5+55TNn3G3OapPYyo/kvFKs3Ty3jZWP0BGa+pli&#10;t2mMqhXk7MTnFZOsWkiSC4sLKOS8m+QznGYx680/fKnJJ3sfOBsmhcpLG8bgcq6kEfgailhATqa9&#10;U1/wRq86vfvJDKBkuS20gf1rjtd8N3GiyRRXJBeSMS4XoAe2fwqoyT0EpOyucsqvG2AMg9jSGRQx&#10;3jBPtV97SQBmB4qr5RIy3NTJdS1rqRrJHvAUgHHSpCwUEtljjC4OOe1RmGPOduD0yKYUJcIDgjvU&#10;NJoGrj1Ri2T1PWpHUBVHU0fMQCevrUDCRSTuJXNCXULoETOcnpSAr78elOWRVDbj/wDXqNmCDcBw&#10;egpsW42RnLMQenanoWUBmznFMRs/M3U9alkXcMqc8U9bajvbQabsZCnk+tVnlZ2OMgetCoC2e+ak&#10;WHfIRk4qo8sdhb6ojCSsAQDz70VeEeBgGis/a+QyX7OpwPukdMU2S5ltVAY7l9alJwQe5pkiiUMG&#10;XPtVLfUGPh1OFhgkg9+K6+wkgksojE24YriltogoyBnvWlpV2bWTyWOEboa1tHoTYvagLu1uvNtl&#10;cxnsDkZ+ldv4QnXU9JkN1arHIrbTuHDD1wa5mC5QXlu7jOyQEDHf2HevQReI8YJsrmPKkBvJwBnv&#10;Se4uVqJw+o+EtLnu5zHdraYcgREBh9eORXC3lq+n3Tx53gcBgMZr0G7tpBp91fSTxQSxMVDMnMnp&#10;nmuJubrz5S7FpGHccClclKzte5mLIxbfnbjtU8MFxfSbVG1e5qZQQW3Rrg9TXQW8JSwjlt7Kcxnr&#10;IqZU/jUXsax7sw7jTZYgseMjruFOttMdQxMnzDgY7k1um3uZnKiIANzlzirNvY+XzIQzDkYHFF2x&#10;K3U4u/8AtFrceXJuRgcYPelii25djlj1rf8AE9qJIopiucNjP1rEKMUUqcDFOTV0iISvfyHqBjd6&#10;U3zOQNvWkA3MMkjinqOcdR61OxpbQWzna3vSEbaG7VtJfyxkkkisCRljkSUdQf0q8tzFId3mDHU0&#10;0JlW8nluNReSQHoNvtTS/IBznp0oz5sryZ+U9KfsDA4pOV2EVpYjE6IcA4I7UecNw9DUf2ZA5YE5&#10;6mpAUx2Jo0TKGm4UPgHnrUwuVLYwQO9Zl0pUl1bbnoabFOokG5jg9q00JV2zZEo2MW6HjmtmPxx4&#10;nttNhsLbUzDbQKFj2RjcAOgLGubTdNyegPANWVBZeRindRdx6o0brxDqHiS5+06pMJpo1CL8m0KP&#10;p61XlmVF6/QVN4c0S41W/u7e2UNMkPmhCcbh6D3rPvYpYryWKSJ0khYqyMMFWHalzue3QlxUHa2+&#10;ogAUszZJNP3bhx0qBJgRknB9Kl5x6CsythjyAZA7etV3YsTgjPrTzFkMc8mmMjgAABvWlsxXJVIA&#10;VWBPvT8g/NjgCq+doBZsAc1LHISMkAJnjFNuyuMliclSG/Cn7/m47VCCobOKkJ9OB3FCYFeWVsrC&#10;0knkBi3k7jsyep29M08R7GAjAVD6VFclXwV6g9q0ZNLu10c3zgJGuBk9SD3q/aPSJLS3KH2pslFB&#10;3g8MKsv5s8nn3U0k8wGN8rFiB6ZNRJGsa9Oe5qRj8hxnNLntsKye4qsWUEjign5fX2NNLbVUenrS&#10;hgwyOTmkWIVUr90Z+lMkhSRNpyKkOGOARx3pT6Hn3oB7FKAlZNjZyOnuKtkqDkNgEVFcR5G5Oq1G&#10;IzOmQ2B6U5MXQUyNMdqD5QeWNPi4BBOTTkGFKDHA6imkmM4OOe9K/QaXUlH+1zVSWL/SFIHB5q0G&#10;Gfeog4ackHhetF7IXUdwr8dx0p3mgjJzxUUj4cODznGKR+TkHikwb0JCSBkY60AgnJIzUBWTHDZ7&#10;0xo3UBjwe1O1x2JJHVkIPFRb1VSMkjsaSSRWIHT1FIqDOc5B6e1PYnqTRBdhYY59aR4Seg5NSR4C&#10;7SelOclMc8HqRSuU2Qxo8IJOfXiopJ3LFUO4mpkUytu3kqOMGp4oEQ7gCSe5ovYGVoYVQ7m6t+ld&#10;p8Myh8eWySkESQSqBjrjbXLsQCPlz9av+H5TbeJtNlVtjeeApB9QaUtioNJ3Pd/EXiPS/CmmG5vW&#10;Us+VjhC/M59BXFfEjWNP1HwpYC3nQXM0schg8zLKPcVxnivxBdaxrVwZpQ6oxjRccJjrj8ay0RSg&#10;dsE5A3HtWq5YGc4qUVHqIVzyKgkXchXIyavXdpPYXJimjZWxnkcEdiKpHls96zTBO5ACykKRx60r&#10;sFGc8elSswHUZqMxhlyRxQ2U2V5FRl9T7U+B8jaRggU4IucAjFRSo28GNue9Ggh5IRWLZx6UkHA3&#10;dz3qMtJcHy8YI6irIiCxjdyKGmhkMknPDn8BUO1fMO5T7GruxTGcAVGsW7O8UXDqUmEicoCFq1Gj&#10;ggsmcjrU+0HGBgDrTh0z2PShy0BWIXDbQdoAHtWv4Sv7SwuJnuZPLLYGdpOR+FY9zKdoVefWmxvG&#10;g2huvXimrpE3PePD3iLRWIC6zaJIvCxvLt3H3zVrxlfQXGiRedqzWqF8yPZDzA2P4SR2r5/VYmUs&#10;6g88ZFL5vkqQk0ioTu2BztJ+mcVpBxFeUXeJ7N4U8TaJo9xLAJpFglHmSXE5YszdMBcHAxW9/wAL&#10;K8JmRhLqLKPR7eTH1+7XgUd+doJY/iacbrzAcnJ9qdorUpz53eW59AXXibw/qNt5cWp211u/eJEr&#10;gE45xiuY8YXFrr2hw6hbTRN9kYrIBgcHtj2xXkOAuWQ7WI6rwRT/ALZJsWBpTsBBK54JFCUehLWp&#10;q3FxHtZQBjFYctzGc4OMccVZkkByOeR1Bqt5CIMgYNT7tiokImdiQAcU7ZI0uEBZiueKmXYeMY/C&#10;nW11LazO8WMspQk+hqVJDdhscJIG5jn0pskYBPJ/Op0Zs7mPJ5qrMju5Kt+FT3FrYgI2MflJX1p6&#10;ylnC7f0pDIFAVlO3vmk2gyrtJA60X6sSXYnVI5OCOfWmNGwHyNUqEHOKflVBOOvakm2UU1jCqzFw&#10;Dnp3qaBtjhR8wPfvTNoeRj1A9KkICBXGc1T7ATZHaioPMPpRUWHqWgd5BPAFPAHXoKi3ZAI6elOQ&#10;kjAPHYUbLUQpQklhUmwsgwPmFNAO3GfwqeHCuB6+tawuxPQ9T8JaBYxafZ6tcyRT3EmGTcfliP8A&#10;jXay3UcNs8kwCRx/MWY8BRXjun69NBpEulCPcjtvD7sbfaqniDWNTudKW0N9MsPR1U43r6E9az5U&#10;nqE5c0XYqeK/EC+JNUNwFxaxErACMZH94/0rFXI6AUgAIBHQjGMU5MfdzyKqU+Z6bE06agrEgUlT&#10;nlT2rW8P3eowzT29lI0g8pnEDHIyOmBWO7BAST9K3NEv7XQbeS8k/f3s4wkKHlV7ZPbnNJN3Vi9E&#10;m2P0p9Smkke9R1Gf40Kn8Aa1Sj7sKQB/OueuvEuo3U5kZol/uIF6fU96S01u8jf94UlT0xg1beu5&#10;DfNraxuXlst7bPA52gjrXH3EMtncCCYYA+63qK7Syu4b5W8vIYdQe1UvEdvH/Z4kkiDN0DZ5FFub&#10;YmXuO5y7FWycrj61GGYfd/PtQiAAYX6mnMwC8jjPNYmxHlFJYnPsaMxgFSmO/SmowZiFAp1yrNHk&#10;9B6VSlbQVhkEwVSrHHPAqwvA4/GqsqqluGJwT0pbd3eIAEk9zTfcCcqck4xxxTBEGOSQP0qxxnnp&#10;TQm+TaoJOcKAOtQ3YLFeW3EiEbuF6VTa3Ec4A6dCcVuXuny2TpFMVDMgfCnO3PY+9ZYG64KljgcV&#10;SegFpVG1SBgAVPGQeKhH3cHAx+tChlY5H0pN6ajtqbvh3Xm8M6rcalHBFPMbYxIkh2gHOc55rGlu&#10;Lm5nkurqXzZ5mMkj4xljXS6Lom6zlmvFGZl2JGRyo9a5InI8lCTgkcjmrjpDTqRKXNJX6IhcFn81&#10;Vxk9qtgDbnNMijxn0FPIZOV5BqL3epeyI8Hnk4JpAW8zOBjGKewJOQOvPFRhTnfyMdqLk2GyRBzy&#10;cUgJUgD7uac7biBzz04pHZEHHJ9Kb10GiVWwTnkjmkBaRuRwabCpcbiMVMcjpxikgLWmWC3+pW1s&#10;oyWYZA9B1rvfENor+GrqCNBhI/lUccDmub8GWu6+mviCfKXZGwPQnr/SrvirW5baGSzhUqJV2Sb/&#10;AL34UU0ue7CpG8eVHGwMJYFkHRhnBqXI49qoWjbJAgyIwOM1ZaVfuA59xVSeoJD3AwCelMVOCVP4&#10;UpPH3D6Ugc7eF/XrSuwGvuZ1ROAetTbT0z+NROzD5iuPxqE3hPG3pT32ElqTXMm2EqhyTxRChWNT&#10;61FbQTX8mIULMvJFWTbz2j+XOhViMjND10Hewh4OQBmmSZLc9BzgVJtJA54PrUc/yquB1NJbgBJY&#10;AgcnoaaEaIHjORUy5CgbSR6+lBJHIIweKV2h2IOXGCuDUaoWUluQD2qw6M2cHJ7VA37lsdiKEIQ5&#10;JUg+1OcGQAbs0xv9V/hUqjgHnJpt9QWxA8HO4HjuDTvKwmccexqQ8jkN160xlbAKnaB2qiEOjUj7&#10;o61KPuHOBnpUK+aSQMbT3qdFwAD2qWWNSIjOePYd6kH3Rzj0pWJJ9B0poDDjINJMLDsE/hWho+nX&#10;tzJNqFtBNLFZEFpUXIRu1Zkkvk5cgn0Udz2Fe++EPDh0f4fCxlgJu7uJnnAOSXYHv7cCh3bsWoWj&#10;zHisUqQ30jXEAlLEklv73rWfqd0247AFjJzgCr99aXmn3DW99BJFcoAHWQYOSOvuKpyJkZYZ9jWs&#10;Hrdmcl71y/b+IDd6OLLUInupUbdHMz/Mo9M+lZTOQztt4zxUUirD8wbBPakZ9wG5hj1qW7sN22PF&#10;0GXOD7ZoFwnd/wAKFkST5UAJpFgUElhknrU+oyS2he7uEji+85wCTjJrp7PwDqMsn+kTRRxk8MOT&#10;XKBZYZxJA23bgjjoa6/TPiBPDKsd1arIpUBmQ4bPc4/pVwipdSHHmer0Oe1XRp9G1GSB1Y7CPn28&#10;MPWq/moRycY7V6bq81rfWyXkASRgAjBl5GexFcBqmmfYL+S2k/1gwxA7A05RsiYOUfdkZclxtwAP&#10;ypp8x05U/WpZIEDKwJGOlEYCA8k4qLpbGw2KTYvz9BRNKzR7kwF96R542VlK4I9qbBHuhz15oXmS&#10;MEEh5ODmhLNi5dmJx2qyjEERk59KVi6HHahthZFSUurKqAnHaobmOXeC2cD0q3I5WMsq/NVE3Dsy&#10;ktkVUObcWlyxJLDLa7cMHUdaq26XOGycgnt6Un2iVJGwBt6Z21atpGdtpJAHtVczSLsraDttwgIP&#10;PHFS2cEcgYSNiYdM9Kf0+6fm70hj3sWHWs4zZLSHhgH2sMEUvOMZB+lVmciPbMc7elSRYYfKxzTJ&#10;TaEkJAx5nToKWMAx7j+lVHjk83ByQTVhVliXC8j0NEkiuo6N97Ec0ShkX5MZPc0ws6jfwOakDO4y&#10;Dk4qW7MpkLfd2umcikcEuvUdqkdnAC7eT0ppSXbycn2p3QlsOT91G2Tk9qjBad+vA6806RHCbSOv&#10;rWqnhu+gtGugEMZUHIbmkmBQKqkbbcdM0isAqjI6U1rdyCWOMcYpikRggjI7VVtLh5Fglc/eFFQj&#10;6UUtCuUBG4b5iamjJDAE/jUhwcfrSNsVCWPAoeuxNrBJJtBYsOKoT3s3mKIh8vqaJTJcy/KPlHAq&#10;ZLZYeXOcCtIPk1FKLaLmmXc8twidMdTW7cKHjYPyuKzNOiWJDcSELu6ewpk2pxKXQzBhnsOlKb5n&#10;ewn2RTdjG+3Hy54NK7gAsPvY4A705LiGZ8Z496nEaqMgA1m9GUlYzmd5doI2j3qeMMrDBIBokB88&#10;YGacy4HOc/youA7k9Bz2oQFTnpz3qMZG3B4707ocgnJ9adwsXLK9ezuBIo5BGc9x3rZ11vtWnCWN&#10;90fBIHaueUBwTjOPSupBtLLSoxdFVLoMqerD6VSeuhEleOpyQUr05FJtLjkEDoRVi8NrGxe0diD1&#10;UjpVZZ0B3Zx9ahJlxVxotQrY6Z6VdtNIvdYmNtYQtPNj7o6AepPYVNpem6jrNyIbG0ZsnmRgVRR6&#10;k/4V674c0eHQ7MwpEFmkw0ztySenX+lQ23oi+W2sjzbWPhxq8EEX2QfaWCBpEzhlPfHqK5VY5LOZ&#10;4ZkZZFOGRhhh9RX0TIYg5GflzyR3FZGseGtM8QFBfWS70+7IPlYD6jmqSMbNPQ8R3c4x9PepoLvy&#10;FyCA3rjmt/xl4c0vQoLNbGWf7TPIchpCw2AHnnkc4rlmjBHzEkjtVPSzZUWpaIlkufNkZ85J6nHW&#10;q6ArI0jggHgVOAyocRjmkAd4z5hwPQUtxlm1srrUnEdrEWVer9h+NbsFvFoZgaW3aaVgWaRhwvOA&#10;PrWZo+q3OmsBDta3J+eNh976Gu6O26iU7FeNxnDfSqjFdSZXWxDb3Au0MinkHB47+lYHiLQ0WGXU&#10;LSP99ndIi9xW6xhsSka4jzyFHQetSC8tLhXjEiMxXDLu55rRdmZyi3qjzqFgkYOc7uad1HWkvIBp&#10;2oyQBg0an5D7dqYMOdyt07Vi4crNYvmSYoRgx2tkehpjh9hK/eqQlieePT6UN97pU2GyI71RWbkn&#10;9Kb5OOWbJPensGLYxwOlOhQsN7iqfcbHABML0zUlpH9rvxDsd0wc7R6e9dJ4L8N2HiPVtmpXRjtY&#10;kMjRg4MgGMgnsOa39Y+IWgaRZ3eh+G9KEtuEeLzkIVA+MZB53D3pwjKp8K0CaVO19znbPVY7C1Nl&#10;a7VZid8j44+lYd9ObrUJnZiwz1JzVLzk2YGA3c1GCQpKkkE4zQ7LREJuWrJZSqgcDmmG2VjuBwxH&#10;FNDFiEk5x0pstyY8pGM46mlbsOw5SQ5iPUU+aVIm5GSfSqlsxnlLFse4q5HbhBjO4+pp7PUporOs&#10;k3CqQo65pqWwf5T26mrzN5a88imKm75+gPajcSSuWLB3sZFljONp/MV3UVrZappoldFdHHGRyD7G&#10;uDU9OMfjXW6HcldDjjjY7kkPUds5pa3CSTMi80ForhRBITG3QN2/GpbbRI1O6dhKemOwraMYMjTM&#10;xO73+7WfLcvcXsVjpqJcXbtjyw2MKOSabshQjfRGNqOnvauu05jboR2+tVCOPX6ivV5/C5bSpBaM&#10;ouymcMM5OOn9K84+zf2hFLNDGsMkbbXtSfnXHWkJb2Zl4w3y1DJCTnGeOeastxwSAc9KjeRM/Mw4&#10;oaGiBmCw7yMkU9WEiFk6elGFZSnGO1OjIQbQQAO1F/d0HYYUYOCG/Cmrxk8nnmrYUfeIwDUOQr7Q&#10;MVIWBGDNgD8KSYlWBHXsBTDOsZOCCegxT1QZywJY9yaoehE01xsyyACpUmHAAOccjFNmO2NgSKSD&#10;gBjwaBWOt8CW2jy+I4bnW7yCGCBsxQzHHmydj6YFfQ7Ik1uUydjLjKnHH1FfKZCuvQHPByK6zwf4&#10;8v8AwvOltNI1zpbffic5aP3Q/wBKaSTHJuSS7Fz4i6smpeKpLdIVRLBTCW7ueOv0xXGSKSMmrOqa&#10;h9u1bULwtuWe5kkU57FiR+lUFbLct34xVSlroY04uK1KV7BK8qMhIHcY61IIP3QDYJqw7/Pgn6Uw&#10;vnKgD2NJts1Io8xsAsefU1ZX51IXtVcbgMjg+9Sq44z+lS2MkUdj19aryJ5UokAORVg/f3DkdqRi&#10;Njb+hojJp6CaLMGoTzXBYztEso2SyDsvStDxBBdWl9FHd3qXjGIMJ06sOwNJb32n2OhpCbdJLxxk&#10;v1TBPQ/hWSZyf9Y7MAMDPYegrZyvEylHVcqIZHDqQM/hQmQoXtSeYobCjOaXzBu4PSs2jUhugx2x&#10;qMZ6mp0AihApYwrhn7+9LksnPFTfQdugxsZ3flTfNZpAq8nuakx2PPvUXCSHjAPenfqJkkg+Xk8H&#10;rVKSFSSVJAFWWYhCM1EFMgNEXqDRUFtJJJuVyEH6mrcP7s4H4mgq0eAh49Kf5YQcNyaHJNhqSoGB&#10;xn8aeCEQsT+FR7jFgtj2pEBYEtznoKlpIdhph847ieKkRQqgAYI6mkLENgjFPDZG3j607i8iKVWk&#10;YsvGP1p0T78jOCKe+FXA64qnGr+aT29aelhW6E5C7wM/WnhhkgDiq7N8+3OMVIoATI69KUlcY8Fm&#10;fBAHpUiAgepJpqIqrwefWk83AA3Uh2Bw8mMjCjmt62uLubwxM0bZihk2MSe56Csy0hF7dw24lSPz&#10;WC73PC5717VF4Js08FTaTbsqsybxKeSz9mP1pxfvJEz0geHEt5eCOTUbxYAB6GukvdHks2cTLtZS&#10;QVPXisG5hzkk4A7Vs4+6TBqxV2BPlHQUU/dx9w0VjqaWRZxhCf0pjwrLt3ZwPSnnIYjNAxjbmiKC&#10;4xV2jAAx602eGSaJvLjdgv3iBwK1tL083shyQI06810KW8a20kRTYqjn0Ipq9yXojzkC4l+TcxA9&#10;6ctmWxvbHripj8tzKE4G44I9M1YSNn5b0rRtoSWl0VfsZRcq2T6Vbt5n2AHGR1pwXalW7PSbmbR5&#10;NUjTMKSFG9sd/pWbdyk9LlOdtsqFfWl3oST2PWptqkYIyTUlpZ2kku243BT3U4xSHYqDBAC/hSfK&#10;oJY9K6OLw/pLupF64B4ADdaydSmsIpmsbBN+3/WzP8xJ9BT5XuQ5a2M63vWiuA8KBsHvViSV55jJ&#10;OxeRuTk5pigJ8oXH0pMjfjGDQ5dCiTAIwBSFcFZVRSUIZQRkEg55HcUIRnv/AIU98rDK3YKe9DVk&#10;OPxKx7ZoN/Hq2iWt0sSRSSx5ZEI+U+1WFu7eC+i04yO07JuC4zge5pvh2ygl8I6Ys8AMy264J6j8&#10;RRLpSzTW98HuYp04UcMVB4wfWlCPuiqSSm0yeUKCAzdMkYHGacXiWCXdIxVV3FzyPXFJ/Z8wWXzL&#10;+ZAoO4mNT+PFcR4r1+ZdNvdMSQGWWLbHLEMZByMn0q4xuzKdRJWW5w/iXWJNc16a7Cr5KnyoSP7g&#10;7/jWewVFLnsOppPlACDGBxSOgZgDkilOV5FU4cqKkVxLKxLgAA8H1qdUy4Jc+/pQUAJGMKPSngYP&#10;A564FTdXLTQ9Rg7icA9KsJ4mvraL7MjgKvA47VQnukjCj+JugqC4tgsYb7QpducelXBNO7E2kzTF&#10;7NeAyXMp2gcVmpeypclomPHAqsm9yEDcehrXs9FUMjTzx7nHG1ulVPyGn3GO25TLLgsetQ28LXN4&#10;saKy7jhcDOavavpE1hZCYzI0ZbaNv86y4dTmt2DQOySKcB1HI+lZuDe4otdC7qQbTLx7R3jkdANz&#10;IcgH0+tRQzK6qc896hkM10++UEdyTUghikX0/GnJJbAvMmYgrk9KasoJEanI7mqNw8sWIlb73Aqx&#10;bJ5SgdSe9NKyuwsblhrElha3UMEabriMxb2zlQfSsxY40CgIAq8YHQVG8jYwF696RZCAcjpRd2sH&#10;W7ElhDglcD2qkruh2E7VzU6XyrJgofr2q1bQR37SAgZIyDSlfZgyo+FXbG3mOelSDR53G532nGcZ&#10;qaysoYbsncWdOorVOT1xg0vJAYVrAYXdG4x1qyHGMKeRUl5GApdeo6gd6pJMzfciJ9M0mtAvqLMX&#10;y2MHjoafEWZDu49qY86gfOu0r/Koxd55VcqabV0NF1flIyOtdNoUifYnGQcPjArixqYFwIyh5HB7&#10;Vp6bqEtqhKKxy+SQe3pQ4sbXU3dcuTZ6QRCdpdsZzzW98M9Lt4dKn1yS3k85naJX3cBAeSB/npXn&#10;+q3E+pXCuyhEXhVFdPofjnUdFhhtZ4I7ixXAKAYZR7ev0omrpDpy5YvzPWYwZVDKGI3cE8ZFcL4r&#10;0bSNH1mTX3mkSWXG2yjIHmSep9sV2mmalaazZpdWMwlRuOu3b7H0ryjxxc3Evi64ilcFYUAjUNkK&#10;D/8AqqoJO7ZhOUlZR6nO3WLmaSdiBI7E4XoM+lVUiRs/xEdzVh1wd2BntVUt5chyee4pXuaxSUbI&#10;e0IaPKkq1RQxsrlJDz3OanClhw2RURwJT1IHXmlbSwJj3coQCdw+tQNIcnBPPbNJ5bTSZ2kD27VZ&#10;8lFU4wfehWQXsRJbqgGQS55qzDkLyc+5qFtqkjmoImYuRyQT09KN0LmLM23ftbv+VKGC8DBHfFNw&#10;p45PNSRx7HJJ6849KVroFcI2Pb7vemXJXy/envIpl2Kev6VXvMYX2NVFA2SxBxbEE1InCYBy1Njj&#10;LxAdiOtKqeRnnIqWrsbQuP4mXJqNthBYgZpss6oec4pSoddytmmAnJwRz7U3e4Poan5AzwKa2CCO&#10;c1KYEofKgMccVWlcuSinjNRkSOwQHgGpLiLyUVlIz0z1ppBe5CwdSO9Xo08yMFhziqsJMsg5OKtl&#10;trYwc+1O72EkQ+UofhT09ahnDo2QvGKuM21s8iqs7byFHODRq2GhNbgCEdyacXbOBiqSSkHax6U5&#10;JxggnnNHK9kHNfUth8g5P1qGRdzBS2O9Qm5yCNucdKYX3ncciqUbag3YnAbftBHApQrE8gYPeoFk&#10;3MMMc9BVxFwhDKenJNS1bRjumNKMpDdvQ0rSADeRyD0onbaijNJCitycE+lDXUQMjyrubj0qVWVB&#10;jHNDE+Vg84PFRzgkAjr35o3HsOUhmYZGBRvVWGAMg1VRCWb5iParEYC/e5PY0rWC6HyEFeuCaj5U&#10;AKMg+tPDLvYE809olYfewvah6bhoQLGpO4jmkYZZgSQByKeVwMcnBqItljjPFF2xaAu8ocZzUixH&#10;GTjHpSBgF5OO5zUXmf3ckegp26g3oXEj84LEsZcv8uxRnNe3eDf7Ti8NWKXrStKsRWVTgkc/L+OK&#10;4X4dQaNNetJNc51QIfLgI4A7kH1qzdeJtSnvpBDMYFBK7YzgDn/61EU27scpNLlOl8d2MBjhnNwn&#10;mMCPK4zj1ryi9jVCzMa6HUbyQIXlkZ5H6uxyTXLXkqkZc55rsSXJZmMYvcz2mYMcDiipgykZwfyo&#10;rm5vI2uWZJAOBzSxxeZncagVHYnjIpWlMRz+GKiL1sNouwXD2xJjb5c8jPWr0viMmB4vs/3k25J/&#10;WsqL5lLcAmrcNuskRO0HFaLcT+HUz7WPfIWbGavRvGXKBgzZA2jmt/wjoNvqPiWzgvIRJaMxLoej&#10;ccA+1e92ej6dYRiO0sbeBF6COMLj8qVRu+hdoxir9T5/sfCWvat/x56TOVJ4klHlp9cnmu38Q+Ev&#10;+Ec+FZtoizTxYe5dD97Jy34V6sAB6VX1G1jv9PntZVDRyxlGU98iohG0rsyqzcqbikfLZIRsA0Kz&#10;BiS3XtUl9ZSW13NaSHDW8jRH8Dj+lVCsqZAOfrTejaYU580FJFlmZgecVRRfIuDnndVuCJ5CqjO4&#10;9a1Lq20e2050urtnvMggRLnHtnpSTb0Kd97GUDuGc4Pb3prLvwCOlVJLxYztRt2OhoF9G8XocUlB&#10;rUC1FMm888dMVZCPdL5ECb5ZSI1XOOScDn8aybQCaUjpk9a6vTtOuInjeGN2kP3SoJwa2lFJFQaU&#10;03se/wCk6XDZ6RZWxXLQwqmc+gqK4tGtY3ZQJFB3YH3v/r1g+Ede1S5MsOoW4S1tIv3lw3BLden0&#10;rW1/xTo+j6UJ728RFnX90MFi+fQDmogr6ImuvZtts5PxJ4yOnobSC3JuWU7i/QZ9f8K85mne5med&#10;2y8n3uKh8R+J01PVmuba1dLdRsVn4Z+nJHastdQkuFOxdi9CTWlR8uhhTjzLmaIZ3jhnkUHcM5zS&#10;rMrgBWBJoVQAynoT3ppt49wYDafaud2OhaLUlIxg+naqVzcuqExjkD1qaWSTaV4yehBqh9kuvOG+&#10;QNGf4cVUV1uK1yvEHuXJcAg8r7VopaoEHzZPepRbeXGAvUVGscrNxwo603K42OeIOgG3GO9QoJip&#10;SNuKtrBJI4ROdxAFPns5rG6kt5MZibBOOpouS7XK7/a54VgmkLQg5Kk0tpDHGDGEA29KlEyjqBn2&#10;pkjrnp1/OpbbdmNEu3Ctu6VEyLs4OMcgmmgTlfvKR6mlMbNIpc7lU5IHekFjNuZWkuY8nAHT6+ta&#10;yZaMdjiql95V3qBlih2qv3V9KC8wXkMDWktbIZf2fKM9uKi2KMkn2qn9plWQb87T2qb7VGRktg+g&#10;71DjZhbuK9nECWGRTIEuELCJ9o9qDMxxg5BPSl3ymY7AFHoadxNFuwUBGLN+8z8x9auPnAHJHtWf&#10;DIYJsTAHeeorYjsbiZRIkTlccEDik9GHS5W2KF24z704W4aIDGPfFbWn+Hby6kG9fLjzgs1U/Emt&#10;2tpv0nT7dXeFtklycde4WnGN/QUnp5nM6zGGkSOI/MeDimx2ISFQznGOBTrdSrlpeWPOanbt1I9q&#10;UpPZFJWRG9vEkeNuPenwkiPB5B7ikZd2Q2SPc1DEzB2C4IUdKE9A6l7gHnmkHOc8D1qtHLMz5IAX&#10;0qxlgB/dNTcnc0NH1m60G7+1WLnd/HGc7HHuPX3qxqUs3ia6l1tEVJZAqPAo+6BnnPesgk4xwDWh&#10;4fuXivZbfGQw3cD0qk2lZCSM2X5B83GOoPaoW8llLcE+1GvSyS3LSAZjbowGKoRg+Xu6896qUeVX&#10;QRehbXzASE+539qacIgCn5s8570hnJizs6dxTESSV0dvu9M+9Sru7KLqDZGOBkjmkCdPf3qUrjge&#10;lQtvEn8qEtBtkLjaxJ57Up25VlGBjmpXycAgHPFGxBHjHtUtsRHHySO1S5X15FQRsQ3HI6c1KoLM&#10;QB8o5zT2AVVCqWHWoLk5j5B61ZCjBz09ailhmlidoULJGNzYGcCn5jScmkh8Tb4hxjAxQ4LIMDgG&#10;uk8R6B/ZtlpupWkLC1uLZBKGQqVlAAOQfXmufAbZuOR7UtbXJT1aZXmdNuMY/CoYOSQWxzzVtVEj&#10;fNg49RTZowR8oGT3FOw3oAZW6nNGP4t2B2qHAt3yTuX2FPG6TDY+U9BScVuGthil1y4GRnNAZpz2&#10;GDUxwqnJ49KhbbyQRn2p3ug2JoxtBZRg0wXOXIxnHU4qLzJGj5+lSwgwguME4wQaPIT8hrT5PUY9&#10;cU0I8hJ4xWtZQC60ycGzLbTxKo6d+fwqsAoGABinYWzKCwjcVJ6+tSfZkOM9h2qaeJmwwI+XtTVO&#10;9QQOfah90UhgtV2jnGaia1JO1DmpgzeYExyKnjPUEcDvRzPcZRFmySgt90ehq2JN3yr93pk1IwOQ&#10;e1O06yt7vUkjurh7W0z+9nVC5jGOuB70OTYddSmsbOTjJIPU9KsRgBeBg98VYe3ijaRYJjJEGYK5&#10;XBYZODjtkc0k+mTWBjZ3RlmXcNjhsexx0NCbegrqxC28sAoBXufSq+0+YwJ4HSrR+Rc7gBVOWUFw&#10;FOfekroT2EKOrbhyB1FP+0bQMqMmoHaQLwc56061jZ5QXByO1W03G4RLIwUB25z1NRPIUkxmpmbL&#10;FTmmmMZzt59ahbagQPI5fg8fzp8ZLNgYGOtNx1GOnoKXac+h9apLQZLPGGBOfwqGNdkbdCakYthV&#10;7nikZQD3z+lKzJY/S7iW21W3uopDG8MgYNjp61sX2pmXUJriIKFdt3yjFYKPjtxUu98jaRirTsN6&#10;pF251EzqoLciqJheVixI9RTCwhnBbBDdat5XCkEfSqnN20GkRLbSYGUoq8l1EqANAxI7g0VhyyKs&#10;hHs7mGIStbzhD1YxMB+eKq4XYWI5PTNe96lqo8Q+DdRXTVjtXiGx/NYKEXGTz0HFeFSBSSOD34OR&#10;RBN6sicvfcbWGwDK8dK17QpEhB71mRoVYBeld34b+H2p69ELmd/7PtONjsm6SQeoB6D61tzKOjHF&#10;c0dRPAyPeeMrCFMhI98zEHptGP1zXuZFcj4Y8Fw+GtUmnSR7gNCEWWQAEHJyAAPpXSahqFtpdlLe&#10;Xk6Q28Q3O7HAApt8zCclZJdDL13Qxql3aXEmpXFrFbNvaONyof681i6p8TvD+lapDYCZroBWM0lu&#10;DJ5RGMA4655rzHxZ46uvFl5JAp8vSVY+XEAQZBnhmzz+HvXO702gKNoAwAOBVOKj8W5Lvor6Hc+I&#10;brwb4kurq+i1A6deEAjzl2CXjuDXmr3bKx+UMMkBh0PPUe1XJmb+HpVaceZETnJAzWd0+mpKjZ6b&#10;E9jq76ezvJbxyq6lTvzxn0plxbw3sMZsVlkkCfvQecH1+lVbdfPjIlwAO1WrYtZyZt55ImIIJjcr&#10;/KndJWKd1qc/dxTRTNuRwwx3xUturTKABt9q2JF85t0rF29WbJrOktxaTs6MQHOcZq4yUlyjbbjd&#10;m94ZNtZaspudjIeG3jIGa9RtdSjIC2ttIwZeCE2r+dea+Eonm1KORYllAPOTjA9a9J3FSOeMZxUO&#10;XvWY5p8qubmi6s2nQTieFZGlk3bQ3QYA/HpXlfjXXhr3ia5nSMpHAogjUtnaRycfXI/Ku6jYEB2w&#10;oPUk8V5LrOp21xrFzJaR7IjIc4/iI4LfjVRuotoxlHmkr9CswYgl2OKfblTFlQOtMSQXT7F6d6dJ&#10;bNZ/MH+U9qxtc1HEgknoe1P27yDnGBUYkjK7gy59qY05IKxodx9elCQCx4E7ZOcVJglyR0HrVSAO&#10;s+T34q3IxK7QcZoe4X0GmTccA8CnwLhGyxwaiG1VKj/9VRRuxY7s59KBmravFHdQmbd5O8byh5C9&#10;8VJ4lktH8QXUljdfaLWXEivnJyeoPuOKpKw2dt1PhtIZ7hfPl8lG4MmMgfhUqybYnFO3kUwi7QcZ&#10;5zTzH5ilgTxRJJHFI0e7cgOAwHWlSRcNtU4p6DESVPL+Y4HTk0yaUbQsPLnjiny6cstl9q3FueV6&#10;babbReSM43H9apLQVx8SLCvzjJPcUkxLsAuQM80Fmk+dhtAprScg569aPQL3Y59pQkqp2jvVa3gQ&#10;qzMvHap5ArxMoqCNzsCFgCvb1pLYolPMeFHA7UJIvmIf73WljYMjAcZ6mo4oyRyQMHIo06CLbRrK&#10;fmGc8Aeleu6NaWc/heyhiiDQSQDcFJ6nvnrXjj3QAGOX7Vtr4m1lbBLK2n+y26IEVEAzj69aSinK&#10;7YOdo6I6Hxhqlp4dtBoukq/nzLulcyE+UueeT3NcBbRqqs7jHPQ06TMcvmTSvLM+MsxyT+JpvnwS&#10;tgZGetayatZbErm1kyTjaxLDnnIpkLM67s8DsaZLbtnKfcx2NPhf90UU8j1rPRFCfat02zbSlSk2&#10;VGATTRMnQgeZ7U4+Y4AGAM80m12BksbE8sRjPSn52nPHFQqVU7SwxQ0hkYCPGOhJo3AmJVsMefet&#10;jwpp8d9qs88zFbS2gZ5G83yyTxgZ+hPFc/5UoOQf8KngLGJow2Ebkj1NOyHeydtxtzcG8ka3R2Nq&#10;rN5W4c7SxxTfs0EYO7P1zTjuB24xjuKGYbAWxzQ2myIxshY4owoAXI681HMi4+Q4PYA09XY9MD0F&#10;QmJzNvOB7URtcodBcSCM70OAcZpTdRseD07VIqk5DkD1xVeaHyQWHKmmFxRKjMc/LjuaXIkKkj8q&#10;ieSOSNc8n2q1pdrd6hPJb2dnPduibmWGMuQPwFJ6AlfYi+UPnpnips7RgZbjms5vMF0ysrhlYqUY&#10;EFSDggg9CKuBZHXBbGR2oasDHu+4BY1zn+EV2llptj4b8L3V3fSO+pXSbRGp+VOcqPc1wxhkh5Rz&#10;zwTUjXlzIyxSTuUzkqzHBPrihRTeuwKcoq0Ts9d8a3Ws2n2P7PClsQA2RljjoR6VyUjPGoyMgd6k&#10;yApZuPaq00nmA4I49aa3F1uMS4Lhiq0OJUiJOB6imwKqA5bBqSaRRFt3DBFJ2ewNaFe3TeDu5qY4&#10;U8fpUUR2YKNkGrAwBz2puw2yIrnnvUQjV3JB+ap9u5+eKYyhZRtxntSWhL3HKAw2txjrSonzfLnF&#10;DSYPzDBPtSq+chQcGhWKNHTJLgv9jhZgZTtGDwc8c1XKeTLJC4wyMVP4VHDLJDcRSxsyMjBhg+lO&#10;vp/Ola5bPmucsR3q7qSIas0xJD0GDzUMZeJipxgnrThMflDAkn1qKQs5ICkDNSUmSyoNwKkbu5FW&#10;9R0XUdPt0mnCBJMFdrA9Rms8RyPz6UkzzKcs+c4B70rIHotBzO62+GOCK09LMUVs0kjk7+No6sew&#10;H41nhQ0QZuc10XgVbceN9IjniSaJ5WULIM4OxiD+Yob90cVzPlY658I+IrFoDLo9y0c670MQ37fZ&#10;vQ1k31ncWhMdzBNbnPSSMr/TFfTt5v8AJZEV97fdKH+vaq1rCl9pS/2hbhyynek0Yz+VNRaM1e93&#10;sfLbBtoGMjtUbZKgeUcetej+OtA07SdXEmniEW0ybhEhH7ojtt7Z61xFwyj5VHatOXuilZ7GYI5W&#10;AIAAB4roNL0C6u7RrkOq5OAG71RsYBc3cUEhCBm5OcV6ElqsUKx28jRrxkD27VnuOTsjB0T4d6vr&#10;ryyebBawxvsMjHcc+y//AF627r4NazGB9m1O1n6ZDxlM/jk1raVfTafqCyQysMkBlzwRn0r05Lhi&#10;4fkx7MkDBx3z60uXuyZK9jwS++GfieyG9LCO4jHUxSgn8jisTUPC+tafBHcXunTW8LHGXA4+uOlf&#10;TjCK6jAyGXIPFc18QLP7T4TuQCwwyMdvXAYVUIu9rilJpXR87PB0I7etRqGkzgAha3buxyx2KeO9&#10;YkkHkbs5HPrWjiUu5VIZGG88e1BcYyFOfSm+YGIUYJrqdC8FXeqwLdzzJBb7s4HzMw/pWbdhpXM3&#10;TPDeo61bmezjjdVPO59v9DXX6f8ADkrDHJf3ByRny4eMH0yc5rt9N0qKwtkggQJFGOFUdfqahl1s&#10;RyyxBQQjYJJ6fSkouS1Bza2MkeDNFUYNsze7NzRTpPFiLIwERIB64oq/Yke0l3N34gaFc3Ph9bPR&#10;LV1JuvMlhh484YPX15xXmcngnxRHC0zaLNsXtuUt+Wa930TWrbWrRZY2XzR96PPK1dvLmG0tJJ55&#10;FSNFJZmOABisOSadky21G/Mj55t9PutK1ON7qNRJEQxQ84PUZrvtM8f3kcyi4SOUMMKMba4bUtfs&#10;7q/uLjc213JXIySKoS6uH4hUj3NdsUre8iE9ND6L0rU01SxW4UBc9VznFeM/FfXI9X8RppEbv5Gn&#10;j98OQrSnBHHfA/nXNNrGpRJsh1C8g5z+6mZQfwBrJmuLma8lurqVppJW3PI2Mk1ndRbcSuW4v3Th&#10;fzpu5lU7lJFOyGAZeeaTqSM9KxchgW3Ec4FNIB3ADjpmn4G3GOaqSyN8yqeQe1K7GnchQOkxAOR0&#10;q2FIYtuWqcSOkpJG8nqPSrtigjuYpriBbiJHDNC5IEgH8JI9atq6uCV5FPy7iSQvCHkKAsVQFiB6&#10;nHap30vVWtRf3Fjcx2oIHnvHhP1r6D0w22q+EluvCNvp1rdOqhkeEYT1RgO/1o8UX7aB4WW/1TTz&#10;qMuwR3EUIzEO+SD0HvQudtIqpbltFa+Z4NpWryaNN5kAiZiOC4ziu507xJZXOlCa6uYopkX94T8o&#10;/CuK1zULDWP9PjtBYzu+1bWGMBEjHQkj+LnmsuNFC53bvarkrbmUW2rSOu1vxgt1G1rppIQja0rc&#10;ZB64/wAa5KUQopBOWPpT2WNITxz2oiiQ4LJknqaly002BQKyTmJsog4708zXM0LM4IXPQ960Psqm&#10;MYTHviuhfwdJeeCU8Q2MsrmElZ7UqOMfePrxUqd3yoJaR5nsjlIYsRjcME1I8m0Zx7A0rPlFMZyC&#10;KRSC3uBjFS3ZjumhIU2jcTliacy8kk9qdgBWCD5j3FOADIobg45pFERUBMgjdUDxsF3DnvVnZgkd&#10;vWkB44OPWi4NdSNJNrgFeo59qmclgQOlV5OXJA/OnpKABkjGcUCeqK7TMR8y+wqxEvyZz07VWmw8&#10;4I6ZqfzF8htvfpVS1FHQ2ooC2hvtbk5NZEM8ZbYeO1PgNyltgysoI6e1V7lVVQycN3NEUnoNrUsS&#10;qScDp6VHty2M8+lIiSyAMXAFL5RzndyOATZtyZLmkn2DZkgRV4zWdMqGbIyGxjIq4WC5LjK9Bg9a&#10;bGq5Lsu3HSmnbVjKqh4uGYqTUpAUEbw2atCFZVBcZ9DUH2VmEieUWxzu9KXNdisLaR7QzuCfQGpw&#10;7h/n+6OQadACsSkjkCkcqQQR9KXNd6DYjSB8ZHOeDUMlt5jA559RUu5UHoBT94GOgBo5gIMtCPmP&#10;ynjmqsk6mcLEp3Y644q9IAyncwIqCKPcxbb14FVFrcBiQp9/cPMp3mMrEPwD3FPNoiL/ANNOxqDc&#10;xYRS4OD60bjJneIx8H3BojdAvpnpTyiEbFUECoprdnZVQE5O0KO9LQEruxGbpnOxW68Y9a0UBRVU&#10;/Q1bv/DiaVZWVw8+55s5heMq0f8AjVNm6FMFabfYlNO6XQcTjK8Z9KqvOsShivB9KkZD5gkU/Udq&#10;GCMcHpS0TGhqkno2PWnHJGFPANMaNE+cE0u/YijbknvU3WweY9j8+ODx1p+3eo3A03OcYHB9ar3M&#10;8iYA4XNVuCXcgkRRIwHQGum8H+Jb3wpLdT2UFsz3KqGeYEkAemK5+3t0H7xiCSe54qz5vz7SowfS&#10;qethp8uiJTIL28uLqbaZppXlfAwMsxY4/E0smxTkDmq8bKrNyAc0+RgRycUtWxXTDzBk5qtKyTuA&#10;q/MO4oARmJaTqOlRKiW8+7IYEdfWi6WrFoPkkKfLI3HsaZErMx4JQ01mEs3GBzxkVeTcABwQB2o5&#10;mhruQLGHkIft70s9sCuQScdKlVdzmnsQq88YqbtMGZsfyttJ4q6qgrxkmq5jaWfZGMk/dwKkjUxb&#10;klypHWtHe12Tcn3D8VHIFQs+cADmnx/JnnJPrSEBX3fnU6bFDvunkZJpSwDAY4pkgLn5Tk+9PeJ4&#10;SokAGRnrU30sJD9w3ClIBBBqDO0Z29+9T7d31P6U79BkUkrTyKGx+744GKc524xj6CrV1ZmymAkK&#10;tvQMMfyo07T59TuVjjXao5ywp3J0K8cN1OBHBE7bueF/rTbzT7qxdUuY3UkZHpivSrSyit7LyNpZ&#10;AMEDFV7yxivtO8p1MYHC+Z1X8aauJ+R53BJueOEDLMwUcdcnFeyWOgaXDNaXP2ZFurY5icHbg9Ce&#10;OtZegeF7LS4RNJEsl0eTK3p7DtWrPdvBcj50ETKChK9Oecmko63Y+Y6keJTBI8NzG7oqj51HXPau&#10;E8U+L5mmS0025ura2UMJAT8zn0z2Faj3guF8u3D3J7vH90H3NYmv6Qt1ZmC3tme6QiRpidq56Yye&#10;tbQaIldHG3M7yZy7OTySxzWPcysG6DHtWxqOj6npsAe5t3SN+jg5H5isUqBlmx7E03LS41ZgswDA&#10;o3z9sV1Vp4gmWwRXBMw6sR1rmraxmRBcshEb/dYj730q5naMk49qxvbYuxtya5cTIwRfJJ7qea6j&#10;w18TprJYrDV4ftEAYL9qU4ZF/wBod8eteaXMs0cgMbDBHQ0yGdlk/ejcG61Y4v7j6ps5VlgEixeW&#10;rcgHuPWpLiCO6geGZQ0brhlPcV5F4f8AiylhZwWep6bO4jARZ4GDZHqQSD+Wa624+JehLbCaB5pc&#10;j7ojI/nQosmUbehyPizww2jXmYGLWj8jdwR7e9eealaAhvLBxmuu8S+LrnxDco2RFboPkh7j1yfW&#10;uSvrlhCQGGCK6OVpWZlCWuhiCJFcFmwqnpWtpmq3WmX0VxZzM2CN0JY7XHpispYzOSDnJ9qt6dGo&#10;vF39BXI1ubp2PULjxrJLZERQm3JAJJIOPUVyF/r8lySyHHuO9ZN7qErsY0YCPNV1vRAuAinPXIzW&#10;0JJIycS5/aUnfk0VjvIzuWwRntRV+1iHIddBr13bK8NvMYlJyWXr+dYur6vfamwivdRuriFRgRyS&#10;fKB9B/WqCeawLBiPWlEDOM5/A1m526lavcnOHAPHFPG0cgiq4TClM475pVX5cliTnrWV+pSLEkhO&#10;COSO1RAbiT2708HI7YqJ2RQCBzSTdxuxXDtHMwB4qYyqQWchSOtSQ23nsBjJHevSvh9qWm6Vu03U&#10;LWFo5iW+0OmSDno3tRO/2SoJa3PMUmEsWItz8ZOxC2B+AqESYVti5J56V9EeMdasvDHhW41KwtbZ&#10;5pdsUW1RtLNwCcdgK+exHJh2ZgXZizEDGSTk8dutCjJK8mS5RbskNtkwS+Dk8VoQ7WQ+3aqcH7sH&#10;b196bLI8Z3K3PcdjVw10Jex1nhrxfqPhqaSOw8lraaRXlSVT264I6EitLxl49vdalXTraJ7SzCAy&#10;ZxukyOB14Feex6m0UikouVOcEdasm8e9mknlGHck8dAOw+lat8uqInH2kUpDHjjKbOKqm0IY/NgV&#10;MzAMMHJ7ClkJdANw96wu97miskQQRgu4Y5VenNWBtTBBAFZ4nWBmV/TOKfaxC9hJSXb7NThDUb2u&#10;b1oyylTnIHpXpHgnWItKt5rO8b/RZjnGOhP+RXk+h6hHBMYbiRchsZrrHuQNnl/Mh/StKlBp3RSf&#10;Lo1ozr9f8EeDku4bqeS4tFuPn22z4Vxkc47fhXG+PIrG21uBdLijj01LVI4SncgnJPvW1qF293pN&#10;rC0vywA7Me/rXJSWBdvKaQlXOQPQ+tZqy33MPZx2XRmUAsanHOe9KCOcrwOMirE9nJD/AK1PlHcV&#10;CNoBwM1naxqgC9uMUx19DRLMIhkkHjpVKZrqSFniwF9DTjEFuSTMCDhwDUVuA02OCBTIUk+xsssB&#10;aU8lh2qaJoEQDaVb360PTRBpckuAmNzDAzj60ixiKUdNvXHpUbu9w204+WpY0LqybuM96fQCae5W&#10;OMsTubsBVKR18pAzjJOQDUhHkTDcnmemaYbdp5GdkwQOPamrK19BXLkZCxrtYEEVAXd5NpKhR710&#10;vw98JSeJtZCTwSHTYQRPIrbTkjgCvcdB8CaD4cDvaWYeV+Gkm+dsenNQ3e6iXJcu583RQOXAEbuf&#10;9lCf5CursPhv4m1W2Nxb2CQowBX7U/l7voME/nivoVLaFcFYox9EFSs6J94gDHeqUZX3Mr9zwS1+&#10;E/izzUjlSxiQ9X88tt/DbzT/ABlbaX4L00+H7CFrrV7wLJdXbjGxM9vTJHQV7XZaxpmpO4sr63nd&#10;CVYRyBiCOoIry34vWVg91a6nBNEbyP8AcXEauC5Q5K5Hsc/nVwppSuxSfu2ex5eBg5J60hQNkcYo&#10;MqFjtYAj1pcqV5cVnqaEBHzhG5FMO93KcBR3qdYsNv3ZHpTJXUDCdeppW1BETjYoVmx3yKkgiIjy&#10;W+8cg1VeXKgZyc80s93sgO0fMKfK7j8i1NIqIQW3EdKxkd4bolmGWbJHqO1PtyZ4VlkBLd/5VLP5&#10;Tqqr9/sT2rTWOgXaZdhuEdegz7Vo2AjkvIfPDqhBYFepA9Kz9PhjtnDXEg3Y6CuhTx1PbwxW8NjZ&#10;FIBiMyxlip9ahRbdhdSrqawFWRvtvnsQ2J4mUKvbrVKGJCV3n5P4sdSK2tQ8daxqmnSWl7BayRSp&#10;sZhHhiPXPauZedgpC5Ge9Vy6bkbSatoX7uC3SVTZyMVPLBu1RFe5bioLVwY8biSf0qwMfdZgKh7l&#10;pWIJFGfvAKBk02JyUyR16VM4QggYxVP7SBNsCfKOpo5RF9RtTHGe9Qy4AYuAVxTDdDHIyKikul3L&#10;tOCOeaSdmMbFGZHKgkZ7elTvbPjAccetSWxyWldeWHBFSnBbJHHehO7GUJIGjj5OWzkEVEscjMGU&#10;kg9vSr86tIm1RUUEUkLYb7tXzWQvMrqjBsGPNEkTsy8lWz0FaIPzcYPpTJPvI5HAPNJPuKyKscTJ&#10;LllzVh5VTjt7VK+xyWAxu6Go9kSfM/JHrS9QQofAAPQ96iMqsx3Hgd6keRcf736VEIkHzt0pRQC+&#10;YGGRwR36VEZHYMDy3rT5WQ/d6U4SIvPHFMRCm/zACNvHWphmQMO9IbiN1xjLUIoz8uQfamgJUwAF&#10;7gd6aI2Yk7jx2NIuRIuQeTge5rotI8MX+qqZWQ2lqpwZpkPPrtXqaT8htI5+Ujcqk/gK3/DOkf2x&#10;dzSSM8FpajdLMRwD2Hua9C0bQtL0GyV4Yjc3LtxLNHhnPoM9BW3pVk8cU7XsESm5lMhjAyF4AGfy&#10;qlF21J5zzya30bT1t5L29ee9ck+XJGPlT1wOlaFlc2LIqW80ZYZOM81zPiF7W98UajPaKoh37Mj+&#10;JhnJ/wA+lYdywgw8bENnsa1dPWyJg7rU9Ja+htk8yeREQ8Lu71DZ6zp2oXTW4JdwCVUj72PSuF0v&#10;UfJvY5r0Nd26/eikbP5ZNaPn2994rgm0yF4oWlXCLxjHX8KnYu2p6VDdJtVZCI2YcI2M/lU8FkHG&#10;+VgY8/6rqQff/CsiSyt5LgTyAeaq4V88r9KT/hNbeK38oxyGdCVJCja3v+NNakvbQ05llaaA2+RB&#10;828AbSPfmnSr9qgCNgqrguCaw4/GcUoEN5bMwJPzrgjH061S1zxba2dkLTSsvKw5kkU/KPx6mrUb&#10;sl6K5reJr+G1svsrKshlHIz90fSuJh1qzsGVTplvNIv3Wk61mtdvOWd5Gd25JZiapXMoI5xuHSpk&#10;XGOhNqGo3F/cNLO+7+6oGAo9AKptO8KDnPsaRZt4OVzTCokYjP4VD1d2OOh6BpHhvSbvwc+tX115&#10;zuCqRRkr5bDt2yc1xUttKhxkNjuB1qvHPJDH5UcknljnbvO3PrjOM10Fnoupz23nrGkgIyAHGTxS&#10;SSCpK7ujLSZjiPAHHNTTXHl2+zcBxiq93FcWdxtkXp1qteTCQgFSox1q4v3htCiWQdHAB9Kgnmkd&#10;xyNtXLS0jmRnDfSpk06JGLM2fSrlVexKVuhkPvZwRlcelXLZ1AJYHf8AwmtURRRwfIAW71TkiBdX&#10;C4z2rC5SsVpRg5PGe9QyAFcqQSanuTtU5OKqowYYpq4KInzd+tFSlUzRWY7lqFQq7CckdalwccYx&#10;Wp4tto9L1mTTVgCSxMW8xTw6k/L/ACIrIDEAZxzTeyEmpK6GlBggVGPlO0jHvU3G7JBAqKRlAABP&#10;40WYCmQhsLzxSYY85xTkjX7wp2VweKN0Mkt5Gh5Bxk960vtW2E/Nn1xWGZt+SpHHb1qE3EhYANhT&#10;1ArSMtBPU0n1K9nRtPS4P2e5lQGNz8u7IAPtUmqadc6JfPYaggjuEAPByGBHBHtVIxhY/N/SqzyS&#10;XdwHmllkcqF3SOWOB0GT2qdXqxpqxK0qhuOT6CkVfmLE9aZ/qGzt+U96VJwVKg/Me1FuwrjpIlOH&#10;VQHBzz0qnPd+VIfNIUMcnA/lVtnfaB/EO1Z9zbvdzqzgfLximmuoLV6llGjdcs3vzTbi/jjUrHkt&#10;6AUq2u1Avf6Uh04SsWK7SOhzSSTdmPyMme6Lyn5snkAYq/aRzq+xOQOh70+LT7VbgtdSEBRlcd60&#10;9NuraKVkDALnG41pJ6e6gSVkhbLw6HmE1znB5254NdFHEsUe1AQOlSwDfErZDKeRinNtQHPGTwKX&#10;tJtasJSb0ZBJKYYlUklfaoopGL/dyx654wKtOobaDgn0p4jHUjkcVLbZNzFutSZNRW3cBY/UjOal&#10;azt7kED5SD1WoddsA4N0rhdg5GeTWFBqjwyD5icdiaco32FGzRtLokO5mllZ/QVcjt4oVxGigevU&#10;1Ui1OCVFYuA3pVtX8xdysDn0qGmVYmVlReDk+mK4+7+fUH8zIGTlQMV1TKw5J4A61y19Mv2sCPDK&#10;TlieppoEtRbKBRJJnPJyMmryJtz8oA9aijmWSIbRjFTCQNzwBUu7Y/IG5wMcetSZwpz0x1pqsGU4&#10;ORn0ocjYTzg9aN2J6HZ/C/xHa6Beag1/ciK1eEPjrucEDA/Cuj1L4xO6+Xpujk5HLXUgUfgFz/Sv&#10;HrRTvZuQoPFaAbAyOtaxUY6JBNuTTOsk+IHii4v0uhqEUOz7sCRfu/xGck/iKydW8S61q8p/tHU5&#10;Jk5xGg2IM9RgVkGUbsbqhdlb5ST1quZikuZJMtpJ5RWSHMUincrIdpB9aS3uraBjcXCtLcq25Wc5&#10;3epJ7moFfHBPAqjK/nM2DxU8wXaLMyJNI00pALHOF4FVWjQN988npUDTTcKEL84FBMpjIPUcdKmU&#10;b6jSstBWlf7SIo2JU9T6VZhgTkux3dMGq1suyYbzt4q2xKszqQfUVMvMfQDGhwNoH0pnkqXJIBxT&#10;WnI6YBx2pyklRwc5yaE2LoSw2P2gssabgql2x2H+TVSezCHdvIUcCtFZZIoyY2KhhhsdxVV5RcOB&#10;j5RzS8xoW3iGz5lyTSCI5/fICo6EHpVkMAooARmIJz6ihAyNJvmMZYEY4NLHGVJJIYGq0yeXIQo5&#10;boKmSdVi+bGQOlNit1IJ8Qv+7OCacLVnAZ3OT2FLGnmSiVh8tTTSqikH04FA79yhcLcQk+WNw7c9&#10;6bHa3BjHmEAv1I6ipizlwegPrVnIYggkcVXN0C+hFFDsLA/MBxzVeYoknlqvTknFXyMcEcVRmQCc&#10;jJPHSpi9RbO5ZtXIXYT15FWATtOeBWfkxAbVO09DVhbyM/KzfNj06Umr6jvcm3MT60NKI03MQcUg&#10;IK5R6HjWZNpIyDmiyuJj4ZQ8e4rgHvUc7qV255PQUMUiiCITn2oSHOGbmjYGRFpVCDGB6mnBWcZJ&#10;3etWTGH+8PpmoXAhwVBJz0zTWwIQRgNnHIqKZmLBQQfanPO3BZCo/nTlyPm2j600rB1IwpiUZGST&#10;0p5wqfMBz2xUm4nkgmkAyQApx61LtsCIvK2MHVQRVhCu3O3H1FIZPLkKgdu9KHAyTjBpu7F6nUeA&#10;tMjvvEIu5ACLNN8aZ5Lk4Bx7f1r1MLJ9ozIWCqd5z3Jrxnwpfy2/iqwaHcQZNrgdNh65+mK9lvdV&#10;sYIGxcBnPY+taRQTbdrlkvO5jaBY2iP32kOCB7VgeLdWFp4emFrOUnlYRh42wVycE5rGudd8m2mg&#10;S+e5LnPyjAUegrOt9UsJgLO8gDW7c7mHRqtaEON1Y5KbA2xp0HSs64j3SDJ6dq9An8PaLcATpdTQ&#10;IwwoB4/UVVj8CtOWP2zMZ/1eY/m/GjmsCl5HOaLosmqSlFLLGoy7Dn6V1em6HBpl8k0DyMSNpDYw&#10;PpVzS4EstJTyV8vBO8Hkk96mZp5JkMceR6EfyrO3Vj5mV9a1NYbKWCJiJ5FIDDtXJ7ht+bg11uoe&#10;Hr29vUWKMcpnjp+NQL4LuJiyrdweZHw64J203LSwJHKtLs43cnpWZLK8dxhsNmvT7f4eRJG0t1eF&#10;8cgImP51rJ4N0WbTWtFtWEcy8yMP3gPrntSU32KbR45v4JVsE9qquxByeSe9d/J8MnXUhDFqSGAn&#10;PzR/Pt/PBP4Vuw/DDREUedJdzMPvbnAB/ICk5vZDukeQglTz8oPpQjKobgknvXa+LtOstPuVsrOB&#10;I7eMcAdc/WuWSKCK4XeSUx6U1F21JvroQ29vJO+AhCV0Vt9p8tQZMIOAtLbSRs21AOnGB0q4eB1B&#10;pPcp6Fa5gSSDa5O4c5NYk1nn7jfnWxeMzKQDggY4qiVBTrz7072EitbQm3U7mHNSrJu+UHJHeqk7&#10;kvt7VbiREh3g4z60nHUoC/lttPQ02SeMrgg57Yqrd3AcgIM49Kqrcc5bOexp8r3ZNwn3uSD90dKi&#10;UAZy23jg4q0koAycc96a22VcDApXHfSxAqsyg7hRUnlEcDOKKztLyKTN7Wnn1K9uL2Vi80rliT6d&#10;h9KyzJ5YAkGPrWqcRQgO+R/OqUzRzgrtOPWqb7kJW0RSmuOm3pSwoHG9iMirP2aMwbcdqopmCRgx&#10;yB2oVmh7FnzMHKj8KguLgrgAdfaomuA8/wDdp6hXcAsWx2NO1gEQYOSO3SjJJzjGOlTGDawYnPOc&#10;CiRAWyDtB/hpeQEoy8YYjC4796bGVGcL81RvOzAJ2WmM6xuWz9MUMY4pvJ3ZA7CoQkSMMBs96kWT&#10;dk4PJpWAycZAFDbQrXE3HAwB1piMuc9weakxlcjjHWoIQd5GMVN0NIujLJvPX0p6npkdaagUR43H&#10;PeheV6Hii47CTQK8DqwHrU/h3TYLm5cSIpQDLAjrVeaQJGc8/WptPlkso3eN+HGGB7irvoJaHUvJ&#10;a2g8iFPu4+Ve1MtojcyvJ84X3PH4VjnXoyUZLcKyn161XuNXv5gWVxHGDyF4qtCDpvKLSkMoAxwa&#10;iu4buVQtoyKc/MWBPFctHqN40n/Hw+McYNTi8vMYNzJyexxSugsytr10Vu/sicFCFYjuapyaUzIj&#10;n5lPOR1rQFsZ5GmPLE8k9zVi4YMsKxQlGjXD7TnzDnrQ52fYDnBZPGxdXcDONoPFdF4U0TUtc1X7&#10;LZuq+Wu9/MbAxWa8j+YY5Bgk55HNenfDq40/QtKvr3WL+zgW6cBVZhuCj19M0T5noaU7cspS6bFX&#10;XvCd3pPhmfUJAZZUYK0ca8Indj3NeZS2iNbicupJPyjPNfSa+IvDOrWklqur2M0MiFZVEoJOeMV5&#10;TqXwvvJNW+zaLf213C6l0V5MMq54Gec9f0q0uRaip8s1y3szgLQmMlMZU9OK1RbQG2ZpZW84gbUT&#10;p+NavifwTfeDUtGunS4+0KVLRghVfk45PoK51Y5UzuJxU2fxMhSu7ItI67eCBjtUE8jyMIYnAY0h&#10;gb5W5APU5qbyI1IYLkmo63L0CFGEQBHI9Kdkg8mkEbgsyHr2pDJtHzDmi/QLIaw3Nu6EUmGHzHr2&#10;qUbXU7SDVa4mOAinB9qL3BjLqdgNiDJPBNJEjNhfuqB3qSK3Dnc+akwBIRnPFLmvoHQicKqAocew&#10;qSSMGHC/exke9QTKEcMjZHenozbgASRjrSb7CtoIyoyfNkuPQVVMjGXYW+Xqa0hGN2ehxzVJ0hac&#10;7x+OKqKutQWw9Uwy/MMdqlUlsjOCKi+yjyy6yZPXApMOQpGfSkyrk7SGVBGmR2NM8gRxY3Zf3NWV&#10;jCR7R1x1ppjB43ZI/ShAJG6lAp6jrSLtWXHeowPLkypB9asoobnoaHoBFeECIsQM9jUFtAZTvlX6&#10;U69KnatWYvniA5H4UXshIcflXJwB6VWc7myBnHqKskErg81CTjkgdeaL3Cy6kRWaQcgAU5YyEAJz&#10;jqKR54zkEt7YpVkjLABuaNxWVx3I+Xtjmq0TSfat0YDHBqWYuo3bhjp0plvlVLg4ppW1HbS5Y8rz&#10;YvnPX+dVTbbGAfIPrUnnPkk5wPakLGUgBt2e1C02EiJk8lxtbOasJI2xgFBz37ini2XA55qQ7U+U&#10;DHam5CasQRRsJC56+pqVXwQFAJpj7sgZ4HenYCnPfHApPTcYplKjJAz6+lQu3ncjsakH7zgjP6VY&#10;EaeWQoA/CgT1KqFpQEZuB0FOLNGMH5vbFORFEjkEcVCJju27QTnrVa9QWhOgyMnr2pJGK4weT0qa&#10;3t5rkmOCGaZxyfLjLY/IcUT2V2GEf2S5808KphYHP5VN0kDavytjIYJrwqkULyOeAqrnmupt/C50&#10;zT1utQtzc3UkiiO2VsqoyPvEdf5V2OjabFpWmwQBOQgJyBuB75q1PeWsUscTNlnPyr1pxj1YXs7E&#10;0cFvbwjbbxxfLyI1HHtxXKa7Zs8KSQNKGZjvi649K3Fn/dT3s0kiQx52oeMj1rKXXn+yyMkMMLKx&#10;IWY5Yj6CtEiNtUcVdfarSUBwU9jVaS8ZF3kgn0qfUNRn1C9aSdst06cAVnyINx9a0bSVmCdzQHiO&#10;9ktFt5SCisGTI+7j0rrtK8UxDTAJWZ7rocnG7/CuAjiuLn5I4Wcj+6ua6fQPD0rn7XdqBHGciHPL&#10;fX0rOTNHZ77He6VpcVx50yFlgLcKv97uR7VqxQQ2dxsRZAwXJzzgfWsfSvEem29v9mnufJKybc4+&#10;VvTBrpYRGyh0berDjnJqPUm1tiu1mt0cyowx/dYgketTqfIXau4kADLcmlb/AFeBlXPXnOKrzRup&#10;2NLPuYfK6jgcYpCLUQZoj5gw5OCDzinlguQpGQOT0zUEURVEMUsm8Daoc5BOOpqwzFR8yrknBx0p&#10;oCuUjVUnl2CRQfnAqZp1RGdnAjHJZjis+/1GysFlknfMhGFiznP4Vxl/qc9+7ZPlwk5EYPH41SXU&#10;LmB4nmWbXLmUMGRnJU9sVzF4N44yPpXYXdvDNEVkXPYY4xWFd6YsFqZFYnB5B9KrmBLUz7LUTahm&#10;Kbm6c1YbV53XqAT3xVaCH7TcLBCvJrSTw3emULJtCN0YHOKzbsxtamVJcSlt3msT1Nd54J03RtT0&#10;eafUILqW6WTC/MVQqTgbQOvByfpWJH4RiLBZbh8EjO0YyO4/GvbdBs9NmsraS1t0RYkCLxypAxSm&#10;+boaKSUH3OJvfhTb3FwXsdQMJJ3eXINygfXGR+dcr4q8Nf8ACO3NrZPOJnliaRmUYAwQMfrXubTw&#10;x3Qhl4d+Rgda8/8AiHp095rFoIYmdvKZenfIP9KukknqROrNpI8ingChgB1FVCF2BFHzd81v6np9&#10;1Zxs89rNGPVkOKSw8Ia3qsbTWtk3ljkGRtm76A05tIaTtc51ySNo6Cp9PtLm8mWGCJ5Z2+7GgyT/&#10;AIV0yeANcjeIXFtFErnG4y8D9K9Q8KeEofDtn5xQNcyD55cZJPoPQVk5/ZiNKKd2eWxeD9YEY8/S&#10;7rzMnOyRcdeO/pRXvSWqFAWfBI6UVn7M2Vd9j55mbenGCBVckccioWk8vkHg9RR5wkKiNcn1rRox&#10;Vic4xkdfSsqVGkuyAD+FXyrA5LHcarrBNvaQK20dTjinTaTGld3ZMujTSAMiMxPP0qyujmKIszqP&#10;qea2dL1RLfTWzGpz8q5PNc5PcPdXDKSyjOcZolGV9dhS0dkNBIQgdRUZRiQzfSrAXC8HketRFjna&#10;ePWp66CtbUhk2gAHHHpTSEDjH51I6BiCPu96aY1I4HXoaLpD1HhgoO3AzSgLtyxzmo3QhMD73pUS&#10;tKvyFAR/Klp0AsFDscDBFQor7s/dB79asKwEZJHbmo8oW+V/wo6Ce4CURnaVOMdactymzjnmmukZ&#10;GWJOetPEEPlkEduKejGQMzXEnAwo5waf5mV2KSCeBVdfllEYJHHNXESN1OMHHGad7MGVXbyXC5yf&#10;pShskeh602SIG4AZ8kCpfK2gZG0DvQ2ri5WTxhY1BGATUm7jk/WqzL0br3FDSnYCRxntS6jRahkk&#10;WTJOU61Yg1aawvEvbYqJ48iMsu4c+o71nPIVTauc+tRCQSyKqntVuSe4as0LmS51K8a7vpvMmb+L&#10;aAAPQAVG6sDjfwOgoBKgAnIPSmOpaQEElh+VHPzPUXKlsSrBGy7njVie7LmtPRb99F1iy1CBFVrZ&#10;xwoxlD95fxH61lq77trY9hTpH+XGfrSburFJ2dzX8VeJ7jxZrj3UnmR2kZxBAzZ28YJOOM9axSyD&#10;JyOlV7cA7sdD2qXyiykYC47GnKfM9TOMFBWQpkV0CLySeKjMrlWUZDLTXjIU7cBvamQDbJ82SW9a&#10;lWK1ZGt5Kp6biDjFXFJcfvB94flSRwhJCpPXkZqO8l+Xy1OGPcUXTY9ys86xTlIqfbKHm/eHrzUM&#10;VqGbcxwe5NWfLQEbASRwDTlbZC16l3ChQM8VHKuehwelQL5oYFicVOSYyUnUocdxjNRyjVxvlKQA&#10;O3Y0i7vNAAUYHSn/ACgHuO3NRxRyzyO0e0bRkgmnYV7AcmVgRnFPEakZKg+1RxExs3nnBzQ92ASF&#10;69eaVne43sRznyDtAwCOlNgZVmG0nGMc0vyyyh5Tn2puwRylsfKKpW2Em+pfHTJP5UjLt+maiguP&#10;MPsKsZGwnIqSk9CpJFtO4dCeakMoSLk5x0NOkcAEnpVNSzt3wOgFPTcVhkm6Q78HPbjtVuGYFSpP&#10;zU1IpH7hRjoaPsiDqSfcUt0CuiwhRuQ31okQEY9e9VGi2E4JFSQs0gIJAAPNNKwXNzSNS0vT7YR3&#10;mi/a5RyJPlI+nNUNUe2vtQa6hg8hG58sY4/Kq7FVGN3WmqowBljnvVc2lkTy3dxsiqYeTkVWUARn&#10;jpwKsTooj4znsM1FFGirudD1qb2GyRMMm4tzjpSWirvYkYIOKnESEcAY7UsIgjeTzS4JX5No4z70&#10;ogO4Uk8VBM21g+DmphJEx4bNMeWM9DzmmBFFJkZIOfem/MJc9R6VIjAjg/gacI8vnsfSjYLseFLY&#10;GRk8k058gHA/WnRwPLIqRK7yE8IgyW/Cukt/Bd49o91enyIlUny0G6Q/h2/WmldkykluclaxS3k8&#10;dpbRPJPK2FRBkk/4e9eteHvhBa/Y0m12VzM3PlROVwPqOtcR4O1b/hGNZe9e3EkxQx7W/hBOT+PF&#10;eqR+LW1HEdgyXUwXc4dSioPQmk4ty12LnTVlI39B8O6VoKyR6baiCPhXxnDH156mtSe1heKUNuAK&#10;5Jz0+lYVv4nVTGl3ZmLdxuifeM/TGcUzV/Gmk6cUs2uVmllU5IOFQH19K0jHsjNowpP3FzPAJi2D&#10;lS53cZ4qtEpmvT5tn+8ReJwoPX0NWd9u4URSxOcZBHJb6VIshxwMAngA1drCbZDaWEEtvJHIjlZC&#10;VJkbLMO5Ncu3hPxHdNKbW3Etv5pjjLzLuI9T6CuhgvLb7fLCdQyYuPLPBz9a1l1gaTD5886mIcnc&#10;cUnfYSSPKNQ8F+IbSTdLpjfewSkitj9aji8K34ZZrnygndBICx/Ku48R+JpLuGMxbWgfOBu5+ua4&#10;6XULlEVIiEjHUdaVrFWYn2iWzvAoK20cY/dpEchv971qZ9Yvbm1eMbIY24IjXG6sS4vVRst8zDmo&#10;W1VlATaAO1KzZS21NYyYAAq3pvizUNKcxx3LFB91W5Fc3/aMpfGwN9K1NLsItRYzyEoF4KjvQ2lu&#10;XCTT0PVNA8U2uqacJbiaOK4QBZVJwM+1XJNe0yMnNypIByBzXnMxFpFHFDHgdjjNPtjM8GZUCvn0&#10;7UroiTvJtI9AXxDpgZT9oOCM8g8Vn6z4mtxiKyZZXHJcdBXLd+cEfSoDhScYH0ppol3JZJHnlMsj&#10;bnbqSajJAPrTTIMcVA86LKEO4E9KLjSY933vsHFMvYmksJI4l3Me3vRHzN0rRhj4ZguWUfKOxNK7&#10;Gctp9vcWl8JZLZgQDgYrq7K6jmiEhHIHOeBmp/LB+Y4zSeSiKV2DB7DtTsS22NMu2dYSjgkZBKkD&#10;FdR4TvSFuLTyZGH39y8VzUaIqkKMYOOtdP4QYLqzoPveXRLYqJ1m+FQt3krKqYHyZx7VIsRuoxLd&#10;lSFb5AuRtPv60JAUvS7SyMszZIbogAHAq2MecU378847CpRLZDLbQzO6SIrDZ824Zqo9pGJgVRco&#10;Oitj5aumMB3bLEE5bPPOOKqotxGzGXawYHO0c9eMU7K4XZDqNr59m/A3p86jsMHNSRMLuCIhyFOD&#10;hfWrflgqxZhnuBWTEy2jy28s6rGjbl28fKe1Wo32Fc19wPV1orFOv2anCxvgcdKKOVgfO1w48vaQ&#10;AaLd0RBggVGoFwPnJNIbfHI6DoKzVupojUtoFupEXco3HGSa7w+H473RVsNOkhihLEktgtLjknJ5&#10;AzXncCsqYY1djnMEf7iV1OOxpunfVBdrToWZ9Ol0+5G+MbM4wpyOKq6jp14Ua+Wykij7nbhR9K3N&#10;F1BZQkE5jKLypk5wauapN/a1w9o8x81yQqg7gh9T2od9mJysrJanC+aNgJcZHUVEZ45MZ+96VDqd&#10;pdabfSW13G0cy4JH8j9KrxlhICOO1JrS44u5o8r90fL6VGzkDaOvUU8fdYZxUb7h93BNQh7DlcgA&#10;4HTmq7nacjJPpU6jIyTzRtZW5APFG2oEZDGPJ6d6kVDgHaOKAQAR0p2eO5FF7h6EUjICBuzk9KZ5&#10;/wC95JwOKfHahXLucjOcU0iN7jaenbmn1HuJHCZG3k5bP6VZysaHGAeopABGpPb0qrOryyJtHTrT&#10;33EOhG95HP0pSzEhcZoQbExtIY/rQZQrAhc9iTQDsO84q2Tgj2ppzMSwOCOgFO2g89R6VOgVD06j&#10;8qSYehBIWSLaCMnvTLSMBDIeTn0xTblyWCe+SasxARwAdRStZah5kDOfMVlYgDsasK5XAzkk9agM&#10;asWPOR6VJvGzaOD6mi4IfIWzlfvCmTTgQHC4LcZqSPvxnjiqt2PlUABeapavUPIntFHlZzyTVglg&#10;Dz1qtDIscQQg1IZ0JwcgikAkh2cn5gaiEquynkYOOlLLcMpwEHNQMZPKwUwM5NPluhJMnunaPaw6&#10;+tVtxeTzGBpyMJnAkb5RwBV0KuPbpRdpWHsZ7XaQksw4JwM1cjjWVFfJAPOB2pjrAZjlAFFWgwVM&#10;IPlFJ2YaMiuN0KblJ4NSG5a/w1yxdlXAJqGWUMDnkL+tOgUpHuH5U76WENdWLlU28DvT4Q2TvA5p&#10;hYZLDCk9SaMBCCsmRjJIoWoElwBgYIyPSkkELFUbqBSoFYcZJPeq1xGztlD7E1PMN6DFVDcFUb86&#10;skRg+XIST602K2EWHPLmpVCHBI5NG+qAZ9mTkocewq9pelm/uRblyJH4TLAAnt1qHgAAClkYRxHB&#10;OSKauDbWpHJYmG5eKR93lkggHjINIcRrwuOaZCpVAQeFpPNLM47UO4K9tRDhnyHAx2qSNwxIzzUA&#10;Xe2PXuKesJBJz9MUBckbjIOCT0qkgaOXDA81fyBjd34qvch1IbjimtAQyQMTnBAzUkRfGF/WmBxI&#10;w3HAqbzE7cGlcNhyqFILdfekLAnBHFKJIzkFs0jFSOxFDBoSKTcxVRwOtPlRcZJzSx8qWRPrioWc&#10;q53/ACg96LdgsyNoRH34oj57Cp1UzOEX5vTNbVnplskQSfaZG5AppsTvczLS1kvLgQW8DSzFc7VG&#10;eK17bwhq01yiPCbaEruaR+Qo+g5zXT6Hdw2ayRyuYwRiNkQfJXR21/b3EZSC4VnxnNUo33JvK+hU&#10;0PRrXRrJYlTfcOC7TuuCfYHsPam6/qx07SzMgAlY+WPx4zV8yzm3zJh3fONnOB6VkySaNr1nNprS&#10;uwjXcZW/5Ztk85PcY/SrirPQh9WcBCBeXSgHLu2Bk969M0mxXTLRbaMguTukZepNeTkG3ckNnHQr&#10;xmu98I69BdWBinJW5hHLN0YeoNEoWNISbhob9/f2WnMbieUGWJSI078+grzC81A3N5NcS4EkjFmI&#10;FP16+d9bu23M2XwrE5yMCsiSU7clTnPaqtbQiLvZmjHetC3mxSFXHIYcGvRPC2qXGq6W0s6J5isU&#10;Lgdff61y/h/w5BqOk/aLoMJJM+WA2Bj1NaWiWGoaTpv2eSURtLLhiD90Y4x7moUrj62LOvxCaHZY&#10;gyXayAyCFeWXpye1WrCycWv+mEyMQVVXH3F/xqxbwi12GFVSMD5y3Un1qWZpGdSgVou7d/wFNu4l&#10;ouUz4dCtYrYwuPNT+8xwfYD6Vx/iC0WwvjbpJuRkDj1Gc8fpXoO4YyO3c1z3ibRDfD7YkgSSJMEN&#10;0Yc8exoQm2jz2QrGc4OO9VpcM3DZz7VqyWUxLK0ZqAWUitxFiocmkablWJNmGyMHqK7DR4fJskA5&#10;L8mudFhME37RxzjNbuiPI8cm75cEAKe1RqNLQ1+mMjFKDgnBFGRnA60jFjEdg+b3FMBkmc7t3FVm&#10;dQ2Cw56CmzSSIgBGSeSaBHuTzAuW9RT2F1FyCOPxpByfmwSOmaRnIAwpyRxT4YpphmOF3J4O0ZoA&#10;buMfzY6mtW3YeQMcEjJplv4a1S+O5IwqA4y3Fa6+G9UjiUmKNxjgo3JpKSF0MtVEmOc4pWXM+4Fg&#10;PQ1JfWV7pkJaS2kDZ6EVipql4smHhwMY5rZbCs+hpyylWRBJEuOTk5JrX8M6haRar+/uSABkbOpO&#10;elcXNIZGLN1qCOZ4ZNwJBByCKl2Kie7x3lzNfFBaH7Jsz9oZup9AKmvrr7CyzysiwYAPB3MfQYrh&#10;ND+IflQRW99HkIuGcHr6V1Wr3Fhf6Qq3VyFhkbKyRc7fSlHcHFo0NO1Nr+1+0GIp5rERqeuPepp4&#10;JZJifM+QbSQM5H0qho17YR2UFt9sRtg2hjx5n0qa9+yTOIJ/PiwMjBIVs/ShO5LRPdxhYUnMhRYz&#10;vxn7/tXL3UzzJNM3DHJAx+laWu6na2thDaxzDO4Z74ArDW8t5yB5qtuPTNaxTSI6mWNXgx8ySZ70&#10;VqNBbhj8iflRT5o9i+V9zxeFAFxT/ukj0pivtUNilLA9M5rmauVfQl3c8c5pASrZPSoxwAO9DNkc&#10;HrTTcdiuhftWDPjOOa6XSLaH7cqz3XkO/wDq5W4Abtk9q4+3YJKoLELW7PITafu23L+taSSlG4mm&#10;veQ34hLqz6hBHqUaAwrtWRV+/wD8C78VydtFk+rdqtXt5dTRizaV2gTJSMnIBPpVWBJQpZcsV5I9&#10;KlrSyJiXSBjB/Goztzx0xQjiXvjilK/7J6VnsWxikjLEZWlDAgkdhUn3VGO/rUPyjPIFIYpwwBAH&#10;Ski3ljkHcOlNeSNRkZJxUW+UtkE8U0uhNy1M7qufWqSkiYSbTtHWngzXA3KcgHB9qmMwitWtIwG3&#10;EFjjkGmotaAnqNkTz2Cg49KVY327Qw681HCWiwsox/tVabaFyD97vSuPqRMSuO4FBQlO3PY07BIG&#10;4gfSmCVM43cj1oa6hYcibRtIGMU4knA68cUwHe+0GnF1jUnPT0pILlJt0k/3cc1fAwRz9BWY9yJH&#10;BjOGU8+9WkuzIVAHX0q5JsSZYEezJ655xTYV81izLjsBUYu1JKE5bvmj7WowApwKmw0Wti4/qKpS&#10;fvZgEP3euaZLdu0uz7qHuO1S2iLgtTtZCROYg0fzHBFRmBVQuWJ9qsEgDgE54ziq4EmWHUdqm7sD&#10;ZFFI0T7nXIPrVp7uN4SMnJ6cVVQF3LMpyOlMkjbIbPy96pa7g31QsCIGLHqOcVIrFix3cEcCogE/&#10;hznuaQK23fz1/SgVyVY2L8jtTpVfywiE571OjRnDcZx3qG4l2vx1xzTTuDXQfHAWUZPHpTnUrhVO&#10;RSW0xLbT6VMyZBx1pdQRXAWT5mGAvWk25VlXpQiOGcMDtPaoyHkYKuQvSk9gJDKQAinjoSKkjI6E&#10;5Ip8UYRNuMmmAMH7AUW0KuKW43DnnpSFy3AAFNYsTgdPeliiYEg9euaFoJEkW8A7+3cU+OaNbuEz&#10;HEYcFsc5APNVJZmTKgH61VZ2d+uCaLX3BuxrzTwzXcxiXbGzEqPQU0xoOMYBqqUEMcbiQHPUDqKB&#10;O0h4UgCqt1COhOyqo+U0RkNlc496YHLAfJ9Kgfcr/eyCelJCvqTNw56laUfvDk/drpPDujabNI8+&#10;uPIkKxkxxx/xHHc1grbTB/LCOvzNj6Z4/ShX3HezsM8pWHQZpGRRgbevFPuLeaCPf95e5HaqReRx&#10;letKxNydigjAIGR3qFC23GRioycyYNPQqCVOR6VdraAndFmOZo1IBHvSTKZIdxI47d6hcgetAZpf&#10;lI4HGamzHdmror2iKVkLLMehNbFvAYjuZtz46+lctJEYmTy8+YewGTWxDY6zcXMdmqyLcSdEYYNV&#10;pYDWmuoolKNIA5HaqUHit7CXZGA6HrjGTWBqVreWV1Jb3atHMhwQTk1UikEZzjJrRJJEXbWh6lB4&#10;zsH05kRJEuChGHHHPoRXJ3d3LOjRhysbDBXsRWJDIZTkAgCrCtIWy3Tpj0pN2K5bjpV+Ytjd61AC&#10;6tlTgHjAq5aWUt7ciKM8HqT0Fbln4XQSB7mQMv8AdUdanmuD905dIZJnG0Fj7da3tE8MXF/ciS8T&#10;ZbK2GVjhm9sV0sFnBanMMKJu4JHBNVr7xGdLcxW6iSRvvA9BSactxLc6mOFI1WNFAjRcIB2FVtTa&#10;NbJ3k+VV+YH3Fc0njQNbbZ4NsueSvII71T1PxB9vgW3s4NkCAE7j8xPpTUR9bGvL4qh2AC0dyfvB&#10;iBW1pFzDqdms8COoDFSp4wRwRXm4Z5PmXI45J6V6f4ZitrPRooIbgzEtmVywGSecgelUVJe6Ikdy&#10;lyy3NuYoQpbzQwYe3HWsjXLlRbRxq6yBxu3KeCO1dTcSfZQZxcIqbTuVjnA+nrXBa1LDNfPLb48t&#10;sElVxmnYzuZ0mD9agaIkHaRmp3IHPJzxioQzB8EY+tSxhj5CD9KfazCBlJIweDTJMIhb+HGeax7m&#10;7jlIVWYH1PelbQpOx1n2hI8En5T0NSmVNyrv5PSubsdUWGDypckDoadNrSMQYovn6ZJ6ClYDeuNo&#10;WoPt8EC5eUAHjA6mubm1SeX7z/KfSqgnLOcrwPWq5QudPZ6tbSa7bC5yLLdtkwuWOele02On2qx7&#10;4Lb5SAUBGOPpXzgNoSSTJLKhIx24r6S0i4kXQLOW5kVX8pSx75xWbXvWKkvcTLkaKqInlFOM4I71&#10;Tlsrea/VmV9yA4wxAA+laG3MYMcgOeS3qKi8rbc7yAOMk+tWkZMralZLd6XJASCzD5PWvJb6Dy5i&#10;CAACa9fnRTJ5pYqFHJB6j/CvLvEbRPezG2fdDnCk9/eriroV7M5i6DBzhhiqIOf4ySTU9y4JxyTV&#10;B5mjOcClLsaLYtBynU81t6Hr76f/AKMwD2zn54+wz3Hoa5YTOSWAPpRHK6dufelFJjU7aHrct7YX&#10;9qLVWh8xBuhKH5h7VsyeIF0zTYoSd94UwdxyF+teMpM4UMHOfWtKPVGjttjPnjuegqoxXMZvsjo7&#10;2/lnZpSQWJ57Zrnr/UPLwxJ83tjtUceswebEkrfuy4DnPQZ5r0ax0nTvLEkMMTKBu3Ecn8a1nU5N&#10;FuNQa96R5eNX1MD5fNx24NFex/ZF7R8UVz3kX7Q8EZCcY7jpTgqqBxyaWNWwSW5oY4xioAiBCtuw&#10;eKI3DOQBQOc4p4XC5HXvQxitjA55HapIrl1wobjuM1Wk8wkBRk0zIjByefeqV9kO+hYm2iZXODzm&#10;opdxlby/3YbsDTI28/BccDoPWptpAGAM0r2dhWuU2gkWUcHk8EdK6uLwZrFzp63tk1vcwEDPly/M&#10;ufUYp2j6bFfpy4DgfdPeuj0bWIvDl2/2qQrAoy6qfvHsPzpTjJu1hXSvHqeZPuMm3JwODQsRjXJy&#10;c+tTTzPc3E90VEZnkL+X1CZOcVWcykbTu69BTshK7QhJfjH0xTlST04HrUkWIs5GfWnRybnx2NJt&#10;FaIrP50B3BsKeoqa3PDOy9aZcTKzeV+tOjJKYweKcnpqBMwDpg9PaoTCQp2ueKWGRwzErxSNJnBO&#10;M5qLdAuRrE0g+9wPWrEaIAyogYf7XWo/PEc6qV69DVkELyO9UGpTkLQEFVwvQ85qQxmZQXAC9h60&#10;tywchF7nJFRLPnKY5zSctLhuhhsX5wQCDwKj+zTKg4bIPWtLcSuMY96AcL36UKTQaGRJC3nrlev3&#10;jU0e6JDlcZ4GfSpXctOR27mpmHmdsDHeqc+lh30K0sPyhvl+lTQtsxjgYxilgiw2DjnkUMQso2kH&#10;mpuK5ZQEnccg44FMm3BemCepFPRs8kc9jmkKlnBDcYoiFivuXKlT04INLL82YwOO5pbhBlVVeTUg&#10;Ty129fejqSRR8DiP5R3NOBRyVZR7UilydvamTFolyBnmna7sDZY8qMc4OPaq5MauQykjtQtxNtDN&#10;H8nTdikd/OcYH1NO1h7bgsx8wkIAlW1mRhkHmoygRARzjtT0QMfuDmkwTJrS0vNTl8iws57qU/wx&#10;LnH1PQVWgG1pI2BWRHKuh6qR2NdN4Y8QXnhu9Wa0IaPP7yF/uuO/0PvXW+J7Xwr4j0m68SwytbXk&#10;aAMsfDl8H5WXo1EYt6MKl4rnWqPMxgZ4+tRPgDheT60n7xiMsFbHIHY1YsmUXSGflScNmhqwR1KH&#10;z5zg/SpsyjbgY9a6m8gtUsJHSFGCqSNvUn61ze9WUHn6A0rdQW9iAp5vysearCMwv86Z9BVzzJZJ&#10;SkMbuRztVST+VRbzLneM4qk9AvYfDHG+G/SpcqgyBjviqzI4T92SCa6XQvDMFzp8mp6leiK1i6ov&#10;LHtz6VL8gtpc57z2JG1Ovat6y0qKOJZLhAZjzg9q0zqWk6cs1rplqp84fNNImSPz5rDvNV8hsJ+9&#10;fGFJGMGrS7iZp3cqoi7mAA9DUa3EDR79wyPeuYkuZGYvITuNNMr8Y4+tPQn1NyWaOaJ1aQJngZ61&#10;ki2ljV2jG9FPLCmiU8qy5qWG6kt1YxA/MMFTyDUjstyux2ucpg9ajK+axPT2rofDmhyeJdRmgZtg&#10;ihLnYuTnIAH6122n/DqwglglmefzkYM+WG0kdgO1ClrYqSUdzy8W0r2xuPLk8lcZfYcD8adaQSXd&#10;1Hb2yGW4lOEjB6n+lfQQjV4fLljQbT93HGO1c5qEFtYawuoW62yGPH2gqmGx+VOzsSnrqUvC3gr+&#10;yit9fvFLdLk8fdj46e9bGoXkS2U928bMUO1Sq7GA+vccVfnvbYWzh54UicZRnOD/APqrA8UeIdPm&#10;082sMsk9wMcxnCD/ABojEJXbOG1aCG8uZroxlWfkjJrB8pEP3BW1PdsVLHHPbFZbZLE02OCtoIgU&#10;KdoxRzuHHWkz26Yp8BTzgHYD0zWfoWdVo1kbezEjcM38q1kLDqRiohLFHboxdQhAwTSRXcM+QJUY&#10;g9VbOauKsjN3bFvrpIrCacPjywR7ZrhZ5HbLMcseSfeuk8S3myzitVBLSncQfQVyEzuMc5z7VdtC&#10;VuDRStEZcExg4Le9LDO8cq5bjvVi2vprS0ubZSvlXaBZAy7jgZ6HseetVdyEnj8aXN0Kasa8typj&#10;Ku2QemK0IAYIoyuSPXvWBaWkk7iSTIiB6npXQhgQFAx2FJvUH5k3nllyWYf7xqKT5cH+GjJ3HcQR&#10;24pGcfdyMnjmmJApHUAYNJtVzzTRuVtp5HapMjpwB3pMZVvbcywFQW47A9aw4rd55/JgiMkn91eT&#10;XoWj6J5226mOE6qh/i9/pXRLZ2qSmWOGJXxjcEwT+NG6Je55rb+EtQuGj8yMQoTyWPI/Cq2r+HJ9&#10;ICyljJGxxlR0+teqvgxtuUKuODjpVLU7e1mtGiuguGH3SOKpIUpM8gYEKRXQ+GPBt/4k3NC629uD&#10;jz5BkMfQDvSxQaTDfubu2mntgeI0faa9Z8Lavpeo2X+gQi3Nqu0wMANnp04qKilsbJXjzHLWPwns&#10;4blHvNSnmAYExqoRGIOcdzj8a9NaKFVjyypswFQ/dIx096oz6rY25eWe4ikVVA298+oqtB4x0QYV&#10;5tp3HrGeKIwe5LcpKxvNMsNu0x2LAqbvu4/yK4bV/iCUylhAoU9ZH5J+gpfEXi+3u7SWzsix3jDS&#10;NwCPQCuDhnto7g/alMi9BziuiMElqZ9ToW8Z317BLBMyBW+8yjB+lYF5erMAsZyc1XvrgTTl4VCA&#10;8cVAoEYJdvmNDkkNxILmNSTgnPrVCSP5gMc+9XZCzSZ4APaoLgjgYy3asJN3uXZEIiMaFhyTUsUS&#10;quZB8xNPdisQ4qGWWMkMX4A6Ukh6E7LheDx6VQuZyAQDSS3jMNqnC1SdiWyBk1om0K4m5hktmu7+&#10;HuvXRvP7LmbfblMxZPKY7fTmuDkBAHU10PhiGa3d7zzlt/LXKF0J3n0GKmeqv1Li9GnseyHVrWI+&#10;W0ygrwQTRXl0yX7zM+xn3HO71oqfaQ7k8hk6ppt1pGoPbXMRQhiFbsw9QapEjBzxiup1LxmNSuLh&#10;L/T7eS1Z8xLjLJ2znFckRHJcMU4BPAJ7VPLJbi51LZDTKgOEUH1IpnmSHOBUjpsb5RyaeR7UIdiJ&#10;TJ64JFRtAXyTyR61YKqRwcH1oU44Jye9DvfQCvE3lSAHj2qZp1XBB6+lFxCrxkgfMOlE2nLFbxyC&#10;5jcuOUHBWnowtoTW+o/ZJjKhO4jHB7Uy7uJr1i7MfbJqJERVxjJxTywC7ehq3UbVmOTvqysVkXHt&#10;1xUxIzkDDe9KXUKeKasisSrHisuoWHMysuMjPtURDHOxeO5pViDA7uM9DTo1YZVSQvcetVYVrEBt&#10;MjPXFOt1dD6j2q5sJXOMGq5V0fYRtJ5GaVtLD2HN9/g9qryEBuRg08xtEdzZYnpioihkkAYYHrmh&#10;ITEVQXBc5z6VbjcBtjYbjPWmR2u3JQfnUMchjZs8k8fjRo9gV9h8fzSsy8AUgAWRmCfMRUsSFUPq&#10;TnGKd5PXBAPWkNkMbFgDuySOnpUu7puHPYCljQheQPqKjaLD4BOf5UOz0DchLkSMu3lulTx27yL+&#10;9bj0zUJ2q5XAz6mnxSMSAx4p+YJhPE0Q3I3Aqtbkyrxwx71oygGMk9Kp28TEMdwX3NEWDLMcAGFZ&#10;2P40CFozneeeB7VCXaFl+fIJqYzEnC4PvS2YMhJkSTc5yvvUnnOxxt60x5N3yMRz6ipYjsG1+nY0&#10;20Jai716gc+lMuQ8hVYzz1Ip7qy5K+maiiJJznBb3oSsrsLdCz9tddPFiUUR7sk45zTUiEceVwR9&#10;Ke2zgsOnemLKjlgh5xxTVyVGyNnw/Zx3Ec1yyrI68Kh6Cta+ht108zzRKrBeMDvWPot7DptjIxDP&#10;OxxgdMVS1C/uL5t0jFY+yqeKqKXUJrsEU46MAKSSUSyjsF7CqNuVzyTknFaM2lzxgSwnzA3PB6VT&#10;S6DbsRkqBkCq7/Mw3cLUqQXFxKIY4yZM4CjqTWre+FNRtoUaZAsjAERFxk1mrLcNzGknlRdqs+z6&#10;8VCGzg+td/Y/DXxTeacsD2tnbxzMspkmfLLx0IHOPasXxD4K1TwmkTX5gmjlOFkhY4U+hB5/Gmpc&#10;y0Jk+V6mHb3MlncLcW7FJR0YflVR8kk5wPpV0YRWULnPqKn0ua1tNTtp7y2W5hjkDtC/3XHvS6FW&#10;1KVvG0siRR8uxwM1PNNc2cklo5K4OHCtw319a0Lm7hvtZurxLeGBJG/dwwqFVB07fSorsRRwlmVQ&#10;56Y701uCuafhL+xhfG91m7WJYwQsbDg+59fpWLrd5Bf6vcz28Wy33bYVIwdo7n6nNUWuMHAxzSSP&#10;8hOBn1qlZJruKWrTKxkw+WGB71Yt5INx85DIO2DiqzsXpU4pMCYmPedgIBPGewqeFQy5ODiqpAB3&#10;CpYHOdgBJNLfRFLzPTPhhYtB9v1MkYdlgUjsByf1r0O4JSMsQu48gZzg49a828L+Ixo+kR2K2YKq&#10;SWYtjcSc111r4mtL2KOPzDFJkBhI3GPaiCstQqXb0LEErzoZz5gXPRxgg96yPEOoWNpaFpMS3Dgg&#10;R9mf1PsKuarqkOjIs0rRyQM23bnlvpXnOtavNq989w+VXoiZ+6K1SMrXK0lxIw+dy/1OfyzVd5uK&#10;i8xgcGomy4HoKl+ZotiRvmJyetVwrZJPSpT2pw547VnKQ9ivgAkk1FIm4g5xinvKquRn8aglbeRj&#10;8DSSBvqW7vU7i5jRGY7IxhRVaO4eLHl5DA8EcUxcdC3JqzCYs4UL7VfNoSr7m1Bq7SQh54VadVKr&#10;Iw5APWsae3VB8n3fT0qfdSO42YxxSu3oNrW5UKZUnqabEnnTpAAAWIGc8VpWOmm+nVFYqD1+ldFb&#10;eF7SCVJhJIzqc4NK/YNmMXSmtrJYkJk2DByMc1RO/AwSjZ5FdOx6rySP51kahb+W6zqrcryoXv61&#10;UUTcoLEVLZcktz9KRgitvcgFehrLivWe7SWXcUSQFkU43LnkVLrV/DqF0GtLY20IACozZJ9zTG7W&#10;K11eu8x2OVQcZFNgvpYruJgxdFYEp13D0qt5MsoISJ3VOXZFJCj1OOlOiljt2ScqHRGDAZ+97Ur6&#10;aDgveSPaVRVAxnBHAI6Uwr5gKlSRjjB71TvdVSy0h7yGF7j5RhY1Jx7k+lchD4vv1lZg0Tg/wkAg&#10;VpFXRn9qx3NvPFdROULHaxU7h3FQaoC1nLJkLsQ44zzWNDe+IdWs/Os7EBcY3Lxn3Gage41a3sBF&#10;fpiN2Ks5PzAe9NWBxdrHLz7iQxIJbnIotLya1d/LkZNww21iM1LNZyY8xFJjJ+U9ayt0iysGQ9aT&#10;tuaQdjfGoyzAbmJI9TUf2llOS3U+tYv2ohwo4FD3JB+9T5rIbXc2JLp2OVwPeqc0+5gAec8n1qik&#10;010xSHtya2LTSYynmSP5jeietS5tIWiIrdMtvlYjtS3E5ik243KeQa0p7YwKMjcPWsu7OFJGNw6V&#10;O4kZs0zNN8xIHtU1pbS3U+wiQrwMgdKLS0ury6CwwNPJnIRFyTXq3hqGNtHSRoYFdAVZdmDuHY5q&#10;HUTfKtynFpXPMLmyubQyCaKQRKcIWGM+9ZkzlwMgACu416Z9RlbeMBTgKOgrlpbH94oc4QkZ+lap&#10;aXMk+5hkBmPzYqeGGSZMRqT6ACussvC2lX94Yn1P7LERxJtzz6YNaejWS6ZI/kwPKoYgts3bx2x/&#10;dNQ5XNdIs5rQfDN1rl7LbDdF5ce/eyHb34zW3c2BZ4rS0kkNvEoDsV2rvzz/AC9a7LTba9S2mFzc&#10;fYrAnIVsb+f5VpNaabqGgzpZR7kjYbdoO8t6mpi3uTOV9locrEzpEqraSSADAYRk5or0Ox024gsY&#10;Ilt48KgHOc0VXKTZHzpM3nYbofSnxkEYAGarqC7Ejnip0Q4NEi0rA/ZjnimlyCSOnvRIpwB2700A&#10;/hSSH5D8nqQKVQGyQMEetL0TJFQvOqA44zUXAfNOn3QfmPFDubiZVwqhFCjHeqLDJ3FSTnircB2n&#10;BPNXstCbajsKHzjkUyXOMt69Kklxg7eTUT5IAAyMVPqUyJ5TnGDipII1B3lueuKZsL8kfNUggYAH&#10;OSKegIk2b8srfhUcLESFSeAeDUpbnanU9TSbVXAAye9DaGTNKFB+YE4qC6nmu2jMgXKDaCO9Eqo8&#10;ZxgH1qICRCOMj1pNtbEtX1JmYGMA84/OmIVY5JGFP40x0YO2GIBHakUkHbtyB3otcd7lplLA4IAx&#10;WfJGUk+pq0ZcYBU5PpSPA8pD5xS1QbsnGDGpz2odVABJxjvURd04YcDuBSPOso24IoUWCDdn5Izk&#10;+tKylVAHXHLURxIqZHOOtSMv7pSKWlw1KRgJOSfmPaliX955ZH0qTYzPkHJHengrkjHzVbdwG3OQ&#10;gG7aMVWSTauGz7GrRQtnf97tUMYZVbCDjrRo1ZiaEjUSnJIHpU8USI+7NRKFC4wcmn/MWG1cD3pS&#10;QyG5QtdDbk85GDVzIAKsePWgIh+YH61DK/mnA+XPSgLlz7YZVVViT5erEdarvCwffkZ7YqSJPKjw&#10;cEGm+ZvYgdO1NsXoU5pC04DHYp4x70+MhM4B/Guk0fW5dEsr2KK0trhrsBWaZASoGenHvWBHtjGx&#10;vmKjAwPaqTfLcJtJ2WxM6zwW0chT93J905quXkx1IHtVlB+7XcM4HftUD8/hS6i1Fg+Xr3rZs7x1&#10;tpI1BITnPoKxkI2FnAAHOT6V7J8LvCIPhy4u9UgBF+waONxyIxkD885pSkk0i4x91yZxOj6NqeqS&#10;pJYwNksDvPA/OvadC0Fbazja8VJrleA7qGwPb0q5pGn2+mGS3t43WL7ybk4X1Ga1eFGewo5b6smT&#10;vZIReR0xg4rC8W6CniPQZ9OEwhmbDxvjOGU5GR6ZFab3afa/LSZDsHzr3GelRXN5BC0LSoDM7hFC&#10;ruY/TFVtsTJJ6M+bdW0y90S9kstRtZIZk7hSUceqnvUkXhvWriCOeLSbtonOBIUwP1Oa+jTbQTyN&#10;JLHuIyAW5x9PyqQRxIrbV69c0WZHNK1j5dMT2t1Nbyq0c8TFHU9VNMm5PzMSR617p4t+Hlh4knOo&#10;wSm0vduGkjAIk9Nw/r1rxfUdNm06+msbkI8sZ2s0Z3L+H+FNppXRUZq6i9zKeBkIeRJURjwzoVU/&#10;iRikw7S4PT0xXoLeNJrrS0sL+yt7iLaEcMg5A9B06VjXr+H7C6ju9JF1JdK2RFMn7pPfJHPXsaSv&#10;Yp3i7vY5mRDAxDxMp9HUqfyNQhdzDd8oIrU1a+udSlWW5kMjqCAT1AJzWY8fzAnrRfURJbqm/HJF&#10;X7ePE4Magkc4qhFHmQBTzXRWkCRQnDAsw5NTsVfQtxNjbn8qdLcKCFTknvVVpEjwoO5v61atIPlL&#10;yfebt6VV7CItUmuZhG08rSBPlXPOKz94AOetbEsSmJ0GRmsGeN4mdW4YcVVxLfUjyTJyc5NOBAY5&#10;6VGmSfXFO69P1qHqyiTjHTpSGT5CcYphYr1qpPM5OB92kkNsYG3u+eh5oVtvy4zk8UsQQypkHBPP&#10;0rpLg6LDZI0FnILl1JBkJ2jHGR61SV3oQ3ZXOdkhdV3kYBqNCFZeOhqzJIXBMrfIvc8AV1PgTwbd&#10;eIr9p5Ymh04RttndDhm6DbnripbSKUW1foc2Btzg5pjsTgHvXe3nwr16KeZLJ7a7gHMcskoQuPcA&#10;cVRfwHrGm7LnVrWOK1BAZ45Q/XgdB60h3VrsTQLI21p9oYfM/TPYVtwTR3EXmRMSmcZIxmogq28G&#10;xQIxname1SIZQFXZuI6swwPwpxi0S3fUeQpGB19ahuIVkgdAcMwxUpQqcHnPcUZ3Zzk/XpV7EtXP&#10;PbywlsZWSVSOeG7Gq6201xKIoY5J5TwscSFmP4CvSkskvnS3dFYSMEw4B6mvSdH8K6ToVsV060jg&#10;lZfmlAyzH6mok3eyLikldnL/AAx8O3miaTdx6taJHJdTbkVgCdm3o3+Fa1p8OPDllrLalFYBpSxY&#10;LIxZEYnOVU8CumgWVQVkIbvu6VK7EREphiBxzxUxgrWY3K75iPyIwrIYoxHjpj+lee+NdHtYL6xu&#10;Fs4FgiuFbATGSTyT+deixmTyl8wrvI5x0zXG+OyyCLgkOhBPUDnitYmbSYXk8emWDXCLkYAQLwB7&#10;ViNokF4pk1A+bJP2LYC+wqxr1xGNMtraXcsr4I447UTXEFpbR+c64RBjJxirSFbsZGtQ2el6ZCkF&#10;sh52oCcbcda4qe33ZlXAUmtzVtVN2BGq4jU/Lk5NZLJmMv2olFWBXTMS5iVUYqo3ZrKZnEmCeh5J&#10;rWupsl1Xt3rHcsGO5epqdi9Rys0bbkfBPocVsadqjW6lTzurFUiNQGGT608MQRkfSp3Y0dgL6SS1&#10;2Pgr14qC00y81e8FrYQiWZuxOAB3JNUNLMs25EwSBnk4FdZ4UntYLxhNd/ZSQWkcPglB1AHc1FWT&#10;hB8u5pSiue7Oj0nRbbwZoFys6xTavcAlnQnC+nJrJszMyOEmYAkuRnjJqfU9RGq38gjeV7YY8oSD&#10;HA9qrMZS/kWq4OOT2FcVCLbvc1qSc5XfUxNSuPs7lOp7+tVLlUuHhhVHSb+JuufwrXW2RNSFvPEH&#10;nMgPmHPK49K0P7LeTVjOqgIm0bsDPFelKp7tjmly390yYdI87ymspHc4PmK4wQQf8K9I8J6ebPT/&#10;AC7iFgZCXYHnA7c/iayo4o4plk8tQOp2iuytJkkhjGCqk5AA6isuViOX1qA3GtR26/c43p7V0+l2&#10;EFlCxtkRR6EVy/iB5tP1w3i4yxyAfTGO1auh6zLdWpkuYWPJA8rnP4VvKOiZENUbhmdThn5HXiiu&#10;av8AxDCl9KgkYBTj06UVagZ854PGoRPfHNOc4XjPtUUTggFql8xWyM4965+p0kbsxjOR0pYmUpnv&#10;SOyngckCoVR3bB4HrTS01Jux805xhSKqvkncOf61tWOgX2qNi1tmZR/GeFNXdX8LHSrMzfbI52jY&#10;JIqKRtJGay9rG9kaOm0rtnOKjsN2MD3p+0od2eamfJjwPxqN+QKpaEWsP+V+d2BjpTEbecDpTAQz&#10;YOARxUiHygSTzT5QuOIPbgY61HGHyck4pDJv4DdanTG1e5FK5VyJScZ4XmkE2CR1J9qlcBhgimhD&#10;HHknpRoIYVZm9vSlkJwq55zzTVJaRdpz3NOXG/BOT60PRgO8kMMknH1pAiBeMjmpCm4gdMUSZTHc&#10;UXHrcijjAVnLEkd6nVgyjn/61NRMkjnHpUc0mxeByelG4eYXDggRg59aZAhWMphTk96RGAcls0GY&#10;ITjv60a7EiYaNuTgdKmjl3x47ilSLz1BqJomiYDkZpjROSqrg8DHFRIpJ3gjPoaXylGNzbjj1p/k&#10;LtyGIPelYNhu7s3XsahClPmBHqRQm1Z9rEsKiuCwlOePcUWAn+VjkDFGGXIDc9ajhO9SzHGPTvUu&#10;9MFsjPvRYCCS4zJ5fT3qcICBkduppnlec4EKb/U1bFncMuzZj3zRKzskAxnCwfeA4qvbxzuQw4Ge&#10;vtVoWDK6iQ7s9vSp/KbhF+53pqVtAs9xzJnaucjHNU3s2MrOrkE9KuhSpIpQw5A6iknYLEC2wYYd&#10;snFVZ4niwM5U960HkUDOeKksYW1e/isbZQ80rYUMcD86aaWoKLb0JvCegv4g16z08vsjclpGx/Cu&#10;CQK+h871ysMsPkr5aseMD1A/Cuc8IeAYfDlwt/cXH2i/8vau0YRAeuB/jXYJu2nzCWBb+IdKcVdu&#10;TFUntFFO1kWVl8q6LKiZcHqT6mqGoavqMEsVvD5RmmkBXKk4Tvir15Z5AaAIv70NL8xG4Y56Vma6&#10;3kywSQyFB1G0f5xWqSM+ZmqY1lDjfgkYfcoySO9SJlGyCCxI5Irjmu7hpAUlYuW/Kr4lu1vIGm81&#10;mySABhRRYHrqdHbpIlqu+ffIOWc8A/h6VMctlcg8d++aoWqLukEgcrgKGfI3qe31q35yn5TGVVen&#10;tU3BqxDM3k2U+xhHsUtyf1r531a9afUZZgciRywb1r6DmihuS4I3RsNhIOQR3rwzxT4ek0DVltmD&#10;NbTEmCYjhv8AZ+oqotWsVDW66mKk+/J2k/hVd2BcHd06Vuw2scEe0c55JqOS1gkIJQGpaQN6mKSs&#10;jBVG5vUUx7GVXG8YB55rdSGGNvlTn6VL5SSN+8HHapfYdjKt4MyKuwKPUjrWybSJsAqRgdqILdIj&#10;9eee1WRjHXilYGyFbaJOVXn1pBKElVO5qYkHA9fSmGFd284zjrVWQrkjAbSazNQt/lEoGPWtHJwM&#10;ngVm6lKXXYuSueaAM7HOen0pjMiDlhUBmdmZR9wVVDEkq1Tylcxae4VxgdM4z6Uy6jjWVVgmEowM&#10;t71DjcNuKemEcMOSDkVWnQhu5qxaRHbrFNqiuYpOVjQ4L/X0FelweG4vHWg2rC5hs/so2wRxJkp9&#10;eeQa8yku5b6RXmfLAYHoK9B+GttqY1Qz2hU2akCfd7jjb71E3y6mnxR5WdD4e+FOlWDrdam39oTj&#10;BRHXaif8B7n613yrDaxBVCRRqOAMACkUSF33MNnYDr+dJLBFcK0MgLKVwQe4oUUthNuyRXu43urV&#10;jZum9lzG5OVDDpnHWomtJv7Je1uZEuZWU7spgNntj0pbWS23SafawlIIV2s6nAB9BSLaGTWVuRc/&#10;u4Ytiwqc9e7U0JrSx4VrU9xb6rd20cjLHby7QPQjBwPzrG/tW8dtrXUpHua9m134d6deXt5qj3E6&#10;hgZDBHgKWx1z17V4U/mbRJtwWFbuzWhjTbXuyNGXVbuJci8kBxwAauWniWdk8mRd5PO88GuaSN5Z&#10;ec4HXNaMIIbHAAFZPQ2Subya1fpNHJHc7WRgylVHGOa9A0H4mPI4j1i3AGQBLAOn1BrypXA+tTQy&#10;4Gcmlvqy07K1j6OtL611KAy208U0TDgoc8e9TRQRW8IjjUKg7CvnmDVp7BjNBK8Mh6sjEZ+vrWjF&#10;451ZI9q382MdzmtFTb2Jduh7jLe20EW6aeKMDruYDFcn4wv459Jjnt3RoTL94DduIPf0HFeTT6tJ&#10;fyl5HLyZ/i5p8+pXtra/Zmd1ikO4qeh96tU0nuRI6Z/E1rdyLLqIC+QvyxqMgmq6+J7W/v4o2sYl&#10;MvDvK+QnHBxjrXFvdLk5OSarxXvlvuDfMPbNNpC80dhrE9jNqKmyVRBGoTj+Ijqax7+73RmNQF+l&#10;ZlvPIwLMeM0k8ygFi3OMYpJxSKjF7srTFYzzwBVCaZWctjApZdxGWYk1UkCh1yfwrJpNj9R8bqZc&#10;jlR61de6SSLaEUeh71n4/D6U+MYXp8vc1OjYanQ+GY4ptTWOeMyxFSWGcdK7K2tbTVlS3itYo8ti&#10;MRj5s1y3gqOWXWwkELSEIS3HCj3PavUtA0y2jeTUrgiMRsR8nTj0rjr14xfLfU6o0ZW5nsamm6Xa&#10;+HtEMVzJHIzqQzEDJbHSueiWL51VAoyTnsasa1qSapcqiRmOKPiMEc+5qjPcRWNuDKwOB0rChSlT&#10;fujbc9xrWqSX3mtGS6D5W9KtIXR24Gw4xjr71zdv4j2XhWQnyWPGB0roYrmOdFKMpHsa9KPmc1SH&#10;K9C9CnmuqLgZNdMsXkxZhQu6AAjuTWRodk5lE7DbF2JHWuigkEMhhGDvYsWbiquZszdQ0aG8RzKo&#10;LgclTg5NZGjW72GV8yYRqxxkc49qs654ighVra1L535aQcDjtXP6hr8lzB+6Ii3dQp6+9bqnJrUz&#10;5uxWvbmOa9mkAHzOTRWabmPPzEE96KrlYaHA4XI4wD2pkiYXIXFDEjHPSpAd341x36nQyvGxMmMf&#10;jWha2plfaB9aoEBbj2zWrZ3CW4yxOe3NWkmKztodrpmpWWnWEX2iWQGL7qKOK5rWvEU2oW72q8Qs&#10;5dyw5b0H0rMuLxpGIDcHpmqMjEnkZI7Cp5FHYHruRzFVXA5ye1IEZ8Be9OMRYjI4p5AQ4BI96WgE&#10;bxEPx1NVJiwfaSetXCQG3En2ppiWRSScFjSuO2lyoigdM1PGSg9u9RYMb7M5x0NBlbadoqt2LyLf&#10;nqvLDIApu5pRxwlQRKWX7xx0q1CgEZGaJJLYa8xMKgwq9KiON+4cCp8FRydwNQSgM4GcEUkHUmUn&#10;dk06U4XINInUjg0SkMNuMEc0mUIkjkfKOtK8IY7j17GlVUCjGQKduCE5Py9qW4tCpJC4JYdBSxRC&#10;RctzU7yLtwAT71WWVojt4GT0pxVxaEwHlZCuQM8Ux3aRgc5I9aXz1bIxn0NSRgFTkc96p3W4iEvy&#10;AaCzFyA2ABVmOIzMdijaOSTWh/Y6rAZGcq4HQ9KXUJMxwEa2wBmTdSEGQYYqTiliLq7KFzk4zTZl&#10;eOXY6FSp5PemnpqNAIpMDIxUkFut1dJFJKkSE4LkcD60xpHLcHipreASZLZ56Gk02tAj8VzuNO8C&#10;3DWiNbXEQ3LncwPzelUtV8OahpGHulj27QfMRvlznpzzXc+Hbuyfw9ZR3UyKsMK7NxwQRxmuW8Z+&#10;JE1EfZLRmMIbLlhwSOm0+nFKMe4ptp6anKvNHGd5O5+2Kga7TPQiqsu5gTnaBVQSvKwUkhRTSGWZ&#10;rt2lDJygPOB0p73QeAlAdx71W6RsFIFSW+wRnccMKHYPJkMUjM3zc88Vp20b28onjbbIDkFTgis6&#10;NMuTjPNXYpzHIN3A9K0ikwV09D0Xwn461OyvIodWu3urVjtLSAFk98jtXsW7zUSSNgVbBHvXzYJ0&#10;fhMEntXSWmvavbwRol/ONoAALZAquXUUpKa10Z7MI2a68x5cxgbdmOM56n3rI8R39hbRx21xOFub&#10;htsMarlnPsBTPCniCfW9Om3xA3UIALHhXOK0To0N1qNpqU8ES3sAwXUZ4x0B9KV7EOFnZlHT9FNu&#10;8c0wDDkkHqDW6VUnb5YweefUVR1i6istJuLnzhGyKWVn5wfSovDi3f8AZIkvLhppJPnyQBtHp0rN&#10;tjVmWgrIWlnm+UN0xjHtTFDrP5SRSbQu4SFuPp61ZkBGGClsfwmpMgk5QjA/ioEU4o1twQQqbjkr&#10;njNcR8SLyA29hZjJm8wy7eoAAIz+ZFdL4j1aPSLLzgrFmOFx0zXmDRy63dXGoTTFpW4RT0HtVx01&#10;Hy3XMzJYkqcDJFNDZ+o64qW5glgb5kIb6UQ2lzPLiKCWRj/CiE1DaW4LUjyDkZBpbe3nu5NltDJM&#10;4P3Y0LH9K6zR/BSebbya5dRWEcxOy3ZwJJPz6V6lpljYafbJb2aRqqKB8uMn3NReT+Eu1tzw2S3u&#10;Labyri3kibGcOpH86bguNvY17brug2ut2LwzKBJj5JB1Q149e6ZcaXdyWl2P36cZ6bh6j2NaIyvr&#10;ZlNYwAB2HakYDPNOLOCpMYx9elMZgDz3plFW5dxGxQ9qxovtF0xhQHDNya6ACMnbjrUuIrdCVVVH&#10;sOtA1tY5u40+a1LALlezetU/scu3zAvOcYroJbs3DGNF+U9SaiZedpGBS0QuV9Tn2WVW+ZDkU5Ub&#10;7xQ5Na6RhZHHBANO8pDxj3xRcLE3hzwzqfiS+8mzCRKuDJI/RQT29TjNe96F4fg8PaPa2EEsj+SO&#10;XPBkJ6k1558LjdQ6tcpEhaBhmRmOMHoAK9Y85JFIxnt16ms4vmd2azvFJIIpA0jRkfOBk1Lu/eFd&#10;p6Z3dqYkaRsz4+ZsbjWX4h1L7DpErrKsUkn7tGJ7njitFG+xlfuZ+t+I49L329iimbdklRwP/r1z&#10;Umv6veyrEs7R5OWKcACqcCo0gDkyu55Ld60ohaWqFcAyEYOOAK0UXsV7RLSIy5vrh0VPtUu1T93d&#10;w31rEvtKsr198kI357DBq1PdrJM6RLjacMx6D3FVpJTbqBI+VHLOxAwKpq2hm9dzk/EFlbWckRto&#10;tmRhwOlY6t84JrY1nWoL4+RGp2oeHPGfwrGyq/MWFZSRcG7EwJPWnhiBUJuYkHzMCfaoWvkzwDUo&#10;onuZm2DnPsKqi8B+UDJzg8VY0VmudUXdHuTnOe1bB8OWxmeTzHwTkjtWinYl6Mtabqei6ZaRy28M&#10;s99jcWlUbVPoBmsvVL+61i5MspLEnjA4HsK3rXS7RFwiArjBJqSCC3hG2KEAZ4NJSYtzjTpd0W5U&#10;jPTNOfTWtgC5yD0xXQanG+13kZlDelY0kk62+WBaMHgmm22F9CB5FjjOzrVEtKVye9WBOncZP6VW&#10;mbcSCdo7YpW6Duyq2d3PNROPmxgj+taVmvmHaVBJPJ9KsTWTEv8ALu9Dik5oOhir8zEd+wrQht2k&#10;twCuMGtHT9I86VU2fO5wM9vrXTR+HrfTlWa7vreeRG5tYkPP1Of6VlOolokaQj1bNHws9vpuhxtI&#10;pVpufLBGWHqT1xV5tUkk228Y2RA7iB/Eawr28iubrMEflDPYYyPTFSz3MdnbCQcNivLVBqpzS1Z2&#10;qp7RcqNG91GO3Q4IDYrkb/UnupCNxaql5fy3sjEP8ufzquCUHNenTioqxlVny6Il3ZPXFdp4Aht7&#10;q/lNwWdYQCEVu5rhGkGPrXS+GNaOmjZGqKWfLM3f2q3drQ509z2e1VgMhRjdhQT2qea7hsrctNjI&#10;HBY9T6CuZtPGFqwAIy38hWXr2rLqV0XRv3S8Iv8AWtqdNt6nPJ2M3WGjkmkki3CNmJ5rlNUmW3Cf&#10;Z5SxK/N7Gtm5uRFCwdsjtXJ6p5gmViu3cMj6VvUqcishwhf3iodRm3HrRVfdjqOaKy9qy7LsGfkO&#10;Qc1H5pHXrVkvjnAzVc5diF4rBalMBg/MxOaarkHJOR71KFVvvHlaRo8/MMGhO4WAKXzzk9sUuG3/&#10;AC9qRCRkAYI65qyhU4JxQ2FhACQc9fSopG4p53hj0PvTXA5BxSB32IjhpFGeP50rYA29+2aQoVVS&#10;vOalKnZ0yfU0MOhVZMjGcsaSCJclSacqASkk549aV0GQw7daOWwIcyqiEKOc06JiqEGnKQ+B270N&#10;gcflR5C8xHYr8mDyKaqYGWAxQyF2DHIFSAIFPOSKXoMhB2dM5PanqRtHHNNGGLMaXPzDvTY0PE4U&#10;YPbtTJQTyH4PNMkXd0x1qNgchTRbqJjwNh+/io9vnTctmnGMsuRii3IUANw3rQlbYEOa3CnKk5zU&#10;o4HzHmpSU2ZNVJZA77RyaFeW4mbeltBGmH5DHI9BSaxfx+SYLdiSTlmH8qzhK6wbQADioEAIO7n6&#10;VS0VxSETcI9w/I0yVirYc7ieetLNM20ISdo4FMY9F20ra3BpD1+cADjFXLZHKnBJFU0jeRlA/Kti&#10;1iKrgZwKakkFrlyFvKiCDqeTUM4384yaTfg9aQyDuwz6Um7lPQyZ90k5HIQHBFV2T/SFCnj0qaZm&#10;k3be9QKrbsZ59aSFcuWtlcXspjtYTJIBu2r1xULoySNFMm10OCPQ1r2GtT2Fk1vaQosz5DzAZYj0&#10;B7VlNaXDsz8888nJoUdLtifZDIcNII0RndjhVXkk131h8OyzwXF7eEKRueKMA8+maT4f6NH9kub6&#10;eFPtCvticgFlXAzxWh4h8VXGmy3FnaLGpKDy3xkrnv1+tOEW3e+gVGo+6tzkL+S103ULhI1G5HKg&#10;D0qIay7qcRgAVlSF5JTIxaRmJLFuSSe9WbexvbqRY4baVs9MIa2Uop6slaLXc9a+GeqRGF42JBc5&#10;YCvSPtCoPlxzzg9a8t8FeFNShmyJFiZVDNzyD6V6WNNuPKRTdksPvkqDmsXa+hpJ3s0KLiOdihRS&#10;hPIIqS4KwwGUMsSx8lm6be9PS0VZAQcAdRjqalMaOGjaPKdDuGQaNyEUpry2trAX01xEtvgNvJAG&#10;D6etc14n12+gaO1sbY7Hj3mYg4Kn0x35711N0un2GnM9wkMdpbjf8yjagHf2ry7xf44OrWhsdOD2&#10;sROZJGHzMvXA9M1cFcG7aow9Z127uI4bO5kWTySfmHUg9j9Kt6JcWwtmjMn70nIX1ripWk35B+tW&#10;bSK5vHZLf70a72IPQCqsmF3azPStFjim1dJJiqoAeGPAq74w8TatoDRRaPZDybn7lx5JkwR2Cr65&#10;6mvMbO/vJQDJI+Ex8vTP1r1nwFqk97HLbTneqANECPujoayn7r0NIRTV+xo6fpreKPC1o/iKyRb1&#10;lbOUwyckAj0yMHFS+GvDEfh5JG83zpG+VWUYwueK6JowzAknjtmnZA46UrPqJzettmRyypEoMhwC&#10;cYxnNedfExIhcaW8ZRZ2LBjj5imOAfbNd7cahaxq/wDpMQZBk5IJH4V5Fq9z/aus3N633Hf93u5K&#10;r0/+v+NaRXVmcrbGIAWLAu20dqa6kYAHNTXFuZDjeVA5BHelIC4UZJ9aHuCRSuUbyWxkHrmqCkzj&#10;5pGPtWy++UiKNC7NwFAyc10EPgSC0gt766kuGXAa4jA+XBHQdxUN2GtFqcYsYjQ7ajaaMIWc4x71&#10;6Ne+DdEuNMnk09JfOMReLaxJzjjNeULpt/csQltNwcEOpXBHXrTXmF7g1+VkY7DtJrc8KaVc+Kda&#10;W0hXy7aIB7mbP3VPQD3OD+VQaf4ZkuZVFzKAmeQnJAr1H4caZaWFvfw2+CGlDbn+8y89/TrUzV1Z&#10;GtOSV2zqLPT7LSbBbK22RRlSA2cE+p+tX4YUS2VFPmDrux+tJK0bW7iWPbGPkO8dc8cfWnpIlvEq&#10;52qMKo9PQVSjZWRjfqAR1naRpd6bcbCBwa8N8X69c61q7mWFYIrSR4oY1PoSCx9zz+Fe6GRgMGMk&#10;9wBXi3xH0sad4jMkbFlvh5uzb9xhwR+OM1tSdrmU90Ytjr12ksUK8knbn1roBNIpbdu9dxbNY+la&#10;Q8LC4mA3Y4U9q2WOIyTjAXkn0puo9ka9NCZ7y2jj3O6qQO/9K4PVLmWe5bfOZBuJz0/Sp767ae4d&#10;u2cAegrKkcrK2e9JMTjcDtVcDFVDy5JPFWo7S5uHCxxscnjitOLw9KIy1zIsajoOpNQ2h6IwgGxn&#10;FWLOxlv7gIi4B6t2FWGtxHcBYwXXOBx1NdtbeHL+0t0ljiWXzEyVVduwe+azb6F3srmDbpFow2Rb&#10;pJW64Har8d1fToJEt0WNhw2c8V2mkeH7YWyy3MQEpH7xTzj2zWodGsVjSNII1jHIVV4oTIbZ5s0t&#10;9EC8uwKeuTxSfbZrcLvRCrfdwa7nUtBtI7J5y4jwM/Mcqf8ACvO7qTzG52DHTHStEroE9SrqV5Jc&#10;zfMSqrwFFUJZyybSTtPQVbZY5CdzAmonjinZEyEHdsdKdwUdRlvpU+oDNugKg4OWAP61tReEH8pV&#10;lMYkU8tuJz7VSglMBA3jEKkxErkE1oHXryV1YhV4+bYOtRbrcbd9EUn0GW2lcqjSLngrTgkiLgqR&#10;kdxXZiWIQCXevzqGCDqKesKTwgyIMkdMVLgCl3OR0+2uJpB5OUx1c8AVNZK8kzpKxYq2M+tdeIor&#10;eHG0DAyMCufaFT5kiMQWPOKTpOQ+d7dBuow29tbrISA+Oma5i5nlushiQg5+tdBL5twi284jaMdG&#10;C4J+tNOmRLlmXJ7U+RR91FqfJ8JykaEPiNgcnpUzHOFP3q0U037PeGQkKnODVeeGGOXd5m9v5UNE&#10;qSb1KwjCjPerVpAZ5kRVLMewqm86qDgZre8OE3bvHETGqjLtjk+2aWxas9TSNrHZxJJBdl7tDyqj&#10;5R+NTR2V1cW7TGTZK3RT0NblppkEpUeVx3wcZ+tWDAowuAAOw6LWkaklojJpM8x1ea5hmMdyDHtO&#10;ME9aopMHxuO4fXNeqR2mlabFN9vgW8mn+dfMOeM9B6VyOt20WoXrTx28VsoUKsca4AA9fWm+abux&#10;upFLlOXMAJJyOaKla2IYjJ60VfKTp3Kkv3T9Kih+81FFc8epqxZOpqWP7lFFTEBH6inH/WCiiqKW&#10;w7+EVE3+sNFFCIY7/lmPrU/8A/3aKKUtyuhnj/Wn61KvR/pRRVS2RHYdb/cNIfvL9aKKCuhKegqB&#10;PvPRRSiJjJOi0/8AgoopyEhE71HN94fSiiqWw5D4f9WaY/3l/Ciil3JgTP8AdH0qtH/rm+gooqVs&#10;ypFt+h+lVov9Y1FFXHYlkR6n61Yb7w+oooqepZZtf9aK2rH/AI9X+tFFR9klFJ/vfhUA+8/0ooqg&#10;e5SHf6VEfv0UUolSLun/AOtar46Ciim9zNHY+EOsv0H864rWf+Rh1X/rr/jRRW1H4WOv/EX9dCPT&#10;v+Qjb/74r2/Qv9af90UUVz1DGfxG14e/4/L/AP3hXQdqKK06Gq2FFJ2oopIZzXj/AP5ETWP+vZq8&#10;Ru+v40UVr9j5mctjOl+/+FaHhn/j8uf+vc/+hCiipRo/hH2v/HxL/vGvRPhz/wAheX/rif8A0IUU&#10;VFXp6jpby9D00d6yNa/48ZP9+iijqETy9/8Aj0uf95v51WX7tFFbv4RS+Igf7p+tQDoaKKjqJbl3&#10;w5/yMdp9TXp1/wD8ecv0/pRRWMtxy6Eekf6x/wDritcj43+4v+8f50UUR3Q5nO6N/wAej/8AXJq7&#10;fwj/AK4/9eSf+hGiiqYfZ+R2z/cX8KST7j/7wooqjPoSf8tZPwrzn4kf8f8Ap31NFFXT3YS+JGEP&#10;uiq99/x5T/7hoopDjscY33j9apXP+tNFFHcZ21r/AMg2L/riP51X1D/Xn/rmKKKSJXxmdZf8hOz/&#10;AOuq/wA69c1P/Wr/ALp/lRRWX2jWr/DRYi/49fx/pUv/AC5D8aKKtER2OO8Z/wDIDf8A67ivO7r/&#10;AFpoordfCStyqf8AW0o/i+tFFSW9iZP9Sn0rX0n/AF0n/XOiis2Qtxbf/kYT/wAA/kK7a2++aKKu&#10;XQYl39x/oa52T/Ut9aKKqOxAx/vD6Crb/wCooorLqaMw9S/49B9TWE38H0oopkorS/6yus8E/cuv&#10;qP6UUVE+htHZnoGm/wAf402TqfwooqnsZQ6mFrP/AB+p9D/OsWfv9aKK0fQyRjN94/WiiitxH//Z&#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Fhg&#10;sxu0AAAAIgEAABkAAABkcnMvX3JlbHMvZTJvRG9jLnhtbC5yZWxzhY/LCsIwEEX3gv8QZm/TuhCR&#10;pm5EcCv1A4ZkmkabB0kU+/cG3CgILude7jlMu3/aiT0oJuOdgKaqgZGTXhmnBVz642oLLGV0Cifv&#10;SMBMCfbdctGeacJcRmk0IbFCcUnAmHPYcZ7kSBZT5QO50gw+WszljJoHlDfUxNd1veHxkwHdF5Od&#10;lIB4Ug2wfg7F/J/th8FIOnh5t+TyDwU3trgLEKOmLMCSMvgOm+oaSAPvWv71WfcCUEsDBBQAAAAI&#10;AIdO4kDZOTeHEwEAAEgCAAATAAAAW0NvbnRlbnRfVHlwZXNdLnhtbJWSTU7DMBCF90jcwfIWxQ5d&#10;IISadEEKEguoUDmAZU8Sl/hHHhPa2+OkrQRVWomlPfO9eW/s+WJrOtJDQO1sQW9ZTglY6ZS2TUE/&#10;1k/ZPSUYhVWicxYKugOki/L6ar7eeUCSaIsFbWP0D5yjbMEIZM6DTZXaBSNiOoaGeyE/RQN8lud3&#10;XDobwcYsDhq0nFdQi68ukuU2Xe+dbDw0lDzuG4dZBdVmEBgLfJJ5WT1PImzjGzqNBOjwhBHed1qK&#10;mBbCe6tOwmSHICyRYw+22uNNSntmwlD5m+P3gAP3ll4gaAVkJUJ8FSal5SogV+7bBujZZZHBpcHM&#10;1bWWwKqAVcLeoT+6OqcOM1c5+V/x5Ugdtfn4D8ofUEsBAhQAFAAAAAgAh07iQNk5N4cTAQAASAIA&#10;ABMAAAAAAAAAAQAgAAAAI3UBAFtDb250ZW50X1R5cGVzXS54bWxQSwECFAAKAAAAAACHTuJAAAAA&#10;AAAAAAAAAAAABgAAAAAAAAAAABAAAADycgEAX3JlbHMvUEsBAhQAFAAAAAgAh07iQIoUZjzRAAAA&#10;lAEAAAsAAAAAAAAAAQAgAAAAFnMBAF9yZWxzLy5yZWxzUEsBAhQACgAAAAAAh07iQAAAAAAAAAAA&#10;AAAAAAQAAAAAAAAAAAAQAAAAAAAAAGRycy9QSwECFAAKAAAAAACHTuJAAAAAAAAAAAAAAAAACgAA&#10;AAAAAAAAABAAAAAQdAEAZHJzL19yZWxzL1BLAQIUABQAAAAIAIdO4kBYYLMbtAAAACIBAAAZAAAA&#10;AAAAAAEAIAAAADh0AQBkcnMvX3JlbHMvZTJvRG9jLnhtbC5yZWxzUEsBAhQAFAAAAAgAh07iQGE1&#10;ieTcAAAADAEAAA8AAAAAAAAAAQAgAAAAIgAAAGRycy9kb3ducmV2LnhtbFBLAQIUABQAAAAIAIdO&#10;4kDgD6FcAQQAAMwOAAAOAAAAAAAAAAEAIAAAACsBAABkcnMvZTJvRG9jLnhtbFBLAQIUAAoAAAAA&#10;AIdO4kAAAAAAAAAAAAAAAAAKAAAAAAAAAAAAEAAAAFgFAABkcnMvbWVkaWEvUEsBAhQAFAAAAAgA&#10;h07iQIICFDQ/bQEANW0BABUAAAAAAAAAAQAgAAAAgAUAAGRycy9tZWRpYS9pbWFnZTEuanBlZ1BL&#10;BQYAAAAACgAKAFMCAABndgEAAAA=&#10;">
                <o:lock v:ext="edit" aspectratio="f"/>
                <v:shape id="Image 223" o:spid="_x0000_s1026" o:spt="75" type="#_x0000_t75" style="position:absolute;left:0;top:0;height:2599944;width:3203448;" filled="f" o:preferrelative="t" stroked="f" coordsize="21600,21600" o:gfxdata="UEsDBAoAAAAAAIdO4kAAAAAAAAAAAAAAAAAEAAAAZHJzL1BLAwQUAAAACACHTuJAW52H+bwAAADc&#10;AAAADwAAAGRycy9kb3ducmV2LnhtbEWPQYvCMBSE7wv+h/CEva1pKyzSNXoQBEERqrLnR/Nsqs1L&#10;SWKr/36zsLDHYWa+YZbrp+3EQD60jhXkswwEce10y42Cy3n7sQARIrLGzjEpeFGA9WrytsRSu5Er&#10;Gk6xEQnCoUQFJsa+lDLUhiyGmeuJk3d13mJM0jdSexwT3HayyLJPabHltGCwp42h+n56WAV6kVdy&#10;2B9vQ/N9OJpu3KCvWqXep3n2BSLSM/6H/9o7raAo5vB7Jh0Buf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udh/m8AAAA&#10;3AAAAA8AAAAAAAAAAQAgAAAAIgAAAGRycy9kb3ducmV2LnhtbFBLAQIUABQAAAAIAIdO4kAzLwWe&#10;OwAAADkAAAAQAAAAAAAAAAEAIAAAAAsBAABkcnMvc2hhcGV4bWwueG1sUEsFBgAAAAAGAAYAWwEA&#10;ALUDAAAAAA==&#10;">
                  <v:fill on="f" focussize="0,0"/>
                  <v:stroke on="f"/>
                  <v:imagedata r:id="rId48" o:title=""/>
                  <o:lock v:ext="edit" aspectratio="f"/>
                </v:shape>
                <v:shape id="Graphic 224" o:spid="_x0000_s1026" o:spt="100" style="position:absolute;left:22859;top:15240;height:226060;width:177165;" fillcolor="#FFFFFF" filled="t" stroked="f" coordsize="177165,226060" o:gfxdata="UEsDBAoAAAAAAIdO4kAAAAAAAAAAAAAAAAAEAAAAZHJzL1BLAwQUAAAACACHTuJAYdtsrL4AAADc&#10;AAAADwAAAGRycy9kb3ducmV2LnhtbEWPS2vDMBCE74H8B7GB3GI5JqTBtZJDIG0xveRFrou1lU2s&#10;lWspD//7qlDocZiZb5hi87StuFPvG8cK5kkKgrhyumGj4HTczVYgfEDW2DomBQN52KzHowJz7R68&#10;p/shGBEh7HNUUIfQ5VL6qiaLPnEdcfS+XG8xRNkbqXt8RLhtZZamS2mx4bhQY0fbmqrr4WYVfN/O&#10;78OnLZtr+fIW8KLNfklGqelknr6CCPQM/+G/9odWkGUL+D0Tj4B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dtsrL4A&#10;AADcAAAADwAAAAAAAAABACAAAAAiAAAAZHJzL2Rvd25yZXYueG1sUEsBAhQAFAAAAAgAh07iQDMv&#10;BZ47AAAAOQAAABAAAAAAAAAAAQAgAAAADQEAAGRycy9zaGFwZXhtbC54bWxQSwUGAAAAAAYABgBb&#10;AQAAtwMAAAAA&#10;" path="m176784,225551l0,225551,0,0,176784,0,176784,225551xe">
                  <v:fill on="t" focussize="0,0"/>
                  <v:stroke on="f"/>
                  <v:imagedata o:title=""/>
                  <o:lock v:ext="edit" aspectratio="f"/>
                  <v:textbox inset="0mm,0mm,0mm,0mm"/>
                </v:shape>
                <v:shape id="Textbox 225" o:spid="_x0000_s1026" o:spt="202" type="#_x0000_t202" style="position:absolute;left:117347;top:69385;height:140335;width:76200;" filled="f" stroked="f" coordsize="21600,21600" o:gfxdata="UEsDBAoAAAAAAIdO4kAAAAAAAAAAAAAAAAAEAAAAZHJzL1BLAwQUAAAACACHTuJAJ2fI5r8AAADc&#10;AAAADwAAAGRycy9kb3ducmV2LnhtbEWPT2sCMRTE7wW/Q3iCt5q4oNStUYooCIXSdT30+Lp57gY3&#10;L+sm/um3bwoFj8PM/IZZrO6uFVfqg/WsYTJWIIgrbyzXGg7l9vkFRIjIBlvPpOGHAqyWg6cF5sbf&#10;uKDrPtYiQTjkqKGJsculDFVDDsPYd8TJO/reYUyyr6Xp8ZbgrpWZUjPp0HJaaLCjdUPVaX9xGt6+&#10;uNjY88f3Z3EsbFnOFb/PTlqPhhP1CiLSPT7C/+2d0ZBlU/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nyO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321ABFF">
                        <w:pPr>
                          <w:spacing w:before="0" w:line="220" w:lineRule="exact"/>
                          <w:ind w:left="0" w:right="0" w:firstLine="0"/>
                          <w:jc w:val="left"/>
                          <w:rPr>
                            <w:sz w:val="20"/>
                          </w:rPr>
                        </w:pPr>
                        <w:r>
                          <w:rPr>
                            <w:spacing w:val="-10"/>
                            <w:sz w:val="20"/>
                          </w:rPr>
                          <w:t>d</w:t>
                        </w:r>
                      </w:p>
                    </w:txbxContent>
                  </v:textbox>
                </v:shape>
                <v:shape id="Textbox 226" o:spid="_x0000_s1026" o:spt="202" type="#_x0000_t202" style="position:absolute;left:553212;top:87586;height:147320;width:391160;" filled="f" stroked="f" coordsize="21600,21600" o:gfxdata="UEsDBAoAAAAAAIdO4kAAAAAAAAAAAAAAAAAEAAAAZHJzL1BLAwQUAAAACACHTuJA17VWkb4AAADc&#10;AAAADwAAAGRycy9kb3ducmV2LnhtbEWPzWrDMBCE74W8g9hAb40UH0zqRgmlpFAIlDjuocettbFF&#10;rJVjKX9vHwUCPQ4z8w0zX15cJ040BOtZw3SiQBDX3lhuNPxUny8zECEiG+w8k4YrBVguRk9zLIw/&#10;c0mnbWxEgnAoUEMbY19IGeqWHIaJ74mTt/ODw5jk0Egz4DnBXSczpXLp0HJaaLGnj5bq/fboNLz/&#10;crmyh++/TbkrbVW9Kl7ne62fx1P1BiLSJf6HH+0voyHLcr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7VWk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55CA83F">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27" o:spid="_x0000_s1026" o:spt="202" type="#_x0000_t202" style="position:absolute;left:1272539;top:1404335;height:147320;width:398780;" filled="f" stroked="f" coordsize="21600,21600" o:gfxdata="UEsDBAoAAAAAAIdO4kAAAAAAAAAAAAAAAAAEAAAAZHJzL1BLAwQUAAAACACHTuJAuPnzCr4AAADc&#10;AAAADwAAAGRycy9kb3ducmV2LnhtbEWPQWsCMRSE70L/Q3gFb5q4B61boxRRKAil63ro8XXz3A1u&#10;XtZNqvbfm0LB4zAz3zCL1c214kJ9sJ41TMYKBHHljeVaw6Hcjl5AhIhssPVMGn4pwGr5NFhgbvyV&#10;C7rsYy0ShEOOGpoYu1zKUDXkMIx9R5y8o+8dxiT7WpoerwnuWpkpNZUOLaeFBjtaN1Sd9j9Ow9sX&#10;Fxt7/vj+LI6FLcu54t30pPXweaJeQUS6xUf4v/1uNGTZDP7OpCMgl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PnzC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FB9DB79">
                        <w:pPr>
                          <w:spacing w:before="1" w:line="230" w:lineRule="exact"/>
                          <w:ind w:left="0" w:right="0" w:firstLine="0"/>
                          <w:jc w:val="left"/>
                          <w:rPr>
                            <w:rFonts w:ascii="Trebuchet MS"/>
                            <w:sz w:val="20"/>
                          </w:rPr>
                        </w:pPr>
                        <w:r>
                          <w:rPr>
                            <w:rFonts w:ascii="Trebuchet MS"/>
                            <w:color w:val="FFFF00"/>
                            <w:spacing w:val="-2"/>
                            <w:sz w:val="20"/>
                          </w:rPr>
                          <w:t>Garnet</w:t>
                        </w:r>
                      </w:p>
                    </w:txbxContent>
                  </v:textbox>
                </v:shape>
                <v:shape id="Textbox 228" o:spid="_x0000_s1026" o:spt="202" type="#_x0000_t202" style="position:absolute;left:2761488;top:13716;height:227329;width:434340;" fillcolor="#FFFFFF" filled="t" stroked="f" coordsize="21600,21600" o:gfxdata="UEsDBAoAAAAAAIdO4kAAAAAAAAAAAAAAAAAEAAAAZHJzL1BLAwQUAAAACACHTuJA2d+AnLcAAADc&#10;AAAADwAAAGRycy9kb3ducmV2LnhtbEVPuwrCMBTdBf8hXMFFNLWDSDUKvsBBBx84X5prW2xuShKt&#10;/r0ZBMfDec+Xb1OLFzlfWVYwHiUgiHOrKy4UXC+74RSED8gaa8uk4EMelotuZ46Zti2f6HUOhYgh&#10;7DNUUIbQZFL6vCSDfmQb4sjdrTMYInSF1A7bGG5qmSbJRBqsODaU2NC6pPxxfhoFk417tideDzbX&#10;7QGPTZHeVp+bUv3eOJmBCPQOf/HPvdcK0jSujWfiEZCL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Z34CctwAAANwAAAAP&#10;AAAAAAAAAAEAIAAAACIAAABkcnMvZG93bnJldi54bWxQSwECFAAUAAAACACHTuJAMy8FnjsAAAA5&#10;AAAAEAAAAAAAAAABACAAAAAGAQAAZHJzL3NoYXBleG1sLnhtbFBLBQYAAAAABgAGAFsBAACwAwAA&#10;AAA=&#10;">
                  <v:fill on="t" focussize="0,0"/>
                  <v:stroke on="f"/>
                  <v:imagedata o:title=""/>
                  <o:lock v:ext="edit" aspectratio="f"/>
                  <v:textbox inset="0mm,0mm,0mm,0mm">
                    <w:txbxContent>
                      <w:p w14:paraId="631E3433">
                        <w:pPr>
                          <w:spacing w:before="76"/>
                          <w:ind w:left="153" w:right="0" w:firstLine="0"/>
                          <w:jc w:val="left"/>
                          <w:rPr>
                            <w:color w:val="000000"/>
                            <w:sz w:val="20"/>
                          </w:rPr>
                        </w:pPr>
                        <w:r>
                          <w:rPr>
                            <w:color w:val="000000"/>
                            <w:spacing w:val="-5"/>
                            <w:sz w:val="20"/>
                          </w:rPr>
                          <w:t>XPL</w:t>
                        </w:r>
                      </w:p>
                    </w:txbxContent>
                  </v:textbox>
                </v:shape>
                <w10:wrap type="topAndBottom"/>
              </v:group>
            </w:pict>
          </mc:Fallback>
        </mc:AlternateContent>
      </w:r>
    </w:p>
    <w:p w14:paraId="0BBAB117">
      <w:pPr>
        <w:pStyle w:val="12"/>
        <w:spacing w:before="1"/>
        <w:rPr>
          <w:sz w:val="18"/>
        </w:rPr>
      </w:pPr>
    </w:p>
    <w:p w14:paraId="552C6E07">
      <w:pPr>
        <w:pStyle w:val="12"/>
        <w:spacing w:after="0"/>
        <w:rPr>
          <w:sz w:val="18"/>
        </w:rPr>
        <w:sectPr>
          <w:pgSz w:w="11920" w:h="16840"/>
          <w:pgMar w:top="1220" w:right="283" w:bottom="640" w:left="708" w:header="673" w:footer="448" w:gutter="0"/>
          <w:cols w:space="720" w:num="1"/>
        </w:sectPr>
      </w:pPr>
    </w:p>
    <w:p w14:paraId="03C3B3F6">
      <w:pPr>
        <w:pStyle w:val="12"/>
        <w:rPr>
          <w:sz w:val="20"/>
        </w:rPr>
      </w:pPr>
    </w:p>
    <w:p w14:paraId="000378AB">
      <w:pPr>
        <w:pStyle w:val="12"/>
        <w:rPr>
          <w:sz w:val="20"/>
        </w:rPr>
      </w:pPr>
    </w:p>
    <w:p w14:paraId="4BA49EF7">
      <w:pPr>
        <w:pStyle w:val="12"/>
        <w:rPr>
          <w:sz w:val="20"/>
        </w:rPr>
      </w:pPr>
    </w:p>
    <w:p w14:paraId="577A336F">
      <w:pPr>
        <w:pStyle w:val="12"/>
        <w:rPr>
          <w:sz w:val="20"/>
        </w:rPr>
      </w:pPr>
    </w:p>
    <w:p w14:paraId="2E30FB39">
      <w:pPr>
        <w:pStyle w:val="12"/>
        <w:rPr>
          <w:sz w:val="20"/>
        </w:rPr>
      </w:pPr>
    </w:p>
    <w:p w14:paraId="3362A4A1">
      <w:pPr>
        <w:pStyle w:val="12"/>
        <w:rPr>
          <w:sz w:val="20"/>
        </w:rPr>
      </w:pPr>
    </w:p>
    <w:p w14:paraId="6288A95A">
      <w:pPr>
        <w:pStyle w:val="12"/>
        <w:rPr>
          <w:sz w:val="20"/>
        </w:rPr>
      </w:pPr>
    </w:p>
    <w:p w14:paraId="6FBFE899">
      <w:pPr>
        <w:pStyle w:val="12"/>
        <w:rPr>
          <w:sz w:val="20"/>
        </w:rPr>
      </w:pPr>
    </w:p>
    <w:p w14:paraId="40CE24E4">
      <w:pPr>
        <w:pStyle w:val="12"/>
        <w:spacing w:before="10"/>
        <w:rPr>
          <w:sz w:val="20"/>
        </w:rPr>
      </w:pPr>
    </w:p>
    <w:p w14:paraId="32C4AB15">
      <w:pPr>
        <w:pStyle w:val="12"/>
        <w:spacing w:after="0"/>
        <w:rPr>
          <w:sz w:val="20"/>
        </w:rPr>
        <w:sectPr>
          <w:pgSz w:w="11920" w:h="16840"/>
          <w:pgMar w:top="1220" w:right="283" w:bottom="640" w:left="708" w:header="673" w:footer="448" w:gutter="0"/>
          <w:cols w:space="720" w:num="1"/>
        </w:sectPr>
      </w:pPr>
    </w:p>
    <w:p w14:paraId="12B05FC0">
      <w:pPr>
        <w:pStyle w:val="12"/>
      </w:pPr>
    </w:p>
    <w:p w14:paraId="304A3E1E">
      <w:pPr>
        <w:pStyle w:val="12"/>
      </w:pPr>
    </w:p>
    <w:p w14:paraId="6157B433">
      <w:pPr>
        <w:pStyle w:val="12"/>
      </w:pPr>
    </w:p>
    <w:p w14:paraId="0076C083">
      <w:pPr>
        <w:pStyle w:val="12"/>
      </w:pPr>
    </w:p>
    <w:p w14:paraId="686D3EFB">
      <w:pPr>
        <w:pStyle w:val="12"/>
      </w:pPr>
    </w:p>
    <w:p w14:paraId="2BBB8EAA">
      <w:pPr>
        <w:pStyle w:val="12"/>
      </w:pPr>
    </w:p>
    <w:p w14:paraId="0830339D">
      <w:pPr>
        <w:pStyle w:val="12"/>
      </w:pPr>
    </w:p>
    <w:p w14:paraId="6272B34D">
      <w:pPr>
        <w:pStyle w:val="12"/>
      </w:pPr>
    </w:p>
    <w:p w14:paraId="7239801B">
      <w:pPr>
        <w:pStyle w:val="12"/>
      </w:pPr>
    </w:p>
    <w:p w14:paraId="5E8D4DA7">
      <w:pPr>
        <w:pStyle w:val="12"/>
      </w:pPr>
    </w:p>
    <w:p w14:paraId="1BACDA46">
      <w:pPr>
        <w:pStyle w:val="12"/>
        <w:spacing w:before="46"/>
      </w:pPr>
    </w:p>
    <w:p w14:paraId="1FFC843C">
      <w:pPr>
        <w:pStyle w:val="8"/>
        <w:numPr>
          <w:ilvl w:val="5"/>
          <w:numId w:val="9"/>
        </w:numPr>
        <w:tabs>
          <w:tab w:val="left" w:pos="1034"/>
        </w:tabs>
        <w:spacing w:before="1" w:after="0" w:line="240" w:lineRule="auto"/>
        <w:ind w:left="1034" w:right="0" w:hanging="420"/>
        <w:jc w:val="left"/>
      </w:pPr>
      <w:r>
        <mc:AlternateContent>
          <mc:Choice Requires="wpg">
            <w:drawing>
              <wp:anchor distT="0" distB="0" distL="0" distR="0" simplePos="0" relativeHeight="251665408" behindDoc="0" locked="0" layoutInCell="1" allowOverlap="1">
                <wp:simplePos x="0" y="0"/>
                <wp:positionH relativeFrom="page">
                  <wp:posOffset>786130</wp:posOffset>
                </wp:positionH>
                <wp:positionV relativeFrom="paragraph">
                  <wp:posOffset>-2553335</wp:posOffset>
                </wp:positionV>
                <wp:extent cx="3197860" cy="2421890"/>
                <wp:effectExtent l="0" t="0" r="0" b="0"/>
                <wp:wrapNone/>
                <wp:docPr id="229" name="Group 229"/>
                <wp:cNvGraphicFramePr/>
                <a:graphic xmlns:a="http://schemas.openxmlformats.org/drawingml/2006/main">
                  <a:graphicData uri="http://schemas.microsoft.com/office/word/2010/wordprocessingGroup">
                    <wpg:wgp>
                      <wpg:cNvGrpSpPr/>
                      <wpg:grpSpPr>
                        <a:xfrm>
                          <a:off x="0" y="0"/>
                          <a:ext cx="3197860" cy="2421890"/>
                          <a:chOff x="0" y="0"/>
                          <a:chExt cx="3197860" cy="2421890"/>
                        </a:xfrm>
                      </wpg:grpSpPr>
                      <pic:pic xmlns:pic="http://schemas.openxmlformats.org/drawingml/2006/picture">
                        <pic:nvPicPr>
                          <pic:cNvPr id="230" name="Image 230"/>
                          <pic:cNvPicPr/>
                        </pic:nvPicPr>
                        <pic:blipFill>
                          <a:blip r:embed="rId49" cstate="print"/>
                          <a:stretch>
                            <a:fillRect/>
                          </a:stretch>
                        </pic:blipFill>
                        <pic:spPr>
                          <a:xfrm>
                            <a:off x="0" y="0"/>
                            <a:ext cx="3197352" cy="2421635"/>
                          </a:xfrm>
                          <a:prstGeom prst="rect">
                            <a:avLst/>
                          </a:prstGeom>
                        </pic:spPr>
                      </pic:pic>
                      <wps:wsp>
                        <wps:cNvPr id="231" name="Graphic 231"/>
                        <wps:cNvSpPr/>
                        <wps:spPr>
                          <a:xfrm>
                            <a:off x="1001776" y="856106"/>
                            <a:ext cx="886460" cy="1068705"/>
                          </a:xfrm>
                          <a:custGeom>
                            <a:avLst/>
                            <a:gdLst/>
                            <a:ahLst/>
                            <a:cxnLst/>
                            <a:rect l="l" t="t" r="r" b="b"/>
                            <a:pathLst>
                              <a:path w="886460" h="1068705">
                                <a:moveTo>
                                  <a:pt x="474713" y="543229"/>
                                </a:moveTo>
                                <a:lnTo>
                                  <a:pt x="28321" y="23253"/>
                                </a:lnTo>
                                <a:lnTo>
                                  <a:pt x="89496" y="44424"/>
                                </a:lnTo>
                                <a:lnTo>
                                  <a:pt x="91452" y="44780"/>
                                </a:lnTo>
                                <a:lnTo>
                                  <a:pt x="93954" y="44424"/>
                                </a:lnTo>
                                <a:lnTo>
                                  <a:pt x="93573" y="44424"/>
                                </a:lnTo>
                                <a:lnTo>
                                  <a:pt x="95199" y="43637"/>
                                </a:lnTo>
                                <a:lnTo>
                                  <a:pt x="96634" y="42252"/>
                                </a:lnTo>
                                <a:lnTo>
                                  <a:pt x="97574" y="40500"/>
                                </a:lnTo>
                                <a:lnTo>
                                  <a:pt x="97917" y="38544"/>
                                </a:lnTo>
                                <a:lnTo>
                                  <a:pt x="97650" y="36576"/>
                                </a:lnTo>
                                <a:lnTo>
                                  <a:pt x="96774" y="34798"/>
                                </a:lnTo>
                                <a:lnTo>
                                  <a:pt x="95402" y="33362"/>
                                </a:lnTo>
                                <a:lnTo>
                                  <a:pt x="93649" y="32423"/>
                                </a:lnTo>
                                <a:lnTo>
                                  <a:pt x="15659" y="5422"/>
                                </a:lnTo>
                                <a:lnTo>
                                  <a:pt x="0" y="0"/>
                                </a:lnTo>
                                <a:lnTo>
                                  <a:pt x="17868" y="97472"/>
                                </a:lnTo>
                                <a:lnTo>
                                  <a:pt x="23101" y="102577"/>
                                </a:lnTo>
                                <a:lnTo>
                                  <a:pt x="25260" y="102577"/>
                                </a:lnTo>
                                <a:lnTo>
                                  <a:pt x="30365" y="95186"/>
                                </a:lnTo>
                                <a:lnTo>
                                  <a:pt x="18681" y="31534"/>
                                </a:lnTo>
                                <a:lnTo>
                                  <a:pt x="465086" y="551510"/>
                                </a:lnTo>
                                <a:lnTo>
                                  <a:pt x="474713" y="543229"/>
                                </a:lnTo>
                                <a:close/>
                              </a:path>
                              <a:path w="886460" h="1068705">
                                <a:moveTo>
                                  <a:pt x="886460" y="1068705"/>
                                </a:moveTo>
                                <a:lnTo>
                                  <a:pt x="885545" y="1062951"/>
                                </a:lnTo>
                                <a:lnTo>
                                  <a:pt x="871054" y="970788"/>
                                </a:lnTo>
                                <a:lnTo>
                                  <a:pt x="870432" y="968908"/>
                                </a:lnTo>
                                <a:lnTo>
                                  <a:pt x="869264" y="967295"/>
                                </a:lnTo>
                                <a:lnTo>
                                  <a:pt x="867625" y="966127"/>
                                </a:lnTo>
                                <a:lnTo>
                                  <a:pt x="865784" y="965517"/>
                                </a:lnTo>
                                <a:lnTo>
                                  <a:pt x="863803" y="965517"/>
                                </a:lnTo>
                                <a:lnTo>
                                  <a:pt x="861910" y="966127"/>
                                </a:lnTo>
                                <a:lnTo>
                                  <a:pt x="860298" y="967295"/>
                                </a:lnTo>
                                <a:lnTo>
                                  <a:pt x="859129" y="968908"/>
                                </a:lnTo>
                                <a:lnTo>
                                  <a:pt x="858520" y="970788"/>
                                </a:lnTo>
                                <a:lnTo>
                                  <a:pt x="858520" y="972781"/>
                                </a:lnTo>
                                <a:lnTo>
                                  <a:pt x="868565" y="1036739"/>
                                </a:lnTo>
                                <a:lnTo>
                                  <a:pt x="616419" y="727506"/>
                                </a:lnTo>
                                <a:lnTo>
                                  <a:pt x="606577" y="735533"/>
                                </a:lnTo>
                                <a:lnTo>
                                  <a:pt x="858723" y="1044752"/>
                                </a:lnTo>
                                <a:lnTo>
                                  <a:pt x="798118" y="1022032"/>
                                </a:lnTo>
                                <a:lnTo>
                                  <a:pt x="796175" y="1021626"/>
                                </a:lnTo>
                                <a:lnTo>
                                  <a:pt x="794194" y="1021854"/>
                                </a:lnTo>
                                <a:lnTo>
                                  <a:pt x="792391" y="1022680"/>
                                </a:lnTo>
                                <a:lnTo>
                                  <a:pt x="790930" y="1024013"/>
                                </a:lnTo>
                                <a:lnTo>
                                  <a:pt x="789940" y="1025740"/>
                                </a:lnTo>
                                <a:lnTo>
                                  <a:pt x="789546" y="1027696"/>
                                </a:lnTo>
                                <a:lnTo>
                                  <a:pt x="789774" y="1029665"/>
                                </a:lnTo>
                                <a:lnTo>
                                  <a:pt x="790587" y="1031468"/>
                                </a:lnTo>
                                <a:lnTo>
                                  <a:pt x="791933" y="1032941"/>
                                </a:lnTo>
                                <a:lnTo>
                                  <a:pt x="793661" y="1033919"/>
                                </a:lnTo>
                                <a:lnTo>
                                  <a:pt x="886460" y="1068705"/>
                                </a:lnTo>
                                <a:close/>
                              </a:path>
                            </a:pathLst>
                          </a:custGeom>
                          <a:solidFill>
                            <a:srgbClr val="FFFF00"/>
                          </a:solidFill>
                        </wps:spPr>
                        <wps:bodyPr wrap="square" lIns="0" tIns="0" rIns="0" bIns="0" rtlCol="0">
                          <a:noAutofit/>
                        </wps:bodyPr>
                      </wps:wsp>
                      <wps:wsp>
                        <wps:cNvPr id="232" name="Graphic 232"/>
                        <wps:cNvSpPr/>
                        <wps:spPr>
                          <a:xfrm>
                            <a:off x="12191" y="13716"/>
                            <a:ext cx="177165" cy="227329"/>
                          </a:xfrm>
                          <a:custGeom>
                            <a:avLst/>
                            <a:gdLst/>
                            <a:ahLst/>
                            <a:cxnLst/>
                            <a:rect l="l" t="t" r="r" b="b"/>
                            <a:pathLst>
                              <a:path w="177165" h="227329">
                                <a:moveTo>
                                  <a:pt x="176783" y="227076"/>
                                </a:moveTo>
                                <a:lnTo>
                                  <a:pt x="0" y="227076"/>
                                </a:lnTo>
                                <a:lnTo>
                                  <a:pt x="0" y="0"/>
                                </a:lnTo>
                                <a:lnTo>
                                  <a:pt x="176783" y="0"/>
                                </a:lnTo>
                                <a:lnTo>
                                  <a:pt x="176783" y="227076"/>
                                </a:lnTo>
                                <a:close/>
                              </a:path>
                            </a:pathLst>
                          </a:custGeom>
                          <a:solidFill>
                            <a:srgbClr val="FFFFFF"/>
                          </a:solidFill>
                        </wps:spPr>
                        <wps:bodyPr wrap="square" lIns="0" tIns="0" rIns="0" bIns="0" rtlCol="0">
                          <a:noAutofit/>
                        </wps:bodyPr>
                      </wps:wsp>
                      <wps:wsp>
                        <wps:cNvPr id="233" name="Textbox 233"/>
                        <wps:cNvSpPr txBox="1"/>
                        <wps:spPr>
                          <a:xfrm>
                            <a:off x="106679" y="67861"/>
                            <a:ext cx="69215" cy="140335"/>
                          </a:xfrm>
                          <a:prstGeom prst="rect">
                            <a:avLst/>
                          </a:prstGeom>
                        </wps:spPr>
                        <wps:txbx>
                          <w:txbxContent>
                            <w:p w14:paraId="70847345">
                              <w:pPr>
                                <w:spacing w:before="0" w:line="220" w:lineRule="exact"/>
                                <w:ind w:left="0" w:right="0" w:firstLine="0"/>
                                <w:jc w:val="left"/>
                                <w:rPr>
                                  <w:sz w:val="20"/>
                                </w:rPr>
                              </w:pPr>
                              <w:r>
                                <w:rPr>
                                  <w:spacing w:val="-10"/>
                                  <w:sz w:val="20"/>
                                </w:rPr>
                                <w:t>e</w:t>
                              </w:r>
                            </w:p>
                          </w:txbxContent>
                        </wps:txbx>
                        <wps:bodyPr wrap="square" lIns="0" tIns="0" rIns="0" bIns="0" rtlCol="0">
                          <a:noAutofit/>
                        </wps:bodyPr>
                      </wps:wsp>
                      <wps:wsp>
                        <wps:cNvPr id="234" name="Textbox 234"/>
                        <wps:cNvSpPr txBox="1"/>
                        <wps:spPr>
                          <a:xfrm>
                            <a:off x="1399032" y="1398226"/>
                            <a:ext cx="501650" cy="147320"/>
                          </a:xfrm>
                          <a:prstGeom prst="rect">
                            <a:avLst/>
                          </a:prstGeom>
                        </wps:spPr>
                        <wps:txbx>
                          <w:txbxContent>
                            <w:p w14:paraId="2DD9BF47">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235" name="Textbox 235"/>
                        <wps:cNvSpPr txBox="1"/>
                        <wps:spPr>
                          <a:xfrm>
                            <a:off x="2758439" y="18288"/>
                            <a:ext cx="416559" cy="227329"/>
                          </a:xfrm>
                          <a:prstGeom prst="rect">
                            <a:avLst/>
                          </a:prstGeom>
                          <a:solidFill>
                            <a:srgbClr val="FFFFFF"/>
                          </a:solidFill>
                        </wps:spPr>
                        <wps:txbx>
                          <w:txbxContent>
                            <w:p w14:paraId="03487F70">
                              <w:pPr>
                                <w:spacing w:before="76"/>
                                <w:ind w:left="153" w:right="0" w:firstLine="0"/>
                                <w:jc w:val="left"/>
                                <w:rPr>
                                  <w:color w:val="000000"/>
                                  <w:sz w:val="20"/>
                                </w:rPr>
                              </w:pPr>
                              <w:r>
                                <w:rPr>
                                  <w:color w:val="000000"/>
                                  <w:spacing w:val="-5"/>
                                  <w:sz w:val="20"/>
                                </w:rPr>
                                <w:t>PPL</w:t>
                              </w:r>
                            </w:p>
                          </w:txbxContent>
                        </wps:txbx>
                        <wps:bodyPr wrap="square" lIns="0" tIns="0" rIns="0" bIns="0" rtlCol="0">
                          <a:noAutofit/>
                        </wps:bodyPr>
                      </wps:wsp>
                    </wpg:wgp>
                  </a:graphicData>
                </a:graphic>
              </wp:anchor>
            </w:drawing>
          </mc:Choice>
          <mc:Fallback>
            <w:pict>
              <v:group id="_x0000_s1026" o:spid="_x0000_s1026" o:spt="203" style="position:absolute;left:0pt;margin-left:61.9pt;margin-top:-201.05pt;height:190.7pt;width:251.8pt;mso-position-horizontal-relative:page;z-index:251665408;mso-width-relative:page;mso-height-relative:page;" coordsize="3197860,2421890" o:gfxdata="UEsDBAoAAAAAAIdO4kAAAAAAAAAAAAAAAAAEAAAAZHJzL1BLAwQUAAAACACHTuJARyzhzdsAAAAM&#10;AQAADwAAAGRycy9kb3ducmV2LnhtbE2PzW7CMBCE75X6DtZW6g38AwWUxkEVantClQqVKm4mXpKI&#10;2I5ik8Dbd3tqj7Mzmvk2X19dywbsYxO8BjkVwNCXwTa+0vC1f5usgMVkvDVt8KjhhhHWxf1dbjIb&#10;Rv+Jwy5VjEp8zIyGOqUu4zyWNToTp6FDT94p9M4kkn3FbW9GKnctV0IsuDONp4XadLipsTzvLk7D&#10;+2jGl5l8Hbbn0+Z22D99fG8lav34IMUzsITX9BeGX3xCh4KYjuHibWQtaTUj9KRhMhdKAqPIQi3n&#10;wI50UmIJvMj5/yeKH1BLAwQUAAAACACHTuJASyQHYkQGAADeGAAADgAAAGRycy9lMm9Eb2MueG1s&#10;5Vnbjts2EH0v0H8Q9N5YvJNGNkGbdIMARbto0g+QZdkWIEsqpV07f99DUrTd3Vh2tjegCZCYtkaj&#10;M2dmDofKy9f7bZ08lLav2uYmJS+yNCmbol1Wzfom/e3j7Xc6Tfohb5Z53TblTfqp7NPXr7795uWu&#10;m5e03bT1srQJnDT9fNfdpJth6OazWV9sym3ev2i7ssHFVWu3+YCvdj1b2nwH79t6RrNMznatXXa2&#10;Lcq+x69vw8V09GivcdiuVlVRvm2L+23ZDMGrLet8QEj9pur69JVHu1qVxfDLatWXQ1LfpIh08P/i&#10;IVgv3L+zVy/z+drm3aYqRgj5NRAexbTNqwYPPbh6mw95cm+rJ662VWHbvl0NL4p2OwuBeEYQBcke&#10;cfPOtvedj2U93627A+lI1CPWn+22+PnhzibV8ial1KRJk2+Rcv/cxP0Aenbdeg6rd7b70N3Z8Yd1&#10;+OYi3q/s1n0ilmTvif10ILbcD0mBHxkxSktwXuAa5ZRoM1JfbJCfJ/cVmx8v3DmLD545fAc4XVXM&#10;8XdkCqsnTF2uT9w13NsSvDtvzcNdVdzZ8OWELYZoAlvvt/m6TCh+ADnuFmfl7sHX2RMXi7rqbqu6&#10;dpS59d9b94mdl9tFiXTa90sCvtHJAzLa2aoZHL583g+2HIqNW66A41e0iAN6csGDPuJ0IfRIvbvj&#10;2mQzQY/Jlky4Rx9Sls872w/vynabuAWwAgPozuf5w0/9iCaajBwGAB4Z8LiqhPr0kT18e5LoL2qJ&#10;D5u8cxl3bk+TDApjSwSJoIy4WEa7Q0f05xgiWUaUkmmCwtdCkkyGLMTO0Fry2Bi4qFX2mKviPnB1&#10;yg90ZhmYAmebuCr2TVw6Rp3k1V7yhjSB5FkveYvw/C4f3H3OqVsmO8AboWywK4xI3OVt+1B+bL3h&#10;4BqVK64I8wEJzkaRQG6PdnVzak81o6DRNT6jgo2VEG3iZ+d9a8NN4IpzTvmkrSHcFRn8cq60bz6g&#10;iP7iZ/BrmBF8tL3olwkVwrsCgyAGqukwMMnUNF4p2YiBUiAPHRFxxs8RrxJqtM1EdiE2ZYjyGJgW&#10;/AJnSgroFvAyKVCVkxikGjEwroyethU8C7lgjMkLsTHJA2cMO8F0PRAhRbAVnE67DWFNU0WwCWG6&#10;QfgGRTztD42ehbIlGRVqOrfIp2tiOL7CmGUgP6AQRE8nAdd1QMGIQPlMJYwjt3DnUAhBBJnm4lwb&#10;x0Is6rYvw+OcQDxDKKKeeFZOle2cUmgtBA/MQICoEV5qzza1ViQbu9qoTOnpEoWyQq0C7RLjxwVr&#10;aagMHWikApRJ5rVUko4plZLQ6WLRaD0dfSNTl6yZzoIeGXmFNTFIvC/xa5BkFJ0drC9HKQxxM6Jr&#10;nysYFFrQEckV2Tm1pgo1P1XpaAoIg0dC0EyK+UH1bKFIIjkJwBVVImzB560z5CcIqmJCsGmF0kIr&#10;iJgjhWTYiC4IO4SUkMA4lIJmqMipQJWRRMVAKZF0Wi2UQZyhsuCdYDu44J0yc9A4Ki9sospkxk29&#10;PlTKMwwBk9i1Mfxgjv1sWo+UxhYd1AvYlcQccMF73J5gbiTKYdLcZEhUrBjCsQ1MmxODxIdQGQWt&#10;F8wZmi2ag9PpejwrjGe1F8V6GNiwPh0J+7aulvFA0dv14k1tk4ccs98t/hxmhxMznJjiuOpWi3b5&#10;CUfAHc7AN2n/+32Oo09Sv28wUSN7Q1zYuFjEhR3qN60/VrvNoWm/vx/aVeXH96NfjO/uC0b1f21m&#10;h8g/ntl9lzkcmO2vmNkpRDRkkyni6zCfx4Ed0zxx2uNPslShOMbSiEej0+TE88w/Mq9HJJjXaQDy&#10;uXGdKKl0KGVYZYeh79wmHDr2T6axLONnmFGD4XRTnzz8asPPPvrJNPLsjri9HfP1FXUE0h864iOq&#10;eNHu8bLCa/dJRyTD/ocWp7vD6fbMiR+DmVRhL0VdQfQgo8fmwNRExt4gPGN/8dzv4AUYbjXsF3s8&#10;zC3/d5KFPftxgvzW/ZwEMWPcWOH3LmY0DTPDMUcig36heZ2AEQ4Bi50ZBSy+ebnu5czXkyQU9uMk&#10;+aHjGUnCFKo5plafJE3D0eWYIo4MuXPv2T3mi1KEN3uTM8IVivif9J5/s4vX3v7N4fiK3r1XP/3u&#10;x4vjf0u8+gNQSwMECgAAAAAAh07iQAAAAAAAAAAAAAAAAAoAAABkcnMvbWVkaWEvUEsDBBQAAAAI&#10;AIdO4kDc+KTs0FQBAMZUAQAVAAAAZHJzL21lZGlhL2ltYWdlMS5qcGVnAP//AAD/2P/gABBKRklG&#10;AAEBAQDcANwAAP/bAEMACAYGBwYFCAcHBwkJCAoMFA0MCwsMGRITDxQdGh8eHRocHCAkLicgIiwj&#10;HBwoNyksMDE0NDQfJzk9ODI8LjM0Mv/bAEMBCQkJDAsMGA0NGDIhHCEyMjIyMjIyMjIyMjIyMjIy&#10;MjIyMjIyMjIyMjIyMjIyMjIyMjIyMjIyMjIyMjIyMjIyMv/AABEIAkcDA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CKKNijPGDt5HHSteNxg&#10;YqvbRiOJB94gfnUjOsSs54HeobtoNJbkrpESGYAkcj2rJ1DUIYypyrlT+Iog1O3vtSWzgmAZzjdn&#10;pWP428L3GkOt3DcPLC/Ungqf8Knl5twbuvdHWt5MfNW0jhV5HJaY8tjPT2q02uahoGmSxBvOEmTv&#10;c8qTXF2WpSW0ysCTjqK6G71FLzTjG1tIWYcfLQ9rEuOlmjFi1W5jmLxyMC3Ve1dDYyXd/GrTkRgd&#10;0GCa5e2YW9xukiJA6bq67T7+C5iGw4IHT0pRQJJGkrOqBSxI96awXKrjNRCchtjHNOjP708nNN7l&#10;WJ4gdo3gZ9qlMatg46UgQEZBp4PGRTCwzaAOlG7aaZc3KQRFnOMVntcSSw787M9KTYX1NMyDrmo1&#10;n83eI+SOtYdlJPLetA8uUI611FnbRW8YVBx/OmtRHKXFnrktwQuQpOBtbipbTwtJ53m3spY5yVrV&#10;lvJLfWzagF4nAP8AumtGQiQIoJBZu3tzVcqvqCfkRtpkHk4RdjYwGTgikMJt7V2hZ3cAkKxySa0M&#10;Aj0FRErFJyw57Gm3YLszjcTR28D3FuGBH7w/3PwqrepDD/pMY2XBIIIPUe1bZaKWMuCGQjn0rN1C&#10;bT5LZFldQAw2YPeoY9CSG4mMSksTx16UmcNuP60qYKDbyKDg0LURS1CwS+UHzCMDgdqS1sxbW/kq&#10;xNWs4YjHFTW0W59x5oaQ/IitZ47JFkvAQhbHStaK70+5tI5bV1GSQQPrUbQJKuHQMByARVJ7R4Jx&#10;cW0YRT/rI8dfeqt1AvSTiM4xubsBUTRGVvnHBHI9Kjt9QsJJmijOJf4sjqauKcsRj8aTEiCUMgXg&#10;FDw1VJXmEqraopQ/efsK0yvGD0oRUReKRVl1M+5tEeMvKoZgOpFVYQEiI5wDVnUJ5DKqIPkwc461&#10;WQFWIPQjrQwTdijDqvn3vk7NoyRuNaUuIoy5G7PYd6qPbQ87UGW+9SW1jcmUFr1fJHRSMnFK62C3&#10;VGhb2MMI2rGq7/mYAcGq+s3MdvpqxW423gyWI5BGew+lUb3UFguXje7+bICBF/ma0VMFnp73KIkj&#10;Y5I707ak81zJiFze2kYSUpLj5z0qK90eeCFZRO0kh++D2FbtjP51qJ3jEe7n6UklvH9q8ya4BR8B&#10;U3UuUbscu8khmjtoWYI/BJ6j613cVn4ORbe3udNilCqQ9wF5zj071i3Uq2cyeTaM+TjIXoPWrInk&#10;WQBFBjHJPepdJSd5Fxm4L3dClqKrHZNHpLyJED5ZTaVZlHQmm6fdQ2E8X/ErW5gdf30cwGCw71tx&#10;NHKm/aQG9Rg1Uv4YYFBj2rKx4HTNHsYsnntr1L0mo2baMgiQ2plkIngjG0BW9Oxrn9Y0ex0zV45N&#10;PkknRcM+RxnvipkMgjHmlAfRaYzEMc/d4Apqmlog52X7a7WSBZISZPMzk9l9qgvdVW2nFvv2Hbng&#10;Zz9DUcUfkxyw7RyTgg8UafYxRb2lG9wchn5IqtloS1cwdQtbSQGVbhpJS3Knk1oWkdzCsCRwlFbs&#10;3p61pwadaozzmIKzN1Jq3JFHMUZZAoXsO9G7uNJISOJvIEkpCin3NoDEpEhAzkjH3hUySxBNjuD9&#10;aZL5twwMaYRRjk4zVJAVgiRDKqAPYUMQx2lTj1qK5hvkIwsewnBJbpUkUNwMb48sPQ8GjYmxQ1fU&#10;pks/symVlU7gqk4BqTTLe01nT5Ptst5DIPuGPG1uO4NW/ss7zqNip5jBSXbgV0Vv4N1L7LHNbNCy&#10;MudrfKRWU2uZIuEWtTg5PD9zjyRIhhVsg7cEitS1s3tfliEaqwGWA+attND1+aYImnKIwSDI0ox9&#10;RVzTfDl3f3VxbmSNDBjeQCRk9s0nON9ylGVtTnf7PXzHkDsZG5JY5qOVZIASSCBW9qcVroDy20xa&#10;/vmAEccbbQnuxrnX065uF+ebAznb1/yKu73ZDsTpBZMVkmn8zowRjwD9KmuNXji+SNc1DHYSCPB2&#10;gDoqigaPATuZnyeo3U0J+pTk1tux4z/DUu+CaNmSGaaRhncVwB9KtrZwWzqIoQQfvHrVe51eKFjF&#10;bJ50o/gTrRr1BKxVGsxWy7ZWkVl4245qrNrk8vEMRjB43sCa11hebEksCoTzzyQalFnGwxuGD2FA&#10;OK6s5uG1hv71Ybi7d3cgAYwOa1BpcVncvaeSA5bYJVbAHvmtJbVYAWRVyPanGcMoIXcMc4qXC5UW&#10;lokaOmaNpGjPNe3i2jrI/lCKMh5Np6ktWB4511J75NF0q0hhs7cqY2iXlmIq59r6RrGS5HSs+4sZ&#10;lYXKxoJgdxpU6ag+bdjlNz0exStLLUVkjmkglfIAYluTVpoJYEkuL20eZ3cRxRLzjJwDjuakl1bU&#10;AIvIgUk8EGpYNWdbmKVn2TxNvQj+E0SjdWuCdnqiWWyuNJnhhukETzx+YsQOSg9/fmo7u2gkImlH&#10;KjjJ4qveJc3+qSX019JLLIc9P0FTyfKoMwwo9aqMeVWE3d3CO6k8n9yxVPUjnHtTtGhZJpJUgbbK&#10;dzSP1P4UqGOSMbeVIqxb3HkLt/hHAp9LCuXZUif5ycED9KorFE7jyyc8lNxyKvLcRSADeOakjhjj&#10;bdhcdvai4XILPSrG1trgQwrFPIMAxrjn1Nc1qrR6XCunLOzXE4/eTSHtmutluURDjk44Fed6tDqO&#10;oak8j27dcDHQChJJNjblLRHc2TwW2npH56sVTrnrUL6zDbWeJGR5scLHyK5RNLeCKHzHfexy4Bzg&#10;VqwWv2i5jKRGOCEcZ6samLJs+paspJL6yLN8m5j/ADq9HAkCAKOn61QaeeG4KRRArkcHjNXJ7lEj&#10;6En0FGt9Stti3aaZqOqSoLS3LRMSDM3CLj1NZWq+dpV5HDdoA5Y7SvIcA4z+tTKkkkMsaXbrBIMP&#10;ErZBz/WoIdPhj+YLux0yc0JPqx3TVrFwMCgcDtR5247U5P6Ux4mdCFG0AcVzFwNRjvdrOwjLdR0A&#10;qmtLku5veVJBI7W2yN5TmRkHJq7DuUcklvU1RhuoUbajh2xyF5qyLhs/6th+FTcZLJIQpO0tjsKe&#10;kyk46Me3eqzSSNwq4PqaqW0aRTSzEbnPV85/CmI1WkX7ueTVaS2QSednp2PSs2z1SW8uZIxA6pnG&#10;49q1ljJi2Ft3uaa00CzITJczlVhMO1uruxwBVeOG+34muE2+ipV1U8qPHBI9BimadFNqOoi2hMSs&#10;7BcNIAfwFKbUVdhFX2I/sw/v/pRXU/8ACEal/wA94aKj20O5fJ6HKJcPCwXqKj1yz1CfQnu4gvkj&#10;7wU5OKe65GcZx0pIYblryKdb+SGCPmSAciQemKvdkNJ6M5az0+4srW11S1lBuZCDHHjcwz6ivQLj&#10;Wo7bQluNcsmMrJsaEjKkn9K0tH0HTbRzcWsSjzPmbJz/APqrhvGWq3Oqa4dOgJ8mI7VXPBPc1ckt&#10;EiZNJWjuyreSWV9Ymax0m2slj58zaMn2qpperXctzGhXzQg547e1WtVtZrTQooZBwp4K9DxWh4bs&#10;wtkrvGoZu+KErOwW1MzUbY6vch1hMCqMcrgmnxWc9hGqwRpLzzkYJrZuJIBIR5i+ZuwFzzTkx1qS&#10;yvHAZcM6heelV7i/W3uxCFLH1qxfX8NnEWLAnsK5u2vGvdSVmUcmpJbu7HWwzCRMqOnUVDeX8Nn8&#10;p+Zj/CKdGPKwQODTZ7K2upN0seWHeqaGZGotcX8sf2cKqejNjmpLexuZFzcy7QvBC9K2FsoFUKEG&#10;B0qvqPFqYVViznauO1UloTotiBUhiOI+cdau6fqTyOySIVUHCt61W0nSHtQWlYMx5ArXa32hSMY7&#10;ihLsVbuBNvLN5gClxwTSTxLKmGLKMYynBFUjpxgmaa3bDuckt0x9KueWLmDa7FTnnBxmlfsGxHC7&#10;2sZiZmfZ/G7ZJqeaKC5CGVNxU5U+lP8AKjERjY9vXmhNiRDBLkcZ70BoQieO3yrACPoBjpVe902x&#10;kgcrEmTydox+NSbvtDSeZA+FGPmHWomhkmgG1fKQcYA5xSsMhgm2JtZulOFwMuxBAFVjF5Ug4Yjt&#10;mpBGApZ+TnOKS0FYGuVCM7cDGa0dNYNbq4JIYZBNUWVDGSEBXuMVNFf2wRPnCdtpOP0qkGxqxs+M&#10;MMc1MiK6M+5cjtnmsuC+triQqlwGYdgelWlYRQksy56kii4E3kwuDmMfiKpXl7LZyReXGJlZsMvT&#10;aKlkud8P7lhkiqKIYlwxZyepNJsNy4b9WXODj2qvLNM75DbVxjFN2gf/AFqcF3LnpQAKBjnk96SR&#10;QV56CguoGM0nnL0JoAyjqcNo4kjO+7WTBjkXKkeop10t9qs6TXUvlgDgIMdamNham6NwcFjUn2hy&#10;2I4mKA43HpU8qvcPUzn0KAxNuZi/94mmxWstvF5Rd1jPVM1p3LssG45HpxkmswTOxR5iwjVsFTwT&#10;TbQm76GnZxzvC48w+X245aomsy6i4uAVZHPlqpyAO341r28ibFA2g4zj2qO5uLVQLe4cRmQYXnGf&#10;pTWxT8iCGVxE/mOpUfcx2qaC8jKgOAB602Wy8ixZbaMnahIyetULS2uZoCpTkkZLjG36U9ibF2Ga&#10;aXUZo9oWFYxyR3oZIbm5aI4eRepbnH0p89xbWUZUuA7DGe9VLdXgf5ihhdSXlB28/Si40+o64it7&#10;KTI3FW5POQKjJivE8tRnIyAeDVrT4baaDdG3mJnuc5qW/tlNoZAPKaM5Vh7ULURRtdOuLcM0rKI8&#10;5wOuatQwPNuIK7cdKWPUbb7CZ5nIXGCQMiqWn29yL77Rb3IktpWwsaLnP/16Olw3di15YVZEI3K3&#10;UN2qu8zRSrFBHuJHQdqtahcRrc/ZiQs/8SHqKWAuq7Ngzj060BuSWiOF8yVMHtzUpVLmQoZGGw5O&#10;1sVWmvtiPGEbcF7VnQmYTDYzAAZYA5NGwX1sjcuoIr63a3cFlGOjYOfrTZJnto0+4YlzvJOCAKq2&#10;16IHBkt5ow/AJXrU1zNazILZ/lU/MQeAfrTTBu24+5MWpac8UUhUuMA45zTIdZ8V2jxQrfM8SLtC&#10;jGT9TUsZilUfZihKcA4+7U7FIlY7vmHJNPcWhsx/EC8s4c3OkmRVXJMTgdvfvmuch8Y6jbmfZcpH&#10;HdStIVA3OA3TJ7cYqtNcy39tJHCcLnBI7ii00kJKDIPlUcDHH1pO3RA1d3EMwdiybmY/eY8kn61K&#10;80tuiySpiI8Z75psM0s2qS2skXlwKAVboTT7+8h+2Jak/Ko3HHc+lW/MLJIsoWMe4EnNRLbbGLtI&#10;xzycmkS4LNtRePep1DEZbFZ2AZ5gb5Fyo+lMa3t4C0wjUPjJOOTUkkioOetczqOoag175Yjby8/K&#10;AOtVbTUTb6E13q2ozRslvbFF7N3qxpb3qxFpyMmn2jS5aOeMpKn3lIqyp3MIxyW44pXuOyRWe+mF&#10;6UwHIxtjBxmrQvisoi8ks5GTtOVHtmgaek04DcMncHml1OwAs2aGRo5FGQQetO12OysXhGjAMQA1&#10;I208Eg1y1rfXUoURuN6qQys5Oal0q31u6vHKwSyKvthT9CaynOMPiYlzPY3hDDDyABniqzQ253Ab&#10;QGPIHesXxHHq9jJCtzZTWscvCM/O4/WoLDTpHYSea0jjkqp6VT5WrjfPfVHTRLFAoVABVS7gurmR&#10;GAZo1PQcVMkccMIuJyZcYG1OcVrSXFvDGrxyrMpHKopyOKE0O3cxY/JiBjDAFTyM9DROXkjZYiAS&#10;OGxnmq86x3V7NiDbkhj65q5bwCJAtOyQrXMW1sL1blZpJmLZ5XsK6HewjAZjn60oVQ2B1qrf3Mds&#10;m9lLbecDsPWgehOZAWVO57VVvZfJicjBIBOKrwanZ3nV9jdOTg1fdIZoXHB3Lg4oQmclYa5Ml1tl&#10;O9GPfrXYwsGQMuMda5hPD6hJJTkEHKKa2BqNva2imRxnGAPWk7ueg0rFuaVRKiYyzc/hUskVvIqm&#10;QAgdBVOzuf7Qk2NCyZ+6WHar40qDzNyswfoPmOPyp6MTTI12rHtgQAH0GKQ74QgAzngn0p8sUltt&#10;DHcTwMU0+Y3G0fQmk1YaJkkUjqM+lU7qyhujiQH1xnFTfZ2DB/LXI6EVBcLcNC3kLtkPGWPSi4yn&#10;LaJbFWtQQ+ceWh+97U2W81S3uVSa1RAf4C3IHvUAsLq0f7dNc7pVPGOMVproqTsJZp5XMnLfMec+&#10;9Q9WHKnuU724mNsUtmBlc87e1T2HnC3xNtLKOgq0NPSC5SGCArDjLSelPt4LeyMjRrv3nOT1Y1Yr&#10;JBCMpuKbSaJPNB+XkHjHpVm3ZLtGKgLIpwy5zior52so95UtzjimgYyOB0bKK0jnoi8k/hVbUju1&#10;CTULaC8tpIEVU+TBD8An6Vq6drlva2szWW03+dqysBkewz0/Dk1FdardamRJdsu/+6v3Qfasbuba&#10;exp8K2Mb+2/FP/QSm/75orQ3UUewgLmIj1BFBB5qtELsPiTaV/2TTb3UPsmAYnbI6gcCtdiGWHu5&#10;LNSwnZB7NxWRcJDK63sG1pkO4kfxVlahqb3c4VV4HAFa+i6TLu+0T/KCOEppE3bIpZrvVpYluIWi&#10;tozuJrde8tdOtlc7mU4CKq5yauIgBAwMVKYkf+EGq2HoZUEsWp7ZDYbCCcO4ANF5CtvG7u+3I+X0&#10;BrTdVjGVXlR0qpcwRyvHJcMEHZGPGfWpdijkbrS7ybHzKwPUk1f03TEtcFhuf1rV+yICoS5LDJyO&#10;5qwtkcjDcUlElDFzgACnlCSSKd9leNd3mZH0oU5GfSm9AGo2QQeDTJU3Dg89jUhUbsjrUUsqxbVb&#10;Pzd8dKVwHwXqoRFIB5mOM9KfJcqoMzPmMDkDtVE23zF87s9yalSAIpULwRzxQMZBrCTyFYkcp6lc&#10;VciijuH3EkEfwdBVchYwMJjJxwKkYlWAUHJ7ijYCLV9iiMQr+/f5Qw6qKx4vt2mMZXk3xLyVzW3H&#10;brGWIyS3JJOTUU8cflFHG4H1otcTsW7W6M8SyKuQeTWgyoUAizkjnPrWVpyeSpI+729q00J6nj0o&#10;RRj6vIbeJfJUb9wGAKjWRpExsIOcfNV66VGcKxV5OucVCAFPSl1DQQYAxjP0qvJYwyzb5IxVplAU&#10;nOKid3OFB5p7CK7aVb7xJGCjeqnFWUgKD7xJxjJNO3kKD270JKGWlcZJGhVACcn1p3vUfmc4zTH+&#10;bGHI9qpWJepBFfJcXcsAX7nU9qtllQZL4UDpVEWpW4Z4flZuWNWGtYrgBZ8kHqGNFrMLOxThvYLi&#10;eVS2Nh9etWne1+zlgy5A4561UnfRtHZvLh86R+DnkD86fpdhbyhrpUG1zkJ2WpaBWezKrmWOBLh/&#10;kJOFj6k1qW8fmW8eXJP3m9varDRo3JjGRwM9aasWz5tvzY6U0rIasiv50jylViIjXPPXNUtQTZLH&#10;LuBTOGX+tX5LhYV2iM78YCrVK1s7m5uzNcJhGBwNw+Wna2rEk76GgiG6hRlJDIMhjwD7Gmz3UNzo&#10;rXCQut5HJ8jMBtx7Vch8uC3YxYbaearGddRikt3gkijLY3Hv9KLXWo2+iMy68V+TBsgRjLjBz0FU&#10;B4h1SaMIQPm4DAYqwmlLZ6wUaMvC4+R2Fa1ykMNsxZBtA5GKd30IVNbyZiW0d/bSJftNEHcZVWYE&#10;t7Y9as3twk9kyyXJE+SxC+ua6C20zQ/sFlqkTQzQqNrrI211b6D096i1ee0kme1gsEW9eLY8pxhU&#10;zkYPrisacm3do15YJWMXSkuIIFeOUsg7Dp+NXNVmvbaFZd6SQnr7Vo2sVvZ24jwuAMYFVtQ23MQi&#10;WNvLPBIHStV3ZLS6CWNxHd2n+ryHHKgA/pT5pYbKJYYoDHL/AAEDaoP17Vm2SLo053fOz8A57Vqn&#10;ytTZGBQbGyMnOeKIvuJvoYc+m6jJdxzpFtlzwQ2QPfmty0mvDO0EwTheXB5zQvmR37I4KoADvzwf&#10;pUWsXCpBm2cGRuGIGePqKduoe6tjL1aG5EsxtWdwgG/nP5VFodzc4mKfPMq52MCcj69qvQ3+lWVt&#10;9thMj3iYKxTLuVj3I/8Ar0Wup2t3rhu7SJbXjITA5Pf2qHKXYaUEQz+IHVZVmVo5h8qhei+9c5d3&#10;E1xMWMjMfU12F3aae1wbqfaHPJJNZ0zR3Mvl2dogP/PQiruzNxix/h6/aFDBcEjdyC1a99cQxWpJ&#10;kMgbrt5NUINM2JmRsueppNSIs7DZAMMx2gAetKKLeiKzaqIo1i02PJc5Jcck11Nk7SWieeAshHzA&#10;HpWBoWjNbBrmcDzWHyg/w1pSzylkCqmF6kjr9KE77Bay13Klxd6eL2RY2f7QTtO8nH0qyDGuDtzI&#10;R2GaydWt7jUZBhEjeM5DAdas2YljRYvOG8Lgkdapkq5qxhYRvlYKx7elIZi3CdPWstdPMswluJXd&#10;lbIyePyrURABxSHr1GEBfmY9e5qGSBJhyM0+7t1nhKFd3oM4qncStYWW9h04Cjmq0aGyW1gW0nkl&#10;+ZmfuzE1ce32xLJHIIVzvlcLncKxItTafBaN0XODx1rbszujaCYhon4U+o9Ki6WgK+5ZsbjR5EnE&#10;yzyQuh8q5iUhlOPTvVWziLl4ZJ3ljB/dvIu1iPpVxJBDEYCdqRgCFePm9eakKWq7GcpG/eUnlQal&#10;JxLunoRaD4Ms9R1Kd7m9aAnGyNDtLepzXe3Ot6NoMEcdzcxbVwo2kE/UiuKtdSsV06S0vby2l+zS&#10;GNZpEIcqegXB5PvXD61PnUNkNqoVWAEyIQZQPrWcaalJykE5PaJ6d4m8U6XqlsLW308XvIbdMu1V&#10;+nc1x81lG97NcRAwmfBaOJiAOO1Y8WqpHeeZcx3BiVcCPkDPrxWxo+ozQT/alEcjYO3en3SfrWr1&#10;WiJTa3Y97T7EsY8kgyfd8zPzevJ61Vmuo4og9xc7VzwsI6j61Lrt5qOoLHczXsjS24PlDoBnrwK4&#10;Vpp2YggnmqSstSXK70OsXUrJLxhG/LY5zxV/7XHjO4ZPQDqa4AeYx5B3VqaZJ5F2jTztExH3sdKT&#10;JV7m/FfyPdPGsB837vPFTNbz3EbwSRBWdvmO7OB6VLBZv5rTRXAdTgneOtPkuREDJJGJE5JMfUH6&#10;Ubl6FBtDt4G2Lblmccd8VUn8zSruOK1DuuAXHUfhWymqJPKibCjgbtpHIqHUGu5AHiRHIHCdgfWm&#10;l1G9SJBPc/NJIoHeMdvxq1DbwSbmliEvlEYULwKr6aHhhZXjVpicl/WtA3bBggiUL1O3rUoNh9rN&#10;etJNiOJbUgbdq/OT6Z9KtFYrSBppGx/ExPesa78QrDcrCgK7cEjHJ9qkuZ5bvMs0ZYN8wjHAH4U0&#10;rMHK5I16Z5Fd1Iz91TVS61SS31COExhYyCSepNSQvHJiSW2w46ZAJFRXEcV1cBpI3Hl/MXJwKUtd&#10;SUtS+bhpSqRkAEZLH0pghkdwqy7lz1xU9uYZIt8ZBX1FUL43MxVISYlY4J71KZZHrOnPNbGMTsWJ&#10;BCnpV7SoZksUgmmyy8Fh1xUVvbGKFIzIzsOrOck1j6tLfNeLDas6hepHeqeqDyOovriO2s2Z32Dg&#10;A9SSaUx/uw0a75GA+8e1c99p1O0tVDyQzuf4WHSoIL/UbtyXKReWeFY4DGp5rK4jXtILrT5jJc3Q&#10;aMuTsjQd/WrjTQ3F2y7NykYZ2+6BVee4hswNriaV8B0j/hJ9TS+ej23mMFRcflTTuN9zY0O90yzM&#10;8EdhFbWMPS5Khnll7lRWbdLHcX8lxDuCt0Vu/v8AWqVjJDNZzXcDKEjk2SbvlH1zV2CcOomiYMvY&#10;is4RSbaKlJsZ5E392irv2u5/56H86Ksk4/R9Y+0whJmAlHBz3raOyRcFQQfaqOr6NBHGl1bAKycl&#10;cdRVuESGCN9hKsM5FWl3IKiafbm78zylLVrRxXCnI2Yx0qpGI4roE8bqtXGq2tqo8yQAnoKfMkMd&#10;JHcPGB5kat9KIxdBRymR9ajivoXUOMkE5GalNyp5D/gKV+o0yMG8LbmCcH1qG/t2ulhabZhG3bRz&#10;mnfa38tgM5PAJFVow0ceGZmPuc0rA2UrOaWXWp8ZaMDGegFb4iBVRuYAc9etQWsca8gKCx7VYEiS&#10;FlSQfKccdjVrRCJkVWXaeRnvVK+H2X5442cdCEGcVbVMS7ssRj14pI4UDM6FgX+8GJNJ6gZv2pcq&#10;rHa552twcU6QLKmOCDUur6WLy2BVvLdOVYdqoWTSGFVldTIBztNRsw2J422fKecVKDk5zxVcIEcE&#10;sSSOc1JGhdyoOFqgJMnpjOaFJLbRzU0VtjhjxUzeVAm9iqAdzVWBsolipIqnM2J41J+Vzgk9q2WV&#10;JBkY+buKptY5cB0DJnvStYVkWolSJVXPydKqXOqZm8i3Vnde4HA/GrDWwaMxwuUI64NUlVkyAMEd&#10;al36DHQW21mmfmVjkmpiARx+NAO9OuMVXubpYVIHLGkPYeWwSrdDTWKqo56d6ykvZHbMu1FzgZPI&#10;olvU2kIr3Df7I4FAXLU9yWYwqGyR1UVW82aBlXcMngAnJptsdQmlZHheGPHGBViKwhtmMrsWccks&#10;aEmLUeqvKwLkqo9DVmRZEjLAqAO7VWhuoLpjFGTn8qbdywJbGKW4JXpyeaqzTE3oMtL6WSdh+78p&#10;Rgyk4GaoX+qzSq4UqAOOKoz6g80iwW6DaPu4HWr9pZPKQtygWJOXxwSaHoK1ynYWn2mUNOCy5ziu&#10;oS7itYPkQhFGMKKWG009IV2JtX1zitEtb20SglVQjvQl1Zdkla5QtphdEzK2e3XgVM8wCFQwL4rG&#10;Erw3LW9lsaN3J8wds9abeSiK9NvGJAXIBdhx709iFqtC2yMXDuQV/iHrT7rUSkZgUeXuHySA4FSR&#10;2UVvtiklMjOOMmpZdNgmtvJOWX1brRfuVq0MtbmaWBVCROufnJPb+tPmubJHRwwIj4AAzVFdJls0&#10;aOKRmiOcnPK/hT7KVrKB54ZFYM2BbMNwbscg9KzlJrYpeZYe+jkSPMeyE5KyHtVqW1D6Yt2lzG1k&#10;sm1pyOcnHGKWw1WNIDFf6NbPADmFIxt2k981EZC4kDHEUj7jHn5R+FJKctwbjbQo3ksV5HDDDHLC&#10;IyQ7Rt8ko7Hb60y2LyqZLvJdeAzdcDpViWRI2XAJyewq7ai1khMmAQDglhWiSSsiXqZtvdoC53jr&#10;wD1x9Ksi42oBJJtB6EirkyWkQ3rsjkb5RIAMg1RhtGCvHFcmfk7g4zzVcq6hZMrz7H1S1DhJUYFT&#10;msvVr/7LqLJZqscacDYeDWhdaEttZyyyOxn6rsOAPpWJFo01zGJA+Q3r1o0SuQ03ZGxoT3GoSPNL&#10;LuC8bSODWnp1nDHNKF+Zt3zZ5qHSYv7PjWMqD6kd6uXGq2dgRuXBc9AvWlG73L0jsXJrC0kgKPCp&#10;BHp0rmLHSxHdymGLLKxAZ/u1qtqC3HHmCNB2705ZpcRG3hypPzZ7CiXYfMZ02mTPKkl24b5vurwK&#10;0ooQqjYozVthGzAuBu7ZqM3AgzvIZj0CikK62IZ90MW+RguBUWlW7XP+l3LAk/6teyj/ABpt9Mvk&#10;GaVDIB0UdFqGFP3DMJm2sCVXdgCnqK/U0bm6T7SsUMykgfOo7Uoxt9aoWGleU5mLM5I6t3qSO8E1&#10;2bVMhxwSQcCmwVyrq0kxt18pWGTyF64rL05imoBydq9CWrpp7S5a1kEO3zP4SfWqMVtFA8ZulXzS&#10;3zEDihy0sNI0IQIV81yXRvm3HsKtSBXjSWEblfpihFcqVgiedACWCLkKMVc0HRLrVriOOaU2kUTb&#10;2hx87Dt9KzlUjFGkabfoU0tL2QSO1pJDFERvklG0AevvUcVrp02o+XPq9vJG/EapgYb8eK2/iBZa&#10;gfDMESuwijmLPluWTnr61w8EWkHTy0aCeTAwufmNKKco3bE7xehbea9bU5YrGArFDJgSvjOB9Pxq&#10;W7C2+n26TCRrwy7ndThMZzgAU7T7jUJILlbTSpxDGmS0Y4pq6zapEofkkc7h61aipMUm4q7Lstro&#10;moWqCa9nspd+6OYnJ54x6AU/UrHRZ7Ytp9zNPL/q5BJnbx3UH1qgLy2vXSLahQc7T0FaZZFiPllP&#10;lqeSzBVLqxj6dpMdrI00vzSfTIFWrkzKsQFsJ3Zjz0Cj3q3FI0cO64dSzHsOKqz3DPDJ9nmwV4PH&#10;U1ouxLZNcm3SzEzxq204wBn5vSqqqPLByMkdqrWNm9vEwmkLbm3YPr/U1HdajFa7vnUjsBQhN23Y&#10;t5bmdtzSMI4xlgO/1psK2jwLIiLtPT5aoW13LfwTQGQrGTlsDkj0rQ0+HzUCWykRqfvt2olZgn2G&#10;x6ZEJC7KpB5HFRX+nQXEiqIvnxwQOBWl5EkUm+SUMnQKo/nUd3dP8qWls8khIzngAfWhJdBlDTbG&#10;4tpf307Mo6KCcVqTuybFi27mOPmqaGzuPs4kljwQOSBwKiZEhuVDAl2HGe1JA1YfJpstzG93E3EG&#10;AygjJzULzLbwljzt5OaezRiT7vPUmqokcNKCglBJIGcnGPSls9QbMRtbu57giOPCA54HOK2rO+N4&#10;0cduNzHkk9AKzLOYwTSrPbgwyvtZj29q62zjt7NF8mJFQc47VLlfYaSW5nSaJbNcC+laQOD0/wDr&#10;VdeDYgYDI9BUmq3bXAkkgAAbhY0OP1qCOVxBGhOGA57/AK1Wu4XI7iOSFULBQrHBPpS+XHLb8gGM&#10;8Z7GnTS297cR2cu8HG/A6ED1pNTt3mt/s9qwVgBn0AqlroIr3UaR2xVZXXHRYzgn24plqW2GW4Vk&#10;cDBV+q1Ss54rbUUUyztfIcKzthB+FdCInuUa4m2o78lQMCsnfmsUtrsrJiRdwNVrpn+1wxxqMt98&#10;+gqxDIZ8+WAVBxnNOdPKBmd+RwMCnsK41LSGIcAZ9TzmszUVuftCfZxgL7da1UdmUsxBGfSpSu4Z&#10;NAyCGMGMM6jcRzTZLWJ4jGyAJ6Y4qRZQrlSuBnCn1qQgnNC0AybfQ4FdiWcoTny88VrRwrDGERQq&#10;joBSb1iGXOKQzkrlFyPXtRYbZLg0VV+1Seif99UUE3JYomlCPK3TOV7Gpi6RMI9v0GKiGVj4JAFV&#10;tVuiIMtGzEDC49aq9hhqSeZJFtAG05b1qs9rDN/rI1b61BBdrKmWmUsDgketWoZjKeEPFSkK44Qq&#10;keAMAU2MAgnjFSyMFXDgjPrTbcDyx6GmA0A556Uwjc+0nAqwy81m6lLJbReanUH9KaJZpxxRI6r8&#10;wY8j5jUcFisEztvLZbIz2pbKdbq3V0YH3qyIybgsz5TAwvofWqdhod56iUAvgAc5q0rDPGOnBqi0&#10;CmUEHcueQaka2VJTMZXGV27c/KPwpD0JyUlDIzZyORWE+mRW12ZrZ2Gc7lJyK0XdFz5S8ngt3qAt&#10;kZqGBUmEhVcAZHeo0ud7xxox3E/eHY1NNIFUkngUlgsb5ZIiSD970qr2EtyykV+JFdpVeMA5UDvU&#10;yMbtDHcwYGeAeQw9aeBLbW52pvYnPNV76e8gtDcwx7iBzGBzVBYteQHVAGZFQ/dFTlgCUHLY6VVt&#10;pvtUGH+VsDcAehq58iAZPQd6VxkSKsSs+wAk847mseCDUmv5mnC+Qelaxu41cjGfcUj38MMLSNnA&#10;65o3FoUVddzDdVf7E9w7eXIWyewyR7UyaP7VbPPbAqjNgsOw9avabdadYwFLa7uzdxS/MSoOfpx0&#10;rKfMl7quOO+pjpoXmXMjXkh2ofu9PzrRRrSyEUa4CscAVU8T6zK+pSTRgwrgDYRnf7k0yw1Nby2X&#10;7TApKnIPpVpW3FzXdkaotyb7znu2Ckf6rHGKqXYSWaRoYTID8rYNK0/ny5Ct6AZqiLGb7VIzTFEb&#10;qit1octNBtvqU4p1heQQxlWHcdabLpGo6htkWNVjb/arU+ypFJvjQH1zV2zumRDEyrGB930oV+oa&#10;PUraZoMdh+8dsv3NV9VsbmAme1leXefmU1ry3kIjUmdM55wMg1Uub4EZtw3ynJwOvtTSS2C9xbaG&#10;SSwjaVNkgGcVk3d1LLM0UkgWPGAo5OaurquS0iQPz1HvVeTR5byUXCyBCfmINTd2sNq5Qt9OvbOS&#10;O8keJAGHys/zf9810sczahCQICuDjcR19xWVJp291aeQttPbpW/bXEEUWFdQccCiN+omkU49hvTD&#10;kGVB0PUVIzuN4kIaUH7o6YrnoLuaPxA73Cl3bj0wK6yEKx3Kd2Rzu6ir2bJi7rUxzc3n9qrA0DCD&#10;fkHb0GPantb3LarK8cDrGT1IABrXgufMaXeAFjOP/r1bDFWIZeB0NF9bFWSRjyo8OwzJwTxjtUka&#10;oDI91GzKeEVSBj3NUtWv/NuWijPCEcj1pLWae4yrqCoHXNJroyV3RNa3L6ZPM0NpHe7hhGnxlc1D&#10;BdrAsaPaSIikmTPzKcnrUktzHa/fkUZOKjtZ3uJ90hItv7o/i+tCilsO99EVbzUPPumitZGYg5Cq&#10;OCa1LAy2UBlu5FAP8A5xVhPs0c5kjtVDN1YcVXWC3u9Qmkcs6kgBM8Cm03qydNivf6hPdb0hhDp/&#10;CwHIpYhPb26qYPmC5PzY4rUlmW0RVjg+X24wKiiN7debLFbtJAON3p/Wm/MaXYz4ftd3dpHDGXnP&#10;3IFP3vqa2pdBtNU0Sa4kdrW/tDzGzA5f+7j0qKwNxby5VfLkC7tw5I9hU0F215cyNcKfMXuygMff&#10;iocZN3voWmo7GY8BEsaXIVsr9zaMA1aACfMp4Axipr0W812nk+YUTqzkdcdsVXnwvyR9T1xVNK5D&#10;d3oVlM1453AJH2A6mrCWiIOF+b1PNPjRUAXuOakeQJjPA9aY1oMdB5DBgMYrCspJHVbgqCI2K7Ae&#10;3rW3cMr2554I7d6rRwxRgHGO+PSgXW5babDK8cvbG0r0qvcxTyjdHJsJOWYDmmmcKTuXAP3T/eNV&#10;r29ZI8FgkmcbV5wPemK6NNLqTbsMgUnjf6VSYSafDJLK/ntuADFeTmpCrCHzS6lc+mSR9KdZlzbS&#10;iaRCBkgjqPQ1N9Cl3PQPAhjHhi3aYrG8zFtjHnr0Oa2bibT5dQFkspW6ADny+CB9a8otVh+wyST3&#10;d1u8v9wEyMPkkHPpmtK28X6kIXGYGu1j8szeXzXNGky3OzPTdQFmbV47uNZFCZ+dQQfbmvONSs/D&#10;V3fvBpUcFvexIrSXAPyL6qFBwTWZdahd38Pm31xLKAOVY8D8BxWHEZr65dLRlto0Ut5rrjOO1dCp&#10;RS3I9pNbHe2HiCDRdIuLOGJ2vJnba235cY6n0+lcBd6DO8RPnKW/vMOasQXVwsa3U5ZlxtBOMN9K&#10;sLNJdIWcFVPQetVG0dEJtt3ZyaWN/HK2Afl6lTWxpOqRQRvC6uJG53NzzWukccEBYKNvU4HWs/UL&#10;WNI2e3tS8jDOey099xcqS0GwapNcuIW+Y+q9qkudSj0+La4ZpOwI61kWEN7bbruPgr1XuRW3bzWu&#10;sxlpYgJFHJ96Ha4JPZlK31K6vY5S2xAFyKwHJllOCWHeu1ntIriyMKwrGx6leKoWOixwI/mMHLcU&#10;m9BOKGaVo4ls/O89grDkKO1dBptosFoNhIUf3vSqOjThWmsSpKx9DjqK3AiCExgBUx2qUu5eyM6e&#10;a2lkiUSBogedvc0wWr3bM4EluUb5U34De5xUFpFaGVxbeY4DfeIyoI+tauUaeOITEPtJKjv9abYI&#10;1rfVG/sh9P8AIjZJOHk7/h71iX01paJEkgZnY7Y89T261Y8l7dcQkBACSO5NZsu58iTMjHs3ahRQ&#10;7kl74eih8Q2drNqcZt5l3TiJwGQ4Oee/asS8sJLe6nXTwWt1YhJC3zOue9Eujxz3bHyvKXqSP4q2&#10;LVNxMMYO5V71HLZ7j5m90YVxAt2i+YTCQAAoXaP/AK9bGlW8/wBm8oS+YFOOuce1Sx+HNT1hNiRK&#10;qq/72Td8qr7e9WNMlitlIt1YW8HIkcYz7mle7siuVpXZBMVtpBHKcOTwKcjCRioOCBk54xTrq6ik&#10;u/PRlYklnGB19qoyahCS+/knqAKuxBJb3EMd422P55CEWZv4vatIwbIXfA85x8xBrNjiVpoL5nTy&#10;EjJAJ6e+Kvm+jfY0XzZGQaSeoHP2/hu7udQe4nf5FO7eTgn0FbtzGBaiCTLmX5eGPFVNU1MW1kZJ&#10;xnB+Rc4BPauctvEN7c3QXzEiDHlgOn0zVtN+8yefW1jqIrJLCFYY5WLd+Kc6ErxljVZLuJMBnyx9&#10;Tk1YScNIV71FyiwgCqOMetQyC5mH+j7QP7zUTb2hZUbBPSq09++noZDEzxgYCr6+9FgJn326DzCG&#10;b1ApVmYR72GBVSW5N5DG8V5bRjAYxEEsxz90f41bYCWHa3cVMdRvuVTG10xZ5NoHQZpk9tPcxiFb&#10;gxw52sw647kVnSLPbahHAkjvG559a2pHMEYMm0DsM0mruw1pqL/wjXhr/n91P8zRVb+1rf8Au0VP&#10;sI92a+1l2NIPCyhiw+gqrcXlqZ/srlSzD7p71FFEnPlxqIzwAO1Je6ZaTRiTBSZehU8n2rRmGpYi&#10;sIPKI8tVPXApkVkYF3eYzv6nioI7xoTGH3qM4+cVppdJKMhhuxVJgOaKO4tih6sPyrNhhktWEL84&#10;6H1q8ZEX5yQrY6iqjS+dJnnC0mwHSuY1B2kjufSsHVtUhltJEiYF+mCK6EEFeahextWYuYU3Hqdt&#10;FhNXMfw1On2Xylba6nLbq6BvKcZkcYBzgHFUWtIYzlEVSfQVHIiIhz29aFoh7bFw3tvbhnLjb1qC&#10;LVl1AMIMlQcHiuW1SUrtdJFaPocHpU2la2ttPsCgxEjoOaS1JvqdQsg8wx/x9cVU1O7Nhb+ayHBO&#10;AcVswvHLHvAHI61ja1qMf7yylgaQMoKlR0qmlYJbHKzXl1qFyscZOWYAAcV0+gmSCOS2mYGSN8HF&#10;Zlvp8e9Jocxkc+9X9Ps3S5klScsejKahJ3uNRsrI6PdlCC2OOtEYUxhS271PrWRcS3lpEzNlxj05&#10;p0Es8dtvIJOMnd1BrQNTUKpFyoCjqcDrWbJcie/ELSBFK8eppkd7NPEQ6hc+lMljVxnA3DpSAnkE&#10;UN7HA7csMrz1q1J9mjAjl2kMMYNZwvFgjV7iLew43DqBVU6pBPdCOCEyBhy+Dx7UAaEU0QgMVvt8&#10;kZA21VhvIEumsooQSfmIAwKdJ+7Tyol2FuMY6VHBo32MtdtMXkPcCjYNWyxq9hcX1usMUEZ/22P3&#10;axrewuNJJe8QeWe45APvXS2mob4neUBAvTnqKzry+TU12ElIeuCvLfhROPNqK+oJKX5jwM9KfsWE&#10;NKwLMepxTYJIUUiKFuBjhafb3UkoIeHZg4wTSSsUOVTMoYDGT3qOeCTOEKliOhqzucDg4FVXClxl&#10;mLnpzTSEQT3ENqgUKWcdQBnBoiZ7iMOY9m7tjmrP2VW5PBqQWx7ucUuVgZr2rJKUWRkGMgU6JcSL&#10;umYKRwM96vm0XAycketR/Z4cttwSOtPlHcVDDsZdw3dCc0QWqyndjlemOM01bdeijmnOLiEqVO3n&#10;vU2Qy8LK1WPzBAC56nGTViONwVyVEeORjmsxZbuJ9xK4PWpfOmk/5aceqiqVhXLbCGF8o+35txAP&#10;X6iory7mvQd8u3ggP0ojgX7zLz6tVHUGHmRRvjbuyCPWmkmyZPuQJayx2jW7yJtLZLAct+NPtZFE&#10;XlsPLUVI5aRljG4/oKljtED7SMHqaGhoqyWto8quwBOeppUv7YzeTHyQccCtKaOBofmi83aeg7Vh&#10;GR7G/wBn2XZDIxI4yadla4nobacCopIRsZ4AA+cjHrT/ALRFHDvYgLisFdakF06xRExMemOaaWly&#10;W9dDoYb93gXzIsMPvY9amg1K5hJ8mXyyw2naByPeqUB82EPgr7GpkiWMZXnNS9iyzFeTxMWXaDyO&#10;RmsbULydL1THA7EjB2k4NaPVs9qkGMY600xWK0akRb2+XPJX3qQRyHBUqv8AOs+6adblkV8DGQuR&#10;zVp9Ovb9FnjufJQnaVb5cYHem0kLV7C3M62xIaZd+OM1ZFveyae90bR3iRdztgYA9apPp0MJTy7u&#10;N5FJBkYbg+ewzWrDfXiaXNp8ccoikAVgXBBHcDjIzWcnLoXFdys8MI0FtTmnMUu8JFCVzuHr9KNa&#10;0a5gtLR7aeO488jcIzgDI9avedplvbhrofvFwPs5XIYfXHQVY1m9sLnS7S109I7eNm80lOPL9iO9&#10;QvaJjbVrM5eW2upYgYyuFBV1Ycgj3p32e3uF8iS3UOYwRh+SavmL7FDcTQSfarXqxJCsuevFZGl6&#10;dcPdrdpONjgnk5YA1smmrslqzsjestNUpFbLuD4wWboKpvaFleGUEyE4IjPOM9aurMIsQu7sQOXI&#10;61hSK9n5tyt48nz5AxQo+Ymx2q20VvbQ2kEreeuGyWPAp+npeSp8wjDDHOc5Fc9LqNxPeNK+Dnjp&#10;wBXXQQ6dH4ehuLMyi9BAdt2VP1HYUpuzUUKGrbZagjDs7MXTkA56D1IFLfQme2uY4FZ94KozgAsK&#10;zLLU7u4laJolcEkZXoBW1FP5ahJCqsOwPaqtZjuctaWV3DOkF1E/l/wKTkA1snbD8rjaaW81cwQS&#10;XHklnU4QH+dcbf6zeajMDIdoHRU4quS+rInO2iR1xuIky3mKR2FTKwdAw6GuW0azlmkWSXPlqcgN&#10;3ro7gutuUgwZOwNRpsUua2o/y4cMdoGeCarRw29uSYF57harXVtqE0aIJQM/ewKdZ2E1gpKT4djy&#10;Tg/zoaQ/eJJZ3llECRyKDyX6AVNb2yQ5MZZgeTk5FTQwlQzM25m6k02aZbKB5XJKj0HSjcCONUW5&#10;ZoflfqwHQn3qu9zqN9qKWWmK0tzjLAdhS2zxMkt0smS3J54FaFlbfYpHv4pWjmlj2MVx0PpUu6vb&#10;cLJvUwtSl1aCVLSSRI5HXcdgAzV3S7m9ty32u3YKqffIyTTJtFje4N0ty4cEFQ/zc1riaREO7a+5&#10;QMMMDPf8KbvsNJbkNxqqw2cLCUb5jtDFTge9MubO60vWDb3N3HMZIhKvl9ADVq98nULOOCW3UMvJ&#10;Pp7KOwqsLWNZhL1cDAJOeKhKXcq6FkmWNgpGSa0tLlEfmmSAEEYXcfbrWLfNKcJFGP8AfIyFpbMP&#10;FEVkmkl3c88Yq2Tdmhb31/pmsNcW0qPbygq8LH5frj1qR7lrlJVwojlGHGPvVQZARuztwMACtDRb&#10;G6v7Ce4m8mzijkUK8pwCvdqipNQ1KinIqSx29pE0rIo4x9aqw3gugYo7V5Zm4EUSZJrp9U8MWSKL&#10;281qGOxwNiscKzeuc5rTttZ0PQY4/JtY5Z3TJaBRg8VlKcm7QX3lcqWsmc5ovhO5+xXN3q0P2ROs&#10;ccsmMHsOD0x2rKa1kYBHmGFJxsGARnitHUdUv9SuppJJ2W1dty255C/jVRX45rSEHFau7CUk9LFC&#10;90yO7iVXLNt6biTiufTRczOEbBRufQV1so3KBv25ppjVVGAPxq2tLGej3MSyljF2sGMsON3vW2yR&#10;71kcnK9ADx+VQxWEQnM4jVXNWwuf4D9cdamyK9CG3uHkupI2QjHKcdR61YkhS4Ro26HrUkEZiheV&#10;lBPbtTLjasfB+U8tVIRBBbWlkT5cSbtvGBgnvjNWYrG81S0DabEpIbEh3DCev1qhDJNfKsPkmNN2&#10;GZuu329K6Xw5rGh+F/MW5CxpKS3m9cHHSoknb3SotdTk5bK4ttSmW0ufOSI4aSUAbj3wKt6bJp0m&#10;pxtrVz/oaxs8i4KkHoBkdfpUvi+7t9Uu7K60yNLWBtzcD55M4+Y+lUBA1zD/AKSAE6YHJP1qZU1J&#10;K7KbSd0dB/bngb/ni/8A37eiua/sO0/2vzoo+r0vMXtZdyRb2OSUrDnfHwRjgVIxc4Y8+9QwwCO4&#10;mkPVjk1NHMskvloCffHFaJaEXHgKwyQOPWmNAjnq3HocU64imhYCNN+7nrxS226cNheV4JoAQpgA&#10;Ekj3NOwF5HSopbhIy4J+71qM3kQiEjNtRjgE8DNIFrsWt/zDBNDy7B1rR0Kxt71JJp3LQoPm8s8p&#10;7n2qte6Pp9sxvJ7ySSweMfIHG8HPbAFS6ltEi+VW3K1qz3xeO1jM0i9QO31rWj8Ny3Gm/aRdpFcK&#10;+3ymHGfTJ71mW13oum7hpFzcod2/Pll9xx0zW3N4lleYTRy2rlYuEVMkt6tmk+Zj92KObu9O0W2S&#10;702VDLejlZVzhT3HvWDZ6MkEokZsnqOK3LieS/upJ5URZG6lBgZqLPlDDDOO5rSMEkQ3cntp541I&#10;PrxSTRb5fPCgydKSFw6hhnaav7E8tXU4PUZqrElRImlYqdiem44B/GrN59hsWSGK6Es4A87YuVGf&#10;QikjlcSOZwm0H5SD1rNnuoJLmQRRbUA5PQGp8xt9jTkv44bcgOGP51S+1SzOzEEA8cDtUGnu8zsy&#10;RKy9snmrIlkmd4o1CleCeuKLtiGIiAgKxX2NNluBEpyw4puwRMS0jsT/ABY6Vn3c8An2KGJ6k+tO&#10;zBvsaemRfa7VmmIZmJ+gqy0M1jGPJhjb0IGDWZYXrCYAKqoVyqx85PufWtxHuzGr7U45KnriiPmM&#10;rQX+1pWuFAEa8kL3p9zdMIYpEjlMUo3Bwvy1H5165k8vT0RG4YkjJ96zL6fUHSGwgMm0D7rH7tDu&#10;J7GjFCLgsEbb64q3BBFCoUwruXgZxk+9ZtjZyWjh3Zg+MFc5q+58whyACvQ96a1DVFxFXd8qjaet&#10;ZlzNH9uKRleuDimm6kS7VJWPkFT09agGk28l01zBLMADkjPU0PyC7LJlK5Bwo9TUaMpc5bOKuRxR&#10;7SxjLEevNVtQhYw+dCE8w427QQffNCQWLAwRxTgDjmq0L7Nsbn5iOlWACaBDJC23qBzTDBkDBw3X&#10;Ipyu5lZDEQuOG9aej4HzKRTCw3ywjBi5HamEyI7B38yPuG61aUBuaTy0DFtvzHvRZAYMmq3D37Qm&#10;2PlqcYAycetb9ta6hNbB7XT5WjJwrNwCfaq7wRzNvUfMOARwRVm2vdStW2xX9wsf9zIwP0qJKTeg&#10;42W5pNY2Vo62+rakILh1y0UCbjHn1PauCv7S6g1NtsrXMSv8knTcO3Haujlt/tFwZ3dzIxyzFjz9&#10;afEsKyfvFHHQmrSSVgdm9SvbwyoheXO7gAAdDS2tpNbTTTXE2VYcZ7VduYjMnnrHIyQHcxjPQHjJ&#10;HeoJJ0kgKHEinnJpIbKUuqrp8scRUPG/Vu9Vbq1l+0wXNnPLIZiT/ug9avHSbabY7LkjnGasx4gu&#10;Y0jAC4wRjnHtTv0RKXczbjT5Wt0hJX92dxUDLGtOGCJYwQijHtWZ4gEemalvsLpnRsEAg5A9T+NX&#10;7S6S4t13DBYciiwkydvKlVo9wz0ODSqgRVXJ4HWq8drDZRuyZ5JYknJpn2hEV5Lp5IUXsBkt6YpO&#10;w723LeQH5PaoZLmNH68j3rc8OR+HdQMpmupg+cLHKcH9OtZPinR0jZrXTbZhsYsXLZLe4B7UlJXs&#10;U0mrpmcghvbqd3RvMjT5GH9PenQ3b2sIMwdHbjDHJx2z6VT0u8a3tQhhYuCTvA/Soo7q+uL0CZCy&#10;McHK9qtdWzO/RGjc3X2meCNVSTB3ZUZ210iXNpDp0qvCFdTlZFbqfQiuVsbdo7x41dUYnO3H8Nak&#10;6tIUtw3P3jg0rXZSuV9WuJzPFskRITzkrnP1oguUkfy9wZsZJA4q013bWzraMu+UjdtAzWct617f&#10;YSIxJGuGBXkmqb7k3V9B935BcIUDS4yMjoKjsWvYn+S3DK+MYBGBWraRD7VFckD5D0YA59qj1fVb&#10;qxhnkWIL5r7Vx/hSV27IbairlfzpZJzHJIruOCFolija1Y4BQ8H0rlrWZxehpmfDt8xDYNbF+0SX&#10;Qg02WeaMIPlbse9NqzsKLbVyTWIIL+4ja3t7e0WOMKVjJy5Hc1VsILuEkLwjfeDd6lSxeC6PmOAy&#10;4zk5681pI4JVcgknA96hLotg0JLER21uVijG4dcetRwkMMjgnOSTmpv7NeQfLcPH6hMYrMmjuNM3&#10;hlkkt88Se9UkNtmguCNrHeahbRLQt57gIevHSsxdXgWNkEbc8bg2Cas3wvb23UQfLGRyvc0W6MSl&#10;de6QyawkUvk26ByDgY6VsWill8149sjDmuZsbK4trvLQF3XpnpW9K062crzOIzjjZ2oktbIFzWuW&#10;p7qKBSXcCqUSNeTidwwUfcGcfjWcuhajcEzs6OiKHO98Er6j1rdiGxFFTzLZDSe7H+WdjHJ3Y4Pp&#10;SCIPEYpMsCOc96cZACAT1oaaMFcsAW4X3pjIVsLeKBkSMBSOgqvbWd3HcZkuGeADhGrT2SN91aCG&#10;UAMBzSGQSpvA+XIHOM0r8xghMn06VIwwPl5NOWIy/KF6jmgRWheV5zGwByeCOw96fcu1vcLE68OD&#10;tYGlDwWtysb7wyc5C/KB9akY217+8jYsVz8x7U9hlZmCD0Xqc0+NRIF2Ec/jVC7NszbJZ3TPyrtb&#10;+dTaPOtnaFJTgJkmRuMjtQ1YSZJrCCy055DOVcDgL3rpPBkVtqmnSWN5aTXMZGRIzELtx0/DNcLq&#10;Gnahq+oGZWBhGNpycAV1nhvWL3RrQKIlaNkKjOdp9DWVeKdlHcuHMveMzxdoV1Y6jG32SU6UWAj3&#10;Nv2fXNMiQkDtxge1dPLr2q6p4avLq5htorcSLDGUXO/scen1rnR8v0qoybVuxU3cWOMRrjk49TUu&#10;xfSoym45yc/Wnxhhndj8KCCKa3WXbngg5FI8Wduc8VZA4qvdXUNsgMrAZOBk96YiWCB5SCjLt6H2&#10;qO/lv4gLazhRjINplf8A5ZjPJ96oR3z6eZ7olmhz8sfAH1FX7HVoNUy6swAGChGKQ07E0iRi3Cea&#10;ylvl3DnmqXkuG2mQMmPTnNOuZ5Zp1tVUPFIcKUP3cevpVgRGKRUlIAJ2rjnNGwED3EUCgOTluBx1&#10;NVrnSY7rY00cjR7gWjVtpx6VozRxRDe0g+TkcVGNRItgTEWlc4VVH6mhptDTs7og1DT7e8hE5K2k&#10;UK7VSLso9T3rAu7m70mNWjYvFJ9wyda6BQ+3yEKqqn5lxnJ75zVW80r7bKpnfKoMKvQAfSiKSQO8&#10;tznf+EivfVPyorf/AOEesv8AnmPzoqeaXYXKhzL5YIHJIptpBJqNkqG4MZR/mMRwcjtTpQzZx2qX&#10;TxFYQCONS24lm5ycmtUJD5b2KOb7Nl3dVGQBk4pl7f2umWRCNhyOFzzVrZGJXnSNd5GDnvVK/hsZ&#10;JoHlgDSu20bemfepeo9bWOYt5rhkmk2thjklhw1dxba3pyaJBDDp1ssZ3NKJPnIciq15N9is2ZbY&#10;NgfdUcVm2t/FdxLIVVD0K4xis3C7uUnZWQ2CS9ikZ4XEaHgovAx6Vl3N1PNrSLdljGDgITla3JmW&#10;FC56D0NZc1qdRMZQcg8tjtWiSSuRudDYgGI4i2gHgAVl63LO91FbWELSXLDgJ1NLeX95aeVDbAF2&#10;OCTSWF4dC1eO9u7c3F0OYnLHauevFFRtR03KSu1zbFGaTWbCBPtOnzIzdMpk/p0qit5fX9wLfGwk&#10;88dK9QvtVM2lzXh8i6VwAqRjDIT2PNcXGJpL57xoFUv8u1R6VjTc3uOUI30IY3m0ySG1mLSiT+ID&#10;G2ptSSO1RJGuHyTgDOK0LmJ5IVldwsYH8Iy1c/dATXP34pY1yMqSQa1k1sRLayLtpGLsNIZWZOwL&#10;VMzJFGV2qR7VHp1sLYLcxIkwwT5StwT9az9WWSWfbYGeTd80q+XgI2egI7VF3Hcpp6E1vdLb3cgD&#10;ttYcAVetpSkBZBjJJwO9Y9qhmlRTyyj56vtm1USoWaMdRVt32C2hYnizNFGs/MoLMvdRUy2vlsUj&#10;VAw6ttzWVb3VvLqDSK3BXvXQWshB3H5h2oT6MS2K3mGzwkVmHJbHA+7709L+5kuPJ8hlZWG5h0xV&#10;a71aZdREH2ciM8Bh3rS+cwFYGVHA6sM01oxLUsQFldwzs4JyMjgVU1JIy6llYFjjIqZA8UGXcM/r&#10;0FNUO8TpOylypYMBwBTewFTzNpALcY4Jomukit2lP3QKqGZoYHEoG/B2kjGapRXP2q1ZJ4vl6Fu1&#10;SJtvRFKXXmlPyrgeh61saRfNJHuUHHQis6LQYZbkPvIiz0HJrcishb2bpbIQwHykii7b0FGLSuSy&#10;TRk/LkMTk80ecBy7CsSOO/guoTc872xz6VuC2JniYx5UZzz0qnLWxUbsZPp0ksyXCSABeQCK1NF0&#10;251tyINqRK21pXOBn29abLKqW54JJ42jrWHJq2q2EH2W3hAtt5kXPJUkdcipkn0DmUelzrNO0mwv&#10;priEa3bb4W2navf86w9atTpR81dTtLlQ+1o4ydwqlAkUNxBd+agMg3MqfeJ9/SmQ61Y2etPNLYwh&#10;GJ3BvmOe2PSs/eb90HN2SlY0IbhZIwy81IzKw2nvXNNrCQXLrB86MxbJ68mun0/S9U1WyguofIij&#10;lYAeY3OO5x2rSU1D4ggnPYYvlxDAIAp2QeRWxfeBJLyzF1p+oh1JwFYdPXpXLwx3Fi8ttfB1miYq&#10;Qe9EailsOUWtzQ+8DTXjymAce9Zq6kEkKbWODwTxV21uWunZQmFXqzGtCE7h9ot9rQmbBYYIVsE1&#10;DbIsp2KHVEPB9amb7PDMqG3Bkc9UXPHqacqmOUg+vUVI7dSQCQS8EBAPTnNSBBu3fxUnf0pQfSmg&#10;Zi6rOqXsPmJvAzkYq9bSQTorxgYH6U+4sI7tgWXJHPWq8SQxySxwAmUY/dk8fhTYlsT3mTayBVdi&#10;RwEBJP0AqhIkV7YQ208M6X8hGHYYQL6njiujs2msM6mJooY7dS25xuJJ4xiodE8U/aNdee/ihhiZ&#10;WKsY+A2PT3rGalJXiWuVOxoaR4Kt7QW7SXG+QLvNwPuqfYelU/EWoxNdKLO4iuW3bHWIfNn1P+Fc&#10;k99qF7cXASecrK53fOQMZ9BxUtnavZ3HmOxyBwBWipqGrd2Z+1lLZaF6xsbvUHYWnkq+/BikbBFa&#10;E1ld2ksS3dmYGY4+YjnHcVnwQvDLLdskqyNhoSh4Vx3YGi+1O9u3Wa/eWedRtDA/dH0FJKXM77F8&#10;1tGjVvbS1s5IZ5ZEMksZZQp+6BUFtci64iOAoxnGTVEWccygmWQkcqC2cU/dLaQbYwpbOFPTmqSE&#10;3fViy2Cx38twZNwY4weo/wDrVZtMLLLK+HJ7gVBp1lf6tNcwIkbzj+IPyvt6YqzdWd1pWnPC9sju&#10;UyZRJna3oPU1EpxTsNRaV+hbVLiaTbbQgqCAWdtvX09ar6lZpdgxTFTsGAVPOaydPvr13ENwJNq4&#10;4bjitGaRUfMG88dGIP8ASri9ReqKdtpVnHMm7c7dQGrSvbS0FuZSuJAOGXg/pVDeZzhWKuP1py30&#10;UTCKY5Y++aq2oNmLcie6uFhzt29zwauQabNE8RuZXC5JGOTml1K0juPLukcqAcH3qzbHzCpYMFAw&#10;u880NkJDfs7LaM8NxMJmYn72cio4ZL2XT5rebKfIcEDJY+lanyo4AX9Kco3ZJAA/nRcdkc/p+hg7&#10;ZZSDnkKDW/HGFQL2pkIETlOMZyop5uoTP5O4CQDO3vik73uO6RXmHk3ayEgIV5qu839pq8MWBF0L&#10;1duPs8kZS4YBDxycVURrK0gkSJuD93ByTTvpoBd+zPa28VneO0gjO9Nx+ZaGxg4zt9aoQQS6uzRw&#10;MxmiO9w0nAUe9a81stvZrI0yFsAlAeRUq17D1HW8cEi8fMfcVMPsx5IT5Oh9KrWrHGMMu7kcVDfa&#10;el3bvIRJG8akqVOP0oSVwd7GX4ia+LGS2uHNuOGVeMU/R7m7ltVjnX92PusepqjpkU11H++LmEHO&#10;GPFbYaJVCx9B021Un0IjFXuTLF8+4uc44Haqf9p3FvqDQsEEQGdzcZp9vNLdTsEiZQnG4jrVbVLB&#10;7to4POSNmOcueW+lJWZTRcMjakN28NbqT5iqMZ/Gs+711IQkFgEkOCpJ6ADtir+mWESoulvdYjc4&#10;kljIBGfrV3UdO0nQ7JIbO2FzGJMTXBkBnOf7o6Coc7OyRainuyta+GBssdRun86WViWtY1wqrg4y&#10;31xWJe6gr289uWRUDMuwcn/9Vd14i1W3GjWmlRTfZIjCree45U9gR1zXm8Wjvczb2Y7CfvetRSTS&#10;5pMKjb0Wxr6Fq080SxvErInRm7+1dLe30l/Zx2j7UhjxtSMbQPasO2jit8RRjGByBVkowI2NgVfL&#10;d3ETRRNbaeLFJpBahi4iJ4BzmqolLyPGqk7e54Bp6vJNu3gADoPWljdM7ARuHUelHkF+5GZJkkRd&#10;gwfvNu6VYU8VkahbXT3cbxsTGGGRnGKvKpjLMSzZx8vpQ1YC2AVyc5z61j6xE9xbGIRjez4Tn9a1&#10;FbI4701ljBG9gTngGhOwNGLYCUxfZLu3YgcBscVo2tkltGQiBRnJxV3GBmq5mSWRolbLL1ApeY72&#10;JEk2MCnJFKL2C5mZXjAMXVye/oKhliIAIBT61Ja29vDHNeXCMAw+Xbg7m/p9am6CxUuJSCBZL5qn&#10;72TnFaGnwKVadnYyYwR2X6Ui28iw+YfnZueew9BTb6d7WKJURgsrYZkG4rmqvcdiCa4iaRorFBPe&#10;E5OTjA9TWhBaO1uvnuDJjnaOKrxWsFkoijyhcEFz96p45G2GJDwvAYnJNK4PYPsa/wDPU0UzyP8A&#10;pq/50VXMSYE8l0jRzLFuiP3k/iWpYr+1+2JBGpaQjnnpU1rfpdRB4mDKeGGeaivbeO3iZ7PYkrfx&#10;N1XNDVhosuky75LfbhsAoR1NDh1i4ADZyOM81Bp4aKEm5uDKzHPoKdcXEapuiyzDoKTYE8ixIguJ&#10;5WbYOE65z7Vmz2kscTSLbbo252qORWZc6s+n3gO0sW67jxWzYa2t9GVxhx1HYigSlfcm0nw7e61a&#10;vPNeLaRKoZNy/fX65piBbPUPsquXTH3iQQfoRVK4sJ5YWha5dkGSkeeFrfgsob7SNNt5l+zLF8iy&#10;5AywHTNZq8N2aLVFGSJGuFZhhs5Ge9SXJtbwrH5Lt5fBLDHPtSixvF1BYAqSR5/1jNjZ7VX1y11L&#10;S76NFDOJBkf3a05lJ2E00iCGSIzMLbcAp+YKTgmrseUlODnPSo43EEOXVYyeTtHGajS4yZJiwAXn&#10;p14qrWFfQbcS6hHdrHDIgGCSzHj8qalpHDcOswSRJxklBgA0yG+iuY2kYZcEgev5VH++VBJuG0fd&#10;DUtL3Few9IJbCGaC3K/NkoQOlOgjnSwVN8iT87mD8EUkU/m5BPT0q2r5FJ67lXRTtlSFtrrg929a&#10;mkaO4QxggKTjIpsh3vtXBPU4pIrWSe4jjhXdKT90HGaLpC3IpdGUQyCILu6g+lM0ya4haSCZ/mTl&#10;eKtX+qxWMgtpkO48Ee1PkWW4VDaxKp27tzccUNWQbj7OeSS5ZXRFU9MnOfepbr9zBJKVDID2OKox&#10;qwcAYLYwQT0q7fGOOwdJCQjDgA85oTFLRaGSfEkaYTZkjjg5FMgu7vUdRQI2yJeTt6GufntmgmwC&#10;fmPFd5pNoIrKJHQAhRyKXNd2RMV1YzU4lS3Ep/eMo5DdDXOOJbp49o8tCc4WurlAuQ0fmGIh8cjI&#10;PtWVJLFby/MmChwjCqexS8ySyh8i32s+1xzk96lFxcqgWNvlHJJ5JqqvmzyBj90n1q3sKgkNgY49&#10;qSBlC5tp7u/STc2QOvoK1i8kUCx53NjqTWdpWqWk+tJBduIYScGb1x2NdHr8Gm2Ons1rI4umkGwE&#10;Zyv41Ln7/KNRSjcxV3mViWbBHXNOaRsjuBxzTHkAjBwRmljVQxDsfm9a0JCCO0gmNzOwBI4B7fSs&#10;u70dL+9kuY5lCk8BRWteGN7CSAJmQrgY7GsTSPtUUhXyyI845NVtEl6uxLFoKRsGMjEiujt9Yu7C&#10;SOWF408tQuAvBx6881DJagQkOxJYdQcVBLbqwXZHuhxnfuzk+mKnlT1Y/Q1brxBqGqsjSxrapG25&#10;fszFM+pI5zk1Ru7meaTfLIZpm/iIptxpwaBZIZZEYAYTPX8KjBjdfmV1kXruGDRbsTaxnvpD3E/m&#10;u+0+g5rVihMcYGfm9RTWuIoVHmuF+pp8VzDN9xgaq66jKbLeB5G8wjafk96tW0jzoHkOSeDxipSF&#10;PU1XaWO3yAcCkw2LRwOaVTk4HWqVtdvfTmG0QSPnkZ6DNdHb6DFHLNeT6ki6fCgErhcEMR05681L&#10;mk+XqUo3V3ojMKtEyyFlAB5ye1Zd1G8VwZLFj5dw2XZeoI7064tY5dSlkhvDc2oPyN0DfhVpAEwF&#10;GB6CtL9CU7mU0NyZjF5xeMfMFf8AnV+1kSVDvTYsfDFl4NOkEaS+c2TgYNXJrSO/tfLYsikg5Xg0&#10;AlbYqmxijXME6xqexxk1BaHazNPGIuysW4arVxYW0g8uZP3aDIY9vxpZAhSJZER0UfIGHSnZAXWj&#10;UxbW4DcZHWs54JIrhhIF2E4THU1ZQeW3mvIAhOcZoe5bzlZQpQfdyKB3KF1cLagoVzJnhehplmI7&#10;q8bcrbPukHpmp75POuIJsDch5wOSKsteWsCkxrtkkIHA+81S3bRCS6lZrFbFnmtJpI3B3AZO0+3v&#10;V42d/qWlpevGF2OqxguNrEHPP5VhLf3FpqnnXaBvIfd5D5G72xXRRaiXvft2nQGxikXDQH5gT3PP&#10;FZ1YSb0HGS6lW+mubm6F1NbJbjBQgKRytZtve75WibCkk4JrV1K9kuyBKC7Rj5VAwBWALST7YJJY&#10;gFf+HsK0ivd1B67GlM0TMAjDrg84zSrawoyjyyWI+96VIsCXCRkbQEORQ4bJCSHI7AUgvYje2DhU&#10;Yh9pzjPSrKoETaAAccVWe5jgkDTMFDDGR1J9KnVt4Xvn1qrdxXvsPRsrksOOKie5RX2bgBnBqtc3&#10;a2xMBt2LPwhztAPr71es4IzDG7pGZQDllHWk3YN3Yz5E829UGZwcfKoH9asPbB28tJFjlx95wSfp&#10;V07llBKgrnGRRdTFQhCsy552+n1o3CyRf0XwzNr+lIbuCCKSNz+9JJYjPTHT8aR/DVlYahZS6tbG&#10;KCR3jfJGCccHjoKzF1fy0MkQkjyQPmyVOOlTy3t3eQeXdXBmG7cu7+H2+lY+yl1ZaqdkXL1NH0xU&#10;srJrd7hnILQH7ijsT+VV3MYbs0mBgZ5FYbWXkbpCGY53fL1JqYQ3AZbkkRMw6tySPStIwjFWRLlJ&#10;7mncTLHCdyspJwNoyarRG7lkNvIh8gr80hbrVQ6gY3w8eHI5x8xNTSXXkwiWVZGkxggdgaoQr2kY&#10;by0P7odFXgU1bVI23eYyr6A8Ukn2jyQYlVj7nFPtnlUg3KKB6DmgZowFWUlCSGHA7VXFuktxI0ke&#10;Ng2jPf6VXub+2VB9mdnuC4HlpnNRTvIJlDJdOWQqrA7Qppbbgtdh15bR2yL9mCRu7ZPGcmqP2qc3&#10;EUV3ho887FP4VZi0qUxLPLMUcjlcZx7VcWNVXGOlO6sFu4y5srdyZcszNjgtkUgUKQMAD0qVQDyK&#10;Y8O6QuT0HAFLyBiK8W/CEE55xT5XCR8sEycbm7VRsreOCaVYdxkY87zWhdPHawqJHTe5wNwzj6Ue&#10;Q1uVdT+y6PJCbO6kvYihM0hXGH9vaqFiLiK5M9xH5cdwcpznNbhigwEnKMJOAp7024tZTFEhO+GE&#10;kxoFHFTrsilZt3GfeX1qBm8tSeoHpU0YLHgcHtiiOzuJJS7MqRj+HHJpkiREOue1E6AsjKoMmcAk&#10;dKIADctEThVONw6GrN3JFaW2wfPI/AXPJqeo/UYyybdsahmx2OBWfaadOks8s0IDl9ylH61aS58i&#10;IRw5ITj1NStqUUNvvnIVh61VnsK5FPDcGCSW62LGq52Kcn8azo9Yhmtc/Zi0cZ7joBTptYi1Utbq&#10;22LHzEnrTzaRy2zRQSAEDouMUnZbgncSDxLZXBKSO0Yx0IpkmuPPKILNcoP+Wx6VnXulwJJEjum8&#10;8BFGM1rJpOLJUaRUx0Uf1pNpPQaT6slimR3KKZJXU/fx1q6YCMSSSCJc8r61h6nbz6XYGS3uGGfv&#10;H0/GorJtR1JIka5Ux5BLAZak1pcEmdN5EH90/nRVf+yT/wA/dz/33RU8yHY5JNPNlKnkSsMnkVqP&#10;bm6YwrMdxwWbHSkM8kYYwiM7hhiwzj6VNaTK9xlcqCBwfXvWiu9xXRE7R2++J1wY/Wss3kwmdY49&#10;+eQc11z26XC4YKQeoIzms42ljaT7Uj+XB3Ec4NJrUVtTitQkN1diNzsweSe1WNJuVs7hoid+W6r3&#10;rptQ0jTp7QzkKmej1UttIFiVJaKQNyCOtJ3C1i/FFPdNstLZ5bh1OAvUD1pLDW9QhhWyng8yCIbc&#10;OACpz6/Wn21w1rIJIpjHJggMp5wetBgW4YbRuPcmhwctyk1exvSTtb2aNbo14yjLtbpkbjzyfpWA&#10;2uTandZnQosYxtPY1q3Or3RRYImEOECOIhgOBxzXPXOmXF3rFrDaIWmlJyBnAHcnFKMeRXYNXehr&#10;l4WUBgGBqG9jje0NuCAJG+ULxit2fRLe0tJi9ukbrFgsz53H0I6g965aCw+yxkzSlj2yelWpXQS0&#10;drkkVjFbhFjHTqaxvEkrpsjjYhiMkCtBdUQbkX5mHQetU5ZIJLndLbyTXAGdh4Uf40ehDXMZ2mb4&#10;Imkml2g9M961YNQjdCGkBPYetZOs3dzcpHvRY4sfIi9BVCwjae5jj34JPepd0JN7I7W0gkKO4G4n&#10;ngdBUsds8U6SyOhWUZQq3I+vpUNnrN9oU0sMXlyiYbVWRcgUkiGVleWQK/Q4GBz2FEdtS00O1Frc&#10;3SGSBZCP4z2pra1p8UJjeQNgYIp0lvF9mclgeOpNcNcOFuGVTn+VU7bkOTWiZsX2tgzhrNfLRe39&#10;6ktpdQ1V8A7vdugrFUDqWyc9BXY+GFVrJzwH3dSKht7IIxW7Gtot08YNzMueMBVya27WAENE1xJm&#10;MYYDipkRrhTlyg6D5cGp32wWzMBuOPzq1FLUvQxp4LiERRefvjycFutQXqxRouT87cc81J9he5kM&#10;lw7E9hu4FTyWiNEUIyCKVtSdSGIYVSpyfQVaiVmDBsH04qtFF5QWMD8KVpjBNtz97tTSKZUsNBiv&#10;dVlN5cLa26Hez+o9q1tZ1v7dCY7SJGsV4UlOc/3s00mFI98zqqn171EVRkKxABD1GKlU/ecg5tOU&#10;ro2bfc3OMfd5wanQx+UHY5fPFVIdUutB1LNuqmCT7wKg5q4++VTdSScE7jkVSvfUV1YWWUHaPL/e&#10;HksOmKbHiVSYxn6U1r+W82xW0fy5GWPp7Vba0k8oL5pBOPlBxgVQhliI7xkV8yXG/bHgcKfQ0+6e&#10;eG8NvPaFQh4bP8qfbyzWsd1b2ihWcjO4cVEkT7SoJLjuTnml717jduhOHjM8KO6eaU3rtbOB6H3p&#10;FMu6V5mRkBwmF5FZ7Wkql5S5zjACjpVq2WZNuQxwM9aaYjQ01tEsZLiPW0aVLpgyYXhMCll07Qmm&#10;W9ghFnZhxhd2ZJTjoB2rCnjuWuY5pdpKkkE+naoItXUXBhmQFlPVR1qHRi3dD9o9mQ6jNe22oMcF&#10;YmJMa8E7c8ZxXR2Ph0arYG5GobojGWYRoGZT/d61R3RFC7RY+o61DbMxmLRCW2P8LIduRVTi5W1s&#10;KNloXtCjsz4kaxMTxW7fKTIdpGPWtnxnb293a2dhpN0RbwkmRP4SfXPesGOCIOzy/NIDkluc1OLl&#10;3fakbBf7xqYw5ZuQpNtcr1RU+z/YbcBpOFH4Uy1uDc5K4C9M96sNaeY5eWRn/wBk9KlEUcShtmMc&#10;cCtPIErFeeSO3jHmNgE9TTU1BpXaO2JaMcBzxmmz6e13c7mlzCP4cd6twxR20QU7VA64GKL66E67&#10;sgmef7OfMfgUxcyRLIxdifSm3lw1zcJbQJuzyT2rTt7Q7QZGAUdhTY1rqV8DbzyAOlEDfaJPKXCv&#10;tLAMcdKZPFIXSaKYeWG2mPGM++fSs66udmsbYZA2V2n0FJ3sF7bk92l5aXSRXLrGsoDKV5O0963b&#10;y+gtLCzsdNt4pcHcZZkywf8AvCqRXzykk/zOihVJHQDtVW9uVt54ZNrOEJ4WpUObVjcrKyJX05Jb&#10;hrm5d5pmOWZu5qfzRH8irk/yqq2oSTIrRwOAepbipMBQC3VqqyT1EtR0SsXdnIyTTmiZmPIwamWB&#10;ime+MgGo4YJbjeDOgwcfIM4oHqZ9wZ4QscUe8t945xirCxzCDcSFbHIFTXMSW3lxpuZ2OFXuafIr&#10;wxKsyMpfge9F7CsQaZolvqCC6vbzeqKzyQQ/fXHrnpXWRadpqTwatFcJ9nSPcqOmS3HB9hXIm0j8&#10;/wA6MtG+3aWU4yPSpIF8pDFCzbTwV3HFZypczvctTcVZF7X2TW4rWXjcvAAHOO/Sq6qYRH0WIcAn&#10;jFVjdPbLlmUKDzmoLlf7UtWkMh2fwkDitVFbEuVy5c3ccZV3bcD0C96meTbGWUkFhwvpWLp1hJI4&#10;w2Y84OcgVqSobZg08gIztX2HaiyuLXqNgRvIUSjLH7xqSOMJnLcdcmqp1CBrhoXYBemfWrfAXKkY&#10;96TunqNO4O4WLcpGMZrn47tLy7lW9uCg6Rkchat6lcAP5GHKuMEqcAVTi0YBgxZjg5xVaJENO5r2&#10;8Vy7GHzIwiqMTKnOP8anuLYfe8zKAjaMcmi3maKLGwY77jinynzWDZyR2HSpXmaAAyqBTJw3lsU5&#10;PpRNPHEuJG25HeqX9qRK4QOpJOBRZickizaabbRw/bJ9QdbkpuEECdD6Ek1ZlvSkQdEJfgnjNRQl&#10;WTdjBPJpsgZbmMhgEx09TUxiluO7Y5rmSW4V5yxkkA4xwMfpTricQx7ypI74qTIyDVa9W4uP9DtV&#10;3TzA7M8AfU0/ULdh8dwkqq0eCp6kHpTr54rbZ5cjOzD06H0rAQy6Mpid45m7CE7hn61oWkLNqMNz&#10;c7wHTABHANF1uGuzHWwklkaS5TYc/IvT8TWpbC3uZPNk2u0XAOM4qKS6sXSUq8YKnDcZ/Cqt9em2&#10;8m0toMvIhO1Dgp9aN2PpoPaS0utVK7i0sA+RScAZ71eW78jCSyb3J5wMYrP0zThbN9puSzTSD5ie&#10;i04qkWobUjQySNkHBP4mjR7CSYW+oM2q3EFyQoU4TjBIptxJc3sxjR3ht1OPl4LVj313/wAVXkYY&#10;KQpzW5cXccETTydKb0egLUrG0ljx9muMKOzDOfxpwdkZY3GWwSMDP1pbS8W5jLxRkKDyDxVlMNyC&#10;Q2eB61DGV4LYm0WS3DeY75KseADT9U0yea2/cGNyvJVh96pN0pnbziFRVySDwKIpXMO1Ziyk5Dnr&#10;TjpqDORTS7i5umCxeTg4cHtXR2NqsCC3gI8x+rE4yamkiBffvYk9fepba3SLUI5poTPGox5YOKid&#10;3qOKRdtvB1peW/8AaM155c0eSw3hsEdM1QubiGzISffL5hwuB1pt3ceXqU/2QskDHLREYANJZtvu&#10;iZn3kcoD2qIJpXkzSTT0NJoIGtgJEBjA5B5qK0VRnyIAidieP0pZ5iUCRyYYtg4XOKLq6jsrQSSy&#10;khR+LVaVyNif5/8AnoKKw/8AhJLP/nm35UVXIxXKYAVcr09KqTTPauJvfoPSk+0xxqBJMM+gNP8A&#10;tFs8Zw6sfSi/Ym6NW11WFolAbk+vaq887KWcPC7Mc4xVKCFps7VCoe54q0dNaFUJUuCeqf1o1KaZ&#10;C7XWpQGKdQq+gGBWhYWsUcISZshRjBpqq8QUEHB9etMYCdWAY46HincWxHqH9kyzD9+ysoxtQ/5x&#10;U1pcwWlukNsGkk/vE5I+prBl0trjU/kICDrW7HAbVP3cWT0zSvroEb2uy3bQGaZVLbpnbFbCXGhe&#10;ED9rm1E3OpkYMUfzBR3A9K4+5sr6SVzHebEYcgHB/Sqq6XbqGMzMzYz83HNLlTeoXlay0LmoeKxq&#10;2pPcx2fkBuMA56evvTEu471tssTNg8ZPSktLOHPzR49K0VWKFC2AFXqab8hRjZamda2p/tFmliAQ&#10;j5GrVltgZ45VAyvB+lQpPDcA+W4J7EVbikyoz94cGhId+xm6to63qCROCo6VgR6fcWO6fbyvTNdX&#10;c3BQ7f4W5LE8CqMl1Dc5ijBdyMYFJx1F1IrS0u7zbMQFLDhjzipVhnglaK9lDDOVKjrWhpUctrbp&#10;HIw+Qc5q1czwLFGbqIskv3G28GqWxdkcprCStHtgnURgfc9awLWykubnyiCCeprsL/S7Sa5AVDH3&#10;69RUsNraWuBHtX3qHduxCilqzFt9BgglVZGDOeQMVrWP2eLfC5ZMOPu8Zz0rUTSvtdhLqa3ESpEC&#10;oQ9Sc9qsWENtDoCreWojmkmBlmYnkA5z04pOSXw6mqj1ZVScQSPbM0m8c7XGCBUmWYHJyM1Xvpor&#10;jxBcTW6uIWAC7h0xUqnkgg4Hf1q1czK009wtwqRwllJ5YnGKsyzxwrmQgDFMFxtmZHQgAZDdqo6j&#10;YyXdxE8aCSMH5k3Yz+NNqwvJE6X0cm8qCSo6VW+zC9cTSqy5GNmalg02e3gZ/LRSOgLdfaqtvc3z&#10;3G14AiZ60boLNMvXFolzCkbg7U+6M1Js2KVH6VNBA4y8z4TqMDpVHVRL9lVrWQBm4PPWmtQehoWS&#10;wM4NxGzRD72OpFPdNMtY2aFpbq2lY/6POMFfYkVlafJLDZhLmQq/+13qUBRE0oP7sHlqhpN7l+81&#10;ZFu2ltEwLe1W2AGCA2cn1zUF3ZG6u1mEzqsa5yGxjnNRiMTKxJKouO33/wDdpYglpM3lGZoiAAJG&#10;yfeqi7aIhxf2isbu6e4WS3kD27cYbjp1q29zskCeUVD5JI9aJ3gVlmNuNsYJ3DqDUaXaXUW7ymwe&#10;hYYxVCVloWlkj+yuHLMp4PrTHLwgeWrMigAKo5/GohJtTBbIJ704yKtwjSTgRlcFR3pDuTta/aYd&#10;0kpQEcr3qOLRIoQXjOZOuTUJPlyboMSP3XceB71aW5O1t5LS/wBxOcUfMCvslgPm3SkknCBOQKtK&#10;DMfmPI7DtSS3MYZYEB3EZIJqaMAp8uAe+KdrCsCLg/Nj8KeuMkYximnCoWOcjnmqsdzNLP8A6vEQ&#10;/iz1pgW5uI2OTjrxVG3vGnRkXIcHpVxmSSMkN0FVIgmQ0eCrdDTAkWR9u0/qKlt7JJRumbKjonaq&#10;yMHc5Yg9xU8s0kKM0IXheueSfpU21BLqW2mhthnyWAHfFQ6ghnjjMVwRG2c4PJ/+tVKBnMau4ZmP&#10;UZ6VO8HnKgVgvPXHSh7iv3Kd/dCC0EcOnqpxt3ly5/L161T0mykeZpnt3woyDjgVp3FwtufLZPMI&#10;NWIHlVQY2I3dab20FZN3K0eoiR9sULkeuOKtxxh3UsOD14pyMm8oBgjrxQ8qIyqc5bpQVoU9QUW+&#10;pwfNiNhnbnAyPWuj1LxFYalaCO40uJXUfu3STofyrntRtEu4w28hk6Gq5s1ax2xyZcHcG96HGLd2&#10;Sm0apvXkCjy2YD5d3+FWLdEm5LiJepfNZFvNO4XkoR973qw8bTMN5OzHY9aLrYeomp2yXM8c9tP8&#10;ygrlTUNvbyoFM0zMF5CZ4qwsHlgLEAq96kK7EJY5p7htuM3Lt3M4CntUMckZvBDGGTIyW7GqkN1a&#10;3MrrM3KnhT0qzKR5YeNgCnIpPQlNNl9LGIzb2RWbpye1MjnIm+z+VsToCBwadHMl08BSfy26sNvX&#10;2Nalzo0tlbTTPcrI4OVVV4I9jmpbSNLXMSeNo70OrycD7uflFK0f2hgZAGx6ipU/eLuJyTT0wc4q&#10;mxWIbTRrC61FPtbSIjH/AJZkA5+p6V2beHEuLWO3s9PS2Az+/c7zjsfqa5CRkOFL7STwD3qdNYvd&#10;HjY2906qR/qycg/hWU6Tk73LVRpWK17or6VqcsEzxyAYwR1H196Qxg9KkMklyPNlJZ3O5ie9DAoo&#10;CCtLEtkE4HlMGOAeKegAAFQ6hHLLbKka5csOfSnSSiCNQcs54AHc0ySDUIRej7Kpw3Vj6Cs+XQYY&#10;oy6eY8nYA1tRBoV3SEGQ8nAqdE3jexxn0ouMznkj02yV5ScD161mjXI7mTYUIAPysO1XNT0ybUJs&#10;LcERr/CRxS2WiQ2h3n5z7ih8qXmLlbdzQQpJGDwVNRysoVtx2rjGc44qUBAOBgVHO8SITJjb71KL&#10;t2CG0iWDzWTEajdgDqKisZrq8ALRtDBuzuPVh6e1aTGe10mG/niKQyvsQEHJ9OMcVXgnubyeSNNP&#10;nMCkAShDtJ+tJTj3K5JdjIv9NvLu8FzZmMQqQVBOMke3erMJkuJX1K/lDTDKhRgZx2qxcXCpc5X5&#10;WiypBPSqU8kMoAfjHf0q3ruQya0v5J0mDwENnhWbIqxbSOpc7FEh6mstL5Iiywq0gzxtHWtm3heR&#10;Q7jZkZwetSCK5tYVcvsXeTktjnNNlngQeWw3sf4AMk1YuI44oizyFRnjnrVSMQq5ZI8s3eh2GPic&#10;uvEXlr6Uruigc4xStG8g+aQRrVVyIm2oAQOsslSK4y6la5AgG4hjggDqKtSW8saF3MUcCJ8qKDnO&#10;PWhVVkDbsMOR2zVSe9hmuUR7hsoc7QeKB3RFYXXn3LLMrof4VZqvR6vbRStHk7lOABzVW4W9jLXC&#10;2mUx65OPWudmu5766CQqQTxgDmqsnqJt7I6yGaGcSAHodzGqX2iVbp5IPL2IABvYDdmtfwj4Ylu7&#10;4fb5Ej0+JPMlQvy59D7VcN94Yso75dJ02SQTPtOSuBtOPlHaudzlJ2ijVRSXvMoWk8jea81v5c6c&#10;EBs5qxJYpeqftHRlxs9PesyKULcktuzKxbr9361bn1GOHLO4UKwBY+taK5L8hn/CK2f95/0oqX+2&#10;bf8A5+F/OigOaR5lFDPLEZBGxVeprT07S5lUTvle4XFdXNZQi0mNsQpcbto6Gq0TJFAjyOThcc9q&#10;VmhNJENtfhdsU8ZAzw1aMd9udxHIuM4BPasS7naeQxxoAhPDHinR2UjIVEoA9c9KvnBG5Nf20aHM&#10;i7geaoQzx3G8Ru8aM2dq8ZpNPtUMW528w7sZIxxWhHsQ4hVAo+8RSvcLvqRJGkMZMcZznqTzVwhn&#10;g+tIdrAl0wO2e9VJDLtIeYbScKFGCKQMfJ5UBCnlj05zWVfNN5yyrt29Nnc1Z+1LEhErqNv8RPWs&#10;W51uLzisYyfWrXcm6N6FNyqWGGI6VPInmQPEe4xWfYX0c8X3unc1Pc3RS1MyKCmdpOR+gourDbMQ&#10;aNfQSs0MoGD61qQNdRwZnZd/t3qpb6qZL1Y/MLxFsD5en1rW12yhZHjtpiZo8b9vCk+1Qpq4W0Kd&#10;pC+oTkTtuROMD1rWmMNhEqqiAn+EdSKztFZoIQkow2ec9a2Jo4btPvBXHRwASK0TT1DZWOfi8SvL&#10;erbi1BRjjrzj6V0dqhuY9pbdFEDtQjAXvUCWdpHcI6QqXx1C/wBaoyajcabqTKqttlGG54IpSTBW&#10;Qa4kxh+0RyKUH3QDzToljuorSzkbyXuHCByM7T1zVaaa4luVkaJRAv8ACDV2G6ntryG8t4Yi8XKe&#10;au7H4VnO7XujidppsCeF9NmiktWuTE3zLwcg87vb6Vg634gg8QNHttzbNETmP+96H0rMv/Fd9NK8&#10;dwHAkbL7V2qf61q6Z4c/tS3hvUuX8qVtqbIvu/72e1TFwpK3UrWbM1EGeAKk6VbvdKuNOaXJEscZ&#10;2s6dvr6VTzxWys9iGrMjlKyExOhIxnParWho97qMViIWXILM2eAoqm0gEm1mHPQVIjsh3RuVb1U4&#10;oeuiCLtqat/DFCzusiyQgngfwj396x4Jka9eIoNp+4aVhI6Ebzk9+tZ4tJIJDMbpi/bNHQV3c2GV&#10;o4280qseSOucis+dwsOyC3QwpySw/lUqRzTRAySbiBxnpWjpdsk8yRXCCWIf63Bxx3ockkPfQpaF&#10;Gl0s08irKuB5gboi4zgD1rYu/F2naJoKwWumRrcPnbFKMjHqazdSOkxan5+g3DLAy/Oin5d3TgVi&#10;39kb7azZDnsaiFLXmmKbk42gyWPXp9VVWuvKUIcIsa7QM1McE7t2e2KzodNjtcSSglQfwrVh8mRO&#10;MYrS6uSk0tSSK1WeA+b909getMFqbichB5QhUnbuwG+gqC3lNtGYi8jOXJDdtvp9atxqHuhIJMkj&#10;G0jH60dCrmZfWEsoUmQKc8gdAKWOwjazKO4coc7gOR9KuajG0F6rrIrQfd3cjj6GqNn9pS5d3Y+R&#10;ztHrRYVzQhgiVNsPAIG4g80vlokwdOo4HpTVdiSoC7Opao3jkyDA/f5tx4xTsFyw9tFcQXJeRo5N&#10;nybFyWPpUNjA9ogErNyOh7VbUzQIZAvmEDhR3qzl7kRxmIKHHzbjjbRqMrbwW2swA/nWfeavHbyC&#10;KGIs3ftVlnSFB5iDf0AzmnPBEy72UA+tMiV31KH9pKu7anztwfQVoFQLXJwoxnAFUGhhW5ST5tpb&#10;oKtXlzErpA6t8/TAp9R7IZFMjkDkHGKswgyZxG1QIsUOduWbOAMdSa6XT9EuE0uS6ZniZkIlhmjB&#10;X8Oc1lUmolxjfUwpbW/Nw0MEAkHHzx/MOfUjpTIo2iZYpGxKnLLnP4V0Wj+JI9IslhhsotzqckHH&#10;zds1wmpNef2nLO7kvM5bK8CnT5mryIm1dcqNoWkc135h+aU9s9KnBKylTxipNHg06OS5t72dUvJ4&#10;Qke9S3LdxirWo2DafcJauQ7xxqu4d/elGfM9iraFRuAeaqpAgm3s7Me2TwKmkVQrFj0HWs6K/jOR&#10;wGB6HvWu5N+5oTQh4yNxVe5quZAmIrYBUXjOOv0pXee5YbU2xDjnvUcSyx3GxYX8sDJc0C3LEUe1&#10;enJ5qVDgnrTRIjLu3fL608Orc54pWHclAB5FQXTuymOJdzkd+lOSdHDbTwtEUoVB8hye9AMoyaJF&#10;LFkgJKeSV6VHHYxWqYLF2PGCeK0WmlZtoUAeuaQQZYFuT60C5Ve5FBGyr796sozt8pdtvpnikO1G&#10;Ve59BQcKwzkEmkUNYw2zBYt800gyQvCx/WrCjcRu6j0pCR/jT4lIXk5pDEaFDIHKgsOh9KYYFZiz&#10;4Y9sjpUjt5Yyegqu19Eud524GeadmJtInAAOBSSeZjCAfiaqW+p291KVjJJHfFWElEgIGeDjOKdm&#10;g3EiDLGA7ZYdaJGiQeY+3A7+lKMbSfzqGeSC3hJkChSec0g2EuDtUSJk57dc0+MzSJh22jsBTmDx&#10;vF5sckW5dyblI3D1FKzqgLE4AoTvsN6bij92OuRVe61O3tXSOYkFuQMdqgu9RW2VZCjFX+6SMZ+l&#10;FzYQXWnrqdxITFEfmiCkMfQZocorcEm2Ri+lnv1t7ZPNLHCha6bThpFtFJNqdpHcXVrJlcNnn2rn&#10;J7i1jkVdOsHtVPLybslx6e1KHk424VOrE8k1nKLm9dhqXL8J0w8a3l0xD2cKxBg0S54GOx4pbrxT&#10;c3EEsDiNFmAXbEMYHoK56MLN84O5R7VLChEjDYxOcAkdBTUIp7Cu+4sVnEmcRBcnPJzmm3P2e2gJ&#10;ZA2T0xnJq1NEyQs/mBcCuYW8vryTKAKmfvGtLdSW3sPgvJWvDK0W1EPyIowKtzX80gKOTGG6DPNS&#10;GW2t4h9onUDHRTjJqGC5t55QLaFQB/y0cc/hS8w8gE8cgMbrJJ68f1q3DIRFgBYuy55p7yKQVCkg&#10;9TUBibC56A8Co3KRGI7iSYl2JAPB7flVsQoBgjNLG24dOarSXTJI6SRkJ0U+tMew6VI5MBcHPBIP&#10;IqrbaTa20vmcsw5+Y5q1aW6RxgqDyc5NFzGrRkeZs560bgWPtBdWjD5Pf1rMs7WCw1BtsUjyvyHI&#10;4AqVXhQ+Sr4kPcVd2DYCew60gRFdvd3MUsTojRnoFcjd7GqgsXisiIUWKRh0HQe1aMZ3A+lLswBi&#10;nzO1gKOn6ZFFGzz73YHPLVYuJ41RlaJSg6AjNV7+Ina+XwD/AAmopAGdEZ/mboD3qbLcdxc23/Pv&#10;H/3zRU39nSUVN0VdmSJpUQgzHYR/CtVwzXFwkDB44Mclv4qna2dLoIX4TkYq4sO6HYQHA745rQgn&#10;j06x2r8gb2zVldNs1GFQjcOgJrAm3Qz+UHaNiMgg1biuriMqpmLA+tHuoE2XfscYYiMnYOik0scs&#10;FkjDaFOc4FQzXXlW5fcB9aq6Romua3eSvFA4gxgyyDYv681nKSjuPV6I0Gu4pGAADMOee1BHmD5i&#10;Megrnbvz9PvJbfzeVbG4dPwqWC4u8gCbKEZJxkgVomrAkP1DQ/PJdJip9CeK5uewuLecqYycfxDn&#10;Nes2ngh9RsLa7S5kPmkB1fAIHqBTLbTLfRUm0fVo4JLd98xmRwHAzxXPKprZFOmk7tnnmlaVql5v&#10;SKJo4wMtI4KqPxrZsilvakORJP0Oen0rZuvEVtd2TWVjaPbWzN8/mLywA7YrBjjEXJO4E5XjpWsY&#10;NayDToS2U6XErLNAiSIey1oE7gcLz796zvORG3lcHvVsXKGPO4KSOM1UbXIbJTECOnNRmFzjZIyA&#10;+lSQTLJHkMHI6kU8Hcm7aVH+0MVQmXbcGKMA7nA/iPU1Q1PSBeEzplXByQO9QxavMs6wtbkAnhs9&#10;RWi9wXHy5GfeluhoxIvLjChmfzQwUKTySfavRdB0azS286Qgz7gCrEZT8s1xTwqXLMql+oYjoR3q&#10;x/a+p2oikiZQQcysvylhWEoSlK3Q0jLlPQn0XTJibu+Cu0DE/NHtA98f1rN1jxBbWU8A0xg3lHlF&#10;4VgR3rlbrVr/AFS5eea9mETrjyFb5celZVxJPvJhC7Bxj1NVGhCOrJc2zdvNZnumm2qsSTENIq/x&#10;H3NUlkGTmsu5uJY40CfKW65HSoobubzTGzbm6itUuxOpo3Nq0t3FIMbVWpE+UnnrRbmThmPXtmnO&#10;6EZJAIoTDYkBArPv7czTQyBidpzt9aDeKsoV3VVPc+lXtLgj1S+dY7uPyETczdG74GKU5pLUFaTt&#10;cYZJFi6BABzVxLSUeG474R3MU4lIiBi++p69DyPc1kyWt7d6ktvYBZoycbZCFDeort7vXdfsLyC2&#10;CWrokqR+UkROVPU59qylP3kkaRWnqcBFbxpL5yK27JDg9jWgjgDnmpNca8bxXcQWcQu3mYELEOAT&#10;1z9O9R62YNFu47e4lLsVzKsI+6fTJ71sp62WpltG7GXTs1nIoAXPTNJYoJIxgADFV7fX7O2il+yR&#10;StL/AMs2nAY5I71q6XoWsXGnvfbUXgv5bcE/h2pSml8Q4q70Kcq5mEflsMHk4qSMbDg4A7VDqF5N&#10;pt35N+qpKVDYU5GKZFdLcL5jgAdiDWjIvrYff2Yv4gA53L0OadDbvDCsbc4GKSAyCYBRmPGTntVz&#10;zVIOOSKN2GxW+zibMTZVW6lTVuG2ZGMTqn2dceWM8sfU1nzXciyYiiJ96EnmuCPMO0oeM9BTsCZs&#10;SbIQZ24ZRgYqBLvZkMmSwzmq3mb1MbP5gTk//XqeW0uo0Ev2ZzDt3GXGVUfWldLQqzeo0wxSSKZF&#10;3KB0Pr60yRWVScZVRkLUpbCjaM/SopknaRTHhQfvE80EsrI+9d5hKd+ahluonk8zcoCcbiOSfatG&#10;NCC24ls9c1RubCBZUfIQA529jTQmWLK38+2kuZp2idSGiAHU5q82pXl6x8+eRj064H5VWglgmuPK&#10;JJ2jI4IUVbaMbQyLgZ+b1FRbqX0K8UaoTkkknJzSTQJIQWUYHOTU1xiKRFAJBHWk3DIU9T2qrCuM&#10;l3zNDLI+54TuSTHIp1/rf2iX5pfMuX43Ht9aSTLRtHgg1iSacY3GX3NnqO1CSWondm1OALcmYgqB&#10;lj61z0lwt1cAQIEQHrir9z5lyqw7ysYHzZ71WtbcRSgHkZ6+tCskTq35GnZyS5Ecm1lxkHOKuC4j&#10;baschAB6DvVSaIfZ8Z2r1JrKEs+VMMWVJO1s+lC8ym+iNkxGWVw+PLzlQOPzqPyZ/tJYyjygMbcd&#10;KLO6M0WSMHpVliRwoouFhqKGGO1SGPEZVSQccGgKBkjrUck7xx52/MTgDNIbAZjQhWDuPU1Igk3h&#10;ncY/u4p0dpF5yyMR5mORmluCsULSBgMHGDT8hDgMnp9DUcjquc9RUIvgByRj1qObeYXZJevIwM0e&#10;o7lyMg88VJv+bis2D7SjZllG0+g61JN9oVlaKRcdCrUrBcsNKXuWjC52oWJY4UAe9VvJjulIlUNv&#10;9RU4QyoA+PfFPlKW8ZlbhVHPFCCxFDZpaowiQY7CpQ5AAK4PfFKkoeMSYIBGeajSUSAdV3dM0Bcm&#10;aNhFlAu89ATgVmayVPlxJEzyqQyiMZGR61PqMF9NEot5kUjjHc0zT9Mnt5d88xZuoBPGaeiQrNsk&#10;1CbU9Wht8+Z5yLjc7DCD0p4T7Pp7G9k3HuUH+eavBZljJ3qWA47CqISYr5dwyyDO7PWhbWDqSw6t&#10;Z31jb2a2csn2N90U8wAP5Ul5qF1eE+Y5eMHkdFHsBSIB0UDHqKJXUKYwM1KjFPRFXZmXP2iRAYGC&#10;+tXoIT5Ss5OFHOO9RO0NuqK2cE4AAzWggd9sm7y4lHKEdfrVNgSQiNUBAwCeOKR5xuIUdO9QNOLh&#10;j5bfKvHFQyO0SkhSw/nSsIbeRC5TbNM+DwADgVBFYQRWSSBgyL3yavCDJXzSR32jkn2pmpxSSWnk&#10;JG2GOCV4C079BmTsj1CXywOFPate102G0UlVDyelV0tZtOiSOyhSSUjlnPNWDJMBu+UOOuBUtXYb&#10;F1ohJbCMwI0xPBUcms2XfExidcOOoHIFU7PW3gaZJbsiVmIwBjAqdLqBEZzKpJOeDkmhqwcyY7ew&#10;+6nPvUe1pZsyqpI6YqVd0pLEkKeaewxGFXIOeopFIX7q5zUTIjg55780SsUjLE8Drmm2N1Fcbguc&#10;jrkUbbAQxQp5u/y/nz6cmtJ7Z5LdlDbCR19KmhGzLHG49sc1H9raW3k3W7ptJwrDGancYz7PLDAO&#10;NxC9R3qpLFcTSp+8CRDkgdTVlruWK1jD4MkrYCj+EUuMgU/UQDJG3jHaqf2WWC9+0KwZTxhhnH0q&#10;7kggcYps2Tg5xiiwXH/bB6fpRVXzF9RRU8orlCOwnFw0kkobcc9OlSXqTW9s8kRUkDPPFKltJtCt&#10;O7D1zUd5FFDZuJGJQDpmqaaQ7OxzKXF9eSOUiZyDjhc4q3bXEjloplKuvb0qV1ubdzIrCCLjdtOM&#10;/lUrTW85DKp3H+IDk1MddyXoWY1dwpwGI/hbpnsa0LG/1QLJHc3sshY5wDgAegx2rCa6+y3KoJN3&#10;PIFbkMu9QcDBFUkr3KUuhXvtPivfmJ2uO4qPTrJIr6GzzsM5I81ugrQBQLkDIprsoYALlj0FEtdL&#10;lRdjrNTgsPDegm5t9SW41FSDGolJU9iMDtXn4upLu7kmntpXmfqScj9a11tos7nUbiMdKLiWK2hL&#10;sMjpgdTUKNtIky1lzMrxx71wy4AFY2papHaM0UIDN61M+o3V3N5UEJSNeG9axbyzkN6VKbc81XNb&#10;Ql3ew+2mudRvERiSue3YVux6LHMWMrueeMnoPpSaHbRQ2u5AGkPWteKQBiGbcOoPeml1Y0kivsjs&#10;YkWKNY7dsh5ufl/TNS3scMkqQyTsQqhgYyRke9JPcW10nleWhwd3y8Emq4toSWlmkZST0Y81Kvcr&#10;QS005BIzBlUg4xuzikEzrJOsqqPKPUE9KsQRpamQRKSh+bdnr+dXswGDfIFAcclu9UkSzPSbzY1K&#10;MGB5BNPnx5Q3Djvj0pkVlFb5EZJjLbgCelSsSuc7Sp6A0dBoqTW0kVnFfwPIbVmKkbe4OKm3J9nZ&#10;2O1QMkmpgjfZnthIwt3O5ogflz60gVRgYBC84boaiKktxu3QwLnVreaRYsEj+9V60t0Cbz1I4PtR&#10;fWFtcXnn29lHAmMkRngnvxUiMYsKwwO1VdtkrQng+UE7iR2Joa0u7/ENlG0jk7QR0zTHm3xMsZJb&#10;GMCqlvqmpabzbxFCTucf3qclK2gRavqUNZ0250u7Ed7Ijt3MbZA/GrnhlIjqDNJLttgPnJ7j0qze&#10;agNTWQtpkSq3zcDBB+tNstKYwFXYpCw3FVOKlxvGzCK5XdE2oatbvNHHYJnyWJjfGNtSi9vLmFPN&#10;uZGKksPm7mqkFpAsZ8lGGT1Y5NWxHhcdAO9NRSHe+4+31a4sRJDEQDNyXA+ce2awpLq3W5mnuUa4&#10;uGP8Z/nW6sSkD19ao3tmFf7TGuZF5xjOa0VkRJdTd8Mz6ZBK+oX9kipHgJCQCxJ/iHsK6I+L7GCS&#10;TZYLMhbHyEg7T9RXn9r5M0II3bx13HlafNdLZ3SR78owz+NZqnFu73Kc2y1rtodb1R7syFAeFQjO&#10;0emaLTT4rYELk56g1G85dzDExEmMkNxgVagfhVJO7HOa13IVkSbwrCMKefQcUrRhcnNKXxk9ahEm&#10;9jn7tKwxtwnmwsqgFiMAntUGn6Y8kLebIykN0FXUK55I2g1HNqkaP5FtGXdh1A4poV0TLusopDbW&#10;0OGIBeR+oHapx4o1FdIns4oLcbjhhtBUr7c1nBGWDay7m9M1LbQiNVygDGpaT1BpvqQwISiGVnye&#10;AmOlXokKrtbmnqFzQc7sYwBT3DbQHgJTJFVFEcl4I3Tc23O7OQBVssx4LYxVdoWaUEHao5yOppgT&#10;hEhfaFBPVc9AKSSaO5wySMCp+6OAabLG0648whh0I7UqJMcedIHIGBhcUhjF8xnYls+x7U9VKcty&#10;aH/dc8ZNMLs44O0eppiJGzK6qmcd6jlto0ZmdiFxyc04S4GI+B/ePU1nzQXFzcHzpD5eMKKLXDUd&#10;vW4ciNsqOvHWpSQDtAwRweKhjhEByr7mzg+1WFO88DnvR6DJD8y7eoPWrRvRa6f9lt4kEbAhnkAY&#10;gnrj0qm0iR8EioLqKWeNRHlQDk454pWT3C9loTRLGiqFxjFPMnOTVcwrFEoDFmPINOyUjDMfl9TT&#10;sFyxG4DbcknripJIFnU7vmXuFODWfbatbtK0YhIOfvdc1eguAHygJRz+VDTQk0yCO0t0vGkE8vmE&#10;Y5fOKq6y8kUKwxzl+fmyMUl9H9j1ATQOrb2w4zyKpanJKXAVlZXPHHIq0tRN9CSxuVkbypcbvccG&#10;tcSpGoVcbj0HpWNb2BEkciduua1AcgnALLwB0qZWbGloI90VnKsrbQOX7CrAt45drcg9RWZfI2EO&#10;QFJ+YN0FIdSnRDBFEHZBjevQUmuwk7Gnv8mYIWzmrIIcYPI96xLILcyecS28feLd61fMVEzngCkN&#10;PQlbBG3kfSqE8Dq/nSHeFzhBSLf3DklLZ9nRTjrVY6hMJP30TKpOAapAXINSkknGU2RAYAxzx61c&#10;iRrrDu5wOgrJkuNsbShSRjpjk1cjN0tsrMqoWOAu6kFx10Z2gkiXehYED1qjZRS2kIhlnBkY9M5I&#10;FaQtrpI5ZGnUsw+VSOFqhbWbLiSVhI+eSKd9BW1NESxooVSAqjLMe1U7Bkvb2V0b92Dgc8n3q7Fb&#10;wyHEygr6HpUU01lp0u6Dyxkcqg5P40rD21uXjBDG4cqOnFZy3Ulxdy7QyxqcYI4PuKhhu7m9mLMC&#10;kangetXGWQxkxjLdqQ9yQRuE+VOSPpT0gVYQZE3SddvvVZr25jVFuYRGp4J3fyqu1/K9xuWVFtwM&#10;ADkk/Wla4bGmjxNOylx5i9QD0qneXsovY1tmDKPvoR/WqcdkizPcozZkOWFTKQsmSeQM1WnQNSzI&#10;lxNC9zGUiVCEG88sfYUwE4AbBPeqt1K7BfKBduSNpqSyt7pkL3RC4Oce1Tsh3uQ3lnA8Ejsg6ctj&#10;pVHStEeXUbeGCcNJKwVB7966mLypI90QU5H50sYn0O7tda2xXMbSmHyNvMfvnsaU5NR0KjFN3K2t&#10;aLq2g25ubmBJLcNtLRv+uDWFcau1vsJiYBk3D6V3OvmC3uJpdQvZbma4hBS3zlYwTxgdKxru50i6&#10;giD6PG8kUYjWSRvmwPYVEZSstLlShF9TmYdRmaVZjsJ/hjboc+vrWlHZw2+6ZeJHOT6D2qlHaxuT&#10;hFJVuD6VNcT7V8ocA9T6VTV2QtNC7HKIZNxfII6CpjOi2xBaRmdvTJFZcCEHl8+gx0q9CwdgmcE0&#10;hjfK33X2iTghdqKDwo/xqUNuO5XBA7CnIIXLxu+SPlwvrUVvbPEuEt/KUtyWNAiQEk9aqX0TyxhA&#10;zgf7J61oTQqqiQNlR6d6pS3KR7RJkBjgHHWmgMz7JJ/zzk/76orW3rRVXFZFS21K2uMqj7iDg066&#10;MZTDNweoqEQ29tKz45c7iT61Wv2hdVlQ5MfbPWobK22KWq3KtbgRJIHU9ccGsWK7m3j5uW4+lbI1&#10;GGdXjVHLupBVu30qvp+gSXN8qpmV+vloCTRexNrsv6fZWxQsQ5mxkO3c1sRQ7FAzniqtxazWbCIx&#10;PHIOMOpFS210WIVxhsVRWxajTBPOR6VCZlMxVcFv5VNg7SBxnvWdE4sfMyjyS4zkDrUyDctyXiKw&#10;RuXPQHjNUJ9TQyiNIi8nTGOBW1ougLqzi91DzLWBBuE54V/bmsbV5LXTtTlghm82In5JcdvelTk5&#10;XsK1tzX07QdQvLWS5sbIy98khQx9ia7Oy8H6db2nm32ntLeSQlZGxuA9hWbo3jFlsTYeSiMkGYZl&#10;4QkDofQ1Lpvjq/vLNJJWggaLIlQjLMfYVDi38Rq5JaJHBNZpaXk6WxdQHZcHtzQ1s5wRMynvjvXT&#10;+INStNWlSWC2ELqPnfGC/wCArEVxkiNN3HWtk2kZeSMq4l+ySIzL8pOD61cWdMJ5jKcjIJNTixkl&#10;w8ka59Dzii40RbuMGR9gUcFe1J3CzJYp0eIoRvX2q7e6NZnRIppL5Xnc5S3jPEY96zLGKFLQLbSr&#10;IwOMA85q9PbTpB5kaCQg4YKclfY1F7Wuykn0RWi+7s35xxzVea6a3nVSmYz1Y+tbMnhvWmhE8diW&#10;Tg5Ei9D3xmspbO6tr4x6nYOjdVYsCuPoDTU4vYTg7koLSNw4VcVVmvo7dyq75ivLY7CtZLKHY24h&#10;QeeDjFcu9ncJJNBEWCMcbsdRVS0RLveyNJb2S8dUgThl3E56VXSK7WYxzRgknAbsBS2Ud3pg2C3V&#10;g3O7PNattcmePds2nod1C2GokVjZmBczHJPXAqeAxSSP+7OBwC1U5Z50uTGFaRRk7h/hU1g8Kxlg&#10;7b/4g5yaasFyxNBC8TArgHp2zVNV8qQoc7SOOau7mc5dqgnXd90HOetMTYR2yKpWFSE64qRecjtR&#10;E8kXAAwaYZ1yypgsP4QelCQXHKQrYPIpxALhfUd6I+U3d6PtMcUiZALnhcjNNAI9vbq25goNU9St&#10;bdoN42kjnNWb2CW8vfO2RxJgDanSoNTSKHTjuXdz+tEdyZPS4zTdSaa2ltjbKxbBWU8Fcds1Msfn&#10;5yeR6GpNN1K2k0mWz/s1EBOfMLEkn1piFQdicEVMbpFCtAd4VnyByOeakVIwrKr4J71SNqZZPknY&#10;up5PpVmOMbzgE7f4j3NWLUSYSwoBuUqeM4/nVmOMAK2BnHUCmHDoY37+lEbIqNGAw2nvR0ESy/Kj&#10;MvLYrJg1RmuRGyEHpV17qJWwZQPan2whaVnwuccECh7BvqSxzqSV6H3p/mM77FHPrTprHfZC7jYH&#10;BwQOoqCzl8uItKQZCSMfjR0uAt1bzm2cxyfOOcYqHT5Z3izOOc4q2zySjH3VPX1pFiVAEXA+tG4d&#10;bjw2OacrZFUZJJN+2J1c/oKsRseN33qYXGXLgMoJ5zk1m3mqR7wgBKg84q1qcLyRExgbu5z2pt5D&#10;aXllaxwBGmUDfKiFe3Q+tJvUVmxbOdblSyZz05q0w35Qkg46gVHaWgt0EaHA9TUqK0jsrZGO56Gl&#10;cYghIHLZNNaHbkrn1qSRMMNr4x1pXufLXEaZycZIouNleRre1HmzEFscE9SKrrqj3dwILdMZ/iPY&#10;U59NS6dnmdix544A+lNtrRbG7IxhSOH709CbM0EiSMmPhpAOpNNnhW5QxSDAUZGDjmld1O51X5yu&#10;A1Vra3mlciQBlHQ5oKG2+lw24LvuJIzuzUlm0U6sdxKBsfIuCPrUeoxzG9jkPywRrnKtimzamltC&#10;0VvCweQcOVxk+tFhMtT6chkJhHLHLc/rVFbLybkFyWTnH1q0k1xbaQu4lpm4B/qarWVlcRv5s0pY&#10;H+HNPoCJkAEvGB34oVGjkbJJ3HipnRYmyKgu7kQW5k25b0qbNsbFNuk/ySoWA+YfNwT70RTNZxp5&#10;yRqhzkLyT7VQhur6V90KbQeATV+PTfNkVriTMqjJA5pu3UFdlKeW4vLkSxp5CAYCjqav6fC67jcM&#10;GJ6A9KfcI1ryIiYcffHXNSRQedDukyAeRihgkkVWkvw8hZ0WIfcVPX2FWbHTrV9Mu7i6+0RXlu27&#10;DZwwPTioLeHny2GcE/PnmpGa5bcqXMphTAZG6YqZpt6DWmpUltZJTE0UiJtOQG4zW3CoyGcqcj1z&#10;z7VQvJ4fs6mOISHopHapFSdNFcDbFKASvGcVT1sLYs3JGWywwcAAcVEoUL8oqpDI8qJ5oBYDmrka&#10;liFUcetD0BaoSXc0LBcAnpmsyDTAsytNhhnoO9axjYS+WkZYDqSeKGBh5Cb5B0BOAB6k0rjsSwRj&#10;cwKjYvTim+YVuOWUIo4Vev41HfMXtmEbncRyE7/jVGKZ4lJa3ZTjk+tCQmydNQuZNQ3fZvLjhY4Z&#10;ud3GKkd0eX5IURWO7ao6GiGbzY9xQr7GlxGGMjYBxyT6Umk9bDTYMgUccCsye6H22O3RdxbhuOgq&#10;+0xaUFQHTsR2qKKS3DvPsDPnG4D+VPYW5ah0+CEK6ghlHFTG2aSIrkHdyc+lNW6gkt/NibdxjHvT&#10;BdSOoHCnHakkNsVLq0s5TC9zGGH8JOMVWu9SYqiWDJIryBmOchT9K57VNImSR7gShwTkknmrmiWw&#10;gh3bgzHrjtVNRIXNfU1Z2luZTLPM0kpGCzdarMQj/Mcr/eqR/wB2zFSWL8AVLIsUdo25ULKOpPQ0&#10;ttC0MiCzoBCuVJwWHFV7u3aOVA3C9Oe9XraYyW6YiCn+H0NWHEdwgKlWVDhuc4qXoUrGeluqozgF&#10;mPQU8afGZN8NwQw+9tP6U27uDBCAgBDMF64xTbWYgtsTLHgcVL0WoXLNtpsNuyvuZ2XJOWzU01y5&#10;mSKKIsp+8x6LUkSCNdz/AHm5I9Kzbu5a4eW2cGGMnaGJxupxV9QLlzC5TAdtmO1UWjXZ03EdM1qP&#10;MkFsqu2W24AHeubaaS2nMkvmEv0A5AprYW5e8p/79FReevo//fJoqRWMtftN3jdIqRdeuTTmuLi2&#10;k8qGNZIz3ZaelkRJkuCTyQBU0dsXf924z/tdqdhpXGKZoV8zyInJ67Rg0ujXt82pi8hube3SNwHR&#10;s72X04qeUvboFkClj6cVlajbwrEZ4ZlWZeWCmocdBvTU7vxFrVtqjRiNY3EYwZF659KwGVQgGcVy&#10;lrqtxNMsCADPGTWnfQahFZNL9oBA6hRVuyWgtbXNJryPf5Zdd3sakMm6IhTgkcGuBNywctvO/wBa&#10;6fSHmmtlkkOCen0oTvuCT6m/DNJ9k+zyFnUDCgtkD8Ko3WlQXMwlkzkdh0qZCYwT19R6VKW9PSqV&#10;rWG2JbxrEuwD5RUoxCCcLz3qBLhQ4BB5PpTZ4hfTravcC3hbmSU54HoMd6mWiuNam3H4Yv8AVLSO&#10;WCSJEkG4OzDAHvWZd291ZXEltBC10sS5ZoV6Vg3+uOmoPbW0s5sEO2OJHZVIHc1bs9Q+zKSlw0bS&#10;/Nt3+v8ASpi31eolK/TQ0rC+juYSzDYQcFW6irkUrkMRsYDoq96wXiDtlWADn5s96s2CLZ70M+ec&#10;5z09q0uJFmaCWUnFkqBv4geVPrU8Oqalo1sbO20y1eOUhpZpGLFz7+lUTqUs0mI22hWwcjrVsSPI&#10;AHJNQ4Rb1KTJrnUru4QoZGjiI+4rHgemfSqLfOwcMzEepzWva6NeX8TyW0QcIMnnH5VmIGV2BUKA&#10;cVUbW0JasKqs43OajgmiMzebhcH5QT1qypGByMVkX1peCctbbMN1PcUdBF6ZvMbbERs71BsnhlQQ&#10;u8ffzBg7fzqe3hMcSqckjrUz7tnygE+9CDYveGnh+13dvfzwwQsm43BA3PntnPBrPvY9Ng1Ly7CR&#10;zCx4ZzksfWg6HPqNu8sBhjiiOXeRsfXHvVZ7RVw3JlUYVlqIxim2XJuyLlyMIqIoLdmI6VXhieIE&#10;M5Yk5ye1PjExA8xskVcgitvs811dTmGOEjgKWLk9qtuyJ3KrbgMk89qi+yRCQyEEO3Ug1durvSPk&#10;jtVmMspBRmb8+Krsp+65INNai0REytDj5zzSxwujFy5fJyFI6VMpVCAWz9afHmR5AMDb75zVCKUt&#10;/Laws8qZ5421Qj1JNQk8udcIT8uRV17W7mvGEj7bdeeF61BaQRyM4XB5OCBjHsae2iFZ31K97dPb&#10;zmGFAuB+dTWBa5XKsQV61JfW9qu15WUEeveorS8iVXa3TAU9QOTSa0BPUuk+XJsDc9TxU/nY7Hmq&#10;rSPMm9Tk46EYrP8AttyrkeSQKLA3Y1zJzuCk/hUUjkAljsX3qCK8lMYWQKgY/ffoKr6pfWs1rHDC&#10;jtMvLyknB9gPSi92LmNFPs7gZ8tvcirkSoFO0qua5BDMo4BAPeuoh0DU5tL/ALQjuE+zqPvZ/MVL&#10;aT1YJyfQlFhHKzpEJnbYXYKSeO54rPRrTgRylm7ZNaemTaZpYn+06jLNezxmMGBSREp6/WsKe3t2&#10;vgNP8wxLxvk4Le+KINu90D6WNyLJA54xUrbSuG71FECsYyc05gr4yMiquUxu1UAEajHejODmlZFX&#10;5s4AqK5iuIxvlt544eD5m3gii6uFmSzx5gLOwCfnmqqpcRO8kY3x44QjBFaMEWYxh9y9RmmTIylY&#10;xn5uc56UCsUllkmjJRXBzwOnNPiW6X/WRgZOBjmtGO3WPBUbuec1E9zLAwBTe7HgDgAUrXCyI1QH&#10;JPJpy52/OoFPG5suwCk9hTHYrgdfXiiwxSgYcHGe4qG4XMYVckj+LGcVMSVQhevbNR2/nbCo2spP&#10;XPI9qYMgMQiQlZM/U0+J8YGcMe1Ne1eOQGbG1mJAHQVHcSLGU8tN7Z4oETNIyThZYtyfn/8Aqp0Y&#10;mkmUzJGqk4RVXJUe5qD7bcSHakChehYmrq3DcYUAD0oGhssFrHGwkDNnsOc00gbBjgAVFNIx56An&#10;j3ptkJJbptzfKnRT396drC6hGftMhiAYFBncRgVSnuY3nW2TbLv4J7A1vTJiJlkACsMDb1rLlto4&#10;SJkVdvYt2PakMdHbCOWNJGVU/hA71pRkpIzyEBcYCY5/OqUNzudRMyFuwTPFQahqkVqgG5pJW6DP&#10;T60JNsHKxdvsT2b4cIMYIJqjaeYIAplyBxgVn2t9cXUhWXaUB4XFaUmVTK4XHpVNdBJ9SR2ijuAY&#10;kkX5ectnJ9qBJEgd2ZwGOWU801ZQYhvwH/rSpA8xw42ikMyL3XI8lbSHac9SP6VZtLy9uIf3nI9M&#10;Yqb+yIftHmL1HJBHWp5VETbgQBjpQ5J7EqPVsrLJJHIM4wDyK2fMIiBjUZA4HrWPMWkQkFQaZ5t2&#10;7BQ+wY6Cp31ZWxqzTSkJOpCcYcE/0qsdTEkQjVWMhHJIxWcJ3uZtvmncn3iOlWjtjYMd248dOtPY&#10;E7l1CdgI9KVmITGwsT2FQfvzH+7jPXHNPjBhkVpZgSOdi85NICzHbAKRyoNTeWnklYyNx7sM1XDX&#10;chRtywo3UPyaU2zG5LO7SQ4/vdT9BRYC8iII8ADA64FVrkQKoVUAbsAMcVZ3RQxYHAxWVcCWe5G0&#10;BYwOueTQkO5EsSxuVQbQTnpwag1GeaFVWEfM5xnHSrkoKlVBGfcVCUJcO8vkFTguV3DH0ovbcN9B&#10;y25W2jE8gIP3i/OTVu3hgWExxY9yBWY2m3K3qLJcefCrbvMJwD9BW1BaLEu8nLc8k9qVw2KUqLZM&#10;pCM656gZpZ7SGWWSWUDy8A88Yq46280TRN8w7rmsyV3uQ0LjZEpwVPfFNahca8Ul5Mht7lkhj52g&#10;fe/+tV2SRYIvugFv4V7mqkcv2c7Y8b24APQChlJfcxLMaTAgZfM+aY5AyQmOBT0uIrdN+GzjlcUx&#10;ySWJOFXqaqwK945YnEYPA9aTV9xll9bG5ViRivckUXZj1Hy/LO3Yd24dc1I9tuCIrMij+6OtLJaL&#10;tLIdrDoaNNkFhHkeSYM3JAxmnFlVctjHXmoEl8xDjhlHNYFzcXklz5Q3ZzgKO9FhN9jd+2x/3hRW&#10;Z9j1D/n1NFHuh7xqTQy6fFGJ0VZmHK7wxX64oO6OISvsKnJY/dwKFk8tyy2zmR+MdQfxqg0Nxe37&#10;C6YLEn3VVsg0tVuVcfNEt9LHKXfYBgL1pzRQxx7WiAVjg1cjgdN4jEZiA+QZ5JqW4gZ7RQYyGxk+&#10;1DTY3sY0eiql3HNAVCZya1LmBp7V4VcLkdaqRahF5DRZxIvykAd6qwtMok8qQu4HKuaE0LcwpNIa&#10;OOU7gxQ9B1rUs7m4htFK252qOlJLd+bMsIh8pgcvu4zWtDBviDRkMvfNISVzK/tmZifJiaQ98L0q&#10;0YdXubZZFKxk8+X0NbEMcAjIiAjJ9R1pt1HLJas8EoLAfLtNPUdkc1dXmo2qAuqj171Z07WUnQrN&#10;8rgc7uKge0v5LsFYJHU9TJyKtt4Z82Hc86pLjoOBUp2FytajftoW/wB8AR1A+6ybga1Z7mfVILZb&#10;xIh5AwoVQPxNcvHaX9rPs3MqDvjrWvbRCclDNKpPqetFlfmGr2ND7VZWrrJcIJEUg7B3qjqmswuw&#10;a1t5EiHJJXqatpY28EgZVy3qTmpZYYmUllX8arrcWvc5201oiUmQYB6V0FvfJLEDnkiqE+lW833E&#10;Ct6imxaQ0ZI899voKi7THY2HvLia3SBJ/K2jAeM4bHpTHGyMfMM9CSeTVVtJiWPfvdSBnO6uevNU&#10;nZXtw25VbAPeqTsTJ62Oit47mCbInMkROSpGaWO5H2li+/2+Wq+lSn7HGWfcTWoFXIbIFNO49CZG&#10;RowwPFQXk7QxGRcADqTUN3dQBdrMp7dasHUra8sVs2t7d1VQA6jDfj607tbCvHuLZTtBZyRDa6zt&#10;vVz1X1xUmQBTDdmVVgEaosa4GFxn8aUrlcGnBW3G32EhuIZywjYNtODjtStIUjYKQFY5bjJNEUMU&#10;JwoVQ5GT9e9dbqeiaDa6GrtdDe68Shyfmx7dqTkr2FbS9zlba2jS3kuo4UzGwLOAM4PoP8KlmgW4&#10;aSVpTvlAG4/w/T0rNtJ3s/MjkJaMtlSOeKW6up5J4xaEeWvLEDOKpITZoRwiBhvIZOm4msu4E0F3&#10;cXMRk2gjDKmVP19KupLK0RFyqj5up6EVaTUY0hkihdCsg2uDzx7e9GvQHbqZ1tqErDEigv1G01Tm&#10;tpJLppVdo8tnC9KfPIbGR8WzrAed7dzVQagJ5fvbUHJJqlfqRza6k8unx3Lnc0kjD34pFsJdPkUx&#10;EOsh5U9RUqajGiFYsD3NPgaS5fcA2cfebp+ApNsrR7DztMqueq8YqwhjcYGDms+aKa2uSSwZW5De&#10;/pUkcvmsFXg9z3oGmwv7ASRZXIx1xTtOlltIzBHDayo3G6WLcR9KmnV3QIrEE9TU9qkQh3IwLEcn&#10;NKXRC0TuUL+0ubpjLNIOOAEGAPwqINNAi27XD7MZCg8CnxG8ivXRiWjJzuPQU+Rl8x8DcR0NVsCt&#10;uQRrBHJkuMv6c1oLCuwKmAD3FUfsLklkKjParNmZI2Mbg/jQ2CLEatFEVZsqOnrWp4fsYb9na6m2&#10;DkLHnDfU+lUJo1khI6Z9K049VOqS22nrB9nhiH+sfGWOOpNY1eZqy2NIWT1Oli0rTtH0ia7uH+0R&#10;csFOMk+mfSua1bXV1jSzFFb+SYxiEKvQehzVTUrye1zpDXX2yFzu3Z+57cVUhBj+UnIopwVrvcUp&#10;uTK8d/L9j8sKEnXjDHFR2+s+Udl3yVPUc1eKxyxlZlHXHNVG0u2QhgpJDZOT+lbXM7PoaMUqXioU&#10;kdBuz8vepJHMkpUjaF4HvVb7YkEYbG0L6CqT309/IwgO0AcMw60W7g2ae8AhC3NRzTpEhZjhR3qK&#10;1imRT50m9u3asy6kklkdJEYEdFHSkgdy7Lq1vGoYMX9hxVi11NJWHkx5B6seAKxrXSZ7oCQ/KnvW&#10;4LOO0tQBuwrDOB1pu2w4p7sqXcs7XDQTxmRiNy7DgYqCEzw7ftEZwT8ua1p5o3+URhuMZPpSXCC4&#10;s4VPALdvSk9QsVEYglmHBOal+ZoiFBBbuKd5CKoUDgcCn52jFK5TI4bYRLhiWI7mnbVSVZAPmWmy&#10;3SwY39+KiW4EzsihsDqcUCv2Lstx59s5jGXT7vGeaVIfMtzEwC55Ax0qgbtLJRHI21D3HWhdTjld&#10;ljYH609RXQ2ezMFxuXG1qgmtYZUIZR65plz9qluhIZP3I9KjvL1YYcqeewq7dhN9ytboElYllTBw&#10;Fq+syggGQ49a5o3LvMXPXrUqzzyKcE4HJp8pHMzrAbTCsXFTrPDH8pkUk9Oa4+HUrpVMUb4B4ORm&#10;un09UjtELhfMxkmolG25cZXIrzUFRhHv2Fu54xVaeVXgYyTrt7MKn1CCK9kQjJK9StVJ9OnnhEaB&#10;VRe+MZoVhO/QpnVcHZEpbHAJqza30cz7JMqTwc1AuhXSMCjL1qwulLbuJbqUZ64Bpvl6CSkaFvFb&#10;wFvLGM8801b1F1HZLINmMr7Gsw3Xz7UViv8AeApJ7OeSRXh3HHcjGKVl1KbfQ6ZZHPQAJ7jk+9Tx&#10;xKspZiMYGABWLDdyWqA3m5lAGCBVxdRDuvlI7oerYqbFXNSYYgJDbT2J7VTsQIkkQyM7E55602W5&#10;do9uzI7knGKw21C8guiYypjJxuIyBTS0Fcuy3kkNyUnYDL4DHpWnhPK3hgwIyCT1qtHHZ/ZC8oSQ&#10;P8zM/UmqkdnbPErwyyqCcbQ+RQNC7XZFeRkBLZI7Y9qW9uZ2tmkjjCxI2Pm4JIqaTTpJVX5z+75A&#10;P+Fc3e3V5JcyRtk7T0A4ppXdwlodPBqi3EEZMQLYGc8AVbZZZJFJk2x4+5/e/GsHSGmuIHiZMFBk&#10;E+tW01ae3cxzWzFV/jXkVPoLoX5DaxDeVH1HXNV2IlG7ZwexoljF7JHcc4XlADwailubeBhulUMT&#10;0zRuO9iZ4w/Kghl6GqIM6XIEpKo5wAOxq+rggN2pskbS53YyOVxSGUr5GZEhQEBjjIq5aWqwRKi9&#10;KjEBkYea5BHQdKtxoI1AUnHvSbGR/vjMV8tREB97PJprDgg5wfQ1NvGM9qiLK3B60gK/lqSEOQD0&#10;A71KLe18lpZMRMh4ZuDn2qRFLSBFba3rjoKsRWcSKd5aXJyS/NLcZlf23F6n/voUVsbIP+eCf98U&#10;U9Ow9DDtr2G8uAitIbZeGCLhvwJq1e2+n2mizC2kSQ+blfMcB15/M1g6XcF0EVtGfQt2FaM0ERiC&#10;zrgtz060nC7uK+hJHewiyHkkZIwO+Ksx3aNGEZm5GM1kxae9yT9n3xwqO3GauhkiG0suV4Oe1O/c&#10;FuV7+a2tJkJ5QDjnqagtIrySOW+trGSVGPUH+nU0s8aXeq2sE8Uht2Ib5Qcv9PWtW7LaRdfa9NtL&#10;i3iDbYzMhG3j0NYNpytFlJaczMe4Sbf5F/pzR3DEFezf/qrUgjW3iJztCdMmqr3M1xOs9xIZJiCN&#10;zHmpyhZNzgnjkVvGPLuS2WYCZA7PGu1hxVIwxxySW8TOsRHygHlfWq8Vz9rVo4naPBwcjmrsceF2&#10;k9O/rQ1cQxYEjP7uR/MC4Vd3A9zVeW0TzDI8rvcdQoOADVmf92nmqGZgMYUZJpsQZgh2qhxhs9aQ&#10;9xwiPCzjDkcYqMJ5U3zdD0wKsSxrKVDuWK9Cae8YcgY4HeqsFxAMHcemKWRVZDuPFLt3EjPI6VDK&#10;ZFjB2k5ODgUXsKwiKOSP1p8akscjHvVO7uHttrhNy9/arkM3mRq3QEZpDuQ6q7Rac4APPHFc1FpU&#10;7RGcYbd0BrrXEZVg67lPUGqDX0EE2CwCY6YoceYiy3MvTLaSKZ45ZCO+0GtS6EQhaONnabHCg81C&#10;XhvrxJIxtx/EO9aVtBHC5kDFnc5JcYxSStoPc44wXMhPDnHXNPs1uvO/cqwY8DFdU7udz3MVv5Y6&#10;Mh5pls0TSqkJG0H5SPenqhciIYWv4UVmhEqkduoq4b4xBRLFIjHsRVy3SK18xmYleu084ppb7TNv&#10;cZXoBntVMppFQ39s64Zxz2pJtZSVFt1ZQiDAGOtTTWFlK+GRd3Y9KjTSrTrGit79aXyJ17mXLqKg&#10;ld+fwqtHfvA7fZwxZuoxXQmwtygJgXg80gtrVc7Ixu7YFVv0BRa3ZnRxX93iSdtiY6GntZgADzWL&#10;n7pXp+laqqNoaTnHY9qkKRt1A49KLhoYVxZTNFseZ5XJzsBzVaPR5F5lbb7d63ZCVfZGNqnvjrUi&#10;RKOTyfWm7ismZsenhMEKcj1rRjjAHX8qfNvSAtGAzgcA96iiuYpEKuJFYjnCED86TQ722Elt1kIL&#10;Et6c1FLbKWDAlW9RT4VUPlWYRkcB+p96s7FdTjin1C9yp5E0se3ejDpyOaiW2KDyxKU/3etaKhdj&#10;DOOcUjqCc8dOtGonYrpbsOWYsPc02YRQnezqjEYwe9SJI/K5Dd+PSntFHMoLICR0zQg6aGYp3yKq&#10;SsSTkjoAK00XaQTTJbaIlfkHAwPaqt872yFo5CARwKLXFeyNLcWbqAOwqGeaeFlMSbgPvVnWFybq&#10;UElfN6D6VreU4V5SVU4607WdgvdXKtvcLNMS6kSe/pVsPuG11wT2qJLTzT5wlZQOvFC20MjB2mbA&#10;HGTwfeiw+gk23IG/p60Qufm3SBh/SsZ7a7nnYxM7RBjhj6VpW+miJQ7uzMevNDsJX6kpeIvgEEel&#10;SbVbgKB3GKpSp5YUrGcBvvVcEhCZVCxpNjTJQx5LL0pr+VLjIBY0hdmixtIY9s1WhieIESYDMc0b&#10;DJGuJ7RlRArKO1XJJo7qAqdwz6cVF5eVHHJpoVkfa2MHoaQWJ7eGLClmbcg6Z4xT5ZQSNvCjioCM&#10;kCop5TEAOoP6UwuWgcnrxUT4DElselV4fMaMttOCc5qXaSgY9xQBEZAX+YBiOcVNEoI3LwKz7hFj&#10;YTYdpOnBpfPupwFVfLH0p2C49rMz3Z84AgLkNngVYWCzt1yh3v7c0Q2yyRsszb93PJqdYlhXYigC&#10;pCxUvJSsI8pHZvTGBWJdQXd424xYA6AV1HlNIvzMMHsKhuClrbsQQuBxVRb6EyiupyQ065Bx5Z46&#10;1Yt9OlckN8o71v2UUhtxJI/L84I5rQg0+MICeTnNNzYKF9TCTSI02vGMsPWrIlMPyyFFPvWwLWG2&#10;dSxY5bjJqz5ETHLKMe4qb33Kskc0NSxOyrs2Y+/2okvGn+SOQKOOa2bq3sZUaHy1Z+wUcismC1hj&#10;+WTaSDgVWnYCyNRsYIgHkzjrjms641myZ/3cRI9SKkmW3iuNrW+FPIY8DNQT2FuCsqgEFhkChJEu&#10;99x1verLIRDbHYf4jU091JEowAMdR1zTkdI5EhhUFm/SrUNrLjChWbOWc8fgKWlylqZHnTXjgTKd&#10;nZMVrRLMlvuxsQD0q6LJAwcRqrEdfQ1XkubuOORPs4IHHXOaW7DlsVYLmC4kI8wsQMMKj1KOT7Ni&#10;FQATzx2qjYmG1keWaYI5JzHitRbqK4AKMGweQDVWsyU+hh29jPdo3zNgcAFsVfs/tdpIsBYqO2Rm&#10;rotj5okiOzHVexqyyLIC2PnA4IpOVxqKQxzdNgefsHqFqrbW7QyujESBzuDHrUis0wKShht9+tXL&#10;KSGCFmLAAdCxqX2GU8zw3aeXE6o3DS7OlXTaoiSSRPvaT7wc5FPjljni2LMpLd1qHUPLuLNrW3uI&#10;0mOAcnB96LXY9iaIx20AUfKp565H0HtWHd6ct9eB7Vl4OSpbofrVgWl7Db7ZJkaLGOnb2o0+1ks4&#10;2IbBPfFUrJaE+pPaecS8csYUx8cHNToGjcuybtwwATjHvVY3sNgXJBctnOO5ql9v1Ce6aNIRhO38&#10;I/GosHN0No4K7scimqxJAPJPYVWln2W8b5cuRk7VJqdLryl82Ty4oCBgtwxP0pNFFWeWU3DJDA7s&#10;nVRxWjYaRc3MP2m4lW3g6u7fNtH4VHbXEVzM0kKuT93cRgGtCKeTTrKZIA22U5dFPBNRNOWi0LTS&#10;1KRZYoHaArNGGKo5IBb6jtUT3yiJowhDfpVe3tDeW0jjbGzsSojPQVfGnQQWhi5LbeX7n8aajbQG&#10;ZP2ib/Y/M0VX+xH+/J+dFacpNxthpr28qywsvksOQK0oobYajHcXlw0ceQrDGQAe9ZNhd3flCEqE&#10;UDCtgkk44FdBpPhUa3C9+dRuoFU4VCijJ79RWTqRXumkYu19guMQXk62jia3U/JJ0zV3Q9H8M+IL&#10;aWQwTvfY2yliTGG9h0rH1mQeGyiSM9zG4IR0xwfeptA8YaDaaOLO5SaNizOxiBIYnPWpmlJWHCcV&#10;fU6rWPDmj6ZoEFl5rJNbAywXLHoQc4zXA6pq0+v2kQWGTFs26WUcg9QOamvNXN7bJE1x5ttESIYx&#10;6e/rVRLdRk7Ngbqq9KlUUrESnKT1HW1osjJcSZJUfKM1tpdW4gaMRKzD+M9RWSibFOCcVKigocHn&#10;vW+ghTbp5juqgMxycU8Lg4709CD+FN5JVsfepITInBWYZB2kdaT5o2ZsblJ6DtVlgOC3NHlIDu7n&#10;rTYIrPc4iJdMe3enwS74clCCO2Kdd20nkFwrBG4DY4z9abAhSIBgRgeuc0k+w2aWlwW817F9qkWO&#10;In52J6Cuj1GTQRpLwyWwhYk+TLCN24jp8w45rjImGWUcAfwkVRvLWYN5tvMy7f4M8flUuCvzDcny&#10;2RVurqU3X2ea1+UnAOetSNvjdSpUL0waux+ZPGqzKB+FS/YJN7R+Uwdeq46U21cmK0IHLSRbsbhj&#10;p0qvdWAuYFli+SZVxj2q5HgJtx0p0YQPkDaTVJsZiQxvaQM7ckdABU9lfvcqd68g9a03SQHayoVJ&#10;4NV5IBE52x4GM8d6TALqcYXzJQF/udKQDfAFVAvcYHQ1DdKbm2xGmHx/EOtU4WnWycbiWHB9hTEz&#10;S82YRsJD5hHTFSQmUR7sHPoTWNaTsl18pOGGPmPetu1tr6WWARRn943l7X+Xn1+lTOShuxxTZZt7&#10;YOpaU5J9OwqeKPyIxFDEznOFVFJJqxqGgXdnfRwmYTeZGSYk42n1PtWrZ+JIrfTYbWYG1uUJV/s4&#10;BGP72RzWftG/hK5e5w+s3F7BL5bhoGBw0TDDCrNlskVHYMXx3qbU4opbk3kN6s7uf3glQ7h9Sarw&#10;zk5BwrZ5Brdu6RklZlq8bdHtEe7ccAdasW8ISMcknHOTUCzAfe5B7gcU57l3jAQbQaLDC6I3KMgH&#10;NRvNJGoKjcc1A9mDlizFj1JNSeWAiEOfxqhIsC8jQ/OccZ5oh1AzFxDHk4+8R8opgtQ+7zWKcZBN&#10;LHIgmXKB7cjnb3ovbYPUiBvI5pZJjFKCNoaQblUe1Nt3uZQ5RlCL0O371N1P/TZSlquwE5Eanp7U&#10;5rlYreEN5kZX7w29admRbURg8Tpv3SMOcLVae6uZGYRQsB6mrtuI5Flcvl5OSM9KvWUSGISEYGMU&#10;NlctylZyLJD1w2MH2NTtMiEKzCs/Vo5UuA9sp2Y6rVe0dpZd0qfMv8RpWtuTd7G2SGxxUDQx3TPH&#10;ICqjgMPWnBgUxvAz3JpbZQkhUzq4zkkdzQtihlvZ28CKV2pIhJLNVt1F7ZSIJPvjGVqneIjO6bWY&#10;N3FWbSOG2i8qJvm69aLW2GZd1czaVbR22Q0hBJJ5FNs4rnUSJJSQg6A8A1o6haGe5R5V3Kg7dKZN&#10;qEVog2YGBwKp3eiISs7svRsETy9mB7Vl6pcyIBtYKo9OtZt3rU8+FT5BnqO9NijBHnXcmR2Xuaaj&#10;bcXNzbF20n82Ml3YqDxV1Q+NyHI9Kp20El4o2L5UAPTHJrRePBEaFQoHOOtS7Fq5Gsyltjna45xU&#10;zQLMAzhsDuO3vTktlmQBlIIPXHNTSB7OFpA4dB/C3WkPZakVvBNlo2UkJ/GT1pk7HYHVdwBxwelI&#10;mrmdvLiXY47MOtRpcyGV4ZhtcH0wCO2KBXuJBcLcK3DDHGcYqRWUkpIh46Z5FPk8tY8vgAVXhnMt&#10;wSAfLHAz3pDJ5m80BAMJ3xxTY52eTyxEQo/iNOwWJIPbgUsIKO25uuOMdKdtAHNGiqTjNRKi7+Oe&#10;OBU6tuY/L8oqQADlQPekMi8lMgFSNvSnqFx83zc1myX0r3xgQgEdc1eWTAJJxQ0JO+pOzfJn0qK3&#10;gjuJPtDncB91T2qpPKZ4yI5NmOpqCLUU01ljJZ0POadugr2Z0ATHUqRSC5iQcsox71mNqJnt2kVC&#10;FAz7msya4BhWRXCE9mpqNwcrG+1/GzbNpbHXIpjXMc58pyVXGTzisVNThDJGpDFjgmriLJJeNuGI&#10;QOPc0bAnfYtR6lDcM8duCdpwzY6054kkA3KOuaigtYrct5S4yckVMXDcKwBHWlfsMZNbpLEUdQQR&#10;WNHZ75ZbaFX2hh85PC1vEnI5GKgiVoLhneb9yf4cdPxppiZHZ2EFnIJBuZujO3anXM06XsRRh5Rz&#10;lP61I14srhEQeUzYMjdM1P8Aa4Fby06+u2lqh6FZYXN4LmSeQo3CRk8VbKFm2ng/TqKzrrW1iuUj&#10;VAVzgseAKtRXjXAztwjfdKjJpNMaaMPVtFIuDLE3ydWzzirOm6eiQb1+cNzkDiti5nWALGi7mI6H&#10;vUD3yRwbmKxlhjbmm22hWV7kXmBG2n8Kd50Qk2q43f3e9bWhWOkG+F3M3mRD5vMcYWMD1PrXaXEG&#10;iapHHeJ5TIjA+fF3x2yK5/be9ZI05F1PM2RzG8iwOyp94helMe3uYJY0ntXijl+6XGM1tat4ltId&#10;YNxpSNPcyoUBk3eXEPXB61hXZvZLg3c1xLO7tuYhc5P07AVqubroS0uhaitbdSxjjBfd8zHqPxqN&#10;ZNOe6LKkTTg7W6Zq1OBHYtLEEWTbnL8D8az4bWKVBeNGi7hltp6/SqViW+xPegMojtlHmfXgCmFN&#10;iqrsSzDOCOlZNzJqU9wVt7by07FepHua0o4yqKjE7yPmNNqwIyvO/fMqxq3zck/zreDhYD5USs23&#10;G3pz61UaKKI7xEWY8fKMmrcQVRlmG707iplqNaEBtZ2QRrmIscmReT7ipHjRzHA8BlVD/GP1zSC7&#10;KzEAh1z/AA9qfd3saGNSu526CkO5ax5Q/dqAPSmvK684yPSqck881uF3BHPcDNWIZTjDA7V43EdT&#10;U6oZYiRIslRtzycmozP9oMgGPLUcEdTUi7AoB+VDwKWRUWI9AcVSJZzv2hP7ktFJ5UH98/rRWugi&#10;xouqW1lYwXizvNe9TbbfkRsdzWLrOsa7ql47SM6xnpHHkKBWs9taogkiEcZPZe9OjKtkYHFcyilt&#10;uaz5WcJIzpKUmX68da6HRtKsbiP7RITt/umrd3b2s0yuYd7DqAOasQ26wx/Iu1f7oFWvMiK5dhYt&#10;PtrZ3aA/I3QelPON2M4rLXULhdRZHVjCchQBjn1rUQ5UFutCt0He4uwgDJye9OVgp27c0jM2QAOO&#10;ppJG3IdhwT3oAUtgjrgGkEu9gwyPUUltHJOHVyAoGAc9aguJvIuUQK4yv3sUgL7Anad+AO3rSgF3&#10;RVl8sFhlsZxVKS7WOPLEfjVmxuI5wHjYHHBFPR6CT1Opvtd0+fSWifS0e4EflrIV7+tcth9gC/rU&#10;X9qzrqTWzWzN8uSBzxWO2uuLsqyFFBxhutLlUVYG3fU0ZtS+z3S25jO5u45q6gUnJ79qgidZQrhA&#10;SejVMAQ30prUZasrFLnWLaSS7aGKI5KKuS/tXZW9iusS6np4kkVSQUkJHycfw1xcErwyrMjFZEOV&#10;YdQatWmrX9ncSXCXAeZ/+WjoCQPSspUm5XRanZWK2qwva3cVmLMQCFSCQPv89c9zWVcugkSISMrF&#10;gML1qXUNUuJL2SScPLM5zn1+lTxaXdvpsurNHGYwBuUMC6j3FW5KPu9SEm9SWWCOGVUjuPPGBkgc&#10;A1BPLFAjNI20Lzmn2pmK5gVMk8lzgKPWmXMEL3UJjubhgr7irJ8g/PrVbKy3Dd6kDwXX27yFtJHl&#10;YBljI2/nWpL4dtvsJBeeK64EqhcqD3A9TVyTW9RklWaymhWQDa52dazruW7nnd7m4aRm64GB+lZ8&#10;lRu7ZaajoY2paXZWd7HAt08y7dz+XjI9vrXby67bw6Fp0tiIY9yj5Ww0mBjGffrXIyrsVWjjJkzg&#10;7OuKmGk2t3GWUsr+opukm7snmfK7El74xuZ5JhC+5iNitKgLAfWqdhLcTKzTjB7EinQ6HFZTCQSb&#10;jjoe1WS687ASw46da1v2RC8wMO7O4gk96j/s+NG83JJqgzXv2qOSbKwhsAL/AFq5eXipauPMw4Ha&#10;na7E3ZXLOFYYHQUw8gqy/KBWNpl1cyFo40eZzyFHU12Hh7Q7zWJJVuZVttoG1QNzHPr6VMqkY7lR&#10;TkYkcn2hSkeSwPU1BLKYpECne6n7p6CuystCsdP1MW+oyPdNG+Xki+WNf971qr4pi0qW8QaeVbYD&#10;vZOmc9KITcpWsEo26mXG0stnicbHY9Ac8VHOnl2xRGCEjAPpTQioBuYgDpVcHzdQ3li0SnGz1q+h&#10;DH2ukMH87zmX1x3pt5bBkKnKsM9TV97ncQqYQg9F7e1PFpDdKUnIPfg800+4MxLOG5hIAGQeAQa3&#10;7aW4MIhURhSPmygOR7VFBbAylY1AgXgNUzGONcAkg+hpbgtAmgEa9c/hWZdLE3zjC7fvHODzV+SR&#10;5iQSduMYrLntY7ifYgIKfeYU7aBLU39N0OKbRp7x2jk2ISo3Ag+vXvWNBEihSgwMc5qJoWtYsCQv&#10;H/dJ6U61spZAJnlJiAyFXqaiMeVasG7s1EgQRqx7HNNkaCJdxwjep71Gtw8du7Sfu8D5B3I9/Suf&#10;Z7q7uSzI2GPOe1Wl1YnLojde/MyFUcKMY96pS2EEigyN8/rUB0+S1HnxneRzg1XVbm9EkhQkDgHP&#10;Api12LpsbYfOFHFKkE3SOzyD0J6D3qbSbCa7nSGMmZ1GSgOP/wBdWpbmZrmWCJCpiJVz7jtU31sV&#10;ZWuULp721gZWMS7h0XrUVtdW8dpGjyZlzuyQeKJBv87K5nBBV27+1XvMVoVE8UYB74yc079BW6iy&#10;a1DG2xOXPtiqc+rvdI8CwsZGHUHgUX9mLiJTFuZ1Oee9QSyRJtdlaOVcDp1oWmwtepEbaWzmjm83&#10;5u+6tWVryRkdIt4OAT7VHczR29qs+BK54VewrOj1m4Rv3h5zkAdBTs3qF1Fms0ro5DxsVxwCOlP8&#10;sy5I4BFZdtqEtxI/mElia04ZwH2kHp1qWUtSURhQcZH405QW4JJIH50F1JOOoqvNekMscStls5IG&#10;cUhtkqyeVu3uFHXmmm88xSIVLH1PArPtEaW7dpXYgHhZOv5VpBQg4Iquob7lVIAru7gtKeQ3p7U2&#10;W6Zv3YwrgZI9qnaRzMEj7jJPUCo2sVlYAlnkdgowcY/+tRcGuxXe+EThFjVmboFpkdtLv8+RVJzn&#10;DDPFMtENrq00T24aRGwAW4U/Wty6gE9spEiRt/EcdPpTbF6kYu4plDKdqxjaSRgVlzaHHcRSPazi&#10;Rwc7SalNsYhsDMwznJ70k4LzrJBIVdOGA4yKFpsD1M6w0qR7jc+FCnFdJEAEKk+1NiVUAOeMUqXM&#10;Jl8tcfhUu71Y9EPCkDCsfqaguLeRmiMRCgNl/em6jqC2Kg+Uxz3xxTbHUFul4GD3oaaVxKSbsWHk&#10;I49PSnYLrz3HSmPHzuU/NUqZAweKCiqYkmUAqflORnjB9alsbXEpM8u/P3VxwKezDHFNR/KLSBcv&#10;ihiH3i29vulmQvuPXGcfhTZZ2t7UzRWxLMPkVfvfjUdvsvnMkgkIUn5T0GKivb27juoxaxJsYYDn&#10;nFCQMWZnlsRJfoYpe2w81UsVh8zHks7ryGbkVsQpuXFy+Wx8xIxmq04VAzRAGMdieBQncBqX0MU7&#10;pcWzSW8hBKK2Bn196W71u7WFbWJz9mb7sQG1Qe3Sq0txFFCCo3Z7DrUdjHKxPmsSGJwD6UuRLUOb&#10;oWYrf7NCqRonmMOG9/rV6GR40ZJCDLtzhaoC3Mbsodip9TnFC4aTYHLFepPWnuDZcvbU3NiIJpWL&#10;dWwar2dqkrLhsRxjaqsOc1KskuR8+ewFXGEUVuGcDC8kmk+w0R3dtsiMiSOr4xlRWTaG7ijZ5iZB&#10;2GOavi48xGYMfm5x6ioIJ3klKCJlH94jimthEoLPH8wCsRyPSoIrTY0pRyXfqzc4pXuEtiwkDAD+&#10;Ju9NXUY5QDAN5LYpahdEdrcSw3jW4ZZQRlmJ5q40CeY02BvNLHbxI29UAY9TRdt/o0mJApxwfSla&#10;472FghkuXEVuu6RjgDNTaxoUumxwlbpZS7BnjVshPfNc9o5lMxlNyQ4O0AN1rWdYVkcpHs3YypJI&#10;/Ws5xfMXFpLUv4XAYscL2zVa7l3xgB2znPy8VW3ucqc4HvVWeSSOdGHMTcHHY1a0JZN5x/utRUX2&#10;mP8Aviiq5iblS4juLj5Y2+Ze+O9SRLKCjKMdnBP8quxKYg+ACCc8VWZ9swQ/ePPFZpdym+g8RjzN&#10;/HSplAGCWH0FMe085TG7soI/g60kK2z3H2ciQOnGWzzVNDQ2REkZTs5z1pcjHTpUs8awzKFLdO9J&#10;5eF5FSroCEuDHuAPWoZWW3jM25jkjKk9PpU2U3GNXAPpWT9kv3u5PMcmHnvTYjXtSFAAV8Mc5Pap&#10;ESV7omQK8eOOny1Qt0mhBxMzKBxuqwkRT5uMt94jvQMZPHBPcvbohdCMll6Kant4LXTplijZVkYc&#10;qeS1VnSFJSsVy0RZSTsXPz+9NisyZFmmlLzYwWHH5VKabDUnu9Rls5CzoGRhnd0Oa1dD8KaP4q8O&#10;3OoE3X29C2TuIBI7AdMVBp1vpo1DzNRV5ISuHGc/SomuY7a4ki0uSeC0BIRC5xg+3rWck5ztbQpe&#10;6htzHa2l0lnbhyEjXdubcQ2ORn61HLdJEAC6A55ye1MuHYW8gjHzkcN71zcmnalMRu+b8a2skRq2&#10;dKNRgMiqsy8+9MutSW0uFjZS6sM5WsnTdDljlWS64A7VsS2MEkqz5H7vpimpdg5S7HDZGL7TKSCP&#10;mBY/dqOAXeo3LrZxy+SD+8LvhT781CwF1GYyh4OcMOGq5Lq1/dKI2lECRnOyJQqk+/rUSTexSatq&#10;YU93eW2omHaY1Y4C5zmtRpDGjiUDKjtzVW6IuLg3N27O5PD4qxDGqqOcg1Sve5HSw+2uyyZiQAMO&#10;uKkcSSMCG+ppOA3HT0pwbJ61dwIkhjt5S4G5j3JqfzpAMqF6VHLtKhmwAtCzJ5e4EbT0NC0AwW1N&#10;UvmWffIgbPJrSt9XhcnyUxjqDwKq3WmRTXJl3gBvTmnW2miN/lPy+ppX1ISZpJqCXaFJIlx3FZc+&#10;kLcSlon2r6davpaoi5H4Yqyg2Y+XJPpVFWT3NLwn4WMUD6kLt1kUMqKqZHTvW9Bf2ui2Sm7Mdtct&#10;GSM/fYnuMdq5+w1G7s0eIFQrHjn7v4d6qXcS3lwJbrMkgH3mOa5lRu22aOpZWidB4j8R6dqeiC20&#10;1h5yMrPIq4xj371xK3zi5be5cscsx9asT3FnZEqq5kPZRUEZimb/AFeCRnpXRFOKsY9blsShgc8j&#10;2pIIyGZiMUkW1PlC4XGc0yK83SlEwQOrk8UW0KZZMYYkrx9a2PDmkWGpTyRXN0sLgYVVI3E1jRkS&#10;ZIkGO+KhCSLeia2d1KkHcTjpSldrRhF2Z1lzo1toFnM+q6iCACI0U85J46VyVtdxuGbfz6Vq6pql&#10;3rVtDb3axZibdvUcsfesuCyhVyVUgj1oimo+Ym5SlfoSpcSOeIiEPRs1DHBNh1tXEjEncTVyIKH2&#10;kAD3FSJcRxO2B8uOiir1FZHOS2uoBsMjdcVcWb7FCi+dIsmPuA9K2PtkUjKwU7VHQjpVaa2t7iYz&#10;Ff8A69NvuJRS2GGH7ThpWkY7f4jxViC3SGMIoPHqaFdTwDwKdG3XPPPFTuV6DLpCYWCtg44zTdOl&#10;gjMSXyOIj8jbBxj1J9KjNxEs7C4cKQcjPpUv2pXT9zGdh7kf0pNdATs7o03k0eG7kazuH+1Rx7LV&#10;BH8pPrx1NY90t7uSOWP7MZSd8jDoe+QKj0qJIvE1pNJxCH3MzcAcGul8S3FjJcQiynMxYs0pThck&#10;8fjWaTU2kUryV5Mwmii8qFFDFkHzMT94+tLsL/dQt+FJMxSEkdhxTNO1FGRkYYZeSMdTWtrbCvqW&#10;DbJGqtITvxjGTWfL/Z+7ZKZbhzw20cLWvGYLqMkMVb0PWqH2bLMVwo3dh1poHqV7eyhMbBndo8/K&#10;GPShrVGAR7dWxnBzzU77QQC2F9vWo7ibLRqkTA9jS1EVobWFHbZvRvTHNPfz0T5pVUH7vHJqyWka&#10;MLBE7u/AZRkbqSaxnWyjlubf5ieM9R+FS5pDt2ILdHk/1sm4jspxVx5EsrVpMAAc/U1Vvbq3jv45&#10;Ei8iFhhlXjkVeexgulSQHduwVDHiq9Q8kVFeHUoN4G1vUcEGkigWFmDSNIOjKxzV25gsraJYQyrN&#10;kEKDjNRSQAjK53Dn609Q0F+129uoV8JnoMdqUCOP955gAf1PWs64jL3Y2bWLLgj0p6xRJsgmYMeo&#10;B5xQ0hFi5tIpkDupB/vKajW1uVdcyeZGDkZ7VaRFboeO2KcqBcrvIFK47ETxztLuABUdulQXfyLu&#10;aJt3oK0i4XHPIFVL52ki/dgMT+lNbhaxW2TS27LnaSvTNZVjPLaXe1geuCDWxp1tNLIzSOSi8Aep&#10;q9NbchlhUtznC0c3QVjO1ZnksOY92f0qLRIDHGWbjParV1IkqeTGcuvVSeD9ay11EWsciupMg4Cg&#10;8CnZtWJdk7m3JOsJA5ZmPAFBnCAM74Hp6Vya3twHLGRsE9K3bK48+La6buxzRKNgjO5cMjSoSrhe&#10;eD1zUqQiYEO+PXHekEESwkKAB14rP0xxLczgSbRng5yamztcq5pXK4hMcblUT5mAXqPSqYuljeCR&#10;hJlzhIiPu1bkkmEe3DEBuD6ircMSJChY/N7nJH40rjI5Xke2kYxcY6ZyQB61QXDQEfwleBmrUtyi&#10;xvBAS6HIdt1S2FpEYRI4JPUZ7VV7BuY9rp0byq8gO4cld1a3lLHtaOPoOear3I+y+bNaxB5COS5z&#10;RZ6gt3sWeKRGIIyAQtS09x8xYZ43XbjaduTioo441JdCeffrUeokLAyQjkjGQao2Ul2rxoSGixgk&#10;inbQTZpMyiQLvAfqBThvlY7zx0xUX9nRyTveNdpEVAwj9W+lTIR/epNjSHiJVYDFSZCBnzwBzURc&#10;kEjkiq1jcbHZryU53Y27ePzoAVJlupHjmgKpjKsw6iqBtY7K5eeOVViA5Xua19Q1awhiNvN82V6B&#10;c1jQNpjRP+5laPH32PSqtdE3RYsrm41FmWAKqDgs1aEdm1jbfukE8jPljI3T1xXK22qSWly6WQ+R&#10;243Cuofzrq0SGRvKkcZyrdalqw4smitbPzWmjhTzCPmbHNZupyTrdiG0QuQu5ueQKtxx/YLbyzcL&#10;JJn5QOKhltEnG+ZQ7sOWHGKW2pW5FaXekTwNFdTzrKy8PGOjfTuKe+msYo2nlgkCuFVVBQkfSuf1&#10;OBbOdREhGe9dDbw2kmnW13GH3yAq2WJww6/Ss5U2noXCXRmz9kb/AKBo/M0VheSn95/++zRUeyn3&#10;L5l2IpJZJZ/Jt2CkdSw7VaitYFYufmkxgtjmopoUMvnLxKoxmkBlkt1nWdQAxUoOSce1bJoxRZcv&#10;buhSLzAeMjqKUTAL5jqBLVJlndxIJ2C919aTJ3E/MTn+Km2CHtuebzWY7jx1px3EdePrUTOS2OfX&#10;FNklESbt4A96kdyM2ardtKvVhyaly4yrNx+tZh1hJbpbdDwTgt/hWkx+7jJHrTQtxVVVUDJ69DVj&#10;gjGOB2qLHy5GCfepAvG4de9AAY0KnIAJ7gc01YeS2ecU8YOR29a27GSxi0mVjZi6uE+aUMcfu+5X&#10;3qJNx1RcUmc5FExuuWJyKleGGOUqg5xnNb2qX3h+70nZpEDxXbYIYJjHsa59YpVXdv3N3yaad1dk&#10;6dCMlhIQw47Gmz3TQJvUZYdFHenXG2OIuz8j+FetYwubm2nFxLEdnQZp6E+hpWy6heSeZIAkWOV9&#10;asxTwvujUg7eCPSnpexLbbnfYrDOO9Jplp51nc3kMSpAr4Bdvmc57Ck3bcr0JYz8+FOfQVOYVRGd&#10;03ccAVXUtHIWXB9qkaeVwCCFA9RVJCZXeJngAtQrqemTWXca59nkaNoirL61vRssrRgq+COq9BXK&#10;eIzG+onaOgwadtSJu1jTs9UW546e9aCybiMc1xdok5kxETjqcV1lkY8qGBJxjK9qkpJmikAfIlHy&#10;+h6VK9vEODGuAO9ZF5580yhTKEU/dHGatZu57iNnYEBcdMce9MC1HawzKNgC464FVr2X+z3ijbdJ&#10;v64HNXS8dtCzqyoe+aqLKZ3MrgE5wPYVT0Bu+ggkw2QDjHTFOieRGLy7dp+6O9JcXKRqdmC1MgYT&#10;YP8AEanoC12JJR5+SSR6YNOQSMu0ufSnvb3CTojKFBGTu60pTY+A3vxVb7B6kdzpjW10qyRAuwDb&#10;s8Y+vrTljnE+0RgqfWqjTxJdi3Z3Z25BY5q6okT7jkUWEmV3i5254B5pyQqhIVVAPtSXJCYAV3kP&#10;Py/1qXa2wZH5UguRFEi2sUyCcHb2qfYMDBpFy+R0qURnbgGmMgWNd5OMMe9Sj7vH60OmxtwOfXNI&#10;hEhOM4zTERXKtJEyRkB8cZqiBcQW584quO5PatcqAMgZbtWFqFpdMGlmkBQfwiqRErrVElpK0+RH&#10;8yr1J4q2okUFNuwjnjms/SZJVDIkQYHuauwRTeezmQljxjHFJsESFkjxkjntVe8luE2BExuPBzU0&#10;cLpcmWYBs9D6VFqUhwksS7itC3G9dB6WfmgNMAXxyauRoIkCk/SqsEkskYY8HHSpQXLZ6+1FhodP&#10;NHDC0jcAetYT6vNJJiMcZ7dTWteWV5qMJjtYS4UbmPpWfolhuvZPMHMfGfempJIhpuVjUQGa0Amd&#10;Yndf4jyKgtrI2sv70Ak/dcHhqztVsbmO7dy5k3H739K1bWGaDT0S4kG8nKg9RRJdmNeZcCDr3prt&#10;hcL+J9KcjZxu4NJM6qvK7snGBU3LKiw4bgZ3c81M8aSQkOOO1PCHdkfdAxiiQbXQEH60ARwXVzHb&#10;wW0DFI4WLZUY+Y981I7yTSGWaRpJG6s3U05wAQF4z6UoiUncTzikkkO5SlSJ7qETgeX2+ta6QQsw&#10;ZcFgMLzwKoyRBjjgikjkNqSQCVHULTeoti08dtFMJHQS3AGC5HQVGyqzlwCue2akWa3uPnU9aaSO&#10;20jJyOelNgUvKiikdlHLHJ55BpotELmUsWfp9KfcxwCNpNnlt1JU4/8A11C0sttCsskREbcg5zRY&#10;V7FkLsXinuCfu9+9RQvHMvOefUdKmYSRxERoXIHApDuQtKUPzKMd6LaWGUMEbr29Kiis5ptwuZVE&#10;h58tTyBVK9eSx3RxRtkfx4ppJ6Cu0rmzDI0APBwT27Uy81gIuyAfM3c9qqaF4hW0dhc28dyW+6HX&#10;OKk1q40y5uDLbJ5UjnISMfL75pLSVmgumjMXzRebnYFn6n1qncW/m3RVckk81qw2ytuJUtjqTxUg&#10;hESq+VG7pnrWnMhOKYxdPsYrLJTzJceuOakNm1raASyFA/CheSSe1K7GIgj7zdq00lSZkQgeYq5G&#10;RUNtDSRkXf2qHTXRYnwBy5rO03FtunaMk+tdHt4ljuduJB0B6iqv+j2aiOMkp2JGTmnfSwKKuTLf&#10;eZECFK4HINRy3ElzEqgBQQQfek85JBEgVt564HA+tJJKoBhYlVAzuUck+lSirlZf9HlEJYAdkArS&#10;iSS3UkkqzdVzmo5DtQzRRRtNwoJ6/nTIZbqbb56qp5BB4IFDu9RFoOiDLnr61J8u3IAxVGSOGdlT&#10;azFDkc4GamhDrhJPvcngcAelIViN3aTcvksABwx6U21hZIgHX585Jq8VjcGMHB6nFULiJkuN6ztj&#10;sg707XGRXdzFEvclTmoYL8TttIJUjgAUt2HETMUwTzVhL230yOA2FlG8zJ87ygnr6UpXtoCXcuWa&#10;zXk/kwQyNJt3bQvahZFKtlcEHBBHOafDr2qG2EU0EDOGBEwOHAHbjtTJVilmaeOLyg5yU3Z5+tQu&#10;bqW7W0K90ttIhMiqWIxyKwLgmRxbxHah6AdK27uBpM4z7YptlpcJAZ4SpHX5ua0vYhq5gW2n3L3n&#10;lx8Mp5PpXXQacSUaWRpCFwFJwKlgt4IgRCApPfqacsciMZGf97ghQwA4qG29RpKOiI5NKt1fz4wE&#10;lAwM9Kay8c8/SjN4JQLhY3jPR0PQ/SiYtGQq4JpjK0sUcjANEG+oqa2015ebe2eW3gPmSRQtgn6U&#10;b42Gx2XPfmoxdvpTyXVrM8LAAMR0YelRNNxstyoSSd2b39o+Gv8AoCXP50Vhf8LBm/54Rf8AfFFc&#10;31ar3NPax7GfHfJPP5aKxI+8egqw5VcY6t+tLIkYy6p8x9B1qDzeQm3D+hrpTMiGS6Zb0Q4JVhnO&#10;Kss6hTtGT6DrShAy9AHHeqVvGY7iQNLuJ6D0FNBYILxZ9Qjs0B82RgmDxgn3rJ16K8S/ktnikVYn&#10;8skA4z9a6Xw9Y2moWeqNLAourSTzYXKnccYIOfrXZRR32r+FXtTbwJqMidSAPMBHXI71g5tvTY1d&#10;NWs9zy7StKijIlkwz1tKuUIHB7Vo3Xga70TTVvprh2nU4khQ7kUeuetZ6Hnmtadmroza6Mr20c8J&#10;Imcvk/lVrBPQ08hWX3qJmZFIA3EVoiR6nC8fe6801H8xX8zAjPG31pEVnG4tgjgion2RjBPLVLAe&#10;0scLbkTEYH3v/rVDC1xPEZ0+4SQGNXoEAhyyggjvSuFeMLGoRQc4Xik4j0KVlb3C7zN85zwfap5o&#10;fMjIbbj0IpyllXajkfXmqzyTfaiJ5ECEfIo6mhabidwjQBsOowDxVtFwchzt/u9AKiOGTKgEH1pp&#10;kKqAy8e1OwyO5uzA4ZlJXOARUytLJs27VBPzEntUE8jQNG2UZAcneKti6hlVpoWUswHfPNK7vYlW&#10;AzLbr5rIyqDwc9awr6a01G73/Z3Q/wATZ61o3bfaY2QvtJHJ7Cs23sQloLmaRmjDYAUc/WtNEgtd&#10;6mtZW0MKkQwttIyX/pVxWiiYhEUyAZwOtU0BtoBLFIGOR8gFSAySs24BT329DUJDuxy3qNO8TQMs&#10;hOcHkGi6W5k8vypAhU/c6A1aRlt0yjIZiOAemamMIlh86bCyAZJQ8VQiAOJUUOq71wTnp+FZd0zy&#10;3TmCXbGoyQO5rUAVhk/rVO6Ftbq0mAGPpR5CZFHGrKS/LY5q7prRx5dNoI/irLtHWQ7nb5Oo96ss&#10;IcErGyn/AGe9HkwvYvatq88kiXU0oY/c3EZ4/Cqf9rJNOqRIxzwW6VSW3NwxM4YAHIXPSr8cYAAA&#10;wPpVNq1kCXcnNtDLMszKPMXoc1JJ/qiTkVEMIeDzSuTNEVBG4elSvMb20In1aJD5SLg9yaVZS6jE&#10;nyf3RWCbK4mu2B4wf0rcsrMQRgbiW9TVO2yM43e5YjiPmB9zDjG0mrYOKYgAXrnFG5dpIbNKxbCQ&#10;lsKAMHrSDCnAHFNDgjI5FVZLwGYxjjA9KYrl1n2qWboOTWJLezX9wYYhiPODV2G8ll3qsJfsB60+&#10;2sblZDJ5caBudoNO9kLcdbxRQFVDAEDpVo425Bp8jWUNtOssAW5eMiOVRu+b09qu6PoMGrae0n2x&#10;47m2XLIGG1z1GaycrdC0jMzmMgniq74YYBXA64qa8t5Yb2SKZ4NjAFRC2QP/AK9Y6hIppozNtjUf&#10;dPetUrktmmv7tFzwD096kAyBjA9aqrdTz20ELhmhjHy4HQ1ICqDaSSDU69RkxaWOJ41ldVcYIDHD&#10;fUVBY77EOm1SGOcjtUpZA27fnttokXcM559qaAy5JL+4upFjZli3dcUk1rcSTRsJHZh97e1Tpff6&#10;U0BBJB4wOtaJgMiBgcP1FNtpkJJlCXUtji3ETM+duavRJJgBmHT64rK1QSwyxSg7SOoA6e9a1tuk&#10;hVhluOtD0GvMQpPFkqwk9jwaEmV/v5D45U09baaUtsuuR/CFH5U6WLyF3Myl8Z29yKQzOuXnWQCI&#10;Bcf3uRUkd28KhLlOT0ZRkU6WRWQN1brSxSh3wFzxg8dKbGhxlBj3xkSKPfkUkcquCep9PSoLqHDb&#10;4SUkPZR96q7fbWRXWAllOSVHBFITZofdI2r9aVZS8qxovLVjXepS+QjRsEbPK96db6qY1WQZaQda&#10;qzRPOb0ksEL+UU8yQjqw4FQzmSdVQMBF3j28YqpYuZ98hfcWYtjPSrr4VSTnA64GaTsVe46RWkhj&#10;ypKochAMbvrV1j5cRZyARwAO9IjK0e4HjHFN83q0hyM/KAKVh3RVEPledcLw8g4yPT+lKIt1uBMy&#10;mQjn3q2zxNJhzlgMlRzVH7PGdR8xgCcZxnoKAMZLWVLqZooNiE4DEdPpVmCwkCtvZdzckkZNWn1S&#10;0a98hSWHRuOKtRm3uF2RPuC4DbTzTk5dQVin9jmWMCOYBMc7hzUktpv2MHLFexHBrVbYmEII3d8c&#10;VAsOyTbkbM5B9KnUdkc9Na3IuTM5Gwn8qnM4IbyyyHA59alup45dT2LhYkUliehNKhUMESAtI3oO&#10;MfWr9SdyK3uGkfEjEt7mi8dIY8nnJ4FWG0qaOVXREIJ9elQahb3UmwRQEkcZpK1xtWRBbmeKMFVV&#10;ic96mhDPMoZVMv1wBUNnbXYmKSoyEcDNaZ053QSOikg4UBvmzQ3qJJsdHm2LfIGPUfX2qCLzJ52n&#10;uFdXJwFPQUsj/YYRPclvnOACckVPFLFcopRjg8jI60gIS3lSNu2hBjBAq1GJJV3IyqB1LDrVS7gl&#10;YfIA3zeuOKd/asVsoW6QYx1HNK19gvYuTfuIt4AIPoayZLyzjufOeQs46LngVNqMp1G1ij059x5y&#10;o4wPeuen0W+gBeRcgckg5q4pW1Jbl0OmKx3qI2fk9B3pkloCvlx8EdzVPRfO2MkhOB2x0rSbekoO&#10;TgDmo6l7orxWziX98y5A6LRfXYtEQYOGOMirHml1Z0QNn8KpiKGcvJKw3KflGelNeYNE0VzuQOh5&#10;/nTJJ5hM0uch+SKbCqNNlAQCOcdM064yg2Im5qnUCe3aZ7hbgEpbkYw3PNaMZjmYu0gLZwOaw43U&#10;wECRw6nHln+L8KveRFsDNMVcdABwDSGXvtCGdl3gKq5JrHuIrm5YrbtuLMSMnt9al09EmeSSVtzA&#10;9kwMVsxGMLlMDjoKOa2iD1OZW0mtQvnxA72C7hzj3rafTIZIPJd9yY5JpdTunhtSIgokbhd1Y+my&#10;TTRv/pRJb76Efrmh6ajXkaH9h6X/AHR/31RVP+yYP9v/AL7NFF0Vdi+ZHOiS2reYhGQB6Uscau4k&#10;LIuepIrFfTr0y5g/coOCA/BFWWlgs0QTZZByyjnOO1S7bhGJLZC71C8uUto98cKM5YHqBWta6Ak4&#10;jNzcrZXgKSxJMMbxnODXTWN1p/hrQJr+DThbvKgPLZ3E9BivL9Z8TXuq3LvLImzPHyjI/HrWUZTl&#10;e+iKnUVOXLBXZ6B4v1ma2tFisZbaO524mEKg7hjBrkrDUdZFuzy3skcYHyYbBWuf0++P2tFY/Lk5&#10;x3rY1LNzAscbbQTyelaQtbQzbb1e5H/wleq39+1tc6pLJA42kcAMPoKtySAuDFvKqORjqao2ljAp&#10;BVNzDvWlGr8qwOPQVfNcEmQ77hVBBAGelK/nOBtJLZH0qWfMIKNEQQM4x2qvbXyhD1Zwfu+lLUC2&#10;gdeGX5sYIp0kJbDcEjsakjfzF3tjPekVkl3dePWnYCLZypZm+UYGTxTg0hIVCMn1rP1S6McDLG+G&#10;HPNYieIblP4UCqOvekS5WZ1xjkByVxjv2qrd2JuGWVJtrg8dxWTZaxfX6PCcbCOT0NbVuCsCJzwM&#10;ZNDRSY4KQm3+IU3y5CmAwzVhQnPc1XuFHlt5c3lkjvTWwNlO5sRfHyy7KVOcip4oIbVDGrfcHOah&#10;s2miJSRg4J+Vqura2skDz3I4PD5J7UPcXkUop4TeESEFCM8CrLX8IlSO1Teq9R2FW1t7VotuRsBy&#10;oXimLYiEM6IAnX3o8xhHMjsd6BMc5wMVL58MjfK23H61WP3SzZIPbFQMyEgDIpiLb+U3QnIPegyz&#10;ZADEKO3rVVE2ncxPXip5Z0CYLDd6CgbHeeSNqjBPU+lMlsEnjy7HJ9TUDRy+T7Z+hpXknbauCAKn&#10;W4rOxHb26RFsZYDpmp1ZeoP4mlTagKlhvHWmEByGUfKKpAyckOVx0x1FOIKN8x468DtVV5fL2ljt&#10;BPetIMssXGckYBoBFZnCRmTO9RyMU23uY3RpD8qjqO9U5LcxTNGZXQH+DPJqzbWqxD5VYn0NMWpV&#10;nlS4ucxFom9W4z+FX7dJY3+Z9yYprqhlXzgFIPHFE7qyMuGz2xRuSWHuYYcKxG49B60zDXCbVzGP&#10;as+1iVpzJITuHABNXyGQEhgMjC09hrXcdFH5DiIZIAySTUhSJfnCjJ71WTfHCC5LP2560k52Qh35&#10;xyMUlYGupZVmEm5BjFTeY7jlj9KrRGY2yTmPEDHG48U6K4SSXajAkelNNBcry/aJJTGfkX1zViKJ&#10;4I9sTMQeWIP3qkkijkAjcEg0kySmDZAQGHTJoGIUXywpGMmmfZIZJhujDcdSKjljuzECGXzB1HY1&#10;VjkvY5GeZR5YHVae5LZoRstnMY2kTLnIWoblJWm3WzoVbjDEZU0wMLhI5oxulbg7uwqv9naGVpHw&#10;xP3VBxihWQ2XEtTAPMfDnvtNRXt6Vh/dDDe/ao7N2OY5AQ2cjJ6/Wm36IzrcXEbJDgqdp5zSCSui&#10;fS9Jlvt90IzGIlLySOcA4GahXXFDgJGzMOMd8VrzeKYbvTINPtLAoqLtd16HPXisWLSN9y8qsYgG&#10;yoI60Qbtee4S2901tPh/tC1kuVX90rYKy85qw0REMqxvgbcKF421lPqF750dtHbJBao38HcfWtZp&#10;FCrnPPoKNtxp3GafGLO0+Yn+8STmpUltLmQDH7zGQSORQ8ihkjMnMnQAUy/llgtJHgQNIOgAoQyC&#10;e2AuGQEfNzwOlNjsjCcQucZyc9SatSeHtUNhBf288VwpQNJg4IPpVTfKlyIJsxSlclD3FTzKWw7N&#10;bk0cj+Zh2CrjBHc1OQ0sBSEhGxwxHAqu2VjaSRf3YHBUZIohvI2kRUclyOQe4pg2jKGhJFcAXMnm&#10;O+SO1X4tOt4xhY1x9Kt3UkIc+Y2WK/KBVSC5Eo+UMAPUVTu9SNFoKljHHO0kfy7hggdKYl1LYXBE&#10;yl4W53gcirefeo5nRVJbGKSBmbO8Mpa5sJJUZjyuTj8qmBZCryS/NjuaqPbMJg0LmNGPOBVyHT0M&#10;uyVPO3cks+P0qmyUi3BcW+zcxAYnlh1P1qeaK3kbcZSjOMEg1ly6RcwOXs23RnnaT/KoS99KFEUG&#10;GHXcwoSQ79x13aR+RJ5K7ccggck1m6ZqMlrKMpwxwTjFbMV0vlYfb5nQrnvUdyYGgCSKibuvtTFa&#10;5rR3KSxFy4wOo9Kz5dXtvKNrE0klwWG1lHA/Gq9skPltGnzK3OPWlj0VWl3xMUyefalohvmexbis&#10;kuPmlyQTyM9auoyxSLbIcFFzzzkVSCzwgwFPtC9M52tUwuws+3gNtwF78VPqO5ecGOQMW+UjG2q7&#10;21xfTi2swDKTncz7QPSo9SmQ6cZcvkDgKcEmtTw7eaQuwwW95NeKNxdl4jb0qJtxjdFRs2ZOsaTc&#10;6Q9nbSzLLqD5eTDHCrnpTo4nYF5eD6hugqzrN79rtp75UiRoHwM/ffJ7+lYFlq9xNIS6KY+hx1px&#10;vKI5tJnQFIriHy3CuCOA3NQ3du4tQsDojKOPl4qFbi3jkV2Y7m4zVq4mVLdmDKvHBPSmtCWzKSO7&#10;WRTK4Kjrism9sJLi4Jt2MmPvZ7V0KybgO+RU0sKSQriPeAc4DYquZpisihp9jLZWBZdkcv8AGx9K&#10;lSZZed4aM9PSre5JLd4XI77vYelZBhaaF1h+SNDtXPfFJa7jL5AUEx4/ClBBUAnBIrPtEvtgw0ew&#10;evWrYiu5opViVN6LuB9fb60noCuCQyCYkOoix90DrUf2REeRhHgdc+tZ1pd6g135Trwpw3HStqGR&#10;mB3DHPeh6MafkVo0aQ/K23A61I0RDM+STjAAqUkeaQB9KkaRIozvH4ik9xlIwTeWZIgvmA8ButMj&#10;bU3kCzwIysPuhu1WGmEkf7luSO/FRwySIjPICWxjK0gHTNfldsdsqrg8B+BUdoJUvIySxG0gjOQK&#10;gvNWks7XGC7EcE1BZXpeNX3jze4zTs7Cur2OmfDoQArHurVSuphAViWLGTxgdar/AG6Pccht3fB6&#10;0/zpJZQzHKjgADpU+o7j/Mb+6fzop+4+lFPQNSg9xmUGONQwXk55P4VDdQR3iKHRVwcgipJYJVuS&#10;ZYguOEIHUUx2O8AHgdaNLFXaK1yuoSwPbiUujAABuigelc/PoN6p+UBgK6tLgdOvpVe6vCkiI2FD&#10;c81HKJpPUwrLTlhuEzGxfrit4WofBlcKv90VIqRT4kB+Yd6VtijcGGO/vTikhXQ1Zhb5jRCR646V&#10;LZXb21y8wUN8uMOOlQkFzvI57UZbYfl+b2qtB3ZDqN5KZnnmcfvBtA9BUFsiByclmYZz2qS9tmmt&#10;gAMuPel0+32QBepHU0MRbVkiyR+NOSaOQHaRj1FRYTeQSM0IqRnC45pgVLjT0lkYl2Ibk1z50W4e&#10;7dAgEeeD7V18SNLJheoqvcz2ttdmPzgX/iwelRJPcGldXIrTT47eDaQPr3qGbUoLP91vLH25q7NG&#10;LuP5WOCOoNUI9DhVy0hMh7AnFK/Kh2bGreST5a3Y/LyQR1p10rv5cs2EJ6KelX7BYYlKKmz1DVLd&#10;SWsf+tccDPPNUncTsNs7Ei3XLjGc5qe4jjeEQF2JJzkHGKitVMkRkhJKt0X0pC8scxEseB2bPWmr&#10;LUb1I7RJY7t0llBXqrYq39plj80SMjKT8oAwcYqhNLv3BGUFfzqxCkaRhupPryaOZCQm2Z0LKuAO&#10;cGqE9witiMF5T2HY1en3yjG5guOg4qNYYYlG0AHvSFZshtmm8o+cfn64qxF5UcfmsjFiecc08DIP&#10;zD14qna3J+3SRJyCehp9BltWM8pc7wPQ96lnuBFZFsAnOOKr3WobEVfLKuegPas28eR4yXk2g9s8&#10;VSE32LUDiR97P8x4q6jGMdK5mG7eIcEnBqwdWlxg80rO5PMbFzJGkLlzuB7VJp5cW3fGMqD2Fc59&#10;smmkAY5XP3a7Gy2zRRnbwB605aaBHV3I0fzykhG8Dg8dKsNFI8o8ll3bep6CgxMr4VQsdNWaCAbm&#10;mHJwee9CKuUdUMVkQZH8y5JBO05FIk5ntt4GHNSNDB5ryON5kbvzTJ7ZAAY1bI6BTTv2I1KyJKzj&#10;hwSemP61pbMQEuQNvepbOF0g/ecs3PPNLLbSMB83A5IWlvqUU2kk8ouYzIP4doq7p1rbzWrNfAiP&#10;qQWximxr5a4UkADkGsvbPJfB3BEIOdue9G6FsT3S2V1elIzMqKMKHbr7irVtbR20ZeLHo1VbmCOY&#10;g4+YdD0rQjCm3zncQOB6U2kCHrJHPLtU8r1x3pJ7NPN85ZXGBygPFRSSvZw+Zt3ZPA6Gq81w5t3K&#10;od8h59cU0hlnzEdSFYH1pHiMieXGuc8VDGViCqEwuOwq1HIyNlRn14pdRWKLWEyxeSp8sIfv9zUI&#10;EscbwRYZ8/ePJFa4kjYlgeDyzZ6VXSKG2y9ud+eTu70wSRkQQzSPvklJZGwQOOKmuY2vXaFj+7Ve&#10;OO9W5WLy71wFIwVx3prqBGW7kYp9QaH2kMVnaLGkg8zrk+tMb7QAkRnJLElmwOnoKrWcJBxKxLnn&#10;k9KuSzRRKAW5NLUCK5lFrAN5JGcD3qTT5pbiPCNjnndzUEp3kOQVReRv5z+FW9OliaHaFKMeuKHs&#10;Cvcuuu0q+7kdfb6VVmv7W2u4DIsrxBgZdh5C1ai2Ou2INKy8EKMmtDw1FpmoNeNdRSrIkbYATgju&#10;frWcpKK1NEm2bem66up26Wmh6aZ1zlppk2Ihz6dTWfqPh/7e8qWtqEv0k3TXP8PT7o/wo0XW/D9t&#10;pMkFnc3US2uWDSDaWzWU2u+JI7ZpLKFZbRuVcrkj3rGEWn2LbVu5jQT3UlzJaXYaFk4PGCaSe3eG&#10;5M1swHHI7iq0J1FtSie/EjM43Auc5B71tFIbdXmAXO3k9Tj6V1N6mFjkrye9S4EshIaren6hLK7D&#10;YCT36V0C2sdzHvZMhhkbl5qL+yoVg+6VYHOR3p86asyVBp3Q2OTIGSAfSqV6WnkEQOEHXmmatvtp&#10;UEIIViDxUqZYBj37Gi1itWxYy2wJtzj2qwDmZWRQrKMFhyTTFVlboMHrUVxdSWzLthLhu47Ut2N7&#10;F671Fk2xxK3mP8q8cA+pqk9nmRZ5ZsEcsBwM1L5jxR+bKNwxn5RyKqxalJNclFgJT1qumhHqPNqU&#10;l8+JE2/3cdRVa61FV+Rrc7PcYrRe5DSCMcsew5xXO6jb3MU4LEmMkmnHV6ilotC5aakZJvKAAJPy&#10;k9K6WASBPmZeR0UcVzmkeHrvUp4yikBs4I9q1NNutqNHM7BomK896zck5WRUU0tSvc29zFqCS/al&#10;U5ABJ45OOai1GSXTbsKzo7x4JZTwwPpVnVbiNwtv5iqXPXPSoRbeWFh1G3bc8Z8iVmwp+vqKpu1r&#10;hvsa1rOk8KGNo8dWBptnqC6c95GGk+1XJzDtGFH1NYOltJa3/lvkK3THSt4RRXYBZQCp49qiST0K&#10;iynrWpXTxG0nEUjyMHZlGDmq6LFHbKyooY9qm1FbeNtski78dT1qsIrYYU3ADEZ61UVZCbuxySku&#10;QcL6c026ulSHbM/mY5xWXdwy/aR5Um5WOFINWJ9M1DzhBNbvEwUEl+49ar3bmd5PYINaYTDcoKV0&#10;EN80sahVA44rCi8POrBmkG0c1pG+tYFRXTymUY5HNJpN6DjdfEWzgscrkt1NSBRwFwMdqrJewPH5&#10;gb5R3qYSqCpJ5bhR60kWQ3EgsQ8hPyHnFZr3KzTJPFJKMkA7OK2tT06O4sG8xyrgZ68Vz2l+XCD5&#10;3Bzxk0NrluLW5vRlWG7bgnn602Ng90YIm2tjd8wJBqaO382DMUgVu2aRIri1QO+JGGSStRoWPeQR&#10;dVJOfSoLm4jVNzOAo5NPXUrd0DlW81hwgHNTwxrPFuktwu4cqwBND0AxDqNuw3JKBzjBqzuZ4dpy&#10;VYVKuh2xvPMZSB97HpTpXDSlYxvC8fKOtDsCT6nO3jI0qRylvLXqw61pxvpsyon2OQTBcRtggt+V&#10;Sx20MjO02BnkAipbqELJFPDKUkiX5cY4o30GkV/J4AkVkKtyD1q35qhlUHjtWLPqMzScKWZm71p2&#10;7SWjK1yjqNoJJXpmpem4LXYv7H9R+VFRf2lD/wA9l/Oigo6HxHbw2umhLgxrcxOAqr3B65rh57mN&#10;5PLV1U9zWdretTz3Uk7zmS5k5dmPT2Fc8HMsrMZCT15pKyWrM3KTeh2MLwQksXBPrTpJIr1cIoZl&#10;6MO1cok8ZgZAjNIT94ngV1Hh3S7iSznkJUMmGRC3LjuaHON7MqKk2TxRsqfvHLHoeMVIqDHQD0pz&#10;7o0JZCrDqCOaiyrr975v0FVoDJ8KkeW6Csq41iKHnY7c9hxWhKhmgKBiPcVFv8qAxPDG7YwCV4oY&#10;WuVFuGvLczJIIYwcHI5P0qeyjmjDb3yCeKkklRrAwx26LkdAOM1XQTxwABcv6Zo9QH3LpE65wrk4&#10;BPergAChmUEsOB2rO2ySBRIqlxyD6VYijkI3SOx+lO+oIW880ojW0ipIq7Xx0Nc1eaXevNvCNKzH&#10;JKjpXUquDgfd9BUbLL5yGN2iTuFPX2pO4JK5XtGitbZN0mOOcmpZLrzEzBiQj36VW1SKKVPKRlWQ&#10;ds1k21jejIjMgGcErmk2oiuy+wdrjc7HBPIBq5bSQSAxvgkf3qS1tEX5N29v4s9c1O9ssZ4Ubu/F&#10;IqxZhcwIFjAUdqYX3H5myc1VkAbG6VkKnjsKsJb3DZdioOOMd6YtRpWMNlsE56CplUl8opxWNe22&#10;rQSu6PvQnoBWrbPKsSh8A47UaAnfcfMQIznr6VQnmaOM7etW52wwO0kn0rOn3srFUbI7Vat1ErkA&#10;1UqArrhxxmtTSrKOe8jLXCwmUHMmMhaoWejy39rLdStHHGjbA0jY3NwePXrWpaD+zbbE8ZaPO3zA&#10;uQazlJSVkylGz1LWt6VpVjYO893I94z7YfLOdy/3iOwrBW0a6SKOBXkYkBu4rpWs9LR5VuFklkdl&#10;YGPBUAdqv3GtLZafHDpMZgZTy0gU5/DFZ8tTaP3g4u7bOUv9Gt4WSK3kzIB+9btn2rHlspVfAIbJ&#10;xwa3Li4R70NPu81xliTgGlNmkjZVcY5G2t4rl0IaT2M210ydpA4TKDua3bGUwAoSSMZ6Y/Cq8mqR&#10;xjyVbaR1yKl8wyL9392fQdaLPqK3YuvdsZETyyA3BbPSqFxp1t9oL+Yzt3GelLJJO5C24CxDkkdz&#10;Tl3RhnduD1zTuBOrqqgAfTinAqBuyMmoIJVuWxHk4OD7VZeNYyBuBYfw0Jj6ERu3guIl5Ibg47Vc&#10;fULaJxG0ihz2HWq4hkeRNqfIOSau/YrWQl/LQSYxnHSqFZlA3RnlYbCAPUVXFwwlKKu4dPYUslyy&#10;P9mjVncHaWx0qUR+RGdqgseuaQIR4ieQ1Ju8o7t/UYK+tPSEgmTcWb0PQVGyZkxjJ65FAE3mPIVG&#10;0ED1p0ntwR6U1Fdm6j6VFmcXJD7ShHGO1G4MvwQpIqkliR3zVhBGoJzkHpiqEMrb2jTsOtCXPlSi&#10;Jg2ccbhjNCQNiXMaBmkQsqZ+ZMcE0ZZVyU+UDNQTeaZWKEHuFJ71cBZowpHJFVcS1MG91jypgkaD&#10;ryTRb6nLcMIhCWJ9KsXWiRzT5U7c9RVm204WUDlPmkx1NU3G1kQlLdmbPqQgugpQbh1wa0bQfbF8&#10;9E9gTXLzCQTnzFKv3zXXaSV/s5FHp9KVTS1h0229TQt0BUB0HHqKdKMH5AoGDzjvTogwLHOV7DFI&#10;5x8o5PUVmak2nXr6TcfbIlUqV2yZGSB7V0ul3bTNPFDaPLaysHEqptRhjketcTc3gs7bfcYdc8j1&#10;9uKrX/jjVtQYx2DNZwFdohixj88ZqJ0XN3H7VRVuoavHbf21eQmCS3iDguiHgfjW9fXM11oEl3pu&#10;oQ2kMcex4Q3Bx2HvXG2dvczSP9peUB+pJJJrQbQJmtmWKciHIOG6fWm6ceZO+wKTtsQ2klzfSrcS&#10;u+4LsUk8VrxsIkDSsAw4Y+tZkAk0y4jtJyGibJV/Q1pGdHG2VVdex6g1o0QmSMN6bUl5BzwentVv&#10;cHjAznNUGSIEhdq7ucjuKmtZYtmyNgQvB5pDINQjWVYlG0Hdnmq5jAJ3Ky7OSwORU2sW6yae90Zn&#10;URyKiog6k9ST2qRQkdjiNlOV6k5odmgvqMVI7iLMLnK9TjOKo3txFbkgyhnz90daS3mlSYxjIQjj&#10;0NBsIzdedKxZj0z0ppJEvXYmjyY87iDjjNRT2xZV8obWY/My8Yq2ThfmUDAqmb2IHPmBVJ4zQMWG&#10;wEe0hjkd8c1IsVpd6lHDeXaW8SDJLgncfwqNZZkkJ8yKVM8eWc1O9tFcurMo9j0pPzHE3IdX0vw5&#10;bXkmmH7S2Akb7+MnqVBri9k0t2smyYLKdxYAknJ7VuHTYpojG4JIHGD0+lW7EX2nxr5N7KsaLhUZ&#10;VJH0yKiMeRe4OXvbnL/2HfTXeQrKmeC55xV6XS9RnCR3F1uSIbYwzZApl5rd0J2zKwJYk5GTUmmx&#10;TajdGeeZmjHAwcVq72uzNJXsiveB7K4iPlqHVeFByD71nTancPdFxIV9AOlddeaNHco2B+8YY3E8&#10;iqdvYaXZrnUrdvMj5Ty1JEmPU9qOay0V2PkbZDI0L+F/NnhJuZphiVx/COy1bjFhZWPzxggLk7l5&#10;NV7/AMQXt7Ba28tvFDp0cmUjjQcfjRfyT6jZhbdCkR43uuA30qYp6cw210Mq3v8Az9XgIjiiRW+U&#10;KvQZ610V7qct7qcxeVp1QBVbbjtWZpWlwkp5oGVJ3ZPX6VMssNpdXMQIAVsqPYgGm0nK6Qo3itS4&#10;zLFHyQPrWDfabd3l6XCnYehNbUI84+a/T+EelWhjihNrYGk9zJFr9mtY7Yycswx6+9W54mIjeMgO&#10;hyM9KdfR8pMuCyc49RUllDPqt7DZ2qEvIMszcBB+NJtLVlJdEUNRuri4jARGXbywAyW+lTyWdtD4&#10;Zt/PtHa+uXOyXbgIM+netmy16x8MLfWxs1udUhbb5jHKsPb/AArF1nxfc62kS3MUdqYmygiUgfrU&#10;Lmm02tB+7HQuWsAtyiednC9KstdKkb/wEDqw4rP0y12qs7ys7kE5JrQeGO4VkdQ0bDDL60aXGZE9&#10;2sKr+6inMv8AdbPbrTkS5SJRE7K5YYG7IA/GtRobK28tfJjU4wPl/rR9mMjxiIMZHYKqjmm2Kw1b&#10;do4WJklkYjkcVmXgl0u3NwrrtJ5jIwcVctp5pBekByLUjzNwwR17fhWFq13PqZSG2QtHnJOMGnBp&#10;iaZcs9UjuZFAgPljkse1aEcCNIZSQQ/Y9APQVnafDLFAVljCKvQCpIA8xctyob5R6Uh6ksSaUbxz&#10;MlwMH926D5F9yaoyaks0ksMTNK8jEFv4WHbNaCxK5K/NwMcNxj0oSwhjYskaqR6VDhrcvmMv+ym/&#10;vfpRWv5X+2aKLMOY4d7OKG4aORXdgduAOc025tY0hAjtnVvU11exGUzlBukOSSvOajn+xCKJbkM2&#10;88BQf1qeR9RFDw7PothFI9+nnSsMIn8IPvXfJDpWp+Go9XjjEMkcZSEB+R/j0rmVs9PQbzBGoUdS&#10;Kes8J/dwyDy+uxTwD60vZJWZXNYZOsk0bCWRmdurnkk1AIfLULu+pPelnvoopBG5IPrjinpJCzgk&#10;7gDyM81rYlsYoIJHagckg4qeWW0uTm2DRKpwVc8k01ZIEO0RFyeeelJpgjOuLy2SXyzKNwORii2u&#10;VuXZgSMcYNSXthBqTIXiWFl/uUR2kdohA5HvSFYe0ZX5s8npT0fdkMCCKRrqOEDcNzkcLUsEBkBe&#10;YfO3YdqdwW4jEKC2MY70pZBg9SRwPWnS28jNs2/u8cn1qSG1VJg57DGBTDUZBaqF3MoLtzlhyPar&#10;SCNWKBQMDJxVTUmaPymH+qOVOOoqjFd/ZA0iAEemeaNBN2NCCKCOSSddzlz0I5pt1IbhvLhKbu59&#10;BWdFdyXqPLNmJSOg4p2jojGZwxJJwCe4ounsG5pW6Ljy3CuwHpzVnyhH9084yFJqCCQxuNyqN3oc&#10;1K8iuu/gMpwfUCkkVcaJpJSVSEDH3txqpDs/tH7LdTrAm0v5m3cOO2KsrcgAoAWccnJq/YTWVtdi&#10;6utNFzKowhD8c9cioqJ290qKvqT2OlaZLbwXxmedG+XytpGW7ZPYVgX+stp2ozI1raxKvygKu4uP&#10;Qmr76hdwz3PkhYY5n3qitnb7Vk3VrHcg+agxnrRGH8wpSfQk1DUv7fhhe0tYrNLc/dQ9felkiFyi&#10;pI8kjKQVDNxTbeCCzH7tfcg96fLqcduQXTnHCqOa05dNBORMoLZDfLjrUF6ssiD7Oqgr3bvT4pVu&#10;SJUBCnsRg1KyEnqcelNPQnczhZG4eI3LAFTzitVJYIsouDgcVWeFiQQRiq9yTAodULMT2otrqLYp&#10;yabNd3bzyr5abuABya3LeDbCyIVIUYwaqwTm9tyq7gV4O4Yq1ZxxWYCLjL8nJzmjd3KSsNkcLCqg&#10;qD6ChJfKRwY45Q4wRIOn0qKRFkd87Tg8CoHYr/FiiyFcv2kASR5BhS5zgU+S0TzftDuFIHOO/wBT&#10;UNvLE+3JBI6U+V0kb7PLiQSdBg4xQrhcvxyIygxkFfaooCDJNvJ3E8g1nzXC2UiqjHaTtwo4WpGd&#10;52HzFRjsarYV9CxgB3ckdeMDpVF7mC4ypBA3YB6ZqyMIAM5+tRzRxygcDg0C8ySNEXYrF/m546fj&#10;ViSGAlAFY8ZBBxUMbqAB5m3t1plw728qOH8yNjjbjkfTFKwwliuVykMeeOJDRbxypFtnO6SppZrh&#10;mMMKlSQCXb+HNNkJhUNJKvufenbQRWFxFDfbP4iOfepFsWa4864kZwcgD+6PrVGML9tEpZ5JiT/B&#10;woqZortoyVmwr8k47entQCvY0GWzjg2xgeZ0GetNRmZOnNZhsLpyqk7Mcb85rSjgeFEUkn69TS0Q&#10;1cftAO7jNJvypz+VQ3MzxSeUqMXAycggAVlXerhX2x4ODy1UlcmUrMs3kcTg/ug0h/E/WqsFxLHP&#10;GsissSf3RVixn+2J5jLhhxkelaPlIcHGMUN9A8yG71VLay8xG3M33RWCmu3gyCQc+1aV7prXUq7J&#10;AkQ5IA71JbaRBDyfnPqaaaSJcW3cx3hvr9Q7FiOwrWsLe3hg2yMvmenetCSNVjwuF+lZrLHHqEcp&#10;PJ4x0pPValRXKzTELbRs5I7d6tJbt5RRmyp7UkbIMAN9DVjIxgdhU7lsztVtFv7Expt8xPmFc1ay&#10;LFc+VdTyRKvGRzj8K6y3hk+0SvIfkbhVHSsZYLGDWGfVY3aAt8xT9Ku+jRHLd3GQ6kFYhmWQA8Ej&#10;HFRm/l8+QWsAG85z6GoPEUmmS6kX0gSrbFRkOMAH29sVBZM0JMpbjHC+tO1kRdtl+Z71Int45i4u&#10;cGVCMitTT9OdLHyXchzzkc1m6Wbl75pHQhG9R/KuhLOpAAzjvioe9kaRXUoXVs8a7Hztx94dD/hU&#10;JLRooYlovXHI+tbMpDRlXXKkciseWWOFmy2VAyAOTiqWoPQfNOhhOGHTirvhq60ZbZzrEMcy5wuQ&#10;coD1rAjkTUphDDHtJP3jwAK1LyOIWkVtpzlyvySsE+Vm+tY1XHSLKhe3MP1BbVPEc0lq0Ulm5BjM&#10;f3V9j71agMBXCkEDp7VovojQeEmjivLYTsBKUO3K+o+tc3Z6jFOgjWVRIOp9aqD543Kk7GhcXH2K&#10;Npdu8ADhRz9aWG+hvf8AVEq46hu1R3LxquXIMbLtI7morWO2t4pJbfaHK/xN0FaK1rGbZlTbJdcl&#10;Ux7gOD+Va+nQRxElSQWPToBWPZu0s0zu371261p+QR/Fk9aJ6uxMe5sGR0bIwUx071Rv5i8UgaM+&#10;XtPaqpmnjcZl44+U1NLK0sbB1GPQUti0Z/2q3aw+zvAjSgjbOvUDHQioLe4liukSZ2MQ4QHoBV+O&#10;1T7PtQbfWmyRRxRlnGccgmhJA31LPm+Th0Xcrdwegqnp8dpc6zcG9eOJJFKxyMeA1ZTXkt3cmOOb&#10;auMcVOmn3FpAbh4jKGO0EKSAT6mhqysSpNs1rYeQjRmQPtYgEHqKdJdxxMN5CqRwT3rOhzaQF25k&#10;Y5IA6UXLxXEIkkTOBxgULzGbMdtFJKk8nJHIyeKkubgIjuNqsg+VlbBFZOk3he3/AHjoVHBDdqj1&#10;yT7Pb7kYFpT1FKKu9QvoUrd7qGf7VJamQqSzM/U578029kn1CVGmj2GQ/u1HTFZx1CaZgk0rsinp&#10;mt3ThFdPvVSkceNo6nNObcWTH3jas4ktrNUznaOaz11xTciGCHClsVoRZjG3G4E9Kie3s45d8cah&#10;/wCVRG1tTTQv/JMeikr69qWeURQMxl8rjhwcYrJa7hike485hgbeD8ufpUjzwXlmGnxJG38OO9Gw&#10;xxdguUnR0uMb3Y/NJj9MUiRxxnCKB6kVnXM6LdqzxSKqLtQ7cDHtVyHIjLD+LkZpWS2C7C7dFhYN&#10;KY/9qm2EflwqCW+bkbgRmtLw5punX9/svL5ZbjhjCU2KgB7k9a09cvYJN9pLb20s6tiOW2Y/ul9y&#10;eprP2jcrJGigrGM/yISo5qtcXTW0CGQBmJwcetWmBKfexVaMR3dyLRWHnlS0W5c7iO1atpK7M1q7&#10;Cec3tRWl/wAIz4h/54wfmaKj2sO5p7JmZGqWsW4jC9cE8Cmm8heMn5WJONpGaryWqtbtHMXwf7py&#10;aypbGWz1BYbd5DGQCS3aqujPUdrCzyQtJ9pCJ3QDAqnptm5tt8VwVc+lX9Qs3v7dYxLtKcmnadbQ&#10;28CqJiT9MZpWdxIuRQ+dFtnBwOCT1PvUltp8MTbiWVegyetSxzIFwcDjknvVW7iW7dTKzkL0CnAo&#10;sUhZ4Y/OOwEqOuKjQyckEY7AdqtLCqRbEyAfeoyEiwGbAPFCAiWbGd3J9RTGmVn2k8mqV3emK4MV&#10;ohkORn2qm/8AaN3eoXiZEX0oTJ16GxJFkqV6jvU6XbiMgLmUdPeiMkAA88Ux9gIOdtUu427FVZNS&#10;u5SrsYgDnA71qrMUVlZSWUckUyEpGSw+ZyMnmmCAG5Wcs/mY5G/g/hRfqC2K99HPe26iOTy17ZFO&#10;sdMhtYGaciQkcu1aClZfnxhgMYNJ5iuVVxtB7Gp5bu7BWRz1zfQtDsjYtLnAXsK27SPbaAEbXIGc&#10;etR3VvaRs7BESRup9KSwnTEjHO49yetJb6jLZidQGXAx1JqveSyQWiBIjKXOGweRVlPMdCEfLNyf&#10;aoCU022d5JS/BPzdzVPyE9tRMw2yPuHzMvQnJNVJbyWONSp+d+EQVzMt3d3V8ZhuOTwB2rotGiUE&#10;vOj+evI3HOBS5lsgV3qWCl4UDyAqx7g095SwVSuAD1oBx1Q4q5rp3Eg6bQOlQTs+AyIGP1xTC5Uv&#10;LkRSKiZLnp7Vq27xGMM6AuByWXk1HFJAkfmbEMoHQ1nI07MbiYv+9bCIOw9qNxN2NUoCdygA9vSp&#10;EVjkEHI602KPdGEUbRjqetN857aYRFvMdvwxTXkMJCskRw5HuOtV7FgzPDO4Y9jjnFWpQ2SWXknt&#10;WakTCSRsEc5BoexNtTWXyIQSvA6VhQ3cw1GVXLyKCcBRxVlXdiy5LDv7VBEn2W4Z1ZmVj0PUVWiQ&#10;a3Lju+C7IFJ521jyalnzd6MCOFx2Nak2+eLarg56kUkdnHHEFKhvXNK4NNnPwPcGYCOQ8ngCuotp&#10;ZxCqyuCR3xzUAt4IWEioFPr0FTIwZ+B09KLtiUbD5EE/yOmQDmkuw8VsDCNrZAA9alQnvxzUp2uj&#10;bztC8j3NNbgyvc74IoOGyThu9OldFjMjDGBnioluprh8AAQjv3JqM3Recw7QQOrUWAntzHcQ+cfl&#10;T1PFXC+VQIABjgmq6nzJBG6Dy1GQQelSPOCoEIz2yelCGCXJZDJuG3qSKrpqUd/KYmQpt6Fu9OCO&#10;8iq3OB24FTmzgMikplh/FQAwgCRGcZB6N0NTrE25cjKe9QXEiwKpkjdsH5dozn/61WILpJo+fkGO&#10;9J3GVLqOdcxqTGh5Vg2eadHcSEAMMsByfenX0quyjqBVea5jhUFs+2Kom9jet9Xik02aK+izIqHD&#10;dmFedR2s1xcmKKF9zHiMc49q6mwV9Xu1txFIkeNzOV4xVy2t/sOpTwwKVWPo568+lHM4ppIThzNS&#10;ZRs4Vgtgu0gj7wPUGo7u9MYVIxlmIxVLUNVxcvHBGw6h89zSWkHmRGeXdv8AUnAFNRstRXvsbUb7&#10;lA6mnyoRFywX3qlYu/kExpuOcZ9auyvcjagiT5u+6kixRbSfZiysryAZHpWZepBDbybpPPnYjZtB&#10;Gw+hrfiLRxJvXJPHFU7sQLdBGidvMwxEfUEd6T7jtfQoWGpAbILpdkg6bq0pryOOEO0iqAepNUvF&#10;NlKvk3os3htyAFY4yx/OudvJjcW6kqwweBjr71ULS1M5Nx0N1fEKsJLdTtWQYDqM7W9RS7EuLULM&#10;xY44ZuprEtbKWKaOSdCiuMqcda6Gy3RWiNJHu3EnkdKJNLYIXa1K/wBihjiEYjX64pHs0OMIARyM&#10;VpxyCRwHUAZ+XnOasyQxT25jPykjGQeRU+pdkRRSD7OkhXHy9qlgfdGxy3J43VTisr6ztXdVea0B&#10;x5uOAfSo1u51OCVP4UJX2B3RblYvEY0co7dCRVS1s0u7MeYW3dGIGM1FJdZIEsgA3ZJNaCyMZlii&#10;x5LKSSO30p7CWo1dP07S7LzYoXubkj7jZG056+9atnrn2LTPLfSI3ucfumXAQE9yKx7i1mna2+zT&#10;lY4m+cE8tSNNHd3r28FwyyRjDY6VHso3uy1K2iIrnT3Mq3d3K8hLhpQgAyM8irN/HaaqsZt9OSyR&#10;M4kB5YdsioNTuntLW1AVJNj4Z8HLHH1xQtxc3dkzWsXzerHj8BV8uqZLaehVhCAj+JlGOTzUVzHJ&#10;NkIAB3K9aijsLvPmGaPPJZCefcVLY3U6zv5ELyREdSOc03oQt7EklpBDbwzyGSKQcbtvH4043awo&#10;ZdhY9GZTkfWrkkuoeWT5SBcdvmbP0qpPpbXSgCSRXK8h8UtOo7Mljt/OInaYsuOFx0qSQlMkfjVM&#10;2uoWMYIlSWNRkgDHFOk1O3wi5O9sHaOtFg5iyyy+TmEgP/tdKo30F3LbCMOu89cDrWh5m4AA81Be&#10;TSxqrRBSB94GhMbVznTpd5A2QhHuK29NnuYLKSAyvtkILK3IJpz3yPHhmAJH5UobzvLWNwEU8470&#10;5NvcUElsEUM3nSCRgyN0rPvp1s2EMRGTyc9q2woDjGSSKzrrRknlMjzAM/O0DpSi+4SV9jGsmaW7&#10;K7jtbritO6sheRxbSQuccmpLXRRAS3mHPTjirf2b5FQbvl6HPShvXQcY2WpntpVnACJD83bmtG1Y&#10;WNrEZAE8w4Xjr70xrGMv5rsXY8Dd2qwyAxgEZwMAnnFS9RpWLKyxcBCpPbnrVK5yyyEAo57Go/KC&#10;7WAAK9DjpQ17C7kvOmY+me9Kw7lO5SRIoWKqoLYbA61ajuGIX7KF465FJfS/abdBAA3fI9aZpayI&#10;ZPNXkn0p9LsCzJcS3DLFcpu9PQCpAgCiNclMVAhle6dX+Ve2aesphl2EZxSa7DuTCGISFiozUu4I&#10;nAz7ComljwGyAT696a0g9cfShILi3MrrHuBAHcd6wRrT2esQzpCGaLO1T6mtvavMkxAUetZZtreX&#10;U4pQVCZ/iPWiVnGzFY0v+E417/n3i/Wip/3H95PzFFc3Iuw/mQS3At4SCymTuc9KoyXZQiQqzKRg&#10;kdqju50YlVVdzkZwKrxW7xSFvP8AlbgKa2uDLdrcrvLjgdM4qQyPcdSu3txVK3s7gtIssgCHow61&#10;oW9sqRtBvJYD7xqkFhZmghtBJLJ04A96YksVzAuwhsc1UuIUmvvILOU25Izxmr9raxWsZ8tdpagY&#10;AlV3HJ9qZPiQqCmVFSjGSScAc8d6ieZfM2KxPqKQFUHyXJMYAJ7VopcIitIyL8wxgGqUhhkygbkH&#10;PFRsQhCl8k9qaSC47zvkZ15BP5Vg6tPd78hW8rPFbsUDFiQOPSs/W7xYmWADdt5IxUpu+gpIZpdl&#10;d7RNI7Bf4Vz1robdSxXCcjhjVDTL1bq3XACleMZrW3sMDGR/s1S1GtivLck6gtqq4GzcW96RbdHu&#10;SwkOcdhnH41MIovO+0OAHC7SM1IlyiJ8oz+FMRlzzxSybdu7J2l/WhETLCNSu3gGpI0lk3NDbIsR&#10;OVZT1NW/I8uL5j8w5IqeoDbS4UKQWXcOD9aqXiS3E6BmDQDkjvmrkUcfkPuUZPeqm7aMKc460XY2&#10;hVijVv3cQB7kCramOA7to3N1Pes0rMsnmRSY9QRU6/N8xOT6UJIRZMgmYsy/SmKQ7YUe3NQzStFH&#10;lUZjnkKM1ZibOGVM8Zx3p9QJxAroQyAoO2OtYE1x/pA4KG3b5uei1u78lfmbryKtm5tLexnhNjDJ&#10;JMQfMccrSlf7IWujMgu43Vnjkxz36U29uhbfvAql2AyfSoDYxMCoBAHYHikVFl3CYK+MAFhyMU76&#10;CJlvpS4aZAUAztTrSG5ZphH5RCtz16VWk3GZVQfKOtW2OI8gfNmhjaI2jETHHVutVvPCyFcbj61a&#10;YZDZ5FZ6wMTkngHihaCNJF5yB1HSn9BjtUFtJldh6jjNTsOOc896a1BjSitEQ2GFRqvlxbYyB7ml&#10;CMTk9AeKpfaplvJGWAMiqRyOKGhXNKGaVNqRncx9qbPeeVIy3KhH9KzNNlJmZi7CQdB7VU1KR7i9&#10;Yck9OTVJEN6aG3byo6t5QYgcnHOKmTyuxB9TXO20tzaToIshvSt5GiuJN80ID4xjdgfWkyky8kMQ&#10;O/n5hzSyfKh2c1DGuxcKSF9M1N9SAKEMhUl8ODyKlS5ZQQ6n+dMkmWOIkDp6CptP0+6vLeS7kCJb&#10;/dVt2ct2GO1JySWoJN7GUb++uLiQRAeWpxhqW6vrhBs2KGbH3RWhLos+ixpJdBR5x45HWopYt+GX&#10;9KpST1QWtoQyeb5Koqb3YflToLZrEq0jeYznkHoKslsICD2quZpJpQn3Ez1bmgESajqdzbwq9jII&#10;yM5PfHtUGj3VzfCSWeU7zwGwMmiaWOQsht3eQjaGC8AUloDZ/IoXb79QarpoTb3rsdB5DSShwpkU&#10;4ZsdasWoguLlIZlkW3c7S6LnFZ9xOsZZUHzv1xXQW7ywaZ5InRmKdQBlfxrOpOxcUjNiWKyvZreA&#10;u1uDkFxhh9a0I7mNpApADY4PrWdHMsamZlJQnAzyQB6mpppFEYJKCPGfp71SVxPQ0llznPrxS2MK&#10;PLeXCWbXtyV8uNATiPjJPvWEuswJKY1feMcseldnoHiG3sdPgJieO2wTI3l5Lvn1qKraVkXSaepQ&#10;jtkntU0O8MpvpyGLmPcka5yBk9OK0B4MmETWZhihtUGWucb5JB6KOgrppIDrLJKEAi4kjIbDj2NM&#10;udLa7X7Xd3MlvcQ8lIHyNvYEetcyk0zVo8lVlS8ntiX8qJz5Qcc4+laPnRoqoxAJHGa9A1rQtMvN&#10;FKNbKk+3Mbfxlu2awrrSNGgtRaXFgysUHnXBz+6465roVRPoZ+zOcjcI4Z8EnoRwMVDNfNKfLtQ0&#10;gVx5gHcdwDVN7e3nvGWO7drcHCBhgt7/AEragjS2iVECj1xWj00M0bMOpQvp4sYfLs4sHb1BJx3z&#10;xWHfw2Vt4b84DZcl8HLZZuedvtT3uHOD5YC52/MaLuBTblQQqHkggEVmqbTui7pmTo1tpl9BM1/c&#10;FZFOQpOMio7fUktbh1hRza7sJuOSK6XUPD0Oq6FBqNtJE8FuhEh+64/ocVk6bokJtZJLJbXVN4zj&#10;zdjx+wHc1KqLdilGWxYN7GtvvC8H+6KbHKYNr+THg/xK3NRHw3rSaLNcyrHBDnKxu2HP0qnZxOIx&#10;5jliOMHtW0ZRkrohprcs33l3KLuQlFbftHr61ajvbWC1EkYCIBkIBg1D0NUdSRmjXyj8x4xjtTST&#10;E3YtS2tpqVj56M8c7kYdmxx3BFP06BtPtZRNwikkMP4hUEbRmGO3LxEjBIbnFaBQTbj52UZfu+lI&#10;em5LaSPNF55DBCflDDHFDsDMEPRh1zVSe/jhh+zSyukZGODjdUL5njjEbOkajA9T9TTsO5buyvle&#10;V/ARjisOXR0ZN8LEOOfWtJGJl8shsAcE1F9pEUsisuwDp70J2E0mZ9o979oETqBgfxVDqV9OieUY&#10;2RieSaVNRJv2ZhtzwueOKnvB5qNuIyRwTzVJ6kWujGht7i4+faSucFvStjToZoSWMMoUcbiODVXT&#10;9Vv9MVobZ1VXPzfKDn863YrmS6JaaZnbA3Hp+lTJyLjFIhZ5ri1YRt5bk4yeCKZBaSQTK8krSueO&#10;ewq+5VQMjNRHBYMGxjtSvoMl4U5J5oLKR1qKcNE6BWVgRk4PQ0yQSbMoM+oFLfUCrd35tXRfLLBu&#10;47UkmqxxbFfcWPbFXGkjEQ3heBzmsSdH1K/DQD5U43VRLL9/eNaIo2h9y5BU5rOs9PNxIZpxw3IF&#10;SaiksV7EPmdQB2q/aF3TIGwejc0m9BpEqxeTtVBgEdO1JAZEc56jtU0Z3EhmGak2Ky5HB9alFEcU&#10;v2tWwwO046Uiq7ysXQKAcKc9asAbU4HNNY/JlsZFFwMfV1kiVGj4QHJ5ot7vzijucEdB60t5/pZI&#10;kkCRL371mPcQ20gW0LSv03t/Sm9gN4yRyZ+04PGQlMsLRL2Z5mXMY+UIR0qpp1nPzPMSzt0B7Vp2&#10;yXdosm2RZN5zgjFZrXYZY/si0/59/wDx6iqn2nVP+faH86K05PMXMZsNu0mxnbkdferTRw7cbQTn&#10;OKckZK7c496quLmOcRqVKDq3c1OwxJZ5baQMoDA/wmrUlwj25ePh26DvUH2fLl3Yt9e1VFu99wUV&#10;SY1P3hTuFmW7QrFCZHXa2eRU0lyrHywTzVQESMUV1/3SauWce+FXlQo+cAY60INx0MkdvH5exmbP&#10;Jaob3URbgyrGFbtmtAWpJbgAjoTWZf6eJLlEmceX944NSxlKxjju5WuDMS54PFWJ45Fu4vKj3qMl&#10;2q1DHFCpVAqjrTxdqzbAp46kDrUtdgaXQW3ljlAK/Ng44qC/tUurhXKx7Y/mZm/lT1cA/ul2/pUd&#10;xbM9nLHGSPM+8PWiSuhleEx+dPdR7YYiOB2yKW31me5ieOGFWOcbielV7LQ9UkEix+WUVctvbCgV&#10;u3GgyaHaR3Cos9u4BeSPopqYVIvRByvdkUFvLIgLld3U81PFD5bASE5P8K9PxqvDPHJJ5qZ/unng&#10;VbS44JB5/wBqtiRYbmBpGiiIHl8FelUr9ZpLYxmVUkLYyvOBVGTzU1CaSNsk4JPaknnknP71MfQ0&#10;NpCV2WYbuWOPygSxA2lj0NICSuWxzVeOMluDhR/DU5yABn61CKGh2BI9KEbkb+GPTJpN6bSCeRUa&#10;OJryPcuEU5FAGm0ci7djhcjkgZzUUaTWNtLLIzSyZyMDtUs12oUbF3Eds4qu9zJPGQvy596q4vIh&#10;0+9kmkMrKEz2JqzcMLkKuXQA53DvUMcUaAZABFPMgOQR1HApJ6gTjG/APGO/emSxhsZHzZqv552N&#10;vG30VeTVqDdJGPkbcRxmiwBbQs+9AMc5JNRyQySO8Ql2GPnp1qzY+c7SiRAi+oPJqGdfs87FMPuG&#10;Dk80WYPYoW9yJGeJmG8HqO9WhDmbvjb1qtb2iQu8p5YnPHarLlZMEEjjqDTEtjO+1rbXrIckVrJI&#10;sijupHFYp05p7ku0mefSt22gVISC4BUfLx1our6AkxMKpHoO1MYbVYhgD6kdKkk3AfNg1WFrJdLK&#10;+XMEJAlIHTNO6Cw6TT4zNFMsmC3GR3q4bGNzgRo2OpIpsRilRenloflIPerdufLDIfu9Q1A7WKN7&#10;HboqhcecBwKrKoXa2Ooq7PDBc7pVkw4OD70giRtqMR9aGShVcqjEnoM1VtbWa9cm6eVFLZRQcZHv&#10;U1/DNEglgZWiHL7jyB7CpkuClossG6RiOA3SmHmV9bun06KFIkGD1HapvD2ty3UaafdbhbZLfulw&#10;c9armyuL9kmutvyngdqninuoJ5ybUooTOANvTjj2xUVUmrDhdO7J9QMup6s++Ytaow2JjHb0q6gQ&#10;rtUD0rGs2aOKS5uBtVznrVsGL935cu1RztzmritAbK11I8eomFEym3Jx60hxsUN97P0qpe6zEl2y&#10;RoWA4JqzYyte4PlFYwc7jVPQiLuWDwCR3qrLbvJKkiwSOAfmKqSPxNWILWbUbySyS5jt3I3RmToV&#10;7muijsG0i0SwQyzrcrtZgcAuec4Pbisp1OV2W5pGHVmJpdk8/iKCCW2EUSKRLG7Zbaf4s8UmsXmn&#10;W19Pa2MjSGNwqNgYx3GaY+pXL3U1vJBvkP7uSZG+bHcA1oCfSrKCK0trD5Ad0k0ybmJ/A1Fmm21d&#10;j5U0Hhvw/qd8AJIlit5RlZCc5z9Kn8VaLYaJFDBJfGSUkEwhcZTufwrV0bxdplrJDpttb/M7bS+S&#10;FB9cHpVXxJYSeJdeiWwkW4FsMTzYARD2FEJzTvPQqUeZcsTgbfThLrSW9ugnVnwq56iuuh1i4sZE&#10;0q5htbmBfuMrcha2Na8O/ZNHVdM05PtEg2SXSn7vqQBya89trKe31NreSMtKpwEHehvmXPJ7GbTg&#10;+VI9S0x20CwklRS0LlWjIO4jJ6fStK2DJM8omEscnzyhm+dfQYFc1faVqul21lcW7XEsgXDxhsqu&#10;fauemhvbC8ZmvJY7iXJuAkm5kHoc45qIxTRq5NdD1OS/sWtWcMIpWQ4B+/j2Fed28uqGwmgt5w/n&#10;yuWFxwcD8KTTYr7VLqF9PaWXyz89xJwFXv8AWkm1xdGn1aO5iDXpXy4nUZDD6Ht796qnK7tElvTU&#10;x9OHlu0M0StPGTwTWiu95SkiADtg1k4vrm0Gry7IypESbVx5hrXmb7JepBKQzsm4EenuO1dHMm9D&#10;Oz3EeNldV2b1zkAUgibU719PWZYlEZZ3Pb2qyzKFyf8A9VUILue0kkEMSFyxIlI65GOfpSle3ujV&#10;jo49Hto/CkkC3LOmcko+d31HpXMx6bHLKlwsrW8kfGIuCppB9pW3WLzhhWL4HGCe9MmEwhZ4pcP1&#10;znvUU4OKsVKZLcy6kJ3S6a4kgDBlkkfcBnp9KAEXMnAHeiKOxax8mK5llvZvnlfBC/So7SKWDzIL&#10;tt24ZQirhqiWvMdcShU3IMn0zSpISuSBz2qzc2Wlp4adI3ln1MEFWZNo+lV7tNNj8PiQzv8A2m+N&#10;sSA7VAP+FLmd0rBysgeyt5bjzj9/vg1KLVd+9ZHHsDWJBf8AkkpcgqR09a1rG6WaIEHNW1YhNMVN&#10;NgSVpizNJngsc4q7tGKAARmlCgjI7UtytBNoBBz0pkNzJYXL3FtAJLhl2q0mCgHsPWkklRPvkD60&#10;qzKFyTxQ1dagmZN1bJqV61xKRAxwPLHYgVLZkJKbeVldhyD7U+4vI5W2xxGQjqy9qsPaxzRKzHDL&#10;zuHBotYVhktjA8nmAAE+lTQKEXaBgd6pvDcI6eXKzow4JFDR3hOwsmG4BzgihjbHX940QCQoWc9O&#10;Kx7W/nS52yltuec10tpphhQM0uVbof4iagj0y1m1aKK8uALNifMPRhgHvScrLYFFt7kD31q4USSK&#10;pzxk4p0t0Y4AYjvHfAzxXU2kuiLewaYmmhkhAcI8eQSf4mPU8dKoa3a29prtxFbWzQQsA4UjjJ9P&#10;as6dS7s0aOFkczLaJfPmO5I7kVetbRbRAifd7n3p8lrFI3mLlH/vLVV7l7afy5G3KRncBWj1ILzC&#10;PAyM89TSmIP/APWqrHcQyYy4ODkc1ZWQY4NICrJC6nKYzmpIJHHyydamWVclSQSecUkgVxgfexQw&#10;HtKqRkkj3zWFqGsImURsmtOWICFjIS3ynArnmsYlbe+ZCTyFHSndITV9ClvnvGABbk8CtePTn0yO&#10;KeVQ7NxtA6Vowaa0KxTRBBggkEdqfq180UceOob86i7kylFIuRH5FOMZFSndleCR61UtLkTICeDj&#10;NWfOIIUITnvQvIA3v/cNFHnSf88/1op6i0OfmmuJokW3BQA8mryR5QA/exyaUgHAAA9aSNpHLBE5&#10;B9aEHkhsjbIySCSB0Heq1vhzjy9p9KdfTXFtG7eVyOoz0qfTkPkiSbG9uaV7jv0H3Gkx3cA8lFjl&#10;H8Q4NZM0uq6aEhkKsG+6x7V1EbqrA561Q1a3kmljcAvCgyQOuaGmtg0ZUivL+OELIiknuDmoZbW7&#10;eQSJOuT94N2FTfvRtYRv5XUk9qlucLBlkPzY2+9F2wRSMaMuN7NJ0z0FTwBlhO5ce4NMeGZ4wDhG&#10;9fSnQRTpxJJn6d6YIMySOCowBUp/e7VJIbsKkiQdhipAoUl8ZIqdWUb+kvew6PIQ1oAAd7tJhl98&#10;YNY2pajcXsoidv3SHCYPDe5FVPtAbj86iEoVxwdvT1pQgoDk77CeUIGLR/KxpESWY/O2FHYVK2JJ&#10;AgHHcjtVgpsVVHNVfsQRpEEXbxg9qqXS+WeMHPTitAom0nJBHTmuavLu4vLrZHkbemB1pW6hfU0V&#10;nWP7y4NEsjtjyxye9UUFxIQGXOOK0RDIyfLgMB1ouMbF0IPLH2pVeEzeVvHmHrikiABPmHAHSlhs&#10;oVma4Vfn7EmhJB6kdzJ9nGxEY9yalikM0SlRt7dKdPtVNzNjPU4pWchFEIGKpiEkYRsATk5zTYv3&#10;jOQctjI9qikZHeNjyy9fSpdxAIjGA1DAli2WxaWYsSe/XFXopIpokeNvlOdpqrbxt5bGQgqRyD1N&#10;WG2xW6pCfLApIZA9yIUYZIcnqv8AWpECSwCRsNnvVG5VZrkRJIVZxllIqz5i2FptALVXoK/UqzIw&#10;d2Ryh9OxpYS7JiRCuP4u1Rxym5mBzjd2zUF4881wLQSCND29aVtRPTYvQyfIxQqzCodNv/NuPJu5&#10;hEC2N5XO38qhWyk05oz56srH5lINa1vp9u1wLzcScDaooe1kOLvuakNlaW0n9pXNzHPZw4KpHksz&#10;9t3HHaluZms1nWGyjmW7+Zpkk2jnt0qtJdXVqCtoYtjEMyMvWtfw1avrV1PDdyJEvHyZwzfT2rlm&#10;nD3t2a25tInK6dZ3l5tt7VGY7zu2rnavrnvXVHwfqV3pLrErJORlC7Y49COx/GtnX5v7ChgsdOEU&#10;Vw5xGmMBs+prX0e8v47UQXUebhUBaTBCsT6UvazbVxqCseZ/2a9m8ljJG7yRIHkIONhzyR60t4be&#10;zuVFpOZ4tgLsezV6FcJpGltLJfSxC/uUIbaDlh9K88htAltJajcoJJDN1xmuiHNe7Mp2WiJflZB8&#10;4+fqB3qE4eJsxkbThRnBFSLZrbSgplV24yvOT71E8txGCrorc56dfetUTsXbaVBJarPvMDSDzCvo&#10;Of6VLqetTX948kSpFGoMaEDnb05zWYt66xEkAHPAAzTktZQHZsHdyQvalyq9w5m0N0nRL7xDLLaQ&#10;XKBIxvLPx9P5VXGmXOkyJHdBczZKYbOQO/0qaCWexmzYTSIcbZAn901NLbySStM0pmnI4aQ/kPak&#10;uZPVg0rXRkw6Skl4000qjnOytO8u/sljlInMRym9RwKjj0x5WDXrAuRwqHgVFfR38cHlxy77Yf8A&#10;LPHTHere9xJWRnW91dXF9AtmzLKPlVh1rp5LrWpXW1vZpEkiUZII4GOxq9pWs6XDo/2hbGIagg2R&#10;Hbgt6k1Ve9N28ssoCu5JODWceabu1YpLl6kMMKQNgfxHk+pqYqxOFA+bqT2qh9rCpmMdOCc8VJsu&#10;5QT5ojVsYPUitbC5huoWHmQ7oseeGHK1et/slv4fSwW6mjeacG5blQVzzn8Kr2NpdWkN5NNOJFj+&#10;ZQx5IqP7ULuxNwikqQe3QVMoc1rjjKz0LXibxxKZLew0W4eO1twAXAwZCP6Vo+FLaXWor3U2aK3v&#10;CRmQJ0HGcZ9qzNN0bS002e8kRrm7iBKW+fvdwcd60G8XXOm6NDHcwRE3asCgi2GMDAx79axnebUI&#10;rRDScW5SZuXVzc39/aroMm+RTsmnB+VQPXsax/EE8t6s2ms0MkiN+8uhHtYn0FV5PE+nNov2Gykl&#10;s7lucRKFHvyKoTStZQhZPM3kZJYYJ96unDXUqUtC1pmqX2jaadPiliRCSd+zJOapw3hN5Nc3trDe&#10;Fz83mrzjtj0rKuNZSVsKDlfam2Goi7nWBRtLH7zHgVq6cVEy9pfQ6LUfEMOoRWkMOmx20NrJvRWO&#10;QxxjkVSaO71HUZLu8lQO2BiNccelYz3krXZhVMsj/gcGuitiWjVmOM0rKKshqVyjcWM8XmTLdyMg&#10;O7Yar2N8Z1YMu0g4rakUOrBfTnnrVJYLXYyiMNOo+ZY26/jVX0JsRRQfvzJ5pJPUZ4pt+vmQGGOT&#10;y2bgcURCZbg74fKjxxzS3lv9pi2ZIPYjtS6iaMfbNp1xHumLeuD0rfQSND5txuQDpkYJqlEHt3iM&#10;gErIQ3TlgK2b/WbK5sHt3jzvXkMMYPtQtZBHYhUgqPeorq5WKJU8pWk6Jlc4NUobptyw/MFA4brV&#10;sHcmJFyaL6jscpcpcy3jCUFpSa19O097YeZI5UH0rTeKNwGIwfXuKnmdkth9nQOCQD7D1ok76CjF&#10;dSATskgUspXgA1bKrH99wAR2qCa5jKiNoiVI6gcVXS3Jw7yMT2z2pIrYw9R+0NdsZN/l5+XjtSwm&#10;a7kWFXYp3PTiugdVMZDnIHByKyk1O3twYIYcyA4BHem2+hFkmSSW/wBjVRGMjOWGa0YZSYtxGOOl&#10;VJ/skUKtcSEStyetUJdXRFIjRnA6MeKErjbSNsTK4IRunqO9QXByyOrLuU9Ca5x767nkLwqUz2Uc&#10;Vc061lllElzIwKnIBNDsgUm2bn2h1PIIQ9+1OMaSDDdiCPrT/lKhSMrjvVOdUt1yspVfTrSWpTdi&#10;9p8k9jqT6gsrNOeAc8Y9CO9Lf6pdalePJNh3PccAD0rLimM6kNMY1PQkc0zyH3M0d6Qqjjng/Wly&#10;pO4+ZllmnAJZQAPQ5rC1H7Wk52s5VucipJRf3k2YnynQFTirqiW2iQ3IkIH97kUXJtcZDFEYIMx5&#10;l+85HUU5WimDPGWJHocYqzBJDcJKy4YH5ce1UlTyXZFxhuBikkUWbS38wEu5J7YPardxPbadH0OT&#10;zgcmoLeAWg80yEgjkGljuo7iJpXX5OgHrSGVluRqoMKFolHViKsPLp+lWuxpCX646kmo2h+0K6iE&#10;RhjneCd2PQelYOoWq/aViRHHbc5600rvUDb0/VXvmYEYQdKtoI5ZmLqCAMcisrTIY4bOQFhv6A+9&#10;Jbi+jn3LC/lHkhjSuC0NsQwR8KhyBkDFV1vfOJBV0x1HerSyqI9x54qtFMGmdimCenHal00Akyv9&#10;6X86Kk832NFF2FyoIgUO99pPpVexjkhmk2SA5ORuNTtyeencGovJAfcDz9acfMRPcmSU7JolVnIU&#10;EHO70pxtJ4Z9kquijhcjg49KW2fffQTThtsPzKFxyfep9T1G4vUEcjAbTlMc4qbvm0K0sRXDCNFy&#10;W68YpVvQifOy7cc81UjLyKBKckVLHYSXcoggiZ5HHCgVbaWrEk3sN/tCxubVkiuFkZjhkC4AqrLG&#10;bnaVdxsOACeKzLrTL/w/flby3Me48Dg5+mK04me4iBAK57+lTzRkroFfqSLG+3lufenj5R3PPrTJ&#10;chuGJNLFkA5GRTuBPG5UFV4z3pJcqvBOPSoXmKksF78Y7U7zBIu5h0oVg1I4l+c5wR61JJGAPl60&#10;IFx0wakYb8IMdOtJoaKaSmJ9qxksepqwJHYHeyg9eDmoZpFto2GASeMU23tnkgHVTnowxUoN9iYt&#10;GCcHJHXmowqtJvAAPap1sgW+ZsE9cHrT4hHHIYgBx03VW4kVltxHvYMcsehqZVKJknAFPazFwAQX&#10;Tae3Q1Uf98/lneuKWiHqSEEyb9gOOn0pk9ykEbbhtAGQanYusR8lQSBwD3rJv7W9vY1VlULn7q9q&#10;d1uyXco/20XdlMeVNajyhLMFSMsMDFLZaPHDGNyAt7irktpGVA8sED0oV27sa0M6F9rMQPlBANX7&#10;dI5CGVsgHpR5KLD5agKPSmW5jtyUc8no2Kb1C5oFliYZHGKZPDFMyy7wu3knPAFVjcCM+bjeF7Ho&#10;ajv1m1K0byFEZ4+QGhLUZagsIjfF45zK5Xkk549KfdWqsu1Sc5+asPSrK9t9SRyjIo+8SeK7FVV8&#10;7sYNFrPQGc9Jp8VsWlyeBuwKo6ZE9/qDzuuYwe9b95p2+N/KcsrfeDHoPaqWm2ZtG8yOYvERwuKW&#10;uxOt9SS9hV2gIIBBPbNWY28uIpyWI4qg1xI2qiNAuxAd341fjY7CdnzYxyfyqmtRpjgrfZgf42PJ&#10;PUCrMZeKW2mhuPIkVx++YfdFVhE0pTEvHcDuanuMGyZGXORilKPMrDUuV3PT3jimtIXu/Lml2DbO&#10;QMHjqKyte8RWtjojgXYe4xsTyyC5Y9OO1ef/ANq3sljDayXEgiiG1VV+3ue9Y1yZIZsJD+7JyWrO&#10;nRS1Y5zb0NO2kmkuGuL64eSV+MyHkD0pTdzTahsjXECDDE9zVIK92ufMwVbr61dUfKdu3eSDljW9&#10;yC612qws5VsL2I61l3csn2cyRplj0B7Uye9/eKzz7Bna0ajOasyWXnhNly0cRHK+v+FGxJLZWhS3&#10;Mpw8vUbugqxPexWq/vWUMR0FVNQnEVrsjkKFBwaoW9xY6hKq38pDrgK0Yzz/AIUrWVxtl2F7WCJp&#10;8hd5zyavRSo2NoyDzms7UYIJBAkTCaMPhf8AZOKtwWzqior7MDB44o0Grll5oz8+MAHANIZESJvN&#10;C8jkngVFJiGMbz5pU9AKrNC9xIzO4KA/cPaqsLUpLhbl47cEwnkEnj8KWXzI3DISJO+ehFMuEnSY&#10;BFG3OBSyW804VnfaF7L3ouSPELSLHKeo6qD3rQjuzMNsCkqhAZgOn0rNtLtQDuTIU4BA61ZfUrV9&#10;imZoueVUYzRqVdFq6tI9RtTFvdSw47fnRYwrZ2qRoT8pOQ1E92TGscI5/vegpsVypuAsrjeRx2FG&#10;thJq5fspJlvreeNUjmWT5SegHeqfiK3050N1NqPn3MjttCnO0fTtTpXkmkjaEKY1BDNu/lUK6NZA&#10;hzH+FQ1rctu6syjFpbNErJ5XTPT+tXNVuNQvLWNLyVXMahEKDBx7+taHlBAoQDbgALWbextJcf63&#10;Ck4VcYxTS6ktLoYc1jLbqnluP3hwcjpWlZQW9kuW+aTHJ9Ks3yJHpwMjfc+ZcetZVvDLfIZGuFTn&#10;AjXljVN3WpGz0LTC1hkysgEjHjdya3IWHlopX5iOM1nafYgqzXojt0RN8ckyctircLtcRhhlH6bh&#10;U3T1RaVinqf9oRo0kbgA8BFqHR3mgLCS3IeQ4MjfyNX5bAXEbgvK2MBecYrPITzpLSTzEfOTg9ar&#10;dE9TV88qCj4fnjFU5rhl3BBynUelAkS3QHPA4GaJ5VSBTuyzdvUU1Ye5hXOpMLjeg2jpmr+nMbvL&#10;yrnHQ1NDokF6hkf90TyBnNWoI4rWER8cccUSfRCUWnqOKJGNyqMe1Mkk3R7yQu3tUrJ5sJXPXpWc&#10;dOknnIubnEY6AcZqdBs0tHtl1ljB9rS3Zmwhf+Krl5oM1lbXE1vcAW8Q2ukmdxbuR2rAe2SwtpPM&#10;uArdY2QnNU1vNS1CIQPcytEpz8zGjld730HzJKxetbtSxQyhjnpWhG/bNZMWm+VGJDlR1z3NXLIs&#10;EySTk557U7p6oSDVRdSQbLdcg9TWLptrP9tA27WQ8lq6WaYRQs55wKqxBYxuHO/5nct0z2obdrCt&#10;rcdc2dpPKvnyjfjk7qorp9nuYK+9M9jWhCtsHUPGQ3RGYZp7RQiUMkQXaMFsYzU62sVYhFrEm1VX&#10;Cr2HerAiTAJUGqd2Csqy+aRH3AHFTRTo6ZDZGOKXKO4+5uFt4S+MgdhzXJ3t9PdTEklUz0rpReRK&#10;+1nXHoaLhLRjFiNCWbjAq07dCHFMw7PT550LliF966Gx08zQRpgLnjaO9MgaKa4a1R1BA5xxV+W2&#10;njt9sTliv3WH3hWbbbLUUkWbeyhsyQEAbvUOpQG7spY4nCsOlV1vBaW8cdzKzSn+Jjkk1DZOrmUM&#10;xfLZxmmlbUfoc80mJ32yLauvysqjhj60J9kgk8ye8eV+v7v/ABro/wDhG7XUVaZz5Tc5YnNc2dBd&#10;JGzKCq9GxjNDkrEtWY19RbO1TK0R/vnJqYawoRFjhIRRgE13Fl/YVzHpNlbwRGfyvnlaLK+Zt5+p&#10;61na3daSLSe2lsxNfRqUS4ii2gH/AGh0rmVaUpWsaOi0r3Ob/tmSK5CS7dv95TkUXF0uoyLDIVBz&#10;w4PaslLacsUMZ29eRW9Y6TZufmDjjOd1bOS6EpXC3hlTMFqsZ287mPWi+1G6tI4xPHtz0KHr61p2&#10;dnJYSswkLxt90AD5B9abe28VxMBKwYjkChDaRiwa4MMGgcIT19K0obhZogUPB9KeYYYozGIgyntV&#10;F7MQS77UmMjqrH5aLsVkXsP6miqH2259Y/8AvqincdyU7mfByB9aUnIwCQR6VOkO8kn7oqNolSQF&#10;R8tJMCdVGQ3OQMUrkAZNN8wAYzVaSR92CQVz0FVYRLBG7ysvO5uFPGM+/tW/4hu5NF0i3t7Fkjup&#10;V/eGD734n0rER8rnFMuJQV3Ox+tQ4tu7Kb92xTtncIGvpGmbdkb2LEZ+tX9jO2IlwO9VrNLeWXdG&#10;oLZ/WtMEWpAIw0h781aWordStLbyW0XmPGXXIyFPNLMsbuhiLqmOQ3epbu5K2jvnIrKjvDOduD+V&#10;TbUdyzK2WACsR0wKeYWYH5to7AU1JuAJCBgdelNluiqGRVZiOwpXtsBGA8TEMCe4Y1DfXUltCGjX&#10;czcZFSPP58XIKk9hVSTbbjeTnsAaq9yXdlOy+0XGrRrMGLZzitoxStJKrs5BOc9MewqzCFVEkSEF&#10;2AyR1FTSTpFEQxBZjgetJJ7jurFKOMmXdk4HvVmO0iDGUgO7HrVCUyLJsjJTdznGQaRJWhmLOJDx&#10;07VVxXNjyA8qyB3GBjaD8tVL3yxGBA6+aTg4pov2f5I1KH3pyRIOQBn1osgGxB0jVZDl8cn1qDzS&#10;ZgP3gycAY4q4cEdazptRit5gnJYdcDNL1BsuyyGMAEEds46UJJk53Z+lOiu47y0IDFC3A6ZFQWWk&#10;m3mMklwZE9D/ADov2HYfKPMRlX5Se9QCDHzs29sYq5ObZM5kwMetY8+qQQHl8jpimJtIsXB/cMAu&#10;4elX7dt1ojBSCMZA61hPq8AjyrE57YrRsbgunoGA60mCL/mEMkZkAY5PHWpxIAQ3PT1qIqiRh3OM&#10;dD1zTEG1GMkmM8imkBIxlGnSGAbC/wB3celUopLi0t0DlZVAwecGnPcSSJsYjGflGO1Iu1hhh+FM&#10;TE06NXmnuUyRIcgHqKtYbzyS5X69KrR3PlyBVjGOec0+S4O3G3G4EEjtSWrGaUTjPQADnIHFV559&#10;xIVvl9MVWhmCWiwFyxHc96vaVcW9tM7XdsLlCuArHAB9aq9kHUosjg7VKqO1VtQfyrNiZACRge1a&#10;+mw22o6r9kkuFt8jIYgn8BS+NPDdjE8SadfCaVF3OhbP447VPOr2JmrRuji7O+nSYRiTIJ71cutV&#10;aE+UR83rVCyhSK8xPIAVPatW7srKaIy+aFfruJrRNXJtoQJdPcCJIrcqQclsZovZ762aNZH24OQv&#10;9adpMl8rs0KNJBCMsVXO0etN1XUYLid5IgxdlCkt2qU+YclZG9p4guYvNkIldh82ahv9Dt5Q8lqf&#10;LcDcVB4rJ0ffEhlE+1R1U10aJMY1kUAQS8eb6n0pJjtdGPothLJL5khfZjgg8ZrpljKptB4ximwx&#10;rBGscS4UDApGBwCZCMHOB3ppdQ20MyOB7C5d7h2KuflLPmrQIdmZCpwMdehqN3hub5EkLAxnIp7Q&#10;RWyS3EYYBz27mn1BCSJtChgCw/Sq8zROpi3gN3wafA8huFSRSVOeSeR9ao6xdGz3QwxJulGWfb2p&#10;oTZRurp4ZBFHt2r6davwkX8SGWNVCHgjqaytP06S7PmFioHfvW3b2QtMt5jN7E0m+wkupOVMY46A&#10;d6mitQ8qTOwVsYAqoTJM3y5VBxk96vWELLanznDEHAPfFFyhFVLIsFZnLHJz61J9tSTHGD71C7Rs&#10;7YOQpxmolIGSwCqO570CL+SzEh8jGAPQ1nXL/vVVss5p5O3O07QPSqTTiO4bcdxIphcfcQ+fEUkJ&#10;+lZJsru0ffATwcjB6VqxzK7kkHNOMp3HHB7Aii4cqeoC7vtRtFN7cGQRHCxkYx70+3uHQ4Xg4706&#10;FizYZRnHOKkuLJHj3Ou09ARxUrsN3Llmbkx752XJ6AVV1CP/AEpG3q0nJ+7jAqS1ujHF5ZQ5XgEn&#10;rSSRxyZcj5sYJpoCnNC1wgO4Y6VbgtI5IESQhygwRSRoqwBYxx/tUxwWjIDMAfQ0gJZMWsHlI/B6&#10;AdqYFUoM96jSIIoVsn3JpokfzCqjcoGeO1O4idJNvyk9Ko311z5cfzSk4AFV/tE08xEfyRjqxq1b&#10;224r8u1Sfvn7x/woukGrKY0uV2BuXLP2Qdq2IIFs7PBAPooFW8RxIMkD3Jqu/kO2cGRuwBpXb3HZ&#10;IpWV495JJBMmMHgjtU0fDFQCSKq391dQl1jt44sDls81paHe20lsuV8y4H3mYcChuwou7sQoiuxi&#10;lJY/Wo2ZLaTY4yT/AAhSa0JLdPOaQE5Y5Kjuagm1C2tXK7TvThuO9LUrYazz7OI1BwdueufpRbF5&#10;Jdk0DqMdCOtTxut4iTAhXX26UJczi4kjkXcOCrAU7hYmNiZ3jgQDEnyBT0JNZXijR7nw9BGkewqx&#10;w5T+E+lbEVwh1G1SbKW4cNK46qB3rN8b6i+paoRZs7WKjCDb8pPc570k7S1eg5r3dDiVJkfczkk9&#10;s1vjSLhNOW6FyAUGdpNXND8I3lzplzfra+aycJHnBY+tRRXMtlBNBeKTIDgRnnB9KSmpy0JULLUd&#10;4etiN07/AHyeprW1TU/7NtfNUBieAM1kaXfyCWSOZAjnop449qt6lpZ1AwHzNsanLA01o9SivHEu&#10;t+VchHjdfvMOhp7xuWlFvtQpxvariRrA6xQJiNR1DVQvpp/Njezj3qpwy560bg9C5Y3DxwbZZvnz&#10;u9QadexLMcRoWWQZ4HeqdumZVaVCD1ZR0FaVvecSoIyioflJP3qWoyaye5k0qHRHgtwdxInRT5kZ&#10;65GO9dXpGjaB54WC7cyxgLIkgyC3f2zXEb2eUurMrdiDjFNS5voXhiF23kRP5kann5s55PU/jWE6&#10;CZpz6WOu8feHtPFr9rhk8i6AACLjEmPauDjkbzxsQ9MZrZvLua8ka5upS7nqx6D/AArKk8vJkVlG&#10;eDz1rWMVGNhOS2Jb8ySWGUnCyYwRnGKy7ITrJumk3D1p9xGHfcSdo5+tGnj7Tck7yQvAXHSney1I&#10;NGTe8ZMSFmFUzbrcwuklyUl/udCK2okVWJA5qF7VZZnkljXdjCsp5FK4I5v+xp/+e386K6D7FH/z&#10;0l/76/8Ar0U9Quiv523hicA84FJDdwPdqkmTH3IpkoRfnzknouetVorZxJkkAHqBUxYMnmjR7t5I&#10;3YJn5Uz0FRGNwwGDgHqTVghR8qkZ9aChHU5qxMjkhaaFo42Klu4p0Wm3aQhQ6nHJzzmpIJlV8E49&#10;atNItwuxJtvoRRysaI7MXFrMkojgLA89q0LqZ7gSTyrEjk5VE6VzlzcPFN5ELl3HcGs68vdQkm8o&#10;7vl4+WhuIrssz62vnlSDtBwB6UJqMfUMBntWbNpUwXzFy3qAeas6bZvG+ZEx6ZpOSYJM149ky8qd&#10;w9aOUIXr60qR/wARzmnNGyoWHO79KRQibc/cAFRzxRlssBg9MimSXK24/ekAD0quNXhnkESocHgE&#10;1RNzQR5UgRFPBH4ikMZ2glsg+tR2szuHRwAQfl+lSqTvyx+go6AM8yQyKmz5R/Fmpi8eSoYHjnml&#10;Khvl6nHNNjt40mUlV246eppAPWE43beD3oLY4B9qt/aUUYyMelUXLsWbKqpPy07WGVrw3QuIY4Uy&#10;rHDHNLJa2yy7XTbIOMVMJFF0UlBLLUOowzX3ltGQpQ8E9aTSerEK1lG3RSMdMcUMNR2iONgw9R1F&#10;SwpJHtRizMByxp78MGDMD7GmgZVNhF8zzszSjpzWPcaVNdXWWUIvsa3VKNJ85JbsTT3UnKkgA9Md&#10;aloLFGLSLZFUMgYgYNWWiWIZGAg6Uru8IysZkIHaq8lrcXsivK3lxg8IDTskGpM5eUBfMwBzipUT&#10;+8SQOAKjci2ALROygcsozVgPGJAvRsdDwaOYLEZjZCCMbfSpXHTAyaeMHcT0qMAtgqflFMLDBtZ2&#10;UjBHJpSpZgFGR6UpwnPAH86hivminlDRk46YovroCJ5LaTKsAM5wBUttb+VId5Y7OeTwabFfRQxA&#10;mI7j0HWopJrq7lJx5aL0APJ+tHqBJ8lxcNNlQRlcqahEQtZGuItxlA5JbOR6UirIoZI4zjuR3qlb&#10;xyIk8TGUMx+VSP60NonUge1XV74LbNGkjglkb5QuPetCz8KSRSyPqUnlQRruBBDB/YUulRxWmy4n&#10;tgCu5GBPJz0I+lbk1tbIyXNxMJbZoyqxRy5Pmdiaxu5OyehooxWoyxvlSyvLSKwWAXMWwyRYBx7i&#10;uem0S38wBWIPAq6t7Jbqm5PnJwCp4zTpLjyzvZMljljitowUVZEydzU0uyso7CSOXT5JcfL5iKWD&#10;/wCyR3qDxFFcxy2n9mQTtBHGTsVSVU1r23jPR9Esglmst2WOTuUJtOPfrWlpXjWweAedExiOcgDn&#10;nt9K5+WalzJF3jLRHIwXF49jHdyRhIXOAWBH49Ki1C4uILVZhImWOAqjOasalfzXUtytr5Qst5aO&#10;N+CPoBVaW0a6h8o/u5Iz8hU/Ka6Y3W5DS6FxdLij0KK4mnnTUZZATCWGMds+nFQyXO24jiMXmqoy&#10;Vzj86SW8EUUf2zy2lU4LInJ+tJLPBcP5qgBu4ApRTS1B6kCpPLfn7OWeVxgRr69q130x7LQPteuW&#10;81vKHCIrMuZePQdP/rVUtFEq7t+xlYFSnBDDvV6/M2pNG17dNO0WNgboPwpNNvfQaskZD3K2kJcw&#10;uIs/KcdaihvorkhXbBP8OK3Fji8vy5CrDvmqsun2c0paIqjjj5e1XsiLEEkixIOuO2BVWK8lml2I&#10;kgUHrWgLeaCJFyrxgYZsc0qxqi4QDBouAwKMZP40/wCVhjGRSFd2U5HvSqjDliBRcCN1Jyu3r3qr&#10;PYrcMDyrDvWh5isPk7Uc4zke9AaGYkKRPsDbsdTmpVhkk2tuwO49astEucqBTSfKTjrRYBY0+zuG&#10;xuGOlTm4s7yMwXbSwgj5WVe9UoJHd8sciptnOR09KAG20bglGYNtOAfX3qwyk5xzkduaghkSOcq4&#10;OG79qivLl4E8qIIgJySKEgLkdsyRofMJHfpTfs3lbyAR65NRRTRJbD7Q4R37bsZpLq6SQGKJjyOe&#10;aErg3Yr3FyUaPa4Bzgn0FQid/OW3ikjJbrIvp6VR1OLb8wY9OKzozt+cMQatxVib2Oo+zrbYferb&#10;Tls1Fc65BHujRS7dvSubaeRsguTntmomJyCD07U1BdRObsbBvXv223E3lqOgFalrcQWcawCTeT0w&#10;MmuVVyeOc1vaJpxmY3JYgL0Oe9TJoqNy7fQwlPNZmdzx85zTdOglQbViba55wMVoW+nIsxeSUy85&#10;AParq/u8hRxWd7l2RlXN5HpoKnc0uPlHJrNtL2S8aSSVRk8cCt+ced9xFLHgk9qybe2G6VgAvzkc&#10;GrexL3JrbU/Mkkt0UFkXIHTNatvdpIgHAbuM8g1hm2hV2PlOZOzxnGPrSWqiBzL5MjS885/pU6Ab&#10;4BkY7WXkEE45rr7bXdHGj29leRebIsYSTbGB+NefNezxRM6QqPq1AmmYh5pFPH3EHNEoKW5Skafi&#10;jU9PXTxb6A0iLM4MjgkDAPTPX8q5bVp1WIP/ABryDVvU0d7foIlUZUDrXNywz3M2xiTnpTSjFaCk&#10;2yB7uaSTezncec1uWWo3F68MOeRx7fjVO30aQlHcAoD8w71r20thZXnkxx4Z+5PSpburoSjZl5bK&#10;7uyDG7xovJCj73/1qaY3hlMJBDryQRWlBdLG26NyqjjINUNR1SP5lEm6VvSkr3K0Mq71VoJwpiYI&#10;f4sVZtZlnZmRmZPWoQqTBAMyIvcjPNaFsihdqLtWhvUEhcqFYnoKpzSvHBHO0W6JurL/AA1JqdwI&#10;LZkXG5/lH1qUo8OkJbTOxyvzbeSKsCzYTx3UDxSKrxkfnXO66xW4Frax7YUOcr0zWvaQpFbCNXzg&#10;delRsqm3cvFtjB5fNTogtqNitgdNXfJh2XhiKh0y80+zDAtiTPzEjrWvb2wa3USY8vbypqhHozQt&#10;51sEuAW+4cDAqFrEqxaOowzAeUwx69KSO4zKE85CjHoDk/nUqaY2H3RICR7VkzI0TuIrRvMX7xJ4&#10;/CmhWNj7LF/zzl/77orn/Mv/AEf9aKLruO7L7wqjiMsC3WpCg246VbLwpLlok56MOtVrmQkM0YA4&#10;4oYiqiorcHkHmlmkVfvHC+tVIIZy7PI7dfSrlrbRPIZJ33AnhT0p+geo+Ky8wiVj8uMgetWhFE0D&#10;xoFEhHBJ6VR1XzRCPs0h9lWs2zvLmOT5wMD1ppdyb2Jv7CuYpmuGIk7/ACmpVcHAYqATgAdTVpNQ&#10;Z02q2M9xVG7s5JwpilBQZOM4INS48rux+aLyxNACGQqvuKbuJJzGNo6N601ZrpbNYnZpAvY9afEH&#10;kUeYAD6A1eg9SQL07VXuElb5A+Af7tWSARj0pJB0b0pMRgX+nzSqMuSAeT3qWG0gto1Kxl2P8R7V&#10;rERgHd1NMaHIypO30qbPqO4W+50O75WPT0qNHZpMdSvBNTQ5DbSpX0PrTid24Bce9F+gWGgOGDY5&#10;PFIUeR8ueOoFPU/Ljn8ai83J2urYJwMVYhXYKhIQkA80xLqMjG5TVbVzLPD5UC7YQcs5PWqFlacG&#10;SSdFROd3rU3Qtza3RyOWIH4U24Mgtz5BAc8AselTCwuI9NjvvLYRSfdY8Z/Cljto5kzI+c+hoUl0&#10;HZ7FSCdYUAlk3yHgkUpeCSUZLM3pRFaWllMZcuWzgb/6VYntkOydTh8/Nx1FFx20uAAX7g6Up3K2&#10;cDnvTty/dBx/Wo1BmuthyseOTnGaBDtsjkCIZPepTDOFyihip5HrU8Kqq4Uqq4+XBqVY1AVt5IHv&#10;TsFyAB4dm5Bk84xkfjTJ0F3dNdT4eU9+lPlvGbfErcHjcO1RxgIgA5x60OKHcSRcjb0FXdM0PUNS&#10;IS3ixF/z1b7o9veqEiFlJQNubgDPetvRG8T6VZMhjtRCCcK8oV84rCrU5dEXBXepsQaDZeGphLqM&#10;8VzLOPLUM4BHrhTxXGavafYdRkWKCVYxyqt1I9a6bxJY6ZdLY/2ldJCzEFPmyS3cevNUNXFxfC4z&#10;avDb2SKIZ2XHm84xmphaLXmXNaXMOCA3ONvy56k9qzJry7s7loWH7sHAdh2rUs5XWVo3IAxkdqul&#10;ba6iMbbXBHQGulHO1cy7C6keFnOGBPBWtvT7Ww1C2upLq8FukQCqV5YuenHoKorZWkMZgiZo3xwx&#10;5ptzPbadamNMB2/iI5PvScb6MpO24k99GIk0t0EpUn99jBbPf2qlHaCG4JjJHbmrdp9nmPmht7kf&#10;eqaSSOFkEjqm5goJ96ElEXUquu9oo/LeSTdlUjUsT+Aq9b2tndI0F7PcW1wX8tYVgZmbjjtxXf6R&#10;pL6LYLOiQvcSkbptu4AHoB3rC8Q64RqAgS9syYj+8ljHzKe4xWHNObutjTkitzhrjw21rdy280hD&#10;p0Hcemams9OMFvJDLKWVumK0H23t350Fu0SqCGkYkmU+uKeIpI0LMn0rojdrUz5bbFD7FFAg2lty&#10;nI5pjXPkyPNLdfvVxtUjqPQUl1O4Zi5KkdAe1LbxQuvmMockfeIq9hdBi7L6cLKTgfOVAxu/Grdr&#10;asMCQY5rPcyRhxCNgPWRj/Kr9pfs8AZwd446cVLuFy4xWDaipnHPpRJKJIyRw3aoJrmFSAzney9q&#10;yb+9nRFWDoepAzVJCbNUzu2AAPu4Y1JbRKsZbGWf37VQjjP2WBTIw3/6xj2rVm2wRhUw3HGDzSvc&#10;ZNCMxkBiw9GqsHkQ4aM7c4zS28h2qZFCSMeB2NOa5DOqSAL3Ue+aAB2GwMSUPXHc1BcXLxnYikyE&#10;ZAxV4bPNUuDnPHGRVe7kQZ3Efe496ExEdqrCNd4G88kZqd9vHHIqoJFicszqCPQ09mMm1uQfWgYv&#10;mSmchVHlgcmiRm252jmguVIyRSByUJB+UdTTEQxmQygiMjI6VY2yBCcYHp3p0EhZWYBSw4ABq2uG&#10;XJGD3FK+oGdCcStvf7w4BqQL5Uys+1ox3I5p9zEm0ucZAzmse1ne4mIkc+VyRmiwXRPeWkN9eqQ5&#10;H0FW/wCyLbytwkYOv8RakdI0tyNw8xlwvNR/YXg0xmLEylclQe9MHtYyr+BjM6CbeF6Cqn2OXHzK&#10;V4zzVmO8ktQp+z7pM/eapr1by+hV1jIUjlQKfMl1I8jHOFYjimDG7t9avHTLkRu3lH5BluOlU1hl&#10;dwqIST7U+ZMTix8ALz7A20Nwa62wgksYCqfMg9e9cydPubdY5JY9oY8Z7V6DpWj2dzpyXE9+ZDFn&#10;zoUbqMVjUmomtONzmNQ1K60vVJIWMcoODhGyBn3q1aarNdR7mgI988GkmsFF1JPbwK8THO1jyq0i&#10;39tbqA3yj0AqrvsDi09SdvNMokVcEjB57UWtksUjtI+5Sc7fSq76wu391bysfXbiommuQFZ4H2Mc&#10;kk8Chu+grm1tXbgYxWfdzxwMWQbz0O3mkMdzOwBlAT+6o61Svba5McgSZkSPll24B+hpJIrVFiDf&#10;doTcN5UWeFBwT+NWDPHajATAP3e5zWbbwDyw7fvB0yxq6zR3BCjAVe9AWKd011I+6RQEPVQeBTGQ&#10;2EbzSc5Hy4H6Vb8ndKQnOByT0qZ7Z5LV4pGDHHBIovcLaHNLrFy7nHAPTFUJpZZJy0m7Oeprf0vS&#10;ZLe4aWQLheAOtaUumW1wQTGWBbnb1Joc7aIm1zM0iKa4tmAnyn90npVlvsNs4wqvM3G3OTmt+C3h&#10;gh2RpsGMdKzL5bQfvFTMsZ4ZRSSdi7Iz7i+li2RoFiJOPLHXFaluP3LOik7Rk+9LZafFcqLyZGWR&#10;uzelatu0RQlSCvTNTuwtY5TULK4v5I57eNiANx5q7a3EqKVNhcswHLEZ/Wp7y6S2imW2iVlPLAkg&#10;ZqG31+b7IzSwFdoxkd/wq9b6iHSxyTR+YIVRiejHBx+FST2Jvo4drrEI+iqScfWn2VwL+1LgY9M0&#10;4wMg3K2CPSktwvbQqahqJs9sEil2IwNo4NVob+WGJknkljAGQoTB/CnX8gwr3A/1ZyBnkmqgZ9Qj&#10;aVpgEBwAB8x9qbdh6GhpFxc3MsrnzRBwF3nv61pTwyqo+XfxyUrN0qaU20lvOpO0/uwTggVqWc8y&#10;+YLlNuGOG/vCoTb1KKuJ/wDng35UVqfbLf8Av/pRRr2JujE+dk3N371CDIhw3TNXriSO3tGLSBR/&#10;eP8ASsN71ri4JtW8xcdCMc1Sv1BtdDTb271CFO/P6CpAjQ23mz/wjnbzUNybiOFJAgVXXcrE5yKS&#10;dgaHTmPayv5m4AbQo4/Gqt1p8csiNC0gjK8q2Mg1ctnaS3Rgu4kUsrrDEJpvlycYpNO4FOG0Fsm1&#10;ckdie1WYog7ZyRjrio7nfhX2PsPZRSQvM6blidB/tDFUn0YFqTCkDmo9zZ25+hpjzh/lyNwqSNlW&#10;MEKWanYQjQDauJWD9yT/AEqfyWETBH8x+3GKRIBK2XUAHsO1WpGEa7V4LDANJjKUi8beNwHNRpvB&#10;JZgwpYRL5qxz4V2JwQetTSxCI4wCDzkGi4iIFsEZPFUrq8ltpVUgFW6nvV8MuBk1G8KTON4DHtxQ&#10;7gLbv5qFlPHvVeSaR70W4jwB1J4/KtBbP5lZGMe3sBxSSvElwGuJEDdF3Y5oV7DGDTY5shjlP7oP&#10;f3pbjTVS3bykUFR8gPSrbXMUOPlPzdMDNYes3F7cNGbYuqDggcc0ezTBPWxesJ7wafDDd3Oyzjkz&#10;JGRltue1WtU0qxs7VLjTNQScSNlUB5C+/vVa3eSXTFS4jBl24z0qGCwltycyb93bGMVkoWerLb6D&#10;4blAMOmT6nrStMZG5OB6VBMArYxzUkaK+0E4PWtiLj2OePSmsCWBTjjBNTfZij4LjB6VIsSoQC24&#10;564pAVnsvtUflM5Ax1U9DU8Fq8fkWhulLOdoZ+PzNI10ItzyMAgGeRzVm0u0v7JrOF4hI7h5GYHl&#10;B2DdjSnJxQ4pMiudPurSMyyRfuVbaZFwwJ+oqizy7cxqGGfWu6OlRnRJIdMklupACyQs2QD6H/69&#10;cJZtLbXktlcrtmUkkY7+lTCd1qDjZmjbm2Ji+1hXGc+UWxu9qbrurababItPtJIJ2bdJNI27y/Zc&#10;mobyyivZVKsUmTqR0qaLSoZbcR3P71l/jPWnKEZO7Vw5naxBPqn9oPaqiCVLdtyzyD5nPvWhca1e&#10;3VgtjI6+QGyFVcVQltI7LbGDkMcqPQUx1Xy9+9T6HNEY2BydrEMtozyiaNtrKMYYcEUQ2fkhnQnz&#10;D71KJdygLznvUuQFPqBVsgYsYDBm5k781l6sZGCqoy5OcAZwK0YAfN5GQTnOalZYvPzj5h3xSuxt&#10;FfS4mjtlLgA+1WJYIZ/Me43hkUNCVGctnuPSlOUB2nPPNKzZ5Bz7Uct1qO9jRiv9QnidpLuWJGUB&#10;o4nwDisfTjbbpisBWTecMRkk+9Phudkn2ZMIeuT3FaH2eIHzVJVick1SVlyhzNkwlCiMMQrMMAe9&#10;Esx52jcARnjpWVdXbW9x8qLI7dGP8NaMbHYAzfvCOaYrnO3Fn597PI9xt3Nwuegq5bW8caAJKSMc&#10;jPWsW+jePUmiUuG3ZJbvWvZweVH5jZVcd6TepKJ5LYSyK5O8KOFPSo9jyTAsQrDgKvSp45UaPMRB&#10;XPY0SNh1AGW9qYxDCu7BAOetNNpGq7R8q5zgd6nVWHLYz3p/liTqenakBTuJVijBkIC4wDUazOTE&#10;0To6qcHJ5AqXU4rcwZmzgdAPWsY2jEr9ljkB6kseKrSwrs6W4uY0i3bSdvOagM4nWOQxlcdP/r1h&#10;zTTiUCdjlRgY6Cr+k3aC8j+0r+4wclhnPpSasBpeZuBEZz756Vm6hDdvtWNie/HatGZ0lmd4UEcR&#10;6DGKhNwsMYZjgnpmnqthkQ0PVbWD7bNBtiADM0rgZBqZZTMP3aYB7MelSNcC6thBd3DSRIcrGzZW&#10;ql1eNbqEhQMcds1EebqOVughtrqSch22xDn5ehFTC4hjQxk4XPfvTobmaS1wY9jHjmqa2DveKZ51&#10;KD8Kd77kmlAImJKkDP8AdNOeeO2zuLMpGdw5xUb6ekAh+zkY34fntV8zRxAh2XGMAYoWrGUIUk1C&#10;2OZyEYZGBzj3qrd2KW6hjKeMAHFWY4ykpkhfYCfujpRcWV1cAsSrAHhf8abVhW7EkdrHJETGwBkA&#10;BkJzgD0qNrmG3CRPcK7AcknkU9bXcWhmm2KFxsB5qJotPsLN3EfmIeNx5wfTNNBYls/IvZiw2siH&#10;gY71py7UUMHCheW47Vy/9qQQlJYdwLcMtT3WrrdWrpECSRg8UlHXUafRF2bUNkbXyACNmCBT/GPW&#10;rKR28hjlCKHxkcVh3TNNYx2xhYTRnPAz+dOge4iTZIWBI+9ioTuNm3cz288Lwzpx0z3rKtkNsHNu&#10;0xjcY284IqMyMeM/ia1EuC0YMfYVTsCH2ku6DOGXb95WFNkCPG7FEIHBGOhpd7o6kspyOVxVn5I4&#10;SwCgsOnqaQXMyK/leN0S2yV+6x4FVnstQvXzJOBk5KDpitG3BMrFhkjjnoKlnijl2ukgjKn7wPWn&#10;sBNbpFABHuO4DOT3p9wI5kPy7sA8dqq3jLFEvzDA9+aqDU5s7hCfLHrxmmlYVyvbyE/Iy7Dkjbjp&#10;VplgjQruG/2qqskjyPMYdoJ4OeKnhkWQ5ZADUPcoltyOnc8807eZC6FWUdM+tQu0nmDyVBA67uKY&#10;DcGVTIVZWGRjtSWwrk7skEe7aSoHYZNQ2VzNI8yICnI2nHSrcOJFJz8vrTpES3Kupyo5bHWnvsPY&#10;h1l7iJEkWVvKXh1UgE+9YtpqjNeJE6FlJ6kc1euLm2vnUDe2H+bA6/WriWsZYMiKp6AgciiTdrCt&#10;cuxXts+VDYxwQasuUSA7MdOlYt9o9xKoS3YjkYYcDHfPertjYywyYlujMijow5zSTtsFrrUy4tPv&#10;L69UyK0dqG3Htn2qfVFjk1KKFBhvLI6cYq7eamI7hbeHGernsoqdLu2cK6FGZvzqmncd0ZMyraWh&#10;iglVGVemec1V06TUSGeVgR0VWHWoZ5pbnxAR5KhFOC3YitzMcagjjFKzTsGltTJuolkdXuptpz9w&#10;9Km0rSVaZ5yPlH3B2qa6ubeNfOktvPKdBjp71Vg8TCeVgqBFHSlKDerEpJFlLO5fUBI0CLHkhju+&#10;YD1rTawglZWMkpIHA3VCmZFWdHw7jJ7irCy4UHODSiru5TYz7BH/AM83/wC+6Kd9qH9+itrMm5z1&#10;wPMRUlG8Z4BqJYobSRH8sAk4wKKKhahfQ2TLuXYUDK3BFMdYIreOFl+Vc7F9KKKbirlPREDTm3jH&#10;lW42diCBipLaNJo97jcx5BbnH0ooqYpMC2i7FVWO5j3x1qOSeJI2O35h2xRRRypibZytu0j6pI0m&#10;D3OOwrft9ksYKcKelFFNErUUGWGV2kUKg4GDnNWI380Fh0FFFCKElt0uIx2YHII7VS2mI7SS2OMm&#10;iipG0RXTkQEjg0afG8aiWRy27p7UUU2yUtCxDeLdXDwJnA6mrDmMy7WQMRxyOlFFadbCJmK4w4xg&#10;dBVJ9N23huhKxB/hPOKKKhoonjUAHdkgmm3GVtn8t9khHyt6UUUnsDZRCyYTecnuT3qWGPDbifai&#10;ikhFrJ25cgBe4qtG6iYAsRnp70UVTAx7+5iOpBQxKI2GOOp71be90tL2CdGaC3DrviVTkrnknHFF&#10;FZVVZNl09Vqd7dWd3b6laXej3Iit/K8yUvk5XHp3rJ19LC9t4ruIytqTkBZOgf1z6Ciis4u7NZbW&#10;MSfU47WzEspKnO3pnmpW1i3htI7iRiFkOAcHk0UV1xWiOckaQXcy9AuMZxzVW80lINOdY5nIGWO7&#10;vmiil1B7GBp0lzHfrC7nbjOM9q6cqNnA5ooqRIgaM7gASMfrUuxvLGzqOTmiimtwQwuzDnoetJJG&#10;qAsOCBkUUU1uJ7GPpaTXmpNIW4U9/SukliNwBGxPl4IODg0UUfaZXQzyjxXaogGzGB7n3rFuL+6g&#10;vpFeVk2tj5TnFFFOOr1INC11S3vbtGeLM+Mbz3rXkGYztwOO9FFDWpb2KNoxd94jwnY571cClpN3&#10;tjFFFAh5G1cseM808MOdtFFIBkkSSEFgT7GiQBRheoHAoooB6FC6ijIEknBHXio1XzyrQsoC9ARR&#10;RRe6C2poQ58nzGTC9OtV7maM2YMYDbuBkUUUIbJIIgYEaQASAdqVkJkXLYB5ooqVuNIvQGCaB2Zf&#10;mjznFc/PPLLcqxhRlbIUH0ooq1oiZbkzrPBabgzb2GVy3AFUbOZ2uhNeO7RJ94L1PtRRTv7pLVjU&#10;0e/CXMkk1uLm2Yn92WwQe2DWhNdSi1MkKDAGWyelFFZx3ZfQqKk0o+0KwWRxkmodOlu7bWDvWOWI&#10;/fBHGPUD1ooqk7iWrM+9toBq0mxSIGYuB355xWpGNPFtG7Q7RIwjUepNFFOW6KsWmtvsTKiHKP8A&#10;3uSDUex2U7guSeo70UVm9BJalSaEpG3zDP0pdLuCysjDDetFFN7Aty7FbSvcFln69QR0HtV9ijKE&#10;bhl4ziiinHVXCW5GzmNjzkEc1TeZ5sxwqEQHGTRRWiWlxDDaljvkcuw6EmpEhWYgOML3A70UVlJs&#10;cdRl1HjGOFB4FSQW5kKxJje1FFTfQaECtE5Dtn5sVOdOeVGYyGI/wsnWiihaspqwtrbmPT1hDjzA&#10;OXx3qjc2jOdwvJEmRSTgcGiiqvYz3MXTLpY7kRHJ3tjNdXDFiQMSaKKmT1KWiLwxglT8wGOarTz7&#10;V2PwzHCkUUVcRM5pXxqTWpbcN33scn2rXk0qORH3K8SgZBV+aKKiTfMNbGZLoczW6G0mkL5ztYj+&#10;dPvop7fSUSbPmEAcNRRVJ6jZzk19cxW5hJwDx1zUVhgyhCM7qKKiTb0JWiO1gvituoCfdGDUM2oi&#10;U+Wgz3PaiitFsDIfP/2f1ooopXYj/9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WGCzG7QAAAAiAQAAGQAAAGRycy9fcmVscy9lMm9Eb2MueG1s&#10;LnJlbHOFj8sKwjAQRfeC/xBmb9O6EJGmbkRwK/UDhmSaRpsHSRT79wbcKAgu517uOUy7f9qJPSgm&#10;452ApqqBkZNeGacFXPrjagssZXQKJ+9IwEwJ9t1y0Z5pwlxGaTQhsUJxScCYc9hxnuRIFlPlA7nS&#10;DD5azOWMmgeUN9TE13W94fGTAd0Xk52UgHhSDbB+DsX8n+2HwUg6eHm35PIPBTe2uAsQo6YswJIy&#10;+A6b6hpIA+9a/vVZ9wJQSwMEFAAAAAgAh07iQNk5N4cTAQAASAIAABMAAABbQ29udGVudF9UeXBl&#10;c10ueG1slZJNTsMwEIX3SNzB8hbFDl0ghJp0QQoSC6hQOYBlTxKX+EceE9rb46StBFVaiaU98715&#10;b+z5Yms60kNA7WxBb1lOCVjplLZNQT/WT9k9JRiFVaJzFgq6A6SL8vpqvt55QJJoiwVtY/QPnKNs&#10;wQhkzoNNldoFI2I6hoZ7IT9FA3yW53dcOhvBxiwOGrScV1CLry6S5TZd751sPDSUPO4bh1kF1WYQ&#10;GAt8knlZPU8ibOMbOo0E6PCEEd53WoqYFsJ7q07CZIcgLJFjD7ba401Ke2bCUPmb4/eAA/eWXiBo&#10;BWQlQnwVJqXlKiBX7tsG6NllkcGlwczVtZbAqoBVwt6hP7o6pw4zVzn5X/HlSB21+fgPyh9QSwEC&#10;FAAUAAAACACHTuJA2Tk3hxMBAABIAgAAEwAAAAAAAAABACAAAAD2XgEAW0NvbnRlbnRfVHlwZXNd&#10;LnhtbFBLAQIUAAoAAAAAAIdO4kAAAAAAAAAAAAAAAAAGAAAAAAAAAAAAEAAAAMVcAQBfcmVscy9Q&#10;SwECFAAUAAAACACHTuJAihRmPNEAAACUAQAACwAAAAAAAAABACAAAADpXAEAX3JlbHMvLnJlbHNQ&#10;SwECFAAKAAAAAACHTuJAAAAAAAAAAAAAAAAABAAAAAAAAAAAABAAAAAAAAAAZHJzL1BLAQIUAAoA&#10;AAAAAIdO4kAAAAAAAAAAAAAAAAAKAAAAAAAAAAAAEAAAAONdAQBkcnMvX3JlbHMvUEsBAhQAFAAA&#10;AAgAh07iQFhgsxu0AAAAIgEAABkAAAAAAAAAAQAgAAAAC14BAGRycy9fcmVscy9lMm9Eb2MueG1s&#10;LnJlbHNQSwECFAAUAAAACACHTuJARyzhzdsAAAAMAQAADwAAAAAAAAABACAAAAAiAAAAZHJzL2Rv&#10;d25yZXYueG1sUEsBAhQAFAAAAAgAh07iQEskB2JEBgAA3hgAAA4AAAAAAAAAAQAgAAAAKgEAAGRy&#10;cy9lMm9Eb2MueG1sUEsBAhQACgAAAAAAh07iQAAAAAAAAAAAAAAAAAoAAAAAAAAAAAAQAAAAmgcA&#10;AGRycy9tZWRpYS9QSwECFAAUAAAACACHTuJA3Pik7NBUAQDGVAEAFQAAAAAAAAABACAAAADCBwAA&#10;ZHJzL21lZGlhL2ltYWdlMS5qcGVnUEsFBgAAAAAKAAoAUwIAADpgAQAAAA==&#10;">
                <o:lock v:ext="edit" aspectratio="f"/>
                <v:shape id="Image 230" o:spid="_x0000_s1026" o:spt="75" type="#_x0000_t75" style="position:absolute;left:0;top:0;height:2421635;width:3197352;" filled="f" o:preferrelative="t" stroked="f" coordsize="21600,21600" o:gfxdata="UEsDBAoAAAAAAIdO4kAAAAAAAAAAAAAAAAAEAAAAZHJzL1BLAwQUAAAACACHTuJA4jcvvb0AAADc&#10;AAAADwAAAGRycy9kb3ducmV2LnhtbEVPy2rCQBTdC/2H4RbciM6o0JbUSSg+QGk2TaXr28xtEpq5&#10;EzNj1L/vLAouD+e9yq62FQP1vnGsYT5TIIhLZxquNBw/d9MXED4gG2wdk4YbecjSh9EKE+Mu/EFD&#10;ESoRQ9gnqKEOoUuk9GVNFv3MdcSR+3G9xRBhX0nT4yWG21YulHqSFhuODTV2tK6p/C3OVsNXTkq1&#10;fHs7bTe7YTv5zp8P77nW48e5egUR6Bru4n/33mhYLOP8eCYeAZ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Ny+9vQAA&#10;ANwAAAAPAAAAAAAAAAEAIAAAACIAAABkcnMvZG93bnJldi54bWxQSwECFAAUAAAACACHTuJAMy8F&#10;njsAAAA5AAAAEAAAAAAAAAABACAAAAAMAQAAZHJzL3NoYXBleG1sLnhtbFBLBQYAAAAABgAGAFsB&#10;AAC2AwAAAAA=&#10;">
                  <v:fill on="f" focussize="0,0"/>
                  <v:stroke on="f"/>
                  <v:imagedata r:id="rId49" o:title=""/>
                  <o:lock v:ext="edit" aspectratio="f"/>
                </v:shape>
                <v:shape id="Graphic 231" o:spid="_x0000_s1026" o:spt="100" style="position:absolute;left:1001776;top:856106;height:1068705;width:886460;" fillcolor="#FFFF00" filled="t" stroked="f" coordsize="886460,1068705" o:gfxdata="UEsDBAoAAAAAAIdO4kAAAAAAAAAAAAAAAAAEAAAAZHJzL1BLAwQUAAAACACHTuJA/HX/ZL0AAADc&#10;AAAADwAAAGRycy9kb3ducmV2LnhtbEWPQWvCQBSE74X+h+UVvNVNLEiIroItit6siujtkX0mwezb&#10;sPuq9t93C4Ueh5n5hpnOH65TNwqx9WwgH2agiCtvW64NHPbL1wJUFGSLnWcy8E0R5rPnpymW1t/5&#10;k247qVWCcCzRQCPSl1rHqiGHceh74uRdfHAoSYZa24D3BHedHmXZWDtsOS002NN7Q9V19+UMXHt/&#10;3i5OQQorRbvZu+PHmlfGDF7ybAJK6CH/4b/22hoYveXweyYdAT3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df9kvQAA&#10;ANwAAAAPAAAAAAAAAAEAIAAAACIAAABkcnMvZG93bnJldi54bWxQSwECFAAUAAAACACHTuJAMy8F&#10;njsAAAA5AAAAEAAAAAAAAAABACAAAAAMAQAAZHJzL3NoYXBleG1sLnhtbFBLBQYAAAAABgAGAFsB&#10;AAC2AwAAAAA=&#10;" path="m474713,543229l28321,23253,89496,44424,91452,44780,93954,44424,93573,44424,95199,43637,96634,42252,97574,40500,97917,38544,97650,36576,96774,34798,95402,33362,93649,32423,15659,5422,0,0,17868,97472,23101,102577,25260,102577,30365,95186,18681,31534,465086,551510,474713,543229xem886460,1068705l885545,1062951,871054,970788,870432,968908,869264,967295,867625,966127,865784,965517,863803,965517,861910,966127,860298,967295,859129,968908,858520,970788,858520,972781,868565,1036739,616419,727506,606577,735533,858723,1044752,798118,1022032,796175,1021626,794194,1021854,792391,1022680,790930,1024013,789940,1025740,789546,1027696,789774,1029665,790587,1031468,791933,1032941,793661,1033919,886460,1068705xe">
                  <v:fill on="t" focussize="0,0"/>
                  <v:stroke on="f"/>
                  <v:imagedata o:title=""/>
                  <o:lock v:ext="edit" aspectratio="f"/>
                  <v:textbox inset="0mm,0mm,0mm,0mm"/>
                </v:shape>
                <v:shape id="Graphic 232" o:spid="_x0000_s1026" o:spt="100" style="position:absolute;left:12191;top:13716;height:227329;width:177165;" fillcolor="#FFFFFF" filled="t" stroked="f" coordsize="177165,227329" o:gfxdata="UEsDBAoAAAAAAIdO4kAAAAAAAAAAAAAAAAAEAAAAZHJzL1BLAwQUAAAACACHTuJAOkrrqsAAAADc&#10;AAAADwAAAGRycy9kb3ducmV2LnhtbEWPT2vCQBTE7wW/w/IEb3VjhFKjqwehVKFajH/w+Mg+k2j2&#10;bchu1frpXUHwOMzMb5jR5GoqcabGlZYV9LoRCOLM6pJzBZv11/snCOeRNVaWScE/OZiMW28jTLS9&#10;8IrOqc9FgLBLUEHhfZ1I6bKCDLqurYmDd7CNQR9kk0vd4CXATSXjKPqQBksOCwXWNC0oO6V/RsEh&#10;Xbr59md/W3zv9r/rPF1sjjxQqtPuRUMQnq7+FX62Z1pB3I/hcSYcATm+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6Suuq&#10;wAAAANwAAAAPAAAAAAAAAAEAIAAAACIAAABkcnMvZG93bnJldi54bWxQSwECFAAUAAAACACHTuJA&#10;My8FnjsAAAA5AAAAEAAAAAAAAAABACAAAAAPAQAAZHJzL3NoYXBleG1sLnhtbFBLBQYAAAAABgAG&#10;AFsBAAC5AwAAAAA=&#10;" path="m176783,227076l0,227076,0,0,176783,0,176783,227076xe">
                  <v:fill on="t" focussize="0,0"/>
                  <v:stroke on="f"/>
                  <v:imagedata o:title=""/>
                  <o:lock v:ext="edit" aspectratio="f"/>
                  <v:textbox inset="0mm,0mm,0mm,0mm"/>
                </v:shape>
                <v:shape id="Textbox 233" o:spid="_x0000_s1026" o:spt="202" type="#_x0000_t202" style="position:absolute;left:106679;top:67861;height:140335;width:69215;" filled="f" stroked="f" coordsize="21600,21600" o:gfxdata="UEsDBAoAAAAAAIdO4kAAAAAAAAAAAAAAAAAEAAAAZHJzL1BLAwQUAAAACACHTuJAQhtj1L4AAADc&#10;AAAADwAAAGRycy9kb3ducmV2LnhtbEWPT2sCMRTE7wW/Q3hCbzVRQepqFBGFQqF0XQ8en5vnbnDz&#10;sm7in377plDwOMzMb5j58uEacaMuWM8ahgMFgrj0xnKlYV9s395BhIhssPFMGn4owHLRe5ljZvyd&#10;c7rtYiUShEOGGuoY20zKUNbkMAx8S5y8k+8cxiS7SpoO7wnuGjlSaiIdWk4LNba0rqk8765Ow+rA&#10;+cZevo7f+Sm3RTFV/Dk5a/3aH6oZiEiP+Az/tz+MhtF4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htj1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0847345">
                        <w:pPr>
                          <w:spacing w:before="0" w:line="220" w:lineRule="exact"/>
                          <w:ind w:left="0" w:right="0" w:firstLine="0"/>
                          <w:jc w:val="left"/>
                          <w:rPr>
                            <w:sz w:val="20"/>
                          </w:rPr>
                        </w:pPr>
                        <w:r>
                          <w:rPr>
                            <w:spacing w:val="-10"/>
                            <w:sz w:val="20"/>
                          </w:rPr>
                          <w:t>e</w:t>
                        </w:r>
                      </w:p>
                    </w:txbxContent>
                  </v:textbox>
                </v:shape>
                <v:shape id="Textbox 234" o:spid="_x0000_s1026" o:spt="202" type="#_x0000_t202" style="position:absolute;left:1399032;top:1398226;height:147320;width:501650;" filled="f" stroked="f" coordsize="21600,21600" o:gfxdata="UEsDBAoAAAAAAIdO4kAAAAAAAAAAAAAAAAAEAAAAZHJzL1BLAwQUAAAACACHTuJAzfL7oL8AAADc&#10;AAAADwAAAGRycy9kb3ducmV2LnhtbEWPT2sCMRTE70K/Q3gFb5qoRezWKKUoFArSdXvw+Nw8d4Ob&#10;l+0m9c+3N0LB4zAzv2Hmy4trxIm6YD1rGA0VCOLSG8uVhp9iPZiBCBHZYOOZNFwpwHLx1JtjZvyZ&#10;czptYyUShEOGGuoY20zKUNbkMAx9S5y8g+8cxiS7SpoOzwnuGjlWaiodWk4LNbb0UVN53P45De87&#10;zlf2d7P/zg+5LYpXxV/To9b955F6AxHpEh/h//an0TCevM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3y+6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DD9BF47">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235" o:spid="_x0000_s1026" o:spt="202" type="#_x0000_t202" style="position:absolute;left:2758439;top:18288;height:227329;width:416559;" fillcolor="#FFFFFF" filled="t" stroked="f" coordsize="21600,21600" o:gfxdata="UEsDBAoAAAAAAIdO4kAAAAAAAAAAAAAAAAAEAAAAZHJzL1BLAwQUAAAACACHTuJAsge5378AAADc&#10;AAAADwAAAGRycy9kb3ducmV2LnhtbEWPQWvCQBSE70L/w/IKXqRuTDGU1FWoWuihHhLF8yP7moRm&#10;34bdNYn/vlso9DjMzDfMZjeZTgzkfGtZwWqZgCCurG65VnA5vz+9gPABWWNnmRTcycNu+zDbYK7t&#10;yAUNZahFhLDPUUETQp9L6auGDPql7Ymj92WdwRClq6V2OEa46WSaJJk02HJcaLCnfUPVd3kzCrKD&#10;u40F7xeHy/ETT32dXt/uV6Xmj6vkFUSgKfyH/9ofWkH6vIbfM/EIyO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Hud+/&#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w:txbxContent>
                      <w:p w14:paraId="03487F70">
                        <w:pPr>
                          <w:spacing w:before="76"/>
                          <w:ind w:left="153" w:right="0" w:firstLine="0"/>
                          <w:jc w:val="left"/>
                          <w:rPr>
                            <w:color w:val="000000"/>
                            <w:sz w:val="20"/>
                          </w:rPr>
                        </w:pPr>
                        <w:r>
                          <w:rPr>
                            <w:color w:val="000000"/>
                            <w:spacing w:val="-5"/>
                            <w:sz w:val="20"/>
                          </w:rPr>
                          <w:t>PPL</w:t>
                        </w:r>
                      </w:p>
                    </w:txbxContent>
                  </v:textbox>
                </v:shape>
              </v:group>
            </w:pict>
          </mc:Fallback>
        </mc:AlternateContent>
      </w:r>
      <w:r>
        <w:t>Thin Section:</w:t>
      </w:r>
      <w:r>
        <w:rPr>
          <w:spacing w:val="-1"/>
        </w:rPr>
        <w:t xml:space="preserve"> </w:t>
      </w:r>
      <w:r>
        <w:t>DB</w:t>
      </w:r>
      <w:r>
        <w:rPr>
          <w:rFonts w:hint="default"/>
          <w:lang w:val="en-IN"/>
        </w:rPr>
        <w:t>CD</w:t>
      </w:r>
      <w:r>
        <w:t xml:space="preserve">- </w:t>
      </w:r>
      <w:r>
        <w:rPr>
          <w:spacing w:val="-2"/>
        </w:rPr>
        <w:t>03/18</w:t>
      </w:r>
    </w:p>
    <w:p w14:paraId="56D900AE">
      <w:pPr>
        <w:pStyle w:val="12"/>
        <w:spacing w:before="90"/>
        <w:ind w:left="614" w:right="869"/>
        <w:jc w:val="both"/>
      </w:pPr>
      <w:r>
        <w:br w:type="column"/>
      </w:r>
      <w:r>
        <w:t>Fig</w:t>
      </w:r>
      <w:r>
        <w:rPr>
          <w:rFonts w:hint="default"/>
          <w:lang w:val="en-IN"/>
        </w:rPr>
        <w:t xml:space="preserve"> no 8</w:t>
      </w:r>
      <w:r>
        <w:t>. Photomicrographs of DB</w:t>
      </w:r>
      <w:r>
        <w:rPr>
          <w:rFonts w:hint="default"/>
          <w:lang w:val="en-IN"/>
        </w:rPr>
        <w:t>CD</w:t>
      </w:r>
      <w:r>
        <w:t>-03/20A shows overall distribution of oriented</w:t>
      </w:r>
      <w:r>
        <w:rPr>
          <w:spacing w:val="40"/>
        </w:rPr>
        <w:t xml:space="preserve"> </w:t>
      </w:r>
      <w:r>
        <w:t xml:space="preserve">quartz and muscovite in PPL (Fig </w:t>
      </w:r>
      <w:r>
        <w:rPr>
          <w:rFonts w:hint="default"/>
          <w:lang w:val="en-IN"/>
        </w:rPr>
        <w:t>8</w:t>
      </w:r>
      <w:r>
        <w:t xml:space="preserve">a and </w:t>
      </w:r>
      <w:r>
        <w:rPr>
          <w:rFonts w:hint="default"/>
          <w:lang w:val="en-IN"/>
        </w:rPr>
        <w:t>8</w:t>
      </w:r>
      <w:r>
        <w:t>c) and XPL</w:t>
      </w:r>
      <w:r>
        <w:rPr>
          <w:rFonts w:hint="default"/>
          <w:lang w:val="en-IN"/>
        </w:rPr>
        <w:t xml:space="preserve"> </w:t>
      </w:r>
      <w:r>
        <w:t>(</w:t>
      </w:r>
      <w:r>
        <w:rPr>
          <w:rFonts w:hint="default"/>
          <w:lang w:val="en-IN"/>
        </w:rPr>
        <w:t>8</w:t>
      </w:r>
      <w:r>
        <w:t xml:space="preserve">b and </w:t>
      </w:r>
      <w:r>
        <w:rPr>
          <w:rFonts w:hint="default"/>
          <w:lang w:val="en-IN"/>
        </w:rPr>
        <w:t>8</w:t>
      </w:r>
      <w:r>
        <w:t>d) under transmitted light Small patches of microcrystalline</w:t>
      </w:r>
      <w:r>
        <w:rPr>
          <w:spacing w:val="-5"/>
        </w:rPr>
        <w:t xml:space="preserve"> </w:t>
      </w:r>
      <w:r>
        <w:t>graphite</w:t>
      </w:r>
      <w:r>
        <w:rPr>
          <w:spacing w:val="-9"/>
        </w:rPr>
        <w:t xml:space="preserve"> </w:t>
      </w:r>
      <w:r>
        <w:t>is</w:t>
      </w:r>
      <w:r>
        <w:rPr>
          <w:spacing w:val="-6"/>
        </w:rPr>
        <w:t xml:space="preserve"> </w:t>
      </w:r>
      <w:r>
        <w:t>identified</w:t>
      </w:r>
      <w:r>
        <w:rPr>
          <w:spacing w:val="-5"/>
        </w:rPr>
        <w:t xml:space="preserve"> </w:t>
      </w:r>
      <w:r>
        <w:t>under reflected light microscope. Extensive development</w:t>
      </w:r>
      <w:r>
        <w:rPr>
          <w:spacing w:val="-7"/>
        </w:rPr>
        <w:t xml:space="preserve"> </w:t>
      </w:r>
      <w:r>
        <w:t>of small flakes of graphite</w:t>
      </w:r>
      <w:r>
        <w:rPr>
          <w:spacing w:val="-15"/>
        </w:rPr>
        <w:t xml:space="preserve"> </w:t>
      </w:r>
      <w:r>
        <w:t>are seen under PPL of reflected light (</w:t>
      </w:r>
      <w:r>
        <w:rPr>
          <w:rFonts w:hint="default"/>
          <w:lang w:val="en-IN"/>
        </w:rPr>
        <w:t>8</w:t>
      </w:r>
      <w:r>
        <w:t>e).</w:t>
      </w:r>
    </w:p>
    <w:p w14:paraId="7CC5D06F">
      <w:pPr>
        <w:pStyle w:val="12"/>
        <w:spacing w:after="0"/>
        <w:jc w:val="both"/>
        <w:sectPr>
          <w:type w:val="continuous"/>
          <w:pgSz w:w="11920" w:h="16840"/>
          <w:pgMar w:top="1220" w:right="283" w:bottom="280" w:left="708" w:header="673" w:footer="448" w:gutter="0"/>
          <w:cols w:equalWidth="0" w:num="2">
            <w:col w:w="3882" w:space="1335"/>
            <w:col w:w="5712"/>
          </w:cols>
        </w:sectPr>
      </w:pPr>
    </w:p>
    <w:p w14:paraId="6840D34E">
      <w:pPr>
        <w:pStyle w:val="12"/>
        <w:spacing w:before="136" w:line="360" w:lineRule="auto"/>
        <w:ind w:left="715" w:right="949"/>
        <w:jc w:val="both"/>
      </w:pPr>
      <w:r>
        <w:t>The photomicrographs (</w:t>
      </w:r>
      <w:r>
        <w:rPr>
          <w:rFonts w:hint="default"/>
          <w:lang w:val="en-IN"/>
        </w:rPr>
        <w:t>9</w:t>
      </w:r>
      <w:r>
        <w:t>a), show a mineralogical distribution of quartz, feldspar and muscovite under XPL. All The grains are aligned along the dominant schistosity plane.</w:t>
      </w:r>
    </w:p>
    <w:p w14:paraId="3A27A8D8">
      <w:pPr>
        <w:pStyle w:val="12"/>
        <w:spacing w:before="120" w:line="360" w:lineRule="auto"/>
        <w:ind w:left="715" w:right="948"/>
        <w:jc w:val="both"/>
      </w:pPr>
      <w:r>
        <w:t>Quartz is</w:t>
      </w:r>
      <w:r>
        <w:rPr>
          <w:spacing w:val="-1"/>
        </w:rPr>
        <w:t xml:space="preserve"> </w:t>
      </w:r>
      <w:r>
        <w:t>anhedral to</w:t>
      </w:r>
      <w:r>
        <w:rPr>
          <w:spacing w:val="-1"/>
        </w:rPr>
        <w:t xml:space="preserve"> </w:t>
      </w:r>
      <w:r>
        <w:t>subhedral in shape. Although we</w:t>
      </w:r>
      <w:r>
        <w:rPr>
          <w:spacing w:val="-1"/>
        </w:rPr>
        <w:t xml:space="preserve"> </w:t>
      </w:r>
      <w:r>
        <w:t>observe grain orientation</w:t>
      </w:r>
      <w:r>
        <w:rPr>
          <w:spacing w:val="-1"/>
        </w:rPr>
        <w:t xml:space="preserve"> </w:t>
      </w:r>
      <w:r>
        <w:t>representing</w:t>
      </w:r>
      <w:r>
        <w:rPr>
          <w:rFonts w:hint="default"/>
          <w:lang w:val="en-IN"/>
        </w:rPr>
        <w:t xml:space="preserve"> </w:t>
      </w:r>
      <w:r>
        <w:t xml:space="preserve">the regional metamorphic regime, but muscovites are </w:t>
      </w:r>
      <w:r>
        <w:rPr>
          <w:lang w:val="en-IN"/>
        </w:rPr>
        <w:t>minor</w:t>
      </w:r>
      <w:r>
        <w:t xml:space="preserve"> developed in the thin section indicating limited hydrothermal activity in this section. </w:t>
      </w:r>
    </w:p>
    <w:p w14:paraId="01D25AA8">
      <w:pPr>
        <w:pStyle w:val="12"/>
        <w:spacing w:before="11"/>
        <w:rPr>
          <w:sz w:val="9"/>
        </w:rPr>
      </w:pPr>
      <w:r>
        <w:rPr>
          <w:sz w:val="9"/>
        </w:rPr>
        <mc:AlternateContent>
          <mc:Choice Requires="wpg">
            <w:drawing>
              <wp:anchor distT="0" distB="0" distL="0" distR="0" simplePos="0" relativeHeight="251684864" behindDoc="1" locked="0" layoutInCell="1" allowOverlap="1">
                <wp:simplePos x="0" y="0"/>
                <wp:positionH relativeFrom="page">
                  <wp:posOffset>755650</wp:posOffset>
                </wp:positionH>
                <wp:positionV relativeFrom="paragraph">
                  <wp:posOffset>104140</wp:posOffset>
                </wp:positionV>
                <wp:extent cx="3091180" cy="2219325"/>
                <wp:effectExtent l="0" t="0" r="0" b="0"/>
                <wp:wrapTopAndBottom/>
                <wp:docPr id="236" name="Group 236"/>
                <wp:cNvGraphicFramePr/>
                <a:graphic xmlns:a="http://schemas.openxmlformats.org/drawingml/2006/main">
                  <a:graphicData uri="http://schemas.microsoft.com/office/word/2010/wordprocessingGroup">
                    <wpg:wgp>
                      <wpg:cNvGrpSpPr/>
                      <wpg:grpSpPr>
                        <a:xfrm>
                          <a:off x="0" y="0"/>
                          <a:ext cx="3091180" cy="2219325"/>
                          <a:chOff x="0" y="0"/>
                          <a:chExt cx="3091180" cy="2219325"/>
                        </a:xfrm>
                      </wpg:grpSpPr>
                      <pic:pic xmlns:pic="http://schemas.openxmlformats.org/drawingml/2006/picture">
                        <pic:nvPicPr>
                          <pic:cNvPr id="237" name="Image 237"/>
                          <pic:cNvPicPr/>
                        </pic:nvPicPr>
                        <pic:blipFill>
                          <a:blip r:embed="rId50" cstate="print"/>
                          <a:stretch>
                            <a:fillRect/>
                          </a:stretch>
                        </pic:blipFill>
                        <pic:spPr>
                          <a:xfrm>
                            <a:off x="0" y="0"/>
                            <a:ext cx="3090672" cy="2218944"/>
                          </a:xfrm>
                          <a:prstGeom prst="rect">
                            <a:avLst/>
                          </a:prstGeom>
                        </pic:spPr>
                      </pic:pic>
                      <wps:wsp>
                        <wps:cNvPr id="238" name="Graphic 238"/>
                        <wps:cNvSpPr/>
                        <wps:spPr>
                          <a:xfrm>
                            <a:off x="2047773" y="1305737"/>
                            <a:ext cx="280035" cy="341630"/>
                          </a:xfrm>
                          <a:custGeom>
                            <a:avLst/>
                            <a:gdLst/>
                            <a:ahLst/>
                            <a:cxnLst/>
                            <a:rect l="l" t="t" r="r" b="b"/>
                            <a:pathLst>
                              <a:path w="280035" h="341630">
                                <a:moveTo>
                                  <a:pt x="263955" y="321669"/>
                                </a:moveTo>
                                <a:lnTo>
                                  <a:pt x="252150" y="317244"/>
                                </a:lnTo>
                                <a:lnTo>
                                  <a:pt x="0" y="8026"/>
                                </a:lnTo>
                                <a:lnTo>
                                  <a:pt x="9842" y="0"/>
                                </a:lnTo>
                                <a:lnTo>
                                  <a:pt x="261998" y="309224"/>
                                </a:lnTo>
                                <a:lnTo>
                                  <a:pt x="263955" y="321669"/>
                                </a:lnTo>
                                <a:close/>
                              </a:path>
                              <a:path w="280035" h="341630">
                                <a:moveTo>
                                  <a:pt x="278978" y="335445"/>
                                </a:moveTo>
                                <a:lnTo>
                                  <a:pt x="266992" y="335445"/>
                                </a:lnTo>
                                <a:lnTo>
                                  <a:pt x="276834" y="327418"/>
                                </a:lnTo>
                                <a:lnTo>
                                  <a:pt x="261998" y="309224"/>
                                </a:lnTo>
                                <a:lnTo>
                                  <a:pt x="251942" y="245275"/>
                                </a:lnTo>
                                <a:lnTo>
                                  <a:pt x="251942" y="243281"/>
                                </a:lnTo>
                                <a:lnTo>
                                  <a:pt x="252552" y="241401"/>
                                </a:lnTo>
                                <a:lnTo>
                                  <a:pt x="253720" y="239788"/>
                                </a:lnTo>
                                <a:lnTo>
                                  <a:pt x="255333" y="238620"/>
                                </a:lnTo>
                                <a:lnTo>
                                  <a:pt x="257225" y="238010"/>
                                </a:lnTo>
                                <a:lnTo>
                                  <a:pt x="259206" y="238010"/>
                                </a:lnTo>
                                <a:lnTo>
                                  <a:pt x="261060" y="238620"/>
                                </a:lnTo>
                                <a:lnTo>
                                  <a:pt x="262694" y="239788"/>
                                </a:lnTo>
                                <a:lnTo>
                                  <a:pt x="263858" y="241401"/>
                                </a:lnTo>
                                <a:lnTo>
                                  <a:pt x="264485" y="243281"/>
                                </a:lnTo>
                                <a:lnTo>
                                  <a:pt x="278978"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8" y="335445"/>
                                </a:lnTo>
                                <a:lnTo>
                                  <a:pt x="279882" y="341198"/>
                                </a:lnTo>
                                <a:close/>
                              </a:path>
                              <a:path w="280035" h="341630">
                                <a:moveTo>
                                  <a:pt x="270698" y="332422"/>
                                </a:moveTo>
                                <a:lnTo>
                                  <a:pt x="265645" y="332422"/>
                                </a:lnTo>
                                <a:lnTo>
                                  <a:pt x="274142" y="325488"/>
                                </a:lnTo>
                                <a:lnTo>
                                  <a:pt x="263955" y="321669"/>
                                </a:lnTo>
                                <a:lnTo>
                                  <a:pt x="261998" y="309224"/>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239" name="Graphic 239"/>
                        <wps:cNvSpPr/>
                        <wps:spPr>
                          <a:xfrm>
                            <a:off x="22859" y="13716"/>
                            <a:ext cx="175260" cy="226060"/>
                          </a:xfrm>
                          <a:custGeom>
                            <a:avLst/>
                            <a:gdLst/>
                            <a:ahLst/>
                            <a:cxnLst/>
                            <a:rect l="l" t="t" r="r" b="b"/>
                            <a:pathLst>
                              <a:path w="175260" h="226060">
                                <a:moveTo>
                                  <a:pt x="175260" y="225551"/>
                                </a:moveTo>
                                <a:lnTo>
                                  <a:pt x="0" y="225551"/>
                                </a:lnTo>
                                <a:lnTo>
                                  <a:pt x="0" y="0"/>
                                </a:lnTo>
                                <a:lnTo>
                                  <a:pt x="175260" y="0"/>
                                </a:lnTo>
                                <a:lnTo>
                                  <a:pt x="175260" y="225551"/>
                                </a:lnTo>
                                <a:close/>
                              </a:path>
                            </a:pathLst>
                          </a:custGeom>
                          <a:solidFill>
                            <a:srgbClr val="FFFFFF"/>
                          </a:solidFill>
                        </wps:spPr>
                        <wps:bodyPr wrap="square" lIns="0" tIns="0" rIns="0" bIns="0" rtlCol="0">
                          <a:noAutofit/>
                        </wps:bodyPr>
                      </wps:wsp>
                      <wps:wsp>
                        <wps:cNvPr id="240" name="Textbox 240"/>
                        <wps:cNvSpPr txBox="1"/>
                        <wps:spPr>
                          <a:xfrm>
                            <a:off x="117335" y="67861"/>
                            <a:ext cx="69215" cy="140335"/>
                          </a:xfrm>
                          <a:prstGeom prst="rect">
                            <a:avLst/>
                          </a:prstGeom>
                        </wps:spPr>
                        <wps:txbx>
                          <w:txbxContent>
                            <w:p w14:paraId="526F0734">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241" name="Textbox 241"/>
                        <wps:cNvSpPr txBox="1"/>
                        <wps:spPr>
                          <a:xfrm>
                            <a:off x="1626095" y="206471"/>
                            <a:ext cx="391160" cy="147320"/>
                          </a:xfrm>
                          <a:prstGeom prst="rect">
                            <a:avLst/>
                          </a:prstGeom>
                        </wps:spPr>
                        <wps:txbx>
                          <w:txbxContent>
                            <w:p w14:paraId="2B6A1A7C">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42" name="Textbox 242"/>
                        <wps:cNvSpPr txBox="1"/>
                        <wps:spPr>
                          <a:xfrm>
                            <a:off x="1758695" y="1140670"/>
                            <a:ext cx="598170" cy="147320"/>
                          </a:xfrm>
                          <a:prstGeom prst="rect">
                            <a:avLst/>
                          </a:prstGeom>
                        </wps:spPr>
                        <wps:txbx>
                          <w:txbxContent>
                            <w:p w14:paraId="41454ECF">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43" name="Textbox 243"/>
                        <wps:cNvSpPr txBox="1"/>
                        <wps:spPr>
                          <a:xfrm>
                            <a:off x="2638044" y="9144"/>
                            <a:ext cx="436245" cy="227329"/>
                          </a:xfrm>
                          <a:prstGeom prst="rect">
                            <a:avLst/>
                          </a:prstGeom>
                          <a:solidFill>
                            <a:srgbClr val="FFFFFF"/>
                          </a:solidFill>
                        </wps:spPr>
                        <wps:txbx>
                          <w:txbxContent>
                            <w:p w14:paraId="4A5AEFA2">
                              <w:pPr>
                                <w:spacing w:before="78"/>
                                <w:ind w:left="153"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59.5pt;margin-top:8.2pt;height:174.75pt;width:243.4pt;mso-position-horizontal-relative:page;mso-wrap-distance-bottom:0pt;mso-wrap-distance-top:0pt;z-index:-251631616;mso-width-relative:page;mso-height-relative:page;" coordsize="3091180,2219325" o:gfxdata="UEsDBAoAAAAAAIdO4kAAAAAAAAAAAAAAAAAEAAAAZHJzL1BLAwQUAAAACACHTuJAECjM09oAAAAK&#10;AQAADwAAAGRycy9kb3ducmV2LnhtbE2PQUvDQBCF74L/YRnBm92NNcHGbIoU9VQEW6H0Ns1Ok9Ds&#10;bshuk/bfO570No95vPe+YnmxnRhpCK13GpKZAkGu8qZ1tYbv7fvDM4gQ0RnsvCMNVwqwLG9vCsyN&#10;n9wXjZtYCw5xIUcNTYx9LmWoGrIYZr4nx7+jHyxGlkMtzYATh9tOPiqVSYut44YGe1o1VJ02Z6vh&#10;Y8LpdZ68jevTcXXdb9PP3Tohre/vEvUCItIl/pnhdz5Ph5I3HfzZmSA61smCWSIf2RMINmQqZZaD&#10;hnmWLkCWhfyPUP4AUEsDBBQAAAAIAIdO4kCzNqkjPwYAAGQbAAAOAAAAZHJzL2Uyb0RvYy54bWzt&#10;WWuPm0YU/V6p/wHxvTEzAwNY8UZt0o0iVemqSX8AxthGwkAHdu38+555XNuxjR/bbSu1iZSdAS6X&#10;c899zNzx6zebVeU9Faorm3ris1eB7xV13szKejHxf/98/0Pie12f1bOsaupi4n8pOv/N3fffvV63&#10;44I3y6aaFcqDkrobr9uJv+z7djwadfmyWGXdq6YtajycN2qV9bhUi9FMZWtoX1UjHgRytG7UrFVN&#10;XnQd7r6zD32nUV2jsJnPy7x41+SPq6LurVZVVFkPk7pl2Xb+nUE7nxd5/+t83hW9V018WNqbv/gI&#10;5lP9d3T3OhsvVNYuy9xByK6BcGDTKitrfHSr6l3WZ96jKo9UrcpcNV0z71/lzWpkDTGMwAoWHHDz&#10;XjWPrbFlMV4v2i3pcNQB689Wm398elBeOZv4XEjfq7MVXG6+6+kboGfdLsaQeq/aT+2DcjcW9kpb&#10;vJmrlR5hi7cxxH7ZEltsei/HTRGkjCXgPMczzlkqeGSpz5fwz9F7+fLnC2+O6MMjjW8Lpy3zMf47&#10;pjA7YupyfOKt/lEV4F1rq58eyvxB2Yt9tmJi68MqWxRgK9YW6Ve0lH4Hl6MjFdOqbO/LqtKU6fnL&#10;xr2nxsVqWsCd6sOMgW9kcg+Ptqqse8t416uiz5f6+3Pg+A0pooFm4+0DA3qHU5vQwfU3ODuQMd86&#10;O0nDUH9667Js3Kquf180K09PgBUYQHc2zp5+6RwaEnEcWgAGGfDoqET16Yg9XB05+qaU+LTMWu1x&#10;rXbfyaiFlBK2RHCRaFuc3DYjuiGGeBDGcSx8D4HPRBDFNkyyMaUGT4JARJYsETIpTE3a4yp/tFzt&#10;84M6M7NMgbMlzfJNTVPNqC55lSl5ve+h5ClT8qY2Ctqs1+9ppXrqrZGXDskS+WqB6Ker5qn43Bi5&#10;XucplyKNgBf2CM6kTJ1rd3JV/ZV8xFmEzNfyLObbUCApGluj3QomATelByzQYxqtWJqEiC+oJLLo&#10;MY1WjEuWpnCh/naQck5hSFI0kvRpy0gqr5qusHGsKXsGdXGSxg6OiMLQlEDYOEgd2E2tnWJfngDR&#10;6ODHMhGhc0wcMhOngwzeSE3EUsc4DyMeE3JCQKNDsi8teMJciJAUjSTNo8hayUMWBpekRcxtlHAB&#10;Ni9YGUVC2ORD4kq8aP1HCGgkJDHHuqTDBdJYji9IpzzAknmltGSBJNyXkUguU+vLa6yUIolsXF3D&#10;oAzDxFkZXvbOQMwScy+QFGmSuCAPGUO6WhcNJQVL4iCxLhWBDBk/6ySW8FRSBQhYQtWK4NNoA4Al&#10;QkgXimnCkU3nwoUloYhccKUyQiycl44SRtIRw5JwXjqWDDsMHVxpKEKztxhMZtgVuToHaZB4XnfK&#10;ohB7A6s7sjuxQd38pvrNbyxZpwsieYVGl57x6UghqRcIxUDSciF4yCm0hkKRy0iiiGsixb48AaKR&#10;4KO6uUDnUXipcg0ss6STRqf7toXutpUiPs0KIfjrtA/EzCDtN0bk+VWdzCAib3PpeWoOdZ9fzl+A&#10;yNPgB4m8Lcawp7glfk9jIUqOjEUB2u5JMd/f9XZNVc6oZ+rUYvq2Ut5Thu3tPf4FtEzviaEppB25&#10;nk2b2Rd0uWu0+RO/++MxQ3fnVR9qNA1YknuaKJpMaaL66m1jTg70bq9ufnzsm3lpOpSdXnQo+gLd&#10;yD/WlqTHbYmp+RoH2pcr2hKeRFCCysVEzMzKtWtJWBxxvVexzbrU+xa7VlGrv+8catn+lpaEkKAl&#10;4YAEIKdaEpLSCxr2khHtIIfi3m3D9kUpLGm01cAKkvX0jEYrs/fxqwW/QknqXi4j7u+dv/4/GRHC&#10;VbZR/4zGetpsPI5biNq9jPD6zU8NOlgTHvr+wKEGw+ZMd+QIJxkn0ojvkkOm6GdtbqBZ0YJf5wad&#10;W1x3tLGDoWf9ZrpxmP9rJUtvOA8dtHWEK1lXOwjdUZBaD6EFC+MDFwkcNlL9YmEstm0f1a9vPjp5&#10;2qVX90MfmT3wc5IojhLpfMSQKDI26bjLIzQsDPfMIvPNSScO/weOJEP0kIdOMr3kM5yEs7wkwImc&#10;LnUps0dzOw+F6IV1e2O3AUgjaiuflUY4Xz67jbti0fpXyqP5fQE/vpjza/dDkf51Z//a7AB3P47d&#10;/QlQSwMECgAAAAAAh07iQAAAAAAAAAAAAAAAAAoAAABkcnMvbWVkaWEvUEsDBBQAAAAIAIdO4kAs&#10;gOhJC2cBAAFnAQAVAAAAZHJzL21lZGlhL2ltYWdlMS5qcGVnAP//AAD/2P/gABBKRklGAAEBAQDc&#10;ANwAAP/bAEMACAYGBwYFCAcHBwkJCAoMFA0MCwsMGRITDxQdGh8eHRocHCAkLicgIiwjHBwoNyks&#10;MDE0NDQfJzk9ODI8LjM0Mv/bAEMBCQkJDAsMGA0NGDIhHCEyMjIyMjIyMjIyMjIyMjIyMjIyMjIy&#10;MjIyMjIyMjIyMjIyMjIyMjIyMjIyMjIyMjIyMv/AABEIAhYC6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IBYV3E8mnLFJLMASpQ8jFZdtM0&#10;wUyvkelaLXcMMbvGfmAwCa36pI0eH9xvqbaJay7IREjSKAWJHOar6haItu7pEAuMkIuDVjwyI7iK&#10;W4k5Z22g1U8XXsmkSRG2kJ3qSVPIFVduVjgcPe5TzvWJ455szQKFTKjK9vSsRyHP7sKoHQAdKuaj&#10;dNdTF2HPtVFhyNowa0q4hzSglZGlCk6S5b3GjPp1pcHH3eT1q9aWLSjcRmpXs2AO1c4rD2fcuTsZ&#10;Z+Vc4yKOQR6VYMR3YxzU6Wvy/N9Kag7gtrsrQg7stu25529a2LW5itmZ44TjACHAyx7lv6Cqiwqo&#10;HGccVes4hKSSBgdM9P8A69enhqzp6RPOxVKnVVpPfoSzXTyFdrj5uCvr9T/hTXnjXgEIwGMjp/n2&#10;qvcwSQHzWR9rE4wOB+NVtg3B35wOM9F98V3fWYOSUncwp4bloPlSTOghFxIwd2Esj42DbjAHTNbt&#10;haC0hG4l3Y5d/U1zGnawlvc5kO5WwC+NoA9q2ZPEFsBsgbcf7wPArlxiqVfcgvdRGBpxpJ1aj96R&#10;tDCqSTj+lVZ5wE3llCnof61BFey3qbY4ioAzljjP0FZk5uLiQh02xJjnHB9q4qeHlKagzqq4qnCm&#10;6t9ESDX4I1f5WVwOC38QqlPfyX6vLIE+zRjciOD8zdqqaiI45yLfGWHztgd6uxLGbMKBgheBW1WC&#10;w0lbVmNCr9cpNvRHLXUjyzsZTvY8ZxUMchA28/L0Nbc2nb/nAPvxVU2ixyfNwO/FcE25Su+p6kFG&#10;EVGOiK6xNIGdGwcd6t6ZMbZTIjlZW449KS5jRAqxnr3qPiL7p/GnN6WNWrfM6e11G3OpC5leUk8g&#10;H1xT7uWL7LIskCKoJ+fHJz0rlfOdiCO3Oa2lk+2wwxyMETHXPU+tY6XuzNrsZoaWJDHHjDnJOOas&#10;Qp8u08e1PV4ocIQHPrWhY2XnuZDlkUZYr2FXzJCS6lW2lIVoiCUznGcDNXdNsVd2nlKqi8887j1x&#10;Ve6j+zT8HKdcjmpEkMzbQxRAueO9TLUZpXHltY58oRsgAGOre9Vbuzvr+wOyMrDHzubiotNus3im&#10;+L/ZlYngZrX1/wATQi3FlpeyTfw0nUfQCiMWhNq6SWpwaxBpgHbCA8kVMxiR2WEbl7EipZYGWX96&#10;CqD7xx39K0bfS0itoLqYjypSQuTyfpTvc0829CXQxZRg3F58wj5Earksam1W4udQnGoYRdmUiRhk&#10;KPXFRTtHayHyUljtzjerEEn8qhe489xHCDt7VpSk6b5omdSHtFZ7MsaTFeXl1HEd8irjdg4BGckm&#10;vR7CGa5hjNvEsMMfyrI3U+uP8ay/Dui3S6aq5EYlkDPleWX0zXZxxRIwEeFKDp04pyqTqu8mYuFO&#10;kuSCSIo7YqgJkLtn77VwHjdr651BLWSPZFtJjO4bT/eP8hXo5Yq20hQT82QODXn3je3aLUNz8rOB&#10;tI9B2+uaunaLuc1a7g0tzk5CstskcaiCFFwFzyx7k+9ZNwqou1cnH5VuzaWWXyy7/aD0jAwFHqTV&#10;SGwP2WZpMbEbaGHRm7AVtWjNq5yYLF0o/u07W/Ex4wn3nHPaul0TVmt4mi25XGVGcc1ipaFJJPOj&#10;JCLkgdq29Ml0vTIFuJ4/tN1jKQDG1T2Lf4V5rk09D2asrQ7m5HJJc2e+9j8mB8/MDk47ZHvV61Z0&#10;0oMjGGPaQu1iGY9jiqvh9rnVbl2vVtltiDI/96T2HoB+tauoWwuJIWMipE5OEXjEajn6Enb+Ga3h&#10;Tpznzy2R4tXGYqP+zx0k39yKl0javYWV3NGJJ0VV2r1AHXmsnXvsscf2aVfLaUhkJXOz1zW/b6pY&#10;eYtrBInHChcYxiuB8Wa3OdT8nZGBAxCMrZ3D3pcqR68HKTSZj6vAbK48nzAzYycdBWLKzYyvX1q7&#10;eXj3XmXczjzWPIxispmLqRknv0xUW7FuTJY5tpyScg+lab3cTxKn3mx1rHQZBGfz71p6VZi8uBGB&#10;06n2oskON5biRKd4I65yMV0sep3dzbj7RP5rRptiVxwvbP1FUotMZrzy4VLAGuo03w0LrUo4IpA3&#10;7oSuR/D7fWq9py6jcFNcstmdf8OtAnhQatccK6bY17kV1Oq3kiwtbWqtJdSAhAB096gku/7G0y3s&#10;h805Xaqp29BWho9jPbQNcXjeZdy8nj7o/uisrvfqype+9Foh9jp0Fpp4tggBYfOe7E9Sa8x1+yks&#10;9emWJCsSnj3Ferx2Yju5bne37xQChOQMelef+OT5d84Tligb+lXBkTVnc5+SQALjLEjAFWtNsZbm&#10;6RcHLHnvgVzumXEj6rFbn/lo4WvXNF0dLGUlssxH3iOKcpdBJctmzS0+0itrdII1UCMfw+tW9i7Q&#10;BwRzxxTlxuICinMMDioC3Ui3FOWG0diOlOBz15Bp2AevT0qMybJCu08LkHHFAEGps8Vm0kMgR0+Y&#10;Z7+1ctd6vLqlv9lXIZwQyjgD3Na1xdLelmVjs7BhwRUCxxxriNUU+oXpVcjZPtOV7FKx0pdPhZIp&#10;QQ5yQy5BNbdtIskYCKAAcEdMH0qooIXBbke1NcmK4SWLGQfnA/iH+NW4K2hCk29TWyeAEJDdee9R&#10;y2UUoO9ACeNwHIoRmZB5TAjqOadPvmtZFjIV2BAPoa5+poc1qGmw26O4njEgPBzgkf1rlbtXusoQ&#10;WUHsMD862r7T57cFriFgAPvMc1zWoXziNkhBUY603CT0iFyheBLWNgsEbMB65rm7mczkkgA+gq15&#10;krSsHYkZ5qjdsiS/J070RpWQ1puV/MIP0qS2meO4Vo2w2eKrO+X4NNQsGyDg9jVNdDRHrnh+0vJr&#10;ZZtRuzHFj5I0bk+ma3L2b7VCtrCqKi9d3LD8a8o0nXLu1k/eSPIndS38j2rVl17ULw7EBji/uqev&#10;1NePPDSVTm/EpwlLdnYyyaTp8YEzLLKB91cGq9prVvNLLviRUH3QT2rlVsppcPIwUE+vNX47KKNd&#10;x3MB/E3ArmnQptNN3bN6cWtzom1S3X5okyT6Ufbp5c4OBWF/aNrbKfmBYdAOlRy+I4BEsaKN5/Ss&#10;44OXSJvePc1ZLwFyJXC49TVO4vXYFYMgf3jWDPqB87zGKsWPQdql/tNcAbetetRwkY6zOSc23oa9&#10;ncyWdytxuLEfeBPUV3VreR3UEcsRBU9CDXm+HusLGTg9cCtzS2l0eHJcFWH3WOf0roqVacdDLkbW&#10;p24KsvzDOeKzLmNoNsi7ACccCsyPWbt/m2oEU8Z71VudSlnYrJLhc5wKmOKitCfYt6kuoMrh97ZO&#10;Kw4b17efCElTwR61PdOJWxGSSRyTVSO3ZHyRu+ldMJKetga5dLm/ZXXnEjGPStJWAj56muagu33q&#10;LdCT0ya2rRZhETM25ickdhVyViFrqaKOTHjPOc5xRSWud3zDI70UrhY89hhMUfysu4H8afFCGBMo&#10;y1S3Mb2c3lSqVJ9R1p1qQzEntWsUzSdec1boIL6bTYFWCMLtYtuBOeaqTST+ILmGGaZQfuhmOAKt&#10;3CiV1QjAY9TVqXwvIsZZJVLY3KAcUSSsZKTdrnB6vo82nXjwyAH0YdCKrRWwBDOOK62+0O+K/Ohf&#10;aMZ61nQaRNMSAufwpwSNed2shtqVYqiDA713/hjw3bSx/aLmNGB5CsayNO8MPbDz58HA4Q9z71pa&#10;V4p+xrNZ3VpskU4jCjAPOMH0ptOUrIxqSUYOV9jjfE1hDHr06xRRwfvGQovAOOQwHbg1mwWUk77F&#10;BOO4rb1lHvbuS8uZS0zn5VToPSt7Q9MEVojzRZdjuUE42iuuvD2aTlucGBxCrKTi20jnrPwxcTgl&#10;l2oDjc3etrTvDaWrF58ODyAOgro1j5xgfQDpQ4GOTlRXO6kmjqfLe5ha3Yrc6Uyxxj92cqAK89lR&#10;iSmdvbJr0XUtWis7aSLH708BRzj3PoK4G4mBIQxKZFJJP8P/ANeuvC0JS1sctbEwjeN7sgihdIvN&#10;aENtONznj8KtWxVnRiOM7icdajg3sMSShyvb/wCtUSzxxXARpBtB+4vRR7mvUnOMI8t7HkJSqSdl&#10;c7rStT01CIRw4PLFT/Or+o21vJANyIN5xuJx+NcLFqlq7JbWj/PnO/GOfQVqzzTRW5V5Ofuqg6D6&#10;Vw/VFKXNGRpLMZwjyTh6IqXljA1xGkDs6uM5Yd8+1aUnha5CBopF5HAz0qtoMRvNT3OR8gAx/dHp&#10;/n1ruZIpHVFjYoQw5x2rhxU3z8vY9bApRp866nCNpWq2wA8lmUccDNQvpdxcSBGhYOf9nj869Jwi&#10;Egoctk8DNRj95EGaPafQ9a5LtndzLseSarp8the/Z2GeAeOazbhmjGPWvQ/FVhiJLsAEocEj3rgJ&#10;yHlxjvV7lc14lRZJVR8f/qFalhekW/lyqCq9GP8ACPaqqWqmQkkqhpXxGpVScGplFbDbVi1LqCTS&#10;Dy4zgcdK6PTdRtVsZYWlaEsuHIHUelcYsjq4MZ5rTimSQYklUN948Vk9QjrobUk9pJZ5TJlKlSCO&#10;/Y/Sq9pA8cYEhzWbb3kcYkdiN2flAqzbahPcSbFRTxWqhYiUteVGk6gRtjqRWDY7h5twcHy84roL&#10;hSbN2Ckbl+6Otcq0jIhiwV9RVJLqZc7V+UnbUFkVY3kJUEtjHQ1oW98JlW2QGUA/Lk9PpXOoJJJC&#10;FRivrjgVpwKkCjDFW7k9q0lTbWisVhqvPK0ndnRXstmulpaxFlkJ3Sbupb0HtW54O0GK9AnmKkLz&#10;gEGuOsraa/uBFGrOxOBxkmvUvBvhO90m9NxdoFBj4Gc4rDlhFcqOubkk23Y6kW+yMKi4A6c45p0E&#10;TxqxZs9hmqWsXt3pqxXMUBuLdnKyIFO5QemKtm+jktlkCiNSAVD8H8qpW2PPd7czKV3rNpb3Zgku&#10;Yg+3Hkj5nJPTiuY1y9gnv4mkKtdwoWigPIiz/Effjp2q1cSRXWpXd8qRRpbnyvtTKPkAHzY981yF&#10;orazq0rWibQWCiTHVBzk/X/GuqCjH3mePiJVcTUdCl82T+SkiSu0uEPzMxOeP7z+3ovc1Wz9oKvs&#10;8uBMiFD1x/eb/aNdnY6Ta2cJh8sOHbedwGCR3rl7zSri0vXcz7oSx2qO3tWdevdaHZgcvVKV27tG&#10;LqSCKMttyD1rLt0xHvycknjHQdq1dYm2xeVgFmOPoKoLhUAGeBXKz1o7DluZ4HSSGZ43U5Uq2MVa&#10;/wCEg1G5mkN7c7iV2h8Y2r6AD1PWs2YnyyQcEVnebJdOI14J60KTtboZypRcue2vcvPebGMloJAc&#10;YBY8j34rKmZ55GaQlm7k10trNaWcPlG282XHPPWqjQJ877Bubk+1NtsqKt1OXmTL8nheaZt5wScm&#10;tG4tMy5H3TyaJIY9uAOfehsTg73RnKuGbB5HqOtbGjO4udqkgtx8vWkh00mHLdT0rc8L2cNtrEEt&#10;2VWMNkhhwaTemhpBJas6XTYzHDKWKwQyNiIn77fStTSL/T9H1NoW+0Rsjgt5uAM456dea57Ur59d&#10;1YiNzHbxcRkdFHrWjp4Wyin1O4P2yzhAC+bkCV+wX2rObS0FGae+h6bp9p58kep3cYQIC0SdSM9W&#10;Pv7dqgvvGNrbztDBHJM68HAK4P41l/8ACZwyWNtdWVpM4K7fLDYA+o/CqN1P9supLryxE0mCV79O&#10;9aRg+pMp20WiRbn8W6tcAi2to4lPduT+uKwmMt5dfa9UnHmSELtK4XHYelaAUEDIHtzWdqdjDfRx&#10;x3JKgtxt5zWihYjmuyC40q1t9Yju2VljUBtqHGWrprXxaHmSGG2dmJAHzCsqWxSRFBLDYNo964vX&#10;bieyv9kUjIUOQVOD9aHFPUak3aLPeIJHeJWePaxHIqYNlckV4bpfxH1nTyFnkF2g6CTr+YrTb4tX&#10;hxtsYlPfLE5rHlae5pyy6Hrvmjnpx1ya4rxR44htkksrBw0o+VpB0H0rhdR+JerXsMsKLHEkgwdo&#10;5A9jXO2mqRDzBPHuLDg+hqrWBR7nsGkSu2lWhfq0QJJq6oDNkAZPfPFeceHvEMlvdok1xIbXbj5j&#10;nHpXoEV1G0IkicMhGcL3quZWuzKUWnct5GeRyvT3pAq4BwAe/FU7e6W43MofaG2gsMc0pvollCF1&#10;GQT164qk7kNNFy1nWKUwMwAblMnH4VfWTY33uSM7TXA+I9QR4ES3m3TI2cqen41zM/iTVbYLm6ly&#10;DlctnFRKmm7mkXod94t1KLydqt0XmvPpLkSpuzVSfUrvUT5lyx29yO9RhGuEwAUUVUXYfL3Ibi6i&#10;iz03e1Ysz7yc85qzeWxhnPzE+5qkwycCiWxcUNIycYqzbwMzDCk0yGMnrXb+FdFeUGedStufunux&#10;Hp61wYnERoxvJnRShzGbpmhzXJDbNq+probfToraJleQDPUDk1062klxGscUK28A6E+nqaV7KCKF&#10;lhQbFGZJ5RgEe1eFLM1OXKbulZXbscg96sAKxxj/AHmHNYd/qFwzEFztPYVp6rJF9obyTlM8cVg3&#10;BLn8a9rD046No5m7FcyMTySTUZILZOc1YVNw6Upi46V3XSIGRQmRuCTXQ6XpIuJ0EwYL3wOah0PT&#10;pLqTIXha9Bso4LdAHjJIX0ry8djVT9yD1OqhS05pGfa6WlvE5GWX+7VW4Rcs24Iey4rcllkkUvs+&#10;VRkKBwK5rULoCQ/Kaxwtpvmm7hUizPuryWN9gcEHijeeCeT61m3LtPcrtU9a1Es7qRFC5/KvVtTi&#10;tjLkk+pNFz1qXBAOT2p0NnMi4fnHcVI8GFyx2jvULFQWiF9XkxNKQ/fk4XPrWub+KMlVOeO1ZlsY&#10;QSqnp61fVIQu4AlvUispYu72N4YO6uyxDcyZ3bcKe5orOnv1Pybh6e1FZ+0qPU19lSWgeKbQ3UST&#10;QjdJDyAB275rn7O8iZjhwCBzWbqvi64v98cbeVEeOOOP5ms7TY0kYbnZQOvvX0tPDPlvN2Pn/ayf&#10;u048x132mGSRFHzYIJIroYLv7TLHawfK7Lls9q5nT4BM4hiAViM5Y811Fjp8Vsd7MzSEdc4rmrQj&#10;F2RtFtx97Qpy2M1/MFBZI+QWLdea0INOjhh8sHbjoy8MRVklYvlXII6AUqFVwCpJH61hcYFRsKg/&#10;mOlVbqyglgkHlqXkUqSRzVlpAoBJ+Xqc1kX2uWsZ2h95HJCn7vpzVwjOT9xGVScIr33ozOfQo7ea&#10;K4d2kcEAx/wg1vpGRnOAP5VkW+pWuoXSoZlMajf1xk1pRSv5bF8KMkjnqPWnKcpu8tyo0404qMVZ&#10;E7OqK2CDXJa34lW3nmtY5PLMfJbqzcdh/WtiSW6vkkFjCDtyplfgLXlmsS3Avp1kclgxDe9VQqQj&#10;O8tbCrYapUhaLtcvNqD6gXWIuv8AE2TgH6nvVOIiRnWRlGzJxu4OKxGkdWzvIA9KaJA2SCeDg1rU&#10;zCq9FojOGWUIqzvctz3skm6NCI4z1CdT+NVFYhfvAEevrRyznsKQfKCeDXJOtOb95nZTpQpr3FYu&#10;2lyIZ1kYdD1roUvTqd7E4BRc4QdefeuQVtxyvQjqDV63u5rdAqnHGMjrW1GvyJpvc5cZhfbSi0tV&#10;1O/ntZPD1slwrgylgCic/jXW6TcTXVgstxy7cjjH6V5TYa073CfbyZkBHLHJGPevVNKvbe8tQ9vI&#10;H4AwvUfWolVclZr5mkcMqbcl93QtymYRExKPNI4BPFS/N5fUZHWlCEndu9vpSsAMZzn1rMooX1l9&#10;stZIiuQ/oK8t1mybS7qRHHIGR7A17CQFXOevUE15L4sb7brN4SvKuEVs9FUf45rejG8jKtV5IOL6&#10;mdZxPdOFyeTjNbJ8PE24LMzSHkBR2+vSneHVDWpCsV9QB1+tdFljGql87eBk5xRKpGL0WpmsPUk/&#10;elaPl1PO7nZbzFfIkjZTg7mzVZZhJKSDyDXZalpUF0Xbbhz/ABDvXKNALaYK0ZB9SKzdRylex20q&#10;SjHlTIyjy8gY9hVjTvtEUwkAZlHNWYnt1GS4A9Nu7P4VPBI8isUgd8clmHyjvwBXbClde8eVi67p&#10;T/dmxDI9xCGLLEjdG+8R+FZT29jGzNK8jk9GI2jPerdrMrMG2TtjGCTtwfQAc/yqS7027Me7yAqt&#10;yFRfmPuRy1ZyUInNCWInP35cqMQzNHG0duQo7Nt/p6+5psMR43ZP1rUj0wqjNNhNo6dahNrJsLOp&#10;jXOFDdT9B1rOVSdTQ9SDpUNnZs6DwNcx2via23kKGO0H0J6V7buKAKSCepArwrRtB1ee9jbS7Z2u&#10;Ew+Su0L7kmu58OWOvDWZbe/nuvIILzSH19Ae30rk54pvXU7qlKU0nfodxLLHtyzA7fSvM/HWpwy3&#10;lrFDbybS2GlLkE47bf6mvQJdPt08sF5s7vlKsTz71w/in+z5PEcNqSq+SFaRyfvMxyq/WtEm9jjl&#10;NU7SMma21DWbSGzT9zZxt91c/vOc8n2rqtL0mHS7MRxKpYj5mPUmrdlaCGPcwUu3XHQD0HtRHO8t&#10;/c2/2d0SNVPmtgB8+n0q220r9CKVNQT5Va+o4jcqYXB6Fh2FZGoaXBPFJM8kkGw53N0Pc8VsiQfM&#10;NrAg4y3Q+4rkvF9480P2LzcR43Pjqxz8q01G5XMo6vQ5q/t42eNxyxJIHovbPv0qq8e1OBTZLq4a&#10;JkiiJZc5c98VBBPdS/KU3evFc8pK9jtp03y3GXEZ8tuOorOs98d2FIyPatpo5pQYwhJHbFQQRRxz&#10;bHUiT3FKMlLQpqyuwRThn/iPHNOZtqiNR2qwcEYA6elVZ1KszE4GOK0MVqZ1yJJJVCnANWorVTx9&#10;5h1pscTyNn7p9TV6CPZ1+9mptcrYZMrKiBcZGMVasNHvNTvIYYPm8xtu4nCj1JprIChBOKt6S015&#10;M1lFctBbY3SyK2MAc9aVTSO5N7Jvsbi6baWfn2gZfs8H/Hxck53kfwqP61QnuLjXpo7eCMx2kfEa&#10;AcKPU+9Q3d8LxjFDGI7WD90qjkkepNdRZ26Q28SqoUYGBj2qI0lexhh5St7SXXYWztTZW0cMQAC9&#10;+59ae9wI22BWLcE8dKlwFbJB9aJEjlPI+vPWupKw5Nt3GwuZt3DKobHIxmpguP4c0xC6oV24wcc9&#10;6lTJPtQANjquBk8/SvOfETb9VnJOcPivSAFD7iB06Vxfi2y2Xnmxr8rjJwO9HQqG5zVitr5++7cr&#10;EAcgdT7Cq1y8L3DtCm2MngelMkUgmo84HFYSh71zou7CsOnrU9rbNLIGxwKLe2e55QZA71rWFu4U&#10;tg7c4/Gk9guIi7V56+1aNjrF/p4aCGT93L3I5H09KiFjM03CMzt0UDJNaEWhXZZd0eCvLDOdo9/S&#10;uOrXpL3ZMqKluTHUr425j88oDnOzjrUVxeTzIiu2RGMKKuQ6dPO7RpGSQOwqO+sRariRcnsUPH4n&#10;/CrWNp35IsnkfUx5JW3YRWdj2UZqzb6d9rwLyaKD0Vjkk1IWe6haCNQueioMVf03w9dJazAxIWkT&#10;AL/w/St4VHU2ZLjpd6GZJpzPcMIxuiX5V29Dj0pxspEXBUiuwhsIbO3CAZaNearm4hu7aRXiRDGM&#10;qc8k10LuzGKsvd6HA39ozynIOKyJbcxtjGa7q5091kOUJBGapXGjxgAySKjnkA96wnWgdUYtLUqe&#10;GtCS8m82bOxTxGOrH0r0a18mzhUsqbkziMH5Y1+tYOnfZ9NtUYNtYjBI5Zvp6VVnmu7+UxWyFIVG&#10;cdPzr57E0J4mpzP4UdkJcisjoJdcRZWZyJI1GEjXgGuV1rWby/lBkchQMKi8ACrUel3cmAMZHXng&#10;VYuNNsrIbrmcScZAXvTjSo0X7quxpN6s42WVs4OaSGzlupgEXPrVq6lh+1+cqDYDkL2+lVLjVJPM&#10;k+zgQq55Va9aLm4+6c7Suad5pKafbBpJV8xhwinNZkJH2hTIMoDyKiVp7gqSzOa27LRJmYSy/Kp7&#10;GlyuMbSdzSFFyd0dbpM9utgjwQqiycKccn1rbXyY4c8bu+BWFZRPDGqbMoo49BVhpZsbVjO7074r&#10;xqmBnJ6HSpKOjLV1KGjWNGC56nPSufutNeSXduyp7461p20EiyF5IxnqFzV4xhgNwwvYDoK9DCYK&#10;UFqzmqYiKempzsOjqJlYHGOpxWzbWaMGySFX+9UsoSJfc96pXGpxWcZJO4mvQnB2siaPvyvIbew+&#10;VKWQkIfyNVpJYWiG84x3rEvtellLKrEJ2FZEl5NINqsTntXOqFviOp2vodJBeWzTuvmBQvOT3qO+&#10;14bDDb8J3J6msO0sriWQMynmtKTRZFjztOT0qf3fNdsTlKWiKkt2xGVJyaK1bHw+7sGmGF9DRSnj&#10;KMXYlUZPc4G2gMjZJ71vWNso5Oc9ABWRZuQ4RADk9cV12j3mkWalr1tzD7pXkflX0DrJLmOOMbR0&#10;XyGRwSxlWQNnPGO9dGuqcqnks5C5wBzTrDxVpVzdbCkccManazgCr1nqmim8kZL62CYwATgg+1c8&#10;6nM7swqNy+yRxf2hOyy+UiRd955qyH3NuUEluK0yYtRtxLGw2dAQeKxp7q2syVkmRNo/iYCs27mU&#10;exxnifxJPaXctrIrAqx2xofvDsSfTGK5GW/ub59rMVj7RJwPx9a3vFU2mXlys9vcB5GPz7elc/Fc&#10;xQEhE5/vda76daXJyx0M4YGlz+0nq/PoWIS6neGIxxgdq2Y9Z1KW1FpCzNtHJI6Z9+tYlveEFg5U&#10;q3BJAziuz0PX/DulwLLOJZbkdIxGSB269DTU6Ud43HOnWqLSRyw1TUbJmWKeVPm+9yMnvise8jkd&#10;y8pJZucnvXa+JfEdhrtqltbWSwSiUSCRuSD349COKrQeGXdFadgcjPJyQKyqKM/eeg4ylTSVrnCm&#10;3IU5GRUJUDODXpn9h6d5LwMMs2PqtcTr+jjTrrEZ3pjI9q4mnfQ6OdXuzESQEkZPsKnEIKjPHtUY&#10;4UdAakiyed2VpO5UfMRdqtjJIHtT8k8inCLccgfjVuKzkELzqmUXqfSjbcfQihgIXcx611ng7U5L&#10;XVY4EI8uU7SDXNW8clxOkSKWZzhVHUmu00PSLSwvXgvnj+3bNy7ZeLcY5Leregp+81cxlXjCXI9W&#10;+h3pmUMfm3DPQU2Ri2MttGeeOtebt4nuLaZ0t5C0Qb5S3JxVuPxzOp/ewq3HUGqWoODR3E8vl27H&#10;PRSRXj9w7SQl3f55iWbPYnk11B8bSPkfZUweCdxyf0rmysl5I7Rr1JAXHTJP9K68PaLdzgxcJS5V&#10;bqaXh6ZY5mt2IyVGM+ldJ1AIAAFcounXNnPFLLEy7mHJHWupZjsB6cVy1LOTsd8U1Bc25A4DE1x+&#10;suX1Bxg7U4B/z+Ndc80MCl5nCD+Ef3j6Vy+q2k8GoMk8RjdhvIzkEEnGD9BTpp2cjOpJc8YX1Znx&#10;K20bVDN2BrrQsNtEsMk6wog3ORyST6VmaVaPcbzDHvES7m+lW9VgS20iKQRgMko3EjJAPbP1xW9D&#10;E8kXpqcWNwyrVYrmslv6nbaP4e82BJo4o1gk6SPkuPfr3p9xoMb6ZdwiRzeQsSTuOGxyMjuCPWtP&#10;wjcQX+gRhnO9QPunpXPeOdeFheItouGA27gcHGc1jzSlqy62ESfLD4kYkcE16kcYX7PHJwCwyx7H&#10;CjpXX6N4VRmWWZJdvd5j8zH2HauG0fxhcWOoK/lW4WSXdIxTLY7gHtXstncwz26PA4kiZd4YHIOe&#10;aqVW3uw2LWEelStq/wAET2UMNkRHFEEGMDFOu9WsrHi7uoogezvg1Su5SLOVkyrBT9a8Rnnmu9Ru&#10;HuXaVy7Es5z3rOMVa7Oizk3qeh+I/iHbrBJBpDGWYgr5xHyr9K88hSe/uVEkryzzuA0jtkkmo5ly&#10;VGM57V2XhDw+5kjv51xGpzGpHJPrTlLojSEYwV2dVpsLW1rFbyMCUUKCTkkY71dZ/LHUYqrJpEMm&#10;qxX5kl8yJCmwN8pz3xT7qJiCwLAYzwfSqS6GErPbcrX+pQW8ZaWaJWxgISOT6V5lqeqtcagZWOVB&#10;JA7ZNQStK+oS3EwJdmbqeM1TlhZrdWxhQ2M+tNzUVoWqN5WlsbsGrxpZkiJd2wpgjOc9TVvQrqxn&#10;hNteRoPm/dyrwQT6+orEsLdJIXAbJHIGcE1FC/lXS7pMEtyV7CvP5Yu6R6MZWOlmu/sepOnmK8aK&#10;EVlXoPy4rJ1C1BkWRXy8gJCgcip7mTyrSdpGVnIzHkY3++f6VWtDLdJJdXB+VEwGP3i3RVX3P8s1&#10;dJW0sc2InGK5m9iukTiJssoYtgDPJqC2ja/ultYkLzE7UXHU1Svbgw3rQQNlY/lLH+I9z/T8K6Pw&#10;hZQ6it1POXQwru3qcAfU1tJOKIovnTm9hsvhy+sIvNuFGA20qCCR/wDWqn5iROQ33vSvRb06Vp3h&#10;E6rHZmSRYwyq78uTwAfbmvJ7u8kubiW5wI3ZixCDgZ7Cmk0rsV7trsS3kxY/ewR0SrdjqkNnplxA&#10;8cU0lzgsNvKgdBmsRAcklic9a19E0l9Tuwp+WMfeOKmaT3GoKSs9jpvCmHs3kYDKtgZUYAxXQs5Y&#10;4wAOoz3qGLSoraDZagRuo454Y+9RvJPbtsuFQMeQVbIPrWkNFYieruti1HIJRlSDyec9KR1fzAQG&#10;+vaq5uVTbswSx6Dip45MylVOWHUZ6VVyLXJOY13l8c9DU6ZChuKp3+oW9jama5fCKewyc/SoYdV+&#10;0DMdrLsIyDjtTCzexpkoWJI2msPxRIq2A9SeKmkgvbqZXVpAoOAvCgD1PrV8abbNAYblPMyOXY8n&#10;3qXNLYaj1Z5PImScjioPJZm6cV1s2jW82pTwwy4iiBJY/wBPWo5ItOg0+SGKFpLpX3eduG3b9Kht&#10;m6sM0Lw5qmoMq2sDbG/iIwv512lr4alskSCaJTKvO3GQ30qbwfqt8ulbG2JD/wA9m/ko9a2zMYow&#10;qB0Vycu5yze/sK83FYhQVm9Qb5naJWEMFkol1BgxzjyIeSPr3P0qGbVI7tlhghZYsfLGoxk+/pVG&#10;+1e1hdobV985PzeVyc/X/Ci2mubWNppbaNGH3WLfdH0rwqjur21Z0Qg0a0MROBNCsUbnCxKOW9z6&#10;/jVDVzbzQeWdrui/6uLkJ9TVOa71G45eTaGzlh8p/P0qFJFtYFjG6Ud+yilh8JUb5ou5vot9C9pG&#10;kwWjeeNsjsuQfT6VoXV1DZoHfPzHAA5Nc/Fq97C7J9jyoJwB6VUm1ie5kKYO4HgdxX2FGCjBHl1L&#10;uZ1H2hJkYqQQfwqa0m06ONECrI2zDep9q8+n1O+WYwQbix4IqWNNTa3VGYR5OeOpzXJjVzpRUrM3&#10;oQa1a0Op1/VYjFFbWYQORgqgztrm/sVxLN50z9OxrQs7RbdMkbpD1Y9aczkgisqGGVNau5pOrd2R&#10;QhhdNxYcZ4JNTxy+Q+4gkU93QbVLAE9vWoZ5Y7W3MkiFyO3QVtVcVHlaFTu3zDjqN7cuVtk2KeM1&#10;m6jBHFAZJ7xWuCeIwc8VSvdduZYykYEUf91eK56S7O7LNk5rlhRle9rG85XW5orHJPJsQE/StOx8&#10;NyzfvJjtWsrT9eS3DCSLPuOtdZ4Y1R9XnlVkBIA2LW7jUbstEVTdOMXJq7L9lo8UO0Qw5I/jYVsr&#10;YAgE/MR+VWYM8B1I9QatAIvyrge1dNKjG2upy1sbNvTQqPBIYCQ2046AcViC8MM+/O7HHNa+sGYW&#10;H7gndu+bb6VzaW1wYTI6NtzjcRXTGlCK0Ry+1nJ3bNiG+jn6cMOOaurKhJG7865tEaM7k+8KfFeS&#10;+YRLkj2rGULamitLYk1S8KTnB5PHBrndSuHkUZBzWvLZ3FyxkWJtrHirVv4WubnYZl2r1APek5xt&#10;ZM3gnCzkcZFY3FwdyIxH0rs/DnhiN4luLkZIP3TW9BpMdtEkQi2DPPfIrREqRwNg7UTjB715OO9r&#10;Uhyx0O2jUhcpS6VDLKrIqRqOMAVJLHbwxBNoZs9TVQahvLPu4XtVU6iitumbluVFeXGjUtbsdDcV&#10;qaKRCReTgZySelFZZvXuSP3g2r2Wip+ry6jTTPHYvMUqynHPapZGcnAPNPU7IgpOT61JHHuJOMnH&#10;WvuanKr3PGoy91K9yKLduAZto96tRmHy3zliOhJwKrFWWT5hkZ61YhtjKNqryegFZ8kXHmuazmo6&#10;IRL6/RNkd5OkeeiysB+WaD9r1GQl5d7D+Jj0qcaJqZVpIrZ2VeuFrLkaWEtnKOOCpHOaz5ugpS03&#10;LsukNs/ezRrjrlqoFY0JGVPv2qBzMygu7be9V3yrELnbjrWkajW5kmlvqWjiQDBGc9qklZY0wuSQ&#10;etUYFcDHAPsaupENu56tVEnexm43VmyW1WeZnaIHCjce5q8viC/t4mU3OeMY4YisyNpA3yHAPak8&#10;ov8AeG00vac26KjS5IcsdixNql3JIX8xyP7zHH8qqzSyXJ/fSMx9zSlFQgYzmgq5cDGRn1pWTeuh&#10;nKUlH3VciW2jbA27iO+KcLXqY049Catqjq6ogzUxja3Q7h15rOemxMFzOzWqK+nqfnidAscmATjJ&#10;HPau0fSrS28OhkuGMEgyd2Bk1xonVNxHXtUsd1eX6x2olLImSq54FYt2d2dFtOVBb3x08P8AZdvn&#10;MceZ/Eq+g9D71US4bJ3MQxJPXk1ZayAbo3uTwM1D9iJw5BOeOK253KNkZqnCE3JLVjDuJB7GlIbf&#10;jGRirG3ywFcYIpOO1SkNsFXpXX+CbH7Rfh5IwyKCxyMj0FcgXCjIIr07wLDiwklbGPlVSDjjH+NU&#10;07EKa1N/U9FtdatY4pS6iJtyFCBg4NczqehalpxI8szwgZ8xBkj6iuxe6hthueRYxjJZyBxWTqHj&#10;XTLVZEjk8+RRgBB0JHc0ezbMnVaWp53PdyG6Jh2s8K7tpGeTx0+maxNT1O4u1G9QNvyrt/hAJ4/P&#10;NSXWuzS6hPPN5bTux3KOFGe34VWuZcRAI+4NjIx3rWTUafKjCjRn9ZdSW3Q0/DGr/wBm3AnO04yr&#10;Bh1B9+lXtX1ldTncLEvlABeDkE5zn/PpWDaRSIuSFOeTzV9Ixt5wDXO0panX7NQk2PtLu709hJaX&#10;EkLeqHAP1HSqOpalc6ndmW5fc/QEcVcSJ3kWONSzMcADvVufStO0pnl1edvMUj/RU4JPuf8ACqSl&#10;L3IkVsRGkuaW/QxbGwudQuBDZwPNL3CDp9T0FdvpPiifwnDPpdzHFcyRjcDFJkAkZ25x2NchN4uu&#10;5bSSxslis7U54hUKSPTIrHgnYMA8h69TWrwzhrJ3ZjQxcpTtUVovofRNrNNJ4YE18Y1maDfIqdBk&#10;ZArzPVdATSovP85ndwHctxg9W/nV6DxzZDSbGznmYuozMQOoXoPx/pVF/Etpd6kk8kMv2aNw58z5&#10;t3fGPTNFGjzy12OfHVq0JP2S6/gV4dPlnClQcFgin1Jr0+3glgt4U84nYAD8oArmdDht7q/juoCX&#10;t/meOPaR5TE89eo9K3L7WodNVjLueQthI1wScjr7Co5GptHTCu50YykrX11NGS4htwDM20sceuT6&#10;Cs5NXs7q6msoi6zRpuZJFKEA/WuNvPGc8E7scGZjtEoGUgU9lz95verKeO/DeiIqWlrc3TMC8s64&#10;zI5Ged3qaWrdolU1KXvNadDP8SPbCQQ28Sq2cyMO7HtWTJCzwsoYbFA6etUbvVzq+oSzpAIlZiwR&#10;ecfjUf2meLcATtIwRWFRPmsehDRaoniiEaPtl+ccbQcZqM2xCB88KcnFVo3YtkHrWnGzmDy0GQ3L&#10;VMYu6HKcVFtkNzeXF7AgcsgRcohI+6e/44qeK6ittMlaLb8seFDHrI3GfwHP4VVuZ4o3Me8MzcsV&#10;HGemKzpN+diJ3zn0raXx32OXk9rSUSnLFIuAefSu88EwOdDvjLHb+Rkb2nlKLx64rlxFiIBjyO+K&#10;imvJ44TDBNIqE5ZQxAzStd6mqdouKOn8ReIbN5fs2lzrcSk/vZjzEoC42oP61gWNpc30ot0Qkk84&#10;rR8MaAdRJnn+WNR989CfSu903SbbTwwiX95j71Dd9Ig0obu7OVj8ETIytJKpT0HUV1VhpkWnRBYw&#10;BgYJ71eWWOZS0bh8HDAHvSrxwenpRymbm2rDC37zywDnAbOOPzrC8TX0drFHESPOkbCCoNZ8UNb3&#10;v9n6fD5k4OHcjIX6etWE0lrYG+j1SE3E0YE7SyrlR6LwSB9KOeKla4ezm480Vr27mNpdhfzTxXBl&#10;BjR88tn8hmtWae40pnIPmxMSzyt94H+tS2O0NNLshErAACJcDaOn1pl1PbiBo7x413rypbkVXLyv&#10;e5KnKaXNGz7HI6hqF7qVyrFCI1YYCjiu10+QtFGcDlRzWNbXOn2sbRRkMAR8xOdxPerdtqVsEZvN&#10;DshwQg6/QVEm5M1tZWRvxI6y+YHwhHzD0rmtV8RSi2FpaSmTOfMlZcEjPQVtLqNta2/majIVLg7b&#10;WLmR/TPpVpfDljqMSz7BAWAJVcfJ7f8A66yjUu7RRKlHdnBuss8I2o5BPULWnZ6fZWo33aFzj5Ym&#10;b5s+4Hb610t2tnpmni1sm3ysxCl8Md3t2H1rLttGknVpLyQ+UgLFUP3vxqZ4hU1vqNpTi10K1jOb&#10;KVjBCzsCSoB5HtnoK2IrLV9XgaXUJxbWwH3Bxn61V0zUIJJjbwWSrHGCU4zu+tabyXOoKd7cbSMq&#10;cAZ7f/qrxsROVWZomqa2GWlnFbN9nsIjLK3VzgY9/pWgumTmOfznUPGpbnnI/kKoaJumuprOCbyi&#10;f9e2cNXQXOoWVmyW0StNtwQgOVB9T6muOteM7bmsZSkjniejH5j1Baq8u9pCGUbCOT606e5KTSvJ&#10;HsDOWGBwB/SovPjuYjiRSD6V9RheX2acTkqcyepIpwmzr9aozWoTzJIwdxO7PcfSp/MSGFmlkB75&#10;rLvNeELBYQjkjpnNby1FBa6kEF64udltbhmY8ueTXQpFiIEj5sc1W05JJYUuJoo0Z14CJjj3rRZd&#10;o9K5mle7WpvKT2RV3NjPSkKd/WlkI9cE1FNewwx/O4Bz0NNyV7C5WUZT/pDMUOVHDYzWRqmqPdEL&#10;jaqjHHer11rkJjZYF3McgkjGKyJLu0FqRtLTN3z0pS11sXDsZ08o8sgdazD1JNXHVmY+lU3zuIpr&#10;QcndABvIAHJrq/AUvkeJbcsxEak78emOn8q5NY2ClgefStrR5pLLEqvtYc80NXVhRlY901G/sWsn&#10;KSKJiPkGOSaybJ5jGvnEFj+ntXldrq876j5klw7YbcW/z0rvYNfg+xG6WTzFAwR3BraLs7I55U2l&#10;c6AOACWG0Z/OqlxeQKrxgeYcdBWHY6oNYuvKaQjnO3tXS2VqkUYIiy5PBqp1OXQqNKK1kYi6XeTS&#10;KFhIV+hPStK38PPCweQKSwzg84robZiYhleD2qwTmVchRnpXPOTnoy4y5dYoqWlhDAgIUZA6nmpp&#10;HjhgdnwFXnOKfKS74RSuDjOOtZOuSD7Myb+4Ax1/GiEFcmc21qVDqLZeeQ7Ieir61gX+sxzTeWrb&#10;YweTVLVJZEUnecKOAa5Jrx8tk8k06tHmdzSnOyN+61fyUkWJuvesGS9mZgxdiaqPIxJyajju/KmV&#10;iAdp6GiNBRRsq93Y6OC7vriFY1xHGOT2zRUEN1JdkEDCnsKKw5Gae0tsYrWyR9TkU9Lq3hiI3Lkd&#10;qgvbkJEV7kcVkKuOT1NdspN6s4VsXru+86QFAAB+tb/hG9sV1FXvl4AyoPQt71ynlMELAEgcnHam&#10;pc+UuVJDdqE29A0SPab3X9F08C+uHCTFSixRnLMO3ArynVr37Zqkt5Fb+UjsW2k5PPc1BYNJePvk&#10;csy/3qv6zbRQn9xJvCqFYj+9T9BRUY6dSit8px5kfHrUkl3ashAhBqlHtz8wyMc0CJPvK3U421N2&#10;VyogK4lZl4HYGtnRobbUZvInlERI4J9ax5J28zYBz29qACn8XJ7U229GJJXudHqGn2OmQF4p/PlD&#10;celY8TtcvgL37VG0vyYIxkc1c0e6itbhSyBgSM57VS2Gk76s3LXwvNcxqx2hmGcNWxbeD7bA3sWY&#10;dcVvxPEYEaIgowBXHarGFXLEEYGD70rdzOVWS0OYPhiJZgbcksp5DCql7Da2azrPGwlZTt3LwPTB&#10;rtfMBRSOfYnpWdrVta3FkxmVMIpZd3rRy3Eqj2bPOrvSlXTIrqNiXbl1x92s62ZYpdx3cDjFddJ5&#10;M1rGsMTHIwwweOKZ/YdqihmX5vrxUtGinZ6mRGb3U2HyYiAxwMCrVrol9dT/AGeKHzGxkBTWgbm3&#10;tEMY4I/hUZ/SoY/ENzaT+dZt5LYIY4BOPT2rqw8aq+BHFi8RQatP8Blx4Q1i2haSa1lAX/Z3Z+mO&#10;tY93Z/2e0X2qG6XeCQHXYT+HWt288Y+IGJJ1KKAPyvyLuH0zXLTXMtxePcXN080j5JaTkknn8K2j&#10;RktzmniKdS1m7fMtwweUY7hwqxtnAznB96v22v3VszR2tzLhucA4A/H/AArAKNMxk3k896vR20ax&#10;mSUtuHUOuB0+ua1WkbM4ZtRm5xZPd397eSl3ud5GMsSTn86ijjaaZvNmYhRn5eari6giC7Id3pxw&#10;DmrUOrmKTzfJXHfK8flWUlFqyNITrKXNZtFUWKiTdIPm6nNSfZQ7hl4UHp60iXCTXDsQcE5q15oD&#10;KiqcHuRiuV05JnrRxcHFSbsNlJQEgZPpV7TdPvNS3LbwSSlB82xc4pmni1mv1jvZDHBn5igyxHtX&#10;YHxFFbWUFnpNmsEIyGDDJP4+vvS9jVm+WK07nFicwhTXNF3fYy7jQ49Os/OlvBHcAgl1bCwD692/&#10;T61wut3EF5feZEJWUcb5DkyH15rrby2fWZpJdQ1G3jtUkx5e8IB7kdSfwrnm0b7Zq5tdPZ7pS2Iy&#10;q4yPxrqbhQjyR37nJh5Tqt1KstfwRjCJiRxj0ArTstHuLpDIsbCMDliO/t611S+HbbRYhLqZTcB8&#10;sXUk/wBajdZdTVVQtbwqPljT5nb8uFH1rTlSjzTZksROtPkw6v5mMlnaWUq+awkYdUBzj8v8a0bV&#10;Jbq4ZLG1Hl8Md5HygHuewq7BoqI4MyCNDwkQbLP7k1pWtpJckQ6f+9j3bDBFHuVWz1Lf48Vyupd3&#10;WiPQlQaja7lL8C5aeKLSy0xrVW33UWYvNYbYiOTnPoPTrXCajr88lzJJvL726NkZ98fyFdb4k0SH&#10;w5YQXkr2rXhYqloc4Oe/qxHU9q84nLTSl3I3E88VnzKC0W5106UqrvUewy6vZ5ydzYXsM1AMudzH&#10;PFTSRD8uaWOLcQMVg5PodtrlzTZZY5N0bYGMc10RtmuoUWGHeWwAR/FVaye20i0dvISeR0GS7cn2&#10;A7D9a6HRNbiWGS6nCNJ0jijGNnoqj0qpYfRSb1Mo163M1yWj3MJ9KmtbkW8yKkkjKAzNhVHfP6Vq&#10;XkcRCWengsoXmQfekP07VFdXh1OZ2uF24bILfe29h/n1rsvDtqo0yN2t1Qg8ccmobvK0WaWjy809&#10;fI5a38EXE7wSTyqgJ+dSOQPb3pvibRI7GeJ7cbYSMYJ5yP8AH+ld48Nwb9H85FtwuTGUySfr2rH1&#10;q1k1e5js4Nm2Nt0j5+7x/gefwqpOMIuUiHVcmlsjzecNGASCUJ7VBJbu1z+7idQRnaeuPWt/xJLb&#10;RSi3gkXyoeBjqT6/Sq+nyXN5E+VDIy/Oxxu2jsD+lRGUmrsuEk9Udh4Whjj0eLaTu5JBPT8K3TKi&#10;swGWYDlVGTisPw7LGbDEZVZQxDg9fatvzFcfuyNw6/WtI7E1dZtglpBAoEMIjUEt8vGSTzUltaNP&#10;GZZpRFboT5krHaAPanhj5YJOPqK5vxal1Lp8KRM+wvhlBPJ7cVFaEpRtF2FB+9qY3iTWdOkYwaRZ&#10;pBEmV8/b+8kz1OfSuRMzI2VAz7VvT+Hb2Oy+0D5z1ZO4rCeFsnjHY1FKmqUbRNbu5s6f4klt1wy5&#10;IGBmm3s73ssVzM6M79Ao+7WVaLALlBdM6xZ+bYMnHtWrd3sTlY7S1jht1HygjLH3J7mnOpJSSS0H&#10;Gy1sSXEESrshWR3VfmOMAGsxLtrbhEGRznPerUVzJHG8W3Jb+LNSWOj3N+DsiY45zjrTlUSVxSXO&#10;3zF5PESrpskNtaMt24+a5dgSSepA+laGk6gttpztHBKXcYlmmk+XPsPT9av6d4Yt7a0aWYjzBzy2&#10;B+dc5Ozz3RSJXc5ICLzXJKtGtonawRilokXZ9VLTiQfvCDkseB+Arr7G+tGsYnKb3mUq0Axn6k9q&#10;5Sz0iXIN4mzd0GefyrR/s0+YC9q8cSr1dup9cCuKv7Gp7sXt1NmpWNtpNO0qMSjYWP3YVIAX6nvW&#10;Qmr3F3MwwqoxPCZVV9PeqV8kNuN64Zh1JPP0FZ6+MP7OUJaaZGST8zPKcn/x2tsNhVUVkzGa5Xdq&#10;7OjtZbG0kdjIolYZIYlc+5zUDavZ3UxiW9VVyAqxnaCfr1Ncjf6hdeILrzSixIBjAOcfjU8OnJEB&#10;lAzeue9dEcFThPmeo1Jtb2Nm71UaaLi2AGWORznIIrFgjuzE80TlMnIFaC6RdX4a4lUgIuAAOTUw&#10;tCtn5BJjYgE5PNdbnGKshRptvzMrT5BPe+VfTnGcfMeK6R/DVlHbrdJcBthzhQMEd6zzoUC27Pki&#10;Q9C7c/l/jTYLUR4VpCyp0K5IH0FcUcbSle5tKjK9os3zclYh5acdi/H6daqy6jFGp8+cc54X/Co0&#10;TEHmTkqvTLnn8q5m5BE7HJxnj3rKFSdfS9kaOmqaN2XXFRdttAAP778msu4na5+aUhiOntVDzjnH&#10;pTjMir8zYrop4eMNVuZSqNlaX5cgDAPpVVlULnHPvU8twpfC85prAbc966knYzuVRLjIGaBgnJA5&#10;pxYEEYpAg7UmCAKMfLj1oSQl+SfpU8KxLy+StWDbIzKYFLZ9ulLmSCxR8s5yCRnrXfeGYDqOlLHM&#10;IlhjbG1V5Pua5ldNm25MLflXU+FlNozRswy/O01KqJvQuSajZm3puhx6XqLXEZaWIjO7AGK6QXNt&#10;Hw0iLt54NZT6jbWcX72YIwH3QeTXH3N0WkLIxwx711KnGSuzkUnex6KdVs7dwslxGpPIyang1Szn&#10;GUuInI9GGa8dvmmWXfv4I9ahtZrlZPMhch05BB6VhKKvodKhHqz28zqVOeDtyK57W54I4+ZQZDlg&#10;M1xlv4j1pc+ZO5HQ5APFU7zUJi4eUEHHU1UItamc4dLlvVZ/NjODXLtBIWzkVYuNUEkgQc5pAd3Q&#10;1o3cb0Vis1tIU65q1pGhyahcBQMIOpNTInHvWnp1z9khZQSGJ4xU1E3G0TTDOCqXnsXZ9OtrGdY7&#10;Y/JgZBOaKrCYvJuY55oqYUko2Z0yqwk7o88LF2+Zt1BIPtTRgn5T1oZQeBx60WucliVJ5EjeNW+V&#10;8bh61GIwTupUHy+uKeBuYD1p2Cw1XMBDLnOfwqzPdNcBUSIRoOcL3NOSwd+MHrVv7G0Q2gZPrVwV&#10;9QkuXVmckRLjKnHpUpVoWwsfOMjcKtPbOq7ipP0qDeHRlkLEgfKM96ltEtOxneSzSmTaR701irNw&#10;OR1rRg1b7NBJayQLIrD05qmm1iW24BPSmlYLa6D2XzZkTaM4AFOmi8tsrj5ccVLHApQnPzdRmni0&#10;aUZwc9BXTShzOxFRO10Swape24HlysB02ZyPyre0fVZ5r1DfXchUfKEHA/HFUINJZYg0URZsdhmi&#10;30m8lu1RI38zdg9q2dKL0OKWKnB6rc7tVt2Qk7GB5571FcpaXMTRtGm31GAayovD2qxASsZmiI6j&#10;kYrVsPBr3z/6Rflf70I4ZfrXBs7Haoq17nO3k76eu2K4WZF52Y5A+tZM2rSzo3mFx6KnA/OvU4PB&#10;WkW0JaWMykDPztnJrziaeyk1tl+zBbeORhtU5ztyP5114flbtY8/Ht8jcW9OxkEzsNyxooZuAemf&#10;pVeXS78pLKWIhBy2OBXS200QkaeVC7S/6tSnIXPWll0vUb6JlluSsbHiELtGPeu6tUjTW542GjXr&#10;TtBWXVs5HYsGcBGzyMjpUkbmRMIqnb1wgz+ddAfDUccwQvCCw4Dsc/hWhb+GYozlnBJx90cfnXFL&#10;EdkerDBN6zkcjGC5wHVVONx9Ku2dvA7mN0mk3ZztXPauyg0GzhH+rLc5PNW2tkht2FmipIOQMdfa&#10;p9vK43gIWepwUejSyTkQKPs45Msn8I9/erk1hYlFihjBCnmd+pPoK0tTubedUkR9mfmaMH7xHGcD&#10;6Hr6VnwXBmuwhj2Q5Hzrh5G+g7fgK354qN4KzZw2m52nK6jsl+pDDp8s2BFbYx0ycEn2FTroWope&#10;KpjVE6h+3uK2Vurq02CxtliXOC0hDSEevpn6mka5u3Z9ytHGe4ILt/QURlHeTOSdDEt/u479yFLH&#10;TbVRJcyebOucooCqvPqaZPrxiBTTbREONokxg5PvUQ0s3FwF4j3HOPN3MasX+hz2lk8vkMUXBO8g&#10;Y9+f8Kl1YbIccHUtzSOaFhl/NnnQOxy3cknqa7GJ7XRLBo9Oh+03JX95O3C5HfPpz0rM0XTl8lby&#10;eWMqh6gZ+mPU11lxdWKWqRiFrgxEMIU5VT6yEdT/ALIqJr2etr3CVZ4j93J6LcxLPQLu8P27UJne&#10;aVcqB1A9s/dFSWOjzW1wfscokjMf76aQYVT2IHXH86c095qupR2txcrbLO4EUcZBaX/6w/Ku9WGx&#10;0yz8y5dEihG4s5wo9Wz3P1rOpztWluz0MKnJqcNImJY+HYLiNZbmORIByzScPP8AUfwr7Vk+KPHd&#10;npYl0nQ4ozOAFeVFASP/ABNZHjH4gT37SWGl5itgfmuf4nGP4fT61wS8N7daxtGku7PXpwct9i7P&#10;eXt7dNdXVxJLMxyXds8fTt+FRxWyPJGZHChjgmr0FsJLfcQD2GPWqcq+XIUOSoOMjoKxlU5nqdPL&#10;Z6IsNpnl3AUMHQ9GA4NTGwWzQTBSzA5xxUX9oCFoYk3CJBzkdTUF7qL3RXbwFGPrRZWJ1uNeVHux&#10;NNGSjZ4zW9pB0eGJJrli8q4Ji2k89cD1/E1y6ozYy2cV2fgnSW1XU0PlBooCGbnqewNKU0tzKspO&#10;D1sdJEsl9JbW8lqILaVS4hVBuPy8AnHBI5P4VvT2lxDtjaQWsCKGcqQzMB2A7E9M81pyPZaHbz3t&#10;1MMYwZH7ew9ya5G+15nuzM0ZxIN0Ns4+9/tv6L6L1NZOpLeK06HDBtRVNPXdk11YXt/Coh1Oa2WV&#10;iURj8xjzycjkD3rntbvzp0LaZo58uGVP3t2TmSXsee1SzXUs1jb3E8kkt3duVEgbH7sHJ49PQVj6&#10;9MhQbHwUONv+f881CjJVE5u50071IKN9PzMwiZ13XUhlIAALncQB05NM+2NHsEaBVXgY4z9abHMZ&#10;kwR0/Wk2giuvRo6Fpoben6g8CieO5EEeNz5TeWx2A/rV6HxtEi3G+FgxY7G43EdifeuSaR47QNzh&#10;WK/n/wDqqhuJJJyBSg7Inku22zvoPGnnMFOzr/FxmtiC4bVbUy+YVTJCgdV9815LskeZRFkk9cV6&#10;Z4ftrix0lElILP8AMFPG3/69Xza2HKCjHmNO4mS2t2ZmUBR/G2M1g+IJ7OfTYYba3/etmXcuDkdO&#10;f89ql8RqQ8DsWNuMk+gPqak0qPTbbS5r2+maMXA8qE9W98VjiaypQuldlU4X1ZxcNuXLc4HvUjI2&#10;0RqpIPers6RQS7osurMQgbv+FadnAmnRC+vU3O2fKhyPn/wHvSi29WTWqRgibRtA2wpJfNt3HKx4&#10;yXxXWR2bKq+TCIEC4BY9azdCeeZ2nkiCEjjPIUegz2q7rGpWtlbAvOVU9SeWb2Uf1rzcXKcpcsHo&#10;FK7XvbjbuyjnEZuGDgHjnAJ+gqJI4bZmWDyoFYcvgA/4/rS6MkGpWv21vMz1SJ+oA4H1Nb1rBbzo&#10;C9sqSJ8uSBxTp4TmSVzRycXqYkd9DCgjiaEt0MmMn8Koaw94CPLcKrjnBrrri0hMLFo0PcnAzXD6&#10;hNLJdSLvBjLZHHIFbxwUaaV9WEa13oVUgATMnzP7nNZt1oyzTApIkaHqWPArWGAhzk9+Kht3eVSW&#10;jK89+9d6gkrLQz523ctaH4PlvmQ21xmAkh5CuAPp3rvbDw3p+nxqhh813HMjjP5elY3h/WRpVhLF&#10;JbvI7PuBTHTFaDeMdPIxcF7cY/5aDA/OiFNrd3JnN30GeJhBa6cJAdjjIQLxXld/qUnm5MhyOOta&#10;fiDxFLqtw5yVhBPlp3xXMqPNky/QVcox7FUnJbs6H/hJrZohlHkkAGSeRVGfxLKy7Y1Cj6Vmv5SZ&#10;2gc1TMeWJ3cVxLB04u9jp9vI3/7RnvI42muBs7qDzUU8pKg5/GsR0CLlXNMFxJj5ySv1rVU4w2Ic&#10;3I1xe26IylA0ueGz0rQ0XSJtaugrKwjB+ZgOAPrXLBw7ZA6V3fgbV0gaSyll2eZ8y7ugIpqFgvo3&#10;bU09T8F2dtaNLaFmZeSpOeK5N7Xa23HGK9Qub+1S2kMky7AME5FcDLCLm4kFtlkC5/CtopI505vc&#10;5uWLbL0pI1w3PPNX5bSVnO1C+OpAqJrRkkXeevYHNYzerOpK5PFZySoGRDitjSrRoTudsD0HepLG&#10;bEKJGh3AY4Wr0enXF1IoKFR/tHANeXWrSd4vRHVGnGKuWZ5diusZUYXOPX6VjperGWJg3Oe+4iuh&#10;TTQsbRRq0gxy/RV/GqVzpkcYCL8xHVl71GHxEYrRGdT3nqYzzTXMnmSP07USzZGAPyq59jjB+9jN&#10;TQWETYEalyeuK7PriitTL2d3oYziScgnJNdP4c8KLcgXd67RQHO1em78fSpo7CKGMoseZsdOuKkn&#10;W6htlM0/7mPog7VgsbCbs2UouKfKtR/iCz0q0tkWzf5s8ruzXGXjeZGQSDitK+uzcMxUcepNYsyE&#10;EkjrXp06qasjD2LvdlOKRZH2iJQR37mr0IA6jBqsIgPmXrTTcsGAxznk1aHJdjUIwpKjmpIgWKna&#10;cmq0d0oAwCfardrcyZ+UYJPXHSh1FFXFClzOzNCytFmV5ZHwiHG0dSaKLdhuK7iOeRnrRXFPERvq&#10;dioSWxwNnBG24EZPanC081jtBCg9TVqPS5XO77oqzcRy2+npH8pRWzkDn867lucbtYorYkDOOK0N&#10;N02N/ndc1q+FtMj1J8vMFAPzD2710Gqz6LpcRW0RZZ8YKA5A+tZ1OZrQqElDTdmCliUm5XPHGKQW&#10;u64CMMAnvV7w7f2xvGMzZP8ACuM810FxNp92hSdUj2AndwCD7VxPFyhP2dtDqdCMkpN6k8Xh3ToN&#10;PYSlDlCWZup47V5fd6TKl2wWNkQsSpYY4zXWjxJZSv8Avp3Z1OMknB965fxJqBvLtTCSIQMKwP3j&#10;3r0VFWOCLqKTUjCkRVlZG5IPUVchWNx8oOcdDVeaHAHl4J/rUm0rEFB2v0PvXXQoqe5NSqqcHJ9D&#10;RWECJHUqSxwV7iuw07RrOOyjuZiAv3m3HjFctYRIlty25z0FW7ZLvUW8gy5hTv2XPHFbKjzStF2R&#10;59XHclPnl1OkXUo7ljbaRb4wSplK4A9a2tF0MxoZpxlQM5P8X/1v51JoehrDCjNHtiAHy4xux3Nd&#10;RHEGAAb5QaxqTjH3IGeHp1Kj9tWWvRdv+CUY3hvNPEkUoaM9GjHpRp2j2mnB5YUZ5pDlpHO52J9T&#10;VyO1gt7crFGqKWJxtxknvipUYMgfcASMn2rmPQ5rXsNAUqc8Z68V5zq2m6Nosl0sEnm3r7mQE/6o&#10;nPOBye/Fdb4k1tNK0+QRyh7p/liUnv6n0FcLY2m8tdzFpJpfmd3wSW9a1hFJc0jCTlK8I7PcW2ge&#10;TLz7t3GAxyR9f8KvJGFGPxOKQffCcfnTpFKAMqksOo65FKcnJ3ZdOnGmrRGyW8M23zI1YDpkU+GI&#10;wxmJCdn8O7sPSnRIwUZ/HJzTyTsPHrSLuHEcfrn0FVZpQcyKdqx8s2cZA6/jTLR7qTIuFXG4jKgj&#10;ir0ttHJAYtoCkYNIJLTU5y+tLCWRfseWXnzWbnfnrTYY44YwkShVz0UYqeRNjMjY3KcEjofemArn&#10;IPSk5y2uKnQhFaIlHynOc1FOTjih5UjXcxArntQ1uV5jDbsBHjlvWp9TXlvojesJ47GaTUpYZI4V&#10;G0TDHPv6496XUNSlvLmF7qMmA5eGI9CB0Z++P51hx6/dLFBFHBahIuzIWyf73J61He393qDs0shJ&#10;frjv7fT2roU403danA8PWrwcammv4Dr3UvtUZQ3W1wcxrCSFQ56n8M8Uadqw0yzkjN5HczM5CQfO&#10;dg/vEfrWTNiIbcc1RXcH3KSpBoeIXMpNbAsspqn7O+h0UPim+tSBbpELpGY/aZE3Oc+mfu8fWnyP&#10;qmpzs9/d3FzEkYkkDP8ALt9dvA7+lc9A+HkMoLlucg4qx9rmKKsgSQL0DrnFYTqylLc76dKEIJJb&#10;Dbho2lYRZ2Z4LdajRS7haZLukLOcLk9FGKlgLxEOmdw7ntWL1ZqbH2sppuxNq+T1y3JzxxVBL1mE&#10;g3bQw5GOtQTO88m6QjjgbRgUhByMH8qfKh8wkrNNKXc5NNPTinFeeKYSF74pCv0LECNJKqDjd+le&#10;jadqKaHpiafbR4eWPdNcKcFiegA65rzW3uzbyrIueORWrBq96okkEjeZJ95/4iPTjoPpT5Ite8c9&#10;anObVtkdtJFcXsq3WuSqLWMEQ2zyfc/2m9W/lVKSxVwlvpkUsgkfM88jEnb7M3X8K5o3k5/fOyxu&#10;R94nc36f41qWl2qW264vS3Ofmfbkf7o6/jTmnFLkRjzJJpG3eQx2WpxzSTjylgKRoT93H9TXGX8d&#10;xNK0oicI3OSCOK6JtYsxavNFbGQRn/WTJjJz/DnrWfd6vLfKwKJhuee1YctRzuzow6ShZbGTaxPs&#10;ZulSMrxxbkUM465NJLdFWClgPQYqWNVkIZySOw7V0JNI0vdhaxRz2rRypiRmznd/SqmpQlETEWAD&#10;jeBjNdZ4fuYY55Y3VBuA2luvFb2o6Ta6zFAu5cI4clMc47UWdh8yvYw/CWjW/wDZ8d48as7nIJ5r&#10;qXhUsCcinQW8VrbrDCoSOPoPSjcGwVYFfWnCNkZzlzMheCKYFZFDKRgg9Kw9T0awtLVp2Mvyf6uM&#10;NkE56YroVUkEFRiuZ8TXBV7S2kBA3b9wP3gBj+ZptLccHJtJHOGd47tJyyqYzkAjIB9634Cmu60k&#10;emF7qcAb5Hj2ogz0QHsM96wL2BpS8zRugI44NN0PUpNI1KO6icgoeV7OO4Nc1ZtwclvYuVBSkvI7&#10;jW7i/wBDMlpHtZHOPtB5J46Y7VxNy7zMxkdnb1Y5r1i/n0vxNokJSZFEwDCTaMqw7Z/SsPRfASXK&#10;NJfzMHVtpjTt9TXBhpK9ralxXKrvSxh+HtXZ0tbTCxCJyrOVz8pPX616NAkFtBsUAKP1PrXH674L&#10;m0yR7qzYi27MD8y0DS4rqBWneaVxwS0zHP05ruoQpwk7bjrtzSaZ0F/q1rAkiPcKG2kAZHJ9K4wQ&#10;zMxBU8cUXnh1VnS5s0QTIc/Pk5+tQ6zeXFtHGISU3D5tvXNdfMmYRg9u5ZWPPrkdqnjt8vn0q3pg&#10;hm0qOccyMPmDdSe9X4bJnwFQkjnGKLqwcrvYqxoNuCv1qG+KmHy/LEjMOBj9aW9u1gPlRKZJs42q&#10;M4+tRbDEhlnlCMcE46fTmi4rWOX1TTzZyqCc7lzmsaUlcnNdDr97DPKiwuH2jGVORXPTI7BiAcUP&#10;sXHzKjtn1qME05fmOB0NTrbsVzjiszSxVY5GKiVSBjrzVp4mVgMUvkt12/jSYJMq7W3ZHStm2u4I&#10;bYL5RE3XzAeRVKK3llkCqBzWtFoNw6bpCIx/tcZ/ColUjF6sqMWxkt/Ldsp2jgYJHU1oWUssS/Om&#10;EPXPetHTRpOjRhnjN3dEfdPCr/jWhHpN5qD+aLcRIeQGHH4CueOIlNtKOho4Jbsx7uWSIZtkKEj7&#10;wqpY2aCXzLpmHcADrXaDwu0kB3TgPjIGOKu2Ph+C3QmYLM+eCR0rZpyjZk+0hE5u0vJIyUt7X5e7&#10;EZOKvfbHKgbGlfuXXgfhXUx2scEJztGe+MVUku7aKTarKM/xVm8NTSvIh1nJ2SMKa7vJYhvcqoGA&#10;AuMVnyB5cfOzNXQXQ+0r+6BCZzkjrUcVpCkYkmcIoOCoPNcdWvSp6QRvCL6oz4rBYwskkoJ6lavi&#10;+jt4fkh2x/8APRjjP4VA0a3M2Ygdg4AHFCxLKGhLIRHyQeQK8ubUn7zubLmasQ3GtxiQrAMluuRx&#10;Ve5upLhAkjFyT17CraaAryCZ5B83KgCtI2ltAoACI3Y969PD4WLs7GbrRgmtzAh05tu4o2D3IqO7&#10;ghiiZZEG8j5cdq6O5kEtv5cTEsOp28D8axbiyllBkOSBxmvUjSSWph7aTdkcyYscAd6YtmxbcVP0&#10;rZksmRv9XyTwT2q7Z2FxK5AwFPBOK5a+IVN2R0U6LkjOtLdFX5ogC3c9q0IYreNxyMnqW6CtNkto&#10;o2iESySYwCOx9ayJYXeQIvDZ5rljKVV3ehdnB6F7Nnazkq6SyHoAOD9BRRZWZtZ1mjIDgg525/nR&#10;WrwTlrcxeIXU5JdRtxGd8gBqGXWLPYyM2VIxXMMryMCA2PpTGiZJOAzA9RivWRxuK6Fg6g8TMLWR&#10;1Qns2KkS8lKnLHJ71QFpJ5pdQQKsxRPJIERST6d6Jcuw4ylbU0LS7mibejEHOc1LeandTx7TITk5&#10;z61Wgicu0BQhh61r2GgzSFZJ0IiJ4J70pRSGp83UxrWMyzEzZC1rv5dwEgQZ9M10d1ohNmIYY4wi&#10;jhsc1z9sn2LUXEuCYx0HenEiUr7dBf7NiRXeb5Aq59qq29h9tmR7VWEf96Qff9lHU1bvJXuZ1M0W&#10;+QDKx5+VPc+p/T61DNqpSZHiGZY1IDB+FH+NejSo8kHNvU8qri3VqxpJaX1Li6VLaTuLqRYwvJbP&#10;P0rr9JuNJ0y3XzbiHzCAwQckD3xXmLyXVxcNJJk7ueSa09PhjZWeaUsQOVLEVNSsnTUW9RUsG/by&#10;qtadLns2n65p2oR74LkAI20q3B/WtiNkKg7gV6givEdCaJbqaaXAiGR1qzJ401DT52FhdK0GcIsi&#10;7wB+YNcJ6jp9Ez1zU9Tt9KtftNwwAAPy4+ZvYVxc/iG91KzUQRvbLIW2xh/n56FyOn0rnP8AhLE1&#10;Kdp72VfMTGC5Axn+6P6VbuL0yWyLbKUUnMmTyw7iuynCnTgpy1Z8/iamMr1nQpxsl1Gx2O8iJ5vN&#10;jDbpjjIkfsM9wPyrURAi8dAKLe3nNokywv5bLlSF4prXEcW1X3F3OFRRkk/QVzzqOo7nr0qSoU+V&#10;skCrjdjpUf2mAytD5gDDqPSke1u7plSFWaQtzAh52+rEfyFTKzrMkHkozxHPlFNiZ7EjqT9anfYx&#10;qYhxtaLZBfG5GnySW8EpYjarqvcjqPWsrRYtQjhcXV3uDsDhzllxnI9ueK7Gy0i7vS8180rOp+WN&#10;Y2wK14tGeRdh02JI2HKuFHPqSM0uZWtcVOtiOZ+5ozk13BwNw2joMc1MrHuetZ3iydvC93HbLFJK&#10;sqmQOPuqM/d9a5WTxpdlsCFQPY09DuUJNJ9zqtQtjI/mxAk4+ZR6VlHhcqM5qpB4xjKqtxGysTyy&#10;8gU6xuPtUt48Unmp5gMSY+bnrx6VErblqEo77FPWHdYCiZy3HHeucjQoTvHfiumuJ4YFka5YNNn7&#10;g6j2rmbySWaUyiIxo3QCo3NFF2NWwsZL1ZChUBQOpq1Bpl3K/lQW0sr+iKTTtC1GKzVRBucMv75S&#10;OPz7V1Wn+PIvD8J32LTQzPhDb4+915Y4HT0JqlSm43QnUgpcu7OUk8N6iZWkuLG4igj5kkMZworD&#10;v/srXDm1V1i6AN1/Gu81j4jSaupsYVEUFyhR8nDISRgg5+uapvoWl29s0hubcyY4ADOCfcnAFSoN&#10;ebIqVOVXascGBIXAWM4Pepp7a5jVSY2XPTI61tXFwVVPs1xb8AF/LXaAR7nrU93qlvqcVtFJbpC8&#10;JOXtyXeXI6EngduKbg7XZlCspXOagguLmYKilsckCtdNEufL3yNHEnYs3WnsLOPKpabX65lnwfyF&#10;Q2t/bpOZJ+QOPLILD8ATQqcpoieISegq2VoH2m881hwVgQufpxV1tMuI4WZtOuI40GTJKoTI/wCB&#10;GrC+KZbaNVsongjI5EYRDnPY4z0rPfVPPmZpEZ2zx5jNIB+Lf4VCw8r+8zGWKqdEV2L7tq28zY7D&#10;0/AVQus7shdu4ZAwen41rXUt6xV55pIoiOPLGAfpiqZvLHaY1tWc56k4I/Af41q6cEvdHCvVUlzL&#10;RmPvkBDHp34q1Bcy7lEgcxY528Zp0slsrAmNzn+HOKRJ3JxEoVPQ81GzuzsvdcqLMktrFGCJhKzj&#10;hQOQfrU8LxP8qMEBP3nOT071mzQSZDld27+72qGVMRALJz/dFaTq6WirHPRw8Yp3bZs3aExCX7SZ&#10;XPGCc7V7U6NvLtl3dcVm2ERnX55tgPr0q1PHhAEuVJz90+n1rD2jvqdklGMbRIpMyyZzxWhZvj5S&#10;ayVmMbFX/OrlpKC/H41onchKxpXSv5YaMkMOhFb3hu/ktHSydtwdsqWPc9R+NYofKZHPtUnYEHmp&#10;nFte7uVdbM9F+WZGU9COexFMjiitrZIYvkRQFUE1zOm6l5t2Lma4ImXEckefvg8Bq6fcrLuOPXmn&#10;BykryVjN22TEZkjQlyQoGSaylsY9dvFvJEKW0a4iUjmQf3vpxxUoQ6tdbSzCyQ4YY/1p/wAK24pB&#10;IvlxJwnHHA+lU9dCl7upWvrBbywksyAokXAI7Yryy9spbK7kglBDocGvZ40AfPXt9K878ZBH16UK&#10;wJCLn24oa00CEtbFfSvEVzFYx6RPLtsN4JVFG4d+td/p00sWj3CQXTCaQF4JnOcgDgD3FeRuhUFh&#10;XYeDtRulJW45skUtIW/hA7j3rgxlV0YKcdl0OuEfaPVndWGv20/h6WLWpVhvI1ImjcYb2OPeuUsd&#10;Utp5Zo4m4Ubvm49q5LXtSTVdYkuYwVTOEBPOPeqlsJpLtI4T87nGPWtIVIcqk9DNw1aPRvMAXJIA&#10;+tU7qO2dd9wY44Bzvfkv7Kvf61Ve2vbfTTLJA85J2EsMRx/4mqcdid6z3m95JMBFzkkHpx2Fc08Z&#10;GqmoSsCg4atGhYyNdXUy6VbeXAqglpDkLjucfyFPu9XvYI0jMjxSJld8a43Zzjr1zVuTUI9E09bS&#10;GPy5nbiMYz7k+p/lWBOXeUSzMS7Hk56Vvh6jdOzVzlkpzqXTsizZyyRKfNOWJyT61VvNVBlZXAYe&#10;h6USTPHGcbTgYrFvVjeISRPl8/MtdkZJI1tzO7I5DudnjjUZPQDinFWMRDcE+lFuBs3Y61MQCpJ4&#10;AqW7suxii2IcqOoPFXDbTpEG5xitnRLJLy6d9qkAALk9ycV2ottEs7J4Z5I3mK4bkFs+wqOZp2Ld&#10;lvueWxQySk5Xgd6tNaxrHw2cDmtiWy8qSUx5ETcDdwfyptvp/wC9yqhkXBy4ODUOfM7IuyitUGla&#10;HqMircw2sgRfmDYwDXRWvh2+1JTKIWbDdSep/wAK6DStTa4j2309usar8iIu3p2Oa7CymintUkhI&#10;MbDIIqeSSd5EOonsjzG58FTwmF7nZEZHwdpziuptbUQwIoYkKuMnqa3r2D7UjwOBuxlW7D3rAkmm&#10;jDK7Iipw0uMg/SrUoxV2TyyqaItSbVXLEBcYz6VnPegf6tQT0DHgVm3mrEyFIxvXHfpVN7rd95XZ&#10;jztPQVjPESekEUqHL8RbkkkLFZHklAHAHAzSC3inzK5SIR8bR0/Oq5neVQjLuXOAM/0qxBbyNJho&#10;yF715uJnU+07HTSprcjbZdDyY9/XhjxUkGlJGxZ8t/e3DGKuttiUNBGDxjJ9agllaT75/AHmvMj7&#10;So+VHZGmnsSu0MK8bFGPl45/Kst4jJIUhQgN2Xqa0F0xbiQTPmCNRgsx61rQwC2tQyBYopPlEjff&#10;f6V2YalGLtFc0vwMay5N3oYqPdWoSJ4ORwPpWhHaxqAzLuZuSxGcVc8pEh+6WYDAycmq7ukUTEnG&#10;3t6V79CE0vePMqTi37o3EQZhIAq9f96s85uLoxQrweTjoKFc3MjOzAJ3JNMk1WG2dYICFLHDMev4&#10;0Yis4q0UdFCit2W/7OUSqHXew6Be31p89uqRPBjDkcKOxqIXTGZRBKADxkHk06S+hslPIkmPUda8&#10;Cop1J3PUjyxWuxD/AGalnEJHmAJHPrVUxqi79pyTnJrL1HV5Xl3E/KOgNZq+JpWuAsoBQnHFenha&#10;MkryOKvNPSJ1A6bscelFU2v40RZGYBccUV6UVZHmyvc88igIALDA9MVY8qMgcCpEO/t2oKnI4GKt&#10;oEyFoFA5AyBWdJKba7WWMAMvetUsA3rWZfhPlKHknIpJWYXfQgDyTTu7NjcdxPvViDUru2c+ROce&#10;5qg+7BAzzULOyx7cAc9fWuhRja6OWU6kdJG83iHUfLx9sc54K561a03VBBC5aASu5+Zn5yPSuXjL&#10;MMYbI6DHStSyE8efmCLjnd3+lHsr7CWKjFe/sbSfbdYuS6Rgsg6IoGB+FW08KakbhBLasgc9TgA1&#10;H4e1S203Ut87ZjH3toOa7u78a6LGmXmabgbUEZ4/GsJKd7HbGUbJwVxln4E0fyBHc+ZLIy5+V8Y/&#10;KsTxB4HntIXewj+1RMMAcB09/enXHxLSAEQ2mDjAZm7Vj6l8StUuU8u3EcS4xkDLUoUnuTJzv7zs&#10;UL/Tbiw06G3eKWEnO9nUiucmIjYIGBxxmtTUfE2q6paNBczlos5I9aw1VA+fJ3H3bFaqmmtWZzqS&#10;i9I39CUPtcGtiw1mUARbd+eKwxdtIvkiJQc44qSzna1uFdSFZDkHIpKnLVFqrTSTZ6inxGv7e3SK&#10;HT7cBFCgEHjjFOt/7Y8W3kLrYwxxJw5jygIOM7jnkcdK5LTdRNy8iT3bLG+S3Tk16To3jLw3o9hH&#10;am8XePvCONm5/AVlJyvyo3UYuHOo3O00/T7XTbfybaFI17kDlvqe9Ti3gFx56wR+cRgybRux9a5O&#10;T4j+HI2+aeY7TjiBj/SqC/FTw9EXEMV45JLf6vaCfqaPZvsZWm9T0EEA8Ck3DknivKrz4ryXAZdP&#10;tkjOOGc7yD9Bx+tctd+JfEGqxOLi5kAbt5m0LjvtH9a2hh5PfQ56leEPiZ3fjxdOcvcTXMcrCEos&#10;CnLBs5z7V5GbeOKQmRSAT0JqSZr6djund3xyRTJDPbAARgyKOC4zj3960dOitG9TOnUxL1px08x2&#10;I5IsQwjAOCzcfqafa/u2ZkYKSdpw+arxQz30i5zM7fwscCtKx0YR3JbUQYrZfvSAjbn0HrWUlDla&#10;gdMHUjJSrsswGBJNq24luX4AHIGe9Y+qbQ3ktcRnAyoQ5A/zitTVIy8ZSwiYW4wcHILY55PX8KyZ&#10;7R2ZiPKi3nlFG3FTRwuvO3qZYrM1F8qtZEmnX9va2jebZRSzg/I8mSB/wHODS6hqc2rMpuMukQ+S&#10;PcFQfgP8ahj2wjy0Hz5+8q5P5mrtzDbi3WAwvvwGCDALe5PYe1d1KgzzK2O53ppcpQfaJInVGhgi&#10;XDN5a4J9OQMn86QpJIwAMjtjjIxT2uEtHSMWqvJtGURvk/4F6muistRJtI557cW6Kdw5AEn4dhWd&#10;SMb2TEsROnFSSumc6bR1iO4OrdenWpBZt5KyBiqn7ylcE/nWpqmrfbblxbxlkBGzeMAfQVlS281x&#10;dGKVnklIHBPK+2B/KsFGK+Jm8q9aWytcjmgiihBhKYIzlnzn8BTIIoZ13b1j28lpDnP0UDJrcs9C&#10;ieKRZonefGEhPyjP+0e3rzUUeiCLLNJGDGSC6nCE+2f6VCasyvaLmspDoLOzjVZJkZUYffuW25+i&#10;LyR+NRS36QzY0+0USnI+0TKCw/3V6D6nJrZOkWvlCVpkSVgNrTZwWPYdzXSJ4X06PToGuk+zsVG+&#10;VyS7E/3VHT8a5J4qNOVkrs0VNSXNUeh5pIt2zGSfzHJ6s7k1WaRY5QxjdjnnacE/jXq0HhHTIwXl&#10;W4bcAESQ/M3vgc1geK9O8NaevGoSR3eP9RABIc44yO31pQxE6krKJdqUfU8+nL3Lfc2KDjJ5/WnW&#10;yLBKDMwUdckcfWmsGlbjPB4xTGhkyCsbEAflXQ5LY6PZya7El5PHLIW3AqDkHbj9Kht7ZpX+UEU2&#10;JFMyiZW2Z5x1xWjFDNCVKBcHkE9hSdjWMLIigtvKlfdLgr0U96nuI1ZULyhmx0UU2SKZyXZSB3Iq&#10;lKGBA2b/AHPFRy3CV2Pmg2RBypHvRZQXMrDYV3Z9cU0zuI8YH0qzZlihKiMsOTng0ONloR73Nd7H&#10;Q21jKHRTseThTGW2kk1Jc2qwTmIySRSjrHKv6g96yEvRICvmiJuAWYk0y5u7iYgSXLSx5wDu9PSo&#10;fNfcack9TZ07TL6fVk+zQi5bIJQdMe9dnqlpfRuIdkVukvJKPu2L/d+tcVZ+LNY022W3s7pY0UYA&#10;8sH86tN4s1u/Ecck8CRhskmMKD7k1EPac/NKWhVSUnZJI7W3RbeP5OWVdqoPXtV+KIxRouPmAwSB&#10;3rj49YlENvdCUSY6hIyVZvqKtJquu3m+NYYLVCPll3FiPfFdaa7mbizp5ZhBA7kjIHBNcl4rsQRD&#10;dRLZ+WY0+aJsu5xyWx70kmn3Dx/6TeT3BPXLYBrnbm8YK1qFCxocAAYOBSm76RLhFK7bKM2Ng9au&#10;Pq8x0wWFviKFv9YF4Ln3P9Kypg/moFJIJrpNH8Ovcw+fL8qA4AAySa48XUoQinWZ0Uoza0M7SdEu&#10;dTuvJgQljzXoOieGLbTo2hH727J+eXHAI7L7epo0awnskNrblUMhBdi3zAe/936Vo6jqMNjJ9jtZ&#10;DLKqAlAMnjkknoMDtXzuKxE8VP2cHZG+sIl7V9Qg0+xEYgimmaPCREfLx3I7Ada4M+I4baeadwJL&#10;huRLjkn29Kq6prDyTTmIiYyD5mGSMfj/ADrlJ5GYk9a9DBZfGC945pTcy8dXlk1A3UzAsx5/+tWr&#10;9rS4TcrZGK48iRzgKTVix+0bxGob5j9K9eFo6B7NnWafpt9rHmRWiA47ucD861rbwNe2CPJMyE7S&#10;TnkVp6RoKxadFJJf3EkZG4RxttUH8OTT5NIE02+S7umj7RtKcCqV2JyS0Rxtza7f3kQUdggP9KrT&#10;6bcyJkrsHYZ612OoWlpbxwxRqA27PA6CqnlRk/dDN6mqcJv4dCY1IR3VzC06xEChGDOM52qSATXb&#10;eH/C4vrfezpBGW5WMZY/iax2UYyB0rq/D+rWthpkr3dxHEiHILnArOWET1buV9al0K2s6Xp1gUt4&#10;Yv3nVmdix/WsWVAqEY+lT6nqQvtQknV8qxyMdMVAH3DFdFOCirIxlKTd2RwrkdOG6iuk0LWksbeO&#10;zmOI0GFfPQVgIpU4AJJ6YFTCxkt8SXq+Zu+6i8KPrWNevTgrPc1pUZS9DpNR8QfaEZLVT5Y+9IeM&#10;1gzyPdLtMjbTzyetSPDNfQNJGNsUPGAOGPoKqJKwlWN02OOcGuGnUVSTuzpmnFWiI8YjT1wetRON&#10;w4Jz2xVmRNx5XK5qPYCSOgrsSVjBtskguxHGFwA3+7ya0baU3UZdQI0HWRzWWI+S3FSFMQhmby4O&#10;ST6/QVyVsLB6s6aVZt6lkYmbakzsueOMfWpV8lJEW3XzJ2OFDdM1jpetNvW1UJGv3QRlj+NVTdSW&#10;9/HdSTIrISQme9ZxoQWmx2e3dvcR6allCIGWZUmmiwWLDCqcZ4rjdQvA18JZ5GZlbseB9Ko3Xiq+&#10;v4zEsjOp+8AMCq6OZsvOvQdDxXXSjTpKyRxyoVJ+82bN54itk8sR7mL9QO1ZEt7PcyF34TP3fasu&#10;4vkid1QJknjjOPxrNu9QmMe3fge3FdHtJX0RKo04b6s3L698gBY3HzDkA9KxJbtzlxnNY7X7ZPJJ&#10;963NA0261O5VjE3lrzuJwo+prKvNU4XkO6Oh0GznumESyESsuZZCeI19PqamvLWG2u3WF2dc4LHu&#10;av2iud9vYxGRUO6aRBxn0qG6hlyS8ZUg5ORXk4enUnNzn1JqzvZROY1hQiZFc8qF5Q4XODXQ6x8y&#10;HJrAjmeM7Qehr3IRcY2M9NHI0XSaba8jgD+6vaim20ruuWoqlG+5XtorSKM/d5ffimTSyJEjGSNC&#10;44Q5LfU09JIgTM4MgB+SMdXNOjiaQmWfbvY9h0HpXp+zp04c1Td9DwHUrVqnLS0it2VVillYZlyC&#10;eQBg/lV6C1sIkBuklkcjBx0BqWNVGMcAUPgZYDkCuKpKMnojupRlBayuzDv2t/NCwJ5a7iCck8dq&#10;pPGigeWSc9yM1PK4dpAV6moclGBQFSPStqNWmtJIxrYapLVSJpDNbxKuFTdgjC8/nVQvNvblmPqW&#10;rT08Ws0iC8ZgvdvSmNfwQsyJaFsngtxj611Rq03ezOSrQqQtywvcrWiTs4GG+arbRNG+1lZiRxls&#10;Y/mah+03LOJjJgr0CjgVpaXdZuzOY0kmY/ekX5awlL3rxVzrpwlKmoVHysyrgTQqH8levBIzmqbX&#10;Vwz5dQATnIrptZW7lJmurhJNpIVIyAqZHYVzpQkAcAc9alVpv4UHsKMPenr8xcxlQC/OOlV2WV+g&#10;PJwDVqCKKNRuw7n9KvK1r90fMexAqPZS3HLGU9EjNFnuAJJDe1TxWoABPJrSS0V02RuTITgLtOSf&#10;aq8sTRRbt4Zh1HpUSjNbmlGvTneytY3PC/h99XvVCKAikF8+ld/rVvpHhjQ7mCKxje68o+XK8e7c&#10;WyBz7Vwej+KrnQoI/s0EAcEksxL5+o7fnWTq/iK91e436jfSSeiRLtUD0ohh5N80iqmKg1aL07Iz&#10;5ZY849OM96jL9FHTrVSWVWU7IycHqT/Sp4ZGdgSAgx6VNWPJ1NqMnPVxsX7a5ERGwtx3FW21SIKF&#10;8ndz94nrWa9xDGibSxfPzVZgeGSyZmx5ueBXNzyasbOML3sXRfJJyI1j/p9Kkmja8IcfKD/L3Pas&#10;iIAtscYbPStiWEyxokc25gMiIc/njp/OtKMPe0JrVlCN2UpWWKVY43D4Xkr0H41Y09biYmT7Q6mM&#10;ZjJ5ANOECmYGeNfNJwsaHA47mpZojLOYwwcKPnK8DPoo7ivRjh4R96R89iswq1LwjoWGvIoIQXeO&#10;4kYE9gOPRR2rN8wvvFvBmVxwxGMfhWlYaSEi+3XISGJgdqMpJx2wM81cumsNPj+0mIs7qEjVmJaQ&#10;dhjoOg57fy6Frax5PPFStHVmEp/syNJ9iTyvwJB91D3C56n3ovopHgjuHmjhkJyyEnKg9CTjrUmr&#10;avdfZI0RYo9gG0gcqf8AZrLW5SN0kLmaZuSzjcqfgep/SoqVHHRs76VF1bSitS3FLBDBzAJ3xhZJ&#10;AVB+g6mrUVtfXyvPcSHyFGXdl+RPqfWobCGW+vVmkAuHYkKsj4/MD+H2FbttHDKsST3RuLjO77PE&#10;AIoRnGcdP6muGUtbo6XGMV72/wCRlW9jJPGPsz7VP3piuGx6L354rSksBabHlJEkAXEKjMhHYMO3&#10;0rWuYoLW1zNd/wBnKw+8Tm5mHTtyo+mPesH+07SwA+wwmSQNnzZyfzxnk/j+Fczq82iR04enK/M9&#10;V+Jp3Ny6QNI6CztgASCNv6D5mP5Vhx61ZW94sgS4uFHUuQgP0Xk/maqX9xqGp5eecy46LkAKPZRw&#10;Ky4ggnXz2ZY88leoFZt8y1Oujg1DU9O8O+IpNTd2j0FDLCCftAkBVB2yWwM1XvPiKkMsj21gHl24&#10;E00uWz7YBAH0rkr/AMSTXMSWNsqw2EYwsMQ2qx9W/vHjvSQ6f9osXuJI5VC9dsZP41zOFODvOxcK&#10;EpNtqyJbzxFqmpuzS3sqj+5ESm76kcn86z4YoCANrqzdTt3Z/rV/SpYRMIFtRLMcgbjgfU1s6dBN&#10;qlzJYR3dlYGPDbwByD1A9TWzqSey0NlQjHS1jB+xyQRK4gkGeQdhH86he6VcxLEwbHORXoNxovh6&#10;1hjXVNWurx1GB+/25+irisSSDTrTV3ks4iIP+WYkYlj/AJ9zScJpXkiZTprqcvb2k19IRBbbyvXA&#10;6V0Vv4NuHsIry41LT7ZJV4WWYgj2PFRS65BbkrCqAkk4T5RnnrjrWdJrN2u7bH5bNk7lUUQjJr3t&#10;A9o/sI1T4cggjl26qlzKo4iht3Ib23Hj8a5i/tpVnPnbYz2XPSpnlvGbc9zNsfkfOc1VNpNNJn53&#10;GeGxmtlaPUn35u7ZSdSJABVhIX2/LxWxY+GNSvrhBDZTyoe6rjH54rp7/wAEX2mab9qmtYwF52Gb&#10;LfkKzlU15UaqNldnn8kEgIJOSelammrbLFtktVebsXk2qB+VZ15O8dySny/Q1VeW4yGJY5quVPRi&#10;s5R0Oya3tLi3Kf3R8pSPYv68n61ly2mECC5VlJwc8VkJql6NoH3QMYxQ16S4aXOe23jH1qIUpX93&#10;YI+7GzOv0ZrnTlNvIzbFcHBA2gHrz611gwwWRRlSO1eb2XiMRzM8ib12hcE+lbFv4mumQi1NrjOE&#10;WQnIrVRtuNpvU7HKqp3Y29s9q4XVsNqchTGCc8Vdvr3UJreE74/MlGTHF2/Cs26srm02mYr5jc4z&#10;ml7SEXy31Eovcs6LNFbarBNNbidFP+r9T2r022uXnQzC1ji+YED0P4fyH51xdlHbrbQS3DW6EDCx&#10;QjLt7kjJq7/azqu5UZY1OP3h2ivDx1FYifNY2jVlGPKjpRew24ZPOVZH+95YyxPoo/8A11kTGwtB&#10;5t/ui+blG+aWU9s4zj6Vz91qd1M7MrGJM8yRA/8Ajz9T9M1Qh829nU+YXmUnaipkD3FXQwdKkueT&#10;MXKrVfKtDor+ZLixaJRHawOeQoAdx6MfSuZZbCIZ++c11Fvp8jRIdQ8jbGpJC8n2yfXOK5vWDYQN&#10;JDagFAeGY5auilVjUbRvGKpqyRatbVJ4jJFJawxYJb5gXA9cVmyS2tvebIpt4xkvjvWQ85AKocZq&#10;u2e+TXZClZ3Q5TbVj1fRtbshpUQluFUAYwTU7a9ZMxEEvmvjO1ea8ZNxJu2gtXQ6Lq9pZJuliYy4&#10;xkDJFdKsc7j1OwYvcTNcSLtkk6jsB2p4yorG03XRfXZjCGL03HqK2cgnBq0Yu63GuWZTs4PbPSqz&#10;2r3Eai4ZX2tkYGBVpvu4XHNIDgYY59aoSdiBWWMiMDjoBVqIgSDKsw6nHaoREn2hW+X/AIEcAVtQ&#10;PbsnmIgEKjBJHBPqPauPFYhU1ZHdhqCn70noQvdsAiwYiGOXI6/Ssq81IhlXzWcA/Ng9vrVjVNUj&#10;eP7PCoCA8t3Y1zs0veuKjS9o+aaOmrNLSOxvt4rMcUcNvGUVBhc9hTo7mSQxyRguWOSxBOc/SuSZ&#10;ixNWLe8ngTYkjBc/dB4rtjhqcNUjm9s2rHbXR+zWzSPOjOFzsUc5/GqunTtqHEcRBJxzWVbO8sRl&#10;nfCL13Vt6a16sDy7BHDsIRcDOP8AE1XJZXbOylhZVIXaFuHjiVgJYw6Hk9QfasG51UxXf7tQUHIU&#10;nIrReyZpg8+FVvfgVk6s2nxttTcGHUjoacZLZK5MsEovm5iCbWZWGFbBx0UYqrDBcXJM0z7Is/ea&#10;oReWkNy8iodv8IJzinPrSTOquhKA9BUT1d0h01CEdWXhqptD5VkuUxgsw61VutRnYZdjipLjULSV&#10;Ntvb7B6scms+8YGPJNTGCvqiJ1n0K019k9eajaYyYB5zVNIGnlbBwBWrpGmzXl0sSRtIQeQorSrO&#10;NNXZgrzZAkAZt2wivQfDtlc3OmxRXs0kdl/Dsbbx3zxVvTvDFrZRrLeRLK5/gP3V+vqatTJGxjig&#10;jMUSE4VWxmvHeY06jcWtjZUL6RLtpfQ6cGtrRlEEfC/Lyx9SaydU1bezc9fyqtdWs6zYh+ZP9kYA&#10;rMvYJY0+Yc130K1OSumHslHRGdqM3mZ9KyYIGnnwOnrWpMAYzxzS2MYmHlRfIT95s8/hXdzJo56j&#10;tHRE1nZ7jtU/KOpx1NFbdnapBbiNcnA70U43exytnGJbhJt+dxHyr6Ae1K8ixg7jwKqC6kjHHzYq&#10;rcCW5l8zJA6YrXn553myZRcIfu0T3GpMMLCpPqW4qJdTlcMpVQeme1RtZuRh3xnsKSPT4S3zFiB2&#10;zW16K8zkUcTJauxVDbpGJbJB54oH3xlhV37PHHyoBxzhhnNKbZTbtI67QWwrYxkgdhQlTlrYX+0L&#10;TmKoG9AVPzZ+6BTyqOu4soA/vcZpbCFJndGZxLn5SOMVrLpKKnGA3c1T9immkXCOJS95meJbbyVj&#10;itndwOr8D8c05I7m5x1C4/hGBWzFpyBVVUBdyAOMk1p3FtBaQNLIwSNflVV6s3oK7qEouLa0R4+Z&#10;13TqqHxSZzf2KRV2MAWxja7c59fWn3GlSJaeZgZ4XAGDz7da34oRbwpPIiebJ94gdB6A1E12VkeT&#10;Y4UrtQKuWJz1Az7frXBVxCcrR2O+lhnClzT1kZEtnEIUjXYvYlFzu9ck81US2jS5C/c29QOo96ku&#10;dWbzZYmg8vB+dZG9/QcVBDqFvcKVMY8wA5GQo2j9K6acoNnnyo14q8kzTnaKOFBY/JO4GZO6+pHv&#10;WakcSMI8tlQdzFNw+lXEs7uW2+1O6i2UAkRnAA/rV23Gjyx/Z2uRIkMjfOvCOoHX3JqKmIp9r2N8&#10;NhMQnZPfUwrlYBKqwCRhjoCGct/IVTMCxjbczxxFv4fvMPwFXbvVLZUaOG0VVZiCQckL7e9Zjywk&#10;E5xz8qnHArOpUi43OnDUqnM76Ej+RH88IJx3k7/hUJmdiG4/AUvyuQTnaf0qSS1RVDJLnnp7V59S&#10;o3pax7NOkoa3uyOOJpASV6d6dHdyJE0EYXJPXHNW7TyfMEckq7R3pptY3vGMP3AeOayjo9TWSRFa&#10;xSNMSWw3qa6G02mbdMfLAHJjHJNUUSNUZQhLHGDmtnStHkuGR5xtgzyWOB/9atXNX1MZ3UW0VbWz&#10;nvbqaWNQIQf3kzDgd8fWtaK7srSVFhAuZ2+6ABkfU9B9K3b/AEQzRx2rSqluv3UgOxcdcE/xfpWP&#10;LFZ2kSyW6RQB25kcDK9iVUnk+54r0KVeElofI4mhV5r1Nn2/Ugv5XE6+QfMklAOOu4n0J7VU/sq5&#10;nu5Zrm4jiGMAlsn6ADpj2rbitLeQJDbWj7FO8yyLgucdSfx6VMbC8ljEUdsGkUEF4TwUGMZ6dfTI&#10;qauKitLlYfCztdI4jU7a2JdLdJZWUZMjAgDHXj/GsUb1bjgjpXZ6hZyQnbf3LySrwtvEMKPqBxWX&#10;/ZUks4PkmNW/vnFcdWspfCfQYKk6UPfe5nWc+Y3SeR0CgsjIuSSf4ePX1PTFatrqw0i13W9si3Dc&#10;Ip+YJ/tNnqfQVctvDu6eNFZXLHOU5x7V0A8IQIYHeKV2ZwCAMke59BSjivs2FPC0XLmucDb/AG2/&#10;1ERhZ7u5lPJwWZiefw/lXd6H4I2bp9dicsflitEYfN05JBrX1AyaPHNf6dY26PZx/vAzY3gjqcZ6&#10;dfwrPi1sIsV1c3StPJw7/wBAOwqo+970iJKpN8kdInK+Lxd298ITp8NhboT5SRdSOmS39K5b5s8t&#10;mu28b63FqvlQ24Zlj++xjIyfrXEnCvtPWpqvU7MPBQgklYms5xbXccroHCsCVPevZfDkI8R6SLsy&#10;i3gfKCKMDeMHHJ/wrxInbjmus8N+JdT0q2khtruJI3H3JULAH1GCMVyzw1OrNSmjp52oNLc9hh8O&#10;6RawRx/YoPlHUqCSfXNcj430yzuo7ebR7eJ7pZCshgAGExzuPbkCub/4SDW7x2E2pSOo4/c/ID/X&#10;9aVm1PYA24RNxtY4B+taTnCHuwRze/duT1Kdhp8VhdGW8nid9pHlJ820n36cVSuYImlK+dJKpXbl&#10;jyD/AHj/AIVLDE8ksnmOq4+Uc9/StG08O39/+8TZgnBYnFZTqxpNzbKUZS0bOdksEtWDSDcpHGD1&#10;rag0+SWNJmiiW3C5LO+/A96tNpNvBO9td3GSmPu8gjHUVKFijtJbayNxIJFxhjgfyq1LnhzN2uN2&#10;Wj1aJbfSo5m8lVknk67VUKoHrTb6OSwlFrHE8LKu7aByc96q20t7oksd5PL5jR87GPDemfUVWtr4&#10;6hqsmsX10obfzngE44AGeBWdOivi5mx3bVkW7XxBc6Y7A308LMDzu5H4VNL4rk1C38q51GWdiQoG&#10;ApYenFcxdLb3VzK7Sk7mJUgdaitjDZ3McirvaPk5raSaWjCMY9TUvNGDLJcTxsi9VHAP4ChXsooQ&#10;MB8LjBTn+VR/29A8hMkbnHRuCaa+vRKNqW+R7msY1Ki3jcu19LmTcTxiV3VSqk5Ax0qnI6yHG33q&#10;a5lFxO0gQIGP3V6CoyO1bKbaJtYiCjFamj20ck48zG0EZqhtboo5rZsvD19NEZHt5EBHyseM1lVq&#10;RUbN2uawT3R2lstgkuyxQO7KBlz8oH0FUtXtgY2LyK8u7Cqi4A9hVS0stX0xYlikCrM4QlAGZfTk&#10;8Cuts9BbTi1zM4iZR80rv5jfXJ4FcEYUaS9pzXZlUdVz5ehzum2GoxhYCRCWIIRV3SH8Ow9zW0To&#10;uhtvn3ajepyVY5VSfXtmriXkL2bxwNGnnE/Nk5cerN6U6xsNA08id2W7ugpcnAIX6DoBXBicRJ7r&#10;TyOijG17may33ie/RZoRBA3RFGF/+v8AWrGsJYeGbUwwxRm8lXgJ2HqT/Sr95fraWwe0YrdzKfmP&#10;IjXtmuUazvtUvtnmCSRfmY7eFHua0w9OVRe1raRWyHNcr5YnNXFzcSnaZH2ZPyg8VT+yXs3zRRu6&#10;btuVGefSum1mw0nTbcBL/wC03Z5KRr8q/jVbw74ih0q/gN4sjWqPvKxAZz6+9etRkqkb00RomY8W&#10;jahJKV+yz5HPMZ6USWptmIkXnHevWpfiv4eSBjBHdSvj7oh25/FsCvLtd1uPU76eeOERpI2Qv92u&#10;yNOUfiZm5qXwxsYklu6v5oIA64qe3MkrgK2C3pUE85kUDPApkMuxg3oenrUzWmgLfU1BDPHNgTfO&#10;OhzzXRafeXCzJHKVl+XPBwV+tYsWuBCFgto4z6gc1Xmu7l7sTrJtfrxWVGVW/vbGk1C1ludleXgt&#10;Y1dl3EngZpYrpJYPPPy5HeuJn1S+lyksxcdeQP8ACmvdXQRcTNj612KSucvs9NTuPNje382RgEbp&#10;71Dc64X/AHMZRIwMYB61xKSTMhBmIX0zT4n2HczZ/GsJwjJ3epvC6VkdHJOrDLNVKW7jY438VQa4&#10;81cZpUCyMFxjnFNWSuaOF9GzQiInkEcQZ3PChRkmtTT9NkkuSs8ToqDc+4YIro9C0u1srZNtygkf&#10;lyhBP09q6KKGByhZFHdQ3oP4jXkYnMqkG1GOh108NTh70mZNhoKyRiW6BRBgxwn09W96k1S7hsrQ&#10;AgNKRwo/hHvV+XUYI3YeaUj5wD1f3/nXGatctLM5BJ56+tTh5Ymq71NjaeKsrJlLUNUkLZdzt9PS&#10;uau7szPkHNWNTlLEKpOa6PwX4Lk1W5S5u4z9mHIB/ir178quzllUctbnGJDPNJgKTnpW7aaFKsXn&#10;SgDH8J717F/wiWkGMrHbLG+fvLTZvCEJiYIe3y5FS5yk7GDqR3R5OLBUOduDWJfBvPKDoK9Lu9Ee&#10;CYo6YI6gis0aCLe4Nw6B8dF25q5S9nByHStOVmcppPh64u2EhBSP+8RXouk2KafAkVvbhJByZs4y&#10;Pf1qKPz3UKI1RRxgDmrJmW2Qqz5kGPevn66r4p32R2Wpx91F6Us6AuQxHvgZqhI+3ftj3dyScCqt&#10;xqJJwG24HGapGeaUHLZzXOsA4/Ey4tGmbyILl5M9to4FUL4/aY9scYJ+mKqNIyL1AIqWygju5XMs&#10;xjRQN2Dyxrtp01SV+hUpN6Iy57OQRlmiC9utVLWyjjuBI9wqd8A1t3Wn+fPiJSsZ6AmkOirBGHZR&#10;9SK7oYqnFWOOcXsyRb2PkK2WHQ0U2HT5C37i3dyR3Wit44l20RzOkjgA2aXccdaZGpZeegpQp6V2&#10;ox8hck9TT0Q9fWkEZyMmpewApitciZDI6xKMs2cc1a0hI5dRMrgeRGNsZbv7/ic/pSRBVLh0yzrg&#10;MDjFIUcPhVAUVqqv7vkRj7G1XnfyNAx2z6hK8KIu04+XvWrZ2vnSJH3Y457VzAIik3AnfnjHU1va&#10;fBeXt0sAKyTMu/y92FUern+goVOU1daIyrYuFG3M7vsbmoNo9k0KWt15skIKyGMZMrH+FfYetUlj&#10;Do2q6tB5cQOyGAnljnAUD+Zq2bC00GwN3eSZA/5agYMhP8KD+tcHrWuXOsXwmc+XGh/cxDog7VfN&#10;y0+RPT8zzIU3iMU60Y69+y/zO03T3K5uAuM5EYAwnsKNgKngfhWNo2s/alW3m/1vQH+9W4gAHXr/&#10;ADrl6nt8vKuXoea6xby2+pzb3JDsWU46gnNUUUb/AJsevSu58R6XJfCP7MgZweVUZY/SuNvLKW0n&#10;Kv26mlJu5cGpK2mhMb2XZsDnb3GaYpMmMZx9aqgF2ABPvWhAgAx2ovoVKTInt96bSDVjT9BmvxI0&#10;ZREiwZJJDhUB9T/Suk8P+GjqzLPPuFruwFH3piOy+g9TWh4i8uBFtIkiZkIHkR8RR46g/wB8+tXS&#10;jzO8tjya+NfP7Ojv37HIfZ4VLRW5WaIHD3Ljj6KPz5qK+S1jjUQS7n78cVBcy3LyhHYlOyIMKPwF&#10;M+zTHoAB70sRL2klbZdD1MNB04Wlu92VvnB3E8H2rS09ZJZAAOO9JbWJlcCTBHtWzbTjSZ4ZrZVM&#10;4YFA4yPxFZtXWhfw+p1Ph3w9GWS4uoi0TD5Nw2859Opret9CvFkZJfJFk0pYwlicr2rB8P8AiC3i&#10;nabWJpnuWJImblEHoAOldBf+M9HSyc21wLiVhxHFyR7+1KNNvcic5JakN5c/bhJbiR2iBx5UBCbs&#10;Hu3XHHbFVkWDTky8cEI24AQbiB9etcVNJczXUkyXDwo8m/y17H6/561s6dfWkaFL2KSUOfmdZCpA&#10;9qdWHK/d1ONUKtVtSdkbtrfwXMqKUlSMnaZJOOK09c1+30iyEVmRHDwHuuOP93+8f5VkJfM87R2D&#10;RGyRQEMkQ3k+vvXHeK7eRL9JXkeTcuAXPT6DoKiFPmfNU6dCXhpJ+zjpfdl+01e2luGWCMvMXOZZ&#10;DyT2J5J/M1vW2n20sizX1r5zDnDPwPoB1rktCht4Y2up5FAB6E81u6Xr8M988Zb5CQF9quUIy1tZ&#10;HUqVtL3aO8gk0bSdMju35jf5UjhTqeuP09qwtb1q71V4Y9OV7K0iUu+flcnsDjOBVYTG4lluDILe&#10;zt8jz3YbCSOw7n9KzJPE9tPKLVIzDYAZJwS8p96hxa0hp5mUXzT5VrYQW0FyjvPd+ax+8WPH5k00&#10;6EhtftBlJTcdqopJIHp0rKFsJL4TJG0JXkK/J571oTytcFfMZm2dOcYrnq0ZyS5ZHVHST7GDqNxF&#10;APKnhbaeoxgmudLK7kgYGa7S4sFu42jVQ0rcLn1rJi8IagLjaR8vJ3A5FbQhyotWexg58qQM8YYe&#10;hq9HcSqgdVQRnsB0roZfCMzRDdMhbOOfSopfCTxsQjhk7AnBrTXsQ1HuYzzT2oVobncz87F5x/St&#10;jR5R5OLxHuGySRNKxA47KeKmhs9OhMEciBizbGdj92rSraW0z4jSUAYXPA/WoqTajZIn3LmjZTqs&#10;Z+y2ttGBydic5+tOQ3V27kCWQs2SF+Vf6CqMHiC2H7vzII+qqmCSPc9sVotYS3Fos95qUKW0g+VV&#10;kxn8q8zEVKiVp7GsLPZFfyoYZFZ2tIADliTuY+2BUF3LkTSWn2g8ZDCEhR/KrX2ez0mHMNvJO6nc&#10;DJwPfANRy6+szGNlkKkchMAAjt61NNSb0WnmKfdM469S/m5lZ347mqw066aNS6lU9a6O71ZZAPLj&#10;ihiB+5tyTSJd23l5kkZm6hTwK9BVGo2/ISv2MqKygjj/AHhldu2xeAPWrraO2owp/Z0TBTnLSnBa&#10;rEd7fSwulvDBGrDaSTnAqWGOSOBYkupQq/eEfH61zOq07s1cbrQ52fR722YLNFtcnATcCT+VXbXw&#10;rqNyAWiESdd0h28fjXQwSx2QYwSnLHG3gv8AX86mZZZpPMkVt6jJ85+fyrKriKvQqCXUx4tB0yF4&#10;1kumuJG6rGuFH1NW5tA0acb2ultN5woboPpnr/8AXq+FdSGilGO4QbV/xNVJbCFpFaRTIRwN3NFL&#10;D1qj5m2glVh0JLS28P2DI0cgnkCj5j83P4U+/wDEibDDDayH0ZiBn8B/Wq02mB5ElVvLKdgOtOli&#10;tPIV1WRpdvzFjtGamrhPZy5pu41VUlYpjxFfhotkA3RdGbk/4VcPiGa6TFw2wL/CzFiR7HtVWCwu&#10;L5T9mtC6g4MmcL+ZrUg8KBIB500UjfxsnRfYnv8AhUzlh18S2G79CjJrEc+IfLkER6lnHI/Cteyh&#10;ur218mxhBhAwzYwPxNaem+F9OVQzWjTuMcMOP8B/Om6rfWNsFtZm/dbgvlW77UX2OOTXH9bTlyUI&#10;Xffc1jBWvJlX7E7SQxpdRyFSRJtHyfTcaW4uLPQLSSRJZrt5Tyu4hM1LbXunEhWVUhUfIGHH4Af1&#10;qlrd5b6jAtvDGQqnO4jH6U6dPFYiqo1E+VFSlThG8dzi9Qu3v7t5nVVLdkGBWRcN5f51u3GlyoSy&#10;MGArEmQ+aQR9a+ipw5Eo20OJtPYgDZBNG7IpSuDgdKbznAFUxJ33AgEfSkCsDxT0Ug8569amjhLO&#10;MAmmhu4W8ZVtxH4Vb27ue9WYdNnlx+7IHvV2PRpGXl1X61PPFGscPOetjIeEN1qL7JJnCqxHrXVw&#10;6XDFFuKtJ6mpoRCziMbU4+7iodZI6I4RR+JnGmF+gQ/U1taNo8WqXUVtJN5O443AZrXmtLZYgjsr&#10;Y5wop8f2MRnywI9owSeuay+sX2RDo66GmngjSYp0g/thTKx6bRWonw90wLkX8jMen3cE1zsV5sUm&#10;KEM/99qINau7S8FzDIDIB90jINOFS7s1YJUZpX5jY07w9eRapLZw5XjDyfwj8f6V2Gp6bs0xAsrE&#10;LgM2OWwP5VxyePbjy282zUNncCjEYPvUx8Y3uoK0YMMMbDnIzWihBO7OaUasmkVLpl38E5GByc1l&#10;3LAcf3q0DZS3Y8yCRJRnDc4INWoNBE0yq2XzgdcAH603XpJWRpChO/vMd4b8Gf2iDdyhfIPCk9W+&#10;gr0LS/D9npRc2qunmY3ZbOf8PwqHStGm0jS2hgmVpiSygj5AfStq3WURjzipfHO3pWUby1YSetls&#10;IkQUsdo/xqXAx0xTVBwN3X0oboetbIztYoajZrdbOVG0HJPWsKdUWIxqgkkxwQOK2dS8sBt0jbiM&#10;BQelZMkipGzghTtx6UpNJal0oczOdukvAxJdY0HGBVdbcscmQHJ5x1p89w9xK0UZBGclvSoo8wE/&#10;OSx5GK4qk5dD0VTitid7ezRWEwy/XaD0+tUXjjcGTeVRRtBAxU/m28TGSU7pc/cz0qq91BM8n2hn&#10;jwcoijg/WueFKcnqTLlityjbkNcMJuccpuOB+NaX2mFiDJLGhP8ACgrJvLuNclBx6VktcSs+AcCu&#10;qWEU7XdiOdJJpnWTajBC4ETDcBy7c5pYtaE7lIbcNMRjzHO44/HgVgR2c08asqM5PU4wBUsO63JC&#10;ntyRRDDKD0RlOcZbs3ba7S0kea6nkLEcIrcn60VzrhrkEh+R2orpUO5zyUb6GBJGIUA7tUsFuxII&#10;XczHCjpk09kEzgenSrE+zy44sZHfBxzXq0aXNKzPPxFfkg5J6vRFWGwuriQIqYcsBjHTNdfY+Abm&#10;WJZJ5lQ9wO1a3hfT0WETuqneRtYc12GxUjxk5Nc02m3bY35uSKj1OH1Lwhb2WlsYVLygbjI1cDOX&#10;+4gGe5JwF9ya9j1i5Mdp5URDSyAgAjOPwrhNf0jTbX7NCHCTAjfnlSSOp/HFTTcfaKDM6jl7OUrn&#10;I+asBChD5hOTKRjcPUegrrNJ1Gw0az+03BE/nAh2UZdT2XH936VlX2lQNaWzfaIxcAMrrjGME1zD&#10;yybtuTgHpXTUrNvltZLoclLBU5025u7fU9NuG/tm2E1yVbcvC44T2FcHqmivbyl4hlK0NIlvJLf5&#10;S4UdD610VrH9qR/OUbRx+NYXvsdkIKirLY4C3MkcoKkqwrvdChvNWQRxohdQCWbhVH+NZEmlQzal&#10;uyEjyAwrq7PWbWzsnt57yK1s7desYxLIOyg+vv1rKTktia83ye6X7qHS/B1jLqc5JmkAVmxlpG9F&#10;Hb6V41rmqzazqEt0YlhRzxGv8z71reI/EF14ivzNMdkEeVgiB4Rf8TWDJGSy7RWvtGoWZhhsNyz9&#10;rLcZEmPxrS0+0mvLmO3hjLu5ACgVKdGntLSO4uykSycIrH5jxnpXW6HqWiaRZpGN8txMAZ5UQZQZ&#10;+6pP6muaak0uTqdMqit7urNYebpOirp1tcxJ5KYur5n4hGfuJ71xU93bvHKsAcIWIUt95hzhs9vp&#10;V7xZqcl6I1toPLsOsanAyfcf1rGMMkKgSLgjriul/u4qJwYXD80nUqrW5AIQrbu/rTiMipTG390g&#10;UgQ9+Kyuer6jFyDnOD2qWEl5WLgBgKciA9uK6LR/CV1qsRuWbyLdefNYZz9B3rKpiIUrc3ULKzkY&#10;oIx15NAbccE024R4HmjbCSREgo3BPoaqWouGdmkGAegrovdELXVF/PpT1G84NNQcY71YSEZBobsr&#10;gtza0iwlMErLcKuzDKMfeGeR+VYXiW4e7dR5JUJxn1NegaJY3CafuuYVXzBiOLvj+8T2+lV9W0Jt&#10;VREaUxbsKCoHzIvQnP5cYzXEsVaSitblKUW9eh5E3m7WC52jr6VZsY4hIpn3bRyQp617LBp9rZWk&#10;kUMMart5AUDPFeRXUTJdy9sMRj8a6uSVveGppv3TQ1LUYtSaDy7aOBIUCoseR09fU1FbWk11PGkI&#10;LPuGBVWCF5pVjXqTwOldXPFbeGtRW1nffKkIkJXoWPb3A/WlJuXuQ3G+WnH2jQ+/s7fR3mN5foZh&#10;CrKqjJc+i+v1qhDd28670dT3IJ6VmS3X/CSeIJLh45Nh+VFYjdtHTJ/ziqcsUKaoYsNCqnBCndms&#10;4rlfK3cI3aTlo30Olsbi1mvgjH7gLbscA/WtwXlsvBnj9vnHNcmrzwiWxkPCnkHow7U2NVUbAOnt&#10;xXRDQzmrnZM8bx5Dr7HNZshee4FrDIJZhycDp9c8CqWjohvRH9n80uOMLnB9cV2X9kx2ti1ze3aw&#10;xKp4X5QPxHP6152KxlpeygrstQjFc0mcL4msZrK0t3U/MeN+cfkK561sHuSZD5hI4weh+td5qBbW&#10;bdILeKIQxMJAxJLHHY56ZrLs9H1m/JFtYNBE7D99LwBk9h3qoV+WmvaOzHGHZGDc2iNJ5dtAfOXB&#10;+QZroNGhW2gkW8s1adT+7Zznbn27V3NloelaHbEyeXNMmPMkY53HHcf0FR3cVlDC8os4reN/mYsm&#10;ZGz/AC+lebiMc6mnLoaJLZM5xVa8yjRqUxyqr1qZ/D8kNv5jiOEY4LDt9KtpqyiYJbRJEuCGkKHA&#10;H19ayNe1bdEgidpXP3mfkDH+fSsYVK1WVloNxjAw9Q063jcgXBmz3PArCntJIpflOQferz3PmOTN&#10;Lu9hVae+RD8oLelepRhKO7uRK9iaDT76dFWMts3c4HINaUGl7xzHdygH5iPlUGsc61exSK6y7EbH&#10;yY4H4dP0rudAlvfFM6m8iij02IgSE5G/0AHTNViVKMOboZxlJvsZyiztdsiTDyo4zuVOQD/dLdM1&#10;lW2o2x1CSV5HV36nACn2rufiHYKPDsciKYbaGVVjhjAAbPGT9K870/S7i/uY4LaBnkJ3dOMCtqLg&#10;6SmkRS5pN83Q61SGXIOQaXKoCXwAPWq2rPcaTBFgI+TtYZGVx9CRSabpmo61iRLQRr/FPcsSgHsO&#10;AT+FE8ZRhHmbL9lJ7IjmuA8wEbfKOwPU0wz2ZZDdyxgocgMM8emBWzc+GLRVMkuqzyuBgpBGqAn/&#10;AAqjqOn6dpenm5uIDhvljVSSx/M/rXmuusXKy1Nn+7WpSbxPHFI0EMT+Xn5ZGXdj0wvA/Os5vEd4&#10;2qxF7iWWNWUsHwob1wB0rKvLuWSUeVH5EZ+6AScfiaX+y5nt3mWVXdWA69fevQWHg4cljOD5Zc56&#10;Dd+Kzc7oLOMxwqBhsYGe+PX61gzATOGk+Zs7sn1rAXVLi3iVMIcfLjvQt/dz/MpGF6gVWHwtHDx9&#10;xFTlUk9TfMgHJPA601ZUcEowPtms6zke8uVsZYiGk6cnJHvT9T0yTSplnghkjQAAknINbKsr2sT7&#10;N9zRVeM1g63apG3mpgbuoqZtbYABUGcck1n3d3Jd4zj6Vq2iEmmZhbJ6HFWLLzHuRFHGrO3TcKCh&#10;B6VpeH4ll12zjZgheVVBPTJOKydramsbt2RG9vdbQssDIc42lCOaJreW3lVV6gZyBivoKz8KWseG&#10;unNw3XpgZ/nXJ+MvBpSd7+0jXyCvzKo+7Si7FO71POE1RoYlLYAxgnvUsOtwsPlTLerHiqt7a7V2&#10;Y5qzonhyOaZJ7+48i1I3/LyzD2rKvGMIOZ0Uasm+W5q2LS6uxgik5HbBxWg+gQ2wJnuCzY4VP61u&#10;Qy2mn2Yh06DyoyclzjcfrU2nx2EUpn1G9XaORCh3Fv8AeI/lXDh3Uq+81byO6dWnTV2cJNaswcKO&#10;M8HPaoodPeL5gWYHr2rstevtPutQWWzBCbNrLtCgfSsxtjrlMc9MV3Kl0bPPnXlvaxkeS44VQoI7&#10;nNSLAAFz8xHU4qaWPLBucjoM0wElu47e1VGnGJi6spaMikeIP5bMNx6CszUIZIZCysQD2rZ8iNyG&#10;KAkHgmpTGGbDKCPetU7EXd7mdo+tDTomjlg8xc7iQ3P5V0kHjSyXZmCYHPQY/wAa5K5sj9pZYxkE&#10;8Cq/2S4RiURifTFRLkWprH3tz2Sx+IGk3LATeZBk4BcZGPcit238Q6VdOqQX8DsegDjNfP8AOLlY&#10;vnBUil0qG8u7uOO3LbyeDnGKmMopXZXIm7I+j9+Rxx71RvtWgs8oTufGcDtXFQXeq2mnRR3d3iRE&#10;wQjE8e/vWRLrYQMPvt3YnNKnVjPYt4dr4mdDLqDTTtI7Alj09qyL/UC9wwYkpwAAeM1lvq0TxEu5&#10;Df3RWRNqLMeG4zVO8tkaxUKauzZM378IOr9lPanqLm4PlhxHGvAOOTVHSHYW8t04yc8EirltJJEh&#10;nl5TnaPU0QoJ6s5qtdp+6OXTTFKH8wu+c4purw4gEjSDeTjHTiqwubuZ3MCsNx5fqMe1JLazOVNx&#10;IzsPU9K6o04pWOV1Jt6srC3VkLMRwKbHAomJVQwPTdWnBbxmQeaCyd81Zjb7EkiqqvGSduBxWdSF&#10;3cuNTSy1MuS4vBEIVYhO+BiqyJKqkFwB6VomOa5mBHC55wKhntZUlYBd2O9VypbhdvVFRLYKSwY5&#10;ail8icHzDGSD0yaKq0SW5Mp2OnSXLo7sIIj/ABy/Ln6Zq2umRC532u+cEdX+6D3Ncldajd3b5lkd&#10;0TovYVuaf4kljhEeAVAx0xXfzOi7xPAhSnil++lbyR6JoFy9oVtpypDdCBjmtq+1O1tbd3uZlReg&#10;weT9K8nuPEsz/NuMYHXYBn86oyas9w7SXDk55HzE5rklFv3mepFxVoJ7Hfy69b/aDeyFtnl/uYiv&#10;J7ZPpXE3FzLqGrB5TkM2TmqjaoHUBVZge2KgN60UyvhVK4PXPWs4YdqTl1ZtLE04rkbOgmtIfKbY&#10;iisaCxEkzkj5F6n0qQ6tK8I6L64XJH50sEKGQlRNKT98SNgH04rb2LesjinjYUrKKv6G/p+oWFta&#10;Opli2xkDI7VW1HxDFbWxEBHP51h6hHfiObaI1g43FABn86w+WO7Oc96iXLH4TbDVHWjzTVi4+oXU&#10;jsxlYZOTg1UeaaSTMjsee5pQO1P25GME/SstWdbdkIPm4wa6nTdGisbV9R1TbGIgGCydFPXkdz0w&#10;PzrF0+wl+0xyyS+QUIZV2hmPvjoPxro5rpLiSOKV5Lps8RKQ/PUse2TWscLKTTlsePjMxivcpv1O&#10;Xubu91i/LyM5Uk7N3HFXLLR7iSYIrYct069K6Jo/LRvMVUYjpwxUfyFNGoW8EkiliwTgJFyS3fc3&#10;p+NdcsOrXeh51LNarajQiMHh6eZPI8wvIQDjaMJ6ZPb6VoQ6Fb2BL6hcidcciR8KPoOprJv9Xkuk&#10;jVR9nhUZZEbBY/h/jWfDeea2EtnmK/w5PA781y1ffdjvpqu4upVdrmnJp1pLdMlpLKIQCSxBPNY9&#10;+YLaXEVw0zdCpTG2rLareNGYEkFrFklgp2Z9tx5qzZaD9sRZoUkc437jwW+g6/jWapWWx0xxlOFu&#10;Zholiktykl0u5cgrEOS319BXW+KNdms7RNOtiEuGj3fIcCJff36UaR4ctrZEuJHYyvggKSCD9e9X&#10;L/QbK/t2QKVZiSZATuJ9z3rONGPPztamlWMqllJ+75Hm32cNKXf5nPVvWpwpGOKmls7ixupba5Uk&#10;xnhsfeHrTvJcxnAxJ2Q9T9fSiU4rdnUrWSiJbW8k8yxooyTyScAfWul0e1t9M/4meoFSqnbbRf8A&#10;PV+x57VzsmqxaTbDaY5LhwcqWyU9v/r9ayNV8SXeptGZiirGoVFQYArmlzVd9IjvJuyPZ7e+W9tE&#10;uHjEfmL9zOC5Hb6DuaZK7llYhS7EZGcflXmvhHxPFb3DxX7gK4+WVz932rqpvGOlRuDHI8rjjATg&#10;/ieKvC4aMG5vVhUi0+WOx0LBQACRluBnvXmGuafJDrV0ixtt3bhx2Nd5BqsF/p4ufKkAdMpGOWLd&#10;hkcZ+hpYNPhhm33AaW4liP2hnbIyei46cCs8Tj6dJ8m7HRg73ZxGh6KbyZpJWEcUXLsWxt+tYXiO&#10;S9fUWa7cybs+S/8AfTsfpXqsV9pVlNKIofMOwhQoAXP9fqawJrLTtatnk1eRYjb7pd6nDNntnHQD&#10;tRQrVKqvyWLnJqVuhh+ENDvJyZ9iosikRlzgt9BWwPDdjpStf61JFHM0oESmX5TnsaZ4Isp7nWBf&#10;XEsv2OLcLdWJw3p+VbfjJFESXM+nxXUEJDpluVbI5x6YzW0aMW3Jle0lzJdzI8TWsUrfb7aMJHEu&#10;2R88MOoNRaJ4eudWkDhSkP8AfI+9/u+tddplpY+INItL28hItQd0MDdSemCB1+lZ/ijXdQsZjp0F&#10;p9iiZAVcEbnX046fSuWvWq1HyUPvJguV2khL3UdI8JQmKBFuL04BRDwp9Xb+n6VhebqHiG9RbiUy&#10;OfuhUO1Poo/nUFpp32rElwdqM3Ujqa6uwWOyjzbx7IcYeWQ7VY+564rz61enhlyw96bN6dG755l3&#10;TdNt7K2VTCstwqgugOVU+pP9Kvz3bOmQxCpnfIABtXGTj0/nVSwvU1TzI4Mzwo4BMS7UGe2T1Hri&#10;qnjK7/sXwkYoGhEk7iEgDG/J+bA+ma48LGVSvy1Xdv7ia9uS8dDitS8YzyXzLYRRy+U+YpgDgD2H&#10;9TV6HViI1nv3e5vWIZ1LjA/DoBXG6cG+2vzjjoK2doNe+8LTmrNGGsbcpfvdVur5GViscWc4Xk/n&#10;XLXU0sxKvIzNnHWttsBOBiqDSQQTeYse9z13dq0VGFOPuLUu93qZckEsCq0iMFboSOtV2mTzQGG4&#10;Z5HrW3PcG6bfM2cDgelZVnavd6kscQ+ZmwKG3GN5jersi9ZaRceI9VYWMAiiQAkscLGo7sa9h8Na&#10;La6RpiSHekKfOBL1PH3z6ewpvhnw/BpdgI1X7wDTFv429PoKg1/xBHFbmZHDQRk4TGfOYf0zXmvE&#10;zrydNaXMqiSaa1Qvima1v9NjguklJkcPFGnUAdM+hNZttaXKtHbJEtrbN8ojRsOfqfT9a5d/EuqS&#10;xoodFO7duCjrXQWOsi601PNl2yMSHEX33PuewpV28Lh+Xq9LnTRw6qTUm9uheOkWvmhXH2lkbIjU&#10;YRT/ALR9a1DiCLzLiVjFF/yzB2qtZpuxZ2IRW8qMgjceuT2HqaqXQle2DahOlpZfeAmYb5P8K+eV&#10;KtWkle56dR06cbszdV11FnZyodST5cS8BR71ialraanI0d2sRYIAjsxAjHsB3NW/EepaRLa21tp8&#10;Dh0JLzMMBv8AGsoaRLbwi/u7WYW4I6oQG/OvpMJh4Qpptannzk6mvQg1drUafbJFJHLIOrx8qR9a&#10;y7N3iuY3IYxhuRniut1Dw8wsmmSxcRqu8uhDYB6dDXMvFPDjER8sjg4r1ITVrnOlrYr3VuWlmljk&#10;URbuAO9UfMkTOwnnsKstE2Wz161u+H7G1k3TSAM6dj0FNvXQpeZlaRPKmoRSF2DAjOa6XX9RM9h5&#10;Sg5JGT7Cn2nh2+1OY3X2YWqhson3iVx7Van0m4TEM8KyyclY0GTj1J7VyyxtCF9di3Sk2jivLZuA&#10;Dn2pRay9o2/KvQo/DgiiSVokiyBy7cLUgtEayaR1LKg5cDah+nrXI8zi3aKLdOKV2edrazPnbG3p&#10;0p8FpdxzLPGu14mDKSOhByDXoNtbadsjinnVWZuFjQk89Mtjip9U8PJBCGmJ3y8RW8a/MfqOpohm&#10;UXNQegoRad0eg+Fr2a88OWM11Msty0QMpBH3j/KrGr6tYadZO95Km0/Ls6lvbFed6L4R1+x2vaXZ&#10;s4JeXQ9cfT1rO1Dwxq0txM0biULJhTIxBYetelBpkzlG7dyW+0SLWvMvLKF4LPd9+Tvz2qsz6Joo&#10;t7mZJb252gxQJIRsTnlj0z7V0Ol3Ws6XpUem3OmQXEGMGWOb5lB68Ec/nTINMt5o2S8so2AJEe8Z&#10;YL9a2cOZWaMXU5ZaPQ3bWLT/ABf4Xhu7WL7KzA7Qy8ow4IPrXJ3GgahAJCux9nGFPJ+ldemrCz05&#10;bZEjhiRQoK8BRUAfcisOpOSamFCw5Yhp+6edXWkauzOEt5M+wptnouuQL5gh4PGxjzXoTFmJ5qFn&#10;AXGeScCtfZkyxMpbnCiV0BFwuyQdRTjNGBlmAHUVs3+l3Or3TRW9oTtPMp4H51oWnw7JCNez/Meo&#10;TnA/Gs5JJ2KjZq8nY486giShUBceoq7FHLMC+5I4uPmzmu6HgfR7e2clWZgvDs+MHtXNnTkiO0IH&#10;IPCg1lUvbQ6qCpSfcymihQhlJck/eAqvOriYMhMftWs1hJJIwd/LRTwvpUhtbWA72y23n5j1rzpV&#10;Vez1Z2+zha5iT28t3GTtJzxxRY2D2kilS0bE8MTitOXUZGJihjVFx1qv9nnkVQ2TnnPtVpz5dVZC&#10;VkrpFm8vDbxfZkYyseXkzn8BWHPlkJArt3is7WxjE0akqPlU8EnHesm20mfUiscaKqZxVU6qjHma&#10;OapW556HIlZHyAeKuW2h3UqebJ+6jI43dT9BXZ3Gh2ekSII0E7s2F3fz+lRXcHmXJdpF3qMbQazl&#10;j5S0gjO0VqzNjMMGmrG3ykjhTxmpI0W6AabIgThR2NTHT/tsyy3b7bdMbmPHHoKbPc2a3apZOy2q&#10;E5Ep61tQxnPPlaMp0klcvLHCIRsAAHT2qjNtEnJ5NNXUo5pSCQqj9ageWJWDGQHv1r1YNM45J9RL&#10;q4kjVTEmfUV2elz6Rd6T5v7tmjjw4zwprgb66HlfKRk9we1UIL+S2DCNjg9R2NOpG6uVT10O7gNv&#10;lwoAJqjMi+acc1z9nrKhizuVJ65q7JqERiLJKMnpg1le+jLUXEvuY0X5iB9aKittJmu4/OuGbB4U&#10;UUuaInFnmlxJc3Mh8vOzOBgYBFOW3VIMyTKgGc4HJ9h61NGjylygHkpxwMD/AOvT4rYzSbpCq7ee&#10;e/tXvypc2rPlnU9nptYzys8q/LGwX3PWnJb4GZXA9ABWq8SAcOdo7k4zTY9LjliM0xxGOcs2B/8A&#10;XqfZx2I+sd9EUVtnnfiZUUcAlv0qdLCGNDI0hmcEcKvU9uT/AIVahmtIpDHCIyT0bbkLU9vJBHK9&#10;x5vmdht5Ln0A6D60nStq9EN1G1aN7k9paTGRXKRxlhxgDIGPfgUtra3Mc7ySOwiY/NtP3h2yaqqb&#10;27maSOPLA4A6qmelXhFKgMd5LLcSgkeUmRz6nHT8aTqUn7q1MpYfEQjzvS5dkvLe3R3EESygEQqo&#10;wee7H+lcS0g8+RmRSGYn5eBz6VvyWtul27XKtNN1VCcKPr3qrPE4kH7kJjhFhTAA+tcdflk+WJ35&#10;fB0Pf1bZlRW9xO2IoWw3AOMD86srpk20tK2zaMkDOQa0ba2u53ItY5EJ4LDLEnvzWl/Zd9YRj7RC&#10;Y9/3JHIzkDvnpUQjTju9TqrzxU76WRgw205t3kihbaqlvMk4BHtmnWMWoyJiKV41bnKDBb8uTWvJ&#10;qtvE7Jb2y3U5JyoJZUwOuehP0qoWvrqRYrm4FtG2TtQ7f8iidSV9zGjTUoK0bPuyc2ttas6317Kw&#10;YfNG8xZ3P+6p4/E1nz3UMsjpp1gdnQBiWP4KvA/HNXI7C0guEKQzT7+d4DFfxFWxGY28uKMoQQSv&#10;TPXnaOe1OK5t2Y1avsZWS/QxLKzuLot5aZZfvZ6L+VT20LpmONXlKn7m04Bz1xW15c0KFp5oI42+&#10;7Gp2gk+3VjVt7y4aHybcCCMH75A3t7+gptRp7k81bFfCv8ijBoP2yZbjUCzyPjEUPGVHHXt+VdXa&#10;29wgMaRJBEFCokY3vj0HpXORztbNvMkm8HIdmyRmuk0DVWuLPZbiWadmYySycrnP8Pr/ACrCpiP5&#10;dCpZfOCUqr5uy6I1ILZ4Id7IsbL0Qtkvj+X4VG17EkjITgRjdIx4VfbPc+w/Oqd9ZamdRjmjmyWQ&#10;qYomLPg+p6KPpTf7I/0lftd2GjTDLBFyM46n1rzp1r3SZ6lBVOVXJhM+rOptIFSMZ2yY6e+P65rn&#10;4NGju724+2EMqORGA2Q/uT3rrgztH5aRLDbkY8sfePqSapXEFvFp7K0SmJASAPQc1NClLdo7laLu&#10;cH4p0CzsUjmSTylZsYxmufWPTYUB2zXDdMFtg+vc/wAqu+J9fOrtHsQrbqoKg9fxrnocn59+B0xm&#10;uuUUtBqLas2apvAGLQQxwBlCkIO345OfemRB5GCrljUMaE4ye9df4Z022g1O1lut8iyruVIlyepB&#10;yewHH51lUnyx03LUVFXNbStRm0nRooFdjM6kLnOYwecj0qCO7eKJ1M0rDqSzE5rV8S6JcWwW+mgk&#10;NvEnyRw5JT/e9fr2riotTcNhQ7KDnGOce9TSowspNakxjLe50RO4bclc96yr54L6VIFHneWSzDHT&#10;Hej+27baRv8Amx071NpszarMltBaJFufLyovB9f5VrVmoQbuVTi3It6JqN/G66dpemXUjM2QXGFX&#10;1Ynj2r0rS/DbZW51ab7TcZz5Q4iU/T+I/WpfDdqv2X7ScFz8oOMcDr+v8q3SSJAuGwR1xxWFGcqk&#10;FKWxrNpPRa9yCCxtbV5HghRGcksQO9ct47sheQWYjlhSYSEhWTLuMdAewzjNWPGzasdNjh0a4ENw&#10;8g3HOCU7kHtiuY0P7VMZZ72e5e9jjCpLKuVA7U6rjCDUdyIRc9b7EGoRTR20csgXzYyAS3I3Y6Be&#10;nvXIa7fXN06Ry3Ej4P3SeB+HStfxBJcWIjDXfnSOWOCOBzyR+P8AKuXZizF2JZj3NKhh6cY7XfcG&#10;3fc6Gx8WXekaQtjZsuCDucjJOSf8ag1HV59ZgjurrazwnygOyqwGDj8DXPsOfl6CprcGRmi+Yhuo&#10;Bx05qamGgnzpajUrqxq6No1zdC4uLdPMRfvetTSQvDIUdSp9DWFD4iv7HzIrKXyISeVxnP41oWOr&#10;3OpmQXT73VCVOOeK6XKMY3bIs29NizKcR1kyZLknpWtN9wYxn3qlciM24VUCt3b1ouNRuzKeZmLK&#10;nNdt4E0qMzLO0Y83k7m6IO5rko7TaRggM1egaFDFaaetqUeaSdCfLB5fnueyivJzPFclKyNIU3OX&#10;KdPeXcl1FHFaxt9jzsJBwXHoPr6+lcV4i06a8v2aCdWiRQFQLgA+3tW5f6i1viHezOqgSOBhYwf4&#10;R/Ws+6njtwMtmR+I0B5Y+1Y5VTcoyrVHsaVo8jUYrcxbHw3c3yM80q2tnEcNLJxk/TvWv5i2aCy8&#10;N6a9wWyTcyLjPrjOK2dP0ya/kY3Q81YMKsRz5anuT2OP1rsbawgS3jXyVYD1AwffFKjRq4urz1Ph&#10;WxpOvCjHlitTyO1uNfvZ5ILaw33oGfNkTOwe2flWr9z4dUWhn1ZpdSv+rJHNtWPHJDPnrjsK9Fuf&#10;DtnLuZJZoHcbDJE20kHtWI1iscM2lyxptjGOOjA9G/HmvSjhIwnzJaHFUqOfUm0/RraTTYluIFcF&#10;VOJAG4HQVevo5RaEW1vDO6/dSVtoI+uDWJoeqHTC+m6k+xYv9TK/Rl9M+oq1qPiCziiKwyeZK7BF&#10;C8jnvmu5JLUxfNeyEmuLQWbJqKxWruu140YMfwx1/KuQFvaSX720d0ws1X5TJCST+WK3D4dEcgmh&#10;1pAhO5zPFk+/NZn2HUY70yGa32dA2M5Hris5L2l9Cpc8LWMa88NC53GJFRRwJH+UH8OtJpug/YdQ&#10;jS7vl8lTuMcAJLH0YntXTNbtqMQ825JAOR5PAFINNjj83Lu4fH3j6d6w9lVlFp6FKVmtRZtVWXMV&#10;tcG2hAwxRPmI/n+VWIEj02LflVVh9513SOfUDt+JqrHZRxEJGm5j/COSa0tO0mK3lzIq+YTuYsxZ&#10;/YAdq8TH4SNGFnLV9DvhPm1tZDbJ5NZY7F5Q4LSrnH9BVu8trSG5toLm5JmJDKMjJPsOgH61K17H&#10;EfKtxkoDlE4UH/ab+lYN/dRiaW/EKzXW3HnfwoBxx615tKjKT90U5X32NC8vtPSZrSD7Okkjbmmm&#10;OAp9c9TXT6TpNvap9pEoup5F5mPII9F9BXjmr6iJ08tUBYnJfGcn61UtNQ1LTnLWl/cW7H+45x+R&#10;4r6TCYOnBKUl7xg5XTV9D6DboOBXPXBjE7qnZjn6151b/EPxJbxFHaG44xukXH48VZtfGrzMHdAV&#10;x+8PQg/SvVhFI55wfQ7N3B7iqznALdDwOlVLbVbe8UGN13H+HvVovuHJxntWpjaxWvsSWroWC5GO&#10;tTwypIo2t/gazrwB7tYrhWED/fPQEfWs9NQU3axQM4UPsRWXClPXd61lOtGLsawoymjoGkVQS7YG&#10;epNZN5qyiV4Ycbv77ngUlzDeSwMIZVeZeXVjlh+FZS2aBi8pLN3z/hWCxandROpYaENZanYaN4h0&#10;+PSglywV0Yhschj6inz+MYImCwBnU9cjGK45kUHOOPaqc8iqNqnJ+tUpmTpq9zq7/wAUpexCJpBs&#10;znYorLl1dNrGMBT2rnR0PPPrShuOuamUU9zeNTlVoqxqrqSozMylnPAO7gfhTJWMh+/nPrWRJHcy&#10;SjygMD361v6Hol1f3iwD5mHLnsg9TUqMIanTTjOp70naJb0XTGvrxYgMyHnpwo9TXoFl4dsbezEL&#10;xLKx5aR1G5jU+k6Rb6VB5cK5Y/ec9WNXpHWFWd2wo5NJ3kTXr83ux2RxWr+FvJmSWKV3TcBhzyKt&#10;WFmwsZYLQAS7sHP9fatGOWTVrvey7bSI8f7RrGv9c+zGWO1QQoWOCv3n96U4KSszjbaeo6+0+x0y&#10;03Xchmum+YAn+npWNbWf2mRrqZ/Lgz0HU1Wt5G1HUcXNwOMZ3tyRV/VJHmjWK2G22UffH8Vc1R06&#10;clTSOqhSTXPJ7mHqV1LcTNHGSsIPAHes6ZooI2Bjy57nqK6Ky0SWUrI64Q9ctzinX/hmJ3d4ZSMj&#10;KqR/Wrp0rsqrKnHRM4SVjkvyKSAO/wC8yce9dDqHh8w2yygkhh6VlRWrxJkjK5r0YaI4ZNPYaFEi&#10;fNw1VpIyhPJIPSrJQpliSADUEkgmUhei9DWm6M9mVpPujHFNilEbqzDIBzg0SttwpPWogoIO7pWM&#10;jZM9C0/X4mswcqpxwBRXBRsyj5CcUVKsS4a7mzLaQRY3n5V6KB1NRNC10oCIsUOScsOWP0FaU1vF&#10;HELiZt5J4U9/wqlNc7QzF8A9h1FfVuXbY/NqdRvVblVrdU+VY974wM9qxta8+OSNZlZYAMccLmtG&#10;e/bdsVo7cnkPJkkD1xWLdzSzpsYu0YOdzj5n+v8AhXFXrRimkezl9Co6im195FJAqhTkBGGQmeuP&#10;UVZtnUPgAKO2O1ZxODgCrcB6HpXmqq2rXPqPZrRtao9V8J2EEmlJLF8wyS5I5L/4AYrok0ux8x3e&#10;3jLyfM7Hucda4zwHrO2f7BIRsk5HqGr0IQ5UFvlJ649Ky1QpR5dDIudA06+2MbcLjj5Dgc+tOTw3&#10;pkMm5YN23oHYsM1rTPDaxu8hVEQZJNYl3rxZGS0t8g5CtIcfpRYSb2Rma9fnSmjtdN8pbt++3Owe&#10;4FYMNg2rnfqF3LdyRscq7bVB9AABSz2F/cahbzTTqYw4aTaSDu9T6+g9Kvug06ZrpVdlcfOFGTj1&#10;qm+iJUW175TubK30tkmkDJajJlESd+w45rOuPsN3OGsdNk+Ug8tgH39T+db891He6Vcli8bxgBoi&#10;MsykdVPfFZekaddQWiyhl2Y3APyStc8pxi+ZscqUWrszRq+pNcssipHEvG2JQP1NMjhQydCsrj5m&#10;UkbvqetdQNI0snc0DxvIdxw+Ovotc9bqzXk1uoBkhYhueB6En3opzlO9lYz/ANni7v8AEnjhROVX&#10;DDgE8nFaNppV5fws8SKsa/8ALWQ7V/8Ar1HDAlndCe7ZJkTlYE+bcf8Aa5wB9fyrS/4SKCSSX7TL&#10;GEXpE2AijA/A/r9K1lTna7OOWPg3yUSlbeHkvtSjVZpZ4EQtI7IVhz7HuP0rcv7600S32q+EHDOo&#10;AJH16Baxr/xxbW1qVVN87jO1DhR6ZNed3l/Nfzu8rsQTnaWJA+grlUXOTctjqhRnJK7PSdO8TJq1&#10;0LeznW1jc5YoPmf2ya3444o/uj6+teMaddtZXscyDJRgcV6lBqUslvHciMhJFDYJrSFNJ6Hb7NQg&#10;rG0XVQD2JwcCq9/htOnIII8tiMfSsi916OO1lLQGRlUssY43n09KdpmsjXYZoPsrW6BNjbhjkjt6&#10;8VpsTZtXPK5CrxfMNh7LilGmvbolzPE6wv8AccrgMe+PWuv0bw5Bp2r+Z4gti+lwhhluQ7DoMDki&#10;q/i/VdKlvXhsbdzaBVMTPGQE45VQcECojepN22Na840oq2r8jAggSeFnibMm4KsYHJzXongGO2g1&#10;gWl0ASIwwlyNryf3c+36mvO7TU0soGWONWZv4jzj6Vor4pRdPChAtwP7nA+tTKjzPXoTCpLW2x77&#10;e3mnx4hurmFSw4R2A3fhXl/i5LTR7xYtOW3CyAuWQZK5/hwK4qDX7yWdRcXs5BBXeXywHsT0q9Yw&#10;WUL7vlmYjc8mcJGv8RPTcewB/Wt4x5naOpzV6vsI3bLmheH5tX1VljgWOJcPLPMMhfYAcZ9ucV15&#10;sJ7LV7K3trdpYY9wDCTkk9yowAMVl6P4nM12kCWaWlrMdkXn5CFRwD6A5yfxrvrhrXTLX7VNMqhe&#10;Gc/xE9vxrz8XpLk3uTSjVVqjNLSJhNZARx+WImMe0+3uKXUdSitIyjSqkhUk99g9TXnjeJp4IdUm&#10;jbyVILoEfAXHsepNUE1pdXvI45y0cCr+7Un/AFrY6sfX2q2qiglBa/kd9431Oim1Y31pJtuWkuJM&#10;jOQDGvbgce5qDdKluVDMxPJ5+8aqWwuxezK4j+ykAxkdR7Yq+pxx6VeHwyp3cndvqZ1Kl3oeca1f&#10;NeXztjCodiqewHH51nAjBJ6Ct3xHpMsF9LdRIWgkbcSB91u+f51kQ2ct5NHbQIXllOAorR8tJa7I&#10;cXzrQprIspOzoKmSYQJLyd23A/Guutvh7PF5zz3UCQx4G5cnJxz+Apsfgq+u55kso1aCPA8yYFd5&#10;9hXDUx9F+7c1hG2p5+VJ5xWroNvdyXqm1hMpB5GcDmu/XwHYQwLJcXUg8tcy7UGDjrjius0XRdNs&#10;LWJyscMSHzEjY8+zMe5/SuWGO+s/u6S+Z0xpxpx55PU4bUvCms2NurtBG6kDJR+me1Uv7Njsl3zf&#10;vJRzjsK9G8R/6fGPLZ2iQBsDgSEH+VcPqUgRdpXMjcAV6VOrCV0nexxvmXqzmZ5RLfKwHz544ru7&#10;QfYrBpWcLdSoF83/AJ5g9PxP9KwNM0dIrmOS5i8ySQ5SPGd2Pauk1JU01VRgHusCSb5sKpPQegwK&#10;8vHx9uuaGyOvCNQsnuxLKyimZnuGLW65dz97AA4z/OtfRNBsb25F++DHFxBFn5h/tN7n0pulrajT&#10;vIeTBlLFljO4zMPQD+EfrVXQvDeo36vftqVzaASFYwoGSAcZI/CjLsNL+JV+SHiKnO2ou1jsrgIi&#10;wQIuxGk2kAYGME/rjH41HcataWuoW9nJIEmuMlATjOK4K+8dS6T4hksr1vtkFlJjzI1Cuzbec84O&#10;M9sVjeKvEen6vPDfW0txvCAeUyBdnfO71r31FLQ4IwvJc2zPZQc4J4x1rltcvrVNVt2gmR5v9XIg&#10;btnjJ9j/ADqjo3iUatoAt2kaWQR7JZBlfyI71X22otza2aoZHOGw2SPcnrSa0uTbllZ7mlIVkZi2&#10;0rVU28bXImb5gB8gxwtTxoUQIy8jqfWlOQDjAI6ZPBrmNUZ+rX1tYW6GYDazcDFVb2aJbJpjKFVl&#10;wG7c1c1XRV1TTSpwJSAd3XB9q5u20m8t1K3lyklonKryMY/z71tSelkRJLqa+kWqWumpGMnOWJPe&#10;iW/t9/kRbp5R/DEM4/GshdShu5XeTcbWHgx7iFYe5zyfQVr21/pkVvgXCZk48qEYC+2etc+JxM6T&#10;UYRuOMIu7ZoabLcWvmvJFGpYgjc2SKSeeVC0nnpCxH+tYdu+B0FZV9qdhGDiVnkzwoOMfWsK9vpJ&#10;QWJwCeP9ke1ebLBuvPnmy/ataWNa/wBatmVYWuJCob5iowCPauV1G5Te0VnJKsGPuu2ailOX3BgT&#10;15qhczbTnqT3r0qGGjT0ihN33Ea6eLgtx6VMlyW8syEFG4z6VUS2N5IiBwNx6njFaJ0a4sbb7TKh&#10;NuX2rJuGG/WulpR3BLqP+1QCJ1D5IHcVQtJ1iupdyhgR8q4zk1G3lrd4ZTt5zTZ082cPATxTAsxa&#10;g9lcCTaRID8q5IxW/ZeNbmB0F7C0kRPIGNx/GuVKNJcr5jZYfxE1ZG+2kjkfbMgOdp6Gjma1BJdT&#10;1qbX7TXrO2Wzg3beWQnGz2JrA1W9aN2WVoSqn5Vi6LXHXHiOfb5drGltHnkRjBP1NUBqE77gHJY+&#10;tc0acpT9pPQ3srcsDurG/ihuluZpmEYXacY4HbFSvrllqB2bMyfdEgOHP1HSuCumvUjVZVdMjIBB&#10;FLF5lsI5g53A0pUac2qi3C8o+6zrma6UPE+1jnqD2qj58asVYhTU8EyDTWmY/MO4Nc/cy7wcdc9a&#10;qnK6sbyUVBJGsbiIZG8ZJ9akQF+nSuUbeZB8xFaUeqvFaCBEGc5Lnk/StWuxzwUOb3mdlpGmXWp3&#10;SW9vH8oI8yQ9EB7mvVtM0230u2EUC/7zEcsa8X8OeINetytvYMpUtna6jB+p616dD4shiJivEWKV&#10;UBcq4KZ+tc85Lms2dFZycVy/CdPLMkCF5HCqOpNclrF/LdagkQkKwFdyAd/fFVpfE0V9dxhWjnjH&#10;RRnGfXFZ0dy0upGaOQKwJ2segq+bljzdDkXM5WRqalr5s9O+xWkTRlV+dm681wt3eSrL5sucnoK2&#10;NVuI9/BZoQ24seshrm7yd7iQyPzgYA9BWVOupSbtoaSg7WZmXd9IbgSqSCGyK73RpJr2xjuJnLyM&#10;AT2wPYVwiWMuoSssIXK8kk4Feh6TELOzghyxIGPu/wA620lrYiporMfNqzWc0dsoDMSCSxwAK1Ip&#10;ElTuMHuMZqnNp9tdyF5YsHOc55NW4yP9WMb2OQM9BWiRgmJLaRXa7ZMso/h7VQOiWy+Ym3enYNxi&#10;tCSWK1Uu7hcDpnvTI7kTfMMc89a0iiZbaHOahocMgKx/JgcjqKyG0Jre1eQOOO1dpOvmNtAwp4Jq&#10;i0EUgeNlzg+tbRWhm5NHAy2JLZPaqc0RxjGK7LU7GKEKYj97gg1zt5B5YJ71FSHU1p1ObQzlTaMU&#10;UofrRWHKjXcXVNSu42W3BA9SOSaV7oPbCOBN0hGXdu3sBUup2KKolwWZeM+uelR2lgZfuuFkbPzE&#10;4AA6k17depNOyPjcNChKnGVttx2l6L9sWe7uWMVtCu6SUjP4D3qGfVE+2744Atqo2JF3Ce/qam1H&#10;VxdRR2Fp8tjAfxlfuxrLkQnJAzXmyvF3e57tGkqqu1ZdCrdKFkyBw3Ip1sTjmoWMk0gEhOF45qdO&#10;MbRWadnc9JJJcpuaDOIdSgcnbhxk+nNew6jqMVpp3nrhnIwnP3j2rxews55jujUkgFifQCum8Ij7&#10;TrcRumaVQrBQ5JA47Cq5luEqfMkuxtsfNYPK5kJOSScgmmXN7BaJ+8bDHgKOS30FdDc6FaXFvIFj&#10;2sy/Lt6A9q5aGxFrdGWWF2lUBHVm3FD/AHhk/dNaRi5J2OKpXhCSjPqMluJp48w20i8hiWwKSx1H&#10;dZk3DiOZGKMzKSOvUCrl1dQW9s80sgVEXJbNYB11Zr9criA4Az1+prGrFuJsoqTsbjy2rOoJa6IG&#10;d6gYBqKcyzEqjeQmMYjPOPrTUbLbg2QR0HSnq2Ru5GfasIwS3KVONtSKOBUBG92zknc2apzJBYEM&#10;W2W8zt5m4cKx6NxVyR5pFeG1G6cAZz0X3NZt5dWt1c/YYCLmQLtJUkxqfUt1P4YrelJqV0zjxdOF&#10;SLpqN/Qp3Op6fbITuaaQnhBwv4+orntV1uXVJsFFjjjJ2IoxipL+IwzTC8y1xnCEDAA9qg0yOzju&#10;BJeqZATyo4NbV619icBlsaSvLcpMxc4J5q1Y2FxezrDbwtI57DoB6k9hXUt4b065KzRXASNv4cg4&#10;pb2zj022V4JEityp+bPMh9D6/SuXlex31JpR0eoaDo2mteNHcf6RLGMkA4jz3HvXbQ28KW/lRKAg&#10;4AHavNrfULoRySQIyJjLSKvJ/TitLS9bujYzSG6cyLwqk9PekqaTuON3HU3tasyPLKJwTg49ataa&#10;k9gBFclEkk+4p5Y/hXL6Rrc1zrUU947yeWcBV+7+PpXb6nqlhb2bTXk4SU8rHEPnPt7CuTFYiUXy&#10;wHyND4opheFpmjkKDcsYbe+fp0ArlvEmjRamzTWkCxTDIZeoJz+QNA8bbJZCbMiHoqq+Gk/3m6/l&#10;WHq/ijUbqFYypgixjanANY0aeIlLmk9CZLla5VqZo02GyfdftwP+WaHk1mXzRz3ZlhtkgjxgIrE/&#10;ifenvK8h3OxJPUk803ZnHNejFct7l2cmmypLkIMHj19KfazzrwWbyyQxTsSOma0YNHubyOR4YyVi&#10;Xc7dlHuan07TJLrcSyW8MYJeaTgDHoOpPsKuFT3W4EVXCL/eepbbV5tRmja+LSKg2pGOAOK39Psl&#10;kiuJLueVsRmVLeOTiPj7xJOPpXNLZhrgG38yOFf45iAzH1x2+lW4vKiDwyT8SHLAd65K0FzLXY1h&#10;JShorJi280mp3IiR1EbNxvYLn61oSLHDKbcyRSsuDmJs/rWT5FqH+SG5mHQmJCT7cVs6dpV1O4Nr&#10;pOouAufmiZcfXOBR7aSldGrpvlTsXLLV7qIPF5Ek6gZ3Hgj61be9uJfJaNxBGDufzZBl+Onris5f&#10;t8s7wyx/ZHjO0pOcH8VHWopNFWGYXJvAZM5GRgZrOeMmny6IhU09TrILaa5smaaNURh1PO8f7I71&#10;Po+hW2mxs1vaqLmRCjNKx/dr3yTVzw3puqTWUd1dXKkMcojx9AOAMdhWfda9Ne3729nb7yrFJTL8&#10;qg55GfSvKx7xdRJy+E1owirpG7CtteWyQKrfZkbC7eTLjv8ATNW5pHbEMEbNO6lkPKouDjk/5zVi&#10;JpkhhiEatMy/MVGEUf57VR1XX7DSIW+2XC+aBxEpyzn6dq8pxVNLkWrNEnN6kzWET2TWT7XZ1/fS&#10;HvVBNEtw0ZmvbmcHKohbG4fh2rA0S+1DX9Wa7bcYFUhI9xWMf/FfSugfUW01ZpJz59wWADovyxr2&#10;HoKuNStTbo8y1/AuSUdUO1m+tbC2kjZgZmUd/ToK8+upcyvdvz2XjgVdddQ1a+ae6UL852oOw6ZN&#10;ZutTwRt5JbCp3Hc16mDiqcXTTvfc5ajbdzqPB6C5ujqVwoZ8bYhj7o9RU+taXLc6o0KurNc/MMcl&#10;e3I/Cqnh6d4tPjhsVFxdMvGDwv1roLDRxZu8l/LJcX1y3LD+Ef3R6L6134qdGlS5epnTnUUrobZ6&#10;DDp2mLBZTN8xH2m4DfOVHUKe1S6t4r0vQvDLT6e0cjKuyC3BwS2cf/rrO8Wa01mItKsypllA8wAf&#10;dX0/GuD8T3jPFbxrD5aRps/GssBOTbk0XNNK3c5/Ubkz3Uszf6yRi7nPVjyf1NWNCuIbiVrW6QbX&#10;6bqyXJOahzlvvYHc1697u5PQ3212PT7S+0eBCUlYjzImxitbw8Ly28u+gcGInDg5yy+tcdZhEuFJ&#10;VXXphhwa9l06whSCKZYsuUGPTHsO1RVlJ2S2NabjFNtXuXUmWSJXGcNz9KinvLWEOZnI2EfKoJLe&#10;wHesfWdbOlXaxmPZC+N0vBPrwv8AWub1HxXJvY2CmIngzv8ANIR7dl/Cs3dNIxb0909EsrxbgS7I&#10;5I2BHyPjdg9MjtXHa3ayf2vMt3dmG2UguGOdoxnAA6mua0a/v5dWjENyyNJIpdi3XB6n1rq/HM2n&#10;TvD5BjM6Lhin9auz2THZow7y9heVPsEJjt41Kojtnr1Y9sms9rlLfGTz1qrJNKkJZflArLinSYuZ&#10;XO4dB61pGPukJJaGhDe+Zel2Pyn1rVEhu38uLDuRlVHGaw7eBGYlTwe1SSwyRuskUpIGOnBBpWVy&#10;palq4hngB84GNt2NrdfrVPyluJQqt+NaEOo3BAW8UXUfQo45/PtWz4TsrFdTudVu90OlWa73MnO5&#10;uwqi6aTepDZeCdavtNN7a2uAGCJG5wX5xu9h3rX1CX/hD9IisJLEtqM6MJJWwyKCCMr75xXfWniJ&#10;ZNHl1Ke0ks7ED9yZOGkHrt7Z7V5X4g1Ftd1WW5bALYVFx0A6CiK6tkzk5XjayOdijFzMwwB6nOOK&#10;uQQFCVjICdMkdaQW6xXAUnOVyR7+lWt4UYqZMEild2UeAQDkelU7Rle6KSDKgHGa1mYNnNQG1QSr&#10;Ig2sOhpXHa+hkvETLgL+ddV4e8MxpAdS1EBY15jUnr7mtXw94bjuVfVNRKLBD8wzwDUGr6o2oyeT&#10;DhLdDtXAx+NcFWs6zcIbHfh3Cj8W5m65ftq97+7j+ROF45xWRqK+TAFIGfQVpuqWSFySZAaz7lvt&#10;DiRhx2FbUIcunYzqzUveMtLy6MZgQuQw6VdhUrCPM+8anEZjjLsu0Y44qsRLPIqoMFjgV0qMd0cj&#10;bEZQc4WtvSfC91dqk7xlIW5y3GR7Va0O0t442F3bFnHfbnPt9K6RLg3EcbIGfAIWNeFWuPEVql7Q&#10;0R34ahBrmZQfT2tVCWbgMBncBjFSQ6ZDENs+65ncZKA9D7+1a9hbedN8+EjUZI9/8KfiFQ6WhCox&#10;+eUg5f2HtXFLEKOi1Z2zjFKyOeCzvNtMSon3R5fHSrEMsfmOpIWKIZd8/pVm72xs0VueSMMc/pWD&#10;dzfZ5fK3HGdxHUZrpjOpVVmcMlGDdty5ezT3S/aPIZbf7sfHApgjWHS5n8gTTsQAp7D1FXNJ1yW+&#10;vVhuEUQLHhV24B+tab6VBcI5UG2Ldkb+ddMKVnqck6ltDP8AD+nmLSpftMZBkySx4wD2robGzhgR&#10;IoS2OOSetVtO06S2zG84eHoqAdvU1curlLSPzGOOw5rZRvoZTne7uQXk8ts8W1FKkkNzk1nyRX88&#10;sk8Wdg6bW7VjXuoNJI8hkY5ORk9KPD/iE/2qli2SshwGHO3vWsk4RuFODnsaz6bdypGzHknlGPOK&#10;vpJHGiojKDjGAa0JJ8l0QDfjClvSqsGn2y5dlDuRz9amE+Z6kz21GAnaA3UjPXNQXM6RJyRuxwKd&#10;PbDfIqXKwoF3fN1z7VmGFIv3jHzGbruzgfSumLMJxKVxMWYu1c5qV+okKZrcvZMlgMfhXJX0LNN9&#10;aqq04m1GFtxr3KjoQaKjS1TALZ47etFcfMkatI2b1i+mIobMy/K4zwMd6pQW93OjQ27bYSuZWYgA&#10;DrjPb+tSWYinYg7nEfzbB/F61ff98ApQRr97YO/pXpVJu12z5jD0bS5Kau1u+hjrZuLjylGecZAr&#10;attJjjQNJ8z46VNAgChl+matoMHJOa47X3PoHLsY13oqTN5kR2kjkEd6dovh1ri+K3HywxDfIQM5&#10;HoPc9K2SHdlSNS7scKo710enQw2tqitsznc8nZm7fgO1Chc83GYt01yx3Zi63pNvZ2T3MdopuJv3&#10;aRBflTPTGPQfmadomlS6SkVxK8rSkZ8qPsT0Gev1rYMf2ycPck7QTsQ/wnI5/D+pqzqNxH9mt5YQ&#10;zEMQpxjoOuO49q2uk0pLc8qFerytU5NdzX024lmtiLgp5sbFHxx2H+NcT4l11mv5fJChIx5PmHI8&#10;w5yRkHOB0qlH4inu5rr7OzRLGdqOOS5zgZ/GsPW1w0EQcsUyzE+pqFJQk7HrRcq8Y3RTnmlkcKz/&#10;ALpT90ZwaZneenWmsc0Jwc5wKzbcndnppKNktka2m6jJavslYmM9Ce1bb6jbLHukLk9ol4J9yewr&#10;motpIYjP1rXtbG5nLRLDKUk+UttwEbsSaz5W9jOtUjFe87Gj5g1CABh5duT/AMe8Zwuf9o9WP1ot&#10;9NtrZCsESoD1xUAP2PycxtFGzmKUuMYk7deoOD+laSbTwDz2FXCzimRDl15TlNT0mG0vInjB8pzg&#10;qSTg0l1a2RZ5I03kxnKKPuntV3xBcrDeWhflASSvvSaVp1xqq3UVnbs+8cyDgAelZzX7xM7ISbpa&#10;HHmRy5RieKk1FkhiiijcSAqCWxyp9K7PT/AUskd1LeuI1iyAV5+tZNpolneW/lBJGlhnZZXAPKgZ&#10;HHuKtO+pjWqQp2T1MK31WWG0eBVJVuDk8CoVabYZAG2DgkVLf28NteSwKzBVcgkjGO4H5Yq3Fe2/&#10;9ni2RC0jdsdTUtM0jKMlzIt6dcyT2zWllCkPmY86ZhlmA7D0q1cabstiVkZ5c5JNWNPtGht498YD&#10;44x2q8FCLubp3pKISlqc/aWsk2obHZWjiH3gODU3iC1Js1lUrti5OTjjvVqfVLC2G5G3Fv4UrD1P&#10;WJbpAqRlI8cqTnNUlbcltytYy/NVevOa6fwtpEWpGeS4kSNYk3jf3rnngDQpIWG49sVfS8eOGIQD&#10;bgYJz1rKUeZWNIvXTc6iz1D7ZbSWXni325yIkClh6+34c1gyaZcxhpkMhtYhli5wevJHciu3k8Jw&#10;ahodrLbqLe6MQZLhDkHjow71nx287asNL1IpCqY+cMCJV9B6ZqqdNQhaOhk4xlL3ldmX/Y1sIFbz&#10;F6g8sSSvX3/nXR+FfCUerv5jl47VX+cbCjP6YyOnvmuogt0h2RRxIIVGM8cfhWra3ItznHB4qHh2&#10;92EKkY7IuWGi6bpCMLGzigDHLMq/MfqepqxBfWdzI0cF1FJIv3lVwSPwqpY61Zam7QxTgTLndGxw&#10;cZxke1U9d1u08OQxzyQIWkPlqRgEnrjNUkre6U5O/vGlfaZpt6A99aW8pXo0iAkfjWDrSaU9hJYw&#10;wW8e7GSEAxjv7VyOo+Mr+8lKtcR2sbc+6r/s56mucuPEphDRwM8hznzHOM/hXDXnVcrUY/NnRCCt&#10;eTPRz4ke1swkYiQLwGILEjtxXO3PiBFdlha3gdpfMbC7iz/3iPWvPbnVry7cmW4c57A4Fb3h26so&#10;rVxLaeZdOSFlc5UD6VNWhUnFKpr5IiVRQu11OwvvHrJZ/Z7G2dbxxw5+bH+1WJYeF71/+JrrO50w&#10;ZNkr43f73+FPt9Zs9NYtDFB9qHVn5I/DtWdqviV7iYCe7RsdADkZrneCqSvGCsiFiYpHotrNZwWq&#10;QxSwo5TLeWR8o9B7+1R3AF/b+REoWBCCx6ZPX8T715zHr8K2xAkkYkYPFZ8niee2umkt55xGy4ZN&#10;3H5VzQyS0uZyNHiW1ypHc61q1vo+lyOhQ3EmVQD1x/IV5bc3kk0hZ3JYnJpt5qN1qEqtLIzsBtGa&#10;i+zynBIyT6V6dDDRorchJt3Z2ngTWLqwkmIlUwgbmhJAL/Q12M/jWO3hedIQ9y6/KN3yxj3PrXl9&#10;lftYwGMRDzTwTjk/jVee6naPe5YLnHHQVFbCQrzvJbGjdtjsjrPmrJetLDLLKx3s/Dg9segqpLbp&#10;cW589i5bknpz61zGls010DglV5x2rfudTjtXxIRjAIrrw2FhTu7GdWbasc/Oq2NxIskfmryFycD6&#10;1RYbjyKvy2lzq108trbzyIG5wpNVpY3icpIhVhwQRjFbJJNtCbdkQoSremK9D8L+I9RuntrJYVZF&#10;XYH6du9eenGc11mio39ni6huvIhiys7sh7j+H1Pb86yrzcI6bmkI8yZY8Qa9e6iWtLgqIo3JAVcZ&#10;xXONwOalmmEs5KZKA9W6moJJ4Cj+arHpjaa1Ur6GaiQx7kJlVio/hI9a0IGEi75JGJx3qzpaFrcB&#10;YomhPOH5qjqMRtWG1+p5UdBT5r6D8ia9KtZlV61iw2w3fWta3cPEysckjiqScSFcZNWnaNhIlt3M&#10;LNGrDB607epdQzEDuaiRCspfIGfWlWB5FMgOTmk0Bp/aXSJFf96u8YDjOR9a9O8G+F4hpVnfXu3a&#10;f3y25Hyhj0ZvXA6V5FbySzzpbrw2eT6V3qa1qj6amnyXW63VQhwgViAOmRT5b6MbqcsNN2a/xF12&#10;2S3j0uF1Y5EjbD0x0FedW9yqMHODs5we9aOtwpJbq2VVx+ZrFgtnZGBAYjk/Sm9CIarQtGVbm5e4&#10;U5BHpgZpcEk5rIklkgY+WxCntUkWrFRiXms5b6FmiQNp5xioo7ofaEAwwVvmHrWfc6mJBtjyB3Jq&#10;sLjkMPlx6Gp5b6FR0dzq9R8QT30KWygQQx5IQHg/WqluzmAkKzOx4ArBS5LOGZsgHvWxZzz39zFH&#10;bRlyPlwvGayjRjF2WxrzuWrOl0HTUw13fWxnKHKxyHamPVie1asGjWVxI115KMzf3U2xoP8AZXv9&#10;TVuy00fZ4/MGSgGIgfkU+uO9bKKqIUA+gFQ8Jz1OaT07HP7eSMddAs1jMflAo3Jyc0R6Hp8BBSEY&#10;Tpnsa2CM5GOg5NV7iWKGNnkYKADwa7IwS0MnJ9TIvY41byo4t3Gfl9PfHNXLQx2kDH5UTBO0cZNZ&#10;kOrxQ+cZI1zKMA/7Pb6URuk5EkhZy2dqZ6+9c9amp7o9DCRSs7k0+qSSxNEoWOPPL46io7zWYILR&#10;IUYOQuARxiqWsRXEaI3lFEI/zxXOXe5IWbJzXPHBxbujrnUWtja/tKMwNKTgZrnL/UfNlIRgfU1U&#10;X7VcwGKPp1PNUIoJzJs2Mz5xgCuunFR0PPm9S7DqVzazB4ZCrA5yD3qdNbvmclrmQ56/MeazJbea&#10;KQrIhB9DTmikVQSCM1v1MkdFZ+Kb2xmEiSblHVW5Bq5da7NrEhmjRlRR0zkZrkVR8YOa29HmksDt&#10;lhfy274obsJpNEkklzdfuYo2LHtiut8M+GP7P/0q4+e4cZA/uis6w1Szi1COVF2pyGBXmuij11Wj&#10;cunz7sIsbfMR61nV5padCozcY2ii3IJEkAHVh8pqWS5SGJVHMpHIX+tVZdT86DJBidfwqhb3sSxS&#10;szjcOck9aqFN7mUnoWL+5QQNKWXzCMFcc/nWfaWs+oFcORk8Z6CsO41L7Rdv84C5pL/xI5hjtlG3&#10;aMFkOM/hW7ukSl95oalp72wAaVHZuu05xWNLYNMqBHVpHbaFzzTP7RHkFmbn61m/2s0c6SIcFTkf&#10;hSqL3SqXM9zrrTwpbQxF7mR2YcMFAGw++aK0NO1O08UwqhleGWFdzoO/vRXGkaSnJPV2MKx0k2UK&#10;5GWcEGMdRkdz/SmXsmZgMKCoAO3pUD6lLdXTyISsS/KgPU+pqFmLZz1r0cQ489k72PHyyjUhSc6u&#10;jl07F+3wy45xU7MFU9gO9VLd9i8fnWnpQSa++ePzNi71Uj5c+p9h+tZLVnTiKns4ORasbcGNlEmy&#10;dl/eP3jU/wAI9z3/AAqRsyXwtbdS21QJWU5Ct0Uf1+v0p4umW2kuU2tEmRvA5kfoAPx/lUWmubO1&#10;3zSRvcyMz+X02t/eJPXGK2iuvQ+brVLvXdmtpqK94zv+6trNTuJ5BYdT79K5/X/Ece+a4SX9448u&#10;GEDkKOcn6+tN1LWbuey+x2uXSZsooHzbeOTj1OTVGPQXMS3Gu3gtbcdFJy59gP8A9dcs6/JVcnr2&#10;PWoYGH1ZKbtcg8NEsrgjODk+55qPWdMuoUN7cgIkjgKpb5iO3FTSeIbbTYmt9FtBGB/y8z8yN746&#10;CsKe6lum3yyF2JySTWUedyu9DvpQ1vHYjJINSJgnB5qPnGetOXg1sdRciYp1Fd14Y1j7XA1hOd86&#10;riMsfvJ6fUVwSOCvv2qzbTvDKkkUhjkRgVcdjTXuu5x4vD+3g49T0/VdOh1PTTaz/M6jjPBK/wCI&#10;4/KvMr3XbyxeSwaPZdRHY7n9CPqDmuv1PXob3QonaVIJnlVJAeSp65Ueh9a5/wAVaV9q02y1yDY5&#10;dBDdMnZx0Jx69PyqHJQlbo9jmwTcVea62f8AmcmzTXco3uzuT/Ec17P4GsjZeG47eWPbOGLTexPT&#10;9K838OWIhSbVJ1+W3GIgR96TsPwrb0rxLqOlykpKJkYkvHJ3J7g9qzhL2k79j1pN2dNHb67FDpui&#10;XkkKhGlbcwYkgk4FeW2rS2U8k8c7pI5ydp646Vu654judaAjK+VACG2d8/XuK5m+R1tZJEycDPFb&#10;u1rGUYaamfrV+lzcAvJGzFsOFXBzUbiOymimjjIVlyDXP7ZJZy79AcCt/TZjdOtpOrNCOmW+724/&#10;SpUbuxfPyx1RfbxK4QLHCucYyTWfc6lc3X+tmbHoOBVe4gNvcPEwwVOKiJwOmTUuTK5VckzmmO2I&#10;zQMn0oYZTkUi1uaf2dZ7OIeZtOM9OtNSznhMUTRnMmGTPcGldGzCqSYYAdK2tHSa+1xXuAWMCAL7&#10;YGBWNSooRbYqd76HW2HiVrCxtbCWwkEqDYGUgqVx9etZd3qTr4mmlvBGFZQCo6oCPX1q/cmDT7Wb&#10;UbpQfLUlB0xXCtfNcPLcTEGSTk0qdSU4rsY6yk79D1/TphdQM2SSmEbnqQOtJqGoQW8Mlusim4Ze&#10;FzyM9zXGaFr32OLzZpAY5EII9GUcce44/CsSTU9Tl1aa+uokDTjy12rtCjoO5rpcn7JtblRgnU12&#10;Ops9ch0/UFlS3Ny8YO1UI4JGMkml17Xr3V9Me3t9NhSVmG952LnA6hcgDPvmon0lTowS2GLhFLBh&#10;xub0PtmqltcFosyxOlwq/PEBkgjrj1rKjR9nFF1anPK/Y4e6S8S58iVG3jt6CnC28xAinLA5dxyB&#10;7V1Ooadfvb3F2LVYYiBuaQgOF9O+BUOj6bLqMEkVtDEPL+U3CyZVvbGKtqT1Ww1Jc1pOxzbafcRg&#10;MVYKeUYjhvpT4FuWbykdlz2zXcP4ZuVsgkuoM4jHyIqDA/OqOm+G5Z72Zpp0itoCN9wemfQeppOb&#10;pq7Jl7OW7uYtxo0qW6T3BD8/MQct+Vb2l/Dqa5Xz7u4S2hblAeXI9+wrak03+zp454k+0GTj7K6/&#10;vZs5/wC+R354q9pWp3c92bSXTn2KpxJLkbAP4cjgkeuRSdSLXM5aEUanNFqmrPz7GWPB0AZ9MW4C&#10;omHeUxDOPQHNVdf8MaHbwRw28gjaMfPK/Jb/AD7VtX2pRRG7Szi33RCoxL5CKO5PqT2HpVCwggtb&#10;e41LUrjsGRioLfTHTHoBzXmVnOU+akaKrFP32cjHpcMs6pZxjYvJkJ5x6n0rorBba3hNowjRFycs&#10;u0yc9ee1Zh1Wa6u3FrALSzJLJGoGSfUn1/lWbfWk0kvm539zk5NdNGjPmTnshzmpLtc6K5glSO7k&#10;tpoF81AOVBI9cHtXFanKGZY47gSQD5toGBn39TVe8uryNzbqz7XOSATzVd7S9SPe0TBcZJxXY1Fa&#10;pExXVl+31JbW3PkKBMSc8Z4rRsfB2t6xItzHayJFJg75SF49cGui+HXhuxuov7RvJI5JVJMcPcYP&#10;U+teoOiNsYKAQMDilFSmuyHKpGm+7M7TrG30bSIIwioI0VWYDqfU1X1Xw9pmrR7rq2Bccb04NbDI&#10;DEVYbgf4T0Ncrr2syMXggdobSNsSzk4yfRfWtXywjqZ04TrT90821LSrWw1WaESNJFGxA6c+1R3N&#10;xd3zRW8QIjztWJPuj8KS9mia6cQElM8E9TWtpt1Z2lgrwyK97JnduX7g9q5MRZJTUbs7IJxfKyD+&#10;wntpDHLNGZVIDKjZ2+xI4zUv2K3SJ1ZVIPU1YilEkZOVDZ+bnvWbqN+oQxqw3d6uOpi731C3vI7b&#10;dHjbFztPrWfdSNfS7lBKCo1mR4+QpGcY7/WrT3K2MCCIjcwy2emDWiQrrcrgGAAAc5qOXEU+d3Dc&#10;1A7T3O8xlm2gkkDoPWq8bSSMN2cjiq6CVzWlThNvLNyAPSrd4bezsEVWJkcdj3rMjmlgUt8wkHQV&#10;mIZp7k4BLZ5zQJtrQ6TRjBDI0s7hSV4JNXbjW4o322y+Zjqe1c/bKZJVZx8qDp2q19jluiTbx7VJ&#10;60c1htczuTTai9+/mPwoGAnpURmkiRijEZGD9KG025slLvtYY/hpIYDeRnDbQehovcEuV3KE8ocg&#10;dDVcnceRWlLorICyybiOelZ0sUifKQQalopO+xG/c88UiliTzx6VsQ6BLPp73W7aF4wR941QjtT5&#10;hBXpWbkr2H5lVnIX29a09F1VtK1CKYuSmfmHtWbdI0TkdjTbOwnv5wkIOCeeOK0jDqNSse3aXrVn&#10;qMXm2swYLwwPBrRjuYplDRtuXOAccE1y3hHwpJpy+fPMy5H3MYJ/+tXVyIFB4HXtV9Tnmop2iSb1&#10;KAHgex61zWrvcX10scCv5YwpB7mrkt79puvsVrndj5nX+Ad/xq4i2em22532ovJJPLUN9Br3XzM5&#10;HWtLl05opBkiRPmPoa0PCwZpZZXx8keN1W7iZdbiby1dVTqzjgj2pLO1islktpplidiDgH7wrObs&#10;jSEn9omv5o7tGTBZeiAdSfWuWu7YHMeM+tdJdC0jClJD5vUy54HsK5+5ZokkkJ3E0qbvqup0c0HL&#10;TZGLbOlpeSIXAB4ANXI7V7+68u3IVwu4msmURy3ytIcDrir9tqz22omS2AaIYUhh1p8tpEVdXdGo&#10;PD0sschuWUumCMcmuhk8H399bRQpaR+VtGJWcDt+dZUWpXEtwkQZVyA+A2SR716BYeMdJe3/AHk/&#10;lunBQrj8quSf2TBX3ZgaX8N/sxD3rwsqnLYJ6UavpOmC0aGwSZiWxuLHb+Arb1LxXazwmKDdtbqx&#10;4zWdo2pJJq8SfKQ7YCkZA96lQa1ZalzaGXpHgSS4kMl4GhgAzkjk11MPhLSkh/0eEqwGN245NdGz&#10;naowMk4xmlK7lzyB6DvUt3YNvZHCapoUkcYVipQ/dHp+NcXrFm9qrYJwBmvWtcaMRBBjcozj0rzP&#10;xPciC3kDRhtw656V109VqZU0+Y8/N8UZs9e1QG63PuY81WlIaQnFMzuB9qxlJs2lZMsyXZbjPFV9&#10;+TnJpuBinYwOn5UpO+gi1aajc2EvmW0rIxGCVNFVOuCKKS0G3fc6ezLLDu7dcVPDKZMkqQO2aIoj&#10;GNp/Kptv4VqYMsQkEEY/+vTmLo+I5pEDgB1jPLDsPzNRo23k8DFT2UyJO8jKWmU/KMdDTTtqcuIi&#10;5RsjXuFMSwWpIKRLlvTzCP6VXvIwsawsQkzjLKT8wT+h/wAfarDaoIollWEG8IAcn7uR6+1ZxkaW&#10;eSeRsySNknt7CuiVa0LRPDw+WSnX9pVWiFtZmsl226L5gPyO3O32+lYeti/j1Fk1GR5JyA3zHOAe&#10;mPSup04WiXHm3ThUQbumcn0xXO3Yj1LVZbh5SjSNjDD7o7V56+N2Po4xXNexkeXuPTmrlvo1+9t9&#10;pFpKYC20OBxmtCx0v/iZxwjbcKDkhG4Yema7vVr25sNEVbW3DXIQbY1HyxDHXHt2H51E5y5kkOdR&#10;xVoq7Z5c6bGKsMEdaYCKUmYTObjcXJyS3Wm5UE5wBXQaa9R4faRUwcYGaq+YvYiopJ1C4ByfQUBa&#10;5aMzSsyk8V0PhrUmRptKaLzor5fL8sjjd2b8K5SDIHUk1etluHlC2wYyngbetYVqcZrVito0bmuX&#10;8EMltp1ooe2t8p1wWYdX/PiqR3HBDdD+dMvdOe0SKSSVA6jbszk46mnwozxbwMqRkEVpDkStEyow&#10;ly2erCSTapfPAHSo57pZdPKxOFZh82fSpJEDJkjrxmooQozkBeP4jxVM3V1ddTno9IuXRZTE2x2w&#10;ODx+FaOlacf7QWK4OAUJUr/H7fX/AAq22tvEdkSjGAN7feAHap7a7spm3vGRIMuMPgBgMZ/Hv9BW&#10;8fZp2f3nDX+sODlFWfb9UU9YsZEdZ2ZH3D5mX1rH8onOO1d3daPcPp++Ao8csQY88E56/oax38P3&#10;cItyyqyzHA2/w/WsaseV+RpgsSsRT/vLRmNYabc6hdpBbxF3PYdh6n2rd1bRrDStJIjc3N0zYaQH&#10;5Ex1A9frVm+0W+0tf3E5MRHLIcHnsayXsL6eSKKNWy/3Q54rialKopX0XQ7rO2hBYgtPvKkYGPmF&#10;dXolvHa2UlxJgSyEtu9BWFaWNzFN5VwGWTO3LDg/SteaaSzSPzfkhRvl/wBvHTj3P54NYYmE6kuS&#10;JmqsYR5pHRXOkJqehCK7doLRF3ys56hea8u1G6inmAt4liiXhcdSPU11Hi3xp/aFlHo9m2IEA89l&#10;P329PpXFxo00gVQSSegqcLRq07us/kaRnGUfd2NSzdvs6E8lpAgGPxP8qtapfBJ0i46Dn0q3LoN1&#10;Y2kdw65SIAsdw+Vj1GM9uKr6dbw3t+6uqKwX5S5yPxr0YSsrmcWpu6Oh0PW8QeTKCXA7963dLgeG&#10;yM10V3OSxIHYnOKwNPhgigkm1AxxbPlO88L+NbltKmrQ+crZts/u8Ajdjv8AStVrZsiely55sEsL&#10;2xjEiEYKE/eFJHEtmWa3AEbYLRr0/CnpDHEvyouR60NLGIyZCEOcYPf6VVktTO7KN1eyySMP3ltb&#10;xrmSUxbiT6D0+tQrNDp0ka2TLJM3ziR33BfXr3rI1/X48G2ilIGQCAc/n61z39vNa3CNaqMxnIeT&#10;5ix9x6e1ediqbrXs/wDI3hHltoeqRXC2Wmm5uUSOSc5yzZkkHuT0FUL66udQ037TCUjtlUlIVcAy&#10;D3PbgGvNrvXrzULkXNxO8kvQk1LqGvXl5BHCGZYgBlfUjvXJHAtWTdzRpyTaNW31+1t5F+0wKyD/&#10;AFhhBDcdAAe1Ympag19dPOCVDnhAeBjp+OKrwRGWMq0kaDqWc4pt7BBDFmOUvIecAGvWjB2agji5&#10;KMJJyeqLNlqW1xE568A1tg54wTXCF8SAjrnrXT6VfLNAsbH94OOT1qo6aHQ0mroszRK9ynyqCvJO&#10;KucEY4YehqFIZprrEULuScDA4/Gt+30Q7sTnyyccbufeuetjKVL4mXCjKbsY0N+umXMU6S+UY2BG&#10;30r0W18XaJeqpTUIlYqWKt8pAHrXnGtaVbw6oYw37tl3KSeT6isa+0sTKq5BjXoprejVjOKmloTU&#10;ppPlZ0+vfEInV4xp9w0lmi4YJwHPfnrXN6nrd1qO0yKyRfwjtiq+n6WI5t0hDjOADXQXulm5035c&#10;KUGfwpz953NIVPZrlicizkdDgmrNnxIq7cluhqqluzlmGNoqzabUkBbdhemKm2g3K5o7PJbbKWUd&#10;8U1NPgnbc8wEZO3djkH6UmTKrFnVj2yeRUtu0LKY5Pl467c80lGy0JepE+mWsNnLI7usi/6sY4eu&#10;dncmXy9wbnHWr2oXjB2RZGdF+7WHJIPMBBIIOatIz5rO72O7t5rHQtIO0LNeXMJVw44QHt9a5u2d&#10;t5bHHbNVBJNd7Q5J+tbFmpETI8X3RS0Hq22x0tw1zDliqyL/ABdCR6VTkkeKZRHGQNvzb15yetTN&#10;AzviPoautBbvblpDIJgMctw1MHoVreEzGOJG3Su2Nq10TbLKHYBgKOlculjIkgkjlaM9flODVrUr&#10;+S5gWPLed0YjoRS5dbjbbRcfVBKWiIBJ4zninxRrGoRVwPWuethLDIHIB9Qa2V1OHA3Eg/SqQmnY&#10;vKhJx19q1bLwz9rvYTcqFQ8kEc4qtokK3t6rK6mJDljn8q62bULe1mUIGnYYyEHevIzPGVKf7umt&#10;Tpw9FPWQqaNGFlmGI4I/9XEF4A7fia43VdHW0ugQAM84HavSV1a3I2Ijb0XMYOCN3v71zOqRxNAP&#10;Olia6kYscD5iSelcuX4zmTjU+ImpQcZcy2ODl0kXsyoGVNxwC3Suu8O+HUsLhAXRhFgkr0Le1RnT&#10;ZVmjht7fzZRzjbkD3q1baDfmRpZ71ndxjy42O3H1HWvTr46lSSUmKNOclob93q1raLmWRSQeEXk1&#10;Hapq+tKZLKMW8Gf9ZMOv0qjpnhhYNctxOY5d7glCMY75NenxQpFGEjAVR0AHAreFdVVeGxHIqej3&#10;OUi8LDTLa4uhdSy3ZjJZ2UbW9sVx/wBmup1N1ftmNTwM9z6CvR7+7Ml6LRWVYQu6Zyeg7CuTeOK5&#10;1qVRGyxQ8xqRkfWtVe1jO93dkxuLSxslyhaN/l2p1Oazp4ftUizXEYD4wqAcIO341bkTbLufbhck&#10;Y6KP8aQOoRi3yt1OauMFuyHNmDq+EjVEIDKc7axpGuJ7WZghwg5NberSwPgxkGTPJHpWRNL/AKOY&#10;xyWPT1rRRV7scG21FGRpKG8mmRrNpyFxkfwe9TrpptW5wQe46fSuvht7fR9EMbOkckpEkpQ8sew+&#10;grIn1qLymhjiVlIxuYcj6V5v1hzbaXU7p0uV2K4u0hizBAoYpseQ9aoo+JGIPy9uapTTNuZkYjns&#10;aSORvwrsjJs55wSNCTUXBwG4qzoWuQ2uv2011MyQxtuOBnNYbAux/SnQWbTShEXc7cAVUpJJ3HTT&#10;5rI9ys/FulXd1HFFICGTeXY4CD3z3qxN4osEhLRSiRugA6fnXkN1bw2dvHYqFaYHdK/Xaeyiq0l1&#10;cQKFD8CsKU4S1FOGtkz0a91cXTNIzAAjGBXn3irUY5R5SNk1WuNRuJE2K+OKyXtp7hiXbmuty0sK&#10;mlDW5jOMMck0xRz7VqjSnd9uQeQB7mt64+H+qW0YZY1kG3cdh5Fcs5JFpX1OP2n04oGcVvNok8Xy&#10;uhBBwciqN7YNAM4NWo3QlroZ2eCcUVatrN5OoOO1FSFrbnVqoNtHMXBLg5GeRikVu9Zd/dSmTeiq&#10;scY2AqOv1qodSlZNua3RglJrsbs1zDDEQzjcRwKns4vLt+Gw785+tcom+aVSSTzXWW0ZWFE3ZwOt&#10;MVlYtDkAMSfU+tJuxxj2pQ2TjH1qOeQQwscH8u9JiGTOWZQDgCoxAXJlEasqEb9zBep6Z9TVVXch&#10;pJHJc9AO1WIpXMKxHlF+bnu3c/0FGm5E1PSK6nY+F9Dc3S3rxrGOeIz90/4V2LWcRLLtD9+e59a5&#10;PwtrqRKttO2OwPrXWNdW6ncZ1Ceuf0rBx1uayVjk/GWlWFnot1fTj51jIXnJ3dsfj2ryDLSHLEke&#10;leg/ELULy/vBp6QyC1RgR8uQ7eua5ODTjjMuVPpWitstzRQcVdlCOMsQoGTXpXhH4dxzW32/UlI8&#10;xSEhK8j3pPB3g9XWPVLuRFj3fu0xknBxk16QXYKBEVG3qPUelYtOT12KlNQjyrc8R8VaAuh6wYEb&#10;MbrvTHUeoqjp1rd3VyI7QHzMcnOMD3rvvG9naarfwCFnN991lXkY96owQxeH4hbW0Jk1F/m29ce7&#10;/wBFqK9az5FuY3tFdy9p7af4VtGOoMst1N0UDnHuT0FcZc+IpE1JprJWhhPzKFI49h7fUfhXRzaO&#10;IoBdavMJJ5JBkOdzMM84AriL1I4r+4REKxh22g9lzx+lPDwUE3u2ZuCqyvzbE0WuSTmS3d8rI24I&#10;FGOfTvV26t4rWxJu2Jcj5Qp+7XOTW5VxJGcEelRPcXlww86RigGME1umjezsrC5Odu7PNWokMZDb&#10;siqQMaHOcnvVuESTJjGFp3TBq+p12leI5YLUwRBZHK7UjYZAJ4z9PaurtGWS2jZhj5eQRyDXBaDb&#10;pFqMavz5gKg4712AuobG3LT7gQQoyKlX2I9lCLvFasv3Jh8rEu1u+081XWFpWVwgjRegwMmqu9dS&#10;kY21xsdR3XI59quaZHcR22bud5ZCxwWwOO3SnoGqEu4oJrGRbgmNVGSR2+leaa/q017Ps3jykG1U&#10;CbQuOPxrtPGeoSW+l+RAhZ3PzEfwKO/9K86lu4JLcKkBEmfndj1/Cn8OvUPZKauyrDGzyBEJJJ/O&#10;u00jwpc2Sfb9RzBAFzgAFjnp61zOmgJMHKgjI5Pauvn8URxxwRKGnSI7n808M3b8q5qvNLZ/8Eqc&#10;XGKhHqdFb6WLe5lmnaYWjKMLMflZsY/Qf1p0enaZaRt9lWFC3zEBuT9K4vxF4v1DWYlid/LgUDEa&#10;cDjufWszTdNvL9hM0jJEDhpWJAH+NRSq+zp3rblKlfROxsapIEu38gEQnnaTxn6Vo+HNdaKRbWds&#10;xnhSe1YmpB4pWjZ2cDADsOWHrWX9qEDBg+GHIrqhJtJsdrLlPZAyyA7DkA9a43xi95Ldw29gXZ0R&#10;mlWM8gHjJx+Irk4Ndv1RlW7kCFtxANdb4ble30O7vpFZpGLOXYZLAD+VaOatbqzNUre8cKd5YowO&#10;7OCDXVaV4TWONNQ11ntrU8xwKP3030XsKTSYoJ/LuoIUGoeY0q+dypJOT8vfv+ddPsd3a4uJHmnP&#10;V25P0A7CuGpGpOXLF2ibOSitNzmrbwwjzSTSqY4i5McJbJC9txHf6VtrpVmEC+QhHTpV8IrDFPxt&#10;XpXQopIz55PqcnqXh7Fz5sU/lQkYKKP85qODwvaXCZeaRiO5q/q1yQCi8YqbRpcouckngAcmnKXK&#10;r3sEbzlaxj6j4MhS3LWsjlxyFYZz7Cq1po8ukMouot00ke9EXkr6Z/wrrvtym+8iQOpRshI/mkYj&#10;27VhX/jK4ErfYbQ2eeC0i5fj3rlnVc7xpq/mbx93SRrxyatNbLLdyW+k2hGcEDzHHsO1W7C5jmDs&#10;jRQQjI8ya4/eufXvgVxUv23UomuZZS79cu/J+lM0i0n1S+isoc7pDgk9B9a4JYZU17SqzspS5vdg&#10;ixqFysmqPNGHZA3y4JOfxNWCCyAkEE9q7xtEsIdMe2toEknQY8wjo3+NcebWb7U0LLtYHn2r0cHV&#10;54XtZdDjxMFGVk9Spb2zNcKEHJOTV6/dVg+xm42NKQOK1rewSFASMk9TXOalF9n1wNakO6DOH5C1&#10;0ORjFJmbdWU1jI0G04LcH1p8GnzxzmKeLbIQCA3oa14ZpNpa9n852PCgYC1l6nfS315HGBtEalQx&#10;ONwot1YXvoMmt54w2U+UNjNOeMW1usyYLZwTmn2MiPFJGzFZOuSeD+PamvFNK8gkyGVc8mmNaqxh&#10;6jEkdyXjk3B/mx6eorNmtxJjIwQc9K6OCxWcZI+b72farK6fcas8dpa2oluCOGXjA96HK2olB7Iw&#10;bUKiDnEvqeRV+ORhGxkXb6kcZp0+g3tpqLadJCy3SgMw9Aen8q7Wy8I29npW/VWzIUysYfhSR1J7&#10;1LfQNLczehxEFyqJvABJOMUi3aSNtcgc1pXehl7dpYSiY7Z/WuWdVSUFmJIbmrWm4b6m+MngfhVW&#10;aOSFt00bLv5Ge4qCx1JIdSjkli8+FSP3bHg123hexj8XeJXkuoCLWMb9oPA9FrOU5dtDSEYtNs4k&#10;ZZ9qjrWva6A9wIyj8bhv+XgL9TxXsA8BeHlvUvDYAyIdwQMdpPrt6VZfw5okzMTaxRNJyB9xh7/W&#10;okqj2F7Snoea2umWVuFdo13qQNyt96tOzKXMjBt6RryFVcLx3zXby2+k+HQrRWaGSQ4zwWP4ms7z&#10;Ib51ggtooombOMcfie9edXwtoudV6nVSqxm7R0KMDOU221sIoMffZTg/Q55rKubWLTbhYp2mUyAE&#10;Tcbj7DriuuaPaExNlQf4hgf/AF/5VCukC4ufPZA+efNcZzn09BXzyqzpybWiOvlTWpn2NobhVSFT&#10;bWnUuxy0h981oNbPA/yt5FrjBwcM349hT7m6Fp+6Uq0xGUHXHv7VUt5PtF1u3eZMnXdyqH1xXM51&#10;Kj94FBfZJxbpGjXETfKxGxWPzH3HtWl/aN7MjklYIQvAxljVFnjtYzgeY2c/Meh9Sax7rVdzuZpl&#10;QYwACcfl3r3MPi6sYKETKdCG8tzQmu7eANJcSoZOuAP6Vjv4hkO9YrfGOjMe3uKqS27Tx5hidh1D&#10;P8ufwrAu3uUlkRj0b7o6V79Gq59Dz500nYuT6iZLhXmkcrnOxWxmoX1Gd9672CMeATmq73c9yUM0&#10;YG1doPoKa52DJ71sm73IkhDLhcE81Wtr94rzzWhEm0Hbnpn1pk0pzgcepp1hA97dCGJGI7kDpV1J&#10;xjB82wUlLmvEpXepS3M/LNjPQmoZrjYvHWuzn8CslpHPvVJWJ+RzjcOufasq28KTXeoi3d1iX+85&#10;6/SuKFWnU96Gx0c9nZs5hZZyu4ISueuKlglZt24gY9e9d3f+H30iyMK72g25YZ4JNYLaOj2nmAbW&#10;A/OuuCbMJTV9DFEgJOGGK0dM1WHTxJJ5bPPtwjZ6e9VrbSC6TFtwABK+5qtNaz2rKXXrRKCkrME7&#10;PQvQXLSuzuTljk5pl1cFn2oeO9EsLvB5kanbxk1CINo5znrmsYxSZfNoSxuD1POKsqMLnFRafBBL&#10;cokrldxwDXbx6DA1kyoBvIyrGorYyFFpSHHDykuZGV4X0yHUNWjE23y4v3hB6sewr1STyhGFcbUP&#10;AwK4rQR/Y7l2iXYchjtyfwq9feJhIVWGLaqnOW71MZqpLRhUvZaaF3XNEhe2iljiC93PrXCa5pKm&#10;IsF6eldrPrj31vhlCLjjB61h6hPG1k5xk16EY+7ZnLT5lO5zmn20LWm0gAgYGe1FU7RpjcMq8L1+&#10;lFYWaNp2uc7dX90sLW23EbtuGRUMUblegzU0pEhLsDvBxjjFWLLySQ0rbB7mun2b6I4FiopWky1p&#10;OnSTTgBQSOeTgAfWuzl02CCzDorKVQKZCfvn2HasC21cQL5cKqFOfur1PuanivpnR40JO4gnHAGO&#10;gpyg4q5xU8RPEVOqSEkhuWuS0eRCp4z95vwFO1OPyFjtpTiRcOUHU57mrMGrfYCJZBF5oz5ZYZwc&#10;dcVitctPJJI8nmSMcu57ms31bOyLnOqop6L8RQeOlSxuDkVAp38hhj60pJU9KzudrLkblDkHmrtn&#10;ql1b3A+bcjHDBueKzIElmJIKqq/eLnAFXooYHLYulCpjLkdfoOppuVkT7SKdj1K1EU9jG2xWwvAx&#10;nFcJ4ttIINUEiYBkXc4HbFRLquoPD5FiszqoK7gdvHqaw5VvfNdnfzZnyHCnOPY+/tRDyMZVoJ7m&#10;7Y+Jr2zhW0jjjkhU5RWXNak3jSfyhH5UaTMMcnp+Fc3piI0Qb7QkYkXoCA3J6eo/SrT28Iu44/s6&#10;5hbkB+56ZGPx71ShzOyMK2NUN1cnine0n+0F5DdOBiPu2e+at2JuLeYzzxw2zSMN8oGSoOf8n61X&#10;t9F1BpZdVuJoo2I2xJICfx7YzV2005vllu5HaQnLjedufYdK5pxpSm+V3N6XPKknNWbKGsa1JCJY&#10;9NtZXZxte6mXJ99tcHK7vKTIWLZ+Yt1Jr1gqJEaKRPmxkfT61wOs+Hry1mluEXzoWJbIPKj0IPpV&#10;pKOxrTio6GGATSSRCQBMYyeSKmtommlVVKnccAA85+lbw8P3NocS2xcAfvpXO0JkZUKOueOtF9bG&#10;jaTS7nPpaRRrwufrUicHB6Vox6ZcXNw0dtGZgP4l6D8elaEPh6GIbry6TeBkxRHOPYnpWNTF0qem&#10;7LUG9WZCu8S+YP4Tx7VuXfiO3uNPMZTfIcY3dB9a5rXvLsZEbzk2t0jDZYD1PaskXSMcqTXRCSku&#10;Yh22OlfX5gmyFEiHcoME/WtLT/Fcxkjjn2+X0yByK4xJ84561v2VhaxRi41C6WJWGUjj+Z2/wqKt&#10;aNON2XGKejOv1VILywMBfJnxll+8V74/CvPNbsIIdQEVqEVMcqr7ipz/ABHpn6Zro9TvrOa0SKGR&#10;YYyMBcZI9yawWjt4WJM/nqOF2AjP5/4VMKnOrtWIlFwktSpGuwBRzTnt5QwVl2sxG1W4PPtW5plm&#10;LiIst1BbA4HmMQCD6A9fyrrbfTtN0oMWmXcVyZHwzE+wH+OawqYhRukF3zWOOTw1dBY5Z0jhiYD5&#10;pGOSc+grVskWyuFt3ha4gizjkKpatWJpL+68mws5bgqeZ7piFX321zXiLUVF4bW0uXkEZIkdDtRm&#10;/wBkDsPU1wKo8RLlNVzR36ljWGhv3Vt8NuOQVByfyrltSsYoTmGQsP72K6PQfB+o61cRPgRWrHLS&#10;v/Qd67HxDonh3RtBFo3zXKj5CADI5/oKtY2FOpGnDVFun7t2eOZVHXIx64rurDWTq1olhDbvHCkf&#10;zFF449azrDT7CGYPN87MfmBHyqPb1NdTZzadbweTbLHGvYKMV6sW5a2Mm0o23G6XGLe0SIrgouMj&#10;r1q6okE275dmOnfNV0xHLv6K/UjpVsiUsNiq47ndjFXsZ7u4/OckUyRtqNlsDH5VIsWHyzBRjGMV&#10;J5UZyHwyHg5Gc0hHHXsouLghAWzx8taej2ciEBiYweCUOCR6ZrUFlDuwqKoHYDHFTJDHDnaeT71E&#10;qSl8WpcZuOwkFja2UrywQhJXA3P3OPU1U1PSbbUFHmDEg5DAVU8S6u2laerRHM0jbVyM47k/59ay&#10;9Bj1fxHMqSXjQwg5d+nHoMUqtSnQp80tiqVKVaWjL2jeC7i5v3knmT7KudoQ9effoBXeLawWdqI9&#10;OtQSPkllVRx159zUVvDHPbi2tJTFaRLtlugQM+oyal8yOJTFZkxWyrgyNyXwOn0r5TE46VaqpW0X&#10;Q9KnS5VyxepjxeILI3ps4Enl2HazohKqfr3NZ3iK5jt7qMrGwZkySVwT+Fbt7eWXh+2Bhjjedx8q&#10;oPlB9T6Vw17cS3ty88zZdjkk17mAxFXEPm5bRRzYmFOG25dt9XO0mQ/QY6VSurhJ5i6qB2+tQYwM&#10;ECmkAn5a9ZRscTlcrXd0ttCXPJ7CsiKW4WYSyAjf0OO1WdVi3JtwwGc7j0qis3lRAby7E9jRJ6WH&#10;FaXL6SSR7tu0buuPSrXnPHao0uyS3diODyhq3Db289vE4GyVeTGwyGHt/wDXrnNQmV5JGX5Yy2Qo&#10;6VmmNrp1LFpLJqGo2unQt5QllEQfH95sZNe1JpmieDNDS6mjSSaAf64j55HPt3rwGO6NtKksRIdS&#10;GVh2I6VbvdbvtQw13eXFwwOd00hbH0B4H4VVk9zTm/d8kX6nUX3iRta1WW7uoUjZ8KAp+6BnAz36&#10;1VS6llV7efUGMIACITwD7VyyzleSaE1B0kLLgnsT2o3dyNHoaN691aRlGc+W/oc1jNKTlNoPOc96&#10;muL2W6wJJM4qG0tpLm6SCEEu7YAzSnJKIkruyLVhZXN9KFhjJycV7Z8OvDh0qxmuZ2JmuGA2HooX&#10;p/WuW0670nS7qytt6xRhMTylMkHvj3969WivdNtYYdtzCFkA8vBHzfSubD1KlXWSsjao0oWh1LoD&#10;bj0wOhpht4mkLGGMtnqVGc06S4VAuSBk4yapNHfS6qj+ckdmo+4OWb611HItdDnfEuiajfOZvOQR&#10;KwVEC8jPU1Ug8PlSkkl07Y4wOPyrrtTuI0WNdxaQtlUHUj3qm5DSAlQFA4pT1VmXGTWxmpi2kJu5&#10;pJYwPkBGST6GpZr17mKSCFlhKY3N/DGPQnufasm+kk1C8KhzHDGc4B5Y1DezosJjTaW5KKD8oPv6&#10;mvDxeBjUqXgepSqNxvMn+0xQTfZrRfkxl5nHzSH29qzbnU7m1l/0deew6k+5qo00ttE8lwxErHAz&#10;3pLQyYMkhyzcg1vQwNOK1RnUxDXwjGuLu6n2XU5V3XhPWrtrZLayh5T5s/VF7LTdsckyzMAZAMZq&#10;dP3eTuyx6mu6GHhHZHNOvKReJGP1rD1PS5Hl82FMhj83savmU7gc49T6Crts7Mj3KofLJ2xR9d59&#10;azr1/Y7bihC+rOR1PTZrKwjmLYkkbCoBzishbe/kUvKjCMd8V6JftNMY4JvJIXl1Ucg/XtVS5sWu&#10;tOkWBTtQZ39S59qwpY6c5ctjf2EVHmbPP0haRjvJ47Vctb650tJBbNtZ+r45A9qsvDsY9OlUbgjB&#10;rusqitI5/hehfXVrq6cNNcOxHHzMeKkl1Nkk8xX5Xoawt528daVDuGDzSjSUdhNdTrD4hn1q1W3x&#10;mReDgcYq3Z6K97YvI7YRc7QO5qh4Tt/Ome3UKity0mMkV6Hb20aW8caDaqjaFx+tXGpNSt0CcaaV&#10;47nnMtm6wug425xWVcWcj4HJJFeozeGo7yRpVkKbhgr2qK28NwQXGGcO4A5xW8ZWVzJW5tTzWCES&#10;2TwO5imjGQhX71RRQhounI4r0HxLpMMqL5QBAmf9mKgnXoQQDj+tZZ8KzLbKDJGr9+az9m7tj549&#10;Dioodt4uTgA5r0TS5zPbfMeU65rkn0WZ7h0LKoUnL54rd0VGm+QjakYwSp4Y1xYvDOpY6qVdRTOm&#10;uvJNp5sIyMfMAvSuYvwsyDZ8rGukuJUt7Bzu+YgBR61yhlV5H80/KASKrDYRwZnKsnqQSXTJGEVu&#10;nFTR6gjwJbzwholY5Y9ef59K5oy3T3bGMFowec84FWpp8sqgHiu+6bszKXNEbeRxLcu0BYLnA57U&#10;UMQF3EUVnNO+g46ow47ZfMlY8BTjJ71HIIFkGJBg+gz+laT2MRjIlYke54FVo9KiFxktsTjHv9K9&#10;CNSJ4TwlRr3noWdPsp7wg20bsOnToK7bQtHFmh+0ojSN04zjHvWJbGPRwAswCuRuG7Jx9BT7rxO5&#10;nQ2xEUMfQdSaxqc02dlCEKUXy6epv65pUN/p8irGquvKtjkY7VwyS21uoXyBvPYDvVy88VXEuY97&#10;4bg7RisOaR1Bk8pQh6F+cVHLbcU2p/CyG7k8uQMHKOeq/wD6qtWM00ww7RjHdzxis24vGupWkfBI&#10;4BxjFN37V65as5JM64RkoWZpTMFldfN8wZ6jgVsaVqtraOFuYR5ODnb1P+NcpHcbCQaHuMjg8Umr&#10;6A6eljqb7xE1x+6sx5cA6ADB+lUYLhjIokJ8vOWA7+9YaXBEg21q20wndVZeM8mm42RVOhFaJHS2&#10;93bqHSM+WuB5bFBnoOPzqUSlJ1FuSqAbiW5JY9T9TXb23hrSr/QYAsDRiSL5SDgg+p/GuHkiMU7x&#10;53eWxXPrikpy5bIx+p0faOVtUbtvfzagvl3L7guAg24xWkXXAyMCufsN3zY7D9ahub+Zj5KuQi8Y&#10;71EIKK0OiWrNRdTtHkmZWcOh2ncCAfpXP+KNV8yxFvAXBdvmYenpUijAODiql9EHt380jAGc+9V6&#10;CStqzmLe3kgYShsODkGt3T7u+vL2JZGluM4XygchgO2KwoLgST+UGB5x7VtnUJbPTSunW7xueJrn&#10;+I/7K+grnqqT0j1NGnHW1+xv67q8GmIUhmUTl8G2iwEiGOhx1Nc0fEMRd3nt1Ysc4FYcv2mQNI0b&#10;E9elUWY4681EMPGMbCin11Y3UGN7evMSQpJwvpUEcIjOQ2ePXpUnTJJoI+X/AAroV1oNIWP5XHcD&#10;pWlBJ5kiiRjis4QXGzzPLbyz/FjitHTdMnu5ECA4Y4/GpnbqWk0a/l2zgw2du9xIR98gn9KmsbGG&#10;0Qy6qIkiJP7qQ4fj/Zq4l6/hiRVso1knCfvJG5VWPQVjXdxc61fNdXcjTTsMFvYdBgdqKdOyuyZT&#10;T0izXsryDUGe2gs44YAxJZQMsO3XpXQ6La2sshcIwVBg3Ew6KOyj/JNYGheFr7UJP3StEhI/eY4F&#10;aD6hqXh/VjollEJWZ1KPMpJ57KOnXvXDiJ08RzRhLWJXLKm0rXudVrVvZxaBLBFe/ZFfAIjGZHY8&#10;AH29hXJ6F4dtoJftN4yTspwIsZ6V6jF4T0meNJbzT4pZ2UFy5LfN361R1PwehdTpO2zGPnVR8p/C&#10;ueGBmqbV9y+ZrXczJNQnNtHEhS3txxjjcf6AfSuN1C1n1G7byUlkk3EfdOMdua3TPb2UskN2heaI&#10;/fL8EeuT0rMuPEDXNwbaG9itYj1MAyW+rGuahRr4aTckVKdOekDHuNFu4YZGnCxyJ0jzlj+AqbTt&#10;BuZFV7n9wvBCn75+g/xrbTRLTTiL/UNRMSDlS75Zvy6msS88bW9szQ6TbHL8PcXB3MR7DtXYsVXq&#10;aU/vMbKJ0F7aRQaVIhdIkVDmWZsscdl7A1nWuqvPbMNPhExQAbm+UA+9cRqWrT3xzLIz855NbHgj&#10;JvJs5K7eueK6sNCcLuTvcqXKdL52rOVxHbKCeSSTxV6OOZcNLNuPcAYFT4VWGNuKCwNdtjGTIlLg&#10;nIyOzA0kkqxpuZgMDqaZdXlvbRtJNKiqPU1ympajLq10ltZAsuckj+vtTb5VdgldkXiIRXV3DKs+&#10;44+Zey88f/X/AAq9pTzLB9pKkaejqswU4aT2HrXN36Ri9WOKbzdo+dl6E98e3vV6LxLLp91A1uil&#10;Lf7iyDIJPcj1rhxVN1oaam9KbXwnpMV+fLjF3CIIm/1FpnCgerD1qZdzxNdXLSLGOF3/ACofoK87&#10;svFt0t9JPPiQStl8jkD0GelW5fEk2rahtlZvLHEa5OFFeJTy2q6yurI741/ZxvE2dQ1KG5ikhjiA&#10;3Nkt0zWK47EVKxA6dTUZ+bkdq+moUY0o2R5tatKrLmkRtTc9fankHvUbEAHBrYxMvVX3BUyAOprI&#10;ij3zgZ4B61soY5L5Wn+4Tt6Zp88McE7IoV0x8u2s27s0WgzUZnigjiLg/LhSp7VjSxST4jjXcT2q&#10;xeSnzQrfw98Vo2jWc2nOsKSPcqd3yjp7n2pJWKtc5x4RCpDE7h2qNFGMknPpWzfbJpEBQAqPmIGO&#10;az7iLYBtFLVsSK2DMxTGAP1oSE42fxZxmrVrG3P7sk+1XI9PuHnLxwvheemcVlKqk7XNI09Lsx5I&#10;WiO0jBp9q0kMgkVirr0Irdl0vyZ42vSdzcmMdQO1TrZ21xcxCOIRqvXnOaIzctLXFypK5UtJZLlp&#10;GlJkkf8AiYd/Wuj0SSddasoYUErK4IVmwOKjngjtoMooBNWfDFvDNq5uZpQqwDIUHkseB+FFWSow&#10;c2VQ9+VlseuadqltqDERkh1/1quOAfQGm39y10TbW5cJ0klXgD2FVVew0uzV2mRt2TxgszGqCavB&#10;BIIlVjCRvAUZxnsa0jP3bswVNylaKLsMMcTDyx85Ayx5JqtcGTUJpLKzuY1nVPmUnk/Sq97qMrRl&#10;rfKMOAuM5zWn4d0wRW7yNCqXzrhpt4Y8/wAqn2ieiNXRlBXkcrDa3VpFIlw26aZsEZyQBUhtY4m8&#10;y6dkx0HoPWr8tpJaajLLdzpKicAIOWY9q5zXLqUyOJN6l+uR0rlcXPmin8zqpyS1luVtSkhuJ44r&#10;WNipGBuOfxqzaxXEMXlzBQB93BqG0dbS1M0zAlVwD6CmyavBJF5nmDHoeDW1Ck4pHPUa7E806wxs&#10;7HAFYcutTmbKHC54qpf6g9zJgcJ6VR8yupGNj0DSZ7a+tMCT/SCPnB44+tbtpP5dqIwMyKCAOuPY&#10;Vx3h6xult22qN0vQkcgV2tlbLZIEibLEZds5x9TXzGNq2qNRZ6MaTsroij0/7VDK0hdRg5bOCxpb&#10;eU/Z1jdDEqLg+mO1XbeNrqQAB/JVvlB6yN/QV0lpYxxQMjqpL8vxwfatstnNzemncWIhFRUTyzVN&#10;Eu7+VzpsDSKoyStcrc2VxB8syMHXgg19DRwxxIEjRUUdAoxXOeI/C0WqA3EKATgYI/vV7kZPqcjS&#10;6HhxQg8iljGOa6bUvD9zCXIt5AB/smsQ2DhoFZwjStjB/hHrVuwrM7rwLaB9MNy3yu0hH1AruI4x&#10;uAUZx3+tZWh2MNhpUcMfzBVyWPc1twjI3kVEVcxqS1dh6gJkEVWe23SklTzkfSrqD93kjHqTVW/u&#10;BDbuwIJxj8a3j2Rl1uctcWETXjqjM2Cdxznmqmp3q29vIsbnJwue5rYgjcI0ijJHLGuQ1MPLf5x8&#10;oOR70qlVQTN6dG+5r2cK+SgZd27kg81cSGOMsUUKo6gCsiHVIRt8w+UM7OT3rXt5EkUBH3D2PWlF&#10;3SuROLi2LNEs8BB5AHFc1JaFJZISQBnrW/dXSoREF+Y857Cs+WBHQszNk9TW0bJGeraaMs28NtlV&#10;79aqTW6uxcLjFWBDKtyynmPGQamePcu0jt1rFJKRtO7MW7jCrx0oqy1lJI+CMgd6KpjTVtWW/wDh&#10;E5GjEs9yqkckBc/zrB18QQ3Ci0uDIwXBBGdpHpXQanrL32YLd/KhbjzD3rlL6K2spzvd3Y9eMc04&#10;yalZnNNJrXqZ73k7/KTz71aiWRk+VDgnBVsnP1rOJknuC0MR+vWt/Rra8uLkLMCIgfmB4rqdXlWi&#10;OH6rOr8b0K/2eXzWlcqBjnGFH5Cq2pWw+zh2k3Cu2TT7dBnyV/EVX1DTkvbExHCkHIIA7GuaUpyd&#10;2dVKhTp7HnXkgKD09acACeDW5daGV3Ek+wFZf2BkIyOM4qUjsuthi27N0Fdvofw1utSgjnurhbWJ&#10;1DKDGWY59uMV1fw58NQxWrX9zAru3yxhxnA9a7+VRGVfgbTz9KxlzS9DVyVPSO55PN8JLn7bm2vI&#10;fs5XPzoQ2e/Fbuk/Dm10+6imupRMobBQDAPp9a7+Jg3I79KZJsiLSuxCgZI7DFO3cXtZlcQPDGY4&#10;cKi8KMdvrXBX1tZ3/iOeaOKQJC2yVBwHbHJr0O53uEZWCqBls9faqtrpVtD82xXlblnIxuPqamak&#10;42iZWV3c4C4t7VLgi3/dDbhlDjaPfmqT6I+wG3laT/afgV33ii3jOkSELECnzfMB29K5G41+whiV&#10;nuUDfxKOtVTpvqzLVbGGQYiySDDKcEVWniS7iKSD5M9xVPUNY8+8ldCFQnCfLjI9apf2/LGSjKHX&#10;sa0djVJ2Lcmi2UIysfzdvmqN4AIREG2gehqP7bcXW0+UFH97NOEby/ebB+lZtK5WvUlKIF257da5&#10;S8iMd06sMDPFdHOIrVRJK7nJwOalh8Pzassc3l+VFvA3PwSO+M+lO9tBxXV7HKQ27PMEVS2fQV2m&#10;heEILu1M127Qx5xnHzH168Cui0jRNDjkCxQfaJIjhpmU4B/lWtcaOmoOIpGkW04JQfKOKOXm3CVS&#10;K0iZcdilnaPb2uk2s9mgyJWk8xnPOOCOO3euNiuJbS6cRnDsTkjGAT6dq9Wgsra2t2iiQLGRg5bP&#10;FeV+J7y2F80enqUH3XYjGQOOP8apw0MedttFDUdQLZgjYtHxk5zk+vv9ak0hsSqDhcnaWPOAetYw&#10;cZP1rTtJUMeFPze1J3KhTUUdRe+Pf7LtTp+mRKZIsos5+6vuq4GT7mm/D6b+0PFCXF/K0spbcHkO&#10;4k/jXD34KT7wMgmrGl3txa3SzW7tHInIZeCK54YSnTu4K1zeM76s+ovNRWwZFBPQE1TvNb02wUm5&#10;vIkOcYzkj8BXgkWt6nNqCT/bpTMcjzHcnaKzb/ULqaY+bctMR/F610qMdrmfM+hu+Ndbj1vW2lhd&#10;Xhj4Qqcg+pFcvJOyDcpqF5D61DvO7n7tKVmCXKtC8buSUDezEYxyaoXbonzA896J5xFDnPOOKxXu&#10;JJJAc7uRwKzjTitEKU7Fo3g3gZ/M1as9TntW/cyMvuDiseYMGJ2qSecH1pyTFXVTn5u/atOWPQiM&#10;pI6lPFepooAvHHpnB/nmoJvEt/MxZruVieOGwD+Arn3cqu0g5PSnqrZ5AOfSrTVg9q36m3ZC41S6&#10;++QP4nbsPc1dvLuG2Q29kzFcYeTu/wD9asWDUZ4rcwICqMckjr+NEZ3ybyOvWsJRcpXlt2NnK6SO&#10;r8MeFNU8TyP9iVVROGnkPyIcZAPc/hXo1j8INNFtCNTu7ma6PMnkuETPoOM4/GrvwiuLeTwvJFFG&#10;VljnYSnHUkAj9K7y5nitomnmcJGgyzHoBWcVze8zolJx92Ghxkfwr8Mo4JtZiFPH+kuc/XmpdU8A&#10;aSNNk/suzSG7jXMbbiS3scnvXXW9zDeW8dxbyLJDINyOpyCPUUtxMsEDzMCVRSSB14q1CN7kTqTa&#10;akzwC4uEhuWhkcLKhwyNwQfekaZQuQwI7nrXqF5pOk6273kthC6zgMTLGN3TvXP6z4O0aKw3w26w&#10;Op4MR259quNRt2sYSUehx8Mv2lRJGfl7cYqrqM8tlAsxiJjZtu71PpWyNJiiztklAz03VW1qwuLy&#10;zhSMqwhGFGOTWjk09jNWehzdxqfnxqkcZjUHPWnx6kUhWORA4U5B6GrOn+GdU1Cdre1tWkkHOCcA&#10;e5NJr3hbVNBaNb6JR5oyrRtuX6Z9aztqbqm7GFcyvPKz4PJp9rNPaTBoiwbGDjvVu3eOO2McqBjn&#10;PHWrdtoeq38S3FpBIIlJCEetO6W4uRvSxFbEXN0v2hvLHUkjrW9GdKkmSJ1Ty8fM6rnFN/4Ri9j0&#10;yW91MrCUX5Iww3Oe2fSsaBPKXAyeaiWsXYaVpWfQ9Cifw5olkFiihurpskOR0z0zWbLr0MELmCMH&#10;eMBFG0Ln9a5cyYpk0uEHU59K86ll6i7yd2be0uWbgmeVpn5YnOalsbd5ZsqCTntTLOGS/dI4FLlu&#10;MCuqsLeGymFrb/PcY/eyY4T2rqq1/Z/u6esiIU7+9LYzm0a9v72KzRAgPLOSPlH9a6yy0GHSlSG2&#10;KvcKclcbmOehbHSq39mRSSpcBnSVOjo2CfrU6xBJN0bOH7lTjP1rlxOCxGI1c7eRdPEwp6RRPNaQ&#10;2Fx9pu133LH5BtyM+uB0q1p2ivqCtOzrEiEkgcuT7+lR2eqy6ZHcefGZSxLKz87uPWr7axFOqixX&#10;F3Ko8zb90UqOHlQhepK7On2k38Md+pVjgaCARYzI3LA9fYVJZ3Uumae9qGjUg7nl3dM9vrUMgu9w&#10;JlUjb87ngL9Kwr3Wo2229uj3ChvmOPvGrown8V9zepFShcmn1fyUmZZFLv0yM7ef51zd7eS3Ll5X&#10;LBf7xrWvBYRws4ZRK3Pl7sla5ydJZydisI2baCeK7kklZnl6XuRXN28kDBWUI/BHpWU+GACnLeor&#10;Vl0K5LiOBGlJ/iUZz9KktvD9wrtHKpSReoYc1MK9Pa5pKlLsZ9nZT3cqxoBuY4yTgD61r2egiG/Q&#10;yPHcJvwNpyHI/p71q3DQ6Tpj2cO1nZR5kijrntmoNMtpWQyAHfJxnoEX2rmxOKfI7aI2pUkntsdN&#10;ZzJbRYO0SNu5GOAP5elXLOKa6A+VreLhmJGMis0QrZWhkJQg8Dd1mb1/3RW1oF9/ad6LeZRtALkj&#10;+IjHB9q+fjh6laXNHbubKta9zoNOs9h89h2xGv8AdH+Jq8x/fKrN16DFSgfL0xS4GQa+joUI0oKC&#10;OKcnJ3YvQUgYEkA8jrQelRQqRuJOSTmukhvWwsyR+WxZQQBk5Fed6npcdxPJOyBixz06V0eq603m&#10;tDEMxg4Y461lx3LT+Zx90dK0jHTUyk237pU0XWDbM2neTJJt/wBWwHA9ia6/S0uCDJLKWjx8oI/W&#10;sfQdOmkeSSeIJGxJXFdQkZBUA7QoxgdK57z532NWodFqPG1h7Hmuf1bMt0IFiIxzkd66OsvUm8lh&#10;MozxgiuinuZ1NFcxdRlSz0wxICWc4Nc3JaLDCZCcccVsam0l0i7RhQcsxrB1W+Q7IQcjocVzYii2&#10;0rm9KV0Zc+npcyo6nD8n2FR6dqEunTujncoJrQWGSOF3jB3MOPpVX7MJpl3soY8kelc9GtK9uh0V&#10;owUbFv8AtI3JZmXkDPHalN4rRqAcgdaxdTuP7PcmFuRVbTdSS5ldZMKWOeK9Fydrs4pU1FaG++X2&#10;FOuadJwuQPqaYm35dp4FSyH5DkcU07mT0IBKioR3oqBSoJLdKK0sSo82p0/9m6VpEfmzFPl43yf0&#10;Fea+KJbe9155bRf3ZAGduMnua9Ml0JLqZP7RuhLMeQucD8q5jVdEt01h0h3iVSN2en5UluKFl1KW&#10;kWUUVrHIEG8jk4rXjCq3QA0xIxH+6A5AxinxDbFgsSwPU9apImTbY8OGOVOQOoo+XaCvA6nNAxke&#10;/XFNI2AAHr60CKOoSx20PmSYAbiufhkWW4wq5TOc1s6vbTajbLFBGXfdwFBORSaL4ZmedI5pNmT/&#10;ABDafpzQnFGsYO1z0PwrrKTWKWUaATovHYfjXUPGGVgxzuGK5bStDt9PPmK7GReCclfwrehl86FX&#10;SSQq/TODismtdAlJEtiURDAgOIxgEnJNWFO5CJQue46isyxmmfUp4ZV8sLgp8uN47961SCAx7+1T&#10;axQwgbGBXIPUHms6fULPS7Q75lBQHCA5P4CrqO0iOoOCCVznp6HpXI3vhp7XSp/NvS8jE7SqYySe&#10;M5zmi/Yls5O/urjUL559Ru9yn7sYfO0duBwKpxaX9qDeVboYucvO+3H07mtqPw+kMrPKtxdPnILF&#10;Qpx7ZFan2eNWQxacIl253lgCP59Kmcaklo7EpRTu9TgdWtLO3Kwhmkuh0YAKgH8zXOX25JBNIiqx&#10;/hUYFdh4me2k1tHiiDbSBMwHFZt7pcV0CRJwentVQp8i5dylO6uzM0/VkHyz8L7VrreWpGUO9j0U&#10;DmsKXQLqL5o8SL7HkVb0rSbg38SSAjdVNGiszsLTw4rXcN3cgS+WNwhHQH3NdBJptrd3KzTY3xKc&#10;Qq2VCn1HSobK0uGQpcOfs6qNibjlvrWlB5kcTbyCSeCox8vvVKJlOTejYtrZxQ/MuT3+YYxVlhui&#10;YAhT61yzeMY47p0ktGCKxXKvk/XFR6j4vjjtUe1tpWVztLyrgKfw71ajYlxkza1m/ttN015JiNuN&#10;qqOrH0ryzU0jvy1wjYYDkt/F9BVjUL+TVLszPcPIOm08Kv0FQsQBtrOWuxUUo6nOtgHv1qa2dlkA&#10;XqaS+xHcEAdfSrWh3Js7+K52KzRnKhhkZrObcU7bmkWjudA8Ew3lt/aGtAwwKPMVCcEgdz6CuU1G&#10;OBdSuTbMGg3nYwGMitPXPFd7qVj9kZwsWcvtGN/19R7VyrXWMjJBNY4b2iu6jvcTu3dE05IVsHAx&#10;VUyEnnmoGeV5MhjgjmlDY69a6GPoPLFulRySCOPcx6U/oKz7q5yNiMuO5qbpik7IjnczcFsKe45q&#10;uyBCApGe1Sx/KuMgkA8VBksc9au2hhJ6X6iNkMSKcSuBxnApMBVPJ4OKTIx90gjpWbW1hczSuG7O&#10;Ac46UxcIWZchSclt2KfksgyMDtnihY2yOmc+vFaRkooavuTxuoyOdpPWrCyEEKAeT1FVAZMkgAdq&#10;miZ89RntmjS405Lc9o+DusIst1pMkuwzASxY65HDD8sV7E6LIpVwGBGCD3r5W8O6k+m6nbXSP88U&#10;iuCPY9Py4r6R0fxPp2rWMdzHKE3MEKP1DHoKx5eVtHffnSkjVtraGztkt7eNIoUGFRBgAe1K3L7e&#10;2Mnjr+NPPNKSAOnWmRucL4j8TRadqElqMRugGflyfbFcDqniS5urqNUdhCGDMTzn613njfwnd6zf&#10;Q3Fiql2Xa+44AHqTWIPhpqNukOJIZ3c/vBuKqg/manSLvqK2hki8jeby/NTJ6DNSeYQ5UjJ9qv6r&#10;8PbywcainlzbHBMVupyB9D1qoYpY2RJYwrN0I6fj6VsqsXbm0MJU3eyNLQNRj07UDJOCYZE2OR/D&#10;z1rpdfj0fWtKNrJc5CfdaL5iCBWBbaMu1JJZCcdQh4P1rXEUSptHCYwQBir5bkOVrdzgbLw1bQT2&#10;9wQb1GlIlh2EbEHcn+ldFrOu6bpmnvbWjqXZcRiM42/l0rbMcaWxjQYXGMeleeaZ4c+23d3dXbtB&#10;YW7MZJMYLHPQe9c9Tkw8eebN4SdV67IxtR1K+1OSNHDM479yaZHZXZTd5L9yciussoNO1O+m+zxT&#10;F0AEarjJHqT/APWrfi0S689pb3yzEuNgDbvzGBk/pWMqtR/w1cq8U7NWOG0jw7c3jq9zuiic/L8u&#10;Xf8A3V/rXSz+HrG0sj56CNXGI1zucn3P9BxXRQzWVmGlUbpT3JyzfjVb7HcXTtdPgzg/KrHhB6fW&#10;pSlT9+o7y7dDSEfau+0UYthYxaPafZrO1P26bJmmY/cXsPb6VoafZrbBlVizM24k9SamVBHuTyis&#10;jHLZ6sfX3qtLqENsBG0iB84Ze4owdOmk5/aYYlzk7LYvytnKE8EdutU7K++0XjquGhhJUgDl29PY&#10;VUl1F94a3gd+ccnAqpZ299JKzwzC2iDl5Mc9T6+tdNeqow0epFCg3L3lodC0i3Mn74q0oHzAcKg9&#10;PpUL3aWFrJLFHsX+Ejjf/wDWqSytLq7QRiJoY853P1b3PrVLWdLKNHIXkCbeQ3PP4V5rjKfvS2PU&#10;deCSijO+23V7byIZ9uecHvVSxae0kaJFDs38a8hf6VZcRQwH/VgkcbjVKK/u7tzHYW4LI33x0A96&#10;2jVcY8z0RyVqjl7qLUOlNe3h86fZn76oefzrRk0q0e8itUxIinBzz096wFbUbW+EjxmR1IJ4JXnu&#10;a1I4Hu7lLZHJlAzJtGOD6e3vUV3KKblIijJtp2udQLy3sYVtbHZLcuNuU5EY+tVms2RXBfLSdz29&#10;zRp+mwTSGKM7UBBdgcEY9K1bsRtCBuwi8KM8t7n2r56nUUa1m9z0k1a7Rxmo6dNPJDHEDsVhuB7m&#10;tqMWthiS4KMyLgRA8sf8KgnvniyIRuUceb15rGfaXLnJ55J717Sw7xCtLSP5nPVqqKtHcs3V1JdT&#10;GWTAJ4VQMBR6CpdF1oaVqsUzLuTlHx2B71kG6jTcWcKScDJqvD88rOrB+egr1KWHjGPL0POdRqR7&#10;pa3MV3Cs0Lh42GQw71YrzLw34jfSSsFzk2znkA52n1FdVf8Aii2ijH2OVZHJ5yDgD9Kvladh8ytc&#10;6HIHWs+4vjv8q2AY5+Z+y1z41lpjk3BXeeQM9PQVcj1azg+QcAfwkc5rGrUcdkXCPPqXha28ULFg&#10;nzElmNchfNFa6k9xZuWUZGCcA1p3l8LxdjTBYx2U4H51leUg+YLge9c9qt7JmjUYmjbeMraBER4J&#10;mkVdpVcY+tbVr4ltrhA3lSITx8wri3QlwRj1OKlWXZEw5z2wK9CFN21OSU1fQ7kajuz0FVJbrzZO&#10;cECsSO5eREPRSv61N5vzAZJyKq9iXruQ31mk4YBiCTnArnptLC3RDEnoRXRzSsgCgZdvWsi7ujby&#10;M7ct0FTO8kXCTiyVl8u2dgcBQAtc3JK3nSSsecUmoatMQFLcegrIuL4LEeck1wRw7hPQ7XNTM3V7&#10;ppJMbu9Z8MjhvlBz2xSzubi44BbJ6VtwaPdlVKIiKevqK7XPlWpi0pS12HWF/ehQpjJx61uTyTC3&#10;iZudw5A7VY07SRaREnLuTzVyWAM6qFGAenpRTm2zGqomLcebFCZAuQo6UVr3VsjWrdsiiupRb1Ml&#10;USNbUdOnm1eO4VwEGOAecCqGqTWyTy+WokuJGyXDfKnsPWodQ1yRzsQMkJHy8fe+prPRXnwVUkGk&#10;lbVnCm59bJEqGQsCXYsepbkmpNwU4GBk9qlisi7pEHBlYgBR1/GuntvCcAtgtwSZGzuK5A57UnNI&#10;6Y+8r3OQ8x5pRFF94HnaM8V1On+FpbiKOa4fy2JDBcZyPT8qks/CEmn3iS286sFORuHSuojMwUjy&#10;1GOnNTKV9jS6jsRQaZZwOHitUQgfexzVgW8RH3AxzkZGajmufJCmaSNAex6mn20nnKHCkL2J4z+F&#10;RYNWTeXzjAx7iq0qpapuVFWMcEAdcmrpPYVBNCksflsPlJ5pFNIjlgXbvUfMDlW7ioZdUEKKDBLI&#10;SMnYuatxwrHnZkDsueBUU0kcboHZQxBxTFsV7rUvs1q88lvIqqu49K5vUtTIha8u2dUY/wCi26jm&#10;Q+pFRXmv299dyu0zNZwthIl/5bMO59q53VvE95JKphtU+0bvkmHPljPQCspObklFaC30LFx4kQYL&#10;xtH9CDSR+L2uQ6xWmY8YVi3OfWsC6gS7O2RuQdxx706OCOAYjXA9q7GyLRsPmVpGkkl5dz8w7e1Z&#10;0RlikEDAAk8NVm5vPs+0spOe4FQzW8t2dyECIjO7vUNFIuK2xB/F6mpLd913F5QBkLYXP86yreF2&#10;uZIXnZkU8n1rWs0sYpVaXeJgfldT/OsZVkny2NFC2p2GnXT3VirSKElT5H+tK8xihO9uQnU9KqRX&#10;qiJpVMboDyU/wqnNq8NxuhGFU5BD8HH0rSFSMldMycW3Y5SS0upp5JUhZkLFtx4z7+1INOvJ7WRp&#10;NyQjJVT3966CUxXE8UX2lI4o/mmRSPmHYVHqWq2ywPBGzSEqVAj5FU9WW20tEcKhaKVggyAeaseY&#10;SvTrVi0jEIlWeP5mHrjFVfKALDzSQO4FZynGO417zsjIumL3begqKG6Ky7cdOK247KzTdJLuYnkc&#10;1j3kaiTfHHhSTx7VnGopluDXQt+cNhyeKpNhnLVEru55OAO1PzzTSSACScgU12VBk88UpyeabIN0&#10;ZHU4p9dQu7GfLdvJnZwvrVRWSZWUDdnqe1SPDJGMuuBUSOykhiucdqpR0bMbtk6MFiPy9OAfWoyv&#10;z8ZAPSlySCCSQD1pHUooOTmkndWTIb1vYaCM9c+1PZGkYhCCOvFRIpJHHJ9K7z4bmwj1+KG/gV1l&#10;BVXYZCN2OKJJR1WrNKEVNtPY457KZV3OpAIyMjHFRpDIud3y45HfNfVL6PZTRCExRSKRt2lBzXJa&#10;t8MNHvIpDBG9pICW3IeB+HSjXYHa97aHgR3IgBI3sfXipF4RSxHJxg9qva3psFlqk9tFL5qwuVD/&#10;AN4is9QMAbTk44FCik9ROT3RfsjuPOAc8V6P4Q8U2mkfuNRh823LBiVGWBHINeXwtscsvari3W/D&#10;HirlFSNqdTlPqSw8V6JqNuZrfUYcKOVdtrL9QasrrWnPG7C+t/lGSRIDivl1bskLuwcdCecVYjvT&#10;wPQ+lT7NFuceh9R2t3DdxCSGVZF7kGp+/TivnXQ/FWoaLcB7KbYG+8h5VvqK970bVI9X0u3vYzxK&#10;gYj0NZtWdmVa8eZF5zgZ4x71k6np1rdxsz2y+eFJR8YwfrWxkEU1huUik4p6MnXdM8ue9ks5B9pH&#10;lxg/6yLp+K1fsNaivbgwoUkKruDKe3vW/wCJ9P02TS5ftPlodpKnoSfauBguYbaRYtPhjW62bGdj&#10;8p75+tKP7p3voTye0VranR396LVMohd2PyqveoGh+0wRi+BihDBltwfvH3rNgs7tD9sudRwfde/o&#10;Kcl7BCCNzyz84Gcn65rhx1SNdcsdUdOGhGC1NvT2s7O5uJrlYrVjtEeTj5f8Kl1TU7IWjGK5jkfH&#10;RW61xt/dvdDdOGWNOcngD6DvUEc1suwSzqInBPJyfy7V04aUowUUjKrTjKV2adnqFjDM0s8mSPu5&#10;Gef8BWoviC1ZSLZZJCvTjAPvmsBtS0a0tn+zFWmzwzpktXPDUQspZpG69BwMVr7Pkbn1YU3F2g9k&#10;dne6ot0g86SONl6AD5vzrMNzGcnGTnOTyTWfazreyERgE9gBmtfTdIjumZru48iGNsMMgM/+Arjq&#10;O15WO5zjCJSlvJAuckc8f/WrX0u9DSqt3E4GFeGKMfKfdj/jUv2mwWIpHKjMOFIXG0ei/wCNRHdb&#10;WwMdsY4s44GNxrjeK5nbl1H8au3Y07nVZWXc0u1EOcIcD6E96wNW8QSXTkbgyDooGBVG5kknuTDK&#10;RDzzuPStCxgsIiJI086QY2tJwM+wrp9pKC5pavsc7jHYsWmjG/gSa9P7rrsXgf8A161Wt47SENb2&#10;6HYMrGPl2+5qP+0rWzj3PcQs5AJjRskVGLuxkRnuZiAfm8uPvn1968zEQryd5rQ3hCnKN7liFnvW&#10;FvCSWcZdxwqD37mprK0htEnfzAYFO3I+8x+tVL7WrW2g8m0C7CMnYev1NVrTxErqkLWgZ1PylTgZ&#10;PfFczo4ipG9gjyQ0judIAttZmS7aOMv9yIc4H9TTYrdrtt12vlQg4VFONw96zoHkRXuL4q05I2mT&#10;naPYVBPqDt5jZ3Ixwp7munB4WEGpzV2E41GnrY2NZtLc6eYA8cJ3AqP/AK1ck9mYxmUgKOgPerk0&#10;0yAPEf3jcFiCTVSSESNumdpG96+iTurWsc1P2dPVu7Mm6t9PLAyHgdk9arC5itNwhjHltjG7rWxc&#10;2kctmY9oTHT2rlbq2n2kjoD60opxd2x1Gqi2NKO/TcXkPJ6DPAqzDqq9NwrmEs7yQjYjMT0A61t2&#10;HhfVryFnSMLgcZ71vzx6s5XHlR0NheNe3kUKoXBPUHpXSReGHm/eXErDJ+VIx2+prjPD+ia5aa7b&#10;NNayLGkmWOeMCvWYnLhwc8jis52kwbcEmjjJbOK0kIiJIBxycmoxIzRtuDDHY11J8PwP83muM9cH&#10;NTpp1pbRBEhBY8ZPJP41StF6IlzclqzjYAbhSYhlc4z71HdJPZMHeJzv6DHFdlNaXO9YrWCGONed&#10;x6/lVmOFQSrqH2+3tWiqMysrnn8ct+W2xwuqnncw4q3b3DIWExc8csprqXiWfcxRgmeE71myWPlX&#10;QitocZG6Rm6AVz1sQ4O7R0RpxcfMyoLkplnDNngE9RVC4trnUbvEUZ2f3scVv28MU00zsgYIcBM/&#10;rWgkUcajCquRwoPSinWclcUoxjocVqfhWZ7NZIWLS91PeuQudKuEyrqwI6givaUt92D0wao6tokF&#10;zHJLgCQD6VvCN5XZm6zWh4nBbtHex8YO4V3ttnYoK5qNtFYSs8cQYjgk1djia3ySvToKyrJ81ja6&#10;cdC7andkY6Ul0nlhGxznBp9mpCbj1PJp/EsrE8gcYq46MyeqKU77otp9KKkmgBPfcDwPaiuiM0kZ&#10;uLZz/wDacRkjKx5IPzKTwa0LS58w/Mu3dwQvem6Z4T1EXCSSwoQD8ysetd3BZW1lEZktBnHACjI9&#10;qzc03oYQw0YRsyh4e0iMt9qKnZn5M+tdOUcMSh25HGelY9jJcW5YSxGOF2yM87DW1EzEHeVx2I70&#10;mrGqVtCbtwMmmsxXGAOTjrQTty27iqst/bIcM4J9uaRVyaSKHImkXeR93jOPpT/LCNuXoeopIXbY&#10;CW3AjuKkyMUiroi89Q4yrBumNtP8wMSD19K5TXvErw3P2aydTj7zjnB9KiTW9SmgUJ5UZA+Z3705&#10;WirsSuze1HVEt828bA3UnEac8H1PoK42fzLmwu5tSvLhbhiVUA7U4/nV+W54knaQXE2PmPQcdq5m&#10;+1Ga9YmRgEB+VBwBWEKspu0EXolcy8TRxnDADsvao1umHMiH6jpVojnOaQKuDxXUkZX6kP2uNeSj&#10;j8KDdwngNg+4xUm0N26VBc4SJm2jIHHFMBJLiADDupzxT/OEAjCEGM9SO1cw13ulMjAE+mOKktJf&#10;PulAYrHn5uamTsrlqNzp4pEkcm3gaVs5+ReM+5q1Dpgnm3zzfN3ih5I+pqeyezZCEZtpIGM8H6Cn&#10;vfxvE0ducMPlJXjBryauIrSnaKsjVJJFlIY7NQUEdsvQs53OaoXbQFTLHbSXMhyPMkYBSfWizurK&#10;OQPcp5rA428nmrFzLcyIr29rGsK8q79B9O1FO8XqZyfY5waZIWLGYhz1IBCgfzNLJpFzJxBL5nPp&#10;gD8a344oLgb5ZBISMEs2Qatboo49m5FHYZr0Yxk99iObuc3/AMI7LgBrhVIHOFJFMl0C3iOJrsrn&#10;jOAP5106yxFPmkUHpyRVK/0631NVKXCh4zkYwc1bppjjNouwr4O0vTot1j9qnCjPmEsS3fr/AIVh&#10;eIb6w1jTBa2OgfY5WkG2RdvTng8A0stleWOHPkuiqdxHHHrVOG9imnJnlYLnIWIVzSl7JX5S0pTe&#10;9zkLmyktbhovKdSOMHvUsOkXtww2Qtg9TiuumurXnyLIOw53SdaS01aaCcu9rC64+4y8Yrljias9&#10;Ixt6nUoQitWY0HhiR22M+6T/AJ5xqWP5CnyaHFpyxvdRSgOcBZF2k/gcV2dr40mtg23TrNBjChAR&#10;isXxV4ls9W0mSGSDy7ssr71OeQcgfSumNGUvjkZSqtfDE4rxSIU2W8KwEKobdC+7r2PuPSuYOGQj&#10;Z16n0rXkjkuZdqhnY5q9ZeFbicYlG1Opz1rWKjHRGLTbuc4hYj5Vb5uhxilWGZvkCE9sV38fh+xs&#10;YN0i7gMDmti2021OyRIlHGQcCnbXRC5FueWR288bgNG3HQ4xWnaTPaurchuucd69J/s2A9Y1/Kqt&#10;1pFnIh3RL0x0wa0vfdCiuXYzYvG+pts3Xs4KDAIYjinXfjDUZ4GQ6hOysNpG88iub1qyXTrhRGSV&#10;YZ57Vjm5kxxn05rS0WtBufcs3TF2+XgZ9KpuxyQQVJ5U9KR5HYZJI6cirVjZSXzBVyB1znqKylZb&#10;k3vLQr2sM08gjjyxPWt2LRMRqZGJbjIFaNjpkVkcgkk1eYZPTgVF7u5oopGZJpkW3gY+lQppW4/J&#10;JWw2ACKsaPDbG8Q3UgSAMC+R1FNSaKSuzQ8P/D24lmhutR3SWDHOyDO9h75AwK9ltLdLW2VbdNkS&#10;AKkYHGPSs+HU9JtrKGSOZViC4XaM5qN/FVm8gSFzg9eKyd27spOT06G9b3Hmx8xmNgSNhPOO1VtX&#10;OoLYONO2Cf1Y9v8AGs7UvEOmWyIHnLSlcqE65964xPEmq3U7WMs7xpI3z8ZYZ7CtFFtXC+pFJDd6&#10;nMfPvD5xz+7YMzHnoBj+tXbbwLeSSpKZPJXAJVwN2fqMgV1ml6Fa6dMssKPJKy5M8hyfoBW4BwaH&#10;DmVmL2sk9Gc1J4YEkIjMiJxhiAxJ/X+lcFqMd/oExt5Y9pQkxzKvLKfevYCduBxz61yfi9ZbzRpL&#10;aO3aSfcG2qM4GaUaMNkiVVlfXU8zubhbqB382RpW4bcM4H1rnZnZXOWzjpWvqOl6rZQGWW1ljiPV&#10;iOK5mSViT1J9KtQtsaORa+0Y5zUL3DMevFVSWpu4AY5p3sS2dJo2rCwHyhd7nG5u1dIqz3Kh55iw&#10;Y5CqdoxXnsLDzFyM813ujTvPaRoCrvnCgHtXNOEL88jS7a0NKCGOJkdBtYcgjrV6beYQ9xKSmNwz&#10;yfrUMdkzRENLmTrleVA9Pc1ZktY7lFRlYlcMCxwq/wCNcTxOHvzWvY0VKo1ucwkf2rUZGDyuCCVL&#10;9c+9QS2V1E6tMrqG5wRXoNjp8MDNdSKWlHcjA/Kq2r2sE1rJcSHOOEGe9RDGpztFaG0qDUb3ONjA&#10;U7gMEDFOaYkYzTZUMedgyc1CW45r2Iwi0ec5NMV58NgnnFS2erzae5MYVi3qOlU5Rk5qiwc3Q6hf&#10;bvSnShJWaLhUkpXR0sV3dX86l3Yhjjcela+8Iu48RRDapPf1NUNNgLW67EIdztHPT1NaV5CsFoY/&#10;mOeOe4rgXL7TRaI9b2cnS1ZVe+Dt8isw/KonnnkBVSBn0HNWdJsIpSPMLHjn0/z0rato7aWSWGKM&#10;JHHwWXGT+NRXxqpO1jKNOFtjnorOe4LZJAUZZmPCj3NY+pTW8S7IstIDgtjiup1RLl7aSG2iaO1j&#10;xuYjG7/GuSntCmWZSfTvW9CtCor9TknKd9dEZltqF5b3a3CSncp4zXpXg7W59RZo54kwgBaTOCTX&#10;l4kuUvVKWhdVOSrDr9a6/SmvSElkP2cn+GMYz6V0ONmS2mtT1QCMHzNwC5zk01pm2jyIjJ82NwPH&#10;1rB0KY3E7LeSGVx90ue1b9rqdpNMbZXBlHb1+lWkc7XQtW6BFK7mJ6kk5qQqr4J7HvTW4Qn0qlPq&#10;sEMqx7w2Www9KpK5Ny+AM5xUbgIS3AB5NKHUjep3Dtiql/MPIwwx3wadhDxmWU7B+NZet33kxmCI&#10;qXI+Zu4q95nkWagMRIeSfSuW1hZo2MroVVuR3ry8ZVUfdluzsowdrow7m+e1O/zCuOTg9av+H9Vj&#10;vzLMxBkBIyT2ritfvZJMoh4rD066uI5giMwBPOK6MLC0bsdRI9zGrQLIE3bm9F5psuoechU/Ip69&#10;64GylYLuDkuOTk1NcarPwiAgV6MdrnFyXdjq1uYEBiIGT0IqhdzInzE/QCovD6pdNI8wLBMKQehJ&#10;rTuNKSeInlSD8oz+VYSmpSNXHkVinCrmINjaOopwdVUjgnuBWnHphjhUM2MDkVlTokc8otwTnqT6&#10;+1Uk2yXKKV7g00cfLn6D1orLvIZYvmZsmiteVdSbNnXxeILNotp3Rv0GRxV5NRtpE2iZSOmc4rzS&#10;3uGuWCICR6AVZkn+x/K7ZJHTOcVfsovYx57M9JkurYRndKhDA9+Kyk13yLUGY7SDjcRnNcOmtStJ&#10;FDEm7ByQByTW7POk0I+0RHZjkCosloy7dSTVfFyNGYrZ2Yvwcdq1fDV5bz2hMxUTd2brj0riHuNH&#10;gZkWJmJ6HPSoJtUWBfk+6fxqmk1YTaWh6Bd+KoLDzIIV8wx8A54rndU+IMogxAiIxGPWuEvNXljZ&#10;n2ttJxnGKx57oz5Yb80csUi0jo01W4muDOdoyc8Cuo0SZbly91LlAOSTivNbW7dGAJ496001F1jI&#10;VsD0Fc1dSkrXLtfc7HX9Ws1tzFaMS27OB0xWPYmW7Y7ImOBk+lYcM5luVDfNk9zXRG9na2EEWyGE&#10;D5tg5b8ayjekuWOomo2K8l5HGxXrjrUDanGDgAn1qL7NBKxUTEMT8xJ6VQlkjjmYfeUHr61vCfMy&#10;fdNZdQiOTzVa7vd0WQjYPBY9KojUYYxnZ1FNXUklQIV/d5yR61pqO3Ygu7berSQQkKoyxPAP0qla&#10;yNGdynBPWty61K1mt3TdtypGK5hp8sSDxntUSV9yos6CDWbmCPy4JCh6ZUDP51Z0dpZdQjQPhnbG&#10;W55Ncwk3TBrsPCMtul+s90SSnKemazdK60LWjudj/wAIvbMkeXkZ1654FW/7IiWNY5UDhRxuzgfh&#10;U8msWwiLpOpY9KzpfEKQW3zESHpmtFRj2Odyk9DLu/Cxm1GPbdGGKQH5VHQipYvADSuC2pOF9l5q&#10;rdeIWmmVoOGTknsKs2evmGxaS5vDIN3y5HQelXylqUktCP8A4QGU3LFb9TBuwCyHdV+38BWsPzSX&#10;k0ntGdn60lv4kt5dyi4JwMnPapE8T20jiNLgZA7jFS6fUOeew+TwPpkjnzXupRjlWmJBFLL4N0wW&#10;wW1823kzwwOfzzVmPVA8gIkDewarJ1QBl3soXnnPOf8AChwT3FzT7nJXvhW5tHBtLgXEpGSki7cj&#10;04rnpvtn2p4ZrV4Cozt2HgV6MLyyjlklkukO49z90D3ri9b8byLPIumReUdpjFyx3OVz2B4H45rP&#10;2MemhSm09Vcym1Kwji2EMXX7xz1Nczqd4kszPCuFJ6DtT5pJZ53mkb53yWJHJJ6mqi2yAkEtnPU0&#10;JRRUk3sjpvDsdqts077fM7luK6RJ7MRZE8YB964eCyljA892ghK7lkZG2n6ECnNZ6iAWjtp3TGQy&#10;xsQR+AoXL3Ktc6y51PTymx3Vh39KpP4gtYMCJS23gDOBXLXVrdQlFkUiV+kRyH/LrVnRtKS/vxBe&#10;XX2VM7WfymkIPptHeqvFK9xxg5OyNiXxQ5+5tX1rPutemnRk80gHqBXcWPwktZkS5k1tZbVhnMMW&#10;04+pJx+Vcn4w8PaXpU6x6Xevctg7wcEL+IpKSlsgkop2TOVvbiS4dfMctj1NWYE0trfawm83Gcrg&#10;jNQiyd4wx2jjuamhiQL8oGaWxHK2ynFab3OFKrnuK3tMCRPsx1HFVAwHcZqSObY6sOxzSY1GzN7A&#10;AxmlyCBwagWeKVRJuA/GoXvMMAu0jvzRYZYcetOjOGHAOPUVAJ0YZLAfjSITK4jjJZieAKNgNNNS&#10;kC+UfujpzVrz3aMMH2575pLPw6cLLqV0sCvwqIdz/wCAq9cafpCxlIotpHdnLMffrxUfWKK6ivJv&#10;TUpaXI02qwQwyK00jYBbovvXpVhodvaT+YlqTNx/pLnJP+BrjfCVjpk2tCWVUWWEHZk4DH169a9L&#10;Rgp3k/8AAQeK15ubVBVsrJErX1rbHbPdRoTjCs2DTIdVt72YxWcqyBfvOpBH0qpaRxS3N3Iyqz+b&#10;gFsZ4A7+lRahbpZ3lneRgK3mBGwOqmnYzT1sbuMgZ61DPJDbx5lZVzxyetMtrgXltHOAU3qG2ntW&#10;dr9hPeWi+V1Ri2ATzxQkTc5f4gamHs47e3lVo5AS4FeRTwBSzY4rv7rw1qjI7yxnaBnbkZI9hWG+&#10;gveRlLdHZyeQeNv1qpSilr0NYxS0OMYkkheSasjSL5ofN8lgh6EjGa6e48EXNvppvBIu9OsZXmkR&#10;GtLUTajM0svHlW+enu3tXnSxanrRdzfkUfiRT0nQoHiP2zzUlBwqgV1FtorWaiSJkjU8fN/CO5z6&#10;1gP4guJJQ7oo2gCPauCvvmobnUpLqUSEleACNxwfesKkKtVO7sVGai1odw+pWtpBtRi46jvz9TVZ&#10;9ZgwJZJGLgZCr/jXIyamzRqrEbVGABWdNqbOdo4op4JLRHTHENHXXXi26f5IpCi9OOTVKHV7iZny&#10;7SBRnZmuWa5wpJPNFrqJglV+feuyGHjF6IyqVXJHXeeJU3EEexquzcn0qrBqEVwoKtz6GmT3iKrB&#10;T8wrsjZHC7tll2wMntUmnQy3d6kUYHzdSRVLTLiCS48u6DFW6EHHNdnbW1raQth4ommXBbPC/SuX&#10;E1+RcqWrLpK0uZ7EllA7k4l2RINvAwceta8dvHJGYlhaTC/6yRsYpunHTreEHzkPT5jyT7VpSzp5&#10;OVy+eURP55rxqmJqR92nH5npKomveZAlsLeIKwVQBjaKhEkNrcIWt2RXHzlepHsKjmN3Id6lmAX/&#10;ADiqdw8zL8zfOevlnL/j2Fc8qbqtKTB1bLQu3OoPdo9uEjEHUA9fzrIuIt6Ou4JGvVUAB/PrSNbE&#10;pjfIC3Xc39BQsAijCAswzySeK7qWGqJbnLKcVqVrez8vcxCkvVmJGiJ3cgcj2qTcEYKBnNSAYPJ6&#10;16kI2Vjnb1uLBqEtncpLHCHAHJzjg+ldXpFvp9yRfwJ+9Pqeh+lcnsXOD0qWJ3t33QOUJ5O04ra1&#10;yb9j0Ns7gABjvXL63ta8Uq3IGCB2NU4dWulHNy5+pqSJobou7yIvclmwc1rBJamMk2y/HqL22nRR&#10;c+Yxwv09asQPG5MkzeYw4ANc0jOzsIw7nsewrTt0WPDSnJA6Z615WIxXs5u70PRVGMkrGw37yXCj&#10;jHJrB8TySCAW6cx9S3cmtF74YKxks2cFtvSkmlR48MAy9csOSa+dr4qVWsqljpjTtGyPNptFkuAW&#10;cbR3Jq1p2i2qCe1Qgll5LDr/APqrpLuHzWIVRtPPFVWtVjwq7NxOT7V3U8VObSRTprkszOt7F4FO&#10;EYnpnHBrPvopUYyPwq9q6kfaILdt0ZEY4DdjXPXzvcXDIcKuOor38LiNHzM8ypRaeguk6w0FuUEQ&#10;C79zdiRXSW2qLPiTIVd2QM9K5Oy09kdpdx8scFv6V0qaLK1ukilII2wI1b7z+9aPlTuZNuTsat7q&#10;CTQARsQf4sGslJVU7yeBSX9q9mqjPXrWbuZgQudvvWkKilqhygkrE003nkntRUQB27R070V12Ofm&#10;KdxJHbwmODjIwcGsWQvKNu9iRx9KnubhfMEYPzH9Kj4RhyPrXMrx0KpwUdTQ0Zns5hIUVyPWp9R1&#10;ySWf7NuQR9Pl/wAa5671RoMiNue9Y0l4xYuWOTWj11Ha7N28nS2IC7Wc9/SmSanB5GOdx61g+e8r&#10;Z6mo2kJ+U8GsWkNwuX5L9JCT5YOBwTzUP2gSEAAcnPSqozjAFaOmQ2/2lXui2wdQKmT5UOEOXUrE&#10;bmwBzUnlzRIGkjYIejEVvC40mL7kZ7/MeTWdqWqxyW3lRh2H+2eB9AKzU5SewOpZ2SKUV0EccYIq&#10;6moMxwTn0ycCsHzWVizcinC4Dj5avl1KaNky8lvNVcntVqz06C8JJkLH0JxXPI+TnNWorpoGBVsE&#10;dOaUk7aEKD6s6J9At0X52AWqNzaWFnGRv3yHkBaoXOo3Fx8skrHPvUSQlRudiS/Sogp395lcvmVm&#10;RZi/OF9Kh+yLyBnHtVqQonQgVPYWU+o3Ihto2kduwrSc1FXZa8iiLOPbuBOR2rpdA0a81MoLaJgm&#10;OZDwo/Guq8P+BbYMsl+TLKOTEv3V+p71uzwSzA21kgit4j8zx8A+yjvXD9dlKXLTXzKTiYf9g2UQ&#10;8p5TNORgMpOB+XWs298PMGbCygBsKDnJ/Cu+j021g04RxuIg4/1nRuff1ql4j1yPRbWKZoWYMdme&#10;h6etbQhUvdyF7RJ2SPMby1S1lmRnkTA+VWPOfesos4XYXOBVq/u4L2eSdZCruxZg5qkn7yQKh3En&#10;AxXYpInV7g08kROw9aSOeYMTmuu0/wAHxmBWvHkS4c8KuCAMd6r6h4KuEw1pIZhnlSdp/ChVGFlt&#10;cxItVmRs5Ix0watQ389yHlaVyV681VnsZLGTy54Xj54Ei9avxabdmEFBFHE5zvY44pOtETvEjecz&#10;W043tuxkYPX2xWCy3CuQUJycVthBDdGOSSNl/vRmp7i3gkhKQghuzZyazlVSKjrqc+9vPjJTFS2t&#10;k0zgMOO9TSW5RtryMfxq5pzx25G+HkdSTWSbmrI0V07nqXh3UNNv9OWyu44YhCgQb+jCl0nULXRt&#10;Tk053gezlOYZEGdp9DXGC6geLKA5xxtqO1mmimMrQlzg7dwoUNLMnS7djq/HmraZPYeVZqrXyODH&#10;KF5TBrKt/FdgVhu7mx83UEIDPvwrY74HesHVb2VlEjxqjgfezzXPrcqHO9j8xrRQTBaKyR3mqa7D&#10;dQyrbTi0glIZ442J3HvXIzNBKzLGxA/vuarxGGaRY1kYsxwBV7UPDmoWFv50tm7I391t2Pfipasw&#10;t3ehgylYZwrESRhudp61dh8t5C8UAjHbFZzwS7z+6YADkEdKmguGRPvYxUVYt7FRdieaxtScvJtb&#10;vzUElnaxrkzt9KkjAuHPmFVHUknmroi0zuGY+rNWl0kSZyxBVXD4B/vU94gMEJuHcipboWu4CPG3&#10;oQKhb90wEROPTOaS7jTa0EmGDhUYDrVmC5WJVCRMSByTVT7ZMM5Uce1OTUJIzyoP4U3BS0YuZmzF&#10;qMgQBARnrSzPP5Zly2PUVnJqHmRtnCEDI4zmrCX6yrgsf901g6SjqilJhHczhwyM2Bz1rqfD2sum&#10;owtczusJOH5OCPeuahdnfaoUDrk1ahlw20umAeRnFbRqL4Qfme4wT2s1unkMskbDI296j3w6vmPD&#10;COMspJ4y2McVwmm+KLHTbKOCG3kO3+J5ORn0IrTtvGdpEAiWhVSc5D559a2WqMXB3djtk2W1uF+V&#10;VQYz6AVGt9A8gijdWfGcCuNv/GSG3C28f3hhvM5rLsvEdzDNnhlwQRjAAp20uLl7nfzvbrdw+dIF&#10;kzwoPTOa5K7e303U7x0XdFI27cnAz6Zqml7LqlwqoOAfmfstR68Y4rUgXAlLErnI4/CuetRdT3Xo&#10;nuawmopLqZWp+IppyYYFVFAIJHP5VzLwPcSFi2eckmpWSR5lROrHAycCodXs9Zs1ZXtXSMYG9eVy&#10;feuWGFjSdobGzlzb9Sje3UFqCiHc/c1QS7Lrzk1Zs/DGsaqJJoLOVkj+8zDAz6c9aWfRbnT1Ec6F&#10;ZCMgV1xjFLTUzldOxUaVyeCcUzOeetWoNOurlvLjhZn67QKgkhe3dkkUqw7GruKz6kWT3HNXbLTm&#10;vDkOqAcZY1RYk8DirEDOmRuNKSbWgR7nSXWk2GmwxkXqSyqPmEY+8f6VSdmlhBEICg/eqC3iMzBp&#10;CQg6k1oX15bCJbe0UhV/WpproSnL1M8YhO8k57VtafNcagViTMhUdfSsVLWe9k2qMKOSx6Cuy0az&#10;+wLHDaqTPIMPKOcD+lc2LrRho9zqjTuixFEkAEU7Nuxny1GWNdJp0ZWIFoeVGfJBxtHqx/pWVbiK&#10;wlaeWQMwOAWGSTWza3FtdMVt3LbiGkcnk+1eTV9pWajDY1pwjFNtla9vnjvjBIVUOM5RuD7GoXZQ&#10;OCoz0FbstrZXkTwSRocnJKjBqE6NZQP+7gBOOMnNelh6Ps0kc85qRgrMGLA8fXvQSrdHHFXr7w8l&#10;zA6oojYZIZT3ri9S0+70m4MZmLZGcgmu+CT0MNDoWnhU/NIAfrTDfQkZWQH6VyUF55Um65BZfrUr&#10;alGx/drtqtnawct0dG+qooG3qR3pItTZlO4KSaw4R5mHk4WrBvYwCkUWCO7VEqqitCo07uxoy3ch&#10;4DHPtSRTgSjzWO3POKpR3DOvI6Dg4pryzkg8BR6Vg8VdGjotHTQ6tGoEEKFIwfxqaW/fbwBn1Y1y&#10;guQjgnj6nNTPqrYxj8a82vR9qzWE2tGdPFeLErPJIpY9M1B/aO1yUAfd2LdKwkkFxGCxOT2NTqwU&#10;cZ470o5a3qN4hLYvyX85bA2qPfmmGVnfc7En1HFUi56+9IZCRXZTy7ldzN4pGi2tzWq+WPnjxgqe&#10;4qpi1vXM8J8tieYzVGT5iM806JVj+YZBrsWD5dYnLOtznSafbR3Uttaz7Y44/mJxjNbt3cwzyiRN&#10;vkwJhD/erk4UvhZvJGQwccnPIHtVqP7T/Z8beXmFCdzA0qdPmTVypXja2xJfStMxkkOXboPQVnyr&#10;5IA46VIZS77iD7ZqvIxkbJrojS9/lWyIlNWuNRWBJJyDRUgHy9elFdiOVvU5FVwc9/U0Pnp1qZQO&#10;mKciAZLdq5NWdWxWttKimZpZATzwKxdU06W2um8tCYzyAOcV1sDIQEQ8mkuJEgj2n5mPQd6eqJ5t&#10;TjrRGBcv+7wpIJGcmqxZzISw610MqliWOOTnpVKWBX4A5xU3LKts8YP7wVaeaMH5AcGq8UGbgRnj&#10;Jxmupt9Ks7aEzA+e6jIyPlz/AFrGpJLVDco21OcaOfyjKIX8sfxY4qhK2a09V1a4um8tn+QHhQMA&#10;VkdeTVxvy3ZKQ05IwelMXC5ABFTpbvJhiMJkjJ6VVumaKUoowT0zV8rtclVItuK6EhcilDk/eqnv&#10;fIDEEmljaRgRnJz2osVzmnbQzXEyxxg4/velXJLeSHhwTjjNaGh/8e20jmrs8EjTrgKYv4gRRYbe&#10;pzkMafbP3sZZewzXaWeqtBFs0+OO0Ugbtg+Yn61mNYws2/bhvanBVjU7eWAzg1nOnzdDOetjopvE&#10;jyQxWse2JMAOV6sfU11Wm6jbPbJ/pKAooGSQK8ieYwS7JCVl9DV+3vJCoZG4HXmqp0FFWRajoevT&#10;CC4Xc7gqB0Hf3rhPiXdRra2Vu38RZlxxwAB/Wsl9Zn8sL5jAAcYNYOp3Ut85a4dpB0G45xVcthLQ&#10;52Zjk7eQat6TO9vcpMMEqciok097i7WPcFVjjLdver+r6LPoE6LJ8yOMq4+630PelzRvylxWp32m&#10;eKILkItyAsnTIHWuhGHCvnjtzmvGoJ2BDCux8P61dIoicb4gc4btTkrK5Limds+m290im8jWSEc4&#10;bBJ+mf51l6nNAUkSMRrldiQxKNsanrzjqcVQu9Umvp9iozknARThBVqHTJJYsXEyxnP3YsHH1Jrx&#10;61ZxlzTWpTo3W5ylzpQizIqlm5PzHinwW8kyrhQoPUAACtea40uC7WAtJPJ0LI+f51JBJNdzrFY2&#10;8URAPzyDcVHrmrdacottWSHypaLUoQaOjhmEYP8AujJH41ci0y0SRUaVN390YYn8BV19NuIZA93P&#10;JceYCXiB2geh4pJbYCMlYkiVRkKvy/rXPCE6nvX0G6jWiRRlu4beXy44eB/fGMflVd9QkfgRuy9d&#10;qDHH1q7GLBY1uJcHI+YYIA/xqrLr9vGXhiBQFdvyLj9etdEZW8yeaUuhm3rPNGtv9nigTqSeT+J6&#10;1iXccbIu50LL0VR/WukNrPqFu8sCMI4+HdweT35PWqdz4egt7Zbnzi7P91B/OtqdZMV+XqZFjamW&#10;YGJQCOc8mtmSW9ijXzb2RYx2WUj9M1kiDU1XKLIU6YHatJdB1JbUzXJSNBg/O3J/Ct1du9yndrUo&#10;XOr3Lo8Zld4z1DHOazQQ4ACdD2ro00qzVS0rNJ06cYplzZR+R5lvAUUHBJOKx9sr2LSMFjGV2mJg&#10;e5XitZINGazP7yZJlA5ZeCa1dM/smOJ/tduJARkM2SQR2qPT4NKubmaaZ4Y0J+SAkjaB3PvXRHVX&#10;Qm2jmTbMyO8bAqp6Zot4ZLhcKQOa7aOPR5BLBbwI+5Tl0Xp+NYEyOL9ktbYtjGQgyPfpTcox0kyV&#10;K70RVOkzbNwZScUg0t1Gcpmrc17Pb4V4thPQE0wNeTMuMID096fNBK4LmkZ7wGJwshCj1xWhBYae&#10;ygvckZ9AKp3tnIoMkkiE56bulUQX+6oJI64FJSgxtSRf1EQw3H+iysyY6mqImKNnd1prJIwywIYH&#10;oe9PNnJ5BY4BHOCaFJJgkzRtbyI43vzWmmpwxR8Orc8e1ctaRGSXa6sV/wBkVae0MLje2B71rzwQ&#10;JROrTVbAxDzEIPsajn1uy+zmONW3+vSsUx2IjTdMzHuFGKQ/YWARFI5+8TWaqR7CskXYdT8ksUkY&#10;BuMZ60yS9kfndkepqsLeONMKC5PRgOlLd2TRwAtMNxGdgPI+tNVoydinF2NfQ9Xhi1SJ5YkkCH5c&#10;nAzXoaPa6i0Zub22FuHDmKJgckdAT6V4xbKwfCg11GnvIiBQMn+VKVugcraPWItV0uVyi3Ma7DyD&#10;wD/jXEeIlj1TUy8cS+TGfvdAaxJ5Jo5NzkY9Qa07TUka2UBMsnJz3pS0XuhCnqZJsr0ztMX2DGFY&#10;fLx26VVvdOtFic3bNLdHptGAPrXpeiWVjd2gvtRwZM5RCRtUewrW1TRrHVbRlMaB2Hy4Az7ZrFxc&#10;nds3lUhBctvmePaH4Zt7zUE+1bxGgEhRR95e+a2ZNA0vVL3ytOtpFUNtCr/UnpXb2/hNUbG8KQBu&#10;wMkiuktbK3sbXZbRKmOwAHPvWm+xg5Hn/wDwq5XtULXrK7DLYHA9AKpT+C7Xw7qlmWSa8R2wS4AW&#10;vVYkCRInYD1qjqF/aQqBIqy89BzimoaD9tLZ7GI3hfTPMmjisxEZMZYA4HOcgdM1S1ewl02KYQRS&#10;eQqDawwAPXNa0L3V5bw3cTAurltpP3vb2qXX5DP4fkJGGONy+lJ0ITleSMZTlbc8jnuZd2JHJ7DJ&#10;qsNUktJg8DlWXuDV+/gVd0nTHQVys0haU4Peq+rxibRqNq52WieJRb6mZrlmIk4bH869Eg1K2u1V&#10;4plKnvnrXgwkZTwea1LLUZY+C5H41Xs10FKVz2C91S2t13b0dsYCg1xWqXBvp2eQgsfQdKyk1HKA&#10;M/5mqV3qiqCqHJ9a0jFIzUbsuiC0knWGZgWPHJwBSPpdtaz/ALtxLt5OOR+fesO2kM14rMSea345&#10;BjjrXJVjJyvfQ3ulsJs3EZ6dh6U8hQBjA9aRpBnHeoiTmmqd0RcmEh3HJ+XGABxULTEcspI7HNXN&#10;NszdsTITHGuMueBUl/aI37vT0kmEZ+eTHFS6MHoHt3exiyXIB6gCoH1BjjD9ParF/pF5FbLO8JVW&#10;PGep/CsgWVy7cJj61KhDdMvV7nTafJJLAWd9xJ4q28jp1Xd9K5yzN1bkcgYNX/tjM213rrpSi3Yw&#10;qxfQ1lk3AEgj608tjGOtZhu0RMhsmlhvw55IFdPMkZeze5okfMBT4YjcSBE4OagW7izgAn61aimf&#10;IKjFROskhxps3reSGMC2mJCAZbHf2qw86yqAyhIF5Ea9/rWPanecdST+dahhRDiRzx2HrXk/WIqe&#10;ht7JyVpMiu5vNl84xBUA2IuOgrPmVYXKkjJ5/Cr0z+axDEAL0AFQSWE11CJURyytgE9xXc8bBNIw&#10;WHts9CsCAue1FXINKmZW88lFUdBRXZTqxkrmc42Zi/2Ju3vE+/acYHas29he2UhxXo7W/wBnVyI0&#10;AYHBB4Ned69DcRXrpKSVPIIHFcsJO50PUyRMQQ6Eg0eY0kmWySe9AQY4pdwQfNxWkncSQNt2+lNV&#10;FxwKa7hlJIGBTVl+Uc8GpsNsuW1nBLIOAXqfUJzDAYFYMSNvHQCq0UxhQrH8ue55NRSM0g3E7j70&#10;lAwa55J9jHe3d2PHHrT0sN+0ZwSetX9nrU8cfG7jFDibNvoPvrGPTLSEyYYZynv6n8/5Vyd7++ma&#10;QjqfSuguX86QKBkCqbwoTwBVO9kuxnRpqmn3epg+WZiFUc+9aNrp+wZeTpyQK0IrdFPCjP0p7ghT&#10;jqeKE7GjiW9IWRspEhY1sSxzQDMsXy/3hyKn0C2SKy3bfnJ54rTWFmzu5UjpTCTs7GECG+b1qKGE&#10;3NyiAHBPJHUAVLrMBsSjw8BzjHb8Kt6NEFSRlYGQgDBpS7CS6i3uiWl+Nw5kUYDA9/Q1zd5ZSac7&#10;I7nB5UCu1iRldsnAPYVx/iS6D6kyA5CLjipd0XFvboVDcfL3qCR9561GH+UEmkznnNU2BPGmPmHN&#10;dZpGo2d9praNrChrWTiOU/ehPYiuPim2yAZ+XvWlGquQytXJiKfPFoa7nXQ+CLJ7aWxkiWK5TJiu&#10;FbiQdVP9PwrnWaOwBhJCshKnHrXQaXqyzwJpt5cFIypWKbvET6n0rlp7UW91LAzxytG5G+M5VvfN&#10;YYJ1LuE+gpWvq9ye21A2y71JyW3Zq6mp3F+jSSOQmeFUYFUQAUDFQcdKks8eQu08Z5Hoa63Qi5cz&#10;QX0sNTT0W580FuvSu+0bS00/Tnnmxnbvf29BXEQXlvFq0LSufLQ5ZVGc1vjXp7+6e3t4SXfkF+i+&#10;+K8/HxqVGqVNadTaktLsmu9TlS5GUG6UnDNwB/jWRqWsRoDHPmdv7g4X/GtJdJV5A91cSXEq9QeA&#10;Pwq/FZWqBcW8XA4+UcV0QoVHFRei7EucIvTU5S2nnvmP2pDgYZI1GF/Tr9KtWIs/OeZxIi5wS8eC&#10;f93sK2pJrK5vBaPFucLk8cfhVbU9PtbTSrgplRtwMsetU8KrWTM3L3rtGgbSS+twqSpBAMhtjDj6&#10;n1+lZbaXpti7bZjM3Z5m3BfoKzYJVtrXyIvNMjclSMc/jT1FxtwsSxn++eT+debFTj8T1LlC/wAO&#10;wL5FpKzPJIzMx2P6fQDimSg3Eu3aSDyDJyRUgj+zI8k0rPIwxgcn8Kt27F1jht7QhxzlzjP581t7&#10;TmWjJ5eTSxmNaSgsJJ/KXrhUBOKWCKCYFY4Zp8jKu/T8q3BbS3N3gxg/KBtRMc+5qlqUsunFbe2K&#10;x5G8iPkD8cVztOpJRT1N4ytG7RXj02eMl3EUaH+Fhniqkllp63Ek8rhnxnao4H4VG00s8o86VicZ&#10;HOQajYAdBXoUqM11M3JXuPlud6bIoVRR0Lf4U2ee7kiVRcbFHGEULn8qZjFBkGOa6VQhu0Z8z6GZ&#10;NYlpDuYt71HBCZZQHYlfXditgNuTpwafZaXDKzuzhFHbNE4Nxsi4SS3HR6PZxQLPM28eiHPP1q2L&#10;7ToiixWa5+6zkdBTkt4gyxtdnysj5cZwa6CPSfDNuwa6u2k6Nlm6+2Frh9hUbs9TTnju2LYab4Xv&#10;bcTyy7ivGwrs/TrUdzNoVtqBjTS1W1ZPmmdTgn0FUtX8Q6YZoLaytEW3ibI+TGa1x4osrmzMMtmj&#10;rjkNIOntxXdGnyq1jO99TIv7XwxJbMLceUxQn90p+925rhbu2DSKDKDxySMVp6jdx/aW2JsQnhQe&#10;grGuJ0J4OWq/ZE63LT6VGsasswbI5x2qhLbeWxwx496nsLjYwd4/MUHlW6Gr188VyoMFjFb5Ocpn&#10;/GskrN3KI7DUmgg8rGRmpHu3mYnywSe9UFtnjIkJDr0weKlGyPPO09eDWXsle6L5iRiVbHAbqcjG&#10;KtQm5D5QHkehOaTTionSedWeLcCWGM/rXoltr2mTnCyqhAz8wwK0VN3sDqOKvucADczykHPy8N2q&#10;/GjIMKQpbjHUmk1mSD+1J5opWdZDuO08Zqn/AGpOq7I5AijpsG2lKnLuT7R9DRS+aGUKHbIPfjmu&#10;58P63Hb2o+1XEbhjkIOWX6mvLGmypI5Y/wAWamtNQYrtBHHvW0KaaHz3Vj2geJtNLkI7f72KxdS1&#10;x3uc2ssipjBwcbjXERahEo+aQDp3p7a3bxDh1yOhrojTMuVvY6R9ev4wV+0OqnrznI/Gq76z5hXc&#10;QABzz1rh73W5XkYiQY9qrQamDzI7daJKKRfJ3Z376+LSMtaO0Uh67TwapHWribc80zOT6muZFz55&#10;2wozd/mNDG4AAbC56c1jGoluLkvoifVLxWDfNye1c6ygsT61du9u3DuCenFUzCQM5OPTFDrJlctt&#10;ER9xxTwxHK01njXuSR1FSwlCASD9MdKHOyuJRbHhZm5AODTJYZI8bgRkcZrc060ur+PbbQOR0yBg&#10;V0f/AAjttYaajX4M13I2ERT90Vkq0r2KkkkcHZEpOu4Y9K3I0fsDitR9MUbZXtgSrZIGMUj2Lwgl&#10;5AkTc05VEtWTe+xQAJIVQWY8AAcmtOPTVgTzbtgPSMd/qaqwzR2kweMFz0qRZnu3zJxjtSlO702M&#10;qiexat0a9nEOfLizgegH0rprV7fTrMNNt2qDtTA5Ncdd6tDp0Rww34rFi1qe8kwzkoTwM1XK5xuz&#10;KFOS9Drby+bVbjLD5VrJvEijYRrwzHGBSw6nbQAh2AOMfjS2dsNQuEkJ4BySKydBaJbHXCVtWVp9&#10;BuAm9TkcZ5qAaWQckOx9hXbqmxSMU/yAcZArojQfRmTrW3RxX9mzvwluR/vGkfTprdQzJ+VdoYFy&#10;RgfX1pjQBtyFPl/nTWHl3B4jyOSjin2hgp9RgU9ZLljglgPeurWBCn3doHSsq7gUS5HelLCyl1F9&#10;ZSWwyxu1hV43YrIwxv8AStixMbSfv5i5PQA1gvJb2+TJyMYqS11KKP5Y1UIeQc8muOvhLaIftXuz&#10;q3uLeBgIo1LY4JGfxqD+07iNwxmwo/hA4rPiv4Cu6VhyO3JrKv8AUPNfbCMDFclOjKMi1NM6r+24&#10;pUMZQZYYJzRXncuqvanLNzmivfpcqijGWF53e56ZreozWQBig3gjkdcVw+tS3uoHzzbMkYrvJAzs&#10;S68d65HxDdv9o+zRNtjHJx3NZ8uugQZiQWhC7nHUYOe1JeWyGLdxlfWrkUw8oBhz/OmT6XdagdiL&#10;t9BUyfLqyoptnOtKFz+uKYA8wxGhAHeumk8Ny21l5jRmZs4VRxmufvftkTBXXywBjYoxTjNSFNPm&#10;91XGoXQ7W5NI8rK3y9KbCWkPPFWTC0rqqgZq27DihiMxQsyYGODjrUZuXC7cdKmnuzsEEY6UlpyX&#10;WRM+pPalfS7KsitJu+z7+jE8UyPJTnIatyOCEReY5AzkgkcVkTMPMbacknk0ou42khoBL5qdeo+t&#10;RBsDJpVYh1+tXFEna6UVOnR+oNWztQE7veqGllvsKHHP86vHB+8cD6UWM29TL1CwF+8Rf5HU5BHI&#10;FT2lslgMs+cnqatKoZh2PoKx/EF9HCq26Nl+pxUqN2VfoaNzqFvErBpkzj1rzuW5Nxeysz7/AH9a&#10;h1C7m8zAY7TVa0fbIWbv0oktNAi9TXtbdriVYxjmtsaJHs5I6VnaGJXvVCKCScc8CuuePbLtRhj1&#10;rPrYuTstDj7/AE5rVd6nK1XguDEwPauvubZLhTHIMqa5XU9NktmYx/cJ4HpTaFGROZPNRmjboOaL&#10;XcqZcEnPNVLci0tD5hJJqa3uGmj4AHvRFWB26FyW4CpWdcTSqmYlZSe+eTS3E625ywLtUdt593IJ&#10;BCwXoDjj61TdtwSGeZJE6sQcnkmu18Mx390d1vHvB+/LIOB7A1m2mlW0bbtj3EmBgyDCL+Heuiju&#10;bryFhMxVAMBYxtrnd5O8UJzduVGtCmwMOGbOC45BNI8hLbVTB6Eg0kA2wiNl2MvWq11qEcLiNMyS&#10;HoFGa3ja1yNWwlkdJSiwoE2580nAHtVC+EV4YlScTOG3bc4Xj2qX7Pc3uPPG3/pnjI/L/GtSx0Z3&#10;ZZWgCheAT94/TsK5MRjaVNWT1NYwk9TOj0+SeWPeGeU8gelRzXum+fFY2sJubiVgC7MQo/Ku1NuD&#10;bvbxMpkZSGfHQGsLT9D06wuwbS3aV1PzTue/tXzs71pNs6Y1OXQux6VDHApYQhouqqvHPrU0Vrsc&#10;usQVQv33GM1aSMQAzX8ioq5IU8/iaxdf163e38u1dy5OcjpisMNGpKryxjdDqW5btmfc6yEe4FrF&#10;gs3L5wp/E1zV/e3Eh2syKpzuEf8AjT5p2kYs5J/GqchVwex9K+hw+B5HzMxlUurEKyA/LT2kCj3F&#10;VFwrnbkmr0FhLMwypAPSvQlKMVeRMYt7FWSR2wRgH0pE5ORiujg8N7YDJOHG4YUdOarDwjqa3IlX&#10;YsedwDHGPwrk/tGg9maOhJbme9tKIvmRlLD5QeN30rCkubq2uGQ7lYcEV3Jh1Pc5ubRZGA4z3HtT&#10;DbJOUllt13gdCvI9q0o1lWW5Mk6b1RydvHfXA3IjkduKWU3MTbZgykdjXYvGz2pWAqjngHHT8KbN&#10;YwzqFkG6QDBfua6FGxPtDh5Ljb8ygk+tT2985TBx9a2B4Umu9WihinEcUr4JY9Pwrorj4Qn7OzWm&#10;rM0vYSINp/Kj2kYu1ikrq9zzu8cSyFVbcw7g8VnG3kdDIGGFPNemW/wonmgMcmpATg5KmAhPpuqh&#10;qvgDUNJ0ySaSNJI1GWZH/pUyxGtkh8tuqOSsXjEYRpV2n9Kth0b5fMHHSs24tZLUjIK+uRipLYtP&#10;IsSJmRztUZ6moaT1YkruyJnKmQDe2PYVMkEPmBvmweu6vR9L+Glo1lEdRkm+0OAWETYC+1XG+Hei&#10;xzIjJctgdDNy1Zc0r6Ip8mzZ5mGij4jUH2PSp1EhQHZyfQV6kPh/o8aM1tE8cp5VmO7afoa47Vxc&#10;aNdNFdwAueVZRgEetU5yXQi0ejMVrNjbhnjIHrWc6xKctG5APPpWr/ajzgoUcLn+EZIprT2IQ5Ry&#10;3cNSjXk+hMo2OaunJkPlNtQ9vSpLG4W3DJIA27+L0q3d3NsTiK2UAdzUTS27RbRAgY45JyRW3M7E&#10;qWliRp7WVSCj7vUGqNwqZCpkHuc1bihjAAUBiTxzim+US7fu0IX3pxqS2HdrqVTFH5eTkn61Dg4O&#10;O1bsK/uNphjHfdjP4UnlAR/NLEq9cAc1m5tLUpO5mw308YCg47VOk+8/vEZiPepGe0DDgk564qX+&#10;0YgzEW+8sMDJ6VDd+hdtB9lYLebtxjjK85dsVVvU+yztGWV8cbgcirka3l5F5cUKxqepI61lXVvL&#10;A5EwwRRBRk7CvbQbHJGGJIDGtrT9Z+xxNHFbxYcclhk1zDSjsMe9aNm8LRhpGO7OMVs1bcNzrdP1&#10;OVE+QqgP90Y75rauNUN4ULgblAG7NcrA0cYA2HBHGasm5QRMBweuc0k4Lclps37jUohD5agbscms&#10;WfMqlWJPofSsv7SfMyZBxSy3+F+Qkk9SauU042iCjZ6GuiRxwkEDd71XkcJG2Gx7isWS7kb7zkAe&#10;9VHu2JwXPNccYO9y5aqxYnghuZAGb5s8ljTjokiwGWCdSoOAO5qKzkgWbzJRvUfw5xk1eW6aVsqp&#10;CdeK2U2tzPW5m29jMS3n8n0Ndv4feKOxREYEqPm45rCSW2JPmSY/DrViwuktr1mtv3ikcqelUpPn&#10;1Lm042Z18bEknBOeR7VYBCoc9TWZaX++LzJEA74HaobjV88R/nXoUldHDPQ1JriOEbnPOOlUzqak&#10;9OBWLcXuFLM4z71hXuvpECFYV0NRQQpymdk2rx4Ixz9apS3kZDM5yTXBN4g+bLPioZ/ELHC568VH&#10;PFGiw+t2zZ1e7kuHMVuCxJ6Cizt7yOJS+cdh3pdMuPPiJQY4ByOKvABGI3AE9cdTXDKTnK5nVxCX&#10;u2Gm92oE53U8T7ICxbk9qRxAzfcJwPXvVKaTahzjBodK+qLpV4zdmY9/OXn74zwKKZdOgck0UknY&#10;7Obse6Xs5hhJUc4zXEarMr3oODubG4Y4oorf7Ry0tjU0zQVv1Ds4CggYrsLWyjtbeOFBgJxkdTRR&#10;XLPWRq9NCw0MIi3eWAMngVzPirTo7mF5diB41zuxzRRUrcm9rWOLXSFcIVfa7/lV+w8NNceYzzKq&#10;rxxnJooolJ2OlJKLZGdBt7S7EiMzYGcN61lX5WGfCRheOx60UVtHY54ycnqQGWPyjuU/hWZPx868&#10;e1FFCKluEchK8+tSfdlU0UVqtyUdxpY/0NC3PFW3LL82evbFFFBm9xGk2x7gMGuN1Jka+e6IYx7h&#10;HjvnrRRVRWpnNtR08jmNRlBuSFXAPapNPhEsiA96KKwnpE6J7na6PClvHIFUF36E9q1AecYFFFKk&#10;la5lJtsaQGBIrNmC3KMSv3W20UVXUZh3FoLibyFO3HJNT6VpcL29wGyWjPytRRXLiJyTsmdMErDL&#10;HSo7tpJZnZimCB2681upHHCfIRcKoooq6TcldmdTSVi6q4GP5VNE43puXIz0ooqp/CyFudLe3lu9&#10;tbpFAVQgYB96qPaJCrMMKR12jrn3oorx4zla1zZq0U0XLCyG3eW+VuQPenWesNcGSFI9jR5BJOQc&#10;d/rRRXPBKTbZUt7GzZxOIUZ3J3jJPc1Q1HUl0wsfL8yRRknoAPb3oorjlJ87XQfKlY4u/wBSub6U&#10;mWRtpOQoPFUHy2VPNFFfUYenGMFZGEm7leVM8Z6VFFa+ZIdrYJ9aKK6BxNLSNI+1XYLsojXO7A5r&#10;qHtLbTYt2wySdMsc/wD6qKK+UzerP2trnfht7EG+W9nCl9pUhgOwrWFvKsCoZiSBk554/wAaKK5o&#10;RTqxT2NsRJqF0TWlvGYzIoPHy7j94mqGqW8UcE0sSgPHycjg0UVtTk4Yu0XYzprmo3ZjxwGKPBbL&#10;92xjJqCaUW47lj3oor61bHly3ZX02+nOpQTxkI0JLA9Sa7rStde4jZZEAyT90YoorlnJ+1sdkoRV&#10;K5tQS+UTvd3YjIOOAK5vxLr0TWr23kuwLDqcDiiitInLe55Z4guTql8ZGUIcAED8qyo4hZ3kToTu&#10;Vgc0UVbN6fxRPX7PxtHNbwItvIZQvzE4A/CkfXbmWUuNqHopA5FFFYzdkJRTYtr4nuoUFuiK+Afm&#10;kyTWXrV82qkC6RG29MLj9etFFO/ukzSTRitLMiCKARxgnGQOfzrNkgUXGCNzZ5JoornijOTa2Ma8&#10;thFcSR55Bpj2aRqNzE564oorqWxN3oQShI9v3iCOOaZHJ8pHP50UVTNFqbWBDZxpMgcMu5Sp5FZy&#10;jzZCCcCiikkSn7xNYx27SOZ0ZlA4xW3Bb27QPIluiqp655oorkr7mgp1SO3ObaDBA6v1zWRqDS6j&#10;MryONz+1FFKkktUCIX0BUBJl5HtVaONbR85LNn0ooqoTlJtNlPTYsi4dl5JINBY7cnvRRVrYlkLS&#10;5YADFSQzbHA2g/Wiimy47j7hBJ8zdPQVTdEVh8vFFFKOw5bluwt1u7pIVVVDHGTziu3gi07S7BVW&#10;3LtJkFiBk4/kKKK4sTJ+0SM5NpaFAadaXUjyvEACfurxike2t7Lc8UX5miivVglZGHPLa5mTahKT&#10;tB2j2qH7YyAkjOKKK74bCsrnP6pq8r7lXiufe4eXDH+Kiis5NtmtZuOiDbw5H3umabHwdpwQDRRW&#10;cW3uTH4zSspnjbdnjGeK37a7aba3QgfnRRVQOPERXMSz3jRngdKzru/JGMUUVT+E0oxXMZTyl2ya&#10;KKK57s7Hoz//2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YYLMbtAAAACIBAAAZAAAAZHJzL19yZWxzL2Uyb0RvYy54bWwucmVsc4WPywrCMBBF&#10;94L/EGZv07oQkaZuRHAr9QOGZJpGmwdJFPv3BtwoCC7nXu45TLt/2ok9KCbjnYCmqoGRk14ZpwVc&#10;+uNqCyxldAon70jATAn23XLRnmnCXEZpNCGxQnFJwJhz2HGe5EgWU+UDudIMPlrM5YyaB5Q31MTX&#10;db3h8ZMB3ReTnZSAeFINsH4Oxfyf7YfBSDp4ebfk8g8FN7a4CxCjpizAkjL4DpvqGkgD71r+9Vn3&#10;AlBLAwQUAAAACACHTuJA2Tk3hxMBAABIAgAAEwAAAFtDb250ZW50X1R5cGVzXS54bWyVkk1OwzAQ&#10;hfdI3MHyFsUOXSCEmnRBChILqFA5gGVPEpf4Rx4T2tvjpK0EVVqJpT3zvXlv7PliazrSQ0DtbEFv&#10;WU4JWOmUtk1BP9ZP2T0lGIVVonMWCroDpIvy+mq+3nlAkmiLBW1j9A+co2zBCGTOg02V2gUjYjqG&#10;hnshP0UDfJbnd1w6G8HGLA4atJxXUIuvLpLlNl3vnWw8NJQ87huHWQXVZhAYC3ySeVk9TyJs4xs6&#10;jQTo8IQR3ndaipgWwnurTsJkhyAskWMPttrjTUp7ZsJQ+Zvj94AD95ZeIGgFZCVCfBUmpeUqIFfu&#10;2wbo2WWRwaXBzNW1lsCqgFXC3qE/ujqnDjNXOflf8eVIHbX5+A/KH1BLAQIUABQAAAAIAIdO4kDZ&#10;OTeHEwEAAEgCAAATAAAAAAAAAAEAIAAAACtxAQBbQ29udGVudF9UeXBlc10ueG1sUEsBAhQACgAA&#10;AAAAh07iQAAAAAAAAAAAAAAAAAYAAAAAAAAAAAAQAAAA+m4BAF9yZWxzL1BLAQIUABQAAAAIAIdO&#10;4kCKFGY80QAAAJQBAAALAAAAAAAAAAEAIAAAAB5vAQBfcmVscy8ucmVsc1BLAQIUAAoAAAAAAIdO&#10;4kAAAAAAAAAAAAAAAAAEAAAAAAAAAAAAEAAAAAAAAABkcnMvUEsBAhQACgAAAAAAh07iQAAAAAAA&#10;AAAAAAAAAAoAAAAAAAAAAAAQAAAAGHABAGRycy9fcmVscy9QSwECFAAUAAAACACHTuJAWGCzG7QA&#10;AAAiAQAAGQAAAAAAAAABACAAAABAcAEAZHJzL19yZWxzL2Uyb0RvYy54bWwucmVsc1BLAQIUABQA&#10;AAAIAIdO4kAQKMzT2gAAAAoBAAAPAAAAAAAAAAEAIAAAACIAAABkcnMvZG93bnJldi54bWxQSwEC&#10;FAAUAAAACACHTuJAszapIz8GAABkGwAADgAAAAAAAAABACAAAAApAQAAZHJzL2Uyb0RvYy54bWxQ&#10;SwECFAAKAAAAAACHTuJAAAAAAAAAAAAAAAAACgAAAAAAAAAAABAAAACUBwAAZHJzL21lZGlhL1BL&#10;AQIUABQAAAAIAIdO4kAsgOhJC2cBAAFnAQAVAAAAAAAAAAEAIAAAALwHAABkcnMvbWVkaWEvaW1h&#10;Z2UxLmpwZWdQSwUGAAAAAAoACgBTAgAAb3IBAAAA&#10;">
                <o:lock v:ext="edit" aspectratio="f"/>
                <v:shape id="Image 237" o:spid="_x0000_s1026" o:spt="75" type="#_x0000_t75" style="position:absolute;left:0;top:0;height:2218944;width:3090672;" filled="f" o:preferrelative="t" stroked="f" coordsize="21600,21600" o:gfxdata="UEsDBAoAAAAAAIdO4kAAAAAAAAAAAAAAAAAEAAAAZHJzL1BLAwQUAAAACACHTuJAjRCknr4AAADc&#10;AAAADwAAAGRycy9kb3ducmV2LnhtbEWPQUsDMRSE74L/ITyhtzbZLVZZmxYUhJYq6Kr3x+Y1u7h5&#10;WZK02/rrjVDwOMzMN8xyfXK9OFKInWcNxUyBIG686dhq+Px4nt6DiAnZYO+ZNJwpwnp1fbXEyviR&#10;3+lYJysyhGOFGtqUhkrK2LTkMM78QJy9vQ8OU5bBShNwzHDXy1KphXTYcV5ocaCnlprv+uA0/NSL&#10;Uu1fzsXuy9vbx9ftGGr7pvXkplAPIBKd0n/40t4YDeX8Dv7O5CM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RCknr4A&#10;AADcAAAADwAAAAAAAAABACAAAAAiAAAAZHJzL2Rvd25yZXYueG1sUEsBAhQAFAAAAAgAh07iQDMv&#10;BZ47AAAAOQAAABAAAAAAAAAAAQAgAAAADQEAAGRycy9zaGFwZXhtbC54bWxQSwUGAAAAAAYABgBb&#10;AQAAtwMAAAAA&#10;">
                  <v:fill on="f" focussize="0,0"/>
                  <v:stroke on="f"/>
                  <v:imagedata r:id="rId50" o:title=""/>
                  <o:lock v:ext="edit" aspectratio="f"/>
                </v:shape>
                <v:shape id="Graphic 238" o:spid="_x0000_s1026" o:spt="100" style="position:absolute;left:2047773;top:1305737;height:341630;width:280035;" fillcolor="#FFFF00" filled="t" stroked="f" coordsize="280035,341630" o:gfxdata="UEsDBAoAAAAAAIdO4kAAAAAAAAAAAAAAAAAEAAAAZHJzL1BLAwQUAAAACACHTuJAqvffTbsAAADc&#10;AAAADwAAAGRycy9kb3ducmV2LnhtbEVPTYvCMBC9L/gfwgje1rQKu6WaehBExdO2XrwNzdjWNpPS&#10;RK3++s1hYY+P973ejKYTDxpcY1lBPI9AEJdWN1wpOBe7zwSE88gaO8uk4EUONtnkY42ptk/+oUfu&#10;KxFC2KWooPa+T6V0ZU0G3dz2xIG72sGgD3CopB7wGcJNJxdR9CUNNhwaauxpW1PZ5nejwH8nJ04O&#10;tzguxnN+Gd/Hdl9clJpN42gFwtPo/8V/7oNWsFiGteFMOAIy+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vffTbsAAADc&#10;AAAADwAAAAAAAAABACAAAAAiAAAAZHJzL2Rvd25yZXYueG1sUEsBAhQAFAAAAAgAh07iQDMvBZ47&#10;AAAAOQAAABAAAAAAAAAAAQAgAAAACgEAAGRycy9zaGFwZXhtbC54bWxQSwUGAAAAAAYABgBbAQAA&#10;tAMAAAAA&#10;" path="m263955,321669l252150,317244,0,8026,9842,0,261998,309224,263955,321669xem278978,335445l266992,335445,276834,327418,261998,309224,251942,245275,251942,243281,252552,241401,253720,239788,255333,238620,257225,238010,259206,238010,261060,238620,262694,239788,263858,241401,264485,243281,278978,335445xem279882,341198l187083,306412,182968,300189,183362,298234,184353,296506,185813,295173,187617,294347,189598,294119,191541,294525,252150,317244,266992,335445,278978,335445,279882,341198xem270698,332422l265645,332422,274142,325488,263955,321669,261998,309224,276834,327418,270698,332422xem266992,335445l252150,317244,263955,321669,265645,332422,270698,332422,266992,335445xem265645,332422l263955,321669,274142,325488,265645,332422xe">
                  <v:fill on="t" focussize="0,0"/>
                  <v:stroke on="f"/>
                  <v:imagedata o:title=""/>
                  <o:lock v:ext="edit" aspectratio="f"/>
                  <v:textbox inset="0mm,0mm,0mm,0mm"/>
                </v:shape>
                <v:shape id="Graphic 239" o:spid="_x0000_s1026" o:spt="100" style="position:absolute;left:22859;top:13716;height:226060;width:175260;" fillcolor="#FFFFFF" filled="t" stroked="f" coordsize="175260,226060" o:gfxdata="UEsDBAoAAAAAAIdO4kAAAAAAAAAAAAAAAAAEAAAAZHJzL1BLAwQUAAAACACHTuJA4QqHr74AAADc&#10;AAAADwAAAGRycy9kb3ducmV2LnhtbEWPzWoCQRCE70LeYWjBm86qQXTjKEQQPAkxJuTY2ensLG73&#10;LDvj+vP0mUDAY1FVX1HL9ZVr1VEbKi8GxqMMFEnhbSWlgeP7djgHFSKKxdoLGbhRgPXqqbfE3PqL&#10;vFF3iKVKEAk5GnAxNrnWoXDEGEa+IUnej28ZY5JtqW2LlwTnWk+ybKYZK0kLDhvaOCpOhzMboAU/&#10;8/7cudvr932+i/L58eXYmEF/nL2AinSNj/B/e2cNTKYL+DuTjoB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QqHr74A&#10;AADcAAAADwAAAAAAAAABACAAAAAiAAAAZHJzL2Rvd25yZXYueG1sUEsBAhQAFAAAAAgAh07iQDMv&#10;BZ47AAAAOQAAABAAAAAAAAAAAQAgAAAADQEAAGRycy9zaGFwZXhtbC54bWxQSwUGAAAAAAYABgBb&#10;AQAAtwMAAAAA&#10;" path="m175260,225551l0,225551,0,0,175260,0,175260,225551xe">
                  <v:fill on="t" focussize="0,0"/>
                  <v:stroke on="f"/>
                  <v:imagedata o:title=""/>
                  <o:lock v:ext="edit" aspectratio="f"/>
                  <v:textbox inset="0mm,0mm,0mm,0mm"/>
                </v:shape>
                <v:shape id="Textbox 240" o:spid="_x0000_s1026" o:spt="202" type="#_x0000_t202" style="position:absolute;left:117335;top:67861;height:140335;width:69215;" filled="f" stroked="f" coordsize="21600,21600" o:gfxdata="UEsDBAoAAAAAAIdO4kAAAAAAAAAAAAAAAAAEAAAAZHJzL1BLAwQUAAAACACHTuJA6s+O3rwAAADc&#10;AAAADwAAAGRycy9kb3ducmV2LnhtbEVPW2vCMBR+H/gfwhH2NhNlyFZNRWQDYTCs3YOPx+a0DTYn&#10;tYmX/fvlQdjjx3dfru6uE1cagvWsYTpRIIgrbyw3Gn7Kz5c3ECEiG+w8k4ZfCrDKR09LzIy/cUHX&#10;fWxECuGQoYY2xj6TMlQtOQwT3xMnrvaDw5jg0Egz4C2Fu07OlJpLh5ZTQ4s9bVqqTvuL07A+cPFh&#10;z9/HXVEXtizfFX/NT1o/j6dqASLSPf6LH+6t0TB7TfP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Pjt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26F0734">
                        <w:pPr>
                          <w:spacing w:before="0" w:line="220" w:lineRule="exact"/>
                          <w:ind w:left="0" w:right="0" w:firstLine="0"/>
                          <w:jc w:val="left"/>
                          <w:rPr>
                            <w:sz w:val="20"/>
                          </w:rPr>
                        </w:pPr>
                        <w:r>
                          <w:rPr>
                            <w:spacing w:val="-10"/>
                            <w:sz w:val="20"/>
                          </w:rPr>
                          <w:t>a</w:t>
                        </w:r>
                      </w:p>
                    </w:txbxContent>
                  </v:textbox>
                </v:shape>
                <v:shape id="Textbox 241" o:spid="_x0000_s1026" o:spt="202" type="#_x0000_t202" style="position:absolute;left:1626095;top:206471;height:147320;width:391160;" filled="f" stroked="f" coordsize="21600,21600" o:gfxdata="UEsDBAoAAAAAAIdO4kAAAAAAAAAAAAAAAAAEAAAAZHJzL1BLAwQUAAAACACHTuJAhYMrRb4AAADc&#10;AAAADwAAAGRycy9kb3ducmV2LnhtbEWPT2sCMRTE7wW/Q3iCt5qsiNStUYq0IAil63ro8XXz3A1u&#10;XtZN/Pftm0LB4zAzv2EWq5trxYX6YD1ryMYKBHHljeVaw778eH4BESKywdYzabhTgNVy8LTA3Pgr&#10;F3TZxVokCIccNTQxdrmUoWrIYRj7jjh5B987jEn2tTQ9XhPctXKi1Ew6tJwWGuxo3VB13J2dhrdv&#10;Lt7t6fPnqzgUtiznirezo9ajYaZeQUS6xUf4v70xGi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MrR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B6A1A7C">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42" o:spid="_x0000_s1026" o:spt="202" type="#_x0000_t202" style="position:absolute;left:1758695;top:1140670;height:147320;width:598170;" filled="f" stroked="f" coordsize="21600,21600" o:gfxdata="UEsDBAoAAAAAAIdO4kAAAAAAAAAAAAAAAAAEAAAAZHJzL1BLAwQUAAAACACHTuJAdVG1Mr8AAADc&#10;AAAADwAAAGRycy9kb3ducmV2LnhtbEWPT2sCMRTE7wW/Q3iCt5q4iNStUYooCIXSdT30+Lp57gY3&#10;L+sm/um3bwoFj8PM/IZZrO6uFVfqg/WsYTJWIIgrbyzXGg7l9vkFRIjIBlvPpOGHAqyWg6cF5sbf&#10;uKDrPtYiQTjkqKGJsculDFVDDsPYd8TJO/reYUyyr6Xp8ZbgrpWZUjPp0HJaaLCjdUPVaX9xGt6+&#10;uNjY88f3Z3EsbFnOFb/PTlqPhhP1CiLSPT7C/+2d0ZBNM/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RtT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1454ECF">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43" o:spid="_x0000_s1026" o:spt="202" type="#_x0000_t202" style="position:absolute;left:2638044;top:9144;height:227329;width:436245;" fillcolor="#FFFFFF" filled="t" stroked="f" coordsize="21600,21600" o:gfxdata="UEsDBAoAAAAAAIdO4kAAAAAAAAAAAAAAAAAEAAAAZHJzL1BLAwQUAAAACACHTuJACqT3Tb8AAADc&#10;AAAADwAAAGRycy9kb3ducmV2LnhtbEWPQWvCQBSE70L/w/IKXqRuTCWU1FWoWuihHhLF8yP7moRm&#10;34bdNYn/vlso9DjMzDfMZjeZTgzkfGtZwWqZgCCurG65VnA5vz+9gPABWWNnmRTcycNu+zDbYK7t&#10;yAUNZahFhLDPUUETQp9L6auGDPql7Ymj92WdwRClq6V2OEa46WSaJJk02HJcaLCnfUPVd3kzCrKD&#10;u40F7xeHy/ETT32dXt/uV6Xmj6vkFUSgKfyH/9ofWkG6fobfM/EIyO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k902/&#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w:txbxContent>
                      <w:p w14:paraId="4A5AEFA2">
                        <w:pPr>
                          <w:spacing w:before="78"/>
                          <w:ind w:left="153" w:right="0" w:firstLine="0"/>
                          <w:jc w:val="left"/>
                          <w:rPr>
                            <w:color w:val="000000"/>
                            <w:sz w:val="20"/>
                          </w:rPr>
                        </w:pPr>
                        <w:r>
                          <w:rPr>
                            <w:color w:val="000000"/>
                            <w:spacing w:val="-5"/>
                            <w:sz w:val="20"/>
                          </w:rPr>
                          <w:t>XPL</w:t>
                        </w:r>
                      </w:p>
                    </w:txbxContent>
                  </v:textbox>
                </v:shape>
                <w10:wrap type="topAndBottom"/>
              </v:group>
            </w:pict>
          </mc:Fallback>
        </mc:AlternateContent>
      </w:r>
      <w:r>
        <w:rPr>
          <w:sz w:val="9"/>
        </w:rPr>
        <mc:AlternateContent>
          <mc:Choice Requires="wpg">
            <w:drawing>
              <wp:anchor distT="0" distB="0" distL="0" distR="0" simplePos="0" relativeHeight="251684864" behindDoc="1" locked="0" layoutInCell="1" allowOverlap="1">
                <wp:simplePos x="0" y="0"/>
                <wp:positionH relativeFrom="page">
                  <wp:posOffset>3968115</wp:posOffset>
                </wp:positionH>
                <wp:positionV relativeFrom="paragraph">
                  <wp:posOffset>87630</wp:posOffset>
                </wp:positionV>
                <wp:extent cx="3075940" cy="2252980"/>
                <wp:effectExtent l="0" t="0" r="0" b="0"/>
                <wp:wrapTopAndBottom/>
                <wp:docPr id="244" name="Group 244"/>
                <wp:cNvGraphicFramePr/>
                <a:graphic xmlns:a="http://schemas.openxmlformats.org/drawingml/2006/main">
                  <a:graphicData uri="http://schemas.microsoft.com/office/word/2010/wordprocessingGroup">
                    <wpg:wgp>
                      <wpg:cNvGrpSpPr/>
                      <wpg:grpSpPr>
                        <a:xfrm>
                          <a:off x="0" y="0"/>
                          <a:ext cx="3075940" cy="2252980"/>
                          <a:chOff x="0" y="0"/>
                          <a:chExt cx="3075940" cy="2252980"/>
                        </a:xfrm>
                      </wpg:grpSpPr>
                      <pic:pic xmlns:pic="http://schemas.openxmlformats.org/drawingml/2006/picture">
                        <pic:nvPicPr>
                          <pic:cNvPr id="245" name="Image 245"/>
                          <pic:cNvPicPr/>
                        </pic:nvPicPr>
                        <pic:blipFill>
                          <a:blip r:embed="rId51" cstate="print"/>
                          <a:stretch>
                            <a:fillRect/>
                          </a:stretch>
                        </pic:blipFill>
                        <pic:spPr>
                          <a:xfrm>
                            <a:off x="0" y="0"/>
                            <a:ext cx="3075609" cy="2252472"/>
                          </a:xfrm>
                          <a:prstGeom prst="rect">
                            <a:avLst/>
                          </a:prstGeom>
                        </pic:spPr>
                      </pic:pic>
                      <wps:wsp>
                        <wps:cNvPr id="246" name="Graphic 246"/>
                        <wps:cNvSpPr/>
                        <wps:spPr>
                          <a:xfrm>
                            <a:off x="1941601" y="325551"/>
                            <a:ext cx="280035" cy="341630"/>
                          </a:xfrm>
                          <a:custGeom>
                            <a:avLst/>
                            <a:gdLst/>
                            <a:ahLst/>
                            <a:cxnLst/>
                            <a:rect l="l" t="t" r="r" b="b"/>
                            <a:pathLst>
                              <a:path w="280035" h="341630">
                                <a:moveTo>
                                  <a:pt x="263955" y="321669"/>
                                </a:moveTo>
                                <a:lnTo>
                                  <a:pt x="252150" y="317244"/>
                                </a:lnTo>
                                <a:lnTo>
                                  <a:pt x="0" y="8026"/>
                                </a:lnTo>
                                <a:lnTo>
                                  <a:pt x="9855" y="0"/>
                                </a:lnTo>
                                <a:lnTo>
                                  <a:pt x="261998" y="309223"/>
                                </a:lnTo>
                                <a:lnTo>
                                  <a:pt x="263955" y="321669"/>
                                </a:lnTo>
                                <a:close/>
                              </a:path>
                              <a:path w="280035" h="341630">
                                <a:moveTo>
                                  <a:pt x="278978" y="335445"/>
                                </a:moveTo>
                                <a:lnTo>
                                  <a:pt x="266992" y="335445"/>
                                </a:lnTo>
                                <a:lnTo>
                                  <a:pt x="276834" y="327418"/>
                                </a:lnTo>
                                <a:lnTo>
                                  <a:pt x="261998" y="309223"/>
                                </a:lnTo>
                                <a:lnTo>
                                  <a:pt x="251942" y="245275"/>
                                </a:lnTo>
                                <a:lnTo>
                                  <a:pt x="251942" y="243281"/>
                                </a:lnTo>
                                <a:lnTo>
                                  <a:pt x="252552" y="241401"/>
                                </a:lnTo>
                                <a:lnTo>
                                  <a:pt x="253720" y="239788"/>
                                </a:lnTo>
                                <a:lnTo>
                                  <a:pt x="255333" y="238620"/>
                                </a:lnTo>
                                <a:lnTo>
                                  <a:pt x="257225" y="238010"/>
                                </a:lnTo>
                                <a:lnTo>
                                  <a:pt x="259206" y="238010"/>
                                </a:lnTo>
                                <a:lnTo>
                                  <a:pt x="261060" y="238620"/>
                                </a:lnTo>
                                <a:lnTo>
                                  <a:pt x="262694" y="239788"/>
                                </a:lnTo>
                                <a:lnTo>
                                  <a:pt x="263858" y="241401"/>
                                </a:lnTo>
                                <a:lnTo>
                                  <a:pt x="264485" y="243281"/>
                                </a:lnTo>
                                <a:lnTo>
                                  <a:pt x="278978" y="335445"/>
                                </a:lnTo>
                                <a:close/>
                              </a:path>
                              <a:path w="280035" h="341630">
                                <a:moveTo>
                                  <a:pt x="279882" y="341198"/>
                                </a:moveTo>
                                <a:lnTo>
                                  <a:pt x="187083" y="306412"/>
                                </a:lnTo>
                                <a:lnTo>
                                  <a:pt x="182968" y="300189"/>
                                </a:lnTo>
                                <a:lnTo>
                                  <a:pt x="183362" y="298234"/>
                                </a:lnTo>
                                <a:lnTo>
                                  <a:pt x="184353" y="296506"/>
                                </a:lnTo>
                                <a:lnTo>
                                  <a:pt x="185813" y="295173"/>
                                </a:lnTo>
                                <a:lnTo>
                                  <a:pt x="187617" y="294347"/>
                                </a:lnTo>
                                <a:lnTo>
                                  <a:pt x="189598" y="294119"/>
                                </a:lnTo>
                                <a:lnTo>
                                  <a:pt x="191541" y="294525"/>
                                </a:lnTo>
                                <a:lnTo>
                                  <a:pt x="252150" y="317244"/>
                                </a:lnTo>
                                <a:lnTo>
                                  <a:pt x="266992" y="335445"/>
                                </a:lnTo>
                                <a:lnTo>
                                  <a:pt x="278978" y="335445"/>
                                </a:lnTo>
                                <a:lnTo>
                                  <a:pt x="279882" y="341198"/>
                                </a:lnTo>
                                <a:close/>
                              </a:path>
                              <a:path w="280035" h="341630">
                                <a:moveTo>
                                  <a:pt x="270698" y="332422"/>
                                </a:moveTo>
                                <a:lnTo>
                                  <a:pt x="265645" y="332422"/>
                                </a:lnTo>
                                <a:lnTo>
                                  <a:pt x="274142" y="325488"/>
                                </a:lnTo>
                                <a:lnTo>
                                  <a:pt x="263955" y="321669"/>
                                </a:lnTo>
                                <a:lnTo>
                                  <a:pt x="261998" y="309223"/>
                                </a:lnTo>
                                <a:lnTo>
                                  <a:pt x="276834" y="327418"/>
                                </a:lnTo>
                                <a:lnTo>
                                  <a:pt x="270698" y="332422"/>
                                </a:lnTo>
                                <a:close/>
                              </a:path>
                              <a:path w="280035" h="341630">
                                <a:moveTo>
                                  <a:pt x="266992" y="335445"/>
                                </a:moveTo>
                                <a:lnTo>
                                  <a:pt x="252150" y="317244"/>
                                </a:lnTo>
                                <a:lnTo>
                                  <a:pt x="263955" y="321669"/>
                                </a:lnTo>
                                <a:lnTo>
                                  <a:pt x="265645" y="332422"/>
                                </a:lnTo>
                                <a:lnTo>
                                  <a:pt x="270698" y="332422"/>
                                </a:lnTo>
                                <a:lnTo>
                                  <a:pt x="266992" y="335445"/>
                                </a:lnTo>
                                <a:close/>
                              </a:path>
                              <a:path w="280035" h="341630">
                                <a:moveTo>
                                  <a:pt x="265645" y="332422"/>
                                </a:moveTo>
                                <a:lnTo>
                                  <a:pt x="263955" y="321669"/>
                                </a:lnTo>
                                <a:lnTo>
                                  <a:pt x="274142" y="325488"/>
                                </a:lnTo>
                                <a:lnTo>
                                  <a:pt x="265645" y="332422"/>
                                </a:lnTo>
                                <a:close/>
                              </a:path>
                            </a:pathLst>
                          </a:custGeom>
                          <a:solidFill>
                            <a:srgbClr val="FFFF00"/>
                          </a:solidFill>
                        </wps:spPr>
                        <wps:bodyPr wrap="square" lIns="0" tIns="0" rIns="0" bIns="0" rtlCol="0">
                          <a:noAutofit/>
                        </wps:bodyPr>
                      </wps:wsp>
                      <wps:wsp>
                        <wps:cNvPr id="247" name="Graphic 247"/>
                        <wps:cNvSpPr/>
                        <wps:spPr>
                          <a:xfrm>
                            <a:off x="25907" y="19811"/>
                            <a:ext cx="175260" cy="227329"/>
                          </a:xfrm>
                          <a:custGeom>
                            <a:avLst/>
                            <a:gdLst/>
                            <a:ahLst/>
                            <a:cxnLst/>
                            <a:rect l="l" t="t" r="r" b="b"/>
                            <a:pathLst>
                              <a:path w="175260" h="227329">
                                <a:moveTo>
                                  <a:pt x="175260" y="227076"/>
                                </a:moveTo>
                                <a:lnTo>
                                  <a:pt x="0" y="227076"/>
                                </a:lnTo>
                                <a:lnTo>
                                  <a:pt x="0" y="0"/>
                                </a:lnTo>
                                <a:lnTo>
                                  <a:pt x="175260" y="0"/>
                                </a:lnTo>
                                <a:lnTo>
                                  <a:pt x="175260" y="227076"/>
                                </a:lnTo>
                                <a:close/>
                              </a:path>
                            </a:pathLst>
                          </a:custGeom>
                          <a:solidFill>
                            <a:srgbClr val="FFFFFF"/>
                          </a:solidFill>
                        </wps:spPr>
                        <wps:bodyPr wrap="square" lIns="0" tIns="0" rIns="0" bIns="0" rtlCol="0">
                          <a:noAutofit/>
                        </wps:bodyPr>
                      </wps:wsp>
                      <wps:wsp>
                        <wps:cNvPr id="248" name="Textbox 248"/>
                        <wps:cNvSpPr txBox="1"/>
                        <wps:spPr>
                          <a:xfrm>
                            <a:off x="120383" y="75468"/>
                            <a:ext cx="76200" cy="140335"/>
                          </a:xfrm>
                          <a:prstGeom prst="rect">
                            <a:avLst/>
                          </a:prstGeom>
                        </wps:spPr>
                        <wps:txbx>
                          <w:txbxContent>
                            <w:p w14:paraId="57CA8BAB">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249" name="Textbox 249"/>
                        <wps:cNvSpPr txBox="1"/>
                        <wps:spPr>
                          <a:xfrm>
                            <a:off x="1495044" y="150083"/>
                            <a:ext cx="598170" cy="147320"/>
                          </a:xfrm>
                          <a:prstGeom prst="rect">
                            <a:avLst/>
                          </a:prstGeom>
                        </wps:spPr>
                        <wps:txbx>
                          <w:txbxContent>
                            <w:p w14:paraId="2E57B071">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50" name="Textbox 250"/>
                        <wps:cNvSpPr txBox="1"/>
                        <wps:spPr>
                          <a:xfrm>
                            <a:off x="975360" y="733775"/>
                            <a:ext cx="501650" cy="147320"/>
                          </a:xfrm>
                          <a:prstGeom prst="rect">
                            <a:avLst/>
                          </a:prstGeom>
                        </wps:spPr>
                        <wps:txbx>
                          <w:txbxContent>
                            <w:p w14:paraId="22663F34">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251" name="Textbox 251"/>
                        <wps:cNvSpPr txBox="1"/>
                        <wps:spPr>
                          <a:xfrm>
                            <a:off x="2610611" y="16764"/>
                            <a:ext cx="447040" cy="238125"/>
                          </a:xfrm>
                          <a:prstGeom prst="rect">
                            <a:avLst/>
                          </a:prstGeom>
                          <a:solidFill>
                            <a:srgbClr val="FFFFFF"/>
                          </a:solidFill>
                        </wps:spPr>
                        <wps:txbx>
                          <w:txbxContent>
                            <w:p w14:paraId="05BAF6B8">
                              <w:pPr>
                                <w:spacing w:before="78"/>
                                <w:ind w:left="163" w:right="0" w:firstLine="0"/>
                                <w:jc w:val="left"/>
                                <w:rPr>
                                  <w:color w:val="000000"/>
                                  <w:sz w:val="20"/>
                                </w:rPr>
                              </w:pPr>
                              <w:r>
                                <w:rPr>
                                  <w:rFonts w:hint="default"/>
                                  <w:color w:val="000000"/>
                                  <w:spacing w:val="-5"/>
                                  <w:sz w:val="20"/>
                                  <w:lang w:val="en-IN"/>
                                </w:rPr>
                                <w:t>P</w:t>
                              </w:r>
                              <w:r>
                                <w:rPr>
                                  <w:color w:val="000000"/>
                                  <w:spacing w:val="-5"/>
                                  <w:sz w:val="20"/>
                                </w:rPr>
                                <w:t>PL</w:t>
                              </w:r>
                            </w:p>
                          </w:txbxContent>
                        </wps:txbx>
                        <wps:bodyPr wrap="square" lIns="0" tIns="0" rIns="0" bIns="0" rtlCol="0">
                          <a:noAutofit/>
                        </wps:bodyPr>
                      </wps:wsp>
                    </wpg:wgp>
                  </a:graphicData>
                </a:graphic>
              </wp:anchor>
            </w:drawing>
          </mc:Choice>
          <mc:Fallback>
            <w:pict>
              <v:group id="_x0000_s1026" o:spid="_x0000_s1026" o:spt="203" style="position:absolute;left:0pt;margin-left:312.45pt;margin-top:6.9pt;height:177.4pt;width:242.2pt;mso-position-horizontal-relative:page;mso-wrap-distance-bottom:0pt;mso-wrap-distance-top:0pt;z-index:-251631616;mso-width-relative:page;mso-height-relative:page;" coordsize="3075940,2252980" o:gfxdata="UEsDBAoAAAAAAIdO4kAAAAAAAAAAAAAAAAAEAAAAZHJzL1BLAwQUAAAACACHTuJAijbpBtoAAAAL&#10;AQAADwAAAGRycy9kb3ducmV2LnhtbE2PQUvDQBCF74L/YRnBm91No6GN2RQp6qkItoJ422anSWh2&#10;NmS3SfvvnZ70OLyPN98rVmfXiRGH0HrSkMwUCKTK25ZqDV+7t4cFiBANWdN5Qg0XDLAqb28Kk1s/&#10;0SeO21gLLqGQGw1NjH0uZagadCbMfI/E2cEPzkQ+h1rawUxc7jo5VyqTzrTEHxrT47rB6rg9OQ3v&#10;k5le0uR13BwP68vP7unje5Og1vd3iXoGEfEc/2C46rM6lOy09yeyQXQasvnjklEOUp5wBRK1TEHs&#10;NaTZIgNZFvL/hvIXUEsDBBQAAAAIAIdO4kDieupdOAYAAGIbAAAOAAAAZHJzL2Uyb0RvYy54bWzt&#10;WeuOm0YU/l+p74D8vzEzw3Cx4o3apLuKVKWrJn0AjLGNhIEO7Np5+35zOTaxjS/ptpXaRMrOAIfD&#10;Od+5j1+/2a5L7zlXbVFX0xF75Y+8vMrqeVEtp6PfP93/EI+8tkureVrWVT4dfc7b0Zu77797vWkm&#10;Oa9XdTnPlQcmVTvZNNPRquuayXjcZqt8nbav6iav8HBRq3Xa4VItx3OVbsB9XY6574fjTa3mjaqz&#10;vG1x9519OHIc1TUM68WiyPJ3dfa0zqvOclV5mXZQqV0VTTu6M9IuFnnW/bpYtHnnldMRNO3MX3wE&#10;+5n+O757nU6WKm1WReZESK8R4UCndVpU+OiO1bu0S70nVRyxWheZqtt60b3K6vXYKmIQgRbMP8Dm&#10;QdVPjdFlOdksmx3oMNQB6l/NNvvw/Ki8Yj4d8SAYeVW6hsnNdz19A/BsmuUEVA+q+dg8Kndjaa+0&#10;xtuFWusVunhbA+znHbD5tvMy3BR+JJMAmGd4xrnkSeygz1awz9F72ernC2+O6cNjLd9OnKbIJvjv&#10;kMLuCKnL/om3uieVA3fNrXp+LLJHZS/6aElC6/06XeZAS2q09CuaSr+Dy/ERi1lZNPdFWWrI9P5l&#10;/d5Tk3w9y2FO9X7OgDciuYNFG1VUnZYvnbSdyrtspbcLyPEbQkQL2ntghN7LqVVoYXr9xrXGDv1k&#10;b+wg4vrTO5Olk0a13UNerz29gayQAXCnk/T5l9ZJQyQOQyuAkQzyaK9E9mkJPVwdGfqmkPi4Shtt&#10;cc22b+SQjPzgUgQPQq2Lo9tFRDuEEEsCFvqwBBxfcCkls1agyOCx7wu4kg4MAVJh4qIHVfZkoerD&#10;gzQzt0ABshXtsm1FWw2oznilyXjdyEPGUybjzeznm7TT72mmeuttEJZOktVOEP10XT/nn2pD1+kw&#10;5aFIJOQ16rAwTJxl93Rl9QW95Ewi8DU9i1xKgXpERWtjuFvC2OcG5EGyJHYiEFjEhVbLjYcsSVDN&#10;9Lf9hHPhZCUqWon6tGZElZV1m1s31pB9BXRRnEROHCEDmy+g4yB0QDfhVvw+PQlEqxM/CmOBDG4M&#10;EwUsvqDsTdBIuLGVBGmORybTDVqH96kFj43Hn6FGVBBvFiBULMakHa1OSykibr2EC6B5QUsphRAG&#10;Ey7iEC+e5x2hNBE1qvEF6oT7SA/AG7wvUofMD0nuy5KEPEysLa/RMhSxtH7Fg8sIhkEQOy2Dy9YZ&#10;8FmyygsERRLHzskDxhCu1kRDQcHiyI+tSYUfBowqCwlEq3UXFvMkpAzgs5iyFVHRStRChM4Vk5gj&#10;ms65C4sDIZ1zJaGEL5ynljEjasmi87kIWoYsss6VBCKILvBOpMtzHOWGXdAyYTKwBQnUEh5/Tm70&#10;ajfkb35jyjqdEMkqtFKCO+0pRPUCruiHVC4EDzi51pAr8lCGSOIm4/bpSSBaSXzEpnN0LoNLmWug&#10;zBJPWh3v2wrdbZUiOo0KSfDXYR/wmUHYb/TI81Wd1CAgbzPpeWgOeZ8v5y8A5GnhB4G8zcfQU9zi&#10;v6dlIUiOlEV/sOtJse93vW1dFnMamVq1nL0tlfecor29xz+fynSPDDMhNeR6N6vnnzHkbtDCT0ft&#10;H08phjuvfF9hZkBJ7mijaDOjjerKt7U5ONDdXlX/+NTVi8IMKHu+GFD0BYaRf2wqQWWgQd0eXHBb&#10;IbQcmF4uTyVcJr4tL6i47GAkYZHkulexs3okONUTGv76xqGJ7W8ZSUgSjCScG0FOjSREpTsxHvkR&#10;FeIhv3dtWJ+U3JJWmw0sIfkXPaPV0vQ+fjXhF1ISu5eLiPt7V9H/RxGBHs9GxCcM1rN6i+MY00n2&#10;IsLrtj/VmGCNt+v7A2cajPvCdZiRDNA9oj1KJzSvR5giXGyg1RYY3W33RLFBxxbXnWzsxdC7bjvb&#10;gpve/udSFo6DDg1k0opW1qWsqw0UJNLXh5UIePSmehz4wkTohVm0sxHSBgXmNxvZI/eBwy59THNg&#10;I9xyDnmjjZJICjfvRkJE9sRgH0XSZ5iYbIlhwTcTHZ38D5kIc9uhiXb57EYT4XTMD1H7TRiFUWim&#10;3b2JgiDydyf2Ima7OfGroginy2e7uCtq1r+SHc2vC/jpxZxeu5+J9G87/WvTAO5/Grv7E1BLAwQK&#10;AAAAAACHTuJAAAAAAAAAAAAAAAAACgAAAGRycy9tZWRpYS9QSwMEFAAAAAgAh07iQNl7uOuBVAEA&#10;d1QBABUAAABkcnMvbWVkaWEvaW1hZ2UxLmpwZWcA//8AAP/Y/+AAEEpGSUYAAQEBANwA3AAA/9sA&#10;QwAIBgYHBgUIBwcHCQkICgwUDQwLCwwZEhMPFB0aHx4dGhwcICQuJyAiLCMcHCg3KSwwMTQ0NB8n&#10;OT04MjwuMzQy/9sAQwEJCQkMCwwYDQ0YMiEcITIyMjIyMjIyMjIyMjIyMjIyMjIyMjIyMjIyMjIy&#10;MjIyMjIyMjIyMjIyMjIyMjIyMjIy/8AAEQgCHgL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8Qt72e1UNbnyyM5YHr9ahkkeVyz9Sck0xlKn&#10;BpteoopO6IstxQTk471rf2BdNpLXw2hQeVJ5rJHWum0jxKsNs1lfoJYiMB8fdrOs5pXgGljmKKsX&#10;ghF1J9nbdETkU61sZrxX8hdzIMkZ7VpzK3MwWpPJeCawgs4UYOOG77q0/CYv7bWittbPI4GHTHI/&#10;CtXwxYaHcX32uQ7I7aMM6yNyX9qr6h4oSx8Stf6XEI2wVPfqMVyuXNeEUTzJaI3PEXi6SyhMFtPI&#10;JDlXVlxg+lee3eo3F4SZnJB7Ul9eyX1y00hOWOeTmqtbU6SiiKdOyu9zqrbRo5/CRvPKw24jzCOC&#10;fTNcsRgkVeGr3g01bDzT9nViwX3NUKdOEo3v1LV76gOtB60UVqUFFFFABRRRQIKKKcgDOATgE4z6&#10;UDG0VoahpclkA4bzIj/GBWfUwmpq6EHaiiiqGFFFFAgooooAUHBB9K9EtobRtKjd4Y1kZcA44Fed&#10;VfOr3nkLD5p2Ku0fSubE0HVtboO7S0OgudFt7q18xgIZFJyyj71cnIuyRlByAcZrZ0zWViRorxne&#10;PHy4qGSLTrojyHaJy3O6s6LlSbjO9hX7mdDCJmK71TAzlqkubJ7WVUZ0O4ZBB7UX0MdvdGOJtygD&#10;nOataP8A2cZZxqWSnlnyyDjDdq6G38S2AzKK0NM019U1NbWHOGPJA6CrHiDRRot2sHmFiVyQR900&#10;/ax5uTqPpcx6KKK0AKBk9KKvR2U0enjUA6BQ20KTyfwpOVhFGnIpdgqjJJwBSdTU9rBJNcKsZIIO&#10;dw7UpSUVdjRaTQ7+TUFsVizOwBCg54NVbuymtLqS2lX95GcNt5rvNNdofCdzqCZk1KdxAjr95VAy&#10;cfyrDF7aadp0o3iW9mGJSw5X2Fc0K05f1+InJLY5eilY5Oas6fai8u0haQID3NdTaSuxlWireoQQ&#10;W1yYoHLheGJ9aqURlzK4gpRwaSnNG6qrspCt0J70PsM0dS1RdRggBiCSRLtyoxkVG2r3ZthBvAjA&#10;xgDFUQcZ96ACxAHU1CpQStYViYWk5tjcCNvJH8faoK07uY29ilishPdx2zWZRTk5K7BMKKKK0AKK&#10;KKACitzwvLpkep41aHzLZxtPque4qtr4sRrVwNNO60DYQ4xn3xUKbcnGwXV7dTNFeiWXjWXSfBMd&#10;vYaj5d4JPmQrk7SOin68151RRKmpNN9BSjzaMvapq13rF0bm8lMkuMbmOSao0UVew0klZF7SdTl0&#10;m+W6hVGdRxvGRT9Ts7mJlubnANwN64Oc0WujXlzZy3SIBFGMknv9KrySXU4W3cu/l8BeuKyUouV4&#10;v1G4Na2NjQPGOp+HYpo7KQDzBgkgHHvz3rNv9Uu9QnM1xcSSscjMjbjVIoyttZSD6Guz0fwR9st4&#10;5XcyO+PkQZ2g9z6fjUTlTpK/cFDUpaPoVwIDqBMy24GN6IcZ7gn6VX1vQHtJ1e1PnwSAEOvTmvXV&#10;uR4esV0smMxgfKqIWLZ61Qt4bm8YQx6M1tbq4bzZhgKfUg1xqvJPmvqPTseLNbyIxV0ZSPUVGARz&#10;XtWt2miaaqS6jLDLJOpIWOLG7H8q8l1O7W5u3jhjCQ7vlUDmuulWlN7aEuUW7RZngAsATgeta2k6&#10;DdatFNLb8eSpY+4AqLT9Fu9QO6OPEYOGY8V6n4WsYLW3RLby2mGPMycgjpilWr8rtEPI8dljaKRk&#10;cYYHBFIqEsB0PvXUeN9JXStanSOGRIi+ULjGR1x+HT8K5Yknqa3g+ZXHZgfSnKMjAxnPBowmTznj&#10;g+9GAGXDD/CqEPGI9ysrbvUdqtQPEeE4Pp61Vj2b9znI5zmpzCiL8h+brnPSsZ22M52ejLsKsZFV&#10;WIJPfvXrXhSwljuYLhPlitoP3kp53M2DtX0wMfia89sNTsIFtVayQyR8ux/jP09K7a58TxWOk21h&#10;ZDZIbdCCvQSPyzH3HpXnVE5SV0EJRUGluzT1jUbq41Q3yW7slmjiNf4fMxySe+PatTS7GTWfDgW8&#10;t5LXezbVYH94553t/ntXL+K9Y+yaRaaNp5c+VAGf+968n3NUbTx/r2n2HkXDBnkT5C6bmGfU9wPp&#10;VJOVpGkm2k49DM8TaDe6VdQ2t3HGZGyUkRiQ/wCddN4Q8M3FnewXtxb+Z5YLhSO/b8ai0Cwnu76P&#10;WNdlklkc/uFlOd3uM9FFehWM9uhmaSSKNIeBlhwvXcT781FaSqvlWxU58qvbUybnw5LrNwl1qTmM&#10;KCEgTHfoSau2/h/TbcxWk1qJomUjMvzAt16etMn8S212zQaVHPfsB88lrt2x+mWPFGjy6nqjiS/R&#10;IYrdiFCHJkb1J7Y9qppLcx55tdkbUUKmcyCNVRVCIMdAOuPT/wCtTby6hs4y9zIqxkcAjNSTyvCn&#10;7mLzZiPlTOPzPYVlapdJpNi1w587U7gFIUPK7z0GOwqrpGcI8zsZHh3ULDS9SvLC3vA9nIBcQYU4&#10;XP3h+dN1SY6jqKTXsMkOnRcxF1IEh/vH/wCvWzp1ja6HpX2u+dTKw3Sv03E84HtzWXNJJ4nX/SYn&#10;it3fFrDv2lsdXb29qhVG7vub8q5ub8S/oVmw04u0UEPmSu43LkuCeGP1oq/DpFskSqwc4GBl2z/O&#10;ip5Wcsld3PlNiSea1dA00X14GlGYI/vVX1SEQ3YURmOPHyjHatWLV7fSbIw2S7nkGHZutelOblBc&#10;nU61LS5jajHEl7KsIwgPSpLuazktYUt4mSRRhyf4jVOSRppWdurHNNH0zWqjor9AV7K4laOi3F3b&#10;6igswDNJlArdDms4gjrT4pXhlWSNtrKcg05K8WgNDVLG/wBPuXa5jMJc5O08VmVpajrV5qqoty+/&#10;aMA1m0qfNb3gQUUUYJ6VYwoq/Hpw+zyyzSKrR9I88mqFTGalsIXgUZpKKoYUUUUAFFFFAgooooAu&#10;nVLlrD7GzAx+pHP51SooqYxUdgCiiiqAKKKKBhRR1ooEFOj2bx5mdvfHWm0UNXGKfUdKSp95NmU8&#10;vID53+ntUFTF3vcQVbsgoMpeAypsOcD7vvVSporiWFHWNyocYYetE02rICfT9Rn0y6M9scPgj8KN&#10;Q1K51KQSXDFiOhNUqM0civzdRcqvcKKKKooKXccYycelJRQI6DTbPRJNJea8nkFyM4RRx+eau+Gr&#10;WdEla2QM0mVDuMAD8aLDQ7OzjinuZFuHfGEX7qk+tdXqF/H4W0zzZfJfUZUxFEF+W3X+8R/e+teb&#10;Vk6j9nDqHM07tlu4TTPC+kxx3FyZZyu/YvAyfryBXlWr3cd7qUs8SBEY9F6U2+1K61CVpLmZ5GY5&#10;yTVOuujQVIlKV7yYUAkHIOKKK3KDrRRRQAU4uzKFLEqvQE9KbRQMKnso/NvYUA3bnAxSx3KpaSQG&#10;FGLnIcjlam0kKdShy20huKyqSahJgR6jE0N/NG2chqq1oa07Pqku7qMCs+qpawQgoooqxhRRRQIK&#10;KKKACilAzT/IkEwiKFXPQEUm0hkdaq6JcLYW9+wBglbGcU4WthbafMLsv9twPLVeg+tWodeWTw0d&#10;ImD5D74mU9D06VjKbkvd2FzWe1z16DZo/hmxeyEMsTxgHy4xtZ2wCWJJ55/SuY0zwufDOq3er67H&#10;BJBGpKQ5DGdz90Bcdz/nisPwxf3f2210vUpvs9oZ458OhI3A/L+vWvVPEE6aTd21/e2a3aSEJLLG&#10;nMRGfmUVwtWXIiU5ptPdnnXjTRLHS9ChunRJdRvnMxZFKpCmPuAdOMip/Bt7fqunI10v2e4l8pkT&#10;G4ZBwfX8qq+KPE81/cRm8RLm0TelqfLKeYD0OPUdK5BbrVNBv458NBKDvjB6r6Efga2dPmgorcbl&#10;Ka13PchPe+HtMure/wBQ/dxNvjviF3BOu3B5LVkad4hfXUmlMGbW2U/MzfNt/vMe3rXk+seKNR1t&#10;kN1MzbAQMn9ak0/Wr6LR5NLtiSs7AuE6tjoCfTnpRKg1HVkNS3tqdhNpDeL9Rkne6ht9PtxtM0jH&#10;hfz5/OuP8R2ui2d19n0uaSYIeZiMBvoKt2WjapMm24d4LXrIztxWTrJs1mWG0Bby+C/96rpNOejv&#10;+Ra5l7v/AA5DHqdxbWrW0Un7tjk1d0fxRqmjyBrOdkfOQQf8eKxDg9sUvBb+6ufriuh04tWaBxTW&#10;psa/4i1DxBMJNQleSReATjA/AcVjEYGePzpRw2CM05IzJux2GcYp6RQJKKsixDp888e9EOKvjwvq&#10;iXyWr2x8x03he+PWqkGpz29v5EblV6nPqKvP4jvboIZ7lt6LtB6YHpn0rGTq3fYOZpbFQaXP57xD&#10;axQ4IJ6U26iMDeRsKSD14xT7C+kt7wXCDc2/cMjOT6V2EPhabxFYTavcTiN0DMTJ/EcZ2gVnKbjK&#10;0hWu9TioyVYF1xxgEtmr0RYI0xmw6n5VzyaqtEqKVYlgD3604KQoUEnPf0olYxk7HX+Gtcv5EubQ&#10;XdtbJOhDy3CbgB610UHhW1vRA9nfPdTueLmeMJEcdcA8muN8PxmNnvPMWNYhySM59gDXr2i3UGrW&#10;luzopVckbzlh2GPyJrkm2nZbG0JuMboS/wDC0x0a4ME5ub8oNssgAHHZR0UVww8QW8GgJZG0E2ps&#10;7KzyLu2jPf1PGMV6Za6qBrt3pZLSLDGkisATtBzkE9ulec6t4YuX8dvbwQO6XDGZMMANp5bntzmt&#10;YRjCLb3Q4uVRNPS2vyNew1VNF+HitDJ/pl3OY4wF5yWwSPoOa7+xxFpsCRsZG8sc4/U/jXn9npU+&#10;j67b21y0V7DaK00UcY4jdv72euK3f7XhuZHs7GSY3TczPC2I4T7nv9BWSul6ClDmdl6nQXcv2ENB&#10;aA3F9P1JOAg/oKo6ZpU1vI+pay4muQfkQc7R2ArTsrSKxt/OlJZiN0jyfeJrG12yOtIovL+WzQci&#10;KJ9pVT3Y9ckdBULXfYafQqKb3xRqolmQ2+nwOQADncQe3qfU1sWaqdWuiirmIqgH90Yqja217Y2s&#10;UFi8cFmgwrXI5xz0APpUR1SHQZ2ilE97cXT7x5UY3knsR2HpTTQpKUtI/I6fJHG6iuRvdVne4zNq&#10;UVg4GPIVfMK/Ujv7UVsuUhUX/Mj57up5btTJK+7afSquNx4HFK0hIxluevPWkIwB8wORXoxVjVaC&#10;DHejPORSUoJFWMSgUtJjjNACgDBOaSitKz02C402e5kuljlQ4SLu1TKSjuDdtTV8H+EbjxNfAABL&#10;VD+9lJ4UfnWXrunxaVrFzZwTCVInKbweDzVWG+urZCkM7ohOSFOAagd2kYs5JY9SamMJczk2Du2u&#10;whPvSUuMDPrSVoFgooGe1H86ACiiigAooooAKKKKBBTvk8sdd+fwxTaKBhSgDvSU9SCpB69jQwGA&#10;c0pVh1BFGeORVm2Ys2GG7A49qmUrK4pOyuV9pxntSrGxONpJxVp5I2yHDAD+EDpT035Vhwp67jya&#10;zdR2I53YoujJwwINNq3cNEV5U7u2OlVK0g7rUqLujb0B7LZdx3pYgxkxqOhbFZXlmedlgjY5PCqM&#10;mpNOuWtb1JViWVh0RhkGum8FS2v9sSST7FkYnCEZGPSueo/Zc00h9TkXRo2KupUjqCK09H0b+1vN&#10;/wBKihMakgP/ABVs+OYok1BGWARkjnbWDpF4bS8BGMSDYSfQ1XtJTpcy0YX7FF1KOVPUHFNre8Ta&#10;daWFzD9mcnzIw7D0J9Kwa1pz54qQJ3CnxKjyqsjbVJ5PpTKcqM7bVBJ9BVPYaLl8tlHHGlqGZ+rO&#10;T1q14f0V9avPs6vEijG55GwBWeizWVwkjxEEHIDjrSSXUhuHljJiLHJCHFY8rcOWL+YXaZ6jcan4&#10;e8M2XkwtHf3ynKsyfJGf6mvONY1WTVb57hyfmOT9aoPI8hy7Fj6k02ilQjS23Js2+aQUUUVuMKKK&#10;KACiiigAooooAKuaW6R6jCzkBQ3OasaHpJ1a9EWSqjkn1rQ8V2lvZTQQwRCMheSBjNc060ZT9iup&#10;VtLlfxHbW8V0s0Eyv5gyVHasOta0sYrvSJ52cmeM8DrxWTV0NFy3vYkKKKK2AKKKKACiiigBVYqw&#10;IOCDkGpJbmWabzXcmT1qKnRhS4Dkhc8kCk0t2AM7SNuclie5rf8AD2lONRgub6HZZhxud1O36Ejp&#10;msBsByEJ254zXY+GPEqpZXOkagJJbSaMqFQ8q3Zh7isK6k4WjsDly62NXW/EFpp/iaae3gt7yUhT&#10;EwUskRAAwB3xjrXoum6pB4o8LSx3in7QMecqAqE9CM+o/nXmmn2cV1ZWx0+F5NRR2EvGRjsfb/69&#10;dPfaneeFLOS01K8AlkjTiNRnYB90N+fNcWjkoxRM72Uk9jQ8XeDNNk0e4urRhHJBGZEUvlBjk4B6&#10;V4lqF7cXs4NzM0rIAiljngdBW5r/AIljvj5djHJFFz9+VmJ9ua5gkkkk5Jruo0uRajhKUo++WdOg&#10;huL6KKeVYo2PLt0Fd3Bf6VpCNFolstzcr966nUbBx1Vfr3NcHFZTy27TqoEa9WJxU/8AaCR6cLeB&#10;WWQn53z1rOrD2klbX8hu9tCzq/iC/wBSmbzZdqg/dU8VjZJo60V1RiktBJJB1p7LjOM46c0yrNlH&#10;FNexxyEhGODgZpSdlcZPa6XcXkLSW8ckgHXahOK7Xw9osFlply1xolzeXhUn94DFFGMfeLHkn2pb&#10;eSHRtRiTR7u4WIAHMgCFj9PT61sv4tkg1eaHWANQQRDyo7fAXJPf1rgnOc3rsHNZaHmd/p80E5Zw&#10;o3NxxxzUcKRyX8Kzt5cROx2Aziu+1Oz8Q+L0jEtqIbWEYRimwAdsnvXH6lo50yZYZJVlK8gof51r&#10;GqmrX18gn/Nawslr/Zk32yGB5bVHwkjrjP1qa58RT3jK0REWxSoCDHFLDczX32fTri4ZLUNnPUL6&#10;mrUvh63a+uYdMvY54Ilz5xIUH6Z71HNG+u5mnzK5iCRpf9Yy7x1ApVVgDls/hW1MNOn0tbWOFY7i&#10;LO6TJLOewx2rNgs5PNEZV8Z5JHSk5q13oZyjd2iWrGznmVFDEIx4Ga9p8J6Rc6dpETLCvmnBIMnX&#10;64Fc14Y8L+dpEV+TuD7lhT1P94+1dfo2oSx6dCJTE85TLIjdDznnoK5L87UnsaNKMbL5mNCuqaX4&#10;ylihfYuoktIGj/drgDG055Psank8U6ZaeIlju5JEeBHjllkj6scEYx9P1qt4o1ghIbiAqklrLlGQ&#10;713D3+hPFcnc20eqNJe6nfs9y6kjYmOcDH0rd21cupXLzay7Gtq2uwf21Lc6PcSzzzOu0hMg9sEH&#10;r+Vdx4dsJNO0432sOkczsZGGAMZ6Z9T6V594Mh/s2ae9/s6W8eEZV94Cx+7Z71pa/q954jht7iRh&#10;DZp8yRRHOW9WPfFYu1SfZL8TSUbWidDq3iSWedVshG7F9sCFsD3dvp24qnJqsFmZ5bJUubk4M9zt&#10;MjA9+f8AAVh6fLPDDP5bRRW8S5e6mOMfj/StzR8T6YZpr37QHYqtvb4ijJ/2m9KT3IsktRljr0M6&#10;F2uC13yfOnHA/wBxR0/maw9X1P8As+7ntLW4u1knQGYjb5hJ7Dglcj8a29O0F7UudO8mW5fmKVwT&#10;HEemEHfA7mulsvC9rZWOZ2BmyZHuGOWZ+7Ent7UoSSdkhy5UtXueI3eqMJyvlBdoAw5LH8SaK7W6&#10;8D295cyXNvJdXUcrFvNiVQpJPbP9OKK6+eBSjC3xfgeMSW8ot452iwjdG9agxyasmSTyhCzgoufl&#10;P8NRALkEsDzk8Gu2La3JWw0D5Tuz7YpuTjFPfAY9vTNIUwmSeSeB6iruNjKKMUUwF7ZoyQaMmkoA&#10;XrSUUuaAEooxRQAZooooAKKKKACiiigQUUU+KGSZ9saFm9AKG0txjKKdJG0blWGGFNoTuAU8AbQD&#10;xnv7Uu1DGTht4/KljXzCqZ5z+QqWxXHROke5iQT02+tTp8/zRoUB4JqVbaNCOAT2wacyMrqMYXuK&#10;55VE3oYOab0IFAgbaWJZ++KmdVZQrcd+KJYgVyq/N161U85o5CDzg9fahJz1QL39UNuFKyEdB1Aq&#10;CrbnfCXwAzccmqpHPNbwehtF6Co7RuHU4Ycgiruk3qWepJcTAsBz+NUTxSU5QUlZlHVeJfEFpqlu&#10;kMUZJXo3/wBeuVBIOR1rW0TT7fUHlSZiGUZUA4qvf6ZNp8gEmCh+6wPWsKUqcH7JCUbFWWeSdg0j&#10;FiBgZqOlOM8HigKWzgE49K6NECXRCtGyqrEcMMirMMsdt5U8LHzkOSD0p1k9qI5kulPzD5GAyQag&#10;t4DPKEDBRnlj2rNu9+bZAdJJq8PiCzS3vViilQ/64AA4qleeGLqCRPJdJo5OVYH+dLfeGp7GyW5V&#10;/MB/urV/TfEMZHlXCiMrwO1cnNyrmovQHoZM/h67jZVjHmE9ccYp48M3/wBnaTaMj+Ecmu40u6tb&#10;ifEkezC5DMOK6HEQtmeNkVD1UqMHHesliquw9HseHyxPDIY5FKsOoNMrtda0A3+pebC6bX5JWsaT&#10;wrqMb/cBQ9GrthiabWr1FG7VzDoqe6tJbSUxyrg0yHbli23hT96t1JNXQLUjooopgFFFFAG/oWvp&#10;pSqhgUnfkv60eJb46hcxyployuQ2KwK3dP1mKz0iSExK8xJC7hnANcs6XJNTgtQfmV9DaMzywyth&#10;ZEwOcAms+5h8id4twbacZBqRbaaWCS5VDsU8ketLb6fdXaF4oywz1zVXjGbm2PVlWitmTSIbPab6&#10;V4w8eRgfxVjVrCop/CAUUUVYgooooGFXdMvY7GZ5JLdJgUKgN2PrVKjp3pSSkrMVjb0rSJ/E+srb&#10;WUWJJD93IHufpwDW5rfhy6+H+s2NyxSbKiRT1BOeRiuW0vVbrR7xbq0kKSr0ZTgjjH9aua14o1PX&#10;Yo476d5VQkrubOM1i6cpT1fuiu0+W2hrTeN3XU572ztY7d5wN2wcA+oHasTWddvNcuvPu5Wcjgbj&#10;nA9KyqKuNOMXdISgr3YpNJWiLaxGmSu9zm7VhtReQRVeysZb+fyYdu/GcE9afOrXKI/tMvkmLedn&#10;pUVPmieCZ4pBh0ODTO9UrdACjqK6DRNItbnT7m8uZFAjHyoWxmotL0JtSYSLIqQF9uWOMVk60Ve/&#10;Qel7FOGB2tJcWpcnkOOw9qu6Z4d1a8uF+w20kjnlQBya6PVtcj0bQTodnNHJyRI8Qxvz2z1wK561&#10;8T6lasfLndABtG0kED0zWKdWUbrS5KknqkddpPw0128mE+oyrZdBmZhuP0Uda6DVF0fwbbRPIYLj&#10;U1TCJgFl/wBo+n864lviFrk1t5UcpXC4ZhwzfjXN3txNdTebI+Wxzk8j61CoXlebE6kmrK0TptT8&#10;banqO79+VQ8KqnA+lcrM8txIzOd2TgkVEpKHAPK4OD3NSxCYsSRj2xWvKoJ2M+Xl1RueGU01dXT+&#10;1Ec2ikFtp5P+TjpXX+MZPD7aFA+lSWqvu2hIlbeR7g8/ietebMHeUEKdpHOD0qdPNdCrcn0BrLkS&#10;lzsaqSjbU7K10WzufDMt5bNuvIyPlJHOTg4rPivbrw/fHdFHJMBk7wGA/wDr1naWb1SqW3mLu+X5&#10;Mmuo1LRLbS/DC3k8iy3Fyfl5yRWVlfl3HzPlbeiGab4wby4rOWWaO33FnKNzknOB0wK0b7VESJXu&#10;7mRlkX9xp9qwRVXoDIw/lya4G2VjKAvO44ABr1LR10nSUhnmt1+2leUL+bKP9oDogqJq0tFcdOSU&#10;bsh8N6Dd6wftWpDyrC3GVRgQgAot4NJ1PVZ57FmWwtCrtM4wpO7pgjv0H0NZXi7xbqGqSjToV+zW&#10;SnPloclz6se/0rX0PS2i8MiOUvD9off5jr0A9F7/AFPSlONklN6v8Ea3dr7Il1XWLO6Ro7ZEWzaX&#10;c0Cph7lh646KPeruk+GbrXoY7vVb8CyyGitbZQgXtg//AK6zriSLwgsciRwzu/SKQfMc9CT/AEqK&#10;HXbu5klnvbwK0mBHaRoSB7D3od93ojNafBv3OqvbXw9biKwZIHWAFvLmlyiD1Oe/1qKKaK6YR6fH&#10;F9mTDPMseF4/uJ0/E1R0zwXNhJNQXzIjlorQvgkn+9jr9Kv3d3NZXjWiy2cNjaIGlbeAo/2T6n2q&#10;Gub4VoNq2l7s2bUQ2lu9/KzwwxKd8kxALAenYCslpr3xHcFtzJppOUibjd/veo9vzq6+o2l65vdR&#10;lUWIGYUmOAW9VX+L6/lUJ1+O4ilfREikCcfaJW2x+4Ud6aVo6Eczcrm9FbusagiMADA3L2/KisS1&#10;1+0mhzLdRtKpw5KE/NjntRSIalfY+aQFwycHPOaYdyAZ4zzU920c93IyKsSknAqNy5A44UYyK9dM&#10;3Tb1I2zj2JzmjjaMA5Pc9KG55zn2NIo3HGcVZXUAhILZAwM896Q+3Sn4TOCSBUtrZy3rlIQMqu4k&#10;nHFLmtqxFairEtqYoVkMiElipUHlar0009gCtbQNEl17UksoZESRyAu44zWUACeTirularc6PfR3&#10;lqwWWM5UkZwampzOL5dyotJ3Zuav4Ll0V3ju7uJZFOCqkH6Vy7AKzAfN6Gr+raxdavePcXMhZ3OW&#10;56ms85U1NOMl8TuZxcnrLQTNHal4I96StSgz60UUUAFSeTJ5Xm7G2f3scU1W2sGwDjselT/b7j7J&#10;9m3/ALr0xUy5ugFapoLmS2YmI4JGCahopyipKzAcxLEsepPNNqaSIAIEBJPX60143j5YjOfWkmhJ&#10;iscIRjkn72O1W4XV41yQzDk+1V3mM0QQA7u/vVyz0e4uLNrqNwNvbvWNSyXvaEOPMtR6DjLAjPPN&#10;IxBIUtx6GmLzFhn+cdfakUo2weYpPQEnvWNjDl1JGGSCpJGO3eqUkEkrlwuAexqe6d4HCq4YgYbj&#10;jNVnupHUDOPXHetKSlvE0hGS2EkXZGqnG4HsaiHJ5P40lFdKVjZD5UCSFVcOB/EO9T6d5H2+H7SC&#10;Yt3OKq0Umrqw0dZ4lisktIZrVlWXvt4wPSualu5pokidsonQUkhk8pN7kqeQDUNZ0qSjHXUlX3YV&#10;2vgWXR5DNZ6lbLIZQQshIBQnvXFVNHI1rcK6MMrzkUV6fPGw5c32Xqdr4t8GjSLUvADIqZZ5VB2j&#10;PQH1rhM4r1bUPFUOufD5rW4uY/tabcZHLBT/ADry2MxbX8wMTj5cdjUUJPk94SnzN3Oh0nxGILZY&#10;LvdIqnIye1QazFZ3UDajbOFZmwY81kXNpJaiMyY/eLuAqHJxjNEaMebngx2Zq6frUlpE8MoMkTDG&#10;CeldPoWqRXMT2012fLYfKhPQmuCpySPG25GKn2oqYaMttGS4Ju51F1d3Wgai8bFnjPKmuq0vVHuN&#10;Ia6ZQDGuQcZ/OuBn1l7vT0tZUDOOsj9RXUaHLZW1lFGZyFdPnyOCa5asOVK61DbyOZ1m++3yNuIU&#10;o3yjHWseuy8TaT5ktu9so8o8mQdADXJ3UIguXiVw4U8MO9deHmnGw0raXIaKKK6CiSMIysGzux8u&#10;PWiS3mh/1kTp/vDFNjcxyLIvVTkVqaprkmpQpGUVQo5wKyk5qaSWgjJrR0zSpdTLLGMEd6zh1rvP&#10;D9kLXS/MiceY4yTUYmq4R03YzAlEmiutlcNvhf5mA6VctLsS2DOHWAR5AQHqKxNWkd9QkDMWCnA5&#10;qluOMZOPSs1h1OKbepKvua2tahBqC27xAh1XDZrIoorqhFRVkNBRRRVDCiiigAooooAKKKKACiii&#10;gAqSKSSFhJG21umRUdXLC0S7kZGkKtj5VHUmonJJXYiq7s7lmOSeSabT5YnhkKSDDLwRTKteQzR0&#10;i1l1C6W0WdYY2PzM7BVH1NdiP7M8Labc27XEd7duMI0Em6OP3z3/AArgk82ICVCR7g0heSV/mkJJ&#10;7k1hOlzyu3oS72siaYGbfcM+SzZ25560zdGu4FXGf4c1GdxwCTmnBlI+Ycnv6CrtoFtCRRvUKjNk&#10;HoegpY/nkCMuSCctmmFGH+pZm45xWzpukfaYd7K6ueFA71nOairsW+xjmNlLSbGwDnk1chuSISoY&#10;EuuCDWpdadbWVsRPNmfoUHOPxrOtbR55RDGqhnPc44rJ1FNa9CJa6MuWOnfaYZGRvmQZ2j9TW1p/&#10;h3+044Ftopw7NhncYXPoKzbCJ9Pm864QMg+UbW71vWHiKVbndZh8KuMY+97Ads1hK71TElrZrU6D&#10;TY9K8NJeSXd3G0qARpEvMh9cDtn17CsPxIya3qsaWP7m2ZQdp+Vc47Z/Dms/T9J1DxTq0srsVDSb&#10;pGLcLk98fyr0C60jRNI0MrqEuZ4Uy29vmJI+UADn8KE4wlyw1Zbjyr947HnVtpsKMJZZlAD7Aqnk&#10;47/Sul0vS9QvrqK0tlENucsZCNrFPUk0aJFYy+bdMCJl+ZcJuSJf7x9W9BXX6fsk0tpJ4pdPsmIJ&#10;mmf9/OBz0HTP51lKT6DtG2n9f5nMRaZJowuL4WcN3NHKUiadi4B7YUffaugkurm50Qz3txHZyyJi&#10;Q98fj/IVZgaa+uY5oYRaQgGO2R/vle+0dcnu1Zniy9063jjs4YUnviyhvlyVH91aUXeRdudpHnet&#10;sVmEkYlZS2Vz1b3qxo+rR2er295IkkiwkOT3yK7aTwvf3tvNdtZSNczcQxzMESGLHt1J9Kn8H+HY&#10;reBn1SCBZEYlS21j+faqlLmjsFklzXMaXxF4l8S3myyDxRknEVsMYH+039eK1NL8G21mq3WuTI5L&#10;ZVWf92Hz1z/E3+c10V7rVraXK29pGJ2kGFVD37DArOv2kjvreSXy3u8bmWRcrFx2b19qTbl7v4Im&#10;6+yrfmP1Dw7ZvAPLmdEz/pF05LOV/up6Z9BTYdKg0xUurgraW2NscT/NK49cHofYCrekajc39uPI&#10;tnGCf9Km6f8AAF7/AFq81pOqs8K/aLo8CRzkKfTP9BxWej3GpNe6znDNfSfPp2nLBbHlRclVd/8A&#10;aweeaK1Wt5YtoupnacjLsEUgnpxke1FPm8hupFaf5nzvKEZ13cE4x9KZ5HzsNwAye9PlR2c7ioAP&#10;BPeogkjFkDAkjJ5r1ltuZrbciZtxzgDjHFJnmpFUEgc/SnTlHO5eD0xWl9bF3s7EPJNPjleEko5U&#10;4xwetNWNiMgUjDBp6PQYpO4kknJ5JpDjFJ2oxTAXvQcA8c0uFHGefWkx8uaAExip7O0lvrlYIcb2&#10;9aiBAOSMj0NS2s5t7lJVJBBHQ1Mr2dgOnj8D3JgDF8vnBTGK0ZfAUUGnJIzu87sRsB5XA6/Suy0X&#10;VItQ0xF8tfujJXjPTqaddI6Xfl7wjOwKkjtXlOtUv7zE1fbqeer4ZgigYvCzNjIyTk1yk8DxzMux&#10;gATjIr3cacnks7ESuf4s4x+vTFcl4kto9PyUijd9uflGcZq6VecZdxTfKeYYpKnuJmmkJIwAcAel&#10;RqrZGMc8AnpXppu12NbDcUlP3ELtwOD1puMHmi4F21hIAY4Oegqw0ak4IU/hSRFXjBXgYp3mJu2g&#10;89TmuOTbkckm3IzmUBsoCoXqSa29Bu2NwbYS4SRSNpHSs4XBBO2IsOcnHWizuxDfiYwBmAwF96qo&#10;nODTR0Rd90WtQt41mkjjwvqR3rKIRMrnJ9R61bvLoTyMUVkYnlcVC0Y2sqqpKjkmnSTjFXFG63Ej&#10;jknQFpDtB6VEyqCQpOB6jrVh3ZY0Ea43Lk1VYEYJ71rC7KjcVgF9SeDTKU4x15pPxrUoKKKKAN7y&#10;E1DQFnMg8+DK7eny1g08MyxkByATyuetMrOnBxuAU+ON5X2xqWb0AzTKuabe/YLsT7N3BGKqd0tN&#10;xl9dKiXQGvHutkpbAizisSrFzdvcSMSSELZC1XqacZJe8Sr9R8k0k23zHLbRgZplPjiaVtqYz6E0&#10;zpVqy0Qwoop8SeZKiA4LEDJpt21GLFA8zbUAJ64zXR2dxb2+iy2t8myYcxk9TWfqWktpiQzJLvDH&#10;r6Gr+parYXK2ReMSbFAcCuGq/a2tqiZdhkHi26g082YUFCMcgZxXPyOZJGfGMnNPujC1w7QAiMnI&#10;B7U+xjSW7RZACnUgnFdEYxhFySEopakCRvIwVFLMewGasJpt28kaeQ4Mh2ruGMmups9Xs0VbPT9L&#10;Rrkn755x+FZmuz6pb3KpcttCtuQr0zWUa1ScrWsX6Fm78FXllpLXkhOQPuYrlq9B0Hxcs+mPpuoK&#10;jRbDg4wSfrXCXew3c3lDCbztFVQc7uM3clSuwtArXcQZdwLdPWvSYLaGGy8pNwDJ19Ca4bw7bw3O&#10;swJPOsCA5LntXb+JruysLA/Zpd28ZUkgsff/AOtWGKi5VEkgckjzu+jaK8lVjkhqrYqSWV5nLucs&#10;e9R13xVlZjWwUUoUsQByTQQQSDwRTGJR70UUAFFKATn2pKADpRRRQIKKKKBhRRRQAVPazSQXCPF9&#10;/OBUBGKkQhZEfbwpBOPrUy1TQmPuxL9qfzhtkJyahxx1H0rqdf0tHtLXUYuFmTGPQiualj2OV6nr&#10;wKzo1VOKDbQjySPpTkTcCdwGPWm7WzjBz6U/Y+QnrzitH5APPzBGk4HQADrTxEr/ACKr7+yDnNXt&#10;GXTPtROoF5EABVUHJPpzXYWfh9ri+GoRRw6faEjb5zc4x1965atfk0Jutin4Q0PTpkkm1S7ih2Ak&#10;rJnoP8K09R8VaTp1mtlo1qW2klp5wOf90DpWT4pWI7jp0eIEAj80dZD3J/HNckjyrIytlwOuKxhR&#10;5/3k9wk5WsmW7mdrh2n3AknJx0qEOWaN1Zg2eMU+PCoBtx7UD72NuMdxWt+hgnY1rC3e4ePzX/ds&#10;ccmvVfD/AIW06ytV81ozdTgk/vPmVfRa8dgnkiZSrYKnIr0/w9qE8Vq2oCOO4vfK8tIkT5yOu7PQ&#10;fjxxXHUjqrmtKb5Wo7nR30MkEBttEjto4oxzFG4Vge2Sf61wniC306BpmkmnvdQ3lZ3cYBfocHvi&#10;px4e1CKeS91TU47BJHMjF33SsSc/dTvWXbQXGqauLW1Dy26yZJbqBnkn+daLlim49CnF3u3c0bG3&#10;s00yGCzgkudQmIcOchIgDzjsxxXS6XDqN7fzyfNc3EZwGl5EfHYdB6fhW/Z63py3DmUCMW6GNMKc&#10;bR1b9BVvS9Qg/slJozuVufMbgEk5/E89qhJpWJlO/S5VMV1ETHc3TrcOMeZIo347hMcAVLBpVvao&#10;9xDHB5yAfMeSo7nce+O9ZHiHWtOEiRy3Eou9wASPkjJwA4HCgn1OaYfD+tWmlvayaki2BO6Y20Z8&#10;wAjnGSeOlHKk7Md29b2N86odQilh09zuAIedgQsf59T7CsIaHbRyO7TZmgyQJSMSKB1x+NbFu2jW&#10;mh4inX7HFFg5bJGPUetclqOsJcWKFbOUiRvKidzsaVevC4zjj9KrlutRU4vW2xszzQaeFk/tC2s5&#10;VQ+Z5cYeQewPQVSsrkXbme1thLJMv7v7USxb3I6KP1qpaeF57tYSVEankqx3DJ9enNdLBavpdsWm&#10;hi8uPoYs5x7DFZOz+E0bUfMsWkFwkMQv5Udu8MIKqT7nrj2rSW4SNRvk2p0CrwCB2HtWHd+IbaKM&#10;JZtGdwxkKePxrPiuLy/wtzcFI15YKeWBpcttSORvV6C6n4ikW+cWkcbxDozrnP09qK17ewMUKiEL&#10;Gh5AMYcn3JY/y4oqvaLsWnE8I1vTIER7mxJktt2F3DBB+lYDW7FvMTIBPTHIrtL3wxq91brOtkyr&#10;I2xVTHJ7YGa6HTfCmmaXpqnVrdpJ3JJWNjiMe5HGfaupVHFWjqzNJq6bPKp4yXUEDk/nUMkXltjc&#10;pP8AKvWm0LwzJC7h5iVPJBzj0425rnbzTtOklmisIPMLYVC/WqjXkt0NOS0MiHU9IFrCr2BG1cM2&#10;48n1rO1ibT5njawtzEgHzEnOTXV22iC2sHtdRa3gjY7mZhlvoAKy9Tt9DtLFkt0mmfs7jaPwHOfz&#10;pU5x5rxQOVnqzlmHy5x1pueMUpyeOtBPA6V3GoFicH+lJgil3tt254znFJyaYgox3HSjkUlAHeeB&#10;dXCE2zEAgjG48Yrtr+aJbc3Ej7YwPvgZ/CvF7CaSG8jaMkEnFes27i70MwITIpT51f8AhY9xXk4m&#10;nGNTfcl3s0t+hjzeM4ooSm+TcPlyT1HaqI8SWl9YtHNI3mEYYkDBrk9YtWtr1lIwSaz8mumGHjKC&#10;aZlCDavcnvPKF25iIZCc1HGN7AFsCmE5605GKnI611JWVja1kXRboI9rDPv3psluD91Pod1NZmgA&#10;LtuBPQGkN0FUqikA9DWNp7oxSl0GxNJDIYj36e1XNgLAkDgc4qiznKyGQMw7YqX7Z8y8EDvTnBvV&#10;DlFvVDWuZFJXaB6cVPpCebqkYcEnk/jVWZjI2/AGOKns3aIm4ScJKDjkdqJpezaXU0VlqPvVkhnm&#10;cEAs/wAwHaoGjCJ88nLfMQB1qN3ednZ5cn371GGI6E8jFVCDSSuJJ9x7StgKGyo6cVGTnvSfWitU&#10;kirWCg0UUxhRRV3+y7sWYujHiIjOSamU4x3YFWON5XCRqWY9AKnudPubSNXmj2hulJY3JtLpJR2P&#10;NdPPc2viFordJEjOOT05rCrVnTlt7omzkokDyorZCkgHA5qzqNtFa3PlxMxGAfm6iui1/R7bQ7S0&#10;liRluBglj0NcvdXL3dw00mNzHnFVTm6j51sHWxDRVzTtPlv7hI1UhCcM2OlaPiCwt7EQRwBSAOWH&#10;U/WqdaPOoLcb0MIHFFFHatQCprWRYpwzxeYP7tQgEnAGSa67w5oapG19eoNqHIU9RWFepGEdeoJG&#10;Xd3s17HDZzQmFd3yk+lZd1EsFw8SOHCnG4d61vEN9HdXOyNeFPFZx0+dYY5HRlDtgFhgVNFqMU3p&#10;5Eq26KlKOorY1DQ0sLNJjfQvIwyUXtVfS4bWW5jSYksWGAOBWjqrlckPQ9H+GnhO21Jp7m+bYygM&#10;qqcEj/P861/inoFjFoCXiMsBtyqLGoB35P55rU8EWccd5J5dwQscQ+Repz6+3Stq+0/TvEM95peo&#10;WrfuMOHZecEYDKfzrzqck5OoxTm1NK+h8y4fnrwK1NA0aTWbwxKpICknH0p/iXSW0jWLi1CSBEcq&#10;rSJtLY74pmha3Lot4ssfTI3Y7/Wu+o5OneG5UvdKN1BJYXrxE4eM4yKSe7luI40kbIQYBrR8QX9v&#10;qeoyXNtGIw3zMM96x8GrgrpOW5Ks1cSnFGChiOD096bS5JA56VoMVeOe4pDk5JyfelwO/pTaQxQC&#10;eAKUjBGM/lWro9tEX+1yuuyM42dzTdbuLaa982zAQDgj3rFVb1ORIV+hmNljuP4mk4zzUsVu8wbY&#10;M4rR0nTIbq723EnlohBYn0qp1YwTb6BdFXS7BtRvEtw4QN/EegpmoWosr2S3Dh9hxuHeuo1PWtKs&#10;YktdMtR5kfWZjgt/hXJTSNLK8khy5OTUUZVJvmkrIE09iMZ5oxilAPYfXmnLExTdjC5xntW7aQDc&#10;FRkjgjik4xjHNTMEDLsJz/WmgYLMSMnOcipuCYgX5QwUkdDn1pUZoieoUnBpyxsEVjuCk9AM1cFu&#10;X2oyEjsQKiU0tyXKx0F3fOPC8NqTG4Y5BI5U1y4BaONzkEHAI5zW1JpVxFp/mFT8nIUmsXyj5yjO&#10;AoDEe9c2H5eXRk67sbJgs0qnb6Z6k0xUJj3IDkHkg9Kn+eSVX24XOMVJsEcoIBC4PHYV0c1g5raE&#10;cUZRwyHpyDj8s1r3muahe2yRzTkKgwBngVmBiAVLA9qdhUAXIx05NZN3dyHJliW8uHtvJYlox823&#10;PeqIbE25CAGXO3PU1LKygdMnpjNCBMnYMNjvTT01EnpdjskDLcn2FDMw6JmkHykF5M7qkA3E5IwM&#10;Y5qCS5FY+ZaLcGZFBcJtzz+Vb9jeXekXy6bbXpKOV3yRngg47/j0rlgzBtoPA6Y7Guq8HLbz6rGb&#10;m6itxGd4eUgA49z3rKekS6bV7SR6+tpo2iLEpgM15ONqgqZJHOOfoK8z1EXGleIpzbW32NAdu0Nu&#10;69a6vV/HujWLyyRRfabthiOVCMKOxLdfyrk5PEdsx86ZHv7s87pDhf07UKDjDYqErJ3e5r2UOsXa&#10;LI0CtaqMeUDsWQZ/iNbEd+90VgJt7ULwFhJcr9D0A+grKsLfxJ4phj3tFY6cGB3bNo46YHU/pXTa&#10;bpNpprkWaMz4zLfznc5PogPT69q53NX01/Iu9/IzTptnYaHLaRwql89wklwZT+8lG/IOTzXS6l4m&#10;0awhENxqECvINvlhgTgnFY987XZC6bDBJeH5Gnf5hGvoM/ePqelUZdP0qwAg+xJqOqnkoqfIHI+8&#10;x9K0g9b2E4827KF3eWTuJrS3jeaR9kRMWFPPDFe/1NXWtIrFGv8AUoWu5lCjdCdx5PIHZQB2FLDY&#10;abpDul/Kl7ek7vKjPyRe309qine+utRiWQTOsgzHAqYwvsO1D312K5W+v9eRty+JrQWZOnx7pgMI&#10;sgKAfXvWSLrWLgzQPfGQyEkrGowBj7q+1QSTTwXxsn0xYHxnO0yEj6jpWjDOln5dvc8byDydpOT0&#10;JwcfpSlO2iJUVa9iKG1is5VikRZrqTJYsQUhH8s1s2NtDHmaTCRDjLJ98jv9B2Hes+Oe3tbgIbIm&#10;QcRLEwKp2z9fzp98l5fKFlYjOBCicsfU8dB71k9XqU7vcmn1e3llLRRNIg43PjNFcs8EtncT28ki&#10;I0b4wxPPAOaK0tLsCjE1dL1qa/1MILeJiR8mMgqPwq3caNqOoCFb5EMCZ/dRE5H+NW7HRbXQbOS8&#10;lnLM4A+THzeij1p5vNR1ZvOgQWdqvytNKw3sB2UdvqTXUk3q9DnUkn7uturKMWhJb2od2kiDniGK&#10;MeYfYk1nf8I1aJLJcRpFCik71kJkbP8AIGuuT95GBbIyRpnMz8fiM8t/Kua1y8S3EaJYG8kYnM10&#10;3yA/7nek6aYKrJSu9xLk2jJEg1CV5myqt5SlAPc9q5/WYrCNRHrFvaSyysPLntzsYj/aUcVV1a5s&#10;7XSLeysoDHcBmMhCEZz6c8V5/q09yZAs7nBPDHrSjTi3YfM5Pl3RY8Q6PFBeM2nbpYR/FjFc4QQc&#10;HrXR6NeSNeRwTMfIc4Pfj1NP8ReHjZ3DPAwdDyFXmtqdXkfJI2j7qOZGOcnHpSCnvGyNsZSrDsRT&#10;Tknk5xXVe5Y5mHQcDHAFJuGAMDikUZPt3peNxA5z04paIDR0KRI9YgLxrIpOMHtXrVhFGLdfKx6M&#10;vcV5lo2h3MssU8qFYweAetep2CyRWKxxKOwDOM7TXlYqUZVE0NNpnD+MbMSBZUUBv1JFY2k+Frm+&#10;KvKCq9SvfFdvr1ok0m53OI+Bnp+Fc4fFY0+J4Fi+duPMzzinTqVLckDGL5b3I9X8K21lDEfPSMsO&#10;e5FcvHa7r1bZpFVWbG/tVvUtYudWlG9unTJqlLEECspO4n7tdlOMoq0nuOMn108jd1XwzPaWkF0r&#10;rJCwxlea5xl2uVyDjuK0X1y8ksRaNIdg96zK0pRnFWkyle/kOVSxwP51LKi7Ywv3iMmoTjPFXY4l&#10;4Z3OQB36VU3bUUnbUSNVxtRlYZyc9RUNwAj7AQR1zT2cGTCRkOTyD3qK5V0nZZE2MMfL6VMV72oo&#10;p3uR0pBwDt49cUmcAj1pK2NBc0lKeaTtQIKKKKBgK6vTtct5NGmtrsAFEwg/vVylFZ1KSqbiY+Rg&#10;zkhQB6CiKV4pA6MVYdxTKKuytYC5eand3yIlxMzqnQGopbSeGJZJImVG6EjrUSNsdW9Dmu21u4bU&#10;fCVpIJoztHI2gGsZzdOUYpaMFZI5/RtVksm8hcbXPXHQ1T1GZ5bt90m8A8c5pun3n2K6E2xXxxgi&#10;o7qYXFw8qoFDHOBRGnaq5JB1IaKKK3GORzG6sOoOa6Q+KftFk1vcxDJXaGXj8a5mis50oz1ZLVy3&#10;cQm0mjcSByRu47VYvdVnuLYW0uODkEGsyihQ25g5U9x5d5MBnJ+prctfD81zMr2Em8IAWJPIPtWB&#10;Vyw1K40+XfC5HqM0qkZNe4PbY9h0PxdY+GrZLe7glFy7hZ2xyq+o9a1ta+JOgafEJ7aX7XebfkUD&#10;gA9mNeO61rkeo2kQUYl/iPes7TtOvNVmEUAJycEk1z06cVG81Yy9nKbbbOi8c+KrTxLdrcW0Tx7l&#10;AZXIOCO/H+eK5GEosiu67lB5XPWtHUdMgsYyFuRJKDggdqy8ZXNdEOVx93Y0ja1iZpI/PdxGNp+6&#10;ueBURIIzjH0pMYpK0UUh2HBeAOpPtTo42c4XGcUqykFd3RemK3dBvbeyu0mliikWThlYfnWVScor&#10;REyly7mEsZWUCRcYIyDROyyTMyLtUngeldX4suNJunH9n+YAOSWA6fQVykkaq3yscYzRTm5avcFJ&#10;S1QwMygjJAPUUAgHJAPtQ4bdlhgnmgp93B3ZHatdCjS0e/8AsFyJNiup6q3rUl3cm6uWkVViVm4C&#10;0y2tTd2n+jQbpU4f6VpWHhW+lJ8yJ19QV6VxTlTUnJ7ktNq/QwzGsjHJOTwDt75pVtnDbsL1xgg1&#10;6Jpvg21CxLIzGfdlogOo781uah4Z03zliS3WLAwBnLH61l9ad9FoHLLuePrAxYSbVHPTtU9vp01w&#10;gVVfOc4AxXpNz4fsbeRFlgMagZxxlqs2On2UA3GP7zceoFS8VJrRDUG1e5wCeFr141YRnJ5GT3q1&#10;aeEb69BRUXb3JYCvR5LL92DaEsWI3E9gPrSW2lfZ5N7J5p+8qiQDPsRzWft5tasLI5WDwJcLbg/a&#10;YskDd83QVt2vhjT9PjVuLp8cjdjB7Y9ea2LqNVG+SJYxwREuWH0zUlrchSmy1iVCCd0iFifoM9qj&#10;V6thdLVIxbiyiuLeVJsCXP3W7YrzvV7H7NfSRhPlz2r1G5j+aSRE+ZiWyAeKxbnSLSacttckckt9&#10;KcW46oc4c2h56tpI64CkZ54q3b6TczlfkIr0qDRjqCwpBbQRKi7c9WJz6Dk067XR9ELW011512Os&#10;UX3lPoTggH8apVaktIkOnCK99nntzo/9nwGRsM7cYJrJe1lVVd42A7Ejr616HbWtprWrLst2eJDl&#10;/n+RF9Wb1+gp/wAQba0stNtVKIk2XEMMSnhBjkn3OKunKXPyiajJXR5qECAlF59KUqxb7w6dutWU&#10;spZB5iRuwPsaiFpJHMTMBuU9OhH1rdtdzLlluyPyiAd2Tz0NOPMeRHgjrXV6fpUOu2621okMEkQy&#10;7yyYLn0ArNutHlW/e1ghZynXvzU813qNq+2pkqhB4QkfWnqHTnJ9SP6V1ujeBtQ1FFm2rHCv33c4&#10;C/4100Pg/Q7C2aSa4kucHaTGvBPoD0/U1n7ZP4VctUkl7zsef6Vol5rE+yBN2O3TFd3pvhzR9Aw+&#10;oSC7vVGRAoyin3PetNN1pbeVpttFYxNgFwcu/P8AePP5VXhtGVmWd5GZWxsC5OexJ6Dj1NZSbn8b&#10;+RoopK5ONYmklkleRgMcKPuxjttX1pqanLDABJ5mxm2iSU5z9BVtLGBG8xdg4xnG4+/J4/nTwo1G&#10;Q21rBLO4BBnZlIT8+KL6j917Gda6vcaezRwTeazH7xjGT7AdqRZEjDXU928U8r85bG5umMDkmtux&#10;8M2FhKjXF60koOVHmc5+gxmn+ba2tw7WmjurdDO20An68mmnL0J5lfTcj06zTyw8dqxkfB3uP8ao&#10;TW4W7luLTfc3n+rMxlIAYZwox1ptzdRXBZr3UJHGeYreTIPtkGprZvJeNbUxKu7IiSMts/3iOAfa&#10;h3tYEtbvU04CNNR4ImW41OT/AFhyNqE9Mk9v5057UBAZAby9Xk7F4TPU/WoLXw2ZpprqUbXmTlnO&#10;ckdCF4/WtDTI7yyQWs9spRPuSw/dPuwz1qYxCbsrpmDe6o8UoItSNuMhj0PuKRBdXayXRcoWUDIf&#10;aQB2FR6xbyJrkzbCVm5T0b/JqC71D7NZFpEyi/KAD/FRKNpaFtdEYWrJaR6g/mvI0jcsQd3sOfoB&#10;RU72rXreel5AoYDK/Lx+dFaKr5mfK+522sz28TQ/2ZEJrpH3mKJcg54IOOBmo0luLy4iGoweRsUk&#10;RIflTH8yOKv2kccARLJUiiKjdMwwWHotR3jxWd40vlq0pGEyfnYnqcHtjFdaXY5bpOxe8p5mw8it&#10;DgYXu31zXH6zcRyardrbaRLNNbqPnjwA+ccM3txxWgt9NfQeb5ckSx5MlzI3zkDso6fjXKar4vjk&#10;sTZ2ANs23DL3zn17k9zQ0rEttTS69i8mpaeL9Y7p4oi65eSVMBD6KP61mvpvh29SSabULZSXYfMv&#10;3gO+K5XVdD1qLT11C7iljic4V5OCfwPNYEcd3cTCOAswHOByaxUYSV0zfmqp20v+R6HBB4a0q5Le&#10;fF0BUomc/gay9X8QafFAZbUlpw38aDAH0riJ5ZWcxl2R15571WlkkYKXI5GRxWsaCdrlL2sviZNq&#10;N8b+7MzIoJ9BiktLCW8I8rAGcEtwBVZ5Gf73anwyvAx2k88da6JRajaOjNUrKxoQ6JJLcNGsyLjo&#10;SetdVovhFEPmSMryHoW7GuLs7h4r6JixPzc5PWvVdMnintUwnzsw+UDkjHauDEOrF8rehS3L8FoI&#10;3KuYhsHYcH/Crc0zRwrHEh3uN24c4FQxK0qmIJgFfTJFSwQt80cgdGjGELZwRXLsNq5k30KOjyMx&#10;3EA815drSr/ab4b5SfTpXqU8LiOeSaJpW3bQ2cAemK8w16Py9RcFc9R9K68L8ZnJ+8kZzBUZSCHF&#10;NZ89c5z+VMzRXpW7lIU0lFW7TT5rtyiDGP71KU1FXkxlXr2qRHYSDBLDj8as3GkXtswDwMQehUZB&#10;roNI8OxQpFe3lykZByEPIrGpXgo3TuFl1KF5oE1vpUWo7wWb7y55U1hO7OxZiSfU16D4+1PSJYlt&#10;9KbC4y2DwWPXFeenrToc3L7xnCSldx2EopTjPFJW5oL0pKX2pKACiiigAooxxmigApSCDgjBpAcH&#10;NWPLNwYli3SSt94d81LlbcQ2WARpG6uGDD8jSCWZ0WEOxXoFzW9YaVcLZXUcsYGVyDjJp+heGZNQ&#10;T7Q0nl7CTg8dK5XiYRT5newWMa60m8s4UlmiKo/Q1Sr1dNHsrqyEFxI0ki8bmzgCvPtfsYbHUGjg&#10;4j7Cnh8Q5vlktQejMmiiiusYUUUUAFFFFABRRRQAvU1vp4hjt9EWxtrZY5P4pR1Nc/RUSpxna/QT&#10;Vx8jtKxdjlieTSIjyNtRSzegFNq7puoPpt0txGqM6ngMM05XS90NioylCyspDDj6U2rF1ctdXEk7&#10;DBkbcQOmaiG1mOSFH50Ju2oDK6Twh4f/AOEh1dLVriO3U8h5DgHA5rnQBnnO31FOhneFtyHBqakX&#10;KNk7B6G94h0htF1We0mlVtrZUK2cjtWYio/BQBiOCB2qKWeSVBM826TO3bjtRbOWYRjgsQBWXI1E&#10;zabRIbdc53NxyWzUDxhpAV+6SAWrttP8GXdxatPK8UEQGcu4H+frUF9p2j2FsUNwtxcMNwMXKj8a&#10;wjibvRNhdxV5Mr+EdVutA1WKaJd67sFcZ3LnkV6tf3U0uy8+xNbRzc5lALZ/CvJdM1OK2nTzIlkZ&#10;Wz+Fej2y/bbSG7aJ4xt3LulO0D0Arnm3e8hQtJvUW2u7yGdrnYHI4U7f5Vvveb4obiO0txLtAkJX&#10;5h9Peuck1CWadRbs2B1JXofary3d0P3SMsbnq7d6z5rOzNXG6uWL2ZgwaIL5eSXXALdO9UlRrhkb&#10;O2PjJAx+OPSqVzeSqjoJQ5LZYpxVuaO6neGSOZZDtyY0PJA9qNAcTTjmhjiWFpdzHIJUcAdhmnuL&#10;eOHDxmSTGUGM47Vm3Tsbd4nSVCdrPtXaOOlSQGWeFY5D5AkwA+c4X/69GiKVyS+XzbZIYmChCWZw&#10;ON3oPU0rWRksoLq2cvdgbfKCkKF9/fJq2upWMBeCJWdYhgHHfHJ96ifWzFatJFbtMwGCoUqDzxuP&#10;9BRr1Iu3sU7i2e3hxcyriTGFQ5yT6VY0Owit7STU72Jri3h3DZnl2yNoA/SoZJby41aysbghrib9&#10;86KuPLBHAz6Cp/HmpLoul2enQyqrLkj5c59/brmrjHmdgnNxj5s5vUPHktlDf29nC0F7LK2WyD5Y&#10;J7e/auO0y0uNX1FY1yHkb5mY8D1JNRyj7ZdkQAsSOSe9ep+F9PsdDsgjeWuqSoCVdh8g6jPt3Iq6&#10;k1FckVYyguZ8zHW1ifD9pbwrsLOzC2Qp/r3/ALzjqQOwqrP4dSTW4bnWpBLJKm6RFHIIHYdh04rr&#10;RZtdqWV58MMfaCfnb/dHaq40TTpL6J1lMt3bkBpt2PKUfwk9CfWsU7KyNk0tTl49Ck1ciWwhbT7R&#10;MhI/KJdv9sntn+VYN94ZgTVWWSS5mwCZGCck9u9ekzsHd42F1ctI3GJApxngBR0X3NVo9EZZpnQj&#10;y8cIhLbfqxpqy0DfWRxdnpNlH5bxRSbkOSzDGD71rR2lj58k08kksuQWWBdoVfUn/wCtWna2kGH2&#10;SPfMDuAQHYD3ycZxUX2q4nvJbK3byjHy8UICqBjjceSf0p8tyXLpEbHeabtXy2Z0Q7QMkL9RnJPW&#10;g6Zc6i3m2dtDAoHEsjbFGP8AZ7/U1XtLm9u737HZWMcjqD/pMz7VUDsoxT73T9VuXVL/AFCCMS8E&#10;s2FjA+nFJxs9Nitt9yndSxaffIYZV1O7kHl7BkgPngA11EGhyz6crX1xIt2y5KqQFjbtgDriufjs&#10;LO01+wXS7wXcsQZnKLuC9u3A9q6WOytxMZWeSO5T5ispLFsjrjpj6U9nqRLWzRza6Nrc18scu+ba&#10;cGTflMetapt7PSkaz3SzX80bMJISVCj0z2qS81l1WOE3kS+qwqQAPc1WeK4itvtEwjO8nYH+Vsdu&#10;Op9cUpNRdyknLyEs7NrNUlSFpppsLvZ+vqSeoFVNYghhlFvPftPI4A8rP7uMfSrdteTQykT2t0tw&#10;52xArgOcZ3HP6Co5tOe4uIrSIK8wJMjdPn789cClGVtWVZN2Zm2GnifUbe2ZBJbuxJwo49ia9Etr&#10;eCzgENtGsUS9FUYrP03Tzp1rCrRCRkXlk4bP9a0lkWRQVJI9h0rWCe8jCpK+i2JCc89KjeT5iqsc&#10;4654FU72/wDIkjiiQPLIeNxwFUdWNZFpqUU+o3P2q7EiBgkUePvEdcY61b0IVNtXK/iCxlv76OS3&#10;immiiG07Dxu/rWFYWqahr/8AZ90WgbBbY6cuPY9q7G/1mPRtKe62s7kkqmPfHboPesu30OO5mi1u&#10;71GN9Rf95GRJmJR6AZ5FTKN1c6IztDXTojzvxHpF7o+tTW0SSyRH50YHGQaK9CvNTW6lWT+zbmUb&#10;QA6OoU/TnpRXQnG2x0wxNPlXNDU07q5hURm4mIkXpGACxOeFUd6eJ7CK9jaeeKK9kTCRyPjaPp61&#10;z+itZ6lrd3LbqltcKAIXlyzBW/iAPUmsXxJ4XRZbu/uHnjjWURxs7lmc4+9n6irvFOx5Cu0pbE3j&#10;XxFDZWUlhaXLPMzEzSA5/wCAj2rlvA+l/wBteJozMw8u3zO4b+IKRx+ZFS6bplm9vf2Oqo0c8cBm&#10;hlzySOxrP0HVE0XWba5imkG0kSjGQVzyMd8is6j54tLY0w0VCrdu8me9axpVtrmiSWEyAJMg8o55&#10;UjuKxYPBHh61sJHW2ZLgoEaRJGZlJ4OPQ10dnNC9pbyxfKhTcpIxgGub8QeNItOETaXCt+7s6v5Z&#10;OFZcdx16mpUOZegObg2l1PKfG+kaTpV15Nn9q82MnzBcR4yf7wOOQa4Jx5hy7FUH3eK7Hxp4mvvE&#10;d75s8QhMY2LHz8oHXmuPkKlRvPzYBz610QSWxVDms3IgIx05p/mBoymCCSCDTnRQwYjC4+UetNPz&#10;Ftgwh559K2vc6L3J1UDO8gqMYz0Br1Hw87w2Kzlv4Rt2jP8A+qvKY/nZFbGMjj1r2PQFhPh6NpQP&#10;MC5RQvGB6muHFKzSGnyvU21kc28TvAqRsSwJ4J/Oq6wXkwnmgmUEKWKA/eGazBqcM8vkqhZ87V9B&#10;XYeHI1RHWTyzMvyso9K5bPYT0TkziNUeU2ZYoUP8AbO4mvNdZtrlH8y5SRQTnLL1r0rxnem61JhC&#10;NskS+WpVvvEHk4rlI4tV16SOO/kZljbCl/T0reL9k73M7ubUkji1QvGzDqvb2phGGxkH6V3F54V8&#10;3AVQhLbQE4z71iar4YutLsku5CDFITt/CuuniYydmaXtuYQzVhb65SUSLKQw9KrUV0OKluijqp/F&#10;DXOkx28hzKvA45FYtxf3m0xu5C9uapRkBwW6VcmiWSMOpxxke9cypwpvYylZPUokliSTk+9A68da&#10;TNLmuo1AsSBntSEYoPWgUCCiiigAooooAlt41mnSNpBGrH7zdBRcReTM0e8Pg9R3qKnxI0sgRRks&#10;cVL0d76DGVPZ3LWl1HMpOVPary2CW73ENwULbAUNZZqVONRNLYXkeg6drsN3YSYUCYrghgMCq6Xu&#10;6YyR3caeX8qIO571y9jBBJp9zJJIyyKOMHFZwZlOQSMelciw0W2kybN9T2h5kWygbYGd1B3buSe5&#10;rzbxU+/USCQSPSodMuNU1C5itYZHc9OvQVZ1zRbmJTcHJK8MCcmppxjSqKLYmnzJvYwE8rY+/dvx&#10;8uOmfeo6KK9BIsKKKKYBRRRQMKBRRQBasdPuNQmEUCZJ7npSXtnJY3T28xG9eu05qzFqz29gttCg&#10;RwSS46mqMsrSyF3OWNZR5+Z32Fd3LdzpcttYw3e4NHJ3HY1ROTzVj7ZK9sttJIxhU520+1sHuEDl&#10;giE4DGjm5I3mwXmV0hkdSVRiPXFWBptz9jN1s/dj862Xlt9N0z7KriSR+vGcGqeoPex2UcUoZIiM&#10;jPGaxVec2raJibs7GSoUqQ3B6g0gBbNPZUGAGBOcHFMPy5UjBzXSMGQqcGnwsFlViSuO4PekZ9yo&#10;pHTqfWrmy0NoFUZnDZLN3H0qZS0sxN6alk6u+DiaTDcYzTWdnyTyT71RLqrAYXbjkgc1Orbl8tQw&#10;BHBx1rCUbLQwlTS2NSxjtpXCzNswMlq1rDxVf6aptreUmEHIUjIrnIVIlCdu2BWrHE+lTRyvEsgd&#10;cgOMg1zSSUtNWQ0nv0Okj8XSyrEZ4jJKjbhuXgH6CtOx8aQzQt/alqrPu+UiIAY9MVyx8SyIBstL&#10;eI9QVjquPEM89xE04SVFO4KVwDUtaO6L51srncWeq6NdaiY4ovJ80DLBRt/EGtg2Fl9oEexUYj5Z&#10;rQ/zHvXJWl74Zmt1luLUxSBuVjfkitlNH0ImKeHWHj8wApAZDkDvk9RWSj5GikusvvNqaEJA1uJ4&#10;pWbqEcgn0BB6VFZpe3Uy2rQ+VEgyNqgAD69azbvTbexL3unaupm3ALg7t3505tY1edXS6i8qKRPm&#10;ReN31Pb6U5JW3Gn1jr6Gvb2NhaXrxDN7et95R91M/wCe9XYVtLKd5pzGsq8nc2ET39z7CsdEv5lV&#10;dOgjjCKBshYDJ9ST1NQ2+jaxfTyG/cQujZxNlsj221C5X0KfMlds6TT7i0ub6a9iYskMeWncfNKx&#10;6kegA7V454l1m41vVZLqQnZI+Y19F7D8gDXYXVhqDhraO6Elr5p8xYX8vcAKg0nwnHfTS3cwMPz4&#10;ihlPz47k46CtY1FTTVrsiUHPQo+DdKlhkN5NFhR9zcOpr0k2JkmEssUSOFG1mXcT7+1JBa2+n2iC&#10;3QSNkc9Sx/2R/WsxbK71G/SHz5BarKTIqnGAOzNWLbbvLc1SX2TS03VbmWe7SeUCCNgF2j5z7A9s&#10;1Q1C4uQmbqc2sAO2OytAC/zHHzE981Bq2pRmAQ6PbSKpYBJeApJONw7kn17U20jsk1m307yJY2Xy&#10;7mfdlyrAngsfcCtUrbiemqNdHvLPNubaKOFEyNztIc5/iPf+VY+q3OoazdR6XaSBzGCbkK+2NR7g&#10;e1buqNZXNwtsJPLLgiafdhQAcke9NknsrS1S00S2Tyy4WS5jwR9R/eans7IhSjbmaux1l5f2X+zo&#10;bHyLdTsJXlPXPvzWZrPhzz5GvIJFRGGJVdsDH972+ldNbzWxtfLhHyopJRgQT6k55riPt66lE13f&#10;XGLUOyw2qk5lbJxkdcVWyJp3k21saVlbxLApFyZZo0KK8a7VQDuSeorPvbGybBLzyZkCs5GWkOOO&#10;3AHWtewtSxtnuJFIm/5d9pxgDJyae9tNfX5u7dmeLzM5OBGoHHXuaz6Fp66bkGlQppdlMLZC9y56&#10;qBz6c9KqXK6xdCQ3FysUYAVnWTJDHscdT7dq2LvT4bqJvtisYFI6Mdzt6KB/Os/Vba5gtZILVLaC&#10;O3Vf3K8+Up9D3PHJpryHG71e5mQvaaWPJlf7TN1YNjr6D+tWIdf0tJfPlknM5YhpETft46IP4cdM&#10;9a5HWHuILSOe1t50hk+UzsvBPcA+lVtEl3W85ZmLdevA9/5UOMbc24Ptc706hLqmpwXFhKY7OJSs&#10;XnD5u+9jnritTQY1xNdyRyR+blIWfoUz1+pPNY2nQQ35hs/tcYeVFZ1B58tT0GPU12E5WKGGNQD8&#10;4XHTAAP+FNe87mcnb3UWlzjG5hx2FRTQeZ8yOY3PV06//X/GpR+HXmqt+G+zoy3S2wWRWLn+IA8j&#10;8elaGS1MrUrC5itZLmK5MjooBDwgnA67fSsm20++EUEuneSqwk5eQkg5+8c+vNbWravbi2aO3uI3&#10;dgVLI2dnvxUWmzfv7SyGBE0Rlcj+I+lRNG8ZSUdjVtbBLO3KFfMfbh2bkt7fSuN1Hwxc2eo/a7WW&#10;GSwHzm3nTd5Y7hRj0rvT3UcH0rnNd8TW2n7rfcDcSKdiqeR9RjitErqxnCTv3uWpNPttTSGeKygn&#10;QRhVcqBwM8D2ork9P0TVNQs0uY76WFH+6odgDjvRUKpFK1xSpO7tI2NbggsNf0fWI3jhBbyJAxAU&#10;rjIPNQeIda0jUbyy0syJc73EjFH+X6ZH51534p8Sw6zPD5AuGSLvM2d2O+BwK5uSSVnaSJTCT0K9&#10;q35FHfcyim3rtc9d1Lwzod74it7C3hcMIi05hlztHQZz61xni3w0NL8SQ2mlwyS7kVgm3ezdc9B1&#10;4Ndx8MdPaHRbi+ldWNywOWbLZAxknr+FMv7+Gz+LlmZXAje3WHrwGOSD/T8azXVxOjl5KsYv1/4B&#10;0dp4furzwzBbX00lrLIg8zyeoOOfpXBa54L1zw0W1DTtQ863RuCmVdc8cjp+NexHIbcr4XjkVnax&#10;BDf6Vc2MpGZY2CkdR6Ee+cVUFbS5jUlzNto+ZNQnnnu5JZyWlcksxPU1RKbcMxXfjqc1rXdhc/aJ&#10;oZInEiEqy7TkH3rOMTYy6MoTtmtebldrlxTiikU2sq/MXB7Uu50UKAOMirEhZZ0KjqORTMQGQ9QM&#10;lfxrRS0NFK61I4kYFWBXIPftXrHhiYTaLEgVmJ++wPG0V5/DpUa2CzS3JCt0ArTg8SvptqLOzICd&#10;d5HX2rmqv2klyjc+V3PUNN8P292r3EREUjElVUZ/PNaPhyK4gv7xXbKDqzHv6V5Fp3j7U7a4XyZ9&#10;mWwRgYP/ANavbbC6WXTo7vaGEkQkkbGAxx1rJwcXZ7hKpJxlzI888SaU1p4he4jlGzzNwPY555/H&#10;NaNlp1xqcDJaqpIO4lR1/GuU8YeIJ5ppEaPbGXLBsckdqqeFviJc6BE8MiB4iPlHqfc1cqLnqiKd&#10;S1N8qbOqmlihVhcQuJ1ypTdjkdM1xfi7UVmtILdAECDkDqSTk5qpr/i+41a9edcKWOflGAK5yaeS&#10;d90jFjXRSoNNMa5p2bViKiiius2HohchR1JArpJ9KiFui+aEZlAAFc/byLG2Wzk1Ynuidv70sVPX&#10;riuWtGU5q2hDetrEF3aPZzmN8HHcVXqWaVppGdmLE9zUVdEL297coKKKKoAooooAKKKKACnRu0bh&#10;lOCO9No70NX0AllmeY7nJZvUmoq100KRtA/tQyADfsCY68ZzWc8IEqIsituxyKzjOGyC62IgxAIB&#10;4PWpbe2lupBHChdvQU64s5bVgJB17jmrOk6j/Zl6JgCw6USk+VyhqHS56F4O0IabA9xOuGdeC39K&#10;s+JtHeezj+zPuDL8xHU/WsaLx7HEYx5alB1BpzeMo72SVgyRYBwPWvN9lO7k9zOVRS0SZwl/aGyu&#10;3hY5K1VqxfTefdySZ4J4qvXqQvyq5cb2Vwopdp27u2cUlVcYUUU+KJpW2rgHBPJxSbSV2MZVnT7d&#10;bq+ihc4VmANV+Me9XdHuEtdThleMOoPIJxU1G+R8oma/ibTLLRtVjS0BeNcF89M8HFXrfw//AMJJ&#10;erNFbLZ27rhWHC59ya7XVotAvNHtrmXbEoGcgZ3E88457V53qPiS5Ept7dwIE4AXgEVww9pUSS0f&#10;cjm17sf4p8O2OgLHHFfrc3B+8I/ur+PrXNrK6rt3Hb6Z4p9zcy3Mm+RiTUalc/MOMduK7YQtGz1K&#10;V7e8BdmbLMSfer0+oz3kJWVydi4UdcCqQ27GyPm4xXY6PolvLozXBj3sRjPWsq9SNNJtA0mcajFH&#10;DdxQCd24dc1NPB5V60R6bsfhTSqrIUxntnNbJphdDAMt8hPAzzUhkRlY/dbH60iorOeGZRxx/OpG&#10;2F1XZ8mcBulJtXBsMMPnQBsD7xHWpIpJWyCeQOARitLS7eEZe9f90Pu44zVaUI0+6I4jJ4HrXP7V&#10;SbXYzk1bUl0+I3FwFY7SBubHYVLPcNMxLSF9p+Vj/KqYYW8hZWwzDHJp6OS5yOOoOetZuN9TF9yV&#10;9vyrycd6PLB43Edqt2lslyGZ5UVVG4kn9K7DwToNjrl1OkaiSSGPePNOFPPSsVOysiowvq2cpp2h&#10;XuogpFESi8l24Ax6mvQNM8F/Z7G4u3ja7eGIyDLFEJAzj1P4cVueDbK01cSi8n8yWzlK/ZIhtRcN&#10;gEj+LpXfSR+ZA1uABvyGwO3pRyyk/e2NHUhDSOp5Xc6hNZaNZSmFSt9GJAyg4jU9B3zTXnlN0ftd&#10;w8qbAFJXFaVhb2sVvHp92qTNYX7WxWQk4jY/LkdBwR+VbF74OsmlW4s4s7WyY95XIAxgdvepcXsl&#10;oXzRTu2cvY6XKlyL6zuo7qPb+8Lgoyc8gfQVcudOuba5OoaVduXPyzxt85QAcEA549xVyyiMUeq2&#10;8kf2dmVjEhXGARiq7LPY6vb7flmOJAFbI2Y5BqJXirl7toyxqs1xdiOS28yXqcxAc+uBUpn1Hzbq&#10;dbbGxR5p2Y2r/Sulu4bSW6a9VhZ3Dx/NKDhZV9PY+9Yd9Zu0csK3t1bGc/PE/RgO+4dRSum7sV7b&#10;EMOsxrGbp7mTzQNsUKLnn+talxa30Phua1s7h7iaddxVCA+D1HbHfmudjheNo0wjLG2Q3rW0rvJp&#10;91eQxiOZdqO7co4JxjHrz2p9dAaaVyKC6WObTLaRFF0owwzkAjlVOKt2TS+KJ70xRy29r5qq8+0A&#10;kpnIHc5Pf0rGiP2PUreV4JCnnFUbbwW29M10fhlrLT9PET3Ci4ncu0Rfpzxx2qo+RM7pXZo2HhzT&#10;7K3eJEDwMuza/JHrj61V1aGK3vdCsLZBHD55ZUXphVJxWqdTs422meNdpwSen51z96ZdcvVaP93b&#10;RSbEuhxjPpVtJK5jZvRkniXV/Kmis7WXddKRI6JnIX0/GmRTaXJeRPBboZQvmFCv+rb2981GZrDw&#10;VZtdSwzXcs8gjlnk5kLYyM+2Kr2V+s9nLqdvFGVMreWCCrHkdfahxbVzWLS903Lhke3mvUUxz+WY&#10;kUKOJH+Wp4NJlt7COO4u3kZAqqqAqgx7A5P1zWbBZQX8S3EzTI11guiuQquvTH+e1S3diZY3MeoT&#10;RSx4XcZScN249DUKatZha+ly3fKsN/bRAs5B3eZI3IB4AHt9aw1kuL60vjE43XuHXzOEVQeB9etO&#10;vZNRFo1/vMlwG8qQFMBQBg4/MfnWloltIulRMzxuJF+7t4C9gKt2exLvGN2cNfXGpR20ukyK7O4C&#10;rbFdwY+o79/pXK3un6horrFdBoZJBvMbkZ2k98V6Nplt/wAXAmS4dR5Cl4Y2bqpHUH65rT8MZ1sa&#10;te6hbRsJroqm9c/IowBzQrrRm01GKd15/eefabcy6jd2drawrbToRsmjJVvck969Fu7NDDEYVmnu&#10;YTl5YW2uSCMkknnjt6mqWrw6Zo2pG4sVt4btofKRSvyoWP3ziptOlSGM2c0rSzSIJDMp/g6EAVL5&#10;k9SX0cS5NqupI9t9lhS4juCAqygoy+pJ6Yq9HowuMtqrpdu3/LJl/dJ7Ad/qawdX8UXGlTSrFpw2&#10;RACNZG2jYPpnvU9p4yMkUct1beWkg4aJt+D9MAmqWm7IadrpG+ulwww7Io4RGPux+WAB9PSsmy09&#10;7a/kuLidFMA2woV2gK3cnvV065ZLCsiSPMCM4jUkk+lV7fR4tVkbUdS+0YmxttWbAjUdiB1zQ0iU&#10;3ZtstS343JGJYkV/4iT+JHHP51yU6Q6R4nEv2YXNtcDa1xcBmGT1ru3gtWkiSWKORlyI8joDVXWt&#10;OTVLJoFO104Q4xtP+FU9mghJRdnswspI7C2EEgTAJKbRxtPSiuW1C3lluFju7mfzoEWItAG2txnP&#10;HGeaKFTjYrl7nKanHoWmeHxBZwTXkko5u2TauQe3FcPPcljhiFjHQLXT6brdhb2F/pV3v2XDKVdB&#10;kJgj9OtUvEfhu40O4EvEtpMN8EyHKuv+NaaLSxg+bm55O+xmWus3tvbeVFcShQOFVyOvsDTrX7bc&#10;3kTx+a9xu3AjliRz3yf/ANVU4E3XG0KckgAV7rN4Lj/sSxfTSlnqtpGHjnVOXbHIb1zmpc5X5Uap&#10;2XtGWvB3iKTxDpXlXYMd5F8sgxgOPUV0GoeeunyyWiK9zGv7tSucnNeb+Erq8uNZvLaYR2uo2z+Y&#10;E27Q46MP6/jXpMVyxcZhcAD5j159qFo7MzqWkuZdTLm8OWGqOmp3doI75otsoQ7d+R0Pr9a4zU/A&#10;On3UstooayuoYvNyAWjlU9OT3B616BdaxDBDvGYtoLv5wK7VB5Oa5a+1Gx+3Fre5ebeCSfMyCxH8&#10;ue1Dinq9xLmnozxO/wBBukLOiN5aHAbBGc1nizdpo18rk8bcda9miaGFxDIFl2IdsbJuLt9fWudf&#10;Qbm88RtOFSzjh2uT97aD0AHc+1T7SaTNbWsjD1rTHtdFtAyLt29SME57YqrY+GrK/wBGkupL9FnQ&#10;EmItjOPQV0fiy6uNU1J4LSxyNnYfNx3IHT6VwUyzQEqMq2eQaqMWko3B1NbpWuSaXpjXmrJax4AB&#10;zv8ASvSG1G80ayjhuLuRIY1CKoxhgO3SuA0DUk03WRI6hkdPmyM1teI/ElrfypkGSMn5uKU1Nz8i&#10;5S/dpdzR1KfRdZsDI83lTA9DzxXnN5DFFM4ik3gHgegqxf3UE8n+j/u19B0rOJzXVQpuOoopt8wE&#10;HAPakoorpNAoopygsQOmfWgZbSKI22eeRkkjmqZq2VO0qjEHHzHOaWO2XGWBOPwzWCko3bM1JRvc&#10;pmkqe5UCQlVIHHaoK2i7q5ad0FFFFMYUUUUAFFFFAgrV1GysreygkgmLSuMkVlUZNRKLbTuMuDVL&#10;saeLESn7ODkLVPNFWIrR5YTKhU4OCueabcYK4tECw3MyM4SRlA5PaoXjeNsOpU4zyK9D8OeO7DRb&#10;E2t7osEkoj2F8AMw9/WuQ8Q6w2tarLdmONNx4CLgY7VlTdRvVJIG1eyRk0uGAzg49aSu50ttH1iw&#10;ayMawSJHnJPVgKdaq6dna4HDUVLPGI53RTkKxFRVsncBRjIz0q9a6ZNcKJlQm3B+Zh1AqgOtei6T&#10;4v0ODQDpr6cEd4ijT5+bOOKwrSmrKCE5KKuyrq/gGZNIt9TsADbyRhuW5+pHauHkjaKQo64YdRXv&#10;vge8h1jw0LbzNzwjDZGcAngjNeYfELTYtP1t1jh8rcScFgWI9T9eaww1Sd+WWolLU46lGRzSUV3F&#10;lr+0LkwGAysYz2Jqs3WkopKKWwkkthc8YH40Ek49hinRQvPII41LMegFX4NIcyEXMiQqOoJyaiVS&#10;Md2DaW5njGPevRPDF3YQaeqSMWlZMYJwAfWuKuRbWyFYP3hJ4Y1Xju5opgwfGPTpWNWDrR0EpN7G&#10;3r1iqXf2hMOjnk9hWAoQlwTjn5Sa6a8uorjQ8QsrFWyw6muXY7mJCgZPQUsNzclpC6tItRuyBlVV&#10;OBn5f5VetdFv79SYrWaRNu5Qqk8fgKhigjgjVg+92xlcdK7Hw7421OwtH02zkgG7hS67imfSonN3&#10;937zPmSe1zjJVmRBCRnHQHsKFjdUTc3IOM+teox+Bba70xNRuLqOCyghPm3EgxvkHGAPzrI8R+HX&#10;0TR9KMsECm4LOGBJcjggEduKhVG9Egkl3MSfwyBo1tfvvaWV2CIAcFR3zWQF8tmRuO3SvY4IrTTP&#10;hxe6uAs8ssXlRrkgRnpx75zzXjMxLykv0PPvSpKTheTFUs9ETRMocr/DivS/hKZTqOoLGobfAFJz&#10;gLyef515bG2OV5GMV698IDZ+ZeAtm6YLgZxlfb8aicbTTRnzaWZZ+Glj9i8Q6zESxkgYxH/a+c8n&#10;8h+deltgIGLYweo5IrzGzvV0j4vXsMxCJdN5Z2nABKgqT+X610PivWJ5ZrfTNNv5IZJgWeWOPIAB&#10;AxnGOc1ry+87lzi3P8SlcSWqza3CUUrJOJJCeNw2jBz7Yol8Yz2RktZbUPNHkLIrhg4/hOPpisvW&#10;baVNVt2jkNylxGUeILgnZ94/Sn6hJG1lBcxWjRpMNh3gZBUY6Vi5Wd0bKmpJJmmNSLW5vtQRYzcs&#10;sYQEnbngdfxNXDAtzfymCVAqW6sDjJbLMOT6ZH6VUvLaG3gtDK6GGGESNG3A4B55+taKXtq9zczW&#10;8kU0MMSR+VERueTkhR+dG61M7q+m5jaiklvYzQvyXAeNEGTEfX6Goo5jJaRwLEGds+as7Aqh7EHq&#10;O3XirEOkaxJdT3+sPDElwxWOCDkwf3dx7iqWoW8M7mUSvFOAYplHQHt9R/jUW5dkbNRa1ZZk0ySO&#10;xMe1h33qucZ9RTEszN4cFsJFPm3GfkPPCkjn6ipZdQgs0sxZXaozOImiZyV3dsnsKs6XJGLhrOZ4&#10;Y7xZZJZIY2yMNwMe2DTULO6Ic04tGUtqTpU8UkLzGRRKsXmcpJ2IPr61DcWinTra6vHtTdKANjHa&#10;24feUn1FbVraGSSWQqWtsjDd8jgD8xmsExW1z4jK3ylrZbsofm+XJPAP1pcmjZUXrY6LRNVaHSkN&#10;1B5Nrs3IpQEtkdfeqVhpaXlrdTWzTQ2k0e4IzAqXySGz25rrjbQmNVaMbVAVQRwo9qzL20mtrZkt&#10;EIDN8u1gqjPqPSjlaQozUrpdTk9elGo+G/Ou8R3CvsaLfnDrkfj16+9R+HZ/M8MyZHMUoQj8c/5F&#10;a1l4aeHX1mv3WRZFLHc2cstXtTgitf7QkWLYnmo+AAOcdcVWrVik0rQHQW73OiJLCyRTxElXfleM&#10;9R+lYujXerTyzzXaQkiNUaN1wMCtm201rLQrm6j3pe3ZDZJzgk4XA6CsiS0nYy3EyCdbcKZW3EnJ&#10;HoOtPoZrqi5EzavbGNWhaFPl2xjaTn+groreDyLKFANpSMfTpXJxWJg1Z7mRTbZiLBIoyM445rpG&#10;e4tbGNGYTKyhdzDaw47jvQkriqLSxwviKdp9ceS2iaWZVKhk5KjHHT6mr2mReM4NMhsrKys7NY+f&#10;NuGy7ZJPbPr3rW8M2yz6jIwjYxxMztIw6uT0/wA+lbesXUGlabNeTyiJI1OATjcew/lVq8paBOVk&#10;o21POLi+WTU0h1URLNE+2Xy2JBOeua7aKfSfPjMFm5urWDIMyFNkZ56kc15FZaq8etG+uI2kyxYZ&#10;6Z/z/KvVEnXXNAsGNw73N6wiaUDbtVclgPwGPxonTSn3LqNJ26GV48UXenWd7GY97qUYB84GM/zr&#10;B0ZhJpiZzlTjcO1aE2ipqesjSY3u2sbYYMqKCNx7E9OlWrjwhPpcbtp2+SFR8wYjPuayqNNeaKhZ&#10;WTNPwfKiRzWhcGQzlznuAOK15tRk07xLFaSBhb3SZDEZVX6Yz2znpVqx0XTNPggIRPNIAMuTl2x6&#10;1BqgEaWxDSC6374rZTu3H3z0FOCahqYqUXKxqvLGQY9pZx/CDyKx9Xv7q3ihigRXuLiTyVXcF8vI&#10;+83rj8Kz73xBdi/XT7W1W2lfPnT3LDr2C46nFZv/AAjutW+snVYo1u5BypeTbj6etaNpIcKdn7x1&#10;VnptxbQlY7xmycsxjBycAf0oobUI4Ai3d3BaTFQWikIypoqVG+pnefb8Dzvx/wCFIbK2h1OyiiiJ&#10;fY6RkgEnoQK5nUW1X+y0t5U2QYGFYc8eld3bPr/iHT7cJblZrcbhNMfLR2xjOPpWfc+HdcvNUX7f&#10;fQNHGyu6iTdsBPoR61XPZKxcab1jPa5wmjOmk6zb3eoWzvCjB9mPvY6da9Xb4p6OsLXCWl00uBhN&#10;oGfxzgVw3juIxatEzXkd0gAwqdEA7V22hWnhjVfDCytptpG4QieSRAfLbv8AMfzFPVSWm5HxU3ro&#10;mcxoko1LxR/b/mSbWlaSYbsCIHgDJ+99K74a/NcsI9MtWuR/FOxKoPzFea2wtdAaeRyJGWT5VB+U&#10;r6471p2nxGS48u0FuFRiEyWwq84zj0quVuTkw5ouMYo6XVNOuL9RGZ5Ll2XcZTJiFPYetZNtpjN8&#10;soudgYZmBCqQOp561avprnRjamCKE2k7c3QBYJ/shR2q1ZaVqGoxFtYeSW1nLCMQZjEa9jik2rbh&#10;CckmorYga5hsJUitCskzkgqCHkb344FV7nTtTOn3V7bWUOnFVLOZiPMPHY9qyrq01nwXK01p5E1s&#10;kpfL4LkdBu74rG8SeMtZ1xhYywJHuILLBnn0zRGF3dOyI55TjbqZFl4svNEvJ3RFaebjznG4r64r&#10;EvJ5b28MzYAJycdzRKrhMyAhge4qsGzldx3nnHSrTTvyjUb2fbQuWFtb3NxJ9pkaOKND8yjnJqld&#10;RCOUvktF0NdzYLaa5pIt7LRpfthUB5w37sYPX6/4Vx+oW72aS2yyFhuyaKbd9TTWMkmY7DByAdp6&#10;Zq3p8FvcNItxN5WFyvufSqzD5AxP0GaYDzXW02rG/Qm3LbznaA+1uCelRE5bOOtDKQckY/Ck3HI9&#10;qaXUaPRPDPw2k1vw/LqLvskIPkRsD+8Pt7VzeveEdU0KQfa7d41cZTd3Fdr4M+JhsobXS72JBbRj&#10;YJAcFB6+4r0TWJtF1/R5ra4v4GjkUMrq65U+orhi6sJasipVs9EfNkcojXhTvx1J4qwJ3CDcvJ79&#10;setXNe0wabdkxusse7Cuv3WHtWetyAgyuMdMdK6bcyukQrTXMkOuhsiAHOWzzVLvViXfJGJHP0x2&#10;qv3rSmrLUuCshQM9s0lW3vM2qRKgUqMFu5qpTi291YsKKCc0VQBRRSk5UDA47+tAhKKKKBigFiAA&#10;ST0AoIZSRyD3Fdb4T0tmkd54sDGVLLWT4iQLqT8AfQVzRxCnUcEtBPS3mZDOz43EnAxzSUUoUnoM&#10;10aIApQzKcqSD7VesrJp5PLMDZT5nJ9KvaSlnJq0ls6ARyDA3djWE66V1a9guYWSetJXeX3guJLM&#10;zxZDEZAB6Vw80RhlaNvvKcGqpV41NEHWxHRRRWwzqvDvje+0JVhQqbfI3JjOcfrWV4g1d9Z1SS7c&#10;k7qyqKhU4p3RHIubmCiilALHABJ9BVliVo2+j3E0fmyYiixuBc/eHtUz6athYJdXGfNYgpH/AI1T&#10;udSubo/O+F7KvQVi5Sn8GwnfoWp7uCzQRWSkOD8znrVBrmaR9zSHd65qGtLRrCC/umS5uBBEq7ix&#10;70csaauFl1M8nNNx2rU1H7EgUQBS2MHHrWdkF/7o9qqE+ZXtYE7ly3uI7aHCsxZx8wxVZl2gsC2D&#10;0OOtNVQzbV5Yng1ZjyiMrsGUHGB1qbKLuiXoV1BdvkJyOQD3rQtJ2imV2ADg8Ad6rJIsR2qN3OAa&#10;1dKtmlffkF4jux61lWlaN2S7tnpWhahfeN9TtLApHa29iqybCdw4GM4OMknmtvx3o9raadFItm8l&#10;w0mz7VLKSWJGSNv4V5LZatfWGrfaoHaG5BO1x1GePyxXrfiS+L+FtF1C6RpJ52haQ7jtiGQS2PTj&#10;GfesVrK1yYpc6Ob1qfUrjwxDowsVtzGy4UKwZyexUj3rzu5tJYbo2048uZPlfcOhr274iXMF94aj&#10;1Kz5FtdoPOX+IdOD7E15s2mSa5pWq6xEoItmV5Ockg8E/h1o1jFBpJXSscskTFxGhLv0zXafDtRD&#10;41sknLQspbjoScHj/PpXHI00EgZAMqeucEVZh1G5jvRdrK4nX5hJnBB+tKUeYxfpqem+PFGieNrb&#10;XI8OH2Eq3crwf0Iq8mt/8Jv4kht7C4NpBbW7usm0bpHOOPTFcBcaxqfi+9sLR086WPKLjq5OOT+V&#10;ewaB4UTQNPkaDY13JGeW/gbHr6VUp68q3KbcrS+RnaXFdr4hnku7qO4axiEAKr3cZYcfhTZdGvvE&#10;NnGZLl7FB8yxtEDnjrx+FZfg+zu4dHlzLsu7m/KvPHzuIb5jg/Q12V9qlrp1m0cTCSZECwxdWfHo&#10;Kza1aRpKbi7nG+INHj037Jd3moT3vlyxxvHIuNyEjOfau0tk0rcHtreBLhl8xSEAJXoP5VwPjjVb&#10;y/itYFRIYwwzHu/euxHcdhXQeGtbsItMjt9REtjdQRiBhcqUXjJyp75zRZJ23Ynz25u50bNhiHOF&#10;P3lIzmsDVtMuUjlmszDIg5W3SPDNxyM5qxd+KNILeXbTm5n6BYULEn0zXP3viDV7bzJI1SOSYhI9&#10;43MueMKPWqku7sTDmTskUbSzi1XWYbKWBAJI2LAtgkjua3U8AWqMrvqV6ZwNpZJNvTpisbStN1W0&#10;1O2drdhMgJV5PvsG6j3xXWNqk1jdgXdzE9u83kAsu0q+3OB61jHVvU1lJxdkDaMbC0U/bp2VGX5W&#10;I2jn/CsT+zYb2z1EBXEf2gviPrkNn9Tx+NO8b659n02KK11BIrlnDiFAC7KD3PYcVZ8DwfaNNN88&#10;wYu53IrdGznmtJQ5YrzCN+RyOkVH+yhoZjGMcI8fAHv3zVC716O2h3XKCIMdiu+dr/QgH9cVrnIc&#10;KRnjknpmmKImXC7WQcrxkcGgyTV9TGkt7ibTHuWh/wBJhj32/JJ4HHHqaz7y6mvdIlndWWcCPIb7&#10;pOfzrpby4+x2MtxJIgEacnpXPW80d14cmG1WaRFLkrxyRx70rMuL15iTUU1a7tYrOxniBiRBKc9H&#10;69T/AIVg+G9Y0jQLe5t76VnvPtTK0cYMgJHG4AduKqy6tqgZ9Hh2Qb5iPMEfCjJ7/SunjtdN8N+H&#10;2ntLeG9u4ojtC4JZj1/M09G7Eu9rbXH6drcPia5dbVmSFQfMyCGK5GPoDTtfngt7WZlkLPHlFUnq&#10;5HA/KsPQIfFGlyvMdEtp1un8ySRJfLbHYAHoBS+JbGVzBdy2z2kkpw8bTBgT6gD+dLuXCFpJNnSe&#10;Hoho/hxHmmVzIvnO2OgIryjxV4nn8SaqHyVsoziCLsf9o+5/lXpU2p6XNYx28ksf2aJQkkbjlsDO&#10;MV5p4rFlDcxNa2y2wYZ8sc454Ptkdq1p6Rst2KL96UmXNSSC9u9O0ewtDEPLQM7jDOzetdNC1n4e&#10;1pdKa8ytrZs7tncQzsN2Mey/rXIeGLqeXWRdTS77hBiJnGQrdATn0rstF8JpqCapd3twzveOyrKD&#10;yf8Aa9vTHasW0n59C73j7z0R19jHaRWkJtgBCyhkGMcH2qeWVzGwWJiuCNxIAP8AWi3tY4YVRONq&#10;gbj1OKbeWaT27wPLIiOMFlbBFUjF7mBLrWrfYEtbfT0t7ppfJR5SxQgfxA4/SpSF0G2M0sy3OpyA&#10;BpW6nPcegqSW3h1WNbGQloIm2syg7iB0xj+daB0HTjGsbWauF7sc/mT1qZc0jVSjHSxzGl6euqax&#10;59186QDzUZx1bP8ASu13HGeox1rJ1eeSztvOs7XzpUXYERc7QfX8qij1WCWzDCW487AEkCAllY8d&#10;McUQjyvUifvWfQwtVdL/AFKaaOESIDtDcHOKKkGi31mTGgTYTvXLZPPPJ9c5oqnOV9DrVaUVZM6G&#10;PXbD7abUA+QsQkWZB+7Y/wB0Ed8VHH4ftfEenPc6rb7Tc4eIKxR407DI715TPomsaROtjvEvRv3D&#10;FuCcduRXrWk3VxPpcEb5wEGd/wAjJTutkcai+Tm6nJTfCqyVrid7/aiKSsZILY9STWHFfaTBYm1t&#10;rFBMp/ebjveY44OOgr1vVXsYNNe71FY3itYy584Zx9K5CxB1YwyzWVjHbTTqYoUiGVXaTncOp45q&#10;rWXP+ZKbn7n5HkOtXX2i9Z/JMIGMp1rc0aO01oLa29oz3JHAUcYrpvG/hXSLdf3EDwXEpJjkLkxt&#10;6rgng1wOg61ceGtUW7g270yhDDIIqZxc436jpzhG63NO88Ratpay6PI26KOQbUlGShU8YPbpXS6V&#10;4/vYNHM1wtrIFypxPtlwfRcc/WuJ8TXk+v3s2rxxAJLJ91eMDpVCCxuHgE4VnjDYK9TVyajYmMW1&#10;r1Ok8TeMjq5R4ImiLwqswYDlh1x7Vy1lrdxbzyXER+fBG4jJ+tdzqP8Awj2pWNpBY2K2TwYM0rn5&#10;m45HqfrWc/hePUpSumJmILlpn+WNMdcmjn0SaKjDdo5GeeWWIyPuyOSKosz+auwL5gznvgVtT6Zc&#10;ee0EI84KSN8YyD75pl1owtrH7QkqyOww2B90+hNVGaT1FTatdEml+LdT06wlso38uOQDcVGCayLm&#10;cytK0koy3T2pmHVsEg4Xlmqm4KkgjHNbRimaqEZS5htIKe2zB2568Z9KZW6NjYud9zpMUo8vC8ED&#10;rxWR2q1ZFZJo7eRysTt8xXqa2vFPh6LQ50WFvNikjSRHB6hhnNYQapy5O5LfLq+pzYOCCOtTrdSZ&#10;UFztHX1qvmnx/fA7Hit2tBtJ7liae5uD5bOzqhwB6VXaMo2D161bXBuCUkGMYApsv7tmO35ivXt7&#10;1kpa2IUrOyKzsGHQD6UyiitkrFhRRT4mVZFLruXPI9aT0Qx8VtJOrMgBCjJqLacZxVme6VxshjES&#10;d8d6RLgtELcoCDwDWUZTtzSRLbK1FSTQtBIUccio61TTV0MKfC/lzI+0NtOcHvTKKbV1YZ6BYawF&#10;0gzNt2t1Ve1clq1zb3V28iMWyOMCqMdxLEjIrHa3UVFXLSwypybuJ3b1CrFmT56jeEHUk9Kr05FZ&#10;2CqMk9BXTJXVgLQvpopX2ykqx5I7ioY5WS5EiZ3bsj1rQtbG0uIAokJue65xiqcsUmn3oVwC6MDj&#10;qK54yg24pahZI7+68SXNtpKNOi/Mm36V55dT/aLl5cY3HNdFDq0erKbSaFVZxhG7LWDf2Mmn3TQy&#10;c45BHcVlhY8jcZbiS1uVaKKK7ig604pgHdwwOMEUsP8Ark/3hWhfWwl1URxnCvjntUSnZ2EzOVGY&#10;HCk4GTgdKvW9xDYeVKiiWbqc9BW9/ael6To0tjbQCS6kBSWWTBxz/D7+9ckeckVnFuoveVkK9y3f&#10;6hNfzeZITnGMVTqwxjgdGibzDjJ3Doark5Oa1ikloNK2wVsaPY28skct1MFjz93PNY9SAKYSS53A&#10;8LU1YuUbJ2BlrVreO31GVIW3R5yp9qpZwc/yp0kjSEbmLYGAaZVQTUbMfqTQ75XSFSBub9adcRvb&#10;XDRlyWHWoASrKwPIORXQXul+bo8WqIG5ID+9ZTlyTV9mTszCC7woDfMTgDtXR+Ei8Wq+WIvMJOCO&#10;u6udjUuSAcHqK0tG1C50zUUu4lDupDYNTXi5QaQm7HZ6/wDY4r4TG1RQ4wYwce34V0vjm9hvvh7o&#10;d9bS+WufLZFb/YOQfoRXm93qhvxJLIjLKzEgHoM0+71+XUdJtNKK7YLRncYH3mY9T2NYUoKMuZmc&#10;nd+R3MV9G/wUmSUHzVu9i4HILEOM59jXNeGfFP8AYel39o1hFcfbIwh8xsbRz7e9W0u4F+HUtrJI&#10;pnlv1dU77RGATWRd2lppT2skc8dyXj3yKOiH+6afN7ishSa+FEWmxpcXBgdiqudo+vbrTb3S5dNv&#10;jBeoVIIyPQUz7Sbm8ErKqgtnCitG6gmvtRSO2V5Gx1ZeW+tZczu+Zi5W1dIseEYZZPFdpHZh3zKP&#10;4tp29+fpmvVtf8Sw27LpGmia51BhhhE/yxZ4+dv6da4jR/CF/DLa3Jm+yM4PMbYcL6/jXV2unQ2d&#10;lMtgWRrgEI5TcSe7n1z2pQkk7jVPXUytA/tcfYtGitisdozPNdyOcYwRx2yfrUuqS69b3aW1pbJH&#10;JKDght8zDOBz0UH2rqYxHY6etzeqykAlFxk5Hp6n0rCsTqbXjnyZyZMETMwDFPds4H4Clzy3Nk4p&#10;3tsaGmaBa6PGdU1FIpbwJn5mztb0Hbd9KS6b7dq0L6lN5cY5t7IYYk9NzDHX9KAl1fqZVurNI4WK&#10;eah3pAO4UdC/uale7s9CtU3F5ZpjmMO2Z7gn+S1KSXqK8pu7LMVnb2qSu8UYc/eC9vYnufYcVUNr&#10;AwTUtReGG3RwyiQhNo6g/mKo6zNrQ08S3DW9s8rBY7aJcugzyc9zis3+xAtorXtxM8IOFRmMkkno&#10;BnpReNtRuDva5s6h4zsZl8vSme6uEcFZEX92vr8x6j6VzktnqOrspvJGlgjmadIUTBLHuT6AdK37&#10;LwoI4UlmDwuzApGhyVX/AGj3NX7l4LGX7OjtvZMbCxJ2nqzDuT0C0e1b+BWQopR9Tl/7FsJ3e4i8&#10;tQEDNJwVHuT3/rXU+FdLksLa4cSMIJiHjjccjj734+lZOm6NJbarbJPI/kmYyJbNjjjIL8ckdvSu&#10;13RrkySBVHqw604xu7k1JWXKjGvbu6m1OKwtHVdsimV2XIxgnHX/ADmue8Q+I9etfEq2VhCscSIu&#10;5hGXEmT26Y6frW5Dqdk+qzubxBs3FgSAcDA/HoazpfHejLOUivriVRn54YMr+Zra0tbEqyeqNuFL&#10;q/sGGpwpG80ZUwodyjPqfWuStze3Gut4aSUQWkUR3tE2WY/U/dovPFc2qotpo8F+Z2bBmkTAA/D+&#10;tXvCOkDTb17+8l8y6u0KrJ/CMHkZ9TWbbWnUaV4vm+46bTNHhsbIQtJ58inPmMvzEk9TUvk20E6k&#10;xRiSQ4LbcEsOtW4znClwcjjnpUMttDcPiVmDoQ6yL1UjvVJJbGTd3qWRnC8YGeQa5zxhFCbG3mZR&#10;5iuQOeTmukViw5xknk1wXiNVv/GtpkkpYpllxwW5P9BVJaMqknzX7GHq2j311eWx0tHkZyc9iDkA&#10;Hnt15rL1rw3c6fcrcazfQsr7trRsXbeP4SMfr0r0vSLlLfSWlmUiQn5tv54B9TmuOvLVdfupZEig&#10;g8ltm2KME9fmZj37Coj3b0NEua/N0M/w6mkXC3txPZs5RcqT9xR0Gcc5Jr0PwpkaBbs4Cu+SVVcb&#10;fQYx6Yqq2iabpGhTR+W6tPgAJ95n7HitOz0MRLbMbuf7RF827edr5GMMOhArONm7hUa5de5okjcD&#10;0qv5iXySw25WRcFGcg7R269zUwtZZceZMFTuqD7w+p6VOpCxmPagi24A4x+VamN7bFWz06HTrZEj&#10;PzJwzY5YVYZcswLfKD2OKz9Xuruz0ppLODz5ww+VF45PPFSzMktsjybUKMHcMOhFFktA1erKOpwX&#10;c0uzTZI7aR8NLOVywXpxWZD9p0O6vZodl2jkNIZpcSk/1rTt5Ltrl5mcG12AJtHLHPWud8T2F1qe&#10;o2yJZo4GfLkLFCD7/wBKTa6msVf3eg248XbJ2H9mXch6knC8+gBOcUVlXmn/AGK5aETMCAMhAzjO&#10;OeTRVcz7Fqimr2Lng/xlbWizwa6qw3UAI851wzLn7uPUVpat8QNDju1+xus5fALbSFH1rW8Z+C7b&#10;xRbRyRMlrfR8CQpwwP8ACx/rXiur+EdW0K7e3ubeQleRKgMi4/3sfzrRcltdzkinKyuew6kyeMNO&#10;OmwXQNrMEM5iwzLznGOwq3qNvBpyaRb2nzJYnDxr1VduMn3zXkXh681HSo7ow207JLF96NiNhGSG&#10;JA7V0Wj3F1q1o01/q9yXY5ePy8BsYx8wHP4VGj3Zq1KOkTf8aarDJoUkU+n+ZE3IYygMp7EV4rJD&#10;KznCNg817GmqwWqpYTWM+oxuP3jC3YhR/wACpj3F/bWMv9l6DbwqvJmuim7B6YVaV3olYxtFNs80&#10;0e+udGilhktUlgnGxllXJ5PUelb+l2H2Kz+2XE4tYpAWUN1fHTAqCfwj4i1Cb7XMGBBz87AD9TVb&#10;XdG8QQ232i/VjEmEDFwR+GDQuW9rmspOMbpa/kWf+ExgspJHh0y1lnbkSzruII7ipIviHPfWk9tq&#10;VrDNDKCVWNdmw44xjrXFCOMBjM+JNvyY9as6bHJH++hiWVg2Ajc5/CrvGOyJtzaSZ1eiavqmsJHp&#10;VvFFttwZFAAUlR1B9fpVTXb03U5jihlFuoBZGXaAfoOlNSa3stOhvLeV7TV4psMvqMdR9ORWlqen&#10;+LFtLi6mHnRXMSSSyoFIK9RnGMfhURl8hyi2vTc8+uM+YQu0Lj+LsaiZA9vkrllHGTU1xays5bB6&#10;/NxxUTgrHscFsehrePSzKjsrFNvlBXkd8Gmd6k3jy9pUZ/vU0KXYBRya6kdAqPiQN05zxW/qOujU&#10;NHt7aVVLwKUVlHO3OQPoK53GDTwQEPJye1RKCbTJlHmGYpy8MOv4U2p4Yt6M7A8Dj3qpNJalN2RP&#10;HaZl/duxYc4A5qCeVmfacgDjBq9Y3MmmO0ipueRdpOM4qlMzTXDM6kZ7AVlG7lqZx1fchA756dqR&#10;lI9/cUHAPr7UZJrY0EooopjF4x70Dcp3Dgg9fQ0lFADpJHlbc7Fj6mm1IrII2BBLEjFR0lpoIKKK&#10;KYwooooAKuS2DxWUN0rhhJ2HVap10em2skumfuZEkUMHcd1rDEVHBJoTMLbPaSq5Vo3HKkjFNmmk&#10;nkMkjbmPUmuo8SxxTWcVxvAkUAbV5/OuTooTVWPM1qMVWZGDKSCOhFSTzy3DhpnZ2AxlutRUVtZX&#10;uAoBJwBk05YZHk8tUJb0p9qjtOuwgEdyaRJpIJSyN83IzUuT2QiW4spLWNXlIVmPC96je5keNEJ4&#10;Toe9NmlllfMrMzf7VR9qIrT3tWAEknJPNFSRQyTttjUsetK9tNGm942UZxyKfNFO1wIu1FFFUMKK&#10;KKAF55H50lKCRn3pKAHLk9s4FX7XVZ47OSzL4gccg1nUtTKKluJq+5Kit5rIjgehz1r0fwp4Na+j&#10;tr0TWtwp+/BJLsY15qdowynB7j0rovCrR3GsQQTSHyiQDvbaB+I6VzYiHNG72Ine2h6NrvgS3Uvc&#10;JbtBGykMqneFb6jtXlt3ZyWt1JEw2HkHtzX0HpdhbabKBcIEnYbQY7lpFkX3DGvF/G1xbP4lvTZx&#10;MsaykKjnnjgn6ZzWNKL6GafNHzMEM6qsbSsVHABqxDDNcOEQFmzgDrVe1VrnaVU5J5xzXrPgfQLW&#10;1iN2/MpXgug/dj1570qs3HRbiUHLV9DH0HwlHZ+VqGuyCCBWBW3P+slOeFC+9df5dolxc61fbIfM&#10;KphQMYH3YxjqfUip/sumahcyTXSSJDESQA3+sJ7sepJ69agt7RNXmN0wENpC/wDoobJDMONwHp/O&#10;soxs7vVmra2NK1WbUD5l4qxoy/OFPRT0QfXvT7mSeRGezUGQHGFOFUD+H64/IUyUSzNG0DyRohOy&#10;GJwWlOMHd6f0q1FHfIVt4re1Krw3lu2EHp06+9WhPQSa3vr9HmupUtiqkRIpysWRgknuetc1daVJ&#10;qOjRWmmXjzY3MJS3+sB6c9sd+1bXiH7bBbRz3UsH2QkLLBHxhR3BPX39qpWEdz4lYRor2OijkpED&#10;vuB0ALD7q+1JtrUunG68kVNAtrm0g/s3RDHe3CuTNcOv+jwHvj+8a6az0ew0Jftl4W1DVGzm4l5Y&#10;n0Ufwge1Wrm7tdHjjtbOJQQNscK4AXHrisk3NzfMbe0cTXZ5nkyNo9Bn09hWXTUpSv8ADoZV/fyT&#10;6kLiblufLU/09q50eMI9M1dWhjWcj5WLscD6fSvQG8M2E9i6XBcylcvKrHOfb2rgdS8IR6RqUdwH&#10;Fzp8iZWY8ZP+cVcYrVyRF09Is6G88cvYaS1+0cbzT5ECI27b/tP6fTvXL6FqfiHW9VT+znRrmNTK&#10;xkAIduhY/niqYs49S1IadbsMTEIig4Bbtn8KuabYaj4R8XW0TzYfOGWFt25T2Ixn/wDVVKSUbImV&#10;OW7Ottp9c1BxZXzC31MvzsUAsvsee1X47ZJ7qW0gjjbb8rSPl1XHUZ9TWDb+LL2+8TS28elstxOQ&#10;sRfKyBQOeo4z60+HXNY8NWU89xp7z6e1wwbbhCjE+/XuKdrvcJXtZKxd/sd7vUpW1K0d4Fj8vbGh&#10;HC9TxzzWlf2ujW/hKSextoZIIl+URj5h2NXtB8TaZrtuXtHKzKcNC+A49/eqMluttPqF1csPsKy7&#10;obeNch3I7jvk9qGktZERk5NeRZ0qzsbHRFP2pWUgu8u8AeoH4DioNY/su+0RtLguEBdSIBG5++Bk&#10;Yxz2qLw5ayRWGzV7TymLmRFIyo3HONoyBiujElsF8xWjG0Y+UAY+goikE24zuZXhm+i1TRkuI4Wi&#10;mUeTIrHkMvrWyq/ewTlj0x046VkaCbeN7+O3R/MNyWk8xduMgY/Mc1oyTeXKvnONmCdw6Ke9NEy+&#10;LQmB2nAwPr615hDJcO8txJLEtxcX0gZ5D9xQdo+nSu8jvri8UT2gjSzG4+a3JbHcenPrXGXOkL5l&#10;1ciaUm4TcwODh3OeOnam9mjWi7Jp+R0cemy3ltFbRTtDAgPzAZY543H3Pb2rO0TTzpniK9iS7ZrZ&#10;ZMeWQOCQCCT+NatnBNp9pJEszCRo03s8m8hzxn2+lY1lpt9YeI3itXFxBMxaaS7cs5YZ54/Csre7&#10;qOMnqjr5CiMGCDIHBxUlvKWUbYydx5yelU7idoYS01u7uoO3yRkMR2HpUOg3Wo3ELy6pYLYksPJT&#10;eGJH+1z19q00MOVtXNqZCYyUUM+OAx4zTkACqdqqxHIxUE15BHlXk5A54z/SkjuIHAEcysccYbmm&#10;RqPaWZbhjhVgVRznJJ/pXDaxfXFtq81vHdt5DMZHSTABGOeT/niuyuLy3tVZ5pokCjq7Yrh9M06X&#10;UtUu7uTy2V9wVmyVwTxjBGeKG7I3pKybZjah411HQGisre3i8pYVwz5beSPvDpx/WpNO8c3Ooo0N&#10;5b5lx8ssfA/I11Oo+FtN1e0Vbk7r9Iwvnq23keq9AK5iKztNPl+yvE8c0b8yDDDb6jIwT9aUp+7Z&#10;ItKDV1uLHb3F5vnEsg3sSeTRVyW0+zTPGs8cgyGD4xkEA9BwOtFZ++Wqp6YZJ5FG4RKDg4IJNJLE&#10;ZAySvuDDlQgqlNqmmxMY57uEfKMKGDbjVKbW7i5iY2SIEIBQlSzsPXHGPxrdJvc4rPoc1418PRWG&#10;lPLp90IwTuuIS+CyY6KO59qo6Xr0VhaWtpHaXQtcHbNKAik92POcZ9q1ots93cNeeUkgQhd7F5Cu&#10;eTuOABVQT6JbRvK7WrbUJy0wlP02jj9aHBdEVFuKbk9wuI/F2qSF7TU7NLVhwIU3cDsWNZ1u/jDb&#10;Ir6pa5j5ERiEj7c4yAK17fV49a0lI7J5bKORym5Vw2B6Acc+1dJ4c0QaLbyu7iSSQjBwMgf5/nSl&#10;J7dTS1k29unmcNqa2l6qWeo6xfTTx48/CbEi75wBz+tBs0i0V7bSmhuYGXDPeRFX68HJrtZY4Br9&#10;xE8AnDjhioO3uR9O9Sz+F9GvZFmmt2fcu3yvMYpj6Z4ob19DNuM1fueJz+FbVJElv9Ss4VznaJAz&#10;fgBVHU4rTTLiGTTXlMindk449Ole43Hgvw1NayW66bBEWX5XjT5lPY5rlfE+g/YdHvN0dlcSRRgC&#10;QWxRgD3yDjOKSTvqE5QUbLocALuy1eymmvpGivlG9JAvEh9PrXTeD/Gb21uNG1VcW5QrE7cFQexz&#10;2rzrbMZBCMklvlVRXc6Va2OuWQ0a+g+x6qBmC5ckb/Yik2k0h68onn6Jp1xd6Q7RXVrKC8d1kbkb&#10;bwD+Jrz2+QvebLc9yMg9RXS6t4cfS0mt7l2GoQyYMQGdy4zuB9Ky7H7BbSrcTIXlU/Mh4rRNR1SC&#10;lvdszNQ0mXTgnnMm9gCAD2rPyVY8/XFaerzC6lM0QAiJOB6VmKjMcAZJrqptuN5M6IO6uOA8uT5h&#10;nHamnbuPUAdBT8Zlwq5H90mmAYfk4x+NWUNq9AoWAtvxn8hVI9fX3q5boptyWGeelRV+EipsTM+F&#10;IU/Pjis9mYv8zEmrBLMGjjGO+CMYqF4yMkHOPvY6ClTSQoJIjGM4OaSpgY3bD5BPfrk0XAUSAIOA&#10;K0UtbF31sQ0UUCqGFFaN7Pp72NulrCyTKP3jE53VnVMW2tUCdwFFFFUMKKkeFo40c4w4yKjpJp7A&#10;FFFFMAqeC7mtt3lOVDdRUFFJpNWYic3cxjdC5KvyQago7U5Y2fO0ZwMnmhJR2DRFiGwnuLWW5jUF&#10;I/vc80/TfJS/X7VEHjAOVJxTLe8a3gljXq/f0qS+jhEMEscm9nX5/rWMnJtxfUNSG5kL3MjxgKv+&#10;yOMVADgg0lP8mTy/M2Ns/vY4rWySswSJLu5N1N5hABwBwMVBS4JIAGTT5IJYceZGy56ZFCSj7qA6&#10;Hwo1mkkrT480fdB71N4pgmiRWkdU3/MsSenvWJplvDcOUM7RTn7mOlR6hNctJ5FxJvMRxmuNQTr3&#10;T1QmmynRRRXcMKKKKBhS9q1dMbTI4JJLtWaUH5V7YqpqNxBdXZkt4RFHjAUVkqjc+W2ncNCpSqMs&#10;AelJS1qAMAGIByKngujCMADI6Gq9LyMEVMkmrMlpNWZ0MviO9vJYGe6k3wLsRi3IHoKz5Loy3jyy&#10;tvYnJYjv9aooSF9vpkinRHaMnaVzyDyazcNCFTUdjs9E8Qadpoz9ijmboRJyAfUV3fhbxVbXdnNH&#10;K0FptO555mAGOwA74rxw5Y5CAqBx71raNpt7q0qx2sDMG7+g9645RhFXZCctzvdVv7PXNUjW21Sa&#10;4jtySyLHsjPXO319Oa6vTBJqcQJjZ1f/AFShdgjQcfl/OuT0eKw0m7WOeOKaYofMAJxHgfqfatb+&#10;09ZmiZLW4s7eyVBGZCm0oM8BeTk/hWfNd9kXKPLHTc6yznsbFms7a3jjcHa2ZFB5qKXxJpWi6bKs&#10;99C8tuuGjiOWZuwx61xVjphgkeVIleVh/r7t2jxnj8R3/CrNjoMd1qMMljapcwW5JkZhhGYHqPX+&#10;tNTjfYSp/wAzJkS916SPXdeBhsowVtbKI8t7n1NdBbaxqF1tW3s0tVbCK05O5gB2UdqqLqEiLFcm&#10;znhaG4ETmdCQVJx8mOgzzXWZBLMCpzgZApO8ndjnU020OPtNOnh1OU6/dwtGcNFFGNquWJGPX0/O&#10;uk0pZBDI81lHabzlURs4XGK57xbbaoiG/t3h2RPGVByTkMCAB9frU7eL/lib+yLyeUD59jKqA+xY&#10;jP5VSj2IfNI6E+baQMIQZVJJCscEZ9/Ssy28IxqLcXN9POIizeSSCoLHPy8cAcgVbXVDMkUcdpO0&#10;sqbtoAIT6t0rWSVXRWUg7hz7Gna5N3HYzLnRNNnZHayiSZTlJkGHU+xrN0vw1Y6VrU2pxGa4nmYo&#10;Xlbdsz1Iz9K6GRlXMrOqIMlieABVC51O3int7W3jeaaf54mCny8AZyX6UclxKUnuyrqWhtPqEWrC&#10;/ktZoIWjTainOfr1NcZpviS81u31DRNRgjuXfcRJny2G3uR0yMZrvI7O+ulQ6ndgOjkqtuNqn0OT&#10;nNcTqWkWFvrd5paMbS+MDXFvNvx5ysTuRv1596fTQuMr7vVGDPYv4e1W2v7eYRDb5iHzAfM56DHq&#10;OK9H0yOG/jjvNhKviUZPBft+ArjxZab9ggsbCI3VxeRCVIGQ5iXHJ3Hgc1t+H5NU0WE2OpRS+XHG&#10;Cm8KERR23Cok9UmVra/U6gT77tkDgrGPmI9T0H5fzqnPqFrFeFpbgMQgURoN2Sec4HNc7Jd6nLFI&#10;iRrDaTzs0l5GzbtuRgIpXLcACuh0PT9PsLELY4ZGJYyE/Oc+vcVWnQjlS1ZVk1C3stSGqLa3OJkE&#10;DGTEals/Lwe/vWTqmsS6lfR2NmzXMsh5EHEcY7/N0Zqm8WSCaIhY94RxEg+8TK3AwO/FX4pNQFjF&#10;Z2unGzhRNhkcqX2jj5VBwCfc/hRfsNqyTfU524Or6Rp7WthK8ti4aJAE3uJD1AJ+8OpJqpDf3Gtj&#10;TLBYZElnlImm27VyvXGe+K7extJprlLq4iWFIF220Wc7fVj7msvxxYTvpSahZKEuLNy/yLhsdCeK&#10;NZaF07OSXU1rm1js7OKKBcl5kV2YkswzySe5rJt78Wl8txNG7Qu0m+bIwmTxn24NcpbeL/Ec0sDX&#10;CRyoULxosZBmxx1GfbmtTTr+RUu7PUv3STwkxkrgh1/hz6/Nn8KmSS0TEotR1Ot07X7PUbqWCHeH&#10;jGQX43D1FR63qQ+zy2Fphr6VD5fP3T2JPaucswbiQXV2FExiUj5iCccHoee1dRBplvZ4dFBkwQ23&#10;Kg574/CnfXQTUYu5kTDxPpugW8EHkXl26hXfnMZxy3+1+laGni+mtozcyRu02WIeLBjwMED8asRQ&#10;G4mWaeWbIz+6V8L+IGM1HdXdvHbvdxyrGIXZG3dG9qNRXUvmS/2PbdXXzWOPmfnH09KztY/0K2mZ&#10;bowmVSsaqRjgdvQ1d0vWoby0aWSSCNl++vmH5PTPFWUa3vY3DrBIAcYT5uO2fehAvdfvHF+G2huL&#10;tZnMshjG9ZNx5U+o9uava/G+pOn2GGSV0Yo/y8EdcCtPyY/D00VtptpEwuZApBYKYx3PJyR3xV/U&#10;hLAGuY/NkVELGKPAyexpJPW5blaV11OKOnXVufLd0iYAZWUknpRVt9DvtX23s0EXmSrk4cj+eaKV&#10;o9/wK93qzUW3miuUjhjj2xks8qkbm9vb/wCtUX2+3EF024pHANzeWN+fy4q3PqWnokiBXupJjhlg&#10;Qsw9jjoKobf9EBGlTJvGCDESMemATW90c2rjcyD4i0vUJjJaaLdX1yg2xhY8ADuT2xXPahq1lfai&#10;qtZk3YyrKyBFjIJ4AH9a63SbWz0i/fypEiuUO9jKxjUL/d5xXnfiy4DeJbqe2aL53L7oX3Lk9efr&#10;SXvX0sN/FFLU247JoUVpnKxdgj/drvPBN1HDi0inNxDIDnLZKsP/AK1ePWmu3ETEz/vFPYnoa7Lw&#10;Z4ysrS+jS+tBHFI21Ji2FjJ45H5c1jyTW50c0ZJpnfa0i218jqzwQ3RCtMOqSDoT7EcVY0nU2W7l&#10;s79ljnLbocH5ZBjtTLzxb4cM3kS6jaPGQQ43hh+Nc3ca1p2omQWcoaxi+b99IIwrdtuecVtKLWpy&#10;watys7ibfG4l9Bhlx0H/ANauY8SwS69c2+mxFltUkWS7lwcEdkHqahj8WvHbtD58TPtZYZGPmBsf&#10;7vWsWbxPrOi28f25I9kib1lt0yHz/eyeDS6ebCSS1lsY3jbwi+n3barpoAtlwWCceWen5VzGp67f&#10;XslnJcRiO4iAAmAwWA6Zr1C0uV8R+G0kebymlDq0KAYb8+evNcDqdzYz+Gvst1Gseq2UvlqccyRk&#10;9/pRHpYTvGVma2o6wmteHINXIUanZN5EhUjDqR1I715zKRNO8kkoV2OAuODXQR+GNRm+zxaeftRu&#10;F3YhIbb7N6fjXU6T8LZYt0+szxQQ/wAarhnP49BSVRLRas0jHVyb0PJpU2bgG3qCQcdvSoyzqAQC&#10;ARgE13HiR/DsN75NhbsEUYJd87j3xXOapqEF46fYrVYdqhDjnJx1/GumMpXs0aRnzbGYBGzAMxwe&#10;S3vUTFdu3HIPWrAkTaqMhLA85qJopGLPtO3kg1pF66lp9yLBYgCrw2pBsDAMoyapopZgF69qezFV&#10;2kHO7k+tOa5tAkr6EnmmRvkJDkc+n0p9qqsjbupPTPWqqLnPDe2KkWOZTtAIY8fhUuOlkElpZFiK&#10;FPvDGOeDUE8gkYAAEjjPrUiWs8zBIdzluCAK7bR/ASiSNtRYh3XcsC/M598dh7mspVYwd27sUY63&#10;Zyen+HNT1NsW9szKCAWxxzXW2ngyxsLKWXVJlMq/wjkV2TWs+kWC28bw6fbMMPLKcufovcV534mu&#10;5Hkit49UE6FsBsbf0rHmqVH7zsvIbqa8sdzmdRit4ryRbZ98eeD6VUxXaal4EkstDg1BL22uPNAb&#10;bE+4qCO9c1f6Tc6cqG4UKXGQPauunVg7K401sUKKKK2KNCaaA6RDEDmYE59hWfVqzsZb1isYGByS&#10;e1R3UK287RrIHx3FY03CLcE9dw8yGiip0tnaNpCMKPXvWrkluJu25Bir2laVc6vdeRbAbsZJPQVe&#10;ttN+0SQz3UXkWYIDHuadqepQW1w8GkZjt/X+I1h7Vz0huK/Qo3ljDYzPbyyF5lzkp92qTSEoqYAA&#10;9O9I7s7FmOWPUml8qTyvN2ny843ds1qo2+JjS7jVUswVRkk4ArRvNNlsbKJpmIdzkJjpVvwtYW15&#10;qifaWPloc4UgGjxOZRqRjdyyD7mT2rGVRyqqC2QX6GEODXSS6xZPoX2dU2zgbcAcVz0cTyttjUsc&#10;ZwKZ0rSpSjUav0Algm8iZJAoYqehqW9vJLybe7luMD2qrRV8qvcLdRVYowZSQw5BFOkkaWQu7ZY9&#10;TTKKdle4wooopgFFFFABRRRQAUUUtACDGeRkelXp7qKaxijEWx4+AR3FUa07BWu7OWzigVpCdwbP&#10;P0rOpZe8+gmNs7aOawuJHnVDHyEJ5aoIA07eUgO7ouOfwrsdE8H26W6ahqt1FDb4zsZvmb2Aqs3i&#10;KxsNUeTT7KPaJAYw/wAxGK5/aOTfIrkNq9jJsdKvJn8p08vJ2gHjFdlZK+nGHSYZPPmmADLAcFW7&#10;AnvXGXmuSX9zJKx2sxzgDArX8DeILfSvEC3l9GZEGcc/dyMZ96ynTqSTkxXtd7Hq8/h2XS9LaaCC&#10;J76fEe9vvLkflxycVbh8HWkdtbGTMt3FIJi78BmA6fSrekXkGtW/9uAyeWyERxk5wBnJx0ySKsW2&#10;srfQLLYxO6Zxk4AJHUc1lyEubfqcprNnrkVzDeX5shbNcRxtaJ8xZd3UE9OOorrGmWC1aWYxIN2V&#10;MYwMdqz20+DUpJbi9YS30KtsWNzi3yOB6Z9/es7wVJLqHhdEvpDcfvGiHmHkDOP0qrdSbXRe8U21&#10;3faC1tbXsFvuAO2R8NIByQPrVfS57XS9GtIIbdpX2ANKxMZDehz3rYj0KybIkxKV4x1/XrVr7LZ2&#10;1s0JEaRtxlz1P1ou2O/QRrW7VSqmVdhDKGw6k/jTLWVormWK8t1BZg0cpjADtjkAe2B+dWhq8SKk&#10;bsTLtAO1SRn69PzrG1W7mvyyKyW9vG4Yyy4YhhjG3B/zmnZbslJs6FJFI4yM+lR2AkWW6jkX5Vmy&#10;mOuCAf5k1zll4w09r1rK8zHKpPKKWVh/eGBx+NaF1q1nHMDayv8AasgLIina3scjB/nTBwlazOL8&#10;Y6lqXiTWW0DSEke3hwJRH/Gx7N6KK7xIodJ0OxszKm608sYLcnHB/Qmubtbaa11C7u5LhbY3ZJlJ&#10;cJkdaZplxZ3c8r21xALiN8FyxlyAeucYx+NEpt7bI1nFNJLZHZrd28kmxLiPfjlc5OKyLqC1l8SD&#10;UDLie1tnj5xgFsH+lYGuXVyZke01TybnBUlIeCD069T+FY+n6Ze60fI+yl0ifJLqR5rHglnP9KTl&#10;FLUlQe6Nr4f2UjxT6rduktzcBUiG4YSNOM+2TmtvUdXnuLqXTbK1WaVhs3mQbQe/vxVKHwHZAxST&#10;ySR7QQ0VtIUUg+45PNZwFrpXiC6WwkGLSFYgF+ZkJ5Jx36jP1pX0bE7OV0dF/p1xqa+Z9lfykzjn&#10;ahPb8s1jXb2WneI1hnkktv3BmSaLiLAOSGB6+1dBZbTbeZA6yTO2SwIz15zXGeLom8Q6pHDayK0c&#10;EZjOzkO2egI+lCaWrKiruw2TUN9/ZzQ3DXBsXFw4QZ3s5xggdwvT613Gn6nbaipe3l3bWIcHgqfQ&#10;jtXB6VEdMuLZ4ZeHlCXrFPkRF6NnsQf513V9pcF7avJZTi1uSMx3EZHXHU9iKUZcz0FJO6TZpdhu&#10;AyRjFZOuaqNOs2CIrXT5CrL90dsn2FcZF4o8VHXP7KRdPnuQdhaJNwAHckNx710Vx4cv3ikZ9Tga&#10;eRdrNJDkDPXvVNpOy1BQ5Ze8cr4Uvbf+2msY/IkmVGbz2Y7XfOSF7AdatXMUd1fW1uyFJGm3mPPP&#10;3T3/AAriby2uvDfiBVZlDxyYyBwf/wBddVobCXWJ7q5nZGjQlV25PPI4pTja7XU0aak7msA07yWs&#10;KojRRiLaO25sV2wgxDHG7kuigFvXFcTolrPea3Pc24MqCXIbzNqEDk7u4Ofau4EjNg7dpwD6g5qY&#10;7szqPZCxwhQe34dazr+0jsory7iXzDKAzRM3y5Axke+DWlJOsI+bLH0UE1gamdYvmkhs4lt4SP8A&#10;Wu4GMc+5FW/MmCbZswQxm1BaFF3r8wK9frVaN4I2aJmQK7Hy0RduQP50zSJJrvT45r1F81s5XOcD&#10;+VXXtUbbtAjxx8uAcen0qFsgejaZz3iO7ayu7S4VAYmbEzK2Wx7Cs7VtcnjvpLeO4doZSPljALBM&#10;dAT3Jra1CCKGOSW62LAi7kVPlCHHX3rBsNMvtWZNVuHiW4WTCJsIXjgZ9aptrVGi5XHXoQ3Ot6zp&#10;7JbWdyoiRBw8W459zRV6bw/J5rNc3K+Y3zfu0Yj+VFQpvsaXpdWdNZPbvCDabDEOmwdKtzwo6gPH&#10;vKfMo7/WsPwxbmxgJmkRvtDmRCOAQe31rZRdkrSiPBIwTk5Iq4u5zzjyuyZ5Z8SbWYapHcsreW8Y&#10;Ee3071wJikc4VS3cV7v4qubZ9LltmVXMuEzxiPPU+5rlIdH0+2jxaRiaVxl5GX5Yx/j71U27Iypx&#10;1aexzfhzRdNmjMupi4wpztiHX8T0rrrDS7TUFkt7DQodifMHu5up7AD/AD1q5Y6SgQMJQYWwWQH1&#10;706+sha30UkTMjKQwZax0bu0dfLp2OI1bxNPYXUlqNEs7HacMI48HI6Emu30H+ydasYIb2SG5uXA&#10;dowoRfpgVk+KdFu/FN3C5mjEwTy1UptB+prA0O+i0DXobLVLOIm3kx5vdDnrn0rSUlJe6tjGnde5&#10;PdnYXOnwaJ51rFpafZ3ky1wo3MEHQBf0zVlZfDl1oEsF5c28UFxIVwHxtb29xW7qVkbtYbq1u/IZ&#10;M5ZuVZT1DVx3inw9p8iW+qaeln51vzLCrDEq+woilcL3TjI4HWLebQtYZbK73ojloZEfPHrmq+mW&#10;82paoLi5VnjQ75ck4I9z2r0/S9I8L6/D59pYDGD5mx9rRPnoVrduNO0+wMFpBttlnUq+0AFuMnn1&#10;NE3KWiJhFQV5blHTI7NbNHgvbezt1HCxAcfVmqn4k1rw1BYIl+TqPGUjDEg++en415x4ouraPWpn&#10;s7dIrfICLgMOg59M1z17qDylYTJ5gUAKuMAfSt4RUdCU5TWhf8QappmpXrPY2aWcaqAkKc/rXPbH&#10;hkyhByMc9qklJEe4KBzkg1GJC4KFgSTgYHWtF3NYRstBZf4SMjaSDtroYHivdKSyiiL3G7+Fa6Lw&#10;j4OhurdJ7na2/ohOdo/vGtOUaH4bWVLCwlvbxshpmO1UHqtczm6mkFt1LkrLU8qm0+aC5aN1KEHB&#10;BqcomPmAOPWpr64MuoOzZGc5yeetVHHmxkoT1wfetm29zK7lZvQJGEaNsUA4zUFuJZbkKnzMePwq&#10;xDYNcShQSzE4AHNeweEfAVro2nLqeqRIZAPNCyHHlgc5PrQ6iXuR1ZrHljFtlfwR4Oe3sm1K9zGH&#10;Plogj+Ye/PSptc8a6ZoCyWeipHLdBvnmYZHHv3NYnjPx9JqCyWunTOtlgcqCrPj+leaPLKyl+u4c&#10;nqadOhGC97VmfNKrotEaGsa/falfSTXE7u7Hls/oPQVku7OwZmJb1NJuG0gjJzwabXSkbRgorQ3t&#10;Av2N6kV1cEW2QzBmwCBUXiLUFvb9jE2YskgZzgdhU2jeGZtY0q+vopVAtEDujHBIJxx61iSxPC21&#10;1IPvWMVB1G1uDScl5EdFFFdBRoaVePbTlVAIcYqlMS0zn1Y1p6dFaQol3LIXZesY7VpafocGqebf&#10;SMYLRcku3TPpXJ7WMZuVhN2Muxt47dEuZwGJ+4hP610rpZWGnSXd8A124HlRdgPU1gatNYpFHa2f&#10;zGNvv9zWVNcTTkebIzkeppKk6rUpE2ctS1e6tc3o2u2EHRRVDNFFdcYqOxaSWwU7e+zZuO3OcZ4p&#10;tFMZNbXMlrLvjODUt/fNfTCRlwQMVUoqeRX5uordSSCd7eYSIcEUsqgqJQ65cnKDqKiop8utwCii&#10;imMKKKKACiiigAooooEFFFFAwooooAKsWVxJbXccsb7GB60y3tpbqURwoWc9hXdR+Bl0/QpNQ1Jl&#10;jfbwjH5vyrCtVjH3Hq2I5vXLi4WcDziyOueKxe9aupXNvLbW8URLGIYLetZNGHXuK6sCSWxMkLSS&#10;CNCDk4qedDaO0OcODg4PUVVSQxsGGOKsw2N5fLJPHE8iryzdhVSVneT0E1dm3pniDULURwx3lxFA&#10;3G1ZCM568CvVvCcV9JELawmMOl5ZmZhmTJH3QT1714lHOlrKoAbKN1I6GvRfAnjVLW8a1vmU20hB&#10;3FseWR0P0rlqRlfTYxcUuh6lLYx6dAstiY45UB3BhkP3Of8AGvO7SwluNQ+z6fdSW9wzGRIYnIy3&#10;XJHT25rv7yOW9tFdJItr4yS3CoTyR6muXM6aF4uury1tWu7e5gGWKlPJ555IwazV/shGN9DStbjx&#10;LclrZDb2csKlZAEB5I4Jz1/CptGS6lVxfGG6MfHnpKSCR147VFoWpf27r15f20TxWhijhZpF+84J&#10;6fTNXI/DNlczS20dxNHaY2SBG2gvwflP+etJ32C66luKIRynf5Ee4YXYN7H36VPFaMkQB8yRl4Mh&#10;UD9T0q1NHFYWh2lpGA2IGY9eg6Vhahfy6PNHHqGmyTiVQxeB8xf988EmhJgncnE9lb300Vuscl7J&#10;guVUyv8AUnsKjvpHiYSXphDjlcjcwB/2VrCl8XrZyxR29mbe1ueQxVUIcf3+TgVsS6NeazBFJJfQ&#10;pZy4JS1GCVP+2eTzSce5fMk7GKthpsskGrNqDRxSKSfPbkg9go5qwmnS3Fw50rTLgB8ZlmAijwDz&#10;weTmupsdA0zSF32doizgcyt8ztWmMsPX0xz+dJRJdRnKWPhiWFUWdktAzEgW/H/j3Wuit7dbKCO2&#10;jyI0G0dzj1p01pb3mwTBw8cm5CGwVrnp18TQ6tLaQXOnSwBAyNOjI2M4PQ4NVypaiV5G7PMI7S4m&#10;A2eUhKlzhSfrXM3McWkeDzLIUn1K8ztZeskrnoPp/Sk1uUajJa6bMweWV1CRqxUFP4pCPTggVf8A&#10;slrNraSC2LpY4ijcoSsfy/w/mOfam7DWiK+r6Y66RF9jmaC7KhS8hOUyBnB69cVlDSPFUNzbWtvf&#10;2jKUJkUcBOOWY9aveNtZ+xac1s6BoblQoKvtdWz1+lVtIubNdPRX1RU87JcK2ZJiPU9gPSlNNRRc&#10;Je7qaWixWWnQRQXKRpcYaBiW/wBaODkD0NEHh+aMXUFlM0VhO2fLJ3Bc9Qvt+lZUVpZzt5lgqztM&#10;w3CVmLMBk8HBPb1rsNOhjtrWGC3hMUMahQrZBX2qUjNys7oraVpNnoSrBZ2oWMgmScgAk+/rWqxB&#10;GUAJPpVK71W0tFQF1aR22Kv94/U1Wt7y7/t6S2uWiRWiEkccfJBzg5Pft0qkkiWpS1ZxPxJ0BjND&#10;fRSSyPcyBApxhWxxjv2rD8I6He3926uZNoO12JxkDtn6V6d4muInsXs8qLl13RhiARjnd9K5Pwzb&#10;63Y23lvbO0czb1wvzbT3oqyahY6Yy5oJvdHQMttY3Fvp9mbhWPzF4jhBt7e9bNtdwXiF7fc6xsYz&#10;sXjP+f61iyyyXlzNpmkCGG5YA3M8hx5YP8Kjru9a2U2aNZpaxRSvuY7SuOT3JP1zUQvsZVGn6kiX&#10;Q+cphpNpxEThhj1FQanLIdKbyo2SWUbRx0JrB+32FvqlzJFcS2lw+RN5cTOS3bJZe1ZM+qSRNF9q&#10;u7q5aFipGcA+j44rR6aiUNbnTeHZVihmt5dQa4uVbLxMMGMYwABW4zDOBxmuBuNK1V7pHRs3eAyA&#10;NtO3HHPrXR3d69jpBW4DSXSgZbcDk+nGMVEWthzjd3vuZ2q3dndEwzXqwsrlWjEhPy7sZ/8ArVpx&#10;pBFAkdnFcMB912+5+pFclqVzYFVdVSLYfnmVcMT1PH6VK/iSNLdbiKK4liKgB5nAGfoKfUqUL2NW&#10;9vNQScBriK1JGfLWTgcmiubPiyZThoLYH/aizRT1GoLsd34ajgXSIbeaMtGrNtLHP4VqNbGe0cWt&#10;2ygnCttyV5qW3sYra0W2QErGuAx5J96bLIYF8ydSyJjEg/hHckU4KyOepK7djz68t2PiWWyvMRsQ&#10;TAxJIde5GfetKazh+xlI1AAwGB4atHxTf6fc6Jc3UY3S27hI5RHnnI6ex9ayLSeeaK3nmtZlt5Pu&#10;SEZGc8fyqaraabNaFpJq2xL/AGPD4duoIYrm4kNzCXYSHOwgjp7c0uoEXLuiSEPFtL+gB6Dp3qxe&#10;M9xeLd3LhsLsJ6YX296zbi/nuA8emRmRwVIkIzjHrU2u9Ngppxj733G3pMMU8f2yQRxQQHkE8fWv&#10;Ptds4PEGqatqFl8yLOqQv0DcfMfoMV22nWkttBPLqTF1ZC3lKpPGOcCm+C4NNubC6lsklSJ5DHsb&#10;265+taRXJG66syn71TfZHM+Arm41EvYXGqSqsBykDkFH6j6nHpnFdQNC1JdMnZLyH7UWYqsUS469&#10;MkEjiq+sfD201CY3enzGwucE/u87S3uO34ViaJe6r4I1Madrmfsd2+4ThtwDeu4/qKe+pSd9LlrV&#10;Pstqlp4i0hmt2ikFtfIFwffcPUGo9S8Wz6hcwaZNCokRslwCQ390gD61d8QWoHiOS1DIbHXYMRkD&#10;IEqDg/iK4rU7DVbO7Daisqw2yLCJVTaWXtz3+tVpEzjeT17mNrVhd3GpTQRHzvL5JXnAFc9JEyNu&#10;C/N79TXtFlPomh6FDeSRiX7Yu3yI8NI+eoYk9K5fVbTTdZ1KCDT9PjsmVcMivkdc8+9JSlbmexai&#10;4vlWpz+m21nqel/YobGSXUpJBtkB4C/SuhtfAFuiwG5nAkBzLtwdgHYeprStrUaDf/ZdIsXm1GQK&#10;pklACxBjjP8An0qnrPiG70y8ksLc2wlMjK8ignHPOCf50owb0ei/rcHNR2NjUpPstjHFA8EFsq7Z&#10;JSfmPHTaO9ed6lq7jzYrMuYUzk/xEe9alzH5twV1mR7eI8gwjK9OK468UQ3TR28zNGTjg1rGMbWQ&#10;knJ2kyFrkSljIu1yOoq7bsbNC52uzjPJ6VRhQMQTncCc571o2tlLeSrFChb6Diiq4rToaN2done+&#10;GItG0fTP7Xa+ha/LDy45F4X149fesvxp43utR1EBJHhtgmwRK+Q3qxrldU02402ZobrcjgBghOB7&#10;VjswIGclu5JrWhFJe6Fvau72LBu2myr4AZuvoKhLGPKBRyMZ9ackE25XWM49SOKknRnbYAvyjjFV&#10;eKeheidiqyMqhiDg9DjrTalZZM7XP3R3OcUwhf4ST9a1TLNTQdcm0K/W5jRZdvIRxlc+4rYi1Oy1&#10;K/vr/WIwk0ilkjCYBJ9PQVnaTpK3EBupnZArYUBc7jW/4+tYI0tWijVGECbsDFcs3GU+VGc+WNn3&#10;djhnKiVin3c8Zqa8uzeSK5jSPau3CDiq1FdVle5oWbRISzGeQom3jHUmunuHim0crCXiVB9zJAPH&#10;Wq2iQ6TaWIvNQ/fyN92IHGPTNMfUP7TW4WJCDj5QB0FedXc5T5lshOS1RgzzLKiARqpUYJHeoaUj&#10;BIPUcUlejFJLQYUUUUwHIjSyKij5mIAqxe2E1hKI5sbiM8GqysVYMDgg5Bqe6uproq0pyQMA+tQ+&#10;bmVtgK9FFW7SwnvHAiUlc4LdqcpRiryYFSit3U/D1xZWyS+WdoHJPesKlTqKaugTuFFFFWMKKKkS&#10;GSUZjjZvoM0m0twGAZ70lKQQSCMEdRSUxBRUtt5ZuY/N/wBXuG6tTXLG3t3WW2kVo2A4Hbis5VFG&#10;ai+oXMaiipIYXnlWONSzscACrbSV2Aw+1XNN0u51S4WK3jZiT2FdLpvgDUJRDPeIY4WcBh/Fj1A6&#10;mtfVtR07win2fRkf7RjBlcY59q5ZYjnfLS+8TkraDbKxtfAeqxSakEmeSPcuDko3pXK6/wCJb3Wr&#10;t2luHaLPyqTwB7VmXt/cX87TXEjMxOTk5qrWtOlyu71YuW+sixaljKdqqx2nrU1jZm/ll3SBdilu&#10;e9UsEAEgjNPVwsmVB256Z7VUlo7DsOnt2gbDEH6VoaRr0+kkhFDxnqjdD9R3puqWH2aKC5Dgidd2&#10;0HOKzMZ9KUUqkVzBa61JZZjNK0jYBY5wKfBMYpfMG7H8zUBxgYBz3qaFwhOMlcZYelOS0sDWh6Kv&#10;xAuJfDcGkKnl3CFcTg4KgEEfjXo3hO6updKSCe6+3Qgblkx8wJ6g+oHrXz4i/vA+W+btj+deh+D/&#10;ABlb6Lp8sNxAXl48socE+oPtXJUWyRzuyVmdP4h0W+0GZ9T0BjFDI3mT2yHgMvIIH8xXU2esxJEs&#10;TAGcxLMzscKQ3QfWpNOvItTsFvElJtpVzmQYYe1cZq6XFvq15JY6qsRwuYAhOOwyecGsle5SSauz&#10;so72a/UGO4mSN+nkxhM/i3P6U23s7ezj5gEjYJPnO0h/XgVxOseItB067kmS5vLu/CqCYZAIkPoD&#10;0/LmuS1G+1vxBJNeqt0IE5ZUdiqD3q3HrN2COukT1a4vtNuR/ZkrqbiZWCQwIrEccnuBVXwLeyWx&#10;n0S+UI1mgMIblmQk8++PUVzXwyguLe5ub6WFjDIvlmQckHPT9a6nxdYA2kmo6afJ1OFVVJ0OHwW5&#10;X3BBrONm9B7+6+p13ySIUOdvpVKFTYy+UY/klYt5mc8+/pVPSXuNQ0y2uTNKJgoDs3AZhwQR9au7&#10;r13EUiwiM5OFyT04wfriqvci1tGWxBHy2xdwGNwqvqbQpauS0aSKhKFuSfUevNEl5FbbJLhjEsg4&#10;J+6D9ahluI3vJWEYl8qIbQMZZiemTTEY+iWcWwX1+rR6jPxmVcCNAeFXsAKl1nxHa+H9PkuJWEs0&#10;jt5UaNy5/wA9a3IJVkEhGAQdpRucHGa871LTI1+IqQSW7XCyW++JNvU8568Yz/OkrLVmkEpN3MvU&#10;bLU9Y0W88RaysjYAFvFnCqpPJA9On1rOtJjpvhWW7VVE8j+VEzDseuPwr2IpFf2kts8S+V5e1kOP&#10;lyOhFcdq/gmOXTEslu1RY33QYX5Sx7N7+9LmvZyNacovRlrwBZINEtryQsJ5cqGBPyqOOK677OIp&#10;XbzHkT+EMc4qLTbGLTtNtbOOMBIECjPr3qzwT16ccHihLuYTknJ2M3UENxc2scagusm5Qw+6ADk4&#10;6CpX0m3mERmPEZLfKxUk/UVLbojXU9ww5J8tT/sj/wCvU6SiWIMEIB5xQ0mHNK1kYet+HLXULdII&#10;VSAs+WlVQTgDvnqKxvDWpT6VeajompXazyQurRTE/LtYcAnsf8a6PxDeTwaHey27LFMkRZXcZ2/h&#10;Xk+lLBIDJ5pluJXzJ3LsT3ptJR5mawTlCz2PQNd/sZ7y21KYqtxbnKzlyF+nHXmpRcT+INHMgvLr&#10;T5pCyrIiAAD0BPY+tZs+hx6dF9uvUub94iGVIuNv4HjiuntSsOmKwUyQ7d5iOM4PJx+dSpO+gpWS&#10;TWpiDSlt72O3keWWJo8yXBkC5bPoO/1rOt7zTIfEBgUi5WVlgVLog+VjktnHI/xroCWmu3gg0oRW&#10;bxg/aGOA2faq9tpumRSkS+V9nt5AsOU3MSf4j6DPFDS2C+7Y2w0ia21WIvqbSQqpZbR2O1QTyeD6&#10;+tReMdYgsbcxKsXmygLkqQcc55qDxPeaZpN9b39yt3NNt+XySEUex6cfXNcS+pjxXq7SahK0Nog+&#10;WNj27Ae9aRjypyewQiviZgajqMrSNEm0IrfMPWprjUIxYQQQylmY5celaknhBLi2t5bQyHz2bCsm&#10;AQO+e4NXdG8DW2rqBFcKs9rcbLhW5+X1X3rKU4uzNNVe5Z03RJLixjnmUEyDcpB3cf5zRRJYz2F7&#10;d2RuJXjt5dkRBx8hAYdPrRTVKQcsu56pf6pa6YBb+ar3cigRwK/zOR+eKhvrjVjYEwW0NuTExaSc&#10;+Zt4/ujr+dRpp+j2Ej6gYohKke0PjcQB6VNczNq2nAWTxNHMmH35GR7Y6VqmlscTTaOKt5JPscMF&#10;/MrQ7zK8SjHmH3Hp+NdTpMpm024hhjElsjFYEduSMZx+v6U6Pw9bxWkK28MSzJgCTGSuOw9aydW0&#10;2+S/a7huYrV5WVIADkZwMtjueKhXbuzWTjJWQQ6ck0bvNMwEblDAw24Pu3pQ93HYmMw2qCIuFkkh&#10;T5UyMAk96k1HSLn7MJ3uGuGtlTeXGDJ/eNTPrENlYRx2WnzXO8DcqKMAdzz1oXkha2Tb+RtJGr2R&#10;VVKu6Y3E5zxXCfDvUoobnUNKaRdyTM6c/f5wa6wakWgC29s67V+7KNnWvP08PXll4hk1Y7kto2Mo&#10;eJwTxzyPTtTa9zzIirVL9Nj059Rs7eYrJcRxP0Kk45rI8Qx2WoT6Za3W2S3lkdjhug2Gq9/4k0mT&#10;TTO3lG4mUrAkgBZj2yK5GR9UuNZtyLIb0gMahScbmGNxHY+1VoldicW5cpb0sIlwmkaiS02k3HmW&#10;YU/NJEenP4irnjlkk0NFvXVZ2f8Adojlmb0G30Hqa59NbvtL1C4jnsY5L8rtGwjt0yfT2qnHf2MO&#10;ohNQaSa8mkDNIeFjz168nHtQkrtsqSfKl+JhahDc2sC3LxtGZB8jYxkVX0fWrS3in+125md/9W24&#10;qQ3rkVd8VTahLMYppC8CEiIhcLj1FZ1poj3iwCO8iV5ztC5GVx60OytdlQbk29i/B4p1OS1msrPh&#10;ixaWVcmR/qxycCmXNpbXNlYrFO0mpTMQ4LcLlsLz61QkN74d1KVVYLJyjZA6YqfRdVstP1NLu4t2&#10;nKDeik4Bbtn2pzcmtBJQehV1RNS04vZXu9djcoTWZYXP2K/huZYkljzypPBrZ8Tapfa7fNPeuu+T&#10;lRH0UegrCngMSjfkADAVh096tWXutlU2kaEW3U9T2Rx7BIx4HbmvQLrWdK8GRyWmkQxXN7tGbxwG&#10;AJHIA9q8xt2MUjywyHPqKmeV5Gy7E1LhHm5rXCeyjHTuGs31zqd291dSNNI53MzHms22WN7qMSnC&#10;FhuPtU9xvckqDgcEZqe0WzfT5FaNvte7hh0A/wAa35vcu+ppBqMD122uPA9l4dSyuDFPJ5YZnEZ8&#10;wk+h7V5TqyWL6hLLaeYlvu+QSEZx74rMk86BsMWBHTJqxp8Bv5zE8yRIRku/T6VnGlGEfdJcHzc9&#10;ynKU8w7B8vamcZqSePypWTduA6Ed6YoDOFB6nGa6lojZbGrZ6vdC0jsUH7oPnCrzXReOdatNXhtG&#10;tPMAjhWNw2MAj6VHp8+j+HNMkeRFutQlG0A9I8/xe5rD0/SrnXLyUw8RBtzEnArkXLf2jVkRJJu3&#10;bUoR2k93lre3Yqo5wK2Vt9M0+FGugJJSn3R/e96k1HUpdGc2Nq0RKja7x/xCqdtoz3+k3GpGcAxs&#10;AVI6kmm25JOWiBvTyMeRgztt4TOQvpXY6LpAmsPtNoMsI/3lca6GNypIOPStvQ/EUukvt2ho8EYI&#10;qsRCUorlKfcoapbfZ7pv9o5qjXR6pNbanEBbFWm6mueZSpKsMEdc1dCfNGzCLG0UUVsUFSBlMTKQ&#10;d2cqajpQCTgDJpMRb+w7JQk0ipuGR712+m3ej6LFDCWLSMNzEdjXC3UFxB5ZnzllyuT2qAsWOSxJ&#10;965ZUXWs5SE02tDv9f8AFNvq9qbeKHEiodxXmvPyME5rqfDdvaC9EUmJJSu4YPUVna1pkyajIY4G&#10;2sxwBU0asYzcdkJK3zMfHFWUitjZPI0xE4OBH6iq7xvGcOpU+4ptdb95aMsKvaVfCwvFkcFo+6+t&#10;NttNuLmJpFTCAZye9VDwcVL5KicRE15Kk95LLGu1HYkD0qCipbZGkuEVU3knpjNVpCPoBFT1EkrK&#10;i7nJ4A61q3Xh6/h2uYGAkOUGOtbVjob6fZ290hR7qRmDIRzHj1rCWIhy3jqwuupk2Hhq4uZQJ5Eg&#10;XvuPNdlp1l4f0GwW+lIlnU4DB+jD1GKxtduLSzhRzeLeXbj5xHwqmuVFxcXRWAuSrN0xWPJOquae&#10;wrt6I6u48bvEk5h3tNLkeYXyQD7muQurye9m82eQu3vU+q2kNndeVDJvG0E+xqjXVSjG10CVgozR&#10;RWoxSScZJ4opKKANC4uormxjVvllQYHvVCkoqYQUVZAlYXp9aMcZ/Sg4xyOaSqGamlTqt9GxQsoI&#10;yp5BNd94g8JsLNfEGlLvsZFEhRR80Xrx6Vweg2c17qMUNuCZS4Cg9Ca94tr6TR9DeDxC9v8AKhAt&#10;7f8AjX3rza1va2Rg0+ayRztj48tX0aOG/VF8kKoUDlyO/pzxXH3Wsatrl1ItvlY53LtHGD8xP05P&#10;411//CPz+NDbzxaVb6RpUIOwhQZZeh6CumW10LwtYb0CwkfedhvlbHt2qVOS0itRumr2ZyOhfD1v&#10;luNYkMSnlYkO6Rvw7V6AdOsLfRJbR4/sVg8eGXOGbjqT2rnpviJpr3EdvplrJNdOQquwCgE+pPP5&#10;Vyt14i1BPG6LrcyzxQSFTCgPlr9B37cmkqT1cnqVGy0Ru6bBqdhaXNtpOpQ22m7zIssluWmJ+nTH&#10;oao6hr2ovfaVaXUoiCzKzzqm12ySOQeMc5r0d7K2uTHM8CMQODjpVLxBo9pqFksksETmM7mkPDqo&#10;67T60JtISlFy1GRpf6dcymyma7ilO51lAjCHHZsY5qtff8JYtnNKjWMZCnCZZmUfXiqF9qF1pd5B&#10;pt7K89nN5ZhuWXacZHysemfeulv7jUVmiFpFG0LMFLnknPsO3vRr3JV1a6MWx0/UL6CG8aZnY8jN&#10;w64/4D0qGSLxCiXl6bmV4UDEQ7gDt9jtz29a7AdMdMdOO1NmQPA6tyhXBGcAinr3FzK+xxFhrGpT&#10;zg2sBhJIYmWYkMPXae/0rUgAh8SS6lqtzG9x5Qih8sMEjX+LGe9N0GE3lrLcDzLS5gneFoSA20A8&#10;dfbHNSz6RqIguN15BN1MeIdreuM560rsuTSk0tC5/a9jfXYtotTVSuGdeAzA9BmlvNRsIIntY0+0&#10;yAH9zDgn8+gNUrKC0vVZ7u1jDqBA2+La0Z6nOfX1Fc3HdadoRluvPgDMWGwsCWPtVLXoSoxOu0HV&#10;bjULYC7tjAyRhmLShjj3x3rawVOAyrx3HSvE5fiFe28s7aZEkPmk7y2Xyc9RnGKoP498TySszX7B&#10;WXHygDbn0GK0VPuxct7s93iEqS+W0SGIDKuJOc+4xUwIJzt+ua8EtPGWsxyZm1O5KseTuFdhZ6lq&#10;F2sckGo3OOCACDms5uMXa4KFzutVtP7R069td+3zEKg+nFeMW2jXWn3z4Y4B+fb0FegLrOuw8Txx&#10;XEbcFoxg49/Sq1sFFvcRXEYQyZJ7+4qZVPd5U9zamnFcr73NSx12N9FVnl3soKbgMkcd/SrdtbL5&#10;RWS6nnSVQHBIIOeuMdKxvCVulxdX0XkK0AQDaf73pW7DqiveXFjJCkUkDcFTlSOv4YFKL0t2Mpx1&#10;di7FKu94TE8aheN/8Q6cVl6vcWWl6cXWOESsR5a7R19cdKwvEuuw3F19it/3/knJMPXPoa58Ranq&#10;148f7zawztc8gf5FU7R3KjC1mQ+INXl17yy4yUOOFAGP8ahSwnjfzfIHkqgZwpBBWtqytbiSL7K0&#10;QFmr7pPkG49gM9ua0V0q3KEyTOAUICoR27H2rOUr6F3uhLXUrOS2guPmUQL80IB27cYAHpVLwJdu&#10;dbvpOEtpd2XzgLySM/hWxFptkNNeF5HjjfIIRtpwffvWA9jDbvK1qWW3ONyL1OOP1pJ+7YlJtWYv&#10;iPXLu41qV9LFrNbgBd6R5+YcHnI56UVq2FrCbRdluqj0C0Vp9aS0UTZTilaxpPHbwKJI8HeMbVfO&#10;CPX0rc8PWf2aF5yx/enpk/LVaLwxDb3UMhuHe3VMeW5yQ3qPWtuMrDAzH5cYLf3QaEnc5pzVrIe9&#10;xHG0aSnZubGW4BNYPia7W3udMD20cwec887kAGcjHuAKu3M8t+DBbhVRSGMsg3EH2HaqYXRorh0e&#10;4SW6jIZzO/zD0JzW6ic6dpIrySyX8/m3crxROAVgC84Hfb/jTrvWrDTIUBctcSnEEJH7w59VHarU&#10;92JvlslSW7xgMQPkXpn6fzrnwum+FpjNNcNfapM/zt96Rvp2VRTS+ZaaehqmHYgnvAJJnXPlx5/L&#10;H+NZ98ZrqFolS3toSuHaZgGCegHQVUn12V1klgiRd3zn5skH0JrlZD/acjXGpSquPuoerH6VN0il&#10;Dn3Ou07TtH0wC4e4E1yqnZGWBZgOvXp9aWxl1G7v7mWWRotLdN21I8H/AHQ3v61keHb2H/hI501e&#10;1kuLuZAIgiBsAdPp9a67VtRlt1s4hbGON33Mr4xtA6ZHSpcrOyKaUUr63/r7zhRp9zpVxJcST29r&#10;HcuUjB+Zyvrkjj6+1Q+LfCkdnodrq8UwmLttlftk9CPaurkQ6gVtLhFeW5/gAyEU8/gAuB9TVvxH&#10;pcknhO/sEjBSBQ8OGzuC84x60bzTbM5XVK39WOQ0FrPxN4UbQpJVjv4SWhZ8fMevB7Dsa86ube40&#10;++eNiVdGIYN1U1119oUTaDaatpcjBfuXC943zgfnWbJpca6NdahdTNJcCTYFz1J7k04PlSiuo23d&#10;yRzd1LPdPl5SxP3ix7URYWUKwGw8ZFNKYBGOM5FOYn7xGKp6qwk7KyOuuPDH/FPwa5p8glhGBLGT&#10;88bZ9O4qj4jvbXUIrS4jVFnaFVmVBgbhxn8RisKK7uooyiyEDGCM1GCxYA8nHPFTGKWr3FK7ZPYz&#10;WyJKJ4PN3KVXBxtPrVBx50hA3RnnHHWtvSby3soLsXVms5kUrG7cbCe9ZU0qoSwGeelVB6uxd7S0&#10;Kgjcl0Vzgdz0NdwdP0aHwPbXdu+/UVn/AHoUH5VwcZ7dv1rLs7KxuNAmmeYC6VlwrcEg+lVtRQ6V&#10;ZNaRTxyo4DFkOfwob9pJXKlLmTj6Gdql8t/dby2QTksFx+lLb2VvPbMVuCsxfCL2xWcxZu3A7gVf&#10;0Z7dNQgNxuKBxkA4/wAmtqkXCnePQ1tZaC32kXNiSZE3Ajg4qCLSr2WF5kgfYgySeK9d1HSbDXtX&#10;s0sGd4PJV228/me3Ap+vyWVhC1pZwIXkUAwY69s1zrEzWgJs8csxC10ou2ZYj94jrTnungllS0ld&#10;YSTgeorqtV8Kag2mNetDHFDEeucEk9q5izu0s/NV4FkLDGT1Fb06iqLmS+Q7puz3KZLyMWJJPUk1&#10;Yjv7qKze1SUiFyCyjvUHmFSxXADcY9qZXRa+4woorZ0vQ31HTbq6UkGHoMdamU4wWoN2Vyjp92LK&#10;584pvO0gCobhmkneR12ljnGKYyGNypGCDg1LcXL3Eiu6qCABwOtLl97mS3AgOfSipribz5N2wJwB&#10;gVDVptq7GFdB4T0o6lqyFwPJiBd2I4AHNc/WtpeuSaday26ICsv3iDzj0rOvFyg4rqLoTeKNRXUN&#10;Wdo41jij+VFXsKw6t3dtOn790wkhyDnNVKdLl5UoiV7ak1rczWtwk0DFZAeCK1JdX1O3u0muR8xG&#10;4KwrJt5jBcRygZKHOKsanqD6leNO4xxgD0FROHPOzWgybUtWfUlTMCJt6le9aeh+HY9QthPI+Mnj&#10;PAFYtgkU0jxTSBEKk5PHIrc0e5YWUUcNxiUORt7Y+tYV3yQ5YaWC9jpJoLe1sHt2dQVQgADk8V5y&#10;yF5yiKSdxAAr1KVbVdKN1fKGcjbx1z61j6J4aik1hZoGyuCeeQoNc2Grqmm7DabkctZ+HNSvcGO3&#10;bB6cV0Xh1tM0FZ5dRtzJdxMdvp+NdHruof2DpkkenOfNUGOV1Hcjp7V5ZPdSTBmeR2d2JbJ4rqip&#10;1l7+xm5Nu0TqD4nSadLi7meRVJ2RA/d5qLVPFIvZp0gBgicfeUck+9cpRWyw8UNRSFZmY5Ykn3p0&#10;cjxOHRiGHemUVtZWKHySNK5dzlj1NMpSCOoxSU1boAUUUUAFFFFAwq2thIbJrhsqB0BHUVUruZ9X&#10;0u6+Hi2zxr/aMMmEboSh659ayqSkmlEls4alxVywsVvJZEaZYyqFhnvVMjBI9K0Uk3YotWOoXOn3&#10;QuLd9sg712vhvXrufUUF85lRiFLSAMFBrz8VvaB4ln0HzRHFHJvUgF1DbT681jWpuS0Jd1qj1DWv&#10;iM2kRfZNL8qRkXCy7ePyH+NebX2tX+pXMktzcO5kO4gk9Sc9OgrJubu4vLxmdhuc5OPfmpN+2RSc&#10;7ScYxWXJyLlRjLm67nQaWsS2k92+BLEAyZP3uabq1zdX14dSu0CtcYIIGAcAD+grJm1B5iI2Koq/&#10;KMcZqGa7uGxF8zRp0z0GazVN7Ceuh7v4K8Rx6zpEVvLOpvoRsMZOC6jo1dItwJ5ZYmgaIRffLkAY&#10;9R6ivm6yvrqwufNtpXicdHRsEVuXvi3XNR08W89yCQNgkXhiuMYJHJFJRWzYo7anpPiPW9Ek8M3G&#10;nz6ossyjbF5fzNuBypwPwrA8L/EZNNt5bfVEmnJkykybd3PbBxXnCn94VyWz/T2pWUkg7gB34607&#10;wTsVzXXKtj1qX4s6b9oIGm3bDOc7kzj6bqtn4paOYw/k3SnOdm1SfzzXjnlKenHejnae6k4pe0pt&#10;XSJfTQ9GtfijGk1zNdWwIfJRYvlyc8ZJPpiqt78U7u7tp4ILOKEuu0PvLEZ74wK4NkPA4+nWkYAd&#10;M5qlOD2QOXWxtan4s1vUoFglu5PJXpGDtGPwGT+JrFJZgMk+uAaT5udvOORSgZG7v16USm9hNtsc&#10;CD2wKaSd23n8KPMYnIXPFBJX2B7moSe7G9VcCMrlgen610nhfV2glW3djsc8N6Vy5cksNxC1Zswf&#10;tcQUkZI5AqJx0Yk3zaHtaywxssrk72XkdgfWqTvDMjSJgygE/wCy2O1YT3Y8uCAu244UdySfQVu6&#10;v4b/ALMgF0uofJGpLiVtgA/CsY66JHS5NWucrYaxfaLLdXKblck7iDkEVTtru713VhDbzzW7Tv8A&#10;M/mMCc9enX/61Z+rX4ubtI4TIIiRvBPUV2Oi2do8lpJpkG+SJd0k8jbVjbGMfXnpWsm4q3VhY29O&#10;0nTdFgM8oeSToz5IH5t1qKV53naWO0aG327kZUztHru6Yq1Zaf4lubiFL2aBLZMndEQS/pmqOr3s&#10;l3cf2VZ3szMkipPJGuMjjIGO4pWWr/ES0fczrFLg6gYIJGSKcEmQgsQR39zW9/YdypjFvfWszqM/&#10;vl2E+oxzVnRNKTT5JpEkAYsPLEi5OPc9s1oIltexfvYsTNuPmLn5TnHBpWcncTly6LY5ma0e2uvK&#10;vlO/ojryp47VUks40SSI7yWBwyjg10Vtf219pjW+pXccjqWUleCCpxnHrWdNp2pwp5llZPeW45DP&#10;hG/AHrUSjJbGkWpOz3RDY3Lx2qRwxyMq8ZI70VNs1McNaKp9CDn+VFTYVpHaX17Bptk11dSLDGnB&#10;Zqhv4Z7u2XyihAkWRgSRuQc4yO9efwyavrV4JvEHnCyhlDrYiLhj2GR1xXUXM8+o2rJeFbO3U4Dh&#10;imQOnSu3S9kcfK7almXUJkllijjhYk7gbc5IBH8Xoa4zUbbTtNke/wDskdxehixkuSSqknPfG4/S&#10;t2fXdM0GCJnVg0pOzEeM++AOPrWTf3l1qcVxfW+jIYEGHZx87Dv1571XNZahyu94mRN4x1Z7aQQx&#10;xQPLjfLHGAxAHQE1T09TcPK0kbfN8zKGyzn1J6mun03w7pswa81O7Q28fISNsRgcH61zuuXtno3i&#10;OddOdJLWVVLJH0GRyKz5pzT6I1c4U2lvcie4ubm3cI3kW6cEnjFVIbeGQnbLNM5+VViUnJPvS2bQ&#10;6vNuup2ihVsJbxjLyc8Ko9fevSPD1lpenSlYzHBcjbvhkbLJnoD71MuZbFRabu9DitS0O88HJYau&#10;Jmadmy4Yn5TjgH1re1TxHbalb6RGH3LckGVV5Oc4wR2xWh4t1Gzu7aXSU0+fUrnBJ8lciEnod3QG&#10;sTSPh/LaWy3GpsincrbY3JZR3pv3dXqyI80tZaI7CyW1W+kulHmTofJYx/NsPfjt2H4VeNzGd0Ur&#10;BN4J+cY6VzfieN9GtYNc0sBTAVWdBwsqH19SK0tF1fT/ABJpzNEoZM7ZomGSD709tSV71zhzBFpN&#10;jqED3bSadeOdrRDgFWJ/wrhL7VC9sbZSPK3lvr2r1nXPDGnabZzXVnGyW+GBhZiY0Lfx4zx/9evJ&#10;5dM82+nSGRHEeWJzwQPSqutxO1+VGR8wyTyfQVr2vh3VbxoxDZyvv5BVCRjselNttHvtQYC1s5ZD&#10;0yikjP8AKuu0DxHq3hnVLbTtV3xWucMrrygPcGolLW0TWMLP3lucZqGjXemXzWtx8si8FSOhqKW1&#10;nsZGjniZSOgI5Fex+PrS21DToJYCj3SfOjYwZFHXB7+tebeItcj1kQSywOLxEEc0pbhyOM47cVcV&#10;J77GXNurGIGMiBBjnqa7O3+G73Xhb+1TKsc4+cLIdoEfrn1rktPUR3kUhjMqqQWTGciux8R/EZ9R&#10;xYWluIdOBTcCPmcKc49AOKiMG53TskNfD5nM6b4bn1TWTZ2siz45IDcMB1Ip3jHRrbSpxHZTGSJo&#10;wxDjDKe6kdiCKm1rxrJPrw1XT41s3jUIqoeeBXP6tqs+tXJmcDc/33PG4jua3hTfNzNlJN2MlXKn&#10;I/Gui8L6Cmq3cckzFYFO6QgfdA71zhGD1rr/AA/4htrDSjaTA53BsKcb8HOCavE83J7p0bK509pN&#10;DZR28TzTorTFXVTgFR2zU8OqW8utSGNEkaVvnZuiKOwNc/Lq/wDwkcqWtpCqEHhUHCiuz0PQLC2t&#10;GnWJ5W2c7+jH0rzJJp8ltQTk/evoch408Qpc5htHIjTICqMLn2rjJdNnWwS8c4Dk8Hg12PiGLS4i&#10;LWygaW+LEyOpGzPXC+1c5fatI7JDcwArEoUL2rvhzRsoo56T3fVmFT4oZJiRGjOQMnaM1YvbmG5Z&#10;GigERUYIHeora7mtHZoW2ll2n6V13bV+p0ERBBweCK9Q+GIs7+yutOZkS6Klo954b2968vZizFj1&#10;PJq9pOpy6VqMN3ESGjcMMH0rKvTc46boUr20Jtbt/s+rXMUoKuhIxjHIOKyq6LxXqFrql2LyJ082&#10;Yb5FQcKT1Fc7WlPWJNPSKTA9aKKKs0Cl2kLnHHrWhpOnS392u2MvGp+b/CtTxRCtr5UEUPlR9cY7&#10;1hKuvaKmhXsY02oyz2cds4G1OhqnRRWsYKKshhRRTlUFwGO0E8n0qriEClugrqdNlC6coa2JZOW+&#10;XrV7QToOnxSmVluSQDuJHBq/d688pSSxsIVtYhhcIPm+vrXnYiftNLaA5JLQy1/tPxDLHBO/2ayj&#10;4Bbiu50+Pw34WtZYLjUleeWICQAFjj8Olecax4wvNSthaqqwxBtxCqBz+Fc9JNLMwLsXb3q44bms&#10;5k2b2Oq8UeJorp3tNMG2z9XGWY+pNcjSkEcEYoPSuyEVFWQ4qyEoooqhhVu1uooIJEkt1kZyCGPa&#10;qlFTKKkrMZav7pbuYOsYTCheO9VaciM+4qudoyfpW9YQ6KdMaa4b/SEQgoT1JqJSVNJJXEc/RSnG&#10;TjpSVqMKKKKACjNFFAhQSDx19qsLY3D2xuFjJjHVh2qtWvYa9PY2b2m1Xgbqp4z9aifN9kGZFaMW&#10;lTvYNet8sanHI5qhyWLAY5zW/c+IzPYmzWILGU2n3PrUVHPRRBsxIWYSgrzgdD6VZxwQpIc9zzVV&#10;JNgZQAc9DipY4yiiVmA9O9E11Ikh0Sh8b+5zgDHNPWYmbDRkDkZp+ScYXJxkcd6GQPEN3bvnFZNp&#10;vUzbT3JYjltzjHHAPSpFz5mSe36e1dFovhJtY8NzXkcqmaLPylsFhjPArntpV9mck9DWSknsS4ta&#10;ke8K6suST6jpVkSeYAyjn2qOSNRESeT0JqKKYKFUkYY8YqJRU/eSE72sWcHaMnv37Ux5AhAAJyM8&#10;U4cg9RTZH2oj46+goiujErtAGRzgFgcdacPv4AJ445qB23NkArToTleSS2Tx6VXLYGSglj0wPUU0&#10;/L0B565NOHoU4HSnfw4UDPfNTfUaTIwzZyBhTxtoV8MwI5Bxz2pxUHP6VZsdNuL6cR28TvI390UO&#10;yWuxUVJspgnzieSAOlbGmWmFW5bLKDwg6mtvT/B8v2hlkQytGMuifw/Uniukh0o2yQ6jNPa2NvgK&#10;sboMq2OQFPU1jKamaKFtZMxrLTNV1GWK5WxlRI2yrk7QPxq/eW+oTyeVcyvJI7H5EDOefepdSvNX&#10;8p7uOzmhtlXCS3J+Z/cDtUGiWEurxq1w17NLKTlFzGMD1c/WnF2W5d21zdCa18LacbtTqV08ZxuE&#10;YwrEfQZP6Vu/aLZ4BZ+HtPl+bO+bG0Ht82enbrjpWvp/h61sogiwJAjY3JEeW/3nPJrO8IwPZ3et&#10;25OJIrw4jznCHlT9MUrdSXO8XrsVV1e7vtRj8PWcwtJQG8yRU37FA/hPQnmr9l4dk0+LyNOuQjxk&#10;NJLNHuMhJ5z+H86w4Ugt/iTHd243W8sjwZTtIVyRj04r0AxJljtIJ5IB/wA+laO7fL2CbUH7vVFK&#10;KKSC1VDsMqDqi4U/4VA5liuij7SrgcjgL61p+XuVgFG3Hrg1y2vaT4iubiOXT7tF8noBIQWHv2OK&#10;aXmZwXM7Gzb6dFFLvt4oU5ySFwT+NaQaQJzE7MOwI/nmuT0LxLJFqC6Pq1oYLr+CTHyyH/GuxGcZ&#10;6+madhVKcqbtIak07rlYHUZ6M4BooKhjnOPoaKCNDkn0XWLy5F3Pex2qxqR5Qy6qv06ZpzaPqlmJ&#10;bttRtpU8n5WkiJZeOOpwK6YyxpIqSsoZzwM9ahlP2l1SORdqsDIAfvf7NPV7sfZJaGRNp+2axudR&#10;uVuSuAfkyq8ZzgdKnh1C2nZriKdJElkZWiiTcWI4H0GBVid914sq4EflvncCMGotHhEMYVj6MSDk&#10;E9D9e350mtSuZta7HI+L9PvINPuNSt5/s8Ep2PbKgGBnqT61xqrcaRaxz/Z4pjMu5Xdd2K9c1rT2&#10;1TR762D4EigomOhHINefajpivpOh27lsvK0b4PP3lGfw5qnokYwXvNLrYreHra4eGa+MkdkNjMtw&#10;E3MPZV9a7rwtZWd5afbFR9rcSGU7nlYc5Y+ntVSPRIrGym0q1O0Svs3nhyPr6Vq+EEmttIlhcsVS&#10;d1QkfeAOM1HNp6s6L3bt0RvRxiH/AFCxqucELgc96juHCJu8syDuRzgU8oEXaDhmySQMdaAOG3O3&#10;HHPGKZnuYV9bwnS5LaWT7RaTApJ3ZCed3HpXlun6zdeENblit7pZLQSESYHyuP6V7aETOQRz1DCs&#10;vVfDml6uNt5bAgZ+aM7CPfI60J2VmO9pcxj6h4i0/VPBd3dNIEWSJowGI+/2AH5V5FFqS21pcQpE&#10;paUjdIewrY8WaDdaBcG2jnd7Fz5kTBuD1HPvXNwpG5PnMwGQQMVorKJGk5PodJoHjm/8PWUlpbQx&#10;Ojtu3P2+lTah42TXLiOS/wBNieNVIG3IbPrn+laukeE/DVyIDc64jGZSUjUBT7g5zzzXXnwPocOm&#10;GO5iBZY8C43Fcf7RAOKhStoo7ms49XLVHi0+vXjKLZLmUohJjjZzxn0qiHZ+JD1OSfStHWNLWDUJ&#10;EgYSrG2RIvcetUECx5JHP1rSUtLIxVrXOo0i6ttJ8LX93hGvZx5EXPzRg/eauRnbeP8Ae7dK27TR&#10;r25FtNs/czyBA3bOeld7c+CvDnh9hPqt+ChjIMIGG39sY7VlCSS5Yq73NbWXM9DyGW0ckSpGzdMg&#10;Dg1DIJHkwybMcAHivQPD+tWkUF/aC0spEZ96G5Gdh7AY9q5LxDcJLqs0gjVUYkrsGAD7e1dFOUm7&#10;SLUveSG2fh+7u/LIQqJCdpPcVq674XtNOt0FvdrJPsBkQfwmtzTb+2j0OxEyKSpLkqcsR6e1WLGy&#10;g1G+V5A20o8r5HRQM4+tcntqrfM38jR7aHnVhd3ljeZs2YTH5Rt612s3jU6f4dTS4onE75aaRurM&#10;etche3H2PWfNtwUKNkVHqmrTarN5koAPsBXdyc0lJoz/AIkV2ZreGPOvdfEwKgrydx4qz42s7O3u&#10;wbfAcgFh796b4ZEljptxqEaBpAcKCM8dK57Ub6W+uTJKMHJ4rOEXKq5LZFSWqjHobHhzw7HqcUt1&#10;dS7IIwePWsS/jjjvJEj4QHArqdC8Yw6JoU1lDaK00wKvI3PH0rkrmYz3DyYxuOcVrTU+ZtlN3npt&#10;b8SKipjCn2US+au8tt8vvj1pJViVIzG5ZiuW9jWyZRFRRRTEFFFFAHYeBLhm1A2i7QX5ya2vG9/a&#10;3nmQGICaLKZPXA4Fcp4QEq62kkWd6jj60zxLNJJrUzSDD5O7HfmvP5E8RKxM03aJh1LDA0rAfdX+&#10;8eldLpfhCXW5Q1qRHFjLEkYUfWty903QNJhjtLzUTJHFyYolBJPfmtfrSlpBNscnY57QEtZS8MNk&#10;1xdHG1z0WqPiFUj1Jo1RVKDDYHU96tahr0MMzLo0BtYiu0nOWasB3aRyzsSx6k1VKnLm55CV27ja&#10;1dMk1G5je0tpfkxk7j0FZVbGg3NrbyyfaGZSwG0g8VWI0hdK7LIpdDvkLfu923kkVL4dtUm1dFmx&#10;hTnae9dNrGqSWumwzRxgKy4U+v1rn9DulgmluZYi7O2Ae2a5nUnKi2yLndX3g+2lcXaRhVkX+IfK&#10;tc7458K2egz2sdlKJA8QZ2PHzd+OwrtLPVmvtOMTH7q/MOwFc34ue3k0+VY8PIuCz46jsKwotxlu&#10;KeiTR5/cW0lq4SQDJGQR3qGlZix+Yk/U0letG9tTQUikpR1FdkPDmn3OmLJDOqyAYOfWs6tZU2r9&#10;RNnGUVbvrCaxl2yDKn7rdjVSri1JXQBTl2YbcSDjjA702lCk9AT34qmMSilAycDrWhfaHfadbRXF&#10;zFtilGVINS5JNJgZ1FFFUIKM0UUDN7Q7S3u7eVGUNJg/UVj3FvJbytG6spB7itPw1qDWGrIR92T5&#10;WHrWj4tv4XuvIitDCwzkk8kVypyjVaXUnrocyueFGBk/eNWPmSEkk5Vs/WpILV7toY7WAs3Qk87j&#10;Ul1p19p9uftMMiqeBlcY/OqlUi3y31Jlrohizqw49+1KzhE+fODzwOlV4jEE5Iz33dKWQBYmVWJ4&#10;zj05pOKvYjkVy3bajNAxaCWRAONwOKcpD4ZiWYnJJ61UhjZpQxYfKOmO1WiSCCcfjUTSvZEVOyJw&#10;wUEYJUjgGqpALELlQOKmEhC4PJ7c1XkyX3OpxyCQaiEVdsUbskt52LkE/LnCn1qw5JZVHAGc+9US&#10;hR1YcheAB2q0JwyBhz3NEoq6YS7oZMHQ/KAR9acnysCykg9fapT80eCp3Hk4qWK1nnYCKNmwPTvS&#10;vpqFn0Q0Pg8Lx0Aq1aWFzqVwsdvC7O3QKM1oaZoTy/vLhXC7toVVJJPpXe2uiarbWzxabp0cEJwH&#10;mmby2YY6jvj2rlk4p+5uaRhdas5KLwvDYtnUblBIhBMIPJH9K6GwuIFlCWRhiAGBDCrM7j3xzmiz&#10;0XSGuWa4+1Xdx02RrtUk11+m2U9pbsbeGKzY8+VEAAPd3PU+wpN3epo/dVkUMvbW4Myx6fbk7i1y&#10;4Msh9kHSqdzrAN6hsrNZbksVN3ejJj/3V6Cob+C1a9ZgxlvHO03DDIX/AHc9B71ahuoNOkstPiYQ&#10;zXSnGoTJkbvRQf4vc1b5egcqSu9WY13cWl/9rk1K9u5jGTGkkgKgt/sjoMV6PpssEunw+RKskaqA&#10;GXjOBg8fhXnjzzQweINBu5jcTxr50NxIBucDDdv88V0uk3tlpeiwPcX8UK7QcM/AOMnA/PpVcr5u&#10;46vvLQ6ngnkgj9ayNTtntr6PU7YqjshikyvDcZXP4jH40tl4k0u/2CG/hYsdoCnqevBqt4gvrK68&#10;MagVuY3UR7SUlHB9K0UdbMxjGSkkzlvC0xvtYs0aJi8M81xLJ65GB/OvRi6k7Rkndg+tcd4Bgjh0&#10;CKRI2WaWQ7iyk/KDgAe2K6aRVk3rI5ADhshtp7VCd22XW+K3YuEYOeRg0xpNjRgnoeeKbLNGkbMz&#10;DaozyapadJDcyNPsaOeRRuDZIX0APSq6GVuo3VbKPVYY9kMck8bZjl3YMZ78jmoRNc2etWyXHm7J&#10;k8pGyGXd1wfQ4rSE1uly0PmKr4BCdMj2rO1K8tMqscnmTQNvAQ5wewNLXc0hd+70NfeE+UYAHbFF&#10;ctd+I7m2kVX02Qsy7iFlHHJ46e1FVp3JVKdtjflit5n+0XESuDxGD1wD1x70+1zJmVowGjJAbGAO&#10;egqBrlA6OwkeJfkUL8xUZ9PfpVTUIPtOj30ul3kkM3lklY2zz1xg9DVW6GTulctNDG2rYAckRNnn&#10;IGapRefa3FpMzxC18oRsg7H1z+VZnh621jU9EtDFfbFjlxO8hLSsndc9vStgH+z7h4nTNtIxEWeW&#10;3DnBz2xxU77GluV2JrnKgBNysOSVGfl9/audv9P+0/2CPlkEFwJH2e4J5Ppmt2/jcRpMobccrtBx&#10;wRwKYI1/sgCNWVoQGA24JI5/lxVNGa01XQrss8WqXF0+HhJLgemFFXtAkD6LAdhViN5BPrzWNZXc&#10;9zpd3M8isxtvlUZHOMHP5VR8GazIbb7KWDMvADZPGf0qXHS5UW3Ll8juGbeq71+b35xS7ismOPmX&#10;I701GMq7sllI/I0RSxOp/eDIO3njn0pAU4L1ftLWl0vlygbg3O1x6g/0q/jnAyyjsKqapYrqVjLb&#10;OCSw+VlO0g9uaw9J1K402RtP1a1a2VOIbhnLpIP971pu25KdtGR+PLb7V4aby7VZGjkDbyOYx6/5&#10;9a8c1SznQrPNEFWXDJs4Uj2r6IuFElu52b9yFQpPB4rwHXLW8s5BBM2YRkxhTkDnsauL0Jb5ZMdp&#10;enQ3ukXUsW43Nth8k/wZwT+eK6uO41S+jh0661iR7aaEOAg4OP4TjmuX8JXCR6obV22xXSNDJn0Y&#10;Y/nitiaV9DFhqEDuuxmDgrwCDgjFZJyu0nqbO2kns7FfxLoN5od9cRW8TfZZEVy5GcL/AE5rV0j4&#10;eQ6z4ajvILsLdvkKjfdODjnuOlcxrfiGa9vp3guZfKm4IZiRj2HaoLHXdR01Q1pcyRbRtOG6/h0q&#10;pwXMm2RFqzTFuLjUNFmm0oy7fLlG4A52sp6io9aSW4aKSO/e8nmUF+csp9OazpRcXbS3LbiCxLOx&#10;5J961PCthqFzK404KZov3mWYA/hmqlJQ1TKhC7s9SPw49xpU0lzPpq3EKMBIJVznP8jWv45bw3dQ&#10;2UukRok0qs00afwHjAx07mtDxHZ33hqF4mn89tTj/fllxsbrx/jXnsqy2znzGIO75TjNOnq+d7sa&#10;vJkNvc3NjOAjHOfunoa9Osb210jwwb2cuLy5RlXjjHQ/oa53UPC1r/YkOpJdAv5al1/iDHPFZuta&#10;s8+nW9rJgeWm0HOSRSfLVnF2LnJ2cFuYV9cLc3TOoABPB9arlSp2kc0MpDYPWu38PeGYQ8Mt3Ezu&#10;wD7faumpUjSiawiklFFrw+EHhe9kZfn8sAD0yetVNE8LW/iSyu1tSft8WX29iB2HvXS+Kb2x0fSE&#10;sLdFjeQlpURjxjhQc9fX8a82s9butN1BrqykaIls4UkZrmpxnLVaGN+apJx9Crf2j2N09vICGU4I&#10;I5zVWrmp6jLql49zMfmc5P1qqSnlgAHfnk54xXdG9tTWN7ajaKlmjjjKeXJvyoLcdD6VFTv1KCpx&#10;Zzm0N1sPkg7d3vTrq2W2ZAsqyblDHb29qvadFe6hbGzQt9mBySeims51LR5hGSAT0FdH4Z8Kz69O&#10;BkJGe7e1WbDUtO8PSTWs1sl8SCpZug+mK6HQvF0ej6aMTWzQkEiPbhwT71z1KtSS91WuCkkatr4M&#10;gs7nybG82MgBdinSsfWPBEt7fKkT7p5DwX+Xj1pt38TEaApb2xSUDiQMf5USeMbbWdNC3lwYrpML&#10;uRdu8d81iqU4e8Z67MSLSm04raQXyXJQZzC2Rn0z7Vxet2k9veEzEkHofSu60eE2c7+QDIm3ILdh&#10;2NYvjEfuAX/1mew460qM+WrpsW1ZJnFmiiivUKLMdlNJaSXSgeWhwea1dK0SDUbFp/P2OjYYN0rF&#10;E0iwtEHIRjkrnrWjo1rHdtIj3bQkchQcbq563MoN3sAmqXksrpavIpSL5QR0NLpmoLZy+TIiywl8&#10;5Paq+oQW0F+YoJmeIYBcj86ns54Eke0O14mb5ZSvNRJJU7JErY9M0qG2lsGaOUgEfMFHSs24ktNR&#10;W4sk2xJnCsxwT9a0fD1oUgiAcLEVyQOO1c54xsRYXL3VsxDMQw2jgGuCnZuyJm5adjjb+1NpeSw9&#10;QhxkdKq1NNcSzFjI5YscnPrUNexC9tS1e2oV6F4RTTr+ySOZS0sfJBfGa89q5p0zx3iKjsoY4bFZ&#10;Yinzx9BS7o7rxpZ2FnaDjBb7gDZ4rzknmup8VxyRQ2ifaHmiC5G4fdrlqnCxShdCj3CrFpeSWbO0&#10;YUllK/MM1XoroaT0ZYVcm1S8nthbyzM8YGADziqjKyY3KRkZGRSUWT1EFFABJwOtSSQyQvskXa2M&#10;4NHMr2GR0u1iu7B2+tPliMTBWYFscgdqbvbZsyduc4o9BDoZDDKsgzlTkYOK6+10qXxYkFyCoZCF&#10;cFua4yt7wrqz6Zq0bbwsbMM7hkVhiINx5o7oT7nsvg7Q9J0+b7JtSW7jUTxymP7v8JH1FeffEjWL&#10;mfxLe6dvHkKwUBhjGAM4/GtDUPGM+ia/FNbkNHHkqT/GCOc4rOv9PvfGep3WqRWaRKm13VAfm7A8&#10;/SuWly01zSFF6tnGW1jcXBISIvk7QDTLi3ezdkkiO8HkEH5a+j9B8N6ZpNnE8NsrTbF3uRlie/tX&#10;m3xV0QjWTd2yqyyqC4U8hx1/TFaU60pS97RExk29TzpJ8yYHHGPbNTvJh1TjnrSWsEUsrKzeWV5w&#10;e9MaKRbtCAWfd3XirbjclpNkjOqbd2M9MU2OTzWyCcKelOngHLurK/t/So44dkYIJ39R70lyuN0S&#10;lG3mTtlhhTt96dbBpz5cSk7jgY71ZsNLnvpBFHEx3cnHeuz0vw2qxlYYhblPnS4nbaGA64HesZVE&#10;lZbgoXRl6N4Vuru7jiukMSN1yvOPpXf2WgafbHyPPbBIJVCBgD1PrWjpC6fPpKXDaokzOmSqMA2f&#10;fnJx+FT2+nfYd06XNolywyolGSvfA/yawcZvc1jaOiCDTEsozNbJtbJx5gwCfbuaI7K6u18+6vZW&#10;BbqQQo+i9/xqeykZdPF9cDdNIufn/Ln0HtWXq2p3DRGSCdgiA5KjA6dqSTlsPYvs+laRM3mToJEG&#10;ditvf6e1Yf8AamoeI7gwx27x2sbEpAny8dix7n6Vm6TYNqo835wd2Hmc5JFbsVjEuoRpZn7XeRg/&#10;JHKFjQe4/wAaG0tEUrRL+i6XaSb7mWFhOr7Hjc5VSPatrU9PttV097W4iVkYfKccqexHpUcVrLYW&#10;7Op85R+8cY+bPfHrUGn+JdM1KJWSRoiy7kWVSpYe3rW0YJK5zylJu6PK/EEN+kksQZzfqSkjMvLA&#10;Dg5HYjFZOn6NqGpBTBBNPKD8wUEgfj+FdX4m1Ff7Yvr+xXcrRCB2dCAQcjHNa3gAQDQruYyssrSb&#10;WYkqqDHAz+JqpyktInQ3Zcxk6B4c1HCStbBCSX3SEjYBx+ta3i2wsNF8NCOytUEt2213EeWY9cmr&#10;HijxVb2VuLCzbzGddo2KCB+deexz6hfahELueZzHMoEcrk8kj+E/hU/AuaT1CLbalL7j2jQrJrPQ&#10;bK0bgxQqCAeM4q5LtAd2ts7Pu9y1PBKxLnHAGaz4tWiur+WyjWbzI+SzJhamKtE59W2yPVWN1FDB&#10;ChO8h2yp4X3q9uKWxWOMLtXhQMCn7HUqVQtlsZXHA9acbYpEqeaW55J6n2qrdQ5tEZVlb6mwMmpy&#10;2zynhGjTmMH60+20NLO7DwbfLYlnZxkkn0q3OjfKydQc4x19qshtqDPP1pNdx876DRbW65zEpJOS&#10;SuTRSrMmOW/Sii0SLy7nDaJqkra5FPsYiQeUUPp2xWnrGmpHJdzQ3MkJDFpdhxwR/jWc3hvWrK4i&#10;eNoJ4YnV94baQueeD/jXUX0CXNwI3XKTx7SR0yP8c0RbtqbVeX3XETwzZfYPD1qDkvIN7nPLE1Hq&#10;/wC+lMSEgpMhBB4G8ED8cgfnWtaKqWkUSNuSP5ePSqV5bvNDOiYWQTjkn0wQapaIym+ao2MuZgbV&#10;45IJXbIXjG7/AHh9Ko6LrcN/AkQjmQp8haZdu4jP+H61pmyS2mLSTPI6/vN7n+QFWljeZmUW6LbO&#10;uS7dWz7f1qyE92zldQntoba7sYkH2t4nChT6njNZHh7yhqIvo8xuMwXEB6Z7MMduKl/4Qm/bxHfG&#10;b7QbZWWS3kjkB3An7pzzgdKpX2NLutRliCRKyGMo+UJb/ZB+9z6GjS9ug1aOr3O/s2LpKrHaynOA&#10;ara1pk+o2Dra3n2a4GCp2cZHIrH0O8nTTbO6uZlZChWWULtw3YMD3966mOVpoS6FSAAMDtUvR3HK&#10;KaOKh8R6z4dIg8RWrzQjhb2BdwP1Fb9vqdnrV6sdldpJE8PmFQAwHOPzrXkVZI23KrKf4WGR+Vcr&#10;ZaffaRc3WqWNlbzW9yfmtofldQO6k8HPpxSBNfaOk+zyDaEuWBDDOUGCPSuH8V6Bd6oZrO1ijzHJ&#10;5ifw5DdRmumTxVpDWc0z3QjMAJlhb/WKemNvXOeK4qLxZqt1romuYZLezmHlwwbMHB6EkjJNWovl&#10;bHGk6nunndza3OkXxWRWSZG7djXWwlfEfh69aIM0se2Y7skkkYbA/DNTeOdGW2RZx5hcnDb+oOM9&#10;a5XRNTvdJ1KN7QvuPG0fxDuD65qH/MiadnenIo6hpk+nTASMGyNwIORitHw9awand/YpnCNIDtb/&#10;AGsEgVN4jv7S+uFeO2a3c/fhzlUPcCqulabPJbyXkEoieL7ozyTRNaahC9yjf2dzYSPHIrIMnirm&#10;g2kk4kuEknjeMblSNSSx/CkuH84k6jcOZE429aueHPElzpGrJNGA0I4ZRxlenNKTdtCoRS+Iqajr&#10;GqOsfnhpY0k3nfkkn3qjrfiGTXZ43uYI1KosY8tdvTpx+fNe069Y6ZrOlG5iaDZLHwQo5b/ZPr7V&#10;5BDZaXA1/wDbXkW4X/UBQCC2e/tWsZK17ajTinZnQ3UccPhGyE7eWZZCSP7wHSuTvdL+2M01opMQ&#10;4DZ6V2l7Bb32hWk0o8wLbiOIIeknpXG318lnai1twyyZ/ejPBqaN7K2427zbXUyIrKaW6WFAS3qO&#10;gFd/BNeaDpTSQxGeYj5pG5AHbFYPhjUFt4pVit/OvHyoZhkKD6e9b/iy9l0nQLXTWQiVkDSOOjH0&#10;/Cqm3Uqcr6FVG1G3U4DUdQn1C5aWZyST3qnSk5pK7krI1SSVkLxj3pKKciNI4RFLMeAB3pgNrZ0D&#10;w/ca5fLBGQgzyW4re8L+GLWWzn1LUZljSDG4EZIJOOlUtW1K603Vjd2W6OE8I23buH0rllWc7xp/&#10;eHMlLlOptfh1psLvLc3y+XGOhOORXIa3q+0/ZbOEW8YGH2HhyO9KfGN08LRyxq4bs3IFYl9fSX0o&#10;d1VcDACilTpS5rz1Is+byKxYnk8k96Siius0CgHBoooA7fwbrr/ajaXEqqHGNzDjHvVjxiBcWKOj&#10;qwAz8vSuDiLeYAhwxOAc136aU0Hht1vJM/JuB/vewrz6sI0pprqRJOzPPaKVsbjjpnikr0CgpQaS&#10;pp5lmYFY1jAGMCk272sMiycYzVixuI7a5WSSISKOoq3pWn2t2S91crGi9RnBqOa1imuZltMlIlyD&#10;61i6kZNwEzvfD+uWUiKkcrRyDgAnjFXZHi1KeSGWAPjlGzwa8ytrmC1WORVf7QrcnPBFdxp2v2dx&#10;GHWVY5UGQrL1PpXDUouL91aCvbcxfEsNoiskdq0UqdTjiuVxXrT2ljr9qZSykltp7ZNZM3g60TJy&#10;M56txV0sSqa5WhK68zz+2t3ubhIUHzMcV2Wl+DbiDUIpJ13Q4zkVebwellex3STIsS9XB4rrdMAc&#10;Ru0gldBg7T2/yP1pVq8p/C7IN3Z6HB+L7uBCLTZv8tdqNXE10fjK8S61yQooAz26U7T/AA2bjTjO&#10;QXd14A7GuiE40YLm6jinqzJi0m5m06S9UDy0/M1QrSuo9R0yP7NI7pG+flB4NZ5XGOQc+hranJvV&#10;u66FCySvKV3sWKjaM+lIUcKGKkKehxwatQRxW1yhvEJTGdq0t7qMl4qx7VSJPuqBVXd7RWgiG32R&#10;TgzZXAyOO/alubt7kLvVcj+IDk1XPNFHInLme4BRRT3TYFOQdwzwasYw0p+U5B/GkpfrQB0mhXNl&#10;eT7NSyzquENdRb+JrWx1WCKOaSOIfJIIjnK+mK8zzhsrx6UoZt+7JJ9a5JYWLlzJitpoevy+M5NJ&#10;hktIJHkjJIhYr8wrb8J6Sdchkv8AWE3nO2GNwfm45f8AX9K8Yl125ksYLYqoMLblfHNd54X+JqaX&#10;p3k6gstyVI2bSBtHcc1lOhLRENtLzL2o/CS9kvJJLW5tmVmLDkqw5z9DWFp2jnSfEgTWowGTBEch&#10;xu9OfSu0n+LmkJab4reZp2H3Cy4B9yD0+lcVr+rL4kha/nu1W8IxHFGp4UdBnvSdN2996DUr+9M6&#10;HV/Dqa2GuZLy2WTb8kcW1VUenqfrWRoHg20nvfInukllXOI4nBOPUnoK4tNQu4BseRgDwCowa0vD&#10;rXl5qcaQzeUznkmTYCPc/QUp02oPXQlS7nrU2m6JpEYtYRDNcOuREG/hA5PqaW7ltv7C+23SeVaR&#10;wbVjZsn22jsT0xXN6jrVvqF81rbRW8kds26OSCXYJMdQSRyP51heJPE02ptFa3ETQpCRlA3B/lWc&#10;admEm1oznry4gbUZvsrTIgc+Xk8gZ4/Gu48O6B/aWmNqWo3N0ghPyMmWZ8jjbn3wKuQeHNL8QeFY&#10;pNAjQ3qy7pY5ZAZOOwPAAPWtzRZHttNSxmsJUvImO9PMwi46ZPOPw61VSrJpLY0jK6umXtNhddLi&#10;kvr1pAgKpBtw3/Avfmse+ju9amXSLFlN1w8+3iOGPPQnufpW5EI5/OubvUIHm2bthYKFA64B6Dnq&#10;eapao1k3iTw9Do86R3Rd5Jpo2BRogOQxzzzjGahQdrkOaUtDTHhvUYUtLa0u4I7dVInyvDHsAo/x&#10;rat4ZLO2XzlhMnQvHHgD6+1TPfQbztfzB/0yXcc/hUZnleTDQE5b5BuGB7n3q7KKuY3lLcrL4h06&#10;S/l08Tf6TEMiLGC30zWB4m8SQaZYf8SnT0n8o7RKFBSAn1xVPX9ctLa8eA24mklfypbojaq+qjrk&#10;/jWDaatHo1jew2+mz3dhfSZhaRCqjjBGcHsOMUlZyTkdEYwi1ZDIruXU9ElMsN2Skn2hwItykheB&#10;9Kxb/WzpOkNbQTI4uGEziLoMjofQjnitrQ9Zvb+wn8PiFDLMhjgL/KQCP4j3wPauG1GF0v5YWjHm&#10;KcMv0rSFr3fQNYt27ndeBbTTtdv45LhLgyRR713HhsdPyr0O70PSWmfUryGESIVdp24wF5GTXG/D&#10;fTby3ea9uLZo4EjwjSApnPUjI5FaOrpLrstxb35ljsYWVgiHiQDBGOmc5xWK5W3J7XFKN5WNSPxL&#10;a6s4hsCzgsVWQL8rkent71ox3EGktHHc/Nc3O5socliPbrgCmaNpQtbf7RIo3yICkKoAEXsAPX1r&#10;M1LTbnWdb3CeW1msxmNCOPmHJBFUnf3mZtxvyrQ6iHUYLiLzIGBXOPcVmy61ENajsVCyFgcFCMg4&#10;yc/571l3+hbLZQtzNHMUCySRsRuP0FPgsLYanFKsCiWOMjd9cU76abi5Um7mvDPMs85uXiEO8CEL&#10;1Ax3P1qWaRXX5Zl6dM1XuXZBEFbBMgUj2waspFGQdyKc+qiiwm9bmVLLIJDxn3oqy1ihYlfNAPZW&#10;wKKq6ItE01AcBTg5HJ9RWDdSvaaOirlmhk2AZAPGR3reDEoQzDao5OMc1z+q2P2xb22ZF+4Joixw&#10;A2MZz9acReRU0eyvPO8wXcqopMhikIPmZ78cCtO5vXE080+21gyqFy+c8Hn8yKzvCby/2fE9wU87&#10;bskOe4Nak6wvFciRSYvMXdnkZyKWvU2nduwlrZ3er3ME+oQoLJYgVXcQWb1xXSAEYxjgbVwOgrPT&#10;WNLlleFbyFnhwrANkKfep5tQtoINzXKhsEqq/MW+gHNNLuYyd/Qj1e9ltNLnltgZLnaVRAMAn1/C&#10;uN16zml02KRYg8vl75So6HI5zW7I89xoVzNcSxS+aQkZRCoRTjjB70rhNn2cknMO39KfNqgUfdZy&#10;ui6s2k3fkX7rLHONyyLysi+n1FaYXVbfVnuNOuobmxnAbyMcj8a5PVtNl0S3uJDCbizf5UYtzEc8&#10;EUvg7xJcwRi0vFdrXdhXxzGe1W7W0HTvdvqegHVx5TxurQXDKco/5cfnWggWOCLB+VV24HSsC4ub&#10;MyIst55bO4yo5Kt2OP4a6IOkUfy8BgOnGT64rJqzKu3HVHF+O9Kt49N/tuCJVvIHQOy9HTcOD+lY&#10;+ua0mpeGLHVrNgksFyFlQdQw5H4f413Ws2cuqaPeWa7E8xCMuM89RxXlfh7Tmu2udHuIZCpfcNhA&#10;AkHqfTFO6smSk3ePzO+uLay8TeHIrk9JWRmfHIOcGsHxf4WtY5Fn0qMJPEAMRABVxzk+9Na2kiaP&#10;R9Cu53aNT9snL7oYB6A/3s46VabwzGIxi/ube3OGldnLfaDnqAeahrk0lua1aSkrrQ4vTr3Sns76&#10;31e2ke7lB8u6TnYfpWJbXq2bARlipbL57j0r0qz8CxXE0p8x4ozIFTcuPl7k1z2t+Av7Ou2IvreS&#10;PeoZAcOqscAkUou6asS24ta7nI3n/E21BzZWuxX6Rrk4rQ8LNHBqxs7uFmjlBQhIt7jIxkD1ziu8&#10;ttHs9B1K1FsqtKHVSxYdx6Zrgtfa50fxLPMheKYTEqcYIycj+dV70kxP3Gle97l3W/DOuabYm6Cz&#10;rZByYi2cj3ZR92uOWKW6utjyZkJ5DcCu9tfGuq6rKtrqNzst5TtLsnCjHoOtcNqY+y6hL9mkMmGI&#10;8wDggelbRbasnqKG9kd1p2g6wdMvNMBHnWpErpnIAIyCK4DULSaK4LSuCH6H2rqvBXiS807VlllP&#10;7m4xHKzjIZf/AK1L4rtyL5bhETyJJS8YQcFd3aopScG4s0bcZJ/I1fCPhiWNYtUHlQRDkmQ8YA61&#10;b1vT7TUfMDu5lZGk3SHOAv8AIGuihvdOHgyGaaSBYreMFY/R8cA+9cZPrx8SS4W2igSCEqzr1b/e&#10;NZ04ytzvqVWafuroedXcIguXjBBAPBqHacZwcetWL5SLuXuM9a6/wjo8XiOE2b3ENlBCpeaWQjkV&#10;2yq8kE9y4XcUzlYNNa6WJbdxJM55jHUVuy2UHhm1P2obr9wCgU/d96taxPpvhmYR6FeC5kKkNMF4&#10;znt/jXH3FxLcyNJK5dickk1KjOo/e0XYSfNtsWJNWvZDLmdsSnLAHg1DcXtxdKqzys4XpmoKK3UU&#10;irIKKKKoAooooAKKKKAFBwQR1ru4LiWfwk1xI+SF2gMe1cHWrLrDnSY7CMbVUYdv71c1em5uNgau&#10;rGUetFFFdIBRRRQAU9JXjzscrkYOD1plFDVwNWHTY59Ie4QSGYdh0NUp7aa1VDLHJGzD+LjNbvh7&#10;xGmmRNbzwh4iDzjNVfEM895MlyY2W2biLI6CuSEqiqOM9gb6G34LuylpdB4/M2D5PmI2n1A7moPE&#10;2u3lxceTGXKA8fKQR7YrK8M3Rt9YhBYhGPOK9Ku9JspYZblz5SgklmHOP8a5qj9nWegnG+pwGm6n&#10;c6lMtncz7YVBY5PU1PYeIL3QbplniLQsxCkjPFQz6Xby6oskbPGjnIJHWtHVNLW+nW1+0DcqgqAe&#10;OlNyg5bafkQkuiOW1W8F/qUtyowrnIHpXSadfX99pBjt8xPEOOOvvUGkeHvMvLm0nA4GAcZNdZba&#10;K62bBGKhV2jaOanE146RitjSKTXkcPqV+ixrHMPOuR97PRTUui29ndTA3SIZZWyqr1H4U3UtOiF3&#10;EjyMk0rYYMOldA+g2TWi3FhcD7SF7dc+1DlFU0l1F5nKeIrFbLUmEe7yzyu6sir2pzXUlyY7p2LR&#10;8AGqNejRTUFcYUU+KMyyqgIBY45rRtJV0bUXFzbrNhduD0+tVKVttxlC3i864jiLbQzAZqbUbF9P&#10;umhZg2OQQaiEwF0Jtoxv3bR9a6+3XTtVsrmWKH98qfLu7GsatSUJJ9BM4qinNkfL6Gm10DAEjpRQ&#10;DiigAqRELgjcB3wajpc89aTEKAF4VIerByCRwTXqPhG38Oadp5k1Xy3kIyu9uMdfxNeXMecbsgdK&#10;1dO1KNY2tbtd0TjAbP3a568HNLsD2J9XgFxqs/2MfuN52hMnjsB60tv9khsJJJ5miuARsjA7fWvQ&#10;fhjLpEj3enPEj3cobyZTg/L3H171xfjTQjofiGa1jYNHxsLHkjAI/qPwrKPvvleiRLipOxUtB9pu&#10;QLVmC5xuJrqNZ8OSaRFBLfWE5gliDGTcMBzng+lcnouoSaRKZAQQ/wArDGcZr3Dw54p0nVdCUahf&#10;QiQAJMtwQvOPfqKiUHz3RF7a7nlGhQXmn3Ml9E4VbNg7J5uOM4wPWuxtfG13pVtNOtnPc2cin7M0&#10;o4SXktk9x+tc74gg0RbvUXt75PlkBtxEmUZcc8joQc1T0HXAskOn6pdyJpgk8x4kGQ39fyoalu1c&#10;bWp3Hhe0PiOeTVtUuYAzfuzDGApYDnn25p/hLTrBfFup3Vkc2FoxjibORuOM49RWLqWoWuqXNtBo&#10;FoIoEyhO3aH3epIyK3r3xRYeFls447RYgkTAW0TAkE92b09qnklJ8vULNaWO9JCgAAJnkdhmsHxJ&#10;4jttGsnkkkU3Kk+QsUnzE15xq3xK1PUoPLtFW3UHnbyzH6kcflWPY6HqniKUmOKSZ2YeYRwBn+8a&#10;txhTV6jCMEnqWj4lv9duUtNQnP2bzdwIjHB9eK9itBZQaBbhPnitI9ytnkFRXP6R8N7G0+e9JmlA&#10;GFQ4UH69TWjqxvoNTtNM0yOJIJYWMhCcL2xWV+efM1ZA3zuy6anF+Wut+bqTXcVpPPdERMCF2ADj&#10;8+BUXga2huPEnlXqoWjDSs0mMDbjj9f0qzL4a0+w097meWH7Uuf3LNhdv19RWTogl1u/uobOLypJ&#10;M7Vj5Ax7+lOduRvoad7Hrkj2t0ZjFPNcb1/1CtxgHqB2FRx6NYSEXd1G8s+8NmQ8gjoAB6f0p0u6&#10;20+3mvFzPCv3EJO445HTpVzTruK8tVlj+UHGULZK+1FrnNdpaFvKgBn+Udcsaxr2WK31KG4huYtz&#10;NtuE3DlT0I+n9azPFd1p97HFpUzTCKR8nywRlh2P41y8Mel6JOfs8zNfSA4EvGRjuzcfnVPltZbj&#10;jTUlds767vbWIAGdCRxjdVKynt4hPfXE65dguSeg7AVzK3dzDOskzxyqcMyxhSuPYgV1zxmWyBbY&#10;sbgEMxxt75Bqbp6Dab1aNE3NqNpccdR8pqKS/QgukE8kY4LqnH4VVuteWxkQT28ghPHnKwYD64ok&#10;1mOYlLdGmO3LEHAUe5oEo+Q9bq6uFEkFsRGRxvU5NFQ2y3nkKPtEcWONm3cR7E0UcwSsnsasjoig&#10;vt2nAyT39KrzAvdRM+ApzEDjO4Yz0/CnXiQTQEXWPKQhsZxyDkVkavrUdnZG8iCuVwkIJwCx5P6f&#10;1qopvYhkRtPIvLkbtiq5kLE4AyOOKmWzjvHWAXLGJiXnRTw2cYHt0rCu9VuLqyuNRmjjjSULEsRG&#10;4OB1Y5rK0bxHFpmpSu3Ec33lB4U+uKc31NYRb0O/sBFDeXltFGUZCp9mBFXQ0cKu7EKAOXz+lZL6&#10;hbyol5aSJIeA2w5JXuDUFxexXyfvdyQKS7NHyoAPqO/OaUVfUzs7WZFL9pubh7e3vFisvMzLApBf&#10;Pbk/dFTW8+7yfOZWkjHzIDzjB6etU7V7O2EwsLV1Bxm5dS28nvnp+dTWWkpZq/2iUTF+Sz9z7k9f&#10;wqpO+g1dfERalPb31jNp0KyTrIMq0Sjjnnk1mraWbYiu7RvLhAWFooz++PXBx6GuiM1tpcJuLjyY&#10;o1XO9mwo/Dua5iTxLNrN1PDpVzDDHGOXkGJJAOTsB6AVUU7XexLV3aJaTSLqW4bWoXWO8ddsNtJE&#10;Nu36dc8Ux/FE2iypBNKl5dNnfHHHhojjpn0qfQvFOk22nRveXn+lu5TB+ZyM8HA6DFcf4iksLjXn&#10;k06S4d5pCZfkK/gvtU6N80iruLUVsbemeJ9V1a6uJp5ltoUJKpHHwOwyx69Dx71Gkcq+ac/ZdPmb&#10;kMn71z3CY9axvs2u3dxHHp+mTrHFyE2HB9zXQaVpdxBrtpqWuXMcBCkqhmBJbHcdhSc7PTVml+V6&#10;K39f1Y2NK0a5eGNljOn26N8lpjeJB2Zj+uKm1wpd3ul2hQC7jnWRx3CgdR7VcPjDRQ7Rw3a3UmM+&#10;Xbguf0qFm1DVmhuIbeKxMbfJPM25yO4wOx9zSs3vuZN63ZtrC8ZYGMbWORjtXNeLNJtUlGsEym4Z&#10;FtwijIfJ4J+lZ+vX7xCNbHVdRuL/ACQpgX5DkcAjoAK4+6udcgvli1PU5mXhj8wbYRyOB9KpRUVu&#10;C956MvanrR07VZpZIpgI3Qw5+UhV46D15rEurs+Ltfe4YJbrlQ5bucYJrory7udZ08Q+WJ5pZPNd&#10;/L2jYBhR9KsaR4Mhgha4upI3kc8RRnCAn19fpQ5XVluNJxfvdNgvrG0trVfs9oZxYxFBJgANnqSf&#10;4m9u1clq1hp13eKtrujTbiXP3s9zgV6TeaVLLbTLf3cVrbKmI1iAVlX2z92uS1CfRLWzax0qKVrh&#10;ly93MML6nB7/AMqvlSWiJu09TlrGzZpHhhmQRq21UYcknuK663tbG1a3s5bRtTv9gXZuOxF6/nXM&#10;af4fv7zV7OPJQ3LZWT/Z7nivTH8OWmmqsFjJJLeTjY9xJJj5f4sEf0rG6c31NeV8quczpnhdNZW7&#10;M0ZhRZm2iM5AAHSuF1S4fSknsoEKq8hy564r02+1Ow8LaRLpWlTrlM75FbczOeqj0HNeYXxmv4pZ&#10;Jwm5DubsW5raK5bcwbSOeYsx3Nkk9zVwajPDY/ZEwin7xXqw96satqUF5DbxQWYtxEuCc8t71k10&#10;xXMk5I2QrMWOScn1NJRjNFaAFFFFAFmzsLm+k8u3iZ29AOtQyxPDK0cilXU4IPY1PaahdWMm+3mZ&#10;DjsaglkaaVpHOWY5JqVzXd9g1uMrprHwr9q8J3WttPgQsAE9c1zNWxqd4LH7EJ3Ftnd5YPGaU4yd&#10;rMHsVKKKKsCa1tpLu4WGPG5vU4pLmBradomKll6lTxSrFOkYnVGCdnFRE5OTUK7ldPQYlFFFWIKK&#10;KKACiiigBQcGtrUdTk1W2trWIYVDhYwMn61iVPaXUtnOJoW2uOhxWdSF/eW6A7nTfDFtZWyXcjl5&#10;QN2R2qe31K21y6vDqeoG2hQYVcHDEe1Zdt4xhFgsU8L+aDyV6H1rKt76G41aRFXZbzHksM496850&#10;qiu5LXuTJdjrkh07VLZ7ezug8kYyCeOB6VzepaZe21x9qWYKFTJY9qik1C30+/EGkxhgTgvnO4+1&#10;LqutC+WKxIAGQHkFaRhJSutga1v1NrwlqpvN8MznzerN3b0ru9PhulcMmDBg5X3615tNpK6JZrqF&#10;rIW4wQT196jg8cagi+V5hROxz0rL2CnJyhsU5W0saHjiw/dx3YbfI2SQo+7z3965rQ9Xm02/Vt48&#10;tjht3OPeunt/EllqmmTwXS4uCMhs8Vws+3zn2/d3HFdVGF4unJEQ0bPQPEuirqenx31kqOzLuZh1&#10;rzxlZWIYEEHBzXoGkeJdP0/w2gZzJMAV8tq5B9U3C7HkJ+/Oc/3aWG9pFOLWhd9TOVijBhwRyKnu&#10;JpLvM80oaQYXB6kVPpUtlDd77+Eyw7SNo9aqTmMzyGEERbjtB6gV1by2Ajq5Y6lPp4lEJH7xSpyM&#10;4qnRVSSkrMYEkkk9aKKKYBSjkHnpSUUAWDLEbQReUBIGzv8Aaq9FFJKwgpaStCx0y61C4jMUDBCw&#10;G4DgVM5qCuxnd/D2z0m0t5tS1e6WHy1LIjMVJJ7jHOfp61zvivX4tZ1R5oYpV4A/eybjwODn1rut&#10;JstM1BrHTLzTonCNta4RsOpJ6EelZfjHTtE0XW2tdoKRornaOVznj9K4ac73fLdkWvJnDQ6dePbP&#10;MYz5KjPStLS9Bu9Rmj8iUKs/3VZ9oz71pan4ogudLh0iytI4IAc+YCWZz15NdcLrTNEtNO0h4Qbh&#10;oxNcOePnb7uT9KUqlVLsx8pW034b7F869ulI+8Y4AZCePXpUXibwJPJDA+n6dO+eHAwe3WvV7e3E&#10;NgkMeMLHgH8KhuLyGx0o3FxIVSJMt83JI7fWs4qV731MlJvzPJfD8dxollew6lCscChGaGT5JThj&#10;gp+RrP8AE2q6fr+rwfZ4XgiVBH8xyTjkVR1ua9125utQnuWDKcKjNg47AewrESKRIlmKsAT1JrdQ&#10;5NnqU/3ezudZpNjpFsxGofaPN3goyRl1I7g45J7V6novibQW09EsIzbxA7Vj8rbyPb1rjvCcqW/h&#10;2W8nhR5FkSK3b+Mux5xnvit+6iht5pVW0OJ/3g2H5hJ3KkdjXNFptysNpPSxp6n4vsrIMNrJMO0q&#10;4xXD634wDXD3jSOhZNmFOBj0/PNUNT8W25uHtxp0TPEeJXJc/wCA6VzOoahLqN0Z5FVR2VRgCuhK&#10;26E5Rg7JDbnU7q8A3yuFHRM9BW74Rmu9P1Bb6PhVPPPWuajG6dQFLHIwor0BNSs/7MjgW0dbqNQz&#10;xRIWyPUntWdSd9EEG5y02Ols9YlvGuLyYl1U52svB9gK39E1Ga5heKSwEOw/IUG1WH49KxfDNtZv&#10;b219JJIjTNmGPg5966O9t4ogJiD8xAdhIQR6HiojJtXFPlvyjdRtY7y1fzraOO4KkRkjc2fbHvXm&#10;HiDRjNK8107RXDsFgjzln4AJ46V6Fcahp1vcfYT5j3c64XZneeOx7fiazItOureDDiOOQL/eLzP9&#10;T2FPm5XcuKSi0zjLCzu7PzI7iItDs27pG2lT7V3umz3o08RQWhllwAHmJ24pY9DjhZZ7u5QN1EYT&#10;PP581vWs3mWykx+U3IK9MUlq7kTlpoZh0uafL3hhlYdIwmFFXLc2wcRh496/wbhkfhVtf9ZyDwM5&#10;7VSubC0F/HqDna8YYN6MCO9VYlO+5fVdwJx3orn7nxPZxTFFYtgclcYzRVcrBRZaliWOJrqXexAw&#10;uf8AWSEHgAdBn2rnNaUvf2ulJEVVFEsuF4BPbPr/AI1urqlolzFFDNJfnJd5guQPQL/9aqclvq93&#10;qjXEs0MEUagpEFyuP9pupPt7VqRB2d3scr4luHi1JNJhImlwowTwpPasTWtCu9Fvk+1KBvGUZTlX&#10;+ldnNcR2l6gSBryadt7bYsc9+e9Q6/FJrMkUl55NiUBCG4m3Pj2RfpWbWvkNPlSfW42O/stH05Ud&#10;HuHIWSSLbhV+vr+NaEXirTdTjYXd24jIAaJYisf0yOa52awXyni83UruNh86wQbFYjoSW7fjXPeX&#10;f6NPtgfyhI2DGSCR9aIWS1Lupydz0O+8YaTp1si2uLhc4j8sfImPXP8AhWPJ8QLI24E6G6uXJ/2Y&#10;1Hb61l3WmXt3aF2lsSwXAEbAPz6juax9O0pPNMd0UiYHaNyknP0FV7SFiFF81jpI/EFnqEqSvpKX&#10;dwh+QbN+T6AdvxrIns7yZZ5YdCkEs0nURsFT2ArpbJILSMD7XeWyMAqvFabSx9sg4qWbU7WGVPPu&#10;9UWMD5iwOM+oIFRzSeyG4K/Y5fTIZbIJHcRR2UrcmedTlR3wK6uPZ5MV5HqAGxGEb21qCDz3Zsgf&#10;hWTrOr6CkgFrG1yXjPzykswbjHXoOtPs7zQn061bU9ZYTAlmtYlZggPYgUJSvZoq14+aNVp3ZcKs&#10;t3IRz9puiqg/7qcEViae66lrc1nr5jtorcZEVvGI149SPm/WtubxpoELpb6RZSXVxjIMoMcYx655&#10;/SmXOqm5m83WdStbZpF4t7GHe5HucE/pWjjJKxny8rukNTxbo+nqbXQ7O2ZAdrTMvlqM+/JanTC5&#10;1gGRp7y9VM4jQmCDHoe7U6C5sNGiiNhoSRxs4DXF6QpYE9eef5Vnz+I2n1GS0kmub637rpy7QxPQ&#10;buuKE+XyQnqitHrcVrZ5crbRyHDpYIVbPTaXPP5VOz6Tc6LIlrc21o033wkfmyt65ZufbioY9RFn&#10;K8Uel3Vgi9IdvmMT1ySelcyx1TXdXR2ZVeMYDFQnHvik2t2OKTasjuPC+hzxxGee48q324jLEByv&#10;oSc7R9Oat3fiuyt9QGm6dZSX0sQyHhUYR/Yn+dcverLBCrefDdyhdggid3UHufTNP/tDxFLbRR2W&#10;nRW8cSjayR4Zvoe9KMlFFzSevQ27f+0rvUS9xAIRKSjBm86WM9jhuB19Khs7S28Ltfy6lexXZniw&#10;qlPm7gfnism28O60lzJc3N+8E0hDTOXG49wPr7UzWdMgjja3sri6nvHOHkc5VV75PrScuZ6siySv&#10;Ym0TxTofhvTY3nlmutQKbdqgbYx/dBP61keIviNd6lEbSzKwI3Ux53D23f4Vz2qeG5reN5HcfLks&#10;R0OPSuaEhVCqD6nvXRSUGrwWpv8AFqdCJV05TNKxeXO5FPSs611XGsx3t0qyKGyyY4I9Kz5riSd9&#10;0jE8Yxmo+1VCjo3N3bLXmbHiK9stQ1My6fB5UJHCjtxz+uazba2a7m8tCAcZJNS2F+1hM0ixRyZU&#10;rhx0qukzxyGRDtY56e9acsknGIkuVWQs0XkSFN6tjupqKlOcnNJVxvbUoKKKKYBRRRQAUUUUCCii&#10;igDv/D0Ftqvhy4jki+aKI7fqK4KQASuAMAE12vge+hMctjIMMynaw96oeIvD81tdKYYywbqccGuK&#10;lJQqSTE3G9zl6Kc6NG5RhhgcEU2u1O4wooqa1Cm5jDgFSwznpSbsrgQ0Vsaroc1iDPGQ9ueQw7Zr&#10;HpRmpK6AKKKKoDoNF0GHWLRmWcJMpwQTgD0rO/s67S7mhiBdowdxX0qvbXc9q5aCQoT1x3ru/AVz&#10;bTXjvdrEJDwzy4CkVyVZTp3lumM4a0upbC5EqKN4BGHGagZi7l+5OTXcfEi30W11SFdJCg7cyqDk&#10;ZJ6g1wua3pvmXM1qTHVXZdGp3j2jWpuCYiPusap+lJRVqKWxRq2OiyX2nzXMUq7o8kp7VmLtBIcc&#10;dM+lOinliDCORkDdQDjNR1EYyu7sRu3en6XHpIurW7LSjHyMeSawqKKdODirXuAU4DOMck9qbSqz&#10;IwZSQR0IqxiUUdTRQIKKUAk8DNK8bxnDqVPuKV1sA2iijvTGFFFFAAOteo+AIJ9W0g6ZbXMcTly7&#10;AnDFQCMA49xXl1a2m69caU0LWmY3jbcWVsEmsK9NzSsI2vFOmal4U1Uw/aJFDfMuDwR6g1y9zeTX&#10;bl53LuerE5JrT8QeJr3xHdCe+YMyrtUAYAFYlXTjyrULLcsW9y1uVKjLK27npXe+CYn8Uajcw3JT&#10;dJC2HP8AA3GCK883kHIJz0rqfBU93a69bSwRmUh1wnZucYOKwxMUoNkuLfwntNmZtbs2tpZprWeE&#10;+TcJGMfMO+euCOR9awtU07VhJFp4kcxq3LySbsD1I+lbmtXreGJbnVZoxLBcRrG6DAKyDptPpjg/&#10;SqWi+KNM1UbEkDGfP2jzB823+6vqPeuX3nG6FFtannkstrP4ig015fNtElALqgD8/wCTUXir7M3i&#10;SW2sLMxQQKEMfBJI6ngmsvXrqyl1q8ms1aGLzP3Y7kA4BP15/Oqa3QjUzC4b7S52HPJxW/Ik9tRP&#10;4j0fQ7fUPEdpZxabMmnw2QLKwjDEyEYLH8OPxq/f6H4k0qEXKzR3/lrhim7f+RJz+FWPhm0I0mVU&#10;kTzncFstk4xwAPrmuj8QeJ7DQIC1y++4PEcCcM3/ANb3rnpxcnZDbfPyxVzwm+Dy38srwskhPzAg&#10;jnPOfepINKvbiMSRwSFCQNwBx+ddpb3qXIuNWn0NLqW6uA6Rod23Axg/z6V3Usdvq+l/ZT5dlOyh&#10;hGWGVH0HaqlKTdkTOMeY820Pw4mmeJ7S11qLyxMA6AnAY9gfxr2COOOG3A8mKMlduFXj2rmPFGjm&#10;WwsL5LpBe2DIRNIMgjI6gfTNUh4yvbmS4sp9PDShvKFxDJmNM8BuxqYwS95lNc8Y8uhsE3/9uJbw&#10;6alxaIAwkSQIsbeh9+9bEkRZfNu3LFekUJ4H17ms7w5o8+h6O0F5cNLM7mRgje3cntSCe5n3S2Pl&#10;7EbgKMR/VieWPsOKTe9tglFKWhciNlHm5trOaWbGfMdcufZc9Pwp9nH9pRpldoVkIJ2Z3H6k0l2F&#10;KxMLuWEMMuAMPL7AdhV20jEduqqFAOThTwKUFcmcuxHb2MFmdyIWfJJd/mbn3NOkVhJ5qjOOoA5Y&#10;VJI6LnfjA65NY1xrlqXMcc4iQDmQgnH0FaWRmlJmlNdxpGdkiAkcMx4/KuYubqTUrsx/bPkXhivC&#10;/hUo0+/1KXECeTZDrNI2Wk59/wCVP0qGxvGmggTDRHY8rDJx3OegrNz0901UeVDoIxbxCO208yRj&#10;+NurH15oqa98PQ38wlmvp12rsQJLtAUdPx560UJU7asqy/q5yVx4rv7OygFxZqkQOQUfbvHocVCT&#10;q2p20+pzXi2cLglY0kIHTgKoPU+tWPF/hVrbTkma+aa5ZsEOQoPrge1cFY6jd6deCWOVhJGflzzg&#10;/SuuLujl5021axrEa9b7XzOi4O0PkcD2NXNIS51KRI/tFyso+aRgdqoo78VkS69qupar9qnkNxKe&#10;MMvyj6Cup0WK+1OX+yCVSW6C75EcL5cS9Rj1NKTcepdKCl7zRo6Jp95eRzyva32o2zEhWN2yKQPY&#10;nmrOl+Hraz1mHULuMRIic25O9kYnA3Z7c9s13FnFDaaZ5EDi3SBdq8ZBHTNOv9Ns9Ui8q+txMFI7&#10;YxWLTa1H7S07oopax2U09xNKJI35AZF/dj2wBXP69rLXlrLBp9lvWYFBeSYjSM9Nw4ycVR8UeKJd&#10;HvLq2st1rLC6qisdwdcdeatwalaXc/neWpkuIY9hZQVjY5zkVbXLuSk5MpM922m3NxLqGnrNEuYo&#10;jblS/wCZz+VYt9e6hGI4DJEJSudgjBP0yc1003hOyuEkvL7zmYhmD7/9WgHHHY8Vk2Wi3Lpa/Y7Y&#10;TTqN81xMxCqD0X64qG+qLjNXal5HOxQXU9w6YjjbZhzIoGPpW9aeDEmtvMmvkj6Fm8vI/AnFUdKs&#10;Z9U1K6upt2yFyrsrcDH/AOqrt7JbRabNe3l5NPCzbYI423EcfkKSu3ZMpySjcmTTfC1hcZnuhc3G&#10;B8qEt+if1NPn1+C1Kw6faWtsrn5pCQG+uBk/rWH4U8O/8JJcTtPJJbxQqOUGGYkn+ma7Wbwr4Y0b&#10;TX+2QB1cECWX5pCfb0P0qk1e0UTJJNORz1+JpQsstvJciH59qgqrY/pU9lrswtzNI8VhHnaiQxfM&#10;/sWq1pc2n3Di0N7fwQRwszFyPmAHr2rEt7Rrp0Z45BCx/dQsMttovpdlxS+E0bPVpLqe4VbQzBhl&#10;CSWKn3J6CtTybULbwzRyBm4aO3Rdg7ctjn61UlsHSFI/Nt7C2B3TBjmRwOgAq5ALm+upUtIJ47aM&#10;DM8zBcn29AKpRvqyZOLehoW1rY6QZJPLWOId5G3OfoO35VA91LqgaOK0kjhxy+QDt/3s8delNBtY&#10;k82/1CKd4jxvICgdv96qbXr6k3mWcjlAcK5XEYP+yOlVZJbErfuRS6XvkS3imMm5wWZBwqg8gt61&#10;LciwiSSO3WLyVIyBzznOc96arxxyR2ImlnklyxjjX5Qe+T6/Wsm/v47u6NjYRuJwPLYJ91efXuff&#10;pWMoX1ZqpKLS3K/iuWC8sGjtF3SOADkjge1eUXFttkKEjeeee1epajZx6Pp0juElnYbcs2dp715l&#10;f29xLJ5yxsV9RW1B20WiIu+czSQQBgDHf1pMcdalEUwVgEPPXiojXamnsbJiUUpxxikqhhRRRQAU&#10;UUUCCiilAJ6UAJRRRQMKKKKBEtvcS2sokhcqw7iuz0jxHJqYFrd/NJjCnGRXD12HgazhkvPtErDg&#10;7fm6CubEqKhdrULIwteg8jVJBtxnnFZldL40vre91lhAiqY/lbb0JFc1WlG/IrijsFFFFalEz3dx&#10;JGI3mdkHRSeKhoopJJbCCipYIhNKEaRUH95ulX002K1eKS+kHkPzhOpqZVYxdnuA3TdJnvoprhdo&#10;htxuck1XuL6SV/kzGg6BTUk+oMqyW9qxjtmP3R1I96o1MYtu8g3HM7OcsxJ9zTaKK1GdT/wiJudH&#10;F3YSmeWNN86gcIO31rBitCt8La5/dHOG3HGKl0/VrjTsGFjkNuwTx+VbZ0K+8R/8TCP55HXLKo79&#10;a5eaVPSb0fUSuYM0dpa6hsVjPAOpHeqjlS7FBhSeAewrqv8AhAtVjtDdXCeVEBkE965aVDHIyHqp&#10;xWlOUZbO4PR2LsElgNMlSWJjdH7jCtSDw/azaGL1rkJJtyRmqem3Gnrb/wCkLtmjBIOPvVl+dLsM&#10;fmNsJztzxWfJKTaV1qMjPWiiiuoQUUUUAd14W0qyvNP85lyRwx75pnjCCzt9PiECfNuxmues9bud&#10;OsxBAWUk5bPQiq+oarcaiw84gKvRR0rghh5e152L5FGiiiu8YUUUUDDrRRQOTQAV1H/CMkeETqrx&#10;sjh8BieG4zgCoNH8MT6vBG8BZ5nbCxqOfc131v4Mv9SmnsbvVH+y2QHI+5uI6L6n3rhr4hKSUXtu&#10;Gl9TyHH512HgvxlD4WaSSSwjuJCPkZuCv481B4osdPtLtNM06PfNG22SQfxNj5se2azbrQr61iw6&#10;BkAD5UHvWspQqRSmgb5d+pqeIvGl/wCJZw1xMUjQs0caj5Vz/PpW94Wtrk6YRaCPfOuZLgHmJfcd&#10;Bn1rzqDd5ygEgk44rq59XutJ0v8As2JfKt5gDKx4aTHQE+ntUVo3ajEUpO5J4g8L3ekX5E7jO0uG&#10;6h8+hrAazlWRWaBw7cqp7+9dhBqd/wCKtETTv9c0DbkYLllGMbR7VLYaHc6tqK2cpmga2iJLN1wB&#10;xx+NZuo46N6kNX1Oj+G0sNvpd67IBNlVDAFj37CmWnhqG51a9fVdRke8t2LtGVJDJyQck9KpeB4t&#10;Q0rxF9gu0aNGVjMkh5GATn8DXY/b7Gz8Mrd3cPmPNE2GxlpAOgJ7cVnFPWKH70Xyx6mJpGtrpNvH&#10;Y3WltFLcBcGKHA+c8Fmp2k6AL/xHe3cyiOKKZjFHIhZZUyRkMfpXR+G/EMOuWKCYRRzA42bgSQOh&#10;pU0Cy07XZNVW6eON1ZTC0mYwT3A7d/zos0rfkS205LqeY+LPECSahJaaSWjgjchmDt85B578jI4q&#10;v4b8VS6RczTyW8d3K6/L5wJAPY1Y/wCEatr3XL+GKdwiSnY4hYhlJyOPxI/Cuj0jw3pWn7Z5N87r&#10;zl0yMjsE6k/WnWqRfupXsU371lsYmo614huLc3uoyTPbzZVFHyRg+mBjP45rr/Cj67fWMf26OcWv&#10;WJkCru9h7fhWP4l1SXWLaZpLG6FrZIcZwNhYYVyPSu68Mxyx+HbDzCC5jB+gPT+lTKcpWTHUdobC&#10;tpw3mX7IWcj70k5BGOg71ZjN0QC80AU/dOCSR+n8qxfFHiCztLdLKYSSXDyofKiYqxXPUn0qe3kz&#10;fvMkjlXjUJCSCsKgZIH44oknFKxmoNLmkPuVE96RPM0kMSZdR8oJPQYHP61JYwaWHkllVWCthTKc&#10;hR9TUAPmxukbfv5eyjJXPr9KtfZLW0EdtMcsyfKuMscenpWb13KT6F6fUiVQRjy4yQA8nH5Cs6RF&#10;t2l+w2oeY5I38nP09PrWhHbyySM3yRRtztAy5+pq1FHHEuEUKD1PcmhQuRzpaGZHBdyrvMEEZPUP&#10;knPvjiitRhz0JoqvZoXtWcFLe6N4hlstQdmVLdG3W9yCfm9SegHvXGXaW0OqTzC0W6hkO9PLbaAM&#10;/jj8au/8Jotqirb2kErDpvHAx0471Y0jV9NuWZruTyJ58idlXO7PoPf0roaaVyVG87w2MyJ5rtoY&#10;9P01LRZ38tJGYtlv944Fei+FfBltpF0Lm+lS5viNyKDwnr9aoWng1Ly3ZZJrtLaN91qjPtI4+8R6&#10;10byLprwXV6kMghxG1wPvAHjJ/z3rH4n5D5rLTc02hhmtWjG9o3POCB3/SrahgwAzjvk1S/tGNo8&#10;2sUlwpAYbRgfXJqvPJq80g+zrbQIGAZmYucd+PWtNDJ7GN8QtBTVdJjlBijlhfJlk4Gw9eetcHoV&#10;veaW8c0sXm2ysGxn72Oldz4lVpIvs735ld1OUCgYFZetyx2WjxJbxfvGIGR16dTUTbful026ac+h&#10;LqWpXXiaf+xtG3Q2zfNd3nUoP7o961NUk/4R7w1dyrIWWOLbGuOSx4yfcmud0/TLmztjJDcPE0gz&#10;wcZ+tVNRtL/UYTbXeptLCSONo7dOlEaiurlzhLltFblLwpc2cmlvZmXN1JKXCsCRtAHXt1rWTT47&#10;mJZ7gs8TNuit9uFLH0Arl9GWDR5L4yM5lUFYyvOSa9B8OSR3d+AVZfs8I2Bxg5PU4qXu7FRaklJr&#10;oa1vYXOnWmy1+yq5+Y70I3e2R/hWXqcN1cWEUusxW1vJESxYXGVC+3HXFbmr3x0/TpLmIB2QABf7&#10;xPGK4HWdch1FjZWiyXKk5uLlhjH+wvtWkY2XkZ3c33JoNY3XcA05FtdOJYPM6bmkwPujNW7G6n1e&#10;SaPS4ZbMD/WXtyVJ/A8isy5uYC1laWUc94tuNz2sAIUe+aebbV9eVk+xsLZf9XbofLiJ/wBo9WpU&#10;5JLUuSfqyaXVNC06QGKGHU7uM5MzAyEt6/5NZ8tz4u8Qg3EZlt7QD5UjTYrL+PWtS7t7fwto2Z7V&#10;5rjKgxR/Kgz0+vSp5fFdxc6csWmWsy3U5McXmrhU9QBVucntoiFHru19xkyaPZW72rQ3Avr9l3OO&#10;oi/3m7D2qS58TRWEXkpcve3pGEiiOyJD6571e8PeE717O6OpXc0DSMDNEpw7/U9gfathtPg0/QpI&#10;bfRrWKJi3mNNjCIOjE9c45qI2b019S5yUdGYFtousavaK8lzBZ2Tj/l3bMkhPq3pUd/Fpvh+CSWy&#10;JSJI9jHr5j98H+tOufE1lFpX2KNitioAjUABiPTPpXBeIvEE+pqERFSzXiONBTjFyerBqzckZ+s6&#10;y+oO+wuUH8G6oNO1+W2szaOsbKwxllzxVHBxzwWznFV2lAGPKBxkZrdRUlawQVlZG4dftYQIjYLw&#10;Dkkd6564lE07SBAgY5wKXLMNmAxz1I5pjsHwcAEDGAK1p04wd0jVKwyil4HT9aStigoopaAEoooo&#10;EFFKoU5yccccUg5NABRWxobaZHLONTilcGM7Ag6Gsl8b228Lk4qVK7aAbRRRVAFT297cWoYQysm7&#10;rioKt2mnXN6T5MZICliT0wOtTNxS97YGVmdnYsxJYnJJptBGCQe1FUAUUUUDClVWY4UEn0FaGkaN&#10;dazdiC3XA6l24AH1rXvLrT9FgW3sNs1xgiSQjgGsZ1bPlirsGY8VnLarHeTxgRBvuseT+Fdda6Sm&#10;s2KzBdw28KB0rh5rma4OZZC3seldn4Fu5mMkAk2Ivc9MVzYqnLlU29Repz+qaBcWUuUQtGenFZUs&#10;MkDbZUKn0Ne23Onx3lrIAg5Hyt1wR3rz7xLod19s+cbdq5zjrRRxMk+WZLvHc4+inOjI2GUg+hpt&#10;d6d9UUFbeh+JtQ0KVXtZOB/CenPWsSpHhkjRHdcK4yvPWpnGMtJA0noz0SH4lSz6RPb3+XlLBo2A&#10;5B9PpXHWunz+INSk+zhEDNk5OMVkZxWpZ6g1ssEdoCkxb5mJ681hKm4L93uTGKjsdhqXw5GneH2u&#10;5p0W4Rd5Xfkn2xXnhBBIPUV6/b2epX3kxyvHNJLja3fp0PtWT4s+HLaZps2pxzI5DAuFO3GSOx68&#10;msaFdL3ZNsd7bnmtOVgqsCoO4Yye1NqUzs1usG1cKSQQOa7mMioqW2gNzMI1ZVJBOWOBxUZGDihN&#10;XsMV5HfG5idowPYU2iimIKKKKACiipEilljcorMkY3NjtQ3YCOjvRRQM9H8K6zBo3hV5UmHnsxUD&#10;AyMj361p3upajHpVpHGv2OcsSgjJLSEjqR2FeTq7rwrED2NdV4RtNb1jXIPsMriVORIei47/AIVx&#10;VacaacmxWdzFub28g1l7mZv9IVySSK6Sfxvqep2K2iWiFFXblE5PuTmuV1UytqU7TSeZIXO5/U10&#10;fg7VEW5Sxk8pFJyHaPeSfpWlVWhzWuxu/UxbfT7xb1WeBgwO7GRmum1XTNW1ewhe4tlt40T5GkXY&#10;SB9cZrsoNUurJZIraCafZgtHDFtcg559fSuQ8Y3l3qEkTxafcWu/5SJJSWYjvz/KsFOU5XbSI3ZW&#10;8Gau+kXvkwWkdxOz7AzbvlycHAHWvZ9bm07SrCK7uraIyGWNFIXDFiQOvWvDdMtdV0dYtRijXzY5&#10;MKp6g9cEV2dnbeI/F09tJqMzQ2cLht2zaob1A/iNZzcFJuTM5d2djc2FmZ2v549108nlpIzfdQjk&#10;4z061LZ+GtOttNuLIyvcB4yokYltiH0x0qrc6Jdm9ivJNRa4mQbLeEptznqzgfwgH9BXL+I/GV3p&#10;umS6bbXMct2xKS3EQxjnHy+hoprma5S3HZ3OVk8QX2jXlxYWMu633ENvjAyRx0IyO9dR4KguLrWY&#10;VurpbqOeJ5TEzl/LIOACpPHWuBmuDLPHLIgGzAz649a7u0inv54L/wANGC2nMH7yBHAYsDzgHqOl&#10;aVZdFohuqpNnpN7psOoWD2nmiKUJ8rodrKfU1zHhW+aK4udJu1B1CFj+8J5kGccUtl49QIo1Sxls&#10;5wwikm2ZXcOxHUetP8QQ2k/iTT7tLsRfuj+/h5YsCCAceuTU2SWpMNYunLqV/HcMkU1lOHEcV0Db&#10;XBI4I6jP05rtI5IbO2srddzqwEcZXkYA4JPbpWFrVnFrGkiG+g8gpytxLJ5fI7464NY5utTtND+z&#10;295by2iLsFxsYtgnGAentmpTTaY9JQjE1NTtpNdvZVs7QrJauIjI6fK46nB9K1YrK2s4ZPttwsKF&#10;RlUPB9s9fwrkotW1S0mg0+RpY2uGCQyspwfxrrtN0CO0dZ7y4kvLnu0h+UHPYVm/eeg5e6rN6Cwy&#10;pEqxWEYjToGbk/X/APXVfTZTB4huLLUH826dPNt5W/iToVHpit6WIOhRfkI5BHY1zPiWzku9EN/b&#10;O0eoaexkRl6nHUH2IrSMb6ERak+XudYiKoHIAUcc4pONuCCeeCf6Vl6Lqtv4i0OOcZ3ONsqKcbWH&#10;X9a0I4zCnllh5KjCknkfWnuZNOLsyrdTXaSgQIhTH8XXNFcd4mfTW1hi2qahE2wZW23FO9FbqnoW&#10;qLetvwOJttDiupNqNIZD0AiJya7jwx4Sj0qf7deNGWRflD9j6/WutsUWGAJgBslXJ65qPVNMh1O3&#10;WK5QugfcADjkVze8/iHz8vwk8VxFcR+bFKrgnHyGs3U2SRFskcMSQzR9Wwpzj8a0BBEhSYuR5SkA&#10;dh/9euS0vUrjV4NWmjlSIhmeF1HLYyB+gqkna5C3dump2st1b28cb3E8cIOPvMBk+lcj4h8dLpzX&#10;lpp1sZ5k+Xz1OUViO/qRWTpfhjVPEcSTazPL9mjB2mR8/kP607TtGs7Ge70q4uImZDlCpwDn+tUp&#10;xivd1E4uTSva5meD9ZSa7eC+kxPI+4GQ9e+K1mYajq0l1Myi2iJDKG4OK5DxDpKWlwJIZ1Zy2NqH&#10;kYqfSNC1jVrNhZxlcZLu8pVT/jUys9X1CLc1a2x2Ed+jyNc3W6K0/wCWSsQMj0weayZrhtY1AJaC&#10;S2tR/wAtFjLH8qqSWWo6bfwf2467ThQQ+5toHYV21jeOYBY6VHsml5ZxytuvYk92x2qbdDXVRvuY&#10;OhQ6VbRT3nN2zOwj3oM8N1/+tWncXN8ksl2EW3k252W6ZlIx95ieB9ParLaFp+g2TSXFzeSbiQZB&#10;JggnJyMYx3NYeneRYLDaG6LWV5cNJvlf95IF55PYGrVorRGd+b3V0Iru/wBYupLW3NldXF1IGCOx&#10;CRhe5UDqfUmr2keErhCs07eSJPvRjDH/APXWlpM76rrV5eo/7lAIIMHgKOuPTJ/lWxc2bXUls63E&#10;kSROXIQ438dD7VnK8nZvRFxlyrbVkWmNYWNpILePyfKJRzIu1nI9+9W7SNI402nJI3Z9ayPMttY1&#10;WOGGWIR2Eu5lz8zMQQRj8TWj9vhkvZbOKdEnhAaRSPuqelUlYnVq/cZrk9rBpN3NdqPLjTflgMZH&#10;Tr3rLvbWEQ6fqGlAh/NBRlO7IYYbA71ea1t9cmkMsUc1jAw8sOPleTufcDpV23022sphNBEIhjaq&#10;AfKo9hTYl7pV1G1ubmzEMVw9q+4M0oOXcj19qwNQsdbm0u8aa5glZf3iAnghRyMe/vXWzMTMI/Lk&#10;IfPzhchceprN1ZQmkXxjDFlhcKe+dpqlfYnrc5SH7NN4evZ7bTnjee13MHAKxjuQT+deWXvloSrE&#10;qccZ7mvRPF17NaaRoluJZow1uPOXG0OOODXN63ZSazqAOkwNcII03CJN2w4GQaUFZJPqXyubv8jj&#10;2LSIfL+bI61SeMqSrN0/Kuy1Xw7JomnqZSFlkzkA8j8K5N2AUgHeSehFdMG1oVB2biuhWDMDwMj0&#10;7U0HnoKuNFE1t5iKxbHzYGADVMk4FbRkmbJhnHSkpQM55oJz7VYxKKKKACiiigArp/CVzpMEkq6h&#10;ZSXMrY8sJjj3rmKtWcd2N1xbBx5Y5de1Z1YqUbMT2N+9F6t1eaxZWJhs2ymGXKqD2z0zXLsSzEnq&#10;ea77ffXvw0AgLfZ4p90+Bxk9M/jXAVGHd43ZK0bXYKKKK3KHIAXVSQASASa6DXJfskFvDBIoO3OY&#10;z2I6GudqWOKWcnYjOVGTjnArKcE5KT6DuRd60dP0ee9YEqyx9S2Kzuh5roNK8SzWFr9nWLzCxweO&#10;o7Uqzny+4J7GLdwi3upIgSQpwCabAqNKvmZ2A/MR2FXdTRZJjceYFLjdsIwazqqnLnhdAr21Ojvv&#10;EEEenJYaXD5KAfPJ/E9c6SSck5NJminCCgrILBWxo+uvpSsixK6swJz1rHopzhGatIGeveFfEsF+&#10;hhyF5yd46Vt3Fil2jCRd5PR15yDXhttdTWkoeJyp/nXb6b4+ESwxSxEYGHIPWvOq4aUXeOxN2t1d&#10;HRal4TsxC7bVJVclBgkj1rzfX9MTT7v90CIm6Z7V62J7O9tlubaQneuAB/DXl3iy6ne8W3kRVCDP&#10;HenhrqdkxaJrl6nO0Ek9TRRXpFhSgkEEHBFJRQB6r8NdZeefbc7SIlI3nt/+uu08byQS+HXikViW&#10;UuI8dMdznsOK8K0Oe8S+SO0dgGYFhng49a9c1i4vX8IzRQQ+a1yn76Vjk47gf4V5skqdW3ciorRv&#10;2PEX4kbHrSAlTkHBqyLG5kdgsTMfbvVZlZWKsCCOCDXoRlF6Jlpp7CUUAZOK07nTobfSILnzG+0O&#10;5DIRwBihySaQGZRT4o2mlSNBlmOBUt5ZTWE/kzrtfGetPmV7dQK9FFFMAp8cskQYI5XcMNg9RTKK&#10;LXAKKKKBj413yKo7kCvUtLvFh0ldG0S5gtppkH2m5kOxm/2FJrzC3upLcnZtw2MgjNdpp3xBTToI&#10;0t9F08TDjz3j3MPfrXLXpznJNLYV2tUdLF8IfOsJHurxY7vqMcoB7n/61eYXNu+mas0MT7nhkKhl&#10;5zg4rstY8e+JVCNNKhjdeGVABXMaNd+brwurgoWYlju6GlCMoxcm7j827np/h3Xbk2Mdxb2SG4ji&#10;Fu8rMAzckjP5gVLJ4Yu9Zu4pNRadGjBZUjjyTk5+8TijQdf0vxXMdKk22UcYLJswN+OuT2rpYYrW&#10;y8xjeNc6YnynMhHl45JUjsPSuRqSVrGUmua3UzLHw7aJNcItkZJSQrF5AzPgZ6jp+FaeqQak2jtB&#10;axJGy4CRtIqJ+Hcmp5Ro2oWDz217d7FKos8cxUZbocZxVSeHULKLZbxm+R12pMkmJF4/i5/lSWgJ&#10;NNMxYp9Q0a0CSwSrfXWI3nlG+OGEYyxwaytT07R3la7nvH1Fs/MwdUAz6Y7VrpZ201pdabq2pyW1&#10;08Ymdd+zb6HJ+90ryS51GbTtVcW9yJo0YhWA4b8DW1Oi5Jl6Sd30NrXLLT7fTnEV8HldtwiVGwvp&#10;8xHNM8MW11bEXcWpR2pVTmVnAKisK91ee+lgF4vyxYGAMYUGpL3VVuYhBboI4kOEJHzEH1NaOlKy&#10;iTax3ceqaRI5e9uLjUriYhnRgIot3TJ75x3xXo0SWYsLdpr+zsoHjDBYFUfhuNfPMUk3youX4zuz&#10;Wvo+qzW2qwzPHHMUYELP8y8dCR361lOmtwUlJ+8eyRwWmpawIoY28mFAwmkQkyZOOC2cj3rO8XJn&#10;UdN0e3ClZXDkbsk8/oBzWTqF3qGl3tpruoX2bifcjQRgqscRHBUelYeqX08upQ6tZTyFhhUJbJXB&#10;4x6d6IpWv9w4pOVz03xPp8t9oTrbMDcwFZosDqVOcfjitDRNT/tbSYbxCpDjBAJ+U9wfeqvhy71H&#10;VNCM2oWwikbKrsbG8etcdHczeBPEr2ihpdNnw6x9SF7ke4/WpVnG66EJc0XDqj03AzjHT0NQWo3r&#10;M+3O5z2zkDikF2rW0c4UiN+Qx4/nTIjM1shhdIwcnzGJwBn04o5kZcraOJ0af/hFfF13p9wUS3um&#10;yjg8AZ+X/D8K6+/khvoyjybbbGcrwZPp7VgTS6dr+upbRML14kLeayAIhzjqOT9K6GDTrWKQM48y&#10;ZRw784+lKTfM0kb1HrzPc5a403RtZmNzca1JYFf3aQkbPlHfHuc0VtaraC5ulcWqy4QDcyZ7mirT&#10;lb4jSNZ26/gTaNos1jp+J76Z72VzJM/UBjzgA9qma6khlMV0M85DAYyD+laYB3L+8BGOQB1pMhVO&#10;S3TjbRY5HJ3MNrw6n9rtmREh/wBWWdiu0+478fhWXpWgLpUkO24eWLJDPsCoRUvid7cfZtQWFozb&#10;SoXuMbQFJ5J9a6C4nt7iyhmWVCrHKkkcgjrzQ72KjNq9iLTSX09Ic/KrFD9M1meIF002b2kjxxMJ&#10;EaSRkwVTOTg+pAwPrVmPW7LTbS5knuIfllbCq4Lt6AAVx7C7vNTMht9zSSGYROx2ID0LnvVRjpdk&#10;yV5WEtNMt9c1QXH2NLLTASscf/LSUDufc12cRtLDTFKmK0s4l3E9gP61lFf7OlEbmS9upE4iX+L+&#10;irTdSulMC+Z9n+14+TzG/dW/HX/aIq4xV7jm+WNkNn0+XU2OpSWY+yxguiT8u3u3t3xU+h3cGnWj&#10;zSz2kVtMTIqI2G/GsH+37y7cW10t3ckPtjFpCyJNgYyTkcfpVuGy1W7GxbWztYMcq/OB77cfzrOU&#10;U5XYJ8sbLY377W7a5tXgitnnLp1YBVHvz1rk9bWxvXjE9zBDbwReXHEj7nY/hVW/GppKAmowhySm&#10;5YwMD6tms+wmFu7QwRpdS42gkFufUe9DshxSeyNjw1FeW9qfs+qR28jH91bXCHDqDnI7jPNbGoeJ&#10;tXsbN/tGhuZDkRzwvujBx1PcCqmhS6jGYrm4s1EcMmzfIuG569a723iWQHKgoF4yf6VlGTvoXUXU&#10;4vwT4fvJmbVtVZSbjJAbIfPYn0HWtttIgfxDN56yPGsKljnmQkn73rW3dR23lCaZyqw/OxBwAAO/&#10;t7VwUni+70/WJd1tJfRzRjygF2MACcAjn161fJo3JmanzSSWmh3UcaxQiKNFRF+UKvQCqFzc/YpF&#10;ghWSRipYkBnCjPSuYm8b6wkBdPDFz8o5Z2bj/wAdrB1nxbrepRxQWVvJZNIv74jO5jk4A4yB9KuK&#10;XdCSu9Dum1b+zmZtU1G0t4CAyo8g8zPfj0rC1Px/oU6tFCZ5SxA3Im1evvjNcPd+E9UMH2u6nzK+&#10;CQ7ZbHqSf8asr4fCWdvPqKW9nbbv9cx+aQD0XvRzQ6XZcbX940daWfxj4kjj09bh7EQrkuMKrd8e&#10;lb/9o2eiO2h6HtWcIZLiY4IiUD5ix/vHsKwX8X2sNmbHQgbS2TAkuWwZXH+yP6muXn1kWum3FlbF&#10;vMuXBldj8xXPTPX3rVJaX3/IJvmTilp+Zm+ItVbUNRmlAc7mJOW3cdqwSXEqs4+7zkd6nlVw7NkB&#10;XPr0qwmnXVxsiWNz5hwuByfYUOaTuyYJRVkbehac2paDepEimSH94FyNxGea5GZNjeUcDDHoK2re&#10;3vdLQnynGzIJYEAdqzRNI1wJAhZW6r71NPRto0Uru6KBG0kZzTa0NSWLzVEKEYHzAjmqW75ApA47&#10;11RldXNE7q4yinFCBkj6UmPerKEoqa3tpbtykSbiBuOOwqJlKsQeo4pXV7CErb0vxC+m6ZeWQt43&#10;FwACxHIrEopSipLUHqrG3beI57bw9c6SqgxzOGJz0x7ViU+KNpZVjQZZjgCtK+0G7s75bMrvmZQ2&#10;0dgRn+tSnCDsHUyqK1x4b1E7h5a5UZIzWU6GN2RvvKcGqjOMvhYXG1atL+5sRILeTZ5i7W4ByKrx&#10;J5kipkDccZNdDbzaRpULEp9rucDBPQHuKmpK2lrgZ0elNLpkl/JcRpgnEbHDNWjpOo6ZpOmPI8C3&#10;F8/3d3IQVh3V091M0jYGf4R0FQVLp86tMC1fXsl9dNO4VSeMKMACqtFFapJKyAmS33KWMiKBg8nm&#10;oiPTpVi6s5LQRmQr+8XcMHNQCRhGUz8pOSKSbeqBDaKKKoYUVZ+wXPyfuj8wyKrkEHB6ipUoy2Yj&#10;sPBWuSW072LElZuMnsKj8aac0N55q4ZAOtc5p10bS+imBxtNepzQ2/iXTV8tfMbaAT3zXFV/dVeZ&#10;bMhrU8iorvovCNrCxSaMluuSaz9Q8ImGGVovvg7hzxitVi4N2LucjRSspVip6g4pK6gOg8Oa5baP&#10;HcF7dZJpBtVmGQvvXovhm5nnMGJYnCjO1uQRjvntXjVblp4nu7RIlCKwjXaOTXHWw7k7xCx6jf6z&#10;plncSwQW1rBIeWuY0AGB2rznxpLp82oRSWCgBo8sQRyayrnWbm5tWhcJhzkkDn6VJZ6O17pUt1GH&#10;zESSQMjA9fSlCmqLUpCSSWiMkHBz3p8krytukYsfU0mxskbTkdeKbXZoMUEqQQSCOhFSXFzNdOGm&#10;cuwGAT6UkURlmWMEKScZaieLyZDHnLKcEg8Uvd5vMCOiiiqAKKKKACiiigAorR0M2o1m1+2put94&#10;8weozz+lb3j/AMOQ6DrebM5sblBNbsP7p7Z74/wrP2nv8lh9bGfpV0dRtzpdy6hCMo7n7pq7FpNt&#10;b6eby3C3LxgrPFnJX3FcoCQcgkGnrPIisqOwDdQD1qHR10ehNuxJHOIpyyFlXdkKPT3roNZ8WzXd&#10;lBY2TSQWqRBGjDYVvXiuXzRWvIubmHbqblv4i1C20ua0S5YRSFQ8ZOd2OR+tNj8SaspJW8n3Hptk&#10;YYP4GsWtTQLu2stYgmulDQqfmDDIpT0i2lcq77j59UvtT1GN7yR5ZCQp38kj05pNSjiuNVMcUIt+&#10;ibAc81NLfWU3iY3U67rXzclVGMrnP/1qjvngfVPOsk225YlMnnHv71i27320IvrqJqWiTafMPMDb&#10;CoO48Yz0q1p0NjqhSyfy4WRSRKeAx967PVvFGmar4U8m4sGXUUjSISFMh1U5Bz2rzqW1nt2EmAC4&#10;JAqI3nBOT1Fe8bpm1YXlppcNxCYllut21GXoOarPBcR3Byh3n5gB3FUbK1lmjeVF4jG5iT/KuutT&#10;a3+iRNZyMmowBgQOrL7e4z+VZzVnZCaTNbSbR9Q0eK8uUlu4LZ/38aybpAvsD2rG1Ge3uJ4001XW&#10;BTtBIwTzwSPWn6Dc6vZiY6bM5kAJkiA3FlHXjvTNPhj1XxCIgfsrSMAAOQGz1/Ws4tKLk9Rq7PVf&#10;CM+pW2kxrqWwWwUGKUtyB/dxVptIl1rVbbUZo1S2tmPkrj5nB6k+1aGm6WlhZRxz3n2l1GPNnOVz&#10;9OlV9S1iZQ6afAb2cME27tsSH1J749KyTlKNiYJttotXrl3SOIjYD16Y+pPSsnUrWS4g2TMz2W3O&#10;QxG71P09z1pFvbm+nIeKRkjABKqAkjf4VLe6Xc30Ucd9IVYAtL5RI+XsPbtxTVk7Id3Fo44eHpLb&#10;NzYXlyTuISayPmLgcc45/Q10fhu/1i4eSz1CJiYQGFwyFSy++ar/ANg2unxi6s7h7C9AClrf5w/1&#10;TkfyrXt7w6daJ/bd5EbiR8IgG0v6cU5Sk3oGs/MztUfxhPfudGSD7GoCqzA/MfXn6/pRXRn7VIxY&#10;3zx56IqggD8qK2VWVtl9xSlTt8KG3WqizkSDy3mmZRwi8L9T2qhf6leCEbP3DE4IGA361VsL7UVt&#10;JZbnTnDPIXCqwBwRxkdqZe3OprbgW+lW00mcZaTJA9zjH60tTBJXHTaeupGA3UaSQhdxWeYnce2V&#10;HFTGw0iEFnWBUjGCPvKo/E8VSWdobL7Vql1a2sh4MCAn8Ad3P5VJBMrwiG3t/Pl2hnabEUS59MDJ&#10;oUXuxu12rFO6tNO1B8aZGJLgjcjRwgJx0JY0+a4gsZEjup1luHxm2tV3lm9SahudUC3YtrySFwcJ&#10;IIpCsSj0wOT+dZOpzXCzJ/ZckMiwknZbQ/8AoWCSapJLcWsrcuxq22l61cXTzHFlDM3zCVt7gU65&#10;vtD0iVmWNtSvQQu9huGfQdh9Kj0u01PXbZX1KS5jVfm8lEEcRB7sS2STXQaNpyIkktxbR5SUiI7R&#10;hV7ED+tHPp3HJa8r6FPTbLVrwtPdTNbiTDBAAGAPbPb8KuQWkNtctaTTyyBhlYyuFx9cYracfMvz&#10;jimNHHNGySKGDZBBOc1F2Q2ux4/480qey1x2hJNrKBJGF+6vGCP0/Wr3gfT52vY7iKOWNoPmYnG0&#10;n0JPau3kktbDULTSrlBLFIu6DzYtwD5JwW9hSa3Pp1quJ4FuLkciFeBjscdKJylLQcL09VrclQzX&#10;lzL5q+eSf9af9Wh7hR3+tXJ9Y0/R/wB3c3aBlXJXGWI+grlhc3lxhp/NRHziOJioX2qCWxgleImF&#10;g8jAb2OSw96nmV77luJuXnjKCSEJb2T3KyIVYMMKR71z1wt+0zXSutlIIQq+WB0znvmtmYWlnFuQ&#10;KJG4VaoajcQLprrK6lgQCRyc0OcnpYrkiteqLmg634huswywW0yIv/HyWK/mKxNW1eaw+2yhrZNR&#10;xu86TkAHsi+v1rnbvV9St7Ro4XeKN26KxBI/CufnS9u5fMfLF+Mjua0jKKV5MyqPX3TXh8Xytex3&#10;l7vuzEMxxSHCbvUgfnWLres6jr159ourkZwFTA4UZ+6B2FTf2TfWZZpbRgFOw71IwSP8K6DRPAN9&#10;K8V1d7IIGwxMr4yPYc/0q/bJaoqPvWb6FXw/p1ppVhJruprvCnZb25P+ucf0FYWxL65keSRI95Le&#10;3JzgfnXo2s22iSCKOFXnkCFFf+BAOuF/rXmTwGS88iMZcvhQOpqU/dd/mEvivb0JLzS57eSJXTO/&#10;Gwjoa3LTXr7w/q1v9vtxILdNoR15VTg8eh96fpzNLDJpeoIyyxqWgkJwYyOcY9DWLctdaxevuLPI&#10;Bt5HUAVK1WoouybR0Fx4suNW0jUI5YoVgb/VALzHznqeSa4XPlz+YjNw3ygD7pNdHa+E9YuUzDay&#10;lQMntx681Cug3VtqsVvcR7GLjLN09jVKpFJii7vYwLqC8kYzXG75sndjqapIQFIIHv6mvRPFNv5I&#10;ZJryzm8rChIOMcd/wrz+dSDuCbU7e9dFKbkveNoyvoQ+55FAxg/SnMgCKwOc9aXYGjyv3h1FbXRd&#10;winlgLGKRkLDBweopmc5J6mpfIk8vd5b47HbT7exuLqbyoYyz4zj2pc0d7hdFfGRVrTrZLm/hilJ&#10;CM3Jrs9D8Hh7YtqUU0cMgGyQpheemTXRf8IvbpElzo8f2t/9W8YH3TyN2fwrmniU01ETdlc4+/8A&#10;D1vZW/2yxnLyIw2hf54rnbnVL2e9NzLO/n9NwPNd9rkGueHIEvZ7OOCKRTGqEgg8c8c9q82lkMsr&#10;SEYLHOKeHTau9SYNSehaXVr5VdRcP8/U55qmSSSTyaStLTdLmu5oXMRMDPgnsa3k4U1csdotqtzN&#10;KGiEmIztBPes1xskZfQ4rtdT0eTTI1mheOGFs8KeQPeuLmx5rbW3DPWsqM3OTZKbbGUUUV0lBRRR&#10;QApYtjJJx60vluE3lG2+uOKbVuTUbiWyW0Zl8pegC1LutgKlFFFUBojWboQxxrtBT+LHJqpHE93K&#10;wBBc84Peoat6baXF7fRxWysZMg/L2rJxjTi3HQZVZSjlT1Bwa6Xwv4jn0ydLfgxMehqTXtCFvHEl&#10;tCzSsfnb371zUsMttLskUo45xWfNGvC3UjfQ90aW0mtY7pYlkDtgg9jVLUYjNp8iRxr8ykZJ5Fc5&#10;4I12CciyuXbeRxlsKCOnFd5erALWR0VQzYUf1rznHldnuNrmVraniY8P3k0z4XCbuGNUL6wn0+fy&#10;p1w2Mj3r22FrfT9Stbh4A1oADtI4+uK4L4jWUEOq77IK9u3zxsmeFPY/Q5/MV2UK85StLYlN3scO&#10;qFw2COBnk02lGM85x7Ve1G3t44oJrbISQdCeeK63K0rPqaFCuh0PxPPpmnzaYEU29y483jJI9K56&#10;nxSGKVZF6qQRRUgpqzEdHqesJBqV20VjGsc6BVDL90YxxXOAMP3gBAB644zXS2N7beI9etY9VKQw&#10;hdrN/Ki3vbK1lfS2iEyGUgSDpiuZTcI2UdVuCRj6XBDfarFHdziKORsNI3Qe5ra8W6ToemlP7J1F&#10;bo5AYKMAcdffmsbUdOe21KSCMYQfMpPHFV7qzubUIZ0KhxlTnINapKU1JS+Q7p6FY0VLNO8+zfj5&#10;F2jAxxUVbrzEFFFFABRRRQAqsVYEHBHStTUPEF9qdjbWl04eK2UrFkcqCQcZ/CsqilZXuA5CodS6&#10;llB5A70jEFiVGBngUlFOwwooooAKKKKAHIjOwVQSx4ArvfB/gC+1Kf7Tdr5NmmC7twMdwPU1ymk3&#10;9pYLJJNbGWf/AJZnOAtdZF8QpTo7pJI32lFCQKVGxPViO5rlrxqT91aIXM1sjW8eazpVrZQWWm2A&#10;WNRgO2Mgj9ea8ze5a4di7kDBwOuPpT7zUp76dpbh2kJJOGNVo9wbco9ulaQpRpxskHSxPBNMqsUk&#10;OCMEE1p6BfDT9WSUy4Hr71V0/SLq+fFvCZht3EjOQB1qxDo0zkvDG3yj5ielY1KlPVXIckmd/qun&#10;xwWw1vR7yOOYAPIqSDv1x9PSuHjvbgak140hE5bccdM5yaiMM0N4kVwSgxyu0kkHvmux0/w5YXat&#10;eEzRWFvHuldkyz+wFYuSpxstbi5npy7lG41vVNXt1S6uZGijPCKSB9TjrXe+FoHe3i06C6lmjlUP&#10;KVGEX1Gar6Ho82sQbYLFNO0jOXZwTLKvYEmus22WgWreV5cLbPlTBPy+p61g6k52iuhcm7WbNVLu&#10;2t2+zxJmZBhVA5PuewrBuX1a+mkisAsKgkPNJz9frVvS52v7Vnlby4MfM23Bk9sdQKXWPEP2OwZd&#10;Pt0MoGEWT5BjuR3ohe/uk2adjjZL/VLF30yzMP2pSS84O4gHvzwDT30u+Fql/NaG5lRt5ummBY+h&#10;x6VjrZX2r6rJ5EXk/aDyEBAI/wAK6a08K6vpDslrrSLEVw0Dgsv4gnAqnOPNypmsnyrR2LY8a2YV&#10;Q0IdwBuKOMA9xRWfL4DZn3pcIQ3PzKev4Giq54rSzMbUjd/tC3KMlnb3N6RniMYUH3JqOSHUpwPt&#10;c8FhbgE+XCdzEe5PGauut89sqQSQ2xlUiMKCwGO56VyGkao1lqF8dXlmvJoQSMAbe/QcelbdDKOs&#10;uU1ru2t4NMuGstO+0FlO+SQbsjHJya4rWbxLhIbSFm+zoOZCT8xHatyb4ivesyWVmI4j8haU5Ofo&#10;OP1p2n+HLby1afNwzYIjZiqjPuKJXhvuPla1ZJ4fhGr2xefRDdGMBVcsEjGPb1ro4tPuppFXyls4&#10;4juIiXhhjoT3qHRpEsdNaG1hCt5jEgt8qknt14rQstSM14bSZMTBN5ZD8pGcVkr9dzSabbtsWo4V&#10;BH3nc8DeOn0qVmMYPovqOalK7UHAwo4qKRlUFnGR0x9eKaMegyNnYZwM553VNHk8r8qnmkEYjK8k&#10;HrkULuYckcEn6UB0K2o2/wBos5IwMuEYrxkhgOCPeuO0IxzWIvL2Uy3AOwmQ85HXNd2Gxxzk88Vw&#10;EUEM97qgXcIEumyhHfAzj2olZx1HTvzWNDUry1ktRDbzBDIDuIHauUIkAaF57iSNVIRk4z6V0ljY&#10;LdTFUwkZODnluvSo9a0t4JkjDoCwKrgdOeuam/Y2avJNmfcRPbmO0ZHFx5akPnO3jvVO8tnuJbWx&#10;XZJO0mX28AfU1v2GmT6pvN3MiWyKSywrh32+pNbGbHRraJIrQKZTlQoByevLHmjllLREzcYv3jkU&#10;trG11K7glVLpllhAyM5Bb5tvsK9Et7a2eFXiijEbKGXgYHFeJeINZuLvXpZ87DGxRNoxgA13fgCe&#10;/uoZHuLnfBGoVI8dKc4KG5FN88G3ujpZ7S4vLwPAkKQN8lx5i7t/pj8KbLNY6aXiaSKJ0IjVpO7E&#10;cYrSjnRZpIQpyACxPv6flVG+0uK9vEMsjqqqSAgAz06mml1FdbHmd1c362btLBOsq70SSNeHJ6/h&#10;iuLiZ7bUUkC4kBOCBznr1r6DfTYLRF8qMb143kknB4PWvGJ9INxqF+lrJsW3Uli/U4POPxqls7ic&#10;3zpo6/xfYxS2dprFqEJhVftOw5B3dKyPDmraUmq3yNcLaW0qFVldRvXPbPatrwBCuo+HNSsbv5oZ&#10;pQuR94HaOa891zTRomuSQh97JJtDDjI96IRjKJaajNxezPaNIhsrK3Ets0l0ZBxI53ZB7D2rifG3&#10;iWez1V7KG0VJBtJaeMHjHGKueCdZb7HqV+XkZ41XdEVGzceFI9PesD4kyyHxHFHNtaRIIwzKMbjy&#10;aqnFa3FPRpnLalqZvYlCwJHIowxA+9zyTWaU3xhWP1x3rW03SW1a58hWVc9M9K6mP4aXKFQ13AFI&#10;DcFj/SpdWMdCHNnmrIQ/lMSRjg46VZ0dIG1SAXHMG7D4PJHtXQeK9Dg0Jo4VlZ5CN5OMAZ9K5V1M&#10;EqkHnrx2roT9pBrudFOV9z6Ebwr4YstNEk1tCLdI9xmkbBII9a8suda07RtWmm0xC8aEqjn+L3xT&#10;fEXiG41TS9PtizokcYAGeD7ketc5Z2S30rrvbco5LHrXPClCMbyJklFs9V8K/EKPVLm2sNT8qMEg&#10;BtowT712ur6xYeF9FubpIIxKxLpFEPvse5NfN08f2G5AXLEDuakn1q/uYWhkuHaM9mYnFbQopu62&#10;Bx5ldGj4h8War4kuT9tmJUthYxwqduBXT2nwuvdQ0qG4Q28WYxIGaTG5SM56V5xnBBGeOefWvWrL&#10;Xr6bwzBZPJ+6RRgDoVPY0YiTi1Z2Rcoe7poefy6KthEbi6dSgcrsH3uO/wBKl/4Su4gsxZ2sapCj&#10;blyOc1D4ilP25owzHnnNYlXCCqLmnqOLe5cvdTu9QlL3MzMT2zxVOiit0kthhRRRTAKKKKACip7W&#10;3a5l2KwBxnJqaCx86C6kL48gZwB1qXJIL9ClUv2eVVjdo22SfdI/iqKuo8J2K6hKUcklThNxyF4z&#10;Wder7KHMUlc5qSJ4XKSKVYdQa7nwBaxS7mVgtwWwG9K57xVZvZa3JC7h3AGSOlWvB119l1B3LyAA&#10;ZwlY1250OYi+lz0+9sBBGHeJuPmUA9/SvJPEiTHUnnkQosh+UHsK7y48YhW+yrbF15Jdz8wPtXCe&#10;ItSXUbsERbNnHWssPFxmTzRlPRmVbzvbzpLGxVlOQRXsXhrUotXsPPuXLsFAC/8A168YroPDmuz6&#10;ZcqgLGLOdo9a3xVNyXMuhTbWqPSPFtw9np/mxQuzqAM5+UelcFpOttcySwXkJkdkYA++K77StSj8&#10;TWVzHLBtPC5PNZ0Xh22tbqWFVBkXgv71wc6SatqTzPmutjymRcSMMYwTxSZOMVt+JbOKyvlRB8zD&#10;c1YdetTlzRUi1qOC7iAvLHjFPmt5beTy5kKN6Go1+8D711XiuCNdP06ZR87phj61E6vLOMe4+lzl&#10;VznjOfanJK0cqyKfmUgimUVra+4GrrWrLqjwusZRlTa3vT7vUo7vQYLdh+/hf7xPUVj0vUYwPrWf&#10;sY2SXQQlGKv6fZjUb+OzjIQSMPmYcitnxZ4aHh2OCP7QZSWIPHAPtQ6qU1DqwOXooorUAooooAKK&#10;KKBhRRRQIKKKKACiiigYUUUUCCt3w3o76rebAyoAMszHAA7k1hV3+gtZW3gy6uJrCO4uXZUjd2IC&#10;d84HWufEN2UI9XYdlZ3NabXdA8O6Y1rpUb3F0+A0zDaD6j6fSt/RL+1n8PtqE9jDcMHBSGNAMN6t&#10;6+teOrOZdRXzFGWYLheBXq0mvWfhvQrGyktHkMrEsUx6Z7/UVyVaajanBeYnGLLF7oZ1PU4pbaxW&#10;Q433Df3fRc9K6bTfD7W6mO6kR42O4QKvDY7H296zvDniWyfwxPqENm9va27hHiTBaRzjkk9uazbn&#10;WbzxVd3GnWVzJZQx/wCuccMw7gY9vcVjClKfvTdkgs22o9Dodb8aaLpbPAbyKaaIY8mM5CH047+5&#10;rzrVPFb61qKfYiwDcAMQWPPt+FcheIqXMili8IYooZeeuM9avaOgivUcHGw4THY11ThCCtDclNwe&#10;h6ZrWuN4Q8P2ENuqHVLmPc5diQg7nH6VyWhSvq2sI+pm7lWVvnEYLM/tx0FbreE7rXWjur69U3Mv&#10;KlQSqoOgArt9E0mHSrJLtnLGNAgRFCg/XvXNKpFU1Sp79WHOjZh+zW9vH5cQQ4CgH5Sn1NZTXulR&#10;zyW8WoxSy5+dZHHftmodXuLS5065mu1mKWy72EfH5c+3evKr7WU1lXuHiMNjGCIoEAzj3PerpUrq&#10;/QlRjZtnot9440PRLj7C75KAHETbwPbNFeKlkJJG5RngCiutQore5HtKaP/Z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Fhgsxu0AAAAIgEAABkA&#10;AABkcnMvX3JlbHMvZTJvRG9jLnhtbC5yZWxzhY/LCsIwEEX3gv8QZm/TuhCRpm5EcCv1A4Zkmkab&#10;B0kU+/cG3CgILude7jlMu3/aiT0oJuOdgKaqgZGTXhmnBVz642oLLGV0CifvSMBMCfbdctGeacJc&#10;Rmk0IbFCcUnAmHPYcZ7kSBZT5QO50gw+WszljJoHlDfUxNd1veHxkwHdF5OdlIB4Ug2wfg7F/J/t&#10;h8FIOnh5t+TyDwU3trgLEKOmLMCSMvgOm+oaSAPvWv71WfcCUEsDBBQAAAAIAIdO4kDZOTeHEwEA&#10;AEgCAAATAAAAW0NvbnRlbnRfVHlwZXNdLnhtbJWSTU7DMBCF90jcwfIWxQ5dIISadEEKEguoUDmA&#10;ZU8Sl/hHHhPa2+OkrQRVWomlPfO9eW/s+WJrOtJDQO1sQW9ZTglY6ZS2TUE/1k/ZPSUYhVWicxYK&#10;ugOki/L6ar7eeUCSaIsFbWP0D5yjbMEIZM6DTZXaBSNiOoaGeyE/RQN8lud3XDobwcYsDhq0nFdQ&#10;i68ukuU2Xe+dbDw0lDzuG4dZBdVmEBgLfJJ5WT1PImzjGzqNBOjwhBHed1qKmBbCe6tOwmSHICyR&#10;Yw+22uNNSntmwlD5m+P3gAP3ll4gaAVkJUJ8FSal5SogV+7bBujZZZHBpcHM1bWWwKqAVcLeoT+6&#10;OqcOM1c5+V/x5Ugdtfn4D8ofUEsBAhQAFAAAAAgAh07iQNk5N4cTAQAASAIAABMAAAAAAAAAAQAg&#10;AAAAml4BAFtDb250ZW50X1R5cGVzXS54bWxQSwECFAAKAAAAAACHTuJAAAAAAAAAAAAAAAAABgAA&#10;AAAAAAAAABAAAABpXAEAX3JlbHMvUEsBAhQAFAAAAAgAh07iQIoUZjzRAAAAlAEAAAsAAAAAAAAA&#10;AQAgAAAAjVwBAF9yZWxzLy5yZWxzUEsBAhQACgAAAAAAh07iQAAAAAAAAAAAAAAAAAQAAAAAAAAA&#10;AAAQAAAAAAAAAGRycy9QSwECFAAKAAAAAACHTuJAAAAAAAAAAAAAAAAACgAAAAAAAAAAABAAAACH&#10;XQEAZHJzL19yZWxzL1BLAQIUABQAAAAIAIdO4kBYYLMbtAAAACIBAAAZAAAAAAAAAAEAIAAAAK9d&#10;AQBkcnMvX3JlbHMvZTJvRG9jLnhtbC5yZWxzUEsBAhQAFAAAAAgAh07iQIo26QbaAAAACwEAAA8A&#10;AAAAAAAAAQAgAAAAIgAAAGRycy9kb3ducmV2LnhtbFBLAQIUABQAAAAIAIdO4kDieupdOAYAAGIb&#10;AAAOAAAAAAAAAAEAIAAAACkBAABkcnMvZTJvRG9jLnhtbFBLAQIUAAoAAAAAAIdO4kAAAAAAAAAA&#10;AAAAAAAKAAAAAAAAAAAAEAAAAI0HAABkcnMvbWVkaWEvUEsBAhQAFAAAAAgAh07iQNl7uOuBVAEA&#10;d1QBABUAAAAAAAAAAQAgAAAAtQcAAGRycy9tZWRpYS9pbWFnZTEuanBlZ1BLBQYAAAAACgAKAFMC&#10;AADeXwEAAAA=&#10;">
                <o:lock v:ext="edit" aspectratio="f"/>
                <v:shape id="Image 245" o:spid="_x0000_s1026" o:spt="75" type="#_x0000_t75" style="position:absolute;left:0;top:0;height:2252472;width:3075609;" filled="f" o:preferrelative="t" stroked="f" coordsize="21600,21600" o:gfxdata="UEsDBAoAAAAAAIdO4kAAAAAAAAAAAAAAAAAEAAAAZHJzL1BLAwQUAAAACACHTuJA0b+Ww8AAAADc&#10;AAAADwAAAGRycy9kb3ducmV2LnhtbEWPQWsCMRSE74L/ITyhF6mJUkW2RhFtQaQXdVs8Pjavm62b&#10;l2WTrvbfN0Khx2FmvmEWq5urRUdtqDxrGI8UCOLCm4pLDfnp9XEOIkRkg7Vn0vBDAVbLfm+BmfFX&#10;PlB3jKVIEA4ZarAxNpmUobDkMIx8Q5y8T986jEm2pTQtXhPc1XKi1Ew6rDgtWGxoY6m4HL+dhi97&#10;3r2ci/cqXx/ehvtum38M50rrh8FYPYOIdIv/4b/2zmiYPE3hfiYdAbn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v5bD&#10;wAAAANwAAAAPAAAAAAAAAAEAIAAAACIAAABkcnMvZG93bnJldi54bWxQSwECFAAUAAAACACHTuJA&#10;My8FnjsAAAA5AAAAEAAAAAAAAAABACAAAAAPAQAAZHJzL3NoYXBleG1sLnhtbFBLBQYAAAAABgAG&#10;AFsBAAC5AwAAAAA=&#10;">
                  <v:fill on="f" focussize="0,0"/>
                  <v:stroke on="f"/>
                  <v:imagedata r:id="rId51" o:title=""/>
                  <o:lock v:ext="edit" aspectratio="f"/>
                </v:shape>
                <v:shape id="Graphic 246" o:spid="_x0000_s1026" o:spt="100" style="position:absolute;left:1941601;top:325551;height:341630;width:280035;" fillcolor="#FFFF00" filled="t" stroked="f" coordsize="280035,341630" o:gfxdata="UEsDBAoAAAAAAIdO4kAAAAAAAAAAAAAAAAAEAAAAZHJzL1BLAwQUAAAACACHTuJA7CKd2b0AAADc&#10;AAAADwAAAGRycy9kb3ducmV2LnhtbEWPQYvCMBSE7wv7H8Jb8LamFXFLNXpYWFQ82fbi7dE822rz&#10;Upqo1V9vBGGPw8x8wyxWg2nFlXrXWFYQjyMQxKXVDVcKivzvOwHhPLLG1jIpuJOD1fLzY4Gptjfe&#10;0zXzlQgQdikqqL3vUildWZNBN7YdcfCOtjfog+wrqXu8Bbhp5SSKZtJgw2Ghxo5+ayrP2cUo8D/J&#10;jpPNKY7zocgOw2N7XucHpUZfcTQH4Wnw/+F3e6MVTKYzeJ0JR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Ip3ZvQAA&#10;ANwAAAAPAAAAAAAAAAEAIAAAACIAAABkcnMvZG93bnJldi54bWxQSwECFAAUAAAACACHTuJAMy8F&#10;njsAAAA5AAAAEAAAAAAAAAABACAAAAAMAQAAZHJzL3NoYXBleG1sLnhtbFBLBQYAAAAABgAGAFsB&#10;AAC2AwAAAAA=&#10;" path="m263955,321669l252150,317244,0,8026,9855,0,261998,309223,263955,321669xem278978,335445l266992,335445,276834,327418,261998,309223,251942,245275,251942,243281,252552,241401,253720,239788,255333,238620,257225,238010,259206,238010,261060,238620,262694,239788,263858,241401,264485,243281,278978,335445xem279882,341198l187083,306412,182968,300189,183362,298234,184353,296506,185813,295173,187617,294347,189598,294119,191541,294525,252150,317244,266992,335445,278978,335445,279882,341198xem270698,332422l265645,332422,274142,325488,263955,321669,261998,309223,276834,327418,270698,332422xem266992,335445l252150,317244,263955,321669,265645,332422,270698,332422,266992,335445xem265645,332422l263955,321669,274142,325488,265645,332422xe">
                  <v:fill on="t" focussize="0,0"/>
                  <v:stroke on="f"/>
                  <v:imagedata o:title=""/>
                  <o:lock v:ext="edit" aspectratio="f"/>
                  <v:textbox inset="0mm,0mm,0mm,0mm"/>
                </v:shape>
                <v:shape id="Graphic 247" o:spid="_x0000_s1026" o:spt="100" style="position:absolute;left:25907;top:19811;height:227329;width:175260;" fillcolor="#FFFFFF" filled="t" stroked="f" coordsize="175260,227329" o:gfxdata="UEsDBAoAAAAAAIdO4kAAAAAAAAAAAAAAAAAEAAAAZHJzL1BLAwQUAAAACACHTuJALWHzOb8AAADc&#10;AAAADwAAAGRycy9kb3ducmV2LnhtbEWPT2vCQBTE7wW/w/IEL6VuDGIkdRUpFAO2B//k/si+JqHZ&#10;tzG7JtpP3y0UPA4z8xtmtbmZRvTUudqygtk0AkFcWF1zqeB8en9ZgnAeWWNjmRTcycFmPXpaYart&#10;wAfqj74UAcIuRQWV920qpSsqMuimtiUO3pftDPogu1LqDocAN42Mo2ghDdYcFips6a2i4vt4NQoW&#10;mUt+Lrv9Z+KuH895ztu514NSk/EsegXh6eYf4f92phXE8wT+zoQjI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h8zm/&#10;AAAA3AAAAA8AAAAAAAAAAQAgAAAAIgAAAGRycy9kb3ducmV2LnhtbFBLAQIUABQAAAAIAIdO4kAz&#10;LwWeOwAAADkAAAAQAAAAAAAAAAEAIAAAAA4BAABkcnMvc2hhcGV4bWwueG1sUEsFBgAAAAAGAAYA&#10;WwEAALgDAAAAAA==&#10;" path="m175260,227076l0,227076,0,0,175260,0,175260,227076xe">
                  <v:fill on="t" focussize="0,0"/>
                  <v:stroke on="f"/>
                  <v:imagedata o:title=""/>
                  <o:lock v:ext="edit" aspectratio="f"/>
                  <v:textbox inset="0mm,0mm,0mm,0mm"/>
                </v:shape>
                <v:shape id="Textbox 248" o:spid="_x0000_s1026" o:spt="202" type="#_x0000_t202" style="position:absolute;left:120383;top:75468;height:140335;width:76200;" filled="f" stroked="f" coordsize="21600,21600" o:gfxdata="UEsDBAoAAAAAAIdO4kAAAAAAAAAAAAAAAAAEAAAAZHJzL1BLAwQUAAAACACHTuJAFLmC2LwAAADc&#10;AAAADwAAAGRycy9kb3ducmV2LnhtbEVPW2vCMBR+H/gfwhH2NhNlyFZNRWQDYTCs3YOPx+a0DTYn&#10;tYmX/fvlQdjjx3dfru6uE1cagvWsYTpRIIgrbyw3Gn7Kz5c3ECEiG+w8k4ZfCrDKR09LzIy/cUHX&#10;fWxECuGQoYY2xj6TMlQtOQwT3xMnrvaDw5jg0Egz4C2Fu07OlJpLh5ZTQ4s9bVqqTvuL07A+cPFh&#10;z9/HXVEXtizfFX/NT1o/j6dqASLSPf6LH+6t0TB7TWv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5gt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57CA8BAB">
                        <w:pPr>
                          <w:spacing w:before="0" w:line="220" w:lineRule="exact"/>
                          <w:ind w:left="0" w:right="0" w:firstLine="0"/>
                          <w:jc w:val="left"/>
                          <w:rPr>
                            <w:sz w:val="20"/>
                          </w:rPr>
                        </w:pPr>
                        <w:r>
                          <w:rPr>
                            <w:spacing w:val="-10"/>
                            <w:sz w:val="20"/>
                          </w:rPr>
                          <w:t>b</w:t>
                        </w:r>
                      </w:p>
                    </w:txbxContent>
                  </v:textbox>
                </v:shape>
                <v:shape id="Textbox 249" o:spid="_x0000_s1026" o:spt="202" type="#_x0000_t202" style="position:absolute;left:1495044;top:150083;height:147320;width:598170;" filled="f" stroked="f" coordsize="21600,21600" o:gfxdata="UEsDBAoAAAAAAIdO4kAAAAAAAAAAAAAAAAAEAAAAZHJzL1BLAwQUAAAACACHTuJAe/UnQ78AAADc&#10;AAAADwAAAGRycy9kb3ducmV2LnhtbEWPzWrDMBCE74W+g9hCb42UUELjRA4hJBAolDjuocettbGF&#10;rZVjKT99+ypQ6HGYmW+YxfLmOnGhIVjPGsYjBYK48sZyreGz3L68gQgR2WDnmTT8UIBl/viwwMz4&#10;Kxd0OcRaJAiHDDU0MfaZlKFqyGEY+Z44eUc/OIxJDrU0A14T3HVyotRUOrScFhrsad1Q1R7OTsPq&#10;i4uNPX1874tjYctypvh92mr9/DRWcxCRbvE//NfeGQ2T1x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1J0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E57B071">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50" o:spid="_x0000_s1026" o:spt="202" type="#_x0000_t202" style="position:absolute;left:975360;top:733775;height:147320;width:501650;" filled="f" stroked="f" coordsize="21600,21600" o:gfxdata="UEsDBAoAAAAAAIdO4kAAAAAAAAAAAAAAAAAEAAAAZHJzL1BLAwQUAAAACACHTuJAbxYYA7wAAADc&#10;AAAADwAAAGRycy9kb3ducmV2LnhtbEVPW2vCMBR+H/gfwhH2NhOFyVZNRWQDYTCs3YOPx+a0DTYn&#10;tYmX/fvlQdjjx3dfru6uE1cagvWsYTpRIIgrbyw3Gn7Kz5c3ECEiG+w8k4ZfCrDKR09LzIy/cUHX&#10;fWxECuGQoYY2xj6TMlQtOQwT3xMnrvaDw5jg0Egz4C2Fu07OlJpLh5ZTQ4s9bVqqTvuL07A+cPFh&#10;z9/HXVEXtizfFX/NT1o/j6dqASLSPf6LH+6t0TB7TfPTmXQEZ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8WG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2663F34">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251" o:spid="_x0000_s1026" o:spt="202" type="#_x0000_t202" style="position:absolute;left:2610611;top:16764;height:238125;width:447040;" fillcolor="#FFFFFF" filled="t" stroked="f" coordsize="21600,21600" o:gfxdata="UEsDBAoAAAAAAIdO4kAAAAAAAAAAAAAAAAAEAAAAZHJzL1BLAwQUAAAACACHTuJAEONafL8AAADc&#10;AAAADwAAAGRycy9kb3ducmV2LnhtbEWPwWrDMBBE74H+g9hCLqGRbYgpbpRAkwZ6SA92Q86LtZVN&#10;rZWRlDj5+6pQ6HGYmTfMenuzg7iSD71jBfkyA0HcOt2zUXD6PDw9gwgRWePgmBTcKcB28zBbY6Xd&#10;xDVdm2hEgnCoUEEX41hJGdqOLIalG4mT9+W8xZikN1J7nBLcDrLIslJa7DktdDjSrqP2u7lYBeXe&#10;X6aad4v96e2IH6Mpzq/3s1Lzxzx7ARHpFv/Df+13raBY5fB7Jh0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jWny/&#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w:txbxContent>
                      <w:p w14:paraId="05BAF6B8">
                        <w:pPr>
                          <w:spacing w:before="78"/>
                          <w:ind w:left="163" w:right="0" w:firstLine="0"/>
                          <w:jc w:val="left"/>
                          <w:rPr>
                            <w:color w:val="000000"/>
                            <w:sz w:val="20"/>
                          </w:rPr>
                        </w:pPr>
                        <w:r>
                          <w:rPr>
                            <w:rFonts w:hint="default"/>
                            <w:color w:val="000000"/>
                            <w:spacing w:val="-5"/>
                            <w:sz w:val="20"/>
                            <w:lang w:val="en-IN"/>
                          </w:rPr>
                          <w:t>P</w:t>
                        </w:r>
                        <w:r>
                          <w:rPr>
                            <w:color w:val="000000"/>
                            <w:spacing w:val="-5"/>
                            <w:sz w:val="20"/>
                          </w:rPr>
                          <w:t>PL</w:t>
                        </w:r>
                      </w:p>
                    </w:txbxContent>
                  </v:textbox>
                </v:shape>
                <w10:wrap type="topAndBottom"/>
              </v:group>
            </w:pict>
          </mc:Fallback>
        </mc:AlternateContent>
      </w:r>
    </w:p>
    <w:p w14:paraId="3E5DABCE">
      <w:pPr>
        <w:pStyle w:val="12"/>
        <w:spacing w:after="0"/>
        <w:rPr>
          <w:sz w:val="9"/>
        </w:rPr>
        <w:sectPr>
          <w:type w:val="continuous"/>
          <w:pgSz w:w="11920" w:h="16840"/>
          <w:pgMar w:top="1220" w:right="283" w:bottom="280" w:left="708" w:header="673" w:footer="448" w:gutter="0"/>
          <w:cols w:space="720" w:num="1"/>
        </w:sectPr>
      </w:pPr>
    </w:p>
    <w:p w14:paraId="45643409">
      <w:pPr>
        <w:pStyle w:val="12"/>
        <w:spacing w:before="9"/>
        <w:rPr>
          <w:sz w:val="13"/>
        </w:rPr>
      </w:pPr>
      <w:r>
        <w:rPr>
          <w:sz w:val="13"/>
        </w:rPr>
        <mc:AlternateContent>
          <mc:Choice Requires="wps">
            <w:drawing>
              <wp:anchor distT="0" distB="0" distL="0" distR="0" simplePos="0" relativeHeight="251675648" behindDoc="1" locked="0" layoutInCell="1" allowOverlap="1">
                <wp:simplePos x="0" y="0"/>
                <wp:positionH relativeFrom="page">
                  <wp:posOffset>847090</wp:posOffset>
                </wp:positionH>
                <wp:positionV relativeFrom="page">
                  <wp:posOffset>880745</wp:posOffset>
                </wp:positionV>
                <wp:extent cx="3069590" cy="693420"/>
                <wp:effectExtent l="0" t="0" r="0" b="0"/>
                <wp:wrapNone/>
                <wp:docPr id="252" name="Textbox 252"/>
                <wp:cNvGraphicFramePr/>
                <a:graphic xmlns:a="http://schemas.openxmlformats.org/drawingml/2006/main">
                  <a:graphicData uri="http://schemas.microsoft.com/office/word/2010/wordprocessingShape">
                    <wps:wsp>
                      <wps:cNvSpPr txBox="1"/>
                      <wps:spPr>
                        <a:xfrm>
                          <a:off x="0" y="0"/>
                          <a:ext cx="3069590" cy="693420"/>
                        </a:xfrm>
                        <a:prstGeom prst="rect">
                          <a:avLst/>
                        </a:prstGeom>
                      </wps:spPr>
                      <wps:txbx>
                        <w:txbxContent>
                          <w:p w14:paraId="067BC79B">
                            <w:pPr>
                              <w:pStyle w:val="12"/>
                              <w:jc w:val="both"/>
                            </w:pPr>
                            <w:r>
                              <w:t>Fig 7. Photomicrographs of DBBH-03/20A sh muscovite in PPL (Fig 6. a and 6. c) and XPL( patches of microcrystalline graphite is identifi development of small flakes of graphiteare seen u</w:t>
                            </w:r>
                          </w:p>
                        </w:txbxContent>
                      </wps:txbx>
                      <wps:bodyPr wrap="square" lIns="0" tIns="0" rIns="0" bIns="0" rtlCol="0">
                        <a:noAutofit/>
                      </wps:bodyPr>
                    </wps:wsp>
                  </a:graphicData>
                </a:graphic>
              </wp:anchor>
            </w:drawing>
          </mc:Choice>
          <mc:Fallback>
            <w:pict>
              <v:shape id="Textbox 252" o:spid="_x0000_s1026" o:spt="202" type="#_x0000_t202" style="position:absolute;left:0pt;margin-left:66.7pt;margin-top:69.35pt;height:54.6pt;width:241.7pt;mso-position-horizontal-relative:page;mso-position-vertical-relative:page;z-index:-251640832;mso-width-relative:page;mso-height-relative:page;" filled="f" stroked="f" coordsize="21600,21600" o:gfxdata="UEsDBAoAAAAAAIdO4kAAAAAAAAAAAAAAAAAEAAAAZHJzL1BLAwQUAAAACACHTuJAkh68OdkAAAAL&#10;AQAADwAAAGRycy9kb3ducmV2LnhtbE2Py07DMBBF90j8gzVI7KidtkrbEKdCCFZIiDQsWDrxNIka&#10;j0PsPvh7pivYzdUc3Ue+vbhBnHAKvScNyUyBQGq87anV8Fm9PqxBhGjImsETavjBANvi9iY3mfVn&#10;KvG0i61gEwqZ0dDFOGZShqZDZ8LMj0j82/vJmchyaqWdzJnN3SDnSqXSmZ44oTMjPnfYHHZHp+Hp&#10;i8qX/vu9/ij3ZV9VG0Vv6UHr+7tEPYKIeIl/MFzrc3UouFPtj2SDGFgvFktGr8d6BYKJNEl5TK1h&#10;vlxtQBa5/L+h+AVQSwMEFAAAAAgAh07iQFxVWNK1AQAAeAMAAA4AAABkcnMvZTJvRG9jLnhtbK1T&#10;wY7TMBC9I/EPlu802Sxb0ajpCqhASAhW2uUDHMduLMUe43Gb9O8Zu0kXLZc9cEnGM5M3771xtveT&#10;HdhJBTTgGn6zKjlTTkJn3KHhv56+vPvAGUbhOjGAUw0/K+T3u7dvtqOvVQU9DJ0KjEAc1qNveB+j&#10;r4sCZa+swBV45aioIVgR6RgORRfESOh2KKqyXBcjhM4HkAqRsvtLkc+I4TWAoLWRag/yaJWLF9Sg&#10;BhFJEvbGI99ltlorGX9qjSqyoeGkNOYnDaG4Tc9itxX1IQjfGzlTEK+h8EKTFcbR0CvUXkTBjsH8&#10;A2WNDICg40qCLS5CsiOk4qZ84c1jL7zKWshq9FfT8f/Byh+nh8BM1/DqruLMCUsrf1JTbGFiKUUG&#10;jR5r6nv01BmnTzDRtVnySMmke9LBpjcpYlQne89XewmNSUreluvN3YZKkmrrze37KvtfPH/tA8av&#10;CixLQcMDrS+7Kk7fMRITal1a6JB4XeanKE7tNJNtoTsT15HW2nD8fRRBcTZ8c+RbugNLEJagXYIQ&#10;h8+Qb0rS4uDjMYI2eXIaccGdJ9NCMqH58qSN/33OXc8/zO4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kh68OdkAAAALAQAADwAAAAAAAAABACAAAAAiAAAAZHJzL2Rvd25yZXYueG1sUEsBAhQAFAAA&#10;AAgAh07iQFxVWNK1AQAAeAMAAA4AAAAAAAAAAQAgAAAAKAEAAGRycy9lMm9Eb2MueG1sUEsFBgAA&#10;AAAGAAYAWQEAAE8FAAAAAA==&#10;">
                <v:fill on="f" focussize="0,0"/>
                <v:stroke on="f"/>
                <v:imagedata o:title=""/>
                <o:lock v:ext="edit" aspectratio="f"/>
                <v:textbox inset="0mm,0mm,0mm,0mm">
                  <w:txbxContent>
                    <w:p w14:paraId="067BC79B">
                      <w:pPr>
                        <w:pStyle w:val="12"/>
                        <w:jc w:val="both"/>
                      </w:pPr>
                      <w:r>
                        <w:t>Fig 7. Photomicrographs of DBBH-03/20A sh muscovite in PPL (Fig 6. a and 6. c) and XPL( patches of microcrystalline graphite is identifi development of small flakes of graphiteare seen u</w:t>
                      </w:r>
                    </w:p>
                  </w:txbxContent>
                </v:textbox>
              </v:shape>
            </w:pict>
          </mc:Fallback>
        </mc:AlternateContent>
      </w:r>
      <w:r>
        <w:rPr>
          <w:sz w:val="13"/>
        </w:rPr>
        <mc:AlternateContent>
          <mc:Choice Requires="wps">
            <w:drawing>
              <wp:anchor distT="0" distB="0" distL="0" distR="0" simplePos="0" relativeHeight="251675648" behindDoc="1" locked="0" layoutInCell="1" allowOverlap="1">
                <wp:simplePos x="0" y="0"/>
                <wp:positionH relativeFrom="page">
                  <wp:posOffset>3956050</wp:posOffset>
                </wp:positionH>
                <wp:positionV relativeFrom="page">
                  <wp:posOffset>880745</wp:posOffset>
                </wp:positionV>
                <wp:extent cx="3058160" cy="693420"/>
                <wp:effectExtent l="0" t="0" r="0" b="0"/>
                <wp:wrapNone/>
                <wp:docPr id="253" name="Textbox 253"/>
                <wp:cNvGraphicFramePr/>
                <a:graphic xmlns:a="http://schemas.openxmlformats.org/drawingml/2006/main">
                  <a:graphicData uri="http://schemas.microsoft.com/office/word/2010/wordprocessingShape">
                    <wps:wsp>
                      <wps:cNvSpPr txBox="1"/>
                      <wps:spPr>
                        <a:xfrm>
                          <a:off x="0" y="0"/>
                          <a:ext cx="3058160" cy="693420"/>
                        </a:xfrm>
                        <a:prstGeom prst="rect">
                          <a:avLst/>
                        </a:prstGeom>
                      </wps:spPr>
                      <wps:txbx>
                        <w:txbxContent>
                          <w:p w14:paraId="199FFD0F">
                            <w:pPr>
                              <w:pStyle w:val="12"/>
                              <w:ind w:firstLine="35"/>
                              <w:jc w:val="both"/>
                            </w:pPr>
                            <w:r>
                              <w:t>ws</w:t>
                            </w:r>
                            <w:r>
                              <w:rPr>
                                <w:spacing w:val="40"/>
                              </w:rPr>
                              <w:t xml:space="preserve"> </w:t>
                            </w:r>
                            <w:r>
                              <w:t>overall</w:t>
                            </w:r>
                            <w:r>
                              <w:rPr>
                                <w:spacing w:val="40"/>
                              </w:rPr>
                              <w:t xml:space="preserve"> </w:t>
                            </w:r>
                            <w:r>
                              <w:t>distribution</w:t>
                            </w:r>
                            <w:r>
                              <w:rPr>
                                <w:spacing w:val="40"/>
                              </w:rPr>
                              <w:t xml:space="preserve"> </w:t>
                            </w:r>
                            <w:r>
                              <w:t>of</w:t>
                            </w:r>
                            <w:r>
                              <w:rPr>
                                <w:spacing w:val="40"/>
                              </w:rPr>
                              <w:t xml:space="preserve"> </w:t>
                            </w:r>
                            <w:r>
                              <w:t>oriented</w:t>
                            </w:r>
                            <w:r>
                              <w:rPr>
                                <w:spacing w:val="40"/>
                              </w:rPr>
                              <w:t xml:space="preserve"> </w:t>
                            </w:r>
                            <w:r>
                              <w:t>quartz</w:t>
                            </w:r>
                            <w:r>
                              <w:rPr>
                                <w:spacing w:val="40"/>
                              </w:rPr>
                              <w:t xml:space="preserve"> </w:t>
                            </w:r>
                            <w:r>
                              <w:t>and Fig</w:t>
                            </w:r>
                            <w:r>
                              <w:rPr>
                                <w:spacing w:val="31"/>
                              </w:rPr>
                              <w:t xml:space="preserve"> </w:t>
                            </w:r>
                            <w:r>
                              <w:t>6.</w:t>
                            </w:r>
                            <w:r>
                              <w:rPr>
                                <w:spacing w:val="27"/>
                              </w:rPr>
                              <w:t xml:space="preserve"> </w:t>
                            </w:r>
                            <w:r>
                              <w:t>b</w:t>
                            </w:r>
                            <w:r>
                              <w:rPr>
                                <w:spacing w:val="31"/>
                              </w:rPr>
                              <w:t xml:space="preserve"> </w:t>
                            </w:r>
                            <w:r>
                              <w:t>and</w:t>
                            </w:r>
                            <w:r>
                              <w:rPr>
                                <w:spacing w:val="28"/>
                              </w:rPr>
                              <w:t xml:space="preserve"> </w:t>
                            </w:r>
                            <w:r>
                              <w:t>6.</w:t>
                            </w:r>
                            <w:r>
                              <w:rPr>
                                <w:spacing w:val="29"/>
                              </w:rPr>
                              <w:t xml:space="preserve"> </w:t>
                            </w:r>
                            <w:r>
                              <w:t>d)</w:t>
                            </w:r>
                            <w:r>
                              <w:rPr>
                                <w:spacing w:val="28"/>
                              </w:rPr>
                              <w:t xml:space="preserve"> </w:t>
                            </w:r>
                            <w:r>
                              <w:t>under</w:t>
                            </w:r>
                            <w:r>
                              <w:rPr>
                                <w:spacing w:val="30"/>
                              </w:rPr>
                              <w:t xml:space="preserve"> </w:t>
                            </w:r>
                            <w:r>
                              <w:t>transmitted</w:t>
                            </w:r>
                            <w:r>
                              <w:rPr>
                                <w:spacing w:val="29"/>
                              </w:rPr>
                              <w:t xml:space="preserve"> </w:t>
                            </w:r>
                            <w:r>
                              <w:t>light</w:t>
                            </w:r>
                            <w:r>
                              <w:rPr>
                                <w:spacing w:val="28"/>
                              </w:rPr>
                              <w:t xml:space="preserve"> </w:t>
                            </w:r>
                            <w:r>
                              <w:t>Small d</w:t>
                            </w:r>
                            <w:r>
                              <w:rPr>
                                <w:spacing w:val="40"/>
                              </w:rPr>
                              <w:t xml:space="preserve"> </w:t>
                            </w:r>
                            <w:r>
                              <w:t>under</w:t>
                            </w:r>
                            <w:r>
                              <w:rPr>
                                <w:spacing w:val="40"/>
                              </w:rPr>
                              <w:t xml:space="preserve"> </w:t>
                            </w:r>
                            <w:r>
                              <w:t>reflected</w:t>
                            </w:r>
                            <w:r>
                              <w:rPr>
                                <w:spacing w:val="40"/>
                              </w:rPr>
                              <w:t xml:space="preserve"> </w:t>
                            </w:r>
                            <w:r>
                              <w:t>light</w:t>
                            </w:r>
                            <w:r>
                              <w:rPr>
                                <w:spacing w:val="40"/>
                              </w:rPr>
                              <w:t xml:space="preserve"> </w:t>
                            </w:r>
                            <w:r>
                              <w:t>microscope.</w:t>
                            </w:r>
                            <w:r>
                              <w:rPr>
                                <w:spacing w:val="40"/>
                              </w:rPr>
                              <w:t xml:space="preserve"> </w:t>
                            </w:r>
                            <w:r>
                              <w:t>Extensive der PPL of reflected light microscope (Fig 7. d).</w:t>
                            </w:r>
                          </w:p>
                        </w:txbxContent>
                      </wps:txbx>
                      <wps:bodyPr wrap="square" lIns="0" tIns="0" rIns="0" bIns="0" rtlCol="0">
                        <a:noAutofit/>
                      </wps:bodyPr>
                    </wps:wsp>
                  </a:graphicData>
                </a:graphic>
              </wp:anchor>
            </w:drawing>
          </mc:Choice>
          <mc:Fallback>
            <w:pict>
              <v:shape id="Textbox 253" o:spid="_x0000_s1026" o:spt="202" type="#_x0000_t202" style="position:absolute;left:0pt;margin-left:311.5pt;margin-top:69.35pt;height:54.6pt;width:240.8pt;mso-position-horizontal-relative:page;mso-position-vertical-relative:page;z-index:-251640832;mso-width-relative:page;mso-height-relative:page;" filled="f" stroked="f" coordsize="21600,21600" o:gfxdata="UEsDBAoAAAAAAIdO4kAAAAAAAAAAAAAAAAAEAAAAZHJzL1BLAwQUAAAACACHTuJAMhaDVtsAAAAM&#10;AQAADwAAAGRycy9kb3ducmV2LnhtbE2PzU7DMBCE70i8g7WVuFE7aZW2aZwKITghIdJw4OjE28Rq&#10;vA6x+8Pb457gOJrRzDfF7moHdsbJG0cSkrkAhtQ6baiT8Fm/Pq6B+aBIq8ERSvhBD7vy/q5QuXYX&#10;qvC8Dx2LJeRzJaEPYcw5922PVvm5G5Gid3CTVSHKqeN6UpdYbgeeCpFxqwzFhV6N+Nxje9yfrISn&#10;L6pezPd781EdKlPXG0Fv2VHKh1kitsACXsNfGG74ER3KyNS4E2nPBglZuohfQjQW6xWwWyIRywxY&#10;IyFdrjbAy4L/P1H+AlBLAwQUAAAACACHTuJAK4DcgbUBAAB4AwAADgAAAGRycy9lMm9Eb2MueG1s&#10;rVPBbtswDL0P2D8Iui92kjXojDhFt2DDgGEr0O4DZFmKBViiRimx8/ejFDsduksPvdgUST++9yhv&#10;70bbs5PCYMDVfLkoOVNOQmvcoea/n75+uOUsROFa0YNTNT+rwO92799tB1+pFXTQtwoZgbhQDb7m&#10;XYy+KoogO2VFWIBXjooa0IpIRzwULYqB0G1frMpyUwyArUeQKgTK7i9FPiHiawBBayPVHuTRKhcv&#10;qKh6EUlS6IwPfJfZaq1k/KV1UJH1NSelMT9pCMVNeha7ragOKHxn5ERBvIbCC01WGEdDr1B7EQU7&#10;ovkPyhqJEEDHhQRbXIRkR0jFsnzhzWMnvMpayOrgr6aHt4OVP08PyExb89XNmjMnLK38SY2xgZGl&#10;FBk0+FBR36Onzjh+hpGuzZwPlEy6R402vUkRozrZe77aS2hMUnJd3twuN1SSVNt8Wn9cZf+L5689&#10;hvhNgWUpqDnS+rKr4vQjRGJCrXMLHRKvy/wUxbEZJ7INtGfiOtBaax7+HAUqzvrvjnxLd2AOcA6a&#10;OcDYf4F8U5IWB/fHCNrkyWnEBXeaTAvJhKbLkzb+7zl3Pf8wu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yFoNW2wAAAAwBAAAPAAAAAAAAAAEAIAAAACIAAABkcnMvZG93bnJldi54bWxQSwECFAAU&#10;AAAACACHTuJAK4DcgbUBAAB4AwAADgAAAAAAAAABACAAAAAqAQAAZHJzL2Uyb0RvYy54bWxQSwUG&#10;AAAAAAYABgBZAQAAUQUAAAAA&#10;">
                <v:fill on="f" focussize="0,0"/>
                <v:stroke on="f"/>
                <v:imagedata o:title=""/>
                <o:lock v:ext="edit" aspectratio="f"/>
                <v:textbox inset="0mm,0mm,0mm,0mm">
                  <w:txbxContent>
                    <w:p w14:paraId="199FFD0F">
                      <w:pPr>
                        <w:pStyle w:val="12"/>
                        <w:ind w:firstLine="35"/>
                        <w:jc w:val="both"/>
                      </w:pPr>
                      <w:r>
                        <w:t>ws</w:t>
                      </w:r>
                      <w:r>
                        <w:rPr>
                          <w:spacing w:val="40"/>
                        </w:rPr>
                        <w:t xml:space="preserve"> </w:t>
                      </w:r>
                      <w:r>
                        <w:t>overall</w:t>
                      </w:r>
                      <w:r>
                        <w:rPr>
                          <w:spacing w:val="40"/>
                        </w:rPr>
                        <w:t xml:space="preserve"> </w:t>
                      </w:r>
                      <w:r>
                        <w:t>distribution</w:t>
                      </w:r>
                      <w:r>
                        <w:rPr>
                          <w:spacing w:val="40"/>
                        </w:rPr>
                        <w:t xml:space="preserve"> </w:t>
                      </w:r>
                      <w:r>
                        <w:t>of</w:t>
                      </w:r>
                      <w:r>
                        <w:rPr>
                          <w:spacing w:val="40"/>
                        </w:rPr>
                        <w:t xml:space="preserve"> </w:t>
                      </w:r>
                      <w:r>
                        <w:t>oriented</w:t>
                      </w:r>
                      <w:r>
                        <w:rPr>
                          <w:spacing w:val="40"/>
                        </w:rPr>
                        <w:t xml:space="preserve"> </w:t>
                      </w:r>
                      <w:r>
                        <w:t>quartz</w:t>
                      </w:r>
                      <w:r>
                        <w:rPr>
                          <w:spacing w:val="40"/>
                        </w:rPr>
                        <w:t xml:space="preserve"> </w:t>
                      </w:r>
                      <w:r>
                        <w:t>and Fig</w:t>
                      </w:r>
                      <w:r>
                        <w:rPr>
                          <w:spacing w:val="31"/>
                        </w:rPr>
                        <w:t xml:space="preserve"> </w:t>
                      </w:r>
                      <w:r>
                        <w:t>6.</w:t>
                      </w:r>
                      <w:r>
                        <w:rPr>
                          <w:spacing w:val="27"/>
                        </w:rPr>
                        <w:t xml:space="preserve"> </w:t>
                      </w:r>
                      <w:r>
                        <w:t>b</w:t>
                      </w:r>
                      <w:r>
                        <w:rPr>
                          <w:spacing w:val="31"/>
                        </w:rPr>
                        <w:t xml:space="preserve"> </w:t>
                      </w:r>
                      <w:r>
                        <w:t>and</w:t>
                      </w:r>
                      <w:r>
                        <w:rPr>
                          <w:spacing w:val="28"/>
                        </w:rPr>
                        <w:t xml:space="preserve"> </w:t>
                      </w:r>
                      <w:r>
                        <w:t>6.</w:t>
                      </w:r>
                      <w:r>
                        <w:rPr>
                          <w:spacing w:val="29"/>
                        </w:rPr>
                        <w:t xml:space="preserve"> </w:t>
                      </w:r>
                      <w:r>
                        <w:t>d)</w:t>
                      </w:r>
                      <w:r>
                        <w:rPr>
                          <w:spacing w:val="28"/>
                        </w:rPr>
                        <w:t xml:space="preserve"> </w:t>
                      </w:r>
                      <w:r>
                        <w:t>under</w:t>
                      </w:r>
                      <w:r>
                        <w:rPr>
                          <w:spacing w:val="30"/>
                        </w:rPr>
                        <w:t xml:space="preserve"> </w:t>
                      </w:r>
                      <w:r>
                        <w:t>transmitted</w:t>
                      </w:r>
                      <w:r>
                        <w:rPr>
                          <w:spacing w:val="29"/>
                        </w:rPr>
                        <w:t xml:space="preserve"> </w:t>
                      </w:r>
                      <w:r>
                        <w:t>light</w:t>
                      </w:r>
                      <w:r>
                        <w:rPr>
                          <w:spacing w:val="28"/>
                        </w:rPr>
                        <w:t xml:space="preserve"> </w:t>
                      </w:r>
                      <w:r>
                        <w:t>Small d</w:t>
                      </w:r>
                      <w:r>
                        <w:rPr>
                          <w:spacing w:val="40"/>
                        </w:rPr>
                        <w:t xml:space="preserve"> </w:t>
                      </w:r>
                      <w:r>
                        <w:t>under</w:t>
                      </w:r>
                      <w:r>
                        <w:rPr>
                          <w:spacing w:val="40"/>
                        </w:rPr>
                        <w:t xml:space="preserve"> </w:t>
                      </w:r>
                      <w:r>
                        <w:t>reflected</w:t>
                      </w:r>
                      <w:r>
                        <w:rPr>
                          <w:spacing w:val="40"/>
                        </w:rPr>
                        <w:t xml:space="preserve"> </w:t>
                      </w:r>
                      <w:r>
                        <w:t>light</w:t>
                      </w:r>
                      <w:r>
                        <w:rPr>
                          <w:spacing w:val="40"/>
                        </w:rPr>
                        <w:t xml:space="preserve"> </w:t>
                      </w:r>
                      <w:r>
                        <w:t>microscope.</w:t>
                      </w:r>
                      <w:r>
                        <w:rPr>
                          <w:spacing w:val="40"/>
                        </w:rPr>
                        <w:t xml:space="preserve"> </w:t>
                      </w:r>
                      <w:r>
                        <w:t>Extensive der PPL of reflected light microscope (Fig 7. d).</w:t>
                      </w:r>
                    </w:p>
                  </w:txbxContent>
                </v:textbox>
              </v:shape>
            </w:pict>
          </mc:Fallback>
        </mc:AlternateContent>
      </w:r>
    </w:p>
    <w:p w14:paraId="3939279D">
      <w:pPr>
        <w:pStyle w:val="12"/>
        <w:ind w:left="439"/>
        <w:rPr>
          <w:sz w:val="20"/>
        </w:rPr>
      </w:pPr>
      <w:r>
        <w:rPr>
          <w:sz w:val="20"/>
        </w:rPr>
        <mc:AlternateContent>
          <mc:Choice Requires="wpg">
            <w:drawing>
              <wp:inline distT="0" distB="0" distL="0" distR="0">
                <wp:extent cx="6431280" cy="2318385"/>
                <wp:effectExtent l="0" t="0" r="7620" b="5715"/>
                <wp:docPr id="413" name="Group 413"/>
                <wp:cNvGraphicFramePr/>
                <a:graphic xmlns:a="http://schemas.openxmlformats.org/drawingml/2006/main">
                  <a:graphicData uri="http://schemas.microsoft.com/office/word/2010/wordprocessingGroup">
                    <wpg:wgp>
                      <wpg:cNvGrpSpPr/>
                      <wpg:grpSpPr>
                        <a:xfrm>
                          <a:off x="0" y="0"/>
                          <a:ext cx="6431278" cy="2318680"/>
                          <a:chOff x="0" y="0"/>
                          <a:chExt cx="6431278" cy="2318680"/>
                        </a:xfrm>
                      </wpg:grpSpPr>
                      <pic:pic xmlns:pic="http://schemas.openxmlformats.org/drawingml/2006/picture">
                        <pic:nvPicPr>
                          <pic:cNvPr id="255" name="Image 255"/>
                          <pic:cNvPicPr/>
                        </pic:nvPicPr>
                        <pic:blipFill>
                          <a:blip r:embed="rId52" cstate="print"/>
                          <a:stretch>
                            <a:fillRect/>
                          </a:stretch>
                        </pic:blipFill>
                        <pic:spPr>
                          <a:xfrm>
                            <a:off x="0" y="10202"/>
                            <a:ext cx="3168395" cy="2286000"/>
                          </a:xfrm>
                          <a:prstGeom prst="rect">
                            <a:avLst/>
                          </a:prstGeom>
                        </pic:spPr>
                      </pic:pic>
                      <pic:pic xmlns:pic="http://schemas.openxmlformats.org/drawingml/2006/picture">
                        <pic:nvPicPr>
                          <pic:cNvPr id="256" name="Image 256"/>
                          <pic:cNvPicPr/>
                        </pic:nvPicPr>
                        <pic:blipFill>
                          <a:blip r:embed="rId53" cstate="print"/>
                          <a:stretch>
                            <a:fillRect/>
                          </a:stretch>
                        </pic:blipFill>
                        <pic:spPr>
                          <a:xfrm>
                            <a:off x="3240023" y="14774"/>
                            <a:ext cx="3191255" cy="2303906"/>
                          </a:xfrm>
                          <a:prstGeom prst="rect">
                            <a:avLst/>
                          </a:prstGeom>
                        </pic:spPr>
                      </pic:pic>
                      <wps:wsp>
                        <wps:cNvPr id="257" name="Graphic 257"/>
                        <wps:cNvSpPr/>
                        <wps:spPr>
                          <a:xfrm>
                            <a:off x="600113" y="422749"/>
                            <a:ext cx="4613275" cy="1428750"/>
                          </a:xfrm>
                          <a:custGeom>
                            <a:avLst/>
                            <a:gdLst/>
                            <a:ahLst/>
                            <a:cxnLst/>
                            <a:rect l="l" t="t" r="r" b="b"/>
                            <a:pathLst>
                              <a:path w="4613275" h="1428750">
                                <a:moveTo>
                                  <a:pt x="279869" y="1216228"/>
                                </a:moveTo>
                                <a:lnTo>
                                  <a:pt x="278955" y="1210475"/>
                                </a:lnTo>
                                <a:lnTo>
                                  <a:pt x="264464" y="1118311"/>
                                </a:lnTo>
                                <a:lnTo>
                                  <a:pt x="263842" y="1116431"/>
                                </a:lnTo>
                                <a:lnTo>
                                  <a:pt x="262674" y="1114818"/>
                                </a:lnTo>
                                <a:lnTo>
                                  <a:pt x="261035" y="1113650"/>
                                </a:lnTo>
                                <a:lnTo>
                                  <a:pt x="259194" y="1113040"/>
                                </a:lnTo>
                                <a:lnTo>
                                  <a:pt x="257213" y="1113040"/>
                                </a:lnTo>
                                <a:lnTo>
                                  <a:pt x="255320" y="1113650"/>
                                </a:lnTo>
                                <a:lnTo>
                                  <a:pt x="253707" y="1114818"/>
                                </a:lnTo>
                                <a:lnTo>
                                  <a:pt x="252539" y="1116431"/>
                                </a:lnTo>
                                <a:lnTo>
                                  <a:pt x="251929" y="1118311"/>
                                </a:lnTo>
                                <a:lnTo>
                                  <a:pt x="251929" y="1120305"/>
                                </a:lnTo>
                                <a:lnTo>
                                  <a:pt x="261975" y="1184262"/>
                                </a:lnTo>
                                <a:lnTo>
                                  <a:pt x="9829" y="875030"/>
                                </a:lnTo>
                                <a:lnTo>
                                  <a:pt x="0" y="883056"/>
                                </a:lnTo>
                                <a:lnTo>
                                  <a:pt x="252133" y="1192276"/>
                                </a:lnTo>
                                <a:lnTo>
                                  <a:pt x="191528" y="1169555"/>
                                </a:lnTo>
                                <a:lnTo>
                                  <a:pt x="189585" y="1169149"/>
                                </a:lnTo>
                                <a:lnTo>
                                  <a:pt x="187604" y="1169377"/>
                                </a:lnTo>
                                <a:lnTo>
                                  <a:pt x="185801" y="1170203"/>
                                </a:lnTo>
                                <a:lnTo>
                                  <a:pt x="184340" y="1171536"/>
                                </a:lnTo>
                                <a:lnTo>
                                  <a:pt x="183349" y="1173264"/>
                                </a:lnTo>
                                <a:lnTo>
                                  <a:pt x="182956" y="1175219"/>
                                </a:lnTo>
                                <a:lnTo>
                                  <a:pt x="183184" y="1177188"/>
                                </a:lnTo>
                                <a:lnTo>
                                  <a:pt x="183997" y="1178991"/>
                                </a:lnTo>
                                <a:lnTo>
                                  <a:pt x="185343" y="1180465"/>
                                </a:lnTo>
                                <a:lnTo>
                                  <a:pt x="187071" y="1181442"/>
                                </a:lnTo>
                                <a:lnTo>
                                  <a:pt x="279869" y="1216228"/>
                                </a:lnTo>
                                <a:close/>
                              </a:path>
                              <a:path w="4613275" h="1428750">
                                <a:moveTo>
                                  <a:pt x="3643465" y="1428318"/>
                                </a:moveTo>
                                <a:lnTo>
                                  <a:pt x="3642550" y="1422565"/>
                                </a:lnTo>
                                <a:lnTo>
                                  <a:pt x="3628047" y="1330401"/>
                                </a:lnTo>
                                <a:lnTo>
                                  <a:pt x="3627437" y="1328521"/>
                                </a:lnTo>
                                <a:lnTo>
                                  <a:pt x="3626256" y="1326908"/>
                                </a:lnTo>
                                <a:lnTo>
                                  <a:pt x="3624630" y="1325740"/>
                                </a:lnTo>
                                <a:lnTo>
                                  <a:pt x="3622789" y="1325130"/>
                                </a:lnTo>
                                <a:lnTo>
                                  <a:pt x="3620808" y="1325130"/>
                                </a:lnTo>
                                <a:lnTo>
                                  <a:pt x="3618915" y="1325740"/>
                                </a:lnTo>
                                <a:lnTo>
                                  <a:pt x="3617303" y="1326908"/>
                                </a:lnTo>
                                <a:lnTo>
                                  <a:pt x="3616134" y="1328521"/>
                                </a:lnTo>
                                <a:lnTo>
                                  <a:pt x="3615525" y="1330401"/>
                                </a:lnTo>
                                <a:lnTo>
                                  <a:pt x="3615525" y="1332395"/>
                                </a:lnTo>
                                <a:lnTo>
                                  <a:pt x="3625570" y="1396352"/>
                                </a:lnTo>
                                <a:lnTo>
                                  <a:pt x="3373424" y="1087120"/>
                                </a:lnTo>
                                <a:lnTo>
                                  <a:pt x="3363582" y="1095146"/>
                                </a:lnTo>
                                <a:lnTo>
                                  <a:pt x="3615728" y="1404366"/>
                                </a:lnTo>
                                <a:lnTo>
                                  <a:pt x="3555123" y="1381645"/>
                                </a:lnTo>
                                <a:lnTo>
                                  <a:pt x="3553180" y="1381239"/>
                                </a:lnTo>
                                <a:lnTo>
                                  <a:pt x="3551199" y="1381467"/>
                                </a:lnTo>
                                <a:lnTo>
                                  <a:pt x="3549396" y="1382293"/>
                                </a:lnTo>
                                <a:lnTo>
                                  <a:pt x="3547935" y="1383626"/>
                                </a:lnTo>
                                <a:lnTo>
                                  <a:pt x="3546945" y="1385354"/>
                                </a:lnTo>
                                <a:lnTo>
                                  <a:pt x="3546551" y="1387309"/>
                                </a:lnTo>
                                <a:lnTo>
                                  <a:pt x="3546779" y="1389278"/>
                                </a:lnTo>
                                <a:lnTo>
                                  <a:pt x="3547592" y="1391081"/>
                                </a:lnTo>
                                <a:lnTo>
                                  <a:pt x="3548938" y="1392555"/>
                                </a:lnTo>
                                <a:lnTo>
                                  <a:pt x="3550666" y="1393532"/>
                                </a:lnTo>
                                <a:lnTo>
                                  <a:pt x="3643465" y="1428318"/>
                                </a:lnTo>
                                <a:close/>
                              </a:path>
                              <a:path w="4613275" h="1428750">
                                <a:moveTo>
                                  <a:pt x="4613110" y="341198"/>
                                </a:moveTo>
                                <a:lnTo>
                                  <a:pt x="4612195" y="335445"/>
                                </a:lnTo>
                                <a:lnTo>
                                  <a:pt x="4597692" y="243281"/>
                                </a:lnTo>
                                <a:lnTo>
                                  <a:pt x="4597082" y="241401"/>
                                </a:lnTo>
                                <a:lnTo>
                                  <a:pt x="4595901" y="239788"/>
                                </a:lnTo>
                                <a:lnTo>
                                  <a:pt x="4594276" y="238620"/>
                                </a:lnTo>
                                <a:lnTo>
                                  <a:pt x="4592434" y="238010"/>
                                </a:lnTo>
                                <a:lnTo>
                                  <a:pt x="4590453" y="238010"/>
                                </a:lnTo>
                                <a:lnTo>
                                  <a:pt x="4588561" y="238620"/>
                                </a:lnTo>
                                <a:lnTo>
                                  <a:pt x="4586948" y="239788"/>
                                </a:lnTo>
                                <a:lnTo>
                                  <a:pt x="4585779" y="241401"/>
                                </a:lnTo>
                                <a:lnTo>
                                  <a:pt x="4585170" y="243281"/>
                                </a:lnTo>
                                <a:lnTo>
                                  <a:pt x="4585170" y="245275"/>
                                </a:lnTo>
                                <a:lnTo>
                                  <a:pt x="4595215" y="309232"/>
                                </a:lnTo>
                                <a:lnTo>
                                  <a:pt x="4343070" y="0"/>
                                </a:lnTo>
                                <a:lnTo>
                                  <a:pt x="4333227" y="8026"/>
                                </a:lnTo>
                                <a:lnTo>
                                  <a:pt x="4585373" y="317246"/>
                                </a:lnTo>
                                <a:lnTo>
                                  <a:pt x="4524768" y="294525"/>
                                </a:lnTo>
                                <a:lnTo>
                                  <a:pt x="4522825" y="294119"/>
                                </a:lnTo>
                                <a:lnTo>
                                  <a:pt x="4520844" y="294347"/>
                                </a:lnTo>
                                <a:lnTo>
                                  <a:pt x="4519041" y="295173"/>
                                </a:lnTo>
                                <a:lnTo>
                                  <a:pt x="4517580" y="296506"/>
                                </a:lnTo>
                                <a:lnTo>
                                  <a:pt x="4516590" y="298234"/>
                                </a:lnTo>
                                <a:lnTo>
                                  <a:pt x="4516196" y="300189"/>
                                </a:lnTo>
                                <a:lnTo>
                                  <a:pt x="4516425" y="302158"/>
                                </a:lnTo>
                                <a:lnTo>
                                  <a:pt x="4517237" y="303961"/>
                                </a:lnTo>
                                <a:lnTo>
                                  <a:pt x="4518584" y="305435"/>
                                </a:lnTo>
                                <a:lnTo>
                                  <a:pt x="4520311" y="306412"/>
                                </a:lnTo>
                                <a:lnTo>
                                  <a:pt x="4613110" y="341198"/>
                                </a:lnTo>
                                <a:close/>
                              </a:path>
                            </a:pathLst>
                          </a:custGeom>
                          <a:solidFill>
                            <a:srgbClr val="FFFF00"/>
                          </a:solidFill>
                        </wps:spPr>
                        <wps:bodyPr wrap="square" lIns="0" tIns="0" rIns="0" bIns="0" rtlCol="0">
                          <a:noAutofit/>
                        </wps:bodyPr>
                      </wps:wsp>
                      <wps:wsp>
                        <wps:cNvPr id="258" name="Graphic 258"/>
                        <wps:cNvSpPr/>
                        <wps:spPr>
                          <a:xfrm>
                            <a:off x="19812" y="23918"/>
                            <a:ext cx="3421379" cy="236220"/>
                          </a:xfrm>
                          <a:custGeom>
                            <a:avLst/>
                            <a:gdLst/>
                            <a:ahLst/>
                            <a:cxnLst/>
                            <a:rect l="l" t="t" r="r" b="b"/>
                            <a:pathLst>
                              <a:path w="3421379" h="236220">
                                <a:moveTo>
                                  <a:pt x="176784" y="0"/>
                                </a:moveTo>
                                <a:lnTo>
                                  <a:pt x="0" y="0"/>
                                </a:lnTo>
                                <a:lnTo>
                                  <a:pt x="0" y="227076"/>
                                </a:lnTo>
                                <a:lnTo>
                                  <a:pt x="176784" y="227076"/>
                                </a:lnTo>
                                <a:lnTo>
                                  <a:pt x="176784" y="0"/>
                                </a:lnTo>
                                <a:close/>
                              </a:path>
                              <a:path w="3421379" h="236220">
                                <a:moveTo>
                                  <a:pt x="3421380" y="9144"/>
                                </a:moveTo>
                                <a:lnTo>
                                  <a:pt x="3246120" y="9144"/>
                                </a:lnTo>
                                <a:lnTo>
                                  <a:pt x="3246120" y="236220"/>
                                </a:lnTo>
                                <a:lnTo>
                                  <a:pt x="3421380" y="236220"/>
                                </a:lnTo>
                                <a:lnTo>
                                  <a:pt x="3421380" y="9144"/>
                                </a:lnTo>
                                <a:close/>
                              </a:path>
                            </a:pathLst>
                          </a:custGeom>
                          <a:solidFill>
                            <a:srgbClr val="FFFFFF"/>
                          </a:solidFill>
                        </wps:spPr>
                        <wps:bodyPr wrap="square" lIns="0" tIns="0" rIns="0" bIns="0" rtlCol="0">
                          <a:noAutofit/>
                        </wps:bodyPr>
                      </wps:wsp>
                      <wps:wsp>
                        <wps:cNvPr id="259" name="Textbox 259"/>
                        <wps:cNvSpPr txBox="1"/>
                        <wps:spPr>
                          <a:xfrm>
                            <a:off x="2659367" y="660158"/>
                            <a:ext cx="391160" cy="147320"/>
                          </a:xfrm>
                          <a:prstGeom prst="rect">
                            <a:avLst/>
                          </a:prstGeom>
                        </wps:spPr>
                        <wps:txbx>
                          <w:txbxContent>
                            <w:p w14:paraId="565F3594">
                              <w:pPr>
                                <w:spacing w:before="1" w:line="230" w:lineRule="exact"/>
                                <w:ind w:left="0" w:right="0" w:firstLine="0"/>
                                <w:jc w:val="left"/>
                                <w:rPr>
                                  <w:rFonts w:ascii="Trebuchet MS"/>
                                  <w:sz w:val="20"/>
                                </w:rPr>
                              </w:pPr>
                              <w:r>
                                <w:rPr>
                                  <w:rFonts w:ascii="Trebuchet MS"/>
                                  <w:color w:val="FFFF00"/>
                                  <w:spacing w:val="-2"/>
                                  <w:sz w:val="20"/>
                                </w:rPr>
                                <w:t>Quartz</w:t>
                              </w:r>
                            </w:p>
                          </w:txbxContent>
                        </wps:txbx>
                        <wps:bodyPr wrap="square" lIns="0" tIns="0" rIns="0" bIns="0" rtlCol="0">
                          <a:noAutofit/>
                        </wps:bodyPr>
                      </wps:wsp>
                      <wps:wsp>
                        <wps:cNvPr id="260" name="Textbox 260"/>
                        <wps:cNvSpPr txBox="1"/>
                        <wps:spPr>
                          <a:xfrm>
                            <a:off x="300227" y="1137157"/>
                            <a:ext cx="598170" cy="147320"/>
                          </a:xfrm>
                          <a:prstGeom prst="rect">
                            <a:avLst/>
                          </a:prstGeom>
                        </wps:spPr>
                        <wps:txbx>
                          <w:txbxContent>
                            <w:p w14:paraId="16B34BDA">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61" name="Textbox 261"/>
                        <wps:cNvSpPr txBox="1"/>
                        <wps:spPr>
                          <a:xfrm>
                            <a:off x="1431036" y="1035062"/>
                            <a:ext cx="501650" cy="147320"/>
                          </a:xfrm>
                          <a:prstGeom prst="rect">
                            <a:avLst/>
                          </a:prstGeom>
                        </wps:spPr>
                        <wps:txbx>
                          <w:txbxContent>
                            <w:p w14:paraId="51031D9F">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262" name="Textbox 262"/>
                        <wps:cNvSpPr txBox="1"/>
                        <wps:spPr>
                          <a:xfrm>
                            <a:off x="2705100" y="40682"/>
                            <a:ext cx="437515" cy="226060"/>
                          </a:xfrm>
                          <a:prstGeom prst="rect">
                            <a:avLst/>
                          </a:prstGeom>
                          <a:solidFill>
                            <a:srgbClr val="FFFFFF"/>
                          </a:solidFill>
                        </wps:spPr>
                        <wps:txbx>
                          <w:txbxContent>
                            <w:p w14:paraId="35AF9046">
                              <w:pPr>
                                <w:spacing w:before="76"/>
                                <w:ind w:left="153" w:right="0" w:firstLine="0"/>
                                <w:jc w:val="left"/>
                                <w:rPr>
                                  <w:color w:val="000000"/>
                                  <w:sz w:val="20"/>
                                </w:rPr>
                              </w:pPr>
                              <w:r>
                                <w:rPr>
                                  <w:color w:val="000000"/>
                                  <w:spacing w:val="-5"/>
                                  <w:sz w:val="20"/>
                                </w:rPr>
                                <w:t>XPL</w:t>
                              </w:r>
                            </w:p>
                          </w:txbxContent>
                        </wps:txbx>
                        <wps:bodyPr wrap="square" lIns="0" tIns="0" rIns="0" bIns="0" rtlCol="0">
                          <a:noAutofit/>
                        </wps:bodyPr>
                      </wps:wsp>
                      <wps:wsp>
                        <wps:cNvPr id="263" name="Textbox 263"/>
                        <wps:cNvSpPr txBox="1"/>
                        <wps:spPr>
                          <a:xfrm>
                            <a:off x="114287" y="78051"/>
                            <a:ext cx="69215" cy="140335"/>
                          </a:xfrm>
                          <a:prstGeom prst="rect">
                            <a:avLst/>
                          </a:prstGeom>
                        </wps:spPr>
                        <wps:txbx>
                          <w:txbxContent>
                            <w:p w14:paraId="3816C1DF">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264" name="Textbox 264"/>
                        <wps:cNvSpPr txBox="1"/>
                        <wps:spPr>
                          <a:xfrm>
                            <a:off x="3174359" y="0"/>
                            <a:ext cx="88900" cy="168910"/>
                          </a:xfrm>
                          <a:prstGeom prst="rect">
                            <a:avLst/>
                          </a:prstGeom>
                        </wps:spPr>
                        <wps:txbx>
                          <w:txbxContent>
                            <w:p w14:paraId="4AC25619">
                              <w:pPr>
                                <w:spacing w:before="0" w:line="266" w:lineRule="exact"/>
                                <w:ind w:left="0" w:right="0" w:firstLine="0"/>
                                <w:jc w:val="left"/>
                                <w:rPr>
                                  <w:sz w:val="24"/>
                                </w:rPr>
                              </w:pPr>
                              <w:r>
                                <w:rPr>
                                  <w:spacing w:val="-10"/>
                                  <w:sz w:val="24"/>
                                </w:rPr>
                                <w:t>o</w:t>
                              </w:r>
                            </w:p>
                          </w:txbxContent>
                        </wps:txbx>
                        <wps:bodyPr wrap="square" lIns="0" tIns="0" rIns="0" bIns="0" rtlCol="0">
                          <a:noAutofit/>
                        </wps:bodyPr>
                      </wps:wsp>
                      <wps:wsp>
                        <wps:cNvPr id="265" name="Textbox 265"/>
                        <wps:cNvSpPr txBox="1"/>
                        <wps:spPr>
                          <a:xfrm>
                            <a:off x="3360407" y="88732"/>
                            <a:ext cx="76200" cy="140335"/>
                          </a:xfrm>
                          <a:prstGeom prst="rect">
                            <a:avLst/>
                          </a:prstGeom>
                        </wps:spPr>
                        <wps:txbx>
                          <w:txbxContent>
                            <w:p w14:paraId="6F26AE14">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267" name="Textbox 267"/>
                        <wps:cNvSpPr txBox="1"/>
                        <wps:spPr>
                          <a:xfrm>
                            <a:off x="4575047" y="277634"/>
                            <a:ext cx="598170" cy="147320"/>
                          </a:xfrm>
                          <a:prstGeom prst="rect">
                            <a:avLst/>
                          </a:prstGeom>
                        </wps:spPr>
                        <wps:txbx>
                          <w:txbxContent>
                            <w:p w14:paraId="0D45AF38">
                              <w:pPr>
                                <w:spacing w:before="1" w:line="230" w:lineRule="exact"/>
                                <w:ind w:left="0" w:right="0" w:firstLine="0"/>
                                <w:jc w:val="left"/>
                                <w:rPr>
                                  <w:rFonts w:ascii="Trebuchet MS"/>
                                  <w:sz w:val="20"/>
                                </w:rPr>
                              </w:pPr>
                              <w:r>
                                <w:rPr>
                                  <w:rFonts w:ascii="Trebuchet MS"/>
                                  <w:color w:val="FFFF00"/>
                                  <w:spacing w:val="-2"/>
                                  <w:sz w:val="20"/>
                                </w:rPr>
                                <w:t>Muscovite</w:t>
                              </w:r>
                            </w:p>
                          </w:txbxContent>
                        </wps:txbx>
                        <wps:bodyPr wrap="square" lIns="0" tIns="0" rIns="0" bIns="0" rtlCol="0">
                          <a:noAutofit/>
                        </wps:bodyPr>
                      </wps:wsp>
                      <wps:wsp>
                        <wps:cNvPr id="268" name="Textbox 268"/>
                        <wps:cNvSpPr txBox="1"/>
                        <wps:spPr>
                          <a:xfrm>
                            <a:off x="3752088" y="1332242"/>
                            <a:ext cx="501650" cy="147320"/>
                          </a:xfrm>
                          <a:prstGeom prst="rect">
                            <a:avLst/>
                          </a:prstGeom>
                        </wps:spPr>
                        <wps:txbx>
                          <w:txbxContent>
                            <w:p w14:paraId="34ACAE31">
                              <w:pPr>
                                <w:spacing w:before="1" w:line="230" w:lineRule="exact"/>
                                <w:ind w:left="0" w:right="0" w:firstLine="0"/>
                                <w:jc w:val="left"/>
                                <w:rPr>
                                  <w:rFonts w:ascii="Trebuchet MS"/>
                                  <w:sz w:val="20"/>
                                </w:rPr>
                              </w:pPr>
                              <w:r>
                                <w:rPr>
                                  <w:rFonts w:ascii="Trebuchet MS"/>
                                  <w:color w:val="FFFF00"/>
                                  <w:spacing w:val="-2"/>
                                  <w:sz w:val="20"/>
                                </w:rPr>
                                <w:t>Graphite</w:t>
                              </w:r>
                            </w:p>
                          </w:txbxContent>
                        </wps:txbx>
                        <wps:bodyPr wrap="square" lIns="0" tIns="0" rIns="0" bIns="0" rtlCol="0">
                          <a:noAutofit/>
                        </wps:bodyPr>
                      </wps:wsp>
                      <wps:wsp>
                        <wps:cNvPr id="269" name="Textbox 269"/>
                        <wps:cNvSpPr txBox="1"/>
                        <wps:spPr>
                          <a:xfrm>
                            <a:off x="5981700" y="39158"/>
                            <a:ext cx="436245" cy="227329"/>
                          </a:xfrm>
                          <a:prstGeom prst="rect">
                            <a:avLst/>
                          </a:prstGeom>
                          <a:solidFill>
                            <a:srgbClr val="FFFFFF"/>
                          </a:solidFill>
                        </wps:spPr>
                        <wps:txbx>
                          <w:txbxContent>
                            <w:p w14:paraId="3C3BE87D">
                              <w:pPr>
                                <w:spacing w:before="76"/>
                                <w:ind w:left="153"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inline>
            </w:drawing>
          </mc:Choice>
          <mc:Fallback>
            <w:pict>
              <v:group id="_x0000_s1026" o:spid="_x0000_s1026" o:spt="203" style="height:182.55pt;width:506.4pt;" coordsize="6431278,2318680" o:gfxdata="UEsDBAoAAAAAAIdO4kAAAAAAAAAAAAAAAAAEAAAAZHJzL1BLAwQUAAAACACHTuJAYw6YqNYAAAAG&#10;AQAADwAAAGRycy9kb3ducmV2LnhtbE2PwWrDMBBE74X+g9hCb42khITiWA4ltD2FQpNCyW1jbWwT&#10;a2UsxU7+vkov7WVgmWXmTb66uFYM1IfGswE9USCIS28brgx87d6enkGEiGyx9UwGrhRgVdzf5ZhZ&#10;P/InDdtYiRTCIUMDdYxdJmUoa3IYJr4jTt7R9w5jOvtK2h7HFO5aOVVqIR02nBpq7GhdU3nanp2B&#10;9xHHl5l+HTan4/q6380/vjeajHl80GoJItIl/j3DDT+hQ5GYDv7MNojWQBoSf/XmKT1NOw4GZou5&#10;Blnk8j9+8QNQSwMEFAAAAAgAh07iQMWt7EhKCQAAmy4AAA4AAABkcnMvZTJvRG9jLnhtbO1aa4/a&#10;WBL9vtL+B8T3Dff9QOmMZiebKNJqN9rJ/gC3MQ0SYNZ2P/Lv99xHAQ3BplFmNMr0SBMbKN+uqlN1&#10;qm5dv/3pab0aPVRNu6w3N2P+ho1H1aasZ8vN3c34v18+/M2NR21XbGbFqt5UN+OvVTv+6d1f//L2&#10;cTutRL2oV7OqGWGRTTt93N6MF123nU4mbbmo1kX7pt5WG/w4r5t10eFjczeZNcUjVl+vJoIxM3ms&#10;m9m2qcuqbfHt+/TjOK/YXLJgPZ8vy+p9Xd6vq02XVm2qVdHBpHax3Lbjd1Hb+bwqu3/P523VjVY3&#10;Y1jaxX/xR3B/G/6dvHtbTO+aYrtYllmF4hIVjmxaF8sN/uhuqfdFV4zum+XJUutl2dRtPe/elPV6&#10;kgyJHoEVnB355mNT32+jLXfTx7vtzukA6sjrVy9b/uvhczNazm7GisvxaFOsAXn8u6PwBdzzuL2b&#10;Qupjs/11+7nJX9ylT8Hip3mzDlfYMnqKjv26c2z11I1KfGmU5MIisEr8JiR3xmXXlwvgc/JcufjH&#10;wJMT+sOToN9One2ynOL/7CncnXhqOD7xVHffVPB7WG3z8HlZfm7Sh723hNbkrU/r4q4ahS/gnPBI&#10;kArP4OPkZInb1XL7YblaBZeF++8b96NmWq1vK8DZfJpx+BuZ3AHRbbPcdEG/Ytp2TdWVi3A7hx7/&#10;QYoERQ9+iErv9QwmtIA+PPFNsDkTTKTFCXDJjZMeLoqAC2cYi4DvYCum26btPlb1ehRuoC/0gMuL&#10;afHwzzZrRCLZj0mJqB10Sr7Gze8BtjkG2/zRwBa/OdhSKMYESAI5zJW16hhyz2NWpBxn0rPopO8K&#10;+eMWRaelpMGnk/x+ERP+uii2IdHDsoe5bQnuj7kyCG2DtVluR4TtucRAvPPAp3CVEsIq/9xXynAp&#10;bE4ProSz+jg9yvuUHocpgfIyS8mBNFnQXfm0oduQRKHSrWKl68YjVLomVrrbpMC26MJzYdFwO3qE&#10;fqTLIsCaVAm/r+uH6ksdJbtA0MJ6Z3xCX3AjhAtLAt294Grz/AHnA0uGcBGcKdibHiAxum7T+kYp&#10;o5I4505yPiAunULQh9U5DwVmQFwYRGwWV46T9qQEXUkZzmTWHUCaHTwkRtcsrj33u9UlU4QmidGV&#10;xK3I0QHdLxDXUqBhSaZeoIy0DBGcxIdN1ULLjOsljtTci534MEyH4oJJNhQE3Ie8iLoDXxPrCoKM&#10;HEjX5EjvsiohgWS/05MDnYMKxEu0GF0JHYCTaQ62Ctsvzj3XyIWkskHE91vIkRSOLDSeJ2o4ayF3&#10;1jCKLOOljTzUI64dQ92P/rOoy7GF6xFXErGaxbmWA6Y6KaFvFpcC6dqX0RzowNdZXAseWbBHGTSG&#10;ZKq13PWnKCjCewpz67zvJwDutFSEqmPKDMGEHCJHOq5ANX2mniVHCq1yVbdVWiEQ7zUELEFyQe3o&#10;TxA1vJV1OsfAeAIVOeOLOqQHjJZGwDPZpzLwUr9PIW+VJHnhAHGvlyBvoESyAOHjGVlAbqJrykTI&#10;K4O0jhZL1OABXoU8dhk5QCEPah3ShznoQOsPyyN7eUbgIn24lUjBvP4F9nIU45wC8hJ/cg32zutf&#10;gtczeRE69L6ohj+1tuR/b6TuzwIprVQi68+c5ahavetLLOlyEWdec9XPP9JwbYlrFVPSDMiDjDl1&#10;rNKhSxiwV2skFdnr8Gg/Y0kszz3FG1jC9LOz1MpLT/HvhPD99Ax566kNkS6kT78/tTIeNqZ4A+Hp&#10;foLG7wYmkDxidcheWGh39vqwpe/FF/prn/GVnjM3wA9aOS8pHz2CbxAvZhADyV54Sg7E51kGJd75&#10;DjQd+mnOUxBJhfggH51jaTyA0phQk4BkIEiV9tZkpwoFluj3aRBnOceE4kOUDnHtcweB8LcDRRji&#10;KjRIAQEhnRlIeIhD5UQQEMfEqzd+IM6UTvx5kbhz2qRwvkgZ7GdUiraLTHWagv8iRzrNM3deBNOh&#10;uA6bw77MCjCJXImQtWIg8OFzybIyAy6XUqKIRkAdG+AbhU4WlB+FJbco1gNKC2VNdjh4CpWr30bs&#10;MXN1Ez5k0pA4cyrHlofF/VyssDFhKgcLSg/M6FeGW7TWKdA99oNDpnKD4M3iTiDmB1Y3PBcGidEB&#10;epghcXR2ye8McUAUQzRG19RGwVQrcpuGdsQjRQZWdzo34tgsKRSgfnHsMrBZDxQgmVG8n4PP0iPp&#10;fELB2DDsxha4PxyMtPVqOaNpatvc3f6yakYPBSYgH/DfbuR4IIZxMQ1twt1tPfuK+fcjxjw34/Z/&#10;9wXmvqPVpw3mSgCvo5uGbm7ppulWv9TxTCG08pv65/uuni/j3HK/LsYj4QMGVml09DtMrpBdNMNP&#10;ZxoiBUfQAxOu4ckV6hUQTHzu0w6jmO7Gugpb49AApBkf2m1iExoMH6JDk9zfZGyFRjOpgrGVCI0/&#10;i9PjfZFNsc+tsTmWSdW9CIVcEk3ZSlL0G10PZUCQbGgqsP+7L5M+/vsn6bCf3F3ogiiWqQvzBmKi&#10;c27AmBcNSXLGgTj5ga7JH4fCGYU+rjhU5YXi31DlxDVXM8WHD5ni/kRMgSxOTPEF2X1bP+EEK1ad&#10;A6YYdU9/rzH6jfUifH/mGEig1knsfQJrGMNyPTqgDY/BIiIqsAZODsIwM0UJsQYd9Fx2FrTXJNx1&#10;T7dPWC3c/mhsHnx2hBG+ysZmNr8UI7QV1Ndh5GyxkQ4L7THS4P3QIb5ihNcTvnUYf+asKOw3jjHa&#10;5csLMeI4xWCYwYY8CucPLI2/D0BiaCtfQarOvjFxDiR0NMcgxTY1sMYLQULt1xytZQBJMYOt9bM8&#10;wjxUh41Z7JCEYSlhUZmu4jqcyve2uBcUrh+ZH7H1PIY1v7PyYlh5PPuMqFoHhJ+jioELgYoRCqY0&#10;4edrQT3ag/zIAGE7fgxQ7D+vyDsMGLAVTcPHWAT3tOicDwkZS5fBhP61vXj+jt05VgRNHaMTA/sa&#10;dCSOKfOps3No8Z7nj8VkkBB6zZ/TN/3OIYSe+hih2LddgZDSOCPPh3vCWpNGUvskem0AB97GPIfR&#10;buSy20hhxnllk261YBi5xwYwDGLTsfMBSK8NYHz398UN4OluF+8yXQdSSpTUAOJQK83X9hDhVFKE&#10;M7jUAIIJaZb7p2oA42u5eGc5dkn5/erwUvTh5zge3b9T/u7/UEsDBAoAAAAAAIdO4kAAAAAAAAAA&#10;AAAAAAAKAAAAZHJzL21lZGlhL1BLAwQUAAAACACHTuJAwd3SlBEDAQAHAwEAFQAAAGRycy9tZWRp&#10;YS9pbWFnZTIuanBlZwD//wAA/9j/4AAQSkZJRgABAQEA3ADcAAD/2wBDAAgGBgcGBQgHBwcJCQgK&#10;DBQNDAsLDBkSEw8UHRofHh0aHBwgJC4nICIsIxwcKDcpLDAxNDQ0Hyc5PTgyPC4zNDL/2wBDAQkJ&#10;CQwLDBgNDRgyIRwhMjIyMjIyMjIyMjIyMjIyMjIyMjIyMjIyMjIyMjIyMjIyMjIyMjIyMjIyMjIy&#10;MjIyMjL/wAARCAIqAw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pLqCOe2aJwCrDBrJtNGXTw0vmM2DkA9hW4dppjsAMmsrvY02MSeOae7h+&#10;Ty4lPBPU1pxIEUKuMimTYmljA6A5PtUgwudpyfWmSTMcY4qvLNjgdc0y5uhDES1Z9iJb1HYuApJG&#10;BQFy0IwQ7sc55+lSKEAJwKzZc2l9GgLOHwoy1WUgdrgsZSV/udqdgVy3nccL0p32dSckZPvUyRAK&#10;KfxiqFsU5IVQbxncOnNCzGSLdHgnuM1YkA2E9qzrOVAZtuMFjjFJu4C3D+cRGhxzgirSrlVQcEUz&#10;AjwNgy3U02IEsfm5DYHtRsCLP3SOakULksB8x61EWVccHNWAMqMUrjsUdQh8+1ePHJHFcTOXRWif&#10;7ynFehuuRiuY1TSlnvVZTgseRQLqO0yJorHA4Pl5BrUtlCpvOGYjNUik1tEEdoyjnCheqgdjVuJS&#10;7qI8qAOTjrTBvUjk1NFjZzGwCnBzXM6nqSXrFUi6d66XU9MW5tHRCVbrx61xZRraRomUhh1zT0sS&#10;1fcEBaMb2IAPAqeSGRk3tIWwMYPYVDGC5AxnnoK1ILCe5AyfLQ9z1NK5Vi/4buAIGhP3lNS6zYLe&#10;SJjO49+wFQ22lpbzKUc5HUnvWogwCWyzUXH5mYVWwtvLtV2k8eY1RJaPJIrAvI395j/nFawhV1LT&#10;kbB0HarCeWoGzG31FNXtZC9SnBphyHlO4+nYVpwoAMAdKfGNy88VJlI2+ZgKVgvYlRRjjiqN5p8V&#10;zcJIdyunRlqWO+iYkRtuIPOKWScYwQdw5zjijUab3MW61Ke0mW3KLtPQ9zVoXK21uFUfNjNZl4hl&#10;1RJD0HYitK3tRduskg+QdPeh2JSuiO0jkkfz5B8ufl9TWsVAXGeo4pzxgREKADUXbrk0DK9rgSuS&#10;MY4NNkYXF2iL80an5h2z6U27uktoyBje3Soo7mG3hU7xgc5z1NUS2jXJG3FUb0iG1crxwTUEWq28&#10;r7fMGTTtRdWs3yeMUWsxXumYejGFrkiRhu3bhn1rqsFjg9MdK4i0iMt/H5SsMEZNdvHll3Z6jGKc&#10;tylsM+QJ8vCjpWPqflQx7pMths49K1rhAY/mPA7Csy7jEm9CwIIB/CkhMo2wNzGBCTjOCSK1bWzV&#10;UZ3Kls8HHaksFgCrHEPu9SOgrTMa7Tj8KBmcYrdVMyorNjO4CufDz6tqIRziNOg9q6aTyYbZl/hA&#10;5rPitEZEkiHloGyx6E072Qutxi2abd8qkAcIo70+yRvt/l4yoBJ9hTpZJZ5/LgAOB6/drRsrQQRl&#10;m+Z26tUbFJjrS1jtSzR5IJ5q+rowJyM1nykofvEA0pjIlj2yHGQSPWm11BmlTVTaSc5z+lKDgZNJ&#10;j8qSENk5Q88nimogVenFEqggckAEdKfgetAELTRiUR5yx7UOoAoWBFlaTA3HvSyelAyjdwJPGY2X&#10;cD7dK56PS83/ANnLgRgbs11MmAhbgcVSNtFI3nj7xxk5oBMvW9vDawBY1AA7jvWel+Lm5kRDhkOC&#10;ParUdyJDhR8uO9VGjgF4GQgMT82O9CVkF9dTQSZViBXLH+dIBL9qaQkbNvA9DSecqLzwBWdd6skP&#10;CqSc0JCcjVZ1PJrD1eNG+WOXYzDkAdarzaizA+ZJhR1C1FbaijhisfC889TR5oVyzpNpLA3l7sM4&#10;yfYV0VrbxwptAP1Jyap2UDAG4kGHk5x6D0q+jD1qdy7iv5cRJx1qrNtl6cGp5TvGOKzry7it0Lng&#10;AU0JjpJvKXGDkVBtec5cbcdvSs+C9ee+VSpwRke1Wrm/jtod0hxzjnqaTDbVlxQsO3Jye3vS3N2q&#10;TKoJZ2HEa96wG1YvcL5Y46ZPat6xhjXMvVmH3ieaT0He5YsZjIz7lKsOoNW+hyDWUbgG9aJcg7dx&#10;I6VbN0iRnJ+b2707Ay3uHc0x5FCkk8VmwyTXBZpFKrnABqyEULg9vWi4WIZpmY7Yse5oWBZXXqdv&#10;oeKgaISXYUsdo+YgVezg4QdqUmC0JHTaABmsi8uGjimK5yv6VpSStEvzAkn0qkI1milGc5PShDG2&#10;Er3FuszNjIxg1MJ1aQoTznHFWLW1VYUUjAHtT5kQFURQCTyaaE7FeSGPyi65JrPScyuVi3EjqOmK&#10;3SEji+boB1NZ7Q5lZosDPUgUkPchiiOTu61bgjyNxXb6E0sULKAf51IIZGY5fila4BGuTwp46sak&#10;MIY7sZ+tSoAigClLjHJpoCFreGQ5ZATSGGOMZCgfhTJLnYflGR61WlkuLsbISEGfvGnqCuF5NHFE&#10;ckAngZqjkhVCNjippNJRwGnlZyOTzVi1t7YpmIA46knPNDsFirDuaUkKWHY1bjt2kO5zsHtU3yRr&#10;1FRS3iRRliwAqbA2i5JMAcDk1ATJIOCPw7VTuFKSCV59ka9VHej7a8iHyIxs7E8ZqrCuyyqPAXIY&#10;Nu6D0qCS4MMfyjk9BVCfUWtwDMCecHHSpyDLglSQwyir1NOwFk20VzteYknqOaZaRGyQxJHlmYkk&#10;dhmq09/9kRQsTl2OFBHQ1ftZWlsw7nbIy8+1OwtbFa0dJWLtHghiFJ61cjRo5ZWOMNjbTFKZPOT0&#10;zTnmAUDrRcbLkZbJz0pzHC5xVOCSZpWZ8Kg6CiaVpJfKRsDHLCgVhLqVnHkw/fbv2FJFYJF5IH/L&#10;MdT3qOK4EV79nMeAVyG9avjgDnilsVsgKZPIG0CsOHUWj1Z4XhYRFiFcgit3dUMwiMbFto96Li0W&#10;5IrDHIzUq9aqQyx7EUHOKsrnqelSA5uQazJMSXwXuq5rTz8prKiYfbLiQnpxVdBCTBSzJgFUGT9a&#10;tRcYIHGKqRozwvMwILjoe1WLR99soPXofamCLXVea5nXtLM0gnjIB7+9dOcDGOaz9TISNR6tSuNo&#10;xrOwa0CO43KR2HSr/lzyZ8tFBX7pzWjFCAgyvUYqOIiO7k3Y2bRimhOxXiikhO2Qruzk7RQ6XMky&#10;kMFjH61KZFmnLRLuY8E1IttIIwWfLKcigSIJEe4ElvkYI5PcU0WLQWnlCUqAchhVqQ+UBMMdefYU&#10;ySQzKQgLEHqOlO7sCZVa8uUZVgTcuMZNWLLTZJ3FzfOWfnCfwrVm3tgp3vgt7dBVzJQDilzN6DSS&#10;HxxLGOFA+gqOdgg3EgAU4zgLwCx9BVO8RpkBYHAIO31oSDUpw2xuLl5nXCZwv0rVRFVABximlcIN&#10;gHTimowPyBgWX71AWHFSc7ueeKrTt5eWJ6VZkkAUmsDUdQBVlU81S1JlKxn315mViOSf0FZYE9w2&#10;1SSOuKieQvIzE81o6bOsTDK5PQ57CrtbYhWe5SjhlSTdyMc1de6uZkEecqRWk6RbSUTOByfXNZ6K&#10;ILh9zbR1GfWhO+pVok2nXD28ixlAFHX1rooZiduw5jPNc3DLF9oicjOWwRWjFO8DBFYfMcKp7Cpa&#10;uNM153R4ywwShzj3rLs4GmlkuJWyH42Htimy3pS68tUZh3I6c1Zt2it2+Zgc89c/hRqkCYWts0Ep&#10;KL8jE5B9a1chRljwBVZ7uIBSOSegFV7i4UqPMHJ5EYPP40bjbIrzdczokedgyT71Bd3TG3Fvbg7x&#10;9846e1RebILtXeRizfdRBwParlraMWMswwWbO3NJvUm1yXSrVodxcEE8kmtdVFQqoyMVI3Azu7cU&#10;ix00QeLoDVby2Drg/SrG48KBnjmogDJJgggCkBOpOME5NBOM5NNUqejdO9D5zxzRYBx5XFQ+esbI&#10;jnDMcDPepdwx1quyJM4ZwDsOR7GmhE5PHNUrm/ihO0nLdMU+7uPKhYjr2rJRAwLOQZDQAanfSG0Y&#10;RA7m4pbImG0W2lbLYziorezurgs8o8pAfTk1cjhiQFxyw4JNNvoFrFf96VKKdnYVXg0+SO5Mkch4&#10;/vda0YXjkYoMcc5qxHtGccnvxSux6EC27bS8rbm7LXO6zHPHc8ngn5VHXFdUCxY7MMc856Cqd/Yr&#10;MUdixlBwGHAFCkG5z9hbnUG8o5Cjrjua6HTdBW2iIZ8liD0qzp2mwWSHZyxOST3qxc3RtTGiRvIz&#10;ngKM4patj20Qt1mO1fb94LxVCz3pEGaUu+OR6Vbll3REkEE9mqqJo4Y8DAI60tkK9hv2ieNSJCCT&#10;nnsKx5p1mvBA5DE9O1LqOovK/kWy72PXFNsdDmllW4mkw2ckY600G5oWSxQ5GVeT0HJFUb3Tpru8&#10;zIMKfu1sWtrIl4f3aJEM8jq1XJ4gdrDGRQhnNHR7lcKqjPqOlaVlayW0B8xnkbP3B0rRMg3BSc+w&#10;pyFRuAxz+dQ0CKXlPNEJghDdAo4q7b2ojjBcZahJlQYbtTTPI0nyqSKdhk0jqF9KpPcAthSMepp8&#10;kUhYlsnP8Ipps9wJf/vkUtBJCW4VskEn1qzv2DAxUUdrKAAj7EHbFWUgC4zyfU0AQmOSZR2BqeK1&#10;SMcKAalAK9s5pwORigasI7BRzwBVDzh5zOwJJ4GBVq6yyhR3pwiRFBCgt700ySMxtOPm+VfT1qTa&#10;kaYwAKXzB6j3rI1W7O+KCMnLMDxQlca7IuzOV/jwPWpYm3R7t2RUPk7ogScn1NCxuq7S2F9u9SUh&#10;0s23heTUKyM0gV+/QVIq4OB+Zp5TawJx9TTb7CHYXZnaDTYUZeSMAnOKjWcGbYVIXPB9au5TFIaI&#10;GVmY+lIkcdvE2AFBOTUhkUE84P0rH1eSVwsccm0DliKqKvoJlXXJZhGv2fOSe1Y1iJbzUIrWZyFd&#10;gvJq9Z6heR280ZVW35ALrk/hVJLOdZRPu2YOc0T5nFpbjj7rTZvyI806u7bAh+6e9WQkLsGJLEDp&#10;ngVAizZ3S+U4HZeTV0FFHygA/SmSRy2tvPGVdFI+lMiQ2sR24J7Fqk89FOxmGT0Geac0sarlunvQ&#10;JsrzxRTorSt9w5GOOangdDEAMDjIrNu3MzxorswbsowKRbd4VBaRx7DmnYNWXBcRKzDjcTzVS8nc&#10;ndbuOmD7VK1rjDsRj070+OKKMExJ97kmlcLENvJIifvJy5Pt0NXUuIFj+8PXNUvtkaztFtyw6jFW&#10;Y3dmGLM4Pfigdx0t5EWGGww6HFXBINuc1kXNjc3bECMRKD1zyRVkJHaQkvIxwP4j0oB6LUsS3SxK&#10;XLcelZ7vLdzDYwwBnZ2+prm7vUZDNII3JXPA9KueHrxvtjrIx+YU3sQnd6nVQxKkQBGcdTVpVBAO&#10;TiooyrLwetOllMUYIXIBwfpUo0JTwvFZUqql1Ig4MuB+tahbjjpWPc5+3bs8KpbH8qYmWJbhRay4&#10;5OCAKbpzsVYFfQ1YtYcwDcoBZeaSGI2oIzu6c4p6WsJKxYyFG0msm/laY/LGzCM5+tXbqYJGzZ5I&#10;wKzzczxT+W0YKcfNn1oSGbERLQDIwdvI7014UaFQ3boahe6CDocDnNOSUmM9CAOKSJbKtoxS5kjI&#10;wqsQDjt2rXUArVeGMKg45PWnFQinaxAzVDIGj8wujA7T+VSbUSIL2pzSqq8ms+5v4wjKpy2OAKVr&#10;ibSNOJwY8093+Xj0rnor64jMcTQklzgHPFa8m4ooVsE8UWsMshgAOmT0prSHztm3IAySaqxyNHMq&#10;uc+9F1O5kjiiPLMOadiS9Gcpz9MUwQpG7OowW6mlJdSMkEU2SRVHJxSKKGoOUt5exxwa5a6bcoAb&#10;nHJrqLt45oHAIIA5rkbvbkqvrWkEZy3KY5OK0IEVbd2GN3AAqvbwb5FZuEJxmtNoYIY3csCc4xmm&#10;30BeZF9pPlhYSRt4waSNxKfLfqe9US7ySERr1NaC6fOsCyRt8w6insJakdgAL8Ej5RnOe1Wr5j9q&#10;iSHhhnJPbNWbew+zRB2IZpBk8dKqOs8Ia5C8MxGcZxRu7jY2GSV9QSGVt2ODjvXRWaQIHPHBxkiu&#10;Z0vzpdR8zbluvpWvcXENu6GdsdR5YPH40mruwJ2RBq95L9qRbckDGDtHWprDRjOomuZZCT2z2qSy&#10;P2y/DrHtt4gQuOhNbiJg8cD0pN20Kj3IUgji2hIx1xwOlTmIEcingelOOMc1AyoRJG24kFP1qcYw&#10;O/pSSuscZZz8o61HGyMMg/rQwJSw2HkDtURLDj34xUbAK/mEnA7VnarfyQQAxL8x/SmldibNZZVc&#10;beCe9SM2VwDg1iaLdtcRM0n384NahY7Dk5NDVgF3EDrTHdVXcDVSW4a3gMkxVeveudm1yWcsigKu&#10;flpxg2KUrOxuXUnmIpkPAOcA9QKrRXKR34lRcRMMDPOTWbDHPdAM8mMnAFXZLaB4I7b5hMOc07JA&#10;r9TTeRp22NkD+6DT2ZVUq4AAH4Cs0l7NxHH+8wME1Z8h3jEszEA/wiodihrOgYLH8xIzgelSGSRt&#10;Obyj5chOBnmpd8EQDKMsOCQOajSRH4UDcT3pIY+1eZpGWQKqKoxjue9WJZFOwYJ9D2qW3tdgy/Oa&#10;GVJsxqCcHr2oQE8CkR4cjNOLYOTg0xlxFtySw71SkSaXhScA/ezRYTMjW9WlS4NvDgY68ZNUCl3q&#10;AXAKADn3Nb/9lRvNvcBnPUkZrQis0jXpzTcuwKJn6Rpy2tsC6/OeSTWkgBXIAp64IIpg4BA9alFN&#10;jZXVAOcHsKoyyO0wQk/NwFHWrc6KR5jDLL0pbUBiGkAz2ptiRFFAQ2GHarKwqFAI75qYxjO4Dmml&#10;snn8qQxksIeMiqgkK3KRnpjtVqV/yrM1C48mSMjuccUdANrjtUUoCgH3pIX/AHa5OTjmgtl8MPlq&#10;dAJQcJ0q/ey6b9ihFuSZzjd/Ws3dg4FBZQcnGaaaAlz3qOTIGRUMl3HGCS3AqIyyzZIXavY0AiQv&#10;udcnGDVgyLt5PtVe0tgvzHJ5yS1XDsX0qb6jsUJlKK7RqfWs+1RWuGu5W+VegPateeRYkJNUkMcx&#10;OVAB6qB1q+gi2ZAEXHO7pSGUA8c015FhgLAZKj7oqtZGW+2ylDGinkHqam2lwJ5ZtvCKWc+3AqSE&#10;GSIeaQT7VL5MYJx1qGVvJ4Xkk8CiyEhzKGbA4xUwChRjk1WLO4yF2mmpPIJghXI9RSsUWyBjNVJL&#10;CO4YMdwIPY9ajutRFs+GRj34FWLK5+0wiTaVB6A1V7ARNpkYwQORTJLFTGQQAK0iahuQTEQvU0Jh&#10;c5+2lluspG6gqeTitBLZMkOS3Oeax7bXbYNhkEf0GKlutft1QiFiz9sCqaZPMjQeCOPBRFD9ASaE&#10;k/dlJQC2cZAzXMLr9wJf3gVlz+VbSagZ4AIAHb0z0osxXuXobVd+/wDhX7oqWQLkgj65qugmh+Zp&#10;Pk28jHesWTULh7hoooCzc4JbtRYGzWYxmcjPQZ60172GFAGcDNYbX92cBLcZJ64zT7iy1LUljLxC&#10;MDjiiyY/eLTedc3O+N02HgMB1q5ZXEltP5MsocHn6ViLpl/aypHvdIyfvCtGLSJfMeWaXcoU7T3N&#10;GgWNS71OOBCc547Vy1/fXV055/dHsK27eBUt9zDeoOOe5qpe2YDCaNCB3AoTFZdTA4RSCOtKHe2k&#10;VlyrUu8pJyOCeRWva6ZFdOkjS9slO4p7Dtfc3tLuBJaqS2TitHeMc1iRSJBIY4VDMvHWia7uBHvY&#10;rGAcc80rA3Y2jKADyKy5JVedgMEM4Q47d6p+cLmQRpPk9+attb4KvFtUqeTjvRYNzWVlVevFMeZB&#10;nJFZ3m3DMUGM9iOlRG1uSQztjnsM0aAQanPJcXscEKkIDlj2q+EWZo0ZsMvJqCeGYSoscuHI5O2n&#10;w6dIMz7yJscLnijcEtNCa4A8qQRktuwMD61ejjR4lO0g4rL0yOVZJTMGDbuh7Vr78DFMXTUdjaAa&#10;p3d0IlOehqWWYKpyaw7sXFyJeiKBkE07X3E32K13qbMCC3PoKy3uHlyc4CnpUIDrIyyZDj1pN2Cc&#10;dDVpWINea/8AltXVuhyRWquqQBwTIMCuVWJ5BhRmr9tpLSvtkcICOpoaQ1zHQC9gu5dkbgsBnNT2&#10;gJui0hB2rhf8aoWWm21tIGV971bgxb+ZtALFjge1QUtOpoTXKoP9rsKxp7qV5zGgy5PXstSSyDAL&#10;NmY8YHOKv2VksSeY65dh37UaINzN+yIkMuHy5HzEHJJrlZ8+YQD0r0BokRSFUDPpXI6vbFb/AGov&#10;DVUXqRLcow3HlxmNuQefxpjiaWQAqRv6D1qeGwkeZV2k81s2pS7uwfL2iL5FBq27aoSjchtrAwW4&#10;XaPMY8n0q/IwSVbXIWM4yfWrIt2L73+6vQVz1/PcXV2Rt4DYXaKla6lbaGndB4nk3BnQD5BnGRjp&#10;VzTo2nsMTRgBuQvtSRwTLaQMYhJOMDB7VYubyKzXDcDAAAHejfYeyKd1HDZqHUhHA2/KKwZo1u70&#10;qpyxxjHc1ev7hlZHl2Or84HUVJo8KPeNImCB69qb0VyU7s3LC2WG2VAMYFWxkHmkjwCRkZ64ppjb&#10;zvM3npjb2rM0Jg2BUkEbTyrEgy7dBVKWRo196hhkuYblJ8KdpyqnPWiwiDU4NRe9mtNgSNAAdx65&#10;qS1t3gjxI3ToB0FXGmaSdnmbMjncagvTutnAJHHUdqbuw0GyuN+D0AzVXEfm7jtI96hu76JbTcDu&#10;YDtWKEuroecpYDHc01ElyfQ6SFIIC3lgDccnFMn1COOQJnLMeAK5ydrpAoeTHfk9KuWksBfDHdMw&#10;wW9KfLbUOZt6lu+tn1EiFZMMOdo/rVJfDs8VyudpQEEsTxWnC6wlUBwx/i7mrMrSMNoO4noBQm1s&#10;NNIikETyeXEgAQZOBjmmlY0aOSX5Gb5Qvc1YtgqnY64Y9cf41ZDC3uFu4o1eZVwm4ZxS6jTuVn8m&#10;CR4XXEg6q3WqvnPMxi4RD3PpVlUeWeW8vCDPKd3Pb2rJupBIxQDGeAc0cuoXNRIkRcLwF6981Eqr&#10;525U2gnoKNPEyWYSZh1wCe9WkBJHy5561Gw0W4pFdFUHnHNLKzRr8gzioVjG8MOG9RxQ7vGGJII/&#10;lSGLEztHukBVj1BPSnIyiLAPHrVZnaVcDgGlhgMIxuJB9aYFuMADPP1qXPANVnmRB97AFR/bEbIX&#10;k9KQrlhjt5U0Eqy5zzWfNcMQRvA9hUH2e8kbMcpVCOS/9BRoPVmjLPFHGS7ACqlteDaxCkBTwTT4&#10;LJYFzM/mt/eaop7aeWfzPlWNTlR60aAa6P5kYYdx3pg6E9DQj5iFQy7uNrbefSkgKt3fxwMVYEkD&#10;JAFc1eX32qVZFb5FPT3rd1aOSS0fy2AbHJx1Fc5p9it5chFO3ux9Kq6sHLc0JNdlULHGmAv3ie9d&#10;HZ3AuLZJOxFUG0G2eEAAh8fepNMs7ixLpM2Uz8orN2Gkrblq7vkt5ETcAzHAFOjVp23clfVulUL+&#10;zkmu4JUH3WrWQ4THFN6WsFh4t4gfm+Y+9SZVVK9qhEmDmjeDSGSodqgq3T1od1I3MearZJkAzTL0&#10;sIhtGfpQgGXTGWYBSMelXYoUhTBxvbvUNuuFyRk1M6lsEHpRfWwDIrMLcPMWLFhjHYVbVQq4AApq&#10;dKcST0oApTRymcbGwueam8sEA9cU2WVVOCeT2prswCY6dxTYrEwCkVFK6Qgs2APWkyVcY+7WVrzM&#10;6rEGwG6+9OKuwZHqEn2p4kjfHmNjI9K2VAghVAOgrK0bTygE0nXoorTurqG0j3ysFHrUv3nZDulo&#10;NmlnjXKjJ7ChvPkjBJwT2FTW0yXMKyIdwPQ1LkHg8YouHQ87mtEKlh2qKBVOQ3GOmKtIDNGVDcd6&#10;Z5RiGSc9hVXuhELxwqvz9T0xUsJnsR50SsqnjJHFNsYvP1SNW5Uc1ta9MILYW6AYfHGKaQnpuZ5v&#10;7+8T7MrZLdhU1vpF3A6SySbR0JB5rOimltZFljOWXqKujX7l08sKpPPWnqF7bI6SG2jjXoBt9uKu&#10;qOBgVy0XiIbArpyO/atOz1iK7mEUYO48k0rApXNsxIy8jNUL61nMYW3KD1DDtV9WximXLOsRZBk0&#10;hlOPTj9i8lm6jt61nT2t7GcBVZe5BrTh1KBl2lxuHBHpUj3MZB2/OfQUahe5n2+kW74kmRTJ1x2F&#10;S3UcETKdisBwFA5qKVpF53bPYGoo5442JkOeM8DP60IGy3H5G7iDDEdcYNUtUtGntTDDCAGPOSas&#10;wvcMP3aDBP3j6VaZGC8yjIOTx2pp9g6amXpWmm1bcy/NtwWrUKgFQEzk4NMSZp1GwZA7mpEQgsS5&#10;OT69KQm7jiojycgDrioRi5Rgk5IyeR29qsfKX2sc+lROojDCFcvjoKdhEKw/ZVTDE4PVjmriOCAc&#10;j8KoJG15gB5CqjDFuPm78elP+yFF2LJwOw7U7IC286AdRUPmmViEPA6mq8UcXmuqkbhyTViCAIeR&#10;jHI560PQLDI4wSXfO0cc1Wu3e1mebZ5kITIGPumrd68sduWgUM2eRVC31FrhGgeLL46eopxXUXkc&#10;xcTNPcPLg5Y5xV2z0ua4IeRdkY5JPpW7Np1rHJ5/k4IGQgqGWXzULyv5aAcRiqbuJJRK4WG3/dwR&#10;hzn7x6UeVdXSnygSVPXsKtW8UU1qHchV/uAc1ZiaaSRoI4gi4GB6D3oGlcZakJEpKnzF4JNRTR3M&#10;tw+w7d4Az7VduVgtlEl02WHQL0qtc3YmSKWM4THA75oVyW0atrZw26DCAt3Y8k1byMVjQ6mAPKfm&#10;UdhUn2uYMchQD0OaVir3LspCoWNYF0v2re7OqKv3TV6eSSZWQEAfzrEu451kxIvynpjpTSJlc1ba&#10;CNwFWXJI5YdcVTkBFywtflCnt7U6wt52Xy8jB4J74q0to9lvkRQ6t2PWm7IdmLbm8vk2tIIwpwdo&#10;5NaENhHCgVQMg5yeajsIjbxEv95juNPudThtid5PAz0pavQeiJpJEhyWIwB+Vc/rE5nh+YjaxBQd&#10;6ufa49SHmHCRRnJLcZqndK19Ji12uU5YY6U1oQ9Svb2MVzArOxQL94t3q7psH2O6fB+UjOP5VcMG&#10;LcB49zHqaiR1t7hzJjY/ING49jVjYOQyj8cdalCDZwc/U1StbhDkRsCufyq4ki7etS0Ve5TvpDDG&#10;ZTzt7VFZX63EgV1w2M1avLcXVs8Weo4NV9P05LZfnbe3TpRpYVne5bKnfu4xioXZSCPfmpHDRkjI&#10;KfyrK1LUY7eIhWBfsKcVcTkkVtQmgjjaGMKCep9KoWrglI2nJBPIB6VnvKZZWZ2znmpraAS7gAd/&#10;bFa8qSIi23qaWpwWyunkgk4OcnNUEWSJkdFG49q0rW2k8polGTnlqv2unKsiux3HtUN2KSbdyG5t&#10;TObdncowHK+v0rSiicwp/wAs1x070ycSCRHjXdtOMe1TGAuBuc++KkoR2RVwg5FN85ivmFOg71Dc&#10;W5VwFdkA7qeaZPKsNuCSXbgAetLcCCSYzy5fgjpgc1LFZYjJzjPTiq/7wKZShRdw5FaUUAKGQyMS&#10;aBmbdzmCJlDgyds9qkt7tre3Us4fJyT6VO2lwSTeZJ85x3qOWxtyrRrbkZH3gKbsBbt72CeQKr5b&#10;FV9Un+zRmUgFO4NULaze2lVFO115JzwRVqcl0xKrMM9WHFKyuMoabqkrSESqVQn5Sen0rVmvlEeA&#10;eT0qJ7X7WoQJ8qdO3NRPZiK2YrInneo6Cl1DREwkGMsufdqdBCZwZMhcngAc1XN9b2yorsrOSATn&#10;JrShWIRF4v4uc0mCaFht4olGFy3cnk1PkYBrOa8jilCO+GPaqmp6sbdQIuSeaXLcOY1blY5wqEkY&#10;IPFSmRQNvU4rkDf3dxJGEkKlq6y2cbFDgb8c05RBX6jcuknXj0pXfc44INTuitntVbfH5xiGdwGT&#10;SsMSTDDHaooIYLfc0aKhPX3qaRcIQuM1m3Kyl1QE8nHFFgNK1lkJcyFcZ+XHpUkjuZVAGR6VQ+zT&#10;oFIlxg5we9WxOq43feNTcodI20cjj2rMvNUFsyjGc1Yvr+K2QuWH0rlL24e9k80g4/hppLqTe+xt&#10;nWMg4wPxph1or/Etc8gC53k4psYWSQBgQp70+Vbi8rnS2usxPITIxyOmK1Fv0mwImVj6GuPSyaW4&#10;VLYMzY5Ap3lXFjM2ZCjr2NTZdBtM6+xeWR5C7DaDgAVpxnjGa4Wz1+a23K4DE88V1emXDXUImPAb&#10;tUvRjTuaYxTTgUFgfqKY/TOcU0BDgNIz9+gzRuGzDfjSLuZyR0oaRUQjqTR1G2SRBGHXPpWTqsby&#10;XUKou4g88Vcgldkyq4ycCrCW4XljlqadgW42FVht9vUjk1k6ha3GrW+FXZtbjcetbMmFUtio4rhD&#10;GT0+tEW1qgvZ3INPgfT7RYpGDEdxVo5xktVG4uGlOUJKLzx3p9tHNc5Z5Ni9gBzStbcNXqchEQFI&#10;U8E8UkysqcHn+VVI7ho1HH0NWhN5qH1IqrWEXdGj8n/SJACGOdwPSpdUhuNQCTRIzICcDHSsRXmi&#10;VkSRgp7VcTWry3REwDjuRVCfmiAOAzbh83v2qFhGD7nvVlL4Mz+ZAjMx6VqaTZWtxEZZYhksePSl&#10;qBiRKxOyOMt9BW7p1g9mwlBG5hzntWhNa74WS0URMf4sU6BPLiHmNlV7nuaNR3LMV9HhVdsN6U+b&#10;UIY+C2SO1VBZ3DZlidVcngMvQUlrBCbhoppfNuM5baOBT0FZkM/lX2NqBFJyWA5NTwoIRsDnPYGt&#10;QQxoOFArmb25M2vxRq+FjYZx60tw62NOS2JRY5AN7nA+lPSK3VvLdlLLzimCd3u3kABAG0D0HrUK&#10;6ezXctw5Jd+APQUrCWpfE6KQu3BPFMa5jiZl2nd1xjk0x4vIQSMX+XqVp8MMVwxkEjsRxgnGKdrB&#10;bUj8xnOFDKDyOMU8pI2QpOfyq2LdVxgU8IBTCxRlVvJVJHKHIw61cVEjj44HXJ6mopWCyBCM5GRV&#10;eSdHVkLEMD6UBsTbt8hEZwD6UGBQGUysGf36UxRK0QEZCDuQKDaSsgUzkAdx1NCDUdBY29uf3Yy5&#10;5LE5Jp8aMd+9sc1HGfKfyyTx0z3qZQWJxgcUtwuIMK+1lOOxqsLbGoNMirtKYBHY09Ine6YtKWQD&#10;hQOM1M0qxEqenTin5INhvLNh+pOM1DdRQ/INu7ac4p0zCYAZIAP8Pao4AZZTlSEX7pPU0xPUZb2b&#10;vL5wAU9AD0H/ANerssqWseF5kP5mob3UEtIeBlzwBUNuvnr5rHLMOtN92CaehUvCWidpTliKxFkK&#10;uqM5CZ6Vp6qHV167M1BNbRtEXPAAyD71SZm9y9bbVdZ4wrY4YD+dbQ8puqrkjNczYMUgBUgjPzD0&#10;q7bzz3F6zRYboMHoKTRabLt2Stwu1mUIPmwO1VJpYWKwmQuepc+9az2CS8yM2TjODiqtzZ2qBvkw&#10;AOtCsFhlh1xAVJ3YOeuK05IWOAB061n6TGqM84AWMjitV50SIvn5RyaT3ArvwcAEn3qC5tY54vLc&#10;fe6nHSpmmDEleQagupjFHDGh+aVsUag2VWtI4yA64iXB2j096uWtnbwSM8IwW6jNJKBJIi46nn6V&#10;ZihVHDrxkdKa2GLIuU6dKxrogWL7gCQ5C1uSOBgdz0FY93BmCZT/AAtmmiJFDTBP9sxnAI6Vo3l2&#10;2noHYB2J+lUdKkLX6Fh/DirGqot1GSvJzgEU/tah0sjR0q/jvlJUAFeCKuN8oJFYvh/TpbVnlkyA&#10;eAtbMxyjBTzUu19CldLUyp7zfG6qwDEfLz1rlrgMLh1bJwe9bUt2hvkjZVXyhlmI/SnpbQXjm7ET&#10;BMEnPerT5SLXMSOwmlUttwuOCRWlpVv5YfecOePpU0V20zFiAiKMD2FW4oGb51XC44FKUnsNJXL9&#10;rbmOPnAB5NSbo0H930pRJsQbjzjn2qtKYnZWJ4ZsbvU1NiifzFbOzk0AscMFY0hkS3UbVByQOtXN&#10;obBPWkFim0ZcbnXbUMcKiYDHGKm1RN9o0e9kLdCvWq2nWcsQV5JGcnpnsKdtAXkXxGjLtIGDSGEq&#10;Nqr8g6YpbgOE/dLlj71KhO0AnJ9qkZXWDksRz2GaTy2LENgc8VYDZw3FQPMVcKwCk96BlS5ura0k&#10;XzyAexrOv9YiaPZbjf8AXoKn1K2+1xHywXkXuOlQaLZI7O80eSOORVaLUVmQxXGqXcDmNAi469/w&#10;pZNPmfTWllmYPjIXpXReWiLhRx6Cs1tIEzuZLiUoTnZnilcOVHJMir1zuHrW9a6lFb6cgaQFgOme&#10;adq2lxQ2jyISCo4BrHfT5BZJdghlPUelVoxW7EV1cyXNyXGQCeMVYsbU3VwIySfUmoYpYyo4wams&#10;rn7Peh8fL3xSdwVkdeLW2SNFSJcqODiq080MI3s2CPeqc2tQohIfPtWBe6hJekrjCe9Soj5nc6i2&#10;1BbkkI4IFPluY4gWYhT61yFpNJaNujOR6U67vJ7phvPy+gotqGuyOoivkuMiI7sdTTI43+1F3b8M&#10;VX8PWzxpI7xsAcYzWxsyRUvsUlYi+1xMdifMc4NYd/fXSXUqwqNqD0roSFjzhMtnjAqB7BXDllC7&#10;/vChWQWXU43zvtEm+eTcewzxSiVFGM8DtXRtoNgAQFweuc0sehWGMFSxpNodlsjk5mDE85HoKXT7&#10;Oe4u1jVSAecnsK646VaghhAFC9M96csflSb41AGMdKOZ7DS7k9jb29jFsAGQOWNY+uCG8UiIZm7M&#10;K0GSednRQOepboKvw2cMcWMLk9WxRG0Q3OE/s+SO5SOMF2YZOK7rTrdrawjTPIGTmpILS3jfciKT&#10;/exUlzvWI+WRn3qXq7iHluc1TvDM00RiPyg/MPasuTUp7Z5ZJ0YIDgelRW/iCGWQqSR65qrNA3Z6&#10;l8alILxofLyg6MKu/u0IZjyRWIupwyT7F6nuBVhnEv3WOB39KT3A1o5Yv4SMipvOU1ghgD8zVW/t&#10;YQXHlo5kBPQ9qVgudFOwZDmqBR7n5cFUHf1qo2oTMP8AV4wepNI99cuo2p+Qpga6pHEm07QoqFbp&#10;Y5fl+ZenFV4rW5ljDuRH67uTUlvHHGzgqfkPXsaTSH6mVqmkxGxP2dPnT0rCFpILVpDIsezsTya6&#10;iz1W0mcx8q7joema5nU45YbuRXBQk5A9quzJG24D4Ukk1NPFjOORjNVYpivIPzCrJmDAMenelbUd&#10;yrN0DDhq6vSo4IrOBmf5mGdvqa5Vh584ROeeK6Ows4xEvJ3oeW/u+wpoV9DUSWSYvuXyoh1Pc1Is&#10;QkO8jEa/dX+tCBpmHH7sdB61bVDnim2BHZypcQb0zjJHNSR20cOTGgXJycDrUqRKgO1cZOTincYq&#10;WMZnINYj2trHeySRpunY5JPIFaV7cCGM4yz44Ud6gsbcPGspDAtyQfWgQtvb7cE81aAXIHepMBSF&#10;xR5YD5/KmApRSuCMg9qZ5KLJ5qj5sYOPSpsZ5pRigBuO9QNIW+QDDnsfSleQ+d5a9SPTpUyRquTj&#10;LHqaAsUY4ZSSrtkg/e9alW2RTnaM+tWcYbFKSAOaAIgMDBABpdvHTFKpySc1BcXIQlI/mkPRaBMj&#10;mn2SiNF3ue3oPeoZBO1wxACoFwcmpY7V0kaRnBdjycVMIWP+sYH6VV+wWKZnkAAiTcTwTUkN5Lbw&#10;3fm2kZjZNu9+TVwRquNoqvfvEts6ykKjDBpoTsjGn1QrBut4wyLySRxWdPqdxPMJEdlwOg6CtC40&#10;l0tsxyGSHIO0DnFVYdJkuuYlaMdy1WpRI5GyB3nFt5knzea2Qe4xWppczC2fcc7c4qS40eZ7aKNW&#10;jJQYJI61StraSG6Nt5gYH722luVaw25uluI2JHI7VDHBdXUBEf3Bz9a0ItMnaXEcY8sNnLjg1q2m&#10;npZ/MSNx646UXS2Dl7nPWkNxJC1ukY+9ycdPxrobC0W0hCjljyWqyfKQHAAJqubhQMhhU6sq6Raa&#10;TA57VlXsvmyCMHg/epl3qiIjfMM1iJeuZ95frVxi7GTnrodPbsAoGMIB0qzvXI3Ebcfdrn7e7kM4&#10;Rmyp71fEkobIjxFjJY0rDT6l1tkh2xrgE/MelMmhjS4jlZ+I1IC+lMgk3puDb+e1STTKsLnIyBSe&#10;42yIyiOQy7SVC8YHNLaTy3chcIVUevaoog8y5ONrelX4gsaqo4A6UwXcmEexcjlvU1BJbbyxK8sM&#10;GrDqZCpDldpyQO9O6GpGYk9g8MBa3JDr07VY0u0cJumO5s5xjpWi6KQR60+KMIOKd9A8x6rgAYps&#10;igipQOPemsOKQzJvNOtZSZJIxuA61WtpmliaGJBHEDtDH0q9qcvlWjHueBgVSt0EdqsLOM9RVdCV&#10;uVZbUokkatjbyo9TUtgLiO0LTlshuFNSLAZ5593JCgBveorRpHLwSn5l7GhvQC9EvnuHfk44GeKi&#10;1e7W0tV2qC5YYFOt91vIc9GPQ9qNSsRfwqoYhl5zihWvqG6sO05xc4diNwwcelavAGKxrCH7KQoP&#10;sa0yWUY71L3KWwPGryhmGdvSnkcjHaqZuZEdg6ED+E9jWPDqdwdRAlmUR7ipXHSnytiudKSGXpUC&#10;tsZh1qcNlcioyg37v4vrUjGeWzcDoDkVUvEa4kWJCdxPzewqzLc7SI4/mlPQDtQsbRDcT83emMak&#10;CIm0Dp6U+3XaSdvB4GO1P4ZevNQPcRwIVdwMUrA33LDdMDvQq4B5qnbahHcuVjO7Here7PSgSdyl&#10;qMXnWkqY6qeKrafbo2krEy8MOQa0mOeDVA3kVtmNmGc8CjV6A2kc1qWmyWk4EQLKeelO0/AG2SFj&#10;+Fax1CSe58qOJTwcFj1qyjDJ823CnHJHSnJ9xqzOe1Py12BFIOOeKpB9ynaucdeK6wQq+RJtKk8B&#10;hTJbW18p440Cluu2lcDmrWF7iZIlBXccZI6V0drY2lqSgXzJe7sOn0p9rbvEQI4lAA696dFZTvfM&#10;8mBFj8SaNx6ot+eIwfJw2O1MtZmnJZsr7GriQIg6DikIjQjgA+1TyiAbicBlFRTRZBVpyc9qlwpI&#10;OADTfJTLN1Y0bAVreImQH+EVaMohyWX2GBUUcu5iqjpxTnwpHc+9JsYySZ26ock4CgZJqE+fFJJE&#10;8LRTbc4cYNOkuJoLuBoY9zhu5x61Etvey3ks11MSX4BB6Ciy3GloRrDdBJC05UHk7avW+TAMKzkC&#10;nrHDaxF35x3PNPS5JXdt2pSAZ5ciDcDjP8JptxdJFETIcYqvd6io4Q5Y1TjhmuHHmJuB556CnbuK&#10;9yteTLdRspz5Z56c1QhsIX+XZgDqxrdayYMQQAvbFUL+OOCM7nBbuB6U99A2IILWETAxyZC/xHtV&#10;2W42xGOPHPG/vWZZyu83kJH5gH3SOwrettM3HdKOpyRUOyY9zCht5ZrjGJGT2qd9KlWdZNuATwK6&#10;qKFIwAigD2qG++VA47U07j0RRt9JdyHlbHtWmtrFGhCgbvU0y2mYrg1PkcnPNJBcrJzlWzkVG5EY&#10;YHv61PhVkLsRVa9AlCmMkEHtVaEmFommpcSfapDwjfKBWrrFpazxq068juOtFoq2yiKGJgPQ1Lcy&#10;KGVpMccY96dimznm0SF082CbbEeue1U30W43/umLxH+KuiON6+cMIzYWMf1q2ZEBAGATnAparYTs&#10;ZNhpSwxggYfqWPatSGAKoGMID09aVZQpYlfl/nSRCaaZvn2xntt5FUkIuoytwhGR2qymcVnPYc5S&#10;aRW9afEbyCL94Vk2jqOCaTGXZJRGu5jgDrVKS7ygMeSGOFA71BDc/bnKSIV9V7VbEaRHcBk4wD2A&#10;9qQmVobZizeYSZH5Y5ztHoK00QIoVeBUce3GR3qQuAOaaC4Mqt1qITDceelV7u9WGIspyfSq9v5l&#10;2hYqVz3ahiNF7pIk3M3GO1Wll02SxaWCSR5jjGW4z6YrPit1TCjOfUmkeMLJu6DvzRdDLCAqMnkn&#10;vT9+Koz3UdqoaSQBG6E1V/tiI8gMR64oFzGwWHBzTHO49e1Za6ojffBVexNB1NPtESBgQ+R9Kdri&#10;5kaSuNhzWcJvJl81Y/Nd5NhYdlomuGZhGh6/ePoKz7/U4rULFCfnHYU0gcktTdedUBJ4AqNb6AjO&#10;8fXNce99d3Dnc+1T2q1ZskybHGcciqcUiU2zpX1O1QfNMo/GsrUDJqEgFtl06e2asrPpghBMcWRy&#10;QV5otdRjnlPkqFTHpintsO62ZoQFoLRBKy5VecdKr2epRXLyoqlQh4J70PKH4LHntio9sUXKKOev&#10;epsh3LUl38j7RnA7d6x9JRkvZZ5sq2TgHvVrzYm5U7efpUZEYl3NM2cYwBVdLE9bmr9r9FOKgluy&#10;RxjJ96jVImxvduPU1JGkCKdgXr160thkDbpFOSx+tNzEUKZ6ds1ZfYy5ckge+KrxxpLIQkShO7Yz&#10;RcRz11BsuWQ8dx3oEKIvPJNatzaQLcEynhuBjtThpsOMLIfpWnMTyozLeTyZ0LN8tb7PbmA75cKR&#10;jGaz5tOWNWbcOOlTW2kRzjzGY7RyAT2qXZ6gk9kRx3sNqDHG3mZPGKo3V7cSORkqp4xVy7gVLpFA&#10;2ohABAzmmPpTXT745w3rVJpEuLZb0iRjaAN2OK0/Nycd6xRJ9h/dgZ29eO9XI7oOQeh96lrqWnbQ&#10;1Y5DmpJ32wtJ/d5qnHkn73UdPSp8gjYeQRg5qSim125aKfawjccZrVilEihgahMMTwCIj5QOMdqy&#10;Lm4u7S9jihXIPX3ppXFtsdDGCCxLZyeBSPz3psbFkHrVe8uxbQkkFm6ADqTU21GVNSk3bYlG9ic7&#10;RSRWipGXmXBPb0p8Ns6Rtcz/AOuY5OOw9KmkyQofgdaYIWCJUUgd+aBAgcPtG6nsn7oY64pFzge1&#10;AyCdA0i849ajS5IvHtsHgAg+tXJEDc1lyK8cksq5cn5V28kUxFqRfLcH1q2JFIGTVSzEptlNwB5n&#10;51XmmMDblbI6bKVrhcvzAMmDxWNcaXEZWnDnIOeKLmSa5ePy2I5yUB/nUt2zRRgRyFZeM+mKqzQX&#10;L8d2nlhd4JA5qpPeS3F0kFuwAP3mHastUG7BJwec571saTZNEGkkXDN0HoKl6Alc0IIEgjwo+pPU&#10;mnSqHUjJH0odtoPpVWSYsQqck+lStShGkitwisx56E1m6ukk1i7RAHPzE+1ayIxjHmAEj0qKVVZX&#10;GMcGqTEzkbeSaAeZC+PUetX49Zu4j+9TcPas1t0UkkeDw3ArRt9HvJ4TIW2ZGQG71T8ybJiXOuTy&#10;jbChB9TWbIJ5HLyyHJpZpXgZo5EAccUy2L3VwsTNtUnknsKb0QlFDIy7yBULk55xmunSRjAkQhYc&#10;Y5PNOjFoB5FnsaUDlh2q7ZaetvvZnMjucktWcnc0UUjMm0+SeSJ4ZWwDyM9q2IYFjXG0Z+lSKFRu&#10;ABRJMseCWAFK9wuAjBXpg0x3WNPmNMkuwBhepqNiM5JyeuTRsK4j3MjLlRhT0Y1VcksjhnkIPO3m&#10;rOwSoQzZFPiV1uECKgTHJ70NsaHlW8ssBhiOM0WolMYEi/N6irIjHm5zT2IzhetRcZWEIQls4NRT&#10;kh1wBjHPrU0xYjoKiZlRS68+pNJDIxkSCVxjFSpcLMMRHI7movmuAQqkD+961LDGIU2Zz60D6Dti&#10;/wAZ3AetQ3cuIiqnkiluZliGcgmqKeZOxZvu5qvUkfb2oaTzCuSB3q7BDtkaV85PQelLEVUYXpUg&#10;dHJVeWWpb6hcztQv2hIVYHJPQDvVC+t3ksWfYWdxzjtWvNGqyea5yegFQhPPYA5EY7etHNbYpIi0&#10;HTfs1qJGX943UmtjG0cU6EKFwMYFJIwUZNSgbGMSGHpUM48xCuar3eoxQOoZgPrVWXUJVnjWNN0b&#10;9xVJNC3LUSmHoxA9Kpz6kI59m/JHYVJLcDOyRwmelV7XT1huDPLKrZ5C01oJEJu7hpQ8qtt7CtS3&#10;v0O1XTDH1quJEmuGZyNg+7UFzIqTjkcnAxSepSJ52umZFiKA9cnpVCSbbcKZ5CZM9ulXGZfMSIN1&#10;GCDSS/ZklG4RqwHVu1VcnQRpmilSNgQjEZcsKW5uLOFkxJuYngKc5qoHg1C48h5fMQdwcfhVuLTL&#10;KKQSRqPl7Hmmg06k0QLDeY2H+9VkT7E6HI68VVku41yPMGPSoDqsLyhF+ZhQ7hdGzHLvQZPNBbcw&#10;BPy+nrWC98BcExsdx6jtSrcXcpBQAc9SaQkzXljiNwku4qRzgHGcUNfwfd3An0FZdyJnVZCAXXpg&#10;1HE7i5jZ0YtyPlXinoGpsC5XPAPNQ3c8zQHyQWb0PpSF9sbExP681Dp8Jlmd5ScDjbu4qfMCfT7V&#10;5kWWc5yOAOlXmtVHCMUX2p4ZUUADgUwz/MQenaiz3KuSLEox8x/OhzHjGB61Slu1Q/eqrJqGSQo/&#10;OmkJsfq6Lc223AyvIrnEuXjzAiF0zxgc1pS3bSA5b5aIbqCKMBAo9TjmrWhN11KyW93Iqqy7F9Wp&#10;lxpMsMazRzB2B6DtUt1qO4gRIW9zUsLvLFumcRqAGPFMSa7EDw37Q53hABk5NUGt9nzuwbPQ5zWt&#10;KTLMQCfKPQnpTvsEcyLFG8asTnPU01puCSZmpaGVlOCAe54Fa0UMVrF8i72x0Hf61ONLRAvmyswX&#10;1qaOGIBo4QCwHHfFK47GWtlPKWeQABznaBTDDJDIY4VwcZJzW0sc5bY6DaByxbr+FRxOss7jGIsY&#10;BxjmndisjMSa4gty7rk5xnPNW4PMntvMbezDnb0zV9bWAqWEQGe55p6RHepACADAA64pXCyM7ypg&#10;AyRKPYjmrX2dpgocYwc5HFTzNGAXdtoTrz1qu98rqpiGR/KjVk6Iqm1eO9Yli644BPSrn2OSXJLb&#10;B6AYqMPOQp2rj+8O1XokcRASNxQxpWIhCiRGNxuzVb7JMBiHCrnkk9B7VpGFAm0Z5pNpRVTPsKQz&#10;PfT1cDe5cg5zVeSwl+1ZQ/IWHA9K02QuGXvUdvbyxsfMlLE+3SmmJrUikgVLgkYC43H60+0bzZpI&#10;yB5YGMiroQE5I59aVY0iDEDr1xTF1K72vKlONvv14pIUSEbdqhvbvTVn+0SRsCQhypB9alFsqzGQ&#10;PktjIoGMkgV+oBNZl3DJGNyLnBwcVtNxwCC3XFVju4MkWM9SDmmtBPUpW98gUKSQR3NWo76Jj97J&#10;qNYYGG8KpA59Kja2iIDKu3/ZpuwLTqXlueflBK+tK0scjqTjcB1NVozsARQTTpInmQ7Dt9yKkZdS&#10;5RE5YDAyeaZABczG4dcgcID/ADqi1tFHDuYkkdSe9X4rlDCCpHToKPQZPhZJSvZeo96V1VmGQajh&#10;+Vct1Y5NE1yiMAWFTYLiytjA6YpgPyDPH41Tku5pLgIsXyEfePapIw6gtO2FB4GKoCSeYhcDjNZx&#10;vpUi3w2shVmxkjH41oRyxzKGjIZfUUyeYLHtHB6AU0LTcqXl80KIq/61ui1FbQzzMGlP1PfHtVxY&#10;o3bIAZsfe9KkldbaIn+VK/RBZblYEQBkjUM79PWqt4GSEM45J4ApXlaQ7owd7cDitC308ApJMxkk&#10;HTPQfSi9h2uQ6dYZPnzj5uML6VrqBjIqPAA44pTIFXsBU7jKmpXq2cDPkFugBrKtJrlXN3O4VHIA&#10;U8ZFacx0+eUGUB29cZqtfy28tvJFGxdhgBEGcVS7CsaIcFA2/wDCsy/1NbdWCjcx6Ad6rPb3ZVIg&#10;XjVRk5PWpG09XXb8zOcZOKSshNNmRZyFr1C8Rdi2SK6Ey3jsySFYU7bRk4ottKEcocfKfrk1opbK&#10;n8OT6nmhu5SRz11pCzy7kDE9y1W9P0iO1Yu2Cx4+lazRDpSNwNoHNJtseiGpDGjEhFB9RUy8Yyef&#10;WoATgetMnuPLXaoy56CluDYl3OsYJ7+lZvnedKWkDOq9geM0kxeWcBuT2HqfersFkAMy857DpQ3b&#10;QNytFFNdTF+iA1bNkM8u2D1GauKiouF/ClLBRlqQaFWOKNFKpzjuTmrEaAMG9BUTId+UHWjdsf5i&#10;dtOwMlaZQTlgABzSwyiVSUBwD1IxVdJo3uSoAIxmpZZ2XEUY+ZhwccCpsCCT72C2SegqleOEVY3X&#10;du+6gq0gWPcZH3P61QmnYu7RxhuPvMf5UWGXbTzBAPO2hh6dAKjuJooVaUtxiqMF/JMu1Bn19qbL&#10;atKB9ofKf3R3oXmMSNjcyGT+CrywtsGDhR2xTLWKGGJyv3Sc49KlF3FtwHHFTu7g9AbKruSmm4MM&#10;TOo3Mei1HNOGAw3yjrinmNYoSxO5j3Pam7WETJD5gV5Dl8evFSmL5enNMt8mJTjtU+WI44qS9irD&#10;JJEzeYML6mqF5q0ZcoknAPar15btdQtHk4PeqtrokULeYULN6tVbE2uc9dx3eoTDyomIBrV/fWsC&#10;LOmSq9V5xWm4EUoPAyeOKWZ0mULHgtRK4XWxzN0z6lPDHEpU5711ljarBbJG3zMByTUNtYJC28qC&#10;x74rQUCpbux7KxDJbouWHA9KpNaRs5ZeM9a1SARjFV5rWNyCw5HoatCuYy2YW4jkLNyOh71OYUMT&#10;K1uAD1LCrir1BAwvIpnMnRSfUZ6VIzDXSmil8yN8YOdq9aS9tLkqNskgVjjrWziCJjLOVQ45yahe&#10;+hkAEKvKD029KpNk36FG10/7PblpSCzc81UlskMhkMoQngBeKk1Ge+Ee1YljUYON3OKzHvvJwGi3&#10;nrnNFgJIreZZ2IJbFXbZlVmE0gjPuazBqV1O4SFQG9hkmpodEvbqXdOdgPOTVWXUEn6F77XbI/zX&#10;LnaexGD+lObxBCCqQRlpCe/rVuHS7R0xIibRxxUseh6fFKsqqcjkc0KwWXVlSS81CZQrwhCf9kkG&#10;rljFMYOSwJPJC4rQVo4kAz9M1DLfxRnAPPpRqxe6thJY7gJ8vzH3bFUJoLwt80iqD/tdKJNTkkDe&#10;TGxx61SmlmkP758e2cUMXyHTzpDIq+aG9SKie6BUlVyT3NVQiJKZCd+OeOc00XD3D7QFjGfTFOwi&#10;UxTTHggegzS29u4lJfDKODjtUZSfduJPHAIqWylQNJ5r7VyDgnqaN9gLBuUtxkQ/KeMkc1HbXdqy&#10;t9oLnnOO2KZe332glI0J+lJZ2Ekjq0nCZp2stQW5rS2Ml7sKuFix8o9KntdMgspV2h3kOTuPQVPF&#10;IF2qqnAHWrKsQCzVLbKK4EbsWcfMoydx6U+NTFIWDfe5xUhgBO/+IimNFHmM7m3gknJ60XQiST5U&#10;Z+rEcZ7UyS70mDTwiWbtdsPnlmYgDjnGKa5DIQAQO5NVm01JnWSVi6j+H1q1y9SdRYbvzSsaM2zb&#10;1HJJq6VkBjbPI+8uOtRRW8VrGAqhR7U8zAIZD0pbgQtBbySyqwJY8tknimCzjO3cNoByMGnRSyXM&#10;zNsCxY655NK0JnlXAwF754/KgESQyRkMF/hPc9akTzpHHKrH/eqP7JHAgJcgCpYWJXnJHbikNosb&#10;TuypyO5NDOijJINNQOinLg5PGabI8cQDPgD1PSgB4cNzjFDOF6g1Al0krkLGxT+8BxSyXSRrjcn0&#10;JxTsK5Oq7hkk0koIjOKpx6isp2qjbscYqSJmu24Z02HkdjTsG5WYgKPmGe+apW8jC4k2yMQCPoa2&#10;vIBJOefcVCywhj86hjx1pom2pBJdfZ5ommTb5nG6rUka3NuVDsFbnKmonsllAaY7yv5UK/kQCNE4&#10;HvwKH5DswaPA2qcYGPmqpGLjzGV/LYdiPSrMsUVxtDOyn0BqB1jDCPzpAwbotAMC7IWOzZ7jmpkl&#10;fblXJBGSfSqU6TecDHu2+9XLVz5ZDgADjJPWhggEquuN4Y45qvZSstxJuKgjoDUvkQLOxV2Jb+72&#10;qMWLfbROuSB6mjQEmXhayzkPNIVGc7FOKtJDGvRBn1NMt3HlbS2SO5qTJI5PNSWiNhiQHAOKSYeb&#10;GykYyMUSsoByRzUMtyqjBOKaWomyjYeZbxPEVI2twe1EbCZ33dQcAUGUzfu0DcnPHWrEdt9nPms5&#10;6YA7VTZKROoWGJifTpVQzefalzGTz909qtKh2sXOfXNRpNHJO8UYHA5PapGJbtEpLMfm65NTtdf3&#10;VY/QVTaWCF/LDbnb05NP3zKBuXAxnJoAfPeSiMmOFiQOpGBUdnaXN0fMu5cxEZCpxRDJFcxEDDbs&#10;qQauWrGKJYiwJUYo6DVty0IY44/LVAFx0xSRwxRA7ECg+gpC/HJ4qIzF428hgzA4qbDuTFQ+ehWg&#10;JkjpgUoyEGO3WmBiQSDyaYEuMHIqC5v47ZRv6k4A9afPG00JRZDGx/iHUUxbYKq7z5jLzubrS0AU&#10;Ena+3BNDHJ9qU55JxjtiqtxMSNsf3jRYAeXkquM/yqs8RjywbLHqTSkMAADn3qdbN5PmkJAx09aQ&#10;FWJEdSUGSOnuasLO0RQMOpwQKkW1MeBHhQO1NaNJCEbG5Tmk0MsOMkbSQxIp7JubJ6Cqro+0lck9&#10;gTVKx1OeSd7e4j2le46U7X2A1ywWqhuI55WiU8gc1FPeqrBDkjPJqxp8El7M4tBCGC5ZnbAp7bgQ&#10;oiROvGOcCroGR1xTJbURzFZuZEPIPY0ecvIXnFJgQSxpGxbjJGCTVWZRsJPfjNR39xJKwgidVkb+&#10;8as2lu8MIFw4kb1xQ9hrUgtocRAIhGerGrEkcKgB8Ej1ptzdCJOBg4rBF4ZLhnlk/wB1Rxily9Qb&#10;LGrXpt41WPhWODj0qHWG0+aK1TSoHiUJ8zkn5j3zVBb+GaYpOpKZ4NI7RS3McNrvUDuxqWtbjjJ7&#10;HSaaqpZRmTlsd+9TPHJJICeE+tQQpJBBh2DyKOMCpokkuLYMJm3E85H6VK7gPtpne5eNVHlqMdec&#10;1ooMnFVLa1W1VtvUnJJ71PG/B6jFFhkuME044xiq89wIo92eaihlkeMu4Kg9KYrBfZWLKxeZ7Clg&#10;tkWNXC4PWpgN2CDTielNhsLtHWjJzgdKbupjyBRyaLBclLVBNOqKSTVO81BYVAzyayri/aRtrdD6&#10;VS8xXNCS5njOyNFfjIyccUxrkmUfOVDcEYxg02QSRyiQ5wo7etONot48ck52kc7AOvpmloPQqaxp&#10;sEkXmIzbz2BJ/Ss6x0zVJAo8x4Yh0ycV1G+KI7QAD2zTSZ2A+Q5B6g0XewXSMmTSCgLSSNKMc5PN&#10;Qi2txcIkVtv2HLM/K/jWlNPJGxGUVjwMksT+FVpIbmddu4IDjjpRbqJN7iRraxXktwsaJtHIQYA+&#10;lTwXdtePhGztOeBUi6dGU2zEMuMFQMA1G0sNo6xRxLg/3RSQMJrcurx+S20/xLWfcW9yrxxRTEcZ&#10;wWraBaRAgV1U/mabLHbq6My5ePv1NPmYvUqR2TSov2idmKnoOMUkzRWkiFIgxY43Mc1ZTMs+MBI/&#10;vE55NE8McUXmoyj5gS55p3GVpzceUSF2qf7orJjtjLdASFth65rorhx5ZCMOByaotameQNuOSOvp&#10;RcXUZNbxw7Y4VAAPJ9aralbCNo3VByOSKvLAFLLI5c4646VmT3cglwrZCZwDQtxSbIkllRSW+VfT&#10;vTrS2jnLTTNiMcD1NNgdwshaIPv7kZx9KjZmjjCDO3riqXYT0Rq2sNu8hWMcAcnua0jb7kQnChTw&#10;M/zrK0qJopVcsWUjjFbUjlSJZGCKpyQeaLDWw5dxbDrtUDg5pUZtxAUhFP3j3qZJkmjV15U9KSR8&#10;DkZ9AKQDmmUqSOgqrJKVPzYLHpTmRnXa/wBzqB6VCIbnULxLKxTc5Tc7HsKaQhJ7v908cYBf0FMj&#10;ecW6YbILYz7Vc1PwzFYW3nwXM0s2PnLHCr/jWUjPbQ7S+AvbsKroQ3bc1AAducuVPrTTGskrDyy2&#10;epPSqOnzPcXBLNiNR+tbMUin7qlm9qHoUtRohVVy5A9hUMVxtuTGUIGcBuxq6I9zZYZYfpQsIEhJ&#10;UfWpuURTxSTADIA+neoEjaAEs+QT3rSdcrxVaeNiAVUMQehouIgku4oSrSrxnqR0NNW9ju5PLiAY&#10;AZJNSm1aZcSFcHkgVKlvBbjcERcDrindCt3IBbmZdsz5UdQOM037PYNLtEaM+KZPMwciBS5YdF6V&#10;DbabON0zsFkZTgelP1DXoXFRTOMYUL04qVHVc4P44qrEGtkSOU55wp61FqFx5MedjEexxRa4FyOU&#10;yeYpDjnGTxVY6RCsokXdnryc0lobuYq4RY4+245OK0UVh9+TcfbgUtUCIUQgsSSc9s00y/Nt2k47&#10;1OwXnHNZ9xcw2z5c4+tNAyWSNPNV2iBZenqKwNYnZL35MoQO1bVneR3SyOudq9Tior/TUvXDE4GO&#10;oHNUnZ6kyXNsYEd/ctlRJjg9aks7m5eYAvIU9hmtuz022hg2S7HOepq4gt4HAXaqjpgU3PshchUj&#10;We4VGGFUdd3BNW0jmVOBHjryTUqmOU7gMrT/AC4xjjgdqhmi2Mm8up7d+dq57jkVPDdMsO6WQE9i&#10;O9T3CQCNiUXkc5rMt4Yo4TI27JY7Q3pVaNEshvb+YR+YgKoDwWHWqdpdTXd4N7fKf0rYuLZbm0bd&#10;t9cjmsa3nSObZApJz6VSd0Q0k9TfjHlKTgEUstwka/Mw9gOSay4Xur12QvtAPbtVyYpbW4EahmBy&#10;7HrUWsy7tjGvftkTBQ6IDzgYNS2qReX8h+TOCfU06NVkh87Aww6U+CyMgRmJVFOVUcUX6DSIbp4L&#10;JFIC5HIFYt1qU83yhiF9uK2tZ09WsS8Yy68+9cpLI6jAJ/wrSCViJmlpgD3OCT/9etiVWt080ORj&#10;1PWud0qQ/bF3Hj610N5P50HlRoXz1wKmekhw2IV1qQDJiJUdSKW31yFEIWMrk9MVETCihJImHs1L&#10;E0KkBIQCT3paNB8zdguRKnGMkdKsI6kZI6VjHzVXKqSw4yoqxa3MhYpKhDDuOagtGmTn0pHbHFRF&#10;sMCPypvmDaSRg+9FhkE82CUB5qvHIzglFIUfxHuaSZzPKUjHPc+oq/DGAq+Zjj+HtQ9hCQpuwShC&#10;jue5qznjpg1FLMBwBUQuUY8sB+NTYotEAjPrUIRQ+SOfWjz1A+8KryXkf3VILUWAkmnCDAqlEy3A&#10;Z0GADycVXkhnvJkUbliByzf3qmlnABhjXGDg4paLRAOhhhll3MN5Hb0qeKe6tLjfp+0SDjpkUWtq&#10;I1x0z2FaCRqi4UAUk9bjsY32XUrm4luLy6LSs27jofarS2+GBarjjDZx1qnezbYzGnMh4GK0bctx&#10;NlEaUJL4zls4Oea0QVPydxWfppulnlE2Sv8AeJ61ekZT0IqGO5WvreW5UJCMvmuMv4p7W9YSjBPp&#10;XbtNt+ZW2n1BrHvNNe+u1eQnyh6daLtA0mc9a28k8oWNS3PNdRDosMWx3ALjknPer1np8FquEX8T&#10;VjYjfK2SM561D1K2IE8sruGGwamWaNF44FKY440wqgLmmBlZSuNwPpRoIl85GXgjFNST5CeDWcIt&#10;hPzMF/ug0QzoG8oSEnsAKYFjyJLu4BZtqKeRjrWm23btGKoRMseZMlR7mq8+ofPtiBb1otdhc0gA&#10;rDBwKc7jHWucl1eRRgAbs9M5psl7dSpknYvrTshamtPqUMLEM4z6Vkz6g08vL7EzwO5qCGK2DtLc&#10;z72Y8AGrkESSuGSEIq92HJp6CsYuo3My3I2KxGOCRVFrm52Hhh7110ywK3z4Yk8Z7Uya1jmtioRS&#10;CM9Kdx6E0dxb3+RASdp5IFWWgkdlwzLt689ag0fTFsUcgk7zn6VqMVUZqbA7Iq+UkbooUEk8k9aL&#10;53ity4YA54A71B9sRJ5pHZfLAAXnkn0qqsy3qu7E4U/h9BR1E9SxaW4jzLKQ0jHLHFAuIzM7MMKo&#10;wCamt7beuXBx2XNWJIl6hRkDg4psooG7huMCMNIM4IBxj601JYY3VdvJ6IO1SabCixSJwH3ksD1q&#10;y9pG77ygz0zilYVitJdsYwRGy84+lVmkH2iNJHOW/LFaP2RSu3nH1pTaRnGVBI6ZoDlKzvCoKEqF&#10;bjrVJb2zWBoTIoVMjb6ir50y3MiMU4U5x65602+0jw/bSJczTyMWBUWkQPPvn6001tYaStdsrrJH&#10;LEzQAEY9etWFLJGpCgHHIFczZQqhk82R4/7qKeakEtxb5ZJ3Kjn5qqyJubpZVJ82Th+gx0rEuYIx&#10;IzLJkE09dWeUbZYUf0zVK6k3OWjG3vihIlsuKoERIbCgdfWoVzIqtjgDHNEbyTx7TGR/tHpU7RyW&#10;9wqNH5vy7sDtTSBq5o6e3CgJgDv6Vorsb5HO5uvPWm2UMSoMIQSMkHtU6wAXRlz/AA4x2pMdiSNU&#10;xlRgjihiVGQM1KoGcg8Ukm3nJwO9IRSeVtgkVevB9qw7q6Nu8n2e5kV2+VijEEj0yK0NTWaYiKKR&#10;UjI/E1Ug02BM72Jb1NXFqOpDuyoHvLhUQPM6jopckD8zU/2G7kQLI21OwzzVy20+QSZaZyBxhTgV&#10;rpbhRlsCqlUbGoXRl2drHDHKrMcD73NatqWHyYwMZB9qX7OjRyBfk38ZH86d5O1lwWJUevBqGyki&#10;XesX3iAPUmm/akLfeGKjnhicjcqlu27nmqNyY1uI0XylbOCvHSkDZqRyiVSUkBANO8xQOTWckkNk&#10;pAkUKecVRub3dODlj6YquUXMbDMVyVIA96gYtd27I7YzwcVmSXhlG1In3Y+7k5qJdUmt1VXhwO2e&#10;KfLpoK6NyCJbaEKg4HQAVPFIXTldp9KqRSNPGkm8KMZ2gVYUjtnipKG3EgQqvls+70Gabd2qXkAQ&#10;8dD71MvXkgDqKGwOQCcntRcRFDG1upXzCyY4UjpVVRcyTbnLImeme1X2YgfdAqNllcsGZQnbHWmg&#10;Y2O8t0meFh+9Izn1qj9sju9RVbi2DWgXYcDnPrS3lgJlCxyKjZySTyalhSO3iVWYbVwc461WiFvu&#10;VLO3uNPn+QBo3JPlnn1rQiYnHGO1JOsSzCYOd5XAGf6VHbzrGFRjyaT11GrInFuGOWC5+lPjtwvD&#10;Dco6ZpxlVOTgA+tMM4A+UE8de1Kw7kowudvSmTyCOJm9BmqhunB+WMnPoelQyme8UxBdg6kmnbuK&#10;5j3erTXG6JV2jPakiaeUDKs+Oo9K1o7KytZA5ILdgeakWRnLrHH5YHQ461Tl2RKiios09zE8cY2q&#10;BgCnWelhWUyLsHpnk1o2yJbxllPXlsjnNSyyoil2GB6mpuykkiJbbEmIwFT2qO7gAURooORyTUsT&#10;hyPLOQP0pbhdoDFvwpWaY7kSRtIiKOEHUDoakmnMaDb27UsDmaIqvAPU1Vu5IUkSBWZmJAKJyT9a&#10;LagLO7PbO8bHO3pVHTNMW4V3uYxz0rfW1QJgLTo1RTtGAfSnd2sFkZg0a1QlkTkdOafFHcBkHCgd&#10;Qo4xWoVpgXmldhoVpLaOcDzFBIOaoXdmLaVJ4wdoPzKOa2Ch3Z7UjICOtAyg048oFEdyOeBVLN0s&#10;pkGBuOSGzWzGmFz70/HXAoTsKyMbzryTlJEBHXjqKUxXjIWLZHoDV6SJAwdF2n6U6IMUK+cOvYUa&#10;9BWSK0NtIrcLjI5OakkSUIQnXsc1M4YDaJecenWlQBhgyNnocUtdxjBF8o3de9MMIGQAuetTthRw&#10;rH8M1A8h25+zuSeOmOKWoxpRnACAfU9KSW2UONgy7fePpVaW8kgKKkb7egHc1YkWdIN4JLNzjHek&#10;0wLMboq7CRkDk+lVETEjykDGeMU6O3Z0ABwpOWJ/iNXvs0eBlc1NrDQyPIYVbVht68VWaRYsKO1E&#10;STM4bI2HrTGPlEjZKkAdqyws4u2Einaw4Yc1stzwajZadxEGieHWvrS41C91No7eGTBgiwGUZ5LE&#10;+3NYepTabbzhNNv5LoZO9xyMdgPerOq2PmRSSRyMhPLAHhseoqtp+mxqys/U85IqeW2rZpKV1ZGh&#10;DEhgVgCcjPNTKDn0FSGVI12HqPSqsjlm5IVPWhEEzy+XkZzx1NUTLcOwKAE549BV0RJwcZPvTJz5&#10;Sl8DOOhNJ+QKxLFGXQecdx9B0psqMmAgAFQpet5AbYAcc57VH5kkk6urDbjGKSQxS8/lOAoG3+I9&#10;6rYJy/mhfoKtSbvM+UM3HTtUbRKFDuSFP8IFNsCLyN4y0zH2FMKRI21yQPT1q4qvL8sQWNR36mmN&#10;YW7MFkzJIT1Y0IDLYxeeBEoYjnnpTbuGefYCwPPrgCta4souHMgTaOi1BBJ9oJjVQFx1IppdRWM2&#10;O3t1mHmyDb7dc1vLbCSAAZCEevNc8LALqIdpcqrZwK3TqiO5iXjHoKl6SH0K0kOyZQ3KUlxqFtbq&#10;UL4JGABRNLcysBHCxj7nFZd1pd1O3EJUZzk1Ste7Fa51Dzi1j3SdB6VlSXT3r7DI0Zb7qr1H1qm1&#10;9LPdlicjoB2FbVlaJbr5jYLNyT6UN2BJbshtbFIYhvG4dSW61K8LuVkiUBV6JjGamKSSvuOAq/dX&#10;1q0pAwDwaFoDFh+ZAcYPpUjD5aTAX5hx60zzkePcrZHrQwKUsQjuROuVb7px3+tXEZtoyM+pFQpH&#10;JMxLjanapoSRkHkDoaSY7jwQV4FNfIGacwzyODUTSDYST060wehFcS4XC/ePSsqSEs7SGT5yBlvb&#10;2q5Gwn3Mx+TPX1pJpYI2BmZVXHypTT6E7GfFHb2jl2J3Pxk1V1S5tWtxGoxIDzUklsb+43QIwQ4O&#10;5uAPoK0IdCtlGXXzGPUtRoKzZyyNuiCoCZCfStWz0iSRVluThByRW/HpcEbbhGuR046Ul3FJLGtv&#10;EwUOcOSOgp7jtYpBoJXKW6GVlPBx8qitiG3QKDtGcYzS29qkMSooAAHpU6qACD0pAUXTd5jBTuB+&#10;UinwSTPEDJEUbuKtrg9BxS7RTApvKLdTI6cdyOaVt8rhl+6R3qecL5ZOBxzSW08VzF5kZyM4pisi&#10;H7ICQed3rUvkKi8KKshcVFLNhtiDc1AETwDiZDggevWqqSyTqN58vA59qCJJpQiv8gJLgHn6Cra2&#10;6lQMYAHAouIpiXzpY/IYlFPzs3erwLHAyCPTFVkjSJDt+7uJ69KvRsrgFcUWAqSQzb2IRD0IOTms&#10;u6t2iuDLcyZOODiuj2/LVOW2juJG8xd2OMHpTTE0cqs1uZcOrkDjg1K0sltNiFd6NhlyMkVuR6Tb&#10;wt8qEnOeeatmGNI+VAA9qrmQlAxGNxctHcIqKBxkdRR9gnuHQ3DgqOgrXKqoO1QKpXN0toAzEs3p&#10;QmwdkW9oVAi8AUeb8wGfyrLbULmYqIoCQ3TNRCe8SdVnJiQ8AgcUcoczNpZImchMMV+9k9KnkUNF&#10;hmKg+hxUFrIwDL5IBHBbHWpyC3LD8KgoacbNqgtjuajmOYtpPJqWQhULscACsz7ULlG+zyAsSByu&#10;QKaEyYLCqEqCGXOWpqrH5eSxfjPPNOSN5rcvKPkY7fY06O3jGV25XbtC56VTYWHJIkkSSBPmI9Kp&#10;y+a74aMqmeAKvxp5NuF2jjoFqKRiXUlWH0pJjsNjgmcKFjCj+9Icn8qbOkMcTieVnPTC/wD1qbJP&#10;I1wqr0xkirK2wkbL455wKYrGVumbdHabgOMbuuKlNjdrBvaXLAfdFa8cSRkhVA+gomcRqSTwKLsO&#10;VIo2sMDwhiMOeTnrmrZ8tFAUZ7VVjbJdwCc9AKnSMA46A88c0mApERbJQYHXNOwHBUoMYqtcX0Fo&#10;CGOWPYc0QXSXEPm7wBnAos7XFzK9iJfMgcjd+7J4AHNWGTzF2udqkdutReb5k/lxRksOrntVpICF&#10;w53E0alWES3aKLapwmOveo7O1hSeR0X5ieSeTVoKxIGSAO1KiqpKjvSAsL0qr/Zy/bhdiR84xtzx&#10;VpRtAHXNPou0BG44pm4KDn86lcjFVTIGcxgA+uTTQXJgQaRsYxTAWC/MAKq3F0UkVBjLUWE2T7wo&#10;xnpUT3UceSzDiqjzR7fnYljxgGolLZG2IBfV6dhXLZneTlUwD0JqAWgEnm+cyEKRgfWpY1Yt94Y+&#10;tTKiFuefai9tikUYk+zz7mVpC33WLZq3H8jGVjgZzjPSo7ucRoAkZc54CjpUcMk7I+YiuD0J5NJv&#10;uJGg8zKd2RjsPWgz5YKwAB7moQw2o/lknPOe1QStPPIY4wrD+I56f/XqVqMm+zx/aTcMwbHQDtVo&#10;zJxgjmsqCxuo94dkKdsVKgMTEZLEfw8Cm0PUtptcnB6HIFSicNHk9R1FV1QyNtKlRjOR1qxFCI/l&#10;znHc9aljIoYg0pLrkHkA1dBUY2nioxtUcGkHysMcCkMduDMQOtIQdvPWlGAxYAZPWmu/y00JlO4Y&#10;YKkZyKrJhhwcc8YouboI+wYyahTfnO7agpvQRPvGccZqMyBW+YAjNNuCsUZm6noMVMm1og38XvWd&#10;ytB4l3pkYBFV/LZpS8h49agmle3bcCDjtT4Jp5EM8qYX+7SGWFjGCCcoR0Peo4IfLdiMKO3tUDXJ&#10;uGPzbVXsKtou6MMMECm+wXFNyqEocl/XHFZtzNMZNmDtI+XAqd1lmuYzEmUzg5OKstbMjqWdSf7o&#10;qU7BYqWMUy/fbb6CpLmUxkhGPmHgVPPHMgHlgYJ5JPQVJaQIcuRlvU07sYxLaeaBU2Lz95m7/Sp4&#10;NIgjctyxPbNXY2AGBUyjgGi7AzZdIt5JAxUgj0NSQWcCKRHGB7461d85N23qfSkZsDAUj8KGFyNY&#10;hyMCobhMrsUcmpfNKZ+U5piks+48H09KEwOY+wMWV0IUAnNa6CWFYw53qODgVE8KNaghGjJYZIHT&#10;3q1CZRGYpEy+OG7EU0hMtKQRRIgZDkHj0ojTYgGc4qRmAGTTEV0eVIzvGcDtVaPKy7pDyx+VRUkm&#10;o2kT7XlQE+9SwGOX96gBDDhvak0x3JGHmAAHC0EhUwO1O4WqN7crDEWJ+lCRL0LBmG3risu6med8&#10;RAlQcNjvWHfavMQUjbr6VTh1S4Vgu/Zt/U1SiLmuzsi0VtbGQgAKM4FU7GyFwxvJiWMhyFbnAqkb&#10;mZ4BMDvGMMv9a07WZvJRFdd2B8vpQlYZooiqMDFOABGDkVQN4VJDDkdcGrEV0r8Z59CKdguWugqF&#10;o0aUTD76jHWkkmCqc8AVShlkvHdvuQjpzy1IEzTik3rkGmT3McbrG7BSxwKzFuJLa8VFUukn8K/w&#10;+9Tvpv2i9S6lduPur6U9Atc1AcDjrSHcB1oB5A9KjkcjnIwKQFW6E0n+rdVAPORToNtmoyPlbqfe&#10;monnOZXyE7D+8aJt1zJ5a/dH3v8ACncksPdGXdHbgu/qOgqSK2MMRQsWY9WPepLW3itoiEUDJycV&#10;K5BIouVaxWit44ssqAHucUqzJKG2HO04P1qU1W82MzNGoAxycd6YmQXyh7V0X5S3THc07To3itUW&#10;QYYcdatCMEgkDFUb+8FqhYDODihXehN7asuyzeUnueKIwyrn72ecmsmG5mupkLIVQrkZFa0DFowO&#10;44psaHksBnbUEsm4YCknuDU5YBfmPSqvLyMY/unkmkAgRixLNgDtWVqFo1zqCxx9duSSeAK13QFC&#10;vJJ6nNQuhV18oZfpk1SYrXHQQC2tUWR1JXv0FUZYLm8lKjaIVbrVqKymnc/a5Q6Z+4o4q8AqrsTA&#10;A4wKL22Bq+5FbQeTFgyM5I5LVKpIOR075pjuFOBlj7VGk2dwIP1Y9akdyWRo5I2BORjkGqg+zxqF&#10;XCj2p0mxhtkIx/dqMNGGyoBPTimhMkEYAbYeTzilV8KCykc4qreXMlvbmWNeR1zUKXVzcIvkwNMW&#10;G5ljQsQPU46U7aArt2RrAZUn2qpqErRWrSJx6E1S065uLq7JDkQg5Iq7qxA05mxx2otaVg6GGmpS&#10;oFfIwOCCOtdHayeZDHJ6rXLJbtcOFjHzEVrSLJZ2CZd/lIDbeuPatJJN2RMbo1ZbhYuS2T6VQmuR&#10;MfmOF7D1pkFv9rRnVnCEnG7rj3q59itlRQYs46tmpuloVZkaswX90ufrTZ455IgDIsS9wDU0zi3t&#10;mkx0HArHLXOoDLFljwcgdjQtdRPfQh1IOQvl7DCP7vXPvTtL3yxmGMqMNuLHt9Kdp1rGJHjlf7oO&#10;eeKq3G+xlYQNhZOhFaPXQnbU6pWRI8EgEd6ja+g4xKuRxnNcis11MdrSsc+ppGSWHDlh19an2aDm&#10;Z1cuopEpLbiB3UVNaTJcYljOQfWsuzElzYt8iktxUtppc9uVKSbQeoqdC1fc3iyheTxUPnyY4j/W&#10;oCkcexHZmyc8mrGe2eKgZC7XOw4CZPqazLkXyTJLGqFx1A7itkkVW3IZ8EkZ4qlJoGkzKe9vZGbf&#10;GUA6Be9PjspmdpXVhxxufmtry0yWAGT1NI3YGjnDlSOTe+kSZ4ogFIOMmqj3dwZGDykjpwa6G/0a&#10;GbdIuVc9xWRa6agmIuX+VT0HerUla5k46lzRp5ZA4k+4vRq1i4T5gMj61TdlSER26AAjoKs2sJCb&#10;5Mlz29Kzb6miIS0chaGEv5oGenIqe0tp1X5zlvU1NHGRK0uwZxz71bjZXAIPWle47IgMDNwz/hUk&#10;MSQptUY/rUxwaYUG7J60DKN5fC3uUi8pyH/jHQUy7JVd4U7h0xV58EdBmqihy7FjxQAkTgxhhIcj&#10;0NIZmZeHwfcVB58cF15JxljkVDc3kcU4R1yD1OOlKwXsWnuGij3bgR3rPbxCgdQyHGcZqxcBJIGA&#10;Iww4ArBuZkNtsaIbicKR2pxV9xM62C8jliDqeDUFxecmOPlsflWDpkcoyXb92RwPWrolAkaOKEyz&#10;Ht2H1NIaGxJumaWQ7j0UVOAxjYDh89ucVDHZ3ysSwQA+h5NX4rYhssqpnrg8mpluNIrTxpNbo0rZ&#10;ZTkAdM1OLZpIssxyelXFiRRkAUkjAsAuMjk0rlXKyadGoDSEs3ualZURSG4XH4VSur6aWZUtV3nP&#10;NSjTZZ/mupScj7i9KLLqBRtmWe4cIAEPf1q3ETHOyZxHjqTVhLCGMbUQ/hSXVipiXYdjAg5oeoD1&#10;fcSqI5I9sCowly0y7wqA++TVHVL26hVIoPv55IHQUunrdXjLcSyMGXoMcUmrBqbLQqBuYkn3qKOR&#10;MlVYZ9qZdNP5ZVIy3ODzWVK+p2gY/Z1K54xTtcFc3ozlutTg5IGciszTBcmEvcABmOQB2Faca/Nu&#10;qBkkYAJJUA06TJwRTCxJPHFO3ZFFxFeZnC5UCokTI3FiM9qncjBqIYRTg8GqSC4yR1KHkYIqpFeh&#10;IE3EsQdvAyetQhMTZZ2cAdDUwOV2oApI9KYh73pSRFKHDdz2o+0G5OyIgrn5mqs8yLGEuBnscc4q&#10;xaJFGAYvu4wOaYh40uzBLGBCSMEkZqS3VbeIRKu1VGAPanF6rXVwI16/N2pDuTXFwka5LCsG9mkl&#10;gkbYS2OFqQW32y4MkhkIzkKDgVoLAFUiNQ306fSj0E433OMi067uZMbCN3OTWpB4aJlCzSHP+yMi&#10;uhXZFnOBjH4Ukd+krFY8vjuOn507tjulsRjSokjjiVdyjqSangs4LVyyIAzfxHrTzODtLMvA+6D3&#10;pgnE2cggds8U7CvcZdR28mGcZKdgf51hXWsbX2QwlSnGc1sXUayx+WoY5POyiLTYXjJMQXjFO6RL&#10;VzGgmu7uRWlY+WeoHFdBxHAqRjJxjpUFnaK4zLgYJGwVpCJFU7Rik9x2sRQRKvzdXx96rG7gc5qs&#10;0qxqSxx7Gqs+oxodqAsx9BRyg3ZF+SdY15PNUWeWdsMdsWMnNZ8LXsk58yPvwM9a24bd3AEzjHdQ&#10;OtN6C1Io5JMAuVSEjCDvV6GHYc9u1LIIsKzgYTkZ7UyG9guCRG4JHpSsPQs7vlOarSXkYUHcOtV5&#10;7uZLgQiI4I4bPFZ4R7u6ZpOIE6+7elVYm7NhblXXg9ajzFGPlUE5yfemxLlQCMY4OBUjR5AwvSkM&#10;laZRFu7YrPey+2LlmBUnJFMuJBhYFfdIx4FaFtCIYQo6nkmntsLcrOywMIouSqfdxSwTNExEvBbk&#10;US3P2e7WMxE7+A3vUzRqpEjDdJ2xRcFqKQZF3SHanp61EZCbhIdpSNgSPerCj+N+vp2FRvIHfjAw&#10;OtAxGYbticKKT5mfptT17mmeVtO8fnU8Y3YOc8UrgObCR5BwK5e5vLlrh4YmZRuIwOtdW4yBjBrP&#10;SCNr8nywG9aqLsiXG7GWtvPHEo3A8ck9c1aFouPm5NWhHgUuzvSKKP2ZE/h/OomkC3CxbDyM7scV&#10;cZSTTD8vJqgKl1tmgliyCQOlQ6TrV3bW93ZWMEaNcAK038SKOuKQTKs8yAhnY8L3NWbOxFuGc/ff&#10;lvb2pu1tQjvcW0gS0UKi4AGPrUlyiXkDRFsZqG4uUt43ZmHHb1rJU31whlj+VZDj8KVtbibvoa8F&#10;sltkryP1qWW0E8i+YTt/uDvVPT5Jog8UgLSLjnrWrGFVTKcjPPzdqWwwjiWGPAAA9BUFxMqRk4/A&#10;d6R53mBEQwvPzHpVL7XbxN+8n3uDzxwKEmJlW8vLiFkM0Q+VshfX3qSDUIYrKSR3DNkkge9TX6W9&#10;7ErJMu7GRiooLWykhRgwcgbWA6E1d11FbsZ9nJ5wZl+/k/L6irE1st9EqhlQoe/Wm3NqbErJC3U8&#10;DHIqaJp7qePegUYwWx1pt9UCXQpvp0kIJDbhVFgWbZggDrXSzxu7LDvABONwFSGCGBVi2KT1JIpK&#10;TDlK+ggxwMG9eM1rlwPpWfEDA7Ig4Jz9KCZZD0yp71O7uNFl7iMuFypPuahl1CGNsM4DVRliELr8&#10;gO9uo5NMa1DvuOFOcZPWqshal4ajGSeTj1qhfXEslzCI9wQtyR3qyLZWwEZWx1py+WjjeCzA8Lil&#10;caNdWUxg+1Vbq9iiIjOS56KoyaqTxXUrbYVKxY5BOKksLeW2UmRN7sfvd8VKsNDxFPcgtK5jXsq/&#10;1qJLGBHOVLnP8Rq/52ZQmwgkZ6cUhiHJ707gRi2RW3IoB+lDPMHUCIFO5zzVnjAOcVJt4zSYWIWy&#10;Yhjg/So/IlJLxtg44B6GrYIIxxTg68gYpLQZTiuWEYEwxIOuBxT2uIyudwqpdPcSORb44OOaSK3E&#10;WEcFnbnNNiIbjUDFKqqjMpOMinBpZMsTtXuBVxrRQmQcEc4quuShKjp1FJsZGIY1IYID7msTW4JX&#10;kVlJA6fWt9NxOcYHoafLHHJgNg49qXM0Bl2tu7W0Qc9Bg81E+ixFyzycE54FX5rqFT5UYy3bAqF4&#10;nlTMj4XrhetK7C1xjW0SGMW7KzKMAZ/U1dtY0tYyM7pDy5PUmqUflwwSSsnlnpjNZ66ozO7hXZBx&#10;uFCQXOgknbaCmOexpjXAI/2+5FZURu5kEkilEY/KMdqtnmLIGMd/Wh2Gi0l0oBDkDFZUt7LPeNBA&#10;QFPG7rUM6yyuFzgYzjuaZaA2cglOF3cYNK6GjoLRbeFfJiKh1HzetWELCTlsg9qqI0KupIG9+Tmn&#10;SFlceWR15qUh7l0jAJFVbad5ndZ4wgDfLz1qSScqi4UsSccVWeImdZg4CdxTuJal8wQk9AWxSJEk&#10;KbEUAUkLI3zgc9M09uelSNjEOJCO1Erxr94qAfWqd1JLHxCAXb1NU5tMubkJMXy4OcZ4qrISvc1U&#10;bng9KkV2A/pVG2guY5x5zjZjgCr3TpUFE3Vd1Nz3oDkLUJY4yw607CBg27gjHeq1zKsMbHOO9PaU&#10;IDk1yWu6sXfyY247mrj5ifY6UQsRul2rz0FKYyke45OOQuarT3qgHBLydsdqcv2mYqZZgq5+4o5I&#10;+tLYW5N5cQR5HVfnHzA1Rk2wHfHcKijog5q2LcMpWQuynnk9Kr/YYEYugQ57sMgUkwEN7cTY8iBi&#10;D/ERxTjAN3mXEuXx0B6VNASi+U05bHJYDFDG1VlDZJPbqaG2BFNdfZTEoHyOcM3XFWYooYxuRmOT&#10;ng96llhgkiAkQbRyAarS3Df6u3QFvU8CmmFwuoBcQuhdlDdcHpVUW32aDyYUeQEEjJ71a/eCMhsB&#10;sYOKbFC0ZG2Rvm6kmi4ajbRArf8AHviXHrV2K2L/ADSbQM/dFRxRiCV5D1IyTVkThwCo696e4Cum&#10;FO0hfwphLqm1BuOOp6UFSxPz8j+HtURu1jYg8sONo70gI3Dg71+Uj171Is7yplQVHqarXcsjMvmA&#10;oje3T6moYLiWZ/JVdidC/wDhVJ6CJppckxpGWY9z/jUKae5uNpfAPJA71oQrHEuF+d/U81OsWZDI&#10;x5Ix9KLsENkUQw/Kn3fSoEuJZQNnGfTmpJZFERjds8YLVgSX81pdrBbcxLxzzVJCb1OhWBpCRI2R&#10;6HvTYtOW2vTPG5CsMFKmhl3RKxxkjtUV1dFF2L98jjNJXY2xZpc3AVQDgEk56VGuLqMZOyMHovGa&#10;pPBJHbiWNy0r/ebqBUUk8loyDzxJgfNg9KduxGxvKygECmzzrHAWz2rPtNQjlY5wH70moXEJjwzd&#10;D2p8uoN6FCFBLN9qLbChJJz96tVL8yoEtwXkPU9hWfpypKreYNyRj5c1s2sKRJ8qgZ60mOK0GxWJ&#10;Yh5nLydQew+lXAgUdKUHpVe4uNgIXr6UbjZVu5pBcpHH90n5vakCs0/7rHAyxJ7e1Pgt2aNi+dz/&#10;AJ1YSLau1Bz0JNDYWHFP3frxUEQmVQCowPQ1dwMYpmMZouBXicOxxuBZfwGKjt+bl3IqRBtmYZ4x&#10;kUtsvLN6nNALcuqKRqj8za4HY05m4oAhk6mqk8ojQk1YkYgVnkefcesYH61SJZFp9nvmN3KBuY5A&#10;rTkKpHjnBPJ9KSMKgx0wOKZKmF77SenrSb1Guxl6haz3M4WNR5frUsUn2do7HBbIzu/pWkIyo4+6&#10;B3qKAIV84bS3PzelO+gWSF3rApkYfMR93NN/eXJDMvyDoM8VWEIafzSflz0z+tX/AJscKNvalsNI&#10;rzPuieLOBgglegqhbaejso2bkHVj3rUSJ3JMnTsoq1HGF6dqEwtqVobKK3iZFT5WySKrW9vbNuSF&#10;XjKnOCCK1mOO1UvNZ3YqPlBxmmF0RzW3m/fCkCiNI1TygxGOg9Ks7crljgGmBFBJRCWNTcCmscis&#10;Qcvhs5FSiLzGZpGyw7CpVimKksQOegpuxgdpPNUgGsGx8p2npintIyhVAUE0jEiQKACT39KVogql&#10;mOWByKAFCLycYPrVOWDczq+NpOR7VaaT5QBj6VXuJEKn5toxyaEJuxB5TCctb8FutX4YVjIdsNIe&#10;c1zE2oTLcAW7kqD371Zj1qZCPMT8RVuDJUzqUbjr1qQNxWHa6zBMwXdgn1rWSRXHBrNqxSkmSnjJ&#10;phY5+tLu7UwHviiwxk7fNGAP4hmrYYEYrOuJWztXtzzTDqG1wNpwVyOOtOwrmmAvJ71W85EY87m9&#10;Kri5LgMTgNyBUZsppJFdX2DOSO5qUUtTTiKvGGGQabNKqEBjg9qbbxeUuAT+NJLEGdCVyM0uoDJJ&#10;HZCFYDioUaKEKSSzDqfWrZto94baKVolOAcADpQwKTO7SBgMKeoxUkcB53gYHTmpJMRnk5FVpZ5H&#10;dUThB94+1CQDZYo5WCqo2KckinIgncsowi8D3p8UYnQbBiPr9anKrGu0UhnN69BJHGdjEKevvS6V&#10;bsLRF+XaeScc1p6ltktiuAd3FRww/Z4U3kKgGMDqap7ANBaVisZYKDglv6VFLIXBVckKccUXl8Sw&#10;hhAUngn0FWbK2RUaT+EDPNQ9AuRSKIEVnGSeOe1Y95HcS3IePoOc9q3naOdAWwR15qDy/tE6lsrC&#10;OPZqkZLYRC4tUkZwXHXFWp41jiJz82KZbpFFK3ljaDT2kVpyhIIxRG6BvUitGdogrHDY5zU7EpHg&#10;jdikjYKpYAEZwCKWSVPKyePrQ0MnjASMYGM0p6VShuXDmJ4yPQjoas+ZkdOKSARFHmnnP4VaXAHF&#10;VkUlywzUwJwMiqZIy4cCMt6VjW2o3NzOyxqu3PBNaNzA8xYM+Ex0FPtLe3iTCAcdaNEil5lLUhd+&#10;dAYS+CfmA6VbdtiDeeQOadcTCNCe1cpqmt7m8mJsDoTVJXWom76Iu38tzc207Wi/JEMu+eAK4x2Z&#10;pSXNeqeGrHTdR02Ox+2KBOP3vYk88Vgal8MdZW6u209UuLaJvky+HYdeM/41EKid09DaNJPVMtwW&#10;cbuzhPb6mphavt27sH1A5qzbhdg29Kn2nNBiZoimjAAVn7ZZqqXOmXN24XzfKiHZepreKDFQ3EyQ&#10;RFu/QD1NMNNzKhgiscRfNIwHJpI5ZRcSMwRQcAADmrAtmcB9x3P97BqaO3jGdnUHmlcCrEC8g8ws&#10;W7bz0/Cn+RMsykSrgfeyO3tU00QOG7ingRnGTyRQOwbY95Y9cc1B9mMzkjJUnnsKsI6LkOuMdKsK&#10;UAD5wKBaEDW2WG9zjsO1TlFCYOBioHvo2l8qP5m/lTXn35C/MRwWPQUwvYhuJZd6pHhSf4zUkVul&#10;uDLgtIRyW6mmeWolWYyM7DoO1LOs9xGwQhM8DNPfQWvQJZlYKG5yfuinpbsxBPA7AVDBYTR2pG9f&#10;MzkHFaEZfapaM5xzRYAjhVBhQBUhXbkjvTj0zUTOGQ8/lTC5jX80aWszMcjd2NYtq3mzAYIz056m&#10;tHdaySXVu5Kyvnk9M0+Gz+y2UckgXzR92rvpYi13ctLLNb2qq4zL0FU5b6WXEBUh+QWXnP0pwa4n&#10;1GLd/qwM8dM1NaWoW9w0mSoLHB7mjYN9Wa1nCsVqqY6joayLvSE+0eYJNkZ6n0q7c6ilu+wKWwOo&#10;7VVF99rJTGEHXPehJ7g2iGaxRoFW3U7wfv0Q6W/PnbiO/PFaYlA2/dC1YDB128YNF3YLpmbB5KQK&#10;IhwW5x2rUjcYAAqt9lht432ggE5PNMinLybFGCoyc0twTLzS7eAMmoPLfIAG+Q8mkGdjSbtqryWN&#10;XYguxWBByPvDvQUIR5aj19qcAMA96dIBtyBzTGOB70gEbg8dT60rHjBxVHUTN9mPkZLk9fQU23md&#10;bZFlOXHBNVy6CuTZ3SlVP1qaMBBiqMKvFNJLywc5AJ6VFJqWJggwOx9aLXEjTlYcEdRStIoXkjJq&#10;tGryAF+mc1HdurSogTJHU0DHzOWGF/OqgkWA/PgY7+tWnbYhJ6VmPH9suBkHAHA9aroS2a8SBsSH&#10;8BTrgfuuep4FNi52ov8ADwakuP8AVNjqBxj1qLalFOZbiYeQjbcjk+1TpaiC3CnkAYxTbNXVQ5bz&#10;MgZJ65q1K4AC5GSehp67AQMnlgsQOnpT4/u9Tx61la5ePbNEsZwS241c0+5W7txIp+buPehp2uCZ&#10;obQBSdxsYZaowzPwRinWygD5RgDgA0thiSoxwpY5PpQkKpngVMe/NV7ssbdxGfnxxTvfQGTLGAOe&#10;appcyPqTQKB5arkn3qlp2qiOFo7piGXOCe/tU9g7bJbqXA8xvl+lPlte4jSJABArOubjylbpk9/S&#10;nSXDMPk4B7mqE+0EliWI9aEgZNHKc5B5PWpmuVIIJ5x1rJkvY4sE9u1UrnUXc4TjPpVKLZnKXY1J&#10;L0IrHsO/rWXLfvcnYGCKe9VvLmYZckAmkdUThs5xxVpJEu73FC+Q+SvB6H1q3HslXnHNURMxURv8&#10;wHQGiHzfMATqTgCm0F7aEk8Qiwy8emK3dKuXmtVbdyDWNIXZWidcOvXNO02+FmXSQ/L2qWm0O/K7&#10;nRyagkbbZHAI96kS8jk+645965SWQ3s7SE4XtUaeZ9oWNXIz3zS5EHM7nVcmUr1B6tUttZqsztnK&#10;EYA9KLSJRAByxx3qUExJzxUXNENYKkqJsBA6H0qU3W372MeorOvdTihyoOZMcAUzT79LhTuGGHXN&#10;Ll6gpI0/taeXwwLE4xUkSF5DuJOMcehqrGAZd+3IAzVu3z5Zc8FjmkyibJHXmkLr61iahrL2l0YT&#10;HkY5NOivVlXKhlz3PanysVy/cOWJCjcf5VEkAl2qcqO+O/tUazwjcjzKMdcmrySqygAcDpSY0SYC&#10;qFHGKq3LqB15+tPmnCLkmsG9u2N2mSVAOD9KIxHcuKFeUyv91P51UvLlpGXbyT90elSSyGRNkRxG&#10;Op9artD9nh8x2+duntSbsLcrxW8jF7gsdg6mtWO6DwqIslTwoA5NXra3UWixkduadDbrD8u0Yqdy&#10;rIrxWhlXExGP7oFWUjSMBEAKjpUso2p8lU7eV5uVG3a5Ug96Vh3FcETFskgjHFYdpDcx6lI0ysIy&#10;TtJNdA8mxwccUpdGwdoPfmi4EVnDJCGicEqDkN61j+IHu1dBEpMB64reMqqRnNDOjKc4IoTBd2Q2&#10;pLQR7sAlan8rfxniqxZd5GcDoKtRMcHcOnekDZKvyjHpUjDjioA48zFPaTAqhEMjhfveuKry3McC&#10;kkgDqajvruO3jLOwpumeGNR8TWbXqzpFb7tqowyWwaU5RiryKhBzejsVLO7t9Y1iGyuJGjtXbDuD&#10;jNQeMfAknh65E9pN5thKMru+9GfT3Fd9ceCdPawgktYit1CyndG3Ug85pfHentdmxZpV2xY3RFsZ&#10;Hc1lCtzT0OrkikopnikdzcWUqlZGUg5Ug4wa7rRfF9/qVq9vdaobaCBNx2j5pD6ZrP8AGK6b5sEV&#10;jAoJTLMp4HtXO2tuIZFZmBz/AA1pNXV+pzqVnod/GuybyzwGGRVmSRYVy30HvVS4uBHdw5HBzz6U&#10;wTm4vA6xu0cQI6dSaZnuW23zfKFKDuaU2UJA3ICQc5PPNQz6jHbOokDDI67arRXs+oTFYAY4kODI&#10;w6/SnqGpaKrHdKOi7Tx2pkoLTB43IGORjg0s1g0nzmWQkds4BpxDJtXbk+g7VL8gIZVdlwoOfWmo&#10;oji2PJz/AHupqw0LyAh22qewp6wogG0dKAIQoIBUMTjvxVUJK7SQsdqA8CtIkKKy7y7AlAjGWB/C&#10;mg2HMsdumFGD/Oqk91JHIghAYE/MorE1DUppC3zYGcAA0/RLzF5skyd44JqrEJ31OptYlVMlixPJ&#10;Jq2mPSsl76O0kCu+FbvU39pQlU2uPnOAaHFlXSNEyorYyM+lOSUlyNvA71yn2ieLWMyE7N2M9sV0&#10;KXkfHzDmnbohJ9S62COOlZ/2VYZGeN2APO0ninXF9HEgBbknjFQs7shLNx6Uahcqyabb3Nz5rEq3&#10;cL61V1trkIqceUDwRWkkEbNvXc79Rg4ApZbNp2/fSbl6hQMCmnZkyRiW32uSAgPtHZu9RsJ7aTzV&#10;kct64rdW22Eoi5BP4VMunq6ESfNnt2FPmDluYIkZY2EwO5xkMe9Qw3PkOVboeprRvIjboY5UyB91&#10;qyGKnAwSapO5L7Fma6MxCo+1E5HvVuz1dkAWRTgd6y3gZBvCnB6VPBC77VI5PSjSxKudLFNHcKGL&#10;/KORk9abasJ2kBUptbntmmW9rBGieYwLKPWrQYM7YOKk0LW1GjKMBtIwRUaCO2jWNeFHTJqDfIeQ&#10;6kGmYbzNzOTj2paDNDzAehqvPOsKl2PFQuVjwwY5NMcNNhjhgOgo0C4LI043kFVzwD3qK6jd9sEC&#10;/MRnd2FWmDBcqACeAKkQFFAbG4jk+tO4rENpbukAWdtzd6mMMY+YIM+tSeWzN1wtRmWNpzEWG8DO&#10;3PNIZVa4liygjJweuetOKnaSxGc9anIBlKjnjJ9KimG4iNPxpiZBIfOYIM7R1IqcRfOgHH9aaEWC&#10;E+3JqaE5jDHg46elDBDDIkKuw4C8E1Bb3n2oFkU7f7xpzKszvG2fLPJJ7+1StEkMOIwEReQBRog6&#10;3JLUMIF/vVXNubuSWVZCrL8isD09ahl1A/ZG8pT5h4XFWtLieOwUStljz+dU9FcEUdQsy9unnvv2&#10;jmTHIo0i2a3gO8AZOQfWtMx70POR6EVl3l8ifJE3zZ2ke9Cu9AbS1Lk1+kUyxnJ3nGewq3GijDI2&#10;AeT71hRn7RDlQSwbr6Gtu3JEKhuCB3pO2w4k+6olcOSpHWmPPsxnp3qP7UolVMY3cCiwXEk0+1d9&#10;zRjPU0y5KFVjXHHQdqW4ufL+VTlj0FQrHvXMjYJ70eomyULuOemBisXVp3gcKpzmr13qMVrHtzk+&#10;lc7c3L3kuT0q4R1uyJSvoiIl3O5hzVuyti2ZGHA9adFEpA3jAxUztvULGcID2qnJvRAo2GTs23jt&#10;VFGaaTb1J9akug6HBLEZogjY/dUl24FNK0SXqNdUU7MjOeTV1rBoLMXfmDA5B9asQaJKJFaXHlj5&#10;mJ71Bqt6Lkpbw8Rp1x3pLV6DtZalIzyXM5kfGWPNSywx4VuhqOMBWwB83QCt6w00cSTjLHoDSlKz&#10;CKuY8Tpu2YxUV1HtcOhxWrrFmsLLNGoHY4rKlcunWiOoPszqdKctYxseuOai1UyyRKkJO8t2qLTr&#10;oDTVxyw4x71DPM1tDJI7ZuGHT+6KhblX0MxrWR75Ycky/wARznFastl9mgVohyn3vcVn6YDJNJIZ&#10;PnI655FasMpUlZGMgPIwKcm7hHYsRTx+TjIGcLya1EAMYAPGK5+5ilu2CQQFAP4jxitu0i8qBQTl&#10;gACazLIZdPt5ZlkmTcy9DST2UUzZfJjA+50FTzSiMEt25qot006bgCq9s96eo73K17FbSuFaHLYw&#10;GA5FWLX91CsauCAKQIEBY4yaibAwVJL+vagVx0oG7DDKjnrWbdFJ5AVXIU9h3omuJZZjHuUDPIFX&#10;YIE3BgMEDkdqT0DQYieRb7mHOOhqGEfaQtxOWHOUXHFRzzPcSleditjC1dQguDkiOJeEHc1I13Fg&#10;1ASuqRjLBsMPQVpRck7zuJOQD2rO0tklmkZkVZO+K08KCTTfYYr8Driq81xHbr5h4HfHeiaRgDgi&#10;si6El6UjTC7Tk5NKwI1GO5gQck1EJz9q8rb2zTot0e0OM7Ry2Kd5iod8m3noakfqSEeZnA/GoWhK&#10;AAHknrTredZWJRgR0ODnmpJXCAsxwBTsK5X81I22sc59ackgWXl856Cse8u/tVyscALEH5ivYVDc&#10;3L2srH94FXoX/iqXo7D8zpBKNxqveXiQxM7NgAVzsPiIZIkBA7VQub6XUJCoJEVWtrsnV6Ibf6k1&#10;7cqM4TNdtb+MLnSNGh02FY0GOJ85wv8AjXGW+mxSqHeTCiqc5IlaNHLRg1nJKbuy07KyPSv+FiW+&#10;k6ZFFYw/arjBMjyPgFvauG1PX9U1y7kub6UbugRM7VHoKxN+DViKR5h5aqWJ9KcWqeyHqxWkAGX3&#10;MwHFEa52tuO7PAroU0aSTTkiICyHls81mXentZrjIJB4OKpO6uJ6HSxSy3E63BQhN21V9fetZZlD&#10;kdzVfb84CAAKOBRIMdOfejcWhbniWeLBHI5H1qgXNu+9cbV4kA/nVkThLcuTnAqvbK8sRY/K8hLH&#10;jp6UgLvnhkXYclulRyFbf52yWPU+tJZ2xgyWfeSfpgegqwVB6jNAWGCQOhK9fSmF8DJ445ps5KEO&#10;v4j1rHkvJ57zyVjIxyc9qEgbLN7fKnG8ImOW9fpWXDcS6hI0MK7IscuetbUFpb3MKySKJH9+g+gq&#10;SO0itwRGgUHrgUXElfc4C5iMVy0THPPWpIs28gcHJU8e9X9dtVivxIBgNzVO3KC6TcCyjkiruTHY&#10;6BYbK+jjnliYOw5xVa+tF8xfL3LGBwAOaIrmd1ZrdQFB4BH8qWe7MG05LSOMP9KEPUbBFdTAHb+7&#10;XsTyatW7O1yWlUqo+6D0FUmv5PMAgUkY5q/GXa1AJDDBJxQ7gR3AY30UaKJBnPHatA3NtHuDnMg4&#10;K56VlWl3M84giVQzHG89hW3FpcVvDIT+8lYZLsMmhhbQj8ydreSXKRQhcqDUdqJrqGOaY5CnK4rL&#10;El1dFbQsSitg4710yxKtuIxgADHFF+hK7kqIu0cU/jFZg1SGIMhblODiq/8AbElxIEt0IyOSR0p2&#10;HzdjRu0jeMq4BBFc4bURSErgt2Fb8kJZA2/nuayb60YsfIyW6k5ppkvuK1rI8Q2Llsd+AKntIAgV&#10;ZGUvnOB6Uth5nlmKcHevTPcVLLcRQzKgIMh4AUZNK/QdixMISADEzMemBUKOwIJs5M9M5rQgi6M3&#10;Jp8skcOPMZVB6ZOKQ7FdfN25W2C+mTSqpbhzg+gq2HDKCpBHrUTOoboPakBVkghl4Pb0qO4c2tgJ&#10;FGQuOPap5P3gK46+lRyw+ZF5crZXpgVS03AVGLqpB5Iz9BTwxZ8sdqr0pQgVFCYAXt7Vh6lcXEly&#10;YI8qB1I700rkt22OgNwuODn3qtBCHupLkoFJAAbvVKwglhUGTPJwBWopIB4+godug0u4fOIyAck9&#10;CajjhKHJYlj1pUk8wnKkAHAzRK+FwOpoQMRgGJwcmomY7fLXPHU1IOMjn6+tRShUk81mwoHIpgSx&#10;xKoAYZ56VHdv57i3D7R3IpDcgpuBGSOKorOA4lhYMxbDFqST3E5K9ifYqFk6g/Lzxn1rUiwYVA4A&#10;6VShgEhWWVtzZyMdBVDVdTa0YW8OdwOSapRvoO9kbLsU6n5QOTVCewtrmQSMMYPOO9WbaRpLSNpR&#10;gkcg0SsT8pU1N7DsEcUSL+7QKRxilu5nS0dlXLAdM02Riinkg+tV1kee6+zjlcZc+1NLqHkR2n2m&#10;9jWRlCIDzu6n6VYnnhtHVCcE9zV4gRIFAwB29K5XWphLeDY33Bg81UVzMmT5dizfagoBERBb1rLb&#10;UbllK5wPWoomDOQ1SSRhQc9D0rSyRm1cqOzu3zEt9ant2XIBGKjRQWJqQqFKkVTYoqxZLHYQKbDI&#10;DuXoal8ssg96qtCVbI61CLafQsTssijC5IHINXNOIQKxj3zPwi+lZsRZ5AoGSTiuo06zWCHewBfr&#10;k9qmTtoOJQ1jUZI0+yoQJCMPjtWOkflpk1NeOsupyspyCepqOWX5iqiq20Jepo6JaJMDKwywPGa6&#10;QKFXntWNoqPFb/dwCc81shgVrJ7mi0RDcRLNGVYZBrEutFjVCyOV+tbEk6xKzM2BWBe6qz3CeUcq&#10;p6etONxSaLFnbf2fA0kjAufuLmsxYJb64mBcZAJPPFP1C6ZnGS27HzD09qaYbm2dGRTmRMjBzkGr&#10;2I3ZVKtbssiHknHBrq7CMRWomk++V5xXMQ2kjyg4J5rqrJC0QQncensKibKjvoWFvojGGIIz2I5o&#10;eZh/qgT6elWI7ZEQ8ZJ9aGAJFQmjRozZFkabzJz8o6D1qV1G3cOTjpTrkAkDb1IB+lRhsHaoAAps&#10;kSJWlOJAAPSo3jfJRQMf3qV52+YAYI704zqkWWGTU3GYj2DQ3Ikd9zFuAO9XTb3OVzJ5asfug1cg&#10;gHmG4c5PYelMubtAVCgM5OBim2x6FNke1CRqQVeTkgc1qLFGSyhdu4dR3qKCLzFjE2Q2MjFQ6ja3&#10;RdJLeZsAjKj0pbj8kLYaWbOeSXzCQ3QZ7VoyMQh5xTAf3YKnJA5qmbpbqOSNCQw+U+1JXeoMy77U&#10;Xkm8q3OT3NZNzeTwzDDkletWoNtlcMskbGUH061HNp8mo3eYVKqTlsjpTv0C1jpdNuvtlnHL36EU&#10;s1p9ouSJT+5xwoPWjTLYWNsIic461YYoTkLketQmN6DIbeG1UrEoVR6Vn6sXliCK+FPXHpViSSXf&#10;sVdwPcVn6hJPKhjiTLjqRVLRiMhNT+zXANtEFI+UnPWql/c3N3OfPc8dqVrO4OZREWUHHFMYySO2&#10;2Fs98DpUt66DsVdnODVrasUShDgt60iwyO22KJy46jHSp20W/mbe67fUmldMCvePNC3k+crg/wBw&#10;8U6102edWcYAHXJqXTbBH1HyZjuA/WuqFpHs2BGVc4yO9JyexVrnIi0aeYQ28TE9811Wi6OtjDvl&#10;AMjcn2rTtrKG2T92g/KpXwqHn8KVnJ67CvYikjAy8fUDpXHeIJZfOG/8hXR3OqwwKQ7YIFcbqd4t&#10;1KzDOM8VvFW3Ibud6gNvb7pHyR1NRRMzM69V61NczIkLMwBHYGo7V/3S7sFm5NZNlEBjO7YzEAnO&#10;Ku25OST9Kgc/O3oOhqSBgPlz0pgXR1pBuGcnPpSp0BpxXNDArt8oJY5rLd/K1D5UyHHUDvWxKm5C&#10;O1Uo41MhB6qaV7A0MhuBHdbcFVY4wezVokbhkVTu7YTQMMYJ7+/an2FwZ4PnUq6nawPrT3A57xHs&#10;E8avnpniqWkJHNcSRMjEuMBh2rotY0wXaCQD505A9aboloEjeRkCyscEelNkxVmSpbGG1KIvKrgV&#10;lNp/2hFMpKyZ49xXSSDy0ZsFvYVBNBv2kYBHtQVa5mQaekUjbc429fWo7AlCxLYCkgD2qW/uWs1G&#10;3rmpLGCO6tw24jcSSM8U1sSnqOsrWFi0gXGWz0rW6kfyqpGrxjYVyB0IqZSS2M4pDGxx28UjlAAx&#10;5OKp3k8oSUW0chc99vFaK26KWbbyxyT61IwAzxTWjE1c5rT7Q3kkqzL5a5+YD1rWNukEW1QOBjNM&#10;tP3lzcFDg7gCSKlupFjKrglmHanq2LZENvJL55XG5No6dqWXdbFpChcE84qK3kmW9fCfIAOaurmR&#10;iTyOuKb3H0G20fnHzXUZ7AdqtLbRb9wQbvXFV42Ec/Bwp4we1XSehJ4pAIXWIAMcZ6UxkjlAEiqw&#10;7ZGaYzB5Cc5UfzpiyZGAcLmiwriPcxwnyIgAQM4FUpJ2+98wwfTmrIKJKzbecfe9ar3F/FAu9vvd&#10;qpLsJ6bllY5WUncEz+Jp5KxRtuct35rBOsXMoJACr61UN3OsokLFh6Gq5e5PMzo4381TyR657U9b&#10;aMjOQTjqaw/7Zk24CVGmoXO3amFX3NHK2HMdE4ViN2MKcinRyqThWBIrm83dyCQZGH+zU1na3iTr&#10;IisOfm3Gk4oaubM24nMeQ2c02ISFCJCN4707zMPyeRVOS8AmKKBufjI5oSBtC3N8LdRuIZvQd6gj&#10;lS4jaaUlQOxNSQWiXDhsMSp5Y0l9pwIzHwnXAPendbC1sY11eM7nY2E6ACl01y9wkR+4DnFOm0/Z&#10;sVQWfPOK0dKs4oFkmkIG3g57VbatoSlrc2k2qgBxgCse/wBPa7v0dCCp64qve3dysx3N+7cHYqmt&#10;zTLYJaKxUhm5Oah+7qjRaliNAIwuOBSuvGcCpduFqpPOqow3YNSkNlS/EjlFixgHkGm6ZFItxK0i&#10;nLcgjoPapYIi6bpGyMfeNW41EfQ/L2xQ+wralHWrpraD5T8zcVzAVpCdqs5PUjmuxuoIrpCki5FY&#10;9v5Wl3BiZwwkPH/160i7LQTSvqYslrNCgkZCo96CxkVPQVp6zOJdsakfhWeIyI881d+5Fit92Qj1&#10;qZhlPeopsBlI5qQNlM02Iu2r70x3ApJ0wc881DakhWIPWpribMYHrWdrSLT0DTYjJeIMZAOTXViP&#10;5Tu6EY21jaRCsMImPfuaujVrcyeX5iljx1qZau6GrJGBcWUo1Nk2kKzZBxW/b6ZbQopKBnx1NXFV&#10;XIfaCfU0mVW5KE84zScmxpIglLRD92BgdqZ9vjA2uQrelJdTbWfHYVSis1uMTSEnjpTAz769ku5i&#10;iZ8vPOKpmAhcqDnrV65228rCMY+lQ+YZDwcHGMVdzMqtO8kmZQCcY5q/Y6l5MmGXOeAcZwKpToGK&#10;gde9WdNCxXsYkUYJ4zRK1gjozfjtPN5JIRuSO5rSgiEaBVAAFMjxtqwhBWufzNlYcGHIqKTAGaGj&#10;Ak8xRyeCSay9WumiCxRHDsepqkrg3YlubhUjLZ56AepqGLjaJGG7GWqilpLNOjTTERjhfc+tXY7Y&#10;kYeRnQdvX6mmyUrkTo09yqg4iHJx1NWWRUQBVGRUU7+SQyLwvX6VC98m4qGwSBx6VDTuUtCtd3ks&#10;W6KIZLDoO1ZulxvLdMXcgqc/jW2I1juYXIGWzmrJt7dJGlSMbj1xV82lgt1J4pNrICvBH3vSrBZX&#10;JAIPsKyrXUobqdrcxlW5H1FW/s0ds/nqxQdDk8GpcbDJAmxueKhMFtDMZ8BXbqc9arXl1JcRAWoL&#10;ZOGZe1OOm+dbLFcOzED72cc0th6lhRbznI2k+1RPcW9rOkRIDPwB61Vt9GktbpXinIj/AIs960Ps&#10;qtP5jgEr90kdKl2D1CRhnGN2RTVVhGoK49AKJbiGA/OwUnp70IZFXLdDyM9qaAqXsjRbYYyFkc4H&#10;tU0Fn5UZKyFnfqT0zVWFPtt83mdUHGO1aYUwKqAk4qW+g7WILeznUkMYthOSFXmpF01EdiCfm7Hp&#10;VuInaSacXUr1o3C5VjtFjY4QDPUgdac8Ic8gYqyrZ4602UKB8wIHrTUUJsw30eGOUzIWEnUHPQ1r&#10;Wke2BQ7BnHU08xpJFwcg+9SwKgBGwjnrUtajT0GOQqkdBVRmjuEYLkgdeKtzxE/dPFU5FEHz+YVH&#10;v0q0I57WrIPtlyduOlcq64Y46Zr0CaVZ42ikUA44964m/h8m5dcHGeM1TEdlbn7fMHY/ukPyr61b&#10;mYoNkKgse5rNsmZDkLhD0rZjhDgP+lZsqxnJI6P5b5Ynk8YxV+FQOepp8sAKh8ZZORTYD5ib16Hm&#10;gRaDqoBPAqQHIyKrlMkNUofimA48jpVWVSrBlHI61OzY47GoJy+V29M8n2qSkVdSmljtVeEneDkr&#10;6ii13RuszfdmAJ+tSrEbhiWwI+fl9abO6RI8cnyoBlW6YqkTaxankCoPf9KS0jCbpMY3VTkkZolz&#10;1OPyqy9yIEjyCd3GBTsJFgyCRyo/h71HMwRSfQUz7QMnOMHpVDVL8LZuVIzjHWhBJ2RzWrai93cF&#10;AMKpqzo+oywrsyCB61iFx5pOetW7HmfGetavYzijvLS4W4hDd+4qbywWznmsbSZSrPE3Y/nWwrHo&#10;3TtWZoSj0NIxBBppYLxULzqvU8nsKEBVsVKm6I/56f0pLsyAZVeSOPapbVwVYYwSSTTrl8MsYXO4&#10;HrTTsxDrcSGFd20k80ufJ3JnLHnp0FSp8qqowMCqc87mKZkUkjgDHWhagytMTFd5G5t3IA7VenuN&#10;1sijIZyB/jWTZ3Ul3K5kAUotX7FiwYO2ccj8apqwhF/fssEMmFJJYirSYjYxlcYHGe9MsiDPMQAA&#10;GwPyp+oSLH5Rx8zNtB9KndgV9QcrauVPzAdRXLSM8kn7xjiuze33KpYk8dO1UbjTo2DN5IbHp3q4&#10;ysiJQvqYJMYQBeaaXxwQQPpXTwafaqgZIh68io7m3hkUgKCcdhTUh8pzZ/eECNCW9q0rfTHVVkmI&#10;zn7pq/Y2sdrb5KgnqTVny2YbpMFj91R0FJyBLUaJ40gCrhW7LipQzJb4ON/oKjKFeRgv6ntSAkLt&#10;dgW6nHahjbIXj3FmYsSxxwOlULVSbmWIEOw7jtTbu+fe0ES7WJwTWjp9tFbx70GWbqfWqeiJVmy3&#10;aQeTFtyT9az9WvWtQIlHzt0J6CtpQMCszUNPW9njDHHXkdamLSd2VJN6GdHdQRwGSR/3vp3p1vAd&#10;SkBQsISPmHarcnh+2aPauQfWr1tbLYxLGv3R1puSa0BISLTbeJFXyw2OmeTV3GFwOPpSimSSrEuX&#10;wM1BWw2eYRR88n+dZtvaK11JcTAljyo7CpDGbuQuWII4A9P/AK9NupRaRsxkJHoapdib21Ib+/SA&#10;bFxnsPSm2F59oiDO3K9q525ne6mLdiafBcvbMSvPtWjhoZqT3OpnuRDAWY84rlZ5TPM7k8np7U6e&#10;7muPlJwKrhZCSQOTVQjYTd2SKpLh5Dn3qSW4RUx6dKbL8kYQn5jSLpssqKVIOe2eaHbqPXZFfesm&#10;cU5FZl2gGlltjbXHlk5OOavBcR8DnFNyBJ7lGSRocIvJ74pBIxAByac6/vgwbaQetSRRKGJz0oZP&#10;UFubgwCIybYxTSFTG3qOc1NZ2/2u8EWSE6mujh0m2jXHlBvrUymloXGJNYSma0jcnBK9KqapfraS&#10;jahaXHHpip5xLHLAluFAJ+f2FWZIkcjcgPuazVr3L6GIskt5GD91j2q0Z47VEthy2MmrVxbBhuj+&#10;Vl6VjxRzXuoHepXZwaNxWfQoXdyTdFlGRUMZ8zODzV3V7PyZA0akJ0NZsK7SW5wOa0VmtDPqXZNm&#10;1FxhwMHHeqlzNIZRxsKcCkeV2k3Y4qW2tpb64we55NC01Y9zc0i9uJoDGeWHQmt62VkjwzEn1qnY&#10;2cdnGFXk9SatNOiAksBWD1ZqtELdTiKLcRk9AB61SeyNwitKADnJ9celNgRru6M8jt5aH5B2zU89&#10;025Y4k356tnhab02BEV5CjqqkdPugetJ5whh5/3anWI43OdzfyqrcqGOw9DSQyvcKXjYKflxy1Ub&#10;S28xfOdgd3ai+vJLaL5F+QHAz3qnpd6okMcoxk5FU4u1yObU07h2WFGAJw3B9KmOorGIxN8hPXNV&#10;pJgoRQQSX5HtUD2UmoXhSQsqL90gVNrbl7m/CluAZ0jXPcgVK0UF1GPMXcp6Ke9ZoaW1WG0t4mIG&#10;NznoKeb0pcxojZ3PtwaVmwL6Qw24xGgRR6VUnldhuBIHYVdddynJ61j3sjIDbRMEIGdzntSQzZgI&#10;eEHqcUHnPaqtk5W1j5BOOSKs5HrSGyN7aN5RKUDMvQntVe9kPlhVGWbjFSXN6lsmSR1x1pLaMXEv&#10;2iRSAPuA/wA6TBD7SEQQn5cMeTS5DDODmrRAA9z6VWc9iKkolUevSk+z+b8uSB9aSEjjByKm3Nkb&#10;QCKYhQFiwCfpTWJLfNjFPdQxFRNhatEsmXGKTdj6VVublLe3aV22qOtUbPXLa6yBIM+hpW6hcn1G&#10;9aEYjwXPrS2covrTMqAg9RWTfTq9zhfmZvlA963dPhFvaJGRyByaUnqkO2hD9liAACgY6YrO1XSo&#10;7qLOwbh0NbzIGOaqzAAHrV7iuRXFrEqkYwnU9sVLaOrRjDBvepnj3ls4PtWbPNFaxMWjZVP8OMHN&#10;RYdzTeRUHPU1T2C1UlM7c7sVm2sqXlzl5XxDzjPUntWusnzEyIV9CRxQFmEEyzoWXPBxUqjFRK0e&#10;4yIRtfqR61BNe7ZBFEhkbODjoKe4Ftlzg5PFMmYJEzMcADqajDzbfujPpms5L57u9+ySwFefmHUE&#10;UrAt7Gpan9yp9Rmo76ISR8rkDkg96t8KMdKq3TEoyjqRQgepRaQlYy5wTk4/QVecBolPXAqtJB9o&#10;gCgDIA+Y9jTPtMkcBVkJccexppCHyjKMuexP0rDaCebMROV/vEVoS6ih+Vgd3fFZ02o+SCIiW96p&#10;J9BXI4tGjEreaTjGAR2NSxaekUvX505+oqTTJzPJmaTk9jWk1vDLcMc5ZR/CaT3G1YZkwyq4HynF&#10;acbuxB+Xbj8azbQ+fBJHITuBO3PcVasY2dHViRtO0YoAdfXyW8DEkZ6daxrfUHS6Hmg7XHymtS40&#10;9fL2vEZFHcdaypLLDo8bMCpwVccimrbMlp3ubcI8ud8EkcGp15mLk8AYFVAkqQiXd8x5IIqt9v8A&#10;L37jjjJ570rX2G3bc0w+GyX46c06PDOT1rmZtVdo8Lwc1uWE/nW6uD2qmmiYu4+88mCFmVQpbqcV&#10;Tt5AYZnPG88EdgKmvWSX5ZHCrnGTVcmJITEZiqMwCnHWmLUfpMk4kd2x5bHIrZZFdlZsHHNZMVub&#10;e4DNuMTdPSrnni5kMUedqnlhwKVupS7FqWQfMufypqAkDI5HapFwq4Aoc/LkYBpDK9wCo+Rtp/Sq&#10;plCDHXjtS3l4pJRSM9KgNo72pJYBiOMVViG9BILqNmeNmAC+9Sm7WaTZA48xRkAniuXIMbuHyHB4&#10;NKglSRSrYZh1Bq+REKTN7UdRWJAsb/vQRnHSszz7lCZvMPzrjNRpabz87j/GtRbRXsVQyb8HtTul&#10;sFr7mVay7Zh5vOe5rSgv0t5Qd2YycH2qQ2kATAjBb3OKyvI2XLIeVPpQmmC0OxhkWVQyngjikIDT&#10;5P8ACMCqNjMoQRg/c9KtF2PzKMZ6k1m0apljzAnWo2mSVXXkY4yaiIyN+dxFQwEy3ZYNmIgYHoaL&#10;IC9btI4iixukc4AHerqWmnQXAOp3KzOJAESPOF9c+tVmHA9qiAG44PNC8wG6jNFNrEk9uAkAQIEA&#10;xnHeuc1y5PEYP4VsXTrbozYAA5rlJpvtV0zE4GeK0hq7mcnrYSNNqE9SaedqpuwcmhcbxzxThKhb&#10;DKeDVO4r2IlYdxzU6yIFJ74pHEZ+6wqtKxOFUUWuF7G94R0Ua9rixzMojjxI6k/eGeldF42nstK1&#10;tbaC2ijVLcOdi4O4k9fyFQeFtTsY2hinUWLpDtS5znc+c81Z+J19DJ9hgiCO8sfms46kdB/WsYrm&#10;q+8jV2jDQ4BZTc3jTN3NacigJkcVmQgJUss5c7QeK2krszTsQTsA5VcYpqyBU2gEn1rd0/Sklh3y&#10;rkmr8WkW6ZIQH60nNdBcjZnaBBh3kdSPTNat5fw2hUSNgnpgVI0YtomZF7cCqMemTXrF78ADGEUH&#10;pUbu7Ls0rIu2TLPEZ1OdxOCfSrDEKvXpTIbeKziEUXAPQUkjAD5hS6gDvjAHeo4UCuzY5PXNV/tM&#10;aTHLA9gKdDM8lwwJAHZe9DHcdfxJJburdMVyEiGPIzjnpXZSxebGyOcZ71kT6R5z5Q8d2Y1cGluT&#10;KN9UZEameWNNp29OK6WySG1ZxjDHovpVWPTWCARfJj+IjrWnBZxxc9XI5Y9TUSeoRTW5SuNUKzCC&#10;3iJcnGTU9pYySZN03U/dFSJbAXYZcYBycir5YDvSb7F2GyhUh2rgDoAKrXEi2kCpEu6Q8BfWpVbz&#10;Zt2flToPU0xIcXLTOct0X0AoXmMHZ1iX+8e1NFqpiIPLHqTSzShGU5HHvUiSgQhnwCevNKzA5rXX&#10;UAQbcEc1jWkZacDcARzya63UNP8A7QxtGwj+Iis+bSobaFRgFgcljVc2lieXUpGGe5ulMXDE847C&#10;tkE2ikou49STSWyJawedI43Nyc8YqZInuF3jaMkbfYVFykP87dCJZPkVjyDUdvZRG5jm352Z49Sa&#10;lvrFrqzEKHaR3NTWlqLO0EZ+YjrSY0SuTjjpWNrlsZoFeNSXB7elbUhLc5/Cq08gjjLkDjoKa0Ay&#10;RqyWaRwyRurYHBFTSaqWKJHH98ZyxxVVoHuJ1klG6RjhR6Vdmt7eERqyB3GAD6Gi4Jdx1vBDK6vM&#10;289QD0zWyo2phcGufisJvtAd3KxjoK1kaRABuGD7dKztdjuWs/LyMGopSAc+tR3DtHCzbx0qnbTS&#10;O5Vn3YXOfSnbQEXk54Uc1MGxgHiqyHkc4qynzde1SA4hhg1Gw7j8akkmRRksAOlNyCRWiEzG1u2u&#10;bqARQjKk/N9Ko6V4cmimMk6YQcjnk11WAOcU8NuFJyew09Dm7WzUXplIyyk8Gt1fmXrTZ02qzYGT&#10;3pLclkGRzUW1uO+hMpByKhlQKDipFAVieBUNyTsOBWsSGOEqLGzbhx1NUF3TXhkkJMYH3cUsunEQ&#10;RwwHaoOWyetXoY/LiCenf1qCvMjgtYB+8WNQDyOKt8Ac1AMxMQQSh5HtTZLuNCEz8zdOKQ9ytcSx&#10;QyiGJQHlOcCp4o1RQAoFVo7JftaTklmGS2fersjgKSCOlHkJkMs6QyKrdW6CnwWiLK1yR+8YY+gq&#10;IYZkmkwSOgFTNcrtLdAPWnYFoKz9SelZ0lx50pVcqo4LY6/SmS3ouZWjjzgDkjvSNudVRG2t3ZRn&#10;HsKYrj4JltY/JQO2WOWPOKjVZLl8AMFx98r1rQSNIYecZ96ltx8nPPNAHG6lLHHeeTGrIB1Zu5q+&#10;IIbTTjMhEjtjJIzxWnquix36lh8snqKyrfRruGRUkl/df3adxJPYsxaeoQTIOvOKvWtjC7mYKyuR&#10;hgCauwxgRhccYpJN0R3oM+o9aVyvIZLbKYsxgKV6EDpUeniSFGExBO4kMOhzU0tw0cIkKZGQCBzS&#10;zSrBEXbp1pi8ycyADjkntUbQKzAuATWfbavDc3CxICNwwDWgkGxixdmPuabVhXGTMFXGOK5bUXD3&#10;JEZAFdPdkiB9oyccCuPEjpMxKjdnoe1OKJlvqKSNgBAz3rW0d5Gg2IQAD1NZihriUR4+Zua39PgF&#10;um0L0OQapuyBLqOuLNbm2MYHzKc5PrVqGOMRpE0akL046UkcZ3O7Nye1KZlj+Yn2xUjQ+4OV8tep&#10;FFrbC3gCgc9TVRrktKpIA5wM1cM6oMswp+QiXzQOvFJJIEQuTgCs6eVbiRUjn2nPIHei+aOBIyxZ&#10;suPlznNFguiW0toypnkQF3bdkjt2qaaVVbZ1Y8AVV1O7MUEaKrZcgAjtTYra5lnBxsiYfMc/MaH3&#10;YX7FK6sEnnZU+aVupHRauWmkxwph8O+OprUSFIsIqgD2qXZzmi7DlRkvapGCCgx64qrFp7gvtlIR&#10;jnFa9wNxCZAzVdMq3bHXinsgZRNhhh+9cnPIzTryxWC1kkQ/PjHTmrfmIs5JOTjIqv8Aao78MBuH&#10;lnGPWqE1oR6ZG9vFuk5GOgFLd6gkIJZ8nsgNVLu8uBmJImji6Egc1TmtdwZ0Rumck5ppJ7kts27O&#10;6S+tyjNgkfdB6VGLxNPnWFlJyMcdKyNNkP2xVAO7OOK6eS0hkCFlDS5B3YqXaLsNaouo25AfUZpr&#10;ALk1IoAWopDvG0DjvUItmHrN0nl+XnljWFPay2svI4YcGtDU7b/iaJHFyTg4PathbF5HWS5fftHC&#10;gYArZS5UZctzmlt5oykki4DdKdJEQ5I5zzWlr7gGKNQOOazcSKiv29jTTe4eRERnOBgiom3ZyByK&#10;n8wF8HA4p8Kgl244p3sIYb6TywqjHuaXzLm+uA88jSyEBV3HOAO30pzbcHI5qSBZLcfamXAXhQe5&#10;ob7BazGXllNZhGkYHd2HaqkTkzqMd60oIp9WuN0r8L+lbEekQRIAFyfU1MpWVhqLeqJLS7BIjI24&#10;HFaIYFcg1zqwyx6iN+REmTu7VLc6ssaskJLN6joKnlvsXzWRpzy5CIRklh07VcUggYrk49Rndsqh&#10;OT1NdFbMbmBZASAelKSsKLuJdzGJl2xl2Pp296ryJJJJ8xIFXWiAOSxJb1pBAh5BOKV9Cmig6Qwb&#10;wo/eMOfWn2AhWHzFjZXbg7xyaVnUXOzYQR0bsanUYY9MY60MViGeKaR8eZtBHAA5qGxmDSmF0ffH&#10;xlu9XY/NdmUDAGMOe9WEt0C5Kgt1zSuNCbM4LccVUWCb7W0ksnyZ+RV6AVaZ3xggM2ex7Uj5ZTtI&#10;B9TSGV2YrN2HtTGEruC0m1PQd6mkIhdVVS7GmeUXJZ2wPSi4Cm4ihGM5I7Cqr3cz52Jgeppzqitl&#10;FLn2FMEcrI5kwFHRU5JqriIUC7d0zZJ5I71cgiLTq5yIwOB2NRWcsTyKq2r+pZx0rV4x2qW3cpCk&#10;DHFc3cC9m1HGwCJWPPqK3ZJCpAUcnpVI3UVvdC2LHe/zZNCegiD+z/tFwGmf5V/gHStWNAq4Aqim&#10;+G8kkcgxvj8Kn+1KJgmfmIyBipsUXOPWq95ceTCzDGR0FRxmafcz5jAOB71UmgEjy72LFT8ue1Ur&#10;CFt717jHARvc02WPe2N7SMOSO1Ykscxv/KjYx8dR3FaSNNZxOx+dV6k9aH5AiaCJgxnkXaw4VfQU&#10;+YB4yUI3+p7VVtL5r5Xbpg4xU1rbfJLJ5jnnoelRsUXbdmMaiQDJHWpTj+IVDFgR9eQOlQtJLMcL&#10;jae9FhBcSB3KD7o6ipLRNgMhUDd2FULhVhkO92GenPWrEN2IotjgZ9qUho0SiSCoRMUuAhbj0qqb&#10;7y8MRlSccVQkRlv1urqV1hY/Jg/zo0Hub7hZmVW6A5p8yEgbaEKlA6kEYqNZWaTdj5OmapMkWS6V&#10;BjOSKhj1Em6EDIQGHDdqhmsrma5BikCR9zipHtGiGGkZj3OKltDSLk3Kj0pI5BtpeSmOq0gRVXvQ&#10;gaEyrNyfpTJRgNznIpM9STn0rI1TUHhwiA5bgHFaRJfkdACCKQHHGOKjWQetNllAU81myixkY5qG&#10;ZEYDIGQcisttXWORkYEgfxDpVebXFI+Qceposw5uxuGZevGPWq01xFg/Mv0Nc82oXEqlVJx7VWw5&#10;kKysVHWhCdx93q95b3LKANuflxVmO+muo1V2CZ6gdTTba0hfd5m7cvI71YFnENQjMeflGSKOZDSR&#10;CAbeQuZDnHEfTJratRK0W51WPIGAOtZsnnNqD3PlgpGh2e9aFgJ7qISTjbnnaOMU7CFM0Tb4pGZh&#10;0Py9KvRbQuF6VMEXHQZrMmkmillJJAB444ouBo7hUbRI4IOfbmqSX+EHmlVY9Oahl1Ft6iMZ3HA9&#10;6ANRI9gxuLY9aVyMYI4qEz7Ey5C+tVzeiXIj5Hr2oC5O8qxRs5+6BnFNtnW8tw7rw2eD6VVWcKVE&#10;vI9e1XVcEDb0FADYdOtbc70iUN6+lTlu350zzeeTVeScbiqcnqcUxXHzuAhJNc/e2O6Lz4wxYn5v&#10;StfYZmy/IH5UzzvJJULvyecngCqT7EtIp6bYG2Hmy8EjjParU16keQpG4dhUM88s8gRGAXuBQtoI&#10;trldwPUUeo79EPivJLonZwKenBy5GQajt4Ui5BEak8A9TUxbKgxJnnBZqLgOYrIoAHOeppHt3lAM&#10;kgO0fKvrT1ixGWlbr6cVLbBJo2cDao4BPWlsFirY2UTNI7ryD+ApEiibUXfLSJEByTkbqtTk28Mu&#10;0E7gcY9ag0602RlHBweWPqau/USHyQT3U0bFh5asGI9q1V6VGwXy9i/L9KchwmPSk9Rj8+tMldgP&#10;l61GLhHYqDkjtQHZhhlxQBXnJWPczA5qkZPnCJnLdvar5j89Sm0getKkCp04PtTuKxWS05AyeeTn&#10;vUsFnFAGAHzMckmpWJXGWyfWpWVRp1zeSSBEgUE55yScACk2NIg2IVI44quVEj7VUccdKyotSup5&#10;FCquGODWtECnyx4LHrmm42EnfUb9gt4pVkWMCTrmra3UabVLDPTmkIBbaQcjvUCwwwzEtlmPOW/p&#10;SVuoGgsgbODUa+dvICgp2OafCmBkjHtU46cUiimtnF5xnZAZPWkuZlgiLscKBVl8AVkaz81o2TgU&#10;46smTsrnP3t2by634+ToKaPkRiSaa8G2DzPMUgdh1pVUSxDB6V0WVjHYYVEilgBkdaRJH2lUBJNM&#10;JKvtX8q07CBVVnb0pSdkOOpHp1m93NmXcFFWtWnjWNLSM52HLGoV1CS1Vo41GT3qxHozy2j3VwCM&#10;jcoHX8al6O7K32ItE8wXZK58vHNdFI+0jGcHvWTZ2E0+nD7JIME5I7/StS0tMxbBlRjnJzzUydyo&#10;pmPqdxLKQF4iPB96z0nhhjYIpYtj5cVv32hIYhsmYEkDk8VkSaWYLkwmUBgM5qk1axMk0Ngvi4Mc&#10;cIBJ4AHArprKIxWqA9QOaxNOsvLfcelb8bfLiokyorQNu4Hd0pGCxKWGamwNvtUZYsvIqSiqYPNb&#10;JHUUoik8wEYCAcj1qxgHnNRPKIwTmnuA+JscDA9qWd5CQkfHqT2qtA5kZnz7DFPmuI4ELu2KTWoi&#10;XcMYbGfWonlaNTnj2qNpY1iE7OD6CpAgmG9hx/CKNhlK0vJZd+5SSDxgdquRxPK+6QbV7DNR22nt&#10;FeSzs3yN0Wr3Qk9j0pPfQeg0qqrhQMVTt1MRkVjuJYkH2qaaYoP5CqwBYFyee/tR0BjL7Ulsgp25&#10;BOOO1TJfqwBXoRVG9iW5jVAM9wTUckbLEIlGT2Ap6WEaMUrXUrFPuLwD3NUr6HF9E3lE44B96vWE&#10;AtxsP3yMn0q8yZycDNQ2UUWgcsrMenapgqttZlGV6GpiATzx6011yhVe4oSBlWDUI5ZpIlYZQ4xU&#10;U7kXB2DO4YrCawu7HUxIAWUtww711EcQYK5GDjvTlZbBYp20YVnYj97jkn0rPlnk2PC3IyVatiYG&#10;Ng6jPY4rGU77iTJzl84qQsNh8mzmEcedzLk/WtGzkGZUHQ8imz6VHNGZW3K5xgjqKq2ryJftDsOw&#10;IcN60t9SjQgiPmZycYqOJWjuWQnjOQKt22fJqgk+7UHjY4I6E96fQQ/ULfzo8quWXmsx3SG3MrE8&#10;DBreVDKCXyF7Y71ha40UC7UHLEZWklcCWx/0uWLYuUzk1s6hZLeWvldO49qqaK4MG5Y9qnpxWmzZ&#10;98VMRszoC9mVhaQt/vVZM5eURDk9Tin7UklzkEjtUixRoSwHLdTVCJ0IWMYFRMSX56U/g1WnmSLJ&#10;c/ShoCRuvcY/Wh+Yznj6UxJvNQEfd9ak3ZFJAyhOywWzHJwBnNUQ8V0iPkOBxWu0SyqyEZXvWZeR&#10;Qafb7gu1fQVad0LQz4dUlhbEhLD19Kr3d9eXA+RWUH+VV/s0kk20bmbPGK0YdHufKImlO30HehtA&#10;kULdhJzJKVGOnXNWIkhfcOVUH+LrWjbafBCwzGCfU1PNYwO6sVw3QEdqhsrlsZ0QkIKwxdO+OtV5&#10;I5zdmFiqhxzxzWxFdxwt5E2FccZxwaLjT7e7kDs5Vx0w2KLO4abkFvAItoLMxXgZPWkDsJ2jiQs2&#10;fnOOOaoXSXlreqRv+zggAe1dDDGVjBUDkZIp2FvqypCDMTw0ew4we9bMa7UH0qnCquzEr07VcPKb&#10;AO2KaE9tBv2hA3BBNZOuXbLagRLlmOMVb/s/yQ7BiwPPWqjE7lcDheACKHoDRzWJ3h8wli277tdH&#10;pZeazDPGVKeoxmr6JHJGCAoz7VDJcbsohCIpwzf0FF3ILJFecl84XeBySegplvHnDMHPcbhitCGB&#10;TGu5Qsa8hT/Op43SbIUZA6HtQJFjT9NsJbJp7y5dCCQFXg1m3doqIv2W8lLZ4VlAGKtNxkHpUL4H&#10;IyfYU1oPcqta3UrbWmCJ2I5NWY7OKFcAs3sxzmmvcJGuWOMDNZk+t+W5AU4PQ09WS5WLlw7yB4Vw&#10;qdC+cVlzpbxuVErkNx1zzT5pDexoYVZTnnNWodPjUkoN0pH3n6CncVmRw6cYgkpucLnOPalMssc7&#10;xwSbsjI3Hp+NXGtG+QMd3rnt9KhNpBHfIykn+QouNoWLTS0sczvvKnJz/SppZTFOY1iwMZyO5qcT&#10;EkiIhtvUDoKiW1nMzTO4JPQDoKSfcYgCp89xLk/3ewqZWaW3Zox8hHGRg01XjR8yx/N/ePer/wAu&#10;wsSAMUNiKtsiLEN53N6tU+9B0IxVXbGVOwE+5qmIpnkkwTwMAdjVaCL8tyo6cmq73MqOh42scVSv&#10;LlbSFS+DN/dHQVXW+mv3t4EOwlwNxHAJp9L9Bat2R0DTwxDLOq571CNQtnYBZQx9BzUk+mfY7yWz&#10;nYSvE2C+PvZGc1KkMMf3EUH2FTdDt3FBAHQjNHQZpCDng0xmGDVWAjmYKCWbisebUZryP+z8bbcy&#10;biwz82OgNOursz3P2dTx3NLEwYhUVeOPpVbE3vqOiigsiFjALN71fhUjgHBPOapLFHuAON6HIz1q&#10;VZZDKHVh5Y4PuaW40y8QzDuuD+dNcB2UqTlTikEu5io6ipo025ycjtUlItIBtxQV9DUfQjBpHc9u&#10;1IBJNwHBrI1dwYAndiBWi8m0EseK5rVbkvdBVb7vNaRV2RN9ClfLsJQY444qFW2xjsadKsjuGc8n&#10;9akMIaPJHNbXsZWY21CPPljjvVxb2ONSACW9O1UFhbcSM4p/l8qg6k0nYauWY4DIr3UhwiMNx+tb&#10;p16y8gxkkgDBGOtUNU22OnxaemNzfPIaxQoBHf1xUqPNqxtuOhZjvp7eaQ2cjrHnj6Vbj8RXsQXo&#10;ceveq0LRrGcAZJ59qiliQJkMDnofWq0e6FZ9Gb3/AAkD3Vq/+iFmTB46Vi37z+aZZz80nzZU8YrT&#10;0aP+zl+1XLfupBgIBkmkv7aW/n82GHy4mGACMH61KaTKabWpQsb64iZUU7lPQHtXSWxdZWLuSNo+&#10;X0NQ2OnJZwEsAzHvipipV2YDqQARUNp7FRVi8j5XOcg9qdwwwKr54AxzTgwUE5wO9Q+xYpG04FYu&#10;qX6IREo3N3q1eX6xphDlycCoLiyWW1jEmBIOSQKpK25L1WhPYStLEh27GIJPtU0ipIjJtDZPJNQx&#10;ERxgL94jHJ6CmXN35RRFzz3pegdCpcTJajGSdpAC4xW3bsssCyQtkH34rHSwF7OrzMfLxwBWvbwr&#10;aReVHhUU8UmykmWDlkyeCKazELnHFM3mRhg/KOpp7kbaSGZ8rGRiew6UgdQmS2F7mm78zSkfcX+d&#10;P8kSJk/dP8JobEQTTBA0mN2BwBU1hDuXz35d+celAjCRsXXknAAqe0BAKgdKVxosO6xLuYgClEgk&#10;G5TkGqs9lJeriQlFPYHmrFraC2thCGJx0JNLQY7JBODn1pA3H1NOPyg8c1DJIqDk0CJEZJH2cEqc&#10;kU9wd3HSqtmpMzyY6jmrrAEcUMZEEBJ9Ka0aq24RrnucVKB2pJORigCtdzlYTt69qrwFY7cuy/Oe&#10;tJcM0sgjToPvVTvrgwoqc8mhoEaMLkoAep9qiubAzSo6tt2nqOtQ6bcmRnBJ46VpB8t0qdShrSqq&#10;hQOBxmsWeIXWqpGyZU88jitiRWL4JG30qPy4llX++elHSwdSykXkoEjCj2FIYWOTuwTTw4gA3de9&#10;SH5hn24oirCbIhtQYxShwKhml2k5GAO9VYrpbpiqcoOCaqwjR89cYBrMvstKM56cVfjCKMAAAdqW&#10;Qoy5wDjpSuNaFCOV0iCrjgUSNdBNsbAsTkE9hUV5N9n2YXJY4qxBKHBIyccH2pbD8ywmViLMwB6k&#10;1WuYodTi8stlR3HrU0uJ0MftzTLW1S1GACD2GetJuy0BLqQWaQJK0MYAeP71aSx5qlHbiG7kn/56&#10;YBq8sy49KoRBNbY+Ze1YetahJaOkUR5YZJ9K3p/MkkjMJwAfmB7ioJ9Nt7hy0qBm9TSvYe6OKf7a&#10;2LyUP5TNtVz0J9qfbm6u71EjdyR3zXWTaRHLbx27s5ijJKKTwM1PZ2EFouIowp9annkNWQ6aFpLQ&#10;oMF9mOfWooLkqTBIpEijsOoq3M4iiZicYGaz7MvehppAUYjG0dcZponclW4SMyOwKsDyMVZhuUlA&#10;KsDn3qrcySQbW8kt0Ue/uak+xQsgDjb3+U45qkIvBgap3cKeWzgYapBIUG0ckcU8AEZJ3EUAYEVv&#10;f+aHVykfTDCrxsXngZXGxT0wf1rQznAI4pxdVGDjFF2x3RSksHns/Je4fpjK8VZtoVtbZIgfujH1&#10;pPtUKsF3jd6VBd3qwIT97PTHc0a7CbJncYJboKz5NQtokeSNt7dMDms2W4uJmZp5Cit0QVa07T1Q&#10;GWRcRjseM1WhNmyKGK51AGUghQeF7VCkEaTGG4A3AFmwc81sRNFfqfIaSNR8o28A1k32nyxSnDEm&#10;Rup9aL33Bq2xoQLCbYiNhz95h0+lWYZ0HyMDlccjvVKzgLRpEh/dqfmPqa14YVC4IH4UDK2ZJ7ja&#10;QUjHOf71M1CMNEscQywYEj2q5cR4QFcjB7U5oB5eFGPQ0r6hYZaW4ij6cnk1aICgUxZUWHcSBjrU&#10;U19FFGHJyD0FOw7jpoQ6nIGKrwh1BXgrngnmnrNLcQ7gmN3TntTwyqwBUjPAzQJ6kf7yF+BuVuuK&#10;pah9rCn7OFCEc461ZeOUXDFHyhGcH1pzMUiJkIPFNCaMmDRb/VI5DFErCKMyFg33gOv412mjW+ie&#10;HNItru5gkuLguvm7hnyT649ulZ3hnS9Oma6uLw3EmBtS2hDHjuePyrprvSrvUtLfSbLThp0MhUvN&#10;I4Ztuc8AZzWUnzys9jaMbLQ4y/8AEFvfa1d3ZzGrtkA/3QABQup2jDcsyfnXoMHgnw/awRiWzSR4&#10;0+Z2Jy3qTiub1+58OQ+RaJoyLBNjbdKoUY9Qe9a813ojNx7MwV1GGVlSImRmOAF65qjf37YaOMFH&#10;BwQw5FD6QDcXM9kzTW8EhRZYgdv1zUV2VxGZH8xyMMwHA/xqk1fQza01K1pCwcvIOO/rVlZFjQuU&#10;5zjHSqszvHM0SEtz3qxa6fJMC08hIznAND3EilFIZJZJX8whQeU7Uls0scqyEv5YJ61u2kSwSyRI&#10;AEYYI9atx2qIhXGVJzg9qfMPkMq1mL3sQiDEHO4mt4D5apgLkjCrg8UhvW+0eX9nl46tjihpsZdL&#10;bOcZHtTcgD69qpHUbcSlGchx/CeKnilMibsAcdM9KTQXI7gjYc8YFcldBhcNJ/AW4Nbep3PysAwU&#10;Yxn1NY0zPPb8EbEPPvWsFZGU3cWUrLGrKcY7VE7MidaQRswBHApUhluX2IN2KokIbgqMEZHrT3Yp&#10;tmXqGzU81tJb221kGG7+lVPJmTCsDtNLRjZpmObW5DOy+WQoGexqjc2M9m4H3s9xW7aORAtvCNrb&#10;c5NWVg4+dMv0yT1qOdotwTRyXkzHPB+ppVglZlQDkniuqa12ZKxK+ex4xT4LRQ+6QLuHp2o9oxch&#10;HY2XlQp5pLuB37VogDpTWKqPYCq7zPtLLgemak0sOvJhDFzyTwAKSCR2j3tGVHYGmeWFzNO4Y9QP&#10;SrCMHjDcDjpSYFSV5S25cqOwpuZnQKzYzxSXEk0Tl5Yj5WPyq4GjYIVwRjIpsV9SjLp++VW3FQv3&#10;SPWrDpsj+dmY471Moy7DJ9TVLUJlt03vlgTjAo1egxslwvBfCoOvvVJr9JJ8YBG78hVTUbgTOoTI&#10;Xb0qgrFDuB5qlEz5jqLq6EMMX2cAsWAA9qlF4HmSJgQW/i9a5+3tppDFLvz83SugkiVmjCjcw5yO&#10;1RotC4tl9VC8Y4qteylYyFPzHgCnyTCJCXOMVQTdNcbpMgdfoKVuoyazgKRKGJJPLE9zUp3LKzDl&#10;cdM0sciBcAgHHGabtP3nbB71DKRGkjSOWbIY/dX0q7AojA7f1qCNMtvbv0q2i8g0DRMOaVlyMUgo&#10;3+tCAhfKjmsa4nlWZlC7mJGAPStW5kG0sDwOtZ1splVpWGMk4+lO+gjUt3UwjA5xzT1ccg8Y6Vhj&#10;Uljv1giBbIwQK1I4TI6sSRg5PvU2sMt4zk1VmuFTIbjHqKuAA8g4A6iqN+jNHtA4NNAVYVHzN3Y5&#10;/CqV3EJnUjnb3q/kRpg9cUQ25ZN2cmk2CMaKQwzO6E53AYrShvfMjLmNqihjQ3s0ZAzuz9KuCEQg&#10;IowKV7FMkEm6LeDxinQfMm/A3epqrCjMWQt91u1TrOEl8tuMDrT3EW2AlXDUiFRGFBzjjrUeSVzn&#10;iq8IkiMp6gtkU0IlmVXU5qmzQ2MBIwoHWlubgQoXY8Vzeo6kbpvKj+761TV9xa7Iuy63JKCsCH6m&#10;p7LWAyqjj5xwayADDFkdcVt2miqka3EhyxAIArNstR0LkipecFThSDnvUsES26sAScnPNQxsIMqT&#10;1qU3MWdrMMmkwvYmiwzjkVaCIWBxyKpwlTICpGMVeXJHGKhjRUMyJgNld3TNPdVbBPYZpksaPFsd&#10;dw96ijduEXoOMVr0IsWIywTPr2pJJ0jwZGCg8c1GplachiFRfb71OnhhkttrJlVORmpsUWUO7gjo&#10;KR9y7di5yeee1RwszRDcQG9qkL9OhpDIrqKOWIrJ9w9akXYqjbjbjgimuwK44xVK6uN9syQsAx+U&#10;HtTsJhqLmVVWIguGDbc9aiuNRa3Rd6DnjrSAR24DH5mAxgdaqzm5u49oREi6bpOTTTsS/IsLqced&#10;vBfuBUck1w74hdhuP8K5xVX7MYbUvCcup++3f8KsaR52TLcOfMJwV9Kd9ASLNtb3RdXa5fYOoZRm&#10;rwt42bL5b2J4pgJ371GCf4fWmXN2LeB5SrMVHQUXvoA65lgsbdpNqgDsB1rMVbrVYWeQeQgOY8jk&#10;1aa0bUBHNLJmP7yx4/ma00jBA3AYH3QKG7Dt3MyKE20ixiEMWxudj3rV2BhjaMYp/lqSDxT8CkBF&#10;HHHGCEUADsBWPrUsjNHAigB2wXPatl5EjUsxAArnXvXvL5GjhyqNncxwAKqO1yXqzWtbcQRKgxx6&#10;VaGAAKggk82IORipCR0zQMdL8yFe2KjjmUIATwBjJqGS4w2wGo/s0Vwo3E4Vs4B6mgCzKVRGBA57&#10;1Rhs/PuvNY5VOADVy4I+ztgDgcUlixEPPU8mnfTQXUtKgQe9KRkc0FsDmkLYHNICsSsUpDH73StH&#10;wnaRavr7tLzHbpuRezN0zWTdW76hcQ2UH+tdwBXoXhnQ10yOWREeOXlCGGA/+1UzenKVBfaZp6PF&#10;9n0e2t5NquAUwD3BPFVvPH/CQSQpI58u3ClRgjk9T9KyPD9prNwl4b2cJtlcRsvJRuQSB+NVPEk1&#10;xp6wXMu7ZAu5dg2tK5GMOQfSlboi5aF9ZS17exy6hJKVRYxGhVN5bP6AY5rI1Hw22tRyQm/jhgs5&#10;CsKbcLjbnisPQxf6gNSEUSyB4stM7YWHnPX6DFdlaaFZTaEtxLO9y7qrCVH647Dt7UneMtGCWmpx&#10;0Nlq13EllJNPDpduQA5jOGB6kcc96wbuN5A0NrHMYUY4YryRn2r2vSLsXOmRG4CLLghkxjGCR0/C&#10;ua1OOz0K9vGvWEdjdsuCpwRx0X3yB+dUpvdEyjzSsJ4J8JJp8K310iTSzJkbx9wHtg9/euYmQJqN&#10;3EONkzr+pr1izlEkAKxPHGOF39SPWvNvEdq9p4luRIR++/fLt9Dx/SnTW992RPRlEKqndjmpB0yO&#10;9IMY6ZNP4IxVgZ9zK0aOyqCwOcetWYJhJAkhABYZIqKZE8wgnB78VnXWpC1Xyxw3YVe+iIbsa00V&#10;vNgSop9M0v2WJUwq4HYCsXT71ry6weAOeTzW4JUL7Cw3elDTQJmXfacsseVBO3nbmsV7SQNsETA+&#10;g711wyZCCvB6GkliULu25xQpNA4pnMPbyQpiRcBqsaesdorO7cMeBWtdRwz2xAOOMiud+zTNc+Xl&#10;mVT0qk77kvRjr57i9m2xodo9KbDYTs2JSVTODk1vKbe3gU7cccA9ayri7lzJ86hB0pqTasgkrGtZ&#10;W8UJEijJxjNW2556Vk6NO0kJVzytXXYm4Uhi20fdH8zUW11LvoWHlSOMknoM1mWOoxyTurkhnOea&#10;vJH5hy/Izz6Cq09laAq4XG05yOpouhMfcXKKcE49B61ZtYt0QeRcE/w+lVBppuLpbhnwq4wtafOM&#10;ZpO3QaTG7EGR1z60myNDkKBimySCBS5OAPWq0cpmO4N8posFyO/vDHJscDyivNUYnmlRSoMUK+vU&#10;1buJEdTwGIPfvWZd3+x1QMQf4sdh6CqXZEvRnRINsYJ5xVe7ijeNhIoK9aEuQ1upQZyO9Ub4XVzh&#10;F+WPHzGpSKv2MjUHhklVYewxmpbXSpZirPhV64PpViHRpHw5kXavcd62rRQIFyCD05puWmglHuV7&#10;a3AXEY2ovtyatLNGi44HtTldXLRoVLD72O1RJG7KRIAGyenpUFES4upS7A7VPA9ac6bmX+6OoFWA&#10;kFvp7NvbzgwCoB2pgVYsHks3UChsLEF0kbqhVuQeg/iqWONm27ulPS3G7cep/SrCIAtJlIFQ1OAO&#10;PWkVaUgY55pIYhNRseTSsw55qhPOzS+VH949T6CqRJmanqRt7goELR/xVPZXLXEYWJCob+I9BU72&#10;EUkbCRQ5b72aZ/ZzWzIbebCZyUpSaHZFu306JZllVAGA6+tXU++EyRzUaSlQBt59aRZR5y5yM1Ay&#10;04x0qF/mUk9qsY3DNMK5XBqkBiO0hZ5HG0dF96swOY40B6nipri1jk+8Dx6VQlR4ZYjklAcUnqIb&#10;Eq/2jM2fm7/Srkr/ALpiBVWzi/02Vyck06d0F1HFuOWPT1qN2WT28TRxeY7ZLYzxTWRZ2JHUVO52&#10;piq6OAWJ4zVJaEssKysu3NHuKoTyIjFg5GewpyzyHYpXhh1qtBGR4gugoEKnk1nWdrvIJpt4ss+o&#10;SkozFTgACn28zx5UqVYdjSnrohq6JZVV7qCI9C4BFdFql4LSzyp5xha5H7SVvYmbs+a2NbLSW8OT&#10;8pOc0opX1G+hXXVJriBo9m6QDOQKzkF3dPuDEEd6v6WWjuHCoHBXn6VpMsb27G2UDb94CnzdEKyK&#10;2lXsqqbUqXmU8GuntQ/lhZCN+OcVh6EIt0jFf3pPOa6JAAc96yvdjsUGuokleN5FDD1qRZoVTcXQ&#10;DpmosIQyyoGJPU81JDZ2iksIlBPXiruFgyGIbcdhPXPWnSqyxHa2eOhqcRoUC7eB2FQrIvmiIjg5&#10;2++KBEUQOQ2SMjkU9hhfmyRmldNpyp+tBnTBU0hgCGjx0yKpTWmYliD4Yt8tPlmCKzKCSO1R2jTS&#10;MLiYFVHCqRTBjY7H7M/nSs7nOMKM5qZZ1M4jFq/+9t4p99fRwKA7qoJycnnFOjvIbmPMR3ehFUlo&#10;K9yGYxhyMfu2+Vj6GoYYDb3DkEFG5VfSp0R5CY5MFT1qKMbW8h8hlPGe4qQJ1nyeVwac8cc6FJPu&#10;sMUgYLtwM56miQBhu5454oGFqjxyeQiEWyjhieSfSrcTclAuFXpVewuhdW/ClWUkEehqwhIxng5p&#10;iZOWxxWff6h9mhMg5AOKsidHcqpBYdRVG/VJ/wBww4PLH0FNIRUtbt75wz52E9xxWrHHBbqffqTV&#10;dVUBFjUKi9MVNvXPODQ9wsSySLHGWJwKybjVWGdicdMk1Lqc5W3Hy5y2OKwr6ZPJC9GB7elUiWEl&#10;9c7ieM+vpWhY300MOZhweQfWpLDT0NqmTuyQ2T/KrN1ZR3GIgoU+oov0HaxSnubm9gkMIfrgACtT&#10;TI54bUCf71WYYo7eEIAAAKkHrQ3cNELweKjuJ0hjLP0FNmlWPOT05q/a6TKbddWv43EAcLbw45lc&#10;nCk+gzUydlcai5aIt+DbOK41y+8+VSVRQIsct3zn0Ga7PXNS/sfSJrqOB5ngjLrEn8WKwZ7zT9J1&#10;/T9OLJAywbnm45JOcH64NdTdySQxBo4WmLMFKrjgE8nntUxTTu0aPoc54b1q61GWK4kt0tra6jaX&#10;ac53DANauv8A2BdP+0X1uJ4Ycuqn1xxx3NZWupFbeJNIllRvIIaJEQkAPkHkD6VX8SXa22sWaTNI&#10;sasJjIp4B6DI6Um7Ng0m00T6QiWvhTD2yRSXzHbARgDdwAfoKiv11T7LZ6TEkURkOZBCp+VQfrxX&#10;QST2UNkr3l1GVUZLsQOvf2qkj2dnPJqDM8cTp/r55Pl9gufWpV7DvcrW02mxwTPJIzhWwIpGAIAO&#10;cn06mr1zNp128CXlsjB13xPMoK59Aa5C98RS22kw3s2kx/6ZPjM3Ibnk+g4x+VdzEtndRxXCxxSD&#10;YACpBC+w7UNOK1B6bk7yQW8DySyKiqNzMx4X864jx3fWM+k2WoxElhceUr7cbgQcj9M/hWl4k1hp&#10;nfRo7Pe9wRHGW6Nnqwx6VzfjLRoNL8J2xkupJp1nChyxIZtp4x0AABrSnbmSM5r3bszre4SZAyMC&#10;DVnzBz2xXNaHKzMy4OAc9Olb5k4YtyoraSs7GaY2U/vBz17VkapYNcS7o1y2OlbJXaNwOR1GaRNr&#10;EN2NK7Wo2kzDsNMuYP3h45xjvWjHpzx3bXOeo6GtAHBPp2pwbI/xp8zFyojWVOOze9SZLDg/Wq89&#10;v5jqytgjt2NIHdWwQV+vSkMsbAqnge1V1hVX3YGfWpg+RUcj7adrhcx9WiebCx8sG6Clj02Pykjn&#10;b5jycGrkafvJJFILN0J7UNa4XzN2XPUn0pt9CUiGK02P8jfL7VfjgCgAjC9x6/WlDLEnUAAVB56y&#10;v8jZB7g0hvQkZmkl2JgRgc0qqrYDIRj1oQbD1GKcblHyo5YccUBoSrKD3ximPcIuctmqv2aWY/vD&#10;tXORtNSxQrCpLHLGiyC5Hc/6TEU2n+VRxKPKVWGwA9D3qSacjAVCcnmlAAAcrkn7qgdKYiG7jke3&#10;kEYCnHXFc5b2U10SEQk9ya6oytgqyiqSYhGVVuOy9DRdpaA4psVFFjZqJG5Uc1Bb6kLmdotpKEcc&#10;VG1ndajL5kjGOInhT2rUtLOGzGYhljxupN2BLUihV0yCDg9s9qsR/vJCAQFUVMU3nOajiiQO8m3D&#10;Nwc1NykEMHlSkqAN3LH1qfg0hdQAM4FMYu+BGODwWPalqOwirvlPAwDxip/LVVLd6bEggyCxJPcn&#10;rSuxkRlTrQgbsMg4BJbdk5o3sJWJHy9KzZ7G9BjKXBIVue3FXDIF2lnFNrsCZeRxwfXrTZplQcmo&#10;o97tk7fL7e9WCi8cCpQ2ZxuTM5jQHjqSKkiRF4JAPqasMqJnpmqUkhmlaOJNzDr2AqhW7FhiQ21V&#10;4PemMrPgFgMGnQrOxIlAUDoRzmp9ip/jWZSsKiKQCQetLtHm4FKrYGKhklVJcE4HrTsK5bDcYFIT&#10;jvVP7dGp2hgc003gJxTSAsSuqjLHAFZV64n2pyFzndU1zcLI4iPQ9ajmj80pGjYxSZS1C3BhMjRq&#10;XGOp71LEolZZnQBv5U6LcjBMcdKsYVOMVFh7A6FvpWbeMy/KK09wKnmqrbfMHf3rToQZMG+WQoI2&#10;JHdhW0ttiJezCljAB3cZ9qkYFlwpxUdR3GeTHGCQoBPU4rm9ajEN2kx/i44rpnUmPBPIrD1m18+E&#10;Or8pzj1rRJCuYDyxjIaMlt2Q1X21KK5tWjk7DCjvWf5ofGAPepPKEsyxwoMtUaIe5p6B5QErHmTp&#10;z6U+CZor6UBPlY88VoWFrBZwGPbhyMk1DYo41CUSLkNzmpvo2UWrS3RLpnXow6VprHkA7iKqJCVk&#10;byiAferce7BDiptqHQrs0QOShAHHNSRhH+ZT8p71VXTp5CZbiTL5yqDoKswS/KQw2uOCtXoGxNjA&#10;4OKqzWzvPFKkm0pkHjrmrC9MseaaWGMmhC8xjruHP40z5fKzgVFdXYhTcFLDHaqEt3NMiIB5SyAg&#10;M3anYVyZSLli7LhVPAHeppblFkW3VSZWGQvTAp1m0UUSRHIIGAT3q2Y4y4k2gn1pWBnO6tpl1czx&#10;eXkjbhm7Cr1jYyWVoE8zJHX3rXKgionjGKd2CdimZsMM8YqrepLMfMjz5ifdIq60IbORRFHsXknN&#10;A0Uobl94hkG1yM8ipkaXzMZAXsPWo7q2kkm3h+2B7U62K4BwXkHGaEJliExQSsQNhfk+9TtOhUqG&#10;57VSm3lSGZUH5mqSQShiYFkx3aQ4FUhNmmdtnagIN8hP5k08jy4wH5Y8sayPtrgDG6R0OCFXgU03&#10;P2iUoxc49DiiwrmiLuNn2rjC9MmmtckyECMse2BUMdp84YJwP896sPcJFyUYkdl5oC5DPBdXMoUI&#10;oRRnryapXWkyMhkcqpXkqK2be4a4GVjdfciobi0d52PnMARgjPWhPUZXt7zybNdy5fAwF71o2gdo&#10;xJIuHYZI9PaubF00N55JAwp2A10qyMsYKjPrTaEu5O5AAz3oJxz2qLzQQGNMkuFAB/QUWAu6NDDe&#10;eJ7GGYAx7ixB7kDgGu68Y3K2Phie5UqGgZHTPTIYYryi7FxIQ8JMbLyrhsEfTFMbX7zUNGWwvGaW&#10;3t5DK7HJLEdATTUdbgnpZHW+F/Dd/ruqx+JNakbG4NFGRgtjpkdhXpaclhg/jWJ4Vv31bQILiVQu&#10;5QAF4xitdXSN2j8zLnnaTzWfM27s1m9bdjm/H0kcHh55tkbTKyiMtjK5YZIz3xVqEJb2NrCLL7RF&#10;cxfM24EZx3J7VlyadH4y1NpNRtZYYLNiixlsiT6/lW3YMlrcmxEMylI/kVh8ijPABqZWuEfhseUX&#10;aSXs8sYUW8McjBYkJwOcZ5rQXUpGtEtNRj+2W0QARGbaVx6EVreK7T7JIuomHyRI22VFHyhj3z3r&#10;mpJ44wVnO3PQnvWyakjHmaOsk8QaFq+grpl/btbgL8gxkKQODms/wt4hm0SwubJ3S4AlWO1BPXcO&#10;vriuaN5ExCIPMJOAF5JrYsdG+zTxfbrG6hmEyv55ztC/0HrSlaKsaQd2dno+mX2l6hcz3rRXE9y+&#10;/wA4sFA9Qq9RT77QdI1W6P2yaWaYuU2s+0KcHHH8jXQsYZoBIAkiYyCD1/GmTPZuiPJsAb5lkIx0&#10;5zmsrNu43K+5wPhrwVc2Gu3kWo2glsGTEbhhg89xnNbtx4Nsvtp8sTLb+Xu2I/8AFnoM03VPG0Nk&#10;BFAI5LgZDgHKr6YPes/TPFbXXiES3d0IrUREFc4BbjHH51bi2rslNPQtXngVZ4lNndyQZXlJfm/l&#10;XMX+n3WkT/Z7uPaM/I46MPavUUvbVkSRZ4yjnKkuOTXCeONfsr9ILKzxLJHLueUdFx2HrmnBN6Iz&#10;kuxiRkDjOaeVzVaIhQNzfhVncOtXYYmWRfXFNYloyRzmh3CDLHioHdmYKvyg+1AiUMI0yxHSqU9z&#10;uJIUlRT3RFwZZOfQnApRInkEx7SfboKfQVxmXZcEYOelSzTAoUU84qqn2pzliEB7kVZWBQMsd57k&#10;9KVwKyShz0LleCR0ojtnllxEmxQOXP8ASrUUKSAhSCD0xV7btQBe1PmHYw7mwZJoiJJHG75smtNl&#10;LAbE2+lSmNS240yaQRYIGSfShtsNhwBJGc9O1RyBycIBnHGe9SLz95+vTJoXOQAMgUrhYiFrIY/n&#10;Ybj1pzII0wOBUxLZw3Q9KqX10toNxVmJ6YGaFdgO8nL7mPHpnrUUz4XACjngCqou3WMygtIWPygD&#10;FTRiScrujCgckH1oGWQ5MGRjOPwpUYu2MfLjk1BPbSMB5cmwdwBUiRSYX5unUAdaljJd6xgqDznr&#10;S+aAAxICDqaSNQqkEZPvTQIpNy7VwDyKLBYaUe5JP/LI9PepizRAFVBA4IpxbEeEHB4FRxkTTbD9&#10;1OvuaAH53Elu3YU1WkkDqkZTA4JFWCUQnAFQtOoBBbrQAyG3l8rE82/6DFOaNMrhAdtR+e20gKR2&#10;yapy3DxoS7hB6mnYNjU3AAVJvHXNczFrOZhHu3epratpUuRuLAr6UrWC9x0myWdSrtleoBqyqKo+&#10;UAU0RLncOKf0FAELysGC4PJ7CneTIzBg2FxzUkMiSFsY44NSSMVU4ANSxlWOF45C0shI7CmTRpNK&#10;ATx1q0drDnvVRvluv9nFO4DRbRQv8oyT60x05LH8qkmcR89SegqONCyEueSc80NAUJ4V8wSlzlew&#10;q9aQnzPMYEZHQ1CsK3FwSoOxTzVhn8klzuPtio3KLuFzk1FOTwQCcdqcjbkBI680ruoHrVJCuQR8&#10;xk5/Coowsrn0FQNeCW7+zoCCRk47VcW2EYyGNO4JCeWVbAzg1YUgLnnIqIMd3A7VIHJA4pAMeT17&#10;1k3CpLL5SqVAzmtCcnfx1FZt4TbxPcs2G24qkxHPy20cepNHGTtXrmremhRqwDnjbwaqRNh2mkOW&#10;bmo3dppw0IOR3FRLVsaO2CxS8g5NEMTBtz8YqrYCaOJPMjJLAZPpWqfmQYqNBjUQEZ9amAIH0psa&#10;kIMmnF85A7U0O4u7nOahmjR+TkEdxUTToowCAB2qhd6iiKVVxu+tPlJckWGZIyd0rNn3qE3ccfDM&#10;WNYgvoWlIaQk55JPFacDCRQY03+56CqFe5Id1wr5+RSCCzcY+lPjt/NMSqN8aHJdu/0oaPMioTl+&#10;vPStBWwoFFguK0SPGVIG3pUDWkqjEU7KPQjNWQwxQWA70AiutvMuf9IJz6io2W8A4kiP4GrW+mPI&#10;ACaBlUvdbQSiFh1wetVbnU/JXDROH6dOKW/uJ7eDzF5P93FYB1GW5nDsPuHITsadhbm4glk+eYsx&#10;boiUqSNArCUrGgOQqjJNQW2qSXK48lsg8gHAqWO8eNylxbmPcfl2jdmpY7C29zLcSfLbMkfZmHNT&#10;va+b/rJJTjqoOM1VW+CS4IkOTwuORVme6QhFYyKx5wAcmi4mJJFGSEXO1eqp39qktrZpH3NCsSdA&#10;O9Ospg2792VI7Ec1aE4yfkPFNIZIsEaoRtBPvTWRQhIVQfYUnnjng003KKuWxj607CuVYmmaV2yA&#10;g+UfX1qvNZTPK7vcNgn5QO1WPttoY22yqp+tRrdRSqwDZB43LRqgKraRGGEyli3XB9fWrZmYIASq&#10;9uTUo2tx5oIHvTDapncwB/Ckn3AUAuoKjd9Tip/LBTqAcdqaIkU1QvbpolKwZMn14FUnclkwgVTt&#10;yWcngsa6Tw7olmv2u2uoGeB7XzJ9xxtbJyOP92sDwVZNrGqy3uqbvsFngs2dq7+2fUCtm719rXXt&#10;SuNJWL7PcosYYr6ZyQPxqWnJ2T2NkvZ77s67w/LoOkaLG9ldhbNxvHmP938+lZV94xs/7ZBtvngi&#10;Qt5i5xIx7H2rh4LfZCIySV3F8HoCarh5F1Axsp8vHFVyRtYzcm3c7GPxRb/2zd3eLtbeZgSiyY6D&#10;07c+lXLjx5FcqscUE8A8xcyZUkqDyPxrkdilcfrVeYhflXFPliLmZ6RZ6hofiCaSK5jj3ZDBJGID&#10;YPHGcZrK1aDSta8ZWWk/ZlkSCNzKEOB04yRXEqQ+R7V3ngTTY4dIa+TyjdyuyM7H5go6Cs5xUUXB&#10;33NS18JaFY3MV99lSF4M+X85AHucnk1vMYLi2JyGjf5c+orirTQ7rW9duJ7y5lltIpMAtwHHoPpW&#10;94g12Hw/pxC7TMQVhjPJJxwfp0qVFXSWo5aFG5v7PRTqOnM0sUUaCSIA5HIzgH69q4vUNXu9a8tZ&#10;XbyohgD1NU2ur3VJ2nv5TLIeB6AelWEUIAAAPWtlFRMm3IhNuoA4pFtxgnFWsEMDQdwfB5HbincV&#10;iuqugGGOAcj2qNYQrgjn61FfXElvMMR5UDPBqGTUSUBVeT+lVdiNHeF4WiMGENvctkk5PasGa/kW&#10;b5zjFXbfUhPsUKWboQKLOw7mpPsMXzNjAzVS1nkubgxxbSqj5j6Uqwm5k/ftlV/hXpmtKK2jtx+6&#10;VVB5OBSvYdiu2lwyYMmWYdzU8FrBGuEQAipxjuaRjjkD8qkehDJFnO3GaYIyRjj3qdFKlstnPT2p&#10;vG7g9aBDEURAYUKOmKlLcE+tNYrkKevagnjigBmGGPesrWpJQqLGcZOCfStQuFXk1hajexyowRhu&#10;BxVxRMmXNMYmAIzb3Q5BrRQiLlj19a5zT70RzhD6dRWzjzx8+CD0FJoaehbknQDJ7VAzifIZDt9O&#10;9PjgXPSpliVW+tTdIZWEDkIQoVFzgGkiYHdzznsOtW5WAUk8VDGgebcv3f50LUCfaCvSm7KlxgU0&#10;9faiwxCPlPFVXKQkvwDVlzxWPcSF7pYFOT1NMC6jvgyNjb2FQG8NvIIhGzOTkkDjmrYTlFYcL+tO&#10;KKz5cDjpUp3ATAbBY5JqNyFGSOKcWy2R06ZqvLK0cDykFyOgxTYiG5uVijMkjFRngd2rDzca3fx2&#10;lujku2FReppZob+9k3lGAB4Bohkv9H1NJ7U7JwOCvak3ZabjirvUNQs49L1BrZQWKYVweobHP61P&#10;YS+Vf5LFUx0qCO2vbm8aeQM7k5djzzWzZaYXlDzZ47Edalsp2voaRuVwAvzMewokjnlj+V9h9KmE&#10;aR9FAPSstNbj/tI2hRuu3J9apJvYRsR/InOPrTJH4p+cisbU9SFs3lKGL/SklcDTMg61C7AKXJqr&#10;a3HnR5PXvSzt8mwHrSGEMnny5J+lPupfKhAUEsTjiq65iG9U3HGMCp1R3kWRh8gGRn1pNglqT2oE&#10;SBQMDHOalI3fN05pzqrIO30qBpgqnPGKEgb1I7q7W3B7n0FVleW6j3xyDBGeKsKsU25mUH0NZzef&#10;YhooULgsSuO1X6CLRSG1j6gSf3j1q1DI5g3E54rDjt3uJt1zIGI6ID0rdQIsYTI4HSo6jexkWl9N&#10;e6q0W4LGmQfet+TEMWSSQBWdbadbRXjXCH5j2HatThlxTvqN9kZNxOqSbi+FxmsG/vnvn8lP9Wp5&#10;b1rZ1XS57yVdkgVMc1gyW0tlO0MvQ9D61TatoKwlnYtqVy0ecBK6Sx0iGzJwM59ag8PWuyKSUnDO&#10;cZrbl+VawXvuxd7IQBUGeKge5dX8sRk+4qpf6gtsoZmB9qS01COV15HNXblRF7moJM4HIJ7U8ccU&#10;0KrMHz0qOeZ1YKgyTSWo/I4P7Re3UpXzSCe3SoriKeJvnfPrXTSW6yZZrZc9mU4NZtzZxyFsSsrj&#10;swz+tNyZNl0MR3IBG3Brq9BeU6cqeXznqawTYvu3FlIX9a7CzYLbJkbTtHFUndDS0FktDIfMMhWQ&#10;DC7egqtBPdRxv56gle4706TUI5LhrdW+ZRk1C7hiWkYgDsD1p3sIli1DzSduB2pj3s/mbUTdg88V&#10;SDRr/qomB69KPt13EMFQSOpPGadxGqJZSM7OaqXTXiyIVK7CQNvc1UTUZyhYRgc85NPR5w/myOGI&#10;6DoKQbFq4trqa2k3yheDhVFLp1jaNBFOIl8zHJ96b9sZkAK4J9KLO5WHehyq7iRkYHNFhpmsscY6&#10;IAfXFNuIvMTCkK2euO1RrdxkfeGDTxOjKWBGB3pNDuM+wRId6AB/7x60+KCPeTu3sOpNNF5FJGcP&#10;UEbRRhishyfU0uULkl1boJ45AzBmODg4zTpNNimKgySDByQr1Xll3BERwX+9uJ6U2zkjSeWbzjhu&#10;qE8A0xIvNp0O8NlhxjG7g0qWNsvHlg89+aa1/G2AGxTTexg4L0WC5JLZ2pGWgjz64pggiQALEmPY&#10;UxrqNsLvHPqaa04VeGUEdM0WBMju7OBlVgNsvQEHFQXcU1tbiRJmYL1B70txdQMUdpBhDkVf0W1l&#10;8QzPFaoHA++x6D60NqOrBe9sUI45QxZi2W5Az0qhd2c8zx20ETmV2Koq8lq9Em0fQNLjUX9088+c&#10;7Yj6djis258Q2sEu7TLGK3dT8spG5/zPSpTnvFFcqWrMW/kv9D8MafpksbQi5YyyKSMv6DihAgQE&#10;9SOlN/tGJ9UN3qgku45RtdcjI9NvpiptSWzvvLTQrOXzc8tLLz/hWiutAl7yuhjTImMn86qTX0Kg&#10;55PtQdHujLEbg8sTuxztA70y80SMRjEreZu6EcYp3V7GdmVZtXEbFF+bA6iqZuXlJkQYHUjNXotI&#10;t0uD5km8D8K1bRvsEEy2sKEspBYoG4/Gm5dkCijHsXjujL5119nZF3AEff8Aaupg13ywn9nF7Wxg&#10;XZg/fkY8lq4yaIyXgMx3knlh3q+heNFiLttBOBnik4pu41Kx17eKo7SFbbTbi48oDkMoBBPJwfrX&#10;Pu8t1cvcXMjySMfvO2TVaIKsgGRyKtqUIHINNe6rInV7jojtnZCCM8j3qfOcgdfSoXkUHORxSC4i&#10;Vslxk0DLMeTyakPHoDWY15KLlQqBoscnNWDOjMdzgY7ZosO465MTAh8emTWNEY4ZJEc7gD36VoXM&#10;sLjbnLH0qguniWYtK20E/cB5prTckpXKJKpyO/D1DYS+ROFB2ljjNdJ9mhMflCNVU9u9QPZWqTIQ&#10;gBFPmurE8pehDAKqgY6kmrhdcdRxVOKRQR0yKmkkQYJ5zUMseWd3CpwO5qUDAC5zjvTFYBcimwzC&#10;UMQCMMVoewEkjrGhZjj1qP5MBh9aivEaeB41PJps23yQrdOnFCAezneTnAA60jSDbwc1C4ITAqsf&#10;OkBwxGOtMRnXz34dh5h2FuMVSgs3lkYOxHqTWlcywxqAXPH3iab9p2Lut4XeEY3tjp+NXeyJtdk0&#10;GlxxqcM2D371pQvDtKhwSvXB5rKE7vYlo8tjkg1Nolu0cbvKm1nPU1DWmpS7BLq5tb8Q7f3bd+9a&#10;6uzkHGMis66iht7gXBh3K/D8Zx71oW0yzRBkxsPSiVnsNKw50UBgR19ahidgqBVwKncZOe9VEkPn&#10;Nk8elJDL5OKazCoJZ1RSSeKyn1NppCluC2OrdqdhGpJKADk1QgWMXktzjdngfWqaSSyyNFJy/qDx&#10;ip2uYUZIfMVNvXND7Aam4bAuNzHn6VGEZnBY8elMiuYnGEkViOwpTIExzyegqdhrUlYEAsvJHaoE&#10;nyXQxnI5+tKDIqtI54/u05HRlyFwT7c0mwsSQoRFggetVbi2ikk3SEgDsO9W8yCP92uT78UjRZYb&#10;85NKwyOwi8pGyfvfdHtV1BtJJqP5VkUY7U9M4OTxTSsO42WU4yqFvpVeLTbKab7UI/3mc8+tWgBn&#10;rSE7eRTJuSNxwKyb5I2uIy656itAzZFVJkjkOSaYyFYvJLFBwefpSrHlgXNInMw+Y4HGPWpkj3yn&#10;I6VKFd7EkUQzkr1/SpJcRFQxyCcVLGAq4A4p2N6/MBSaGiN5FVBz0qhKNz5Y8HoKuyxqDg0xoVKg&#10;mq0Ayrm9SxOWyc9hWS91qGpuVt0ZVPcf41t/ZYnuGlZPMA421cRwnyRw7V9R0oUuwaIwrPT7u1V/&#10;NYbjggk1aaWWNHblmzxV65VmXO4AY5rOgIMR3Atzhfek9NQvcgsruVLl5WLEH+EVvafJLcB3kyvO&#10;AKpW0Jt3PmoMnkAdq0rZ9yggECoepTJmTDZ7Vk6zaNcRKY0y4NbYwetMkQGmriRS061a1sUVvv8A&#10;U0+6n2IeCT2FTyyBYzg9BVzw1pcmoQT6i6K6RPhEJ6+9RJ+zjdlxipsq6D4JbX7SXULxnVjlYom4&#10;H1Ncrf2FzpGqvbOmHibseCK90iuorO2QSqsW7hF9TWPrfhmDXIllC+VcFgGb1GawpzcVebu2aytJ&#10;7WR57bXweIHNXoFBJkb7xo8T+F7PRmAsLmQTINxhk6MPUGsfT9aEjeXIjhh1O0kfn0re/upvQj2b&#10;+zqSCWScB0idT7jFS2sRXeJMZzVpV+XAGKoBGWSRZ5CCT8o9RVmexNOYIxkhB9RWa+p+dIwhXIXg&#10;mrO2FSdgGT/EeahNnESZF5f6daLpbCsU5pohLv489hwc4qSEztEcogk9TzUjWUQAmuQFwegq0+n+&#10;dEvkvgdcjuKV7hYozSXSoq71BY4yO1WF06GdB5zM5HvirtpYNDuMr+ZntjpU0lsoG5OD7UDsUTaC&#10;CMAMAAe/WmGDeCQc46Z7UzUrG5lMbwynIPK9q0ra32whW5JGDQlYVr7mVpEU94JHlbaoOBtAHIrW&#10;NgGyPMYg+tTQW8VsmyJQozkini5EHzHH41W7uN2KL6Z8vM7Y9MCjykiQKi7jjBX1qZ5XmJP3VP51&#10;U+0J5jRDIZeSB1/Gi5NxojwjAKAR/CvAFQRQzmZlYkqP4h0qwkZdWcPjd0Gc4qeKTYu1yCwGMgUh&#10;20uQfYfkKqeT3oGkFQMS4H061DFq1uZnid+d3WtWOZXUYI6cU7NCTM9rVoUCB1Y+pHNYdxLeCZx5&#10;PCk84rpZ4FeUSA/MKgcMgPmopXPXFF2gauclLc3BAJYqVNXClxNp/wBoR965w/PK1pS2SzGTCowY&#10;YXHGKhtNMmjgeEyOiP8AeA5BpOTBR0M+LY9sGLnzcnHvWzoHinU9BhnsbdECzNuL7fmHHaol0aCB&#10;d7Ocjvmp7aOPzGkBQDttFWrPdDi7bEguZphuKtz3PFR5kZmxipckKBIT8x4HSmCNbdiW3bc5yW6V&#10;TkS+5VuJTERI5HHG2rUUoKhlbr2qRrOCY72XLDoTWTfOInCQDc567RwKE7k7Gv8AbAi7pJMdutLa&#10;6lHdl4Zxtjj5Vz2rGCubIiWNmyeuOlLDE0bFRKQhbjI5o0sM05biDBkDqcjgZ5NNFzcvbmKKZo42&#10;+8AcZP19KebKzIAKOW9R0pWsLdpRtZkQL0Dd6V0FiBFUcYLDHenugY/LkH1NV4bJo7xyJg47KetX&#10;GQhjx364p7CSGC22Rkggn361ZigjaEYfkepqOVpUkC+VlCPvZpiiMyhQxyRmkBLLCPLYGVckVRSK&#10;WBgTGJR7VcEEPn5JBGOmeacWjMgjBCEngnvTuBGbqKLYrxOin+LGRmm3LZOY4wxI67OauzTRJH+8&#10;wwHbFO+2ICBt7dqAsZ8YCESNEffK4q3CI9pcDaW5+lON5GRgqT+FI1xGQFyATTsxoePLQ7yQT61W&#10;uC0jqy4IHWraImzBGfrSExDBVAPapvYRRL+WAwBAJxkmtFGV1B6iopzuXiPt2qCCYRoQwIOaY0aY&#10;YbMZqKECOIpktgk5PeqbXin+Ig9uKR76OKPjkn0otoK6LxuFXq3OaivGDWzfNt7g1zklw63q7ssQ&#10;2cZrTuJlDKJyQCOFHenaw76Ggrl0TuMcmqt9eLBHlUY9s9qsRNFcRIqjaF6VVuYPnxM4aNj9MChe&#10;YrXDQfD154jlMqhWjRwGAYAiu41fw0ul6LcrYSMY490hgKAbuPWmeHILPThPLbzxKiqreasg691P&#10;rUesePbCZ/sexpIwSsu1yu4fhWPvTlfsaXjFWRwmjTqs3kt/F0reC/Nislvs0/iF57W3aC0ABiQn&#10;PbFayt82TzWstyBSqkbWGfQGogYrLy4UjIDtxip+GP0pGkVBlsAD1pDuEvTI6gVnmQE7FwW65qW4&#10;leWBlh4J7moXggtLZnIBYDq3c0xamdeXeMrklvTNLYRmFNxX5Tyc9qltbdJLgTMRheg96uS26PIT&#10;xtx+tDYkjGmvJIbp2jIIIxVAb7lnYD5j1NajWcENwC4Lg8YzVy3soogQsfPXHpScrbAolTT7EoUl&#10;yQOnNaYj3T8gYU5HrUgAdQBwQelSquG25+Y8n2qG2y0rCBluNyK3TrU8MKxoAB0qrBp5ikdxKzM5&#10;yc1aEcockyApjpjmlYexPHsKbhTJW+YAc1XKzKfv7V9hVczS+YRvyo53YqkJluTuQcNimmYKnXmq&#10;cXmTN98lTyDjFKLVuc8ntTuhErXkaMqbsu3QUwXbbmDIQB3qqtoVmEkzEEcAVMJEExj4JHPNFwGS&#10;3RByM8+1MByu/aefU1KRmTaOM9zUkdsNp3ZJzS5gsRxSbZVQodx5zjirqkLIcnn2pI0XIO0cetP3&#10;DcdtK4yXy3f7rbRRj59u/pzmo4JZGjJKEN6ZqdEcjJXBNT1HYQsoTJGfemswKcDini3KIQpwM84p&#10;RApTB5phYymIgdmVeWPOKc83mKfLOGx901auolKdBkd6zrq1mlCSQYLr1yapCeuwjSMvM3yrjkGp&#10;LC2wj3MgITqin+dV4Z51jaO7i5JxWuRm029guKl6uw1oVFXf++BO5+gq4gIUCobXmFSeoGMVYWl1&#10;GPLYXijduQE9fSlHPWmOcZq0SQXLgRHJwMVo/D+5kGpPbtO3lTA4SsG/YyYiXv1+lPsXvLC4j1GK&#10;3Z7SE7WZT096zxDjy2ZrRTbaR3XiK7OmahZzSzF7aEnIbr0/Wt7S9UtNWt/NtZiyn35FchqmhWus&#10;6R5kVy7ySHemTnHtVjw3pc/hy3m3I8kbAMQTyOOa5Jzi7W3N+S8d9jptS0K01W4EtwCxCbBg1W0r&#10;w7p2i2htI4Uk8xiSXXP55qnb+J9FimVYtQVQT86yE4HrVPxH4tE1o1tpKrMZFKmYsQB9PWtVQc3e&#10;RCcvhT0OXRuagvEV48soJHQ+lQtdJGOTzUEl15x2DPPYV0WOe5YWKMYVVHHWpVQAZAAplvGyD5u/&#10;anu23ipsO5BdWQu4PKLEc5zVyCNYYljHRRgVRnvIoV+ZwKpHW4lP3yfoKvlYrnQZ96RmUda5eXxO&#10;iNhYyf0qM+JUPOw59KfIxXOguJcOFQZJ64p8OVYsz5OOlQ6dKl1AtwAcv+lPlng+0C3BzIfapsUR&#10;Tatbq7RBxvHY1lT6m6vwhk5644qXU9EnuLppYyvIGAapyRX0RELpgEbQR0AoUkRY0INTWTAiYljy&#10;SRwK0baJAWfgu/3m9a4gX0iAx8AZxkd61tM1CdYJCQ7+m0d6qw4s6CWNkBVU47Edqp6lJ9i0lnz+&#10;9fjNaFmZprNTLgORyKztWs5LmAQIQCpyMn71AO+xy0ao+CzHc3pWhb3tzZHaCWX3qmYPsx2upEgb&#10;oR2rQhw8r4I6VNwRs2eow3p252uByDWgyhh9RXH3TrAwKH58cEcYq/pWuiQeRPw/Y+tVYfobEkaI&#10;cjg1Htd0O2TYc9hQsolJOOQOnpUgK4K1DsMwrqe6kcxIC4B69am0oOkrpKxDgg7a0WX5MJx3zilt&#10;YlV3kLB2P8Xandkj5VXd+8Xp04qRbdCmHywP96o7m9FqnnN93pgcmp7WZpYzI8ZA42qe4ovcBxt1&#10;kQg52nriontIEC7YskDHrQ4lmmLMPLHYbv6VOIwy7S5/CmBVuPLggy+Ej71Ut41Y7nh8zklWIq/P&#10;bF4vKRNwI5LdqSOHyVCrgLjrTTFYpBrlywIjQZwoPXFOVGVg/G4feAGRUssZaVgowcYBNSMRGo6Z&#10;75p3AheUqQ3ljjv0oLzNgBDz3xTvMSViHOR1xinxyiVtq79pBPsDRuBFew3LRYQHPHQcmoYoZWm8&#10;uWQLgDAUVfilD7hlwVODuqo8Qml8xQ2OlNMRM1rMmWjlTIHdaooHuJAWIAU5JxyDVpo5JB+7MgI6&#10;4NU/sNwJC7cMTjOaLhYvtLAiHIJx1pkotSAchWI7tjFXIo41UbgpOPSldLY4LomfcUIGirstVUkT&#10;HOOxzTUEJjyrEn6VO9zCjBFA9sCoWmkCcKFHUZoEOjJbcVLH0GKV3aPqvOariacEcqoIzzTZZPnA&#10;eRWyPXpSYyc3W2MqfvnkVTmlfzFXBCk9RUxSKQK4IIHBHemAMOAQAO5qkwsMljJmQKW989KkhtBJ&#10;GWkUDB4waYjBdxmOTj5SKlVrZkGyWRcj5u+DRdhZDF06BrjzQ3zenpRNDvkLsfu8ciohbyC5Vo53&#10;APXPQVYicvuQTbmHJouwsM85rVS+7PHftTTdi5Tnn1qa8s0ljVhKA2eR6iqr2qKQQ4A6cdqFIVnc&#10;lSIIgG44zkc0trYxBzMyksxPBoAiC7VnBw2NxTn60+OWQXMKKSwchc46E07jLUrxQ8ngUyO9Iwux&#10;sscLnvTtV06a3uxFcgDHKEHr9aN2UUNjC/d4pArMfN5q3BXzArY4B70AlseYGZx2xwPenKjMFZ+3&#10;TNK0ix8E8mpuOxWE5kZmGSFODjtTLqRbjCsT5YHp1NTbVkudkbYzy4HT8auKkcTKNmS3GabYWMWW&#10;RLSNfLXcO9WFleWAtCB+JrSMMLBtyqM+1Y9tZPZXUru+Y24FJBpcI43FxmZck8/Sr7P5OCTw5AXA&#10;6VJaywyFo8guvWidFNyinng0mh6DhCqrk53GmKjQliI8k87iepqzEc/KecVJwc0h3KlnJNt/fgB8&#10;9FOcCrpO48dar/dYg4qOKeRp3TyjgfxHvTEWPNCsQahZ4VzKSuKSa28/5ZGIBH8PFNGnxhCu4sCO&#10;hoARbuNgdvT2prXBlO2MH3NOnt3jjQW6r94ZB9KsrAqqegbHWkNFFIWmPOfqetPNusDbhgk+vWr3&#10;TjPNQthh1BwaLBoVGliLZPX0qaKTehKrmlwoPGPeoAiLIzLKVyc4BpWCxbBwcEYNCKBI5znPb0pA&#10;wf7ril2gEnfzRYByyKJAg6tVzcNvNc88jQ3LTyPlAcADtWhJcxyQ5EnGOoNVYVy/5isDg0ZO2uft&#10;r9YLhka4d1bpuXvWutwhjyGBzRYGR3h3RnrRHhYhz2qO4mQITkfSoTI7qBH09TVJCHNiWZifu4p3&#10;mCNOuRVO4EwgKwrmQ8VUt0uwCk7DAqWle41ctvM5k3o21B+taMUu5VyRnFZqWjzIC0mMdB2qRwYi&#10;rZJx3qb3YzWBqC4fYCaIpS8YNUL6b5wpYBe9XETK5824lCR8SyHCk9q9NttPS38LNDGFJ8rnPPPq&#10;a8wa4gQhnb5h0welaFtqFzFCRZ3rqrDBVmyP1rnrUnUmpdjanUUY2NjSWl04CaWYPbzHDoq52ken&#10;pU8viy8nE0MKBI9xCydyKz4dSum01LNnUBc5Kjk5ql5qCTaCBjrUU6Wrkyp1E9iK5aCLmZFwx549&#10;au2uwoAmMDpVC+aOSPyyu5j2FT2KtDCA/WuiWxje6uc08N2ZFZ2I3cE1pacqhyeQwGMnvTo1edld&#10;Y9yk9T2FasdvGqY20aiIftKquC3NV7i4TZw/zMcAVfMMePuDiqlzapJNHJtzs6CjYDGvMIGVsEjl&#10;s1RjjM4DKMc9Knube6urp8IQN3fpip2s7pUC+SCAONpp6iiYl/GYrg5UYPNVwu7AAwa2V0q9urkm&#10;aMhR61fOheTErnaWyBijmtoFupb8O5Wyw+Qc961/Ki80ShR5gGM1m2C7TIrDAVsA1eAxyjn6E8UM&#10;q+pO2MZHNZd/OkbgOMjOKveeNp7Y65qrEn2h0cD+Ik5pEnP67pqwSo0SbYn649an0IqIplUHHvXS&#10;tHHKArqDjnBqj5UUM8yxqBlQeKWtw2NGHAjGBTbmFZQAw57EdRRbEGJfpUrjHzDqKoOpm3WnpdRb&#10;JAGbH3sc1hz2ElsWMeSV/hHeuo3L3NRTRJJyOGHINSOxw8xlnywQkrxwOlXdG037XMsjAqidc9zW&#10;4luIJJHjUDPLKO/0pbe4UB0tY8hTx25ou9horX8htpGMSjCAZxVmCeN7ddsi7nxjPWo7iznlDyBh&#10;vb+E9KXT42W4YyRhCigDHSi/QRV1q7lgCpHld/Vq1bKNTZxkndx1NWJoY5EyUB+opsYzwo+UcDFN&#10;uw76CPCjRFNq/NwMiiNVgi2tJ8qjA7VDc3IRSfu54XPU/hVQi5kUSAHgE5PP4UJEl8RNMPMXaGJG&#10;ARzT5lmiIli2gBfut1b8azE+3ed5y7xgfKAeKvv58lscYWQ+vP1p7gPW4nuIgWOw91FVxMYpwpbK&#10;k9+wqUAwQKp4wMnHenb0SHeRwe+KQO5GwCuWMnJ6ZqKe2aZ0JkOwcmpHkjXDsPmzSeZI0e8Rj5ez&#10;VVwtoMSNInYrk7h0p5lckKq7eMmmu8Zxu3bvpVC41KS2mC7cAnp7UxF0FslgD9TT9kkEHmDL7uqg&#10;c08sjwqxPQA4BokkklC+XhfU0rgRmcRRQokgaZxl1CH5fxqJ7h2Yod2eR6CriWmXDnORxk1MLOLO&#10;WUMfendXGZfzxWyee0jSHPQ1XmuMxcqQMY465roGiixgoMVA1rGJMiNdp60JiZltbuPLdpF2t2HJ&#10;ppMVwpjXzMqcB6sSnbLvVBgKRihGkkgAijCtnBzTYitHb3Cn5sEBu57USrLvAEfB9B1q1HDOWzI4&#10;9h61MLg+YYjHhgMg9qBrYpeXdEBRGRgf3uKhVZlfbJCEJ6tkmtaSRhHkD5qoS3fyKz/Kw7GhXYnY&#10;FiJymST2JFEcTBdpbOD2FRPqSQoGJBJ7Cli1aGRTn5ee/enqIu2thNezGK2Jc5w2R92ibT7nT7v7&#10;PJCFbGSxHWmLNIgM1tK0e7klTikjvL2WOOOSTzURiwJ5PPqadh+YrRSYbPJ7VEbRmwMBSevzVO7l&#10;1OSd1NlnihRCVLgnHHapvqBE8KxqATknjikeIbVIkCkEEEcGn+YjIXEMjDpgCnoI1MYeDyy3ClsU&#10;XCxA8801z50ryTOQAWbJ4qWST5QM4bPFTDC5Gc5PYVVk2lh8mDngmm9RIsfa3XG5fl7VMFSQiRwC&#10;fT0qhJMAuBk+2OlQC7uQMLHlaRRsgw2wZwAuepqGTUIIpAzyAZ6VQWS6uI9pVV+tILOWRmEkikdq&#10;NOoXZoTagioCpDE9MVlXV1LJIjLIWXcDtFTi1jRf9YwI9uKRNPh8zeJm3ZyBQmBYWS3I88MElHJP&#10;TP1q0JTclJ0wdqkZ9ay54IpGI3fP3FXIJ1WIIoIxxihgX4XZYWZh8x7U6KfzYlYDaT1B7VWS7XJV&#10;xg9qmEqkgqRilYdxzqWfINSqTjmq6P8AMTTjOq80WAnUkyYPTFOZgOB0qi1wc7gOPc1GmoRkkM4G&#10;KLCZpZBYc07cMHNZq30JcbXBH1qwZl2k54osNEjPhj9KhlmVQfWqst6GfZGctRDBPcMFiUyyk8AD&#10;NJ2WrGk3sMVnDEvJwegq0tqGXdkD0rm9Sj1C0umEqlNr7WGelaMepLFbb2fcAOmec0XvsKzW5o7R&#10;uVAOTU3kK3BrIe41GOCK6e0dIJziKU9DUs1/PbNHlA4IycUhtNGgNPiVDnLj0JpJbZUgIgjCnHQc&#10;VLGXmt1lQfeGcGkcuU+VWJ9qlMNSuqbIF3RrvHWqk7Mx2xlQ31q8YnLZ2fi1KtsVy7DJ9qOZhZlT&#10;y3WPLbd2OtTWylk+Y5pXwAVUMeemKYZBEOQVq07iZMWCSYzUEoMkoIA4HeqN5qKwgMeaI9St5VD7&#10;iG7iiSEmX1RsfKOe9SHeF2Edaba3EckQZQQCcc1PKisvL/lUFXEWBugkwvtWfrBjt7YkKCe1XSdg&#10;+RmOO1ZepRtdRYY9DkAVrBCb1ItPVJkCsASecmlubaa3cTR5Kjqoqva3KwQNG6kSdQaa2rPLbmMK&#10;xbpURWrY9ehq2OoK/U4+ponDSXqNHt24wxrIsrKTaXckA9qt/blhkCyDbGv60vJAa8EYydufdvWr&#10;UzKsYx9Kz7TUIbnIjzgdsVYM0UnSQEj3qVuNrQlhCIgVRgCnM+OlVbYkxL9KSUnJ5NatWIuTPKMd&#10;cVn3upxwIcHJ6cVHcs3HzH86wrwnCcnk0WuJu5dstQkklYNJnLdDXRw5JHPGK4eEkXkeOPmFdvB9&#10;wfSgvlsWcDriobg4VR6mnucL+VRT/fj/ABqOoiGDcY+e5NXFwABiq8H/AB7rVgdqbAr3MsYnSNm+&#10;YjIFOtJ1laQKPunGaq6mBvQ45Geal04ARtgfxUdB+ZcPD7u2KzDMvmXLKAzDtWi3+rf6Vzmkc3N3&#10;nnk0C6G3Zz/6OhI7VMb2NV+bI9jVKy/1dXYwODgUD3H/ACyLwMjrzQIwW3dTUa/6xx2x0qwn3qQy&#10;vPbh2VgdrLzxVGCMRXEgiLFWOTnoDWnL3rPi/wBWP981K1F1LKAhjlsinbVYnPGaRetI33WoQ2yH&#10;UL1LW2J5YjjApmn34uIg6jaOhXuKzZiWFyCcjHQ/jTNI4SL3Y5q2tBI3Dbxm486TDMW+QDoKuMBt&#10;JOKrj/WmpCco9JIL3KN1etaQsyoXPZRVu2nM9sjshUkZKnqKigGZeatHv9Kd9bAV5WBkb0AqMmSW&#10;feHBiCgbCO9MP3zUvcfWh6CIZUDyqzHgU15WYqqKdmeT6VbVVOcqD17VX/gP1NAxD5iwF2GSTgbR&#10;Q9kZIwZArNjqRUsJJtOvr/OpT99f9yi4miKCGNBu25bGDTreRpJZQYtiocL7inx/e/Cp8cj6UINh&#10;yjC0oII6803vUKf6xvpTSESSsQvyjJNNZyFx3px6j6VBc/dP0qgIXMIcuzDI96rG8hh3tvGfY1la&#10;o7C4wGIG0cA/WswMx6k/nVKKsSmdKdVts5BJ46VQm1hpZF2/IAc1mR9/pTPShWC5uS6r8o2SKfXi&#10;sq6mluHDyHt2qA/ep7f6k/SmS2MjXLDccirdnarczseQq+nNUU6Gui0QD7NnFTJ2HEuLYsyBRIxU&#10;9sYqzDZiGIZCpjk4NTyf6pPqKikJMT5PrUGgoUHLNgDPcVTuBHhhHwx/KqhdjJMCxIGMDNXbdQYR&#10;kCqsSVItRVCUcHC8ZHSrEzR3GxyCxXkCp5441hXaijnsKaANnQU0wuQLIxB2qTQY3J3cA+hp1kPk&#10;/OpJAQgD9/y/493PfBqW9bAiILlxuK8dcmnCD94WDADtUOA0QJAPTrViXiM444ptD2ZJHF83zHP0&#10;FO/dqSf51DaEktkk81M/3fxoaAiePJcgg5HANJHFsAYkZI55on4fj+7UVqSQMnPWgErk7QRtlmjX&#10;d/eqNvLjwu4ZqaTtWTqBInhwT96hajSuW2ILgHqe9BdbeN2LMBUY6r+FSyDMLA88UmwaIhexlR85&#10;w1ItwrHcc1LAi/2PGdozk84qKQDyxwOlK+pL0JVk8/cipTfsXmt5KKN3Uk9qS34arcBP2qXnsKl6&#10;lbFKXSp4FMg2uOvy1PK8UNorycAjoa0X/wBV+FYeuf8AHgp9GrRIG9R1ss006OCkNvuAZ5DgY9a7&#10;vQJ4NCtNWMbLOYSribgjaR2rym5diEyx6DvWXJd3MT+THcSpE+3ciuQDyOoqOTnkk2bwWlu56jcX&#10;Ol3vhxtXBMl27lZlI6Z747Vn2thoU2g3VxdzsZR/qkjIHNc7oruUvULMUMJJXPFVImP2KcZOOKXs&#10;1ewnJqTsWINVuZZIrN5We3hOI0zwPpXSRMskYR0DEjANcLCSJMg4Ndb4ZYvbqXJY46k5pz2I3Z0k&#10;UQjiVFGABgCpFUdxR/F+FOPSkkTcYUz6VEV2ggU9upqOXpTtYm+pCW2vwufU1natzbSY4PrWj2/G&#10;qtyA20MAQT0NO5S1djlZUEfly+epbOCp6j3q/braK6kEO3Uk1masoW8YKAACeAPenWf34/qKiS1G&#10;tDoWkRtoL7eeAKnZZZcGPJIH4VQQA3aAjOCa2YPu0noVYhhhuJUAkAQ9+c0sljhCTJ+Qq2OoqvOT&#10;huTVJEMijs4FQtKoP1FQbLNVykYx9KuS/wDHt+FYsh/0Q1UILcTbEkl2z7Y87W6VT1GEsgH8RNRb&#10;m8xOT19akvCTNHknpTnpqhQd2jrvAel3FlrAtdQtgIbiDcrPjmrviXwi0usKLRBbRn5Rg4BHrWBH&#10;c3DabE7TyFkKhWLnKjPavQNbdm0+0LMSTHySfauPDp35r6s6as+WKdj/2VBLAwQUAAAACACHTuJA&#10;mwUsv5KSAQCDkgEAFQAAAGRycy9tZWRpYS9pbWFnZTEuanBlZwD//wAA/9j/4AAQSkZJRgABAQEA&#10;3ADcAAD/2wBDAAgGBgcGBQgHBwcJCQgKDBQNDAsLDBkSEw8UHRofHh0aHBwgJC4nICIsIxwcKDcp&#10;LDAxNDQ0Hyc5PTgyPC4zNDL/2wBDAQkJCQwLDBgNDRgyIRwhMjIyMjIyMjIyMjIyMjIyMjIyMjIy&#10;MjIyMjIyMjIyMjIyMjIyMjIyMjIyMjIyMjIyMjL/wAARCAImAv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kRfB4/wB0OfX3qFFuTKC8q7e4&#10;702GWC6j2woqgjqT0qxHZJEuXlOfWudaDunqRtcRpcbVG9uhqV5yxx5ZGOhqQJFtyACw7gU2SaFC&#10;Cxx9aTsNFVgsfmO0fzMee4oZmmUpbqFbuxFOubtzIYUjHTOT0p9kfMj3O49wKe4XIre6FsuCrbv4&#10;zVs30Wzc8q4PvWZ4hvWsrX9wB83BbGcVySLcyujkyMrEfePWtYUuZc17Etvodje3Sh4zGw55Iz1x&#10;Q+pLJFslcqgPMYPJNZMlnNcRbyQm0gg55H0q7bWTSSBlTJx/rGFYqKaErshczNJ+7yqZyAetWDd6&#10;jaRpMiKNrA571oLamPPmtk4+9TrW38yItINxPTPpVRjystaFF5tT1m5COha4mPBP0ro9P0yC004x&#10;TtBHc7tys4w6/wD1qi00+VeQneIiHAD/AN3tmovEd1LNqTRyTrKyrjzE/iFRPctNRjoa/wBtto75&#10;YZr8XFvKQs64yGAHWsjUlttN1NvsMqywscqm3IUelYUGUnErElAwzity6ngeTzo4RCpA6ndn3oii&#10;VJtGlFaWjWi3021kEm07eisCCM1bgvdPN7PFFYMt4oGw5/1nqTVTSZ9+lajCsoKvGGAIyCc+lPFw&#10;s1nBOhiS7iBB2/xAf1qeXXU05tNznYpEj1qW4eMq+44VDjafUV2mkwrbTzaje3DyKYy29k69sev4&#10;VxKztHdm6z8+4nHoa6vxHepbadZXdkrPHMvJk/veuPWk43dmRF8sLnGXsrtfXCwoY45GLKoGBWv4&#10;c8OS6zcB8p5cTDfzg9elYjTTPcGaVt2eo710/g3VRbXs1tGokeYADPQUa7ipOzPRtYjtP7Nazuph&#10;HC6dWPTFZ1hosL29tJaA26ggkxps3/Udq04LRJ7gwXgWZ0UMB2H4VoyP9ni3eUdi/dG4D880LyNb&#10;23MJPD6aaS8YilTeXJkJZjnnHNRX1rPe7I2so4kVw/nW+NwGOuKtSa1G1jIk7KkwJAMZB47c5Az+&#10;NcvqviOC1RUhunDKuOuT+JzVcrbuRKoXotRWyureIapsWNm83eNrMPdahufECWur3kq3cZiZAUb7&#10;xPsPSvO73VLu9uGnZty5xknrVBr15ZlLbmIGCAOBVqKuZ80mdpca0klu1x9qLXMuQy9wKqW+oW/l&#10;IJUluphxs3HYAfYd6woHMjrhCq55bFdZpmoeXc70gTzn2qUEXzMoGMrn9amXY0imndkM2lT3Ftvn&#10;ga2dsmO2jh7epxWBPp08N0PLjkJP8JXn8q7qa9m1Jv8AR55LaEMEPmP87H3OOKbomiX8t5LGXmRN&#10;+03AG5yPQE9ves22upXLzPbQ4d7S5KM8kDgA45GKqXWY0xtw/vXuWm6JFDYtYy/OImI3SYZj6HpW&#10;D4m8OaTDA88rPvHAEadT2GBTT7ilGNtDya6Z5rZXknXeDgITzitzwRrx0XVDHLMq28n+sY84/wAm&#10;ucv7d4dXKvE8apnhhir+jW8V1q8aGMvFyWwPam3ZWepEI+8ewvBazpcXMxuCbjG0ljgrjjiuX1nS&#10;9KgiW6bVHViRuQDr+Fdg1sjQ2AkYMSn3QcKOKyPEukWV3bYZRCRjDZ4J/Kkn3NG30ZSsr2zlgjkj&#10;nuAhjZWYjC59fc1ljUJJpmj+zxTRrkKAMMQB1OfaotR097fSEFvcR5j4KRMcg9zziql7pOqv5Uby&#10;QvOVBLrJyFPrmpSjYJJ3KXiTSdOikge1kmzMcsjL0q/q1jZaZo0EENwXYjcGQc7j61d0/SfsRjvL&#10;o/aQpxlGH7sj61n3+qQXDz2127hNxKHaM/iatXb8kTKTSs2cpduUlTc7Mw45HSoM4mVgSVyOPWkk&#10;LteHcd0eSQ5PWnSFvMVmXEeeDirS96zMYt3TPTbezuf+Ebg1WFri1EUW5I7dsq47Eg10UVpJewI1&#10;04iCxgglcOrEdQazdN1d5PAtrbWts1xIkXlSEjCr+Peo7bxTGNkF2vysgBzyV9x7VjZtI6nLXRG7&#10;aasbWCSC4uvOuFHDbccdj/8AXqvDbI4e6tZleeU5a64b5umAOwrbgS1khaREjxIuMtjmvKtX1q60&#10;HxDeJYHyjJwQPmX6ihLmViZS5dUekyXptrd1upmZ8cY+VjjjNc+uoLZ6gdahtp5zLGImi3Zxg8Yz&#10;T/CmtW+s2xkvZka6hUhw/GVP6VuXM9lI00UcseQA3y8bfxoWjGrNHF6IsTa1d6jLZLunJWOHAG0s&#10;Tn+XWtW7ulluElEDw3UYIJbJyB/Oqt9BJBdfaFv0ZYvnCCLccc55rTh1BjCRNNEI3Hy8YYfj+NNq&#10;7uLpYxLuS6kvoPts8oS4jwXRMdfunNbNuskCxxQBdPCFVaWUjdJ+NS6HazGO6FyxWBZQkYcA8YGC&#10;p9Kdq8WnbHivYZbjPK4B6/hRfmZSSSsac+lvqU4juNbm8sfN5cD7PocjmtbT7KDTLTYCdgP3nOWP&#10;uT3rlbG4FrewqbFbW2MasXdt4GCQBz0rshcW80AZGWRScZU5pMV3sPLxPIVR13egNc74p0BdQ0yU&#10;RP5c6YkRvQjnrW7AVO7y4wvzc8dalniEkW08gjBoUrO49jzbwtqpvjbrK5e5TIfeedo5x9etdJ4h&#10;XaYLi0uvs8iH946nqPTArndY0O28Maja6hawyGHzCLhSeNrcZH0zTvFGppc6PayaRcbBM+1VyFY/&#10;hjNa2vK62IlZaIhfVLq4uP7HG1VnBMs7rhpCcc+1b+l+F7LTYPvy3MwOTM53YI6ADsK4jTvDurDX&#10;bY3AdlZDI8ytuCgdifXpxXpNiI7K0dpZRGpJY7v/ANdZzabsi4qUI69So3iLTIrUR3E8ccsZIaFV&#10;5/KsjQr6yEtzDtadIdxjcxg59lzWfqVrarrEdzFGZEkDSbXP+tbOAB3x/hWjo+gmZ/NMAimbIYiQ&#10;lFyOy+vvQ+W1iVF73Kd/EItaXUbG3Np5WJXbcFJz1wO5OKi1P7dr2omNbSCGeMB2mkbaXU9BXQR6&#10;bZ6cbeKa3aacMUUyOX3cEg+1bFnpiTRyvO+9pVwDtGVH1FF2ndFXXU4FfBuri6QyrBGG4Lb88evS&#10;obLRJ01u5s5z5ot13TBeAM9K9RLyfKiQFhHjlj6Vx/hpZ38c63JcI6q7Ki5OQcZ6U25OLuxrlb2H&#10;p4VvL5Ut4obaxtY8neF3SH/9dQ3fgS8SWNba8jdTy5dOg/Ou88h1wwkbAP3fWluPtC2p+yqnmdg3&#10;AqYzktEDlfoeX3XhvVIJnjS2aUKM7k71j/Y75Lhlls5UHY7a9VtoNVWS4N49tl/9X5eeBjvWUYBb&#10;60PPnd1mj2BAMAEc5/WqdaSDli+h57cbrcKHjcFjtUbT8x9B61HZafeyTYjtZvMlXzBHsOcZ617C&#10;YbEXlojBN6IWjUgfial3J9uinQr82YDgdPT+tUqztsJRp9jyY+ANdv5FuBbIisBgPJgj6jFdBp/w&#10;xICzahes8idFhXb+pzXpKIyg9NtI2d6nJwRjGKUqk31GpqPwqx54PCRlnuY0jmQREBSXHPGc1yms&#10;2V/pcsrCMvAncivazCEZn343HmsfVtG/tG3lj80hWB3AnH9KIzd9RNqW54YnieIjLoR61oxapb3K&#10;ZSQZ7isjxRpH9kay8O0mBgDkg8msV7V2JNvIUI545zW8mlKz0Odpq+prXXiGe1aa0jBliB3eX257&#10;1Do2pRm4eQ4UNyRjGPpWSyzws7SSF2IyxxxR4fiN1qeXXhR2NW6adNyIjJtnZRytO3mxuoTpjHWp&#10;lhid2MpDlugNVre4gjnNuse0jn61Bq2pw2CqwX95/CAKyWrsi7pFy4ikDKFC+WOgqrd33kWUsjbS&#10;VB6Vn3XidRbABcSMO/auelN5cxSXG8mJDuK56itoUr2b0I509jUtNVkIWafauPuAf1rQsvE98FIh&#10;kGwt1I5rA0y2eU+YGB35yrelSrJElw8SJs9F9azqU43k0NXtqdlD4ijvm8qVVRx1+XqT3qePTdRv&#10;mlcN+7iXJ3HPFc5pkO5lKxnHXJFdGfEUWlWVzAxO+Zdox9awhBOVoGt9DjTbzf2pcbnDNnG7PT0q&#10;xJb5ADnLY5I4pttI0rvJghmOSKnl+ZSSCD606s71G0K9tinmYssEbnGcYrWt9NgtYfMl2mVjzmuf&#10;ubiWGdHT7ijLE1anvkmVJBOWCkZGa0UJcq8wba3Ome1g2ZjC7uoNReVc/wB1PzrnF1iXISNWbJ+V&#10;j0FWf+EkmAwbd8jr8poUJJaolzt0Lj6JPYOj3EixMeih+lN1T7QtuyxhizD5WB4qK10+5uDJNcyO&#10;wU/ItXls55Lb5JCqnsRSs1q2VLUpW66jb2QM/Py7sip7Am5h3yOFAzt4ySar/Yp4m8qWQupHc9al&#10;SIRSbXjYY6bTxUOSbuwt2HxorySSMzoM7TUNxErTKlrKwU8Ak8k+9S7o2uSiuyrjAzUE1hHJMzpO&#10;yPHzkU1G++gt1YfLpLPbL58u4E8/NnFTnQpUt43ikTaTgHGTRayzNAq+WSfVu9TmOZgdpYewNHvJ&#10;AuxELExoDJKCFOSPWtSOWNYRIAdnriqjeQCg8mRcLhyzZDN60jXiIgQIWUnFEbob7E01xHPGUCsf&#10;cCmvcPFCCImwtQyyvGgOEQZ/GoftMVwpKSs2PSm2xbEjarApbdkfUVWeJ3VZ4iHLHOKLuJTbF1OD&#10;3VhSaehd48MIxtycc0t1qBq2WjzSW4uJ9sVuSMsTnr6VLMtywCoxkjUcbh0FMObiJVMzMq9B04qB&#10;3nMph2t5Z9DTs0rsbdypDqVxYzO0IBU8MBUl7rssluqyJFDGzZ+RcVPd2VstskkchZv4024wfrWf&#10;DaJdpNu2/KPlUnr9KV0txPUhlmF1KBHIoGM59a6rVVto9HsLY35lljjGUUZVfxrmUt1tok/cjPTb&#10;VuNROxWQkEDjbQ1qJXtyjGspVDTxRl4gOSKl0TTJptZiiWc228/M57CrVtq15p8M1jDJ8sg6Y6Vv&#10;2eg6gnhya5Z5PMR/NRYwDuHft6VMn0NYR+0lsddc6tBpNuJXuRMqIExERvz9c1zup6zq11ZGeXba&#10;wSnMfnEAkfTrUOr2mh2ulx3sKXD3TqCrPKwIJ74rn007VdQlR5rS6kXcAzuDwPxpqyQnHmemox7m&#10;e9mbdPJMRxgD+VaVt4H1G7j8y4Pl7uVXG7IxXdaDpui2IWOLYLggE7xhifxrp1KkbVG0jjkUczZa&#10;jGJ5ZD8MXns4pYr8ANyU8vir+n/DvT7PU4/tatcIUyEI43V2x1EWl8LSWGQCVv3UgX5T7e1Q3EV1&#10;JqAzeLGrqdiheQfrUvXRjU30K48PaZbQskenIEAwF2jp7VVl08X9u1rFbLbgfKrFPmAHvV9Dd2kW&#10;yS/jfbyxZOtPgum8oXJkVo37gdqW2wXb3OasdPvtEZ0jRbm0d84J+ZD3471v6ZqUMs06STIpjwQi&#10;v6+oqhrOpeSI5F3mJTkjdtDCpv7Asr+4N5ICrSoqlkOCMcjB60tOotzXiZm1CbcrFQAQ+MA1zGv3&#10;EmoeJLTS4oi6AGV9vXH9Kva1DqmlWv2uwuHkMa7SkuCGHboKt6Do72aG5vGWS+myXdV6Z7fT/Chv&#10;p3BR79DzTxvozQIjTKUf7q8g8D1I71meBCbbXocw+amNpXrx0/Ouw+KLXKQwgREwd3x0NcJ4WtZL&#10;zW7aGK4EbNIuSWx7nHvxVP4bGUG3Use5fY4bhAlxaZUHPznkd6p6taRrHIzuWCL8gOcA1p3DlYGR&#10;MsQMc85NY+oSX5SN2IjU/e2tjAx3pI0d+hyl0kyWAklto/tcjlQy87R2NYN1G93dJYwbluk+XzM8&#10;Nx0z1NM8TvfAGeSYsgbC4zz71FoN5dXsiRQv+9AO0kDJ5Hc1a0jdEXblZo0Inu9PszYyWw8yQH59&#10;2cms7XNIvY7Bbq6aN1UAB0PJrZFnrkeos+oRK8AJIeZj5f5+tZeqQtcziNJwZG58tT8n50KzHNNd&#10;NTkt5ZlUA4966bQYLS/E2nXauXcZgYAna/uB2rnrtXtrhi4HDdR0rQ0jVZdHu47zyAyMpGHHBHep&#10;5Xa5nGXKz0Dw/DfaP4RlmDK/msSyHP7oDggD14rR0bT9P1rRoJJo+EcOCeGPfmsfw3rVpdQXltao&#10;9nGqlg0kpYDd14P51s6c0lqLa0kmMluYwxnCgByO1S09mdHNd3R0WoOmn2DzxwqSqZCbc5xXjGuy&#10;T6pK9+8O09DtTaAO1e5WsjXOnh0YKWHBI6VyGv6ffDRLq0v7yJoCxeKRcBiBztI+tODtoiJpWbZ5&#10;dpN6mn38crbjD/Gqn7wr1nSbu0utLItLcxRNzym1QD7muA8LeHrTWZZxPM8axYwBj5s545+ldrJY&#10;3txaG3j1cuHIWJTGAAo6g49u9KSVxwjaO5Ml5HaYjdvtTSMY8Jg4BORmrGoyLbae081su2Fd7CNR&#10;z+FULnwxZ2kMf2VSJkAY/vGJ3A5ODmn6pFHDpzgtK7zIcl/4ePSmtwei3JHvrRdOtppm2M2GKk4w&#10;B0/pUQ160kvYx9sgaFmOQRllPaubuPtSxRy/YT9iSIFo/wAsmknsNPuhFLBb3ds0mAu9MKT+PNX7&#10;oWludZqN/BcxGyYxsqSDJXPC9QelbHh23jfTI5TAFO4/MD94A8Guet7YwJGnkmCdk5lUeg9en4Vt&#10;eGbuaYyQvCFEWFZ93DZ5xisZDR0ayQu2UdST6GlkkSJcscAUzyYoXDBERR0I4yaheaObdvjYKpxl&#10;h1pMZzXjrUYf+EZnERLSHAwD0yeteY+HZY5NRi+2u5t05bClsD8K9s1TTra/0qaGVAVaMgY4xxXg&#10;rfaNP1CdYwyhGKPjNdMHenYykmpXR6kblLO8WW0leKynjLAEj2HAPStuCxt5w00uZNwx85zxXlVr&#10;qHk21upjJlVsrtY8g/pXdaVczyJHc394IY3PEJ4yv1zWEvdZcbsszTwy65CAisttGZAg5JJ44rct&#10;iTELlYQDIMiM9RXNWyTjxRK8TKls8Y3LnJLHOB7cV0otb1p1PmYhC4xwOam92W1octr1/qljfR3I&#10;WJ0iDHYD078mqXgPXZ7rWr03ErbJfn2E8A9OPatbWbJr3Tks7bi4mcedtXJC55z+FY3hzw1dQ61I&#10;IBLEqZUzPjBX2xW0muTzIUFe6O68iJfMjEkzu8hYiMkkn0JrnryPVNL8UwT+bHHDfykKrDOwhe/1&#10;rp7PbaRLCmQu7Cl8sWPrXP8AjmW5tYdPnVBOUuAcY9ulENdBrfVHVPKViJYs8ijlUPU1YUie3BIZ&#10;MjJ7EVh+GdZg1S1Ab5btBiVHXaw9Mit5iFU8/lWSAoRX0VzfIFikwFbLkEKMHGKdKisMRopJY/N1&#10;x61Qm1C3iv5ICTGTmTaB9/jms3wnrLyxG1lifa083lNjhkDdf1okrDXkdE8X76BgDiMkHj2qG4ge&#10;FLuWNcEssgx3IAzWg6q23PFPwNvJ4oTAieVZ7I+W+Cy5BB71Jby+bbq+OcDP5VQljW0m85PlR3AK&#10;diexq3cXBgWP5ch3CnHbNUTYdcuqRkuCRjoBmsG9vZLkvHE9xCFXJJXHH+RW3PAshDGV1+jYrG1a&#10;8s7BAzXJ3E4VTKQTVRV2JtLc8i8fwO1vHKbmedlbneP5VxM+oC3KBRzjkAdq7v4h61FceSkFwso2&#10;neBIWweOMmuYstLjeKKW6kiZHzle9dTUUouSM5e9a2xjSajBNCAWKEjBOK0vtEFmIjp/zOUywFLq&#10;ekae2xbVR5hYcA0670ePSI40EqO74YhTnb7Uqns4pct/QIqxDbNftfF2IJfoMdKvz6TNdbWlA+U7&#10;gSeait7l0Ikf5kTjAFWzc/bZAsbSKn8RAqINt329A22Ocmt44LwtcSgqCQAeoNV0G52Mch8tSCYy&#10;cCtjV7SKGF/KYO57MKi0zQBPmS4BI6jaa6VKKjeTIsum5Ut9mJJPOZc8bV4C1YQAR8AHaOD1J/Gt&#10;OXRWWN/IZT1wprGnjZMcybwcbQeM1i3zMeqRattemt4jDG2BnaSxAxQym+nSR9zEHIOelZ91bKV3&#10;JEAQdxwetX9Pnjgt1HPAwfY05xioqVMfXmNGBVUsCPlHPFOYBwcDGKbby7tw6j1odvl2gc+1cclc&#10;pMpSJ5qsAntk0xLGKQbCnIPbpVmMADaXHH60pliQshXb6sDVxnKPwvQL2K8wjt0wAqr61V+1Qf8A&#10;PVfyq2sR1CdI0AaLPJPetwWSqAPIXjiqcI/aeonFvW5adJLeVn3KUI6d6ZcSTLFujwD1IapdSiM1&#10;qxU4Ycis291QJpnm8ZxjFPd2B6Fa6Wd5FLysT/DgYAqvqz3VskIgl3luue1a1i5v7WOR0GCP0pmo&#10;WsLgKF5A6jrVWUXdoVtNDn5dQnTyhK8K5PzDvipzrEUimOOLe5+Usg6e9Yd9BPbzs00R2FjgnuKu&#10;6NcfZ5GeYYj6YA710VKMPZ8+4r3NmC/mjXDuwPYbalt7y9ubgxtlVA4PrVS51tImXNrJtbo2K07L&#10;UoLiJmeOSMqcY21jKElG7RS9CcnJUSFiQOx60gMSymPycnHXNZNxrUPmOiE7h22mmW+vCFXk2B1P&#10;BJTn8KzUJLoLm1Noym6RoVRQ/Tmso28kLBfN27TjKjirK64HZJFGxiOOQM1LbXUlu7XEYhlMoI2y&#10;LnrQ730BWZWkIFsyy4dTwCByadbR25+cSFOOFzSyRsJPO2CND1AORUMwy4aCM5A5JGc1Kd1cZtwS&#10;w8xk7MLnc3eo7Wd/tJmbDooOFI4NPhlsHtoxNJKkoPOEBoTyXmkRJAsKjKs4wT+FV5D06FPbcTs8&#10;hcRryAopiRLcBGAIcdlP602SVzKsbNtjY4JFXLa1kScR28geHODkc1LlfRiSY6ZFVV4GT1Y+tVoy&#10;kcgSBlaV+7HAFRavPDbzeVGJScch+M/Sq1nHJfXASLapIycntVPRXsJNvYvWOpSwGZnaNxu2sCMn&#10;HtXXXnje7bTxaW8CRh1A3k8gVDpHgO0ubKO5a7BlOWZEAwx981t6DoejamWEtp5dxC2yQep+tRdJ&#10;8yRr7NNWbOd8KaNc6xqCS3chMMLcB2yG9hXriQJGnCDIGABWDp9taaVqEtjujKt86A9V9q6ONg+T&#10;kEe1Td3uyuZWsiukUbyq7oizgdDgkVYZZGgKrIN3QnpWdc3kNnKrPC8ly42gRrubFMhW6F08/wBn&#10;EZk6B5M/oKLi3JZ9JinKGeaZwoxjdjJ9azt2rWDNDa2y3UEL4Us+HCkZ4z16+varV3Zajd28sUt1&#10;HGj8YQEn8zWFqGheIbaxWLT9SZwq/dOQx/GqW+rCzZpnX9kbfbIzaFWwEeMsW+mKp6hqk8ht/s1o&#10;Xt3OXbachQfQDisS01DXdBSP+0rN54t+SxfLHJ4Fa+q6pe2tlLLDYtCx+bDA/L7kjihrUGrdDntV&#10;lvNQa5MqMm1tqKDgD05Paul0jUhpkUVpe3MALgYZG3c475rkl1m8fUFe5HmxnAdegauvttNieaG5&#10;byVjaP5lZeRSkmtwWxqaqWuIrWMOSksqgsDgcc/rWktykKjzTtyPvYrmI3u11W2PmiXTXBaJepBF&#10;WtXvdaS0aSyit5FQ7sA5JA9anS+4dDN+JMkX9ggPuIZhgDqTXNfDbSbKa/N28UjTxAgBh8gJ7/Xg&#10;1l6xrGqa9fW8d3E0a7lAXaSvJ6120elS2TR3WiOLWIMFnaR/lZR1IHr1pytohU4yTc3pc69cyh2k&#10;zGkbHtjNZV5NbXl6luiMQoLGQr8ox9akbzZbT7Ra3xkGDnPIP0rmDqF8rTG5RPs8cRw7HO48dAKN&#10;Ad0Q63ZyNaNbRWomlmY7W2/1PArnbfTZtGisnuZY4JjIdkZALDPGSfStyPUdReeS5aRhbKpK+WnB&#10;A/pUGp3JvNFlmYQuwU8ORuXPcUJa2uDkrXsQave+IJYhYkq6JkmSPBVgen40abb293NdpNpqo9tA&#10;MBvXGM445qno/iG7nhisBapOEOWZz29qtpq32C+uStsoRiHZmPJx25/lVNSegrqKvY566shc6QJT&#10;AfMjJ+6nDL6k1jXTMDAm4tGg4Ujoa9Ek1OXUvD898s/lOx2GJQPp2qlf+FrC3svtF5eA4jZtsYyN&#10;3bmnfoKUY73sc9poh1J5GbbFKEAjVTjca9AFpeHS7UyzwxiN1XIkGCD6cYzXkqCWKQMrkAdDmtAz&#10;X5s0ZpJWtw+VBbjNPkV7XIjObWiuema34rl8O2kUcapL5nRmk5+uMVw/iPxJ/aZilt3ly6/MjEHn&#10;1FZ2tao2owWqCIlokCsfX3rOiRJlUBQD049apLlV0RKLlLU6fwdcS2eqRO0TeTIT1HGa7yyt7145&#10;JYUj8uZyohHRRk87q53SNBls5LdZwoICtKrPng+ldBFqXkzSWem38DIjZEXl5257ce9Yu7d0dKtH&#10;Qi1iz1qMLPbttUDmPORjofzrOu7W91BBcTKgRUVjGpOffmpIdT1/UtX8i8tJEh25AQFQcHrn/PSn&#10;39hLqV7JGryFvlDxo2AqjvVt62bFZvdWNuwjaSyRlaJ4ztGUO7YfQ+vWnajJaayyxWskaz25zISC&#10;COOwNYWn6feaTa3SWt3I8LMSUaMfKfaqB1e2vL8yzQTxzqcM6Nt/TrSUVuglKzsa8NrcW+mXFpey&#10;tNZSjdCyk70fPTP5VFYXclo4C2TsUuPLMcO4lj2J7YrG8Ra/LJZCC1lXoB8rZJ9SaqaH4jntLQQ2&#10;8Lz3Tv8AdYnBJocLq9xKd3ZI9WGoPNmOaJ4CByAQSPxrNuvFGh2DFpL1C3Qjfu5rjbnS/E8p828S&#10;6kgmOXjt3BK/gcV0Gkw6Bp8IjawkSVfmJmhJY/U1m2ltqaKEra6Eg8c2160dtY21xcSu+3YBtwPU&#10;n0rnJxHpms6lHqscfl3Khwu7d+tb1vqWn6XcX8kEEziZgxkEZAX/AOt3rkfGYS7hiv4WMgY4aQA7&#10;T+dXDXRkzVldFZ9Qso9ShfRrby1jXBD4Ib8Kty6vfzzK6W4nmBGAkeTntj0rm9Linz57IRCp2lsc&#10;ZNddZ6pFpdplhFJu+cZ6k+lVK1rxREb7zOm02KYeWkkDxyEB5ZHYZDew/wA9K6T7RKYmKXJZduQd&#10;nOK4Oz8W4lhnuLcsqAjg84PT8q24dWthYz3ZlRI3yVUNyPrUOEou7Kc00UbTTPEF/ZyTQSwo8kzZ&#10;3kgsMkAnH0HFdzb2ssVkgJjWYIAWUcVzGiatcLZvYW0SvPG+4ByfmQ85z+JrrY54wvlBlVyvyg0r&#10;3dy3tohLZ2aHM2OBknrXPeNJxaaIGmk3AyKNo+91HT3rUhuL5IQbnysc5WMEsfSsjXmiutLuBPDI&#10;ZmlCQoxH3+wXNVFK5Opx13fzQ+KIdStWMiBxwmQXXjg+vU/lXrbCSS2BTCsRkH0rz3UvCkVhYLtM&#10;7MYfkw2cS9cfjXY6PqpuvD0F26DzBH86Kc7WA5H51Ls3dDtZGbqtncXVnNBexxo0p2JNGxO0HjPt&#10;UfhWR4rqXSplRnsU2iXuQWOP0xWzaXU+pWrT3Nk9suTsjdgWYepxVbS4o4mEvkt5rM0TOPRWOM0p&#10;FI3Ngbqc980yQ8EDmmtOka5ZgPxrA1TxdpenqfMuVZh/Chyf0oUWzN1Ix3Zv+UsioJVBHvzVW+ij&#10;+TzGfZuySGxivPrv4olvMjtLTGPuvK+P0Fc1d+MtY1KMq96UJOdkXygCrjDuyHVb2R6dqeo6ZbIQ&#10;+p+Tn+KWTH5DvXlPiTU47uaZre+aYq2Ebbj+dVZTLcEtcS7ge5Yk1GIbdWGIsAdeOK2SiloK7fxF&#10;KzjW4UtcIsnP8Q5pZrU7gu9jjhVx2rTupLJbfEcjB8fMBjiqsd1KzRTRRszr1+Ws2nawIhWHZjjb&#10;gc571Xe0V3aSa5znrzWmbKa6cvMOScnJpDp6G6RWGQBnFPlYWKdvcQ+YI0H7tOpI61dln/cMLRcl&#10;j1xwKi1OFYvIRFCoWw2BWgIlWFY1UAEVS0YGZFbCYFXZWycHHNaccIt41WNTjpiiGziifeFwamYO&#10;d/zDHan11AqXIaMxugCsWwQazdWsC486IgMDlgB1rbMCzopkAJHSl+zR91FPQDiCiuDiRhID0HBF&#10;RecVBiaVGTgMD1Jrtv7NgaQyeWM+tVJtGtZUZSiqc9RxTWmj2CxgrcpCm1WAbHSoo7prgFYAxYnA&#10;wOTVu48PmNG+zDecfNk9a6rwDoUFxLM84QSKPkVhwDWMowprm3ZUY3d+hlaV4MvrqNbq6uFhU/Ls&#10;kbDMfZatal4AuI5FjVpR5uAofGSfoO1dDrU0ejXMe+3WWYE/Pkn/APVWPqHiLUgcXDsquuQQSStE&#10;XPmvc15+XZHPxWE3h6/+yyESNuwQpyRW8JCR0rkYb5hqhkmfcMdCea3xcXbKCLSTBGRTrS5ZasyX&#10;vaotXN5GsbBs4x6VxWpCW8kYRArCucc9av3Wu/b5/Kt1JQdTVG7nxGIA+0tyxPYVrTU4VLNamXNz&#10;amnpeqSx2EMHl/viOM8cVsWtuwHmTPufr9K4r/Sp9swfZsHyHp0q3D4huowySKGXoCOtbyoylqtx&#10;qVjfu4FvpRlAY0OckVSlmtI5N+OV/gC9aSXXVa0WG3hYuwx0x+tZsML3c8biPOBhQecn/CsFBp3e&#10;iEproWopLjU9QiJgHkKc4P8AOusS1hEeNg6VT0/TFghAflz1NSSrJbsSs2Vx91jTk0yttjH1RLGW&#10;5B3FCvG9O1ZV/ZyQW6Is29JG9OcVduEjS6Z9uQ3Jx0rQQWzKrMQGxwB1qI1Gn3JW2phvpbXLRtAp&#10;UY5Zia1tMthGdu9pNp+8emavIxbKxwbfd+9SQxPGC5ZY19B0qpVJONmWkTxlXLRyhCOuBSPNFEp8&#10;tN59AKryLAZhIztx1I4qYXdqoKRnB9qlO+grkMsTzqGX5G9MVBgqdhYkjqTzVmTcyBgSR1yahZCM&#10;kMM9eKl3C5XKkDgknrk1Wg+1m5KRSMXPYVFc3MocvkIinB9ado2qvFdSTQxhyBjLjNKMZNNp6CUk&#10;2dTbeDdQvJYbi+ZVRsZLt8xHbArqz4F0YxBYnmExHLRHdWX4f1hLi5hRifNC/fYZCn2zXT2Z1K+W&#10;aMSMgRsB0wgx/Wps73bOiMtNFYqJ4Tu7Ox8m1vHRQcgzKFz+IOaxWn1LSdY3+fCkm4Bx047munuN&#10;DjuiVe+vbmRBu2CUgZHY1D/YOk20DXWoxec0vAVzkr7cmnzNaBu7nL+IdSuNVuoI7KBJ3Vt3mwQs&#10;Mn3NWtI1nX7SYMdMYIxEZdwVC5OO5rrLKM6baLDZ6UTAo+UrKM4/GrMF6mopLbXFq1u4HypLjLY7&#10;ipk5NaAowXQhtNEmgvm1A3cklxIuDv6D2AreBkDAOrE45x0qnptxdSR+W6ICnG7d1FXXuVA2M6F+&#10;6qealIGx4jRgM8uOmecU2dv3bAyeWQMbj2rHgN3NP5kbyqm4gqZBj/Gtf7PGysXjyTyc80xHN67p&#10;F/qunrb2k6Km4MHfJJIOa0bZpLiB4pQ3mREI4IyDx2zWqAqqFHQdqqyQbbmWRQDvwSP71JjOM1qz&#10;tbW6+1Ok08KL8yAgA81saTaWOowNcQMfLIwqGQkD9a0d6Oyxz24AYEYxkfnUtxp0EFrJ9ljSKQgn&#10;cOMHsaE+g+hkTQXMDrZyZgUsfJnWThQB371V1K8vrCGaKK8gnuJeIo/s+Gf1Gc81zXijU757SyvP&#10;NQOpKsY3PUeo6VR8P69fap4n01bm7LeXJ3A4+UirtpzGSleXK0dBo9x4mMU0V1pb/OB5ckioFix7&#10;DmukXy7TSEW7clVXLfLnOeua1Z/MjkV2UtkbTjvUc00VvEz3CAQqhJJPIPpUbs0bXRWM3RdQ0+4t&#10;mht5VKxfIVyMYqHUdF025LKkJDbTyjEAD6Crb2sMVrJPb2MPmld6hcAmsyJ5/tC6gdohmTaYg3Ke&#10;9OwmZMNnbafsikunZCuwAdh1xg1ENA043XnxyXflB9xDbdjZ7DitK6aOO5jfyIA0cqmUSD5ivqDW&#10;g1xcxyhVtYRAG4APIGOSKmzGpHKbNNuLi6dB9kgiXBbbw46HFV7jRptQ09wjF+MoxPIUdjmt/WV0&#10;7TMXJaSSOXOYwVIXPfFYclwLbWI3muXeGRSFOdvUcbh0xVK6dxOz03Mzw3omr3l2bGMPb27qXZ3T&#10;5SB6e9dX/wAIxC+ly2UtzOr8su9wVP04rOi1HVnv4rOxnWKztl2ghhhwPc06TxCs0TR3EbLE2QC+&#10;CfQ4q+WTd2TKpFKyRxMdstjrAgmCMscm05OVPNej2cGnSW4SzltbqBXxJCYhxx6mvLZhvu5Fj3OA&#10;Sc47VqaFrDaVO8gYEMuArcgmqlC5nCo0i1q1wlt4huWgt40iJwqMvGOnAqlp2j3FzrUdmUyWbeVD&#10;YJXrxUWpaqdU1Fbi4txGvdY+OK6/TvEWjNGk8dmIpbOPMUp5cnGMEjtROErWQ6c43vK5b8bRzWVp&#10;E1lK+3y9jIASyAf7VcvpJ1nTbQ3VrFmOc7NxUNn3wf51o3/jfNoYkt4TJcKTLLkk5PXArI0m5urv&#10;y7Z/N+yx5LCPOQv1ppOMbMSlGctEdl/wkbrFEHmd737z7mUKvHI4pi+KrOHUmlfP+q2nZySfQVQ1&#10;iGxit0hsoIow6qeF+Y56muSjxbaqNwLxq3p1pKKauVJ66bHa41bVGmkiU21uRndKSxP4Vn32kWts&#10;jy/bZ3mClhxgMR710en+KbB4Y4JD5bt1Dj7orN13yLq6BErC22/MUT16YpLm3ZfMlsUtMsLR9Vj+&#10;0WrOJB8q54ye59q6LSrWDSbu4WHT980cobeEzwfQ9OK5zT5HvNQWz82SGSJNqk/NuNeixwtZ6ZC8&#10;482eNcsAcbj7f/XrOS1sVF6D9N12zea4tp3MU0ZyyyuM4P0q5cSRXAHksCp4Loa5O/udOmsZXl07&#10;fNu8t4o0O9fxo8G3aPaT2MUTp5MmQJHywBqZLS4Lc6NLVAojySOjE8k1h+LtButT0kRWaMWjbO0N&#10;gMPTHTNdEkKx7iDkseeaemoQyLJbylUkA5APapg2ndFSfzPJv7UWz0Z9Iu4IkCcsGB3hvzqg2px3&#10;ECxIkaW8Z4UD16nnmtjxh4ZkXWUuYkmeCdgC2zIyfpVPVPCF7Ypuitj5DKMsT9011LkTSMnCTd0M&#10;UoI85AGKu6Rbx38dwgOViKzHcxCvg/drGu9KvrSNkuJ48LxtDjJ/CprXzLOKMfO8QcM0QbAanJc6&#10;shRunqdtY+I9MsNSuWTCKYlGcYVcZyPrVWbxhE8631qCzK3MXU49uO9YLwaVdTytBM0Essg2h84V&#10;SMHOf51Sknl0XWmRHgaKIqzbcbXx0rNQtolqDet2z0BPEd2Le1vJrBg0uQkQDEjPTPHFXZ55NQsV&#10;8y1Pmo4mjfHG7OePesXRPFz6tJFBLGEfczeYF7DsBW/I1hLG32a7VZYxuUs2MH0xS5ZbDUo77G1c&#10;vHPpReRQqbd2X4wPWue8KX6mzvhLH5am4YpEwwSp788YPX8a5y/8bG1tHsJSGYggtGQ649Otcjd6&#10;5qN/CIQ8hXOAenA6CqVN21IdTdI9J17XLi0u7Sa1mjjijYiSPcGDrj0BrDm+IcgZktrEsGc5LPgf&#10;pXElbmJfMlJbHYnOKtWyblDM+D2HSnypC1e5Pd6rq+oK8TXEiRNno56elZKWLRuAsij29a1eZMAg&#10;gDv0phhiRs5AINNq6DlS6FZUjeEQ+UsfPzEDk0q2cFudwjy3uetTtLBGu/eM1WW7EhO7MYHQjkkU&#10;KKQ+YdcJKYjsdYuew6VnS28pDBncqf4iatLDcTy7o3/c5yM1M1sY5Q0x3oex6Cm436iMq13ZfYm9&#10;E4PvW9ZKMEYwe9ZiFIPP6BHPy4rRS7hiKhjtZhxx1qYxadrgaAXtVa6Xy5I5QOhwfpUqToTtJw3o&#10;ag1OQJZO4PIHFaIGzKkn+2XTc/IpAA963RHhVNY+kQeZCJ3AyST9a2GlVFGSeTis1q7ldB5HFZ9/&#10;bXLxnyJApPXitLA25pCwOBmtEI52z1Oa0mFre8EnCt61voQ4BHQiqGqWsVzF/q8uDlSB3psF1Iss&#10;UOMcfNUy0egzVCDsKjmt0fJIqUdKVuhpoRWhiUQjApouZNLuEubc7HVhk9vxqSJ124Bwc9KdIqup&#10;DAYpuzVhp2Z0Gpzm9ZLuTc9oY/nljjBxx79K4m/tV1DkO4QcLk8kVLfPqMdg8FpcEQnlox3rLt9T&#10;hdEhuHMcq/rSUGldA2QW3h+S2vhKCHHbeM13Ca7qKIqgW+AMD90Kw7e6juOImDAcVbDcVlViqj98&#10;albY83dRpt+QNxQjpiq0l1I+Q+CuT171sXWmajthiYb0Y/Ngcj8avyeGRNahQwVh0Nd8asFZy1Zn&#10;yb3OYEqSTBXbYg/hUcVfRLW6nEaKETOS2KSHSYk1b7NLIGCjOB3rpo7K3WAwwwqz46+lFacdORji&#10;7FFdJ3hGhfy0HDZA+arFpYxWV+HVwUx69Pw7VP8AZbiGyG5TlewOaQL5kS+Xw7dR/jXLrsFtS/c3&#10;8cUBKsGOOK546rGzhG3bnHU1YlsLlrjyldNoGTx+lT2+hmP53bLH+VK3cEiGSVTp4XzFzjAXGTip&#10;9Ot7EbJZrgAjqSMn8q0IbC2iUnaC2Opp0NnFuLGNRn2qfZ9hos/bdHZAsdtdXDj+MttH0wKaNRup&#10;RtgiithtKlVHUe9Vb2zYW7/Z2EZx2rBt7jU7dlhJDsTgNiqVNA5O5qXEplkkjnOZ8AAKMcCn6dp9&#10;1dyGOFV3KMnb1qvHp00t20k0uXx1XitaCPylIVmU45YHFDXYSt1FfS3VXNxNGgT+Etyc/SqeoR2d&#10;vYSbA5fn5gaga7jtJ3VpPMLcgk1Rmu2un8vIOTgBfWiVlqxc6eiMK3E1/IkESvIxYg56V1enaM2j&#10;yRHVI3jikPyk45rq/C3hCHzYZrmeMlk3iJRyDx1NdBr/AIRGo2n7nZEVGckk9PSlKt7TS1ka8iit&#10;Nxmh2mgwP51tInzLnBfJNb13cTX1qbbT4vvjaZs7do9vWvLrTw/dwHCTsjtwjKpO724rpdJ1bXNA&#10;SOK6tRcoeAqEB1/A44qLLoV7z3Oo0HQY9GPlSXrTSOM4kYbifWrk4s7N0hWFZXZuF6nmoZLf+3LR&#10;ZCrwS4+VwcFfxFSaXaNZWatcHzbgj5pACxalINb6luKWT5gsAxjgE4NJcWcFwI5bjClOQc4IouBO&#10;0X+jgJK2PvDoO9NGmx3GHuXklx2ZsD8hUaD1MS/l+x6lHdRX12bTG2YIu4Aeua6KFrW5s0aJxJC4&#10;BVs5DCqeorfQw+Vp1pavEBwrsQD+mK5211fUdInVLrSxFauxYqj58v1wMYx3q7XCztodlbWMFsp8&#10;pAuST+dMure7ldPs91HEmfnG3Jx7VCusWM0aqLpP3g4PtT4Jo7gMGdZAnG9D1qegvUdcN9ktwzbn&#10;IGCw/rVRpDKvMmCnVODzUesXM8CosVr5qEZIZ8DFYFpqVvpsl4+qoqSyPvUgFhg9sgetK19hXtub&#10;qXsclz9jEqLIq5KgZ4q89xDDBmZ8qg+ZjWBLqWlXlh9utdrhcr5hJXkdjUtjPDqE0MXkrLuG6RkU&#10;7QB79KNtxrXY5XW9OOv3kjWlh9ngjy7OVwZD6gd64SCX7FrUUn3GSVWIx6HP9K951d47SxadIi7R&#10;cjA7dxXhXiOPZq80qRMqO5dQVxxnNWrtGM3aWh7Vba1JewK8SblAB6Y4qpq0dxeyWttEYgHkUsAS&#10;cAcnP5VzXgXXLYaWNP8AtSR3EjkgbCWIPoa7mxsR5gnZoiV4TbyR9fek01uaxsyKewuVhErzRGRV&#10;K5EfGPTFcxcrfbJDbm3SQHY0ITDHPcV2EMouDLExKsDtG49ffFVJNKizJdKym7bhSRnOKL9A3OaO&#10;kw38Uk14Ymzjy0UkcjrmlhitLSPEjz4yAoxg4HUZpLQ/8T9oLgIkqLv+QjDtnmtyS1t51beoAQ53&#10;AgZNS27lboxLi7tLq93OZsA42NBuBx05xxVWK50nVbgW91pjtKzkByvyrwec9ulajXNpEsqPK7K+&#10;TGVX5/wNR6Q6RyypJDcKryjaCMkjtnHQUmlbYFoznNc8Pyta3VzBJMI4iCsZHY+lcQWlDbCW47V7&#10;tqslnY2EkkkagFc4J4NcWlvoN008UFvJPI3CtGABz2571tTlJR2M5qDZzE+gSQaXaTLIFkucbeeM&#10;HtWPfaLe6O6veQSJ82RuHWumZZ/OFlZ28v78tH5cpBxg9ueMVHqBkmaODVriaR4yVK9gO2DVJy2b&#10;FKCavYyItTgdi5gV3dNnAxg9iKjn+1aarw+SyLOg4cdR1zWzpOiQWpGo3QCwBspCwwzr688VN4pv&#10;k1+0gOngfuU5VU+YCnFXemxE1ZW3ZyKeWHOB8x7itvw+Z5JJkS4kjWNCzeX6elYvkyQqpkjIY9Ce&#10;M1reFr+307UvMu1YoQQ2D6/zp1IvdEU9JWkSahLfxrBPOW8lgdgPoDXU21vpeo6db3WwIygA7EAw&#10;cjpitrXLaPW/CbTW0KOrDdEVABx2rznTC1nqKJO7oEblR6+lQvfjd7mzfJLTY9Ll0TTL6xxcHE/J&#10;JxtYDtWHeDTPJNtbF5ypKE9SCOcH0rrBd28Fit2sRYNGM4AJ9Oaw9RmykjW3kJjErIuAxb3qI3NJ&#10;SujnYHFppyapHbsAsqgsrjORyR6iuxt9csL2KO4jkeRiCFSTs1cRp9y7WN4kkaPG7ElHP3Se4GaL&#10;eJQEjt2IMGXJJxx3qnGz1M+a5saHrd9J4kmhljeZ2YgZbGz6dq67R9JUXU12oaJ2YiVVPyufX615&#10;Z9uvNIv5pImUmY5DsM5FekeEXuBoMcgmeXcxbcVPTPPJqKyW/c0pvodLHp8cmTKuc9smpfssFmjS&#10;wwAYHIQDJFPV1khG/IB64NMjvYnd4od7tGORjA/M1mimylr6G40WUwSgPt3LyRlhyP1qO1caxoca&#10;3QPnMgWZEb7rY5FN1RpI7MrD8wlbYyA8JnvntWHHJcaZHHe+a1wYSY7lE7gdCf8AGreyFr0K974H&#10;tYbSTynuHnGSjTvnj+VcfOXspDDcr5br616XFJfa9Ypc2t3bxwsPlCrvJ+ua4fxF4Q1Nr6S5kntv&#10;IHzAtJg/TGK0pzSfvMUoynsc1e31sY8Zy3sKbcWrX1qb6G2kS2Xah4Jya1hpWk/b1SRzFawBWlc8&#10;tJkdgPyrtPCkGl3VtLa2jTeRbgbhIgG5jzuOKU5vdIiEY9Xc4Kx8Pay0sZt7eSLIyDJwMe/pVS5i&#10;c3Un2px5sbFSBzgivZL9lNrMUuN3TLY28e2Oa8o1WynS5M1rEGjnJkVyD8/POK0py6thKKfwozBG&#10;olV/Ldj0zT2gkEoLS+XlsnFaFlA93JFbR3MYvJGC+TICoT6mn6l4dfTrqVLh2lcdG6DPt6ihSUna&#10;4vZtF++8N3ltpa6gs32i32b/ALvOPeuX+3TSyRxiLC5HNbf9tahFpjWPmsIpRsAH8K+1ZmcSq7EL&#10;GOAvekoStqxSkmaDnKAjk+gNZOp4RcKzBj2FWryby5EEJ3DGflqBNNlnYySnnOV9qdidxttDGsas&#10;rEnHIPrVn7RG5VIlDOVIb60kVnMsoEg3L7GtKOKGJRtAAoUegxlogWAL3FF0m6Bx3x1ps6szK0Rx&#10;61nXV/MMQKF3tx9KewmzOuFeOFZwxyG6djinwvf6hLHc3bmIbxtYDJApkkE7GOKQgru7VrmSCFUV&#10;mAEY6E96nV/MadkQJbzXF85a4lkHTe/U0y8il4sllZ8kEk+lI+qSyTqkahOevrV+yiL3LPIQzjri&#10;pT6LUd7ly0tltrcRr0AqVF+Ygj8aewG084qHDow2sCvvVqNguNu7tbePHVj0FLbBSC+CGbrmq4he&#10;W786QcDoKku5Z1CiBQWJ70AWF2EEJjrWdeBVu4HJAAPJprx3JiYxjbKeSc1mrYXdwx8xy2D16UfZ&#10;BXN57+3hHzyqKT+0rYruEqn6Gs2LQVb5pZCT6Vci0uG2QhF6+tCuGpQOr2ouipDBl5z6irtlfNqM&#10;rxxqVVRwxGc1jT2Uv9ptmEyZHygL0rc0Cf7A7edbZj24CjqT75qKjfNyxGu7M3Vr28s18v5Qx6Gu&#10;OkklvZGZjyxyMCul17z9S1KQxQqIepUcYrOXQ5rxgQmwg9Sc8V105qGkmQ4tvQXQ55ra7MCoQCc9&#10;cgV1O25Jzv8A0qlpGktYrh1Bb+9Wzg+lc825SbRdkVEjbgv9eTTXud7GGJct3z0FR29ldzybgzSH&#10;HrhRRdWF7bgSm4iV84Kg5wKWi0Fq9WU57QrJmREaRv4hxitO1KJEqkBW9KkGhs6JI9/aOeDnzDkf&#10;hikudIiVkc6jb7846HA96FIfLbqR3UiuvloRk9ee1ZC6j5F2/wC6OzGAw6VpXQsIEzHdRzNg7tq4&#10;xWPJKsiiNVwrH5fekndku1zbsYw8fmEhixzmrLQEyiQucAfdFUrIusCmJGGOCpFMu7y5kjeKFPLl&#10;PAzVoNSdke4uVI4jXg89TV1cLx2rN0yyu7a0Jnk3OSSadbreMhAYbSTgmi+o7W0JL2aQoyQoXbvi&#10;opENykSqmHUgtkYxV+OFUUAcnuakwudwFHW4aFYQNtxux9Ko3IuxFKGYAD7pHpWmpO4jbx6+tVL4&#10;qEAY/eIFJsTRgxWaXALzEAqOB3zUhsUjKmNthTuPWtBoleaRI0Xtk+tM1BVi8qNowqyqDn1qLdA0&#10;tdGt4bg1u5kkuNO+bA2F2bFdwL7W20yO1vLVI5JW8oy793/AsVgeDtXh0e8g01VSdbj7pU/dOOh/&#10;Ku61OCS4urNgA2CTt3YwCKG3szb3bbDNKSGW1t3XbiEkMRxz0zWnPp1jcyrJPbpI6/dYjOKy9NZ/&#10;7NeJVP8ArGVSB05Oa2Yg6JhuVA4Pc1A79iOWeK2VwqH5V3BUHP5UzS5RNpsUp3LlcneMHFWZUzE5&#10;XrsOD71U0uSC6sAsbbto2PuHQjrkUugiwZkk/wBWUdh0Ct1pySMufNCqo96ozaNChSWBjFOoxvTA&#10;z9R0qQok0PlXyxuAOST978KVgLMkgkjbydjEEcN0P41latdrbJazvCz/AL7ayhdxIIPpV6G4slj8&#10;mBMKB9xFxUi44KWffvgY96LMDMTW4ZZDbx6dL937rIFP61mT3E9i88tjo88En3mVduJPwz1rfurS&#10;S5O8usbKPl74PrTLeVby1jMzAyDqu0cHpTA5fRdS1DXIrp7u4e0eN9mFABVcZzzVsLpi6cDfmG7b&#10;lS7nlwOnFPvbW2jM7XGnNP5Y3Db3B/nWfc6Ta31zbfZ5ZbfAy0aADBByM0bu4aLRaEegaWsdm01y&#10;vlWs0pKWyru+Xtk13CPbWsClQEUADAHQViPJNFZtOqMAgwoY5B98Crmkb3gP2gZYtnpkYxU+bG30&#10;NDz7O6RoVkSXK7ioOeK4XWbS3+y3Nlc6YWkyfssu3BGfeusbSoJJt8MwtQGywgwNw9zXPeO7j7Ho&#10;wW3mick4CyEMR9O+a0iruxnUfLFs810ONo/EEK70jO/DFugFe0afeQ7jbwC2MQ4xC2cH1NeLeH7G&#10;7uNRE0Jw0Z3PJ2Qepr1jTPKjjLPbRrcEZWZQD5g+oFE/ite46afIrmxDPF9ontwweeMBixXHXpTR&#10;APNJdiixgkHHBzVee4mkdREXAP3ykfzfrUkZuVXyoi25jlnlHtUlnEeLILiC9j1O1YBB1ZeuR1zW&#10;1p95Bq9mLgSeQkSgyKMjk/zHFWrqAyuBfSqwb/li0alf1FJD9hsJEji8kFwFZIug9OO1KTurBFJF&#10;qewhljCmQBAPl2gfpVdLDTIE84zGV4mBYluQPfFXGuFLHywhRe5bHNZsWn28tw9yky/vBskVMMpz&#10;61K2Hdl3XUjvNHltIWDvtxwckV5I811o089vlkbOHHrXqdutvYzNEwEssnBOcEd8E1y/i+PTYrYH&#10;yI01CT7wVy+B71tTb2SMqijv1K+na/byNbSRW4N9ECTKwABHcUye/PiPUUkmjhgjjPyqy8H6mubS&#10;ORQoaEjdwMcZr0aC2P8AZun3lyqt+5MTWkKA7wRxn8RTlZbBFX1ZSt4H1CzeXUpIlhQBAioeB2Pv&#10;VfSPD0em3/21LxJbCbchG3BOexFa9rp39mK0MiiVpUUxRkblLDsfpVjUY4LCGNry58qa5YBGC/JG&#10;cdBnpUXexpsrnOTadaarp0sFnHuWK42BtvKDtn0FYN54Xu7a7hAt2RCfmfG4L78V0ratFAsZgeQR&#10;8xyTLH8r56Envz/Oq9v4inOoPBcyi442JNGdoUY6ACrXMtiHZvVGxaXFte6MY/tsrTKmyPYMLuHo&#10;K88j03ULy9do4ZpWV8OwXOD7112qWU+n2Qv7a4jZU5aN8bj+nvU+jeIJLqzYAxwzowYQrHgOvtil&#10;G6j7oNJz1VytqVxqcFvFbQfvLfykjYbcEyA5zjtTb7yZbaC4u7icT7drYi2g+x9a357t9X0xJlik&#10;tmcHY0WCQ3TmuWlsdSlvYzdCe5XPG/JBqo2tq9gcbvRGbcxRJqB8h5JAy4bcuDnFdH4b8J3V6gu7&#10;iaSFCPkjAA3D3q5p2ivFeJILcyuEDD5+M56evFdjHdTxNHEbUIWUsW35AI7VnJuTstikkldnBaj4&#10;TvZdXBnhP9np/EjjIH9K77TYIrHTFtoElcRjC7++fes7/hJ7OS5+ySiTzclGCp8vNbMExhjUMqrA&#10;QAjFqmad9Sk01oOKMEDMrHnhVqaS281h0AOCRjk1C1w7sVhjJI5yeFqwjPHAXlxvA7UkDH+WhBBU&#10;AHrxXNeXBZLeTqY3uvN5TzB8y8cH8K3CJ2iIdWO7spxgfWuA1nww+jaz/bEMQngD73SYgn8M9a0S&#10;TTROvQ6f7Vaabf2NvZwpGbssG28DpnNXNbuIYdMuJCFLBDgHHXFZ14kN/pC30UUiXcSmSEldxQjt&#10;Xnsmo6lqEmLx5rgAFwrDA6cHHpSjFNXfQJNvYqTWkhsRfzklJTtDdlGeCa7rTo7Pwraea0mRONzK&#10;H3b+ODQY5NO8Jwwo0MrykblmQbcMeg+maxL3FvpctmzGdbebakmcYHpj0FEXztXHZJWR0OieIILq&#10;zWD7Xm7MjFIjHkhc9Md/rVFrq+OveQsO6FXL+UIxu47nJ4Hep/B+gRvp013JM8byPiN0fBUVOmjR&#10;2N5cXd7ePcGd2hVxkbAenNVdXaQuXzOa1XWbifVluIreKPyyQd6AMSeO1RanfzalbxXc2TOvyvGP&#10;/QgPSotWttl9JDKDuU9+/vVKQlZN8byAheRnAH0rS1rNGbuZ9wrXM4SPKYGRRIIrXa1wwyeBVuGK&#10;W0gM1xCxMvKMeuPamPYQAxzzyiWR/wCD+7TbVxW7iwtA0XmdA5IUkVbR0RApYZpZIbeNQrbhIP4T&#10;0FKFQDOBmmhOwxplx8oz71nXgM+I1lMfOc1pyAldiD5zwBWffrPBIsM9rJG4bKhlob6D5Xa6Gq87&#10;qIhIB23dzWelnK15I+75kPU1rTRsIRJEAWA4qiiut07l8bgAQfWoYupWa4USbGOXQ4AWn6lbYS2k&#10;Fu4TOGkb+I1q6TpEce+7jkSa5kYqI3TcFHqfSsnUPtF9epayBlEb52rwoqb3lp0LSSNSDTovJAxk&#10;9d3erMEcdruJbljkk1n3WqizKwxrvfpVWZ7jU3jSJnXBy57VUUok3vsaF1eySkJakFs1egRgg8w5&#10;bvWbMkWnwYTmY9D3plrqjLLsuCBnoabYrpGyUyQcnikRDksefSqV1qcMKYDAseABViOclUAQjPX2&#10;pgmSRDJYHrmpAigcUiYBJqTn0oGNCDrSMBilJ4wKQjcOaEBEtz9jkMyOEYDGarNN5y+bkqp7nvST&#10;WKGTe0jY9D0qrcs4jEEYzuPWm7AQSxv537pywzkhelals0bRjYMY61RfdHEIYIwuerHpVuzRIoQo&#10;IJ7msnvcoskjpSZHqKCQQQelZjWx3H96/WrsFyM36QoqRRMw6AYpuy/uJFYjYv1rQtrUKzMQCTVz&#10;Z+FU0iOmplJFNDICZRzxhv6VW1ZbjbFHGRlztBPStqSJZAQR0rPuIDMDBK3PVGFTew9LlPxNoFtp&#10;uj7UuUlumAJWJs7eOhxWRZaNOoiumu+CM7Sa6W4jLWscOxNqfeI6sfWqRSJHG+ULjnBNOM5KPKuo&#10;Sau2XrCQmHBOWHFXxGuQxUZxWQ1/Z2qljKoBHXNMHiOy2585cD3pqLtsS5I1Ly4SGJgWHIwBRAVE&#10;SgelcpqGs2c0odZWJyMYrYsJ0niBSY9O9JprfYEzXLgd6pvK7bgXVR65qtcXD27Lk+Ymfm2nnFKl&#10;3DNBNDFYpGjvuEkjfMPbNTKTHoOXVLWBdktwpYetQSalazynEikKu4A9zWRL4f8AtO6fc2T/AAg9&#10;6ksdEUurzEs2cAHk1onT5dxcsr2Ft7qae5l8jBduwPSp77T57q0j3XBDJ19hVwRWmnLIXVo5f4QR&#10;1qzpOj32vTiK0TcV+Z3JwoHvUJ8urHGHN7oeHbG7S6heytJ5nDgBwpIU/XoK9Ev9Mv41S/lu1juV&#10;TKwBuDjqM/Sq72d9oemxWmmyQwSuMvK6E5Pc4rB1tL9o1NxeyTSOp4bgA9wKiOr5mzWdkrRR03g+&#10;/u72F7mYxrE0jAAtk11F9cSxWLyQpuYcAZxXm/w9vFaebTp4nYlt4HZSK9IuIJLi0kRG8t8fKw5q&#10;E9Q6IjtJblokSaSJZiuWCgmqjQLZ6hujkYJcPliowM4qzBCtuFuLwqJgoQuDSX8MBg+0IcFGDlgc&#10;0DLTRQxRmRxJIc+7foKhW+RpxbiBo2K5DOmBVtd5YFXwhHpSGMkSpclGQ8D6UrhYSAT7iZhFjsU6&#10;mpncIckEAVSE9lZssSsIyWwB6/Sn3rxtZTIcuChBxRbUHsZ1tfDWZ7h4Jx5ELFMI3JaodKlhhtiJ&#10;HiHJHX5hgkZJql4WsZtE0iQTWsgLytIMHnGeOPpWD4pu7d2S7iSa3LKU2PEQGOacFzOzJk+VaG7r&#10;Wql7aeHT0luGcYeSP5gn4CsrRfDn2q7juTcTBFXIAyMnGDn0INP8JWkd2ouEnk86Hl4yPlf0wa6f&#10;T0ubWSTdDHGpYkovbPv3pylpaJUYpavczz4WYQzGW5lPOYgsrDb7U9NNeCLdDLNK0eFMbSHnnNb7&#10;eeyFYjGp6nOarqrFGJlAcZLAcZqNSmPkt7WOLzXi2FBk4zXKePfstvp9syJHiWVSSR2rq5dQto7R&#10;5biVY4wuGLHArzXxhrtnqlla2ts+/wAs4ZvwxVxi92Yzkr8pqHQLCK7limkktUuUXY6kAN3x71va&#10;ND/ptzM1z+6iAhSMYGB1z+Of0q/pUUVxYRPLtkBUAAjO32q3NYRorsNq577azWps2F04wqpzkZxV&#10;dWQSIWUbm7470skBkRFlzuQ8leARSpaxxoiiMEqxKADpTsIy9SkSMofJZ3DYMg6p70+OG1C7o44w&#10;7csygZz6k1PdMLkyxSIIxj7xPeo7bTNOt7fdPOHx3B2gflSd9gTt1Ktzf6bASt1JAVzyC4+Yd6jg&#10;/sOFY5tMktoYmbc5ZsA59vWuc8T6t4dJeG1tGmlC7RKpwoP9a5SG/iF6PMt0CKvMTMQHNaqiktUY&#10;e2u9Hodh4j1ywQqY5WuZc5DKQAMf571W0Tw/Hdg3uqRsoLZUM+0sPatzSvDumSLHqE8MUzuBtihX&#10;dHGR/M0usXUYtJGgEcF2vWNsEEDse1TzX91aI2so63uxtva2KQmSLMsCOcOYNzp6Aev1qg2oxrfz&#10;/ZTO1tbp/HhSrHsO5+lRWXiyX+z5IoLY+fGoH7pcgDpRCt/piLdO0Duw8xoWTOfTnsaaVhO732Ll&#10;t4thFzFJLB9ms0UBYtvzOzdx6jNLrfi63nhktmto5ImBBD/Mf0rmvEEV/f3El9PbOqlQY9hyoGOl&#10;VtAkdmlhaz+0FlztZNx98VpaNrmXvN2Ov0XWtM1W0eynhEUcmU2BcAD61Lcf8Ivp01rYLAm3k8YI&#10;B9Sa5qbTZrS1F5aTFlnJ32wXac/Qe9ULC13GSaRAZM7VilBqeWD1LvNaXO1mtLDUbGe0CKBGwG9O&#10;MZ5BqD+zZ7S5iWx8tSiBPNdgBIvpisO+sbmwto7i0XmQBnCE4Ujsa0rfxVHZRxC82ebtyFCE4PpS&#10;5f5RudviOr02NYrJYJPKDEkrsHAPWqEM8tjCYpZIFuZpH8t2zgjPfjimS3mlapE7x3LbARuCOVOe&#10;Mnj2NNl07TLySOUXjGaHhUmfIX8KSjbcd0+pnW6XNlqcym+iMhId5GBKnOeOtR3U19eagtml08zT&#10;SZXC7QFHU+lPvjfrds0TI6liA3o3YAen+NbFq4sNEj88kSY3PJ0Kknmht9ASVrsgtIrLT9QFtqNu&#10;Q4wwuP4W5459a7CKGB1AUKyjoDzXI3+rmbRLkQhZ1dQiShu5OM+1T+HYtXtLPbqRAfOBIzAkj1zU&#10;NJFJv5HS3HlRxMzLuCjPFUoobjUZYrlA0KRtkBzkP9RVaWcPzPbmTOBnPFayECBDGwCLxjoKlMb2&#10;LIZ2zvUBR33da4n4gXri0jtMRsZWG0Mpzn2rqr/U7XS4WMz5wM7VGTXO3unrq8LapdokqlP3Mece&#10;WPUn1rWL5XdkNc2hzqjXLS1t7i4u1jtUkVXiRtp2nGT71PHAVimhtJI8TytsPmAvt+p7VkzaXqOo&#10;W7Irh4IAW8wnjA7A96WU6pbaTAYpVe2I3KxHKEelOylazB3S2NCVtQk02WK4doYLTjcFyxI6DP8A&#10;WqMl9aXZhWWfYudqoq/qTXPG6v8AUJXto5ppXbkop61JpljJPIYHHzFgvP8ACa0UFHVvUhczfuo9&#10;RtUiSOLTrKYIww+Thx7nGafPqOn263EUbyXNwmSUUbiSOwA4Fc3beFtZsDPb2erwQDYGZ2UkkHrz&#10;2rI/tEaSjpBAst2p2m5DHCv61nGKexcrpXNGBtO1LX/M1KeVPnG3zPlUcdD+NS65Z6Gzb5NSjFt/&#10;HFAgZ2x05FcRPc3N9qRYuSxbcxHAzWhJAr7QxJz15rTkT3Zmqkuhe1LXbbUZbeCGCeOwhwGVgNxx&#10;0wRnAqFpbQpL5MLsJD8rSNkqPpiq4V7ZGWOXbG3UEA0l1bXFq7AAs6gFsngZosloO7Grb31yXmhi&#10;Z441OW6Cup03wvLcaRb3lzKqFnG5Q4GFz1z9K4qYX66Vu+07IzJkxjPHHU1c0rVLq1s2UZZGPLsS&#10;QuPQfjRJSlsxqXL0OhvNHtYtfEss6QW0Kb0QMcuR79Kw/EN697ND/Zyy7YVILzNksT1Oannvhess&#10;k0u9lG1ST0FQvcQoOWFNRtqxOdykkrW9iyylRIo4Gap2bGSzaSUgnf8ANtPI9KjnltrqWRiWdm+V&#10;VXmtC30S/hiUpp88cZ+87rwRSbS0uEYOWqK9vcP9pVN2I2Gcg4zV5goJdJQBjtWbdW8rakkaIRGn&#10;RfQVov5cTq7EIBwR60kxbFObSpLp1lVwp/nWpbWq21vsXr3NTKV2jHT2qGe7jhyCRn61du4rmNdq&#10;f7TCs2Vxxmku4Y2iHr6im3U7XU6mJcleTj0qKS4YKAUbPpis5y1ugHQW8clzFHt5ByTW9KwhhyB6&#10;AVlaWEQedMdrscDNbDeXIFJI4OaIa6j2JUQ7RhiPajzGQ7X/AANIJVz94UySVGBGRV2ESk5GaYry&#10;FzkYUfrUH2tVQEmoH1IBeF3H2NAMlvLmONNrMMt0qrJJElvlnGfXNZepW95fSBgxRewA5q5BokX2&#10;FFuGcvjqTTdgs7XKY1J/MWNSq7uhJ5rbjVtqlRyRyaxv7IkS4DAjYrZBNbDXCQKqnJJ6AVgr81mV&#10;sh4jYn5n/Kjyl9f1qNHQuxI2k+9MMsYJGGrTULmmFxzinY6UxWJbA6U5icEqfwqmIG5yBWZqSbVE&#10;wYgx8/WtIE4GapaiN9pIBjoaTB7XOVu9eluspaoQp4JPY1lSLdKUmdi7ZyctgY9MU6HUY7bdEYyc&#10;MQWB96ivNQF0qxopVQc5PeuunTknZR0I93YdcoJYRIeGYjaM9M1cWytY7fdJtwDnJ7msuSV1C7oC&#10;EPJBB5od5HUgNiM/dU9aqVKUrJOyFe2hqYjaydtqoMELUGiyP5xWV3EY756Umnxyyo7zENboMBCe&#10;tbGkxSR3SXctrH5QcHyz3+tYz9yLhuaqKe5e+XzE8lS27ox71Yj08XSx5v4YvMzuBJyuK7mPW9G1&#10;OzEN5YJBt+60ag4rlPK0eLVJ5JZrgbT+6kVAB+INc1pPcdo3LmkWcETQpDE+oTvkeUg2ovuzVuz+&#10;F7gyLLe6hb2NrgExW8QDA+gY9aybDXW0LTJUsovNkkJZHBAxnufyrBvdSv7t1m1G6dgT07/gKVtL&#10;tjlWs7RXzY7V106TUBGGkEa/dZ+Wb6mvRfCM9lbqLOzhztA82cYwT9a8sv4LcbJBIwXbu+Y5PWpr&#10;G8W2dNl3LHAzDzPLbml8WrJjJrS56RrU1u7SQ29+q7ny+592F9B+VYV/qarblDiVsjaxx1x6Cobq&#10;2067ikm023uMFl3SPyCT646VQn09rYCdtpIIBGehJ4q9LDSbHaQNV0/V1u7Wykleb7ikYz611ieK&#10;9Xm1OG2exltZJAVVGwcnvV+11K1axtjKrW95brlYnXBPbg9+tZ1lc3GozpqV2zCWFm8van3B6Gs1&#10;e1yny3t2Oig0t3hEmq3jSP1wGwEqreCaKzm063l3z7SynruT1P8AKohqFoRH9qASeVuCQTuX1Ipb&#10;W6W61Ka6RXL7MQpGOCmeD7UrNBdPQn0TX45rOIXcyRTKuHRjjpW1BqdjeBtlxFIq8NzxWfNpmnXM&#10;kcs6CKVeflwCfrWLcWOj2zSSLbzT7gdrOxK5HYUJeQab3Oi1XWNP0+3aaSeIMikqOp/Kue0vxHd6&#10;sZV0zTiqsDm5nO0M3sMc1S8O6i17K80Hh9CsZ2s6LwT35NdBIrXMga0t3juIzuVZEKqD70baDtpd&#10;3KkdvfafBFLfSPNMHy+JMAgnrz0rH8S6xBqQNrGkJjjO7cOSTjtXVSwtrmnNb3kXlHjIznOOuK4n&#10;xDpK6Pq29I1a2dSUUdRVwtu9yWr6Gh4Rurb7PIiW06Mg/eTZITHaujlguLwQLbXBSByHeVPvEdQB&#10;msvSbrR9J0uG2e8jWecfMnUknsK21sHvDvS5mhhKABVGMj+lZS3uaPfQratrEWkPH5s5kZuBFEm5&#10;iPXr2qsmoXF/clLIMiY3O7qOB6AetaNn4b0qwvWu0iL3RB/eSOWIHfGelVdXvFt5M2UJklcBHaPG&#10;B6Emm/Ii3nc4LxZqeoSu0UkkrwL/AKvKhQT9PWs7SNJvJ7OaQWxuFUCTCEZFdcnhie/nSTWHZstg&#10;Qq2NvuT3P0qaSGz0q2msYb1bdJeG+Tnjqcj24rTnbVokKnGDbe5q+F52t9NCX00KOBkKG+YD/az3&#10;rRvvEOl2cYM15Ge3DZ5rznxBdWGp2ojsJnlnhUbpmUqXx2965KEzQ3kMkyZQOM56HBoVNW13JnOb&#10;emx7BF4ml1OZIoYZILdzxPIh5wegBrYmuI44yGbJwcY71x+p+LPLt4VtYmVOAuUAAOKx7WHVddv5&#10;YE1ErbL8zMOF+g96VkleWhabbtD8TR1XXrGCZkJeaUDCps6H3NUrO38RayceZLZ2rMVOExwRknHH&#10;60sOkLYX5MO28miTK5PJfPAruNKe7hsA96n79/mYRjcB7UpTt8I4RW8tTk4vBdnp6PdXd5I23ohj&#10;/n1zXCa5sk1aQxSb1B4bHWvXdU8R2sBMHls8rHAjKnJJryLWVc6lJN5BjQuflA4rSne95bmVZ81k&#10;kX/D3ie60NWid2eMj7hJxn1re0yaHWp7m61C8SCxU7/LJAZm/LpXDsvmLkHkd66fwfqYtb6K1Wzh&#10;uGlbDFxyB7E06iutApOz1OstNPme1BtZYrO1nOOF+Yj61CtuPNjivZpHCymMSMwAyema6K5jvo1W&#10;KKO3kjc5Vi2NvtXNarpCQ2KXuoRSCHzMsm7LDJ9vSsI6aM3euqJ7+xttPidvtbKr8KJX4B9Rwa4z&#10;UrHVNOvkmMp+YZSSI8EfXiuwu4bCazQfvbgSLiMoc+/0zU/2fdp0UEmlvcGOP92ZZVB54q4ycdiW&#10;lI4OPWNVtf3kdztXOTiurW3/ALU0lNSn2I0p+8pwcjjA57/hWJL4ckVlS5Sa2eX7qFSQD7mrNnqG&#10;n6TA+k38bXiRyeYvlMNhatJWlblISVNe8ULy+uoBJbrHvTBBVs/mag0zSJtbVm3xxLF9+SQnp9O9&#10;dDZeJ4ZdaeOayiW0mUJgdj6nNaNzZ6ZD9o+wxSQOw2PJtJUd+McVEpSWlhxUH7xT0y40rT42s4nj&#10;lnQnidNu/I7Vcg1XTJplW4gCSqNqpEm4fpWZqEdrqlnA1pCAzH5rl02726cU3Tmt9Pi+zzcz7in7&#10;sfO567SewoSVvMq7vqy4/wBrM5W2klntFPJbgIx5xxg02007UdQ1IyvOfLH30Uk5wOmM1as76CGz&#10;ubSLTniTzQHJJO5iO5qyqXJvbWNFkggHyssY4ak29rgkuxy2t393pUrxLbHyvMVlZ/Veg4+tZN54&#10;n1PVrlDd3DeUpyETgKa6PxLpeoanq08EMxkhhjD5chQMZ4PvWFpvhm9uZYpBHuXePl5O4Z/lWylC&#10;MfMylSc5LsdZZ65IxWCMi5BQYZY2GcDnJJ610eljUb2xB3i3B64XJB/Gnz6cBNbvFCE8jGMYwQRg&#10;/pUs+tWmkQ7riQFywAROSc9K5Em3odDsi1MLLTrKSS5kQkrhpJjyxrldLFzf2MsmPPgUsILfO1Cu&#10;eC3rWhc6IfEuowXepwGKzgUssLHO/OOWxx26Vct5YLmUnTmJijXaSFIQgdl4wTWmltAt3F/sydba&#10;HbDHIDgSRKMLjGDjFYniqzsdPsRGLKYTXKlE8ncwVseg4rtdOeNrbCSBgDj6H0qpeSQPrVlEYzJK&#10;u45HROO9KOjuwvfQ8r0nSb+0v4ZEspPOjYZBBAYH3rvNJbTJtRubdtPWB5ufmTrgcj0966a4WADE&#10;gQA8YOBmsnVZo4LF5k8mMRHeJG4CkUSk6j1QXSXumdfj7Fr8dv5cy2VxHh3ONpI6L69Kw/E9rY31&#10;wllFdyRS5MmxYwF6dwByfxqOXWNY1W1udSEMUsUDLsgY4Cj+970m/TNRka4junjuZCApYfMDj72a&#10;0Ss7ktvrocfFCba4ZsEripJr1oHBeIhT3qxc7YHMbfOVbG7Pf1qhfzeY3kquT1z6VvYyZo6ZdxFL&#10;m5vLeTyQhWNscBj0qKO9FrBC/kpIBKS+clpPTPtT7COfXLwwtI0XlquFRflAHGTWnJaxvq8dv5Sj&#10;yhhyRgADvWDab1LS0KE1xFLYS7rdY0YlhEhOS3qc9ua51mZZhECQmMnB6V2Gt65EbMWFjHAtuASz&#10;YyzHP+NcpHptxLCziVELKWO44qovlWpnLV6GfLlJtkTnbjp3q/Zafc3MSxC3uLiWY7UKjgVP4Vsb&#10;e7162trsALIcFm7+1e3po1jbQ2yQRrGsDAoF7dqxnVlfliaU4LeRwGmfDm8tBDdvPDBKnLbQXwP0&#10;q7HrNobaVbm/mLKX2YYAMBx3rqPFGr2un6Y0DzLHNOCqZPPTk/lXkOu6lbX8ENtaQsrxcbuOR+FV&#10;Gm5K8ipTWyKmr+IBLqRkhBI27dzVEl3DLHm4Zs8VVi0mR9skzDazHHFaUejIYDmTceoJrRu9rGVn&#10;fU01ZDCArkDHBzWDqe6K5DMww/GOtaicJ5YQNtHBrM1QMZYwI2L9to4qulkDQ77K9skcwmQFh91e&#10;9EN2ZL5Imj4PeqlrHOswaVWCdCuecVOpb7ajLD90dqwcrOzBG20SkxjA4OaUNbzMVxhh17VVW4uG&#10;YBbbAHGSaelkJJzI7ESY7Vqth6j7oQRxZU4Oex5qPb++CwDdxznoKn+wITkgde/OaspGEHYVQiEW&#10;SyofN59h0p8NjbwDCRgA1OHCrkmqU1/E0gjiO+TsBSsO5PI0MGGfA9M1A9wsw6gLUFzpj3cW65mb&#10;12qcc1im+ktpTBDAzleKdtNAZrXT70Cpkds+lVITO8hDsWAOPpWYDqM1yjsgWMHLKG61oXklzHZF&#10;49o4+6vWocW7JC2NBAGzhgCOvc0FMnPzfmK5vT7m6l+eKNiw4II6n61q41LH3UHtmm007DSbNPTb&#10;pp7VXc/NV7zABXKWLXtqrLLhSegGTVzdc+S0kkpz2HSk3bQLM07vUobWIszDjtmsafVJr2NkijYK&#10;eKWK0t5HVGBlkf8AhbpV28hNjEySeWCMECM5GKl3aE11bOXXTdQkJBtoRk8sR1qeDw6igvNIBg5w&#10;OgrYtbmS5Z40ZCF7+lTbYWJicb+cEk8Vt7WeyElFbHLXtpcG6EkTibb/AAqOKnstGmvZGlusqD90&#10;Z5FdPFDbRKW2BAPWrVtpUt+fNt1kZM4yvA/On7aSVilF2MuPSI4EQ7gAvbHFKZVjKhm43ZBxwa1H&#10;sQI5kmmjjZFOckn8OKNLbTYbD/SYJbmdSdqsMR8/rmsm29hodCymPcPTtUBhkml3YUIRggjrTrYK&#10;qv1UEkhasp9wdR9asRUl2QwPg5CjpmuUmkW6ulAlboSQG6HNdLcaa8s+8ONvpVCXSUs2a4XG7rwO&#10;tS5NXsK19yg8UuozRxzscrgD6CrsSR20E0TjGOmavq0LeS2FDdqgv8LPG7LhCdpzU2dtSeVI1vDm&#10;u29lZSpcxRykD5TjkVvPr1jqGltGZTAyENsUD7/BBBrg4EVJZo2yqHowq/bQ28CHDls+tJQui+Z9&#10;zdvPEEGpXEIaSUNCDyT39jWO2sajDOMq4tWfOVG0n8aggsJL69H2SCVtp3Eqp28e/SugaKDUbNRa&#10;rKpQ+XJC5ztPrnHFGzsNQdrs6DStMs9ZRJjYTOY0whlPBz/FnvWhc2DQWYNzfHS4kAEhg/iHbntU&#10;Pgy1mhs5Ea7aSRWxgcqq9sVThjvtW8Wz2t3ci4tITvZQMKG7AeuMVC0TZq27pInu9NubyxU6LaKC&#10;SB9qnkIdl7kV1Nzp7S6N9nkYFgoztHX6VfVVjiVQBgDA9qcZI+FPOeRii7YNooaJpq6VafZlD4+8&#10;WY9SavJOrtIAwO3jIPQ1U1CaZYwYLiCE7hkyeneuRTxQiausE9zEiCQ5doyBIO3OaFFtXJc9dTav&#10;9Jt31Fne4kUSrvAEpUZ79KuXOl28vkSpAkzxnAMjZ2juRXK+KPEmkzad+5uPMnByhTt/9auMbxvr&#10;V2FiiuWQHj92AOKvkdry0MnW1tHU9T0y5tZJpbJ4oPtVq2M4H3exzV681ixs4JDJPHujGdoYcV5g&#10;dFvGgF4l+WuHAJXfhgfc55rOGh6+XlK2lw5H32OMfmTzQlTety2qr0R6PAbzXoXupZUs7ZlBiAYF&#10;mHqfQe1Wb7VNMWwW2eRGDcYj6ZHv2rmdP8J6hqNtHNqt9NHAsf8Aq432lfb0xWF4k0OfRYYJIJZv&#10;sr/MoJyAfw4zUxUZPUJ80Vod/DeWmrTvDJbS+cgAZmXKL6c1yuqnSNMm89ooHu1bDRrko/P5Vj2y&#10;6s+lmUXojtWI3Ay4LflzU0Pht9QYy2TyTwpy0rKQCfbPWnaEVqw99uyNqHWNICtqyptnChdjDOz6&#10;Vz19Ld+IpFht7Rinmblcbm2596uXugTvdWssSeZDIAHQRmPGOx613lpbRQ6ctqts9rGACXRgD+ne&#10;p50vhKcL/GzgF0yeG1A1OC9itUUhGY5VnzzgDoPrWraWN4Fit/t0hhKgrFbRruA4Iya6/wA63nt1&#10;jJZ1BKiOU8t2yc1yslzq2j3UllpdnvYgtv2Z+UnjnjpSd29WNtdEZ9/byadqYmKTNJ5gYgPklDwC&#10;fSuqsTduzp9qCIGzID94gjsa5DS7q4W5uWu5/JuepadiVb2x9fSrd1e6hdQhp7JljADPKgYK2Og5&#10;xxWjjra5Cemx0y6YmpXMsiPItunCMHILN3JPWo5fC9nLZ7L3JjGflBIGfUd6rWnjWGGKMTWzRwhd&#10;rOFwqkV0cHl3vl3LOMFMhA3ArOUXfUuMlY8R1WzOnX0sS5MWflODyKqDJ+ZGIPTg4r1rV/Di67FN&#10;chQckrD82AAO/wCNec6zoF1okyCdMRvyrqcg+2a3hUV7dTnnTa1E07xHqWmzrsnYoGB2Mcjj+Vem&#10;XF9/bHh0XUnlmE4Z4uQTjqBXlOn2A1G9jgSRQzMFHfqa9YtPCKWlisdw7ThcY55U9iBSrSV13Low&#10;srowr7T47+3ihsVFpCRvQYwpNT2kWp3ekoJJfMuln4CyYwB2Nac9zBaXtnbXcUhbJXzRF1x/KppN&#10;S0jT7gSRld9xyGfhR71kubZGnu9Sl4ovWsbOLyblvtJyigtyCetecXFpcxXMizf6wHJyc9a9RutF&#10;tNTeWMib7QSZFlbBAPt7VzOq2mnT6fcSPOIr+3kZXj6k+lbU5WVkZTivibOMiaWG6WRR8ynNejaf&#10;rcWraZFamGZ3g+Z2TC8Y9q4dAGh3Y+Y1u+DblYNYdJIy4ZccHpTmrxuKG9jpdSvbOy8seW0QKjaZ&#10;DgH/AHRWJot7pQuJJrzzLi4yVEg/u+mD9a2NaKee9vePF9jaIeWyIWYeoHPtXPi10y3MUVtJcs85&#10;AZioAwPSs7LltY01ve50ki/ZZY/s9yklsVy6ucmMduOuelVZda86WWzjuB5sZDFlzgj0FJqNxd3U&#10;0awRbCFMe7ABIBGcn079Kvw/Z7COT7fAJpZDuJhj3HHp0qdivUxLPw9dT61CJDutpt08oDckdAM/&#10;WutltLPSAb1nZGUfMZJWIA+ma5RvENxLqbLpaMg2BVR/vHB6Dj3/AErcs9Mu5rpLrVGDSKMrH1wP&#10;pmnJa+8xxbtorIghuNS1q73LPLa6fnjcMPJnuPQVqx6BaQ3du6mWV1OVlZ9238KuyB1KeTHjccHP&#10;UVbhRgmB+7wcnAqG2x7bD1t33kb2KZ5BaoLvzoIm2XKxrjqVHFSzvJFGzxR78DIyeSawbf7Fqm28&#10;1GVhsJRbdmwAc9SO9O2lxHL3GtXUd+GS6lNv9pUNsyqsMjJBxzXolvbWaxExlyrHJO8nJ+tZuvaJ&#10;Bqei/ZIHFuOGQInGRziqkRksdP8AtFldBZlUrJDKx27h6VXxJCsorQ2rh4bOIsVVhjONo5rzrXvE&#10;N9qUscUMLC2jkXcMZDnPSq9x4zup9S33W2WGJdvknhc9zx1qNfGDRweTDHaxxFt4xFk5zmtFTlHY&#10;zVSL3OrudKuEYXYaOFpICk0eRgD19M1x8ekXd9Pcy6ZM0ttAoDSA7d3HIHrWjpuvCeaW/wBZu3ki&#10;J2xW4A2fVu+K2rW+tbazFu93ZtYj5lAk2mQnnB/wqUpRVkVzQe5zNtpCmQi9XZAiCR/m52k+1S+M&#10;YtF8q0j01kiaAeW6qPvLj1+tLqzwwpcai8QEkrYSEyEZXHB4rDtdNudZDzRoWlwWyx4wPc1aS+Ni&#10;cn8KOp8PxPBYqhZVd2UqRjIFUtT0qe2uJPMK/O7Ju3HIJ5BNYVhdzw3H2Q3BXB4J6qfrXWahcRXD&#10;RSzy7YxtzIrg5ZexB5OalpxegKS6nA21tKNSaK4BGzse9bThAmHwBUVxIkl3NPIymQtxg8VkXSX1&#10;wzMGwg4GOK1S6shu2xpyTLGIjCmLmJwyOPT0rr/+E8vVs1zZxLtUbiWJzXDWCOI2HnKz479asJcu&#10;ylZIyy9CRUqEb3sNMNU1KXWp31G7dj2jjXoB6VLbW0KwqQg5GeahAilXyYF+Yfw4phvHgV42XkcC&#10;rbu7BZ7iahIIig25VuDirUJxAqoCeO9UNPinDSy3Hc8bu1TzX0UQCMWIzgnpUvsAkkVwF2xgcnJO&#10;eKSaMYHmEk4xx2pWnjt+rPscfLUltbiQ72Jb03VIETKnlbd5HHbrT7NAHC7Dg92q+sCL2ANDqAoI&#10;HIo5BjgoFVL1ZxGTDwwqc3CKPU1VlvpGJWKIk+9O1hXLMDOsAMpG7HNRSXoORGNx9e1VvKuJDumm&#10;VV/uipTJDAMKC7gcAUrhYz3+23r+XkqM9q2rOyitUGBl8ct3NVrN5HlaR1VFPbvU9xfwW6Es4yOw&#10;pK73HeyLMjAKc1iTWxllJRtoJyfpSi8uLxv3ahUJ6mrKLj5S2496ctrAUJ4Qik7GlkH3QO9Ms7uU&#10;DyZIQhxxu71fnLHAVQpXvmqU8KzEF5MMvTB6VN7BoxxlltN+I0UHnC1ltqlwWPzd6mtTPcTSQyAs&#10;AflYdCKuf2JnnzD+VF7PUTTMaLxUZXMtxBuI9OlWD4rjWFsWolOOCw6VEnhm3NuAQ/mE9QelXDoV&#10;lZxAvHuXuSc10SdC90mJaFOw1ma91EYgSPdzkdBXQiASTAfeyPmJqnbW9khDRL09quRedC7bVBTr&#10;z1qG03orAivHp8MDSiNSpZucVVuEa3mVAxI4z9a2UmiK7sgseTUbwRzSZ6nPUjpWctR6EVhqL2l4&#10;qiON5EOVZxkeg4rQv9U1i8Qq12qAjlYkCqfwrPkdYpQkagknqBmllf7OxeZ8x9jTSQN6BbQtGm6Z&#10;iZD1J71Isj5wFzz1xTGdp1TyCp5zuNSzTJb25lcgYHNId1a7HEBgemfamL58qcMUPuKo2mqC7lPl&#10;KNhGQR3rS/fSADcFH51SJ3IlmniG1xvbsQKz768ma4FuIjlsHp0qe/vRpojLneSec1n3WtQSTRvB&#10;G7TDjG3tTUW0S2rk0khmuIVwVKtycda0b6AXVmVH3h0rHNzJM5TCoxG4ip4Jo3Qqs0m8ds9KhWuy&#10;t0MtfMidElORnBzWq5jTChASf0qpLALdZJHjaXeuAR/CfWrIjL24KNgkde9C0Cxu+Db+4F5NpkXm&#10;EToSmwA7Tnrz2ru7B57aCeC4sY1dRgSKR+8P9K8o0y8ubAmW1ufKmA2s20EgfjU0+v3txN887lg2&#10;4EH/AAqeW7uaOdlY7zSk1u1+1LDp4RCx2bnGev8AKmWGi6/p+ptMLm0VZGJMZJJbNcZF4s1tJf3N&#10;zIy55UgEGt2zm1WRo9W1Kd/IEgyqyEADHpSastxxld7Gz4l17WNKtgj2iAMdonVz1+lcifFmrxSR&#10;yPKJFTomMZrpPGk/2nQ0aJjIN27cQOB6VynhzSbfWrp7e9uGgbGUUfeYd8fpQpWjdmXJzVGjRn8a&#10;XOrWDRPaxh2BBIOcVyuorcEIXmZ1XhUHavVLfTdFs9Nm02wjhe5iGf32HYE1yfiPRBot8vzFopl3&#10;qxHAPcVpCV9LWHOEbaM4uGCa4jAKHHcV0fh/we+qxSLbziK4Q52v6VNp9jcX11FFbQMyMQS/RcZ5&#10;5rt47DTPDEDzSyuJpgFJBJI+mKicm/dW5cIRiuZomtNK1TTbSK3ja2Kd8plm9a6O2QmILIm3HTPe&#10;sHTfENi9qskt1iQPhRJx1qC/8badb70DpJIoJGxs8+lQqcn0G6iR0ss0dsrNMyrGozkmvNPFHiq3&#10;1O3Flb/MjMMv/DxmsDUfE+q6hJKkszmNzwuAMD0qlaWeoNMDDbzZ68oR09M1qoxh11M1z1GtND0v&#10;w74V0hokmMTSSoQQzklT7gGtm3sIra92Ql1YFgYwflIPOSO1Yek6zqk8ptIrKQybdyyTEBRx7VJE&#10;sx1I/bta8pnOcQDaNw6qSc54rlSXzOhtnUOYoTg7QO2axrmbzJSYpIZVXJKMTxkdMjis3WbCKa7h&#10;eOaS8uByIjIdpB6E46Crdvot1cxE+fHaJjaPK+cqfYnir0RFmzF1RJY7hbu2kVHA2rFtLMf8PrVH&#10;TdT1LUdVNityYHYBSzHJ2j+7XUweF7fyVluZWuSAQzk4yfXj+tVNWtLKxa2mtosTxZ8lsAkEjAB/&#10;Om3dWBQSd2Wb/wAH2N9bRxiZ45cf6zqxPrUeqaTqZggsPMaezCgM8aYfOe/tWjFqj2FqJL8pLjG5&#10;ouo/CqWq+IbVLUPayP8AfU4XILAn3pRuOTWzRQghTT4ora8YySE8s0eVwelaMujwXdlKWaSIoDgx&#10;Dbkf1rMjtmv7iaVzLIrRAxoqEbTjjmuWHijU7RjbXMrs8bbTu68VUYc3wsiVTl3PSNN1WKXT0tyr&#10;QSRrh0kXGBjrVDxLb2et6W0KTpF5fMZkXGDjtWBZazZ6pNEl08rSsBhzjK89OnNb2uanezWX2Oxs&#10;HLvwGZRx74ppWlYG7xvuef8AhWGGPxPZtO6KkcmSWOBkA17FLd2csywGXMjjKqD1rwYg285SQHej&#10;fMAfevS4PG+iXMUXnq0MsKja55I+lXUptu6M4VFGOps39g9zImGkV0curD5j6d65bWbXVSsH+j7/&#10;ACmIMigfMPpXU2HiLTdQhM0c/wB47VVuG9+KXUryztbVJbiQmIMDtxyT2wOtZRUk7dTW8ZK5n6Nq&#10;kIaeO6m+zSBgQXwC309ulcj4ksY5NRnvobhAruSfr/kV00OorNGxEVskS/Mi4yzc9+tc/wCKY7xC&#10;rgq28fMUHH8q1hoyKi0vY5eKR1R8nj3rsfB1hJbJ/ahWNgzBVR/vYzgkVw5d8mNgRj1FbemeIJ9M&#10;txGIYX54aRSSPpWk4uSsmZwkou7O41PSUur+3uzIwt2UthjjYR0+Wqc0dwGdreKBmJyCUypI7gdq&#10;qab4lude1CGK5ig2o2YmKnKnHbFdKmnCyRprqZzIzlisZAXntg9OKxd07M3jJSV9kc9F4jKRAzQx&#10;+ap2OwXqx4q1qOsy2tj9ms08y8mbCFOW57/lWf4h1C2ka2stJshCxkEzsADk+uKW90xNLe2vLnUf&#10;9IkkUkg42DvwO1U15akXT66Gl4ftbq3s1l2xSXJ+75x+ZBnnGOla+i6p/aUs5CMXSQozkYU4PQVX&#10;h1QTWyxafMh819ikDLAdzitXTbOXTolheTcBwpIGT7nFZPz3NFZ6o0Io8yk9MdB2p0aBHdmkJHpn&#10;gUyFMv8AM539wR1FSfZwDiM+WM87QOallCTlhbOI0yQCRz1NcJZl21E2i6XG0zSfPK5OF5yePSu1&#10;ntPld2uJsdcAgZ/SuY0a+s7fWZo7JpmV5Ss/mnIVvUVaejsTonqdgsZjjwzBgOBxiuL8V+H7qUvd&#10;aezDnMsWeo9RXb5VEdse/ShRIQxfafYDFKLa1BpPc8aTwxqKQqzWJaeZ8Jk8EYJqrF4fvWb7PNCq&#10;SSSGJAxwSw/pXp155j39skW5LWCQtIw9SMAZP1rnEie98XzE3ifZEGEIxw3cD/Gr5pWbC0eiMC58&#10;L3tshE8yRlFxsxkH0/OqUnh3UTbC5ZUESH5hnnP0ro9asS+oG3t9UldsfMDJgZ/lXJ3F1d2c8kD3&#10;smVP8EnB/KrpuTW5nOy1sSXN4v2SS3S03OmCXZefxqrYxzyIxDsFRSducA57Up+0yqZDMzluDk8m&#10;pmh1O4RIRC4DfdCd/wAqt2RNr7oyo0eS9LnMa9uMkVKzu4eVndnQ5UGthbNrOZ4pd25fvbvXFV7x&#10;o1jcBOcYyKpO+pLikVLHd5DzScBuR3q5cGOODlsbzzVO1jlf5VYbU5GelMvo2jlSSR9+Tz2FHTUe&#10;pcSxWNGkhP3uamsbfOASCxPGexotZJPsocplFHJBFNNw65aGJsnvU6lbM7yz0i5sbHz9Mht5pgfn&#10;kmHUdwBWdqulwajrtsG8uONkZriULwGGOKxY/HerWlv9lEsbADAdkG4Vjv4ivdrSPcTFm+9gk7qz&#10;VNrW5XtvI19TtrVnmNhOr20BHmShs8Hjj1rIilt7h3SKPft43EdarRXU0rFUJVZvvJ0/OteGGKFM&#10;BQv0FWlYTdyIRb1BZRgVbjCKgC1A9wgkEQBYn07UsUKtuPzBR05p7CHzXMcK5ZgMVnyakrEop28d&#10;TT7oQRITMmc8AmltobeONZWC7j3NJsLFMCSRsojAHks3erDecyblKggdqsPKrgonQjrVdRFASpm3&#10;E8AZqLAV3ZWXZHveVurHtU8DLBbZKFpD1NSRXMCqQxUew60SXMbFdhDKOWANCC5Sihu7wsxconYE&#10;1YXSokbM8ufbNOa5ZuV+Uei9TVK4vYgSJZOnO0cmqVwcrGjK0McRW3TBHQ1XW5mMaqsOB3JPFZIv&#10;ZrqQNZQs+w4Ic8U5ru8mlFv5eHJ5z0FOSaDXc0Y90sjqXyf9jpUq6ahIMmSfrTtPtHjJMp+YcjFa&#10;bKMVna7GipF5cA2lQvYYq3tFMeMMnI+lVi0wON/6VSjbYZV+bYSrEE9M8VHcSZClzgDrms/WtUaI&#10;KIlBOcCsdJJrqRpp5GZhwAMgCq5bx5nsRudnaqjxYwCKtbSvTke9ZemXqSxqu7kcGrsl/BDgPIB+&#10;NHoO/cQCHL702e+KpxxPHNIxLGIdOajvtah8tkh+du/tVSLW7OaPy2LLJ0x60lFvUlyV7GuywtFl&#10;GCMehqid01sYizNIjYOPSsK9jkMlu0NzhHfHlqeR711dvAsUKqgGWHJ9apxsk11GldakdpLDIgVV&#10;xt4PPQ1m66lzdItvbIcE/Nk1rLZ+TNuhYKp+8pHWqsy3UjuEZQy9sdRQny6oLXKek6OtgQzysXYc&#10;jsK23YpHlBvYDiuY1BL2J12zHcTnGelMhub63LuZDJjpnr9KHr71xtu12NnurnVb97SeHCA9Mcit&#10;VYTZIAsYGE4Y8k1a0gJNELlh+9cfNVi/iaaMJGQHNE3zO4aJaFGB7VtsqqA44bPXNTDT4llFzDxn&#10;lwO9UTYPbQyOygyEfeqO1upo4JPMJWNO7H71RfoLVG7JdRRL85wMfnVSO+AOURmUnIqCGSee2DJA&#10;HXB5znFUUW5ndYwhGD1NQ5dhtMvsSbhnIUCTAxntVswLHsZVG0dfWqaAOeEH7v5R7mrdoZ5HEJiL&#10;N0zirWurBJ9Bvl+TP5qHKt1Fd1pGgQ3/AIdD3E1wgfcQemCDx+FcXcxy2ShZYSM8ru6EVZXW76PT&#10;UigmABGCM5CiplZ2KUnFM29T006gsUC37GOFSrbydrEc5HrVPw20NrqCy/aEWeNWUM/I/Csa31ae&#10;0BN3D9pVuEyfun2qpCJ7lRLBtMitkxgc4qelmJN3LttqV7aa/K9s7GSaQjKqCWGemOa9Jl8O/wBs&#10;aag1S4nlkwDhMrt9sVSaI3Ph+L7XKtrcqAUliAHln6n9ayptebQbIg65Pd3DH7u0bc+oPpT9+o7o&#10;r3aSt2Ojt4rTw/YhFOEjznIJKj2FYniPxdbT6U621vuEnyh3XBx9KxJ9SvdZsWdgVjd+Z5HwB7Yq&#10;jYabFJJNGyy3UhBEQTpn1NXFRhqTLnm9XYzGujcSKjkLESMmuzsPDNxc28bWdn5cTD5ricguR22r&#10;2/Gt3wr4YsYbGGaWBGuyMu5+bB9B6V2MMUdum1FAHtWU6jm9DZQjBW3Obs/BWl28ccksGbhQC0rH&#10;kn3rSdra6d7ZITIIl+8B0P1rWPzDawyKhjiW2BXqjHg9+fWs1ZA5NmRYz+fiGE7QBmSTZtH0Fahs&#10;YfJ8tYo2GMfMuaz5DdwSD7PAjxK5DjodvbFakEizAHayuoBIPTmkguVbPSYbQztGuPMIzgYwPai7&#10;so5bfDJIw7BG21anlMMDsoLEDIFELedCrSDazLkrnpT6gUEhFnBK2+WSEg5j67fpisnR9UsdUjuH&#10;jixPG5ByPm29sVvzRo6NG+PKIxy1ZNzZWuliG5s4kjCuEkCDBYMcZ/lTe1hdb3HLp1ta3HnAtmQH&#10;O9yB+XSszWLKCW1f7LKrvCQ4OQT1/wAa3Li5iiiBBLYIzhdxIrE13UbOaJYSfLdSDh22bgP504Xu&#10;EnoU9J1WS6vLVZEVlOY3JkGfrgU+TwXpd7PdF/NE4kJ+VsDB6fhWTYy2ttqfmwSecpYusUJDED0N&#10;dIdWhSOPU4UljVfklEiFcr6/hTd76Ci1a5wdtEug+JjBdoNkb9TyAOxr0mC4aSGZoMm4kHD44xjj&#10;8K858U63ZajqEktnCQ5IUyE9ce1XPDXiieOUW07uSzAKQBxWs4N+91MadRPToYmseH9S053ubqLC&#10;M5+bI+b3xWO8Y271ODXrGst/bumPbw7Qzg5aQY2/SvKzAyyPCD9wlauE21dkTgk7JaEun3c8F7by&#10;Q5Lo3yD0Ner2mlmWBp7i0eW+4JErg/lXkabrWdHA5BBGfUV2l746Nwm22hZJDGFaUNgqaU4Sk9Ni&#10;oTUV5nZLcWFpIqhoEC/K6gbmz6dKzNdvrY2RUM+1WLEyIwye3aotHFq8Hn2s877hvfzlwS3rn0qU&#10;3NnqF6dPaMq7jcGk6Pj09azVk7mzu1a55jcu73ZnkUbielRs0l0TsU/J6Vv+I9DWx1AIsgZpPm2r&#10;yFFUPsl3YLGDERHKQVk29fpW/Mjn5GXfCUT/AGyW4F5FA0KEjzP4j6AVuXWo6vLZO8aGTZJ885wC&#10;D6Yrm4lS11yMO7W8QIDOVGcHvXoVlaWz6MyrdFrViwYtgGT3zWcnaV97msUrWZy2not0sotZVicx&#10;5k3nLysT29KzNejf7QpKqqjO0EYf3yDzWzd6eLR5RbSxxxxMpjmD4JGcleKoazYXFw7XNyNksmPL&#10;bdkN+PaiL964TSegaJcvput2rwRSiCXG4d3+n+Fes+aksaSBSB6Hg15l4XtzealBlR/o2S2454HG&#10;APqa9FluFhVCVIVgfmPRfrWU5XkXBWQ+O8jWQDJfJwGzn8M1oHaCCTWJaahaG+S3WZZHk5QovB9a&#10;3Cq7skc1LRQ2aPfEwDYBHNcXpXh2SXWry7OFhMh2ZBUkj1H1rsmCmFmQ46k/Wqmky7xcA5yHyfx5&#10;ou0hruTJLJCN0zkovHyp1rC1/wAVfYYXFnG0jgYLbTgH0rYu54o0Ysd53AKgPJPpXIazo+o6hOJI&#10;7i3jjUh3hDnAIP8AOqg0tWRJN6I5zVvEdxqkSxBDDsOW+Y7mP9Kz1vpRbRwGNBtJO8HDGup1DT7P&#10;zBLeFLVyuFGCc4BOSK4y5iDXzI06rHu6qOMetbxakjNrlZ13hnT7LU7xnfedmGk8xhg/1rD8d2UE&#10;GuMyNEsbINqxjGPrUTxHRizw3RkEg+V0ODj+lZl1LJfQneXeQHOW5JNEEk+YJSduVksN1cGGDTrM&#10;Id7bgSoyT9as2lxNYXtx/aFtJJztcKdpHuPQ1mQPt8sSh1kThSKuNKWYEnaD1Ld6proSmX9Unt5Z&#10;YxZhyuzncckfU9zWPcRmXCpKMfxVcZmZCFZDkVkKrqzeeCADwR0NO2mgPUt2sdzLMkEEbyBjgbB1&#10;NdrpOiLpt9ZXNzatPHMTGxyCsTdt1Yeia3Y6VL9pk3b9uFXAI/Gr8/iWN7O4ktAPJkYD7O68Kf7w&#10;rKSk9HsXGcYj9Tsh/b0lvBBsEg+cMoAyOcjPasaIBEbqefStG+S+vooHb5mWHczKcZH+e1OlubC8&#10;WNmUW0gVYyVGQ3vTWg3rqzlNWhWKeO42kjuAK040je0VlUYI4pmsrHGrwB1cjuvQ1FBLHFbCIMzD&#10;HWrkr6kaXJ44Ct0S4AKj0qS7YC3ds4wMiqC6lHHu8wsMjv2qjLqMUn7gMQmc59aS2Bsghu5zN5rO&#10;xOcHjgV0iXMaoq55PYc1jKbNV+QM7HtjNXoZpHUlYdgA6kVL1dxJJKxJKn2iUvICsa8gHvTN8UxB&#10;TLEDAAoKNIqvJIdpbBAq/DAkaYRcCixZQ+xvLycrn3oXS4VOWBYjua1NmKRsL1xTsBlXWmLLGAgC&#10;kHt3pkltFEnQblHIBxWoWAGewrGmdJ7zDZ8vGM9jSlFbiuL5xitSEREbGeTk1y50y+uppZxGwcnh&#10;ie1ddJJHGAEQZ9TVJr5Y3USSqMnoKqNSUdEg06i2EUtlpYyFQgckdSfWrFvHE0sUpOZGGSxqVYlm&#10;UMfnQ1MkCo2FiPsDWWr1KJ/NjLfI6lh1GalWZJDtz83pTIrRV5YDPsMVJLGBCdgAI5GKsQ8YHB61&#10;EYxk0kT71B79/apMD/JoA4KWy+x3AN44kJ6EA/LQZoWfarrn0BrpLBoNRsgXVXPQkiop/DNnLkqN&#10;mfSiaU/iEl2Ocl3LGywSbJOvBqBIrhp4pGdpCxyR6V1Efh6wgAaRs49TSR6np0F0YVCr6Grg3FWi&#10;Dsne5gz2d2GDw2pbP3ieM1QuUc3ALo0Mh7AZP1r0OCWGdcxkMPasjXdLa6RWjXLZ4wKqlPltcTWt&#10;0c3bxCB/MZtzDDK2a6/TLkXUYbgOvBAqnY+G7dIx5oLuepNX4La30s7EAXceBUylzO43fqX9ueWH&#10;SsvUr6C0kRi+JOmB0xWlvDodr8kcGs1dMjuA5uiSwOMg4qXYNzAvnvZ7vz4Uyg4JPcVZGn/agZCz&#10;occqh4NbjQ26x+Uvz4GMVFaqIPlb73YD0qbvQSVthNNtmtrZVBweuKtW7GSRmbtwKVT+83YPT0p4&#10;hEjbhlQf1prRWGRX8TSINvTqSKhNnF5Bcru471ZuN0MeVJYDjFRpLusjkHdjp3o0uFyw1nbWPhiE&#10;YZby8JZfn4Az6VRHmQ2wVgA/TNZ9gLmW53SSFokb5Ae1atysLFBMcAMD+tSkkNPmfM+p0fhvwpLf&#10;wLcSAJbt824dW+lbmrR6PoenyR20SyXJXCgPyD65rH1DxQ01olpZu0MagYZDtJxWAryS7pHJz/tV&#10;Khf3pMuVRv3Y6INQaW+2mUgJjPXOKzroReWEiY7e+KsgF5SsmWXt6VDLNCrGN0PHQKOtXYzM9NOe&#10;dyElYr2z0q+lmtjD5gY+YvIOcVANSjs1YsuB2FQG+udQcny8xsMAY/Wnyq12T6GvqHi28u7VbQKh&#10;UgBvl5/OmaZoM+qE3FzMI4VzlyNwGKg0/TzaukrhXcc7WGQa73RbLUdbsB/xMRDAWYSpBGq454HP&#10;eplKystEaU49XuYv2i1ljSO1mcRQj5XZQFBHt39qz4ri7lndbcq7O3mAKuMtjpSa/YLpeoutsWaz&#10;3bAzNuyw61e0LykvUuYkY+WhOw5ALfWh2UdBRd3qenaWLgW8JkCKnljKhcEGtEbXBwRg1zempcap&#10;DFeT3nl2/wB5Y4vl5HqalEzjVlS3cNbxx5aMH+InqT+FYpaGrepvARQxhN2E6DnmmySxQwFjIFjX&#10;qSelZUc8+oxkxzeSEcqRtI3Y9zTpdCtJg/nTvL/Eyu2e3WhWFqZIvI571D9pneKaRl2qDj2Oe2K0&#10;kvLfSpWWW8Z1bBYP1jPbHtTdB+yNpUf2dUVYnZDgZGQcGrc9nDcu4lhDJKoGSvP41Ket2VbSyB9Q&#10;jjh83z0IPIDnb+dZ17ryI6Q5+Zv41YEL79c1VvtK03SInnmhe4BwcO4/IZrnPt2mNDM8Wnuk4IVZ&#10;WAO0Ht1q4xb1sRfzOjzbmHdPqkZfG4+Wh49CASaglvEv7Jo2mugit/zywx+gArMutRgtonNiiEIu&#10;7zQcjOOVFVbbWbobZoQ3mSSABQ3Ud8iq5Ha4lLU1t95ZTQJbyslvJ/z22g5rM8TwutgpuJIg4OVJ&#10;clmPtU9+Lgacv2lx5+9jiPl+R0rLRV1fTxYXF0y3MP3A/wB3jt9aKas7hPVWRjaRevFqkLQxhj0I&#10;xnNdtqevrc6DPBHbMflKGTZtUH069a5bTdDuY722lhLj95skbGAMdcetdr4gIuNFeCw2SysUG2Pk&#10;5z+lVKUXNNCUHyNdTyYDzWYD1qxYQs92mH8v5gCxOMc1PeaVqGlSH7XavEW5JI9an07QNS1FftVv&#10;atJApycNjIHXGa2lONtzGFOV9jvY7COHTjaxXatcyEbDGSTg+ozzXC+ItOfR9VaNiGyAwYKQD+dd&#10;RpUltbatBJarI00y+Wqu3yr/AF7VJ410KeaNblRNcSbQuFUkD/AVhBqMrM2qJyjdHnjOZcN1xUtl&#10;Iql0cYDDrUceUBT7pHGK7fwlpOm3fh69nuooTMDt8yT+Hjj6Vu58q2MacebW5c0m906w8MxNqF40&#10;sxJVYkcnAzwMD2qjeS3ywRaykgWKE4ii/iAPHJ/pTPCWixr4huVZhKtsvDgAg5PX9K19eu9RNjd2&#10;6QBUxjcVxuU8cCs3ZSsjfVq7K+j+H5ryNL+S6zLP82A2dqnnHNao0u2bedQSfyoVKZ/h+oxWRouo&#10;pptqkN4fLnt0JCkfeyOPaugsRca1p0c8kzxW8oJ2AckVlJO92Un0Rx2u6OibnglgMA+ZGydxHp16&#10;1Lb6d/aDW17LeiGIHywhBPTjr0rU1DRraW4lt9sjSCEeVnjv27Z9qyo7XUILkafskks9zBWCEqre&#10;px0Nac2lrk2dzW1LR7W0RY5NQcRsuDHGo4OeG/lmsHVLJbSBI7i9nmSTlZFGUz6danuYL7QJ0sr2&#10;7S4gukJQjLEYPI5571u3Wk6VcRQWSyhX4ZAZOFFHwtdgeujOX0SeUyuE1AQLEDglOo+legaRPLda&#10;e/2nY6qxXbjO4euK5/Uray8NpE9sp88krtIz5gPv7HFbnh5HuFkupgUkfBIGQuMdqznvfuNK2hvW&#10;lvAWFwkQXgBflxgfSrrDuAOaoRXIihPmyoPm7+lWPOMyfufmT15H5VJV2xsT/wCjMSAOpOOnWuf0&#10;u7uZNRnjg2GKRvv4Py4Hp3raiYQWojnkVdoxy3B+tZOnSfaNfnCRFY/KCkrwOvamBeNu9qWLsJZp&#10;CfmIH5D0FcvY/b9M1S/1Ca3LxP0TgZ54xXbuYpJljaNvl5DFTj865nxhG8dislvl4y/zuG4XHT9a&#10;cLt27hoznvE1zHdLBqb2xifJXy3OPu9QR75rAlYPHHfLbRqmNvlnpxxW5q08N5ZxRHfI88Qfhc7X&#10;X6eorkHup4bd4yXYZO1ewreO1jKV0aFt5c8QWYEuPup0yMetaMqwQWq2b28SXEYb96GPJz0rO0hr&#10;5ih+wpKCCoZ04rrn8OW7CO51yd5J5AAttEwUZ9PU/wAqhySZUY3WpxIR9RuUtY0VPm++e5+tNuUn&#10;trh4HTcF4BKEBvpXpmgaXDFK8tvbWwi/gUybmT1z71de3ttRdxdRJHHE2RnH6mh1HfQFTjbU8cDF&#10;WBjGexU9qntrYzcPMwRjlgB0r0PU/D+mS6hFJBEkUMSAtswA2T09zUT2en6XYCS1t/mY/ODk7j70&#10;/aX0SFyJa3OPtPCE19eNHDLGVK7o/MbGfqK173wstnY7tRu4bb94qRiPkMO+aepsbkB1MtvdqMt5&#10;ZIxk9c1bulRLKJsTn5Cig8qM9SSe/wDjUtvm1ZUbLYxU0q5+1Jb2mo7YmT5iJDgj8qqXWmOpkWC5&#10;aUW6kuXUpt5xx6102mWFhqenSGO2mFzbtuChyuW/D1rH1/Vpri3gspLQ2qq/zgKQcehz1ppu/oDt&#10;bRXOfyuzbJMBn2qNsO6wQyMSe/auibRlkswPLaGFF35l6yehHoK515DZyM5CkAHCjtVpqWxnJOO4&#10;slqkR2sNzvwB1praLBGBKck9wal06X7a/nv/AA8LWjcbTAwPSjlRO4y2toY4hsVRx6VPsGMYqGzw&#10;IuDVgkCmtCikYhtkQD7vIzVq0m8yAHqRTQoYM/qKrWB2vKCCPm70OwGixqjd3AjQhomZfai8vTEC&#10;I13v6CstZJ712ErBYx1XpTTSFqLLqMjx4Rdq9jWbc3klsRkhR1APWtGONYpiioSg5A9KgvNJe6nE&#10;28jHYdxWd1f3th8phzahPMgZ2wGBwAcfjVd7W5k8pslieuB0robTwwhfdLkJnOztW3b2UcLlFQY7&#10;GtPa8tvZonk11K2hRTw2u2YEAdCeprYRlfoQcdaaQqx89KWMRxr8oxnms7GhKKRzxmmtIAevNQTz&#10;4XGOtUkTcpXTGOXzYXwM/MO1Rf2q/wDcp86JOvlqx/Cqp0lScl3/ADovETKel2mpwyM+UCk9DUV/&#10;rd3DK0DPHH1+ate8vpYJjDBDuJGcise40O61AB5Asbk5z1/Cq5ryXMtBpaaGZLfmVtzXDOQM7W4z&#10;UsIjnQMV2gnnIq2PCLEhvtBJA5FSR+FpFQR/aHwDniipySXut3J5bEMVxJaS5hbCitbSbu6upGaU&#10;5jHTinWvh6CGLDbmY9WJ5q6iwWMIXIAHY9TWcU1uVbq9zK1XXbjT7ny0g3LjrVfTdSfVZ2WcYcfd&#10;PbFa8yC8Gdg2nrkc1DBp0NkpZIgM9/Srcly2tqK1kWgIbcBCy7mPAFI6yzHYqFApzuPekjit1TcD&#10;k5zknrUqzSSKSBtHqR1qR3BljiO+RQOxNJLJG4RUYZ3dqWSL92xPzE9PamWCEFyR3p2AugDbwaZL&#10;L5aHYMt2HrTZgeFj+Vj3FNhthGdxcs3qaGBBcSSC3JQbXP3t3OKyZmuYJ8+Yd7LwB0Nb91JHHAxc&#10;gDFZk8sA8uRn+ZfT0qWmJklraPCnmuSWIycVJcr+6LEL0zzVOfVZDhYEyMck1ny31yCZGBcAfd7G&#10;mmkrC5uxbtdRCyfvTmPOAQOlXor1pSRuXHYVnWVoupwiaeSO2iXkgnn8qsSoshWO3TYifxj+L61P&#10;cexPPeDy/LjJMx/hHQVnJFeSSOVYblPSrMduATtG492qoL4w34RV+RTtPHNUknsS3bVlu2tPPJWb&#10;KZPcVqQKqMEVRtA64qOfJiWVeo/lUcPmBjKW4Xgriny2Kv0NCRSU4OD612/gWSSGwuWmjKxF9ysf&#10;4hjB/lXn0tzmMhDzium0zVtQt7O0spkKRTARluvH9OKipskXB6Ms+INIutXtZL2NIBaFjKr5AIAH&#10;pjvWNDFMLI3VrdiIqo87nbkf5Feg3N3BZRxWgs2kjdQqAAYPt6VnaVYwWkt7JeQwsjMZBGBu2L0x&#10;U8zSHyo5TS/El7YwC3VUkjDkgtzwfSuwk0ae8aN4nMcbBXMoI3P3xnsK4zxDcg6nvNkbdG4jAXAY&#10;DvWzo2uXkdvDbmR4SxCRtIvyY9adWNkmhweux2EkEdnbNvmBJ/56Nkk+gzWDo/iCS4tZYmtTPcF9&#10;gZE6J23H2rVm0CXVAv22/aWLbwIgFyfryayLnwbL/ZDRwTSR3KSkx7JCvHHf8BUx5bW6jabd2bFt&#10;bRadtjjt5C0rMxzx9avOEu4AwM0YXjHTNcrDrF5Nc/ZLa3V7q26ZlIEmOvanyPryAXd5exWrEkRw&#10;Km4knoKhxs7MLt7Gdc6dcarqt3MsM62648tpWO0EdcDNRa2peIwxSW8Qi5aJRy34iupm1BLbSHnl&#10;/wBZGgDRMPX2rmWkvddIlsraGCIyr5h3c4Ht6VScrcz2E0rcqMtEul08SS2zSwyEiNGBA3etZrRy&#10;IrsoKui5II5Wui1393p1vC0zKyNhUVuB69qwku7mGzmYSoI5T5bFsFiPatItuNzOVk7HZeDtDSO1&#10;+2XQb7S+SpYn5QauweGbG31r7Wkism1vkcZwx7g/nWfoWrWljp9l5l3LP5ihHBH3G/zxXUtfWHk+&#10;VLPHhunP+FYJPqb3MLULq3tVX7K7FbSQeYmC7EdzjqavHWLU2nm28BmhwD+7Tn3pj21tAzSRW0f7&#10;lSwljYk/Rj3rFGrO+nYsJIg8qN8rZBU/TFaJJsiTsjBeez8Qa6VkuZxG7/LAcsT7e1eh6fAlrZC2&#10;hj2QqMAqc15Hod4una9HPLuba/IHvXoEmu3joI7W2a3gc4aZ0I68cZp1Y+/oTSl7mq1M23EGmT6g&#10;80TPcW0n7lhnGDyMj8a3oNfSXTAiSxzai4wI05wf8K5m6cXU08RmZ7tgFCbhz+VVGW3sreAQ3DC5&#10;LkSFwR5Zx9c00lfzBtjfFPheXS4P7SMqSGVhvRFxtJ5rl49QureCWKKVkjk4dQeD+FesWkunapp8&#10;cV4I5pZRtdgDgHH+eteb69psVtqxigTZCzbUOchiPQ960pzSVmZVIX+EseFL2+j1EQ2oJSQjziuM&#10;7R7npXqiaXZGJpk/fdwjOXH61zWheErSyRLpZZjMFG8bxgHHIwBTGubq31ZIdOtiYjl2KqTz784x&#10;WTam7m0YuKSWpPJYxa1ftbyQSRSK+6QpyhA6YNOfWG0PXrbRU2m1ZAFUAZQk8Cs3UvE0uhzu8as1&#10;252tGT+6Cj+7781k2WoN4g8TRahNAsfl4LYJwcdM1ag1FyexPPeSijsdat3lmMrRn5UyjI3Ix0rD&#10;8KXNxcWN4kUc0sytuy0pUMDx+da2oXsMt3G8FuZ54wQ6qcDZjqOcdaTwtbPd6ZvuFaJNzbChw2M5&#10;5xWb0iWldmDqUMmox2yQ2VxvtXbzXkfgrnnn8KpalPbwqsmnWksMkbqzOTnHoAe4rurjToo7JlS+&#10;WFQhKDGSxJzk55rj766jvF+wvbTmeeRGJhX7oHHI/CrjK7uDXRE+oaxDqUiSXFu4mjhIALfxkjtX&#10;cWMkd1YosTmMbQCv8S/WuMuLezg0xrv9+ZoJfKxgFiQP4var2navp81xFHbmaKW4XaAibgCf7x9a&#10;mSb1sEXbQ622hSCPdEiMC33scmrj3ccEBknPlqo5J6VRjsZ44tg1A9sjYM/hUV9o13c5ZL9/lHyI&#10;QMZ9/Ws1a+pTuFvIrX32ySUypMCYkOMRgenuau2LRSPJPFnD4HSsp9CuXt1MlwscoUj90SD9Af8A&#10;61aI+0xQRr9h8woOolGfz4puwaj9Ssrm9VI4pxCAwYyAZYD0HpVPUr/StGsktGCOWBCQZyXp1xqa&#10;4kTzkgucYWPeGJ/Cufa1kt/Mn1BoHvWyYyVBaJe3GaaXcm5chsIXtkvPKjgQ/P5S4AUerGuWnjvd&#10;QkkeCKBYHuNiKTnzCvdfar8d5Fq1/DaiS4FtCjNcBiAJMD+Wa6GL7J5tvLZ2JlUZC7I8BPXBPFD9&#10;1+ZS13KVho16m6e6McDAfKMZ6e3QVu29qiXTSNblioxHJu3ZHf6VV1IXFxFmaKZIwR8kbjJHfoDU&#10;Go6tHaWgfF2I0GCVjwQfq2BSUbhcvzXNjZLG3lBbqYbQsaZcjPtVS5v9UECxWOjgsQcNO4Uflyad&#10;olhIoa9aWXzpudrkNsHYZ/wrQcRws0l3cnaG5wCoz2qtFsL1OLbTtfaWKSCztsPJ5swEu0tz04HQ&#10;Gl13Rp8LJhg7DPlq/ANdNJqdtDYvPbbPMR2RN3fmuWvNeu/tBOYZXKnaMcbeOf0ppSbuF12MS/02&#10;9tLeOSUvE8gCSKT83r+VW9JnF1YSWN78xBzA5JODjpTvEXieO+FrtjSQKNzgHAPt0zUAvLiWGGHT&#10;7N0lmG9440II/wCBGrekbMlWewiLLoc73MhAhZcFJCMscdhTF1C2uCl/dxvKcqEDnhcdh+NLc6TJ&#10;cxyC5fbdpHuML5+X8T1NXFtLF/Dzjy1JRAWVmOVPsPqKV1JIfK73NmXWbe80uSNYInaVTkK+0ggd&#10;D7V5k0D+ZLJNkKxyM10mi7JBPPIVMkGDj+Ip3Kj1FReINOEknnWMUjWrDzEYjt3q4tRbiS02jnNM&#10;2292yebw3IXPStwlSnNYUFsv2ncd5YHI4/StJkdlIzsU9/Sq66maTS1IYZ2jndF+YA9B2qWW8Ktt&#10;I/KnRQxxBvKBZj1NQvZzk75FKg9CalsdiUzSjgbVUd2NUjLcTyOkGCR/EOlVmtrqaTLE4XtmtOzu&#10;I4gImCq3TijUPUbFYzr96QLxzjrmmCXyWaFkzg8ORWi0qKucgVzt7qPmXBii5wfmo5dLg2b1vHHj&#10;5SD6n1q0EAHQVkwvNlJIwoXHT1rRtp/OByMEcEVOhRMABSOuSpFJJIqdagbcz7t2AO1VYCwSKjeV&#10;QMlgBWbd3LouEbc3oOtQxq0oJuJAin+HOTSbQtS7JqK79kKl29hUUkUlw2Z22Lj7oNRtMIvkt4wi&#10;/wB4jrS21tcSuZJJCB2yKTlbRBYsRRmKPbGNo/vHrUeyT/n5qc2ygZkdm+pqg0Ee44I600h3HWeo&#10;x3Nw3ygcdTWiSrqSjDJrF0zSIrHO45z0yc1eniZI90UZZuwXgULyJJ4gtuGZ5ck8nNQtqsTv5cA3&#10;v+grBh1N2vHgubdxtPbvXRWhtnjDxxqp+nNU1bcfmysX1KTIKoi9jmphZ4jG8+Y46lqil1LE5Gwh&#10;F4yelVpNXxGXLKijqam99BXSNcvHEgLEKKZ58Uikqwauda6m1CWNlOIAeWYcVoxSQI3lRMXY89cV&#10;TBPuTCeGGVtwAzyKlmvERASBg9BWPcWHnXO/5t4bjngVsNYkWnmNDv2rk8gVF1YdmyITiXfkNnHA&#10;zUwuEgt8jqB0rV03wtfTRLdXl1b2dmAGwDvZgfX0pb46Bo1yrW0a30/I8yTlE/CjmvsW4xj8T+4x&#10;zcjIDblYjOSO1NfUVQbui+vrUOr3VxqV2HyDbrwn7sJx9BSSmR7ZY0RcD2Ao5jP0CZjeJtPQ+ppq&#10;xMwMTFI1HfHJqEXUsQ2BlL9AEHNRDT7+9nWWWUog/hxyafXUdhs8kMc21AzqvXHeqrs15cHYjrEv&#10;QgfpXQRadFBGzH5mx1NOjjjEJKgKCOeKN9xJJPUrXmlpaWNvMmMuuTkHk1LErGFEwAT6Vpm+tT4P&#10;lhln8ydZP3akcis3TH82ASHqeKUF7txu12kORfIn2MBsYcH3qO602N385VBbrjtUmoyMgUIATnNW&#10;oyJIvY1ViSnDcIVFvwzY5A7VMlvJCgG0lJRwcUtlHbrclZI2UDIBHU11Wi2ccFhJfXqBrRZc4cZ5&#10;6ZHpUzk46I0gla7OT0l7RdWVdQYpDGM9Dya29Q160MckMTs8JlDqqjnrk81l6/F/bOtvPaqUg6GT&#10;GBj1qPTdHBvw1rd+akTKTt4Lc5/pSl1ciYtuy6HoUl1ePZw3ltby/ZoxwjjLMT9e1b1qvmWqM6JD&#10;uA3IME/TNYl34hMUEBFnLLu6BWGGx71hT+JSX86OzULH8xhL5C59hxWai2lc0clfQ6HxJokepacZ&#10;JQiSwNlXyThfwrNsrH7f4fksvPhlnjOY3DDOO30rF1LXNUuUVkeaNJVPEZ49ua0vA2lXqXD6hcoR&#10;HInysx5bnrTm1GKdwhzN7aG34Zmu7eCSyuYpyVIKOoPT0zXSCZZN67GOzg7hRG6gbQOV9eKgvb23&#10;t4maa6EYBGT1qNXqVJoxNP022h8ST3cJjlV1JAzyjHqKtavLZwQsZI8tkcoNzKaEka6umitIvLjX&#10;lndcbj9Mc0+50eCVY5PNcNn5gGwH9QR3octbsdm7I5cC68USNEDHb20ZxnHze31rZ+ySNZR2kE8V&#10;u1s373C/e44P406RUh1uGNoxHGyMqkdz1/Ck1TS7SaJJIZpElkZV3Ix+bnoaTk29Qa0sjF125t59&#10;BWMEfaI5dvXPTrj2xWPJBBdRWtv5SxyMpMjEgZHatzWPD0MVpcTw4iWJgSoI59cVyeo3anUP9EkY&#10;AgKGJwcY74raCutDKbs9TsdBazS6MMbRSeUuDuGQv0P1rYu7u0WU2ccMMvmp0A615m13cW4HlSFS&#10;Rt+U44rYa6TT1tPKaIuq7wx5OSR3H0o9nYfOzqZn1LyTbbIXiEfzQoMHB45NZN/oktpcQPBaRxEj&#10;LRoxw/19Kv3OuxzwW9xbQpKQdkxj4YDHI5HSqV7qr39sYbSYZcFYllXnPfDfyqFcG10Rzl34f1G4&#10;1Jmjijif7yqGAx9K6BLPWNa037NdqIIoRy0bbmkx2xWHbNrsFrO8NrJJHGceZtB2kdfetrw54jS5&#10;ieK5f7PIDl3zjI9h61T5nqnewKy0aK+nadfw6feTGJ7dYzlCy/Mce9Zcup3HmmZgJigwplAJz2P1&#10;rs4NSuL3TbuJUaSMg+XMy7Qw+v8AWuRhigh8RLBdETROB8qscBu31pw2dxS3XY1LCBJ5Xa4nIkuS&#10;SsAJG099wrY8QW90+hhLeKIpHHiXCgHHqprH1D7dBqCyqkeWfNuDjLYGCD7YrPbWL7XtQSxG22QM&#10;d2CcZ75zmhL7QN9Ejo/Dmn6pcaaTcXpVGTdGqN8wz3J+laOmF7Cc2EkS7fvCcty/196pxTCe/OnR&#10;x/6UiBnIYoCOgIIpLPw/fxNdCbUA0crZA25ZfbLEmofmWk+hynjeJHuDcwMTGH2Ekfxd6f4ADC6n&#10;ZlZlABAA6mt3WNKtWtV04pL5kzZicqAAfU47Vi6O0mi3kunyRhmjkG+VCSq1o5c0OUhRtK52GoxW&#10;Fxb5d5EK5Yhcg59DjqKxbPxbomj2Agt4bhcnJ2oRk9+TW3dKiR71ggeFiHJbA475Ncbqc2nahM9r&#10;HCsUm7EWxcDnv1pQSe60CbeyZ2enazpd/DDIkgAkJ3+actx/KsiYR6f4iup0VVsrgYkmSQFkP9Ky&#10;muv7D09LS3G7c2fMkhxuH1z2p1vqFrbRtFLaySSAklyNwJ6/hTsh3aGalFaZc2V9OqynMpdtwI9c&#10;fjU/hhbew8RwxPKxSZMqWUgOe2PSuf1PXGvVEMUYjd8CUIAqkA8fzra0rXrZII0vfLjSIAEFd28A&#10;cYJ6GnKMuWxKmr3PTfPgSXYCvmNzjuadHNvkZcfKB1z3ryaPxjLDdPHGS0eSIGkbPlg/z7101l4o&#10;gh09ds/myhwsjYA5Pt2qJUmhxqqR2MzSkOUQeYsZKH1NZEuo393LHZxtHbzuuW5yVHesefxZqcls&#10;Zbew2wg4adm3BfeotC1S/mhl+zW0l1czNlrxgAgHsPb0FKySvcpXfQ0ppNE8PzjLLLqV02xSBlmb&#10;+gqWDw2b3Fxqm3ew+eKPgD2J71b0fQ0tWaeeFHnLbhI4BfJ6/T6VtSqSPl4pN9izlYdKt49dvo5F&#10;/dMsbxoM42jg9PfFbrSkYRDFFGAMEnn8qwtZijTxFavPeyW3mQsMQNgucjjpUx+yKHWNU2gcySRl&#10;3OPrQ1qhGk+p2NsxWS7i3IuTz+uKylcatciWQubRTmMsOHP0rM02+0vULlp7q5MX2d8JFMApP+0R&#10;xwe1dFHdFkZ7QM4x8rSITn6Dii1hIpwSanJM0aBIV3YWLacADvmjVVlsjFKZYZGeRUzMhIX361cs&#10;hcPula7QlWx5YQZT/ZJqy8Mc5D3X70jlYgMgH1+tO4WOZ1FZ4neGyu7SVpyCysnyqcckY71zsnhn&#10;VbqZpL2RIgBtiBGCxPYAV28t3Mg8vTLZLi43YZQ+Fj/3sVNbWIWYS3snnXGMmUH5Uz1CjtRzNbDS&#10;W7OItPh/cqsV3PfMJlcEJHHkAD1z3rpLLT7m61hZ5pYBHF/Dt+ZuMfQV0w8mU4SUMF4Kg8fjVeQR&#10;wOsgUM65wFHPNTdvcd0VdQMcAklMJbKFWITdgetcHFrxs7pVFpvWZTFsK4OCeMV2erapZDT7g3F3&#10;HEfLICH1ri4Lu2WKOaOZG2bSTJ/eHoeoq43UdiHJX3K1ldSeHdYlkmtt4IKFG67TWleCewtSLZ4n&#10;tbxdwgAJaM9ar6hd2l9ciWdQ0QXaDGpG0n155xVC4v4lj+zWqli3HnjIGO4BNaPXUTkivHa3lzJu&#10;itF2AAF4xwPr71T1BJ7dV4UEn16Vrprlrp1gtopaSMtuK+/1qnd6x/aRWCaIeWg/dLF0z6sTyaS5&#10;hPlehWty7Wy73jBHTaMk053uZMJ5hMS9AaiWVYDsiXce5FQy3dwz7YY8n17CqS1IuOVJVlGWPT8B&#10;TJXidthj/eeoqGOSQz+VdSKjN3zwKZKXQEQSRsf73vSbsFy3JGkkQV32j0HU1FHp8bj5VCjPbqat&#10;adF+4DSYZz1p10Vt188duoHeizY0SiFAoAG3bVa4k8ob0kAI5PvTJb+R4xsty27v6fWmRLLJHtMI&#10;4PLU+UAl1GOVQseWk6/SopPtU0Z2yZPoKmtrLZclnX5ifwxU0ymGdDuCxnjB7mk77DSKMWnPnc02&#10;1j6c1c8iKAZUZb+8adKNh3hQAerE1KI0MJd8MQO9Qo9xleFo/tXzsD3BI4rQeWOMZJ/AVitZXN0i&#10;yxtsAPAPpVy2Kqm2VsOOCO9UlYTHXDPJjLFI+/qapG4iBI8tjWxHZPdSCOJSzHoAOlSHSSpKtcwB&#10;hwR6GhySGosrt5WCBjPpVZftGdryKq+vc1DbxGFSUdpGbkljTmuIZDgoWb17U20T6j2tIAGdADLj&#10;7xqmoeSNkicFhxnpRdXEsYizIiox5CGoJ7q2hjkeMbpAOgOKUVd2QmyH+y7y6ib94FU5GB1zXPXU&#10;E9jN5d2GbuATkGuj0q5urv7swRG6butW7jS7Ngbi5uY5ZQcAFe31rSFTk0eoOJkaRqBG+3uoFK7c&#10;qGOMD1q8HiBDRIenLelW7K3s/M8wQrIw456YqxfMtxA0McUUePuiFcH8TUPXVKw7aDrSWdoROkCs&#10;ocKJWHAP41Y1JY7O5DSXokd8F1SPIXPv0qvbPJLaxxM21E/h9ameWDadzLheopKN9xtkW15C5hlf&#10;yeignGfriq8otoxumYEjqBzUcUTXV0xidlixzjoasppMKsHdi5Hqab10FZ7mfJPJcEpbxu2ejNwK&#10;nt7CdkAupePRa1GMMK84FUppJJX2xA7fU9qLOwLQkEdrb4CKPyzTWaSYfJJ5ajn61FDZMzt5kzED&#10;3xVoJbw8M/I45NCkHTUga4fyiiESN0qpIXjjIlbbhc7ScCtSNk/5ZqoH0qvLFb3swjbaXPGM0PYR&#10;Y8MnQAXl1N5gpBHlquVI/DmrculLZW6XdtIJLCdj5Dd8e9ZsWneRvSNkGzsxxWjc65HN4Yg09wVm&#10;gOUOM1MUlsW5e6Zc7+bqCxk8BamtQYw8YbdtPFY1yZzKk0YJOOSO1aNrmG3EjvlmOWNVGSbaMtWX&#10;GVkUOWwQc07VtdSU21sjOV2ncgchScd6o311L9nzGuAe5qrZom/7RcIrSDnaehoe4O793oaiakg0&#10;wWpdGboIxnr6k10XhLyNn2R4v3hOS27GRXKRfZ5LgOIgjHnAHArSicxyJIv3kIINKUeZWNIOz1Ox&#10;uYLjTbZxEqsiz7wjNgnP8IqqyW91Jf3KWZkVWCgxjkfLyBxVa0u5PEl/HGciSEZdWOVxXST2U2kW&#10;QeyhUx7gXjQYBHc49a55vldjZK6uzlbeG9WFLKym8qeUswR/mOzPfggV2em2VzDp6rezkSKuPkOB&#10;x+Fc1qV1eWl2smnFPNbq7jbx12j1rMGt3+p6mtndt5GGAYRgksR24quW8eZvQi9nZI6mNLjWJ5vJ&#10;nk2QybY13HOR1JI7VozaXDAivPO2HcKuxe/15qlbeItJ0ci0uJnjlUfNlSTz61rzzi/s/wDQ1LFl&#10;3RyHhQaLS3ewXi9ESW0twSyNEUWLjLHO/wB81AkUjxyvc3ak79yqh4UVPZyfabRY8gbQUlUjkHvV&#10;BrO4t9UkeCGOSEoiYf8AhXnOP0qLFmd4lVXtYtQh3s9sQylX4I75qzFr8MOmRXVzYToNuWZVyAas&#10;apLpsVv9kmtxI0vyiMcbj25p1jFBPZsJtvlRjyzGW3AHvz601fS6JdnezOWvde/t29hgsoZBaK2Z&#10;VI4b60a7pmn21l9pFmqSknCFscYxnH1NdBYaPp+nT7LZnV+XIxkAH3rnfGkcs7nyyWWCPDluDyR0&#10;rVPml2REvdhpqzm4YoZJEEkjKgwflGcjPP0q7qaQNLttINpQ7nfHXvj8qZovkwWjz3DkOPlCf3l6&#10;mmXV9Pql6SuI0kbYqg8D2rXrzE9EkX9I1ZYS6PGqmZiN3XArqdL0mVVL3EkX2ZW3QrGPuj0Nc9p+&#10;lLY4eWPz5Tx5Y5wa6kSRaVZPLcSDaoz9nQD5f8TWM2pPQ1jotS9psW61bdgKzMUKnjaTXE+JtFhf&#10;xNZx2sYjW4O12GQCe/b0rsbJZjYL9nJQsC2H6jvUMlpOZVmuLpRGiglAo5Prmoi2r2G0nuQXsU+m&#10;aaLdUFzapGEIY4KDpn3rJubS0aKdF0pvNk4Lwtnp0Irc1DUILTTpntoobl36ruxuB9a5S7vrmOJL&#10;Wyg4Ubmx3BOcD+VXGOhLkrkeoavJdyW9g9q0ciPmMHhgPrUkN9HaPNp9xZ7o+GWaFSzI3Ubjiszx&#10;BYXaSjUJo44AzBQIz04q7ZJe21k9xHclixA8rqGH+OK0ly2ROt2S6n4hisHtZ7RC98hxLMyEB19K&#10;7qxuotVsIblI/MVgCcHgGvPNW0q9u9KeVEMio24DJJHqMe1c7BrOp21t9iiu5Ios/dU4wafJGa3I&#10;c5Rfc9e1c3EenO0SKZMEckDr0xUb2ypZRLNbrgp+/APOcfrXDQadPcXEMF1rozMob75JXHIz+tdw&#10;93EtobaVlYhdrFQQT7isnFJ2RrFtq7MyTRlS3QJG7i4B4UFlT09a5afwjqtpfwTMqSpLJtUo2MfX&#10;PNdlaSTCGOWNrtYEfIRfnJHoaj1rUrTyYYruaRrokPHEjYK4PcD8KalJaIGo9UVtLVo7aWS+ih8+&#10;ElApbOeeBWZrgm0u3nSIEGUBnAXIye4Nad/ahVn1GeWNmhCv5ecB8Z/XmqWoX8MlgEtGE3mMCBIx&#10;LJn+gojvcJPSzOYs9IbzxHGhnneLeyqufLz61uab4IhuV/0i7JkK5KIfu/XNGn2M0TFVZYrhzuE6&#10;fxD0qGK4li1iU6hcNFDvw5ycD8qttt6MnRdDk9Wsha6k1uhw0ZxweQaVhdWjj7RG6u3zfvAQSPXm&#10;uk06z0zU/FkypIyQId6PuzuII9e1ejWVnaX8UrTbZWDbWJUcY/lTqVZJ2RMacXqzhrW+8Qz6eYBY&#10;M1q6gN5SjOz0Uetbtv4zg02ZLe706ext0T5Q0fJ/AV1RjEEGy1jUt0GTgCqg0ud7p552immYAKCm&#10;Ag9qwb6tGyS2MQ/ESz8/bJZ3cMXTfIm0EfnUt98QdMTTlnt5Wlds4RV+YfUEjFdM1mkqFJUVgf4c&#10;V5H4y0meLW5J4rBoICQNw+67HvW1Pkk9UZTTS91m3oup3uu3kupXzz+XbIdixIFAB9z9PWurgtLm&#10;5LPIzRwHBCSNksfU1neG7C6OmR2hCpBHjzNqgFj12/41008sEMRe5ZERemTWUm5O5rFKKsZzaTpU&#10;Fz9sktIXuuzsBuNajXEUduXbOAOcDNUhqJnJ+y2EsuP4mAUEexPWonfVrqUf6PHaovRnfJH0ApJa&#10;jbbJvtcMMLytCIIMZwV+ZvwqhjWNSQylktLXoseDuI9TjpxV6zsCw8y7meeRWP3j8qn1Aqee5Ef7&#10;uOGSYjrt5xT9BGbp1w0TSxQxwr5bbXWNuSfU8VYu0gdS0luZASOOgH8qqD7SbiWWGBrWLI88kjcc&#10;DqKoasTf3A0+0nBYcyS7yQq/40muodS29/pVhN5Mqoh+8Ejyx/SsLWPGBkuFtNMZYNw+aZ0wFH86&#10;17bQZdMs3hszE6yKd0koJbPrXD3kMWmXcivvuLuVSAEPy7j3FXTa1ZM1ruOl0WfWAZo9VjnYDDM7&#10;Yx/9aufuGFlcSWvnicJwWToT7Vu3ejX0Wmtd3EzK8mAI4zy31FZ//COah5al4cb+QCRuIrSNTTVk&#10;yjLoirHrNxDatbRv8r9cjNQO93cgJIxEa8DHQVcaAWSbZIihyRgjnNP0pLa8uzFcSmMcbeM5JPAF&#10;U9FchRd7FMQqmM/Ow9elMe6wNqKQDxkV3H/CGW0uDLqDREnAVlG78BUtzH4c0zT57aCX/S2GDld5&#10;Y+g9BUKd9kW4LqzgYMsWBYhR1x1q5JdrFCBHGfritzw/pEVwszF0EgGQrDIPqMUt3qVlHEbeCxWO&#10;V/vPt5H+cUOTvZCUVbU4a4umaYKIvmJznqavpcwpAUkibcRydtaTW9ushbavmHnkU1EXcRKFJPSn&#10;1uyVp1MS1vBG2JndTn5APSr+ftLBDIxwckN0q1cQWzLkqoYdCKcunR/YGnMrlyeBjjH1pylZjUSV&#10;LiNVCvhcdjTWud3ywRtKT2QZqDy4ggDMfxNdNpFrbPpGLZWWR8mWReSMelTOfKvMuMb7mVoK2s9w&#10;zX1ykB3gFCeT+PautEHhG6doUhRrgd0PmHPrx0rIt9GsTbyTIqRXCneJLhz0/wB3uDU+lX+htD5t&#10;1NHbTF+YosLvYdwB1FYNt6mi93ZmZJ4dvZ2m8q1eS3RiFlYhd2DjuaxowhuJIWbhDjGa6bVfEcc9&#10;rJBYXE0Mn3QFBAbPfnpXIm1ljZip3BuSCea2jJ9SZNPY1mZUi47CqxQC2aTALkZrM+2y8xg+2Gqp&#10;Nf3Sbo5yFj7EGqUkZXZt6frcz6f9ntWeJiSJnAAJ9s1GYTk/Kv51W0yIyIfJBjQ9WPU1o/ZV7zP+&#10;dRB31RbOVOp3BIZIiPmxsHJq/J9puwI0jKYGRTre3MUp6IAOrdquxTwQKfn3t6jmqvzK7VidCh/Z&#10;c92fLmcIFPVRyalOmWtufL8syMfmOasXd29uisEK78EZ64pYGklbeIzkjqTT0S0EQGKKMhvJKY6D&#10;NQX1m95GMZjQ8Hb1/Ors8RdfmCjnls9KsJJFHGFdgT7DrSTdx3M7SLJrbcond16YPatFbQK5AY89&#10;c09ZlA+VDTWmJyRgc96ptvcVxTBhsKoP41XntQzMAiZYYNSmSZgcAn9KY0RgczNKBx3ND12AZaWt&#10;1a2/lqRgdM1KYJD96dwR17VTbVlE+3f8oHJzwfpTU1AyucQOwPc9KLtagTzssJBaNmz/ABHnFQB4&#10;0lLLLIzN/CRUs1xOsJ/cb/QAVztzrdw7tF9nwVPQ8GnGMp7CbsbV0sss8eyV1TPIpBao0gZp3bB4&#10;yaTwv5msTusjwwLGpLszc8ema66x8HWup7bmS8xadirDLnvjFZ1Hyysy4076mFD5ysSGVht280LF&#10;DExO1QxPWu1k8GaYJBHamYpsOWMx+U9uK47xJ4RudMDXguiY1OBHuOTSU09HoNwa1RBJcIBkJuqA&#10;XqOzxlNqjocd6xrOYySHeWQg4Kt1re0xUsWMjCPBOQzjcRT5ne1jNK+5MyTwwRyBSsdyCMEYLAe1&#10;OVoYUG7AXHGasXmtQ3WBPO0ssZxFxgBfpWRd3YuF2Rxsx9SOlVFWV2DavoXGVLiMFcKoOcnvUaug&#10;LtGmWHUmq8ayRbWmYkHoOwrWidIoiHTMTDDYHT3ov1QWGRxI6Zxye4pAxgO2QnB6Go4JCrMqtlSf&#10;lNWtoeL94Mkdaq6A0dC1KLR9RNy+8JKArFewz1NejSahBLboyTApIuVdTkV5KDHNuVARGDgA12fg&#10;a/h+zzaYI8tD84JxjBPT9KwqwXxGtOV9DVm0uC/hSxuplfyjvUAYbHbmsc6JPBe3g05IopUIIkZt&#10;zEEZwB2710N/fxabEbi6MRyQq4XFZuqay+m6nBOlqpgddsrnA78c1kk3oU2jltX0zWNZuDONMMao&#10;uNwwN/v1zXa+GNFn03S0F5KWf7wBJwnt1rRtZ4bvbPBKpGMcjirN9qlpplt5l5IqDGBn+I+lO8pO&#10;we7FGXfte6dci/SSLyXYJOWGFC9iB61euZRDYyT/AGgv8u5dzBQK5/UNXbWLK5gtLV9mzAlfO3Po&#10;OOtRSXE6Q2dpeXccRmQAIsJLOB/KqempK1VjA0m3mvbma/vbsRQlmUSMdzc9lFWruzuNO024XTVu&#10;5oA4ZnkHJPsBya6ewsLZGIjtmMagbWkXGD7VetpvtA5xGIn2uuMZP40uZ35hqCUeU4Kw1e4sLOVr&#10;q3uBIx+VjkA/WlisX1+WW5lcRowxliRtPbPHSuw1PQ7WZ0kYOITIHZdx5J/lWLct9m8QraAt5Lwb&#10;QAcgEZwTVOdthcqRk3FsunXcFiscHmhMFxl8564HrUkEMGlrPNc2gbaw8sSLjI9R71LBaWzanPcW&#10;Yu5bgMQqqvT86m1HQ9SjNhPOZLhGlCvDO2VUE8ZIqnJBZl7TY21O/jmiAitWQOcLhnJ9D6Va1O6t&#10;21600xAscw+csUB3DB4HvV24iWxureeYpFAR5YAbhDWHamzh1i5kedZLwkiJlGdqdcg+tR5j8jSn&#10;efR7SV/PLsDlBIe34DgVlSzrqOjPdS35jdm+URHgH05rSFwt/qP2S1mmxCN8sjJncewyRio9L0WQ&#10;3L3d3cB1LExwgAKpz1x60r2Q7X3ObvdLvrrT4JmtQyw/eZfldx9Kq3FnPZWiXMbFYvNClFyWT1Of&#10;SvQtUktorR413+Yw+URglv0qha28kdqWWNURhjyGUAN6k+hNXGbS1J5Y30MGO/gvrT7NLaxtHGhK&#10;yZzuxxnnuetLaXlnHfW0MsMkUkeAoaPg47jFZl5NbkPbRKIY/N2qoJwM+nbFaL6RfzrBMb53vVGI&#10;wuOP8+tU7dRK/Q2pb61t2ld55o1PzYbAH6CuC8VWEVtqCz2zAxzDdjPIPeuitrTUzdJDf3UIuNyk&#10;RSYJb64+lP8AFNtdPAyTy2+Cpxxtxj3qqb5ZWFOLlEzPh/aW1zqcj3QBdB8gODk12t/qepwXa28N&#10;gkiPn98x+Vaw/BVtbx6SboxKMZDysOhHTFdFZ6lc3cFwYY181JCqLIMAjHFRJ3m2UlaKRmWtzDLZ&#10;XFvAzCZNzu0DFQpyf6islr/TdOY6leQM9ycBfMBJIHcc4zVvddwaYZJYIYXuZsTRIuSoJ65/Oszx&#10;nHax6LBFBEy+W/B7dKqCvKz2FJ2VynZeJTcLeWccA8idmIjH3sGo4fN8iSWS0cXMQ+86lQw9McVz&#10;en3L2d6kyIDIeFB9a624tr13S0vJ5IpLtwfLVhjp1q6nuysRDVDNI1K4ui1rFGsbKN/muT27/WoN&#10;St3do1uLtW8yQ7iDx+NaK6TDpQlimdJDgCQlsbR2OfT2q0nh154ZZhcQv5kYUMOmCO1SpJMvl0Oa&#10;0W+tLPWZGa3DwEFAoXd+I/KvSNDhN0Z5fmtVcj90o7e+RXG+DZYdN1O6t54g8udq8Zz9O9eiC4tr&#10;TDsdu8gEA55rOq3zDhZIuRwxxAkRFcd/WpEkLysuDgDFZ1xdPJzJKkNuVzjGZG/wpkMoDhkmkjiP&#10;95CP1NZss2H3GMeWOfdsVwfxBd/Ks1Z/3zXC4GPlHPX+tdjHE7RufPcIG4CnqPrXE+LXa6e3s7Hd&#10;KYWEro55A7YJ962p7kM6gSSWFrb29q0TuVACseXY9/pTrTw/Et/LfXkjXE0hBCMSUT/dBrBgS+s5&#10;7fUG0uKMFAoKyliCepwBVm88WfZmA8tWYKeNzc/pUKLeiKbcTqXQMMIzYPHyYqN9MtnbMnmOcd5G&#10;x/OsCDUdYlbzHe0gikGU3DGPfPeqN54wvLa7jtYzZyuxwW80gAepyMU1Bt2RLlY6i3uLO3iaJpVV&#10;d7AKWyTR9rGSLeFmUj5SBjn8a5Wz1yW5aZYLWyl8p9okSX5iTySAfrWpPq9vMGt2vxagfKVc4kJ7&#10;8HpQ49B36sdcQ3F5G6S3U+w8SSR4VFHoO5Paq1vo8djtktG8tkXrPJvMgx39Kz9W8R6VaWotGuri&#10;4dBxHGNoP1PeuIv9aub2eR0JhV+AqknA7Vaptq70RPtOiOs17xZdWqmC3mHnlSH2JgL9Cc1R8OWt&#10;pK76zrF6FaL7qFvbqaqeGvDUusJvlV0UMcvJnBHtXWReG5JYZrW9hszAjDy/KTLso9c96mVSKXKt&#10;ioxe7JY9Qt7m2NxaiOadl8uJTwD7Cq0mmy2ksV9JGJriPIZkHCKe1LFpUumXJS3V4hEpkARAzkZH&#10;HpV288R21tCF1C1kiLZwHHJ/KoSu7Id7LU4nWJJNU1BpraHzLOI7S4QAA985q94XtNIe7eGWIrKw&#10;zG55wap21wZoL1IYHEM8m6NUHCmnaRKdGu5ri8idmhHCqepNbytaxO2pbuobptUkgsr6aVrdSUkZ&#10;FGCeoziuZu9Tm8wo8YBDEGV1G4k0/UtWluJpXtxJFDMeTnn86vWWn6ZLpn2i+S+mck7nDYRffPek&#10;3yCtzGbFdX9vbGOO62ljn3/PrTQ4Q8uXkbmpotFk1PUoobYSCFujHPT1Nd3o1rDo8MUBitR5q588&#10;kcn8e/0qZVbaIcYdWedPpt7dzKUkKq3AzxzVldGvLaYR3CmZWX5WVhgH69K9E1KTRbdHmurznHzJ&#10;Hzn8BWVJ4itnt7i3t9PgeBF4LjbkeuKV6ktg5Yoy7bw/BHBHM8cYwm5mmOS+R0ABxxWc8EradJBH&#10;Z3JcMfnTJQc0+Tdd2Mk7TMCjAoinjntiren6hqNzZTeQXSK3AaVUwTjvx+FQ4OOtxp3KFjpdz9nE&#10;ptBOAd2H4JH41OLiSzWSONFt1kJyiq2OnTO6ujmtJJNKh1Kzu0ngUAupBO0d+O59qzEhF3P5zXcR&#10;s4Fd3UKRk9gBSd27sqyOeu9TmuIVjfcu3A+VDkge+ao6lqcSCKSzt2QR8MSeWq/cMFXcG49a5vUJ&#10;CZVjU55OQK35bGMt7I0LPW7e7lK5IfuMVpvC8yEElVPoaxZNPW3EMsQzIMFgvettbjzIRgEHHcd6&#10;StcZnR6THDKZZ5i6j7q1nXkKSzMfKfyweARxWpLaztKGjbknLZOQKmSExtmRgUPqOtEm+gt9y5ZI&#10;qW0YVcDHSrG1KZDsMY2nI9qfj2pxSSsK5kzWdrqk5xO4wCEVB98/TsKo3VzBpcbW7QNEVPLbs1hT&#10;a7Np0skdo6lm4LAdqyLi8u71sSyFiTnFbQwsp2b0QudtaHYWdzNf3Pl2yGcYyFUZxW5BaJHaNc3F&#10;ykc2dog6sCPWvOLa4u9LjMsNy0TvxtRsH8fSgXV5cTk+dK8rn1zmr+q63UtBqWljs5p1aSVQud3+&#10;11p0km0YEOCw/iNY2kWFwt1vkZmQjOCO9dQyB1QsB8p4zXO1ro9AMSxnuILlmnWQAfd28itC1mDB&#10;sZTJPUc1oiNPQUrBFXJAp6hoZzXBO5VDOR3PGKpXcL6hFtbc3HReAKvJcx3NwYhHjaeT61oIiqvA&#10;pahbuY0OjJLbIJSdw6cdKu29u1uApAKjoe9Xk9MUpFHKO5AoBB/rWNrOlJKpuI8LKvINbE8yrESE&#10;L4OMLVHVLWS5s/3LFG64p7Ey2uUfB9/Z2WvxvfQq0WCrgj5ee+D1rso7i0l1OXTrhC1qr+ZaG3X7&#10;hPI6dq4qTyoraMtbAELyT/EfaksL6905z9hkYknJB5NRL3ndaFqdkk+h6/pV4IIJJdQiW32cbnGN&#10;w96xdR8e6PP50TWyvsBAYgENXI3mp6zq8e25lKoRggcVnHRmWPA5459aTjGMddWQ5Tb02HJ5N3JJ&#10;LhQrsWPbFWbyGSK3h8vDBxkAHJAqvZ6ItvBgFs/7VSC3TLA7lkXkZPFV10DbQnJjnIafDOoCgAYw&#10;KaJlQv5cR4HGRyatWwDQgkDPfFWgq5xihRshsy18+86oAg7GtGNQIwh9OhpHK275J4NS4VufaqQB&#10;KbQaasRTZMh+Rx/F7Go423w9eaJX8tN+0Nt5we9Mj+/uCBY3+YY6UJJbBuRQR+U7AMTk88V3PhPS&#10;T/Zz32Ckkr/I2Ow459s5rkbfUYbEXMF2paKYAqQOQRXWeH/FVktilo8bpCg4kJz+BrKqpNWLhKMT&#10;F8YzXP2+OJ7kTRpyAqABfWtm71e2n0y0tEgiv5JkUbGGMZ7kipLq40GZjcuLeaWQALEXxwe5qM6b&#10;ZS3EdxY3wkMONyxYKoKzl3aCFujNix0zVYraOJb2ONAPuBc7R7H/ABqzH4atJDm/llu5ckr5rcD6&#10;AcVUttcB1IWZjkfI/wBZjaAfTmt1J0txulcAZwC5/rUq+xpfS5zcttc2t2luuFiLfublyNi+2PWt&#10;yDTYIE+0b0ecjHm4zj6VQ1XW1J+zwvEQ3yq2Qfm9OaNKC2W6GW4TZIvXzAfmHU+1W0SpGlKBbjzZ&#10;suBz04+tQLe+Yvmxr5cEgzvZeAf8ahe/+0XCww273cKHDFSNv4k9ale5hNwsd5E6DGUBHyL/APXp&#10;dBkvnPeRlIYPMjGcvIcZx2AplnYxXkYmlzhlC7QSAuO1aASRoTsccn8hWbYX0dlGILgOhLORIwwp&#10;5z1pbhsaUFpbwErAqI3pjtVXUtN/ta1ktZp5IlPGEwMn1FXImWSHzUUbm5BHcVMY1cKzJ8ynIz2N&#10;NOwGGNDJQxX9y08fl7FU4AA9cetc1f6x/ZixrZCOVYpQskh+YjHHHpkVu6st62sxPZXQb5SJIiww&#10;B/MGsqfQ7eGOUu06x4LytKwC59K0Vk9SHdj7u4k1BoPsFw8ccj7GfzduT34rWg01bNQUkaNcZyDl&#10;j75rg4NCuYreHUrW5BmV1cQ/3QTwTXSf8JtYAmGa1ufPxscIAcnpxzSa5vhGny7m0Le2vZ/LSMNl&#10;c7yDhqsXVg6Wsa27hVX7wC5yO/0rntP1y2mvnjiScQnbxKwX24z2rbuNd02zkVWu48fd8tcsSfoK&#10;mzuO9zndR06Vw32a2hkjiGSGjxye5qja6te6YhVtktxvEfllvuk9BW5qN7Lcxb0t5Le3Lf6x22sR&#10;3OK5n7La26sbNDJJvLPPMOU/Dpg1oloTfUvajaz6Tbx3tzcRG+kwfkUtn2BP860dR1iFra0upbdp&#10;onBWSNgDjjpj1rO2WV9tha7edkXgR9FHsPxqZIrJoJBLJLAUfaFLA5YDr+ND3AvwS2+j2EVpFYyt&#10;HIxESgcEnnJNVILi9h1ES3Vx5CnlYlIZnwOmAKJ/EcF7ai1IcSKMFkGApA65rNi1q3mSNQH8xG3t&#10;lcsR06/ShRdrMHJM1NL+wa7PcxR3cilnIAOdzd/yBJqLV/DFvFodw7SqZVBOAoGCPfrVbwzBaaTH&#10;d3y3TSQlti5XBGOfxJzS6lPLqGlXrQ6ZIqkbvMaRuAeelNfFpsEvhPPt+Aj4+4elej6BejW7R7u6&#10;RHeL5ETdgge1eZBMqcdjyM11PguVhetblYzEVy+5SSfpita0Vy3MqUnzWOrhsd089tJEzQSRhow7&#10;ZHXrnv2qhe6dqczxTm4hMEYO+KKUrgDtWjfy2djYpcSK7Df+7VWKYHYHvisK21xIdRuLa5aK3t5s&#10;MSEJDVhFSeqNpSS3NWPw5NfSLeGfyoZFDbUb519s/lUGm2b2etzXKxysIwFQOdzufc9q27GaxnZJ&#10;I7tWjGAsUbAAH8K0nQPI7wEZYc8Dg1Lk1uUrS2J7DUbe4icxxiKbkNG4wcinSRxi3V7q4ZJMZwsp&#10;Vc/nXCeJnltb+2NrHML4EklmyCMdP5VT0+CbxFfJFqd9JGZDiNEzgn09qvkVrsjmleyOnvdc0vT8&#10;/vJ55gDiKGckfocUmgeH5S41q9nmiuJjuWBiCEXsDnNUtV0BNLEcVpZRBJTskmMhyB6471139oxJ&#10;HDGFkZyMKojI7e9TN6WRaRphA0Owc8YzWXqmm2ckTSXCquF2hyegq2Z7ooBHbbTjq7gfyzXM+M7L&#10;ULnTYpvOhhSJvMcFzhgPwpQir7g2zGOhXi3sVjpNzIAoZpPOc7QM8ECtDUfCQj06WS9vI5rxvus4&#10;CjPYZ9KTTdSlNtFcqY/td0NrlB0Ud/QAe9Ymoar9unktIVlu7oSbVfflMewHX9K1V+5Ll2RrtrWn&#10;eH4Fto4oJZNu2VEbO7jr7ViR3GsaxefaLDTmeONNqlgMfn61asvCt1tnlit455jwwuAVUZ9O+am0&#10;T7fBqr6JfAja29VR+FHXjkZHTrS5o2fKJJt3YuneDZbwNe69dMh3H90hyT9T/hXRWfh7TbaGSO1j&#10;eFZMHzGYlv17VsmzEEILXLKuOQoA/wAaomC2Mxkgwz7cHeC2f1rJvm1Zre2iJYLOPKFnjlCDiNOF&#10;+pqyLpYCxdIo17fOOazFsNQvZWeaWKFAcAJHhvxyakNgkEbG7vgIvZQvHuaSRL8ynPqV/wD2vLLb&#10;pBKhiASJOrcknmuV1GfUvEl5HDNFBbbWBkbGDj698VqS3Ok2Zvru3meeVpAIlUnCADB+gzWNZ3dx&#10;qWoxxByEAKnb1Ve9bxTtdaEmlolwthbX9l9jkuljkyjZGT7gH3qvqt3i2kjvjGCYyYlJ5J7DA5PX&#10;rVtNNtodbYrK8sLptZ5TuwPqMVn6bokWoeKbpEkkCRgFZBHkZ/H6VKtuOwmmaDKVitZLYSmdc5l/&#10;5ZDqSB61pal4ctbawkvW/dyRJhAzHH/fPTNajXVvbXltDveS5SUIZUVtvI5zjgVneI7plR7ZIWO/&#10;lpN3Ue4I4qYpykVr0GaVGk+nvq323y4/LKtg5dPqe1cxfX082ACHjThV6gD2rrPDXhu6vrBZJZ5L&#10;e0ZzugAwZB/hVx/BVrM10QSuZeG3/dXA4AAqouMG+onE4MONyyuwK55UelSXM0SzxrllhlGF55x6&#10;VNJ4bvImnQHzYg22MorHfz24rKlsEhjdZjLuibBGOn1rRyT2M3FrcdNDNp0zRHDrwThsjHrViGVb&#10;ebz9odWG1lPTBrHjnt5EMcoaSZXGGDdvStLYIE2MRsflPmyR7Ur9BJmzpk9rYeJDa3JkjtZyNqhs&#10;qp9Tmpw1tpuqXVnLdSG1ck7kbCMpz1x6VFHZaNrUUFw85iuEJEsYy7P2Bp1laQRObW/s5jlfkk2l&#10;enGSCRxWTZtrynM3jrHBKgcMqNjI54rLcoTuA3vkEbRVq7jZTKi48gMeagsrtILgxNEdrH5WFaPV&#10;mMldmnYurv8AdJPdjTrkHz1ZJH64CqOBVpYVZdwGDT4gu0nABFCiwIYAY5ShHB5Bqy0SuuCKgV0+&#10;0nJ69ParJ4HWnYClK32SRWydhPNTf2hb/wDPRfzpLtY5I9jAc+tZJt7IEjcOPenp2EcGFEU483II&#10;PIIoE0rELHnCsSvHIrr73S7Mu5lfIYjdnrxV628L2dpZi/3C6hJx5UTfMM+tdX1uNtY6hyt6pnFW&#10;+l3l5KxWM9cszV0ek6ObJZGlUMxOA2MVqWNi0KSMqFWZvlBbgLV6RSFCHHzdPrWFStOemyGlYdBG&#10;u0HFTSFUTmqon2ERsfm9qc7cAkk8cCs9EAfeX+I/pTCJp/3flYB9TSxFnTJVh9aXzDEoMrBfoaNR&#10;aFRUFjuRYcnPJqQPdySAcIvrTnYTSrFDG0kj9MU21uTcKUK4dDhs9jRcC0kL4+eVmPtxRLLLFwIy&#10;w9RSsTEAd/HvUb3YXgj86YE0ZHljOKp6ldLBaPIHwQKgllkL/Kfk7KDUUtqL2Ig7tp4OBSXmD1Vj&#10;kmub2+ufKjdpNp4ArqdCtZ44i9wgBboRRa6QunFpYBhz3Jq8t4YlCyKRj06VdSopWilZAkkiyQwd&#10;em2pWZVYZPWoYpUmGVPepsI3XnFSguPrM1BZyRsj68AitMYqCWTnanLelJIGV7XdsC7sf3gatJCu&#10;8EM3HvWbeFUbc0pV2HQcVasGeS2DBvmJovrYSZdk2ZVWXJNRM/kOAcbG4FTZB70jYPDDPtTaGMbB&#10;UjtVKx1GOO4e0n/1THGQMlfcVp3lpPaQRSyxhRN91Cfmx9KwHsJHu/MjwvOTmkrNClzX0JL+N55N&#10;qBiAflOOtQFbyBDED8pHQGtVE8sb23EjtSqyS/OBkj17UxctzOsgzELO3lhQSTit3Q/EcWl2ssar&#10;sZjksvVvSsqffKxSMcDqaZ/Z6PiRDt45pNJ7i1Wx1Ok+K4zqTXV64beuEyOExVjUvFl/f3Sw6Wf3&#10;I+++zNcjPpSxuipMHDIHBArr/B13HZrLZtGHeTle2TUONlzJGkU5aSZgzSsb6VJSTIxBMmOceoqe&#10;5byAIIbp5YsA57iup17Qo55bW8tpQLsjayKMgj1xXKzaYLTVTbSSEorgOemQcVUJKWocrWh6T4fu&#10;opNLgES8hADnqT61qyxCdNkqhl6nIrCsbKbSrbyLJFMWd+/OTz1471q2rSSI8kjSNgngrt49hXNY&#10;2bLYdIlwWVVHY1mX9qt9avJ5Y3pzEWGcEe1WA9u0sckmEk6ojnBFWFlMm4eWcHIB9abVhXMiCXUJ&#10;7JZ96W5K5jGOPxrZtXnFmjXRQy4+Yr0rDbVVsFis3spZrlQSEjTOB604R6zqcU63IjtIiuFRfmcg&#10;+p7U/UHrsV9c8Q6bpBd4DH9qlGCUXca4u/8AFl5fXESyxYtAwYxkcv8AU13Nt4f0OWFFNpbvIByM&#10;ZOabc6DpcM4nEMR2j5oiuRgeg7GqVTTREOm27uRiQ6lYX4aOCOSEsFVy+MfTNaF1DYQRx28EcEc6&#10;MCC2AR7j3pXu7G0ESWaQRQyDcMR5JNY0lm19rYmlheYPtVZCNuD6mko312LTeyLV/Dbyxo17bEzF&#10;SiXG0k+x4qfQL/S7VWXylimOdxfnJHpVO9mv7IqiWaypAmN/mHAPXmseDUJjGrWn2f7VPIQOryDP&#10;14q1G8SLu+h0usxacsjS3ckjgDkq5+b8B2rm5o9Oiso53knnQSZMYON2TwDWhcaG0Qia7fzzJjdE&#10;pKnPt6VbS1jbTzHduhhix+5h4VcdNx9aV0Oz3Oda+09tVjuNP8y2KIDtxne2emK0ZtfU6gFYXEU2&#10;4FdyrtYehFUtW0iENbtpqO95u+aJOoHWpJ9N+1XSi6maC7ADfvTnAHUDFaNx3JsyPU7treCWYeWJ&#10;JmyFHOO1XU0oReGpdQmws8qb9v8AFt7Yqv4wgNvZ2yK8B3H5gi4boMe+K2bZvtsdvPcSQuscIAjA&#10;IOB296HsmNdUUtB0aVtOeW6KpC3zKd/IJHHH0rqra2tZ9He2b5srglhg+lYeh2Nxb2Ul24PktM0i&#10;wl8DYc4yPYYq2dbEdwbeGzXgEuM4wPX3+tZtNu5V0lY47X/BVzo9tJfeYrQBgAo6gepqp4PvDaa9&#10;GQxWJhtfjPFd/qsl5qHhu5VbdJwyc7ZBxWF4DsYobK7vJlDMxKBSuSMe3vWnM3T1Isue6LfiW/sz&#10;CbLflcE5B5Ge2a4PXHV9RIViyKoUEnNdC8sUeulpBiNXLMHQenHB7VmeIVnZSyWwFsH3CYRBevbI&#10;HSqh7rsiZaoz9DvksNTjedn+zg/Mq969Y0/xFYzwB7eB0jJ6smMGvGCMRkrj1+teh+E9QjstBkuJ&#10;WXIHAPP50qsb6k0pNaNlu4nn1jUrm+CvHa2qmJWDdXyDn9KwmWWCJxp8xMizCTAT5s9hmt3RL+G3&#10;F7PcXCRQXEikoBgAHjgVmX9hcWl7Jc6WcKRlXfHQelSt7Graex02gzS67pbJexyLKDtYsu38RWvb&#10;zmWOBPMCyRFlbd3xx0ryqHWdUincrqDRvIMttPT6dhW5beIdTSeOGxb7dcsMyB16H1z2odLqJVHs&#10;kegXv2aG2eW7ncgDPyMQfwArznxX4hi1Blt7QzeSBgiXOSar6vq2rfamF9cqZF+5GgUhM9ea2ND8&#10;Ib0j1TVbsIoO/YyjOPen7tNX3Yaz30MrQtE1nVbF40kjtLIv+8lf7zD0+ldppejRW1mtvYzPK0R2&#10;m4yAAfbHWtFNOjchzcu5x8iEDAHbgDFSTpPZvGbOMOZeD5jYwfWsm3Lc0SS0QyXT1WF4vtFwCw+Y&#10;liQfeua2KdQ82OG6lEeVWbacEd8+tdMdNu7jcLjUZfmzlYwFA9vWlFjHpsEaQQOYUG1gWJ49cd6m&#10;7Q7dzkb7xbqOm23lvAJWY/LuyNq/lXOP4k1a41Zp7Z5I5G+6i84H0r0PU44L/ZB5+yNF3EooJPoP&#10;WsLTvC82n6i94biULt2xMyjcB7+lae0tG1tTNwu73MiDVNduLiOS5luxbgjeYkwp9ie1b934Qnui&#10;189/OXbBjiD7lUY6c1pWl1BbXgtUMziRCZAyk/vOO59ae8aW13tna5EG0kZl4iPXPHap5pNlKMUr&#10;JHKTPPp1g4ksNwlTa0i4wrcjmotM0C5ewGpW1zJFMSWCjGMZ710l/qNtFYPHJIt1HImFDfN34PFc&#10;3/wkL2SxLDZ7LV3O0jln9gDVqTtYNOiL13rN2+m/Y7/Tj5jsQbhRtVQP4qtaFY+Y06WjFraRQTdB&#10;yARxwPXvzU9patqcRlvYJJNqlkVpApXI7r0p+h2mrwwrco9sLUxgLE7E8jvUt3QJG1c2K2OmymMq&#10;iIu4AJ3q2bWK8so90Cy5UH94Otc3quoT3AS3jN3vcEPtj+SP3JxzWlpmpWEtq8afaZpICIyWVvm/&#10;Op5dCtVqaTT3EDAMLcRjsrEH6Cora3a8u7sSTMsCuAY1G3JwOpqGfUVgkjEVlKCewQd+nGarQX72&#10;+r3FvduIxKglQAYJxwf6UWEReNLqTT9JX7NcrAd4wAMH8K89e31KeVlgVpvtOPnIyHzz1rsvFdmb&#10;yS3hltwkEhwsxbJDfSrsVvZ6HawWlmsk1wPu4bODjuT0rVPlirILLqebXXg/UrfbczxJCX4VWcZP&#10;4Vb03w/NeIhKNs3cy4Jx+FdFqq6lCJJri+864JAWOJAfJzjqe+PoK5u51nWNAnazt9Qbaz73KoOS&#10;fr0ojzS6iatrYvwJaeHNaS6M7OoRgTGDnd7g1b8Uaw+o2lvJbi48tsHzWi2DBzxnvVS4/wCJZAmr&#10;6jKlzPIRJFEx5P19a6HWpXvvC7XD4j8xVdY3xkEc8VC92aZaszzzUIxHaLgfKDzTrG2he2RigyDx&#10;xS3rP9n+WMMuOfak0m486Jt2AwPStZrVGBoqu1cVDyJGXoG6H3qfr3qOQb2CjtzVCKkNkUaTe2cn&#10;INOt7rezxyY3KfzpL24aKJl2ncRwRUWnWiiHzZQTI3XNL1G9dSK6kkmn2r8qj14zR5doByy5o1JD&#10;PIkETYbrx2ql/YdwefMqZNgZ9rbNrEHnXSk5OUA4AFdn4c1C00uOazuY2FrOhDMo+771m2b2+TDC&#10;pG3rxVyVV8ttw4qm7gnYpvdyNdPFBHlEz87nHH41H5s8gWQIdpPyuRx+FJcaWt1GxErhmHriksPP&#10;ijNqw/1Y6nvU6vcSLDk8thUPdj1qxLKl1BEI7ZUdVw0gP3vfFRIykfvSAw6g0rT7CAowD0Jp2QDV&#10;EiRYeRcgk81lXdvPd3CYlbyg2SBwDWnJGsrHcxLjnA4prylJFRkLAj7q8Zo9Aeo+3mYWJtTAQ+fl&#10;lHp9aRYlTAHyuOvbNMQ3ISFW4jySFzVlkHllpDj8OlCt0B3ZXaWJ2MXm/vOu09qkhgAySgOf4iet&#10;NNhDu8xMhiPvUjNJDJHGcsjdSe1JofoPnYKjGMKX7Vjie6hmdHljUHkEdqj8Rag9iFMaj5+DzXHS&#10;XEsrbmkY/j0ropUJTVzNttnbCdm+Y3JYegxUc11FjBBZq5OC8uY/uMdvTcRmtS3uby4tNwkAweTt&#10;pVKEo6yYRuXYtakhR1W2kPfPpWnbayjwCUowBHJIrmbkEQuXuCW7gcZFNhaSVBGjMsY4+tTyXjeL&#10;sSpOx263qtbGVWDZ6AVF5mNuzIlfqSKyNGRjPxwFHQnNbdx80W4D51PSsty46q7GS2IkZGkO592c&#10;1JPEbciaI4x1XsanUlo09akJB4Ipoq2hRN+hGU/H2qVJwOcqSR1Pb6U2RIEckhcE5INQylJCpSHB&#10;PrQyS/cX0t5Ohmd32jGTTRMjAsoyFODj1qIiRIM5XpUS277BKD8xOSB3ppD1LLXUScMcH37VXSVX&#10;m+Ric9cCkdrYSMuMhj/F1q1DDHHnYoANFha3JI0CilMMbKcHA74p4wAKWQfu2x1NVZDIwtubdJEY&#10;K6naVJ6j1FQyXpspFkjYrKPukU+KKEKzMwTanyk+tSW+g3upRtelV+yofvf3voO9S5qO47Sex0mh&#10;+InuIY4HwLmUnNw5wFUdqs6poMN/P9phmmbK5JT5tx7YqjPADbRw29o7QW6klwPmc46YHarlh4xW&#10;3tRBcWW2SMYCqMYrBc17xNLpblLTbTXdKuJbm5cxxR/KpnbcGHbAB6119jqy3VsrOs/mEfdERB/L&#10;pWLJrTT4lLuYpHCqhTaB64NbNnqFtPHsaRBAh2q7NhmNJ8zd2NWRDqukQeIXhlQyxzQtjfyu3BrZ&#10;j3WyRw5ZsDBbqfrTGuBErzbmkQ9AOcU64uQlu8pBCquc1Lux6dChpGZNS1G5kcEmXy09gB/+utjO&#10;CSQMY6g9aw9FFtPpyFZA6n5iBxz3zW0i+WuAeB09qi+pRn3MrQvE8FuHglJDOoxtPrWfquoWltCk&#10;MyyW63AK+YOSPetwuqu6qpJA5rkr+9t7q4W0vLZ3OS3OPk960hq7kPsR2otBp7aZKjNK0hjjbbyR&#10;nORV+wUQ6n5QtJFi2jLnOM9utS6RYLAjMJhMrfPHJjDBfTNR69qsNo8Pk3IN0pyIUGS47g03eWiQ&#10;7pF64gtU88yeUkPJkZxgEnr1rz7UblIdSL6Qwdk4V9nOfQVrXk154iu0F15lrbbTtKx5OfT6/Wte&#10;CwsdK09Vto/KuQR++kQEk+pq42htqyWr6s53TbjXBqFt9pDGQ8rG68kdya6hoZ7u3mjaAIj5BQkK&#10;WrM0LVW1HULoLCC+4KsgQgFfr+FamoXlrbIhMm6RM8sefek7uQKyRR061jtZ7y7iKLlVQSElhkZz&#10;isHUHgmmkntnmMySYPyndn2rWkvLG9025jiV3LH91GoKZbGetYl1FcvZLcaezx4GXyu0A45x61UL&#10;dRSb6FfVvE8dxAbd7U+aOMsc8du1aWmbpo0urnZDE6BYUaXg+px2rkrDTL7VLp/IiMrIcuT0Hua6&#10;PVbdLNbe2MamTb+9dRjg9APSqkk5csSYKVrs0J9aj1Bbaz8qIrHkzO0m0ccYHrWXqsn2UiZZYpHJ&#10;2ExE52n1PT2qKXS0jsZJjNCk0YDhS45Hbjua0NT1Qan4akW3gAUAE8AY9elFk2rbB0ae5gC5vMC3&#10;MjxbufvkKRV3T7C6h1GCFZuJQXYM20ED/Gsa0l8+3a2mkw/BjJ6fnWtoxEs8VvfwqbYkqsrcY/Gr&#10;ndJkxtcfqkUglcxxbpA4LMCcqcdKjk19r/SfsF5tDLx5hJ/kK0NdlsrbSVe1nSWZ34I++oHTOOtc&#10;xY2r3WoQhuQ59KI2cbyFJ+9aJUayuDHuVGMROAccGoi8kRMXzAegPBr0qewh0ya0tZA5sLjiSXO3&#10;YQOeegrL1vw3Hd6jjTfLMRjDIY84x7mnGtffYJ0b7GTbWGo3dmjrJhF/vEAACpIsXBQXl68kcfWN&#10;Dz9BVjSpI7a5TT9TW6RVbBRXKr+I966ey0jRdUkkhttNmg8tg32hxjJ9Pce1ZymzSMEczJ4dluLV&#10;Xgt1hB53SSZIHXJx0qLR4JrUiVdQjtTKSu/G5jg13+p2VmliqORIqqfMVTtVuK87vRDI80llEUSJ&#10;sKGbOB6U4NtahJJbHX+HvC9tepdNcTyMRJtbPG7vn9a1tWSx0O5tUBZ47gmAx5zjPQ8n8K5zwvdz&#10;WsK6n526AMEmjZunuM/hW5qehyeKLu3vFaK1jiPBHzMwyCD6dqy6ttlK7VjqrUfIhYCMKNoU44/K&#10;qGoaxZwXcAM6Flc7yGztGO9KNItV/eXc0krY5BYhfwUcVPHbW0Uf7myRgf8AZAzU3RViI3j3cmbF&#10;JJIyMlwdqfn1P4VIbXU5YSDdxICMYWPkD6mrKy+RsZoyC5wFXoKsGT93yNrelCC5nw6FbwIrxkrc&#10;jkz9WY+9WI0kYFLhVZh3XpUv2yNIx5jKhx0JqmupRO7CLzJT/sRk4p2uK5BqkCyeQCpH79MkHGea&#10;s/ZJY45NkUAzxksTke9VNTnmNvG6wOojYOS5xnBrUhulljbKkMvVT1oa0C5gHSJYw01tHancpDou&#10;RuPsfrTNLt9N1JbSVoGN3agjywOI2/i4rqBgAZGOKoNZW8V3Lcp+6lfBLr3+vrSTXUq5BeILe2ml&#10;ysbMvzFhg1LpVhb2NlbwyNG74yWY5yfauY1bxHK+vW2kxSiVMgz7Yvmx2x+VdJfy2s0Kia3nKgj5&#10;gu3B9u9W4taE82hp3EixW7sNowMis2101nstt2SpkO90B6E80QTpcz75XYRxNiOLbySO5q1d3xhg&#10;aQxjaP7zAVK7BdoztXvrPTdPIDJHuwA5+vrWHc31k039oW91G9wF2xklSWLHoATx2qnqGiXevP8A&#10;bNUmmgiLbYLWMDCj+8xp0HhCaOJ5IzFChQIGkUueOd3t0q3ypWCz7mhqFpdavon/ABM51hSN/maI&#10;ZIx3yKih0iK0tImtWlIEhYTzucucdQD+XNY9nrOy/m017o3FsgAiQPjcfTPU/Suwt3sbz/XxPvUD&#10;Id93P0FJ3WjGnpYxodTlTSpUmW3i52rv5LerFgSK4zxEbNr4tBOJYnUYkAru/EeZ9OFjBaLFDKdr&#10;Hbyo7tivJ9UMizSWzSFlhYovP8IPFaQta5MttC9C5u5IbO6md0jyYUQZJbt+Fdnob2piuLe4V3uw&#10;hiCg8Ko75Jx1/lXmcMdwkQucMQrbQ6npXVaPff2Xdp9pSOYOoZjuySD1/Gplq9CYyaRVZHhllt5k&#10;2sjFSCQay2/0O/Ur91uG5rd16a1a9NzAoVJFztLZI+tcPfX7PKWkyCThRmrfvLQUnrodejiUBlbj&#10;2p7MEUms7TZVWyQngkc1Ff3LIrOFdlx+FCd1cRVv9T3SbYssR6etPsdVMo2yybW7DFYyMXlMaIWf&#10;OTgdKsxafvnDyb41AwAOeay525W2BLTU2I5VGohixYlcA4rV81a5yOVbW4Mbu0rHkeoFWDqMQOMS&#10;VV7bg2a8FosJJ/i9akKZfJOAKZc3PkJuxux2FZltcXOoSZD7Y1OMDvVB6El2JftSmKcqn8QAzQZp&#10;PLLIeenzLVxIY4lLEDPc1GLiKViqAMM4Jouw8iiCskwIcu+MEjtWirIFAYZIHcVA8arJ5aJgt3A6&#10;VLPbRWujiaW4k8yRiiKBnJqW+47aFZg/ntMGwpAFWFi6EH8ar7YbayZf9Jkc8gkAgj09amsXL24J&#10;B9s9cVURNF+0mW1uPNMMcoI2srjPH9DUl7bu1lBfrzazZUKRyh9DVbtWno13AJf7MvgptLlsKD/B&#10;Ie4+tJ6O6KWqsZYQeVtBwMcVRuzJDbbjNjac7iO1aV3E9neTW7gYRioI7isPXpG+wsEByTTtqRJ2&#10;V0cvrOpJfSZXB2dD6msyKB5JANjbGParcdxF5kSvGm4DAYdBRJepbySJGuVPRgc813xc4rkgiEul&#10;yS1sGHmKWdWwGwOmKs6I4aS4gkkxngAmorO/kkPllQAozu9aozTvcXLNBGyseAV4JrNKpNyhMei0&#10;LtxpRSZv9IX5eQD/ACpsLNa27rMfnz8oHNR2lrezykeWxI+8z101jYWow7EO46k881FaTjaEtQab&#10;2IvDcU8cTNOhG45Ga2rsoiKScHtURn2SCOOIsMdahvGlkiy8Xy9qwk76vqU/I0IXDxqVIIqV2+Q4&#10;xnFY+mieGNY9pIJzk1eZDKCryEA+lCaQMrRKokAeQFz3P9KvLGi+9UrmG3tYt/OR/FjJqqdTlR0x&#10;GTG3GSMU0SnbQ25QDbsPai1+aEfSmGUfZS2f4ada/LAM9aLlEdzaiRcAc9QaLdmRQfvL0I7irear&#10;KSkrr1B6U7i2J/MQpvzxUSyyTqSowo6Z71DHHgOuWPP4CpIJdp8t+G9DQtQG+QrhfOkKjePlH8Xr&#10;W7e3ZcwJHcH7IowoQEBR0xWOGKlw7/LkEAirlhefYZ3kADKy42kZA/Cpa1uVF9Dfso0tpEkuZjNZ&#10;yEBHVsMhPc+1S6tZSfaoWH2aSN1Cq4hJZlz6jjiqWizefcSWkRMgmYMr44GOoI9K637LciZZRLmG&#10;PISNDwfrXO73NdLXOSu7W7jSOGSET20cgUGM7Bk+tWrnQBPC0gMEQJGYGfOPcH/61D3l+NVvLaHy&#10;N7EN+84A+grX02R7mApObeLa3DBgxOOpobaFGzRzz2lxbywRjU7tY2PyqHG3j1rpY7FJ7ZDdXN1J&#10;hckZwrfgBzWeltG3iBnTUEuYA/zWykfICOprrLeBYFb5mZGOQvZR6D2ok2OKSOesYTFc3M9pPJ5a&#10;cC3aLCjuecVox67DcxE28crsAc7U6EduasskYnkCEnzBg+gqt5tnp2kF0ICxKQB0JNQlcpmefEFv&#10;J5dhBMFmZS0skw4T16Hr7Vl/2bFcT6iyXMszbR86xEgd8DmtC202ys2GpNa7Z8FpgVyDnnitj+2N&#10;MDmEzRo7jJQ8Mc+3WrTs9Cbd9zgVi1G9hkgtrm4ijiUF9zY49sdK19C06CyimnjcSzngSuvI+hq/&#10;Pfx2jTmOzCPIAqmRTtIA/iPasZdN1+5Vr22WBIXJPloenvzVtuSs3ZCS10NC/wBRsltx5Ae5nbO0&#10;btvzDrmud1TVp5beKwt5TJGPnl8uI5T1Hvj1q3p/h/Xrb9+Y7dZJCCrSMCR64roLayttKjlXyY/t&#10;Mx+cN/GM9c1Kai/d1BxuveOashbRsttb/wBoSRxfPLIqld3c8dqke8il1OF9PtCwTl2fpj35o1XU&#10;3s7oxLckCZsSbAGAXsOKxonDxPG0khUtiONB9/nofatFHTUnmvojelngmgdYXEpbPmMMqIuMcHpm&#10;oYZrq8WK3ikgWKKMqVBJwMcZNZUUflW95DdusM+MgMf0A9ari/toNH8qP5LkjBeMkE+xq1HsJs0P&#10;D9xcWdreGOOTJfiRBw2D0p97ps98slzbuQgYB9x5U1zKahLDabE3jcec9Pwq0dQtzaFULCXaGL7y&#10;Mt9O9VyyTvElT0sy1qvnR6ctu0luSHwSB854/lVvw6twmkXcgCiHnLEgdvpWPFE+qJjY8YiQl5ME&#10;g/4U2xsL+8tXEMjeSGwUDe2elDStZsFe9+5mTH98yg4Cn8auxHUJbMeUHMCtzjJGanfToV09pJJE&#10;inTnaT8ze2Ku6WoOiyiCKR5SfmZTwvpxVykt0RGnZ6mRdxywSKk+7eRkqe2a2rOSOwFvJFKHkB3Y&#10;VMn6VX1JC1u1xc+a9wWChyOB7H3pbKKX7DHcR3Cb43+WLPzc98VnJ3RUU7mw+ojxNdmxuJJlQKfL&#10;wQCW7ZHTFdRomkW9jbKkkYaUryzPkD6VwmrW4MFvdxHy5GID4BHJ710OhXEu8aW17BIqRb3lBLEj&#10;+7k1nUWmmxpB2djqZNNtbtQDb28rYyXZf1FYplvPD9yfsaRvHMeRISAmOOK2bM7HmeZ08oAbQrcY&#10;HtWbrCpczWDrcDeHJDxsPu49KzhuaSd9yLUTqOriSKUxRRxLlYkIbzM98j+Vc/4Z0+5a9ltbi3Ty&#10;pBuKyqOcd/WtGycadql1LIs5gk6uRkgj3Hbms+B3ufFJMGoeUHXKPuyCP7vt9K03i0Z9TtNIskie&#10;4hXTIkgZidrOCGPcgds0zSJjp9/c2USTsjNuhRkO1B0Iz9aq3en6jDYT3EeobpwC23pnisfTNTuw&#10;/wBrudR8gYCxJsO117kn1qIx926LctdT0ZZYmyzleO5qaOZHUNGVYeuelZlnDb3VsHe4M5deWBwP&#10;0qcWEIQK8e5e43cVNkFxL4xXSGEXBTkEtHyVI5+lMg09mc7r+aaPGNhIGD65FG42wIFtbomcgbx+&#10;dU47yaDUJftGoKIHGUjVPufU9KoDVisYbdzIIt7EYJ+8f1p7FlBKRGMe/U/hUcVyrghZww9cjP5V&#10;LHcQzMyq2WXqO9ILjJ4EuIMTOyqQdwB9ayZ7tdPuIUa4idFIG8sFIHo3rV29s2nn3NP+7I2lWPAq&#10;LUdM0+bT3jnhUjb1ReTTXYCe41CBYUmNyixkj5sjHtVWx1KK5WeeWaMwByi7lxkj8eax7VbfUrXy&#10;00xUbG0PJwgx0IWrkthbadaxPbWpMsLhi+z5SO5x070cq2AzbjT7e9lk1SONoZ/ODxNs2kKvGeeo&#10;PNWdH1dbnVJJry4OEJRUYjGe5wKW81Ga9uVt0u4XhC/PHG6gvnsD2rlY5LzTtZunt4N/loSPJUPs&#10;zjBPvV2urMWr1R6N/a1naxNLI+3zH4UKcn8KZbW8t9epqMwaOEL8lu2eT/eYetc7a332rSW1O+tt&#10;0qEKhDYwfUe+a6mK6kMIklwihcHPOT7Vna2iKuQ6kz+YsTP5cbnLOcY47Vm313FqVpNaLNJCGG0y&#10;I2Cv69ag1SD+2Y5RNIIoYW+STYSHb1x7VmW/gt5bKVobmP7QzZRkLDHufeq91CSb1CDwtDZHcIZp&#10;JHG2Il8sSe5xgYFdBoyXGhQva6jdI0Z5SbbjGezH1qhFpsWlTLLPrF3cyoAr+ZIAo/AVHr2t6ff4&#10;s0ucwrh5HSQDODkAZ60Wcn5DbRp6ktjO4m+3JyMOoPLD04IrgLzT9Ng1CORUZbVwyOzKDhu2B6Uy&#10;51R/7VV7G0uJdqBCz8tj8KnGn6pcRSyLaMhV90XmOAB7bTzVNKKsxLmOV1WQFmkjmULIeY0GB+VV&#10;I3bzFbaeBgZJ6VYktHF3IbrBKscgdCa07X7GoR3tnJQch2wrH6elN6bGdtdSO6l0mW3jFtFceace&#10;blgQPXHFZMuiwz3ZmiZvLHA3dq1pGfMriBEQnHyKflFUpJG3bIImJxnJNCWlkNpsuwW6QIqsdxHQ&#10;0k4j2l3f5R0HaqkchODM7Eg8qOgovbN5I2mklYKBwopxsxEDyhHPkxDBPJHU1bjYNCWddnYLTNNW&#10;FLIkcHv61HNBJcMszy7YlPQd6lK24bkNpYkXBZs/N/EfSrxitgSDimo7PBIyyHAGFxVQadeMAd3X&#10;mpco7sqzZsy2wlGSxA7gd6itshCkUQUKcc1a8xFBywpsZQHgHDHjitOpNyGRHLESAOOyg4xT4rZE&#10;GVGAecU8o3mF2wR2FO8xWbbnkdqLBohwUCr9xHpbaFbxoZDeK5ds9KyZbtFmWLI3HpVcXpS6eFwQ&#10;ByDihpdQvpYfdlyrLGvIHX3qpaXFxFCvmRbsnGRV0sTGxC5J6U5VHl7aOtxDxIMDPGe1R3UhjhLq&#10;21l5VvQ1R1GZoI1dXAbPT1qCeWR4g8z7Y8cgUS0BbnSz6c0GmWd4ZvOFzHuds5w/cVkzeUisHIKn&#10;sakt73T4bU21wbicFcxtG33W+hqG10h7y0mu3k2sh5hPXb61N/dVymrtsx7/AEK0uIXljTacZyBX&#10;Mvpk6RllAcjqBXpMaI0WwDgcYqsbCEt/qxitY16lP4SeVHniQ3ZgCLGdjNxnqK6bQ9LkhgYuoVmO&#10;eea2YbKBNxUDGcc1bPlxLkkAU5Vp1FZqwJJLUpRaTGs3ml3JPvVxII1PyrTHvolj3qc/SrEbBkDV&#10;nawJ3M3U7g2yqig/N3Wq0uoeXZKGBaQdBWjOqSXaKcfKM4rO1aGMtGUHyj71EmImtbh5LbzXQBu2&#10;DxUwklZwYo1II9az4QRChIzFnmtdUJQGM4FTF3Ble5dTEUupQmeirVGVZJ1jRZS0acLxV5LVZ5Hd&#10;jnBxzUsscVtFhF+Y8VUlcVl1IhbTNAFWTHHT1qW3mdU2yAg/SnWyYBzLuP8AKnyYVg5IC9DmqSAZ&#10;9sDKwUHI45qqguJHI80AHk0vmwyGTYSF7Ed6swyILdPM2oEyOmCfrQ7grNXFMkqR7IzlT96q88oa&#10;eN9rblqd0kdCbcqQoLYJxxUNuJXbdKAAw601oJloMtxF8p+YdqgtXkjmZJcgHpmnAC3cEfj71NI4&#10;mX5RuPYjtTGdB4TKR64u4kKyHocDNXPFetSNdx29iVKKcsUYgk+nFcfFcXsBYo/lgjbn1FJH5gcS&#10;s5L9sNzn1qHFczkNyukjsNH0i3ktFvLm4XzS33cZ2+1Ra/qkNjeIsenxlyv33wePpXKp9o2OTcOp&#10;Y5IDEc1UNyQ+yR959Tz+tKNNXu3cJTe2x22j67a208kxgtINw+bYu0n8O9dL/bMN5ZiWH5cDAxIA&#10;35VwPhWwjlnkvLm3M8aD5Ez1PvntWxrOnwag6x2Ei/aGO6Ys+1EHoAM1DS5mXrY2Uv7hAqaVGs8i&#10;cSvK3H1J6Zq1/ZzXU8V1fz/vUbKRhQEz/Ol8P2/l6ascwgWBeFWJuvqTVu+v4LaRFih82RhhcEdB&#10;6+lZas0ukS3V3CDDHOp3lhtI6Maw5tLWPUWubxsySTB4XTJ2Adj6Ut14hhtZZZb7yjtACrG+7/Cu&#10;M1fxVLeFlhTyoznHzZJBrWnCTXkZyqpbbnXeI9Ve8aPStLmEtxKcy7cEBfrS2s1xa6WllOsoeRNo&#10;Zm4U151Y6vcadeLc25AcdARxXYf8Jld3lmUkSC3yM+dndz6Yx/WiVOWiWwozVnfc0m12DTofLmLq&#10;I9oXcS24YrPl1ebxHdrbtcW9nDGp+eRd24H0561zdxq5uJmF+z3S54VW2j8OP6U24P8AaIj8u3aO&#10;3XgAfMffHrVqCjuLmb1RoahLpFoJgkzzyBduTzvPrntWbp11cWcsd3b2ryMoOWYZFbdv4PUwqZ2W&#10;MNzukbBA+nrWjp17pWmR3Fqx85EwEYdweoqXONrRVyuV3vI5e90vUriZ7u+3I74Y56AHnt0FXbfw&#10;/eW0Ju2gheNRv3FwRt9a1m1i2sdTMXl7oREBgvu49DUmo3Q1HS5xEY0EYwqx87l64x6UOUm0nsFo&#10;pXRzOqx291ZpJaRhI9+3aGB5rEt5BZTstxbBx/dbj8a2tO1G1AaK4gd5d2MIvUfh3qTUNGnntXvm&#10;i8lDzHEVbzB6DGK1UlF8siHC/vITT9X8q32W3mp5uQ8YPB/CsoXtzp1+zRMQTkHjHH0q9p2bSNVe&#10;3K3CSByW+VtvcAGrWvabG7HU7KQSxyH5kHzFT71KlHmt3BxdrlnTEgms3F0qtazcvIR8yt/dz2ql&#10;pWpJY3jW5jJiD/Iq8Mear6Z9puLGaGOYhCQWRVyfY1YtGW2nd5rQ3N2nCDOAp9eBQ1ZNMpO9jT1q&#10;ZtTHlmF0CEZDuS2eeoHFJBdbViKaYbcxqVaaJN2D34q5daTdXWny3kb+W4jyqofQc5rF8M3d3b3c&#10;/mTv9miUvIOufwNJaxuh6pkklpe6jaSeZIArEbPMbG3n9OtZeh3MGl6q735Z4lBUhD96ukkvbW6k&#10;80SqvmHLQugx+Wa5XVrZY7kur71YZOFwBTj73uyImvtI6i38SafdvMJldF8z92qSEZXsDii+0681&#10;G8a40xPL8s7Mh+QMcVymmWe6Qz7JHRWHCev9K7W91G8sLJI5dqJjLycnPtx3zSklGVolQba94zph&#10;ffaobe+lkSQLyC4IqjILeG/wpA2vuQA5HHvTI7XUdTuS77gWGQWGM0+Lw5dQxNczSIFHFVot2KzN&#10;q88S3c+j7Io4w7/LuA5/WsqK1c5F07w7kyFCDBIPQipNN0db1zibYEPLdhWpDai5iEPmhcEr5meP&#10;c985qG0lZFKPU37m5k07UbWGztXkhliBZh90dOTWw9ldXKIJLuSNS3IQAZHpVTQJYYrVWnnV5ASh&#10;Y8dOwrb+0W8q5WVDjphqyuy9DPn0W0UoIkRnB3bpSWNT3gdFVYSozxyuRVmONTkktk+9RRo0MgjZ&#10;sx7Tnd3pJ3AzNQtz88lvEkszjKndt6dTkVzfhq+TU76U3t9cQ3b/ACiEMSOPc1288SsPNjBYgYxG&#10;R09Oa5m58M2F7eyXbyy2aqMHYdmD1yCKtPSwjQt9CAvjNLKZtrfLvJIH0FWNRWa32Q2oErPkCE8Z&#10;98/41UFymmQJa6cWuXUbmZ5MhQe5NY0t/qUxuTpyvc3W8K88cYCKuB8oyaav1DfYv3jBJBp1zcxw&#10;RSRZIJwUx6EVnvrVlNZTQjUmnTHlKnltub8+TV3S/CzyZvtWLyXGcjzCBt/AZqK20x7TXJStyWwM&#10;oxgA2qevbk/lTTiPlMiCaewK29tBGDPIBskXk9uT9K6qw0saXZSRWrPM78u4AXLdeTWRrskqX1hc&#10;fNJHFMDymxj+tdRuF1CBtlhdugzmpk+oLaxxGsXrWuow2ts6Brj/AFilsgds4FdPosHnWGJ79rnC&#10;fOFOAMcUlvZaXpc91qOoFXnT5VeRfupjtWbBq1hFM6WUq2+nzktKqQksCec57Z/Gm03sPToalrcx&#10;xMYPsZUY2hgcqPrVu5umgjAjAEf/AC0aHk1O9vFLAJgjTkJgDsB649aw9d1Ge1Eel2cbSXtwCTFB&#10;jaq55Yk9P8alK70BK+iOa8Q3dodXKRytIgG6SPzO/pUbLe3Yi/s+wEar1UL8zA99xro/7At9Lntb&#10;meKMjb5bljuOSOpJ75qd75fPe1sdqu8eFZcA/hk84q+fsDSRyF+PEFtGZ57qOAzkKQmN3sM0raLq&#10;slqGfUpG3jCojnDcdDzzWZr8t9FqYtJXDNGxZXc8mt3RZ5IfDb3JeATyZwzsc+2BjApzbjaxJwzy&#10;y+Y0buI2Q85qa0uH1G7SxhcKXIXzGrO1cu128zn5n6gdDUug6sdKvxIIw5IxgrmpqSl9kzulKzO/&#10;0jQ5FheC9yEWTBdujfSqGsSaVYubTTrOGe7Jybhmzxnp/wDWrOvPEF7d7mkl2gAZVBjioovJkC3G&#10;Cr+vrRGHVmvPbYW7/eMbh0ijbbt2RphfyqXUbQ2+mguzMpQZyMEHHSotNb+0NeijRZGCHd8vqKse&#10;MJpbm7W3gFz82FcOclj9BT0TsthWcjnbSSMc/MICOnfNSiYL8oUsW/hz0rS/4R2/0y0knuYBEiDI&#10;EgzuPpxVG0eGSTLIRL0Y44FRzOSvEnla3LKRkW37sYI5q0t1GUUk84qYoojAGPas1tPm3HD8Zq1H&#10;TUNCyIFUKGHHc1byAKTII56Viapq62BMRz833atauyJbsaUkjyybFO1R3pPICku0zVBHdQx2yyvj&#10;61g6vrsrObWCN1ZuhIxVRi5OyE3bRHSxwwKRIcM3941Q1V53kQQBWXPPrT7GKQ20YkOcLyD0q6ET&#10;oVAI6VDG/MrW5kKr5o2sew5qpfXF9axvJFGJVHYHmr7lg/LJs/WkWUjhY2ce9NSsKxxsU+o3+qRN&#10;NDJtDZC7cAV1E1u8tuqSYHPHtU7v5btIEU+w7U4uzoJEiDZ96qcud32BJJDraCO3AQYLDqetadhc&#10;m2ulkVVfsVboQeoNc7I94zHMflgdGHWprWWJJPKuJLiQMOREwB/WoloUm7mndzpC0rALtDHG30qg&#10;uqwyhipIUdSR0qQQ20gcKsiqTwHbJ/GoljtUkaNUUBgQeOlLmt0FYoyXE2Ga3JaAnk45zVcvf3l0&#10;q+URFxzn863WaK2tVhs1WRG+Ziy8g/WoI55HHl7QjdCQOMUrtai5ShPYtDJuinwx6g+laOnXZmjJ&#10;bAVeM+tQLEW3Bnx6sepplsisDHBggHk9hVNgiPUZW+2RzQlsfdOO9W7dEuwXY5HTbnpVqG0SM5Pz&#10;Me5p5tkVt8a7W9RQ02wUUisUeM42goOgFTqwgUA5JbkCnRyK2QxGe4qMqtwSFbao4yOuapaDHIxj&#10;BJHB5pkcbOxeQ5J6DsKkaPKqoLDb3qC4nMGTktnoAOlG5LdiTYIdzooyaqTTiWVIpCRk8rVpczKr&#10;kjgZ+lBiga5JVTu2jJb1xRsDREumoHDByqDnAontTIFJb5R1pvnFZmgcMAx4OavrAoiCdqLAtSPY&#10;qxDHYU6EboR0NOa3UJgZFVLV5FuXQKdg6dqYdRZUcSRhlGAeuatbVjVii9eeKdJGHQ+Z0pqbTFgE&#10;YzigCtHJLIjliAR0FVSk8jP+9VFXnPr7Vv2GlSX9z8oZAg7rww9qZq9vHp0qskYMbdUYUlK7sglC&#10;y1OfPmpJhmY0zY7SFihA9cdKsPOSxcLjJ4FbeiC3ZT9skUReYN4xk4/wpyk4q5MYpsyPOuBaeXFv&#10;xnkhuD+FDfaIJAyzYZ15KtXdCbw5aTCCGESysc/IuTn2qDSdF0yLU55NRjaME74Vc/4VCqtLY09m&#10;t7mPawXlvp9zEboRsIw6oH5YGtEJD/wiyX1xLFFcFdqIWwSB/M1X1VtHstciuLO4iljWQmSNSSel&#10;YN5eWt9qasIzFaA/dXqB3o5XvLYm62W4n2lNoknPmE8hB3+tXLLw7czr9uuoGis+rt0IHqAa6yHw&#10;9pKQW03yIgw7Zyzkdfwq9qd4mpWhsrZQ8b4BZgQMCs5VHLbRGqgo+pyusaXpE1paHSVckvsZ2J59&#10;zmrb+BkMEe3U4xkZZME8+1aZ024tNLRREzLEAxmCAE46ADt9ag1DxRMmp21nZSCYHHmM6jgn6fjR&#10;FyfwsGknruyWw8LaLDtNwk0kykffO1Cf60zV1+0XEFpYq26E7m8tQiIvQ/U10FyisrTTuogQdEwc&#10;j3rj7uzN9f8Ak2jTBHb5RuwgHpntUR31Kk76I2b/AFmPTrRbSRXglIxGD85I+tNj0a7utMaWTUYo&#10;pnyxQoO/Y/hXO+JRY2s1tCI1FyhHmkys7AD1JrptNuNLs4fPi8mQSKG/dIWP86ua5UrCi7tnPaho&#10;strKLye6ilCgbkzgsPWnXF5a2durWLFU3DekZPQjt6Vf1jULm9uIorfTgHlUlHljBJXpjBrNUtpM&#10;z2ccck5mTfsaNePU/SqWtrkk2kHSYpJ9Ra1cTCbKZcthMDP45Jp114t0s3c4eCeSQECJmYELVQiE&#10;addWrlRKGW4GxfunGCo9P/r1gT6fJc6jBGkLRmXAywIyauEYauQpOV7JnWx6pDrtsy+SizqPlY4C&#10;qe3J61V02XUoVeO+PkW8ilAygYJ9SPSsmzg1DTdZn020JkKt8yAjB49+K6JdOW2tpgrW8VzLGX8t&#10;huY+xzwKmVk7IcbtXZx8F5Hp+rSMo/dA7SB/FXTwBZYxLZhJIsZk2sQygc81zqaO13Z3N7PPDEoJ&#10;6nBLZ6AVd8Nu9pdQwE7oLhtkikk7s1pUSa5kRG6dmb1numsXjWSeONjuKbhkKeckelY0ek3FteC6&#10;MUv2MNhmbAJJ9vSug1HTo1ZraGIQq4EUnBORnjntVG4sJ4bi2tl1LzGLfLEx5rKL6GjQ/wDsiG/h&#10;MlvbpuKFdzMV8tu3Hei28PahqVh9mvZ1KITgLg4x0OayptT1ZL5knd9scnKjgD8BVue8upbkC0mk&#10;eLIDxRjaCT1GRT5WuouZPoWNT0BdFsIrqNmEaMvm+W33wTVnUtSureGFoorZ7ebgfKSfxFQ2V7eG&#10;8fTXtZIoAm7EjbymehOTjrUOp31ytxiIZOBHvIB59vrSSu0mU3oTfb4Y3Sc2kty5G0BSRtAyelbO&#10;mtd3emrFHp6LC43MSxH4HvXJ2Wva697HZ26ojBsHbGpJ+vH612N7r6WtmQWQknHAwT6jkUpRa0Qk&#10;9LsZF4VtRbttkeOWX7yxnj61jTaeui3g8pnuScFgWxsI71uQvJP5Tm9dQvOII8BV9M9zS3lvbSWc&#10;scMMu5jgzMxz+OTST7lNGNolxPqWpPGbgCKQ71WMgbT3rentY7adTtaFIwAX2nLH+tcjp2q2Wm2s&#10;1hOHaRJN6TxOPkPsa0J7+51GFWUy+SFDKFkAOfXmqcXclPodR/bVpAilppy54A8s4NYuva1D9k8k&#10;XdwJiu9CIyuPY1m2kstjK5+2y+ay7txkDryfQjik1S7Opwsq3KXZVMEqm0BvX6UQVmD2K2meMnSW&#10;KC8SIRkEb4shs+pHSpNUv57+3NlaStIXfgKeAAGA/n+A9jXL/wBi3bTPiMDbyQWwcVr+HdTbRbnZ&#10;NaGbnIITcw+lazSWsTOCd7M2tG8I3cdxFLPLGCjBpU3kgr6V30GlwK2FklC/3VfA/SsyxdLwAzRz&#10;xQuu5Ub5APrWlDdskrxxxvOExjYABg1zXcndm+ysib+zIIpPMzK4/ulyR+VYGp3t7a61ELWSKIzL&#10;jbMuN+OgB7V0QvHALzosKDplwTWIPE+m3twYEgM08bnGVHykd81ST3JuUfE8E76OLmSQrcRjJTcC&#10;reuK2LC8DxxTCRpF2AqijqcdR7VjeINZintJrOSxaaZlOcxHai/WuIg8RaoYUjW7kzHgKu7ggetW&#10;oc0ROXQ7/VLG38QTk30k6wW7ABITjJ9+5+lWYVW2Hkw/JHt4L2+zjpyTXP6ZqOpfZA1pYSzMc72m&#10;XZlvXp0qXT74zLIdb1wDd92CPCqB9ep54qd+pettTRjl1JWmsNNvLSQY3edKM7CT0AHX86r6deDQ&#10;J5l1ZYnuXy32rOWcensB6VLLqGmrbmOOZY1A4JyAPwXHNYFzfJqTyRizluBjYrksgHfdgdqeuz2F&#10;fojS1fxY07eVaaY9wSMrvQ4Hua89ub2W4uZPNH2d1bPyDHeugmm1fRoI4LO7xGT87hQQM9iSKzZX&#10;uhA73UAcNISZynU/Wrg0tiWipPnUYy+9mkxjc3WtDTdRubPTDavDHOAfkDscL+Hemw2F3LE0qQmO&#10;BRlpWGFAqnq1vc20iIkmUPWRFOPpS5oy0FytFS5tmuHd2VTk9B0HsKdY6SsTGRwCx6e1TafiZAcn&#10;CnAya0gAKHBN6i8zOm04b98eB6g96jWzikilWQ3JdVyoUDA+tapPFV9guJjGkjiQj5VX+L2NEkrX&#10;HF6hFc20VosdijQXHRn7kdzmta2k8NWix3U8k9xdK4JUyE5NIvhYRaX9onuUilbp5jYArmLmGGyk&#10;Eou45cnBCnJHvUKMJryLcmupva5rEuuzIsSmK2jPCf3j6ms37COScc9abHqVqAFVwT7c1JJfIRtj&#10;Bcn2rRLQzbuRNc/ZZFjY7lI4PpUn25aoyRhbgPI5AP3sdqeYNPyf9Nf/AL5NTKaTsKxcuJHjjOxc&#10;/jXIalpl5e34JBKY656V10qZRi7dugqNVMkWASvbNOMpRfNEbSe5maXGWs44XIAXpnrVhrOITmUx&#10;FmHRnHSplWO3JEKmSSpEglkXMzkHOcDtSs3qHoLvWJQWy2ewFKkbSMWbj0p3yw43Ixz0I5pouwz5&#10;UMFHBBWqsJCvbK646HrmmpAYtzNISPeklvGUDYAxPQVXuIZrqMiSVkX/AGDUuwyXfB8wUBj0YCqc&#10;l2UlWKEY7BQMk0K1pYnysnc3UkcmrNqqWlwLmIBzg4L/AM6aFuyG8tbyDaLgMhbkZ5zTPliBkKks&#10;B95Vq++otPOBeShiB8gNNnmgkTZvCg+3Wk4XC5WiuVfy8HBb170IWmuH2gjb69DTLgGF4ZEj+ROp&#10;UU75trSR7jv684xUu9wLyOoTBwD7U+CWWMyIoG1x82Rms6NpBszGSAeGBzW3eXFrNdqYP3EO0bmc&#10;dD+FNb2GioLKIZYrkkd6rQqltMyIoUMeo9attMhbYGyD3FDQK8WxePershXJFOKfmq8MgwUZhvXg&#10;1YyCKaAzLhkE+7y90nQe9R2s7/aJMoF7YzVu6jDkLnaSeo7Ur26rBlFyw5zU2bdgt1GEXLluVC9q&#10;PshlYea+QP4RU0TAxk7ulRLO5lDMpVclc44NNCt1J1iihjIAwtROyNIJAOQAuR0NSNIjjbu61WKp&#10;bKY85JIPJ6U3sIgu7gCdUVcsWGPatOGVWXBPI7GqUsaPcBwOV61oKiOBlQfehAScYzVaQMlwrL0b&#10;g094jg7XIPaoJ52gGZMN7imDdiWeT5SoPanaSY5r+GGdQUJLHJwMDms1op7qTdCGORkn0rW0lrHT&#10;7pZWZriVVzhfuZI6H1qJSdrIcb3uzu7TVNPl0554kXfBuwM/dNef67dT6pMZ44/LhTAAz3pb6e4j&#10;lLOgh85coIhgEVnLA5ASScb8/LuPApxiooU3zPUIrKeS5hhZW8wnAU8V3ukeFbuK0nW4htWEhBAZ&#10;t2fbI6ViaOtjJel9Q/1QBBkZSEOB1B9akudefTpfJtrm5kh3ZMbEEkezDpWdnN6GitBWLf224Opu&#10;hjttOSA7H3AYx+PJz7Vd8RSW6WEbi8hVwGdSp5I9Mda5J9O1LXLl5Le3kIY7vmJOPqTVpfCt8bVp&#10;pCgAB5Y8fnVrkTvcm02rGPp+mXWsTSC3jaST72BXX+H/AAC0jCbUD5YVsmMHJIHb0rW0WX+xtGjS&#10;2snmnkwQmzaffJqOe416+v4rN0a1SZmaRVcAFQOgPXNZSlKpu7IuMVHZalq61FnuZLHRtO86SJtj&#10;SkYjQ/41Yg8NXkMAP25mmb7+5QV9wBV7R7q0y9taxGJojh0IwQa2Qx7DNRboXoYFxpN9JZtEksLt&#10;/Dv3ACsm28OxR3bbYoI7tE/eSMxYHOckD866yVLs3qOroIFB3qerVyOvrIuvWzLMlskkbqGZcgn0&#10;+tVbQV7Muv4aiUBrm6llRjgxbtqH2xW1Do+nRWwjW3RYwM8CsF9QF3cxW634Eo6qY8HjvzWjNPpc&#10;Cbb29aWSTjYWzu+iiko6hzaHIapotrb+ObELs+zXLc5bdzg5Ht0Fdx9ls9PLSYRMjvgVy3i8bdFj&#10;ngtDbiOVZIyAAwx3PpVTRfE0OrXsMN0srzqMhs5DHHA21couS5yYys+VE/ia9neJZLO4RfKJGY2w&#10;eTzjvmsYTSXmo2plDGRwiF3YIDXS6/Y2v2FridVTcMBOAy+4NcFK07HzWWQLHgowH5VUVdCbszod&#10;Vgjsr2Dzl2Ism791Hu3IT0PrWk91CNRilt1jO07ohMSBn2OOK55Xu722eSaKVpHX5OcA4Of0p8kq&#10;ppwfVpJxNKDs6EKPpRy/eO9i9BaFPFhub8GZZomlPlDgnOMA98VLrep6b9rtnjtGDo2XLnn6H2rk&#10;J9dmivIZI3ciEFUJpk1wt7E1xJOWmJyUxwK09m07yM/aLZdDvtcaafQDHbrCxdQG8sD5cHNcPHcy&#10;W9xH5GVuAcAjnBrV8NMuHlvrg/Z1VsRFsFjWHFdiHUROpIXfuwOcDNEY2TQSeqbOtX7VZTs+77TN&#10;NtEkcitgDHLE9qg8RvButxEY/MDA/I+cD2xWhYeI7DULx4HMvz8KXOQeMkY7CtK4azn08hYIyUTO&#10;6RcAEdD61im4y1NdGtDiNRlaznW8hu4mZ35hB3Yx61dsp0ugb21lW2nU5lTPX3AqHWdDmZVulijU&#10;PziM5GD3x2p+gx21nbNNCn2vUXyoticAL3Y+tauzRmlZl64A1BTfW5la6WMBkhB2MAe/19KdBp1z&#10;NprrMYYiwyRIxDgnoMdqqC6vUsZY0cwM5LlF+XCirejalK87XlzeQqpCiRXjyzAdAD61DTtoWmhj&#10;6xc6fa74kSHYpUMq5L/UkdOtYsV4+ogrOs7zfeBUFiT9K7TUIfD9xZxPdAAkbw0bYLHk4OOtMgmt&#10;2tvtGn2NsksnB2DLYHck9KFKy0QuVN7mHDruvRwLGY3QE7F8yMg+mMVvPZ3bKrXkcboeDtfq3YH2&#10;rPn1KO2toULRyXLkqWD+ZgH+VFvdatcWjx29tswP3k8pIJHcgHpS13ZSVtilqMy2jNbSm2ER5XbF&#10;0P8AhXMSzXJldVdsMcjb/SvTdG0GztIXubk/aLgrknqoz6eppYLOwtYmh/s6byw5IdkztY89aaqp&#10;dBOCe7OU8P6ZFqKyIVu2nHVsfL/+uukg0i3uGk0uUPb7VEgZWCkn3/KmXXiD+xLe2CpEYmJ3RrgN&#10;nNRam+mtGL0yxNcP9wA/Mc9On1pWk/mO6WgJpkaT3ttdXsUSlVQSBt0mO3QVY0XSIbJjAdaSVX+4&#10;gVd/864OZpprtvMdx7E9cUiF7W6SdG+4wODVypprchVH2PV7aDytWbzpprosuUEg4QU7UrgQSxmW&#10;48ve3llUIBC/n+vvWHp+sT3VxDNFO8jTJhkhjLbPbngVvz2Nxd2rW3k+VHIP3kzgFyaxW+ptuOaX&#10;THgJlijWJDy8rg9PzrH3W08/2nQ7Wd2kAEjpBtBUd1LYrbt7KOzRYrhTN5ajbM6/Jn6djViT5Y18&#10;2WJtx+VY05ahPoI5OSLVtYla3ht7u1SI7JJpAhY564GfSrtt4Js7SH5H8515VZB95vf2rodMJ8ua&#10;RYyimThT14q5IT5ZDsUDddvWi7eg7mEli1tAjXTu2SAwWQgD1P0rJ1W8tbe7t4oNOG+XOxPKG5vx&#10;JwBXUwW8LHmMSAHO8rgD8e9RzrbXV3sbbsiU5c4IB44prcV1c5q1069uXW4vLWzjRTjZG+4gf7Xr&#10;+FaN3pd3jzIGU24UFox8pPrV+wMVqm2OVpgpPKjPXtTbi/UbmPnxM3YqMGizYOSOG1Qr/bDWMq4g&#10;Vd4QHAU44ye9Mvr+O80yKOKLZdY2tGIyQF7bavapNZLqn2gTPGJ12yNtD4OOg9KoQalaWVvIhu2u&#10;btsiMrGSSPf0q2rbIV1fQW21B7UpaTmcRtH8y+Xx1wcDrWTq095ew/MZtkD7VUjGF9x606516/nK&#10;QyQ7Jo2zCduMZ9akvPF8eyQLp0BuiAHkYZ6VMYtO4m0c6s6abIQS7K3PTpUx1uHHyBmPoBUN9dy6&#10;nMLmWKIDoFQbRiltbQs/mKoQDtjNW20Z2uycX7sNxjdQfWlXUUtZfOUBcdAfmNOa3RlzM3HvxUZa&#10;EZEMW89DgUndrUaJrjUb/WYFTzGKqer8YpiaWpjzO+4+g6VFFcNbsFmQqSOABUjXUzEgRnnpk04r&#10;QLk1nbQxbtgGB2qC+u4kUquA44z6UQQSBWzKFBPaql3pQ84SwuWbupOc001bQNyjJqM8iPbDe6N9&#10;4gYA/Go1UBQMnp61aEUscuZQAg6rmmG6twx+VazkrhdG0yohLPICp7E1myXTTXLKHZYl4471M1i8&#10;zIXLMoPQVbHkZ8pYtpA9K09BNEtqUEAIwBiopdSgRxErhpGOAAarz2U8iDy5NqgdPWk07SY7dmnk&#10;GZGOee1UHqaStM4+6qj35oNuGOZGJ9u1PJTIw1R3EhjhdlGSOcVNg2Gt5MQ6ACoUcEkKx2muYuvE&#10;RBdVQ7gcEt0qKPWNQVN3kEqeQQMVoqM7bC5tLnTXC2cH7+cqp9TVdLkXs6i3YiNeDno1Yttc/wBr&#10;xE3aElWwvoPrUcusy6dOYY4xtX+IipjTlfkS1E31NK6trh7hiYdwxkYp2lWc0jmW7GNp+VM5xUmj&#10;at9uDB2G8HntxWnBbiFnbfu3HP0pTTWjHHe5Y8sbelZ9xHHC5LOyo4wcdquvcRrwDuI7Cs2+nldR&#10;iE7Qc5qWir3Ehnl3iOIEjszg81cMMrgBiAD1Ap8YWa1BU4yODQsmY9rEhhxQgG39jHF5VzZu4X7r&#10;iRgTn29qmtpwYgWPIqjvlzsC7lB5J61Je/6ZeKtnCwU4BXOeaSYiWZIJd0qt+8A6g1NBIzwqQrSH&#10;uEUsfyFWdLi0OxlQ6lbzS3nQW/lkqTng1v2PjOCFzC+lvGQefJjHyj370ObeqLtFb6nLzGSMBnt5&#10;NpPG5CP50I8zrnaqj0rcn1EapdXZ86EWap8xc7ee2B1zXOzXYhGQBt9emaqLuZtlhB5EvnDGRztI&#10;yD9RVm71CbUIoxMkaKn3QihR+VYE9xdTj9yVwat28kgg/ebiw9BTuri5nsStGuWkUMSvZahE6ypP&#10;vjYtswmR0OalSdzwBtz2NDyKinuT6U2+gEVqxM3zqQCOc1oxKEXAPGay1BkyV4PoDk0Ce6gUZUMP&#10;XPNNMSZpyyqiEk/rWb5fnDdLKQCcjHpVa4dpZAzSYGRlRU7SRRqFLBlA45oeuwr9TQTUES0+yWsZ&#10;WI/flb7xPt6CqDztEDtYdcZNR/azsEMaZY8A1G0ciny5COvTFCVgd3qTR3bSTq8khdlXAGM1cjih&#10;nZ3upzCoUkYTJY+ntVeKNehypA9MVdgMEhHnzlo1ODHnGaTKSN5tWa70iLS7KB9yx87SpAHuT0pI&#10;LI6Pp8moRwC9kAAZ2I2L+HekWfR7LTWXZ5zbuNoO1h7irVl4m1G/tTaaTpkJVE2kMRx7471l08jR&#10;Wd7bmJP4y1KdtkRWGI/KYo12rWtpl47jzZ45p704WK2jXaiD1P8AjS+HtFil124jleDz4/vfLnDe&#10;oHSt6LTEBe7Kut1BI5jZjzIoHepqVL6RQ4RsrsdqE0uj6f8Aa7qZI3YcjG9voM/zNQaZ9r1C3j1C&#10;EvCcMIQU3M2e7k/0rJgubfVtdkvLiOa9t4x8ibc7W7naOtdtbapZJGEOYCBwsqbP0NTLR2RS2uzm&#10;9N0jWbXUbu+ZbdJT8qmRy28568V0Uepzpa7pbWV5O6omAPzqrNrJSXZb6fcXEa4xIkfBbPXmromv&#10;nQSCFgD0RsE/kOlNvXUCGLW7K+JGbiMrwU8sjH14rLElpqOt/az8wtkIiVzg7u5C/wCPrWvcC7t4&#10;2lGzzAMkKPvD0rjNWvNMvriSNHWKd5VKzDIZSSAc+lCsxPRkiab/AGzrz3rwSi1RQNwyAfXnNdbp&#10;+gWNpFzGsrE58wjn86xbWTXE0uSxtLW2WS3/AHXmM+Qwx97FXLV9YtrdluyrjGEeNc4+oovfVsaV&#10;loWNZstGaxdb0qidizH9Oa8w0iW303xMzeaDApOH5UEH9a9JvbnTkt/Ou0+1TRg7Ik+ZgfZa8s1C&#10;yuLvXGSO1ZJXPEK9R/8AXrWnblaZlO6kmjupNKXVbQ3k000oGTFDGCEQdjzya5n7csNuQdzujAiM&#10;njA7Yrp401Lw74Vea7KZjw/yv8xHoc1l6xEhtbS/gmVXch+UGMH3FKOpclqSabrVvM0ayOZCz7im&#10;3BXpwCMcVJrnhmbVnjvLWaPyfmYgk/KPYVmWEEtprcrB4GR48+YxAXnFdJNq7adDbpMUCZ+d2BXr&#10;6CltL3Q0a1OKtdCh1CF3F0sRjOGd/unnAx3raTwzp5t45bWaGW4GV+zs+N5HXmnXE1nb21z9nnke&#10;GZmkUCHhD2APpXPWV3ZSOn2jfAyHLSxk7mz/ACrRc0tWTonY300qKG3+zX1sLN5Zl8tt24E8fLWV&#10;rvhm40q7MoAazdvlZCTtHv6V1lxp9pJDZ3VlbF1Y5UyZIA4+bnvx+tWZLy2vbSa2lSN0ZWUx+Zgs&#10;w9qyjJp3RUoqxytppcf221nsHSMIuZJHOVU/jW/qF1eW8Cu9q8iKuC8br8xPqMZrgbm9P2pYYg8K&#10;IcGMt3rpYWunS4aKeWRkIYb3AArScbWbJjK6sjYi0e0kWW5ubu4WfH+qVwCPT/Csq5021srjzTb3&#10;kEX3i5AIHHrWdZzPqcq3GpNPIhbYxiO0r6c/nVrVhd6ZIjLJcSWpYiLzGJ5PT60kne1xuWg+G0t7&#10;yYwwXJZiu4Izjd+NQXVnptqFjuLqcNGMFEAJY+3NVze3trcLa3+6MMM7okG8g9s1VmktiwRLSTzw&#10;5IbPUelUo2Fe+iNJbyNdOSG3tjDIW2+fKyt8p9q6ew0LTVsRHHcTTLIMSKJNu44rnbaC9leAy2U5&#10;AbKhkKoD09K0bm91XTNQimurdRCV2EKcgfjWUnfRFxutwk+w+HdURI9OjRWQ/vHkJOPTGauWev22&#10;q7lk3rCAR5a8FvxrFuVutU1eNpraS5gzgeWmV2fWtCz8MXT3OYm+yWqksFcZbrwDQ3G3mFpNmk80&#10;GvahHYKlxDDCB5joxXPoCRW41hDpdqzfaZEjHOAcgfic1StNEu7KV5Y9Qldpzl2ZVxx04qrrGlap&#10;eQSLJriiID7gQLupKzaG3Y5e9t4ry1lltfNuZY5WZlHKhfUVPb6Zb3OkIJbdorosEIZskn6dqo6Z&#10;JeQagNGtp1iJO1pEA+b8fSt2TwhfywvNb6qGk+9nbgE9q1k0nZslK5zV5BPG6wtEcw/IvqRmkg02&#10;W+Vn8yKCKNsO0zbcfh3rbu/C9/bwLdXbyXThsOEOMe+e9WtG0nTddsZJbSIfaI3w5cHr65/Gk56a&#10;Aoam54RljfzIreRWt4wFXK4LEdT9K6pXLOVKEY6E96xdH0S20qclcs+PlOANvqBWxM58vMTKr9iw&#10;rDqW9CTBIO8AD0rDu0/sy8a9SEywFMMF6x+4HpS6p4it9Lt/9LZfN7Kp61wV/wCOLu6DxQRqS5Ix&#10;yfpxWsabauRzrY7q21RXLRRXCpHLl45XHT1FTXF9Y20W6W/8w/3jzz+ArzJbPxCIEaSGRQ4yhbgq&#10;Pp2pZdIvYZbeLUL2SKCc8yAHah9TninaPcPeudNreszSWcjWur20ETDjexDe+AM1y2n+IdTsnW3t&#10;gt2I92C+WBJ7+9Xr7w/p9lF9o81buQAbfMm2b19lxya0rfQftbW8iwtY25XIhiTLn/ePahVUlaw3&#10;C6MOfxB4j1QOnmtFH1ZYF2jH86oW9hqt7e+RNdyIo+ZfOkJH1AJr0OOz0/TnISFdzjBkOZWP9KxJ&#10;rW7mup0s7dmZBkSSAARrnqO4xT9rK3YSpq5UTw7bLiLUb9mkAyucgAVTjtIdLuPOstrzK2QrNzjH&#10;Y1en8L6jey/JcS3MmPmnlOFX2Ap8nhDUZ2SAOoSMDdIxHA78Co5l1ZTTOc1nVJtUZZBBGHQcsvtX&#10;PSW9xcksq7R1YtxmvS9M8IwssjlGdEfYJH4B/Ada6VvCWjWpFw1rGZkXjH+BpSqaWSF7NP4meVaT&#10;oapaObpnV3GYlKEA+4pG8wwMsfG0ctjgV2XiS4T7OEhkWOROq55+lcRLKV2xHd5ZPzkd6cIytdia&#10;SG21rI8W+clh1GTSSX/2YEMojGeCB1q9HKkarG3AP3adsgI+YKQPWtUn1JujMN2JuY42ZuzGg/az&#10;Gu5ADnqfSlur+OKaOOLA+bBIFWZpoYwCW3P25qXe+oiqtjcOcyT7FPpUy2skILozNgd+aiuNQJcK&#10;o/HHFXNPab7OWnPJ6A0wXc5ue5nuZGTaQc4x3NN+yMOPswq5fzPFekQRqS/Vh296aDKRzO2fpWdR&#10;O+g1psdDynCLkAdc1CCVjLyhQadEUDEM/IPIonhWZcZIXtWiERwM0wJ3YiPT1NPkkWBQC2UPFZV3&#10;qZ05RHsLsOm3tViGcva+fOBk8gVTva4dLkwvLe0hO6XgetY8+rXV9M8dmoEQ4Mh6VCkV1f3vm4zC&#10;O2Ku3NoHR4bZliLAbiKE7C3WpzU8CJeA7/NZTmQ4yB2rbh0+Z5hMsv7vbwOw/CrIsoNPgSGOMGWU&#10;4LVakCiSNcHb6Cic3Kw1Yz7O1kW4kdgNjHkfTvU2rWSzhCkaPJ0ANXLyWKFAijEjjCgVFaWGJNzz&#10;M7jnk9KmPMtXuCS2ItN0SO1lMmQS33lB6VpLbbn+6U57HrViGNYw2B15JqQdaG29x3GCBF6CmSxh&#10;0IIGKmPNVp5NigevFJgVbcPBkNlkzhcUXE64wQRz+NNlvYLcFHk2t15qjbyRandNJHMcLxtotK1x&#10;XTdkaW1ziSMhVxzmpykjlWTHHXsTQbiLhYYdgRcMSeCfUUyK4aSNjGQZB2zQl3DYgF3dW1+s0gz5&#10;f3dvXH1qpdajcm8aZQyOxzx1rQMEjk7pNzEc+1SQWab9zZZxx83aocZdA3RmxTXDpveJm55OME0N&#10;dOsuxomTPtmtzYAuMCqtykbxnP3hyMVai0J2KsDMZHdYjlepY4ouZLrzQquF3DgClhnt3vY/PkZY&#10;R9/AqwsEs8nmRiNVKEoZGAyB/WhOw9BkUTOqiWRgy9RmnIyJKY1Gc85aqW28nk8wjYMYwO9R+W6z&#10;RsHZgOxptohN9jULQr8xkC9sA1XkELkKu92PcVNZ6bLeQzz/ACqIQGZR1x61aSFUXgU07jt3Ms2j&#10;RKzucL6dTU8cEIQOVLMeeauuobgjNUnuGjnVNvXjpQkGiJbJQ9yu9ESMZ5xnJolMEbEuBhTzR5pZ&#10;ikSgEHkms69tW6mUlmPK+tNb6ilJpaC3mpfaF8uFAiDjI6ms9HeMja3zA880jxtFvyrHPXFSi3Yx&#10;hwp+lO9vQw1k/M0hqM8zDzWYErtzjqK7bQElkWGGC4jgjZSJAse1z6c4/rWV4Q+wvL5eoCPtsLgV&#10;2t3e2llhxLcOhwFt4Yv1GBmuacnJ2R200ktSxZaS1ldFoo9iLk78glye571cktnSUTB3PmfKwPQD&#10;6VFd31ykMUttbySK2CU2/N+tM1Sdk0Oe5e3kLhN3lk85H06VKWti3orkmjW0Fq95bwDbiXc3AHUZ&#10;qxNbxzXETrNkxPuC/hg/zrO8Ju0uiRXEp3Svkse559TV5ruVVk22zIg/iYgZ/LNNAycQrLM0gU7D&#10;3bjJ9qmCOrhuVRRjAPX8KqnUo5bRWhikmJAYIg5P500XkzBd0Xk+zyLnFFhXLn35R8zDAzWBq2jx&#10;tq9g5hjeB5CHPAKkjr71am1uC3ugkowCByTnJJrP1PVH1S5ewtY2UQEPLPxtUdQOtNJ9Qv2NU6ZA&#10;heRZGA7IHwo/Cub1C6nSV10298qRiRI7OGVQOwFT2unyLZMuo3nmhx8iKSoq1DolhFZM8SJG/O1l&#10;PX6+tKMkmDTtqWtJ02CxVJHk+0XzrzKz5Y56/QVx/jHTJ7C4bU4CIHY4JR+c10+nz3FlMUuorfc6&#10;hlZWwW9ua5zx1q0MtmttEyO+7JCsDj6kVrTT5tDOq/duc9c+Lb/UNNj0652OmQC7DLH610E2p216&#10;kVrdFd4UARxjHAFcCscjMh2E59K9B0i70zV4RBFbpbSxIAD1ZjjnmrqpWFTfQo3elySaJLe2MhdA&#10;3RQcgDtWbZfbdZsZ4nMs8sQyq4yfzrp1ihhcWiX/AJO9ejKSDn8uaesNtp9wDBcRN5fO2NMM3HI4&#10;7VmptKxbim7mFoLQ27S2eoQGRjksDjpj1NSz2GjNezKpx8vEYHIPrxxWu8cWpwwmO2iiWXLdCXxx&#10;gVj+X5WqF1RxBAOS69B3ycU731CxDD4snt5EsJ28+xi+RdyYYjtVtpYLLcsO+JZwJVDR7sDuc9sV&#10;i65CjmK4hjcK/wDs4X6A961tOlku7a2QW6YgUq6sMFgfTj2qpW0ZMb3aZzl5Zz3F4sz7i75bcRjP&#10;vWlafaHsnijKFmYEknJf0FbF3J/pMNtHEzIg8zymZRtHPBNVp7OK6uI0hyUfl9pyYvy70Obdrgop&#10;bEWg2DtZTgTusrN+7SNh15zmi50vUb14rG6nKXG4lPNkzux0x6VHPZQrfJ/ZKXDyQsN0frjvXTiB&#10;IvJu5bdPOjOUeSb5l/AUSk1quo0k9zhxpl5b6zBbX5lidnC5zyBnGa7Sy0r7DdTSXqwTw25y0sz7&#10;mCfQU+8S28Q3UDM6JNByJIOQfxJ4rQktYIdMnEjeWXUmR5OS5x3qJTcnZjjFR2H3+tJNplw0C+bE&#10;ke9cHAxXJ2mstrFqtjMRGrOWkCRljgdh/KrD3MkGiXCWUKSWjw7POPBOeeB1rC8O6rbWuqiR1SPC&#10;9zxmrUPddkJys9TsJte+xXscGxo4RHgFI8kenHrVzRtTsNYllh8ySRo23bpI9uTXMX2pS6vbNdIs&#10;UTRuShXOc5FFk1/A/n2bnfIg3bYmK59fTNZ2ilqVd7nYXd1HDE1tczI7AltucZHYCuXubeGTRhcB&#10;pCc4AlkOFJOMAdyKuw2yEv8A2g37zb+82sD9M/4Vnz3VolxGUZpYYskRPwB2H5UJNPQLm0nhvTdA&#10;tVvPt0n2jh97hTz9MVYm1tbaxkmgkMuF5MibMH15riL7U1v5AtrbyO44G8lv++QKmm8PavDpxvb1&#10;m8kEbkySwB74q+VLd6k3kzdtfFuszqu3SzdwDhigPP0J4q3beJLPSLbyLfSrm3LkvsIAxzzUUet6&#10;db6dHa2szSyIR5ccQOScf57UQ+HrrXI2n1SX7NC6gpFGwZl/3m7/AEFTKUeqNEtNDF1zxLNdXkV7&#10;ZC4hdeNwJCsM1WvPEGuTqxleaNT/AHQRiuvvbPRbh7PQ4nEaLh3kUjgDt+Jqzr+saTaW8cIt47xt&#10;uMJ2A9SBVRm9EkQ4J63PL5pJXYvOXLn+KQkk/nXQeEI1hvprl7KWadE3RAHC46Ekd66WC0t5Fj1K&#10;7s4LcrhUt3+Y7T9e9VrrVNL0i6me3glieXCvwD8vJOOcA81EpSnoOMVFm9f28DwwI0b+dIVbfEvA&#10;A61zniOHSYraZRfCS6xxG4LNx7fw1afxK2rXUGnaJbMJ/L+aZzgRr61rXehWlloTfaQksrOsk8rf&#10;xfMM8+mKn4WaJdWQaFbx6lHFcTQSXNyEGJpI9qRj0XP9K6L+yoXASVn2nkqhKqfr6/jU9nc2c1qD&#10;ayxmNePkPA9qZPe5Kxw5O87TJjhahJ9RN9iTba2y4WNV2jjC1WRBNJI8jKHJ4jyBx2zTmjW7fyw0&#10;uI/4jwCf61Imm26EuUVpD1OKsRTvokkgysxicN96PnFZd20+n6KId3mgnscM2TW4EtFcxLGgYDJB&#10;Xj86rtDHJK05QSshG1F5A/8Ar1N2NFDR7m+ubZXSKSKOMf6qSPYWPfmqOt6vHaefIXkSZkx8y5Cm&#10;ty9ucWYmmBtkJHf5h+VUNN0a1aKWU7ZFkYtudt5P1z0qk7ai0PMZLe6m1cI7tJMQHY4xgVZ1OzaJ&#10;sIocYyxXHX1rrNWvLOx1qKcRpJO0TRgMBkDr2rC1KaSYNcq8IWRQm0AYAppzcrtg7dDj5LeSYYeS&#10;QAelR/YzJIqwzyYHUE9asXMbxS7kdnGeeMVXimKzSugbI6CrcmupluL/AGckbb/Ld+eec4rWitSF&#10;BCqox6VDaySJarM0cjRscFtpwDVuSSQqrIcjHQ1MVzO9ym/IgktSXyMEjnmoPNuLiUwhVQDhjnn8&#10;Kvqs8cKzTRlVccfSqwZZJ969R3q7aaC6g1jGMKE+UdSaX7ND/wA8f0roNM0h9QjEzMEgBwXJq+2l&#10;2qsV8yDg45Zv8Ki6ZVktzk/JiiUswHuTWPf6rLDKsdrEWLcDI4FX7ubz2+zocjGWIqI4ALGEBQMK&#10;T1Nat67GdzNNu10rTXTBXB+6O9Wzb3F0UIXy0AxzU8dukkqySkcchewqW61COBPkG8jstKzC6W5H&#10;PF5NskEbhGPVu9UnSGBQTJufdyfWqM+qSO7SuoBJ2RrnrT0MltON0Yd2GcDoKJLlVxNk2pXi21us&#10;zj97nEa5qO31seSkrxbnk4Ue9ObTSzvd3QDED5VPaqdlppixeSruH3gvZc1d4cvmKzNUo0Ub3syl&#10;iR09KXS72O+kYxbgi8EU+e8i/sxpFG9QOV9aZov2cW++NAm47sAdKm2g09TVZmiwMFgehqMy3AkC&#10;+WCCM9aej+YxbGQOBUp7YFIZWF4Vk2SoVPY9ar3DRzsQ+7YO4rQljDxkdM96ylt38/yd+Y155FJ6&#10;jY2406G4TdLnaBkj1osbC0tjut+M8VNEtzlw6qV6Ae1ZErSm782PMfknBQHhqUX0exPU1pr+3Sdb&#10;NACzcZ9KZpsaR3cqI7H3NORYGkDTRqJJBwMc0kOmm1vmuI5CEb7yk9Kbaa0HY0UAhmIJyGOeac8i&#10;LJkMM9xVa6lSOHzACfeobPdMxk27V/vN1qm7BZlm4mcpiM4Y9Aarb40lAZ2aQ/wLzV5YIX5xnHc0&#10;LbQpIXVRuJ696NwsVwVZTvjWMHjmkaKG3CEqWIParL2kb9c9c9aRxgbR24zSsK4ya5ZbU/ZwYkAy&#10;SepqpZ3aM/lDkn2q95avEV9aj+yhMlQFJ7gU7B5luKcQN5ZcJHL8kn+6aaJVb7pqhMVAYEnI9Rmq&#10;kk11dShLcgKoC5xTS6kuRpzXSRDk81AnmXKqy4QA9e9UHglERaRyxXnGKuaXKArfu1d8Y+bOBQ3Z&#10;2QJ3LUdsE5MpyetRzQ28b+Y+5m9c1buEhuDEnlCIDhijHJ/OmalbS2Vx5MFvI0BUFWbkgY68UbDa&#10;ZS2wvEDwFz0FSW97FZpLi2imEilMuMlc9xVjUoY7+ezt9OtZYt4Clnz8zVoReE5rWzaW5njzGCXh&#10;AyQM469KlyWi6jSZLZ6rb3GgtaTxQ71IEeVOfz7Vt6P4ht4z9ltYkjZRw8hG08eprDsILdXnMFs0&#10;hjXem6Tb9frXW2Wl6cdGg+1Wy3MT7WU7cFcf/XzWUtNLGkSez1u5ug6SwmHY20uCGyfYCrmoXEs+&#10;jzLFHhXTbvlGM546fjUttZWto0kkcUcfmnIGMfpWV4tu8WUGm2//AB83DjYqnnjn8uKlK7L6WNKD&#10;R4LK2je2ZopEUDrlT/wHpU6TBpBHLcrlhwFAyangjCWyeeQSFySay7t76CJ1tVtXtzkhmYjGfp1o&#10;jqDI/Ikt7SeBbuSBS7BHKZODyMe1Q6fawx2LFEmv7nOWlZSufbJ6Vlp4q+zXEpikluvKUiUbAAuO&#10;4PUislfGl/fauI1mMNs+E2oMYz/F61pyOzbM+dXsjodOtY7KeWSdWa4kX/j1j+fPvk960tE8Ow2s&#10;Xmz7mnZy554XPb3q1o+lxafblYi53ncXdtzOT3JNay9cj72Kw57mrVjH1hmjIESksQfmK7gtYiaV&#10;cTostwJGuI2zEFfaCR+ldLqMoiAbOSVIxjrVWBJWiVmZsjkbTUvQpIsCOG8OZrdW2HgsAeazLnw5&#10;pOoXTXM1thl+XH3QfetKMSYBxGIyCdw4IrGjF/a3z2qp58d0Syys33PXj/CrJMeW0j066eysJIgC&#10;Cg3DeRnngdqwrC3fSLi7d2USquFIGRuPSu5m8NE24+zLGlz1Nww+fPrWdqWi39ppLj7ablM5dfLA&#10;Y49/WrUraEOPU4xNRuH1S2MoYkNyVGSRntXqmn/ZltyUi8psceaoHWvK7W1nk1BJLeKTZGclsda9&#10;KhkS60wQIpd+oDSDKn/GrqWbVhQvbU5DWIJ7DVbaWW+R7d5mYeVx5Yz0961bs2Wo24hsrxplI3zk&#10;jlgOgOKyvF1uYVs47k3CR7ySjupXB6471kaTq32HUDDp0IkEh6OatxuuZE82tma9rtvLVprxv3Fv&#10;PkquSYxzzj0q9qkrXdtbQadcLKG+d9xwQBUTRLeHdc3MkUuNrRqvynvz6jnvV2a3EpaW4LbYlwgh&#10;wgK+9Z3V7l9Dkb8TLeT3VyFbaNg28BjU+gSXUMMkpkjWAE5dm4BI9O9Raje2y6dJaW8IJDkh8YJU&#10;+v41m2lnPPAyrFKeM/Lkitmvd94y+1oaQ1W55uITFvtgwJ6bs8fjVUeJr6UwoViMi5G91znIwc1v&#10;6X4f3abcGW2DZTCsT0P41wkoKzSIRypxVQ5ZXFNuJ00PjGS0QW8dnAiAgO68lse9a93rcWsWwS3W&#10;SRAuZy3ygAdhXn20Kp2r1PU1vaVrCw6XNYJaiWeRvlOzJolBbpChN7M1YruEWciXDR7DhYwOdg9B&#10;XLz2h853iUtFuwHxitF9L1G2TFxasvzbhuGKW9Ooz2is8BjgjPARcDPr70LTYJXe5Y0/W5NKtzZT&#10;xq0YOcepNab+LHFqqxxjBQrsU4x71xkk8kwDNklRgZ61e07V0srWaKS2SSSUDa5HK/Sh01vYSqdG&#10;W11VRFIu1zdSEDdu4Aq7p2hX106zneckcngVhadaT3+ohYjtkJyCATj8q9T8NWkkUcL3iHzV/wCe&#10;gOf1rKtLl0iaU1zbiW/hq800CXTBaidvlLTR9BRq9vqiQW9s11LIJAEbyosr9STW2+oBL2TdeR+W&#10;nHlAc/iTTk1KNYBL528M3DMo49uKyV0babHPaZp8mnyE2ttaw/NtZ5Uyz/TBq7e6dquoXO0X32W3&#10;4GIUwcY561PqGo2lk0ZY+fOzAssaZOD9KSXU7u42rBYTRrnO6U7OKTvuNFd/DGjgJdyK0ojOyYyO&#10;Tvp7x2cYCLBBBbxtjyyNgGOhP+FWUfU7tYVjgiEaMWZ3YsuR0PvTjZfv/OupvOleQFSkZCpx6fhR&#10;eyHqyje3c98Fh08u6McTyJBkAY6AnrVCOxutqTX2k5RJcRh2yx44OOgGa7iGP5ecYJyMLiqurqPs&#10;DFkLqrAlQcd6WrFocNeWWr2WpjU9OMf3SZgpAUY/hxVRfH13eCW1u7XzCw2hIUGc/ia6s2YvvOW3&#10;RYYTxLzjefQf41BL4GsotWgvbCQwOmD5eMoceveqU7KzQct3c24LBPsUE4YQS7AW9G4/iFU5tUjG&#10;5LpSAnV4pPkHvW4rSbNk6xkY6jv+FUbjU7WxOy4gKgngqmQRUxBsqWuo2dy0d1Zzz3Kp8nyklT/j&#10;9a2WE11ENhMIPU9T+FM0+WzubbzbIR+U+TlFxT3ilA2rOyg9AMU+omRPZxSSRwsS4T523NyT2qYw&#10;hI9qYTr93jFYM9pqFpqkctpM05kG2TzG4X3wK1iLtVy0sO4jptP+NN2CzKO83F6rttLR5BVz0HqK&#10;xtZ1ddNsmiiQRLIxywYBhnPOKf4gktlaC6MUkk8JJJUlBt759q5a9Ya9a/aUincxg4RQFRR6knrT&#10;ulqx2uYuoGY6hGVw7kDBD7jWwiIdPnE6BmxjIXlGHb8awG82S+SSZioxtAUYx+VbN+0Vtp4M05Zp&#10;ASGB6+gNOWrRGvUwpCdoRQPLc4yeo+lPSFIH2Kg55JPWkjdjFGCF9cdaZd3Xl5GwliOCKu2tyCxb&#10;ahNbQz2bndAeQgPAPvUUdwWjdpCqjdgbaobJYZ1YyZMnc9BQZfLuEfBwW4yuQana7GtXY6Oy0u81&#10;K38yaXy4egZz1+lKukT2ZaLEYiIB8zvj2rQhv4ruBZbmSExouwZ+X8MDrVaSe3giaN7kuhXCRL8g&#10;C+5FQ3JotWLtnKdLt53YrNHtwh3jr9K559Xv2kZvtHUk1UkuIy7IWcr2APFUzqBBwIOBW1KPKhOW&#10;pNcWqwQloFJIHJz1qta310twBcQfJ0QgVvAKV9qrzDyypSPP9KFdEeZFMBIpVMeYBmsXVEkhgEVu&#10;pDsfvHua34QcM7jDVy3iXUSXWJNwIP3hVwhzSIm9LGDcxzJMEd90g5wuTg10NikxlgQsXc/NISeg&#10;qrowi+1maeMbJAArt3rqA1rbjcu0EjGa1rybtFdARBqAWOP99KAhH3Se9YcV5fTqIgFSDu/+zWnq&#10;cX2wqdwVVHU96g0+FrsBJFVY4jjavfFZ3SjoTq5FJLYwzbxLI0Ho3QmupsxGYlKAbSM8U4W8Zi2F&#10;Rtx0qOGJ7ddseGXPAqPevqXaxLkpcHAyrDOaJVleZShwg680faYx8rja3oaekyMcA9KBojlglZf3&#10;cxU+/Oaoyyy2mCdxyfmHWtGKUvKylCAO570lyu6MgDkip3GwhkWWMEdxVVreFJ2fYC3XNQWiSxWz&#10;K0mHBP4VKbhlgVmA5OPrTYrkkMbNOXdBu7Gh/mmOSdwPAIyKIJHmAZyYgOq461NEVaYxxEsxGc0I&#10;YNuPylcgj7uKWLGwsRyOiilRXUYJB9+9RRiYTkbRs7mnoInYNtOwYLck+lSRxhF4yT3JpGboDxSC&#10;QA4znjigVxk8nlqWZsAdhVWR1ZxLvKxAdfWrQYyMdygL/Oq07QuPKVcn07UwKtxeKCn2cknPOaum&#10;5UIm6RySOQoxg1DbWkaTAu2W+nAq6UR1ZePSh6h0KbQS7yzHKN784qe3RI1ZVXbz19ahhZvO2Sv+&#10;7DY46gVoy6fFFp7XKyykFtsW4YLAdTj61N7MEuqKU0cQXYxIHqagt4fJkMUTAlv4uwq5pckMtw6X&#10;sYaLsWfZWnJqmg2qFYtKVpW/jLEinJt6IdluZV1YSebsglZzgfdbPP4Uti15bysreZ/dJx0FbOj6&#10;3b2cjQxafGjSffuHQkKD/SodVntfN8u2kjlc/M0x43Z9B0wKFd6MGktUXLa4s5msXluVEUT8l8A5&#10;HsOla2t2MM+nzSaZP5sYdZHSNsg5zz+fauEtoliJ8whmzV6yupLG8ilUEwbsugPX3oULPmQ+a+g9&#10;S0afKTv9a6jw5rEB0aeC6fbMh3hiSdw7/wCfeuau7WdL5pMOYpiWjdlKg+1W9Gilju43MUiyM4Cg&#10;L19R9KVRpxCN72O5utahh0+CRopJGlHyNEm6sywmg1TxLJdJC4e3gVSXHQk1p69dta2cYWJnlZds&#10;ccY5LHj8qoaDpL2lsfP3LPIpLASH73oawe3marc6O4jSaNEZ2UEgnA61xGta9qLa3LZ6ccxQRNuZ&#10;sDtyf5VsazY3RtYY9PJjuHYAtvOff8KZa6BfQZle2sZmdcMrJgk+pPNNS5VoS4uR5zpkdzcarHbx&#10;kiSVtnXsetaqaPNo2sSNIqI0REkQkfG7njmvQdN0WCyuGneK3E7c7kTGD6VDqthZapfG3uLZn+Uf&#10;vAwU8+lPncm77CUErGpYX8V7p8d1GflIycdj3FXFmiaUKD8wXcMdxXH+GJ7i01e50cuhhhG9dvJX&#10;nv8AWuqNmZWVmldWH9w4z7Vm4WdjS90VrrU7GKcRu25y2AqoWP6CokkunR/LtXTspcgDH51beIRS&#10;qipx3NWgpJb09anqNaIpW1uYID5shkkc5Zz3P+FUL7da6jZSRgNucrg9sg1rZXAUNkjqcVl67MkU&#10;MUrRyho3Vg6rnHNOK1Bstz3MsVsxG4Ng9v5VlxXysyI7xAOxJTzMknHcGqzalb3UaXAvZ/JfO4Ou&#10;Mdun1rIvNJ1DVZoJLTCKpBRym38au3cSOjuX062h8vyQWk+4iJk5/CsfTrKC7v3kuYxawKwwgbDF&#10;ugOR0ra02zt9IjL3tyJ7nHLt29gO1ZiaittcyXAXy7fd85KA59DSV7BdJh4q0/TIrHMgkaVvkTcx&#10;P8+1cP4atCNbJChlj6nbnNdbrWvRrbXFzc2XmLIPLhjdSMD1J9/6VgeFY/Oku2MChT1JOAM9sVv8&#10;NN3Md53NfUZoPteYU33Q5SNM/N+GK0LW2tryKGa8fc+whrcqMgn1HX86hSa00qykuWliNyWI3xJk&#10;47D3xWU2s32raxGlrCY/LBBcDBYepqFFvXoXexmTrbWdxc2GxWDuAJC33QfYVvaJHJYmSMHKgdWU&#10;njtXMarZXSS+cynJPzn0J/8A1VrwX6R6Wu9/L+XaSrZJ/CrmrpWIi7XuXptRuVv3h86KSBxlkQlQ&#10;uOu41wN9JvvZXVNoZs4XkAfWt+81WGbT0WCFI5CSG2KAD6+9Lp0dibRPOVXcHc3yEnFaL3VsRJcx&#10;nf2lAuj/AGOK3Xzn+/KRk4rT8NJYiGSa5ikZ1HysuRg9smsfVzYfasWAkKn72/A/LFaehX0S2s+n&#10;S78ysCm0ZyRTmrRFGXvFiTVGubV55pZd0bFRk7hip9EtYNRsi99qTRwoTiMPgj8Kyr+0+x2yuSwD&#10;Nu8tjwfpVGNXguEbaRC59eKXKnHQvmszR1my021sw1hKZjuzv6ZrBaPzMMrY9hXS63cyLp0VuskX&#10;lsMhFXJX8a5lGMahSPvU4bGVRe8XNP1KbSLhbi2JEmCuTXcaAx1e2afU9VZ5HB2Rb8bT64Fedv6n&#10;t2rtvDIsbuyQy3Z+1qMxxKxHA6gjvWdVaXLpP3jcS3057edl3DacFiT8wHYE+/eoLK3tJVCSpNL5&#10;J3SnLEtycDjjHSsbxDZPHq0EFi7RpMQViyTz6123hnS7nTrGVZRh5CGJc5ycVnLRGy1Y2yTUrvEk&#10;MdtaIGx5bJkkeprTbTBcTBrmR5yo4U8L+VTI8aHBbDHpkYph80XPmKSVK8jtms+pfoaduiwwKowF&#10;A6DtVYXaPdGFYyzD8B+tTxyfIuVGMdaZI6iVV2gls4osCY4TYkIdiD2TFZ+qyqmlXMkaMQF3sB1P&#10;fFXZbaKeQGRG3BeOelZt1NJHaNbLZyTDJQcg5HqaYkO0yXydKSWdSTKd5GM8t24rUEhOCVK/WsPT&#10;7q7GnQCWBSE+X72DkcVotfRsq7gy54wVNR1KZYkkinUxktj+8OxqjeWMt1GYzFBOmPlaTKsPyFOj&#10;1O2z5e/qccKeKtWUySktGwKc45p3EZmlXU8Fn9jisnSWMkMrt+oJ6ircCai8hlnKbCODGPmX8KvX&#10;C5Ak37WXnNYV5cX+8tZOgdsbmYEpj1q1qD8jcSKLysRkAjPzd81nzS3JuQlttfg75GPA9AKw7Vda&#10;lvJ5r2FHtWIRPKcoX9yK0k0+9mBC3ElrtbPldQR6ZpNpPQEn1Iks1MoFxMHmIIkOM/gAegpxaOOJ&#10;bZIMxA7T8nBFaMUUcQMY3PJ/EQuVz+NK86R5ieVS/VVAyT+FS1cLnDahbRpri7YYYYlQt+9YYI9O&#10;OM+1cpq91BcSCBYXCR5AHPIrtNS0c61rFziIpHAA23puYikudO0+2lhingSBcfOS4yAOuSO5q7pb&#10;IGjzvaiMI7dfm9TUssbxsrMo3E84rY1iCyN80lhbhIk4Vkbgj1rDluWeRVlGFDcMO9axu9WZNWdi&#10;S6tlulVx8oAycVmi5mS4jEgLRxD5Aa2pHJYR4G0jnH86ossE48tR9w/iabsILW6S4lWFocKTng10&#10;OoaZbRP5sMQSNUXAdvmyRzxWJbW0HmM/mhZMfKuCc/jS6hqUzxLhj8q7D26VC+K7GnZWILq7R3MM&#10;YwxPJx0qZdNBUHzH6f3aq2kkUc3mSgOSR+NaR1aXcdsEIXsMdKqTlJ+6JNIaDcAblAKZ6HrT1lLD&#10;5uCOxFSBgeM1Tu/MklCowAHJNVe2gXCW5MqEJwB98+1U5Ps7wySyxjaPu571ckCxQBerEY+tZOu2&#10;rrYxwQKxdj0B60l70rMT8ircr50KqiYkPKADhR2q3aWDpCpmbfIByc9Kfpzx2mnqLkBZBwxbqTVk&#10;XcSuyg9KcpW0QrRT0Kl1A7bEJ5bhR6fWrun2Qtvufd7+5plpbvNP57lto+6D2rXVQq8VEU3qNLqI&#10;NqgsT8tUZNQjhnWMIQCeKvPEJUI59qpRaTHFMZGZnfORuPSqlcLEwjDv5jdT0HpUpRSDkfjSiMKP&#10;pQDmh6juMZHRRtbjrTJbgH5U5fHQ9qsMQF5rPn2yBznGRgkVIFN7hjebFXzGYdugq5HhUHnFXYng&#10;DoPpUdrBGtuU5TnOT1q35MHynjcOhoWqEtB17pzPbpOglVe7jkZH9Kdo1wEtZEjZYmJKvMRucj0H&#10;oKE1BgEtZJXaFSSUTsDU1ysdvD51tbyRW7nAfgsGpNPRFabkbJJCyIwBLDcMelTtbTIYg6lfMYDj&#10;k49cVlmS6ZhczKzqvAZR/M+tTQ3V5IrE7QT0Zjlh9Ka1QLQYySedModgiPgFxyRU8SxxRlic+7VS&#10;aK883KymQZyxPak+1QxAlgWwcMSc00yNkC31wZikcW9C3WrJt2mfcwCj0FNjuoxEZwhEfrU32ndG&#10;HCEIwzuPFMfQiCus4RMCP+JvSrdhLYLlLubylyRv5J/Ks3L7flfAH8RH3qu6bpGpavBJNBaoY4zh&#10;pCwGDSbtuwSLM76VYwpLFKLwb+eqZq1FqWlzRQtNbyKQpO5TnaSc457Vy08M8peKZ8FSV296IY5h&#10;Fs8w46UuVX1EpM37qSCTzPLi+8eGZuR+VZUrvEoyVkbt7VCxWCMCWSRsc5zxV5ZEZFKrgdRxV2Vh&#10;N6l2HxFey6cLRCsK9HKoAW9jVNLUuGECMxQZbapbA/CmhlGSEwfen22sT2VyWg3qcHcEPUelPVKy&#10;C63Ygge4IWMPIemFHNSQRSLcLDdwvFGxA2MSCRnHpVWyvru3mMwm8piSQQOakhur7UdRIlaW4fov&#10;GTSb0Kjuj1OOKEtul2RQwIuwSfzrHvb230dprjyDNISGVkPycHPX1rl7+8AJtp4LiKUoFcSOWBH+&#10;e1N0iC1llcahdyi3UjEYLdaz5YxV2Vq2droerJrnm6g8IRoG2RxDLFe+fqa1zPh1YKqxuwLbjyCa&#10;4x7200+9F5o6TNDGuHyGVW4+nJrSt/EcU1o01yBEy/MQ7ADFQ1fYpM2wjLqwke5JUR/Kh6Y9qs/a&#10;NSa5VY4oxbf89GOT+ArBXWrcTAtHiP7xOw8/iRV3+3/3KyR2t00WMA+UQMUluPoaWpXr2EIKIHkY&#10;YUscZPv7VkRzTSJLdnmfad0xBVR7KD1HvWYfFSEeclhcyrHwNqgqvrzmuM1rxPcatIx8sxR5wFQn&#10;ge9axptmcqiidRoOsWdvr5SISOXUB5MZLvnk/SvRROqxGRsKOvzcYr5/tbqezuVmgdkcfxA816t4&#10;a1SHxDYNFPEjNjY6MxORSqws7jpz5lY6Rzu2SO+0gZIU1ZaQAIcjDdM96gECbvLwNgXbt9qdsEKg&#10;gOwBHBOcVhuaskI6gDt0rD1mOa6h+zzLst3YKWB+bn0q8b+SS5lihhUtGBuZnwOa53Wr26tlin1A&#10;gQiQlWgOQPQYqlF30Jb7lGK0uNPsPs8unZBuOXJGWXPGOfpVx9auLEbJmtQVbaEMn3R78dapTeJI&#10;rpLdYIXnkc7iu7JJ7L9aXTNFN1qkt1fwIWcbgm7Owf40W/mKTT2FvfEEEQldJjI+7kxpwR9TVK81&#10;WCKeFrtN4nwysG+VR/u+vvWxdWtqyTQ2+yONgQ7D2rmddg0ea1t1trwGaNcd8fjWkEm9iJaa3NHW&#10;9Oluo4JbMiWFyOCeh9vatXTgltp8i3UEEZfl2BAZh74rHtNa02wtIIROr7IwQNnR+/NY+oaib0sY&#10;ozhsAykcgVSjKWjJcktjZvNf0xHSJCdsOcFUGG6cYqhc+JIzMk6WcSMjZDAHcF9jVSLTtOjjSVrj&#10;ziMs8YU7j6VVlkmv7eRIo28qMghcdPqau0ehLbJdR1YagymDKSMcsWPp0zWbBY3V3JHGrZ8zOOcC&#10;rcEUVyRiPDIv3Y1647mte/FrbXsdvbzgZjVo3AHyt7mjm+zESjfVkM+iR6VfWqK4uG+VpBjKrnt7&#10;1d1q3utOhuPI81I8grhV24PX3rTGm/boIPPvUe5jXdmNsE88ZqKS3jtr1pJNZkdI+JI3Axj6etQp&#10;O6LcVsecLuDFpRjJzmp1laGRLhMgqc12VxpOl6r5rw3UMUMCMVjZ/mJ9f8+tcc5AibHzY6Vup8xh&#10;Jcp0Ns/9ulZr6dYoV4CgYC/nUuoRWUM0KwXP2mNRyhOQG9qsaBNYnQGW5uYfMX5kjYc5+nc1nCwm&#10;ubplEDbgMgpwOT1rK+rv0Numgt1Ncvm4W1j2SEBFAzjHtSaZoUusWt5M80UToSQjcEkdgO1bGkzW&#10;FlG8CFrm6ZggwCNvvk1uanf2fhywd7dEE8h3bXBbcTUuUm7IfLG12eVtn7pUhhwR6Guv8L2z2qtN&#10;5cRCqSju+36jNcub+Qam90I0WQsW27flz9K2NP8AGt/brJE0UMiyZ4MY4PtWs1J6Izi4oZqWoSXN&#10;1Gxf54mIURjHfsa7Cyv/ABI9xBI9qPL25VGOA31PrXMaNp8t/qX2qRAkRO4MeAD9a7Kzlum1KWGW&#10;Cb9wo2Zcbfr/APrrGctbI1hHqyC51jxA11zpwiijyzfNknHvUc3ii5WRTJauHABOGJUj1HrWxfXX&#10;7lsMguGTJQkEiuZlhv3kjVZEcSqNpY4VMjPB9/SpTvuVbsdRZXF5f2oMcwROpYHnHtWvBJHGvmEF&#10;5OnJya42OC+sEto/IYeadrCGUjOBnOD06VpRzmxgkMsc+CS2Dlh+J9PpUjOhS884sULlR1I6Vh3W&#10;v208c8drNjacM+ckHpx61jy+KGtvMjjkaQyj5Qo+VR3xTrW+stWjjtY7MxsMx7nA6j3Hfoap2Sux&#10;ROusLcWunxBSCMg88n8aXVZJRpjvaruk424bGPesvSdInsreVHuCQ4yGBJx+FX5oYmjzulkYDBC5&#10;Gaz0T0LJba6SOJVl3vIRyFGagZG81lXTyBw+d+0mpIDcpCfs8EcJPQu2WNRBZJLjZJPKyqcOVGAx&#10;9BSQMmX7Xf7kUKkQOCWXgj0HNX7ewhtYlUKX2/dz0H0FIjsihUh2qOmSMU2W43gqkwVgMk7eKtEk&#10;kxkEbeQiZz0JxzUVslzIrC8KqcnAjbjFMk1OCK3Mm7KgclV6VzOseL1s2U4lRG4D7OM01FvYV7HW&#10;yGOGMqMKB71yP2220uW41Oba0srlF5zwOg4qnZ6zY6nbM08NxdznIwAcEeoHSsJLuS/1ZbWDTmLR&#10;HaqIcnryTnjgZo0im2Urs7jwsvnWTanOpjnumMmxjkqvYH8Ky/Eb2fnfapdPDNCSok+tdRaW8Fpa&#10;R7omAAG1Bzt+tLdiK+tpIvIEu8YIABH51MJWd2Nu7PIL68ubvcqgLGTwMYxWbFpUt3ciLnpwPevS&#10;D4VtoZm+1WzspIAPmcCrcOi2ltCFUCMqu7fn5j+dVKt2QlBXOJi0CfT5FkvHQxL1HpVK8SyeSL7N&#10;t3AkneMCu21nTIWsGnInkBGd2SRj8OK5CwS0guWa5sWnilOFVsnGP51MXzK4nEzJY2EqqsqFV5yn&#10;rVSZAV8yRwd3Rc1a1iaCS4P2OIwhc5XbgYrBbzXYvsY/8CxWmyszJ9jQiMavjbluqjFOLXOT+4/W&#10;ooLiGFvnZTJjOe9S/bJc8MlOOu+gmEksqXBCSADGGGelIHkSUSlvkxyT3qr9oihUlyvmkZJXvUEb&#10;3N+MtGUiPK561otrkp62NeGZJQXKufTileaLhmIeUDCj0rIaa9hMNvvBDD5mXsKk0+4ifUHgRTuH&#10;3mPem1fYd7MuTRpMyLje5HAHQe9W47SOMgyIN3Y1bjhjTkAZ9aSWZFG0jcfQCot3HoiVEAHtSOcS&#10;KO1VVujHglTsPc9qLiYvBmE5kboKt6AXs4HFIOeaqQ2rlFMsrFsdAaeYJkwqSHZ79aVwLJIpsFle&#10;6gX+xQGTbwzZAAqu9q/UzN+NSWst7YuJbWfyzjkDofqKmW2hUbdSDWI7nTNK+03LRKWbbsV8kfWs&#10;TTGuL52cSnyx0Ap0sMl1qMjz7nd2z0+XPqa27W2S2i+UYz1NGlrbkNJvmI5vMWBUVOfXNCrI33ow&#10;B29akuXXyw24cGlEs0bmTOI8enNDGRJLFF5gETkgc7R3rDF9c3cxiUOIVOWLNxmtn7SlwJAiuQo+&#10;YgVQutNa6i2xt5cZ4Kjgmjmj1FqadvqVxaWbi3aL/SEwYxzj/Cq1pHMsglmyAOdo5/Sq9tpckEBC&#10;zbGQYUYzuq55v2RRFcOTK3BHfNSl0Q766k0ZeNZGMhVGHIFV5LSOQ7wPlPp3q1MUEJUH5iO9KkeE&#10;AAwPar9AK4ixaGMRk/7NQqtzcsEdQkQ4C+tagXC4IxUE0qQofmwRQkAWtgz3EMHmKgdwuSM4rVvo&#10;20KPyIdSMom5dYxgA/zrJjuQxAUMzYzuximsk0s7DcPXOM0ra3DmdrIqTF47tXQfLnJ3d6dBcTbp&#10;Y40KRyHpt9PerKWbJPvZi+R37VYMQDKw7dadtbiS0M8WkZmKkDeeSW5rTSzSS04lHmICWUnGR7VD&#10;c23nKChKuOhFRRTS2jKzruZTznow6YqgSJkgjPQEn60xrR4ZSSwSNjye4pQxt55EYqADkANnAp8q&#10;5QSFyQx+6OQB70PyAdY/YotUQ3EbS26kFsdxWuupaXFqcksFowhYcqVXg9selYyRIcNnJHpUUx3K&#10;wiGGXtjrU+zTHzW2Ny98R28xg/4lkQZDy7ck/Wqg1jdev5FulxNI3ytIBgE+g7VnxTIyDcMNjkGm&#10;W9vPd3KxQIEMj/LITjgUSUUgV2zWi1fVhdPHJM0s6HBiUZU/lxVlvDmtXgSd7aNixwI2bGOe/pXX&#10;+GdDh0ewdmRHuWJJcckjtV6LzZYmmbeUI4ReoIrBzbd0bcqRhXOmeIZrZEe8s4RtGVC/oD6+9Mvt&#10;ClNr5dzqc5k27imMo2O2QM1v2tulwfOktShUYVnk5P8AhT2ewgZUl8tnOdwD5P1oVwehwtzdwxsu&#10;m6beMsbrtkBJxH6qSe9Mh8I6bJB5iXkkqjgmNc8/kaSf7HZalff6C9zb7jtGM/Melbej6tA0yxJp&#10;k9pCOSzqw+mBitJu2iIir6s5/SfD8V/HeG3tJZ2B8uPd8qr6sT/StSx8Kah4cjN+2qW9sy4JRuVP&#10;1NaL2hv9cuRDfXkMaqHWO3UIMnuc/So5dBu7i7DanqrNaLhlikIJPscUvVjSS1R0Gn63ZXcKXX2i&#10;PBADfN90+lTXesW8CsRIrqBwEOTn0xXBXksVhqNwdKltpGcfPG8RfBH5Vv8Ah25sNRtnmkzDeLxK&#10;pAUk+oHpU8ltR3uTWqTzQS31qqi5uDuaNzjA6Dp34rmNY0/UbzUreyeQB3G8oJiy4HcitbV72z06&#10;9e7tbmAOifNCSxLE+3Y1wovmuLya4kYhmBIO4jBrWEWlciUlsdT9nh0dzLb3e+74BSSIY2nj5cUt&#10;vqZgnmuZcrnBBZgCRjGMfrXOT3kqRJIJHkbaBvK/d9qpRNJcXKCcSOuei9T7U+SNrsnn1sjRutUm&#10;IeC3DsXYndzk5rOeBgFyQXPVe4rbWyuyEeK1EBU7N0rYzU9noV/cSOkXlFBy0555Pp60/aRitA5X&#10;IyrLTQYPMaQB85aNuu315/H8qsTO81qbeIuUV8oqL/P3rXmt7TTT5FziW5wFjM2QAO5GOozmo7fT&#10;ruW4/wBGVggbzQWTg1DqaXZXIVLawvHtkRMunVoypUn/ABqqGlU3VpBCQucMmSMZFdnb6Zcu2+e6&#10;ZCygcDp+vFcNJqB03xDcsrFoyxU5ABanTbndinaLSLukXFxZZiEMMo37TuGcYqzrOlvMPtcZQTAj&#10;Kqe+Kt2VhEsMcz/aBFKd/mpgYP0qrcXBsryKSwup5BI3zLMvGRUptttFWSWpmSXdwLqCCKU+Yfld&#10;ScDNbNzpVxOk0ZeKK6YBlhV8K+PWs/VLWfVJhdxFVaJsPhNu3vk1Cv2iSQT/ADTCJv3kobNXvqTH&#10;R6l3VodFbTS6T+XfhAGjQH7w68VyO4YAzxWnryLBqreWxIIBPtxzUOmWlvfM8ck3lOOQdpbd7ACt&#10;F7sbmUvekbfhiygn0+7luGVYkYHkjORmt6S5srSFQsqvDKoAQ9B/XNczbWkUMfkSy/eyQrll/THW&#10;tS6u3s7IxPaw7XXKmTk+x6VjKPMzdOyGhrCa8lkjBHGI1hypz65HcVi64XtggmExmBwsjk4YVZ0R&#10;EHmNLjphFz3FWtf0u7dTMdm6BAzRqScA96pSUZWZLTcdDkPtDyzfvDl88satWCx/2inny7EJ5Y9B&#10;Ud2XlKFodnbcBjJqN13RglsYrS6ZhZp6nc6VqYgvniQ7YHTACoWUkdxXRJq76pp8z2xjt5T8rGQ4&#10;I/yK4zw94jmt49iWyM6LtDkZ2jvU9/rpiuC7xQjcQXCgHt7cVjyXZ0KaSNpY7S2dpIruSS4wuT5h&#10;Ckjvz6VE2tzX0yxhiEDgsUQFSoHb1rnP+EijdgsoYxLkqEA4J/Cql54mu7kKkcrJCv3UX5cflzT5&#10;O4e0R3EyzXes2k8EsjxRLyrnaR+Xark+ofZbZfPURIMgCVgQwzzXn1jr+opITbq7u67MNk11Om6N&#10;qniPUlXXIZ4ooVBRtoAx6CplGMfiZcfeEsJF1nX5Wg01J7fZhw4+Uf59K6OKxaF43t7FIljk5UgD&#10;2yMe1WNPjisby8htbEpEm0DHU4B5qfbqTs8gZEzysZznHuawlqy0XEc+UdzY+oqOa4MEefN2hsDp&#10;nPtWHaXmp6jPcxSJGpgcqTG5GeM9xW2fLtbQSzBmbA3DO6l1sP1FhlkQvJ+82E8bl6CpbKQzTPJ5&#10;4kQngAbelOinE4+QbVHtUTGFmlWSTaAeD0A4FCQmWHMQkctMQcZYbuAKzptQMrxjT7YTrG2C+cD8&#10;+9MvrA3lk+AGyMDccFh6cdKnXR7a70+BJWaErGFwjYK1pothLzJJ7S4vIx55A5yIwePxrmvE/htL&#10;mxaOCWSS5UZEYBIJrq44YbKLaCVRVxkkkn86e04ELOsj7MZJI56dqmLaY7pHmivY2umrZtDdQXKn&#10;967rtdSegTPH5V1+iaLDpkME5t2a4kO5iXLFcisVVh17xJCkn2iWGFWYggfM/wCHQCulsJprWW4s&#10;8yOYzuXPOQenNTNXZS0RYjhurm+lMZ2wIdrI5PzHrn2qa5ZI2SC3YLIxxxnAq5BNFHb7ydpb5mDd&#10;c1VuFMlv02HqDjpRfQQ9Gx8sswbHVsYxVCaG2mJSC1EhLcuQDg+uajg08yXRmurxngcYWEnaAf61&#10;aM8FvIiRkuoJOFOcUrvoMrahcXwiW3t7JnBGGZsBQPpWLJpi2UCmUxhpJRkMOBn0rpo3edxM5Cjo&#10;FIqLUdPa6tt3G5SGXI4BFUm9hXPPPFWkW9vp73KosU5cbdrcMPpXJIm5MAfXIr0PxfG13pcaymNG&#10;jcbkQ81wiDG4AcA8CtraIxkYd9EqS7gBz1qIA4/1o/Oti5iDDlQT9KzTEcnj9Khq+7E1cbd6Wmnz&#10;Qyea7FhtO45ArZgliMO2MrhRg4rDvdUsr65RHkzGvJOOKtQXNoHFurhAOw4JrqcXazTuQupHdukS&#10;y3DMU7CseB7iC+S5jU7JDnHt71sar5LRncAUUZrFS4ZJShZ33DKgAGikpK7iiH8VjoH8QRomwgiQ&#10;+tV28Qw28bZy8h645rn5IPMLZkJdRkjOce1INsUBCpGQSASetdHsoaBzdDSn1O71CJFhYpvbbx2r&#10;rNMtWgtlV23PjknrXMaBGZrjAOY0PAxXZxgAcVjU35baI0SsiQCkOS3PTtS59+aQ7j0aswGSgFMN&#10;061nzapCjiJDu9cVdnTzIypbGR1Fc9bWK2+qEgM8fUEnjNNW6id9jejXcAxHJ6VLtDfe/Km7wq5J&#10;GBVdZhcZdSQo6c9TRaw99CGaHbcfKuYl5IJ6mrk9tdJApmt5IopB8pK4yK2dJ0C/Qi8vbMNGXTYm&#10;71PU/wA67ddMu5pZ7W9MU9g6/KrD5k/xrB1LvQ19nZanmek/ZtOnfzUJhljMbEDJBPQ/nQ8Hluyn&#10;PtVnU7SOw1SezR96Rtwe/TvUIQvbkckxdTn+E1olbYzvcZsGOaoiyh+2PJNHvVhwd3SrrOqjrxWd&#10;PeJPJ5MTEnH8NOSFfUuRRRlGQMHAONwNME7xgjYWCnHApzzb4I5HjWFVXDlByaq6dd+YCh3EdmIo&#10;TsDZajuxMSqDB757VN5KsmHAY1E8MG7dgBvUUhnEY+9up7bgPUIknlk844zVjCY461QMyXLKF+/2&#10;xTHaVJgh3cjt3ouhXLzSqo5IFQyT4AZW49KzZLiZXZTERjqMc0+CXz32sm1VGeRS5gLMd20q5UjP&#10;pQ5nduUHPb1qF4oVcshII5B7VO0si7CqjJXqe9PmFYg2tGSyhfTnmra3cYQAuKqbBI4MmMnrtpJL&#10;SFThQTu7+lCYWLAu4hJlDx3xTnvI0781WtoLYuy53HoRUklqm4kKgUDjNVcWpXur5WQELg54Nd14&#10;YsJdR0iOSRwY4iHjQJkZ5zn1rg3txLMpGCB2Fd7o3jCz060jtFg8vylx+8bFZVE5WSNINK7Z2yss&#10;MSiGE7F4IxtAFQPqVpb7VNxEjHnDPXAar8Qru4VorOMR5JG4NmuOv768uWEk0pZunFUqPdkur2PS&#10;fEGqmAhxdWxX720EncPYZrmrrxV50Q8sLuXnGMZrDjt4HsGaVpfPI/dgdCKiXSr63UTPby7eoLRk&#10;AineMdBPmNLTNUWO/a4uDKEGWVIjgFv8K2h4x1G7t3to49y46qvzH8a4155ZGK4Ufhiuu0CwtG05&#10;ZpL9YZWzlCRgqPX0pScVra44O+hAX1h7uMCSSKeX5c7sZ9B7Vuf8I1dRxefcXt1I7DMgVvlB+p6/&#10;hUWrXLXFpb/Y7IPHb4KSCEqoI9CTzV+Lw7qF5bJcahfyQ/aHG6KI9FPvUym+uhqo9jHuoNJ035oZ&#10;LiW5H3n3cofoP61A2mXeqTxyI10QRgttJOPwwK7qDwxYafZtbxWyy7vvNK2T9as/23BAkcJt5YhI&#10;SsTBOGPtUc7ewOK6nmr6DcTam9tMGM7gbTjP4nHtW3d+EtK0rSx9tuWM5P8ArFPA/CurmtYxeW9z&#10;LFIpkcqwzjqOM4+lTXNlZzRSxmxLKy7Wk2847470c7k9XoHIrWPLbWyuNRlEPmFoYx2/u/StUQXG&#10;mRwT2thcmV+q+X1H866/T7b+yoFitLBEizu3SSfMwPrUWt6ndWUBFrHEkjfdCncSfYUc0pMagkYt&#10;lbHVZHuNSt5SU+5bqCAOOn/661Zre1sdPKoqQFsLyCWTPWo7GDU7xRfXNyIJZE/5ZxDJH+NQ3ljH&#10;NCu+9M7MQHO/HHrjpS+1qPoZdlcRgSovlzTKW2NNyx5OCPw7Vbs0vZbqOW8vXiiLcqPl+mBW3Ctl&#10;pltHa28YkjOSZXIwO+c1lS37rcsIJEuZ9/yIvPHqfQUm29g2GeIbaKLQbhxeSmcAYOTzz7V5oy78&#10;sSS2c5PNdn4m1LUVAS5iZFPTafkPH8640d8k89K6aOkTnqu8jttJ/wBM8No1zctIYpNqRI2CBjv7&#10;dar69plyxju7SCVYVwvXOT7YqhpmtyTzW1qLdFREKYUcnnOfrW1Nq93YOLlFkjUvs2M2VYfTtUcr&#10;jI0upIzEs9Qu1SK5WdXbjA4J44BFVLGG/gllWK3chTtkJGQv1rcl1W4nvpSZts2wSwbDnngUlxrF&#10;5AotSUE1wMSOnD7fai72Gkrhq/hu5vrAXiPGbnj90i4Z/oO9ZeneH9WstQt3EGHL4xvAI+vpWwDa&#10;wz2gaSdWdvkkbIIGPetCW3MSl/tUZViyqzfeP+6R3rNTfLYfIr8w7xZ4blmsFvI5kTyhvbcevrzX&#10;ODTTPp0cslxLJKwI4PGAMjmrF+l/eXHkz37JaooBEkmDj09zU8+lR2lkBYXcsnU+Xuxuqk1GyuK1&#10;9TmtOaWGcNHb+Y6sDhgSOtd/YOwuRcmFVZ02tGDgBvQE1n2jSy2hgt7YRSNF8okTIY98VZ064e1h&#10;niv7qDYfuwqvCevFTN8xcVYz/Emn3WpG2tlsit1IWKBZAV9yT61yD6HqMVyttPaSBi20ZGN2OuK7&#10;i5uYbe9L/Zpt6L5izFcZHoD6ViSXT65eO19eyWkMakqHBP8A+qtIysvIiUU2YEolt5Xt7WN42BId&#10;Qcmp5NFZ7Yym4LMVB2hT37ZrXsNCnhnWd3LRMD86DII+tdUmjSpCzRPM8Lr8qEAcdx7UpVGthRhd&#10;anm+qaRc6aUtbiLZIVDgq2cg9KteH/Dd5qtyAoUInzMX9M1282gxOYY4Ask7MdzSndsXHAOa6JFv&#10;bKP5UtQoXhQP61EqjaSRSpJO5m2nhnSrWNZlnKHOFOMYb2pt7b6pDKn2TU7uYk5KvBx9cgV0EUiy&#10;wifyQwIyOh/IVGLtJJBO7skC8hTkEt7ipTsaHMDU9X0mSRml+1SFdvMRViayx4/1a3klFxGkb9F3&#10;IfxrvmhjumaVuGYBgcDIx+Fcj4k8PveSsJryd1AyCYwwX24wauEo9URJditH4ziKsjXP7yXDMyoA&#10;M98VduPEOntaQQvqBkBbMmDhsZ9q4AeHrqZ/9FVnQZ3E8YxVG7t/szKw3HPFFotk3ktWeqQ69pUF&#10;wq285OR93fnn3qI+MdOSe4M5DKvKKBwTXOaI+gX9vH9o2wzJwQATu/Wq+p+HYFn328hO5wERhgsP&#10;5UR5b6j1ex0Q+JCFo8W4VGYhizfMB9BWrpGqpqVxJM07qq/Ng9B+NctYeD3vLWVtsSkcAk9KyNZ0&#10;6fR0eKC9LcYZV6EVXuy0WgtUekXXiezjvvsy3lqXI7tkg+hxUd3dHUrQJDNI90E37FO1VHTk/nXi&#10;LyyCZi7c9hXUaBqUhtZozMY2AB3KM556UnyrYUZ3Z6P4VaGwtFjlyLy4Yljndkn0PpWvqYawH9op&#10;MNycOH6bSawfDpeyt+N8sQAYCQbWPuM1P4k1qNNKn8+MKrJ8qPgMx7YrFR1N27s6d52eJCkQlLDP&#10;UCoZ2un8seUqEn+I5puh5uNKtp2VVkkjVmCnParr8SRqRnJxzUXug2djP+wxjf5rPJznJ+79MUkV&#10;lb2loY7dhGc7vkGc59qrapFrU+pJbWscP2Ijc0j9QfSr0qLaQAMyjAAJ9ab0Qa9SlNp9xcR5DuuT&#10;zITzj2FTkyWVsIribzUJ4k6Ee1EV4WiCGePcTwu01j6pLfXN1FbAFvN6bDtwB149K0gtLsh3bsZ2&#10;r2dpcXZjxNsjBY4+Ysx6CvPpfOt5nDQSAbujDBr12z0xbC2MxZPOcfMV4x7Vx/i5ne2wyqTngjtV&#10;Rbb0FK1jjWy0gJ4B7VHsHrT4nE0Yzxg4NT+WKUnYlI898r5tyISmOeOhp7wtJOhQnewBIXORUkyx&#10;wjbbyMzZ2tg02GcLPFJH8nGHA549a9dyk48yM2W5vNSIwliYlGRk/e9aq2zjLfIzSHpszkUyeU3V&#10;zgAgFgqn0rtdN0+GC2TCZOOSaxlLkgk1qyYqzucctveeZ5nlSE55IpbW2mvrvyMFOfn46V6CbZNm&#10;AoHpxWS2lNayNNCV3O3JrP6zJXuiuXXUsafp8enwqicnv3q/5p7DNVoI51JV1HT7wNH2S63Eifr7&#10;Vi3bVjJjcPuIC855pHlmx8m3PvTDA8Q+aYljxwKl+zKwGZCaVxMgk+1OpX5ACOTms2KVt8kQLNsH&#10;QetaZhid9gYtjrz0rQ8PSaXp+pm6vbZpVC5QKM/N7ild62RUYpvUyrbQ9ZvrSS4eOSCBcAGX5d5P&#10;Yetbmq+EhpmnxTLqCs6jJiGBg/nzVzXPEz6vPCLZZLdITld2M5x149Kw5i53NNK8rHqXOaThNu8m&#10;VJx6Kx1PhvxnbxWsdrc+a7qozIcEGt0+L9JjldjI+W4wQTk+1eXRxSiMyxqmwHAG7k0jebJ85dVd&#10;fxxSjCNglO5r69qS6hq81zCnyNjBxjNUYnnBYqcZUg8dc1Tton8wyPNle4NXUnUoccY4rT0M1sV/&#10;sZuYZlaRgVG4DuR3qlYabBbtI8MjBjnqa0FkaN/NWXaRkFgOo9KkNnGlvBcD70mTUyetmNLqRs8q&#10;Js8kuuOW7D60xVMoAiiOcdF45pJ5ZotoyNrHFX/PlsEXyZI3crneo4GaL62GvMSHR76eLzGQoo+8&#10;Txj8TVD7MzXDx5Xg7SzSDFXmu5rsb5y5Ynn5uv1qpc2+9gNoC98HFDu1uJlf7JcwTpBGVcONw2c1&#10;bVPIYOpbzF4OaYpjt7d5Y1IZR1zzVLT7972SVGjbkdSaUYtLQNL2LL3BlZsna7Hr1qWG6xujhAZu&#10;hDCmsiQyqz4AxgVIYEtpjcrlo5cYOO/ei2uo0WJ7eXagkMZLqG+UdKha1VgNztxwOaS51CbaitbF&#10;Ci4U/wB4dqhWO8vHGIXAI4BGKa5bbid+hNHFHG7YbI+tQiSS7nEMKHHQYHJrR0zw5dXTMbjCRhgr&#10;fN933NbmpWen6DDHaRTLJMSGzs6ZPXNSp30iVy9znNRsW0lokCkSFcucdM9qrlHmR2DjIICrjlq7&#10;mceE1hEtyXu2QD5WJOfzrL1PxPpieSuj6ekDwHIcKMkYIxxTXO1sJqKepFdaXDoRgnkSWU+XlXTG&#10;3d71yupPJdXbTMxLyNlvYVa1LW7nUZi88h2/woDwPoKzw2+QFzj0B700lEhyux8MafMXcqoHQDrU&#10;1vaQs6NMwWN+RtOWFaGnWEEsDAs80z8iNCAB7k1v6F4PYXEsmppCY9vEasTzxUSqJLzNI02y74U0&#10;KD7PLd3tnvw2It/JIx6V1NzBaXEiRyRK67fljaueme9sCjFzJYq21Y4cbvbPtVv7ffXKRhIVtEjI&#10;O+cbdw9BWFle7NvJIwfFfh1FgjntbNY2JxtiyRj6YrkrARx3aiWMOoP3XPFepX1tdy2q3STRuycr&#10;ER8rA9s+tVXlbIjudHX5/lDxsDz/AE6VcanKrGfJrcox+IrZoI7eW3kaJSSWI+UHHA+lbUV5c3Wm&#10;2wWLYihS0hPBx0xjrmo49LgFtLcW1sGYkEpnB/Wo01a1ke2tbaFnl84jZ/CpwR19qfMraFWsWIbf&#10;UNZ80zXawQBmTEAO4ge56VrXViJLFYDgKijYx5II6GoIbJdOmigt5DGZB82UyGPc+xqxFBeu0i3F&#10;yuCxCmNR096ncfQzZ9RcQSi4uo45YpB8mOuPTv0pZvFGlDfE16AVPJPGPxqe40OJHNzYhBdZ+Z5P&#10;m3eoIrzXW7CXSNfDzMsoL72KoVX6CtYKMtyJNqx0mueIrOdI1sojcpJy0uWCj2FWn0i2v7WyudOx&#10;GytndnLHjkZNT32r2U+nW6RFUEhUoHXaPfk1btrq0OnGX92gh6YIIAz2FQ3orFoy57eWS1jtLbUp&#10;RMh/1O35gAecn0qeDRLe5uEW7UwgLxF90H3681HpIme6vL6+LjOEQqMYXJPT8aZrur2oW2H2honJ&#10;DDauWAp2bfKhN2LUlvoFmzRs8W6M7iGbP6VnyWtk2qG5tbnzbp0wkaNgL6niqEum3N5dM7zSyWyR&#10;7lkdNuc9h6Yp1pYRxa3BHbzBXKb2YSenWnZa2YXfUNcsjb6e9iEuLi6dRIWcZVfU81weFDYIGenN&#10;eqahZCWdrf8AtEyecM7f4lA5xkVyWpeFZmDPawSJInzvGxH3e231q4TVrMxqwbd0YFlPHZXsc7oW&#10;CnoDiurQx6vbkeYNrHC7yPlOO/tXGvG24o6lWHY1oaPdyQzmNMEn1GelaSSauTCXQ39Qso7Kxt5d&#10;souo48eYE/dtzyDmr9vKyxQm2jS5kljBLOmSh+vaiPU1v4DBIztJgou5B1J6A+nFQSQTWEcEEkoj&#10;G3Jb+FuehrF9EbInOm3l5cWkOoyKHky6hTzGB7dPSk1Wa+tbgWH2OKS16rgZIP8Aez2p+iy6eNVa&#10;OK4uWmYE+Zs+UADpWnJNeXErw+dGqIwwzAhiBUp66lPY5uTxG1q4i1GyikmAxu2jJHYGtaC8muoD&#10;c2lqHV1w7s4AUdgOKxLjQBqLPcPqUZmOW2spzgZ4qxYTwIiQsZ4Vj4kRCcOPWrly290lXvqXru7M&#10;N7a2lwjTFmDxskw3emCatzWtrPdC7uLednxho5MfL7U3UF00WcjCF0aHaUlkU5GCMc9hmqN9r7KN&#10;3kBp1X76g/N756cVFrlXsi7Brdvc3csHluIYBjZtGdtR3RgT/S9PntpLa5wsiyJyo9s8muPs764O&#10;spcogJZsgHpXWWVlfSeT9tu1jj58oFBggntVySi9CYu5G8Uc0UVs0l0iGU4LSbV24PTOK3I7hY1a&#10;zghlBVd24vhfwpuqWkiQxmRreUMQkbM5Xbk9TiqFhOkKsL+zEu0kTvG27yiO/wBD14qG9LlJGhaS&#10;3k6PJELWKIH/AFzv1x14/wDr1swBIotwdZ5HHOBn/wDVVDTo7H7Ksunsot3xhMDp64qSW0ubwr9n&#10;keNAfmJbBI/Cs/UoWeIzgfZYljZTjeGODn2FW54YbRxLJC0kuANyqT+g7U62jgs8RvLu8s5VV5J9&#10;M+9SXN08kwQQzAFcqVI/yKdgv0JvOiaDK4Ukc4PIPpWZLpkN/A5dpUlccspJz26U+2sgLuaU22zf&#10;jMpYZap7IrAslqhZtpySDxg9qFoDOaXRoLW4mCJsYDaWfnzOOoHauN8XiTNuphEQXjbkcflXpflW&#10;80skTWEuzcx3sOc1yfiXSYpprSB3hhikJXczkmPAzk1cNHcmWqOU8IwI3iGKF0V0kPR+n4V6Qmmr&#10;DHNZzxQJCzEIznPX/JryTdLZ33+jz/PG+EkU/qK9G0jVl+wLLeSs8ka7WDEnd75onF3uKMtDO1S6&#10;lh1L+zrOVo7aMBSiNkE/UVQ1mIG1mMTGV05JYjIx+dbr30up6gvmQbLZ0KQsijBYe9ZF34W1C4na&#10;5EsQV+qo+SOO4quazCSOVsrP7a5knXaB0x3onlW2uAlsCv8Ae/ClAuY7hreJjhGwTUcVuJ9XRGfc&#10;WYKeaqyim3uZJNaHRweLrqdYreeBpwgwiIxX+Q5rWju7nxFLHp93p8gjh+fb91wO2c9BUlpoM9iI&#10;Zo7KN352OZB8vtWm017YX8N+I3MsqeU0cmFV8cjHrWHO2tDoikdb4cspdO0sLNlATuCZztHpWqyq&#10;0iSFjtAyKzrhXuWiijmaM4+dQM4Bqyd20pGQqqMLkZqUkkF7khmLHMmUTPA9frVG4e3jLzOitkfK&#10;ScinBblmX7SdyMOijaB9akEAgDSx+UFxn5smqFexCq/aY0kMarx97ofyrNsbE32rXlybgyBMIoPt&#10;9KfLqsjwztbyWrmMEFDJjBx9KoaTd31taYQ2z7iS37zkH6960UWlYXMS66ktnZl47gQsuPvH5W9g&#10;OtcpqunwLCZZNRJLx78FG6/j2qXWX1y51Papjlj7SfwKfTNVNI0m+uLqWeRWPlcgZBz+Bqm4rqCT&#10;scfBFPbzESqdr/MhI6irwkXFaGt2N/C6XV2yOpOwbcDb+FZ3yetKzIloc9b+HEnk3kNGmOmeTWr/&#10;AGbZW0Q3KMgY9zT472S5O2BQB6mrJtflDsS7jnmtG21q7kqxBDpVsAHEQyec4rQRQi4AGBUQu4xF&#10;u7Vn3T3d1CWiBSP9TS0WovQ0Jr+KFCSwyO1U5LqWVQeAOuMZqrZWG6Ml5AW7nuKvCyhhiJXJx702&#10;1bQaTGmafGfNAOOOKrzfbJo8C48sg9uM1ow28LKHCc4pZzHFtXA+Y4+lNydgMf7LflB/pJJHerNo&#10;L6BW+0yIy9u1WjEMoPOxg5GO9V5ooxOFkkdgeSKScmtxWJQXdGWONQD1Iq7FGIowByaSJowqhcYx&#10;0p7Oq9+KqwbDZY9w3KcMOlZt3czSKEjHPcmrc19Gp2g84/Csidbm4m/dkiP1FTJhualrb3Dxf3UR&#10;cswqEzxrPtjBYY5wKr2kd4yvb+awjJ5wetaEFnFaRqiD8/WpW2g9yVGRhsC5Pfiobi3kKlkbkCrW&#10;1gQFxjvS42g45JqkJmdFGsVsfMkLOetR32ryXYth5hLwrsI2AAKPpVppYlVv3YLk9utVfsM00vmf&#10;LGp6jHWplpqgvfQEnE8ZbaX2+tWBcRCFSyEj6dKjitWQMjyFSf7vFTWtvDb/ACM+5jz8xoi79AYw&#10;BnlQI5UZz04q2IFJ+bLfWmyOjEbCNwPFJJNOm3am4H07VdgC4khRDG2MsMAVQsLI2W9ztBc5BJpY&#10;WcaqTcwh1xlRW1cXfnkCK2hhQY4VBz9aible0RxSerMO5kuNwZ4Ts9ccEVoxLpr2QdluZJQAQvAQ&#10;VNczvcgfaJN4XoD2qJmSNMZAGMUlTctZAmlsT3F7vlidUVCu3GOR+VX7q0muLGDULm5JZ5AuDwFH&#10;rWBb38VtIrRr5jKc4PenXtzq0yNJJFKsAIbByAB2xUtWlZaFJ6XOont5pHhWTUo/s8md4Q4PA9OM&#10;1KlzoWnwfvQLu55wc/lmuDRJ7qXLO55zgHNQyziKYq0jg9OTWkUnoS5s6K+vlvyUZYo4+yooH61n&#10;TBI432ccccVlreLDIFDbx3b0rQe4DqBj5CMg1XN0ITuQadZG/wBWt7YklXbBOOlXZdIuZdae1tYJ&#10;ZNjY+VSR+dWtAubTT5ri5mB+5tXAzz9a7PwpK8NrJPKctcOZVgIwxBwF59K55Sd20bRhFxVy5ouk&#10;tpWmqVghNweHeQD+eKHaYXZWWJpo5uMRrjBx6mtHUNQtbKN0uZFWRxkRIM9u1Ys2qS2Gm/bo1IiY&#10;jaJckrUqPQvm0uaMiW9pLHGmmzTuPuIMYX3OeKtTxXt2gEyQRDtEfm496ytN8TQzWJvbmQbmYggD&#10;sKhbxtDczCK1g3Nu2/MccUezkw5jZvZ4orX/AEi4t1zjC4xn6Vn6l4h0+wgimdDMd2Y1jfP41x+p&#10;X1xfuJp4mEeTtKqcZqoihjvPWto0Y2uQ5nWS+NfNx9ls23tkDe2APqKl0ab7I9mk6IZvPdpWU4yW&#10;BOcVyKWk95MkdopMx4AFbGnan9l1mJ9SIzENrc8DHGac4RS0CMrnpbRJKVd8Hb0yKgIYyyFCsZPQ&#10;Y6+9Zr+JLGcKsN0inuCpyfpVOO/uL+cQRO6CT5hIDkfQVlbTUrUs2s80OpXS3E6RxO3yqM5z0PJq&#10;HxHoy6rprFnfMQLowAGTg9a0fsAWLaQvmH+IdW/E1na1qF8fKsrGNBuXMrNzsGQMULV3CxmpLZ3g&#10;0sRRxyRRsBIAmAoI75/Ctya3t9ky+VAqgZXalEu2OMLGgePAyEXgACoprTz4HuopHjEkfAz2FQty&#10;noZjNaxR3Bu7ry/MO7KHr+ea5280ePUbsSJewpkDbnIU+wrZsbdNUc+ba+ZbxkxjB2hmHX61duLR&#10;rTSpbZ4g3ylURV3DH1rRSs9CWurKen+fY6ZLCl5BcxwsFK+5xwT6ZNZGow28+q28sM4LuQkqjjaf&#10;8OKrWl3Nb3H2e4eJECkFiv38+tTwxLeX0kzFZEjIBVMANVWtdk3udjY21pGqPHFJG4b5h3J+npSa&#10;jai41ewlgkdZ4y2cAAYI6Gsi8lv4dThkS4SKNowCTyCfpU9x4otVkjtrlvLdThioPJ+tSosfMVvF&#10;fhmO8DX0RihmXh0Xq57VznhXQWutdeC6EqrCCXaMj5SPU12um2trNP8Aa7ZlmhkBDI53AH1q5FbW&#10;cGoGSJUspmTaeg389cU29OUSik7laXwxZ+U6QCZwxDES5wfp0xXNaxY3lm6QMqy28Q3CQL8xHoTX&#10;T6vJeWlkzfbn3O2EfAUKewNc5q17dxpHBMzMJkHKr3+tOOmoyxa3a6fEL6LT2WN1Gf3nJx3xihfE&#10;CalILkXPkQ7tjo6bs+4HGKt6M9ldRTackVxtixvaU+tJc+DdOiZJo7h9iEnyzg5PpUxa1TQ2mR6t&#10;q1jZwo6z5c/KQq43rnrx3rCa6k1ZPtduojgi+WQs3Le49KkmSzvUv/tUAhVWAGAcqccce9Zgjigs&#10;3RXdACVwoPze/NaJKxDudNf6nZzWEdtLqqys2NyKgA2/lmldblNAItRHNDJ8qhovm5981zGmahOt&#10;u9tBbq6gcllBP510FvqV7q+mNbwxrHLHhGIIHXuRUtWZW5xHmzWsgkBCsjY2969A0/W4NT06wjAR&#10;7lX8vY4AAGCOO9PXwlb32lQwyRQwSxj5pOrP9T+tctZaJd6brkRWVY3Q+YoLc7c/54qm1LUlLlZ2&#10;VwdVsvJs4NNguQ0TbyDjbjoear+F9PE8Eou7afcfmYSTHD+mRW42oNBpy3wZ5lTKuEXnrjNc9ca3&#10;fzRM9jbrBCTg3LnAOPc1C95WLv2LV3ayaGxuobh4LPYQ8ZXzPmzxj0Ham6be3bxn7RqM8kf3l8uA&#10;JwfrmsSyabVnMF/9qkhkcupVuCR04rsYbCS4RUik8i2CAksAWz6VMtNCkxk92dOtwEguJDKeZA2T&#10;mmaLYanHeT3Zk86JxgLKTkVpWdurWzJAxuJASMs/Ckd8dqsGe+jZI5hDEMclSTmi7tYLjpLd5UDQ&#10;zBH6HaPl/lUSu1nakStFJLn0C5HvU4lyNkLPvOTtbjPvSmKOOBmcKjkfMW/iP1pLYRj6w+omzd7B&#10;khDfek6kfQYry3XNXvg0llPcpcMxw8hQZOO2cV6+JRsZEDRqF4YqSD9BXkHjDTJrW8a52EGQnGeP&#10;xrWnK2hM1oYPlDyyWJznjmuu8Pie90lbWBoVk34+Y4JXjOa5KQPNCnQHOMV2PhW0Flexb49/mrtJ&#10;Y/c75/Ss6kmhQWp0OqW1vptmltaSIpXDfe3bWJ9e3NR6sYIbOKJ7iTzjjCrkKfXvzWhHF9p1DckS&#10;JASykrESWI6Zz2qr4jubiwu4nZVlkjjwHeMAKT6U4bpFvbU8xv7hre/kELDYTgmtjwv4dl1ORrl5&#10;kjjGTvfofasqG0l1bVwgjLs787frXqPh7w3bWMU8NxExG04Z2wcEcjANTWm2+VEwjrdmppWkzW2n&#10;CCCTEJPysy8ovoDnJpdZ0yKOxjvZBIVtWWU55LAde/pWrFBbeTjYG2qMBn6D6VFc30ZD2UUDMDGT&#10;lgcY9KIou+uhetpjNbLcJGI43TcoJ5P1rEhv7t9fYOClvjGSDgY71nWPiL7Fpr2phlluLf5CpXaF&#10;Hbr7VDanWprsNO/2W3ySP3ed+emM8VfKluLudTLqRkk8qMF94IGRgfh61XfWrWziCXVwiybf9W2O&#10;PwrKtLGPzJpprq7uJ5O+diKPQU6bw7pk8qPd2C3JHKFzx+JNCshWXVnJa3r9qdSMyxpJvTYWMY4+&#10;lUFubzUIspGka7+iAKT2rpdY0u2muGt7LSreWXBAaEABfqc1n2WmwRFIdSXLgY2wuGwfQ4PFVOrZ&#10;aAo31Q7TtO1O6jgkN062EfG0tjp1471v+ZbtEGuSsxYkBiSm1fwqzBpKQooIMiSDCx7iQo+gqGZI&#10;ra1kmliRvJyMHoAO2BnmueLlJ6lPaxy91BHe3LpcXarBENwQtksP61ltp2nl2KySAE8DHSup0+Cw&#10;jtYr24SINIxdmZSSiHsBW2sGjOodZrYhhkE4rTndxWR47pccu0yKVAfkcVoCO4MhLyAJjoBTLd4w&#10;mYyNtSyOWIjQ8nqfQV0WsrGCstjBu7hIrwhRJIM8qOmafNq8kI3HCKOAuM1sGyt9pyg9zULaRat1&#10;QkH3pKTW6HYyrG/vZrnyo4hKCeq9atXerHTw/nxnK9qSS7/4R92FrtV5BhSRkj6VlTSS3RDXahmb&#10;lvSpc3e7WhMmkkkX7fxFFNHuJEYHUHrWharJqcu2MJt27t8nyj865U2sET5WJ25/hOf0rqDr4utL&#10;isEiCW8YGfk+YkeprSbi17mwQa3JVmYs8e1N8Z27gcg/SmzG6kK7VFUmZhEvlRFADke9Tw3F7cDa&#10;sQT1aoT7MZYklO1VA/eD0qntuJGZCTz05qzb6c0bFpJWYk5IzxV+ONF4CgU7sLdzOj0wFw0pJA7G&#10;rbRD+E4x6VO5GDyKhVj3H40mkxrQiCTw5KANnpU0DzFMyr83cVP26VFK/ZfxoSsO48uxXgdRzzVf&#10;zyCY0QscfeHY05sOQEY5HUCngBWG0D3pokZa2wjQZ5buatDuMUiinZ4qgGPD5iYzg+tUZtLBZX8x&#10;sr6mtB5AnJPWomkZvujOPWkwEhsGtgs7FmWToc8f/WqbcoYADioWeRlMZkwp5IUUizfZWSR4jKq8&#10;EE4JqUmhvUjuEJuElQE44OKjM8h3biEHvTXnlEsionloxyoY5IzVA6fctcZaQunUgGjm6k2ZaEsc&#10;jbAzSNnsajZJZ2ZDkbePpV+zhhiUiNMHvnrSm2KyO3UP19qG3uh26GdAqWeQzb+eT3rQnvpL+FRP&#10;I7RIMBT39KqzWMaI7DO8cjmlVpGtwpjOeuRStcabWhbsLSSNDPDIfNJxsC5YD1FEvh2TVJ2uZI2f&#10;zcnzHOB780+21SfT5Bc2mA+0hh1GDUD3UskWJLtjGTkIGwPyoSktAdmV/wCzLe0uTF5kbbV6jkA+&#10;lV5m3LtB5z0HpVt2dgRCm4HviktLeS3ncsAjMvLydgfalzKPXUnlLun3UMCW8EqBrYyqZQy/er0D&#10;Ubmc3CRaQjSXM0QAfACRL2bP9K8mnuplfypg+3OQcYFaumeI9Q0xXNtLuLgLhxnAHT+dS4dTSM+j&#10;OvFmdOnbUr+a6vL5VEfmCMBRnsAa5rWtXn1G5eBZmeEtnbjvUNx4i1i7KyyXBZl4AIHFZ1ubmG6j&#10;m2fvAc/MOtUnFPe7CTbex1Wk+HbOPSXvtTvWjVRny17VkzW+25ASB44nbKMy/wAPrWzYaPq3iKdG&#10;vZHhtjwfl28fSvQVs7C3gjjmEbJCuA0mDgVEZtaLUrlXU84W8vIbAWUL/JzhmxkKeOnasq/glsYQ&#10;8lzGdykjYCRn0zXZ6xrWj21x/wAS42pkYEvNs3YwOg9684v76bUbrDysUU8A+la01Jb6GU2uhq6I&#10;JzIs808sETZAmC5H0r0mw8N6UltF5SF5uH85uST159q4my1WKHw8mnQxLLIHL5ZMkc5rb8K6iTHL&#10;AxmWYjKIGzuHt6VEm2rs0iraI2tXvkieFJo0BjcESRrkAii51u00wm4bMwkUYdF4Hp9Kli0p5wz3&#10;6mL5vk2SknB/CqU+gaNDcW9uGZbeTcHQycEjmputrDadirH4vM2+PeqSYyiLlz9TWfa3El1dXMhv&#10;Gefb8qnhfy7Vu2z2FnHKmnWaKi5BnZflOD+uKz9M09b2SS7lVGtZWLGRk8veccYHPFDlZMdjT064&#10;YRtvYOmBkr2rMfVLi5ZtPsUdxHkGRc7Svse/WprjWorMRWX2WaeWY4DgAA59OmatmHWLawgtbRLe&#10;NeASeCg9/WpinFaj3I9Int7fyLNTL5kZ5Vl6g1p6nFdTQFLfeGJ4VSAB7kmq0EU0rFp2ClJAflGC&#10;e3pW+wGxgDgEdhk5pJg0covg6CWGKa6nlllXOY3b5T+Vcbq8YsJbhYFaIJJsIz0r1OKdzalVDF1G&#10;DuHJI715jq1tdSXt59rBiaYl0TI+YitaSM5k/hy6nvLzybmSMwYyS+M5xxirdnpEVxrhtb6FUiYF&#10;oirAk/8A6v61zOmSGz1OFpiyqj4YqeRXTa3q2y+s5LKUr5aENJgHPPrVSjeWgReiInmGh661hbyh&#10;4c5fevP4V1NxP9seyk/dRyuvyCbg/lWfaaVDrht751lEz/O0xXbj0AFa0MaJbXBvJE3o5XzSOmOR&#10;9KzcrvQtKy1M+7sl1W6WO+eTzIFOYhxGx/HrUk1huVVkht5I0TiOTop9jVN4t99b6lcai0wZdscK&#10;RgcH15+nNU74tOI47a78iEMQSRnJ/E0SVx3sW7VLu21ma6jige3kiAIA2gMvQCrsetQ6g6CVkMeA&#10;diKWIPpnpmucmW61C7Fuurs8sQ2hBF1OO2DW1p2jnS2xMs8q5DAqAcN3/CjS3mLrczLy3FzqLS/Z&#10;pSJG3hWXbkDuf/r1evdLsjpx2xW1tKy8Pg7ia0Va6e88iG6U5yzmRMFV6AdaqX2g3EQQtcvMrKU2&#10;7BlSe+T2pX1uwKmk3FtpCYCF5W++doHHbFV5NStrUzvG0MDztvf5fmbPvSto8VpdW7QXqMEI81Wi&#10;O4Y9O1WLrwrNqFkzQtE6M/mKyrhj7UJq+oWZjveyS6rBbtfzNan75iYr+dQXVrPYw3Go6cHiWMnE&#10;hlywXH65q9ruhpY6As0VlPDeoB5rhgV9D3rj7KG7vleNJHKjlkGeffFaqaSu9iJXvY7rT9Re+0V7&#10;j7VIr4w4JAAb+tUm1aFom0y7gaUMxw4bH44pukaSthp7faZJPKnPyErgA5756Zq9e+H9Ri1K2ngE&#10;TIzAb+wz2+lZqcX6F8rIbK4tre0W4spGxG+14Zfm2j14rq4/KvRFLJPE5VDiOPp9TXGazoiaXHGY&#10;5xJNKxDRjgjr0HemJrF94ft3skCM0mDl0yVGORnNPlTegrtHpVnNb22VjkB3DdxworE8R3Zls38i&#10;YmWM7kKnBB9q4qz1i9/fmSYPvG0RFfbr2ruLC3WLTLdrmOJ2KjzHc5I9OKbtF6An1ZBol7qF7HDJ&#10;uJeDKyZH3v8A69dDEWgYzXNwQWGQjEcfSsSXXtOs9PuRboZZIySY4gCzH8K5qz17UNTkX+z7eQtt&#10;Ku0zZAJ9PShRvqyrN7Hcza/py28knm5CttO0ZIPpiud8UaSdWsljaR8DmMlRyx7e1T6HoP8AZrF5&#10;pFmlkffIuzJz2zXVKwkQeYsYAPzAVm3r7o7JHjVz4MvopB9lkjk24ON2Oa3vDN08Rdbvz45mIAVo&#10;jgj2P4V2lzbwWsE8iTLEeSDKchfpmn2klnDAhjnWaXbgSY6k96m0rC91FG3u7zySRbGOOEHlvlyR&#10;0PNcN4n1iW8JldGTzBt9VOPQ/nW94jkuNR1JdPi5EiZmaNsAD8+tYfiNGi0nZHAyxINmXYMSPbAw&#10;K2iradRNdy94S0RCPtMDyBymHfgLk9vWujvrW+htFUuGfjcN3P04rC8P+I/M06OK5khhVV4aMenT&#10;t1rQiuYtYvoJvtBWKFwemGZvr6Vkk1qylq/I6GG0uVt4zMyeYgGFzk4rOnvLjT7mWea0lET/AHWL&#10;cgAenWt2S6jt7Z/KUFkGSx4/WuVtNXXWtaABgxJ87c15AViQhbfaRlz6569PStIrS7Jvcw9V8Ttp&#10;8kknkR4uBuyOWz7isceN5DMr3EJlCcqJPm5q/wCM7ZJbhZipDgcqoG2uXjiU4yua0urLQh7nTad4&#10;qn1vUVTzY4QoJDSD7uO1b2pXK39nGtjdXU0rsA8w+VFPpnpXnRtQvzIMH1FX7PVdT05ES3umWNed&#10;hAIP1qXZu6HF2PSk0GGYRywFkLLndFnBb/ap9roywu91cBrlmPzRsuVUj2Fcbpvi1La9jmu5Lkrk&#10;+ZGpARs+grrbfXLJZUksLom3uPvhwW2H19qylB21NFImuYby3BltLUGErny9wG36CsC61F7iKV4S&#10;izPiNlJ3bVz82QOlddLPbAEKskpxksWKgj29a5z7KJbi5ns7VrNxHkuVB8wH0z3pLSI1q7m42nW0&#10;9wmze2VwSw+Wrwt7BAFC24xx90VHa3Hn2EExVJABtLckZ6ZqXzn7QR4/3KhK+4anznaxtZReWwcs&#10;ehya07e+SIBSSXx3q5M0UvC4NMNlFIfnjB9DXVzzv72pzWJluVeEOWXnqM1E2pRCQRrknHYcVTbS&#10;/KVv3vDHIGOlH2X7oLMT2wMU+cNUV7geddNPIOVOFUjpTHiV42eQ5Y9hWito8J3SAyK3/jtRtbec&#10;flUrg8VlJNu9wcbozQrKP3abRjoetWLS2kDZJw59uKvR6c28EnpV5IQvaqSctWTGHKVjBtAZ3zjt&#10;2q5FtKDb0p23scVAsgguDHn5DyPatVoUWBgPjPJ7U8DIpFKnkDn1pxOKGMqzxZx8xA9BVeWMgDYx&#10;yD61YlkyTjn6Vl3Uk5LMqttB7VDfcDUM4VMZ5qo7vIwVOAOWJ9Kbbruw0gIBGale7gD+VlfpSUm9&#10;gdupPEoROBhfUdaSI/MSMlT3NP3brOSRBhE4JpIpEEIJYYxWiuIsKctmnMQPTAqql1GAW3jFMe8i&#10;DYLDHWmhEsyFnRl61TiIe7b7wUdcng0ybWIoARnLdqLV/PXccLnPA6mkCaNAXMCnaGXNNuZ18vjn&#10;BzTVgjjj+6oHU1FLKkTEk5HYYp3QEcjiaVGYEKv61IBJE+5WBT0NIzeaoCgBSOpFVI0uZVeAscDP&#10;zCouh6mrEitOGDAFuDU04Ec+xHEi4BLD1rIRTDnLuxHHJoZvLQHc5XOSc07oGOu3MM7MWGxl5FM/&#10;tKIwhVyT0wKryxLcSHJZgOwq5Y6XJdyAIAi578D86yc0mCi7lPdO48v7iE8+uK19K0hLm8SKZ2SN&#10;hlSy8mrV9Bp+mpEI5TcXByHC8KB/Ws4zzO283LGQDagB4A9KPelrsWkkb3y6LdR28ctq7yZ/eyKT&#10;sHtWXqjxiZI7djPIwG58d/aqq2ztMrzOMnu3OKvWVg0t4YUTcGYATBSQOaUko6jV5aE0XhbULmyl&#10;vJVJZF+VBy3FJomo2VvciOW2jWbeBiRcgDv1r0jTB9hhWykVgQuFY87q8y8U+H3stYYo+RPKdp+v&#10;J/nURaa996BJWkuU9E0uXRpiyW62zP8AxlVAyaZruj295bmWONFu4wDFgcEgjg1l6F4YW000TxyE&#10;3zjehI5UY6VvE29jam5kkIlCDG9txz6D3+lZppu6Rq1ocDrfjO7kSGKAmBlADbRg5rmZLy9vJGeW&#10;4lYscnLnmu4Oh6XcE3N08ss1wCwjhTIjPp0qxZeHbGwiWWSxMjt/z8y4AH+6O31rdYjlsoIx9m92&#10;zhbfS7u+bFvDK6r9/YucV1Fh4LmkjP8Aodz5m4AFyEXHcnvXQ2t0ivJaS3rR7ukNtbjy1HbBxUkm&#10;pXel30Mc92riRtpB4QLjqMd6TqSlo2VyJMtaX4WstNZJroLLOeCf4V9gKuXVnJHPEbNFtooMyOyI&#10;Mv7A/TNaIYTISmHHv0rFn1O6nuZ7e0uIj5WQ528KccD3qYIbb6Fu61G2toI3ku8oMc5+Zyeg+tOi&#10;tYbxBNcWycZKiQbmwa8wfU5otci+3w+aYHyIX4VT9BXbahrMX9lvc288iyFdq7Blc/WtXDVJEqWl&#10;wgnFvptz9ljWOyllYRNIOxOCAPrmrZ/tC/ltVslENmABJI4wxHoq9qxPCzXmtRpBcOq2Vs4YFV++&#10;3PB/nXcBFjlSNBhQOAKzlvZGi7lGHRrZblJvKRniJIduWB9c0tzYPcXQaW8ZUByFUAY/GtHeEVs9&#10;B1NVboC5tkljUso5IxgkVKQXK1s0n2yeKUklT8pJ6jqDWnIchWDBcc896yWw07XgR0VIx8pGKvxz&#10;weWj7+GHc1S3ExUjXdIUT/Wcs36Vw+vaYLjWIUEm2TPBJJ4/Gu3SeOURtGwZDyMVxniG58nUHla0&#10;mmi2ckkhVwfUVcU9kQ2jjtUiH2uWa3BNuJCoYj7xFWnuI7uGKURxRmLC7Rxu59K1LbxLDeBLOW2S&#10;O3J2soHylTx09e+aq2unxNqTxwwTSW7gqABwCOnzfrVttLUSjroeiW96JbRF5jZUHOzA+mDWZcR6&#10;kLtrdQZVn+bc2Aq9uQKqNdXEWmzDUSFRPuSK2WYD0x3FOh1M2yQrex3AedgkMhcH6dO1ZLbQsu31&#10;lbi1eGRVQhBtZCFIPesCDw3PdzxxvflrdT8sZ7VY1G2gkncXMhkZ/kESOSz+1Q6UWsb13u5Nsaru&#10;TczHbjtTd0tAXcluNNsvCmow6hI7vE/7ooh557/Sriaza3qTf2dJNJchchGHAH19K4rxFrVxe3ZY&#10;MGgR/lIHBrQ02+e4hi1GOItNafLIqKqrsrRxUVd7kptluC9eylmm1C6CuwySVJ+gwOtRWfi2a8uz&#10;FLc7YyOpTv7CueW0vNd1WcR5y7Fzk8DJ71pv4TvtPgMoMb/Lubac49s0S5L2e4rSvc6qKPTZit7c&#10;XhdVH3VfA+lLoHiCwW2uYvNmit42JSaVMIAeQM1xlhcS2832iOLeoQk5TcAfU139tc2up6Y0CG3c&#10;zgqYlOVBrOUEjRS01GT2UXiCMQf2i0gQAt5XG4eh+tRWOmXGnXNz5NraQ2I4Xcfnf3Jq3q9tPYWS&#10;3kNwVEWwzpGoG9B1x9Bz+FLLBLqkEd3ptyk0LjcQzkBvrUuOmo09NCpql7aQxRRGVGeR1VoxyScj&#10;GBVzTLK5/smWKWfzkcYR5OCB1HT0rlYtPv7nUJzKBbsr/wCqLcgjoQfQ4rTstUkA+xXA+xGM5YO2&#10;4uueo9jTS6IT2JnuF+1LchFuSo8rYq4YOD39RVaPTrPWvOnvA1tICSqHIH51ZF6u1201l3SnIZ8L&#10;9TVf+xotZCpNeu6yL5hUPzu9z04p27i0ZHpPh9rG6WaZIrlAeOOh7Y9a6O+hu4bVylukrn5QjNnG&#10;fYCktxLa2scAjEW35dxcdvSn29xeSSEWmJOeZJRgD6VPW4zN0XRptOWRhFB5s3IaIHAP+1V66sm/&#10;tFABsBXMjxhsD/69XUN0GCGSHeOWzz/+qmSSTRXICiFUfkgZJNIq9y3a2cdjhY4Tzz5gPP1JNTCC&#10;SLcxYSFvUVj6hqMsNszsymJeozzj2xUMurtd6crx+ZEp4DHK4xTUSb9RniO2Go6VNAVDgMG2A4PB&#10;zXM3c9xdSW8NpG8CxoqvKAcA45xTr7VZdVKaeY1jMxwZpGxgetdDcXZsbKKxtVV0IWMydAEPUj6c&#10;07yjoiumpyul+RFeyNHM0pUlWnfJx9RV/wAQNBc2yQyQ7EKnYyty7difaulsrjS7SSKwQpIhUhGA&#10;5b2JFQXmi6dd3Ec6SKGiJCxM42N7EUKUtxWVzmNLt9MstOeGXYt2MeYm7II7YxXS2UOiR28UkVmk&#10;KpJg5BByfb8aZb2lpHdjybNobiMYZd+AAaoy22oQ3F5HEEM1zKAHaPIXIABz0/8A1Vnp1KWux0uq&#10;2mLNpLe4IQclAcgisG38PaRaN9tgExv2G9ZZGIUE/p3rbi0JbSxCNK80+Ms8gOCfoKjn+zSaeHub&#10;l2YYRdxKjNaRbaJvbRM5nV7XZI/2oXEsrxlVZmCxj6YridrxSNGwwynoetelXttbSXU32m6DyCPM&#10;KhdwA7nB71xOpaZetqUWyCRjcjKnytmcCq5tNSXFvYzGfaRx1qNpN3Yk9MCugt/CN9cZkw8KKesg&#10;yfyrVtfCf+jhre8DyMfmKR8qe4FZ+1XRC5O5ymmWIu5CjQszOML/ALPvXfaT4Ri09StxKz7yMIh5&#10;HHerdtpem6fGbe5RvM2f6xyVPHvmtbTLiN2mManHHANQ1J6vYuOi0Kc9tLaGKIw3L254VkfO0ehr&#10;Sjt7VIVkECgYxyxJFT+aiq0hLlM8EZxVHVS6Q/arZx5ijJAIBIqkrhchdWtbhWto3W2kbley++Ku&#10;+Znnzf8AyIKxbTxGt7aurxSRzJn5DjJPrUa6tprKGa0nDEZPHem1Z6hqeYKkEC/KnWmyXAToCTnv&#10;RRXR0Oe4pDTDqBirCRhB6t6miimMJ3KQs3pTIiixghTyM0UVVgZKsgOeOlNMwGTg8UUVSIEEpc4U&#10;Y+tOa3VlJJ+b1oopSGR2uQGU/wAJqZmyhzRRSewdSHgduBVOS78uQgIDu9aKKgfUivb9jblm4IGA&#10;F4FcebuVLwTbjnOAO2KKK6sJFNO4n8R1tlM9xalc4K9/WmyKz5RXxjk56UUVyPYbJEj2oq5yMZIq&#10;RED7nYDiiii+wMY8cDXAUxAkc81pQR4jDEAYHAAoooBEckpYAHoam1Gy8iCGYlSW5AFFFMZmm+kM&#10;Hl4Cop6CprVWYfM5KntRRWQInVFQEgDFQXCtKAqkLRRWr3EVY5xaT7ACx7k960RdyyRiAYUEZwOl&#10;FFZpal9CoVuAcGRSM81b2RwRlwvNFFarchkbXAUq+Cd2eM103gXUFa/kt2Vm83kA8gY//XRRWdZe&#10;6XS3O9azVr9LokkRg/LuOB74qvb28d5dfb5IY2jjyYUI5DdCx96KKxWxoWry9+yKoWMFnwo9MmmW&#10;2mQpLvl/eSnksexPp6UUUPYa2J5Ioo2ZUQA45pJbSCYBGThhz7iiik0C2JfsVrb8JCqq3BCDGc0i&#10;6dbyCWGS2h8rG3OMk/pRRTsgGrpgtBi1kKLg/IxLLWHLcW1i+EsomuGdgc/dJHOc9aKKuO5LOdm0&#10;iCRbjWrp2kVkEphUbcD0BrmbhnkMnlyOkAIZYyxOAe1FFb0m22Z1Nj0XwPKE0IOR96Q8AYAror55&#10;47PzonUFSCcjPGeaKK5+pqiym3JIH51JsxhhgD0oopoTBlBJBGQR3rEvrOzRFjERy8gHXgZoopxE&#10;LHp9tAHBTcFJUDpheuP1rkvElq1w0yIxiWID5VY4OfUUUU07MN0JFpsUWhs8gVwGVR8vIOcflzW3&#10;4aaFllt1UklA6lgPl7f0ooqd1qBNF5MeozWhiD8bkLDIGevFYfijS2S3gBkURrIqhlBDcn06UUVU&#10;dGCIJIE0W6bbPK6CMkHA3buO+awLvVLuAl1kIeXIY5zRRVR1Yjc07w1Fc6SlzKFff0BJGPeug03T&#10;o7Oy2RQw7ckOGH3vf60UVk3ctbD5bO2hMf2aMRB8lgB97vzS38kkUb7mzAV2+Tjg5oooQGJb6Je3&#10;UMgM8cVuYzvSMn5uenTpil/sKE2H2mzY2+1cFVY5Jx1zRRTTdweho2Opu8AtX3SbIcgvyc9Ov/1q&#10;z/CmqRadbz2riRkQbwUUDGc5FFFadGS9ilb3Nxda9eakk7lIkOUc4JX0zWhcz/b4CjwRi5kUpG+7&#10;IXjvxRRSfxsZyLXY0e/NpeRLctDIA2CQD0P41tR63Zi0L29h5ahwx+c5xnoOaKK0nFWuStzsYQl8&#10;kFxcFmWUDyoxjCE9/c0mqvJZxBhJI7Bgi/Pt69+BRRWHQ0W5KmnSxTq4lVTKoBC5P15PX8qs+Yls&#10;QjLvHU0UVne43uEdta3e64kVyo6LwK5PxNeT6cm6PYFJzGuM4+tFFb01qZvVkOiyLcFLnyo3u3/v&#10;oNoPt1NbKaFNqMUkd80W+dwMxk4THPHSiiudtmyVkWZ2tNMvbfSkjk+fCq4I/UVWPguFLhpLiUSp&#10;v3xjnKn60UVTbSVgW1zWXSYC4VHYSlRmQ/e46c1DqV3Pp8H2ad/NdmXY6/LjnvRRVQ3IfQlvL26i&#10;tmbzAYkTLY4bPsazb5kkitoJssDklsZJwKKKslDITdXE86Fo/ORNySkfdXHAxjrXP+IIp57MP/aF&#10;zLLEw+/hQM+mKKKdP4i10NWwfUdMlt2kuhNE0Q+RsnB9q3YIJhNOqTCNh86lU6bvaiioZMtETtpU&#10;F6VN27zYPBbrV0W6QbltlEeeMnmiio6gm7DJUe7tDb5AVRktnB/Sqt1dRpZQxmFSXG37oooq0JnI&#10;yapLDq4hLMHkbY2wADHbmtr+yrh/mC22DzyXzRRU1W09DVJWP//Z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BmUu8m9AAAApwEAABkAAABkcnMv&#10;X3JlbHMvZTJvRG9jLnhtbC5yZWxzvZDLCsIwEEX3gv8QZm/TdiEipm5EcCv6AUMyTaPNgySK/r0B&#10;QRQEdy5nhnvuYVbrmx3ZlWIy3gloqhoYOemVcVrA8bCdLYCljE7h6B0JuFOCdTedrPY0Yi6hNJiQ&#10;WKG4JGDIOSw5T3Igi6nygVy59D5azGWMmgeUZ9TE27qe8/jOgO6DyXZKQNypFtjhHkrzb7bveyNp&#10;4+XFkstfKrixpbsAMWrKAiwpg89lW50CaeDfJZr/SDQvCf7x3u4BUEsDBBQAAAAIAIdO4kDZOTeH&#10;EwEAAEgCAAATAAAAW0NvbnRlbnRfVHlwZXNdLnhtbJWSTU7DMBCF90jcwfIWxQ5dIISadEEKEguo&#10;UDmAZU8Sl/hHHhPa2+OkrQRVWomlPfO9eW/s+WJrOtJDQO1sQW9ZTglY6ZS2TUE/1k/ZPSUYhVWi&#10;cxYKugOki/L6ar7eeUCSaIsFbWP0D5yjbMEIZM6DTZXaBSNiOoaGeyE/RQN8lud3XDobwcYsDhq0&#10;nFdQi68ukuU2Xe+dbDw0lDzuG4dZBdVmEBgLfJJ5WT1PImzjGzqNBOjwhBHed1qKmBbCe6tOwmSH&#10;ICyRYw+22uNNSntmwlD5m+P3gAP3ll4gaAVkJUJ8FSal5SogV+7bBujZZZHBpcHM1bWWwKqAVcLe&#10;oT+6OqcOM1c5+V/x5Ugdtfn4D8ofUEsBAhQAFAAAAAgAh07iQNk5N4cTAQAASAIAABMAAAAAAAAA&#10;AQAgAAAABqMCAFtDb250ZW50X1R5cGVzXS54bWxQSwECFAAKAAAAAACHTuJAAAAAAAAAAAAAAAAA&#10;BgAAAAAAAAAAABAAAADMoAIAX3JlbHMvUEsBAhQAFAAAAAgAh07iQIoUZjzRAAAAlAEAAAsAAAAA&#10;AAAAAQAgAAAA8KACAF9yZWxzLy5yZWxzUEsBAhQACgAAAAAAh07iQAAAAAAAAAAAAAAAAAQAAAAA&#10;AAAAAAAQAAAAAAAAAGRycy9QSwECFAAKAAAAAACHTuJAAAAAAAAAAAAAAAAACgAAAAAAAAAAABAA&#10;AADqoQIAZHJzL19yZWxzL1BLAQIUABQAAAAIAIdO4kAZlLvJvQAAAKcBAAAZAAAAAAAAAAEAIAAA&#10;ABKiAgBkcnMvX3JlbHMvZTJvRG9jLnhtbC5yZWxzUEsBAhQAFAAAAAgAh07iQGMOmKjWAAAABgEA&#10;AA8AAAAAAAAAAQAgAAAAIgAAAGRycy9kb3ducmV2LnhtbFBLAQIUABQAAAAIAIdO4kDFrexISgkA&#10;AJsuAAAOAAAAAAAAAAEAIAAAACUBAABkcnMvZTJvRG9jLnhtbFBLAQIUAAoAAAAAAIdO4kAAAAAA&#10;AAAAAAAAAAAKAAAAAAAAAAAAEAAAAJsKAABkcnMvbWVkaWEvUEsBAhQAFAAAAAgAh07iQJsFLL+S&#10;kgEAg5IBABUAAAAAAAAAAQAgAAAABw4BAGRycy9tZWRpYS9pbWFnZTEuanBlZ1BLAQIUABQAAAAI&#10;AIdO4kDB3dKUEQMBAAcDAQAVAAAAAAAAAAEAIAAAAMMKAABkcnMvbWVkaWEvaW1hZ2UyLmpwZWdQ&#10;SwUGAAAAAAsACwCWAgAASqQCAAAA&#10;">
                <o:lock v:ext="edit" aspectratio="f"/>
                <v:shape id="Image 255" o:spid="_x0000_s1026" o:spt="75" type="#_x0000_t75" style="position:absolute;left:0;top:10202;height:2286000;width:3168395;" filled="f" o:preferrelative="t" stroked="f" coordsize="21600,21600" o:gfxdata="UEsDBAoAAAAAAIdO4kAAAAAAAAAAAAAAAAAEAAAAZHJzL1BLAwQUAAAACACHTuJA2A5P5sEAAADc&#10;AAAADwAAAGRycy9kb3ducmV2LnhtbEWP3WoCMRSE7wu+QzhCb4pmV7SU1ShVKIhVaNcW8e6wOe6u&#10;3ZwsSfzp2xuh0MthZr5hJrOracSZnK8tK0j7CQjiwuqaSwVf27feCwgfkDU2lknBL3mYTTsPE8y0&#10;vfAnnfNQighhn6GCKoQ2k9IXFRn0fdsSR+9gncEQpSuldniJcNPIQZI8S4M1x4UKW1pUVPzkJ6Ng&#10;TfPvQ7nxr8fdx3C1T4fvTzI4pR67aTIGEega/sN/7aVWMBiN4H4mHgE5v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A5P&#10;5sEAAADcAAAADwAAAAAAAAABACAAAAAiAAAAZHJzL2Rvd25yZXYueG1sUEsBAhQAFAAAAAgAh07i&#10;QDMvBZ47AAAAOQAAABAAAAAAAAAAAQAgAAAAEAEAAGRycy9zaGFwZXhtbC54bWxQSwUGAAAAAAYA&#10;BgBbAQAAugMAAAAA&#10;">
                  <v:fill on="f" focussize="0,0"/>
                  <v:stroke on="f"/>
                  <v:imagedata r:id="rId52" o:title=""/>
                  <o:lock v:ext="edit" aspectratio="f"/>
                </v:shape>
                <v:shape id="Image 256" o:spid="_x0000_s1026" o:spt="75" type="#_x0000_t75" style="position:absolute;left:3240023;top:14774;height:2303906;width:3191255;" filled="f" o:preferrelative="t" stroked="f" coordsize="21600,21600" o:gfxdata="UEsDBAoAAAAAAIdO4kAAAAAAAAAAAAAAAAAEAAAAZHJzL1BLAwQUAAAACACHTuJA1Y3OesAAAADc&#10;AAAADwAAAGRycy9kb3ducmV2LnhtbEWPQUsDMRSE7wX/Q3iCN5u0YpFt0x6U0kK14BoPvT03z83S&#10;zcuySdv13xtB6HGYmW+YxWrwrThTH5vAGiZjBYK4CrbhWoP5WN8/gYgJ2WIbmDT8UITV8ma0wMKG&#10;C7/TuUy1yBCOBWpwKXWFlLFy5DGOQ0ecve/Qe0xZ9rW0PV4y3LdyqtRMemw4Lzjs6NlRdSxPXsMm&#10;qm5/2D98GvNlzO7lOLxtXp3Wd7cTNQeRaEjX8H97azVMH2fwdyYfAbn8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jc56&#10;wAAAANwAAAAPAAAAAAAAAAEAIAAAACIAAABkcnMvZG93bnJldi54bWxQSwECFAAUAAAACACHTuJA&#10;My8FnjsAAAA5AAAAEAAAAAAAAAABACAAAAAPAQAAZHJzL3NoYXBleG1sLnhtbFBLBQYAAAAABgAG&#10;AFsBAAC5AwAAAAA=&#10;">
                  <v:fill on="f" focussize="0,0"/>
                  <v:stroke on="f"/>
                  <v:imagedata r:id="rId53" o:title=""/>
                  <o:lock v:ext="edit" aspectratio="f"/>
                </v:shape>
                <v:shape id="Graphic 257" o:spid="_x0000_s1026" o:spt="100" style="position:absolute;left:600113;top:422749;height:1428750;width:4613275;" fillcolor="#FFFF00" filled="t" stroked="f" coordsize="4613275,1428750" o:gfxdata="UEsDBAoAAAAAAIdO4kAAAAAAAAAAAAAAAAAEAAAAZHJzL1BLAwQUAAAACACHTuJARLT5270AAADc&#10;AAAADwAAAGRycy9kb3ducmV2LnhtbEWPT2sCMRTE70K/Q3hCbzXrgrZsjR4EwYM9+OfS22Pz3Czd&#10;vKzJ66rf3hQKHoeZ+Q2zWN18pwaKqQ1sYDopQBHXwbbcGDgdN28foJIgW+wCk4E7JVgtX0YLrGy4&#10;8p6GgzQqQzhVaMCJ9JXWqXbkMU1CT5y9c4geJcvYaBvxmuG+02VRzLXHlvOCw57Wjuqfw683ILPd&#10;rqPvcxntWpqveRguGzcY8zqeFp+ghG7yDP+3t9ZAOXuHvzP5CO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tPnbvQAA&#10;ANwAAAAPAAAAAAAAAAEAIAAAACIAAABkcnMvZG93bnJldi54bWxQSwECFAAUAAAACACHTuJAMy8F&#10;njsAAAA5AAAAEAAAAAAAAAABACAAAAAMAQAAZHJzL3NoYXBleG1sLnhtbFBLBQYAAAAABgAGAFsB&#10;AAC2AwAAAAA=&#10;" path="m279869,1216228l278955,1210475,264464,1118311,263842,1116431,262674,1114818,261035,1113650,259194,1113040,257213,1113040,255320,1113650,253707,1114818,252539,1116431,251929,1118311,251929,1120305,261975,1184262,9829,875030,0,883056,252133,1192276,191528,1169555,189585,1169149,187604,1169377,185801,1170203,184340,1171536,183349,1173264,182956,1175219,183184,1177188,183997,1178991,185343,1180465,187071,1181442,279869,1216228xem3643465,1428318l3642550,1422565,3628047,1330401,3627437,1328521,3626256,1326908,3624630,1325740,3622789,1325130,3620808,1325130,3618915,1325740,3617303,1326908,3616134,1328521,3615525,1330401,3615525,1332395,3625570,1396352,3373424,1087120,3363582,1095146,3615728,1404366,3555123,1381645,3553180,1381239,3551199,1381467,3549396,1382293,3547935,1383626,3546945,1385354,3546551,1387309,3546779,1389278,3547592,1391081,3548938,1392555,3550666,1393532,3643465,1428318xem4613110,341198l4612195,335445,4597692,243281,4597082,241401,4595901,239788,4594276,238620,4592434,238010,4590453,238010,4588561,238620,4586948,239788,4585779,241401,4585170,243281,4585170,245275,4595215,309232,4343070,0,4333227,8026,4585373,317246,4524768,294525,4522825,294119,4520844,294347,4519041,295173,4517580,296506,4516590,298234,4516196,300189,4516425,302158,4517237,303961,4518584,305435,4520311,306412,4613110,341198xe">
                  <v:fill on="t" focussize="0,0"/>
                  <v:stroke on="f"/>
                  <v:imagedata o:title=""/>
                  <o:lock v:ext="edit" aspectratio="f"/>
                  <v:textbox inset="0mm,0mm,0mm,0mm"/>
                </v:shape>
                <v:shape id="Graphic 258" o:spid="_x0000_s1026" o:spt="100" style="position:absolute;left:19812;top:23918;height:236220;width:3421379;" fillcolor="#FFFFFF" filled="t" stroked="f" coordsize="3421379,236220" o:gfxdata="UEsDBAoAAAAAAIdO4kAAAAAAAAAAAAAAAAAEAAAAZHJzL1BLAwQUAAAACACHTuJAmsDV7rsAAADc&#10;AAAADwAAAGRycy9kb3ducmV2LnhtbEVPy4rCMBTdC/MP4Q64s6lFHe0YXQiCbgR1GGZ5aW4fY3NT&#10;mtTWvzcLweXhvNfbwdTiTq2rLCuYRjEI4szqigsFP9f9ZAnCeWSNtWVS8CAH283HaI2ptj2f6X7x&#10;hQgh7FJUUHrfpFK6rCSDLrINceBy2xr0AbaF1C32IdzUMonjhTRYcWgosaFdSdnt0hkFp69b3v3r&#10;3XDs8l7+zarflXkkSo0/p/E3CE+Df4tf7oNWkMzD2nAmHA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sDV7rsAAADc&#10;AAAADwAAAAAAAAABACAAAAAiAAAAZHJzL2Rvd25yZXYueG1sUEsBAhQAFAAAAAgAh07iQDMvBZ47&#10;AAAAOQAAABAAAAAAAAAAAQAgAAAACgEAAGRycy9zaGFwZXhtbC54bWxQSwUGAAAAAAYABgBbAQAA&#10;tAMAAAAA&#10;" path="m176784,0l0,0,0,227076,176784,227076,176784,0xem3421380,9144l3246120,9144,3246120,236220,3421380,236220,3421380,9144xe">
                  <v:fill on="t" focussize="0,0"/>
                  <v:stroke on="f"/>
                  <v:imagedata o:title=""/>
                  <o:lock v:ext="edit" aspectratio="f"/>
                  <v:textbox inset="0mm,0mm,0mm,0mm"/>
                </v:shape>
                <v:shape id="Textbox 259" o:spid="_x0000_s1026" o:spt="202" type="#_x0000_t202" style="position:absolute;left:2659367;top:660158;height:147320;width:391160;" filled="f" stroked="f" coordsize="21600,21600" o:gfxdata="UEsDBAoAAAAAAIdO4kAAAAAAAAAAAAAAAAAEAAAAZHJzL1BLAwQUAAAACACHTuJA/iyxnr8AAADc&#10;AAAADwAAAGRycy9kb3ducmV2LnhtbEWPzWrDMBCE74W+g9hCb42UQEPjRA4hJBAolDjuocettbGF&#10;rZVjKT99+ypQ6HGYmW+YxfLmOnGhIVjPGsYjBYK48sZyreGz3L68gQgR2WDnmTT8UIBl/viwwMz4&#10;Kxd0OcRaJAiHDDU0MfaZlKFqyGEY+Z44eUc/OIxJDrU0A14T3HVyotRUOrScFhrsad1Q1R7OTsPq&#10;i4uNPX1874tjYctypvh92mr9/DRWcxCRbvE//NfeGQ2T1x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4ssZ6/&#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565F3594">
                        <w:pPr>
                          <w:spacing w:before="1" w:line="230" w:lineRule="exact"/>
                          <w:ind w:left="0" w:right="0" w:firstLine="0"/>
                          <w:jc w:val="left"/>
                          <w:rPr>
                            <w:rFonts w:ascii="Trebuchet MS"/>
                            <w:sz w:val="20"/>
                          </w:rPr>
                        </w:pPr>
                        <w:r>
                          <w:rPr>
                            <w:rFonts w:ascii="Trebuchet MS"/>
                            <w:color w:val="FFFF00"/>
                            <w:spacing w:val="-2"/>
                            <w:sz w:val="20"/>
                          </w:rPr>
                          <w:t>Quartz</w:t>
                        </w:r>
                      </w:p>
                    </w:txbxContent>
                  </v:textbox>
                </v:shape>
                <v:shape id="Textbox 260" o:spid="_x0000_s1026" o:spt="202" type="#_x0000_t202" style="position:absolute;left:300227;top:1137157;height:147320;width:598170;" filled="f" stroked="f" coordsize="21600,21600" o:gfxdata="UEsDBAoAAAAAAIdO4kAAAAAAAAAAAAAAAAAEAAAAZHJzL1BLAwQUAAAACACHTuJAoXrSvrsAAADc&#10;AAAADwAAAGRycy9kb3ducmV2LnhtbEVPy4rCMBTdD/gP4QqzGxNdlLEaRURBGBim1oXLa3Ntg81N&#10;beJj/n6yGHB5OO/58ulacac+WM8axiMFgrjyxnKt4VBuPz5BhIhssPVMGn4pwHIxeJtjbvyDC7rv&#10;Yy1SCIccNTQxdrmUoWrIYRj5jjhxZ987jAn2tTQ9PlK4a+VEqUw6tJwaGuxo3VB12d+chtWRi429&#10;fp9+inNhy3Kq+Cu7aP0+HKsZiEjP+BL/u3dGwyRL89OZdATk4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XrSv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16B34BDA">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61" o:spid="_x0000_s1026" o:spt="202" type="#_x0000_t202" style="position:absolute;left:1431036;top:1035062;height:147320;width:501650;" filled="f" stroked="f" coordsize="21600,21600" o:gfxdata="UEsDBAoAAAAAAIdO4kAAAAAAAAAAAAAAAAAEAAAAZHJzL1BLAwQUAAAACACHTuJAzjZ3Jb4AAADc&#10;AAAADwAAAGRycy9kb3ducmV2LnhtbEWPzWrDMBCE74W8g9hAb43kHEzqRgmlpFAIlDjuocettbFF&#10;rJVjKX9vHwUCPQ4z8w0zX15cJ040BOtZQzZRIIhrbyw3Gn6qz5cZiBCRDXaeScOVAiwXo6c5Fsaf&#10;uaTTNjYiQTgUqKGNsS+kDHVLDsPE98TJ2/nBYUxyaKQZ8JzgrpNTpXLp0HJaaLGnj5bq/fboNLz/&#10;crmyh++/TbkrbVW9Kl7ne62fx5l6AxHpEv/Dj/aX0TDNM7if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jZ3J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1031D9F">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262" o:spid="_x0000_s1026" o:spt="202" type="#_x0000_t202" style="position:absolute;left:2705100;top:40682;height:226060;width:437515;" fillcolor="#FFFFFF" filled="t" stroked="f" coordsize="21600,21600" o:gfxdata="UEsDBAoAAAAAAIdO4kAAAAAAAAAAAAAAAAAEAAAAZHJzL1BLAwQUAAAACACHTuJALl0Otr4AAADc&#10;AAAADwAAAGRycy9kb3ducmV2LnhtbEWPT2vCQBTE7wW/w/IKXopuzCGU6CpULfTQHqLi+ZF9JsHs&#10;27C75s+3dwuFHoeZ+Q2z2Y2mFT0531hWsFomIIhLqxuuFFzOn4t3ED4ga2wtk4KJPOy2s5cN5toO&#10;XFB/CpWIEPY5KqhD6HIpfVmTQb+0HXH0btYZDFG6SmqHQ4SbVqZJkkmDDceFGjva11TeTw+jIDu4&#10;x1Dw/u1wOX7jT1el14/pqtT8dZWsQQQaw3/4r/2lFaRZCr9n4hGQ2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0Ot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35AF9046">
                        <w:pPr>
                          <w:spacing w:before="76"/>
                          <w:ind w:left="153" w:right="0" w:firstLine="0"/>
                          <w:jc w:val="left"/>
                          <w:rPr>
                            <w:color w:val="000000"/>
                            <w:sz w:val="20"/>
                          </w:rPr>
                        </w:pPr>
                        <w:r>
                          <w:rPr>
                            <w:color w:val="000000"/>
                            <w:spacing w:val="-5"/>
                            <w:sz w:val="20"/>
                          </w:rPr>
                          <w:t>XPL</w:t>
                        </w:r>
                      </w:p>
                    </w:txbxContent>
                  </v:textbox>
                </v:shape>
                <v:shape id="Textbox 263" o:spid="_x0000_s1026" o:spt="202" type="#_x0000_t202" style="position:absolute;left:114287;top:78051;height:140335;width:69215;" filled="f" stroked="f" coordsize="21600,21600" o:gfxdata="UEsDBAoAAAAAAIdO4kAAAAAAAAAAAAAAAAAEAAAAZHJzL1BLAwQUAAAACACHTuJAUahMyb4AAADc&#10;AAAADwAAAGRycy9kb3ducmV2LnhtbEWPT2sCMRTE7wW/Q3iCt5qosNStUYq0IAil63ro8XXz3A1u&#10;XtZN/Pftm0LB4zAzv2EWq5trxYX6YD1rmIwVCOLKG8u1hn358fwCIkRkg61n0nCnAKvl4GmBufFX&#10;Luiyi7VIEA45amhi7HIpQ9WQwzD2HXHyDr53GJPsa2l6vCa4a+VUqUw6tJwWGuxo3VB13J2dhrdv&#10;Lt7t6fPnqzgUtiznirfZUevRcKJeQUS6xUf4v70xGqbZ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hMy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816C1DF">
                        <w:pPr>
                          <w:spacing w:before="0" w:line="220" w:lineRule="exact"/>
                          <w:ind w:left="0" w:right="0" w:firstLine="0"/>
                          <w:jc w:val="left"/>
                          <w:rPr>
                            <w:sz w:val="20"/>
                          </w:rPr>
                        </w:pPr>
                        <w:r>
                          <w:rPr>
                            <w:spacing w:val="-10"/>
                            <w:sz w:val="20"/>
                          </w:rPr>
                          <w:t>c</w:t>
                        </w:r>
                      </w:p>
                    </w:txbxContent>
                  </v:textbox>
                </v:shape>
                <v:shape id="Textbox 264" o:spid="_x0000_s1026" o:spt="202" type="#_x0000_t202" style="position:absolute;left:3174359;top:0;height:168910;width:88900;" filled="f" stroked="f" coordsize="21600,21600" o:gfxdata="UEsDBAoAAAAAAIdO4kAAAAAAAAAAAAAAAAAEAAAAZHJzL1BLAwQUAAAACACHTuJA3kHUvb4AAADc&#10;AAAADwAAAGRycy9kb3ducmV2LnhtbEWPT2sCMRTE7wW/Q3iCt5oostStUYq0IAil63ro8XXz3A1u&#10;XtZN/Pftm0LB4zAzv2EWq5trxYX6YD1rmIwVCOLKG8u1hn358fwCIkRkg61n0nCnAKvl4GmBufFX&#10;Luiyi7VIEA45amhi7HIpQ9WQwzD2HXHyDr53GJPsa2l6vCa4a+VUqUw6tJwWGuxo3VB13J2dhrdv&#10;Lt7t6fPnqzgUtiznirfZUevRcKJeQUS6xUf4v70xGqbZ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kHUv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AC25619">
                        <w:pPr>
                          <w:spacing w:before="0" w:line="266" w:lineRule="exact"/>
                          <w:ind w:left="0" w:right="0" w:firstLine="0"/>
                          <w:jc w:val="left"/>
                          <w:rPr>
                            <w:sz w:val="24"/>
                          </w:rPr>
                        </w:pPr>
                        <w:r>
                          <w:rPr>
                            <w:spacing w:val="-10"/>
                            <w:sz w:val="24"/>
                          </w:rPr>
                          <w:t>o</w:t>
                        </w:r>
                      </w:p>
                    </w:txbxContent>
                  </v:textbox>
                </v:shape>
                <v:shape id="Textbox 265" o:spid="_x0000_s1026" o:spt="202" type="#_x0000_t202" style="position:absolute;left:3360407;top:88732;height:140335;width:76200;" filled="f" stroked="f" coordsize="21600,21600" o:gfxdata="UEsDBAoAAAAAAIdO4kAAAAAAAAAAAAAAAAAEAAAAZHJzL1BLAwQUAAAACACHTuJAsQ1xJr4AAADc&#10;AAAADwAAAGRycy9kb3ducmV2LnhtbEWPT2sCMRTE7wW/Q3iCt5oouNStUYq0IAil63ro8XXz3A1u&#10;XtZN/Pftm0LB4zAzv2EWq5trxYX6YD1rmIwVCOLKG8u1hn358fwCIkRkg61n0nCnAKvl4GmBufFX&#10;Luiyi7VIEA45amhi7HIpQ9WQwzD2HXHyDr53GJPsa2l6vCa4a+VUqUw6tJwWGuxo3VB13J2dhrdv&#10;Lt7t6fPnqzgUtiznirfZUevRcKJeQUS6xUf4v70xGqbZ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1xJ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F26AE14">
                        <w:pPr>
                          <w:spacing w:before="0" w:line="220" w:lineRule="exact"/>
                          <w:ind w:left="0" w:right="0" w:firstLine="0"/>
                          <w:jc w:val="left"/>
                          <w:rPr>
                            <w:sz w:val="20"/>
                          </w:rPr>
                        </w:pPr>
                        <w:r>
                          <w:rPr>
                            <w:spacing w:val="-10"/>
                            <w:sz w:val="20"/>
                          </w:rPr>
                          <w:t>d</w:t>
                        </w:r>
                      </w:p>
                    </w:txbxContent>
                  </v:textbox>
                </v:shape>
                <v:shape id="Textbox 267" o:spid="_x0000_s1026" o:spt="202" type="#_x0000_t202" style="position:absolute;left:4575047;top:277634;height:147320;width:598170;" filled="f" stroked="f" coordsize="21600,21600" o:gfxdata="UEsDBAoAAAAAAIdO4kAAAAAAAAAAAAAAAAAEAAAAZHJzL1BLAwQUAAAACACHTuJALpNKyr8AAADc&#10;AAAADwAAAGRycy9kb3ducmV2LnhtbEWPT2sCMRTE7wW/Q3iCt5roYVu3RinSgiBI1/XQ4+vmuRvc&#10;vKyb+O/bN4WCx2FmfsPMlzfXigv1wXrWMBkrEMSVN5ZrDfvy8/kVRIjIBlvPpOFOAZaLwdMcc+Ov&#10;XNBlF2uRIBxy1NDE2OVShqohh2HsO+LkHXzvMCbZ19L0eE1w18qpUpl0aDktNNjRqqHquDs7De/f&#10;XHzY0/bnqzgUtixnijfZUevRcKLeQES6xUf4v702GqbZC/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TSs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D45AF38">
                        <w:pPr>
                          <w:spacing w:before="1" w:line="230" w:lineRule="exact"/>
                          <w:ind w:left="0" w:right="0" w:firstLine="0"/>
                          <w:jc w:val="left"/>
                          <w:rPr>
                            <w:rFonts w:ascii="Trebuchet MS"/>
                            <w:sz w:val="20"/>
                          </w:rPr>
                        </w:pPr>
                        <w:r>
                          <w:rPr>
                            <w:rFonts w:ascii="Trebuchet MS"/>
                            <w:color w:val="FFFF00"/>
                            <w:spacing w:val="-2"/>
                            <w:sz w:val="20"/>
                          </w:rPr>
                          <w:t>Muscovite</w:t>
                        </w:r>
                      </w:p>
                    </w:txbxContent>
                  </v:textbox>
                </v:shape>
                <v:shape id="Textbox 268" o:spid="_x0000_s1026" o:spt="202" type="#_x0000_t202" style="position:absolute;left:3752088;top:1332242;height:147320;width:501650;" filled="f" stroked="f" coordsize="21600,21600" o:gfxdata="UEsDBAoAAAAAAIdO4kAAAAAAAAAAAAAAAAAEAAAAZHJzL1BLAwQUAAAACACHTuJAXwzeuLsAAADc&#10;AAAADwAAAGRycy9kb3ducmV2LnhtbEVPy4rCMBTdD/gP4QqzGxNdlLEaRURBGBim1oXLa3Ntg81N&#10;beJj/n6yGHB5OO/58ulacac+WM8axiMFgrjyxnKt4VBuPz5BhIhssPVMGn4pwHIxeJtjbvyDC7rv&#10;Yy1SCIccNTQxdrmUoWrIYRj5jjhxZ987jAn2tTQ9PlK4a+VEqUw6tJwaGuxo3VB12d+chtWRi429&#10;fp9+inNhy3Kq+Cu7aP0+HKsZiEjP+BL/u3dGwyRLa9OZdATk4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wzeu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4ACAE31">
                        <w:pPr>
                          <w:spacing w:before="1" w:line="230" w:lineRule="exact"/>
                          <w:ind w:left="0" w:right="0" w:firstLine="0"/>
                          <w:jc w:val="left"/>
                          <w:rPr>
                            <w:rFonts w:ascii="Trebuchet MS"/>
                            <w:sz w:val="20"/>
                          </w:rPr>
                        </w:pPr>
                        <w:r>
                          <w:rPr>
                            <w:rFonts w:ascii="Trebuchet MS"/>
                            <w:color w:val="FFFF00"/>
                            <w:spacing w:val="-2"/>
                            <w:sz w:val="20"/>
                          </w:rPr>
                          <w:t>Graphite</w:t>
                        </w:r>
                      </w:p>
                    </w:txbxContent>
                  </v:textbox>
                </v:shape>
                <v:shape id="Textbox 269" o:spid="_x0000_s1026" o:spt="202" type="#_x0000_t202" style="position:absolute;left:5981700;top:39158;height:227329;width:436245;" fillcolor="#FFFFFF" filled="t" stroked="f" coordsize="21600,21600" o:gfxdata="UEsDBAoAAAAAAIdO4kAAAAAAAAAAAAAAAAAEAAAAZHJzL1BLAwQUAAAACACHTuJAIPmcx70AAADc&#10;AAAADwAAAGRycy9kb3ducmV2LnhtbEWPzYvCMBTE7wv+D+EJXhZN7aGs1Sj4BR7Wgx94fjTPtti8&#10;lCRa/e/NgrDHYWZ+w8wWT9OIBzlfW1YwHiUgiAuray4VnE/b4Q8IH5A1NpZJwYs8LOa9rxnm2nZ8&#10;oMcxlCJC2OeooAqhzaX0RUUG/ci2xNG7WmcwROlKqR12EW4amSZJJg3WHBcqbGlVUXE73o2CbO3u&#10;3YFX3+vz5hf3bZlelq+LUoP+OJmCCPQM/+FPe6cVpNkE/s7EIyD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ZzH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3C3BE87D">
                        <w:pPr>
                          <w:spacing w:before="76"/>
                          <w:ind w:left="153" w:right="0" w:firstLine="0"/>
                          <w:jc w:val="left"/>
                          <w:rPr>
                            <w:color w:val="000000"/>
                            <w:sz w:val="20"/>
                          </w:rPr>
                        </w:pPr>
                        <w:r>
                          <w:rPr>
                            <w:color w:val="000000"/>
                            <w:spacing w:val="-5"/>
                            <w:sz w:val="20"/>
                          </w:rPr>
                          <w:t>XPL</w:t>
                        </w:r>
                      </w:p>
                    </w:txbxContent>
                  </v:textbox>
                </v:shape>
                <w10:wrap type="none"/>
                <w10:anchorlock/>
              </v:group>
            </w:pict>
          </mc:Fallback>
        </mc:AlternateContent>
      </w:r>
    </w:p>
    <w:p w14:paraId="4595721F">
      <w:pPr>
        <w:pStyle w:val="12"/>
      </w:pPr>
      <w:r>
        <w:rPr>
          <w:sz w:val="24"/>
        </w:rPr>
        <mc:AlternateContent>
          <mc:Choice Requires="wps">
            <w:drawing>
              <wp:anchor distT="0" distB="0" distL="114300" distR="114300" simplePos="0" relativeHeight="251700224" behindDoc="0" locked="0" layoutInCell="1" allowOverlap="1">
                <wp:simplePos x="0" y="0"/>
                <wp:positionH relativeFrom="column">
                  <wp:posOffset>370205</wp:posOffset>
                </wp:positionH>
                <wp:positionV relativeFrom="paragraph">
                  <wp:posOffset>93345</wp:posOffset>
                </wp:positionV>
                <wp:extent cx="6383020" cy="729615"/>
                <wp:effectExtent l="0" t="0" r="0" b="0"/>
                <wp:wrapNone/>
                <wp:docPr id="426" name="Text Box 426"/>
                <wp:cNvGraphicFramePr/>
                <a:graphic xmlns:a="http://schemas.openxmlformats.org/drawingml/2006/main">
                  <a:graphicData uri="http://schemas.microsoft.com/office/word/2010/wordprocessingShape">
                    <wps:wsp>
                      <wps:cNvSpPr txBox="1"/>
                      <wps:spPr>
                        <a:xfrm>
                          <a:off x="819785" y="3292475"/>
                          <a:ext cx="6383020" cy="729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2DFD24">
                            <w:pPr>
                              <w:jc w:val="both"/>
                              <w:rPr>
                                <w:rFonts w:hint="default"/>
                                <w:lang w:val="en-IN"/>
                              </w:rPr>
                            </w:pPr>
                            <w:r>
                              <w:rPr>
                                <w:rFonts w:hint="default"/>
                                <w:b w:val="0"/>
                                <w:bCs w:val="0"/>
                                <w:sz w:val="24"/>
                                <w:szCs w:val="24"/>
                                <w:lang w:val="en-IN"/>
                              </w:rPr>
                              <w:t>Fig no-9</w:t>
                            </w:r>
                            <w:r>
                              <w:rPr>
                                <w:rFonts w:hint="default"/>
                                <w:b/>
                                <w:bCs/>
                                <w:sz w:val="28"/>
                                <w:szCs w:val="28"/>
                                <w:lang w:val="en-IN"/>
                              </w:rPr>
                              <w:t>:</w:t>
                            </w:r>
                            <w:r>
                              <w:rPr>
                                <w:rFonts w:hint="default"/>
                                <w:lang w:val="en-IN"/>
                              </w:rPr>
                              <w:t xml:space="preserve"> </w:t>
                            </w:r>
                            <w:r>
                              <w:rPr>
                                <w:rFonts w:hint="default"/>
                                <w:sz w:val="24"/>
                                <w:szCs w:val="24"/>
                                <w:lang w:val="en-IN"/>
                              </w:rPr>
                              <w:t>Photomicrographs of section number DBCD-03/18 show the overall distribution of quartz and muscovite in transmitted light. Under reflected light graphite presence is showing in this section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15pt;margin-top:7.35pt;height:57.45pt;width:502.6pt;z-index:251700224;mso-width-relative:page;mso-height-relative:page;" filled="f" stroked="f" coordsize="21600,21600" o:gfxdata="UEsDBAoAAAAAAIdO4kAAAAAAAAAAAAAAAAAEAAAAZHJzL1BLAwQUAAAACACHTuJAsl1sD9sAAAAK&#10;AQAADwAAAGRycy9kb3ducmV2LnhtbE2PzU7DMBCE70i8g7VI3KjdlIQQ4lQoUoWE6KGlF25OvE0i&#10;7HWI3R94etwT3HZ3RrPflMuzNeyIkx8cSZjPBDCk1umBOgm799VdDswHRVoZRyjhGz0sq+urUhXa&#10;nWiDx23oWAwhXygJfQhjwblve7TKz9yIFLW9m6wKcZ06rid1iuHW8ESIjFs1UPzQqxHrHtvP7cFK&#10;eK1Xa7VpEpv/mPrlbf88fu0+Uilvb+biCVjAc/gzwwU/okMVmRp3IO2ZkZDmi+iM9/sHYBddZIsU&#10;WBOn5DEDXpX8f4XqF1BLAwQUAAAACACHTuJAOVIXoDkCAAB0BAAADgAAAGRycy9lMm9Eb2MueG1s&#10;rVRNj9owEL1X6n+wfC+B8I0IK7qIqhLqrsSuejaOQyLZHtc2JPTXd+wEFm172EMvztgzfjPvzTjL&#10;h0ZJchbWVaAzOuj1KRGaQ17pY0ZfX7ZfZpQ4z3TOJGiR0Ytw9GH1+dOyNguRQgkyF5YgiHaL2mS0&#10;9N4sksTxUijmemCERmcBVjGPW3tMcstqRFcySfv9SVKDzY0FLpzD003rpB2i/QggFEXFxQb4SQnt&#10;W1QrJPNIyZWVcXQVqy0Kwf1TUTjhicwoMvVxxSRoH8KarJZscbTMlBXvSmAfKeEdJ8UqjUlvUBvm&#10;GTnZ6i8oVXELDgrf46CSlkhUBFkM+u+02ZfMiMgFpXbmJrr7f7D8x/nZkirP6CidUKKZwpa/iMaT&#10;r9CQcIYK1cYtMHBvMNQ36MC5uZ47PAzEm8Kq8EVKBP2zwXw6G1Nyyegwnaej6biVOiBz9E+Gs2E/&#10;xS5wjJim88kgBiRvQMY6/02AIsHIqMVWRoXZeec8FoWh15CQV8O2kjK2U2pShwzjfrxw8+ANqfFi&#10;oNOWHSzfHJqO4wHyC1K00I6JM3xbYfIdc/6ZWZwLrBdfjn/CpZCASaCzKCnB/v7XeYjHdqGXkhrn&#10;LKPu14lZQYn8rrGR88FoFAYzbkbjadDE3nsO9x59Uo+AozzAN2p4NEO8l1ezsKB+4gNbh6zoYppj&#10;7oz6q/no2+nHB8rFeh2DcBQN8zu9NzxAt3KuTx6KKiodZGq16dTDYYwN6B5OmPb7fYx6+1ms/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yXWwP2wAAAAoBAAAPAAAAAAAAAAEAIAAAACIAAABkcnMv&#10;ZG93bnJldi54bWxQSwECFAAUAAAACACHTuJAOVIXoDkCAAB0BAAADgAAAAAAAAABACAAAAAqAQAA&#10;ZHJzL2Uyb0RvYy54bWxQSwUGAAAAAAYABgBZAQAA1QUAAAAA&#10;">
                <v:fill on="f" focussize="0,0"/>
                <v:stroke on="f" weight="0.5pt"/>
                <v:imagedata o:title=""/>
                <o:lock v:ext="edit" aspectratio="f"/>
                <v:textbox>
                  <w:txbxContent>
                    <w:p w14:paraId="712DFD24">
                      <w:pPr>
                        <w:jc w:val="both"/>
                        <w:rPr>
                          <w:rFonts w:hint="default"/>
                          <w:lang w:val="en-IN"/>
                        </w:rPr>
                      </w:pPr>
                      <w:r>
                        <w:rPr>
                          <w:rFonts w:hint="default"/>
                          <w:b w:val="0"/>
                          <w:bCs w:val="0"/>
                          <w:sz w:val="24"/>
                          <w:szCs w:val="24"/>
                          <w:lang w:val="en-IN"/>
                        </w:rPr>
                        <w:t>Fig no-9</w:t>
                      </w:r>
                      <w:r>
                        <w:rPr>
                          <w:rFonts w:hint="default"/>
                          <w:b/>
                          <w:bCs/>
                          <w:sz w:val="28"/>
                          <w:szCs w:val="28"/>
                          <w:lang w:val="en-IN"/>
                        </w:rPr>
                        <w:t>:</w:t>
                      </w:r>
                      <w:r>
                        <w:rPr>
                          <w:rFonts w:hint="default"/>
                          <w:lang w:val="en-IN"/>
                        </w:rPr>
                        <w:t xml:space="preserve"> </w:t>
                      </w:r>
                      <w:r>
                        <w:rPr>
                          <w:rFonts w:hint="default"/>
                          <w:sz w:val="24"/>
                          <w:szCs w:val="24"/>
                          <w:lang w:val="en-IN"/>
                        </w:rPr>
                        <w:t>Photomicrographs of section number DBCD-03/18 show the overall distribution of quartz and muscovite in transmitted light. Under reflected light graphite presence is showing in this section</w:t>
                      </w:r>
                    </w:p>
                  </w:txbxContent>
                </v:textbox>
              </v:shape>
            </w:pict>
          </mc:Fallback>
        </mc:AlternateContent>
      </w:r>
    </w:p>
    <w:p w14:paraId="0C7B2222">
      <w:pPr>
        <w:pStyle w:val="12"/>
      </w:pPr>
    </w:p>
    <w:p w14:paraId="310A3774">
      <w:pPr>
        <w:pStyle w:val="12"/>
      </w:pPr>
    </w:p>
    <w:p w14:paraId="70CE5771">
      <w:pPr>
        <w:pStyle w:val="12"/>
      </w:pPr>
    </w:p>
    <w:p w14:paraId="457370CE">
      <w:pPr>
        <w:pStyle w:val="12"/>
        <w:spacing w:before="72"/>
      </w:pPr>
    </w:p>
    <w:p w14:paraId="4EFCBD46">
      <w:pPr>
        <w:pStyle w:val="8"/>
        <w:numPr>
          <w:ilvl w:val="4"/>
          <w:numId w:val="9"/>
        </w:numPr>
        <w:tabs>
          <w:tab w:val="left" w:pos="906"/>
        </w:tabs>
        <w:spacing w:before="1" w:after="0" w:line="240" w:lineRule="auto"/>
        <w:ind w:left="906" w:right="0" w:hanging="419"/>
        <w:jc w:val="both"/>
      </w:pPr>
      <w:r>
        <w:t>Thin Section:</w:t>
      </w:r>
      <w:r>
        <w:rPr>
          <w:spacing w:val="-1"/>
        </w:rPr>
        <w:t xml:space="preserve"> </w:t>
      </w:r>
      <w:r>
        <w:t>DB</w:t>
      </w:r>
      <w:r>
        <w:rPr>
          <w:rFonts w:hint="default"/>
          <w:lang w:val="en-IN"/>
        </w:rPr>
        <w:t>CD</w:t>
      </w:r>
      <w:r>
        <w:t xml:space="preserve">- </w:t>
      </w:r>
      <w:r>
        <w:rPr>
          <w:spacing w:val="-2"/>
        </w:rPr>
        <w:t>03/11</w:t>
      </w:r>
    </w:p>
    <w:p w14:paraId="067C2114">
      <w:pPr>
        <w:pStyle w:val="12"/>
        <w:spacing w:before="136" w:line="360" w:lineRule="auto"/>
        <w:ind w:left="588" w:right="1076"/>
        <w:jc w:val="both"/>
      </w:pPr>
      <w:r>
        <w:t>The photomicrographs (</w:t>
      </w:r>
      <w:r>
        <w:rPr>
          <w:rFonts w:hint="default"/>
          <w:lang w:val="en-IN"/>
        </w:rPr>
        <w:t>10</w:t>
      </w:r>
      <w:r>
        <w:t>a), show a mineralogical distribution of quartz, feldspar and muscovite under PPL</w:t>
      </w:r>
      <w:r>
        <w:rPr>
          <w:spacing w:val="-1"/>
        </w:rPr>
        <w:t xml:space="preserve"> </w:t>
      </w:r>
      <w:r>
        <w:t>and the same mineral assemblage under XPL (</w:t>
      </w:r>
      <w:r>
        <w:rPr>
          <w:rFonts w:hint="default"/>
          <w:lang w:val="en-IN"/>
        </w:rPr>
        <w:t>10</w:t>
      </w:r>
      <w:r>
        <w:t>b). All</w:t>
      </w:r>
      <w:r>
        <w:rPr>
          <w:spacing w:val="-2"/>
        </w:rPr>
        <w:t xml:space="preserve"> </w:t>
      </w:r>
      <w:r>
        <w:t>The</w:t>
      </w:r>
      <w:r>
        <w:rPr>
          <w:spacing w:val="-4"/>
        </w:rPr>
        <w:t xml:space="preserve"> </w:t>
      </w:r>
      <w:r>
        <w:t>grains</w:t>
      </w:r>
      <w:r>
        <w:rPr>
          <w:spacing w:val="-1"/>
        </w:rPr>
        <w:t xml:space="preserve"> </w:t>
      </w:r>
      <w:r>
        <w:t>are aligned along the dominant schistosity plane.</w:t>
      </w:r>
    </w:p>
    <w:p w14:paraId="0482E8B7">
      <w:pPr>
        <w:pStyle w:val="12"/>
        <w:spacing w:before="122" w:line="360" w:lineRule="auto"/>
        <w:ind w:left="588" w:right="1075"/>
        <w:jc w:val="both"/>
      </w:pPr>
      <w:r>
        <mc:AlternateContent>
          <mc:Choice Requires="wpg">
            <w:drawing>
              <wp:anchor distT="0" distB="0" distL="0" distR="0" simplePos="0" relativeHeight="251676672" behindDoc="1" locked="0" layoutInCell="1" allowOverlap="1">
                <wp:simplePos x="0" y="0"/>
                <wp:positionH relativeFrom="page">
                  <wp:posOffset>708025</wp:posOffset>
                </wp:positionH>
                <wp:positionV relativeFrom="paragraph">
                  <wp:posOffset>1616075</wp:posOffset>
                </wp:positionV>
                <wp:extent cx="3134995" cy="2117090"/>
                <wp:effectExtent l="0" t="0" r="0" b="0"/>
                <wp:wrapNone/>
                <wp:docPr id="270" name="Group 270"/>
                <wp:cNvGraphicFramePr/>
                <a:graphic xmlns:a="http://schemas.openxmlformats.org/drawingml/2006/main">
                  <a:graphicData uri="http://schemas.microsoft.com/office/word/2010/wordprocessingGroup">
                    <wpg:wgp>
                      <wpg:cNvGrpSpPr/>
                      <wpg:grpSpPr>
                        <a:xfrm>
                          <a:off x="0" y="0"/>
                          <a:ext cx="3134995" cy="2117090"/>
                          <a:chOff x="0" y="0"/>
                          <a:chExt cx="3134995" cy="2117090"/>
                        </a:xfrm>
                      </wpg:grpSpPr>
                      <pic:pic xmlns:pic="http://schemas.openxmlformats.org/drawingml/2006/picture">
                        <pic:nvPicPr>
                          <pic:cNvPr id="271" name="Image 271"/>
                          <pic:cNvPicPr/>
                        </pic:nvPicPr>
                        <pic:blipFill>
                          <a:blip r:embed="rId54" cstate="print"/>
                          <a:stretch>
                            <a:fillRect/>
                          </a:stretch>
                        </pic:blipFill>
                        <pic:spPr>
                          <a:xfrm>
                            <a:off x="0" y="0"/>
                            <a:ext cx="3134867" cy="2116836"/>
                          </a:xfrm>
                          <a:prstGeom prst="rect">
                            <a:avLst/>
                          </a:prstGeom>
                        </pic:spPr>
                      </pic:pic>
                      <pic:pic xmlns:pic="http://schemas.openxmlformats.org/drawingml/2006/picture">
                        <pic:nvPicPr>
                          <pic:cNvPr id="272" name="Image 272"/>
                          <pic:cNvPicPr/>
                        </pic:nvPicPr>
                        <pic:blipFill>
                          <a:blip r:embed="rId55" cstate="print"/>
                          <a:stretch>
                            <a:fillRect/>
                          </a:stretch>
                        </pic:blipFill>
                        <pic:spPr>
                          <a:xfrm>
                            <a:off x="1584528" y="935697"/>
                            <a:ext cx="578967" cy="139611"/>
                          </a:xfrm>
                          <a:prstGeom prst="rect">
                            <a:avLst/>
                          </a:prstGeom>
                        </pic:spPr>
                      </pic:pic>
                      <wps:wsp>
                        <wps:cNvPr id="273" name="Graphic 273"/>
                        <wps:cNvSpPr/>
                        <wps:spPr>
                          <a:xfrm>
                            <a:off x="2164016" y="1028890"/>
                            <a:ext cx="573405" cy="234315"/>
                          </a:xfrm>
                          <a:custGeom>
                            <a:avLst/>
                            <a:gdLst/>
                            <a:ahLst/>
                            <a:cxnLst/>
                            <a:rect l="l" t="t" r="r" b="b"/>
                            <a:pathLst>
                              <a:path w="573405" h="234315">
                                <a:moveTo>
                                  <a:pt x="518691" y="205841"/>
                                </a:moveTo>
                                <a:lnTo>
                                  <a:pt x="0" y="17907"/>
                                </a:lnTo>
                                <a:lnTo>
                                  <a:pt x="6477" y="0"/>
                                </a:lnTo>
                                <a:lnTo>
                                  <a:pt x="525191" y="187938"/>
                                </a:lnTo>
                                <a:lnTo>
                                  <a:pt x="537292" y="202447"/>
                                </a:lnTo>
                                <a:lnTo>
                                  <a:pt x="518691" y="205841"/>
                                </a:lnTo>
                                <a:close/>
                              </a:path>
                              <a:path w="573405" h="234315">
                                <a:moveTo>
                                  <a:pt x="559055" y="217843"/>
                                </a:moveTo>
                                <a:lnTo>
                                  <a:pt x="551814" y="217843"/>
                                </a:lnTo>
                                <a:lnTo>
                                  <a:pt x="558304" y="199936"/>
                                </a:lnTo>
                                <a:lnTo>
                                  <a:pt x="525191" y="187938"/>
                                </a:lnTo>
                                <a:lnTo>
                                  <a:pt x="491248" y="147243"/>
                                </a:lnTo>
                                <a:lnTo>
                                  <a:pt x="489991" y="145313"/>
                                </a:lnTo>
                                <a:lnTo>
                                  <a:pt x="489242" y="143141"/>
                                </a:lnTo>
                                <a:lnTo>
                                  <a:pt x="489038" y="140855"/>
                                </a:lnTo>
                                <a:lnTo>
                                  <a:pt x="489381" y="138582"/>
                                </a:lnTo>
                                <a:lnTo>
                                  <a:pt x="497700" y="131648"/>
                                </a:lnTo>
                                <a:lnTo>
                                  <a:pt x="499710" y="131648"/>
                                </a:lnTo>
                                <a:lnTo>
                                  <a:pt x="502196" y="132334"/>
                                </a:lnTo>
                                <a:lnTo>
                                  <a:pt x="504202" y="133464"/>
                                </a:lnTo>
                                <a:lnTo>
                                  <a:pt x="505879" y="135039"/>
                                </a:lnTo>
                                <a:lnTo>
                                  <a:pt x="572833" y="215328"/>
                                </a:lnTo>
                                <a:lnTo>
                                  <a:pt x="559055" y="217843"/>
                                </a:lnTo>
                                <a:close/>
                              </a:path>
                              <a:path w="573405" h="234315">
                                <a:moveTo>
                                  <a:pt x="537292" y="202447"/>
                                </a:moveTo>
                                <a:lnTo>
                                  <a:pt x="525191" y="187938"/>
                                </a:lnTo>
                                <a:lnTo>
                                  <a:pt x="557147" y="199517"/>
                                </a:lnTo>
                                <a:lnTo>
                                  <a:pt x="553351" y="199517"/>
                                </a:lnTo>
                                <a:lnTo>
                                  <a:pt x="537292" y="202447"/>
                                </a:lnTo>
                                <a:close/>
                              </a:path>
                              <a:path w="573405" h="234315">
                                <a:moveTo>
                                  <a:pt x="547751" y="214985"/>
                                </a:moveTo>
                                <a:lnTo>
                                  <a:pt x="537292" y="202447"/>
                                </a:lnTo>
                                <a:lnTo>
                                  <a:pt x="553351" y="199517"/>
                                </a:lnTo>
                                <a:lnTo>
                                  <a:pt x="547751" y="214985"/>
                                </a:lnTo>
                                <a:close/>
                              </a:path>
                              <a:path w="573405" h="234315">
                                <a:moveTo>
                                  <a:pt x="552850" y="214985"/>
                                </a:moveTo>
                                <a:lnTo>
                                  <a:pt x="547751" y="214985"/>
                                </a:lnTo>
                                <a:lnTo>
                                  <a:pt x="553351" y="199517"/>
                                </a:lnTo>
                                <a:lnTo>
                                  <a:pt x="557147" y="199517"/>
                                </a:lnTo>
                                <a:lnTo>
                                  <a:pt x="558304" y="199936"/>
                                </a:lnTo>
                                <a:lnTo>
                                  <a:pt x="552850" y="214985"/>
                                </a:lnTo>
                                <a:close/>
                              </a:path>
                              <a:path w="573405" h="234315">
                                <a:moveTo>
                                  <a:pt x="551814" y="217843"/>
                                </a:moveTo>
                                <a:lnTo>
                                  <a:pt x="518691" y="205841"/>
                                </a:lnTo>
                                <a:lnTo>
                                  <a:pt x="537292" y="202447"/>
                                </a:lnTo>
                                <a:lnTo>
                                  <a:pt x="547751" y="214985"/>
                                </a:lnTo>
                                <a:lnTo>
                                  <a:pt x="552850" y="214985"/>
                                </a:lnTo>
                                <a:lnTo>
                                  <a:pt x="551814" y="217843"/>
                                </a:lnTo>
                                <a:close/>
                              </a:path>
                              <a:path w="573405" h="234315">
                                <a:moveTo>
                                  <a:pt x="467690" y="234226"/>
                                </a:moveTo>
                                <a:lnTo>
                                  <a:pt x="458762" y="225285"/>
                                </a:lnTo>
                                <a:lnTo>
                                  <a:pt x="458914" y="222999"/>
                                </a:lnTo>
                                <a:lnTo>
                                  <a:pt x="518691" y="205841"/>
                                </a:lnTo>
                                <a:lnTo>
                                  <a:pt x="551814" y="217843"/>
                                </a:lnTo>
                                <a:lnTo>
                                  <a:pt x="559055" y="217843"/>
                                </a:lnTo>
                                <a:lnTo>
                                  <a:pt x="469988" y="234099"/>
                                </a:lnTo>
                                <a:lnTo>
                                  <a:pt x="467690" y="234226"/>
                                </a:lnTo>
                                <a:close/>
                              </a:path>
                            </a:pathLst>
                          </a:custGeom>
                          <a:solidFill>
                            <a:srgbClr val="FFFF00"/>
                          </a:solidFill>
                        </wps:spPr>
                        <wps:bodyPr wrap="square" lIns="0" tIns="0" rIns="0" bIns="0" rtlCol="0">
                          <a:noAutofit/>
                        </wps:bodyPr>
                      </wps:wsp>
                      <wps:wsp>
                        <wps:cNvPr id="274" name="Textbox 274"/>
                        <wps:cNvSpPr txBox="1"/>
                        <wps:spPr>
                          <a:xfrm>
                            <a:off x="330708" y="1541569"/>
                            <a:ext cx="358140" cy="140335"/>
                          </a:xfrm>
                          <a:prstGeom prst="rect">
                            <a:avLst/>
                          </a:prstGeom>
                        </wps:spPr>
                        <wps:txbx>
                          <w:txbxContent>
                            <w:p w14:paraId="10EDEC7E">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275" name="Textbox 275"/>
                        <wps:cNvSpPr txBox="1"/>
                        <wps:spPr>
                          <a:xfrm>
                            <a:off x="2667000" y="27432"/>
                            <a:ext cx="425450" cy="241300"/>
                          </a:xfrm>
                          <a:prstGeom prst="rect">
                            <a:avLst/>
                          </a:prstGeom>
                          <a:solidFill>
                            <a:srgbClr val="FFFFFF"/>
                          </a:solidFill>
                        </wps:spPr>
                        <wps:txbx>
                          <w:txbxContent>
                            <w:p w14:paraId="01B2ABF4">
                              <w:pPr>
                                <w:spacing w:before="76"/>
                                <w:ind w:left="163" w:right="0" w:firstLine="0"/>
                                <w:jc w:val="left"/>
                                <w:rPr>
                                  <w:color w:val="000000"/>
                                  <w:sz w:val="20"/>
                                </w:rPr>
                              </w:pPr>
                              <w:r>
                                <w:rPr>
                                  <w:color w:val="000000"/>
                                  <w:spacing w:val="-5"/>
                                  <w:sz w:val="20"/>
                                </w:rPr>
                                <w:t>PPL</w:t>
                              </w:r>
                            </w:p>
                          </w:txbxContent>
                        </wps:txbx>
                        <wps:bodyPr wrap="square" lIns="0" tIns="0" rIns="0" bIns="0" rtlCol="0">
                          <a:noAutofit/>
                        </wps:bodyPr>
                      </wps:wsp>
                      <wps:wsp>
                        <wps:cNvPr id="276" name="Textbox 276"/>
                        <wps:cNvSpPr txBox="1"/>
                        <wps:spPr>
                          <a:xfrm>
                            <a:off x="10667" y="7620"/>
                            <a:ext cx="163195" cy="228600"/>
                          </a:xfrm>
                          <a:prstGeom prst="rect">
                            <a:avLst/>
                          </a:prstGeom>
                          <a:solidFill>
                            <a:srgbClr val="FFFFFF"/>
                          </a:solidFill>
                        </wps:spPr>
                        <wps:txbx>
                          <w:txbxContent>
                            <w:p w14:paraId="3A74CE50">
                              <w:pPr>
                                <w:spacing w:before="78"/>
                                <w:ind w:left="148" w:right="0" w:firstLine="0"/>
                                <w:jc w:val="left"/>
                                <w:rPr>
                                  <w:color w:val="000000"/>
                                  <w:sz w:val="20"/>
                                </w:rPr>
                              </w:pPr>
                              <w:r>
                                <w:rPr>
                                  <w:color w:val="000000"/>
                                  <w:spacing w:val="-10"/>
                                  <w:sz w:val="20"/>
                                </w:rPr>
                                <w:t>a</w:t>
                              </w:r>
                            </w:p>
                          </w:txbxContent>
                        </wps:txbx>
                        <wps:bodyPr wrap="square" lIns="0" tIns="0" rIns="0" bIns="0" rtlCol="0">
                          <a:noAutofit/>
                        </wps:bodyPr>
                      </wps:wsp>
                    </wpg:wgp>
                  </a:graphicData>
                </a:graphic>
              </wp:anchor>
            </w:drawing>
          </mc:Choice>
          <mc:Fallback>
            <w:pict>
              <v:group id="_x0000_s1026" o:spid="_x0000_s1026" o:spt="203" style="position:absolute;left:0pt;margin-left:55.75pt;margin-top:127.25pt;height:166.7pt;width:246.85pt;mso-position-horizontal-relative:page;z-index:-251639808;mso-width-relative:page;mso-height-relative:page;" coordsize="3134995,2117090" o:gfxdata="UEsDBAoAAAAAAIdO4kAAAAAAAAAAAAAAAAAEAAAAZHJzL1BLAwQUAAAACACHTuJAMwrQ6toAAAAL&#10;AQAADwAAAGRycy9kb3ducmV2LnhtbE2PwU7DMAyG70i8Q2QkbixJIWOUphOagNM0iQ0Jccsar63W&#10;JFWTtdvbY05w8y9/+v25WJ5dx0YcYhu8BjkTwNBXwba+1vC5e7tbAIvJeGu64FHDBSMsy+urwuQ2&#10;TP4Dx22qGZX4mBsNTUp9znmsGnQmzkKPnnaHMDiTKA41t4OZqNx1PBNizp1pPV1oTI+rBqvj9uQ0&#10;vE9mermXr+P6eFhdvndq87WWqPXtjRTPwBKe0x8Mv/qkDiU57cPJ28g6ylIqQjVk6oEGIuZCZcD2&#10;GtTi8Ql4WfD/P5Q/UEsDBBQAAAAIAIdO4kAKrF6bvgUAANsYAAAOAAAAZHJzL2Uyb0RvYy54bWzl&#10;Wdlu20YUfS/QfyD43oizcREiB21SGwGK1mjSD6AoSiLArUPKUv6+ZzZKkEwtjhsUqQF7huTl5Zlz&#10;1xm/fberSu8pl13R1DOfvAl8L6+zZlHUq5n/1+f7n2Lf6/q0XqRlU+cz/0ve+e/ufvzh7bad5rRZ&#10;N+Uilx6U1N102878dd+308mky9Z5lXZvmjav8XDZyCrtcSlXk4VMt9BelRMaBOFk28hFK5ss7zrc&#10;/WAe+lajvEZhs1wWWf6hyTZVXvdGq8zLtMeSunXRdv6dRrtc5ln/x3LZ5b1XznystNd/8RHM5+rv&#10;5O5tOl3JtF0XmYWQXgPhaE1VWtT46KDqQ9qn3kYWJ6qqIpNN1yz7N1lTTcxCNCNYBQmOuHmQzabV&#10;a1lNt6t2IB2GOmL9xWqz358epVcsZj6NwEmdVjC5/q6nboCebbuaQupBtp/aR2lvrMyVWvFuKSs1&#10;Yi3eThP7ZSA23/VehpuMMJ4kwvcyPKOEREFiqc/WsM/Je9n61wtvTtyHJwrfAKctsil+LVOYnTB1&#10;2T/xVr+ROXhX2uqnxyJ7lObikC3i2PpYpascbBHFlnpFSal3cDk5UTEvi/a+KEtFmZq/rt97cppX&#10;8xzmlB8XQJghkntYtJVF3St86bTrZd5nazVdAsefCBEF9OCBBr3HqZbQwfTqjWuNHYfRYOwwZqH6&#10;9GCydNrKrn/Im8pTE2AFBtCdTtOn3zqLxolYDg0AjQx4DM+YfAtD02ND0/+aoYHwXzY0ETEXFJUB&#10;8ZswESaRcSYX4CKKE2dywpKQ6GB4VYtvW9SbzsULrk5C+6Yk+GmdtirGldrDsGbO2g+2KNCIqbVa&#10;uSEHdmMxQUnIAxJqqkhA49iluj1XjAcuFzLOiDiKjmxjouMwIlBZFiY2ECVrN8t2tZuqGFJFrtRF&#10;rvc9FDmpi9zcmKpNe/WeUqqm3nbmi8ggWSMpGyDqadU85Z8bLderzCxIHCbIJSp1B/ADZ9q9XFkf&#10;yqOMQJRESaCdBE7gnrux1XpDHiFJQFSXglExQQWxnydxlLDYsuWUudEoFSyiCeJBg6Wcn4cwtjSn&#10;MyubLjepS3H2Au5EEgjYWsEhUcy1K2GpY9wJICL8VN4BcqNdrIhZYKRJkiRDmnVSbrTSNxHJE0K5&#10;CXjCIzogdzrdaHTzGN83PkK4QLk/ayRIU26MROD/g0c5nW4cdAewunYqHsSg01jESblxkGaxRcJi&#10;EetkPepcPImiwDosQ+Cedy70MBG5WloElCQ2DzDKGD+LWwScBpYTyIaXpAViwXDCRMCS87ojGjMk&#10;Nu2FgiGPn2NQjPis4/nrg2IkRkeD4ibHFSKCwxpq0HOSCxlAMCasu1whPYL89ahBTrRwKOFJ7Hx9&#10;lJoLgBwwmwFuW+wIFqfz6/0AHYUw4XTdYi8AcsBetNgbveamxDuyTof3FYh8vmqMes1IRXeA3GiJ&#10;vM3HbjTS8y7gELjRmfT5dTqpryaSh1GIdk0nSsYpdfuWMSI5snBouw2qrHw2sUI6ccWdUhTMs9KX&#10;ehO36OuoOZZ+vi1xUm40unmYJLEpwGgTgwu4xzh0Ok+MhOI89KaYH3a/XVMWC7db7uRq/r6U3lOK&#10;NvcePyjcpo4diOE4wHXmajZvFl9wvrFFLz/zu783Kfb1XvmxxuYBZu7dRLrJ3E1kX75v9JmRavrq&#10;5udN3ywLvTfd68XeVF1gV2L2B99ge4Juz5zRfMZ2Yt7scO6gOwWFA9sYtT3x+t0vDfp23aer+yOb&#10;d8aCKLB9leAEmzpFZzp1+xQm0IqCJXVmgwnqpKXbHQK4Lfp1u/g9EjXrd/Mdvqam352N0O8f20hT&#10;pxZ7o41oGKI/tRkp4kx3s3sTcSq4qqD6WI0TNkTEi0yEI6Cz8XZ/fzHevmezopU/NquuDy8wKwlg&#10;V11mUD7sSagLOxIyMhyV0jj8f9pUH+vizFsfG9rzeXWofnit0+/+fxJ3/wBQSwMECgAAAAAAh07i&#10;QAAAAAAAAAAAAAAAAAoAAABkcnMvbWVkaWEvUEsDBBQAAAAIAIdO4kCjjTKsBgsAAAELAAAVAAAA&#10;ZHJzL21lZGlhL2ltYWdlMi5qcGVnAQEL/vT/2P/gABBKRklGAAEBAQDcANwAAP/bAEMACAYGBwYF&#10;CAcHBwkJCAoMFA0MCwsMGRITDxQdGh8eHRocHCAkLicgIiwjHBwoNyksMDE0NDQfJzk9ODI8LjM0&#10;Mv/bAEMBCQkJDAsMGA0NGDIhHCEyMjIyMjIyMjIyMjIyMjIyMjIyMjIyMjIyMjIyMjIyMjIyMjIy&#10;MjIyMjIyMjIyMjIyMv/AABEIACIAi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PLCNZLpEZGfJ4CjJNetW3iQaRbW8OnW0oVQkSwyxEyOQOx&#10;Hb2rzLR9Oe8vY0j3K24YYHBxnnHvXvdoZbfRIXMSXV7ZwK0TSg5J24J+vWvMzDGvCzg2tG7N9vM2&#10;hF8upU0aX+0NNvF1nmOQuySvxhT0GexH9KzrbxRqmlW15/aumTTWlvxbXEaMTMvbjHB6e1OsU1vS&#10;9RlnvIZJbS8bzGghQMoY/dx6A966/wCy2+tW5t7oiSB+HCNwcdQce4oxGP8AYSpwiuZykl207icO&#10;Zt7aHlPjfxzb694OjjtGMMl1P5c9u/30Vef545rG8PfELVbK9RdQn+2WrBY2DgBo0AI+Uj0zTPG/&#10;gK+8NXU91CFm0ov8kobmME8KwPPtkVzY0PUf7JbVVgDWSEBpkkUhScYBAOQeRxXp/WaPLpJb2+fb&#10;1M3Fo7aO/XxHdvbS61PNLbSSrbLOwVZE7enzV3XhF5be0vJLyRTcRNtbdgbfTj0xivFLDQ9R1BFl&#10;t4kEcjFYzLKse9h1C7iM49q0o9PuLLU5bXVry6tbkBQYoiWZyQCowDzwayc6UquktexSa5LPQ9d1&#10;XxjYXFvPp9gTdXu3ayxbgFBHJzXm8niGy0aKe2s13NIMMuT+6Oeme9XNQkvYNEubDQdGSFFHmXr/&#10;AGhJLk+pZQSyiuEsNMvdWndLWIyFRudiQFRfVieAPrUSnRqxblNWXnt6kxlJP3CTU9Sa/ckk7eSB&#10;moNNsJtT1CG0gZFeQ43SMFVfcmrWo6DqFhareSwI1o7bVngkWWPPpuUkA1o6F4J13WTBLawKtrKQ&#10;PtHmKVUd84OePTrQq1CFK6mktt+vb1Kjdzu1c77TPD+iR6eLLTteso/MbZcXRkXfKR1Veeld3pt3&#10;pYszFp9xAba1PlsyEbVIHTPTPIr54m0G7NzqENv5NxHYuyyyCVVAAON2CQcZxzUy2viK38KTP5dx&#10;FojyK7hjtV2OACB1PbpxVSdOnaMZK90nd9/17CnKpP4tvI9X8U/Ee10B3gsWt7+4ZeBHLkIfViOn&#10;0rxjVdWvdZ1KS/v5hLcy9SBgKB0UDsK6C18FXDeDJNUxC08s6LDGJlXYmCSSSQMnjjrXPWmlXd7J&#10;IsMa7ITiSSSRUROwy5IA/PmtaeOoTU1TlpF2ZPK0VMhl68ik3elaGp6HqOjeUL63MazLuikVgySD&#10;1DKSDWcWGehqoTjUXNB3XkZtWep7PpWjaFa6fc2iyeffQ/vjIrYGcnAX+tdrYpBFY29z50jSmJE8&#10;vOc5xzj1rjrdLTw1AXlja5v4YiHjByzk9AR0wDW5oetw6vrUavBLZyeX8qFgRkde3WvJxVKNWcac&#10;4+67p/M67yd2i5qU50+VJftLRkYiVSPlO44A/Dk/gK09EliZXEaqPKkdDtAAJHcY9a5vWNRgv5r7&#10;R7owi4VcxM+QGJPbHfFWNDvoNMhtLCYrFE2/y5zKCpIGcHgYOOx9K4Xh8QoUvaLmmpRvb+WOn47/&#10;ADBa7bGp4ks7XUNHvLWaFZI7hduD/ePQ/gcV5f8A2DPpXw48QWe9J5vPidhFyFwy5H4Yr1Z2KZLI&#10;rxFgQynt61jGxs5bfWLQJGkVxIzExsV3YUZJPXr+lXVpV/aSjGDadSMr6baefkJNJJPsebaHd6Nr&#10;mjadpV1ePpOrWYZba4I+SQMxPP4n2/pVvQdH1K3+Id1FqxWW/t9PaS2kByJCFCIwz7fqKrw+Go/E&#10;2mRNaaTe4sFMP2qJ1xONxOArY5GcZzWJd+L9RtvFsGpxwmCSwjFqkEh3HYuQVc9ycnJ9aqWFrzVS&#10;FG6TUtH0d+j7S6roJJaSZk6NrmpaHqT3VhJtupFMTb03bsnkEHvkCuphgey+El3cwjE89+EuSByF&#10;HAU/jj86ran4r0GeR9R07w6LfVpPm855SyRuf4lUcE984HPNZugeKP7MsLzSr62N5pl4P3kQfayN&#10;/eU+vA/IVvWp1a8FVjS5ZJxbTtdpdN+nS5KstLm18O3S7svEOl3J3Wktk0zBuisvG4eh5/QVsfDG&#10;+FrY3unQ3mL26RmhidflRwpwffPt/drmdHu7UJdado8VxEl4MXV1csNywjkqAvAz3Pf2q54g1vSb&#10;bUNMvfD5QvbxQuDj5gV3Aq3pnuPelLBTryrSStezXlKK0f3ji7LX0MO7WXTNANvOCt5fzGSYHgiO&#10;NiBn6vuP/ABWzp7s/wAHdWySQNRTGfolc94j1p9e1+61Ax+WsjYjQ/wqOAP89ya0bXxFp8Hg250B&#10;rK4Y3EomaYTAYcbeg29Pl9a0r0q06UJSj7zlGT8tdfuWhMWk/Ivpz8HJP+wqP/QBS3UNrZfDfRJ3&#10;s2uIp7iZpispTD5wucA54U/rWdpXiW0tvC9zoeo6c13A8wuIik2wq+AOeOnH86n8PeM4dPsLnSdX&#10;02O+0ueQyCFTtMRP932/LHrWE8PiI8zjBu0+be101bTXdb62GpLT0K994lN94Vj0SPTRHbW0vmpK&#10;ZC7JknjOOhya5r6Vua5rGn3cYs9H0wWFkG8xwXLvK3QFiewBOB7mslUiKgs5Br1MHTUKekeW7vbd&#10;699WRJNvc990mNJPGt8zorFSMFhnHAqHVVEMsUkQCP5x+ZeD19aKKyn/ABPmdMfgfoalzFG1gsjR&#10;qXLqdxHPbvT76GNoSpjQr85wVGM4NFFaS+NmcNol+5UCzgXA27VGO3SvNNLnlEGsfvX4gvP4j/eo&#10;orenuvVGNXd+jOj+EjsfA0eWJxPJjJ6c15/8WYIYPFAaKJI2kUFyigFj7+tFFU9/mb4fd+hwo+6a&#10;Y3+sx7CiimviZz/aN7RyV0zUSCQTHjI9K3ILCzOizObSAtuPzGMZ7UUVlU+B+p34f4F6nGXQCXG1&#10;RtAPQcUSAbhxRRSo9DOvuyLsaQd6KK3WzOUsxgeUpxzmlkVQ5wo/Kiisnubz/hRP/9lQSwMEFAAA&#10;AAgAh07iQA2agjBA7wEAMe8BABUAAABkcnMvbWVkaWEvaW1hZ2UxLmpwZWcA//8AAP/Y/+AAEEpG&#10;SUYAAQEBANwA3AAA/9sAQwAIBgYHBgUIBwcHCQkICgwUDQwLCwwZEhMPFB0aHx4dGhwcICQuJyAi&#10;LCMcHCg3KSwwMTQ0NB8nOT04MjwuMzQy/9sAQwEJCQkMCwwYDQ0YMiEcITIyMjIyMjIyMjIyMjIy&#10;MjIyMjIyMjIyMjIyMjIyMjIyMjIyMjIyMjIyMjIyMjIyMjIy/8AAEQgB/QL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5DVNWT+0rl9KurqK&#10;3nlEwQvgK+cgkDrg17Z4b8bWOs2v+lN5MyBIyzHiVyBkgema8i8TQaZbmVtJiRIWK4AzkHHOPTnt&#10;VS38QS2sVrJBGd0MRjY4wGGe+KUdY6Gt+ZNSPb9c1yxsrS5nmuZonjiYL5YJOT6jsSa8Yu/Ebx68&#10;LqC7uDDK6s4lkyeB7VqTaz/bOjKkzFHZdrc9T6muLubRnvRbqMEHBz3rOnJSbTBx5bJHUanq8N/d&#10;xXFrKnmwyBo1C8euTmtzTdKsdctWWArYXmMytagfvGY5IZemK5u0sTod9DcWrLKsiZXzEyu7up/+&#10;tXrOmWWi6lFazta2wuBkt5eAG/vYGfrWc6ri7LYag2uU8+Gh6lDLJJcXTxyQEeSUIbemcAnB46Hi&#10;qHh7Xrzw9eX9w/m7JMrJlz3zg7fr3rutY8HzRvFNp1wwChikbHHzZz+Wa8m8SSXjHfO2GIwyg9Md&#10;QauD53ymUX30N291O1vpSjAGOQ7j3wT39q1NGs0tLS9ntr9VCD7rH757V5r9rcRoIiEJGSvpitew&#10;1J1jIG1twxk1nUoNO72NlJ2stzormGXS9RdJriNI35Zim7PGcfSs2e/e73pZ2kSwoQX8uMDPvUE1&#10;zJrVzFazOFXhAx6fjW1pH26xH2A2yS+YQoRRlj6YNZqFtepaae6IbRHaeGG6uBFFJj5W5Jzxinwe&#10;Gb+XVrqJ4Xt7dOQx53DsB6nFTyeG9Y1vVWOi25dYUDMzPhVbAO3PTdz0rp9B1e4lsLeLUUIntJyj&#10;JIMvuxjJrRcy+ZMXGD5WtHscn/ZFxcXkdrbXoW2EnBmJHGeTtrfTwZq02p7oNRELrhQyRsN3bGcj&#10;PFbl7BY6leKttcRxz7gCjRn5S3f257Gur0aaeG2+y3kiSzxgBW24Bxj9amDcnZh7TkXwnLWmj3dh&#10;M8brNJLIuy7nYkKoHIIBP0rcs9EtDCBgjdwZWJ3MQfauguIU8to5ELxFgWXG8k/T8BUSROwkC4hG&#10;cZjQgkHvz0NbRoqLMpVefVaGPD4f0+zurmRVbeQhVvL2sG5wAfxNWotHthEghnaCUEsrwAITx0IH&#10;XFacUcvk+WZ5wQMbnVc9eMU4W0YlRgGdo8kMzZ4PXgfjWiguhMpLozmNU8J3V/HcRTXCSxSHfh8n&#10;JxgHnoay4/Aum6MqNJBDcTEBtioNwI6kenau2up9oCCRPMByqscbvQVR1Qh7aNhdJaSOVPzruB55&#10;Ge3XGaVSK5Xdjp1pv3Fomc/qujx3LQSaa1rBeYxInknMkfoR3Ge/bNUtftb7S9I+0aZII5oyGuIn&#10;UMxHcLnp3q3c6/IurCxeKRpntmeMhR5ZK5yOuTkY/Sr0dzBqsPnS25lfJRHHAyM4UjOenelHl3RF&#10;RcysvvOastWkuWZpLhIfMjDxYHUZyelWvEb3mueHFsrdl8x5kHJwCASeTjjtVnUtIs2SefT4xDqE&#10;ceYiG+/k8+n1/CuXS51OFbiKZZYpY/m3Ien4/nS5+SRUo869m/Im0lr3wjbXU+oXsFwrL5cMKku2&#10;e4B7DPX6Vz19pupyWDam0LWum3LH592Rkf8A1xWbrYZb15RM6mY7+OmTThrmoLo7aI6/6O+0jqMc&#10;5z+NXy3tZlPZtasZoEyC5mt2Ejq6kfJ69v1q3q0xinto7MIySxqWWJNuH7jFc4bmTTbwrExZm+U4&#10;4rsbe9tZPDSG4SGO9DAiUglyg7Ljoc5zRNapon7OvQgku7ZtPujPJL54QKsUY2oewJ+lV4lng0e2&#10;LSzB7iQ+XCveIDlvzOKht5DcRTRMhMDNvaTHzACums5otQ1Dc8SPapFiN3OPKA6YPrUXsi0lJNMz&#10;IbYWFptYwbnkG9SfmZf8msy+0K3s/Pke4K3EZ3KqKSCCMjBqpr7RWuuyGJ2MQbg55xRc669wyi4Y&#10;mJgAfVscAn8KtQaM1UbKLfbdRs2LFmRHwM+pqFY5IWWNhhhwa6lbRLCdJhE6W7xiUI+CcY6kA8d6&#10;p6Lr1lp1+8txapNCSWww5yOgHpzRGUmvdQ+SCdmXrTwzc6dbm91TNusoPkofvSe+Ow+tV/s8Gn39&#10;rfTnzNkodI92M4Ofwq3Jd3niu/gnIJvliYupbCkDJ+XJ6YrGuXgbEkEjTyOhyrD7h9qnls7N3L59&#10;uXS+xtz+IrnWtdZ7uZkjY4Yox4BNVns5keYQOVgldlywzgZ6A1zNoZU3BgQXbIOa21uZ7ncj3PlQ&#10;ogO3PX6VUrt2JWi2KHkxwXzw5DHdtqS+s3t7pAi4KHtwR9aSK1Nrdb7iURljlSRk4PRqueIdU/tK&#10;6h8g7yqBWkC7SxAxRZ8wdPM6axsLm806JoZDslbbuQYOT79frTrHT3s5bm3XUpJxv2hIZWHze/4/&#10;yrS8FWM8RsrlnZ1iBAixxk9fxxzmu5kt4LZbi6a2gt7chpJ5CBubjkn3pKT+FFVVH4ZK5w0Gj6rc&#10;QCV7hYHdPLWO4c7m98dq176b7VoVlFasbo28yRXTqcqNq5JPt0pRZW/it5rmyuESKJgvzqwYn+Fh&#10;07cVFbwjS3uI1lM7q20RJzk+pXPT0qnG3XUTgotJaEh0iz1AJLcOZVfn5jkcc4//AFVbmsreZbch&#10;THLA4dA3G4ev1+tQwXkUaxTliAy5Kheh6cDtirsZEl8sgZgG+UnsR1ziixMpOb5GyjbW7y67HEx8&#10;1YWaeZycbCMbR+Z/SsDxXcTXN7smKxvbRhUUvkn059a6jzbGyeW8kkEL38otoUK/NIQc8d/zrnr2&#10;CzGo3cUoSWdpAQ0h447MfWs5SaVyoRU3dmjZQRwx2drc2Mkkc4Ekz4LE5HGPTFO1S2khtWgsllDx&#10;jbAqkM5bupJ+nSs6BrybU5WBmS3BRgM8sc/dXv8AlWzd2a3rm+vDJYS20isIoSWLbc4LdOTmlGQ7&#10;c129uxm+DYYvDOofadZuEe/vysKJG24RdzvPY1trbSJe3d1LP50iswVpCTtUnovYDHFLoXh5US5u&#10;9qxtdS+dIxUkkn69K2YrG0uYPKaZ3iQD92mFx7HHerbbWhTqJSTvrYbpN7c/aEs3AmjRSWl7xegJ&#10;71sLKks0oGNyPtIx14zn9ahRFtICkETHB+YHlifXNW0UJIzKMb/Qcn6mrimlqYzlGUrxFIJwF5AI&#10;x2qve2gvbGa2IHzKSM8gntx9RToTKCRKwchyVKnaAPQ1Fc3bw3MUaQs4fOWB4UCqIV73RlaZcSLp&#10;kzbXR8sCDyqEcZA/WqsNrqdy0l3LrsTWkbBlNvbgZwOQScg9a0ZLW31N1J82JgSCIT1HqRVa70O0&#10;03RrswXEsUaozsshyvTn8KV3szZTTfMt35HA+NvEVxp2ppb2ENrDNGxcMiByxZeDz/F0rrtI1ptP&#10;8E2N9q8lzdzvGPMTZ8+8n7v1+tYPhvwqJVaG9ZZEjXfC843fuwflO7PH0rp5ZoRbS2+o26i1k3Kp&#10;jG4Nj+Je4+uKcpJv3dkEqUFGzV3fUrR3l14jEMn2eKIBy0cRIby8dGk9/atu006S1gMRmeW9kU/v&#10;5cHAJycdvwqLTLSz07TC4RoFIMkjy8cD1NaGl3MV7apegqYZsGHI/h7H8ancVSTs4wWhnal4ftdR&#10;tWt9QVriAD5l3kE478fyrndC0bR4PD0S6jgwM7JCrTlg0RbgEZ5OOortNSRBazySTrBCUILHgD3N&#10;cb4Q8Px3dpY3U90LlLRHgjZcjeM4yO2OKUklYIO8Gm7InS10HRLyX7Fpa2kEkm5LqEbwxAzz/dFY&#10;esjWZNXju1gmkQgT2V1BFvVGxjZkdiOtejf2XYfZ2he1hMGPuMuRj3qvpt9GImi+y+RbxzGGAKpw&#10;VXvjsM5/Kny6aaDU4R1UTO8Q6tLZaXbwRuIr2cKfuNhQCN+SO/WuT0TxbDH4l1OKC3EhmwiEfxsP&#10;X09Pwrp9V1q0k1Wzjs9kl2jt5isN2OBnGMjNVG8NaZc6uNXuGSCZ2wu07N59SM8ntUt/ZYqbi02j&#10;ntcm8Ry3sN/pscsrRuYwyDd5ZPUHJ4HH0qnrOla1dxCbUEtmZWDl1cDY3Qgt249a6+3bSdNXU0sZ&#10;H+0QgTSpJOzbm9OTx2qnY6Dp3iG3iwZYElgDPaNK6qN3c/3jx3z1qtd2F4OV4pGXB4buLK1S7026&#10;mW4kXzgzfPsOOxxgj61lDUb+Lw9dLqM011IwK+TPwpOThuOQR6V6CPs0YFrpsjL9in8t0aJmG44O&#10;AcjPHYZqtd+EYZdQe5Nzl3LCVH5DEjjH+e1Sm0L2cfie/Q890KG1htI7eR4hJdReYt2cb43B+6B2&#10;B5rWtjbRX4JWR7MtsZz6+vHPFP8AEng+10nQ4rr+0/JNoGRRs4lJ5AHOT0FUbI3LaHawM826Rw3m&#10;IvQkfdrKrGyu+ppCUnHmbE1e4vLe8muGmknt3lJxIPvDtlfas6C4RWe3xjzRubcMFc+p+nNb3ia3&#10;MOmWn2aFZpZASW6tn1rGs2j1ZBFdPbwT20IaKSPOXGSMEfxGla8bstzXN7pbjkuLCZHtrhoQ6Kit&#10;HIdp55br3rp/Jlt5ZHv9RWYyrg7FUNgdjj61xn2eJhHDbhzqSqRLBv8AlZR3GejZ7U/Toooolll1&#10;MsztkwkEsD369RUzUrEprVt6nXaZZ2VqHgaeKa5UnaS33RnpTB4dj1GV53Mu5SY0keTIXoSBnscC&#10;qeiG5k1K8tordZrdFXM6feOevX271cZNQSd9yyxxLH8sKrkH3z7cGiMbu+xadl3G6sYspcRXKw30&#10;SeVJCxz5q9Mn3FJp82oR2NvYW4VApyZWXKg9e/4VoNZPcpCksEBUfMyk/MGIxn+XFbFjAtraJHMU&#10;DthAdvGcZwP8a1au1YyVqd7lGB7m2vxf3Wjwvd+WYxNCBub61X1i7LpO81lO91csiJC2DHH23Djj&#10;3NdGsbMxkHykcEZ6imNaxtIzzH92V2gE4x7itI8y1JdVS0ktDN8PaobZEt5gILiMmIxsdqyhccjI&#10;wT71sat4gi07SLm8aB2uIUL+Q2FJx+n5VxHju9v7PRlgsIpp0Zw/mhd5iUHJ5756Vs+FbVtU06xu&#10;rl5JZWi3TrIWK9OBgnHSqVo2YSpytztXiddpOqLqOlWt4B8k8Qkz025HSop3F+nkW7Hyj9+VT056&#10;CliNrDKINqoQvyKQAv0FRzz29leL51xBEZhjy3cKSO2Bn1pK6Rlpe6IrieLSrGWXzPMSI7CM4LOT&#10;xn3qgkF/exhrqd7cx4KQxSfdPqzdzjtVDVtc0Kz1eOzmu7SFUJubkK+QWH3c+/f8KzZfiLo0WwQm&#10;a5LNhiiHA/PrQ4voaKL3sdHYWioXiPmsUYsGlfIYHuBWkVyikEknJ3ds1x4+IOgzuCLmSMqOQ0Rz&#10;9OK1NM8Z6LqdwlvBdMJicKrxldx9qn3VqJxn1TNMvJniCb8qKRtWtlYqTJkHB+Q0VfMRynk2u6Mk&#10;mragsoEUYVWgVSOmMHj9fxrO/sK0h8Pr5MzPcs5Lpt4A9P611l9ox8SaaLw3ZS4kTzIGH3X5yT+I&#10;I+lc3odvcX13gsXjiXlV+8xPGBjvzXHLnWiOyCTfInqc2lxDa3At5FHBweeBUV9Z/a5TNZqeOduc&#10;kCvUNc+ErSW01zYTma7kC7Y5MIE556e3r6VXvtBtvCMVtazt9pvLlmS38mMGTBGcN2wD34rTk5Pe&#10;W47Rkt7+Rm+HNLhj8PzHVLyPc0eUjjG5grDqfQ8frXXW+lw6Np8er2sUrSpaqFgJyoGRuIB7kAU3&#10;RfCVxNew6pq8FvG4QEW8Dnax/wBodPSupu7e2ut0EjKNuNy7vvL6D8f5Vn7OTWplJ2m23bpoYh8S&#10;2F1ciC3YC56eXKu05xk9frXFeI/DdpqGl3F2lvJDO8p3McYbGcH2yPT0rsdc8IRTzw3loYoJImyZ&#10;MHKDjnr1xWNeo2s6RLb2uqM8sTg+aAFVwQePXPr9aicZwlzDunHR6nit3pD2wGyXOSfvcimQ2jqY&#10;is+VA+Ydq0NXgkiuGtpdwfJBbNUdPtDJqCwmVo4ydu5unbmutTm4e8wUuw+K5K3Ij385429QK9M0&#10;/Sp7vQI5I9QXzQN4dOHjH3SN341lTfDDUIUhnjQtLMeAoHyjPJJzj096ovbalpdvfafcb45EPzL6&#10;+4PcYrJcsmmtAkrwZ13hLxbd+EtDvIdQ0W8exaR2hvYkBUv3Vvx71Do1ybt90jxi5vA8gVz1JPHX&#10;8Kh8Haz9ssLLw46sEFw0xnaQcZB+ULj3J+tdDrFlodt4jja4uUSXaotI0PztKeBk9MdO1aVoOceT&#10;5kR5YVnKfovuJLm2vNOliaWMzTuuMAgqQB6+2RWhDqK6xIlpa3G25VclMc/n3rjPH1xLZ+IIpWuH&#10;meGMLwcKMjOOPTjmuI03VLiPXobszyRIr53IOcelYwwyhJq5pSrKt8SsfSdn9peMxXkaqUAKyL/H&#10;x+lP+VWDSAs2cjHQVhaX4usbvQzezzojxr+8EjBfu9sH1Fcj4I8cPe6jqn2qV3iuLlDBGzjEaknj&#10;8sV1xT5bnO4SdVwS1seimfyAouAzlpCF3EA44qWG7gnt/O3BE3dXONv1rH1DxVpelnFwOSxAfcCU&#10;PqR1Fee6j46Gp6j9mso2jshN5kjM/wA0uMZOfcD9aUm4xcuxlGUZS5Iu7NvVNbtb3X7m4hjeSO3U&#10;xsTyH6jgemR1qW61XT7iwSa2uHUICqWmM7843ZqTSY9Pv70vK6pFNDmOFlGeRjGenYVU8Vxjw7Ba&#10;6hZ5kjgIjwBgISAN2RXNGUqqu1udjtT0T1RR0O9OsCJ0DB7e4+ZWHmDaeAVPbgmrknhy50m3mOk3&#10;87Q3Esci+Y2WUqSSB+HFc9oGoJo+pSTRymG3mBfy2YOQp6DI64+ldd5fn6XG8F626cfLKpO0E/dO&#10;O3NYe3ipWXQqpSbjzJajbiWSOxt7MXSfaWZpo1c4fA7A+mSeKy49Stb+b+z5QHm8vMgRgwjJ6o2e&#10;p4Iq8DDO5W5tM6hbLtj+0KpDYOeG+vfrxWRLpNxqk6anGYNLuodsciIfkeMEfMfcDP6Vs3GcbkRa&#10;bsZut6Rp5stsEi7k3EKG3YH168dMVzAI3wwzKXkYhQ2evoK9KvPDV27Xtyum2IWc+XJh8NMoxhwc&#10;4U45rnJdEgFihjmaWWNjgqAckHj+dNO6Epe9aRjXnhyV0kZrbySx+WVjlfTr9aks9L+3fY472R0h&#10;3bCYx0HrVia81Ce3KvMzLG2JAwG0YPTp+NLYWd1cGVzJtAAVeM5zx0obdrXKTd3oN8R22jWV1cW+&#10;kmTMJEbdSrMMdPqCDWa962kWP2Yx7JpSHlOTx6LV+8eDTp1sD5SeU4fIUglv61i6zJL5093O6s0n&#10;zKDitbX2MnNtb+pj3j/bv3iszyu2TVZ95mjEoVtvQKamt7W/uWR4FIbPQDrV1tLWF3DsROmMgnOS&#10;a1clHS4OGi6HQaTZTanpItLKKW4vHLN8gyccAD2FZOr+GpdPvm0+6cRXEcYeVQc4JHAqGzu9W0ud&#10;pdPuZrd2BQtE2G5HNUtQ1CSSd2ZpJJyPnkdss5x1J6k1MYtXaZU5WsrEs17FaoEjZ3mXjOe1afhz&#10;c8V1OjKkki+WquBjkjJJ7cZ6VzsduzfvJmCbuFHU/jXazS6JY2Ftb6Xcz31y6kzboCioNvGD3IIq&#10;pR05UJqK95vXY58Wxt74TSo0tsD06bvxrVutM3mw+yMrzzjDwt8pj54z6gjnPtWWNWmiu0W4jWVF&#10;z+7kzg/XFaa6jZXT5u7JPKUcRq5X9eTis5qS1Kg4pk3im1i0fXodPiu7e+MUSNIYhkIx/hP8/wAa&#10;tJDC89tKkCLHCwBB+UuTzk+1YV2tpbXIuNPwsZPEancU+p71p6K1zrLfZSm8Kd7AnnGKVRKwoN6n&#10;pHkW9vpNtHapGt42YyOgcMeefoAa2L+4e4sJrJo33SwiOYRj5RuGDg+oBzWXYG1a7tbVxJI0QZo5&#10;TJ02gjJHTI4qxeNLavBPLc7bQyIu5FCPK5xwT6frVQVrA2nLco2S3ugXTabEIpfNQMw3bioxxkev&#10;v7VtabDNGsovJ42a4JI2qMpxyAe3/wBasiWLbrt7Lq1wbSRiy2zSlR5pPC4IHAAIqjJaWMpOnRtN&#10;AY2YyT+btUOF/hPGeD+lW1dhJc2l9WXDam5a4RIyktqwXYT1JPX34rVY7beSOO4jldzsPqGbAUfh&#10;VK2n03StHujFei5ulXLeQcl/XqTye5zVTRNXa61Kxt4rb5HdXdido9+faspy5XqZq7T5dWaviW50&#10;vSdLsbueBbmWEMsUqDhckZx7npXmsEt1rOppFaxOqyz84OSuTya9F8a2LanpU2+Uww+cIoj7Z5I/&#10;pWpa+EtN0PR0/s+MpLIUaaaWQeYV4ycnpxnpRJOXupGsJRS5m9tkVoILeG0iitFVrtMqzuv3cep7&#10;/hVfUI2v5I08yYQRfMfJwolf1b29Kz9RiS11iSSzuvt0Uu3K+ZkbT3znrn3q1rt/dR6FJHp6w+e2&#10;1RF9wAE/570oQcXyinJOzSuyG6v5opt0s22UDakEZ3/iR0qxokOqXUUssCuu9sg3Bwo98Dr9Ko6L&#10;4fNiI9W1qWW61BwCtrEzAKPQjNd1a3FvKzQwuqSRgM8YGCueR+lVrJ6bDbhS6XZOkMm8/MNxx071&#10;Ij7RySAOwyaerY64HHYU1lR0B3fjjmtTAY4ZtycKeowcbhSFBKyrIv7zllPp7U9VjIV878Zwc5x2&#10;xUhyGB7H1GaBEUNtHBkjoSc89KjuYre6hlt5sNHINjKT1Hoaq61q6aXbxFinnTybIg3PPc49MVFE&#10;uuAtM9xZ+UVByUyOewweOPrRfUdnui3HY2cRQR2qAKBtG3A9qjnghWVr24UL5cfReffkVHZT3LTz&#10;pLNHMmwOrIm3Ge3v9ausQ6bSFII+YY7f4UrIpylF6s5m78W2a3TabBE090x+eBwGwvctzxx2710N&#10;jdw3VkgSIRbVA2AcAdsVyUHhqyuPEQ1a6tpfOY4CCQ4IHA79v1ro5ZjDrah48W8ybUYD+L3pNroV&#10;OFtupHr8S3OjXNlNgi4Qx/Mc5Bq3ptomn6Ra2seAkMSoD64HtXHeJvEqWV+9jaxM8gUK8jKcA+g7&#10;HrWzpOsXEL2el6jaukxTCvjI46ZPqRUOSU7MOWXKbqyM7su47exHc+n602NXibZk5IO0Oevfn86W&#10;YSny2gwSJBkN/d7mpZDsjEpTB6Dnn/61WTseZ614Nns5be+iuTbxRStPcvAzMck7jgHp/wDXqO/1&#10;p/Esdomm2q3Fv54RXmzFJHJj7wP54r0ie2S4tpoHGEmBBUjIIPr61i2Hh4aTO8VhjyZ5S7uRlk+g&#10;6Y/DvRe2przxkve6dup5/LofifUL1FaWFJ1nYAynb8qnjJHXjH1rZGu+IvD1rdWUtvaX62MQk+05&#10;27WPROhzj1q58Q473T9Gga1kkMSTB2BbJBBHPrySOBWX4f1rR7zS9Qk1MtaToMlEcsWA54B69Kpu&#10;Wj3M4ShF2cdDotBv31bS4chfMtp0l81YzFkkZYsD9ccVvT6raJwWVotxZnDj5SDxn3ri/t1/qHh2&#10;1uYLiKC2uCcxJgyj5sDJ7ZFVl0C2t70vfDyrSZ9pRGzknruP5dqxlU08ypJuXNHRI0vGFjpWsz25&#10;vbmWd7ZDIltA5KKo/iOPx5qNZo9Rt7CTT82tose2NEjySfXJ47Vr2WqWVnqA02CwMf7o7JXACOOg&#10;Ge+as6ZNa3yzS6YIElYtEVBZow6nkY6D8qiSqSWppJNpdtzi9R07U7gJeWTib7PgMq/NuXODkCqq&#10;eF76DVxcJp8DwtEGQh8pGx7g+tejW0KBVjmIjMIJZ4sKjE9s+ntWlJb28tv+4CRv/CwGM/lRySXU&#10;zXk9TyLVvDt1Fazam8Evmrn96hHzOenvXP26FLpHuAybWwzY4FeleMvsUdvFYLeSwzyuXEfAU+uW&#10;Of51ys2j3Z8iyhAk+1n5A2M4HU/pQ72sy4STj5iWniL+w0lsYSjySKZBcdRyMAHvx1rq9M8UWWoa&#10;ZDbpcmbVAgBRsL5n97B6V5v4m0bUNM1Bt1nJa28ihY2P8XqD75p+n+HL63tIdUMgiSOba5YHKEcg&#10;89fwq7KMUkYzpNu97XPYzaxD97JGQxT7inP41W1LTbjWILZIL2W0jSZXJQH5wO3sKjtNTTUtNTUk&#10;QxygCMq3cnH6e9bZMaxllf8Ad7Tge9VGz1RSnKL13Q5YyjNvk44C/wD16jj/AHzNHIeAOExzin+U&#10;s6lXXOeSp55qN4jFICOoGRyenpVEa9R1yLKxtBuZEUgqiuwGfauHlvbPQbq7vdFv45mli8qO1WXK&#10;I+ev9K7SWxWeEJcIku07lJUHb+dRytC0ASK3XG7nYANh9aGrmkJcuj2OIfxhq2oWKpbQvc3rPjy/&#10;IIER+vSsTVNN8Q3l3Bea/MZJoB8iDC7V6nHucetdxBczXGusPL8tycPnpJjnOO1dBcWVtdQyxXC7&#10;1kX5g/OP8Kbb2QRnBP4fmcXodnpF/q4nstHjRRb7TJcLuLMTzk+oA/WurgtYYEWOGBHZDk5UYOew&#10;rjv7BvvC+t/a7SV5bOYER7wSIs9iAenvWtpnilpLgw3ltsKBgblPuDH15NQ3Z6mtSlK14u6Ne+0u&#10;yu0aC6tbcwSZA4ww/wA+tZd1oGj2E8E9rAIJYB8jxjk/Ud6e/i/TLu+ks4hPMyDLssR+XjoPeql1&#10;rWj2Nr++N3DFGQBJOpwcn1NVvoc8nONot7h9uX/oJ3X6f4UU/wC06M3P22Dnnv8A4UVOg+bzMlZ9&#10;3h/T45oltkCZ2FgDGzAAgZ/zzVzwJopbV5Lq406CG3B+QCTdl1xhhg47jNZ0+mSyeFXkVFu3jDPG&#10;uQSOOw9hWJoXjSTRLGKC0VSQGL8FipJJrKF+poppVJaatfme7ySbVLEjCgkivKrnWdS8U7LiHSvs&#10;RtrsmG/yG+UFl5Hb0PaotZ8Z6hfapp+n2t5FHbzwq80qtyNwIIz2/wDr1uWl7p1tpsdtbXKPKnyn&#10;nJfscjrV1Jq1jKlB3bsaGj+IjdEW9zH/AKSBhnRCq5+h70S6nMmqNAttDIUgwly74IbJOCMdOlUH&#10;t5tQ003cCtJMh3LztYDGCMf561Kgn+yxMkeGUfxIN5xmuV1J35UdEacVua02pN5Ky3JiVtoLhQWB&#10;9a8q8Qz61LqxvfIB0+3uPOh8vC8Dt6njiu7g1qCW6SC7t22cBGkAIOBUt3ZaTPYj7QFnjdtrBh2z&#10;39e1aqUrO5HJDmumeL3MlxruoXOoS2wCqCxRFOB9KxLm7IDIq7SDkmvYdZ8LSwaK8+meVaM5O+CE&#10;YDj6HvgDpXjOq20tpdN9oG0g4yBWlF887hL3LKmdnpnjTWLyzgs5LlRFEpUORhiPf34qXW9cknMD&#10;Sr50qweUzeoySOR3qLwJo+n+IYhaSfurvG5JCSUJ4GCO34V1C+Gbi5mutLSKKzuIRlg8fyso6MhG&#10;OK4qs5+2bS02OpxjNavU5KAmS4guLK2kgZEGdmeeeTn1q/q+pG+vrSMWUcrgnAdCWJOOM+nFdXb2&#10;d3pdq0FxZSyx7OHgyQ/qTj8awo9b0y1ZrW/sJVdSAk6cMpB5xntVUcRUtyWFWjTjFc99OxlwaOJt&#10;yXVy8bcnYTu5x71jXVx9kZoIolypwsmK2LqJrv7TfLJJ5DsEgwx5OOhq34K0CPXNR+z3ZaNo+RkZ&#10;yfQ+1XRi3Jzk7kqMZ7aJK5zE2k6reaKL8KZrbewB252kYH49e1UdH1FdG1FJrnqhJZT2IP8ASvV7&#10;/UtZ8JFhqBjSzhJNpDEMqzEHO72yR+VeN6ney39/PcyY3SuXYnjJJJPH1r06fNb3tjlqV4+15Ybn&#10;S6z4nttQvZJ7W3aIzjMhd9xb39q0/DOk2l9cxzT3q21jGQW8zhp3xnYtcrpOkG8tZrp12xKCN/UE&#10;+ldHpPm/YGV7hIntceTGy5MhYnp78Vy1XF+6iqUXSXN1N+51G20csbm2MkM8RihiEoLxc8knqO/v&#10;XOXviq6vtMXT5Fz5fBfJJP8A9asjxBdajNqLfaAVkDcqzcL9BXV+E9Ft7jTHupWBuHzgnBAXp065&#10;rKrJUKa5Ve5VOn7Vuc+hzRjvo7eOeSOTynHyEjgj2qzpviLVdOLxW7SGPGGTqBwex6V6Umhn+zhZ&#10;NLMqBcLgAgH0wevBzXRxeFtLutGtoreyt42mIMvlH/ZPzH39amim/iijaVSnqrs8hn8YareR7L59&#10;1vuDMAuOnvV+08UmEfaoljkJO1oWJIZOODn1rd174eSRWsrRFCicsE52jPGfWuHt9HvEjkktoWyg&#10;wwI5+tW5JrVWZjGmr+6zo73XL+6m/tFJBHpsqGNLZuNuQc9D1B7+1UtB1KG1iuIWmcYbdG68lTjk&#10;fSuXvINQSMoQxUHJHpWXbXV3bTeSDIEY4Zie1X7NzjowUWpO6PY/O0rVo5bjz5ElYgeQuOoHU+3v&#10;XNza1LNrMCRwmGQYjck53D1Nc/FdTiEyW5IaM8lfata9LXemi9hiHnEhwSMMCOCB7ZOamDvp1Jnz&#10;Xu9kY3idpZ9Z25O/zOdo7+lRNp000qGcERhgpJ6A+9auj2M+r3by3plQPIP3q/w8881Nr4W+8QMt&#10;hMfsXmcMOWCjvjvitHf7hKysnuylrEkWl20aWchcocs4GAGz0/lVK38Qi4MjNBE05GXYgE59an1q&#10;KWGNrMReaS+0OBzmlPhj7L4eF/M22RnwAPTvmnFxSs1qJ3abuFr/AMTSRrp5EicLvfyxtAAwAAPW&#10;sfUrCSHNzuzG7Ebh3rdkht9M8OOnnbL2Qgheo2YHf1rN0yNrmwkkkiYQxyASTkEhc9KItxXOD1fK&#10;uhhNIEG4noK6qw1WA/Z2mi2sAFwM7ZP97uPwqidAWLUT5shwsgAjcbSwPcCurNraW13HbmFY0UBf&#10;M2ZK5/i/WnUqxdlY0hFJbmVe6Ubu5mubeOB4SSQIJN4jB6A55H4is63sbS3kkfUJZgV+5GiZL+3t&#10;Vi/lXRL25RAk4DELMucYPQg1lS6tPfTobmaVsHOWbOKq19ehjzpbE9lC15OY4QFyehNdzDpK6TZN&#10;cHJl2CE+UODk5yfXpXD6Rctb3TBQhLt1ZenPWvVPDOhPPeRzX5RrJAHl85/ldiMqQD6ZFYzWuptR&#10;vy3Zu2uk2VrqourG4Mjuu0RyZbkAZHHAHQ03W4PtlvHHqSun73zN8bYJPIGAOvB/Oo9fid1tEs5/&#10;Lt0kZsW7FdvHUgdCeaJNXeCaNlSSfYo8yLG8tgfoeP0rXYTbm1JajLqF9X1WLciO8DhAjjkxnOcH&#10;1GB9aZ4sttDmsEsLqVIGmz5Zk4iRl7+x/nT/AO2lutVie2E1tdg7JYZF+Yr1HPT/ACayfFE4l0wQ&#10;P5beYwJZlzs5z6cdAam/LLUV3ZJHFratpO5o5VYhxsdAQHHfA7iu78OaPdambW6u4wYlBKo2V354&#10;GcdhnP4Uujadb3EUE17h7lM7JBxtXAGAP6129tJDcad5Sny9w8oBX7ev1xXOr1qib2NFJQjddTN8&#10;R3lrb21pa3LKtuWBZ4z8oAHH4Zrgte1+98SWjaJZGRdPt5ColkU758H17L2x3rptY03T7rXFWSaa&#10;W3QKotmyFGM5OfT2p8useE9LtkggtxKLcYwHO1ck5HPU+tdnM4/Cte5hCUIy5pvV7Ig0W1gi0qCy&#10;tBbwXbwKJH3KzKe6gDpWfrGmQWrNBNfGaZyksUaDktnGPoOtPuvEun2kdvdWVrFArttLCMLtGefc&#10;1J4Z06XWNaubwXQa3B++PvLzkgH1rnbbR0RjCUua1kXNbmuZbnTIIXSGYEFpG+YkYxz+fSuzsrKO&#10;CINtP2mWNBM56sQMVDBpFvaTGcPLK+7P7wA89vyrF8Qyza3bXVhb3k9pHDMqzSwrl5B1Kr3H19au&#10;nHW8tDNuM9E/Vmrd69baddrbSQ3E3Ay8agqPT61Zs9Z02+fy4biPzO6P8p/I1xnhue302+hixI8O&#10;0xrvADZJ5Zh9O9dfeWOk6kFDJGzLyDEBkflWl7/CTKC2iaC/Ku1QqqCcfWuZhs9S1Ka7uYNQkhKT&#10;sNoPUA9KhuG1O3nmsdJupJ1chcyJzH1z8x64rU0jTLq1hdnk2zuoLpGeFPvnrn1pPXRkRir2kcb4&#10;j0LxBrHiuwuTI4tbZECPtwFYt83Hc4Ar0eGIW1oLdCHVPU4wKbIn7yPzJM4YkAnv0B/wpDGGR974&#10;Xk7jwQKfW7YoaSfKJDEYfNcbdpIClRncP/r5pLm6jt7KbgCVlIjA7mpC/wC6ywCfLlif4QK53UL2&#10;HUC0UGJW2bIORgE8Z+poWwk3KV2WIr5Wkjt4gi3DpwvcqO+elRaY1xq8VzPNtiWTCIRnaAPT1po8&#10;PRW91amRiYQnl7i5DlgODuHTqeK24IBb2KxRJv2DbjOe/wDk0t9DR1NZWZk3egwSWEcSqs08TB3y&#10;mRIfp2q0iyahHEEfy2gf55FQE5GRgVl6vrFzorXJM7XagNcbY4wGiiUfMMj1PQ+9Jo3i6w1Kyjuo&#10;UlhJPzxshLjPT6/Wk4JalXm46q5sa3rlpoNvFJOru0rhEijA3sf8O9VdC1l/EcN1IbZrcQSeWqOw&#10;YuOueKydRsvsiC98QeJEtLhvlt3yFCoTnAHc9M/SustoLG0sRJYhfmjDZiAzJkZ3Y7k+tW+iS0Ja&#10;jGN3qznfE51e3A/s2UiFoWeR2GTGy46fX+lVF8Yb4LaaOJ/PT/XJH0cYxnkfj0qze2xnv7mRr1ft&#10;EaLEY2OFkU46j1ye1YdyJ20e4e3tII9RX5UV5TtYA43Y6A96zlN3SRajzxs1YW+1S91DVLa+vVSG&#10;0LmGKFmxuPrtxmudbRLyOJTeIXfziZJYxhtrHOT7Yretb2xWbS4NTGn3erZ2Qoq7mhPOcnt7100W&#10;kxNcPdKJElb5JFDABsd8sDx6VHvN7lcsYx0RV0ttH/smC10q4ty+5BtCgn5SMjH86yfHFvFeywS2&#10;UxRrcl5FXGwn39x/Wud1OTTodXm0yxsrm1m35adHwSep5GB9MVtLp2l6hBb6fcWt098ArSPM7K2A&#10;exHWqa5NEjB+0i1z9S34esJrvTTbzJvmjYywzSLkqD6dgK6JNHjn0a4srQSWF2fvTQgDDdifX3qP&#10;SLTTrXQnjspJfL3HMjOzkN6En+VXVvEt5om2OXc4GVPrU0+aK1L1i+SJzd1dax4b0izXVoYL8NOs&#10;Mlwu4kofvOwA+UDpXWyIkNt5kAbAUcgH5R9KwfEXiqLw7HLc3lvJNbPIIztjBCAjqfY1oWmuNfW0&#10;UlnG5EyBhHIhB29jVvS0uhpKEpQ2s+5wk9m/i/Vrm0u1ZbZJDm5AAIxjAXPr0rpNa8Lao6W66HcQ&#10;QRwRAwq4+ZHHXn3FUb3QWsdQF79rkh+cM8Hljy89TtrpNE8SWV/Ypsuke5jG14yQGHoce9TC/Ndm&#10;NOc6aUbXseX30PjL7Ncx65p0moQRfv8Ae5GI9pySpFQ6fN4g8YGHQEvoI4Vf7TlxtZgOgBHUV6Le&#10;6zdafHdyXIgig3FLcHHmSORkcfjiuASxvpdTF7PE1lcQ/d8xSNzY4OfTmrnU5bu+p0JuT51G35HY&#10;WOmf2Dq01uY2kguFAQA/KSB0IP411Ec0RYYkXzCP9UeCOPSudlu7y/0maGSFLm6tSsizr8qyAYyf&#10;wBNaml39vqNjDfwsrJKMBkGfwrOEjGa5veNLZtjLKxSUHJbpkemPSmJcLIqRybSxGCwOMH0ppl35&#10;LgOicjHJz7UrhSylYxljksR8wrUzQ43SLILdslpFzk5xgdTn8aitrC1s0KQo3zfeYuSSfUk9anQZ&#10;XjaSDjrnp0ppZHIO3a+MZHWgepWe1VbyNt7CPuqAZBHcn0q5cyQm2k+0LtQKSfcfhVY3OZpIRuKl&#10;f4TksfTFU5dfs7O+WzuA6ymPcFmXgrnHWhBZvYtQ3FvfwnyGV1QmMr2BHY1h3WglrKS9hQywrL80&#10;ePujuRT4NMRpbmbSnmiSaQyOqylkZu+PT6VpaVrNzaXCwXUT7G/dgHoPce1RK17McIy5E3qS6M8A&#10;iV7m1iR3f5PKXcpUDr/OjV47G6hmkvkW6sxjES9FHqc+lR6ndQQzzGHES27BndVOFOOtYOo62Xih&#10;njgEkFz+7d4lztPTDjvnpThGUdCrq92tBPsUn/LBLRof4DvXle3b0op3neX8gjuFC8ACJsCiq5/I&#10;y9hR7sydBmsZNOlhWcxSXC4LRYBDYx17Vzlv4US31qRoLgtbIxUbyMtx0z0P4UzwjaXUS3MTyEK3&#10;y+W3Qn1/pW9BAlrZNHlVcyEBCRkk/wD6q5JzcZNI7ZR2nfUo6Z4ehaf94I/OSQuvzbgPTOKvap4d&#10;s7uSOJ5JLWaL5/Og5Y+o9jUNvHLp7xvOIRLKcyfLnBOOM/561qXeuNb33kLBI0QwWnAwA3oPXrUR&#10;bctA55xXoavhzUbK3014FaVtj+WJZnIkIIySRj9a0rq7iMR/eDYVIT5i5Y89wMgcVjeHddsLBLoa&#10;35m5JDKks9uVyD/CO3H9a2NK1nSNV10zaVd2skbxbJoiNrIw5UqPcZ/IV2Qptx5rGE5y5ramW66f&#10;9nDTRfugxHy9FOf8QOuKwby/e7uUSGF54JSMKPkIYd+O+K6zx7qkFjpc9tO6weaitFJuA8xlYEp9&#10;etedw3jWMkF795I3VmB6jPX9M1hWhy2XcmlJTb6JG54rv5LXQVEVvPHC6iMTMxwG64z68CvHby4k&#10;ubh5JnLHuT6171YarpniuyvtKkt1jt9g8sucAnnt+VeSal4VuofEMWlxhGuJ5CqgkhV69SfpXRRc&#10;Ug9n7SS5Sfw9Yzw6M2t2VyFa2k2SqGwykjcDj0617D4H8UT+IdOuftWw3EL7I5NgyRgHn9fSuT0b&#10;wNL4Xi1q41O7SW0GnuC1u3yk4+ZSD3HGPrXn+i+Kbzw5q63VtJj++P4SCO4pOnJ++jWpOCfLe7Pf&#10;b7VhbQXM9rCZvs/+sij653Y78V5B4x1f+2JY5kiC+Yu4x94z0Ipuo/EJ7u3kt0AMMzFyQeSSc4P4&#10;1zcN02o3UMESjLyBBz70nB2vYwppyqEy3cqWiWrmUNu4XPFaNprk+mRB7GR4r+OTC4BLPn2rqNa8&#10;IXB0uxeEILneFkXGNowTuJ/A1U+HUS3fja6heVWb7K4ScKCUOQNwzSUWleJ1x5W382/kcjr/AIk1&#10;/U1MGqySHJ3bZI9mP0qhomnG9vh5zBU6BfWvW/EV3Z+JoU0dXea5sptsk24AFABkn1OT0HpUF1Za&#10;BoF3Ytb23mXoUNDCV3Fj/eOePWniK84rkS1OfDxpXc6asn8zCm0hfDsS3Xy4PzCFzlTuB4K9apWl&#10;wTK0cNurzMnGTwnvz6U/xbfTandm6McUYGNhV8swwOtZDq0NtHPKWjk2kh0PU9ga5lTukky1O7bk&#10;jPube5kvpEmjeaQ8qRzzWl4e1afQ9SWcRB1+7JG/cVLaag12LSKWVlnztWSJC0gBzxjv1/Sun1Dw&#10;1ZadotvJcPMlxMN5ldcE8cjB6GlOrJS5Zo0VO0LpjdT167vNOSS38zy1JZlBHy8YUE9elUPDWryy&#10;XE7S3cyux52u3r+grnJbhoBKEXzIivXJA9vxpdHv7nTmF5bR7lfhgwyBVy5pU/cepFNLm949et9T&#10;RE+yi5iKPIGkYsW2Lt6e+SKdpENhLBLc3MjQtcKUhZFyODwCOueM46Vw+m6rDqmqW8KXEVs0pCO5&#10;Bwo75HfvXpc2p6PaaNLJEyzGwJOeDvGeceoB/Gppcz0fQJpRv5mNb+DtG1GO5e6u5ILjdhljcA7O&#10;cDBHr/KuO1rw74V0qawc6z5/+l+XcRyKPkQZyWx6cciup0fXrKSW8vI5IH4VlgkBWXcxwVXHXnnH&#10;vXK/EA6m8Zu5dDSC0lIVLto8yArkYz/CDnPvXRCnC9iHXrRVm/wOO1ue303WrxNOulns1cqkijCu&#10;OOR+o/CtnwvqSanZXGmSsyl1zHtU7gw5/lXEMTIGV+BkAE9a1NAuzY61A4laNc5Lr1A7/wBa6J0o&#10;qF0tRxba1N/UZ7uwR4YVdVxgsp5981i6NcXaagJoMlh7ZGa9H1C3069wulqXMysW8xvnbjoP1rmL&#10;G0l04sjxqI924yFT+Wa5+a0bWIVJOXMV7wMkCztIfPZ8gDoD6/WpH1e/W0W1uWZoRyu5egPf9TUs&#10;blp2jkiLpN80bKM4qvrUlzEHDMrHhMKOwOamMr6FtNLYHsrCOeZ5Lpbm32bozHk7ie2OxrKiuXji&#10;a3tbyRIpc+ZHuIUjtkVt6NdSW1sZZoA1vK+HXYOTjoPSs29iFvOWs7bduX5gf6VpGTuTKL2ZCby8&#10;edWmQzqh+8SSfpmtBNXnhQtcLuUgYXGRx0zVDTrthITJAwdDzu6Lz1q7qN1PcyzRAwujHCvCgAbG&#10;KmV769BpWVkUdS1OOaxZNo86Rt2RwAPQCsS3CSRg7myeOa2NK0dry8kNw4WNPmOR2roLbSLKSRGm&#10;EcaeXnOD156jsav2igrITp306lXw7aRLLC00TMHZQGOMDJx3r2e6sGh0iO1RxKYykkjOMgKDk9PY&#10;YFcLpmm6fFqtuHnEVudrGOQZyeMfrXTeIdXhstK8lZlRpnIQonEidCfbr+lSlrzDnolYggnN9evJ&#10;b3nl2qsQq26ZEoIzzx1GMelJd6/AbZI4pIrSCZCsQcgyO5OGVm/h47iuUiu7u3i32FrJ5EahCJOM&#10;AcflVDUnvNU0NroSRNDFNhlT76lsYHTnFTGsnIbttynZX/im4it0GkWok2uEZ8g7kHv156U5t2p6&#10;bMk1pLFbAuVZxy7gZ4I7CsLw7oVzMlvLbs97bqxJhX5WVsck5PIz1FdRqGs3FkBBNYG1nlGzIPC5&#10;6j2zgfnUTfPp0QSpuGrfyFe/jltreG2QC4ZUIYYztb5QOfYUkVtqNjrMKyTeRYhMOQMhWHP49ufr&#10;VXw5aW9zqM5iVRPbSrhyM7gBwPpk1qanqkQ1G4s7m4lRbeESSRiIhZA2ACD7EGnT62LbtZPc1rHQ&#10;oL6Oa6uZTJISU3AdFHQfqaxLP4f6TpN+07NdTRq25InU7Rznn1xW74OlxoJljdpYpJW2FzliOnNQ&#10;eL7tNP0Z40uRbyzsUjJPHPX9DWipJqxl8M+WJzWuavbyazayvZRmCHcI08oYEuCBuPc11fhPSn0/&#10;SpjPJE01zL5rMi4zxXJ+H/DT+IJIru9upWtbSXf9nzlXcdDXZXF2yXKJHGFTG0FRSguaV1siqn7u&#10;PK3ds23XAIBOB0Jrnr5I5/ERsoJzE8toxlETYZMnAf69fyrbiLBQ7kbRghcdDXAXQ1Kb4l3BWU2s&#10;UafLNGu4suBwQeDz/Otns7kU6bk3bobY06LT3FsuZykQcNIvLcc88ZrWtoY7qzLWcMcSMhZGY859&#10;cD+dU7m7MaKb/YZIUH75DjJxz8vXt0q5ZtLLYyFZFwD5YOcA/T0rNWvoJS/mIPDOnz/Zlu9SXbdz&#10;KN678gfTvWzPcxxI6QKhKjLsTgKB6mq4hl3ENcAoV5CDBA9jWfqc7CIWoYRxudp+Xnb36VS01CdR&#10;OVomPoniKW9e5aS0WaNLosXfK45+ULkAHA/nXRXWrQKFkZWl287EXp7knj8KxLbU3v7mWygjECxL&#10;hFYAbse3ak1i4vI2gtrayEoK5dy3CD1/KlzXbL5G4pX1ZzPiPxhf3ZazRIYIifmG8k4z/EcfyzXR&#10;eD9NleH7RLCttGzYV2be0p/vKey1zOtaFGt/pNrZwvexz3ZiupUXasQIyRx0+vtXpOjaUdL09LUl&#10;RHFlIlUnCpngZPU9Kbk27DSjCLsS6lGxtlCMqBGDcfxAEdqnVU3ySKAGcj5wPvDtSXRV4WTnJ6YG&#10;cfWodOnW4slDYEkXyso7EcZqupg9BBpltFHKqRKGl4kKjGR1P4Vx3iqEie1gsoAJbmZYpBGApCKd&#10;3UfXmu2lkEEWWGcenc1h67aeZErK3lmFwd+3JLZBOPwyPxpSWhdOb5rXNK603Tdf0mxa8tEmjXY6&#10;BxyprQuIla0Koqq2MJ2xxwM+lUdCvkl0NZD0iLRNnjBUkc1E3iDTvti2Sy+W4bHzIQG7cHpQtiW5&#10;bNlMaBDqFnJDcsQ/mB/Njk3EEdMHuOvFI+n3WHivLSGW2QEK6/M/tx2rdULGAigA9cd6bPIpBjYA&#10;AjANJwTKVSSON0rwnZ6PcT6tAGhBy7SXLABFzk85yPxq/exPqNxDa2U7XEjsJJGQ/JGmMgnnv6VA&#10;NXl16+ksdORpbUApLdhsoQPvDA754zV/QPtQshZNbR2FwSVPz9cDjHduKXKl6k1KlWpKz0X9beRN&#10;cWv9k2itaQLdzgKnQLuNLYedqtvHepHCJRlGKnJGDyOvFWZdDlubiI3epXDKmcxxDYjcd8d643Qk&#10;m8KeItXju71GsfNVYIVOTlyMEnsetPlVjRWsrS+RV8Ya9Ja6vFpUxksomh3lgMiRj059sdvWm6D4&#10;d13XUt7+6vsJC/7iRiQ2COcKQOPrW7qM2i+KdbOkyi3kntZ0Dgv82OvH8sV2sDwFTDBsKw/Iyg/d&#10;OM4/KrlpoKE4wjdat3PP9X0u4huLOHW7U3thG4zNG3Gc8F1rr4HgVCyyJ5YQNgEEbfX6VeaNmY7i&#10;CuOUxWNN4ZtE2zWUssEq5xklgR6EelQ46ijUurbeQur2lvc2T2x2N5oO1ZDn34x2rzOTTLrw3Mss&#10;trBcEgu80Y3EIOyn+9g/jiuqttIEfiSTVbq5a6EkQEe/Pybc52jsc1PZzXuuXrPdRm3tQp2wgAMf&#10;qehqWl0NdVrL70WtKns9dSSVokkSAJtDj7rYzWLeabrNx4nuJ5bgNpfl/JGoyxOOlOiuINO1l3tf&#10;Okgu8BwqfKGAx9MjvXRaWj+YBJcRyMMn73LDPXHYjpis0t4yIe3MtjmpLKWG0v5vNmt5FbaICTgJ&#10;7+x/rWpozWGn6JbCNI0gDfLGq4wWP9Kv38Vot/vkct5yYljB7joR9K4LTLma38VXtvMQtmf3pYjl&#10;U/vH24NEaXI3K5pzOpGyPQnfy9oVgSPmwo7etcxr/jQaSzxW8aSzBskMTx/kVtp4g0m6Cw291BJI&#10;VysZPzEfSqk2j2mo3TSrYI0oIEksYXBHoc9eK1vZGUEtmc7pHirxTqhLQ6MkkDMA0+xgqr7ev4V2&#10;BWdWNxfO0NvBHuCxjG4/U85pPEetLY6cNLtdiXc0bfd4ES/38dxnFV/DNguseGI/7SupLuZ0MLPI&#10;MDjjIFFmrOXUSad0lsWvDlxaatF/bdpEirIPKjX+IDPOfer+raTBqBXzoUfaNoLDt+FR+FvDaeG9&#10;GTTknecIzMHcYPPatl2w23IwR0pxugk7SfK9Dlb6xk0nyRpkltbpsYHz2IXPb8aw5POe+s4r3U5x&#10;I2d4jixx/s9cj6V0XiJhp8a6ukC3PlsqurfwJnllHqKvXVtDeWqXEUaeZjeGUYLDHI/KlJMaSsuZ&#10;bmJpNwry3xeaT+zpkZW84HJYcZAPr3qTRbLSrGG4hgRAjyAlN2VDHnI7U/VxFbxOdiiy8g7QrYIJ&#10;p9hp8VvaZwmZEHmAfToKyUW7JmjlaLZtC7hAx5ifkaKoISqKq3LhQMAbelFPkZHtEeeRTxG7Sa3R&#10;wepVwAM9hj61kyaoj3XlzBIwXz5h5IrUvpY59Qu2tISisQWYjJJ9vSuV1Cw23kSi5fzcZ2lehz0F&#10;csV0Zq9Xc1P7RlnuxOqCVWYRhG+XPv8AhiutvrHU7nw0+oW9orXFocpFH82/BB5Bxkcdulcg0V4U&#10;W3iw0rcqSMZbGete26RbtaaRaW7cuIvnI6ZIrajC7uOqkqOqOLsvEWl+KbWbTtTtJIXyPlkXbuPt&#10;3yMEVjXnw8hFwbnR9Se2kiYNE5yu0j0btV/xd4RvLWcanoSyN5jEyRpyUZv4hn1JrR0Xw5qsWjot&#10;/dwzXI/5ZSjcMe59a0hOom4k06s4w308zl/E97NcNYxaxYCdLRQJrgDAZsYOD1wev1rhdTtrnyop&#10;kEgtpgfKduNyg46V3+oWU6NcwXUUccdxIVbZJu2AOVJGT7CqE91p2n40tJ1uEQKsRxkE/wB36/40&#10;pcze2xnFRSavfXYm+Ga2trqJnu7i0UhCqiR8MfXg8U/4q2CWV1aatb7NzP8AOOvzcEY/CvOdcuYp&#10;NRkaK3EKBvuY6GpNW8T6hqlpDaTvuhixtXsDjGfyrWnT5dyasnNaaMiv/EWoahC6XFzM8fVl3na3&#10;1A4PQdawpAWfcT16j1q5DfR2tvPC0av5hADMOV+lVWtZljMkmVVsgegFdCIsnqkM2nj0HYV0PhKz&#10;nm1eP7HbrI8StN5ZOBhRknNYkcZ8xVBzkcDGc12ltDN4Uht721kD3U0ZWWJ05VTg8fyqJzsrGtOP&#10;s1zt6dPU9A1691HWfCsUmntbvPMpeSJWO9RH94Zx161wltqCWMP2qwV7a7nh8tnyAD1z1/CvQvh9&#10;L/bFpqdv5S28k1uAsiAZGcjP61zGv+ELjwylnE1/FPPNI0kZMedjLjj6cisXUfLePQbhZ+z2TXzd&#10;zhLW8nkufKiBW6d/kdD1Na1nqNzaXjy3TO8y52yyEsV7YGa6XX720s/sd5MsX9oi32nYoUcjk49a&#10;5K2+0apNJNh2+YHAHHWuadSVRbaFx9nD93DoOtbObWL+FYVR85YpnGBnGTn61tX1vdzpNbRkLbxQ&#10;s8hlVQpfgHb9eP1qCFZbC4jewkidX+/Fj9K1NWsCtj9lR387Z5xVuQgOeB+tQq3LJJocleNyh4YT&#10;T4JEltVnudUEikSBCFgXBBweQfqa3tY8QxwldL1AS3E+FEcshXG44+YmsTRddvtO00aTDCPkYvK5&#10;IXMZOSN3ats6TYwana39xfR3DkMJFeZGCxYIzjrxkVbtPSwTet76f1scrqVpdCL+zPJiJQ53xkEO&#10;OxBqrYQ3umpOIE8yJkw0brkY9f0rsL9dKsGl1C3kQAKIkRAWXAwM47emapPNa3WmXK6RLJcvF+8m&#10;80Y2Jzx781DhOHuxByg9eo20Wy1Cxt4zphguj8pkiUEbuMMQfX2rct7C0060WW6tYmmiJUyzCUKT&#10;nPYEDNcposN1cgFmViNskG4/L17/AErd07UdX1CO7stQkkjQrJleQSewHt1rJpR3Ltf3luZGqaxo&#10;8d6v2nSTFIMkXNhc8qfbIqjqfi27fSbiwg1u7ntJ02GK5RXbHpkg4o/tHw/ZWVws8Ul3K5+UOoUo&#10;cfyrj7m0lkUzRK6IT8pxwa9DCrbSxjUi6m2otppd3qIla1hMgiGXOMgVO+kSWbQtL8m8HFP8Na9P&#10;pGoKzllh3jzVTGXXvwa9R1fT9L8QaTHdaXGWgfJDkYKnjg+hrHF1a9Gf90ukqfLbqeWR6xeaXdKU&#10;ZyEcFWWtp/GgktXS4tY5rZfmVMkfPjk5H8qo6wkGmXDW8seZM7cHrmsEk7iQpRSe/StaElWSk1YJ&#10;wVvd6Hr3gzxvoWoaeLK/t4bSYNthkVeG3HPXHykdOaxtfsYrjUbu3hlLTIxzj7o+lebRyk4ZVbzN&#10;wypPYmvWvDGlR38lhLdKyMyHcT8yv1HJHQ9K0qQVPWKJXv7nNWFzOD5VwfNWFGWIN0XP/wBer2hN&#10;YWerqdTjDBxtQMTsUt/ESD2rdudDtofEv2GDFvcIMqpO5W4LHB/p7ViavYSW9qx8sG2kziYZOCRn&#10;H45FZNNuzJvaN4sfqkGljUmXR7r7VdSt5REY3K7HqQT2/wAKmPha6sdOF/bvEwglAxICCx7nB4AH&#10;r3rj9OuZdPvUmjBBB7dx3H413mpeNZNQ0sWU9v5c4QAGLkMM9D+FXKmr6bCcuWNzIjdLOe4dnSbn&#10;5niPylvQfStDRraC7urOO580ZfmQj5SvauZB/wBJkiaQ+SRk4GME/wCFd74Xt4F1S3Av1dYkJYZG&#10;7AGen41ny9ik7K7djZvrG2sj5lvNFGQ5w8qhjHH9PyrmUe1nu4l+0NJcGX5nkX/WHPGB0A9q6zxR&#10;p66hbT+UmGQeYrZwDnHGfw71x1tatA0Llo50ViVRWwykc5NFW9uVChK7vLY6NEsk1C4s7qaMxRRl&#10;juH393QAD0xVXT7I2nja0soYP+JbcpvVwP4sZIPGOeAKrTwy2ERumjAmmiLRl+V5Oefau+8N3tzd&#10;wPCdNe1WHBy2GjckZyrdcVNOlFJWLVWVnJ9DU0zSrPSYPsdrHsTLMT/EcnJrh/HS+bq0UEpcRRIC&#10;MHlmPof6Vu3ni6DTbqW11cpaTlj5McZ8xzH2Y46ZOa47VNRXWr1ZREPLZxDHHJwVB53D61pVtGFk&#10;YxTc7yJfC1rf2+qXFzEoKSptZ2J+Qj26dutdHrtlNqmhzjT4ba9naELEzNtO7+LmoktvsRi1ODUm&#10;tLFFzcrKuVcA5/A4yPxq1o3iSDX4JbuxXZCWZFLKR8w6YHeop3jHmZtValKMTnPBmp3mhQDR9b/0&#10;eJCzrMzZxnkqfT9ah8VaxZalq9kNm22CFVnkBEaksPmUd+ldPq8Wi3dtMkrKs1sVZlkG4MRzjFU5&#10;NMW9eO5nIWV4wI4gmAB1GF7da0lNpO/UzSqKanLT9TpdA0qPTtEgtrWQgsvmGQnOS3ORWiYIuZGU&#10;AAZ6Vi+H/OtPMsncTKoDp22rz1rbRwwBHOe9VD4dCal/aNt7isWZQI2HTkjg8iuFsbmW9+Ims2w2&#10;p5UIj27TtcbQQTg9cn1rugNvy8buxI7Vw+pQ3mneNr19KtvMnv7H73ZJM43H2AA6VduhdFc3Muti&#10;DTtY8RahPqVvqehQs9srm0uW+7zwoHrmuo0TfJpCNPD5EpCkxH7yHHOfX/61cpoHhXU9OghTVNan&#10;mtw4kgtUfJdz3Y9T9K7iGHyRKfKywXhFJJ47ZqW7y0HV5YppW6CTziwsV3zLu4G+Qd8+nas/xBqF&#10;tY2AkkkUM5VQq56E44IHv+tUtauPP1IWlwAkMEQaVweFc9QfU4pbSMyC1kuCW80bVQjcoQY2/jRJ&#10;2QvY+6m92TWlpHp0D3l2zSykhyVjzjPoO/X9Km1i8Gmpa21nbGeWeVVVcHIUnLMT2AFaJEilocAF&#10;ed3BDDt/SrFtbgymdwrTMApbHQelKKRK032EtIGhTMixq5AL7ehNW2TfGxDduCKRwPL+Xae59KYJ&#10;CYd4ZT6EdKtKxFyqT5bncTjPPHWq+pWd1ua5spUhmHA38Lj3GazfF2uXGl+HZ7nTEhnu4WQ7GPQF&#10;sEn8KrPaX15b21zrd3K7Mgb7LaIAPm7H1xTaSV2aRheN5Fie/wBSMtvGYLcNvAMhlBWXjnGO/el1&#10;S4lnsLiA2rqY16q2cnHGD602XRxaMlxaWwPkZJBOXfHQAU69uTteM2zxxy7Qzum0A5rJt31HGK3i&#10;Z2lpb67ppt7a8iexjO8KyHdJKSSS4z+Q/wAK0buKFrI2Xkw+Y+1fLDBWzxzn2qhY6ENLuWktb6RL&#10;poh9oBUFT1wdv51SfUZrfUftc1jHJIHP7/YQo42gZ7ZxV2VibRvprc0dH0zWE8TjUJb0yWEdu1sY&#10;pDlh/EGHr26+lT+Mb3+y/D0t1FdG2mkwivgcEkAsRjjAzziotG1K/CX1z9lYxM24I52hTgA49q5j&#10;Vra91W/S4muHuppSVS0jIEagdCf9nP4mkqkVq2HJraWhq+HNds5bW0tdLmhgRo/9Jjf+HB5csAMZ&#10;9x3rWhmSw1K7v5NRhuw0e6ED7sGAc5bJ65/SuVsPAkPlXIuZvLnlGzZHleev5e1aEHh+2Fuba4VW&#10;Lr5TBchdo7Gp9ouiHytu0mb03i61FtPMuoxXazII4YYFPD5wcMOuc/pWTpoe1e5vb3yXDuFWOMF5&#10;Mr91SSM5GBz61BYeB7Sw2vBbTzvv3RRs2I48nOQP8mrFr4b+w6nc3yx3ircEl7c8qHA+8G654quZ&#10;S0Qewinzc17bFfwhoqjxVLriaVLbwXW5g0kmdjd8g88nkdK9HQKs7eXEiq/zOw4JbjrWVoMzanpM&#10;El1GPtURIkH91xx/KtMMEbYSCxGQKa11IqVOd6EGo3otykYGWkOFAPzE+wp0Mdw215QkZ9ByfxNc&#10;/ez6hd6/ImneQxtlCgyjOGbr/SoLe18S6fJ9uk1QXsgH7yxIVUbJ/hPUH6nFJS1sEYObSX3nVmIS&#10;I0YT5Acjtk1y39l3WlG9W5vJ5Vu2ZoSORHkY2gdv6+1b+l69ZarNNBAzJcwY82F1IZM/z+oq1eEK&#10;qvjLBhj3qmmnYUouD5Zo4y00BJ9MisN8lw1sqlwGXLv1DMc8EfrWVpA8u4vRfN9lkt5T+/IwG9wM&#10;8CtLWNe1DQ/EElymktFpMKb7q5YcSMem39OfaqPiywj1fTbXWTFNGrOpkijOPm6hj7VnOOlupTup&#10;J7I6ELPe6c11aRmO6QHkqcSe9Y9/bRQ29jqr2ocSxCK7UZ3FScYwenJra8G643iPQBcPCUaJzCxz&#10;97HQiuO1XxdfpPrmi6haI8tuwNvcL8qnncm79Bx3pxjzQvcqMpJ7bfkalz4c0yxv5o5d32OdfNjl&#10;Az5akYI+nGeKsWeoWPhhBaXV+s2lzI0sFyAWKjuGx/Osu08YadqNpBYBJJbpsLEvIHP3h9K1E8PX&#10;1hdwXCm3k07ymSVMEsqscnHrWOr1W6Ha7s9iprfh3/hJ9R027tZYxCkLGJmJ+ctjBOOQBjNdXpFi&#10;lhpkFqhjMkS7ZNgwGbucVmaNbQ6PPc2Dy5BYSW7u/wB6M9F/A8V0SFSCAMtj8K2i3LViqSaXL0Gm&#10;5IkUBWGR17UhYS/dKtjg4PIPpT3YFgCMYHX0pgiAd2VAN3XjbmmZ6DHHm74XTMbqQWJzz0xikt4p&#10;Psyws4BjAU4H3vSrW0BSSM+4pluPnlIH3iOfoKA30KF9pFre6ZKrAIWJZnHUEfXtVayIeDLBdwbB&#10;x6+tbRCBsYwGJPqBXM2F6uZbeZTHL5zASAfI3PGPfFDCN3HUtNexKxHnvwccCipmt23H5E6+lFFx&#10;8i7HlxuYWKunmoGLI53nnnrgVh6hDJDraTKfLi3AKDj7o6mtxbJ7DWme6j8tlQERH5s5we31rnPE&#10;LQzXjpFIGCjcpVsqT35rkha9jeWlmdhoywXksR8xZnaUlck/dHqO1egJr9nYRxxz3EbIgAVs8gf1&#10;xXgdhe6nY6pHJDJ5LSKF3LyNvH+Fd7FfRgmS6eATTIclF4JzjHftTV6bsupUv3kVc9Jt72DVbto4&#10;ZleOHDbQeX7g/TP8qk2+XKgO/wCY5XAOAf6VyCB9PZWiSV5HbMbJwgOBwT3Gc8V1tnq9tfIqkNC0&#10;jMgD8bivXB7iumE76M550WknY8t1m9XTvGzWesxytprPKQic72YjaT3xzUEuhTfaUktoBMtnJ5xA&#10;Y+YUHQFutdj4zhjs3k1HAZ5IliwcMwYHggHoMVx+n+JYdNuJR9nC/aWKzEHOQamtUSkkyowhOF46&#10;NHD6vb291rUy2KMo5YITuI9eazbixd5PICFXxk816pZaZZ2ug2q6Sbee++0NJehiMyrzkKT2HQCs&#10;iWwa61WO/vrD7Fp0bmGVpTtLLtJyPXGR0o55J3WxX7tpK/qzzmC0lM7JtLsTwMZr0seHYdU+GVnc&#10;wW7Q3VoX+0Ery3PX9QeKzdQe3gvnvdORIzb5JG376nI4/OuwjtbyKwlZpGgiuYB8iycpnoCvTOam&#10;Vd8yugSTotR7nnvhfw/eX88l3awCVrR1bYwwGPUDn8K39Tln0qZbmazuIZmJEiybSBjqBjtyK7XQ&#10;LWfS9MhjtVRmZ9+48lmIAIwOn/165L4iW95DqjrNlpGjDqy/dI/+tjFYx5qjcpbGs7Wiooy/C3jm&#10;TRfEct1KG+ySo6uijJz1XHvkY/Guivru08RXsNzcOUjiBMMCcSICoO5j15IH5V5tHbFrOV/KJkDZ&#10;yOo967fwPbxz2rSXMUflO2JppiQQoxyD2HNXXvypQISvJSf2UcX4gvpLu7kDEtzwxOTgcCqcGr3V&#10;paGC3dl3ffGetd/4S0jTPEHjC4QhZ4I0kI2jIIDABh610fxA0vR9H0OET6XFI0kjRRzJ8nltwR07&#10;kCt4fy8uxPLThBPW7PHtFnln1eGBpSrSuF356ZOM5/GvWtV0+3trFbFpy3y5crIXcjt74J+tcd4a&#10;8GP4j1cSaSyJbQyqZtz/ADKvt716Xbabc2qoh09WmYhQW6SA5xz27YrkrL2lTmWh0Rg6cfe+7qcA&#10;nh4kCXzHR7hhDFG65PP97uKrN4eu5pJ7Y232m7SPEa5+Zeeo/I12+qaytteR6a2mvFJHEs9wzIcJ&#10;wcjd35rMt79I9Ygv7ZpBGyjJZMH0xz170OnKK5oshSjUbjZr1M5dHSLS7i2ChJGgRmccgNxn34Ir&#10;o/Ci3Gi6YEk0+0cuxBNudpkXnqOjH61oQa5o98U+2QxQqAsancEyfT68msbUbz+x/EllFps0j21w&#10;hT7NKAVRlP3gBnGcms4S6p3SByVrPqa2rRwLdWVxBYNFbsrmWAIBkkYwf89qzNQkjl0udTZSQXAz&#10;IBGQ2BxySR0/wrZubs6vp6xWqM0vmkuinaVxndWLc29pBoxt5ZLh7wq6xzhWIc56E+lS6kZVEktx&#10;O6jdux4rfyE6hKzJwSQXBxXqvw8h0nxNoD6LqMC+dBJvjkRsOoOOfzry/VIsX0qlWRgcFWHp1qxo&#10;mt3eh3xu7RlD4KkdiPQ16socyi1ujnVWUFzQ1Njxn4Hu/Cuog7jcWkoLR3CrgN7H0NYFvqd7axBL&#10;e5kRQd21XIBPvzXpfhzxfH42sZPDXiOWMPOMWd1twVk7Kf8APtXm+t6RdaLrNzZXYMclvIVcAcMR&#10;0I9iMGtNZu0tSX7Rz5pLzRXnuZrm486cmWRm3HeadeXsV0DDCoiAwWA55qoSSd/mfuyM7cfrUbwB&#10;pi5c4YY27iMmj2cW0+xSnJaIeJ4zwH6V2XgTXJ7TWoC7vLbQ5kEechjtIz7ev4VxflsADny2HAXO&#10;QRVyyuZLK4jaN2XPB28fWnON1YdNtPzPatKge/1641mK5jiiMewpKefMOM8Y5H496sa/o8d1a3Ag&#10;hhby08xFj/1ZHbHvnP51zVl4q0htNghaSeO9EiSbsZTI4wfaujtbO4nicx3okQvvjdGIAxhh1474&#10;xnHFczVtWU5K9o7I4y88NSWFvHdXIzCYt528MD2x6io4CqWJnlwzTKRGON4P+HStaaPULmeZ9SNx&#10;MAx3IRtRV7AdhVdbZZ9Sa68sHTUTDeoAHTHr0qJR13uXzX3GxRQLYPHJhpH+5IVGTWj4d0y5TVkv&#10;NixtBHhArcvkYJx/jVa1CM9xLHbCdmj+RFbcFPXp+nHetzwoqX5l1FYZLVkHlYGduT169/woSsLW&#10;zZ08WRBKVP70ghkx8pPsO9cv4i8LSabqVvqthMrwl8yRbRwepIxgdO1dXINsvntIwjMZVl5HXHI4&#10;61ymufbJrVm88ASuFiXdkxjkHp64qa0lGN2TFydrf8OYF9e3NpfCCQxy291hYlO3EYJ6rmvT7nWl&#10;SOGy02WNtyhZJVIGxdvAyOhrzK8jXT9QQlJfPhUxjzI8qwxz7d66PQbgHTtv2e2gkDs/zybQVJ6D&#10;joKzhiE1fqNwlL3V3NCz0LTryC7ur26hvLyJmZCshyFz0OTzXDSQ6g7y38kbpbLKURl4CgE4x+Fb&#10;+t6xbJcCGzgge6C+XLcK3MaHBIXjkEisiTUJWufIIJgdleJNpPygelaza5HbqEEo+6upp6T4kSW7&#10;urDVGjtkkRVjMhygUn5iR0J716Cbax0u0tbezt4EtnB2OuEAfGRgDrmvINY0+wikjmtnm3nAO7qf&#10;U13Hg/VVXT/KvYWmt0kDQtIAWQnvz0HWpjKLSi9yGnF6vQc3h97S1KR+TLqFzOZJHYcSfOTz9B0r&#10;Tku/s81xAbZkKY8px8wHTj1rT1C6sbe6hnuJIwgQtvYcBQDzn0rCju1vNSiuLZnkiuYyxfPQBsDH&#10;4ZNEuZbm6m5y13NDQ5pYr+4EkkUikhWOcMCRwB6gV06rlThht4wffpxWBJokTN5V0okIO7f0YjJO&#10;M+uKtW9u9hPB9mJ8uVnLqz5Crgnj3zW0XY55q7NNVQFm3Mysc9Tjj0rKvAbSQ3EsreU42licOwzn&#10;aKmvNQJuRp9kUe6ZdxZn+WMHgE+/Xj2rCvtMn04WtvPfXF7HORG08jjKN13fTjpVSegQVtTpoZLY&#10;bPLKghdqeu3n/CladbZXdmLYBO7H3vw9asXFtbyw+TImY0HyhWIIA+lVIdKhhnkki8wrId580lsH&#10;pwSeKdrIjqczZ6xaR2ErSL+8uCWkeUcFj/8Aq6e1Tz6zaSWcUxkwqMEYomcEnGQR2FV767tdJ1Z9&#10;GMcE0twu+NJBnfgfd9s1gxwWzajMVQrdXUpdoRxHtAwVGDjoOtZOVldmyfM7s7nS50n0otFdm6KM&#10;6+c52scEjnP0rWgKoiKGDEcEkVy9nYXMGn3MuxXiY/uVgPzEA9ye/X8K0ormSG3aa4OxWwqgnjc3&#10;tVw1VzNprRolv7+FLiO1clFJwqL8ob0z6/SsmTXw5lh837Pawv8AvZWTv0wB2rC8Q6jHZ6tFayyM&#10;MDez7SXj+noatWmtwGdXkvH8iRc4kTG8AdMnqfzpXY/dVtdTobSw0GGdb1442n8vaJZSG3DrkVct&#10;PNM0lxJIrRSY8rDdQa8wv9W0eSOZbaa5vGik3COKM4h/2dxwSK2tIhtZYI7251BTFx5sLvsROOoJ&#10;PPpU8zTs0Pkla8mdy95HH9owWxEoycYH0z3rE1nVI73RXWKO5Iugyq8YIZCOjkHoAR1962ba2sNT&#10;tYZYij23DJ5T5VgOB9RSTadBaRyzo0qlUOQG7enNaXZMbRdzkdP1k3BtdPv2ZtY2MksgU7WwRnkc&#10;dOa0ZbrTY7E3IAaBZcvIOny5JJHvjH41hWEV5putQapcXaC2ldoZIyOcnpwf5is291m1fxHFp8cc&#10;063LNvuHJjRxyQgzjgdzTi1JXNJU237nqdFb6hJqt4YdPM0cMWS0igOgB5wBjqPxq+dFhVEeO1SH&#10;apHnvhZGb1OB/Sszw9fXNzp5+xz2YsojjMUgaROe/HJrStoo2tprjTr77TKWwMuTtPQ/kayau9hL&#10;3dZNXGS28Wi2k1y0zysq7sOfmP8Auk8/41n2Hi2C6vBHFbTIMjzZZAEEeemSeWrYtdIS2M97q9wL&#10;mVPnYFsLGMd6ZpFrZahayTsquhmJHlrwRn9cU16GU6knNK5RtPFd4fE91pN1Zm3hjUNHclv9Z06Z&#10;yOc10kNxebPNSUTxuRjOPl9Rxiql9FBcwyJffZ5LQ48qPgEAdCc45yOKrwH7Pp17NbLOqRKfJCpk&#10;ZxnkYI6+lXc1cfe0Vl+pPbznS/EM9sgRkvBuXYc7T6kflWT4r1fUNNvXttLgVb2ZFLXjnKqM4xir&#10;vg2322BuZgxvLk/O7ckD0ro57aCUFJoUl8xdjbh1HelBvVkRjGm+Vq5gaFcpp1nGszAyyAPJI3LM&#10;x5P4VvOYrmEkg8cgrycVyWotd6NOsM1qJ7FlOJcgFRwOR+NX7LWrVkZYLiFmxwm7DYHXilG6VmVK&#10;FknAg1HSZLPXLLW9Oga48pGinijOGdWI+bGRnHp71p2mqx6nGlwkkqNFL5TQuMFecHcPWrtuWMcb&#10;Ozlf4VbAI/Gs/WLCLebuCeK0lIIkZh8rj0PTP86a1JrTn8T1L+safbanotzYTsBDLEyEnHTHUfSu&#10;Z8N28qaT/ZskYuoATGRK2GMeOG+orNbU9W1Cx2mJY4/N8pLpdwypPzfKfXFTWou7W481JFLx5YM/&#10;AwOgqJ1GrJDi37MqaXrF74IN3aXtrNc2sJIiWE7iyk5XFdbu0HxBYQ6vcQwDyRvLyY3RHB6n8axo&#10;tSS6smupUjlKtgsODt6nj1HIqoml2N3plxcaRCZYp4ylxZxthmU9wvQms41LO1tDWUIrVmD4d0uy&#10;sPGFvf2jyS20bEszEEDd9PrmvXJiVjZl2klScDnNeVnRk0bRp5rFTbIwQ3EDLhkcDrj37/Suu8Pe&#10;Jo9a00pFFdLc26hJC8WF3ex6GilUTqN9wqxurx1KevabFrGh2hu5DC6HcrMvMb9xgVLp2r3+l3ia&#10;fqcalWwtvck7Vl9vriqN1NHo2rTWt3NNJBdFpUBGfmIAOMdOf61tDbPbvZ30JnjTBVyORxkEe49a&#10;2k7OwlO8VGWqNxJvNUOYyhP8LdRTxIAxXPzY6VzEOrS6ZNeNqN6jQABoEPB247n86yR8Q7WS8CLG&#10;UhHABXJ/Gi+lzNwfQ77PykjlcfnUTXC24y21VPOS2MVh/wBt2r2DOJgYUQtI0eTjjn6Vyl34hDaT&#10;dRQbZY87Y42bczZ+meKOZaDjTk9DoNW8X2TR3EFvdKk2NoyPzqg/iCL7NFaWALCJV4ZcgH1JNcLB&#10;oF9byCR4dgjUMquMZz0HNd9o1nJ9qkNp9m3LEAxAyo7+tZzn71kW1CKsygz66zFttyMnOBEKKrXR&#10;8V/a5toRl8xsHaRkZ+lFL2b7m3s3/TMS88UqPEERltIo8yKpUcrtOOfyrifEpii1O4itwvkiRimx&#10;sgAn1r07xZpOnr4k08yy+XYSxmR/3YMTNnAG7rz1wK8+8TWlkmo3ENnC0HluQqN3X2qowtLmaOJu&#10;VknpuUdD1iMvBb3BDW6MWPbBIx1r06TSdRe2tntrZLi2MoaN4zgx45DEnjHTivKtPEG5UkHlru+Z&#10;x1H4V3mjeI59Nitlnnma1YYk+fdhgeDg56jjHSnUgr3R0qVkdkuurHYwG4itZIbgEqY2PmbudxAI&#10;5/Csa/8AHcWmpbrBbyXKxSBlDAptxzjnnnFZVzqWo3et29zpFs7W8cKSSxmMERgfe2jPpjp6100U&#10;uj+IdQlgaIiV7cCUAcpyMYB7/SlGyauQouLi29DF1K7/AOEtR9b0hpMW52XlrcKA0QxkFSOoJJrl&#10;5LR5ZzI6HcBlV9a6u28G33h/VZ5zq3lac+xHRePN7Ybr3Oa1dP8ABrpeg3zO0EfzB0IO88+nSs8Q&#10;k5+4b2pwdovQ4ixtZLu8Itw0YhH7wycAZzkfzqtqcGoLcKimSUMCRuBwoxyOfavTbrRbO3juruwB&#10;mmlQqNxI4PGQOmQc81meLrZdQ8MQX1u7G4tDtmUdWU4DZwOo4P51MYyTszGU4WukcHqFjJLBHNbM&#10;SJOCi9VPoRXUy3Wp6X4filv4GAihCuXIbINcy5m0G8sbqOQzQXsSzqiHJQ90PuP61oeKdSmutPsL&#10;qzkEMbRnfC8ZV0b3B4I/woUJqaV9DSXLyrzdj0bwHp9pbaOmoRROJrvL4c8gDj5Qegqz4x0yO904&#10;XOG821yw2MRuU9Qfxp/g3WW17Rra5lsms/lCIsoGZcAEsvtW2THIHRyVAO09sjGa6YxXJYyrcyrN&#10;7NfkfN5WWfUJFjLEBSZOecf1rtWa3sPCkemaMtzdahrKMkkiKf8AR0GMqV7ZP8zWB4j0iSz8WCys&#10;0bJYINuBuzg/pnH4V63o9ukfha0kljFvdJbcKcbicHIJ7/hUKLVRMqM4qlzPVP8AExPCHh6LQ9at&#10;LaGNxvgYzyuQGZuOAfT29q7TX7LTLnQryPU4onsyhLB+Occc9jmsDxDd21lq9tNNMIyWQqfUd65j&#10;xVL9u0W007UNYSWS+vFnDRynYIs454GADg89ce1aRXJdsyc/aTsujsSaTLd+D/B1jaWFlPPqGpBj&#10;+4TJiGCVYn8Rx9a7uyu1mgsohciVkOJjtwRtHcdu1Qp4hsJYDZab888ER42FVAA7FsZH0rmvho0k&#10;zazeSpEouJA6bW3Y5OQe49qSXu3ZpUnzVW2tbX/RHZaxbx3um3FsWRGkjIWRgPl4rxbULfUdIvls&#10;JZopYbeNGjkROGBz29c5zXser3FlaaXO99KYraQogI55ZgOB9cZrkvE3go3VzFqqRyw4XypYIW3k&#10;g55x255qpQTWpjTvdWexxaXsmp3FxHZx/NEoZmf7pOcZ9u1Ra1FKbi3uDGksqMpDFgePp6dKxdQj&#10;udEuZhbGRUU4bPBFZl7f3Dr5iSMzbRt571531VKV4s61Vk1qjurLxGzeI/KhRY/IiOxdx2u4PTPu&#10;P5VZ8QwHVA2pWc96kx+aO3X5o1JHI+vH41zXhXWrbSoy15ZSXVy+CkSL9459ev6V694PhWXT7i+v&#10;NPexjuf+WM/XqTnA6fpW8afvaESlFL3tUtzwzxTp8UYjnBKyMPmXdnJPcVypjQFRv+ft6133jexs&#10;tKur2JnMjGZjE+eNpYkD6gECuEwGHOQenNd1K6jY52lq0EczI24EoQcjHHQ9c13DXK+P7SKGVkGt&#10;xoqB+gugoIGf9rH51wDSiQhVU4fB3Y68/pVnTby50m9S8tHcPE4dCBypB7fjWjTTutw5pRacX/wS&#10;NoDBK8dwhEkJIIP8PPTHtQm11RyMEZI9qt39/JqWpXF5KNss7mRwFwCT1+lVF4OEG1eSRTbuyedS&#10;V9iHbE8jHJy2FH+OalLyIMqOhAJ6CnKhBBYgkdQfrWlZR288UhnQqvQEdKyqT5Fe2h00Un6mad8U&#10;0cxdgj9Oeleq+G7iMaRaxOZWedtrMBuUDPXPbqODXl00aJI6AEoDkZFdV4M1yPT7vybpz5DDacc4&#10;5yP1qKnvRTDm1sz028SCxR4IYnlF0v70Lg56Z/rUcGiQRQXUQu8s3dG+7hv5+3tViKeGe1S/sXWb&#10;KHCjABYEAhs9BSR6tHHdTJNbwgn968CSfcb296xbstRJ20Egtbm2xCZITGp4cEZOcn9Kt+S0VsTD&#10;KxXJOFYqTjqc1j3WqC4I2zeYS3IRN/XgjPHardqVvbMadbrLGsilJZGGAAfQ+vGOKx9vFuw2nroR&#10;Taxb3TRouZnWJgrDn5vU+uBiqejwXWt6mNsTJBDjJySCc9q6IRafoum/ZraBWC/uywXJJ6VqabLD&#10;Y2EqRwqrKoYFRkn2xWDftpKLZVuVNsranp1vdXkFvkt5IYs6jnkcj36Cs7UdD0+3NukkbbbrKx4G&#10;d2BnGe2cVp2HMk8tyXU7gZWJzsHZR9Sa19Ts4b23WKIqJfvxPztGOfwreNCLuyZ1JqK7nluveG7m&#10;BorqJRFEy5PGMexNO07w9D5EWo389y7KpHlwORtHXr9PWpNe8QXE1xMmp+dCsX7pDZMPLlBPLNu5&#10;4IrPs9dksLIRbvkumP3iW8tRgHj3/SpqQaSSYqVVS16la52y4ktvOmt4ZSA0vDHn9a0rOS48tZrY&#10;MoBCBgenBPI/rSx3NrAJ9iqcvtSLOXY5HSrmpWsUDwwQzPbQ3Kgu0jdDu5GR0OKiL5ttLGkWuazF&#10;1z7dqGi51V44Y3BjQqwUsRyODxg1U8J6je/8JNYxXCQqqH7MW3dBjcB71c8Xrp9lf6VB5gnitdpZ&#10;JWyCrk/MPy9KnvRBB8RNDlsoYGjniEaqF6Bc5bI46EV068upjCacnpax2F1fSi9dkZwiuVUqchz6&#10;elOuoX1MSqZ5AhVYzGijPOc//Xq3MxgLzTzrLFn5QAAFG4HHv9aiWU2aPcGRBHv8/IXDAdMH1HNa&#10;Xd9QcUou5x13pPiDSMQ2WEt1f76r87+mfpVS68R6lp8qpqkM0iJPHIm7kDB+YD616Xbata6jbiVF&#10;O05X7owSOv8AWqGp2Oh6g+J4o2c/MJFAwpHTvSjd7O6FBU4yTlc1NP1C31a3S6t5AI3G5QeuPcVa&#10;UCTGJM9wTx+VeXakumaUY7jRNTuIrhonYNncmUOCpX3PFeiaJqS6lotpeRjLSwqWHGFOOela3FOm&#10;uXnhtcwvFljafbtOeW0lmmmZoEePGUBGeCe/Gc1w+rwaokTTtbxwWVjc+RE8ku0yZYZ4HUk13+vR&#10;yajaFLaRVu4LhGjlkblGBByB9OPxrzfVodV1VtRt4oLiW4iZZ8eZlGOfmIBwOlRLlTsyqbmvO+1+&#10;h6AJrTQfDCQwXABSEztIzZ+vv7VyX9qHUkntNxhjdlf911jHY57c1yNheDU7eSC+vXjk3BB5rtjH&#10;p0OKsrd3ulzJDpyoLmCbzBJArSecnQq/94fhxWfN9kTjLndR7nWpp08lxFbJd7Ttx5twFfzSQO56&#10;1p/8IjA1vHG9yY5FO47VG1iDn+tcnd65N4ivYLCO2js5kbMbwOQoI9Rxiu6S+e1sbcalLEJjtQyA&#10;Eqx6Z9utVyJvUfM+W60ZQ1fRbGPSitoyRTrhg6qB5hLZIYVd1Pw7p93pai4t40OzdLjo3HQg/wA/&#10;WuP8Z6oPtb6Zp7RLFOu+S4VjuPbaPTA70/T79tQ8PaxZXNxIZ0iEj3Dv95V4xnoOOnrVOEU1clXn&#10;eSZasb7VPB0bDT1hvNNIIhUkgqRng+n1rtPDnieLxBpiTmL7NcLxJbSEceuD6VQsdJs9b8NadNCw&#10;jaSBSARkOQOjD+tc3f8Ag/V7K+ln0+JPLYI7KkrBuCdwXA/rS5+ValOCb03O01vSLKSCad7iWHzm&#10;Bk2fNu/A1g3V54etJ7LTreJbq7ch4opznYpHUH+HIqxpGs6Z4rtmsrl2EtvKymInacrnDDnOfrXB&#10;w/2JH4kvdWuF8q2ERmihL4ZQox78n0zV8qs3bUhSqNe7K3yO50vQ9N8P3l29hNHCGAkuvMbO1Tk8&#10;+hrCTw+13C9s13GUZmaCeCThS2fmOKktdT0TxNc3UiMs6BF3Lc25Vj/s5B5HWup0+0iSCOz06EQQ&#10;rEGXzoyH29h/TNQ7rQ0koVdZ6nlF9ouqaTcub+6e4sZcCa5icyK4PADc5/Cu30XxHYi2ihsbqN50&#10;QebE7hNoPBK56kVJrejAaTqUSzos6BZIbZV4YjkDtnJ4rGvvBUkWloJHgikuGUmLHzkkdz2HJ4FC&#10;lf4wUIJ6Ox2sd2s9pNZzEwED5ZM5BHZgT7dRRBDdyzW9pK26EruklhlyCB0yPU5rj7LwtryaxZvd&#10;rcvp9uQIBBPuC8fxg4OPzxXU3Uy6HqMN3b7gkmI57d+Mj1X+f4VUkuhDpumk73OuSJI02jhe2BjF&#10;GD52c8HgA9fesxNTsbO1+1y6oJrVySruwHPXAPHp0qpqmp2ktsbWbVIrW6mRpLWUKfk9GB6HGRxV&#10;WsjNLmdjX1Kwt9QtjbzhGQ/wkVzVr4L0u1Em0yIzDb5jSEkHvW3pbXz6ZG15LFLOV4eNTHv9yDnF&#10;Zt1LcJqEUd6sbW+QDLyFLHJwfoO9JvS5ac17qZi6xrY8KXdnZfa1uY5s740zvjjxy3HvWRrl9LI9&#10;tNZGSe189f3DrwxxlWPt3OfSqvja5a01G5ubWC3mtbqLy9+CrJIOQenI9qztM8T3dv5M06KLaPKP&#10;0G5iPlpS0WhT1916mt4h1xdKjsILiWVpizOfJb5do+vbJrI0HWH1XWI7a6imuFlYuzAkBAOhIrrp&#10;vDMHieBAwR9kRC3G7lDjj6j/AAqv4OtH0l7iDz4JAq7GZE2kkE+vt+VS2uXQd1ZPcg1bTddliljs&#10;vs1vAqDyrcr87AHqW7UaPZvpdnbXVxNJZ6hISnlMwPmFecfjXX3dv9qVVhkKMgJ3oc446H1rJv7W&#10;O+kVb+NI54sNG4J64xkVjVhdWZpScN1uYN7qN9Gkt6ZNz3EZiVCeQPfPU113hM2zeF4HtotsZ35Q&#10;/eLA8/rWTDZwgSOsKzZyHlkHCuMZNUvDOo3sKakbZRNBbuw8jcEwxOQc46YrGg5c6uXUScW0ExuI&#10;tQs5r0uI78NtRh8tsQcL24/GrVlZa4l9MkFwJoHfY87jlFH9zsTWbc61NcxRXGoxSfZcgPIpC/KT&#10;1z7HFaoW3vGSC21HUYH/AIQG7eoB4NazqXkQoNpOw6TSlEF7BOzPE4J3SN90AdD+tcV/ZAhmbUwm&#10;1fNIhhZcDaOM49K67+xXntZbW41i/nRmHLgYBz+vapoNEju5UjlaW4QK24MgRvQd6ftG9EgfuaXu&#10;clLHeu5tYYPPiJD/ACcL0yee/wBK7CwgtbbR1mvIYBdiMEAc4PbNWrWBpLdbK1hWGeP/AFjkcJ6k&#10;+/tV2HS4JUWO2mMpYESyNwxwep46fSqjFtkTnpoZ/wDZs9xEl9qU6YOCqxenp71rWt2jxFrZSkCt&#10;hWUDLcetc5axi5H2dZCyeYUc9Qqg/liptO12z1LVZNIhRrZYWwRjBcd2X2PtVqPV9AUYxhotWa51&#10;qEHrH/3wT+veitgWwAAXaqjoNg4FFVYz5o92cV4guLTUPCkdlHas5jVDFlgrKQARj3/wrzQ6BdSp&#10;fve4T7KSZJGJLZ/u/rW34f1Z01N5ZAWsJInlgiIzhwQAM/SrVv4uaObz7pEQzyEpER9RyPX61nKc&#10;jVLSz1ZyDaBDZaTJqUs4mTzREsajuRnJNRapqrSNHPBZR2ttKqr5aHglRjIq74naGW4mls4GigJD&#10;NGezY5NYN3bySWMdxsb5vlHHHFaRs9WZSUj0zwjr1jJpawiMJIpLElvmJOB17DjpVO4nt59TZldr&#10;ecfM88AIBB5GD35A/KuF8MCQ6zaoz4BbDE9OnevXxYWr+YyxqFjGwBVJBXHB/OsqnuysjbluuZvc&#10;5LS/ED3Fjd6NfXMkylWCzS4yR2/GvQ9ClE/h2G5uA/mKxTIOSrAEZ/Efzrkta0vTNMginigVDGVe&#10;RRwfwOD2/nWxoEpayE0ISeCcnMIfbtPTcR6/TFLn9643GLg2t9DSXKCa/wANKtwu1W/uDoB9e/40&#10;3SPtekW9890yXFvIzuEcckegP4d/WrGmzwrGYYWuIGbajooz5Z55JYcjIrznxN4x1iyurrSZkhWF&#10;92cH5sH3HQd8VUVzNNmDsrRRzms+KnutakvrG0SwBziJecZ7/U1lXmvX95MslzMZGUAAn26VuP4J&#10;vLz7MbHNy08au2AVCkjP6VraH4UjsZyuo2JnuUYHCgPGF7huRz1rb2tNq9jWjhlTlFzezv8A0j1P&#10;R9b0j/hH9MuZjHZhoFKI/wApXjGBn9Kr/wDCSG+1OeOzCNHEhAaI7hHxkl/0xVG80Y68nkJaQ21p&#10;PEU2up8xAPu7Bn5fX8qhvWtfCq/Y7YIr3GFUcAHGMkn1wM1DlaKUTGT9pOT2X4+hyup3Q07xPA7y&#10;MuZAJLiU5JG7BI/CvSry1nu9Nnl054hLETHAZ13IoBHOPwryvUNKudZ8U2EcTS5mJYlVD7AucnHQ&#10;9P1rt5F1uw1XRyt6r6dEJftzOQpcqTkkY9xjFKnve+p0qCtFO1tbHHeO4ddllt4ZEa4a2jO+5i/i&#10;x1JHarngHQLg6bNqJRnmaJ5EXuQuQAAeOTmup1FbOcm5uJysWdqISRvznGB+Ire0LSILG0ihfMrI&#10;u1HXghMcjI68/wBKqpOTaj0Oegox5+7ONGga2mtxXy3nkrdwiN0uBvQls544xgEflWrp2gX3hvS3&#10;hs7nzvneVhjYJOMBSepIxmuomhY3yrAFMsZ+VGJ2gDHOK0Bp8csW67xLJncSGO38s01e92U7OKv/&#10;AME8+0a31XXPEMd/caYyWEUcRMVyDzLuPzqDwOO3vXaa5Zz3Oj3CQuyyBSwwcHI5GK023A7cFSPu&#10;nsaoXUf2qyngI5nQgMrbDnH+NUr3uyJSi7csbHjNyba50u9N9EZrtyCkjDJ3Z5OB0rh7WW3sbpmm&#10;jDRsfkDc85rth4W8QJaXst5byaf9n5BLjaw6cHP0/OuB8QQ28FyFtZDP8oLHp82Oa54x5ny+Zs+a&#10;O1rmncahYW+25tXkjuV5UIcBfTFV9V8Z6tqlxC73LR+WMIIyV/HjvXPqS3oOOMGhWyMjJx2rpp0o&#10;09TCp7+lToaV9qk1/aItyxll3bi7ckmseUKJFbzG4IJXNPVi+8MpUDg5o+RFZl4wOST1H1rWK5R3&#10;t0FVRvEmMErjg+9IyL5qAEggE47U9WXYpBODjHeonk2zqFXBI6kcEfWqW4tLke3exAY8HLPn+VWC&#10;AcAMR2z60xdoLbWG08jGKV0V0xN0DZHOKBxSvdDo1TcdoO7ODk819AeEvDHhi68NWKG3ie6eEmQs&#10;ctuI+avn7eNyjgEjtWzo2v3WjahDcxsrCM/ck5Ug8EH2rnr03N33LhWlF2g7HqmteANBuNQEGnTx&#10;xSKS84PHlrjjjpya858RaLYaWwksb1J+cPjqGHUGuh1bx1BdW5+yWaxySIBId2TmuAmmaWQ7ydhO&#10;Rg9axpQkpa6BUrzn7rd/Ox02h+JptJtpYxFv3jAJ/hyQT+PFQz6pcX99JN5hUv1PSsSK6ChsqSuK&#10;6PTI7a50x9oUTK4w3U4Pt6Vji6/sot2NqUIze5r6amoPbxpAHJHzKVbpW1p8WorqEMAlkBD75DnO&#10;4e36it7RbSG2toxAR8oDfdwTkY/qeKfZzK+oyzBpFlVSoI4UnPUV41KpOo733OmUVF2BdOuLmcTT&#10;kwoJMxxg87c9T+FWr28W11KMQycOgIbk7c+/rii1vZWMkMj7guBDJC3zlgOfb2rl4bmWXVympSyS&#10;Mh5jQfNGRxg468eld0YxjTck9TBtykk9jtReSafAIUtiwY7yNvLHrVTVfGD2dknmwMk0r7EjXkke&#10;tVpNSWWKVLRZvlTaJ5QcFiflyf8ACudv47pr9YYbuK7aIFnbhVVyOQO/FdMat9b6C5Ff3txjW13c&#10;Lc3aGFgZMDzEDBRnjHesKPUrF9fuJLyFMNEVQLnaHx2Hoa3dLsLiC7kmkuF2pw2ckcjkVzEttFc6&#10;oLqDGZJNscSjOT7VMJxvJsU4ydrHS6NpR8Qy3WoNbFJFZFQqPk3DAOf0rrbbS1tb8xzweWjwMFBw&#10;Ru6ZHv3qbwxNHFY2jCNoXliYFdu0NtPUj1NZereILbWLP/iX2b3N/aybTFH8xCA9fy5x1zWlOlz/&#10;ALwXtOVqDWr2MHW7S4lv2uMqJBH5JSReNvqK1rqUWsWgzJJC3y+WkrYJJByQPc45qd4p9V0i+mMs&#10;haBRLAhUKHGCcEHnPY1wGv6pc3Bsm8j7PJb5OxegY4yf0FaRi5MSk29eh61p/wBra3m1KdZLkkFl&#10;tlIyOeFGfWota1FE0fWr10ZbZLDaBIcHf2AHY5o8J6gJvCyXMkRSSTjzWOTjGM1gfFjUorXw9Y6X&#10;DOGe9l86UKOGRRwPpnaB9K2oRvKz+ZnitLq2vQyvhr4nS3J0q/uI1jbHks/Xf3GfevRRodpNC8pS&#10;QOCSWVjjkenpXh3gyxS/8U2Nu8M0kZky/lHBUDuT9cV7VJpurWM22xuTcRFSB5h2tH7HtWUox52l&#10;saKUoxTe5yk90/hfxFaPriW9zp5jKRSIBw2fvFT6d69TgWBYlMHliN/3gEa8NkDmvIYvAGuarqtz&#10;Jr8jtAysEmSUNtbPGQRwPpXd6HZ39i7aRqNzPc26RgWsvCgrjBUleSw569q0jyp6EyjNwvNq/Zdv&#10;8xJrS21TxZDqcUzb7VGiKq3y5yfwyM9605ERLtWSLfK8W1mAHAz3/WrEdjHbR+TAqxqoKqqjJzVV&#10;bJxczXEkzSZCiIbceWO498802tdSb30Ocl+HmlxXN5eRtIjXUbq0LAFQzfxA9jXLeE/CbR63dx63&#10;qDWz2TrFHFHLt8wsuQc9/pXqeo6auqWyRyTSwlHEgkibBGOce4rwTxXavd6tfalHefb4xKY2uDHt&#10;II42n6e1PkjazLjWqJNI67xT4MsNC0q91yy1K+3xnKICDiRjjk9cZOa85i1O+chpbq4kjj6BpCQo&#10;PFSx6zrl9aJo6Xs8ts2ES3Ygg85AGRn9a7f4YNbRx63pt9arIWUeZvQEKBkHJ+tEmoLlh1JjKU3z&#10;VNjkH1CWAGOeAHIyrMMH2NdOyXd34ZbT9PhS6t7oo+4tghwQSCfb0rNsZPD+v6xPNrmozWNrFbKk&#10;ITBLke+DWZpmsfY5Lm3t5JmtCxKFwAxGflJxwDjFJRlbmatYUZQukme0eBONCgtfLkie3XYysc4I&#10;Nb13M1vCkayHzJAVBAycgdfrXM6PrFjBpsesRxSLDeIEkQZJWRfX0GP5VdupG1XyJ7RZJI0582Jt&#10;oGeyg9SfXtSjdLUJpuWpxsOgXdm0+t3dpJaSPIXE0UgY7i3Dn0rQ0y8t9HWSHW7WK4spiypcJGGC&#10;hjk59j+legWtlDa20cMSMEVQoDtn35rzvxt4a1BLyK60kXL288gF3bwtlV/2gtJRafM2VFqT5Y6M&#10;jn0XRNDvZGhjEukX8a/v4WzJacgKw7lc/wA66GKw1WI2Vnf3EJihX93cx5HmLj/DHFcpa6ba6dOh&#10;uIWuZChEYTqBngYPT6V21iWuNOS5t12FgERJWLK2Oqn0PoazvGUrR0CSbd5akAtvL1uLT71ZDGqm&#10;WC6Mn3sEYB+madewS3VxHCkIZXYyI8hySRzj2BwaNa0641F4L37RMgt1PmWiDOcc7fXnHY1W8P66&#10;ur2cV5bzNMPMI+bClTg8Y746c+lW0uhm01vqb1hqQmtnIba6ZVkA5BBxxmqEkEdvo00mp3f22CMt&#10;K0jrhlQngcegOKjgmtZ7ZrYTbbyPiVDglSf6GrLXL2bTJMIo7NY1w27Lu2cEEH6j86tXsVFq1pHK&#10;6t4dF7p/2LRgstpLEztHMpK4AJGxux6c1c8JxT6dap4fnsWmlhj8+O5mB8tiTyoJ5GOPatC1ur+2&#10;81msQbIgfZ/LGCiYwfXvWnpWk27i2u5omF1EpaN2YkrkdPQ8Gk3eyBRjBuz0f5l66s5Lyxe1MphM&#10;iYZ05PuP51zp0TU7e5SEIt1bxrvXfMdoIxgba60YCckYA+bjrUCZjTYGzIxyCecn0q2TGTWh5B4w&#10;naXWVsHtmVz84jzhcHuP89q2vDvhv7RBIl3CqK8eFXbgZwRu/AV3l7pmmGRr27t4mkiAaS4cfNgd&#10;s+lVLlIdU/drO6oYvleE7XTPv6YFZyi2/I0c48vurUs6RaLpmjJbt5ahQcsBxjsa4eCfUIr/AFKa&#10;2hhWae48q3SQ/e9T9MDNdxatDbxpbPP8hYLEWc5Jx0yT14Ncx4i0wu15fWsksDQN5hx1YjglfTih&#10;x91JER1eprtcG0t5bq/kQQiNQyjop9j160jIl/YsQwTOJEbH5dao6XC8dlbRzeZewSxh2lm+bDZG&#10;Aa2ztBjXJBH90YyPenuhSUY7GBa272dxdq06OwPmPFuwCDjB/KqNjYMNa1WKzlUQzlfNQj5ozjvW&#10;5q2nWs8ctxKpRgp/ejIBA7HB5puhWZ0sidgsr3XybwnPHIye4IrBU2p2N3JcnMXdDgiOm/ZZreEq&#10;jsmzbkAZ44rO1aXTLSZIbOxE86yLEwDkLGDyeR/KtyFoUeWRECzvw43bdzD/AD1rPutU0aJPssDJ&#10;cOufMWFwSuepz6810KHkZU3eTeph276lZa3KilHsXhJZ1TLKwPAHYcH9K2PDJFxZS3EygyO7AyFs&#10;kr2+lctf3mpi3ZdNluLy0UDfJwzAZx+AFbegahb2+hpliksbFZIiMH16VnJcrKcbpN7klxcahFLe&#10;R3EabZJ1Fsqnkpjqx9KfrPi/T9NUadNOiXjYVRFu2KR2LY4H1oluoBcNqlxP5KbTDbrIucnqcVxZ&#10;0C31ySRTdlJYwxKuvzNzkHn1rTnitTOrac30sddpoh03RPtcyYacnIXuT2H1p2iabDfvBqkpSSQM&#10;SFUY2kccEelYHiPxO/h+20KxtIs3ggDfvfmVQRt5Hds12Hhq1uLTQ447ll3FjKSuAfmO7kdutQo2&#10;SUuuptJSUL9zUM90pI8s8cdaKkEsDDP2mPnn71FVYysjwXS9CSK1H268eB8AoA3Q57DvWdPp9zDq&#10;xuJGZoI+RM4JHHIzXQaXC+rWRa6hHlrGZAxz8x/oQKsz2U/2COK7YCAtt2pyXHuR07Vy3aZvJe92&#10;ZiXJg1aG6NoykqoYgEge/Bq1p6RQeF7m1M0E0rqXi7kdiCOxxUVvo/8AZ+qzXaKIrVcLs3Z3bge+&#10;f50ut6UDarNpcaRlky6RdPfB79Kd1dJPQiSvBvdlzw34dmi0kaio2oCfMfgn6DPc/wBa7K7uNOst&#10;Dt3inWGYFfMidsNuI4VgfqK5r4YL/wAS7URdXTvZJJEfKAOEfOTj9K5rxfrHm6rdwO8E8ZuDIs8f&#10;UADAB/AY/CuiNJO7ZFbmp2gvI6G88TS6k7QwRIYEYq56lvf+dXNJvXtZYBEsSSQuMFgeRk9cdsCu&#10;P0yWDfFcqkQ8xgggjcj25qe/mljvRDGnlk5xz1HbmuWcW56dDenojtfEOtG7TzSyQSN0MbEByOmc&#10;+uar2+kaNfXlhcm1NzcIoMjNlgXAJw49iKzNJ1e61GVdPd4okgixhACxx0HsK3JPDMyW1rJYzG3g&#10;8w3FxLG/Mg9GHc5HPtSSk5e8wdoWdv67mjfajcR29tE7w20sh3LJICF6k9ByeDW5oVlbRLcXNnZy&#10;28NxJveS4b5pTg5IXsM9KyrHw7JrPiSLU71pF0y1iCW0L5G84+Ykehz39K1PGmtNo/hy6ltmJuhF&#10;iJV6LzjcfYf0rrpxT0Ma1oLXcqa/Hqkc6araX80KWEcjy2+0Ez5A2j8D/KvMNavb64PnatcyPOxU&#10;r8uFI9sdDXqGj3l3q/hhJJn8uZ4VaSTdyWx29sdfrXMQ6Bp3iDXZLG9Ek7wKPO5Zdg4I9sHp+dRO&#10;pK9ug1RXNd9DR8CraSWz39jei+CbYZQ0Wwwk4+7n9T3rW0zTl1jwuq6gFmFzK7qw7KXLAE+nSp3S&#10;z8PxXX2awYb4/lht1w0v+yB7evpUTXlp4R8IW/2shBDDHDz3kx+vNawTSsjKdSLquXRIyNd0/wC3&#10;6np9pBuHlP5oyNqlQwOM9unFdVYzaXpkFq1q9xIk9w0SDcWw7/MevQDFc1pdwLjxPMd7iLy4kKkZ&#10;GSufl9vmFdhcKLS3neOJfKj+dVT2HU++am15McIcibX2tSfTYl33ExU7zIVBPPA46/XNXoQDv6Ha&#10;+Bj6DisU3J0vRUe4EgCJucAcs3U/1rzaf403MGrSxR6QDaCQAqX/AHpA647Z6YraNNuNzOU48/It&#10;z2YSpIHUbht4yRjP09ay3lcXEkDhfnIMTDqcAZBzWL4f8bWuvX7aaYZ4Lnbukjkj2eT6KSerdenp&#10;VnxNdSWkcTwhhL5gYOF+6R2/EZH41NrFTvGzfUxfiRe21p4dke+iaSNJVTCZwxbIwfYcV45oGmx6&#10;9dtpgEaTzKzROzdSBnH44r3u8gh1q3sl1GNZo9wuPKI+ViAcA/jisHXPBWl/2jN4kMTyzxxborWM&#10;7UDqODx+AqZe8tDSmoQbctzxDWPC93pCh5gocffTutR+H0s3lnN5IqRbTyw6npXs/igWmueGobnU&#10;8afGM4eT+B9pA57j/GvCLryFYGM8nnk44NacvNGzDmT95aMilMEbycBhn5W/z1quoTzGJIz0K5zU&#10;u5WBA5A4PFRuxjYMehPOOeK1SJSb0BpNrYIAHcCpCittODx0FNBAYkrzjnPanHbtOTkdzQybp9Br&#10;IshA3FT1wOKGRQTnG1sDFBcb1QH5jzQeCSBz6mlce24Bcr8ygAdPpTtu5ckAg8DnrSZJAJAp24ZK&#10;7BkEc+lRLXQWkmIuUPHGOnORTepPPPel2hScfxHjApoYq5TZ9TTVnqTyXdxxAAIxw3JxXYeCo4Ln&#10;KXMgVnO0A8f57Vx4JMhTaSSM8d66bTba90mFL2a3cW7EbZGAxmuTGU1UpuD6m9KcoSuen6ffW0GL&#10;U7mlVuVX+JemfyrBudafS7y6tGRnj3gM+f4fX/PpUekXcM851G4nK26jgEclh2rO1O6j1DUXGVQP&#10;ycDrXi0qXs4tdmdkpqT31NzQ9aijklKy+XbRy4WRu5NYuoanPY620kDMZHkJWRxyFJ61HZReRE+x&#10;AGcgqGFWJrJrqYzyR4DRgED+906dq1VaMbq2gpU72Zan1q9v4fsMGYnT5hIOfM/oOas6Hb6g0Uux&#10;JEu2Ybp548xOO/PqABSafBcxG20+BVWaZMSzJj5BngZ9a6GWy1yyg8nTxCCcsWdsnHr/ADrqpVFJ&#10;JWM50rrzHavYtBZxXhl2CY4mES/KcjGRXGwwx2Wt2k8cm9clo26An0+tempDJqGmizvF2vMoU54K&#10;47iuM1ew0vRNSuJmmRo4ZMLE69yeOD1PpirdN9DN2p+70NK5vNUvrqzlsLhIrcp+8WUZMTg84res&#10;b7QdOu7q9H2e2uHcCabbjJGOSRXGpqiXQkhiu1iWWT5Wz2znI/DrWlLa22p63aaRZSLu2edOeq7e&#10;MdOp+tKEmm2+g6k7RsibXtVW/mEdjGw8xvKO3I3gnP5d65PxVptxYywzfKY51woH8BHbH5816Lq1&#10;tHp2myYQs8KExspx7gk14/qGt3cuoiW6gUSqm3BGcD29O5reEZNtv7jL4Gox3epp6L4gnsljgZo0&#10;jikU7GzgjPp9azfFUWpXerNeX5UyyICoUYCp2AHaqupadqK6da61cRbLS6YpA2eTj27dKz47iQ8A&#10;kj3rSlCUfei9xzXNJKW6O2+E2ox2PiS4jmkiQS27AGQ4ywI4Br25smH5hnI5xzn0xivEPB/g9Nb1&#10;KL7RsFvGnmSHAILHopzXsOlrLbq2n+YZFi+7Jn7oHGPwq27Ss+pdeGkX1sX7dQFfOACcAZ5NZV/b&#10;SnVoLVtRmht2RmjggTbvbOfmkPp6DFbYRiDn1zx396I/MARHZXIHJHGfpVGClZkItluY0WZZdyDa&#10;H3c/XIpXtpoVYoyuB0Vzj9alvJZYYGkhj8ybHyR5wGPpmuX1bxlc23iFdGs9Le6nSLz5wZAg2f7J&#10;PB/+tTUbjjGUnodOR8pjKn39Pwrz7xP4WutV0GRdMuYjZRzGfySNsjEZBGfY8++K1NP8a2HiGafT&#10;9LkV77LK0bLt24zkgnr6ZFcnfTeLb+716KK2b7HFGsQ06cg8cZcZ4OeTwaLLq7WKhTlZs8t3GKcm&#10;KTGDkOprq9A/tC70O5s7K9aKJ2zOsSZkYex7A1y0lnKspjETBkXJCjOAO/HanWmoXdhJutbmWBjw&#10;Wicqf0qWub4WO3K/eR61Y/CazbQ4xePIL50JGxiqoe2R3xXC6jod54X8QixDRzCVA0bkcOD1GPUE&#10;fyrZ8C694h1bxYqy607I6DzhNgh0XoAPU5616N4n07T7rTGiuvJj8mQSxyOdu18+vqfSpcLaRd2U&#10;5bX6nOadIbLTzBFaBbW6wzQsRlTgcgeuc1peHtdWDU3064bZFuA3k8I5/kD6djWXBcW9zpYe2mWS&#10;9iLSJzkugyCM/ofqKydXihjit9WhmlEcrLC0WTud8Zxj/H0qFeLVyl7/AKnspUsFxlenORSfNHI7&#10;u6heMZHI/wA8VheEtYGqaWY/N+0S2xCGQnr9fQ9jWpPLGir5syxAnAZ8BSc9Oa2i7nM007GPd6Vd&#10;ya6JbSFBCy755nOQxBOAAO/v6VFbWGpaZpBS9vgWYsX2JlAM9Mdc9K6SPmJSxHmdynQ1HeQySNH+&#10;92QjJdCAd57YPbBqXG7uWp/ZKdrqls5m8mTzYYQA6MjAoQOxPJrItorMu9nZCIfahJJDKv8ADk5b&#10;34OetXdGtY9Jv7hfMk8q6IfEpLc5Oear6vobabrEWt6Silz8s0Cn/WrnJ47nvWe2porS0vb9TLGm&#10;X8UiRXtqqJbplLuN+HH+134P86x/tFzd3E9jfQSPBMqpJLnaGboCQeV//VXUa9qDXGnwTWbTTqAZ&#10;TDACGJXgKfTmpLnSrLW9KtjMxkWVFcLMcnJGevaqfkLmTV5L/hx9vDMLCPR4b0/aBBxcLjKL24+l&#10;a1pbraw7I3O0HB3jJwP8a4/SdPl0nxpDPcMzPcw+QoHICqOCcc/nXb3CmR1ZSAinLY7+1VF9OxNS&#10;Nut7imUN91dw6A44qKORlaWU4Vc4TIx/OnSyYidIgxA6lfemLEmA6gsw6EjpTZCMXxPPJcaa9tDP&#10;84IlmhiwZXQdgO+elY9leXmn6O9pZWcs2pykLFE6kiMHON57Ac5rqZ1KzwrHs8wknDdc4/8A10Cx&#10;RdRe/D/vXhCSL/Dx0NRJO6aNIySVmY2t+HbjXvDMFpPMLfUUCyiaDgRyj09uo/GrOiy3ll4b2+I2&#10;iSaEFHlZwVdexz2zWo9yBC8inLrx6/pXLyrNc29nLrF/E+19rlF2R5OecH0qtUhczasW9AZZNBtk&#10;jkHlbSY2H3Su7j9K0lVPNbLfMTkMTk1Fsja2WNCghA+UquR7Gl5EqDeqEcYIxu+lJbCe+hl64bm6&#10;todNjaSOWc7S4H3lB+7+IrrFhK2MMKxg7Aqg9MYrGsLSW41pb18+XHGQqlSATnGa1bvVIbSaK3aR&#10;RPNwsagsQP7xA6CiOrbZMrXVirPYvJ9qMwV4mXEWRgrnqK4vW9AXQYLqbTLBGjZd3mSv8sePQcc+&#10;1dRqN/q1q0mAgUYEXlruZ89yTxWZe6df34ErajJKysGNvIgAx3AA61amos1hzReuzKPgKPdYXd2t&#10;wsrXEhMkSkYXHHHp9K6FNN0+As0Nsis53Oyg5J78+9P0q5tI9GaS1sRbIjMHgCBGU55yKulMj5QW&#10;O3cQRkNUNc2rJm05OxxPivWRpvifQrFrYyWyxsxRhjnIwV9SOfzpviq+TTYoLt7YGNm8stjlA3Qj&#10;6VsatYy6pHbzttBtJhLsCZdj0wD268+tZKXl1reo6zb3lnP9kt50jjcRnnkHp9aJKKab6Iqk1q3t&#10;/WpfMEF5eWU0sAnkS1j2y+T5jKf71dJHqME9sZIHV+Sr5+XbjqD6VxlzNFbeIUt1untrmNTs2t8o&#10;z2bt+FTJfXGsamlkz28W9dzmLguR3rNVLPUJxulY1X1Qb22adMyZ+VgnBHr0oqb7doUX7sy25K/K&#10;SbjniitOaXYz9mjhfDLw22mNbRqzLhULMcnngY/E0XE9jba0NMmuGC48wuQOAeSv17Vj6Pqz2l81&#10;reyBnfCjym+UY7Gr/wBkg1a+m1VBGFBDMCfbAA/IVyu0VqdFR80lL7xmszWd1cuotm+zvGHhVD8m&#10;QOCffms/Tmub1I7CVXgjiGDInde/44/nS6lrVj5aQzt5ckfRYx1HHX3pmiX4hnKyu6wz/wATPgRj&#10;HB/Gk02r2CNupt6ZIfCWsTaDsndbmb91iM5c4+9uPGMAfnXL6topuL28giiWHypG27l5cZPpXq8G&#10;pWVza23mBTeeXsyxAJxwSD6Vj6rc6XbI892sELLIQHfrIeOg79K2U30M5Rb1keamym0CZ7e8KPDK&#10;mfMiIYE442n61Iz3tqsEIiMkl0o8gHlmBPGK6LXILZp4L9NtyirxbsnDjqQB6jP6Vr2WhwaRfwaz&#10;eTfbHEIFtA/3Y9wP5gDIpJuXQuFr3nsXNOtX0Hw1HqGp2sTXAAExiQElCeBnjpn9Kn8Kfbtc1Frp&#10;ZvsGjo2fs4wWkbrz/UCrMqPq+nSC8nLR3KrhABkZ5IX8B+Vea6NrS6H4v85Az26ylBGzE98cY79v&#10;xq6MI2Zcaic3fd/geu614jvoddsNJ0qG3fc268lkJ2wxg8j2JGcVBrlhL4j0O/t4iIba45ikJ5wC&#10;DyPQ1vwQ+fpgSRVVnABPUgds+9Umv9P01UglcxyqrfKo4GMenT/69U5SumtjkjGLhY5jyp9K8BRR&#10;2gCvDbvP5jDhgBwCPcVjeKvFskXh6wm0e5t4JJwonKH97xyvHpnNN8R+NrzT1e00+S3dZcoC658s&#10;5/XABrlPG9yk0un7lhaT7Ihklixh26kgCnSSvdmlVTcI8q3aPQPDeqPea3qWrJqH2kOsEUSsCEXj&#10;5sKehHrium8Vw21z4avIp1by0jLElMlSOSQD6VyXhr4fWFnb2OqPc3LXbQqwiLgIWYDGQPQmt7xq&#10;t8UeJb1YreaBoxb7AzszZy2e2BgVUZJvmewq8PsL0OV8BeTPp9/DLqckU964hg3Nh1QdSp9c5Fdf&#10;othd6Z9is5NSa5t9xTY7De3zkgn14FQ+Exa6doumaebHzrqMeb5gQbVbq30I3frXAajrd2/iC+1W&#10;21BbCYK8kCKNyuQNoVh2OCfxpU43TdxVqqhVSWv/AADtfHfjGKPStT0xYJhN5nkLJGMr90E89jye&#10;K848I+G/7YvRfpLiG0JklJHKsOVznggn+VZNtDfy3iM87ujuHY8nJ6Zx3rrre81q31CPw5oipLZy&#10;7mlmggwSrsCW56bckAe9VVnGXuRdkZYSjJT9pN+89jc0rxDb6tM97pumxi6FyDNKXBMirzuJ/Hiu&#10;n8U6kTZQXsIWSCM+a+FyeF4OPx96xL+GLwtLo3h2wtPkuSY3mHVhnJJ9feqNxclddt9FE/mNuVF2&#10;oTtHBZfpgGuWrJ02+zRu1Go+WOyf/Dif8JfMfBMur2/lwSQOsESygMrFnwehzjH8q0IfibYQaVY3&#10;t3HAfNc286xud0bgZ3bcfdI5z/OsL4jaNaQaBbzJBJaX1zIHeBOEOM5J7ZwRXlP2ia3t5LYKSGIL&#10;cc8V2UorkTZPNeTvHQ9g+MGuWdx4a0+1sbhJVuZhMGTn5FBPX64rxDIfDDBIPJqZ55SiREEIoO30&#10;GaiP3cLz61r0SRFuWQu0ZPFREsp3EcE4IA/WnjIXaCR79cU7r9KQ3qNDESEZyBjp2owecjikbBkU&#10;hjnHTtThyCD9KGwb1TEyGdcKNw656iu08G+E4vEUlwDIUMQHGOTmuKR9x3K2FHoO9dF4e8QPoGpR&#10;3sWWYdUDY3DuDWNVNq1xOXLuWfF+gLoOo7IwzR7cgkd/84rlfmJPTf8ApXqmt3+l+Lmt76zuX+2l&#10;QJLKXOM4/h7VxuteHL2GSS9FlJDEWxgLx0rSLhFLUpQU481PVdTnWUDjJBJHStfRfDWpa67CytXa&#10;NB88h4RR7seBVWwSCC9jl1GKRoAfmWM4J9ua0r3xNdy2J06zP2WxBYmCJiobP971pNuWkXp3HpFK&#10;6uwijsfD+sSCRob824wuw7o2fHTPcA/yqHVvEN1qcIWWT5F6IowBj0FYbZZhvXkc5B4p7MAAT9Pp&#10;VciTujKS5rJly0urhgkIdtpHAPHNdnomjXV95BYxKXcKxc4IXqSPwrkbaSNI4uMMGyfauxl1E3kK&#10;PaslvJGm1mU4LivKxd5SUbWXU7aWi8zeuPsVlNLD9pljaF8IpAbcvHII/wA8VH9oiy0aIWleTGCM&#10;qAevzVgtBeXFq06nzdg+dR1XtRBqsiL9mYAEgnIHTjFee4R+zsdCbW5u6nDBplrbfZZnaVZPMIX7&#10;uRzXVad4ibU9Jj1GOEKiymG5jXGEJ7n2Oe1cOzM1stsr7pGHy/7K4ySa0PBurLDa3lsQf32A24ZU&#10;dhxXVSgkrIxkk3eR3djcSyagYJrdRFt3x/Ngkjrio/EmlJf2flXcKHzlDrIQMqw7H9OaxLC8kiuY&#10;7bVFOSoWKQ8EHqGX61PLqsv2C+le5jndj5LIRnj1Wu6Evd1Od8srpI4w6cgMaTFMW5K5Qfe9OldH&#10;4BnjtLydWg2zlvmk/uoT0pl1pEK6TBqTSyIjJxnHDjkD8q88ur6/trpvLkljdsM21iCe4rnjTbld&#10;uxq6nLG1j2/Vdchi1i50eW3dUjgVjMcAAenNeO+Ir6HU9fNzp8O1DjIx1wcZP14q1pPiO+munnv1&#10;GpnADxStgsB712ngex/tbWb/AFE6XZWljLHGjQwcjIyeP0z9K65LVuNjNatOStZGFqHhPxN4i0iK&#10;8l4W3VVt7NjsyD1IB6de9c7Y6Zc6JrKQ6haBJyBsilIO7dxxgkGvoO7uorSKS5ndYoolJyewxXnN&#10;hrMniTxvsFqBbW0RlRpBltyg4P0yRVR5ox1dyqMo8ztHzNaETeGT9it7ZZ4bsLKzxgbomPr6iuq0&#10;d12XW6TMwkG5T2GBj8640a5BB4pe0lO4tChBAxuZQR/jXR+GJbi+t576RVSC4lzHGBkgLwcn8K5K&#10;M5Sryvsi6vvQ5/vOhYnd04IOecd6iykUhLM+WP1HpxTbi1lkkt3juDGsbHeu3IcEVPEoeRgvKhQS&#10;e5zXccl0NW4haMsrE8YH8q5LXU0y/wBasYHmRbieOSzdBKN2GXIOBzwR7VtanpM32rzzftFZY+a3&#10;QhdzfU9Bjt61zt3Nplhr+l2dpp/nXsmHxAmfKj6FmPfih7aBCU+bZJHRaVoNhpVnbRW1tF51tEsP&#10;nFNrFe+SOua4zxf4g1BPEMWmQRJbWzA+dJKoJlUFfunPTBxXoUZii8kIGZZCcMo3D15rkPHulvPf&#10;6Rq5Cm2shJ5ytxgMBg+/K9PejZOw7ym9Xqcl4q0i4hYahZXEdrb3cTwSrHjDAfwnr29K4zWdBn02&#10;OOXbuikUMr8YP0r0HXLWK5tba5DOWmiaSRAMAAdMDoKx/F8THQrNG3iZYgzA81xqo41FBPQ6JR9x&#10;t7nn8M8ltKssTFJE5VlOCD7GnTXVxcx7LieaZC28rLKzgt64J61Ac/jThwea71JrY59To/D2vy6d&#10;KkSpG3zqytJ/CO4H1HFei6eBqMk074MbN5iooDLkYOfqP615FFZztam62FYVIG/HGfrXa+H/ABIm&#10;gNBbXlyptoP9IjaNcs0j8FSf7uO9ZSXMbRvbQ6XSrkeF/HcuVxZ6wwY/3YyMAscdMn+ddf4w0hda&#10;0VrKTasDMGkYNgrjkEZ98VSuLSHVHvrWUK1tcW4+zyL/ALWcnI6Y4NWPD2qW17ZnT7nIubVNk8cp&#10;ycjg89xSTs7Cm7pNbo1bV1hsLaMAAmNcKTnjHvU0k0QiMzyIsY/jY4H86rSyQPDJ5pXy+2eMVyc+&#10;h3Osa1aPqNzujinJ+yREmPy1yQT+lVsiIxUnq7HZiBZIzkKwxkZyM1z9xr7eH54/7TeEW2SsbyHD&#10;7h1wD04rc1HULfTrJ7iZwFQEKnGS3YCvINWln8Q6p5F6jm8uH22vynG3uAD6dz7VM3FK7HT5n7qO&#10;9vpYZLi01Kwkjt2uQ0bckKxIyrY6detaFhYjTNJjtVuTJIvzB3xy5+bGPT2qpbeFIbPQbe0trmRp&#10;rcBvMmJILdScVSj12abU47RUiS4iYxPMyZR8Y+6evQ1Mb21LlZ6RNLQ7KeN7i/u4VW+u5CzZOWRB&#10;90f/AFvet5WMeM5JPYdKdEuWDdRngjvUExUzHg4QgHDYzVpWRk9dy9DjAUA5BzgDjmua8a3mp22k&#10;Pc6VBLLc27g7VJK465KjlvTHvVy7v1jv40ilkjeIAsSP3bAg8H6Y7VrwPDJYo8TGVHG4Mf4veqTs&#10;yVJc2upxWj3TeLEs7+VLnTr/AE6TDwvHtBYjng9QRXVyRZhkVyJVbja3HBqzcLEtuyuQp9e+a5jW&#10;Nah0qxubtleZrcGTyt2M9sA0knfUtvn91GuptbVC08qRIBgF2AGPxryrx7rIe6NtAiiB5FfceAWH&#10;THbmsDxB4nv/ABPqSStAII1HlxW8TFh+Pqe1eueEfC1nY6DZC+hjnvh++YvzsJ+vTAOKqXuNJas0&#10;iow96RxCeJfF9rYpIlhbwWsUKvvliPK9jndiq/h/xZqkurJ9rmEiPIxG4cpnnC/y716/qLxQaZcG&#10;cKII0O7cvG3HTFeJyW0UdmlxErRlWyhK4JHtWVSTjGz6jhyzfPax7nazJcW0cyfKpA4PanEAbnVF&#10;3kY3e31rn/BeojVvD8JOB5TGM4bOfr710LghlQcY9O9VF3RzyXK2hfIWSB4pMlXyD+NYk2jzR3cd&#10;xaP/AKNtIkiY5bPZgT/I1rXE7pGETCyv8qd/qfwp27YiqeowOe/vTsmOM3DY8jk0/wASQeIbi51S&#10;9ltYHdgrRADz+gXIHA4716PBKY7eIMCC0ajA5xxXM+LdNvX8Q2U0d232ZusZUkBu2fbAra0W+GqW&#10;DtLKj7JDG6xnuO2O3fiiV3O5c4xSTjoWpryO0trjUpBiG3iJ+pXkmuU1bxpqkuiQJDBDDe3x3Iiq&#10;W2RjuenPoaufEEhPDD2qSGGF5UTnuM5wB+FVdJ064h0CW+nkiS6nwqMT9xegA/DP50Sail3Y1FWX&#10;m/wOLS/Oq6vKLiUeY5BLxqfmA68V2Fj4efTtRhu4r8rFdDbHGoyzhvftirkHhe2sNFhmslAvpAit&#10;cyJuYg+1W9bH2KKMQLtjtAh3HgMB1APrWDheV0WpqzitkD6F4aV2Dwszg4YlySTRXmd1rU7XczLI&#10;iqXYgeT0GfrRXVyx7mH7zuVtd0eE3aRacrRGNSZCWzz7H0pmhXt3ZSS6ZDEZnm+XYemRzmux1fTN&#10;Xs7eY2sMkwXdE0ipyEB4yMfXpXMRXVzY2TmKMvO77g7qeTk5OfTtXElLl5Wb0/evYwdc0W5t5jIy&#10;MZHPPpWYtreogyHCk4xmvX4rSLVVt2ljyoG3J4OT/Oq9x4Y08JdLNO2Yx98Hp1HFNVJxVhOFm0cH&#10;b6qINLjthAXukcnezdvpWxZ376lZSXd2kc7q2wROhIB7Njp/+qsw6PqNpLPbW3lSjlvO/wBmqemN&#10;qcc0ltGrSRDLPt6D60K1m0O7funo+gWcMEAkSdpi4JiibbgN/EcnoDxwPSjVH1O60m1WGWKS5kbY&#10;8SgPsXPGcdM881V0QQa1Akc+nvbmEAiaNiFIzg8/0q7bw2nhWf7Pp1lMRcZAuWQsGcdAW6Z5NXTl&#10;oNqFrNm54X8NNpsbX17KJLh8kIuNsPGCB9f/AK1Vrnw/ot7riXNnBFBcRhVYx4G7nJJHfrgVr2s8&#10;d3DC6M8coyrnZkA+/wCVY+g6Q9hc6rq2uXChD8/zMNhXd8r+3PanFoyqSnzPlR16SrD5q4OIkBB2&#10;/eJBNeSaPcy69bTXF+zxJP5g8xFIyCSepyPb8K9Xu7u3it5A80cjLHnIPLDHpXAab4o0y28QzWE0&#10;UsSTR5TgeWpxk5z0OBRWu0oIqkrXfZDtG03T4ow9xMojWwBD3G19kjZ5GMHOD+lXbuGx1m4aGw0/&#10;S7hxbs0bTJw4yM4x3GPyrzq3kuNW8WSQWrvLbXExdxjHyDnOB0/+vXYRyQ6F4cW0hthBfm4MaTIN&#10;zhnPHzdhjitJwinYmE5Siql7N7I6hrq5tNPEEMcFy0IRvLtxtMag8Dk84xn8K5G60fWtX+xC/wBV&#10;PmGbczkqPJiODycden51uaXoet2HmWseZ4Z5T596drE5TaQBnIAOR+FXrDRILma5s9VH2hQgRkP9&#10;3kAk+mBWc1Jqy2Ki4xkpy1JLq6tfBfhVPsJF/cNJsWVjliznlmx7j+VeLWtncavqkrSyq9283VFO&#10;2RiecenJrudYg07wnYTDTb3ZJGQot7w7wcbT8me/zA/hTNN8TRaCsS3UMcMN6vnTybMSJIynBC9A&#10;M4+mK05JKHItCJOEqntPi/D5CR+ENZbTdOjt2hd2umSeTeNkaduOuev4muytki0a3aGy3SCPG6Wb&#10;qcjocf8A168ztb/T9KnkistTur6dpIWiGW8sS7vmYjjdxj8TXp15PDKsz3rSkEN5NsgO92AGSAPv&#10;etCpRi7MI1Oe6WpqmezuZI1nMBvFiLRgn54wRyQOorzmLUtOtfFhHkS/b7qVljvGmyuMYGB6Eg/l&#10;XR+EfCc1tPPq2pTSXF3dqQWnX5lU8YwOmR1qFvDccJs4I9NVVsmcxXanA2nJC4zk8EDPrmsqyVn1&#10;Lw75X7yE8f6zZy6VbmNo7iRCT5e8YAyBnFeaPoKausktrNGjqA2HJAYe3HJrtfEGgaZZ6bLDbWN5&#10;504CrPt3gOc4XnkdKtTeGTp/h2yjaW1i8pB574C/Ng/N61k61RJJ6Gi5Iwb+R5Hq9nDBDEkZcyqM&#10;SKw6H2/SsU9zXfy6XPcXKpFGs81zhVCjPJGM/SuL1LTZ9NvLi3u4sSoxVkJ+6R2rowtbnTT6GNWk&#10;0029yluGAuCBjr6U7IyOCO1ESuRjCk+voKvJawQ28y3KS/aGAMZ7DOOv4V1OSTsQu5UhhechVXJ6&#10;4xTXjeKRg3B6bTW7a2iWEFteecreY3zLnJAz6VS1qeK5u3liUhM8VhGpKU7LYJrlhbqZwyDxijd8&#10;2Cp9j601MFQVTg9aFG1cFuA3HP6Vskk7kxjZ23H29w8XzAsnPQZzivcfDfiWw8S+GorS61AQavbx&#10;FA0hwky9BuHQ8Y5614YcZ55I5B9KdHPJGuYmI981E6fMFnGV4m54njmhvXh2YWNyoHB4z1yKwwuM&#10;5OT29q9U8G6VoHiLR3tNTljN86kxkyYdfpXnWu6TcaNqc9lMcSRPtzt6+h+hHNY4eV1yWtY2qpK1&#10;3qzPP4e1MKjjqFXnrQZBkKSNwoOS4IHynqa60rGNmmSR5aQFhhScHJ7VtMy25wHOwgYNYZPHHzVb&#10;a+P2T7O4DMTw2Oa5q1Lmasawny6m5FqU6xNDFJhTzkHrW9Z29lLo0ciz4vTnerdx7VwiXSLb7VH7&#10;zPU1s2P2iOBb1ZOQ2NtcFTDqKN4T5tjRnaeIKNwG7K53fMR9Kbo9yttePuZ+VIQqcYbsa3jEr6LF&#10;LeWhULiZpNvVicYyO1Zqwwyt/ohUTZ+ZHGOc8YrKlUlqrGkko2Ow8WW7zaFYy3Uyi9VFKKn3nIHB&#10;qtpVvcNpl1PMpkxFxbswAZsdzziob62utWulEw8g2sARtp3s7HjCjt9at2UD6TZQ2O9LSe6fYskh&#10;LcA5LHPqSBW3PzSUURypRcnpcwr24vFmCP8ANGrgsjyA7T6cegrptKudAtJBLdQRO4BG5wDyevPp&#10;9a4rxAxk8XFIMO7BQ7EcO/OTx+H5VJqui3el5uYZ/NtpYwd3oT1XFazinJRbM4aLY6nxG2i2mi3b&#10;WFtax/aRgMsYWRcdNpHUc1c8C6vpGgeHJdlzLc3Ukm9reNBvZscKvrwPWuYs7W21Xw7boID9rttw&#10;Me4Khz0wK7fwnYC00lRcNCtyAC2wAsBnpxVc1rWHKmvek3uZOu+JpfFMdvZRWD2tug8+885fm4OF&#10;Rfc96seDGnTTtUludPa2kT93HMwOZFJyAK3/ALNaC9uJrpFijiCny+M7jnHPeufvNcn0PTZYnkUJ&#10;JmWI5w2M8Cm5801zBeMabcUee+JdVvj4lupn3RTJIyjI2sADx0rs/hp42LXz6VqtwAJjm3ZicFu4&#10;P1rzXVL1tR1Ga4ldnaRy25uprrfhr4bg1jVLi7u4TNFaKGRc4zIT8p/DFbSaSvYxoaq0j3GNrh5C&#10;0y+SAWEaqc5HY9OBUdnd3jWMRdreSQZDyrkK2D6fSs6zj1PU9OT7VcPbk5B8pQGYbiAcnpkdq0rm&#10;e30yxLufLhiGPpx0Ap3Js3oUdYjLWMs9zcSO5GxFBAUE8DA+pqjrVveaFpUWqWUdv9stEVblhFy8&#10;A+8PXjr1qlbaEfEM73+qNI0JkV4ELlQoB4I5roZriD/hG7p/tPmjy5FLu2QoGRyfapg1J3RpfksR&#10;6PMy2jPDL9otpGzCWG3GeT06iuH+IOpahNG8OTb2sU6wSBXB8xTgg4I4ORU+haprX/COyXtzFHb2&#10;wZUs7ZRg+SBkN7mrcNm13odxdTRNO0nmTESg5IRcKDUyqfZiK17yasc7qU93FbIu4TLLAqxNtPIJ&#10;/SnXsUcdnb29w7FmiBkzycnPGTWVpV39uv7W3uZARHgKhbaD6V1Gu2Md3e6hICI0gWOMDIJYgZ4H&#10;tXnxhJPU6nyqKS6nmOp20MfkwxrsycFz0xnrUsOhWqeIZdLutUjC4xHcW6GZHYgEDgjHpUtwzp5E&#10;6OHdHYqjrkD/ABqve2h06OC9RlSR2JMYGPyHpXdGStYwacdWjf0ZZNIvl0jWI9tvNKo/fufKAz97&#10;aDg59e1Z/irQl0zWNlud6MN5x0BJPA9umKzF1q8uLszPKM7SgB5CgjoBV06vLcF/tC7gybUIX+Id&#10;/rwK0s4slS8j07wnqcV5oEL/ADrNAfLn808hemfp0p17Z2Fn4hs9RuZHUzzLHLGrYDvjGTjrkAHF&#10;YXgfzFJyI8TozRDn58ffjPbpg10N9pXnaYwdpJxI6MH7oy8qR+FZraxtUtzXOovJoo7Cd1BdNhwo&#10;j4xj8KzPDE119kYXxVnA8yOUHAaJv8Kw7fxFc2NoI71ZrxJImYbR+8C9MgH+VQXMs9/4ciggilEt&#10;uDGFBwTGV4Bx7Vo2nuZqm0vU0NXvnutQTUFiEunWaNJh1wHfOA4PYAZqxYm4vtWW+nto4iYf9HYp&#10;u2LnnGehPH5VWihbWLCDTo4ZYrWFV84/d3FcfL+fWuk+zzB1kLkoMAKcdKm/NqK3Jpci1LXY9KiV&#10;5YZH8whRtA6965PSvEA1vxNN9mijtBBIEdWI+cEH5h6EnFavi68SyhtWlgaWF96OM4JJHAFYhsrH&#10;SxakWjolz80hbnc2Bxn6iqk+hMLK5a1LxNqXheZoLTTvtdiHZ5WMh3bTyQOOvJrubeSF9MiuEAZZ&#10;UEnHfPvXH3Gq6akDNPbyeZKAEJO7H0+nerNvqD2GlrGCk1nncxiyBjvjrx7UXa3EkmrIn2Salrri&#10;JJQsLdd5QYPXjHJ6c1Rs5Nc0HxVJaedJd6TgFYpAocMxPCkYyB710whW48m5ikDRovyMh4IOO9c9&#10;rOiTxaxp2pyXtxtglyVXlM9lb2OaT094aUZOz6HSa1MIbOSeaTyoUG6R2wAoFeGeJPEv9tan+5Ro&#10;7VMoPm/1gz1NbfxA8YvqIm0qCO6tYjIDdJOR1A+6ME8Hgn/69WvC/wAP49V8KHUZN8V5KWaHcMqV&#10;HTIPY10OShFLqyo0uWPNIx1hgjubW3lsRp8xTzre7SUnfxxhT/nmuk8M+MJ9I+3Jr2oSzMxHkM0Y&#10;YqfTAwTXRadothHYabpuq25uZIE8yKWRRmLHUZrD13wxCuqfbUkG9pgsO1htUjnkfhXDKbgzRNTT&#10;XY0NY8V2Gs2w0u3FwY2ZTdMU2kL/AHeeQDS3ljBcWPy2xEAbYqIwIQ9ieBWV4iuJtRtU0+50/wAm&#10;8vJERb6BM+YAc4A7GrMGoxaVrsWk3cVwXA8syyfcYEdG57djSq+809xU0ox5rFvwHbS6Nq9/pzOx&#10;juAJYwVxjGATXehpAr+cqqQOHB7f0rmnkk06/guQjSW7HCyAcjPDA/57VrXdtJNcIGZmhZMtzjJr&#10;em9DKsrzTuOSaONzcS/LuHGR0Xt9Kp2epyy31zaXITzFJkjKA4WLoNxPfrV0IIEdYxwxwV6g1Cz2&#10;pieONhJO+AQpzj6kdKsjzMbxNqKJbusF3ClzGAwhcjL85VR3yT3rmtHs73RfKuFupLpby6+0XUJj&#10;UGE9WbPXvXS6j4VstZ1CyvbgrJLasx3bAGORgc9eKwxZano3iq5c3oexlgENvHIQTk9c4/nSk9DS&#10;OzS6mzqj/bLDzmt2dcZhJUMw9Wx2NcJJHdXfiXTQW1J7QZe4xlokPQe3Su/US22mSC3DtGsZ2h23&#10;Ek8t+ApkVraWfgwlHd/NZfnyVJ5/lipjJteo4y9nUt5Gpfxv/Z9vFHKBiVAH6HaOf6Vzfis3uqxi&#10;3gIt4yuUkfA8xs8Y/wATWvp11aa3ZW81jOr2uWRsk/e6EfhTtbtdNiW2mv7nZLAT5CIeXHpimmZR&#10;9xtSPMX8OXKuwfXrIODhgV6H86K6xvDFvMxl86Bd53YI6Z59KKj2nmzT2r7I6rUYrjaLyzBaRVPm&#10;Rp1cH26GqkuhWeowW91MHWUHLAMQCQOQc/y9q2LOaKceZAwMMmJIpVO5XBHUflVnIBXADDkkk9/W&#10;tHFMjmko22Zxd94b1CQRHTLq3t0VcNuj5b0z6YFctdeDdW0yRCdVkMX+ucRox5JJwBznn2Gea9Tk&#10;tg9yZ03KzqFJzxj6VVvJYrJBcXGfs5YRvsViyjoMY7ZOfxpqPYpYhwWtmcBb+DDqFmqXV4r7uUK/&#10;IcgcFv1GKZovgqws2FzJqE5DSlFUg4dgfu4HB/H1rX0DUrrWvEepW0lvFFYQl4LZ2bEu9epAzyO/&#10;SuxWBLMKkOZFJ29OQc9f51l7PlvE25mo+71MN4zbQRCaDykUnMNuuXII747jGaydcv3ZJP3BfEoF&#10;pAQVWM7R82O5+bpVfxv4qv8ARJVhFqyQ+YQk6scthRvUehyTWp4astQutDjfXEV5EbzIk3AugYA7&#10;WwOoAptWVkYRbknJ7Is6XYLNaIZZ5rZAuBGTgMME7h6nkH8KwofHFna2WuWk8azvBujiUglZAOBw&#10;enPWuhvYPPEV0zF42jITaRhAw5zk8celeX67oNjouhSTTSNPfXd2Vhljf5UiA789yadHluo21FWm&#10;0m091+p6BoV7HeaXqmuparBNeFDIJZQ2wqoGB6dcge9YN1ZX2sw2d7Y2UduIpfJjWVsnHIJPY59f&#10;pVay8SWnhHwLbadPE9zeXRl3CFgcKeh5/CtubWtO0u70VPNMKPw8DA7wW+62D2B9f6UnGTmmXzRS&#10;avfWwvhfw6unWn22eCMa0wkYFDtUqOx9sipbW7SK6WbUtqNK5Zi0nAPZe3cE1r6heXEWleZp32e5&#10;hBw+GGOhBAOfXP5V5R4i8UalrSCRtNs4Yo5A6yR/MV7cnoMn+VaciZnJ81RPt07HWQ+IFtIg1o9z&#10;9m1K7kghuI4/lgYjBPqfmJP4GtXRvE2kxeJW8P21w11I6kfaGcswYAnaxPXuPY1yWk+MINEi/s60&#10;sGuoIpBNdzq28dgfLUD1+mTmuz0630yy0e41C3j8z7bMbqKRIhviV8H5iegByevaq8upWi957B4n&#10;fw3NaXA1VrZo4SgYIn70SbSPlx1bBHHtXANrcN1DefZoRqN6d0cYuIF3JGRy209sDk+49at+IdcG&#10;s6lbWlzDbJHG65vYm3MpHoenQ5/SsmXS7GW3lk07V7iW9kaVbjzYzGrISeBxgnGOB61WisrGSTer&#10;2Lvw3trUeLo1vrPzZwjSIxGVjPHzDsDzXpcfiBVkt7fUYvs93PJILdeDnYSM+wPWuMtNEj0/wVNJ&#10;Y3BVrm3Ky3cvDb92Nir1wTxXMW+vOqQy3125a3/dQBohJKVIwyE/3e/rURV05PqaSqck+TdJHtuo&#10;Xq6F4fN5PK8vlIQW4LH6etVdPvxqWnxyyRyQKQrRvKQm/wBQB9ex9a4F728/tKTTNZu2S0nGNOt/&#10;LG1+MkA9iMgda6LwRZwS6dLJHNepHDL80N3/AAsp525PIJGc+9J2skhLncrtaG3qGotpN5DbyWFz&#10;fDUJCHlj5WLtyOwHtWZ4mkOmQSz3DA2ygHa67h7UPdeJIfGkcMwjTSJg0qCBNzFsAYY9hkk8Uk8s&#10;upXM9rd28k0BBxM6gJt3Hgj15FTUppxaKqRlKN1vucnpnjLS7O8guZFJ3SCMRqvIB4z9BmsT4qaT&#10;Kni65vVXNvOiMGHQsFGfx6U68iijTUNLisglwk6yqxH3UUZI9s5rV8Wajp+rtp9q8M0clwiXUbY3&#10;ruZNu3jp938Kxwv7vmTG5RqKMlrc4zw7P4Zt5JTrVndyHarRGBuNwzkMO+eKo6zqs+t6s95LGQ8m&#10;AqBcbRjgAfSvevDPh3Q4NBsp1tLS5lZMtNgSc+mf0q/qFlpskRl+yWqzQxl4JDGuUK8gYrWEpWul&#10;uXVdK6u3ZfcfP39pfa7ez0+REhii+XcR0yeSa6bUPBMMAGpxXEFxpdwhWIxNlg+3IHv0qxpHhxdR&#10;nGpJp51WBZ9k0efLAyeW9wPSvTvGmm2a+DpVWBEWzKTRBDjaVPt04yPxqafvTajsTzcsOZ9T5ilU&#10;RzyIrAqG49qr7d7MQgIB49zVvUMNdSFF2qxP4VWVdiAA88ZzXamRF2FLBcLnnoBQTtIH/wCqmlWa&#10;YMcFQOPahgxyA3U5HHpQTNdEXdPvpLS+imjYAxsGX2I6V0njWa0v54dQtp0kaeBHlA4ZX7giuQG7&#10;epGAO49aU5OAQTz3NZun73MTUd4JIQjdhtm78OlIRz1xmpkZVIO0jI55oaLdEdpGTnmm7gk9LkRb&#10;CgnKj3o6sOmB7UhOX2MCDj8KdGnB5B285PpReyG421E+bzOBxjv3Ndhp0LX+mwQW4d5U5dccKPrX&#10;IgZLZxlexzXa6TrunW3hae1jiMWoCVXEob5ZB6EdsVjXg52SLpSs2dfDDewaNNa3Vu25VCoY+hTH&#10;UnvVPRNCbT9QhlvGHnyEOLfqRH6ms6z8U621rDBA8RDEJGWTcTz0Bz7/AK10K2t9ottJNLIbjVJ4&#10;C5XbkAZ6Ej/PFeVOCatGWp1RbSu4m9FNBby3NxLHC8gG91ziPI6ZJ/CsS6i03XHS/wBUt5Lu8YIV&#10;hicoqx56AZwVzS6fpDazZZ11zd2hkP7mBCArep9T/Km6nK/h24ZYf9IjuFRYVjhLMNvXJHRcV00u&#10;VQtHfuZvnlJNq3kUV8Mtd69cTXUhsPlYweT19sV0PhvSotW0ZYb57i4neJlYzRjbkEgYPPQYNXrK&#10;CK4hU+SqyLxt8w4JP1P+FQeI4IY7RPsk01rJFLGJI7ZWfKk8kAc+9EY8+stSpOUPh3KOo+H20OSz&#10;lazS6iBEc6qm5gP72R/hV22eGW6X+z3MMjrgKqYx6/j7cUR+Kb5LuC1RZBLdOwtvtUJUyIB17EZP&#10;rT7yf7HcN9ntxFcyIwBcH5JeMHng9e1L2ai00OVVNXmtTSaKS5S2hkeJ4rYLllHDP3JrzvxDY6z4&#10;j1O4tktHkNruXdFyPXH1rWtNX1m0M2nzRxiVmaWBXIEjKOvHYZrA0zxDrOlazcahbgM8z7ZEPIY5&#10;6YoUlzN3Hy3jytHESQvC3zqV+td58KdSFv4iltHLAXUJCAH+Ic/yzXTNodj490+Xz1/s7VoumACu&#10;Md8dQf0rziSw1Xwb4kgNzF5dxbyhkyDsk/3T3BHpXTCopx1M4U5KVmj6JXzJbELC4jkZDszyF44r&#10;kLO01qW7tz4hlguIET/WwLtCyZwQw/LmtRvEK2mhQX0nklmhJWISA5PpkflXPr4lnZ7m7vI4Uiuo&#10;wghOSF9DkUpztFK5MItNpo70Jb6dZlnm2Iejlu3auFubRL3U57CEyC0uCrTQZIUoDy7erMcZ+lW/&#10;E8kOkaLHcLZtdXMYVj852fXGTWdoguo7Vbi4idr28cNL646BR6Af/XrOpVtFRibRhrzJkmrahA0k&#10;WniYPsBY7zjgZqfV7ye18MSgRulsLSFVdj0ZyxJ/DCj8a43xPawWt/d2sbPdTXgUNtz8nfj24pfE&#10;Wt3XibWEsLSKeC2tcKYJFAJYYAyB+n1rSmlrO5lPmcbdx+kadM97pjrCD5twASTj5RjJ/WtjXryz&#10;i1a/YMhmyQuf72ccVbsLKS317SbV542ezXfJ2/hJII+uK4G+dX8Vi33fuvtBZue5bLfqTXOtY+Zr&#10;Nr3Uv61LrwWtpdJFJKCwTJ44DdTxXQaDomm+LLXUJb1/LSPEMZ3H90QM7hnt/hXJ3bRyXt3eZPli&#10;Yxpu5JGetJHql5bqY7afZHKwyg7/AIU6cFe4VG9jJvtGk0/VZbGR9xil8veqkB+4I/A1v654WutA&#10;0qyuZZvtMFzxE8Y4RuuD/ntW5HDqHiVRJexRRWVrKv76IYYMeABn7xOah1K6aLw1eeG/3m4XgkiZ&#10;+o53EH0Oav2l5q70E4tKzRzum6y9tPE87nMUgYDOPY/TivWra7t3iigafYlyAYZM8MD7+xx+ZrxZ&#10;dKvGtpLkwSGOLmR8fd+td74U1HTprW10G6lPnPlrac/dVs8KK1lJXvEIRbjbsdmyzTgpLbrE5Zre&#10;U5yM9Qcdgeo+prPvI7mPWC+nwQxOoUOjJ/rFI6qemQSRWpASI5Y72MxzxYW4wc7gOVcfT+VTXjKs&#10;ElwkazSKm5AGwQvTqfwNaJX1Mm7Gfpmpizu7n7XkJIeSwCMjBtuD69Qc10z4eJ2BGzGM471wGtRX&#10;RlXWXW0YYEYCkshXHO445PFP8HeK55dSl0XxE+29zvgYrtRlI4X/AAzTsugOF1zHYavbrd6W6lfM&#10;bbuVemcDNeS6to+o64QbZiY7dWJaaU8DuST9K9iQpJGFTBIJUkYIAFcq+r2WleL5LBkjFpLbKzyD&#10;GFbngip95O8RRZH4Q06y1Syju1VhMqKu93LDaMYKk9c4PNdRfWFukLR2Uccc8mSIcfLIO4I7fWsq&#10;2T+x9btILFIEs7xDlR0UgZBHt7VrX4uESOazWJrncc73K7h+Aoiu5Lb5rnHGbWtMvIf7OMxszMkc&#10;9nIqjyAW+Yk9SuOhHSvQpkS4UrJhonXDLnrXmF3rlzBbvBqMDx3yuW8svkqrdiw9MjFWdJ8aSRXl&#10;vbNuksyArt/Enbr3/Sjms9S5U3uaMmiWen6+lw0IlaOM+UXI2urZG057jsar694k1a0srNdPtljh&#10;YlJWRsPGQOBgdv8ACusu7W0v7NhJNHGME+dCQCo71yyWdlpgFuN1zDJ+8jnLb8g9AfTnpmmlyu6G&#10;pKWsunQrJe+LodGtLuO6sZFiG51lbDsOwJ9SMn8KWSJvE01zJchooFCgCHOFPqfeqdhapHr62UkE&#10;r2dw7SEebtIOP7tdZY6TaaY85tYvKaVgWBlLvx04HH86zqqU3YfMoa2KGnva6TfwWUt0865wJXbg&#10;t/7K1SeK9DOoWTXYLSXFuymZP+eqKcjGO+CRXMeLLXU21pVSzuTpIQFpoUL7XGcn19Oan0nUtcsL&#10;KOGeS4llSEtA0jBlljz3bnJx2NZ8ijoinzNczR1D6q0OiQA2zXtrKPlbOCE9CexFQ6VqcragPIe5&#10;/swW4kSKcZYMT2PevOl8e32m2dzaxWkTC4LMoeQ7Y93Ubec/nXR+G9Yh1u02wKLe7typYrlUk9jz&#10;+tatOKTM11bWp3k26O3LOdvmMFWI/N161NDCkC7Y41Xdycev+FVbe9gulgSZgLjO0wkE7Wx71bZN&#10;pBPynoDVXuZJqSuiXB28jBxyOoBrMurO3u8O0SNOJAwDjOT0/DirySAjYHLN196azo25FkUzHlFH&#10;LL7mnZMabWphaiDaafLaQRNDNOcGT+FefmI9sGtO6tI4dIWCD5fIjAGDx9cVl+JxNFDYXSyF7aCU&#10;tckHlxjG3+v4U+Kea9jhLW7LG8x2nP8AAOe3qKhK0im76suWWnQ6ZABHb28SGYSP5SBTubkk49zU&#10;TanaG9uL6YI7RZjiids5Ye3riqmr3ExjAsBue5fO0Etg9AcDkf8A1qof2RNoStfw7Z7piciZj8ue&#10;u3r9cUm2tECinqxrWV/Kxk+x6gN53YQAAZ9PaitlPFUARQ81sGxyMN1/Kip5hcjJYdQjmgV1ligV&#10;X4QDr9PqauQs7O0XnR7YwNys+Svqa59rCaNGa3uGCecGhgVclk9Se+Rzjii3uLS+jdLqBo7i6j2S&#10;SKhUD+HJPb86q+pavNXsXdTvBPpjrY65DbO6t5coIbhchgB+X5VgT2ml3mo3GmW2pvG91ATcR79p&#10;VVPzbR2Jxn8aPE3gO3vrTSLO1cQQ2snlxOvJUHkj9OD79Klm+HemiyvLqS7uXvUWQiZpPmHy4HTA&#10;xx3rZNL1B0/dUotbi6N4bsPCy3WqWcTNI8bfZbeWT94x79fXjpTvCWvazfSXq6zbx2aQgGCN1xuL&#10;E9fzqaDT7PSILXUNV1mS/vIRujmmIG1mGPlXpx/WmprC3d7JpaArdMpmgYEMswJOASBxUptIiqm6&#10;ibfkkV9Z0a+vNFuWN4ZWinNzbt5Q3ZPJUf41laJ4m1a58Q6dHNptzbWAiMLyHkO/Qs2OhyD1rWTx&#10;J4htIbOSbTIHgnURSwoW3wkk/MeueBn0rd0cLdwPf2oZPMd8oOFLDggDv35p3fQtTirymt/+GMe6&#10;v4NV1CfwtH5tvdKZGOFJDJgjIPTniuEvL+V59Y0V2QwgCGB5I/uhT0X3JwPwrstf1eLwn5F3czyX&#10;c+9oUCqPMGQSST0wMcVnap4hjXSLZxpksUk8ZmhuJgrEFiSDnPXpQ4tu5zqMYwblrpbQ5fQNDtbz&#10;TJXd1j1GOR1gkkJAVwAVyvYZ7ml1PTtWvtBsbvVZ4TNNO0RcRYIUZwWb3ORVG5n1e8ljuBNMZ7o5&#10;kYHG47uOg46V3Wu6ldadBp+nazawXNhqWEkkC7TGwA6DP97B69jUwvz2TNN6SurPQgsdSt/Dnhy2&#10;sZpbYzWKs7CME7y5ODj2J5rB0TQoL62ke/lja+vyJba2E5jVoxklmUd+4Hpil077TJr11pWoWztH&#10;PCYsSLtIA5U7h0+tW/DOoNp2qRRanLp8ZgcrA1xA370Z2kLIOBge3pRa7t2KUua7l9olgsIfD1xZ&#10;3eixiS8klInhaXpHvGM5zjnuO1avid1ms7fUdRULbxxSrMLctsZmwEXIwWGas/2VPd6mt3b3622i&#10;+VIksRVQQgOOHPPOM5q34ek03VRd2DXVve2sE2xFXcwyPu4HbGB+Zqo+7qiKico8reu5xOmOzQad&#10;9rmspEimC/Z58Quu3kBMj5j79+KreKNVs7+CO50ZbmAlDHO86EckkdfTjtXReMpo7PVVW30pri7g&#10;uDMZXO6OHIwPl/iyPTuK5KPQrmLQnl1CHUXlmRnijCFQMOo3MD65bir0Wr3Yl7y0WzPQrXV7LVNA&#10;SLRbe2vXsHjSZZFwhzwduepPPNctJP4bHhtrWAiFZpGcHaPNIVsqueoOePoKrTJqVv4Yj0zyW02I&#10;CEztLgySneG4II2jnPPrXP8AiN5LXXWktLL7IjqNicNkYxnjOc4pRimvQJzSlbq2ekeH00mMtqL2&#10;Uraja7jDvcyvJH/eUdADxWno3jIagbme4tJoQDsj2RgGTGcjb37VzvhDVdG0nQBeTT3dzfuTEYwC&#10;xB6kIAOB8w49a7PT/DulWFtDcWUBjnJWSRZ3Z2Tt6jHfjpUKyjojSSl7W17q34mlH9rNs8j277Wd&#10;2Dn/AFmwjjA9e1VrSXaTOYitivRSOWYA/nyR+VM1PUre7km0qCK58yXGDGCcKT97P92uPbULjT7S&#10;20tLoTNDdeQy2wZwuRkFweeBzxWnLdChebd9DI8Ypc3Gqz3lpBhWXfJt6gYA5rEsdZk064tLppCZ&#10;bZT5QC8AkYAx3r0CLSvtcLT2c89w/wB1mkYYkxww6e3FZvi3wcsi2o0i0H2nc73GHO1VxxjPeuCH&#10;O5ttaFXVKOhBp/jC+bU4NUkgeLS0m23KRHgcckoPqTVvxfqFhrMFo2h6zBGkytkb/wDWDHT2P+NR&#10;+H9F1OysLyGC7iW9Z0cxXEIZQcZGTn0rzjXppxctFcQxLMGO9kj2ZP07V1Upp7k1UtIWO28EXGux&#10;aBc2+myiON9RiDTZBYL/AB4B9sV6F47SJPDt1cyXKLHFbuhVjt37hjI9/SvnWK+vGmWG3nlQkj5Y&#10;3KgntwKl1G+1Iy+XfXFxM8ZHySyFsEexrWmlHdmVWV0uVFbVUjW8dUGVJ+mBWaQAzcEZ981Yurtr&#10;uQuwGT3FRhSzE8kdeOv0qr23By0sNA49unFNLBugyD39Km8gqCRk56D0qEEbeOM076i2Y7GVKnOD&#10;6UjZAYryabkjGVG0kjPTihhhPvFB61RcVZpMeqsz4BOPStaz095LmG3nlWASDO+TgAH1qvohgXWL&#10;czANAsimRTwCMjP6V67HoXha/tpr+4vUWJmYbs42jptUdcisJzlflSLskuZs8hvLMxXLxh0YqSCy&#10;8g/Q1UELq+CMHqc+ldQuix3d88dm7SIoLByvb6Vt+HNCttSklnvbR7zJ8nyISQ6f7ZA7DHrUyq2d&#10;iVSco3POxueYhhgkenenRFkk8sqTnuDWhcRRR3skcblkVyodl2kjOMkdjU0jW+nyyLEY7lSmC5Bw&#10;CR1HuK1btokTp8SNjw1dRw6lbeZGJ03YKegPH510B1m5fxtfNE0hjUlEX+5Gox0/DP41wNldNbTr&#10;LGcHOcjtWob+7FxKIhuN1g7tu5vw75rglR96SezOrmuk10PSY/EMcEkI3PAw7Nwsv19DTZ/MIivr&#10;e6lmLTNvhjO7I5IwR0rCOiTPo8L3styd7bcOhBU+nP1rptE8JNYWUUwurlfMYISj8QkHrt4Oazp0&#10;HayZrzdZFn+05kIN3pqiUpuwuN2OgGO1Nj8Xk6j9mj0p5ZIsuSqYHFZGuyDT/EptI382HarCV2yS&#10;T1BOO2P1qjrWr3lvbzJA5hd12r5QO4c9cg1pCnUTcWzGVSPKpJN/M3jrXiK9SeeLSY5Jf4BKwwPx&#10;7cGufhfxWb9Z79Q6JmQKrghMZ6e+Kj8M2E2m41bVLuUIQXW0jkw0voXbsM/jT9T8Sa9rFgtvZ6ZH&#10;DC7n93bL94Z4yxPP1qoqet2mhyaulGN2/PRFyPW7nVLKW4bynlQ4jZx8+z0OOKwtYm+xviCJmcqG&#10;baPlAr0fw14E09NCjfULN4L24TdKFlJKn09KreIZNJ0W+gsbnTzc+ZFuH2eMh0UHGSOcis1Qv70t&#10;jR1IpuF9fI81t/E15HBIsL+RIzAbhwetdNd6zr0+nW8Opx295ZyNhXkjDbsj9DxVTxF4d0f+zJLq&#10;w1ECeIbzbzJh2HXjHX/61cXZ3d/KxtYZ3AZsbN/y56VuqcUrrQwlo9Hc1ri5gt7v7ZDYxpGF2hMn&#10;bn2rstF8TP4ptfKvbe3hlt1CoyHAcYxk+lcNJpOsvbm2eN9kLH5MZ59vWul0Pw3qenwxXLhoXkB2&#10;qV5A7kgisKs48llq/wBDSPM2m9jqj4fZpTeXupSG3VVVIlJG8eufSluL6GORmVlmmOViAPQf4+9Y&#10;16mrNamXc0kdt8jGRwqyN/s+oxisi2S78wGaMoikk5TkH61ha2xdranZaLb2895HNcP5jxHzDlwN&#10;/PQA9gBTfD32fUvHOq6q1okUVruBb++3TJ9xg1j2euQpe/2VbxyK5AG4jBLntz9fpV3VWXwl8O7t&#10;4ywu9SnKxqSQQpOAT+AJ/Guqiub3Lasxq3j7zeg3/hKtPt/Ft7JP8wEJCSBvvE9F/TFcdNcprfib&#10;7SY0SOMDdtGB7ZrlHlaWVnZiSTzzXovhTSLWTSZoBcRpfTJvAI3Z/ujH61OISpxtHdl07zd2Yclp&#10;LcXN1BDDvbaXOWwsa+5o0jQlljM127xRK2Xf0Xvj3PaunuPD50u1liaYybirXTA4wRghR7n+Vb3h&#10;fTF8QW41G9i2WKv+4TGPOOPvH29KmmpSjY1biry7F/QdCa4shPIrwWypts7f+4P75z1asDxV4ZvY&#10;rz7bBbmWAuPN8v5ioA+9j613sN1JDctBccbW28dAP4T+P86XV7hNP0q6nU7WEbbcrnLY4GB1NdLo&#10;prlOb2r5+boeV2uu2NjpN9DfBLq1uo22wpw24Zxk1yGnamsIEFwnmW/3iAcEMO4PUVLqlrDpemCK&#10;8ne41m4ZZXVCNkIJyQ3HU88dqx7d4/PQyj93uG4D0qlBKFmh87i9Get+GPEUuvQIHlQ6vZ52KxwL&#10;mE/w/UVqXbzQEW6Mczq4TPVRt5DemOK4BdOtmht5LCRl/eKyTAlGVGOOT6g/zrufE+lXVtEmr29x&#10;JPFZwmOSNz8zpjrnvSjJ3NZcsmrdfzL3h/bd+G5tPlgdXiUoUl+935J989a83kXV9R8T28mpWnnt&#10;CRBujTaGjQkAn/GvUdM8w3gumjEcNzGE2ZO7BGQx/UUxo1hEp3YZXZSQMcZDAk/nV68uhi5K7uM8&#10;L3JRY7NIWWNlbeWGdpTH55BpviHw/FeXQ1IBmViqyNHw20cYI9OtZNlJdXOqvNZShPKZmmjYnbjH&#10;IHPU+tdbYa1azW0AMw86TIC7cE/hWa95NBNcrVjitO0DWZr6O/lmaKxtH3RLkq0novPQe9d3c+bP&#10;aOozHJIv8eQV+hFWsjzPmY4I7nmq94xkUxoW3FsdcYHc1Sjbdkykm9jh7DRtQEk8qX3n3I3MbaZP&#10;9cp6ZJ68ACsL+yL2wuJJo4o4rJoz5iBjmLnlQDyfbFd3rURW3hulDGSIMpaM/MgOOfpx+lNCRapm&#10;DUogzxqWhu4h29T2zWd2nbc2TUtUcsl9tszHIfMtShSW3JwD6EVV012vbpo4Li6igx8iI24hRjI+&#10;lXdUtP7Jmjmj06K4iRj56SNyOwYDuO9W9FaHVYLvU9It3huLJimx/ly3cg+hGOKJXcfdBRV9SefR&#10;0u7yyjS8kSOX5knUgt7DPrwRXU22nRWkuUVjJgqzuxLN+JrmrnXtMvLUtdwGGMBYpo48k2znlXyO&#10;NpOPcV0Wj3sVxax2zXaS3KqOcjMi9iPain3ZNTmSs1oaCqdpBxtxhgRnIqjqdgLm0idFI8gHChQM&#10;rjBWtF0I2gEdfT9ajuZTBDlwWRASxz82ewFbcqaMU2ndHkPirw5ZW+mxXFgsrsW+YMclSe2PrXLa&#10;VrGoeG9QMkGY5lO10kXj6EV7C+lXN3bz36oy3z/MIABj2H1rivFmnS67p02tPai31a0KpeW6IQZE&#10;7P7kdz6UqUpXtLY6tKm250ngjUpfFEk+p38Uaz2rCOPymIHzDPSuzCmAKp3SOc7dxyT7Zrzn4bat&#10;bWEElu+xPPkDAMpyRjqD3r1AS7od8bZXGcjuKmElJuxjUspaKxkvb6j9pRpNQWGPqIoohyPTJ60h&#10;VbSdzY27tcTDacnlie5P4VqOI2DllPTOPQ1kWcdzLrov5bqQW6L5cECD5HbuxPc1ZC1J7+WOwsI9&#10;PltjIZ02Yc5XnqSaydOe/sNJitLiJkksnLRMPmEkfPHvXXTCKeNC0e8Fhww6HNLqOnw39uIpSwKn&#10;crKcFT6iplFvYUZpbnHxTXFhLcWtjbwrd3GZFmmkJVd3TAx056Vzt5eHRktNIj1WSa8Yb7zcfmBP&#10;YccZ5rQvYZYtXvLCfU2Lw7PKYKFOGOcfhXGeJ9FvtG8Xfu2luBMvnRNIeSB94Z9v61pThzXizaML&#10;vlO6Xw2siK4nYBhkAopI/GirdrqFwbOAtJCD5a5GenH1orm5J9zb2Pmb9vHG5EqhvQOW5754/E0s&#10;GnRW3mYQMJMbgQOcY4A+grhPD3jvTba5TT38xIOFLkfKDwAAfeu7h1OznlEMEyllzuXoR9QelbJJ&#10;rU5akZRd11MvVLiGwWS3kDGKbbJA277hz2HsRn8a0lne7t2hNxA42fOUXHB7n07/AJVkeJNTiQ21&#10;uQ2/cJUcHhTzg+/ejTbA3Fm8j5imlYqdhIDEZ5PSk5PmsTebj7u5JexWU9zLFqFmtzZLHHsbYGCt&#10;0YbevoazdE1PTPt01gpSOGOYx27GIKCo52KevH9DUWtSabppsornWLi1mkmZojG5UMp42k+/51m6&#10;p4l0qKyl0ezfyNRs2LKsoIV3A5bd36/jTcZPoOlJ/BUXoS61dXt9q0bwapb6fp1nJ+/mhwSfb2OR&#10;jn1qkfHuo2+k6myrbB0uvs9oBy2TzufHG05wD6iszw1b3mm6Ff6jdLLbR3hQsZIVeNlySOOuTk9a&#10;0bOMeINUbTZ9O+yW/ls820bFOPuADuckmtLq5LUoTVGWtlqYV7p+patpcUmq3E1soaaW6Z1zkooC&#10;kL1yfy5rRtbXSYtIbSv7TuryW2VLiLK8xAjlenTkcVHJfaroape6jpiXFtAWjgzc7mhDDow7njvk&#10;1laTrw0sXGpRq9tJcFxIiRYV8g7SD0GDzj2qFeW44tJaLT8i1o+mrO8kl48lmjyEwQk7JCVJIbnq&#10;Bgj8qI57nWtQv9O1G4m/eRPJZrP91CBksB1yQKqx65dz2MialcCSVYjcwTZAI4ClePUdvXNavhS5&#10;lv8ATZ7nVo7ee3VTFHLcL8y5wCAx6jn86LOOwrXur7IxbWDWXtZrH7a7WjbGVxICSvOAvfFW/wDh&#10;GtYm01Le6EM1nbsTuMu0gtj5M9M9a2tOn0y6sXPl2q7nAc28fl/KMYJ/WqWsas19p+o2lhbmW1dQ&#10;0lwXwgCkc47nI6Cuf2svaNPRGsrQgptX2JvEMupWkGk+HL6ZobW4iJYtgEJ0UM44OO/4Vu3B1bRt&#10;Gt7fw1ZRkxQgPNDtk81hnI/LnNYOtaAl3Z6adOuru+xDHhmlLKiYwTkn5R0OKvaaLHQNU0rTtP1O&#10;5uIn8yKObholmY8kgfTB+tdLkmlboiIR5m11b+9f5CeNIEur69islW2vHWGeck/NLkcbeeAD+tdP&#10;pejTN4eh0vXbmW6vNgkDRuc/KemfartxYaXprC91IWQ1B18l7hgRuXpxz06flXJQ+OdESP8As7TF&#10;kgtnceVM4dEZs5fD9fTn1NVyylqTC8W0upY8SxR3NvqcaRpE93J5X+kvgmRSMAZ9QBj615rd6Zee&#10;HtT3arFJFPG4ZUZ8qy+xruPEVvFrnh2WXTZHeQzoDHJMHLDpuPfPGK4XxO5udWQSlX8mKOKR0ckO&#10;wHJ579B+FXo1boY3/eLvoekaPc6VfQeGtNMTWtzLG1ygVtqk4PDHq2f6V29xd2+nxSTM6LEiESea&#10;pywAOACe+c14zbva22lQTael1LFBe29xJuj3Om08qCOinOa9N8TxPdaLeahHAdkMJfy2z87jByR6&#10;jB+tZ00rpGtR1HSlK9kZugXd5caEmr3CwweVERF5EgAeBgeGz3BGa4HX7SXQ/ED21g0rpOn2mdY2&#10;z0ZujfTH5133gy+0zVNNtltLMW0cEeL23uFK+WeSHXPXJzz7e1a8Uum3ty6W0Nu0T7nW7TADluuP&#10;Xpg0KTs2h+zV1c5Gw0e4vvBVrqnhz7baT/aPMCyyk+bliCT298e1dneXn2LT/NS4K+WB+8A5J4GP&#10;ryP1rP0e+8RXOmOkTQq8LEKzJtEi9iPT1/Guc1HTNa1jUdMuGjRbdNyz+XJhUI+8cfTJ/CpuoKzZ&#10;VWTi3FK17dehZOoSTXN3dQyPZxeZ5zh+RIg4yT256VyPjkiXU2uXg2l4Y8HOei/zq7rEV1pJEUCm&#10;aCaEj97kYBbOevfg4rNl0SSWwivzM3k4PnFh91uw5rGbdxuCujggWgmWVQwJ569DRd3M13KZZWy3&#10;eprtAZZDuIHaqgJdMIMge3WutO8UzGrHQYVjZhnBA4qSIYOCxAznOaYxAPClsnGPSpjazsygRMCe&#10;mBVN23FaUtGWMEE1BcJwCFzzzjtViKGYsUKksM9OvvSHg4qVJdCrlBCDjAIx60rDLjDdO1WpIQyk&#10;r96q0i7GI3c44OatO4lJq4bsDI3Z68Gu10ZTrdnHaFwJkBEIxjd7A+tcUF3KW6e3rWz4ev8A7Jqt&#10;sJJnigLgswz8o7msqsbq5VOblpJGnYaq2iXz53blJSRc4JHQiuz0TxTZaN4Za6toYBeSXG1wGwfL&#10;HJ3Z55Fcdqdh5+vvb25E8085CMDxISeOfevVtG8GaTb2kVpdpHNfRL5sgIHXOQpHccVztJNOKuzq&#10;Uf3V5u1+x53d+CbnUtVjk0mErZX0ha3Mhxw2W/LrzXOa1o17oOpS6ffwmOdOcE5DKehB7ivoXU9H&#10;/tKS0u4JmtLu0kVozGcLgZyhHTBBNYfxD8ON4q0GK601TNqFs3+rY4LKfvL9ehH0raDk3eTMvdlo&#10;eDLx16+tXbG7ktrqGRSokiYOhbkZB/lUFxaT207QzRPHInDI6lSPwNQnPahwjLUSunZnsx8RWmt6&#10;PIly1qLsr5rMwIEL8Y478gEVk3PxAvZLP7PBBBEd/wC8nVySx7lRjgk1wGn6lLaLOgIImQxsWGcA&#10;9xXoGjeDI9bhivdLlhNsiATpMc7m78Dp+NQ24XaWo+WM1Z7GNq9/d/ZtP3RncwLiXqJFzx+Oc1Jc&#10;yRp5Es1xGihNxUH5mJ9fSu9votHtNOttN1t7a3EELCFRwzLntj0rxXV5o31O4+zszW28+UW67e2a&#10;SpzkrsTqwvyR3Lmq63LcylIyRGBgYqPS9Y1C0vrV4JpC8ci7EBznnpiqNnZzX91HbQRl5ZCEVR1Y&#10;noK7PR/DUmj26atfJPHc205McW0bfk/vH0JFEnGK5epVKN2pS2PdILmIv5SuRLGiu65B2A/X15rm&#10;pNUWz8SvNqEUfkE+XCecuD0x2POa09GntNdsYtVjljlWVQcRNlVHocdwfWrl3FbX3lpPCkgjYOhb&#10;qrDoRVSV42Rn8Mnc8u+J+mT33iOK7sbaSVEsMuka4KYbr78H9K8023WnzxSNGUJ+Zdy4yPWvd9dl&#10;vNb1Z9N05xBLHFuuN3BIJwFxjPbPWuHu/BWr6xCBCqSw2yOsJklO4HI3Lj61Mp8rs9i0uZeZpfDv&#10;VJdUSaK6hAhtQCJkwzEnsQeg967TUvDbXVwtxAzAOo3qWAf17/gK5rwlaWfhZ2tFRbi+cjzn5xgj&#10;7o+ld9ADdhLgYWMnheDx7ms4QjJNbFznKm1KJmw6BB5Q+24kjOXeGX5hnHUn1/wrnb8Q3EaQ2qAW&#10;0K7HmUjMmOw/xq78Q/PTQHtoyscN0fKmk5JXPTHoeP1rjvCn2vTLYW0twqW8mTEwTLLgc7e1Z4lR&#10;hBRT1Y6bnOSlLY2NP0uE+M9La4IkA3DydvzKxHBY98Yrlfirr327xCNOt2BtrFBGAOm88n8hgVYn&#10;8VyWWtbGuHgSI/MVUFjj39T3Nef3ty99fT3DnLSOXJ+prbCQ5ItmOJk5yilsiIcYA+teg+AY2kvD&#10;qDRskFsvzXTfdU+nufYVgeGPCh1gy3t7OLTSbbBuLhuM/wCyvv716ho+kQa7Z2qRRfYtBgbMUIbm&#10;fHc/XufwpVXGfunVTioQvLd/h/XRBY2s/iq/aeWFotDjJUAjLTt3HvnufwrvFWOKFIo4giIAFQDA&#10;Uewp0SxxRrFEEjVQAqqvA+lcN4x+IuneH5jZ26G91Bfm2I+EjPbeR/LrW9Om2c0582i2OturcTYO&#10;0AsCpyOqnP8A+uvP/if4gS38NWuliUG/upEdgr4aNEOd3tnAFcfd/FTxTcu3l3NvbIRjbFADgfVs&#10;1xs80k9zJPPM8s8h3PI5yzGtlFRd27sh6aDnd5HZnYszHJJPWmj0ozkcUDavQ1m2LoX4ZrgQsVmY&#10;Ioweexr1Hwx4p1C/0e4sEjN20dthJJOp7YYDrXkSuR8oPB7V1fhKSWa8WKC6a2mjDMjocHp/niod&#10;1qaQd9Gd/wCHNUkOhtDdmT7ZakR7gORgcH0FS2OoHxHq89nbqVP2YPMu7BVjkD+tcdY6reafOI78&#10;O3nR7ZEfoxB5IPrWnazW8Wor/ZrPFNKw2SdNx7KwqOf3bGrik3oehx6BDbQo3lxGZBh4hkK69/x9&#10;6ytWuY9K+zzO0Isgy+WzD5l5+6B34P4Vd0nxHHPKtjqJEOoDjawxurC+IIWHQ7WW2nEVxZXQmXYu&#10;SqnIJ+gzmrhGMloZxTlOz6m2/iC18hZRLGVIYlw4O3jg/SpNJiOpwm987KMm1QOo7964q50Oxk8O&#10;QX9xqH2hpZkAydkZYt2FdJbwvBDGbWUW0hbZI2Ny8D0HU/0qd3YpqK2Nd7SMXSQyOwjkUqm3qcDk&#10;E/jWc9lPpV/vt0ea3VSCmdxVPQj/AD0ra8iKW5tZXfeYMkMv3Tken8qsiVgSC3B7nim4ohSa0OR1&#10;6C116xLWrSSW8H79nVT93HADdx7Co9JurLTvCkeookqWOoEGQxAllJwvP90DGTXapbwqTE8cbROp&#10;/dgfL/hVS+0eL+z0iXENtGd3lBcqv09fpQlrcHJSjZOzMGALH5JshbXsLyD9+gBV17FyPSs2/IGv&#10;aZYRWXkzO7NNJEcpCo7g+5xW9a+GdPsEkSxDxo8xlnVcAyE+uO3t0qhe2VutqL+wuZgn2gRyxvw5&#10;UHBVSecZ7Vm42uXGTla+qNkaoliki6nLHFJCpfczAb1HfNLZXA1Z0uI5o5Ytu792cqM9OR1qpreg&#10;TatozWkyWzBsKpkyzxrnP3jTvDWknStLS0jl/wBHQgxu2CSo+lUm7JWJtFR31NWdkCMGXag5LNwB&#10;jrWHqWnzaw8d3YukMqfKJCAwdfRvY1YvrSz125NrK8oaBgzJkrkHnGB1HHetkwxC2EGwLFs27QMA&#10;D+lW1zaE/Dszl/Ek0UdjZWg09ZbguYFljAHlPtyD9DiuP1rxHeReHYtIsZLyPVI5MyEIW3RDJJz0&#10;6iuYm1m/0HWLyye7e6WCdlXdISpIbKn6jj9a7ux16LXdMi1eOGL7XbgxXsBXIKtjJHfbWbpulPmS&#10;0Rs2krvpuangfWr3xXpzTalbgDzBGJY/lWUAZPFdzIkbwtb7VChcL9RXOeHtA0zRmSfSDILeSNpC&#10;vmEoSSOi5wPwq+bl5bzehPYABMkfWtIa6swqNXvHY0rY/Iq7vmUdD2NYXi3xGui2QERhN9K2yNSc&#10;lV7sR7VoapPdx2dzJZPDFKkRKyzZ2bvQgc14VqMt3NqKy6rdeZcSnbJclchVJ6D2HpV+6ldlUor4&#10;pFvVby6k1h7mKWSe5lO/cF9PStvRodV8VzC7vyStjGUU7cFg3UZ79BUlj4furGzktBbK8rAsLwkq&#10;dp6AV0PheXSdNgaw/tBHv4SBMhfJUnpkdqm7cdHqbzfI+br0LsenWXlJmOHOB94c/jRVyS4IlcCz&#10;LAMcHZ1oqOXzMbV+55jZWemm4jW1bYQ489iuVjOeuO46Gt2xW61bUbi805U2rOQolcgSp93r1xjk&#10;VQ162n0NIY4I/JjdCGIG0tk5OCPrVjwtr8K366YsMiXc2fLJTI+UdD+HNYq7RrHWXex1E2jwprHy&#10;QtJHHGECDJ2446deM9qz/F2panp2hm3060uHM8ghRwh3YKHpjknrXWaXqNzM4h1CCOC6UfKwYYde&#10;+PfjpWleRqIVcIhlDARkgfKxOM/rXRBWdzmqO8eXY+f2tLrUPAyWqq889ndvLKjoxkjQrjbg84zg&#10;9KzbDRi/lX+pzsLfzPnUk72K9snufc13fxI1QaPeiOKNvPu4S5bnCfwn65GfpTvDNtZ/8IbbC3RL&#10;m+nb7TJFdLnDY2t+HHHsadV1OW1zSlVUrzW5Dp3jfTtVvYbe+s7uCzVSqxkb4nZfmGQM89akj8U3&#10;l9bTzQaN5kkbARYI+QjpnvnnpWNq9hFdanHdwxi1jLKhiiXILY9uh7VJp050bxAqvftBY+aS8M2G&#10;AYDv27fyrKU1ZaExvHSX9eZPPfxqYLXVrA2rXMkkl2+0rvbHy5HY+/tWTd3Nnd6c2j2kZYoTMhRc&#10;7zzhTnnvXR6xBrnie4tn06JG0suoVnYKZMgFifyNcpbwSQ+KVmntprSG1n6oB99c4XPvj8s1qpJK&#10;/YltVLqWz/QoeFrD+0dSbTEtFmvLnPlbz8i4BJLY9OPxxW3otxfJqd3pU1nJf2kbhZV2HMShvmIQ&#10;DnOKZcvq1nqOo3VxiG5u7PMDcFlidhwPQgDFXtJ0PXPDviCzuPLE1vfwssxVyxijbG5mz3GetN7X&#10;6jTTdultfUyNQ1O10OVhpMcslu02Y5ZoyE46qoPYE11+na1a+JvDuoW9tonlsiYAyAjlsdD6jBPN&#10;ef6rdxHUm0/Tz9q0uycpAB3XPJJ75OTmui0ww36ahPpsI0ywWFJJfMOdr59v4cD9ayqWjJaalU06&#10;lJq+g/Sr1NInurS1klgW35kDuFQjkFT9SxOKj0bV1sdIdYrKOGWa6YQSdcMwO5g3qB61Qv8AQJdO&#10;Yy3lwJbebLEw/wAYzwfzqMaHLbwRnLdBOpJypT0+tKEor3RxUlJPtoew2+nWNw8WqBPOmlCkPPz5&#10;aFQCB9a8Q8bv9n8T3NvbO620EhWFeyD29s16x4e19m0p4zp0m6wgfeRjDLtyAB16/wAqxJPD9h42&#10;ibVY7ucQCAiNXjCKjjrxjLAHvW9OVo3e5jVg/a2Wy1+Ryvhy2gSfTnaZ/st07edvTC8Dk5Hp1qq0&#10;DeHPFVxEbNdRhcOoWQfLKrLwf1HPtWhcWH/CK6ZpN7cJJNcNcSFTHJuja2PykYPQkc/jXZaz4P0u&#10;fw/Bf3U9zFNb2m2KQy4IHVc4646fSldvR9SqiTlzrpp8mcB4Z1/U/D5+xwQR+fI6BopULGTkYA9K&#10;9Lsp76804T6lPunM4EsESny88Ej6KD+YrzNrUz6xa3dnP5l0tyibWXrtIG4n04Ar1zSLm6eG8WfT&#10;7e1WKbck0RyHRs5Iz3Hehuzsi4RUoaFDVte03TbCy/s+Fp5JpBE6w4MmAc7cHtz+tItvoIuPtKMr&#10;SWdwSY4zgBjgnnocbsVV1GZbObWtTsre0fYoMdwRltzDBC46f1qqwtvDOk26tbw+VDb/ALxkQ/vZ&#10;G5+bPtjmnbojOnKUYym3ZGlpmoSB7trnVYYPtN2+y2I++vCqEzj8fc1o39sml6T9jsrQsGkHy5Jw&#10;WPP4fWuJ0G3tvHervc6rczb7Uq0VnGdqRru4Pv0r0uFcRMX/AIuu44/Os+thqCUVJrV/l0+8xf7N&#10;aLUptSvTut0txi12BhEQck+9ebapeTu9zp5ZljmlLKDggjJx+ler+IZVj0uSJ9w80YbB4Az/APWr&#10;xrWBci9bcAZEjVtyPkRqemfek7L1NU3JXl1MfXLMWqhZUKEKAuRgn3rngWXdhtvsK19XkvJMG7Yv&#10;x8rHuKx1TI3HoD681pRXLDcyk7y1BcYGXXOd3Aya3LfXLyC4tZeH+zjam4DpWKgDNwMFei1YDZAI&#10;GPrVytLcnc7VvH6fPP8A2NafbNhXziMdsenvXEed5rscEkdSO9I+I4jgUhGYmMY5PPTrTSilZIm1&#10;nq7j1387sClESuQXOCO4qON84zxgY61YiCtIA3TPIpN8qLgruyKE4fcvcq3GeOKAzddxxmvStU+F&#10;d9/ZEWq6VNHf2ksQkCBdsmCM8Dv+leevavEzoxbcpxgjkH0xSjUUlcJJxbizpPDnio6PLHP9nill&#10;ibKPIuStd78MJr7Ur3VdXuLxrhi4ZldvmJz+gxxXjqrIcBm4IPatXSdbvtFkDWszgA5KA4DfWpdN&#10;NWXqVCbesuisfSTX0MsjxRyr56j548fMpIzkjrikRIo51eeLLxH5JN3IPQivnYeK9QTXZNVecm8l&#10;43Djtjt9K6vwz8RL5dTSPWbjz7aWTdISACPTp2zinKNtiYarU9M8QaJYeIrW5tbyNofKwwuUjwc8&#10;8Bu45rxTRvDLapqs1utynk24YyTINw4zjA9T6V6ZrPxCihtESysbi4uZgyqD9zGcZJHfmn6L4y0P&#10;TPDaHU57OxulBMlsv3yOg46k1DTsordmkZ36bHkes6bLplyYZlBYqG46c1Z8M+Ib7w9dtNbk+WwA&#10;kRuUYdsitXxVqVrqrPJawAQeYTBIpP3D2IPQ1nQwXRs0sZgsSSEPuIzgHoTWUW0uWRb3uiv4n165&#10;1/WHu7iUN2iVRhY19AKxCS3fNaWp6RJp+pfZCQT1VuzA9CPaobixa1cJJkSd1HpXRKd2YRppbHRe&#10;CV0+31Nb27uvKaBGZBtJy2MDp0r0N/F32iNtNt7aFpAyeZHuEgKZ+bB+nP4V5vonh+5vI/MjJCEr&#10;gNxuB9DXos0cdlYPoWh2Lm+iKzPdk5Knj5h6jtXLN2bZ0rSyl9xqarLB4Vs49Z0i2VopSBPaQ4Xz&#10;cnhlXuw/Wnp498PrcWlvJOYbm6VQqMM7CccNjO3r3xT9H1hrp4hLZxnViCrAR7QgHfJ9aoeOPh3d&#10;a/ZPqdu6yazGFAjU7UZB1X685zW9Nxa1MmnfU4fxD421LTPiDqF9pxgDxRCzw43BgvO44PXJratv&#10;iMx0Nbq1EFleW8yLPHKu9ZlcgFlIwc55PFeU3UE1vcSQ3MTxTxuVkRxhlbuD70wMQhG7j0raTiQ7&#10;pWZ6lD/alvcrqH2pLuO7kb/SkG1MFs8eh7Yr06O5ttMtI1uHSKNU3SO7BQp/H6184WN9qUFvLHbT&#10;TpDIMSBSdv1P+NdNFdwzwxnxNr9xdW23ItoPmc4/hJ7ZrmhDlk3e5rOUXHV2Oz8ZaxZ61LHBBfOL&#10;WEiQybh5LN/tN7YNcjqviy3khihtSw8pFGe24entWF4j8SjWJFisrYWVjGAIrdTnAAxk+9YflsIy&#10;7KcHgH3qatDnac3qTCpJL3dhbqZp7hpWbLMc10XhHwjP4hmaeZvI0+M4eZuN5/ur6muXPXjtW3Hp&#10;OrN4bfVfu6dbzKoJfGXJxlR3xxzWkloop2Kpuzckrnsml+FnguI5NQSGLSrRR9mtS+cv/fftmurk&#10;2xWrvGi+WoJAUgZH48V8uSXlxIjRvPM0bHLIZCQx9SKkudVv7uBIJ765liRQqxvKxUAdsZrWFGEe&#10;pnKc5/EeoeLvioptpdO0OM+cwKSXTEbY+x2Y6n36V5KG5yc5JySTkk+pNJ+OPYUnp9a0ctLR2D0H&#10;ng9aTnpxR060mc8VkQSJgHv70pyM9MUzJHUcU/GR14pDFGMZ79quWdzJazpNG5RlPVetUwApxT16&#10;8cmgZ6LEtj4liDLdS77cK7rj5unJH5UmuajBo9xA8Uyz3YAEgMeA6EcE+9cnZwXlkI7qNmRSQWwc&#10;YXPU+1dHoeiyeJtQuo7OW3MqksvmjOR9OwrnlFJ36HRFtqxoWHiu01NUtdQt5D5mQky8mM9vfFdB&#10;4euwNTk066ZZnZc7nXJkX39qq6b4WWzv5NI1OwZB5fnWt3Gc+WejAH681zD2moXuttaQTFbuCQpG&#10;DncSDw3sOhpe0cVzW0E6SduV6m7519qOpXlvfRyalo0OoeUkAtyWiZRxwP4Rz+Vbmo6XdRzINOvm&#10;hUhWkjIyjIOjr6EcAiup0vSxp2nJFvBnZvMmded8h6ms+/WSGZrVZAvnEyWc2N2yTqUb2b9ea2hd&#10;+8+o+dN8qLFpMbRltpTHuPzAjp74Jxx/jVlpGJZVUMGyM15/qmt3FxrNkokZLZkZZIAuAkg6HPcH&#10;kfpXQaD4hWa6aw1JsXI/1LN0dfWqnZPQl02lc6m2Ejr5RwVU8n1U9Klv3QWMyuGICEZU1FG5AUGN&#10;mJOOMU7UG3RR26KP37bM+g6mjYxWrGSWkclr5U7SMzAbirbSD+FVxZ2731sAgxbIT0PzcYGfXvWl&#10;gYYhcFuenWsloZrea5ubffcPNH8kLt8gYDt6ZoaHFlqRnhdpGBaN8Dy8/wBO1TmVVMabdmcYGMDn&#10;t6VW0i7uL2AG6sJbaReG3jCk/wCznnH1qy1zAlyts8kYlkUlELDcQOuB6ULUTVmQhS07b0CEY2bW&#10;yW9ax/FHimw8PQsbh3Mnl7lRRkk9AP8APpW/lHnMAOHVQ5+U4wffpVa80uG/tJrW5VWSeJomJHzb&#10;T6H8apaMcWrrm2PmCWV5pHlkGZHcu/1Jyf1Ndd4As2vtRkiW+8jKYeMNguh69q2df+EF9Yx+fo9w&#10;t3Eq5aGT5XGPQ9DXQfDfwfNo0dxfatZ+VesNsKlgx2Ec9O9KtLmVl1OiS5W5xat/XQ6WztobVfs9&#10;rcNHsGDgfdHbg0t5rNtpqqJLtWVjhpFwwX64rUkSzvlL+SkoT+8M5I/wrnNX0i3vrq2u3tYSsDlW&#10;Xb94HHOO9QkktDBNN+8ZvivxhZXGnpp9ohbziqvMV+Vfp71zsenaHfSNYzTSSXCKDHMx+U+pBHQ1&#10;2Wo6Mllpl/eag6SQrEzBEhzsQDgY9R61xHhe401lMUSyT3LE+WxUkEY5y3TmpqJtXaNotRs4no9z&#10;c3FpaPJZmCXyLfKQSE7nb+E7uwrn9Lsg5u77ULO2W4NyJ4ntQymTj+IfxdxWvaxy6jHblkeABB5p&#10;dAGwOdtOguVu9VuEDYhiw53jAIHTH40cy5bIiS5JNvf8ic6nrWTs0aXZ/D+8Xp+dFbiXVu6KxDZY&#10;A9KKNe5hzeZynjHQWuLG4vmnlkWONFUKuWTaeTgdSfXtiuItdQktdSjvrm1litopFkhYIPMYHJBJ&#10;z3znGehwa9nkw4Me7AKkNx68ZrzDxBbrGt1FsLRw/PCu/sPlH16Zoqrl95GtKafulnTvEOmaTqC6&#10;hfMXtpS8omZixj9wvbrjivRbK+tNVsobu2ljnt5PmR1OQea8nVFm8MW980URu5QBtkHQY5+X8q6r&#10;QfEcMPhuCJ44rWcZjWJe2BwcfkaVKbeki69uW/Yw/FWg22v67cb7yaVLZW22yPgpjbxyDyfmP5Vz&#10;Wo6rb6E9oY4blEdUmMIlBZVB4jyOhIAz9a7CS406wjluZbwSXBbLeWcvJLjAAHfH8hXNab4Wm1Px&#10;bJd3dn5unBmffNlV83G7GPQc+1aytuzPDwlFe9p1+Rr+INT/ALD0+3AtQ1zdRIbYKu5d+fmJJ+8e&#10;R6Viprmi2WmRz31lJdagcieKOHCxyY3ck471Y19Ydf1Oya31GKSx07IuFjba0T7dx/8AQccelZsO&#10;j6dqGgz3BuZ/NE+Y3/hYtgDcOvcVMuRK0kCjzbr/AIa52/hHWLq/slSXSBaRyPi3ZySAoBPtjk8U&#10;zUba6lhuo7qxQwqHkXOAryDgFjz05qxfTy2mkNHFcMXChWyBlmGCSPqaWzuXmskfUBKD5JB2jKfN&#10;1J9PSnGUfQclGbaa0R5preiCziS6udSjkDOGW0SMyMozhsnjAxjHrV9wmjWc11Zaqj2kljLakLI0&#10;hQHbjCnOzjrz1rb1fyrLw7cR29piSaRY3kA3ZiKk9fQNisXwYL9ZJ7OFENpKHiJkHGdvQe/+NUml&#10;ZtnOnKE5K3uv9TFh1CPT/DptImikmYlFnW2+6hOT82Rk5NNup7xrZdM064c2cpDMpiC8EZBLdcda&#10;6k6LFoUCjVXtY4MEfZ+qrIegyfaq2sTXehSW80EMk9lIuZkZRjb0AyOnGDXPGpepax1VKXue9syx&#10;4cs11HwwLSSQfuZGMc+Pu55wB6ZNR6rbC2itrWbzJWR/uYAdx3Hp1GfxrCsNK1iOBdUgDNC6lvLD&#10;NtQjkA+p5BFdFvjZ9Hu5HkedMrMsy7XB459+n61Th7+gU7yXvbmU3ifVtHuJFsbdhbzEhnuITlT0&#10;O05rrfDurPZ+FTlYo4IbpYRcyy8PGzZZu2Oai8jRor6CHVro3EglzBbgFwWyCScfT6VuXui6Vrzv&#10;Yz2yG0k+aN1fA24HQDjOa0jdNX2MHFqEkne/4eRwHie6uZJ0VYmh0WRjEJpIvl5YtlRknGP5Ve1+&#10;7h1Xwbpr6frMKLYqY2hmyrNhQvB7n/Gn6db2eo+K7jw1d3SPpmkPvtfnyXYADBJ64DYwO4rlbXTB&#10;qHiKexnE6WEUj7gpG5BnA68dcflWt7Pm7Ecso2h/NrqXvDvhy/1M3b2V9Cb5MgoG3F+M9emOR+Nb&#10;vh7T7rR2triTWpZI95im0592FPG4HJxge3FXPC8Gi+FDfXdnN9scARvJHICVXk5x0HqfpWt4w1fY&#10;IDb31vbwtHlmZN28MOoI9KzScm9TolUp09Y6pl+x0yxhS7kFpGiSSeaq7iwZ+MEk9s9ulZMBk1Dx&#10;RdWct559i8TGW1eLG3+EYY9eRn8ayvD/AIztW0C70i5u5JLmSSSOKVPveXtOGGRxjGMetdV4d06O&#10;1sYrhpmmudoDyt1YDkD6/wBamWist2S2qj5vsr8SjoPhvTPDN1KReGSaf5S8pAKr2A/Oun2vPHGw&#10;fBByzHmuQ8QaRfzaqZoYzPFOvUMAIzjAJ+hrX1R2t9LtrEylroQrvIOc49vc4pu0XYhVKlaXvdPy&#10;MLxbrL4jW1RpY3leKMR85ZQck9sZ4rzaW+c2r292+1mmG5V4LD3P9K6vX729OpWETWwjiG4LCzbQ&#10;+MZHtyaxtU0u3W0idlYOMEAsDgnOR+fFS5KSsbS09ChrcEMmlJNFG8SFykYxnIHqa4/a6EnAJz0r&#10;1iPTzfWEFszhlWTdIB1Ue3r2rD0rwpJdabqd1LCrKIC9uyvn5uuCO1Z06yituoqkOZucWcNGNo3L&#10;zn9KWLcrOrsSc8HtUc6GJgucqW6Y5FJvZSDn5TxXakZJqyLJwRzg0pyMcVCjLGh3cEds1KHDHHOa&#10;kL9WKkQllVehY4zmt3T/AA7Neaxa6bFIgnlfYzODsQepP0rGhQvKqqOWPaveNDstOfTIU82JRBbo&#10;rkfMW4yc988VhVk+blXU2pKKXMdNcSS6XpVvaWqh5dgjRem3AAyD6Vyer+AovF+mx3caJaX0Z2Bw&#10;vEqjOd2Op7g1ka14qu7/AFqPTtPkja1tZUkMgViGAPzLzyB0Fd/YanutGuItxKKP3KoQQRxjmraS&#10;tFMU6d43l1Pn7xN4V1PwveCG/hIWQkRSLyr49D6+1YYV8AspGelfQ/iy706+17TNM1X5Ibq3lVA4&#10;5EjDC/Q+hrweVLyO4ewZCzws0ZQrkhgcHj8KpXjEyhorGf5ZbnbkCr1jbRG5V7xzHACNxHJx7CrM&#10;+pW32CGCG1RJUHzvnO8+9Zbuz5JOc0e81qUpdUdDd69BCsFtpSvDDG25nLfO7eua9J8OS+GtXsI5&#10;RbW1zd7AJvtCqCj9sk9c8mvE8dqesskbKUYjBzSdKLYRlKK3uz6Dn8I6FrdisdxaBJUBAaE+WQe2&#10;McHpWTpfgO2sdQYLqEs1owAaCRATx0BP+FcboHxIvbIxW+pR/abNUK/IMPnsSc816XHdyX3hmXUN&#10;B2yzm3Y2wcHBf059DWTprZmrcrX6HkHiLS/+K0vNOtPMKRzbI0OWIGAcD8zWvY+CpJJjLe3MMNtG&#10;672L5YLjJ/H2q5oul63YeMrufVGaTUfL+0SuijaxYYAHsMY/Ct2fSpNQlSS4jkgZJWN3z+7dAOAP&#10;Q9OaVR3k7bDh7sUaFjpFhb6jbxadeGK3u0DjdtxkD9Ca2LiCLTdVhuI583CxeXLOQFTac4zjvx+l&#10;ctdatY6bHBpVvbNcME3+eWJEYDAqAe/FdMl2G8GyXqskyuuZlkA/H8qmPLez3FJyauUYL0TTXD30&#10;lrNZ2kiGK4QN5ihuAWIxz6j3rsbeOKPTVjR3dCSyt5hYkZ7N1rzu4tI57uzvdHiiaJ0BeNZR8zZ5&#10;BU9x711WiyiXQxskErpI6smQCpBwRxVRmr2CUZNXZwfxG8KJqmojUNOhVJ8H7U5cBW/un68Yrysx&#10;mAoZonCsMjIxkV9Ca9YJqGi39u8e1/k2DdjPPrXE/EjRk+wWVyJjsT/R4IUHAx0A7kmhSblZ7Clb&#10;5nnH9sXKWMllE+y3dssigc/1xVAucZznNa2qeGtW0e3Se9sZoIpMbXdeOeg9jWQMZ6cVvFprQhwt&#10;uOUfOMVbv7yW6ZUdBEEUKFAxVMZVge4qSeZ7mUvIck0uW7uLoOtohPcRxF1jBIBdzhR7n2rrPFmv&#10;W6aFp3hewjJtrMCSW4JwJ3I6gemeaf4L0vTN0lzrEyRJNFJHbq5ADvt65PTH865K+aF7ktbqBDtX&#10;YoYtgbRxk9ec0U9W5WKa90rZwB70q8GjOQPajHpT6akXYdKOo4FIc47ZpQR0oEmw696UZBFCKHYA&#10;naD3NIRg9c0/IGmhSeadvBBz37UscYcMSQNozg96Z3NLTYY9TyADzT84OaiHUentTwwJoGbkt4Z7&#10;GHdcMXA2eXjAA+tep/CKOynsL+9ht3ilSQQtk5U8A5FeKhsJg16x8F9TG3UtKkljALLPEh+82eG/&#10;DgVDhsaxfuyseo6lAs9nuOR5JEgJ9uv6Vw2maDeR+PZ7xIysOQxkycY2jIB6c16HIizW7JwyupX8&#10;68fvdQ1641jS/D0V2tlcQhUmuFY/MV7kehA7+tKok1qyaS0dj1WUCPc/AHAzVDWrb7Xo00SShMlS&#10;snOOvbFYWpazrNlZW8U8CyXKyZMsTffQHBJHYkUuneIGurn+wr+3NvNJGWjlDZVu+PrRzxvYFCVr&#10;9DOsfDlvcWht726kOOGmHDRzRtu/IjmptAhji12eK5eCW6H/AB7T8YmiIz8vJ5P9K2LVvKv5hcbF&#10;NwqkgngyL8p/P0rnPFskeiy2d1BZ/LYFUjMQwTGx49sg5FHKlqbpucrdzubeZrS4CTvugfiJjxtP&#10;91vf0P4VI6xnVIn3NuwQUzhenXHrXMxappmoW8uuQmRo/KMc6Bs7lXnIHYqf61Z0LUX1OxDzqVlO&#10;WgLNzIB0x71bta6MXDlZ00x4CIcEHkkZqosLyTshlYeUMj6n/wDVSQ3ztbruhlQv/wAtHX5Qfeue&#10;urjVEvrl7K6juX4YQtJsyvQn2Of6Um7IhKx0rz3FlmSf9/bd5EXDp9R3H0pTbWF1dW+oiOJ3iUrF&#10;MCPut1H6VyEHiS9HnRXNo1vcRriRC+VGe+K1LXU0W3ha3kWayYcmI559sdqSkmOzXkzo1nhkl8pJ&#10;Yy2OAGB/Sorq9gtpYIZGbzJ2KR7QTyBk9OgrxeTwydJ8TXGo218Y7OORpIwHbzACOh9gSetddpni&#10;QW0S2VnDO6wg+a8mWwx7hj1/OnOcYvccoK/uu5uXnjOy07xIuk3Mc4AQNJPtBjQnoCc8Utv4z0nU&#10;b25ism+0QwffuF4XI6gdzj29a5O9tDa6h9tkVb3KB3Qr8pPTPufrUOn3mnTyy2stvZ2V6wJjeJvl&#10;55GV/Tis3Vvsh8lnZndWF3BPo8osJEhn2nYjsOGOcfiauQp5tjG1zAVZ0G9Sejd8V5nf6HqFlAt1&#10;F5ZddvzQvvQn09fx7V1Vt4pOlWsUGr2RhVV5mjYyRnp37c+tKNRPRhUhy7HQI8UyS21wnmIU+Zj/&#10;ABqa5C50GPStaWS1izDP8y7VAEeMAZAq+NTv7vWojaRJJpjI26VcHJ9Ac9aLq5l1PUYrRYJIUgH7&#10;wlhyT0wBRUacGVHmi9HdM1PNnESKkZyBzgck1h6uNStRc39osXlLGGlWWQqQB36dfyrWN4bOxEzx&#10;twCpckBVwcEse1Q31xd3jQWjMHhnPzrEoKlevX0pQso3kTUSTa6kEOvzyQRuLQgMoI+f2+lFWv8A&#10;hGtFxxCAP99qKjlmRyxH2EVzZ+IZbo3U9zbakflSWMj7OFTIA9M1zXi20ZpX8+cxTuxRPn+XZktz&#10;xz1rqdP8TWmsm7soXZNRtCd0UoKEspxkeoJH5Grl7bWl7JZvIi+ZHIZGQ8n7pBU/nXTUi5IUGo27&#10;HkrXzWtuLe+EfnxvuUq2S3p+Fddo93p15p0UU9zbRFIdvzpgg+uf5Vi+MNLtBrFvHBA2/ewLK+Rn&#10;rj681DollYX4kt7iOVbhSEJwAXUnGPTjNcbk6crtHVGMahq2+s+Gk0W/+zSoz255xjzQCfmIzzzz&#10;07VqSaf/AGzo7adY6yU017cBzDhpm4IPJ6ZwBWPD8OPD+mXBvbppJRD82JSNiDvx9P5VkeDLe3vv&#10;Gs5024ljtYRlY4MrG4yQAfUDkgVvCqm+ZIVSEJpx67iC0g0y40Kx0RWliuUWW6cHiQL8rMy9sDNd&#10;VBpFnp19F9nQbXuA7FmyASeQM9BiuJmjm0Dx9K9m8r/LIuZ1O1lbJITtjOPyrq9Mlg1uF7R3VriI&#10;+aRG/wA2OxA/n9KKqXNoKk7wU+25r+KJdNtJlSR44GlzIAABgP5/BHXtux69KsacrX2n2ir5b/ak&#10;VJGXghcZLD8P5iqF3Z6fr1zItxbo0qKsbbuuVORgj2rpNKs4rGyCQg7VURozHLcY4+mTQmpS0Ml7&#10;kHzfIDpNtNo72BiLW7IUVGfc3rnJ5z0riZNEt9H1i3aDbBFcWSjyJMkhlxvYHJ54H511uq6jaaBZ&#10;HUL51itrePLlFyzu3HQfQfnXFSeIbLxd4YvL2S7jtbq08xkiwAwRlB2kE5yemR3rZwbWxEVJ76rc&#10;p3+qLq+m6hdXCL5UZxCkigiR88cnt71F4ftx4ksIUW4kj2T4uoIzkOoHABPQcCqNzq+m3LwW9vam&#10;K4WIlWuFBTcQcArnr1A/Ct/wre2yadKgmi820O4tAOckbiCPXC4rmluoo6G25N9EtjA17RrHRII2&#10;k1y8eR3821s3ZtkbBvvYP4DJ9KisbyO81OSV1aQSMDtlJOR/Fj07/lUGq3CDX5rrW0mnt5WLb5IC&#10;X6AiPPoOnHTNaNroMOvWwmsJnWJZhvTY25Rj5gCOwzjrW82k7Ixo87Sl/SOw0Pwxay63ba2JQypD&#10;+6EThkJ6HccZP0qh49vrHSFtf9ImikeZfMW2k2uiKGPHoDwPeup0Szt9B06y0qFiYwTsLDG4AE/n&#10;XkXxSsZh4qnmEEiCUIWfdkPgY/Dpj/8AXTpRjrKRNefLJRhqrmlc+I9Ph0+5udP0i0SSRjFAZEAk&#10;bIz5h75rI0eRobuwhvLVxlWjeYOQXOc7jjuAT+lZsFhJJp8Mr2JRYiQz7jukP07AA0sN7e6nqi3P&#10;nRK1qFKI7bN23A/E+vrV+615GkX++97+kdn4kNvo+hSSacka3WoSGJ5kjOPLwc89jyKfY+GLi8fR&#10;RO4eJYo/3iZwwHO3GeR7+9Razqk2vWM+nxJPCVKzA+X8pB6D0GTjmtr4e3i3WixW0t0ZLqzuCAjc&#10;GMEHAHtg/nWD2snoTSj70r9NUbR8N6Lb3dldRadCLxX2xuF24JBOeOCcZrRldbeOP5doeRY17ZYn&#10;FTylWuYpeR5RwyA8ZPGfrilMQmKtLCPkfcoPQHtx071ailsSpKyEkEMEUu8jaE3FiemBXHz38E6p&#10;dTtIkkm4bzgHYD1/Qce9b+tiR7aKBdpMkoQnJ+71I/HpXPmU3VnuvLSOSaKZ5IVVvuHkAY74BNTU&#10;tY1px9zTqc54inSax+0WLm7njXzpLi4B3xoc8DgAckY+lUvDD+H7wGG+McM2FMktxnDEsQcHPHUV&#10;sWc9joFncWeuSrqMt26iZlYZjjB4Q4P+c1z93fadqdsYtF0VrVUG+XcAc8Y9SeuKUY8yJafO7ao6&#10;3SPDh0afzGuFniu3aK3k3EnbgnGc9eP0rhYW1DT2fw7BOC0k6rJJG5yGHGMj9a6tby51CDQGWKBT&#10;Yxssdus2A7AAbvrweKyrTR5ZbzUr6d3geOR18o/eDdQSfTmpdkmluwUGnZ/D+hxOt6YdN1Sa1fcT&#10;C5XkYzWSyFO3B5ro/EWoNqV5FM0TrJ5KrIWx87jILD26VgupbbgjrzXSrqJhGLW5WmB3HAU8gqDx&#10;U0TfMTnp1rS1C3tV0y0KNiYqS/tzxWYCUfKhduDz6007xRcn0ZchdllVkbawPBr6F8M26af4Rh3Q&#10;F1MXmyShg/JGSOfevnRGBYYyS3Oa7X4caje/8JZYabHeSR2k0h8yFjujbCk/d6DkdqznFX5n0NaK&#10;5lynrfiDT7C0s3YJ5LS4AlgQKNu7dg49ayrTXY9O2hzcNHGSQ7EMXXHX9TXU32mWd4YFup8RDO0K&#10;cAsegFeWX88tnqMmmxxbriNtpY8fNWNVNNNCg03ZnR6xA+q6/ptzb3HnRRvGGO3BwW6EevNd5Lom&#10;mnVX1Q2cQvdnl+ds5K98+vevKPDHiBNN8QGLVrqFIDh3kY8Bl5AzXr1lqNrqVr5ttcRyx4BBjYHg&#10;9BTpNybciqjtFKPmeC/EzwjH4f1dbyzGLG8JKqOkb9Sv0PUfjXC9s9q91+MsW/wjayoVzFerkD0Y&#10;Mv8AWvCdpGewrra91MwQE/SlHXNIAAeKdgnnBx7VEmPyAHnIrqPDnjvWPDyCC3k822DBvIkA2jnn&#10;BxkZ5rlQM85q7pDwLqcBuohNb7x5iZxuXuKHorlRfKzufFPjO01a50a80sSJdREm6TkfLwdjHPOT&#10;mu7i1a18SaRLDYuEeeLMiEn5WzyAPT/CvC7p4lvrg26lIfNby1JyQuTjke2K0NG1e8069SWwZhcd&#10;EKjJBPoO9TUXyNItNcqPeLHSLQaUbY2YVojhgerMBn73pzWYum6rYSxARJLYTP8Av7SNd2zPcVpe&#10;Eb26utDg+3vvumyzuAPm9cjseP0ro85YMwGemRxWUYR3QpyafKzkntE/tT7JplhCOA8hkQrGDkEb&#10;eOua0YtPjsJhelYnuufNdExjd19+oFbbNxvI/AHmq/2a33zyCNVM4AckctjpmmqaDnPO/H2t+TJa&#10;R203lgSq8rnO4KOSB+OK87vvF2p3l7p0kkqMumyF4Aq43fNn5ic544rovihpMmn6hb3Ku7R3ClTy&#10;SAw55zzyP5V50WAJwOPWtIqyM9D6Ss9Q0Xx34eZWMV1BKAJrdjho26898g968d8Z+EbLRdWMGl3E&#10;0yAZkikAJhPpkdePWuY069urC8W4s7uW2mBGHjbB/HsR7Guz062t7n+0nTUp3lAWdpp+DMT98H8P&#10;5UNxj6mib+y9DjGspDEJIyZOCXVVJKAdz6Cq8MTPJtXn1zXXSyW+i6BfJDMxur8iIr2WEjPPpz/S&#10;spJdNZVsIgA00imS9lOPLTHzAKPfvURba0E4pOxLp95Y6leQW2qwl4IwI4kVtiqOpJPvXfv4R8IX&#10;jFha3kUYi3+bbTll9eAeD+VeTJbmW8MVud+W2ofXniu4tdKvjo92uqzT29vb22yHy3KgMTxnB5qJ&#10;uHMotmtOTau3ZGtL8L9Gl/489dnhLDcBd24wAenIxWJe/C7VbeAy215Y3gHURy7Tj8f5VY8P+PLe&#10;20uOw1TzpljGAzfMfYdc10um634Vv7Fknv4o2kbOxwYyh9eRzQ4yT0uQ3CW7PH7y0mtLiSGZCCh2&#10;k9qLKAXN3FCXVA7Bdx6DNekat4Ll1GCQ298k5VQ8cwIMbR9iWHQ9a5jStL/sTxPEmoxxyLH84wQ6&#10;OB3yOopuquS3UFFXu9izq3hmy0rw8l5M7m4eVo9u4YGO+MZxx+tcdj3rY8Sa22tavLMm9bbcfKjb&#10;HyDjjj6VkBWkICqSfatIRcFqyJSc5CEkMM0Z/WtO00a8uB5aWk0khPGEJH41pW3grUJpCJWtrcjl&#10;lklGQPoM0vaRZSpNq70Ocz8uP0ojxnpz71YvrWO1vXhimWZFO0SKCA30z2rr9M+Htxq2kaXfWt3G&#10;DeMUKOD8mOpyPam5WJhC+zONwT7e9bWiafetPBcaXKy6lHL8kYBUqMZyT/dPSuyf4bz6dprpeCO6&#10;Zbgb5YWKlItvJxj15xXow0m2h8PmGFU8w2nlefjBb5epqOdt2ibWhDW92c3pXxe0I6XCmpxy214F&#10;/eRxwlk3f7JFcfe+I9Y8Taxc+IbLSpEtrGMRFYOZNpP3mI5J9h0FYdt4H12bWI7BbF5XXZ5joRsV&#10;D/ET24z7179p+haZo0Tx2FnFbF4wsojHDY9f8auU0/dggkowfNbc5Lw3C8miWlyZ2llkXDSOSd2e&#10;eD2rrjaW9wtvI0KM+RjeoJweoz/npVS706K1td1hEvmj5vs0ZGG9Op4rM0mLUZ2JmMtqqOzxwysM&#10;jsee45/WskrPUyk+bVEuszrpt5a3bwb7WRj5gC5KtjH+H5VbgaK6UwzQJJDKhGSOGUn5c+9Qa5Kk&#10;nhe/nuU3RwIZNqDutZ7Xaadpn22JvtMX2bzTGjDJUDOR+H8qvW5S1grbmRBGfDGsXdusRXSZ5AVZ&#10;f+Wbnvj+7zir+uPBDaK0c6rEvEEcLgCCQdxj+Fh603Ub2HxDpdte2M6yR3SkEFdoUr1H1zVbQ9C0&#10;3Vze6BfQEXUO2aOdCVbY3Pyn0zmsnJ81jZu6Tluty34W1rxFqMEqGNGWNyiu5/dg4yeerDmtddEK&#10;zXTpcT/bJBvMyvt3Y5xxxj2p+j+GrjQZ7hLbU2bT2O+O3kjyUbvzVfXr3VdMlS5aONrUDZujUg5O&#10;AM/Smk1H3jO6lU93YzZHv7tptOlsS5C/vHcBXPX7pHOOnPvWDIosbJ7a60i8tQg2xyxSEo3H1yBX&#10;cTXNyqQTT2+yQqVDgBs+mDn9M1jprMNzMYLmBGkQcnjYQD7nrSvrcahK19zm9N8QQWUjG8hmRCvl&#10;7AhMbD3HXJ9a67RLuyu7Ywi0aKLYX3b8MAfas66u447aWa4e3t7YcL5kG3bn3zUFv4i0SFnuIzHv&#10;2bZJI8sMDnAAHSpd5aoSjZ6m5NALOIy+QZbVF3o5/iz6jsa4W6t4te1mS4iuI7cw8Kix5OBzyeM1&#10;s2s41fU3OlXbyW8r7XDA7M4425xxXSWnhi3nvmTUItz2qqqtGcB93v8Ah0+lXbotxKpf4ji7e5tY&#10;tUnhguJIWIQb9xCE98dv0rY1C0a6iudPuhgOAm8kEY6lcHgZrpbnwZorxssdsIi2c7eQc9Sc159q&#10;mpXGleJzYXciGwEgQzsnzlQMZI9qSpy10KVRN3XQ6jR9Y0rTNMi0yxLNPHuAR+Npz3NYmt6hqfh2&#10;c6tLPHcPdjGEGFjZRwuP/r1Isek299JBBfRNdq4MMb4CSgj+9V/UIRr/AIU1HT0REuUO6EtHtG4c&#10;4yfoacb3UZbCaSu0Zfhuzl1u1M11qoWGYMFUnDK2ck+9dvYadPpVgyxSvJJtx5hAJA/GuI0ZJW8N&#10;HRYYF/tC0k3GdwAipuyRu9cZ4r0TSru21DTFks7n7QsYMbMT/EvBBpwj9pkyjaIRwRtEhLrkqCcL&#10;/wDXoqufs5OVF/t7Y24oq7MytE0XTdPFP5ETSQs2N33gCcAj61znjLWbfRYS6TJFqDktGp5O043H&#10;9Pzq1d6NexeKTq2mag8e6MC6t5F3Ruo+7gdj16Gs37Bp2q+J764v8y3Gnv8AZ1D8oyn5xx/shgK0&#10;ezsJcqa5nocDa3N/qU0l08EoeQjMx4BJPU1O8jWWtrLAwBRm3FnJ3Zzg1202qaHrGuyaNY3IF6kZ&#10;yqELEeR0/vEDtXPax4dQahbWUMjS3NwwXewChAOvfnrXFVpzi7yN41YSXuli3103JntdRjjktD8r&#10;4PQEdT7VzU0n/COee3hq6la5Ei+aFj8wbSDjB9Bgj6mu4vPCFnJaRI3F3FGIjJ93K5HPuaj8Laal&#10;poyyhWM0o+fHVeuRn/OKuMXBXCTUpWT9SWK6TUtDi1BoZVlvbZw0bDLLIAR0PoaxV0S4sMX0KFsF&#10;ZBKmVYA4yCPxPFeh3mVit7iNEOwjqORkY5ripfFcOmXWpW2rWEzRDPlt/DIDjgD1GTg1apy6C+sK&#10;m23saVzbrHJPc2pJQbXYIOWHbr7cVVgTxLqN1NNDqht7Ay+YgCqW2rxtXP05NLa65Z3EC3VsSbZl&#10;ARyu0p/vDv8ApTbrUL2O70+006KKS0k3u+84aPJGTxxjqaUVyttuw1eT9w5zVfBl6niWy1G4vbvU&#10;LOSZHkZ2Bki45IXGMA46etWLfwyJPiMTqFrHJZsjMs4+VZCoBLMD3/wrb1HT9Sn+ybtUmt7SBw8p&#10;hf8AeSDsuT05x9c1n+Ktcuba+uPJgAtzEYhcK+4klcZxj8KpVHJ7lKcqCcktdfvGeLdG002sVzZv&#10;DZw2zESNBGGLZ+7gDqc8VzWiwNqUM9pbagIrjPmRQyvsaSTpn8s1laTb6ulpPLb3Tpa7SFDNw5GG&#10;IAPT1rrvBlla2mi3WtXKiSTd++BAZgBz8uOnY/iaucYp+6zOnHki5zl0u/VjrfTD4n1Hyb9IbYwy&#10;smyBj94ADJPuc/lXb3Qi022/s+0hw7Rsx8sE8Hr+ZzWFoWu2EsE2q29qw3NuWGTah6hS3JyT1rVv&#10;tTs7O4guLiRoBL8oVQTuwCccdf8A65rPqwV7KL23OU1fXdf02eERypaWKhV37Q0jDHIwe/Un61h6&#10;v4lXU7ozxq07oSsazIpTcevHfI/U16Tf2umalp0jXaBGlgcpMU2jb04z0zmuU0Xw9p9hCJPlbyT5&#10;ymT5tzE4UD6Yq5TfKtCI09W29DndM0O7nsYFKSRyeYyOkuQxwMkD8Kd4at7S51e8Z9LO2FS4iZuE&#10;4I+Y1c1m8+06/J/aF4qXEj/6KsSkK4J5JOcdh+FN1Cxub2PS7XR7mMPdFkuXjcDbg/KXxzgAH/Jo&#10;TXUeurWl9EZU9zqdzp0uoQTKliJBasoOeMZ5B7c8H1rvPBOlQWGlWl1aOsgndpZJ1GGZcY2++Kxb&#10;rRPDumpBby6qkZuFRjGGMgmYcZwPU9DXVW2oyIsXlRwxxW6KrovGQepC+vek+a6cth0YzhHbXb1N&#10;+RSzPNEPnwFIb/0L60qLIyA+WyMQFPzcY4/OnupCklieei5yR2pIZRMiuoZMj7pXitDGxy/i9722&#10;TdpkaFkJunBPoAMe1cWPEM9tf27x6clrDOAHaQ+p5I9PWu28SaTdXshNvNIivERLFE/LY9B78flX&#10;Ma7Bsu4rvUilvCjqhTIJGTj0xn8ayq6pROqMlGCaOd1CGa68R3EtpH5rbslJRvMgxw5B7HFdd4b0&#10;yDUvDcxnVYbm6eRVELBG687QO3A/OuY0y+ZNRFtd+YkEsnnNcRgmRo1B2gEdB+lTL4kna6mhso1h&#10;0y3eV0UDDlS3yjdnPJ69etOMHJ3vsZxlHlaRpXNjc2Ws6fds6/2dGY445AVHy5ySR3ySaTxfr9vc&#10;abHcWpiY3F46rLEcOijIIb3wBxWLLPca2ttatcRFmYM6qdiKmfujPp/k10X9laNHDb2F5FChtlkZ&#10;fOmGwlm4Jxzn+hqrKM9rmXLK33/MyYPB58Qa3aPZytPpDoqm7kYBkA6pjrn/ABrUv/h1pFvqsNnp&#10;08kt1DD500EpJZ1B+8P/AK3pWZoWmy6b46toINRP2aOQyTPA58plwWCrng5AFenRXCXqS6iYAWgG&#10;2JUb5ijLnO73PboMVCjdu5uqkuSNjwjxXo/2C+O0IYnJZFB5Ck8ZHY1zhdkBGzKgcY717r4i8Kwa&#10;ksl+IQhkXLoBuJlI4GfSvHtY0i50qby549okG4LkEj2OK1g+hEl1MdZTk4Q5PQZrZ8P61LoOr22q&#10;QRRyyQEkJJ0ORjt9ayWxDtJJ29KkAwCVHJ5q2rrUzhKUZXPffCPxD07xIDb3pFneKf3cUjja47bT&#10;3I/OrvjSxtfsi3qqpuA4DMpwcE9Tj0zXh/hi5020160l1W2E9qHBZS2Av+1749K+gdftY9X0K4S1&#10;mhBeHMUivkY4I6Vm9W4msvhUkeQXlnZWmIpXRnJwGAzuB71u6V4wi0aaCzFqtvBHHtaQA5cHvj2r&#10;n9XnlW5tkljWMxgqz4PzY9fypun6Pe6+++GOQh2/djacOPYniuVNwd2bqLnGyO78X3sfiPwMYtLZ&#10;b2ea4i2JH67x+Vc3/wAKkvYjALrU7SPzMBgFJKseo68/Wu18GaJP4Snuba88jyLtkaOQPnZIOCvI&#10;ro9bhhm0mcyELJGhZG5BVu3PpmulSlOKvoYy5YPlirnll18H5o7c+VqsLScbd8RAPrnniug0D4Za&#10;fp+kXtrqkkd3Ndj5WjGwxgdMHqDmuztLW7gCw3E0ciALsbBznuD/APrpbu5XTSZpDiAr87kA7Dn+&#10;RzUqFx87SaXU8qHwavzrDJ/aFv8A2ZnIlH+tx6beme1cx4w8JP4T1WGDzWnhmUtHIVxwOoPv3r36&#10;HUbSeIPJNGueCSwGT6foa5H4j3o03RrPVLeKO4dJise5NyYdSpJ56Y/WtFBkOd2lY5S08ERat4Mj&#10;vNK02Q3zJhvtEzKS395R0xz+ldl4P8AWXhsQXVwRPqZBBfPypnqFFcZ4J8fCDVRb6iAiyR7FmBO1&#10;TnIyOgHGK9FuvEkMM0ZNs09u2G8yNc+X7tzwOB+dZ8ltJHROUk/c6/1Y05Uh0+CWe3s0aQZYKgC5&#10;JPer25MlirEEDK9h9Kp2OpWmoKzW1x5mBnBXawB6cd6nG7aHjw7A7WO7p68VotDmltqTbdynAIOK&#10;iw6xkksXx0HP4VKMsWK54/ixjIpTtI2gkgjkUCOZ8Q6XZeJNEubOBbefUHUqGLAeS+P0rwXXNC1D&#10;Qr5rPUIDDKvochh6g9xXufiDw481rdz6WGtr513o8bbCzjkZ9c4rg57mTxlpMAvriJtXTNukT8E4&#10;PzHjvn6VMm4xui1TunJHm0YPmL256ntW1qt8+nanNDaXi3CbFUyggg/KCcfjS6roGraA0tteWDxG&#10;RQdxG4Y68MOKwth37T1pxabuzOM+i6Fi5upLzdNNIzSk8j1qsBmnyMrH5FKjGDz1NdL4f0CPV7Kb&#10;ZIgZACxwcj39P1qZ1VTV2aU487sUNF/tawke7sYWyFOWMeePXmi61bWNdkW3mnlmO/hB0BPsOK9a&#10;0qx09bS30+1LvBEPJ/e/elY8Hn0/wq1J4V021Z0s4VjVUfZMrDMjnkZ9gcAfjXPGcpSc1H5mtSMP&#10;hPHdc8MXeh28E10yYmyFCnOcdawwSrZBINdP4u1W61GS1tJ2WR7RWiLRDCMc8kD04FYmm2Mt9fRw&#10;CNmLMM4roU+SF5MylHUu2On6oFjuIjJFA5KeYGKqfUGtKzkmaePT45POllDRr/sjvtrprmymgiTz&#10;Y5U063ABj4PT1IrlI/FEtnqxmsre3VA/yKUzgZ4ArHmnUXc0Vor3i3rfhSKwtbby3L3MpywLDIHb&#10;A6496itbWx025Hn3KxbVByo3HNZuta9qOoag8lxN8wPAUYC+wrHJeV8liSapUZNe89CFU7LU9Ci8&#10;TR6hexWenadJczSHAaVuSB1OBwBWtcaFqtzebjpz3kRQAPABtDc/KcnpWX4Utl0FY2kiDX96ywxe&#10;b8qpu9/1r2mCMaXp8Fuzs7AbWZVzuY8k+w61PJGb93RGrlyJK12eFeNvBd3oFrZ3wTfbyIFnC8+T&#10;KfX2PTPrVv4U3jnxJHbzahKkUaOYbUsQrOepA9cZr2O+ht7q0kguo1aFvvbsYPofwrwe2a20b4nR&#10;G1eSeGC+CqUX5iD1wPTk/gK22jYVP32e93AYQyEAYwScDtUkJDQqGPBUDIHtVPU2c2jRwjdLICAC&#10;evtmrlvIZdPRnXy22fMh4KHHIp9TBLQzdOj+z6hdeQ2+Jwn7xUA5Axj3rX+0sEDOuP61nWURNpA8&#10;UrqqoSqYHIJ6n9anYuNwUj2NCVger1LDSR5jMYG4sASBycCoJ7GGaQTFWLgHaQeVPfB7fSq9/qFp&#10;pQ+3X8qxQRqf3hPUnHA7VS0/xt4f1TeLe+VGWXy9p4LHsfpTs3qVGE7XijStrKJdJuLZOjI4bJzy&#10;RzmvNtMkNrotgbk7ljje3lUnrkZH5c12t1czDxNHZSW0r2ckG9GDYVmzglucHAxx71yE0NvBbXSA&#10;N8t2pkDfw5LKSB6dKV+iLpXtYX4eMf7KnEbtN5d0Wki7KvZs+9Wdd1MWksOoWgkE0UmxSin5h2B9&#10;uRVXwnqIsdXvLDcBb3gYKo55AyPp0qxqrpBLuYeZHIowG/2h6f56VEndXG/ek2zoUbxFqwsJVkgt&#10;oXQSzvGcs3+yPT61s3cU95F9mmEbRvwwkTdn2Ncd4d1xbZorfzXMaM4SBucn0zz746V3EE8NyhW3&#10;nRpQNxjbkjPqKIS51uYuHK7o4+1bUPDZmtHgku7HPKSyZwp6bc9KdcWOm+IJdkRa3lDY2s22TI9P&#10;UV1d9a297bvb3FuJUmGwjHOO/PpXFXWiajot3ELSFZLGN8gyPyAfQ9v88UpRsVB2+HTyLNxpxt7Q&#10;QXlsmpWS4Yc/OuD1YHhsGuTbTbHT4rlm0o3QkLFZAwACdSAM9fYiuhOtzQyvA8uI2HJdcDr/AC96&#10;zNauPLtoyjxKVIJBcM+Ac4PqKy5rGzvJb2Z0vw/8NjQ7Fry4H764PyKRho0PTI9e1dTczPZMZFLT&#10;B2BKsfur3I9vaqml6g9/plneOiLJLGpdAeh9quXMa3sZhfJTGG2nr7VvSSUTnqNuTHxXCXe4rnjj&#10;NcP4x0ix17xRp9obqGOUJiSN2GSpYHgfgR+NdLqOpwaMionzTSfLHH6k9M+grntMl0S61a6N/ayT&#10;ahHMfNkdTlFHQjH8I9ulOctGkVTUo+8cvr/gd9D1m4urLLaYEEwy2PLIPK/TAzW7o7/8JRetqUU5&#10;TTbdxEkAUYkPBJz6V0vi2xu77Q2g0prZEZd0rSOQvlgZ4xnNcf4d1F9L0+GFXRLff+8ZQCPTn1B9&#10;aVRdTVTbjzddjX8SeDo55IEspLeytXlEl0N5QsM/w49a29LtdJto107TIVWCHlgp457571Quru11&#10;T7NeTRkQRvmNnbC7umT/AEqSSddPgNxvWSeUrDDsBzg9lB69c0tG7ojmk48rZUnvJEuJFTQLx0DE&#10;KyyLhhnqOaK3E05VRQSCQMEl8Gin7SPYz5fM3TwuCPc59K4e98P2B1S5JMsc2oOHUljgkLhsehwM&#10;12+VAViAM+vrVG8tmuxLAThDzlh1z/IjitVqZSUU/eVzjNX0Sz8NSf2zo1jatewZEfmnap38E59h&#10;zVLSbYanqttqX2sySFf3m0fLkDBHPQZ5rpINN+2eHHsboreSq7j98vEhHfPb2+lZmnaLJYQQJaRf&#10;Y7lYXkkdn3Et02n1rnrR0XKbUrQu0tOh0aRsc7uWdg2H5GP/AK9UkP2bUZYWICylpI1B6g9Rj1Br&#10;O0nUbqLMF2fNH3lmLYJ6DFa19Ghhhuth/wBHLMzIeQMcj3/+tV6SWgk+V37k8MtxcCKOPYAnyygg&#10;8/j+v41keIvCVlqYae7DrHBlxhzhuO/pjnp61YWO4so3KbnE7hyCw4A9PfA/GlGvDyXt7aETyqVy&#10;zP1yeSwx9KdtNSnBTla2qOQ8L6Y9vp95beV58jBz+8+70+Ur6ZxV+6lt9G09rpmEMsOB5bEMMjBA&#10;9sitm50+WLyrxR5LtJunWFcBgen5ED8zXL+KIY9TsL1bdGVSBJJu4IK9cD27+1SoJ7im529x67GR&#10;/wAJXcXurm8aQvH9nXbbD7pden0rSm15ptBtXW2jjubhJIngI3Ac9f61y3hHSp7jWEEJWR4Nz4PO&#10;R0/mRXR63b3cV7FdLCIJIWIIBwA38Q469aiXxPyKjTdOKUr6mBEDNbW9vaqzYP7xE6bsDJ9uhqKw&#10;1K+tbKewhjm8uSUtIu75TwB/Stu31Q2sjo0KRtMxLsF7ehPPvVmG5ay1GLVY7VryST5PLjAVQSOu&#10;O4/wrFVKknoaqMG7dznVmvLPy2VvljO7yhx3rZ086prd2bhgstrao0iQMu0RseOfwJP4V0mq6FZ4&#10;k1qSCVpo4gwiHUOAOik4qCCCW90R4kiktZi7PG6nMhbBA3c4wf0rRQmmknoZqTcXK2q6GBrza5Jp&#10;0N6+pPPFaSKN0fy5UgEFgO1dDr1zYWcVxGblk3BJI2QdB3XHf1rk/Dc99b6he6XdxvOt/AIm3EkD&#10;H3ct0HQ4+grqT9jtdAg0/wAgKZEzK7jPboCT1/8Ar1vO8tEDk+TVWvYyr2G2tYrnQhDPqFyYP3Yd&#10;NuCVyCp9jjgVx9wLyCPdBHNbTqNhwe23J5+ldnqfiS8ETT+T5LBPJG0hmfjqCOg61haVLZ3iSLNN&#10;G8s+ZJFc7NjhT90d+w60Q91WMW71HqR6Va2+pWVgsFgivbKE8xGO6Rt/f2AIr0DTtLvl1FXiktzE&#10;uHKKpy3zc7vfArnvCmiX73UGpWTLBB5ZiO3I3k9wCeo9enFd5YQS6fe+TO81wZyW+0vgEHk44HAq&#10;VLm2Z1OXKr317GkzkkD5+GLEE8CkDbywYjaOmR+NI00ali7xKqkDBNZ1+zLPHKsszpsyY0YeWRwc&#10;njIGKtvoc0U5MsSyxRXeZSqJbLncRndu7f59a5rULewvLS/ub20+2WzAukSfeUBjz+tYmtaze2sH&#10;2NUECS8iQHsBgcnr2Oav6XdR32iXdgJYfPSFNzqnyxk57jnJxUN6qJqko7FC+uEuNEW4jtoCkUpt&#10;yXXaViIxk/n0qOLwpY2t7bDU7hwpSV4kwAJsHjb7Y5qob+C2+1O1rNdXYcMu8MIp0ICg49B6ipod&#10;YupYbPUHt2ikFwtvCR86wjoxUHvhvaq0WgSkouyWr6lOXSbVZY7LR7km/b/VM0n7sruIZTnq3863&#10;ZdK0uG/urXVkzJLbKZZhyA2SAM9sEdPSqF3oT6fFLq0MEjJp7eZywaQDqTjtgZNM1eew8R3RvY51&#10;W3exWWbY+WeTPCuOgA2jnHGau3NqZ83MlfXXX08izc2EU6/ZrAxr9usiiOxGS3AP06DH1qTwm+s2&#10;kz3F2yQCOHyWjkYAyKnGME4BGRz71i3lzJrHiPT4LS2Wxcjy0+zvv8ts8kHA4471RW8Gm6i7COSe&#10;+eRoZmuCNsqMcNnjj2Ioto1fYUbv3l5rX8D0HU7a88R6bYWtuk+nMZWIPmDlQpIz6jpXB+KfD+o6&#10;baW82oRmZyxgeVDvBbGRnHQ9vwrZ1PX4/C76RYaHeG6MbedM8rh1VH42D9a9IlRbydF3RDcwmwOQ&#10;SOh/nU66IpW1v3PmGaLIxjAJ+UkUicZUtk/yr13xr4Gk1G6u9XtHt0VEjUWkaYI5IJz096811jR2&#10;0e5jjd0kLoGypzitE76ESS3RStpRbzJJsDBDna3Q13mkePVlhgtby227G2IYW2qFzn5vpXniv83P&#10;A7E96lH38g85okl1KjLoj3TStHtfFDm7nt0+zBmMRHBkUHBP15FdnYaZaaVaC3tIikKnIz+VebeG&#10;vEcLeGLDTLe6+z6jAzb88HYc9OxzkflWzF47niuodKult0v1wJnmYqhPbHqSMVhCKvd7m1Ru/Ino&#10;dPrhWWxltVi33DxkRovVD2Y+mK4Pxp4z1nQltLJLCDz3iR2uZQXDbeuBx3Fd/pDW63F44G6VlVml&#10;3DLLz39iDXA/EnxFpMlnJpyNHc3oYNHj5jGD1yfzrogm3c5anu7bj/BPxOOoTXFp4kubeKZzut5w&#10;Nin/AGMevpXY+JrGHVtAvLO4uxbWrwlpLhfTGefavm9IiJFDhkR+d3t6j1r6CttKt7/Q47C4e5lt&#10;HgEQRpDymMc+/fmpclzG84pwv8jzWPWtJv8Aw+miwaXNcMT5aXCsFZm52uOc4Pv61eTwrq03h1Lq&#10;+vZRDbrtMZbdHtHII+hrS8PeAoLHx3cwtNLJa2kKzRFeMliRtb6Y7V6LrF1baXoVxPNaPNbxL88U&#10;ce7K9/l71HvOTUdEJctk92eFeIPA9/4dhiu5biGYSYI8odBjqfasW613URCtoL52gRcDaSBjrj6V&#10;1XiC9jvdP1LUrS3khsHkjhtxKWBK7c5AJ4BOeK8/7c1UdCaib3L9lrN/Y3UdxBcyJKhBUhj27H1F&#10;e4eDtautX0STU0J88EiSGNcqT/8Aq5rwAnHSuz8D+Nrjw3P9ndTLZyH5o923BJ+9nHNE02k0XCTt&#10;ZnuKrcz2sUyBBKANrSnGR6kDpV1AcLv+8Bzz1P1qtZ3EUlsVjZguTtPDHnkfhUyTLIsmFZJV4kB4&#10;I98elTEmb6W2Kmp6rBpNs0xieeT+G3T55H9gK4LSPCtzfa+uoI0tmizm7it2UcbjkjP9K7yzmsi6&#10;SGJvOjGAR1Zj1ye9XmDeaphj/dEcsijC4Hc0P3lYtT9mvd3MfU59ThuI4kjtr6KVxG0bxfNCP7x5&#10;5FeHeONI03Rdblt7K6M0u9jIiL8kfQ4B7nnp7V6HrGvu/jAyR3TrY4RMkEEEkg+ntXGeONI0bTdT&#10;W2sZZWkkUzTlznYxPAB755NCa5n1sZWvZnClm3BV478irtjqV3pzFraZoy33gOh+tVWXaxHX3oxx&#10;VtKSsw1R6z8N45dYh1HV7+7lkaLMEMYbG1mXll9zxWl4qS+tNB0+2st0U8bLFHum5YdCffrmqPwk&#10;jWy0nVNQlceUmG2A8nAqxqtndat4gh1i9t0vbOzbFvbwkbsMA2Tnj2rnUopNX9DfnctVsUrP4d3I&#10;C31zfN9rCNLHGqDaSOgP41peC/CYWxmubt9moXDeYxQAhQDkKB0xVS31+4tfEVzHeSC0a6XFtHLJ&#10;vWN8HYQuM4IHaqHhrx8mjaTPa38zPeZfkDjJzj8M1lOk7qL1L9ranK6MnxBr6pLfwkyB8GFFY8Y7&#10;nHrXCq7o6upAKnOfSpLm4lup3mncvLISzEnJJNVTsQrGOmcnmuynTVOPKjlc3JXkPmvGuZ2mlZt5&#10;OWJHWtDR57e31W1muEDwJIGYevNZUTc44we1OMoXHfPHHFU1fQUJyTueg+N9Ru9UW11W1Ig0yGfy&#10;7YHiRpANxkx6DoK77wdqGo+KNM+2aq7MFkUBYHwG292X614Qk+Y8EB8DCliTt9cV698KPEUDWZ0Z&#10;4wkpcur7uDn61Li0lY2UnK7R6HdwEzIQVEIBJ3Mcn19qrLZ2BvZL02cIudmBMyAsQPf860niMjAy&#10;nhQeAOM4/Wmx+TCFbyUDYwWAqHFMzjJpaGVpM+pvd3hultPsSMDaywtuJTA6j+tJrUIaF7yOSTdH&#10;GfOiQ4WVfp6+lJCtro0bRC4SKB2JgUnBUk5K4J+76VfkkdIXVY1YlfkU4/eHrjmjyKWjuT2rILZA&#10;owuwFUPBxilJDIGVA4bjHTg/WkgvoLxXht16cbSuNh+lVJ7RL2SOOC9aK5tsOUR8q3HAdD2qrWRO&#10;7OK+L1+INEsLBJVzLMWaPOTtUdfb5sV5t4evhp94szo0iE4IHU/SneNtS1DUvFV61+ipLFIYQi9F&#10;VeBj69fxqXw/Db3NjfRzlEIjJikJwwfsBV1nyQsdCajNQvseuXy3iaDp2oW4ka4t5UYox5MZIBBz&#10;7Vm39st1fXIYKkVzuUq/UEMG/rTPCHiO48R6BdaXdZjubSIAzqQdw7Ejt0qsjXK2xa7IkuBcOh2y&#10;cAY+U/pWGzIacZSsYUWnWzasLeWWRTuOCG24x6Y9q7TxDaZ0/KKiOiY3k8MAP/r1yF0n/E8a7ZHK&#10;ib5mPAGewrpVvZ9UkaNwGto3dTk+mBjH1qElzFtu6kc5f2klnMr2jlH8hXkTqSeufyFbmh6/PqRk&#10;vraARXIRVaVBjIHY/Wp7KC1mmvLjcyttbb5rfKyAAcemeTWdo902iNus1DwGMBkbqVzwSfpSa5Vo&#10;J8s1vqdxZayskkf2hWDNHywPBzz9K3cLNEeQUdeMrkGuNtUtry1wojkspG3W8gYBoifvD8OacNab&#10;Q9RKXNy4tlj2+W7BlZupYcenvVxqdzKVNrU3NR0Kz1i1MF2iucYWQcFe9cYNHXTvE0dtcw+dBOhj&#10;lfyd6N6c/wAJ9e1dZF4m0i9iE0F2AzADByCvtVG58UabpCLM7z3M8uSFgjLMT/QVUoxkOEpL3dyz&#10;Jqmm2jpBHPG7kfJbxMC3Ht29KzJJdZv/ADL5LiOzRlKeRvDAHPBb36dK5vV9S8Lav9qa5tr+C8lc&#10;bpLclNmCMMecZ9eK52NJrKyuZU3taKNsO7KtJg8EsnPvSSWyNVBWu9ztrm8v9KELtY+YUVlmkD5J&#10;B6HFQ/2hFqYiZJJrKWPhZRHypPJz/wDXqFLq5isYZvIaUbRhI5PvnHbcCCfqKrnddXzw/Y2jbbuC&#10;ucHPc7h36VmnpqFn0OijuIhpr2f212V42SXYcOueCV/vcdPSuYfTtOtI5ki1OSYxZHlsOJFA7/oa&#10;27a3dIy8jyWseCvmBA4z/tEH9apalo1pdsVCwC6EbGFhlfMOOpIpc7sk9hQ0vFHLnxT4isreNJJo&#10;LXylEcaeRuDAnrnPYVt6VqGval46sCJnm02MAFvJ2pkLyfY81Q/tO1utCDX1izRWhRCqkAldwORn&#10;kEVf0Xx7arqkNvDEy2dw537cboh0BPHfvWz5nH3dEUlLdI9Pyp5/oaKnVkZQy4KkZB9qKLxObll2&#10;GaHqi6tpNvdAbZGUFlIxhqz9a8TxaP4j0rSzaTzSagxUMvCoB1J+lc1aeM7DRFiin8xYprkrEscT&#10;MR6lsD2zXY2d5p+vW/8AaFjLHcbC0aSBRlecMBnkZrSD0uErS95bGZDOlhq15pNwrJ9rmee3lOcO&#10;G5YA+oyRV66V1t2kgUthWOwdyQe/rWTriyRa3FqEqnYlr5dq4GQs2STn0JGKdYXn2icQ3BjibAKF&#10;HwJDgMP5mlO+6HTs0k2Zk1vNaW6zTOjyhhjLfdA6YNX7XWkvtPuLqGLaEJWQSkY+719+ePxqHX7W&#10;FbaMpEEDjYDngEDOPxNYGjXs817NoV1crI7KHAK8AhgdjY+tc8HyztfcppP3WvQ6hbOPULMNHLMG&#10;U8ndgccAfQg07TIoYdVvJGtmjuJVTzAy9sngHvzmm2kN7Bc7yYCkygHy88HPBA/GtBlLOyKoAGAS&#10;D0Gcn6VslcJSs2k7piN9qkmLB1CdcHOev8qZcabY3DtJLEvnbfvqe2MfnUpDpNu+dh/dJzk9j6VO&#10;F2jd8ykcD/a+tVa+5lfk1RnWWl2Wmb2todpkI59cf/qp0lpa3MqC4jhlLn5RIv3RjkD1PfPvWgyh&#10;pDubJB6Z/WoJJo7aAzO4VFBXLtgDv+fajlSHKUp6tnJS6EsGj3s8M/nFndlyoAAGQB+HWsXQNOv7&#10;ZZDeKxRlJwVLbGHf2yOa6K00hNPsJXEzmK5czTea+dpPJAHua5m88RPDi6iASISssg4J29sA9Og6&#10;Vkou9o7HRF6HUNdXDFIr0I8qkMsuSBxxt98gVVhilA8yVJUhkDrkZUE9j9OawdW1yy1hLdDK24Of&#10;LlVjHs+oHVfrWzoviK2sLV4L6Xdaq+5Z8kKD6HvQ9XYm3Ld9S5aWYe7nmtSyfaUWNYnI2KvO3b3y&#10;ME1kt4dOqi7s7suot7hjFuUkzEgdT26kV1iXdnePA1ldoe6qmCr8HJx9DV53jkAjlVTubBBO3r0/&#10;lVxVjOcopWtoeZpplhp2j3FtA8ks6yOkjyIdykH+FewGKTQvA9jroN28jxwDogGct7n+ld5/Ythc&#10;alNqboGlZNjADCsBzk+/PWr1mi2sYhgRIkHJEa4B5pSp8zt0LdSEXzrdiW0UNu621sFVI0UYwRjH&#10;Aq04KSxIqfKdw4BwCB+VRxThnkL42rIUIB6/hWRcyXN7d3EatJbxwkxrIWOyQkcHaeDirSS0JjHn&#10;d72LOoOkF+ivDC0UsfzlmAPqcZ6nis++D295H5lvILed13SscFgB0Pv+lGmXl9fytbJ/pNun3ppl&#10;A2HuR/Stx7S0AEkyByV24PKnPGcflRe2iNJTdOykcjfwaRqE2b20jnDDCyeYPl9hjpVTX7WDTrC2&#10;ltQZ7acKHgjIWQhRwAe9amqwXFhfpcQiO5tTNiUqgDc9F+gIFc/rN5PHIiSxtFdKP3JRcrjJ/DOO&#10;KxcUndily8vNE1TPK8UMght7W32tE6PgsqY4AHTrVW60hZbiwm0l7d4En2ygPldxBwcZ6jHJrnZZ&#10;54NUt5Ly1vC9xIsSiVgYWyvOOwqXVdYTSJp7LTojByGLREFPY49O9XZNWMZQg9JXvcnlvZYdJ1C7&#10;1W6LyXbvam0hbG0c5PB5BCnn3o0pLuLw7ZwRxQw6ZdROtxNJGPNAJ56dB3Ga1rPwppmsw6dqjKn2&#10;gbWdY+kqcdRnA6frUusWH9sWU1pALi1s7aRSkfBEo6HOO3+NaJ8zG26aaa945OK9k0vW5Lm3ubXd&#10;bmRPLDgMUUYyT3LdRWzBHP4n8Lz39ppUKXQZbYFWy8kY6kk/Un8Kw9X8DyWbyyWc6XpaQqIUGCny&#10;7uSTjgZp+mavf6HKbiKzthZxx7Ps+8hfOC8k46ng9eOaHFPVdSVZedzW8Y2osLWx8MaNoETW88Kv&#10;HckHdv3ZPOP5+tYXg7xFc+H/ABLFDqVyyW/NtI0rZWEZ4PPTB/Q16V4X1WK50fTv3r3oiIZ5TGMK&#10;DnK/8B/pVb4g+E7K78PXV5ptipvFfzt0Y5cfxY/DnFC960eg5JRm5PXcs6Lb30mp3Hny2moWV2Gd&#10;bi2flQeinsQBwMVzPxT8L6fFDHq0EzR3JKWwgxkSk9OnQgZP4V5vFdavp1mrW91d21vN90RSMivg&#10;+3FRzapqV5G0U11POCwY+Y5boOOtaRUb3bDlaskVBZzGYoEyV6jFTtpd1HCtwYyIy2Mj1qS0uLhJ&#10;1mVVYxDLdP1q7feIL3UBsVQqj5mWJOB78dK5ak6vPaNrG8aatezuSPb3ktmtyoIMY25xisu7uL17&#10;lJ7iSRplwFZ+TgdK6+wttWbSGsy6SQygOo8pmYd+MDrWlpPw11HVbyFr64a3t0UOd8WWf/ZANTRq&#10;Nb6lypXeui8zj7FLrVDHbNqF0rOREqiRujHpgHnk5r22x+GvhSye3cafHJPFEFJckLIf7xHc1q6X&#10;4f0qwggEGlQWssIKIwjUuue+fTrWrtjR1LKSQMA46/561t70n7z0MZTUVaH3nPX/AIG8P317DdtY&#10;RrNbECJUyFwOxHpWkZEiWbdCwSMHgKfmX1FWZLdGuYrkNIGjyox0IPHNVNS1f+zfJeSBmikbYzMw&#10;XZ+HfNVyLdEc8n7rKWh3ENxpbalvAkuWYlQ2CgBwFH5frVHxTqV/Ppc1npK4eQDfK7YGw/e2568d&#10;/eqNtc2UdjZ2dnHM6Cd5HKkARqzk7iD16iq2r+MNH0uXbdyedcopjAgG5tuTjOOnSoTlfQpxikjg&#10;fE800fhnTrWSMRgyE/KeGCrtx743CuLJ9K6zxNqGpatZ2jzWLWtnFuaIFSCd2P8ACuTYcYBBFXCy&#10;ile5nKTb1EIHUU8MV2laYBjGAOKCQMnsKpq7Gei+A/iFcaRNDp16Fmsnm3GRz8yZ469xXoba/qX2&#10;C+vp47cRN80DtxuQE4z9RXz7aBHuIt7hI2YBmPYE8mvonWdD0p7APLd7EW1EdsWl+Qjb2HespJ3s&#10;i2rpSONXxHJNd+XGFiUt0Bz3zn6V6HpyXOpaXDeXExZVHzW6ttT0Occn6V5BqKW9hqkTHzZYJNpB&#10;QHAz74wK7/wl4vs41NlcNsu7i4KRQgfwgcc9Olc1KUva26GrheOhm6r4PutT8Q3MC3VtEnMg3xHh&#10;PYeorgdK0EXXiiDTruYeXM7r5hY5I5wR3+gr1bxbqF/HqVhqVnAjwwAgo4y7Z44x0FedXXh/xFrU&#10;eo6xHaMXt3EoVV27iD/B9MZrZxS0T3M1ONvQwvGXh+Hw3qqWkFz56vEHJIwwOSCCO3Suc5xitzxZ&#10;4gj8S6wl9HbGDFvHE4J5Z1zk/mayrixltYYZndSsq5AVs8e/pW7tGyM0m9TpvC9x9i068lWUI0ii&#10;NnLfdXPpXSTeIrS1stNeHWWaeI75FCAxnHG0rXljTOVKR5we+eKieUIudxJxgAc5rL2Dbuy/aSso&#10;xO/XxfNqXin+11sLffFHyrHOAO4OOO+B71yOqTC41O6uAQwkleTgerE/1rO89oSrq74YYxjr/hTo&#10;phJ0Hv7VtyWdyZXVkO38YYYPQYqNyWfaFHIBNWLq0mhjhlZWUSDKe/vURjUIRk009NCU73QuVjU5&#10;I2jn8KixE535yOi47U6OB5ZAAMgjbgVft9HuGRZFicqxxvCkj/61TKcYuzeppGnJ7FaIIJFX35FS&#10;ySPHIRExVA24AHBB7EGiS3a3mUuM4PUHird4omeBE2qSOuMVMpOM0Uo8qOg0L4ja5Y3llHeag1zY&#10;xuodJEDHZnnnqT3r1O/8VaNeT28FhqkdzLjzAiSDBzjAb8+g9K8SsvD93d6xaacqbpLgqV288Hv+&#10;A5qtdqdO1i5topSVgmeIOBjlWIzVu0723Kvezkeo6vfabrHjrSIohJNd2zqsyK3yAk/NwepA9K9W&#10;uLZXQDhQoG0Y4FefeDpfDFrax6zHe2cV5NBtk8xwZUIHP09TVPVfjJY/Z5INP0+aeUqR5xYIgPTI&#10;PU+tRThJ6tGc1bQ7AaZdm4luIbiNQ5ATcGGB9Qea5/V9O1iKC5/sa7gttSlwwIJDzgHBxu64FdR4&#10;X1i217Q4b+1IG5Qrx8ZRh1HFaMiJKHExwUbcMjlfQj3pWe4k3Bnzbq1pd2MrjU7dmuWYl5WfcWY+&#10;p7mjQtMuNUeSO2QvImGCbgN3PPWvW/EPgmPVrCXyZle43M6O64JJ7ZFULPwU2kQx3emTxu8duPPi&#10;fkStyfXjjispyk00tzZNX5mZItNV0i3j1CF1t4Zv3QFvjaoHVHPrUupafZnwZFqum3v2m7hfE8bH&#10;JkbOenqBW/Z31tfRukcOJZl/fafdrhnA64J4Y/rWRfWFtBfJd2MDXMe7FxYTsUbbjHH97HaudOV1&#10;c0Tu7oo3aTR6EI78s91JIrJLHxuBIx9MVoRTfZY1j2A26APcKjYYjjp69Kvmy0/XdJtodIuCwWQr&#10;JayuQ6f7JzyPxrPjjisriew8vaY8MsUgOfcZ71bvG1yNJEGo273CTN5kvmIcnJ4II4HuQMdKpyb1&#10;s1giaSaS4xCFA79do/Gq2tI1uYLiGQBVYlMMcAg/5/Kruj+JrjT1MEsWyRwfnbOOedy+4rRqTWjJ&#10;Vo9NDcb4f3EGlRrPejzG+c26rwWHI79RWfqOpILE6ZdWnmLC4zNg4XB6fTrXfyTSeIfDDok4t7oq&#10;PnQ8Ag9fxqK+0azv/nuJSYFXlcDaQPen7PRWJ9o9VI83uLG2uEhltxAWkbJUErkf0qS2g1q3+0bB&#10;BA2S0RkbIK9vwpuoWMQ1SOXS9PmeGPO6VeQWyeMH6U/VLlZhbSCOTyRGS0bHAHPqOlZNO9jWNk72&#10;uOvLs2lrHFJpsTyuMSquQNx54PTB5NaGnixdls0WE7kzKoLFQD2JxisK2Sw1GyeJJLiFmYYyRwex&#10;B71u20q2H/HylvezxjMpHytKoHHynjitIpJWIldvUualp1t+5EbZGeHRmAVgOBx1pkeiavHDJMLu&#10;G9JPyRSDaV9Ruxmuh0S80rWQWt0h81QMxFAHQf1+tbrwIcs8aZY5yowT+NUoN9SPacqseeuzx6Ze&#10;ebbS2DRsUaMsQknockY5/rTbhotX0yaCzg1CK7gTzdgAUnI4AzwR75rtL/T4bz/R3aZEwWOw4x0x&#10;TItK8tj9oWOWNI/LiVkyR6k1KhJM0dVb3OA0HT7bSAuoatBeNcIMJaGBizP7nGP1xViGx0K7ikdt&#10;An015Q6kttVwzHI6H9K7P+xIZIlPm3MQU5CxuQD7EelUdT8NaRcRtIkEUNy7BQ7Zzvzwc9c+9aKH&#10;3kqpd35n8jBi8P6tFEka+NZkCKFCm2BxjtRWh+9h/dGKVinykrMcHHpzRUWkdPt33/Bf5GJZ6bf2&#10;lhFfXxjdLGNbkBjudgeCBjjoDz7VnaL4svrLWJtS0ux8rTJXX7XBIQW3En5uDx2yeaszmfQWk0+4&#10;iAJLGBUyQY+SOnvz+NUrRrm2eO4ltUMCp5cxUY4znOP0qudQdjk5uWTlH4WdXr3xAu9H06zuY9Hj&#10;kW5+Z2MuVQdcDjk8n296u3gsL2xg1BLNLW5vRiOGZ9smxgAGCg4BHX/69eb6jdPqej2umXc0UMVu&#10;zrE2MBoyflP5cV1vhK7W50W9uZ4nvb2DGx35DIBgAE+mDWkpJIzkrvlju3+BY1mXULeI2ctkrxRH&#10;91OrZAYZzuBI/DrXP6TqFxqGqzwxzJBNOoUPGOeDnr74rrNXbUrq+trUSKlnIpJkUfvAfTHT/wCt&#10;XKarZpoHi6Kc3CLbyANgcn0xx71yU/fk7HXF2nFProelwRbIoQcsYlAUsTk8YGfxqRYyjEiRwvlk&#10;FOOvrmhyDHFMzkIyBsdQxxgfzpIyIwUJGTgZPOO9dS1Ryt2k7kpkfJJKsoI+bd29KRpUiIYtglsH&#10;POKUiJQm7BBOOefcYpqxokOApJyfvjJHp/jVB1JFmDk8MG4BGRkdf51Q1a1M2mSRLGz7W8zYqglj&#10;nPc/SrcitvOAoAB4B688HNFtMQpdwVCnaFI9+poJWjucJ4i1GS+8PRfYraRrppAjeWh+QZ2k49xX&#10;DSwvOIo5pAkABA+UhlI4wQa9L1vSTDcG8sg8jmbzHji6LwCCR9Qa5I6UdZeZnmjiaE7ZZGXBBJwM&#10;gd+lJt2sjourXQ/RNNsri23SW2zqI/MI+fjrnOK1tchsCqxXUPnXWcCOAjAAGSxwcYGMfjXGNG9h&#10;b+bHcGS4hnZGUHK8cZH1rR0jV72bV42WKR7sEkxcbGULx/IVgoe9zFczlqjpdJvrKDT/ACraCRpE&#10;+dpNmMAdvyrr4ZUu7WJi0TbsE/NkZHcH1FebX2sQwi2N0Zs3BLPCHC+SMkHIHv2NavhOTTbPVUhs&#10;NSlmjugXEEq/cf8AjYdhxWlnGxk71NGjvXlI6MoJHXH6mgYIyuNvckZJIOMj8qrv+7TeZAAR/CMn&#10;B5waWxuY7mIElSzNhtgyuR29jWnmZIgsLOCASTPl53md5HJ6ZzgfTbirrWyXVo0FwrMrYAUNjNML&#10;qyMyqBGGyVx6cHFSAeahLMwDEYINIuV5ak9vbx2kLW8MQRB3B4qLcZG3DaF3FVBPU/zqVpCAoBOC&#10;OTgVmaxcXNlp09zar5k8ILqjHOcdRTS6IlRcnruyl4lthJorWlngzyuHRfMKliTzgnv1rHht5dW0&#10;kwNKwDDllXO3GDwfWuUk146tfxT3Jka4RvkiLYQE9D+Ga6+WbUrcCSBreSeGPc3lsAq8c5/vHvUV&#10;o8qsdEY8kbEt9oM2pTu9pfiVUiWKKORf3ceBySff6d6wvFVq9jHY20DpbXExK3H2ZA483Ax2yBzk&#10;V3NldJBJb7seY6qGCj5Wz1qOfSBcas7xxrH50QG4/MwAIIb07YpRbcbo5a8XTtyaps4zQr3VNNvn&#10;0/V7iCGyO4u0ow8xxjII7dM1W8QTXlt4r05Xmjg0pShEloCVKjn5j39/apPiD5FnrOnyzWrssMeG&#10;CN8pJOWIHvj+VVJ4JP8AhDbI3K3MVnLK7+c2Aq5B25xztA/nWiVtH1NasnJqp2/rUj+Jd/aXclld&#10;WUkojkj82MqSobPBbPfP6Y965jSo7aV0ku/NMKKxZVkwznAwPpXR6LY6dqHhi5t7+4dlt2Mlsv8A&#10;EpbgYP8AdJxke9UdM0e5/tu3s7mEF/uRyRjIk55J9qcp3jZGUKdpctr9TsfBdlZXq28VrqMW63Xz&#10;mtYpdpSQk534+8MV3yiSzDDYfKfLKnZWxyPx6/nXBt4Rt7CyTWNPdrHVU3MHkfarbSflI9Diopvi&#10;ENb8D6rdzxPYXaIYYyjbg8jDC7e/tQoW30NqkUlaL9UP0fS/Cesx6pBcXGIlmkJgeXb5Cg4LLn7v&#10;OarweFNN0mx1eLTr1b5LtNto20Fk7deh+tcGmoWukWdzpr2oN1OAtzJJ83TkKB2znmvRvhpZkeHC&#10;lzavFtmMsRdcBlOCCPxqJJL5lxcnFyT00Ol03wvp0Ok24v8ASLMyqow6xAluB1x361esNH03TZp5&#10;LSxt4fOwJtsX3h061qxxgRxqXB4+YZ4P0qKS3aILJnJBwcrgEUKEUiJVZtu73LUARFxGmxQOMADN&#10;McbV8xRudG5JOcA1HaPh1RwOnA9PapmP3yUO3GDznirSRlr1GRp5bbt4ZeQcDk5PBzT2UZBzk5wO&#10;9MYCOFRGASpyoB6//W5ojIQlQMY556D/ACaYDtqo6ocsjdW9K5D4kva2ngi7luN5IZfIGc7pcgLX&#10;V20ZgVkDEpv3KGOSM8nJ7968y8az/wDCX+MtN8L2V1I0ETeZeogGzA5DbvXrxTVl7z2QJNtJHIaT&#10;Jr/iRmtbKNmTcDIVbbtBPHPpWncfDu9sEa61i4gS2XBk+zkuwGecDFes6Voml6MZF0yyjtt4AYov&#10;3sdKS/lgWSVbpwYWiJdSOFAB546VioOW7LckvhPJ/EPinRZ9A/sqBZ7lIGUW8ko2kADnPfFebscs&#10;xGME5xTruZGnlkUnyy7FO/GTj9MVes9IlvLF7qNlVUGW3nH5VbUaehmlKTuzNPTjrTRh1K/nT2Ug&#10;4PakA56mr6FWGoNqbS2cd8V1+k61FqVrBZa1fTLBZRP9mJycNjgf0rlmgmiQM6MFbkEjrUeaV09h&#10;80o3R7H4FttO1LQbywkvoprq+mCx2wk+eFU5LYPT1/Ksn4kaRZ+GNa0y50eQwzOhDRbslCuMNg9O&#10;4rznT9TudMvor2yneG4jOUcf55q3qPiDU9bvI7nUrprmWMFQzADAJ6cUlTjFN9SpS55JnvfhLVdO&#10;1/QrG7Ji+3RKYZEY42MDyRn1xmtabXLLSYJ31K4htwhLImQocYPAHfjH514Tpvie/sLeO2huY1tA&#10;24x7BzyCeaq+K/EUmtX7DzneFD+6U9FFZ03exUopO/QydWuY73Vbq4ihEKSyM4QdsnNUtzsSpB29&#10;s0tNYE9Dg1sYjI1Khs8Dtz0oFnLKhZATg8nPFNkySEz83XpVoalPDpX2NSdhbccDAJobfQLxSbZS&#10;MQX5WZmbOACetTWDRLdRtdIxgH3gvBI9BWhoWiz6/qqWtsv7x+dxPAwOa19e8E3OlX0UE7xbHQsr&#10;E/dx1z6Go5483KxpO131MC4m82RipYxAnywx6DtXR6B4B1zXhFPFa7LWTkTyMNuPYDk965baFzjp&#10;XV+FfiBqvha3ktbcpcW7HIhmY4Q+ox/Krd/smtOSjq1r5m/4g0S08F6WYcxSanPlAwUnavr6A1ne&#10;GfE1xo0ItrqAPZu2XV0zx7d81la/4pk8S3MFxdxqsmRvCnjGegrq/EE2m+J9KjuPD9oYpLdhHcxP&#10;hcAjhhjr06j1rllTu7yNE3PW+vl0DxXY+H9Zso7nRHRXYbtgBG8n69Pxrzu8jmgKpKCGUYya6XS7&#10;GcGRHZ0kx+744JHWq0FpNrYnu7qUNHEQBhclvQCsoykqn90qSurPVk/gDVIbLxKkl1cJCDEyJNIe&#10;EYjjJql4y1FdU8QSzhIFcARkwj5Wxn5s9yc9ak1Lwxe26NeRWdzHaqu/zZIyo2nkVzUu/nBO4nk1&#10;2U2neSMaicdGWbSeK0ukuJLaG4I5CSruXPuO9RyyNNI0hAG4kkKMD8qrwE85zk+tdJpGjLfO9sAv&#10;2k42KXA/U+1E5uKuTFOdijpOp32nXiSWlxNGwYHbHIVDH3A617DpXxJWaFrbULOdJQB+8A6j1P41&#10;yNr4MvrS6SS0jAuojlxIcKB659Kl1QS3Oqok19tJIQmAfLtz2+vbNcssSpO8TX2Tdrs7q38R6dKs&#10;kaajbOzLtVPMw5JOOM85rpI4Y1tYoViBjK4PpxxXAW/wwspNed5BdfY4lQo8jnfI2Mk57H6V6HBH&#10;FCqIAVRAEUk/h3rZS5nczlGKVkZN74fs7y2AOYpo+IpAeQR0rLuodQbTZI9Qs0luoj+4mSQKze4J&#10;+99DiuucbWBUZ4/OlnjS6hCyxhoyOR/dPtSnRT2FGq1ueV6iqpZtqS2ptNTxiOdMqx55DY71qwan&#10;eXtmU17TjdQkgRXtovzrxznB6j/Iqx4j0S/t7OVNNd5A0e6I8bt45xn/ABry608a6nYTtJDKV3YL&#10;Ds31FZU6dTVG8uWUU/xOh8S3tlFcRRxTC42g5IUqOT3B6GsU3ou7PY0rAQtmPIySPQGtEa7o2vPG&#10;+oJHbSrnfKBkk49B71gTzW95qX2e1dYYD/y0c4GfU+lWo2ZN9ND1XwvdLfzpYqF+yvBiZZHw6sem&#10;MdjUfj9P+Ec8FQ2VjLcQ75lhXYScg5JBJ9gelebWU11aSfO8jFSrJtPXH9K1db8Xah4hjjhuMbIi&#10;DGgGAGHf3q4TUWEY2mmRabeappU66kVkmSOPzGi8w7GQjGT1A+tdp4Mv9L8V6G9hf2qi8Rtsm3I3&#10;pnI+bofTmuRXS/Fl3pS2kVopt7orH5jPhimMhcf3feuu0zwgvhvw5L9r1BY2nKebglec8KvfPb61&#10;KabTWr/QGmle9jMudJGr+Lp49PjWLTlZYcpgYZQQT79e3pVuXwZfPqiCO+EkQGxY3b5gO5z1xV+x&#10;8HCOxmaK/ubPUEmLrIrcIvYFejDFYeq2vifTfGEWs2ttNew21vjfI2xZAB83A7856dqLJ3k9Bxu3&#10;aLTfmap0k2Ex00XcC6jGVliKSYfYeOD3+lWNN8Y30FwLbVIt8YdlMrjYwA4GQaL3TbrXDHrAiQyt&#10;GrREL8yL9e3NRy61Y3EcFlrFs8VyMhLwR4Xj+9/ntWUpuL90XKmtdzptN8T6dqOpSWS3IWUD5Iic&#10;E84/Gt2UgMGYdumcV4hfpBY6kjoytOr7kZO+ehHpW3ZeJruRNs5kBgPG4E571ca6e5M6Vuh6hIyL&#10;A5DHj5gT0rlvGWnz6pokcGmuRdNOksTbtoGDz+lLY+KLzULiG3NtF5chCyMPvAEdR2ro7lI0CEFN&#10;wZQFyM4rZSvsZxbjJNI5OFLyOCNJNOdpFUBiJuCcc9qK7MRPj7gorL2S7mvtn/KjzTxFr0F1osGq&#10;RW+15Lh4Q+QzmME/MPT7vT3qjY3Vtc28yzSSONpMYEfRcZOferNx4Ws9PWe8stQEMB3LcIRuBYEt&#10;tA7HtXSW0dpcaLBNBEsO6IyNHMPmVTwRj/PWtJxu9ESpQcXZ3TOKn8K2UmmFF89rt183ahGxcjjP&#10;sM+9VLG71PwasUMN0J1luAs1t5OQgByCH9xniu+szc3Vh9qs2jaOSPy0ATLMCBwPxFcz4vmj0nVt&#10;Hvre4CqmEdJDkDB5JH+6x5qIX2MpLla5XY6CWL+1LmC8UurKo2RA7WVs/NnPscfnXHeJRf3TwRxn&#10;yJLfINuBkLnkN+R/Stqx1eysnuJMXEhFw5jKsCpB5BB6/hUq6G2p6qLzcIreTBkYnLuegU/lz9ax&#10;oLkm2dialKLey1+46/TBL/Ylqt0ym4SMB8DgEgev0qd5FMSjYSoGQh6kU5I1ceSjDG4DBHf/ACKj&#10;llCxl2aJR5m1j0yf6V1x2OWclKbl3BHn2RzDbhRmVc5w3HSpiu08DJxz+n+NRZaRR5DgYIBIX73t&#10;T522sSm5hndheowcUyVe9mRl4/KmbfkqMk44Xv69KlVU8hXRSQw67e9NQJFbmN1DO+cjGDjrVeSR&#10;FkYtIY1VgoLNgDsM/XNAdCRUQ3CMgVXPyh9uPzPf6V5NrNpq3hjUL68nhjf7QSvn7SyuC2Q3+yc8&#10;DNerIzi52gEIuWyWGMkdPbrmi9t7bULV7e8RZYpl2MrdG+nvkU07FwklpJaM8g8NXsqXYsYrHMly&#10;QGfYW8tcj5sAdP8AGu6i0G2stSa6gkP2+NfNeNFwrjGAFz07/pW3bafYaKpe3hVG6O7KST+NPMSz&#10;Fp41xO0Zhy3Trn+dZct3zMqVRRfLTZxUmgJqmo3M8sp+ylj5iniSMcnJz+X41z+n+GLi9lvbixnm&#10;hsIgWtrjPzNhuCAOccGvRdQ06Z5I7q2jincxiK5jB271yMnHrxj8a5+/t3060W30G2nsCsn3Zn2r&#10;0688HJOPwppeYOKbVSO6JRrB1bTZ9KvC9veIphllYEE5XhgPxo8F+Fr3Rbm5uJZ4xDIgAijO5GYH&#10;73bHFZNxo+qaZYyPLOLm8m+dRGvDEelaPhfxStzAlreJIJYm2OwOF5PAx1OMcmk3JryFSn7zT+Jr&#10;U7ZYZI/O8zJjPKEY3AnqM+nIq2qKgIkZy2AT/wDWpyYOHjA+YZA7YqQnhgPlAz8x+taGWq0KwGHV&#10;yWAyeC2B/nioow3nbiysXyHHXj0pt7HFcR+S2QkrfNk44psMSxI22UtE3z7uuM//AKqRW+pymp+F&#10;9Ci1JLhI3hncqGijOYs8knHX8a3rSKxRVSxMTouAzK2QSRU9vZQi5kuXjYMXZfmk+Vxgcgds0S6a&#10;Yrxby0twNv341OAw9R7iplrqzWVRPSTuZmvWPnR2kK3DRWiybrudcgqgU8Z7Eml0fxXo9zq8ekAS&#10;nUYztwpbYVAznOcZxijU9RmbULZLeSOSIxuZ4phjC4GMjucn+dY2k3Vja6vE0VtieVGV5PL27FDf&#10;dHrTfurQSg21FanWa/bxXNhM/wDZ5uHiz8mBucj7oH41xsVle3Whz6S6i1N9vdop+REB0fOcD1xX&#10;Q+JNWitPDzkXRVpXEasflbhuv4DNcdr2n6pJ4SkuJLqdyFjbZCCTKmCp3ewHPFUlez2Zk2k2mtDQ&#10;1Gxkt9Va0NtEIpYhHbyRYKthQBn37066KWcmmXNpLFBII2uJUY8EYCso9Bu5qvpniPS7fQdGSW8m&#10;tJo4SiRzISrspwTk9R071Q0/R9S8Rsq2Elssk6s8jyqdqKeMqOpGR0HrUpJe8VK3PZdjo38UWTaa&#10;lvcX1vczTgt5bxYIjOcj6jFedvDY+RbW+m3U4LOS7uwCnB4JH9a2fFumTWttZ2cWjIt8kG26uYmJ&#10;VmU8YH97GSfqKo6Vo1uyot3L5WzBcsCME9qzxFR0qXMxUaMpSbvozjLp5ZLyWWWTzZGb/WZzu981&#10;6L4Z+KM9oun2F/ah7eFPJNwG+YnoDjAGO2Ko+INLsb65SHSLRpbuXgbARvIH8I+laHh5fC/hzwxd&#10;3OvKkusIzIbKZP3kTdlVT68HNKjXdeKaWv5HQkqad9vzPYLKeFstEd4IAOcd+3tVt2A4JYLnpjOa&#10;8Y074nxaVY5+wtIJZGwvmqXVR03etaPhP4iIp1O+1/WCLaSbFrZiIM0ak/7PPtXQk0tdznspN2PU&#10;poUkX5o8bed2SMehFLFLyVlIyTwcEYyO/pVDQvEemeIbU3Om3HmxodrEqVwfx71bub2yWdLK5uY0&#10;muMiOJiAz47j1pktNbk7q2SFwo4wMZBJ60KxdT+7Zc8EcGqwuRFI0byg+WQpJbHXoK43xX8UtG0N&#10;7m0sVN7qMTFNiqQkb+jN049KqMXJ2QWZT+K3i+bQbGPS9OnaG9vAS7L1iiHUg9iTx+dc98GLmAap&#10;f2zJm5liDo55PB55/HNea6hf3eq6lLf307S3EpJZieB3wB2HtU+j6zfaFqEd7YT+XcR8BiMgg9QR&#10;6U6qTShHoXTsn73U+pLq4jt7WSeTARYyzZ9AM15l4j8V2M3g9L2K6ZpdRQiKJsCREJ747DH61z6f&#10;Fm9udNlstVsYbtJkaKRkYxkqfp0rir/UIrudfJtlgt412Rxqc7VGcZPc0lpqZyV9EUH2vkbRtzjF&#10;NM84BQbtueOakLAucVGQcHnkjgdKW+4PsKDuXPIPpUyhRKnoMbveqyxMvz8kdzXT+FdStbC6laaD&#10;zC0TL90HqOnNZVJNLQ1hzXsT+Kbi2urGxa0fEcSBBGBjbwP65rlc/hXVz6BcXmkG/hcGJeZBjG01&#10;y8UZNwEYcbsY6UqM48l10Kq07NeYsdu8oQkYTP3jwBXQ2ujx29z5N0mzKbtzjHB74rtCmgeEtGS8&#10;ihOpXskeY4pGAjTjr+Z/Ssmbw/qF9otvqlzI08925MoX/llnkZrnxMuePuuxrCMVNKGp59JtV2Cn&#10;jJ59ab298VNqVpNYXRSQYA6981TikO4Ljqc5NddJpxTRySlaVmTxMC43odoPNOWN5JMRgkk8AVJG&#10;rTRGNUXcDnd3+ldT4U0eBR9vvnTajYSPeAW9c+1RVrKmm+prTpX32OQlRoTufK5HQ1HtyzEsSGHT&#10;tW14lmivNbmkt5fNiJwp27QfYD0qlc6fcWsSSSx7FcZWnCpoubdmbi1dEuha/c6HP5ltsDdORU+r&#10;eJNQ1oj7TNnHpWEImkmO0AqW596uR2kjOvBVSdvtWjcI6gk3a5CSTwO3qKAPmznrxgVoXWkXVpMq&#10;SIRuXdn29a6/TPA0d5ol1LDL52oxR7/IxgEdeD647VlOvFLTU0VNtHMeHfD2oeJNTFnYxq8mCxZj&#10;hVHqT9a9msPCCx6GLS18uymMqG82ZYS4+916ccfjXJ/CWN7PWLh+Ck6eWQTgDBzk16jFdST+I7rT&#10;vIl/cQJJ56j5Gzn5T796z5o1JXvsXP3YpR6mDe+E7iO1lOlvAjM64W4GQg43bW9SM07RvB6aTdTv&#10;HKiRSTibYi5wAOmT685rq3x5WflBHJBPFcl4v8U3Hh9dlnYPPMFVy7f6sKcjt6Vr7NMhSnL3UM+I&#10;HiOy0rQfss0JlF6Hj8sggcDnPfHIH414JLNHJHCkcJDKCHfOd3vitfxP4hvvEmrtcXErOijbHHjA&#10;Ud+PU4rOubCSySCSUApINwFXKUY2itw5baL5lnVNCuNIstOubhcLexmRFPXAx/jVjR4be4voJlnN&#10;sY2DF8bsEHjAPWquu65eeINQF1dEKI4xFFEnCxoOwHv3rQ0WCOeWKQxn5CAVA4Hua5cZP2VPmvqa&#10;Ukm7HaHXRvFpZBwAp5lOfNbOeQP5VleJpbuBYLx90E6IoLIg2hxnAH51sGwSyu4r5o1Kso8o8DDn&#10;gfStPUNEn1TR5IZniDnlBKRgn2Ht615lOupyTsbqDguyIJvH15N4RtU07YNSChZBP345IwavXPxP&#10;0mwtbRLkXNzemNfOihjHDY55Jx1rzw6bJbQPDcph4jlAhBPXn8Kg1y60uI2q28DpcxLl2Y8huwx3&#10;r0aFfmny22MZQS96x6d/wtbSfsS3bQyxou5ZEb/WAj7uOxz+lY2lfGZZ08rVNNKuWxG9s3GD/eBN&#10;cRfw6Xd6bb3Ud1F9rmUiSAHlHB6kehBrl9vluR3B/Ou+Li47EXgt4n1DqvnJ4dvvss7QzyW7GOYL&#10;nBxxgd6+ZZLSZYPNO3AIQgNkg4rrfD3j/V7eK4sb24a6t5IzsEnJVsYGPb29q7AeBZB4Egsre3tX&#10;1ORgxlZcH5iCefQL3qW+X3RqEFF69Txsd+wroPDlnaXm+OeYRseh68VQNqFlmsmt2a987y0AOcHO&#10;Me+TXr+u+FWtvhlDaJCn22zjSVnjUBs5+fn6Eisqyc/3aHTilq+9jibO2S0cyTtK9upKrIq7d351&#10;p29hHqJlhsrUnjbE2Rnce4rLuVubzT7WczsYyoQrj9a9O8KaC9kou7goDsQRIjcYx1PfPNcsYtWX&#10;Vlykldvob2l2UlpbRxyyK+1FXAHQ9+ap+ItF/te3tRvbfaXKXCBQDv2nkc+xNbUJV1Bjwd3PTmhg&#10;zuCrYGcE45rsirKxy87UuZblNYUuHmhuH3G4YsInPKrgDHH+eafc20dxYTWUqjbKjRkLwMdKmjRT&#10;cO5UfKNo4596VlV1JcDKmgLu92ZOgXSposiKixrb5jUemOKsS6Uskccawp8oG7djax6nIx69xXOz&#10;3NtB4uureGGTfOI23kfJnPIHvyM12gYqMA4+vep5U1yscuaLucld+G7uK9adYLO5gzkRmEFgRz1P&#10;86p2+ow32pTabqOk3NhtXAnKAI/uCOO9d4wJGc4x14qhrkW/Q7lAQrmJgHIzt4qHRj0LjVb0ZyOn&#10;+FdKso2NrqBuskESCTDZ7fd6VTg8L3mqXaypceWVJV/3hZlIPXBrKnsb1dAsbq3sZ8YG+9tD9zDd&#10;WQevXpWpoOo6xaQpf2zpqltMSCUQjGOPqDWbiknyspu+vUvf8ITqa/KurXO0cDNFbA8TwADfpN4r&#10;/wAQw3BorC0f5mL/ALd/A5C10UQeJzqmVCs/nbo2PlKxAU/L0zlqINAWbxJcTTG4uZWkDiQLlCOS&#10;FB+nHp0qHQyNP0oWN1cDespGI2yNrE9OMlgTyKqpda3F4yjtLae5htZZFYBssPKXGTyO+P1rt9pd&#10;u7FGKVktkdBZ6Ze+HHWUX4azkkMkcarjYMHdnvnmszxpY2OvWcd/bzEeVGPJyeXRsHGD6cgfStKe&#10;91C48RSwrp24WCeUiu4+d2AOSPQ8c4rSTRbG6+1LeQxFnxHlXJ2jqPyNTzcsrEOKqUtejPEUvLuz&#10;vI4Zy7LG2RGxr0ix8ax2ECWcy+apGRHtwUHUgk9TWF4o8KXaakHjRyo4JI7j+f1qK8t7zUlt45Fj&#10;YxDapVcZOO5qJT99aFwlenY6rTfiNa3N41nLAyQkEJKw78YB/wAfeu2tnhnhV7cq0LKHXa2dykcY&#10;H414okRbSDbw26rOGaSSYnG4dMD6cflW54cttS02a3milHLgklyRt6YA6dB2rRVEzSNKM9HuepJF&#10;HCyom7gE/e5A+lR3JR4SgcxtICodT0PqKLqW3td13cTBC6Kv3vlyT0x69aY24Lhl2KxVsZ4wRjj8&#10;hWi2ucy7MckzPGwE3OcHnJJHHX3xSNO0tsHC4Y/ws2BwfX0qHznZZAYwqIoOVGAc5zVqXYqR+au9&#10;JGCDAz/kUBa2gxY3SRWU/u8cIBjOR3PtxTZkE80UroV2EsoB71MzKY2BY8DBB457YNRxmNkQOwBG&#10;d6MwLDuD9KYNCzSIYY45dw3jDY6dDVVYjHKEjUlEGBk9KhfbduQrMWhyGUxlcnjgev4VoM8aW6mX&#10;cqhcYA6k45oDzBAfmDOCSSflH3sdMmnzkuWDFWToVbkYpojjYxiMbwmcc/xAc/jTI5UEMjFmbylw&#10;/HJHbHrSsHW6M9tKNmjPbqJ4dzFUfhoc9dh6DFcbqXg6SC6jn062uATtWYNglM9WU5wT1rutssyN&#10;HIzxtkE89QDnHfqMirxKmLewyByDjA2/SjyL59U5rYzPDh1eLTnTWIAkce4RMCCzKeRkdjXQKwT7&#10;xO9RkHHHtVVZY2m5kBw3HtxTmYyhERym487h2ojoKo+eV9rkLSExxSKMhio5GDz6+lEYYEgxgDHB&#10;/hrP11HbTwolmhGcHylyScd/b3q1pN09xpcM5fdcHKsGUrnGQOKB8j5eYsOgLIzgFQ42hTnkd/rS&#10;TmVI/s8UzCV+RnBIHr9O1SCMnlWA44G0nmsnXLaa9i8q3neBgfMEy/w7SOM+hp3sZpNszfFt9pln&#10;arBc3kNtqMkebaQ54YY54+tZbaqfs8DEi6kjXy/tMYC7+hJGKy/FlkJ41nuz50rtHDbSLHg4Y8k+&#10;o/8ArV1+iaLFp1pG10oupY2+dpUG4qOmAOOlZyktLDpuzvF7HL6zqcPibTWkkacx2xO6XZhiOoA/&#10;Hiui0/xRBFb3r6s6WttbmOOMk/wkYBJ/Q4qTWPCv2zzZbKR4/Ok8zkYjA7j2rD1S2t7C2kub7R/O&#10;cIFRo0MiSbuAOOtDdmaQbacLGB4g0fTdXnM+iXnnWSt95pciMnqFHYdOlZ1oNW0a9kvNNvIopbCA&#10;4kddySr3Uep5z+FbFzPFpdjJ50DQW8ribyfs5LNgAAZH3epp2gwyXSPcSRiaxVdvksoAZieOT/nm&#10;plOTaa2IstVfU3PDV42vLbPrEoICl7y1cfL8vSbrle1La6lZ3Ot6g6GP+zwpdZplGF2ngjPBGK4r&#10;UdUm12d/7OsntkEGyZxlQEHJD44x0qkbnU5NMawWMyNP8+5R2Xr+FTUTa13ubU3FL3bnVWnj3RrP&#10;WnuI9OkkRVHlNgfMe5A7e2a4vxbImr6/f6pDEbeKYhgjkkghQOvviq2n3UmlSGdsGUj5QRnNX9Xs&#10;tQ1MWaQR+bJe5eIQsGVs9enTHvVRfs/dhpclq+u5x5mURFXXoKVbg42npjGc4pJrdoJnikUBgefr&#10;TEMZYKzEHBIFddupzK71R0uieLdS0O0e3s3xFIwdlx97t161t3XxLvnvY7y3sYEu0t2hSaQl2DHG&#10;W/TpXARuyHaSMFuD3q+LdxMiOpXd3YetCagaayJ77WdT1N1e7v7qdh08yQ4B9cdKpKpAJP3iSa3r&#10;fw1PcACFZJHcgIqITnnGTgcVf8S+DLnwnY20t/LG89yxCxo2SoAyT/T8ahYpTfLFmkqUoq8jk84x&#10;weTTQu/DFdpzkU8ckcHNHOOetUY7kap8xY9e2DTwPmySfpTG+RAEBIP6U3eM4BII4Jx1oFexKT8w&#10;4PPcVKkLOpcKSq9T6VCJFCkk9Ota+k3Fm2mX0dzM8LNHviwpbew/hOOmfWpd+g7q5Qin8pXj2gqw&#10;70aepEpBVu/GahJ5OKBIyEFc5qJU200i4yaabOp0nxFJ4etL20ntRLHdJghzxt6fjR4E0O18UeIT&#10;ZXdw0RaJnRkA5YfWuWlkkncBmJCjGG6VLaXUlhcxTwSNHLEwZWRipB+oqY0rQsOM05NvY7vxp4et&#10;vD7Q/ZZrucGUo6SplVAH97pyf51Hc65cL4YS3SaRc5+VTgAelbeg+PIrrQriDX1ikhYkMzxkh884&#10;4B5rzG6ucyzLCXEBdiinrtzwPyxWEsNztTWlhxqOF4vVMgupZLt98rF2J7mmqju4RRu7AUDpWvo9&#10;tMu66CERYKl8cCumclTjcIRTkS2OmPDbee4yA4DDuK6W0NgHS4ACRQqS2/BBb6VEs+n3Gk3VvCub&#10;0ADzD0K5yTUUWmNbadLJP5bkMCiE9R6EV507SkpT6m6dlZFPxBf2erai1+X2S7Qq4jAXAHHAx61X&#10;8Ra62o2tpbfIUij5YAZJrJ1JBHcbU3BcfdPaoIBEZCJSduOCPWuyNON1Pcw5nHRHQ+D5NCt7tptV&#10;jLsqnYrf6serH1x6V6VYaNpl/p6S22lRtY3jMwYpkqenPORXi8vkLMghZwnc45H4V7RNYyt4Vsn8&#10;M3k0ckIQbR92ZmwGLDtgZOanEUlNp7G6lHlXe9jFOnrdXuoaXPp3mQ2UQKzsGRwp4wDjkVqWVvLa&#10;PZvYMFdCTIVfBYYwBz171097JPb2VoYLqyuckLLJLNg4HUDAOa4fWtQnstRV9NtPtMMhDJ5fzLuz&#10;8wBHp2rD2bj1FOV7NGrDqGn6TqklvdxGJJp96SIm4FiOo79e1eg6cGNss3llXmAzvB6Dp9OK4z7L&#10;PrUVrd6UY3uGiaQrMq4STI6jr7cVb0HxB4gb/QtWsbWC+jy5h3ndKgPJHoeeOua6adLldyZQbWnQ&#10;6uVCkytkeWwOQeea5bxZpq6g6wLPHFutiQQMnIP1rsI5I57VZgWCuufm4I+teeeIL+a51YERiGAI&#10;Y4JS+C3rniqrS5YNk0ItzPMbTSzJdyyCMtHyAWQjd9M1U8STvi2tmA/dJxgV2utXf9m+HYGSSPzu&#10;YgoBJ49K8yuriW5l3zctXFhITqVvavY6K0oqPLEhAyRjrXYaRqZtrIWqFfMc8sGxmuPBxwK7DwX4&#10;bfX5hHhlUvtMmMheM11Yqmpx9456PMndHU3uqm20eI2rRm8z8yt84PORtGOCPWmWb3Gp2RnN6kMs&#10;Un76GYBjs74H/wCuuw0/wVp+lKJJJo3jIIaTHJ9s/WqGtWOmx+Frm5tltpWtN+2Zjgq3uwz+tc9P&#10;DtJKxp7b3tHds4GOQW891LbD5MMUZlLADPA5rD1Kynv7lJo3M0kgHPqa2dJ16S6s/wCzYrZXM5IZ&#10;34Cg9apapdPDpsMaupkVmHyjkAcCs489OrZbs1lG6OXZXSUoQdy8fjRbWk1yriNWLr8zc1sWkMMt&#10;u88021kOcY659KzroSWU7Mkm4Hoyd69GNVyul0OaUEh2nCJdRg+0uYog/wA7bS2B9O9ehanrreJt&#10;TTRtJ1t7SzW3xCsalRNJ/cLZyPx9683MRdA4GSetOgkaGZJAWG05yOCPpTTTbktxxlbSx7H4Z+GE&#10;dk1lqWrXEwvYXWXyVxsUjoCcZPOOa9AmSeWFw0YGQ2GzxXN+CPEP9vabEt1Mou1B2kMMyAdyPUV0&#10;wubjEnm26umCNynBYfT6Uod3uRVlJv3jzLwtZX974Wt44cStbXspYNGDhQ3b057CvS4U+VJApU7A&#10;CCxPNZVhe6bZslnYxrbeWxLQquCmf6citskyqjxkfN3z2qUrNsdSV3otGSRMxwrcewFTgJsK+ozw&#10;apF2V2BIAzxzk/jT96xwmToApPpn/CtDNkdqd0l3hBgSkDP0FSxpIzkOFxjAIPb3qLTFkaySWVPL&#10;kmJkZc8DNWdzLIQQOB1B6GkhM4TW4obDxCuqGW9eNpkUWyIWDkEAkCu5ifdCrlWViucEciuG1vW7&#10;6z8bWempGhtZYCxcjlmJ5x9MCt3UPEkWlNF+6M0DqZZnkmAKL1yAeo5oatI2mm1G5usSQSQQSmMC&#10;uf8AEGrXOlvA6wLLabT5277yjHVR3PtT7bWdP8R6cDbySSxyxhxsJTb6ZI6H2qn4kuPD+l6GdR1Z&#10;HYzxiFY2JZn/ANlVz+tNJt2RCWtral3Ro7uO2M8eJSSGKq3DI3THb8K5e8juLXxZFMbGOLSmdpZz&#10;F8pkfsSOCGH5HFael+NrHU9OgXSHXTI4WEZF3asy4xwBtIH61d1qWPU/sz2rR3MOP9LmhI+50yBn&#10;Oc/pms5U7K/Uqzvy1F8x/wDwk2jtyuo5U8ggN0orlJvDtms0gW3mIDEAqy4/Dmis+eXYPYR7jNT8&#10;MOdLhuo7uOXWIH80FD8rjcMEg9gAKzIbu7HjHTftOpebKqEMI4sL8wYbD39Pzrvp9Fsbn5miIdm8&#10;slDt/A1ijwjHa3wvUuQDuxiQHJU579u3NXy2Y4The97Ivi0mguoZ4zMJ5ZUSYyNkAKTjA7c5/Oob&#10;vVLSfxE1pZXB8+MGSVWX7vOMH09qrQ6rPbrJZyN9piUjbdRLxxg49SecVnG2tbbxHFqf+mGW5bBV&#10;GCgY9vXisZSjfl6mlOLjLmXws7dbpZLKUahas37/AMlBsyeenHp0/OuV8UeGTpdvPdWtwBAn7xlf&#10;+Ik9B/Kup0i9uLrUbgKyPZhV8tlcE+YD8+R07gfhUevapp9vc2un3xdReKyqxAKk4BIx1HHQ1ukp&#10;owaUZJy6nkkd8ZLwXn2Ix2cP+sSLJ69Tj3roNF1M3vjcSGIxQzRgooAIjOB/TNSzW87aqdPs4l8m&#10;5jLBQoJTHUt71saZ4NGn3NnfR3R8yMsZUKHDZ6Y547VnT0bVjqhaLUpPQ0PEdot5bQwtMFjaRmB6&#10;chSOR7k1X0ueV9ES3dzJMrMsbZ6KPf6Vr39p9uiyYVdCNxRhx9ar2MUdgwtzEIlPMYC4U8mt+xyx&#10;laLgx0KG0gBYMxzhgG52+o9qtqjiYSh3MZx8hAATmmPEjnfhTPgBcA4OMnrSyIbiDbnaxYFs85we&#10;aBDJmaLcpXGJOCTyR65pu5YVkdi5LuBuUZc//Wq264IBDOGx8oA49qryOI3bcgYrg5Ayf/1mmIkM&#10;Ksu8ovmKCN3fHUin4BRdu1Cep68d8VSn815Y2g2YLAuj8sFz1A7VZtZGeCN1Rk3A5V+qZNIdyf5c&#10;biAqsxIbHH1qnsCyK0IBc52sRx2/oTUgV4Y/mxkNgbQR83biiOGR5zunYkgkLxtU5/P/APVQCsPk&#10;E6YePbnrjPP4Z74zSyTtINyZAbruwAKeTiNWLDdgYIGc9vw61FuKS7SAS685wSORxTQra6kq4ARA&#10;M5BPTgj/ACakWFICFQ/IMfK56moVQKSueg4Y45FOKvJtTaCW9cHt6Uh7km2KUlHjyAD1HB9gaYyb&#10;CBgZztLMeQPX9abJI5wFVW5xjJG0VLCzudxTGeCMgkc4zTJJA0MKbTKyqoOdxwcCuS1PxLb3VzdW&#10;KQStBGD5jMpCtwOEPrjJqfVZH1GeeLcRbQboS0bbXLcHj26VwOsnUddnvYIbhpUsk3KkSYyRwcnO&#10;Mj2qHKzszdRjBc0jsdD1iDUR5LtBJFFgCPd8wxjkjtiofA1+l3qOuNB+9D3ryF5XJygJClc9O1ed&#10;+FtZt/DuqyXl9DdOdhUJFgbj23Z7Zrej1uwg1SFdJjKT3sKyXhRsRxEjJRR69zRKLs2l1J5oSnGS&#10;1uj1RZJQsruiNEeYlQ8lSO/vnNZX2y/mluLYWahRIFSPPDDuwPTjisuz8USWMMf2gCa3mBEYzg9O&#10;TnuPatPR7cQ272KXEzLGgkDEnepIORn9Kycny3RUo3nvoU9XAit20u9iKafcwiOSUZLEjlgD26Zr&#10;kdRFpp98ki3rxQRqklqirtUrggnnrzXdX99eLN5VupVSu07zlZHHOPUHB61S1bTE1XSLOSYQcuFn&#10;wgVghyHUZHWnGSInF2ulqee2Gn3a3MzMDexjaZo4wTuU4wR2Oa1LeVbbTLzV4UgMsB8mGAAhEUgZ&#10;Bx6mtubVYvDsFrbW9kXnnkW3EhkILKGwM8cDbXO6x4gt7cXNnZxLCkLbWVuS4A2gZ/X8KmUbvmkO&#10;LtGyItE8KTa5b3upBEnmtWQC3Zwitnkkt6Y7Usnjq20i7kkjs4SYo2FtFAdqI54z+AJrN8PeNJ9K&#10;nvYYYw63sflkH+E44IFcnrdsYdQYE8nJ4zg1dKEW1z/FuRV50/c+G34lCVjJMzuxYsd2Se/emYwd&#10;38hQPvZJFLtOcg9q7W23dkRGIyhsKMbT1/rWzpn9palfQrBC9xNuCRjaSCaxyVJGCDu4rv8A4azX&#10;EmqR2kULupbc2wdMc5JrDEycabaRvQV6noepvb6h4b0eK5shAJQoFxb7fldu5B61558Q9QkkkX7U&#10;wlupwGPT90oHCgdu5rubiXzbhxPO8dvaq00hJ6DJ27vfvXiuvaq2r6vPetnEjfKD2Xt+lZYenZeR&#10;Neo3JLrv8jOyM4APSlzntUbPiQDJ46jHWnhg3IrpZl1GBCc5zknI5o2BlxyPpUhPI9e1LtYDPOPp&#10;QPlK+5Q+zZnHU96miidYy+whd2N2OKQr82QcGpRNKIRCWzGWzgdM+tJkpa6iMoG1gQSRTcZ4oI5x&#10;S0IvRBjFN6nGRmnHkU4wNGFkOCDyMHpQ3YcddzRNskWilpZnWVnykOOMeprLT53AAPXvVzUdSe7S&#10;IuP9WgXgVRAYP5gyVx1rOkpcvvbhOSvZHQRfYNKCC4hjvFkw/DEEcciqNlNcXE62kJO2ZsbB6/Sr&#10;vhvQG8RSzx/bLa3kjTconfHmf7I96jgt7fSvEKw3290gkw4hfacg8gGoeqatqNbq56RpvgfTnhWa&#10;DzJYpbYpJvOPLl6ZB+tcfodtqU2rNZSl9qOUnYLuIXOCcehxXsem3+n3en2l1ZOog8vEcWMFD1Of&#10;ek03RbbT7y+u7dI1uLsbpppDlnyfu+gGOKn2acLdylKz1PBNbsDHfXUluGa3jcqGI/CqNhp93qVw&#10;tvZQPPMeiIMk13nxCtLnTdXmndFS1uSp8tBhCcevqa1fhBFa/bblTBtvABJ52eVQ8AAe9PmcEo9S&#10;VaWrPJ5EkhkKSI0cinBVhgg+ldp4f8X6hb6ONOjWN13AEuMkA9/wqv8AEa4trzxtqbQrHH5JWLCf&#10;xsOpPvyPyrE0Qu92IkIBPOSCa0qq0X3HT1duh6Pp91BeX1xHJMzW2nkSTGTC7xjn8OtWNLstSvbI&#10;JpTRwWD3LG3nIAK5JO3HtyKzodCabwvLPJe29veTSCSG22HMmBwHOep6j0rr5dGv5dL0+xs5JbNI&#10;WBbYNxcfxHJ6cE4rFRUoLU0bvKzdloR/DsSSaprj3Vq1vdRyLCcn73Gc46cjB/Gr2ueOtN0K+Wy1&#10;GxvAX5SVUyMZxnPbkZq39mj0K3aazuGML7MI65JI4zu9cVheLPFuk+TNZXVit6VQOEKcZB6Z+taw&#10;stLEc0ZS5pImTxjpuo6DeXMNxcQRk7I4pfkJPcgjrXCarqT3FvFdC8yrN3wOFPAOKqLPc67qUskV&#10;tBaxug8m0hB2sB3+tddofg7RhoTX+otJLcFWYgjCxsuQQF74qaju7Lc1VoRckzz6TWLy61a2u7mH&#10;dGpVSCuFYenPHNbni/RdMnex/s/TBpbzZZ2DfIy+pxwDn0qS+uF1yKPS7YmxkULII5Ix++6MOmcD&#10;6U7Ubq/1e50m3vbQxopZCYfmJXjcT6HIH60lZPtoZxnGVSz2MnT/AIb6tqQtmhnslacb1VpcnaDz&#10;0HXHOK9j0Hw/YeE7KK1s1SScf6+Rvld2Pf8A+t6VyE0E93bebp6vbSRxlBtXaxHQYI6HNMmtdU1P&#10;+yrC5W5jNjAxF604IeU/3hxk0lJbzdwc7tx2Ov1u/UvKsjSmDPleSVATf1znv16+1cHeateW9pqW&#10;j2Njtju5Wjebsi+w7nHeta1ivdPsLOzur+GdgS6oh7HqWLHJ+tU9W0eSySfVILi4nmuG2yJ2x6jH&#10;ap9rd3SHTjyxUrGHB4WuNNiLh4WjY7m3/eAHPSsvV4GuNUhe1/0ggAE+X8u89v8A9dekabfR3mj2&#10;9vqGnlJHikZGXDD5eo3e/XtWbpeqvollIy2cTM4DtA3yykHOCByCfxrnjGTlzN7lSbskjm5PB1/F&#10;aR3LQrIXbbJDGfut6Vkan4Yb7QFR0R8HMTHBUjsa66/8R3V3JajS7kWsqqEmjlx8x7jjuK0YdTtZ&#10;b5bC7gHnvwl26AKTjpu4OT9KlRlGV4y1NJJOOqOQ0fw8bdLW6ntX+9tZT1OR1x6Ul1osMRa7tole&#10;zkYqhYcqfTHqK9CTUhYj7LfRLJEg+RlU7h+PSobyOKPTZ9ywx2V3yrBt3lv2cYGMZxms5U5t83ME&#10;JRtY8ijvrrQtUE1rIA6ncrdK+hdCuVu9KtIppg85gWSVC2SQ3f6GvEtUsILvUx5zxpLIgLMv3fTj&#10;HWorW81qx1aXVba5aV7UqjleFKgYXIGAQK9ClNS36Gco3R6uNO1BNSlhW5byiT8rPjy1znHHt/St&#10;/wDtCCxs2nncpGg3Mz8AD15rzPQ9Uu7vUFsLZ1ii1IOz3KrvkLnqSSeMc4r0C58H6VfaAul3Rnni&#10;XDNLJKd7EHOTVppy0JmktZG1EySxxyg7kYblOOoIqrezR24SJgxEkgjwBnGe59BUVvazwqILeZ9i&#10;JiPzDuA9M9z+dJOl20JEixM5YLlFP8s+lO+hnpc1FuFMI2EMoGAF7YpjnBWR88D7w/rVSyjt7Pe6&#10;IUQjcx5OSO+KozeJLZdNvrkxyLFCuQXXBJ+vYU0CjJ7IyvEupx6On9typFKPMEUaOpJQEjJBx3rn&#10;F8WC8lu7byIbmPBWPK53RkdD7f4V0jrDq+lxW9xmCOcbHgBDDOMkg9+e9cfaeGnt9VvYDi6ntyPL&#10;iztLKehP5/pWdSSjG63NopONr6ocJtPWytkgnWG3VwskMAYFEHqf4uas3L3PiPWFsZr0yWcalgqx&#10;7VHPQH1NWv7EtLOI3z+RbwJG3nMzklD6Y71z2q+JJ9PvCujlZbaVFdJQuApPXtkj2yKyhOq9FoNp&#10;LXU6WXw/aaa8drdFPIfBVAM7yOfm7elXDosS2qv4fYafcE7ygIAnGeVI7Zrg9S8RX2rW6LIz+VyJ&#10;FxkAf41peH5NWgtIblLe4mghkyHB38HsBnOKcpxpq99SPei/d1udj5hHD3Fwjj7ylDlT6dKKvjxp&#10;pmPnW4Ddw1qcg+9FZe2j5m3sqn8pqkbG2lcZGWI9fYVla6HuNNkhiZlkkYRoQeuT0/IVpxSecglH&#10;Af5hkYP0xURRJpki3ZETeYQB6DAH6k/hXazh2ZxWtQXVnKE2RxwIjbVdtu4k8Cs3RXWW/aynl3hI&#10;yxLN1z2+nP6V2+q2CXMTpdwK1uoDLuAxjuc/Q9PavNAILfVzJG8DCOMqIwoIZh6ZrinSs211OlVO&#10;aoovYvaXc3ek69PDoxEcMh+4DuxyPm571013Z3etyxyyxxAwtiKSV/mHzZJ/TpWde2ttpFsLiSQC&#10;dzsEUY6jbn5h7etYMviGK9sW021lMBkfLXLkkLx14xg9a2pQla7By1tFXPRBayaNELoQyXkzMAxj&#10;Iyi55bnrWwxIiAwW5ztY9M4rzuykvJLW1gF099bO53XL/IyEAAZ571Zl1a60u3jXR7try9dirwYL&#10;gMGAOfTFarfQTpue+53zEqzA9B09G+npVa4k84nGA8fzFex9RWfoutXepac8l5pslpcxnhW4DdST&#10;n8BVuzjvDftNNKohljUCDA+R+53e/wDSq2IlTabjLoPSJ0ZcuSkQ2gD+IkGnvFIHGchTwACB1J5q&#10;diZCQOGU45PGetMlOwqxyWXjI5HSgi+tiF5GQBi3I52jOTTSQVYHaAW+9jvT2lV9+I/mCg7ieDxy&#10;R6VA00b2fmqrs5XcUA4J7H9KYySMMTlwwYcnK8sPb2qQyKo3xLuOMDA681z1xrmoXt2VsbPbbowG&#10;ZjtaTPYD04rXtbp32xzRhpC5BUDAHTn+lTfWw+l1sTzXaH73yuSFYY5PPWkWARXX2ofLJsK7jyPp&#10;+ZzU0cMspZ5ECMSSDnt2NAwQeQcN0IpiWmxHEH3lpRluuR0JBPanh4mLbuJZPybmmqspjJbPmZyQ&#10;p49QBTpUXBkUksrFiEHJ4xz6jmmIhWS38ld33tuF8tSR3wKnimK7WcOT3JU9cfoKZGJBOjrKygnL&#10;R7RjsPwqU7QoDM208KWPv1pDYwXIEjb/AJQBg/Lxn/69VtV1JNF04Xb201zGJMMIUyUBJ5PsO9Xp&#10;UUrmThQQQc8buxqGe6kMW2EvHvXKnGQx9Pamhp2OF0fXLXVfEVwoDGEo1xIAflwO479MVsaZCkE8&#10;k+nWcdrpzTF40fjfngv+PBxXCWiMPEmJbNoGknC+VG+WVQxBB+vWvXb4ra+U1vbqyouxUAweowPS&#10;ot+8aNXKTdkzw3xKkd/rd4ljDcKySP54chgCDgkY6D/Gtjw1pE+kySb41kmkCCMq2QVYYP8AMV0X&#10;ieObT9Ju5rZY7OaZ8TtLGGdz0IGPr1rmvDEN1Hq1ve3cjPcFWeK3uFIDqo+8c9BmnUfMjCglB2O2&#10;13SEbw6XkUQxxkBGC8j5+3oK2d8FhMbT7QkMr24WMu+Czc9j16g1z8+u2Gtafb6BYyq93IFllD8b&#10;cNkkn69vatWPTrfdpv27ZfS2UbRpcTc/O2CMD6Vi046GrptL3lqR217Ld3tzEwkt5rYq28rhZMrj&#10;Jz1GQelVtIe4ks5bUSR3jSSlhIJOD9B2A/pUV3r0x1AWFtASSm0Df0AOM/ln865yGzbQvFdjbwSz&#10;BrlgJLdZCQAxOc9h64FczdpWRta2/U6DxDeQWcv2t4/Ov7WHzUOeAx46fnXkOo6is8rzPGF8wlj+&#10;Nd74mml1S21NonQC0fyzI77XYDPX19K4OwtIZ7W4mumyIlwgyOtdEZJ3b7mCV1dGIs5QGQNtOc+9&#10;RzXT3b+YzmU465pm7MrqAAAe/ce1INoJ2cc84Fd6jbXqZpt2HrgZG00jNszjJ57DNKSRnA/+tScE&#10;7evZuaZKTbuPWMyELGu5yeBmvTfh3YLZ6NqGozSPG02bZCpI2HuR7nOK4zwxo13qurW0NohUM4/e&#10;Y4UdzXqes61pvhOzht0jS5MbDERblj1LH0rnnecuSJ1RjGFNvrIx/HOof2Hoa6a0jLeXZLz5fJC8&#10;dfr0H415S8xZwCDknjp+dXdZ1a41rUJbu8JaSU5wcsFHYDPYVSCKCCMAngE10JRirHL9pykWYyGG&#10;7HPQ1o6Tot7rN6tpYwtJIeSOmAO5PYVf8IeD77xLqHk2yssK8yTEfKg/x9q930XwzpXhwQmztQbh&#10;Ygjzqfnk9SRXPKbk2oFpW1aOS0H4UaVpiRXuv3Quen7kELErHjBPfk1lfE/S/D2gWEFpYabFFd3E&#10;nmI8Y+6oxuz/AC/Guq8deLf+EWhijhSC6eSbMkMx/hKk5/PFeIarq15rV897fTvNK5ONxyFGfuj0&#10;FaQpJe8yZVHP3ehTrV0XSPt9nqVw+2OC0tzIZDwN3ZfxrKqUXEgtzAHPlMwYr2yO9J6jVlcW2nW3&#10;nEjRLIB/C3So3Id2YAKCcgelN6g0hNAi5pmnXGq6jDY2yl5Zm2qBXZS+D7Pwxsm8UXBW3mBSGG2y&#10;z7sdSfasjwLq6aB4gXU5oVkhjRhIcZZQR1X37U/xl44u/F80Qkt0trWBi0cancxJ4yx+nYUlDmk3&#10;LYuekVynM3CxrPIsbF4txCkjBI7HFRkt5flrjaefag/nRV6GdtC5pc9taXkUtzCZI42DbFbbnHbP&#10;atLV9WtNTuJbtLKO2kbaAkbEqAPr1J9awqT5snHTFQ4plnqNn4zsLP4dJaQXZi1dWOxVXJLZ4/DF&#10;WPBHi2eXVja3htXMqndczuVOO4x0rydT83JP4Urn5SPvA9iKFFJKIk03dnuviPxx4f069lhlhF75&#10;LDEaAOHJUdOwAHrXMeK/iVZyaZAnhiF7HUH2rPOIgCkaATFvzpD/AAjsea8vBO0A/kOKAK091O9h&#10;iyO0jtI7MzsSzMTksTySa0dDQyapBEZ/IErbDJnG3NZwNT2E5gvYpQisEYNhuhI6VE7yiyqbtJHu&#10;VisWow6barZs1sp3zT5x5ZRuA3qTgV191A91BNFFLJbO6fLKnVe2R9DXA2lhJ4gtxAGlSK5j3faI&#10;SUAbcDkdsg5rorbUruzuDFqSqtrBFtE2dvmN6Y/Ac981hTVkE9W29LHPeJby5lls/D9tqyholH2i&#10;5yBuIGNvoOefWq2g+E4tWtb4XazGWOTYrMcI6+qkVZ8N+FdP8Q6iddtz5Vg3mAWmz5lck7txPvVG&#10;HXtQ0+9u7WwFvp8Gmz7JLWQrmfOcMSegIx09auLbbcdhxrWj7qMDwgLq11O5SS3VJbQt5vmDIiYZ&#10;/E16RoVyt5okdrIto4+zu0tuW3A54wT2z1x71k+LYbiC1ttXsIN8yp5lxIGBMQO3OMdRj+VcxqGs&#10;rYxGZbdjPM6uZ5PlJRuQSB1NF1zX6mfPztx6i6DodzZXraywTZDIySwZ6HJBRfp0FdhFNpcviQT2&#10;s7C4eJZJ4XQ5UZxnHr61j6depBbyMrq1rMxKPNtH7xju7dOc4NX7HTY7/wAR/aXk+z3cEXlgxcGV&#10;T1DDqfrWPMpN33NoRio2lfU7GOwWB1nRtrEfOoHBHrXGeN9e/s28tl+wPcW7sWLnA2jGPlI65zjm&#10;ujur64ttIvVtrZp9TT5Ug3DLdgQemK8v8Q3mtalLZ3iWEsDRoQ6SIPlYHBznqD/StU47sl35U0tC&#10;xqGq3d5brA6pBDcIscb45zkkgY9sDNY91r108T6Upmgw2IiZOijjB/nmtjwncfbbW+gEbTTxL96X&#10;GwZ/+vWJf+TYzxXf2qG9uFkCjYPkcY7fnisoTbbVtjSpHmsmX9G8RHSdDFlYlRdiRnMkrEjJ4xt9&#10;MVtCaHUY1ukO7VIlVSY0JymRnBHTis/w5FY6xrc+oTwwWkMahRbtghSF/wDrUTHT9O1F51eYSZ8y&#10;OK3iZvMU9jis5ys7Cjrdm1pem3U9xBfW+kLatHnzHk2sA3t0z070RtbaprpubponuYCcQ4AHXG8L&#10;n9axG1RC1/HcpdSwzqr+UpIUYI+U+gqK2UQ30V8twsd8qYBXhFTJ4P4UNQ5RpyV3E7K5M17DcCJ0&#10;ibJSOSWIuD9fTnNcfqc2oaXpS2GXmh2ZdVX5ck87fQe1b9xpkq2M1yNfSCQYaMLMTEmTknb3PPeo&#10;rm9lh0yG4t54r4mURqIgPmGRubA6Ecms5XWqRpCSlY4/S7GOe3fULp2hto+AO5PoKLBw2q7Ii8Nt&#10;d5hbnkg8c1sa7qNpDcC1ihd3kXdy4IUfQCsNoy18AZFjSIAgjgKfr3qlzR1C6b0PTb7xFo/gNdOs&#10;5NPma2VCFlRAxyPU+p5re8M+IoPEenG/s1ICuQySYDD0HWvJb+9vNWhOmXs8bQ8MHIz0p3gjWofD&#10;GvXG95zazLsLIOAwPBNdVOpFxSSsyPZqUWup6XJ430eOdIb17jT7yaQxrbyp8xOcZ4zxmp9d1O90&#10;ix3WySXNyzgLuhO0DucDsBXBS6DY3Vwt0LqXzXn3o8z5GWYt8uRzirOua5runfZ4YLl7q4uIyvnO&#10;FBQHqqgcAkVTkm9CVFaM14vEF1b2IkgAjlmZpgLpiUbPOB6ZrltZ8VXd7GYWaGRZkaN4FHyAH2rp&#10;oZLLxT4XNjZXUSXEChliPzFSO3PTkEV57rtnJZJYXICFbiLeQqbSpBxtI9azjKV9GOyavYnsNR+x&#10;WEdu0hLZxFtY/Lk11Gk315JqlzeRQCQnCF5JfMYYHqOg5rmbfRFuNN+0J+7mUhgrcHnoR61oaWRo&#10;N3PcySJHeoAkSOoKsT1+asW769R6rSx0s19M9tqDXTxyIVy1tHHtIx7964zR4bW/FzFNvQqFMQA4&#10;wTjGfUCr90NUu9UTU5YreGCaMqkdu23aR97PuTR4W0ua/wBWto5ppFgdTLIiHacDtUPRO+pa1Sts&#10;jPiu59OvJo7cghcjJXIcZ7j6VuWmr39tOiafF5KyAA28UYO33H55rpdQ8I6ff3BaB2t5XXluqnt3&#10;70/RPCn9jTNLLdtdSjJUhRwvpj+ta+ySd7agqlLlck/kZw0rXnG5prrJ5P71KK7WO9jaNW+zEZAO&#10;GABH1oqvZeRh9cXYFkVo/LRipwcZGW78gVWtpFXULxw5U+aQ5/vAADk9gKmlvLaGJJA8TGQhVZDz&#10;+A9KjjH2aSSSQxt5hZhs44POOa20ehFNe97xJqbobZ4iSQPlaM9Oe2fpXjcmlwWergyRSvCshDFR&#10;8oJ6DP8AnpXpXiDxKsCQQWURuZLkbV2cBCejE+grLsNIt9US22faIoLeTMnz/K7envUOxcYxT9o+&#10;hj6lei0jV47WN7mclCJW3YU8Y3fTtXI6jpqWsTM8uySTBSJATu7HJxgdvzrp/FSST6y2n6RbtLK0&#10;wVRjCq2OTx+v0qw011ave6TrcYSCTaBFbBgZOnzoe5yM00rbDa9zmRQ0jTLhfD11POhEa/KYZFJD&#10;Lx84YfdIJ4rf8JXFvYXdxBaPHcLKVInXkhuMgnr361fsvEWmCzt9LRrm0DQgpLO+CwyMZ9SRn8q5&#10;LWfGxtdVY6U8TomY5IzDhcg8MG6nof0qlTm0HNLndtmeqOGKEOM5IGD29QadHKsgk8t9yqxRsdA3&#10;pzWN4a8QWniCwEqTAzKoDp0ZW6mtbdKjHlDGX+ZR3Bp7GcoOErSHKJE/ehQ8bYHTmnTytF/qxuUk&#10;D5T1yf0xTEdkLgRkgDMeT1z1qJnJlkEg6cgD0oYrXdyCNPJcR7if3m7Le/UY+lWZSsZYxgbOAFA6&#10;VnO+qgKI7FliVsq8jcsMZxUceqSC7iiuUcGb5kOPlBx0J980Be5o71kZVkQRSv8AMEGDt9gfpU0i&#10;sSJHjdl78c1EiyhpB8hABIxx/ninK0rFAGQ5+/7Dk5H8qLFJ2epbLBJPKwGYqC46ELwO/FVWbN0I&#10;jC5TBbzOqj29amVsv5pwBtxkgfKO9RKpyRkvjDbeg6dqb2M4rVjicMnztg/dB4wcVEyzeZzt8sHJ&#10;IbBPFSkiNgCcg4G09j61H5myUKSxDDdt/lzSKJY8yYIKFscAHgZxTlj2KPNbHAxn1z2qFnc5RCS2&#10;B8uOlSrGY3ZiQwAAy3J3dzj0oQeo8RjAk5OwhsADNZ+rO5sHMDfvNyoHY9N2AT/9etIEZaXO1gpG&#10;4jGBWR4gQXXhq7C25lEigYQlW2kgZ/D+lMI2bSR5TrRay1Dc7K00Ux3SxMTuHBGT612c/iy9vfCH&#10;9oxrFFqCOYoUcFjKcfwgdTjmsDxJp5k0uGK1j3PkliBy3bk9SeKzdCvbu0toNNug8AlnSezusAeW&#10;cgHn0IrOnUi1rubTk1Dl63X/AATe8RjVLufw7dzvutZZEZ4YkxskJGQw69B39K6LxDe29uRcRSwv&#10;qUCGFn/hAyu47fb+tR6VrclzZ3ZvTHcXMExkgjDBT8qj5R75pdY0m01Oe1kHmW5lC+bHs+Z17hh6&#10;ZAJ+lNySfNLsZRjF7dXf0M3QLFdKjv8AUJIbi5lvrnaHkh2ukfVnI7A549gK6PTwHivbi4eM2yyG&#10;YE9xtB4P4VBoV8l4kVvF592skjRziRCERQDyM9VPAq/qsJNnHaR26pahyTGBnzBkjp2HNYxfPeTN&#10;ZtJqNzntCubO6gOpyaVLay+WRG7ITvjOduPc+9OvNPh0azn1qXMl/gFQx+5kY4+pP860tXu4bDSE&#10;vooIjBBGySLE3yo2PT2Nedalq2peIhNLHcDE0qxRRE9APT0HNQ6aj70h35k7GTeXs9zBKIYgASDK&#10;fXHSuRvJpVkkTfsUsMgV6CPDv2eykd7neWK7dvTjr9TXBagoW/kIII3d+tXhZ80n2Iq3hYpMhDbh&#10;1xjk0vTOAN304NBBKtnOD270ip8+5uWGAD04r0d1qZboCCWBbA4xwaHbbGTjn+tOP3hzn0pAfnY7&#10;TkcfWkF290eofD66h03SLy9umeOGOM+WNvyluvJ659q8+1q/e+1Ka5lcs8j5J7+w49K0m19j4cWx&#10;Q7dxywAxjFYBzgkndz1rKnFq7ZVZ80r9hm4CPcWyp5BNKuVIVs5Izml+Y8cEYOc0eWBlhgbhjNau&#10;ximrXZ7F4P8AGOl+FvALZnR9QluCfs2PnP8AkdzxWvcfF7RhpwlFtdPeknEKpt24PGXPH5ZrwkTM&#10;NoyMfnVgBgckg1nGMYpItz53c0db1abW9bu9RnG1p5C4Xdu2jsM1QAoozzwOPWnJ3YkrbC4JOAaU&#10;KS2CaDjAp4AxSKbGYyeKCpUZwfrUgGTjua19REUWmWVlCqvKoaWd1GfmbG0A+wB/OpbsFtDEwQMd&#10;eKaFweBz1qZkKMFdWU+hGDTQoB470wGEc0g4HJp5TnABpu0jjHFMTG4yQeat21wkME0bwLI0gwrE&#10;/d9xVfb0qeSxnigjnZD5b/dY96TfQLsrYzilHWn45459qZjmmKwUdADTsAgd6aATxmlvuUvMUKSK&#10;19K0pblJJJZvK2DIyudx7Ditfwl4Zk1CQXUqbreM5I6lvbFeg6D4Otpru11W9geAQTfuYh0dQflL&#10;CsvaqTcUdMIRiuaZ0uh2Muk+GbSF4v3kcYLInA59vxrmfiDDqw0tjpdslzEzJLM7SYOVbIGD1U4O&#10;a7+eSOHLyKwVVLnAzx6VxutaZp+taZDBc3JiUXAlCPNwd2QAR+uKqKUbJnPfnTuZd742sdGbFtbT&#10;Nc31vHMsVq2xGz3DHpnn34rC1DS4NTWfWbyxa2+3KqSKhLPFj1z1J71c8OaFYPpWptYxw6lewXIi&#10;NrcSf6sKx4U/qK3fEWt3tjfppjadK0Eq+at1FGHVUxkqR/eBFNpyVoaFToOc1rZbF/SFYeGbJpGl&#10;iigRhOZhyYwp7deoFZOvJpF/Z28qlJYlcxvleQ/TBHpjFS+PPEl7Z2VvNbeU1nOFCKGKy7wQc8dR&#10;jqDXJaHrSauJrOaF4byZi6yQ9SQOOT096HBKnd7iUbRV91+hpJpTppjwK0UueYYFUAKe3zdz6VWv&#10;NSudKvIrgFTeLsOZCDJE38W4dcEYHpWlp8Uljq9ra6jlW2kx5AzIR/Fnsf8AGqOrahbTRalbXmJ5&#10;t4hjkX5XQdcn8a4YNqTubSXPo+p11leq9vbebdq900W87SNygnPOKj1pLPUYQkcrzyyAxSRxv80m&#10;Bnt6dzWBaRRHUbO1tkmVlt1in7uFyCMfU96mgsZDr97bXDtbxW21IUbguzjLMD9O9OC95toJPZjd&#10;H02exXUYiILe8vXG2J3wFXOOcd+e1Pu/DVvpcMg1P7NNb2yiYiRCp4yCScc+tXdSeCDw7dP4fEJ1&#10;SPBMjsGkSMHJYA9c7T+VcOZ9QWzh1vX9Ru7m1eRm2jnJII/Ac11Kmkt9zNNupaO47xBZvbeIYri3&#10;ufOtLhE3ukexUHZfpjoe/Nb+l2ttd6kL03sv7rMYDZMan3Pr9a1m0uI6HbR2KymGOPMAQHE7lejn&#10;HpxT/FSWVt4dtLeKWO3u/Nil+yoxO85xjHf/AOtUSpqdrmqko2S3Zy8WoJpfiBormzYQ3YAYyIQR&#10;uPBA79vzqzpmirc3hjvzHIwDCMbShbBzn2PFFnpeqz3M/wBokVmKK5jlXdtVTwVB96dprnTLa6uD&#10;HLI0j+U88bfMrFudvPTNY1LNWQJNyu9GUtQ0Sa1nvJp7QvZzOJEMmMccjGODzWQ0l1aCBraZogSc&#10;KvG7PWu+knT7GhYSvArCNXMmRu9Gz71hTJYa/qa2NrcMkMUgwSozkdQD6VFp35ug1GEtDPe9mnsj&#10;b2lisMkh+aVwMn1xx3rV0XwWmq6XHPdxmCQg4BPU/Su1tNGs7e2WNlEnlk/M3JwapXurJodxBbt5&#10;XlTZKGXgDPUZFaxpvd7AqvNpT3ObufBFvBLCqzMeCzlUJyKyf7Lv4bW+t7SzR9Od8iecBWGOQRmv&#10;Qr+6gbTpZPP8sOu1CnQk8Yrl/EKSzaRcxyQlLeCMMqLkDgdfpn86U6aukmEJylFtrUyLbxHdxJ9l&#10;sLBrl4Vy8aDfgdyMcis68u9QutQXWSqlYSrMjHnr3HrXaeHv7E8P2InhEcd/cxZbzZAWIPAGD05q&#10;O6srSazjS4tzJfXFwEQxghGz1JPp9apXtZCbinZGL4Zu9TGtXk2kaakyyr5j/uQAh9M54FW/E9nf&#10;TLYvqn729umwLa2+byUAJ6/XH51s2mk6xavM2k232SRm2us5/d7fUY6mtTQvDEem/wCkXU8l5fMP&#10;nllPAP8AsjtTjd7A3Fav/gkPh7QV07SoEnG+4I+Zm52+wPtWbqqSpczxRJbqqFjMDES7ZHy4GP1r&#10;qNRLw28ircRW7BPlnkXKxe5rhZJ7fT790uJvtvmYk82GQ/Me5xVOFo2REZO7kzA1GSZrS1WFJHAU&#10;u2wZG89cY7AVuaNPttYb+xiE+o2q7ZLYEhjGTzj1q9HqlrcukttHt8kfuiIztVScHeR0q7qNps8q&#10;+jby5oomKywLlXHofTNYyg3quhrzxXu7G9oupWmr2nmWjOuD80EybXjPoQf51clyWcYKkjaHHyn6&#10;CsTRkefUEv8A54HmgO+J3GSeOwroHIwNykMevpXRTk5LU5px5XoItvBsXLMTjkk8mij7TbjgyoD3&#10;BAoq7EaGBoy2cVrDeJAj3LR+aVByMck4rWs4j5ckkvzGaYyKMY7e/wDnisHw3axLZR6pvaSNwBCh&#10;zgIARnHp3rpVldvkcZwMg4xgVnBt2NsU7ScEcjc29wI3sVObmK5eOBzwfKYZ447dfwq1c3Ufhnw6&#10;Yo5laVs+QW+XfJ/hU9/rFlpU1tfXwkjnuUMaRlORjrn0ritcjvvEpe9hwVgkaNI4xuCjr+fNUkoP&#10;mYPmnBLZfmSeB5Xtbq4utTldI1b5ZM8Fs/Nk/wCeprS8Uaq9mttqErreTpOQqI+1EByQw4OeMDFc&#10;tb6XeyatbWN/cTRWKtvcE4A4yT7V3B03zfEUgnt3k0fyEELkAgk/3fU//X9KItO7Jm3Jrm2OIvN2&#10;o79TtHEbRuDEqgZZgRg9OxJOaLaW71n7RDNpdvuSLyp5YOJEwR82Dnkn6V2i+H9Dtpf7R0uJGtED&#10;eZbk8yMTlQCenPOPemnXdPibFhZmwjhh8oXcijDuSMKB/GOpJq1zPQzjG3w6WOc0jSIE1O2/s/Vx&#10;aX0ce94Hw4KngglTXp++RrcBtu8qAzAHAOP5HivJHs7251hNRt5LGCVXw7xEFd/oQPUV6hod3cXd&#10;oGuAPMVcEA7Q3Y8fl+dTfXc6JSlOinLoXJSWDhQ4wnHPQ0lvEj30MJJYBHIJHfp/LNIswnhaRZht&#10;bOWPIzVeW+gtJIbiW4EYRsLhwdx6c0Myim9Dddlhk3ZGVVs4GSfeqV1AsojcuQuNrKPftU/2m1kk&#10;CxTxFwBuIYc9DVK8urgXkcS27eQOrk8eoJqiWrPUq3NxLBDdTLD5gSImNVGGLDPr1z/SnQ3BktYZ&#10;wsmWQSbB05HT8KchknjMeOTyM9uc063jfywkixtx82zIz2/A0h9WOcMyM7LnkJgdRz1zVfULeXUb&#10;dFtruS3dWBO3ocdj/ntV8s+/BZQ4HAAyCM//AKqhWQpbZfJKn5v649aAuDLlArnLhcbunOOoqT5m&#10;Qbl7AEF6jj3SRgsFLMc/KelIWASSYIQE9Dw3BoQD1jLjCzgBgQuRnAx/9arEeVl+coVVMbsfNnv+&#10;FVVJfzHUFtwBGB8uOuRRG7ywhivqcd2Ht6U0DAT/AGmR1LotumBuBy27rtP4Gn3NqlzayR/LlwUL&#10;Lwc4xyRVe3hCSOG2LblQFQdffNXSjBQkWAAcgMeB/wDXpB1ujy3Vb7UvDsYsryBPtCHZFKnIcHJ3&#10;DPfrmqOtkadommaO0X2m6kMkgJHy7H6AZ6kZ+grvdZI1PUlBjaMQblbeud3piuB1HWrez1E3k1pJ&#10;JcwxyW0QkbC4ORuHpxWUopTTSNqrbSb07nQeHvCthBZJFc24uL9pGWWZZNptsLn9O1U9T1HUn1WK&#10;SGeeGziCp5pIdgoPPuc8c1xMGtzWW6e3vJ1kkXB+cknpnPrmn6Zrnn30a6hvkQcAjrgdBU1IyUXy&#10;ig1dJHqkviTTvDOnn7POk6dXLv8AvHyfuqOOOfwwa523+Jk+o68JP7MIs2YxrlssqnGCQOOufwrj&#10;7/VU1Ce4iu0GxI9sO4f6oZzhfrXT/DqGyngn86SNUiXJQjLMexH0xROpyU7JahTTlLUv+LriSKwn&#10;0wujJd3IcCJdq7V2nH6DNcfeL9gvEtoUDOoLlFk3ryK1tW1i5nmurcLGLISySrhPmUnGOfw/Wubv&#10;Hm0y7wZBLNNGCeOV3DofzrOU03y3uOMWtRbPVZ5bgW8lx5cchCM5/hGea57UQg1KURktFubaxPUZ&#10;4ro9K0kLJLeXIUpFGzsjHBJ7D8zXLXOWunO04XJHPWunDShJvlIqRd1zDBnPA4ppUAl+eOKcApXZ&#10;7dKCBxXUZbaoM9AOOKQkAHnPrzSSB8rtxgHPXFKygjjGR2oIfmHHLZ+XHNJtxjbwB2FSQKXZVOBz&#10;yPSr+r6WdOuhbADcFBYDnGRnFS5JaMc9IXKCAEBTyTnpxSxxbn2nOc09Nu4r1HarembE1W1d4/Nz&#10;MpZD/ENw44qZaRbQ6dH2kkn1NXUPBGt6fpUWp3dk8dvJja+5ScEZBIB4FYgyBhsV9Ua3eRaN4cuL&#10;17fzo4Yt3lnuMdDmvmLUrpb3UpriOCOBZHLCNei57ClFS5U2zOTaq8qK1HakHJzzS9+eKZoOA3D3&#10;qe2t5rmYRxoXc9AozUQXA3DrXoPwq0O41TXvtShBbWpBlZhknOcKPTPesqknGN0XTjzO/Q0vCHwt&#10;lnmgvtc2rbFd62ynLP6BvT6e9ekad4X0PSWZrPTYIjnOdu4n861Z2WFkQYRBwvHQVCk8czuElV9h&#10;2vsI4Pv6URh1lqxym3otjx74k+Fd3iCO80yGSWa95kt4oyxUgfe46AgY/CsnTvBcstnmZf8ASyx2&#10;xk8DHY+59q9tgu4752S2kB8riRyATj+77ZrMu9NM93cZ5KorQ7Rgrz1HqR/WipKVtCotbNHnGg+E&#10;FnguZtVsZoi+FhCsAyZzyVPUe+a57WvClzaa1JY2UM05270CoWLL6jHWvaLJoiVjkQzwlSRv+ZiB&#10;94HP4cVZuLjTrbRpbwZtY4I2KuoyYwDjA9Kzg5dCpy1sfNZUqSp4I4II6VvaLf2skQ0/U42ltwcx&#10;nPKH2p2l6S/iPxO0Iby1nmkk3OOdu4n8+a6e58ArpkEmoMSY4pH8xJCMqgHykeue9azcbuL6ChC9&#10;29jjdX0SbT5xkB435RgRyKyfLwDnrXd6fqC6lfeU9qXUApHsXBx29uKmTRbMzvp9xGltcj5i1xkA&#10;D144Oa5niHHRopYd9DzsKS2Aa0LSziikR71ZPJccbetdhH4Jhmu7uzW6JeHAZ0iyCDyGHt1zUmre&#10;F7i2sbMSSxyQgHDAY/Om8RzaIFTUdzpvCGnWGpQQ3en3MwMW2KVI22846Mv9a7uaCFbqOT94AFEa&#10;ohyG9yvbBHWuSsPDsdnHDc+HpXsb1YlMqHLxOduRuPv61pRavqOo23kQ2Udtq0O03FvIfvRk/MyM&#10;Px69xWtFJK5FSztFFXxJ4j0lXl0K7vWjaZR/qWIYDk/eHA5BHWuNv4Zbk2l3owSaK2MQng3gsGGQ&#10;rnPHQ4I5NVr/AMG2emaxLHNqgls3bIYndKhPr+fWti28Gf2Jqfh+4t7nyrkOZbyRmLROvGBjOK0l&#10;JboUoJwSvpcTUY7+z1jTbzQdMaJbmzd70w4BkQH8Pm6kZroNQa2s4tLuA11NvZWSLZ5nnnacfiMk&#10;mmSeJYR4me31ayurWASCOyvEB8p+MfNjpknvxVjXNFSY6Vq99cNHd6dNkNFlUaMngY9cY5o2NZOS&#10;SvoXYPD66gjy64gbfgLCrcJjOCffBrA1jwzpXh+7sntXKbm8srKeCCCByBnOf5V3Gn2ttaQGG2le&#10;TexkJlk3sSeT1qhr9odT0eWEYPlsJdjfxbT0pJXRz3fwtnmRu9TjE1neW32gQyubaR2+YAnt6gZx&#10;+FU9Rs7jV7m2giy0MrDe/G4tjp+AroNX1Rz587W4RXgRIGU4Y4HJPoOce9QWdrE9jBAJfKKnzDJx&#10;yxPPvWU01qdEU1JXZFpum31hqR1KW9MskRCLxjeg6KTjitvUfEFlrVldS6JbebPGp33EnPlEDjjF&#10;c3c+KdP063msDFc3DySPtunVSI15Xp3xya3PBtto1nb3UFtqMctxNw2/gSKOmT2OKt3S13YpLmlc&#10;5vSNGk1PUYNVleBZmBaaCNNpKHP3a9dj07SrnSI4PJiOnlQQGUBcD19+K8+ga3sdTk0yBII5oQPK&#10;8988Y9e+a6yG6tYtEt4r5Ttik+ZUOcsOg98elZxk+ZuRM0krpnSSBGs0aNg0QwybRgYH07V514sk&#10;gtfGVjcXxaWCKIPBHEnR84yx49ePxrsLLUbSWWWwsZeJBuUluF//AF/0ridU0y7hluprqHzXmJYj&#10;cdoCnIIzwcVc5pLRE0072W5uHX7LU8I0KxW4wEkl+Q7885x24696wPE2k3l7ve1ZLNbRi+4EnzuO&#10;COOOajt/EMN/o6xxWkMdxF94s4GBnggd/cVYtfE9o0aR3cs8qSZR3bG3pxx2zXNOUlLY2pKUbpmV&#10;babe6joXkWdwlyHYmacn5VPcccZ9qxZre20yaOK0uHlnU/NJGcbfoK7qbxBpkWmz21gIoIljKq0I&#10;5Tj9TmuU8O2MD6vFHPIZJpwSCeTx1ohfqza93tZHodjcXd3oUNzGpaXZ8qOdpOB0I561neILmwht&#10;bS7v4QZkBUWzYOWYYrorOJECxnACHAAOMiua8VaBuktbqCRiEypVyTx17d66V8Opy0+R1r3sYmga&#10;vJq2oxWV9YM8UJzG+AFj7Dvk10epLdajFe6a9gyh8Rrh1AZT1IOe3pXHaddra3XnIzRSojK0RGd4&#10;P613a6xFFaW7ugV5Pn25yQO5xippy5m3axeJjJSjKPTocxpfgmSxvkubpQVU5+cbgPTiu6tokjUF&#10;osKoHJ6HFU4r6J7lURpZXkxIFK8Kp7g+1aEcpeJmIPljKsWGNpHtVKKvfcynUcrJqwiXHmwbo2AR&#10;shTg8elOad0iBxvKrgj+8a5y98SxRaitnZwu+Yt7SAZUegHvWLbz3F/PNPOLhcJviDbkVm5OB6fj&#10;TcknYapu12dFqCzaqHtIrlUcp+8THf07isOx0rT9J0+S3mFs15sCTRxsB5ZPT8KwR8Q5bCCCSKyj&#10;LkjcjsRgHqAcVt219a6zdxagkhiMrBXdQMp7ZPXpRKLSvIpprRbD/CUJtYrsyXEcUDzkfu8vk/4C&#10;uoUaVLA0kcSmID5pCSAfX5egrJudDe3u86HHBcySSB5VmkwufU4HoentUcuipBfm1uTcMsqF9qJ+&#10;5BzyAw/kay2Ibcm2jj/EHiOJtT32sYilgdlWSFyFlUjAYEH/ADivQvC7XL6LFc3MglkYcDfnH+Fc&#10;3qOi2a6pZXFrZKFtJCFj2Da+fTvnNbFreXrTiaTTmt9rjd5ALFk7ZHarcldWNZSTjyo6XEJ5MUZJ&#10;9V5orPLaqxJS5twp5AbOce/FFXcw9n5nNeB9ZXWdNihPy3FrCsEmOACAOR7Ef1rtYYpNowQHVgOe&#10;cr0615j8Mp/L1C5RYkCtGG8zcMgDgjH/AAIflXpV3eGzMbMy7T+7xu5YnnApu2vY0rq8rx6/mYWv&#10;adPqV7BDZRRMUDL5kh+VC33vxC/zrkPEU1xpbtfaQ8MOnyMFUqRuZgT82Meo/KvRtKvI7iHfLGxD&#10;uY1G0tknkngeneuR8W6JZ6ZYXL6hdh1YosCBQpQD+EADnj1qVFS1Mqs+SGrtYxPCU9/qXiGaa5m8&#10;y3aEvJDIu4TgcAc5x3rutXs7mYwXem6j5EKsm63P3GToRjsRzXmHhS5MesiY3clrb267w6pu3AH7&#10;n4+g5rvNa1RrO0l1Synysyq8aNEW3E+o7cY9OlFNWZtVnyU1N9P61JfE8V7PZWMehvGr2LCdJAPl&#10;OOuc9eDXG+L54Jb2W2uUkV7crhwjBWDDnb2H1ro/DFq0+gy3d0jKl+TGoMjMgG4L06rk8gD+lb2t&#10;2CXmgiO+QEHIYQjsOgBP0HNWpX2MKjlyvRJLU8jgtbiRIWtLd0s5LhI0djjc5OOtdtoh1iUT20t4&#10;WtbaY4dU2lo1GM5A6ZqxY2umeIPB6QWc/kRQXDsxKYeFl+bcD9MDPvU5uRYaGHG/zgFDbjs+VfX1&#10;ycnFZrm0uaqStzf1qV9e1GRtLGlW03zSYEvkYV4ogMswHucD8ay9LsppYZoY7xoY0wyg5LEnkg5H&#10;HGaZeTWazT34kg+13K5yrYIUZHPpgAVt6WQumSiCNxJdKFSRgSDn+LP0qJybsovQuMuWL7/qUHvL&#10;fT4Lex0XaZLmTfcTIN2FAI2seucjt2rpdA15Na0tJZiUlX93ImCMMO49q4fw6kMK3kjrILtrhi5T&#10;tg/dX3Pc1reDtWggu7mxliSOaQllLOC0g54x64rVy6DUXK8Zb2uddNePaQF2Qq4z80nQjFQ2lwbi&#10;FX3M5PHHAP1HTHerV5BHd2wBDlx1BP8AD+NRRWAgkKbWRAMk9BT0sc6vezL7Mvl7vLG/oCDjmo2u&#10;MbFZgDggdDn9KaCXwcnaOzL1NLGMsUjUIigFucdecfrQNhG7lirFCFON4yCRRIGK+SVURkfM3rn0&#10;pOkoURuT137sjr0/Op4956x4U5OQemfagVyI5a1RUlKHAXcR3H/6qftYnDMPKZNrdB+NRNIjEw5O&#10;7bnaMccU+CZHyACUAyNykA9sZ/OhND1erFiCldv+tBHAHp061YViHxnax5/Af5FQKCGZvM6DGwDH&#10;+e1PjIygZWB5LEnkUyTntekljlkUTAgwhnPQLgjk/Q15pPp1zqlyZU33FpbkPMCwGAT2J65FegeL&#10;7e4mu7R0wYHBjk5xx7jv0rjjBNdvNFLvt7iXcI5V+VTtAxu9q5a7kmrHUkuRM5G/+yfaGIjMY3fK&#10;mOgre0mw0+0L3TmKcBVYAZ+XI/mKwL2wv2u2a4U7zyS3cVv2ofSdNiuJzGqXWVxuGdo6ZHXOc1nW&#10;g3Dli7smEo/E9iprumQyq9/bSRrCWwEDZb8ag8M3cNtNcRSsUyhIkVsMDg4x+dZ+qahC14VtmPl9&#10;ie9R6ev2t5HKggAk47U5U5SoWloEJJVG47F+8eNWW3t5GLA/M7NnJqnNc3Ju/OlfzpCNozyazpJV&#10;E0gDbccitbQFMYF8h8yRWA2sMg5rSNLkWoOd5aF61u5E0e7mby0AASMSKSXz1A7cda46dmZmYNtJ&#10;PcV1Wv3EMD3lnbys9sJMpzkcgZ/EdPwrlsYBAzgepzW2HpqCenUyqTV02JjPQj04o25VQWP19aTa&#10;CCACKXBz14HOK6bmPMnqL0HB60igZBPJoLccnH4UEkYGM7uN3pQCV3c09DtnvNWtoFQuZJABt69a&#10;s68hfVbx4vMkCyFd7HJOD1/So9Ikt7Vlu5JiHjfiNSVJHsau6pq9tMpi0+38qJvvdyfxrnu3O6NW&#10;48iMCHDZ3DkHg4716P4O+Hd3q/8AZmrrdxR2Rl3O6Nl4yh+79SRXnseQCNuB2Fbeiahq7SR6NY6h&#10;cwQXc6gxRybRkkDPt+HpTmm1q7IeHbTVtz074xa4UsrfRbeZszEyTbTjKDop+p/lXjG0ZJ7+tfU1&#10;z4f03ULMWt7Ak8RUL845OBg818/eOdGstB8T3FhYzGWJQGIJyUJz8v4DFaJtrTZGDvGXqc10NKBy&#10;KO+f50qYb39KLmnoSIc4Lnjua+i/h/plvpPhazeyclLr9/I0g5k3dz6YA4rxfw74QvvEUJa1KAh9&#10;p35Cr7k17t4ZsX0XQbPTZ5Vcwptwo+Uj29RWPMpT0NdoNdTU1RbmbTp/sQQ3Plt5O/7obHBNefWP&#10;g3UfDPhPWFh1VZdUv1EhmK859BnrnJ5r0Hc08hSB8IP9ZKOfwFZ+p2slwot45TEQQ6bT0wRwc9q0&#10;u+nQzTa07mD8PvD1x4c0J0vUYXlxN5si7sgcYHNdPcMEVijCNgMk1Th1ENeCzuE8uZwcMM7XAPIz&#10;61F4gMjWyRw7S4YM6H+70z+Gai+jZc3zyuVJtHuLG/jvIGe5t50BeMcHPXI/Cm6nJBLYSWSRKT5E&#10;jyLIv3uwBA6nJrb+0yw2cxDLLPHhUViFUkDpkVhaa0GvX813G2x7dhHIF6DvjPeotbVbifMznvBm&#10;k3Gnzxs37pzAA4kiILnP3uenpVrxL5uqXL6dPfNaQ7P3xCf6wegPcH09q7hwrEjy0Y4xyOeKwdXs&#10;rC71SO1fMc7Rl9pU4Cr6N2PNKcJOOm5bqVOZOUSHQLDT9JIijBLbQqSvxkemK6G40+x1G3CXdrBN&#10;EezoCR+PauCuXvLy+k/s5pJba1A8xkyCxHUgevFdTpF4QsAIKROoI3nk/wD165qNVp8s0aVIyk+Z&#10;PU5nxLInh2eXzdLlOjkIq3UUhDwt0O49SOnX3rmhf/a4po7i58yOKY+VIybY5UP8PTkgeleuXV/Y&#10;xw3C3IUiNDI6OAfl+nevLtXtLOz1aOSyuXuICjy+S5zHG7NnA9M+ntXZ7NdDFOXN7x1WkmTTWiNv&#10;eIsLJxau+Qq4688nHb60zV74x39pq8kZhvLaNl+zrJhZ1OCwJH0yK5PQZ/7a1uCCaHzJ0KkTDO6J&#10;BnIGB0r0f+xrR518y2bK5Jkdjk5BpNuGiLm3dM5l/D1p4ku4tZtJpIpyMsIiPLkUHIBGPesLT/Ed&#10;9rrz6bdW4tdShY/IDhXUdVKnp7YruNHhh0rxHLpgYC3kiE1ugGFU9GAq5qVjZjU1u/skb3IXb5gQ&#10;bvoTQ7yRLldJSOM8UWGseKNOisdMvjEUKC4hYBUkXP3s+oxzWtq7JbW9taee0zSBUKIpZCQvoOmc&#10;fpV298OLcBzAwiBfLKhIGevbrWBc6drlnPBbaYiQXbs6m5Ks6xIOhwe56VU5NxswjKUlySt3NnT7&#10;xFgmt21BpDEf9WFBMRPQ9M/hSaf490iZp7a8mEd1by+UV27mm46gD9aykvdVhubWxvnj+1vETdTx&#10;AFkcfwgAe/fpUuj+H9PeaDVso8h3Qk5C4BzyQO9TF9BNRs+out2SXP2iNHSOFo8gqQJEjOCVOPfp&#10;XMwafHDdyT2ttcuqtiDcTsROBzzz3+ma6zWLO105U+zbUursYt5DudWK84J/PiqOna1OssdprOmq&#10;s8UZZpd4Ce/Q9qJKVrMpTfLZltvsFtp32i4sLOWWMFgCRknvjgjOKwtd2atf2IdTDpce57mQEYyu&#10;OPaqOpalp+rXdlBaXTyJczohU8KFPUj3rpdS0KO30S5gsbXdb3O5NinLocYOMnuaiDnGSQ6c5Rlz&#10;NmLqB0LxVfPLb208hiARSqkKoGM59SR0reY2s+iwabpSPGqZRWkXmQ45XnknvWPommavrFjFHo7Q&#10;29vC5W4WQ7ZOoB6d+pzXQ614Xvr6C2+yyRxPZSM8UnmbWdiCBxj3/SqjFTlqEYwvqyx4J0ldOst9&#10;1+9YOQhK429OKZ8T43uPDcP2ZpFhgnR5/KGSI+ck+w61peEbK6stIeK8nad0kYBmzkgeuffNN8Ue&#10;KLLw6kPnW5lEpIkXHGzBOfcZAH41rSVtiYtqomtTyCy+xTXginWX7PIMeYqZx/tH0/lXo9to8I0e&#10;OytrWN7t3IB4yY+u7PtVDwx4j0zVTNp1pCLONw2AyDKg8npkAdRWleXd74dZJWgd7UglGVQQh9iD&#10;0xWcqd3qaOUua0SPQ/A0Vksl1q0o/exGKSMsAqc9Qe5xXMeJb5LDUIBpsUUSW0mIpBks6465754q&#10;r4m+JV9q2hT6WLCCF3IDzRy7srnPyjtnFcja6wJoxDeAMuRknk/SnKlyRvHUacuZObPXdC8UymWO&#10;21MKJXOfOB7ehFdLHf207BY3VlY8MCNpJz2/CvJNTmsbx4XsJSzEEbegzjP6Vj2HiO+s3eFbl4hu&#10;ABTsM06a5tE9SXRjJ3elz13WdKjmhIt/LiuVbIcIAce5qNNDVYLdt8kk9sOJAQoJPJB9qt2N3Fea&#10;dHPC4mJABIOd2KyNds/EF40Y0e6S0ijOW3ryxPX8uaSirkx5n7jla3Vm9HbsswmAYqVACjgR/wBT&#10;U12WVD5YTDsEPHqeSap6ZFc2llHLeSySSkYkk6Bmxj8KuSTJJMLaRWQ4DKV756ihLTQhtqWutjBa&#10;GeacLbiMRRS4kAAxIOxHFT32nRvE8SZi39IgcoxA6k9q047GJZF8pysSMf3fbPrUs0sFvbDzWQKu&#10;dxbGNvp7UoxuNyd/dPDfEmk3CK11tVIVGCOm0+lZmiy3sl7bwwyuAsgcDPy8c9Oleytd2F/M8cNl&#10;E00jfKjMCSMffx6EVz1l4Q05Jp7mFmS4G6MQIeVfvnPT6UTqPlcepteMnfY9A03UXfT4RLBHbzug&#10;eXCgKPcY6k1x+peJtWXVbSGCNFtbqYCOXbuDAfez3FUpr/UFllSaO6kif5I3xggYAx603+x2utQh&#10;vftswELEBWwQhPA6dDUqdo8rM+VXuzdvJked4LS68qXJd3BJzgdBnjrTE0y8ns0naWeKQkbtzfMD&#10;nkgZ5zW1pulyRMzTbSUUKhXHQck/WrxiDMzui56c8j2NOMbhKpb3Vqce2kak7sxuYeTn5m5/Giui&#10;eyvWkYq2ASSB5fSinZ9w9rLsePKdRsIXuLZfLgZcLJsIDjsRnr610HhvQb7VtORQzokjtI87SH5C&#10;cjP/AI7WJr8upRSxQX928pCbUjwAkQBIwAK9R8F6I+n+FszlxJdNl1kOdoI2gD8unvRNuVoplwqe&#10;7J9tjotK086do9vZyXDzvFEEM54J9/yrgfEUMXifW9OeO9LabIxPyLxlB0P1/wAa7y4tcaHcWkMj&#10;KzQnZlsEYXA57c1xXgt4I9Hk0e5MVxdROYnMZ3FdxJ6+3r7Vpa0NDlledV6Xtr6kmtXGm6VoVvdW&#10;bwrEs8cTw20YbPcgehx396yjLqevaoLGSSK3tLmEM8aEExIeAAex55rFh0bXdME0en2okKSs0hQq&#10;ybQuAcHvjn1p2leFdQKR3LWkzXMoaULuC5dWwC3b3Ap+7FWQJc+++9vU6XwTeXlvNfWFvGZdItZH&#10;+yzSMNsYVzkZ6knGRWusn9tWFxNozeSsIfYZ1yu/J55/E1gaHax6T4PmtrqSfd9oed4YlIMfJGGI&#10;65wDWNa+JdZttUeO83/YG5S38vYEzjDEAZOOuDUc0W7JmlWnd+zT0t95sQ2q6T4RntZJvKLAPK/m&#10;FS46kr9SBx6CqWm3E9xJL9qf7TPxHbQOo+8Rgcn8/wAKvq0+pWkOo6jdpPaSStEYltiGGBwwHbHv&#10;7VRtPJbWG1rzJLOGSQxoJB82GBG8jt1FTrJeQ47q+yLurWUFvqWjwTIhiikEbJGu5nPLEY9Mg11M&#10;Fk0kLyuSZZQWZRwEU54GPSsmWxs7S1jlvdrYG9ZZDtWPnIzk5ye/1xUNz4tiSzilW+Uq04GxYyXl&#10;A6Kqjnrnn6VE4roVT1dm7spaloy29zJLFdNGqlgpiH3Pw75ya5WWwK6uQJv3z5YyOdpUHv8AXFdw&#10;+m69q1+dSvC1varzFbZw7emfQc896xG0xbTULs67e2pkEYdEQ4Y/NjO2sktdGxRly6NbGlZeMrG3&#10;eCyZ5Z3EghLuc5JPU+2a6i+ufswAMm0PxxzmvN/A+l2es6zftdQoY0wVzzgnP+Fd/d2DC/j2sSi7&#10;QOMhgOoz2xwa3g9WuiCb91N7s0Ldlkt0kEgCgY56Yx7VFpq6gwvn1Fowvm4hWE8hB3J96ngiW3RY&#10;UAwF4GOckd6ljjR4pFI8tuOFzg+hrQm4+OFY08pI15Hrk/Wq9y4W2EKthwm0ODllXHJz/nrVgxEu&#10;DuLvjJ3cZz26VwnifVLtbY/Z38udWVAv94Z6D8BzUydioRT943ZreOWyklJaInPlyA42qOTz+FYF&#10;j44Rrk214Ge3YDZKYyHH19cetT6XeS+IvC3m3ts22FyHij48wYGNvTryPrWLqGnX+otdaibcRWUE&#10;bPbQIhJXGCA31GelYxuldDqSUGeiJc280cckU24SHaG659B7VO8ywy+Wzb3cMUUnnA7V5PoniG5i&#10;R5DIVjbgj+EjtkHv71103iCW1gS6guoWDnDwtgt/wHnp9a1jO+gSo6XWzNrXbae60qSa3hLzwkOI&#10;v7wHUD3rhRpoLrqdvcyrDcB98bc7D3GfzrrIPF1tc6lDY2kREzffWRwuO/BGc8Gse6t/s2oNb34M&#10;ZacyRKjfK69wPw596irZxZpRbtYg8WWWmLpCT29rDHMrKjzkYLr9fyFefappF0FI2YMa7mG7lR/k&#10;ius1qzudQEdtbzebZCfJVzjYnHBIz+FWPE0Vw+sTQRFYLdyqSy4BTBxjqAe3/wBesFWpxfNF7EPD&#10;u7a6s8pMbyuiMONw5BrSiWOJZFDOJMY2qOK2PEul6bpi+VZ3KXLqcNIh4J78VlWM9vCd0zE7uCRy&#10;a1qVnOnzxXyKpxs+VlGPSp7u5SOPP719owOc11ejXNposP2G/tRIGIYuuSQPTA61reGGlm1nTZor&#10;LyoZ2MSzMm5QOQSPf3rrNb8HaVpul3l1ckNJtLGWSTaie/Az/jRSqTqq0kOrGNLbY8m8Vi3EkX2W&#10;zazToY5G3N65PJ7EVzO4EkDnjrXR+IJrO4Z2ty24sd285+mDXNlcy4J6DIwa7oqyORq+rHYJbB/P&#10;1peF+ZmO3pjGTQACxYfSpkMa443N045pkJR3IjjzCOw701c7eec8Y9K0LOwku50hgRnkkYAACtK8&#10;8Malp5/e2knLBAAhPOM/yBrP2sb8oOLtoYaqsicnGPepIo1AGOGxzzyal+wywTBJl2sTg5FdBf8A&#10;hafT7eGYkYlQMnHDZGeKmVRJ2RUY3V2c8iNv4ySe1d98P/DV1JqEGtSRhbePc0LN/wAtHHAAH1rF&#10;8Mz2k/inS0v4wLaF8yccHAJGfxxXsmueINM0LS7S5kEJtriTzAquM+h2qOvrxUPmk7GzhypSRn61&#10;45n0GZA1v8m3ewlBy5wPlB7HP8q8Rvr2bUb6W5lC+ZNIXbHqa2/GGtQatrV1Jpslx9hZhsWUn8SA&#10;egNc/HGXcKoJYnAAGST7Ct2+VWMbc7XctaZpd5q12LOygeadskImM4HU1vaH4G1TU9YksnhaCODm&#10;WZlyoHt6n6V1Hw98L3sFzcSTrc2FzgIWdB/qyM8Z7k/lXpUcNvZ7Jf8AUQxLsZX+UY9a523K6R02&#10;VNrTUsaXZR6ZYQWiLlIwF9z7mrR/eMH2DcpOGDZxihdk0GUOUYZBznNNDlHADANn5QeParSUVZGU&#10;nd3ZOnlIAq4QMcgA4FQ3cYa5haMEyE7CM9R1P8q858VfFKLTNRkstGgiuZYvlknckKrZOVAHX61k&#10;3vxk1Ca1RbTTobe5ByzvJ5g6dhgVt7NjVNvW56hqlpbnT5ftF39lyCFm3hGjY8AqT3ryvw5r2tWm&#10;ujT7u5a7itZJI5fMbLyDJGc/561xGqa1qGtXZuNSu5bhycgM3yr9F6CuhjttAPgdr5NUeHX4ix8r&#10;cMyEnAAX6dxUzjpyx3YLRNrU9Um1DyLRZCqvO7Hcq89T1Ixn2rG0LXI9LvLq0v4HtbgytKxeMgMp&#10;6HOOlWvDeqpqej6TCJkuZosJcSA4IIPf8K6DxHpKX+jz+QiNcshRWb/a9/yrnUGwqPk+Rm6jrNol&#10;yiTXDxwqjSHygSzEHjp278VVuL8avowihZptRdjHEIuCAf72enGM02y0rV/tEkbyWsVxEoC5GVwR&#10;ySecngeleeDX9U8M61dW1xCCFmYEHg46Ahh7YPemoXWhcqnLqz1zQtF/sKw2vtaaTHmFBgDjtXG/&#10;EXXU0i5sotOZWkkzLIgHyrjgfme1V5Pi3Mk1p5Vojwji4DN87fTtWH8QfE9lrN1p6WKI8cKCR2K4&#10;OT/BVU6UYrlsTOc9HF7sydT1TxHrtwbi5F55UUbfu4omVUjJyQeOR0610Oor5tlpdmIomE7xh5z8&#10;m0c7Rj1yetds3iW1l0jRtQggR4boCGVg3MZxjDe2Rjp6Vl+IEuIY/IgWze4ui7wOB9xc7i2OoI9c&#10;dqr3tGydI1LS9DF+HWjyN4tv45x8tsDtlXP3s4wD0OO4r1aSVbZ9rfLGikl3PYV5f4B1G9bxi0Di&#10;RradXldiTgMRk9u5zXqs3khkSUbixx0zkehqWtWzSqrKPoZV1axazaC6tGRmQ7raeN+p79O1Lp7S&#10;apaLPKAlwhKTIWxsccGtGDyVDR26xoiNyqrgD6DFcz4inm0bxDb6lAoEE0ey6UAHfyNpPuOeaXKn&#10;qRHsdGEAVIMl3bOe/Haud13xJDYvd6e0IutSiiE0MYTrxy3sPpWzpOt2OovKsMyh02sVzzyP1FYf&#10;jDQNOkddbuLyWK7g/dwufuAsRgH2zVpKxLunqMsrLUJtDgn8yK3vpgZJZHUNtBPPTvS6emp6j4kk&#10;8oNb6ZbxeU8bp8k5yMOpHQ9a1ZrsQ6JbXsr5SNAJXjXJIPBIA7Zwa1FPlWbAAqpXCvjPP0FTFP7y&#10;09PQz9YtLWZ7QzgZictbs5+62Og/DNcl4y0O6vrVJtNa3LwNukZnxnHXBqvaeH0nnu7q412/1SKG&#10;4DFEj+SJgSOP720HnFbkuiyyW1tbvHEbdAVkZycyqcnp2OcHFNyV7EygnHmTOL0pINC1iwJ00Xkt&#10;4oWE2/DEbvmbaepUkc+ldtr8jaTcpqF4jtaeSECxAlwxOM7fxFcB4fvb2LXIkmuYFa2kkjaZl8uS&#10;SMjovGAMgH1p/iu6mh0vTLWbVbnzljZjAWBY5OR5hyeAO/erUPesVPmgtOuhZFrrOnalDcaMJ7NL&#10;qUK882394mRjGe/LcV6BpL3Op3t1dagoWO2l220bjBC7R+8IHckmuFgl1PSfD9pLqV5bukkqNbm7&#10;lwpPGApHPA5zXaaFaabb/bWsL83M19vdmd8hmxyB7D+VZJu/kO3LFq9zoJJVMEgilQFkwrABucH8&#10;65q68P3Vn4b1CKfUJ7tbjPnK+P8AVkY2rgcfhVrQrRNPthZ3b2b6gqKZVhOAAehwTwMZH4VyN7rm&#10;oyeI7uFbiWeO1JEdmrYMgboxz1wfTtVva4QUndJmrpPhbSra0hsLYSot3icytnejdlJ9OMV0f9gW&#10;Mujvp8r3DWzOSS0zbg2ezZyK5zTPEF7aTo90A+6MCVRn5WHpxVvVPG9naXAZYzLH2OMbT61k6kVu&#10;wanfRnAeItRtNK8Qa5p32O2lt2aIx715QqoGfrXn1w6y3DvGoUEkgCug8ZXdpqXiS6vLKbzI5yHJ&#10;KkHOBmufW2ldsKpJPpWicY67Dld6M19Entoo5ZLtyQi4SMHGSax538x2I4GaWeGS3YI6MpIzhhio&#10;snP+eaVOFpOa6hOb2Op0DxFFYtZbpJ4nt2Jzu3IcjgbT0rrtR1m/1TS5pVublYpELq0IK8D39K8o&#10;469jXbeBvFD2E4025j86CdwEYnlGPH/fPtV1L/Ei4Sc99Wdd4A1dzaNpN7LmZSZIAxO4p6fga6TW&#10;dRktrQtFGPOP3ZMZCL3zVhNNikvknjtrdfkIJXKuD2walksY5LrzX8yTYuwqW+U/UdM1nrbQh1Y8&#10;/Ol6nMaV4iWH/RL/AHRyPudHbpIpPX261yXivX5Jb4aT5oTTS6tK0eXZ+fmye/0rr/EPhm3maS4h&#10;juRc4/dkfd+gxmvH5Emi1JllB3pIQwbjBzzmrivdbvqb80L+0ij3nT/Dlr5ttePexyrAqpb7VCkq&#10;BkAj8TxVXxVLaxSfarWOZNTEyhwpwSuOGweD6VyejavPLC+qXEu2dpDHGFbbESAByM9eOtbWsQpr&#10;6TySXu2+hhUMIR8sffr74rnUYtNJGLi733sdJLbpdWttcyAoVjBcNjliOTxWZYaJdWMsrKuI5WBC&#10;A84zzkVc0xZZtOsYhOjQMoLMmTtIHTnqD61furmOzzczzkRqDlW6EVcY3STM7u7SLKypHbsSvl5P&#10;JxUN7cw2dnPPcSBYkB3BjgZxwBWZpWvR6nPMuzYifMu5Tgj6+tV9TltZdTieXUElEClobV/utIOh&#10;J6H6Vaa6DULS94zRd+JnAdXhVW5C7Dx7UV0ceqN5a7pow2BkbDwaKfOy/bf3UeU3vl6rqdmso8q5&#10;eeOCQN/HluXJ9817cJAI4bcQMSRnKj5Vx2P5V5jpOkx3PxFiLj7THbSGV3XG1OCVyM+4/GvTYdQh&#10;8vfhlRlBUn39fTpUx7iunFWK2twwT6PPDdyPGZ1ZAyruK5HYCuB1HwfILW2bQrsxW0S5nYHDlsZz&#10;u+ldtqV2zWkjiQxRk4XcmOee2elcH4pvNPHh610aK8VLueTzpoU+4OoJYn69PatbN2Oa9puy1sU/&#10;CzXZ1HVNDtL6F4ym7zw2XL8Kdp745z9KszavqmgaqugWTQ3Tysu6WSUjy2Ixk9egya43Q5rjS9Wj&#10;1O22utpJ1PAJIIH6mu1n0qWz1C31G8WN5pjkRqcTMSM7z7ZOPxpTmlc2acnFv0fmaeo6u8GnraaX&#10;DJ9oYHY7g/vCBy5Hp1xn0p+m6Kq6cJLqA3lxPuLM0mFHBGf61tppS2FizzSea8xVWJGc+gH41av4&#10;li0uGNjGnkgMzFc4G4D8M9fwrnjTu0Jy5bve7OU1y/vdSvdP0aGKOIRTOJ/LJCsFHHP0/XFWtO0W&#10;8WRVDDy45ATlunPHX05/Sqei+JPtF9eyHThbDmWCSNdoZP4c+h4rJ8T3Oqajp0KzzrBaqztLNGdq&#10;s4BZQQDknj9auesuW5c58qta5FrInv7x0LSm8klyYkOR5YJG72ABrp7HQ4LKw0+azNuwjVcSOu4o&#10;27LEH3PHNZlrY2GlG3iEsy3V3biI30rs/wAmNxYZzgscDFYUOqzaJdpZTYXTgMhwp53H75Hc81nK&#10;MpIdPSdjd1zxjPZzzYd2uGOOfuxjJwB69q8/1aa91i8juJ7kSzyrlioxjnoa9ZjsfDU1itxaW6TB&#10;nNsjOuQzMMlhnOTjODXPP4a03SrszNcR28IIcid8DjoM+/FQ5zpx0V2UoKbtLQq/D64n0y7aymtC&#10;RM4Ikzg9D2716XGjrKwdcY68dT3rz+XWfK1kvboskNqdwZVyCDnofx4rdbxfFPoj3FsUNywCrjoG&#10;Oev0yDToSlrzjqxc4po22v8AyBJ5sQjRXCmQt6j/ABq3GSUBwOgOAc+teZ3bajd6S2n/AG/zFD+Z&#10;JIw+aXrhcduaTT/El3o9ols0IgjSYB7hyX+XGSFGevTiuhO+xkoNuz0PSpXUQNM48sn5mJ5/SvJt&#10;t1BrN00ka3DWUn75GYgHnAIx656V2s+unU4CbK5EU5GQroNrjGMY6k964+1tS4js7M3Ms12qLcH5&#10;eJc5LH271NRrlsyoXi7Hb6Fqt0tvcWN1pixxWyKqeSCyMuMkdOoOP1rjbUa5q3i6P/Srg6fa3RMj&#10;INsKqDu2n1445r0zT4jZ2bxW7tMkEIC7mALkZ5PpnrXPz6vam4ZIjHvnGJCp25P+c96qHuwtsTKV&#10;6qlA5DV/sUep6rbtA00amJlkU7RHu9Mdst3rMe3hsZY7qQum2YAnB6evvXZ6JpkTarqhubBJRdSR&#10;h5Q+VjC89/X+lYXi6WK9kvH8vypbWYxSDaQhHVcepOawlC87rYqlOShbczILyNvEFxq6NJOfO/cs&#10;E2jHTp/u11l7rdrrFwNJdFW6j/eQXHrhc/y4rm9CghOlHMjJMqNK4HQAdPYHrVZ9S0a6nv7m7tZv&#10;PkOYWjlI8vC46d+5pxcueT6BKLVlF2aOh1T7Na6cZsKlznbPEWBy4/iGO1ZKrqWpobZL4KDtJLkY&#10;JPQZqiNDmk8NHXFuBMxmWEREkkliBx9Mikd59Lh/s+5tkLvhw/OSe34VzVaK5uan1N4u94y6GfrG&#10;m3VpdLJegMp+UANyQO9U30WSVd0K4X3PWtK/t7i6ljaWQyOigdMY9qY19NYobR4CrBvvf3eeRTbq&#10;pLlDlS+Ivyapf3WgWGn2VuILq33I5hJ3Mo6H2rs/Edva6j4F/wCP2adlRHIUZMr9Bx2561y1lcWd&#10;rFEsjvHJcNkzA8keg44rETxLc6fqUyw5eAb18s8jmt6Upy94yqRTun11MXW9J+wsipKHygL4/hY9&#10;j71iEbUAB6DAPU1r6lq01/GqyD7ueQMZ+tZqRNIu4oenFdsLpanO1Z3RGpZSwXof51PEhJBboOlQ&#10;7WY4IOScY9asIj4znHt1ob1J1b1PRfhtdWcOoiEQebeyAgBuBjI7/r+FeyOLe4vDE4PniNlb5DjH&#10;8jXj/wAMtBS6mn1eVx5VufKAL4+Y47deh/WvYcny5HjBRkOPwrlja7aN01ol8zgfGfhC2ltoJ0dI&#10;QnDHZjdjJbFTarp1pceB7C8RQUsogiY6gEYzXQ6rdxXWnywPtkIVmZRkc+1UvDsMeo+H47KVHW3m&#10;hCfMeRjjp2rL2sZVFFF1KcpYdrqtTwi7DRXLsuVBPGKgd5JNu92bYu1dxJwPQeldb4w0WLT5VjtG&#10;86IdJApwccHr3rkehwetdkW0rGMn22Hrnqa0tBgM2u2fKjbKHJboADmsxferlrHPI0SWsMj3DNhB&#10;GMsx9qJWtZmmHvzpo+nbeVbmyjliVQJVDZY9OO9Sm282AK6JJH/Ep5zWf4VW9k8N2A1KJobxYwJk&#10;OM5HritedjGMKN3cDGee1TDZGdRcs2jHFvFbymGMBISpYbCeoI4rO8R3lxpfhXUbqFyr+S2xiOjd&#10;iKqeHnSTX9StEV42hcl4WYsu9jljk/XtxW3q1i93p15C6rLBNCU8p2Pyt6g+lUlaQpX5fkfM7bi7&#10;HJJznJ7+prSvLbTV0uzmtbiSS8bP2iMxkBPTB6HtVS9spNOuGt5Hjd1wCyPuB/EVDvcR7M4Gc1d3&#10;fUS1jqhRxxiur8D+EZfFWouXYJY22DO2fmbPRV9/euSBJORjFev/AAd1OyWyvtOeZEu3l81UIwWT&#10;aB1+tTJu2htSStKS3SOj0Pwnp+gltOZ5J5bgF08zAwOOnuB/Kuv2sdoHQL371Etqsk6TS4dox8gZ&#10;Qdp5yQfcU65hFzbyQFpE3grvTggexpJJbGMm5bjdyq+GbrwQRzXNeK/DOka1ZPcXqiKSNc/aE4YD&#10;sPfPvXRzptjU/M5GAfU1nXoF3qVlp6px/wAfM3ptXoPxbH5Gkxxetz501G0msb6S2niMUqYDIeoy&#10;ARn8CKqH1zmvoDxb4HsfFETzRKtvqSjCTjgMR2YdxXjev+EtZ8OMDqFoVhY4E0Z3xk+me3XuKu+p&#10;VubVFnwdrlrps1zY6mrNp14hWRgTmM/3gK7uPSbd9MhGkmaSz8sxpficM8CtyxIP8NeSQK7TxiNG&#10;Z9wAAGST6Yr3yDw+bvw99kINs8kIRlQFVIxzwDUVZ800ipWlFTl6FXw1oMVhdfatPvY54mPzzH5i&#10;yBcDHYHkZ+ldZ5RZxIGIYZxx7YqhpGjpphxFHGAIxGVVfvYH6VrGN2CrG5T+93GPepiiZy1sncpW&#10;yKtxNa7w0gG9x3UE8Z+tOvbW2eMNebfs8f3t/wB0Z/pWisccYIUEe5OSx96juI2mglSJ/LcrhXIy&#10;Afp3q0iW9dTm7DwnpllrH9pRb1uFyqfPhcHnpUPja8uDpMVtZW6XJnlHnRs2HVAfvD/gQHPvXQWz&#10;EQjcVMnIJ6ZwSM1578R9SewmZLNQbm8szHvVsOmGBHAojFvRFxg5ytc72yWKHTreK5MaSSKF2Mep&#10;xyKwZ/ENlb6tL4cS7X7Yzboo5SQFJH3Se/OTUPgbxH/bWjW0l7DGJlYwjad3zKOCc85IqPxL4QbU&#10;fFNr4gguArwJsMSxjLEcjn8aLKN0+hTgovllsX9Q08waDNp9vfLbt5ewGNMFD/e4/GqF7rAs/D2n&#10;QpfQNJclYfPuX8vcMYZuec+n4VrPp8c8c0Fw5STytud5A5/2uOfeuC8nTPGniBrG/ku7bVtNR4hb&#10;byYnCnhuc9ePfFJdyYK75JepRn0WG71YWSG8FtBgCWNcNyOuCOp55qtdaNDfa3mxuFk+x26I7SHG&#10;/acc/wBfpXd6HE4aHULqQNcsFiyoxGQvGducjgVzF1pGnpPe/Zo9Qu2M7T+ZErKm0k5A9QM+vUVF&#10;5XbvYunyyj7+hWhTUNTMqa2WmjtRiJtgVYGxhdo/iGDXRm8j03UR9nljYsyqwfozMOg98dvepIbu&#10;K/0xI7mxCQjIGyX947D7vBHf61WtvB1+dchnuZYo4i4kEY5aQbTlTnuOORWTk7vW7J5VGLl1OR1D&#10;QZrXW/tCRXFsr5LzRyFwi5xj6e1bI07UVvXg86NpJolIkKYLgDgf0ruBZQFkklt3g42sQ3yEDv3x&#10;muLeVbDWrw2u+SSC4IfehIA64B6YPBofNJe+yoruR3CXguyC7xZXec8MxBxwB6+lcp4hubq0kliZ&#10;2UN0B7j3rubfOsma/e52TLJvkyMhQOm3uOa4fxNK9zqs0kxWXYNgIOf8/wD16xhT5aprq1Y5iEs0&#10;nTOa9M0DS9J0u0iur4s8kyk74wWCcfSsbwD4Z/tu7klkt3eCIgE8Bc9cEn+ma9WudHtbYw7V2qh2&#10;+XBhUAPXPHNaVU60rLZEpqkrPc+f9RN3cXcs0yy7QxCl1IwuTj9Ko9s4P5V9Jatbabc6ay6nDG9r&#10;MRG6kYOexHoR615b4i8Bafb2bX2haqL6NZCskLMN0eOuD3xXSpcsdSEoVFdOzPP8Hr2q7aXcscf2&#10;eONPnOd+PmH41c1C1gg062WJCJG5YkcmnaPo15dXUAS3dwzgcfXrSp1I1I8zKjSlz2R694Uub6aA&#10;C5DsCijzH78etdNuIYbA2AvA9T061k6PpbWNkts77mTI3DI+vFaoYbMEDIPzDOcfnSgZV2nPQxvE&#10;Wqx6LALqa4CEAiOIf8tGPPT2/rXmFrq82p+JZJHaJTdL5TERggjtn39673xndo+kvviSZApRXXlg&#10;TwQPT8KwdP8AC1na2cGqiZoWjj3eS46n61bklG1tWbU1GnTu9Lm1pugwWFiLKe4MtmpMjQlcZbGA&#10;Qe5z2rnNZh/suxbT4QyNcv5k5VyXK9lz6YrqDF5kMWoxIZ5kYmVCDwp46cDiuOvNRuLzWZDDAUBJ&#10;jy3G8jv7VyqTSvHoKLtv1L2l33/CNtHIizTW5BG1XyozzwO1Xrnx1dXV/Kbe2iGmKoUtLGd4Pc+n&#10;FZ8l39hvVsZreN5HXdlmwhbb3680x9OuVtLia8iSD7aw226seCen+PSiFWS916tlyV1zPdG/aX1n&#10;c+TLNqRdYh/qCu2M5Hp7V0FrbabLps0ciCeFiQzZwUHp7VyXhvSIbO4dLoSSOcyDkME7Dg9+tdQk&#10;q2UMksECRPMwB8wkn0zgnrQrt6GOyfMtCT/hHtHb5vs/Xn/WUVSbW44naNo4tynafmbqPxorTlkT&#10;7Ol/KzC+G4ju9Y1G+uEzIsQG3nb8xPOPwr0qK1t0eBpAoCptjXoMHpx61514Dlgh1OaKORVldUEu&#10;OvU4C/jXaXGu6fZT2sd1Psn5ISQcEkep6VrG8ug6zjDlcnZFXxhHLJZwW1s5ErspkYLnYpOCcfTJ&#10;/CuPvvDNnfxiaSZPs9nBtuLhCN5ZQc7h69qu+IdUu9Rv2SCdraBrYyPOjdU/i2N9OB9a50atBq9z&#10;LpVlYvZi7fyc78mXuC349aprv0OaEbyk+r2LeiQ6YDa6oNKeC0gAm3ySDErjJU7ep/xxWlD4xTVf&#10;EMcyWSB3yqo5BaLAOST6cdK5u01aHQmvNLuYo7xoZm8pip5cYAHrjg1W0WOWfVLy5lna3m2s5lVc&#10;KpOcrj36VHKldmyacklqtzu5rq+vtTgt7K9b7A+x1O0EmXk4wei4IPH9K1vEF08Een28kE10Zpl8&#10;1EXJ8ocZP4kH8aTS9NkS4t2u5EluYowE2YUMxyScdjyfwqxMtxd3s6yfMxQJ8mVCjOcj+X1FNSKq&#10;6qMdjJ1C8W8tporONI541UtHKoHy9VH9K4R9bsNdubG11Rha2lorPLiT5ZWHTOfUcfjXe69punHT&#10;b2T7HFNPJB5rOc+ZjIAPPsCRXAwaHBL4wezNmTBGhZYnODt28FvXrmsX7qbYRalUsanieTX7mMxw&#10;2Yt9PhkWSJsZZ/l/lWPoely3d/LHeo92kaNI0e7JyO3tz2rf8Y6zHJO2llJoplKFLhSQoUckD1rR&#10;8I6LDYTPdxSl/PiAO98Fskdf1onOSSQQcZScltt8yj4c1WG6vbfTNPtPscEC+aocg5lAO8+w5/Wt&#10;fVfB2laiF1DWLieRoYQuEbCs2R0H1/OuXvXWX4jRR2CEsm95WiznkMzfhggU7RvFGqX97Ml/L50M&#10;fMUbqAVOfYZ4qKnxPXQ0hOTSv8TF1G5uLKRbOQJJLKT5ShcFV6AHHfpWPK0+kSgrES+cnPIBruo9&#10;G82TDSJc3Evyq8aZKnn9BWVqdtFod+sOt2gVHUMLiNd21yOOn0PWsVGcdbGjcb2vqYWj6pO1xJNI&#10;6wtArSRsQOW9Pc1g6nPPcQok24sz5Dlsj/Cty8/s9buONIvPt22sZQpG1j0BHb6Vi3LSNJLEbcmK&#10;OU5CjIUexreNR+hnJXdzu/ByCPTXuL24i85AGQ4BPl9M569qteJNCEV9aajpGLW4nYSbg2AccEe+&#10;c5rnPDFxFaXMjxxPtnQRySlM+WvXFd6bl7jStLks5o4milVnWRc74/4lB+h/Ss6dVXcWXrdTQljr&#10;1vrEk9slu6FYQ7buBsBPJx7Ck/sq0WaYxqZBJhpkOApYkAY79qlgttOgu7q3gQhioQsrEukRA4/O&#10;qN/f22mXVrZz6fOYLltv2qPn5uwbvnpyeK35oy1M5U+Z2Stc3rexjS3EbQunCl/KOQCD+tM1XTor&#10;7Tvss6qVclidvOBjJ478Vft2SO3dHkJUjJ9v/r96zbK+j1LTIb1JDInzRk9+cHkeuc/nRJrluRyy&#10;Tuuh5UdYt5LG7ggVVjeMjy8YJJIGPpXPpdLb2c8LrtlfjOOo64r0PxBpsem+IIore2CWdzD5MrIo&#10;++xJB9iK4HWbdDqJgiYNKCQ2OQTRCKUuT5mstbNPc6HwRrdzf61pmmziL7JarJtUR8sSONx9s12m&#10;reA/7X1SK4eXyYyuGAHKAc8VQ+HvhiTTrY394FjuZkDRJ3wPX/Cu9ikk2YYADJBwTjOPStGouXu7&#10;DxE/ZzXJut/Uw38H6cumtbWaFWLiUTMcsT6ZNcpfWNq1nc/bOZicZYYw2MYI9c16K0rKdpRFKt8p&#10;HQ/4Vkajbw3Ze2AAW7GEbbn94oyKipGy0Mo1JTvGb3OG+H9vBf2utaZeSoJFTMUbcsp5BK/pXM3e&#10;gNYXN3bRShp0dkkUDOzGMZPqQe1UdTmutK8RzyQTbZ45CBIn8677wBp8M1tNHqC5NwpZmbklSMk+&#10;ufeonJUUk92ypJN2R5Za2QfUBDKSqE4OO/Ndj4Z0rSYZbpdVjQ6eZPKSVjhkfPX9aTVPDYtNVkjh&#10;LybJcKyjPU8Djpiuz0vwmZLS5tLmRlDxsAuONzDqD+FY1aspT5IlunGnHmZ5LqulNa3c8RwwjYjc&#10;vQj1FZqgKOBXoeoeHLm7+H1vqccQS5tEcXIBz5iAn5vwxXnpXGAcgivQjZwUkc81ynR+GfFWoeHo&#10;7mKxMX7/AASJU3KCO/UV7L4b1HVdU0q2kuHQTM580bAoZcZ+XPrkV88LwSR1rvvhlealJ4nMcVxO&#10;yC3clC2UGMYJz0rCreOq2Nqf73Tqjv8AxFp14ZbO5H7uGNwkqpJ94Nxx+lb1pBJZxxZ8sbj8vGcD&#10;rjAqrqbSDQ5DczqyAZy0fIPXtVjULotaRrGf3tu6sSRjKjGePoayjCN+ZEyqytytlbxJbRXfhS9N&#10;zbx74gXAQ8cHg/iK8AvrIwSM+35TyM9xX0qY5LyCWO4kj+xyRbQB98t3P0HFebeKPA5isri5Rwba&#10;3jZwSckc85+grtpyjbUUYxcWjydRz65r0LwZ4k0rw1JHDqWnskpQsbxl3EZIIAXsMd64m0027ubh&#10;0giLmEbnA7AV1+v674UuvD1nZWunyS36oGa7KCNkbjIJ/i+nSoaU5W7DhLli3ueg23xN8NT6ybdJ&#10;ZI0YL/pLIQkh7Dnnv1rtLiTEBlCFdq8gdT9K+VLeVYbmOZ41kWNw/lv0bBzg4r3Xwz8S9P16+jtJ&#10;LV7S5YYUMwKMBzgGqejuhumpwThuaen6lpVxqUF5JbS2OsXIaHyJvvsOCSVHbA61qaiyR2H2m4W4&#10;KxHJSHkn8O/FUdWu9P0+6W8niVrrGMooaTbjso57mvOtV+J0ksV8umq1uSQkDSKGY4yGJ9Pb3FNR&#10;bZkk9LnHeMG0s+JLltHjVbMkH5VKjd/FwenNYgYAAfzp7lpGLuzMzHLMxySfUmmsgPPeqdrik9dA&#10;AAyMDAp6syOGRmUjoykgj6EU0Lg5H41LBC9xKkUal5GO1VA5J9BU3SQRvdcu57b8OPGNxrsbafeK&#10;iy20S7JN/wA0wHGSPUcV3ygMu4jAxwSa4Dwf4J07TbK2ublN+qFAz/PwhP8ADj6VZ8T2Wtre6Vc6&#10;LdNHFby/voXb93tPUkVnBtrUudnKzOxlX5QhIJPLZBzisbw+hmmvtQkQDz5fKiYEn92hIH5nJqXX&#10;LhpPD1wIZwk1wogheM8bn4BB/HNadlBFaWkNnHuEcMark9+Ke5NmrlgjIGCAMVXvLKHUbSSzu4Fm&#10;tplIkRhwRUbajZbSn26FHyAfnHXpTv7UtGufsMd1FLeKu4RK+Tj1PoKoXLLc5aP4aeGrbUoru3hm&#10;ieNg6IJjtBB64roS83CBnVD/ABA8/hWjHAsKs4JaQjktyf8A61VJGIwRzjvn+VRyq9ylNtWZVu1E&#10;NtJJ+8nfqivIQCfTA7VZs5wsCbwFBAyQOOewzSTItwEVwRtOVx61Feaal3p8lpIW8lyCQrc4z09q&#10;ZOpqOOpBxj8aqrPI0jCIAg/xN0zSxADao+VeABnt/nioo/LCPGmSkblD7HOefzp3BI5rxfbXmopF&#10;pdneS2bXBJmdI9w245I7g0ujaF4fuNKhaNFvTGxVp5x87FeGJJ57Vbk1mwt7uJvLlZVJh+0BMgcc&#10;4PXHA5qX+0rKeIOJoI5ACSjAZK9uO/1pMu91yx3OI0rw1caP4yuTpl0n2VGMqQgZKZGdv5d/erVn&#10;qura94xvFtormPS7UorBpNjeZzkjrkEHp7Vr2U+n2vjBLeFGS4uLZppechVz1P15/Kmaf4w0V9Xi&#10;sY5jNeyOUdVjIA5Pf16ZpXk7lOLmtrmldQXbkJaxwSWsm4mcyZdDnIIB4NWhp2nHUWvvssL3y/K8&#10;ygbxlf4sVy2p6tJp6XelWMTperH5m2KIIke5iQcnr71F4d1iwOgXtrJ5w1Fh5k7zKwPmngNzzt9P&#10;pVcvclJuLnFlm48Of8JHq8dlJLNYQWUazKLd9rkt2b8RkfWjxDqk/hiLTrCGXaHV1Qudw2KQMt75&#10;YU/w7d6i8wW/uQBkia8XGJmHbaR8o44HFUNbv9Pllk1qe3W+ggJiiji+dlTucfXmonK3m+grynJR&#10;6FLQvN/t/wC16gtrbqMt8pJHmdmAPSuz03WE1LVHWOSGQx87B1QcfkSa4yafT7zToJHVo0kVSrFm&#10;UccgjFXfCfhW+tdZuGluXNvJGsqTdd5NcVOo22lubOkuVJnoZiW5iXbJ8h6grjPsfUdaw73Q3bT7&#10;uK1cQCRycEAgj371qFZIY44/MU5bbkJgsMe3FMljD8uDCwJIOck11yin8REpqDstTyq98KX1sJ7i&#10;2md4DiTyYeAD3rL1XbfWlmhtotNtEkKCSQY3uepJHtzW9N4xm0nWruyMbSwS8RtkLs/xFcxaJNqt&#10;yYnmdm3FwAenqee1ZWad2zRTc2nayPbfDdpptlo0MOliLyFGSyDO5u5PvVm7AOnu5XMyAkCPqR/j&#10;XE6Xo2trFA1re+XESA4EjYIPVxzjoK6wrNaQBYtspbPzSdvqR1raDSVkYVIpyve5nQSrMqtJJJC0&#10;8QEkMgBK98fWuQt/Dtjp2u37ABrcMHigOABxycD3HWuj1fRNLtIrjXrku1xHbkNtYsPqM96xInOp&#10;R21zDYbLhvvOesoxwCe1YV3ePL0ZtTk43aOd1DS11XUiLea1abDSpbxNmTjBAYds13emWDWdk13d&#10;2qSXkce/5e/oMDvUlhoVrb36ag1oILny9h2MWwSc/Me5rcVSJNxK+UBjrzmqp00lboialRuPKtyG&#10;yuPPsoLloWikdNzRuPmXPY1WvPIvIZYZJhFO3y/K3PzCtRI927LKO+2qkNtEDK7Jhnfccjkmt+hh&#10;Hmi009jiJPBs0Jug2rTCHOQz5cc9QAentUl0r2osbBC958qkggEp6scd/wCVbWuSSNFNZz/JFcEe&#10;VKnyn6fnWFc6nfWXiGFkiaeNYwkufYcAdx1PJrGteWzOzmlU1mS6l+7muHif7M+7J+chiB1HPUdK&#10;oWejXFzKL6eUyQu2Y1Xgr7/WqOp6xe6rqbteWlpF9ik2OpOXIbofoBzXYW1pcTwxXNpFH5DqMDcR&#10;ntnjtWNSm4+6QoKT1Zz+qWUWl6jBI0oM07fuw8ZKk+hP5ZrQW/uNWtY7KaEQ3SybFaIEpkc5z3rU&#10;uLS0mcNLHFPdWSZQ4ZmQHuKw7XV59N3IYFYxNtkfOQCep5+tVFaabjlCzZqf2fcqUns3iS7ViIo2&#10;xlmI6sR1Ht2rW06OSaV/tiGVkyrPknBPUCsa81iBIre4M620bvlTEN3ygZYn04HWsyXWLXUNXsP7&#10;HupZYIgwmWJzuJbpvHQ8jvWqjfVszjD7joZNKh8xtlm23Jx+9HSiqcd5q7RIx0SbJUHkKDRVc6H7&#10;F/0yp4XtZrxpr/T1CMjhJXXCgkDjr9eag8Rafp97c3Vxq17DMtkFjNnE4DMW7E/XtXSeGdHh0fQ4&#10;4I5JJN+bl2bqzdgfbp+VefywNKb+/laN3lk86QGPlvlJxnPA7UqcouN77mWM5XUVOWqRtX11b2+h&#10;zXE1gzi5n3RwudxghVdqquDgYxu5rD0eW2stMGptbiS7V3FsvBZpCOCe+Byap2eqXur6hDptxORa&#10;zSYaMdPb647VFa6ct74hns4pWgjjL4x83A/KrnZKzB35m112JdI1O0stP1m9uYDcarJtFuQhKxkn&#10;liTwOf5Vas762t9BMd5bn7U86yhVYFpFI3BsH1NS6DJGt1qOkyW8bxNGN78hiQ4AP4ZNULKBLvWb&#10;qS4/eNGdi56DnaOPYULvYqE1J6f1Y9b8O26NpsVwsIjaYK7KxG4HAxn0rQubmNZjAcs+3zJMKcFA&#10;eme2Tx+dcxoJOnNpMcbFhPAWkJ/iJrevrtreK9lUZKrtwT2C7v5k0RYVopzv0OP0TxJd614ivItU&#10;sBDFNF5SAN90DIwfrmruj+Gbmx1q61W+vGmuzAEaNk4XnAwfolYmhXD6vfQyT4V5nCsVHQe3516F&#10;LbtLfCHzSC9uV34BI2ng/qaFJSbKvy8sk9WrHE+MYCbNbmaATE4VVC5ZDnnB/D9aq2eh/wBr6QqN&#10;cy28nmK8bKdrKccDr04reurHboN1aSzPMyocTP8Ae5z/AI1wdjqN1pVnPbRuHSO7QIXGSuOvPvWd&#10;SHvKSZjRbSnHpo/xN7TdKvotDlksri1j1BF+zSyqPMcktzubP3sVbttLh0rTbG/v1EyJKqT7lyWb&#10;nLZHtjineHmt0tZPJthGtzc+bKobIJxmt3VNsVvDYbd0cskchJ7ZYkj6VMYXeptUklURFH40sY2S&#10;LS7KSZkbYSibQExwTnnqa4+2kXWPHl1Brii4N1EziLcdsQT7q4+hBz7mvRrLw5Y6Y7NEHLvK5LFu&#10;mf8A9VeW3DXem/EmUR3ZZox5bEoPnj2qNp9+nPtW28H0RlGEfae9/WhNrfhm7sdT87TormbT58Ju&#10;2nCnvkenoaypLWbSbhHs3ZJW5YSoQASPQ16ZLezeHpUt4mNxbLbNIFmOWyCMfN6cntXLa7qg1JzN&#10;NbruB2DB7Yz6Vx14SUeZM6aTWlloZCXE0SRxC1jdtq/vBwzNg5JGO9L/AMJdLZ6nHFLGMqOAeADj&#10;FZSX91ayW13HKQzZIUDheormNSv7jUL17i4fdITjPSoo0OdtvcuVTk2PbvDWp2LXFxdxhvNMJDMg&#10;LFu+Md8c810ltJY6xZJPa3IbJZEcpg5HUEGvnPTta1DTJg9rcuh9vT0r2PQtYnu9Kh1aTImC+WUU&#10;4Q5OM47Gt4r2S5Ja3Jkva++vQ7H+z3EW1ZmKEDKsAc1harp39maPcRWzMZHfMZ29y2T0/GryatNv&#10;dcZEYAO453c//Wq9GU1O3ZXj8sFhnYfTn+laSoxnHQx5p09XseaeK9cKRRGIlpnAIfkYIHoRXM6J&#10;Y2t1rGnSXjj9/KV5PJIHGR9a0fiIrW/imW3D5VY0cHH94H/CqOnRpp0+m6jhpJGucFcgDAX6Uowl&#10;FW6m1Bpz5l1PYAyqjKqFYlAGTwuMevrmrUOUAbaC3qD1qCGY3NlCD8oKksAetUNSN1FcWK290Y0a&#10;cCVSgbzF9PatU0kcyTcrGsXjVsnccnbgjHNVrwLJb74y6TRMCu1eQR0/QdasqoMjo3O3p25psjEZ&#10;PBJABJ54Pam1dCvZ6nl2vaXZah4ljEHEjpvUYGJGPP8AjXXxSmG0sHhEcbQ5hlPfGMj+RFcLr+pP&#10;a67cmKNVewkUwnP/AALp+OK6u4n36XcqqBVltUuf90kbsf0rz68Wppy9Du0tYjbUbOPW7y2t44pU&#10;K+cwiXkk9SSPeug0BnvLd5biQR4Zgu04AA+vsa88srRbe5JsmNu0xG5gASBnkfSuutg9lrP2WOV/&#10;JKK4BPQ4NZxqqM7inTvbsbl9Fp+n6RPgr/Z8iv5yA8EPnP5k185z7RMwQHb2z6V9Haj5Z02Z5oxL&#10;Gg5Rj1Ga8C12NF1F2RQquSdo7c16cHZadThqJqV2ZgGWAFe5fC/SYrLQDc7FE9wS5cAgmMjABz6f&#10;1rxrSLJL7VLW1clVmlVCR1AJxX0pAqWs1nbRRqqBfLGOPlweP0FKVpTUexqrwp3XV/gYWufbfKS6&#10;hulFvCvlTQEA85xk/hWvFJDPelgVmyvzFMNtIGMEdckVzfjC2eLW9JMExjSeZ/OTGVf93xn6c/nW&#10;xo+nRafdXiRdZGV2YDBJxgfkBilOPK79yYptRv5j7qUo8cCFxHH8yZGNw7flUN5rJTwZd3c23zY4&#10;5Ay7fvYOMVt3kYaAE4+RcjjvxXEalMTA9kVUwSaqg2nsGG4gfiP1qVCSqczeg0lNcnU8sbU4o7XU&#10;o1RlnunXaeyqDk++TxWP3q5qiCPVLhB0WRl/I1SPArdbaGfUfHG8rrHGjO5OFVFLEn2A612HgHwi&#10;viLVLqK8DxxWiBnUgq28nj3HQ1y+l6hcabqMN5asFnhYMhIyAfpXoHw3129vvHczXDRl76KR5iqb&#10;csuCDUzTtdmtOKWvkz0fR/DlhpN08ttas07x4e5kkLucHhSTz0rxbxwbM+IJltrdoXVmEowArNnO&#10;QOo75zXv0ri2tZZ0TlSSRnr615D8QPB1no2mLqsNzcSyT3Kq6zNu+8D369hWsEjP4pa7nna4J57V&#10;3eueC4x4f07UNIBZvKQ3cTMN43DIfGeOeK5bQtNXU9XitGkMYZXbcBn7qlv6V3OgfZ9U1u00qGF7&#10;QpFumuElLSShSMLk9PrzUrWdjWnT9ouVdNTgI9OuJZ/JjQls449a9M8GeCrO2u7a41Dct/DlxEWw&#10;rAj5XH05/Gtqy8O6dPrccqxNGsXzbA3DHJHNamsW6z3AYkrs3DC8ZwKxqy1sNJKyj1Lmm3lldTSP&#10;bz280oYwzNGQW+U45q3dKJ4HQ7GiZNpU8Y/xrk9G06w0u6ktIbYH7Ywmdy3Kn2rSv76WwhuLVWaT&#10;MZKOx5XOB+PWnGXUhxu1YfpNrao9mqR+VaaczoY8E4foDz2ANP1vVHmuLa1imEUVwxTc2VJPTH0+&#10;lXNJ0q30q1WCAyFdu/LuWOSff6VNdWFrfWsIuYQ5BDq2cFT7GlZuOgXipI52DwpZQpNJfSGVuArA&#10;+n9a6DRfD+n6AsklvGsc9wR5rE8nnp+tQ2Wi2OkwmK1jbbJOJG3uW5/GtiV8CMEbvmByfrThCwTq&#10;N6Is8gADcy/Sq00PzZUZznipTKQDnJIPrVWO6dpmQ9AQPzrRIy2EDAt+75KnByDx2xUd7dPF5SIu&#10;WmkEe4D7ue9XTGpLvjkcCs2eMS+RvJGJgw2fKcjP+FGxS1LSqVxuzuB67c1j63cRG0njNz5IkDAl&#10;HClzjkZ/rWhqNyYLG8njG1ooGkBz3rg4rSPWXtre6Lsba1DBi2Q5fOdw78inp1Kj3Zs6RLP/AGaJ&#10;Ii5jWFXWJyg9iMjnj0qt4hcfZbezhURLdyriZ1x5agjf15A4HPvR4cgePVdQUTOfJVE55yCTwPTp&#10;+taTWdvqmqTPPGP3KrFGAcbc8k/jgflUtpajuua9jH8QPqtjbxTxQJHcQqyedtBLL2Gc8g1wfhjR&#10;55tVGp3t5/Z6iUpHMHCuznsua9I8b3EdzoiwSwBojKqkbjnjkc/gKz7bwzpOpaJYp9lEcdtJ9oQb&#10;iTuPUE9cZNZSk4tR7mkJX62K+rrfTRW95c3NvbXNup2idf3igHkF+gDAdT3rZtvEnhm80az1CSaG&#10;3N4owLgAO2zjHXsT+tYOs2MRt7dneaRLc+U8cj7hOrMcB+OQMVieJry1m8OWsDabbhIJzFEEGNnJ&#10;zitFJc1mTyp3TJL3StYv73U7u0leLTpLhGVSxUNyBz+OfzruoPD1va6YY9p2c54xjI/XrWB4H0qP&#10;7EdNklkaKSUXG4MQQQAQPzrbF7eJqYsRdSFfmDsxySMnp6VjJqV5PYpU0pb/APDFOfSLax06Cyuo&#10;hHFHEIYvmzlR0JroNLZbWxSNFk8sJ8uAehqhZeXqF3P9pj8xIgUKOxIbpzV2KTZawtyVU4VSx4Oe&#10;uaihC0nIis+endaC3t59k8szMxlfOOc+WPbFZcl3cXEWoW3nTbGQgSEElSQemP61YvXEweVlASIY&#10;CDvxnk1m3F75FvE8cQVZcq6g9e/WtqlVR0IhS5rroef22mi7NxPPIZ2jUnLg5BHSq01jcG2gmTdE&#10;ZwUXy8jcPqOa7rXNTS1uY7eO2AWbhju54GfSqkwEmnLLtVZUmUowHTJHauS0ubU6YR1UWPsPF0uk&#10;6BYadHbsZYlMU5mztjUdMevbirepeItWs9GDyXFrHHcgpbmOPa4GPvckjFN1qKK405N8aj52LMoA&#10;Zvxqhb6PFBpV00Tcs2AXXcVGM4BNdEZtRsPlTd3ubWhwXmpWZOp3avAHD8gDfx0962rewjDidQVb&#10;jaCfy46Vi6Kd8SbxlY1UhOxJ711YQOoXkB/0x3pU43WplUk0+WJDEw8wRlnyvJXBPH9as4UdeFzw&#10;PWoZZDHOq8HgU5SH5Zc9utbmI0uxOzO1ycLxn+VK3mRKqBlJCjnrk01kBuGkDMGTgc8fU1LNHuU4&#10;YgsfvdwfWgHoc34vuobXSdjKjEk43rnbjuBWB4Iu4YrG/mjneS8nkA8y4BKqMdef5cUzx+8k1/p1&#10;iz/LPLsLegwDVrRLCLTLuHToyzxyzhJC+PmGPSpqWSTOh2jTjFdTWW301He8+zRzXSLueM4Zpcf3&#10;R+NULOXUpWtLazjODKTchhhI0J6ZHetKMQy6lqFs0ClV2bTk5XbgjFa2kusMGoTpGNyr5nXqcd6l&#10;ptqxjH3JXeuhxmoaxqdt4kexsnAj27THInK88/Nn8ao6xqthaawqSwPeXO5TIhyq4PfpgmtS0tIb&#10;m3mvrgNJdzIXEu7BQ5zx7e1RSaRBf6JBrM7Mbx0UFhwpB7Ed6NOZq2g4yUt3qx1nbLf2ktpHE1vc&#10;XIJQiPKhfTPanWmm6r4T0pirWc100wWJCAG8vdk5Pfil0u9fTbuCGNdzXbrCHJ/1agZ4HetG+sku&#10;NQgLM24DduPJJJx+VRFq1zS/L8ZQbx7rBY7fDJ254/0kdKKkn03FxIBIoAY4+T3+tFPnn2RvyU+y&#10;P//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BmUu8m9AAAApwEAABkAAABkcnMvX3JlbHMvZTJvRG9jLnhtbC5yZWxzvZDLCsIwEEX3gv8QZm/T&#10;diEipm5EcCv6AUMyTaPNgySK/r0BQRQEdy5nhnvuYVbrmx3ZlWIy3gloqhoYOemVcVrA8bCdLYCl&#10;jE7h6B0JuFOCdTedrPY0Yi6hNJiQWKG4JGDIOSw5T3Igi6nygVy59D5azGWMmgeUZ9TE27qe8/jO&#10;gO6DyXZKQNypFtjhHkrzb7bveyNp4+XFkstfKrixpbsAMWrKAiwpg89lW50CaeDfJZr/SDQvCf7x&#10;3u4B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IQQCAFtDb250ZW50X1R5cGVzXS54bWxQSwECFAAK&#10;AAAAAACHTuJAAAAAAAAAAAAAAAAABgAAAAAAAAAAABAAAADnAQIAX3JlbHMvUEsBAhQAFAAAAAgA&#10;h07iQIoUZjzRAAAAlAEAAAsAAAAAAAAAAQAgAAAACwICAF9yZWxzLy5yZWxzUEsBAhQACgAAAAAA&#10;h07iQAAAAAAAAAAAAAAAAAQAAAAAAAAAAAAQAAAAAAAAAGRycy9QSwECFAAKAAAAAACHTuJAAAAA&#10;AAAAAAAAAAAACgAAAAAAAAAAABAAAAAFAwIAZHJzL19yZWxzL1BLAQIUABQAAAAIAIdO4kAZlLvJ&#10;vQAAAKcBAAAZAAAAAAAAAAEAIAAAAC0DAgBkcnMvX3JlbHMvZTJvRG9jLnhtbC5yZWxzUEsBAhQA&#10;FAAAAAgAh07iQDMK0OraAAAACwEAAA8AAAAAAAAAAQAgAAAAIgAAAGRycy9kb3ducmV2LnhtbFBL&#10;AQIUABQAAAAIAIdO4kAKrF6bvgUAANsYAAAOAAAAAAAAAAEAIAAAACkBAABkcnMvZTJvRG9jLnht&#10;bFBLAQIUAAoAAAAAAIdO4kAAAAAAAAAAAAAAAAAKAAAAAAAAAAAAEAAAABMHAABkcnMvbWVkaWEv&#10;UEsBAhQAFAAAAAgAh07iQA2agjBA7wEAMe8BABUAAAAAAAAAAQAgAAAAdBIAAGRycy9tZWRpYS9p&#10;bWFnZTEuanBlZ1BLAQIUABQAAAAIAIdO4kCjjTKsBgsAAAELAAAVAAAAAAAAAAEAIAAAADsHAABk&#10;cnMvbWVkaWEvaW1hZ2UyLmpwZWdQSwUGAAAAAAsACwCWAgAAZQUCAAAA&#10;">
                <o:lock v:ext="edit" aspectratio="f"/>
                <v:shape id="Image 271" o:spid="_x0000_s1026" o:spt="75" type="#_x0000_t75" style="position:absolute;left:0;top:0;height:2116836;width:3134867;" filled="f" o:preferrelative="t" stroked="f" coordsize="21600,21600" o:gfxdata="UEsDBAoAAAAAAIdO4kAAAAAAAAAAAAAAAAAEAAAAZHJzL1BLAwQUAAAACACHTuJAD/XD0L8AAADc&#10;AAAADwAAAGRycy9kb3ducmV2LnhtbEWPS4vCQBCE7wv7H4YWvK2T5KCSdZKDsuBBBR8g3ppMbx5m&#10;ekJmNPrvdxYEj0VVfUUt8odpxZ16V1tWEE8iEMSF1TWXCk7Hn685COeRNbaWScGTHOTZ58cCU20H&#10;3tP94EsRIOxSVFB536VSuqIig25iO+Lg/dreoA+yL6XucQhw08okiqbSYM1hocKOlhUV18PNKFie&#10;2k3SbHfN6nweLvtnudrqWaPUeBRH3yA8Pfw7/GqvtYJkFsP/mXAEZP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1w9C/&#10;AAAA3AAAAA8AAAAAAAAAAQAgAAAAIgAAAGRycy9kb3ducmV2LnhtbFBLAQIUABQAAAAIAIdO4kAz&#10;LwWeOwAAADkAAAAQAAAAAAAAAAEAIAAAAA4BAABkcnMvc2hhcGV4bWwueG1sUEsFBgAAAAAGAAYA&#10;WwEAALgDAAAAAA==&#10;">
                  <v:fill on="f" focussize="0,0"/>
                  <v:stroke on="f"/>
                  <v:imagedata r:id="rId54" o:title=""/>
                  <o:lock v:ext="edit" aspectratio="f"/>
                </v:shape>
                <v:shape id="Image 272" o:spid="_x0000_s1026" o:spt="75" type="#_x0000_t75" style="position:absolute;left:1584528;top:935697;height:139611;width:578967;" filled="f" o:preferrelative="t" stroked="f" coordsize="21600,21600" o:gfxdata="UEsDBAoAAAAAAIdO4kAAAAAAAAAAAAAAAAAEAAAAZHJzL1BLAwQUAAAACACHTuJA7hbCMbsAAADc&#10;AAAADwAAAGRycy9kb3ducmV2LnhtbEWPzarCMBSE94LvEI7gTlOLXKUaRRRBEC5YXbg8Nse2tDkp&#10;Tfx7eyMILoeZ+YaZL5+mFndqXWlZwWgYgSDOrC45V3A6bgdTEM4ja6wtk4IXOVguup05Jto++ED3&#10;1OciQNglqKDwvkmkdFlBBt3QNsTBu9rWoA+yzaVu8RHgppZxFP1JgyWHhQIbWheUVenNKGB3zi7p&#10;ZP8/3Y8rYyvaXFerjVL93iiagfD09L/wt73TCuJJDJ8z4QjIx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hbCMbsAAADc&#10;AAAADwAAAAAAAAABACAAAAAiAAAAZHJzL2Rvd25yZXYueG1sUEsBAhQAFAAAAAgAh07iQDMvBZ47&#10;AAAAOQAAABAAAAAAAAAAAQAgAAAACgEAAGRycy9zaGFwZXhtbC54bWxQSwUGAAAAAAYABgBbAQAA&#10;tAMAAAAA&#10;">
                  <v:fill on="f" focussize="0,0"/>
                  <v:stroke on="f"/>
                  <v:imagedata r:id="rId55" o:title=""/>
                  <o:lock v:ext="edit" aspectratio="f"/>
                </v:shape>
                <v:shape id="Graphic 273" o:spid="_x0000_s1026" o:spt="100" style="position:absolute;left:2164016;top:1028890;height:234315;width:573405;" fillcolor="#FFFF00" filled="t" stroked="f" coordsize="573405,234315" o:gfxdata="UEsDBAoAAAAAAIdO4kAAAAAAAAAAAAAAAAAEAAAAZHJzL1BLAwQUAAAACACHTuJAoH+U5r4AAADc&#10;AAAADwAAAGRycy9kb3ducmV2LnhtbEWPQWvCQBSE70L/w/IKvekmtqhEN1IKgqCXphU9PrLPbGj2&#10;bZpdTfz33YLgcZiZb5jVerCNuFLna8cK0kkCgrh0uuZKwffXZrwA4QOyxsYxKbiRh3X+NFphpl3P&#10;n3QtQiUihH2GCkwIbSalLw1Z9BPXEkfv7DqLIcqukrrDPsJtI6dJMpMWa44LBlv6MFT+FBeroBgO&#10;m71b/GJlcIZvx5N/3/V7pV6e02QJItAQHuF7e6sVTOev8H8mHgG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H+U5r4A&#10;AADcAAAADwAAAAAAAAABACAAAAAiAAAAZHJzL2Rvd25yZXYueG1sUEsBAhQAFAAAAAgAh07iQDMv&#10;BZ47AAAAOQAAABAAAAAAAAAAAQAgAAAADQEAAGRycy9zaGFwZXhtbC54bWxQSwUGAAAAAAYABgBb&#10;AQAAtwMAAAAA&#10;" path="m518691,205841l0,17907,6477,0,525191,187938,537292,202447,518691,205841xem559055,217843l551814,217843,558304,199936,525191,187938,491248,147243,489991,145313,489242,143141,489038,140855,489381,138582,497700,131648,499710,131648,502196,132334,504202,133464,505879,135039,572833,215328,559055,217843xem537292,202447l525191,187938,557147,199517,553351,199517,537292,202447xem547751,214985l537292,202447,553351,199517,547751,214985xem552850,214985l547751,214985,553351,199517,557147,199517,558304,199936,552850,214985xem551814,217843l518691,205841,537292,202447,547751,214985,552850,214985,551814,217843xem467690,234226l458762,225285,458914,222999,518691,205841,551814,217843,559055,217843,469988,234099,467690,234226xe">
                  <v:fill on="t" focussize="0,0"/>
                  <v:stroke on="f"/>
                  <v:imagedata o:title=""/>
                  <o:lock v:ext="edit" aspectratio="f"/>
                  <v:textbox inset="0mm,0mm,0mm,0mm"/>
                </v:shape>
                <v:shape id="Textbox 274" o:spid="_x0000_s1026" o:spt="202" type="#_x0000_t202" style="position:absolute;left:330708;top:1541569;height:140335;width:358140;" filled="f" stroked="f" coordsize="21600,21600" o:gfxdata="UEsDBAoAAAAAAIdO4kAAAAAAAAAAAAAAAAAEAAAAZHJzL1BLAwQUAAAACACHTuJAW5hCYL8AAADc&#10;AAAADwAAAGRycy9kb3ducmV2LnhtbEWPT2sCMRTE7wW/Q3iCt5ooYnU1ipQWCkLpuh48PjfP3eDm&#10;ZbtJ/fPtm0LB4zAzv2GW65trxIW6YD1rGA0VCOLSG8uVhn3x/jwDESKywcYzabhTgPWq97TEzPgr&#10;53TZxUokCIcMNdQxtpmUoazJYRj6ljh5J985jEl2lTQdXhPcNXKs1FQ6tJwWamzptabyvPtxGjYH&#10;zt/s9+fxKz/ltijmirfTs9aD/kgtQES6xUf4v/1hNIxfJvB3Jh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uYQm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0EDEC7E">
                        <w:pPr>
                          <w:spacing w:before="0" w:line="220" w:lineRule="exact"/>
                          <w:ind w:left="0" w:right="0" w:firstLine="0"/>
                          <w:jc w:val="left"/>
                          <w:rPr>
                            <w:sz w:val="20"/>
                          </w:rPr>
                        </w:pPr>
                        <w:r>
                          <w:rPr>
                            <w:color w:val="FFFF00"/>
                            <w:spacing w:val="-2"/>
                            <w:sz w:val="20"/>
                          </w:rPr>
                          <w:t>Quartz</w:t>
                        </w:r>
                      </w:p>
                    </w:txbxContent>
                  </v:textbox>
                </v:shape>
                <v:shape id="Textbox 275" o:spid="_x0000_s1026" o:spt="202" type="#_x0000_t202" style="position:absolute;left:2667000;top:27432;height:241300;width:425450;" fillcolor="#FFFFFF" filled="t" stroked="f" coordsize="21600,21600" o:gfxdata="UEsDBAoAAAAAAIdO4kAAAAAAAAAAAAAAAAAEAAAAZHJzL1BLAwQUAAAACACHTuJAJG0AH70AAADc&#10;AAAADwAAAGRycy9kb3ducmV2LnhtbEWPQYvCMBSE78L+h/AWvMiaWlCXrlFYXcGDHuqK50fzbIvN&#10;S0mi1X9vBMHjMDPfMLPFzTTiSs7XlhWMhgkI4sLqmksFh//11zcIH5A1NpZJwZ08LOYfvRlm2nac&#10;03UfShEh7DNUUIXQZlL6oiKDfmhb4uidrDMYonSl1A67CDeNTJNkIg3WHBcqbGlZUXHeX4yCycpd&#10;upyXg9Xhb4u7tkyPv/ejUv3PUfIDItAtvMOv9kYrSKdjeJ6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QA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01B2ABF4">
                        <w:pPr>
                          <w:spacing w:before="76"/>
                          <w:ind w:left="163" w:right="0" w:firstLine="0"/>
                          <w:jc w:val="left"/>
                          <w:rPr>
                            <w:color w:val="000000"/>
                            <w:sz w:val="20"/>
                          </w:rPr>
                        </w:pPr>
                        <w:r>
                          <w:rPr>
                            <w:color w:val="000000"/>
                            <w:spacing w:val="-5"/>
                            <w:sz w:val="20"/>
                          </w:rPr>
                          <w:t>PPL</w:t>
                        </w:r>
                      </w:p>
                    </w:txbxContent>
                  </v:textbox>
                </v:shape>
                <v:shape id="Textbox 276" o:spid="_x0000_s1026" o:spt="202" type="#_x0000_t202" style="position:absolute;left:10667;top:7620;height:228600;width:163195;" fillcolor="#FFFFFF" filled="t" stroked="f" coordsize="21600,21600" o:gfxdata="UEsDBAoAAAAAAIdO4kAAAAAAAAAAAAAAAAAEAAAAZHJzL1BLAwQUAAAACACHTuJA1L+eaL0AAADc&#10;AAAADwAAAGRycy9kb3ducmV2LnhtbEWPzYvCMBTE7wv+D+EJXhZN7aEr1Sj4BR7Wgx94fjTPtti8&#10;lCRa/e/NgrDHYWZ+w8wWT9OIBzlfW1YwHiUgiAuray4VnE/b4QSED8gaG8uk4EUeFvPe1wxzbTs+&#10;0OMYShEh7HNUUIXQ5lL6oiKDfmRb4uhdrTMYonSl1A67CDeNTJMkkwZrjgsVtrSqqLgd70ZBtnb3&#10;7sCr7/V584v7tkwvy9dFqUF/nExBBHqG//CnvdMK0p8M/s7EIyD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v55o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3A74CE50">
                        <w:pPr>
                          <w:spacing w:before="78"/>
                          <w:ind w:left="148" w:right="0" w:firstLine="0"/>
                          <w:jc w:val="left"/>
                          <w:rPr>
                            <w:color w:val="000000"/>
                            <w:sz w:val="20"/>
                          </w:rPr>
                        </w:pPr>
                        <w:r>
                          <w:rPr>
                            <w:color w:val="000000"/>
                            <w:spacing w:val="-10"/>
                            <w:sz w:val="20"/>
                          </w:rPr>
                          <w:t>a</w:t>
                        </w:r>
                      </w:p>
                    </w:txbxContent>
                  </v:textbox>
                </v:shape>
              </v:group>
            </w:pict>
          </mc:Fallback>
        </mc:AlternateContent>
      </w:r>
      <w:r>
        <mc:AlternateContent>
          <mc:Choice Requires="wpg">
            <w:drawing>
              <wp:anchor distT="0" distB="0" distL="0" distR="0" simplePos="0" relativeHeight="251666432" behindDoc="0" locked="0" layoutInCell="1" allowOverlap="1">
                <wp:simplePos x="0" y="0"/>
                <wp:positionH relativeFrom="page">
                  <wp:posOffset>3934460</wp:posOffset>
                </wp:positionH>
                <wp:positionV relativeFrom="paragraph">
                  <wp:posOffset>1599565</wp:posOffset>
                </wp:positionV>
                <wp:extent cx="3114040" cy="2131060"/>
                <wp:effectExtent l="0" t="0" r="0" b="0"/>
                <wp:wrapNone/>
                <wp:docPr id="277" name="Group 277"/>
                <wp:cNvGraphicFramePr/>
                <a:graphic xmlns:a="http://schemas.openxmlformats.org/drawingml/2006/main">
                  <a:graphicData uri="http://schemas.microsoft.com/office/word/2010/wordprocessingGroup">
                    <wpg:wgp>
                      <wpg:cNvGrpSpPr/>
                      <wpg:grpSpPr>
                        <a:xfrm>
                          <a:off x="0" y="0"/>
                          <a:ext cx="3114040" cy="2131060"/>
                          <a:chOff x="0" y="0"/>
                          <a:chExt cx="3114040" cy="2131060"/>
                        </a:xfrm>
                      </wpg:grpSpPr>
                      <pic:pic xmlns:pic="http://schemas.openxmlformats.org/drawingml/2006/picture">
                        <pic:nvPicPr>
                          <pic:cNvPr id="278" name="Image 278"/>
                          <pic:cNvPicPr/>
                        </pic:nvPicPr>
                        <pic:blipFill>
                          <a:blip r:embed="rId56" cstate="print"/>
                          <a:stretch>
                            <a:fillRect/>
                          </a:stretch>
                        </pic:blipFill>
                        <pic:spPr>
                          <a:xfrm>
                            <a:off x="0" y="0"/>
                            <a:ext cx="3113532" cy="2130552"/>
                          </a:xfrm>
                          <a:prstGeom prst="rect">
                            <a:avLst/>
                          </a:prstGeom>
                        </pic:spPr>
                      </pic:pic>
                      <wps:wsp>
                        <wps:cNvPr id="279" name="Graphic 279"/>
                        <wps:cNvSpPr/>
                        <wps:spPr>
                          <a:xfrm>
                            <a:off x="1170660" y="244982"/>
                            <a:ext cx="859155" cy="1403985"/>
                          </a:xfrm>
                          <a:custGeom>
                            <a:avLst/>
                            <a:gdLst/>
                            <a:ahLst/>
                            <a:cxnLst/>
                            <a:rect l="l" t="t" r="r" b="b"/>
                            <a:pathLst>
                              <a:path w="859155" h="1403985">
                                <a:moveTo>
                                  <a:pt x="278803" y="799985"/>
                                </a:moveTo>
                                <a:lnTo>
                                  <a:pt x="269697" y="709206"/>
                                </a:lnTo>
                                <a:lnTo>
                                  <a:pt x="268376" y="695960"/>
                                </a:lnTo>
                                <a:lnTo>
                                  <a:pt x="182956" y="756234"/>
                                </a:lnTo>
                                <a:lnTo>
                                  <a:pt x="181254" y="757770"/>
                                </a:lnTo>
                                <a:lnTo>
                                  <a:pt x="179971" y="759675"/>
                                </a:lnTo>
                                <a:lnTo>
                                  <a:pt x="179171" y="761834"/>
                                </a:lnTo>
                                <a:lnTo>
                                  <a:pt x="178917" y="764120"/>
                                </a:lnTo>
                                <a:lnTo>
                                  <a:pt x="179222" y="766394"/>
                                </a:lnTo>
                                <a:lnTo>
                                  <a:pt x="180060" y="768527"/>
                                </a:lnTo>
                                <a:lnTo>
                                  <a:pt x="181381" y="770407"/>
                                </a:lnTo>
                                <a:lnTo>
                                  <a:pt x="182981" y="771804"/>
                                </a:lnTo>
                                <a:lnTo>
                                  <a:pt x="185013" y="772883"/>
                                </a:lnTo>
                                <a:lnTo>
                                  <a:pt x="184835" y="772883"/>
                                </a:lnTo>
                                <a:lnTo>
                                  <a:pt x="187286" y="773455"/>
                                </a:lnTo>
                                <a:lnTo>
                                  <a:pt x="189687" y="773455"/>
                                </a:lnTo>
                                <a:lnTo>
                                  <a:pt x="191922" y="772883"/>
                                </a:lnTo>
                                <a:lnTo>
                                  <a:pt x="193941" y="771804"/>
                                </a:lnTo>
                                <a:lnTo>
                                  <a:pt x="237236" y="741248"/>
                                </a:lnTo>
                                <a:lnTo>
                                  <a:pt x="0" y="1260970"/>
                                </a:lnTo>
                                <a:lnTo>
                                  <a:pt x="17322" y="1268869"/>
                                </a:lnTo>
                                <a:lnTo>
                                  <a:pt x="254558" y="749160"/>
                                </a:lnTo>
                                <a:lnTo>
                                  <a:pt x="259842" y="801878"/>
                                </a:lnTo>
                                <a:lnTo>
                                  <a:pt x="269125" y="810450"/>
                                </a:lnTo>
                                <a:lnTo>
                                  <a:pt x="272275" y="810133"/>
                                </a:lnTo>
                                <a:lnTo>
                                  <a:pt x="271640" y="810133"/>
                                </a:lnTo>
                                <a:lnTo>
                                  <a:pt x="273570" y="809459"/>
                                </a:lnTo>
                                <a:lnTo>
                                  <a:pt x="275488" y="808189"/>
                                </a:lnTo>
                                <a:lnTo>
                                  <a:pt x="277037" y="806513"/>
                                </a:lnTo>
                                <a:lnTo>
                                  <a:pt x="278155" y="804494"/>
                                </a:lnTo>
                                <a:lnTo>
                                  <a:pt x="278244" y="804125"/>
                                </a:lnTo>
                                <a:lnTo>
                                  <a:pt x="278752" y="802284"/>
                                </a:lnTo>
                                <a:lnTo>
                                  <a:pt x="278803" y="799985"/>
                                </a:lnTo>
                                <a:close/>
                              </a:path>
                              <a:path w="859155" h="1403985">
                                <a:moveTo>
                                  <a:pt x="858659" y="101219"/>
                                </a:moveTo>
                                <a:lnTo>
                                  <a:pt x="858596" y="98933"/>
                                </a:lnTo>
                                <a:lnTo>
                                  <a:pt x="857986" y="96710"/>
                                </a:lnTo>
                                <a:lnTo>
                                  <a:pt x="825423" y="17411"/>
                                </a:lnTo>
                                <a:lnTo>
                                  <a:pt x="818286" y="0"/>
                                </a:lnTo>
                                <a:lnTo>
                                  <a:pt x="753643" y="82156"/>
                                </a:lnTo>
                                <a:lnTo>
                                  <a:pt x="752449" y="84124"/>
                                </a:lnTo>
                                <a:lnTo>
                                  <a:pt x="751763" y="86309"/>
                                </a:lnTo>
                                <a:lnTo>
                                  <a:pt x="751611" y="88607"/>
                                </a:lnTo>
                                <a:lnTo>
                                  <a:pt x="752017" y="90868"/>
                                </a:lnTo>
                                <a:lnTo>
                                  <a:pt x="760526" y="97561"/>
                                </a:lnTo>
                                <a:lnTo>
                                  <a:pt x="762825" y="97421"/>
                                </a:lnTo>
                                <a:lnTo>
                                  <a:pt x="765060" y="96710"/>
                                </a:lnTo>
                                <a:lnTo>
                                  <a:pt x="766978" y="95554"/>
                                </a:lnTo>
                                <a:lnTo>
                                  <a:pt x="768604" y="93941"/>
                                </a:lnTo>
                                <a:lnTo>
                                  <a:pt x="801370" y="52298"/>
                                </a:lnTo>
                                <a:lnTo>
                                  <a:pt x="613270" y="1400759"/>
                                </a:lnTo>
                                <a:lnTo>
                                  <a:pt x="632142" y="1403400"/>
                                </a:lnTo>
                                <a:lnTo>
                                  <a:pt x="820229" y="54927"/>
                                </a:lnTo>
                                <a:lnTo>
                                  <a:pt x="840359" y="103949"/>
                                </a:lnTo>
                                <a:lnTo>
                                  <a:pt x="841476" y="105956"/>
                                </a:lnTo>
                                <a:lnTo>
                                  <a:pt x="843051" y="107632"/>
                                </a:lnTo>
                                <a:lnTo>
                                  <a:pt x="844969" y="108877"/>
                                </a:lnTo>
                                <a:lnTo>
                                  <a:pt x="846772" y="109512"/>
                                </a:lnTo>
                                <a:lnTo>
                                  <a:pt x="845794" y="109512"/>
                                </a:lnTo>
                                <a:lnTo>
                                  <a:pt x="849426" y="109855"/>
                                </a:lnTo>
                                <a:lnTo>
                                  <a:pt x="851700" y="109512"/>
                                </a:lnTo>
                                <a:lnTo>
                                  <a:pt x="853821" y="108648"/>
                                </a:lnTo>
                                <a:lnTo>
                                  <a:pt x="855675" y="107289"/>
                                </a:lnTo>
                                <a:lnTo>
                                  <a:pt x="857148" y="105524"/>
                                </a:lnTo>
                                <a:lnTo>
                                  <a:pt x="858164" y="103466"/>
                                </a:lnTo>
                                <a:lnTo>
                                  <a:pt x="858659" y="101219"/>
                                </a:lnTo>
                                <a:close/>
                              </a:path>
                            </a:pathLst>
                          </a:custGeom>
                          <a:solidFill>
                            <a:srgbClr val="FFFF00"/>
                          </a:solidFill>
                        </wps:spPr>
                        <wps:bodyPr wrap="square" lIns="0" tIns="0" rIns="0" bIns="0" rtlCol="0">
                          <a:noAutofit/>
                        </wps:bodyPr>
                      </wps:wsp>
                      <wps:wsp>
                        <wps:cNvPr id="280" name="Graphic 280"/>
                        <wps:cNvSpPr/>
                        <wps:spPr>
                          <a:xfrm>
                            <a:off x="12191" y="3047"/>
                            <a:ext cx="163195" cy="222885"/>
                          </a:xfrm>
                          <a:custGeom>
                            <a:avLst/>
                            <a:gdLst/>
                            <a:ahLst/>
                            <a:cxnLst/>
                            <a:rect l="l" t="t" r="r" b="b"/>
                            <a:pathLst>
                              <a:path w="163195" h="222885">
                                <a:moveTo>
                                  <a:pt x="163067" y="222503"/>
                                </a:moveTo>
                                <a:lnTo>
                                  <a:pt x="0" y="222503"/>
                                </a:lnTo>
                                <a:lnTo>
                                  <a:pt x="0" y="0"/>
                                </a:lnTo>
                                <a:lnTo>
                                  <a:pt x="163067" y="0"/>
                                </a:lnTo>
                                <a:lnTo>
                                  <a:pt x="163067" y="222503"/>
                                </a:lnTo>
                                <a:close/>
                              </a:path>
                            </a:pathLst>
                          </a:custGeom>
                          <a:solidFill>
                            <a:srgbClr val="FFFFFF"/>
                          </a:solidFill>
                        </wps:spPr>
                        <wps:bodyPr wrap="square" lIns="0" tIns="0" rIns="0" bIns="0" rtlCol="0">
                          <a:noAutofit/>
                        </wps:bodyPr>
                      </wps:wsp>
                      <wps:wsp>
                        <wps:cNvPr id="281" name="Textbox 281"/>
                        <wps:cNvSpPr txBox="1"/>
                        <wps:spPr>
                          <a:xfrm>
                            <a:off x="106679" y="58717"/>
                            <a:ext cx="76200" cy="140335"/>
                          </a:xfrm>
                          <a:prstGeom prst="rect">
                            <a:avLst/>
                          </a:prstGeom>
                        </wps:spPr>
                        <wps:txbx>
                          <w:txbxContent>
                            <w:p w14:paraId="5E2B3063">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282" name="Textbox 282"/>
                        <wps:cNvSpPr txBox="1"/>
                        <wps:spPr>
                          <a:xfrm>
                            <a:off x="996696" y="1564416"/>
                            <a:ext cx="358140" cy="140335"/>
                          </a:xfrm>
                          <a:prstGeom prst="rect">
                            <a:avLst/>
                          </a:prstGeom>
                        </wps:spPr>
                        <wps:txbx>
                          <w:txbxContent>
                            <w:p w14:paraId="744B29A4">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283" name="Textbox 283"/>
                        <wps:cNvSpPr txBox="1"/>
                        <wps:spPr>
                          <a:xfrm>
                            <a:off x="1484375" y="1701576"/>
                            <a:ext cx="548640" cy="140335"/>
                          </a:xfrm>
                          <a:prstGeom prst="rect">
                            <a:avLst/>
                          </a:prstGeom>
                        </wps:spPr>
                        <wps:txbx>
                          <w:txbxContent>
                            <w:p w14:paraId="32C9AB87">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284" name="Textbox 284"/>
                        <wps:cNvSpPr txBox="1"/>
                        <wps:spPr>
                          <a:xfrm>
                            <a:off x="2633472" y="9144"/>
                            <a:ext cx="452755" cy="242570"/>
                          </a:xfrm>
                          <a:prstGeom prst="rect">
                            <a:avLst/>
                          </a:prstGeom>
                          <a:solidFill>
                            <a:srgbClr val="FFFFFF"/>
                          </a:solidFill>
                        </wps:spPr>
                        <wps:txbx>
                          <w:txbxContent>
                            <w:p w14:paraId="67AEC1FB">
                              <w:pPr>
                                <w:spacing w:before="78"/>
                                <w:ind w:left="167"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anchor>
            </w:drawing>
          </mc:Choice>
          <mc:Fallback>
            <w:pict>
              <v:group id="_x0000_s1026" o:spid="_x0000_s1026" o:spt="203" style="position:absolute;left:0pt;margin-left:309.8pt;margin-top:125.95pt;height:167.8pt;width:245.2pt;mso-position-horizontal-relative:page;z-index:251666432;mso-width-relative:page;mso-height-relative:page;" coordsize="3114040,2131060" o:gfxdata="UEsDBAoAAAAAAIdO4kAAAAAAAAAAAAAAAAAEAAAAZHJzL1BLAwQUAAAACACHTuJA8Y9TpdsAAAAM&#10;AQAADwAAAGRycy9kb3ducmV2LnhtbE2PQUvDQBCF74L/YRnBm93dSmIbsylS1FMRbAXxNk2mSWh2&#10;NmS3Sfvv3Z70OMzHe9/LV2fbiZEG3zo2oGcKBHHpqpZrA1+7t4cFCB+QK+wck4ELeVgVtzc5ZpWb&#10;+JPGbahFDGGfoYEmhD6T0pcNWfQz1xPH38ENFkM8h1pWA04x3HZyrlQqLbYcGxrsad1QedyerIH3&#10;CaeXR/06bo6H9eVnl3x8bzQZc3+n1TOIQOfwB8NVP6pDEZ327sSVF52BVC/TiBqYJ3oJ4kporeK8&#10;vYFk8ZSALHL5f0TxC1BLAwQUAAAACACHTuJAomMPKgAHAADfHAAADgAAAGRycy9lMm9Eb2MueG1s&#10;7Vlrj9pGFP1eqf/B4nvDPDwvFDZqk24UqWpXTfoDjDFgyWDX9u6Sf98zL2Af2HQbNVKbSFkPcH19&#10;55z7HL9+s99WyV3RdmW9m0/oKzJJil1eL8vdej7549P1D3qSdH22W2ZVvSvmk89FN3lz9f13r++b&#10;WcHqTV0tizaBkl03u2/mk03fN7PptMs3xTbrXtVNscOPq7rdZj0+tuvpss3uoX1bTRkhcnpft8um&#10;rfOi6/DtO//jJGhsL1FYr1ZlXryr89ttseu91raosh5b6jZl002unLWrVZH3v61WXdEn1XyCnfbu&#10;Lx6C9cL+nV69zmbrNms2ZR5MyC4x4dGetlm5w0MPqt5lfZbctuUTVdsyb+uuXvWv8no79RtxiGAX&#10;lDzC5n1b3zZuL+vZ/bo5gA6iHqH+YrX5r3c3bVIu5xOm1CTZZVtQ7p6b2C8Az32znkHqfdt8bG7a&#10;8MXaf7I73q/arb1iL8neAfv5AGyx75McX3JKU5IC8xy/McopkQH6fAN+ntyXb34euXMaHzy19h3M&#10;acp8hv8BKayeIDXun7irv20L4G617e5uyvym9R9O0UKYeLQ+bLN1AbS0RcveYqXsPfg4faJiUZXN&#10;dVlVFjK7/rJ+n7SzYrsoQGf7YUmBNyK5B6NNW+56a1826/q26PONXa5gx+8IEWvoyQ/O6KOddgsd&#10;qLd3XEg2F5wdyCZCMPvoA2XZrGm7/n1RbxO7gK2wAXBns+zuly5YE0UCht4AZxnssV6J7NNF9PDp&#10;CdF/KyQ+brLGMm7VnpJsIsnvQ4pgyti9BLlDRHTnEKJUEQlnT6zjp6nRDopsFiNDC0OF8FghRrjR&#10;4hFW+a3H6hQf5JmlRwqYbeIq3+/i0iJqU17lUl4/SZDyWpfyFt4Lmqy391mldpnczyfRlA2qQrDE&#10;/ryt74pPtRPsbaDC0TXhbkPKmKO9R7lq90BeGmmQWgCAIoYRGfYXpeK18dql5ko6aWmE8WkCnhOl&#10;4tVLU82M8NJKSMbTQd1UUyZSb4lQSrkUdF43dqcQQtZuGKIiL9GCeA2WKEOjtKR6zBKlIe51y5Sy&#10;UUsYQzxZS6TkZmyXKLLe4ZTUgrkkfn6XmnIddqmQosekmTlIU03GLBGEBk9RTGs+wk6qOSLB7vIS&#10;acgE5hVPEUI+w0RW4jX6iZE64H2BtKEm4n2BJQaMRARHMWFcMR7sBvGpKxpn2fE0UiaJGfVWHkyG&#10;tNbSZamzehEGQqCAWaxTQ0eijAmjU+9/mlDtC9153dIgzJxuTUkqhn2bKcYQWtYSSFM+7CNMUWnb&#10;iEuluQBsTpqYVIxgokSqPSaaaKrHpBXh3qM0kQJuPuR/yJkuy1u7CarAcNxAGqUi2A0nGfZtSCsU&#10;WL9LxvSo7mezd4yXvKq7wm/F1oUX1ActtATU1h4QymjE8Vx9gDzSq5M32ow4gBbKhLBHSqbDvqXh&#10;5sznH6pSSgcpAuMxoQxrVYLL1GvVjKL6DBEPZkC3J8eG+4gwVTJolpxE4CI18epTmhJUYkuOdi1H&#10;8jbMIKHeGKLlcNJRkggWCEFVHYZNSQaYPXsqZWPCIpamcfZQ6gxSjd2gEQJ1exBnCQx8yPh0PCSM&#10;JMZDXhAMBW1Qs6ScBWF0RQStwLA4ZzTkSttE4Y5Bcc0ILHCbFKkZqdUaCg+RhaIzbIlOaRo6KUqE&#10;bZMGMUk5Ed6dKIEXxo49Ol28eufTcGqUGB/jWvtB8WxF0KlERQ/SRtAx3YhxTyUlF0ibNDgrpPVI&#10;H6AF2vFQVC/QLTgiPO5SjtRqPNs2iR4TtA0j7AhFodBLY0Aadm/kSBS+IM1TOcLlmQwcOXyS48Hc&#10;YR7A+nTi6OqqXMZ5tWvXi7dVm9xlGC2u8e/g3SdiGMjjNGRXi3r5GScM95if5pPuz9sMk3VSfdhh&#10;YAMRfVy0cbGIi7av3tbu1MYWoV39421fr0o3HR71Yjq0HzAJ/lsjoYbV8ZTEnxoxfIXQsnZgdLxg&#10;JERN9F7FSer67eM4SCWnBk7kzklQzL/eNBgtwTSI4cMa8twwCCkifRsEKYG50CeZc8Xex94D0eiV&#10;8eozjBccTp4nD79Y8NlHf7mAuL4OAPyPAgK+7APiEw41FvU+YRgRHwZE0u9/qnF2cPj+zHkSzgUl&#10;DlhsVhRaoWOBmmNwoNewydvGhq2tGBa9s8VDqXhkdNmpko1Xb4Zd9fvFPtj8n8tYKL2PCXIl+CRj&#10;XUqQMejKfG+I1jdNqatER4o4ClU85/3G0TNH+mcOGnE28oQjl0tfwBH6ipTHTkQRKtAFPogjzLlu&#10;iv4WSHgT9dx7l3MkoQN7HEiub3sBSUxynoam2FBM+w8YSnFsF0+FWcrsKcY/SHU42h/s4i4oWl8l&#10;PbpXO3jv5V4dhHd09sXa6WfXAB7fS179BVBLAwQKAAAAAACHTuJAAAAAAAAAAAAAAAAACgAAAGRy&#10;cy9tZWRpYS9QSwMEFAAAAAgAh07iQDNy+Ec7SAEAMUgBABUAAABkcnMvbWVkaWEvaW1hZ2UxLmpw&#10;ZWcA//8AAP/Y/+AAEEpGSUYAAQEBANwA3AAA/9sAQwAIBgYHBgUIBwcHCQkICgwUDQwLCwwZEhMP&#10;FB0aHx4dGhwcICQuJyAiLCMcHCg3KSwwMTQ0NB8nOT04MjwuMzQy/9sAQwEJCQkMCwwYDQ0YMiEc&#10;ITIyMjIyMjIyMjIyMjIyMjIyMjIyMjIyMjIyMjIyMjIyMjIyMjIyMjIyMjIyMjIyMjIy/8AAEQgC&#10;AQLt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W03W8xyMHNeheDNRi+27JG2qykAn1rjbizNrczW1wp83qGHap7eSSwMckbMDn9a1jO65ZAk&#10;r3PZJ7IX0DRuGTBByOTiqszxWUZeYs7qBgleq+/0qLw34jttTtordn2XSj5y38Z9RWpcxxXClGYE&#10;uOTt6CsKkU/VDu4adDInmLbGXlQ3zE9KWWWyRS7TR5UZySPl9a47xib7S3ii87fC2dhHUY9a4+4u&#10;nkKku7A9s0lJthy6XPW0nSZQ0UqSpgFXU/eFY3iS/WCCNxtfngetcFYajd203lpKyowxn0Fdumh2&#10;t1ZxyozyqygBs52n8atb6k8qT3LMtujpa6jBGpVo/nVfTGefpXO315bQeIzLkNCF6DuTWpcWt/pN&#10;sVgnbym6H1qkPCl62mR3xC4LkkHrg9CfanNpDhHmZmJp7310xjjxGTnJ7V01laWOm2YbfvuB1IrD&#10;h1GSGNoUQKRwcc5xUFxqDOwB4yecURdhzcraHTx6su0qAMkfePHNQw6oWkLMwQj0NS6d4de+sluR&#10;cxRQYyWkOKfY6BBcGMGaONm4Bd8bvcCk5EpNPVmjpXiqy064VriYCFxiTdwAc9Sa73T9WsdVh86x&#10;uop4x1KNnFcJN4RtrO1uJ7yeJokUlM8k8dxXL+DdafTNbPO6GQFGXOPpSWiNkoTTS3R7NcX0Nuu6&#10;WREXOAWOMmsDUFu5NG1C8Eqp5q4iWT+FO/4mszVb+w1LUNOt7qVYo47gTOh53YBxn2zir/ibUkjl&#10;tIEkh2bslWGeRyDj0q7a6GKukm92aPheyNppEcsq4mmG5iRggdhWZrGlajqEmELC2WTcgQBSMnrj&#10;v1rf0+Z9Q08NIHjZ/Tjj2q1Ikn2d1QqXIO3d0qLs0bs/M4G+u7LQNCvILWJ7iWdmQs65CjoST3rz&#10;rSLLzbwiNQSvQV3XiC3kmiurDzF/dsGEm3CH/Y/P+Vc54b8v7fMuV85SVEYPWoWkbIpu8mnuWpo2&#10;NrIir8+OdwrzfUbF7GcncuSeinNex6pBbPbuZcpsTJkU4wO/1ryLVZIZbwm1JZBwC3f3q3sc8dxt&#10;puYEsKuBFUEk9aoWbyGVt3HsK0WUyD0zWNtTTohAOOGxSM7QHOeT3oRNrcsQo9RTpIxMmAec5BNU&#10;M1GvfI0xF4LkcCsZRucuQM1NI5lO09VGBTIo5ZrhYo4yWNU02JWWo9CitjAB7U+289r9BBjzSRsB&#10;7mpp9Mkt5f3w2uBwM0juI441i2icHcZf7vpihR10GrHpfhewu7WydbsRrcSHJIGWUds1usxiBC/I&#10;5+7/ALVcxoPiD7Xp6/aLhEmQ7WPTPvWfda7cajrNvp1mm7EmfmON2OeD6cVqkkiZc052OpuZD5TO&#10;6uxVt22JyCCBkYrlfF3iC4fR004wyRC42yb2Y+ZtHY/jWhqHiMWEapLbbLl1yUyK4PUbuXUbx7mY&#10;nc3CrnIRfQUN2Qo3un2KV7GpjR4wCp4+lOsHYXttGsquu7OCcAGmxExPtflD1pkljI9wxgBA+8Me&#10;lZX01L2fMe5eHINFv7JHlsdPjvl+WURqpOR3B6kGqnjvQNOGgteWsFvbXEcqMXRAu8FgpBOPQ/mK&#10;8e03Wb/SL4XcQUyKNm2Rcgj0xXQXnjbUdU0SXT7pIBC+CPKB4wwOOSfSqUYWuxyblrFmfNJ5JOFy&#10;R70sahhubvSqYnhWQgHPWnhlYHbznp7VPoTpsSrxGeDgDrXo1x4bt08OSRwov2iWFGxjgMoznPau&#10;AtGVbmHzfublyPbNeuCVJbM+XcZV0J3DoBjuapK8rik7RVjh9O077PBa3UcwDXLiJ8tndmsrV9Lu&#10;NM1GSFwo5LAjnIJ9ahtn8rVIYZpJBCpSVEDcZHPH4/yrqfGEqT3drtBPnW4cN244/rWTSVQuSbim&#10;cdFHLLdRRthVY4zmrup6fO3lCF87Sc5OPxpBDldqna3UH0qzbGSVi8j5eNdrAfd+uK1M72L19f2l&#10;jZadFHArszBCygFhxyT3rQSAyzROgAhIz5nTmsPQrf8AtfxRI0kW+1s1C9sMfSuxslaANbSRgQ5b&#10;aCc8Zq7dAa5Uu5nTXtpZygzyxxySDABOCa47xAi3F693Eu2Jjg8YywruD4UsLnVGvLndK3RVf7qf&#10;Sub8aWlxY3AiR1a0kzImFwQehGaJXasggo31epx27Zkk/Liuk0rY0LBdm8qGAPNcz1bBPtW7pG2F&#10;w8jKAU+XmsHpJGy+BmjOreS4d9uOc46VwlxcTT3zOXL/ADHFdfqt4ktlKkGWc8ACuQdDbMpl+U+3&#10;etJ3tZGUe50XhnUfs0cwf5X9R6V3vgrWpJbW5soVV3AMsQbgZ7g147DfG2lfac+YpUgdq7XwdJdh&#10;lvbeT/j15Zc9Vxgg1yOPL7x0Rlze6eo6TNmzW2ePyzIpYr025PNcF4ltryxvyk6MydFk/vD1rrtS&#10;mKPbanZSshBVZIz0Ab2rX1C2tNTtf3hV9g69cZralOPUnlSevU8Kv7oJkhPmrJj1SSCUtIhKHsO1&#10;el3/AIKNwJzAw3IMhSOTXn17prxs2UOBweK6HHmV0EqfLsWI7+C5A2uM4+7R+7u54rd8/vG2rj1x&#10;XM3cT2p8xGI+laukTyzWW4IDIsigOTyBmsmmjO2tj0D4dW401dQHlb5JBglumR/DXXWvg/S0iDyu&#10;3mEZOGwBnnAFefWWpXdlcapYRziOSRRIGQgBemcH3rudK8SWMOgwyXU6mWNNhXOXYj29aqO9hTb3&#10;T1OL8aaL/Y0sa+aHSXJQ9/xrkn8rH3Sxx1rrfG2s/wBuTQyovlrEpXb1Jzjn9K5C1guJpsyEKhOM&#10;+lVN6WCN0Vy7RsTjAPp1pYLtFchgo3d8Vev7SK3l2RSCRcct6H0rPt7P7RMMthQwBPpWWyBas7nw&#10;lpcN3exXBiE3kEHnsa9KeVkePEeRj0GK5LwzoVtp8v2m1ulkOANyN1+tbl7efdbzV2qcFs46VcF1&#10;JqNNpIvrMEVnK/N1wR09qxtUuvNZXjjyCMMOuPwrPfxTpqTSbrxY2BCbSep9qeby2upQ8MsbMRua&#10;NG5b3q9kLl1u0XIYLcSRzSQpnHLMg+WrGCkvAwvT64qul9HEdzsoj24yeoNQjWrS75gnjZ84TJ4H&#10;rmi+gtxviHfNaJFbsB5xx+Hes2DRre2jAZFklxndWk0yXVyrIw8uNSmcHBb2qfy8AZAyRg7au4r2&#10;OeXRV3l2Qg7uoOMVD4hu5y0KSPlQoXjrj0rpXIQYYcnoBzmuM1u7868aMIV2cHPrTst2F29ClO9k&#10;k6vbu4Xusg5rq9Mvnn0/900ZReCmfmH4elcFOMrwMkUyKe5t5xNFKyuBj8KwklzXKcU1oeh2E5uL&#10;1oc7XUkYNS6jBbByrKFmU8getcdYavcF3MSJ5zcljwRWtaXrGV3u3MkhHBrWFWzalsyNYu5pzwo9&#10;gFuJRLtA8uM9F96wruZRkJgMOmKs3Vy1zaSogxInIIrKt7eaRw0hyPeny8raLk+aSkULx3kYbs81&#10;LbaYLhiCQBjv3qzNbAqyk9D1qvPfizHyr82Mc96yqQa1ZakmrIo3FstvclOoz2qzbkRlWQHn171V&#10;hu1uLrzJiMelb1jd2Pm/Z3VCpHBbilzdGJK2pY07UGW7ZvlAYBSvQYFdTfWtpJFDf2McflMMOF52&#10;n1rk3tVkuJbe3KgYBHOfyNW9N1JtJeW1nDSQEFWTOM1Eou90WnBxaNeYhkG4flVB8A8Cq0eptMjE&#10;oMA4znoKkRsoAiHA9TWtzJaKxzsiXTaozXuXkAwWI6+9Xbi2jGn7jH87cK3pViJftsZaVi7gcnqc&#10;VnX10LSylgV8sMlS3X6VMr2sjRyW3Qz4LxrSXAf5zyCO1er+G/EEN9pitcY82FcN7+9eGK8kku8n&#10;mug0XXxZSeVcB2t24kCdSPShpteYbrlOj8Tahb+IZALIGQQbgQOoA74rhHmfzWiRc89xXWm4s7e8&#10;e90USRBoimyTGeeuK5m4s5E3zE4JaopxldtjaSSRLHJHGyMSNynke9emfD/S57y2m1KS7dYTKU8j&#10;HDDAOfbrXl0UI2AtksfWtrT/ABLqWlvHJFLlY8YHYgdjVJ6Mmyvc9O1yys45FYJ8hGWyDheaydSm&#10;8nTJo7SeQqR8qg5AI/pUdv4ksfFtrNa3AW1u2X5ZC3Ab+grnb/UU0O5a0muFuZwo3tAwKrWcbMqT&#10;d9SpZG2XzfOVvMPoMVXlt0lddp2jPLGoH1VJZv3hOzsQvNa+mrDeRF8ptjIJjY4LD2q3orj1kx41&#10;OeWyGnSXZNnACUVF+Zj7n0rKvdcuGj8vBb5QuWwcfT0rXn0S++zyXVnGQq7s/wCyKoaRo8l27gpv&#10;K9a1ik1dkNO5ly39zNtAnkxjDAscVMkbRSK0T577q6a98JyW4jdSuxskAjn6V1/hrwlp8FrHNdxC&#10;a4bDIh6LVOyQQetyl4XtGi06+1bVkKqITGhlXGfoD+FZFvbXd/qUU3zSvJggHsOgrpfFVvfaldJA&#10;qtHYREKAeN7eo9a2tK02TSNILvsadV+XIzj0FZSk1p1NEl8Zetpfs88VtJch2dMLGFxjHWrkkvlr&#10;ufhe/GaxLYCDUCrl7i+lXMkgHyxD0Hp1qfVtYs7Szk8ybsU+Xkg4rDnewTWqOL8Z63p8KfYLCUNI&#10;HZ32jK7j3z61xulyR2ep2xLhncfNg561Uu4d1y2wMUByPXFM27bwzQqcLztPOK05tAStI6nxdcCL&#10;w/KEbYHwvuwJrzOGPCmRuR6Yr0eO1bXdNJmuNxPAygwD9K5bXrOPTm/s22jcvwzsR7dq0d5LQwUe&#10;VtGMkkQg2gfPVqCUMmfSoodMlZMMQvGabCjxyBB82D0rPlRpfuXSDghjxTRhjlTnFTzRJ5Cy7HUF&#10;sdOD+NRwWM2SYstnk+woBK+qGCQI5J/Cr1q8jvgoVc9D3NUriExuokIwTniu+0bxV4e06wCppjfa&#10;9oDMxDFvoe1Uoyewm1a5iNp0souLebzGZVBjAH3ieeKhj8Pxxrsuci4XG5d3+FdRba6t5q8WbZUZ&#10;5VhjGONh5PNT+MLK2s9Zhe2jWIPEc7e/J6/pQk7vyBe6l5nPWelFXBiwpHIJFWv7LuzdS3McEs8k&#10;akZjOG3dMfrWe15NbsrJPtOeDivStBYNpsMpbhk3MQvJPcmnvohyk4rmPK/ENi9tqwJR28yBXbqd&#10;pPXNZYUt6Y9a7jxDqsUF5dWkVu01wUwCV4UE8dK5P+zb7YStpNhSB80ZAA9c05aPUmDco3sUHjTb&#10;imK88JzG5BByCK0Z9NukgMn2eRlAySilv5VHNY3UNukslvIiEcMykCpui3GSEkn+22zibaZsYyF5&#10;+tZDJJar8xG09D61admjIdQc0K0d9GUYhOCRnpn2oauRr0IEvNoCocoeoNXoroxuNkRI9SazotPY&#10;SqG3DvWj5PGOeO9HL0uFl1Htc3BJKsiE/jXS+F9cmMdzpMszTC5Qqv8Ask9hXIlWJOwbjn7tei+H&#10;PD9lFo9teSQb7l08wndjHoKavsVpytvYPE1jpug61p4iyFOGZSM47flTdeud80MeRmEMqttwCrYN&#10;ZmqRX914iW41Bg1uT5UYLZAX/Gr+voyvb5BK7PLBHcjp/OoqRSmmh816aT7mX5jMMA5GKjzIJCVy&#10;HI+Ug1Du2HBODUc7SpC0q5LIM49a03Isup23gTR5bK0uJrpsSTTbl2emByT65zXSeTiZmklDJK/y&#10;IVxtwPX3rB8Da2dZ0hwBta2lMboPUgEfoRWg2p2Oo3lxbxNIz26ZfggZz29elVDSO4qt+fXobjkK&#10;pdGGAcHPIrjfHq+bpKSq4JSQAnbyO1dFZXJkVgVPDbeR1/GuS+I94INOitIhlpGDvjsB0/WrTM0r&#10;SOBj5Yk85rWFxbPHFDDG26Ncl/r2qDQrESwzzXP3VGACf1q9Z6FcRNukYKXGUU+ma5muaSZ081k0&#10;V3AK98E8Vj63F5giTjPJz7VryOUuDA/DrkVj3wkklbJGQBg4rSSM4mWyrEAEBJIwSa6fwpe3Gkyi&#10;cENHJ8jI3TGay7KwNy6gnHrXQx2IQADoBgACsvZ8y5TRT5GemQpFfWhx84GMc/eGODVvTLMRwu6l&#10;ixOBu5+X3NcP4e1Ce0vljd5PLk+UL2ru47prbYUGbdf9YuOQPX8K83WlW5Gb8zlC5Yvw9syz28Id&#10;lXDAHkj6VwWv2MMkkk6Q7UbqMdDXpSpDI+9SGYADIPSua1NWu7ufS51jjV1LQkDqR0H416cJOm/I&#10;59XseJarbBi8QGcVX0A48+2kwq46nitvV7aS3uXDDJUkVkIiW99FetF5sSsGeP8AvVrUST0K+Jcr&#10;LNgkcN1KbiTcQcKSc8VNLc21rdGRI1IUEbl4zWPeX8M+qyTrb+TF1WPOcVDHJ9slJZiiZrFzs2Zt&#10;WtY0pLua9G+MYj64JyTRZ3yrdL50brF/Fiq4uFhJhiGeOopyIJpQJJccZweBUtlKJe8R6hYskI06&#10;TccHcMEbayNC0+51jVFtVL4bLPt7KOprRItbWBpDDvYjAPpVTQ/ETaNqzXYj3KVKsg4yP8iq5r7E&#10;pKL1O1ttK1Dwvps91aXdu8eP3gx8y/8A1642+1q9eJ7eSV/LZ9+3PGfWuhuPiJp1wHE+mTfOu3gr&#10;/jXn99fLNcO6fKpY4Bra6itCJSnuwnu5ElDB+nvTrbXLy0uSYZnjlIwGU4yKzpZQ6nuxHSo0Jw24&#10;Agfd9vrSk9LsXPNvQ1p9ZvJhia4kcZzgscZroPAks8+q+TF5flEbpCw5wDnA/GuJWQAnYoYdTmt/&#10;wtq39m6pHIpHPysOg5rP3mtTSEm3Znt1vL8uG+Yk8fL92rbLyWcnaO2e9ZquViSRQSWxgL0NWkuS&#10;lvLnOF5xit4mTItSfZYzHIV9p6dq4KZzIcsxLHkk0Xmo3F7cnfMy844PFDhRGvr3xRKXQpJIhlAx&#10;kY561WWMPJgZp7y/NgUgb5yT0rFssiliKMSvBHTBrf0wQXOlAudk8cir15bJrEYLuyO59a2tGEM9&#10;5BH5RDRkuWHQ+maTaDWx0MVqlpMk0UYmOCGRjjI+tOisQ1owmTaxJOR29q0kgZipB+gJp0ij7uQD&#10;7+tbx2Mm7nG3cKxzvGvY9TWPqtsdoZRmug1WAx3ZXOXPJqsli9zHtc4QHqa2lZxsKn7srnJLau5w&#10;q8gc0rWsiDcBXSXFitp93ntmqphOMFflPSsVDQ051e49dXeK0iDQCO4jAVZBxlfQjvUU2oC8meVl&#10;2luoFWJrqF7PybiJS6DCSAcgelYcBLzOE6A96zjeO4SWt0aum3C29y6SnMbDIzW0HEiBkOBWEEMg&#10;XC5zWmILuBVQHHyg4GOKJprVFaNXG6BefZ2LOm4YI+tYeveXJcs8Xyg9R1rpLGCGexbyt3nA5x2x&#10;WdeaO5ZpGUhfetIRuybWOes7bzBuYEDuKvf2eqSjaNyN0arkFhKpKhCffFdX4V8JvqVyDdJIkCjd&#10;uxwTnpWzhGO5Sk3scvHbSKpUL2qC5tWbls7RycjvXtjeGdKjRmitFO0fMCx5qCPw9pepLMjWiLDH&#10;IVGOC3ArGbTWhMXHm1PD0jck80kmI1wSK6LxZp0Gl69PZWS/JwyqDnANUbXwpeanYS3onijijRmH&#10;mHG8jqoPY1y1JKFrlr3ldbHPMzb2Eec46ikhfD7ZWyc8k1LEm0MQ2T0Ipj7Cu5lz/WhD9S9FDE7q&#10;dwyfQ1r2ZSKZdoHUVzNsxS6Q5wuePati1W5lnVoYnbByNozmrbGnqeyDULG50EW0Mcr+bH5YWNDk&#10;tjpmqJsbXw/o8SCPyr10LM3U++T+NUtD1u5Y/ZooY7bAGWZeQe/0qzqsV5e3cUtzfR/ZmBUcYUU4&#10;zdlcU4KN9TK0zUodSv8A7MkRlJ6sx7dzXohuLaxtleZ1jVflXP8AKvMNAhsLDX4pxqSG53yRsin5&#10;VXt+da+p+JWlv1HkvKIgdig5Vm6FgcelNy6hulFHVyTxtdpmNpEeTIZuFUgZ4rTceZHkSEBlwNpH&#10;X2NcZc69befCiWF27xqFiQLlfMcdWPt/jU11cSLqNno1tcojW0QuLgyHgr6Z61hz2bsaqk5JGfeJ&#10;qYa9Gl3PlKHAnlLZbODzn2ripIb2OZra4mJy3BPQ5713i32ivpkqjzIrKR3wIwWd2B+9x/D7VyjX&#10;f9v6pa2i4DA+WsrHG4dsjtxUx5oxcpBf31FI6Gaz0TTNAEbMJX273kGCWfHSuWskhk0q7vX2eY5c&#10;KmBxxxXU3Wn23h/SZUvIo5lnVtsxbgNjOP0ryuTWLi2tmtocmEEgkjrUwpNpBKau11Ox0NPselB+&#10;EZzuYyNnj2FVbjSzq1/Ldy3Qt4V+RN/WQDqQPSuSg1O9tWWSJzuIwM84q9HeyXZHmSuZMYwTXQ5W&#10;VjJR9/muX7zS7eBSyagCnoqEtUcWiaafKll1GQB2HyhcHHfNS3Nj5ViJm2gkZwz5rJu4wkMN0Jkc&#10;sf8AVg9KiNpCdkzeeDRY2Ea+c6hs/PMcH8KvXMnhyG1811feFyYoXI3HFc20cbI05VdvHKnp+FaO&#10;nQQ3KoZkCHIAk64H0quSJovMfqVro0gE8cE8O5VZRIzYK+vPeotL02FrkuHhMTHjJ5BrM1e6vJp3&#10;s5bnzIVY7MqBx2+lYsTzxTModhjnINaJKPU54yi22kd5bXYtdWjiuUMZWQBfT6g10fi9VS6tL5ZB&#10;86N15TBxjGfxrgtKu2uLaR5C0kyDedxzkVqXrXN3o8N5PcgwRHCRBuTkjt7f1p8y1uaNaRl2K8sY&#10;uGctgjHWtPRtan861017uTa8ixRovDEH39MZrKt5IWfc4OB696Vbr7Jq8N9AsbyIwIVxxQn2DW6u&#10;eqW2nWkUUksUAU/xM33j9T1psMn2u0K3ETKJGwY5AORnvXNWfiye2s4574R+XLITGw4z7Yp58d6e&#10;shkKhvqKu19jN3TszrFs4IgDHGdqD7oqrqVvHJYzIYg6lCNpGQOKw0+IWmyHy9rBs4BJ6mpdZ1K4&#10;udPYrFJHAyF5mDYcL6jHTNP3UR7z3PLpoJHyx+QLngDvmksJPJuVxGp29NwyKkP2f+0SitKlocsy&#10;luadHfQ26EL8zZxyKwb943sjQuY31K5h8tf35GCqjAzUL6dfwytA9tKJF6psOa6bwEm/V2ung+0b&#10;UwO+0n2r1aKJ5Y1aW3QN1OcZFNuUtiuSMElJXPGNK8GT3M4mv/NggljyoU4Y5/lXdWdp9ksYbeOQ&#10;kRIEyQBkCtPV0zfMxXKqoHFVUKmBsgKT0JFbRjbcwlK602MLWrCSW0VoNpkDhgr9OaNUtZLbS1Nw&#10;yi4iYEgH2rRvnZIX3kANGfzrAudah1cyoPvP+5w38RA6/pWdaOxVN3TRhXbgMWQ5OajV1ki+chc+&#10;pqtcpPtRRxnkNjrUF5/o9vuLZJHGe5oi9BtXR1Xwqa4HiDULJSPsXl+a2B9587Rz9BXp17aRRwgo&#10;gReg2L0zXmvwxza6wWkOPtEBHI9CCP616Vq2pWllZmW4l2x7lXI9SeKVPU0rv3kvI5XUNUtvDtu6&#10;XUpBZiyhBhj7AV5fr2tTarqcsnmSeQABGjHkD3rT8a6xDqGvSmGTfDH8it6+tckxDSZycdKtztdG&#10;cYJWb3Ow0C2aXRnuPLLyecu7nqorqNTaQQQtErNIOD349Kq+FVjk0tLdYnQBMl26Nk81pzJtjUoQ&#10;ApxgVMNrhUfvWMK8sQ+19qK+BjccYPeuT1CLbM7xltqnbkkcnviuw1MLqEdzaoGEka5JrnBYRyWy&#10;FpeDwMU5II26iaFFNKxCoz5OAFXJJr0/SPDCxhPtSb5CudmcYHvWZ8P7GNLqfYSPKQYOMgkmvQhh&#10;DkqScdQKmKZVRpbGC3hi0hl82AbXHKop+UH8ahuFe50k7SpdgRgGullUdcZGOa54Rizu5LRmLK43&#10;xn1FcuMpXipLoa4eb5rMw9D1G7stSKxjzYmH71CcEKO49xWv4qW3vNMGpWU6Nc2h3KY2BJHcVy19&#10;ZvbXzSCQrvJZSDjbnrUmnzrLdwQSk+XEuGY4yPX61cJpxRUotTujJuLc6xZy3+5QxY7k5OT3Ncm6&#10;FZGTt0r0O4eHTZpbSAeXb3PJVhyh9Qa5xtHWZmmJJjBzmtaS5otMzdlKxxsljDExa44BPAqMxW2N&#10;qswUngVq61AXuMJwvSsny1ROASc9R2rOoknruDTTuyZYkhXKAFj0zShX373xt74p9quYsMp3Cn9Z&#10;CpOB1OaSG3YIYZ70yJbIzt0VF5NYM8DwSlZVYHPIYYINdHZytaTCaCRlYHIYcGquvXk2pTiaVEL4&#10;xvVcEj3/ADppNGc4pu9zClTcoKgHFV2gLLkYz7iut0yys72AxFNrAfepLnwvJGhlhYOo6joaqLej&#10;sZuJya2ZaNfk4HSpjakKWY/hiu3ttNtZ9L2ImyQHnPrWFc2UkDlZFx6Gtfi1E/ddmcxNGsLY2kZH&#10;pSREo6nGMH71bNxaoVJ9BWRKjI5baTjsO9OUEtitL3R3/hzxvDYWa217vwvR15/CtO7+INi8Wy1j&#10;kkZ8glhtx+FeTpxncNp6/wD1qsWk/lXatIAY17etTz8mgoNT1aO5VJJ4xOQFB+YCmrcZZgG3AHBp&#10;pvTdWyvGpjTHGarRxiLkE5PJpOWhaRbJ3PntTS/qKiZ9o3dBUcUhmJzkCo0KLMkirKiopYnsOa7T&#10;w/ZSW1uGlT5nO5gOcelc3osNv9qaRhl1Hyhq7bTN0qkshjPYdc1UUriemhpRFipOwYHIzSOi7wpb&#10;OTn6VMqhc+hHBNRTEBtxUcn866FoZMydSe2tj5rgSSg4HpWZDqQuC6hAnqKfr6Mki4PyFeAO1c8t&#10;w9s5dTyB09aroJK7Nq4hVoemR2I5rNh8sSqsudueead/bxMJjEaDPY1VWZ1yzx7kPUdxWcZag1qW&#10;NQt03sseGFZqWMkYYqBg9farqXaI2eueAD2q9aQT3W9YogVYYJ9KuSi1cqDbXKZ9tcCH926Z7VrL&#10;bvdKHVsDGOatweF3EPmO2XxnGOlJGj2uY1PTrTpx50ROfIWb3RUhxdaKzGPhipP6Cui0Oyt9e06e&#10;C4i8u5iI3cdcjg1Rsro/bJrRoGjjyfKXsRWh+/0m6TULVN6hcTIOSy9/yqFKyNZaMrQ6UdP1ZEng&#10;BQSDc2Mg128bYQbECqM/KBisfWNS06LQm1Uy/ujgo6jPJ4ArE0Dxxbarqi2hjEREWFd2++w9Kz5n&#10;J6lOLlG6OtnLlsRqGBUg+31ql/acbWs5gR96ADkdT0wBWPrniOOHTw+nXatdSnCp15+npXDyalqF&#10;hHLcnUXFzv8Au9Qc1S1diFBvVj/H8UsfiRpoYXjWSJfmBzlv84rijfXO0WnnOIlbJj3HGfpXbKNS&#10;1qNL1gZ3hXnI4x/jXE38H2e+kdlIJJOTUVIK92aRvDQXC8t780wqMnimDdKw8rLFui0jThJBDtO/&#10;oc9qjS9g1tcrNclLj5EyVPH1rstB126sbdWCKHJG5yuTj0HpXMQQ7pwzJgCus0FbX7bGJx8pYBR7&#10;10RjBL3hwcU9Sxqd1fXR851a3t2U/KnBf6moJ7i81XTY42Li1tuB1x/wI967TUfDn2u0+0tfCIAY&#10;jj2cg5x0qDWdPsNB0OPf57tkuHY4VyR0Yf56Vg6jb91Gdr6tWueYc2M8u7KN1VR+ePyrd0nxbcNq&#10;UzrGrym3aNEOAiHHXmuavJ2uJXlf5mY1Qhjk+0FkLD6Umr7lK97Hodp4sg0LSJlVWu9SL4WSVvlC&#10;EcnjqetaGgalosrfbppXedjteNgTvX3JrzqO2lnflSM8HNdTYaaYLZSM46mrjSjCNzd1Ha+x3E9/&#10;/aCC20pFtUAIcqMjZ/SuDs7J0uZLlzIkceWDnjNd7oWltFoUtyshV7j5RjqVHb8a52DVoIYS93bG&#10;RIo3gjj3Z+cnliPYcVz+/LRESUU7rcxrHUZ7+3m0mWSR7WUbl8z5vLwevtWb4k0dLOCCS0LtAoAf&#10;d/E3rWvcCS2WI6fbxjGFZCfvL6ZqpruoA6Y0IXYAQAmOv0rflXUylPqjnlRHjBVePSnH5QCmFZTk&#10;VFvMcC8HdjvUgG9c9CKhMbuS3F9PIArvlW4xjgfSmXyF1jNsrEouGGP1phXBDFS2DkVpi5a98qO3&#10;8q3kCnexOAR1Cmhbg9jHt5GiJVydpHOa6H7ZClurIR90dDXLM0l7fYSM4HG1e9bMehOLJZml68mL&#10;PIqnZEpzZSuyt3KXhfDZ5NZ/kyMSzNlQeuetaTpFHdMnChU6DuajlUSQqirkE44qba6jST2JdPkI&#10;BlB2LjbjP3q0dNe1vnYXCHcnAJ6A/SsryBGVjWXBAHB9auR2j290sqFdrrlhmqVrDWmg/UHls5Nu&#10;35TyDU2izRvfReeiNIWATf0696pandNIUiZlAB4GcnFX9G08X6yxu20pGXDgcDA7+gqrK1gpt81z&#10;0XxNoMepabF5exWiwyhcfLxzxXl1xH5Erwkg7eCcdTXdJ4Nu5PD9vdX1xdRyyZbEbFvLGON3PSqc&#10;Ok2dxZLBOu9gNvmg4NG60E42k02crYzR2d5FcTQrOkZz5Z6E10Oi3j3S6h5t9Izztv8ALI4xydo+&#10;nFc7dS3Fk0tvNAMBtgdh1x0xVzTLwWbFxEd7AgAHANJOxTV01Yxb+aNr2Xyg7AsQpbriokjaVwNp&#10;wTWhLBGbhpOme3YU9FVCMEY65oaQk9T1f4bWSpo1zIqON8uzLHqB6V2qebHK3mMnlYG31rz3RvG+&#10;laH4StYixkvFU74l67snn6Vy+r+P9X1RmEbC3hPQKeaqEUo+8xVp81R8p6ZrV/atc+VHLG0wU/J/&#10;FWLZ3Ly7g64APc15NBfXX23zhKyupyHzzmt2PxNq3lyIXj+YYD7Pmq1OJm6bO8mxMsivyOQCT0ri&#10;buye1mjn3pL8xA2YyKy7jVNRuE2TXkrL6ZxWp4aMY+WWze4ZnyCG5HbA/CpqNNaF0otOx1Oi6bZa&#10;j4bie4h8wxuyZz8wGTiuR8TeH5LG7DFi9u4/dt6HuD712nhRDbw6jaMrZim3ru+8EPTI/AVd1C0j&#10;1BGtLgbkPOehX6UqdnG4NtSstjzK3v57OSKS3kKPGMA59sf1qa98Uaxe2E+ml4mgmj2OSuWwfQ9j&#10;V7XvD8Wj28c6XQkVn2FW4Oe38qxLWye5uGERw23JocnBFJc2jMmdCqFWOZF7Uy2tpDcoJPlzg81L&#10;c5iu2DKTtJB/Or+nL9sutxUnYOoNRuNaM7jw/fpbbI3lTaoKtxwKml1SFLLzgCke5tqMOXOe1ZFl&#10;PI88KGESDeCWA5xzVHUluTqMwkJVA+YlP8IoVS0+SwnBOPMRrf3kF1dTrFmWdCiDP3R9O5qS0s2s&#10;9DiuZSU2SbWRhjGTToo0nu7ZCTneDkdsHNWvFlpNFZFLaKSRJpPNkf8AuYq0ru7JurWNDwr4qt9I&#10;1eaOcD7NOFBcfwkf/rr1a2u4bqJZYXWRGGQVINfOdijTzLEI3diQAF617D4V8OXOlD7XNOY/MQKt&#10;tnIUe/vSU1excoe7zN/8E6uSVRIEHXPIxWVrM9tZ263bopkDbQccn2FapjR3G8DpWB4pKro06RPE&#10;skaZBbkp7irlFSi0ZQbUlqc34nl2xxHHLfMrDsPSsLTtRSDVIZZ03xdHX1Fa8ulQyaDJcl2mlRN2&#10;/J7c/wAq5O2JcliQoU5ya4KE47HbVR12huniGGa4nQhI3dNhBLEA8EVFLbyaXcvDOP3LfqOxqbwV&#10;LDCk9tMECGUNFKpwVLf0zWz4lSGfTk8x/wB9GTFvHr1wR71q78zcTKeuh5V4ih2yFkJxnpXORTeW&#10;/JJVh+Vb+rl2kZWyO3NcvdP5JwO9dNWPNFPqRzNbmxDMvZuKecOenT9aztOnVrZt23Oa1Ex5QJxX&#10;NDTcbaZH7KRk/pUM6NxleG6EelThQOScsx4qdgAgVVG70qrsfKrD9NRYZAVyGx36Gt+2ZZRsePO3&#10;nFYVlGyT7XztPPvWlbK32vmUjHT3q4+6Q7S0G3FncWMrzwHfE55BHT2qW4sotS095EZfMQc54xWy&#10;m10KsAf7wzWbPpqoLhNxIZvlIOMA9vcVrbW6Ie1mcO4Lt5SKWOccCsu4tyWMbKykc8iu/tdBhs7l&#10;bi681rI/8tIVyc+ntXOXECfbZZDu8rcSoPXGeM0XuyJK2xy08DBvmwP8KiJ3HI2kDotb2oRKxBQc&#10;VmeRtYNtGR6UqtO+qGvI3tKYNp4LyEnOAM9BVpmKtwC2e/pWHHI9uQIyeR0NWjfspUbDu9qxXZmt&#10;zUJAXJIpiR4lSTJZAc4qlBMZ5R5o9gvvXf6JplubRklxIWGQo7H60LV2DbUwdOuYY55EukPlN0Ze&#10;CK6eC8a1iaW2u/MGPlSRTk/0rl7+E21y0bqA6nBXPSuj0XSZPElvKtrOsUlsgARjzIT/ACxWluUl&#10;6m9pmoHULBRI2HUkHHam3MskVwpjI2j72e9QafHHY2klvtPnRtluxyOorndW1q5mkYEqsWfuLxWs&#10;buN2QlzbGpqt5avE8e4GQjPB71zMiM2QKoedmZmyQSemaf8AaXB4zUNvoWkQyk21wsqkblPFbEer&#10;2twn+lwANj70fHNYrsZWLn9aRbdpGDAfLSjZPUJWZ1dpplhdabPc+eN8XzAZxxW94VnsizoJcoQP&#10;lPGTXneySEHDMqnqueKs2d4yalDPt4jIYDPH0NPSwWbZ7LPJE1vsiC556dhzmuIuZFaZmB7mrdz4&#10;vtBpjJEm2d1KkAd/rXJLqJdmJHetYVFFGUqbbPVVsJJGVZ3Mc0JYOwUE47H8aqve2mlsYJZZJPMy&#10;U3dcDtWPJ4g1WbVobAsI3jON2PvZHet640UahaxNLNvkRfmyOn41grqKubTir3voeUazqF+hm0xZ&#10;ZI9PM5kWPsSff+lFkjQhJAxVhyCDzV3X3hn1KWO3Rmgg+Vie59aYti4gDg7hjNUnayYRemhYtDKr&#10;uYxlyQd/cfQ9qd/Z91f3G9YnlDN1IzXTeAvsjahLBdIjOyfuwwz9RXZRS2thrC6XHD8twpkwAML6&#10;03Kz0K20ZV0vw3A2jRwz+ZEGwXjRuDiuX+JegabZaFFc2yR27pMMqOrjBGPzwa6bWb660u+gxcpb&#10;6eVYzHG5h6Y9K8/8SeIrLVdIuY4pJZGaT5TN1yD29BUNtuwRTbutjjLaWJdksCkTKwxVnVLeXUr3&#10;z/JWK5c/NGi4H1ptnbrDCshPzdcYrQ8q8vRJcweZI8a5JUcqKiUVF3Q43furoZEjSQP5TnlOteke&#10;CrDSLzR/tl1btPdQycRA9fQ4rgtM0pr++CzTCIE/M7dhWhaarPpsstrZMCdxAlU8sB/Ss5zvojSE&#10;OXR9T1CaWG1abUNQvN5Xpax9FHp9a8z8U+Jp9euQoUJBHwqD0qhqGr3k6GF5GERxxnrWYzrAuTk5&#10;q4Ky8zKeru3sDRnyuMA1b06z2g+YcN6EVltO53Lk5HTHStLSLp7rUEhbH7xguWPA+ppS91X7FU/e&#10;dlubcEC71OPlHWt6zA1GRLS35YkDiuqg8LWdlocg8r7ZcSrjKttAPse1W9F0ex0G0mvpGXBBbPZV&#10;9s1m6kp2iupWi1fQNcvrfw34eSZoy+xdkcaD7zY4+nrmvE5b6V2XfwVkLFieOetdp428TxauYLa2&#10;LCBfvD1Nc1PpLzafKILV5FXB3g/dPfNbpRgkupglNyc5bGnBIroGBDDsQa53xDdLLNHBE+Sp5HpV&#10;9ZGt4ordAD8uOD3rnlLtdSPIuTux9Kpysg5U5E6gmMBsZ700SLuCZyakZSRjFV1tcPuzzWaSLJtz&#10;AAHg1VaKSa62ocFjirUeRw35mmNHm4ysmHxkEdqai2JPuItpcWMrQlvJmDYJB5FdLFeAaHIskqvL&#10;uyGxyTjGP0rnkglZiwO9yc7ya17DTpJopJRcbCv8LDgjvihKzE9TCgidpmlckt71NEjQgnryT9Km&#10;uUYHKnALYBqxLHttlQjLYySPWqUHuyvMowWT3UrTFsY6e5q9cQssOH4OMZzRZt5aYA5B5q3cmK6C&#10;RxK4YjLZOc/StGyW3tEwYbR3uotykxhgpbrXWWGl3tpcSm1mTyJIyGUg5x6Vk2kcjXEcAOxEbcxN&#10;dvAioimLoeS3rUqzHsrmhf3moXOmw26XDqgVVZc4475I5NZcMQiJiYsdoH0J9q0vmZQONuO9VnAe&#10;NguW9CapkaamNremf2pFGsWFlVt3t75rvbPwjYNoixSrG7tENswUHaSOorj4WMVywIwR/Kuz8J63&#10;HeRyafNIPNjJMYP8Sen1FS4pu7K5ny8qPI9RtTa3UsMhG6Nip57is94WIi2nIdiAFPJ/zmuh8bwT&#10;x+K7xZIRHEx3Rgdx3Nc5DK1tLuK5cA7ePu5pNLoVd6Nm4tnbxw3Ed3Alm8lvuhedh8xB4x6Vgrkj&#10;kDmoLq5murgyXDl3AC7j1wOlSWrBhtJ+lS0lohat3J2HykLjPrSxM6LhjvPc04LhGywB7A96ciHA&#10;zmmloA5DvYAAlvpXV6dpkkXhi4uDE0N0+VR2GGAyMEfzqTw1pEcVst7IA8shygIztHrXSXaefaNE&#10;4BA/vDPParhFvUmUknYq6PaNojtfXG64N15QmkDZ6rjd+lakiBbh5SzOvRcAYFedeJNTnu9UWKKU&#10;LbW6BFVMgHvz9DXbaHKZtJtmaRmbZySetOOjsS1e8lszP8Uae93pbSQxOxiYPk9wAc4rj9HLNqSK&#10;vLOrDJOO1eo3xVtOnTdhjG+N3bj2ryfTX+zXkU0jAmNgfyqa0Xy6F0Wr6lfW7VrXUZNw4Y55q7os&#10;KLGz4GWqHxBqaavfBreIoqkg+4q7ZKoiVUPQcVlTi9LlzkraF9pGt43kRtjjlWI71QJl1K4a5mfO&#10;0gHLcNUWsEtZKhY8uOhq5oVlLcW0qQ7SsRGSW5wO9aSimzOLaiyTykX94ijfGCVx6ism91vVNRtJ&#10;kYDy1XL47DpVxoNRvIzcx2rC3kJjil3cP6kD8KxysaeZbyhgwPOO59DTuug+XXVG34I1C30S5GpX&#10;MfmZBTGMkZ7iu6k+JukEjbDck/dyYyMV5vbWzmyZUYLjsRzVF0OeeDQrR6DfvvU77W/iQbiJU0uG&#10;SJgMGR+uPYVxFzfz3TtLLIzs3JZjkk1UPHJBpu44IXuKJVG9AUUn7p3vhfXTd2J012O/G0buciod&#10;c0YaHqwtycwzDchPeud8JyPLrCwnCMTnLjoRyMVveOfEHmyQ2hQSyW5bfMOMZ/gx7etcHspe0aWx&#10;1c3uo7Gy8OW+nLb6m6ERYHmQsPuZGM0mt2pjVZWkDkkKcn7wA4P5VR8IeLxrmlyaXc+V5yx7IsyY&#10;aRcemOtWLxWk0KMTgiW0doZBn06fpW9uWxnzN6vocd4wjhnuxJHGqM6Lv2njdivONT2hsDO5etd7&#10;rreb8wOQeM1wGqxvHM24fjXYtYGLWmhFp7qZCrZC9T2rTe+VpliQ8d65wTNEWZfypIppC/zkFj0x&#10;1FcqSkrmcZtHbWQN1OPLQsF4rRu7f7DiWQYJqz4bkW30dAkaPcOOP8Sao3Kz3968DtuIySewx/Sr&#10;jpuaSbbsjOkv5nu0l27AvpxWxbXEdyMDAb61j3MbFym7LAY6VVDG3fkkMDwQelN9yUdtb3TRyrHJ&#10;xIfuk9GFJLeZvFjuFMcZGP3fesy3u/ttjk/69fusOo96LeK7uXaSQlin5inGSC2p0R0+JIVW2ypX&#10;OwZ4aseXw+NTRgsyQzg8hu9XYr57IxwTqAjDKtnkfWp0Mc1wNrbH9fWtBN9GcdqHh6+s5o4zC7qx&#10;wGRSwP5VVm0toZWgZDvDYya9c8O3xfUVguI1Dq2C/wDCe3HvXJeKrOaz1WdpAdplJBI7dv5USuiZ&#10;XjKK7nIXFgqxqQAGUc+9NsrOOZTIzBnB7VcnbepPrVaGWK3BQZ3sONtZWNRsVsTNvXGxTxnvXTxa&#10;mllBviDZK4I7ZrJtLORoA7SoIQecnmqV9dbiyxggA1EHroEk1oJNceffNLPM7ZOSa1tEu73SdVi1&#10;CwZ2CHDf3WXuDUfhHwzJ4ivvMkyttG37x/6V7XH4b06LThaG2RIgONvB+tXCXM9Ni21SV3uebX9+&#10;Li9a9t/3bXJLSRA8KSawb9Czhh2/Wui1a2SKWSOHAUMRj8awLxWAwOh/SuiStExhvpsYrQN9pDZN&#10;Wto4GcmgZFAxnC9fWucuwFx5WwgBRUsLqVAHQCq8ozwe9T2kOzrnHvQ9BDplYocckiobNNpw3U1d&#10;mU4BqqGCEtjmj1HbqXYI1uJxExIye1DJEkrhemepqC2laOXzQpbANTRxSsu4qeazau7lX0NWfU2t&#10;9TTUPtS3V0py6kYBHYVtp4/jEO0RFSRhlzwa4hrVHX/a9e9PtbCJQGlbJ+9jPStLkcsbWNoIb2Wa&#10;4aMIZGDDjoK1rWwia3cI2O5cjv6Vk2Tl4AzAgOSQPSlvNXOmWpcIc84Hr707XFpaxo6VPbaNqNvd&#10;3E+63QnfIoOQfSqet+Np5/EtnfWSMkdqTtDceapPIP16Vzdnrkxvo57hBIo/gYfKfqKu6tPHqIjl&#10;gCRyKAgiQcY9qErFqVrPsdD4n8SWPiTSxlJYbpVGIw2VJP8AhVHStNe50+NJbeAovO3BDj3z3zio&#10;9H0iC5shckkyqx4z6fzrZEc2pSy3cDeUqYQhOgx7U73KSsvdKzaJBJsVUVQOpDdqvae9roV3M8av&#10;JA42GPHzE/Q9aytU0zUJJlaEv5BUcseG9/pTtAsr7U9beyRxNHEu6WVW+WI46Z9aiSsrkQkpPlex&#10;Bc6bfX2pTSxae0EDtkqq/cX1wKsXXhLFm13pdybiSIbiFGCB9KrR+LbzS9UxvR/KkIJ7MM4IrVv5&#10;2uraXWtDmaP5t08IbAPrxXj4urOFRWe56FOmvZ27HOWOgPdxrm6hVypO2Q7Tn05rDv7Ka1u2ilHQ&#10;ZwOeK1I9Ve+1NYZpEto5SPOZeBjOfwp9/rFjN9pSKMM5+WNx029M120pTtqcs4p7FDRI7GXUQkwy&#10;hHG71q3q0Nhpms2zwxjy+GkXkg81lxwtBJvcEF+cDrirXiC3h094otsm9kDkO2eo4rpTT91rcz1T&#10;Ul0Oo1X4gXUl3bQ6bIY7aJeVVQNx7fQVl6t4h1XWpVNzdyRwjH7pTgH61zGmXEXmqXGTnoa0bhfP&#10;uQQpU5xtrVKNNWihuq5WSQl5GMKVYlieAvU10r6g9l4QuLDzPK85QyFs7lY9R7nr9Kl0rw7b2ix6&#10;pfXKGNBuWLdg7scCuT1G7lvZGeeQsfMO0Z4AJrOzb5iG7LkfUq2swjEnmSMrAHaaZD5ioM4weSaS&#10;S3RmHJ49KmRmB2lciluA8MSODk0qhjjJAx1HrQu3d71KsZc8CqQ1d6IawVBnOailU3Dbi2SBjgYq&#10;1dafeQ2f2kwyCMn5XKnB/Gu88D+DrbUtLN9qGC8q4QDsOuaSl2Bw1988wkEi5UFgnX8K0YdQlitN&#10;ntjmtzxLp9tpOsvpLMrBBvVs87T0z+v5VzckTzSiKIHCnGfWtI6PUTVtjSgSJ9PTJ3Sht1SmKSaL&#10;cF4q5p1h5dvuIOSOhqVrG4kZbeFfmkIUKOpJ6Um769BtO/L1IPDOkPrOqtaQkHaMsc9BXca34Yi0&#10;vT7OSEL5iS7ZnI6qwI/DtVrwn4EXR7qDUbiZvtSqcop4BPbPcV1Ws2n2zSbqEZLNGcY9RyP5UQd3&#10;djqOyUIv1PIdJsQLy6LKCqMVAIrfUYXABx6CrtnoU0WjQ3kQ3eaPMkVRkqfb1qHhc4TLYzk1SRE2&#10;r2QoH7soTz6VXf8Ad4RQCD79Kqy3BMp5O8cGiFpWcBhzjAptEb7EzxCbLN8p7YPetfwpp5fV/OYL&#10;st0J9954B/LNZjIXQABsdsV3Ph+wFnpyuTueYB2OOntSlroaR0TZneLvDP8AwkFmrwMqXUY+QsOC&#10;PQ14ff2z2tzLE5zIp2t7EdRX0od3zccY45rxrxgq3OoYNskNw0zcr3XOASfwNFuoJ39088KHPNX7&#10;e1MksaxlVzwWPQVuP4Zu49PGpNEWhLbcgdPr7e9UkTbLx2qGubUaSi7HQ33g+aGyiuUk82QrvCoP&#10;lIx61zt0ZFk27CG6bcYxXsPhtWl8MW7S4baO4zgD6VfXTNLcLdpFE+/o5XpTUXbQlySlqcR4RnY6&#10;NtnkY+U5A3HoKk1TxBYWaPGZkmmUcQqckn6ir/jewhh8PB4IhHhhkpwAua4caREbUeR/rXxg+taR&#10;lyqzJlHn97oZM9ybq5kkICliSFFdj4X1238hbK4ZYmjHyMx4auGuI54JmjeB1kB5BUjpUy5xhhhh&#10;zg1Ckr3LadrI7fxXr6x2v2GzdTLMD5roc7Vz09ia4eJNzFDngcVoWeh6hfjfbWkjKRwxGB+dd34d&#10;8IRWdm0uoRpJcPxt/uinKpzaRJjDkV5HlUqy2zM5Q7e3vVq2u5hECi4J6E9BXpPijwpa3mjv9htV&#10;S4jG6PHyg+orzZY2hj8s4yvBFLVbjVpaogutQLEQy/Ocg9Kktp5Iyy28joJD8wQ9RSx26Su0sgyw&#10;OAMUqqROoUAbuvtUt9RrsepfD6VLrw69kyKwtJiI8n7oIyP5muLTQJNQ8ZXOmSypHcF2csOmDyMC&#10;t34e3UUF1ewNLGjvtKKerkZ/+tXS6Los0GrahqepLC93PJiAxr0jHTrTSbjYanabk/6ZyWpeHW0O&#10;W3WRmkS4zhyuNrDt+IyfwrCvbLy5SY1JU84616v4leEeHb4ugykJdAw/iwcY9681juUuo1eI8EdC&#10;ORVuKSMlJt3OcljlUtticheDxVuCx27WlGM9q0JvlG8nDdx61Etx5x5B/GosU5dCIQGCVJYjhgdw&#10;IHQ1DfrPeTSSzbP3nJCDABq7yZTyCABtHvSyK2w+YOe+KEgucvBcXGiaxBcxSbJYXDo39Pxr1qbx&#10;LbajcWs9mySQ6hHiWIMCQyjn6GvIdf2i4UZzxyB3rY8JypBayXaw4ubVxIkhHbuv45qaqsro1pyv&#10;uWtRkf7RcIcgbiy59K5bVWSeLLYLrxW7q+qJe3sk8EYSNmJ2+mf/AK9cjeynzXUd+c1ULozUrIzm&#10;cI+H7nHI4pquvm5wMA9qcUMjkHAGOOe9RZ8tcqwBHGankV7LqYPRo7+01+0stKTy3VpdvKmtHw9P&#10;FqNjczLceTdscLnofavMrcPNKu0/N3OP0r1fwx4fFtpaz7ninddxXGR+VN2uoo2jflcmc/eyz297&#10;Ik3+txg4HaqErsU/1fU9cV1E1uyXs014YZJ1G1QTnp7Vi6pqsTAQrEqsD8zAYyaoWpZ0iGSHZISf&#10;Lc4OO1dfEPsBW5CiSJuuK4iyvpIo0Z0JQnp0zXSWiXn2cLdJNFansB0z0rO6vqXG9i/qt3atdqwU&#10;HzEBG5cbR6VPY28ZUSx4fPUA0t14Xa90iO7tZRI2PX9PrXHG8utJnIjd938SEcZre6kZaxeh6Hvs&#10;LCwmn6Z+8zNyD/SuMuZpb69cedLLAzZJds89qtRPda1HEs6mKNuX9D9K2JNHjEaJGoVU4HPWk3dW&#10;G73uzj9RszBbs4YVjxxScTlSVHGccV2muaN5lv5kecqPmFcr5t1b2rW6j90zZK+pquVNWDmaZPc3&#10;cb26QxDCjk+pNSaBp8OparBaT5CzHHXBNVLTTrjUGbyiqlV3FScH8Kv6dNPpV7BeOhLRt91uPqK5&#10;uXobxtfU9h0qwtNOsBHaWscIxnb1BPvWvFdLs8mTB44A9K5jRtXi1HTBLDuK78MJjyParBu43kBc&#10;FlAPK54+tbxsloc8k23c5LWzEb+VbfcU3dxiua1CZUAQ8k10es3y3MzMsbqORhwBXN3gEsJKx5bH&#10;B9K33QoNplMAPkA8jmkjI5JrPX7TBIZG3elSwTMZV3AKpPX0rlasau5bEZkuYw3HPStM27RyMGHQ&#10;1ftNEuLySGS12Twg/fBwR9RTb/dBqMsLjDA09GyW9kZl0m2MCszIVivLMewrQ1Cf5dq8tjitrQdM&#10;hithPIivOefmFJ9jTZXKPh6zNxdO0yfKi966f+ztgAC4HXiixtvKBc9GOWx2rRP7tiqEMOvIpxjc&#10;znK55w04jUMefYVBPeqzERjbuGCTTFtnQqZWLBacERpcgfIDk5qEyzobZmVcKylWxtHoKzNfSU2w&#10;KqXwefari3NvaW0Q3hg43Y7isvUrt5QTHIWQ8Ad/xqyXuLpkMU1vtmUK207WNPjWKO6WOR2EeRko&#10;cHH17VlR3EwBXkAdMU4rI44J3HvRJDv5HbWel2O+WbSNfWNwm5La4zw/cAgjP4iorbxLcIkge0hg&#10;Rm3F0yMnGDXI2yXEc6F1LKp6HiukubF5NPjMdzbMNvMLcFT7GpS5WNtRjZLQkfWHn042bXj7d3GT&#10;0Gam0/GnW1wtnrLQtcLiT3PasvSPC8+opcl5/KkjB2RjlmPUcenWsGaGaOYxsQWB289alTu7dhuN&#10;lfuWdas4LaSP7NKXiwBuPc+1TaPrsunRTBZVKhGAjbo+azJ7WWMFH6gZ5PFJbwPGHk2q0YGGYjoT&#10;WdalGe6HTqSjoiu8plZnI5Y5B9KvWFumAWOfWoljUHgZq3EQiCrjorCbZs6bYyarq9pbxLukLY55&#10;4Hf8qf4xW2m1W8RxloMRwlDxgda0PADyf8JTEuxPK2Nuc5yvHGKZr3hzVjdS3CxpOkpZiyMMqB7V&#10;MH77LfuxOCS2eNxzjPSuj0ecQXUQuIPNjRwxHQkemaJtOhh0eG4dm8xwSM9MVn2cct1I6iOaSKMb&#10;nMfUD1raTTRit2mdDr1ydTvTOLWSKCVwu6PoCRhV/SsO5t4LJXtdhF2Dh93YVvaddP8A2PqNhdWs&#10;10ImiuLYqR+4b+8T6gHvXNXrySalLcTz+dNIRub+lZ2e5pKyaiMBKgA4pyEEdajJbcABkHvUiKcH&#10;C9qQhQo3cdqu2U32a4jkESyMrBtrdGA7VSw3AA4HWrFuw85ExlmYAKOepptKzuVTdpKx7RJNJ4i0&#10;eFdO8q3t3i/eu6ZCHHRR3I5rmNY1698LXD6ZKqSQBFaIxgJtBHUf3eRWppVrJBF5OlaZfJEqkO0r&#10;hA7+oBPSuN8b2M48YKt0fMJtUJCngAE8VpTta4pRvJroYeo3Uut6p9pG6WVo1Ekj+orQt7JkibET&#10;SbeTtHWrFvEI7fPlCNPQda3bN4obMOsmVIyMd6q19WTzcq0Ijtj06Mv+6kxkAjp9a1vBdrJe6nca&#10;lMmUgXZGO2485FY08F7fJFKqD985jRd2cmu58MBdMsodPYMZmJZwRjaf60Ss7JBFOKlJ7vRHQwbi&#10;mSOSaWeeKCMtK6ovqxxWfr+twaDpkl5MC2DtRB1Zj0FeOa5rmoeJZ8zSHyAMCL+Bf8TWkYp+89jm&#10;c3F8kVdnq3h6/hlub+zhlWSKKTfGwIPDc4/A5pviCzG5J44M9dxQdenWvHNLiuvOf7PPPHNH93yW&#10;YFvbINe2+H7u6nsVivoJY5o1UFpB97I/nWblFOyOycLpTRyptYXw27JxWffzCzuoAyfJI2zcOxNe&#10;hXmi2l2S5VopCMbozg1hXvhhXvraKaZpLR5OQeGBAJHI9xQ3psZxSbKWl2LXV0gVWI6nngD1rukU&#10;RRKo6KMVXt7SCyVUgiwD1xyfxNSvMFcJgknsKFdhKS2WxDfXYt9PmuByFQkflXimqG+VkvbxNskq&#10;iQBehBzXtssEdxFJAQQpGDx61wniXR5v7GW22BnE6wQO/Zff8+tO6sEL8xzT+Nr3+xEsLSBASoQs&#10;yhhjvWbDo2pzWy3f2OTy5JNiFF4JrvLfTNI0ixayuYY/Ltwr3dyQfmfOQAfauq0+a0ubCM2c0bQ5&#10;ypXuetS3OS00RXuQd7alXwrpN1o+irFeTtJKfmKDGE9hVq/AKxwRhQZnCkDjg8kj3xU3nyf2h5Pl&#10;ts8veWHTOap2ZNzq085OY7ceWo/2j1/TFNLlVjNycpXZjeMra8XSdQdphLaMgKwiPLIe+COo+tcF&#10;4XuWlB3KHaNgF9ge9ezy+TcxPE3PHzKDivILySLTvHN3BEojiZsBFHTgHHtTkm9Qp2s4/M3rqJLl&#10;AksasAckt6Cn2OhacJ4Z2tEZmOcNzis7SNRm1RpppbcxQo5jiycmQetdBE6qPNc42gsOcAYpcqbG&#10;24o3EkiWNUO1cDACjAAqvPqllYT2ttdSjzbpisQP8RFcBcePNSlula3ht0gBOQVLM47c5GPypLzV&#10;IfFVxpSqn2S/tbtTtc5WRe5BrayiiKceaXv7HozuHdlcLlcbP8a8l8V2tnDqrx2MpL53TY5UE+hr&#10;qfFHiCTSLqCO3khdmV98ZXcQexzngVwcz3t6ZbsxhwCPNeNcDJ9BU1NF5hTi9+gyJiVKflih1C7e&#10;eR3qMko4kAxgYIqxDFNdYMMLSL0yKxRpsUzOYJXDKQ5+ZXGcA/h0r03wJ4zttSslsL6UnUYV5LDJ&#10;dR3FcTdRSWFlPDMnMoADkdBnkVn6K6aJ4kt7wiXyojuymMn2Oe1NMdk9D0zxzded4aUFnHmsPkTv&#10;zxn8K4bToGtoXLkZYcKeMVZ1vXL/AMRX48lRb2iPvCsvzH9azoL4XNw9u67Wzzu71Uld6MlJqPKa&#10;QiWcc96Fs0jUDkkHP1plr5kJMbgEdQRU7TNtO0KW7bjgVNhEDRBZUPAz70lwuIywBPHTrxU4tmz5&#10;k8odx90DgLUMpUQ5LHAzjFC0A4S6mYajvcE4bnNbaCCW0kms7nyowB5sbnBz6j1FZetOj3O6NOcY&#10;P1rGky6HIPFDjfcOZxZdkuvLlKI24Zx9aoSuWbcxwD61c02NZJDv5wKj1KJISWALE9VFZK97Cdlr&#10;czJxiRAMD5ug9KiKFWYhiB6EcVK6k7iVxxx7CmhZGT7uD/td61bly6LUz1TNXw9afbNYgj+XazAE&#10;dBXtN5HOmlTiB8SiP5AB1/GvENHvptNvYpl5aNtw4617DpetxanaLMWjGRl1B+6eKcY2d7mm8VY8&#10;+vkvba4dJmbzSctubJ/E1U+wu6mSTr1ANdffyf2k01pa2pd4SZGkyCdtY92u1VUdTxU7hsYhnnBQ&#10;lP3anHsTXpmn+IltoILHVE82wvIx83G5ew5rB0mBvsE9pPEjW8jDfk8g9sVW1KyupLeIRLI0duvy&#10;5wdoJpqKbuD0udmLo6Hp7/YWlli3hkPVWx61w1/PLqF488hAeRycenPSu08N3EGpeGmsbktEyhlY&#10;L1+orEj0P7LdTPcSQz20YZwyty+OcfWqgrCl8aZsaQ32jT4ypxKnyuuPStUsWAULtIxwe1Y/h5Va&#10;3knjVkSaUsgbstaV3cfZYHfuoJBNERyWpQ1iSWO0kOcKVHI7e1cbHOgnAkXch6itjUrie4tSZZCS&#10;T0B4rnzhZhk8CnLRAi1FqsOn6nDcwJgRtyrd6NW1X+1L03DBYwx4Ucce9U54I2YueprPnUhmxkgd&#10;KzT7FN6nc+D9T8vUvshkAil6Lj+KuqulNmkjJJIJj8+BJ8snOM4ryrSnaPy5UlZZVfIC9fzr1Say&#10;We0jmmMzOQrD5u/oaa0dhzSauZhglv3WUIdi9c/xVQu9ONs583GDyMV0EFtKiiXCrvbIUEkLWTqc&#10;wlmZQc4465FaRbIvrY5y5hTkYyKxZUMMuQOM10E65471nXETOhIA461Mtyx+l65dabLvibbjnGeD&#10;Wjd6oNZv/tUmI8rjOO9Y0VsCuCDzVsGGKw8snDo4K8dRSe2gXvoyTTLcz6wgcggHIyOK7uI/KV3D&#10;jp71y2iC3n1BChbdsyeMc10Mu63RCrqwyQSRiklqEmtEWACVO3APpUyYljVumBjioreRWiL9W6Ei&#10;nAlmPlsuOPvCrIOG1m/gEUVuYdkqZDkLjJzwfrWfbylpNiKG3cKDUM1tKxE11Ly/ODVmBkt5VlwB&#10;sOQPpUNFaLRlu60Se2jjku9sbSAsFBzxnHPpT7Dwxe3gM1vE7xZxwOtU77UJbmR5HbLMck1tad46&#10;vtM0pbG0RQUO4sw6nPPNF+bQNIpuxnT/AGSAeWLdlmQkMHHQioYreW/GLcr17dqq3mtNe6x9tu1L&#10;hjudIxjn2p0WomK+ubu2tmjhdsqh7AetHLbqJSdlobknhu6TkTI5wOPSsy7sZLeRBIzqw5BA4NTx&#10;+MztKtATk847CtSPxVptygilTqOpXpTjFt3KcrLREdnDeSRC4tL6NZUXlicMtc/c2rmZlZg8pcsz&#10;Zzk10tloc2vvNPYsDsPyp0+XtWsnw71RYt8YhWUjqzYpS0LSbV2ziZIxJFFapGTKz4BI5qXXglhC&#10;bIydApAUjGcc596iluLiw1Z0vI2862lZHKjuCRxnr0rOuLo6jdSzuhG49+5qUluQhifNGOcA96so&#10;6MOccVGq5cRRruboFFVrpZ0uxbPE8Mq/eVlwR+FQmUdjompJa6ReTxRL5m0ojg/MSe34daztKt9S&#10;lt5LqyupGVULOd5bj3zVfw41impxxalI32KH97Iq/wAeB938aueJPiDd6lB9h0q2Wx08cBUUBmHv&#10;6Cow8ZOT6I0qNSjoRWemXN/IsczkIDtALcA+lT6jfrpekvpWnfLeSuVupFOdqjsCO59K5y0uLmIh&#10;lndMnJ5q8ZS2SOcnJY112jDXcw62RWtbm5sY54/tMiCUAMFP3iOmabxvGec88109j4SuLuKyvF2T&#10;Qzk/IvJGCMZ+tYfia1m0LXJbHfFLMFDMI1IEee3vWCftHdFybjZS3ZAFIanFwq9Dn2qKPzzgtjBF&#10;XrICVtjAsx4AUZqlFWFdIqfvWBIjOB/dpkTSQyLKjkSKQQ4PI9xXdW2hTt4euTpwjXUWdVZn+Xao&#10;6jntiuNjMFrIbeVtzrgbgDgn2PeptdEqo4zseiaN8TkFkttqbYu1xh44iwZffsD+NYet6tFrWuve&#10;IZAhQIPM43YPYDoK4tlcXTtGp54+lWA92g4QnjgirTsrF3V3JLU60z28MC73+92qCCd9RIt4FbCn&#10;onYVysdnc7VYn7x4Ga7nwNocr3pnkZo8LwezZ7fXilKdvhClFt3md54e0yT7PBPcqyiLIijI5+pq&#10;1fafJNObq1nEPlZzt6uQM4z2/wD11tKMRKB1A6CqUskFveYJVRJG5dB1YjHOPpmrS0IlLmlc8lXU&#10;dT8cXKxXrqZLF3ZIYxgEZK7mPcgfzNQ3ml3FmGb7OwiUcsOVx65rvvAOjWVtZXOo2gcJd3DSRl0C&#10;uEyflPtnNdddJG9tIkqqyMpBDDIpczk7m0nCErJaHKeAtDgs9IW8aM+dOdwLgZUegrsto9KrW9st&#10;sI0iIWBE2iMDirWaUVZEVJ88mxOOpNV40k86V5JVkjJBjXbjZxzz3qfBJ60bcj0qiCiusacwk23s&#10;BMZ2uA4JB9MVPHNBc4KMCcZx0OPpVe10PTbG4kuLezijmkYs8gX5iT71ZuZfs9vJME3FFzijqOSh&#10;siboMVzer3zzatZW6W0skaOZM7eGYcY/XNT22urqDtHEXikjYbxt3Aj0zUmnR3kguWv7eOPMreRh&#10;yzFO2fQ02ugJ8ruyXULWOaFEdAUJO8evH86wfDGh/wBhy3sLOxs5JA9v8x+XjkV08ir5iBsFec57&#10;0jhSPLYLg9AeoFBCk7Ndytf3Jt4GnJKKo69iewpmjwF9FQbikshZpHXqWJOTUWqCWRYrWMcEhjtP&#10;pUmn3CW8LxYIcuxWPHOKbvcS+Fl10ESPKyjKKcEdSK8Gur2O78RT3c++PzJizMv3uDj+QFew65r9&#10;rbaTebnAcRkYDDOcV4LLlmDFiWJ5FKS900paHptksX2NGhJeEDIY9T2q7eRtc6bcwROqO8RAb8K5&#10;7QpIzpaJ5jfKSCpOeDz/ADrqrDTLi9tz5IKRv8pmz90d8e9TCXu3CcLSaPM7cFWLMMinTxDy2ePg&#10;7eCCQVPrXT+KdCttJtYrnTXD2igrIzNnDDArm4W8zGRhWFCdmU1bVbGbgIMksSeSWYk/rXWaPEg0&#10;0CAuIz87vIuMuewHoPWueurUpKGC/JjnFdTYapG1vDbxW8kuUIyo4Uj1NVa7uKXw6ElzolvfopmU&#10;iQZyycZFRrpsVjCkduSFjJOPU1orIsUXmEhTnGCapq8qXtww2BZCAAx747VXKtzK7sQ3cMd/EYJQ&#10;WXbkEDkHvXO6taNaW8b71dGHykdcVvrdLJenMuWOSo6cDg49ec1dtrK2v5X82KNvK+RcjrxSY4y0&#10;OV0oN5ZjIOByrHuKg1CaW2uh5cajODnHOa1tT06aG7is7VPLO47ZD2Q9vzqzHpEUWkrc6jqEZnEj&#10;bY1jJcAH0FZSfLpY1jG+rKkIeSFHP3scj3qtObglg0YKZBA7077bMLZrry08pTtYbsEH6VBY6oLq&#10;78kxhc9Kad0TZofc+ZPHtMnlx/xA96iMQCkCZmC9VJ6Vf1CP/R2OCVXsBmn+HreG+nlt57VppmiP&#10;lxNwWb/61NoSb2OX1GMCJjlDn865yVSxIHFdVqehXttdNBcx+XMD8y7sgfjXN6jA1qCT+dOFmrIi&#10;aZlpPPDK5B+UdOabJPJIdztk5/hqSVgU5Ge9Q4wO4xWU3LdEt8wu4yfdGRnvxilUFGC9eM8UFTt5&#10;bgc4FEWPM+YDOOKiE7PQavsWFTeQAOfSuh0bSbl5tnnGJeCRnGaNK8LX2oaQ2qQIDbI+wsD3rb0e&#10;wkWddzFmX1qo1ObqbezlB2ZftLSWz+S3Uh3bLyZ5x/hWXq9jLb6grRKWhf5kPYHuP8+tb3m3cSM7&#10;R7Xjfao9RUbahDaCSK64S4G4DrtYVtGLJmr/ACLFtNDPYbJiImZfmkA5B7VQnaeNYxDMFI+UlujV&#10;HZlvM3mUSIx9OlWfENkZrBLtfurjIHbtTjvYTdhbGzv7lw1uV3IxDuOg/wAadqccccgAt2id8LLn&#10;pn1A+mKm0DWrZLCVI0fdFECyKCdwHXHvRqV3Hq9uJ7Uu0igYUrgY68U1cL9GUV1LUvCd35MyLJA6&#10;7lQ9CP7wNW7rxJa6unlQwHez5wB0GOc1g6pez6hAstzJueMbEHota+haZZ32mTS2cxS5RMYx1fsP&#10;xpSel0GjvfoJcqJLU4Qg+lcnOWF3g8c1s3N5PaM1rMpEoPrWXOoknBPXPNJu6HDUJixIUNnjk1Vm&#10;iO1WJB3H15rUt7SS7kCxozFRzgdq6PSfCIYA3ikO/Rf7v1qU7FOPVnIaeBDdoXBCbhyO1es2GrW1&#10;4oETlgOOeKzF8K2lvHKOC0i/XaKcnh62hvRKHcRhMbR/OnqxNq1rmlqGoRW+7KkDy/lT+8a5N7O9&#10;lfeY9oJyAO1dKltg7pFZlBwrPyR6CrRjeRMhyp7FRWiI2OeXQtqF7mUFuyrUkNhaqrCQJgr175rW&#10;aJWhCyEs2OT0qqESNCQp+U4OeSKTQ22cy9i0NxvKZjDU9dOR5TwHTIJHp7VoXhkuZVhGMk4OBWxZ&#10;6VHDAWkk+ZeCuetUt7EXs7mZPtgvlmihSEJgEBs5GOtRa1e5hjjV8KeTjvV/Uba2ms5X88Rzx/Mo&#10;bowHb61kCH7RaK+0GT3pyiovQtq5q6eJvKiIwFK87R1960toH3mwT6Vi6XcyQP5Ep+bGQa1xJHIN&#10;ztz2zWd+4NannCK+okF3J2jgCpvsplJC87eDnpVnTNIuUt4pdwEUgyAOrVrSWUoiIhQAdzUtdx37&#10;HMxpEl1i4BKk8DtW5rFpZ2ukW62+zznbLY/u49fyrLGnzS6h5TqcFhlyOFqfWIF80W8Db/LGWC9h&#10;TjZIT6dSrZQQ3V1BBFBuYkBiPr1rS1Cy/s69ZIQPJA2sG7k5zVW0uItM3NHkyuNuMc4zThZahqbs&#10;7HYnOC5PNJibMEwC0kd94Oe1FrbfaHDA9etdXb6JaxL/AKTiTuTg/lV6OwsLWaSUQKuBhUJ4+tVF&#10;2RV+pQ07UJdEmQ20zFcqxAPUjtXrOl+I0u9EF9dtHExONq5PJ4H4145Lf2ouXNwgjKsMJGuOK2n8&#10;Zv5UdnoUckRIyyttJBHXHpUpty1Hze5ruY+rajc6vqjwX7Hz4pGj+dQu0E5HQdax72AwlolxlTyR&#10;yD9Ke0c1xIWlLbicsxOcn6+taMNusRH2qJnj2/LiiTQW0sc/Abm2lFxGWDKwIb0I6UX+pX97qcl7&#10;es0t3N8u5h2HbArqZ2nu7Xy9LsSqKfmaNCWOOce/4Vzk6v8AbGaYfvupz1BrN8yHa6sxdG0SfVpJ&#10;WNzDBtIDGV9uc+lXpdKgsWeKSdJChwQhzu+lUZ7l8RcAMjbtwHP508yxPKZVkwSOVbpmojF812yn&#10;ZpJDdTlkupRLHbJDEPlURjAAFdH4OutHtrmMaqV2uSmJVyqccMaoWjQXVqYdwDfpmqsNpM07QbVP&#10;PX2rWyasxJtS909JvPEunaC0FtpKRvGvMt0wLLz6AEZP8q811u+Gpa3d3yO0rM/DlNuR24rcEUUN&#10;qbW3j82fcqpH2yf5AetXLDQV022aWVy9zKPmG0YT2+tWm1GyW5i3GU76trqYFvol/eXZtpSIpFCl&#10;dwwpB96660s9L8PFE2tcSn5WYDoaxrnVWO5iSQy84OCKw/7YlMiZbcVYZb8alq2rLi03ZLQ9Tu7y&#10;1az3MjrbBeWU7S3t9K821zUoL3Vo4olRYYnby0X7oH+NQ3viHULtpE3kQFj5a9lX0H86yIYme8j+&#10;XGep9aJSVtBqLbvI0AAZi4zyc1ciGYzzwe1VQNj4AyatZIUYH/1qlAya2uQkqxtGjDphugr0XwnY&#10;6jJZxCV7VUUEMOS3GK8reTEnB5r0Xwp4s8nSjazRM0wOElAHOT35qktR6cjZ2Ovas2laXLJbRh7x&#10;vlhjP8bev0rktH1OTVPGd1HcTIZ47JiJU+VIycAgDr171HrEoubK5vp5GkSzicpmXaBIwwq5HOea&#10;k8EWEF74judThSNoIrdbZjjgtgHjj0605uySNKEV7zfRHY+Frea18OWcM8qTSIhBkTo3PWp9WuRA&#10;sIPmsXfHlxqCZOD8vPb/AAq+irEgVFCqo4AHAqgt9Z3cguoZRLHAzxuy87WyAQRTRm25Schtxa3U&#10;kNrLbytFJCwYxE/K4xgq35/mK0gGJBzgelKCD0pHLKMqu45HGcUEjsUtRGaMTCIuocjIXPJqQsBj&#10;PegAJqJ5Bs3Bhsx161I2Cp9MVQgu7ZrmXT1b95EASuex5pol9irDpVnBLJNFEqmfAkIyAx/pWn5K&#10;tyCRxge1NA/eAYBUDOarR6xYPcSW8VwryRsFdU52k9AaLC33LLqvCFwWx1PWm+TGHWV0UugID46A&#10;/wCRVG4nulnKxQgoOSDV+SYRxJkckDiqa6Ep3Kd2jW8yXMZ3ZwiR47k9j71xusWeoa9d3MltqYC2&#10;zlPLibG09xkc+1dbqk0swENm379sxo3YE9T+A/nWN/wi7+H7KS6sLyWSQnfOsq7w/qQOorJVG5WR&#10;0xiow5r69DyXU4riO7e3kZiwJBz1qiwCygAdOo9a6XxdK39uyoAhYAHKjHUZrDntZoYUmkjYK/Qk&#10;cGtJa6MScpPmsdRaeF38QPaiC/S0WSHdKEBLZBwcYPFeiaZpcfhnTPsFq1xLGnzGSVyxrhvh7BNd&#10;6is6yOsFvkEjjr2NesSLv4BwSKyox5d9R4qo3otDJLWt9bPFNZrPF1aNox9eM1g3PgfTGiknsHm2&#10;OfuA7vLPsP6V1i25SMliA5GSyDH4VSmlbS7eW4XG5Mu6E43j8e9aSgpGUajS5bnl91pk9owWUBom&#10;Yqrjp1x+FaS6ZbaR5DPM0Ushxt3na569K7+bRNJ1xYbySAsrqHADFQ2cHJA6msXWtNmhjWHcUjRx&#10;5M7JvAHo3f8AGph7r1Dnt8RiTRRM6SMv7xQQCOnryPwqEzW8Cu8sqbVOfmPSrl6vl3BiQq6odrHp&#10;z7CuU8WpFDpoi2DzJ5QFB9Rzn8hWq1I02Kej39zq2trLPAFijD+WVyAoz9cGugbUDpt2jCCSVZNw&#10;Kxjc3sa4aK6EMaoAd6LgHcc1owa3eToxLBHACs6jlh71nz3ehUafKrG/rPimKyNu6QecJRkqx2lQ&#10;Dg/rVnRNRs9RDNboN6oWdH5fPsfSuF1JS6AhWdick9cVc8Kag+na5BKYTgkKzNjAXv1qXOxUVfQ2&#10;7+w1HXNWgt49LltUlBcBlwWwOpNZmoaLc6LslIZWJ4JFevWesafqyP8AYnEixcEp8pQ55Hrg47U3&#10;XNAg1zS0R/3MoO5fp6U1F73K9or8rVjyGz1eV5it0fkPoO9a3hbULa38XRXFxdiFSSqkrw3tntT9&#10;c8Kz6AwZirRucK4Pf0rm3CmIowVt3XIqk77ias/I6TxzcP8A23ePGwkG0YdOnSvO7uf7QpDc4rfW&#10;Sa3QLnfAc8elYV9aTJMSqfKfmGPSk3Z3It0RlvuIzjimMxXlVBGOfWrbKFXkfnVRw2CF5Y0p6rQh&#10;vyI98e0sRk9asWqG5mjijBZ2YKAO5JqGOGaV9oTIGMYFaNjDNbMl2mRJFIGU453A5FZSioq0dzSg&#10;/fTlsezT2M2keGbHQ0VI5GQzTGNcce/vXKJdtbsV24IPfvW5ot7qt/pS39+JZ55n2l9o4Ueo9K07&#10;zQ7K82zv8vGCRwDj2opUrRRtVn71mc1YagJ3ZZG69jWf4isWEcbDJLZPWrt7odzbXbMsUkduxyrl&#10;SMirV3JFPaRfKAQMbfSumJg3rqctaSzWpiD8q36V1ETu9oYmbdBIMsp7HtWSlg8sDnbgKcgmrumX&#10;QLGCRlAxgMfWlJWdylqirYaVdQXsgjIWMqVLA9c07SWvbO3ktbgCIyKSPMXpg4JH61Xkkv8AT9T8&#10;2Iu6K2doPBqe/klvdTttW2rEGwhVmPUdvxyaES4mbJ5JiKOSw3EgiksVktbiO4hUYjcOW7irGtWD&#10;WVyGAPluNykUyzJYbOcH/PNS5boqDs7mdqsjjVJnLsw35Bbrip47OW8jEgOH6/Wma4qrdOeCxANU&#10;dO1W6iYxKGYkcD0otpcmLS0R6N4UsxbWpkYHzm6+wHaunz8qknY+R2z9a5nw5fOml7pI3bby8rfm&#10;TW8LgyqrROjZIOD1APepiipyfNqWZQCxLnjoD7VCk8c6ELIHRcqeehpDcwxn5pgWY8D0qN7mAMSu&#10;4uT2XrVk3RNcQF7bhjlTlc9M0y2EjIzSBohwSCeKhOrIYyqLIpBxjaeailuJ7qykWIlXOQNw5+lU&#10;kK4+e4HnxpDh9/UjtSSRskmAvHU5pNGtYoLfHJkPJOO9XLptuD0JGM0hmK10dN1DzdisrDBBqrPe&#10;sXeSJm8sn5RnnFTapEjRrL5gJbp61nW1mgjWY7vnyCccCtFbciT1v2ET/TJ8lxIhXLLnoafYBVll&#10;WLd5eeAxqgBcadcm4gIB5XJGetSWNy4V0Vw+D97GM1MotGjdzTUFdVi3odpXg44rWKpnD7PbisC1&#10;mkNwTK6kA4ANXDcEOwlkUHPG0Z4qLXYbBbvCCgIwsY2jHoKLnUPnK2qeYSM4I4Aqk1o7RbmkESEB&#10;j83ap9HgTUNSSGMgADkk9hRKzVx2XMo9DAvtSdJZI2LK/UiqmlyXd3fiOBS7y/LnsPcmux8f6ZZW&#10;9vayRRpvYbSQQMe9YugR2dhIzyXC+c5Kxx5++uOeKnlfUiM1JvlK85j0l8xxC7uA3zMT8g4z+PWr&#10;Ft4hlmlWMWYRDw2D0qrq05llZ4kQqnyKUPXHqKxIJZ0b982AehJobsaJJHUX2riWFraH5Sf4h1FV&#10;BMHTa0534++xziuckvB5mFc5HenW90+T5pOD2FS5dw30RMVkuLhy534JIbHWnCJ1kLx7kO7OcY61&#10;2ujwaTFYm5ugsskg+aNjgJisXWdZ/tRGtbYLFbhhu4wTjpURfNqUk1sVIZTauTuEyDqR61oWN1aX&#10;1+kdyzQQNwWJ6VmwEuqsNpVTt55FStbb8dME/wAPaqVuo23ujtU1HT4dTS00u58qzi2/c5Ltt6/r&#10;Xnl4XbUbh7iN1kdycMOTzXR6ddWmg3SXDPHLKFYBd2cH3rsrmx0bxfoP2gBPtYbKSqMGNsfyq5Nt&#10;WRlFW956s8jYrxyMVm3dyonCoMgdTVjVYZIrqaBWBMTEb0Pyt7j2qibSQgHnJ/Ws78pTV1oaWjQX&#10;E5kEQITHzH0rpbOJ9NtpZDG0rgZ46n2rE0KS9tONv7g8sTW9JqAkRkhTee/oKcdQlpodLp9rOPDV&#10;zd30kVoboDiPHmgDGAD2BGa5/UvELtarbWgMSAY9SR9azJrqUufNmZgQByxIpscD3NysKLuLegzU&#10;zrKmtS1T53yooEu+dxNIsKqW255rV1bTTpmpPZCQTMiqzFF4GRmspplQbgQSfSlF3VxNCgBjjHT9&#10;afbFI7os5wAMAdag84lvkUlh2rRtdJvr14jHbNz0fHGarpqCTJFYbizDAHSmySbyuw8d61z4O1k2&#10;73Pll4kyW7HA7gV1eg/DjzDHcX0hSPhhGv3j7H0p89tkNQW7Z53FAQ5JGDWnBuS3wu5Wc43gdPc1&#10;67N4L0SZQDalCBjKMR+P1rk/F1po/hTTnFvcyreXIKQxE72Prgdfxq4qTdiJTjFXRx2qQG20u5tI&#10;2lkshcKwkc4Ej4zketd54JjaLwZNFYq9vctID5m3IYnAyPw/KuHkL2Xh2CO6jkVXU7Y2GGG7jcM1&#10;6t4W0qDSrcxwzmaPykKFj93OSRTetrGkLxpy5n1Ll1pl/JZsItSlFwozGSAFz/tY61h+Hm0vTodR&#10;W9SK1vJJ2e4iJzk4HI9R3rrIZ/NkcAgqOmKwPEvg6011JJVLRXZHEmeD7EU/JmcZ3+Z0NvLBPCk0&#10;Dh0ZRtZTnIqfrXlvhiz8T+HpmjdZJLESkSLu3bAO4B/kK9Ktb2G8hMkTHA6hhgj6g1KdxzjysQ2k&#10;L3CXBXMiZ2nPr1qwelVReobkwqQcdaW+mlh0+aa3hM0qoSkYONx9KdrEKV1oVb3XLGycRvLvkPAj&#10;QbmJrL0q28nXrq8e3kjN4PMTzDyMAAjHboKytGieDVpUmZpJMhiR9714rr7q3MsSShzHLFlkb8Oh&#10;FN6aDtpcncrtI9KwNE0SW01LU7yfYBeSrIqJ0GOB+PArdVj9nVx8zFQfTNUrvU0srRpkikuADtEc&#10;C7ju9D6UdBRlJXS6l1YEQ5XjOck8mqOqeeLIrbx+bMcKgPGT0yT6DrWXYWGu6nfLqeo3c9hGP9XY&#10;QsCMf7ZxyT+lbGpTyxW5FrhrmX5IlPQH1/DrUuWhThZ2epW0WMPPKyypIkA8n5R/GOXJ/H+VbLqH&#10;XawyD2qtplhFp1otvCgVQSTgYySck/nVylCNkObTemxwr/D+C68U3Op30wNszr5NsnThQOf8K2Nc&#10;8JWOraW1tHGsMiriJgOFNdFijFHKr3KdWTtrscX4K8J3+gC4N9PEwc/u1izwO+f0rrzFxt/h+tS0&#10;U0rEzlzu7KwjHzBe54PpWBrvhs67OxuZ5oYIYx5eyXAZ85JYe2B+ddOVBGKayKy7WGR3BqrshKxw&#10;aeOZNBu007xBYNbIka7ZoQXDe+AOn0zXX6Zq+na1befp91FcxDglDnB9D6Gs/wAV+HIfEWkvBwly&#10;gzDLjlT6fQ1zPhHwvNo1ol150sd4GJlhzgNjjHuPrRo1saNQte9ibxkBo93FdxpvFwT5oPbGOR+F&#10;ee+KZ/tJtpYnV4wSVwckGvTfFWpWontEuysaPE+N/wDe44/SvIropJezGP8A1O47fYUbIyhFJmbO&#10;kfmIV+U9TVy0O8sw6MQKr3FuSgIOVByaIJzHMgGAjDBrF7mzWli/I6owVh+NE1rLdIRCDuyOFqC6&#10;boT0q7ot6tvfQySxmWJT8wDYOPY1drkRbT0On0bVBo2orf3wleVIPKdY1xkZ4yK2f+Fj6XCkbyxz&#10;s5Y5KIflH9awDf2l3JervVEUZjFy5LMMdAf8a5bZ5nH8PoKILkVht87vNWZ3vxB1u0vtO06K3kVm&#10;mLSEg8hQB/iK81aRhJtBHBxg1aFu3nKFTnoMCtx/BV8bSO9ZUMmQRCOuPenKWugRh7tmzEMxKmOM&#10;AkdQa07bUtM0nwrLLcxJdXUspjEJxkDt9BWZdw3aXs5EAV8ksqjgYrAu8Sn5xznNXCzepM9NGVJ7&#10;hZpHbaF3E8DtTbTy3n5YBRwc1EyiM7QDkmozGVPynBJ5zWclqZX1ubh2Wy7YwMt3rWs7GSQWdvIC&#10;I5W8w4HpXKwSv5q5O4Z/Su3t9QSK7hmZf3ccIBU/0qbXdjoi043R33hizuJD9ijk22yAbX2Esv1r&#10;tLbSLa0lU7DK+c7pOSP6CuV8Cagb6zupIreRJj/q0lGFYA9c+td1HuZcMAsmOR1xWq0MqkXGVmZ2&#10;oWEF7F+/wVIxgng1w2seFIrS2kullPU/L2Ar0SO0SFmDSPIXct856fSsjxFCr6dcRqh3AZUZ+99B&#10;Vx3JTa0PMFcyQqgwCDj8KhntdqAhMMDnFI0kkUj7hjZ0p0l4JlLD7xHGKqSKjKzsVneSc88kDBBq&#10;ldieJowrtncCinnmrbh1w7Egnt6VbntBd20cinDjkODgqfrWW5b2uilcX101k9rqUeZVAaBiuML3&#10;qrCY7eVPJuFbKZ3HgZ7isrUJr2GUxXgm3H7jSsS2PrT1ttlujkk+tRLexMbvUq6ncGa6LsQT0z1o&#10;0qEvd7wOO5qxBYpO5LcDrV9ytqFWNVHFS2yopI7Hw6ZJLcWsmDGCSo9R3zWzdSpFZsACAo6p1xXE&#10;6Pr66fNumRnBGPl/hFbo8Q6bdW0mZFBKZZW43VpB6EzWpUtJk80P521Qejfz+tdNFiZVXLbRzuXH&#10;NeY3140lwfKJC7vlArc0bxFNbQv57q0YIAQj5vqKqTEkdoyxorM0fCrkt71m3CxSKkhLKSM4RsGt&#10;Gw1GHUrVZrUxuhPzK3BX6iobq3zLlgAzHII6Y9KpNMmzTKVq8liy7ndg46HtSajqEhmEaS5IGTn0&#10;9KsTTJCnzjJ6CsdgLuZvLYbzxj0oRTTGzLN9lztJB/Stzw61jeWRt7xmjdTwF6H3qPRNNa4SS2uJ&#10;gTGm7anX8aga2Nhe7ckJ1yKl6ockrNG3deHYLmU28UqnPKkDiuT1PT5NDu3iKqyNypHcV1Nvrs9s&#10;p37WdTww44rnfEmqtqd8krkBVUcD1rpeurM4ttWRjGO4VxKVzGxyVB5FacRURjAGDzzUU0263+Xg&#10;helFsyvbrk4Nc73uW9TEe4eUgbsqowKmsbu7s5WkgbaW4zVXIU7MVoyKqWoIGCByRWTb2NbWVyrr&#10;GpT6xcRtMcKgA2D27n3rMaJjPuGQApwc+1XbSF5p2IHyj9amSze5vRABy3FaP3VdkcuvKiPRpvIV&#10;zIuYiCpyPX0qDWo42RZYoxH6Ad639X0eLRdMkhmvvnblokAPOOOfWuVa982xEbfO4OFz2FYyvuwT&#10;i20nczvIXgf8tCea0rK0gS3aadjwcKvrVaOHABbr1qdFPl4c5UdAKi+pQ1764lQxI21Bx8tVlWQZ&#10;G49efepfNXzGSMY9amAA5ajVDvci2MBgErj371Zju7mBSqNu4wc0mAQfSgLgZHXvTTCxFMY2UMyE&#10;Enkiq0jTAAWssseeu1iM/lVqRxHywyM0JGI8heRnIGKOZ7oIuxWRJzgyfNjjmrSr8o47cU/Aye+f&#10;SlIyB60nuMhaS6+ztaq+1GbcT3pqLOIvLMh2jnjuasEHp2qNlfOQ23iq5nsR6DlWQxn5ie/Ndt4B&#10;uNPtpLu9vZSogXrs4wePzriFm8uLDck/rVq1vBaW8sbJuWUfMp7+lZVYKVububU5NJ2Osl1Kwm1K&#10;W58+JIHJ+X0FUNUOntb+bbQxkDPOMGuVCANkuADzj0FLFauGWQyHyi2AM5/St+ZdEZNc25qWlm8x&#10;R1jCE9PWuu0XxOdIiME+npcxg8Mn3vyrm57rzZlKxpGqxqu1OBx3+pq1pWo/2dfpdfZVmZOVDn5R&#10;700hxfR7Hs4kF5pKtLEY/Piz5fcZHSjTLyN4kR43glIGUkGMkDHBrmvDetP4iuJI55niljQMqoww&#10;Rnnt9K6OWFCi2gMgaVSAc9Bxk+xGasi1n6mozY615z4t046l440kfJtVvmLf3RggD8a7WezuotM8&#10;m2upDOg+WSTBLY7E/wBa890B7vVPFkbamJBd2zbPLZwRgA5Pvz1P0ovaLY4JuovLUb8UUjhj02La&#10;N8smz6BQT/Osjw5rk2j6lHL5jeQSFkTPDCut8beFNQ1+5s76wMcogVl8otjOSOcnjjFHhv4ftbXK&#10;XermKRkOUgHIB9Se9KpLZRLopRjeT76HdW6IsYZOjc1K7qiFmYAAZJPaoWhCjCFkAHG04FRzWyzr&#10;id98XGF6A/XHWgySS0QyFdkbOwyZHLgemelPeRUnR8AZIRj9en64qQ5UAbcAVDcyRlDGPmkP3VAy&#10;c9qdtCW7stBEB3AAE089Kpx30ZO2UPG/Q5Hy5+o4qwJUaPeHUr/eB4pFGTfWEVtdjVIFAmTlwejD&#10;v+NZ48Yaffa8dHgdGwmXkPOedu0Afzqj468RLZeGpobC63TuREZAu7APXnpmuc8B+ItH0pTHdwiK&#10;abOLhYixJ6kEjnnrTexpCOjueoyLtGEyoRePSuM8HalctdXaFA8f2t1lZVJCnk8fp+ddZqWpW1np&#10;T3UjBoivGD97PSuA+HeqC316+0t9ipckzwqM9Qen5Y/KiTsgpL4j0hrpNuEPzE4AZSOayNNgnvtX&#10;k1WR3S2QNDbwFcDr8zn3OOPb61sXVst1ayQMxUOuMg4IqWKNYYljQYVRgVDTbEpWWg4UtFFUSFFI&#10;DziloASlpKWgBrEhCQMnHApIyWQMwwSORT6aSew4oA5vxr4ibw3obXEARrqQ7Ylc/mcd8VB4Q1mT&#10;XtIS+nkjM5BSQRjoQetb2qm3j06e4uoVlSGNnKld3QVkeHY7a00az+zQR/6QhmEkafKc84J9cGqT&#10;0sOXK6W2tyLxRo8eraS9uSqy/fRiOQRXli+E9annuLeCzZzAgckkAHPYepr2q/R2hzH17D+dc7rm&#10;oDStNMkW5Jpsxqq8HPTn2olFy2IhUUU4tHk1xayGFUHUDlcVmG2YgEjaAcA1vyJNGNzgt61jskvm&#10;OrMyqDkA1jNWRpB6iXx2Q43KTkVY07ErrDDl5D/CoyapXCfaisa5dxwAO9egeDPCl1YzLf30Hk7U&#10;+UMRkk/0qeZ6JblqCScpFW48Oovh6K7nWRbh5AETHbBrOh0aQnEcsRbP3ScV6rOttPHsCGR0OQPr&#10;XJ634bkudRSe1IhU8nywM/kf6VrKDM41OZWMfQbC5fWpYjCoEQ5lIyFP49c13FzCfIJJxxwQvzCq&#10;em6X9lIcCdZT/rJnwA3Hp/8AWrY+YoeQRuyCKqCtuRUepyniLT4WsmmiXypcdhgt+NcTo/hu21gS&#10;GW4KSK2CoXPFeh+IS6WZulUN5QYMvbpjP61zGlaYdLjjvpZsEgtKMjAB6c0Na2HF+7dnJeIfCw0s&#10;iaGQywk4yRgg+9cxNHiMAfnXV+JtYjvJDBa+aYI3JLs2Q+e49q5WSTKkAfSlLR6EuXVj9Lkskuv9&#10;NEhjwQNnr2ro9MVNRvhbBjhxgewrj9zbl4HXmujgtp7JrSddymZMpg88/T3rG6UtTamm0e9eCYI7&#10;XRjbopAVzjNdNuwxA7dSa5zQ7DyLWyZpZ3Z41BwCoB6nIrpAVc7uOOK2WxnJ3k7jSqk8Dr3zVe8t&#10;kljA2kZOC4OCBnNWGHfHTpikYr/F930IqiGeU+KLGKy8QiBseS4D57nPaua1eAWsw8r5U6jHaui8&#10;d3Ep14NtARFUL64rnNUvIrmBDD8xHB+ta7INWyzar9qtSsn38ZVvWopovLtzFK8ixE5bYeaks7hY&#10;48kj5V4xVd7h5rko/R6wvqaRuc9rAFxeqsbvIo4XI5xWjDbM1qqycMBg07UbZobiGVVG1h19KshO&#10;Tk9gaTd2StrGcFMJ5PFQyyF5PmGKs3jjdnrVZssOmMVm2WkM38Y7k07GFzx7UgQGorhtoCgYpK42&#10;yIO6zjGcZq9BfS2k4liI3Z6GooowUBI/GmsMHGKfMwSsdbo15FdSeZARFOOWjH8VdbpV5BqU4KSB&#10;lU/OOu09MV5VaPLb3Mc8ZKsrZGK66xuLi4819MUrI/zSxxjGPU471onZXFJN6HdtYxTFxJEhQEkG&#10;uT1BfsSSssahZGypA7V0mg3ZvbCRmicPHlSSDzTtVsIJ9BEhGChGWPX3rSErmck4uzOb8NTqt48p&#10;d0fpjPBHvWzqXmakjKiIuDng9at+F9MsYbiUEGSTAZSy5XBrp0sLbaQsMWcfeA96TerKbR5nJG0c&#10;SuykFMowNU7qyaSLzFjLKPvEDpXbeIrBIJROqYDDlccUlnDDNpDxrCuGz5r55UdjiuiMtLGK92XM&#10;cQtlJHBhWyCMc1BDbSqp+719a6O10+S/WSO2Ct5R7nHFZVxazRyshQqwJyD2rG2tjZ6M5AtvC8kH&#10;1rXiG63Ct1xUDWC3EibDiNTmp5CUkILAJtAx71jCzZo5dyeCNIFyD15rS0OyS+vkfayIpBLfjWCt&#10;2Ocn2rpLLxBpdhpxUyEzzRlD5fROO9OT5nYhO159TmvG95bXWtSQ20rskRKEE8BgecVz0cbDBwM+&#10;tRSMs18xVmdck7m6kmrYGV68461FWSctCKEHGmr7iF1ABdgoHQ08kFMq2fpTGiVl2PyDUiIqqAFx&#10;gYqDXoVWG6UY4qdVbYN3XPSk2rvzjNSgd/SmC0Q0cHrzTzjbkdaTPP8AnihsE8VI9huN4G4U4+1I&#10;SBn+VJnb82TjPI9KYW6ig89wKdt+bnmkwCoK96B8q8mgLASQw4JprsD0PIpWJI6dajC4z6mncQ1o&#10;nm2ngbfXv9Km3RABXTL9vmxVRriS3Izgt2OapO8puA82cMaTVx36Iv2dsHunMh4X+EmtqWNFgHlB&#10;c47Vzt0SiBopCPXmt/RoJvsY84bs8g5zxVx03Jeqt2IE83ZtqxJLMkYCjDdMGrpgQ7gv3h0NQFGy&#10;Q/J9TVap3DTYn0XWtR0G+S9thHI2MPHIPvj0B7fWvWm8WaU9rb3iXsGCyggOM5PVcdj3rx5nABPA&#10;NbGi6PcatAZth+yJLjeTxvwMU+ZJ6l/HHVbdT2m1vLe9iEtvKsiHuK5PQNOurnXteuL/AHx7blo4&#10;FHy/JjIYH8TVpNQ0rwZoPm6jdRQZGdhbLM2M7VHUn2riNN+Kd5dT3DXsXkQM37jy1Bccn7w78Yql&#10;BuN9hc8Y8yjqeq2aQ2FlBAH+UAKpY8sf6mrEcscu7y3VwpwcHofSvM9L8WSz3EMqCe5Nux8xihzt&#10;PXA6A4ruLHVrG7iN9G6wxchvN+RiR6g/1oas7IzTclc1XbYhOOAM1l6VqkWtWJuI0ZY/MZQSPvBS&#10;RkflWJ4g8QWuo6eLTS9ZtopJZlieQSDhP48enGeaB4j8OW9sLWC9SWOIbMQAtz+FOxr7P3L21Z1D&#10;r5keGbCk8Ad6jeIR/LCgGeCe5/GuO1TxWbu1ENhZXI5GHciPbj2607RdZ169u47N0tgMcuSSSB1z&#10;SbSI9lJ6HRxXUkepvaS2hjhZfMScHIZh1B9KnlSOaJmeBPl+YjGcgc/0qcKRIQ2Ooxikd1iUyu22&#10;PHO7oBT3M2zJ8X6F/b3hia2t8JMoEsIHALDkD6HpXiVncTx3KwfNHJG3yqeCreley+IfE1tp2mmK&#10;0uk+1HbsVSGyM15BqyySam1+ZMyTSbnI/hNFvdNozulA3bzUZZtNtUNzO235BBI2QMdwB0GPWsoX&#10;cmn6naajD/rIJA/U9B1HHqMitzVIrGLT3voWlS62YEiKDvz1z7ZrDyWtiOpIrNNtWYRbi+Znvdrc&#10;R3drHcRNuilUMh9QRmrFcF8OPEEN1of9nzSKk1mQi7jjcuMjH06fhXdggjIORTQpxsx1FNzzxUct&#10;xDCB5kgUnoO5/CmSTGmqMVHDPHPGHjbcDTxzz3oAeTgZNJmmu6ouXPFV5YjdNEw3oitu6lSeMUAW&#10;c4HOKje7gRtrSoD6E04RLxuG4j+9zT8ADAAAoAqTpHewSQyJugkUqxB6g1Da20dhYx2sCBLaJAkY&#10;9BT4PKhuprdRjpIqjpz1/UE/jUrrkEsBjuCKaIba0ITOIivmMoU/d3dz2rzjxbdfaddkIc7I1ChO&#10;2fWu41Oxh1S1QzJI7W7iaPyzj5h24ry64laS5lkkJMrOd3qKvZCS1IX+Yck49fSqDWciuxJ3qxwD&#10;WiwCkZPTtVeWMhJgkrKZORj+E1nJJlpkD2U1tBFcIihonDgEcmup0/4k6fdXMVt/Zt8J5cI33WXP&#10;tzXOWOppdq0F0VSWMfMCfve9cxqitBrErRHYAcqV9PWhNR1LTT0mj23RXZtRd55Ckki4S1JHyD14&#10;71d1O/ttNsp55dvygkAdScdq8Q0TV7vSNT+2QyEzOCC7HPWtW/1q/wBSQi5uXkB7HgCqU1uTOmrq&#10;z0L+oeNtTnkhMIW2CtwAdxI96jl8Zay0Dw/aFTcMblTBH0rnHb5cEYamsfeodVj5V0RPc67qL2c8&#10;N1eSzpJ1EhzWBNqc3keQs8vkgZ8vdwTTtRd1XAPWstzyCfpQp33YpNl9NWmSBoCA6shUFhnH0qgz&#10;YO45x3pgOeGYA9Rjrik3rg5fd6AVMmkZPcmg/wCPhQR8pIOK7LVL2DT9asJQnmrFHHlBwCASQBXE&#10;oWUht2AORVm71D7VIJc/dUCotrc2p1OVH0P4T8bWHiQlRm0u14+yySA7h/eFdTO74C7uCcH2FfK2&#10;n3N+l0s1nJIJ4/nBQ8jHP5V9KeHdVh8QaDZ3iOhMqKZRjo2OR+ddKaCpC8faROgVBgAHiorpWeKS&#10;NeMrjI65NSKqQxDH3R61Tvbl/JYQD94eMk4x3pJamR5Rq1o9rqF3b6hIJAEGHU5z6VmWtpHLHIgX&#10;IAJBrX1AXF7rU/25NpOF2k/rUslhHpMqbX3Ky4PNVJ7D6nK27csCOhwR7VZltG+V+4I5FOvYfKuj&#10;KiEqD8xA4xU8UwSPn5lHaprK0tNjW63RQ1QSSQ5U85yQOn1rLfUZFK5T6n1rYuJI0LHBCt071mRr&#10;FPeRxqu8hvu+tZ3Go66ETTCdMqq8etN2F1JUirV/ZyW7Fvs4QO38JzS6VZtqWqJFGjBMHewHSobB&#10;J3synEBE+1260kkKuc9hXS6zo9rbuGtlZig+c5zis6BLaVfJ/wCWh6knp9KrlFe5nKvygD8qPJLS&#10;fMCB3rtNO8O2AaN5Y5JC65UFv6CtS/0awaPKQDzAuAN2PzojATkkcRaWT3MiRRpkk8V1sHhZIYAz&#10;mTzOnytjtW5o2mWEEcc8aBZdgzuOee9aO8zZWVNhLbQF7ehqow7idTpEhglttJ0aRFxmMcADnNUL&#10;bXZ7zS5fM8oxoux4243H1FQzx/aYpFmnbIJUZPpVDQvNivJ44kjJZcEuua2ikloRve4f241rqCy2&#10;qkxhApRTycCtZPH8DKM2Eu0DacuODWHc2rLLJvVFfJPyDgVpajpo1LQodShT95CPLuEVeoHRqmW5&#10;Sj7t7E1/4qjvdPG5GGeOTz+IrDttZuYosIRtZsY9RXS2Hh+O40FYGC+e480HHSsi68O3+mSrIke5&#10;CMjviqhPQOWOpq6Fa3Nu81xcbVEuNoQ9Pr+dWtV037VJGySAsAQ3y1Fpt4Y5oYZ5QWYDOa6jZuGV&#10;QEeoqVdSuxSdzxq0yLcGIgk8e9UdRlKyheMgfrT7CQ29snJOWOOe1PdDJMJHTamckn0rFKyuafE0&#10;YVw8ka5U9epptzbKumJciXBY9+571tavpXk6ebgNmM8qR6VzazGeKKFmJiiJIB9TSb6i62FtvLcl&#10;1XGeMCrm3HQVEsIC/KMVKDjGevpUJFMUqW+lIGPQqR70oyc7gRjpQe2G+tAhNo4bOTTst6CkK8Zz&#10;xRkDAxQMMbhjH400kcjmn8bu4FGQCR2osAwNzjH6UvJzkf8A16eQDwKYoJbk9OlACg8cA4ApC2V6&#10;fnSl+PlPSkwWQZ6elFh3FUjnPPHakwDwPpRsAX14qS3he4fy4+W5NAjLvYWaVWAPHcULchZMTDcV&#10;q3MjENjg59Kght4YC0rvub0xSW4dCreTxS3Ue1Cqd+OtdjojK1nsjR9q/wB7vXPtbxyRq+0K3UN2&#10;rQsdTa3G2Vcr2K1qtWhbJpnS+XHKNxXn19aYbaJufzzVGz1WJ2Al3JGWwH6Cuh8LwadqGpSvPd2+&#10;yNsrFKw+f3/CqbsKKUjYsvh9p93DZ3Uk0rpLCWaPOMsRx06AV0t54ftD4Y/sq2leztwow6/eGOec&#10;1iXnihbXxBbRWN7BLYJtSWKIbuenBFdH4jfboV3KWbylhcsij5jxkYPanGCUvMUpy5brY8Iure91&#10;S7le5vHuPJmdFc9TgkZ/KtLQvD9vNqkS3YPkqrMc9z2qDSZ5YNMtxGqnzG8yRiucZ610C3kC8htj&#10;Nxg1U9WOMYrpualpFa6dq/2VE8uCeLehkPKsOoPPesHWbmO5v2cY2jKjB44JFaV8kd3ozI0TGVFK&#10;q7DJ+uazotDuHns7fiU3ChkMfIBpXSV0SlLnaIdAeKbWnhuCiR7cI8ikgMexxXSmyAYAGNFUkFUT&#10;g9adHYLYzPC0WySI4LdM/wCNWUkEgPzjJJ980l3LlNtWTKgtcLnGMZ5qbQBeWfiMXFxJF9jZcA87&#10;lOP5VM4DRrtBAI5DVFD+7LBd2fQnIptXJjJxZX8ReJ9Qh1ia3067/d7ctIFBIPoMj/GsS51S/uoD&#10;Dc6hPJE/3kZsA/litHVbEXJFxFgyoMMnqK6Dwbosiy3E19p5VCirGZlHPXPB/CnKpbRBTppxu+hw&#10;OxIogkaqqjsBgVDcxtPasE4yO9em+IPCFk9vNd2rJbMil2Q8IcfyrzsfPEoKlQwFSrvcJJdDNN75&#10;+nQ2JJ3RN8/0qcdgOlPawUCWZBwRyKhjODjtS2B6mj4RmjtPFltb3EaSwXZMRVumSCQf0/WvX7PS&#10;UsyViubkR5yIi+VA9Omf1rwy9MqKtxbnbLD86kdQRyK9z0DU01jRLS+j6Sxgn2Pf9aWzsatt0016&#10;FoWMYZiGlww5HmHH86mS3iQgrGoIGAcc4+tSUVRkQzW0UoyynPqpIP6VCLFd+7zZvu4/1hq1jJyc&#10;8UooAqpYQpMko8wsmcbpGI/ImrXApaQgHrQAtB6UnOevFNkdY0LMcKBkmgDmtc1Ox0nX9OlublYm&#10;uAYQpGd2DkfTqa2zMpy5K+WcAHOMmuY8VaQmpo91HAzXsYWOF+6gnOQPTn9K5yHRvEttrdtbT3tz&#10;LbFS+6NQVDDpnNXoHKpJWPSjKiNtJwX5Ax1x1ryHUUX+07raQVMhIIFektpmoTwRhtXmjdDg4jXD&#10;DHuK891S2a21O5tnZXaJuWWl0M0ZjblXqcDpznNMfLR4xj3qZ+BnNQZJU7Rj1zSLJtC0i01a/vrS&#10;5SQFYRNHLGO44I/Udqyr8W626K8LptzHh/vAitLSdXudM1q2a1CCSVxB8/T5uM/nipfFZFlqF5Z3&#10;VuFY/OjL/HnuM1xttVXHozeaXKpo5hRE0YEYwRTww281lySPbSb171EdXY4Bj78kV0W00MzVlOeT&#10;iosd8URfv03q2RTXJVTmp8wRkag3707s+1UX+b7o6+var2pFZFV+R/Ksxmx0PzHjrTSTVzKT1GZU&#10;odw6cZFRptViw6E46elClgDlvlB20cecQTlSOBjvS5PdcbkLe5Ix6BTkn3oiIJdV6dOKb8m/gDrh&#10;T6UqKzuqEfKDmkrOOpT6M3fDF6dN1y1uNkcqq4V0lOFKng59q9d0S0j8NXF1Nbukem3czeVslZxG&#10;Rg46AY549q8TWCeKUPtwAck+td/oviWO6so7O8neGGDLKQuSzbT/APWraytdPU19o3C3U9Rl8X21&#10;kpj1Bz84+RkXPHvXJa74+lM6RaQBFGgx5rjJP4VyE2pS6hJ9olOSwx0xVWQ/MfU1SmSo9yW61i9m&#10;1BLqaQvIWyx6ZrYn1CS8s0d5AJEJ3J6VzUqhgc/Wr+kRwXFrKW+R4/vuTwR2qJTYW1Nq11OE28sU&#10;43B1IXno1ZMEzKHVt20HA+lTW1upfAOFzxmo5baZbvDsqox45wTT5+aFioq17jthJy7gR+lUJLmO&#10;1vGniVm7E1BfymGbZv3LnoK27H7JqWkmyhC21wxALyL+tQkDae5Npsc/iD/Ut5SIfmdu1dRpmgxa&#10;Ym2J97uSTI2ATWajwaLr9vFChMEqqsrqPlz0H41vma23m3EoEyds5P401FXuwlKytHYqrHFbERsA&#10;Q5xj3965bWYI4rppkVN4bBC8cV0Gr3yWwZ2YA/wkfxH0rkJLxGvd8gJj6kDkmtHsTHVne6bCI7SB&#10;p+ZEQDIyeMVcmkjAd3wVIwOO9Yeka0L5JXijbah2Anvx6V0AKmJeF3Y70osTv1Kc9osdv9piVzJw&#10;QqsQauxTuLcfMSygZDj+uKbF8m0yyHHcZp8rwhyPMCdM88iqJ3MSeK4RZGjZQC5YDrwaoae00GqZ&#10;IJBBOa6doozjpgd/asyVBFdAjAA6GquNWRVvLgmbL8oV6+hpmha3NYvcW8z5tLhSCCM7fcU2+RWm&#10;EbtsWQ/Nn0p8mnxwRqcgqfuMO/tSauVGfKnc7rS763ubOKZSplMfzAAgDtWoojljjHyEbcY6VzXh&#10;/dBpYSKDzGdzuIPI710KghgmFQkdME9ff1qNhOxkXugJdEnBWTJKuO3pWdLqFzp5Fu0kj7ejA4zX&#10;XW6jZs5AU4O4dTWZqEelmcCdgHA6CtYu71M3oeW32k2OnXaQJemRQdzueMewpLu5ttRTywxFxGMI&#10;SMBwOmKSTT1vL3bz8q5zTZVRYYdixhhOuGDYK81ztplubjG5M5TUfDUkcLjzI1O+LqQwPJ+lcVGg&#10;zg4HpiurglSw1iZVO5CxLbe4PUVz13H5V7MhBGGPHpUz2VjRbu4w5AIJ4FLwTzUSGQht30FSIuOQ&#10;KhlIUnHGfekPTpSjIbLd6NuDwaQAMDBz/wDWpQQeRSFSBlaaHwQG65poB7c4II96blc05TngY+lI&#10;xHtTtcBw6HFKDjK47UhWQR7wmRn0pyj5dzfL9aNEPUq3Eb/KYT82eakTJbBPTrTznr1Hak24JIHN&#10;OwbDST5mCCacjtHymQTUfmOZRGFzxkk1LtPGe1J6MSE3E5yOai2nOMDHvVm1ge5n8uMErkAt2XnH&#10;J7U23WGe+eFrmJYk6yZ4/Cha6hbWxVaUxDYyZBPr0ro9Hgsb23Max/vgCT3/ABrWtfDulPpwulJl&#10;85MBt2QT6gVo6T4VslgZ45JlnwQWVtpU9qtRdloHNHWLZkaL4Ym1O+e25+RgGA/gB5yfzr0iPwdo&#10;Vjpzo1kjfIRI5GWYY55rO8A+H7rTJL26vZ3eaR9oBbIKjo31xXXajcW9raSTXMojjCnJJ7UoQ5pX&#10;kViJci5YPoeMQ7ZrovZWckFur5jQqQdoPBrp7zVNXuNJW0SQFXOxjIMuQeOv41UtoJft0twszmJm&#10;xDE4HyL/AFNaMU+7c8iEMr8YyCOeK36swu7LsYy6Rf2aR240lngWNd2c5YdOvrxVqXSJtR8lrfRZ&#10;YiDgOXPH4eleg6HqAv7PLOGmjJV+fyNaZIAJ7DrWepuqkV9nU4Kbw3rV+8JuVt44lOGjhO3cOxPv&#10;W/pfh2OC8g1C4VVu44/KxGcrtHSt6N1lRXXoRkU7HNK3clz7Kxy3iu22vFcojHIKuR09s/rXIW1u&#10;LW5McYKpJlwueAe/+NeruiupVgCp7EVxmreH5rZWlixJHuJ+VfuDrVN6EGUbgmIBeQcYPpUM0ixM&#10;MjO7g49aW3gaHeC25C2Uz2HpUkqqxU5BOae6JasySOFbmaKLgBiAxPHFehxRiOJEBOFAFcBaqPtM&#10;RIP3gAOvevQl+6PpUv4jS/uI878cX9/Jqf8AZm4xWKqrnaeZs+vsPSsGHSr+6jWW3spZYy2Nyrwa&#10;9I17w7FrflsZfKljyAwXOQexrUtLVLS1it0ACxqFGBiiTb0BcqVzyq+8O6tbWjs1hIQq7jsw38q5&#10;XI4YHg8ivoQjIINeS+JPCmpf8JBcCxsWkt5D5sSxEcDjPUjvn86T0Wokk2c9aotzPHC/3HIU49DX&#10;uen2UGn2UVtbRiOJFCqoGBwK8Mj8yzufnRklifBUjkEHuK9M03x9pckCreM0DgfMzD5frmkleVzT&#10;eCSOxoqvbX1teRLLbzRyowyGRgcipg6t0IP0NWZArBiR3HWnUzcF604HNABmgkAZPSlPSoJ/miZR&#10;9DQJjXvI1+6wY+xpjyNJF0wSuax7dGXUG3MWUfwjp+VbeCy5ZQoxwtW0kybtq5kQPd/aWeXCjOAQ&#10;OtX1YnaIn92KjNLKdiKFQGRjjGOPXmmJAquDlk+bJVTwT7027k9LDIvtE11PIz/6PwsaFMMrDOTn&#10;uOlc94l0ZzZCaEb5Ys+YQv3gT1/rXVqMZkGfXrRKQwIbAyM89KQ721PFrpGQxxnLFjgkfzqOQbeh&#10;/Cul8S6T/Z93mLmKXLDHY9xXOSKAfSpKvdXH6FbpdeI7RGIUqS657sBkfyrpfihpLSmw1JWAjX93&#10;IMevQ1xst0+mywXsZw9vKshJ67QeR+WR+NdX8SdeEWhWVhG2ZZZN5I7IOQfx4rllH32u50JXin2P&#10;M9XgCMoHSswLLJp8qRqCkbbjxzWjqE3nWiseSBWJHdSRLKqsMOMGt4r3EYSaNvSpENkQD8w61Xv5&#10;XjKsOBVSxulgQgkkk026uUlTbuy3PFQx30uU57h5mAZuO3FVyFQHaRzxmnsOSwGeKjK7gCOPXHaq&#10;eiv0MdWwXejHONvXnrUa4SQgYJPepnwABnn0PWopFTJyR/vZ6H0pcvM9BpPuNRdzBi67CcgdDWlp&#10;los18Ig2Cc9azMNuUjJA9qt2XmG4XaSrMfWpaZUXqaF3K8UixGQMqnNammRXeuX0Oj2XkxNcsCN/&#10;A3KD3/OsC4hkSYrIenX3/Gun0/SVu9Ca/tXkS8tnBBRsEDHUGnGz0NYcqfvbHSX/AIM1nR7TzLiK&#10;ORYwN7QsTj8KwGUlvQjtXoPhfxJreo/D7UUuEeS+t1McE7D/AFoPQ+5Fea3C3FjctBOHWTAyH649&#10;6tRUVdMKj5ZNMrXt2sR2jls0y3uHWCQZI8zB4NZeoErOxBz3p0css7qicY9KU1ykc2tjrdPa4ZFz&#10;GCR3DVLe6hOknERwBjntWZb3EkSKrZBHVgamu7/ypIZVOTu5zyKmLNWrIms3MxlCqnnYLAt3pxzt&#10;3sSZDyTVG71UCZTBgAj5m2AdevSryMXtFmGQnYmqukZ2ZsaVqNjBCYb7cqEZ3r6itu08RWt7YTyb&#10;GWcsQmR/D2Jrz2W6V5Ao+bngV0NnG8VuoIB4oG9tRuqSXU9wZWbevRdvaseQt5nXk9Mda6CR0SNn&#10;YYwDmq/huTTJ9R2XSBpOqOxxz6Vo22EWdJoGjx2iRzLu8x4xvGeM/St8ptQEY3dKqaRci6tHmQZC&#10;syKcdQDitBwnlGVscDgZxQlYlu71IVCSxrGRnBz9DSv5aTsCckqN1VLa8S4eRFU4C5zUjRvclJIz&#10;IoB5UHrVWJXkMv8AVY7SMKELNjOT6UzSXi1VXkdNjRMCSOlSXEUEy+XIqsT90nrn2rotG8P21nbS&#10;GMuDMvzBj0NO9tA0scJq8bS6o8U8pEakgEDpUCSSxWptxPvjzxzzWjqdk8dxKsmSwJ5rmruBlO5G&#10;KsPetOXQStc1YtWvbRdscjKmex611fh3xNJesYrqUq6rgZ43GvO4Gu0AZ1LR5xx3rbt7lpTGiqQw&#10;6FRyKzT5nY023PVYZDKAGBBVc5P+fauc1nTrp78uvRhwVNaGnX4XToxMWTyV+cMefqarXXiu2Djy&#10;UEq/3hRG6ZElroefXt39n0yKRIzG0zlXkPdewFYTSwx38UqZljVgxDcAnvV/xBey3eh2tv8AZ1iW&#10;0AUt6/j3rlvtqxxFWBJPUGsmvdsWnd6GzqupQXd6J4E8kAfMu7P5VRu5VnvjOj7g6gnPY1Sl2t8w&#10;6noKfBFgNmsm9LF21uSkEZPB70isA235vrTDKwk2lMj1qwiggcHJppAMKOykjj0puCuNx5IrTsox&#10;vy4yver+l6NBq2sIsn7m2VhvbONo/wAaU/dVwirysc7nBAJ/CkK87hzmtfxMumr4gmj0qNUhAwSP&#10;4mHU1kLuHJIxQ0+otiP5/mPGTUkLbTuIG4etNZmVsEcGnjG4Daee9VEC7DJK6eXvOw/w9q9N8F+D&#10;rCTSkvb6JZ5plyiSdEU+1eYxOqEKa9m8KNbxeGLCNLsySCIyNhwSPX8KUlzSSNE+Wm2c14l+HkN4&#10;gfw+BDcRkebAxOw+49DXF3NsW1CHTBamC8UlZgWyMDv0/Su90r4g6a10PtEpLyNxIFyD2HSkmsbX&#10;xJ4vvHmlCEQqlnLAeVPUsexz7+lVOPIrkwk5Oz6HIXPhuC2ti7X7GTOFHl8t7DmnaT4ftxK0mqyw&#10;rGOivLtyfeuwstG+06jd2LTpPPZBT5if3j2I7H/GvJfHUN1ZeI7q1upGLIRt5zweRRFQkTLmi7M0&#10;PF2vafFANP0QrHErYnaM4DkdB7j39q4lZWUEliQahEfLBgSrDnJqREDEAngdhWnu7RWiMFe9zSg1&#10;W8i8nZcyokbbkAc4B+nSu20nxm0dlmedvtQUjdj/AFnpntXBJD8oUc5re0DR47zVo4b1jFEUMhJ4&#10;yAM1PPbQ3V5RfMeieHPHEGmPvv55BAVzIoUuVY9wa6jxTeJe2NhPbuslq7B96njkfL/OvD4JJYmi&#10;lxm3fLKO2D0H1xWvYao7XSIrusIfpnj61V+XcTUZRS6neAjbuHBHNI8uFGSWLd6i0+RklXeQR1Hv&#10;V+4MJUkKFcnPyjpVLVGb0Y/Qpv7PvnvijyKyFGUNjv1xWlbapfm4aeSaRY2beYzggAnp+VZUUuV2&#10;lgAeD7VdVmBxJgEDAIHahIfMzuEcMisOhFOzXFxarc20ixwyjbnJRhkf/Wro7PVoZ9LW/mHkRlip&#10;3nod238iahqzsWldXRok0hG4HoQaMhhkfhUUk9vZw7pZEijz1dsDJ+tAirNoljNIXaBQScnaSM1z&#10;/wDwjEramyJcL9lHPI+b6V2AIIyDkGmCNVbcBzQJt3VjMtfD1tazLKGd2U5G7pWvUcs8UEZeWRUQ&#10;dWY4ApVljdQyupU9CDmixWrH0Vgap4z8P6UswuNVthLFw0YfcwPpgc1zl18YPDcEatCt5cuRysUO&#10;Mfi2BVKEn0HyS3sd+zBTkkADqTXlXxD+IC2t7FYaJOy3lpLumuFAKAbTlPc8iuP8Y/ELUPFEn2eA&#10;SWOno2RGr4kk/wB4g8D2Brig3VemTk471qoKCuzFVLM7X+2JtduJb+52faXILiNdq8DHAyakjJJH&#10;PNZ2ix4tScfeNaLJ5Zzziue7Zrsx8cklszNC7xEnJMblc/XHWtHTPEN7pt0LiKZ2YdVdiVb61m5D&#10;CkKbRnvTTHzvqei6DqfifU5LlLuOCexk+aOaNNowTynXsO/611WmXvnF4W4Mbbdp6rjqp/z0ry3w&#10;tr7aFfiSV5HtJPlkjDZC/wC0B7V6PdWS3Eseq6dLneAXCNxIB0P1/pTcWtWKpunHY22Y8hRk1UQ+&#10;W05ZdpLFid2R/wDWqOxuJL2xSWIiJ2GWVhu5Pfr0qO3glMl1FcKvzsCcHIYYx07dKES9iCwhY6nK&#10;zyDgdO+Tn+larSBUO8jPr2qDyvNfGSuCG+XgnFSoGVWWYhssSCBjA9Kp7mfQWRcoRu2sw4I60yX5&#10;olUbg+RtJ9akVAx+cZ29DTdy/aAmcnGQKQysrXCZRzGwJAyoI/SpJSJCiFSGbjPYAetSMwJ2YyDn&#10;GKUqCMHsOeaYGRcS2V5NcaZNhnRAzpjkA9xXm17bmO6nRYZfIjYqspHB54yfWvVzboWLIw3kjL4B&#10;Zl9KrXlvHLayQGMbXGG4otcd0jwvXLqNUNuMMzcEe1WvEcxv9B0S/wCS5tvJl75deDn8jWVrelza&#10;Tqc1vcRfOhwCTnI7H8qbLq8Z8MLYFcyJMZFPYAjn9axqQbaaN4T5E0zMMm63ZM4IrKcru28c9ase&#10;aQT6HtVcgFjtPNNaKxztjln2qVCrgjrUXyrk9B60MAOv6dqGXI4OB3oa0IuxCQcjOPp6UwxEDr+A&#10;pyxZYYyWA596XYDgk4IpSUdLFcrtqMyWblQQOuaYFVSSy/KfSnGNcjBIJ71GwxxgkqOM8UWa0Wol&#10;qTBWLKVGfardpaO26UEKEOcVe8OrZPKTMryP/AF5zWre6W2l20qTKVeUBwvoDUPmu0bqHKuYy7+a&#10;1mtEYAiYNyPaqUV06IUSRwCOcHGfr61JNb7QrAY4zVLbycngVSXKiZPqd54T1m0s9PnFzrdxbucF&#10;Ymy0Zxz0rE8Qa4+sa5c3pKfORjaMDAAH9CfxrnCfmKhscZFLkl9oGW/nWmnLYUpc7uiW6kSVwFwW&#10;PWtHSoWRi7JgEfLUVtpTN+9bA/2a0PND4ijjK7Bg5rOcubYuMbblrCndkAZHWq8lo3lBjjZnjJp6&#10;RsY8u2R2xTJJWRFiUhs457iov3KRf0/SIzbNcTpuXGVGP1qpPqCyH7OjMY+gU8Y/CryX80MIj3YA&#10;GKzbe3WW7kmPbpVWi0K7b12N/TfD1tfaRc6iLlIpbVgDCV3bh6+1SxalBtKYwcfhWPa3LQrKgcgM&#10;MMQeoptsI9zZG4GlFcjKl7zujWuo72aSOO3hklMo2lUjLf8A6qr3nhrUdLVJLm3aMOcAgjr+Fem+&#10;BLCe30WJ7iUPHM++3x/Cp6AmrfiHTJNSV4Y5QAMEL1/GtYpt3voTOSjokcj4KuP9GezZgsiZZAeh&#10;HfNdHK7K6CQjdt5IHFcTdW0+hX5USkOn3mWtCy1ycMryKJo2yCG7fStGrGb97VHWJBFApkTuAeB3&#10;qNC/LBSu7OQen+c0kV0l0gmiXarLnb708MzjYxIOex6/WgnYltoUZ40YcAgkdSPpXWxMhLfIyhQM&#10;MR94YrixK0N1G+TsHII7fjXVw6raNarK0iqc4wT3pNDMLxNppWU3KgYbg4rhLq32sWOeRXoHiDW7&#10;BrEosodm5GK4O6ukZWOeCK6Iax1I2Za0B4pontXjBZGDj3HetK704W0kMllGwd+oNcVDfRi+wHZS&#10;OhU967vw/dS3tzCJ8gK3yE/xVzv3dS29dCSXS7q/0ws1xwp2sMHcvt7imDSY7WKOPJc4ySMV18lu&#10;sDmaLBJ/1ijoRWde20VvcEb8Bhlc88VUZa6jkr6xPDrc3uozC03fuSQzg+3Tmmapp5jfbHGQcZHF&#10;dHcW1pp8UEwuowwK5Cg5KsM02e5tbzEkcpOwbQD6Vk7t3Y+Sy0OPEUi7QxycdKsjLDg4xU2pbpLk&#10;GJRgDtUML5Qs6gHpis2kWn7t2PCYcNntyO1WInBBOORUMbJIx55zjFbeo6S2j2iG5ZTLOgcJjlRQ&#10;nrYL9g066jhtbjKFpGGAf7o9a0NG0jUdRn+yW2E80bmlY8Lj+tcvZzvveQEgJzgVftvFF5aJKts5&#10;V3XHmAkEetNrsONr3Z0Pi3w3p2g6dHvuxLesQcKOT6/hXFDAGW/WnXFxNdu0k8zu5/ic5piIZNkI&#10;BZ26UO3QSWtrhJwuQQff0rb0htLlZPthkSIcHHf8as2OnaWdHl89f9IK4w74wRk8VkuC8KRKQq5B&#10;AFCj1YXXNY65vBseoR+ZpF/FOMcxSfK3bgGteHwn4g0rT430wxGQqyPDM/QHuCK5a0a7sgklu+9U&#10;w3oa6bR/iPPHN5Gp258kkL5o4K/WtNtTNwT0i2RaX4Lg07SFNxZLdXABDshyQaxdR1CLTrV47G1J&#10;lOQHJyU9uelbdrqEmj6ld273zXME8vmwgjPytywIH1rD12xm1d/tNgoEp4ZIz94/Spmle7NlFKVk&#10;7o9C+HtjbWfhW3eFld58ySyA53Ma8y+M1tGvie2kjA3yW2Xx7EAVb8NeMdS8JMNJu7ZZbdSWKk4d&#10;c9MHpis34hS6hqd/a6pcwRxQyQ7YxHJvxznk461VKyWpVbWo5rVM84aLoMDj1rRstP8ANjDBlLE/&#10;dq5Z6JPf7jCu4qMt7Vp6Dp0H9rC2nlZJN4RMDO45rKpUUIOSMqdN81mZ50yaJ1bacDrXTWdvdeIV&#10;hsbC0EkoRYzJvwUXvn2rstVsbS3uFtJbUxRsPkkZeGPua4yWe58Oagl/pjhonPUeo/hNRCopq63L&#10;nStpJ2RW1XTbrQ2jt5ocxxSHJYZoj023utSSznnSyDMB5nXaSOM12PirU4dQ8P2+rwyQ5O3zY24K&#10;8EcY6nOK8pm1VzdM6tyxzzWlaDlH3WRRmoy11PR9KaSxiawu5FF5bSFGVmySOoP0x0+ta6OT1wTn&#10;9K4rw/bXd5IdWuLjeZWPmMX+bgY5z2wBXWQMoQAHcreveqpP3bDq2buaG1H2tu27eT71baaJsAOC&#10;wHQGsWZrpBEkKqys4D5bovtV+zTYmH6461tsYlPUtTktLhFVP9YpCkDoewrqfA95JfaTLa3ahmhk&#10;zhhxg8j9axbiJAqsygkHjNW/D+rQaVLdJLG7l8EFEGB14NRNNtM1pySi49Sfxt48Hhee3srW3S5v&#10;JVMjKz4VEHHPfJ7fQ1m6f4oPi7xJpEb2T29tblpmLsp3y7cADHYZP6VyPitx4g8VvfRoY0kiWJQR&#10;zhM5P607Qru30C4h1K5SSRUlCJtUkBf4n/AH9ac7W5UtTalKCjqvn6nunArh/iP40uPCdlaR2MSP&#10;eXbMFaTlUVRySO/UYrj/ABZ8Vb6W9EfhyURWcfDXDR5MjegBHQetedazr+pa/eC41K8e4lRdillC&#10;hQeuAAPQVUYpatmL91Jk+teJ9W1+aSTUr6WdNwIgB2xr9FrNF3MFOJZAD2EjAfzqvuPQsOPakGc9&#10;6HUZkqs09HYkD+XHhRgnuKazsXBIJGM1G0m98EH5aRpHVhtUlSOtTzt6ESk3rJku7K579aehBbA+&#10;pqMHnqc+lLCcSA474NS5aBFanaWAAs4tucYqyX+cLkVFbECCPZ93FStGrESYG4DANStjoe4m0B85&#10;NSFt2Mc0wA96aCQ/H5UCHjKniui8PeLX8PWz284Mtm3IGCTGe+B6Vzo7YNNd1ztYgDpzWvNpYcGk&#10;9dj1fTrh9M177Ngf2ZeRq1jtH3cDLKfxJIrWuTcQTtPEkkisOQFJ/DFcbotzqF3oMEdxtU2Lp5U8&#10;iYLAnAxz1xxmvQYpBMiyI3HcVlFvVF1FFNJLb+rnHf2vO3jawWMvBbzWzedHKuMvngfXiuvXBKkk&#10;ZPp3rkfHDtZXWn6gkTMY5Rkr9e/611EcgmEcyDllyMn1rS92TUiuSMkvImDk4DKc46elQyqDcpkM&#10;DtIABwPzqwuRnOMVFI4R+VJOCeBnigxEjEoZvNKgBvkK54XA6++c1M25lyp49MdaYNoUjDc9c05H&#10;HIRhnvQIazDcMjAHFVZ1ZkZSDjGQScc1YclYw7DLHgL71Xum2ISGA4LHmqQmeC+Mb5r3X7tw25RI&#10;VU/Tj+ea5aRsKc9PSt3V4C13JITsWRmYfiTWHcxhvkXJPtTepU3aWhVY7WAxkk44rotB8MJqTt9o&#10;laEqA2AvJFZEen3KxrMYn8sHG7FeiaFLCtszYYzYClj0x2ArnaUpFxTjG55xqNj9jvpYSQQrkA46&#10;jtVFhhtw6dCa6nxdB5erF1OQ6hjznn/P8650xl2G3JyemKuy6mbi3LQ6HwTYpJdSTyKGVBjkZwTU&#10;Pi7SFsb0SxKAk2SAOgPpW/4TsLqztDI42JJg4PU/hVDxneq0sdogzs+Zj7mkktWjWpvY4l495Knj&#10;Hr2qKSIbsjGRxz1NTSgSEgD2wDUUYy4CnPbJ9aTdtTBN/CdF4OiL65aRlVd2lRVUdOtdf49ilufE&#10;V8Io8+Xt3keyjP8AOsbwxFpuka1Z39/deQsTqxLDjJBqTxB4jttRu5rmzlkzNI5JPGVJ4/QVEXdN&#10;nTJW5V5GaLVRbtJPgIF4z3NU9O0i41GWVLWBpCBkEcAfjTbi+knhjSSQlV+UD0FdfoPiDS7WdbO3&#10;/dxsqkux6v3/AAqkr6XFdWuzhbmxmtbhopV2uvBBpkSi3uVmZcsB09a7zxB4bn1K5N7BIjKVA5bk&#10;9c1x8loyXDRP95KNE3ci2qaNCAPMhl3bKdGo84qep5zUdjCXQoz8HoPWrC2vlvnGBWSjY2bG3GVg&#10;2g4J461RtEdrhsngdanvmdjsBwF61LYxbLfOOTTe4ltckfJwAM05Fwvv0pHJHC9RSRltuXGMUkBX&#10;jLK8iSDDMeOKnVguMVo2WkyakpdXVAOFZjxuoudAvrIF2QumfvLyKetwVjpPBXjD+x82N7KPspO6&#10;NmySjHsPQda39W8W2X2eV7EN5pbYJCMcV5WY2807gQKXzHAAY8L2B61tF2FNX1Ow0dJNf1xYZyJD&#10;LkktzUax/Z5ZrZ8LJFIyFe4wawtD1X+z9ZtrqRiI43BJBxxXfeKrKNtTt9QhjRBfIGO08lgOT+WP&#10;yrSb6mc48tpfIo6NKIZnVpCCRwCeK1klZskZy3TNc5cwlU3DIplvrk9mNhAkUHjdSewbo6ppCoIJ&#10;z7H1qJplTlyq47E1nRaxHNaGcjaI85U881zU94+oSyE565ByenpTXcTvsb2tXCrFEFYMOTtB5rHI&#10;Lx5IwPeo7Cxv7vzzAdxXAIPp/Sum0jwxNqtuXM6R4OCp65qnLogtZ6nPaHoCanrIhkLBSCxIr0Gb&#10;RZ7WK1W1yiwndu7kitTRtAi0mCM24EsrnEkj8YHtVjU2f5F8xFUA7zntURTb1HUatZFi3aV7UTyS&#10;AOevHT2rOuLeSW6diWccYPtVXS9fh82aBYJ7hVfho0J6Vfl1F2YMNMuicYOMCnNNOw6TPENWvbjx&#10;JeC7KRRRhQFSLhR+fU1BDaSoCATj1qe1gFvbtFzjtmtHTYvObyAy5HJJolK+iK5badBdE05Lq9Ec&#10;+1RjgscCtjxb4SaxthqMCoYsDcqDhfSrdpDZiVEkkWQr08v09zUuoeJRdZ0a2V5xITG564+nvWLh&#10;pcHO1rHO6HowuJobr7OTHGRKd3AIHJ/Wud1nUp9S1ieWWVny5I9hngCvQdcg/wCEc8ELbyuqXrgJ&#10;HGrHIXOefevLZg0Eyls7jyc0RVldblxbSb7llMwoCp5Y9DTY0K8dzySaVmMqrgYHalX5ZCpxu9qW&#10;rRNtSYJu+ntWvptpELaWcg+bGQwJ/ujqKpW6KMZx+NTQyhrkROCsRYBmBxxSkrK7Gld27laOc3V0&#10;0ghZgxJUH1966OHQyYllfr12rTtX/sy311dP0eFRGmFldVJ5Kjp61vRkJCiKTlV2k46irjdvUh6R&#10;uZ8VuyLsQ4wOnerGjaWupazHA1sGRSfOLdMf4+lOZlCEpjaO4OTSQ+Jr+ygWxtIo4iHLyTkbi/oM&#10;dsetW03oKLs79S3r2kWOibUtFV7qZuN4zsjAOfw5H4kVx8IutGvY57aV2jB+ZWJJrZlnubu4M9zI&#10;zEA5LHucc/oKX7MGHJBNU0rWRMXK92zQu4dG8S6eLu7kjtpY1/1vQg+/tXGR6PcX141rAWkgMwGS&#10;5IUZ9D0rtpfCEzeHZXjZQ8iGVDjhSD90+xrZsIF1bQXurCySJnYL5Rxyy8E5FYtXVkdEbRlzdguP&#10;AGiQaXshtJFbYFby5CCTxkn1rDsvCMFj4ts7eNHeWNhcCSThSg6j3Ir0j7UQYknhMW/gMzAjd6VH&#10;fWFvfweVIg74YcFT7Gk6cZR5SHVndtsj1a2hvLTy3kVMHO49RXn/AIh8OwLpAh+0Qw3khLI6H5ZO&#10;eOPpXWX3hGyu9L+xNdTxzYyJlfkMO+DXlOvaXq2g3qW0okuolbFs7Andz/Djp9KmUYp8zQ4c8k43&#10;VvxMDUtPu7ezktpIJBg7t+75feuZEI3ndkEV7XFb3GqaDb39lB5aqcXdrdKflIBHy8ZxmuR8QeHI&#10;TateRw/Y5CBiL+Fh6qe/0pKrsiXQszkrXUbizJETnBBUjsQeortPDcirpSu8jDY3TdkAHsQe1ce2&#10;nS2smJlKnGRn0q5ZSlbqKLJ8ncNwHfmnd7ouK3TPRxKjybA6syHBKMGx+IrUGDGm0kep964K7W6s&#10;b1m0q3YRqP3pUbkB6kn0rY8O68L+NbeeVPtOT8mcH8P0rWM76Mhw00OknLSRhUIGDz2z+NZk8Led&#10;DuutgRvMdUH3/Sr7OCvDZHpWHqemXeo3sW28+y2ynLbBlpG5xWjMlfZHMatqdzHq1yka8lgoI7Ct&#10;Rr251a0tbaeFY4bZMZX5S3qCPyo1TSLfSLe3ZmZ3kkwZZG5JxU8aF1CnIGMkjvWbu3dmity2Ib2x&#10;gm0xyVVdgO3Arz6W1YSsFBIXuK9SNuJbZoWJCsOfWq+laFbWQPPmSEkkkcY9MUarYmyb1PL9rL95&#10;cHPPvSE7c4BNem6r4Wsr2BmhjWCfqGUcZ+lcRrWhT6VKFk+aNujjj/Joba3JcFa8TIHCjJPvQh6j&#10;GB9aaVTzjyRikeRNvA3Ade1FuhnfqyUDgnJ9qQnaQec5prFs/Kc+vtSswx65NK400dPoV55kPkMf&#10;mXp9K2skAc5xXC21w9sd0bEN0B9a6bQprnULryJiwG0tkDmi9joV5amoTu5A5qvPI8YBCZYnArpo&#10;bG3C8xZPTJpWsLcsVaJWU+vSjViukY2mWdrdhkmmZbjkYzjH0FVZLVE8RafZ+cHXzFZ9+PXgVYvY&#10;LnSp1ZT5trIwG08Fec4B7VqPottfWB1u1D+dHMO/UDGM+3vTUdC3aL51sjsL2zaeyZUcpjpg5xWj&#10;oV4bab7NNMzDaCrN0Yev1Fc14UvdSuLe5i1NCJoZiobH3lI3f1x+FbWoQRzW8bebNH5WSBH1PHWm&#10;0mrojW/K2bGvadFrNssDHGxg6tnof/1U6SCU2TRQymCQKAJFXcRjrx701F8uFbeX94SvzMTyeOau&#10;wKnkIqDCbQRkdu1Ul3JcnblJlZCMZzx0IxVd7tobgiZFSNiEjIOSzH2HSpSChwWHTmkRFacOWYgD&#10;gHpn1pkjmDupDErngLmkBUKSjAAcHBz0pZJCroAPvH7wPSn4HzZxj0pCIUZ2iy+BgjnHUVja9ePb&#10;aXfXGT5cUB2kDnd9a2GlRwnzqScnAPBxXHeMfM1C6stHt2xC5M0wX+JRyAfxolNQXMy6cOeVjx2+&#10;kLFU5KqMc81qaPokDadLq9822yjyi4YAu/YDPvVPUk87UnSNABuwFXpVjWPtB0a2t22+VbksFXjk&#10;9yPWp5lJI0a5WzqtDXTrmwEVs00kMYG8TAbi3ccGrF9CoZViTYMdQMc155oWry6ZdhwxMZPzL613&#10;cGuWmpOFjkIPGARyDRZIU03qtjk/EmmyQzrcFSUk6n3qzpunWyRxXAjLErkg+tb+v7JNLmSQHIGR&#10;+FZWlX8RtUjZTkLj60nvqK94aGiurW8unyTpuAjyrAjByK861S8lvr155GGSTj6eldL4k1CK3haz&#10;t/leT5pMdK4t26/N9c03orESta5FsYE7iOemKhVTC5YrnHQip3IdtobnqKguCqgY9fXrUy5m7IzS&#10;UbNlprq4vlDglgByQelNEnBQHJHWkguNiFUOdw5zVd9oPyvnI6CsndbI0lLqSvJwUzg0sYZn+Xkg&#10;/wANRR7X5yV9c1oabffY5HKRpJkYO7nFVGTvawQWup2Phm18Uy2Ul5bW7TWcanBlfAOP7ozWHmS7&#10;vWmbl2OeO9ddaeOLtfBp0+DT2idYjG11nCZIxke/Nc1p0sNvIGuGAQDqRk/pV6tJXNJ25nZWC3jk&#10;gucspVR6jFWZpkKlt42jkjNOuZ7fVL1mgkZYegyMdqqS6ewJOfl7GotZ2C5XWS3bzWL4HBCgdauQ&#10;kBeDwfu1LpuiLf27SyHBztAHAx60yW1Ns5iUn5D3okrFLsNchWyTyaVPnXJGKjTLPhhTpAyAJgqT&#10;0FIdmO037Q2sQiAyMobPlqxwfw6V3dte3Ru/s13aSRxtwjAgj8azfB1gGllnYDKLtU+9dg8RIwSQ&#10;wHPHWrhdkztexzur6ZDIymG2LEr8xArn20dOQciu+2ruCS43MflXdjJArE163SKRZFcDedp9q0tq&#10;QpO1jiby1jjR4sgr0z616D4dkPiDwn9iZy9xYqWt+cN0xjNcLeRx+YwzkHoaseGtYfQ9TSQkmJmw&#10;R6Uxv3o8rOit7hLq2EWTvC8gjBzWRcQuJCvUZ6mun1a1s0uxq9g5+yTENIqjO0nnNb9jpGj6naxX&#10;diR5yDq3PzehFVdOPKZwbStI46z06K70WaJpcSI3mBc4zS2FrayieWQBFRPlU98DitbWNDZrhplt&#10;5mYnLoh+U/QiotF0ie6uAktsUt1PzB+M0rW3K3G6PK8E8TW1rMJmcZcj5CnfNdS9klnfJNb7I0mO&#10;eRgIf8KhaxudOkWS1dhGoAEZGSPatL7at5DGjxxs6/ehJ2kn2pwT5ril71rbmgtuwP7y8ZmYdE4w&#10;O2KF0a0yGYeZJg5Z+c1zmlT79ZmkhVo7dARIsj/OPoK7NCHQMp4IyD6iiXuvQd7o5/T9N8i+vYYW&#10;KRnaeDjmugRQqBQTxxVHT1c3V27ZwXxV4fKSOTSlqyY6I+a21Ms5Cq474NVbiWfzTNDnkcipAruY&#10;90aoqDBI71LIUjxhulYKXLsbON9xtvd3jIB8ynHat3QdSXQL1L5lEk2DhW9T3rGDTyW73CRHylwC&#10;3YULMinM3zcHb9au/NqxNcrNi/1Jtd1iJr13ZHbkj+EZ9Kqz2ME/mSybmKSGKMdsDvWj4UsdPv8A&#10;7VNqGdkKb+uMCqMs5ub13jAW3DkRgcACnH3m2ytRbbTYpQcg5j5xjipNH0SLUNS2y/uY3bk9hW5o&#10;NiNQvGtidmRy/pU2s6bAVVLWRlC5zEMFzjucdutKXYmL5Xdvc5nxDoiaZrMlhpss94y87dnOeuBj&#10;r1robS30rwjYpd695c+puoaHTx8xQ9i/b8+KfoejW+mCXxEt5IsUcmId4wxOMH685HSuE1CWS/1S&#10;4mZ2bzXaQljnk0ckW/e2XQqhOLhdu/mdTpmoWd/qc+oSKkDzy5RAfu1vyGMoVkcYPGc4rz3T7eHy&#10;y0s6xlTxnvXQ+TLqksMkxIiiOdo4yR0ppq+gppOxoTabPp3lm3uFcSr5nlnnZk4A/Q1RZJhN5jn5&#10;/wC6OlaZ8q2y5AXPUDpUdpPZ6gGZWGUPzKetNrQi99exFI8rCNnj+Ukda0FLFCduciufv9ehGoi0&#10;RMhTy+entV0XkjRbicDHbihPWwltc7Kx8Qx2mhi2MOWQ4CHoV7j+ddVYrZJbIbIIsLcqI+AM89q8&#10;p0e5hnuwl0WMJOG2nBI+teq6dHaxadHHBHHDGgxsXoppW1LveJDrt3NZ6NcyxRNPIEIVBjIzxn6D&#10;rTkvJbjT98cR80D5lPykHFS3JVredmaJoNpBA5+vNZOn+I7OOzRLm5LTLlWOMg8nvVJdiN00cZf+&#10;NPEOn6vDaPYg3Usm1Is8OM9vfFdjq16bnQS0UaCdWXfG55iOev4Vzuu+KLX+04Zo4P36I6I2wMyM&#10;cAMD2qmt07XSm9kjl85vLVW5JA/x+vah3b1Hyx5U0rE9z5l9qt1NbXDW+rIB5W5h5LA8YHoTWPfX&#10;8kU02maqNqOCXj25VHx29KxvENve6RNFcWM6mEzCZXjOQjA5AIJI4p0mvQajdGbUpS7SqAZCgGCB&#10;6D8axlT6mrrJNJq67lLVtHKWP2u0kklt8Y5/hIHP4Vy4eQjaMg+tdvYa02nzyRyRfatNJ2GFv4lP&#10;p/Otm90Pw1runWzaRItg/wDDFJw30IJ5qKT6Mc4a819GcRpfiC78PW0iW8nEv3weQw9Kym1toJ47&#10;iJFjlD7gQOh9PpWlrnhjULBXaRdyo2Cycgelcu4cPtI4WrVrmVRzjax00fjfVVuDI8kTrjBQoAP0&#10;rYtfHoe8h8yBfs5PzBRkj3FefnPOKAWUjB5x0xWnP3Epa6o9f19odS0mKaF45Yo3BBGD3/mKqRMJ&#10;ETyjk4rz+x1W5t8xpIwRuq9j+Fd9YXL/AGKMyQ+SXAIPXNTzqTGkknY0VBCrnnHU9KiWfy5lw2Bn&#10;nJ6emKknL+Vxjgc4Nc3ctcPLjnirIcrM69LhHHDBj9KwPF08cOjusij94wVBn+Lr/jSaeZlcbycV&#10;j+MtUjdBYodzI25j2HB4ppol7XOLdsvtz96hVAONoxijq2TyaDk9+9Zt3dkSohhQ2R365NKmJDgD&#10;jPFNJOd3HqARWjo9kbq5VF/3mpSta46cW5W6HTaF4XguEWS6EjZGdg6EV2D2UFriSCBI2A2jA7VJ&#10;YwfZ7OFBk4A59ashiW2MBjOc04x6s3k+iKa3WG2uhQ44JFTrKpA5znuKhljdf9WNwz900xN4zgbT&#10;nkHvVXJHz28d6ixSSEJuBYj2q7Jpb2gdtOl27hh0J6jHA96o5MbjfnJ6Y9a1LXUoktXWdgAgyGPc&#10;elNagm4rQtaNdvdWqJOrQ3EORInT2B+lWb+2e5s7hI53jbaGRg2MEdK4w+JLqXxEjWSq8SHawxgF&#10;T1ya6Z7qS5+VVMURHzHOS3t7VSfQUo9Sl4UlvL7Uop5NQVUjO2aGThn44IPcV3yyYlyATHn7wPAx&#10;7VwE2kJJIrRuImVgyHrzXYaXNFNZGIuDcD7y9/8A9VJXW5UlFpNGokvmKFkdTIW/h/HH6VOr+WuG&#10;K/ie9ZoUrICCPNC/KCP8+tZ17c3Uk4hiyQfvFByv50zPY3wMHqeey9Kq6ot49siWagSSOodw2Cq5&#10;5I98U2O4aKJUYjPTAGDmrCTBiEbg46N1NCDqQz+TZxM7FEjjBJZuwrjJdUgmGqa6uGSOPybc5yCT&#10;xWV8RPE8LI+kWsgclgbgg5xj+H+RP0rjo7qS302KMs4SV9xXPBrOvT5oqJvR93V7lm2tV85ppAA2&#10;ePap5kRiYyMqeoNV1kPnYBwKmY7v8aSVhSnzasxNS0+OGKWbYEJICBcke5PpUGh75r8LtdlXqU6i&#10;t2aPz7Z4sAAjjNP8B6YH1S9DuFmSIiJSOpJ6/hih7WCCer7Gzd6VM1lLGkzeZ5ZI3nIPHSubuvD+&#10;uaRam6eEGMruLI27Z9RXpzKstuZML5uzaVIwevNR6pcQWug3VxcsBGIiTu/StFC7Rlz2TPCLuV3k&#10;aSQksTyTVOTkglRxWvJBNctu2/M3LcY5NUrqzmgPzLx60m0iXGT3KOzeqkfIB2xSCP5iOGC8e9PB&#10;DORgcHtStuA45JP0rNvUCMEMSHVcZx0pqxbMYGQDxjtUojLtjZk+1b1r4Uvp4FmGxEIyAzY4pSXQ&#10;qMW99jnYwxx8vyk/iK0HgihIAcOSAQVPH0rdvvDcFppq3Ks7MPvfLxWfbaNc3OxmGxW+6WpXS0LU&#10;exYN3ePpixll8hD91ajkhWa3V4yd7HGz0plxbTWZEUmQG/WtS1VLVQxjMu7kdsUnJopRuQ6ePsyN&#10;GyfPnk1pXMirbkkA54ANZcsziYMBgk9qbJK80scBzkmlGWt2O3Y39Dvt4Ft5TqqKSW7E56VZfSJd&#10;RvxHCQpYZZj0AqxYWSWduiJ97qxrc0Z1DzMo+d38ocdgM/1rW19yG0ncbp/hOxtI/Plzcy8YyOB9&#10;B3rSu9Os7kNHLbxkldoYqMg1fKJJhWXoQRgY6UNEWjZimD2BNUoJEuTe5m6RpI020Matks3LYqSe&#10;WVrjaoIUHnbV6zU+RhgyNwSD1FTGBQWwuGJ6k1SVhPXVnKeItTjt0FujZmB3bl6oa5OfUbq6Y+dK&#10;WHvW/wCJ7aFZRLHwzk5I71zBjCc5BNNuyKirsjeF7lhGpO4nAFPm0u7tJPIliYPnjjrWz4XtGn1U&#10;TAKyxjcwbmu1v4LdLOS9dgHQ7Yx6n/61ZJuRUny6HN+F7m6tpxpt8zCCY7mWQcdK6uVBoUUrIUkt&#10;ZJBuQHnn6dK841C9uLifc8mSp4NaOpa/K1tbSiYgmMKUU5yR61ta2rIk+Z36nrKeWYlZWYLjdkdD&#10;nmpl2s+DjaeTgdK8v0fxlqEMaKQtxEoCiM8ED+tddZ+OtMk5ljMA7lm4X6ii9xOJ1Gxe6jrjPrVa&#10;4sIbgpIyKAp4kB5pbbU7G7b/AEe7jlOA3ytkY/pU8n7zYoYABt2F6H2ppkWaMa4tIra5+12qrFc7&#10;8YLYWTirujaqbu1mLo6SQ53A96mnihlwkiZDfdIXIBrMvLc2c/2lbrbODwmMCQehptXFeyNnRmWS&#10;yaZVI82RnOfrV4D5m+Uj39aytGvopLaSMArJETuQ9ga0ftkAALSqufU4rNp3NItWR8yozt+7JOCa&#10;25PDVwLWO4CPKrKCBGu7r9KxTEY3A5DYzXTaPqeo6Pa/a9wa2DYaNz1+lRy6mifu3MsrL/Z/klGU&#10;Qsd4PHPvVvRPDw1RmkuWeK1QcyBcgHsKS187VrucwxnbNIWKjnGTmt93vdEjKRIBG8ZXyQcgdtx9&#10;6JLXlC1lr1OWvIPsjTPDJKsb/JFGf409W/KodNkllAtVUM2ep7V1GleGpNUjl1CS62gHGyRdxbA7&#10;+1cpE8Vo1xOA7ncyKyHA64/GhPS4nbm5TYtrq80QeYrx7p0IAYbjjOM10fhfSZ9Sd9WvJfKSNtpf&#10;PL+w9K4uCS5Gx5QBGxA3sM7RXQazrsTWaWlhO6IibSV43E9TS1bKaT0KvijXEeeTStPbbZxyMxHX&#10;5ycnmubRM/MDTZFLSbsZJ/WltIz5h5OPQ+tEpXGlpZbIV4yssbjswJrtrNg0a7BwBXKeV5nyZ+Y1&#10;3FrpM2mw221mkhkQMpYDIPcfnUqVmkx2vG5R1CNmspmwQAmVA65rk/D1y7avtkbG7OTnGTXdakoa&#10;B0VsZTBxzg15ZIZILmQL8pQn5qupsZ0ra3Oi1i0K6ojYOHIwQa14G8yLa49ua5C11FpbuPzZGI9S&#10;a6i3IRBjnJzk81Ka5ropxagkWzZLJG0auYyejDqK6bR7iaytFaS/leVeWZmHzfh0xXORSwzfLuO7&#10;ODxVpyVjIPIA6Z61oiW9LFnWPEDyq0H2ksGyXhiAVOfUD+tZdvemchFyPYVDcJExLKig45PemW0R&#10;jkVlyD1FDl0FGOt2dhofhCS8uFur2Pav8O8ZyPpXQyeC7C4uPtE4WSQLtVdmFQewB4rkYtevbZ45&#10;2ncsMAgnqB2ron+IFpHFtFrI04QM2eEz/vVKjqW5tK5meKPBcKQwz2kOUVsSxRAgEHuRntXJX3hK&#10;eOH7avlrgg+WzLnHpjPpW5q3jzVtQs82sMVnAzFGctvZh0wOOKbfWMd2I5p70X18PvMqYCKQOPrS&#10;lZuwlJpdDiLrT9TkBWK12RZztSsyZFggLTSyC5RgNvPH0PY16SiqiYLcAYBPUisbWLC2vH2JGrSN&#10;1cdj703ASqW0Wg3wr4ms2RdO1QbrZht3Od3/AH1n+dVfE3guyS4s77TbuH+zbyXy8r0iYnoPbtWR&#10;aWkNldTwXsb/ADjakigYU+tdZoEVjIVsdQjX7M2QJOvzZyG9K5p80VY3XI/ebszzXWNKl0vUZ7Rk&#10;bdE2MkY3D1HtWWxPp+deoeJbSWHxfb22pQxm3aMLHLG3Eieua8+1awey1CWBxzGx6dxnrRGrHn5W&#10;TUou111KkcjRsrqcMDkGt238UXgRYrmTzUX1ABH5Vz3mrnByD6UpIzjPJ5xWqvc5+ZrQ9Gs/FOn3&#10;UQiZjDJnA3DI/Or8YgYhlkWQEdRXlYfaw9TVqzubiN90Mz7h/dPSr5kPmuztNd11NOs3hgH+kv8A&#10;KpP8I9a4NpS7FmOSeuTU90bqZzLOWcnqxqpwGOT1oclYljs4PtRyDjtUQdcYJz35p6uHHvUWEi35&#10;TTJGsaZz6d67fwtpEexZ8qG6SKw7VwtvcPEEZc/Ia7bR9YRQjOxIA6E0K19Tana2h2wIGCFO1RwA&#10;eKdhT824g+maqiVbq2BjLBWGfQ1LAylchT6kn1rUkkyQRuFIyoVJIwe2ajdst8yZUUr/ADHpk9qA&#10;GCP52YH5fY025gjuLV4mXJ2/rUxXDhxwQOTmq0k//LXkfwso6n6UAVtL0xdkTxrtGMNn1HB/WtxZ&#10;AAVzkLx9aq2HyWoX5gdzEqeoyxOP1qdmSJC8hUAdKqKE9y0hDBVX+E46Vmf2qi62LERXHnhiRKpw&#10;F4/PFX1ycMuOh4PenJBEs4n8pVlK7WOOfpmm72BOzNSLWr2OaMv5csY4c7MNj8O9dFCscil8h1c7&#10;lYDt6VxhZVcDjOMqBW1omoRsi2Uknl5O+IscZ55WkwtdG+8amMhgHPvVO92W8LuWCbUJ3E+1WjIS&#10;oYDg9s55+tct451SPS9Blc8TT4ij9yf8BVRRKu3Y8UvAxnaZiC0jl2x6k5NXvKu9VMEVpA8vlLuI&#10;XsBjNY1zOZJCDW74clnW8jCSKYG4dW6Z7VhiZuEHNHXQtOpZlx7cK5DAgjrTlhLYznA4xU1zCdis&#10;WDdcnPGaZApVRk5bHJpQfNFSMZKzsIyhQB14qjfyy2ciXlm5inXkOvWrsgBw2cH+dULxGaEk9AOM&#10;9DVMIO0jobLxPa6ntnlJtZolzJhuHxzkD+lY3irxf/a1pFZQriEEMxZRk4PTIP8ASsixs1nickHn&#10;j6VkXsD20zIw6dDVRnbVE1FqbsDq1uhXGcUSRh1O9d3tWfpMhZGU8gdKvzSeXCzelR5FaMwL608q&#10;TeqbUbnFUgp9DjFej6J4STXYVlu5mjiH3dvVqt+IfBVhZ6U81ikm+MjfubPHrSV3shOMU7XOL0GS&#10;1ju0R4VJbqzmtzV79owiRSmEq2CEHJH8qwJLRYSq/MHzye1aFk0MF4ks8YnUdVc8GhSsNI6dPKvL&#10;RUcsyMgJyRz7U3bHGwRVyicrxwPpXNy3f2ebzkbyhu4QH5asXesyyJsiZVBGS471SaE0ylrhU3bB&#10;XLg469j7VXhui0ex2+7Vad5ZpeCXx1p3ldABtP8AHxUuz1GkyzIA4Ug47g1Z02EnURITuKDcM1Td&#10;1RAyHIX071JZ6l5TPJ0JXAHvSsO/Y32bUISZGkjkUjoTtxXeaWkUdpD5UQClAxz3J5P415fpFyr3&#10;R8x2YuDjJ71sXXiLVNPjQWrgRLwCy5q0xNdD0RBggns2QfUVKqysjMflJP3c1y3hrxHdazcBJbXe&#10;EX5nQ8D8K626uDHEWCjoOO9XGSlsTJNPUqRxtGZMO8rF8DccbQecfSrrH902cZ6YI69qhUsgUv35&#10;PHalK7YmUSEDqCOcVRLON8XwyLLG4UiMjAx0BrnotNuJodyjGfXiuu1yKW9uo03/ALuEZZWHX3qh&#10;cTLaRsxAwOAAeaJaqw4u2xiwx3ujXKzIxDMCPVTVi68S39zaraTiPy0PylRg/jW3YfZ76NWuykUK&#10;87XblvpXL3cafaZPLGF3HaB6Z4qEmloW5J7mdcTuQw71Sjco4LZyPWrs6kN8uKqM/wA+1lHXg1NW&#10;TtYaJvtUizbwSMnPFaYvo5VjWVUZicbmHX8az5PKdPkI471TkJUDJ4qYy1G9ju7PQLmGy8+3kWNQ&#10;5cwo5BII+8COorptI12KCwMVy8mQ33t3OP6159oPie40140GWgU8j29K9LvV0280NNUiESKQAWX1&#10;rSL1Ikmtb6GvZ3LTYuIrkyQt90MMfrWB4kuLqTUjsicqg42gkCs6PxAbNcRqk4wD1x09a1ovEEep&#10;6QZQBDJI2wqDnHvW8XZmcl9pFOxOpXkgLGWKNhtLqpz7ZxVa5u7k3cvm/OQcAit+01yFdVsbWCUb&#10;SAjHsa1LvREku5JVjWQOc4GBt9qipJ3BppXR4NeeUs5EDlgBzRbzXF/OkexnwMKgrMW6WGRtuSD1&#10;zV+21g2gDWwCuw6jsKyjJ3NbRuei2Wny6FoxuUh33DDBI6KTVDUJLgWpaQIUYAswJyfauet9evpb&#10;UQSzu8JbIBPB9qnnv3ktijt1HToKqcbMTu0a9neuPD10gm2IUZc55GRXCr53kpgEj+dWbu5m5tt+&#10;YuDiremW66kZmmm8oopMfYVN9OUWjk5kT6iZLHyETLEYx6U0PcTMDOwZgABx0HpVVXCRBs9enrWn&#10;plpczt5y7fTYRnIqbu1i0lubXhPww3iHUCsyOLVBlyMrn2B7Guzm8FeG0upo45EiMSgurznKk9M5&#10;PeuDh1fVdHh8qC5kgiDYfaMd6xp1ivNQluGJlEj7maQ7mY/U0Rpx3kW5qS0dkdze+DPIIu4pkW13&#10;Z8wSAjb3NXftNsmom0srozQLGhQt2YjmuUt9WubSzNrE6yW7Y/dSruUfT0o0a8b+1vnIBfpgYFZ1&#10;OWK5y6UW3yXOyaFFDFhliTk4ryzxN9mGryCEYx94epr1GeVWTt938RXkuvtG+sS+UVKg8la2nrG6&#10;OaKtJpmeWUYxwfaul0K9LQ+TJId5PyiuaCAMCcius8O2ULLHcE7nz09KzW2hrHZ32OgVXji+UjJ6&#10;kiqJe6lYAspI4btkVoXUpZtiY6VWS0kD7u3sa0fYyW9yFeWwwIx71YjJGMH86dIiZC7fm+lKhy2A&#10;u5wOR6fWkNk0atOcDFZsQkuNTkTbJHHGD+7zgMfUitB4njdCZMcZbZwB9KdY6VLJqjXAkxEEO4N1&#10;YnpQ5WHFdx0dpGR820Z9hSpClqFiV5D3G496siMIygMMDp34qwsQYdiOoqrIlu5jGAzzOZWcN/dJ&#10;+Uj1qaO2EMKquMAVauUlYKY48lTgbRliPSmISNykcrwQRg00S9jE1Qxfu0uMBewPOTVae0NxaIlp&#10;cb4xJtwO3v8ASpvEtsj2qS5KuGwuP5VlaJFcxSGcthBlcHvWVRLmNIX5CLUbXUSiiWVpooTtUliS&#10;oPYe1dNo2nR6xZNAYImmaIAs4G7HsfxFVorqEQ3BkyJCSSm3OB2qno+qLY30IlV/KIJIQ4OD71wY&#10;3DuaXJudeGq2TjLY4rU7T7DqM0DHmNypql3BH1+taniK7S/1m6uEhEYdydoORWO64wFQEdTz/Kuu&#10;CaSucE5K7HeYu8DIyetaGmtEjktwT0rJjUjc2Rj09K6HRdQsYbyI3VokiqOh/nQ9dLBSl1ZNdhhb&#10;MFTdmsOSFkZS64z0HrXp0NnpF5PBdW6HG/LRKchh1xity/0TRrvT3sUtokeUf8s0G5CejZ9qpQbd&#10;i57XseHiNWcu3zE9M8cUoWMMCoUOa0de0x9G1SS0kdWaPHI7g1lMRGoYquT0x2qrNysY82mhZDAx&#10;MM8jtmpLe7Nu3J6/w5qogDxM6nn+7UaHzEY4yy+tUkuoc7R6L4V1+a6uTbyFBEseF55zXYq7EfMa&#10;8m8PWr3WqRRpwFIJ5xwK9RaUxgq+MdCKIt3aN5bJlwMCmAeRQU3cZPviq8csLn5T2xU8ZAfqAfX1&#10;qiSFy+FQpvXd1BxisbXb9bPEu3LwlSAx4Jz6fStqa6t7cHzJlUDkkmuI8XziW4YK3HGMew6/rUy0&#10;RUS+vilLi5WRJ2hROTHxhjVW91Se6B8ud9hH3q4xmA5BIpBeygLGshCrz1p6yJUop3Z7tZTxXVpb&#10;zISd68HFWchTznpxjtXDeBdba4tGsJWy0I3ISeqk8gfSuzDqqOXIC4zk1cHdBONmSZz055wOOlQS&#10;KCoXZkByeen1pWuIYolzIgU9GLYGe1LnO5d34VTI1RRvL/VLOBG0yabdvGU8zjHfAPFYXjTVby60&#10;mAXM5b95kKyrwQPpW7MQrAdP61wHjDUI5rtII5N3l5Dc8A0Idzn3lyc5rovCsMDTfaJypWNwcZ5/&#10;AVyLHbk547mt7QZo44pnZdxTDCsMRrC3c1wsrSuzvtQsLezZxCp8tm8xOT0PNZisrcgjbjrS3Gpp&#10;qmnQqrvHJG20IemMVQRVDeWXYnrxWOGTVO0i61ufQtEKepyBzVKZvMgYL3GBT2jYThhKwXGCvrTy&#10;MbW3AIByCK6HqjFbla2haC3CI2DjJbFZeo3AVJEkQFmXAJ7H1q7JeSRzbPLJDcDHas/WmQQpuHze&#10;tSlYcm3qZ1lcC3nH91uta1yWVd0bk7hwPT3rms7GBJ6ngVrJqUX2LZ1l6fSh3vYUJrqev6FcQy6L&#10;ZiMKFEY2lfWqni/WorPTZLMZM8wAUeo9TVLwfKJfDsLJgbWI/EVc1uyt5vIeeKN7hW+RycAj0/Ct&#10;ov3RTXvnnOySQtuQh8d6S3DAtuXiun16zjsWjuonRpJBh1xgZ9BXOrDNNlVUkH0rNouKb1RUu5Ub&#10;Cn5gDyBVGNHnuUhXcWdgqDk5J6DFXzbRxuyeYPMPQetemfDDwvAbi41a7t1LKFS3dxwDyWI/Tn2q&#10;OZbI1jDlfNPZFLUfhoumaHBd2V1JNcgBp1fA3Z/uisjWPDn9l2sMwDlpIwXRhyD/AJxXtwiWMqsz&#10;LIxJwWHPXNc74ysku9EdUO66XBXPBI9P0/StFBIwlVc/U838OaPGIJ7ueNJIdjcEZxiuf1KG1muC&#10;1vGIsdVzXXQaZe2fhmdo1LSXGV8okn5fYetcn/Z1w+93iZRGTuyKHFWKcdXqZxVrchlYhgeKRr64&#10;u1S3L52kmiWcMXDjHOAKhTauGKdalqysM67whqCaZqBDTKquAG+bg/WvSEkW7QShyVx2wQTmvEDE&#10;RCxXHIruPh/evHaTQyzKVZhsjJ5HqaUHbQHHmVzvieQcZHQZGMVG7nG12U9yBTJLhUjbceRwB3+l&#10;Z9w7wyS3AxtK/MO4IHFbIyMzxBqO2QWyHkfeIrNt9Ke9njkgt5pyTkRuTgj1zXU6N4Ys9XgS+neR&#10;pWO4r/CT6dK6n7GtsvyIoZcHjjFJ3exSko7bnAvo2valhXiCxxjy0XgAAVz2q6FcaTdlZiTkAgg8&#10;GvWr15IkM0TNhM5Ve/1rB8RRLe6KLq4s5oiozGwwwOfXmnGPdk8+mx5VcKQQApOfSqpiaOfa6kn3&#10;rVnYRSqyLwpzzVOS6827MjJnP4VnXVlc0TuVpYmBG1Tz2AzTzp77My5Q5+4wwa6LwveWya7G1zCJ&#10;BtIVT6n+ta3iSSK41AI8OJUUKT268fpXM7qRq7KJxcVo4gBjB3A9KvWusXdtZS6Zs3RzOGK9wR6V&#10;cv8AZHCDGNhUcEVo+CtCjv55b24kjkVCAqluSa3vKK03JSi43exc0nwm9yFlvZGjDplIhwfxrM1K&#10;xn0e7e2SZvLOSAD1FeqbViUEJlR3x0Hoa871wm61CaU8qflT6VvCOl2YSqtuyMJL9olR24Knhs8i&#10;tb/hK9RMryW05hD43Be5Heufvrdth29DVaJWjjA3nPeqnLlehUW2rspWtnaSWyGV/nfoB2p8+kKi&#10;KbYhiOuetNhSONU3K25Rwan+2BJM84P865U7MtptFyysCqxrK3I5wOgp13FkkL8wHpVSLU3L9OnF&#10;SLqKeeWCn8O5q2nJik1oVjYSbVkbhScdea3bTTnhiQRxkzZ6HpjGar2by6ndpE0a/fyCRgCuz0eL&#10;TTcyFwo48s5JKFvY9xRbWwRu0Zceg6Unhxrm4gUuV3tKGyQx6KBWRpKyl9hDD3Ixmux1ePTYBJp9&#10;kA0+0bQM7B16H1qO20iSbRxcW1s26Ff3r5zuI9BUSai1HqVGLac3sYWt7P7OcEBzg+lc3p2jTyWp&#10;mE+05ICHvWxezXUkiqy7QRnae31q5YxkW5JQHcfyrXrYzXupswIgSrRt99TggVuaL4f1S9trq+tb&#10;bJgA2b+BJ6gH1xWh4S8IrrOs3Ut8z/ZoGBGDjzWPY+wxXrUFnb29sLeGFEiAxsUYFc8ouo2uh0xm&#10;qaUlrL8jx7XtRmudJDWirvmjH3ByFxyfrXmLFixyMHPWvX/E9rHot1dWdsRFCEEsKkcLnqoP1HT3&#10;ry8weY++Thiei1lTlOzg+hVaMP4kepWiVpGAyPau00uxuLSyGUIcjII5I/CuZjiWMgpxz3rsNB1R&#10;Zh5M/wB4cKa3jvqY/ZdiWGIqQZixb1K4q8GDJ8nPvmpABvJxkdqimbBxkH09q1SMmypPPawMWuZs&#10;Y+6gHLn09q0rO28zT45yiIZudq9q559FuPEXiW1sFmSCORSfNP8ADjrgdzXok3hODR9DSG1uP3sQ&#10;LMzdZPqOx+lTvKxTXLFN9TmvJDA5APPHrViJGRWxjLDH0qwlrcmza5YMYwdoYDvUUjny1KKNwGSD&#10;xmna7EnYZ5JOC3bpitrSrWC9QWShlmLFmlHUD0rJSHUNQQppcEMkyj5t7YC/jXT6NoWoWiC4upIk&#10;uR2iYlcdx05obGo6XZOvhdYirxTESAdTWL4h06y0qOO4uZJvOnby12nC7sdWPYV2lheLe2wmVWXk&#10;qVbqCDis3xVoUGv6M9tLkOvzxODjaw6GqTsKyvqcE2mWt+sRuB5iqcjB+UmsfxBHb2EI8grHISBs&#10;A4HvST+I30XSVtjEsrxMYtxbB78kVysmpT6pKZJgzA8AnsKV1y3a1B02pWvodpos1lLpJEUiPckM&#10;ZC/XP41xMwcQFlwCAwJ9DTTI1uCqsQCMccGqYaSQtGrZDCsnZqzKS1djNisLm+lkeIFyoyQPStnT&#10;PCMl/DcNKxjeOMuiFeTirvhsT2xuo1s5LiORNrlBkr6HNd5olteW+pC0e2edJIziUDgKw7n19qic&#10;rtLpcfJaNzw65jaCcxjIYHHSpFJQYJyfWtjxTY/YNeuIeQS2QcY4rAZCG2ByAe1aOLTsc3N2LqXc&#10;seAsjqD/AHSQf0rqF8ba0unJHbzw5RdpZo9zj3BzXGxsxUq46d6ZulQMWY4x/D1qo90U5NKxYvLq&#10;a8nknmZnlkbczHqx9aqyLnk5I6kntSeaeTkgjjJ705Qz4OcZGT71M207sl3uR7WGH6jPOO9AZlfa&#10;pOc8k1IMq44yuePekkywJ9BUqTskx3LFpeS2sgkEuGByD0roR4xvZEVWMTkcE7ev61yyjgHf8oHe&#10;nFpOo4Uc8VUJOzQKbWnQ6iHxXPHKHYdPSt6Hxnbyw4lBUnvXnMUoA4BPPTNO80EseTjgCqb5VqV7&#10;RNHZXviSGaUrsPlEcsTzmsK4vzcusbs3louE9QKzS2Yx6n1pE3eaxJOPT0pfEmNS6EkjZYgHoBim&#10;D5m7jbwQe9LuDErkce9CtknOQRwcUJS3MtGTW91JbyqYpGRgcgq2CPyr1bRvEFvNosT311GZvL/f&#10;AkdfU+leR7AW3AkYp/nN0DEe2atPXQ15/dtI7TV5NMkvfMgvJG3EHYHJVD7DPFdBpeu2a2CNeajH&#10;5sZKgM2Cw+leViQZHzHd2oaY8DOSe2aq92J1Fy2Z2niDxg9zL5OnMY4QuC5HLH8elchJKXJeQ5z3&#10;qEN0HQtSEttG4fhScrslu7shD/snGeuRW74dtXu2nWI8qhYD+9WHgHIz+Fa3h+7e01BWicgnIrCu&#10;24+7ua0FDmdzotKuhcpKJNqSKcYxzU0USROQpJJPJJzWVo7sdXkRdpeVsYIrqBpC7w29iehPSqg3&#10;JFTSTuUCRuOexpizFwwbap7KT1q1eWTWwaSVsxoCdw7D3rPeyaGXzCreYezfpVE62FO0AuRXM6xc&#10;rNLjPyrxj1rqHUGFgy5yMYFcdcI0c7KwPBpoiexU+UHO7JxQdm4dM09to2kY544pvQjPrjih6syi&#10;tDsdNt5ZdBLQ6lIig7TCjYqxBpdxcsqRTTSMgztMhOPpmtz4b+EE1O3j1C4lDWxZkMGAc44z7V6b&#10;/wAI/Z28wRLa3+ztgBdnzKQfWphzM7pzULJ7nANqmmWOlW+nXWn/AGm5QCWV5MH5sn5R3zx9K0tD&#10;1HR7uL7MLKOzuyfMVm4Qkdia0tW8GjU9TuZ7aVUKEfKwwM47Yrml8H6tercxCAIEUks54I5HHrnF&#10;Xp1Rknzbvc9Km03T5dMM32K1eRo8BkQck+hoW2i0+SJYMpCRgqB8qt6j61W0pmPhOKBwwkEQj5AG&#10;CRgdKnvbK5fT4V3B5oiG3AkBiO5FEYrdEyu3ZvQ01IIG7DkHBPpWPrq7UgfySNsuGfHbB5q0NQjF&#10;mZpJQhVTvjA71z+uTXGqeZY6bCxyFEtw7cKf6mqJUW3Y5vWdTN1sW3OzafkC9T2z7VJY2clpZtda&#10;lJuhT5/L29Pr61vaV4cj02ASyFZp8fM+3rVm7sIrqymilPMiELnjHSnvuPRaHjfiazhXVne3w0Un&#10;7xdvQA1nFI2jILYAGOldNrenva3K2m7d5QwMisSawkU7iuEBGfelJJlxTuURGSBHESxPSui0/RlR&#10;UV5WWdhuOzIIH1qXTtLtnZJA/Rvuita+dLWMyAEEqcEduhxWUY3By5fhL63kbeVFchpHjOA5bA/G&#10;n38pj02VnG3dkLn3rDkuQ9srI7b3X5c9QaqXOpXbW/2S4LZU5JbgmtFoTvqdB4P1ee21WO2EhMcg&#10;IK54z/SvSohuJ2gCR+vfOK8G3vHtkVipU5BB5rrvDXiueJI7e9uiyRvuVn5+v14pSmoo0VPnTfU9&#10;KZCVkTblDnOeD0rita177PoMenDLSZ53fwqDXX2iR6qn2hrlvKflYkbjHvWR410SK5s0uo1w0Xyn&#10;HpWsZK5jZbHllxKkiFiADWKeXJ9+lbN9bmJSueax2TYxBrOtexpBFjTbpbbU7eZgCI3DGug1jWjq&#10;uovdEDbgAY46Vygi5+T8c1ftl+XAbIx1rFJDZandLmPa0wUAd+9VnN1o96j21y0cgAIMb8fj2qC7&#10;Vf4TVSObEoMgyPc1pJ32EpNJWPU/DHia8vdGvPt90ryxYwWwpxj/APXUi6QLvT1lRtuM43d815ZP&#10;MiyR5z5eckCvUbLxNoy6PFBDcEMyEYYHIPvVxbaSFOKfvxMKW3j8p0YK56AVhmyliJXcPyrbuLhC&#10;SUINZsjl5CWNXOzVyIN7GBg7znvTtuU5FP27jxTGLIhx17VyGxVnIjcDHDcE1c023giZWuWYKTnA&#10;5zVGaKdm+cdD0qaGT96FCHC962pvQmx1cZSaMyQQgKPlwvU1oXjQafc2ccUMkTiANKXYkMT0IHbp&#10;WVp8tx5UcsBGVYOcjoa2vFN6t9qMbqU3+Su4r0zTXVj2skaMEyaugKIkTquQT1bHQGt3SPOn0a/i&#10;tUZWf5TGW4RiOSPauK0e4kjmjWNgrBgfm5B+tb+otLY3S3cEwcSKUbYflbPt7Vw1anJVR6FOCq03&#10;TMg6c7T7rlt0nIYk981KlsAwDKVj/h44Pua7Xw/Y2+o6d9omjHmsSJMjqexrU/sO2Gn/AGQeuQ+O&#10;c12QlzK7POqQ5JOK6HO6TEY7mAK2AWBPPBrpdeuZrPQby5tnRJoYi6F+mRzzWUdDu7a5R4mSRd6k&#10;t34PpWb438T2C6Xe6PbXkZ1AgK8WCcKSM+2cVVuw4RcrI4WXWbzxBegahIGWUAKSAFXB7Y+tYOqW&#10;MdrcRpA28MoyB1B710uiaW8FqJpGV3yGVGHAFSWtlHF450+6cIISCxWQ8N2rhnPlk20dypqpFRW6&#10;ucWYgkfzKcitbRY5Uuo3ijaRs52KuSR9Kta5bf8AE/vdy4XzTtA9K9T8JeG9PsNNtL1YQbuSIM0u&#10;T3HI+lbyTbXKckbJNs4+aGSJvnjZAwDLkdQaoycPycCvS/Eekf2jYp5KZmhYMiqcZHcf1/CvPdV0&#10;69sYRLNZzKhfZwpY5+gzx71tstTFasqWrrHqEUyAh0cEMozt5HNeg2emf23M2oXu9Qx/dpyMD6Vn&#10;eDdCSSwlubyFwXk+VXQqcD684J/lXcRosaKijCgYAqYu+qLkraHm/jS7v9K1WKJZ2TThH5ixKowx&#10;B+bJ69x+dULmZW2mHYdwBAHcGtj4qfudNsLohjGtxsfaM8Mp/qBXOm4WNbK2KxoTEoV1U8n1NKdZ&#10;KcYHU6XPQU0tUdD4SnWDWRG5KmRSoHv1rvxncc4x2rz+ysbm1v7V5V2gsHEhOAOQK9A4cEAnjir6&#10;nI3dJlCxHl3N9CpbIlD4I7EDp+Rq9NtMZ3gFccg9KhuJ4LGFpZCqDqTnqa8s1fxPqPiCVoogYLZW&#10;ZSqS4BwcZLAZz7Cml1Ym7syPiRHpsmotcWHlyF1Jm8ts4ccc+nGK4jTr1lzCVBH8Ndne6dAliRPI&#10;wLkqEQcE+vqazP8AhGbO1QyyzNkf3eKmeuw1L+ZmU6GRGJ5+tej/AA+8IaPe6SdQuLWK6laTanmZ&#10;IQADOB65zXGaRPZ21xcfaQMMhVN4zzXo/wANJbaHwvFCt2r3Jld5Yj1Qk9PyArLkvJXNk2qcnHyO&#10;g03SbLQ9UZLVAltdHAiVRsjfkkj0z/Stgw3Lzxt5oiiQsGiVQd47ZJHH4VA0xikhjW3aQscdM7cd&#10;60uCM1typbHOpuS1Pnv4s2KW2sxyEAM5K8dD3z+n615q0cisojAx3INew/Gawzd2twHYnJUKTxjH&#10;X9K8fcuWGA4I6AVc4K6ZzwfRkZ+Ykndye9KpOOewwaTcSnGQSfTnNRgGNyrA8981zSjzJmknyssv&#10;MJlVUVRjrimFJEj35wmOTUQCjJXIOfSpFmbyzGXBXPSi3Kr3FvuNG5iXbtgcU1QPvZJAOKU/KrAq&#10;wzSxMSu3t1od7OSBtKVhQoZWd+MDHB6/hSAZXy1PX1oUPsPQKDxg0YRh83Ud/Wi+t2OfxCFCyqwc&#10;8cEAdacCy7QMA/oKYSVOBn6E8Chl4BI6dxVSTdrvQjRaEiu5Q4YZ9+9PSRmQnaDx06VFGBGGY5Ab&#10;gA9KBu2kqTwe9DktVYdrPe5MvzPgHIHenAMGJyOeoqujMFZf4T83TBqRZHTAIJB6etJr3rXHdLRE&#10;hBbkEe9CqxByMnH0pqMzLhlUEHOB3pqk+Y56A8YzQ+ZXFpck+bnZt5HQmlVSQ2cD6UwghieCD+dO&#10;MhDkA9Ovejme41FdRwB28/e9qXBYc8GkDEn5hjHNAJOensc0KV9UxpJAhOMuoz/MVYsrk21wsmwN&#10;j+E96rsSACBnHYUquCemPUntRJdRQly6Gpp94V1iG4AC/vASK9AvFklgRIZmRldWLDqQDkivLk++&#10;pB716dYb006B2YthASTVQ0Nr3SNjT1F5bxCa2d0uS6ksCuwLyCfY4q9r9oZtOcCFZWXowHKDvitG&#10;wYx6dCpjy7LwCccmnRWgS4upGcsZiuE7KAMYrZLQh6tnm5ibbkqQD0yK53XbNlmEgBww5wK9h1eB&#10;PsAjilEUrOEVyuQjH2rL1HTjfeH7iyuQpu4v41HVuueR3qOVod09zxfy8DaFxim7MNkjvWnc2phl&#10;YEEEHoaz54znIFJ3vchqx658Gb9lt721ZyFVw4UkY5Hb8q9XeRGjeQODGmc7T1IPNfK+lyXC3sSW&#10;00kMjMACkhT8MivUtF/4SGxvXsoZHmYRnhG3knjJJJx3qm1E6pxVT37/ANI9OtSFtjLNIFLtnc2A&#10;T369xTbO9hn1CXduVJo1WMsCFfGc4/OsnTDqAdpdU03PlqEijGGAHdufWuf8b+JvOgitrRZ7Zom+&#10;YONpPtjt9aF7xio21Oja9sNJF1ZlVUIA5UvuOc54q1qviC10vTftZcyLIo2Ip5JNeOPNPLMs7Fle&#10;T5WJPJpt419cBfNmZ1QbVGegq1ZAop7s9X0XUl8UWcjR2v2eNiVmbPzH6VragI9J0p5IFVUjGdnH&#10;zf8A168m0vX9W0OErZmJuOFkGea9C0gy+IoI7i/mtpbcR/NFHnG89dwPp2FK+o5xT1jsFnqdvf20&#10;j7ZysXIUg7ievFXIn8yBZpY2THzhW6gY703SLKL7RJFGztDGSI5CuPw/Cto2cSJl1L7eff8Az1ou&#10;RYwpdC03W4FnkgJbcSGxjP8A9aoL7w5pt6q27W6IsXAKAjd+NdRHHHJHkfdJ3U540lTAIOO9LTqP&#10;mktmeRXeiDTtXnjhdliThVJ/WoLqFbiFopg23HUHFdF4ztpLWWOVCSxJw3f6Vy0l7JNZmMxndj71&#10;Xyjs5aowbi6WICCJXIXuTV29vbO60u1LpIL5Btkc9GHasmQHzzu6U9pIwAG5HasKkbu/Y1T5Vyjh&#10;g5QuTnkDFRqSGOARimSnNyoOBjg4NPDBeCee3vUrcVzY0fXrvTbtCsp8sHJUng16DBrUOt2M9tbm&#10;Se4lUHA4AP1ryJ5SDyPpXQ+Frq5t9Sh8pZCjsBlVyAatS5QcefcW9TFzJFIhR0YhlbqDWLdQbWJ4&#10;Fek+M4bT7THKIttxIo8w9Oa4W7tiUJFbW5omMW0zHGAD2zVyBAmmSy+WQynG/d1/Crk/hjUobBL5&#10;QkkBXc208r9ay5o42seriZW5GeCK54x1LkyFsFM/jVKXBB284q7EV8v5utVTgk46US2GiCFXc4Y5&#10;X+Va0Vt+53KOg9ayJf3a5GRz1Fbuj7ZoTEcFuobNSpOLuKzuRW9xPGGzkjPSpDeNk/u2b6Cr6Qxr&#10;Lt4LZ5rptM0KOayWVFB3E5z61rz8y0KOFgc+ZggFcZzV2yW1a8j+0nbFuG4+grPQbegp0hwpKck+&#10;tYjv1NbU4LVbtntJTJEx+XcOSKyzHcFmEERdmI+RFyT9BUe1yeGPPStnw5rv9gXUjy4Oeh9KpaPQ&#10;FbqTwtKk4RlEKEA+WeMVHOjQXYIbcrVUvr9L3UJbtVZRI27aWzimCYs474qr9BRd7NmzEcOMda7a&#10;wgS40pA2wMSSD61wwYIqMOTXQaTqTxIIyfl5OMVx1leOm56VCSsdHpWoRaRf/Z3YhG++c5HtXRSa&#10;/p0UaO04wzbR9a81ur62vG87BaaMgFR0auhtPD66tpQniYR3K8gH7hrejNaKRljKf/Lw7SC8gu4l&#10;aKQENnHNeYeKPDdjY+JjdRz5M43yRMcnd7d+36Vq2yS6fcp50zpMkoQRrzV/xToP2q4k1WGPN3DA&#10;wjOM5GMn8e1dFk9Dh5nD3l1Oaify5fKj+cKvLDhR14zWBq80/wDatvHaxM5t1PAHY8k1oaXcblZF&#10;O6I/Nk1JYOYvFEOFyrjacjOQazaVjWjNxmmjAlkuvtf+knJPR2Oc16r4BvWudFkt3lZ2gk2gnsDy&#10;AK83160MVy9v5hLrLhBj+E+n6V6B8PUMOjMo2ZMp3OerH0x7U3bSxc17smdpsXzN+PmxjNAjUdh6&#10;0+mqSRkjB9Ko5hcAUU2QgLgttzwD70ucLzzQBna1pUGtaXPZTjKyDIPcMOQfzryd7cJcsJRIRGCE&#10;D/w4717QAqrgAAelea6/FG2pXQt518+Gc7QG+9uGdp+hrlxMowSnI78A3JuBatNfS+0+DzSiyRbY&#10;jv5HHetqLVTaxNMLgShmwqbuAa82sIJJdUexnbCNlnTGPmxn+tdTChCCJSojXACgYxxXVCalFNHF&#10;WjyTaIPHPiOTUdCksEt2hc7XZ89CpBwPyrhtE1KOCwljY8qcqvrXUa/bPMkduiY80NtkPOMA8Yrz&#10;Cec21wHjb5SKHNX5V0FFPlbOhvb6S7lRmGxVA2gHvUT3csoG9yfrVK2uPtEZbse1TcgZ4zWTk2VZ&#10;FS+kaMBl/OqVvql1aSb4J5IpB/EjkGrWpf8AHo5asHewUnGTWkXoZucovQ9A0L4k61p1xEtzcte2&#10;4bLLIBvIPo3Fev6L4v0/xHbzpYvsuEHyRzEAtxwcZzjNfMcLhcAYH1qymozQbZY3ZJAcqytgg+1U&#10;tWX7WMlaas+52XxQ1i4v9bgspXjkeyjxM8QKq0h68ew/nXnr445PHv0q1LdPcsZJHZnJyWY5JPqa&#10;qyFe46nBpTleWhhLlWxFKrqylSAo6+9NbLMCQM45zSOzLllwc9cimbSWyVwfrWFnbfQpt2V0P5BP&#10;GSeQKaFUFRjk0EkA5IAA5yajU5BZFwB03d6Iw0vchRb1JGJXaCCQeOlAPBwQF7ZFI2SVDAZOaGBV&#10;D2NGjSS3ZSSuAQMQyt8p6e9DqRs+YkjntQuEUDbn05oJKlTjI7+1N8ydgcrMQDcuXJ64pdikhieQ&#10;O3pShgSRz7g0i8jOCDjGKJc3oK2g5drDgDB6Ugxyy8EnBzTFBY84/ChV2k5yV6gN2puCTd2CaUSV&#10;AWkw3TGMihyVYc5cLz3/AFpgwQChJB70fKS3UEcEnvQrbhvoSAllJC9ucUoUgYJJPem8bCoOc9QO&#10;KF2jhR71lPa49LkgZkUEEe+RSSS/uiT0HcU392FIdgMnJz2pMqGAIyD1qlLZPYpXtsSAqI9rEY7+&#10;opx38bD8uM8ioyDuIXqOlO+ZFGWPPPNS5W1M9xwkwgyM59qGBKbcMD2Oaaud4YOCuDxnvTzu2lfl&#10;zjtWnMPbQnh8vI35H0rvNN1Wz+xLbxyMSFzhjj8M1wUKF5ADnr3q1NdAybYQFC9x3q4s0jKx7dYX&#10;FvqCW9xDIGKjAUtyp9/etOMFd2ZC/OcnrXg1nq97bZMNxJETxlGIrf07xxqdoBG0izRggnzByfXm&#10;tk0DipbM9duUS7gAL7cNuDe4qoEREAZmc9Gd+rVBpes2WrWqG2yE25IwPlPofzq/KyqhclCqj5TT&#10;b0I5bOxwXiXwkRHJd2od2d/9Woyee4rjdW0W40tkjuExuXcOe1enT3WoWmsvfRQzXFn5Ww24cDDD&#10;nIBrj/EmoNqhExhMbBMMjDlal2tuaNO2qOX0q3ln1i2hhI3tIqjPqT1r6HstKawTcsoLqoC7FwfM&#10;PU59+K8G0uB5NQt3iwhSZDk9OCK99nvo7SNWEjPI5wMN0/8ArUrJtGktKUbeYuq+IVsLLZKgXUGG&#10;Y0xuD+4rk9csU1OL7bcXStcEAqM4B46AVtOUvZRPNtZ1+6dvQelUryZI7OeVF+ZUI3AdDV2Odt9D&#10;h5U2xEccHOT7VEH3Rh8ZzSXbnHD5+YZ96gicqWQn5Q2RUbGliyzqcHpV3S9RudNulntpnTJBdQfl&#10;YDsR+JqkqhgamtLV5bhIkA+YgfnU3sOO57JpVwL2yW8Vdpclirdq0iy7gpPXp71S06yNvpkEYYh0&#10;UZPrSPOgDxFkWWIgkY7HOP5VS1IaL6QpGWKjBbk00HZvUDB6j/aoictCA5wSOTSMvlo20uzAdOpo&#10;BlS9tLS+AWcbwrfdPHNZV1pWlfZ3QxxgqhYgHBFaX9oLE88VxEUES7lkdcBhj1rzTWdSkmvnuI5G&#10;UN0CnGBVxjfUNU7XK3ibwbdWMH22Eo8Dc/L1WuHuoZY8buM16rJ4kN74VktZAzXKbUJCk5HrXGzL&#10;FckIU+YfnTsuo/e6nNxLtHrnnmpGf92eM46YrQmscEkdqzn4OBwBWDit0WxqljtXjPqT0r3XwZpy&#10;x+E7FbhVL7dxIUDFeL6Zplxquo21rBCZAzje3ZV75/CvoWxhjgtoYEA2qoA/KpSvIc9IJdzJ1vQo&#10;tVj3uxWRTtjKjOfrXnN/YPZTvFICGQ8g17UAMACsbV9JsnY30kZMqL/D3ropytoY2tZnKSyyXegR&#10;fZYTJvyu0HG3jH415/NYlGdJUKuCQQRXp8Ad9NRYkETo+7aTj5c1YvNI03VrXzRu+Q8FB+fH1p2s&#10;Ju7ueIXEBTp0zUBjG3Nek+LNBtoIYvKMeRkbe+PWuLubHyos9qzlBs0VRbGI0O8Yx3qxbF7GZXjJ&#10;AzzUwTC8YJP6VKvzRYbBPfiudJ9S2WZ9VFxdeaiqqqB0q3Z+K7nTleOFfMRjuwxPH0rDeMRo2Bye&#10;tVI7iWLcFOM1oo9SYy5S227d8jDjtSrIQSCuAP1qVVHbpUgt2dhtBz0wB1qbaXKW9iuJCCDg/QVY&#10;062huLoC7RihPQHFdCPBWuGGFmstiMNwbIJ/HFZV1ayWE2yZSjqeQeMUXTQaRkWdf0u20m7SO1fz&#10;oJV3ocglfY4rNgKtMN5wBWtf+HNQGkw6ukifZ34ADZb649K515ZY5hHKFHbcKaS3Qk9WmzfEoMTE&#10;EcHIxVm1vskEYyPWsOJyAE3Agdx3qRJfLIKn2pcqbNYVHFm5FLG8pZF+91XPWu18P6o1jsBJeEYV&#10;sHpmvOoXdSsuPk6Eiuq07W4IrQWkkCkMQQ46inVtGzR0U3zNxezO7165srR7CWeJXD3AGAoJztPP&#10;4Vj63rN1qdu9nZWU8YP35SccVxd7NOdRlYXEkhTlSzk4HsDXR+Gtbi82QXdwgLjnd/nrVpppNHLU&#10;pum7bmPd2gs49kMa+Yo2yjOMEnio9LRLfxNZtdzqmYiWJbGGHQCtrUptMuL92tmla52jdlgVAHSs&#10;i+0FNVJYO0U20leetNrozOMrO5Nrtzp9xqEsluFlvVx0cbcev1q/4P0m71N/tUxkt7eGXfEy9WPf&#10;B9K4VdBv4tQNoB82RlxnAzzXoiarDY6TaabHePaSRoqiQcfN6n2o5W5aG3teWC7noI4FLXm1t491&#10;mIyGbTkvLeNyn2iDIDEegq6vxS0tPlurG+gccEGMH+tVyt7HJ7Rbs7tkV8blBwcjPrUchA69O+el&#10;ctF8SvC8rbBqDCT+61vIOfTO3FYHjTxn50YstMlIU8vKOD+FHK76lp3V0ejKCxDknAGNucivK720&#10;mTxjqhvIwSZt0IAwApAwfrWt4B8SXN45064ZpmOZBI55ArF1LVptQ17UXlO2S2mMIVVxhVP9a5cT&#10;FTpNHo4BunW17E8VtG2rPcqq+a0YDHPIwelaEOXlzInyq2FP4VTmkZYEuEUkkgtxg1ZjmRlEiEMv&#10;IyDiscvnaHs5PVCzGi4z51sZ2sOtnqenXJlCK83lCI9+/FeVa6iwanOnAUMcAdAK7/xpcJDHZ3SX&#10;aia3l3JGcbmzx+ma8zv5hPdvITnJJJrqlG0+Y4dVTsXdJnG3ywefU1rZPTjNcoknlHcCQRzmr66x&#10;Jt+6OO571DavoCkrakmsz4CwjoeTWP8ALtBU8LUl3cPPPvYgcVBFjay9D2OKqM9TJ6yJF2k7cjPW&#10;kJyOmR2JFQjZGoB6/wARA7U8HcchecflTbadyeZXsHCfcIGT0pVHDEOCWOMYyBUDRqWyOMHNSBjg&#10;jOQe+KiVSLV7hZ6MGQKr7TgkjgUjqc/K3FNJxnIBHrijb0G7PrxUSaau9yrsjwUyTgDqRTgFB4I5&#10;pWJO49QTjkf0pAx3ZTGAOc1rzNq6E21oB5B54Hf1phZfL3Me+DmnMqyMpPO334prxZTbnjOSMdjT&#10;g4pqMhpR3kwfGAVyeMCnqR0BHvTMoq7WwOwxSjCnKjr3xRUV1YJtAGzlSOg60Y2uOQMj7taVrpU1&#10;zEZUHf0qpc2ktu670PBpReug0mtyM4JOMA4pMk5XIB9SOtIyKWDYOT1pXIztwfwrOMVokSna7GKX&#10;DFSCApByO9KPLUsOfUn1oH3SD1HTjoKaGCkfL06n+tbpc17AtWkSbCzZz8p5GKDjJCkNnqPamKOp&#10;Bbd15NPxj03HtWUk07NlNa6C7Y3AQ4weMZpoZG+VNwUdT2ozt+6MHPHHFORVZyCuAeS3vTUVa1xJ&#10;vYcFUsHXqD370/7+SR35zSZUJuGNxI7UARkfNwRyfes9/QLdjS0nRZ9ZuzBZx7227iAOBUMtq9tO&#10;8Ui4ZDtbPtWz4N1WTR9dtJIcbGkCyDHVTx/Wtv4gWJtfEDyeQUS4USqcYBz1rmlXlHEcj2Z6H1eE&#10;qPNHc40ERRtkZJ6H0qEqCTzjPercgQxnjmqZwgPHHWuyMro4Jq2g5eDgZxinLIA/HeochsnBGeoN&#10;PhUlhn/IrVb3bJ1dkjvvAMd5LqTFB/omw+axOOewHvmvQnhJjZd20AcGsbwfZPbaBblgw85dxQjG&#10;0+v16VrcNMsbsWcLnBPX3px2ubzetuxNIpkh24B7YPYVx2t6WdQ1UWqsFMh6nsMV2mx/4XVV4OSM&#10;/hXL6hdRReKIX3kbu2OlU1oRB6l/SfDtjYQlRD5jg/6xuea0nDrERkNgYPpTrYqQ2xuGOSB61i6j&#10;4gs9P1GK1lWVpHZT6AZ4yaaWg/elK3Uv212Vk8tsFRxtJ6VZaFJreSBRgPknn1qO50m4gZJVzJGS&#10;XZ15X8DS25Qq8nmkjoQex9qUZXE0cJeW5EzIxwFb+VV2Yq67RkHg57Vt6thzLIY1Us3HHUVgKzCU&#10;k/dxSeo3dbl5HKrgiu38E6St3O13IAVhwVzzzXE2sbzuqIpZmPAFez+G9HGl6RHCw/euu52HUZ7V&#10;G7sVsrmwrYG3BB9+9Zt3aA3m9QgWXG845JAwOfxrRwy7VHIA6k80ySN8r5ewYYE5Hbv+NaLQzaur&#10;FZ4jCPMLSMoHzBW449KtQTeYisRwwyCPSnFsShSrYx1xxUYbZMI1GFPII/lQMpeIIjLolwqKCcZP&#10;Ga8fuUPmkbsnPrXuRKn5crk9qpS6XYLIsos4N3TOwVSm0rIaS6nnnhiz1i1mMr20H2CbAyz4cn6Y&#10;rbl8MW76qbkW37txwobG1v6it/U9Di1O2WNpJLdw26NozjYe3SlWy+yDbHK2EXdvZs5OPSpeoSk7&#10;3Wh5n4mtFtNRkCouGGfkGBXJNpquu9mIBPIr0DxHbSLf/vPnyo5644p+h+EINThnN8WjjIwhR8Z9&#10;TVN2VhR8zmvCmq2Ph65mkkWTcwAVs/LjuMetej6b4s0rUY8mbYF6iTjNc1qnw/soLN1s3kBiOS0z&#10;8MMdjXLWVgkU/ls3yk8jPOKiCdim4SZ7lb3KSqSjo69ipzS3TRJau8uAgU5JrlfClpNpaSmaUCB3&#10;+Rc5wPeulMiTqySJwWwAwzmqtqRLTRHmOr3sk100yucKcDnsOlMs/Gw0YmG6iDROc/KcEVY8S20K&#10;ahOICuxW6CvOPEKSEeYTjniuySThczpP3rM7bV/E1vqtwZVwsePlHeuf1K+j+yfLgk9BXGQXr7gm&#10;41c+1uk8eecdjXO6ihFs0jBc6bJvOxxhgf61etoz5eWbr2p99erqMsUrW6x4AUbR6VYEICEgVwxl&#10;fc3tdlOTniqEwG//AArTdQoyarSRpuye9aozaLFt84Kg810vh6JI7yKSYqwVg2CO1crpkU8kgWJC&#10;xJ6V19rpMotxM8gLn+AHG0VvCMWrMbbi0z2WK4ilhSSMqY2GdwPAry3xxBZvrAl3J86jaB178kfn&#10;XcaZu1jR7cSSrGoIDKnBOO1N1zwpZa5JGXHlsg27064HQVFraMhpKSbPP9H006xdQaeZ3S3frtPb&#10;HNHjXwdFoNpHNbeZLbnglhko3bJ9DXe6J4Ot9JuEuTOZJE+7gYA7Vv3ttDd2skE8SyxuNrIwyCKz&#10;5bu5pKS6bHzTa71RlZSMnOT6VMDksx4A6V3/AIw8LyaZYeZB5YtY3yBtG4A9s1wIGW46Gl7y1YXT&#10;V0SWmoNH5sOSQexqxH5zSKEP456VlmE/aCw61q2blIgJFzk9RTqO60NKbW7LFxOUILsWcry3oPSm&#10;W9xBMYxsaMAYkYN94+vtTi6qxLx7hnjNTNbCaNWhX92fvDFTblQ6laUjXstN8mH+1NOlF3AjbLhc&#10;4aPvn6VoaXfvJdLu3AMdqqfQ9uKi0DU7fS12sinaD8rDhs9jXPL4kmtdcN7BbpB85Kxj5lHNXBNo&#10;iUk3Znf6ppVxbROV/jYbmxycVPp/ha3uGD3cbiTORuPPTrUXhrxTN4lM6TWau1uok+T+L2HvXZxu&#10;jOHKFDt/iGOKp9jKUOXSRQurC2trdQHSKJBj5lGOaoT6Fb3Vu37mB2JyGDZX8Qa2bm2tbwIkwSSM&#10;NkAn5Sf61PHBFDG3lIqg8nApWVxNux4j4gsrbTrySB4UW9RgQ8XCge9Ya5V2YMSx9a0vEgZvFesy&#10;NK7ZnwN38OFWshZQu1QSxHUmnN2dhw+EuWGoXWnXiXFu5SRTwRU0l1M+pSTuzb5vmck9TVeGMNIG&#10;b16VqawIJHSa1iKBY13jORu6cVhJ9DqpSskzc0qUXFnIpJ5HINT6baAahHbyODDO44Y4CkHn8xWL&#10;olysbxgMSznBUeprpvs/mMEVsqxzk8FT9a8irL2NRPoe1PlrUjX8ZeGtLvPCN+Ut4UdIS6TBclSO&#10;c5/CvnfU4hFeSIvABwMV7brGuXmnaC+hXEStPKhjWYnI2t0NeR+IbSeG7Y3Cqr552j0716yrQklY&#10;+fnRlG99jB46Z60pwB7AU1m24B70pI6Ejp0q7W1Oa+pGxDE8Zx701BiPD9B0Pejcu8txtHFJ5ih8&#10;buCM4A61K5t3sTsxznK8YJ6cVDtDH7zKvUkmn4TzMEKBj9aRihj5UsM4NaNNWS6Fp21Y0qpUKpya&#10;VSoznGQKcJFjUEDjGP1prLED8oPuamUbvUNFqIH4UjaVI6+hpPurnO8Edc4xzTVbc2RgAikA2ph8&#10;sScDHak48uhN+YeygAkkEDjPemYZSVHHGOKlYhlKggYIzUWd0i7R8ucc1UE+uxDd5aAoZSV3DI7G&#10;mlg24q+7nkA/pUhIwMAY7k037p+X8cCqTv7xafRjlRMk4/TilUkyZz8oPIpij92QvHPHenRgbgQv&#10;IPTtUNavXUu9tjtNPZfsCeWQMCoL+VJ4WXYC3TPfNUdOnm8kxodpzkd6m2MzbpDhgeeKhu2xq0+p&#10;P4f0e3ujcm5GxlXg5xzWJrNklrqU0cbBkBwrA8H/AD/Sux05l8wybI2CAZLD+VclrDpc380m0Kpb&#10;I7gdq0hZRuZ1F0RkFDkfvPmHOMUuRubnLdM4pRIrEqEwR1P9KVcAKxHQfdqXOzsyErIaBhc5APQn&#10;HWnocEhuvY+lJuUMAFwCfWmucnHQnpz1FCvJ2fUjzQ84259O5pCoDZPK+npSE9FPT27Uclemee9K&#10;Ka9BuWhJEilss2QBnb/WlYHzCyHb25pitghgcnJH0pxZCSME46Z9apauw9XG5atnKtkvyODjtXqV&#10;8y+JvAdleFGa6tyygqc7lHXNeTxFeCDkjg4Ndx4F8Ww6DfOuoI0lhJGQUUZKt7CuDHYdytOG6PSw&#10;VWKTg/kc40QwVx3qjNBtPPPtW3qVxaS30slqWETMSit1AzxVCeJpyoRSc+grfDuVjnqpczRQGFJ5&#10;wK6DwdZw3/iC3hn2mPduYE9ccgVd8I+CrjxFqxhnJgtolDSyYBOOwGasz6FFoPilILC5+1JFOi7k&#10;Xpkjg49K6HqmyYwakvM9Rgii89zGoGVCnHTA6VYjtxGxd9pYZwQOcVEgEe4ngE9PSpsrEioz7mJO&#10;CTzXQrGTTGyRhkbZwzD5frXH6ppc63jXe0lARggdK7GFXacAhfIC8c87s96zfF98NP02FEHzT5Uk&#10;dMDvQ9dBWuypbPiH93MjNwGCtyKqapY2d6scsylbgHCMBzn/AArkLS8a2vVljJzn1gEySM23uhk1&#10;5IljzAZJM/OwIAWpuaOLWqO68I2s03hl7aeSFp1kd0K57k8EGsO/t7i3eaGWLyfmztHTj0PesTSt&#10;Qnl1J2iuWh+Xd1wCBzitvxXrltdWdvdafeAzPgSw45GB19v61lyW0ubS099Lcwb4PdMFcgMF4J4r&#10;Hmg8mQrJ1pw1NpLrDAsSMkL/AEqaS8szaZVec/MJMk+nFOKezJbT1Os+HenxXF/JcTYYx/cBHevU&#10;fxGa4b4Z2ezQ3u5UzJJKyqzAZCA8DNd1tBPIFOIqmkrESxN5gZ3zgkgCpqY0KtIHyQw7ilAIPJz6&#10;cdKozGGQBwCCd3TioWWVZRyFByNw/SrJYK4UkZPQUMQvJOBTuFjktaTURqIktNw25OBzUWj+I55r&#10;ua2vd/CjChcEfjXWXBjSF3kChcck1yFhI8l1e3cMGCW2qccfX8sVonzRMWuSV77nTR6rbsVQSAnA&#10;zu4Ipl3NaywOpcEAdjzntXCa6t6ZjL5TbPUcY96veG7WW/jkaWZw0fY8k0tEa8rauW7K3tfL1GGY&#10;M9w4yhIzlfUV1FhHC9jEFRVAXGB2rjrjT77StVF/E5mhHyyKfvBe+K0Bd32n6zFbQRObWVNyluR9&#10;PwpNa6Dbdkza1mz8/R7iFEDMR8oHrXlN9dNbLHCYVEkTHnHP0NepLqZUf6RGVbOM1xviPSYGjkuI&#10;ZUJzlh0OSa0pabmTlfY5i18Y3VoZI55DKn8Cnsa2D8RnMcghj2O/Qsc447Vw2qWpQFgORXPG/ZZD&#10;k8jircbO5bacbneS62k0haRwWOSfc1yfiHUUlAQEH2rGuNT6qjZI6+1UJbkyMuSGJ6n0p1JqMbdy&#10;YJL3mT27L9oXLjrnHtW7YQ2+o3Lq8wiCrlCR941z9jCZXVYo93t1PWtFkltpthXGeuK4Ktmza6Wh&#10;1ViqXOnvahQZkfcpC9uh5/KrCrJHL9mlTay9a57TnkS5UGQorHDMOMCugvrae0uUYyGRXUFWPcVh&#10;OUYySZsoO3Mht/bLDGO2ax5DjAzx2rbuB51tknNYMwYPW0XoRJNnVaRBHZ3X7xkU9SCDnFdRDCAU&#10;I+dn+UBR61bg8Gpc3Lyws8UTxhoWk+Yt9a3rLw4bO3eS4ZJJSBk9lHet1JLYya9273OLj1H+ydaE&#10;hyUhO4jPU/StfRfF015q03myKisSRv6AY6Vg6jYofEkrW8u+3ck+vP8A+uuYvVntdWa3U8MeMHqD&#10;Vyaeoovozol8V6nb3UqW907JJMWWIckc9K6SHx9e8xmySR14OG5FectaXcZ8yDCkMTuDdqmH2yHE&#10;0fzMR/D3pylGWw4uy11Ox8Q+M9P1PS1sSs32iRgJOMKPUk1weoWq20pltpRJA5OwjqRV+yvrdnd7&#10;iASOQQd4zitOLS9H1GwyreXPtyFDdPasZPW1hrl9Dk1+ZCT16inJIykfN9KuvDbpp4ZJCZ0Yh0YE&#10;cfjVFFEmDj6Vm1YpSTV0PlkkLAs46YFaOmaqLN/LkGVbg1muo2EHBb1pIoFkUb+SKpNWtIcXbQ0b&#10;y5V7oCM/LmqOoPlVIGMdcCrCAYwCCKSS3M0ZX2qqbSZDWli94a15/D8jXUJDMVK7GPHPrW5L8T9W&#10;muIAkVsqhhvXafmGeec8V5vLJJBKYn4IPatfw/b/ANo6pBbjku4HNaySSbRdKTckmj3hzDLHY36z&#10;LFb/AHirHapDD+ecVy3ifx3Bo+ofZ7F1uJAuJAjYRPbuM1b8W6NcXWk29vZTbFt03FWY/OFU4H1r&#10;xtgCxyMDOTUP3Y8xlFqUmuiNTUdRt79JZLW3aKQkySu8m4uxJJ7DFZdvKQyyOPlB5xSXgti6m1Y7&#10;NuGB65qZFAtwqjjHJrGcrs0Vty79phf50znsDSrqyyWpgMfzk/ePas5ZxvMO3HYUwR7ZywAI71O6&#10;LXus1raRhMWgLB88Y5NdnYXVx9lE18duB8uRg59TWR4PtYJrl9zFZAvyV0v2ZxO0c0u4sMBiOhz6&#10;VzYigqlN3OujiJQko9CrfWw1e3R5tzug3IxOdvcVxXi14dQtHuiEWdH2tg812qXDRzPgkPA5UjPG&#10;DXn3juxjs9XLWzHy518wgn+I9a8XL5ONbkmzsxtP93dHFnGTkCmO8fUnp6DmpTwSKTHIP619Je7u&#10;fPkLKHwjZ+tRrGSG5IxwoAqwwzx0FaeiWkFzfA3Bwg5OO9TKTSdhxhzMyltt+FVNzeoqWa1liiLG&#10;IhQe44q9qbRW2rzGzfEYbCMO4qtc3008IjLEqOTjuadk7JjcUtEzLkKyADbj1NSKiISSvamjIJHG&#10;36U8fO2CcBvT1pSlzO3YizRGYSEUPIN3rjrTCwJ+XGCeoqfyiQPvHnjnpUbFlcABSqjHFXdfMlxv&#10;rsIzIAM8YPI9TTQMHpjrjmlz+8BCrg5JIFJgeYwJzn1pxavqPlS1HE4THr+tADK57DvRHGXkWHJ+&#10;YnGewrbt9GLhwx3FeSOtZyXKtOpTptsyYot0ufvdtvSupn0G0Op6daWJLLdBCxJBK5OD/WuflAti&#10;VRfu9hVuwnlt50uFfEiHIYHkVPJJ9dDopVIRspHs1r4Z0X7DJZWIiaS3bZKwA3q3v+Brhdb8NXGk&#10;ebcTBniRj86jjHbNdF4b8W6aBK9yBFdTEbpAPlOOma6uT7HrWlTxGdZ4J0KsIWzwfTFbqEZLYzkp&#10;xd3szyvSHWaOfng/MFPGeK5C6bfLMGUbATjFdf4jurbQ9TurLSGwi4Rm6lW7gVxkzF1di3J5yOtK&#10;UXGNnuQ3zFRj87FRwD0pAw3AH05OKVF2Ab/Trmk25Y9B6kmoXLexNrLmAjI+8Mg46UpPPUnA6Ypd&#10;vzBhimuu4Ny31B6UoyTejGkk+woZRx/e6DvmnldxHUEHoaYGMZBCjOcZP86UOxdiCM455olH7aJd&#10;hdmc7Rj2pwVNoXYcjg5NIQVxnPHI7ZpxJY/dAyKXO7bjirJsVGCjav3uhxUiswJ3Yx2xTBhcO/Tt&#10;9aepBOVwSe/rVJ9GC0Wg7fh8bua6bRIXnt1EaFiTngVg2dhNqN9DbwRNLK7BVVepJru9UhHh+xi0&#10;OzwLgqHurkZzk/wg9qcUmax0V+51HhXTLWKwvLzUvtNoYHxvD7QQBk9Ky7W9t7TUGmW2dfJZs2z4&#10;DhT0Yk8knrn3rlYtZ1KzH2f7VL5TsGdS2Q+DnnNWb29m1a7e8mk33En3nAxkDoPpQnFRsavV3Wx6&#10;ZZXn2u2hmVdoblhnOPaleeB7uCBnJJyVzXl9rqtzpkqvbSsp7rn5WPuKsTa5dSXv2knEgI4HAH0r&#10;VTViPZ6np2oubaFJI9u5G3bCeG9BWDrMdxrcMQupkQoPkCL3PPP+RVK18UrqEttBcjac5Z/U44rY&#10;LBgCQcDkkiq3M2mtzg7nSL21DuUBVf4gazA08iCSTIUnj3r0a7gS5jKMMqy42is+PS7XyFtHXMII&#10;Pv1qJLS5UZa2ZyNrcTQE4b5Se9TNcMycYxW/4h8LPpUkcqKTbzDMZznNYIi2ny9pHFQqiehq4tbF&#10;Sa4aOQOrbXPQijykwryFmOQWINQ3MLqTtzgcD2pYAWZULEZGCacnqJaanung/wAQWWo6ckUSJbSA&#10;DMecD8K6SCaV7iVZIlVVICOGzu49O1fO8V1JYuCsrZA4CnGK0rTxfqVnKJUuZc5zyxNVHsElFu6Z&#10;7+WHTPNVzfW63S2rSoszDIQnkivDF8Y6p9t+1fa5C5bI+bj8q9NWzj8W6Hb3iSNFdBQwlXj5h2q7&#10;JCcbK/Q6xo1eVJcfMoIH40TSpFGXfhVGawvDmp3k7T6fqMZS7tsfNj769jWjqyGWwdASM4Hy0krs&#10;zn7qKk8Q16N4dzLa9yp5Y0r2psbEQWkvzxAYDYJI9DV+ythZ24jBOCc49PpXB+JNXu7DX2kgm2qu&#10;AU9atauyJjHu9Wdu6W92pjkRSWTDKetRWmm2tgGFrHje2WGc4rF0/wARabc24kuCIpMcknHNSX/i&#10;uys4w8DLK/8AEAeBSsO0kbk0Y2IhUAE4asOWMwJJZby8Q+dS3LR/Sn23iewvrETyP5TKwOwnJJ9q&#10;qaPqtnPr0jybt03yQg80NaAm4tplrRJU1kFrqECe3OARkZ98VzfiqJTeTRkbAvTHFeiLaQpKZUjC&#10;uepXjNcV4ytZVummCkowHNOm7vUtwUr2PNNUt5Le3aQT71x91hXBXGHnY4/Cu719na1I7KO1cHIC&#10;rA4yM1tWdkrGXJaHmVdy5ZVHHTNIQhwuMA9Kc0TE8cAjgU3yyrKcHjpuOea4Z6bsnls7G/4OaODX&#10;7XzGURmUb93TFdlrvhwxST3ytH5TzERqpzlfWvMYp384bSBt64712OgR6rquIFkkaFQfvZKihuP2&#10;upurtJdhstpMAuxa2muZbjRrS3I3Sw5VmJ5xV220uQRNHMcP/Kmz2xtAsiFTngH1FKpRjNp22KjV&#10;ahysqwKyxFGGTWddBY5iGTNa1lC09wzM3ArPvYn+0sCe9Cp8pUJp6HqFj4rhtLZBePmKLpt6n0rl&#10;dY8Z6pqTtAlw0UJzkLxwexrBuAJLiExM0ifxHPGaEQCUnHXrXRKS6GEVfVmjb6m1tGAyb8DAIPNV&#10;Lm9tLqUMiFJ+ilu5pjJxntWRen/S0Ab5s8AVCY7XZ1kcW+0KvIqtjB2+tZTSeXEpMxVw2NoGOKfB&#10;FIqhmOe/WodQhNwuUXp0FJDatsMW5T7Y0gAww9KmkiMT+fE2FPcGq1rZsYHDdUGSKVVlVdhJIY4A&#10;9aUmmtSnG+25DdK9xKC33e+KnsrKS7kSKMEsTgYpnzCTZghu4rrfCd1aabN5s8e5ycKcZKe9FnJa&#10;FRst0bGnfD20a2IupW8w9CD04/xrlNa8O3GjTfON9u/3ZAD+Rr2OCZLqMTJtII4J796parZWN9Zv&#10;azLu84Z4ycEc9e1CgkZSnK92eKQxpEoUZwKsxDCliv0qK9t5LS+khwcK+BkdRnrUyYcDAYZ9aRdr&#10;6ozr7TGvZAIlzMemB1qppdy+havFMw3PA4YqT1Iru7TRLiPRL27ljKy+URArcEnHWvP5NNvRv+0Q&#10;SRnqS46VrCSaEoST5o9DvbvxZP4wtxplpCbaZ3Vyyy5G0HJ54/ya5a+sPsdy0LOCRzjHFN8M2F2m&#10;t27xRlvKcSOAP4Qc16H4z1DStS8Pl0WJLjO1eAWVvSpvzNoJw5EpJbnmL6dJNGZ0UADqAf1pqQTP&#10;GIFBYk8Ad6sRTNCzlD8zDb68Vq2nlxxBwvP8Tf8A16ysh69tCKTSZIbdZXaJ5ByVXnj3rNhty1xg&#10;FQXPPoK3DcZO1h8jHk+1MuNMjhMcivtQEMR6jvSastC6fvSXNsb3hq903SLB5LlGeVmOGX+HHQVf&#10;ubuK9KzQSb1fjg8iubbyo3E7x/6NKhC5bnPbH4/zqHSbiSG7JRQ5x0PSrkuSHdM6KlFKorG+ySJe&#10;PcSPG5b9y6AdD1DGuV8Y3huNKjhe3AkilK+ZnOfYe1dG0EptHBk2s7A9ePbNZmq6XI+nxhog0MmT&#10;wfumvmZclPFo9SpGbw/K9zy7GDgmox1Azx796s3MPlXLqRyDioMY5I5r6OMrq583KNnZh1OCcY/W&#10;nrcPCGMRwTxmoZHMahu2QOKcWUrk49aGg1GMWC7mI4HNMUqQCnORw2acys4GcZ+tW9K0q41W7js4&#10;Iy0jnAA9PU+1HurVsIrm0W5luDkjcGI9KnQBUAHLZPJrS1vw5caHfC2uQAzLuUq2QRWWNsbKuSM8&#10;GlNX0QPclBYrtOMj9aZtctgqAOxp+GG3bjb3pzKGRgcjPeko3RLIJFVXyP8AvnHSkMbmRcA88cCr&#10;VvA0rrt+ZjgZrs9C0KIJ9ou1GxD3Gc+1U6dtblxp3V3ojho4nSX7u1x0x612mkRC10t5phl34GRm&#10;pdWsba71JZ44wmGHAHaq+v3yWlmtvGevpTsr2Gm1Tt1ZyFyW+0yN1XPFWF3RgbxhWHWqodmkwEz7&#10;dq7CKyj1jwq+1lFzZHcVK8sp9KwqVvZ200ZrRoqad2c4ZyoUIcAdasQ6tc2nzQXEkb4xlWxxVFgR&#10;uHeqcpZm6ELjB+tdKaZknOOiLksplfJf5jk885quxO1gV+Y+lQ7zvUqw3BemMnFBdhjI3A9x61NR&#10;OVrMhXvYbllBAy27oPT60vzEfMFwfSlVPKBAz7DOcU1chjHye+fah2exXQNp4y3tnFSAHjjDd6b0&#10;YkDCgdAOabuyA+Vyc/lUtOehKV25MkbDklsEemKQImWC5ORzxQiv04IJyTTW2hWA+pwetTbeNxaE&#10;gB27i3APT0qQruUbW9wfWmKrMq7egPI96mTJBAUqR6+tVyrVvcFpp0EAaQkNkDHFCJsiwBnB4qzZ&#10;2st3cJDCpYtwAK2L3wrf2yB0UyIOG2c4+tVZbXL5Wzr/AIZaZa+VNqUoDSRnaOeVGM8d6wr65e61&#10;S7kUOxklZyuDgD0rMtodW0kLJGJ4VJyGQlQcfSui0fV9ZaE29vBG245eRolLN9SRmhW5bI2td3MR&#10;szMd2Q/YY7VEjyxnCPlQeRXbxeHLu7/0uW2S2EpGzawI64JIHSs3VvCt1ZwtdRx5jBwcDHf0rN3u&#10;VYwEBlhKlfmLA7qu3+i6ha2cd4rJLbueHU8j0yO1S21tNMqLCiksc8nBzUqWMq2Urbygc5aIUoy7&#10;hJGOrSKF3dfau20LWxeQfZ7g7ZgMbv7wrjmjYDKHIHZuaQP82Qjfga1jNIjlurM9JkzINiEdPvZ4&#10;qvKvlxFVH3T+dc3b+I7kxxp5UQRMArjqPrWomt2kseZGaBj97PatVNMz5WjoPD+t3ltqD29xie2Q&#10;/LCeSPdfxrb1TwppusSnVbMEM6neiD7zeuPWuP027t31iB4pA55BIHau3tLv7PKfJbaxGcdnHrU8&#10;iZfM76nl2q6NPZ3UiNGSAcHishoVjOTj2r3ueG11izZWVI5tpGWGcf4ivFdetRBfXCxKxiSRlDAf&#10;KcHHFDiJzd7NamHMMHjkmqzPKeNnI71NKxLdOlRGUdKTlbQqwI7A5IPSvTPhl4hlS7/sp/nilyy5&#10;P3TXmgBIBGATXYeDyNMvo75QrlRyp70J3KTSTTPZ54QuoR3QXLKhQ496h1KU/wBnrJldpOTzWOvj&#10;KNlG615Pq3Fcjr/iSeaRoUHkw4wqJ0FbQWtzCSujsNX8Wxaa0YRllAUEhemT7159r2qjVL17koEd&#10;yMgdqx7q8YKMsSCPWoJ7/wAyJFIBPqK1VogotrQLq6MYChiB3p9teFgPmY5PIrMmkMjZ7ik05m+2&#10;xhm2jcOCetYSnd3Rr05WdJ9qaKMck9vpT7fVZbKVZ42w68g+lY0tw7O3OOelQPM2cY68GnzkWPYt&#10;A+INjqCxQXn7m4PDP/AT/St7WGtLzS3UyI4kHyEHOa+dPtTW0mAcCu20G6D6aspu1aQkhYi3QY9K&#10;pJK0h3SV1uUvEFtAI5LdMtIDgkdM1wNxZtBI6upDL1Brt7yxufPClh5jnOAc4rndWikW7kSU7nHU&#10;k5zSk+b0IbuczMu0goc47VE0ZZuecnqKvXIRCOKrxR+Y6p6nGawqRvuKMbuxPpOnTajfQ28UZZ2O&#10;OnT3r3TQPD0OlaTHGnLYy/ue9VPBHg+PSLOO6mjD3UozuP8AAPSuyFvtRmwDkfxGs6UG3zP5Gs7R&#10;92JgLpkN68s0fynoffFZOq6LIImQHjGQQOK7iCGNYl8vCxt6euOfwqhrMgitHKjEhAVdvQD1rsS7&#10;GN7LU86sl8icKeo4NZt/Ksl056c10pigRpXkXLBePY1xd/cA3bYGADSqwsi6equO0u4cnyGAx246&#10;VdXCSHmqdqAlzlCEB5yeauRxb5A+eOv1rN6jTHOjSNgNtHp61BHZxreByBgDvzk1dVoopMO43N0p&#10;7xP5gcD5etGwIbKzKu5FJFQFjMqyAlFz8/tUyP5yPtIIU4I9KZApO9MjfnIz0oQiMP5jGSBmYHg4&#10;rY0gRxTo9xDv+YDGcYHr9ah021S33SSyAHcSVA4ArTa3R0+0Wx3Rn25rCtByTj0N6bUdSTV/DyWs&#10;qzwAzRy5k8044B5/SsZj5bblwfcVau5r9dHaWJZhEJhGZWztXPpTGVWs1jWHynThmJ5f3I7Vnhay&#10;glTk9TarRlNe0ijvvBFw9xp0qyH5FIwe4rpWxGjKgA6nLdD6ivJ9K1m60oYgcgt1Hau7sNTS40uG&#10;51K4jhSQkBCQN5ruZyzi3qZ97HpH9rPcXQX7uChGc/SqEuh2Go6jEYpVghIyY9w3mnX+jS3M813A&#10;ygkEIVOcD3rJtNIvIbiOW6kEce4Eu7Y2mpaRNPW13Y7iPTIoGIG9mDDBdixA6d6R9NWYMJIVYt8p&#10;yBg/WrGVXLI7MAAcbuvuKkXeUDBgQR/F29sihJWJ1MDUUt9F0y5lhto4pmQqroMZPbmvG5bl5rkh&#10;zlwcn1zXpvjzV0trSDT2EZmnXceSAuGHPrmvMZLKeCaOaQfLJ8wOaG7KyJirzcm/IftYtu6n0q/Z&#10;35gVoyoKMMEHpVJZPm3YGKVvmcEd6xep0XsjTmvYfJYKhMhAxg8VXa5lnILtnC4HNUtrF8BgvbNb&#10;t5NpqWcdtZKshIy0nfNaLUS93U0NPtTdeG3t4oxiAluBgqD15/8ArVV0lIV1DbeMyAKdyxnnPqD6&#10;VnxXEqo0KyMsb8MoPWtqC1a6lMq7RMkYKM3cUo006Mot6rVHqU37ZX6my1u3kqzsTHggMBjPHFRv&#10;E7WkcE0jFXG7A6fSq+nzzWs1wLg+baOoaNR1jfvVsFpLdk8750O45HRT3/nXyWNoONTmZ6EKnNGz&#10;PJtcsyl7M8WWUNg8dKxG47n+ld7f6bLaTTfOZIZWLZbqfc1zGo6XhjJEOD1FfSYSalSiz57FQcaj&#10;uYxHmISeCKapUrhXzk06TegJVRx2NIAxIwQcenatm7qyORp7koAAGevQGvSvh7HaWFrc3UwRbhsb&#10;XY9F9BXCaLZJqGppC7lB1JrsWRYIjEmNgGARVcm3kawdk/M0PFs2n61aBEGZ0OVkxjB/w9q8pu4n&#10;gnaN1OQeDnvXbwRSzXflJ0POT0FctroP9oyrjOw4OOlE5X95rYzlFJWRRWPnnH/16kYjGMnk4poI&#10;K8ZyQOasW0LSOuOTnvSi1uJRezN7w/pkko80INq4HNdHLIHxCCRGnXHc1mWd7La2AVFXb0IHX601&#10;DO770dVjPPPempX1ZrOV3yrZD5H2T7Qc+xNc34jVvtAbdnjgCtvzkMpZsKwOPas7VbCad/NjGc+l&#10;JNocldaGbosIuL6JOAWOMt0NbklpPbSXGZCpJbKjjOKyo9Iv7eze78mRYYzjzOmT7f8A1qunW/tN&#10;m0F2CzKp2uOue2fUUnGL32EpON1fVGHK+MndyDVGYsQSW5PPPNWJl3OcEe4NQSbUHzfc9fSiD5ZW&#10;MW29RGJLLgD3odSHLgk+xPalVlKEjBBOB7Uuw4C5461bkkw1EWNTk7zk+v8AKlBUpkcAD8aZkI4H&#10;UHjNPCDnue4B4qZtLceqSEV2Yg8YI6GnbQybSBjpildMk4AxnOfQUwo+8EdSeR7CiSg/heoK+99A&#10;G45GAABwPQ/WlVl5TG1u+acFBA6rntjrShCWJIyoHK4pOSe6CTbdwQ/L9/vnFPZslV3c9RxQsaru&#10;IUAkZzt5oTJAyOvbFLnipXsF2jsfBKW7XcshYeeiEqp9O9d6kZkiba2wMO46V5Bp17Np1yssBKsO&#10;PWvV9CvpNS0pJZVBkHytjvWsbJ2NG1JXRdWBJkKbVkjY5weQacIBGy+TEiIOCoGOKdbMrqFjUDbk&#10;EDtUhkUlc7gQegrSyI1CLfbuHU7NpyM9Pyqvc3F5PePNcFZoFwQGHvzVxwZGy2CT0HpVbUD5enyf&#10;3xgJz3J60ON9ATsyjqT6alt5dkymaRiSUH3T3rIhst4KTXLgAbVwOCTT00xIhI6khmB5NTQxTopS&#10;dQSvQqeDWTppmzm90Ys9j5UrhCTt7HjPrVXZho1IYK3euutLmVXWKUIUI5Vh0PsaoalAkNr/AH2E&#10;mVcY4X0rCcXFmildGUtrEJywYEfxKaJI2jhaRE/dn5WBFRl1Rg0THeDzkdasyXbXPkphdoG0k8Dr&#10;3parUe4yC4ltGR1yDx+ArrtO1uGW6hlMnIXaQeq1z8emSRsHB83cvIA6Co5rYwXHnbhn+6OoH0rS&#10;FQTimrM6zX9XV3SO3kICplmBPJPaucN4/lNGfmVuxqA3bzoTlSDyw24PHpVOe42qVXP4it00zJqy&#10;sULpEMjlemelUvKDc+hqbzP3jszcZ4zT4sTSBV+8fSsp2bHYYqcAAHk4ro9MtZrW2MzqdvpV/TNF&#10;gggEs6+Yx52jtWhM20bQnfAHrTjF7ic+iCKVmgUlNmRxk5NUdUije2LFvnXkE/yqwAchXwQR2PSs&#10;bWk2uhzhcY61vF2M92Yl1KWYjPSqhuEGAauJEplO4cUv2aEvkoMjpUTk2ap6FYB2XeE49zVbbLNc&#10;AKSmPWtKQkYCjApFALA4wazuFyQgqgLtmo2AAPpUrAngnNROCfl7etC3DoVLyMNDk8kVmR3MttMr&#10;xsQV6YrcVM5ycjFaPhnSdNudYVNRICt9xScAmrU2tBdbkFt4sLRKJosy4xvJqjfXS3TGQkZY5rs/&#10;EfgvT7eRbiyXajHaVByAa42/0t7fzMdAK2pJvdGU2m9DAvGUMQDnHWrOhafcalqsENr98sMcZA96&#10;zZQWlYHnJxXq3ww0yza0luVU/aQdpbPQe1YV3d2XU1paavoei2Ilt7aIN+8bADkcc9K00AEXKjJP&#10;GapgbpkVW2oOo/vfSroU4+9n0x61cFYzkxkiIGQuOCuQR1BrL1lAlq7c8tjmtUybmVRhgCd24dPp&#10;WH4gkJjSJuDnd9RW8VqZyZyd0wj357jmuDvoGku3KHIzXeXbp9nkx1FcLOzGd8NjmliXZI3or3WX&#10;dQgFqF2n5Se1V1vGi4Ayv1qzqBe4t2l/gXisWN/NG0Nj1rni9BJNOxcvbtJ9nl5L963UvJba0jWa&#10;0LZUAMDWXp1hDKhJbDA8Vqx2cjyAb8hefrVN+QNdNjOmvbmTMVvFsX7zqBya0rWOW4fakDB2HStv&#10;RPDT6ndgeWwi3ASOOOPavR7Xw9p1qI3ggBZOjE5JqG29C0lFanj9/dxWrC2kQ+btxsPbNamm3EjW&#10;+xInCrwWIwK7LxR4Zg1BPtMNuvnxkk/KAWFctA0tnJ5TqQh6qw5/+tTd2rCg10LlptaMwykGLcGK&#10;YyCQeDir2qRRX+4iNGbgArxz6GsvzI4huXJBPr0NSW9yySO0LhGYYYNzuH4142Kwk+b2lPc9ShWS&#10;SRQudLlhgMkK7wp+ZiMFc9veut8FWtncabvnjElwjnAcZKjtj0qna7lYxO3nvKwKheoHvW+LeKKV&#10;byBTFKnEqAY3itsJi5/DW3IxVKF/d6jvEVtJHp81zYxZuYxuG0feHcY71leGxFrEcxvo1kuVA+Rx&#10;jYCOeK6nzFeMSRncpHB9TVWKGO3u5rqNAJJFAcD+LHTmvWvdHlR91tMY9m9hbkwbpY0HETNnj2NJ&#10;bKtym+IMFxkgjv6VrBgVwVxntVa4jEA86Laqjlx0DDv+PvU7jvbc8u+Ijh/EFjYupP7rdyc4yef6&#10;VFqWnw/8I0WkIQRjMZPXIrM8W6nBqHjQXVvIHhCrhunTqKy9S1SbUdqEkQx/dQdM+tE0kyaabp+r&#10;ZmgEDIoDlW59KduwMcUw8jI7ViboDJnr3qza4lk2IVQDuxxVFx84ANTYJAAB4/WqvYEX/wDlrlOc&#10;DtW/o0t2uXZD5QXnPGRWFpjBblGOMKeQeld7bTwXFsWjiEZHDqOQD7e1aKF1zI6o89KKqQM69eKd&#10;N0ZOxBnIOCSKztHE+p6wzxb1iSLEhUZAABxn681o3NqlpJJOYmMcnQL6/Sq2mC8sLkQJE0S3BG4k&#10;Y+mD+NcNelCXx/M6ZVW0p03qzD1aS4juNrPmMIOOMgH1x3rMdNw9RXReIfD9zoVt9vSSN7eZvJkB&#10;OTu61o2HhiO7trK6LBA4DMg5BGOlPD0+SPu7M4q8uZc0meXalZFCZU5HcVkEqjlm4I6GvTPE+maf&#10;YTfZkLefNjCZztXnmuQi0ZjfmPazp14rpsonLy82xU0l1TUYmkbCg5zXXXEsXkh1fIPpWE+lxxTn&#10;IK4/hqlKtz5/2eMsUPQdqOZFtNaM2Bqf2HNwuGOcAVzF1O088krE72JJx1zT2gnMnk7SSO3pSpZS&#10;F95QjHLE96mTViNWyiu7AGzC9sdq0bCcw3CHGRnoa2L2HS7myjMKskkY2tgfe9zWLEFiueMMqnvR&#10;fS4oq0tzpbp5BttkjG6VQ7Op6DsKZFIAqJGCxB5FTWOpCDTbomKMvIoRWbkqO+KjhxHKsuPkxzxy&#10;ajmtqzeFLmlyw1ZRube4kZlQcE9uorb0fw5qdxDEbQfaneQIEGSF/wB49q7bw38Po5YhqWtyPDGw&#10;Di1DYwOuWPX8Ktar8QdM0RJNO8PWsDrEm1Zl4jDe2PvYqY1HU+HRG/s1SemrW/Yw/GehNH4Zhgs2&#10;Ci2Ba4j65kHUg15HLEQShJGOvvXU3uv6vdQSwXGoTyxzHMm8/eP+HtXOXBBbjrWyimrHBO7nKT6l&#10;BwxbHPtnvTGIKZIPPAGM09mJJUZZQe9SABk4B64Oe1KXuPuJb6FYYUg+XgdPTBpyjMqgknAJJAqf&#10;ygVIx07+9NeHGCDk+p4zSjqttQs1qQglY/u8k9TS7+MqCOeTUxUgEDgkZOaXb1Rgoz6d6q66ohxd&#10;rJkYAZFIO3nk+tGA7fxKQelKDsG3jJH5U8FdwBzuxz6VHNG2hS5tmyNkaSRQPmA+9k4x9KcW565U&#10;jAx1qQRjg7ePTNNMfznAz3pdkgdxiurALhycYzmnbBtARiOOBQVHBXOAcGnhNvHb7oFNSl12BrQc&#10;j5I6H6V6r4SCDQ1PdmNeVBQpC/jXa+DNTVZWtppgkeCVBxg+vNbe7e6Lp3s0z0GEFFJwNxyBSuVO&#10;1goOD0qKK4hkQNGwdCPlKnIOKcEBbeD9PmyD+FaoTXcsh9y7guGI4JqlqqE6Y4QDqC2D2qxt2uHw&#10;cAfw805VWZcMu5T97H8qdxGTGnlwKAMY6ipFTCZOGb271cl02GeEojSpjIVd/Hsayog+0g54PPrm&#10;oeg1qTy+VtXjDEciqbWsc8c9rtYF23KFNWZB+9BlTaw+4zcA1GzMzLKq7tvUE8dev0qJq6LhozAn&#10;08wfdyQvDDuDTvsywQxibIJO7b68VpXcckd0o+V42z8vqfeqs1nK9ss7tkjoB/EK5+ljcuWN2gVB&#10;5LNIoPmOOML6Cie3FzI0kaIpZeFBxtPv9afI5SwtCluSQ2DIT145BFQvcxKUYhh1BCn36mhbCYgt&#10;ituWBKogySR3rl71yZ2CPlc9a6Sa5kWORs+bgYUZ4A9SKwLmJTGxC4NaxRm3cynAPBbkmrNlJ5Fz&#10;G/Qg5pi2zEgscelI58t8dxUt2Ki0j0eyvoLqNCr9ByO9LP8AMzYwGNefQXU8R3o5BrpNN1sXBEc5&#10;/eAY3HuPStozTIlDqjYhYyqc5GDge9ZOppvuo48Au/CjPU+laMc+0HYVKj7oArP1dN6Rzpw6HPWq&#10;3RMfiVzNurCe1vDHPG0ci8FD2NJPHsjBOa7DUIk1vSrfVkQidEEcw6liO9cxdfPhQMCslJvcuzUm&#10;n0MwN8uSDSM5zxSyBkODyKbuHTqaGA8NgAUNlhg5FIAGoLCgQkY2uAcmnXcnkyxso5B4p0YywH61&#10;HefeRlG4DtTiLsd1Deyan4eO/crRgFSVxkgVy145lhlz94iur0nUrO80w2kKHesQ3b+Oe+KyGsom&#10;R26dcV1UL7GFR2keX3qvFOQRyW6V6x8MbkzWklswG8YK9iBXm+tDydQyVHB6Gu28E3iC5W4wqKcI&#10;ecYPrWNZanVFWvc9fyXVFzyvXFEjRQxtIXOAM4J/WqkE6EfLIevODyaguUh+1ecZGYBcbO1XBGDK&#10;8etAebI7kMT8oI4xVHV9RjumjVTyF5OaxtTuHmmZgQBnHHFYV1qEizZLdBit7KOrJS5zQ1KdUtn2&#10;49K4uWQeYc9a0bu+aVNm73NZjDJ6Vy1ZqUjoguRWNK+WSNDAG+WsyG28ty/atG5UlyDndnnNMbK/&#10;IBz71nsiFvdiQuIz1xXRaRFJJh8/Kx4NcwUzMu8HbntXZ6ViFUZYxhDhjnNbwTcSmz0vRLcWumJt&#10;whOGct0Oela6y8ZIGw9CKoaRLFc6VC55TkYYelXluIWQgNsA9RiosS9wKIIjuOdxyAx6e1ec606X&#10;eqTvBEysrBCc9SOprtr27FksKKvnGaTYmPeuW1jw1eQ6w2pQzDySwaSBR2/zmi9hKOt2c9cQy2/z&#10;PnafbgU6OSIRBiwKA8k1uOkd0jR9Q3GMdBVS5sILDT7jygs0yRkru6flSlG5UZtbhpur+U6yBVMQ&#10;OA3c+9dfazLqFtvDr5g4Vv6GvHdL1UeYvmtlRxjtXoOmzKlr9stJMhRkoTxXkYly5tj1eROnfqdG&#10;kkunmeSdGMGNz7e3uKwdT8dackSC1dnlRgRlQAPXNQX3jKC+02SzETC6bK4I+Xp615VfxSQOA2Pn&#10;5+U5xzXpYF3j7559aP3noZ+IF7OzCBIid2d208Cm6r431C7EMUASGNR+9A58zP8AKue0qxSK2Rp9&#10;6O43ZTnI9Ki1dEhikltozGiKQxlYc5759a6m1fQxk0h76jYR6VJbS2KyzySZDDH7sdsH2qCTQmg0&#10;6K6WdSknDA9c+1Z2mhpIcyHIB4zW2Gmksij4Cj7uDWC1G1pfqc9JHsY8jaKjkOBwKvtblp0BPBYZ&#10;q5e6fDv+U7SeMAdamw72MDGDz1+lOMiLLkkjA6VtR2cQ+UJhh1zzWFfWzRTbS2e5PrTWm407s1rS&#10;1b70owjdMEYNdFptw1vMqmQBAMIT/wCgn2965RofsukW11FfxySyORJbhvmjGOCR71qW8z3ECsI2&#10;AxyenSt6cnBXXU6oVXC99jo9e1VYlS1CFZTtd938PtWjaw2/ijRQkV00d5YAtGVfGQR3rgri9a9l&#10;ZnYsRwGbrxVnRb14bvCTeSCNrNnjHoaySc3YnlU1yL5HU2mj6nrenC2uWLWpmHmA9SR3rtm0i203&#10;TCEZttsm5VXn7oq9aIItKhVCGxEDuX1x1rLVNR8i9ivG3F422Mg4wR0pxja1zlqTvdM8bbUm1TUb&#10;m6mJ82UkDd0VR0Aq3o0sFnqCzXC5QHlSKyZilm7EAgg4PHepHuFuURlXkisakL3vsbc1mX/Ed/ba&#10;pfmeC2WHIwwXoff61jRHy5AcfStDTtPbUdStrQZBmlVM+2ea7/WPhfbLpzyafdzLKhZyJOQRjp7d&#10;KmK+yugpbJyPKLi3lOowyQgFpDtHvVltKngmKXaEK3cdKueCtKfWPGFvFO58u3JlYN0bb2r0/UtA&#10;ttUu4jG37hSS3oevStFq2iasFDlv1PFPJmgMtugJVjxkdazGVkctj5ge1ex3OgNO0unCbGFBUjBI&#10;X0rktY8ET2dtM0U3mbOSNuKOR3IvE5SPzJogyk4J5Ar1P4e6RYDT31q/EbNCcIXOBGBwSfXrXO6F&#10;4Mxpseo3syNbSuFVIiS2SeM4q7rVnJY6BLFDM0UVrKsTw4I8xieM9uOT+Fc9Z3Sj0Z10Z8kWovVk&#10;XiLxteX089vDO4ty2D23D/CuSJLMXP3aZs3HfJ26VTu77ClEGKdOnraJjOV1Z7BeXqfdFZjMWbPq&#10;aYzlm5J9yRTWGxlKFjx+FdEnGKsjmbbHRrs4cjcemK67wfoOkapdSPq16YYwMLGhALH6muSAI2/K&#10;QWPJzmrcMm0cEg9az5WVTlyu6PQLXw1o13bTNAhPkyMhBY54NY1/4ctYZFVCQDxnrVPT9Xnt4im8&#10;7DzgcZqxca/HLCquG3AjkcU1dlJpbDV8JGbHlXCqx6bgaxNS0m70uRRcJt3Zwc5zXT2fiGfyXxGz&#10;rn5CegrF1c3l2webc2ckHPSo5m5WLnrHYwlTDZOSc+tSMqnpnA9aTDKSBjArV0ywSc5mUkEcYqvh&#10;1RjGN9DI25HynkHgUAlgfm69vStG/sPszkoDj+VZ+xRztxnuadk9SXpoM2opBGQfT1p+VYZBzjpQ&#10;w5B5yDyRTcqWJIxg8HFUo7Cu1uKrgsxycDrkdKliIQ8MQPrURUBSMHJPepYYWllSMEk+go6jWr0O&#10;s8Na/LazRWsmfs7Njnoue9d+0oghVyw2gcnGBXG6HptrZQrfajIpCHasG3J69a7ISxT2qyIVMZ5G&#10;R0H0rSBtN3HxzSvAjuVHGOPWrMbfKAB0/KqdpDJL5g27UVjtPtWgFWJfldQfUirMyNkfkIefTHTI&#10;61A9kiPJLHxITnk4Un6VYuZlhR5GJJx0A7VBBM7yruQbWBKsvTHamxEYtlmtXeVQrypnaTnaewFZ&#10;FvaXy2kl4ygwwzGBtw9utdEGZjnkHjjHGKrtdrBeXNhLxBeRgc9BIOhFRNOxcdmYDSlHEw+ZlByA&#10;vSls5kkifEm/b8xjZen09KS/PkqSAUZvSp9BjtvKneR1VghVs9SDWMoWRtGSZYiMt6ot3EXPOUPA&#10;rnJ1aNjHIm0jgit2dUtLM+ahVi3BU/e44zXOzsXYtk5680oImT1GNcMgZFPB61XZgQRn86Y5+bHP&#10;4UxwUQnniqfkIjmlWPj19apmRpHO4DB702U+Y2TmnrhQM/rWcrlCBvLOOTUiSMJQynD1WlfD5FLG&#10;5P1oWi0FzamxHq0sQ6AMeCw70k1/LNyzHmslQ/JYg1PuG0NwcCtIS7iZ1/hnWPJnEE7lYXGDk8VF&#10;fywPO/kNlQTg461yomdjlTjFXLQynljnjpTlYbd3cvXAVoh61Sxz1qR3Y/KciomHGAfzpBfQcvJ6&#10;5p+T1NRDCil3/KcmlqBYjI3E02Y/MAOneocjb1prvhlWmiSVJJIuUcqasW2qyZw7ZwPWqMrgKTnn&#10;FZskpB4yPpW0JuJE0mtSLxDcJLc7yQB3PWtHQtTtoLbyH3ZbrjiuXvWM0+Gbt+VTaVJHHMxmXj29&#10;aKjUnuV7Szsex22viysI7df4l4kzzip5dYDQrHGW4GSxNeaQah5so3NhR0we1dE2qRvbx4bLBcGr&#10;g0tyZR5loaF1e+Y+4sMDnFc/c3IkkY5qSaUmFmyazgMgknrU1at1ZFQio6jw24ZHWkIBJzSKSO1O&#10;x3ArnRTO/tfCA10o9rNhwu593Io03wdKbuY3wwkJK7VP3j6/Sun0S+j0eCZEhEpA3M2cECtcXkM1&#10;mblNgRnY7vX61p7J7kurpZHn/iHRLO10tpLdGUiTdtNYlpNeIFRVfaT0x1rX8Um5N9GkUpeEjcVB&#10;6H0Na+ka5bW9khvYA8yHg4AwK2p3j8JHTU0vDY1CGPFyZI4XUhB6H1xXRHVAsgTa2zGK5ZfGazOy&#10;JCmeec52+mKtWmv2sqM92f3uMAAcY9ack+oasqeJtRKavbJGSgAViycH6V1V7cLb6W900jvGI8hO&#10;3TvXE65qdlezRGCHay4G8nt6Yq3ret2t/a28MBfdtG4D7ox296loN4WMGy1NxHO6jEvzYH17Vft9&#10;QhuE+x3WUuHjCHPfPUVWt40ScOVXr6daueJ47PUdN/tC1kSG5tMKWz971GKltlOx5jJ8t6yoejbc&#10;Cu+0q8MFjHE52sRjFYMeiRLbq2fn6lvWr0A2hweCowtRyo09o+XluamvSRRWCWrKhkcZwv8AD71h&#10;RHy9O8qeCIk5Jk2gsfSq0zSGZmdi2e59KbNMTHt4wKd7bGaTLtvdRpEOct057VU1iY3Vm0aPgcZw&#10;cZqG1TzDtIxnpRdWUsYyeR1471LfVFJJtE502TTtOspJSALlS6Y56HBz+YqRbgABQ3OKfdJrdzpF&#10;rLdxN/Z8WRDx93HWsra3UHk96SashyWrLsr7nRhwwNSXO8YmYsx3YUDuafoumPqmqWlsS7q8q7tv&#10;XaDz+lesal4O065hBhjEMiLhdvTNF7tpDlHlimzykI0ijaTnHzY9as2mmWt1BIbhBuLY3elJciWz&#10;vZreZMeW2DtPJrStgiBFXAVhjPqMVXL3Ib0ujlb/AEeG3SEK58+ST5Ru/hzxXYwizhshAyoMIFaQ&#10;8Z981mz6BDcXEsk1zIBHFvRUAJAHWqWp+XPZ2kf7zZJ1TOGA9x61EZqUmuxck+VX2J7nRLe1jl8q&#10;4MsrrmNFA4ye9V9G0ZrhrmWSVYhAMuG9a2tH06FbNVByoJIB6itWW1s7q4ZYZVtRHGodXHyy9iKi&#10;rX9mlKKNaCbk03Y7Dw7I6eH7Uz3a3DlAWcDj8hUup30dtZzy5yyoWCjiuP8AC+pLZxNpjAK0UjBB&#10;1wuf1Favi9bmTw7+5wGlZQdoz1at4TUlzGVaF6jXmeQ3CtNqEkMsZiMshf7vQHmnXumnTDDGtwkx&#10;xltn8J9K6nXIri1vbMXESj5QRlefeqN7Zy3cKTfIXXhieCQOlZJXmxyqXSsQ+Gkc+ILDyhl/PU/h&#10;mva9SuGt7G4kCFtkLNtHfA6CvJfCI+zavBeOg8qNiMk9T0r12TyrpdpVWUgg5PYirgrSYqjvFHg/&#10;ga8SDxQl1N8iSBgQRyC1e2xrHCyBuSR97sa8g1Dwzd2WozywlNgmYhUPQZ45rYg8VXFlGkd2yyxq&#10;MFehx25ol7s/U0mlUSt0O4u7WK6uc8xEuih1OD15qbVtPt2jUFAckAj15rjb/wAZqNMOU8qZkyil&#10;c5PqDXEN4k1h7sXM11O5U/KC5wD34zWmm5zqnbRnqUUMenQSWMJSGHht5GNozzj6VyPieSD+z5Yo&#10;7rzbcMWXIBLN2OR1+tcpe69c6hI1xPM/2gDapBxgelGnGfV1+xRoWcc5A6Csqijuy432TMqCzl1B&#10;zHH8qjlmPAArE1KNbe5kjgcShSRv7MfX6V6FqGi32k6VNuRY0kADZxlgfSue/wCEPuNQsheWUscq&#10;ZKujNhlPTFKEk4lTpybRyQxtXGB/exTlXOOMD0960b3Qb/TZFW6tZIwRldycfnVc2UgUnBxnNQ4q&#10;+5i4y7FdeeQOtOBIIJGM1saZpayhi6MRjg+hpurQW8KLHHEyyY5bNXHRWFJJR1MsTMBwe/enF94A&#10;YVDtwORkmnwoxcDjrTbVrImLbdrHYaBEVtVEmCr84NalxpkLxlFzH3AHSq9lA4sYUDbWUA/Wr8bY&#10;cliz49aSiramzbucpqGjrGPMjOW7ioxKLRUxwR+tbOqrLLOsMQ+Z+QT0rBuNOu84ccipcddQ5m9j&#10;TdI723JHcVgzW4t2bepIxxir9l59u2x/uGrN8izwkggEUgadrow7W3+0ykHOBzxWvaaBFJJ5lxKI&#10;48fLnvUOmRCCfJIAY4DHpXTSx2sVv5c8m4Z3qR6+3tUuTT0Gqaa1MqTwyh3ENgYyG6iscwTaTeh9&#10;vzIcgkcH3rore7khctksgPCnoabqFvcaqQyxgLjhenSq5lbUXI1sUF1ue/mUXBXOAPlUCtuyvZLW&#10;aJ1f5QwJXPBrkoYil6qHIOe9aLyy3EhSLhU6kdq003BPTU9In1e1geLbP5hkcYC9Md6uTuJHC7lD&#10;E9BzivNRuGBu3cY3VpadcSpdxbpXCbhubk4q1MTjc7Se2Vp4ZXY74gTkLkY705drM7RH7jHNLCUM&#10;RkVyQTn5ecmnrExjfzABkkkA9ea0IEecBQM/OCMhsE/jWBrqXzSGSNAbZBkkcY+ta82yKR5GQqGA&#10;DZPXHSqOp6lCdNkjXJMo25xxQwT6nLm6fJDsWBGRVdp3jfzEcg5zTvLIJCj5P5VCwxjcM/SsXqaI&#10;ty6jdXKrvlZwo4DVAzsydDnvUJJj6mkg1N0WaJUVo3xkkcgj0qbjHL8xJ9DimuMrzUkQ8/BTnPpT&#10;JowJSo5A/nUjZlkBGJbtTJJ1fCjGKnmjySGUVFHbJg4XnGcZqLICA7jwB3pwIVsk81MEwpqlNE4c&#10;5yVqumhL0dy/HtK59etO284H3ar2qMqfN+RqzuHrzUbF30EGVkA7Vbhk2n8aqYBI9KktiRIRuB9q&#10;pAWmkLYNNzkD1o4zjOM9KaSM80xIC4H4UhZsHjmmsoNCsS3Ip7gO3EYA61KAMbmHPamY596cUY4O&#10;elCtcGRXCDyTjOaxpiynGa6BX55FUL60VyGTv1FWmRJdjlJiVl3SZ5PFPGQ+6Pn1HrWhd2EkbYZM&#10;H3FVVt3K4BwB2pSd2rENWWiJLdmDcNznpW7aEqgbJrnYQ6SbmAznGRW/aziVAAMYqZycXymlNaF1&#10;528oJnkntUIZjJg9KTksPanEhvu8Gm9R9CVSKN1NGQopQeKW6A7Ka7LEhWPP3hmllvbh7YIkrCJe&#10;ig13GneCrVrCcXRIdmYZA7DgGuJu9Pay1KW2UMYwflYjG4eorqjV51Yl01HZ7D9LjvLoswUMqc8j&#10;vW5qPgi6/sx764vljkVC7oRwPar/AIYtF8lPLBZy4YgdgKreJr+68QavFpVm8iWgcI4Xjec859hU&#10;vmjuyklJ2scVENhHzj6ipjc4jYcgnvXpOp+H9OtdOk3WsQiWMtI+3ngcYryqMmdwkZ3U1Ntamd1e&#10;yH5LnczHPauktdPZrCN94Peueit3eZYjw2QPxrvIIAlskOzAVcEj1od2Poc8wdzsUYPtTF08lJVd&#10;flkXAPoe5q3ctEt0yow3A1BPdFLdg2Tg/lSuT00KumwSGwn3YKRtgE9foKph3SeUzjaqc/LzxVef&#10;WruCI20S+XEx3EY5NVWu7q5Uqc4fg+9Ta25bu3dDTP8AammdThQ3yA+lKY8KGPJq94d8Oz6pciJ4&#10;5DGW2sYzhl561pX+h6l4e1cxvbm4hjXzEmRCV2/7XpWbkrlqJlWsJVwSpH1FbNpbrNqFsjFShcbg&#10;fSqkmq/brhRKEUrnGBirVtGxvUY/Kvc1q4c0Qg7TVz11LK1NoIPJQxbcbSAR0rhPGvhW2isvtemW&#10;DCXfh1jHGPXFd1p08U9lE0UgcbQM1ZKA4BGcc81Cil0JluecfDyyNvLPdTwugSM4d1Ixzz1r0f5X&#10;QHggjIrO12G4l0a4itMCV1wO2R3/AErA0TVryKB0uW3yAALGf4R2qlHS5UmpK5yPi+EJ4iulcEhi&#10;CCe/AqvpUsIikXex8s9MZ2iruvZe8eR8OOpx2rMsrV7l5pUcIqgZUDr60pyUNWTSg5qyNDT4kl8Q&#10;Ws27MbBkbLYAB+tcz4pLQeIbjB4D1sXs584QW+eDnewx0rm/EFtNDeee7F0l53e/cViqdqjmupqq&#10;i5eR7nR6XrdrHpaxSOBMzZHbitm60a4v4IJkY4GHbBzxXmEEgFwMnIHTNd9oXih7O3NpcOHhbGw9&#10;0/8ArVU4XVujKg9eZbo2tUsvsl5p18k6MkuELR8E49R9K27l0tbbzTK+F5BDdMenpWXrGkwahbrq&#10;NvcfMo3ja2AfbFc/Nrry2aKu141IUBeSe4rSjRVOktSajU1zLpuS+NdUtZ0sZoZxK/mYlJ64wapw&#10;sJYQxYxrJ8zKT0Hb9Ky5p4LgYu0MZye3QdqtyRSRlZYSHTA3YqrK9zC/LE1I0QYjRRtHRfSrUPiR&#10;7KfyY5yBu25ZwFz361i3OoldNlmTClVwPXNZFlpl9rWoRf6Ozo53YQ5JHTNO63YlzbI6W816zmYx&#10;mX7TLnOIxiMH696xWULfI98u4Sjg4+6PYV2OmeB0t7yGZkiCcjaeSDT/ABLplnbxx20aBp5CFGOM&#10;Gs3Jt+6i5csEpS3OQu4o5NSgtGuYnhz/AK7HKj3NQvqcNtqbrHbpLAhKxqBwe2fxp4so4vPSWeJX&#10;jUZDNjrWXbTwQXEkpXzgoOzPTPY1Lbjqxx5ZbCPokgmeeR4tmdzoj7jED6irekF7bVkktAwRyEOw&#10;8HPTmubd7qW4lZGbMhyx7GpYpJ4UMaSkeozSlJMUbrdHoWny6VAzTav9ouGZmWZpH8wqw+7tAPA+&#10;lYt1qEV/rFxJpcUdvHCuYg2Q0vPPHPPP6Vg2ayl9zynavJy1dFp2qwWDlJraGWPGQ6r8wP1qJTur&#10;IfJKTu3p2OkgvH1Gw3yx27ArueBv9ZEo9V78ismzsdD1pJxa4jnUhptiEZx6K1WbS1ivba7uNPn3&#10;SzPuJYYdMeg9PpWPqF3bLOoSYzXaqFMqDad3ofWlT5mtdS9Fo1qVdd086RqhlimhaGNQVVWwduPQ&#10;d64zVZnurkyRoUU9Aea6OCxvdS1F2WNpCnLA+lQXtiyTsjRvGWPCMOlaKTuZOkktXucjtPAOMjnm&#10;tbSLJ7m5DbCUTk1am0Fy4VMMW7+1dHpNqlrp7xgAyLy1DeqQox5dR6uEQg9B0pVnxEx61BLC55xw&#10;TzimnKttXp71aGVL0yPMskbEEciqpuZItsksu/JwVPatOARCVnuSNg4AzjNY+pwokzLGxKH5l57U&#10;WuLZjryJ5YkZB3zVe5BIijPyt3JpbfUZOIjHuA7ii4R7yYLGrE46VFtbGlnJHa+GLvQDo89vqwiK&#10;45+U56HkVyeoOjzyfZ1cWqMfKD/e2+9OhWe20uaOS2L7DuVs8JUNkTdSsJHCtjhT3q7LlM+bUr29&#10;9JA5xyD2NdVaTxraxO7l7diNwK42n2NZyafEUYbUPeksQDPJbSl0hfoFPFYVU3qjanJbMh1uxUXf&#10;m2nzxsM7l5rItZTb3G5ydveth7uTTJJI4ycNwVYdqr3U9tLDvjtQCVxn3ohdadCGkti3G0F2S0bi&#10;MAc7jjJrW0yK3juHje6R2yAdp4IPUA+tcMzOp7rUtvLKkikMevBrdWJvfQ9VkvLe2AiVwI1O0KpH&#10;bvzUFpeXENyv2u8hMM7MEAbJXnv6fjXGW8LzOWluOnYHNa8tnLCVlazdQy5U+tUpphsdTf2L3MaA&#10;uxUHIGcZ+uKo3ixWVj5ci7lcEc+vbFUtP1fURbmDfGSASHY4YVI0lzfWy7vmi64PqPequTy2MzbG&#10;reWBz9Kriz3F/wC6DkE1rLIHjAHDZ+bK1DcsDEQuMkHJ9Khq407GNJGjuVDZHpUaWyRswXjih0kg&#10;kBP50x3ZmPNRZFm/pejG7sXa1H71BkFW5rHuLeW3uWhmQpIp5FRWGoT28jeW7RsOODUjyPI3mEnO&#10;eSTSSG/IiljTGQOarC1DHcuQ1WZSSM9PanRDKHHb1ptIWpmMCr7dpJHUUjQ7sdRitG4UJGXUDeRw&#10;apeb5kQjIww6n1rNqw7kJzwMfjT1QHqelIYyFLbs47GmHO4MnFIZLjacKflpigq27PHtUbsFBPfr&#10;U8RBj3YodhIl8/Kjpupm9mJI6iiGJnmOxCw68DpU+wlsBevbFNaoHuIANvJ5qJZv3gBUirX2abG4&#10;xMB9KhIPcU0gbsT45AHOfSnSAhMVBHuiG8njtmrCGOf7z80wKxYjvzTYpD56hj0NWZYlZhtGAPSo&#10;NoElDegHXXGkW+qW6FQN2wYOK5jU/DclkcbM981ag1a5seUlbAGNp5FWpddkv41WcqcdwMVpStIi&#10;aaONksCJQWGRnpW0kKxWAEaAFjnJq1dGAx5GM1nFzGBliyk8DPSpqx95FRfukqwlIwTyetRbecip&#10;mkygFRE5GelQlbQbDIbjOMUm09qQKCOetPUkfeqtULc+m7j/AI85P901wHif/kJWv/XuKKKunvEl&#10;mx4O/wBXL9Kz/DX/ACMMn/XR/wCtFFbVd2Utzq/EH/IFuf8Armf5V4dZf61vxooqUZLdl+0/4/ov&#10;99a7eD7kn+81FFW+hT+E5GX/AJC8/wBf6VMv+peiioluTHYxb3/j7b/rlViw+4lFFZyNY/Adl4C/&#10;5DVx/uf4139z9x/92iiol8IpHg2q/wDIwTf9dT/OugP/AB6RfWiiuql8KCtsjsfBv3pP9z+tdgKK&#10;Kip8Q57jJPuGuNtv+Qm/0/rRRQtjJ7nJ6l/x/XP/AF0aoNJ6yfRqKK58Rsd2C+Jkbff/AAqprv8A&#10;yBW/66j+VFFafZOV/wAT5nGj/XCtGH+Giir+yaw+I9Z07/kVdO+v9DXD6Z/yEpv940UVX2BfzBrP&#10;3W/3aLL/AI9j9T/Siis+pk/gKk3/AB7T16F4I/1Fj/17D+YooqZ7kw3XodL/AMvsH/XX+hrzfx1/&#10;yPFn/wBcW/8AQqKK1j1JxG8PU5if7jVUsvvS/wC4aKKzqbF4X4Ss/wDrvwqk3/H1J9KKKyWzNpfE&#10;i9H/AMe9Txfd/GiipQjodB/4/wCOsCH/AJC6/wDXdv8A0KiitKWzKn/ER6Bov+vvPov8q5Hxj/yH&#10;PwoopwM63xr0I7brH/u1Yj/4/Lj/AHBRRRLclbkz/c/Cs+T/AFn4UUVSAytS/wBav0qv/wAtj/uG&#10;iiiWxfQm0H/kIr+P8q3ov+QjF/utRRUrqbQ2Kmtf8t/wrEi/4/8A8KKK0XwnHH42dDD/AET+VUk/&#10;5Ccn1NFFZy2NofEiprf/AB+/gKZbf6pfpRRU9iIlDUP9b+FMX/ViiinDYJfEaVp978RXfT/8eEX+&#10;4KKKnqXP4Tnz/wAfA+lbWm/8ecv+5RRWy6E/ZK8/+sP+6KpyfcNFFHQnoZt995fpVP8AiFFFQ9yl&#10;sQt/x9fhVt/9QKKKI7gQv0H1p8HVv96iil1KHz/6oVln/XGiik9ieo646VJF/qVooqHsaPYoTffH&#10;41YT7n4UUVC3B7Gzov3ZfoKWH/j9H40UVqtjOW50z/8AHmlclc/61/rRRVrYRBc/8eo+tQW/3fwo&#10;opvY0Rofwn8Kgbr+NFFZgtxk3+q/Gol6H60UVVLYJDpei/Wo36iiirn8RK2HnoPrQPumiis3uJ7o&#10;D0H0paKKOo4n/9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WGCzG7QAAAAiAQAAGQAAAGRycy9fcmVscy9lMm9Eb2MueG1sLnJlbHOFj8sKwjAQ&#10;RfeC/xBmb9O6EJGmbkRwK/UDhmSaRpsHSRT79wbcKAgu517uOUy7f9qJPSgm452ApqqBkZNeGacF&#10;XPrjagssZXQKJ+9IwEwJ9t1y0Z5pwlxGaTQhsUJxScCYc9hxnuRIFlPlA7nSDD5azOWMmgeUN9TE&#10;13W94fGTAd0Xk52UgHhSDbB+DsX8n+2HwUg6eHm35PIPBTe2uAsQo6YswJIy+A6b6hpIA+9a/vVZ&#10;9wJQSwMEFAAAAAgAh07iQNk5N4cTAQAASAIAABMAAABbQ29udGVudF9UeXBlc10ueG1slZJNTsMw&#10;EIX3SNzB8hbFDl0ghJp0QQoSC6hQOYBlTxKX+EceE9rb46StBFVaiaU98715b+z5Yms60kNA7WxB&#10;b1lOCVjplLZNQT/WT9k9JRiFVaJzFgq6A6SL8vpqvt55QJJoiwVtY/QPnKNswQhkzoNNldoFI2I6&#10;hoZ7IT9FA3yW53dcOhvBxiwOGrScV1CLry6S5TZd751sPDSUPO4bh1kF1WYQGAt8knlZPU8ibOMb&#10;Oo0E6PCEEd53WoqYFsJ7q07CZIcgLJFjD7ba401Ke2bCUPmb4/eAA/eWXiBoBWQlQnwVJqXlKiBX&#10;7tsG6NllkcGlwczVtZbAqoBVwt6hP7o6pw4zVzn5X/HlSB21+fgPyh9QSwECFAAUAAAACACHTuJA&#10;2Tk3hxMBAABIAgAAEwAAAAAAAAABACAAAAAdUwEAW0NvbnRlbnRfVHlwZXNdLnhtbFBLAQIUAAoA&#10;AAAAAIdO4kAAAAAAAAAAAAAAAAAGAAAAAAAAAAAAEAAAAOxQAQBfcmVscy9QSwECFAAUAAAACACH&#10;TuJAihRmPNEAAACUAQAACwAAAAAAAAABACAAAAAQUQEAX3JlbHMvLnJlbHNQSwECFAAKAAAAAACH&#10;TuJAAAAAAAAAAAAAAAAABAAAAAAAAAAAABAAAAAAAAAAZHJzL1BLAQIUAAoAAAAAAIdO4kAAAAAA&#10;AAAAAAAAAAAKAAAAAAAAAAAAEAAAAApSAQBkcnMvX3JlbHMvUEsBAhQAFAAAAAgAh07iQFhgsxu0&#10;AAAAIgEAABkAAAAAAAAAAQAgAAAAMlIBAGRycy9fcmVscy9lMm9Eb2MueG1sLnJlbHNQSwECFAAU&#10;AAAACACHTuJA8Y9TpdsAAAAMAQAADwAAAAAAAAABACAAAAAiAAAAZHJzL2Rvd25yZXYueG1sUEsB&#10;AhQAFAAAAAgAh07iQKJjDyoABwAA3xwAAA4AAAAAAAAAAQAgAAAAKgEAAGRycy9lMm9Eb2MueG1s&#10;UEsBAhQACgAAAAAAh07iQAAAAAAAAAAAAAAAAAoAAAAAAAAAAAAQAAAAVggAAGRycy9tZWRpYS9Q&#10;SwECFAAUAAAACACHTuJAM3L4RztIAQAxSAEAFQAAAAAAAAABACAAAAB+CAAAZHJzL21lZGlhL2lt&#10;YWdlMS5qcGVnUEsFBgAAAAAKAAoAUwIAAGFUAQAAAA==&#10;">
                <o:lock v:ext="edit" aspectratio="f"/>
                <v:shape id="Image 278" o:spid="_x0000_s1026" o:spt="75" type="#_x0000_t75" style="position:absolute;left:0;top:0;height:2130552;width:3113532;" filled="f" o:preferrelative="t" stroked="f" coordsize="21600,21600" o:gfxdata="UEsDBAoAAAAAAIdO4kAAAAAAAAAAAAAAAAAEAAAAZHJzL1BLAwQUAAAACACHTuJAX/bqKrwAAADc&#10;AAAADwAAAGRycy9kb3ducmV2LnhtbEVPy2oCMRTdC/5DuEI3UjO6UJkaRYWi1C4cbRfuLpPrZHBy&#10;MyTx0b83i4LLw3nPFg/biBv5UDtWMBxkIIhLp2uuFPwcP9+nIEJE1tg4JgV/FGAx73ZmmGt354Ju&#10;h1iJFMIhRwUmxjaXMpSGLIaBa4kTd3beYkzQV1J7vKdw28hRlo2lxZpTg8GW1obKy+FqFXyfft3m&#10;tN8Uqy9DK7/zRX85LpR66w2zDxCRHvEl/ndvtYLRJK1NZ9IR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26iq8AAAA&#10;3AAAAA8AAAAAAAAAAQAgAAAAIgAAAGRycy9kb3ducmV2LnhtbFBLAQIUABQAAAAIAIdO4kAzLwWe&#10;OwAAADkAAAAQAAAAAAAAAAEAIAAAAAsBAABkcnMvc2hhcGV4bWwueG1sUEsFBgAAAAAGAAYAWwEA&#10;ALUDAAAAAA==&#10;">
                  <v:fill on="f" focussize="0,0"/>
                  <v:stroke on="f"/>
                  <v:imagedata r:id="rId56" o:title=""/>
                  <o:lock v:ext="edit" aspectratio="f"/>
                </v:shape>
                <v:shape id="Graphic 279" o:spid="_x0000_s1026" o:spt="100" style="position:absolute;left:1170660;top:244982;height:1403985;width:859155;" fillcolor="#FFFF00" filled="t" stroked="f" coordsize="859155,1403985" o:gfxdata="UEsDBAoAAAAAAIdO4kAAAAAAAAAAAAAAAAAEAAAAZHJzL1BLAwQUAAAACACHTuJA6lJi18AAAADc&#10;AAAADwAAAGRycy9kb3ducmV2LnhtbEWPzW7CMBCE75V4B2uRuFTgBAkKAcOBqBKH9lDgwm2Jlzgi&#10;Xke2y0+fHleq1ONodr7ZWa7vthVX8qFxrCAfZSCIK6cbrhUc9u/DGYgQkTW2jknBgwKsV72XJRba&#10;3fiLrrtYiwThUKACE2NXSBkqQxbDyHXEyTs7bzEm6WupPd4S3LZynGVTabHh1GCwo42h6rL7tumN&#10;SfWRT1/9/kTm9HMsP8vuuC2VGvTzbAEi0j3+H/+lt1rB+G0Ov2MSAeTq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UmLX&#10;wAAAANwAAAAPAAAAAAAAAAEAIAAAACIAAABkcnMvZG93bnJldi54bWxQSwECFAAUAAAACACHTuJA&#10;My8FnjsAAAA5AAAAEAAAAAAAAAABACAAAAAPAQAAZHJzL3NoYXBleG1sLnhtbFBLBQYAAAAABgAG&#10;AFsBAAC5AwAAAAA=&#10;" path="m278803,799985l269697,709206,268376,695960,182956,756234,181254,757770,179971,759675,179171,761834,178917,764120,179222,766394,180060,768527,181381,770407,182981,771804,185013,772883,184835,772883,187286,773455,189687,773455,191922,772883,193941,771804,237236,741248,0,1260970,17322,1268869,254558,749160,259842,801878,269125,810450,272275,810133,271640,810133,273570,809459,275488,808189,277037,806513,278155,804494,278244,804125,278752,802284,278803,799985xem858659,101219l858596,98933,857986,96710,825423,17411,818286,0,753643,82156,752449,84124,751763,86309,751611,88607,752017,90868,760526,97561,762825,97421,765060,96710,766978,95554,768604,93941,801370,52298,613270,1400759,632142,1403400,820229,54927,840359,103949,841476,105956,843051,107632,844969,108877,846772,109512,845794,109512,849426,109855,851700,109512,853821,108648,855675,107289,857148,105524,858164,103466,858659,101219xe">
                  <v:fill on="t" focussize="0,0"/>
                  <v:stroke on="f"/>
                  <v:imagedata o:title=""/>
                  <o:lock v:ext="edit" aspectratio="f"/>
                  <v:textbox inset="0mm,0mm,0mm,0mm"/>
                </v:shape>
                <v:shape id="Graphic 280" o:spid="_x0000_s1026" o:spt="100" style="position:absolute;left:12191;top:3047;height:222885;width:163195;" fillcolor="#FFFFFF" filled="t" stroked="f" coordsize="163195,222885" o:gfxdata="UEsDBAoAAAAAAIdO4kAAAAAAAAAAAAAAAAAEAAAAZHJzL1BLAwQUAAAACACHTuJA3uZgpbkAAADc&#10;AAAADwAAAGRycy9kb3ducmV2LnhtbEVPyWrDMBC9B/oPYgq9JSObJg1ulEANgfSYBXodrKltao2M&#10;pGx/Xx0COT7evtrc3KAuHGLvxUAx06BYGm97aQ2cjtvpElRMJJYGL2zgzhE265fJiirrr7LnyyG1&#10;KodIrMhAl9JYIcamY0dx5keWzP364ChlGFq0ga453A1Yar1AR73kho5Grjtu/g5nZ+C8L75wrn/a&#10;8nt439aLgM1Hjca8vRb6E1TiW3qKH+6dNVAu8/x8Jh8B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7mYKW5AAAA3AAA&#10;AA8AAAAAAAAAAQAgAAAAIgAAAGRycy9kb3ducmV2LnhtbFBLAQIUABQAAAAIAIdO4kAzLwWeOwAA&#10;ADkAAAAQAAAAAAAAAAEAIAAAAAgBAABkcnMvc2hhcGV4bWwueG1sUEsFBgAAAAAGAAYAWwEAALID&#10;AAAAAA==&#10;" path="m163067,222503l0,222503,0,0,163067,0,163067,222503xe">
                  <v:fill on="t" focussize="0,0"/>
                  <v:stroke on="f"/>
                  <v:imagedata o:title=""/>
                  <o:lock v:ext="edit" aspectratio="f"/>
                  <v:textbox inset="0mm,0mm,0mm,0mm"/>
                </v:shape>
                <v:shape id="Textbox 281" o:spid="_x0000_s1026" o:spt="202" type="#_x0000_t202" style="position:absolute;left:106679;top:58717;height:140335;width:76200;" filled="f" stroked="f" coordsize="21600,21600" o:gfxdata="UEsDBAoAAAAAAIdO4kAAAAAAAAAAAAAAAAAEAAAAZHJzL1BLAwQUAAAACACHTuJAfjqR374AAADc&#10;AAAADwAAAGRycy9kb3ducmV2LnhtbEWPT2sCMRTE7wW/Q3iF3mqyHkRXo5SiIBRK1/Xg8XXz3A1u&#10;XtZN/NNv3wiCx2FmfsPMlzfXigv1wXrWkA0VCOLKG8u1hl25fp+ACBHZYOuZNPxRgOVi8DLH3Pgr&#10;F3TZxlokCIccNTQxdrmUoWrIYRj6jjh5B987jEn2tTQ9XhPctXKk1Fg6tJwWGuzos6HquD07DR97&#10;Llb29P37UxwKW5ZTxV/jo9Zvr5magYh0i8/wo70xGkaTDO5n0hG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jqR3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E2B3063">
                        <w:pPr>
                          <w:spacing w:before="0" w:line="220" w:lineRule="exact"/>
                          <w:ind w:left="0" w:right="0" w:firstLine="0"/>
                          <w:jc w:val="left"/>
                          <w:rPr>
                            <w:sz w:val="20"/>
                          </w:rPr>
                        </w:pPr>
                        <w:r>
                          <w:rPr>
                            <w:spacing w:val="-10"/>
                            <w:sz w:val="20"/>
                          </w:rPr>
                          <w:t>b</w:t>
                        </w:r>
                      </w:p>
                    </w:txbxContent>
                  </v:textbox>
                </v:shape>
                <v:shape id="Textbox 282" o:spid="_x0000_s1026" o:spt="202" type="#_x0000_t202" style="position:absolute;left:996696;top:1564416;height:140335;width:358140;" filled="f" stroked="f" coordsize="21600,21600" o:gfxdata="UEsDBAoAAAAAAIdO4kAAAAAAAAAAAAAAAAAEAAAAZHJzL1BLAwQUAAAACACHTuJAjugPqL4AAADc&#10;AAAADwAAAGRycy9kb3ducmV2LnhtbEWPT2sCMRTE7wW/Q3hCbzVxD2JXo4hYEArSdT14fG6eu8HN&#10;y3YT/337plDocZiZ3zDz5cO14kZ9sJ41jEcKBHHljeVaw6H8eJuCCBHZYOuZNDwpwHIxeJljbvyd&#10;C7rtYy0ShEOOGpoYu1zKUDXkMIx8R5y8s+8dxiT7Wpoe7wnuWpkpNZEOLaeFBjtaN1Rd9lenYXXk&#10;YmO/d6ev4lzYsnxX/Dm5aP06HKsZiEiP+B/+a2+Nhmyawe+ZdATk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ugPq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44B29A4">
                        <w:pPr>
                          <w:spacing w:before="0" w:line="220" w:lineRule="exact"/>
                          <w:ind w:left="0" w:right="0" w:firstLine="0"/>
                          <w:jc w:val="left"/>
                          <w:rPr>
                            <w:sz w:val="20"/>
                          </w:rPr>
                        </w:pPr>
                        <w:r>
                          <w:rPr>
                            <w:color w:val="FFFF00"/>
                            <w:spacing w:val="-2"/>
                            <w:sz w:val="20"/>
                          </w:rPr>
                          <w:t>Quartz</w:t>
                        </w:r>
                      </w:p>
                    </w:txbxContent>
                  </v:textbox>
                </v:shape>
                <v:shape id="Textbox 283" o:spid="_x0000_s1026" o:spt="202" type="#_x0000_t202" style="position:absolute;left:1484375;top:1701576;height:140335;width:548640;" filled="f" stroked="f" coordsize="21600,21600" o:gfxdata="UEsDBAoAAAAAAIdO4kAAAAAAAAAAAAAAAAAEAAAAZHJzL1BLAwQUAAAACACHTuJA4aSqM74AAADc&#10;AAAADwAAAGRycy9kb3ducmV2LnhtbEWPQWsCMRSE7wX/Q3hCbzXRguhqFJEWCoXiuh48PjfP3eDm&#10;ZbtJ1f57Iwgeh5n5hpkvr64RZ+qC9axhOFAgiEtvLFcadsXn2wREiMgGG8+k4Z8CLBe9lzlmxl84&#10;p/M2ViJBOGSooY6xzaQMZU0Ow8C3xMk7+s5hTLKrpOnwkuCukSOlxtKh5bRQY0vrmsrT9s9pWO05&#10;/7C/P4dNfsxtUUwVf49PWr/2h2oGItI1PsOP9pfRMJq8w/1MOgJ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aSqM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2C9AB87">
                        <w:pPr>
                          <w:spacing w:before="0" w:line="220" w:lineRule="exact"/>
                          <w:ind w:left="0" w:right="0" w:firstLine="0"/>
                          <w:jc w:val="left"/>
                          <w:rPr>
                            <w:sz w:val="20"/>
                          </w:rPr>
                        </w:pPr>
                        <w:r>
                          <w:rPr>
                            <w:color w:val="FFFF00"/>
                            <w:spacing w:val="-2"/>
                            <w:sz w:val="20"/>
                          </w:rPr>
                          <w:t>Muscovite</w:t>
                        </w:r>
                      </w:p>
                    </w:txbxContent>
                  </v:textbox>
                </v:shape>
                <v:shape id="Textbox 284" o:spid="_x0000_s1026" o:spt="202" type="#_x0000_t202" style="position:absolute;left:2633472;top:9144;height:242570;width:452755;" fillcolor="#FFFFFF" filled="t" stroked="f" coordsize="21600,21600" o:gfxdata="UEsDBAoAAAAAAIdO4kAAAAAAAAAAAAAAAAAEAAAAZHJzL1BLAwQUAAAACACHTuJAfvTVo74AAADc&#10;AAAADwAAAGRycy9kb3ducmV2LnhtbEWPT4vCMBTE78J+h/AWvMg2tYhIt1FYXcGDHvyD50fzbIvN&#10;S0mi1W9vFhY8DjPzG6ZYPEwr7uR8Y1nBOElBEJdWN1wpOB3XXzMQPiBrbC2Tgid5WMw/BgXm2va8&#10;p/shVCJC2OeooA6hy6X0ZU0GfWI74uhdrDMYonSV1A77CDetzNJ0Kg02HBdq7GhZU3k93IyC6crd&#10;+j0vR6vT7xZ3XZWdf55npYaf4/QbRKBHeIf/2xutIJtN4O9MPAJy/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vTVo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67AEC1FB">
                        <w:pPr>
                          <w:spacing w:before="78"/>
                          <w:ind w:left="167" w:right="0" w:firstLine="0"/>
                          <w:jc w:val="left"/>
                          <w:rPr>
                            <w:color w:val="000000"/>
                            <w:sz w:val="20"/>
                          </w:rPr>
                        </w:pPr>
                        <w:r>
                          <w:rPr>
                            <w:color w:val="000000"/>
                            <w:spacing w:val="-5"/>
                            <w:sz w:val="20"/>
                          </w:rPr>
                          <w:t>XPL</w:t>
                        </w:r>
                      </w:p>
                    </w:txbxContent>
                  </v:textbox>
                </v:shape>
              </v:group>
            </w:pict>
          </mc:Fallback>
        </mc:AlternateContent>
      </w:r>
      <w:r>
        <w:t>Quartz is anhedral to subhedral in shape while feldspar grains are showing more or less</w:t>
      </w:r>
      <w:r>
        <w:rPr>
          <w:spacing w:val="40"/>
        </w:rPr>
        <w:t xml:space="preserve"> </w:t>
      </w:r>
      <w:r>
        <w:t>euhedral to subhedral shape. Although the grain orientation representing</w:t>
      </w:r>
      <w:r>
        <w:rPr>
          <w:spacing w:val="-15"/>
        </w:rPr>
        <w:t xml:space="preserve"> </w:t>
      </w:r>
      <w:r>
        <w:t xml:space="preserve">the regional foliation trend, but muscovites are </w:t>
      </w:r>
      <w:r>
        <w:rPr>
          <w:lang w:val="en-IN"/>
        </w:rPr>
        <w:t>minor</w:t>
      </w:r>
      <w:r>
        <w:t xml:space="preserve"> developed in the thin section indicating limited hydrothermal activity. Since the graphite development is generally associated with the muscovites in this area</w:t>
      </w:r>
      <w:r>
        <w:rPr>
          <w:rFonts w:hint="default"/>
          <w:lang w:val="en-IN"/>
        </w:rPr>
        <w:t>,</w:t>
      </w:r>
      <w:r>
        <w:t xml:space="preserve"> </w:t>
      </w:r>
      <w:r>
        <w:rPr>
          <w:rFonts w:hint="default"/>
          <w:lang w:val="en-IN"/>
        </w:rPr>
        <w:t>g</w:t>
      </w:r>
      <w:r>
        <w:t>raphite</w:t>
      </w:r>
      <w:r>
        <w:rPr>
          <w:rFonts w:hint="default"/>
          <w:lang w:val="en-IN"/>
        </w:rPr>
        <w:t xml:space="preserve"> is</w:t>
      </w:r>
      <w:r>
        <w:t xml:space="preserve"> observed even</w:t>
      </w:r>
      <w:r>
        <w:rPr>
          <w:spacing w:val="-15"/>
        </w:rPr>
        <w:t xml:space="preserve"> </w:t>
      </w:r>
      <w:r>
        <w:t>under transmitted light (</w:t>
      </w:r>
      <w:r>
        <w:rPr>
          <w:rFonts w:hint="default"/>
          <w:lang w:val="en-IN"/>
        </w:rPr>
        <w:t>10</w:t>
      </w:r>
      <w:r>
        <w:t xml:space="preserve">c and </w:t>
      </w:r>
      <w:r>
        <w:rPr>
          <w:rFonts w:hint="default"/>
          <w:lang w:val="en-IN"/>
        </w:rPr>
        <w:t>10</w:t>
      </w:r>
      <w:r>
        <w:t>d).</w:t>
      </w:r>
    </w:p>
    <w:p w14:paraId="05935E1E">
      <w:pPr>
        <w:pStyle w:val="12"/>
        <w:spacing w:after="0" w:line="360" w:lineRule="auto"/>
        <w:jc w:val="both"/>
        <w:sectPr>
          <w:pgSz w:w="11920" w:h="16840"/>
          <w:pgMar w:top="1220" w:right="283" w:bottom="640" w:left="708" w:header="673" w:footer="448" w:gutter="0"/>
          <w:cols w:space="720" w:num="1"/>
        </w:sectPr>
      </w:pPr>
    </w:p>
    <w:p w14:paraId="1176BD5E">
      <w:pPr>
        <w:pStyle w:val="12"/>
        <w:spacing w:before="9" w:after="1"/>
        <w:rPr>
          <w:sz w:val="20"/>
        </w:rPr>
      </w:pPr>
    </w:p>
    <w:p w14:paraId="3A6BBEA8">
      <w:pPr>
        <w:pStyle w:val="12"/>
        <w:ind w:left="549"/>
        <w:rPr>
          <w:sz w:val="20"/>
        </w:rPr>
      </w:pPr>
      <w:r>
        <w:rPr>
          <w:sz w:val="20"/>
        </w:rPr>
        <mc:AlternateContent>
          <mc:Choice Requires="wpg">
            <w:drawing>
              <wp:inline distT="0" distB="0" distL="0" distR="0">
                <wp:extent cx="6195060" cy="2270760"/>
                <wp:effectExtent l="0" t="0" r="0" b="5714"/>
                <wp:docPr id="285" name="Group 285"/>
                <wp:cNvGraphicFramePr/>
                <a:graphic xmlns:a="http://schemas.openxmlformats.org/drawingml/2006/main">
                  <a:graphicData uri="http://schemas.microsoft.com/office/word/2010/wordprocessingGroup">
                    <wpg:wgp>
                      <wpg:cNvGrpSpPr/>
                      <wpg:grpSpPr>
                        <a:xfrm>
                          <a:off x="0" y="0"/>
                          <a:ext cx="6195060" cy="2270760"/>
                          <a:chOff x="0" y="0"/>
                          <a:chExt cx="6195060" cy="2270760"/>
                        </a:xfrm>
                      </wpg:grpSpPr>
                      <pic:pic xmlns:pic="http://schemas.openxmlformats.org/drawingml/2006/picture">
                        <pic:nvPicPr>
                          <pic:cNvPr id="286" name="Image 286"/>
                          <pic:cNvPicPr/>
                        </pic:nvPicPr>
                        <pic:blipFill>
                          <a:blip r:embed="rId57" cstate="print"/>
                          <a:stretch>
                            <a:fillRect/>
                          </a:stretch>
                        </pic:blipFill>
                        <pic:spPr>
                          <a:xfrm>
                            <a:off x="0" y="10667"/>
                            <a:ext cx="3083052" cy="2260092"/>
                          </a:xfrm>
                          <a:prstGeom prst="rect">
                            <a:avLst/>
                          </a:prstGeom>
                        </pic:spPr>
                      </pic:pic>
                      <pic:pic xmlns:pic="http://schemas.openxmlformats.org/drawingml/2006/picture">
                        <pic:nvPicPr>
                          <pic:cNvPr id="287" name="Image 287"/>
                          <pic:cNvPicPr/>
                        </pic:nvPicPr>
                        <pic:blipFill>
                          <a:blip r:embed="rId58" cstate="print"/>
                          <a:stretch>
                            <a:fillRect/>
                          </a:stretch>
                        </pic:blipFill>
                        <pic:spPr>
                          <a:xfrm>
                            <a:off x="3113532" y="0"/>
                            <a:ext cx="3081528" cy="2263139"/>
                          </a:xfrm>
                          <a:prstGeom prst="rect">
                            <a:avLst/>
                          </a:prstGeom>
                        </pic:spPr>
                      </pic:pic>
                      <wps:wsp>
                        <wps:cNvPr id="288" name="Graphic 288"/>
                        <wps:cNvSpPr/>
                        <wps:spPr>
                          <a:xfrm>
                            <a:off x="955763" y="461365"/>
                            <a:ext cx="3587750" cy="866140"/>
                          </a:xfrm>
                          <a:custGeom>
                            <a:avLst/>
                            <a:gdLst/>
                            <a:ahLst/>
                            <a:cxnLst/>
                            <a:rect l="l" t="t" r="r" b="b"/>
                            <a:pathLst>
                              <a:path w="3587750" h="866140">
                                <a:moveTo>
                                  <a:pt x="305727" y="741133"/>
                                </a:moveTo>
                                <a:lnTo>
                                  <a:pt x="297078" y="731913"/>
                                </a:lnTo>
                                <a:lnTo>
                                  <a:pt x="295021" y="731913"/>
                                </a:lnTo>
                                <a:lnTo>
                                  <a:pt x="275666" y="791171"/>
                                </a:lnTo>
                                <a:lnTo>
                                  <a:pt x="18110" y="0"/>
                                </a:lnTo>
                                <a:lnTo>
                                  <a:pt x="0" y="5892"/>
                                </a:lnTo>
                                <a:lnTo>
                                  <a:pt x="257556" y="797077"/>
                                </a:lnTo>
                                <a:lnTo>
                                  <a:pt x="217944" y="761771"/>
                                </a:lnTo>
                                <a:lnTo>
                                  <a:pt x="216039" y="760476"/>
                                </a:lnTo>
                                <a:lnTo>
                                  <a:pt x="213868" y="759663"/>
                                </a:lnTo>
                                <a:lnTo>
                                  <a:pt x="211696" y="759396"/>
                                </a:lnTo>
                                <a:lnTo>
                                  <a:pt x="209423" y="759663"/>
                                </a:lnTo>
                                <a:lnTo>
                                  <a:pt x="202209" y="770039"/>
                                </a:lnTo>
                                <a:lnTo>
                                  <a:pt x="202755" y="772274"/>
                                </a:lnTo>
                                <a:lnTo>
                                  <a:pt x="203809" y="774306"/>
                                </a:lnTo>
                                <a:lnTo>
                                  <a:pt x="205333" y="776033"/>
                                </a:lnTo>
                                <a:lnTo>
                                  <a:pt x="283375" y="845591"/>
                                </a:lnTo>
                                <a:lnTo>
                                  <a:pt x="286626" y="830567"/>
                                </a:lnTo>
                                <a:lnTo>
                                  <a:pt x="305511" y="743419"/>
                                </a:lnTo>
                                <a:lnTo>
                                  <a:pt x="305727" y="741133"/>
                                </a:lnTo>
                                <a:close/>
                              </a:path>
                              <a:path w="3587750" h="866140">
                                <a:moveTo>
                                  <a:pt x="3587407" y="761453"/>
                                </a:moveTo>
                                <a:lnTo>
                                  <a:pt x="3578758" y="752233"/>
                                </a:lnTo>
                                <a:lnTo>
                                  <a:pt x="3576701" y="752233"/>
                                </a:lnTo>
                                <a:lnTo>
                                  <a:pt x="3557346" y="811491"/>
                                </a:lnTo>
                                <a:lnTo>
                                  <a:pt x="3299790" y="20320"/>
                                </a:lnTo>
                                <a:lnTo>
                                  <a:pt x="3281680" y="26212"/>
                                </a:lnTo>
                                <a:lnTo>
                                  <a:pt x="3539236" y="817397"/>
                                </a:lnTo>
                                <a:lnTo>
                                  <a:pt x="3499624" y="782091"/>
                                </a:lnTo>
                                <a:lnTo>
                                  <a:pt x="3497719" y="780796"/>
                                </a:lnTo>
                                <a:lnTo>
                                  <a:pt x="3495535" y="779983"/>
                                </a:lnTo>
                                <a:lnTo>
                                  <a:pt x="3493376" y="779716"/>
                                </a:lnTo>
                                <a:lnTo>
                                  <a:pt x="3491103" y="779983"/>
                                </a:lnTo>
                                <a:lnTo>
                                  <a:pt x="3483889" y="790359"/>
                                </a:lnTo>
                                <a:lnTo>
                                  <a:pt x="3484435" y="792594"/>
                                </a:lnTo>
                                <a:lnTo>
                                  <a:pt x="3485489" y="794626"/>
                                </a:lnTo>
                                <a:lnTo>
                                  <a:pt x="3487013" y="796353"/>
                                </a:lnTo>
                                <a:lnTo>
                                  <a:pt x="3565055" y="865911"/>
                                </a:lnTo>
                                <a:lnTo>
                                  <a:pt x="3568306" y="850887"/>
                                </a:lnTo>
                                <a:lnTo>
                                  <a:pt x="3587191" y="763739"/>
                                </a:lnTo>
                                <a:lnTo>
                                  <a:pt x="3587407" y="761453"/>
                                </a:lnTo>
                                <a:close/>
                              </a:path>
                            </a:pathLst>
                          </a:custGeom>
                          <a:solidFill>
                            <a:srgbClr val="FFFF00"/>
                          </a:solidFill>
                        </wps:spPr>
                        <wps:bodyPr wrap="square" lIns="0" tIns="0" rIns="0" bIns="0" rtlCol="0">
                          <a:noAutofit/>
                        </wps:bodyPr>
                      </wps:wsp>
                      <wps:wsp>
                        <wps:cNvPr id="289" name="Graphic 289"/>
                        <wps:cNvSpPr/>
                        <wps:spPr>
                          <a:xfrm>
                            <a:off x="16764" y="24383"/>
                            <a:ext cx="169545" cy="222885"/>
                          </a:xfrm>
                          <a:custGeom>
                            <a:avLst/>
                            <a:gdLst/>
                            <a:ahLst/>
                            <a:cxnLst/>
                            <a:rect l="l" t="t" r="r" b="b"/>
                            <a:pathLst>
                              <a:path w="169545" h="222885">
                                <a:moveTo>
                                  <a:pt x="169164" y="222503"/>
                                </a:moveTo>
                                <a:lnTo>
                                  <a:pt x="0" y="222503"/>
                                </a:lnTo>
                                <a:lnTo>
                                  <a:pt x="0" y="0"/>
                                </a:lnTo>
                                <a:lnTo>
                                  <a:pt x="169164" y="0"/>
                                </a:lnTo>
                                <a:lnTo>
                                  <a:pt x="169164" y="222503"/>
                                </a:lnTo>
                                <a:close/>
                              </a:path>
                            </a:pathLst>
                          </a:custGeom>
                          <a:solidFill>
                            <a:srgbClr val="FFFFFF"/>
                          </a:solidFill>
                        </wps:spPr>
                        <wps:bodyPr wrap="square" lIns="0" tIns="0" rIns="0" bIns="0" rtlCol="0">
                          <a:noAutofit/>
                        </wps:bodyPr>
                      </wps:wsp>
                      <wps:wsp>
                        <wps:cNvPr id="290" name="Textbox 290"/>
                        <wps:cNvSpPr txBox="1"/>
                        <wps:spPr>
                          <a:xfrm>
                            <a:off x="111252" y="78529"/>
                            <a:ext cx="69215" cy="140335"/>
                          </a:xfrm>
                          <a:prstGeom prst="rect">
                            <a:avLst/>
                          </a:prstGeom>
                        </wps:spPr>
                        <wps:txbx>
                          <w:txbxContent>
                            <w:p w14:paraId="4C415A03">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291" name="Textbox 291"/>
                        <wps:cNvSpPr txBox="1"/>
                        <wps:spPr>
                          <a:xfrm>
                            <a:off x="694944" y="314749"/>
                            <a:ext cx="457200" cy="140335"/>
                          </a:xfrm>
                          <a:prstGeom prst="rect">
                            <a:avLst/>
                          </a:prstGeom>
                        </wps:spPr>
                        <wps:txbx>
                          <w:txbxContent>
                            <w:p w14:paraId="6BDCDBE9">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s:wsp>
                        <wps:cNvPr id="292" name="Textbox 292"/>
                        <wps:cNvSpPr txBox="1"/>
                        <wps:spPr>
                          <a:xfrm>
                            <a:off x="4064495" y="349801"/>
                            <a:ext cx="457200" cy="140335"/>
                          </a:xfrm>
                          <a:prstGeom prst="rect">
                            <a:avLst/>
                          </a:prstGeom>
                        </wps:spPr>
                        <wps:txbx>
                          <w:txbxContent>
                            <w:p w14:paraId="54D6C81C">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s:wsp>
                        <wps:cNvPr id="293" name="Textbox 293"/>
                        <wps:cNvSpPr txBox="1"/>
                        <wps:spPr>
                          <a:xfrm>
                            <a:off x="5756147" y="16764"/>
                            <a:ext cx="425450" cy="241300"/>
                          </a:xfrm>
                          <a:prstGeom prst="rect">
                            <a:avLst/>
                          </a:prstGeom>
                          <a:solidFill>
                            <a:srgbClr val="FFFFFF"/>
                          </a:solidFill>
                        </wps:spPr>
                        <wps:txbx>
                          <w:txbxContent>
                            <w:p w14:paraId="729B6B88">
                              <w:pPr>
                                <w:spacing w:before="76"/>
                                <w:ind w:left="163" w:right="0" w:firstLine="0"/>
                                <w:jc w:val="left"/>
                                <w:rPr>
                                  <w:color w:val="000000"/>
                                  <w:sz w:val="20"/>
                                </w:rPr>
                              </w:pPr>
                              <w:r>
                                <w:rPr>
                                  <w:color w:val="000000"/>
                                  <w:spacing w:val="-5"/>
                                  <w:sz w:val="20"/>
                                </w:rPr>
                                <w:t>PPL</w:t>
                              </w:r>
                            </w:p>
                          </w:txbxContent>
                        </wps:txbx>
                        <wps:bodyPr wrap="square" lIns="0" tIns="0" rIns="0" bIns="0" rtlCol="0">
                          <a:noAutofit/>
                        </wps:bodyPr>
                      </wps:wsp>
                      <wps:wsp>
                        <wps:cNvPr id="294" name="Textbox 294"/>
                        <wps:cNvSpPr txBox="1"/>
                        <wps:spPr>
                          <a:xfrm>
                            <a:off x="3125723" y="12191"/>
                            <a:ext cx="165100" cy="234950"/>
                          </a:xfrm>
                          <a:prstGeom prst="rect">
                            <a:avLst/>
                          </a:prstGeom>
                          <a:solidFill>
                            <a:srgbClr val="FFFFFF"/>
                          </a:solidFill>
                        </wps:spPr>
                        <wps:txbx>
                          <w:txbxContent>
                            <w:p w14:paraId="2C043FF1">
                              <w:pPr>
                                <w:spacing w:before="78"/>
                                <w:ind w:left="148" w:right="0" w:firstLine="0"/>
                                <w:jc w:val="left"/>
                                <w:rPr>
                                  <w:color w:val="000000"/>
                                  <w:sz w:val="20"/>
                                </w:rPr>
                              </w:pPr>
                              <w:r>
                                <w:rPr>
                                  <w:color w:val="000000"/>
                                  <w:spacing w:val="-10"/>
                                  <w:sz w:val="20"/>
                                </w:rPr>
                                <w:t>d</w:t>
                              </w:r>
                            </w:p>
                          </w:txbxContent>
                        </wps:txbx>
                        <wps:bodyPr wrap="square" lIns="0" tIns="0" rIns="0" bIns="0" rtlCol="0">
                          <a:noAutofit/>
                        </wps:bodyPr>
                      </wps:wsp>
                      <wps:wsp>
                        <wps:cNvPr id="295" name="Textbox 295"/>
                        <wps:cNvSpPr txBox="1"/>
                        <wps:spPr>
                          <a:xfrm>
                            <a:off x="2598420" y="22859"/>
                            <a:ext cx="466725" cy="242570"/>
                          </a:xfrm>
                          <a:prstGeom prst="rect">
                            <a:avLst/>
                          </a:prstGeom>
                          <a:solidFill>
                            <a:srgbClr val="FFFFFF"/>
                          </a:solidFill>
                        </wps:spPr>
                        <wps:txbx>
                          <w:txbxContent>
                            <w:p w14:paraId="7A3BDB97">
                              <w:pPr>
                                <w:spacing w:before="78"/>
                                <w:ind w:left="177" w:right="0" w:firstLine="0"/>
                                <w:jc w:val="left"/>
                                <w:rPr>
                                  <w:color w:val="000000"/>
                                  <w:sz w:val="20"/>
                                </w:rPr>
                              </w:pPr>
                              <w:r>
                                <w:rPr>
                                  <w:color w:val="000000"/>
                                  <w:spacing w:val="-5"/>
                                  <w:sz w:val="20"/>
                                </w:rPr>
                                <w:t>XPL</w:t>
                              </w:r>
                            </w:p>
                          </w:txbxContent>
                        </wps:txbx>
                        <wps:bodyPr wrap="square" lIns="0" tIns="0" rIns="0" bIns="0" rtlCol="0">
                          <a:noAutofit/>
                        </wps:bodyPr>
                      </wps:wsp>
                    </wpg:wgp>
                  </a:graphicData>
                </a:graphic>
              </wp:inline>
            </w:drawing>
          </mc:Choice>
          <mc:Fallback>
            <w:pict>
              <v:group id="_x0000_s1026" o:spid="_x0000_s1026" o:spt="203" style="height:178.8pt;width:487.8pt;" coordsize="6195060,2270760" o:gfxdata="UEsDBAoAAAAAAIdO4kAAAAAAAAAAAAAAAAAEAAAAZHJzL1BLAwQUAAAACACHTuJANfR+V9cAAAAF&#10;AQAADwAAAGRycy9kb3ducmV2LnhtbE2PzWrDMBCE74W8g9hCb43sBjutazmE0PYUCvmB0tvG2tgm&#10;1spYip28fdVemsvCMMPMt/niYloxUO8aywriaQSCuLS64UrBfvf++AzCeWSNrWVScCUHi2Jyl2Om&#10;7cgbGra+EqGEXYYKau+7TEpX1mTQTW1HHLyj7Q36IPtK6h7HUG5a+RRFqTTYcFiosaNVTeVpezYK&#10;PkYcl7P4bVifjqvr9y75/FrHpNTDfRy9gvB08f9h+MUP6FAEpoM9s3aiVRAe8X83eC/zJAVxUDBL&#10;5inIIpe39MUPUEsDBBQAAAAIAIdO4kCmhnF5oQYAABweAAAOAAAAZHJzL2Uyb0RvYy54bWztWWuP&#10;m1YQ/V6p/wHxvTH3CVjxRm3TjSJV7apJfwDG2EbCQIFdO/++5z4GO9740dUmqpJEynIxwzB3zpx5&#10;wMtXu00VPBRdXzb1LGQvojAo6rxZlPVqFv79/vanJAz6IasXWdXUxSz8UPThq5sff3i5bacFb9ZN&#10;tSi6AErqfrptZ+F6GNrpZNLn62KT9S+atqhxcdl0m2zAabeaLLpsC+2basKjSE+2TbdouyYv+h6/&#10;vnYXQ6+xu0Zhs1yWefG6ye83RT04rV1RZQO21K/Ltg9vrLXLZZEPfy6XfTEE1SzETgf7Fw/Bem7+&#10;Tm5eZtNVl7XrMvcmZNeYcLSnTVbWeOio6nU2ZMF9Vz5StSnzrumb5fAibzYTtxHrEeyCRUe+edM1&#10;963dy2q6XbWj0wHUkdefrDb/4+GuC8rFLOSJCoM62wBy+9zA/AD3bNvVFFJvuvZde9f5H1buzOx4&#10;t+w25oi9BDvr2A+jY4vdEOT4UbNURRo+z3GN8ziKcWJdn6+Bz6P78vVvF+6c0IMnxr7RnLbMp/jv&#10;PYXVI09djk/cNdx3BfxutNUPd2V+17mTQ29p8tbbTbYq4C1tdmRuMVLmHpxOHqmYV2V7W1aVcZlZ&#10;P2/cB9202MwLwNm9XTD4G0wegGjblfXgPN4PXTHka/P8Jez4CxQxhmbT8YI1em+n2UIP6E+CzSKt&#10;Y6ecABdRIiLFCXAdRSk3EiNs2bTt+uFN0WwCs4C9sAMuz6bZw++9t4hEvB+dEdY62OR8jcWXADs+&#10;Btvu13jm/wK28fXnBVswJpTAcx7zG3AzxVE4HL+1YCJ9dri3LQpOT4TB2SNu/6cs+G6dtYbkRu0h&#10;r7ELyoKuKvAkMXvxcmMS7E+RIlUq1sK6SWomtM2i2XSkhkriWPlcmGjNpE2FB8zI7x0zDtmAyrJw&#10;vABD1rTKdzUtDX9MkatskRvCAEWus0Vu7qjZZoO5zyg1y2A7CwWZsp6F3hJzedM8FO8bKziY1Awm&#10;xxwMAO6xRBAID+1erqoP5XmKBA83GnnBUkbyJEXH1mrnKA0cqepK6VhpjdRrpFPGYuZtIZ10dLpZ&#10;whg8DWHyMV2no5NzMioZkxRdpqM3VcVK0cOxR5sEABxJ0dFLsziV0pmqWXzBVM50BNLYjelIxraa&#10;nNEtEu1drFKNcHPJlSygI1nCdOrtVqnA8qx0lEru4je+QnfEeeTtjiOzhfO6OVzodhmjEZAXpEUy&#10;6pYiumS3EohN60H0F2OYki/o6H2SCBE7SxKpVHo+kFDdNXceNIXNlbuT6EBCMR/SUkh23ien6EX2&#10;5lXTF86phrhPITB4LiPPYCQcReFyisFCxUmsKL44v+BLiOs48htWV4irWEjvTcbkBd8LnqZx6ijK&#10;I8HPU1nwhOnES2vOqO0gb9LRRQEKWsoFmRKL9DylhUxTzT2nE8T9+aiBOGjvyZFE8QXiQVwpQexI&#10;04RgIpvp6G2XKULY0zpOY3aeHtCOZEj8uEJ7IpLE255GQl0IYplISbanXKXnmS1kouSoXRpunUsb&#10;EEd8edtTDdTOiyutQEGbChINbl+ASWmQ2geBipLkQhCATahqPlULBM0FY06Qj9B8xG/klbFYY33Y&#10;DvRNVS5ofOi71fzXqgseMtT9W/yLiBoHYpiPqFMxq3mz+ICBb4uJdxb2/9xnGHSC6m2NZgqcGWjR&#10;0WJOi26ofm3sEG0SUN38fD80y9I26nu9aNTNCbo01y99gXYNEXrcrlk8jB1o6y63a0zH2jGaS+Eo&#10;t2/WUDeVRCC5vhadoG3mAApNvYfg0OTyWXo1sgStGufWkE+1apBitBvOFejuaHUq0fs8eShKYUlH&#10;l2ycIMUXXaOjkzl4+NWC2MveSlL3fIy4vfUO+HYYYSqlY8R7jBzzZhdw/IQwOGBEMOx+adDZ27xo&#10;fj8x3zPGuJniTbedKG6JtSeHTjnz3MAQI5D9XbARN2h8v27C35thVsNuvvM2f20py5SOY4BGIHzK&#10;uhYgnUqaMQSTsTxCSGJwQ1Gw6es7RJ94w3riJQDmwEcQ2UbyCRySkZZo7CyJ0IMl6JMR2HsWfcfo&#10;wlvwUxihHTymkS13T8AIcz3GIjcguX7gY4g4mgBPIy6ZGPusJ2U6vGk928VdUbO+5uyIXuwYVjtL&#10;PAFWgeoV+1cZjJue/SNYmVaMsiM3wxd1Ld9h/eiT3nO8VjUJ8BhW/3lp7NOvLXqYLhOJ1wCmLUEr&#10;7CbTg4SKrxGcenaJCPgmYbXfxfDR0H5z8R84zVfJw3M7ru0/6t78C1BLAwQKAAAAAACHTuJAAAAA&#10;AAAAAAAAAAAACgAAAGRycy9tZWRpYS9QSwMEFAAAAAgAh07iQKKewbXynQEA450BABUAAABkcnMv&#10;bWVkaWEvaW1hZ2UyLmpwZWcA//8AAP/Y/+AAEEpGSUYAAQEBANwA3AAA/9sAQwAIBgYHBgUIBwcH&#10;CQkICgwUDQwLCwwZEhMPFB0aHx4dGhwcICQuJyAiLCMcHCg3KSwwMTQ0NB8nOT04MjwuMzQy/9sA&#10;QwEJCQkMCwwYDQ0YMiEcITIyMjIyMjIyMjIyMjIyMjIyMjIyMjIyMjIyMjIyMjIyMjIyMjIyMjIy&#10;MjIyMjIyMjIy/8AAEQgCIALl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KM66goyfs8k2NrRngY6ZppvpbWd0eEMQ235Dknnqa58aNd6NBGi&#10;XHnQw4BzwwyeCPenyXdy+qC1hjgglyDcTsuSyDoD6Hnr71Cdr6Dabas7o37i9jsQxnkiBbBHmDrV&#10;S7kSS/tgDHI0qsu5TgbcUy80+a5iJuCTEowE+8CvrnrWTHZ3Pn+YsoKlgEUjaQKG7LYUd9ZFi4s4&#10;orhks7aJC8ZY7hkAA81x2ta2Li+SG0mSQtGVBjyDFg9D6129tol5e6w08zCOFU4wxwQeuOeDXP3P&#10;he2tfEcVjpMMwkdhJKZGyCM84JprSLaQKMedJyMyx0HUop2ju7jBK53DLAjtz6Vc0az1PTBexlYo&#10;7K5ckyM2XyOAAPQ16SY4YEVdpIVR8g6KB05qlY6dG107SWwBHKEjo3pRyvr1K522+VGTbaDMbKSf&#10;Ubg6faxjczjG5lA5z/dGKw28Vv4r8SxWmmK9tpFtGwMsgwHwMAj2x0rtvE0DXOjSx3ErrHINrqnB&#10;YdMfjWHomg2q3NwHtI4rG2b92N3XA+8RWiUYRt1ZMHFuUmtiASQ6BaKEVZQoIjgVMs4x6fWtLRFl&#10;Syji1OQK/wA0x8vgIOy/lxVG7u4be9+02ihi6ARyLHnju2TWZdeKINOkjsLedr2/lOWyemT29fpS&#10;cXshRkmrJXbNHxZquo6cE+xIZTNygPITuXPvWLY+MJtSsnS7XdNbnzQp6YGMD+tdDfzwx2RW5UzT&#10;TMQsLLu+Y9hXFT+HLzRvOvZp0jYnGzqWBPQ0OStYiMd0zsPCWpGZJJJpFWOf5kLHGcntXPeOIdRv&#10;NZtZdPVGCqVjAPLHv+lbWk3CJBEwjMfzYXcOWHXgdv8A69dUdrRB2Ta+z5dw+Zf8KVNuzRpVajUU&#10;7bHnGr6lJYWENtN5clwIkkEe3aqknIzjr3/GlfxDcXE0SXUq+aozEVXADenuDTtI0XTJzcXusXtx&#10;cXLTktG3yggEjsM46Vc1+fw8ulNDATBIpDL5aMxGOmKEuiB+67rV/gb9hqSzKMOjtGoLKXwx4yeP&#10;bNJe6s9tDMwtyFjTe7HlQM+3Q4zXIeHLWzm8pk+1S3ZQurxI3QnkE+v411WlxTJcXUeo2dy8SxhU&#10;88hFYE9M9z061SaRNtbSVvMdpWpwaxaR3AaNdxbYGH8PqKpXDzLdLBbSuI9/zbeQSe9aQvNPt2SO&#10;20u6O3hVRchR6c8VWi1Szv5zYR6TeQzk/eaLAz16inaRLcLtR1Gaf4Zvor2SW4mQW27cqSdWIORx&#10;6UxrKJkudJjldxNL5hZT/rGPVfoK2INJa4YJc30p8thuQEjHt1yamfTotPe3jtgWSOUuS5y2T71P&#10;oCbitdC9pN9ujls5Q8TW+OGOfl9v8Khv9X060hLvcLk9AxHP09ap6XO0uv3saBF/dgt5h4Pbj8qj&#10;1y0+0QMkduHK/MzYGD7VXMo6JErmlBSk9xh0KLVLZnuJ5EeUD/Vt0HUfpS/ZpYbpriCYqhRVMR6N&#10;gbfz4q1purW81rEsbMZggXaF5B9xTZtPvLgTiR2jjJynOWHrSst+o+Zp26FqNQh3fxgcqrZpkhdU&#10;YnhT93iuem8KS/vpY9WuZGLBljzsz7ZHOKv2mj6ihBGoyRllwUK71/8AHs/pQ3YrlT6l1LeJ0aUp&#10;gyDDBqjNnbNG0J/dQtjDqPuEfxD+vtUgsbuCEh7rz2UchlCgZ+gqte3FtbW1s1zIEErBUHUH16U7&#10;E8/3HIazpEkcFxCIw0ucnafklB6lT6+1c7b6xJHavHLCzQRNtj3jcV9q7Gwtrx4wZ5YnAuW+zwtk&#10;YjPHOKr32kWWmRwwYLm6nD74yWCPzwPbpWbs9lc6oWg+WTv2Ols4Fns4LhmuJcoCVPyZGO4qaWO0&#10;QD/RIS4BbLJnNTRTjylV32ygdhzXK+JdZeymfT5EuFe+wlvJEMlfU/X2q1HTU55SSeiLcF/eeI7h&#10;7XT7ZYbS3kAkcgDBA7EVoa1qVvp39m6Wr7Li4l2pu/h6/N+FM+H9olp4dkjZZFY3Uhcy/eOMAZ/D&#10;FS61olrcySXZjUXUa/JKe4zkCiL0bLqcqna+iEvE1C0hsZrhlMySGKQEfeGcqfyrZUD5htAUHgdx&#10;UevILmwk2YEiBJV57jn+VFrcC40+G7YBTIuW7gHvUxWoqjvqTSGL5jkhh/nFQWUdnJdNdoV88KcE&#10;8kdjVkKJW3L8ykZ4PBri4JDpHxFjSaUpZ3KuX3k7ckZA/Oqla12FOPM2kd3L8uJCu4AYA25I96IZ&#10;+VDpsOfmB9qp3iXcrxLbXCwwgqxyvMnPIHpxT2y92p3kHlsDv7VbZkloTS+YnQJs7kiuZXVIINSa&#10;CVQmG4YKF/l1rYv9WtdOiX7XKI1JADPwD7VxsMtompRNsaR5rjekfQt3PHpWVZtWsa0VdNs6y5Q+&#10;fLCSFSSEnI6g5Fa0eA5Jf5RyR61kpjUJZLhg21MosZ6E98/kKbIxmP7mVQwBEhbJHI6EZq0+pD2s&#10;Xru7itLGWWZlOELKp6n2H6V5vaXsltdzx20qxzSKxkOA249cZ9a7K9kV9KxcGMyrFgkckEGuYjew&#10;86O7Vts2CuAvH1+tY1pNWSN6EVy3ZPo2kxXNwPMdLmJMttPzbfX8c11LWCPGWiVUKxgArxkdhVnT&#10;ra3it41iiXB+ZWUdRT7u4VYgQrPjqFHSrhDS8jGc23ZbFNozcwK6kqBw5P8AD/k08QxXTve7fPLE&#10;xSbcZUg9gKjst7yTsC/lzHKq4xjjkUwO+nXF48UL+WE3vg4DH1+uKLWeg05JadOhyWo+EFHmTKr2&#10;LPlnVpMhgeQc/wBK871/SDpd0qeYJA67g46GvoGa1tfEOikq2ZfLA25/EHFeU6tBHJY3el3cHl3l&#10;tK0kIY/NtPUH29PpSinFlqantsedBiGHGB15r1zwbq7XPhg2NvaGVbRS8jlgvB7CvJ5YmUkMMHtW&#10;n4e1RdNvt05mMBRg8cbld/HQ4PPatZLW6BK6cWev6Lr889rJOtoIbODiQlh1/rTb3VBqqQ22mRXO&#10;WcfNHlVAzzlq4qGz16HSfs8FrKkEhaYj2PPP5111nrdz4csbO1On3F1NLCAHCsAG9jXJ7ZOXKgqQ&#10;cpe67I6DU9BsorFWicafO5C+dDwx7nJrlINPmsr26fRrq7nuMgOdg2P9c1raTaaiS95rFztaQ7wj&#10;PwPQfpVqFbm8ZnikjlCnMWzjI6nP0om+iehapq992cVf+Dte16WTU9T8q22gr83QY9OwqX4babYm&#10;91B5THLJGPLUHpjPJ/QVo+JH1G90a7nvtWaK3jJRYoUADHpj15ryeO6uLNz9nlkjP+wxX9RW6XPZ&#10;tmd+VuN+h7h4g8OWN1ZNNFZRLNAQd0a8lR2rxHVXga/ka2B8rdxkYJqyfEOrKjKNRvMOMEfaH5H5&#10;1l54GeQOlbWildE3lazYgbB9KUnp6018dVFCkj1xSuIf94ZyMkV3XwvFuniFZLgru2FY8nkMa4RS&#10;rcVe0u/fT71JkP3WB61E1zRsa0mk7dz6QU7AqO20dOnDVM5yhZG2kHgE9BWXourW+v6PHLFJsyQH&#10;Udc1bdfK8wl/lPf0P1qo66nO1bRmdqWtQWgKbJNv8LKuQeuav28R+wwFRtRVAX1P1Fc4txdXNwHS&#10;NCYeFj6rjPLH/CumjlV1MKHDAhunX6Z61ne71NWlFKxKFwqDAG0nHvSZPnMGkLqoyB6fWmtkyAbk&#10;3lifwpTuDhgpLnjA6Ee9UQQiUtK4lgkRQMFieh9KydYVtPcXcUWUuImhdR/Ex6ZrcaTysF0IU4Us&#10;ehJPpVe8jN1crZpIVSArM4wCG9B7Z5/Kh7AhPsaLp0NrKCymIKwx14p1tp8FiJXiTZ5gG7HfHSrz&#10;hcs+0Ngg9cD3xSSOuQqA5XopHamkrIm7OC8d6re2BtWtpnjxy+zjI96XRvGWlXcUME0pifcAdw+8&#10;frWv4t0+fVdFktbaILKxB+7yD9awPD3w9jsrpJ7+RXIGfLK8A0Sa6bnTGFOVNOWh00t3CyokWGLE&#10;ckkDn3qY2FszYf5c/c3nJ21dlhUxm38jbGq7dy9OOhFUxPEsL2swc/L94dQex/God+pikn8JRg0q&#10;y08M0WN8rHlmxkn0rG1N0injhhEcGXH7xzxx0z710MrxzQfZrlV2NHuXdwfcisy7023uLuxO55I1&#10;fOxO57Z9aTSUXYpSm56lCZNRuomjn1C3K525yBtrotN1exGnCO5niiaAbWZmyG96oX+nadd6tPG1&#10;o80gVc7HwuehyO1Y+s+G/wCzoZ50sJI7dSArb9wFKzVjSUVJaHd4SKJX8veG+fevcdveuX1bXrt2&#10;uGiVYDbLtIbq+e9VYvE8sMVsHKwpswuORx61z947eIb+e5ZwNvccZ+lEqqUbsmnS5nY6mFvtNtau&#10;siSTmPfKCM4Hv71PHaLDEdrEtIxJxxj6VW8PWEmkSyve27fvYCqgHnnvWrFEEgViwWQKMbv4eKmn&#10;Lmd2E48sbIjS4urMlMsQeQRyce9FTkPJz5jfguaK15E9TLnMx9XGtwpHGhiXzgHk6jAPGMdasXun&#10;zRTCW0dTJk7+PvrjvUeiwRBYry1to4ra6/erEDnZ/d2+lXrkFbpZWLLGq7VQA9SeppK8tWU0oOyK&#10;kPiKTT4z9ssvLGMKd3WrV1qNtbaTDdzLkSruQLzz6VjX2mm6hmE6kxEcc9MelZAVr+DT9NYMPsq9&#10;WGCxJ4z7UnJwduglFTVyzoup6iTcXHnEiRuVYg+X6VuaQiJdTane6sJb0R+WiY+Rep4Hc+tZJ00W&#10;kUl81wrxg7pdvCjHGM1dste0y6byzZNHHtykrLtDfTPepUpNGtopppC+ItXna0ju4JG+z7Q0jRod&#10;8jDHAFb9hqdsdMjvhIUjZPMbeCSPXIrgdS1m8+0WVvBpg8qKfGXJ+YHPUDP510jtLeeVbwkQxIuZ&#10;zt+Xb9D2rXZoz5Jcl+7GDVNR1uR5pZPJtc5iKKR8oPUk+v4VW0G7NpPa+dbTul07lS7YO0HgsPTF&#10;Z3iTWSk8NpbXO03MOxBBjBGQOR+eBTIv7Q09LlpBdXuoTRFYkYrugB9QOnFEn1YU0uV8u35mjr2r&#10;SajDLZ2Fosm6Xyi8R+VF9cdcdayG0+0i1CKOCDyZD8wuNv8AEMcL+NTWVjqlxb2BghiijUk3kqsS&#10;zkHOzA6DntUd7cXcjSJ9vge0jbZLHHAVaDPOAT1ODS3VymnHS4ljrDnVJZpLkOLV2jjJQ5PP3qZ4&#10;ri1KdLZjJi2WZQozlmycZPr3pujXOmaddzJDaXE1us4jWZxjsOTnsTmr2vW1xqE4FmGkikJ8p0B/&#10;EY/Cobs3fQrmS5XBXNK5l0+KwgvpZlWOBwcI3IHTJ9MmmP4wgvX+z2hEMkhMe4Aux46jA5rkfDGi&#10;z3mtXO9nNvEAZIm4EnP9CK6seFnj1kXtjFiZiW4OBG307cGk9IvlLlCN1zu5t6bqdpBZw2sdtOFA&#10;2ZNvkt65yeaSeSx83zUEsBH3wIkUNj1zUIM9tILa9VTKvzK6vyx74rM1KcXlzCLd0YbwD5n8YzyD&#10;WSlJfEKT/k3Ohtte027nlt7eMpIqlVRcKfwqo2o2SEtOkrJuAzI7PnnqCK57UtRs7PX47+ZY7VLI&#10;7DEvLSZHQAdetbV/p8GreHFg0nNuszgFMcqSRnjqOtbQk76mcIxmveZJ50tzvJAgtInyrqxwwHen&#10;Xfi210u2tpbFUngdgXm2kMqHvWna6K9tYi2xujCFNrnOffnpXMX95ZaddTWV/CII2TbHGqEgD2xV&#10;3S1ZFV8r5YmpYeM7CcSyyWEypyZJUIb5Bn5vWpvLvrqCC7sXaSwOcfaPvsp5znPSuAsLaCJLuK2u&#10;riWS4fahUbETBzzmup8N3c40bUNMmmMT2wxDlSdvHJHt7UlO7sN+67b6F+21NP7c3QQtIhh2vuTA&#10;jOen863IjM6skNrJvfLJIR8o+tcdo9lqz6rEyW7xQK26Wctw3Hv/APrFd3HciKIkyjcQS2fanGfv&#10;WQlFShd7I5G3M1j4rW0cqsJbzBI2FL46/hmumhvIruAmKUSbiQGBzzWDrd3balfW0K2DXEJJIuUd&#10;R5bjp17VDLbSaLDbpCiDe586QnCrnuab92TJgnKKN+0t2gCwBzJtbO9m5NXyvynGQCOD6VzyrqMt&#10;uJftds2eVMak5988VEZ9SSWKNrmOZpT8sSjaVHqTmmmlqNps3b6ZIbR3cudo4CDJb2rz/wDtgR+U&#10;txaXNvdRyNFHHOmSVY8cDjNdPba3Y3k9xBDOxntW2b2HG/uB2wKxtauBNrdrJIDK8K7/ADD0U9s1&#10;FWWhdKKTtJakun6ZLeYvIrsLkqzRODkhT09qvz24upI7WB13kkphcAEnnJ9KyH1iRLOVoWLEAEYx&#10;gH2NbWiwDU7WO6lQpIpz3B+lY05XVkazVvefQT/hGruO5M8WoDaRlww+b8DVyDR0iuI7m6Y3V0hz&#10;FIeiZ4wB61rxRxlOdxbGSrHmptis7kBeAMDpzW/s11Od1GyKIGQkbeByRTZkWWPyyBtkBBz6elJB&#10;KqyugYlh6inzAFPlH7wHdgDgGtEiGzOiAi05PMJkeQvEzMfu8kce3SqehSNHp8sMhA8iZgeegPIr&#10;J1G+v7W91GRDE5ihPl24PO5jkmtHTNt0bxlhYh/Kk8rp1HJz371DVtUavZX/AK6mnZywTM8ltKzo&#10;DhsHIB71kavBY3mqwCYqTCVkIHqDxWhe3w0nSpXtbCSSUHMcESckmuL8P6df+dql7qYmF7K4XHO0&#10;DOdo/XpSny8tmaUqb1mnax6bKuGZsAZ7+/tWbeXyxWwkA3SA4GV96le+WazilLxom1WLFumfX8a5&#10;KTV7m6N1aPJE0lnK7eYPuv3GPoKqUko3RhGPvWZHrave20YvGe62uJREF2r1479qsaZAtxrcE6oz&#10;eWpyTyFH+PNYR1eRIIVuTGqMdpHYA9xW9oVrJPO8r6hKibQERCMYHfp9a5dW1zHW9IvsdDDam2ec&#10;LuAZt4Ynp7VHaWMcauwJYtxg1pEgzICE2Y5bORWRrlxNaaWWtt3muy7NozuPcAfSutI5LsyLmRLj&#10;UZbIWsinhpWjbl09PY8VVt9Ja41J4fLKIJMk+gx0zW6ZraHX7MFNz3MGWOfuDHy5/HNW3nk+yTyq&#10;VGCcMo+6R296ycOZts3hU5FZIfFFKgOyUMu3aiAbQAO9XoLYQqBtzIo6GpoosxLl1+6OcdRUvluq&#10;dS/T61tFHM2ZWpu0KQTpHvZX+YdflPWqNxdm2vI7kgNDKFjkHbH/ANatoxhg6YDKcjGev41z0tvc&#10;LYlLoIGjbGSeMdqmaLpu2xlXqjw7eJcaYrtcXDEOrMXj25zzjpjnpWR4s06fXBbatHbeVcImHwci&#10;RPXOOx/nXWeQdR0m4hiJiuETGQMHPr7cUaMBL4TtU3CPyZmidiehycZrOUpNaFQfJUS6M8q8SWEZ&#10;s4JY9jMVA/djoe+ferHgvwgur3w+2RS+Uiecdo4ZQelX9c0i+tIZbjI8lyolcDhK2tN8TW/hbw9B&#10;FayC6nkYu5IwAPf06DisptySinp1Oj4Vd/Infxyba6jitoy8TSeWbdYsOAOBkmtSPxHqaJ5t7Zss&#10;RbCR8BuePf8ApXNab4p0W5uJpJbZTdStkSdNvt9K6O606PVIRqEN7N5TbUMYXIyFHTHQVD0dmrGU&#10;U18MrmjdaQl5cwPe25RIcmFMZAYjqcZpxiWwhke2IBdcMC5OAeOAOlTWFy3kxxGQ+bEAhIySc+v4&#10;U+3E9s8seIfPI+ViPur/AFNaxh1YTqSuo7IxJdHl1rSxaXMCRBYyscjdSc/eFeRazok9pftCqhvm&#10;2gocgmvfleRYMJtLglI/c1zOvaVDLdpJAUSSKSMRlRkEg5Y475py5oL3dyVKF3NrT8zy678GavY6&#10;f9rurWSJMAgEZP6ZrFjsZ2m8sIxYtjGO/pX0nbGWS1liuIy/fc5yreorJ1Xw7p17ulWzMdw4yZ4h&#10;9w9c0RlNxdtWU5RTV1Y8tvvAtxa6HBeSI0crA7kYdK4x0KMyehxmvoKwvP7VsGtborJImYyrgAyd&#10;s/XHavOvGng+20q2+1WYkKbsMGBJUnpV027ag1d2Z5+RjA9vWnKy4x+lIyENtxyOtMC/MCa0sZ2a&#10;Zrad4h1LSWP2K7li9djcfkeK0B4m17WJkt5dQnck4UZCjP4AVzQJ3fKBipoZXhdZFYhlPUU9bWRc&#10;Ze8mz6B0zTotC0OGK4GZmH7yQHv1JJpdD1Bb+W9fYwtg+yB9pAOOv5msPwNcRaxpjSXV1cXk8Iwy&#10;yHCL2H1rrkiWGMRQnbEmSwx0FYrVaBPRu5OBslUnB+XggdfaoHZU+SNuuTz1A9RTWYyRKI3w6tvQ&#10;9QDjHT0rGuNSXRzJcTSyXcrYhVEXGCf6VZCV9CfV7ye4hjt7Xejsy4IXtnrz0rS02zhso3G6SSeU&#10;75ZXbJY9vbFUHn1Fr7/RkSSTZlrYsMlQOQPem6br2lm/8m6eezuWJzFcKQo9s0lq/QJNJG+oVySS&#10;zEjnn0602XcI449igYDZHJHtQtxA0bNDcRS7G/gbd+eKaXQYJyFORnPAqySNi8jNlRGAuM9Sw9al&#10;dYmiLBRnjg5/M1HKBGF2jIGf3oPHbjFRbxJI7QkF2wC4bApAty9a2v2hGUkLwPLYNWPqVgyXm/Ll&#10;WHluUP61JeSXGnabcSQyhmIwHYfdPrVI23iO1t47mG5h1GHHzpEcsufT1o0ejFzSi7pXMbUU1Kwt&#10;7d5Ld5FhOFckOHWrmjs3lxX6nDrkeSp6AjrSabrU8kr6XPZXJLI3ySRnIbngVn6bvS8SDZJEwkIk&#10;3Kcgnpmplbqa83tI3sXcy2IuCEEdymQsgyd+7+daOm3d3qNrNa6iwe2Ef3JF5yPp2rVgsckNIrPh&#10;TtLDqazNXlaydHt0Mjyv5QA4BJpSjJrm2JhJKVkZEmgacbhZpY99qhwR69uKr6/ptrHfY0xo7dPL&#10;TagGN3UGtNwV2G4dkBfdg9EbuK5nxNHJq+tl9OlUQrtUFfXHPNRyq75jaMr/AAuzLgbUtSidYGIn&#10;iUKJGfCnHYV0oja6tUt7yNQ4Ub1U9TXNaRDqcMEsQtRcPCM5BxsHqe1bNrqAuEkcb8ouG+Qj86Ia&#10;IznB35kaEknkkJHbs646q2PworJ1Wx1lvs81ukl1DLHuBjGNp7iiuiGquT7J9y/FdQ2un2YQ7I8C&#10;Pai5HTGBUsEqzSOgckrxxyK8/wBN1zVFhmSNDPDgbfkHyN3NR3eo6to+nyywXcqw3Z54BaNx3X2N&#10;YqajaJo6bcm7nS+Mba6exVbeVogvzMVbH8q5ywkaxhM0ss89xPwSGGI9vTOamtb601mzSOTVJFuo&#10;oS0qlyRJ6YB7/SsrTILu4vQq/vreLkoDyP8A69E2+oqdPlk+5ci16EvHYzbZt2eMdSetbkbR3F7D&#10;awSo/lMpESoWKrjjitLQ4beK2MsunQweZIeJUAZvQ881swWW03FyCsfm4KCAAYx3z1NZKOppJ3XN&#10;FmNBaXUk322DKI2VBkTaWGeQR2qt4l1SfStJkadYllfERAU4dD6H1rehluSqJIgdQP8AXbsj8a5j&#10;XJ4xeiHUJQLYuDhzgKAe+a2guVXZz1VzNQiVvDEWlahYzTKkz3UeBukyNuDkAGoItC1i18RwzxzC&#10;S2uf3skhO4564I9c8V1n9jWyQho5TAznd5kR7VajMMZVFAJZeSRjNNJ9Ops6sYPRXW1n0IJ5JFty&#10;koRpC+SVUgsfb8aTWdGs7jTXtbdYopJiHn8sfxYqW3jSXWYN2Skbbmx0P+c03XSZ76II/lLNNtLD&#10;+70INTPTYiMnKPvdTl4PDmozWNjHZqTZtJueUtjIHqK6bw7BNp9o1s10LiZZX3tkEwg9vyxVvTrh&#10;ZLy5tFJWK2JjWIcbMdD+INO/sS2jupb2NXiuJlEbvvPQe3TNOMLLuVKrdW6My7u1NhrcNxYsF85w&#10;kuOd2fat0iNGYHG49e3esBpI7vxFHG96A1sASo43N2/PNactq7agkssuF27RgZwfWhaSZG8Vdjrm&#10;CK6O24hTC/dPc9+DWBfW09vqLS26BEMeA2cYx6eldPvBK7+CDywPT3NUtUtIZrN1eU/uxvVTzuI5&#10;Gaco3FF2OTbRJZ7yC7vr5PtUC5NvjIYjo2T1OOfxqHSPElvpQvY3865kS5E2VXqo4bj2xUGu3sLa&#10;DeIsTi9bayuTyh74I9vWsjTtIt7BYGu9Yeza6XhUON2eeT6YrKM4xV3uayhUmrc1kepJ4qhv7NLm&#10;wWSSSXdtix90+9YVpcPqtrcC/ghn1iyjZeFwibjwa12FhpGjRXUsUcMWxZS0bcnHT61g+Er0XVvq&#10;9xbwhEM5dmUZL9Tg59iKvnlJK4U4uMZc2q7lXVbL/hFdHSYRSXc8jlpZVblXYHGB6ZrZsjYaZor2&#10;RnIubpv3k+TvDEcY9McVd0ua116Gz1FLuUW5j3OGxhsdiCOPSqB8WWlzr8+n/ZYyrnK3GcAexHtx&#10;RFe9zJbEyvJW+0xvgLUboW81hcNL9thLLJFK24OoPUe9WPFptILQTQTOHkBIjDYIx1P54q9qD6do&#10;Kzat9kfJUBpkGGcfhXPalq1rqN+llb2AIlTcokyGZjyR9OK0u7NsVZub82RaXePEgmWGGSDjMJbL&#10;Y7nNdM2tQzWTTGxuHTkKQo5I9RWFB/Yl1LNp8HlQyeUfMhJDc9MEe1dMNJi0vTLO0sZ5o1hQhiQD&#10;5meTuz/So5WEuW2vyKSG8ES3cVqzwSpvKjqB6YqnNcx3lrHOIQu0fLNuwQvcAd8V01tKQiKnYD5V&#10;44rg/GminR7VtRju5RA1wQYGOURX7j8aU1Ll3Kp2crI2NLeRHkiMYVW/iC5/Ekc5rFm0q81DXlWR&#10;5ysjHLBScAZ/Ctzw1aTCzhkYRvCV3Ej+7jrXTyF0jUJsZMfIQNvHsKzpxcle5U5KMmnucvB4Nglh&#10;eOeZ1U+pyc+tdBpOnfZRNCJC6DCoOwx/kVHe6xBpsMctxw3IAVcnFVrDxDHeSmOLeiN843jb9fwr&#10;WMYxdzOcpyjZao35VjUHaq7scHtUU06A4UjkcKfTvzUe7zOcElecA4yKz301pNVW9fY6qpAU5+X6&#10;c4rVsySHW9spvnbzQc/wk4q+0kfmb95JAxgA5qnay2V9dSeVIklxbna7L/DntVxwhc7CGbpz2Pei&#10;7Y2raI5/UntpNdjsXsvP+1xliQcFduMEmoPDsxg8U6jp77mwnyjJ+6OR17c/pV3VNKW+uY1CkKg4&#10;MbFe46nriueh1K0s/FOnm1ee5UO9vcSSHJhIHKk9+ueamXkaLl5fM7SUnZvV8TJ8y4PX2NQwzxSl&#10;U2hGzv8ALI5Bqa7ULhGbIJ4HqD0oc7B/qgwxgjFD7kLTQzvEVnbG0ika1baZk83yzgYJ5z7Vg3dh&#10;Z21jcG3RdyKQ29uDzx+ldfdRiXTHDushZAxA56YNcxqkYju5YFDeVKmGTHOTgj6VlUVtTWDvuYsX&#10;hs3FsbnYTMxARTyuO/5V1WmWU8VnGUSLaBtDcjgDFYkMGpK62kbF4XYHzRyy+30rsktmjULuOw4G&#10;G/xpU0nK46smo2KEF+kF3bm4nVUfdEqjozds1oMbe73rjLRt8yqOMjpisy60vTrSK3aQFkS4DBCc&#10;4fPNX0lijUtCn3zk/XvjmtkZySsrGRIFOoDUWgkWWKVYGUJ98YOG+mDRZvJqF5qNnu8uJH+Ujkkc&#10;f1zW2LiEWgSdxGGB+ZiATnp/OuSW7t9EvfsNq8kxk5BLg4P+TSaSuxp82h1dzeC1JbIIXh19PerU&#10;V19otBImctj73aszSdNyY764naRpFyUZsgfhWrGQ7keWACCcKOlODb16GcuVadRlqJFkyyAjk5xx&#10;WFqUsiau7XUii22bURTkkepro4JopIwdm0rkZPHNc/qlokl3HcvuxGFyuMqRnr+FVLYULXMfTdV/&#10;sm+FjcicvcHzAducKe2auazpwfS7/wCyuUFxIruq8FSCMkfhWZ41V7eWzu0y0IBEm38wT3xn+dal&#10;nqH223tZrVBNHNGVkIbocc5+lZXaN+XaZde2t7/TGtJWQRXChJGPSQMOGz2NeTeJNJn0N7i1OQhO&#10;B6MB3r0KeSa2t2MahbUoI0Y87WH3T9KoX9sniHw/fMx8u82r5aNyQwGT9AcH86iy0HGckrSPHY5T&#10;DKDnoc16d4O1CZUi2ztskJXy85A45OK8ykt5hcGIDJBwV75q5Bc32mTx5LowOVB4p14OStF6hFuL&#10;vY9/tIXUxzoEMc5JDDqcjj+tX41MEAEkg3KCdzdMVy3h3UpdQ0zSIUsw0ZjPmy7shSvX8810d3dL&#10;FNHCELSTMMx+2PT0rGnUjGHM/wCmKUJTkiTmZVuEiDOVIjCNgjjrWdPpDG9W7SSRYUBfyX45x6nv&#10;VmOe4n1lYzhbWCIg4UfM39AKkfF4wUMEi/gy2ATVWcym1GN7ehLbShrZ3EpYMejnlV96ld48Lh/3&#10;jnC4HFZ9peW9vrkumoGWcRCQHHyuD2z68VpRSYjaJkxG59Pu+1aJOOzId2rSRQvNHWW6jmtk2Shw&#10;xK8A/wCBqhrDPdaXMXtzIx3DgYBYdj710QcyYJQNIvIOcBh9fWqsiuqvgEHOQvUH2q3vdMhXSs9T&#10;xOy8HXepSfPhJWcAL0zXN6vZx2GpTW8Um9YnKFh6jr+te8S2MV7ELtfN027fO9U5Deh9jXl/jLw1&#10;FoywSwmab7Uzs0jDoc5wcd+TTg9feNPjbd7HEhemegpy5JC5yM8U5o3jwGUg1ettHu5LKS9SMiCI&#10;gM56A05NISi7npHgPUbTSbb7PPIFa4G4MeAMV21y0N0kb+e6AkHdG2N1eaT6TfyaVpV1cFzDKuAw&#10;HCLU19pVzcyWun6bPLNFkF5UOdvvWcbJGjhzNXep6HfanBbKIYkE8zDCxqfmx6+1Sw2pu4lM8cas&#10;BnGM4I6c9zXI6Von9halJI92xumxEDKQSxPUj2xiu1hk8hViVWHGN/XPr9Kad2ZSjy2syLT4ZlkN&#10;05cTDIy4569qr6hqOnG6NtrMcMjmNfLklQYBJPGfWqWr68dP1iO2jhd0lUliCc59QaWLUbO412F5&#10;7Msnk7JGljA69+aekUS1J6PqZXhRorXW9TitOLOIbiCSefb8K66eP7Xbh+Cki7lUA/N+FYcGk2um&#10;+IpbWFGFs8fmQsrH5gfvAmtvUL+PS7MSyozRKQqlOvoKpbsqpZtWMaS7nubqPTWtZ4YlYGUseSvb&#10;A9DXQ+XCnlkDywGA2oMg1iX2oR296shjZ5XQKSeBitFZPOR3SQDC4KL2980bbkNp6LoQajfJbadJ&#10;PFCJQGG1ffPesOe81XT7JriWMtnD/uX2468fyrcW3dJhvWQI2NoPSofsUl5d3cV0u21TARFON/40&#10;bFRtaxj6Lr2owarHqepWlx9muOPOZM7VxwPerWoamLe+utShUyQOVPkuuGY+orUj061SGFI0k2o3&#10;CM5bb6HB4Fc/rlvFdapHBdSbWKcBGI5zwPrUu9rsekpWR1Nrfz39ulykHlhxwZCAR71na/KLK7tJ&#10;xD5sVq+6RD/y0YjqK1oIfs1nHbxqPLSMqNxwCPX17GuN8RSXV/qdtDEAbdJEwR0Y+5ocrQvImnC9&#10;TQuDSRft9pu2liV2yIy3ABqzb6VpscbMiuGTJUE/dPritqWIOxRmUhFxtB7+tVhColj348zbjDH7&#10;xosna4OT1aILKG4itisuEt25cIMtJ6ZPpSX6C2srjyY1BZCVAGPzrQjIiyu0sD1ViSB9Kp6qI20+&#10;fP32X5ueh+lOOgm25J9C/wCD1nudAj+3YZlYhSHzxxRVfTEltrCKOFkjO0Me2QelFYQvbc6VBy1P&#10;GLW/n0+XHmeXgHcPf2rq4ba11DR7fdeRi4YGNYymS4PJP6VR07wnqs873NzDDGE+95ibwfwzzWyd&#10;Ue1lihggDjGxpfs5jCepGf6UVIptPsUkrNMwYNM0yKOILxcrOPNXO0hQf8KuafcReHvEk0kFwssc&#10;hJEajAQ56A1Y1F/JumjlEUlnNgZCgMW9KxtShkvbRZLa1EEMLH7hBYn8O1Qn9l7kKUpLmi9Du4rs&#10;6heiaKJWG4fNN91AfT1NaxCRK481nPQ7V4H0HpXEaP4ntLeCGzuI3+0SAHCLnLdOf06Vq6fqksPm&#10;yzT+YsrHBVT97oAfStYLrIiqnflgvmbjtFaASTyIifdBPQfSuU1HUtBv9WkiuzG4QKjtKCuDnI/n&#10;Wf4gudXFlOzO0sivlD08tQeQBjmsG98N69dac+rzwyzu/Lg4yVAxux+FXKSasKlCSfO9Ej1crDbW&#10;KspDRhcKSc5HtVG7vXsi32mJipjDABeAD0GfWuV8BX919mLTBXSIny2lYsE+gNbI1LTL67kvmvhL&#10;HF97JLdOw7DmlzXXu9AdP3nc3NGiYRLeXCx73JYc/wCrX3Hcn+lULy8MhmnkVngBxGVXG0f41csL&#10;uDUkjuoJM2m3eoJx7VyOsa1Il/c6ZBHIsTNjzAuFUHrz7UJX3CUXOShHdIv6dqskXjn7HDaM8d7E&#10;GM7nBUYz8vr1711+q6pHpllLO5VQozk9K5nTLCy0W6jvby7e4n+zqiseABjgqKXU4LS/0uS3m3tL&#10;cSbYY3JIwe/9atSWrQ6ii3GC6bkuhaVJNNcanerGZblg8Xcqo6Y9K1r+5NpaNJHG7v6Dpn3qW1tf&#10;s6pH5xChVUAYwAOtWGhiZcEAFvvNkDNKN7XZE5JvyMTTb9ryzma9jkg2tkkf1rSeEMHfehUrhW44&#10;FSNDC6ygSZZDhvLPI/D1rN1iSa303bEEAdgpMmcAe9Ul3FNpu6VjmZ4rCWaZb+0CJM5DMjZEjDgY&#10;OOPfmtfTorO+jtd1pFGUjMUTTJuBAPVfauYsNY1G0Uadd6YZ4TIfLZI8BeTkgelbNxeaPGLOCGae&#10;SZziBFJ2xg8Ekdutck1aW1ze7jFXNTWAmrWQ04SRBVG1ygJYg8cegqzpo0yz0y1skZY1aPaxGMMB&#10;wcn1qfU5YbHS1ecRNLEmRMBhh+FcrDcyPrejWLWaS2l5EZHQjjfknPvx2rWF27kwjKfuJ6bs6XW1&#10;g0TRJHRQiBMrGiYRR2zXPaQRqVpZ3djZgy3TCS4nZhkBW6DOa67VdLGuWE9ldvm2chTGg6AYxj8q&#10;zLLSrPR9KWzQjCgrE7HaxXPQnpWt4qFupUXTheUnr0IfFurz6VYCW3sTdqWKNGM8bvXjpWLZWMA1&#10;HStTuHaK7mkA+yOMlF24yf0xXQaS97Pef2ffp+58lmgldvnYAgcDv1602y0mOfU5b2ICSe36iR+A&#10;3Tn8qU3dJWM4QjDWT13/AOAacHh7Rw73L2EMc8vG8qMn39jWxKiPFGGG4KAADz04phXkNJzJ6dqk&#10;CL98EMQPyNWkZSk2QDEfMedgGMD+H6VBLbQ34+y3MQe3x86NyG9BVrazRtub3K9qjVfIlbnKHnP9&#10;2i3Qaet0W4LeOGHbBGoWMBNq8AY9qxdT1eDSrJ/MAM6NlY88+v5VrW3nhpJHMZDP8oB5YY6/zrlP&#10;FumMszXkKqQ4w5b6cUSfLG6QoK87Se5zus6hcaxPFJbRKMnD7pcbF+mOadbXVpYzQS20st053B/O&#10;OEHbAA+lZ1oVicqDINo+8eOff2qIXEAuS0m/ywcgdeTXG53dzsUbLlPRtB1KO+scBQsi/wDLMHPA&#10;961RKSMYxgc/4V53ot0umk3OWWFjjdjr/wDWrs5dVsI7KO985WjlwyEHdu9gB1rajU5lYwq0+V6F&#10;63SJEZLeNETJPyjHPXn3pzSlcKwyeTg+lRLcxRKFRxlhkKeCfwpYriO5Z1XlgAMMvb2/GtrmViaM&#10;H53LhsjhQuMD6965fUBY2ehpcXVuIT57KWiIDuTxk/Q11oQAEHkDgjFYuo6TZanNbwXsW4RS+cE9&#10;enB9s80PRXKptXs+pdsjILK3jmbMiRgFuucdKsmIy/flbaBnA4JqCElbuRc4VVB4+tWd7BcKMZ7Z&#10;4FESW7FK3i8m3e0DEqpKAt1wRnH61iaqI4YB5nzEcFjyRjjtW8qp9quSF+csr9PbBIrC12zV7kOZ&#10;XRGjYsq9vcVFRaaGtN9xdCkMlw80eSqYCkjjOORXTNMrIMnawHTP5Vk2sEdnFsgcsrHcjE8k1dN1&#10;CWALIJCM7WODmlRi4x1JqyUndbHMrqiaz4glgMMiQwYKs/CyMGAOB7V0UxgtImaNEVFJYhR1H0rm&#10;haXomSSOyaaNb9wGVgeMZyenfNXr+1k1bVrG0ZZIbEMS8qMVZpB0T6Vd1dtluFkktg1+3+2wW0wi&#10;fKpjaxxtJxg1zltAZfFVvIsLFIRuk38k4xzXSeKnn0/SoYoIEyzbdu7JwOc8/QfnWFokshvoZZXL&#10;cj5WYZAPGD+NY1Pdld9S6LvF26HeW5RjIw2mTd86huF9vrTyNpaRCc56dahiQR5VEEZ/2RwT61YC&#10;nBZiM9QRW6Whz6XIHLBj5h3KR2GMGo7hYzakSTfuyu081I0ZAUq59RmsbXLC5vtMkihmaG4BykiY&#10;65zzRtuCV2tbFWwuowLvT9QdSuCoYn+EnA49elYmk2o0OO1tpL4iF7pwWDf6tuyn26Vek0q4W0ki&#10;O2S6EZYSk5DdM5+lcV4n0a80q1imiuZJ7eUl2bnCse1Sve0N+Ru8Ys9R1byba5tQ8YawuVFvKg5C&#10;t/CwP1rmdYkn0+d5FTES/LIVHVh/L/69VPB2qpr+mtpcw/0m2jLQh3J346cn0NaV3qxezbUEVWVo&#10;sXEROdrgbSD75x+tRUXVCpvS0vRnl8erpYXVxKsHmTsx8uRzyh9elZd5f3N/cvc3czSSN3OB/IYp&#10;+ozfaLp5AoTJ6Yqn14PNa9CKm56R4N8cW+j6PcRXPWJS8Sj+L2+pOKNB8dBDc3eoDfeMCICBna7c&#10;fkP6V5v3FT2vzXCoAaylSjy2t5k0+aLdnv8A1Y+iNP0+Ww09LjULszLtDuzHGeP/AK9Zd7rXmsPs&#10;TqVY5aRhwi88+3FbMcMd3pMUuoD9ysYKxk/L0+83rz2rlrBIxa3c91NF5DNtjMi7Q2Opz0rJuWll&#10;uaNKTcn06EMkotb5JzcmSSMbdxGAwJ6iur0rxBFcwo9zbzR/NtMxPyj6+1cfBIl48zSqjhGBBUYL&#10;/SrCpNHbvMjhVk+YoXyvp0/CsruMroq10lc7fUJGs/8ASAFayC/vMtnyyeAR7HNU7aSCPUgttc/J&#10;IpaTndhgeB7UzQymoaS1jdLtWRDuB5JB7/gasw6ebWCSyEiiQnekq9cZ6kV0KSlEhKSd1t1LrwxX&#10;UHzkgPkncAGrLNnAbZ7S5tVngbkLIOR7iq19HPHqe61cKqKELSPnfxyMf1otp7ua9DSKQpJ4PPHq&#10;K1snuTvtqZWr/D211aS3lsZFgIbaRjK49qiuPDdtLbJpBlAhmu1D7DgkBRnjtW7oyXy3l/Kbe4+y&#10;JITHGRhceqjrWINWtX8Q/Z1SVZRdeYRLGV9v0qJpbltuMkkdRHBbxW4sxGwt4Y9iKewrmfCX2u3u&#10;7mNreJLQH5JAPmx2zXUStFFHOSYzhXYkNkdPauPvtbaee1h0u7EEcnySvbx5JHvkU5NKPkTTu7ou&#10;wtZ6pqV1quoLC5t90MMMh2d+xrYaSK20piJDJtOV2N+O3NcZLts4ktri3Zmjbcuw/M5Pc1izapM8&#10;strGbtVkkyI1OSBjp9aiE4t8xcoSsoo2Nb8XyJfwyQRo+1PlG0N83oavafp2t69a/atRSOIbCVWP&#10;O6TnP4dah8JeEZzetfajbtFEoBijb+Inua9GgRVjVlUjsVz/AC9qqN569AlKEFaK1OB0Y6hZQSLO&#10;hEsTEs0vUR84UV1FykOpQwtgsvEoyeOPUVIFSXWrvzIWKsqgHqOKs/ZURSi7lCcgjjjuKIxabJnU&#10;5tbala5sIruWMKVPOTnnn/CrSAK3lJENigB2YcfjRsVVLAZfHBA5waRyxO0HapHTPBqzPckfhi23&#10;cGIGSelZUOqRy6tcWko8pQF8sk5JAz/iKv3kqWlnJOVIVcgKDyaz9GRbi9F0y7XeNnVQvGBtGKUm&#10;NWNXBRWckFsnvjIxVRtNs5Lt55oXMhX16HsRV8jMjEL8vX8fSqtzdxwKBibMjFVDJnJqmtBKTT0E&#10;kLJZKJW/eqvb+L1zVDTLVJSHkXLZ3qhHA7Ck1a7isbW6eV/3soCxr1ycdvan6OkkNmrSFiWXKhv4&#10;R2+tTO2iKjomzQYK29UQqAeR1zTURWnM42lejetODFDFG+ELZyFBP05qMozlQA5JbJPqKYrDpWQL&#10;Iy49a4nVbibYzyJOpumxGiHgr65rsmgXEijkFccHpXMai11Nd2UKIMQpuRf72KHsVTRJf61cWJhS&#10;X90NgCoSMgACim6tp8+oR2twI7csUO4uwBoqoQg4pslycXY6BtUsJbCS/kVVtk+XzHJjIP41RS+0&#10;nVbaKGFi0UoYKDhlbGMnNZ+p2ulaosmi3gMIGJ4lRSFkA7nHvXES3umWOoQWGlCS2CXObic7i/Qj&#10;IB6Dn9KXJ7uhUtZWs3fb0O4l8JLdnzLm7eQrnYmQAq9qzWhGhIFgUXOnOSCW5dPrXO+PtSmudQt2&#10;0yadra0hCyS7iAzkgAEev+NZHhnxHNZymK4UNbOctu71jUopLm6mtGXMmo7djo7v+z1uGvbbEsPX&#10;awwyH1rRjNpc2rSCAMflIXziFds9elc9q1utpMJbeLbFOokQdgKgk1SV4LeKKRI2ZjwinIPYVCbe&#10;wKDa2NG+1i8WdreC3jRG2qYlXO0nuD612V3rB03w+Ld0adzCEXylzyRjkVyOi6HLdeZNeGWN45CR&#10;g/6w+/0rSkmnXT7+5lmKhIv3Y2Ywc9T79aqMrSuhVqa5VA5vRVv4EuLGKfbbzj7rcZz2FS/8I/qN&#10;hpUrW0QLrkgo2CB6Ad6zxNd21spYOrA5Bbv3ratPElxeab9niLG83ARtnj6Gtk33E6kmvZpEngfW&#10;ES2uIryXaqAKEYcAHgD863IbL7d9q1V2NvamQwxxSoAGPQkfWq+nKLSGUTaXF9pjIEyjBDknjb+d&#10;aGta2l3BFYJYXSPCQY41XKDHqen4Vi3e6HJNz5l0HrZRXFmkTW6MyLgPt+b/APVRZNLqV7a2lxDt&#10;W1YybiMAY4A+taWnCWIOtwmwSquwMQdox0I9atC0EsUgZk2ltrbDgg9aqMFa6J9o733JVtEtQXgB&#10;ALEkMSeT1PPSpDGsseZE6jvTEHlRYJlcsQAc9P8A61KJnkQtLkFSN2BgHitTEa0ojBdI9pYHLDHX&#10;3rHvbvZHue4gtsnrPwrHsPqTWtvjnPlQhGYn8RXJ+J9HudYv7S3a5tfsySgyQsoBkxzwe2KLpIet&#10;0VxeXOpxJcLYm1ZJNplPMbckN+FTTeHpbS1Q53QFwRPEcAoe2Ox/wrtcWNrYrCTGYmXbvAzk46H0&#10;rm/DWoXNrY3tndW4W3knkSN924KAOhB9v51lUirXbNYz5tEjA8W3K28cNq0jlo/vDP3h2xXRQ6Yd&#10;d0KzZz9nNuoMO0bWjOetFv4eRCl7qjC5ud+6H5QAv93NdQFVFjhfaHf0+UGs6alNrsa8ypK/Ui2p&#10;b2qtJI8jqhJz3PPPtXO6CZLrxHdx30DtCY/MtyB8gwecj15HPeuge3WeZ4i7eWP9cc4J9q0LYxlW&#10;KKABgYHpW6i3p0ONSTk5df61MrWF+zXllffLmB9npwwxTtGt0itZZxtVp5C2R6Crer2q3+mXFuSQ&#10;XQjP8qh0vy5tJtpIGClU8tgecMOD+NaSjqrDg7U2W2UsCTuCqeWqBryOKTy8YQ9GHpU7BpldG3Ak&#10;fdH61iy2Fw0x+YMoPAHGBQl3Fd9DTMqTsuzHTJ561MpEUROGORzzmqMNt5EqISPmU5ANaCgsNvzB&#10;umCOKSGwt4y1021QAi55Pc+lI0azW5t503jo28deaFV4oihyQCSCO/NKwiKtIxZWYYJ3datLuQ99&#10;DzvWtNeyuGMEaiIPtKjjHfpWbHpv2y6jjRC4LZwOetdBqFqZb10tWZxJIZHzlu+O3StnSLWy06K5&#10;mDxRliTuJ+4O/WuF0+efLE7lU5IKU9yhaeFlSCOC/IlwwYBRwMVsT6TH9iWGEJGIzgBR2znj0qe3&#10;uIbqZGS4RwU3IynOR61bSe3nuWsBMplA3Mo5wK6YUoxOedWctzh5fDurG9Hlzh48EANnK5963tGs&#10;LjR4m+0FWjxyUPU9SfpW3H58UbxzCM4P7t1HUe49qjmaOaERGQI0qkhQeSOhIFEqd5XF7VqPL0My&#10;31m5vWUw2TxwDlppR/ICkR41uFlssXBOQzMc5HtTNBuWFk9lM4e6tiEYE8kHofxp95oRQGSwnWFs&#10;AMgGB78jvUtyauW4xjJosRyNPLCYV2p1LNwQfSrMjnGQpO44rPt4zp7II5JZxKxZ95ztyO35Vpxx&#10;GUbhgA4I5qot9SGrFG4MzsGgYiSPox9zyD7Vn+ILOXUoIXWCTzYDuGzjce6+4NdAIgHKkgnrg+lH&#10;lNtOTtPXGOabjdCU+XVHmnhDzdW8Waor3FwsEI3JHIcGNiecCuy1uGWz0O4OnCKOfjDSc5P+NSWV&#10;hZaZqU8kVqkM90N8kpPJPoTUzGK/kjaF0dI3+YHDDI/rSSa1ZrUnCUly6GfpVxqKaXH9pjiEnLEn&#10;jnvxVy9DCyjkUmRkkWQtkDBz/hU0pWXehJOQQVHHHtVaZobbTIIniMgLgMBzu/PrRYzeoniWKObS&#10;1lQj7TGw8rJ5JPBA/CpdD04w6Lbw3cOybbiTGOc0+4TT7q+toLny/tKEywx5weOD/OtIq4DMzBWI&#10;ORjpVNJtXFzNRsV7USRRCKaTdKgwW/vDtRcmWWEiGYK4GAAM1zd/4geHxUI0Um3VNkueAeeCK6YH&#10;5UfDcjIHqD70lJXshuLSTfUpRRMLwzteu0YQIIyOAe5q0GGMnbtyTntWbqP2mSUeWCm44UjoTU9r&#10;HIICrfMBlWGMc07InVsb5aSzbiFZAfl3Hrn0psuk2UtnLZSxboJeNg9etOt4Y8ICm1IjhQB0p2q6&#10;pb6VpU+o3RIt4lLNxkk9hj1Joirsd2mrHg1pqE+geIRPCAssMhGM4HoRXcWl1Jef2lK8Ji+0osoi&#10;JBGw/KSP5151KZNRvZZwMMzFyvXBJyRW5PqRXSYRDLItxEpQnOPlPUUVN7I10bbXUra9p8Frbqyq&#10;VfdjHrXODgfN1qee4km+VnY4PrUI5HNCVkRJth3NS28xgmEi8EdKiA4pcZOaLok67W/Hupa9pUem&#10;yQxRRjAdo2OZAO3tXd+F0bVvCKWeqIgRSSPOXkj+8D+leX+GdJbWtctbJePMf5m9B1zXv1ymn6Xo&#10;Yjutv2WBQuAm4+gwPU1Em5ySXQtRjSh6nn0Wk3l7f3iWkiLDbyFFmB2r68mpZdIvLNrVLq5iCM+w&#10;4O4Hng/Sn2/iLSYLSQJbJGm4svy5bjoeehrm7nWru/v2uneS4O7JY9F9AB2rmcFd6m1nNbaHsey3&#10;8uN7WfbLAnzgc546Gq95cWt1pQuFnEEoGSQ2SpP8JrjP7ZaCCzsba4Mk8gAC5C8tgEZHJHtWnqmn&#10;/wBnKtzYSyNICDNCGJ3AjnitLNaGUZJaIi8Q689lNBujlmcxA7QMFm/yf0rV8OeJbDVYfKkha2uI&#10;+SH6H6HpT72PTdb8Mg3kRhZMIrY+ZcjqPT6V5/JepPJFYPqYihtUMY2jaXP1Hf3q4z01RlJNT912&#10;Z6vqmsx6bpruTulJxGq8k/T1rjW0+eXUo9Yu4nSV+Yowcbf971PbFbFlp0KpaSyy+fGkYMAYnavp&#10;9T71vSxRs3zLyTg98Drx71SXN6Dk9bvc4TxjqEVjokltNaSlrlQFdOB75NcZ4dMb6XeAXf2aVR8i&#10;nq/tXrurW1ndWLxXYRo0G4ZHTrXlltoscj3FsUMcplym4cke1OTSjZm1PWGhpQrt02MzyZZ22ySM&#10;eh9AfWooLZre8tbqKQMfMyVP8K56/lVyyt0toLW01GGSS1MnCMSoDngVr3Ph9dMVbXPnq53FlIwq&#10;n1rltdXRtGfLLU6y1kjMcqoTlDznjOe1AkMO1IlKt9wheo71RsA9vGqSO/lyAbFkbnPoKHmIuGDM&#10;U2fxqufqtdUXocTWoyRrka27TXyx25TAixhj+NQapq+oi3kWxtirK3Jds5x6VX1Cwj1K6Xzr5vJk&#10;IQKGwiH1rPs9B1ix1dNP1C+ae3AMkSQtk7OfyoctWaximr3NFfF9hFZKsM73t5jaYI0JYN7+nNX9&#10;L1N7u3kW4gKXYyETO0HNZsfgmyS/NzaXFxavy7KDyaJ9NVla01Iz+czb0niJ6enFJyfQHGDloEms&#10;I+sG3lZXlXqG4VT6Y7mt2zkjW+s5FUgzJMCA3Bxt6CqNv4dtLm2js7yCOTdkrLCcSL7nuaqeJrOb&#10;QtJsJbBi0FoWjfn5sEj0/wA80LUlrl16HSsWR3G47vvdOBWB4i1xrAx2NjF9o1OYFYk3Z2+pNTaj&#10;4ltLHQ4ruSdEaWIMkYOTu9Md6xvB+kXcwbWr2ZJJpuV8wfMFqubRPuVCK1nLZGdc+FdXvbi0fVb1&#10;DIzDIGflHXoK79RE2IwCDgIpzgYAqIwgThiQ2c7SD0pUdvLZRtKoQ2SOcZ5qOX3uZilNyQSOpVVi&#10;G4qSrMR938aSGYxztFM4YMcxt/Q0LBG5uI0kljLNu3j35wKjsbe3dJI1laWWI5IZsnNUyESHc0O2&#10;Q85JOKhuxHbppJZAAZpIy/HHXFX9u1zkqQBzxnFUL5gbaDCg+RfRufMPQHvTW+o7blGHT7J0dbl5&#10;VZJG2ljwR7UVLq08MF8+4r83PaipcGU5J6ma3iOytppI71BAVG07hnjoMHuDT47zTktvtdlZ29yT&#10;uMmEwfWsw2FjqiRSadIsnlvh7WZ/ur/MVozR6Wl21uIIjcFS5wWUgjqOOKht7BeSV7WZn6pqcN9B&#10;d6ddafFaQyIHedCPnPUc49K5B9NsbmeLT7Z0SSLJMhHGfQ10kOmw6zPPBDZSrJggy+b8gwchecVm&#10;yaYFubqSyEEdojKspJJZD3A9Tmne60HBzi1ay62Ltpolzqa2s8r/ALkZQqpyOOOD2retPDun6eQH&#10;gWZgflLDJHvUPhRvLsGs4ZUeNHJUAbSqn29a3lyxIVlYoMNnrk1MKa3ZpVrzXux0IZEAXcEVUXJz&#10;2xiuX1cQp4a2/wDLW+nBVieoByAvqK39Vikm0uVH3JvbACtjj6isqa90+zGn6O+nNKYojtCjPlqx&#10;65OKuS1SRlSve5zWqW11New2rfPuiLAgdCOvSqllYmO48o5jkJyCo5rsYdJsrK40u4hvp/IYsJN5&#10;yR1OMen+FR6y9vta302DfNKpBcghj+I6CnoyWlBXm736GRHrNlY3UiXUt0boYxJOgWMH1A9eetOa&#10;4utIk1CC+u3KR4mtXdcmYnBOMc4zxWB4lgi0gLYXeoyXk3lb3gJGI5D0yw56ZrsPD1ja3rW1zLfm&#10;+lFsu1JUwIzyAVyO2aGlFXa3OilG8eZbfodBoxa50q3uryMi6uEDyKf4T1AwfSrjsQx2ojZODjr6&#10;daVA4U5VWRuAwbb2pLOxWNZCjOPMfcPmz29qa0RhJqcm1oWhLmIOBgE4+lN5+6SrMBlsd6XYWwM/&#10;N057CoWa3to2LOAScks3JPpTJKF1bRWNq1zH5rzrKHiKHJ7/AC47jmrlpHZSIss1sZJGOZHmUBxn&#10;t7VVaK+1C6tp45EtIAG24G7PYE8ccZq2llFA4866klOS5UtgN74pLV6DbOORtSvr1odIjuZWSTYw&#10;cny12njJ+mK63Q/D39lI9zfPHcX0pLsq/dBNN8M2bDTrqT7RIvnXLsoQYCgHHNat6JbeFGsY1kk3&#10;LmNzgEZ5JP0yazVPmd5GrlayitSreaVLfbCb8xtuBYxrkbQcgDtV2XaYTkqQndgcgjv9aq6zM5tD&#10;bxMYmlBCuAQM49ajgWVkhtBNuEUQ851BO58DoT71tpFaGTTadyeC1L2xxKWZ2LFm54q7bW7FAnIC&#10;nO40gZIYkO7ai/4Hr+NY2q6/IzGx0aIXt2E8x44mHT0J7VS0WpjJqN3a5f1jUY9PtXMK+dIuPl3Y&#10;rD0nV4dPLfazmK6kMq7DkIcAEY+vNVdGs98M0viYmbUhHue3IISMEnGOx+tZ3h/w5cXNrcBJStq0&#10;7GDecmMZ6A/0qakrK6/4c3owlqqul7HoauHiM0THDcg5+9/9amS3Xlg+cNoA6iobWyntQUEglTj5&#10;Txj1qyrCMsjA7yByehprVXZm7LbYwddllils7y1lbMc6h40UtvQ8Ef1/Ct2MGUKQ+FK554J9gKqy&#10;xRT38c1tKjvBJmYBvu8Grsls800crMsaqc5U5Y0W1G5e6kJNtm3IrbWx1xWfcSSLZPGQRIueexou&#10;3nNyNpZYgc5H8qspEzkPIx2OBhSvQ1WxC95NHM3d7HpPhu8uLeNAwhYs4HzJ6V5tp2j+I/EOkTSF&#10;pprRSS7M/wDrDxkDnn6V6j4h0yJdNvI25N46oqH3wMVpR6etnZ29rZRxxRxriJDnBkPGT9MVF5R9&#10;2PqdEHFR5mrvYw/BfhqTw9YzvNO5dsARN0TuQBXWWVvBYliq5eYlmbu5/wDrVznh3xLPd397puo2&#10;Rhv7VvmABIdM43A10NxGvnW8gkZUVixAH3gR0NNR7irSk5+9uLdScGE5LN8vJxmnyW8boh2oxj6M&#10;wyaoRMbjVJ3xuitht3D++QCfyGPzqwl1IcNGN8bHGe4qt2YtaWZyNpavpfij7VczKBeDywAuPl/h&#10;P511D4jhWLceRtHPX3rC8UCSS8t/KKlkYN+8UkHHJHHejT7WW/8AE0urzXbvBDEscNuCQgYgEk9i&#10;awjaMnE3l78YyZvLD5aOMHD8KoPQYqeHzFh3ggMByWOD+NKgZiGGf8PWoZz5h+TBbcQFJ61qjFkO&#10;qXk1vpd3cwKGljiLKe3FU9C1n+1/DlpqkwVWZd0hY4UEcGtGWBEz8gUum11/hYc9qzILG3OmPo9l&#10;aEQAMkhkXCDPX69afMluWlFwcba3Lqyi8vEhj2bCm533A5XsPxpbiKAWTvAihI/mGwdCOSOKp3en&#10;Kmnw6ZAWiSYhXkiOx9o68jpxVjTIZLG2Num2a2jJ2gHDhfQ+pqNwskiyjLLarKpx5iggmszUbD7b&#10;aSjzzDMP9TKnUHHpUruy3Hl2iEwPksTkeWMZ449e1WrGLMbs8zOH5VSB8v0oWor2PK9bk1q2uba+&#10;lIfUrPj7TGpCle6sPqR+deg6DrMur6HbanLIgCqRIOg3dCfpUGnWUmof21p19EoDyAqSeqn3/AUQ&#10;6XbaX9j0tZy8E42w28gDLx1B/CjnehtK0o8r3/Qdp0Wn6pqN1qCzx3ISQL5SgEAgYxWvLOUulDqQ&#10;OFBByv0rC1bQ5rTRhFoXl2Vwjh2YjAb1LVa0S6gu7GK1vbi0uLyJcu0Egbcf73FCglqluRP3tU9D&#10;pFCBTvxkcgnnBqCaWGNWaZ0jUdWc4FMAKxfKwIXgEtwRUYjilvnM9uZNqgq7fMMn0FUZ2ZHbupLv&#10;s2RvJhWyfmHY/nWP4u0qbXdDubS2kIkYhtpGAxU5x7VtzahG83lhWcoPmbHyj2471nahdXFxbk2c&#10;vlBDy7KQB9TUuSiXC6ldHz/m40+8bBKSKcEVan1RJ4VRbcK/SR8/e98Vpa5oUsV6ZZp4g9wzOBvG&#10;Rznn0rIZ7eCAxou6XPLHpim2nqi5W5rmrY+FLjUtNmvrdWKIuQMfex1xWBcQPbytHIu11OCK9Q8H&#10;eKNHtNDWxmmaMp/C/cn0PpXAeJ72LUNeurmJQqMwCqpyAAAP6VMYy3kFSUW3FLYycZwAOnelQZzm&#10;hT0p+QDzwe1MyO6+FawN4lHmFfNCNszxmvYdR06DULIw3G4RBg/yj5gB/k1812d3LZ3CTxSFHU5B&#10;U4r1vRviLHe2ccDW8/20jYBH8wPBGc0krXZbTlZxMzXPDRi1a2hQR29venZCwYsVPuPXFdHcaJpu&#10;h+H5raG2R98eN7j5mc9ye1ZD2926HULmadZ0lH2GKY8kqeR6jNbFzrFtrk1ujYS2dv3vmcDf6H9a&#10;xgo3clqVOcrqDOHl8GajHpMOtWhNwRJuVBndlTx+orq9Y8VSaVr+k3gANnPABdxlchWOBz7jmupt&#10;VXRY7kztm0DfugpLAKfQDvmsHxT4a0iV4opdUlt1n+eBHYbN3cZ/pW0b9dSZc3Q19b06O70GbUbc&#10;mLfCXMYOQfQ8GvI7PRpZdWUwbbtlYM6IeoJ7e1ev6SToemCyubpZ0DERsOQFJ4B9q527js9Gmvrq&#10;HSmhuWikSKRTlAWHBU1nZ8tkK2tzb8PS+fp72rggWsvl8jkcdK1xGcDe5ZONpY4IrmvBV3FLo4t3&#10;uFe9LebKrsAWPrW7dPI8LqUKnlVJPT0q6d1GzFUS59Bl0IZbaUowlZdqkAZGQw61ia7ptrO8d8zm&#10;GQ/IFA53f0rahjW103bHGo2YZgT97HJJ+tZeuapbWM9v9piyxIO4c/Tiqauh05OM9DjPElprUFxH&#10;b+YbqNyNsgX7v+Fa0muRaLpYF40k1+Su7dxuHp7V0q6jbSw+ehiMM/UsPTtjr2/WuR8WLBfCK4iB&#10;McagSlRjn0FJJbl8ylZWNSHxba6kba4SPyysh+Rmzg4xnpXRXjM0H2mBTtkXMgXjcuMdB1INedeF&#10;vs1teBPs7GRxlC3SvUbNFewVkY+Y7Mw4PQk8UteYmSSVkZEVhb4S3uBJJDtDqMd/WtaCCL7cLkEt&#10;OF2iQ8kqO2fSmpZJCrs6jzZGwrZJye+PSq8uqWGkwTC8lS3I4CSNguPYU+W5N3sa0c7SxBwoDkDO&#10;ewyapala/aYGaKZlcKWDAfdqxBJBNaxXMcqgOMoM4JBHTFEnOFPKtw2eDiqJ6nN6VcXJmMC3DSmN&#10;ci4VOMH3FW7a/RJr22uIlR5AZkR8sGIHX8c1VgibQ5Z9+7yNxZgvRQehrG1HxXB50DraOkm4eWZV&#10;4Ze/f/Oai10aRTUvJla8tINa02W7aFYZVUlI4xx+NdppO2LTraJY1V44gSM4+ufWuOtl1CbQ5r6G&#10;GKO1aYoT7E5Jrvx5MkCOvl+X5PEnp+NKNnLQc5vk5X3I2ZpHjdVyxGSinpzikC+TeKw2KCpBB7k/&#10;jVHTr5ZLhhEyeTEWDyMwHHrjrV+Rzh2Ox4uCDnrVmVydVV3VcMOPpnH4VDLbiCRpYGCsx+Y9jS75&#10;TIogCsFJ37ieB6ClntjPGAVZWfjAbkfSmAyKR2uzE+1Tt3BuxHtSK0aXskU9tJcJcIPkVc8jvntV&#10;uSBFMbkBgg2q/wDSox+5vrWQscByrMT1yKTWgLczn8MyaoxkVIrWNSQsbOXYfU0VnR/aEkn+xyyq&#10;wmdZMORk5yD+RoqXzJ6Dk43OZuEl8O6jcS3ttFJayH/VJw5/3TWpY31lqM6nTtLDqBhmc9j6kVy1&#10;jr1xrWpI2swHySpGQOFHeu98JaRoVtbPqekPII7rI2np17A/Wm43bSOiNoQ5qvxD4be3sFkitLiN&#10;GHPkIM4OKzbeMaJpUUrI0k11IHnYnARm68f4VH4vht7K9t2tdSa3n5MkYf8AeMuR930PWqi6Vf6h&#10;fW0j3kj6dbMTl2y5I5H9abtH3Tnprn95/ebWkwyCWWWS3VAxwsueTir8j3EZzFGjY9Dg49a59fE8&#10;UcjQlst55jwVI4x71T1u/e30u4e21TF0z7PsjD5sHutTFcujHO8ndEmp68dUuEsrRgbRSftDYIK8&#10;+tJpkZ1LVbq5tV+02xzCWlfakW3jAP8AFwP1qhJd2fhrwlaQ+UjXt2oZ+m5Aeue9Zj3cl/YwaVY3&#10;klvaMMEkEZJ6nio0veXU20bcYLbS/wCZr6jf6ZZXnki6eWSBMPFByqeo9jzT77xZplrpYexKfaIX&#10;HlscrnPdh6e1Ymn6Hd6WuoQQSQXGYsu0ZGEPY/X2rg7mGUXUqqGPzHg1pBwcnYzdNN8sN+5M0s2s&#10;awzzybpJ5cySgY6nk16/oOuJZTjTFa3a2tYljE+8Ag46e571wvhvwrffb9OubixeW0nkwVBwWGCc&#10;j2r0CTwxY6Zpd3OkEck3zSW8LnHzntj+lKU/azsjap+6pqMnZL72dJCyNEWkeICTDRlSAQD0z70M&#10;0SqrB0AB+U54zXDeC9CFpONX1e8+0yywlPJmOdvr19MVt3viDQvIFpZWv2icvhIoYsk++frVea2O&#10;aXJBpXvoXr5bgQ75rzEXzELEQM46c9axtKnEWoWcWo3ey2lUSxwXDDIY9CD6VaHhvU75kur+aFGI&#10;zDb7NwRsfxGm+KNFg1Ca3mWzWTVIkEcRZjsQd2P064qW7rQdLmfvWsdRIEiDbRtU5LccD6Vg6FPP&#10;eWomvZwsryuIxGuDszx1qPSpdVkibS7maMxxRYM6oRvOe3+FWoNEgUENLLIM/dIAC/T0qebm0RS9&#10;y+prJPaaVaEKP3IYsCx5yeufxqKXXrWQEoWCMvDbc9KpP4fjuYfIa4kkgdgQsnO0en0qvc6HHYTI&#10;UX/RwQFkD42+oP4dKfNJLYmbcpNpmhBfrrCmNJZI3+6qheme/wClattbwWMMdvEHCKMAd3PqTVTT&#10;7KOxhxhZHkP3lHIHp64q6WXjcwj+p6VULvVky25bmV4mR5/DOpLErh/IY8cMDjtXLfCmC/TSJLr5&#10;FjlYrCT958feyfrW9r+tiPRtUa1mVBHCSsvUE9MfrWxo1qLXQbOI7CWQOSqgAs3JPHqaqV3ZIuD5&#10;abbXoZ+p6Zdy6e6LKJZcj5ieVHfn+laWnxx21rHZjl4QN2epz3NWpwEdFXqAWKjvg1UlvLKG+WAs&#10;BdTqWXI+9jnGfxptXdyOdtWfU1cKoBAAHv1qKSVTlQMydQpqCNt7FGb5j91ehqUiOMhiGLggdM4q&#10;ibEaW6xxvI6Rq74LFfX39ax7HUPEF7PPE+lJFGrlY53lwCOmSuM1tDplxlTzjrUoYhOmcdhS8kUn&#10;u2rlSGC5jYCZYmx95lJAH4VJPJDAuZpxjoA5x+tWFCGLLMCeThu9ZhuBcPPE1mdi/MGZcq59R+NG&#10;wnqZ13ZXOpXySrO223kPAXjGPfqa2mY+RGi7iylcZ6kjmqVnp8FhdTzRJJ590Q0hYnAPbjoKvyMp&#10;VGVcgHg+4o3dxt3jyroV2slfUTqYiCXQTyzt4+XrzUjt+4aRjhlG4A81ITuAwrEscEg9O+ar3agt&#10;HGRtLP0Hf1pbCu3oxNN4WSN1XLYc46FscmrrxoDvxwOPasa+1O20aRVuLmFXkHyo5w2B6Cq0viKC&#10;GMTGR/J4w2MHn2pJqOjKcJS1S0MjW7iJNRaaeVnUNuVUfBXHXitTw/qn2mF/tTEqCHj46KeDnH0F&#10;cx9tOoRStKoxOxyWH3V9j/WrGn6mNEWSafd9lAILYzhePzrnXxm7Xu8r6HeRyOflCHIOPwqOfYha&#10;VgqxKfv9ADWR4c8VWPiG4khso7sIq8TGEqp+maNV0q4ubGfS7Zkk0+dNoHmbHzn1/wA5rqVupzSv&#10;BpSRrB1lAfcsiN365+lQQsNMhuBtcw+ZvL9duf51xPhS6vdC1KTw1rkE9uskhayeTlep+XcOOwrv&#10;r2wS6sprOYnZKpU4zkZ7iptFms4um7JlWNJ7rUXcSbLcgfLjl/x7VbQeXO+U2uemBxiszUXex090&#10;gkmRwhRZVjMjL6HA61Zs2kjs453mkuf3YLMRgsQOy+9KK7kSs1dbF2eZIY1BztchB7ZOKhulW3iY&#10;PIg3YAXuT7VBIPtQUuuA7AqpPUcHkdqJo5ILdn/cxhVc4ck7iB8oxVEuyRIPMR95XKGIkg8ENxiu&#10;b+w6vqkNzHPIYHM5ez2Dn5RkDPbODW95z3mlWzmMxGUKWQjBHcj9KtPEstsfLYxsQGjYHoR0NS9S&#10;oysjAfX9K1bS1064v44L6WDy5I2ba2cY79653wPoDWep3V87JEtvm32hgc9Mn+X51pzeELGN94tU&#10;luTc+fubkOT2JqjrvhPUL+AS2f2eGNPmNvGcB+f734U3JbdDeDirpPfud+EieExsC6ZwVXpTBbLu&#10;Jj3R5UcE5A/+tXkO/VHMyQ3N6beFhGA05IGD0FeheFNYgk0poLy5Vbi2IUmRsHHUdetQqkXJRRM8&#10;PKMebcsTXbWV2YoUjTcpw395qj1bUEtbF7i5gDxqm6Zm6fhU+o263LLeQ3wjt0Xe21AxYj0NZbad&#10;Z+LtNuE1CVljt5Nsaxtj/gTe9W7dUZwX8zPIvEWqQ6vqDXFrbtBGeApPJHqaxiDjOfwNepeI9C8P&#10;+HRbXLpJKpk2mNT94d/yrzzVZbOW9d7GJ0gJyqPjIod30si58u6ZmkkH0HpSZ3ZPtUvXnHJpQAOl&#10;DZluEEscauHTcSOPamDDck0BeeafFGZJEQDGT3pXsWk27E1pHFJdosz7YiRuPoK9f8A2OjyNcLBb&#10;+Z3WY8sB/wDW61yet+FLay0TRoIo5DrF4ctEDnA9T6Cuw8J+F7nRrFk1SRVdjnyo3z8pGAfrXPVd&#10;0mzb2dknfQ6e80qG9v4bu53F412jB4LeuPWuX1Dwe7XQulmdbBpA5iYYZW67x6Cuvi00xaVFbm5l&#10;lCEhpScseeK5TxH4uuNLmEMChoGUBhIuQ2TgmtYxvsY1bXV+mx0UEq31jFJYTpK4TG5ujY68/hmq&#10;GvNGqwC6tpJ3dtvyj9BWjoE9neafHPbQrAJV+ZFUfTt60agI59Nnjt3BntySM+o5zVRBtcvMijpl&#10;lFLCHnVzGhKRxuPuA9j6kVBfaWslhLbS3rssUqvGGAxg9iao6Jf6nJpmoQ3UqRSFfPiYDdgdz7U6&#10;21CDX9NieS4XyQAWLDayH8ex/rRy3CEmzP1zwbDYTJcadcGGNhv4kwQR1APcVk6XrevWmqRtqdwf&#10;7PkbLHZ1A4BH5Vr+JLn/AIp6Mwo80YmCsqZDHmqum3s0OmtBf2weE4WNsD5d56HNLVIITcpODjsd&#10;edUt7rTLieCQNGqsobGMdq5LWtKee5hv90rBmCFVPygDpxXOXs7afqi2drdzi3Y7XRyQM+4rvLa4&#10;t7Q/ZJt7xAKyzAZ59D707lx9z3o9SQwrEtvuiSOAcjHXI4xj6g1g61vug1tb2xaSU9Qck/gPrXVr&#10;GLmZUDnaxyeBkCrlrpUNiSwbfIclpOM4PYelJ9kJWT5mefWmlXyT20cNuTOgy3mdhiuvh1j7FpNp&#10;PM0heUhEjRcnOcfnXQEpneq53g7znPHaoxaxOI2CxkLyAV6H2ppO92DmnpYpPd3FxJEY43DLlmRx&#10;jaOnJqpqvhHTdUeK+vnmknQZ+98q9+1bG1VDTl2yBkKoxnH/AOqpY2jZcg7XYEg7fxxmnYiMnF3i&#10;ZmmWmmW432uZpF4P7wtg/TtVwBS5Ygs3Xk4JNTKu2V5hty+GyveopXbzwu9tpByOeDRYnqV7u0ju&#10;/Ma4ZQHTB8s9vesNba11zSprEIpjsuBKY8sy9sflWjqiTJb5jRJJpf3YY8bQatPfWuiW8FnsCvtX&#10;5yuUkJ68/wCNTJXehpTfLvscebSCLw75dk80kkTFjESdpA68Vd8Naz/aWk3Gl+Wd4UlCTnj0rdtZ&#10;bKPWGvfIiSC4HEhH3G6HI7ZrBsLux0vxLeRCGaHzXKKCp8th657ZpJ2XoVLXfcv6XbbbpftUZWV4&#10;xGFwAOK6AQCGAJuUkZBwKq6ou6zBGSykMuDjd7Z/KpreSeWwgndBvZCSu7vV7MyvcfJO0apIIzlm&#10;BfaM4J9atNkRnbId4yQGGRnHH0qsDIFXHVuWXpg+9TSShd48wjuBgAAH/wDVTQn5jfN2wAMcsFyS&#10;PWqd64gsA80jFdwJZurc9BVxl3qztnao7HrWDJaxajqltZXUu6xKkgo/Vh2ok7IcFeRZ0+4ijv74&#10;YEQco4Dc5yMf0oqpYW8siyMfLZVYxoc4+UE46/Wio17ETg1Jo4C9tdXjsI4Ws44FZt58xhubjp7A&#10;Vp/Dq0ktrya6cOoJIUNnYp9vr/Sr/iSOK5uRew3KC7hX5oncHA9x0JrE0/WNWktjBBIzeZyyFQFR&#10;QOv1pN8isdEZu0rLc1fEQe71iGV7mJpcMkzQrkJHnpnuTxVOx117KIAkxuudySD5HB6ceoFVNMNt&#10;c6mRcXQTfzhujH04reuNLtrrf9vgjMcYJDRoSFHpxzWUq3vjjStBc+xzsui3WpXcU8UUwhkJZmHG&#10;M85GTUl94Xuo4jPaxSzyKwG4cHPtnrWra31zfanLZQK62kG3fM4+SMY4wfWteS+jRIS0kl2Xyg8s&#10;4xjoffFaWb1HKXLaLW5wQ8Ia3c6jHNcxFrhmDMsp4K555Ga6hLezkt5GnsVtUtX8sukhbHGfTpXW&#10;xxSRwhSG37fvN0H41ShgaxWXYkTLIxLA5Geef0qJU3KzeonWVnHYz4dDsb60txas0SyHcxjk6D+9&#10;jmsO68J2+lXkkbSbnJzDI+Pn571panr9rpU0N7bWxQf6t5IHBAbtnpXQ6pdaffW0NvqFsskkgBGz&#10;B6jgZB60vZpSDnnyL+rnLLreraXNJpkcMchZTIk0SHdCpIHrjHPaqWqWGtaPo91cyXMY8zBWSVfM&#10;kkPXAyOPTpXYxafDoOn3N3Gv74IQvmOOM9Bz1NZ9nDHeeI45dan827EayJaoS8cS+rHpn6V0RbSv&#10;0MZyd+WlG76t9DJ0zwxNr0KpqEpSJrMqhVzkPng4GK6rSNJ07QPIuJEikvRCIFmVDggH06CtCe6Z&#10;pNtqqBVB3HuBiqsywxWYdnkkcHcQTwvr0571ny33NZTaXZEN1qcseovunZFKhgkgBCL3bjmql7qc&#10;VqdlxM7CUEqgGc56E1JJpEF6xkkbcJkCsckNjrjrTdS8PWN+w8zzFdMYkU5Ix7U02+g7wdm5EXhq&#10;dLye8mSeRyCuVKkFB0wAf5+1dN5YkXOCv1NYnhiySKW/ki81kZljVpuDwMn+db6pgmRsDHAwevtR&#10;TTtqRVa5tBXjzHsB2gfd21RvIbee1eO5+aJ/lIPGCDkY/Gpp5olV2B+bbjbmmQCa4Qu58sdMN1Hv&#10;9at9iEupLb2drEhaKAI7Y2hWJPTsCeK5PxhO91fW2nyQzNDAyTHanErE4UMewzXR6rq9n4e01729&#10;dlVTgbRliT6e5rhta8Ww3lvYXMUEpkuJFdIjkAKp+VSfU9a0hFpXQ1zNrS+pL4eXUL4+I7G7tTKC&#10;yxiF2wgGei+nrXo9vGkNnDDGgUQoqBATxgetZHh23Caeb25hEV1ct8wPJwOla85YRsYiC+OOOM4r&#10;OGupdeV3yrYqs8p1IR7jtEfzED16fyqa5sILwJmNdysGVlOGBBqnpd7fXFgt1e2pt5zmOROo4JwR&#10;/OtGKYMxVlwBjn1zV3uZW5dGPREjctjJzyc5OasHDKN2CT1HpVWeAN/C42kH5SOapx3k51VYI7Y7&#10;GQ4ck8Yx/P8ApTFq2abuFjIVTkDFNSQOrZ4GO3UU2RZEUHHAbLHNIUKqVVuWHQGgRGzNIglA+YZH&#10;T3qMhtgG0bjxgdBVfTbqSbU72MghItqHd2bGc/qKumMiQSMANp6LS3GTRqWJ3bhg5wRUMs6Kwyi4&#10;zjDcZFYKeILy48RX2lLDGn2eFZEYtkuCfTtWhcWJuroE78BvpTsk7BKMla5qKqNGXA29/l7VBeM0&#10;VrvPlmRiFTI4yaYxaKyVVbdjIJ96ypLttSmjtVYqjMYw2evHzEfQcfWk3ZXDd2MeyvdO1DX7mOdR&#10;JtUKssgyrEdTk8DrwPSm+IbF1mto7YosUpEbqCAMZ6811v8AZ1lbacbJLaL7MFwE2dOOCfU+9cd4&#10;jlFs9lZNHiYhiuBjcBjBHvzWM46XZvCV52hsU72x8iaC3imLoBtAIALH6jtS2yWoL2N1Elwg2MRI&#10;c55PFTaZ4fvoLS6uJ5WLSKSgKcj/AAFUfCVpI96j3rNlwyhTgnrnGB7isG3fmR0KKs9b2PRYbOGK&#10;whS0RYIgMhUXaMVViguVl2l1dCSMAZ4rUV2MZXA+X8qYvllyVjO9u+3g4rtirKx571lco3BhmQ21&#10;8hubU5Icj54e3B6kfqPesy7k1fw8gmO/U9MCEiRRlgO2QOv1FbOoXVvp9vJfzsVSP72ASR2A496p&#10;+Ddbh1b+0Gh3x2izYjimGGU9+DyATSkraktN+T7kOka5HqQmL27WVzz5UU/HmJ2Iqxpdy95a+dJ9&#10;n8w8N5L7gMe9Xtc8Nwaysbq7Q3MLb45F6g47Vz1jFc6FN9jvVtQly7FpIQVJPTcff396hysUpO7j&#10;JfM15JnQLiMSMW7/AM815v4huLzxj4nXS0jltY9PV3dslt49dvFekkLFGdx6HjuK4B2lK3N7GGe4&#10;kfM5jOO5KqT1x7UTq8i03ZrShGd1JbHX2TC20uG1Blme3iHySth24rIS51XSLATC4e8jYsGg2LiN&#10;TnbjAzx71l2dzLfQLfKp3I6xsASCPXmu1WNvMJIGWHRh2xWVKo5adjScOT5nlnhrWNZttYkjnu5H&#10;dslopXLKWPJA9K9CvNPm1jTrQWt89hHsPmLCAec989utYt34FN1PLdwX5gmHO4qRlqyE8R6lo17N&#10;poaGaeIBnEmRuA7Lx1Pr0qlKbm5PYrlUknDc7PS9EWztRA7eY6tubK5B9K4vxLpduNTlSa2Zwx+R&#10;sY49Ca9C027W+021v4WkCyqG2vwfoalktYbuRvOhDHng8HINDpK147mcK8oT985WwjlsNENuXgFr&#10;IV2QsvIzjitC3ZtNaa2u7eBLSUD5oVwU46sO9Z11KsGsS6ZLDNIIBujmKYU99vuRmrdnPHc6iWU+&#10;ZDkhtzZAGOf/ANVWkKcWpa9dTC+IGjy3Ghw3UE/nx2x+cjuCPvV5Q2A2MjivdtV0uGO2e2Zs6fck&#10;rKinlN3ce1eceIfBF1pMUl8oVrUnKHOSF7Zqr9AjLniltY5ILnkU1wRgqOKMYJ5PNbWjaO2pRXEp&#10;Y7YU3EAZJPYAVLkokpXuYWCc1t+FILOfXIFv5VigByzP047V0lr4AMeivf6lcfZmKbkiK9T7nPFQ&#10;weHLS9isrHzhFM0TSSOsZc7uwPtUOXMtVob04K12z0COzTU7y4v1dcSRiK0/2Ix0IPqTz+VYnnav&#10;Frk1jdwzzoQFilRcAY55OfrXV2Wm/ZrSyCXX/HtEFKsAQxx/OtcASguvJK/eYcCrtdGTqJXT1XQw&#10;9L8Rw/2Z5k53bnKbFXGTWN4wsLWbW4YWDRwtbBxJ6FTU+reHTDdrd2skrCKQO8IHAHqKc+s6P4hn&#10;is7lZxdIrrGyxkdxnnp71C93RjcU1oO8Kww284ntpc27gxyOck7lJ6fmK6q8jEd55sRXzJUG49j7&#10;1maVo9poFuVt5nl3sWHmYFOEl1F5dxLAWZyVkQNkIB3Bpq+5EI2TKMcWkPrN1Zw3BE8qbZIGb7oP&#10;p6euK5v7Pb6BqI0RjJMcZ8xwNuScoPfpXUX/AIegubr7WsjxhmV38puWOOue3asXUrSza6tTHie7&#10;RiCZXI4HGcnuOKtNWGoq6sSWWqOLkRzRqpVXZlK9G6cVPLpFnqlo91cBvtXngxEZA3Z44/Cnz6cJ&#10;9QiuopF4ALbTkL9RU2jTS6vJ5kFyBFHcAOMA5PX+tQyofGmeZ+PQ1r4xuAU2ELGxx0yQc/yruPB+&#10;p6bqNgtp5oe4K7pUfr6cVyfxOmWTXEwoJ8vlwfvfMcf1rH8FRtceI7W2FxJCsjbWaPGcegzV1LKK&#10;bFSXMuVeZ7Ho0VsBMbSQyLvOWPI47A/nWm2EXYCCDj7x6epqra2y2kH2aElIYgBGOrHk9fXNToou&#10;Lf8A0hAjH7wBzjBpRsQ3qAkUyGNcF1UZAPT0oWWVJ2DhPKP3GRjkeoNV5pZY5AsKJGm4AuTwB7et&#10;XUaPyid67BgZxxTG11HkqF5wuMdeh/8ArVBbW0EMjSJKSgGfLz8oHrUjxyvGzRgkY2rkDHPFQhZL&#10;fa0jGVduCoUdfenYn0M2PXk1LW7rSreJ4zAATcD7oPoPetKeFjEily3QFvf1rL067022vpbeJzFJ&#10;K+TuQgkmtS4uIYUPmPt5z0o6lSt0RSvGQw/NllycYJ69OfWuf1XUbUQW8F6EmkRCqpF1Riep/IV1&#10;T7JoCkarvU/KcYH1rl7bQFupLu+jm2sAyNlRw39altXQW0aQySO7WxxsM9k6KzoOHAPoa1b8RXV9&#10;ZW0U0QijVSwIyxxyAfesTTvFSXN1/Z+pIkDwgx5wfmx602OV/wC1baO1aFoZJvmf+L6E0pRtuVCT&#10;cUkjr9TjX+y5lEm07eD6Go7KYppVq05DnAKsTjJ9KdePAqxpMI2UtzuORjHrRb2dlPbRxwbWERJQ&#10;BjgfSq7Gaas7lsmNpkAfYGG75cHv3Nc/f63d2+q3FxyLa2AjeIpnIPO79P1reWORHkRguwAYK9/a&#10;uV1nxE+mayYbG1aa4mTy5FYfJg9PxzTsVBczsVp9UvPEmpE6c3lW8MRxCx4djWh4bvIZXSIWjRS2&#10;7fvGJ6mqWhaVf2un3iXCImpIhmRUwd6nPAParmlaqWtImMSRySfex1/Gh+8/IqpaDaL0V5DptzdW&#10;93YtcRGQyQOFJG00VWvPEcukSi3W3ebPzfKPu57UVm27kqnJ6o5e90WDU9YXUHXykLFGSNSDK47n&#10;2rbWy1L+zpEgsLWztlYHc/DsO5PtT9NVxeNNISsAXI83gqPUCpb3Vor2dIRMs1oFZbmJhknjg8/y&#10;rNz5ndmzg5pRbskY/h7SLTVpDOohdIZW3ycqxYH+EeldDd6dcBH+zTuWZdwUkNntnHbFUrRhayQt&#10;ptoYbRDh41GAQevtXQw39tJI7RhC5GclQPwNKNNNtlTcbcqOdtfEJsrGPTW01mvWbaVEbAOAeWzj&#10;B4IqTUNM1OaC1urRYIbqA5ELoSrBunpzW7f301ggeDTheu4wSuBs47r3ri4fFeoR+IpxNYSGJFVi&#10;yxn5R6c+lbpO1jkjGfO7u7/BHR2+ozy2UdxJCVyGWWJ+GRh1z7Vx/iPxvEunSW9g2Z5Nys4Odn09&#10;6luPEVnre6TTruS2lHzSu643Ln7uPfpV2DwtpV1cCQ2ytC8eVY9AfSmpKLs+ht7KFv3ulzya3uZL&#10;kCzM5iVn5Zz8oPqa950TQbG20y0jhn+0IiAibfuye5B9K4q++HejxMJJ7qSBWfClDnA/Guisr7Tf&#10;D1naaBpU8lxcLldzDjPVmJ6DrUO0p3sbTcVSVOm7u5a8RaMby9tZpruf7NCNzwJ0c+/4ZH41LE2m&#10;JNFFbFF4wI9/OB2Pc1l397bNHNH9puJ7gjAZVIRW/wBkDrXJ51K0nmvL54pVXCDdxknpgU5SV73M&#10;KcZWPTtnmS5C8leGA4x7VOQ0akls/KFOOua4rQLO9dZbmaYzRyMTFEXOFP8AhXTSSaiigi3hmaRg&#10;WRWIx9DRGSb0FODT1L8gPkk7trkY45xUYYNCyhlWcqVU5xu96w5rjVXmZ1iFvu+ULwTnnpUaQajP&#10;NFI0jJJEpZgQDu96q9hKF1roaWm3UtrE1rcEJJG2S7cgg+/ep73VAYjFasruG5CHOPrioLbw5LJL&#10;K1zcPcLL0805VRx2rTj0WCzcmKVl8z5SCc59MZ70JtbA1HqZWmks8vmgeZ3/AKYFbg8qNdhdQo7M&#10;eauWlpb20X7uH5m5y5yfpmpNi4A2ZwOcU1F7icuhxHi7UotOtI7m4NvPa7wEhdMuXz1H0Ga5LxFp&#10;DWWmaXciV5NsizXBX7ysxyFUdiBya1fEj3/ijxg2hRRra2sKF1mKgliPT25rY8R2rf2zokEJdmaf&#10;Eoz8km0fxD8OKqWjt2RdFaxkt29PQ6PR4phpkX2qUyc703KB8p6CrzSRSZCrk+in9agvrjy7Zo1j&#10;weoA449qraRA3LyLjJ/WhK0bsylLmqNGVrfieXQ9OKvEZtsmUkCEkgnv29q2PD/iHT/EOnR3ds4Q&#10;sdrxuuCrdxVm40+KdWilRZInUggjvWTofh2x0ZN1mrhd5IXdhQR396T02RceTkd9zo2kDBipG4cY&#10;Ix+dQoXV8sACByR61G8k2GBI8zqD/eFZqQ3b3ReQLtzxyeapWMvJGzcKZE2Z467veqIvkWLzDnC/&#10;Lu2k4qW8gkubGS1MzQGRdpkQ8r9KjTb5HkgeWwPyyY44HX3pMr1JlEIUSIwbzMlnXvUgdyCEYMMY&#10;HvQqbI1BAlUks7jjk5OcemaSVljjVCMFhjGMEUITKVlpltBdzXUcP+kScOx6mpdT1nTdMeFL+6ii&#10;kkOEVzjmlkExjP2WRI58bQ7DPHf8ap2eiRW8zzzO1xdycmWQA/gKRTbe5dulN2nlQzIjSodj/wB3&#10;jqPWsfw/bRG6uJ1tittbgQ2szNln/vNj0NTX2oRrLDphcR3N6/lQtjnZg7iMdP8A9Va9vbw2cCW0&#10;C7Y41ACkcn3J9aGrsd+VbDpPMPGQQAM+lU7iwgmuUvDbo10iFY2fkAE1oKCww38PIwaZNtwCvO0/&#10;5FU1fchNrYao3psdc5HI7AVRt9GsYLk3aW4WXPGWPU9cVofIwDIBle4HSmrKuTuHzik4p7jTa2GT&#10;I6rwOB0xSNK5TJGSF4NWSd4JzyfbrUKoFRRuxnjGKYkVJoor/aJPN2xuHZVGASOmfauc8VeG77UL&#10;e4vdNkltb1GVlRH2iYLyM47117zRCMIuFOOWFIjBSrHJY9M0K61GpWZ5b4b+JuupqsGn6nHFPGZN&#10;kjqu2RMZzxzmvSJpbfVtLkugVYbSFBGG56gj8BWbBomnReIrjVLdohO6eXLEMevB9q0buxEkUqxE&#10;rIwG3HGDUzu3sW/ZrSOhz0wurNJIpn8y1kxsLSBXjOOmTxisWws5LSGddxZrgAhTyEI7/WptR1Se&#10;4cWs0aiaFv3iA9xwKjgMhG5bcHGA53YwPXPp7V51eo1Ky6HVTh7uvUgspx5jRxZMMBzKR3au+QI2&#10;nqVcSZG4PntXBmVE1BrZc+U0RY568nBrd8MXfl2U1gyspt2P3uPlPNXhprmsya0W4proXLfUP3rQ&#10;zEhixKse4z0qhKmmR6te3OpW+5JtsauyEgYz/F07io5/NbUGijX7snXOcD3rdlsftOiSaeZmRHHB&#10;U8qf6V2PXQ5ffXwuxi3sWpWxs49Cv4HgZiPJuIjleM54Ip2kJ4otdY87UJ4LyyZc7Y12sp9snmtX&#10;TtPtLXD21vtePMTlGJUnjJA9a1/KCLktwq8E9qSbNXUajaSWvUytSaSbQZ3MQ80ksuGGRk8c+vSu&#10;B0rX7QX2oXyWMsU8ERMrMQY8DIJHPWvQHW2uiYJAHtz82zd9/n+Vc3r3hSy1CKdLFDazyRkRxx8K&#10;cetNaMdOULcsihqVzbv4a/tp7jfcpbAhDLhW44+X1rhfE3jG78RTxqN8Fqkar5AbIJHUn17Uut+H&#10;JNJsw80jmctsCkcYrnljfJGMEDJGOlW5witOoTpNu0dRCTzXYeD/ABNZ6NKsU1qn7w/vbgk7lHsM&#10;Vx+1idoHPpUr2zRKfMO1x/Caz0e5Nnqj0jVdch16+isLASMkjhH3H5Sucniup0SzibxBe3UZBEKC&#10;ADbjacc15d4Ihmn8Q2xjcqVJIHY8HivQNde6sLeOTTXaK5vZ2SV4xuIJ7/pRLlclFG8k3GMYnawQ&#10;AXDEFcDqAOhx1qYoELNnYcYB9ee/61S02ylWwiju7hnKYZHHytnvn3rSjG4NuAIU9atao4mrNoqL&#10;NFeQK0Ss0bKeTwaw/EUKw6WtxFGqvbtuDYxgd66ndtPKYBA46Vz/AIhs5dR0uewZ2iW4BUStyAT0&#10;GKHG+44P3kT6dAdW0q2uJhH5yHKsCcY7/jipGhnWR1+Y268kkYyP8a4nTtZvbaKe2W2aWWFxbw26&#10;MF3t6/pmuxt9VMumu98/2e4UbpcruC+1ZLszW7vyyRZe4gWEujKUAwygcde/fPWue8ZXP2B7S4gt&#10;S6bx5kjDhBj25PaulhgVrdZYh8p74+9xx+lU9eubO00sS3YfyAQuIkZiG7dOapEzi2rJ6nJ6Nqtu&#10;L+WRbgNbzJm4jCkbWHTGahsdVvpYbN9Og8m3eTaEUBd5/vZrl/EaJo+pAwTyzNcoWdpF24BPTFej&#10;abHbt4csXtkVQEWRPKPy5xzRJMaSULvXU8/8X6ffXV2u6DLrndsBxk81s+A/CE9jdRarqMZhA5hV&#10;jgtkdT6V1NpgX3nMucKScngGtiRxJMoYMNq7uDxzUyi3o3oXGolGyWpMqK1wXZW5AGc0Lk5BHc4I&#10;71IQqL5jZAHPHOc9KqzT/Z4iUUluSF3HnNWZbkF/d2tpbeZdSRqOp3HABp2m6rbagVW2mjOE3CJW&#10;Hze4HesLVYxqDxwz5DDqPrRZ+HGtLyN7eWMbI8RiXIAz6HtUydloNK+h1bmUSghjhTkKP4qpl57Z&#10;3ack723YXnao9aorqd9p8jWmtwCSBlxHeQHgexH9a0hJEEMkJDeYg5PIx6U1JPQUouOtitdW/m4e&#10;MfNncARyKzLu4lACvtJHDFjxjvW/t3F8LjgHBJwK5W7D2ureW7IYZ3+UP1Bx0FUgeuxe0zVYLmWS&#10;1kkWOdfmAHpUug3Kx3ctuqNjkxylThj9O9Yd5Pp1vqVvMNPM80jhBIeuO+K6DU7GeeJjazLBK2Gj&#10;lx93A6YqN3YqWlnEq6vajUJ2j8q2W93gmRhg4HcAdql8ReHVk8MlwyCaECQSxfL82Kr6lDHfeGjq&#10;d07NeabGWaSPguB1FY4ub+58PvYTnZau3mRo55ZeuM96ba0kXL3o2iP8L6O97Zx3V3LNIm0/u3Yk&#10;ZroLLT/sFx5UbytFjIUj7vriotCmMFr5aQeWNvEajjFW47g2+oyKELF+GHJAoWqM5Td7dDQlmEUY&#10;d8BP7zcYBrnr/SykrTx3ZQFx1XJH4+ldFKoniVG2+WfvBxj8FrJ1Rpo4gtmsmQ4UoRnIHcf57U3t&#10;qKLaehm67rM+h3dpqDoDMiiJ+4lT/HrWdf2Vnren3Oq6FdTxSxMXNo4wCevA9Ktaz/xP5LW0Uuqx&#10;uN0pBwD6Y9at6RGNMvXtDJIruP3h6bvQj0ovbY0do25tznNL19G806hGWlGFweMAUVavPDc2o3s1&#10;zHJHGS21kPG3FFZyhd3uaqdFKzZuXenm4uowUZIG4L7ueB0I7jNTf2dDG6ukcZK5ByMZFM1W7vHW&#10;P7NJbuiPh1fI3LnnHvViyZHhQqCxCYI5IH51Xs0jmVWTulsOFqwV0YyKhbcFIGAPQEU3yowGR03F&#10;2G4EZx71YikZwxOMA/KFPUVKCVcOVy5GQDzxTSQt9SGCN7QNHDM4U9fmz/PpVGW5uIbuG2nP7mcF&#10;Q/ykbv7vTvWk6F1Hl8YO7heap20Vw6zrdKHHngoWXO0YH9aGlYpOV9zGj8HaTayJNDAY23g/Kxx6&#10;9K3YbRIyyJnyyMlc85qyVWPAIUqcZ25wlKQU+cOWyOmMfSjlV7lSqzkrSdypPZxXsRSQAFSODVZt&#10;E05YwskEWec4549a1QFYYYEFuDn+VMMKyIBnKsCB1Hb1p2TITa2M2GKyDpHazW43AhYk65HX3rG8&#10;Z2AXT1e3hDvuAZSOD+PtXQi3iZ02RRoOTuH6nNcjcXs2varc2sxkhtLUZDEAh27DANTKyT0LpxlK&#10;d7ktr4tbTLKytvsULRlE8xn+Xa3fnvjsK1LjxdHahTFaZjfOSvzt+XpXNbQk7ySRSNGgMYDwkZ9+&#10;RitjSLa3v4X8qzlD5G9wBj6DmsIVHZWOidJN6iHV11zVLaKwkmWUcyRlD90+x712K2yyRKEyqZ3H&#10;B5rIsY4dFmwII4uPkKnc5z61pxGZpAqybTISWYDgDrx71tFN+9I55OO0CxEiQMX811TI3bzwOvSm&#10;S3kc7hI5MlWBGOabI8NuS8sokycfvMfhU9pcwXXmLG8ZkiPzKMZHsRWmuxG+os1/DbhWnIjTO0Ng&#10;4BPrUrX0Fu6iWdY1Iz8/8XQcfiRSRks7bwG2AEceveqetaVDqFi8bSPCcfLLF8rL36+ntVolv7zM&#10;0v7DL4ruZ4Yt0yxbPMUnGAckDtUAmOpfEJoxCWjsIR+8I6M/NQ+H5JNO0ie7kYzwRAxQyIctL83U&#10;8cV10VhFE8kscarJLhpD3Jx3NZptp26m7tSl3srfMbIjNtABIByePbpU8bRxgqRhwckEdqcMIvA3&#10;DH/fX0qNlKI7KzFyQwB6cVdjnuOmk+QqnJI+8KjEO2NEGQMfiaUypv3AZVmHFPchQMbjjt6UBsRO&#10;siyK3yj5sZHQZ4p2Wj3JwQvBI9f8miRjKpVvlU9Tjn8KYjTsMtHlS23B4JHrmjzH0JcnaxkY4IIy&#10;O1Up5oYrNrqWVEtwu4uxq6MRDHlPuz1JGOvrmuR+I13LaeFZXCctIqArztye9VFczsCi3KyEstY1&#10;zWdXiuNNtUi0dY2xJKwxJzwwA7V2UkTSkyjawx0z1968Z8J+Jb/T4rWJLuBYNxR45ELYU9/avWIN&#10;Stb0Rx2s6NIAGkCHjA9Ki7u7mlSPYytEhkvJL21nBjEU4mi+Y5xnJH51vXQeO2n2Mp4zgA5x3rnb&#10;p/7H8Qw3qpiCZtkxAztDcZ/Ouln2xJKBtc4BwD1BpQ3aJk7pWMvRdOhL/wBpSIGuHXbAXHzRx+n4&#10;9zW0ygtu2qffNRRqgjVkOBgUpJwcnBJyAaqKsiJNtj1X5jgADr15qtvee4O3ICnkGpXlDo20/Nj7&#10;o4qGOJy25lwxPPPUUxJDgXiB4Gc/KvSlJUsW3APjHHpSFTJKylCBtzk9KcYjvYkqVxjP+NIobl92&#10;0J8uR3p7LuIBxluACaZh5FxwPT2pXdyMEbe2T60xFSO0C3ErZLK3YnoannMos5BEEeUKdik4BPbJ&#10;pUjVo/mwc/3T3pywASbuXHcntSBts818K6LrmnePJ5ryJZBcxvJIfN3YBPFent0LHHTv/jXOaeLu&#10;XxNq6TQsgWJBbXDLwAeoHryK3owyxtHIRu4JOOCfWi7bd2bVpObTa6HP6po1vqkhaCVra5O0eagB&#10;4znGKdZ6XDp91cLFK0u9RvL9B+FackC2ge4lfEeMtn17U7ylRmkLFizH5+mRWUqUXK9hRqScOVnI&#10;a3aW1ndQ3BbyS7YdsHbjHUDtTdPuY4rklcOSoOcnLgd60tXtY7xFjaYofNDIrHg9eP0qt/Y12kqp&#10;aiIbeRL069cjvXJUhyzvFHRCXNC0mUbW5EfiK8uLaxzNc8kFjgkV1djNcTQwyvGImfmRBzisfTLZ&#10;pLlryWQxyxMylEAYDmttrj7FGXGAm37zdgPWtqPtHJuWxlWcEuXqRS3j2ckpurGWW2Zgd0LEbV98&#10;Gqer3+k6jpV7Z6bdyJdvGUUxyElSR2B6mtlX8+FblTvjkHTHGKSFDbAJGsUR5IIjBP1zW9mtjG76&#10;syvDekw6TpcVo8skkkY2sZvvDocfrWjNAyzqYyqgcEYyacJY5ZHBkE0hOHLdePpUGqalZaXCst5c&#10;CJW6Fsn+VUkN3m+5yfjy2SbRZJlEYMUi7cj7zcHHr7Vu6FPZT6CJmsIYWjVVkUwjNc/4l8QaTFqG&#10;nvdGaWxkbefKUMCR0JzUerfETTbSJotFBmmuBhpdu1IjjG48ckelSqd3qjWTkqcYdTjvHlrp+meJ&#10;mj03KEqJJE7Ix7AVy800tw7SyuXY9Sx5rS1i2uXY3txeC7kkb55vU/TtWTntxTlyp+6TN3Z1fgLU&#10;WsNbRmkCwYJYEDnivS9Ct5I9X1CS6kEgz5kaheIw3NeMaLayXesWsMKb3aZBg8j7wr2fTYLo+INV&#10;uI54xEWW3WIjOCvU/Tms5pX0NX8CfqdJa3qzS+UHy2cdOPWrSq6uQybnyCOwIyKrQYWSTYV2hdpU&#10;DG1vrVj7R5YAHJIwdp71sjkHFvm5DOcEjNDqC24Ett69gKYjAqD05HOOnNOuZhbwyTuQsaqS2Bz9&#10;aaF6GRHp8EHiWe5SFd8wAViehxzgdjVbUoNz70iEnnZGx+CxxgcVVuNYgEbX5Dm1glz54Gc5Uc4H&#10;uP1qm+vzXkmjXUsAdri4IHknIQdifTisXFWdi4pt6s6ywdobNIpPuquGVv4aV2eWCXaysASVHXjr&#10;n3pFIinaVUTMv7zAPbowqvGi2Oo+Wqt5UsgZQo45P9ak1icL4j0qbUPEltb3JgjlZhvkVf4cV2+n&#10;WNppdjFp1tGzRw/dBOCATXM+MEa01C2upAT5LYPYsK6qzvI7iGKYAoskYKq3f0p3vK5CcnDl8xHg&#10;UOI0CHBLHnmlVAj4BOwjndyakmS4CFlQBgMk9gaaD5UpJZjGE24K/wAXWqFqK8p8vOAUznp09Ki8&#10;yPa0zA/MSBk+gpIbmOfzUjI+UgHAPFU9S8wWzCJdxJ6kcg0LUNtSpLaPezCZDjb7cGthUPkhGIJA&#10;we4pmkwvFaIZhhvceverrYDBWYDOF54BpiKATyoyrHfCTyGOdn09qr205ttYfTJE2W8o3wSluMY5&#10;/WtJ4XaFyCcZPsKq6paQXNqouFOIR95B86g/3f8ACpa6otSb90vo0cmZ87wV2AoPeua1vTf7Qk3M&#10;G3wkNGyk8Gp9Ijke8Jt5pms4cofMj27iOcgZrVRJJGlyyOOuCcGnF3QpLklocn4fctfRxum548kF&#10;uWB9AK7Bon845B5GCB3B9q5mKZ9MuGuH2whZMeYVzwR0NdZDcQ3KCSPmPgAr/ETzQo6sJyvZlJLe&#10;OzR4p03WlwDDIhHGD3/WuavNK1qxcaZBEskLMywTbd21Tzn2IrtJgkkEifmkn86r6VdrIJrS4lK7&#10;U2q3OSp7g+tOSstBU2r2ZkeGbdree6sXmkl+znO9sZ9/1rQkjjN2GIY5B+XpmsvY3h/XLSDAktzh&#10;FdnzJL9fpWxqEWHzGzDadxwaUN7Dnd6sqS6vptq8MLsDG8bMWJ+7g8A0eZLc2c9zaXWVs2DoygEk&#10;dSp/Wq+naVp1z9tguvliuexGT+HpUWhxWfhy5vbO4VjG0gQlxjKsODQ9RqK7lPUdeWS5ujApXOyc&#10;IVxyOpH15rYv7i0vdNN2pjTavmhmPTvg1WWzjguZLeaNXuLR98YIyJYjyP6j8KgbQrP+0X+yh/s9&#10;+mViJ4U9wPT6VWlxOz1bIE1iXUh51nppu48DMisFG7vRU1mH0iI2NsH2xHkL29P8+1FZ80kPkiT3&#10;VmUlbIG0++OSauQwRxYlwSwQqRRcjJAbaY8HK9SD2IqXEhiDxkOccbhjOf8A9VW3claAkWxFG7cO&#10;eeBx+FSRgwjhBjOGwabtYFuMcZ4bO2kEu2FkDE4ABLDqaAAhg7Pvyv3WHanNKIQilgNx4Lf1pCyn&#10;dhenTnAJpMurlmUFT/C3UChiTdhx6KFIUHk8ZB9KVXXf5cgXoSvBptu0kUjIz5j52tjoOwqTYoJJ&#10;b5jj5T3oHuBG6LG/DrnpyRVO4uJrZMMxkJwAuOlWXkbe2WIx1CjJNRGDc/zsTkcE9SPemgsZ13KR&#10;5bncruCoIBJB9h61lTW1npdpLf3Q8gu27DuN0jdjzxnitu+t4Z4P3wY7QXBjbHNecxxf8JO1zbC7&#10;kt4rd9im8k5PPbnn2qJRTd5bGsG3FqO5rweKbHV7Ke3urNwvO1s7go98Vp6d4i0DRYLC2SdR5gCj&#10;yzkHnHJGcdR1rN8LeHNW0OW4e4hMtntOYQRuzk4bngjHaubJ07WfFEIe1mNo04WWKMgFSTjt23Yp&#10;uEdZdEVyt1Y0k731Z69LZR3EizMpXvgntVhEjhlj28enfNSRwqlssSZO1NoV+Qoqu/K4mQiRRkHb&#10;x+dPVrUwVk7IgvdJjvdQinl3sFJKqT8ufUioX0KM6tFq1uRDcplWGTtlUeoHp71qRMGjIByRx9aJ&#10;GJYrFgMBgnP3RT33CLcfhIrWaeW+YOo2FDh0OSDnp9KtXtutxZXFsWKJNGyFs4xkdaYHis5QkkmM&#10;R7jk9APauO8XeJf7Rgu9KsJYIoyAkku8sxznKjHQ9KqPdkVJxjbl3Oh0izh0DwtDp088TpADlywA&#10;4PWtqK9SZmjRlzt3ZPy7gfSvN9Ce40uK30tTNcWsoZ5pJ4iwycYOOtdfZ28l6xuoLlEliYxqfKyp&#10;9QRUcy6Gkm5SbNuLCg4HPHyHoB7VT1S8itY1iknEU05EcMeeWP071DDqU8gaBrY+ap2vJnCt7j86&#10;qLsutaQvEs72ql1Y87WPb2qudWuSoXepo20T2lnFHM5kZFwWA61b3qgUA5IPbtVNjckksIx3CjnA&#10;pTFJIcySOMgjj5QKExy11ZYbZK3zN3yBnk1WhtpoNTknW4Z4pVw0LnhSOhFVoYbKO7Kr+82/KxZs&#10;kHr1q3HqFq8jBJgcN1zk0avcVktiwiDDIzZYjjJ6GqWtW1jd6PJb37KtvMmxg/HPbHvmrMlwCpaM&#10;FnAOAeM/jVWVPt9pH9ojKJuDNGSCcg9M1V7CSad9jxXUdEk8MavFb3Egljdc7l6YP9a6vT9Tn0nU&#10;bKF3VLSVgjXT4CLGRnjvk8Dmt/xhoEGsacGk8uIwOH3EdVzyM/Smaw0X/CMTC3KiKS3CRKyA8YwK&#10;ierTOrSoou+tzWvlj1OwcRyRvBg/OrZ3D2Iqzps5utJiIDCcDyJAT/d7/lUWm2KWOkW9vHGqIIwN&#10;oGCKzdCuJdN16eykO9ZlJQA5Oc9TUvT3jFpczjHY7NAiAcDlexzUMw3KAowOuD/IVFHOoc+ZuBU4&#10;470sslu0qRtgNncDjjitdDKzvqPaNZHyn3gvXPIFOidSdvOVPNQtIdu7YWy2BkUxHlSVjJhlOfu9&#10;RQBYkfLkICWPGR2HrUihDksBg9TnrVKG4SAtnaVY9ec5qx9oUxsy88YI29PpQFhJCyWzyOhwp+UA&#10;5OBTAA/zhjuIA2Y/pTt8ixFyx2dgOtSsECED5T2560AQI0yEDaAo56j+lOBkztbcoOCdpyGp0sis&#10;owRgd6cWb5MMN2e3ekFhkqblBYMVGMeuajwWVsjgZII53VKTuRXIPPaoWVvNBXhc4BNAGdbai+ox&#10;LIkDoquyMkq4Py8ZxV1lyCMg8c+1LIskdwzrhlIHHQD1psT4ZgxJk5IGCOKT8ytN0U7oQJFHNcDd&#10;H5gCtt7nvUsU8L3s8Acb0wSM9iOP5Vb+WX5AAR2x0rmfFVtP5cd/YsUu7b+7/GhPzKfwqX3Kik3Y&#10;zvFf9q6RC9/osvkoXLT5AIye+KyNH8TzT2RGs3stzIHyIkhAD/U9MV0Go36eJ9BvNJjheC8eEkh+&#10;gYHp9PeuEsdN1ixv59O/s9pLh0LIpHysB1IP41nKpyr3ToppTVmev2F3Hd6bFJHgFhgLjGKcczXS&#10;pKrfKpbHZvf8KxfC8F5Y6WtteiPzQxPydFz2rblj81QVcq6MGVhVxbcTCaUZu2pWtYRBeXrynaz7&#10;TEB1C0t6kVxCUlUMvX5lzkelSbnLvPLt3kFECc4HrTJlV4CW4XGST1prYl3ueSfEG+hXUYbK1jRV&#10;hT5iOpY//WrkXvXe0WDCAA7sgc5q/wCKJoptfuXhl82MyEhu2PasVs5Bq5pI1m7aDyzbNpYkUAg9&#10;DzTc8gc5pSeTn8azepmdB4JZR4v04O21fO6+vBqbXNZvYPFmpz2d7NB5lwxLRtwccdKwLa4ltJ45&#10;4GKyIQVI9aZcTyXcrzSH5mOT9acWkzRVNND17wT47TUfJ03U3Auz8qTk/wCtPvxgHFd25CFG2evA&#10;5r520azuZZHubQlprTEyr9DXuvhvXIfEGlRahEmASY33Aja2Oaq+txTinHmibcaAN5iqenJIolt4&#10;5FeOQKVY7WB6Mp5xSTXCKuVG7Jycc/lVYy7p/wB45GM5A7+lM5zktRF9othrMGj2wkiWdP3ZOQkY&#10;ALdaTQfDVreXAlF1PE4j86OIP8vzDsB6GtnTL2Oz1W50+/bEtzIWjL4AkTHT61kfEPVJ9FWwudPE&#10;kUwm25j4BQDkfoKhRc48p0wXN7ttVqdRaLNEqW8yHzEAKsWBDetWQEuoBGG2DO7g/MrDp+tcZoni&#10;zUNXt/t5jgVIdxa2VfnHOc56V1SzLdWQvIn2LKgbIHXPT9aykuV2JhNS20ZW1Syg1zT1juFKmF8/&#10;OcZP41g6ja3tpbWshmCpIdux84QqeMY7V1RkeNBLEIyxUF1Y4zXPS393qOtPpbWsYtzgvKWJIXrx&#10;71Frs0v0M8eILy3iuF1GGclBgyA7Rt7Y/SulbMUcAvmClowzPuAXPvn2rI8VaZFa2BuoZ3LKyr5c&#10;mCu0HqKzdLmvfFuq29zcMfIscLuwCsj+opptbiUVK9mdLdTPbyIthD5hn29BwB3J/CtOTZDbM82C&#10;oOFGOc0iD92pA4XjjrWXd376ZqSMYBOrrzLI5IRs+natttTMsPq9jDcrZtIZHwQ+2Mtg++KdPqAS&#10;3SQRzeWzBc+XyPfHpTYZXlt1uIxukaT59oxxWmyyGMLk9OT3prUl6ENvOLlAwHJBBXuMU94c5+cg&#10;4+XjNQ6eiwLIWDEMxYZH6/WlMJedp4J/mI2Y3fcP0p+oWHAxRx4LR5Aw2fvE/SuY0RbwX9zdTN5i&#10;SSFHHcAnC8flXUXAXaSyqXUAkH19f51gJcYvZUhkVS6guqgHFK2g0M1rTpL23ltVTzctuwWxj6Ul&#10;nA2mWSRzTypbkiMsJcmJj049M961ZW23ZfGFIycjrUNwtq10sMyqgugUckZyD0P4UpK+o4N/CImn&#10;Xm/zE1KeYZwFcAZx6MKq28SLdrdS3UxIBVj90oR2I+tW9KF7DFNayFJPsUnlRzLxuHUZ/Orj6dBN&#10;57CN4pB82QMYP9alxHdpmVa6banUFu9QcPeZLRAvnYOx+vFa8ySyh2KKxbgtnnFZ8tkLSYzKFknk&#10;2qgHBGPr+NaNvcxFWhciN1B3DuKSSixSlzamTZPJ9okR/kwuRj2NaVxptvcyt50KvIVG4k8d8YNQ&#10;sscszJvyGznA7VoQvGLOKXoWjG0E8nHXP5Vp1Jd0lYzr+wa5giJuGimi/diQDqDSzac9pb3FlExY&#10;QYkgcnJPGcetXiqywudrmNj0ZuDS4EcgjQ4ZsHI5GPanbW5N7opx2MWrW0V2P3buvz7D1+tFZNyu&#10;tafO4g+e3diUHXb60Uue3Q2jSbV7o1y6clim085HUimR4ckgOBuzu7PSqqhApj2qPlQYyP0pzgxw&#10;kpjO0Be4H4UGbBV25OWUEk5PeiaOQ8QrHk4JZ+9KdwQgkkDn6+1JMxMKhQcnuKYDPJkdsMV49BRs&#10;VwA2VIOWIOAcVPFIdpUqwzwCR0ps0aTuhIB5PUcUAJ80u0xkqr+ozjHXGaWRSXXy5Rjoc8/X8aS5&#10;lkt4wPKLt1bZ0H/1qqRzRTukqXCso+8FHINFhX1sSs6F3j5bphs8/nUrXBMqpkhyBxjHHc0u6NQA&#10;rKV6YAqB5UkAIUsGPBI6H24pDbFuIw1s6Htx8o5+oriNQtLXQ/tMrXLjzGBRUUA7vc+ldmyTvM6O&#10;iBONsg6n2IqteadB5rSG3glVgAI5FPXPXNTOPMioSsmm9DltNm8T3un+fp7MsLDBaQgsxHHGc8Vg&#10;eGNO1+z1y4gj22kjPiV5VG/BJOVzweR+tegzSXKXtuZLdYtPhAP+jyYKt9MDIqnrN7bi4S2msrif&#10;LBRdIvIBBwMdaXvcnLc1gnF3gkzs1RUtoyZcyBQpY9z3NNnZPLchxlVy2fSuMkj1eKzdY7xILUNh&#10;HuyMqvc9v1zV2yvpxC5tp49St3G1Z9+3JHBxwc81SloYPm1fKbkQckBEJy4JOOKuZZppNgQHcOoO&#10;WA61nWV9cTny5bGSNlO0OG+VhjrV1JlR+mD/AHs1SYSRh+O7yKz8LX5IG94WQMnLLke/1qz4f0fT&#10;bTTLQ2trbxGSJXIXGT71meOTC2m28CIime7hE6hMmQZq3baTBHr66vDLN5ghMSxkHai/T8KcrbMK&#10;UVq5bGrf3dtptpc3bt5X3cyhN5UZwOPSsaW6l0S/vHeKd7a7cNGVxtjYjHHsetRXviFn8TwaQdMl&#10;MTDH2phhdx7c8H/69W9Z1CMxw2JUS3KlQQefpnH86JKyKlH3U+/4o01fymSE4QuoHzc4OOtZ1la3&#10;Fpeu6orCd8yq5IXjunv7Vfs4p7zU5GlQRxIBwy53EdwfrVufdDG7EszqSdqjmpSuTzdQSGLhxGgP&#10;TOOTxSlykeMFyf4fSq1jfR3tvuRGVuRhxhlIPcVekGU3Pyem4cVSE1bQzYNK083Mt3axFLmQ5k3E&#10;gH8KoW2nLBqkxcfvcBlIBwR/kVtKzqWU5/2SKrX7FYjLtKOg3Iynr60PYd7tXJyZWdFWIN8uT60k&#10;qsFBMYwvXnkfWpbR2EQnncElAQApFLM8DJvX5nJ42nv6ULa4m9bFJ7fzrEi5O4PnIxxjsK5y0huG&#10;1CKyuUD2ltuaLd94HHy/hXW7DlNrMRn7vrVd7dZS07KVl5VWA5xUyTaLhLlbJd28LxjsR61heILc&#10;Wxg1JIwJImX5wcMMHPJ9K3I88buOmQabfW8d5ayQyH5CDz+FNrmjYi9tS21xHKqSwpvSRQ4b1FBJ&#10;Yq5xkD8qxPDMlyNJjt51KmFmWMno6g4FbccmGKsASozinB3iE0kyTJEP3Tyears4jJJ4LHGMcn6V&#10;LI7SBWUHk/nSG3cbQDgY7nnNUJEKW4kGCDuDbuKuKF2hSeDxg9KjV1DgnJYcYHT8qmdl2rtAJz0o&#10;QMaRsj2kZbHTPX6UkLiSJd3B4OKkGET5juxkgmmrs8ttyDbgZB/wpiJGSMLtIC57VlazeyWGmyzw&#10;wtNNGpKRIOWPQD8yK0Cy5BHzEEHFUp2zOWkcDDYCqO3+f5UAt9TN0zVpF0SO41wR2TjJf5/l/OtG&#10;3vUu0ZlYBhyFfuDnB+hrL1Dw3HqWn3EDzn7ROH2z90B7Vp2VmLK3g82dZZEAjMh47dKlPQ0lyu7Q&#10;9T56AtscEc7eQDnt+VIxVjzkbDk4OM//AFqLkoxihiUqzNzg42r3P+fWgjy5NpC5x60EryFHB3Mc&#10;KT0SqmpW73On3VupCySxsofOSMjg1LGxLsUYgKMFSOD706SLJ+XI9SDyRUj2dzn7ud4F0G7+1rvZ&#10;FhnCL9/sxP4iuY1vxZrfh/xQILxIlsQMxhVyWjJ659eOla9roRvNK190n/fiYtA5H+rXOTgfXNea&#10;eJ9cudcubYzP8ttAIlA5543HPfOB+VZ0VvfY2lJRn3PadJvrbVLGK/tH/cyHdtfhj+HatEzIm0SE&#10;AY554z6V85WV3eRTKLW6mhZj1jlZP5V1+j6zq3h3xcLHUJZb4OwSWMSmTk8gqT3rT3UJUuf4WetS&#10;GNXVTwMdaJ082Hy8/Ky8k/yprQpKQ5U8jgelZF5e+ax+yXkcTJIobeRjryCPpQZJNniWsQNbapPE&#10;wx5blMYxjBxWcTt75rf8XXUN34kvZrd96F8Bh3xxXP7R1ok9Spu7uKDjnqetOLE9O9MxxnGO1KnH&#10;I6ioZNx/Bx7UpyDx0pgznpnvW94a0y1v7om8lCQpy2Tg4pLQqKuV9Av1stTjkbcUzyFcrn8RXqnh&#10;7UIdFuoLe3K/Z7xcyhm+6+77wz65rhtS8O6dpl5BAdSVprhfNjVYzhAR8oJ96s2Or39pp7aa0dtK&#10;143kJIw+aM7l5PtVvVbF2u7Rdz2GMglgudu7IIxSoh89pAVVfukt1/Cm28AhhSM7S2wAsBjPFTZG&#10;disBgZ6elC11MWktDE1mzR3ivSrF7VvMXB5I71kahdrren3OnNp8kLIjGCVxw/4811VyEwwbG1gR&#10;83SsXTrmCCwuAy+Y9tP5K7Og3dcVMrxd0a0pWs+x5l4Y/thNUnsdPTczgpKjjGB6n0r2DTlli05b&#10;MmJmjAxj7px7enFTWWl2NtdtdRQl5ZslpMfez+VQparZ6qJY2LsxO4GbaEHbjHNJqU3zMc3Dnco9&#10;RW+ywlZnJErrwoGcL7DtXN6rfXzWt1cWIMdpEMl2whcjtx2qx4hF9f3McenQRMIgwaUyYU57e+OK&#10;dpenXclhLbalLDcKxyyp90DrjPekkkRq9ZbFbRru91qOK21sJIu0SQqqYDKc8Z9sV1MawRRpHDDs&#10;QPjCgKOtYWr2V2q299YTC3WyXJt9md/PTPbgGttmuGvVVEiNrjc7s3f0Ap6X1HLVe7sSTyugCxBU&#10;bP3j0xx/jWbqvly210gk2Fh8sg/hPqfoaTVrtknS2tlD3Uo4TPyhf7x9KoXcF0dn3HeCNpAxcYkO&#10;OARTkwjF3Rr6IjW+nWyu5MkibndmJyfWtFnlba2MsVIAB4JriNB1G/k1d7W9mfaoKRlI8KD1INdq&#10;uY49rDP8Od3Apx2sTKLT1EiwbfypJEMp4OOi/wD6qLaB4Injkk8zO4hyMHFOTbGu6NN2Dg88mnTX&#10;BeSEBNxbOSzY2+1UTcaw82FvMjVgMDPXNc7LpJjui0OEIIbjjI9K6WCQyxsSgAU7Sobp+lUL0t54&#10;YIQRjOOmKNxqTRFqBDxIjDa2Bg1nW97b315LGY2faqhBnhiOtamq3SRaK8zKjOQQke7BYfWufW50&#10;7W9PhgtHS21OBcxHnBYdfzqWnsNNbnRWVn9nM7Q8PIoBXB9asROQjh4shs5yTz65NUPD+sRajZvb&#10;3D+VqEOVkG7GfcVobFjhGJAxyDlzxg+1NbEve4x9jypENwkRQcE5Az/+qmTxAOzrEC20bnJxn2zV&#10;jYokjdCmB98D07YqUTrtyEAGDnPFK19wv2KcUStcAtFlhg4XmjVLF51EYZxkH5h/CPc1VlmMWoC6&#10;jB2KMSKPetl87mVW64OfXvwKpaPQGtNShYQi3sxECH28HNAu7eOVbeZlVidoTHerarFGzgKqnOev&#10;WqlzbpNcR77dpU3B0bpzQJWLD7pJW8p8MvDAEcenBoqrNEJbmSWIJIGAyx9R2oouCi+5HE23IVT8&#10;wxuz93/69PUuJQCU29iQeKTcNwQkE8H61DLGImDohO4Y5b8qWxZZ+8xTIAK5zkZ/KoSroCFwq+jD&#10;pTHfCq8ih3GMAdVz6VFdajBbll/eOQPugZ5ov1C19Cyjyf3SSpIx1Ip7ELGwQnOMjJzz9KzJVu5I&#10;1lMIjjz5jhmCkgimwyx2wEzXLPCRyp9fT+VLmK5Lbmz5uBh2BLD1xWDpmixaJ9ultZHuJbqcySB2&#10;+4pPQduAasyavE1xBDLaXCRSDiZlwoHbPpmn2V/b3ks8UU6meKXy2hc4PT071V9CYpq7SL5iilhC&#10;I4TPzDjn9KiVJQiJJMGk65VccVXu2by5I4LmFLvaQgkbAzTNOiGn6Wn228SeVAXkmJGA3fHoB2pb&#10;aCs73LD42h0mcc8jbyOKbLGZIWVmyCT0OMCqc+pb4ttlby3JPTCED1zmuN1/xjNo4ey+1JcXRwW8&#10;vpFnsfU01d7Cdup11zHbJAIJZHCoM/eySB+tcNqV14gtrlJoDcTWoy0TOvJH8+/el0Tx7YW9zaR3&#10;MUhDPmaYnOD9PSvQdO8UaBrt28Fre20nlMFCyAruJ4GM4z07ZoSlvY2jH2bUrXRyupajZax4UaTU&#10;l+yyyI37mYHOQONpPBya6vwlbxSaFZ3SNtjK/JHtwI8f1q7qWmWOpQC3uoQ8QbIXb0IrSt4oYbeO&#10;CFFSFOFC8BcUWbtF7ClWjyS5Va7KOqXEtvbExSRxNuCs8oOB60zTplu7dpY5YXYOQ0kZyrHvirrK&#10;koKlRtBwQec1D9gt1XEaCNAh4Xjr1psyja1mZ2qaFHqF5Fcbyjp8ofJ656/WqMXhPUbSSSW21eYS&#10;Fm5yeAegI9R610jxFYV56LyD+lTwSM8IYY8xR6+1HUqNSUdjmE8HyTOGv9VubrcBnrwfYjGK0rbw&#10;tYWzpsec/IULM/OPqa0nkea3b7MY2mbjBbHFWQAGORyOrE9RTcU9wdao9xip5UUcceQANvXJIFLO&#10;pckK2M9u/FJHtEzny8HAOV54qZ1JTJAzjIGP0pmT8zIcG1mkdFysg+UdPmx/WnwzC8ijkQ/KeSue&#10;hHGPzq3LBuK7UGRztzmqkJjt53g2lAzFxkY571NrFrVDrpJBKpjwFPDAHqKj1BS8IPUrg4FWGdX8&#10;srgc0swZodqgsxYdRQwW6LoIECgfMgUYx6Yqk8eJGJX5hyvrVoBohGuCSBgUxwJJQCpZdh6cU7aE&#10;3s7kHkySIrIQuW4yxBxSNbSdDKGA6EjoatxYSIKPujnFMn3ZUbCgbnBFFguzPMwjQh2JkU4wetQT&#10;h5IXViTnO1f8ajvJ4rC5jubmRI7aRtkrv0Vv4atu8eN0bho2GVdfmB96nU00epZsCEsI0fBIUdOx&#10;qeGJZDuz8x5PHaqUYJVkjIBPf3plvd3dqzLcWpIP8UJ3D/GmrJWJauy9GoWRyv3R2PUGojM/2oJk&#10;mPGTz3pUvdyOTDJg9Mjn8qSNQzmOORVkHOGPOKq/YlJkrqzt8qhT60sbYuVT5cBTuHqaIpkms/Oj&#10;wynPSkUkKMnsBigCVjnAwDz0PArPubxIpWR+NzYGD1q6s8ZuMc4IPIFZOqqguUzjJPbsKaC1lc0r&#10;YHyi3Kg4weuaqXWn+fMsuWBXnAq9bx/ul3NnPQelSdHLDk4IwTSXkN2ehT+aIiMx/eH3/T60yWKG&#10;6jhUhHtt27aFPJHQj8aswp8pHmZcH5xnIBxnpQrb8ZIA6cdqQDvKVgHXG8DG7Hb0NQvHGru2weYw&#10;IB9qnBwHI5x+tMbEpJVPm6ZHGDRYClZxvbQsssnmMWJHoATwKewIKqjqGz06kinOzDJzggZIpnmN&#10;ncw6HPy0kNspeGWTy7m3KYdXkhYHuckj8wa8P8V2UGn+Iru3txGI45CAqH7uRk59OTXq636WXi3V&#10;IV3M/wBlS7VAerLnOB9CK8W1G5kvdSubqU5eaRpCSc9Tx+mKUFZM2mno/IhiOyVSexro9YMVlqGm&#10;anYzDfLEkx3A5RhweT9DXMY59qsxTuzxhmLFPug8ipewQnZo+hUmEtpDOz7d6K7EHjkV4v4ykks/&#10;El0kM5KsQxYH1HQ+9a114z1S3trdp8PE4BCFQAQvTGK5jW9dn1ydZrhERxxle9OOiBPlb8zJJLDd&#10;nn1ppH90fWjkdMEe1AJ3nPSk2zNjsKpIPpSAc57+1IR85OeKQNgjNJCJoZdkiuVB2nOG6V0OhX1q&#10;q6g93AjbojsTb1bI49s1zWSUJHGK1NBEc16IpyQjjGM4paNXKi+xWubt7m+eddyljwNxOB2FdF4Y&#10;/s2z1eN/ELPHCwDRy5OFfIIPH0rn7+0lsborIMd1rp5tY0vUfCtvZ3Lyf2hACBiPiTPq3pVy9/0N&#10;otRdz167vl0+yfUnuEe0RNwfI5X1Hr9KzbTxloF2s066hFHtwCJTsPr0NYlhoS6r4FttEOoG5Qyg&#10;70UjYOu057ZrzHxBp66Prt5p8cnmLbyeXvz14Gf5/pVx5WrmXLBNpu51XinxpNrd0bPT5XS0L53A&#10;lWkP9BXUwNa6Po9rZNcwpLMEMgaTJ3HjP15rxxHKHcCQQetdt4D0JvEGrCe6kf7NakPJnkE9hmoq&#10;yTQSemmiPWbay/suArJqF0FHCiTaytnpjj9Kwdatbr+0RM2qziZ3WFEMSqknfr9PeugvRJ9kmaJ5&#10;f3S/JE7ZBrhfHOpXN3Z6XhNrIxkJAwDxwPpUKKWmxa95Lk1NyFELS2dyF+xOpBAlX5G+oPetyKMR&#10;WEMUSqqBAAuK8XuLzVdd1iKWO0eVrcDEMIIA9zj6da9F03xbDHY41aCSK6yWICZXvwKastExTozU&#10;UdFM32SFBGuX+6UznLHpn8aydMstQd55L67WSOSQuIUGNh7D6Vx1/wCNL27ulVbVraEuDx8ztgYA&#10;9q7+1t2WxjGCHKAvn1pvR2E4ygrMS4sz5jyWzPBcOuN4GVzjvmsgSTC4jRrOS4nZTGzR/c6d8cit&#10;ya7S0jWN3GWzsJNchZeIdQt9S86SAfZ1lIkZByynP8qio7LcdNSasjsdO09LWBUQDduLs2dx3d81&#10;eOFXbtPzHgVmaVqMN/NdTRvhZHCAbeR6E1qlxDEcY39Bg1pG1tDJp31K6eYjBc4A6DvTpbmNFhdy&#10;sak9XOPris2H7c98Q5HljPfORV94Wkk8uWQBCAEGOKpiTuMvJriS0zakMWAIK4ORWEiSWeoxGS5n&#10;c3L7dj5IQY71vgMC4VMmMcL90kfWrlthrVA6Zy2ccfKamxSlZWMd7SO8eAkIRbvvwwJB9qkvTpjT&#10;i7u9Pjhmj6Ooxnj1/wAand/s95ljw/bGRVh0Rydyrk9QRRJa3Ji7Iw7rw9p+rHz4p/KnKgKyN94f&#10;hWXeWPiTRogglSW2XrvGSR1xmtO70pIbiJ4w8LBjkp90/hTn1a+gg+yX6ie1kBBmUcqOwqXdG0J8&#10;2jJtI1aLW4VKMYpEXLxkH5fUe9bThXSRgOD37EVx0CS6KYL7zo54JSUMcZ5x/jzTJfGMl/rK6Tps&#10;TfMCPPdSoU04SutSXTbl7p0Xm26XhhDqJWX5kNWLORZIDCzgTxnb16r2P9K89udA1A3Ju4b2Rbwy&#10;hJGY/LyeCPau40zTFsLP7M8pN03zSuW5Ppz6USa5lYTikty2YlmTerIWRsdcVJkgb+sYUbTnoMVU&#10;a3eKQzRkhsbcAdaltx5twEZG2OMlScDimn3Ia6oxI9G+yTS/ZL14opMMQ7Zy3OSOaK0oS0quHfcy&#10;yMPu5xzRUtIu5nR6zbXiQbIpHM5+XCkAH0J7VplFfIdcEDjH+Nc20scxtLUuEVTh1U4YY9fyreWK&#10;IrGx3LheVyRuNKLfUdSNldEctmnnh2wxToWbgn6dKjMBiYzom5w2evT6GppbcyREjCtjaoJ9qpfb&#10;o4HELTKjuc7iDtHsfSraXUi8uhPG4N0crlMfe70pMDaxZxzAFsFkQnIJ/wA80SLIsBijuraW8XBI&#10;JIXFYiasbHxWWuLdmhEBRJQ+fm7/AIVLtYqKb6nWXUwbbJBiQn5XRv4ge2K43xD4Wawhm1zRpGju&#10;Vy0il9ox/h04qbxH4llsrzTraxga4uJ4GkXCZwenQVQv9X1O60eSx1TTWUybWCLxvAOcdT1puSW7&#10;Jho1ZaGr4Pt7W+0hJ7147vUpD5konGXjJ6AA9qsXtvZgTXd55dnaRnpGQrMB3z/Ss3VdQtTaWCw2&#10;cv8AbcmI4Ag2sg9yCeg9jWh4u0yW48L3y7d0wgPy9t2KVL3kk0a1tPfucpqvxTtIrLydIs5xIPlW&#10;SYjaB6465rzG5nlvbuS5ldmaRizbjkkmmsqlic8GkweAOma3cklyrQytr5iEc54zT45XglSVHKuj&#10;BlbupB4IpME9Bk+1XNI0yTVtRitEYIXJwX6cAmpvZXZ0U1NSVtDvNK8f3t3cWraiZEhgwd9uCPNb&#10;oA/bFdxous32p38rxSWctkjYkVFO4HHY1xK6TFpXhax068RftN5eFpBg5RVBxn8cYq1o1ve6PPqN&#10;tpsodiF2yEZ6qOi5+vNSndcwnKEnK3T7mekWl1Ed+C4PXDDFWAfMHy4bJyQPSuK/t2w0vUoLLUJ3&#10;WS6VU3kcZHr6V2FkpjBDjgDIalF3RlKDtexO292IBXB/hPWnFWEW4HG/AIzTZE6tj/63tTBKrny2&#10;UAkjPPTvVGfQliYRHIXo3cdfpSvOv22KMf8ALTIbnpTeBwOfSoZgCjMwG5R8uDz+FUFtS/IrAlly&#10;uBgcVGt0DuRw2Bk9OvpVI3t8kemi3hFysh/fktjaNp/qBVyRVDEggMei56UIVug5CskazqpUuoPz&#10;DDfjUQBGQVMZxnA7/jVWfV1g1O20/Z5l1cKWUFsBQOprRyVVgGBJOaA21MbTyRfOHBIPzID0rZdU&#10;ZVATafYdPeoisabi5VADnd0/U1zeufEPQvD4MDTm6uQQvlQYJHXr2HemouWwK+iOpaQMw5xgYb60&#10;1twxIz+3HauKh+LXhvyy0zXiMR90wEn8x+Vc7qvxiMqzx2Gk7VJxHJPLgn3IA4+mapU5MbhJHrK/&#10;KpBJPbJFZetavY6NZ/2lql0Io0OMHkk9gAO9eQSfFTxK8SxxSWkWOrCEsx/M1zeq61qWu3AuNTvH&#10;uHX7oYAKn0UcCjlS+ITg1sdB4x8aSeIJmtLNpItLBU7HXDSMDnJz0HSuj+GEt68NzbyJmxA3Ic9G&#10;7gfmK8tAyRXr/wAL7SePRLi5mfEcs2Ilz2A5/X+VZ1Z3sjpor3JNncRELIAxxnnmrDEEE46jio5I&#10;14ZSNw6nHSmeaVKIzDc3QA9aRgM3OJWPRSMVy134fih12LVIr6SG5DNkBSwYEYGa7IIPKxgHPPJq&#10;owAckgg5+UjsaBxdtzNgn/4R67tbe7LPpt2gEcjDhGx90jt7VuyyZn2Iw27ck4wMdsVFKkWtWbWF&#10;0qlcYOTjkdGHcGs7RrlRdXOkXcruYmxbvIAPMX1HrRqtDKMeWVuj2/yNFZFiu4rcSMWZSQT0wPX8&#10;6int/PnjlaP5Ffnc2OB3oS3hgv45RlOoK5+U5qe+uILNEkmkCRggbj0/GqSZb1SLKypKEeIrhl49&#10;/wAKEbIdmXkZwPWkeKPcsoGWCkBx6daeATtJYbhg/UUCGlmTJztz7dTULW4kKsV+c5JOcVJdSFYG&#10;Kjp83NJu8wcDnbnj160AhIgUyR2zkVXvWuY7Ii1RZbvjCE7Q57/SrkSlgDkZOB14FKQxbheB/Fn9&#10;KCr2Zm3C3UphWLZgH94Mjjjp+dY/ifxRZ+GLD/SA0l1KCIIlH3iPfsPeup2rj5QFLHPTHPrXFfET&#10;SbW+8PzXE0m2W0O+M+uf4foaIrW7KhZtJnnPhvXbufxvFf3UpZ7pzHKAeCrDAA9hxiuf1iyfT9Tu&#10;LdskxSMgz6AnH6VHaTNaXkcqnlGDCtHXle5uDqJkWQXJLkjsfSpv7zv1NHLSxjFuPoKbu6Hv6ClJ&#10;6/pSqCVJA6dal2RCi3sMwx5J680hYH2oOVPIoGX7YpiEycZoOSMjv1rctvCuqXmizarBButoh8xB&#10;5wPQd6xCMDt/jUqz2KlFx0Yi5APTNKMsRwKT0pRkNTW5BftNOuLyKV4U+SJN7E+nH+Na/wBigsfD&#10;VrfhStzJcFQwPQAE/wA66PwHbNqum3di5VYnXbnaMnv1/CofHEMNjo+l2UQ2xqSQMc4Ax/WoinKW&#10;ux0LlWnU4/VdR+3JCpXDIu0t3b61RjlaJg643A1NcxKH/cbmAUEk1H5e2MSEjnsOtWnYy1Oz0j4k&#10;3ulaf9lW0hk4+WRiQc+9cdc3D3N3LPISXldpGPqWOT/OoR8wrW8OaJca/qqWVuoyVLsx6KB1P8qp&#10;ySRUY88inZRq10olVmU9l6n2r2rwzpsHhuwSEyeY1yvmvxjaewHrVbRfCOiWCfMqvdR8iSUnDN/s&#10;+9WLG1vrhrhtTukliQ4ijReABXO3zNMu0EnZm+l9FsZo33EgnAJyPyrB1q1gvoDdzByqqoLO2AoB&#10;zge5rUSO30zS3uPLERMY3Y7n0BrjlkbWdUgtI2Cxs4d06ggctVVJWWpnRTveJ1nhrSIdL055INgv&#10;LhSzy4yT6DPtXFnV9TuvES6Zd2KPcCcoQqnbtxn/AD9a9LY+SMqpcYCrjtWfYaRFbazc30u1ri4I&#10;PH8IAxj9KrlShyoFNSm5T17HN2Ogpc/2q0+2UxrvicDO1gfu8fSqUHjbVZZFgi0pmEI+bbku2PTP&#10;ArsfD7BP7XmKBYUkLjPPbJFVtOi2ak8/liMzZY44AHoKi0oLTU0pzhJNyVyBGh1+wiitnVJ4iPN3&#10;qdyk9sf1pNU0eK2sT5EjCZPnIB4k/DpW9b6fDb3slxBGommwJG9R6/hTL2NZn2GNiCCA4HCgd6bp&#10;KWrMfataROc0SVbDV0mkmUx3X7t1/XOa6e4haJ1CKV3HODz9K5S6t5X1RE0lxKREzup+7n+hrodF&#10;1WTXLe7NxG0E0Tqvlg8qMfrU0m4txKqq9maUR/doJIwj49Bz+NIIX3uzOAhI4PbvwaPtMCSxLuCs&#10;cqOMjNSBsMQDliOmeMV0Ix1GqwHIyUyTgnpUkSyskchkXy0BLAL96oZ0WYNsb5xypPOPWpTclEZm&#10;X5doA570DItRhiIEmFWXJPAwce9R2s4uUVIyCVHzA8YNMvLi58qVFSP5V3BnbisPQ5NUgST7aiuG&#10;cvGY8jg9jQ2gUep0MrKEZpDwRjbWB9ujvLaSFJcjldjL0qp4l1C9gj2W8LMjfew33PwxWPpLzy3O&#10;9kZCnL7hT6CfdHS6V4ft9NsgixebaSEtJv5ZSe6+lOsrWztJpmMUfnjiKVV6qf61t2l3FJZIYwpL&#10;ArkNyDWXPEbWaWZsFTgx/wBQaylGz5jTnc1Zkt5ZifSJVLDzc71Pc1ys3iLU7PxTa6dPLDHAApLK&#10;MeZ6ZruSiK4D7SNuQ2evtWHrHh6x1N0vJoDFOCpVh6D2ptu2hVNxTtLY2Wuo/LaRpFBwCo+7k1Ha&#10;NHLtcsvy+/FRi2jnhRGX5QcLl+QemBUYsxaxFEDHsTn1pp6GZmT3uoadeTxx7ZFZtwZOaK0bKKSU&#10;SI5Kqhwu0Dn60VnKbuPkv1Hw2GkWg3iEvKP4n7nHSo4blZJJoxIjyoAzIvVQc4psUIghUYC5555z&#10;WdeAol1LaxpHdtiP5Tywxx+uaqK0uDetlsXRqqLI0csHlOjAB25BPPI71kxz3l20osbVRFG7eY1y&#10;nysfoece9O8P2EguZNb1C+d45IApTbgAg9a2LbbKZbiPc0EuGQN+p+lF00W/3b010KPhvWYNf8+z&#10;lsIGaA+WQBgrjOQCcHqK1rLwxpsUrOgnjR8h4JOQfXGeahi0ezDzTLEiyzOJGYHBzjGQe3FR3g1R&#10;AkNtdsYg2V3DcyD6+lPvoRNwnJO2og07w94a163lkZ1uromODzJcgd+h6UutXd9YSvP5Ju7QZLFU&#10;5T6etZOuSQzWkcWoW8l1c28gkgkC9SG4weo7cGr0GtvI226AtWYH5W4VjxkHt61MuVbI0goRilFe&#10;pxWkapaHxzYahJOszTlowu7HlE9OK9J1h1Gl3eecQtkZHp1rhtd+H63sdxqWnymOfGViXp659eay&#10;dFvsWzabrmo38VsgKhA3zZOep67aIVIxfMOrCEoKKdrI80JwUA/ujJ/CrFi0f2pGmTdEDkj1FaVz&#10;oUg1mSxsg9yFPysq5yvY8exrebQbK10JyhnfUGAG14jsHPODjr1rSpKMtF1KjTcUpv5HSaPb+HPE&#10;GANPRJmXYUXvnjOfWpNQ8FHR2GoaIjm4t/mMbMPnXuMnocZpnw8hmv7W+RI1geACIsAQea2pdS1L&#10;TZWtbmEXA+6xibl1PXg968+lUnGb5lobSUt09V0JND8NxX8X9q3U8/2pkXZDKwYQd8A1l/8ACM3m&#10;jeKp9ThuC2nSBndQTndjhVHpTbLUrfw9rTMl2ZLZj/qS2GwexHfFUfG/i1NOne30tjvmVS4Y5VBj&#10;jA7V2wXMmkcClGlsrN9Bus28V/Yi5vURSV81JDIDJE45wT74Ax6122g65Frenw3BgMLBApVnBJ46&#10;4H0rwBtRup5WMszHzDls167oXjDQtO0hWkLRhNof5tx+uPSlyuMrLU6ubmp8r76HetIcA4YjGMgc&#10;UPsUrIwG7g59qhtbu2vkMltOs0LYO6M+vNEtnFJeG4MsgPl7Amfl65zWt7nK009S0xBOc9sVShtp&#10;Uv7qZzmGRV2jPII9ParCkKQhbvxnrRMoMirgBW6jOKYbC6WQ1tKSuMSkL3z37V4t458T6neeLJre&#10;G6uLW3s38tFVtuWHVjjqOnB9K9gnlitZxbwSqkzozJEOOQOtcZZ+HrGbU7u+lhjL5ZpHkOd8mOR9&#10;B61dOSgnoXTajU5n0NLwrfW1zqMckl9PfX+zbcPJFtEOQPlHHHSutuNRsLIoLi7toCckebKFz9M1&#10;5bIuveHPsUEHlXV+X8xk6mTsqnHGAKyvEvhbX7/z9b1h0aUqXESElYU/ujP+eazUqcW7supFSnfZ&#10;Fr4r+Ik1G7s7CwvxLaxIZJvIkypboASD+lebqoxgYweeKcRtyMdKRSu3nHBxWkp6WWxily6BgjGS&#10;cU8gAn6ZyKjdgeA2M0IueQTUMG+g4kADHPpSliEx3FNYYxxTsZIagPIkjJO2vdfAscqeDrNHQRn5&#10;mX3BJIP414Or7SPrXu/gjVINW8L2uzAktQIWUfwkdPzBFTLdG8f4L9Ubk8zpLD+6dwzbSUxhfc5N&#10;XCBnOBnsMU3+A7hhsngUFVD7ucntTMOgFiRtIVefl5pCuCTn5hSTEgA4JGfpVefULa1kWJ5QZDjC&#10;r8zEfSgLXJJot0R2Ha+DtYdq5OK01BIo7m4k/wBM0yZmjK4IeJj0x9P5Vv3WuWENpJcmdWigQs7Z&#10;wR+FUpETWNPt75C8MDp5hUjJkXGQDQ7tF05Sirrb9TfngaaJZfORQygh9v8A9esDxLp1/caRcWjS&#10;JLC7KVIUjGDn9cVd8Mara3ulmxJHmwZUqxzkH/61aeoRmSydUO09cjtxQrtX6kqbjJPzE02cS6XB&#10;MEIXy1GOScjjFWmDM2AeoA56CsLwrcTSaW3nO7HzDg4weeenatyPy3XcrBsEgkHOD6UQd4q46sbT&#10;aFlBYYLAn8xUbRozRl9xdGDLgnAOCO1TS7iu5V78Z6UgVkYhnTGBg46DFUZgDglCMDOM+ppzKEXA&#10;IVSOcVH5h3EDBI6kcYpwCmQEnIAxjrQMHG5Oflydq8ZrhPijefZ/DiQYybiVUJPPT5v6V3W5wZCf&#10;wUHHFcl4sgtb6WC3u0DxxwyTEE9GAAH48mmnZ3KptKSZ4QxOccZzV+3vIBYSW91vPePbjr71DfNH&#10;LezPGgRCx2r6CtXQvC8mtPb4njjEspiUP1OASSPXGP1qJtLWRooNt2DwhoUev6wIZn2xRr5jju4H&#10;avSvFHhzTo/B11HY2METRx+ajKgDEj3qLwh4RuPDep3rPMsyyRqiOq4BHUj6/wCNdHf38UVjcecj&#10;bBE26Nep4qIpSldoupNxcYxeh87OoyTkEDpSJ2O089qvNZSXF062yExjpn0rovC/gi91i7VpD5du&#10;jDMh/i9QPeqk0nqVGn793okepeDbKGz8H2MJCukkId9vdjyfwrxnxlpaaT4nvbWJQIg4ePHQK3OP&#10;zzXu8EEOjWHlxN8kcfVzycV88atezajqNzdTvveWQsT7Z4/TH5U4r3LmMpc05SWxnjj86cuTnb9K&#10;QjnrxV7SI45dSiWRlVd2Tu6VNxdT0D4ZXDyzvbsuyOJGkzgjcelJ48gt2uYGe6jE8KgCE9GDHk/h&#10;is0eNF0CPytPtIHlKupckrtyewxzxXLa5rVxreofa7jaHKhSB6DpRGLWrL5ve5kX75raB3tbVo55&#10;JmALxNlQSeg9e1db4f8Ahk19pTz6hdm3Z1JjjUDjHds/yrz3TL/+zryO5ESyNGQyq3TIrudA+Jdw&#10;uozHVQHgnYn5P+WXHQDuKXLzPyQRm+X3dzk9X0aXR9UmsZcNIhxkdCPWr2gXt3pFzILeXyHkXaXx&#10;0Femy6P4d8ULPe2syTS53ySrJwDjp7fSuJ0K2gl1K/gdTJMkbNHGf4wvX+lZVXJJ3RpCMJ6nottc&#10;WCaLHdsouJjkooUueByQB0qLS79pLuVXRkg4ZN67W59am8JwW50oLHy5i3Ekcg56CtSS1iibzSu5&#10;yeAOpp0oKxlUlduxk+J7mGHTY4pGG2V8sN2CVHOBWN4JsvPvbvVMbogCkIIwc0uvlNQmWUecXgdk&#10;RXBGSR0xXV6Ba/Y9Jt7cvmQJmTA6miVpzS7Fp+zpebLTRB9m9tq53ZzjJp6sN46gdc44xUUqeczx&#10;7hxkc0yKBrKJ9krsSeMnoPQe1bHOUAk2iLcRRhJbG5l3NxgpuPJP51pokbqNjJuX05/HArCv/E2m&#10;xai+mXkjebIBGI9rDeGOOuMVuwwwKo8pQpbnI60rNMfLypXG3h8uDhvmUk7jwPrxWFrWsf8AEqne&#10;GXmUGNdqHO70yK075zJA20O+cZAHDjPOK4i/uFgQyorom4hY2P3awq1HF2RvRpRkuZk+jlbbUUl8&#10;2RQygSBTnHrxXQK76F4tMZt2a3vYlZJM7V9D+XFctoem31/MmqqRGEJD9ifcV1epXi6v4STUYfNe&#10;5sZdsqnqOcNx3HAopRaCs236G8Ily5xwSCGXtzUbbsO3mb0JAU45x70kN3Ff2UFxFMrrImMjsw69&#10;KnMm0sI9m8L2roMLkZG1fULyAOtVdSvrfSrfzboyHPzBI13MR6gCrNxMi23nMOYwGyOpx16VxNre&#10;Xvi7xCtyLeW3soHZF5I3D6elGyuVGN9S3P450qe2liAm8yYfu43G0nPGeeBWxoEV3PYl7q98xN2I&#10;yqgNx9OCKy9d8JxX9zbXSQgW6Aq+xsY9/wD61JZtdeGNRitJZXl0ydS8bjn6AGk9Sny8t0dRJaRy&#10;RLM8YDL947uSKhuNMi+zOzBY/XbU9tcq8Qk3bUcfIW4IPt7VHMIlh+zCSR22nnueaaSMn2KWkpBB&#10;cvEDx/D/APWrUvIUNsXePEY575x9K5wtc22oRIkYi3Hh3Pr04rooxcXUe1b+PIGGZYvT60SdyY6b&#10;GZAdQj1GW0yz24wyzbRkL2ArSMICbiWZSAFA64qIR3EE8PmyC4UcFzwCe1WFMhaRFKmRW6NnHeoj&#10;pozWpLmd0VwoiZCCfly3HI+hqQvk7iVKkZUZ43YpgLMdrcNyGx0pjmMeXLIhUqcDI9u1N7kl+0Oy&#10;MmMAhuSMDg0VzLa5NpE8kSlHRzuwGHB70Vm5WexoqUnqi6u1cBBt2/U8VDM7DEuN5Xkgp/n1rLvP&#10;FujWc8tpNe7biMcw+v8AkVz+p6++uWMX9hX0ttbws3nvJwzHsAffn8q2smrvRGaUk9i9HJqsl9JD&#10;ZxSSaey/u2Uk+W+eQf8ADpXS6NBMJJjdljKAGK7sgDtj0rl9ButV0/w1DY/Y3Rrm5dvMZiGCnJz+&#10;PvXbaRbvbadEHwZSvJb7xHv61jG7kbzUYJv5Fort+RRknsvGKhuoJZVC2+PNHGO1E+o20F0ttLIy&#10;b8bTjAz6Z9as5BB+bCt0INbnNbqyH7EkcCCbEkiDJLc5/wDrVHNaw3ETLIqurjJBHFXVzKWRdoUc&#10;En0NNQqqAbcheMk9aLIHcybASaOqWcxJt3Y+XKTnZn+E1l+ILe31R5bCOxYyIAWZRzj1PtXQXIWa&#10;RbaWNisoI6cLx1J7VRNrd2mp2rpC0xkURTyg4XaOhI9ahwSWhak5NXKnhTwvb6F9okKE3MigNzkB&#10;c9BV6W0ma4lKu23aFT/Y64rZ2DflWAyMAY6iojFIrMRtJ9PWnGCihTqOcuaTMLRDa6BHcvfszX94&#10;3zoF+UgdMfh3qO4/s65v1jmG1Q6urtwUPbn0rblEEMySTKGeMZUseh9qgb7PqUBXbHub5S3Xj1pe&#10;yfLoSqnJLcyLzR9P1WT7c0gt7yIERysoyV9ic5Fec+KPCmtHZLJIb4RptWSLnCdRkda6G+8Nazpu&#10;rtqFhcrGLciRw8pKyJnn5fTHUVpwtY36yXul30kaM+bgKcAEABtq9xxWUnyao3lTU/fT1R4i6GNi&#10;rDpxSpIUcfMdoPIr0zxd4btwYLgRxrHIMGaH7p75x2PrXCaro7aehcupUHHWrhWUtGO1nc9F0Pxh&#10;/ZthaiJ3uF2FpbeNcsAOuK9C0/UoNSso7yMqiOAxjdhuQ+hrwjwhq1ppuos19nyHTY2F3Eeh9q6n&#10;W9NiudFGo6feAJNmRFjJU8cZ96FeDt0KmoPV9T1cupYN1B/yKMKXBdQTiuM8GeMP7XxYXaeRdwQg&#10;7iw2zep9jXZRzQ3G7y3RyvDBCDWqd0Yzpyi7GPqeraPpl6r3j29tcshRXkOH2Drj0/rXm8Wg6t4j&#10;1JI4rm4Sw83zFlkY7WweuO+a9PHh3TTqMt9LZrPcyLgyyjcVHHAFFzPJZ63aW0VoXhkjIdlAHleh&#10;x6Um5620HTkoyvu/MhtdKh02X7S5zORtU5JA9xnpVvUJY4tId3Tcg6+oB64qwqhZG3EEgfIcdBUk&#10;kSPEyuu5WUgqRkEYqeRWsRKTe54lL4RutfuJbjRYU8gDhXbbvPfaehFczqWiajpEgjvbOW2PYuvD&#10;H2NfR9rFbW0X2e3jjjRPuqgxtzTb/TLbVbNrW8hSeIno4zzTgpJas09pDZo+YsMBg9T2pQxxkGvS&#10;/HvgW30u1/tXSlKwKQJoWJO3PG4e3tXm5K4+7zV67kNLeOwbvlGSM96cCp544NQjcWOfu9hShiXx&#10;2HWkTzDiSTx0rs/h94jfR9ZW1nkVLK5OJWdsBGHRv6flXGMD1XHHrT0VnYBc5PQDkmhtW1NqLd2k&#10;r3PpiG6tLpC9vNDKpJJeNhz705Zw+Bu3f7ozXlHhDwjq9pq+m3rxmG2k+Z0ZSCVweCOn5161GGUF&#10;VPyjgegqIzUvhFUpqFtbla9Mj2siwORIVIXjkGuOj1S60XVY4pIYpllQbzJhZAwBJ4PUcda7qRSz&#10;KVOMda5/xZ4bs9b02QyKEuYlLxyA8qQO/rWiSvqFKoou0tjkvHup22paFCLCzk8uWQSTSLFgqikZ&#10;GcZ5IrvPD93Z3WiWaROpIt0JjzygIwM/kazfDdmz2uzzhLbm1CJvXLZHVmB7VT0Xw9JZa+dViu1M&#10;DQtFNHngEH5ce3WlKSVrIJJK8L6PX/gF6/0ttPn/ALQtI0jMDEtjgOp7Vt6dqsWppuh5TAD/AFFW&#10;JChiaN9jrICuxuhqhay2NnZyNDOn3yWdRj86TvdWM1azuXrWOJNyQxtHh9zgrgEnnPv1qSKJbdWW&#10;OKNVZi21BjJ7n60kUpaPfkbTjaeu4d6nZFaPcByetUiXfqQ3BEkfzTsgVskKcZpYTK8CvMoUsT8g&#10;OR3xn8KNplO0quPepZHZQFOVO3APpTDyG4YcqMgn5sGm+UfOB6Bf19aegIQbvm5/h9fWozdILho0&#10;G9wCCB/Ce2frQK42ZRKrRBco5IJI4xXA+MLveupzxOTBBEtuXHQsSMgfniu6u7kwadNNtIYR5HPQ&#10;9P8AP0ryvx4Vs9D062Tcv2ktMUPfBGD9aW7SNaMW5aHF6Hpp1fWILbOEkfDH+6vc12Vx4zg0vU47&#10;LTISbC0YwK0iDLDPzMPxH6Vo/D3wrEtgNTvoWE0p/cqwIKr6/jWJ408MS6dq0lxbQM1pLmXIH3Tn&#10;ke3JqU1JuTOh2UuTser2F3b6hZx3VtJG8TJw2Op96S401JWIYjnr2zmvMPDWuSafayxWDZlPzG2l&#10;HyMO4U9Qfzr0nStYTUdOhncqjsoLA87aSl3MKlNx1jscBDpUmieLrbS1iVldzLHJt4MeDwfcV110&#10;mpWFi82nJE0yZYIw+Ujqfxql4tXOraXdLcCNY2c+aig4IHfPTjNWj4nsrPTHvbq6j8uNflA6ufT3&#10;o+1ZdS6nvRjNfMwPiVrhi0uGwEpR7lAzqhwdvv7GvISxLEnitPXNXuNb1OW9uWG9zwo6IB0ArNIx&#10;j1NaTdvdM+lgwMeuaQZHQ4NJRz0rO1hdTdGiQt4YbVftIaXzfL8vuOM1hY45qX7RKIPI3ny85254&#10;zURpRTtuXKSkKDg8VtaR4bvdWgnuLdV2Qjc7M2Mf5xWIuc8CrdtPdshto5ZVjkOGRXIB+oqra72C&#10;mtT05PAI0Pwzc6g+q3KXbQ52I+1Dn+H3z70zRNMnsLOK+ZES5kHyPjdlWA6kVVa41BNOtF1bWWn3&#10;kBIBj5R23HvUeq+JE0Y28VhEkwVchn3FA2ewyKiUOe0SnOV2b2i6q2iTXIuZQzhiqBTwp645qxrH&#10;j20sQVtrKdtQcDyw64XnuT2/nR4Lt5L61n1S+tInF2x39hnsVHtUOreEbGKc3MqXEwOS6K3CenPX&#10;FZUXy3droHZ2cjEXxTdWc+oXDW4S6KCTG0yEt6D2Nej6PepdadbTphjOgZznABxyBnpWZ4X0W1g0&#10;sFoV3SOXOfvbc4ANbRgheIpEuxFPG3itY662FOUWrIknlkDKIVRlGSdx+bIHGPWm2pZIVE7lt2Wy&#10;3BBHtUMcYsrsiQho/wCEbctk0l+k6qscKSSrIx8yXAGxc81dzKxz+q6M+rapaSnZtmkykjk7kVec&#10;1pjStRtL8XsWo71YANFIBtI749607fZJdPJGN0UMexDgcZ6/0qyTEgKOybO2R1NRFPVlynsiEy42&#10;yZGIxkAds9KhNvBKPNuIoy7AF/kyTU1xKLKAzqHcLwcYGB3P61FJcodrQ/MxK4YD72aqST3ITa2Z&#10;QjmiskkaG1ZYeiKik7m9QB0FU9B1+2OvzWNzZSw/aV+Xfjafw9asa5qb6RAupBRHaoMSxk5JB7j3&#10;9qz4jZeIraW605gJl2nfjBVhR0L5Le8/vKc+p6v4Z8RjSDFC9jNMJI5ZOCFY/riu3kCIDKzqQcYZ&#10;eGb/AOtWJeyw+I7KO1uIEjvYVPlPKerAdKi8PavdwzJo+pWwjdQXSUsMY6YNF7smV0kmaOpazZ6V&#10;Gl1eZjQnaqBdxbPU8UaNqdlqTTrZMQipkAqVIz3qeeG3vYSjxjy8/wDLROhziue/4Q+9XXItQh1a&#10;RYVOQi8cemKHsOPK1q7Mu2GmapNPeRpq6WymQh4JELceoJNaWp6B5/g9rJmWWa2jLRSk/ePWrEsC&#10;zBVfcx7E9vxqEie3t5llia6hbgoODn+tO2tzKCilyWOX0bxBaaVaQW+q2V5DeHIQsjMjL3IYdBXb&#10;QESKH8vc/fB4wa4/VmmL2sc73R0ZwQ6bV3RtnpuIyBXVafLEkEYjfNvGitE7Ekup9fejqXLyZV1K&#10;KOa4hUMAwOcg+lacQSBQqAFT0B71nXkanVIY13Y5KAKOPXP41qTZjETsAOcfKvSqfQhPcz5ZGZNq&#10;xB9pztzwD64qzHKcqqqhJBGD3qFo0hy+1VjLYd1GeT2pEclmiX5QDyCvT6VD3LQ1rdlO4MwyCAv9&#10;009Y0RAsgbOM9MjNDy/KAjEFeACvBqm+qrFdLAkbkZwZVGQPY0eYWvsZms2UTvCfsq7sHJTkUVev&#10;dZtrCXy3ELMecbhx/hRT5UaRlJKxwfiPUtD1fwuz2UMP2rOwS+Ud27/ZNZVmkHhK1t5rllvprz54&#10;LdciNMY+Z+OTnt7V2NnptpqviBNO+zW32CDNzHJChXLd1Pbqc1c1zSrW+SKBSkMMWB5iqGKEdqUr&#10;KyexNGcZSlJX5W+pykGvaumuW9zdJLeRON7QRp0bH8PtXd6F4iTWdNkupLd7WSElJUkOcEc/yrAu&#10;rO00SIX+6WSKMjedvb39BWxod3b65oxulgSOK5LAhDknBxye1TFu92jWbhOFktvwLdlqtnrdmLiO&#10;GWS2YlRI6YBIx684rSjijt4AIwQuSQtR28UNtBHBAgWJAAqLwBWRrevT6Xc27QwedAzbZQCAV5HP&#10;vjmtPNmNry5YdTXkRf3gGApHbsc0tvCyxglieck4qhr9zc2ujF7TCu5HzAZx7+9ReF7i6u7ILcS+&#10;ZJECrnHLc8VLklYIxbv5GrK4WQYlwvGcjrSHUV+2papHJLI4+bavCgc5J6Vm6sk094gjDYXB4yBU&#10;9rqlil+LKS6SK5wD5TnaXz6etWyYe9dWNgnfw2eDjOKzZYr6O+Z43i8nAwjnBHrz+VXJ5BF8vlyO&#10;XYKwT+EHv9KYSDKiJGwiA3B26ChvQlbmL4j0qTWbPEN1LCysGAjbAPfqK5/wZpOtafqVzeavdMEw&#10;YoIXYYcA53ADiu1coGJD4HYg96o3aRSxs7oGKhlO5DlAe4PbipbbVjSErJp9TL1/UIIN175dyFSM&#10;rIQm4KD6gVh2EdrqWoI8jKmp2UG+QREIrg9AQTnPFbMUcF3DIgtLq8tnOPlRiGHrk+lcYmiXFl4n&#10;kn0tjchi27cOUGOVPv8AWlPlcXcunLl0hudNbLe2FkJpbeKS3eTfE4BwmQR835nmuX8YeHWlVLqx&#10;jMsbNtbyhuwx9cdq6myvNYWG+s47YyWqAKsgG4qcdCPSq01yfDLReTqNtHK6FpI5OQ5PcL1AHT8a&#10;5oqzvFFucakfe0f5nkV7Y3GnXLRXMZjdeoYYNMGoXA2kylcDanPQHt9K9guW8PeI7X7TdWrpuGyO&#10;VV3HPtjJH41yniLwHJZ2v2mxillA+9Go3Fff1xiulVYtDaUVroziHupGlyWIYjHynFSafql5p863&#10;FhdSwSdcxuVJPuO/41A0XluwYfNnnNQAiM/MMYOQRWl9NDP2k0rHcaF4/wBZtNXhnmmM4b5JhJ1c&#10;E8+wP4V6zpOt6f4gEdxayKtyuQ0MjAOD3HuK+dEfcAw478VteH7m5+3otvcQwu5A8ydtir77u1RN&#10;2Vy4WqWi9z6CKvcIfPUIvTaDzVqR/KTccDHGO1UoImW1hEt0LsMBumQg5OPapbqFpIjtZs4wCaIu&#10;5hJWM241OCO4Xe2SM8djn1q1aarFPlVwv061zzaNLcTZV9wHPHcVo2mnGxDTzMEjjUs7scACqduh&#10;K5upl/E29mtvCT+R0nlWKQk4wp5OPXOMfjXh+cmuy8eeMk8Q3C2lgwOnwsGRypBdsEZ57c1xgB9a&#10;ua0SCGqbH5GccUxX+bpzmk+bvj6VYls54reKd42WOXOxj0OOuPzrPyLs2CKJJUQfxHFe7+E/C1np&#10;WjWc2yF7iRd0sjpuOfQHtjp+FeW+BdIbUfEtsrRBoY/nbIz05HHfpXu0ShbSJAvl5AAQ44P4VjpO&#10;duiN5N06a7sfIGaIjO5gMVRJnV/3cisAcFWz+lWmG2QDIy3bNJLAJDk7eT6dDWxzJkaTtnaVCt3y&#10;eKe8oGd4BU9e+ahMDxlgX3gjA3DnPrQ6GLaUP7wcjzOlAaMn+zRPGIkQIFHBj4Kj2qJUNtNI8jrs&#10;kIAyAMf0pxMqfvUXcF6hT1HpWDeXks11GxQYUnCk/d+vvQ7DW2ux1JILLwOvWudvdHW7vZ3WETWj&#10;HMkIbazcdV+hrUtozPAqvIwQY+UcZ9qs7Eb+AjZ2XgEelJrmQJ8ruRwTJJZ24iV44wm1CR83HHNO&#10;E6pL5hBJUbM56gmngxwMoUDkE7SefrSNGGUyx4OT06UK6B2buiwZESIM52sRzz0qGK5ju5G2HOOC&#10;M5A/wqne2kk0e2Mkl/8Aa6Uyx09rWIqxV36c5BPT86q5NjXUkZBPIGcLVa1sksYpAZHdpZTIWb1P&#10;QfSmBplRt+Qw7Y/rXP8AjXxV/YGkoLaPzLy53JCM5Ve+4/SqSu7DjFydkZmveLEufEUfh6zEm1X2&#10;3EqgnB/u/lmku9DtfEOvy39+7/ZbJlggh/hYAAkn6nj8K5T4cJNceJ5ruV8iGJ5ZnbqST1/nXS+C&#10;799UsNRZm3D7S5Q7ccbjj61MrNu22x13dJNw0aR3sLo8WEVcBdq47AVV1Cwg1OyNtchzETzsYqR+&#10;NR2Egjj8s5V85zVrzvN+WFhyeWPT6Cp0tY5Hfc8g8Y6W+k68EjCJHKv7plG3IGAfx5rrfBllcSaS&#10;rtJlWzgEYOQxH5cVe8YeHv7csY/LJFzbHekhGeD1HvVjw1d2j6dFbRKY7uyTy5oD98Duce/XNZzS&#10;bSOrm5qXMt+pX1Hwxaa3JbremSNRuZhG20v0HNcF418GPoUEc9vcPPaesuAY8kAD35Ner21xBe3K&#10;NA2NowVJxiuN+IRm1zWdM8LWKqsx/wBIdnOAAAQP8fwrWCSuzKEptqB48VbPGeaa3UfLjjnFet2X&#10;wkt2jzfXsoYDPyADn/CuV8SeBL3RxJcQK1xaqfvqOQPcf1qOa+tglGN7KVzjhgMaM0rIVOSMUu0k&#10;+tVYi2o3OTjvSlSTwCa6Xw34O1HXpkaKIrbBh5kzDgDvj1Negp4A8NaZcQxtLJLeb8qtzKArc8cV&#10;HM72ijVQiviZ5HYRB72NZFUpuG4E4H59q3ZzZw6h9lGwwq5G6J93H1716D480A3aWh020t2lkPly&#10;+Wvz49R7Cq2m/Dm1tUC3B+0s8e7zBgKjZ6Un57jTile+hyd5YwLBay2rFLkvjD9x6it2XSzrtraQ&#10;nLSRlhK6rgce/Q1DfWS2+rW6QSJLaxt5asV4LZ5H4V2UGl3EIBW88mF03NHHz5hPofSsJc97Gikm&#10;k77FTw3N9is4rKO8hCWbFmDZJUY5FWvFOv2cGmxSpMR5nUoD0PtjmqZ0cPeqiXBjQod7Y4/x61z1&#10;xY3+o+J7LRnKywq29pEBXKjmqp80HZ7C5I1FdPc6XwU+qXMX2ye4Y2jxbYY5U2vx3/HNdbFHh39Q&#10;M4NR272+5YIipEOPlTnFOVJnmOFUxlufpXRFdznnJN3RO+2OLJQrIcAkjOOeM80ryGNicA/wsAOP&#10;rigSEuMj73Q47igovlsvmZOeSetUQRwCNoCIUVYycEEY9ulU5baSW7O1iNpxgjj6Yq1alESRRMku&#10;04OB09j781dVVAZRk9x0pA0VpBtdVyFCrzu6EVUtZUe5fb80aABQo4NM1eRxbJIVKIsu6QAElVp1&#10;lJZmIy2akx53Pt9aiT1sXGOnMGoizlU291CsqN84Vkz06Z/GodPsotPsgohhgZiGcRrtG6nX7wyv&#10;ZRzMUWSXOemT2BrSIUJkrlRhP+BVSs2TJySsYGrRCAecJFRHYBmCgnr2+tO1ibR9T0KLVEIDkeSs&#10;rcbZBwAcc9a0ZrWSW8YqqhCo+b+9jqMf1rioLiJ7CeO1ULJHcb4kYgqGz3FRJqLuaQ9+NmdN4avJ&#10;ZtMhhupgbyM7G34Jc9Rjpng1tNFIFwybWzxnsK4fS5JLm9kh1po4pCn+jTWvy+XjqTnvmt6G71mw&#10;ICXI1OyzhXQAuo9Dk/rRGomTUg4u7WhvsgDqGbaSMbc/ePaniMGNtxkX5M5ByDXKp43iS/WwvdOm&#10;trrq7uRtK+vXOa14NYsroottMW3KSNykcfj0rVNGfK3tqXJAtxCAEDWzrnBwQ5rjLme80XUoWE0k&#10;WlhsSwuu7bz7ckV2YliEYRXRAvCg46+mPSoLm1t57QC9jidyuSVBwT7ZotcIuxTt5I7zUzNBIs1o&#10;ykoyE81tBHknUB8KBkrnvXFWc1z4e1BpbVPM04sd8QP3Ae49K6WTVbJ7Wa8jmM0KYL+WPnLdhihv&#10;uCV3ZFkMXgYK8eW52noKjBGQzDDgYIB/xqvoeoQ6g0oNtJZ3gAIt5xggdiRV4wSxxMZNjShsuwXg&#10;j2qRu6dmULy3edPLV5IlI+YrwfTrVXRdMbTYZLdHkfJDFnfJY+tarMBIAozGw64PWmLINxHUjhSO&#10;PzoHd2scx4i8Mw3uofarcESSD96eOT2orVl1M/aJUVUbY205PQ0VXKx/WGtCvqPFlHDY7URDhnU4&#10;2AHoKii1C1E8cM6SQ+YMqzjhyRnGamuIA1rJ5SlI2J4X3/nWVeQpJqESy3EMtqDknGWjYdgKhvS5&#10;Ss3y9DoGiR4nXAMbZVl6gjH61maHHDpjT6bDIC2/zVGABg+lSrqunCQBZhG44GQQtVLSyQ67LKLi&#10;GRJwGi29tvXn3pSelxRTvY6LyCyAE/JjIwa4zxVJu12C3jd/MkUEBP4cda7lozBCUJ8wN09vevP/&#10;AB3bSxi21GJWUxHDFeo+tOavCwUGlU1OhttWsrzRRA9x5M8a7W3jBz2NXtJVorRJppB5k0hfAUfM&#10;egz+teaC7aBJJbEyyqyjc5Q4zXY+G/E9m0EWl3E4huxym/jdnqAfWueE3zJPobzp6Pl3fQ69grjL&#10;LuXPcVWFrY3GoR3TQRtdxDCyFclfoaJZ540/dJHISwzubGBUqEojeaqI2Mkq2cDvXUcqdhLy5eOA&#10;vFE8rryApySfbNc/Le3jyJIUZA3Oxl+7W5LcIMFDlSvH+NQCOOR1ORjHfoaHKwKN9xkR8+3IYc46&#10;AdfpVyO2tbjeJ41aRudpHFRpCQwPHHPHSnFgPNkKNhV3Ajrn6UkNlsWqRxhVjKY6BTtFYt3p6B54&#10;VuYovtXzPGzAk469fXisrUNQ1jUYZBY3RyjbXZHAC88jGOuKqDT4I9RjvNScvGFw00mSxY8ADBol&#10;KNrBT5ty/wD2Hb3pnjjmkikfCMwTCH29DXO3fwwWW7mvDqEsru25kYY3Y7ZruYZ4oQBAFMeBlccg&#10;exqZr2FU3jEie3J56A+9ENFoUqkovT8jxjWZtSsZbWAWK2YjiyQi7dxBPXtnp0re0HxtcjT2F5bv&#10;c25+UEnnOOgPv6V32raXa6tZSQTorDkK5GSp9q4aLSX0VW0zUoo5dOYmRGWLJib1JH41nWSS5lob&#10;0pxmnFoZe6Ho11rH2m2s5jBdREPlcLC+ODj/AArzfUdGntZri3lVT5Z+bbyPrXskN5Z6QskF/J5k&#10;Mygl1yT7MD6iuGdYIteulM/2m0usgSd8Hpk+1ZU5ySbYmlJ2j0PP5UCngsfYd6fHNgqqgg9K2NW8&#10;M39isszwP5CPtEw5B9P84rAw+7AyDnlia7E1JXOd3jLQ3tJ16/0OUzWExjbHbkflXb6R8WJzGtvr&#10;NkLoZ+aaHCMB7g15qT1AHP0qNJdxCkgN3o3Kc+jPoXTvHPhbUJsQajHbvtA23SmIH2G7rXDfEfxk&#10;t9D/AGNptzG9tvP2iWJhiXgYXjt6/SsTwj4XTxKlwu9g8XO3HGPrWpr3w4fTtLk1CK5DiIfMhXHH&#10;1qYVYp6LUVWFrNnn4PzY/pxSHOeKR2I+6N3rQrbmI2kH39Kd+5Kkuo/pXTQ28Wo6LpkctyIFN0YS&#10;zjITeAQePda5feucck5wa17UhtCuyzjKMhVOcnJwSPpmpcdbm1OSPafCuiw6RpUFhdeVO8bmRZY/&#10;4znPT2rqGchWfO3aO/pXnfg3xxbTWUVre3BNzHFgNIMbj6Agc13VvefboEchfmJwBz09c04R5VYV&#10;W/NqSRziQNgMxGGx6+lSuAvJJPfbjNRwh0j2F1VFzgDvQ6MTuVjj6d6pGQ8uVG8gnI4GOlQkJvRm&#10;BRc/X86e7EqMnk9aQFFhOWOE5OOKAJi3lbQSAGPr3rOSxilvJ0ZlIyH47E8f0p80qJDJLMT5IHHH&#10;INNt5Cm65nARJI1PzcFRyefzpMdi4AI2VI1yi/ePrTgSQCR15+ntUbSRqVZ2yeCAD69KbBOLqGVg&#10;MhZGjIHPQ4pk3KWvtqcVtF/ZP+tB2kFMjB+vatKJJfs0azlWm2je4XjOKeFwGIJZW5weg+lK5Ow4&#10;BLAZC5xmjca0Q2FfnXu6/MrGp0ZXOQR3HHFV2aQTYDYypIz7U4TxlVLBo0ccjtmknYT7kr4VXY5y&#10;eOBzXFeKr7Rob3z9TGfssYCKfmJcnqBXXC4jZWPnA544NfPPibV7vU9cvZbglSZWAj7KBwB+VaKC&#10;a1Lpx3k+h2PhMwPceIP7MnLJJACHddu0sWyAD2rpPBWgf8I9Z3MDz7jKQ53dmGM4rzHwrrM2m3/l&#10;w7dlyVjkz3GfX8a9e0+8hW/RJIJQ0krIGKbgCV9axqP3rHTVm5JvukvuNbzoZHMYBUZzkD7w9vWr&#10;pEaRDbyqg4GKoi1/fiRkJKAhSR0NW1K7I+cZ6n+lM5WQh1ZjgryOVPVe9eZeJJZ9L8WDU9NneKXY&#10;FYryGHcGvTGjR3cBMFjy2M9q5Dxnp8D3OnuW8t3lC7VH+syfumoqNpXRthnadu5Wm8eWttp9vLca&#10;fPHLKGb5Yxh8eh6c571xGia+kPjRNXuyxy+M8DCn1+gr1DXfDsOt6YtvJtj2DKMoxsOK8c1bQ7vR&#10;L4RXaeWCTtfsw9RVRfucvVjg1z3R9DqfNKyAlkIyMHgg9DUF/GGtPLaVYomcK+7oQT0/GsvwndRS&#10;+FLARXIuRFH5ZkHciq+t3UtxcabNZGG5jS5IK7jkPggcdDimnpdmXJ7/ACnkni3SYtO8SXNnbZKq&#10;cgAc89qx47SeJxmNt3oRivoyz0y0gYs1vE14/LTMoJc9657xjo1tOsd2CI5dhXCAAnn+uamTluti&#10;+eEnY5j4f+JJbS4ksb6VxFIv7snoG9PxFbs7z32v2t9Dp3nvBkPK4J79gehxWTpFp9kuY9TuUBto&#10;cps8rDbugP5121hN50AmQyLE4AB6EEetZRlKS7FycVK6NC2vYZy2xwzgkquNu0dgajlmFsjSTyxI&#10;mcjPoe351zPibX/7J1HT1ayM/V3kViPwNZN14x0WBd95LcXEiyb0gUZCjqMnvg1urmCg3sP1RrOX&#10;WSIi5ZiXaFD94+uKn0nxEU08R3FtLGNwjhWQje/px1rjIFg1bUri7XUjFcTS7uMqQp6VtyO5uE12&#10;YRSR6fGsYUqSXHQtnNZJWlc3lCCXvPRHdTRxTT7HjVtyBgHGDkdf6VDbWYXWtRYxxRqsIVTkZ6ck&#10;1gS6rcazostxoyyrcldoKqCY/mGetU1125UXUMgb7RJCFdmOOnqKbto2Yxu9tjpLTTtInumn0q5m&#10;t7ojDNHldwHc9iM11EW5diSShpFUdxz9a4jRdWeOdDM6KuPKfPbJyOvpUfiy909Ut7171X3sUVYz&#10;94A9R9DShPmTZcoNtR6HeDhsH7/LD2+lTiDEQBJL9dx61yHg/VTqczIJnj8tAdrchuwx6V1d3JlP&#10;lb59uAPWrhLmVzKceV2AIAsnl4UuQSV78d6cGVo9wOQPXg0KNvllFxxuwR3pT0fCgjqQeatEjHTI&#10;BD7t2RkelVxaRK7SKSCQCdoI59aJzJC6ALGLYLnOcbf/AK1UtQ1m0tonaOV5ZdgZUQ5/H2qXa+o0&#10;m9iadlZR5iCZM8q/3h7g0+KCH7SssSSINv3WPc1zWl6xcSvJLdyokBc7EdgtW4PGmjzXr2730QuC&#10;20IzdSBijk1ujVxlqtzeOTtyQSBg855rjL3TGguJEi5wd2D6/WuqgZpJMHoem2srWF/eJJEwDqxj&#10;YEkVjiItw0Cg/esc/dLcSOodQj/cOBjNbdtqOzQrly4WWFPLBA6noKyLi7FpcxpMmIMYaRWJbce5&#10;qne31qkU8iuAoUDa3UnPWualN3sbzjdHUpLp3iFFt9RybxEKlegPure3XFVU0zWPD8/n2iSXtrG3&#10;yFSD8p6fXFcxZ6q19DHEXWN16SH5QPUg13HhTW82y6VcSudw/dSg5/A1tB9GZyityTStWGsyNbXs&#10;MCLE21SSCS3+0B/OtO8hlaBdu5EBxhh0+lcbdG2TU5mS3e1YsczQnpzzkVc/tqSG9tDFqEt1asrL&#10;Mkg25bs3sK0jVs7Mh0rq6NO0tUZrjIDxn5Tz/SnW+nPpqhsq5kJ2BGOHx6j1FJp83mRzxQsGkYFi&#10;B0b6H8aszT2dvoVpDcieNxJxIvzeW3qT6HpWrak9DKMZdSprNnJqEkREhtr6EALcLyv0bFSQXtzp&#10;0kNpql1HLOx+R1HDj05/CqtrrNil/LaSxtFNIduc5Eg7kHpUmpwWWq2b2V5E6z26lre4VcsvtR13&#10;HG9mmtTVjDi7LsXUnsBhaJHAJxtLE4x0/Gs3SNZkmifTL1hLcWqZWVQV3cYwfetMRospUH5sA4J9&#10;BQncVmkrnF3nhI6rKb2S+naRnZCqnbtx0/nRXYwTSWxcx2+9ZDuww6Gis3zX6m6qytozCurmSZYo&#10;LJ02PxLIx2hR3qeS906yKW1u3miMB3CgZUevPU8Uf2FbyRmNNxgfkgNgjFc/p88UOpy2N2wSKMMp&#10;3HoOCMk1e2pkkpXSNdNW0zU5yV86FBlVMkYAc/0qlLqcVpIlrHZzbVlV/PkVVyQcnbg9K3UW3u7Z&#10;YdkU0BAAK8jGO5FZmsabbSaTLJCFikhXOVJAHt9KauC5U9TqomEypJgk9yf6YrnfGF81vp/ywNIW&#10;+VvlGAvrzVjwzeSXWjxMUDHaAwBztI9/pisrxreRTWzWCEtcYDPtYZRfXHvRvB3CS5aqRxUeqIlo&#10;dqzbQCNpA2//AF6yrWC4luVvxKvmRuGCyeoNdBZwxJZxw3MwMYyw24Jz6Y61c0qONddtrV4YpIwS&#10;+DjL/hXGpW+FHdGyndHc6Bdzaro8N3dWnkSkkMjDsO4qa4tIsKZclg2Qc9M1MJlCbBwccJ6UipHK&#10;7DJHbBNdauo2OKbUpOVrFVbcICbaWRiTkgnIz/SrMQcjayglefmGPyqZIRboQrEjGOaaVJUM5C4P&#10;AAySKLAMWN2PAJ9SD0qDUXkisJWglAkDBCWAPBPNXN38LAqOuB1/GqXkxBHtiOHyTx+gp9Cbtuy2&#10;K9jBCLSOOAhlDEcD7zetaMUETxnMYcZ4yAc+9V9KsY9NsfKTLM7li3t+NXEMYLHAFKK01Kk9dCJr&#10;dnieIosb5yrp3PbihFLpmWJBIGAbjgkdDVl1bYSGIxwMnmoFgdGJLK0ZGMH7wPtVMhMc8QBLLuwe&#10;1cpquqWyX72UsZMyru+YjD5B/SutXcUG3p0OD1rm9bso77UvIRAJhHkMI8nPOOnb/Goqq8C6VufU&#10;h07T7TV4WldNyJkNH6H6c8Viah4Rt7W3m1GF25G8ocYXB7e1ddp+mwabZs0ZCzSrmR2yADj07VFr&#10;C3Y8OTBLeM4iwMtn5fWs4Q920i3VkqnuvQx5Y7fUdCubOSQJJJEAvHXP/wCoV4bcxmGZiyEMrHPt&#10;Xrl0ZdIikvJplEe3Coeewxn8a8nv5Wu55pMHLtk4ralexnUjHnbRURz1J4PQYp8fE5wfvDOKjWKT&#10;PIPI6g9OaT5o5BjIIPBrQVrWbPUfAeo6pol7Hp7aRJIt0d3mEFdgx16cj/Gu48Z20ureH5bKxuvK&#10;mlwuwrkyDPKge9eNaZ4z1Wxv4Z3mklKDGGPG0ds+lel2nxF0a8itjdXAgmjfdmSFiFOPUfU81jGE&#10;6d7G9RKpaxwOteCdT0qN7lIXmtlUNJMFxt9cg88euK5lgR68gjFfTzq9xCPMij+yuvzO5BV1PUHn&#10;jivn/wAZpYQ+KbuLTHLwIQv+yGxyAfStIptXMJO7s0c6FYAADlTnrwa1tPn26XfRSfxKvAGejA9a&#10;yJTtHHLd+cVesbm0WzuVuFdpGTEe09Gz39qLBGyuiK0vJbCdLiCYo6n5WBxius8J+KWg8S213qV7&#10;cm3jDKQrFhyO49K4ovEzbDn5h1ArV8NmzTWrYahcNBZh/nkC5IGP8aKt+Vs3oO87dD6PhCugmj5R&#10;1DA+op6TgKMAgN1Boh8qSBGt382JlBRlORimyP5Tjch5IXIU8mkr21MGtbDhIhKIBuznPGaZJbMx&#10;cI5jYjAKjpUqplgRyjYJGeMUs0gGSsbPx0Bwaom9jH8R3x03R57lyNsaNIWx1KgnFeX6f8RLxIbe&#10;21GFLiCM/OuPmb8fzrrfG2ux3Phi9iA8uRHNu8bdQSQOPXjvXjTDGQRjmn7vKarRXaPZ9O8ZaZrt&#10;pctcXUenRQYLByASvbac1veHtbsNRkvbbT7q2uBEfMXyif4ieuRXzuTnK457E1s+G9bl0DWra+y3&#10;lqwEyj+JO4/rSaT1W5cVCbstD6ODYAAJzx0HFAbdLgj5l61n6TqtjrVml1p9wtwmTgqenfkdqg1T&#10;xLp+i7m1GRrUMcLIVJVvpjvQkzHklzcttTWyWYAEAjOeKQHCYYnAHzECsrRvEena/avc2sjbUchh&#10;KNrcd8VreYHXKMuxhx6GiwnFxdmY1pYJpMV5PPeSTwsWmPmAHyxjoK+fr2cT3csu0je5fB7ZOa9f&#10;8eeLbXS9Mm0u2kilvp0KMEbPlKR9447+grxlizSFqu1olpuzLelyeVqUDDtKh/UV7vbzGO+lhcgB&#10;1EkbY6OOcZrwCNgrls4IGQa9onTUZ57e4tirW/lREgn7xwcj+VYVDZK8F8zqpdSgkZWjfcr5P3T0&#10;pRdwKgHGF5NZksthp1tHLexqk0jEJGcsST0wBWrEVa1CsiBtvzBVwOR0pq5hJJMI5hcrE9vIjxsx&#10;3sGBAGDx+dZl3paXGp2t9OiubYERgNkKT/F9a1LSGO2j8u3iWNeSQBgVVniCRGGBSgJ3Fwe5NEkm&#10;rMcZOLuh5AWMDOWPGQeSK8X8bXDtdrbTSSPJCzhdwxhWIP8AT9K9R0mz1S0ecahcxSxK+2DYvKr/&#10;ALXvXkPjK++3+J7qQHO1hGPoP/106epSVro3fht4hez1X+zJ/mtrrgZP3W/+vXXara/ZNdsL2MmG&#10;1hnCRxJwGLZ3Nj8f0rx2xupLG7iuUwJI2yp966HV/Gmo67eWbuBB5DKQkbYBIPU1TV7msWpyi1v1&#10;Pc43KvgkFgM5PvXnPiD+1vE3iVdOWKSC3sfn818qG98/0rp7jxf4dggha71SAB1AKo24/jiqjeJd&#10;F1HUlSO+8/aQuVUhWx0BP0NS21HQyjGUJc1inKPtugqqSyRlQY0ckYDg5IP5fqKuW91D4f0GNbq6&#10;891G7Ccs+eeBmsrxLp1y2qP9itbgrOodtgOzGfaotK0e/e42XNs7qwykZbBK/Q9qxlPk6XNORSV7&#10;2RSvfEc+tW4aytPLlkHlmOXDHHt74rE8LeHJ9V8R7HtPMtLd8XLSnCrjt9fauyl8PXIuI7caS0EM&#10;T5E8bYYg9QK6/wAP2dvp2mSWqoG812kYdwT6+/rThNzdrWHzeyjpq+hn6/4Ss9UFpLZxi0mgI2tG&#10;AEK9wfUVl+J7L+yrN5Uii8nYNwJ+WQf3frXb7Ni7FXEYGNw6fSsXxVpf9v6V/ZZDRyZLRNjgYFbN&#10;LqYRm5WjJnOaRqemW/ha91OywqRxndDGNxRsgD8a5g6guo3NhearbsJCCq7F5PPX0rrr3wpHb+Go&#10;NJSf7NKV3NNj5SRjINYll4R1CLTPKkMUt2jkwYYnkcD6Cs5cqhZI6Iqnq0+pLdrKsLPbW4fy25ye&#10;SP61i2WmPqMxt75ZVhXdIvljLLnnv2zipjrF5pdpLbzIk80hKFf+ebA46/WtJRc2TKjsQwQOdpzw&#10;R6Vzt8i06h71rssaXNbadN9rgEgTqy4AwB3/ABrttJ1az1i2aa2lWUJ8jqQMqevNcfMmlX2hyGOU&#10;M8owpLYIPpUfguIaRJdJOrRbxkSdRt64P+NaRlybmbipptHpDf3gVBLdQOCKr+dH5/kLncF3kk9e&#10;arTX0cVsrAhhJjYyfMDUcoWWRZ1ZjIg4bnHvn2rdNGFnsVNcui9wtmuRGfmkJPGcDj3qpLpUt1EQ&#10;CIy+0E7fur61oaFc216rLM0ckxZj84+Yc/l6Vr+WrNsTdnZ1x1HsayUOeXM2aubguVI4u+8CRXky&#10;m71KXYhBjHygA461fs/Cem6XGvkwpKynO9xkknvXQywiZSrDcFI681JEoNupRgV+7gjpW1ifazta&#10;5WkQras0LiKQDBcrlRxyetcprWouZY0woDHJZTn8a62cx7RFJGChB5J4P1rKfQ7GcsPn5OBtblay&#10;qxk42Q6clF3Zz0mTC7yKrAj5Aep9+Kxbnw9epYvc6ioUHlUBycHpn04rtF8PwQyNOZZZF6jP8OKj&#10;1gz3sMF4GCR3B8sb8Dge31rClRa+I2lVT0icLYBdpmVMW8a7WyPu1egWOwx9nvUkZjkKmQR6Vzly&#10;klnNeql4dyNgxk5D+vTipvD+oWMV9E2qLKsavuMi84FN0+xVrHoWj6XLe27T3m6Vd2ViI2lvqfSr&#10;XiHToXtoNiiKSMkoo4BHofUVs2Go2F7bo1leQSgjC7ZASPqKoXERurkROA+wqT6Hmt4UlGOpyTqS&#10;5uxgrqttpc8VxeSeUqIQyxjO30zWtpniXTPEO60t5CyKRuL8buc8Cp9a0Gx1KKWGSJY2bndGvbP6&#10;1z/h/Q7LRdXe1jDm5Zd2ZBt46ZBqKa5I26s3nyzTfVHXRiNGdIrdZQrlUATGM98mnrKp+Zo9pzt+&#10;YYINI4fy3aGXb8uAVGc/Ws+W4+0K6XibLaRlUuGwwPP45q27amEVfcstEn9oOImX5k5wvA9s96tR&#10;CRlxI+WU8Kq4GT6GqLx3drf+RDHGtrsAiLMSa1Ii5UggMxbl1PFOLuOSa0ILmKSVxgFyvBIJFFXC&#10;FZQXZh16UVqjLUqOy28R+ZeBgsTXJ2Gjfb9buZ76My28m47T2PQfpmtS9gnujORcJmOUJEFBwvYk&#10;itOysxY24UMxI5Z++eMms5Xfum1NqKcurMKdrTw1qNssIEcE52yQk/cAH3gPSrcmNaHl2ksctvIP&#10;nZBlSBU2oaOmtGEs2FU4Z3H319P/AK9bsFvFaBY7a1jjtwMDHH4Yoabemwub3bvc42zU+HtcubBD&#10;O8dynnW/mDChhnKg/SuR1i1vLa9FyHlkkuV8x2bBx/s/T0r0fxHNB/Zqz4jV7eZWjMjbR1xx784/&#10;GsKx0W1vtbk1GeWcsqfJabsIBnqfXk1NTRWRdJ8z5pdDjIIXuG8wgHc+N3TafSux0PQYo5zqEluI&#10;51HyMME10qxwxgIsEQX+4sYFORY+NsYXJ5FYRoSbvIt17K0SGPTzNci4by2bHBZfmxVxfOVf9Wn1&#10;U8frUuTsBAwGPUelEjjBU+mMeldKRhfQTf8AMTJ95B3rMk1LdqdrCyskTEeYygncx7H24q5cqJLe&#10;VCWw6kZXk+lVdBtY7ewM10zNNE3yux4AHQgevvTd+grc3XY0p1HzqrKDnHXtVPy98u45yOB61Z2R&#10;3G5kiYFuSSMd6rFozNtgljkEZwxQ5xSY1uSqFLAZY47elTovJ4AHoR1qg+6NxKpfcOqg8P2pv9mj&#10;UJ4roXt3EY2IKRyEA+xHemtA3NWJBIG3Nl/7ueaeFLKzBBu7A9Ko6gJbW0e4hPzRAHc3cAjP9a0A&#10;xZFdNp8xQSPYiqRD7nOah4ltdJ1Z7S8jZUCoY5EUnr1z+Na+AuWGMOM7gO3vWT4qszf6cVMBaRMl&#10;MDP4V5ZqnjLXrdY4La9mjjRQNsiA89e4otr5GtOHOkluer3suwfaGg3omVXDdWPf6VX168iuPDlz&#10;JODbMybcYyOR2p/h6O8g0eM6jdJciRFKccDI5Hv1rP8AEmdNsZ5GSQxN3iBfac9COgz61nF31QpR&#10;tLlZzPi9oLrwhJPEsit8ilT/AHgyg/pXM+FPBsfiDSbu7nuTaLE6ojldyknrmujsEtfED6hHJBeb&#10;A2ULxnqQPTqRirfhbSddjsZPszoLRmw1sQCCM85yODWd3ypX6nQrQb01siXRPAmjnT7uxmgiurlY&#10;iwu8nk5PQdsf0rx7WbQ6ffzW4O3ZKynPBODX0Joeh3+manMfNjS1YEpGXy5B9fbOTXkHxK00ab4u&#10;vFijCRzhZQB0yeCfzFa4dWi7oyqTcp77o4zewTCtjvmnRT7yHYELjowphUcg85phBVMrwQuMda16&#10;EQ5reZ2y6raa74fitLy7kt57GJvIl8zCSqB9xhnrxgVybvtfaGxj1GarbpPl2CQk8EDsatz2Fzap&#10;HPNE6CUAqSMAj2o2XKXJXWg2SNm+ZSN2ORjrUBYDhhtIHYHpUnmuDgg9Rjikl6AgZ7t/hSTRlZPY&#10;YQAT3B4pyySKVOCMcgA/pUStuCsCdufTFTweS8jecXAAwMd6YoKy3sW4dXvoFxHeXEQPIVJSM/rV&#10;+08Sa1as7x6ndAycsfNJz+dYAjXJGFc56ntQjtGzdTgck9KpttWN3Vnseh6f8UdYsMLIsMyEchgV&#10;z+IzT9Y+JWqaitu8ExtTG4cpD0Y+hPcV5/FISNrMMAenaplIfoQcdxU8xKn1sb2r+K7vWdUhv54o&#10;g8RLIqLwCeufWqWpan/aLBhaQwsWLOY127icf5/Gs/5eSOT3pwJ9KTdyW7oQHDYA6etT3Fw05XKB&#10;doxkd6h7c9aQ57g49am+otTsvAfiy18NG4F0krLcYyUAIBGeSOvftXRaz8TdNuY5IodKa6+YFWnA&#10;VTjvjr+leVYGMc4pRke9XFpdDWUufc9GsfiBptld2l4+myPdYf7SyFQDu6ADPNR+Ivifc6naPY6Z&#10;bNZQyjEkjuC+PQAcD6154F45OTTsnb9KfNFaxRLknrYk35PJJpeuCPypgJC8nP4UBjWbbb1IbJBy&#10;23seK7zXNTubKx0HVLS6kS1kRRJEjfeKcj9M1wIOcHnNdtfjPw10gvuzHctjPphhR1R0QkoxTfRn&#10;rf2uCazhuggCyRCRCRzgjNTW8oliDoclgGBPH1rk/h/HBf6Gl5Kd8iu0KCRi3lqoxgZ+ma6mA2zN&#10;LDFKpaE4dQ2CvfkVEW3qZVYqEnFEd7cxNayE3Zhijf8AeOBywHUCooLxNQt4rm2SRUcYAcdR60+S&#10;586/FokPMcYm8wcDOeB+NOt0j3YUGIqv+rA4U55//XVMm1tzO8R62NF0SWZNnmsNsfmdC30714HP&#10;IbieSRzlyxJJ9TzXuHjzR5dU0KcQEZtQJgpHXAOf0NeFupU9zjtVLYdly3EOQPm9avaVcx2+oxSP&#10;GHAPKnoaoMd309KmtWMNykgA+U555qGroqmnzJI9x0yPQZ7O0vIbFF8xfmATd83XBq+2n2dzKMW7&#10;oXJYAxenUg9qv6BYWVrYLLbKmyVQxZe/FW44YrV3CnCYJAL8D1/CsqdL3dR1KzcrGSbe9mmx5pVi&#10;clweAmcqMfhzVi6kZWge43Z8wCLyjy3Y59quQwyDTVRAVnYHAYYHX+WKoa5EDoLSK43QyKdwBPQ8&#10;8fStbGN9LGvczIH3MwHz4H+0armWIXywnbvmzhAeeBnNRptvbO3eRAYZchsLtA28D6dKfd2nneXK&#10;kz5X7vzYOardBsXFcADJCrjkelZ1xOscsU3mqQm9CpGCWOMc06a5aODz/I8tyyhiw5xmqF5pE2uS&#10;+ZqEzpZg7hbB9ufQtjn8KUpaaDjHX3thZJrq/b/RkyF++7Hp9Pwpt7KNC0m7voozJMil2/2q1lhg&#10;trSCOAKikBVwKdJAk1u1rsBWQEHbxn1pRWt2HMtnseSazYya5frqGn4RLhVmVW65xzx9c1ppqwjt&#10;JEvTGL47VKsPvgccVvXenR6bdqrQBbdl8qLauf8A9VZOs+HhLexXZ8zejoVKgncARkD0rCrFPVnT&#10;Td3a2hXhQTf6PFbxxxS5OT13k12djpVvZW8cZGXAJeR2zuIxxVXTVt/NDeSgnxuyw5wODmr2s3Jt&#10;bB5gRsKsX9aKUFLVmdSb+GI+eWRJ8QmNY1+YlTyfp6VDcyAaZPOkqymUYGw8jPHX2rOs9T+2+HYb&#10;jajkwlZNhxweAOe9c3a3J0rVYYI5YzZSYfKj5dw6A/4Vtey0JUW2dEtvBp1nZi1fzGhlSPzn+83X&#10;OMd/Wuo84KsYbOHYKGJ6Vz1w8L2s5hMeEYSNsxwfUe+K15czWm6HAUgMCwpQFO+7L7oIy5ZguxQe&#10;ODUauJLYqrAhz1X0pWmAiPmqoOPm9PwqAXcRdlbjaCcAdq13RGzJtxOd20AZBHcelQMuZGJAOeh/&#10;rSQTQ3cP2mIjZIOpHXnvUojTAwGQ4zk/pUj6lG4uhHfRwIGJ3B5Ce4Ix/Sl2pcutmyRuLck5POMn&#10;j6VK4WclZF27lwzYHbpg9utQW0cNvdRW4yXP8bNyQPU0r2D0OC8TaHOmqm4isttkQS75zls/pVS9&#10;1i1h0OW0istxRxskK8hSOcmvTL+RRK1miF3dTu9AvvXD+JvD120SfZZnFmvBhVQST6k9SKhx97mO&#10;iE4zXLJHG6JqKabrltfShlgRsttHUfSvTtC1u11rUHeykLQISWLxkZ/OuKu9Ggk04pJcKlxGuNrA&#10;AH0H1o8MeIbvwxbywz6d5iYJVsYJ9s1alf5kzipRv1R6kxm+1RuIhMmPmQvtx9D6e1VrrTYb25S+&#10;vg3ncquOqrngD/GsXSvH+n3/AJXmQSRzyPsCYJG4+9dbtjmX94ch2yFI6D0oaVzN88VZhGUQLFlT&#10;s5KnqRiq13GbyzlVVjZGAaPjBDev8qsB1BOW+bHDDrWPe+IIIGkjLjCgDGeT7AU0QWnvEnFjEyk3&#10;DDc6DgDA5rUtiS58wFVIwqn0+tYmg6jZajPLtmBuF4ZTwQPetp96krkkkZOOc4qYddS53urohN8h&#10;4gtpboDhmVflB9jRUdxLeK4W1yFA5AXiirICza2Ks4OZJMFhtwSfWrEiNMQWVyOu31+vtXNaCxtd&#10;WMNw4SOaMBRnoe4B9K7PGGUY2hs8j0qYa6MqpHls+5A0gG0FcbjtXb6mn/u/LVmOPLJ/ipCvynG4&#10;sD3GB7YrmfFfik+HI4YI7RZ3mfB+bAUepOD+VaJGTTlot2c9r0z3ev3FnbLbIduQ8i5O7r+fvW5D&#10;fCwgt57lC0si7ZdvRcYBNZvh/Sre91mXVrm0dGBJUSHO7PcH0FbV/Z26JcRsHEc0Tv16cYOP0NYJ&#10;ym2+h1T5YJRL1q4nhWZcEHoc5yOxqbO1eQSOox2rH8Ky20nhewghJVDHuVGbJX19+tdDEi7zngMv&#10;GDkMf/1Vcb2M6keSTRS+0yTogso1kQ/8tDxt55FSyMChCkccEAf1qaV1iicb8BRnaoHFQksIkl25&#10;STBQY5wadmRdDEkKKFH8RHNLEXmudh2iJT+f/wBakhhuZNxniVBkgMGzxV6JBGrHll44x0pLUcrI&#10;fKsc8LwY+V1Kls81yNrc2un6hHbwqiEOYZEj9ex/Q/nXWNIgJPHy15tNbiw+IdytwVjSZhPC4JBO&#10;V2n68/zpzXu6F0LSk0ztVjkeQlyQAP4v6VoWcR8t43+XByCtY+lXM1y6xyrGSp2CTd1+v4VrRSSR&#10;hy4BI3FSOB14FKLuRJWHXDRraSxH7pRgN3J6dajskItrVpkKTpGAwHt0qc/vSrBlY45C9vx+tY/i&#10;DxFaeH43e7ZgeCqqMl+cYFaeZMV9lbsvXd1hv3YLuDkqOh/GvJfiFpUVtMtzFKWeZySnBwcZH4cG&#10;vS4Ld7km5lnOyVcrHGcLj37k1UurezvdRj002sLxAb5G2Y3Hpwf61HP1LiuWRxnwz8QySCXSLudc&#10;KN1uGIz7iu61Urc6XIWJTcRuYLkAZ689qfDothbR7re0hjfOVbZ90+uayvFd4f8AhHNSgllEcjWx&#10;YFSQSeny1KTb16mtapGpK8UbuiGBtIt5I/liYM5IHXJNSxW5tr+TyYgkNxlpNq87+zflxXKeF/G2&#10;h3Gm29rJLHYSxRhPLkbjj37118NxFeqskFxHJEVyCjZBqoR5YpNEVoTjN3Ft7G3inFw2ZJ1UxmV+&#10;WIyeP1ryb4xeWdQ0/bgv5LjPfGVx/WvYTIFVdwOc8D1NedfFOLTitq91IqTxBnVAPmkyMY+nOc+1&#10;aLqYato8MbeoJAyfSgEY9cjJIq3fTPPcGQqoLdlGBVTGT94FemKFsaJ2VkgHyEEeufxqzcX1zexx&#10;xzzyOsS4jQABgP5/S2Qg9gelV2x3HTnpSKwZQy9KLdQjdPyNhNJe80gahHcKzRnEkW4BgvGDg9e/&#10;T0rGO4JjJzjt2P408SPGPvHsODzTVyCwYk9SD7UkrFy1A9emSKapES55O5qccsNwOMjvTUy24jPp&#10;14P4VREYtPfQfuwckduaaUDEE5654NLg4IY8fpQAFX5QMDoKS3Dbcbyx2BMDkMamV9mSep6VEWcs&#10;uMA/xA0bcvkg8flTkip7XRKk5HUA9qnR9yZ6VSYmN87Tg5JPahX8yPO7Cjt3NTykWa16F8kZAoxz&#10;14qoJQilWPz9Fzk4qdH3QAkjgcilYrpqPRt5OARj1pfoOahhfcWYtkZwAfWpQQF68detK2okKDxy&#10;MH0oHbNMMqqMg5HXjmnh1fOOcUMLq9hT/nFGTSZ444oxgcUDsOBwTg1YN/dGyFqZnMOdwQk4z9Kr&#10;AdeBRgtwc8dKECb2PVvhNqEZhvtPkcebvE0Sn0Iwf5V3DaU8d+1xaRQhriRXuGdjk4GBivLPhc8E&#10;fin/AElgjNCyxbv7xPSvZGkZbgJnapGST3NSt2jWu/eUu6KcSPZ2s8l9Lu2l2DY+6n9e9Pdd7xtE&#10;WZW+fJPBHYVIZotQglEjloWJj2kYBq0qg9EGVGApqrGN9CnJPEf3ch3MykbO5B614P4s0efRdcng&#10;dAiMTJHjoVNe2X9nFcarLMAY7mBQYWD4yMZK4/CuV+Jen/b9GjvlXEluQTxyVPBH4HH5ULsaU2m+&#10;XuePgke+OtAbkEdjQVAyG4zTMhVAHHtTSsxWcWe4eCPFemjw7b2010ou4YsMmME44GK6+SWK5tV+&#10;zkSLI4V+Ov1rw/wFAl1qskcxfy/LJIVc5r1HS9Ju43fy7nyl3EkuNzdBz9faocnGXKi6sI/F31On&#10;PloAig5TAJ6855FVzc7ZJbafau77skfJOfaqMkV7FHstpIy/3v3inaSf5VzMOsard60LWSFTOOWk&#10;5AQA9j3FDelzOMHLY6TTNYgYz27MyyrMwKuu3A9vwrL17xH5Vw9lpsjCYD55AOFyOMZBBrWFkr6s&#10;rSxI0c0J3MBwX9KgTw7a27xm3B3KcMz/ADZHp/8AXqXKX2UVTcE7y6FzQGlu7CKW9mWW4UfMAAF+&#10;o96takJTbNJbbROvK7hx+PtWXc+HoJn3wzz20ryB2MTkKce1bEChBMSWkcnox64qotrciVm7ozLK&#10;51RrGRZvs6XRztYAlMZ4NaSO8EQBPmS44wuAxx+lMt4irv5yRgMvyopzt571ZdyitsC7geCaolkE&#10;bPcwRm5jRDuI2jnBz2OKDCysGk4wTtOeVqSCfeGIUkrkYI/Gph+9Td5ZBJ5BoaQr6mHJd2tnfFLl&#10;1QzZEbN0b2z0zVwKwJLOGt2U7gRuP1+lZviTSf7StBHtDLHJ5iJxgN0rCsbbX4tPkguZmSJCVSMA&#10;FiPXPX8KxlUjB2Z0xpKpBTTE1Bby+voobWeKGzjwwCjA/H1ps/hW8i0R/LuxNL5nnKNmPwFH2oQy&#10;JG3OZQANuMe5rWufEVvZ6fK8zrHhcBSwB6ce5zSpzdS7CbcOWKOfkuTFJHKtuvmSJtfccAdMcdzX&#10;Y6S9xdRJvaIJs2cKcj9a5jTIvt88dwse+3jxI7spZRnoK6eB/s5e7hTdFIcsANrA/wB4e3tSpt3u&#10;Kra1kaFzEGZN+WRjg+xqsYlhlaXGwnIJPJI+lKbhXiE8Mm5GGMenvUKyG6tn+U5jOeOeR/Str2MU&#10;mZFpcXWg6pDa3L+fp90S8cuP9W393jtW/P8AvF3ZY7TwM4FVNR/c6ZHkqqK4YHbnGfWs2PUriZkt&#10;ob6FWUBnadeW56UnK25ok56o6CIbVy2CSeAe2KytZ/0KZNTa4EcEQPmcZ4qxDuv4CI52i2/8tMjB&#10;wf5dqZNe2l6ZdKlmjeYhleFR2x1NOOpGzsyr4a1yHWbe5vEYAqxVQVAJT3q9FJcvctCLceUBw5b+&#10;lYvhDQZNDS88xPmaTA3HqvrXRxyBpPug4+6c/nQnuFRRUny7HJeKdAgufJlvbkW6JkkxJyx6857V&#10;yX9p3EM/9nQu11FJwdgySK9N1m2S8h8mRFLAblJ7V5y9ouk62HljkjDHMcqKWH6d6UtFc2py5lyv&#10;Uoahodxp1vDd27Oke4kZI3Kw+lbWh+N9TMYtVXz5+QpY8D61u30kVxp/mpp/2lTgSSb9oH1ArB8K&#10;2Mdr4rWS5RIrebKLkcBu3NYKpJL3i3HmVlsdfZL4gu7uKWQW1ta4xICMknvipbjwnZXl19tcsm48&#10;gNw3OOnat2NAoaIseDgEnpVjaFZFZicZyBx+P5iuize5yubexhm2t9LntxbIscbny5AFx9Dmr6Of&#10;NjhdzGASinrk+pNRalam6trlo5lbYvyg9iOcA1nPFeWthFdSuJplZSwUdj9Klx5XoWmpR13OgL7M&#10;kIxye/P5UUwFnUHODjkMaKtGdjktVkgsR5yowTeWBPO3vj6V0ml6mL3T12EHAwwAxj/61efa5dyW&#10;WqPF9nMlvcqhJYnaCRj+da/hfUfNuHQlv9FwJMnqvuKz+FnTyqpDQ7iOQ5xjaT1P8qzfE0FnPpUj&#10;3NobgZGVjG5h6kCtG4AjDFS4BJblsg8dvSsuwu7i708zOpUtISnykAjt+HvW3Sxyb6roLYRRG3QL&#10;F5WQPJ38EKfUetS6vj7EdqlyhA2+o6HH505J47iYKkquRgyEHvjtVXVrrydLuCXCCIBmLdMZ9amK&#10;sVO8vmctDoF7pOjGylviq7i8Dx8EBjwufrXQaNrK3VisMhzcwMEIPJ7c8U27t/tGhwI7AhPk3g8k&#10;dj7VyWk23l3cV0sD27i4IO45bJyMj1zWU5ONmdEf3nNzHpTFS+SBl/vAjrTpGXyuMHBz69uKraTe&#10;Wl9BL5MkjSo+yRZMhlYdyD61cMMxmX94FQckMPvVutUc0k4uzFEhKBWU9OR/OniVVzGp+bAyB6et&#10;NfG7leQeMelQrL9onlJiKvHwrYwGz2oFcbLktkgtk49hWP4i0lr+xRoljWZHA3kZOD2z9cVvHHy8&#10;nA9e5qnqdwE0u4lVSwQDG317GlYadndGJpmYCAshUsChjHJSQdPp/wDXregmWTazKxd04C8j6Vzh&#10;uVvnknijdGRd5YjAZwOcfkK2NJnju7FriJWEckm9M5GcjnH45rOL10Nqi01L8srh9iL5Y2gqT3+t&#10;ch46046nDbuoX7RC/wApY8HKnI966uIrgqFYEADBBOBXI+JrryPtWqK/2kWMqdeiKflbgfXOa0d+&#10;hlTXvqw/wrq51vw5B5Fx5NxbYWRV+YgDkfmK6S3jSNCIXMm45Mn97nNeBw65No+sTzaVcFF3ttI6&#10;Fc8Z9eK900N/teh284+TzYhIfUZ9Klx5ZKJ0TV4+0Wz/ADNBOcnGc9ia8n+LMMy3djMJX8plZVQn&#10;ABB5P5GvWGU7VIJUD1PWvNfi1LHHYWNtwZGcuB3AFa09zmvZo8lVed2e1bGheI7/AEK9S5tJiNvW&#10;NuVYehFY5OAO/sKhmlIdlBwAOeKT97RmvtpQR7Xo3xF07WrCWz1qf7HO4P7xflTGc4Ddse9eZeK9&#10;Z/tjW5543draMCG3DHOEXgHPfJyfyrnxK4Awc+9LISRyQAf1q07JoUpxesVqNeRt244wBUY2liO6&#10;nOB/nmngZAHTHpTVwOBx6YqUzOLY5QpORn0603zASQWXpkYPanAYxzTeA+cA9v1poq+lmKAxPXC4&#10;obJ+6eQeeaUFjgY+tCnJOQR/Kl1GtHYRRuG7lSR1PUUn3CF2kA96CGGQFGB6Gn9BzRd3sO1n5CYO&#10;3rimYYnIzjOCKduGQuf/AK9J91QS3AGCB0p6omN1uBUZGc5xjNC5RdmBntz1pMH5WwF5yQaUkMT1&#10;/Lg0y7PYMkqQ56d+1KfvEenPSmSLtiXee46D9KchMkYJ+ViOopSWgpwTVx6SFSMKOW9KfGSrkNxn&#10;jA7VFgrkl8L2J7UpOc5GSKlqyI5bKz1F8vlk6gHLYOKldiIyGAHsP5VGzknIAHGOlL83l7Sc8Zz7&#10;UhJuxEmMsC2Dg8irSZRMnBB9KgHygnAI6AmrMZCpz9eTQ2hxt0QoOBliMdqUKc880yN2MjBl+Qfd&#10;I7inhg3QEfWp6lWtuL3zUlvIsU4dlDBecHvUfSlHzuFGMnigauzvPCmvXf8Aac9xY6PFcTlBmOFN&#10;u1e5rs4fG9sbhTcK0eOJVxnBHv8A56V51Bdy+G9BmjiLw396UbzFJVkjH+P9a50zuCzeYQWJJwep&#10;pJWV0aya0TPoS213RrtI44r63kdzlE3jJ/CtUSYZVVcsSBjrj618zLKwOd2T611Hhfxne6Lflpri&#10;We1ddrRuxbGOhGfyq9OhChGXws9vljjM4fyVaQHIZu3+c1WngW5SSKcfu2BBLDI5ptlqcN9YxXEb&#10;q6yrvDIOxPeobmdiRDbBWLKR81S2tzNRd7HG6l4C07VtTjvbCSGOwYFWEXdgeoxx2rhte8O/2Y0K&#10;wsZS5YBduCcEjpXojaJq2i2YttI1BUgMxkaKRB06kBvzrivFd1cWHiHMTskqYIH3sZ7j1pX95WZ0&#10;q8+ty18Mrdf+EjlS4LRlIi6qeMmvYYECBUhwqZLNk7iSTmuC8EaGYZV1i5nmmubmPoVIRAR0PY13&#10;rPtJJHy4wMetK6cromuldJdEM+0sZyn2dnMfqMZ55IppVPNDLbkDBy5x19KsSSqkDZCtt5OO/em7&#10;yfKc4IJyBjpkVRh6Fe8ZViQnAmT512njpz+FSGQtFFJE5O5QVHqDVO5AGpWRYBt5dcexFS2sZit4&#10;0XB2kgD+6M0tmPzLIuHwxC4AHJHWpkIIDDDE4J7cn1qvjagyMDJ5qaKIZaQ5YnoOg9BTQNdSRWWR&#10;MtxJk5wcZ/xoeYLIoKAKQDvIxj2pfKYxLgfMo6j9azjdDM0TxsPIkKCRhjfwM9aZK1NZiiKx+UJg&#10;EnFV1YOW2sHUcqegUdqbHPGEEe5XUEA4PSpZY3eORYxGCcbT2NMVhnmeYxIgwu7grzkeprMm1CAX&#10;BtVjYziMtwOCc/pU+b61uJWZUe1YfLs+8p/wqRI/ssgZnCyMMtwOSe2amXkUorqYPinQo9S0Q3sE&#10;ksc8aeYuxuMj1rxqKz1G9vCqJJMd/wA2Mmvd9RRprOWzgCMk6b1GcY5GaxrIpZXS2wRYVCnzVkXr&#10;+VTfl0ibU29ixoccsOlW8UwEDMoVljbjFWfKlvILiJZDHG4KLnqCM5P8qaJo2VYrQMG6MkikY5yM&#10;VC+pRC5lSdkX7NyHJxtyOc1KViJX5tSOdJNK8P3OJHkZOSyntnnjtWh4TCPpr3KO7RyEbGYc4/zm&#10;s2+vRq9glpp84iFyxQs64J9RXSafALGwitVPCDGR/PHrTiryXkE3aNixNC0ySuIzIQmFjJ4asOSw&#10;stO1Az3KnyZuBnkK3piukjfdgqQAT1I6j1qOQDDAx7sNkAjPNXKCkZxm4bGDZSXEkt9bCNbWNUHl&#10;MDkqDz0/WsTTNDlsfEEmqXE/no6ZaToM9K0JdROlXl1d61eRQWchMaL3/L6VP4f1OyuGFhaSpcW4&#10;VmWYYIIPVfwoSfKatyV2jYXzPJaSQKQFBGDweKq2WTI0fklFHIJORu780anqEWk6TPc3CFY4Q3Ef&#10;92qGi6laXtsk8QkVbhi+0gjB9KGmjNJ8vN0Ne5XzI2PlnLDaoHJNULG1WRSkqJIFyCvHBq6t5BJJ&#10;LA5MUsce5QRwo/vA1Qt7m3ju3USoDLgpnA3/AIUdBWd0zjNYS/0ecWsNs7R3EuQ27Pfvj60zVHay&#10;gSPzit1kMAfX2r0We3Vz91N38O7nA/pXnfjPS552V4UOyE4kkx0z0qORdTeE05LQ2bLXZ9R0YGWQ&#10;LLZsjT4OPMwa7yaRCVlIJRgJMAe3rXi0JsVEdtbPM8jxESlTgF67Dwtr2/RE06eZzcxpIN7HO4Dp&#10;xTTtoRKGrZ1NjqUd5bXcqRJmPOBjHP8AjVe7YJp8SXMq+YQobHB9q53QbLUoopZIpXjilkO4OuDt&#10;9R6Vd1W885WsFiLQyDaHY/dOfWpjO6HyWZvJKiZje4iXb/tUVViitrSFFltTvwFJVAd2O+fxopcz&#10;7BaK6mNqdvIb1oimfLlRkyOvzZ/kav39hFa6ml1bxEGYkTbQMdKTWAyX1u6Sn59yEg8dM/0rajIl&#10;XfnOQCpx61dtSU2oqxStL9Psz2t3KomOVh9WQio7K31NNKS1muYd6gorKmePcVT1EJa3UEW9vOjO&#10;+N3xnnqKsXPiLTbdcmYncuTGikkduaE3sDjfVLcqTy3OgWz+YRM5YLvwB19v89Ktaoivptw1wCwk&#10;iKbQMgnHXFMk1ODUrYyWixy7eNkoBOQa0lLOAWZGyoO3p296Fo9Ad7e8tTmV8SW7aZBaQwkXAjCs&#10;rAbOBzk1RtoJtT1SKwjkImkImZiOFVecj8619W8NWvzXll+5nODtQ/K5+nerOnaf/YsJu5ZBNdOp&#10;VieiA/wjj2rKUZSaiaRnCKcupuafZW8YY2zRPOQBKejE+9W3Sffu2MBnGB3rinvLvW7lI7G0eC5M&#10;u03Ibaqr/eI/iPtWglt4vs5iIdRs548cGRSpP4dK30WlzilVknrFtd0dP5S4OTyOuO1MHyrsUgZH&#10;f1rm5te8VWWftGl2tyP+mb4H8qfY+IPt8UlxfWq2DxMFKGTJJPem5JDpzU3ZJo2FLfdJy3U7en4V&#10;W1Oz+0aXcWyHYGQnj1HNDSvG0flfOpPLZ6A1S1pbmTQrzyHMkoIfAHRc8r+WaE7mkk0LJh7IfZiD&#10;tRZUHsRyKk05g2n7VBVhnCnsCeOnpmq/9pWci2NzCqLCVCNHg5Vf/wBdV7qaTR757oAm3kTJA7D/&#10;AOtWS0N5R5tO50EY8tCu/PQFjXIanc6c1/r9gR5cItEa4y2NxYnoOvY10jajbuAPMD7l37BzxXlf&#10;jK4RfEIubexnieWIo8ki4EmOm36c1rpYxjHW76HBXrQJeyfZ1Pk7js/3e36V618PfFUF/Zppl6yR&#10;3MKBYWLY8xR2HvXj7Z3tn1pUleJgY2KkHIIOCCO49KcrSdzenNcvLPZn09tyDuHA6A9q8C8d6l/a&#10;Hi6+fz/MjjYRJ6AKOQPxzVQ+LdfCHOqXTHbtB39BWM3z5JPJ5Jqk0kzJxSd07i8fhVaUgtg45qcn&#10;BwM0wg/NhQGzwcdKnYmSuVnUhtpOOM5A4BoZiQAoHIPJ7UsvzKwcE+o9ajVlwAucL8vAIxVj1fwo&#10;WQF125OPY4NGz5gQW3Dv7UoLcMwwSORmgZK7SMg5OQccUK+wRdtLgSd2F56DmlbkgYPpn0p3BANN&#10;/wCA5PY0XEnbccdoxk803crMNr529QD601SykAIxyerEcCkVY9zcYbODjPNFjRIkY7QSSMAc+1Ln&#10;evB4PcUi7XXOBg8EUihIl2qAB1wBRYm1mKRjucUob1wB6U0tnO3JOOAe9ekeBvA1vrthPdXSsgDe&#10;WDyDn1rOdRRtc0jG8XJ7I82DAAndnB5PpTtw2/KRXoXib4V31huubJftUAO75Rhhx3HQ1wcenztd&#10;paOgVpCFBY4ye2avmTVwS5vg1IFJ4Vjk464pihyzkHB3dCPStDUdOn0u88i4VSwJAZSGH5iqe5MZ&#10;z7c007q6FeyA9egJx601sn5QcZpxx0z25xSHHTHT+VCZlLuIh3oMkA96ertg7gTxjA4qIqqLuJxk&#10;jJ/z3p24MuF596T11RL095LQXO7Bzx78Y9qki37QS4UscEYoUsXHzAD0xT4OM8g+4pMH2Hx5QYZg&#10;2O44pyL8+Mj5m4oY7f4cg9TS/wA6k1ja6bOn1nwm+maBZapG/nJPw5TkIe39a5lX2OGXqDmvQ/DT&#10;trngnU9HEwM0Q82NHyeOvH5H8688kUpKykY5qKesbM1kkldFm/1G71O4E13M0jAAZIA4AwBwKrcn&#10;k0detIP0rRmTHKx3Y/M1bs4HuZkijXLMQBiqe3JA611/gfSZr/XIZfKzbW58yZj0AHaok7Iumru5&#10;6d4Z0htF0GGymm3yZMjH+EZ7D6Vpt5bSAodxUYZuwFPWJDBGyAbBhkGMYFFqrtGd8TIASCP60lGy&#10;sTKXM3JiTR5Vm52gflisoeHtNu9Yu9Ru4POmhRFjLHIAwTnHrWxc+XDAZed+3BJ6GsXSNRf+0rre&#10;gVGC4weuARQ0KEmr23OhZA0KglSmAVAGMVEsqs21W7b/AKVOJFeAGMDPYHvXBR+J9Xk8QXumT6Zs&#10;s1RlDKh3gDo3uPpT5dLhGLd32O2t5CCY2yGPJB6fhVgvlGdDvZeExyDiqNpOZn8uQf6UIVdVII8x&#10;exGf1ps+oQR2QVNkc0gO1MY5pXSV2Je/8JJHNBPIu1cvGwUMwP3sc80RqJLwyK3yMpRkC9D1DfzF&#10;VLJJk01YgWDlm/n0qO2hlimLkEhzjjvSi+ZXHJOLsa6BiV3Hnv8ALwamcAFwSVUEHpxz3zSQEbQc&#10;D5R09TVlBlnRhvU84PrVolvoMbfESHPH95PX+tUJLfzb1W+bBHOOOfcGrL/67iXnGQByDg0rW4ln&#10;WYsygPu+9wT71QiMwldxiUeZjAQ+3ep7aRtq55HGQx5DdKjy4lLYBU57c9u9IpMlwW/5Z43EH+96&#10;0gbLM6tLb4UZIO7b9OfyqmzxyPGPJlL43MNvUn0zRLq1skywNJgng5HWrEk6vCkkEih06kenehq7&#10;uCdlocvqdqINRGt3Ooz20cWI1h42Dnq2fr1rah8m7kS6guI3crsZgoIcHtVuaygmsyJ4knhk5bIB&#10;3DHBqJIba0gGxFjt4kxtVRz6c0rXVhylfXqc/qcj6fqyy2u15PLK7CTjg1JZ2drdCS5v44RM53Nz&#10;2pLwwX+qLb2Moe6gt/OeIjAIJzgmjTUVphdSRloW4AK8Ln8elc8nL2luhsrezu9GVr/X7QXcIsHt&#10;pmgYiVAuTjHGMdO1V7fxxIC32u0UqThRETu68fU10c+m2fkySi1iigKZLLH8wP4VyUV5pN95tzZw&#10;tGkTeXK8Ue3b6E9cc960kpR1iKm4PdXOp0rxJbarcmLy7i3uCNximG047GtxsjJON+ckZzgVzzWM&#10;EWrx3U9xvuI4QFTcOPc9zWxFO0zo+UO8fKh4NbJtq7Mp2vojxz4l3l7d6yGlt5IbaMYi3D73q38q&#10;5XSvEmoaVOsltMy7en4/WvR/i1cQCCzt0KeYjMX7nkDivJP1FaSbtqbuT5Ys6jWfHep61Yx2txIo&#10;jDZYINu/6+tbtt4jlvfDq20KyJJGfvK2Mjt071511FdLo0c8VqJY+mck1jVleIKT2O1gvtf0vQBe&#10;zxxTRSnZG8j7pY/XINa+iJHqN8ur3MCpIVIjUcA//XriftN5eSOFuSxbB2nmuz8LzzDT4hMV8yNy&#10;DwOBWUW9E2FTVOR2bMoizscfKuUzk5rJ8ROy6JPK64BwDkY71swZMRJye/TNU9QEc9nJHLbPKEzh&#10;WHU9eK1OdaSR5VOkaXklzBIgRHDrE38Wa3NGsra71e0vLVFjmYN58Sk7RWO+kPrEl40MTpJEpZQ3&#10;BAFaXgt76HV4rOcYVUbdlen41k3oddle53/ltBbOqswhVeAOcD8aztLsVhkjjkfzGkXzCHbJU+1X&#10;7qVDdR2ZR2afKD5sDoTnGao32nrbW0F0Ti6QBHZWz16VT1VjmWnUl1kyXTxeSjOiZXKP9KK5m58V&#10;Wdjf3Fvfzyq6MFXYmOMe31oqrT/lNPYvodBrdwyNbSFMR/aFXkZ6963IyILZWAIAQew6Vk6yqyWy&#10;pGF3KdwY/wAOD1qWQSs6gXL7FUYVhwTnvQ3qRa8bGXr1nLqNtLcxM4u4hmHng+1cZa6Zr19dlVLR&#10;rIgVg68EZ716NJDKyBn2JtbkjoBUf2Ai7+0kliBwBnkVMm7aFU5WujlLXTrrS7uK2m02Z4kk2vcw&#10;NjZjqSPSuzISfyZGnBjz8uVySe1W4XaKIdJYguNrDLY964XxqmsQWq3elSzJZlT5qK3KUKGu5E6u&#10;19juzGssIYgbcDbg5zRLHC5ZSpIxkjJ6ivnnTPEerabdK1tfzoFcEqWJU/UV9C2Mk13aw3MckE0U&#10;8SSAjOd2OefStJKzsip01GHPF3TFgtoY4i2wqWHcYqlHeRieSOEXKCJhueLlM+hrRmuVAjUxMAe4&#10;GVBpLW5tngZgx2En58ZX3NMyTaK+pSpBGbi+nCRx/eY4VfShLaIKA0cLbxgEDhgeaXVoLPUbeK3n&#10;aKSGVxw4yG7/ANKkkhhVkEccZMQxGeoT0wKTSuUpPluyIxHZtTC7eOeOPSq9y8lvDLIhIAAVhu4I&#10;/wAnP4VZjgZ5SrysY5RkqTxmo2kR42i3h4wNj9sH/OKnYHrqYcdv5en+W0YVzITIx6AHpV6+C3Vg&#10;hmHMbBHGehBqtNOZoDbONstuwYh+C4zwR9cVZkuVupGaNIxFOPnjdsFXFQ9GaxfNH0KtmLTTNSL3&#10;LkBgIoh2IYgil8aW0VzpqpGm64VJDG2Ony1Fc6VDqll9meYwlSAHH8JHI5PuCK526m1LV7+TTbqW&#10;RZ4I22NG2MED72afMkmJ0+bboeUTjbO4z3qMn/IrS1uyNlqMkTZJDck96zu9aIm66CcHtyOlNYnO&#10;NwBNKcAE5wKZIwK4UgnvzzT9AYFSq43DJ6mmtLywU9BTD80YXJ2/zFDLkkDIIxtosZyk1qhm452k&#10;D1603Pz7dvDe1JIxiUBgQD3Ao4/vjIAJq7ByNJSHMM85Ix6DrQqhUAHA6/nTCWfJVhg498/lTtmE&#10;2nLADvR5FJWQvJJJwPr6UEbsANjnjFAcnB4IJ4xTQ2WIKgN1xntRqP3k7irhWKgNjqSe5oMoGcD7&#10;p2nPANO+ZvunH4UYLDDgEY5FFxruxEUDJXv700FDJxnO3j0pyLsLAk9c89qMYbJOaBN3ADK7sEMv&#10;TB617h8KdRhuPDklizAvbsS4J7Ma8OLN5eQnOM7a7f4eRXqXhZbGeaynQpIYzxn39uazqJcvM+h0&#10;0Y3pyj/Vz1vU764tBLbIjMhwI9r5L54I/DFcVpnha/s/FdrrV4IrmylLNiNc7eDhcf1rdOkQaTK8&#10;AMKxbN6lxnBzyM1fEzfZ7O3IaNcGTcGzxz09Aa5lNt2IheGqPPPipZxRTWr28ZhYhgQ6gZOeDj6Z&#10;rzlQxQqzEsDyQMV3vj6dr/VJEknby7WPADkdce1cIGyuQd2ehFdqfu6GUdrCMSOgGSeBnGaDyduD&#10;7n0pNwYle4OCCKcOQckEenpU7kuzurEbug+Vh1HFSAbSDng9yOBTVG4ZxjHTPNDHGdxwM8VRDvy2&#10;Qo5yB1z0IqdC4dkJIxg5x1FRo2JMqMkDgVNuV0LZAPfFZ31HC24jOvABPJzT1HO/kexqFFbzFOeC&#10;O/arAwBg8mntqNNnReDdUbTdehbeFjYlWz3B7VL4x0aWyu1u1QJFdbpFCjheelcyCVYFeDmtu/8A&#10;FF3qOjWumTpG0dsMJIR85+prLlfPzI3Uly2ZidaFXkjPFTWltJeXcVvFgvK4RBnqTXoll8KruSCQ&#10;XdzHBL0Qfe/E1UppOxPL1Z5yEIHI/GvZfhjLbHw1OkQzOJj5uPfp+mKgTw94b0rwqsEkSX+oSfLv&#10;UfvN/t6Adas+B9FbS5dSlX5bW42hMnkkZBqOe9r7miSUZI7VYozCFdiM9MHFOkZV2j+Hpz1qLGWC&#10;uoK8Yz602WR1cgjJBx0rQ5gurcXSbAOcEYHeucTTpYdTMwKm2C/MF5bIrobYhE8pXZmU5LHtn1ps&#10;jGO4Zdo2tnB/+vSbGlqQQSxyRF4HbIwCsgII/A1V1iwGqwTxeX5ZKYWZWKsCewxWj5m8ENggjH0r&#10;ntQu76HU5wbmIWnlAeSIzlc9yfXFTey1KSu9At72xv7C2sIdXMWr2TPHbyucs5AOUJ7jj9Ky0hkl&#10;gW4lZWMh4HZT/F75qnpukraXK6jFaR5inMsLxA4YdMkdutSavaDU9S+2QRNaBusKueX7nHSs6zg1&#10;a5souM+aOz3Ni11gWKeTKVKA8MDwua27O6gns1mRlMTdZCeB9a47TrS4uTdyb4oZIhlY5mwGUcE/&#10;WtI69ZpFDptq0slxP+7bClYvmGMnPUAn61NBvboOcU3oddY4WXYVb5UDbscZNWgy4YBXGBtOPrUG&#10;j2yWOnRQI4KAbdx4JI65q2JC821F2k8Ek11LY5HuytGLdZltlJ81R909cVYxj5OdoGcH0pWCspaV&#10;CcA4YnkUxUMZPlqGB689KYBskyAAu1vmIJz7cVWFuFcY+YcjB6gGpRIovBbMW3SKXUk8ADtU8xKk&#10;MNzg4A/2fr7UgRy2r6FJe3DTB2UKM5Hf0rO0f7baahIMEkIBkk/y+ldZqN5Ha2ru5IA6gdqwrK1n&#10;u1luEb5ZOVIPUZqruxNkndF/+1/KcRlPLG0ZC9/pUraxCzbVT72enQ1UOmSwTLc7V3xKdwI6r3pl&#10;nBHPqkyTSRzxyIJUKIQIweg+tQ5dEaxhePNcVNZtba6mgEcJmvIygZfvLxjn2qz4YureXT/skhCz&#10;W7bCCfvAVT1fwnDquJoD9nuozmCQdjjoR6VgGDUIr23vFlgWWBgl8kY+Yf7WB2o0Qe84po9BZYwW&#10;Xlg4OB/drxnxFDqXhjULuCOfzFumBwq446/j1r0c3klnbfaBNvilxtIBO704qpq9tpt5EZdRtjkA&#10;yCQDnIHAz/Sqd7aBSmouz6njK65qNnq4vpJHa6UYJck547itE/EPXNvlicIcHaypyM++ax9baOTU&#10;pCkTxq3QOMEf4Vn4CqB2Hc1am7amzk07Mknurm6ZjNLI7MdxLMTk1H0GOgHekYNt+UkHpTSODkde&#10;pB5xUylfVmcpN6seDweCK6qwlkns4oYIi2CMqOC3tXMQKJpEjBxuOK76DwpdW1jGHchpELxFTxis&#10;asklqXBPRj9Rmhtb+NrO1MKKgDxtnhh15qzZTRWupCaO4BE2N8aE96qwWN5Httrh1Zm5DHnFax0l&#10;HiX5Viu4eQQR82PSuRVVzWRtKGmp3lhcstqPvEgbSP61J+7vAjOp3xMSOcZNVNGY7AkxBLAEle/F&#10;XLuINbSx/OoKNsPcV2o4uqRxsbmXUdadN0SIjYOOAxNZuny3cWvWjWY3iZlDynOM81ZtVa3H+jyF&#10;jNGwmjbkH61T0K5mvNVtrK0jIETA/P0yPf8AE1jdNOx1NpPyPSobEQXKyuqTzKdwmb+Eeg9Ki1h4&#10;4LZpBh03DIB6gH0rRBaIDeVUYBfA7fWs3XARo0xiZduCOBz1610RSscdtThfEPhiDUNYluFlCrIA&#10;wBXPUUVvWkERi8xS5dvv7yQOPSiuf2kj0+e2hZ07Zr1ss8VwkqK23dGeCO4rQIMbvkAxpjac9qw1&#10;0+bw9qE91p8GIJUPmL5mFH+0FHf6VrabdNf2Du4/d7sfMgBPvWjtc4m4ttQvZEs0kc0JLK5XuFGa&#10;Ev0Nv8isJF4KuMEY9qarQ277o3yzgAYOAB9KhEDPdmcJu3DAAH507k20LVvdNPCxhG+QNtYZI7e9&#10;TvCs2nmGeJcOCrI3IxVf7VDDdx2Z3CeRS6jGBgdSauMP3RA4YjAPvVLzFJXVj558Q6U+i6xLb9VU&#10;/IcdR2p0XirWoEiSLUblI402LGj4UD6CvSPH/hc6pCb60RmuIBtZVH3l/wARXkMkTRSFHByDj6Vr&#10;GWpVOckuVHqfws1u5ur690+5mkljZPODO5JUjA/XNejWa21tbzpEp2ByQM4AzyQPbNcR8LrO1h0a&#10;4vojullfy3LD7uOw9q61DEMxJMWKkl13DKnqB9Kwi27yfc2xNuey7K4l0kbR7SFWVVOw7dwU4681&#10;EYLlZ7DyLj5duZVx1JFWLm5aAx4tmdCcMyjO0etPjubf7QiQyfNkg+xqmc6dtjJ1rVr3T7u3tILc&#10;S+aw3MW+7V/zpCFd4wjkbmKjI/P/AD0rP1y0nfmJi9ygZsAYwPx9qXT9QkgsJBdwyBI0AZ1GeO3F&#10;ZOfv8pryJ0+ZdC6ZIGHm7kMrDy87Tz7U/wCw21zJDK0aLIAPlzjp6iksZlmiiltnH2d+xGQSP5Ve&#10;MFtPxIiFl5BHBNWlcyd46mZqMPlOsMKDy2+djngZ4x+ePzNZWqSImmS6ipw1qDvCj5gOuPxxW9qC&#10;II0RSWyrqvP8XUfyrOsZob2zSSSPMNwDHIpHRhxg/jUtJPUuL0PHfFuoWl/LBcWzszbcSBhjB/8A&#10;1Vzg4GB+tbHifTzpuvXduUZQkp2Z7qeV/Qisc1s9NCFZ7AwyOcVHsVsHninsV2kEgA8U1Vxy2D2o&#10;HZbE1lpdzqV8lvaRGWQ52xr64zWjo/hyXVbqaFJIYZIvvea23HrW14N1G10iK51GWPdLBtK46n5s&#10;cVx97eyXF/LJuz5jmRwRnOTUJSk3rY0cacfdNfX/AA1Po9rFcyTRneSFAOSR649D61zoOW6Y49Kl&#10;uruS8AE0kkgACfMcnA6D6VH1YYGCK1SsrGUt9GIp2sSFGTgc08xkJvD5B7ehpikMBwcYp+Argtgr&#10;wcUm7E8zVxijAAJJx3NB4KknknHA61amNq0Q2/LKx544qpI5VeB/+vNON2axu2G9QGBLADjPvQmN&#10;owzFT3PNGCHJQDHfHUGpYEEt1GhI+Y7eTihuwpp/ZGL0Xg88Dim8gOxOVB9Oler6T4c0G8vntrQS&#10;XTQR7WcKShY+pHFcJ4mjtY9RMNumAmVYYxgg4xiso1eaXLYuUVB2a3HTXVne6TY2yFEnU7ZHIwCP&#10;U179o0dhb28Wm2kCpALcPHNGMo57/wD66+brWK3lhuJJHYOq4UDJ5rrvCfxCvvDkHkyx/arUgKoY&#10;8qPQGn7NdDdr2tPkTtrf1PZLzS1y8sUMcxwDtkYgZHp6VxOk6pc6zqaztbhfLZ7ZlTILYPfPH/66&#10;2tF+I3h3UnCyztbXDcbZ+n0zXJfEbxZapNbWOkzKGRS0sts2ASeNvH55p+x5tjn5KlPSSOS+IMjn&#10;xbdQmYMhIGDjpjoMVy6p5ZJyoU44Halnd5SXkbe27IJ5NO4C7WbOeMnvWztayFZco0xru3Zwf6UZ&#10;YSAYyp54FJ83mbiSFHb1zUhHT1qdibK1xg4Oc8ZxilbLZUgnA4NNJfJ/d5PXOeKUbUIyAOckCk9h&#10;TVldkkQ+UsOSDgfWp1TnJADd8d6YQVjMiNkGlWVS4wAvGDxU31J0j7txQPmGVwcHgDpSx5K/MBkH&#10;FP4OKXFK4+XzCkIB680uAaUKx6Ci5Vr6I2vCUAl8Taau7aBOrflk17RqGsRW4Nvb3EKTF1LebnkE&#10;8nH0ri/CHhwaNo0niHUI1aUj/RIiOcnoTn1rbttBS/02e+nlZLxVJeXO4N3/APrVzSm7trqbu2kX&#10;sjT1+7eeGWPThbFbeMXF06gfMn90Y7tWbp3iVTdQxPcwWtru5gEHzZ9M56fhXM2sbRxnJDFyGJQ4&#10;Gfcd6WWFRiVl+fd8wzkYNYvEroaKkkrM9UgeN4GnidJ42bd5i8gU9TuclscDP1rivC8jxaqLVZBH&#10;CkJfyzwGPYD1611tuWW4O9gAW4Q9a3pVvaK9jCcOV2HrAHneRd2XxuweMdqbeWr3MZjR3jkAysg7&#10;HNWlfaSihSc7zk09mYFcYIbuDgCtrGV2jkPE1/c6Rp0axuZbqZxErqvQn27VUIubZEtZxI1xMmXl&#10;PSTj36V2MlvBIuyZUdd3fnJ7U26sxIFztDDJUsMjHvWdSHMtDaFZJKNjhwE060eRGfbwHI9c0u8q&#10;rXQa4Mana4A+6fWr2p2l9bebJbWLTqTuZgAyqBjPOazLC8ElsXEZKu7Ebuob+grjlB9TaMovYdML&#10;ea9DFQyAr84bGPT/AOvUl5MFKSWscREL/uwFww46+9UrvS3a2E6F2jLc7WyQav6WiXdyUkic71AD&#10;Ek7Rjg0lcZ1em6kJYRFcMi3Cj5hG2CM96u2YYkmS6EwclkOMFR6Vj2+npa7tisiSHJUjnP17Vc3S&#10;QqAEbK9McDGa7oOVveOafK37pruwKqodTnt2PHSsWbxFDpmpR213HJF5vCSn7hb0qWONkJdWZ0yT&#10;tJ6GnX+kWmvWJiuoww/hOOVI6H61qmRonrsaYVZCsg644YHjHcVXv7021sXXGccE/wBawvC8epab&#10;PPpGoTeaq5eCTOSY/Q+4rT1IxPEA4+UtgZprcU1bZjbOI6jmV/mX0P65qSeGyktpLCPEcpBKYOOf&#10;ar9ssUFltjUDedo+vqa4zXmePV0LNIoDYBTng/WoqSsrjpxTlys6y3uVjMEE3yuE+Zx04p6xxyEe&#10;SipIW5fb1A6Vg2muhFP2hiNg2/dJyPenXmuxSWckdpcYmCghghJ9qmNWDQ3Rlex0MhEUZ3H5UYYO&#10;eTz3rE1aOzN9GiMq3sy7AUHLg8EGq/hy81i8t3XVo4s5wkidx7itC8+1W17Bf20cEzRsI2jkT5gM&#10;8lT2NVJ3WhM06Unr9xy+h313oviW407WHSKwcZtVYnGfY9q6HVvL/tSCWWZFtliYkbsA10up6Taa&#10;3ZlZI4mfGY5CgJQkda8J8Xya1YTy2E8bFbcbNyrgMvYgmnDXRlyqKU10Oa8UOsuvXRV96+YcMO4r&#10;FbcSQAOe56U8rLJlyDg96acg5H41b3HIGyCMKWzR1ycY7e9NZzgEKcY/I0uNrd8Ed6RI5eJVbOMH&#10;1r23w1rOiatoVna3d2sctrE6ujtgtnpg/hXh64Ayeo9a2NB0m41i9W2hGcnOD0qJ8tryLhqrPY7u&#10;ygk1a5Co23aSB1yRniuxsfC0cEU0l7cPLKVIQxchPzo0nw1DoyrcGdnKqsbL1GT7+ldIUhX5YonU&#10;ryABwfauaOHTlzMKlV9Di9NvDouomx1GYcHakh43A8it/WZi2jyyRSKRt4bd1zXD+O3jl1m3t49p&#10;cHMhP8PTj8q3dftll8I2zQtsWNVwQeD7V02s7Byq8W+pyVneXNtcySXaMoZTtGMBvpXUfDeIRWd5&#10;My8M4VWb7361x+tGX+zLNmlaUIvK7fu8+td/4Fltbjw1E0Shplc+Zx0OeKxWrXmXPSLa6nTT2qPI&#10;jSZ8pDu9MYqvqvly2Uy4ymM7uSSMZzUscu+doDCfLZcs3v6U66G22fyk2nbxnpiuk42c1c2ybY3j&#10;lZ1YcBW4FFWLmJzHDtVAu3I2g0VyWPUpv3USi0f+z2gEhQNnKsMgH29KvwxtFGFAU4XbgcAjHWq1&#10;heQ6jbebBncM7kb7y84yRVra0gCAkJnqB1/zitlZ6nC+ZKzCKxRm8wqSpA6VI9mkWGTcuR2OOaWK&#10;Zw/lS7d7gkbR1qy0rLuCZZiOFJq0kyHcrMivLvVAWxtyR+lQyOzFUB2nPIxwPWp2Rsl5U8ssoJUH&#10;jP1qC1WYuSgRl3ZO76YxQ9BrUkEIZWUEsw6+9eO+PNCsrC8e4gmVJJOTb9wecn6V63ezNE8UYkij&#10;kJ+di3zD/d9TXCeMfB99rWofbbU5iCBCr/eOCef1pppbjjBSlrocHoni/VNDQW9nc+XCW3NGVBDf&#10;/Xr2HwtNHqlg9/jebpt7pjhCOMfXivK7vwdqFoNrWcrMBnKLnNeneD9NufD+gxW8z5nuDv2Z+7nn&#10;AHbFKbi7JHTK/snKW5tXYEMbmEsgC7mGeMe9VYzFPCs+GjBAOxkwymmi7NyLiGZRw+wnHUe/pT2U&#10;yzxzxfK0Y4U87x6GpbXQ51F9RZbdbxB5pkWMY74ZhUqW5QkKXRCMKq4Gad9oWVCu3aQMuCPumnQM&#10;WJ7kDP4UrJu4tVoYDahPpmq3VhaxwzLtEqqz4MefvcCumt5vtFlDNtG5vvL6HvWDqGl29hcf2xGm&#10;bl9scmcn5c//AF6vaP8Au7m5TLYdQwTsMdhTW+hTs42Lt5As9jMHOFXlGA5VuxrmLvdpcNxAZlRm&#10;UTQKvXzDwePriuplTzZrZZHwpchlHQ4HBP0rD1yGA6hCZGKsq43DuOuD9RmifcKbfM0eWeOYbx72&#10;C5u1AkkgQkqPlz3H4VyJOK9b8ZaQz2F6VfeiIHh+bJOOf1zXkr53kZ5HtVx1Vyba6DSAQOB+VNJy&#10;WXJHQZFOI7EA5qJwkSBScAnp60KxL0dyR3cMFWTCnqM9ahI/cgDkDuRipBtdd5HX9Ka0aFTj5iO1&#10;VsGr1IWBV13Y5HXNIOBxz712fgnwa/im8bJaGzh/1sgGTn+6M96reNPCsnhrUzDFukt3GYZWGN3q&#10;DjuKmMuZ2RUqSha71OXjx5pJPA5IP9Ke3z/MW+Xtjsaiz8+D94+nagMxwAfz71TV2Zt99glUOMEq&#10;D1x/WmbQsYDZY9QKf3VQMfhWjp2nNf3q26Zwep7VSfQ3puU9IlG2srmYsIY94Y/L1Jyat3+i3+mz&#10;Qi8jMBYBwCvJB969c8I+EobJzPcKjRqQI1I5LDv9Of0rrNZ0iw1yDFxbxSmJlaN++4eh9P8ACspV&#10;bSutjSpyxnFLXuc58PdBm8P6JdXdwy+ZLjcrnCqo/wDrV5H4nljk8RX8kDb4jM5BB4+9/jmvW/iT&#10;rraL4cjs7d/Le74Y9MKOv414goaSQKgySeM+lOCSXNLdmEqzrV3LtobmkRyW+lm5uIUMEpILnnB6&#10;4rOub+Sex+xHb5AcuAB39c9a6fToDZ2c+laonkRzxiRHY9COV49646SHyZpEDFsMcZ9KVN3bZrPc&#10;iAIYyJzwAATxQQHOCpOMkcfyp+7qO4puGG7ng9K1UrmftHJWvoLnkk5+lGRnjn29KOSOcGjJ+tK5&#10;HNZ67DAjEtuORnIpwCjJGc9TzSZJB249SPWhD8/Q8j8qfQptyV0IGJPzYHPAHcetOC5YMy4APGPS&#10;g47A9OnWhcYKjr2z0pXM3N32LEKBF+RiQeeetPZFPX5qYigEbm59M1LipNL33FBI6dOlITgUKAow&#10;OlPVQevSlotwWrsNq7pRhXU7Y3OPIEqmTIz8oPPFeieHfh5a6loEN5eGWKScZiCYyF9Tmq7fCe+E&#10;7xrfQHkbJCpAwex561lzqS20NopQlvsdJ4k1W31KxtYNJeO8UTLiOJwSSOg2isy9Ou2+ntFOJIIH&#10;w20H7vtWNH4A1i0mEaSbbgE4ZCcDtmuq07wfqNnAguNYd2m/1u6Mtjg4xWdRXfumkXCK3OeGHiEn&#10;llGY4ATtSBNpVgSVBDZFdi3h6NwfLjGBtBZW2KB349a5+/097K6GzdNDhU3qMbT7+tcM6Uo6lqaZ&#10;G8VmFWW9mlijjIDSofmXPcY61PpWjsPEYuZvEFxIT89tKxAUr3UjpmonswYmWaUjc2CHHUe1GyC3&#10;iRYyvlliTu+bb6YranJ04WE9Xodxai4S6csp2dRx71ce6hjmjjdsGRiEyvOcV55bajcWkpa3u5Yi&#10;eGUnI9OlWX8Rao7shuEBXJVtgB4966I4iL3MHQfc7wIGYmTcGxwB0okUySIBt5B3GuNs/Es9u0bt&#10;O0gmAXnkZz+lbj+JrMCMywyKWbCsBnBxg1ca0ZaEyoyRoWc09i7+VuZByyv0f6VTu/DySNLdaPAq&#10;iVt01q3GT6j0NLb6na3E7BMbF4A9fU1ctrrzJWEcn72IgM68A5q0oyRnKLvZ6HPQW0yW00JiMXlj&#10;MtufvfT8cda0dOhit49wX95M3AI5rU1dbPUrYGZG+1Rj5HiODnHQ+oqrbJc/YoPtSxtKigOU71kq&#10;ajIrnm1aX39wuy0kTxRuFZwVBIyAfWshNL1pmDXmqxv5TgxokWAwxwDzWk/mpmdkGN3AAyahe/Yy&#10;KjKxLnJxxj2rXcL2RaZHhjLoxIX5irHgnvj2qxpsoeP5EkQZwc+9QXcCXdjJC5dUZRkqferFtLFD&#10;CFDOxHBLHPNCE9eo25jYXf2pT8yIVJUZzWfqcyRwRs7nfgNtHGM1tZGQwGB/ezXGeLra4kk87LOj&#10;nAOc49vpTlLl1CMOZ2uTX/icbI209BOVwC5fhfXjuaz3nm1FZb8lULsFDNnkj0HYVkpMtpZDMbM5&#10;fBEY5IrrLeGO6ERQ+XwFbcMbfrXMm6j12OhpQjojOjmeNF+0WzOX4UryCfWlaZQG3RqsgbKgnBz6&#10;V0CgKssRAEbDYuBkY4wfzrm30/7A++5uklhJDIGTlWJ5464qKlF/ZCM09zq7cyNEGiiWNnIZlbgj&#10;8qssjhPkXD4PyueCaZA6ywJIro8bD5XTv+XahtzhCkx3xsSSR1HofbFdUfhRzvdnlkPxH1/w3rl1&#10;Z3Wx4zMR5ZziMD0OOn1ra17xJa+O9JEGnRyJfCVVKPwGBHJB68Gs34k+GZJJTq9umUYBZ8dQfWsv&#10;4f61ouiXEjajI6SthUYKSAc9yOlaVPeV4rU3ko/EkdlZaBp+jWX9ir5UuoTRbpXljzufqFXPQV5p&#10;4o8PSaPMs3mRukxJATqvPII9a9pvo0u42ubWY3JuDlHBGAB0Ga81+JGlx2ENk/nbp5VJcdOeucVN&#10;ONnYiMuaTueek/MB3J/Opp3dwiyJjA7ioYmClWC4KnvV/UNRfUTEGjRCi7flGKrqStitbWsl5dRx&#10;RqWZiAAK958EeFotB0/zZ4911MBjI+6PSsL4ZeGbT7KdTuEDS9IgRkD1NelbVDnHoDwP89hWKTqS&#10;5nstiqkklyIz1ad7zy8HZnPTn2FXZDOseVhjLqRtfPyn0pqj94yurlch0cgcHpjAp8sqlFYEgEfc&#10;6An6dq3MLnlfi63NnrZmUb/NwzoTkBu+DWhcaiuo+GLa0ikXzmbZsHYD1qhrSX1xrd2oiLyK+5Y8&#10;dR1GKdqUOpnThqEcaRuybZYHABXHce9YOTctDrsrpPcrPZCWB4oirYUBs5ODXYeCrSex0iVWWPym&#10;kwSvUYrzjS57mOK6aV3jVl5HY11vw71oW8FzbXMypEhDKXbAyeOamMWmhTV07HoSqgZiSAikYZu1&#10;RvexOrqQSoUlytZN3rdncNNbxyLKLdTIZVPyu2DgAd6saasTaTbuFGXUs27rzXQ2czjbcz9Mkjv4&#10;GZPO+RiuN3A5PSil0dII450SWSICQ52c5PrRXG5q7OnkqdCpfwnSLpLiKRVnBypY4Eo7g+9bWk6t&#10;BqcYjh+W4jGZEHT6isrxL9ou0WyihRY9pPntzgjtXL+GbS/trU38XnQ5cgShckkdvpWsn7N6Cpp1&#10;Ia9D0WRWZlYj7rAj1FaG75sKVBxyawtO16C6Zbe7PkXoGMkfK/uDVye7iSUxzEkDO4AZJ9AB3rWM&#10;k9TBwa0I9W1CG3iYZJ5546fjUdu8uoW6oEEEZXCsx+cn29Kdc2p1CGN/s8tvGp4BAyfqM08QeSuQ&#10;QWIGMjvVN9hJLVMls7WC2TATD7uWk5Zvxq15e453c5qMP5oxIiB8D5c9fzp5k2sAVwvbIoQmhj2/&#10;Hytg9QAMDFcP4p1k2yybX2NbEI20kHJxjn8a7V2ZH8wM7BQTszwa4JLiPxNqL2nlyQzPETJ5iDCg&#10;DHB7nNN6IIq80vm/kbelxm5s433FxsHmYPzZ65xVyK4Mcu2NWwR3GAKj06zm0zThBJJuduWbGMAD&#10;Aq4v+r3bPlPesEjaUk3psLcO7xiVMCRfUfe9j7VTtHM9yZUZ4pFXy2TH3P8AEe9WQpNsxXhjyBnr&#10;VdFNtKsziQlkI3A5Jz2wO1U9SUaRSOVTCzEjBDVz9kl2t80CTZkjBkj5DHHoSa6YL5QIAAzx9arP&#10;DBIxeHajI2FYDoe4+lNq+oJ2KqavZzhN26NY5iJQwxsbH8s07VYEu7SR3HyhlfeOu0Hn9Kz5bOB2&#10;S5lU+W7mOeMdj0zVpIv7PRdPNwZ4mVpI9w5x0xUybZWkde5Q12O3s9PmV0zbrEcOe3tn868pvfCl&#10;0dHTVbRGkt3GSB1jHvXqZmt9b0ia2baSAYXVjkBumT+X60eFEit7O4sQxZY3HDAdx0NKM7WRThZS&#10;b3R4Qw2HDUwgHC4G3vmvVPF3gSHfJf6dEOSS1uO/uPT6V5e6MjsrLjHStzLR6orLEwIAI2jtmp40&#10;ZnCgDcTxjvUbuQ4ycL6123w2h0mfxCw1KISyCPfbA9N4PX61FSTS0LpJSlfsem+DtNl0XwdbW8yC&#10;OY5klUdcsc//AFq1NV0bT/EWlvaXib0kHBHVD2I9DSrKPL3Fs7uinr9DShmWXMYCkjJ5+6aUFyrl&#10;Jqvnbkz5w8Q6RLous3FlMPmifGT/ABDsfxrMK/PwCeldB4v1D+0fEl7dD5x5u3I7gcZrDAcLuTn3&#10;z+layVmYcto3kNQKZGYnJVcEdRXpngLww9zaC7mZoy7ZTA9K4XRbRbm/SNgWMjZwBXrGhtLBb/Jc&#10;NBLFzskHy7fTj1qKsrKyO2M1TpOXU7m1EUEajghBtVcd+9OuWjE0UMWVkk/iAyFA7VjPYrqN7a3t&#10;xcyxr9wQROQu/k846/jQ+ujTXnMymWGPH7xWG7HI5GewqE10ME+r6nGfGc2ZNjErFboAkk/wrjr+&#10;deX6RMseoQSz4AVwcZ7Zr2/XtG0v4g2KS6fqMTXcX3eMkj0I6157c+AbjTFvJry4gEVog/1ZJLMe&#10;g6DFXKSceVlRSp3m/U7E2Ok3VzJq7pG8J2Mku7K7QOSe3rx7V5Fquxb+XyiuwMdpHcZ7VfsNeudM&#10;RolIeFuXhkG5WPuKyJrjz5XOVAPVQOB9KqEbCqP+V6DAcNjPJGRxSZBPA5B6Zo2BVA56fNjtSAbW&#10;Poec5p7GcWl1HDleQRkc007gSf4f1p6qSF2kk0rJtbGefak9AbXQj+7xz9TSgEc9qUgg7NpBqUZe&#10;MKh4xgk9abZNnuiNck8gfWlfYDsAPB5PvTgHZQGUYGeR2xSENyD1yMk9qQNPqT7CWJwMU7vmmKCd&#10;yhjkHqak70jRbahxmrVhdiCYZhWWMOGdGH3gD0qqMUKSrZA6nmi19C4S5ZJn0pp93HqNhbTWq/uH&#10;hVgM/dPpVohfM2hW3tzntwK8g+HNzcxasmyaXyiwDpklcE46dOteuzSvHIuxWfJwQvBHvURktl0C&#10;rFJ3XUsBcoAG+ZuvtUXkNsZUlyoPUnpSgyBF2/MzdaIBvD4TaM5OB1qzJruVpITOrQgMCwxuXjH/&#10;ANesTUPK0O3Rp5WlgVQHJPII4zXSkbQrcgnpVW+t4bsCOcJtPCow6mplFPcqDtJHPQ2ljrkMc7xh&#10;s5MeTjP5VHqeipDbstrbAeWvQH7xPatifSF2RpDK8BiztaPp9Md6tmCWWJS2AxGTxgN9azdNNWZo&#10;6jTvF6djgZbaVI03weWRhX3Ac++fSoYkUXMvnAGM8E5/TFdNqemolpOz7/LzuK9QB7VhXXz3IY7f&#10;mRQqAcnHSuSpT5DojJPUfaoixMlvG+MjKMfu+lE0YjucMxJb/WA87G/pTjp0hkExG1wo3bW71GsU&#10;0tyRM7GKUZG09fQGs7dSr3Y9ZZo7kS2o82NAUCgdWH+etauka2VeR2ibZu5Q9QT9P51ShgSOOQQt&#10;lA3K8ls+1Z0jbbdkt92UGCGON3vn1rWEpR2IaT0Z38N0l8EZShVmJOeox2qZw28HPyg5A9PWuK0m&#10;e4sX3r5m0gF43bKn3HvXUXF7Cse5pEbHO1T3x0NdMKqluYzp8u2xcSTemFVC/wDEoOeexqL7ECFY&#10;ooIPOPX1rA029j0y22zENLI7MdpICj2zWxaaql05jUEPx16fnVKUe5Lg9y5kI0SEFkbIIAzj0pl1&#10;HLHbMY9pkLcrjp/jV5P3SARAA9W3jPBqhcytu2hj8pILelXYhPUmikc2+JX3NgE4HAqpqT2s1ube&#10;QAl/uq3GSO4NTW8Ww/eyjLyDRPbRykEqWYccAfLSe1hr4rs4JYvNmk52ohzuGQTz0HvWvBq0yRQL&#10;HG0hJIKtw7en6VowW8cGruVjj3HkjGTj29K3Bky8xgEnA4HXsQfpWMaUoy3NfaprYxBDq9xEJBcx&#10;2aFlCRxxhjjPRs/rise+0e/1LU1W+WNTH8kckKYG09ya7C5BlQEcKrfw9zmljRwxHysDkjJ4rWUG&#10;1a5EalnsMtbODTdMW2tkDALlVLfe6ZqRgIh5xUghcFc+vanqqbAB/q8Y5HfvinyISuNqCNjk5qlF&#10;JWRFzP1G3GoaVcWsShmkjYLk9/SvnvVNMvdO1J4J4GhmBOUz0r6OthEZTs2jDEYGME+2O1YXiDT9&#10;KM8Gt31m9w0D7SgHBHuD1xTu0tDSnNfCzyXTPFGueHrfyYpXSN/nEboCD7jI/lWbqmsXetTie+n8&#10;xgNvPUCvbfFltp2s+E7u6gt4gscG+J3TBXHOBXz6yhJSoOCDzjvVxvy3Lcrx5kPfaGIQ5A7mprO3&#10;e7uUiVSzE4AFVgRtz0+tdz8NESTXkDwh1B5YjO2s6l1HQmCV7s9U8KaP/Yuhpb7m8xzuLHkA46Vv&#10;RvhQzHL7ex61FMpaEBQDGO6nGPpSKVTaGbB25Hv0/wAKcFyqxg25O7LDbjE+GO/qpwCfypkgEq7j&#10;GBjPHQj0przbEJyPm4DZxg+nNQTB4LZ380uQuCG5JB/rVCObjeV7qacqpSWRjkDnC8ZqbVNOg1Sy&#10;O9G2Ebldcg596bZweTdxuC5UpxG2CeTmtSaM7jIhLA/KEzj68Vmat66HASWaW9i4KFgCPlHOR71k&#10;/wBjrP8AOB8jHcqDkiuruNOSzmnaJWEDA/e4JPrWNi7061WWJVKysdzZ+7WLVmbRd9jV0WGa3jvY&#10;mjIZEG3ceTXTXuu2ltp8ioGjZYemPukiuMhm1Rp3mikRVUfOc5Ugepq3DPLe2s0jSIqMP3igZI/E&#10;0nUcNRKKl8T1JrDUJIrZcu/zc44NFNs/IhV0kjWQgjB9qK8+TbZ16HazW8co2sGO9cMO2Kypd2mw&#10;+UFHkO2VbqPx9PrW2xKNzyuOwqGdGmi2yA7TwVA5Ir2JQUjzIzcHocv9jF8pguSodmzHKODGPQ+1&#10;Ja6xqGkz21veWbT28L4e62546Dmn3umfYs3lq08qwnd5YyCPbPpVrTNTuXtmnuoYHhkyXRDkovY+&#10;9c2sXZnWnGXvL5o6gTB0SSNkYMQd2c5FVpZJIHMo+YEjGfeqdldKi/ZZABDI+2GY9Of4T/jV1o2Z&#10;mQ4KgY256YrqjJSRyzjyy8h8qq3+sG7P+cZqu5mgk2jdLG3CZH3aki3R9x5f8KsKk8/exGACRkNT&#10;ER3TJb2NxOWAVIiTxn8a5LwLLHqWnXF+yqJJpCN3BKr1x7Vu678mh3lsgLmZCFVFzg+orA8H6Lca&#10;PocEErNHLJIXkRz2HQUpyikl1uVTWspPsrHVSiJ3Vcbj3yM0x4+AM4XpnpTmGcKd2TwMCmkseuCB&#10;3pCINhEcasv3SeVNMjuZUf8A0dI5XIwoJxj6+2KtSbUDE88evXiqFom2aV05fPyAngcVJS8zRgnK&#10;yETncxzuCjNZkdwZrESQ7wA7dR8w+oq6km0SziVShI3bT3HWoI4PsN+9xCCqT9R2B9fxqkLpqVLm&#10;O502Ga6iUzpLkzR7Ceg4YelS/wBownQ4rhlEjRkDdjJK+ma1nDSA5XKnqT/DXMPayade21nhfsck&#10;wcEjpz0/OlLa5S95OD3IbLS/s1pf31zHFA10uVTJxjnr7/4VkeCb1bfVgoJNtcAx5Y/eYcg/XFdp&#10;Nc2VxqclpLIhKKSytwF6EVwus2Uug+NLG608SfY76ZByvCHOCB9RzU8mljahJznZvdW+49KuIFKO&#10;SABjByK8g8c+Go4A+pWSDyy+JlB+43+FeuS2dt9pLjcz+WcAt8vucVytq9pruuXmk/YhLp0SEyyf&#10;wtJngVo3ZXZzQTd7dDxARs4IC7sda6XwXqttoOtm8vkby1jZBtHIJ716J4c8I22hard3VwY2ilfb&#10;bK65IB61rjw9pVneT3X2CPzZgQz7c8d8VE/e0OlTp05aa6ENz4o0RNNS+a6hMDYZcHLZ+nrXKeJ/&#10;HscOhQ22iTq81yr+dIfvRjpjHZskVSHw91K51+eAx7dOy0iTA8c5wAP0rnbfwjfXGtzaW5WG5jQy&#10;YY5BUHrVRlGLv2IcU9jlnfzN6qGZgQp5yc097OaCNVkTywQCAR2rr7nwVdadBJdefDKIPnaNDkn6&#10;V0sN7b+IdMgm1HQ4JfIXZHK0uML6cd89qHVe/QXs48rlJ6eR5jYGa3vIpIjuZSCPrmvXtF0bUriW&#10;1nuHT7CyCWc5wQeu2vNGb7H4heW2gKLHLlEPO3npXotlquoroUl4l5GylcPbu2Dx2UVz1+eUlbYa&#10;5VDm3sdO17JdzNp0CGGVX8wSMud6nGSP5H61lax4YS9huZ0vTvc7pIz93I9O/pWmtrFez6dqTXDw&#10;SwRiSNEbJII5U/Wn3OoRb/OvxGCikhBxsX+6fUmm2mlYJKKW5x2i6LO5uJdDtpo7k4Tzy2xTg9R6&#10;4rX1DSre50i5stRvyxh3F5lkUbj159gfWua8R/E2/M32TQQthboCrMijc5Pf2rz37dKWfMrEtlmy&#10;eSe+a1jSaV2yJzsuWXUs6tp0NldKqTCYMgYOBgHOazPLJfCnjPPFW5LmWXY0hY/wj2pCuQexPetL&#10;2djJJdBiouwrx7nGM02SEFVwBkY6cVLtVhsI4x0pyRM/QHjihsvl0uyswEJUK5565FSom1QOtSmC&#10;QEkocgdxTCGB5UgetVZ2D2bj0EKru3EkY64pAgRxjHTGe5pwPJ4oJHQ1OqYCEZA47+tIyb2Hsfzp&#10;zDHGOlLkdqQmr7iDI4P50o+tHoMUUD3DjOKDSEZ/CgjIP0phY7L4eX6Q+KLSGVgEkfHPdsZH6ivb&#10;DiSTecgjnkY4r5ptpRFKjgkbSDnPpXuHh/xto2oLZ6ckhjuZVxsdcKD6ZPBqVG0m0bOPPBNbo6tm&#10;IOQTgcY7UyGVhk7hsJz9PxqQ5k4IIJHXGeRSqgyQucH24qjnF3AjfuJB9RUTYMmQcsDuwR+lKAYi&#10;ihFK54C1KwKRnBTPQmgCpIyCTazbSMNx3qVS28FWX5eSMdRSzKknOBxnt0FRFViXIbOATkjpSGQO&#10;wuDLGAAeQeM4rntXhRdkkflq8IG5QOW9s103mO9rFIwRpCB93lGz3+lc5rGGvc8+SQQcdmHSsqyv&#10;EujdTKOyOQGIuVZ8MdxxtNVipdjsB5AXeTipXNu0ZW3YoAQZZG+XJ7H8KW8VXMflfvMMD6h8d8iu&#10;No6L9RslxdJLJJ8gbAATbgoPU/yoEIZX2uSd28I2Mk96Lvz0vVea4REKBV+XHJPT866C00dTAFkd&#10;N0+cHGScDrmr5W9ES2krsyJFWOB5WQSMjfMq/wAA9aopKEmM1wHCzDh9uOvTNb8Gl3MMwjZ3W335&#10;dz1c8YyPStPVLCPULCOEqCA4Jxj8MfjiqVFtCdRJnIrIGIsxESQCxfsvNXrUypfrCocFQMSHp07m&#10;ta00K2iVd+55OgdDjHtxWJfs0F29uU+UHYCenWocJQVyo1FLQ6m11GC4JAZRIpKlWPTHBx60lwuX&#10;eMkjaM8dDXNNAjweTHJhiei/0PY1e03U2WY21wCNjEIGPOPf2reFe+jM5Urao2LDzZIWMo4YkrkY&#10;47Vj+IfFCeHzBGIGka4YoGzwp9TWnBOrb1SSQOvDBwRj6VmeJNOh1SyjDtiaGQSKpIBJH/1q32Wp&#10;ELc/vbDYdQjfUESV0a5AwSBgOD0IrpmYbAy7cD5TkdP8muOdcR297FzPD8jKeDiutDLLBFKDiORR&#10;gZ4DUou4mrNoMMIjhOR6dqlmiLbjkbMZUDrwOeagSLySzhjg/MQT+ePyqXzyXwOOArP2JqkSICVG&#10;0nII3DHOaeOx3jBwSD0xik5VvnIGAG69eTTn45AB7gAfrTER+Qttt+zxoEbIIY/dPYj2rn/HVy1r&#10;4cuJ0GXb5M4wBnnNdGNwc7+N2c4P6+1YviPTv7U0KWyRirDlWY+nrQtHcqDSkmznPAc+o6npdxDd&#10;RmSw2tGGZ+TnqMV5d4ksE0zXJ7aM/IrELnqRmvcvDdrceH9FtbSd49rFmdkGGXcM/j2ryH4h20lv&#10;4lml3RyJL86Ooxn8KKWqsaU9VI5JecY5A4JPWu78D2t/pupW+oGJ/szH7w6elcLhd+cEHpmvS/h1&#10;qc2oSLos7k27ZZSOMMOetTU0Q6eiPXsAoqoMrIA2R370x5ba2jLXLIEXB3k9PSqVhqVtcg2yyB7i&#10;IeXKnQgj1qTUPs1zC1rMiPnG5N2MDPSqW2pz2aepz2v6xcxXVtPFavLZRfPKyn5Sc8GrEWtSalBd&#10;rZbjHIT+8bkRj1zT9YCyottDkR4CAIcDiq8FvHY2ItLN9y9GI5JOeealyd7I005dSzpsflyGVA2/&#10;pknrgYzV+eUB0kRVcMSCwH3frUVvmGFlZS24YXHUfjU4Ta+QMcZJbvnrxSEyldwwsIZQdzKeo5HP&#10;tXO3Nu9xbNbSPGFMrHI4A7109yrm1lWOURuRkllzn8K5J9Lmks5Fkl/dzzhY2xypziomjSnuaOkR&#10;WkFpNbwOpMgy3PFZwtm027mXz1jjZhiMDrV7/hHtW0Oyk2RI0Z6MGyxz6isn7LA+37TcNujJMzZ5&#10;B9Kzbi4WZXLaVzXtoLi7D/ZrKR40bG7gZoqDSNbWGOVWup4ot37rYM5HrxRXP7Jl3XVnbgM0YbCS&#10;KCcAcfTFCTltyhB8hwTj15qCw221tHZsQXgULgEnPbJp0rLbEuAd5wGCtkAdv516O5yOybRzOveK&#10;GhvBYQ27KSp8x3yB7ADvWBpWqNa3g3sYkBxtJwAPSrniyFotUZ3lJRwqsW6JnoBVHR9Kk1W/LE7k&#10;j5zjj2rnrS5nY6aC5Y3O6t2t9QsXWL5CTnYOgP8AeU/rXK6t8QbnQ717OeyjuTGoCTK5Xf8A7wqe&#10;Sz1zTtWEljH5kGMGPdjI7/SuZ8T6el86TJK0lyQVkhAyyN6U6F4vUJuN+ZK9ypF441zUNdtz9rMd&#10;u04PkxjAA9K9aLSR72jc7mGeea8y8A+GrhtfN1eQmKK05zIuAXPQYr1NJUZXKoOOMjOTWznzSdth&#10;19Ixj1M66vks2t7QSRNdOcxREfM3uBVm3lklvZknAJUAoQOMY5H1rjLy6jm+IkaG6bKKiJEeAhyc&#10;4Pr0/Ku4nt3lKCCZ4wOBwCMDtSafM0YpLlT73JH2xlsBs459aUYT7vKgfeI4FEtoJXByRyOhxU0M&#10;QUNgjJ/THamQZc7u0hyNoHA56/hSROIQz7AEx95jxmp52G5zGUBXuearXAjmt2VhvIO4LnuPUUSY&#10;RWhg6nrNva2YiswsM05LF2Xge+BXR6Tdx39hEXuIpZHBVxGRhq86vbh/tkk13C5aRs7AMbV6cfhV&#10;KzvbW08bQXOjJLJbsQBG4wyZ6jrzg1lCpzNvsdapqcVF9T1VLkW1wltksJDiNn4/A/0pNUtY7mxl&#10;QZaZRuBH9KSVvtEaKdpEnTKYI7/0oB3SpEzbMnPXkgdq2b1ORJv1KOl/ZNYjiupYP9Oh/dzjG0nA&#10;6/jxW4sEchiE0Ckq3mBiM7T+NZ1paLY6kCqlluTzk/dH0rbdJOFVyAT1AyQKUV3HOWzjsYfia9ks&#10;dBuLi2wsyqBuI9TXGeCruOzuka4iWNJwUU7cfMT9412XiWESaHdttG1fmwTnGDmuFv5o7W0tTGrF&#10;JXJiKHlVLcVniHZJGlDVM9JkVJg1u6sHA4YA4DdKQ5ZFR5TIyADO3kn3qRC4ES7gMou7nOTinLCH&#10;GBtJzjOcZNaLVXMmrNkKMUhwXTaT3YV5zrNol348tzp1+qvOvly+UwO3GePx5/Kup8TeF7O40uS4&#10;8tkuYY2IKuck+/rXn/wrt7afxPNdTJl4YTJGB0BJA/kacvdi2bUIxneT6JnbW3h5oJ2aWQyKwxjq&#10;axNS8OSaasgUTJZKwOVPypjof5V6KAssgbySrgHjioprOzuvOimtwynG8NwCTUtNmMXy6I8H1G11&#10;FDczoCYWbmRl5NaGnqt5oonE8QuIGAZCxHy+vp1r07VPB2nahaTWvlSQ5+5Ir9KzbHwdp+g6as6Q&#10;G/nVvvNgHBPp6CpabSTRvGpC12V9H1mVdAEl9J5K2527nx82OhHpnNee+IdfmvLyZIWxHkjIOcj6&#10;11vjDTjDo9/LdIS1uytF5ZyAz98Yzgc15f0YjrnnNVTpq1yJS53zhtz15Oc1GUBY/ICT9456VNRx&#10;+fWrbdzN73YgAVQoOcUHoaUkAUDtg0INkdF4TOgR3xm14uY48MkaoWDnPcDtXpujvoep6xdQ2MVr&#10;9hMSussSAIG7g+/SvEdpIzn8RV/TNXuNMuA8TEqpztJO0ntkd6zdO+q3NeeMlaR7PceG9NnUusNs&#10;6jOSABx9Rg1Vn8B6LcQrIkJYFeGjlwK5Cz+JE1rbSRnTbeR3JJYuyjn25qzoviPWtc1VRYW9lGsU&#10;ZJjCkcZHcn/Ck4ySuXHnvaLMfxZ4Ui0dzLDKQhUFUfqPXnvXIjjmvRNW8O6nqbTTSTr5y5Bik+Vs&#10;deOxFcTqOlXOmuEmXG7kHPWik3LRsmcJPUiZxNHgqN3YgVDJbSxE7wQD0yK6rwZoa6jcSTzOiRxA&#10;YLKSN3bPt1r0PXfCdvqlk58uOOXarZjH3f8A61Q6jU+WOwpQsuY8OzgdaFzV3ULCWzu5YZEZSjEc&#10;iqhQgjPWtzKV0KqEhjwMetM6nHrTyjHn1qQWsxh8wRtg9DjikGyuRKONtaej6bd6lfLDZqTKPmzn&#10;G3HOc9qzQrK+COteieCPD01zbi5k8xLYvtkaIkOV7j6UpNpGtK6947D4e6reapozR3wd5LZyiztk&#10;B17c9/rXRtMftqIdyou75gOCT2+tOtrSKwtEtYE8u3iGERTnAHQH1pkwlnBERZMsrF2HT1/SqV7G&#10;dSSlO5ZR1WQgduhPenMdyZI4AOccUwJhsj5gMAkd6RJFLMBu6DOT/KmSKIwWEmTgjKrk8Zx/hTlH&#10;mvxgr0PHFZxvWun225ZYVbY8i/wsD0Oexq7brK0JD43Bzz6j0oAhvfN/s+QwhjIqEocD1rEbT45t&#10;WSza5d4buAXEbqTgsOGGfqR+ddMgAQkgKcdByK5i5kewubfEYiaOQyQgngKSA65/JvwqWk9wcnFc&#10;y3M3XNMlsYpG27oWwpUNjj3rOSTfYxm3EsS+ZsJBzt9MenFeganaJewGN1BRo9xY9we1czLpgFkL&#10;eAbiT94HO30Nc86dndbHTCpfR7lGGIXcRj80K7bfL3jBJB6121ohijEZZXVF+8DyfXisjTNNkYqs&#10;iDcoAdweQO4Nb21CD/Dj5Rn9KqjFrUio+g0ska7iQ24gDPQdqDIh4Zdu08ZGM/jSrzJg7IweTuOe&#10;c1Q1V2itGCj950OOg5rduyMlvYytW1h45fs9vMuMMGCcfN7VkRxyKUeeZ5ARkDIxk9j61DKs9zdh&#10;o41Zx8pHt7e9WLq6Fs6ljsIXCqBweBXBUm5s64xUVZEDzzwymKDY20t5g6YB7Dt1NRxL9qdo2aVF&#10;PIl6hiD0qjPK6SlYwQjZygboT3/lVyykWQPbyEAkfKxyMZ9qnldh81jRbUbyIKokdkXBUdenXPvU&#10;Gp3Zn3RS5MxPJK8gdqhsrCKzjk8tpWYZd9xznk9Kuz7ZYnmzIpKcc5x7VSk76sWnQzozNZrC7lTC&#10;427A3OfpXV6HdG40pbeUkAM2wZydueK5+Kwkui0hXZIFOCB979eK0/C2mSW175s9xuk5VFxwmO3N&#10;dNOXMjKdr3e50kEQZSsoLN90kHII7GnkjIzyuew9u1IBIjFWwADxjnI+n1pZP3gZNrIWOAy/zrax&#10;gEYjdycbs8Et/SnKCIeH4U85PQZ9aGOCwQYOCFJ9u1MGFRuCxLEYGOBjp7CgY6V9wyDt5IDDsapT&#10;lbtNisuzzVDkHOeeQatKwZGTyyATjb2NZupSx6Zah0idlEgMioOee+PahvQEruyNC5WMqR5eHZ8f&#10;59q8O+IzBdWMSyFiOGA/h+levXuswjTpJ0LuVQkZQg9Dwa8D1vUG1HVJZW7sTzVU9Hc1jeKb+RmA&#10;EoCSRjnjvXU+D/En9g3+7yQ5Yce1cqVfaQuR7Z6VNZzCKZJcFsHJBoeu5MJa2Z7hb+IbddHutW2x&#10;W+oLkkKv+s/DvVHQtdv9Vt7otbKZ2kDmTbwBXCX+uw6g8eGMcKBf3QAxkdfeu78KatFPdzzR2zR2&#10;pjSMMozlv85rOUuWNjTRp2W5sW2mGPf9ruWkLcjn+VFpGbe4j2RsyLkt7n/GtIuyyMrwqoH3Gxnj&#10;1qOFEMihyFIbIwcZxQtjFu71LkcnmTBgMxheQRyD606dGTYcuVJLcYP4U0NmYmNsZ++p7E9Oadsb&#10;JiJwOi85NAFWQ4vWc72+TnnhfbFc88/2rVUtId7uTuY4+VR3IrobiHEzMDznH4/1qhptpLb3t1cz&#10;ZcrwvljnBpTV1YqMrXbLUGjCO5+0AyspAU+Y27OPY1z/AIntbKW6t7KzjjiuJvmlcnrn2ruHePYT&#10;MQQAHCjqAK88gge+8Sz3Nqd5dvmkdcBV7j8KHCMYt9QhUlJ80nsTTaCltFDHPfhFC/JjHPrRW5BY&#10;2uoSTvdyhmR9qhdpAH40VmnBaO5TlUvoRve6za+MU8zTvOsbgeWHQHMY5OTRf311orX1/LEXgeVN&#10;sZ7KOpJ/Kupk4O8AjtxyaytT1GzULY3WCbhWHK5wB7+tdGrdzNy0SS2/E5DxJqsWoS2QSMyJLCXa&#10;MDkHJA/z7Vo+EiuJWjkUKBtdO+fWn6DpNgs1xnf50J2L5g5CHkYrT03T4ba62QgqCdzbuprnlDml&#10;zG3PGMXA0Y0ZmZy5DEYA7D3rOj0OBtej1BMCWNCJlx98HoTWwyrksAM44Pequ4xqZQDvRjz3xW0t&#10;VYwjo7ofIscZQRAF3bkkYB+ppBMApDghif4e1NkkZlWRCwVhkAjrUyxfaFyDtbHccH2NAHn0+nWt&#10;18QXghuMMyCRiF6cevTPH6V6BbTJPaRTmMxnH3W4IPevP9a8Nza34sEVoXtVUbZZAOSx6EEen9a9&#10;DjQpFHECSY1AwT1wME4pNpzZq0lTikOVmYqyfLnr7imuwLcEBj90H1qLyfOYmRDn1zir0QXk7Bt9&#10;jyKaMntqYZM0mpzEREW8XAJP3yepNTfZTvEisA7EgADmtJokO4Rkkj1qp5giO1mUSPkr3JwO1DWo&#10;+a60K9/bWs8apcRDczBVfbnBrnP7LtF8Yx3sMaRpFFhI1AAL+p/CupIFzbuswbYRjJ4rmbFvLkhN&#10;jbm7VZnguJmbBj2nrz7YqXCO9ioOV9Hqat/rmmWU8EGqXSxySN8i8nn6jp1qlq8VxPPbXlqGhktn&#10;3gnnevTB/Osa8Wzm8Uzz3MFvPagDywUO4MDyfeu+86JrdCq43LuUN6YqrpuyCalGMZJnPX3iXTzp&#10;iTXAmjDOEcjgxnODz9c11qFPKjEW4oqjb64xXmeqGwuru709y8Gp30boFQEo3dTjsetb/hjWpLmy&#10;WznDxz2w8s7jzxxmhXT1KnGPIrb7/I19dkQ2xtn3KJiY1xyWyK88sNMvJbs2N/ZyrHaKApzxgng+&#10;9drrlrPqOraa1u5ZYpGd2QjA4xz+ZqO7tdmsOjO4E8BjOG4I68fSprLmVhUpKC9TSt9kkcEkCFFj&#10;BjKMehFX4nVSi4yQw2k96qbo7LS1lALDbnAHJNNimmYw3DYib/nmRk89qqOxD1ZH4ilMWm6g4OX8&#10;lio9fevHfAGrponiDNyMQzR+U56henNe2SlrpSjuMEEcDrXDXPwyt7d0vI7x4zks/mdGJ5/Crm04&#10;2NMNKMG+Y9AjniVA0ciPGwyHU9u1ETMZnZ+d5GDjtivK59butEvmisnM0kPykHlWX6Vu6h4j1e20&#10;mJzb4nuY/wB26uBg9tw9ayhU6S0YpUtOZPQ7S4vrcSrAJkMufuhhn3/nWRqOt2djqItZLqKGQx+a&#10;sZbBYj9K8uhh1mOX+0IvPe6lbDt1fjv+lUZruG8vpmmhc3DMMyE5KgdRVc8NX0GqST0Z3mtaxpcH&#10;ha6vWjmuZr1myuDjJ4AJPArzPQ9Dl1e5YZ2Qou+WU9FUdTXS2VpeamW0rYYbVhuWaQYwoPb1PNWR&#10;4YtbGzvYodZZpSo/0dMZx6Nio9vFR5VuXSpRSucPqhsjdH+zyxthwrt1b3qj+tehp4N0+8sh9ovP&#10;sN7uwsZG4SAelV9T+Gup6fZCaNPtRJJ/ddl7GrUovYz9mlpc4XaSMY6+tOWNjgKv5V19r4PF3ZF0&#10;kZLtFLPA4wwq/wCGtEtILxX1Jvs+xtuHTPm+oGemKTqK2gciW7OFe3mWMNtIHrimYz1GT3FeoeMh&#10;Z6Po6RWEaMHZlcTKAyg85X1615iDz+laWbVyG1eyQ3BByT+FenfCvTVZr29JLEKsYXsO5Nea4JYD&#10;FezfDrSvs3hd5ZBzduWK4x8oGKzm07JmtPSnN/I654opsFljZfQjkVi3vhfTLtGWS0DRn7rk52mt&#10;dLOOJYYkUEqNqluoFVtavHh0t5BtDhTtJ4GO/wCNVZPU51KUdmcdb27eD45lYI1tIcsT/Q9+vStL&#10;wt4us9Vu5tN3OHDE24YcMvpn/Gm3/g+1vLZT/aPnRTBXYucEMQTkenXGK56D4fz6bei5TUXCR5lD&#10;ou1lA6e1ZWVvM6o8rvKfU1fGPhc3rSXtohdsFmAGcmvLrxSLoI6BAvBAr26y1uzvLBUguY7mNB5b&#10;tG3f1I9K4DUNNsZ9e/4l0clz5b/OqoSp55APep52tyFDlkotliLwzb3EdvHJb7FZVKOp++cZIro9&#10;CbQZIZLO1tG8iM+WTcIQWbvyfxqxHf2NzZvLIX+3Wo3SRMNpAHQqPpWVba3a6nfIlg8FqfNJ2S8e&#10;Znv/AFrD3o6vU1VOEtLGd4q8GRTl7jRowI0AZgOh5P3fU5riYdX1TTCbeK8nhCtyEcgAj26V7XLp&#10;tzf6ebKQGOPBH7vgZHceteV+JPDzWB8yOVZFycjGGU+h966I1tUmZpuL0PUPBPiB9c0MST5WeBvK&#10;kYH759fxrfd4pz5aSRuwByA4JP1ryfw5rq+HvCMzLOFu7i6AVAm7CEAFvw5Ndr4etrW2lGpQzC4e&#10;cZeeN93U/wAQ9elaczSuVWguZvodDAylVA3I8h3MpOenFASCNvO8wY3HODnHOMVKFww2/OUGMn0q&#10;ByizOxgyrHaSg9DVnL6iGFLaOVktyzP8zKrZ5yO3rzmrBCqyEbRxuIYfy96c5UblQrGQQxPXdkin&#10;Ovz/AC4BxyW/lQMgjmE6iRCdskQYflUE8UEcbLfsjRSEBTjoT0P51DPepaSeQNu5MEqD0FWy5ni3&#10;lMDGB360rDFgDPZpbTJgKCpycgjtg1TaBYZt0SbUYBSmMY/+vUzx4QKspAVw2F7e1ErOJxbkA7zy&#10;fQ0tlYdr6jTG1tmW3z5gHzANw46c++M1Ja3SXsasisMAgggjOKp3l7Hp1sZpASqrwAMlqx9Lvbm3&#10;spr7UN4j83zPKAOYwTx9aT7oaSs7nWIzmAF1HmFfmA7H0qDUfJlspImYEypgAnB9aSG+t5FWUgkE&#10;B9g4YU1w8omdiEdweQfuDsBQmnoJprU425uRZFvOGwFgPnHIx6EVlDWYtTvowtwWjyR5ZXgeh/Su&#10;ju7OZ4zvIbjB3LkHmqkMVm9hdRwy2yXG3nCbQR/d965GraHSmmrmRJp8rQq0Up3liQrcYqK61S30&#10;qWGR5BI7cNtPP4iuj2Riz8vAZRHnGMY+lcRq3h24huvPjCyRueFz+tOLX2gVrnaaZcwX1utwpDAj&#10;HB7HtV9F2uBJEFQ5UR+g9f51laDpTaXZJFNJh9248cCr7XX71lJIRSNr5GCfp9KzSuhu19COVltb&#10;yJwyCOZwAFBOCO47YrY0x98sjIS3OQB3rNh8uaZHJVozzs9F9qNInigv2HmEo7cN0Bz2rajKzsZ1&#10;I31OjfdIEdiwKt8pU4I9j61Mx+QLhsMd2R1JqJZWSVEKM4lbAI7Y9ammkwAVAZg2F5/OukwGSXGG&#10;Yqw2ovBHbPel3EQFl5LqMkL196bKoZcDaYiPpkVBGJPmiJJXICjd90UXHoTszoixId2PlDdce9Rl&#10;hCn7w7mz/F2zVgKYiCFLZPXPA4pr2ySuoCYTGWAbvTE9tCKeET20lvLGHWRCGyBg5/lXz5r2h3uj&#10;37x3UJjJJKjOcj1+lfRjAFAgYBSDnIz69K5bxpaWV5oslvcx7r5lBjKgEj0yfSjYuEr+6zwPBIxn&#10;H0odlEeQpHqelb1z4W1KCz+2GA+TuK7h7ViNGVyCuAevFNST1QSi0NiBGA3517X4FtIYvDyPwXYs&#10;cHvxgc14sMA5HavQPCniW9gjgtEtiYCdvTP5VjWT0k9jWmm4uJ6LJLmJw7NkDaAfaq7wTSIGG4Ac&#10;/So5DI7jrjGSG61ca5kiRI0hZmcfin1q7pIw5W7l20GyIEBWZgN7Z6gU50Ls52orDADZ5FU7JHjR&#10;tzEKAdyDnmpkaZmBEkbwnbtGPmB9T60IPISS6gDfvg6vu4TGSvvXMNrc1r4neOHzXjmPWRCBtPp+&#10;VdSwQMHAy/ALEYrC1W3SCcXKZOxxjHGN3P8AjQ2VDsy/fT2r6xbyyzyxQtC2XBwCccVzsb6ld6n9&#10;otrXyYC/lxyf3vqPetF9PnvNYtQ8oaFEyyFeAK6GwALm6wFhIIgXOB7nFZ1JN+6io2gk2YE3h21k&#10;VS2qNDNk+YqgYz+lFS3llqN3ezPDBGsIbCln5NFT7NLRsr2jZ1R3CIr8xbGM5qs+mLOEZmAdGDKf&#10;p/8ArqeS4S2cBsgdx7037YvG0AyYyFzzXRY59itcqv8AakSxyYdyHYKO4qVt0cm9cZJGQ3auQ13+&#10;2ru7N3GHtoLdCPlb5pWJHYdBxUelQaqkqwyyPgDLbjkiolKMTWFPminfY6W9eX7fbKG8pIX3so6P&#10;weP51oJJbTSzCCVJMYdlVs7QemawYVvfPS5u9yWzgq6nkoAeDUl3ok9pY3OoaQViuXO4KB8sw9x6&#10;1SdybJe62bbbfKKHHoMGmhxDC5LZ2ruHPNY8+q3FvHF9qsmiuAoMgB+TOPWrH2iHVLMvb5dRwyq3&#10;PPvSvYHCTV+g/QEkTULhrg5llbzY+gwOwrbmcqBtEbSHAIz1HtWFothLZ3TXM07SFhgZGCB6Ctqe&#10;RCPN2guMbMrTp6p3CvbmVmMCs7EsVYoSM9xUJu4l1KKykYLJIhcAkA4FXU37Cz5BAyeO/euG1fw1&#10;Pd+JYtT+1SIqpt2jqAMnj65q0tGTDlcrTdkdxMYgodzhe3uaoXkgSynYQlwqEhU/i68VJbsHhjGD&#10;hQMKx/nUUhkYSRxv8pyPlPIyDxn8f0pXuKxTtNRt7uxiMcWC6jKHgj2NVrW2GkJqkcskaxySG6QM&#10;g4BHzc/XNZug6Z/Zs8hzvkfdlZGOd4OQM1stp0uoSO16xKsrIYweAv4d6jSSsXJ8r0ZxMduiaks0&#10;kzSo+SCcV1MGvwXc6Wu3yjGFXcw+XH1rnb+wudKumRts0KghWx90dj+VYMl1csRhtoJwWHpXEnOM&#10;mzqtGfodzrHhaCTUo9XCuZk7QnBwOhHrUmlLps2ty3FpdJMVQBx/ECeuR25ArP0jxLFbm0tbufes&#10;Z2Bs8nPAArY1SKz06dr+KMrLtxKFUZ2NxmuyMlUVzBpwtGW3Q0rpS0iCOJWCcnA5A74rlvEV/f2n&#10;jHTlhR5Ld4/JAA+UOe7VuxXrX9jG+lAOTlZJHfpj0FOkAhtbVbhGmkXaHdcEg44aqb0ZMPclr0La&#10;TWyuFHzsmE5HRsdaniRg3PAz1rAmjdZvtdq5ZG6p3pmt65LY6EblGzP5qbRjgc8nFG2xnfuW7/xh&#10;pmjXSw3A2zuSAmwsykVzepeIdT8QO1vZxSRRsThyMuwx29PxqxpPh3UL3xMNR1Dyrsp82948EKem&#10;O2a7K2sbMXouUmZJGDL5adz9aHNr4A9jz/xHp2PMJBPoDLFHYtJDJ/r3PXnrz61O9ut1qVt5Kyrp&#10;w+aQE89ewrpfFBtbu7WySdYnbDNk5OK5SBltoZw9yzKg4IAYEYGcfyrOcb6sunUgvd5dCSzudWl8&#10;Q3K2yhVEmFDAHao4APbAqxaWmkWGrahLZ6gkt6F33UciYXnrsI71y+lX1/JeXK2yMrNk7M7mQGti&#10;28GG4n8+WZbeOYE4kbcwb1PrzUTnG7izd811KKsrHQ+fb6vNaXEUqMVw5d5CFjGMYK9D0NKt1aWO&#10;oN9igtrmYycrGMecpHc+g6/hWbHo2liX7FBqEiyRxZbYuN3v1PrWhBpGmWCvJAzGTbw2zJ4GfWsP&#10;aOOyBxvuyO807Vtbnkn8sRQIpWNIedp9c1a0nUL+x/0O8unFyow0e3dGqLjGfTOahg1lrS+EdrdZ&#10;jKjcjgrsJ7Y71p2Ztb7zzMjQXMqhGbefnHf39KPaSer0JVDkV4u5Vg8SW76obDVtMltorhWEVzMw&#10;w/PTcP0qv4oufDnl2scshFwiYCIu4qfY+/FQ67cww2aWcFk0nkvtZ5WyrE+g9QayU0TUdT8QR/a7&#10;YTRMOTuwuB3BFdCs17w+SnUsmrGLq1prfiCNJVtZHjhHyqoG7DfxEdzXNXmn3FlIY54yjgdCOlex&#10;alHFo0cb3MMByyxLtmKEr6nHpUN14a0/WNPaS2dZZXTBcHOD2q4ua+IzfI1aJ5l4c0WfW9UitY1b&#10;ax+Z8ZCj3r3e2VLG0hg+UeSm0bRgYHFZXhfw5beHI2gMgaW4yRKR1HpWnLDLcFzuJFOPvPmY5yVl&#10;GGyCG+EszEnCq3JPfFIYftiSRXIDJkhhjr+FMjtnWL5sLjj61Fc3tppFo13eXG2MYBJ6nnHSr1ei&#10;M0rmVf8Ahm3Pms1zKwgj3QJu24OP84qx4buLrWdKlScjzFAjD46jsaq3PiXSr62E8TZmjOzYV+Z1&#10;PoM9M/zrkNb1HUNLvnh0w3dnNIo3xxDdwfYg4/Cp5LuxcKdRO1jpdL8NP4f0i+kS5Es867jhdoA7&#10;cdq5vw1qK2GqAnzLlyCWSIDjHetiXW/EE+keRdaHfyTSRfNLtGNuMZ4rN/4Q6+0SO11SGRY1wuUY&#10;H5c+vtScdG5Gs6b5nUm9Njo714vFNik9ri1jLGOWdvlcDuCO9ed6ppd3YaksECO4J/dOqE7/AMqu&#10;a1qGqy31wFvC0RwH8jhB9BXpuj6lZ31pbtGNrIiuV6lQRiiS1MoOyv0PO7DVtYsMQXL3KBT8p3su&#10;01tHXNP1qykstRaOC8zhJXA2segJNdB4oha6sEjjaOPfKFleReoGTj8cVxOr6fbSWsc8MLIuAWJG&#10;Py9axnDU1jKMl7yMjxBo9zpcMUMtuBzkSK2Q9anh3x3daLYwae1nC0Ktne5IOKz9Our++vhZw/6R&#10;xsQS84H41Frmja0qB7m1ZYolwHCjArak7LlkCulpqj02bx/osNhLNFMrXWzIi5+ZsdM1esPE1hqE&#10;G1bqJHSPJOcfMffvXgCiR5hHuwc4ya17ESKZLZnJRuoUZ3Yq5tRJShLSx6dqur2F5o7Ww1Boo5CC&#10;ZoeWAB5q54T1azvIJLFbme6+zv8AJczAgSj2Ncnoun6dPetFBcFAY8M0x6HqatX1nMtkbeOdFWP5&#10;lkgbDE/hUKqpbC2XLZ2O/l09PPabaoEjYYkfe9KsRRtH5kW4gEl0z9MYrkNG1Z38s3moF2Q7cSp9&#10;011s6SJAHixOWwVxwGH1qlJNmTWl0MVHlRmaBg2w4B7n1/rUWGWLcWOUXHPX86syyqn7wKUZwB5Z&#10;bOKryr9oRP3hUGQYx6c0AiQRrNFtC8A5YFRg+9VJraG6s3jkX5D2+nSrESuJHXIbPynP60ySGVrS&#10;WK2kVJsYU4BH40rB0K9tBIY/NkdSyH5CeCo98VoxnKAlduefas/SZ7ieyX7ZF5d2gxIp6Nz14rSb&#10;qCADz6URSWw5O5WntwxebaolAHvj6iqUunQSQssaKpGSp28Bs9avzYK4zvduuOCcUwqrwIQSrdcd&#10;MgUOKe5KbWxz6/bGvfLitdyxKVlYnGc+9MdLa5aS4njjjLKwOOmB0PFa+s2E17ot3bWsnlSSgBXD&#10;Y59K5rT7SYWFvY3wMbW48sgnPmN659K5p0lFXudMZKaLc8s0rRuzxvDwFweWPA5qxarbFpIgBK7L&#10;uSI4BJ9BWZLYvYT5AMRUglSM8irzaRNckXX2ZonU5Rs53c+gxgVK0YSJ4Hga5nuAvlxBNu3Hrx1q&#10;pcxxR+YyRmQ85XHXHP8AWqt7P9mgVjHtOCFCk43CtK2vGm01JZAkMjHccgjGOP1qtOYSTSuW7DUm&#10;uYEiUSAnqOAU6cGtNIri4dhIoUrja2Olc7Yb5NXaeLLKG3SsWAXHbArqlu0dhI7BW3YKjoQK2pS0&#10;aM6q1THJ5flIcBwF+VvXnmsW6PiCHVWdbaB7BcYKN84A/wDrVuxZcK6qXiBwvPX60jL5wkONrAAD&#10;I7Z6VpuRew8TRzQgq2GYcg89OxpAmFaIgBwBjbVDbDprT3s0qwxMMurtwPcVgzeK7e+m2REtD0WT&#10;puHc5FKUuVXZUablsb2pazBYRkO3mT9BgcLn+VcNdTTPc7nkefzCc5NW55o79ZbeN2MW3q3Jz3Jp&#10;IVHmZEQ4XjPT61x1azlojojTUTc0JYptENlNGm5XJVGI+ZTWB4n8BQJpctxaDLr82NvT1qd41MP3&#10;kcLk8tyKzVvr28MqLLdCJjs2K7FcdOlXRqpRtLoS4PmujzSDTriW5EaqzZbAGK9f8M2C2FlaRSqk&#10;czK7OWHOe2PXineHtKsILdpvsksc6syszjj3wK3b2C1kjhmaMbkbdExXocVck6rTexLnGOkTOsFD&#10;X88ssplEYxt2/MB71tyRu+MhFUDKuOoqlp8TgC4mSOO855XkSL3GPpV4sBEfLJEUnO4j3ra2pgti&#10;pE7WLlY1DB/naQDp7YqeF45o1NuuVByzDjmmxsEmbamSCSQ3vSiFElZEBG/5iMfLjPIzRaxT1GSM&#10;YYmKJuKfez6f41m6z5b24dxKyuq5IHIxzzWsZFEhLDCsMkHkLWBe6tFd3j2S3BXkLHFt+WT33Hmh&#10;rRjhfmJbe+LxvJEjSNcEKQONijqa6R22xRMQm1gBkL2+lUNK0/yQGWP96cLwcDFGvajbWKIZJAHA&#10;zweAf8aVON1cU3zT5UXhAWGYs4JJwRnH0oryzWPiHd3FyFtHkhjjyOMZP+cUVv7FdR+x7s9Ha0nk&#10;u0illZ/k3Fyeh9KuwIi71CqJVOCe5Hr9KbfROwE6OUmjGM+vqMVxeq65NF4jE0UpEDoiynkBSGJw&#10;PesltqSleVkdsYYpAYSOP4jim28UYuC6qOMANUenanba1ZC8tAxhZupGDmriQlCoA+XPUmiwOLjL&#10;le47yxcAFwCe4PAqZpkjRY0wSvGMcCp5IV+zgKxX5eT3+tZbhgoL9f4SO9VtqQtdCn4i1ix02FWv&#10;mjKsdpjAyxB74rz/AE+4MHie0MAkWya5KELlQ2QTlgOvbrWtqWlXmr3Mt7dPEI1kJEGfnKjgdeta&#10;trp0F1b74Yx+4lHlkgYAwM596ynK70R0UVyas6SNwcEcD0ParkA3ZBYEDBGRyKyYpCCSqswU4q6l&#10;2oADkx5z9auLMWi3cNGoZ5FZ++B6iuU/tfUbm+CjRpo7Xd808rhcewFWLXxNZahrVzpts3my2iZZ&#10;93B9cetRi/1G5glENsvUje3yhf8AGrba0HGH8y+81YEyiyMzFTyOMYBpl1cW9lIjTzbFb5AMjknv&#10;VpCBGkZwflAIAzniqc+kWmsSIt1GdiEngYxipWwtmZWvyNp0sd1Cu7eQDtGcMOVz9a24HZoY5WXY&#10;xVWIHPJGaz/E7wRaaljCR50pGwEdAP4j7dK07SPy7WFZDyFGSO59anaVh3Th8zKSxF/HdRXOPM3k&#10;tgY/D9R+dc5qvhBIEkkt3ZpTyq7cKR/Suta1uzqq3cUuyAgrKCvLHsc9qtjDh4WjBDfeY85pShGQ&#10;RlKKvFnlVx4bzaPNK3kzKN6EHJ45ziu60K/g1bTVhuNr3EaBHBXlx0zViTSAtzIskAkjGfmBwSD0&#10;4/Sq8WmWOmyRSyb4yjYj+bB57e9ZpSizVTjUi0zQWC207YLdYrdFBCwgD5qdamO6QXkJPlsoVAOn&#10;HXj9KJ7O3nvIZJAXKA7T2FSWlqlpD5cQPlbmcDHqT0ra1tjG973GQWVtazySJG26Y5clicn6dq4r&#10;xxNp9lqmmpNukPmF3gRsEjtkZxjNdHqWpXy3sWm2FuonuDtFxKcgL3OO+K4670myvfEr2F1PPc6h&#10;HjfM7Db7gf8A1qTlGN7lwp87TZt2XjyFrqDTLiJlYj5mH3VPOASOvar114o0mwRLd7gxZblYEJbJ&#10;5yfQfWsS58OwR3RvLcDDfekwcYAx/Soon0Kwint1SM3Lxl/MmB+ZgD8o79elZ+1u9EOcW3poZk99&#10;YXms3MlzHdPNMwSOaNxhlHtVqw0wWeotGbRZA3AMx27Rjnj61Z0U3BSOB1PnGTzHZI8BU9MetWp0&#10;tYNdgiiimBfJDTOTyO5rN2m3Zl25Lcz1H29zaW2oGK0ubZJ4osSCNBg/ieTVefVZWligM8MRunaP&#10;anLP2x7U9ND086217fhleQc9dgx/FXSaZpGkvFbXUcUEkkTFo5CMEE+xqFh1fRlOqrJtHLWum3Hh&#10;edpI9MuZpHUIzK3mOc44+maq3vi66F8saRk3MRyUdAMnpg47c16SEcv3JJ+83euc1bwvaXFwJY4F&#10;W4aT5nzyR1Nb+yUVfcmNfn0mg8Pq9/afar/SxbTqxyWAIY+oqe8s5JL6K7WImSI4jaN+VB4OR3rX&#10;ij8tVTaQAMcdKe8SsnDcAY4q+TmjZmTlaV1sc0mmm9YRSxGMox8xi2WPPGB29a0LCPU7GaG3CRTW&#10;qk5kc/MD/n61k39vPp2qXtzZCZp7xUiQJlipGSW9B6Vv6fZT28AaZnSVsl953k+xx61EVyuxUrSs&#10;11K1/wCGrDVbw3Vyj+YVK4LFhz7Vn2PheDR7xbzT5543Rv3kYbKOPQr/AF7V1JcgJIEORggY9aai&#10;s10zbyVKDEZGMfjWrVzOLcVZHLaveaqsrtBbq6LghMfMv4jINQaf4h1eLZbvpEskxbDKHwFT1+vf&#10;FdWrIQwCdR82aqyWET3AuCglZ/myrkYPT/P0od+hpCUb2ki7h5os/wAPoe1Yuu+FYdeto0lmeNo2&#10;yu08dPTvWrBAYQyMSw3bsnPNWVuoZiUSRSUOHUEHZTi+pCbi7xOOfw2bSCCWBVWS2cMQV/1i+lbA&#10;0KK4RbkTSQ3EmGEqMCf17VqwkSu0YGfXAzTLm5i0fR/NnjeZoxgiNcnBPGBSUbsJTkzIivtQ05Zl&#10;F0bgRnAjkUq2fYnisTUfEN/4gvl022sBajdhpppDtJ4yOmM1r3UwjuptUieYJIgAiaLkHPUis6O4&#10;V7OT+07RHtrx92YTkqRwHHoaLW0QoRW2/wA+o+98EvLbKkbQqr/eMTEkcfrzUvhmwn0429heWyeY&#10;jMEuFJYY9DxxSKt1ZXFve20s0se0oN3ce2K2ra+soonupH8vaeMHknp3qE1sNOXXQfc20OpJ5FxE&#10;JFVg5RhkHn1rP1fRVu9JeCGNExyuR93n27VpS3Ma3BMciSRZHzKeF9vrVlwGQIcjjn3qrJgm1qeb&#10;2fhK4tNTIBffghXj4ww/l610mt2GoXWkRWUV15jKD5nA3Nx/ia6WLT7P7f8AagoE8gI4PYd8UToI&#10;5wVAyRkkDkj2pKDRU58zPC7zwjqltcqjWsm5nCgjuTWiPB+taei3AQbTwdpyV/CvWroQSX9mrkNM&#10;rF0Q9SMcmrqxCNvn+8RjgZptOWjH7Xl2R5EdTuLC3it5rNCUBIl2f60e+OvNamkrp+uQ5GIb5MEM&#10;jAAgc4Ndhr2kR3mmTCEBJSjeW20dfQfrXkFtpur2DS3YglRIG+cgHH4Gs/YWWjsdFOrzq56u+hR6&#10;vpxuIDG7gknaMOh9wKxbTxNeaIRHqCyiFAcqvQH1zWX4f8WCEyH7QYHIy3+1jpmrHifxLpviC1iW&#10;ENFcZHmbVyrDPNZrsZzpck+ZbPodz5hkG7KsH+dOc8GnM5Ei9NqLk/U1zvh6/e2SWwcq0cOGjdRu&#10;Zhj9PpXTAeMdHOIyh4WyTk8kfXtW0ZXM5Ll2HJ5nlNsZS5PBPNAjw+AAcrkfWmqQsGVGCOCPQ1IS&#10;gRpZJAEU7iW4CjrVElW7kkWF3t0+0XNucOobaDwP6Va84BYpMsSwxsJ5IPPSqdvex33nNBh4SAQ4&#10;GNxz1/lV0KRtYgNIOSpPIoTuDVtGJ5ZMiqMqikjOe1VraRnuZo3iO6LKoW6EGry42qNwx0H1qC6Z&#10;d21DhGOS+OpH9OP1qhDAZw3lrtdsMzEjlewrNe0mXU45VR5IuBIDyN39K1ohIofaQW6nd2B5qO6i&#10;WyPmoGlMpBc544HYVE4cyHGXIxlxbGVgsgDA4wc8gY6ZqO6uYpGjYsyPDtyhP3j7Hp+dWoJkYr8o&#10;C8EsR09qytUtGv7Zo4C24SbsH5RTaUdVuJNt8stjJ1S5t57v7PlirnC4OQPepY9ShmjFq8LqYWLb&#10;2Xr/AE/CrS6SZI0jYRQFOSwOSfQ1cttJtGjaOTdMfVuAa5+SbdzbngjjY72OC+ZRcNjf971FdpaW&#10;o1CBZRMS5A6r+eK5HXfDyy6tbwRIsdvJJ+8UHHHc130MCWdrFbW6AAD5MnrWsYtSIlNSgl1FjEkM&#10;gjiYrjkLwVYelVNU1BbGRS4YpJIiKy9EYmma7qB0/Q55oE82RUyoHauT0bxXYarZK2sTCGeAGTBO&#10;AxxW1m1oKMG4826NfxP9h1m8ttCBWW4MokkUrwF96wrvQ4bK8uIoCI0hOAuOxGQBS+D7jT7rxBqW&#10;pxvLK0asyK/Xb6VoX902qam9yp8lNgAGeoHUn1rmxFrWN4pxfL0RRtfJhcKqDKrksep9jU8LPOxk&#10;CbEJI2kdfYVlam1pbphJ2IZwSxOK6GDS5Lu0RC+1WXMMg7fUVzxp3HKXcpotgEkVYnmYkNuPy7fb&#10;FTaIvmXaXEE0ZUOcwseQO5Ptio7i3EaOmRG8R2kZxuJNdBbaXDarDK8f+keWAXx+laRhd6oiUtNG&#10;T+YjSFJSqzbsgAnBHrVPVb5YX8p5NnsTxVpoUkvoyRtmX5lDdOO1Y2oaZaX+oLPM/wAxPG0/L9DX&#10;WrGBuR7RCoK8qMq31qMp5c5IOVdgJFyePcD69afEFZFRwwEfGT3+lV72eS106WWIHzWOIy397tSQ&#10;0ripdiX7QYrcyxxnZvRhkH6dqpzaw0GyKWzlQuNrsec/Tmm2t9Bo1urXjBJCMsVH3s+v51Lq9zFq&#10;GnpPA+4ySAAhc8UdLjjvqtCK+1O3gtkMpHmHgZGOe2a5qPW5PtzS6jHE2xsRqgGB9DTdcsrrUdQg&#10;DSoIG4G09x3rA16ZLVlgQkqnRj3pPVWRpGKR6Jq3iq1sbJUtpVLsuWI6r+PrXlHiDxBcahIyq5Kj&#10;oCay7u/kmP32wPeqTOSM9ea2joSnGKtEctwUJ+YUVGUX0oo5kZn0pqL3DzxWkRWMS5Lt3AH9a5TX&#10;NNjhlliQHYxVhuOQRjBP6CuvtvMjjDXH+uYYPPQelZmuWzSWzXQdUdFYBjyMe4/Cs1rqF2pIPDOo&#10;QSWa2SoIpbdeVH3WXP3hWnPI0pWNJGLbx8wOOPauIk1N7WxjEAIZVG6SL364ruNKEE9rDco7OjKC&#10;rMOc0kzSpF3ch8s10yOFO7sFBoXcQu98MoAYDpTlfDOQuAeMgd6RQSrncCpPOR1qtWY6WEkitPsz&#10;zXpiW3QZ3P2rM04wyvMkSgJkEHHUZI/lj9Kzr6a61ibymBjsIwSWXgvg9qNPumj1CFbdE8tl8po1&#10;6/736CpckVCLlJryOkjKICip0PA+tOkOS4crGpGM9CTSJGQ2QwBxjOKbLFDOyPKiyEMCN46U0S9T&#10;yK6LeDvHJIZ2jD72JA+dHJyPzz+Vem2SzKHuDeNcRTAGIjG1V7CvMfiU0Z8T70mEhMCZAOQvLVq/&#10;DvxOsaNpV84EKjdBI3QH+6auoupvTXtKVn8S/FHorSyFlQIQccmr0Ee1dqybSeQTWFd+I7SO4S3t&#10;Lu185sbtwztGeta95MLexnMaTSlYWffnJJ9BSS1MJc0VqjjtM36j41vdRnvt0MSmGK3U8bMdT75z&#10;XXW6T27FHmMwH3cjp+Nec+GZo9K8y7ntHEG795Jn50HJGRXa6f4gtdUtvtdlIcAbmSX5TipunJs1&#10;lGXJG3Y11kViANrEdc9j61EshE7s8mAg+YjgfnUVksU6Q3g2sxJKMOcA9vrS6hDbS2cq3e0ROpBL&#10;cDGOlUZO6Y5LuG7X7RZzxuqEqcHIbHXms3VHWe0F/dPEtpDIJEyeHxx+PeuQt/CsUN+i2V88UczN&#10;ItusuDjArH1nRZI5TZRXV09nFmRYZgdueSenXpRzK9mXaCaep6pY4NlujAKxjgnoVPIP0pbS8tdS&#10;RrizkEqg7N6fdz3Febf8JA8NjZhbqZfm2SMjYO3H3celZkfiK80LXZr3TYgltMcCAg7CPXA70o2s&#10;aezUm9T1SXT7N7yK5nLmO2VmIPRc9yKytYn0W5u7OWHUI1mSQyqV4JAHp3rgLnxlr+oS+W9yLWJ3&#10;B/crjHbGevertpqdnb3sPnIswb77qen+P40Tsk1uR7NppJnU32taY8M7SXU7+YuEXym2qPoBgVwt&#10;jpmrxXZNskrRIMkkDcq+pruhrEV/pzLbgeTC4iJeEenb8655rv8AtCSdbBZIbiCXEkoJBABx06fp&#10;WTlaNti4wak29Snp2oazZ3paG5lIc/8ALRWKn61s6n4l02HUbdfteXKjeVQ7Qe9N0201PXbieG31&#10;XybFUMZlUBmc98en4Vg614VXT76G1FwsszYO7oMVUGluKolJLU9EttW0ibTUldVaN+PNVMhR6k+1&#10;a0EcIBSCeGRcfu8feC//AK8VwsEdzo+hKl3BG1oz4JDYzx+tWbDTrezlnbT7yS01RYgy+YQyncOg&#10;B7cUk1uJwbd0tDrdTuby0tElhQTzKRwTwc1maBrMt9M9veqkd0SxXDAqgzyP5VQtvFUqxRxarHtm&#10;5UykDHpu2j/GrU+hWGq6dDJpl6itIVHmDGS2eMijn5tEJR5Vdq6Z1EcfmBVUhtvoadJbTBFWOINx&#10;ypPWufj0i4t8uRGLgAck9/YelRX41SK4QTapbWyeWSiEHA9zzVpkSstlct2+lXx8Q3V5NezLbKgV&#10;YFfbzUh1tLdjHPJFOVIwGI3N/wDXrg57vRLtvIutbulvD8z3Efyr7fhT4o4vBNy7zanBqUkkf7uB&#10;VyST0JJzT5bvTc0cG1FapnU/21qd5qMk9vZ+XYRfKxYcNyfunqeOa3BIPtSlNuHj3Lgen/665fw3&#10;resataJDdxRK6qzJKgO0r/te/NdHAjRiJS275fvY4qdU2hTp8nuyd2TZWMAhWyeAMd6USbpSmdzP&#10;krzjGKWZRkxK+WXklT071FO8yfZ2tIlcs22QnqF+tVchk5yIxxh+4P8AnmqIto7G5mn8lSGjJeRR&#10;8xb0rRZ1G4tg4NUdQ1FNPt3nliMsaEDaO/ND1BaFi2gZX3qXyTnPp/8AWp13qFrbh1uJoAVGXVmH&#10;SuVudd1bWt0OlRtb2oXDSFcH6fhTXsI4PssbxpeT3L/vJZCSRx0x6VHPYqMVJ6HQRmy1fyb22nMq&#10;KpVSnQj0qC60WC6hWOIJbgDCcEBSOenQ9KvW0CwwiG2RIkAAAxU8kQjXLspCNvXPTPNWtSXZPQqw&#10;RSw2C28jr5yE7HUfKo7fhT4dNhzHNc7HnAyWxgMfXFNVmdN5I2sc8dxmr0UYVQXOM8KvpRyrYH5l&#10;E6dGoKQKsKE7m28AnHWqup3iWUDSSsPL2hSxPcd60VY8RldiA5AIyfaoL+G0voDbSKjk9RjuKEkB&#10;n2F2uoWqSRyA8ELIo5x7VetovLhiMshYgHJK4JP0qO0s0soSCqRwouRs4xj1rzzxD46uNUkEWnwO&#10;lqjg7znc+D7dBTSb1LjDmdo7Hot5HHMx5eKVl2LJGPmWpbwXdpZIlnF5033d7t0PTJrH0S+16/kg&#10;a8sY7a3dSTIDuJFdIN5YIp3Y5Jxj68UJ3ehM4uOhxFjc+JLPUre11pPtMFyW+aNeEPHH0rp5bY/Y&#10;RDJGpHIKfwtk9APpWmQrFQeQBwxGcYpjx+WHlkQhiucBs544otd6kznza7Hi3inSNPt8XlhI8Zdy&#10;rwyDBUg9h6VmefHp/wBmLgZXDFQev1rufiDp+/SYJogG2yHccDIB9+9ed3UBCI8kbbHHyMe9TJdz&#10;ZSvZrU7fwletJq+9DFFBIdxEhx+AP9K70zRfdadTIzcIWAyfT6V41pRkaBlimw65Kr/hV+w1ua0v&#10;Y0uUIZZQxdgSwrGFruxpKNz1lSzoQiJ5gwWA7GsLxURcBLJ5GS3bLSgHGa1tNuftVh9rX5wxLLx9&#10;7A6VymqXU2qaohaJwREwCgHg9uKqUrIzirS1Dw5cMkMLsxhjgO1iDwwHb8f6V3FjdR37faYfmQ5V&#10;ee9cp4etZEVhOikFtyqF7+9dbZwpasmzIG459MkVNK+rYVXF7EsxMYRyckk5yaiW1EaLEwOBkDnN&#10;Sm6tPNWGSeMT8/u3OCx7YqKWWO0gV7qVF3EZO7v2rczSbJmwsrMQSCAuOmeKa0S+ZlAN3Jcdc0ZE&#10;oikjLMjcg54qNpX6cJz5bMf4ufWgWtx0SRxBpFTB568ZpspUqCcAc5bqaTyifMZRw3Y8jHpVQwv5&#10;RG87gcLz1pXHoPRWaQnOApwBtxVkQskgj6FhkGoUDqHZlyy4Jx1q19rQOqtjH8JPbjNC1EZOpWhQ&#10;Cbev7s7ienFX4mjmtlcsWQ4aML1B7kU6WWK5tsZVgynGDmqWkTBAYFVUZCcLjrTtoKzvZl+YIqHz&#10;CCvfiuQ1jQtJl02/vbOKOVwdzo49+1djM2UMYIwx+bjNY1+0tppVy0VvlpgVChR0/wD1UmVFtHEe&#10;HbI2mnXdwqNFO58s4GQB7en1o827ur0RQRb1iO1pF607T9RawjuLaSIAzDnvgVpeH4i7iWCeIZc+&#10;buPzYzxxXHa8rM6pNqNyhfeGZLvUra30+bzJcbpTKMAHr+Ndkt7PaxxQXcAyDsMsI4+vtTms7aSd&#10;btWAlAK7wMZPY8VOUV08m5KmUcsUbGfpXSo2dzBzlJWfQS4s7eeGRLqNn3DG4nr3A+tNmhnlt2ET&#10;5kChVMnTipyQHLAAk89elB27VK84z8p9ferM7DV8rY8JJD7fm29ScVkQBRcskoLRD5Tgc/WtS7bY&#10;F5IkI+/jIFZ8KBlbJLBm+8ByPajoG7VzReeGGSGAsFL8Ju/iqpcTJe33kxhXitmzIx5BbsKr6rqF&#10;naiGNyjXjt+6QHO33PpVjRLH7FGUb97NcNvkcjAOal9jRq0bsu3On22owsJ40ZQvGB0ptppwto/L&#10;hQAEgAq2AB6io7i8l0y/ttPsbQXU90zMRv8AljHqf1qUXMt5az2BdLa9X5JCG7n2+nenYnlsvIzb&#10;nToZtUUQxb/KJV2Azye1cP440lNOOPPVwBkRbssua7q5un0CzgFoEZt2HMnJb3rzPX4b7V797hsM&#10;sj4yvRfQfSlFRT5pM1jdo5BI/MkC+tb0fhW+mRGtbd7gMOAgzk1n/Yfs+oLbu4BDYJBzivSNMZLS&#10;2QtqcmYiFTy+MA1FWcrpREo21scWfCeryAMNPmX2Ior0T+32t1EbI1zgnDlyOPzornftu5d4PWx1&#10;VlC0UWJJHkUsdjP1xT723S7tZYZVJVxjip4iCMtgetQy3ccat825k5IUc/Su7ocstTm5NNjtbC6S&#10;JEVwcqO5HvWvos1q+kpHpzj93kEbTgEmsm4W5vke5VD5z4KxHgAdqq2viex0eO4drWVS2SyKc/OO&#10;o9qzgtdDezknF7nZKshRgMEgAEkYGfaqmoTyR2jxqVXghm9AaoN4w0FbOK5OrW0e9QzRCQFxntit&#10;G0ube/slukYSW867lJHUVrZrcylGS1aMzTL+5u51MdriBIRGjldoXAweD1FUJUa2mguNoaS2kKSq&#10;gwGUng1t6lrFjo9m11cMUiQABR/FWPqt3BGVuQMLdQ/cbg89KlqyuWpXalY6hT5kassnDcgrzVLU&#10;47i4spooWXcVxg9x6Vyeia1qmmubIwedCq70XByM/wD166iC8+1W7TLHNEwOGEibSp9KE9BVKXK7&#10;rY8f1/wpf6SiSSxlon6Fctt9iawIJpbWQ4JGevavdr25EemXEtwBLGq58sjrXnOleE4/EN3L5cix&#10;PuLFVHyqvbB70c1txU23K6LWj3djrNp9nKRpehQFzwG/+vXo+iTgaebafaJFwM5OXH41xR+Gktv8&#10;1tfFZVIIIXGDWrby3VpNCmoS7NQjJ8iULhJVx0570Lc2nyVIuzNO68P3Sv51pcC2YZUIUD5GcjPt&#10;WXqHh221O3H7trG/WP8AeEfccj0APet601OSacxXTEynDFl4Ue30qDxJHqcqxS2Ig2xMHlGMswHY&#10;elJxT1RipTpuxztr4mn0X7DptxDIYiQXkGPu9sfU1valr9jGyN5Et0smAIx0U/XpWHc2MWrX6XrW&#10;iqV+WQE/LgdAR2/D1rojZyQQwz2rARKv723Zc5X0B7VHO07GlRRmk9mczd2d62rXOqXFl5EtugdA&#10;iZfyz3BHU0y+1tjeRS3ZmSTdlUli+by9vcfWt/8A4SSSLU1SOK3ms2A+Vgd6qe2e2Kz9R1HS59ck&#10;ee8WIxJtiEwAX1xu/wAmnZsE9FFo5prTRLm6tt90FhkyXz355I9KZrMGk2eoGOynJt41BV2OSD7V&#10;0F94d0zWzDPbzQrcyqCvkNuUAc4A96y08J2ep3E0EMsyXsaEGKUYBNJwS3Ii++/kPtE8PXNhJfGO&#10;VFClXDkHc3tzVGXTdMuD9rt7toYlYABYySPbHpW7Y+CfsuhSLMxS4HzSsw+Tb7en1qC4fT7K0Gl2&#10;siRmYY8z/wCufrU01ZGja5rLc1tBNlNA9vp3lSwwn97LkklicnHFal7Yw2tpJNbW/mSs4dwo5bnn&#10;P4Vas7Ozs7BY7WNUX0jOdx9cirbOUmUMFKEHc2eQcVpGOhjOS5m0cjFBbadqXnRP5SyAupjXseo6&#10;4qTVoBLdRIzRzDCnDgHPfI7itDWdPXyw0QXcCWQD1rmdU1VLKSKSIhpMguSMhT3Htz/OrSsxyvJL&#10;l3N/UdSs7XTI7SRRglQIzyMnsD2/ShrexkubeaSONLmBA0c6fMo46EGuLN9G+u29/NMFGQ0i7Ttx&#10;nniquo+JZRrtwYXT7MGKxtFgjb9ehrNrm1iUpyho92djdvZXKxy3lqJZ7gEIYB8gPuD0OazNWW40&#10;RRcRyKW4PmrkFTjuOma5y11i5F80kE8rR8ZJ68c10l39t14StMlyIDAdimI5LY5b8qxslPUuV3G8&#10;TV07Vr3WrSCPSbqL7Qp/fNOMnb3PtzU134PkupzcXN00rKwZxKcAgfwj261yOlPNoN3DICCB8rNC&#10;2Dt9GrvdT8Q2Vlpj3IuWuX8vPkBgGIPYV0Qkm+W5FSLsnA5bSpZb7W9V0ePSLUv5gIl42qmB6Dmt&#10;2PwbaRzxEwQwyhRunyWJxxXPaBDPp8Fxq10HEl2WKIjfOgJPykdxj+Vbth4tTT7AQzi5mIIAZoDl&#10;Vzxk96OZSeg6ln5M6Cx063021WG3TZECzHjnJPNPMxiOWG4M4VQo5GTisHU/GBW3aSzhmlbqimMg&#10;HjvxVSLxtaJdbdUthbRFAwnUMyo/oeKdraImCdR+7qzpvMWS/lRUIcru+51q2IwI9yD5sFc9KqLL&#10;FOI5oZ4281RhtwBYdcVbIwVyrfN2HQe9BLTWjBFKEGTGcdh0NcT4tvb661OLRI7dDZS4Jmcc785H&#10;Pb1rtX3dAQarukFyJ54ogZVyqbuhbGMj+VWib21sVYLc21hBarb5MSbCyuPmPqelMsdLmt50Mrh4&#10;wDIqsec9MZp+jtcyiaW5tHh52ksR0A6/iavRXFrNcNFFcxvLHwQjgsp96hU1Ypzl0HOZJFYQLhlI&#10;GGHB4pTGZoVaUFWRiAPzq4ow43Aj1btUcvypKqYJzkADoauxnfsVk/drtBHOMcVOZFVpHX5mDfNg&#10;Z+lRiIlj5gYpjt3p+CFBALZbPHGTSKGtbhgzDG7IPpivM/HettZsLW0uiJC+ZQhwVHYZFJ4u8Va3&#10;pPiK7tra8AtSF2ptBAyvP45NeeXM8lxI0kjFmY5JJyTWiSW5fLGPvNm3c+NdZu7VLaa8kMSrt4wC&#10;fqRzVKy1uewZhEBtbqrAEGssDcOtWIbSacrsjdgxwCBmobT3G6jerPW/BvihbjSkgndYpUfIJU7N&#10;vp9a7QvM16EEQMJ+YS7+/oRXlun+EtXt9LljUhJ5FysDDmQdcqaxLPWdX0S/xvkJjcgrIxIB6c1E&#10;JJ3Q7QqS916s9p1LUbfSrOS4uHwic7VPJ9q5JvG8+sXSWen2FzHFt3PKyjKgegzVzw/pB/s4Xl9N&#10;9quJRvJZ9ygHsBVCzW/0+8uPK05WzMAuxCGIPp25pynZaCioxk1a5NFaT31iti9yAjgsyJHuIXnJ&#10;JbofauWsdAM88VoC4mRmbEg6pkgEfpXqC7by0l8uIQz42lCOUOOfrWN/YC2+rQahFM6yRx7ZgejC&#10;oabWgRnZmdYeE00+7S8hKqVGJVbB6+lN8QeH47q2RhGibGyzHhsV1Uq+bEOCMnqvApvlHY0cimQH&#10;AAJ6fn6UvZroHtZaX6EGiWEcVmI0eQRxqMlucVHqN1aac7OYvnI6IBuNFzdziR4IN4LR7Nw+6pPf&#10;61Q0LTHtLmSa9k+0O2dpYk4H9KGmlZD0veRpWE8FzatLErbVOGyME1aEgkcRn5cMMge/rUVwpYbo&#10;1Ksm07RnDZ6Cmef5QKS7UcgbyD1x607W0J3d0Udc0SS9khkRvLaFt29ThuPQ1Qm8PTmfyYbuTLKX&#10;3sOrDiuoEsMsfmowIcZAzkGlzEkMkzlQqDPzHp603G5KbRyFhLrGkXS6Y968olbCF1B2DufcV1Nv&#10;BePYrb30oebdkOigZUHiuSA/trxDJqVmxla0cKIXk2gr6j8auy+I9bsbwC+0kSWJGGEf3h645qFJ&#10;JtXNHrpfU6YfPEqMCCeCO1VTe28dylp5oWQk4UDJIx/jXMP8R1klEdvodxsBIDtJtPXApum6nJDO&#10;1zBoLefLktJJKWx+lW5JaA6XL8R27EbyWeOPIDMXcAH1xk0jw2kquBcWxzyG85e/41yFs99qWqvJ&#10;qXlGKMnYChCrntz1FUrwQadELyO2t7i2YEZjbKk+lSqibshOFlfc7e0t7GOeS1tCNy5diCNv55rg&#10;de1nUdF8SrItsi2LEBpCclvp6VqaNLoWtwNJaTGOULl4Q2GTHX6isXX/ABD4Pv4PIJle4U7A2DlS&#10;OM81rFS10LjCak/dvY9FtCk0STb94kQEP2II71z/AIs1G0NhDai9Rd7bGMbAlTjviuCb4gXmkaau&#10;k6S0bQoT/pEgJdge2O3euYH9pXdtNJFE7RFizlR3PrSS928i1QSZ2ljpUT6PNPHeRtcRMcRk/eHt&#10;Wz4c0GdYnlnhGC21kZulcHp2lXNvZf2g8xQg/LGx5J+lex6Bc3V1okEl1CI1CgY/iY+p9qw5YuSs&#10;KrdJ2ZEdCjiVz5so28KFb7vpVc3Kt+5uLj/S4W+VmG3OOn1rbuLlbLYJA+532jjPzVm6hCWBugik&#10;j75cfdH07Vs0c60epmwa3FKJRySDz8pAp8esp5qYRlt3ODI1VmiikjnkhuRGANzrjjGOfp/9euNT&#10;xXb2Ye0kQzRqxwc5zz1FSlJ6o3ilJeh2+ra1bRW0WD5rM20Iv86bc6gtrorTxttkfARNw3DNcI3i&#10;+W4uRHZ20Sx/wgrzW/pGnzazM89wjI45JPTPtTl7tritG17FOO+BnllaHdKMYYjJBrvLDMiRLcCQ&#10;yNFkYYgMP/rVzt7bppsomQRyx7dzjoG9qpD4mWyKY5bBywPBD4xSjBykCTnH3Tr302wjf92XhmOQ&#10;HVyG/wDr06PTomdi26bcANztg+/SsrQ/FOn6643MtvOB91yMH3BqhrvjGGznCaWYpnQmNyWyPcjF&#10;Vbcj2TbtYs+MGVLNYY4maRfubP4RWbYhrzQGtIbdBnl5C2OfWq15qbahEZFfbNIBvdjwPp6Vc0qc&#10;rZiNLRnlIISaP1/rWU2rpo0S92xxsHhXU7nUFVIm+Z8Akgd+vNd7Z+GrayQDVrZ5hGeWibgjFbMG&#10;keWILq4kkLhQygngfX0qQ61pkk0tr9oCuPly3Qf40nTdV3ZMqttjPsrDwzdI8bpJbvE2CC27IPSi&#10;szW/scGpOlr83ALsg4JoqnhxpX1SP//ZUEsDBBQAAAAIAIdO4kDN74eR8yMBAOkjAQAVAAAAZHJz&#10;L21lZGlhL2ltYWdlMS5qcGVnAP//AAD/2P/gABBKRklGAAEBAQDcANwAAP/bAEMACAYGBwYFCAcH&#10;BwkJCAoMFA0MCwsMGRITDxQdGh8eHRocHCAkLicgIiwjHBwoNyksMDE0NDQfJzk9ODI8LjM0Mv/b&#10;AEMBCQkJDAsMGA0NGDIhHCEyMjIyMjIyMjIyMjIyMjIyMjIyMjIyMjIyMjIyMjIyMjIyMjIyMjIy&#10;MjIyMjIyMjIyMv/AABEIAiAC5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KosIpbMxRYRhyp9DVa2BtL0JOoDPxuHQml0bU4p4lV2AkHBFa81&#10;vFdRYwN3VT6GruHkTJjAp7qO/asmXUXtFEbxkuOvpVO8vLy6tyFYRp/eFS7sSTN8bdwwf1pjafLq&#10;DS4iWS3jUFsjODXHW+qXKztCJC/ozVuwalq1pBIiGKSJx8ymjbcrXsRHT4LQzK8an+JWI7Vjqq3F&#10;tLCWwDyKtahqlxcxeWYirdDxVS0ADeW8ZUjqx70m2NJlaC28qVUGSfXtW4iraJvlYFm6CmFVRAig&#10;Zbv6VXnnAYBzlh601qDLqyLK4Zj8vYAVBdgOw2rUB88xhlVlB4DYp6wyIQHDu/sKBWNrTzEYxsOM&#10;dRWpHyAa5J457Q7iSpbnGeRW3aagGtgzMAcck0riLU0jPcrEo3KvzMKwrxxdaoUwcAYrXFwiWzOr&#10;h8gnOeprn7Vg0sjHIY5bmgFuixcBLOMbQWOO1RRlZoS7HBAySfSrIBm6qM4yCe1UZlCuY1B24596&#10;FqNleZCyq38DNwa6bT7ZI4FCY6VhQqXijB6BwPpXSwIBgg4/lT6gynq92ljaMHGWk4ArEsbvDZQY&#10;9RSa3I09+wZiVQ42+lNs5ozKF2YT1PXNU0iV3Z0seSm7jnsaZdRGWFgi8jmpIcbRjoRUoXJJHBqC&#10;jm5zNChM43FxgEjpit+zVZLJFPIK81V1OImAYAbBqnHqUkDEhRsxnaT0p2E9tDVXSrYdiCe+amt9&#10;OSGYOGJIGBTLe9ilQMHHTOKryzy2UM13JKX3nCIf4fSnZMOZ2G32syqPKtkbzM4bI6Vq2xKwI0m7&#10;dgZzWBpomN49y6nbIMnPrW1JqVvDCfMYL/Sh9kLRbloogcYGN3pSujrC0g+6O9YlvqzzXQYq5gf7&#10;px0q7PfeenkQZIbgnPAo6gc+8ct/cSyM+dpIA9qywkkU7qpzjvXS3dqbXEsA5Ucr6isi6t2KCZeQ&#10;x59qEx6bFnSolmIDyEPjjHpW6tgpiGx23jpmuYivDaxKnl7gpyCDgg1eg15wgeOORhnBz2o5eoXZ&#10;0MVwyWKzSKcjqKltbqO7iEidPeqGnT/btP8ALc4PT3q/BbpDGFQVKAmKghs8g1gjQYheG7VuPvAe&#10;9b6KFTaelIRtiOB2qxXsYN7akzrIM+XNjPtip9HOY3Xn5WIqD7a8tjKsmBscBcdamtHRL9kQ8OoY&#10;CoaGbGeACKV1DqVYZBoU8CnYO49MU0IrBY4GWJMLxwopSp3gg/KOtVomN3cTyjIVDsQ49Op/Orql&#10;wT8vGOPc02AgjQKSeKfEQ6ZB47VF5MksbF/lbHCg0QhlQEDDdxQBDdD9/ASOpI5p8bDaF2npSXh/&#10;1Tj+Fs0+3OV59aT3EiO7uY7O3Ltn0HvWLcanFPGmEbcT3HSretuzzQwr0B3MMZzVSW0SG3JlI8w5&#10;IVaoa7kU0Cecd33SoJNEFulrOx25OME+oqMXRkD+YmRtwB0qRH+0Q5DYdRgj2qR3K98F8hom4Ody&#10;n1q3ozqsQJYZbgD1qOVBcWTZX5xxml0aewEEkFyki3aESWsiHPzjnB9qmWxSs9zp4bG+uoFuIbYm&#10;AlgzE4xtHPFQLKSqNgqHGVLDGRWr4AvJbI3UuqSgw3U3kxw/eO88k47ZrPj87xT4x1CTJitrNXhj&#10;iHBG0nHHfp/Ks4T+Lm6GqipLYqX85jspCG5xiqWgFFt29cnNVru8ZluLWWCRJEXJBGDUWlTNFeOh&#10;XlkDDHrWsloYtNOzOmQuX5wF/WsrWjNHiSOYqvQqO9XrKd5oQZBg+lNvrMXwVScAc8etEXZgYchm&#10;SL/j9YFhyKp2sc1wjEuq7TwGOPxFbq6cpODED/tGqeqWWYDtGCnp6UBaxWuRdFljDsz9Mg5Fb1lD&#10;5capM29iO9cVEbqO5Tymbk8DPBrsrR5jArSBd+Oc9qUtwt0NIRL6dKdwBioROEQs5AAGSc1ANRtp&#10;MYlXnpzTE2luWDCN+eDmjy1HLc88VHHcIW+8DSt5e4Nnn3NK4KxKqqWNYN1BNfatJCI08mNeWI7m&#10;ugjxjnmnBFIJUYz1NNSA4+60N4gqQvmVjzxwBULW1zp0QkkAcLz0rsJVUc8AetV7yKN7coQDv4AN&#10;MZx6tHLuuwfJfsoHBrUS8ZoFG04HU5rVl0y3Nt5RiG0Djisf+zLy3lIhZWjB4z1oeqDcmEsckedm&#10;XHTHWlkto2XcQQ31qlzHd5lDRkdV9aTUZmZQY3KY5+tTYdx84Elu8e3IB61ZsN1zbIyuokh4Oe4r&#10;OgmK253EtvFJpcznVEQZCHqB3+tJqyFc620P2q1UzqOe1WBBHFGRGgHpgVD5TPC4J2/3SO1ULrWl&#10;soikh3ygfw96IoG+hz+pJ5OsShl4kGRVLyhESThgeeKkneXUrpp5TjjCgdql0qyguJHglkZZP4Tn&#10;rVzavcaWmpJYX32cvG0hVG6H0rW0m4LSyQM5KjlTnrWNe6TPbzMFG/3FR2k81pKrrGxCH5iBUyjp&#10;oLltsdxGAHPQVaCiRMHkVlW10l5EssbYyOa0LeXcMVCdmN6mZdL9kudyrlDziq91bQBPOhwYm+8B&#10;/DWjf7ZS8RU7gMqcVjJdwWLuZlPluOcetatdRJlaZ2gdJFGdprpLO4WaFXXGSOa5SC7iuZHQAlM8&#10;Z9KnsZ3tL9I2lIhboD0rOcbMZ0OoRfaFUbQcHvRT7rLRJ5Z79qK1hP3SbM80MbQzB920joRXWaLf&#10;tPbqXOSOCa4+4kedtkYyfatjw88kUj20w255GaLaXHLua2oskl5bytMFjztK+v1qveazaJKkSqGV&#10;eu0cVW16LMsccZJUrWILWe3Ys+VI4GR1oSuLc6A2enPMbgylUK5Cj1qOzabcygts7fSkttEnlthK&#10;zkORkKadHM1qwt7pGRh0apd2USMjy8bsENyccU/7Pvf5pNrdqSSbcuV5PqKf9oiMS+YylhSsISYe&#10;RGCx3nvg1kyAtfo23K56Grk9xGI2w4zniqs80bFCCSCapaAbQP2eMXNwcgDhQMgUx/EFsZBtBOBg&#10;0guGawuV8ohVGAW71Qg0UvGJtu3I6Yp6dQtcl8/7czylgueAM01FAzEeQwxilgsig8oLkk9fStRL&#10;SO3gZgNz9ialtXHsjKuA0MbpC+FUdKfaeabfDRjpyfSo7WGaSaUOuTnIz2q+Yzt2Z2KBknPWiXYL&#10;WJRNEqrtGePzqOWFcFuAW60kEIUhz90fdqK5mm3hVXKZ4ppC6kUy+TH5g4G8CuitTvgDDuvesCaM&#10;yW6xnrjdWlp1w7QLGEyVODzQtwZQhsoXN3NdoVIfjJ6VQcIImZSNw/AkVu6ySlp5Sxbnk7DmufNj&#10;dO2TGUB6EimLX5G7p90Gt1JbpxV8TKR1H51zUMZt413vuXOCF6irJQMP3MjB/SlawWZuCRHUjGc9&#10;qxxHa3ErSzbUCsRtPU1Xgkvo3OQSc064LySLK8JUg/NjuKLArjYAsd8phOQW4FW9aaYz2yxupDc7&#10;PelW+sYhmOAl8dcVDBG2oXw80shxuXA5FVa2odS1/Zt3Kg3ztt9BxUL2MVurGVi31NXbW9b7I4Lg&#10;lTjnrWXc3DT3caMPkJ596lJ9R31HWU0qwSRISsYBYcdB9a2bBUiiG0k8d6lSONbcYCgcVDNOsN2Q&#10;sZIIHIHFG4mX2QOhB6GsG6sbiF2WMbom5wO1aD6okaktG/HXin/bYX6ODmnYRgiCG6jZHjKSLxnp&#10;zVBRPbSsmcxrXTXFrHcAuow3tWROm+NlK4bvRfoO46wvfsxMoPyHqK6GDUrd4lcSde1cVLGUOwMS&#10;cYxXTaVZmG0UPjd6ik1bYVuprG/XHyoz59qrT6gwV0ePYSp2896guLxYEkIPCD8c0mjp9qia4kG7&#10;cSBmnrYVrlCS2Nu0cbPkygHOe9TWD/8AExCMPmQFc/jS6gjDVYdx+QrhR6Uw/utZiboGFKS1H0Om&#10;T60y6lMVtIyglwpwBRETjg1W1W4+y2RnK7gpGcU4gx+mRNFZRq4w2MnNXFXJ5qtY3aXdqkyjhqsn&#10;BUkHkc0kBJgCqklyI7rySOoyOanjkWWMODwRXP6lMRqDMuflAApgaF+qt5UZLKWbgj1p9gd8IZhy&#10;SetRxyeZZwSzLyDmiKVolO9SCScGkBbkEUiscAlf0rlreM3EsjyyEDJ69+a0Zrpks5HTneDz6Vkw&#10;NtbJU4x1qnsHUnnjBtyVdTtbGwdfrUEUMkhZhlXA6VpabY/aF86Thc8Ad6v3ViMb0+V17jvUodjC&#10;t5fm8uT5COhps9mI/wB/H/rF+YY71amgVJRLtzn1FOeFkKgElD90/wBDQ11QJs2PCGvW8uuW9rd2&#10;3mKZFliJOPLkAwT78fyr1caNp8t1b3/2VIp0YuCDt+Zhgk46nHFeCTQqk24qRnkkHBHvXsHhDV4d&#10;W02K3lmM1zAq7g44Hpg+tc1SKjK9tGVGUk7X0MPxnplq2qm8iCngRSEZzyOM/lXBi18nUUR32qpP&#10;zA4yO1ej/ETQdSudOgutOZpBCxe6UHBkAHDe+Oa8tuts88ADMqtgkk10x1hcuadk7nQRlUYspfyw&#10;Mkk8H6Vn/wBq3BcvHEWgHVjxn6VRuL+W4uDaQOFhTC5FLPcJbQJAj727+gpMyvc0U8QW4O07gMd6&#10;tae9rq2oLA15FDEVJkdzjC+3vXN+RFIC0khB/uqKguILWOHI5J7Hmpa5lZDV09Gd54j0TTre3gg0&#10;lzIjoWDls4wBgg/WsKKC70y0Hnkzq7AEA889hVXw1JfXUohjikkjRSVCjIUDrXSahpt5NYOptbhG&#10;X5gfLPX0pRatyX2NYqc7No3LXwXYxRoutXjqsrjylMm0Feu1vUnvWbP8MJ59YkjgnjtbQLlGClyw&#10;9RyMVh+O5ry0t9B0+8LNMtkJGLH+Inp9QOK6TwJ4ju/7FZJJllaI52Fi0gjXqAP0FYTdSnBSb3L5&#10;5KXK0vI5qTw7fLq8ukaJPJdPGMyyyLt2H0NdBZeFbS206abU9SlmuI2I+ViqKfoOv4mu60/T1Bk1&#10;BBJGbj964OA2SMAfhSXmm27wOWVHgKkyKehx0NRKpKT8i7xT0R54IBZsYPMEm3+IHOasKwC1zWnX&#10;E/2+4gmRkIdiAfTJxW7FJngZ445rra5dDmmmpNMkkILKCOOtUUimfU3dpAYUxtXHeq2tXU0brHG2&#10;1SOWqxpEUiQl5nLO/r6U27EotONzDk4B/OlaNVI4p8hG3IxSOSCPSi4FC/sY7qFlAxJ/C3oa5O8W&#10;ZA1tMv7xeh9RXbmLMwfecAYxVDVdKF35cinEgIH1FUmhpGDBplx9hWUMW4zsxV7TtNVoPM2tHKDw&#10;TW+kSxQhQOAMUgXCkgc1K13Ec1cy3ZPlTXLpk4B6A00aVcIwkGHYjqTmotfubqS4gs5/liWQsjD3&#10;rRmkNq8drZ3IvcoMsoxsPpQ7p2GlfYxpLO4t3JC4J7GqbCYXJlbcCD9MVti1ulu8XLkjbkGrObe6&#10;/dMArY6072BDLW93QrIylpAPnU9x6ipba+sDbyqGC+YTw3rVe9tgtphHKyIOCD2rEt1ktsTiDfjr&#10;mlbQNehvaI4bzYGOQjZBHet2F8OVHauLTVpIGVoYNufve9dBp+preIMjY/cetRLe4X1Nmdo1ZXfA&#10;7VzGpwSfaicDyidw9Kj1u6MN+BLIXjYZCg9KifUftcMMSZwg5Jra9lZk2H24VZHlRAuT/D2qxcpF&#10;cQ8Ebx6U/S4VMTg85NRXdq0Dl0+6TzWad2VqXNJvyiNbznJXkH1FFZZPlS56giis2tdASuWNJ0u2&#10;jiVtoLEZq/No8FxIsjZyOwOKx9IklF2AZP3YHQ966qPBAwetdSaI1MTW3trOwVXA8wfcFYttcrqN&#10;3HDs/dhtx+tdNfaJBfT+bMztgY254qhpulRJI0sQePaxXHrg1I1bc2IFAUAYx2qO706K7iw6gtng&#10;9xWffSXcULNbPudTyAOgrNj1G+mIdnKqGAIHWgNSKeyeBpkiYlVOPwrRs9JtZYUbrx69atosaWzS&#10;MPlxk96iltGSHzbd2VgMhc8UkO4S+H4JOi49xVB9O0+zu40lmyc52mtKLWCmntJIuJB8v1NcvOJJ&#10;LoyyPu3c/SndCTbZt3t3DcSRW9uwaLPzgDvWlJNHGioD2rFtwFjzEoyBk+9R3c8ksShQULHGajdj&#10;fY0YEAldwflJqWZwV2q3A71mwzNDGqs5JNSmXdtjC5PrR1Bli2wu7ZyTySaiud8pKRr8g6t0zU0K&#10;rGDuO3HUUyW7j2ssfUDp6U0D0ZC8/wC9SM8KKewjlYEHJHGKpz3KlGVVDP1BApltMyZZifmp20C5&#10;eUKHcgg7OMVNpcx/eEgKA3U1jifypmbOQTmntl4TKhPzHhc4osK5oXl/LJfoYGVmjGM44qOS71ED&#10;l0wf9mq1gcKcqN/fd2p091Kg4OM+lK7bHaw5FveplXBOeFGafBCqTFy7lj6cVXc3cCx3MjZVuME1&#10;K5mYb1yAfQUNsd7GgrIvJ3k0xhJcMEJCRn+93qgsVwS5L/d60yMT6g5UyhDGuaaQrmqdPa3HmABw&#10;Owqm9yEulaM/NjGKispZzbSypO58o429c0+98lraO7X7x4OPWnYHruX9Lt1ktZGPLFj1qpqNv9nZ&#10;XH3l5qbTbsiL7OSEJ+bPrmlvIQQcNuPrmhbivqWtO/0yEtKdy9NvatgQrhVA49K5rSLz7OfszcZb&#10;g10C3Kjqwz70rBcka1R8hkDZoFrEFx5aj8KaupW28oZVDDtmnS3QMLtF8zAZHpTC5kT3UdrdvHgg&#10;HGBWbeShznPLDg0+WOSdzLKxMvoelOaDZEqynJ9cUO1wS7iSQwx6V5sajzlIO48k1Zg1HbEu4E8c&#10;nFQ/K8e1Y9wBAbHpW1BaxGJQIgABwDSuBlLate3iFc+U3LE9DXQ21qltCI0GB1piwBSNvH0qcBgt&#10;O7YPYx9bj+WKYDOxuay75gWilHG0jpW7qBzaSIw6g4Nc5Iwktwc89BTJOrt3DRqR3FLqEH2nTZo8&#10;/eQ1RspZnt4ljAHyjLGrOo3n2a02rgyNwAaUR9DO8OTt9ma3Zf8AVng+tbo44rG0aNYmOR8zDdWt&#10;JMicMcEjIpbsbsirNexWqtG0mX5IrnpJpZg0rjBZu9PNzHLdS7yu0kkHvTGKyYiUkrn86bJXc17e&#10;ZknjhKs8TICG9DV8xo4KEAr6UyBQI0wOgxVgDAJoQzE1OFYLdo1GFPIrHkcmzVd3zg44/lW7qNrN&#10;cXSInCsMhvSqEGjqlxLLJMrRockD1puwK5saY6CFYsjeqgsB2q9IhccYApLeEBF+Uc9cCrJUY5FK&#10;IGDeR+XE46snNVEuBJagsTv78VqX8GJRJu+UjawPSsyELHM0T4CngZoYuoER3kBQr+8C8VN4a8QT&#10;aFePIys6AYdAevofrWfdJ9luwyud5bOc9qJQB+9UA5+8KmcVJWZR3t94xae2MjBo38ppdwcgA9lP&#10;YivMEhWdDNPKQWOQCemalaV7yaKB2OxAQOegomiIvAkBVgBgBulEY8uglq7jLezU7lWYITyOat/Y&#10;YrRQ7EyOfeqWzyQockMO45q1H5k0Q67u+aGXdkEjOxOE2+9VZlO3PrW/BZh7Z3kPIpbbR/PlEkn+&#10;rHSknYDqfAN7o1tpDQS3ax3EwZf32F2nHY+ldnoviAqYrHUZrWSYrkSW8m8Adt3oa8T1LTBHcpsb&#10;CE4GK0YLW4sUaXT53gkYYZlxlh71iqSjqnuL39tGj1Dx7pOn6rpSf2hKkckZzDcAcoe/1GK5bwEb&#10;CC8kFvJ53lwnE2NuRuOOO2a5G9utUliEVxOzQNwee3pVjS759Fv0uY4vMQrsdc9VP9adWDlCzZan&#10;O1n0Pc1ngnURZQMVDeW3fNURZzWt24tVg2SqS6SE9fbtj2rF0NhqckN3Y3zOYxloiQRtHRSO3Pet&#10;Rp31aefTLiIxSxsCJlbaCDzx61zW6FrbQxtb0CHULqEFGtbpFyrRrlHPoT2rAGm6isxgNjP5ikAg&#10;Lnn613kWjixvJJQ08okIJZ5cge2DU0WnyQTTXUc8iy3HLCQ7gTjgewHtVKo1oi3yy+I8fvYbiTWR&#10;BNbvGyD7xOR+laSOI2VKveJxLY6ziWN8SjMe1cqOOQD9ayRbzNMk+7oMbDXVukzKcbOyL5PyjjPO&#10;KR3CjmmGRhESykEdh3qm1wJ7gRITnuewpkWLLXCRRmQsOO1SKfOdZD90Dj61j3YRJ0gZ8sx/rWjB&#10;KATGuTt70noBdKgj2prLheuKFfIxmkbIXPWmmIyNQ0aO+uI3kdgB/D61bttPgs1xDGFJq4WUMAcc&#10;9KX+MZAxVbhrsZmoRu8DOi4dBkVzLS/MM5Deors5p4Y8rKyrn1Ncze28UNwH3BomOQR2qraCTGwi&#10;W4s5N8qkkEBe/FUxLKsYiCllA+bFKwa2uVkjGUY9M1YDM05MMZYegqUMpstu6Dn5garJ9ogm3RHG&#10;DkVanspIH8549q5/KhZmXBZeD0NJodyCcTSTedcAHd+lOSREUCMcmpLmVfLB5OKLRYzdlgAE9DSd&#10;7XY7o2tPR4YN5HJHSr00Ylhw3HrTPNijhByMAdqotq0TkrnjFKN9wujPvi0ZAQ5GaKY00bkhPlGc&#10;80VpdEjHV7W4Q4IG6uqtpdyKcda5m5mjls2lJy4HSrOkanJIywyRldq5LHvQI6Mud+7+ECokniMr&#10;qvBzk+9Ymra6iQbbWTLng+1c4byeI+aLhtx680K7Fq9jW1S9ksr+eKJ28uTk0aW0c9wzE5AXgVlo&#10;Li7YzlGl4wTin2qTW15yjLjk8dBTaHsjsolBjC9vSm3kq28DM5+XHWsX+2VjYIdzL13Cp5L5NTtp&#10;YkXcVG7mjyFuY7yMSVZSQTvHPalW5i3FeOnHFV1VwXDhgT04qW3sfMXduAY84HJpOxdiwA0aK/mZ&#10;7kY4AoLlkIAyT0PpShXhPlyYIHbvU0KqZfkGCeooFcjSaOMDIyQMZNTI6HDtkD1FNurdmQmKPknA&#10;4qKFJ4omjmhcofQdKGkMt3Dtc5ziNW6e9VHMYARD85GCR3qeLTZXYM7NtHQZ7UXMKI4RBgpyTQIz&#10;RJJb3frkbTUkIGxwCxbdj1p4H2mRYQvzbss1dBaafDAmUQBj3ouIpro8csB2s3mY71YsraHyNhXk&#10;HBz2NXo2CTeUYyuRuzjg1SSY28VxLtyAxOBQ1oAy40yMIWRfm69etZM1tL5qI2VQn8q6OCZJ4VcA&#10;gkZxTLq3SWM5XJHIoHcxb4YijGS0ceVzRZ3apDIuS3HenyXwMZg8lVVRhgarw6b9sXzYHKITjb1q&#10;nawrGniBLfP97qc1lNBKLh3tWO0d1NXU0af7ss2YfbrVfSkZL2REOYw2MUtloHWxDAbmwfzHX5W6&#10;r61ZWHzNLkkAJ5zt9K09U8tAiLwzYOcZxVS1nOZYyVYPxx3ouF10GWNpFLZ+bGxEo9apS3k0Upjb&#10;rnrWilrLb2eY5RkE8ViShprvkjOaqK3FLVmvp1si3QklAO8ZXmr72qwu0xbIB5Vuv4VXt7IXO1Wy&#10;QOMjiteG0ijbIUk4xyc1NxkLiF4iVVdxXgVTEszKiA+WsfHB5NWNStjGqzW6EkfeA71RtroXAJbC&#10;84+lLVaiuTSyh2LMD064prI5jDEEgj0q4LaORc7uKUXESzeQOSOvtQrsdyjpcRW4JIPzE8eldEmR&#10;is+3aMXTcjkcYrRVuOuKYrj84INP3H0qszObgKqAp3YnFSYIk6/Lj9aAGXUaywshGeK5ERNsOekb&#10;H8K7QqNpxXIzEx31ymMhieKpCNbT0+02UTBirKOCpoubV53AeT94PyxUOgOfIeEnlWrWli80r1BH&#10;OamwXM5I5beRGwM42gZ61Uvry4mxGkYByRn+YrY3BGVGO4nocVmXkLAMycbWLc/ShaAYziIuAVG8&#10;8cVZsY/9NVVY7RzipljhM/mlQCV61d02BXlacrx0HtTb0KNLzo02qx5JwKssqumP5VlX+RONg+YL&#10;kVegLbQSSMilsSQ3MswvYIogdi8sagheMzXVu5Bk3enUGtDyid+HPJBqjbQCHULmZh8zEd+1NvQD&#10;YjYAY6VIcEVTDl+nFWFYHjNJAyvewLNAyt3HUVzd62NsoHU4NdTKoZCPUVznkm7WaJiVMZOBiqBj&#10;GtDPCZiMyDmmwTxDchA/Gk0+R95Qucr1Bpy28DTSMWVge47VNug79CrMiW7FlTtgEU3R/Dep60JZ&#10;rYHYoLA+pHYe9XPLJVkcg7f1Fbng/wAW2Gg2l1p+rIxtd/mxGNSWDenFTJT2gUuVayOLgl8i6eO5&#10;BDKSrKRyCK0BIJWDR5UHjFVfEN5FqWv3eoWiOkE0m9d4wau6WsTx7s7iB0qqkbakqSlqtjZtY1KK&#10;r8DH6U66uUWPyrcj3I7CniVI7YcfMeBVJlQKCeSTzWdrFXM+R5JLjy2TDHpjsKv+TKuNjE8cg9ao&#10;zn7ROqWwOVPLVo2glVWSRtzDjPpQx6DHQTR8dRxTRD5Y2yfgaSJZEuMEnBPNXigaIqeSOlK4FCw1&#10;R/DWqm7RCyupV0DYyD3FdfZ/EWxnsVN0VFxwEURkndn61yF3p8d1bglwrY+XPrXOMktnKpeHJR8k&#10;9jUunGSb6hZp3TPoWw1RLpAjBpCwB5IOQasSXE8VwC6qsD4EfJyT6EHpXBeF/Fmn65dR2Zt3t5UG&#10;6Nzjhh2z7+9dTJfyW8IjvZEuFD7kcDJx6EevvXGrq6kaxcZao5fxzqJYaTLPiKbzpYvKz29f0H51&#10;kLICvFWfG8S6xHa3KSgwojCFwwJYZBJP0PFcXHq09tC+1hIiHarEda74K8FYmpurHYIxZQSMe1Qs&#10;QCRgnJ6AdKzdLvbu5hZ7mLy07N61etZ/PXzRnYThcjn60Gepj3g8/UC8aFtoxjHSiCa5jY7GbA5K&#10;uK3THDE7OAAzDJrL1G6mguljhZMOvQiqtzAx+nal9rMiv8jocEVsK+I9xPFchp/mR3si4+Z+uK6b&#10;aJrMx7sEiot7wD2lTzUCfM7foKsAH1zWZp8Dwbg+cg4BJzxV4yHgAHrTvqDMPWAYrlZmZTn5dprM&#10;uDGynKtGW9Ola2q6YbmYXLSEBf4T0qhcWMzShkid4SOme9aNoEVLi2CQKyyE8fhXQaVDDFYqVO4k&#10;ck1j/wBm3C25lk+VF5EZOataPHI80pOREB096zl3Gi1qgBsZuOAOvvWDHtK/ZuWbGVx61v6iy/Yn&#10;U8A8Cq+jaWiQi5YEyN0z2FU37qAwvsd1LIFaEqo6kiplggZm2klh8ox1Jrr0jG7HH0qODTbeKVpP&#10;LAcnOaV9AMJ7Ca1012nkOQMgVnXVuGtVlUdu1dJ4hX/QCBWb8hskQjrx0qnokCfUxxEGiVl+hoqw&#10;++yHlsuUJyDRUalkWq2whvDGjERucjuOa39PtlksVSaPnbjnrSakbYzrCYS5HzHHarVrsI/dShh6&#10;GtEY36HGajZPY3silD5bHK/SqSW8txMojjZ+a724SNrqOO5iDbwdpIyPpT4LWC2Plxoqg84xTRSa&#10;E02BUtY1dFRscgVh+ICiakjbWZNuHCnqKv6xcS2oV422x9yOua5qbz7iRZA2W65NK4tW9C1LJau6&#10;mGNgGTlW7GoLY3NtK0lrg4PINSxQiPLzs271xxTdokcvEWEX96l6DH3VzNczI8oXOMAKKtwLFBho&#10;zmQjlm7VWlE5gVFZSq/MCByaUOTEVYDPak9RrQsFd025iHY1oWNmFJkcZY/pVKwkg80rJ1A4Jqwm&#10;pQtI8Zl2Kvf1qkiWxuomRZ0jhYfKdwX3rSibdbh5l2nHNcvd38Zvw0O5lX+M960vtn22DYW2YHOD&#10;1oegamjHfQSRSMh4TOQax+ZA7sfmfnHtTYokV2Vjx6ZxU5iVg6xHJxz7Cpb6DRVgYxO8yjIAxW9p&#10;V2t1bqSwLDrisMHNudn8Oc+9XNDjMcLPnDFulPoBqareG2tcRj9652rUdqrpahZBlj1qCSOc6mwm&#10;KuoAKqB0rR27kxjA702+gkUXvLZJBArDzPQVZQnYMnHsaotoUIn81XYEHI5q2Q0UZBJIFL0AwLqB&#10;muJUJO5m4rc0e2+z2ixFlLA84NZo8ubUCJZPLccjir8FpcR3pnikQRPjIJ6im0C8ifW/NTT2MRw3&#10;tWdoNt5dtJM/32PU1r6iymyZs4471iWl0fLEZJGemO9D1QJ2bJL9pWYso/dhcFjWakYtbmLL7mfk&#10;gHpWjePI4CEqI1HA96xyWWTfwWHemloStjaujsgY9PTFZ+lWgmncSfe6ila6aeDGQQDVvRUd7gu5&#10;4PFN6RGdBaW/kqFHSrW05pIlwKl24IqQI2QMp4rDttEkW5ld2HllsqtdAwx9O9LtFMCgEEUhTA24&#10;yKz77YsoEKje3XFXtWjmWJZIT93rj0rCjLlN5PzA9SetFhX1JUSRPmKkBeSfet2znEseQwYVzc7y&#10;u4VXP9BUumXT285Vj8hNDWgHV544Az2qC2gliDmWXzGY56cL7CnRtuUHNSJ8gO48mkMcgwuCc1ka&#10;vbRpbyyqoDt/F6VqB1LEVFfwC4snT2yPrVITOf0xzbXoych8CumXGOTXPaXbNLetM4+VFwPrXQIS&#10;e1LqBUu42E0cgzjoarSNvLREYyM1fuxmEjOCCDWbd7ocSH5sccUMGUtirnn5c9K3NPhCW6jb15rF&#10;ht5bm5ztKxg5wa6OEBUCjjFJ7jvoZ2sbkZPLXLFTkZqa1BNvGxzyB0rO1OTyb2aTd84A2g+neryX&#10;aR2sL9d5CqB602hJkOrTzW0cflNgOcE1ix3lyL1UDjdJwW71t6mn+ixyOuWVugPFYccUb3a8lS5w&#10;PY01sKx01pP5ilPvbeN3rVjIz6Gqmn2htotpbcc5zVwoSc8cVKKI2LgetZk7/ZblW2nY3ysc1qSM&#10;VBIHNc7q2ousjQmHII4aqSuJjJ4HtbxZEBKu3GO+af5JaNwo2pnn1o+1NHFGh/enAZcDpirbw3No&#10;6Nc27xwXQPlu/c+n+fWk2CKdwnlor7sL0P0rPvVjMYIPzgfnWvJGslvIjjJHrWHdFFZAzHAOD9KE&#10;NstWludWubewtkbdIwXpnHvV/VdJfwzr8lk6sImUPGT/ABDv+tdR4T1vwzpcuIgyOVAE7pnLH19B&#10;Wz8QtNttZ0CG6jKC/t5BjZnkEfMPcYrGE5OpaeiNFFW0POjqAkfKsMKfWoJLyQyFIhkEc1DHoF3J&#10;ob6mjNsEm0KVPI9QaltQqWoJ+9jk+taXi9URZrcVbk2SFxguevFRafqL/bJGd9u/nDdDUWWupSFB&#10;IXkin3NsZIxtwCPQU9Nh2N0fv/mibBHPWpDPwTjLjhlrnrG9e3lSN/lYHGT3rWumYsJEJBx823vU&#10;ONmFiWAJdqUcHIbIB7Ul7Zgo6kZQ8k+hoUfZ9jjcc87v8asW93HcqckZ7ikF7HODTJbdmktZTuBy&#10;Oa0X8Z6y8cdu8pjZF2FlABb61NfKtqhuF4Gfu+tY2o4KpKuBu5NNRTeqHZPU6DS5Tc2ZiZf3Ue5F&#10;Hrnk1U+xwWt3HaPkxOd6rt4BqfQ2JtUC9CTkmm6lci2ujOV3mPgKKILRoV7FzUZVitvIiIEjjAHo&#10;PWqWmXDyo8brkR8BhwDWTd6s9xP5kcYTCY560/TdSkEMiFVKgY645NDWlkFzoGnhnKq5yGUjcOlY&#10;2pFftebYtIVUEjnA+lRQPPPH9niXoeMdB9a6HTrIQQEPhmYcmhO2gHOWl5m8R2UK33SK6PJfywpx&#10;82SR3FZE2mI1+yxtsGckDqK27aLao5yRxmploxllYwpJ559aYzbmB64/WpgpKYY9e4qJY/LACgEU&#10;wRDNzHuk6dwaeqqwyBwOlRaiFe1cMcDB4p2nhxp8ZkOWxQwIL5JJLJkjX5u49qr6PhDLG2STzzWw&#10;oBXNRhI0mzFHyx+Yine6sGxl38bSTomPl9BWrBH5USoABgVReQyaoUAOAcZrTB+YVMtxXIlXbNni&#10;pHBTLEjFMf5ZaS9z9kkI5O2qjvYGcxquqm8LQqnyK2A2etMS5H2ZkI6VSY8AAHA5NK6swbZyBVS1&#10;YJIdcXDXCKAh+U0Vf0y1jnjZXYBhziipUktCuZrQ0/s8d7l3GDj8RUL6UIwz28hVgPWtCLAyQOCa&#10;p6rdzWduZI0Dc4xVMgyI9ZliuRBeRMwU5Vh1+tRya5cPeHy4MoOmRg0mnyrqLt9pUrKpJDe3pVqf&#10;TlhBlhuQGHOH6UBZGdNPcaqfI8rZtOTmrlnAWBjZI3CnHXBpvnMhVZYysrDhs8U6CHyEMzSEsT0q&#10;WVsh91apIxEhdFx0zkVnq8tmj20IV0bgE9qS7nnWQt5hC+lIlxMIhthWQk4HqTVJWVxDYDNZyBpV&#10;O2p9rtP9ojVHUg/KelU57i4iLx3MLxH+664oRpLeNXRyEPb0ppdQ6liWJYkJYg/oQaqTtEVOWwas&#10;i5jkj3zKWYnANZ82bmcsgAUUWDc3raCyTSS0iqZCpOT1rm1uZY8hAcg8GtCKOW4ZUx2wPerEGmBo&#10;yzAYB55o5lsD3uzLW4kKks5LE1uaY4Nu+e/U1TvIIIlUKq8nqKntIYgwV5iEPUetNgkJ5bxx8qQr&#10;Hg1NY3DWl0EkyUPT2pJ5hLdqmcRp90ZrSNpHLGjbSD1BFSwFtzLJeSzgAqWwD6gVqBlI5BFVIEaL&#10;C4G2rCSDrgY6UhWHEgcZH0NQXZjWBif0qWWRACWHFZd6zPaHarAseDVJXEZOpIjyGQPl0AznrTRd&#10;Tra+UCcZyCDWnFoyvCTdO3mN0btVC0RftT2rkcHAJp3G1rZkt9qzS6ekZGHPBpltFGFjkEpDKO38&#10;qiezZ5yHYLt/WrkY2W+wJj3pBYll8poyxPaqVnZvfyHaMIDip0heeRYl7/pXR2FkltHtUfWne2iA&#10;5e6s/skjxjpgEVvaRB5dqm4ckZNM1u0zLBJ0UsFatKBPLQDHApS6CJ1GKkBFRltq5x+VKvHSmK5J&#10;g9qaflyacDijk0AMlUSIVPcVydxbta3ZjdvlJyK60g+tYGtMDJgDLYpibM3ccb/fr60kEU1yzCKP&#10;qepqaysGnlAZvlAyRXRwQLGoVVwKTfYZTZbi2togCXIxn3+tVr25upAAVKewrcKZGO9GxWTcy9Ou&#10;RQtAsjJ0qR0hcSsQM/xVfkvoI1EYYO7dMVW1SMtaxsi8E9KWOyiks0IH7wjIPoaNg3I7GZFleIEB&#10;txyBWmhz06CsQ2s6XEaqgD5zu9a2UHGM4akA+VQ6FWHFZcrxeVJHJ8rD171p4wcc81HLbo7BmjDH&#10;1xVAYNlqBSRtyDLN0HpWq7zMwkU7IwM4HU1VvtOUzxzxfKAfmqxJI8cWFOTQIypLj+0JWLRnGNpJ&#10;HoavRQKLcsFO1MFM9jWhDAsUahV57k00RuEk80jB4UD0obuNIivMtYMGGQRk8Z4rM0+xMqpOrcgn&#10;jFbvlh4wucg8GkjiWJQqLgD0ovpYCeHlASMGpDwKow30L3Twqw3CrpxtOcmltoFyFN7Fw6YAPHuK&#10;q3FnG53MoJ9xV8AY68Co5Y2JVgwAB546ii1wRiR6Y8cu8P8AKucLjt6VavLPUbvwzJCrtLFp84uF&#10;yckIRg/lWiIzg570o1iPRoLh5I5Wjlj8o7B6kcH8M0O/Qq+jORe780K0T4Y8Pmql3F5jkmPORxit&#10;fU/7KmFvLpgdd0eyWFxghgBz+NZs1xJcMiRRHcOMDrTvbcg3/A8H2u6jtpLRmh8zzPMCZAK9icdO&#10;elesXNu8VrN5caK0x8tVb592eB9K4nw/b6xGkf2WdIpLe13GGSDBJbsfXp1q5pOj69fxyNLrYglc&#10;su1Fzwed2CeD1Fee5KUnNs64pqKOjTRIbXQJtMWMfY4YS0TE5YsO5/GvE43d4o4gjNdSAHZt5JPt&#10;Xrtv4Ng0/bBaarfxs0ZVz5xYnjng5HepRY6T4c0eKaeJUuIEwkm3dI3IH1ya1hUsuWCu2KSTV2zy&#10;KPTrmzaRJ42huFbBQ0qsWJTYS46/Wuj1LGo301yuUaRi2Cc456VSEX2WIltpYnLYrp9TJ2RzUyma&#10;7EW3BB5rbtwY18qQjOPlb1FYP2lzqbyFCecALVyW8kuXVVUKyc0SWpNzSWXywYJDkHoagW5tnOws&#10;FccZFRRqs0w83erAck9Ko3SQW7srLu3HIbNSlqM2ZXSWIR3GHXsfWsTUnWR/JjGewxTI5pceWDvz&#10;0FaukaWfMMtwMueQD2puyVwVzU0iH7PYorKFYDJrF1OyvZNSAdCqz5MZJwGA710hgJiaLkA9/SsT&#10;U9Q1GTyNPmulkWBjIsrL8/PGM0oppaDVupjLaS+Y0Ui8oegpfIeAYC49eK0kLOp8zhz1NTPbNFEf&#10;MIKH7retSMs6MgWHdgDNask628IJ5PoKxdODwn5vunv6VM0zPdEL8xB6GlFa3ESxsHvXdYiCRkt2&#10;qb7dHEwRCJHJ6AgYrOu7ue2mAhjC8d+d1JJ/prrHbBI5AuW471T3uxG9JewwRqZnVc+ppst5EkW4&#10;HOegHesW601100tcbppVHDelZUH2nlFkG0+/IotpcNTfvZRJZ+Y33icBfSrFhKW09M9elYD288ag&#10;JIWiU5INXNK1BdzWrcNyRUyBG6hXymLHAA6msG714IXtbAb3A/1nvUupXFxMhtbaPcON7ZxjPapr&#10;XTo7a3VVjVWPWqTSXmO19WO0qCRIQ8/Mr8nNarIcBgcVXwFxn6CnKGa4AJG3bwKleYD5GDEAggjm&#10;ms/mQPx6inPCzDDHBHQikjXAZTVLRiexzltao8kykZJB4qC1O0upXO5dvPY1q26BdTK9MsRWbJbF&#10;NRaHcRySKp63GTxWy2iht4y3FFTR2hli2SMdynqKKlRT3JbdzTggWN2kBb5gBgngYqHUY0ktXDYO&#10;Oajl1KGEfO4A+tYGraw06NFa5I7kVT1E5dFuV7XU4lu9kyKAT17g0l3PE2oH94ZIj0ANYDLIWO4H&#10;cT1qxFayMAVDZ9RVWRSTRsSpCzK6O429EbtVgy4jAYjb2ArLt7K5SXLMcdwRVxoGK+WWFTZXBj5v&#10;s8nBOVxz61HFHbR9ZSoHIBNNgtljQ7wd2e/eln8tWw6rnsKNAvYq6zqt7qRjSeUyJCoSI4HT+tMi&#10;mf7KIyOg71Z8kpGJjGNpOACOtT2gilk8vYD3+lU3oBmx2c00gAJ25yMVsQ6OqxMQ3zn1rUhhRcBU&#10;/KlucLBIQSpxip3A59w1u6suflNX4pJXzDJCF8xcjFVZUXyV3Ng54qe3d42V3kDNt2rg9KAe2pXM&#10;BtZ0aRA6DsakeQ3DqVVEUcACnXDGTKKS3q1JHbtCVc4BHRabemodLshVDDKQADu6GuhtHxAqt6Vi&#10;uoedRjnOTitOVXe2IhYq/akBoqw9KcNrdF49RUUAfYMkZ75pXBBz0HfB60hEV1B5i7lOBj171Wgj&#10;W9C+bJ5Yj4Kg9ferNzcL8yRhvMK9B2pkdvIYgQqoAOrd6oEUby9e1byllSSMcYP3qqW9o00jTyZi&#10;QnjPWpobQzas5BBA/iIzzW5Hboi7iN7e/ahvoC0VzIitJZOQDtHAJ6mrU8SpBx1FXJpBGhxwe1ZU&#10;0z3EgiQZJ6+1NLqK5d0iHgyMBknitpR6VVsYPIgRD2FNvNQW2+VFLuegFJasLjdZkAsGjKEluhHY&#10;+tJpl4k0CKzjzQMMvvWXqDzvatJO5B6qopulWkzTLMFOOuap7E63Ol6HJ6U4bWU4IziljOVAYc0o&#10;hiLGRRhiME0kMqaddPcxyLMoWSNypAP5GrfUYzVXyFhLMEAkcnLAckU+33bOexoYEuecGsS8iC3j&#10;TucoDjH4VuEdMD61m6hbkLJKfubDke/amJmQt15RYqSrH7oHeruk3N1cXBeT/UgfrVO0t2uGUFf9&#10;4gdB6Vs2MkWWRF2leCpofZAu5cS3xcNOzkkjAGeAKS5JChe7kLxT2LmSMofl53VCrGa+c/wRjb+J&#10;oAddp5lo6qMtjK1m6RM7K8UvDg5A9q2MgHGOMVzjziLVZJAOMkUboGbzjco9aEjAw3eoLKUzoXPQ&#10;9B6VdHI4pAAUdqo/2ig1M2ZHO3Ib1q6PmyOQR3rOuLJF1OO9ZwoC4IPc1SsBfk8vY27lcZrOSHjz&#10;MnJHAPapHkMgY5IiH61HEtyGEjnejDhVH3aTDUvQkTxK3p/OlmVjC20ZYDgHvVVLgW8gUAlXPQdQ&#10;aubn3kHG3tSQzKN5k28mMYO1hnoTWokgdN3YVmrbicXsJGH3ZB9OKrQi5H7mWThhgFeCabsTqO06&#10;1D30lwBhA5x71u8dM8Vm5bTrWNIo2ly3zHv9auGLzdsiSlHx07UnvcotBQRyOvFIwVY/YDpSJIQc&#10;MOg69qZE0bKZ2f5cnk8CgBxHy5rTs9Mttc8M3WmLJGt48vmEv6DGMViPqFuVJzgZwM96ZpWrHTtW&#10;S7mZBb4ZJCOflPqPwpTTcdNxxklozB1XSp9E1B4bhGXaflkK4Dj2PSjT9TtIAFkjzhtwkHDKc549&#10;619f8UW2t2stghedQ4MLCMALg9u54rnpdGurKSBrqGRIpMEEjj8fSlo1apuLV6x2PWdA8R6frCF1&#10;EqTBCpL4H4ZFdL9lsPIRtkSPgBTnHOOma8c0WeK28QwQLPsinO2UFsLjHevT9Fvpla6gkgVoY5RH&#10;GI2DHGByfauScFCfkbRk2tWJY6bfz3U7aikccanMIicsV9845zgcVS8aXVp/Z1rGy+ZPK+FlK4xj&#10;kiulsZLURzxxB40gkwwYFQDwflz1FZuq6aNbtp4CUV8FreRhjnjn39KuFlJSY+ttjzYrlDg1gSW9&#10;x9tMG59z9yeK0NTvm0q7lsp1AuIjtcDkZ9qx4NRuPtsdzcH5BwB7V1JNGV1cnvtNttLjEhkdpD2z&#10;jJ9asSx6YLSxezDrcHKXIf8AiPGGHt1qjf3H9p36hfuqMD3q4bUNaqo4k7H0okkrXGm7D1snWCMz&#10;btkmTG/ZsHH6VmXUKQ6nCbgHyAw3d8irJa/xCu7dFGxIjB6etXL+0juLdWBORz9Kjbce+hmzXFp/&#10;bRmtLfyrcEKFGefzrqYQCAVAwa41nYzxRElnZ8sTXZWh+XHtRLdCvqSzqQnFcnqdtOJfNiXcc811&#10;Lgvcnc3ygcKP61Q1BEeykU8ZBGR61WwjIRplgJkjBCnllOas29wZ4dk65jUfL6mrVvbpFZJboQ2R&#10;yf51HdWzqVeF9rKfl9qzQxysptFIUgN03AiqkwWNmJ70+51GSS3t7ebARRkyE5OO30qYRI0RZfnH&#10;qaLWHcrbHuQiiUKyjO4960dPtfIdpZnVmboR2qn5BVS2SW6AdMVowWpNsMOWY9cmh6hY0AyuuAMg&#10;1z2oaY0U7SQoRuOcjtW/Gnlgc9Kqan55ty0Jw68j3qosRz7vcQxbZQVU9G9agkRSUdCRI3GRWk17&#10;Bc2Wy6ZFflSvvWVbSrtBVgxjYgUmtBk+manOt0bBseWW3FiPmY9ua6RQxXJPSud0qJZtUklYYI7V&#10;0uVBwfTp61GnNoNsbIWaMEZyDVhCu5WxzTMhlB6D0ppYbN+CcHoOtMRaIO7d+lVvNHn7MHNWx86A&#10;iq08W2VZM4wMGmmIxrtmivJGVtrZBBqpHcuupJPcnIPBOMYrR1JAbiN/7y4qnjH7qTDBhkE1UgRc&#10;iu7c3EhSVSCB3orESJFncMyqB0FFK4OJSjtWnd2klLkdaWz024nlkMBUIOOT19q172OGLfsVY0P5&#10;msdZLq0VmicpGec1a2EnbYllP2abyrm2HmDsBxV21mWeIpEgjI9qzka7urhLlgWx3YcVfSO4jWS4&#10;R49zclcY/KhpDtpdk0tjI3zlyTjrWZJBMsnz7gB0NasV7K9q0jx4I7etZUusJKknGCOnHehIV3sP&#10;mFulsWeUs3oDVeytZrqdJAhZAerVWtLT7bIAsu1iclTXXW9qLe1+VuFHanboMzL6NJrwxuxAiTIU&#10;Hqap2aEXyiMbRjP1qe5vZpYxlYmdjtBHVeaasclvJJKxXMa5HHWkxG3GAg3Y571TuL2Ga5W3Jxg8&#10;1HZ3El0sjLOqt/dNQrDb29vJd3OGkOQo96LXAZMiG5kU5IHQgdKrpbNNOqxA4HqabFeSTssKjG7u&#10;OtSyn7IfldkkHZufzoSewy4xisMEsrEjnNUp7xfND7iwPaql3KGjRg+9+rGm26LKrGTcW6gAUWW7&#10;FvqzRsmV3L9WJrfVkRB/Fn0rAhtGtbfzgf3jcYzjFadsLaK2U3bDcDyQ1DVwuW2YkhYwCWPrVDUJ&#10;3tWTMgLYyVxxSSXMTOwswST0YnhfpVN7SVoGaXJJ6sTRohWubWnqhi8/IZ3HzVR1G/kjvPs6KNmA&#10;eT0NZ+n301jII2BaMnABq9Lp097dGdmVVboKNgsJayPDdM+UO/rjgCrsmpxKu0MM+1UW0W7CgLIp&#10;o/sKaJQzNuI5Ipq3ULCT3hufkTqTj61p6dpphAkc5c9abZaaisJymCcYBrZQACk3fQew37L9qltr&#10;f7R5CSTIrvjPGeR+PT8ay5laC7mazQspY4V/vLzWpMwaNlUBiMZ9uetCxDAOBnHWgW6OZu0up541&#10;kQqGP4V01rGscaqOABikABOGHFPRVH3T0oeotiwMYpCFJCgflQAf73FB3L0xQBS1G+WzkiRonfzO&#10;BtGcUkP2guSluyR+rtyfwq8cNglefenhxjrTEMUOB0FZ2rLcS2pihHJ6+4rTLhTjk5psex2JU42n&#10;BFNaagZ2n25gtfnxvJ59qke1BuVnQ4YDDAdxV2SJXXHPXtTdnqOaQDGOyFn7AZqKzJ8tg3Xdk1LK&#10;ilfL3Y3cY9apzTCxkKs64bp/+qnvoDdi7K+yJyT0BP0rmHZfkfGWzkg1cn1J5I2VQcHjJqANC9us&#10;bqQ2c5poRpW9zHHBuGAT/CKvQOWXJzWNZFC7RsPunjPethSduQPoKVhoscCqOpWzzLG6clGyV9aq&#10;S38kdyjFWVQcMD2rUilSVQytnNGwlqZUs/7tUHUnGK00dU2r39qrXFhktJ5nG/dg9qltW8x2O4Hb&#10;2oaKJG8sBpSn3RknFV57jjcOnUYqeaYyb40U4wQT2+lZs8LwKAckY4zTSEX7YhyZduGYYJ9ayLxZ&#10;4tQ8xeccr7+tW4ZpJbI+WMMxAz+NW723M9uCmA6crR1ArXkhudLkMD4kC5461S0K4uZizzH930FR&#10;fY54WGHYSuT8oPFVZIr2xG5SVQH8Ke65UJ33OuZYnHzDr70gtomj2FSQOxNcYNRvY5VZ5GPPTtXV&#10;2l/HNEpLjcR60nGwKfcmkgiO0GNfl6EjpUEWjDV9QjtY0IMjBXkA4UU65ulhjDPjJOAM1Qntb4z+&#10;ZFdlFB3AKSDntSabWjsVF6nZ6d4FGh6h5lvEtyrnDM/WNfb3961dft9Ogs/37BHhUN5RYHzO2DXI&#10;w+I/FNjaZltZpI1j+ZpFOCvZt1aOiQQ6rp8KSXSyPK5lvJXfJO3oAT2zj8q4nBR96TubptuzVjZ0&#10;rwnojRyedpYEj4DM4zuyOo9qxrjw/c+F7m4l0K+KAAKYJiCpBOQAT/KvQrVYhbKsEiso43A55qGd&#10;biS4EDWkb2pA/e7huB+mKmmnZj5r6GXomsprPmWtzC9reRxgPbyrjd/tqe4qprMkmheGmlN1PJLb&#10;x+WzEgnn3x9K1tasFngWdGMM1uD5UwXJU47/AOz615He+LNYEcqXDwTRybg8YXKs3Tdmt6dNsyqT&#10;srdzAskN3M007tLKT8zMc5NX7nThJDkdMZAqhp8Tqr7js3dK34o2jtEDtuI5LVrN+8TFWVkYVtaz&#10;faUOMKowCK2yRtUlcn19KzZdRUTmMrgZ6ir5cNFuH1olfqO5VaWNLjaCc5zirrljGcckjpWZeMYJ&#10;ElRQc8E1ObllMZIG1hRyjZSez8yZirbXAypqBdfvLMbGAfHerGoxvFMrrnD9qpEReaqOpPPzDHSq&#10;QmrnS6drMF0iBmAlbqpqtIzXWqOmT5URyQO5rFt7SGTVoIvtHkI7hfNAztz3rpjbtY3U8EriTY+B&#10;IDncOxrNvWwJaXFhQRxuznr0J4AqrczxqipDIo3Dhs5xVuS4VUIUqwAwRmqkFiJDvZeOy0LTcDGv&#10;Ybk25O7LZH3e4rU0velrukUgHsRzWmLZCo+UGpViRNowODmk3cZmyyFpQEw2D0HarcSXKr8igDGe&#10;asyRRjMmAD3IFTwYKY7UAQQhzgyNlvQVNIm6LB64qVEVGpk7HacGmgZyGq2SW06SEghuCKqm2jil&#10;Rk+XdzVq5f7RqjCVTsi45qR5LeUGMkfL90inK9xp6amaLw2uoKw4AOCfWumZpbjZJBsAxyxyT+Fc&#10;9fQRfZ/MXnHet7RiGsoiGyOhqX0aDzNARAZbPXnrQpEcbEZO2o7d1d5Iw2dhxVkIdh4GaQFmJt8O&#10;4DkiopN7W5LDacVJE4VAp44qteszRsqnnFEQMe+mDW4BPIbrVeeMtp32iPloTyPaq11HL9pEMhKq&#10;Rke9WtKLyRywPgxscZrSVk0BTmiF1EkiDnviimoxs55Ld+in5fpRSaaE2+hcvlhgkTL+Y/dTzkU2&#10;5gSWIIV2Rv0zxUiI3m7hFn/aem37+c0cat8ynJ57U2K91Yngkt4lVNynaBhaivJQYychFz+OKrGQ&#10;IykKC3TJ7Uqr5jlmDMfWiyGkZ9y8skZSJWIPr6VUt4MAhlIXOSCOtdRHEFUEKAPeoLsxBCpGSfSi&#10;99Aulsc1MwS5R7YsrZ6DrXRm5eTSiHwo28knkn0rAgkW2v8AeRkdqL3UpLnZEVEYB7VQnqSW7wQy&#10;b5G2yD7uOlF7I945eOXgjBUVFJAq/KSHBH3hUasUdYoVLMaSkFixBbTjBJwPUVd1GMHyx8xQDOfU&#10;1PFDNBGjyENx90VagjM9t84zzke1J3GYzQ+YymIGPb1bNTR6S1xE8gmO7371YMV1abwFEkZOfelj&#10;vYs42mFz0z0NGoNmLFaFpwr53A9K0VuEijaGABJBwzHkn6U25cSXSCMYl7Yq/FC2mxq5CvK7U7h0&#10;MuZbtRG0gwGPc8n3q1FYCSNZJHz3YE8Va3K5a4uCGbOORwKi81Zeh2qOgo1Yr9iVHgto8QKXOOp7&#10;U0z74y7sQMdKgMcsoaOFCAepPelj02aUHzGKgdADRZA/Mqlw93GPVga66Fcop6YFcylh5V/CmSct&#10;kiuoEbKFC9O/ND3AlVenNLKAIiXYKuOT6UjPGoyzYHvUKs9y2fuxjpn+KmK5PBhYVJyRjGTUGpXI&#10;t4hhcsTgAdzUxYqMDtWRqV4JWWIjDIdzc0JEyE0XUZgbosTvkPlt9K3QTgYNYuiWwEJmYfM5zzWy&#10;eBkdqXVsaVkAUZbPQmnooDHHQ03nHTipF5XOCPagCRAOlSYqDds5OaljO9MkUAOA9qHVT1FCjIPP&#10;NDbgw56mgBoRQTx1pdp7dKcQSM4qnc3yw3UMDKcyZwfpTsJssMCM46UY79zTFcuitjkjkelP5GO9&#10;AyvOwjTzXUbl6EVjxxrc3Un2nPmH7ua0Lt/tV0kCn5V5YipZrWJoyCuG7N3FMnfUxVRvtDxYXA4z&#10;UM4AJx1HenzuFuip3BxxVO6WZIs7SCT3FUlqJ3L9jIJbhSV56ZreReODWJoUR+Z2+9W+flGcVL3G&#10;tildWzMN3G709aoBpYGLQcesZrfUqy5I49xWRqbRpLFsbD7scelMGJDq6llR1ZSeDkcCrkUxN0wE&#10;YEePvg9aryWaSQkoeSOazi89i+c7l9DSVmGq2Ny7cxQNIib8ckCsPUrx73ZaxoyMMHPtWtaXKyKT&#10;uyCM4PasSedmv55FJG3jA9KqOgmzS09hBZ7Qxd+4HWq8GqSRzqJ3AhZsHA5QVQeZ/kkUEd+K3hbx&#10;3cG51Ukjg+lL1HuS6zcWEV3FDay+eNuXK9AD0/Gq9/ZvdWyJGQFHJHrWWLK4tZnljwQD93PUVLa6&#10;rNv/AHuNhP8A3zVWS2Fd7SIp9JkSEuCCVHArMhhkkuEEeVYnoDXZoAycnORWVqFitshuYsh0O7FJ&#10;PoU0gKCbHnRh5Ihxk1c81p7cr9yQjH0NV7X/AEiEyseW5B9OKkSJuGPysPWpuCEv/F9y+m/2LdpI&#10;qgLHuEnVB1JPXniu/wDCehafDZh4iTM6o53DjHUYB7V5pd2Edzepcbn3oRvVQCQB6V6/pmpRarYQ&#10;3WntGYYQVlR0IbIHQelc2IjdpLYun1uzaMOxGEW1GJzkCsa9l1MX0siSRraxpgQnGXbHByORzXMz&#10;+MLjTLW8S9bNxK7PZpkZ8ongk/nXOaz4muHtnFu0UbTRgyTgck+gz+WacaT2QSqct1udTc+MotPV&#10;rTUrmK4NzGzqIn3GM/3WA6V5neRLdyO0B3Iq8Y7ms1VC7stuYj72a29PspRboVZc5yykda6OVQIV&#10;3uYSyvHIVkBDrXQ2t5HJarG7feO0VblsI7gHzEUNjqB0rCktZNLu1cndGDx7UO0hjLq2T7bJGzY4&#10;3AmtCwfEexjkepqv+41ObO4h8Yq0tsLWMrkkgY+tKT0sx7oZcxLJCVP3U54qHyfMiQhvu8g1oLGv&#10;kNEwzkdarRwmNNpY7R/KoTKIbnD+UzHIz+VI0SmUnA568URyRvvi45ORk0x7kBlGcHPSnZgn0KF0&#10;FhKSIcHd1rqWV7iK2kitnaJU2ySKMgnt/WuZ1KRDbhQcmu78B6ZcJpl+tvOfOkVSA33Txnj+VY1p&#10;cvK+o4v3kjBFj/pOQ3ysORWlGmxemajigeFmEpzKT8xqdcEFTx9K0YPRix7FOwEZHao33GQ5TCjo&#10;c0OfJG2FQXwPmboPrU2fkGeSOtJiGooYYY8GnwQGHJZywJ49hTMblGAc1KW8sMzk7R6CkMlUhm44&#10;pkijBpsVxE4IjcMR270jlXJHcdqpEnMaxbmG8EydCfmrNMAlJaBiZANzLjitbxEjlY8HCk4I9aoW&#10;k7aXuMiF1dcHjpVspEa3KmF1ddpxgg9q1fD8UsUJd2HlscjmseaezmImQEMOWQjrW3os0csT4AEb&#10;E4XPSs5IRbtVC39y4bdGTk+laSsrA7TWfZrblHhQgKSRtzVqOAwuoUYjAx1o6jM3UNTeyuI4wMj+&#10;LPpWfda5cTXIW0AKgZOe9Ta/PHFcxMBufoR7VnQRZZ5EAUkZFW7KxNk9TUO3ULJbgD97H98VLpix&#10;rG0YOGJyPcVLojRfYim3DE/Nnuax7+4Nnf7E5VHyMe/aptzK/YrbRFzW9PaVo5oh8x4NFbMGJoFY&#10;jOeeaKuNRWFzNHJf2leTAsqFYh3xUMD+fISGfzB94HoRV2fUoPsPlQDlhgY9Kr+dFa2+5SN7cEU2&#10;+gXRZSyM7KC5Dfwite1ijt4jG7B2XkmsSzuBNKR8ysOAO6irM88kQAJDc/MWHLelQDuWZ5zMSB8s&#10;Y7nvWRcSoclM4Y4JNRy6zyVdSpHQCqDXDTNlmOB296pKwkTxQsZi6ruweKV7WRnUSIM5/OrEd6lp&#10;bYAG81XfUWkGdn7zGC2aWpXoOdMRBFHI4p+nSpazu06HcehxRFfgFWdPmHWnyXXnNmKMbvShIXQu&#10;LM98kkY+UodyD1FWRPLBCdyjcvBFZNtO0M5Zo2abPToMVJe363iqvlOhHVqpk3EutVvRb/8AHsyh&#10;jgMRwazXIvJ42GEy2MVpFLu5t9kdwzw4xsY5xUFvpTxzxvKwTBzk0KWg7I2LXRIhIjhjxjvUWqiS&#10;O8UOreWo+THep4tVthMYVk4A6+9VNS1DzF/cghuzYpW7g5XGW8JlPLgexrRgsoVwTy1YkE0k0Rjd&#10;Qz9A46g1ethMlx5SydfvE+tD0DU2Y4wuAMAdzTWwpG4gL3qApd7ipKYPQgVBNp91O5zM20j14zTF&#10;qStIsN75r8oRgH0q1/a0AjyvzMRwo6mqlvpbYVZ5WcL0XPFaaWcSMGC4I9OlFwK8NuZ5VuJ+uMhT&#10;0H4VpKq7OaSNVI4xmpAMUgKV5dxWcXmORluFHqa5u8BmDXJ/hwD9TW5rkZnjjiAGc5BxVG8g+zmz&#10;toxku+5s98Va3J8zR0qNks4w/XrWj0TIqvGSqgFcVYUr7VCGZ8mrRJKikEHOGDDpWpG6uoYGq13Z&#10;w3kRWRfow6inWsH2aERhiwHcmm7AkW2BIHQjvSqT0NMV89+akB69KQCb8Pjsah+2RvKyKwLL1FTb&#10;Rk571UNqkUzzA8noD2poRcVi3Q1C9nFJcrOy5kXgE9qWI/KD+gpzsoOTjK9/SgBzuqYBwM1Uv7jy&#10;IQUI3McDNCW37/zpX8xv4fQVn30v2m9WJBkD5QR+tNWE7kulxkl5iOWbgmtTBz0qOCMRIqr0Axip&#10;wOcml1HsVTaQmdpvLG8jGaSW1imQo6girT8DNMUA84pjK1rZR2oIjHXqSauKaQEYGKeMUCDIxjGB&#10;VG9sUu4dp4bOQ3cVeyAabgEk9aYHLGa90+RoyC6rzn2qY3SXcPzYD45FbNz9nV0811UscDPeq9zp&#10;kcq7kG1h0IpvzJt2Mm2aWHMijKZIxVeNClybg9GJBU1c/eQg2j4GDuB9agY4JTtRqNJEUhaRzGq4&#10;UelbtgpFmo3ZJrGYkSBcZGKs6RdsryQPkAHIzQ9guaqJgnccmsyC3t5VdGIRi5Knp+Fa4CyZB5HQ&#10;1Tm05dpMTYGc4bkUg1KU41G3fyopFZccEDtVmGW4eykS5XLDofUUtjuJO5cKeQc8VakUkYRSxPYU&#10;OXQaRmG68ibYRtibgn096t+dBcARJJu4OSDQ1jFc25z8xP8AEO1YV5bTWzhwzFccSA801FMl3RsR&#10;/ubuO2gikeMAF3X5mUZAzXrui6cll4fSzigaIspLBjkknqc+przX4dfZ4dSuLi4u4hhflSQcsRzn&#10;J6V1mv8AjeGyihaFkdmjJCo+fn6bSPSueUZTqW7GinaN2cz44is4NQt55wVi3eXCigf6sdT+Brgt&#10;VvBcyBkyEAwv0q/rN/eazfNeajLukYYjRfuovoB2FZ8SvDIJJbfdkEKsikCuqKUTK8pasWzQmaJT&#10;9Tmuvtdg4BGR1rmblfJiRkwGA7VraPA8kReVyQ3OPeoltctaM2wgGccVWntkmyWAK1dQDBoZTjGK&#10;go5DUI1sL+OSNdqt2HFace24YSowPHINReIbR5I1kUf6vk8daxbO6mUblViB1PpVuN0SnqdImwSb&#10;XPGOPamTxmMt3yMiqsN0lxMi7hkcgYrUZN8XzEZ7EVlaxZx5VWvJPMk8kdjg9abLcMH243Oe9aGo&#10;wKd4wQe5Hes/Rk8y/wDmGQK1vpcTIMTOquylgTgV6vDqqaV4atLfTji6miBaRcERj/E81zKWUJC4&#10;XhTkCraKNmF+lYSipSUn0KWjuSD58Fjk9zTf+WnHOakjXC460gQAlsc02CFeSNY8yYweOaQygjjG&#10;McVGxMnySx4GM5zxWJfLcWd4ZIpG8px/FyAaErgbeZPvZwM1YjkPl4Nc6mpzRDZcLuB5DL0rYs7l&#10;Johtx0qXoBYESxqWG3J6tjrUF5cLaQtLtBwMkd6sq++MiszUbiKO0lWUbtowQOpqooGypqpXUNOj&#10;uYGyF+bGOtUradZYkVwMerVe0iWK8spIYoygTgZ5rPuLY2F7gnMEnb0p76DsOeyQTmQBNh7VSt4A&#10;+pG3EjKOo2nFOnFyZHjh+4ozn2qXQkP2x5HGcdCal6JsL9zXOi7GSa2kMcgI3Y71t4/c/N2HJqOF&#10;gwz0pZnIjIBHPrQtdwZg6rYG4k8+CQdMHNZsqS2G0yKSDwGHStvUbjybKSO34day/wC1hOI7aWIg&#10;Z5dh0NaPVXYrkLbmgNxbSMGQ5Kg1V+0G9Z5JQA/UfWr93bPagsuSknX61T+xOtut1kbScYHY1PTQ&#10;LHQ6Jfie2IYgOvBFFc3bXBs5364YdqKycXfQG2guFWMxRKiqRznHWqd/ISVGCxPpWhfLi75HI449&#10;KpXLqssSpzz+NdCsIXT7yGAyOd28nvzgVLqGofagAnQd60J5LWwtVZoFLv0GKyoLdrpyxG1Sc8Cl&#10;bqN6leC2MzgsOB3qyLPjbGCx9a2re0SJQu3jFWvKUDaqhT64oFcwItLIXLnn+VWodLKEEjpWnBCy&#10;A+aQw9an2N5g2nCkUNMDMbT4iQNhNRtpSqwMb7T6VubcY4zTWRW5xg0gOdm0+SJgzMducE+lTR6S&#10;WXmViK1hA3nSHf8AIQMZpxUrwBz3xSGVLS0+yM2GznqKsvBFdxgSocCnKmTn19TUyJjkgnjtTArL&#10;ptigz5a8d8Uf6JsZBt2jtip5X2ZyOMelYepyEj5WA4oFJlK6nFvd7YcbB6U+11Ty3AkUdc59apLE&#10;3lEupJPeo3/dsFzk1SSYrG6PEA3kGM7fWtmxuBcQq+CA3TNctbWUt0wIwPrXU2tu0cEab8BBzx1p&#10;NroK1iz9nUsGyQQc9akjkBGO9IoCDczHGOSelNN9Anlkt8r8Bu350wuSOfLiL7CcelLHMJEDLkKf&#10;UVKMEcHING0bTxjPWgDKmuhc6kkKDKr941E26517hcpAuCfeobdPKa7uYwzLGWCjuTW7BCoQOVUO&#10;QNxA6mm9wS0DYSRjgYpwDDripRwOlIQqL0wM560gG4zzTsZPFJuHbpThnoKBCBfmJzUgGTnPNNYb&#10;Vzx15pQO+c+lAwcsOQeB1qgb2K6Z4Vb5hwatTsyxsFHOM1ykXnEyyRttdSScelUloRJu+h1NkHSI&#10;I7gtVZnJ1KaCQYR1A+tQabe+ZEpk5cVNqJGIrhcblbn3pWBvqX1QCLYp7YBqpY2nk5dh85/SrMMo&#10;kRSD1GalHTOOaOhQ8L0NOHXmm5xSblJI70AL60wZVsU/b82e+KMDNACDG3IoXJ60ZwMZ69KTG3n9&#10;KAA8ihc0pGaAOaYGHq9lc3VyjAoI1I2nPNbSArEA3UCm3EHmtGT0Vt2KeSDjBzQ3cSRQvbRLnoCH&#10;XoRWZFAReLG0ZJAO7NdAy4+btiq8aoy/aAGBPY9cUDsZdxZiEb1bKGoIVCyiTPzVp3Nu8y7l6Z4W&#10;qps5gdqgZA4NAEB1CdJn8tVGeea07B5rm33NgZUjHvVSGzilctKTn0rRWSK2RecAnAAovfYVkivB&#10;LFbqFmjKMopf7Ta3lSW0JVeRJlcgqatyW6TphhVKSxt4mxLM2BztLUWQa9y5EUdMoBg+lQXUCtbs&#10;rhenGRwKtRBEiG0YUDisS81eGVZbd45FPPJGKcU2EmVtIZ4b1owMoeD6VsJpn9r36WiRsGd8M4XJ&#10;VR1NZkF/Z21oqqxL9Scck1oaD4oOk6qt69sZN6lNpbHynHT34onezsEZJM6SfwFpdjbh7iYwKJPk&#10;ummGV9OvHXtXJ+JLvU7WIadcslxbxzM0V15YDTcdcjj8q2ddg1LW9Iku4ru4MX2nZb2Sj5WXOMjH&#10;3iPWuk1rStJtfCyaZeQEy+TvilwchwOuf6Vz05RjJWd/0N3drXQ8nDGa7jBHHpXS2rKpCKprBW2E&#10;NxEHkw2Acmt63Y8fNnAreZii+pYHgZp/J57VGhwvXmnKeagYyeMNGSw4/nWPHBAto6RJwc5rWvHC&#10;2rnJ49K5iK/aKMq/G/o3arS0E2VYI2Fz8g+4ea3zIDAGzh+hWsfSWzdzk4OP1rVmjAYNjI7VM9yk&#10;Ur9GMbNnt0qjoVuBK83OewrSvEM8fycN1xWbpc32a7eNwADSveNgZ0ynanTk1NAmFJ/Kq8UqyjIb&#10;jpiphjjDcA1NyiUMN5WmO4D89BUfmhrkIEPTO/H6U8gmXGPxpATABl5qGWFJImRwCp9amBA4zQ3D&#10;AdjQgOcu7R7RS6ZeLPTHK03SpjFI4lO1c5U10RhUqVPOfWsPU7AxANGhZCeVXqDQ9Rm5AUwdnU8/&#10;WsLXbCQoZ4yxYn5lFXdHtrqGIm4PH8IPUVoyL5kTKOvUUoysBh+HxILNwVx8xzV67slu7fB4I6Go&#10;/tkcM8ltnbMQGxjg1YW4EaAEA4HPNNJpgYkZmVWC4E0fysp7iqWZo7yOdmCszfMg6AVq6qBDcx3U&#10;fQ8Pis2+eNgXVsHFNhudRburIBzjFRXl/Ba7fMOMnoKj0qQvYwsw6iqmtQ/6RFKq7iBjFRT13BjL&#10;l0vRmBsFlzgmsabcsoV1wxFaMEQSSR9pVwmQtTLGl5EUwPNX5kP9Ku9xLQumSC50vcxAAXn2Nc6d&#10;QlEHkCHdCWyCO9alhG32h4XXYjKQyn1qgsbx3JjChvKbgHvTWisBm3M3nvtSNiy9QBRWhayxw387&#10;smzeOhPfNFJytsi07EsgL3krMpwOKqWVoJtTL4LKp6+lWJ7lS0rZOWPSjQpXk80bCBn73rVszRBr&#10;DrNeQwqpyO9X7eIQwjI6Vnx2c/8AajtK5cKeDnOK21jO0Lwc0PcFsRTNc7Ea2VWyeQ3pVpRJlt4G&#10;APlIp4AUAMMU/aCuFNArkaOjqcgHHBqZWU5HTHAqGMbXwy4z3qTyyucOCWOeaAFG4j1PrSAZGTnN&#10;NO8AgdTSRyMvysCeKAJMYGeSPYUi/vOQDjNO3fL8x57mhIyjlw3y+nvUjFCDdjH/ANal2DHGRTwe&#10;emOM03IIz26c0AVZomWM4JNc+ipNdukzBT2zXUlMgkdawdaijiUSbBuJx6UJCbtqVbw4zHAwZQKz&#10;oh++XzhtI9adHZzysAispPIyamvLC6trZZJMNk4PtWiSWgrWRr2HmoTsRSg5zW1FJuTO01j+Htwt&#10;yrAjnjNbypt5H5VBQpjjmiKOMqeopsltHMhgIGwjGMdKmUc9MU5srjaucntTRJVa3njMSRSZCnBy&#10;Ooq0G2ghiB602ZzCquQevP0rGutWNxlIIiw7mmkJvoaNrAlqjqrb1Zi351bEnOOlcsJbuOVcZQdw&#10;DWrp909xuEn3lOKGGprBhjGagu1MwEKnGTyfanryMnGBVa1czmSYEhCcLnjIpAWlXYoXsBTtyr1N&#10;VxG5Y4ckdDninyGO1gaRhlVGeeaAJj5VxG8LfMCMMKdHGY41UMSF45qGGeOWISJyp6Gpw/HAJoAJ&#10;Bld3pXNzoEkN5B/q92GXFdGd5kPI8sjpjnNV5rWI2zRBQFOapCaOf2vBN5sI3IRkitKG6ivoWiXI&#10;wOciqVtL5AkjblUz1qxosXyySEfebimyUWNPl5aM9VOK1E6daxJla31UOMhXrXQuOmCDSZSJs0hV&#10;Scmml23hdvBHJ9Kd2pDHqePSnBQTmohn8KepOfahiFdSVG0Dd2pjbvNC7cpjr71KCaNvNK4yEhlI&#10;weOlOGe3UU9uCBimnrjkGmgHNnbUQyCMgAY5p3bBNNZs9uBQA1mYEgjjtTuCNtNZgy88Ec0wsVfI&#10;Xr/FTAWL5k6cZ4pvmqJmibAOMjPcVMjfL6Y61mawGWJZkOGQg00hMztcimixOkhVc9B61QtdTlRQ&#10;WBZgfvMela5lXVLYwONrDBqgdHk87yt6hepNWmrWZHLd3R0NrO09srrgMR36VB5bPHMsh/e4OTT7&#10;CHyIFj3btverMsImTglGPG4dazuaWHQMDbpj+6BWZqhhSM7yqs3G4jOK1AojRUXgCsPV4JL26t7O&#10;JGaV2yoHemmuonfoZVy1s9xssw+wYUeYBlj616hoOhvfaBEt3FEs8cZ+zh06HsTWPoXgWVbhbq+n&#10;twY1LrbodxOBwScjHPtXTJrMFm9nC9xE9zeHZGMZ2Hu30rkq1PaNKOyNoR5N2PiGoWMek6atptnM&#10;m2W4AGEXq2361neOtTvr2V9F0yCGVWiL3ExPKKPvKPQ1tXlrq8ZsBpt1uYnbI03zALnJP19K0b1L&#10;FdMubeVVSMgxtgAElh29zmnTko6ouST3PHbfQLnxFcmC0Zd0UW8sf0Facfh2+0bSzLfOqzJkmLOT&#10;tz2rqfCvhtdJub4R6gtzOY0BIQqoXJI79eK5rxp4hWbW7We0c7VVlww5yDgj6VcZTqTaWxFowWup&#10;FDIHQVYGe1Yun3qzyOqKyqp4DHJrXRsj0rS2pmiO/ZVtZM9NprkTBLMqKPuAdK6q/i+02sqKeSMZ&#10;Fc3ZXOxmicYZeKtbE9Se0to4gJY3wR94Vo27JKuzP0NZmmaZfa7qVxDYPFHKo3FHbAI7kcUKk1je&#10;i2mkJJ7+hqHZ3Sepetrs1GgwTxnHWsW+tQzMw4YdOK1bu58mL5+p71i3dxKeUc8+vepSGmU0urqA&#10;8SHCnkGt/Tb6Sa1eR8ZBrGFuChLyBieuKSwW4M7RQtiMnk05EW10OqSTzIv9HAyD+FWh+6UbmzxU&#10;VtGIoVFSzBmVSpAIOTkdqzRoRvMS4CwyE9enFSPJL5G4R/MP4aTc8kZ8kruyPvdKnVh909cUAV7a&#10;58+PJGGBIIPbFT/LICOuKQQhWLDHPJxTDEWberFRnOB3p9REd3JILeRYgS+OPaoIPMgZA8m7IFSX&#10;t2lrF5j5Vd2DkdarRXEU8aFSCwPXHaiS0BDNYsVmK3Kgb17j0qtarHcLtKAsO+cZFbO/ERB5wOa5&#10;pZmjmLoCoD8cdqN1cpF6+tS1t8h3AA4B7VjW9uJGLT8RocEeprqI1G0dweajksYWLuU5XkUr3Vhl&#10;q3CLCqqMADgelVNSRmVGGMA1LbLIB5m4kt/CafcuXgdXiZeODRHTQTGW8CMFmPLFcH0pj2MMIaVM&#10;q3bHap7AMbUb1KnsDUuxiPmx9KSGYrI6gSkEYbrT7+x+1Rie3fZKoz7GtieJZYinqKxre6FhM1vd&#10;MBGehatF3JvYw7l1dx5o2SjhsjrRWtqps53QoiOSM5BoqrDT03MhwGjfnJpNMe4htm8l13liNp61&#10;IkJFmcHLetP0mFcnjLDkmlcnoSWkVxC7vN82854rYjRcZzzQqjHSpljFAhjAleKIyEkI2HLc5pzI&#10;ACOg9qYN2eG/Eim2A48tkH86lTDJ0HFQlieCoBpI3IByNvNK4WJmjymF+WhYyUCk8jvUay5LDd+F&#10;SxvxjFIBrR4JU8inbNylSOD1pZGRmA7io33xpkHpzz3oAk44ByAOlIyNk+nWqtrex3TNlWDLwauG&#10;VR2pjIvnWTphP51T1DypLYidcoOp7itQBSMED6VHJAkiFTyCOlAmjkPs8zSqYN4HZie1Xvs2oQx5&#10;eVZY+pU1am0t4hmCVlHpVBdRmtnaCXD+54pq7B2LtlfQhwGBRxwMitRLyMnAkXJ7ZrFaz+0KJFZS&#10;DzwapOoikx8wbsaNydeh2SyZ7inJvCpvbkdSO9Ylgt6yB/MGCDjcM1sxs4QByCw6kDrSHr1I9TnC&#10;Wb8HlTzWVpKsIFymc+1W9duBFYbWHLnAxVTT9VtkiWJyAw71VnbQV1dly8RfKzt+asrzZba43pjD&#10;kAirV5qsO/aCGXHY5rO8w3E4SMcZ4qlFpaknTIzviPHykckHBFSwW/lAAHgfrRbR7IxuPOKkdyqk&#10;KBntk1JRJgimPuJK7Vb2NPiYsvIxT8DmgCFYRs4Xb7ClQ7h3BqTBJ4NNVG81jkEcUAG0j+M/lSZy&#10;CSQ1Tcg9KYUQ9V60AYGo2cn2kSxjajnBxWpBF5cahRjjtVoIjDjGB0piLsOO1D1ErIo6lC5g8wZJ&#10;X0FS2kzSQqwIIxVwn5cEZFVba3MG4A/IWJUegph1LClj2p4zjJpF6U8dMZpDGbju6U9SAeaMc0o5&#10;xkYoAeCDSnJxjjH601euSeKC4ZiOy9aAH7hkj0phIPNKW4HpUbgMMGgChE0v2uQyN8pY7R7CrHnk&#10;uAoJGcHHan+QgZWA6DA9hTRDEsjSBTkDqDTuIQuFdicjkdRxUq4YZABXtTPMM0S7VYb/AFHIqTIQ&#10;qiqcdOO1A7i8fjWfqq+ZaSLj+Grgbc7HapC8Ag81XvSPJYnpjpQgexz8U4W4idQQDwTWsNJ1DUtQ&#10;P9mxB5I4vMk3NjIzispU3WW5Qcq2cV6X4Pt4bnR/tMYAk25MiNhsjqPpUVajgtB04pvU463nOEWR&#10;GV26AqRn6VcilDnAHSt7xY+bPTb+3lKx+cVRtu1wcH/CsC7ZDNFKbqJrl0zNEv3gfU445GKIy5km&#10;XKKQ5sFgaNOhRvElkzqSrMYyVGSpPeqd7fLZwec2SOmKPDmsiXxFZCHKZlG8kjgdD1qpr3GyIv3j&#10;vdVlFvpV9e31qjeTCWWaE4+YZGPXrXB+C9Plv9Ql1O6hE4hU+XHIxAJ9j7V6Rrdj9qljXaXic7J4&#10;2BZWTOcHHTnmq8GmxW839lxRN9md/NLjChf9muPntDlXU25E3cjsfE0dxLPpCRPb3St5cWU+VRgc&#10;571rsiWot7OdVuGcfK7AZJA5/TPNR/Z/IVzJaRGGI/OoUOzDs2fUelVNU8Oz30TT2+qzQS71aNwv&#10;CIOox1PHvTWvkg2NZ4LaxtJ5gI4cphnb5QFHT8q8EuyzT73kEqLI4jbqSAxHWuy1K4vR4fkF3fvf&#10;QTXbRs7LtG0Z4A9DiuTmSyhC7FbfJnCqegrrpJRizKfM2Q29y0V15gUqg+9XSwybk3dQa5a3Je4E&#10;bEsCRkV1Ua4UAdBTktSIkiQqitt4DdveuV1WA214JF4Dnn611e/16dqxNciZrNphE5jRgC4XgE9i&#10;acdyrXM6w1C40nVItQhjDuhOVJwGBFSojalfzXl03kySMWCgcDPpSWIjLoz4KEY59a1ZEVIw4YED&#10;pUyeugkireWZ8jPmM6gZ5rCZ2kOxSCWOB7VsX16rQ7QTlhgDNULWwX7QiuzF/vYHahaLUbGR6XOj&#10;s7MxjUdu9bWnxRiHdEo2kck1djUbhHg4xUVtb+QJEZtqliRz2qG77jtYudV64pss8cVuXZvlAwaq&#10;39w0VuDFn5zgN2FZshAtgPNZsnJHrQkM09OnUw4z0Jq+gJYnJxXP6OsrSsw5TPQ10KLtAOajqCJI&#10;4gqFBnb7mm7PLG0ZIHrUo5FRS+buYAYG3g+9MCOe2W5hMcgDAjmsxNLeCdWjcAfxfTtWq1xFbQAz&#10;SAcc5NRwXMV4haJ9wHfFO19wuZuoaj9njaMITL0FLZzQX0IVlXgYK46GqWqTGe6KwxkmLgmqRlmh&#10;ZLiOJgR94etElbQaOmMezAXoBxTsSbG/UVmwa5byEKTtOOd1XEukk3Yb5R1INQO6LcQKAD2qRyNn&#10;zDBPAzVaJs4IOUxwalnTzLZge3IoW4McCQvNOQZHSqkExmtw3tyfep0kweemKAEaQpJtZcgnANRT&#10;2FvehhLECw4q0QMb+AOvIqvBLvnkdWBU4xiqvoLqZC+G7eJ2ZWJJPc9KK3nQdVHXrRVb6hc4lTsu&#10;DlvlYA7asW2ILlkFZ0jOJ40b5T9057VoQKZLs7sdBgjvQI1YZlk3cH5etWe+apxZhbkHBPpUhmwd&#10;uQcHpmqEyU/OrUgX5QuD19age52DcMk56CrG87d3rSYwbAIJ4o+VgdtMSZZAylTkcVnSP9gYuzPK&#10;WPAx0pAXnQDJJxUDXIgBJbiq93fSeTEQrLv9e1VxCWOX3yk9McDNAal+HUUkk25IYdiOtXVlBTDA&#10;1iqJYyFkjUkn5PWtIWl15YYTICB900BYJbRCP3DbJAcjB61b+QIN/FZFldtFI63DEfMcE1Z8yW7x&#10;sjZkBI3Aihbi3NL5SB6Edaa7mI5LDbis6S9kgkWHawYnpjOKddiKEebcznHZcYzVJMRNPqMEceWO&#10;c8ADvWTcafNfoCsaxj1Y811+n+FV1zRhLZ3cayOoZG25CeoPcGo9Q8LX+hjT7b7Qt0brKliu3aw7&#10;D1pKpG9kXyNK5xtpa6nbOVRcqPXpS28M11qpEsJAX7wPQV091DJptwILjCt9fzqEzRDLblGT1q7t&#10;kvR6k0UZUKq4AHak86UTOrW7hFHDf3qkjlVsY/OrG7PBqUIpTRw6hDtkztB9MVSk0G1zuGRW0AOu&#10;BS4BPNNCMaLQrdOTzirkemwxuGRAMe1XPKBGMkfSngY4FADEAY7Spwvc1KUBYErnHQ0ioQSScg/p&#10;T84GMUDGlCvK/WnDk0iv8pO059DTUc4OcdeMGgRIoHUUqrh2oHNAIyetADiKQdTk0mcd6NxPpQAE&#10;D0quxYT4CjYw6+hqVztGajlYbAOS3YDqaAsBJpFYhaSTzIWEc0bxuRwHUilTimDVtCVSCcZ5p/3R&#10;61GEwcg4ofKoTu6c0AO3DIHc9KXoOtZo1K3YEluVqzBcJOgZDkUNCTuWl6UjdDjjNAYY+tMXOzLH&#10;PvSGLvDfLnmlOCS3fFVYXEkjgc4NWTwwxTAa7chd20noacE3KysPl/nTZI8yBwvseelPZioHBI9q&#10;QDwowOcGlI2jihTn/Gj1O7gUwIUiWNmZRjccn3NV7xA8ZBHY4NWpGVNo3D5jgVBPwnPSgTMCyfZG&#10;6N2OK734eXEy6PeBgBCkhCEDnmuClhkiMpKlRJlkJ7gd69L8FSwWnhSNpkdd7EHKnnJ4P0rDEPRW&#10;Lpr3jV8UwRL4XuG8lpfLUOqqMkHPX8K85Ftp1vYJqX2mP7TM5UxN95R6/p+terajdw2OlvLMyLHt&#10;2/O3BHSvELnTgmoyW4UXKqSPMgy455zmnQs466Dm3fQl1K5juIHjUBl67s8A16H4c0q2+yWMs0Fu&#10;I/s4fbxuzj7+fxx+Vcz4P8N2tzcypqMEpjCl1QjAbB64616lBBGLQIsUYjCbV2rghcen9KzrTU3y&#10;rZDppxV2QhBDK17Fcgwyxj93gEEjoR74q00EQtwJMtuIbDHknris6xjtb7T/ALOIHjSCQhdxOVI7&#10;/wCfWrcd9BMPJjzLLGQGHXac+vTNQrLcvUsGeJZVAVizjPsAPU/jUNyjzPJFMyi1ZcN2OOhB9veo&#10;ry0MtnJDaxJlnRishwuMgnpS/Z7trp3naH7Oo2jjJK4zk/jV30BI8+8a6WNPhs4YZVNtI8hSNRgJ&#10;0P4/WszTdNeHwfqV1PIGjkP7lNuSGU9c10vjV7SXQLUxyRxSpJ5saqv+sXOCVP0NcLHqupBBpVrd&#10;rHbTv8wcDAJ68noK3s3FeRm5KMrmfaAWspnlHDHANdDFKJItyc56Vj6ppuq6JHsvrcLC7YSQkFW+&#10;mD/OrOnzCSNSDsVOw6GtG0/eRPLJO1jTi0zVb/w/Pf2yxfumZWBY5GKrnXV1bwpb6ZGgF1HId8EY&#10;yZAATvr0Hwzp0y6WglZ2t3XIjI2438k+/UD864hbKDwb8RI3lUNZSMTGx42qRgk/Q5rBTcr91saT&#10;SRyzW9zpt2kN9bvAzLvCP1APSrcl3FcL5aBc4q3qd3DrmoXF0WJLOdm7nCfwj8qxbiyeEmSNvlFb&#10;eu5k9HoQKiNdOsrbcdK1tMlSUbTyyjg1gRktMxPU/rV6KwvbUfaYiOmSuaJoV2dOJFQAnj61Chhu&#10;HCn5ypzntXLTXk11KDO7AAYAXvWroMirHIGbDA9CelRJWRSkb5RZFKsMr0xWDJbRjUTAshjX0HOa&#10;2DP/AKPK6AtsGeK5m5V5J2uAxR85oWxR0ttFFAwhQEEDP1q4rZJB7Vz2mXs09yRIQSF4IFbYcuD1&#10;GDWewy2udvWmSs4ZWVd2OvOKWPBApww2dpzRcRn3+nLeskhYgp6d/apbW1Fsm1B8p55NTSJlRlio&#10;BzxSsSy4jOSDzii4zMvtOMrNPCSknf3rNee4sj+/iynqORXTqhAweagltwwYMAV9Ke+4HNSQWOoA&#10;sh2SHpjpWeZbjSrkKrfKexOQa3L7RUdfMtj5bjkYrDmVjKIrsEyqMBu1Ow9DrLeQS2ySggZGajuN&#10;atrTCybmDcZC5Aql4YvbaC+aDUIXmiCN5SDpv7Z9q1pYolt3/drsUZwRms4PVprYdlbUpaa4Zm8n&#10;LQscg1pqy5wRg1Xtmja3Vkwqtzjpip8KOPXpT6iuSE+YrJ0FV4YI7dcx8kn1qymCpB9KjhRUBBIP&#10;NHQL2Jd64AzRUQVWkZgeRwaKtPQlo5jUfK+ZtuQaj0yNiC54Has1pppFXzCNgPUVs2uBEu38aph0&#10;Lfnx+ZsZucZNP2K43jDZHWokCtKGKArjuKndlCfL+lDAoXOxEYk7celZo1G6chcgoB19aL65M8rL&#10;jAQ4PvUUOGhYRrlieaVxLXc0NPvHILMSTWkLhXQZQc81iWqNG6KeK3YyuR0zQOyGj7OVAbnnvzUE&#10;rW/ysW+4c5BqrqkskEwCIApGS2OKihimmiJUJIp6jNAr3LUkyTXMHlsp5zV9pvJTEjDYeA2elc81&#10;rNDOjojIyn8KWcXV+yROCgHXHendDszR1Se2kswwO6TPy4/rUVhqJtUSKVNqHgMKoS6Ztj3RydOo&#10;PrUVqz3d0kDE7VOTR0uhJdzq7O1W4nhtLd1E1w+1Wk6k9T+ma7G5+HGm31xamW4uozGQ20sCr9yC&#10;OvSuVsrttMvrK7itXuJI5AEjQ4JJ4/rXrInVy9264EcWct/Accj9BWFSUlI2i+WN0cFpcZ03xfq0&#10;EICIxaSNVOFYdMY+ua7C2vIr3TY7iSykZl+cLgHbivH5tZeXUr+4WB5JJnKoUfGxckn65qd/F+pP&#10;pklkY5IyyFfMTggVTp3ZzQrNw5ktzsvEL2Gq6derZRxPeJlpZCwzECeAfyrylpJoboJK24RtjNWL&#10;K7azYspkAkXEiqcb/TNRS7lt2aVD875BxXRGPKrXG7vVmql0PtEYhk+TjK1twvu69a43lQJIs9eK&#10;6DS7z7TENww6nBoaA2jjIPORTwaiQ561KBzxSAUDnrQQQc0uBmmk5JUHn0pgKzZwqkAmgEjg9aga&#10;BZZY5TnfGOMGq13qMEDiOQnd1ot2E3bc08joeKTIrOsr37SWPYHjNXchgfWkNO5Ln3pGbA4PNUt8&#10;0syxwRs2WCsQCQvufSug03wlPeea9xqEaAZEYjG7d6HPpUucY6NlRi2ZPmY+9im/aUBPIGKdYaPd&#10;NfTwatDcJHGjNvjX5Tj3rL0bVNPsJS19ALqJ2JUDh154PpT5k0+XUltJrmL/ANo8+dLeEGSWThUX&#10;qa1ray1bRdQgv40juFjys6Rjdsz2Pv7iugsdN0QOfEWng7VhJwpyOmTx2Na+lXsV1HLeRSCS1kAZ&#10;WIww45zxXPOq3tsaKKt3OD8WyiLV7bTY5mdYgZmVuqFiTgn6Y/OqS8Yq34mME/ieeaKILiNRuH8X&#10;U5/lVMNyoxXUlZIy6kmcfxUZBUjOc8GlKtnK4x3pu3pkUDMS5s/s82WAMbdD6URv9jnHeJu/pW3N&#10;Cs0RRhwRWDcI1uWgkyVP3TT3JasbcLjbuU5BpImMqurNyGPTiszTLkq7W8h5Xp7itTIjDOxAXOSf&#10;Sl5DWxCInjmLR9OcirEavIqMflPUiqMV6X1KSDIaPAZWFXw+wHjOKHe40yQZDnnIPanfw8UgbPGM&#10;UhJCEqM98D1oAcCO3SmyRB4HjJIV85x15qRFwoGMZ5NKw5+goAqpbJ5UcbbiIjlSTzVqwis579hq&#10;E6Q2qJuy5xubPC01vu8VHb7W1azDIXUShioXOQKUvhZUdJF7xslncaLpN5ak43NDyuPlIzj8MVpe&#10;EoLoaHFd2d19pJAX7PJwqEDBFaOuaDHqemcyGRP9aoD4APY/Sub8NNd+GdbudKadShCygscrjucf&#10;nXK2pU0luirWnc1viIJZ/C0SurK5nTKjp1/xqv4R8P3GkWMs0kjXAlGDBGmGB+prM8XeKo9UvIbb&#10;T5FdIWWRCBkSnuD6AVu6L4pj1C8GmMv2SQor7yRiQ/xD8ac6c1TUXsEXHmb6mvcmMzR3KExzwJtW&#10;EEck4yM/Xj8KLC7vjcy297DInkhysgPDg9OfWsr+y/I1W6vZIYggAjEiMTvbGFXb68/nWRretvaR&#10;ww2s06M/7tlJJCuPvdfT+dRGPM7It6K532mwWsduTb5ZZfnYltxYnvVNhJd2EzWCfZZnmJDsPvAN&#10;yfxArl/Cup3J1JrWa6f94n7s5HUdvyrrVn8+1ae3nDPyAuMBexBHtSknF2CLvqRXsM9zHby29yIH&#10;jdWkJzh1z90/41ieM/E13p1zHpsMSgXEJcyk5AGcEV1zQK9qYpwrq67XJ43DpXn3jBreSyht3K7r&#10;eYx27AglkC85PscVtRVnqTKzRx09wRYrGskzPD8imRsgc5+X2qz4a8PjVpHurq6WOG1O+Qfxtjni&#10;qd8hFqgjHerGi6v/AGXqTL5CzRS7UkDNtwDwfx5reqm4WRirKWp6JZ6jp+qhog8N/Yn5S3UocdCO&#10;31q7pGhaGj+ZBZWofJOQAT1P9K821QXfh7xT5FhM9pZkqw8ohiEPr15612d9rOkeGbSBZrgs8nzx&#10;tGm52wOc49ciuWdKzSjrc6Oa17s2vEXiKy8PwwfaWeNHlCHahb5cZPA7cYzXjfiLX313UvtPkOkC&#10;Owh3sSdnYH+f41Z1O/uPFGrSXs8pjgHypET0XOeR65qK/eFbXYqBiBjgV1xioadTlu5vV2RmQXIW&#10;4BUZHoK0pLW6uIR0RDzjHNU9KthLOpx8oPNaGsXskDCNAQm3BIpvWVkWjPjsgt8q53FeW4rV1NHO&#10;mnywd3AGKh0qEtB5rZ+Y9fatSJMo27nnvUX1KSOf/s0RRQRv/rZD8x9KozWhguGXzOD6Gug1PCTQ&#10;MT8oNZ4sHvN0qnndwPah6aisXdHhmSB0kyY29avvYwOu0Iu36dakVfLgGQeBjAqC4uoo03b/ALvO&#10;AaizepV7FOWSCyuI1ZREo6cYzWilxG6ZByvfHvXKXV2+o3YaQYRR8orQ0eQxXTwliQRkU5JIV2dP&#10;EBgc1OFUDgVTRiWBB4HarCvxUFEczZdYscNTlVIxhQFFOJUMMjJ7VHKwx7CgNBJJljOWYAVIZF2B&#10;uxrIu40nuIo3bbEc7ufve1XLRQkYh+YhemaHoC7hP5gkTygCufmB9Kiu9OiuY2DKMkcHuKU2p+0N&#10;Mkz89UPSrY5Xk07jOTa3l0zUImbJGeD6108bCWIH1FVtTgElscjLDkH0qppV0WVoXb515xSlo7gQ&#10;61b3SpGLbJUdVAwK1bWQy20ZYDJHNWWVZVwwyCOlRm3Vdu0Y29KHqIfnYvFZ9ndSTXcy+Xhff1q9&#10;hiMMO9RW1uLUSfMdrNuyaXQCfAj5xjNFOKs5GMYxRTuB59eusZQwrkZ+YDpV/TZfNjLM+0Z6ZrNE&#10;rjbCAPm68VPJA9uiyNbkJ/eBrUSRuTzxohO4YHcVmzamyOdvCep71WwJYgyZUM3Kk9qqhlluGDHg&#10;DCipBrXUlUO6STyH5S2frT45WLqsQAzxxUUnmuwiDZUdu1aNnZAFJOhHY0DJYrdkYO3Ld6h1C+hE&#10;sYjLCQHHFaU0amEFiRjkYrKBSCQSS4KSHjjoaExMuvatPJF50jPGVzjHGarPp93Z3BltwfL67Qat&#10;wXIMuMq75yAD0rXViRgimBiprARcXCYb0Ipz6nbttZV69avXtjFcRZdQp67h2rGk0SSUBoWO09cj&#10;FKy6gW5PJuY2eFhvIrCtZPsep75SQBkGr76XdWaeZG+cdqihjjukO4APnNC0XkBu2mpRT3dvGvmI&#10;vmrukxwoz1Jr05tUTTrZzrM8NpHGpVGD5WRSOOvfrXjX22SxbD7ZEYYyOuKv3Es+vwWbzJ5a26eW&#10;o3E7v9o570pUlKSb2Hze7YzLu8xfSyWYK28jEpkEA89RWnBOZYArYVqqalaTrADJIuxeOBTEZTCD&#10;/GPWrfkZwjyx5V0H3LC0uVlKBkP3vSr++3urbBACnke1ZTxNPGwUncexPFV/3kMZhkYr3yKdk9Rs&#10;kZ38ySOJGdQeijOPerWi5aVnJI56ZrvvC2j2f9ivEkjMtwATKo55HIOe1Ynizw5a+HLWO6sJ2Ku+&#10;0g88ntUwqcz5bDcVGPNcejZXGamViOvPvXMadqrHCzHj1roYpQ4BVsg1bViE7lsNgZNJsTeXUfOR&#10;TAx4xTjyQwHIoGNDbAc8YrldS3T3rsgyF6mumu3KW0j45Cnj1rCtpYYYmWUhi5yRVRdiJauwmkTE&#10;TlC3JFb2jWt/rdzJHB5aBM7tx5HocVjaZa77lrgqQM/LW7p8v9nazb3aSmMFtkjYzgHvUVL2fKXF&#10;a6l208Ha7E91arqawPJ1jjY4cHvXoemaYNI0yGBF854YwgOAC2KoG5vR9n83yJbj5iHViFYdjwDX&#10;Mz+NdfsNQlhlsFkjjBJVAScepPauVJzl7zLk1DZGb4rvL3VPEbWOni4c26EPER3PX61lReANZeIT&#10;SJFFEqb2Zn+6BXS+DNQ0vbdXsskY1K5lZpUZ8YUnIC5612S32nXUbWhc4dNjovOMjvirdSadloiK&#10;dNNXe559oVjfDQrVtLu2SWW42SYbjbnqR6Yr0GcJYhG8ttwj52HCnHB4qlZeH7J7WSzWZmgjAWNg&#10;Nrr7571j+LdP1LyFtrPUVe5l2r5JfazoM42g9/XFQvelqaP3F7q1Oe1S+tr/AFu5mtkCKCEI9SB1&#10;quUL7fmI2nPHesqCyu9Ku2jnhlRchWZ1IG729a1o85Pde1dd19nYyXN1LSt60EjNIoziq+oTi2t/&#10;NwTj0oSBu2pY3qO9V7u3juoipwD2NYXm3U+X3lPQCkS9uPtEcTtkZGSKqwrsljJhvkEv3k+Q+/pW&#10;4pzjgFSKztTtHuIlkh++vJ96k0+4Z02Pw44OaT7gtNCvchLXWlZRgMBkVrKuWJ9apajZtczQyx9V&#10;OD9Kt5dWjxgKThs0mUicDGB+VOXbnAPeg+pB4pInVscbWxnB60gJhz07UHpx1oPAz0prEgjHTvTA&#10;Y5+YjPI61Uj1OLTNSS4mieVAjDapHerMjY3Eda5fWZmNwwHQAA01FS0Ym2tUepxPfeKdLt57MJp8&#10;A+aM/ec47egFZniDSbCe2Kxyo18APNmknyykdqXw/eLo3h2ykkd40baVEh6k5yMD9K5Oe7iGpykf&#10;Ks0hfBOeSa5qUHK7vsbNpLUht7O2gvZvs8qzorbRKvRqsxyPZ67YXKSiJi+zcVyOadFCsWdo4JzW&#10;b4hjkEMUqbsK3bt710pc2hk3bVHpl5cwz20cyjYsE5uMK/3nA6E/7xFcFrF5LNqcFsH81ULSPt6B&#10;m61z9o15ejyBcuI0Jbbk4yep+tb9rbxW0BCj3Zu5qI0lT03H7TmRo6dFdyajaCzhLyiUEnso9TXp&#10;kVtC0zSRKqysdzNg9eM/mBXCeD57opdahbxHyjIkUYP/AC0wTuxXo8D7kyMt82D7VzTfPUsaRVkV&#10;rm5j062mnd2MMcRcJt4GPf1NeRa1rVx4kuba7ktha+WpQx9zzXr+oxTTWjpCFEm4bcnr9a8X1nOk&#10;a/cWl24mMbb+BwxPTP8AWuinpdJakS7kcskckkVuWY7uF2DO5s8D2p+t+HYtM0yyvRdESzud69k/&#10;H14ru5ZfD2sQ2tvFLDBesyMvloCSRzggdK3U02wlkexmhik8tdykgHAOfy71k60lJaFRhG12eQ2t&#10;yuGieYSuo5c85qtrEEnmpNuZkA6HsK2PEum6f4e8U+UlpKloUBUKcHPcjPUVHrBSOwzDLHcLIPlZ&#10;P4fr6GulPVeZm1ZNM5RrgtkoSAKuQQXd0gJYqvrWcsLxkg9K63TXSS1TGOlXN22Ihqxlha/Y4sMc&#10;984rKuJZLu8YDozYxWxfFVgZppCn93a1UbG2Rn88fMy8qB3rPZXL0NiGFYYkjxwBipXbA27ThuAQ&#10;KFfco9cc+1AlHyjOQ3cdKzsX0CS3SW32SDI6c1Da2xt0WNfuA07UboWtruHLE4AqO0uw8KuxyzHH&#10;FO2gkxdSm8i2JQ/MeBXOS53bC3DdcHvXQ3tr9pXG7BByMGsdtPfzjFGGYd+O/wBaeyAoMEjkHX2N&#10;W7gLDLBdxHjvirdhpIikdZjufHy89KoICiy2khztY4PpU26jOkikDRhlIyRVpODnNc7pt7lfKc/O&#10;hxW1BIxY55BqLWGi25G05Nc7K91fzTxW021E43dvzrdnw0TD26VRt44rKyZwu1SSzA1a0QtDmUkm&#10;juVMrs/lPg+lddb3MUsayIwwRwawriW3lnAtQT5v3xjioLe5lsbgWxQvuOE9qmS1GvI6wYYhgcg0&#10;rAAckD3qrF5rRbS6o+OAOxqSOAqg8z53xyT61Ixu6NwyckYxnFYqWfk6ijMSF3dfWuljxtAxiq17&#10;brNEcjkcrinugHJ161KMMKrplFUn6GrAIHAFJA0NPGTwRVeC7iuFIOCytgirDqVjwDiucVpLG+3O&#10;Qdzc49Kq2lxI6XjHSimRtvUMDxiiouM4WHS7i4x5uUGeTjtWvdS2ttZfZpTuBGAO9ZzanesoEduV&#10;Pcmqk5dNtxcbi7HkHpW+xLuOkWUQeaflXHy/SqsUJaRZXUhR1NTyv5+wlsLu4THUVLKWuSojUiP7&#10;oHrU2YwgQM5lA+Uc81oW11FMcA4wcEVUkCxIIsZAGWFU7JDPOIQfKyc7u9UI6B2DAjnaB61i3Cs1&#10;z5MiYi55qefyoGMQmkaZSMr2aq97dBRiQZcjCqOiik0A/T4/Nu1MfGznOeorqImwBng1i6MkUS/e&#10;UuwyR3Fa89utyigSPGyHIKnFCBst7QwweQaXaFGAMCoEWVWO4jGflI9KsKTg85poQ0xKwwRxWLqO&#10;lbMz268jkgVrQyM67nUrk8DFTDaTzQBymn2MdzcN5vLA5Cn0roo4di4C4A6CnfYYEuPPVcSdCRU/&#10;IPTIotqFypc2qXUJR/z9Kx/7Dly2ZcA/droVljc47+nes46qFvjbywlFz8rHvTV+gm0c/Kk+ny4k&#10;BI7GriuLuAbUDNjvWlqkUc9mzAKWHIrBs7gwswHI9Kb1QX1salhqr6YJVKPKhUAKZCpQjuKm1jxG&#10;mr6fBZosiSB8u0jZDcYqg00MytG/DYypqlNF5IXA3DPWhJXv1IkubS+hdk0W6tbSO5cBraU7UkQ5&#10;59xSW97NZHa2WTPeuyttP0y78NFJY2SQgSE7xtRzwCp9DVa68EyxW8Yi1K3uZZBlomYBgcZ4/Kpj&#10;UuveLlBdGVbW+SdAVPUVcV89DmuMfz9NuSmSrg4ZT2roNI+16iq/ZwJG53DOCtXK0VchXbsaTAyI&#10;ysODxVKKwtIpyqKC4GSDzViTzrWbyriF4mIyNwxmkSJFmafI3MMZoG1Z6kyoFGAo/ClkhEgxyKAD&#10;x35p+4DjcQT0pDDzLlYRGs8qqpyNjkYNbthq9mmkC2u5JPtSqQ80g3CRc9DWAN4OQwIPY05gGHSp&#10;lBS3GpNG0vhqPX5LfV50ghinwBFDkEgdDu9ah1sSeEI3W3kV0uBhFdvnB9fwqfwnPexx30UP7+KE&#10;Bo4SR8rn+lbZ0O3uEt31O3Wa4B3EnlQx6/0rlcuSVpamjV1ZaGHZ+INTj0y0e5jYvckLC+PlY/7V&#10;T+Iri4tItInuFbzEnGJoiRsB6gir3iQw2l7okfyCBZmBB+6Djj8ar+M3lg0WFkA8hpkO3rjv/SnB&#10;PmV+otLPyE8SRXF74anSGVHEeJSWAyQDng9q5ET20Sxol2JZyQGj29PfPSruqXt3dGSwZVgtl4ZI&#10;+PM7gn/CqcNrHEq7UA29DXRTi1CzJk7stqc9c024gWeFo35BpwfGAR1pwOetWSc0yyWFwY5BuhY8&#10;GoZoxFMs6Esua6C/sxdw7N205znFZs+nTRIVjPmJ6dxVXJsaNpN5sQNQ3kLpIskP3ieRRZBjbJyV&#10;bvxV1FIBJOTUlEbsoVVLEEYJIqyADj2NVC483sVxyKmV22HaOeozSaAsKSc54p8aKGL4+YjGfaou&#10;So96lBOAP1oAd8rjBHGe9I/BzQWxwBVUtI9w5YERrgL7n1qgGzYVWk9BWEbL7dcxRO+HuJQoP90Z&#10;61pahPtjES/ec4GKzDNJb6mggUuyJgeik96bWjSJe50eva4891/ZVlbqbaxwjOT99gOorkpczPvY&#10;nzASfxrft4iMu33nJZyBjJPWql9YjaZYhznJxSglFcsSp6u4WWprsWOY4fOPrWm6JcQsjAMrCuTW&#10;dW+ZTh1NbloLgrlHG0+tOSsSmZ+lulrcyxv3OAa6Kxt/tk6QpubfnO0Zwvc1zV7p12ty8yY2ls/L&#10;XfeB0ksbD7dcQF3uG2rxyB/hWWImoRuupdNNux0Om2NnNpRsba3eOzRcJuJUknq1XUN3puniO2RJ&#10;jGMKrHGeecmrDXKm3lkjKx+Up3FwQM9qp/bC2kqmYo3OFeRG+RG+vua4I3Wp076FqebM0M+fKkcF&#10;CG78Z/MV5h48jiOqWpjAkkkVklk2EHIx1rsNTv8AUVhFhLbx3l4vzSbV+RU7Nnru9qbp3haG3upE&#10;unN4kpIVpT8ygjkVtGpyasiUL7EelwWunXenXMUMUsN1aiH7REBwy9PxIP6V01m1lcRCO3U7IxwA&#10;OnWsPSNJl0+5uLeUKumLIrW6KN3zHI/CqWk6onhzRdSNxMrQWkzLGuCCxJyByPeoSvsO9kUvHOnT&#10;6pq1nBshU4ZImd8HAAJJ9j/SuS1lWsENnhd4xu2nI/OqGsavca5qkl+wWN2b5VTqB25qrcyy7FzJ&#10;k9cV6MYOLSbOZz5uhbt2tEtJZn2jjG09zVSyF2FMkTHHULVCSGQzIH+6/NdJZvFBCI9vbrinPTYS&#10;13MK6kuZpWFxnd2GeBWzp9rNFEqeZt6MD6+1ZupOguQw5Ge1dDZyLLZo46Y4qZt2QJK9iwm5MhVO&#10;CeTUy7cKCP0psR3ICRgnrSIyec6cknk5rMsoXy+c5wcgfKo96vxII41XA4GKZ9jjEgcDgHO3tmpc&#10;Et7Gh6jQvBB3HBx1qvJEYIHdG5xnJqw6BkIPIPBqrcAeStqpJ3foKEBTt7lHIjmkZZXOQwOPwrHv&#10;LSazv5JmO+IsMnPrWze2KNAFTKkcgiiG3+02H7zkkbcnuKaYGHdL5UyTwtz14710WnXS3EKkEZ71&#10;zyo0E5t5M8Hj3FO/e6fMzxnKHqtQ0Bu6jDeEh4JD5Z6gDkVHYzNdI9pOhYheWq5Y3Qnt1PTI6Va+&#10;VWO1QD64ovcpWMG4tprFgwTzI/UDkfWqty8U5EpUjb3XtXTnnt1qhdaPHOTKh8p+/oaWjAo6LNNI&#10;0ju7GPICs1dCQTg9q58b9NLRnleuP61uWs6zwK+Rg1IEq8Hrn2qK5O1l559KsABRnFRywpIMkcgc&#10;GhDIh8w2kcVKmMg49qgjUja3XHHNSOxQAIu5m5+lLqDFlZWO3eAfSud1iNElSTPzH5SK2TpkUsv2&#10;h94m9VY1iX9vI2qKJD8pHy1srWZJe0e9DW3lOfmTj8KKypR9kuCwBG4YIFFYNdirMpf2o1xL5dtE&#10;GJ4z0FUbmVzckXjAKh+6vNRJIbaFg8bLIDyOmBQlv/aMu1DiBRnPc102RKRbt2W4mM0mCoBWMHji&#10;rNoY0wXfCg4UCsl4/suYo5GbngVbktZ4LFHwAT/FnpSGXgWVp5DGWjY4BNZ8Nu091nfsVeSR2pJ7&#10;6URpah9xJyc+tXLUCHG8AoeWx3oF1LFtAsW+6uX3EjjNZEsEt1LLKMlc8E1rGf7ZKEO1Yl6e9Tx2&#10;QDdcr1wKnYLkOk2CLJHMW+fb92tSyspYriWaaQsXb5RngCqdoBa3jJ/A4ytbEbB2BzT2Bj2dY1+f&#10;gGmvMsURkJwBWVrdy8cqRo2Mj86fBdC609lb7wH8qd9Sdy/a3qXKgAEGrQ64rL01RtdgDhjWkAF5&#10;/OkMjSErO7/MxxwSePoKlUuAM4zT0XDZ3celJIyRn5iBnimIaHR2IU9PSq11BHJgtGGZeRkVYTaB&#10;lV2nqaV1LjKkA+9AznLkXE6bRGxkJPOMYFZtzaT2q7mA2k9RXUXNnPKwKyhcdgODVGfT7hYioRWU&#10;/eC5BNUpWJsYZR1COxBD/dIq5GwKAOMqe4oe1lO0JasApzzVRkuon/1bL9BVbiehoXOnmVF8ls7R&#10;90ntVae6ui0AlXBg4DAYb86ijuZlOdzF/StCO8huVCzAA+9PVE2TLGnRy+ItcT7W8kgIwCeuB0H9&#10;K1dFEOk+JJjuaGON9nky8Nz7d6wVWaxnElvOUYcqVNS6lqUmpTW9yxL3hXbIe5IPB/KocXK66DvZ&#10;aHc+MYUm0tb5ppWlZlWCEthYznB475rmnEtrMIJAG+UEcg54pdUn1KcabZXZGQA6568+v5V2Nzo2&#10;k3lrDBHIEv1XYpQdD/tD61mp8qSZa95tvQ5SOck4HX0NSlpOpUH6Voz+F9WtzIY4EnCEZCN831xW&#10;YS6sQ42kHBB4INaJp7A4tCCYA7TnNL5+0E56UrkbfT1NR6ba3Gp3cjRW4kt4Qdyk43Y64ok7K7JW&#10;rsdH4WgmjM086yw+ftKNyvA6Guvub4y2zJb3J82MZYhckio0kMMEKmMssmFRQMspA/LGKpTTwIY7&#10;iC1mG59rBSOT6NjpXDdyd2dSS2MzxRLHf6rpdjOoMefM3jkbgO/erGt6lb2ekzfa0V7ndtgiYblL&#10;cYIHtxzWR4mvIBqljc2xZURmDO3Y5AIwfQVlajeHUbiJC7OlvkRu3Vs//qreELtX2Mb2bGLJLMzz&#10;TuZJXOWY1ODxyOtRqOBgdeuKmA5znGK3ZAnfrTlGO1KQDz2oXGSeaQxhzvGelBwFJ6CpACST27US&#10;KNuB1xTEVI9zO7EYGcD6VMOMUL92kBBODQBDJbiSYOVUMO/tUgTaAopd4MmQeMGoLS7W4mkjCOPK&#10;4LN3osBbBIFLltwOeB2ppzsOCASKfFzGCTzQArMdw6gCqt3dJBCXc4Aqw456cAVg65l1RN2B1Iqk&#10;rik7GxJqmkyaUbO1dnvHlRpJSmAVBzgVi2bA6lcj34NZlowFxGNvOeTWlYzxyyqqx4dN29vXJo5b&#10;aISbbu2bUQbb2IqUKCuMfhUcQGOtTY+UjNIo4++szBqbbeEY5FdFbDy1C7htONtR6haxy2j/AC/M&#10;uSDWfZXRGI5D8nbJ6VT1JWhuEZz6Vu6JqemaDp32m5aRpZwWWNVySucDA9K5SW4kRcQI0qh1DEDP&#10;BOP61dmeQ6jdRyxmPZIVSNv4VHAFYzipuzNY3WpuSarFrfhybS/N+zzSuMNMu0MM9OO/QVvQ+e2k&#10;SWbW0Ulygx5aNtAA5XOK4faDgEdOlanh/VLga0Fu51jjdT5bOPmJB6Z9x61jVpWV1si41Ls7aK1E&#10;kvntEIpJIAJCp6n61Wv7yG0n829LRW6Y2SKxBY46cck1UurubQ9Nlld03lvMMIP8OecfhjiuE1Px&#10;Vca1eKssQS0Q7YkPUe5Pc1FKk569BzqKJ0OoeK55RKlir2i7wysCCSB6g9PwrndQvbi60qe3mIme&#10;eVZXlf72R2+lVp5FNwkhkCKuQQe9Tth4weCPauxRUdkY8zZzRgnSVpBHtB7VFM7GZUdSOa6eONSh&#10;yM49aw9S2PPvQfc6+9WndkNWK80YVOMlhwCabFdyW+Y2UsB61agSORBLI/TtUU1obhmmibC+lC8w&#10;9CpDGb69AGcZ5rrrWJY4AqjAWsbSrNooDJHgSMep6CtiBpB8jqPqDUT1Kii2uMCm+WuSw4Oc01Tx&#10;83FSKQw4rMoQu3mBdpwe/YVJtIyc/SoiD5o+YgA/galyT3xQBWuneG2eQdhkCs+1kmluBLIwIxjH&#10;pWxIiyxlGGQR0rMj0xoWkaN256A80+gWH3SebJGAxAJxwau+SEiCIMDGBWQYpwAWDqqHhj2q7aXU&#10;srbGCkYzkUhmTrFqXLOpw8YySPSsoTCVU86Uqu3qBnJrq9RjL2kgUclTXMwWqIM4zjpmm3oCRZsr&#10;qWBcwjfGOx4NasOtQMP3mUPcGsSSGRpBKH2L3C8VNqMawLEzMHSToSOR9ajcfKdCl1C4DJICPrU4&#10;dJSCGyO47GuIW3kjBaJjjrjPFXtNvoYQY5t4bPBLGgNVudLdW8F0PJZQGxkMB0rKAm0yXa5LRk9O&#10;1X7eTcMli2emRU3EkbLIoI96S7AOiuEmiDZBFOW6jd9qOpI6gGsCRzZ3bIjZRqhltJrBhOgwSc5B&#10;6/Wna2ganTPjB6+uBT1Ixg9cVhWmtrLKI5Iyj9ie9bqOGwanyBDg2VrN1G1EyBx95elXZZPLDH8a&#10;o+G4L3xH4k+yMpjso18yRxjOOw/GqlNQhzMcIuUiLVNHutOEMd8qZkXejochh9fWivR9Y0FdUhgj&#10;P72CLhFhwNtFZwqx5Vc25YdT5+e4kvbqZ1UkOeeKuESWttiIY45xVmytAbVnYBe5xxSXoP2cYxtx&#10;0rdO5z+RU0yxe6czOxwp6etOvXdswhgQrccfzqfSbryrecnsOKrXKlsOq4Hc+tPqBJ/ZawpDNO2d&#10;x5b0q5JGjSosQIU44qxG32qzSCNDnAO4jgVPHEbeLdM4LAd6Vg8yq8Sjerx4Qjg/SpNPRoocNLkZ&#10;4z6U9F88NNOCsI6DpUqLp7IAuPbmhoCvqkjI0TRgkg5JHarNtdu4G9TgjOac0Nmh2s7EYzjdmn2b&#10;xMm1OVFDBWMfVz5s8T5JwcdOlVWkMEe7cAT/AHTWzrqQR2wLDlj2rB82FLYx4GT0zSsLQ3tNukaB&#10;Ofu84zWsLqMKN2Rn2rgIJZ4pPMBIQHtXX2MrXECyoTtPrTeg7Gss0e3G7mkkVJRhtrD3qhJbzucq&#10;456jFO2zRnlM8djQFi8BjqM07coU9iKoiVh/fH1qVZ8KQWBHvQKxbL/LwaxbzV5YpZIkj5Xo5qzN&#10;cfvI4wwUZ5wetSm3hdeeuMZPNUnYTVzJinuLx0BboMECtgJHsAbBwO9VotISI7w7fhU6W+JCGLD0&#10;54NG4WKN9o6vmSD5W68ViIm2RklyG7V2ARlTAOcDvWJfxpNdbSACOuP51SfQloq4chVccjoagQFb&#10;wc4bPB9Km+zSySBI2JA6VG1tcI6tIpxnrTViWjp9GulutWS41GczTRYEQb7qjPf869D03QwsUsks&#10;7s0spkVo+CCec8V5VCfs6ieJMlSGA9favU9Jv3udLjurdxFK0YTY4zsyev0rlqrU1pvWxn+I75tD&#10;16ynllMltdRiNl9CP4iKl1A6FLbzXE8UcskbBpFJO9s+hBrb8Q6TYavok8VwIy6plZO6t2rlPEVt&#10;Bpfha1Bihgl8xV8vqwHfH9acVzOKBOUW+xy96GcOLVSgLHAbsO1b3hCOGNLpZ5JyXjzNFnCgeoIr&#10;GikSRQR6VZspVTVLYNMsUZP7xmPyle4P1rWrG8bCi7O56Rp+qafcKsUEi7EXgPnPtyetTWpt7mET&#10;hFQMDuO7j8RWPpVvaxf8edytxHI2Y/7oHP8AKrVzp8txvtViibGG8zBUqT6dq49Db0Zz/i+zi/sd&#10;5bVQ8Qud0hHG3jBNc5cWUtiQ2wvbsodZF5GD6n1rqfGRYaZJYx20paMK5mHC47j3qvbaS1zpFt9r&#10;XMDx4kCHlW7HH4mt4z5Yq5FuaTOfjKsMofwp0fU5yTnFV7wRabrD2UUwlVQPnHuM4qyrZ5zW5mSH&#10;njHFOA4NNRs0888frSAOQR0xio3k+X5uDTmB6Vj6nf8AkShNhYqRTQmzQ3ADrUYIWQcc5rOj1SOU&#10;5bK49aU3cjyBlG2MdeOadguay/PI3A6cinqqIxCoBk5JA61VilHmAgcY61aLbl5IpDFZhtYgAkcG&#10;gZUg9j1oLbUORk4/OlXkHIoAHPWsWbTbrVLpDBGssYJUqJAp469a1HDiTORsx0rW8FxWV613aXUM&#10;DS+aTGzL84U9evaoqycI3Q4xUnqU9S8BHTYUvLOR5MIXeNiMjjnBFcxbAJebh8oPavW7jSotP0e9&#10;trRy7iFtis+WAIPrXlQiwfN7lQf0pUJOUXcdVLoayH5h0qfAK1TifKjHfvVxeAOa0JK8sIkhcZb5&#10;xjPpXO28Qa4EMm7gnNdSVAHAzmsa3tJW1GSZwVAY8Y6009BdTsfDt/HZ6fJp4jXzHJeJiowTwQp9&#10;ec1leIbuSTUYJrmEw3LAI2CMMPcdj/jWbqU0sEcTQ9d4yPUVvWuhwa9pv21WClRuKockOq4OD6cd&#10;KwlanLm7mkW5KxmhsoSBzjiqWmXt01xFcRSBXhY5ZkB59MGmXEs1taP+7dLjoqMOefam6OxFkA2N&#10;+47setdDS5TPVMuazc3tzbMZbyaUbt5VzxXNyTYeNO2ea2dYuo4bYxEnzHHFYDx5ib+8fWqSVhN6&#10;mp5McoBQhmB55zxVhEMMqqpbGDuyeAPWs/ScwQuZRgZ4puoXkc7rsLFQCDtNTZt2DZF2W5OxgrgD&#10;P3gev0rEd2dtzNuHTbSRq00oij34J/Krd7YGB0EJyrcHNUrLQnVlTzgqk5A9BU8d4Y+Ozcc0+4sl&#10;t4lkAyM9x0NPuXWLSkIRW3NycUaMrYtT3IjsoYY8ZfltpqS3u9tq6Z+cdCTWNAQJSckgjgVM4Cjj&#10;IYkYBqWugX0JI9WuI5vKnIYA45rpbd90KtjGRmuPktfMlzu5PNb2lXBECxu4LjjHtUTtuio6GoCQ&#10;SSelN8wbsg8Up+YYPeowQuM8H0qCyYkKpOT8x49qR7gQRlpGAUDmoLq58i3JA+Y8AVg3M0s1u8ZY&#10;uT6VS8yWWR4hFzLJAsYCHjeelXtL8mNSqOGOeSKwLbSbtGG6M4POAcfnWrFpUzMGklZF67UNTJp7&#10;DSaNmUBoyK5hysU7qegORXSsNkeDzxXNzkLeSZ6ds+lPoNDjIvUgYqK4KPCscpyp+57VXuYi8bbX&#10;IPYDvVeNZPJVpSwQnaCalLqO49HezmVWyYz0Jqa9aFog+ce4p8u+WFPKXzF3cqRVKWORZAq/Muel&#10;LzGWrXULmKLcjK6r6nmt+wv1vLZZG49R71lWugrOheXcjMMgDtVVIZLIsm4/K3rU9LoLdjQv/muW&#10;ydq4+U1dsbqO7tzbTkM2MfWpFihutPQSEbiMg+hqGLSoIGDSSfMBng4x70731BGZe2n2acoW6co1&#10;bWlX6zwhGI8xRyKke2s73azBZCowOarx6Tb2t+J4sjK4K5pPUDRnUOv4VX0TU10fUPPKBxFkSJnG&#10;5TU8TM6nchTBwMnrWTf/AOi3iybQRINpzTcVONmJOzPW9J1mHV9Gh1KKBrJJTwsuF3DsfeivOdEj&#10;vdZtW0trxhbW58yJEONoPGP1NFcTnBO03r6Guj1Rwtj9ouUysgSIcHPatCeONYcrmRsde1OisI7a&#10;Iyu4aQc47VVlv0nR40G3A+lejuzFtX0M5XaCRwjDDjBGK1rOyS5tgzKQSODmsQKTKu4Zy3510Kpc&#10;LbqEYIV7Z6imwZEt08H+jxj587QcVebTTMoeSUsw5P8AhUqMhUBlDMBk8d6kgl82Nexzg0IWhn6l&#10;bPFCGaVvKbgqexptpHBJADIuTjrmk8SSswggjJxnkVNFZRx2wK5WVRkZPBNG2gLuPW2mWIok5Ixx&#10;u71VsLkQyurAgZxj3q+bqF7dXGC2O1UUt3gcTOV2ufu45BpD3J9aaO4sRt+8OmawIbYPHulXHOBW&#10;nfSu867hhV4C+tVZG835d3lgDjFDBCQWyGVIWJAY/pXVWsKQwrGgAUdBXO2Vm01yHVs7B1NbSJcC&#10;fzMEjGNu7iloBoBGB65FPx7c1XW6IIDRsPwqVbhScc1RI/YO4prIuMYFRwXkc8jKp+6cGrHBFAXK&#10;MthDKynkFTniphbhcBCVHoKnC496cFosFyNYptvDAj3qN4594bGeeg7VaAI6cU/5h0pgVgxUcqc+&#10;9Zepwxm4ik/iPGK0570QbTNGVBOM0PFb3LLIVBIHB9KELRlCygaNS+Qd3ao752khUBCMNzxVmVdr&#10;4jQlBxuHrSXYDWx5K47GmgbImxEodshMc11fhy7kttJVb1GeLOyELHudcngfT61x92z/ANnqc5BI&#10;5rVPiC+ayisrSJIIQuCSSXJ/vZ9aicHJIIvU9Bt30281G4tTdTNLGFMsGcfNgckCue1/wjdwSPdW&#10;rvebyW2v8zrk+/auXgubvTJnvLWdhPJxI8nzZz3Nen+G9RmvbOL7Y6vJsyrBcZWs5Xpu6Y17+jPL&#10;zBdWTmK4jKP1CMNpoW4KOwkQkZ4PWvVfEKwNp8sUkMTyy4ih+TJBJwDj2rnvEfhyCK0juLGIrKFw&#10;wX7jY/kaqNW7swcGkczp2pSw3cLRngSfdbpz3Fep3N6LPSZb9sfuot7KMYPHrXlEDW8dn5225/tG&#10;KdRGuzKNnsa9Lk0tdW0P7PLHJaGRADGrcA/Ss6lnNMcdmjK1TXbW+8MTvJJHvliIVerEnoBj3p9l&#10;Zx/YkgWZrSZgH2Ftx5HJ5rK8RW8sKi0tooImtSjEsvLrxyv49aZrvhOeGUajp08puyWlKF+qjkhe&#10;/elo7LYrVaowNb0aXTbsSh2e1lO0Sbe47EnvUcLlVOSPauu0/U7XWdHNtcWLNH92QD+LHf61yWta&#10;fPpOoi3izJDKu+3buy+/vXRCfN7r3RMo3V4llGA69akD80210HVZJQZpYoUWMyOG+8MDOMflUSRy&#10;vdvbQyRzyIoPynHX60KcXsxOMluTtIo/Go9GlRvFUGUjkwrfJJgZ+me9EVhqlxerai2COQT87jAH&#10;TNO/4RPUpbwyLcW8U0J7SZIPUVM5QcWrjUZXTSOnvtHtGkmnOnwpFJ8hQBRtP97iqM2nWRs45rOy&#10;WBJGK+dKdwz6Y7Uxl8YQnzDb2V0QgzkDew7VU1DTvEl9YR3FzdpDKjBhBHHtCnoDWMbdWW5S6Ixp&#10;A1peyWzuCyHGfUdqmMqiMsSAvXNUbrSdZt5mluoi7xgF3DbuPfFKLlNm0gsW42gZz+FdSafUzs+x&#10;bW8hdtiyAn2NWEb3zmuXuZolnZViaFkzxjBzWgmqRxwA5JIHSqaITNWWQAEcljwAOSa7fw1o62Fp&#10;ZvcSMbsRHcM9FJzg/Q1x2kaUs722pXU0kG5QVDDK7iTjI+g/WvRUt7ZXN3udpM7CwPIHp9K4q9RS&#10;fKtjppxaWu5HqmnC4gu1jBjeVBseL5WOO2RXkNxM9oigoXx8rHvxxXrcEd5bXht0uBLaOh2K4OVP&#10;oGry2WzYT3aNMP8AR2c7eobDc8/StcPKydyKiuNs5UMCu5IzwoPFaPliWHaSVz3B5FVBHA7oxRWK&#10;8rntVwEDgDrW7MhyoyxhN59iagmkkEqeWFK/x56/hSNMyzjLARjrnrUrZ25HOTQMhuo2niWNdm9m&#10;AUucAEnqT2rtdHJ8PWSpLboF2/6q3zID3JDf41xV15bwtCzAbxtH1PFd9ovh1tFjgjgle5jBO/zH&#10;+7weg/z0rlxLWlzSkcvquiyfbpby0cG0mIO+RyfKOORWC32G1uJILaYtHkHLNk5r0vWGsEhbTbxY&#10;4bedCVYtyHxxgfrXi32ZIriWOd/nRiMg9fetaDcleRNV22NjUJbd4juZS3YntWTcBVRGGSGHJ96j&#10;mjgb7lXLaNzGieXnb93I6munZGWr3KkUj+ZsO4A+tT+TGvA4NXrmPyoULqA/Uso4zWosccsCMyqT&#10;xzioch2KGl24W3ZiACT171clgDR57inGPy5fl+63X60/naQMDioZa2Mm+Se6gEcCBs43Z7VR1HT5&#10;1gWOJwyINzj0NbhnFuWzjoMAVWlikuHdsMEIzu9apOxLRzqb4wreWwHrU8kvnEM5AwvauhmtEWyM&#10;eByK5TbLFIQRwTVLVXFaxdsyjyckZHTNSH9xcrICcA/pVeJE3g5+bsBWlZ2T3jEyZWMdvWs2Ulcv&#10;292JUPzcikZ/NHysOD1oks4rZdyMcgcCoIDmXPyjHUUkMkDLdXXlTn5VHABxzVuGG3t/kjUAn161&#10;jSgBpZQx3MTj6VswKCkb7t3yjmlJDRKY96lGYg+q8VIq7QByQBgk05fvZNHyvyG49qkZDPGJ4CgY&#10;qexFY02myAbhIHY8EEVujAYrjrTXiyMDincDl3tprVlkkAxnGM5qDV12xB1J44xnj61uXkJe3kB5&#10;wMg+9Z0mni502SUMcsOPwoWjAyIb64gQCQZUdCK0dHENzcNIzgsDwD61l2jRiIrJ1X+E96S6Jj2z&#10;QfJjuKUlfQaO/jwKyJbTzppWZhyTgVU0TWhPAFuH+de/rWnc27LFJcQNvJGQuKEtLBc5+RLhdQit&#10;llwgPGTXTSWpliCknJGC1YEVhc30uGBjYHcWYfyrpbSGWCLZJKZPQkVLeuhRmOWUZVWVkON1Otp5&#10;EnPnZbfwprUlgR4XBXlhWGJikkUbDJD4x3ptaXEjbjlDAZFQ6nai6tGGOcZB96sxxgDIGM1JnK4U&#10;bjSiwZz2nrc3KufOMYQ7flOCaK14rRrZ5GUKQ5z9KKiULu4+a2iOAY3Vy2TuzUTfaFj2YBGfvV0m&#10;qMLa0zGAWJxisyCHcBlWaRjnB6Cuht7szKVlvB/e8ODlSwres3a5+aaLacYJx2oTT2c75GDSDoCO&#10;BV2S1fKeX94DoehpDEmmYyNHFF2xuNUI1kijd4iSxcKB9a0Jw4jDkYIG0ketZgPkNsdsqz7jk9KV&#10;9RWEttPlk1B3nk3hW4961JSUIRlDL2yKkidHOUAyeSRVgKroQy9euarfUChDbQRt5iwkuW9eBVm4&#10;ijmBQkhsZ56VIsaZIVsA1m6hMj36Q7htQBuuMmhA2VWga8ulByqrw2e/0rTSwtlXb5Sn9arCVEOR&#10;g7D/AAnoKtwyg9DnvUgia3tooBtRcVZGARxUQfCljTUuFmAMZDL6imGpYwuc4FRXSk258sc98dcU&#10;4ngYNHmbcZpiIFtYYIx/ebjPc0uwxqCWKj0Jqyrpv3Hkmq2qNELcO6kqDyM0gempIrMF6/lTlmOQ&#10;rNhunSqOn3KyoVDZ28ZNaSoGwSAec0wJED45OabFMXLgjBRitTAhQKgRczTEdCQQR696YFbUwZ7R&#10;0xggcHFYenS308n2eBlLDs5xXTFtoCvzngcVi3ED6bqMd/GQQJAdtF3YlpX1L+nyeZbKHGM0l6ir&#10;Ewf7lO1Cawt9UVLGeN4pEDOqHIVvrSXE8b2bc8GmtQexlSxiSNkSXKjkDPWtW2jPlrleQOKW0ijW&#10;3T5VyRycVaUBeBwKASsRyxl7dxjnHStzQNRlZLbzJzZwxr5SnywyOc4Oc8isvtx3q3ojLFaXbXaF&#10;bWOXInY8KcZxis6yvEuNr6nYvfXyasypaW8wWNWV0c8gnGce1at3G0wUmMyQsNrovBBz97J9K57w&#10;zdvdI103li6lIxGRtAj6DH863NUvhp6QyyLIVZsFkXO3PtXLd3saWOTmvLXQdZvLPUVM8ZK3AkYg&#10;ew+pFa2m+MtP1Oea2t2JkX7qudu/3Bqv4r8KHWwt5abRMdock/eWuW1Dw3a6Dp9nex3DSziYFynK&#10;gfhWq5HtuZe+n5Ho2pWVrqthmVfnTDKzLkpzn8qxvt8Vz4gjawuIrmWKNlMUTevr7DH8qv6JrsV+&#10;ok89GSUDYhxuXA5zTLOOxt/Et4ghhjuJArxlVw20g5Ofr2qH8L7mm7ujnde0q/029k1rS2W2P/LW&#10;2A4OO4HcGqkniG31WwEWpwzWN5A25LjyiVBzz716K9v584E2HVVPy9jnp/Ws/VtAstUWKG6szICM&#10;eYrYMf8AjVKb6oXLZ3TOVsPFFtZwtZT/AGi8vJE2rPjIII4OT2rR1bQIPENtHNOi290q48yNgC/1&#10;7GjxF4dE/hqWGIZmt8eS+ADgEDbmk0S7ezsRZ3MghuI1AMcgypPqDUOVleOhdu5qaVpEeh25nlPn&#10;SuArSvtBVew7A1egtYUu3lk8sSzNvUJ/EAOCaje581vs0w/dsm7cnt6ev0ptnqkc8uEV2VWwJHG3&#10;I696mw9RI7LdqjXsSymYDLJMw6HsMdKmneKe4nsXVVuGTcpGBkdj69auxyqyrMqAeYcEkYPtWVPp&#10;BmmmnsrgQTygRySj5mXHYZ6dap2RGpkpozWeoi5ldpZZpArqzHA4wGUenbFS3yx2WtLHp9lBLdTQ&#10;kGTaP3JB6tx7/pVjW7+PSreC1lmuJp5jhGUbnyAOQP8APWoPD9ld5a6vLjc8gBkXjgkEYz7Ci32m&#10;Un0Rg3PhyS88ayy30ayF4PMRo0wjMBjDdfT8ap6foM8XiC4ae2j+yxjCgLwSecfXmu6NhIRHAsrR&#10;BTkSBss42989etUbe3gW5vLUzSpcMc5LnDZ4LL6dxQ5vUrkXQktrA3UyyxzI/lLtKMvyn26+1WTq&#10;SLfJHLK0BHDxMm4N/ukVn2VhPpNklnbSGaGdmBkB+cA56fSrcsR0zSi8RkmkiOzzNgLgVmgdy0tv&#10;bXVyZYZGUOd7KejEcZwf6V5m8sH9uzx7FeOF5I28pcbsKcnFdFHqGpWHiG209ld7ifL+aT8pTHOB&#10;27Vkt4Yu47yW7s/MtbvziyxzDcrFvQj8a6KbjG92Zyu9jA0799mTJx0ANaijABJqnHY3em3s9tex&#10;7Jg5PHQ57j2qyQ2QAOOuc966jK1tyDy1nuXPJQHawq4mVU5INMRkHHCknk+ppUBG4EcdiaGIsaJp&#10;NrqeozvJJI91GnmwK65hAHGTjknNeg2jzaerfbboyBAWO0DjJ4GAM1wOjag2k3qvFEsob5CM8jPQ&#10;g/Wu2tb64WFblQJopAGVWH7088j075rirp812bwatYkvdLhvb1pGVpHZQoc4zGOvpXl/iDSoP+Eq&#10;vYYtqCNh8qjivX7i5CEFv3ecYOOvPSuC8a2FnbXkGrwEgTDbMQeM9iarDy96wVFeOpzYs4UZSqgD&#10;oRSwhftErDjaeKVLqGRXZWBI6UQKnlHnLH5uvSutmCaG3MTyWEwOCR8wNLZS+dYRgqxy2CR296m8&#10;0RKBJja38XpVWwuIoLiaB3HXK+9G6Bs0ZI2MR2H5scfWqryN8reWRkjINQahqZjUJbEF++e1TWMx&#10;uIEklwXHt0pNNK4JpsijtJJLpprkLsB+VRWgwBfyx0xk1Fc+Zw8IBPdSamhZmVdyAMetJlFTUrcy&#10;W+9Wb93zhT1rPmht5rMKQFYDt1rcnkKKoEZbccHHaqv2CEOXCDcadxWMSwhg8xFcZI6N61vIojRs&#10;LgDpVS6t4re0d1UBhzU1tdRXCAo3OOVqd9R3sZkk/nXkseSTtHfpWXK8sV0ZI2yc4IrZ1OONAzQl&#10;VmPFZ1rZtLGJAwX+Fs96u9kLd6E6uv2YttyxGK2dOKyWKDrx1rnlGxSuTlTjjvWtpU37sxcfKazk&#10;UjWCkrtfpjnFIipGmVARF7Cl3cr70Fc7hj5SORUjE2oF8xT1OetOfhAy81StWaBzazHJwShx1FWV&#10;bcckn0xQwGyRqY8AcNVPTdrQugUgIxABq+UDDHp3qk0otJfK4yzZFG6AydY0TzWM1soVh1HrXOI0&#10;kZdJVyBwVPavRm5XOM1g6xp0c9s8scOJcZPamtQOThc29wkhj3pnJUV1Np4ltVAQgxj0I6VzkEgg&#10;Yg4P1ou1jn+4CHx6UNK+o+p3tvcx3CLJGwYHuKshgeDXnuk6u+nuY5SxGcBRXbW073ESuEIDDPNQ&#10;9GCvsWJrpISNx4xnNULa4sLm589DmbOMMas3dhDqCqJCQVPVTiqF7YWloEkjQq44yP61WjVkG2pu&#10;A7hiopJHhdVjiLAnnHaqFlfCTaC3I4rSLg4xUbDTuSlGZQQ2DRUUkuxBnjmiqSZN0jho7eae9DSE&#10;sg5GTmpdTuZILlY4tqrGu760+1uYpZgrIYRGOhPWoblINTvENvKDtwGGeRWvmLyNO1+0X1lFIX8p&#10;wc9OtbCDKjPWqdtZrHtIJ/PrVoq2RyR9KLgJcoHtnUHqOKxbm2jntzub94vCt61vuwC5PIA6YrFu&#10;JIUkMLNtO7cpHaoe4D9LkxHsY/MOtaLSALu5rASdILrIPJPIrahlEoyMEU0A5544Ld5pFyqjPArm&#10;1ddVvt4iKrnOfaupZA0bKwBVhjFZsOnxW0mxEwjDPJ5BpvYOpJNZxeWDH8ueuKpaa+0EbsqGIGe1&#10;ayxrHHgseBxmq948b2qtGm3amGYdzSsD3LkbKR7USCOKMyHCqvXFZdlqUc0YX+IHG2tNAHUhsEHq&#10;KAGs7eXmMFzjIApYkcoHdSr45XPepUjEeAnAqYLn7y98igCHOOo4qrqcPmWb7D2zitEbWzjp2prR&#10;KwwRQG6OctWEQ3RYB7jPWtu1n8xFPT1FY8lk0GoMQMRk8EngVdt5fLuCrdH/AJ0yUa2WJYEDHQZ7&#10;0kkogjLNwB1qN5cR8VS1Ni2nNk9aYS2HxXn2vMkbfKDgD1plyol/cMAyk5OP8az9NR9ksQcKucK3&#10;virlsJInKS5ZicbqYrD49Nto/ur83YntTL6VY7Ng4AbHAFWUDb8Hitfwvpdlf+ICb9lYCE+VG4yC&#10;2evpxUynyq+5XLzaGPZxTPaRzCF/LYcMvIqcblPOfpXo721n4ft1a2t1RbiYKCBuG5vX0FYXirQE&#10;H2nVLa4VXUAyQEcMfb3qIVLuzKlFJaHN7wAMVa0LTbvxFcGzcsulRS+ZIQMb2x0zXN3OpIsJwSJR&#10;xtq74O17UINTitkaV4Gfc0aevr9K0qpqF0Zxl71mj0pNLWwszIs/zQszKz4PlD+7nvUFnJB4oe31&#10;C1vHAg+QwvwH564qrqtwviuyuNLsZxBKk48w44YelUdMi1ayvykFgiC1OwuuD5hHUEDpn1rm5Uo7&#10;6m93J+R2032jYqWsq5ST94GXgjuBWE15ottayobGWUXDbXiEXfPTitnTriO7hLpKfMZiGVlwVbuK&#10;paZZarp9hLDM0VxM0rPFn7qAnIyahaIDOuLG2sUs7qw0kJdGQJsJxtXBJ5+lapvRHdQyMISlzxtb&#10;hwQO3r0NVZZh5EKanbyJMZTkbj5fGTke1W9R0lNQvbGSO4WJLaNmKquSd2MfhxU+o79id7+GJ973&#10;pRd+NpHBOOByKrL4t0f7Y1tNd+XMgAZXXAGffp+tWLmCKW1k+0zggR+WeM8nv/Ks+58NILrTrmKz&#10;hmMK7JFc8bexGepqovQmV+hb1e6ggtGLSjEjK4JUlT81c5rj21pfR3TXsf2lIi6YUts+q+hrp7q1&#10;spUKXgVo0fcEzwOTjis46FbJp8qQxBRLjeWGW/PrSulqUkyjo2r397axSERSzF8eWPkIQ9XGa6WO&#10;0AUhIIyD82GxjJ9x0/Kua1TS0urcuY/KvIvmiXODIo7ED1rQ03xRblI7Oa3niuFQK0e3JDegFPlv&#10;qN7XRotbsiPdtdOo2jCg5jXtwDQZbpdZhtYI/wDRRGWlkYdW7AH1p9vbTI82b55g5G2N8fuxjpU7&#10;TSLZSSTwmN1GWEZ3HHtTepJwfj+3mbxNpVxNNJa2KoUa4TPysSOOPoK6iCO2SEFrg+WpUkoPvZPy&#10;545pfEmly6toQgUphTvbzRkkAfzql4a0e7sNM+zXUvnSLJjLHPy54x+FFVppMmmnFtdyfWNTsrG5&#10;tzdXnlsi+ZtHccimWXiKxvpY4IT/AKQ6eYCynBUHnB7Vw2sSQav49WMZFvaFYHUjqFPI9+Sa24LW&#10;30+7k1GMTTROoiWNF+VU+vbHNOcVFJdSoOT1OvvBKGga3P8AFyoAyQevPar2f3L/ACZAHbkmsiG6&#10;itoDemQpbhFG1uQOcVoySSGFpEdChwfnGAKyRpI5qDZbeMHL2VxtaEeTPI+Qvqoz+FWIdSvoLHUb&#10;rUrdkEJYweWMs4HcD1qtq+m61dXgvZL6C3ht8tGyISfo3tWPf2mv6ope31uJ4ghM3GxYx7exFaKM&#10;XuTd2tYoa9e/btWin3IwaBcMh4J5zx2qoj5zzwKrXmnTaNcIkrFxJGHVsY4+lMW4AI3cZ9a7Fays&#10;c8m76lxo1k2ucttbcAKlbIjc+3FVo7qN+FYEjqM1YjkD5GMgfrTAz7BMNIik7XG4gnoa39BZdJjG&#10;oTXzYluChjkkYIgxknA7mqiRqgO1QufSqt1ps80cs1vuyBgsOgz61FVKa10GnbVHo02vafE9uXvI&#10;G85QqIrbsknAI9RXlOqPrH9r3sN02CWYOD8yADpj0qn5ctnJb+YNzo4dTn7oBrvNa1Syn0XUURYD&#10;dPEvCD5j65NRCPspJR1uVfn0kcJBDtSIqMseDnpWuLdkhbymAc/3hkVBap/oyhPvY61e3FFxjd71&#10;szOyMCa+vEvBE8at/CFHSrosj9phkl53jB9qu+WGcOYcse/pSzt+4DHAYHK49abd2K1igmlSBmUs&#10;NmetWBpvlbfIlZSDkjPBq4kgkhSQdxTsn8qhtjSIF3wwsozK5JIB4qS1LkMJMBgc4FSYGeOtIflk&#10;VunY0rlWJCcDJFKOFx1pQc8GkdSRgNgnpRcZXnjEsDBhn0rjz9qhvTsYgg4rtW3YChQeaqXPkWzb&#10;5I+D7VV2tES0jAUtuaSRizHrmrdjGq2hYdznFXRDbXe8L8pHQjisCa4uIpHtoscHH1pWbHsPeTZM&#10;5H3weR2q9Zs2RPGv1HrVCziAdknOS3NakKeU4VSAuKUho0oZhL86tgL1U0yG/wDNuJI9hwnf1qvc&#10;riJnPAx/Dxmm6KgKyTjO1jgZqHsNIuXEywGNpiFGTg1QGqebMwDBVHQnvWtdRLJEQUD+gPasGa1F&#10;nI3yA55XNPoKxqJdARCV3wvrT5fJugsqYYgdu4rOFo9zphDExnfkDHar1pbG3hVR/D0+lSVaxaUE&#10;pjp6U2VE8ljJwhHNKZG2ZVQxHbNSFVmj2N36immI4jWtI+xAXEQzHu6AdBUEVzE0Zx1Ix0rvZ7eK&#10;aIxOoK46VxuuaRJayebbQ5iA5x2qvi3GYkvlhldB8wPNd7pVws9nGwI6Yri4LVorf7TcLsB6AjrV&#10;3T9Ta2jkiTIycr7VDjcDt1Ko2M9agvLVblGO/oOKisbkXdpG55JHP1qdptqMMADFEWDMNLCO22zm&#10;ViykHArfj5UEdDWW06KjKy/NkDI+taCXEYAAYUmtQTC6i+0IqBiCpzxRVS8muo5laEcFTmirVx8l&#10;9TNk01GEi7hhxwe4rJtrNtPvGS3+Zj1wK11kuHzDuUvydw6AUllZS2sjPLJvDnk46Gna3UlGhavI&#10;YFMi7WHarDMi4ZiRzVIibzc7yEomvTDGWKAqOlNdhF0sGORg8cVg61ZyTBWjUKQe3erkN+ko+eMg&#10;9cipLkNPako5TB9OtJ3Q2tDm5ftKypJNGMg7Wx3rdsztTaeSvU57UtsiT795DL/9amMjWZDA7kXq&#10;OpK0CLomYzFF6AUiXSS3BhBy6jnioIm3ymRGCow79c1Dc2j2pe8gn3EjLKw4p3CxpTtut5IkyCVO&#10;G64rNtYcaZIhIYZ5z71ZtJ2eySVlJZl6fWs/+0AjmzljMeT8zE0bhYyIY3iuhjIJfHBrqLN1nRvL&#10;JDA4YH1rHjh+1Xu1fkHXIroIwkSgLwe/vU9RjljmV8+ZxjAXFWFkYL82M00vwD1pyyqwqhD42HXb&#10;gnkin7wKjBUn6U47etIDLvpWa58lFDbhx9aizmeJMbW6mm3bBL4srchc0sxw6TKfkb5vp600SX2Z&#10;VGwL19Ko6ksjQxqT16irEKB5S+TxioNUmVFRs5AbmqQ5bFnww9oNcIuYBIHjwMjIB/pU13CseqTR&#10;7TGqMQqs2TjAPX8aPB00P/CQk/YzdZQAKB9znqT2rp9c8H3hnutUMyy+Y24whTlRjse+KxjJKbTG&#10;l7qOYZPlGxuhxWr4dW4OvRpA4UiJzJIeiLjqfxxWTE0aD74P411nge1E9re3htVkWR2jLFsFkxgr&#10;j0zVVXaNhw1Z1mm3Es+mLcagIgP9ahTkFeo7elcHea06+Ko7ifSpF0wH5pBGxLD+8e3FegQXgisV&#10;maxaG3RPlVcMQv0HbFUbXUmv5x9itZGtg58zzV2fKR1APvWL0iOUbv0OXv7rw/qF+sFnFaO1zKsZ&#10;VVwzAnk+3FYumOvhzxDfwJbGfypCq+UhYkeldLqdrHY+Jf7QixMEs5GjjRB8suRjOO5zVDRtN1HS&#10;7mO7u5ybm8JeZGHRj0z74p3VncSTbVx9t4h0hdYlYQT2uoOwVlf7rH6DIzWpd+M9L0yR1e3lS4Zg&#10;ZV8kh2b+X61LZ6dpOpX93MlrCbqJwhkZMsTjOfrV2bw7bywGG5tRM7t/x9Pgsvv7Ype7fVFNO2jO&#10;VvvEjefFewW8C20mW3LLyceqjoa6zRtctNUhRVLFivzYI+X2PORXJF9KhkvdI1DSzBdsu1bhIi5l&#10;PZgOwrI0pU0CSa9uVuYrhW2eVtIVs9s+tVKN1tqTeSd76HpV7ZxteQiJQ7xrlfOkOwDIH4mrskvk&#10;hnmliSM8DI4HHT+dcVpnjiF7qGO42ZkH3nXaU9BnvXUm6eSVGDRCIAszueOPQfjWMotMuLTLQLsU&#10;lNsFQg8Buo7cY61BFdXGoWt4Uaa3kQssagAHHY81lLf2OqarDdwaqXZRhLRHAV+nNT2OurNr9zpj&#10;wNthbbFJ1zhRkE+vNVrF3FdMdpbSnTxLcuovWyhMxB+bPcjjt0rQRWnt3hfCydAQOMeo7VXn8iaZ&#10;0bHlbvmQIBhsdc1P9oe0sJ3WIkp/qwTnfxxUNXZXQrQwncryXAkjI/dIQMcd8461DqekNM73kKiK&#10;7iUBXDnMg7g1l6FcajaQiPWLa4UXUhdHB3CLJyAe4qt8QNRu7C1tLSxuZjdXLZJHJCj0+pq4xvKy&#10;YnNxjexpz+LbI3Vra200aXLNteSVWCoB1Ge5zxWgNVmh1hrIxNJFJHvSUHgeua4+2hlWxtJdTWOf&#10;U1b91bEgZHZn9x+tWLbTp0W4eK6t5bt5d7urkOsZ5IC9h2xQ+W10TqzrrvVZ4raVYYlmnZf3SJ83&#10;P+16VXtPtN7Zn7TC9rNIA0gU8txyPy9OlOsraPT0dYVSNmiBOAfmYdeO9OvTLFcWT2xKea4jIY9D&#10;g4yPpn9Knm5lYvY56+0DTY9el1Ry8cofLKzAAcDDfiATUGm3ENrH5Ed6J8k+VwSrjJ6mum1Ozt9R&#10;s54bm1WWNWUld2PXkmuS0jRLBtTuYY0aNH5XDhlxnOB6U73jdlLyOosIpJbZUmgVk5LZwQcHOMUm&#10;manLqFzdfZzF5MZxHGcgsO+c9Ki07T5bbU3HnyCKNjtjLEhgauTJJbXc7wpFBEUO53baCx6YqEEh&#10;l7ftFp5kNvHEzOVcyNhRjrjjnpWQboDULSzNt5Fu0HnOU+6STwpz271xur67qk80K3qSRxI+x7bP&#10;D89fx/rXay6XJr9lZH7Stqu3zHjXlieyn1ArSUVG3MRCV72MCH/ipPE0812d0MYIQJ6DgcfrUvin&#10;TLeb+z7CwiJvpgDsIxtUdTntmq2qRxeHPENnN5MgGSGWM5DjsV9/atm10ySa4k1W6+S8lJKKx4jX&#10;sKpz5XzeWgRV7odN4TtH0QWVrZpBcsQ7yg7ip69fQ1zWp6Fd+H4IHluNwdwpDDBB/qOK7VFmCgqx&#10;Zy3ysrjkHj9KxvFmozLaW1h9nCbmx50mHyuOdueQfelQnLmUbjmlYxEfIFOM0qxsiuRGxBZQeuKg&#10;jOBUnVDkV1tJqzMEzG124imuUFtC0aiMLtJzk5Oa0NR+yWsUdvaxh7qSICdNnEX09zVLUoRJcRcl&#10;c4HFX4YFjzgHPqeppcqVvISerIrSPZCoI5FWyRnGOtRFwmAoPWnlf3gP4UwEV8r0wc1DKwaRFGPv&#10;entTjIPOI5+UVEsgMpXYcA8n3oGSWrARlBj5T0qzx0qoFxdB84XGMetXB1zSYIQLkcHn1psqkxHA&#10;JIGRin7TjuOaTlQc8ipGIjt5Cu42nGSPSnq6sNy855qKGQOzoPXuaekWwjH3aYDbmKeWBvJcRvjI&#10;OOhrPl82cqk2A6DkDoTWwDwRmsy5t5BcGVV3KR0Hai+gEBYxKrryw/WssLJaXrGVAN5J3VqtBNOV&#10;B+RAdxIps0SXS7GYkH254oT6DsZMjI06tEGJz1xxVt5xHKscuMEZz6UtxbpZwjaxY5quGWWVDcYx&#10;6UmCLUt2s0XlpkluBitOziW2tEiDc9z71QlaGU+XGgTyxknGDWdFdXKSHdITg8KaVh+SOszkCo5k&#10;EkTAqCe2ay7TUZHuBDMm1iuQc8GtQs3ltt644pgR22mXV5pr+RDLOkYy7xjOD16ZyfwqC2meeHdy&#10;rjjDDH6V3fgi+iTS2tvKZJkkOVJ+8TzkVoXXhDSr7UPtkkEkUhJJ8qUqHJHcCueNXVpmrjFo8ivt&#10;QmsLlFW3by3fDPzgn0FaKXagBhkeorv9c8G2U+gR2sbBJLaXzo5XPJPfJ+nFeRzqw1B1MmxCxGQc&#10;jjvW6alG5MopJOLOoW4RupwcZpWVJo88MDXN2+pTC5Fo2JOdu/tiuliA8sKowBU3s7EmJr9o01js&#10;ijBKnP0rkUGV5zuBxXoF+rG0lxwdprgUAZ85Nar4RI3/AA9diNXt2bGDlc1YuTcNM7K7hCR09K5m&#10;4mZJI9nyuD1FdXZ3BksVMmM4xWfw/MLEMk+1PKC7vMG3PpV23s3G1JMADBJFM+z2scsJd8Ejdgnr&#10;V6O4iuHOxgdvFS7j0RZ2oQDjNFLH8oxjiihMDDtLARAuWLOw5NMvriSMmJVIIwQfXmrkbDGM/lWd&#10;q7TwywPCpcudpB6ZrXYndl2Vx9mIkVuR0XrVRYjbgHG+3PKqxyRVy0uHYbZI8N3pt5buMSJnZ3TG&#10;fxoBoQCCaAPEoBPpT8HATqmMH3qtYEsZeCFLYHGKviP5Rt9ec0mNeZnW4VZGQH/PSn3xaG1aXaGK&#10;+vpTYZEFzKnAKsf51bdUniKsgZfQ96SF0MKLVFSMYjLA9AOalg1iNt0Z/dvnGTyKy72wuLW/yg2x&#10;s3B7VcsrFnnkXGQR1PrTuCNaJ3iiEjsAMd6S7t47qJZfLzJ2I71WjmW2AhnBBBwM9DWlDJGsSNuX&#10;y3zsz3+lG4XILC0WMMwzvPWormSQyBSrwoOrHvWgqlSXTGcdBU6MGjAkAyexo9A3MdBKR+6vQ3sR&#10;THu7y3kKtskx6VejhhuWbzbcREHAYHBNNm063WVFEjAv75zRqFh0OoowQEEb+hxxmrYYkHcePakj&#10;jjRDHtHye1OEYYcGkMypSsOol3XKSDrU9ntKvbvyo5XPoagvbab7UrKcqO1EE371ZOmPkaqJsSwX&#10;AgaRZGyobANQaw87RlUtj5Y531ZkgB8wYwc5HvTPtol091k+RsYwapEtXR0Hw5Te1xLFEWk27H+b&#10;bla3/FGtXV2q6VoU0lxdlClwkYzsB45boD171wXh/wDtWWWXSdLmWI3IzJIeCAPftXp+maN/wi+j&#10;xJYxeZKpDTytj5gTzk+3WuZ+7N23NIrmjZ7GdZ+HNGsrNYtTtYzcR2++SNAScH39a1L2yg0qws5b&#10;CWaCCCcLsVxtQM3JOevXp71tRLLM1uZJUJCbnVQMOT0zVXVLS4vJobcOwt5DmUqgOHA4+gzis0ur&#10;NHroaJ2wxwhGRcYTGRyOw5qG8lngtWjgKi4AzHjADY9vSnwxh7NPPhUMpBVWH8Q6fjWOZ4b4G5mR&#10;kntXO/IIVsd8d8elUr2uSyPS9RvBYNcavCiPJOePLx5ajoSPwp99rdo0sdu8sSSTsGj4yxUDrjtX&#10;mV54l1STX72702a42SOQobnjoOP6UuhR3T6vNq+qpM0cKM8jMn3uMY/WtJQUVdvUyVRu1kem6Zoz&#10;WMctzAhF1OwkkkDZDnPQjtxWd44N9Z+E7pvtUgaWVc7XAwpPIHerOg2mrRSG5a9MtvKgKwkfd44w&#10;e9cL4otPEOpamlpeTLIgZmhXzAAee49e1FC3NdvYdbm5bRW513hS8nutLsZL+SGeMrtEuPnQ9lPt&#10;XUXulWN1buk8alSM49x3rkvA2jy2Vp5d+2yZnyISe2O9T+JPE93oXiOG1lgV9PljBDZwc55/pURj&#10;7STaLcuVK5VXTLHW7a1mMYNuXZQ2zDMgJx/Kt3T/AA3pkT5NsXBGFcyF0IPoDVnRbO0TSTFbs7Qy&#10;sZAhPKZ5wPamSx6hptrO0c0bKzFh5gxsBHbHpSspMp2Wxz974Is7aZpxI8EaYYSWy/MvYcD+dU9O&#10;1SPw+k2m6oC1xFKQkkZJeXPIJ79D1qro134l0nVU0uZTeSSnKSH5lAP3jn05ziusVdNinDz2y3dy&#10;+cXG0MzEHBHsBmqnZNp6krXXY4jVtdu9Y1JpvOmgt4MCNPunPcmpk8TalY2WNi3fzBmMh6r6cd6z&#10;9VuMeJb60ZiyK2FLLg9OaiJXyiCcLXQ4JpJozu0bEnxHkuYtkenKSrc7jxiuh8M6vpGq3sjlyb2T&#10;axim5CY/uH0rjri+M0MFs1tbxpECQ8a4LfWtTQNK0y8DXM0y2/2dsyMG2nOeOayqQio3sVFu9rnb&#10;ah4e03ULsXciKkwOGlX5W46c1mvpI0cnULRN8xyJVb5mk9+O9as0sJsgHlWWNvlDdR6c1jJqlytz&#10;DDZwXV1bgfPJIu0ow4yc9ulc97mvwmvp2p2epokvSRCPlwchulRPeXFxe3XmW0sKQTxxW7MBiRj1&#10;YDvjP6VThhklWW4tS1reI4LJnPme2PcVYh1yLVZbiGLMVxp7hn81CFbjnB+lUldOxTXVC68J4PJS&#10;EkQyZEnT6A/hkUkNmkV/EQQhRQPkXIIx/wDrq4syahFBKsnDAE9RlSM9PxrH1LSLj+2dOuop2Vgf&#10;KcZPzLg4PpkCoVno9BxNomeKUtHF50BUbc/KVP41TuL2O+K20lwkPzK2Rhzn0PpVPWNch0XShDJO&#10;JbhwUjUDLOfYfjXCaF4e1a6v5JJklhDDzVWQkK5z3q4RXLzSdjOUnzWjqdL46tTDcWeowMrSAYyR&#10;1I5BI9Ki0HxFctoNzfvpyzTwq211AAwPX/61Z2u32swmPSbmyt3kVN/mp6dvpiq+jvcy6Zf6PFcC&#10;NrhC6A/xHug+tauKcFchStMsXGsWK6xa3+qW8aCaIMht23hWzyxB6fQVoXPiGyXUpPOEsUcoPk3P&#10;VH444/Lio20XTry1tEVTLFbxM8lspxIHyM5/wrRkttH+woZZENvKVS3hPy+W3uKzk49jRJow9N0z&#10;Urm6VrqeWJ0USJJE2EVSOm3pWbcTz3N6zTzG52ny1lx1A6Gu0lubW2nktIbiKCcoBtRSxUDpz6Vy&#10;BjaKZo3xuQ4JHStKLbbbImkloPA4A71IOg7imxkFyMfNilLDpwK3MjN1MM08OOOf61oJyATjOKiu&#10;bcTsvJBHQipEJHy7Tgd6YJEU/mDaVPHOaoR6g32k7z8gYgEVeuGbaFBA55+lYJeGGWSHJbJycVS1&#10;QmaEt6oD7iN2eMdxRZkMjEtkk1mxouT8/IPf0qaI4Y7GqWCZsNhlBx071aiYOox2rPhkxbncMYHN&#10;WrIttPdexqWUWyQAeahCjcxGeetSnBxkdKi8wANuUrg96QyCGPy5nOOW6VZLEJjv2zSIysM9vWnk&#10;Ar/KgYINqDucc0M8aqN7AAjvQudpBowGcKQOlICCEbZGQnkdM9xSTRDqo2nPalvZ1tVEpGe3FVTq&#10;PCl12j3o8wuZ+rOG2RKCJSc/hVXTo2nnYOmQh5NXdWZEWK6U5BOPqKZpUghnaFj8r/MjUS2BGq6q&#10;68jjHIxWZdxLLHHcIqlCRkHg4rXI+bjkd6x9UhkjiUQuVRMk8dacUmrAy1G8CSoDtDquAT1q15yr&#10;ubdxjPJqjb2sV14Fu72GMPdQzjzGK/MFwOAfxrV8G2Zk03Tbl7RbiOS5cOXGdoHQ59K5pV1GN/Ox&#10;uqLdiPwpNd32sTXtgfNWIiMxc4YHqc9OK9Mtb2a/ElqSlu6DGUfc2PypnlR6fbma3h2WoGWSFefw&#10;FZ8uvaFa2slxHc+WwBdlyVb1PBrkcpzk5GnLFKyHeJ4Ps2iXd2t6+/YVXc2RkjGBXi84aExIFLIo&#10;Ar1LxJdL4g8ILeadMrQBRI4xl+PWvOLVjPeShFVhjbyeldlFvkszOaKAQx3KSp8oLDqehrtLckop&#10;yOnNchdJKrGIoMg5GK3tDneW12yHlDjNVLczNSdN0behFcDLbvDqcq42YPyg130jYQ81xt0VuNTl&#10;cEEDgGtl8LJ6lAWUt1dLyB7mt8JIixW0QBY8c1jSv5O1o3Icenaus06FI4EYjLsASx61k2yluNvI&#10;EjsovPxuXjIrF0+aVr0mBSyBvmOegrX8RMRp4I9RXNaVf/ZJ5Djcp7Vo17hPmdwjAxhsHmio7STz&#10;rdXHGRnFFZpqwMpxHkjYM/3vWgXEMs23Kkp19jTVdT8uT6CsCSfytY8m15O3DGToze1ask6GSeBA&#10;ScZBxxQLyEoQ0gA781yV9dTyXMkdxIUxwFSqiQIchpjTbQWZ3Pmx4DAjBpyONxwetcUb+7jZVhfK&#10;L+tWotekilUTQlR0Josg1Ogms4pZJmZfvgZKkg1JGgRQFyF96ZDMjoCpJ3c5qYP2xxSsBBJbJPCU&#10;Jz7mkitdgHzbX9j1qwP0PpTgMgg9AOtFh3KGqab9tts9XXpV7RLPR77w5JDqbbWtnIVlb54+M8D3&#10;p+OOvuKw9Th+yz/a0gEv95T/APWqJK7uNNx1RoWsRnt2uLYzGJfl3bSeff3qWdb62YeZER8udrDB&#10;/Kue07xbqenP/oDbIwSTEwyOfrXSx6zcatYWtxezLLc4YOQuMDPHFVrfUL33RAt2XjDSREfTtSi7&#10;h+0BWDZVchu1SrIg98mopI1eRcDGDmmJEpnDtgPx3FTDOMjpVeKwiQySLktIc8npWeizR3BVpyD6&#10;dqQGjMZByFJx+tZe5onkR0YI/OcdKuI9yGGQGIqXzWKkvCfw5oG0QxTJOkWWJYDDVT1C0JuY3UHZ&#10;wGq44SSImEbW69KdExkhKMMqQQT700TJDvDtydM8TROAHhkOxwf7pr06SO+tdUit7WRP7KkUmRGY&#10;MzDGNqjtXklrb31zJF5EDN+8Chk6givUtH02bTjfXE9y5ZlBUOchFwM8n8ePaueq0pabl01dGva3&#10;E0GxBZsLYyLFEoQlgo/iOe3FBv71tavbcW0klksSDKY3B2zkj2xio4dXsree0gW7jkaaMlSvPyjk&#10;9OlRW2px2tpNrI05k+0SHzOu4gcLkH1qU2irX2L8NqFjSwNxn7O4dVkbczL1GT168Z9qr6vAdQnt&#10;0S7NmYf3sjgcsD29K878Wa9f2/iD7dZ3s0JmgR/J/uLzgH8c1gSeJL/Urlnv7qZ/7ihsBfpit1S0&#10;vc51Vbdmjs7UC01y5sbFormKBTKh4LOT2P05qTWL2ebwjPFDA0kpdZJk2kYQnJx61yegRakdVN1Y&#10;hnOMyyy5xt7nJ616XZZm2+UgWTaCQ/KkY4rKfLGempvC8oNGRoPjSGaPZGnzKvyWoXLHtgGtCO40&#10;XU7mcX9tFYXrgIGkcBwe2M1j+IvCxt7Z9Z06JYL2J/MkVD8rAdcCtLRvF2m68Es71Ira6I2usqg7&#10;vYZoaTV4rQSbWktzptM02PS7WK3jZphuOZHO4n8a5jxvYWesaLNc2EyXFzYybnVX3EAdVIrc+12O&#10;kL5s14sdszBYwT36Y4PNVr3wPpWoXz3oeZDL8zpHIQrn1NOn7oprmVjAbxLHZeFkv44vLlddsKn7&#10;ofHTj6Ulvq+reIdJS31SycWdw4UXdq3K4PJx+BFbo8AaAqq0kDHYcgNISuPTFZd1r/h7TpTp+n2t&#10;vMLZSGDsFRe55PU9fzqot2tFCbin77EtxpPgW3eeSd765ZCECDcV4yB/sg8Vytn4jd9Unv5/Mt/M&#10;l3xJG3youcstV7rxHBd/ZZbW1+zXqSOGcYwyFiVB7HrVvxnANO11GgHkrPGJRuHGSOcfjWsYq/I1&#10;qyXLm95Mq6hef21cR3sSMJ+sjMeG/wDr05kO3ZjO7jFUtPulkTy+hUcitEZYMAcHsfSr20C9yvOr&#10;7kCgFRgdK2PBNjNLrFxcyw5tSvzbhlGOfSqFtDcXErRRwvI5XOFGc46122jG6ttBgWLTpFZIyCjO&#10;BnPasa8tOVDhG7ubYtpY1JmlQK8o2LEmAvPGf8astE4hdvlaYKQOwPtWTb2+omZ55JjG7rt8tT8s&#10;QB4JHc81p2+2L5EZ5ADggjnPr+NcrSub6mbplzZRXT2LpMblPm8uRMvgnrn0pusabZrZXcsG4XIQ&#10;zBCeTjr/ACq9Pcr/AGh5PlvC8iBlnYjkjquOvFMvTPFf5YQC3lhESysfmMnPGPSqXusWpzOleJYL&#10;q+n0slYmMKiFwcYYDpxXU6dG1vZkTyZfO/LtlQSO1cVoXgkQXpfUNxu95ZmjkwuD+HXOa3hNLpU7&#10;xPcRyRMMgEfMmPX1FKpZyfIOKdtTnfE2kaxPqjS2ccJtF+eOTjcueuPyofXm00xW2noLpYowBJIx&#10;A3nque5rX1pf7alt4oiRAiM0kSttaQ4zj+VczpkVprMbRNPJa3lmCsEcZCJnsfr61pF8y97oS1Z2&#10;R3cA/tvTYJL23QTtlWG7GM9QDXnPijRbyy8RNb6fFK8SFWR15Kk9iRXfaT9rg0WNLmaJ7sy/u2DY&#10;3ntz+dVrWW6Pie+aVIorjZGOTwyjOfxpU5OKbQSipJXOf1BbrQJ9Pu7NlimnBaaN8sGI4LE96zJJ&#10;rieZ7gzlHZt/yDAzW54nvLaS5t7aORZmhUu8gx1PauXlvE7ZwDyK6aUfcV9zObs7IS5uZCfMdXRh&#10;n58/MatWzSGIGQ5bHWs6eVJ7dnDHcT0PYVHZXawkBgzA8ZPpWjWhnfU3wD1FDhAPMcfd557UyOVX&#10;AZTlfWpiCy4GPxqShG+ZTtIz1pu7KHnkdaeq4BAqtcRsI5DEP3hXj60AZ9/chyEhf5gecVl+U2S2&#10;QD3J6/WpILKe3heafhieQakzuJBHOOKtvsRvuVmh3yKScj+dW41bgH5UXge1Qxs+MEDcBnFL5pIB&#10;3bfUGpd2UWWnmjkjTaPLJwW9q17dgqr2BrEUEkqd2Oxq5aSkIQpLAcYbqKljNgNu70rDIxxUEeAO&#10;Onenkg8frSGOCjaR2psDl0+ZcEE8VnLqDQXjQXAwpPyP0H0rSXAOQetJpoBcNtIJHtioTO0dyI3R&#10;sHo4HH/1qmXKuc55qtqMxhtWYHv19KdgC7hF5bugP07ViNa3X2lEdHPIHqMVctdT8wGNWBc9DWms&#10;rMhMihcDqD1ouxoZNaxzW3kug2Y6Vzc8DWcvlsSMHMcnb6V08dzE/wAqOCR2BrN1kp5KRbMsx49q&#10;EguS6fe/aYAcfOODTry7SIrGV3M/Raw4BPptyZdpaE9RVu6uEnKyIrO2MACiIHceHbN9P8Pi5EQk&#10;huFUvD15Oc59q6TTUgW8it7fyfKhBJiQY8vI49jXM+DNUkm8O3lu0StPFIUjRu/GcH8zW/oOmTpa&#10;NPnybmaTzSG52j+7+VeRJ3fnc7F8Op0EkeJkI4i2ncB0rFuNLsb6wuPs5RnnRlEmASM9q2Ll+Fhb&#10;kupGB1qOwsIbKxjtl/hHP1rVu2xCdldnkf8AZF94ctbmzuGkVZnVFdWPKHP5VzcsLxMRFhGRuCO9&#10;e0+IdLk1BVg3KVB3IWH3T6V55rek3OnQhbu2KbzkOnzA/jXRSqJ77ind6mJAZLuJpWXLJ+tXdMOy&#10;Z3+6r9BV2zhQW67UKgdqg1CMQL58Z/D3rVR5jJl+dgsTMOmOa4pCv2mUAYBc4I+tdHHetLpLzSDG&#10;FOcVyMUjry33clq1+wTsPdGnvliUHlscV3dugihRT2GK5HRh5uqiQjgA9q7NeB0rF6yKMnxGGk0w&#10;gZ4IrjoYypx0/rXd6qnmWEoHpmuUsYBNqEaYyM5NayfuErsdbZDZaRAddoop6/u8DoMUVlFaFWKu&#10;5XIUHB68Vl6jp/majbzhG2jqVrSRShGRu9KR/MubxLOF0Vipdt/HyitmQiD+ybaR/OKKzHnnmq1z&#10;pVrMR/o7DtuTtWlFcbhjbjHBp+4RJlm3YFLlHfucvJok0Uh8p9wHQEVDKrhCk8OOcbgK6wlfKMmd&#10;q9TkVEiRy7mIBBPccUtQMDTpLj7QIozlFxkn0rdjzuJZcHp1oWwgim3omMjnHSpxHgYBPPQ1SuLQ&#10;QKAQDn1z2qOVrhFj8kBsths9hTmLkbSeQcVZUfuwWHI9KdwGPkrkccVA4UgqQOn51KXH3V6n1prN&#10;8xUqQPWpAx7rSI7hsWwCynPGQM+tPsWt4U8pGQEcFd2axfEF45ujb9FHX3rNjLf6wEjb3o5VuC12&#10;O7AyAenvTJFuEuPNjIYbcbDUWlzi6tEfOCRirMsjboxG3JbB46CmmA6O5V8CRCrCse62m+k2E5zu&#10;B9K24nD7gFwwODkUq28ZLZQDPekBVilcLEWKndxketWokEYOAepJFMngAtWSIfNjjiqttJMkqF2J&#10;V+MHsaEBekIxkDioICC8i+nzAe9XJFURkkgCsuSFvNE6Nj5u3emDNLS9YfTNRhkgiR1uSEdW7HPW&#10;vT4LgPGIv3PzruWIkBmHfg143NbiI+dxlWDgHv6ivUNGttN1GwgniEUp6KznBTI557mueqkpXKpt&#10;q6NS10e1Fw91FZwJcPneQuCMj1qlaXu7SmsbmCRzDL5Ided4VgCc1ozwzrdr5KLIBDtkJkO4AHge&#10;hzXFWXi6NNXWwS6C24mICTJyHLZJz7HNQo9UVzJMxfGv2mTXpXuYEiSXCw4/ujufTrmuw0jwrpke&#10;lWi3sEckrY2vjn1xkVdvrqXUZYnj06C6i4AeQcA9wfStWzNpcvLGsIWSIAMqn+VOpJzt2FGCjqzi&#10;vFuo2+lRQ2Fm/lFZDG+2PHyHqPy71qTXMlh/ZrWyNKJyibh0AHP8q57X7K+fVmt3lhFtd+ZiQkMw&#10;I5GT+ArY0C8e+8Nwu0+yS3cb8dwOOauSUUrBTk3I660g8iAwvM0qMxI3joGOcGue17wZY6wkrWyi&#10;G8T7pxjJ9PeuiiAMSrkSL0bJ4Iq1bvbX0CyIAVU5U+hFZwbHOKaszy7w6JtEvU0rXbN3juT+4LZO&#10;0g8/T1r1VZYljDKVxjqDXM+K9KttSEFzJdNC1o/mKOxIrzfxH4k1GLUx9juZYEIztB4bPetYRc5G&#10;MpOmrPU9K8W61HY6I8kbjzdvyAHrnj+teMwzHJDqCWO4seuatTX15qtvGbkBinR8fMRSajNBd6nJ&#10;NawiG3GAq4/M/ic10Qi4qxm43lzsbY2Ml9qsMEEQdyclT0IrtfiCIpxpFt5ZieOI7mb+Feg/kaj8&#10;AWEq3UurSQZgRdqsxx35q18Q13XdrJLAY4fL+SXOG3E5wfUe3vUQnzVb9jS1o3ZyMWizR6vJYtKF&#10;YnIkHcdQR+Fa9voermEvbeXeKDj5cqcevNa8uhTanoUV7DdE3Maq8I2ASAAfdOOorB0e58QTXf2y&#10;0gkcxOfNA4RsdQRUucpRumXyR2aO90OzbQ9JknuQwupMkonzEAeg9cVW8OWl2lzeXTSyPbyy+Zbp&#10;5hK4Pv2Oe1X9C1u31e3b915NwD+8XOME+xq5LJaG3aJreZgGLOYkIw698+tcvvLRmjEjZLS1a9vZ&#10;EMowX2dF7f0ptjqU2o30v7mSCEcIXXaze/0NQQT6bqNi5uWR4AmGd1KMn1PFR22lywSebp2qtLbD&#10;7kVwd2D2w3XFUkrCuzfA2u07qCoxgsRlfWsm/uPOIvY7hDHGD5aEZUMByffg1La3t7Kbi3v9NARD&#10;yUcMHH0NYM+oXUniE2lrGYIHX94uM72wDgdhxx+dOw7lC317WtahSexkt4zFhpw6EAjrWNr0PiVI&#10;ZHuI0mhlkyHh5KgHoO9dzaSW09qILyBIJHPmbFYZ4PQY+g4q5qFo624FuIs4AQOmRkUKo09hcl1u&#10;cBF4gS1mhuZLK6tpQAsjumVb+tLcWGlax+807UVScEsCw2tx7966O3e31KS6sby1W3lwpMbDIIxy&#10;QfWua1DwfiZX0uRkc5JhdgQcHqDVxlG+ujCSdu51dp51raQwO6vcgqQerPjuP8axfGmrWwso4X84&#10;XgI8tfusOeTnqRXI3N9rGn3Ett55aV8bwDnYAfu+1QX2qXd9cLcahCjuiBEOMBR+Fawo8ruzOVTo&#10;WJWMVvlz88hyxNQyNC6CMgFie1NuLqKeJN5ZfXAyBVY/Z5HUQuxbOOa6DK4oTbJhD9af8vmEdOOR&#10;UogZGyDkHrUBTdKxY4xU3GaGnSoIdhfBB71qxyBxx2PNc8isqHaNwHINXINSWNQswOe5pWHsbdMY&#10;Zaq63sLKCJFxj1pq3sTkfOuemM0rBdEtzEkkLKwyCKwLmIiQRq2D2JroGIdDz+VULm2E8mDwMU0x&#10;tGbGG+6QNw/Wh0C/MACTU7wsuA+SF6OByPrUUqmP5jznkEdKQuhLaF5JWJUBu/tWosSom4gdeTVS&#10;xiPlhz1c5JrSCjoRnNS9SkRxlcHawIzxipCRjdSeWqj5QKazCNwuDg8A0AR3ltHdwGNx7g+lMs2I&#10;tVDHLLwTVth8pwOe1Z9yhggZ9wAHOKNwNDfxkVnalMGtGRsZLcCsr+07hSUzwe/pQFMsoLOzH3p7&#10;ARr8mCoC47irYupyuwvlSKU2wZcfrUDZjbb6CobKsh9ppDR3izpOVU/Nj+lbF/As1uVH+sX7pqDT&#10;f3tt82eDgVfZVKgHnHrQm3uDMeCdblDC+MrwRWVOXs5SI+gbI9q7PRvCGn699qhEs9peRgMkyvkN&#10;nP8ACfTiue1jw7qWl6n/AGfeMsgxuEqHhl9cdvpUKacmiuRm3oviiOxtV+z2iyKxEk0jHad2MHHr&#10;xXpmlata3OlLerJ+627i3pXibnyJVt/LDQgYrpfCt2YbfUREzxjaCYgeowckCuarSUEpIuLcvdO8&#10;1HVYGtm1KBRIYY2aNgeSB2xVfRNXj1KyttTEYEtwoDlW4/KubvtQsBoH2hA63F1EFZC23HpxU3h2&#10;8trLS4bZrxcyDEJ2/MO/zDt3rKb5o36s2so6HdXE8TROxcfIAT7VwWuambueSOMjySePem6lqt/B&#10;crbwXTFFz5jkAbgemMVlPIc/P3710UadtWZSdlZChSAduAe1Y+uzBIFjGMsfyrci+ZeetYetIskq&#10;QdidxrpgzF7kNqpGlzxseMGuaLgxYxwTitVpvsdtcR7/ALw45rGSdCBDjJx1prYEdD4bASeVMc8Y&#10;rqQpJ68elcdoJU3zKCQwGT711ol2rnGayS1Yxl7EWtXHtXNaUi/2pvA4A5rqHlMsDHHGKxbOK3YX&#10;CI/zPwD6Vo17okbOUkGRhqKo2dlJZxhBMXHvRWehWoSyiNwixtIxGdq+lVLuymvJkLbVUdvQVdXA&#10;k3bfmxgtUoIz71u0Zp2IvJ2qBUbgMApUNk+vpVk/MOxqssYVMAdM4otYdwRC7sSSFPb0rPvb2aCV&#10;SoDReo6kVfk87YnlBcZ+cn0xSy2sc1r5YAHHGO1S9A3I7a7S4iDK2eKsq3TnmuUiuGsbl+CF3YOK&#10;6C3uI7hAVbJ9KdxF5R8vODnnNEcaxhhuY7jnk1Fg4A3dKRpWAJPAosMdPCr4Y9B6VAI1uFBXfsU5&#10;5yMn+tPM22VAwzkZB7VM0gEZYYoYkYupaJHeyGQEiTHWspvD06EIkmVJ5rq1cMvPWnKVxx1qde5W&#10;xjKIdMSOMsVyOnqavow2guwB9fSsvUGE97j76pjp2rYgUbAfWm9NBeoFPMQGNxu9fWnLM4yGHK9R&#10;UojUcgU14QQCCVYenegBUu42xwRn2qjMwivdudob5kParfku0ZII3A9xVW7gaSIDbu2+/ehhbsXF&#10;mSaLqDkVDKT9lwhAbtWfebotkkQZVYYYe9NguXSUCXkDldwoAtQE3MZjlDB1Hfoa6nwLNbs8liZ3&#10;EkQYiFhkNnq2K53LSREBtjDoRWbYXF3a6obiGQpcIcqw4B9j7Upw54gnaVz2rVNNW7s4rSC8ubZs&#10;FsxHG/HYn8a8t8WeGL6xunvymVZt5wOevU11tl8Q7K2hjGohhOQPNUrn/vn271r6pNBqdnLqFnvv&#10;IvJ/1Cchh349wTWK5oFSSlsZvhe+vda8PIkS+W8Ui5ZvlEgxyBitO/i1EaYblQllfwZcFeVaMdif&#10;pWb4curCxlexiY2yTHcqtkYJAPH+FZXii8vrrWZLSW5l+zQAKFU7Q5IBJOOoopQcpa6WG3oc+B9o&#10;eSadU8yYlm2jA59B2rp/DmpaZZ2H9n3CLbuFwJCeJc+tc3IpZhs4xSyxhoSD6dfSuicVPchSaPVL&#10;WQSPHLGyNHtVgEHU9CfyqxutkE1jHKI5SCxVTgjPeud8I25i0+1McvnQSKVfC8KfY+lXdcvFsba5&#10;u5k8xwQi+WPmKkcfjXFbXQ3b0uzC8YajLptn80m5tuMnqT2ry5BLfXPmSuXdjkk1qeJb25m1AQTy&#10;FlVQQDngHoDnvUenxL5YZSMscceld1OPJE423OTbNCKIiBSFwOgH9azr9Ch46E9a0xPuJ7KOOarX&#10;xDwFcZOKqO+pUj1jwmLRNFtbZShLx7in06n9a4Pxlrl5qsj2nmI9tHKdoVMZAyM1k+F/FU3h+82T&#10;5NueM7clR7e1Ov7qxuNVlksZzNG3z7gCAvsamlT9m3cUpqSsdNpFzqC+DxNbOwv/ADBEfN6KhOAw&#10;9KtvJLZy2Gn20zgquZGgXP13fWsHw3pVlrV1PFe6rsVQSLdWIyPXOcV1VpBaaHBDYWM43yyZ8xud&#10;3POW9a5pq2iN4PQytS0ae2myq3MoK5WVEI2N6ZpdE1vUdHvjY3/mS20zbQ8zE7Poe4rqTPJd3a3U&#10;N4UghQrNbvGQGPY5rE1VI5neeEW326OPcY5HOw+wHYmnGd1aRbZvNpltfaf5U1tG1vG2+FUcnd/j&#10;WSyTT+K10iGWWCyS2E3lLx83pn0rLto9a0iJpo5WMci5aNRlY/oDXT6Rqb6hdqHhhkkECsbpAMZ7&#10;r61Djyq6YmjEbUNVfXYNHgvVZYYme6LMGJXJwMjocVuxW15b6k0sflNaFCWjxyjDHfvVGDT4Rqeu&#10;XgCEXLKhYEglwoztPb/61U9R8RXOnXMemKi+fcAIrFiSuRjJz70P3nZCuoou2eEtGupLYRxyTvK2&#10;454YnDDPv2rVa6hmsZJBIuxQCrE9Kw9MuJ76xkh1GOGSJUIUp1brkD8QK1bfTbFtxjwqbcbFP5ce&#10;oqJFxZg+LWh0rTrUW8jm+biBgcsT7jvXON4i1nT7MCe1i89l2pIByufUV319p1jePaXMqxtcQ/Kj&#10;N145xjvWZrvh231OYSCTyi6/JubGSORWkJxVk0S4t6pnBW8bEtLKd0rkszdyan8lHJUr271NeafN&#10;pN8LS5I3hQwI6MD3oAywOeK7E09Tnt3KbaTC+fvbfQHinR6bbKQ6KBjoa0lAIpEHHK49qAsimLVU&#10;z3zWdJZEXBc/cPv0rfKDrXO6mbkXw2cxHsKEriZGJnSV7coQp6EUfMc4HGe9W7W4jnY27rtccDPF&#10;MlhSC43HcVPykjp+NAIh+zI4BIAPsarSROkzBRgdj71ektwqKI375zmmuCV4XJHWi9hkcM9xEu0v&#10;kD1FSNfyBh5mBnoajkdUjIJwTTtobaCOMUXC3Yu2s6yTFSAAV5HvS3FkMYjbapPK1lIzpMQc4I+X&#10;FXILkrIgk3FexPakxpmlBAkMaxgk49anx15qPcuN4Gc96r296twrfKQA20E96mwy0P8AWexFOOR0&#10;5pFZSMjmpBjrSAMgdxUM0InjeM/xU6VIyVJXJzx9acQzKdhwfWmM5mWAwSsjjleakjf5UZMe+anv&#10;oLqd92wY+6aqxWU+CFZQB0FJgWjKgBJIHrUNzJEYty4Y+oqxaaWRJvnIYDoO1TzaVBLgIPLJ/uik&#10;hiaRKXtzlfunr61dbPmAEHnkfWmxQpBCsPTHANOUFP3ZJ46E0kM0dGvf7P1WGc5AB2sM4Bz611Xi&#10;CysNZ8qeO+hhnVSozj5vb864Vldh6e+etQPd3C65ZXzmSS4gkDFi2EdB/DgfzqJxd+aJUWnoye70&#10;25Wb7PNbkTcDao6k9Metamj2R0u9E13bIklyvlxhzghR1JH4VB4j8X6vfRpbadZpHLMdoeM5fPbB&#10;PQ1UTwv4g1iW1bXrmdImUlyz5MYHY/UVhWklG038uppFdYkp1K11zxclgLZPJiISMbeM9ya7DxBY&#10;aRY6RNNPGiblA3Efebt+NVtD8JWejSxXNiPO3/M0snLY7AH0rP8AGGqLqE/9kGLMUTLIznjnqBWN&#10;Je0q3tZI0V92YanJGDx71KYxIhU8H1qA44xwRVlGGM13nNfqNTMRx1HesvVoV89JF+83FaznHzc1&#10;lXcqveopIIC5xTQupiXWmeZG5JJY8jNZcFnukyw2lR3rqpYzznp2rClby53BXO6mr2ArwXbWF4bh&#10;QGHQrWxBqc11h1G1MdCa50MGlYFMqDzWpFKkUKhSdpGPpSasKx1AkEdjuYg/Lya5qHzfMMo4IOQM&#10;1YeaZ7FoDJyRxVSCOeKHr83Qe9Dfu2Gl3Orgk3wq3qKK5hNQvrb9yxAIopJBqXZtVhWASCTn0FLF&#10;rETRguCpx3FZltos7p5gdQ3XBFWJvtUDLFJbh8gYZRWvOuhHKyc63axukQYnc2M+laMSctIJCwY8&#10;DPAFYX9ls8qzS/KS2FTHANb0EZSIZGKHJBawy8UJatGHK7+AV65NSgA2x5PC/jVa4tJJLmOXzcIh&#10;ztPepxMY2ZWTAGOfWkNGBc2eLxAw+XHU9zUQJt7jbC5L9f8A61dFcRRXS4dSGHQ1gXVu0ExO3PHW&#10;o6jNC21MSDa+Edeuavx7WAYnJPesCSC2uUQeaFlx64qxYzSQyG3Zshfuk+lWmKxu7cjGRj3FK6DZ&#10;wAagWYkYI5p6yqWx0piITCeSCR9aSVHELkNggZzVllRgM8iq2qP5ek3BBwduM0rA3oZOmKZZTOwy&#10;G+X6+9axRkZdjd+QaztBydPXIwexrZUdiandlDhIBgA5pfMGcHiowgLkFRtoa3xkox565piJVKKM&#10;bs+gpWCsMcc1AY1t4Wl4yOpNV7ppl8uYZaNT82e3vQBLdFFkVJMeU4+Y+lRPCrKycEAZB6085lQg&#10;NkHse1ZyeZBdvGxJQAsD6CiwDFu5YblVwWVuMVK0j+cJNoVs4pS4ihEwAJ6DPoap3FzKjbJFyAQQ&#10;R2qhGjdWhvIsFQGA4auh8CGe3sdSWW4ki8lchcnGDnpjvxWVDM5MaiMlWXO/sKm03Wb3S9QaaCNC&#10;Vb50zkOnXB96ipGU46FQaUrs6XU/C0mo3qahZXUg84CQxMeY+MZ/Cuc1NrtdTnt55EMkYUF0Od2A&#10;OTWlqPju9n1stoW1II1+cTRgh++PXvVPWLy31ye1ukSWCdYts5IA3Pnr7ilCMou8glZ7GeZZUx0I&#10;q3ZR/b7+2teglkXefReppsOlXc2qR6fIUguGPCyNweMjn3rY1BI/DqaILho0uJp2WcgcGM9QfbpR&#10;Od/djuEY63Z2P9r2dleSacRtVACu7CjnqBVbU5YJUjlhSSZIysm1DxhfevO/HF9BdeKwbS93QiFA&#10;jIxwp5puneMtR0ZljlWGeDPzY4Zv/r1LoOysKNa9+YwdSf7TrVzLhkDylsP25q7aTDexjVVAwo46&#10;j1qPWb8avq810kASM4wijoMdT70lu0TECMn6V09EZQ2C4nJYHGRjkj1qCO+liIDASJnrU93II1Cr&#10;jnqvekjiRIf3gAyad1Ye5TuZftL5VCFFanhONptYSJWMffdjOQOoPsRVK4uYEwsa8Y4Ara8FWs91&#10;qcwhOwNCys/TaD3BqKztTYor3kdHqmn6ePEWm3YsRJYXJ2MUXCoegBxWtqXgazlgkEM11busZeIG&#10;UlFPpitnRtMi0ixWGZ2kllbJ/iBb1A7Unidr6GzMlu7FeN5XGVXocVyKTb0OlpLQ4+81fWNI061S&#10;9tLmOSBh5k4w0bLnv3rp7e80u7ihuZIEuZplXcyLk47H6Va3Nd20cM6xvbsm11kP3j2//VXJaLbx&#10;6Pql9ps7bZhhoJVYjKH+HHoKNJRut0FuV6s6fUYGj0O4a2ZlnjjIiQt8pPbk1x9jZ+INGtob+1t1&#10;88bjMh6FfwruZNQggcJcPG8D4bexGB0qK1uFgne1upB5Epby5C2cqegzTjNxjaxXNYraVYJcaMVe&#10;RZo7uXzyY2OInJyQDnjmlu9HhlXzJJ1S+jUJ56nO0E+h79KzprW60HWHm0qKRrJQGmXd8pGPfqaf&#10;ZI2oeDZvMEkcsspAJJ3KS3r7VMo8rumNpbE3h5Li0ga0lCsUOWzywzz/ADrTupWsTbzQ7FXOJBjJ&#10;cdOPfNNWzRHiTzcNGv7uQHqOOtU2Fwb9ojH5flDCu7nDjvt7elRvdha2hflu7W4Z7KWQiQAOjZGT&#10;9PyrJ1G1v7jT7e5sWMc1vl/LkAZZD7+lUb/QrK91dbqCWVbxE3CPdwD2I/Gtd7i70yKJJFWbjMwT&#10;73PQ47indJrlDXqcv4qSZtUs5pg4ke2XcSOCQe351noQcCtbxctxcQ218jZjiGxgzcfQe9YcDEoC&#10;eDXbT1gjnn8RcQ84NSpg8CoUJqQbth2gbqZI81SZD5rZxjtV7+Gq0i/N7mgCmIY3myVBK9OKmMau&#10;mQc9jTUyhIxk1IQxYKrhSRnHrR1GUTbyLIysQEzkCoGLLIcjGTxitC75iyGAIIBqhuKyAt93vkdK&#10;bAguItxDkZHUn0qeHayBieKRxu5zwO1IqBLfIbOe1SMSTYdwJII6U5EAhHcnrUAiyQXY7v0qykoT&#10;IYdTgEUMBDPLCojTBx3qm3nk5BVB1wBVuVSg3jnNQNGxQsVJHrRcVhLW7liuFRnYqeDnpXQRuCOv&#10;41ypUhhzkmrsOoSWzKkg3oe/pSY9jfR8MRnNPI7iqccySosiHgdhVtJQ6A4Iz+lAdCvLPCJAjOoY&#10;9FJ5qGSHnK8D271m6iirel1++T1960LeffArE/WlLR6DTLFu3G30FSxjC5PJqmG2SAgEqTV5OAAB&#10;xSGINrduRTXRXA3DJHINSYG7jvSKNp2k5pDK0JcTvHIMAn5abJpl9qFykVkVEwyRuPBFW2CMwBGW&#10;HINX9Mjd7nfHKkMqoSpfp06VV30E+5hM89rdRb18qeFwWDLnac+lems8OsW1vja9oyfOwb5ifw6V&#10;5nf3h1CaW6dl3Hgke3FdT4b0i7k0q3u7LUFaBk3NwMlu4OBXJi4JSTNaLN/XNRl8PaLPcwQpJ5Iy&#10;isevtXm8viqXxHOWniiimUY2J3Hua7vWbWXUtDntJPNLBdw2H7+O30ry+O0gj1CO4tht7Ov/ANaq&#10;w8YqDstS6m2huIvTmkZmiySRtH8qUD5cg4qK4i+0wvG7EAjqprdK5gx1terJDubAUnA+lVCUN+5U&#10;Z4xkVTkgijuUjhklw3qcjitBIBGoAzz1PrRJ20BEsiLs+tYl7GscyttyvetoD5drfhVW+hDwnHal&#10;EDm5YF2s44BNSWMKzxkE428/WoLiUpwBnB5ptleCCUmQEA9qpx0Hc1Y5VV9pxkcUMSzp8/CnOKrN&#10;K0p3Qx8Z61JZRly7sTnNS7IQiD7TePnPC0VJaSIt7Nv44xzRUSbuD3Nq3XYOtTg5JJFU2k8uDe3y&#10;jGTntTrO4MxYjPl9siuprQi5PjcTkCpF2hdueKUlAuTxTcxOPlZfwNTYBxiRkKkZB60jIAVPJxwK&#10;Y7iIqM5LHAFMV5RIA2NppWC45owxPOD6iqtxaIqlnlOzGSDU15CbiJVVijbgeDjIqhrSA2e7cQU6&#10;4YjilZDbaRhxmKS5cKAMnqe9Wipznccj7relY902JI3jIBx2qzDefMA5I3jmgZsWuog/K5Adeop4&#10;1mJ3ZYxu2kAmsafUWt5kkjhSRQfvMmQfauhsItHutMe9W0aGYMFEYJKux7jPTFLmaBK5ZSUEbj27&#10;UkzQTWxSZsRvxg8U0IwRQBkiqd44+1RwE8k5K+1VfuTYvQJEqbIgNi8DFThOM4qnChhuCqq5V/mJ&#10;7CrqsykgjgDOaSGOXp1p1GMrTGICEnIxTQiK5kKmNRhgW5BqGLUIpbiSA4YY6AVTu4pS/nzMFC/c&#10;UVR2XESefCV+U85FDYHQHbEFG07T0J/lRNbpcICPvCqdleLdW48zr0OOmavQAKv393v3NAWM14zL&#10;b7IiGMRwVq1FDLHGXTZ5jgqwZcgg9RULwS2upGWMAQyDLVpZUKDjPoBSsNaEbstpaEsQAo71h6Pd&#10;NLezyOclueDxWlrKn+ypVI7/ANa5mxJtpY5M4ycHFX9mxO8jrURV3PHGoJOWx3qUqhyW7jpUVtHj&#10;LAt8wz14qWXzFjJRQ79geM0lqUTTFrkrI8jNImNr5wRjpzVE3ratI8t05knzhie2OKbfXV3EYoLe&#10;DdLKcLgZyfTFVbCGaGW4L5UlsfOu3nvxT0Qru4zU7MGSKQICOjGql49stpCY4gZOd2T+VdAUZ4cF&#10;VYj16VnXWjLJKHThSOR70J9xNdEYqi6tniuim1JclPRhU0V4WnZyApc9Fqf+zrlxIu47YfuKT/Kq&#10;gspk2ySDG49PSrTTI2ZdyAWnlPOav6Lol7r9/GAji0Lcv7VY8O+HZtdl8wnMMZxsXrn8fwr0uz0+&#10;a00cR2xhguOFbIysbdyAOtc1Stryw3NYU3LfY5aL4bQfaHa4eRYhny1yMyHnium0rQ9Ng0YWoZIH&#10;kPPlSfM/tnrU8djcz6gmo6pN+4tvkiiQkgk8bz78nip7nTtJmu1eNfJuk2ou0bWwDkf/AK6xd5PV&#10;3NOVLZFxYRDZmS43BUjKvySVHqPw715Tr/i691C6NtpMrmyiHliV+WlFetss7w7BEJUkIWTzGH3c&#10;c4xXmWp/DzULO8c2E6MjZZB0P0Na0nCOrMasZtq2xgSanrd9FtN6UCH7icYrKlfVY7pZ3lleVejk&#10;5OKt7rjTJpILuNopm5bd1qT7dHsVt3zD3610rTZaGfKnqEPiq+W2e0vII54H67lww+h7V3HhzU9P&#10;vbNYrdZGiOI2trhtwB9c/wBa4lp7WYYIXPvRoepLpGuIWyIHIDEdh61nUhzRdkXBuD1PSfEWsNol&#10;tBbRRZMo5DHIGOuKzINZXRtCS/s5JLuCRwZoJDlkfPaszxhfXlxZyTK0Ihgm2QlT80isMk4/KuOs&#10;DdZE0cpDKd2DyM/SlClFwTLlN3aO2g8dXd7KI4tOIkZsJ/dBPSq+o3ms6DfRaleyJcRSsUCAnAwO&#10;gHbrWLpHiTUbK6Yp5bS55Rl+VvwFdtp82n6vbh7kRuBlhHcN80bdxj0z39DWc06b20KjHmW5m6D4&#10;ztHMragvltn5STmpdZ1yWe+MPh+N7iVsDzMblXPXGaueJdC0e4tFIRLFy4KyqBtOe3FZ3h+4juLc&#10;KzoLq1zGRGdoKjocjrULltzpD1XuyZah0bV7u3eLWJoYrckMYETofXPam3Phi3hsbi6sr15mtxuZ&#10;Wxgjr26GtdLpbm9eNZ5fL25aOQccjr0rF8SXMSQpZ2pQtIo81kbqB2alSc3KxUkkrmVE+4Aip0kG&#10;/b7VUt0EcaqO1P3bZlx3612HOXN3NV5853CpA1QynDA+hpDIt3y72GCOvvUijlG7DOOKj8xZfl6C&#10;pIMklCMYNIZnXl5HHN5YG7PJIqqs3mbmKEY4wT1qfVrXy5hKnAbqP61chjjubQEgEkYptkmRDOzM&#10;RsyCcYz0qUzlyiBCueg9abDbOLtl+6FyMU6FWk3NwpU4AbsfY0DQ61iO47jgk1beIK2cU2OIphu/&#10;pU8hUqMmoKIdo2DcajecRxldu7HpT5kPlEBsVn7+u7OemTTQEO3fNkAgCl3JltxOKduKkgEHjNNQ&#10;+ZGX285/OhgNt7prdijFhGecg9K1ItTUgBc/U96yiEBwQfapLVoyhUnGD1ouFiy06Pcs8pRu3HUU&#10;62lWOdot2VfpVcPHHM2SrAjptprK73CSpGT7Ck3cLGxbFlYo3J7H2q4vXmq1qNqKJB81WCuSMNzU&#10;lEpGSpx0psgO0MTgilRucHrTpPmU0CEG0LvA5qtfSHy9qNgtxkVKqkoV3VSuA8KKJXDEv16VURMr&#10;S5hiJQdB0qx4Bv75by5txcvBZuSG+bAUnvUdywWHORXTeCvDMAX+1jdM6yIyeQygAHPJ9+lc2Kna&#10;FurNaUbu5q2WlTWVx9ottcaaF2AcOQwU964W4li0bXbuK4lV3Sdj8wAyCc/1ru5/DGm2l59uZrlZ&#10;5G3LHHIxSQjplfasLx/pjanpttOlki3afNLJGnOMY5I/Cs8PK8rS2ZvOKkjmtT1aO3ieVFIDH5QO&#10;1UodYdrcEhnY9gKhgtxcQx29wWaMA5bpUtsqW8gRQCuOK7G0loctr7j9PaTcXdGUMc4PatwYKgjm&#10;q0UYKHJyTT4maNcEcA1Dd9SrEgQg5zUVy2ODnB71YI4yKilUsKE9RHMX0YUNtwTmq7tFJEEERMnr&#10;Vu4t3k1QW8YZsnJ9q6e30y1t4sLGN2OWPWqk9bILW1Zx7xXdjAJMbQ3GD1qW3vkji27WLMecCpdb&#10;mmkvhAqZVenvTLe3kB6DeOxomuVaiSuTfZmuF84jaOmKKuTRvbKu+QEvyfQGihRbQ+ZolvIGaymy&#10;+4EE49Kv+GLQanCHJMaI2xs9zVSUht6uwMbUW9ytjCyQyBEY5IU9TWqV3qYtnR6pbadBhLOffIDh&#10;1Jzisk20Lj7g/Diq8dwJuU596miZyxLEEZ6elDSvoUmyk8qrqH2ZHZcDvz+VT3MhtrbdJIeWABUe&#10;tVNRsWa+huochtw349KvLsmLox3r0KkcA1O4CtOQqFQCx9ap6qyS6fNgAkdavfZ4/LCEZA6HuKyd&#10;QV0Z7OJQBcfdbPU9803qHQ5pEZ5URsHB4xXTf2VbSxqGjGR3FUbfQ5ra8R2IaMVviJggCkD3NRa7&#10;KMG80p0ZYYsmB3GRjOK0ra2a2hSESs0SH5VbsauSLIGDdlHIHemsA2GAOetPlEmOih2g5OcnvWDe&#10;PK3iFEKgBO/tXRQsHypzketc8sTx6/KJJRKzDoOw9KfQOpvoMY9KkU8kEe9RDCqB6VIHz0FJIBfM&#10;VVYvkADNVreUXcfnAEKfug+nrU7R+arI3RgQaPKEUaqi4A4psEQyQJOrq+ef0rOu9OeKyk+zykA8&#10;MDzkVrkjJB496yrlrm1kEcIVoG7seQaQ2O0yy+ywKuDvIyeetWZTNHbM3yhxjkDOarT3rizR41yz&#10;HH0q1BK0sHz4LflTtYW5IssU8A6E9QPenIz+WCVx7Zrn7pHjumVGKkc9a19PuvPtwH+8ODQIk1MF&#10;9PlB5J6CuWEyOI40XBDAkmug1XzHjhjgUtluRntVK803aySKqqTgHHamwt1NmCT90CCOlW05Cnjp&#10;zWfYQtDAFkOfQ1dXj6UkMRbiGHVbOWacQIkm7zc428HNVZ9Sg1PU7uSORZEMpKkelU9dtJLi3Uwq&#10;7MG6CsC2S5sZySrKe4NUorWXUnmex2e1RbOBnpUiAbRk54rAt9eQDy5FIao5ddZAFQbvfNNRYnI3&#10;3OFLKuSP1rLuGLfKyYd2yF9AKz21oyxhBmNi3JFXEmi5lnl3fLgMO1O1gvc7vwbewWWjyKTCJo3c&#10;yAtyy9c+3FQB6iMV3FY+ObnWtW+xWdjCbdAzqzkktgcfSuHfVzPoUelwM+8SM0h4HmqfU9ah0vUb&#10;vS4pnt413OQN2cEY+lYqjZPuW6mqXQ9wsWuItIeV5zKcEmMpkg88Zqkutx2mmrcyQZnf5A2043YO&#10;M8cfWvOR42vfs5ZEeKYYLGJcK577hVqT4q6m8AjisYI2XjOcg/UY/rUKhJsbrRS1PS4tVkms451c&#10;xeYu/Mi5Rfo1UX1KOGAXZEt3EQ2JomDDHpgc15Je+KtV1SwayaVYbfGCkYIyO4PNZ1nPfWm029xL&#10;GvTCOQPTp0rT2GmrJVZ30R6TJoMF7DbJMDdG7kMsksuQ6A9Cp7gDAxT5/AGhxiTdcTjdyhXoD3Fa&#10;mkyh9Jt5tyb5Ex5DnAOB1B6g1cSVbeBVMs0SpAziFs8DHdu9csZSb3NXCMlex5heaTYG7lSzctGp&#10;2hs9SODWXcaXPHyp3AVq2wnEMbEDczFmyc9T61fUBlG6u+7TsYyijAuNTuRp8djNGgABHm9WIJGe&#10;fwqOzuFtrhQG3owwam1OUNcGJIwWXqTWfHE8WZHTIbgGqSViLu5oXsCh1ngbkHPy9auWeteQz3Ll&#10;J2CYCMnO7sTWdBMwyHBC9M1XknksLl5IcYdSvIzwamyejKvY2h4sv7iBoLxY5kYnjGMZ9KyYYZlY&#10;PEXjBORg0y3WJo0YH2fNWRMsLsqvuUYOPSjRaJE27mpbeILrTnH2kBhjhgM7vrVjSrKfUbaa4Vo0&#10;25Yh2wzd6x3ZJUzkMDxg1Y0jUXtrxYXyjN8qyZ4x7+1ZyVleJafc0UkIzkYI7U9iOHGBzzUE9xCZ&#10;38pCq529c8inKcrg8g1S2BlwNwKZOA0Z5xTFbA60pJZevNAEUUY3EjA7ke9SLMBKd2MjmkiILEAH&#10;jnNQzJtmWQE4HFICxdqjqpZdwPGcdKisoWgDIWDJnKmrKPvi7U2OIIOOQTnmi4yCWJhIXIHPHA7V&#10;VmtWDrInIHJArSkbERLioYm27lYDiluBAkqyJweac22RAR09azxIv2yUwglVPLdhVzz49mFIP0oa&#10;sMfKgMX0rOcqfv4Iz0NX4VM6MxPyjgAVlT2yyMSJGAzzQgI3VmkYxLkAU1fMiAXbk+3arD2Rt4x5&#10;ZZhjliajZTt2hjnGM96LgLdyxhV2jL5wRUWMHdtxxyKoSo4YHd83860YxuRcnBApMaIJ1x8w6fWt&#10;DSbrzFMbde1VCFZiCwwehqOJWtW3o2CD0PekwOozlRt6j1qVfmQE4DAVWgmHlKx6Y59qsKVOWBBU&#10;96QDd5jYF/oasHDKeeOtQSqrR5JJzwOKjty8aGNzuPY0AT5CHceCf1qO6s0vIwGJGORipSisoLDp&#10;zT1ba2OxouMyptMiki2ySyYGCea9Lsk06w0G2/01EthjynZgCM9s+ua4iaMN079az4jb6asttNAJ&#10;7afIEeM7GPcD1rOpRU/evsaU520PS7+QadYS3F1dPeREboo0QDHHYiqvh2STVNPmuY9zJdIQUk48&#10;rjge9YHhgPa6a8cWoSXkcAwq3AwFrY1qHUW0Ef2Uvk3DbQGib5Tk9q43yqXKdCV9LmJ4p0y10bwu&#10;0M1nFNcTDCzj5SCTXDWsSxzIh7CvQvH9lcL4XspZjIzwyL5hHI5/+vXm1tchrkkDcfQV201eldGN&#10;R7NnQAEDimrI/nEleB3qOa7SG23t+VIl1G5AHO4ZFNLQyTNAkFRjkVGWGCDTEm2ttKnBPBFLLEX+&#10;YcZppCMl7xbXUlkYZU/KTWxJfxBVRTjcOOa529gIuhn7uamuoQY4ucED71WrJiexXvJ1t71irbj6&#10;mm2t00dz5sqMydePWrBsQ0O4qDjueuajFpnCCSQt3CrwKmUlJlRTJLi4fUmCxJgJzzRUtsv2ZTnq&#10;faijmn0BWRBbRTtO0LrmMds+lTS6XJNliViGei96uaf92R2Jy7Hg1VvLqaS5SOIgRltuc8n1rS76&#10;sgvW1sIIwqn9amikEqkqCuDjkYzimxgpjOMd81KCD0NMRCySCdpWmwhGFTFToMdutV5lEkkbFvuH&#10;7vqasA4xS6hcRw3RQCDWdc28gtWmkB8yNyy4PatVXHeq+o7nsnSJdzt0FDAZbv51ukhGTjNF1KyW&#10;xaIfvDgDPQZrDi1Z4nMPC+X8uOuanjvrm8+Tyd0ecMR+hp7BqbkbZHPPFJsVBxUCRSqM7s8dKgu9&#10;QS1ijZyVyeQetC1A0FYKpc9hWLpyR3V/PcMpD7jj6VLd3jXFiRa/OW447CodLE5ud8i7Vxg8damT&#10;HFdTX2bRihRyT27CnZHPemyZEZK/e7UxAkqu5APQ4qfcMZJ4FcxpqagL6Rp8qpfv3+ldEGZVORSu&#10;r2G9BMIhCsc5ORk1T1OJjFGyY2hufpUeriZkiaM7X38EelSws7WzQDLOVz83SjQEYF55kM2EJ2rz&#10;yeK2beVY4F3sNxAJrPvraaJwrjKuOvvVGS4lLeWRnYMAmkvMEbGqQtKqzRJkgfNiq1hIUnGeAetS&#10;abqTH9xOOT0z3qxPYRxSLcxsFQHLg+lMGXHYIoC53k8HbnFUNSvJBNFbbBubBJHrV4NmAlMM4GOD&#10;SCFZTFLNGolwDRfQCxECEAODU4UABj2qNUA5XpnNVdTv/skIwu5m6CnHsJuxLNfQwgl2AA9TWJe6&#10;mt7mKGMYP8ZFVra2e9d5ZyRnpk8VMbeGJGO4nHHFO66Cs+pTa1XCvDglevvVdsgGZgASelTYmlVz&#10;CDsXrVaRJ8BW+Vc96tCehZgtTfQHyUPmqck54IqW3tZGJiEZyOu7oKSK4a3j8u1545bHep83oCuJ&#10;ckjpihsEiOOydplDZjU5ycU6eKC3jxDcNIxPQdKfLJdXAVJ5Noz2qOIxJPtchh0zSuFi/YTRtAUc&#10;AY4Oe9NW1jd324U54BFQtGjS5Rxgc4HalknEGN7/ADAZGKS30KZFcWrQyLJtBUckDvSoUvLlY7XE&#10;YPLbzgL71DPfCaLykBBY1Gg2YyvPvVW0IPTdJutSsLFGiigvUC7cBiHQDv71Yv8AXZLnRoLi5VVu&#10;Zd0KwxnIUf3iexrzyyvdU0u5hureRvlPyrnI+mK04GkmvZryckyztuY46e1YRpKLuzVSVi5wAPQU&#10;7cFUZBPNBGaYysw2j1rS5BlapYTNN50HO7giqdtO8Uv2edcntmuhmuY4NqSuAT0JrndTdPthljcF&#10;hjirWqIejLzIVZ0blCAVrKMDXN6IhkqDz7VMb9yu5lHAqglzMtz5qjvTimDZq3OklFLW5J4+7WW6&#10;zxy4IYP3FdJaX8clurEYJHOadc2Uc4Wbow7j0qVJrcHG+zMG0naRtvAPfNSzoWjypPHSrN/pscMJ&#10;mgyH9BWabiUYJbNPfUNtDY0e3lvQ0EHzyqpkIPHSpYb9CQjna/Qg9jWNBPL9oWRWMWf4gcU6+dBO&#10;QnzswBL+/elbUOh0SyhAMsDmnmcEDaR15rmTLdRxCRgCpyBz0qOO4mwAZcA85zRYLs6Uzutx8mNn&#10;G7mpLje6Ha+M9K5iO6mVi27dnrVuPVH3bXXA9aGgUtdTdgnYInHfDZq0rAMV9elZttIrjrkGrsUo&#10;YZHG04ORWZoStIGlCDnAyaZcRCWMgdSO1ScYJXGSOtMjLKq7+Se4oApR2SRwPDHlSQRn1zVOO3Me&#10;2McY4JrWcPtLqMsM/jUFnOl4jB02yKcEHrRrYZPaxqkW1egqrd23z714J4xV1BtxgfWmz4I/Gkhm&#10;JOssKgZYqBjdVaOVW+XnI71vGESRlCMq1ZlzaraeWqxkg5ywo3AgEKNndyaiXmTjOBxiiIF52cbt&#10;vYd6kVl89lOATU3GEsKqECnnPSmXSpgHkU5yEyWYgqeKhuLlZAEDA5596dmBYsL/AMs+Q7AoeB7V&#10;uwv+6EePpj0rkWj+benGOa6PT7gTW6gfeA5qRGonK7cjisy91JbW8WMxPjuwHFaC4DBh3681M0cc&#10;qEFQwIprzHohsMiyxB1OQRSbsAjPNVYIJLWdwGzAeg9KrXN4pmZYzjB5NUkTcuz3qxxE5+b0rGmn&#10;kaTexyQelMlfc+5fmPqaik+YBM/OeetHNYaRssbkWhfT5dhccgHAq/pfjaaw0hrO8Mg1OOQNGyxl&#10;lZM89PasG1lltgoLcd1qK6u5BOk8WI5VONy9xWUqcZo1hKz1O78Z+LraTSf7Ljhaae6QB2IwEX1+&#10;tebpCEkBjXBJrUJlvlDXDlyowKVLEKRmmnyw5UJu9kSJZpLtaUkso6UksKw3CnaVQL1A4qwhK/Kf&#10;vDuO9WCA6jdRaxJVDKpDZ4qwTkbjk1FKgQ5I4pVYIRuPWmgZmammWBHAPeiZlIiQY+Uc1Yvtskb7&#10;ADtqrp1q9zKZZxhV6j+lOWiuSlcv2VuZGy+CnbHerN0y2kLPgdDzUVzqENrHgYX2FYGp64LrCR5x&#10;9OtVTp9WEpX0RG+qMeBGd2cmik8mMFWkBJZQeKKvmXYpJGrp0jpaefOcl+TmraJFOVaIDYnQ+9Yd&#10;zFLH+6kLRoRwAeDT4LyexjCld6Y4K1KtIzbZsXW908iMgSMDyfSsZbq7tMK5yAeD60g14G5Y+Ud5&#10;AVTVqaB5IxLINiL1zyTVSutgS01NCJPMKSu3QZAqG5vTHIUXJK9RVu0CPGCvPGKp3Ww3jxqvIUZP&#10;50m7BYuRvvRT6jNTKexrG+2i2RklYDb0PrUtrq8E7hA43HoKe6C46TQ7Z7gzc8nOBV+KFIUCooAF&#10;KjZOamwCMip5EmO40AAVWvrS2uYwJl69G9KsEdc1zWr6g80hjiBAiblqYitYXEljqZtxzEXKkmur&#10;UjHQc1yKoGkVkDuwYHOK6qA5QZHale7GycRgnNQzuIlJYnHoBU4cAelUpbncHeJfMKU7EiwzCQjK&#10;kemasFl2lfaqEM7Ow3RFcjmrgIzntUlELHz7dkyC49Oxqnpl60sskL8Mpq7baetu0svmsRIclT0F&#10;Z1ukQ1q4MJ+Uj9aHoD3NW6hW5i2Mce/pXO3WnXVtIWyCjd66VkYwMActjilC5jVZADxQwRyaW7yD&#10;jOQeDWvYTLdW5gnOJF4NS3FmUb90pweflFZSRSQ3DSZZH7HFJOw7Gx9lNrGPJ5AHzHNWIQZAhJyu&#10;B9c0K3mRLk9RToV8pAg5AHFUISJGgdw8xk3HIBGNo9Kxr9/tGrLET8qDOKs3+o+WdqKTITxnjFYt&#10;uGmllk80mU+lN6IW7L11doi+Uh6dhVaX7QLd32hRjoTyap4NsfmxnOdx5xVs/Z3jEhdnPentsMqw&#10;yTqPKibGfvcVcNki7Xml3Y5INIjIg3ptHpVe5kaVMAYPrRe7EXA1onzZO88ALwBUBugBjt69TRa6&#10;Y02wtLwfQ1tw6XbxwhCu7HelogMOe8R0/dnn0NPsrSG/OFZlkUc1cvtGEh3RjbtHQDrUmjWxgb50&#10;wx9ad7LQViC5sRabTGTv9+9V1t/NbL/e9K6mWBJUIZQawLhXtbwlFJUjGD60JvoBYtbO3VlVhiQe&#10;oqK7tWlnymMJzgVbiaVI45ZVy5+9x0FW9qN+8Xow9KLgkijZSbRtmTC5yp9KG1WJLggo4U8DjvV6&#10;FAA+/BAOeKJ4YGUYjDHtx3oTBpj7a9huCFVufQ1Z/i4rn44ZbaTgYYnrit+FiyqW4OOaTBGBq9rc&#10;TXSZyY+i49apwWE0krQkYYdSa7B0Uj3FVhb4uQ46EYNVzuwuXU5uSwuISVMe4e1Vi6qGVlwfSuvl&#10;TONuMg85rLvtPhnJkjGGXr701LuJxMu3tLgx7lJUZ6Gt+BH8tNxORwfSstL54dqsMoD1xzitqGVS&#10;qsPumpbY4ohuIi0IVcgg9R6VkXum7Id8PzEHnit4y7ZsFcqRT02TIDyOcYIovYbVzlrV5dqxMoZV&#10;6KRVy9srdYlcnY56fWtSHThHdNKWyD0GOlStajeSRuGehovqFtNTld017IdzoNinBPGcf1pbaS1Z&#10;DFcIVYn71dCbC3NyCEAIXpUE+lQyA4QBqfMHL1MpLW3lLLHJ8w6DPWoWtJImw4/Oo7u2axnAYkKe&#10;QRT11HzY/Lkz7E07PdBddSWG4ktHzk7TWzaXq3AXZzzg1iPInlfORjFJpc3lXIOcqxxUtaXFszrW&#10;YiM7eo7VKnzoGHTHSqkLeZzx71NAwBZe4NQWPUng4PNV5gkEpnX7y/eAGSRVp+RwcVEPKMjH+Jhg&#10;0wFEgIDjkPSyJuX7vJHWmtHtX5eg6VOhygyakZURmAIA+gpt2zfZXO3p1zU7Jl8ZxTlHmRMhXHbm&#10;mnYDnbfdNKwRCMcgCmvYzRXJmZTt963IbJLV+DknqanliV0Ydcipu7jMGQRTocHB7isySzjWUyo3&#10;BrSMDpKy+S+M+lKumTynkCMdgaG7AjJm3NEMNg1c0d5TdBA3FXG0X90xaTLgccVa0TT/ALPEZXA3&#10;tz9KlvQZfQ+TJhskN60S3AtGUtxG3H0NTSoJIiSPmHSufXUPtczWV5hCG4JOMiritLks1rmdSyKW&#10;JDnGFrNFqBJKevzHjNNtJmGpTo6M8aD923YAfzpZJWmuDJESqnGQRQ7AlYiRQhIOeKA3mMfl5WkZ&#10;1jJDNyTU0eCSVXHY+9QUQMxBLPjHt2qZI/NUOVyKSSFZP4Sq56Vct4hEhxkjt7UASxgKMCpEPzYJ&#10;qFQHjYAkE1HbWzW5YySs5bue1FtBlqWE7dyn5hyKhNyBtG0lu4FWd+Bg8msxJgL5pCMInVvSmtiS&#10;ae+Vl5U0xrqNoSxPTvTrm7t7uFliZWI9Kyb0skJjQff4FXYQk9yokJGSO5Her0mrw2tiggO52H61&#10;km2mhhVMhmParem6FJq7SPEJAkRAcqueSelTOpGPvSKjBydkO03SLjWryJ7lzDbyybfOIyB7Curu&#10;vhsypcXL3UawRJmNF+83HUntXbaPpKaJoFva3SK4QE5IHyd/zrgPHvizfeiwsJmKqmJdh4Ht9a56&#10;KrV5czdkbScIrlRyUODujJchTwAM4opLCdYUZmcruP3aK6ZN30MW1fQ6i5gimUb0DEdMjpXNT2kt&#10;vO0BJ2McoxP6V1ZXNYt/JKwnjkt2KLyjCi1iGZttZrc3yg/IY8EjHWtm6mkELqIx5YwC2awGlkMS&#10;zI5V1+U+uKuRXCSr5MUrt3OfWrVgNe3kEFuhc7cDvQXDiSQrnPQ+tVRZ/a7cB5HBB5FObeJkt0Py&#10;Y+apbvoFmVJLY3Vq9zKNpH3QPSqVjDHaXwd8AN09q6kRKbZkC8YxiuYaQ+a6unAOKNgZ0sbAgYNW&#10;ASqetY2l3RkXa3JBwa2F6g/pViIYDMVzKu05PGc8VBc6ZBdk749p6ll45rQOCKy59RVnMMefQsO1&#10;Ta+4XIrKBIHaJeQB3rSjwvFYKTPFqW7BKNhce/rW/GcgU0khiyI08UiD5WIwDUAsvJ0GC6toTGN7&#10;wv5jglnBJzjsDmrBQBg46+taGgwLJY6jPdtFcWUcmRAciRJNvJHbBH8qipLlsyoq6ZgqW8tN5BYd&#10;cU+M8EetRXUsMExUTIykblOecds+h9qrW1z5lwVDrtBz8p5NWTcualdm20/epBLcDNZWmxSG43xl&#10;cqPmzUuvyAQwZVtpzxUOk3kMcZDNtdj0NS+wkdGrYwCRmnnkVSjuEkk28bgP0qwX2qSelUA8yKh5&#10;NV7oG4gZIyqt1DEVialPcNc/unAiPAPvVQ3N7bEgOZB3zRoGpu2sjKzI/wBVPrVhJlZ2C5yOvpWF&#10;Z3iysWLkMOq+lB1uO3uWRQSp6kUJBc0J7CKaVHlmJRVx7msm/so7eRWtpFAPUZpLjVbidSkKjaTy&#10;RVaMwAASk+YOu6hqwJkl1CqwrulDux5APGKrONqbE3A9c+tSm6TeSi7RjrTfNkkDfd2qM+9AxbER&#10;yv5c0hQitJLayVwDPnn1rMaEXKrIBt4+bmnW9lJHIJY/3gHanoLU27aG3WTfA3tgmtVOFJJ7VygM&#10;rOXAaPHXFWl1WeDIl+dezClYLs2F1FZpSmwqFHOakjObjmsy1uIZi7lgHYc5NPjtJ/ODRXGR2JND&#10;1A2ixAO3k1RMbvfpM+3y1XAUjkGq8l1cRNscBD3PNZ0s00hZhd7XzjGOKa2Fc6Ca5hj5Zhj0qjJq&#10;wWZRGh8voTWeqeSu+Z0dsdSck01ZZLlBEqKG746UBqbsbCQtjAzyKJJFUhBzTLdGQKD1CgGkYGSc&#10;kdO9JMZYgkEhwyjIqaUORhDg96oRM8d0w2kL6+taakHBpPcY1JA+AwKtgEg1L5iqOSBiqV7ex27A&#10;fx44A71iXc93IpeRSkZ6Ad6pIlvsdGZUkDIrDd7Gq9zG5idEYeYw57VmaJGHLTnO/OK3MbxytFwR&#10;TgswLYRyKCcVNDHmMiRAADgD2qQEAEDt2qQKMVIxrorJgDrTZJoogd7Acd6I5NzsnTHr3qtfRJcQ&#10;PCfvYyKaBlmKZJSGRgwxzg1IzYYe9ZdhaNaRktID3AFTzXbwqsjqojb7vzDJ/CjqK5ab/WfKcMep&#10;qtfXU9swMVs0gHU1H9onl+eOMhR1z1NaCPuTJ4ouPUxsJqYErxEbThlPY1Tu9IR3JBCe/aujaFCM&#10;qPvdxWZqVk00Y2E5HXNF9QsjG1XR5LDyW85JYJl3RsjA5/CqCuyEFVwy9qHEi3WxySU4+gpsrDzc&#10;q/DHmrSsrE2OqsLgtCAxAOOtXIcmUsRz069a483MixgKxCDpXS6Zcie2TBBKis3oikWdUmaK0ba+&#10;1j0rIsLho5gWJw/vWnfxSXarGqDHXdVaPTpC5VlG096G9LDSNeGRZkypBHrR90lc/KelMtLVbWMx&#10;qSRnPNOnKxrkHkdqSGB4Kk9qWJiqFSOp4xTJHQoDmiJ1wcHn3pMLkjNswG6djUox3/Cq4l3ll49h&#10;SkOduOOeaAJHUFSFxu96Yijb83Ud6dkByaGZRzj60rDuI6FiCPunvTxtVcD6HFIpUDA6UmFDHjrT&#10;sK5L8qjB5yMVkavpcF1GZNqhwODWsSMc1SuSCCMZHarQrmJZTXK23kPJ+6jJ2eoz1pyyGOQKVyDV&#10;eadY5iuORyRSxylplYfd75rOSsUncjvkLToYRuI6itK3bKhSMNjpUkcEDuXUgtj1qRwIyOelLcNB&#10;3kKQGyRjrSqWVwuMqe9Rx3Me/aGH51MSM8U7BcdIu0AqaFcN83fvSJICuPw5qtLIYmPPB7UJBclu&#10;LgeX8hBJ4GKlt7JTa+VIAxb71YkbRPchQxWMHJx610QdVi8/lQo79xSe9h7Iz7fSILG4ZoweexPF&#10;U9TX/SUVQfmOQBWlb6nFeuyAFGHTPeq0032Z5JiQ7r0z2rRX+Ym77lGeCWGECdxGhOQe9eo+DUSw&#10;8LoZBHv2GVW4OQeR+leRzXQ1a/jaeTy7dSAT1x6mulOsQL4auo4Zd0q/u0VWKlU6ZrCrS5pxXYuD&#10;90Z4v8a/8JEp0+CKWCFThpCcb/XjrXKwRIny7T9aktbO4vAzRRM2zqVBP501iyMqs3I4x3ronNW5&#10;IbIhqzJPIXqaKillZMEFvoRRWVmPU7ZRmmyhdmCMk8U8sqkAnk9BSYydzDFW0Qmc5qmltBmaHhCO&#10;VHas2zDRXQ3IR74rr/tdu8pg3qXHVc80rRRls7B9cUrSQaFGOZnwqqxPqBViK2CEseXbrVhECcAU&#10;88HimMaoxxWHc2Yi1AlnwkhJGfWt0sFxnvWFrUrTTLAo2svOaGJjNP2RXco7mtyNiRXJrdfZpYxJ&#10;Hh8/e9RW7DfRkbS4VvSrSFcu3btHaSMoyQDWHbjN1HHtaRXT7yDofet1JFkX1BprywWyZIVVH4VL&#10;TGmjDvYfs6Q3BJLKdrf41qWs3mRqw71Q1VjIsiJlt4GFxVLT7me1ZoXQkKfyoQHTBmIxiursNc0e&#10;wgt7JbOW7llgVbkJESpYcDI6Z61xtvcCVAw6Gp5tUl0yB5YZjFIw2hgAeamcOYqMraMr694fmu/F&#10;TRW1svntl5Vh+5EvbPoeKxzZSWs5O0hoiQ6kEGtfQtXv7fUIb+KNZAQRcmVyTcE9z6dOKm1y/u9S&#10;uDczQRCQnAaPjKe/qfepipp6vQqSSWhTlaO8tfK2hjjg9gazJLaWPAuUUDGAyrwKlZWjQmFyEzkg&#10;dq0IZFmQCQgr1w1WyLowGeTTpRLG28Yx14rQi1tJIcOrZxyAKz76GSOeSMJ8me1S2kUBjGW8uQHG&#10;G7072FYhuv386eTGyJ1AJ4NLPcsEUMvzL1960GnRdoBHp0qJri2ztkRQSOtS2x2fQy4o3kmLwAgH&#10;hqbLEsTEKx685FaT2lvMu6OTYfY4qpFbyLK7LMWkXn5uRTvcBqQwGIuC/I59M1QEWZgScjpgmtGS&#10;F3jZzISzHLCmQLbuixNhW3cnPamnZAalhYxzIhKDaBgH1pt3pyQTERodpWtO0RIwscRG0dgamdGk&#10;DhgAQRt96SA5xbUOSFJAqU291ZfvEJZCM5Wp5lEUxP3Vxgk+tMmvg1o1uiHAGN2elUlcRWj1BGV1&#10;Ix+HerQEE0IDAA46+tYscROAXVSTyW6UxLmeMnnim4dgLtzbeTl4ug7ipbDU5Nyxj5m6AGkhvDPB&#10;skiJB4JArPYeRcll6qeKa7MTTOiure9n2l8HvhTVZImmnaFbcKw681attSimtlLPhgOlNN5BCrSB&#10;uSegPJpK7FdD/wCxoyu5mO/68VatrBLRcj73es466gGNjfjRJrhOCqN9KOVhzI1g+JACOuelR2rh&#10;5GBGMNzxWfDqsUrbWyrdqvwTxNJkMKTVhqSZoleOAKdnbFk8EdaZG4x1obDZVuVPagDDvhcSXnmo&#10;m5RwMVHJDf3IAKNx61p3lrIwAhGFGPu9TUgu44AgmZUJ4wTTb7CtYXTbY20Cow+Y9avKhO4ZwfWi&#10;NgyggZBp7g7gQcetShjNuBzTiRihhkUjD5aBlSTiXcOoqe00yTWjNFa3UMMwUsnmNjcfQVnahM9u&#10;WZQW+XpWr4XtLnWvEKanaWha2t18pMMAFGOQQaicuSNyopNmK2k+ILe9igZHWViRGQflJHbNaEPg&#10;jXLgvJdGJHzuBZs5HrXoNlJaRPNBJLHHdWb+ZKigfJnv9K4zxB46+0SbdHm3I5IZm/8AZQe1TGVW&#10;b0G1GJi2t6CRGzqWUlW9/pV6CZpMkrtwcfWuVuhOzmeMKjdSq8AVYtrvzrMpLdCOQkBVGcn8a3sj&#10;PrY3LzVorIhGBZiOi1UF/O4DvFsU9A1OvI8aWTCod+CTjJI70y1vwwWOaPCnil0uBk6hbzvi6AAD&#10;9cDBxVWDSp5kL7TnqCe9di8CyqVP3ccCmwQGKAIx3Feh9qXO7D5TnY9PJtm3wMX7Yq9okQhRhzuJ&#10;5FakcOG+8cVBKkUEp8osXbHyL1NLcLFp7qGKPfnI68UWl5HdqTHng4ORVG2srhp3Mzjyj0UDmtVb&#10;dYo8RqAQO1FwAtmZVBPy8nFQX9s84WSFyjDr70i3SwoTL8r9yRwasJJHtChhyM0IDn1hvC7IrMdv&#10;XjNSW9xcCYxHG7Gckda1Lh1tQ0oxjuaxf7TuZYlARGCk7Wxzyc9aHcaNc5yr/wAQGCBU4mwhzXNN&#10;rM0OTLEeO4oXWJrnIjgY/jRYWp0hnVoyc1CLyHJBcZ9M1zs91etHt27FNVtgKjDru9D1p3QWZ1yX&#10;EecbgfTmm3d2LeHzCCQOuB0rA0+a2lPkSArIO+etaNzfWtmuyRhgjoaIibNCG5E8YdWyDVHVL5IL&#10;dhuwTxxWPJrVvbKEtATk9PSs1J2u7zN3I0cTHk4ziq0W4JXZe0/yp5Z3ZwxC/wAR61qaXYGWUTSL&#10;iI9F9ar2gtbXTo5oYY5ZGDKWYZ2jP88Vs6fcrJbKVHA9RWGsnc1eiLBsYsHauG7YrKmnIDJIMMvH&#10;PetdrgK6qc/N0rM1cKFV9oPNbJaGe5gqwErZBBJ4561ch1NkzHIpytU9QQQ4mjlwnTaexqKymczF&#10;VjMu4YwBk1MtFcpK+iNB9VVXAUMc06a4E+FJIqTVNFutLaGCVoirIHyrAkZ7Ulppr+W87sACPl98&#10;VKmmk11G423IrONxqGwqDGOTjvXVeXFJDtcfKRXMWL30ksj2kHnBBh/YZq0dejt7hra4ADqcHadw&#10;/OhK8mJ6Ivx6LbJL5qSP1yOelZ2tLDDAyDcXboB61a/taK4dYbeeJC3V5GwqfU9qxpZna9kLyRzb&#10;ThChyp9xVpKOvUNZalSwRo0eKRcFh6VoWa6XBpl1bzxXMl7K2YWQ4UD3qrdR3ghEzKBz1HWnW0Nz&#10;tWaYFQDnHrUNJ6stOxXWS4s1MbeZGp644zUcUXmsZEkKsPWugF9aXY8l1GemazrrS3t5d1tyh5xm&#10;qu/Qn1KkMv2cMJYhLk8MTRSuZl4kiP5UVNhXP//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BmUu8m9AAAApwEAABkAAABkcnMvX3JlbHMvZTJv&#10;RG9jLnhtbC5yZWxzvZDLCsIwEEX3gv8QZm/TdiEipm5EcCv6AUMyTaPNgySK/r0BQRQEdy5nhnvu&#10;YVbrmx3ZlWIy3gloqhoYOemVcVrA8bCdLYCljE7h6B0JuFOCdTedrPY0Yi6hNJiQWKG4JGDIOSw5&#10;T3Igi6nygVy59D5azGWMmgeUZ9TE27qe8/jOgO6DyXZKQNypFtjhHkrzb7bveyNp4+XFkstfKrix&#10;pbsAMWrKAiwpg89lW50CaeDfJZr/SDQvCf7x3u4BUEsDBBQAAAAIAIdO4kDZOTeHEwEAAEgCAAAT&#10;AAAAW0NvbnRlbnRfVHlwZXNdLnhtbJWSTU7DMBCF90jcwfIWxQ5dIISadEEKEguoUDmAZU8Sl/hH&#10;HhPa2+OkrQRVWomlPfO9eW/s+WJrOtJDQO1sQW9ZTglY6ZS2TUE/1k/ZPSUYhVWicxYKugOki/L6&#10;ar7eeUCSaIsFbWP0D5yjbMEIZM6DTZXaBSNiOoaGeyE/RQN8lud3XDobwcYsDhq0nFdQi68ukuU2&#10;Xe+dbDw0lDzuG4dZBdVmEBgLfJJ5WT1PImzjGzqNBOjwhBHed1qKmBbCe6tOwmSHICyRYw+22uNN&#10;SntmwlD5m+P3gAP3ll4gaAVkJUJ8FSal5SogV+7bBujZZZHBpcHM1bWWwKqAVcLeoT+6OqcOM1c5&#10;+V/x5Ugdtfn4D8ofUEsBAhQAFAAAAAgAh07iQNk5N4cTAQAASAIAABMAAAAAAAAAAQAgAAAAoMwC&#10;AFtDb250ZW50X1R5cGVzXS54bWxQSwECFAAKAAAAAACHTuJAAAAAAAAAAAAAAAAABgAAAAAAAAAA&#10;ABAAAABmygIAX3JlbHMvUEsBAhQAFAAAAAgAh07iQIoUZjzRAAAAlAEAAAsAAAAAAAAAAQAgAAAA&#10;isoCAF9yZWxzLy5yZWxzUEsBAhQACgAAAAAAh07iQAAAAAAAAAAAAAAAAAQAAAAAAAAAAAAQAAAA&#10;AAAAAGRycy9QSwECFAAKAAAAAACHTuJAAAAAAAAAAAAAAAAACgAAAAAAAAAAABAAAACEywIAZHJz&#10;L19yZWxzL1BLAQIUABQAAAAIAIdO4kAZlLvJvQAAAKcBAAAZAAAAAAAAAAEAIAAAAKzLAgBkcnMv&#10;X3JlbHMvZTJvRG9jLnhtbC5yZWxzUEsBAhQAFAAAAAgAh07iQDX0flfXAAAABQEAAA8AAAAAAAAA&#10;AQAgAAAAIgAAAGRycy9kb3ducmV2LnhtbFBLAQIUABQAAAAIAIdO4kCmhnF5oQYAABweAAAOAAAA&#10;AAAAAAEAIAAAACYBAABkcnMvZTJvRG9jLnhtbFBLAQIUAAoAAAAAAIdO4kAAAAAAAAAAAAAAAAAK&#10;AAAAAAAAAAAAEAAAAPMHAABkcnMvbWVkaWEvUEsBAhQAFAAAAAgAh07iQM3vh5HzIwEA6SMBABUA&#10;AAAAAAAAAQAgAAAAQKYBAGRycy9tZWRpYS9pbWFnZTEuanBlZ1BLAQIUABQAAAAIAIdO4kCinsG1&#10;8p0BAOOdAQAVAAAAAAAAAAEAIAAAABsIAABkcnMvbWVkaWEvaW1hZ2UyLmpwZWdQSwUGAAAAAAsA&#10;CwCWAgAA5M0CAAAA&#10;">
                <o:lock v:ext="edit" aspectratio="f"/>
                <v:shape id="Image 286" o:spid="_x0000_s1026" o:spt="75" type="#_x0000_t75" style="position:absolute;left:0;top:10667;height:2260092;width:3083052;" filled="f" o:preferrelative="t" stroked="f" coordsize="21600,21600" o:gfxdata="UEsDBAoAAAAAAIdO4kAAAAAAAAAAAAAAAAAEAAAAZHJzL1BLAwQUAAAACACHTuJAS9vzEL0AAADc&#10;AAAADwAAAGRycy9kb3ducmV2LnhtbEWPwWrDMBBE74X+g9hAbo0UH4xxo+TQkNJSCK2bD1isrWVs&#10;rYykJvHfR4FCj8PMvGE2u6sbxZlC7D1rWK8UCOLWm547Dafvw1MFIiZkg6Nn0jBThN328WGDtfEX&#10;/qJzkzqRIRxr1GBTmmopY2vJYVz5iTh7Pz44TFmGTpqAlwx3oyyUKqXDnvOCxYleLLVD8+s0+KPd&#10;f5avw3waqo+gDs1UuPld6+VirZ5BJLqm//Bf+81oKKoS7mfy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2/MQvQAA&#10;ANwAAAAPAAAAAAAAAAEAIAAAACIAAABkcnMvZG93bnJldi54bWxQSwECFAAUAAAACACHTuJAMy8F&#10;njsAAAA5AAAAEAAAAAAAAAABACAAAAAMAQAAZHJzL3NoYXBleG1sLnhtbFBLBQYAAAAABgAGAFsB&#10;AAC2AwAAAAA=&#10;">
                  <v:fill on="f" focussize="0,0"/>
                  <v:stroke on="f"/>
                  <v:imagedata r:id="rId57" o:title=""/>
                  <o:lock v:ext="edit" aspectratio="f"/>
                </v:shape>
                <v:shape id="Image 287" o:spid="_x0000_s1026" o:spt="75" type="#_x0000_t75" style="position:absolute;left:3113532;top:0;height:2263139;width:3081528;" filled="f" o:preferrelative="t" stroked="f" coordsize="21600,21600" o:gfxdata="UEsDBAoAAAAAAIdO4kAAAAAAAAAAAAAAAAAEAAAAZHJzL1BLAwQUAAAACACHTuJAZp9QP74AAADc&#10;AAAADwAAAGRycy9kb3ducmV2LnhtbEWPT2vCQBTE7wW/w/KE3uomQWyIroKiGAo9+Ofi7ZF9JiHZ&#10;tyG7Jvbbd4VCj8PM/IZZbZ6mFQP1rrasIJ5FIIgLq2suFVwvh48UhPPIGlvLpOCHHGzWk7cVZtqO&#10;fKLh7EsRIOwyVFB532VSuqIig25mO+Lg3W1v0AfZl1L3OAa4aWUSRQtpsOawUGFHu4qK5vwwCuh7&#10;m5zGuJmneXlr8uG2b7+OjVLv0zhagvD09P/hv3auFSTpJ7zOhCM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p9QP74A&#10;AADcAAAADwAAAAAAAAABACAAAAAiAAAAZHJzL2Rvd25yZXYueG1sUEsBAhQAFAAAAAgAh07iQDMv&#10;BZ47AAAAOQAAABAAAAAAAAAAAQAgAAAADQEAAGRycy9zaGFwZXhtbC54bWxQSwUGAAAAAAYABgBb&#10;AQAAtwMAAAAA&#10;">
                  <v:fill on="f" focussize="0,0"/>
                  <v:stroke on="f"/>
                  <v:imagedata r:id="rId58" o:title=""/>
                  <o:lock v:ext="edit" aspectratio="f"/>
                </v:shape>
                <v:shape id="Graphic 288" o:spid="_x0000_s1026" o:spt="100" style="position:absolute;left:955763;top:461365;height:866140;width:3587750;" fillcolor="#FFFF00" filled="t" stroked="f" coordsize="3587750,866140" o:gfxdata="UEsDBAoAAAAAAIdO4kAAAAAAAAAAAAAAAAAEAAAAZHJzL1BLAwQUAAAACACHTuJA/U5t+roAAADc&#10;AAAADwAAAGRycy9kb3ducmV2LnhtbEVPTYvCMBC9L+x/CCN4W9P2IFKNHgqCiye1u/Q4NGNbTCa1&#10;Sa3+e3NY2OPjfW92T2vEgwbfOVaQLhIQxLXTHTcKysv+awXCB2SNxjEpeJGH3fbzY4O5dhOf6HEO&#10;jYgh7HNU0IbQ51L6uiWLfuF64shd3WAxRDg0Ug84xXBrZJYkS2mx49jQYk9FS/XtPFoFptTjT9VU&#10;x9/vHk1xz4pyehVKzWdpsgYR6Bn+xX/ug1aQreLaeCYeAbl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9Tm36ugAAANwA&#10;AAAPAAAAAAAAAAEAIAAAACIAAABkcnMvZG93bnJldi54bWxQSwECFAAUAAAACACHTuJAMy8FnjsA&#10;AAA5AAAAEAAAAAAAAAABACAAAAAJAQAAZHJzL3NoYXBleG1sLnhtbFBLBQYAAAAABgAGAFsBAACz&#10;AwAAAAA=&#10;" path="m305727,741133l297078,731913,295021,731913,275666,791171,18110,0,0,5892,257556,797077,217944,761771,216039,760476,213868,759663,211696,759396,209423,759663,202209,770039,202755,772274,203809,774306,205333,776033,283375,845591,286626,830567,305511,743419,305727,741133xem3587407,761453l3578758,752233,3576701,752233,3557346,811491,3299790,20320,3281680,26212,3539236,817397,3499624,782091,3497719,780796,3495535,779983,3493376,779716,3491103,779983,3483889,790359,3484435,792594,3485489,794626,3487013,796353,3565055,865911,3568306,850887,3587191,763739,3587407,761453xe">
                  <v:fill on="t" focussize="0,0"/>
                  <v:stroke on="f"/>
                  <v:imagedata o:title=""/>
                  <o:lock v:ext="edit" aspectratio="f"/>
                  <v:textbox inset="0mm,0mm,0mm,0mm"/>
                </v:shape>
                <v:shape id="Graphic 289" o:spid="_x0000_s1026" o:spt="100" style="position:absolute;left:16764;top:24383;height:222885;width:169545;" fillcolor="#FFFFFF" filled="t" stroked="f" coordsize="169545,222885" o:gfxdata="UEsDBAoAAAAAAIdO4kAAAAAAAAAAAAAAAAAEAAAAZHJzL1BLAwQUAAAACACHTuJAXaMnob0AAADc&#10;AAAADwAAAGRycy9kb3ducmV2LnhtbEWPwW7CMBBE75X4B2uReisOFEUhYCLUCrU9lvABq3hJAvHa&#10;iU2gf18jVepxNDNvNJvibjox0uBbywrmswQEcWV1y7WCY7l/yUD4gKyxs0wKfshDsZ08bTDX9sbf&#10;NB5CLSKEfY4KmhBcLqWvGjLoZ9YRR+9kB4MhyqGWesBbhJtOLpIklQZbjgsNOnprqLocrkbBV59a&#10;/7o7o3P9Ph3p4/peLkmp5+k8WYMIdA//4b/2p1awyFbwOBOP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yehvQAA&#10;ANwAAAAPAAAAAAAAAAEAIAAAACIAAABkcnMvZG93bnJldi54bWxQSwECFAAUAAAACACHTuJAMy8F&#10;njsAAAA5AAAAEAAAAAAAAAABACAAAAAMAQAAZHJzL3NoYXBleG1sLnhtbFBLBQYAAAAABgAGAFsB&#10;AAC2AwAAAAA=&#10;" path="m169164,222503l0,222503,0,0,169164,0,169164,222503xe">
                  <v:fill on="t" focussize="0,0"/>
                  <v:stroke on="f"/>
                  <v:imagedata o:title=""/>
                  <o:lock v:ext="edit" aspectratio="f"/>
                  <v:textbox inset="0mm,0mm,0mm,0mm"/>
                </v:shape>
                <v:shape id="Textbox 290" o:spid="_x0000_s1026" o:spt="202" type="#_x0000_t202" style="position:absolute;left:111252;top:78529;height:140335;width:69215;" filled="f" stroked="f" coordsize="21600,21600" o:gfxdata="UEsDBAoAAAAAAIdO4kAAAAAAAAAAAAAAAAAEAAAAZHJzL1BLAwQUAAAACACHTuJAlK+imbsAAADc&#10;AAAADwAAAGRycy9kb3ducmV2LnhtbEVPy4rCMBTdC/MP4Q7MThNdiFajiIwgDAzWunB5ba5tsLnp&#10;NBkff28WgsvDec+Xd9eIK3XBetYwHCgQxKU3lisNh2LTn4AIEdlg45k0PCjAcvHRm2Nm/I1zuu5j&#10;JVIIhww11DG2mZShrMlhGPiWOHFn3zmMCXaVNB3eUrhr5EipsXRoOTXU2NK6pvKy/3caVkfOv+3f&#10;72mXn3NbFFPFP+OL1l+fQzUDEeke3+KXe2s0jKZpfjqTjoBcP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K+im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4C415A03">
                        <w:pPr>
                          <w:spacing w:before="0" w:line="220" w:lineRule="exact"/>
                          <w:ind w:left="0" w:right="0" w:firstLine="0"/>
                          <w:jc w:val="left"/>
                          <w:rPr>
                            <w:sz w:val="20"/>
                          </w:rPr>
                        </w:pPr>
                        <w:r>
                          <w:rPr>
                            <w:spacing w:val="-10"/>
                            <w:sz w:val="20"/>
                          </w:rPr>
                          <w:t>c</w:t>
                        </w:r>
                      </w:p>
                    </w:txbxContent>
                  </v:textbox>
                </v:shape>
                <v:shape id="Textbox 291" o:spid="_x0000_s1026" o:spt="202" type="#_x0000_t202" style="position:absolute;left:694944;top:314749;height:140335;width:457200;" filled="f" stroked="f" coordsize="21600,21600" o:gfxdata="UEsDBAoAAAAAAIdO4kAAAAAAAAAAAAAAAAAEAAAAZHJzL1BLAwQUAAAACACHTuJA++MHAr4AAADc&#10;AAAADwAAAGRycy9kb3ducmV2LnhtbEWPT2sCMRTE74LfIbxCb5qsB9HVKKVYEArFdT14fN08d4Ob&#10;l+0m/um3N0Khx2FmfsMs13fXiiv1wXrWkI0VCOLKG8u1hkP5MZqBCBHZYOuZNPxSgPVqOFhibvyN&#10;C7ruYy0ShEOOGpoYu1zKUDXkMIx9R5y8k+8dxiT7WpoebwnuWjlRaiodWk4LDXb03lB13l+chrcj&#10;Fxv78/W9K06FLcu54s/pWevXl0wtQES6x//wX3trNEzmGTzPpCM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HA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BDCDBE9">
                        <w:pPr>
                          <w:spacing w:before="0" w:line="220" w:lineRule="exact"/>
                          <w:ind w:left="0" w:right="0" w:firstLine="0"/>
                          <w:jc w:val="left"/>
                          <w:rPr>
                            <w:sz w:val="20"/>
                          </w:rPr>
                        </w:pPr>
                        <w:r>
                          <w:rPr>
                            <w:color w:val="FFFF00"/>
                            <w:spacing w:val="-2"/>
                            <w:sz w:val="20"/>
                          </w:rPr>
                          <w:t>Graphite</w:t>
                        </w:r>
                      </w:p>
                    </w:txbxContent>
                  </v:textbox>
                </v:shape>
                <v:shape id="Textbox 292" o:spid="_x0000_s1026" o:spt="202" type="#_x0000_t202" style="position:absolute;left:4064495;top:349801;height:140335;width:457200;" filled="f" stroked="f" coordsize="21600,21600" o:gfxdata="UEsDBAoAAAAAAIdO4kAAAAAAAAAAAAAAAAAEAAAAZHJzL1BLAwQUAAAACACHTuJACzGZdb4AAADc&#10;AAAADwAAAGRycy9kb3ducmV2LnhtbEWPQWsCMRSE74L/IbyCN03cg+hqlFIsFITSdT14fN08d4Ob&#10;l+0mVfvvG0HwOMzMN8xqc3OtuFAfrGcN04kCQVx5Y7nWcCjfx3MQISIbbD2Thj8KsFkPByvMjb9y&#10;QZd9rEWCcMhRQxNjl0sZqoYchonviJN38r3DmGRfS9PjNcFdKzOlZtKh5bTQYEdvDVXn/a/T8Hrk&#10;Ymt/Pr+/ilNhy3KheDc7az16maoliEi3+Aw/2h9GQ7bI4H4mHQG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zGZd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54D6C81C">
                        <w:pPr>
                          <w:spacing w:before="0" w:line="220" w:lineRule="exact"/>
                          <w:ind w:left="0" w:right="0" w:firstLine="0"/>
                          <w:jc w:val="left"/>
                          <w:rPr>
                            <w:sz w:val="20"/>
                          </w:rPr>
                        </w:pPr>
                        <w:r>
                          <w:rPr>
                            <w:color w:val="FFFF00"/>
                            <w:spacing w:val="-2"/>
                            <w:sz w:val="20"/>
                          </w:rPr>
                          <w:t>Graphite</w:t>
                        </w:r>
                      </w:p>
                    </w:txbxContent>
                  </v:textbox>
                </v:shape>
                <v:shape id="Textbox 293" o:spid="_x0000_s1026" o:spt="202" type="#_x0000_t202" style="position:absolute;left:5756147;top:16764;height:241300;width:425450;" fillcolor="#FFFFFF" filled="t" stroked="f" coordsize="21600,21600" o:gfxdata="UEsDBAoAAAAAAIdO4kAAAAAAAAAAAAAAAAAEAAAAZHJzL1BLAwQUAAAACACHTuJAdMTbCr0AAADc&#10;AAAADwAAAGRycy9kb3ducmV2LnhtbEWPQYvCMBSE78L+h/AWvMiaWkHcrlFYXcGDHuqK50fzbIvN&#10;S0mi1X9vBMHjMDPfMLPFzTTiSs7XlhWMhgkI4sLqmksFh//11xSED8gaG8uk4E4eFvOP3gwzbTvO&#10;6boPpYgQ9hkqqEJoMyl9UZFBP7QtcfRO1hkMUbpSaoddhJtGpkkykQZrjgsVtrSsqDjvL0bBZOUu&#10;Xc7Lwerwt8VdW6bH3/tRqf7nKPkBEegW3uFXe6MVpN9jeJ6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xNsK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729B6B88">
                        <w:pPr>
                          <w:spacing w:before="76"/>
                          <w:ind w:left="163" w:right="0" w:firstLine="0"/>
                          <w:jc w:val="left"/>
                          <w:rPr>
                            <w:color w:val="000000"/>
                            <w:sz w:val="20"/>
                          </w:rPr>
                        </w:pPr>
                        <w:r>
                          <w:rPr>
                            <w:color w:val="000000"/>
                            <w:spacing w:val="-5"/>
                            <w:sz w:val="20"/>
                          </w:rPr>
                          <w:t>PPL</w:t>
                        </w:r>
                      </w:p>
                    </w:txbxContent>
                  </v:textbox>
                </v:shape>
                <v:shape id="Textbox 294" o:spid="_x0000_s1026" o:spt="202" type="#_x0000_t202" style="position:absolute;left:3125723;top:12191;height:234950;width:165100;" fillcolor="#FFFFFF" filled="t" stroked="f" coordsize="21600,21600" o:gfxdata="UEsDBAoAAAAAAIdO4kAAAAAAAAAAAAAAAAAEAAAAZHJzL1BLAwQUAAAACACHTuJA+y1Dfr0AAADc&#10;AAAADwAAAGRycy9kb3ducmV2LnhtbEWPQYvCMBSE78L+h/AWvMiaWkTcrlFYXcGDHuqK50fzbIvN&#10;S0mi1X9vBMHjMDPfMLPFzTTiSs7XlhWMhgkI4sLqmksFh//11xSED8gaG8uk4E4eFvOP3gwzbTvO&#10;6boPpYgQ9hkqqEJoMyl9UZFBP7QtcfRO1hkMUbpSaoddhJtGpkkykQZrjgsVtrSsqDjvL0bBZOUu&#10;Xc7Lwerwt8VdW6bH3/tRqf7nKPkBEegW3uFXe6MVpN9jeJ6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LUN+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2C043FF1">
                        <w:pPr>
                          <w:spacing w:before="78"/>
                          <w:ind w:left="148" w:right="0" w:firstLine="0"/>
                          <w:jc w:val="left"/>
                          <w:rPr>
                            <w:color w:val="000000"/>
                            <w:sz w:val="20"/>
                          </w:rPr>
                        </w:pPr>
                        <w:r>
                          <w:rPr>
                            <w:color w:val="000000"/>
                            <w:spacing w:val="-10"/>
                            <w:sz w:val="20"/>
                          </w:rPr>
                          <w:t>d</w:t>
                        </w:r>
                      </w:p>
                    </w:txbxContent>
                  </v:textbox>
                </v:shape>
                <v:shape id="Textbox 295" o:spid="_x0000_s1026" o:spt="202" type="#_x0000_t202" style="position:absolute;left:2598420;top:22859;height:242570;width:466725;" fillcolor="#FFFFFF" filled="t" stroked="f" coordsize="21600,21600" o:gfxdata="UEsDBAoAAAAAAIdO4kAAAAAAAAAAAAAAAAAEAAAAZHJzL1BLAwQUAAAACACHTuJAlGHm5b0AAADc&#10;AAAADwAAAGRycy9kb3ducmV2LnhtbEWPQYvCMBSE78L+h/AWvMiaWlDcrlFYXcGDHuqK50fzbIvN&#10;S0mi1X9vBMHjMDPfMLPFzTTiSs7XlhWMhgkI4sLqmksFh//11xSED8gaG8uk4E4eFvOP3gwzbTvO&#10;6boPpYgQ9hkqqEJoMyl9UZFBP7QtcfRO1hkMUbpSaoddhJtGpkkykQZrjgsVtrSsqDjvL0bBZOUu&#10;Xc7Lwerwt8VdW6bH3/tRqf7nKPkBEegW3uFXe6MVpN9jeJ6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Yebl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14:paraId="7A3BDB97">
                        <w:pPr>
                          <w:spacing w:before="78"/>
                          <w:ind w:left="177" w:right="0" w:firstLine="0"/>
                          <w:jc w:val="left"/>
                          <w:rPr>
                            <w:color w:val="000000"/>
                            <w:sz w:val="20"/>
                          </w:rPr>
                        </w:pPr>
                        <w:r>
                          <w:rPr>
                            <w:color w:val="000000"/>
                            <w:spacing w:val="-5"/>
                            <w:sz w:val="20"/>
                          </w:rPr>
                          <w:t>XPL</w:t>
                        </w:r>
                      </w:p>
                    </w:txbxContent>
                  </v:textbox>
                </v:shape>
                <w10:wrap type="none"/>
                <w10:anchorlock/>
              </v:group>
            </w:pict>
          </mc:Fallback>
        </mc:AlternateContent>
      </w:r>
    </w:p>
    <w:p w14:paraId="0E5881AA">
      <w:pPr>
        <w:pStyle w:val="12"/>
        <w:spacing w:before="79"/>
        <w:ind w:left="672" w:right="730"/>
        <w:jc w:val="both"/>
      </w:pPr>
      <w:r>
        <w:rPr>
          <w:b w:val="0"/>
          <w:bCs/>
          <w:sz w:val="24"/>
          <w:szCs w:val="24"/>
        </w:rPr>
        <w:t>Fig</w:t>
      </w:r>
      <w:r>
        <w:rPr>
          <w:rFonts w:hint="default"/>
          <w:b w:val="0"/>
          <w:bCs/>
          <w:sz w:val="24"/>
          <w:szCs w:val="24"/>
          <w:lang w:val="en-IN"/>
        </w:rPr>
        <w:t xml:space="preserve"> no-10</w:t>
      </w:r>
      <w:r>
        <w:rPr>
          <w:rFonts w:hint="default"/>
          <w:b/>
          <w:sz w:val="28"/>
          <w:szCs w:val="28"/>
          <w:lang w:val="en-IN"/>
        </w:rPr>
        <w:t>:</w:t>
      </w:r>
      <w:r>
        <w:rPr>
          <w:b/>
        </w:rPr>
        <w:t xml:space="preserve"> </w:t>
      </w:r>
      <w:r>
        <w:t>Photomicrographs of DB</w:t>
      </w:r>
      <w:r>
        <w:rPr>
          <w:rFonts w:hint="default"/>
          <w:lang w:val="en-IN"/>
        </w:rPr>
        <w:t>CD</w:t>
      </w:r>
      <w:r>
        <w:t>-03/20A show overall distribution of oriented quartz and muscovite in PPL (</w:t>
      </w:r>
      <w:r>
        <w:rPr>
          <w:rFonts w:hint="default"/>
          <w:lang w:val="en-IN"/>
        </w:rPr>
        <w:t>10</w:t>
      </w:r>
      <w:r>
        <w:t xml:space="preserve">a and </w:t>
      </w:r>
      <w:r>
        <w:rPr>
          <w:rFonts w:hint="default"/>
          <w:lang w:val="en-IN"/>
        </w:rPr>
        <w:t>10</w:t>
      </w:r>
      <w:r>
        <w:t>c) and XPL</w:t>
      </w:r>
      <w:r>
        <w:rPr>
          <w:rFonts w:hint="default"/>
          <w:lang w:val="en-IN"/>
        </w:rPr>
        <w:t xml:space="preserve"> </w:t>
      </w:r>
      <w:r>
        <w:t>(</w:t>
      </w:r>
      <w:r>
        <w:rPr>
          <w:rFonts w:hint="default"/>
          <w:lang w:val="en-IN"/>
        </w:rPr>
        <w:t>10</w:t>
      </w:r>
      <w:r>
        <w:t xml:space="preserve">b and </w:t>
      </w:r>
      <w:r>
        <w:rPr>
          <w:rFonts w:hint="default"/>
          <w:lang w:val="en-IN"/>
        </w:rPr>
        <w:t>10</w:t>
      </w:r>
      <w:r>
        <w:t xml:space="preserve">d) under transmitted light </w:t>
      </w:r>
      <w:r>
        <w:rPr>
          <w:rFonts w:hint="default"/>
          <w:lang w:val="en-IN"/>
        </w:rPr>
        <w:t>s</w:t>
      </w:r>
      <w:r>
        <w:t>mall patches of microcrystalline graphite is identified under reflected light microscope. Extensive development</w:t>
      </w:r>
      <w:r>
        <w:rPr>
          <w:spacing w:val="1"/>
        </w:rPr>
        <w:t xml:space="preserve"> </w:t>
      </w:r>
      <w:r>
        <w:t>of small</w:t>
      </w:r>
      <w:r>
        <w:rPr>
          <w:spacing w:val="1"/>
        </w:rPr>
        <w:t xml:space="preserve"> </w:t>
      </w:r>
      <w:r>
        <w:t>flakes</w:t>
      </w:r>
      <w:r>
        <w:rPr>
          <w:spacing w:val="-1"/>
        </w:rPr>
        <w:t xml:space="preserve"> </w:t>
      </w:r>
      <w:r>
        <w:t>of</w:t>
      </w:r>
      <w:r>
        <w:rPr>
          <w:spacing w:val="2"/>
        </w:rPr>
        <w:t xml:space="preserve"> </w:t>
      </w:r>
      <w:r>
        <w:t>graphite</w:t>
      </w:r>
      <w:r>
        <w:rPr>
          <w:rFonts w:hint="default"/>
          <w:lang w:val="en-IN"/>
        </w:rPr>
        <w:t xml:space="preserve"> </w:t>
      </w:r>
      <w:r>
        <w:t>are</w:t>
      </w:r>
      <w:r>
        <w:rPr>
          <w:spacing w:val="-1"/>
        </w:rPr>
        <w:t xml:space="preserve"> </w:t>
      </w:r>
      <w:r>
        <w:t>seen</w:t>
      </w:r>
      <w:r>
        <w:rPr>
          <w:spacing w:val="-1"/>
        </w:rPr>
        <w:t xml:space="preserve"> </w:t>
      </w:r>
      <w:r>
        <w:t>under</w:t>
      </w:r>
      <w:r>
        <w:rPr>
          <w:spacing w:val="1"/>
        </w:rPr>
        <w:t xml:space="preserve"> </w:t>
      </w:r>
      <w:r>
        <w:t>PPL of reflected</w:t>
      </w:r>
      <w:r>
        <w:rPr>
          <w:spacing w:val="-2"/>
        </w:rPr>
        <w:t xml:space="preserve"> </w:t>
      </w:r>
      <w:r>
        <w:t>light</w:t>
      </w:r>
      <w:r>
        <w:rPr>
          <w:spacing w:val="-2"/>
        </w:rPr>
        <w:t xml:space="preserve"> </w:t>
      </w:r>
      <w:r>
        <w:t>(</w:t>
      </w:r>
      <w:r>
        <w:rPr>
          <w:rFonts w:hint="default"/>
          <w:lang w:val="en-IN"/>
        </w:rPr>
        <w:t>10</w:t>
      </w:r>
      <w:r>
        <w:rPr>
          <w:spacing w:val="1"/>
        </w:rPr>
        <w:t xml:space="preserve"> </w:t>
      </w:r>
      <w:r>
        <w:rPr>
          <w:spacing w:val="-5"/>
        </w:rPr>
        <w:t>e).</w:t>
      </w:r>
    </w:p>
    <w:p w14:paraId="24EE5ACA">
      <w:pPr>
        <w:pStyle w:val="8"/>
        <w:numPr>
          <w:ilvl w:val="0"/>
          <w:numId w:val="10"/>
        </w:numPr>
        <w:tabs>
          <w:tab w:val="left" w:pos="623"/>
        </w:tabs>
        <w:spacing w:before="230" w:after="0" w:line="240" w:lineRule="auto"/>
        <w:ind w:left="623" w:right="0" w:hanging="419"/>
        <w:jc w:val="both"/>
      </w:pPr>
      <w:r>
        <w:t>Thin</w:t>
      </w:r>
      <w:r>
        <w:rPr>
          <w:spacing w:val="-2"/>
        </w:rPr>
        <w:t xml:space="preserve"> </w:t>
      </w:r>
      <w:r>
        <w:t>Section:</w:t>
      </w:r>
      <w:r>
        <w:rPr>
          <w:spacing w:val="1"/>
        </w:rPr>
        <w:t xml:space="preserve"> </w:t>
      </w:r>
      <w:r>
        <w:t>DB</w:t>
      </w:r>
      <w:r>
        <w:rPr>
          <w:rFonts w:hint="default"/>
          <w:lang w:val="en-IN"/>
        </w:rPr>
        <w:t>CD</w:t>
      </w:r>
      <w:r>
        <w:t xml:space="preserve">- </w:t>
      </w:r>
      <w:r>
        <w:rPr>
          <w:spacing w:val="-2"/>
        </w:rPr>
        <w:t>03/12</w:t>
      </w:r>
    </w:p>
    <w:p w14:paraId="770A4184">
      <w:pPr>
        <w:pStyle w:val="12"/>
        <w:spacing w:before="137" w:line="360" w:lineRule="auto"/>
        <w:ind w:left="304" w:right="807" w:rightChars="367"/>
        <w:jc w:val="both"/>
      </w:pPr>
      <w:r>
        <w:t>The photomicrographs (</w:t>
      </w:r>
      <w:r>
        <w:rPr>
          <w:rFonts w:hint="default"/>
          <w:lang w:val="en-IN"/>
        </w:rPr>
        <w:t>11</w:t>
      </w:r>
      <w:r>
        <w:t>a), show a mineralogical distribution of quartz, feldspar and muscovite under PPL and the same mineral assemblage under XPL (</w:t>
      </w:r>
      <w:r>
        <w:rPr>
          <w:rFonts w:hint="default"/>
          <w:lang w:val="en-IN"/>
        </w:rPr>
        <w:t>11</w:t>
      </w:r>
      <w:r>
        <w:t>b).</w:t>
      </w:r>
      <w:r>
        <w:rPr>
          <w:spacing w:val="-2"/>
        </w:rPr>
        <w:t xml:space="preserve"> </w:t>
      </w:r>
      <w:r>
        <w:t>All</w:t>
      </w:r>
      <w:r>
        <w:rPr>
          <w:spacing w:val="-2"/>
        </w:rPr>
        <w:t xml:space="preserve"> </w:t>
      </w:r>
      <w:r>
        <w:t>The</w:t>
      </w:r>
      <w:r>
        <w:rPr>
          <w:spacing w:val="-4"/>
        </w:rPr>
        <w:t xml:space="preserve"> </w:t>
      </w:r>
      <w:r>
        <w:t xml:space="preserve">grains are aligned along the dominant schistosity plane and microfolding </w:t>
      </w:r>
      <w:r>
        <w:rPr>
          <w:rFonts w:hint="default"/>
          <w:lang w:val="en-IN"/>
        </w:rPr>
        <w:t xml:space="preserve">(puckers) </w:t>
      </w:r>
      <w:r>
        <w:t>defined by muscovite is well preserved in this section.</w:t>
      </w:r>
    </w:p>
    <w:p w14:paraId="135CCE87">
      <w:pPr>
        <w:pStyle w:val="12"/>
        <w:spacing w:before="120" w:line="360" w:lineRule="auto"/>
        <w:ind w:left="304" w:right="807" w:rightChars="367"/>
        <w:jc w:val="both"/>
      </w:pPr>
      <w:r>
        <mc:AlternateContent>
          <mc:Choice Requires="wpg">
            <w:drawing>
              <wp:anchor distT="0" distB="0" distL="0" distR="0" simplePos="0" relativeHeight="251667456" behindDoc="0" locked="0" layoutInCell="1" allowOverlap="1">
                <wp:simplePos x="0" y="0"/>
                <wp:positionH relativeFrom="page">
                  <wp:posOffset>833120</wp:posOffset>
                </wp:positionH>
                <wp:positionV relativeFrom="paragraph">
                  <wp:posOffset>1624330</wp:posOffset>
                </wp:positionV>
                <wp:extent cx="3032760" cy="2040890"/>
                <wp:effectExtent l="0" t="0" r="0" b="0"/>
                <wp:wrapNone/>
                <wp:docPr id="296" name="Group 296"/>
                <wp:cNvGraphicFramePr/>
                <a:graphic xmlns:a="http://schemas.openxmlformats.org/drawingml/2006/main">
                  <a:graphicData uri="http://schemas.microsoft.com/office/word/2010/wordprocessingGroup">
                    <wpg:wgp>
                      <wpg:cNvGrpSpPr/>
                      <wpg:grpSpPr>
                        <a:xfrm>
                          <a:off x="0" y="0"/>
                          <a:ext cx="3032760" cy="2040889"/>
                          <a:chOff x="0" y="0"/>
                          <a:chExt cx="3032760" cy="2040889"/>
                        </a:xfrm>
                      </wpg:grpSpPr>
                      <pic:pic xmlns:pic="http://schemas.openxmlformats.org/drawingml/2006/picture">
                        <pic:nvPicPr>
                          <pic:cNvPr id="297" name="Image 297"/>
                          <pic:cNvPicPr/>
                        </pic:nvPicPr>
                        <pic:blipFill>
                          <a:blip r:embed="rId59" cstate="print"/>
                          <a:stretch>
                            <a:fillRect/>
                          </a:stretch>
                        </pic:blipFill>
                        <pic:spPr>
                          <a:xfrm>
                            <a:off x="0" y="0"/>
                            <a:ext cx="3032760" cy="2040636"/>
                          </a:xfrm>
                          <a:prstGeom prst="rect">
                            <a:avLst/>
                          </a:prstGeom>
                        </pic:spPr>
                      </pic:pic>
                      <wps:wsp>
                        <wps:cNvPr id="298" name="Graphic 298"/>
                        <wps:cNvSpPr/>
                        <wps:spPr>
                          <a:xfrm>
                            <a:off x="1431289" y="599401"/>
                            <a:ext cx="219710" cy="558165"/>
                          </a:xfrm>
                          <a:custGeom>
                            <a:avLst/>
                            <a:gdLst/>
                            <a:ahLst/>
                            <a:cxnLst/>
                            <a:rect l="l" t="t" r="r" b="b"/>
                            <a:pathLst>
                              <a:path w="219710" h="558165">
                                <a:moveTo>
                                  <a:pt x="186645" y="522299"/>
                                </a:moveTo>
                                <a:lnTo>
                                  <a:pt x="172353" y="509938"/>
                                </a:lnTo>
                                <a:lnTo>
                                  <a:pt x="0" y="6172"/>
                                </a:lnTo>
                                <a:lnTo>
                                  <a:pt x="18033" y="0"/>
                                </a:lnTo>
                                <a:lnTo>
                                  <a:pt x="190371" y="503766"/>
                                </a:lnTo>
                                <a:lnTo>
                                  <a:pt x="186645" y="522299"/>
                                </a:lnTo>
                                <a:close/>
                              </a:path>
                              <a:path w="219710" h="558165">
                                <a:moveTo>
                                  <a:pt x="201860" y="543267"/>
                                </a:moveTo>
                                <a:lnTo>
                                  <a:pt x="183756" y="543267"/>
                                </a:lnTo>
                                <a:lnTo>
                                  <a:pt x="201777" y="537108"/>
                                </a:lnTo>
                                <a:lnTo>
                                  <a:pt x="190371" y="503766"/>
                                </a:lnTo>
                                <a:lnTo>
                                  <a:pt x="200812" y="451827"/>
                                </a:lnTo>
                                <a:lnTo>
                                  <a:pt x="208942" y="444207"/>
                                </a:lnTo>
                                <a:lnTo>
                                  <a:pt x="210896" y="444207"/>
                                </a:lnTo>
                                <a:lnTo>
                                  <a:pt x="219671" y="453288"/>
                                </a:lnTo>
                                <a:lnTo>
                                  <a:pt x="219494" y="455587"/>
                                </a:lnTo>
                                <a:lnTo>
                                  <a:pt x="201860" y="543267"/>
                                </a:lnTo>
                                <a:close/>
                              </a:path>
                              <a:path w="219710" h="558165">
                                <a:moveTo>
                                  <a:pt x="198881" y="558076"/>
                                </a:moveTo>
                                <a:lnTo>
                                  <a:pt x="119811" y="489686"/>
                                </a:lnTo>
                                <a:lnTo>
                                  <a:pt x="116573" y="481444"/>
                                </a:lnTo>
                                <a:lnTo>
                                  <a:pt x="117093" y="479209"/>
                                </a:lnTo>
                                <a:lnTo>
                                  <a:pt x="118135" y="477164"/>
                                </a:lnTo>
                                <a:lnTo>
                                  <a:pt x="119646" y="475424"/>
                                </a:lnTo>
                                <a:lnTo>
                                  <a:pt x="121675" y="473989"/>
                                </a:lnTo>
                                <a:lnTo>
                                  <a:pt x="121804" y="473989"/>
                                </a:lnTo>
                                <a:lnTo>
                                  <a:pt x="123808" y="473201"/>
                                </a:lnTo>
                                <a:lnTo>
                                  <a:pt x="124123" y="473201"/>
                                </a:lnTo>
                                <a:lnTo>
                                  <a:pt x="125933" y="472960"/>
                                </a:lnTo>
                                <a:lnTo>
                                  <a:pt x="128206" y="473201"/>
                                </a:lnTo>
                                <a:lnTo>
                                  <a:pt x="130365" y="473989"/>
                                </a:lnTo>
                                <a:lnTo>
                                  <a:pt x="132270" y="475272"/>
                                </a:lnTo>
                                <a:lnTo>
                                  <a:pt x="172353" y="509938"/>
                                </a:lnTo>
                                <a:lnTo>
                                  <a:pt x="183756" y="543267"/>
                                </a:lnTo>
                                <a:lnTo>
                                  <a:pt x="201860" y="543267"/>
                                </a:lnTo>
                                <a:lnTo>
                                  <a:pt x="198881" y="558076"/>
                                </a:lnTo>
                                <a:close/>
                              </a:path>
                              <a:path w="219710" h="558165">
                                <a:moveTo>
                                  <a:pt x="198247" y="538314"/>
                                </a:moveTo>
                                <a:lnTo>
                                  <a:pt x="183426" y="538314"/>
                                </a:lnTo>
                                <a:lnTo>
                                  <a:pt x="198996" y="532980"/>
                                </a:lnTo>
                                <a:lnTo>
                                  <a:pt x="186645" y="522299"/>
                                </a:lnTo>
                                <a:lnTo>
                                  <a:pt x="190371" y="503766"/>
                                </a:lnTo>
                                <a:lnTo>
                                  <a:pt x="201777" y="537108"/>
                                </a:lnTo>
                                <a:lnTo>
                                  <a:pt x="198247" y="538314"/>
                                </a:lnTo>
                                <a:close/>
                              </a:path>
                              <a:path w="219710" h="558165">
                                <a:moveTo>
                                  <a:pt x="183756" y="543267"/>
                                </a:moveTo>
                                <a:lnTo>
                                  <a:pt x="172353" y="509938"/>
                                </a:lnTo>
                                <a:lnTo>
                                  <a:pt x="186645" y="522299"/>
                                </a:lnTo>
                                <a:lnTo>
                                  <a:pt x="183426" y="538314"/>
                                </a:lnTo>
                                <a:lnTo>
                                  <a:pt x="198247" y="538314"/>
                                </a:lnTo>
                                <a:lnTo>
                                  <a:pt x="183756" y="543267"/>
                                </a:lnTo>
                                <a:close/>
                              </a:path>
                              <a:path w="219710" h="558165">
                                <a:moveTo>
                                  <a:pt x="183426" y="538314"/>
                                </a:moveTo>
                                <a:lnTo>
                                  <a:pt x="186645" y="522299"/>
                                </a:lnTo>
                                <a:lnTo>
                                  <a:pt x="198996" y="532980"/>
                                </a:lnTo>
                                <a:lnTo>
                                  <a:pt x="183426" y="538314"/>
                                </a:lnTo>
                                <a:close/>
                              </a:path>
                            </a:pathLst>
                          </a:custGeom>
                          <a:solidFill>
                            <a:srgbClr val="FFFF00"/>
                          </a:solidFill>
                        </wps:spPr>
                        <wps:bodyPr wrap="square" lIns="0" tIns="0" rIns="0" bIns="0" rtlCol="0">
                          <a:noAutofit/>
                        </wps:bodyPr>
                      </wps:wsp>
                      <wps:wsp>
                        <wps:cNvPr id="299" name="Graphic 299"/>
                        <wps:cNvSpPr/>
                        <wps:spPr>
                          <a:xfrm>
                            <a:off x="19811" y="10667"/>
                            <a:ext cx="170815" cy="222885"/>
                          </a:xfrm>
                          <a:custGeom>
                            <a:avLst/>
                            <a:gdLst/>
                            <a:ahLst/>
                            <a:cxnLst/>
                            <a:rect l="l" t="t" r="r" b="b"/>
                            <a:pathLst>
                              <a:path w="170815" h="222885">
                                <a:moveTo>
                                  <a:pt x="170687" y="222503"/>
                                </a:moveTo>
                                <a:lnTo>
                                  <a:pt x="0" y="222503"/>
                                </a:lnTo>
                                <a:lnTo>
                                  <a:pt x="0" y="0"/>
                                </a:lnTo>
                                <a:lnTo>
                                  <a:pt x="170687" y="0"/>
                                </a:lnTo>
                                <a:lnTo>
                                  <a:pt x="170687" y="222503"/>
                                </a:lnTo>
                                <a:close/>
                              </a:path>
                            </a:pathLst>
                          </a:custGeom>
                          <a:solidFill>
                            <a:srgbClr val="FFFFFF"/>
                          </a:solidFill>
                        </wps:spPr>
                        <wps:bodyPr wrap="square" lIns="0" tIns="0" rIns="0" bIns="0" rtlCol="0">
                          <a:noAutofit/>
                        </wps:bodyPr>
                      </wps:wsp>
                      <wps:wsp>
                        <wps:cNvPr id="300" name="Textbox 300"/>
                        <wps:cNvSpPr txBox="1"/>
                        <wps:spPr>
                          <a:xfrm>
                            <a:off x="114300" y="66337"/>
                            <a:ext cx="69215" cy="140335"/>
                          </a:xfrm>
                          <a:prstGeom prst="rect">
                            <a:avLst/>
                          </a:prstGeom>
                        </wps:spPr>
                        <wps:txbx>
                          <w:txbxContent>
                            <w:p w14:paraId="36E681A9">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301" name="Textbox 301"/>
                        <wps:cNvSpPr txBox="1"/>
                        <wps:spPr>
                          <a:xfrm>
                            <a:off x="451091" y="333037"/>
                            <a:ext cx="358140" cy="140335"/>
                          </a:xfrm>
                          <a:prstGeom prst="rect">
                            <a:avLst/>
                          </a:prstGeom>
                        </wps:spPr>
                        <wps:txbx>
                          <w:txbxContent>
                            <w:p w14:paraId="64B26324">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302" name="Textbox 302"/>
                        <wps:cNvSpPr txBox="1"/>
                        <wps:spPr>
                          <a:xfrm>
                            <a:off x="1193291" y="442765"/>
                            <a:ext cx="548640" cy="140335"/>
                          </a:xfrm>
                          <a:prstGeom prst="rect">
                            <a:avLst/>
                          </a:prstGeom>
                        </wps:spPr>
                        <wps:txbx>
                          <w:txbxContent>
                            <w:p w14:paraId="2FE0EEE7">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303" name="Textbox 303"/>
                        <wps:cNvSpPr txBox="1"/>
                        <wps:spPr>
                          <a:xfrm>
                            <a:off x="2382011" y="1303825"/>
                            <a:ext cx="450215" cy="140335"/>
                          </a:xfrm>
                          <a:prstGeom prst="rect">
                            <a:avLst/>
                          </a:prstGeom>
                        </wps:spPr>
                        <wps:txbx>
                          <w:txbxContent>
                            <w:p w14:paraId="37E96C31">
                              <w:pPr>
                                <w:spacing w:before="0" w:line="220" w:lineRule="exact"/>
                                <w:ind w:left="0" w:right="0" w:firstLine="0"/>
                                <w:jc w:val="left"/>
                                <w:rPr>
                                  <w:sz w:val="20"/>
                                </w:rPr>
                              </w:pPr>
                              <w:r>
                                <w:rPr>
                                  <w:color w:val="FFFF00"/>
                                  <w:spacing w:val="-2"/>
                                  <w:sz w:val="20"/>
                                </w:rPr>
                                <w:t>Feldspar</w:t>
                              </w:r>
                            </w:p>
                          </w:txbxContent>
                        </wps:txbx>
                        <wps:bodyPr wrap="square" lIns="0" tIns="0" rIns="0" bIns="0" rtlCol="0">
                          <a:noAutofit/>
                        </wps:bodyPr>
                      </wps:wsp>
                    </wpg:wgp>
                  </a:graphicData>
                </a:graphic>
              </wp:anchor>
            </w:drawing>
          </mc:Choice>
          <mc:Fallback>
            <w:pict>
              <v:group id="_x0000_s1026" o:spid="_x0000_s1026" o:spt="203" style="position:absolute;left:0pt;margin-left:65.6pt;margin-top:127.9pt;height:160.7pt;width:238.8pt;mso-position-horizontal-relative:page;z-index:251667456;mso-width-relative:page;mso-height-relative:page;" coordsize="3032760,2040889" o:gfxdata="UEsDBAoAAAAAAIdO4kAAAAAAAAAAAAAAAAAEAAAAZHJzL1BLAwQUAAAACACHTuJAiH6g+NoAAAAL&#10;AQAADwAAAGRycy9kb3ducmV2LnhtbE2PTUvDQBCG74L/YRnBm91NStoSsylS1FMRbAXxts1Ok9Ds&#10;bMhuk/bfO57sbV7m4f0o1hfXiRGH0HrSkMwUCKTK25ZqDV/7t6cViBANWdN5Qg1XDLAu7+8Kk1s/&#10;0SeOu1gLNqGQGw1NjH0uZagadCbMfI/Ev6MfnIksh1rawUxs7jqZKrWQzrTECY3pcdNgddqdnYb3&#10;yUwv8+R13J6Om+vPPvv43iao9eNDop5BRLzEfxj+6nN1KLnTwZ/JBtGxnicpoxrSLOMNTCzUio+D&#10;hmy5TEGWhbzdUP4CUEsDBBQAAAAIAIdO4kDAmOq5+QUAAAMbAAAOAAAAZHJzL2Uyb0RvYy54bWzt&#10;WduO2zYQfS/QfxD03lgkdaGMeIM26QYBinbRpB8gy7ItQJZUSrt2/r6Hl7G9tuVLsmiBNAGypKTR&#10;6PDMhTP06zebVeU9Faorm3ris1eB7xV13szKejHx//p0/5P0va7P6llWNXUx8T8Xnf/m7scfXq/b&#10;ccGbZVPNCuVBSd2N1+3EX/Z9Ox6NunxZrLLuVdMWNR7OG7XKelyqxWimsjW0r6oRD4J4tG7UrFVN&#10;XnQd7r6zD32nUV2jsJnPy7x41+SPq6LurVZVVFmPJXXLsu38O4N2Pi/y/o/5vCt6r5r4WGlv/uIj&#10;mE/139Hd62y8UFm7LHMHIbsGwsGaVllZ46NbVe+yPvMeVXmkalXmqumaef8qb1YjuxDDCFbBggNu&#10;3qvmsTVrWYzXi3ZLOgx1wPoXq81/f3pQXjmb+DyNfa/OVjC5+a6nb4CedbsYQ+q9aj+2D8rdWNgr&#10;veLNXK30iLV4G0Ps5y2xxab3ctwUgeBJDM5zPONBGEiZWurzJexz9F6+/PXCmyP68Ejj28Jpy3yM&#10;/44pzI6YuuyfeKt/VAV419rqp4cyf1D2Yp+thNj6sMoWBdhK9Ir0K1pKv4PL0ZGKaVW292VVacr0&#10;/GX93lPjYjUtYE71YcbANyK5h0VbVda9ZbzrVdHnS/39OXD8iRDRQLPx9oEBvcOpl9DB9F9s7FgY&#10;R9qaLBu3quvfF83K0xNgBQbQnY2zp986h4ZEHIcWgEEGPNorkX06Yg9XR4a+KSQ+LrNWW1yr3Tcy&#10;ciGFhE0RPJWaRie3jYhuiCEWCsbh7B4cP0rTMGDWChQZnKUJc4ERRZLFkX6+R1X+aKnapwdpZmaJ&#10;AmVLmuWbmqaaUJ3xKpPxet9DxlMm403t59us1+9ppXrqrRGWDskSQC0Q/XTVPBWfGiPX6zBlMo7D&#10;yC6Hc56aMAbcnVxVP5NPuIiElQ/SVBj2IE9SNLZGO4gATzFLuGOBHtNoxZgMhNVpEvigOpYGIkEU&#10;aO4xi8kNSRuNpPX00kgqr5qusMbRnN3OHTK81ElQwwkFj03COMedFEmEpHwoT4BotPChPUmQlLQ0&#10;Vh2cZ/o2arBvS8aN7jBikhNyQkAjIZFp6KTDkAcXpAFVbz3AHV4jncbOpGEkuDy/Svh0mIYON7z6&#10;ApIB+9DqvtoBWCqldP4YySAhfxwMHrzArHwIjiTJEyAanf8ieSQ2LELJwOX5GGJJkDrpJOUBBTLp&#10;pJF0SyZs2IdJwuJLutM4dCZNopBfkOYsTki3SG1lMBzTHNHvTJpcIS0kIsE4VyIQIuc54SHjxMkV&#10;0lHq0lCYoFi6kIu45AFxclk3KiZsBQ73RU4E54lNLGES8UvZ86aUzG5NQidTHHkTjc6rBuKBpF4i&#10;4HhIOVEKRo44GHBShNxlXLEnT4Bo3MJPXeZCKkrlBQcY2DlJJ42k+5at69bcL0+yQgi+nvYBnxmk&#10;/UaPPL9P0zIckbea9Cw1R7rPbtAvQeRJfxwk8kYfkzf57/nYOFosUvi2zMR8v5DtmqqcURfUqcX0&#10;baW8pwwV6z3+BRRIe2Jo86jG1rNpM/uMvnWNxn3id38/ZujXvOpDjTYAebCniaLJlCaqr9425ixA&#10;12918/Nj38xL03Ps9KIA1xfoL/61RgMdwmGjYXZkjQMNyRWNxrZUYEFsS8tsTF0G9nrJsJ2Y9puj&#10;avrPugxCgi4D7YMGcrLLSIIYxZre/iCF2t1t20N+b/e+Z6IUqTTabGAFyb/oGY0uY+w+frXgyU+/&#10;XETc3zsC/jcRIZAEXER8ghdPm42nbz1vvb1+80ujm1K6P3BMwdCFa31wpzgWwnQBu+CIU06xwUI0&#10;loexQScR1x1W6IC1MPSs30w3DvM3lrIEaukjA20N4VLWtQZCUxmkttERAqXvgYUEziNC2E+nr+8m&#10;QrF3eFB8+vhKBGjC7a6yiyFzsrK3q1xrIsZS1LiuGQ1xmmvCZBdFUSjj7zbKi8HD/CEbod88tJHZ&#10;7r7ARlygx3QHBgxhJPmBkcIo+MZynTn+x28j5szU/Y6jf3zZvzbl3O63q7t/AFBLAwQKAAAAAACH&#10;TuJAAAAAAAAAAAAAAAAACgAAAGRycy9tZWRpYS9QSwMEFAAAAAgAh07iQMOWAl086QEALekBABUA&#10;AABkcnMvbWVkaWEvaW1hZ2UxLmpwZWcA//8AAP/Y/+AAEEpGSUYAAQEBANwA3AAA/9sAQwAIBgYH&#10;BgUIBwcHCQkICgwUDQwLCwwZEhMPFB0aHx4dGhwcICQuJyAiLCMcHCg3KSwwMTQ0NB8nOT04Mjwu&#10;MzQy/9sAQwEJCQkMCwwYDQ0YMiEcITIyMjIyMjIyMjIyMjIyMjIyMjIyMjIyMjIyMjIyMjIyMjIy&#10;MjIyMjIyMjIyMjIyMjIy/8AAEQgB6wL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nbynCwnBEg+6R1FcUfCEH9t3Uz26yQ3TMWbzcCMdBhe&#10;ma5/wp4n1m/vV0+WQopj6nnOOK9HSBoljV2DS7dpbGCT3ND7FRUqWq6nDap4ZttMup7jyTe2flhP&#10;LkUMIiOeAOelY/h/T7TUdY8uWOWKaRC8UhjO0gdB7cV6heTNbWz7ELuy4Ve5NcFe+Gtbgie5GozW&#10;43+egQfdPpgdOOlZNJFRm2/e7Ga+oNpD3ZtXAsvNK+W8QO2T+IEEd61tO1eTV4LiO50CO7tU27gi&#10;4K/pjP0qTw3peniCfVdaMby3DbAtzhu/B57mt6TWUsXii0mCCS358xgcbT2x61STewc0Yx7v7ija&#10;Q6Gk+dNNrp9zyxBi2OPbIIOM/Wqmo6ZNqeuQwx6nLc3UEDSLG8eUCkjOCAPQdTmtiG4vr4yzC0tX&#10;Vjxuw25e9VIFj0u4lv7Wysre7lHlqyfMW6ZwBx2H5VUVYnme7f6mC/gS9Ng93cXyzTW4Zvs6g/IO&#10;u0VkaV4dutUu0fT7ae2iSVZJ1kdo50jySNvqDgjIru4/GMGnQganaXEd25AdlTcp59B0+lTw65Zs&#10;bOGCeNbidWVZfKO7YOePUc+vFOxcask729CjBpUM80kun3FwZYWw0V5Hv5x/fHP6ms3XFt9PmjGp&#10;2JtY5CAtzC3yls9Djn06mr94vjJkltrG6tHjLExyeQA7Lg4B5xn3qpbWOtS281pq028zMu6GYCRO&#10;O2eMdKl2Em93t66kF1cPp86ypGrFkwJFBilPoN46/TNPt/HdxpsYlvlNxasMxkY8wDJHX8O4HSqm&#10;tJcWFhDb2k19aX2PuoWkjIz2JBGPSuNuri6n22uoxsrK25CqYz9fWmrLUhXZ6rfeK7caLp+o2CNJ&#10;BfXSW+88GMHILe3Ird0XUbLULPbaTGYwuYnBfLKwPO7+deRaNPPFaeTPcKtiJNwj6YYHOT75rrrf&#10;VhbiY2EqhpDvZoZFy7epBB5pp3LfKtEegsQi5JJHU4rIm1i2j1BLFFmkmDHzGjX5Y+M4OfqOlRWO&#10;oT3UQUTxTvtIMqMN0fHUrWPqWvQ6aDAvk3ExTe6QNmRz0zyCKPQyS6EvjDxKNF0FbmBVluWcKqOd&#10;vGeT0ritO8ceJfEN2NP0m0tVuHDNnJBAHUlif85qHV5dO1tA1/Pd6aqA7C0DTZHoWAwOfStjwJb6&#10;H4fe9mfVoJJLgKscjRlCq+hB75/pQ5aWj95qqOjnK/pqZt1Za3osa+fLeztBIZWSD5kCHqQcE465&#10;703+1p0l3zLetHcKfL3qGHQEgjoeoq/rOtzHxeLqy1mNLeCFVCkbo3yfmBA9ePpW7Lq8twLaddLs&#10;by1UfL5c2GAOM4BX2pSvfQb5XZtbmDZRx2sAlupoFhUF9yNgn2K5x07UyXw0muIZbe4WS2ZgI0Ry&#10;TGB1GPxrSGq6A0sjXImsiGwUyJEb2A5xWfLaaNaXcctpq01tajmRZl+YMc4IPYZxUpSW4uZN7jIf&#10;Ck2jss1tdXkTq3DEMF+hxyP5etXLKwNzPcSwKY7hwyPJCFDye6sCM1ehtdbsnQkHUrRWOLiEncc9&#10;mX09xTdOvre/uJkOmtaNCx3bZAVkPrg4OTTKakrvcjsnuvDrPLJr13MCmWjuXLE/QPkHoehq5J4k&#10;u5YSovreM7SQ32crv9RndxVqVLzTIDKqvNbKDuRv3+PwPOP5VnfaPKtmkutKiCzsRJeWCb19i6fe&#10;B+mcVV33MrKXqRppk3iOwNtHrtpBbKxDLCm5i5PueDye2eetY/iH4YqJI30WQxwRx/vTOWZy5PB4&#10;Fd3ZaPoWpWdpJDFDMkJDo8bdGHfjvmtwkOAWA69F6VK7luoo2UV+Bzfhy7tbPRLbTPtEzzwLscf6&#10;xlPuR0H1ro43RgFVxk9B61CtjBC0r29rCssh3OwXG8+9Zmoxaq8yCPy2hKbgrAkxuO27rt689aqK&#10;toZzleV1uadzDcTSoYZ/LRWwx2g59f8ACsm5uFn1w6PPJcwSMnnJLE3yyIMAqcjjrVdtf1ry5Jl0&#10;mOTynKfY1lHmMMD5wehXr71BF45tZkmW50S9tmhjJk8xAqgc5w2efwp2K5ZW20Rvf2tptkotpb6J&#10;Qi4KyyLyvf8AKvPtX8P2OuaZFpml+Wt3BNmLsqqeuT2U9qzrTUfCFrNcswuLcM/mAvuk2Dttx+fN&#10;btvYaFqVvY6xBeXccLXJczMCklxtHCgf3cgU5e67JBBOLu3ZehxU/gp7NkhvmFrNuC7Tlt+c4K4H&#10;Q4rU0zwlps1hKstsxuhgxlpCpI744x+dO8bQ6NpMCJayXjajO/mB5mMihMnhTnAwSKoaHqFxdLFF&#10;fShGgYtFM7Ec46EjnpQ46JsPaO75S9p3wuNy076hcy2MTYNsSqsW9d2D16V1dh8PWsdPVbDWXEjq&#10;GaRolKSenA5HHvWTF4gkv7GSyE5tHYLm7kUvtXAGFAHLcH9K37bxNBY6ELSwS5lktohGklyhAYj9&#10;TUct3uXKrPk1S9LDYbS8V5LK+gtb54lOAAQzKOeCfwqgYobe9VRPPaK0ZK+apBQnj5QR788VoWOs&#10;X2qyRy3s0lg8eTC0EZZHBH8YYfypJPGlkkE0GpC2lgDmHzVJG7jklCMr+vaqUW9ncyUtBbm/u2tY&#10;7O1ZbmORWUX65kaM4xnA5Bz3H5VneHdVuNC1CbSdda6uLuSUeXKd0m8EcEE56+nbFU7jVYorqK5S&#10;ErpsO4NNbn2G0sOo5Hb61BHrt7q8C2tq8VxIN6ea8RDswyQMjpx/FVtaWYQs9Ej1OOJV2gEnj7zZ&#10;P5mvPLDw0ZPiLd/2rbtHbXIM0BCKY5SGHynjGcfjUnw4nuhaXMMmoTmOK4MZjkO/ysDpk8gE129x&#10;qaWupWtrNDiGZWczuRtXZj9ec/gfSs2rpo1XNTk15GlBZ21u7tBBHGW2hiqgEgdAT7Vm6zpqXmSh&#10;CTK25CDghvqK55fG95feNJNI0q0tbqzjC77kSk/U5AwMeneunuCqxOVUySEEgKdrMfaqslojFqa9&#10;59TG0/V7iGRrPU4ZElyxSTg7kHfj/CtuPbMgkTJRh3Gf515jqvi67eZkNhENQjkEMSyZZ2GSCwUe&#10;/avSdLlu5dJtZb9EjuzGDKqjADVLVnZsucbLmtYc8KmYPKImjQhk3Lkq3PP5Gs+51B4vElvbFFNv&#10;NASXPVWzx+Bq3eRn7UkzXkcUQTDRt/Fz1rL1OMJf/bLd0ZooPl5yOQTnj/doa0En1N9hkEKcY4xW&#10;bdy3cJ222nfa0b7+5woA/Gn2V6bvSBcPEUlMW5oweQ23pmqVpfXs9nH5jIu6ANxjjtyTnJ6dqa1I&#10;sZ1xqP8AZyN59tm4kjZYG3+cyDuDj+H2NYFxe6sEt7PStPjyUwXDEsMHliT64H511Ph7wtDYWSNe&#10;HfMzFmZWIBzk4+gya3LfR7KFwwtw7kffkJYkfTpTcmnZGjUL2ep51pWuWFnpITVtaiMkkjRm0t8b&#10;wd2MD+tbFoNUuro3a6hcww27DfbAggp/CCvUE9z9a2v+Ea0C41aa8bR4fNtWHzPFsUHGdw7N161z&#10;xn1y7XUWuFiS35VbjPlofR8Y5HT8qEmxabos3P2vUtSntr22hNlIgy0mTuGeVx2Hf39auB08+MwX&#10;Evlp8qRwqoUjsuMZx+X1rPj0+/mVb6a+ijWRFUySjyy5HXaOoB/OiTVktdUFiHWa7miOxnYIEA4z&#10;6/jxmqvfUlx05UWTM9vdyW6XVxJcyS+Y7ht/kr6AHgdMVm6tfMJGjkuV8mIBnLSbAM95Gzzn0FOv&#10;rmWC8jhSS0Z5V4WMfNM/XOcY49Oa5+PQ/EN7qzzyWcKMGwJJ4vMB4+9tyBkdKFNIcIP0Rq2f2i8c&#10;hWXylPDEmMy59jk7R+dII7bTfOuLme9lDDyysUB2jHvkt09xTrfw1rsN0lxdapJIozuVtqDBHTA4&#10;HrVq9s/EPmxmylha3QjzY3QMXGRk57HHapcrsqLadkV4rmz12za20mLUY/Lyd0iyCI47EdDU2laX&#10;qsF9ay6lYQSRMhLSyMxEWBwCp61trDdBN8cxjYgblCjp/KiR3W3LJqBL8/K2D0HI68elQ1zaDU0n&#10;ZI1hfQpbxxzSRq5HzFRtUKO/sKSO50pM3ySWxKx481MFiPQHqa4tbsyXIlnkgMS/LtaZi0ntsxz+&#10;dUoxJaF5UhMFlksN/JViegXoKfu9SIxbbaZ21r4jS4R5FsrtY1bahdAS3qeDx+NQ6lqFrdwMPJnM&#10;qrlTgnHf7o/+tXM6Rd29yHhknubuQDzPLGdwUnoFU+vrUzRaULhpYLi8t7hiGaIliWPpjnFLmihu&#10;LvZhD4jbUWe3t47y1wh3iVipYem0E4rL/sqfTrXOmEyXDfKFgfbjnuTVuzhuL66uP3jLMrAvNcMI&#10;yRngAHnFdtZmysoi1zdW2WGA28H9TQ227Ip2i+U89hsJb8OLqK5u7l3/AOWEJROO28L9M1o2XhHV&#10;FtmdLG3t1kOXhmumkYA56EDg/jXUt4n0owS+TOLiNMhhERzn8s9KmtvEFtNIojVmUjgk4z+FJxYu&#10;fokYWleD47KcyNpWn+dIxLttLY9hlvzrh/E2p6npPiu4htLOOBIgoEUdsrIwxnP3T1PBxXrk+sRp&#10;8zW8nuy4OPrXM+KPGNrDYLBawSXE8vyNhMFQe+e/0qox30LjUbl7+t/M0bTWNLGkJNKLRHeMM8AU&#10;ZBxyMYostfiMESWtvFDkbhEsZ+Ue+OK8sn168kdksrcwRxLtLMAX465pYdQm1ewELyPHJkgurlRt&#10;75A61NmkiHBPQ6/X/iLaxSvZvbpO4+8AgIX8Tmubk16B2V7SPyWcAb8big9s5qTT/BcFzbpcKbiZ&#10;T3SLA6+pra/4R6OGE2c17GpUA7FiA2/j61TqRlpEtRjDqQrcWOo2jpLqlz5uMMuxVbHsAO/ufwrO&#10;u5LeK1jtrOzJiU7mE2cvj1wa2rPSIjb7Le4k3k/NmL5s5xkk81v6foflW0VvNYCa6Od08jbVP15z&#10;+lYtfeOMorXocvp/g+S/az1NbiCwiKkhbaHay46EEnrnvXWweHba0hLDU7xrhVz5k902D+GcVsFh&#10;bwrE6q0qgDy41zn6Vj6y0cLxQ2g8y7nk+baVARR13Hr+VXGHcmVSVTYwb+4nv7OSw8pLeMfOxaTD&#10;Mf73Hb69an0PSNP0tVla6naVBk+Vuyc+uP5VIdAlRZ2W3jeWXnCFuvarYa70+22bfNlJ+cRw+WAP&#10;oM/zptRenQXM7D9X8YQ6Daiee1unWThFZcE/n0/GuLTxbpU80k4hkgBJKQocfMfce9dRfR2er2gs&#10;r1gxxwhyDn25zXF6j4AvEiN7YRyG3LfKkmA4Gev0rT3eUIxjKNloXrPxM0cbJcWbSo+Ruz82frW/&#10;4Zvb3U0Nrp07wSrnzWYlwg7Hn+VMs/CisbaC9mheFLfCGMbWZ/r34rovDen6fowmitxIvmMN7Mck&#10;n61hOLlZoblGMdNwP2zQUVZibi3c4Lp8vJ5JOPU1k3Gq332mXZZtt3nHzL0zXdXVrHc2jRgboyMM&#10;pPWstvDkLMT5r8nPMhrZNJGcZK+uh52kD6BdPdhVaRQ21VXdx2zjoa37DXtdukiRbKO+eU5EqqYw&#10;gx1OetWI/FGnahZC18O3dsb1lxFFJleMc8Hk8VlCHxrNYz3F5AizWyZSNmJWY89FWpSNJNu91t8h&#10;uueKtT0u7aCZ7a3uEUSeU6581ScY3c44FV7681jWtOZXuJLMyyYjUr8uPdielc091rt3qUZbw3vv&#10;mJQGWBgCwH4CpYr7XnJF5HBaxBthVl2846YBOaei3HKk+VJR1YlpD/wj9xMl032qeRQoz8yqQe2T&#10;j/8AVXRS315qkkMdjGfLVCPM2CFI+PfrRNoF3aaLJfiOznmjTdHCykKw9T29+al0621i508+Q0MM&#10;w+9iFFiHtuOfxovdaktd9bGHqsus6QwkkmhMJIGA6tn6DrU2ma4be4t7e2hjaW4KqVcMuC3HfoOa&#10;3rbwWdVnD31/NMygFplVURcfwouBn6mqmo6B4d1aK+hhePSLyzuFt/N807pAMcle55P6UJsqEIXS&#10;k/U1LjwTqE96gl1COGEIrAKm9i4JPLE9PwqXR4081LcPBvdmljKrkEjgjPb8PepNfm8RW8IbS4ft&#10;EKQKnmk/O3HOFPrxXnmja3qEcjq8LbrZy7JjBTnnI+p6e5pSta4ld7/I9nggFtAFVehxhR69ajv5&#10;bNPKhuWCl3+RdpJbHXGK5ax+IltNDtvbaSNwcZiG7PvjqK3otU0e/U3Ed3b3H2cGXqCU6jPt3FNI&#10;yldbnO+JfD+vCbztEl8yMgEIZdkiHvg9CD6GsH7Dp+l280uvSXc93O43GRCGTrgLW9aeOYtTmWK2&#10;MkTF8sWj3qF/3s96g1vxDLdXcFk1tFLaudxlki+7juOelTON3qzSFRqNlH5lWLwpZa3osV5Y6mUE&#10;js6iRgQyg4wSOQaxNR8PS2l2oAmjUgAThwwY/UdR9cGuxBu7a3imEbtHLlRmTZhePmxTNG06WS6S&#10;C9u5bppGYswnYAL6YBxSXuouzkc9pEFq3nCW7Mp2bCbeRkZl7jHFaMGi6MLSOSGzvo4gdql2C49j&#10;yTiurbwhpMdwpSN4wR8wSRgWxyPwrC8ReAIL29jubYkRovzxDkk5zkHrT9UT7RuyTIotOFj5z2MF&#10;0flz5S3hIH0XacVk6r4glSAo6XNu6kqS33GbsM7Rk8Vu+FNBt7DW7uVbZ40kiASOQFiMN1JPrXYv&#10;ZxXNsbeS3iKyAhgUBAH0pR11QVGlo22eQ+HNIufEGp7ri6VWA3FZSQzj/Z9cVvP8P72CbfYSh5WG&#10;4/viPLru9N0Gy0smRAS5B+duSPYccVPJG8TY3k7zkYGMCqSe7FKpFe7HY8ufwbrcSNISZ5gw2AMP&#10;3Y65JPXvW1YwwW0ATVLRrskDfJLAyDI9iNuPxrtQWQktID6UFm3AAkyY47UuXW7YOa7fcc5o9ppi&#10;zSy2N3dyQuQqwCbfHEe5UAk/nUniDRIdVCm1vY7K6XqSOT6ehBrO1y2mhVr+TS8SE/vGtiDtIPXJ&#10;HOR7VCtxcW7q8eoybSOIpeCf9nr/ACzVaLQWvNdEMd74h0J/K1eOO4tncKJhyNp9WAx+Bq5+7uba&#10;abQ9QtlPQOIy4T1PByDVCy8Xpe3x0y3s5Wv5AypGNoXcAfvHg1oweDbu8toNQY/2dqkifvEjfgH6&#10;85FNuz1G0patJfqYLXtzpmpJHJrdlZ3B2lhJAyK57kkdz74rYHiS4ubNZrx7IKjhA9lcb1Yn24YG&#10;s250nxTol1JczaRZavDtIMkRxMB78c8dsGnyaVoWv26NJaRw3fBJhPlOSOgOflb6HFPfYuysnL79&#10;zfttXMa7hdXADONglG8NnsMfN+hqe98aaPpulpeXsxj3vs8oAlwc4+71/H0rI0nR9HluBLaWMcWp&#10;QghUnTZ04z1IP1GavXN7qDt9hvtJsyoALCSfII9srhu3vU9dTJxiu4573TdfgC6Vd+Tc3AYxv5Te&#10;nXIxVq1EWi+HrC21u7t0wmyZrjG2RiD3PFZ9l/ZsNxG1lDb2d4uQIuIzz1xjg9KzPFWiRamV1bX7&#10;yaGCziPl2qphGYnru6EngcUJJvUG1smZ+saXaRarY6n4Le1lEcghvobVxJmNiPmI54HP51NfaZre&#10;qeJ54lvIIIIIx9mtUYYQY+8RxjnvVLSWuo5rNLa0itbZEBe1l2N8nrnaDn61eu30m2i+0alcMbWJ&#10;8x+XbbnTJ6eYp3Yod72Ro3dLmZJc+F0ltYpteuMSxoVE7sAijjJGM/rUtr4KtWmt2sbq2mtWwZm5&#10;ZsdRg+4zyatQXekalZiaNZnjZM7t8imP6BifSkuNVWC1jS0+3fZ0x5sg+UBfcjqankvowUp7JFnx&#10;Fawaa/laXBPHIsId2giUlV6AZPc+ozj8ayItNLWM80YuzeqTKiSEKHcj+Lr/AEro9EuptQcQmzuf&#10;IMZKXMu0gr6ZB59q6OXT7XUYSkyEyLnEoyrD6Ec9qa7LYl6K0tzzqzj11dKmudSs4pXC5VVUJjpn&#10;nqR/hStpOn61psd3PYi3WTaCxnOHGcfLzXX3nhN5pGeHVLjcdv7uTG0j0OAM5qhPZLYWrvKmY7dJ&#10;GkjHKo3cqvUDuMetVuhJpP3S1B4Q0aDThZRCURuOR5mWI6kc81ZhtLXQ44rW1tFS2igdxtBdgQR1&#10;xyScnPetKGZHgjmhfzUKgqVORgjg1Dduv2VmZkU9m2556UKKJc5NOLZheG7C0jifUIopI5NQl8xh&#10;Jx8ijA+XPHAH51uXMEdwmyRQw5I3DIHGD+mfzqjb3TQ28bJbu5yseNv3Fx6frWphV56888daVrBz&#10;PcgsLS1tLVI7W1ht06lY0ABqvqNxt8m2gkYPM+zenOzvz6VO8yTStHGfMMeNwUcZ9Ce1Uktvsuo3&#10;F4BAkkkezKscjHPI6dT1otbYV+b4mWDpmnDUE1B7aMXMSsFl2/dzyfxqhrNybS7hknuJY4HibFvG&#10;u6Sf1AHReO/WrVkNRvYlR7doJQQTMRhRg9h3zVXxBrtl4Ttf7QvhPdsMRoscWfn+p/qaqK7FS520&#10;lqx5kvZ9Ojkgsm08YUFZ1zIRgfrj3FVfsr2ljf8A2d0e4MAkRSMEEDgED/PNS6Nb3Pi61stZ1WKS&#10;3VJPOt7dHZcDsG/veucVt6iBBeK/IMyhTj2PA/Wi99CbcrtY5LRdXkvbl0sJh5PmbZI2X5kYbTtH&#10;TPXH4Vu21hDLeAtLlnHzKrY4XA49BkYrEtov7L1O9uZIcGcee7Y/jVSp/MAVbn1K00qWfUPINzdK&#10;Et44Y2BYDgsAT06j8qdr7Dk037p1AeN2YLIv7s4df7vHSlaRUG4sSpHHvXKQ+Lrn7M0t3pUluxkC&#10;gkgrt65ODnj2rN8Ra9reqXsNroDC301AHu9QbAXB/hBYdu/FNRTFyO/KbXi/xHBotioJheUklIXm&#10;C7yPbqRXB3njC1vWgm3Xt7dpytnbwny1OepOOg/E1SutKstQ11ZFjWWCVBhgxBkwTly55wT0NdFb&#10;XWmWEYSytVgtipYvDGPnbp16n61V7aJAkou7Ivtmo6vLFO9tNEIUObq8iOQ54xHHjC/Xmp9PsotM&#10;Ym2eNr4kvK1xGxaTPY5569MYqtNezvKklnaXEsrNggk5CdWbccAfjVn7GumgX72knls7EW/mb2Oe&#10;7EsB/Oobb0G21toaOoLrjpBMmp6dGE+bY8DAdOnXNZizeKJLksr28kO5ctBb8kHrgHj8c0s2u/2b&#10;elPsodBwkMRUO3HTnP6VHc+I44IVmvtOk5XcFky5HPAAGPWk1Yd2/sjGk1qa8Vri4gS3bKuJXUEA&#10;fTv9Kke/1GNZIba6MkRYqAuGOPULncauSaS18zSLHZWsPyl5ZYiCpByVwGxnpUkdzYW8Utpp1ql1&#10;KgJYPthjGep9TSdwShaxLb6VaNAV1DVp5CBygidAp9OlZ97J4VhWK4u4pbcAFUaXYGIBxnaTnHHp&#10;Va4jeaM77VXd1CyMkxeRGzwQvTj+VVls1toJI5boyXiKCDPb7ccdMnHao07XLVo6N6DDdaXd3c17&#10;pOmtKYhtSa8HlQg/3hgZJ+gq1p13q9v8mZZlmHH2deCc8nJHSrOl3uo3LvbxR2hAOSijfkdz14H4&#10;YqVNAjS9N7HYpFMQAziZkJ9cc4pNXG5Rehl3XijWdOvpBMs8UbDau4AED1zjrWj4VvAnnanHDc6i&#10;WXyw6KoKnvgk8095ZZncz2iy2yErufEmCO+CSc/pSXt3oxt0jubK3jnZSIymFIx34xnFS0na/QNG&#10;rW1G61fQTTPPLDbQ3bY3LLA0pCDOOQeee4rjF+33935uHkghf5X2FVA9QDXTyeJdOn5W3Zm2mLOd&#10;oPGBgfyrE1TUdQh02O6QEQIwVWQSdR6knB6VcZX0Q9Yq1hbxpI1e/wDKXDPuyYDtJHbBAwKTRdb0&#10;+zvkkEt41xtOVhRSDn2NVrPxYupyR2+pNdyqTgKjgIPcqo+au90iyt4rORYo4rZHwQcKC+e+Bz+Z&#10;qXGzsJSTjqZUs2q6pMi2ul30hTlma5GG+oAxWTqcSrq0SarbpZSJ82IQzOR6kf4V097BbaXdm6kv&#10;LomNQiLbuVQA5PIB5796ytR1O3tJN17qDrIcBQkK5PocsScDNXrYSlFNXKVroVhql3vhjukhkOCz&#10;DBI7kCuri8E2MccD23mRFG3bHbG8ehx781p2dhLFaRvo91Bh4xullUsHYd+CKy9e8TXXhi3ia/nt&#10;7maRtqiNQOe/y5z+OTUqPPuNzk3aD+RqWNtOstwk/m27SN8kSrlQAOoPTmpQllpGkSubfeoUsVxv&#10;kkP48k1yNn4v1G4vJLq3ku7vzBhLcWWFj+hyM/ia6vQZo7mFku7G5W6VP3rSgHPocjIz7U4pLQiU&#10;XHWxz8Hi66d8x6eto8smILZ13TSKB/dBrYl1bVJpVtotFk8yQBXkfKqnqc4/xroMx2wjAHnsnV3d&#10;Qyj3NUrrW7Oby4LW9tzvkxIxkA2qOpHqabT3Jco7JGHPa/ZnMc13JcXoTL5LPt9AAo9O5qGG0kgg&#10;kmMVw+9gWMjsPyBX9Ks2VpA3iCdobuSSxSNcRRy8bznJ4GT09a6VYoYkTZtJJ4bGePxoKk1H0OR/&#10;svVr5VkUTWv/AF1nGfxUCqkdrf2esyWd1IYN4HkyxnKuMc9e+a72NQyDKYXJFMvLGC7tpILhA6Hj&#10;B9f8aaQvadLWMM20cEEc3lrJPbggOhw4/wAaVNbwYmmjbyWOGmAztP8Ate1OudGuLGLzrKWS429Y&#10;X5yPYcY/CsW6mItnlYeTFIcZRfLZW6c8cj607ILXdjo7i1t7m3U2syCR/mQrjBI7j3pWs3aNJmAW&#10;VRlgDxnFYWhLIujXO29S4mik82EKMEex55zzWrY3r6rp0toZWt55I85H30J6ipVxOKWhUTxo6XE1&#10;pHZibyjjJlALY9qefF/PMEYPpk8fpWPNYWv2d1JZbhTnzOjMD3yaw206xDEGSTOe4H+NJt37GrjD&#10;S5veENLEmurdi4eeKC3VmeRAMs6j5R6d66jxJ4ltNEsJWDpJe7D5NsnzO7Y9BziuG1vxFe3AefTo&#10;5LO1m2q8sS5kaME4/wB3qe1aekXlhbh203TYprh13PN5vmSEDuRjOO2BVppEO83d7IntrnUtdvtO&#10;tbiCT7FDEJpryRTGzyeiDsMmtd/D2nG6tLpYCk1pI0kZBJ+YgjB9eCa4bWPHt1blbXTo4+ducxZZ&#10;geqgf5Ndp4c1S9v9GhubqE/aJQH8pUKLEOwJPehq+oe9bmirF7V0efSZ4YwpkaPCgjjPofQVm2cF&#10;iLG3W/uYwLdtggV8JuHX3Y81PcXjys4nm8pAcrFAQWYe7HgVSt9GlWeeWO1S0WVTuZiZZCT3yelI&#10;lXS0ND/hItMt5JT5hWOMbXcLwi/Ss+08G6cPEsviCOeS4ab94qPgxhm5JHr+NWvC9qqQTq7CUA7V&#10;bjDA8nP4962ZomUBowCo6rux06YNJXaKUlF+69RzMDG6kMWUdOn5V5h4m0C4i1F7i3iKKqKpcHJc&#10;5/iPc816Otxlir5IIznpg+h9K5rxjqv2aO2tZInSO8Vw05XhCuMf0p2voZ35dTzvVbg6SMXESG4B&#10;BACEAjHUGudm1uWeKVGjXEh6jsKi1e+e8v5C/AU4wGJHHpWeQoGRwBT5FEqLlNnpPw1s5NWW4RpF&#10;jt4JVLOhIkOc/LkduBXf6jqOg6NcmG8mjgbyw2w7iMetYnwy8O3WjaK95cFke+Kv5TDHlqOmfc9a&#10;3/EGhaVrcttDfMVlbIQqxUuO4OOtTGzu2b1VFT5b6Is2d9pt5BGsckTg8RqTyCfTPtVmFrGxuI4W&#10;aGKZ8rFublh7ZqK50Syv7RbPyQkaIEVlO0hR9PpXKapoNxp7wRw24vrBMl7h2xLD9D/Wj5GNruyZ&#10;3pOPl43LzScADn6159oHieOw32LyF7eJyyyzSEuV6nPfrXe211FfwxXMDbreRA6H1BHpT6ktCFVd&#10;XGSpB/h/hpNMvFmmuLaQ7ZkcqARglB39/X8aq6lDfTCNbJkCk5k+faWHp0OK5m4tI7xYZ7oPZXyN&#10;tAKvgt6Bh97OKFZBG1mj0EkKAGYDj+9WZqepWdnBNdTTxCKMKrHOSpz7Vz9084sFjjaFp8cGTIyf&#10;xOR+VakNxbIPLurVISQpdhyrn3JAzT5kJRS1ZBpz3FzHJFB50UR+fzpTvY59PT6VrxxiJEDFpCB1&#10;PWoHnt7a3Z/MiiRT1JCiuak8d6VHqos4zcyRt8huQmY1P8yPfGKSTtdl25nZI62IC8gPly4VsjI5&#10;PP6VTvI10+xggh0tL35wrKAq4J6tzU9pe29zZq2n3EEyFs7hkqfUcd6nijVriSVpG5IIUnJGf5Cm&#10;Qrp2ZzOr+ELWfZe2MLQXkSkpsYghvXPfriqmla7rmgwpY6npOoX7Zz9piKnYD/CSSOmK70fdwuce&#10;38qoXUsVsJbiQMuVAYM3A46Y9anld7otVE/dkrnPzeP9JFhqTxSm3u7WIkQ3YKFnwSBjv07VV0C5&#10;s/FWlwXd7YC31By486NSgcKfvA9xz3rR1/SLPVdCMYtoSoIZdygHPp7c4qnoOpRw3Q0BpRFcWwzH&#10;HKP9ZD2UN3IPGeeMU2+iQlHeSuX/AOx7iCOVVn89M5KsOQPYHj8sUvnQS2yqsq7XHy2952I7A9f5&#10;1sQyxSK7KCCshDbhgg9xVGTSLGZmeWHcXYykBuNx61VxLVdjlDDBqjXM9hKsTo3lOLiPfCSCeBIO&#10;QawddmbSreOW8CrMhAjthO5SU+p7ED6Zrt38HW0bv9iu57KMsWZExsOevHTPvisrTPAWj3Ye6uln&#10;kuy5R2lbcAQc8A8DjB4o5ktbFRSvqzB0O/h1qYw3kSfZY7Z57mU7ljBB6e/0z2qtd3EWp/2QsWnn&#10;7NdMYXAXEasOpCjuBn6ZrvJfBNiunvax3E8cRQrhcc9/SvPfD08M+y3tY3juoZnEM5lHznkHPGOe&#10;O1Jc1r21G3FPTodXZaZBHFH/AGfdQvCQcIvzN7hs9Me/NaulaXPq2z7QR9gjJGCCPM/P0rifCF1c&#10;J4utUvs+Rch2d8nEjE7QTgYPIIr2UPztCBADhQccj19qOWzsKV0lJ7shT7LDB5MaJFBFwM/Ko5xU&#10;QtZlvIpInTyCGWYddwx8pB9jmp7pY7iBg6q6kdxkVX0uRY4BbK0riMcO3QjPr3p7EX3bL+B1JGAc&#10;8isXxGVtdNk1KI/PCAX25O5c4/TNbRbJwemK5LW9VWTU30y0AZLaMS3O3G3JJ2qf5+3FOwlroQaE&#10;NRS2t41VRCh5GcKikZA/2jWjqJgis5zcyJGiDLNnaEA5LH0FZt94tstN1HT9ItQspnbZLKrALGfe&#10;prrwyvinS3GpXEsMc0xcQxkYKjIUN6+uM9aSjZrmNLPfZMy5vEZu4ba50SaS6laRY0thGSJFP3mY&#10;4+U471e1K8Nx4hh0i5tFcRQfaypk2Fu2Mg4wM8/WtjStHfTrWO1jWJDGPLEyr8zr6nHfFWdQOnaU&#10;g1C9QSTIpjSRlDO3fao98dPanuDcbKKRQttNvJ7y5aK4mjtTgRR7QI1XHbHJNVNU1yw8CWEX26Ka&#10;8JdirW8WSueRnnjriksfHMVxGWeCVAPmYOVUqpPGcE4696bd6/p8EGxdLnvVdj9wrIxJP+1jP0FF&#10;9dSUtdUTaD45/wCEhlMVrompwtgkvPGFRfTJz/KukEEU9qkUturhSDtcA/N61xi65fpMkPltYiQj&#10;yo1jRiuex54NVdQ8V32iTCTUrh5IFz5kSiMO3+7z2o3YPT4FY9G2ZUc7APT+Vc/4waWDRGu4Y5JD&#10;bHzdidX284/HFcZpPjhdb1SO3tpdSCpHkyMvHU4BCk8+561ty+KLWaCWG4v1SfZzFP8Au8egIOOu&#10;adrOyJjJ9SrrVpcXtt9olvfsiMIp7hs5WGIEsfqeg/Oqmj29nm5vNNvmMc7tdRQyjJLYwTk4wT3H&#10;aq17qFzqmpWdhZRm4tI1SO4xxEJMD/voqBnHqavz3D6batHbormHpuwWZieSRjgdeKbVo2LbcbI5&#10;u1t9dl8Ri/10xS2WT+4MhMY7AKo6npnrWprOoTTCVVhjFtCcv5wxCq8evt2ApJ7W9mj8y4uZoWYE&#10;uY2XIUdVXByv17VRk1i2tp4lkzcQNgxIoeVNw4zkj6etTezuNJbJFhBb37JdR2wvFCjy9owqjtjP&#10;T+datvp58pXlsYTKOViU7ivplug/AVYj069js5pJLiz0yONtzu4VsE88gH39apXkd3qMM0dvqpSz&#10;AAy0JBlHc+irjuaSaerJs9rk1ukUjXAErj5j5iK5YsccKB6jisgSHUb4WcSmCEqGmuLqYHaB1AAP&#10;B4Oc1WgstStLnyLBJ1tI3yzRR+WJc9QHPDZ55qG+0S6mubidmKogPmKWHCk9SeBgDFNSWw+RrVnQ&#10;TJoukTfaBJdXcwGNltHgfn/XNZa+K7m4N0tlpaW0gjCobk7mBHQdTk/jUFrHcyWarEy3sUjHBs28&#10;w7geMt/CK17PQS0SyJp9jEv3xJJJvfP94gDr+NDktkgvde8yjHcXmpFZVSSR2z5jXDfJG/cBRgdv&#10;WpxDazXEq3bl7iMBpAsaxZ9Dnnj8avM8CDyra5jaRWIlmZ1Y+hAXnucVSvBb6beKxktbZ51+Z5jl&#10;yB6Dk+wFDfccfIdcX1p5SSSXV1Gluu37OvAb8sljx+tKk9trmmOtvorxvuUCWWTBA7jkfnxTr53b&#10;Qlns762+2Bcxw8jqcfNjPNT2dlcahptu85vSDGQ4sZ4gjHPPXBrOTsilojMuI9RkIW0u9OUxjDJI&#10;o4AxkDGO9LNNqcunKZ7SKe2CkFYoxhv9r72MfhVG+07Wl1MiDS7425JVGdkZ2wOckHFS/wBj66+4&#10;29tdeXjAMjqv6ZFRKbT5UaOlfexWbUbUKD5ptwesc1uXVs8euPyrVk8YR2dvD9nmti0ZAIkB5Xvt&#10;GMg47Zoh8P8AnwbdSineVHCgeaowfwPT61Bf6To2leZezW8s5JG2PeuE/ANn8aFJ9ieVS0OguPiF&#10;4ZFukiTxzSMMhBHgr9c9K5jxVq1vqXgOxht5FM9xN5skSjJU8nn8atQ+FdGv08x43+bnEKkhT6cV&#10;di0LTbGIwRzosSL8+5trD3LZwPxrVSSaaQJwhK9zy2XT9R0CS3mJ8qSZN8eCM4/pV20k1m4m3TSz&#10;puG3zpg35BjXoUaWf9pG205IJJ0QN5s6M+V9cnA/SqNzFr3mzpcXUIs2+ZGhjyQDx2U0uaQWh8Vj&#10;Ihvbq70w6XNqT7mbC5QYIxjBPXGKl0/Q49SedJtPsYWjGF82ZkLj2IJxxU+m6fplwWlmlkbHJWRC&#10;SD/eIB4FJNaW0EckUUyNcNkwbU+8BySecD8anmlsyk9+Xc3NM1bUoI10uxii8q3UKrRzKwA9twGa&#10;s2+mW+ZJ4YVN6x3StPsc577jkn8qy7gR6w+n24st9vbAl2g+9I3HUr0+maqalbaXDLbxWVudPu7y&#10;QKWJYk89SBz+tJMm2l1ozc1C8toJSWUMFGc+aB83pgGsya/n1AubGK7dIlMk1uGKM30IOTU1x4Au&#10;8J5V1HdGIiQwMxG45z/TvUCa7LFexrfWssciSNGUjQmS3PYsR1Xj0q0r7BytK61F064tiJiLe33s&#10;uZPMJfbj1HXP1rW0uT7PIqTfYWt8EkkFOewGetJC9otx9pFsjsU3NIqjp6+pH06Vt2MFrdTSSpJb&#10;TzEDywVVgDj8803B2IbTeiF01382aZrWOCNyq7UU8jsc1amvWsLuD5S1tK2C4GcE9D7H1qxdzssB&#10;kCglB8y9CV74qvbvGgjaA7oGO3JOQp7fgaEvdIbV+Zmx9oToeagvHmQKbaJJMuN4ZtuF7kH1pzFF&#10;3PtAYcfhTXkKrlwcAcqvNK4rr7Q5TyME8CsTxHdTx3GnQ27qgkl/fHjlMY7+5Fa8dzGEO87CT0J5&#10;qhdwxXN39qJjdIlwoz/F/k0kyotR1M3RhaRaxewIy4kYPEVYfdHUf1/Gq6H+zPGDxmUvC7eZgZG3&#10;I5z7DGaqzaPfw6l9uiP2eaOTcUPK7CMU2RWt5o5pE82VuNxAByRyM96rlumVLfQ2FjTVNXa1KMYQ&#10;fMMsQyAucqCfXrXQGziYkgLg8/crH8MTmRp4WhRNhOQpyAOwyODXRhUwP/izUbtsV3sjD0+XT7PT&#10;olgXykYA4Zccnn+Zq4VkzOGRPKMYCbfvFueD7VyenQ3UMiyXMTRhEGw7Q2D0796h12PVE3ag1zqb&#10;xxsHEUTqCR7KOv50cyCUbu1yzoelM9041aC2N8kgFs12Q5jyM4XHb8a1Jpn0Vj/bN8s9xM+La1tY&#10;sK47AjnJ9yay9MvNTS1+2rqV3DbqvMd/aBunO7Iwc9amtrq6N99vlOnanIxzE6SFJFH+ypppqw5q&#10;VuVM25/Den3dyt5f24uJvLGElOUj6fdXoPrWgyKw8oZGAAAO1Yy+Jo5LwLeWl1aZyoLrlfxIq+mp&#10;2rSBYrpXlJ4UNyaZGqVjL8KyYbUbYI6vE44bsOa6CQqIyjAHjkH0rDttLuINQu7s3LJ5wCbUHQDo&#10;frW0fm5YA80JhPWwxoY5XEki/OPun0rl/G2mjUtBV0nlT7PKHYLxlejA+2MmukuHlEeYTECD/GTg&#10;flT1UzW+yXY29cNgZBGOaBa7s8wg+FulatbvJaanOJAxUkBSmfy9K2tL+HGh+H76C5nknvZAcp5i&#10;gqpA5OAP512WmaVaaPbPa2ysiO287mz2A4q08KSDa4G0/KBU8t9zZ15xXusrvco0G+Mh0I+UiuO8&#10;ZeIZNDSxkSAPJI5LMzfdX2966cWRtb+c7i6sQUHTZ9fU9eawvGnhp9d08C3INxb5aNSeJM9RnseO&#10;tXFpPUy0bR0OkX8epaZDfRhQsiDG0g5pZ79Le/gtXhf/AEhWw4wFXHrzmuX8HaRfaPYXEN0zpBnC&#10;wEAHIP3gQe4P6V0N5aLdSJ5gOyP1OQ+feknpoXONpW6HI+NtBln8i80+1MkyzDeqJwAeN2B16DNZ&#10;XhjVtUjD/ZbuF03ndbux6g8hR24r01JUhdLZFZpCOEUEkfXsK5/UPBzTanHf2htoEMvmXFvPHvjf&#10;qMjHRvegcXG1mYWsvAUluRaXkUoALxQXjRBc9SMd/Yis+4udYn0uK108akkM3yNHdMkjdeu4+vsa&#10;3LnwRqi21zB/aJkgnmLBN+AFPQDIJAFXH8N3EdiY9SuojEgyY3csCB2AGKfPbZCtZbmXDrS20TQX&#10;ulqs9uo8z7VMFQgdSgycmt+w1/RdRhkcP5DREK0UjlW5AIwAea4O88HRSTvdapeTtBCC6RKxRRno&#10;AznNa+hpHY2QudKsrKO2j5MitmU8gkFmGc9uKb5eg2ocuru/wRn3o1GTxY92lopht12Q+eAq7cde&#10;eSTkVs+FPDf9oX82p39vAyrgxLHL0bvuX/Go5/F1xJZyGbRI4nNyAhN0N5HZssOvtWhpWt29pcXF&#10;y9rdmeRQkkaBCOPUrwT+NRKnd3Y4zcYWireZ1FtaQ2ocRoQrNuweinsAO1JdSmCLz0ESzZCgyHaO&#10;vSs6DxHHLAJ5bG8jwcY8sEH34qnqPjjRtOkjW7+0Ksx4ZoDgGrUX0MmnfQ6WO9MOIZk2nG7zEG5f&#10;x9K5/wAS6uRLZ21tbJOZZl2yu3yhuxwOuPSr+k3cOoafHfxXZeO6JfK8DH938KvS2kchXzG37DlF&#10;4GPekpMdoxfvESR77MxzOTOU2k7jgE+grK1/Rl1GzEiBY9RtfntbjH3DnOM/3e1aqRW1nIQpIaRs&#10;4di2DjtmrJh3KN2WGTx6jHSkCk4u63OP03W7y6122ju7pIJRF5bJ5Z2Sv1+/69sGuvgcSgkEqw4Z&#10;TyVPpXPeIonsdPuP9Ga7s5QD5KrllYdPw6flTtN8QWF5bx+XdeTMWCRtN1VugV/rQ27ibT6WOjwT&#10;KMAHIPXoPrQsaRhIyzNIQTuOeT17fSsp77U4AFFtbCVSBIrOeU9Q3+NXk1CGf5VDo+AcYxkH36Gq&#10;0JZJ5o8sK6sCy5IAJHPvXmV94W/4Rq+ldDIdHvCdxA5t85PLHtn+gr1UIEIAJIXjHrXK+Obxo9N+&#10;zoAWm5fjOAOgP1NCLi25cq6nldlJPZagQqELpr+bbIXxgZ3dO+Rj9K9u0/WoNd0iO7tVdUmTGWG1&#10;lNeORa21o9tbXkMcbhztlIzuU4GG9q7TS9VOl6u+kKks8crBo2VPljJG7g919DTlLqVuuV79P1O2&#10;kuDHavjjah+Zm/WvHYvEuu2txdW8d7deUz4i3MOFBIznGeevXvXW+LdWnisBZQnZNcEozZ5Kdxjr&#10;XFSNPC21ogcD5TngD0rKdblVkFOF3zM9hsNVZ/Dcd/IyvMIMsAeC47fia838RPPp1nNAqtHdalMk&#10;kzxLjDZzhjnqeTj0qCHV0tdNey+UBAZFk3kAZ7AdOtULrWLzXp0YM0vlgbfKjxHHgcsx9T65pwqL&#10;lKVL327aFFNWvNAJItxPNuH72Uk/KOox2PvXsPh67kvpLu5S7Q277THaKB+4GO5HUk5ryqDR9ZuL&#10;jejwyuvKqWBGOua7nw/DJollPK6W/wBruNq7BLkFRnAwOnU0ot31HK3K9Tt1LMduG3DqT0Fcvrke&#10;o3Wswy3kRfS4v9SsMhBaTjlsHsM4/GpLi4uJbfykv3gt9gIMS/MB/vNnr64qi+nwooLF5Fhw8Y8w&#10;uTwQSRn3rW9kYJNO6CSwvC0j26WpaRh+8lxJsHcAsR/WmJLJbTSo2oQyyPxteTKx8Y4VQcfnWNP4&#10;k8PWl68Fyblp1wsiNb+2RgnjNP0rUbTV7+7srHRJJ2gxueSRURM9CcHrwaTi0XZ9ibVtTvItkVhc&#10;3TOT80ctmXjGTy244Nc9q81wUS2mligimyGxAoBOMkgbS3610upW15aKw8zau3DQ28qkqfX7vSq8&#10;N5AzxpjTVdlw7XEu5gfx6U3e2gtGZGg2LWtp5ulfbLiBlKTmO32byN3Td3zimrY3Mt+32y3jtuA7&#10;LsDSAg5HzZzXVwQyBRELj7RCxP7q0X5I/UlulQ30ekWQV7vastxgMkSmSVh2Df4YpRT2Q5TjfY52&#10;XUl0iC2it5dQjtYSImt4lTdMzHru/H8a0ND0eS2uZ7q53xfaOVjcYK/n14q/HHbNMbmGziUoh3NJ&#10;FtC4PHyjkn8azZbaF72W+uYLq5u3XyxMX2LGMZGzGBk9wMmrV+pLkmbEP2NZGW0uYcyoZGdv3hI7&#10;k44HHqaSHWIbKwldbi4nJfOfKCZOO2Bnbx3/ADrJidbSBESwhhxgfZ4D8shP94nlsemKxmi1jWy8&#10;0/k2NhBh2CyY83n5VAPJ6U2luws23Y6u21Ge6ZZbmS3hVuFWSbe7n0xzjp0GaNV3xaZcSWt0Zrw/&#10;LHEI8Kuf4sn0rFsIrh9PubOzSWOQAkEQ7AGJ67n649BWraPquk6CyTajDPqKgLG5bdj8SPlHfODU&#10;J9RuOhWm1u/0SKOS5t/PLLuMhZs9OfY/lWRdapfavYS29/pkyw3HKNEcllJGFAIwDjPr1ro7HT9d&#10;u9QL3WqRxs0A2s8ZkVO56kDJ+lYzW2s2/jB5H1WW50+BhiRyMFv4hhcc/oKV9Bxim7/qTWlpdxmC&#10;DTIILe0i4fLmSRhnOckADmnahq4N8lrHO14xOGjjjLA9vvAEDmpn1SRbeWV1uH/gEMaKFUe5PWor&#10;LxKkt20CW0iyFdpUybQT7YBwaV2loNpyeqL2n6dp+nvNtsNtyw3eWImMKt1yScFqW6k0ixu2mu3s&#10;5ZJCCcW+GY9ABz09sVFc6zcJHtubK3idido372C+pFT2sGpXEQcRJtIKgIqDb71Lt2C8r6syU/4R&#10;xDJdT6bcXDSvuECLyz5xg88D2PFOHibw8iywJpEun36MVRYxtBI75U4x7Vh6o9tayzxxXs7T7wjI&#10;sIchuvBHSn6ZY2c2k3JW7jk1AnhLjgA8YOccYp2S6Deq1Zsm71aSESWclzdTuQfJjdVXn1B7AVs2&#10;ltrEpiN5MttbxglkknLO4x3wQB68Vwl3Y6zoE91dTzpEIiimZF3K6kgDnH6Zq3/bGu6ivm29jPc2&#10;RG1ZBGwVmBwSdp9c020gUZO/LG/n/Wh263um2rYt7RmdWzu+xlfmHfcx5NU5b7V7jEkt7AlszDdE&#10;SoZ19AQK5Cb+05Hl/wCJbKkaYLINwzn05rb0mPxDqDosNvFa2YYfMzK2Rx2AyaV49B+yk+lrGhPq&#10;+rNqHlrZrKZQREDdsFwO/A/nUVy8sFpJHc6daxiTA+Rir4752gfzq4vg/VfIBjuLWGck7pjH82Ce&#10;mO1VrrwC7LscLeSkbmmlkbG7tn/61HMuoOEd7ohiv7hrmOGynl7AiG2Lb/YsQcfnS6vDqsn/AB93&#10;MUMCJxI8xjKZ7fLz6V0mmeHr22tI7e41HcAoXEaEZHfvVTUdAtrvVIImvZ3towTIrMMDHTHH60Rb&#10;BcqfQ4qL7ct80dxaBY3wBNFGMy+mWPPatz7FBZW76k2gKyQL5jTXDF2/DcMflW3ZeFbi51S1vpdQ&#10;MdjbuzxW0SYGSu0Hd3x1z7motX0q/wDFVr/ZK6j9mtECvPMi5eXkkKOw6cmptqPnWii7fMi0+fUr&#10;+F72SJIYWjdxBIpUxhR7H36Umj2Is5J5Z5GncyKJCecbsEYzz3rafT4tMsLWwWeaZ5W8ndK2WZer&#10;E/lWB4uv7jTNM1BgMRsFCOo2kuzEdfYYpwg3oSm5OyO6naOBd8jBUAJLHoBXG2Gkz6j4rv8AWbmY&#10;wKqBII4yASvYt+XSm+E3/tXwbbPeXr3EqoRLLvy8eTwPqBitnw/oQ0iK5EkxmaWYsrMedvbP50cz&#10;tZAl7Pm77GJrHhq9trSa8sLgPMrrIseCvOecDpyCagu7tbiAW+mbodQyvmbI8Dd6kjjiu7ZWVmRD&#10;sz35ya519Ol0rW1mSItaXUflzngAPu+8e+TnGapMlSTXmjlNV0PxNrkRu576aBYxiOIZVSe5O3p+&#10;NavhI3dpp81tqqHEYJVlOfMHrmuujmkiuTC7ZxyjH+JfT6isrxFZx29tFqK7Y1jkC3CFiFeNjhvx&#10;707u6TKUlOPLYnTUTBZutwGFwiblAGd4PII/l9aW9jjvfsitfyQXMbLMfL4JAHIYdgatxGG6tXiJ&#10;EsQwAPVeoNY89jf6lJdC+tIkVZdtu0cnPl8cn9eKnRasiMrvmW5x9/rFw2q3jjzri3hcndGpK+X6&#10;8dPrXY6ZqFvawWUEqu7zDeiKMkKedx9hmr+m6TFpcV1HFbRG3/gCD5nBHIb8awNX8PanLeW19pFw&#10;FTzfnVm4C919MdqhrVyZo5RmrHTami3+lSyRtlNhHmD+Jc8gVyFzakaTG8CNLJC2yRGbJ25611Oo&#10;XD2tstvI6qkw2AovCHFZ1zLHbWEbTuMx8BwNpYehHv8Azrem3axknokZlvrM3h+xla3sRcyE5jEb&#10;BVPHQ+9dRbX+qy2sMklh5cjoGZC4+UkcisCZiLVmghWSCYblB4PHQ/XrU0d9fiJAs5wFGMuKznF/&#10;ZLvFr4bkNxqhvVRoL0RxAkMIWVN3vlueD7VnWC3ttr0l9NqcNxAU2iBnJx6HOP6Vu2Wiz3OmwTXm&#10;xbggOCYV8xeh+Y5HP0q9a6THZWx+0xwXb7seY0IUkE1LuUnGm2Zd54lijTyZ4U8piN8iy8H1HIrA&#10;8Q/ZtRvI7qzuEZkAZ5XUcKcfKOwA9q7LUPD+nXqxutqkE8BJheNBwT6jvXIDw5rV1dRwCOK1sdw8&#10;yYyfeUHkKvqealuS2HTUW9GaVlp2u3NgktnqMSxMuF89d24evHSrXh7SGg+1XNwATM25GZTuUdPw&#10;yRnj1rbsbCHSrJbO1jkeNeQGkLdfrUqsrOcAF0PTrj61SQpVLXUVoZlz/aipPdPexRpChYRxJw2B&#10;/EW/pip9D1J9X09LhZVO4YITBwy8MPzql4qbboxUboxNKqSFVz8vfPoCKy/BVvceVJfxx+VYSu4t&#10;4+PlIY88f3hkfhTexK96/kdpJE5QgjJI56VzF7rGpeFpXa8dLu1kkVY2KhCoPXgD6CuqU7x5gPDD&#10;IrnvEei3WoKZoZPMKnPlZwWxzjNF7LQhPUmfxvoxgUlp5Sw5WOMkj8K5fUb288VGGKyn+z2fnbkm&#10;iPz27joXGQccfSjw5bWfhxdRu7q+LySHcI24MeO31qhot0NT8QedGHtYVDPLIHCluMfzNJzla6Nl&#10;GMZ3j01PQ7cTrbW7XjrLceUFlZOFYjGTzTYtc0q7vTp8F/bS3QGTEjgsB9K4i78RavYXskVtYxza&#10;dLG0is7FSyDg8DOD1/wq/wCC7Lw2NTml0yzNvciIFvPO45PXbnnFO6+ZEVz3lLY6y9inljKQTGAK&#10;G4CZyKzLrw+NTtLe3ur+68tTufyZCgkOO+Oa2kDKMfMVz1LZOK569s9Ut9fl1E6gTpphAMZYDyzn&#10;sOnpyaomO+h02lrDbaPFHEJNkS7SW5YkcEH1NLexSXdmognMAb7xZDnb34OCK5SXxBYwP9lh1cve&#10;SkYtom3smeuQOBWHrtxe3uyOHU2ikQjdvdpN49No4B+hqkrbid27vqdR4h1+OTT5NO0W6M+oum1D&#10;FG0ijjByy8A/jXL6TNrVqSuoSo95I3KcO6KOOWzxzToIZ9Osfkme4AUlIlBTJJ7nqPzpbWyWBmaW&#10;+W0hlPmPEW3s7H+VKTbVkNKN3Y1J2QI2TNcStysQQuOPU9P1rKnuYpLmNLiQ2kH3drSjJ9sA/wCN&#10;Jc3llNHMJ76SW2hUnf5qhP8Ad45/SuZs7bRZJzcrhVR8PCJQFb069fxpWstRLV2RvC50bTVuYnWE&#10;7tpDJG05kOcAngAn8cU2+vrAyRRvevp1uI9wKWartJ4B6nPfilsX0y2vootOhRgCGkEij5lPUA4A&#10;4q3e6va3EMdhDqRTfMYhbumxmRsjBB5GCRgilGzdi7pd2dLollo19CibB5xjBbDkCTtuGOxo1HwD&#10;oWoKxlt5CcEKrSMQM+meh9DXEeH/ABAbXxRYRm2KIjPDPu+9jsfqDXrZkTaPvIfUdadlsTKUlaS6&#10;nJW1zL4bMFgUebTwyxq7ctD0znHQd+f1ro5XljRQMHI6qMk/Sub17UJYr5LiKOQBlMc0UiB1ZQc5&#10;K569f0rQ0m6hvn+0wXQm024j2whsfu353Jx2PGKHpsN3e5etreUSB5druOQAOvPf0q8G27mcKDyf&#10;wqJ7ct5PlzGIRvuZVH3xgjaT/npUiqzybiFVF6DH3vf2pIm63DDMjB8EMD8mOAPf1rnNQ0aws2S6&#10;S0VFBDGWMZaMjkMV7r7V07HJHTJxionbYDv5XuTQ0nuCbT1Odkgmu5Q1tcGK827lj+/FOnUlCemf&#10;TPB7VQl1C60qKObTpZrkyyhJYZoxiPk7gV6g/wA+2a6s2sKWqQrGVRSWUg4Kn2rLex8zUJZ5UEd2&#10;Y9hX+C5Qcjd6EZ69qduorjrXW3laOEQeVMW24Z/kJ9jjOcduKtX+mW13HiWFJGLAZbNYGo6j4eju&#10;YpNSu1tbggqHLgMAOqv2PTg96qT+Mre2+eynGpW4H7s524J4+93oa0uykraoTWPh5pWqajDO080A&#10;RRvhjIwffnOK2NP0i306+F00ruqxiJC3VVzwuc89fSjS9Qn1DTku7u38qZmYeVGxO0ZwM9Oa1LVj&#10;ja6Y9azST1RbnNKzKmpaFZazJbvfQb5LfcYishGM4z0+leV6rayR+ILm1t3JjDnapz8q969il6ME&#10;+Rznn04rz3XtJbSbyxSCdRHchleW6k3MWCk49wRnrSnHS6Wo6cm9GzldaR7OxjtQpd9wJIB4FdRZ&#10;RXh0KC4B8y1kULJEriNo1xg8YB6/pVWxtV8QRG2HnFIAPmSPaGb13HAGMcfWurFjbWllHbpAk8ij&#10;DNLMq49Rz2qaN0rFVLLcx7bR7R4pprZx9icbT5Qa4LY9Sp/StGW2tJ0txNPC0eN/kgrCo4+uQe1Z&#10;Ek8VvvhS2s4ykhcxWJAMh7ZIHAP07Vahu5hZxxXFjbm4MhKw+YVVR6jaCxP1wK6EZOL7aEtxafY4&#10;EuLq9NvYoQRaqy+UT/vkfN+BNXI9bs7mFVjkjRNhIYOsjL6lSTj/AD0qvbrqkxlF7bWq72wqLF5h&#10;VccElsnP1rKWS5gV7aFDbsGZRLOAPm9FC8nmmS1dalq3s9Jt5p7vTLEy3zPzdXWZmz3IA4H6Utho&#10;d893JcvetbxzSFmiSNYtx7EgHr9c1npq0ltMWuEa4YD96ixsVjb264PfFLF41v5LxpSsEVsFAVpE&#10;8sDsceuam93vYt8zW1zet/C1uzHzbhXbH7zLE5x9cD9DWbc6T4Pt3Efkx3sxbJUsFiBHcngNj0H5&#10;UPrenXVqzwRrdLsIE5ICjPbJ/wAK5myightz5MMEkzHCmNchj3ye9UkupHNO907G03i5phFZQ3vl&#10;RksiCxhZQVz3yAMgD+tUdQlss263Ni5aCQlXLnkMcBmIxk9a04bRLLTIjcq4kH74i3QB0XPqT6cc&#10;CrS2mlavp0cA0++KvKWR5SYwT1y2Tn8KFLUcVbUoX0EOsLaQw60YYIMPLHbpjew6DB5K/UmtX7X9&#10;ni+2XFvcvHCxaNp3XJyMcKD09uKH0+00yyWXykitYgSCsZeRjnPp3OPrTl0i61y3a6vrh7ISqSPP&#10;cZQY4wvak5Ow47XMGXxBqLXvlx2ttcXA6Cc42A8/Kq4qy9nPcwWyf2bEkqkSJLAwLNtORznCD2q9&#10;aaP4e0LFxJqYubtvlFxcNuI9MDkCn3OpWtsbmW71VOcmCFztwoHJ65J68ULmetgko35Yi2UFzcmR&#10;ZG3ueZJJiWO49hu7D6Gqt5o/kq0bTb7aYATN5mxOOue5J/GqmveKtOEASxv7mTCgB2XYSP0P9Kqt&#10;dWzW8N9ObG5IUtHFNB8wOPXPfjtSbS3CK1NCHTtCuLnzGljiZORM8x/eEDou773APHSty5TS57d4&#10;7GdbTncX3K2fyBH61yxu7WQ2iyQTNDHAHRI8osTk/MoU9D+HSuqtLvQYplQyTm7MBDSyox2sfrwD&#10;3oTvsDSW7MK31uwRGiuJp5yn7sMMFZG7rnOB9aj1dYoIBDpa2LXcy+YttCC8xA54IH1qaS2h8Rar&#10;a6Tp+hCPTZNwurp4gHHo4PUfj1ru9O0G30mVW817iYRiISy7Qdo7AADFS272sODile/yOBOftI+0&#10;2kl1OY+C0e7Y393Bxk/jVfw/pbavc3ECW1zvil3yOYwijGPlY8DPsO1elLPDd7njkVkLfIOnI6k+&#10;vNPN9axERtNEryHaAGAy3pihqTBTitUjz+78NXMV1GxezsHJLxxjEjEAjOeQB255rBh0Bnup5Htr&#10;y5ZiQVijLKw9yB3r2FoYVZZJFQyrjaxAyD6Clt3Z0BLE5bPNTyvowU79D5w1G5u0ElqvnwW7SESW&#10;5Y7SynHOeuK9n+GlzFN4JtI45FLQvJHIMYwdxPP4EVuXHhTSdWiZNSsUnGSVZnbJycn6UHw3pNva&#10;W62tpHaCJgyiH5CfrjrVNybVynKnyNR7miwVhgL9cimxWsEUeI41RTz8gwf0qi+qQW2owWEhZZJV&#10;LIzg7SARnn15q9O6xIZnYqkeWJzgYx3ppGLbtdjiABuPC+lVZysctuzTCJFb5UyBvJBGKdBO9zEz&#10;PEUUH5ckHIxnPFVrmwlur2IyCP7NGQwG3JzkHP6Ck2NLXlLLXaxI8jBkCAklxgfWsm4fdb21vFhZ&#10;b1vmbbnCjkn+n41f1MGVIbZOHmfHToPX/PpSRBrjU2AVUithsQjkueOfpT2GrWsjRSHaDyfu4A7A&#10;Y7CsPR2FvcOmzIMO/J46HAHvW1JuRWK5OeApGPxzXLSxXJktB5DFPNZJDnhSHDfrQxQ22HX1wsGr&#10;ySSO8lxDZtKoc4VQTt+grP8AEFlYapp0Wm3k026cedBJF90EcAk+gz3q9crb3cN3dRqGaX/RBleQ&#10;ScH8B1rR06yWN4lXaVhgESknJwMcZ/Om5NPQtPldznrTRm0PRSlsZL2ESIzLaqpZgPX1rpLXXrCW&#10;7+xSy+RebN/kyjaSvqM9abcatpJS4BlgUQqfNfoIx7kVV8M6HpcGnRXNpC7iQeYj3AyygnPGemet&#10;Ll5V5g5RmryRueeJ1JhBY5wM8D3+tK0azRMrk7WUggimS3EdqpLOFAPPNJBdQTs/lOX2nBO046UE&#10;X6nKXniB49NniDxSX1sSkci9jnGcHqOOaxrrU9Q8QaSTdx+bDFJ8kcTbd7jp0znmut1zw7aahE9w&#10;yKtwqEB1z09KxdFtRexNpyRPBDD87yjq2ewqZylpym0OW3MuhZ8ItcQTSWVw6yMiAbgeMdcfUV1h&#10;jV1CsMe+cVl22nWVgkhtLVYgMeYyjqfXPqPWrVm080LC5XbIjHp/EvY09d2Zykua6LkeVQqOWPfP&#10;FMa3iaARbE2ZPAGOtKo4HQCs3U9Vi0yNWYGSRhlY89fqaCbdEWVsI4IjCOYG6Rtzj8aw7yOAzSad&#10;L8yugJ7ZB9PfpTI/FE897DHLbFYiwDOoIC56Yz1q3rUtjHp0mozgkQfKzIOcE96IS190uz5rP5GN&#10;DZ3OmLnzd8StsRJP05rVWyvGUNvgXIzjzBxXPW3iax1CR7NFdJIz8gmA+cDpyK201KVUUNfwqQAC&#10;rKcj61pJXM5Xv0OuyFBGMHPORUW4SRElSrZxj+RrJ8I6xNrOhQzXQAvomMNyuMYkXqfx6/jW0WKN&#10;hgWUng+lTYclySa7ELgOmAwGerU4KqDGcj0qvLFJLG0fyneCGZCQB7isubW4NI1e20u/uNz3Sn7O&#10;wX+713c+9JIaTcrLc3d+Ny7ec0bFGDjJzTRvM7AgbCBh+n1pzAuuFGAc8ntQJa6syvEP7vTnlyAE&#10;YEqT1ODUGmWbW2jJazOvkSouxEG0Lke3fPeo/GP2htPthEP9HaZRN7Lg962l8qSEIhVkQ7cDtgdK&#10;TWpS+C/co2QgVXtoJpG8oBcMThfpkc/WpdStp7zTri0tLswTS4xKBkqMjP6fzqwmDhcdPepYkKs2&#10;Ka0E9Fc4e58CSXFz/pOomaLuzHac9ece9cZq1rY6WZbSG9kLxuUlHJUc8EN3r2liGZ1K4PTBHBrB&#10;/wCEL0OWSRp7ITB2JIkYleeeBUvTzLU7tKTsvQ81tDPIsdrp+oiUMBtXGdvsMnI+la2m3eo2VxCZ&#10;ZEmSKQvJsiJZBjrgDmu7g8K6FbiMw6VbIU5UhMEE+9SzaNbyxOIlKSMuCd7H6ZwalRZbqRXw6mZH&#10;4jnVt0UAv45ADuhHllP94MP5VBcym4RZL+CaaXhtikFU/D+tWr7SbawtGuGvbtX2CNUSY/M/brnv&#10;XJT6HrFzfwI2pyxvKBuQS/MAPQn3q3K25CSa0JZmisoJZ/8AhH3iZmJEjPtyx+nPpUS3Ny9wimK3&#10;jlbG35i2F9Ow/Gu6sfDmn2lqlu8RunGGaWZ9zM3ck1JdeGtGuU2z6fDIFGAozj/PtQm2hPkvqzhx&#10;ZTiCO4knkKxZwkcoAb69fpU9h4f/ALWYS/2OuEcqXu3Lqwx1HtXoEMEEMKQwRLHGigKqLgAVNhsg&#10;8EDnaOho94FOMdUeYX3gbVb3UIoPsFpDboQGlhcIVXP8Ix3rtLfwzpdvaR2ogiaJCv3kBJAHQnqf&#10;rWw3LFtwAH65odhhiVAVQd26jlu7sHUfLZaFY6RprKqi0iABG3YMH8xXnXinTnbxPcSQQx7IrbdC&#10;0Yyco3zqSepw1elySrCuZG+XHGK4XVo0kWa4unaJYZTuGcEI5wT7gg/ypqy0QlOW7Ob1fRrw3q3E&#10;d9EH2ko4PLOOvb6H8a9Q8O3c97oFrLd4+1bdkuw8FhxnNcR/Z0dzp6hw6TOFZWWTa28JgkfUAVte&#10;DtatDMbLz18yaMSxq3B3D5WUD2Iz+ND11GvgcUdXcWcV1AYbiMPG2c84P4HqK5OUXeiamlkIxLpc&#10;kfWNQChB4AA6H39q6+SRYlaR2CqiksSO1YFiJtU1PzrqFUVm3or8lI14HAPBPX2zTexCV3YitfFZ&#10;tfENtper/uHuU3WkpXAk9M+jV1QcKpGARnueKw/F2iafqmnx3F3M8BtHEyTxr8yEEYOew9fasDxH&#10;Imr+GpDb3rW+o2e26UhwocdPXGDz1qkrtFvkla3zO5llEQVypwzBSVGcU44bjkrnPPevMNA8Q+I9&#10;UtWSzmB8lfLLSR+ZgkjaeoHX379K63w3Lr8UM6a64ndmykyx+XhcdMAEdj371N49xOm4vU6Bdq8N&#10;yw+7nvUd1HBJasLvG3BIIPIx39qCokAklVlAy2Se3vWB4sn3ab9hgZ1nnZdrRjkICM5NBK0djhtU&#10;1O3ufEMt0II5LeJRGkJOFbHrWlaaBLrl0XSIWdqjZc4zz12getc/PpNx5U9vZgyOwI/dlc/XGeK9&#10;T8OzWv8AYltBAXLRIFfKMDnHJOeufWuRx55anVzcsLx1HvDHpVnH9nyYVXBDHkn1z71PaXEU0Ebp&#10;IG3DOcYx9fSi5i8x1iaLfCfmYN6j096zR4l0Kyle1F9bMVYJ5ULBm3c8EDpXSov7K0Obmun3NS5K&#10;/ZpZJpfIVQcyhh8vvk8Vwv2u0m+SxmudaYP+8nmgyrY/uuMAde1UPFp/tm6EZ1JGtTjMMbMSrcAK&#10;E43cVLb2mm2tvb2Nsl0Z3OJIzkdum3cB2pycUrFRi92TP4nOlwSQR6dDA6v92SUkj3IGcDip01O+&#10;ubYT/Y41JAcFYeNvqS3St2y8NQiFJbjTbVmYcJk/Kp7Njg1W1YaF9lmh1CaOK2ZSuLIyOwP1XI/S&#10;iLbVkhS5btX1MlL9GtJZpNTkg2cBIEUEk993c1DaazJa20wtbae4kjJDl2+Z34OfZeTW3aL4ejtj&#10;E8csm3lpHidcL23DA7e1Y1xfeHdW8QPBHGiQCMlWG5CQO5OMY/GqSfVEuzK6P9lluJsXbXd1IpNu&#10;/CIG6hB1P1PSoDY6nfavJbIY7WFlIIjPzRDty3fgHPvUkeYvFfl2Edusfk7ovLZw7e/JIbHsRW3Y&#10;vfQ3Bku7tZYSpAgYeXNnPXJJ4HsaTk9io2unY0dC0SLRb94ALjyrhSx8ybeC4PX24rX1PRdM1W3M&#10;d/ZQ3EajjzFzt/HtVGO9sFlgnFpI1wzeXHhyW/8A1cdelaN5a3N5EwNwkSbgdh6cHocHmpUUJVJX&#10;umcpqnhizureS30qK2thGsbGaKLd0J4yDjtmkOh6bamO3eG4upMfKoUYPTJ4rZvprC1snhn1Bix4&#10;H2aIMy9xwM4x6msya7upZ4L3TjPOsaFHeR1jQqeuc9+lHLYbm2THT7iDEUMMlvDsOWQgFfqQKxot&#10;c0y2glsbjUJr6eFMP5Cvyc4wXHf2BFXNWvL+6t1Nq1zLtX544pfLT8Xx04/hya5/RfBWqJO97qFr&#10;Has8gcJHP8qL1JPPP41d4xXcFFy3djodP1F7Z2n1K2uHixi3ijt9iRY5PBOWOO5pYvFdkLCIX+lt&#10;LeYUOiwj5mPpnt0qSfQbeeRVnlvg2452yKwPH8QI6fSqctvoNjFHPDLZQzFf3e9wjSAdsBs4/Cld&#10;vZC03bKfiC0vteMcNlbvp1lGMPCuAWOe20fzNVLbTrbR7SJl0qMzSEggxBnJ9Sx7n2FbbuuoQKk2&#10;pxwDbkrbTs3PpllFZM+j6PFbtqCX8k7BsE4JXOOFBTpzQ5dxrTRMgNvpd1LFN9jgjELBH3F3HHVS&#10;QMA1YstL068uoxFArSlyN8SNhx1AySAMCs6PRtbfSZraDTUs7aVi4nuJGRn/ANkLydx9a6/TtOub&#10;URrdWn2lkw6sBjDEdOATkfhUWi9i7uPxMm/sC9Z/MtLexiZMBJp13t+n+NYk/hnxBBqRubnUbRUn&#10;YhpXkKAY6cds89K6e412e3kTz7zToBv2lSWLZx069ajS8vdWeQTxRW9kOA7Y3v8AgeF/E/hVqDRC&#10;ndapGvp82l6PpaILy3Yux+aDnexPQYyTSa/rltpFg0hmjW52fuo5GwWPv3rjrzQY9OvX1NLq61C4&#10;jP8AotrHIsUcQ6ckADj8K53yrzUb4Xmp4SRywxCnmc56bmOB+FVpFXQ1CLfNcs6jf3d5pM1zLPIL&#10;8kYaFioz6KeoHJqt4bu0g1BLia0nnmCh2kZGK57EnFaCOmkG6nvIFEa4Nszyq28gdB1Ix3wK2kmh&#10;u4w9zN5tuQpWDHlxnI74OT+P5Vlyt9S3JJbaFi28ci+kS2+wbryVj5MKSqcgEgE/kSa0ND1uZJ5b&#10;XW0jsbrfiKMkHevXIPQ1g6Vepoag2dhp7Rs7eZ5TKkh6kYJPzH2zXWTxQX9tBdNCZCP3gAGSPUAj&#10;uO3vV63M3y/CjbtryC4jVopOv8J4P5GkmhkdQkRQDb0cZBPvXPWLyFJZp7hrlAMLhAGQdRuA5zj6&#10;/QVZ01pH1G4cy3DxsiRoJPu5GSce/IzQ7GdmtCHWtIl1DTLi1Vo0cg+U6ocI3fvXM3c9zYwJai6u&#10;bmO6H2VopnB8ts9c4z7fiK78WUUW543cHGTvdmB/A1y3iDSlubuO7iti92jRPGqvtDsGxlvoCKFp&#10;qbQd3bobtgEgs0wCFY/Ln6Y/mDVkHPynkn1qvbRmCGKF8FsEsc8Ak5OM+5qO+vBY2ZmYOSzrEoXH&#10;3mO0dfc0kjNavlTGw24u9TuJZMmKMBY1zwfXP5frT2kWDUAgYAqARGg6rjt+VR6K80jtJAsX2OQs&#10;fMzlnYccY4xwee9NtphqWr3e6PYLWQxKSfvYA5x9SaGtARpl45GG3JLDoKzNbvrSxghNyrDdOka7&#10;egZuBn2q7tZJFiLkkj7y45/OsrxJY3t5axpaeW5jmSQLIOuDkj2NMSs3Ywp9ae2jt4I7ZndLtzLl&#10;eu0/zO4VH4l1rUtK8OvPYxpCJLnyZJGG7YpJGQPXJxU3ied4mstQkiOYh+9VSAVY9s++K6FtNt7j&#10;RksLxEmjZPnz13dc49c96SdmjXs3scn4X8EWs8MOpajLPMC4kihOVX5ehcdznJ/Gu+GFO0D5eB0r&#10;K0a6hWW50qNn3WTAASdShGQfp1H4Vrk8kYBbqO9Kz3e5M5O6uNaEAOy4DtwTjqPT6VmtZSW9/FJb&#10;NJEhJLRrzExPUkdQa1CxIXr+VI5IAAH0pkXtqAVcruIOTWJeQfYb1nt0VQuHIXgkH731rVmVmRUA&#10;2HOTn0/CoZLWOSbe3lEhcZKHIHp1oQ72+ZZwAQFUEfTtVCaaK1n3LIWkUYESnovv/wDXqpF5l848&#10;oSLDuxgFlY/rwPrWnaWEMLE7VOD8oXov+J9zQDjZ6mTqWtXlqhkFg6oVO2R2G3Hqe4rJ028iu9T+&#10;0zjfH/t/wn2rsLq3jvIJIrjAjYEHJrzlLO6sr2+02O6DxHBUg5+UnjntUVIvlNIWastGdV4hiWXT&#10;pYw3y7M4GB0rJ1LTr3VPDMkVhchZpINrgnKueOv4cZ7VJBa3WpzCxZkWK3UFpFfnOOh9ulXrfSL+&#10;O4jeO6EYDfOVQ/MPQ9vxpUp8j5rFSbctN0eLW9tfXuqrAqO13v2FehBHH6Yr2i3tLmO2iSTS8uqA&#10;MfPBycc1op4b0mG//tRLNBeLwZc8n3rJlt9RaZ2W7ypYkfOelVNOUua9kJqM9IjvDc8Ntrd5AojQ&#10;3eJTzyZO/H0HatjWNesNMURS3ISRzhdi78H3Fef6hZX0urXF/PdTWd5nZbqRsTf0woPBHvWe0kMU&#10;ksGso5mjcNJJ/GMckA9MU3K2xPLey6no9rq8cNv5t3dxiMISHK7S7ZPbtx2rhNR1Cx8Q34eckzPI&#10;FhCH505wBjsaupokC6PDq+nX9yJYcuWkBxLnohVuvYDFTJaQXlxZajbWZs9fUAySbQY1GfmJHrjp&#10;SUuhpCMVK73Og0xr7T400u+ufMuCMxOUySvbPrjvW6fkIDSEsR1xXGa3qZtmSaa8Ju0VjGMY69On&#10;0rodEu5byPMxUuoDcdGBGQf6U720M2nKPMy3fxNLbqpUMC4LZP3V7mhWMKKw2iM8sdv3qfPhozuy&#10;ynGQvH4UrS70YiJuTgKRigi+iQNIy25MaKrkjAbgZz0zVlvlQZAGR/DVC806C/tTazq4TAP7tyhB&#10;zxgjkVy+q6Lq99eLbPqS+WGOGLbSI/Q/7XoRRe247KWiN5/ENlH4iTR2Ekl08ZcbFysY/wBojpWo&#10;HU8owZegPWucNhaXPmCO2ubWUYSR1OC2OPmPUjiqV3Z6zbOTpepRzKhB+zXCfNx2V85Gfxppplcq&#10;k0tjrwGC5JOc5zTTLFDGrTMsZLYG5sZqnpl7PqKxDyJ4nZcvHIufLPcM35cVpNpKzTK8zNlM7Sp9&#10;aCWuXRnE+K9YiF5ZwxPuWFzJIV7EjAGfoc1wviHxQrWxtrYKZxNuW4CFWVe2Mn6V6N48F5pdvaza&#10;eQ5kk2Sq6Kx246gY9SPzrzO+0l5rgO6sJ2G4iVQOaG1GV2OL5om54T1jxR4p8QWhnnkXTrX5pjCg&#10;RWIBwGPfJ9OK9XllSJC0sqqByWY8V574Luf7Iyl9b+UjjaksZUhz1557f1rtX1XTpbeQvJG0JBVy&#10;fmyCO+M0oyc3dl1VFNKKNBNoC7T15zS55wMDBySP51laJLp8luYtLnaS2ibAyxYL7AmtQ7QxOQMc&#10;89Kepk1Z6iYcMTkjsM85prRZYtzk4/ipwyXLckds96F+Zw/PtQHmM8tWILrvxyue1V9Qsbe9t5Gk&#10;hDuEK+5XHIq4wO7AOAOue9GQ2SMdfyosDbPJmjvtO1ALJKktlFIM/NkjrnA68DnHvTr+3/sS5sdY&#10;gC4s7jl1GAIWPOfwNdN4itki12AC2O26fdHNj5VlC42sewIArk9cMyQPpkMPmxvCsikHIHUFSfY4&#10;FO17lxk1KLPSrrSotSa2vJL258iP975SNsVsjjd69elZ73kukIk0Fm8pO1HmYkqASWJO3kYz1x3q&#10;7o2orf6PCUx9phCrLDnO1hgGt+KNIcqq7R1wDxUrUUnZuPQ4vxl4nm0dI5Y7WO408x7bgNx5hcYU&#10;KfTr615bo+ka74ojgsYN5W3LDzXcgbWIOwnuK9L8ZazBqNneaUlnBLKqsn72NpNp29cDoR/Wn+Gv&#10;FNnZq1lc6bc2ssMS7VWDCbQOOehJrRyklyrQVKyblv2Nmx0G7svDsdpbx26ygh3jI2biDn7y/StC&#10;0uppFMc9lNBKoyVbDDHsR1ot9ft2CGeOSIOuQzdD/WpzqlpMSqypjb8xYkY/OpUbKwOfvNyLAtlu&#10;Yw0hbb/dwRVc2ulwPHaSwQ8qXRZF3cDr1+o/Oq48VaPFcpay6naiZwSq+YOcda5zU/Esd/PFLYWl&#10;3c2wDk7l8pcjjq3r7ZqnCyu0SlK2xNrGni91G0ENnarYbjmHyFDPxw27tg84qXV766s7GO10uLdO&#10;pCmVV3JEB3YdenYVRg1K4gnmub5wElXAl3gLGOyqp498965uS/t7e8jm0tb++mm5SW4cxQL6llHJ&#10;Pbpikou94opSUXZ6l+/1q91BILOVJ7hwx3mJDErEeuTnHeodLGh2+bRdIZS58yXHzLn3bJJP4isp&#10;ZZ9dngE17K8SylPJtIzwR13ADgfU81qPFbQ6ksD+TAhTatq04TB+g61Mrt2ZSdl2NKXUZnlc6VpG&#10;WiUqQ7rCoHX0JrAh1y8GRdvFasJAcWkJZgTkAnIyfqa6BrAFkjadoj8oBiQngHOBipLaxWxuJbgN&#10;JLJLw0lwx6fiKrpZIzSV7tmW2tw3YaG6OoTqjhU2ysvmH0Cx9vrUr2jRxoul6U5RSQ5uAQRnngE4&#10;p8eraNbm4mu7tLmdDsQWshyx/uqMdaQeKdBty0kVjqFy6sOjcHPvkU7SY047IyBc3FhdSw6jBaW7&#10;XQwF8xUJAHQ4rYbT7YWhd2gtysPlqtnHvx6cgYPPrVKHx5o0rz/Z9DljuHOwG5CsF9TjniqrXMs4&#10;T+2NUedQd8SF1jjGB/dA/wAaOV9RvRWWhYh0UXLC7vtdk05NoVRGgSbA9SM4HtWk9zFdwRw2T3Es&#10;CDH2m5IbeR7cEisWS7s57ZSL9HUnmFZQxPJxn/Cs5dVnvI1W2sGS3ikCMVQKdxz8uTj61NktWNuT&#10;OhUXcV5BGxuGbaRvgIUIDwWyOg6d6hlv9L0e6driWS6vGxi2ku5JSo7kjnFTWV7LdRfZkjaJ5VO1&#10;XnwHI6qfSqmp2urWkCNZW2mRz5PmqcM+P9knr+VOLQnfqSanq9lL/wATWWH7FAuI/LmUADB6qp5L&#10;fQVx+o+NZL7UopHRpraJywWXkMegO3oKzNau9V1W8LXazEryqsCcVmRWs8sgjjidnzjaqkn8qtSg&#10;l5goTbuelf8ACWzX9lAsEmyds7EcJJlcgEYxxSxiz1ufZdNfR3Y/dtMi+UBx0HYg1leHfO8LpH/a&#10;2iROl5IqQy3DAMDnHC9e+c+1eoXXhVb8NtvvLjYDKRsduc9ayU30LcFDVnMppc4t2h3RMsahopri&#10;5JkJH94r2qPVtOeWK3v5dRtrK+CGMSQ/Mgzg4AYe1dFrPhG3lhtEiDCOMsHzKVwCOvv06VV0ddC+&#10;wxWVwiLMqiOONsbPZsD/ABovIFJJbmatpZIi3MuLu8BHmSwW4DMegzk1HbvqK2kn2bFhasdk1w5w&#10;4HPCDH3uvOTWv/wj+raZayXVvKtxPGx8qHGBjPBIHXAqs1tcz2BTWWSJyPNnmlUIixg/KqjPtz7m&#10;qilci7erOXuvFBd002Oa7WGJRH9qBMtxIO+P7ufUVbtLeS5d4bu81ONFOY0d9gUY43BeWqlJPbLr&#10;kf8AY1nMpiUiK4EZzID3GeD9faung09bWOO6ntQt25LMLqbcxHUk5P5AAVUm9i37q0MaDwhZ3881&#10;2881/IrAKszHajewzgfjXRvKBDDJM8TIhCY8zEYOeB79vWqyXNvfB7aKJpFDbWCvtBGOPSsu5soG&#10;n+zxhokjZDEFDMqnPAABA/E0tL3Zm7suS3Ec5M4aaeRJNgUtiPgdMH39MU4abczDexit4xliir8x&#10;z3Hv+NVfs1jprJbTXcHmSOSQ6b3JznIHY807Ureaa2L/AG68lhRSSssJZs9jlSKT1KSuyh4h8Qx2&#10;MEun2dpNDfyFeVtsBlJ5y59R6ZotEupzE4iFtpsKjcHOS2fvZOMDn0rp9P8ADcGp20ch1EGby1bc&#10;Issvb+ImtGDwu9jLIbXUpPJk5aGVAyE/0qZS6JD0WhlJdw2LRRCxCrPkffDliB+n1rVsdNu7Zw6M&#10;kczE/ICTGw7ZHTkdxWL5gg8RJDdKvmmQRPs5BHUnPb5ciuh0RrgwTEz77UPttw452jrk98dPwovb&#10;QGk1dGLoN9JBqdwLuRy5mzOWB2g72AAzjjoPoK6nXdOk1eyjt476S1xIsrNH/wAtUHVe3Brntfsh&#10;ceJNNeaN0gWRFbyyuHHJwwPUZxXaTQrNEITGSvHTjH0p31FzWalEZDbeXAiRyYAPRemPSsjU45Le&#10;7tZLdjgzYkRuSckHj6fyqHWtcvtGmtoIrQzLLlpJRgBVGPXuc/pTJ9QurhIbmyhiufMG4JLKFKnH&#10;bik9rC5ZR959TVUlVYFt3OenSsHxDqGnQWJ/tGSGMRyBoklYDzH/AIQPXk/hW1GpmiKSpsJX5lU8&#10;fn3qteaRpuprbC7tY5hauHjLDO0ihMaa0bDRreSHRbBZWEEsUXKK4Zc4657juK5fw94ms7Cae31S&#10;5X7U9yIRtQkO7ndnvgHit7xBdjRdGuZbdAZJHVEUnjcxC965LwwboG98jTLa5VpklnS5G05IwNpP&#10;Bxim9IoqOt77HpDEiSPAJAz1PGKhu7gx2Ms8UbSMkZdVHfjpVTU9fttJjf7SreZsDKi4yw71W0nX&#10;W1Jt7oqRFCyKDzwcc09tzNJ8t0tDn7u5kXxRaO8DPYSxfaSzn5EIBJ3emCB19atQePdNvmWS1hky&#10;SEYykIB+daGqWBvdEv33m2aaJ8M4+7wcDHp/WvH7HR7zU9tzG6g7gXWRtpI9RUyaUeY05VNKx6zd&#10;OIPFdldqXEdzblGC/dPPc10EGBERCvlqpK7TWbexrceG0kiG6WOISJgcnA5qTSrlcopkYiYBl3eu&#10;BkflzRq0mRJ8ytY1iGwCvQDkUIRy2efzoJJxjpTBIATgcHvQJvUcrbgR/FUbh8kIF9yTWffa5YaU&#10;GE0jvJkAIgJJJ5AHrVGXUtQ1EI1jBIqOcMWUrtHrk/0FFu4apXZdi1q3dWMKqxQ7S3TmnS6ptcAy&#10;qpYfKrOEz781DpelfZZElkOXILH5s/MepFSX3h/T9TlWe6gWWQKAM8dDkUJhp3KqySu7jl/URAvg&#10;4/vZrH1TTry5eJ7S6uIwjZeJ9vzY/wBrBNdT9iit03o8sZwMqrcfyqOaynkw1vcTEr1VmGGHp0pX&#10;ZcdDn4luI2X93dSKfvSCVAo/75GT+VXEVxeRxo92sj/MMudnHuwxVsadcurD7NPFtIGwSYH1AB6V&#10;TnWzeaSOaWZJohh8LwT7ev4UlEWvQm1W6ljtfs7LczK/DGMp/OmJqO1FG2YYGMeWOP8Ax2s9jZLZ&#10;Rt58wjyctJDuY+vUUgs9DcBhdxYPI/d02DV9ihpXiC98Y21/DPZQQ3Fq6yQ5kJ2k9OMcnj9awoNC&#10;kvtYZpYbi8dRva38sp5gB+uMZ7Zrtn02DTLoWelWyx3NyN9zcBfmRM9vU54H/wBauis7dLWHzHYF&#10;mO0dsDOcD9cnuaNWVzxi+aKt/mc+L0a1PsieIRWzoklpJuQoR3PHXgD8K1BeymdohZwtIoyQkw6e&#10;2QPao/EFvpLLHLe23m3RJ+zrEcSsw5wD/PPFYdu80JM2pTOqsRIsKqFkQHszDFO1iN/hLmmWWj6/&#10;d3ks7NczxTbZYXbiHHQADrTDqVroiXUdtEZobKQoYYACwjODgc9j60umavoDz3EVqY7a5fhyGCtJ&#10;j+Itnn868qHiK70TWbvZP9qVnkV2bkOc43Z/Cmop6jk3ey0R7Vouu2PiCw+16ezFd5VlddrKR2I7&#10;VPJd2SXwt2u41nbkQswBb6CvMtA8VXejWMtwRbSwXDs8MPCMpJOSxHNSXHiKbVZo5NU0GE4I2XNp&#10;MBLH9A2M0tNy5UpN+50PSlv7NbuO3kuEinkX5YpGAZvpVhhGc7lHPQHHNeValrsdg6f2eZ7pWJ2i&#10;aEh1fHU84P4Ull4l1XVreRJra9EsfMDrbmVAeAcgDIIx+tOy3IUZO9kemXhsY963cqIoQncW2sB9&#10;e1Y1j/Z13Yb4L2RVhIET3LAlh6nPOPrXG6jqmp2z74rc3rYBeS5sHUjHXng1YvfEV3HDbte2torS&#10;4B8tGUJ9Q3FLQr2bUbPqdPZ3aaZepN/bMMhR3M8EZwshI4zljjtWxP4ku7ePzJLaJA33du+QAe5w&#10;B+tcX9lvzKNRCRRRhC2+EAuR2z+lR6drut3iSeVdWRIHAuUaPfz0H+OKSlqLkutehs6/rltdmBL2&#10;W0Z0+aI+YY0BbgHKlgenSuS1S01q5l+1SWrXFpbLu328itvH16n8q0V8Ry2881tqtnaQMFLSNbxe&#10;YmPc8Y/Gm3ulXOp28V3p7RvG0OEjijMR9ccHjPvQ9dxKPLqjW0IWOt2nmf2fFaTqwEcb4J4/X15x&#10;Wpd6MLcM0dnEMcjYcYPsQP5gVynh7yrHW5bvVbKeBVQLHJcRZKHBzhu1b9x4/srS83XNvKbF0zbX&#10;MMbSCQjGenTr+lTTjzF1FK6SNKxvPIDSS2skLOAWZVykh9QR0/EY9612YXSNLEkbTlcqr9s/ris+&#10;2e21qyt76ymKl0EiuqgFwR1KmqF7bzx3G4g20zMNtyn3P+BDtVJWM3duz3OiVjHCrSLtcqNyodwX&#10;1HvTiys4AI5GVx3rBi8TWMdzJa6k/wBmvIYPOkjbLKyf3ge4qObxTp11oT3Gl3SPMyHyEKkFz0AA&#10;461aVwldJyNs6haGZoftCGVeq5yRmrX3QGzkYrzHw/HqE1vercXElq8cga4aQnOeyjvmvSLaeO4t&#10;oZIQ6owHEiFD+INQpXegONkmxLm2WazeEZOclAeTu6ivMricWk2oLeXsYhicfZ4Gwk6qwwT/ALRB&#10;zxjtmvVWTkEn5gcjBxWdd6LY3rSSyWcH2ll4nMYLcdMmqvoJcvU4jTLm5SORrSQmSHbmSQco+ONw&#10;HVcYB/A119nrFzJo1tcCZLiXG2ZwpX5x1AX/AOvXOaizJrVpdKgZI4ntr5Yz9/jGcf3h/KlsvEVv&#10;p2rRaOPKBkkHmFjjcME7gO5IApaobd9BLi6TSJ5m09oFnEhub5WO5oY353fQkD1xWjc69puowxPZ&#10;TTx+cnCrGTvHcY65HtXH+O54VnTVLOymhuZGNvOHOBNFs+U4HQg4xXN6Zo+tsy3jQvGqjd5m7y2A&#10;+tW+VavccYOauelWNhZ201xdwX0iSugUxygrwPZulNfWLFohLJeQsXBBhaDe5/EYx+tc3YW0s0Lh&#10;EmuIYxjMt2DGM85yR1rO1G9sp3WOPU4VtxgKkSmY5Oc4OMelSnclvuzrFl0uG0+22rWglbLC4kId&#10;1JPTLDj8qyb6+829U6dFJOGT5p5GCiPPU7iR+QHeues7S5v3eFfmjVgFDDG0GtY+HHl08f8AEwFp&#10;MhIj34C49x1OT3pc3RFKN7c7EudL1U3S3EaveXUhHl72WMKOwGTwvHWtBtNee+je4vPLSIBprNpI&#10;zkdgdp5Gee9altby3QEkn2ZpSm1ZIYm2j1JBODz3qjJLAdUS1OnSSyOxQyyKFVyo5zngD6U029WF&#10;7dCsmoW+l3T6ebS6MM0hmD20pCKGJ4wBnHtVmz0tGvZrifTo7QwpmG4mjMhOR2yeo+lWtS1uw0ay&#10;hnur+KJpT+7gtUBZfUDH881D4e1T/hLbx5IZ5NOt7e4TjgvNxkDI6Z7803FpXaCLvLTchFlqySyk&#10;a7f3Fu6lSs0e1VUng4JG08VBbeG9T+0eYbiG8RV2+VLMwypHTkjH4Zr0qRrOWKZI4Y5Y0k2yoqEs&#10;HAz+fvWdqUOqLbtJpv2dZZQCI7hcqGyM556Y/Wh8z6k80ZSukcm3hm6h0t7azk09rhG3QW6B9sXr&#10;8xPv15rP/wCEb1XT2ha71mzthGwIWGJZSzduoH9a7kXS/Kt47pImN6Q7dpPrwTxXN32p2+n3qPZ6&#10;dHLcXBcGadtzbT04P4VPK2Up/eQX9tqXiLci2Mky42rKYUjEhHvjjp61ySRTXl/HYanPpul29seW&#10;uS2SM9MZ5J+orvbzxBqEFpFbw237gj7/AN0E56fL0HvWXrlhYwSPqV/JPc3eBiC3UJG6nnAJ5OM/&#10;pTUXYIyTf9blG4vLW1sVhsdN+0PuwJ7GEsmc4BB5zmrEsOvzyxL/AGPbQpGCQ1xMqHkd1XJJ/Cq8&#10;+r6VaW5ube31K2bYubVlbaATjO4AgVQvtC08RK1j4glvr+f98kcMjHC5zjAPGeahRW7NLPovzG/2&#10;YbiU21laJfXwJMoETKidyRlhk+9Jp18mnrJGEmM6E/uzCSFIPIzuFM1O0vtJht51je2WT5Tlsscj&#10;+I1e0xESxihW7tHuWBZECl3Q4zg88D3qFNW0YcstmW7rXrW6017eSJz5q7M20u1wTx/ESKjsbu7k&#10;mj03ToFMjcqYVDzbB1J7A1HP4O1rWmbVnNs1xv2PAGCcj26DiovDsV9oPie6iubg2QjhDkIyFXBz&#10;wX7d+lNa/CvwC2m+3mdhFp0douy7lEQ3Bj9tdZJmbrwASfw4qpd6v9hdHt7S6upIZMQoyiONf9t9&#10;pyT1FP028tf9arWMcTvlxMC83oMnPOferN1rQjmWL7bku2FjWFdoA53YPbHvWqVnoYu0tB0/jaa9&#10;tJFs0gs54/8AWve4KH124YfrWHNrbwacTaTPcTFvmlmVVTcecqoxnqcVd1SbTZLaZYyJXdSQ2VAd&#10;gOBhQSBTbHUbOWSCJ9It1k4O3ztw3AdccD9KfM7bD93psXbU3VzDFJLPeyzBPmfO1cn3B5qD+zdV&#10;neQWdjG5yqyS3MgBAJyRyPTHTNK3iaXTZVt30+G5diVjhidAPqe34Uf2lrOpXayxslrbHn7HuCvy&#10;MZYg88+mKSvbVhbqkMuS+i3ELTsb+62iMR2gy0eT3zgBffFUdQXUUhQ2OhWMszMxkN1O0pUk8Y5A&#10;P9Kglu7ywtzFJcvDAzPmOOHyto+vf6+9U9IMqSNdzCWVY0/dMcFO/UnNV8KuJd7FiWz1a1Mv+k2N&#10;hCI8u6eWjF/73AY1lKXV8y+Lo2beu424eYlh26D6YrtPtML2G26kRXmj+eO3UE/jxnp/OuXQ2Fpe&#10;m30+2d5VYeZ5sLEI3Xdk8Ypa2LSvK9tjoY72DUALW0uPLuU+bzbq3DksO+MVaudHkvY2ZdUlcsgU&#10;M4TZG3uowT9CKwLi70aaZd8zwXzEMJoInxnnGQDlc9fet/SNaM9pIIZUnkgAEkiEgyduh/8A1UW0&#10;FK6WhkHVvEunsZJ7myiewygjjjYpcg44JPC5A4+tdrpnia1vrNbiaJrMkhdsxAyx6AHoea4zVr82&#10;sguYHiVnWQzRSLk4XkDn2/lVewuNSskh1G6mkWwlcyGylRVRdoBUpnnrz9aXMtimuaN0ajWd1J4q&#10;tI5rtiP3k7xquMscqq8ZzySc+i13iwiKMRgH5eAB0rntBEcuoTSbJnKEt9okIOWYZ2/gMV0YldmI&#10;Cpsx97J6/Sp0buKb2jExH08ajqi/bt4eJ2kRQuBjG0f4810Yv7VHWJ5VSVxkKe9c5f3+lW+u2MV5&#10;eiK4ncRIEYgu38IOP61sXVhbGSG5kRvNifjDYB+vqO9V5sjSyRkeKbi0ezW786UiPcmxFyMjkj68&#10;V57b2k2o36RadMXM481EdiuxRxziu48W3dtH4dkgl/crNIQm1u/JzntmvPtNWbRNWg1KCYR2UXMj&#10;n5iyjqvHqTUS3ujek2kes2VgLO2SMzPIVAJL8k4qVJV85oy3ByAoXqe9PWZX2sD8pGVPrVVI4bmF&#10;ZLdtpE5Yk5JyDhh6imtEYOV9WV9f0r+2tM+xGdoMyI6uFyy4ORx61Tn0X7Dpxt7OSRmkGyR3yxJ6&#10;hjj3/LNXH1eE6lDZRxsZA2xtxxjjqPWtN4d6sp5Vhhge9HUptpanleu38cMtzaXMUk0oIVd7Bieh&#10;yCDnFdX4M00wWAuJItoYAJuOeOuR6VleKdK1AzoNPgeRpWKbVQYVc/Lj0xXc2qC0sIkkckxRDcT7&#10;D24qbXZc2lH1I9Xnii0i4MwDKy7AGGQWJwP1IrAs9Aja5SJljVdg3IDnhe+Pem6h4ptXnawkgkCS&#10;x70lcfKD/Dn+dZXgua+vfElw8sjzpbJtMikBSW/h9x3pzitLhG6i7aHePDNFJbC2t43i2kSFmwQM&#10;DGPXvWHcaXqdpfeZpdvBJbyRk4zs2uCNp/IkfQV04Mm0fKMnnr/WsbUde+xytGbZvI2Z+0bwBu/u&#10;jPU1ok+hnF22MXUL3UrWSUahPAEAH+okIAGPTI/Wq9trg/cxWk95Kzj5ViRXU57k84/GuZcWE19L&#10;JLIstyzhrkTh3Eg7ccACurSTyLdRCgtht+Qwtx7YU/4USVnoX7qLOn6lJG5ivbLzbwFv30YTeR/j&#10;0HGa1o9ViwnmrcIQD+7eE5PueKw7MX2wPLfGTauXLoFJ/LpUFzHd3qxzadJdLLncPkBVh6EmoWpN&#10;tdzoBrsP2hUjtpnBJDFdvyD3BOfyFXBfgoSILn6iPNeeXel3+nu95b2+/UnUL5jAAL9AAM/pVmC6&#10;8Sva4mt2EiHku7APn0xkD8absFrbHa/bWubhUitZ2UHDsyhdv5n+VaNvJEVcI8bEDorDivNbnxDq&#10;9hZBGcDqCgbLjn6cj3zVfS5L65hN1HZK8mfLSMsBkepGOnvRZLVk8l0enXGt6dY7VuL2COQ4BG4Z&#10;z6VCNd06aES2uZ17eWmAfxOBXELa3MGQv2GNM7ihhTIb61OJdTmvQjXEJtoxuPlxfMo/BsUNofLu&#10;ahdnlYSTKyLKXG7BIyc4OCM46Vny2OptM7JrEaKWJC/ZFOB6daswW090DKyBg5Ixt2/Tn0NRHRbY&#10;sSTMpJ+6Jm49ulHMUnbW5aTxDpulpcPe3CW8xmaKNWbccjj8uK52117VZNPh8q/R3z5p3RqAnJ4I&#10;qlpOo3Gn69dajrej2y2t+QzCYKXjfrtUc++RWhJfaRr13HYaXpC2l3NIGEgVY1AA5D46/lRstBuN&#10;t9SSTVr0wc3cEt8chPMtXLg9M8dR7cCsG/l8RL+8kCvJIMHYhYkd+OcZrqG8N6nZBjBexxBm+aQN&#10;gge3HFZ7211dzxF7y2ZE4E0M5kJbP3WAH51N31F7t9DkINPmlLPfxTNG+AyrhW6+4xVjUdP8KXNs&#10;JrfVbmK9BKiK5hOGYds4x+Oa6IW19FPNYsi3TRjeJbVjE8YOezKQelcvq+kXtxc29uJbq6JywSSL&#10;ZkZ5xgYNCUepalLoF7aWIsY7bT7+OZxnejptIPsfSux0i7h07w1D/bOlx3HkIAjYRs+wI9q5C70i&#10;7tY5lTSRbQ7cEvNuOfXLAVp6f4b1PVdNieeG/jiyMAyAKy+uM8D8M0lGCHeUos2LW/8ACmr3OLTV&#10;PsEsuU8kQgAtjsWFW7ax1G3vymkSXl7AyczTvsjVhnOMYzniqz/DlbuxCLPbWnmdRFHvYf8AAyev&#10;4V32nRiysoYTKSYU2BpOcgdSewpqzeisKUklo7nFSLq9yQgs75bgA5SORWRcf7x5HNUP7H8VwGSe&#10;SNLnaNrwyupjYdioAJzXp0ssakFpAowSv+171VLQQRtM8qRBxuYsQOvv3puLM1NLocRZy6rFcLan&#10;SfJg2fM8IEiJ6YBGR9K07/Vi8Bsm0RJFaIjznkSNifpximN8QdHilIIusCUx5EJPPsOuOtOTxxp7&#10;S7Lyw1K0QHcss1sdjDn0z29apJrcdnLVLQ5zUTfXFxDJY6fLCjKI5ULLKrAdDkfzOa3Es/KgRre1&#10;ha9VfnRXC7j0/EfhWf4g8Y28g+yadZtnI3yvACNvtXL6jrOmrK01vdSrJKuTtcqFPTaB270ne4ra&#10;bWOj+2avb3Esd9pJgifA3lRLHj0x1/nWybyaS1CpYGTB3K8IUL7kqa8z0fxBe/2kN+rXkUA6bWLg&#10;n6E1u2PifVJVvprm9iKIpNsJrRXEhB6HGCPzoa10Ka93Q7Oyi0ePVY7q11FItQjXy5YiwQSDBwpU&#10;/dPfitR9fs1lSGVcSCRVeOchMg9xngivH4/C2t+M786p5djbJcOfMdcqqFRjO3kk/jXQ+IfB0+j+&#10;DpI01O9vWQhtjlRGgznIB5HHoaa5L8qJlFxhzSdvLqdnJq/g2610Wiy2DahH8nvycbAfr2FaV54f&#10;haBmtYsGKM7IN2I8+o9DxXzppVuuq+IbWC7vPs3nShTcHPyk9Dx3zivqGziOn2Npaz3fnNGgTznI&#10;DOQOppyUea0UOzjTTf3GJpllf20aLdRI6ud5dyN6kDjOOtacarEzFnLSE5x2HHam6hqtlFhELSuG&#10;HKDIXPqa5q/8SrLfR2kNhcSkMDuV2Ue+RgHj34pKNiObmOqyAC7EAKMZPHNVLnN1CFtr2OPD5Y5z&#10;x3Fee67da4l95bvbXULMXCTj7jA9NgbHGe9JpMlx9lee4eytpCcGO3hG4r/vE/pmqaXcFHmTbOou&#10;bGFdYE9pfQtdywqlxbb1AkxnEnru5xz1riNaNrpuu20siLLc20Z8orgknqCR6jn86v6dpVgWlvmR&#10;GnO7lyFLD1YkZ/KqD6VJqd+rzahHbrHlcQ2znHsGJ61N1bQLaopTfb4o/wC0Gk3qHLCSZC2GPbnF&#10;TR6zqV6IzEDG/IEpkBb/AL4H9am1Ax2NvJb/AGG+kRFzG84DFmz1wOFH1Gal0SOJtHEw0FxesSVz&#10;eMrSAfxKpXbj2qXzdSuRP5FC/wDDWqX6oZLx7dcEkzuqfKPRUH865y206fT7xJfLEqhuM8ZGa9Dm&#10;uwsaC40q/idkEjQFlKpjqCQSR+Q6VnJLBeTyfZrJopFYr9oUEqwP8OSfXvTd0rNgrJ3QkGtJaX7w&#10;27Szps3fZUiCA+xety/WW909YrjTHtYJHQA78cnkZYnjHbiub23OnRzR2sy+Uq7ZBC+XB92A61Xc&#10;SXFgYb++adScRxmWQ7Sf7/GOuB1oWgW6tnTzvHpEL2e9jJkDyI7nc3J6kcD0rmf9J1Se7kvhcgFv&#10;Ki3EFUHvx0+lWClhHPtlK/aUQI0YxnHTjvXRWls9/YKtuVg8pgGWPJIX/a6Z/Oi76Erq27nD6po2&#10;lyJbwWlvHbyrH+8dUYvKQcAngfpXR+EJ7zw9b+QHZIHO7bLbZ+Yjs3BHbFV5tH1hppVJjmkJKruB&#10;Gxc5A6+h7VVvtK1mz8po7iNgUG53yFVs4wOO1Fyr6PzOgtdW16S9EE2paessRDMjlg7p69eOPapp&#10;dZ0b7dm5jv7iUruBt5WmjIHXjgCsVJTJrEFxc6bp1ugQRC8kco8j4wR83JHsBXRN4WvzpbSPFEY1&#10;RmVFbY5HXkkcD8KbnfzKdmuxVvNZ0W7lEx+0QrgbUEgRh9cDg151rqT6vrsk9vbNGkgVQCxk3Y/i&#10;J/WupVNGSyi1O0tJ3t2CljIT8hxzxgZ5rU0vULtEnEenMqFvka1j+8MHJLkcfnRzSjtoJQXbY5RE&#10;1vZHYAfa1A3MEdnXB9c4FQ7byPUjLNEzEHCqRtHTtjpXdbY3tZLcSQ2IKfM2/wCfaevJIA/Wi307&#10;Topg9xdx3BmGU2SuVIB9Qv8AKl71hJxuc9Z6fcX8kO5IpbQfNPEZGXd6ITyfzp+s36aMyHRdBa1u&#10;F4MqSeYu3rjA/wA8V01tHp1pJPKqlULFGVnkKqB/tYzyOagS30y606ZgjyRtKQro/l/LjuSwz3/C&#10;skk73Vy3dq13Y5HTotU8TQv53zIxMjFgSoI6e1dFZadBZWclre6ZbWbzpvYQM2509eR2p80Okxaa&#10;lnbx6itvGdwSCUkMf+A5JFEkWmPEZJba/jklUIojLbx7HdVxhrcTlo0iGOx0u9Say0q7aSbccuA0&#10;je5Jzn8e1Y8vgLxFbgJDAZIY+fmYLweTxk10OkaF+/lk09Ht7Z0x5yTYZT0IAAx0xXQ2EFzboIhf&#10;X0gT5d85J/Tac0229E7CVkrnmlpFqK6jG00LyIDjyyTz9PWumktrK4jks7fTHtnlX5pmiyU4/wBn&#10;P+TWrNfyRXxge3aaUgk3UvKKAcYz8uD9BTJdQgurdrm7tJ4DCu1JIpmQNn0YE5qfZyfUftF0KUGb&#10;WO1sraGA+XGM77MJhMYJJI5NVryHUxM8lrc22CcYAXKj3ABxXRwX1tfRwMqMgRefM+cHjpncOfwp&#10;94gm3CG/ECAY2hRERz/e2nj8arla0FzK97GLot1rlnFMsv2ae1yCFjgG9OTnnHNQLpEMd/Lf2+n3&#10;CXMzszSkhQT1BOOgp+rtDM7WcWtOl1IMeR5yyF2x7cj8q5RNG1sW7Rw6jNFcKjs1v9pZcYYDBHvm&#10;qVktWNJ7o6VbPQNcTZd3bXNzbEoxZ9oY9SQAQD9asQGHRLP7JpiG5ill2iGPMjbm5PAOAPXPak8M&#10;+ALvRro6jqeoRsxUqYhF5gbPOcnr+VdnPplqbXYE9AvO0YJAzgYHf0pXTemwSuvdbujl3ksrGdLi&#10;6awgu2JDRKq+Zt7Y2gk1izXNzeSXj2is08n+ji3JBYEH5mJPTA4qzqtqPDOmXviOXypLm4REtrWN&#10;Au1ydoOercc02w0uXwtbyapLDJIrHL8ZYF+SWxnGPrTk/d06jjC+t7m2Vh0+C2svs8s8skaxp8g3&#10;ZGec+vWqFpoh06/v7ybUhHHaqrSrs4H8W0nv7kV0OgsbvRnv9sTyzKWilK9VA4/DOa4rxPrbSxnR&#10;LSZ7m5muFF0IxkLkDCA/XGT2zUU4faewOTb5Te0nTf7d1GW7muRNCEYqrrnaXbOKgmsp9Q1K8guY&#10;jNb2rqIyfu5HoO/c/QCujt57TQLKx0+aZVuZT5ceQfncDk/QDvXGazqD6h4pGnWMjC0t2BdI32ef&#10;IefmanbRyYruUjs/D9sbfT2mijAM7mRlJPQcdPXitlhIFK7QxIIVecZ96ztJtbKytYrS1lLTIxkZ&#10;gc5J5PJ7c1NJrVs15LYQTxm+VMiNmx82OBRFaEzvJuxi6v4Dk1p4bp74wXsE6ywlOUGCCcj+tdfd&#10;Ru1nIkePN2naTzzTonyQjkBsA8Hr9PxouXiggkmndUiRdzEnAAHU1SiKVRy0OE8RWl3feHbGG7tf&#10;K3Oo8gMMA4JJJNc7oNg97L/xL4itqi7RdE/uozuy3XqR/WuyOow66Vu7d1eEl4Yw2QV7bsHpkH+V&#10;XLXyLFk0pJot4QYhxyP/AKxqKid0mXGVo2Q3QrW7stKihurxbp41KtMAMEDpj8Kt2sEFtFJ5ThvM&#10;YyDcR3549qq6hrVlpkkdszKlxOdsaHje3sOprlJtCudd1u01K6uJks0iIMRG1mbOAoC8AfiTxVpL&#10;did223oQeHry40fV726150E8rMYlQA7tzdSfYYA+ldfZ+IIroF8blzhRHyePX0rGj0HUHmnv7qOF&#10;EJwIUbLqg6dsZ68VUFrYaMst1Fq0duHJcJIygLk9Gz1GelZuUpS0Rc+Xd7mrq/jO00zy1NvJJ5mQ&#10;CHAAzTLbX4rvRTbGO7gd1MQaReeeBj161i2uhxXlvLJ9tm86QebFcpkBWwRgBxwOew/Gt21uLfS4&#10;sFo3kHLlkcu3861vbSxm3FL3dzIs/CV1d3Ulk0UiWEcQQT3D73b1wewruNJ0ey0e2EdtCF5+Zu7e&#10;5rCufFN7a2u6O2gLMcRIxK4HpjHXqcVx+r6/NJNJ9v1qe3jchmihkZmxgjaqp0HqSapQ5mDbn8Ts&#10;egX/AIjsreRbazKT3G/y2KkbYsc5Y/0rl9Tm0ZGcvNLdXbYBcRkhB32jn36VyEWq6VFbQxWX2mLD&#10;dHILMvcnGB/M1qWUMaRfbrPT7u68wHb5pWNYyPTJ5zQ7LQEr7GpLLqxlRtPtVeLqv2hApXjr65qz&#10;PeG2MNzqN7aW0qrtLTPkjOMgAcntXI6rqN/ewrFK7RSYDnbwU9gw7VW0zTGa6immAu8csJMtj65q&#10;HKKRXJr72h2UmsTWz5zutgmUdmCBj755oju9XvoZJppYoolA2+QOUHck9Saz30u2WV722uI3vMiU&#10;JJEXSE9wAOpH1qGwsb26T+0b03FxEzf8u0RdZPwBpc1ldhyK2g37FYXDO8k2oSndveQHazHPXK9q&#10;vRDTIrcmSN44jwn2m6ZiW9+auobBL9I3N3bzuAse+No8ZHqQf51eW4sLeJoGvGvZVBO0yRscD14/&#10;pRzNvQfNPqZdnYobMSW+nw3TbSA4lO0Y6ZJAPWpLW6u51aK302GzIbaXkKsCB6c+tJ/aunygRCRI&#10;nV8tHG4Kg+hYLj86pyCLV7qa01OaZYhgxIJshwe59KLdyXd7lmWaQw3CeTDeyAYEPlKo9zkHFJDo&#10;uuxW/m20CJHIASEfJwPrUcfhuSCN1sJYg4bEbOchl75HJpbGG5sS7T3lvbsScCBmUt+Hah+QX0uV&#10;dQm13SI4pLtvMe5JC5l3bPooApou9QwP31z/AN/QKNVt43WO4aOWRlcMkokYEe53dTTDOzHcbrUw&#10;Tz/qVNJuS2H6I2LiS1uraWC6ubSQZ+4G3urdvbNcLC8lnfr5v+h3McmYpmz8vbJx1GPStXS9RudN&#10;1drSzEVxamTIEoGWzjnr171sahd6Ybp5z9n88NwUj3OPUY3daGOHuyUuhf8AsNxcJFt8SK7YBdY7&#10;cOD3xzk4q3c3MFiILdrUymU4BjhcHd1JIroNF0y2vNMguIr6d0PIMeI/wIFa8Fjb2sUqQAhmJLMz&#10;Etn6mkk+pM5JNtnE+HvN1XWpYwjJptpGEmjkiaNzL1AHPOB/OtwaZBH4jluTbNsWBRGxyQpyd3Hq&#10;RiuE8PfEiDQFutP10XM8qXkgEqLuITPfvxXpUV9DeWKXsM0clq6hw5b5WX61pKFt0TJ81pLaxyOm&#10;+Gbex8U3uqajcwzs6sY/NGduT0OfQAYrdi1FZXgVbcspH7zyyP3XsR6ZqU6hZ6gUtku02ngbcHP0&#10;NYJuvDF7fMzCeFYH8oTBCEdgcEZ6dqiz1Yc10l0OlnuIrdC+9cgE7dwBaqMviLRhD5Ml1GzTL/qg&#10;dzH1GBWA+hLc3Dz295NBZKg8koFYtnqckH2rGTwteDUpRc38zJCxMYmCsJUIxyFxgdaaaQ+VJb6H&#10;V3fji2to4zLYyRlhhBKVxj14z+VYt74wtJyLe50GXUFb7iwjoMZOd2Kx9RuZdGkXTEESCOJX85yS&#10;SOcBTk88VnN4g05mWWafUEfOG2sG3fhmqd+wKKOoOraN/aM7S6JeLGgBD+f8u73w3BpupeILVIib&#10;Xw8LpAMFWmDEe+CelYtjcaRc2X2e1urtRuJLNGwKtnIyc4NVx4dWS9FwdVleUEEXROXb0Xik0ld2&#10;Ha7tckvta1PUbE6dK2niSSMt8lvt8tTwCp9RXOXXhqCZWezvEmYLwuMF/pXb6hp9nBChvtQfaqnm&#10;WQZz9CMiuZsdMugHn06+tZ4SSRalwZSPZTyfrS1sTGyehkaZHcaddWySaYkjSSLEplXgknGOeAa9&#10;csfAYgt43mW2MxXLBcnGewHTjNcBJcw32liG+jcW5zsWRixjbPUMea2tD126CrBbauyRodoRvmOP&#10;TnNZuCveRo5+7y9TorfStU8OsbiKxEiEfPHAd4xnrjqD9M1aj1vSdUgmgnVUZhtaC6jK8n61RtPH&#10;X9lIU1mQyQ9I5oIic/X6e3pXU30dhrekNcLBBeRyxboX2g7wRxg1cY9Y7ESbWrPHfEvhzT9F1q3f&#10;TYAIuMJJJu3OOflHXFaEuuXVzYLDNKbmUElY5MpsJBGVb6GqU862N3FFqUjA20qxPuXLKp68+gr0&#10;SbwtZTWMTWNwGUoZQNobeCOMYxWd5c94msrKCc3c8vjlCX8TiG6SWNcMksjNCx9ACePwra0ea4uN&#10;Rlvb+xdm2YT7NGSvH4msqXStX1kJLDbpZ2qkoyyXAySDgnHY+1bXh+GbTYr2DVNMlv3ALQLFOSow&#10;vClQe5/nWkpSbtcFFJXsWLkWUeqtfTWP7qLEoJh5Jxg5/iP0qePXdJgmtl+z2KLKpaSSOPc8ZxwC&#10;BwDWLaf2xfq66hetpStuZLezhC4TgHORkjtnNXtNGlaFdLZ27LcX04O8yv5j/UAcCqlZPTUzcWla&#10;5n6h4s1+8k8nTwjWrEqsjW7Zx6EE8UtlomtpO99c3rq7Rhd28AL3GM8D8K1766FoJ47WR4nmYAhc&#10;AnIGQcDj+dVzFBDCkUt+GuUB2eVFuMR9y3TH0zT5m3bYnRIbp8999neLUb17sDJZQyxIqD3x8xqs&#10;bm6k8qWwSKxs8FUYLliTyWyeeKvC7gtSqiVruZsJ5jQ5Zwcd26GpptJdrmWV7bc4GIVAEnlnjjJw&#10;Kd9RNrYw7fS1O1bDUpbq4lkLSebkKcdyO/41buobhlgh1LVJvNQ8QWI2+YMHGQCeM/yqxZ30rqln&#10;e3EluyMcrhN7HuABxj8+lM1LVNOsX+zm5CosRz9nO1vTG4Dr16YpO7YuazuMvbBtR0+OZopbR4su&#10;wJKtMemCAf54pIdE1K+t0S3tFl05EAQvnIOefmzxjmuTsPEl1a3EscTiNJXDK8+X2Y4BI78da17i&#10;dr+aOG41nUtR88YJWMpBH6cL/Khq27Hd20RZ+16XDc3Eiw7GjPlYjD5bHU5HUe/SobfUry+nkzFu&#10;sd2JRGrALGDkFueamtrGCysWjnv/ALOqN8gMDHAPrtqpbWum/bsLrFnJblslfJljXHQj0PWpv/Ki&#10;4pJ3bNma81e7jSW0ljh04/dAtxEwxwOpOenYZqrpmlardSy5L3pBG24LsNvfHzdvpXQWVjd2tylz&#10;bx2U0QPmlApbHptJ6D8KZdG/urq4J1AJaXLktAVO6JDjcAcdOP1pXcla+gtE9ETG2T7Mj3LW7tDy&#10;oSMMCfUFjwale5tiyl5ZZmHBWa5KDHTGAcGs1bG3st8NtKI4NoWMNcjHOQRg44Ixz7VXn0e21O3W&#10;3luUVopC4hgmEpl+voBVR02Fo3qzYtbdbWYHSjpllC53SblDuzH+6ckD8qvz3dzHBumWW5RSF2Qy&#10;AcdCcd8V5/Z2VmlnJEJzDEzNneoHIIyRx1xVseHtUW4tms75prdpFeLLsARnOOO2KbaKspPc65vs&#10;suxF84Kz/LEfvZ/2sDpUTw/YfNke3Z2D4GC0eQfzrP1S5uBqREMumQwuvyqzHcDkDGfUn8Kg07xf&#10;ZzWE9re2YtJFBxLK33j37dM9qLX0Ii73Z0Jv7KONU8mV3bnyY5Axz+LcVlrqcaKyNpZtYyScGRd3&#10;pk4/xrNNppupRxT2/ntcAMYPKfcxz3689OlXdItXuGN3ewXEZK7G8wKm0g9++eOtJtJDXkTy6sjx&#10;tCxuxA42qYwuT6DIJPXtVqPy2Vd1qYWIy7yLzwMc8VUvbq1sJvMivbQSOhCCRzuX3Ax/P1rHtHv9&#10;VglaS8sFgYEK+4Ft3qCW4Peqt3BeR1EWoactvE9vcGWGVv8Ali3yn0PIqWe+ujb77SISEts2KM/m&#10;SR+lZdlYaLpjQWyRedJsJBcAySZ54C+9QarZ6pcxx2VpaPC0zgqpOwRqTgn3PXikmgSbemo64h1L&#10;VNVGk3dzHbR3CjEKw5E4xk854xxWnH4dTQ4HeVyS8mdkKMQ3HoB6VuaXoVvocGIFaeZYwgeTl2A9&#10;/wAa1YyFRMhh6Kxztqbye5Tm0rHHQaXc6fJDJpmnP9mlO90L8gk9MHp9K0U+2zybotLjwo+Vplxk&#10;+h4NbnnNNKFaBimcliQDx04pYFuUeXzWUxs2Y1QYIz1B7UkmJXbuzjLtJdUvGS30xbm/g4KeUFVH&#10;IOG3FRlfWseBbmz8YaXa3wtpL6ScpcC3jAVD5e4845x8v516ZeSy2tvcXUSoZo4iV3L6c4Nc7Z6b&#10;ppuv7dvJG+1rNw6k/ffCkY79FFDRUJJas6RecMRhh156VS1W9isrB7hzwASDjOTtOBx74qy7SjP7&#10;knPuODXO6zHFqWrWGnSOViLkmMcB9oyRn1/+v6UzNRMjT/Dr+JdT0/X72aUC2lJWFj8iqOgA9c4y&#10;fauu1vTp9V0i40+G9+zNMm0ybdxAPX/CrkZihiEccaJGnCjBAqjrGpDTrUGP95O/3FBGQB1b6D/C&#10;mrvVlub0a6bHP3WvQ6bZRaJLGyX42QxRochwMD8OOfpTPBWkWjebeCJJmgneNLgrtMsgOGbHpnIr&#10;BOo2UrT6pbu8rEpGs0q4ZmY/MfXgUyPxtrcB+zRW0EFuqhkFvF91fx/Dmh2asVJbtbnT+K4n1HUr&#10;W0FruKwvvug4UQqcZ57ZwKNP8NWyxwQpZCUcP9pc/IB2I7sR2Jqnb29/e6LNNEzXl4IyQXOAzEEj&#10;8ATWto8mu6joyTyypAz8pHt2MF/I4pOSaFZrTobkzR2sXysiKB/EQCa4XTdr+I9OS7Ea3PneaZd3&#10;UY6E9OtamqaRJbmO9nhSUbir4csRnvzXLanbrFdebHaN5bKwSUNgIf8Ad7/WspSu7WNKcVuj2XaG&#10;ww4I6VzOp6pLPazwJFHLAhcTGY7QQCeB6jiqVidbgsbZpNQVPLT94nk54I5xjrj19ar+J5Le4tkh&#10;juJvLjXfN5Ck70HVT9f610Ra3OeMVzJJk2i28cOmxGGEI9w7Spht2Ax6n8K6FY1xkDJ4yQcZPrms&#10;+2Et7o4lhUQSyw4iyP8AVjFYjz3ehL+9trmSUsAJROSjk+ueBWbauVK70Rv6lb2aSQNJBHJeSt5c&#10;DMm4r6kegAyasWUSonlr5gRDhAw6/wC1XNWEuv6lNc3zmJIkG1BkFwuclR25wOa0ItWuHKMJAQeQ&#10;ojyCO/K5xTuugSTNdi7yPHsIhH3juIZuP4QK42ey8Oa49hZ29qfNMr+YrZ3RMoyQ4PP/AOutuXxV&#10;ZM32U2t9LK3BSCBnIPrlen1qpbNIuoXGpwWENrKyeWJLiQg5HUlcA56c0/QcVKK1M3VPDmqWqM1v&#10;ZRLAgz5lu3zqAPfkfhXNyXmoQTRwwxONw3SM0gfK98kjI6dOa6m91cypJbXepyT+aMeRaoAT19yQ&#10;P1rCu/CliJyunRzyM/DG4faqDHYdfzqvhFbuXonv2gefVZLQ2YI2iOEHH1J/pjNRroGm3N1NeT2m&#10;9dn7oMojTd7Kpz+daEF5baVbwaeLm3maIfJHEwcqR3NYl7fm4u5IibjDjLJ5uNx9AF6/TOKLX3Dm&#10;fTQVBZ6PbxQyrpP2rJcR7PNkA9RW1YW3m2QMhabZ84hC7VORkZ7Z9s0zR/KCvILV0G3osY3MO+cd&#10;B7Zqy2r3ENlFLJCsNrITtSeRV2gcdCeP1qeVPYHK6uQm11LUHjki0eGVcfPC7qoTn+9/QVvyeGtO&#10;u7KMT6dDG5G5vm6NjoT3rIfxxZW8TQ7hFGFColvHnJJx94/zrU0tYtUtor2d5iJclEL7lUD1NJx6&#10;h72klojSt9J0u3MUsFrEssalVZRyQcZz69BVwKqIwAPXgLxVEXsVvOYV5hQcsgztPoakjlju2eW2&#10;uAwOBzyBilaxKs92QaprIsIyqWsk85XcEUjHtknpWXeX66kvkRWUqyOu0PKCg9cAgcitwzwQWjXU&#10;xDLGCGcrk49fpUlvdWE0qk3MTOoygLjv3p620GnpdbGCguLe2WP7Fb+bjBcYx9TxVK90aa6jMty8&#10;LSplla2Qg/p1rtzHEw3GKMg+qjmq8mn25QstvGGbuAcflRZiUkcA2kamqD7TdzLD/Ap3MSx9s4qv&#10;HawW4dXMiRrnc0towK+wb+ua7VtDtnZ5pXRI8/NySMfieKxvElx4b0Wza6ub6Uyp/qo4pNxckHAA&#10;6HvQoSexSkiibNb2NI5JLSFXyVbeykegHrWunh1ti/vXPA5B61wreL7TVbRVVZrS5YY3RuAyH2yM&#10;YrOksPErSuy+IrogsSD5j0csdpOxcafOviseo6f4W0q01FbsRGa5iPyzSKvyk9egHNak2mWMvnM1&#10;pDvkTa7hADg+hxWDFBq2mIIpLm4mCLnzl+dSB/eB5qW38XWzFRdEfMSN8PzqRnGfWkkiJNvqYmna&#10;0ngTUpbO8ivXt5JCAQxkAQZ2sB1z0zivQNO1O313SkurKdGEsX8J5Uke4/mKxNTsLHxJpxKSrvwT&#10;DNHyyNj/ADxXB6VDr/h3UppoVZIkJiZ9mIn/AKZp3S3G4+0Wu5m6h4Quprm9WTTyZ7Ziss8MoxIx&#10;5B2nvjr0pmnab4isEOnPBfz2kZylkAFGTznn+WamvdZ8R6drD3JIgFwwmlhkj+R/Q+/A6it5fGl9&#10;qEcMcdjbfb3U5ZGOMnv9Klyer5tBpe7ZL5GTLcXWnW8k91p0MFzeOPJj84q8KgY3YUEfrW1a3EMG&#10;iQWkVpJKvkeUzIw+XjBbnFc3qE0Wnaq9lqMkk0twQ7THI2sfT2rqLbXbp7KG2t7GK9ETLC8YUJIg&#10;x95RnB6j06UtmuwNJxsVNF8VTtqNrpurWxtGl/d28wBMWAPU8ZOPerWv+K7DRpLm3hmWW7MexYlJ&#10;baM9z2z6ZrfnsL2208JaQWt4Rjalx8jLxx2IzmuUsfh9eT6ibvVliPO5xG33mPWr50tWgtGW2ljh&#10;tW1SfWzaxmyKS52KIdzMR6Y6nua6vRfCVhYu11I3nup4W4ABRgM8LnnqOvTFaq67b6RdXNrZ6dDp&#10;0MTMgupAJHdv7wA5P4mklN1qFrJcPGHlHDXVwAofH+z2Ao95/ENTSjan95nyaNqV1LObO7QkyFts&#10;Q8nI9CoGfxzU1zKdDuIzqNpci0cgGSKXBDnoAGOT3yaieZrW5gkne0gRkw32KJySCOzjpms67t9M&#10;1FlvILI3E0fPmXdyztgZ4Oe1NNdSUop6l+fxXp9xPPZmSW4tmGwT3ECnaSOB8uGwPXBqWbR9Mnhg&#10;XUoJUSMDyZ4UYRrkeu3d+tQWpE4guYPDFpGpcb3RkVmXHYZ+nWsC61PVkvpoE069tIFkyyRu4wue&#10;uRhff0p367CceV2ijfi06D+0re1026hRCnkvEV3pMWPDYIwCKmutLjs9Te3ljW3ljAeKGNlAkPcq&#10;64IPsfyrR0O48P61qavbyS2t6/ztDMArtgbcg/1FUPEEtlpmuxb7pPMGfMkulOOOAQw6HtWbeuqG&#10;01oyvqs8sVkkKxSywyEM/wBoU5I68YPX3BFYI1PV9A8ufR7y5is/OMi2svzKMdcg/X2rqdL8SaRN&#10;AFkZGWVyGEuFJI789frVDxHFYyhBYTLFFITuZedx6Yz2qotxJTa26nJ3+r6ZeWk0v2W8fUJ93mCW&#10;bMUZJzuXGGP0NWrLWtX0+zhtQ8qOibYQfmwCc42nIqfR44o715XmHmIDt3QDBx65GK6O3OqajG9x&#10;LcNDwCvyLvZf++cipc5PbQtJRVjKbxjq0FgYLu1v1lUY8yFUiH1zsJ/EVXg8bX91cBYtMMk7kKPO&#10;uC6n042jn8a6Y6VeX0M8YuZQkx5Bn3vgdeDWfFo39nXqLBJPqMWAWjtog0m4H7uegH1NVz6aoXKm&#10;xLbWdRk1lTqNrZTrENqwqQnlSepYc/hzWjJ4kTTpnWAWgvnIEs6w5YegJY5P4n8KrlNTuZJHitk0&#10;x5jiUZ3yBc5wWHQ444qe38KWDSvPdrcXStlgzuxYn/cH9TRp13EvuK1vrlvpF7Ob+aQJMN7u8Cne&#10;57gjGK0xqNqSpWO8RZ8Msjjyk6evB6elNuWsLPTQtxCYgw2LHcokjyEdOBz0qvZXkRDz6k0kNpBI&#10;Vlvb1VUrgZCoo5A59qdtRNxSuPbTrvyFUazbW1unLSm1LF2zwC7HJ/CsqOK0OrzzXz3Ejts3SSOQ&#10;jMOcp04H1qrdXGpeI9YDaRDLPYRvtEkgzFKB/ERwe/6Vp31vbQWAudY1cN9m+QJsyGYAHCKKe2kd&#10;WHM0ve0KBjMlwWsIBEoJ/wBLmcyH/gKqOT+JrEa0gVS97dSPMrbUj8liVP8AdYAHB70S69NfSrDa&#10;xzpmTdvDsHx/d4OMU7TtR1HRr+aVxKzTv821gSfXqDz71LuCvfYvwLZDUba2vNIEjvzHIsgBbg/e&#10;DcVu2+nXCalKLWB7SNFLPDeP5aKMYyjKSTyR+dctIl9qOpRrcXNws2A0ZYZZF/4CKlN9awNdPua4&#10;uNyr57kyMcHB27+hp8sb2uDlKMTYufEc9nNDBNZWwixjJJ+c/jz+NW1bTtetpHtZXjOAJESDcoOf&#10;Ug881Domux6fpxiWxu5Z1ZTM4tmkZAepHrgVFb6xFDqOdQ0uWU3DZBgjwwIPB6g5GBxz9Kmz3Ks3&#10;pFD7uCRJorHULy6EWOUilYIijoSFXn8sVDJ4Mt54s2WpzhQCZNwEm32OCuO3Ud6vavqBW83yW+oC&#10;OVfKaeS13Ag+oxn86zJPFEmk3UsNndRzwNhf3UZQRsOuR6mq1exN0nexb0/RL3TLpJLoR3kEK/KE&#10;jDuQeMYJGOverVxYWkt64gEdtA42Oxt1bB64GOOprnLbxJcPMWmks7aSRyWme3L8Dp0bPWq48WXc&#10;92sjPDFPGmxXgh++c8/eJGKrlYr3Z19l4UspPLExt5IQCMoOXGMchu/0p17c/wBkRpZnS5haZAjV&#10;blVLHPQAcmsaC48RrYs0xvIYUkDqsVoC7d+D1pUvbu+1y1s7rRr+W3kkCTSSbgxB+owMdeDUe7a9&#10;7mqjJ6WFvLzQ7rUYvO0+88sAF5FPyA7vwJx+XFdQ62Wuok0Et0qQvkII0j3cYAyRnFa8+gaMpgt5&#10;ZJlWQERAHIbA9cVw8ckV746fSIbySzsbNiVE+XEzKBkAEcD0I9KEm9bE3jsjpm0INPBi7lYjlQrx&#10;jb6noM1iazd3mlySWsZsLlJFAeLzRn05BPH4V18PhvTpb2WS4UbnUCEKqj5cc4OMn6dquXOg2jwr&#10;+4Z02bSpVcN9cLmnqifde55ppyXr2UjtbWH2qVRHGlvCwdR3zzj86s3ZitoxBbaAkpjXfNM7BUXo&#10;CdiD5vzrr9Y0+HSLNtStdLJntICieVuDBCQGIyevv1rUjuJjpiGzsIp5mthJErvtB5AALYJzzQr7&#10;sctY6bHB6OdWs9TS+ElvHbrGPLM6/cjIzlVGMZJIr0Kxa3nhhdzG0rjzMleST3Fcv/YnipZF1KaS&#10;yZ1YF7aBdzBO43H7x6elVNT0jUJNPuXsZooLnzVkRUyM89x1VvemuVk6rRI9BJXdnnI6ECoppEiR&#10;9zF+CccVyfh7xJqzRzwajp1w72yrvkjUOTx146j6c1u6dqNrrVtJtjmUqSGjuIyjc9CVPY0rodmm&#10;UtK1YaobpwslucuIWlj7Kcbh7c/rWrcX+xnSOIs44HrXKays2n6joMEJuJnSeRZZAwBCMMYPqOn5&#10;V2kBR7dJk2lpEByfcUuo2le5TvpJfsEjTBEDlVO44xkjPP0rE/tJ9V8ORRSW1uJIrlUUJOSG2OoD&#10;E4HOecVsa88KWkccwLCaTAA9gSc/lXP6TCr39tBGxeJpDPK275d7HfhR+Q9sUN2QR2OpF2JJ2t03&#10;btpZpCMKq5x17msCzMOoeIi4ZiluS8SqpG0AbTz3ySKmvL2407Wba3itd8d1vi81+i4y2fpzinaV&#10;BEmqvbxkKYYWZvK6ElgB+GVah7Atm0bkgBUBmBGeSe1cT4xvLiGeHy4sQlSjSMQTuyDjH0711bXs&#10;Vtc20Fy0kb3AOxWHBwP0/Gua8e2t1J4a+0QrGskMm+TbydmcdfXpQ+w4WUkjjhsjtfs5EUaiQtGQ&#10;OrH+L+lTRo6yHzZFQyRFTuOVZevUVjQm4cqwAIVep4x3OauWfmX97BPcNlsEkA4B5wOPSsGm+pqr&#10;tnongTe+jyF4HjTzSE3H7wHp+Oa6TydpyCRxgD0qtbW629lDDC4QRrgMefyFWCx3Bd+SfbmtYqyM&#10;ZNSldCXNrFe28lvPESkgwx3Yz6Vzdxpdhp8n2ucSyW1upK7myDJwAPU+n410N64W3ZY2Idgfmzja&#10;O5rzbxJ4mzdJYLN+7gbdk9SR9056e9aKK3Yo3furY6iw/tjU7Jma2ihlkJGQ+VI7c4yMDsPzrctL&#10;L7LYCAlXmK5kfZgMT7enbr0rL8MeIU1+zQkCO4iG14wflb/aX1Fa51GP7ebPawcKCGI4J9Ae5xUv&#10;XcbunYp6NLH5UtmqFWgY8N0Kk54/lV93XBDbT3PpiqE1mbfXYbwSbfOQoVPAJq+sa5JZQxY8jtSE&#10;3rdDYpYLmFRbiOWGXksmCuPwqKxs9N0+S9uImggYYySuFi47Z4/Kuds7P7D4kvdN025S0Dx/aHjA&#10;yg7cf3T0JFQzQWbgxXutfaZgf3kURyic5z/vEU7Icny36F3W9Vv5JFk0vUWgtCu2WdYULOxIxsyC&#10;cdev4ViaIbaa6upRLLMWfYZ7yZyWYfyHpyKr3F9pkWpy3U0xi0u3O3yp3J3YHBUL1J9DmpJPFCRJ&#10;LLYWanTXTKySHaGbHG0d/wD61a9NA5GtkaHnrZo0VvauNrEsltbFy2enIzjr3z+FZsSmRJtSm+2r&#10;Ix8uOAyhAnHcjJz9abpt7qGr2bJFfbMLuGyZRnvyPy4BrRtNJm02Izz36y3GPm5x19zwB9Ki/Qdr&#10;aPcxtL8NRPKTMzhBlnctljzk4BGT+IrTiWzhSSOOG4dJRzJcyCGOMe38X5dayne+1VJ7SDaPLbie&#10;QlUI9vmyfyqxb2Uul3ENvaGKSZ0AkZuWOAM7c8/nxTt3E5O5qmVkieM3lwkCx4doowkajvtH3j9e&#10;ahsdB0y4iSaEzSW23j7UgkZvcbuR+VZWq63Np984mtCEMYMaRnJI9S3XJ+grHi8YanK7kII4WPyw&#10;GQED8SMn9KHHQFKVtEd1c6Ug1DziIYAsYXaCEL/8BIx+tUlJuruX7NotwCrbZGQqC/Hb5uRWEfGK&#10;/ZpFk0uBjwAyNvAPqcjrSWuvPLPDFHbvazn5nlzhSf8AZ5/nU8qtoGtrtGnLdwReXKt/dwwszK0V&#10;zEyjd02kqMdeOtZeoaxpouVeHVGtdn3oYEd0J7ng1u3Fjf3nltOjywg7wYpihU+uM4J61hxac9m9&#10;y0cbiFiTiW3DbuOuTzQirpq7HadrFpcXKwxXzywnjy/IkHH0yBXWJLAk8ccUTx8Z37CAf0zXKG2W&#10;zkjkbUYNjAERtAgB9ATg4/GtS1vYZ5onuDLawdWETeYufUY4ptCdnsaZmhurryC6q4bCuS2G9PnU&#10;8H6iqusz65pqf6JOE3EAL5xb8s1LCq/aDFaXhYsuVdkPOPUdqzr6PUIIhcHUdhR8SokfysOwx0NV&#10;ES1dtkYnie28Ta1aws9y9xCEO6CMhCT3yBjdXnjpJG7RyKysDggjGK9ot9TjljlgmsY2gkO7fAoQ&#10;g+u0nH4iotU8PadrAQsGd9o2SFtrY9Dnn8cmq53azKUk1qrHmWg6hFpGo2t+CHljk5Rlyu3GM/rX&#10;pTXOj3DGb7bAvmHfjOMZ56ba4bU/Cc9nffZWEcLtzGZHxuHoD0NZTaPqSMVMUmVOOAawsk7lOm+r&#10;PoXWRPLpFxBBF500kZCxDq3t7d+a53SWh0KKS1/spS0iq7wzgCX04bo4HtUV54IvbvXIryHxDd28&#10;C/dWLPmAHjG7OPxxWzq+iLcQwPCwmurX94guHZg5Axzzwfene5moxWz1Zmpe6fHr8E0Nrc2ts0RD&#10;JHgo7Z46Htz6V0MOvWct3HZCOUK+fLlZP3cjf3QfX61xtrLeWlveXF3ZPZ/ajtmTbmNSOCWK9z/e&#10;HNFgdIaM20ertAYZPNjVvmYyZz8rYBYcntmheSE0mrPoY+vWd/e86pa6lHGZWTMaeZFEo/iUjJxj&#10;1qpbQw/aI49Fa8kOAocxN19dxGMV2n9q2Gl+HLm1unLrGhkklhcI0+e3GDuJ4q/p2g6fq2lW10lv&#10;eQhk3CCZyNp7Bs5qZq7NU4xjscRqHhY3YL3UzRzw9S8oPB6EZPHNX9GOsWM9vZ2l3A0D/PNIIw7O&#10;T2Hp9TUKeEdbTW7uSZTb2toodNhJSTPoR2H+RV3ThElyAHhjlRcNGm5yfrj1pWfQOZrextyatewE&#10;m9urS0gLfKzcufY9hWXLq2lXkkrzXerSiJcnyI5NoPr8tRhrmwlkdRcXiyHasQddiZ9F5Y1kxNeG&#10;SSNrTVIcOdwkj2W4Qntt5J+tUTy3uyvYaNoyTLfW+p6oZ958smME47lhj+fNaH9rQ2tk8b3lwULH&#10;fPPGquVAPRcH9amn09buCLStMGZ4/wB65mOAhx0Jzkde4NVPEMl5a6UlmNSs5pxhJAjhiB6MSpxx&#10;7iqjFNkVJuxPHqen3O2U291KHkyrSMAMgddo7Z7Yq8l/pckMy/ZtzlgphkxCu72GcmuV0zVpWigt&#10;kEbO5Mo8ndv2g9C56Dr0rdeOPUZjaG3t2WRSZpIC0jBhz94Ddn34qbxQ3Fi2+iagJJ7O5tbNYnUS&#10;SJaZWcAj+EnHQj1pdOBlcaQt/c3MqllkeZ8MxzkAg5GOMU66tG0z7M6WtwkYBw5WTJI5+Ysc461Q&#10;mi1+/VZJNRgtY9+fKhjA+UdMHBOfqaencFfsXLrVbjR9Yil1CzimeKMrbxJthIXjIOeCOnSrK+If&#10;Dfi7UbaylhQXM0ZIxgkN/c3YweM1n21vfx7pdxvSqFWSR2WTPY5A6ex61QDLHrHmpdwvdxkERSQi&#10;PYMd2XBP4Gk7NPQaeyZ0N78M9CAZYEuVm4IYynBPp7VX0rwjotnJEk9/NHceaVSC525LY+6P7w71&#10;kXj69cy3Cf2uoSUBQ0UkqFFHOdpzx2rDmsLKKZxqV5mTO/zomAORnpuHWh04NcruV7Sa66Hplz4H&#10;02aR2fUp13HBMTKm2szUPBemWVmZf7ckQKCC9xPk5J4yc9K4vRNZ0ay1PZ5FzfQTDcztEnnI3pzk&#10;EcfrW5faBdayjXE+py2di7ExW/lK21ewONuW+maFCK7ic6lk09CZtb0vTyljbxRedsPmSW0nm9eo&#10;LN/Kmw6msMKwW1tcxI2fnUOT06AdB+AqtHpmm6NGqSxSiVyQ00dygU8d1OWGfpVv+0tFAiih8k3i&#10;YVNjsykngZIxk/UU0n0RLavq7svacJVh+0LHdBMCTddFYtzY4wD1/EUzUNXgWAGSaSebdzH54Zue&#10;20cY/CuV1Cayguh5EVzcaikpHlRMWQdOQef0FUZ5dZun+2XomjV2CmVogCAOg6DpRdR9SZRbs0tD&#10;V/4SRtPk+0xWMZupCRGwwWXt17fgKyrnXNcl1NBeytJvfIgYAKCcdu/41v6R4Vlupw+pyYs4/wB5&#10;DvYiTB5J2Lzz7kVPrkegPcLaabppurl1+a7uGJCfTB3cc9OKSnJptL5mjSi7bvyE1G+1O10Dytos&#10;lQjc0k2cADoAAFGeneuUs7OXVvOm3T3UqY2wQrx179gK3beJNOgiSGa3N2VZXunzOGYjg4OQABjF&#10;XbC41IWYtVtQ8Ua4BeMJvY8nqP6CjmvCy0ErJuVrsjieOExW0OnW2kXMrbGD/vM+nTgE0jaLexAu&#10;87vFHkgm3+VjyTgipzBeXlnKbjSI84KwLlcFuQM8/wAqz4vCmsNZwwzTQxyK22O2muxtb1AAJ/Kk&#10;lBKwXnJ2XXuZVwIEuDcw3u4yDkQyFW5PY44FV7C7na9a2V7VQST5lwu7HHr616f/AMK2CbSbiwGV&#10;GVW05HHRSSe9Z158LJ31BpkcTRFgW2OsT4x/CCu38zTbuthpRT3MNrm50zUwujXQnmwNiYAWQ9+p&#10;6fjSHWrjTTFb6jcp8+XK3EQk8tjzjPXj69K3rXSNT8Lefc3NozWCgkTsQxUAdWUdD7g4NT3Ejapp&#10;s114eTT/ALRKv7z7RF04PzDpg89xihXuKSSauY8niWyETC7MFxbeWo32s7oznODwfzrkdT1yxk1Y&#10;XNhZN9mP34J8Yc/8B/nUNpoVw3iOHS9QSaBmkAk+TJA7n0/H3rrZfBFndxstnMlvcGbERkJYbB6r&#10;jP49K0k4rRK4nGSak3p2KOoDwlqdojaXa3EWoyKGMbO2xD3AB61U/wCEaitPJk1KaC0JHAaU5c+n&#10;A4r0G98M2t74VtbCyubUyo4aSZQIy7ZOcYHHP8qZpegNf2cVld3ZjS3cPCrMkrsec5OMfpWKUrq+&#10;3YpPd3OTXX5IJVaxs5YpChVZo7ksSPofpU+mS+MdW1GO7gNyioT+8kTMQPqQxGfrXfT+CdDnMbXE&#10;DM6Nu3I23cfcDis5rDxbaa8kVhLbnRBGI2Sd9xVc4yBgHIHviqu15EKMfX8jAk8Q39xp9xpt6De3&#10;5ZhKba6EcceOmCP6Vzpij1TUYbX7Ff2t7HwH84yAdgRkZA46132g6To2kXstreR2j6oFP7xlClkz&#10;gAA/h+ddnHZeSd6xxqjLjaiKPp81U5N6WKuoHLa7YnTvC0MWoak7eTtxdyECSOTj5gRV3T/FVtOn&#10;lK8k+MKLpEIjPGck9jgfnXnfxS8Q/wBoat/YkSSKLEgykjAZyP1AGOfeuW0u91PR72ELM9ujNg7x&#10;8pz3IPHStbJJJvUzXMr3Wh7hLJPLqdqt7qVxbJckstmIwFkwPul+2RyRWhez2ej2cl9JbrFDEMyG&#10;NfuL3Pv2rz8eIbxTZ215BNMI7sTW14kgdJlJIIPGeO2B27V1uqa0my2iMcFzZXyspkU8BeAQc9+f&#10;0qLXeo7NehuQXEeo6bFc2Uo8uVQytjgior+wjubGSB2KyOm0TqQJFPqDXKaFqV68UyW/kLFHeNbx&#10;KRtBUAfUDnP/ANbpXTFmSaFpmxLINogTDDI684zSe9htWdnsQ2lpFYRxW8RCuqAEBj8w4ycVe2KJ&#10;nYdSBuz3pJgwCMke9lbtgcH6/wCeK4++8atbeMIdNg8ua0LBJzjLBjwAPTHce9KytcL32NrUrAf2&#10;mmqbmcQwPiL+HIB5+uDVzSrlotLtvOicyKpDBV4yCeKj1y+i062SeWOR42fycJjgMMcgkZHSmaKE&#10;e2ubdmcqshIHQgN6/wCe9JrqD21E1iRbl7VQ2zcj/UZGM/hXG+HrowtNLMDIxuoY4gx57jj8Aea6&#10;TxPewJDHZwWslzchgVEa/wCpHckjpx271grbSn7K2Fha2lQupQ/MGOQMnoeX/MUN9GXDbTY7GXR4&#10;JNTS9zM0yxPGFkb5QGIJ4/CoPD6QWM2oSiJIIVZUBU4Bxlif/HqtalqENiiS3VyttASAZXbAX2J6&#10;1xc0d/H4ivdOj3T6LLAJmLAHzGbgKXJx05/ChLqxRTaauddNpNnqWqyalcWsUhUBLd1c5Ixkk8+v&#10;GPasfxLqEmmaHd20u2eSWYRRhMAojnhiO4FA8XWentFpVyk0VwIf3ZMXyEjoMjv0P41xBFzcXput&#10;RuIZrhs/vNhUtg8DGe2aJNQ95lQi2Ty3UCk2sP73UZHCyExhvkGdz/lWzZafGZ9LZbeMv5gO9X42&#10;/wBelZt/AbfUILSGZUSVBvkiUbpM4JTOenH611ulLJNq8czEeQFZYgSATwMtx78Y9B71korlKctV&#10;Y35GRWRgQhJwGHRqx9Th1ddRtr+LUo4rCJcT25X75z1z2rWktoGbccg57etVr42ttb7bplMW4MFx&#10;1A5rVX6GUPM5vxBqV/bwzQwxtI7DeWKlsA8bm9AOOPpXBeTD9lksboFpZDnzi2SW969PuNRlksSN&#10;NhjlvNTjJHmkARJjgsvDY9MCvNNWiltb6OzhMFzekDzPJYFQ2eOM8H60581rFU17uu5t+FdImknh&#10;+z69GI7eUpJA1s3/AHyX4612GrX1rotsfNUy3MxJVYCCQQvC8nI4XrXPaBrVzY291bajFGk7IrSt&#10;cY2DqO3Dce9NuI41mjSLTv3M02VKoAgJHU4AOOP1qY7XkKWrvYtafql9rFjM1/q1oE2hooLZdzRn&#10;H8bHpjjOBmp4PEmty6l/Y1ja+dJbxIktxIhQu+3JIzxiudk07XSxJsoVhQsSIunv3z2B5rRs77Ut&#10;OuhbyW8YWUgiSTJ35GcgnIPp2pudnYco82pvyW9xBFsv9kctwfn3SZznqcA8/lUU9xpVqfsdpps1&#10;9KiBgxQrFu9P/wBQNZN7qd/BqEUVxp9q0Dkn7VFlhD9cJnNU59Vc6rNCI7x7UAYufLJRW9QNg/nR&#10;b5iSurtFnWrW+1bTxb3epWdha7gZLWK3B4z0znrV6d1toIYtPe3nGwB4UiBIB6diazlnhmhMK3M1&#10;t+8PzSW7bmH/AH1n+lWbVreJBax6hLdM2SVm38kc46HH50b6BzSasaEt5aWqGUWsMl0i7CdqtIM9&#10;QqryKoXbnWLR4ru0NnEcMvmr+8kI5GF7VkC5MFzIN01uuxi0EFs0mSe4fjmuWk1e/XUMQ28imM7R&#10;9oy759W3E889BxWiSQrPdbnbfvgiKxu/MzhYI4lDPjux6gVmsdWuNRkijWK0/wCeaFSpI9ScnP4k&#10;U6GTU5J1W8u444mALukZWU4xkfLyPrn8Km1HX0t1trdl8mA/KrnqB0JOTkn3NCQrpdBLLQgt9NLd&#10;Xkk0xU78EBW+nqPauht9C8M3NvA9y9t84OVYLub8K5qa9tppYzYvbRgggyrCWdj2wc4H1zTdLlvr&#10;mWeP7Vgq5VXjty5X1OVAGfcmpkk9WOLk9UdTHF4e0tX/ALOtjNOCcZbaFPtnp+Vc88V3qryK8cCK&#10;GwZgeTn145z6VFeW9paySpf3VvHbxneubwB2/wCAryTntzUcHi670q18uwFrMZB8soUhx1wSCPep&#10;5VstClffc6LRtGuL3TvIS48v7O5Tz8sjbs9Bx29OlXLnwvLp1vcSSX9zeQs/mZc/OnH5EZ7VU8I6&#10;zqeo2OoXN4LWE+YGiCxty/GWxyPyrp7zUrK6sHjM5XeQoMqFcn8aE/MUrxfKzi10jVFaFhpkdzC8&#10;Zk85AFDnnhgc847VctvDf2loZbWEJHMGIaKQ7VH1HTJ9q7m0it4bOELKsixjaHzwSfpxSm3tkvVn&#10;jiUSKm0FRjjv0p3b1J549rHIR2moaTiKW4lETszFrgBtvou4cY+tNurkWmJXtBIiL8z7xsI/ln8j&#10;XdSkFdr7WB9u1ZbaNbsGaFRCzfeAGUb6incE7s5O31zT7m7DP9laBxgMH+dPqPWryzwSRSLaPGZC&#10;MYyA2PoeoqlqOgSyTzp/ZUIeSP8A4+oSEPB6dAP0/OoLTRVihW2u5JjGreYpZQjL9CB+nShNXG4q&#10;247VJbmW0tYUsmuVD4uBHjC5HBGenuK4yWCKOV0Gp6rGFYgJ9mzt9s9676bRo2jkEMrMCOoUqR7E&#10;LyagFlFgZh1An1COQf1q1K26HGso6LU5yPxxruk4OoxCa3k5jEg8pj7gj/Ct6x+I8Nxam6u9PCW4&#10;faixzq0hX3B6/hmurje1vNGilv4odqoDJHKA2zjkVxt9F4N1BPJmeO2mjYsDYqwC+nQYJx61leT6&#10;FynBt3ibH/CcaXfwKtrIoLttlSZCoVc/Sn3ngfRrlTLADAHOWCHKZ9gen4V5jp73kReO1ijuYfMO&#10;3fjJ9CfQ4rVsJL1JQZYna2Y48gXoVR69zUt66goK3uux3fh/SLTw7BcTz6kl3ZS4SJ3HC8425781&#10;0x1PTYLJXN7Cq4yCrZrgXTS9cuYkmulsbO0VVa0WQBCec8/56VMs3hrT45bO38+7Eal5mExCqOwz&#10;xk1SXkZu7Wpr+I/Ftkugzx6ZfQvdYEZVs52/xEA9TjNchY3Gi21pG2kW3n30ib1RYWlcDpyfTr19&#10;6ff6NpmpXjXVlBNbCe3JQsu9d/QdCfxzXd+HIotNsfIM9pJJBboJZkUIxIBzn8qcneyQU0op825g&#10;CLxLNnydNvVbgh3EMYP55P6VVvrjXpoTY39ndKjqQzxAuCc9PlH616b5gkVXRlZCMqwOc0p3djjp&#10;+FCT7kuSvseNeGNBa5urpbi3uWsXZknuPMKZdeNhDHk1Pqvw/k1WXfbwyWSL8ozKsnmD14xg16Us&#10;y287Wi28kJdyQ0UWVbP8ROKfKoV2Riykr97vSs+5XNezscFYWt54f0RE1WG0s7K3RVZ1XG4g9WIw&#10;PQ/jUkfiCElpH1ZVtyTImwiPcPTO39a6HxFaWuoaNPp2o3JhguMKHJAySa5630Xw3PcwWN088k6q&#10;Vj86QqkgHYY4PHOKTVkrIacZtuT1I11/z5ZNv2W4tFjDDzpiyyZ5xluMj2qSDxJfLHFIfDNp9nQf&#10;M8dynTHBXIHH5U3UNO0uynCRWt0bZgQ4KAxgdMg5yaTw7pGlXmnNNY2jm3IKFGQKpxx65/HFN97B&#10;Hl5WzmvFt8NXvoptPms7KTyCsqecokcA8cL6dK4uXRtRKfaAScn5c8FsdwK7h9KtI9UltrG1igum&#10;OyWOKXzC47jnhetWw0miTraxQJcFicJG3nFBnGGPRafPJ6ISSSRw1t4e1y9IuDbkYOS7kKB781cl&#10;0b7RcMLmVnGMtKp3An2PSuh1TUJI7MrLZNHITnbt8zP0GT/KlXWtEttE09L7SYLq4YqwMrsojPow&#10;x9eKi8r3uXole2hRTRNN024UyZeLGRImSDx0Yj37VFqEt7JcLFp91uMaECNWGxc/eIP5cn0rptR0&#10;rUNUsBCNYsLSyaTPkWilxjsMe2eaq3nhi0tnWP8AteSS0jANwqOijHHA7jPA596duXVEv3rJv5GL&#10;ZeH557R7gRqxJw43Bc49W6Va0rSLf+01l1bXLG38vG23gkEjqCCAM461saiukWkdpDHoAuraY7fM&#10;e5LIB6sSeRWBqM1j5c1jYaVALyUkq9rGVVB7Z7+9Ulff8xXWqijqdM1LTdMjaz0lLfzmQtPfTMMn&#10;0z3/AAqqdVF5dOzLd39wh2RuVITd7KcAY9TWBp2h2VrpSXN/eQhSwLI+cZ64x3rRbUYrwypLaTW1&#10;oUI3Qr8+32HbNCt0RM29Ve7IIbS51a/uF1HVriWGH/WWtmPlPGduRhenrSWEkMurbNMsriyRl8kt&#10;NMoBHqfQ/T0pbTV7WDzIrSG2tLVRiW4upiWkx0O1Byadoumz31wzC+bUY5QRHDJCwj69SeP8miSe&#10;7/r9Bxi+nYu6zpF9otm9/Yw2V5BFCXkn+14Y49FAx2qDTrrV79N93boLNoww8mVFOPx6n8qfpOn3&#10;Gnqy39pawnefIiWdfu54AB5x+FawvJoJYYYtIkuC4xIYJVXaOO1DVlZDt06gq3E8tt5NpZpCxyHn&#10;nLOvB5PX8gKm0O3vrrVWtby9t5WRfOBgtgSozgDee/0FMkmvm3Q29hZWRPPmXVwXP/fKjmqqjWLS&#10;z099O1K3aeVts+EJhC9/eh9hxvfRHpDTLIRG6LIw+YYBHT3p0E00s7q6qsYAKgHk/WuXXUNImu7V&#10;k1S0muIcKkUdyVAPRsjPPsDWq91etcqbW0LKmSzSMAJBg/dPrn1FPYiMUaV0riwdLiQMGRgVReXz&#10;0A968sOkldLkvLaWa6uLcF0hVtk8a9+R97nqtekXPiC2soI5L2KaAMcDA3AH3I6VhapdQ24F/p/7&#10;qVWG4FCM5/i46+9HmJaamXY6nZ6taCMJHO6ofnKEEN3X1U54xU39g27WL/Zb+4hu5U43vuOe2Cee&#10;KdD/AGZdG6Fxp4eZmEsktlNli2OvGCOlXrGxBkE9hdFgVKrDKcSE98nofyqF5DvbY5VtFNldQjWL&#10;sW027cHcgLM3QAcdcZGfentBNpWJtPuWntid0kKAOY/9oAYNdBq0V3NZRRtEdyNvSS4GY0OcZ+o+&#10;tY9t4Omju57p5re4mJBWFMoSP73XIxz61d9CraX2NDQLyFpQkOpXKhjvWKQ5Xnkglun0OK6O3v2X&#10;CzxMBjAeMZGfcdulcZd6Jbw2jvcWL4fg/vGLcA8jHIOO/NUbLXZI76CC0S6mtHOY1uIjuz3XI6+v&#10;NGm4nzPRHounada3Ny+pvZ2ctzuIiuAMvs9Ce1SLd37ajNDeQJFY+QkiShxlZMnchB69v1rmtO1m&#10;yM8dmTc29+c5SUFHXnHHGCOeM0/XdJ0nX4Il1q0lmdTs86Hcjgjsyg8jk8jNNW6i0k7PYteItd0v&#10;RdA1DXRDa3FxJiNS0XLt0VW79c814Vq2t6hrUiS37RbkztWKMIFyc4wK9J03S3sRLBbLqNxZNOkS&#10;QXGxkCk43EON3rx7VNcfD7TtS1aWE2y2cMRH7+1bAckcqVOQCPUetHOo6RRXJd7nn/hvVpopfsHn&#10;TJ9oPlxSDJEJJ5bHp616Xf8AhyXS9DW30sySxAmaU4yQwOSwz7nOPatPwt4FsdA1G5u7djc5G2Np&#10;AMx+oz710zWb+VcRzziSJwVAYAbQeMZqIyk2DcUrROb0qWVdN23Ft5BWUXCAgAyBjknHQHvUmqXo&#10;0jxXZ3U87G2uomgCYJCMDnPtn+lU7bw7qunLd2d3q4vNPuG2WwZD5kODnGfTHFQ6ne26QvaeJSsn&#10;DrHJH3xjaQPXmq9Aaa2OvuJStnJLF8+FLLt/i9MV5FYTnVPFumTR20ltI9xun3R8gZJGM8Z45PvX&#10;oPhm9gutIFpbzkxQoUjlGAdo46eo/wAKrwy3ltpMsd7P9qmlmMdt5pVXcjpnaOPep0cbFRkqbs0Z&#10;/jW7s9a06+tXkdIbHZKJlwVaTrgY64APHv7VyPh3xnJaW8kI3mVyEJxnC4wCPUjAqz4skmsNCkiU&#10;s5upTMzGQbYwSRgAYyTz+Fcr4a028vLtjaxszoA2FGT+FVOVqdyYdj0+2tIYRLf6jJcNJLlYo1Yq&#10;ZDt6kA9qt6XBei4ulvo9qiOKQdywXJyTn1rU8PWa2VjJcanbrGygkPK2dq9+vQUy51OGaaFLNJbg&#10;TwhI5YxkBC3X07j8qxjH3blSbu0jl/iHIdS1CPSI750Dw5eFVBRySNv45I/AV30mnm50caekrRKY&#10;RH5q4LD5cZGe9cdPaWGo+L7VLiDD2zmYlvl+6Bg+/IFWfFF7f6oosdIvJrUpiRikeJJSGGFUntit&#10;W+r2RDuktdTl/GujQ6VNZJNePNdNbHy32AEhNoy35j86raeUm022QtuuJJdqRAEsTxyfqe1b13ph&#10;17xl9p1OVnhtpPs0FuvGQBls+5P8q1tJ8HQ2XieW+R5TaxfNHFNEPlfH8J7gVnVjzaI1hJJXbM5/&#10;B2oW185hu45pTauAjD5Y3bv7Dr0rasIrcxWu4pl0yyvn5exK+hBFdM4iiiZmZQMZZ37fWvPddvbd&#10;I7drchgEeMEMckbuQPx7U+XlJUnNncW25rdmZi4DsAwHUA15pqut3d/d3UA0trVAdrvMpyyZOeBy&#10;c/hWloHxDaCzjtNQti04LKrRHAZuwI7fWs/SdSh1nxleW7JJaXJ/eyLOuTvAGVznHTGKuKtG5KjZ&#10;6Ir2mizm/a5N1ewl1DZjhCEqMfLu6ge2anisbDTVJuIrqVi+5CCjFs9ffvXZQK8jMJkuAE5Qsylf&#10;QdDWZPpqSaebfUCxYlnRlm2u3PYg8UavcL23Mtda0RbaaARyGGYGN4iwBPbGMDmoYrKG/u0lgutQ&#10;DxZcwyzcKMAAnb7Y706O0tbSe7hhkYBoAhdo8GPGedxOSeevNPhvo5LCGwu7iZJpMqkgZTuAGR83&#10;qfSmkK9th0tmsxWRLyawnbCrKjmSMsfc84zT7O81S3kmtL6FbqEDZ9ptW3g54+ZOo/WsmXV4NJ/0&#10;N1RmJyq27qJAe4Zc4qLUJ7xrkXlpIJIQoJKwhZFP4detDtsyry2sWxoyWMsai71COIErtWYjcevO&#10;eBWddLM1xLBbT3k2w7lLSHAx7Zx+NbdlPeahaAzeViXKI07MjZ+hGazdT0ye21aNHls4cqGMZt2k&#10;MnXjOBxU38w957mRb6hcxfPNMZsEuA1wcKcfc+h+tTR3F5qypIoAhBwhlfOfUe9GqabbXVr5m1gV&#10;cYWNNgK/Qmp9A0OK5aRTcTQ29uSdgjVmbP8AtfdX+dPnvsHI73Y/T/KtWcTTx20GzhokIJIOc7h/&#10;9atUxXk0aS6VpcbsW4mlJVSOuct1q1bvpyyJHp7WMdxHGzJLOzTbVPc9BWPqGky33z6vrd2+CTst&#10;UKhseg4GMU1d/EOKja7LM2rWukxsNSje/wBRmJ3w2xXEfszHn06VxUtudc1ee8+zC3hLjMYfOOgw&#10;Ca6630ywdRM+neTa44ku5ir/AF2gYx61MthahNltPBbQup+dUMufUjoB7c0cztog0Rzlpa3unSSR&#10;QzwBerKuHYLn7ucEZ+lbtxZXssSTtLcEN8oheZlBHsD+NWtKjm03TrmT+1AltbsCIp8eZsB5bj8T&#10;iql/o+ta3qgeHU7VdLiTzUvDOpXJ69Oc+1ZS5m7p2KTS2sa+iW105gtVthaWxOFWeJZFYn0JrZXw&#10;9ZWrxjW20uNrhjGmxdjSHqB19M1g+HvDYuXkt0ka7VWDNfSXDSISOmxTx+VU/GGj6/BqKR280Elm&#10;iL5bHaZA/c4PI5x0qoRW0mKTcno7HSQ+HbSSSWHTXs3iRirlXJZfY9f51yvim71fwjPaGK+iu4pZ&#10;GePzgXIAA49R+dHhjxvcaDpcthe2ys8D5MnQ/Mehx3rR0nXLHX/EV00ljDexQENbzyoVwT1AHTP8&#10;8VaXLqg0jN82xJoeq69PpcurXFsLNCd6Qxqc3RHopBx9aqaj8UI5tKePS47iC/fiNpogynJ5IIOK&#10;9Agv7e5CxugjfGAp6fh6VzWteALO7sWWzLRS79yhcDA/ujNEZcqvJXYQlCT2KGleIfFE/kIFs7t0&#10;C+YnKEjqcE8Zxiu4Oqxotv5yPCZeCJONp9+2KxLTwoY9MgjuJtt0FAMq/M3Hf6/SrT6PqCRhItS8&#10;1i/z+fGCpX0xUXvqQ7PS6RcbVIpdOmfyiZYsjymGRIQM4B6HtUNnIusaDAby0W3eYBnhjlCtH+PH&#10;NZeoWmq2qLFY2yxr0MsHO3vnaf51FFDqMot5fKTJB3m5UBs07oOVGpFpVxDcNJY3ULRMMiGXlgfT&#10;cOn5VXNvre44sFAz08wcf+PVVWxaOVS1pAeMFo5tvP4VlzPromkCaNAybjtY3DZIz1qk29hwpOS2&#10;RlDWoNQRNO1eNmcSKFyTgMOgJA3A55609dO1PUo2iihtbSCSY7wb1icZ5+Xjr9a6PU/CS6hrMmox&#10;SqpZ8FSMbSO4x1yagv8ARtcglje3uNNjiJ5zlSSOgORisuZ3KvG1/wAylp2iy6IwYfYJXB2xv5Y3&#10;Jk/dB5zn3qdJrW3aWV7G0VC37/IPBPouevvisq7uvE9tOUmsLSwwMCcq0gc4/h28fnVSNPFTlFNk&#10;j27jc9z9iBd898nvj2ovHqx8snvqa2pXOm2to8xks0D4XbHGc4/3hg96q21rPJdJM07C1kUlW+zO&#10;fptY+nrzmsu806WwhEkNvqEQPDiWPA9sdhWro3hy+uLiGfWrsLpbDmK6uWQk/wAIUZ455pryJiu6&#10;Fl0BHIivtdRwu3CyxoCffnFaZs47aw2yPBcWnmAhCrMmPpub8615vDvhqRQFIEnQJHdEcevvWbr2&#10;l6VDaRpHq1688p2QwrdL84HbkVVpXFzxSve3yNzSvFFjBYLbP5ayKxSJYlO1vT+lcn4s+I3ijRJo&#10;of7Hs7LcCQ8rmXeOxAGMVUexsLS4ihmi1iO5XLATSoyrjucdfwrD12R9csYFkusww3BXe0m8qGPJ&#10;wRu7dORTjPl+JBKKb06m/Y/Fe8FpCHhN1Pt3SsqBR7jHFa9jrOr6qJJ5bfU5IWIK/NHEqj2KjP5m&#10;qOieFrfw+xurbULeeBkILSxlZAev3cE8fhVZtee+upIoxMkm4YKwsA3YEk57dqlzbV7aFOML2Suz&#10;a1iDVNWgigu7KAWe4MwkulZv0XOfxrl5r2PwvCPJvL7LErFHDbKSox/fc9Pwqxqb6uoSCK5tIZSe&#10;fNXcwXsc5/pTLZtLllSG6uhqNwvOxmG0HHICqKrXRvUzdijY+JpdSmaRotRupHUqxwo2L2wRj+Qq&#10;74e1i90qwlXSLVZSwP7oxs21sn5t3TpjjPaqk+rMmPsOmI43bfLgc7dvYMB0P4elXdI0LzJkluY0&#10;MZQgWcCO+CT3P3SQaTlZ6j1d+w7TLfVLy7nN01tbzyqd7QsRkkDltpJzn1NIumabpIlImmbAxMfm&#10;dGcnkhQeDn1rSudP8QXYgiTT5YLdVOXklXGexZc8frVHXbX+yo/s+qXrXbyJuMFqoL498AAD3NUt&#10;RScl5C6dqW64eJ7pDCr4jjDhGkGM4AjXP61emWGeZowkAI+ZPOTzSPXqGY/pXOWlxoeXmnVc7vLh&#10;itzJIVyAOABjI71aXxJa20UsGnxXBJfa3mfK5Pf5Tnik1foJX6E9toyiWadredYnOWkysCP9f4sf&#10;QUlvd7pAiW+nixAxJcXMpEant6buccYFVLyUapbrHqs6CMMAsEYG4+5PQVFPYaVHuubu5itI4227&#10;JJDIwXnkepPHApeW5St1epY8u31O/SNrl9Sl5CTb9sKn2TgbR6U/WLMbEi3ok7nG2KUncPoAKh0z&#10;WNNvtaREuNRito4/kdY9yyfhztHuadc3Km8Iga5juULKqKxyF5xknhc/hU2967E9Eo2Mg6Qk4ht5&#10;9Tt7chtqwuPmb69/511M9jptnaQ2+yW7kZdpwi/IG9z2/wCAmuMubqytpbdbqFkdXL74JgW69CQe&#10;tTXmpXE628Wmw3MqEZMrhmLkfXJIA71VlfUE7x0N5vCkaW5NvesgzveIxqWBH+02AB+ApyXGpWlm&#10;lnHqqTxIQUQShdo9AyjFN0Kz1LU5UW2hvbqI4aRzFthOOq5Jz17ithPBVzd69aHUorS1Vk8xrZMs&#10;XXoVJ/EdKTkXKDVlPRHP6nq7wyu7fYp8rtG2dzInoxY5zjngAV0vgW2028tZpJL6DU7sn5lVdnlr&#10;6Fe/1NTazpekWmpJYadpVsPscazzRrCCCrErkn2xmieG0me2u7R0tLko6x3Cx8+Zw33R268elN30&#10;UkEUktOp0MukWUFz9q8uGOFFIkhMIxgdweCDVKG00q601b2OGQxtuO2ORgF5IIwOD/Ws3WdM1zxH&#10;oKOoMTupSaAsVyc4LfQj1rrrHTILGyitIIf3MUYQDPGKNL6CcbRu3qYyeFNIlliuZIXEoBCMFUbQ&#10;TnPT+dWdLk1tby4tdTlt57VFU29xDHtLjp83bP09K1E2xStvOXkJztGV47VDp1tMkW+ZfJleVnKq&#10;c7RkgKPbFURzXMXxVeE2RsrYqT96VEwW2j1H1qnpCXy6VFeXDPJay5Koq5ZEPHIPOO/tWze6VZC8&#10;nvrp4oIXIJZsKW9cse3QYrSi2BQsZUALlQhHTsalp83kVeNrHHaxpc6RxS6Odqv8zGBhG+z1z/F3&#10;PrVW0NozRC8Dw3iMPs91tx9o7844B/Ku1msYmt2gVItrrkpIvy7vXjp+FY93YTRETxqgniwY8nKs&#10;R0znpSsTHszl9Y8Tam/2my06SGa5lkKzq1zvCjGNqLgY7cg9q6Xw1pdtFaWs8ks7XsK5kjZyChbq&#10;AvTHvWXPFYX+u2sMejwWt5IXE7kbWQEZJ44YE8A1sy6Jewxg2V6rlRt2yrgn2DKciqk7tJ9B2UVs&#10;at1dHTw8lxEzw9to3ED8KeZBHH5jsGUfNuQZ+nTmuIt5ta0Vrm2kivpbcxFvNYGfyB35zkj6ZNW9&#10;O8YW1wjQtdRiMvtSSMYEQxjbtPOeD+dFluNRdtDZ1LSbNryW9FmJby4RYVfsvOQ3tjrnrWtBAkcC&#10;RxpkD7pbJJPcknvmsqQnVHgZ7d7O2hcSLLI2GOOOAD3961TKsrboySOgA4x70gl2K8lok195siGQ&#10;umzBOVUA5zj1qq8V3Z6nFb6XDbyeeMu80uNiqRnoDk4OPyqLxNrEuhWMN5HZyXQM6o6RnkA9/wCV&#10;UPD+unxVqEcosZIUgkJCSkjCkfK3Tk8HjOOlPlsrjinv0R21viKNY2dSzZ56ZrM8R6bb6hoctrPb&#10;efGR8sAbDMf9k9jWy20HLbTtz26Cs7ULaKeSG6bzTLGpVACQBux1H4U9jO9zFkkEMcEBG1YFGEGS&#10;RhRwSOpwK4+4isdR8S2z6rFM6pCrBOiK8hz834AcGu7FvLFavMVVGIySTkgnjNcLPZPqK61K2020&#10;8/kqfMCr8mANp78jpUrRWZtBq+jJtO0+3mvLq9tmeDyJWRPKARX6DbtHHPHNa2s6X9k0aMSXZkvI&#10;vMlRmJUkkcrkcnmo/CGmNZ2tvZyRksSbqbcOUJOEU578Z/CtvXtOW5sxIWRGU/eccDuDx74pRJlb&#10;m16HFeKrxNV8JWyeU4vpWEkiCMfuiMDa2Rx8pNWfB08FnAtssCmdApEsb7i4PUE9FAzmn+G/DI1f&#10;Sg13qlzIFdluIFXYAw449sYOas6z4TsNJ8PXdtpccrS3KgHfOeQnO3Pv6d6Lybt0Rp7kbxT1Ou1X&#10;R7fWNPeznklWKRQreXIVJHpkdqdFF9lVLdIgEQDBUAL19PWuO8R+Jbnw9pml6NDKjajJEguZkXc0&#10;OcAAA9znAzXQ6peXemeFZbq55uVgC5jUkeYRgcD3rTl2v1MnBpb6XONtrDVJvFbCR45bO0kfzFnb&#10;Lyo/3R7jPQdK0dBm0XRbzUtY1HXriZ7QtlJJf3MW8nCKv9/C4x71zVpqGp6X4XDXbf8AEyMrPdSM&#10;Nzx7WULnH07VhS2V1qdvM815LLtcyRw+Vkbj1+YdOCe9JuKfvMuSd7I9Y8OaWby5bxBcbz5uZLSJ&#10;sboww5J55P8AKuj+dZsu8gWVQEUHO04JP0/+tXPeFNWsbvR4mgWKCaOIRvbq3C44GBn/ADmoNd1C&#10;fRdasr3ZeXPmr5Rt4SSq453Fe/X07UebIleTd36GxrBuNL8P6jOga7KB5gjnkjOdvHbHFeP634lG&#10;p6sbkWzfZkkJQDKkjA/LnNehalrmqarZyW8ehX0FrJtEtw5UDb3AXOTx7VUt/Btje2ySNIfKnTcF&#10;ZShCkDjHY0pSSVkrjiuXc82s9Jm1CXzlDxSSktEqklj9B1/Gu6sJb7w7oLpHYi2kB8ya7urd5mkc&#10;nBZvrmuktNNtdAELSXKiKE/uohHu4x3PJ71avPEFlbIfPt7goRkfueGHcYPWs1zN3ZTkrWWxwl9f&#10;Xd9MJzqEBkjk/wCWUC7NpGDkcn8Capx6bp91eNDOMbRyDAxAXqQDnH0q9repXt5MqWSW+m212vzG&#10;KIPIFxntwGI9OlZZu/7MvZoDdzyyOBm2kn44PUdl9K06bkabFhtLsIbea2tppIlvXyj3bgRkL3Cr&#10;yfxIqnf6RZQSo949uAFXMo+Tcvr5fJGeepyewrUhazhmnaLS0iuFX5pHl8xjn+6ByM9BVmG1j+0+&#10;cLKN7zy1MktwhyvsCfTp0qtkNSszGgu0W8I0e0YQH/WZhAUj/ZGAT35NbKeJdXMgtLK1t7ch9gDK&#10;EQ59SBnNaF/uESkMjcDbsXcike6j+Zqi8V0zrHJeWTLJndsXLDv3PWs7PdgpaXM6I67qFxdW91qC&#10;yPGwbcrFlJP9zPSqd3BqEdip+0hmjB6k7l9ia6FLa3mtjbG8gKH+HYVG30x1J/GrFjbLa3KvFbRy&#10;qF2h44vmH4saTVwTS1MCzszNbG4u7SGMFuR5hyfotXo40toEaA3t4kp3SrayLGAvbJznHbtXTSbH&#10;3tHBIqMMu7Iu7OeuOprBn07UEuri4tZ3NqpBMe1FMvGcew/xppWC9xlxo7XESlm+zW/DG2t0yXGO&#10;hYNk1NZ2drEVtpYra0jZSBmTLMD6ZJYH8q0bPVZVs/MllAgKb0gVN7j1yQ2KzBrJuNVG6z2wJw5k&#10;lRXJ/wBk5Ofzp2Ba6Fz+xzbWKRxWyPCv/LOcebuHpubt3p8GlG604TywKkgUkIhRlUDoAWGB+FTp&#10;dWF+TH5symI8I13guPX5c8VD9hN9qEbW3nF0Xe4NzviAHAzu/oKNhXuY7+E1TUZLoXTRrOwxsBdt&#10;2O+MD14qS+s7i1CJYvJKQNzPcRxhuD3xjj1zmt6/hvDDIn+igAgxN5mSOOp7DvWWLiE+Y17eiSCJ&#10;tpW2XcWwOckdBz+lG+o799SoviPVdNgtU+2xSIjZRYkUiRe6kjAzj6VmnxEviPxCUvJ3tre6IjYR&#10;cEBSSq57c11EGoWMqH7Hps3lrjM10oZVJGQOTkVy1xoct/cy6hDAtvIGYyQtwVweo9jg8/8A16Gn&#10;yFxaT95anU+JdGuJbK0uNPtBJ86rc28mCJE6bm9xxmuc1fw3LpFrJf6HLd2jr+8liMm6NwfQe3p0&#10;xXQw6/eaMLKK4T7RbSR5Cpy6gf3f73/1qj1bWrKewY2KzS2kufOUDHlk98N+oqqejVyYuSaaM/Q/&#10;E0utWTxG6Fpc8IAq+YTxkttI4HpzXT6TqItbk2Wo3UauQGgYk7ZF9RnjNeUW1ve2DyvYQrJNE29J&#10;UIbH+IxW5YeIba9mhTWFEd7GmzzZospz15HK/Q1cknewSgr6LQ9hyMZLBu49qUKuNxzx6d64C61z&#10;U9E+yx2Nq15bP1jVQ+R1AU8EfjxW6vii7aySVNAvNztt8p3RWUep56Vny6XE6bS5uh0eCehGKaQA&#10;MAkn3rnYfE10yyedoN/buv3d5Qq34gmtWK9iv4yo+WTHzRHr+dToTZrclCx+SfMVZEBOWcbsist4&#10;dJLsd1uMnpuAxWs8MUsX2aVBIv8AFnkVCdOAOFCBewEfQUAvJmHFr12LQyx21lcoWOTBdhsHr6Vn&#10;3mfE0yLqnh28Cw4aNTI2xvfjGT9ayIvCdxpmnosT6p/aMiBt8Me2JMc4wP6103hzS0u9OW7uWv0c&#10;r8jSXrk+hO0HAqtLWRrKMVez2L0mtm3tmZdKv5AnGyNFY/zrPXWNZv8AT5LixspFaEkNE8ZUjHOA&#10;T1PbirF7p62gAj1W/Mz7vJt2IYEjHOAuce+alNtf2q2z/ao40T94weXABPYADnr3qbv0Mny2Kun6&#10;RqGr2CXF9Akc0hLbZzuZc9iMY46U658FeZtmurm0Hl52ho8Jz69Kf9r1Ce43pJPJEeM2kRA/M/41&#10;DcWevRWE8yQWss6H90bmf5iP9o84P0aqSXcHfZKxUfS/sk0UFhKLz5Ttih8wJn/abJA60aP4Zmk1&#10;G5udYtrMgACGCNvM8rucsRkk9auDULR7VrK+162TUEjG+HzfLiRj0zjDEfU80/SBYaVp8QOtwXCq&#10;Wa5cMuGbpgY+6B/+uk07WKi7dr9zTu7dmhWO3tIpPNiZWklH3M9sHk/pXL3miadFppjurZbvUERh&#10;LNbQlGU4+UADPPA6/wBa6d/EOirJHGNQt3dwWCht3GPauW1i1TW9TiubfUbvTP3oJMchG4gYGV6Z&#10;IFDStqTC99io0CR2DRyjWDJMuPNtoCvPYNn5j6Ve0XTNQ+wtDcS25OMoZsqV9mORmtG7tXEkMqag&#10;DJkbo7gjDD1AHOfzqG51K3triSKcXUHQsVZVSTHbkZx7gUktCnLe27MW48E3d+zX0+oWovSgVRCm&#10;A2D3IORx3pLy00a10uW1utRtI7razs0TgeWQAAoJ65q9HrtpLeyyRR2iyxjbG7xSEjPfnAPbpisq&#10;ZdM1LU5oJNOF3cRKXETchs8/dX39SabWvMyWrWiYCPo9yJodPS/8xwFC2UJy/C5GOmM1u2XjS48O&#10;QraS6e0FqsZMUVyds7NnvgYwfzrpbXSri30hvPSHTiqfJLEyxeUOwHAOfxNee3uiwNLLPJa6leOH&#10;+d7i5GWOe7nkD+VF1a9i7xbsvmdOni//AISSwkjNq6ocebJJKIbeM5yAzD5j+FZFzrsM0Cw2ki3s&#10;sjHd5SmOPb7Dq3sSaxJLcyrKIEgtrdiF+zrL5m4n0J61JNablt4rSJprx2IMcXysirwRjsabn2RL&#10;hd6aIkmu5BcSWu5IkZi6wRkSMzEd2HT6Cn7brT7I3lxbxKwY4MWAFOearSXFtpd6kfkahauTtcsy&#10;7j07g4x+FWpX0dJJJH02Ro4QXjmkuNxkY8cABR+tNa6E6botedd3ixXlsLOziUYWadRNI2epA6D8&#10;adDocUSus/2y7cLvEzwK5U/TOO9YVtr/AJx8hLC3BUfKx7Y/n+Oa6Xw8t94lMmmalrN1BboFZEty&#10;sbTHPK5x2HpUSk1oaU4t6oTzTZ3MENpdst4wBe7uAgwCfu4HSsfUhqGoapdW1rPbhAczXLyBFbJ7&#10;sePyruNV8O+G/DWi3epvpwuJ7RMxyXUjSuW6Ac+5FcFpPhrV/GLzXk84ghX/AJaOnDeygYHHH50J&#10;NRu9Ewt7SWmqW7eiK8fhC9thd3kkNrew2DK0sMcpImTPJUr6d639e8RPq+lW8Wh2D6XHHHtuHjfa&#10;HXGFVSOcdc10Gi+AI9NaCWPV7niMrLE3KOp68DGK1NY8H+H4NJC2M7WMcYwV+aRWz6jqPqKIykpX&#10;S18xtw2b08tiv8Otct4tPtNKRpt8Ubhg3Kbt2cjHT7x611+pWouZIb+OQpLbkjOOChxnj14rzHQ9&#10;PujqAWyhk2wuDJsfGFz36Z+leh32pwQWl1dGdpYIwPMVBuKEdeBz3pQle6FWgm1LuYSadqEniS41&#10;NSkDzRmLLfOrID8vHr16+tTaHpFvZ+J7m3SdpY44FlKsfuuxPT0HHSrOn6lZ3kZltr2KZFYK2G4U&#10;9MH/AAqHR723eTU9WkeOJ1kNrICcCIR5+ZifXr9MVWr3Bts6B2kcgCVVAz8gGTSmUGTYkrHjjP3a&#10;htPLaIz7xOjjfvH3XHse9WLe6hmhR1UbeR8yFSPwNUjNqzsZ98t3a2oewjjmdCWKPL5a+/ODVTUr&#10;7UW0+GWCJIZHAJUHzAp+vcVszGKVHVxvjYbWC/rmmL5MiwPDGrKDhADkYx2pO9tB3Vjj9Ol/4TW2&#10;1DS9e05vssbKUYqVDEHsfwrp2gltrJYtMhj3xIIolckDaPU/Sr3BTYVAyc4FRGHLLslfaOdoGAfr&#10;SSfUqUk9lZCnzSBvABUHIGcUkLmdC0sKhivzKcECq15qUdreWtsyS4nYqjqhKhvQkDjj1q3uPAP3&#10;c54FMmza2Me80tZNStp0lMUSfK0fqOwHpzisCPxtNLrd5o39nmNw/l2rAH96e+eOK0Ndubi71WC0&#10;tJzHZp890UwWmxghAR90ep98Us9yljJca7qJWOKCMRwjGMeoX+8Tx+VWo29WCnBK72MnUo9cvbgW&#10;F1qaWqGI71z/AKtccMSMVuaNoVvo2ltbwXEdxeTAStNIucn1C+ntWDpCR61ez6hqnJvHAWFgeE/h&#10;GO/GP1ruwhAIVMHGAe2PYVm9XuUvdj2b3KUNq8l0st08ksioMhxhV9wBxn860IkxOSeGxggdKUBQ&#10;Bh9ynAOaqvaxEeVhgpdWAEhypzkGi1idNUUPFF3Jb6WbaKD7TdSsAiDAxk43e2MmrdsrWNnbxvlZ&#10;HIUsFGEbHQ+3QUybSLX+0Be3P72WP/V+Y3Ef0AHvVyVixXK7s89enpTY9LWRmapqv9n6xpj3N6YE&#10;n/dFc4Rm5OSPoDWu+o2/2uOye6jFw6b1i3jcy+uPSqlxpdrfrH9siV9p3ICOEPYj3HrXN2Omy2uo&#10;td6po0T38Ujm31CEqpKgcb8YwSOPSncLXR188DTosEYBOQWyRggVm6h4b0/+y44xA5ispftQjXpI&#10;455A68/rTU8UwRXECRwmRZxs3bgGD9lYdiex6V0iNMsQacorAZIUZA9velYm/LsY9pdINBh1OTeS&#10;8InlVYjuGeT8vXjpj2rn9b1c32n3iRxv9mWFJFYqUdmz0wfqK2vEV7qMWnzz6bL5EkcbcsoZRwSB&#10;25PHsK4BNRvtQs7i4mkd7Z7dFKfLuaXJJcnrjgflVJJIpK6udF4DjntbPUo7iRQn2tmQA9AR1J+t&#10;L4q1SEahptjHJE8zuQdg3MmVIDEDpyRVS9trq+8N+JbSyf8AfyqsiMvAdWUEgfUAisfwvEdMtLZN&#10;RR472ZmmSOWPJVIxgAemWIqY/D5lNNrmehd03T4td8c3UhKSNaXKGUMpAwijHPQ/N0H1rsfExuLe&#10;G0eFQ8AnBugvRRg7SR1xuxU/hNrebTp7uHa7STsJHSMLuZeDj15HWtO+gtJLSRbmKMpIRkEdSeBn&#10;3p6t3Ik7NJdDyHxtqsdyxtLS2YTN89yxJGTnhQO/rTdM0HVpfC93DCEY3ceY4g+G3+nt+daOiQ+G&#10;rnU7i6vLkD7NNIixTTFUHPUjPPPAHtWnNqWiw6pbT6VYM00WSkkThIn+q5yRnHOOtRKMm1ZWSNdE&#10;tEc7pmkvc+G20SPz7PWUdZn2sN+Q+Rz26EV6DFdWFhpseo3WyARxCN5pSGk9MEjPOf51yjWd7Jq8&#10;+tyyi1upsKfIIYgDOOGwKhTwxHIzS/aryWaZfMYNOAXx38sDHbtT0Wj6EWurM6qTV7LVLQ2om2yT&#10;kKUWUJIAe/ODjGKj1bXNOsIXjmnSVmjZVRHBZyOCMCuEi8FX39um0tr5raUxtKZHiICqeDtz1P5V&#10;0Ol/DjRLGKK8u7qWZolyHVvLjz1JIzk/iaHJdEx8ltWzOsZ1sLaCKxs5ZIN5Z57ic9+e/JGe3NQa&#10;pqwkuc2f2Dy5cozyyszyN/dUEAAetbz33hWG5mSe60s26AEFros+ew2MMc+orntWujrpfUoBLDAo&#10;CwwwopROecHb1I64o5ZbyJ5kU7qO4ZLVEnS5m2lXhTHlxpxkBjgZ6jIrZgihntoYbzSAhDF9yzI7&#10;LzxyCTmuf/tBbwCyNudina2du1uMfe5z+VLaWUV/t8vUfK8jpsQB8YwRyBRbTUG+xpstrHdiKO3m&#10;tZpXLuYss/HQ7zx07VKdWsrVXFul4XbjOzDk9855xUcEWrRzJFbM8cbEgmcBhgdSSG4/Ote1sbVF&#10;mkSWaa7f74WUhcjoFJPy0XY2vMyp7+6GmTXhWBFIGWCmQAEew6+9U7y+sngjuVNwk7S7QbdWJfgZ&#10;yBwPrXRXV3NFpMlu9t5k2cJEJvMC56bv/r8Vmt4i02wiEEDw3Ny/EwEZYRcck7cDr2ppPcI6FCTT&#10;bnzobbTL2aOV1DCVxueQ9wDmrJ0zU1WUap4huBtwxETDIH0x0qnHZyXNwLpnjt7dBvUmHaRk5+Ub&#10;uv40kds92Z1nujb2qS70SYYaQY+9wcZz25pNPa+g9C7avNY7Xj1FN0hIK3N0DkE8Z2g4+lVtU5sy&#10;l/rbM0vT7PbZUHH3ck7sfStGyxbKE/0YW6cqscYVAOfQkk+vAqlf/ZFu4knvGj3KSURMhm9AecDn&#10;/wDVQtNQ5neyIbe3jlsPskVxZy5AO+QGOM4+8DmrEL2L2TWdtFE2JSsk0js0MRHpn/EUkdtA0Yjh&#10;0/Upo4cGVVj2opPrnA7+vFaHhs6DaxGB7X+1dRiZnSC2iMioATt3HG3PuelTp0KRnReE5tZ2S2kk&#10;8whGEkiQIpP19PxrrtO8ISwv572w8woFPmXTMMD25zWlpXjXT57Z11ONtIuYjiS3u/l2+4PQiuht&#10;7q3u4xJbTRSxsMgxsCCPqKpJvW5m5uLschqemTJYOLixhkJIVY1bfvXp8+e1O0LQ201D5sEcfyhR&#10;EnK8HOR6VtSXVpqGpvBA7mazOJgVIHPYHoatlwpxgkcYoa1sJ7GZqtkj2wnSDc4IDpjIZenIrG0+&#10;zS/mu7R1CwKuxGVSTg4+XPoDXVPMiAlnAGdo+tYel6HJY3hvVu50E5LXFu77oyx/iXJ+X+VDbWwa&#10;M4fxjpsmi6daAXbNc2cm9GXJHlMcHjtyR+Vaeq6fd2WmxSzWscAuFRmkibIfA3HKnGGHb1roPF+l&#10;TarYx29qsQlf5DLI23Yp7+59O1NXSZ7eV38RauL21YIId6iPyWwR0HBznr1p81mi5STSuco1tpet&#10;LCIUeDUGUATR5Tgf3hkZz61V1PS57eFZJLOC9K8OFdlY4/2ef0rd1K0j0TUre2ZJtjf8e1w7MwXH&#10;Ytzgc96vnUGZgDBA0yEJKEABH4nqD2NWkmRzSjbm2OX0ee0lEgS0eCeJwpjjdzIo9kPb6V1s3n2k&#10;IYMucYZxklQemQK5+38BRHWTq6TzxWjMzmD7z5zjg9h14NbF+lhGkcVmsl8IB8xKkCLPXMgx+XNR&#10;JJPyHpJ73J4jpl9AjXMhlkXC7lbKt3+7xWtY2lisZNpNIOfmw3Iz2zWRP9lGmtNJCgyNolc5UN2D&#10;Dj2rj9M1jUo9YuIopo2dSANsoaNvbOOTRy3jzdBqMpJnqyRrAGwzMSc5Y5qTcBxtP5muRvNR1TSb&#10;Ez6jqNs5OZMEBcD0HTmqq+N4SoP262GR0MZ4/WlyvdAqbe2pBrVxcfZ2laS6uYLn/nm7Bdvphema&#10;bb+KF0+VNItreKycIuyJiCpBHVmzwa6zW7TT7DSH3RC2jXEaSwqcgnoMAdM1g6fpmmy26tP5SXIy&#10;22SIb/8AeyRk022iIpasjt5ncmbVkHnNKRuguDkqSPmxjIA9K3k8IIZRNHrN0jSKCzI2HcDkck1E&#10;+v2NhFFDHJHcXEahCWYK2R/eyOKk0DX7TXtSjtp7bN/axmRZon3xgHI4YdD7Gkovcpcz+E2bHSZL&#10;WUmXU7y6B5IlK4HtwBXI6zrDXniuDRmgEUKnLys3UbsDAA5OB+FdjdXZSVYolOXbDMOg9642CIWn&#10;jq+1WWCdj5YhjkGWOSc9P8PSnzLUUbympSOyuNC0iZnaWxhLuPmkK4J/Gq8XhrSbdty2xwf4DKxU&#10;Z65GcVFeatfXNxHb6dYLMVUPI0soCgZ6cdTSx6TqN9bY1O4gDsculuGwOc4BJ/Wk0hrmWrZiXcXh&#10;CPUZJvs0MUtqMGXBCc54HYn1+tPk8RaIrrbiSIMVJWIgAMR9afqWjXayrZWFtZLaZXzXnLOzAn5t&#10;o6A0+38N6R9sa2kRDJOGxHtGMADJ/Mih2XQNbbnJ6zqEeoTrc2VreCeM7FMMgUP7ADrW3oXhu/k0&#10;1tQvF2Xk3KwO25gpH3SxNdJY6FY6ZbwosatPACEf5iQp69TWyNocRE/MRkAHkgUrNvULxirI4ifS&#10;I4o449XvEt5H5VUuFy2OvG0H8qwL61tdCuLi+F+pS4YbTJkD8D1NdF8Q9GtbjQbnVIoUXU4Y8xSr&#10;99gOdo/CvLJbW3ntIxqOqC5u2AwQCwgB7Z7n6VbUYpNmcbyZ0Emtw3cSzCCRlKMpJk2n2IwPf1rL&#10;trqN3UXMrwxYwXkUtx/vE1ZsJdGtrC2jmEjzBNjSC0756g5zV6Sw0jWbV449ds4NjAsJEIJx1yC2&#10;KwvKWjOhJR1K0yx6aFbSrSzutg3Nc+YMAjk8nuB2rmL/AMQRyXax6bGEAYM8ygq8rY5JI5x1471U&#10;v717kzQWjL9jQ4UlAmR6gD1re8FeH7Q3kN3qbhYmUtHuKhWYdiTyMVtFckbNakKPPK8nZGXbWN5e&#10;zzX1wssljbENI+CVXOOMH61JY6Zd3rGWOKaWxQk5IO0DvgV6Vr11YHS5dKs5Y0M5QSyDgKvUnHfp&#10;VebUtCOiDRrZzcLABEixuUVsY5JGOh5rNqT6ji4rZadP1ZzY8I3DiIwWypjk/N8zA+ors9D0JdPk&#10;ie4SNRGQVSTAJY9GA6g9KW11q2LCzs2EAXDMYV3bz0x0p6G4a+F7HDM2JNypJAxLe/HSkorqxuUn&#10;tsc/45uRqUm6fzWtILsReSv8W1ck/mf0rW8CXqT29zbIscdoT5kEY4ZVzg5/n+Nc54qnluBBPKwi&#10;lMkkht8beCcZPv8AKfzrT8HRJNNBPbxrGIJHRo3fOQVyP1q5yV0hU1o0egRwxA5Uhtw6+ntSTrFc&#10;bo23YwMbWxj3rNlvrWe6m0ppQ9x5QZ1QEAKe2R34NOFwttAXlyka4DEgnFMjW2pyfjWw1Cyhhl0o&#10;SpHdTrFM9u3zKSfzIPSp/CGqaDb6xd6XbXLq8shMSSHcXOPnyxHJzngnNdgssc9qk8RjlQfMjAhl&#10;JHp+NclqPg2wuktdX00LFrEU6y3H2SUHJJ+b5Tx1PpRpY0U0o2lsT+JfDC6i0lzpavZ3sLqyOo2x&#10;ykHcNwHXkdaqeEnmvNU1ix1yBTLdqskkDLlcjgj+VdkVkxGkjr5ioDJg5/z3rzzVLvUdNu/7ZAVZ&#10;ZpnhaLOdwwNpH4Y/E0boiFlddz0/YIbZYYbdVVcBVXAAFJJAWj5JAyPftVLRr3+1LaKfy5YSmUeO&#10;RMZYY6e1XmnKyEuwCDoD14qk1YiS1sUbm2vCBDavAkRHzNIpY9OgHFU/DuiRaLbSxxK4DttAJIUA&#10;d1XJAzmtCIyM7sS4GeN3ofSpVDRLuKg5PBNJlL3VYfn5VC8tjB96aZBvZRIpZMZXHSlYkqQW6jjF&#10;JhMEkdhknuPegS21DKqDkkKASSK8r1rxpJrF9NZaVdXCWu/y22pyVBwzA9TxnH0r0y5nh3rbiVVu&#10;JgRCGPGcdPpXnOleFx4auTcajc28wZjujhP+tfOSM8YGatNKL7jUb6M2baHUP7FszpSiS5eNfMMq&#10;7CEXkAr3Y/hS6yLuS/t7SWKSdvKE2x8CNXJ5DfTjit6DVLSx0271FJkluZFyhYnaTjhRxxj0rnra&#10;bUtR1YxbStnGoaa6KEqXPVQQOQB196lyBxV7JGz4csFXffSsrTNh3ZTlWbkYHsBW+7HgAjBPbtVC&#10;GbTbWyEUVxAsKjrvH41Nb3ltcqfIuY5mzykbAkelSkDZZOCBhskDGMd6VQ7ZwRk9TjpUaTR72jRs&#10;Mh5x1rnJ9YttG1id7i7za3UiogBLbZOOnsc/pVJNgl0Ne8s57yYwtI0MAVXR4mIdXBPHuKvhY1QZ&#10;+YAYwe+PanqNwBPQjv1poXPAyfWkxMMgrnbyBkLmhtjxmMgMCPwqOeN3UCJzHhgWJGTjuKJGjgRp&#10;WO1U5PHWkD5TmtW08WssU0dl9oSNleRYvlkkAIKlWz1Ujoeo6eldVGz3RDrISmc7g3A9h6+5qlHP&#10;aahE8UUqToQGIRuV/qDU2iwXFrpywXNx58okYhwgHBJwMewxTtqK2mhLqUHnafLahQfMBUB145BA&#10;yPSvN/DNo11pt/YrCIJokCyu5yRtyrfjjpXp9yziBdrZIdc8cda5PVkh0mO41OO2aZpYTEY14xnO&#10;ST0x9arXYpSaRX02ZYNCjghkib9zHF5w53Lubk++0VL4YjS71/V7i6hR5ogkYZjuITqBjtwRWL4c&#10;iludJtbR1CyLbMI/l4LZKjp/v1vazJpPhq686O9MOoGP/UICxmwO+Af1pJa2RUnaTZNrepw+HLqL&#10;7PqBt5JAWWzdN0T/AEx91j255rjLfUrjVNTivb/Xb6Od5WU6dLiOMR4+8AeDz3OaZqWupqLwXWob&#10;rxY2VzER5aofrjJ61kajeWslq0sGlxBUwHcylyAc4X2H0qudRfKgUWkdPHL4W2wvqtxbecCWjMkI&#10;4GcZBAA696uINMW0VtICTm4cbZLXG8AnpuPT86wPChh1++jspobS3XyyUKoXY465JNb+k+H7SVLm&#10;9sL5rl45dvlAkCEjIIA/z7VndPYNlq9SSxi/sfUhA0kl20nzSFx58kJ/3z1/pXTjT7O0uP7Sllle&#10;ZEKCZ2/hPbjtmuUulsdLUbrmdbOV2SaSTJaNye7jkD3PHSub1t5rC7s2XUJ57Agug3mQKOgJwfmH&#10;vV8t9ydZPQ6vV9UnbxNI2l6bcXF3bpGhnUHZ5bHLghsAkDpisK4uZrKeVbiG/K7nW3AkyDk5wV6D&#10;A/SsqTxHLavFMsczxtEdn2W8bAA7nIz+dRWPiOHULwm8juWROIpwRvXP971x60S0XMinK9lYHSS5&#10;MkkNv5aI5EnG9FOeuRnH/wBakW+uYoraRHgdHf5kkhOFX1UAitW50/U7iVzFbT2vIy8c4ljkzjqo&#10;B9O9TTaLcOix3JuGhUhVVYtisfrwQOtLmQmmiCd7a9gn8iKGCWJcR+dtjQ5P3s454zUEca21qBHP&#10;O8afO/2OIOMZ+nI468mtzTdJSFDHMStsittVITJI59GcjG3rTbjV7W3huUGq+U8RbCwW2BGucgEY&#10;5+ooV+wtEZX9qW0DKby1FnExO545HdivqwAB9e9TxXOnysxsYZLtNx5YsVXPPHQZ+pNZmqeI7aS2&#10;iitZJL+V8ks4JwfXB/limaRPeSyJpkkE0fnEbn+95ac8Bffnk0PzRVkS3mn3jXkGGgSO4O2OBvmL&#10;e2O9WrmbTYXEd/bC2iEaqPskTIGJ554Bxkd62raKHSPNhgMUMrZZZWIafBPIGeg9gMVxmo+HTczT&#10;PBLcytnnzHLF/Tk4H60rdZMItfZLlreTahejT7aaETz/ACi6afYXHUeu38K3m8ORaNpwubu8e42N&#10;5jm2QZLAHgEnt647VgHw7p2k+HG+1WxutRkZW3JLvjj5HAwOvv1puueJzdTLHcWztZMgDRxS7XcY&#10;xgsOi+woS5tXsFktte4y91vTWPnTPqN4uSUiEiqgyOhweR+FP027WW883TIYIrp08tJZWZ1twRyQ&#10;Om7/ADms2Kf7XqsV6tsLO3dlRig37R369TgV6zo1l4dm3pZWUW9QGfMeNxPf61MnrZIt6K5kWniD&#10;XFuVKQi/sraLb/o52h26cluuMZ/Gt+HXojFHN9gmt/MwXDINy+ucHk1rT2sc9u0ONu5NoKjGK5W5&#10;vrewu4dMZbq4EcYLycSp6Dd3ySKpakfEtEdLDqOn3lu/l3MUiglXU84PcHNYdz4bsrm5jl0i9ks7&#10;yPMsawyfIccYI9OelQRX8FrI8Rt1t4cb8IPKB9T2z15qSEXsMJuJDHGjEssmBIMHp79O9OxKfVE8&#10;MmsXVrHaXcX2DVZAQ08ce+IhT1B9T/Wtq0gktbSG3mned1GDKRyea5uTUrh3E9vc+XIF8sNI/mR5&#10;z0Ydj9Oa1YNZjjs0l1EeRKygMwB8snGeCen44pOI2r6mwi7eAAPoKY6jZsk2sGJ4YD8qrx6hHcWv&#10;nWm25BXKiN1yT6VnXHirTtPYjURc2uDgvJbPsX/gYGPxoSb2CKnL4TXe3iuNjSKG2nKkcYNOlgiu&#10;4zbzokiHqjrkE1h2vjDQLyR1g1i1UglQHYLyO4z1FaVlren3V4beG+triVVBIjkU8nPp9KHCS3QN&#10;SW6sy+IFaPypAjDGDlePyrkvF2l6fa6c93JK1tLxHHJHncpJ6AdwTjiuzDnJOBgVzms6VaeIb6zZ&#10;7lv9AnEpjRsgnHAYUJ8uqCFuZXZzM82tx6elpqcjWZlG2O5TAMgHqOmcdR3rXXXrK00llNs7ELsE&#10;aKdsh9jXSIbfVVmgeHzIo22lJYiB/wCPDn6iqVz4U0+ZUiiMkES9EiPH60SbluDcVo0cHJDa6nH5&#10;M1zumhkSRk8tnWNiOAcHqB7VYbw9ax2zXESKspPmM6yFVyp7ntmukl8LsWk+0T2yRvhUkAKuSD8u&#10;SCMn2rPJi0dcXdxG0xJDOQIweeoB7fiaXkUpPoyp/YdhfW8dzNGkkZO9iSXdT65zWLPo/hMXEoae&#10;5DBzkBmwDn6Ut7bahc6hJf6RqwMcjDbHENyg9CMdK0E07xUUUtbWTMRydmMmq5ox3Y0mlo/xK9ib&#10;29017eG6uUwCN32+RiAc84PH6VLZqhtZIbq+kuREBGgAaR199ykN/SorTTponlaFNRmdpcbkZhx6&#10;8nA/KmanpElgs99rt9dpaZURJ2BPXOPvVKlzPcGm9BkrafHemK9tr94wuFdnMiuccHJwaLPXLHSX&#10;jj0y5dbyVvL2ofn9t5IORzwKjltPEVraWz6VYSSWsiBwSgbeSeNwYjHXtW1b+DjdGLVp9QEGqQnO&#10;bVAiKByVI/rSurjirP3tEdD4en1O9hZr6JIZ0kZOQfmUdDx6g1fOj3d5dLLcag/2ZZNwgRMLgc8n&#10;IJ5rnLn4maJYXJsLfztQuFJDpajdj/gRwO1dZbPc6lAhjhe1hdVYtJ97kfdAB/Wm4236kSTl79rC&#10;X+qoLmOwsHjNxn95jpGOP1p9xqkNlatNcSRxRKu6RuwqBpdP0ozW0AE1xKWkk+blcAcsewrhtQ8f&#10;uXW1t9HnFySdwuRsjCf3s9SD2qkmQn0R2ceoQ3lvFcWs+6NhvRgOCKqya1aSES6XEuq3kDbfKgmX&#10;5CeMnJ4AripdW1u70gABgP5/gk+qWVqsqFXSC35C+gJY4/KsTTbi10aaQ6a/2WFfllWR2dpMDOSB&#10;jHNLT5mijHVnssuv2EdjCdQuIrGWZM+XO4U5zjA9efSvOPFviu81nUbaLRoNQitbUtI9wu6PzFHd&#10;cclffjtWZf2mka9qK3t85ml8tcRJIduPTJon0nUpXDyXlpo9qAIrcNMzu49Auf0qlJJaLUyjBv49&#10;A1CW51uZZb++mRMLmFyVRVHToT83c9afaw28gH9nwJMIeV82PYVI74HUe5ptxZvpUKM15cXWHAC3&#10;SGGIZPY4z6dqktdN1u+ma3i0uCeNox58hutsYB7ZXk8dqzk7q8jW99F0KmqajBavG7PPM0370Qq6&#10;4XtjgEisnU7bV75Y5mLi32+YqP8AwL6AkAnFdTD4e1jRpYDLcaRpyupWAIc4PX5ieW/CrVx4avLu&#10;3li/4SKynBQlnKl5WIHIXJ4FSk1sOTXTf1OJt9MbWBvjlhKQgA7flyfx5JrXSwLWbcG5eHA2PIoQ&#10;fXv+AqHStAvTphvIrs/ZIgJRGq/ebPIOO3Bq7LB9uv4ZotLs7sLF86zK0IjI6nOeec0k0+oncs3M&#10;NvbRIbuxIiZPmEbKpBPQZAz+dR6ctlYM8iw+fEWIED7WJXrnkDkdOoqjeabqOoJJJZJGIUfcyxSb&#10;lDDsuewrR8P+GLnVxNNqdwsHkyCMOi5ZvlB7fUUScOgRUt3oaFr4psrC8hubexktI3V1YOu1XI5H&#10;r3rvLG+m1G1W5S3a3dgM+Z8wOOuPXrXm+qaNeaJdQxF0urWbdgAFmUAZPynp9RXc6S1vaaVAkJcr&#10;5Ybnd3GeMniqWjsTLlcGzzDxU4ufFqy3G14goRhEMdCc/jzXXeCdA0eS8nBe5abGVjaXCFffHU1l&#10;6R4cm8QRXOpOY4PMuGZY9pJIJPXsK04tJvtC1WLZMrsU3R7DgyAdVDeoz+VKUuaV7bGvwR5bnY6j&#10;Z2llZpcyNHbpbjG8HHXjB9e1Nt2do1dsNCQCMDqMVgyIsb+XcM02m3RDMlydwR/Rs9OePyrQinh0&#10;4pZjK2DfLHIzDEb5+4a0aT2MUtLC37JFpckVtILRXIjjfbwm49QBVMXsHhrzLuztJL5DtjlMZDSY&#10;A6jnn6ZqyNHa6WSa4lkuJkJ2JnbEo9AO/wBaxbjSdUtNHuXP2eGLZks8hBHv7VN9UrDWzRUDX89o&#10;l/HPMl5esTOVwWCBshAD6DP502byHivYJ5Hkby0ZFcZLAhckDsaqLrB061sB54EsLhWeTgOzcED6&#10;bjW7ptqdYsmjucLdIm6KZV4kQDb60229wf5EdrcTJpcxi1FrVopwHkBVtyEAAnIIrrdPlN5p9tcO&#10;DmSMN9SRg/hXGabFtsp9OlRuY2Jt5AGY56/lVzT9auLR7KxK71iTygFDcqowTn1qU3axS95aHXK2&#10;Hb5RnGcY6U2aQxrEFTO9wpB4xnvTiGI3ZJGB0PSo2iLsC7yZ/ur936etWZpW1FbyxgEBiP7vOKq6&#10;lPd2+l3UthBHNcoNyQsfv47Zq0Y5cjDKqqOQB1FLh1kJK/LtOGPPNA7X6lHSZrTxFbQztbYKbWZG&#10;+9E3p9c1zXiPQr9vESHzbf7JJl1iRSCuDwCc855z9a7ewSFLqSVQRJKo7cNiuL1HWXTxLqCzBfLi&#10;3KmGwQFAP65P5Un8LKTfMYmrXl3/AGlK5tbmaxdgWtAMfd4HbnoK05G8uNba2vltIrhv9WD5cq56&#10;jHr7ZqhZwXBmtUmu8i5mDou8sAhGcE+vGK6jxPC91peUskeQMrxTDDEEHOMdelKOshVNjl1ttZ2S&#10;JZzWsg3gr58IRhjpwADjPfJpZ3vUuY01ixtvMJKG4gmxuX2DDkfjUelvLbbLAXdzbvLIGWOUc5OT&#10;hD2HNbkS3kOyBBJdjqVmK/LnqMd6rmYuhW0y2+zyfaYNSiuI/wDVCDeV79Qc9frWX4m8Ow6hNHJB&#10;I9j5ZJ8uWPCrzztZeBk884q3JeL5c6nSriEKdvEbYf8AQYprXLymNY7v7NO3VHBXcvQfOPTkc1Sb&#10;3uTruJ4d/tPQZLiaadbmB1GZnufMjAHTAznJFdLaeLEl1OOxlt5P3i7xcIpCYA7g4INcrdJeieN5&#10;CU2ZIljjRxL/AL2AP5VPNq8lvEI3sppZHxtZMq4yeVB6Y780D5uZ6noCHLBtu6NhlZByKhnZriyn&#10;SCVd4RlDKxBDY4rlNN1IaHaSW0UkssxyyQX0mxsnnAJ4rqrOdrq1EqxLBI/Xco69zx1qRvuVbzRY&#10;p1jkt5jaXvBMsJ2hiOuR3qzZ3ElhZyNq93bEmXCSIm0AHpnJ61ajhSRlchXZeA5H549KZeHTre2/&#10;0uKPa77QGXcGahbibS0Y65kLWz+Qygh1xg4B5H+NRLCCi+ZIRsB3bThTnPX1HNLayWeooXgER+zN&#10;hWQjGCuRjHbBpzLu3IWBXHShoLdjhV+0WPitrXRpV+zJESIxh2LMwIx7fyropdFvTpzid7aLcC7y&#10;jl8nrkkH6UzS9Ps9K8Q3H2VYbeN4EBCnPOT69P8A61a+pX8FtpVzcPOPLWIngjnjikru5T6WMDTN&#10;E0K60trO7js5yX3kMRuBB4yeKSXwTbytJbeeV01l3GNeH3/Xpj8K46xgjkgk1IRv5SN5ckPl7jIe&#10;m4d/yrW0TUJr67eysJZ3RgPNgmbYVGOSCOn41jem3Zmj5ktCVfAunPeWMhv82rDy9iEgvjJUbh3x&#10;9OlTan4dm0C7l1bSEjNqsSo6xyFJYwOrf7Z788/WnWumXmhxahELmZo54wqByS0YHRg/c9fSp9Tn&#10;s9e09Xs53ivbdXKm4hZkUFcMxHQnGcVtGMYtszdlJruYd5fR3ksU+nXsnnElXW5R1Qt2LEADHXrX&#10;PRzWsF3NPeLDZ3qAtDPby+VG+PQ9D9BwfSsyaz8TaNEyiW7S3dAWkiJKsp6fT9K9A0hrPXfC+3Vk&#10;hSKMEsDBucAdw3TJ9q1ctLLUFG3kcpNfpq88cyW62ke75pxNukc45U9AR0qwb63s45Irc2UDMfm3&#10;qXLe+B/OtXUtK8N3XhX7FpF95Qhm89TMrNIh6MMdc4GOfWs620y41bw/YwhdPtpbdyGa4cj5eueB&#10;37ism7vUq1tC9Ddaifs15BYSyKh2l40dFYY4ypIz9aXWbqWE+aLVlfHzW73O3ePXIbIP51s6Tokc&#10;UBXUdQv54RgLDbIyopHoe4I/pVqaLwpbF4VsYAZski4QtIzfUkk8UJtsSavY4b+0tNtI4VS0EgkI&#10;aTzHk4P13fNj0rQm8Nx30ssrRhYHjVohGhiL45PBJ/XPFbUOm+GLiNb24hBGRGolRgu3PPy4rc1e&#10;+d7dIbX7JJAAPlI3N7Hb0x/hSXNcbdn5nnwtbWyn/s1IbaC4YBo1WcknvyeST+Qq1p+m6rrlv5dq&#10;ZGhXhp1QRAtj7h3DJHPXtVvUZEtNUt57O/jDPJ5c0oiRm3bf4SRx+Vdj4duYp4DA08011aMVmaZv&#10;mO7ndgcYP6YxQ30Q7NR5nqc9P4Vi0a3in+wy6pcMQHUKBvPH3myOPerU/hm/gsQ8V4lpHtIa2EPm&#10;biTwpZQDjsTzXWXUkUMZaeZUiyGG84H0qpPfQSj7FblHMpAKSPtyCCScdegNFupPO3sjzk6Isdje&#10;u4WN1JaSJZpH8sZPTJ/QVpeE/CWn6xpUUt6ZHjceZB5ZKbRn369q7C/0azm0/wCzwWce5iMNGACD&#10;kc5NS6barBCqpa/Zgq7QM9efToPWhrm3G6jtfqcpD4NvLG8ktLPUrWS23mRIJQolA9yBz+la2n22&#10;p6bqjSXNjvtyu0yQ/NjnIOPz6VsWE2n3WqXM8KQi/ixbzsFww7gH8DWiZ4xcrAZE84qXC55x6gUu&#10;RXuhTm3oZS+INMWEyedI6KdhxGzHPp061Qt/7HkvzBaN9ki5l8oIE3Mep+Zc9+1S22n6XqhnvI7d&#10;0/fvkK7LiRThiRnGcipv+Ebs5NQN4zTvI67WjeQsuPoelU3fQGt0Ra+mj2elebqEAlgyF2lzlvbr&#10;zxVoROIkltYxNbuihV4VlXsBXE+OdHvjcWsbRRppivj7V5pAQkgAP/jXoGkWA0/SbO0MvmGGJV3l&#10;s7jjnn86L+9ZCkk46s5STS7l55LnT7WbT7lpAZDhNsozyG56frVh/Dl3cLE8iwwNtKlVmeSNec/d&#10;4z+daOs69ZeHI4/OildJZMBYl3NyeTjvzVqLW9MubYzQXKzLsLlYyS2B7Dn8Kbch+8kmzEvNAntr&#10;ffbXcbzLywCpHj6f4HioNL1G8klkt74Qr+73I0j7S65x8y5I9ecYro7LTdPlhjuFtSC67v3wIfn+&#10;93zTbzQdJvJopbixikeL7hI6Uru2hLtbQ47WPAWlapNFdRPFbRbsy+VGP3v/AAMZH6VyWp/DzUob&#10;gzaZ88O7KYcblHYkj/61emS+FbaGaSbS5pNPlkBBMX3QT329M/hTdO0LWrC53Nf212j8ySvEUlJ7&#10;dOCKvnaNVUnbc8qub/x3oqeVJd6kkcikq+7zQQfRucfnXV/COG4Emo3twbjZIy53ZKyHu2T1INeh&#10;vYeYQrNGSQQSoKZ/Km2ekx6XGBDsis4k4jB79yT9KmcpySiDq3i1saSs/msgOBzgf3vf1pzSIoCs&#10;yrgZJzgYqjb6tbXLQraxHySuRMflTHtjqa80+KHiGd7ptKjZoYlwrITzPnByD/d7fXNXCPM9WZUq&#10;blK1z11gjDO1WB5GecVyXijUgmoRWbadLdQFd0yCEsrD8j+NJ4Nttat/DliLu8U4Aby5I8sExwuR&#10;jkfjWh/bIu4bgaemZI3aIvKNqhxwfc81C95aDSUZPrY5/wD4Rj7Q0LaTZiwhTLFFQopJ9QcfoK3U&#10;0u6VFV7W2ZwMMftMgyfyqnaXurOhgn1bT5LwAh/swIA9Mgk/lxSfaivyyTMzjhjlhk9+9HIyZpvc&#10;6E88HJJ7VwtzFa+MJ5ortrqCw0u5zM0w2rcHHIGOgFUbzx7ez7VtbSOGVCd7SEuGX35H146V0/h5&#10;bm20t9R1aZQ0ygqrYCxoeg/Wle2iNIxlH952/M3LRraS1ja0kRrd1HllGyMDgYqGeyhd3ZowNw+f&#10;H8Y9DVO61lQsdtpqq90zGNFMbFFwTycDpkVzN74x1a11ubS3S2+0wqMmMnY5I5yWxj26/Wmo3RHM&#10;929Wa+teFE1GCIW1nZxLCUZN8Yy3PIJA4H86zNS0fX4LCJp9cfdGOUgcxqfw6nj0qvJ4zv7o2sJR&#10;9MgGRNcOVk3HGBgDPes3W9R1G+Uw3LLJywjaLk7R0LEHC59KaSi73BxlaxesdUbTbVorGdXnk+a4&#10;nCK0krdAOSABx71lyzTzG4lmtJbZnYETXA+cnHHL7QB9KpxaN4huYfIjl+x2yMCfJYjGeM8ck+1a&#10;tnoVhpc8VzdXU91LnDT3hjVUwevzbjmpbvoU1frqYFitzc3rKIIWP8c9wxYAdsYq82mWto00bbby&#10;5f5Y44H+Zj6Dg4H1qe7t5bhZZLVx9nYkBJSrSyjODtG3p6VYsbSPTr2QWmkXMbGILHNKpZt2cEbS&#10;3HbtUNPmGkrWZkpp19p4mdbaKCUrgSz3UaIjE+/U1f022lFkbmZ7e5uwd3mqRIkWOmDjJJ+tVLm3&#10;uI7u5i1eKKGeQCVCUGCp4GcHI/Wm2kNtp100sl0XRkJjjh5Rjxj5STn8RWnoQ25blzWJ7PUoZEnX&#10;y7hWVhJJIZMDjcFA+Vc+vNa3hvVlsLJpUaVVGI4VuCFiT+RYn6VQis7u/vEP2S5ZJ2MfktKgIHqC&#10;SSB+Fal14Xis1E+qW8strbKpHlTB1JzxlW+vYUnJbDjHlWvUlbV7vUtQRr5bJ7eICSNI2ZCh6FiS&#10;OfoDVhjpP9o2uqyOwkibIa3lQDGOjDqwNLcaHK1uFhyuwgos9ruTHpgEVLaxXRSS3uki1C6EZ2tB&#10;GE2L2AQjA/M0r33HqlpoQf8ACQ6OJWiawaCJsgSGQImOuc/dzWLqGlXniOUtp95IsfWPlSj+o+Ru&#10;Djv71nXeoXNvfSR6ppt9FabdxjZTuCggk4HHTNdNpOkaBLEkdrplrc2YZpRdBOWzyOfXtSbXQaUo&#10;+8zN1HU5tIghhj05N02IlaHpn3AGQePSrlr4x0nwxpHlXshkuy7EQQEOw54B9PxrfsovJvGNtbR+&#10;Sq7VYp8yHPOD16V5F8RJYpPF13HDCieVtVmUkmRsZLH35x+FOlTi3d9CalR6J7s7GLXra+8R2s81&#10;+161+jJEkMRH2cY+6w6/U969BieNV8mBeE4ww4xjHOa8/wDhLbRyaHfzmA7zcBBLjkgL0Ge3NdLr&#10;PijSfD93Db39yEmJDeUIyxCHuQKIpzbaRpOPK1AswQto+tzMjxLZXGAI8YMbk9PTB61f1KJZ7cMC&#10;BNEQ8XrvHauK8ca1Fe+Hre50fUI5E+0xuzRsC4XP92uv0jUrXU/sdyqNGpJBSXAJbHp65qmnHfqZ&#10;xV079DmLnUHmlnSa1naO5fypIgdxjnA49gGHfpXWaVprnTEbVkjdGT5g/IIH3S2R97FQa1GVuGlt&#10;rR5ZJVxIUUcEHgk/nS+IZLu80O5sbaBhO9sV81yVUHHYjkmhO8rMV7xLFvKlqZ7ZZQ4hcBDjJ27Q&#10;cfhnFMv1W/06a3miUxTRlDu9+9YXhOHUYNB87Vp2md9rRFgMqm0YBA98+9dBHGlwgIRyhAxuBAFJ&#10;S10HKKWh5RPb29rcJb3aktGzCNd3BYrgE9j061r2N9Kz6dOl2EIX7PLEsgXtkjPY5AFQGzkN7f6a&#10;LRpI4LolPNG9nx2ye2Dn860Z9GSK1hkPmLb+aH2IudoH8Tfl+lJv3rMXS5X1MStpja61yiTIV+0x&#10;Q8GIE4655yOOK1LPV7WWOOexYGRoxKjSKQcKQGHPqBWVc+H3vV1AaSsJLoDKkfytjrnaeo7jFY8u&#10;r32nW8MUluk1mEBhuyCcHowPtntTspbC9rZ6o9XtNVs78KtvcxMWG4BGBNXSMbWZ9vbAPNeV6dqC&#10;Xdiqx/YY5HOS9rPhk9gDz+H6102j6rqMaiPzE1O3Rclg22VCPY9aCrJvQ61sFwSwK9ARzTzkqS/I&#10;Ix6H8q5y98VR2kCSf2femRwSEeAhQfQntVC78WaXd2LRSwSyy+WCYVyNpx90MOvPpVWYnGWzNxdW&#10;09tSEaNM09u3OAVUexPTFc14guLa+a41TTktFLjY02QxJzg4zxmqMU2g2lhJNAs8LOcrDCVMakjj&#10;5SMZ9T1NTaZHPPp/lrdCPUHG8mBSNyjp0wP0oaQ7dTPg0iW61O3uZbxHWMgxLPcDrjg7VPuePepr&#10;2/1m21KKCHTY3gRA2/YzKD0zg/0qrq9nqtskzHxBPG2AWhlTbx0Hzd+9JNZTPo8KN4gltpHiDPFI&#10;oK5HUjGDg5HSlGyYvkaVvo/9taxBPquvWCCNlItLdfLPToCcfpzXWanpM8yK1gyzQ7SREzYYn/Zc&#10;c15OsWsGZYrO7gvJwDtiU/MccdG4P0qudc1bTLc2Fx/aESuwbabhoBGfbaOnemox7jkm4o9EeXWN&#10;PAklhnt1xjbckOifWRSQB9aoajqP72GSW3tIZpFAGCAzgnkKc4YfQ5rNi8R6jp0aPay3N7DdMIyJ&#10;rjzUYjhgFbr09am0kDTwJ7iP7X5EoEXnLtaEMeB7YI6+tLRIl6S1NDUZbN9PaJbmeCYY+VUOVB9e&#10;xH0NZ2gzzRJcxG+BlMnyb+Y3A6fN/CfrXSz+IdStr0yyC2ktYk3eWyHzW/ofqKbL4o8OajeIZtOS&#10;WVkMZD7V2r14z3zRZ7Am7D7iMNEh1vT45bUgnzUIlWMepyMj8M1GdY/se08y1hlnjjJL2m8E+XjO&#10;5O547e9Qajq62kjXekQtbnaFe2mXMTY9ADwff+dNbVE1C1V7jTpoZi+4To25RjHzDj5fTpTVk9Q8&#10;wfxPHLbeZoU00YgKmS2ktyDjvndgiua8Ry+IfEl8s1pNMYbYb4liUrtbHqOp/lWi2s2V4u67+1RT&#10;pHtW8IG0kZ4cLgAn2qTTJZNREsckkENysY3NHxEWGPmY44znjjtTblHYabtdop/8ItJpGn/6TrMk&#10;LOuTGFVCSeScZ/rSW2o3iBbN768mt5CQVUqC2BgDJHFXri+06KBtN1OaK2nMBTzY1DDc3AkJHHbj&#10;PvXJWur2FlM63yy3KwuwRUJIl7beeAOM5pPmsWk5XkzrtEs2ju2lVL4qiiMpcMrkAc5O0nPWrGs2&#10;xudTgguJIlsQPlZVIKuefmyPy9KzdH8ZeF5ZVh/su6sXGQgjJYuMc42HOa62eysTYSahaw3UszKG&#10;js5/lJPPQN3OamUZLQHePvEa2gLRJHh51QK+x8ICe5xV6x0a205Li5g3NeSJh5B9446AZ44Ncrb6&#10;pe20UkluRDau5YJtDeWBwQTjPX8qp6rqV7Ja4s9dZLuQYKIQAF5PXHBrKMUnqPWetzp9Z0abWNRg&#10;uLDWprK8t4hvi2grIh/vr+B5rqNPVJLVJNsW1lwwU5Q49OBXFaT4mNpoY/tC6huLsxFw8JUPgdfl&#10;OMnPpTV8e6fbwW41G5vraZoQTH9kBSXcMdQD7+lbxV9TJr7J2Oo2en67ptxYtJHJGy7H8lhlR9R0&#10;rz6x8HX2lII7WODUrSdHE8Nwzo+P5Z7A8V0OnxeGvCNvcXsEU1qHjBZnMjFh1+6eAc+lWW8V6SyK&#10;0U0rjgqoibHPvih3tpsWr2stjk9UvNTtdPNimltDC67GMe5JA4IA2sARWRHrF5ZxYvbPUcr8k00v&#10;3RnA6HrxnkV3K+KNRE8nkaTvteduZRuLbjyOwH61ka94nnmiME1pbuzAARPMAcHsMjk9cUm3a2hV&#10;m7JmP/aH9orbQ2GrXYhLNIR5DgMD/t9Dx2ro7KPQorWa7uJEnuokztAIfae2B3rQs72zNnGlsJRI&#10;kY2hGg+Q46daxjca3A5M8s0jEbiYLRZBHz04J7danbcV3sjH8R3ltG00sLD7QyIQkQ27CxxwDye9&#10;YuranN9hKRWk0BKYLSXBLPk9cfnXQXF1c26yT6jqd6jBsRx/Yxboc8Altpzye571Zltr+6ijmiut&#10;Pgs1Ujzpo0ZnOBwDt+vSlr0KvY84/tiaSwhsRBHGsDmUv0JPck16Z4Wg1p9IkurPTvsL3gDyXd1O&#10;HeQAYG0Y+UY6ZHeub01vD9trtm81le6rdzuGYfZiscY5GQp6gH616FdeIFywhsZZEOEchtrBc9l7&#10;d/Q07O/YJvlVu5WtrO/a5SaGziukcf8AHzLMSWx7kHj/AHQKlv7280KdL2804XcLcZso/mjc+oJy&#10;R1Ga6CO4jubeKWItHuBAjf5SfYjtTBp9oqSA+btZt/MrNhsY4yf06VRnd3ukVbHX9M1JT5U7Rsjb&#10;Ss0ZQhvTkYqS8tbi9KJBqC28WSJhGAzOpGOD/CfeuO8SqlhqBlieeOULmMKCFkUAcMRwevQjtUXh&#10;m91G4vWnWK3QMuN8TEAegKHjuTxtptaXFotDbs/ClzoqXP8AZWo3OJ5C/lvJkg4x95gc9Knk1G/0&#10;sLLqToNo2iWRFAweg3ZFX2a+a1ke5WOF42ypST5XH+0McD25qle36WkMVpqNx9pnnBKRwDYZB9Ce&#10;g+tSrlWbeupFY+J4lneG6gEKyS7o5UIKvuJ9Dx+tb9xqVtBZy3BmiVVQtvkYKpx7muCvdZfxBrKW&#10;9ppkkU+nqcvIQd65HC4PtXIa/eeILxLjT3hf7Ldz5SCOAtgKeAremcEj1oTjz2k7Fcmt3ueseHfF&#10;Nj4lsd1uhOGZJUI3BcdOfQ9RXRIu0bR0A4HpXkHg3wN4msLsXxvG00Dkxh9xkHoy9Mc9+a9EbWL2&#10;KWGC5t2Qk/NKiFkbj26fnQ5Rb93YiVnJ8pJrWh2+rxx+azRTwsWidTjH1HesPw7osVgl5cSRRtLc&#10;ymPz7cnkZwfcc55qTUNX0LWL5tNbU1t9RK7EaBzv57CujWyQ2YtWmZiyeXvzgn1PHQ9amUFzXC9l&#10;ZkIcRIsKyM5VecklsfWqslrqcN4txbXTTwM48y3mUfKuOdhHf2NSalp9jYWTYm+xsw2yXrud5H++&#10;eh9M1k2Wsw3aSyR6lc3EMUpCPAqtuUdz8vTrVWFbsjT07WbPWJ5o7G4DSWzMk8TLypHHPpzUFlc6&#10;jBcSpfalZyW4kyrxoQy8/cPOOPWqMh0CRZwb24jNz/rirGNmPvjBrEm0bwkGLSaje9csxvGKqRz3&#10;PWnYtQi+/wBx6OwKnOBtFZt5CouAEldZJW5ySV9lJ6D6GsSy1IrDustQv7mCE4+eJZAfYk8/ma2d&#10;K1K31FCBK6zZYspQKRg46UbGfJrrsPsdStJ4hBIIVcNsKxDGDnHI6j9ah1p9B+0Wa3wt2nVwIN6b&#10;mBHoOtZut2NzJdiZ71VUn5C9rv8ALPbDDp0PUVgLDcR6pBdPq+nXgJZBBLmHJPXDAHmhuPYuMX8S&#10;N2+8YCGV18vy7bIWJ2whk5xnngDP51z+p3pbbBBJPbJcykg28Zd5HPJIJ4A680mq6Te397HcWj2s&#10;Qh+7B5YYZ/3m5PWrtpBq9vcH7XNaNEACu5wgT1wV5J+tPmS+Eq1tSPR9AjtLOWGyt5YVJDGadssx&#10;znpkcZ680h8K3jsWbVLfJ5OHIH/oVXNSEdxsW11FIy6j/UxqxP8AwJqrLbRIios6FVGBmZen/fNP&#10;UlTe7ZycWm3t1P8AaIpGWKTG2WSFsEY4PTpXdW3iW2Nq1pqFus+FAXyV8xWwOhHUc8c1zVx451jT&#10;ZobdLixliVFjZUiO7d078VrQeH9a1SF7+9lWzlYDy0iwXYdfmIOBWLvF33LbvG3Qnh8URadZkfur&#10;XYuS0o3SsWO44Qdsmuf1LXLF7yXV4kluLy4Xy43OB5aj/Z9evqavyeGbFZRLqmrmNpuxlBLDscml&#10;ttJsbK7U2kUkiKBi4eRdpyPfp9AKfM2tiHyp36mGixXtvObtLsWULKXhOA7sTwuOwPcmtF7mHRJU&#10;kmiNraT/ADRxQupdcfmAPzp2sw2EdjB/aups8sbHNnpxVjIM9WZqinlsru38q+0oWcUYCKwRpXC9&#10;uTxk00khSbm+U5G61b7UbgwO0MZm3ASytLK3fIboBnsBXRWUehwW/m6qyT3MoV/Kik3sx7ElR1q1&#10;Y6T4egsZLldNuZdjbke+ztJ7kgYAA/GtQyxa1YvEhtrRUQcwlcN6bcc449qbk2/ILKCtB6mPb67c&#10;X8hTRtGjR4iVQyvux7lRjp7mpRoV1dXbJ4l15LX5N6LFhBnIIz3/AFNdJptjcNpttZ6XCLaRMedd&#10;GPG0dyCwwx6e1aEXg21Plyapcz6ldJL5gmnVcpxwAAOBnmlzMq0YyMGw8Fw6hCs8tyt4JPmR5mck&#10;oDxgZ6e1adl4L03TSZRGZJFZisyZUID1AAzW1qrXFrpkt1AVLWy+YABjcB1XPbIrFsvFtjLYWM1u&#10;0uy9BMKOvLEH5lJ6D2PehptXYKU2tDSa3t4LRhpMMUU6YKyBQ598jIJq1LfWLQBL5M5VSTLEQC3Y&#10;Y/Crn+j3MBWVdhx80cg5Gf8APWqkem28EPlpPcqGOQTcEgfTNNIzu+ootrWZC1teSoe3lSbh+RzW&#10;ZqaW2hSQ6xqN24ihkAZ1Q5AY45wfpVuTQnMyyG8LLu4UoF9+owayvGBvoNKTFzDseZU8uWPzAwP5&#10;UJJspWTVmdRdz2kjxxAJKblcsuAdyY6n27fjVUPBp8ltZW9iFglymYwAqYHce9Z1teFNVsbML8sl&#10;qMyDACsD939T+VbUrsNxDAgdOM0lYGre6jB1q4utE064urRCUwzOwXeV/D/PSvBdRupL7Ubi6kYs&#10;8jliTznNfSE9tDe20sUseY5Yyh68r/jXA2Xw10ttfCpfNJFgyNbyRhtqY4yfXPrVc3LCyFGKc05d&#10;CWHxNpHhDwDp62ksc15NDujjiYE+YerH0APXNeTXt7d6leSXt7cNPcyY3SP1OOn0FeoahoejzTto&#10;S7JZIH4cLteMHnIx95exFcFr3h280G7aOdN0J/1cy/dcf0PtThPlhyWswnNSlzdzKtrZrm7jiiiL&#10;yuwVQoySTxXsvgyI6XqdxpVxqEVyu0MQwxLG/Vl9eOOfevLvC11PZeJbG4t/LEiyAZk+6AeCSe3F&#10;d8l7Y6l43t723tI/tUTmNp1OBLkH5vX86mbbu30N4pWXne56Rqshh0p1tZxHKF3IG5zjn8z/AFqJ&#10;bye400PKUgnMWSGYfKfX6VW1C2h1REilnlUJkrsYqCexrzvxQL+11T7LdzF7VVBDjg469Rz2o5kY&#10;RX2T0WGG2+zKIJ4WRP7pyAR61cjTylDNgvjDBc4Feb6N4qXS7y3W5t3WO4LL8oyQo6EqASTXoFpr&#10;EV3pkd+qOtu77SzfeBzjkelTH3tS5LlV3sVtT0ZJkFzb5jnVhzkfN7c9x/8AWrBtr1ZppV2ebLbz&#10;4MsTFeGx94dNp7j1rY1HXJJLpLHTbGW9m81fNYNsSEAg8k9yPSsvUbC+mv7q6msESaUBVNqSVdR/&#10;e4znPeicevUhKyuMuZ5tJvDDaWMQnhJa2lVsfuzztz3GegrjdduJjqFy0lmRFMczxxsGAfgnC/wn&#10;oTXWrqTGFtO1OxUtFjZibDhT6jg4+lUytxeC8itZjFE4G6KcADGOSHAyD9aIS6EuPKu55tfQWj3S&#10;PZxTPbk5KuuPqAa6PQrfQ11ONng1RpH+RYnbywh65LL1HB4rUsNAmYrHZa5bQwxjBW6Qbue6jGCP&#10;eti60mG1RpLDWZY5FI3yizBXPfOfb0qrt6FxfKMe51KRPItwDFHKjAzSmRWA+veqd3Z6hdXolfUr&#10;Pyy5YwhRg+2QOvWnR3lxDcXNwt9Z3EhBW0EsiKORj7pHX61j+Kbq1gtbeW2Sa1ufMzIyTZU+uQD1&#10;qkrvQa02NO+tmtLCNbdLcgOrShGHT8zml09oPPM8yp86cI/yjPtt69Kz7LxHbX0zQ3V2VY9CUCqy&#10;+hINWrbTrkyFdOnW4t1y5WJ9wx/dGBwR70mtNSVc3FuIxdlDYoFJ2/vIyQVxnrUV69tdxfuLW2d2&#10;6oc4XHof8at2mn3MISacyopIYCRlbYP9ogjileYWcbTW1lCC75VocDIPUkZNJLsF+hzMlo9oZJ7c&#10;O11ENyW8ZDoXx13YyK6fTlvvsdvNqiWcauoM4aLzQQBjByeD64qjeWUE0ct1ZJD9vkIxIycKfccc&#10;e1Ma6voXVpHtiIwBK0Jf52xjkEY/WgWyL15NoUdtJ5sCw+XLtBgUsAG/iUdcetYevaZq1hYXF9YX&#10;zOIyXnth8yshPXb7DGa6DTrHVZ7VrgWKSpc4IjuDtMa+2c9arT6tY6VNLYX1u9kZiH2ljtDEbflb&#10;nrt+7nFOLX2US03sUvC9hd6rp7m/Z1iklSESxHnaQeSD6HjNWNY+G0+wfZbrzbjcAskzbVcerY6H&#10;r9antNWh8PPLdT7ktm27oXBDEnpgZ/I1PaePXu9VFoNPLQSfK0R4ZPTOepzjpQ4u12zROT1iY0F/&#10;F4TuvsWtzyXUgIKSRg7RnqBnqB681pC/h1GJmtp/NtipJSJgkg+pGM/WqHjITjwtGb1Yr4+YVE1u&#10;pYW7jPGRyARwc1w2nadcIRcCNz1XaDhj6ir9zlT6hZSV9mdTZnSrWwu9QSa7nmk5lsrpkDYz1QdG&#10;x6g0unLJqFtI2musctwxElvCTGz+m4dKwUsJLiYg2xhiTlTdZQjPpn+lb+k6tPp5gWSBlNq4b7XF&#10;GZUZfRiucVnO7Vo7mihYrXfh+6uNQh0m6s/sM84LQnICHapzz6DrXocPh+MeGYNOcwyskQX7Qkaj&#10;ce5we5rkbjW01vVlmubtRLtaOAxMcqCP4V4Jz71WkPlW8832vU5YTlRi42HAHQZHH50cuurIv7tr&#10;mxd6Zp3hJIpdO0iB5XY4efLMWbgHd2Aycj8qnhufMZJJ/EMERgc7kt8lN2PfJBHsa5C3voJJYl8r&#10;U2iJ+VZZ2ZVJHUksatm5tnvJY2u4bGbGVE7H52HTPWnZLYLuWtzU1K40vUfNt7vxBNIGAYBE2479&#10;VFEOmaC1nAsV19pCrhAgAbB9SeuKxI1VUlzDGsuRG81pbtMSx9MgY/WtrTdC1O4tooLG6vogJNpu&#10;Zo/L2Dkn5SoyD0qG431K5bLQztRtrHDDZd2j2gOyTGcg+ntUs8NzdWSIlkl5EybVPlYdSPTsP612&#10;X/CD2M8CpfyvcbcfMTgn1yTUsvhrRtNQXM93cW0MJD+aboqo7AHJ/nT1eiRKlFbs8+vItQhs2nu1&#10;mKyxruilDEq3vjgAenvVfT9MuzbStDrU8QR948sKdoPU4bPFeiz2Phu6hkSTWPNRwAwe8BHXjPau&#10;auvh1pl7rXya0yw9fsyFfMb6kHp+FDUrajbujPjtPEF1K1vp2sC9hhjCtFIREfM69h+Oc10emabp&#10;15cwjWLn7Vfqm/7NtIEJHB9yee5+lVbHSI7PUJbIWlxbvcMUeRZwwIUcN07j8ea6jTtLttLtDbWw&#10;Zd4O6VzvYn1OaV7uw5WVkkVzo/h6aGBRawqsxzGiuVDnGex54B/KqN5pejaZdpENMu980bSbrd3C&#10;jGOCQfy/GtWx0uy0S0Mkm+UxBmDEZK7jk7AOnfgU59e045DyTJ0+Uxtz36gU+W+xPO9rnMy20d4X&#10;UbLeEDDBpmmkbOPkCHgZ6cc1NpuntLDAsOgXHkwKTFmVAWyP4vm+U89KdF4ws4tTS2htFRpJGklA&#10;ZXdx7Afh+tdJpt/ZvCojia2lkJYxkYJxx16dMVVujJvbYxHg1CN08qJrMzkKkflbth6ksfTntW1a&#10;aXHbFZJZnnuByZJeMcdgOBWwr+YqnaSMcHOT71XcMJCAflPTpSsK99GiKcndGWRc7vvE4xT4mDg/&#10;IUAOF56j1rP1PW9O0xmW6nIKJ5jqkbOVXsTgHHQ9ak07UItSjS5tdzxSIG3FgQOmBx3p2HZ2uyjr&#10;uli/hKc7W56VkWmg3OmQtc2bMNgLOhUktjsB34zXYTzi2tZZ2R3CKXKouSQB2HeqWlal/a+npexD&#10;ZBOMxjkOB7jsaVxcq3KGi6mL21/0+eHe52BVjKD6ENyCfQ9PesHVvA9zd+JVu2Y3NiUCRB3KtbYy&#10;eD6V182mW8jOzoyyvjMowDx/OuR1e6tfCtulqz3WpajcMcIs5Bx1B29AO3SqV3ojSHNf3QXwZPbX&#10;AminuWPyk7JVKuSeQcgHFdsihI4to2BBwg5ryiXWNQtXExjuVBJKjGCPXgj361MvigJZmRJbk8Fg&#10;FOA2OoJ7Vmkt9xyUmenTXSwW7zOcBASCa53wnNc37yarKJ41lTayyv8AKz5/hXsB0qXQPFUGq6SL&#10;pYAqoNjxh9zBh259sVSlubfWda/fRtNZQBWhVCCFJ4JZQcHHvmm13JXVM6k29q0r3Ato2kjXcXjj&#10;Bf8APrUOla7pusW/n2VxlPuneNpU/Q1J9tsdG2GedYllIjUHGWPYADr+FVfJ0FbiXy7IqznLBbV+&#10;uc9hVJaXsJfC7mq+LlgjYkT+LOGBrF8Tafb/APCL6htgjiKQllMYCngZ6jp6Vow3dlB8sYlUHjBh&#10;f/CkvLuwubKaKd5BC4Kt+6Yd/pQt7kxdpadDxTT7C6muZc6Y9w7JmONzgN9TXR2S2tpEgl0OW3vH&#10;j8uSJYcx55xyePxroL3W9DsJIra21a3trhxlGmXcpHTB4qBbh7i6ktJ/Mk3nKT2kqqOnPHBH0IpS&#10;i3ub+0fQuafpcWl2jCYO1xcAPI8gwc4xtVh1X0FdDYahZXNtCqSor42hGIU5H+e1ZCXk1/fJpk1p&#10;c3VltPmStEFAPGA3OPyrC8TaYNMuY2gjR7TzFKWyAKxbuA3b9KElb0M7Nv3t2d39oKX0dvFGGGC0&#10;rbsbR2wO9LIFlR4miUkA9vlOaxrqWI6VHfNe3Ns1mBI/O4oCB8rqOSOa52bxfNqU0M1lIirECZGR&#10;iUfngleDTtdXZKg7NrY6u+l06xnhhkshNPLgRRRwbiRnGemAPc1x01za3WsXttcK9lfxkBV+V024&#10;yAqgEE9uamTx0Z9Qa2g+3tJIMBFttu4gc7S5GKqatdalolqdSPh92tkQEsZ422Z4ywA6+vWq5baG&#10;ns5LTqRXc0im2t7e5ma5kzvgSP8A1a474IHWq32DV+/h2Jz/AHjdct79as6Fq114ltJHiie2uArB&#10;nRRsBPC4OMk0/wD4QrWDyfEcQPcNI2R9fmpOTi7M0UFe07FKx0eLSUmv9TurbcMybNm+KLJxkdSz&#10;egArVg13/QUs7BmuX2fK1y3kIBnuo5x7cfSqEUEc5SS5kRLfadqGPl27HaOpHp2qWyi09c29pcYY&#10;kkeexdm554XpUWtqjHmci6bCbVNNns52MaPtX/R7cwojA5zkkAjjuTVK4s4LO3htLN4JryMgyGWQ&#10;yuc99o4qe/iaxt23u0kgO0PJKTg/7I6DrVDSZ7iwsbq7NtJa2u5jLdPgySr6IWOf0o3Ek3tsOhsb&#10;y0WK5ZEgllk2rhQZZOvb+H68YrVgjudTsVF07xxmUgsSCZD2C8e3UCqNlaafOwuzaCR97SC6uJCw&#10;UEYPTBc+3Skfx1YlTBpVvqF5Jypu3CxoP90dfwGKOVsJSitFqzpNJhu44Tp6wLGEG+W6n+85Pt34&#10;9fyrnvFuipptmt7pEm2aJj5vlcKQeAcAbc/hU2l37C1+1XSMJJgWCbThR7r6/U1n6x4haK6QsXw6&#10;4EbjCAdjt78+9JW6Ey+K3Uo6Z4t1q0tUjgljeAn5I3jJJP1B4rtbDx1ZSaYs1/utp+FkXBILFto2&#10;nvXBwre6xP8AaIbBIBMzFGg4XjqR6etYOovqEV5LbtKXSLjdjFKM76aG8nHaSPoK5RLuwlhkyVkQ&#10;qfxGKpWWn2EeiQ2K2yCGNdoj7Ag1wng7xbPHbC31GPCY4nYlix9x/hXfWl3Fc7HjkU+YdwAPyn3B&#10;qrpkSi43UdjmfFnh2XWEtLW6ea4RWbyZUJ3p7N6j39qj0/U4tFhiWO4i+zQDbNHJKZenGUYnI+n8&#10;q6jUIrQWs0t5OsSBSvnucFAehB9jiuFuvCWo6rcfZ/NhthbnjYBskfqH69/WhuzVyEuzLt54+0mS&#10;RGgvri3jCBtqw5GcjqAM9BWrrQGo2WkagkamR5k2ysSpVGHJA9/Q1yOj+DbNvFMdpqskc3lgyMkb&#10;8SEc847Cu28WySQWVktncJARMAqE9QBwAPxojJybVtipKMUnuWLC2ij1eORIkVhF8pXuOQT+taTJ&#10;lwScc4x2xXPRLdmyaeNSZYLVV+Y8k7skYHsP1q3YapBqlnYhC4YlWLdMkdRg89qFZCt2L09tBduS&#10;ZGKIpVow2F6g8+9cbq3iJYtPjfT5BtuCxfYfnjKkrx6Dg9vWtzxB4o0zw9C6Xc8JupNwSFRkk9iQ&#10;Og9a5zQtKi1TUGheSEiPY0vksCoB5AGKKjcFe2rLpKMnd9DW8NeGoE01b99z3c0e9ctuKjORgno3&#10;em3VimtltO1CEmW4Q+XOFwGYcjcP4Xx/Ku0CJAqKqiOJRtVR0AptvbMizea4lV2LLuHIHYZ71Kp+&#10;75mUpXlfoeManpUelskM9ukUbOFa4UH5gB93/ZPXPrWn4cCw6parp8Z8q6kCiRk529fw6V2eu6Gk&#10;lvNL5L3QA3FAMkge394djXIW8MI3XGlagYb23Bm8pkxlOhyD0x3FYVIS0NqdWOqaPQRvUkTFDzyR&#10;3/CsrxD4WtteSMyStFMAVSRD2I4yKo6T4xsNRh8ieZYrxCqlHGPMJ7itW9v3jljVy0SbSS4wzfgO&#10;v41vo1qTZrXY4a7udT8N+LInllt1kVBGBGmFkBGOnua6mGyvbkfaZLYJdTnzNknEZI7cfd4rIivr&#10;SO/Er3lpeyW8qiITxHeAw5IY9wetdC/iiyt9RitpkcSTLvV1GVP4mlFatILuUV3Nu3gW2th8qo5+&#10;8qAYBPXtzUN5JcQODHKCMABRzyexoOoQGNVSUBnGVV+AfpmqySXX28FrZfL6mTzAdrfSr0SItd6k&#10;F3pnm7iFjkulTBlfjJ/Acf561gaj4e1P7HI9xp8nnKSVaBtyMo7sM4zj2rpry5urODfb2ou7gsCs&#10;ZbG4+tV18Q+IPljvNBdYs7WaJwzY74GaTtuCb0scpLZXVrZQz6jZPC0p2j903y8exI/Aisc6pbpD&#10;OsciTTk4UT4BBHovYV67NeNeRmW2hKsVziTg7qwbvwymp6hHdyqkDKMO0BGXHfORjr368ChDvb4j&#10;h0htb11lktCjsRuhjOeSO2STjvVC60jTrl180SRBM+YkSA4OfWul1jSNTsop2tIb9gg/dMXj6Dse&#10;M/rXITXVzLCkDTNcTSg4jibcV/HFWtBX6oYbGBbfdabArDAM1uwIHY5J/pW3pcmixLGg0y4eVzt8&#10;2OHy+QOp5OeazGXV4dL3yyNKrPsaM8sg5PJPTmppF1JrCO6edoLfgRCPBZj06Ck9x3smb9l5LrJO&#10;sLmOVsNEmAynPVsn2p0SQXN3lLiTzslFgeQIR34K/wBa5XTJ7uyu2mhkvWReWZFP4nHQ810MviS/&#10;1MgeXo6xA4xdRFZPTJPAo+YXb0NG1WaY3Nrp0k8Eij5oLpgVyf4gTkHuarSsbWN454Yr0qQk/kyj&#10;KkfxbcDJ/P61PcaPeSF0utGQWbxqTNbEygHB7Z+7VTRNDF3LKmkarYs8C4ZYHYt+KMPl/CmiUm1q&#10;a9hqyW0oWz1Ut5i7kt5htOB6A8H8MVJa63pfiqdrDVYpocDZ9knULHMTyGHGciquk+HL/wArUIb+&#10;3mZPMLQb5ORnrtBzgZ96xdWi/wBMhguYtrqwSJpCQUI7luvUZ/rTTVgVk7M6fUtIg0a0+a2e8sEQ&#10;YM8hZ48dAT6e9Z0+jG4vEltoljGEENxkYYjkxv6EcgHvxWQmt3fk3FjrBuZLhsW6ukmwMGOPmHT3&#10;z6VYtpNU8Hoy3qvd6Y8YEEwcFUI7Fv8AGnpawt9bnf2d1BdRNF5JglY4khdcc989jxU1rYWdmJ3t&#10;1RRKwJU8qGAxxnpXO3Gtwvo73WnTQyvHFvVJH5BPTPf8ulL4e8UtIVtdYmgS4wDsLDKex9O1Tyq1&#10;xq8t0Xb/AEDS9feIX6M+0h1WOVlU4zzgfU0kWhaTDE8MViIgRkNG5VgPUkHk1o3cslqWl8vdGAMi&#10;FCztk4x9BVeJku42lTdtJxtyQwxwQalxW5Selr6HKHwNaSNDbw3TQ3qks1y+8swzkYwcA44qCXwn&#10;Cl9su7mC5NtKJPMkgALkjv1zz6ntXaQRRxSOFH7yQ8qeDx0q9E2yIo4GSOgGRRbsPmkeZaj4bGo3&#10;MbRySwScqZWESQ8Djpj6VUh0/wAVQHFtdTSLgKoiVAufU5XkCu2msptNVnFlbTQMXk4bG0nooGCc&#10;n2qDVdB1oxORqUMabGZIdxBHovue1Cv0J91FLT9b1DSLcz6nZ3N1MhHLbQAcY6qBnr3p1z4zvLIe&#10;cyRLNOyhkYDIXt7k81yE3i3V9NbyNR0iDcuA4LlTn0PXNchf6hPfXLSSHAJJVR0XPaqUZLew20me&#10;pxeJvFOr3UsdpO1tFFIFEhtgwcdwDjA+tF6z6taiy1iZ7xEly8VxmNc9j8vWvKbfULu2mjeG5mQo&#10;dwCyMB+hrs9R8U+JNNt4Ir77ITIA2yVA7DjIJx0I+tD5n7tyo6qx09jZML02N01n9neMsJJmMqrj&#10;jGG6fnWnY+BLazdbyzGni8xlbiOBkLZ7gq3HHpXC3OuSavaLBBfbZ3QLLH5JIkx2HNbekN40u4/K&#10;tLyeW1SJYw4jSLBHuR196Wi3Y3drcv6rJfaVdqbqMZIws0cjN6cAE9a018VIm+X7FdLGoGGkXBz6&#10;e/rVM6FL5sVpealDazbsZVxJKxPT7w6/nW9p3h3SrKLYYjPIxLGSZi5c+uOg/Cp1vdCuranOTeLB&#10;ezeVPDJtV8xqLdir9RyQeKqXtta3K7brTv3R+ZC0bkD1xn+td9DpljZyF4LWFWY9QvNVtR1J4vOh&#10;gs47m5TAWFpFUFT1JPYfrTV2JtO1jh/Ddjp9vdSGO4nUMPlCoilQT0+XLY/Kuk+xxzrui1JEeI53&#10;oCD+IYkGqwNheXCQmxgSYzFJrm0UuIiFzhjgY4rorKyTTFk8uR54pCGGOWA6cDuKdxSetmZ0Vxf2&#10;yMjytITkCaOPcPYkgnFVG8Wz2zia7tfMUExeXbSB2Jzwdpwc/T1rpDa2s6bvKTpjK8GqOoQ/Z5IH&#10;trOEqSfMfYM5wAOv+eKLsIvXUz7i4t11M38jKl1JAols5VJO0ZIBI6dT2qtLLb3i/bbOAW+oEYLK&#10;doYdgcYz9ea27qzWWB7yO1t5L5U3I0kec47fSp7AGe0hubiyS3uXQFk4O32o1E7sxLLWtTgso2u7&#10;eR2wMKUwz++Rx+lV5fFdxDcLDBZxRJ0KS7oxk9wcYNb2q6da39o6yooOMhhxg+pIrm9FtwNLjNtq&#10;Kl1kbzVkLyISCQdrYOM+9F2h6NXSKFr418QJPOl3Fp52n5dofHfADAEHtXPeIv7U1TVk1KG3toVM&#10;akvDLnJ9TkA59q6fUrGyu7eQkyw3CuWRgoEWAeDn/wCtWckaSWq21/rTyyyNkKluMZHbgeneqcro&#10;tNbmr4c1H+1LNDIqxzWnyGWQA5Ptnv8ASq/iTVbFr1dOtRA96o8yUPFncgGdvHfiqFxpX2qFp/Pv&#10;plL5wsDc8/QDFN1awv7SE3z2kqohC+eUCuD6/TtXNZJlrXToZ3hmXUb7XtlnBDbLNNuk2sSE7njj&#10;PSvU2gWzt2aGOTKLwsYHOO1cN4Tg/tDVrqa2kuVuQA8tyUCquRgKAOteixRiSPCuHKHa2Mdff3q1&#10;eTbZnPRnHava/wBsSQXdxol1MbY5iljleNlOfTqR+Fa9jrdhN8jWiiVTtK+e0bfk+K6ERvEhHyjj&#10;gucCuS1nWnjunjvbS0ePhcFfNU8nnrnkVeu7Fe9kzTvrmeOWI2tldRRE7XYP5h59t/H1qtKba6Hm&#10;Sa68LouFRg0ZLe/zYIrCW+0q5YpaXD20pbIEDTgE/wAvwq5EtyUAu3W4D8KslvvaQc8cYP4mm3Yd&#10;uVosR6JqLTiTzlZAc7RGmPz3Zqlrd3HpM1ss0TySzSbUjgRGJPqRv6USprE25NNgS3iCHOJNrAjq&#10;oAJ5+tZB12XRitxqNncreKuyHe6Mqe4A7nuTS91sfLJs6u21C+uECwzx2qgjb5sSKrH2IYirB8P6&#10;1P8A6TLqqGQn7gzsI/Drx7VmvJqd/Zw3NvpyyllDh8KM56cg88VBd3+t+HrKTUG0+5EX/LSKGVDt&#10;9Dt5/SiL5tBKEm7K1y9Dol3ba5PMl1GLmZAkhLcEckADb1rK0qD7De3ceo7JhJKXBdNrIeuGGOme&#10;hFc1N4203UdQj1G5a+hu4nDKgdQMjIzgDk8nrXQ2fiiK6uDJ5eoxzOvDzjYjD2yvP4U52va5bpTS&#10;1Ne5SGRybNNjgEtKsZfA9gCMfjXL39pqkV1NG+seZbSrk291bpu/UdK6V7lpI90KuTjL/fiP54Ga&#10;ytY0211uKOSaUIw+4mxmcUlK2xMdx2ieFGn0dUe3hhRstmO5LE59eMVmP8LlZ2YDUMEk8XEeP5Vt&#10;+HbHUgZDLDdqqD5ftMiKuPZVBP5mtMyNk5iOe+GP+FKnJ20Ye1lF3PJW1lNRu2naKZ5AdscKHagG&#10;O/c10NrPcz28RMsNnbP+7ZIk+eQj+HPAH51paL8OI0tgbi7kIdRv2jaM/wAyM10mj+FrLS1+cLKx&#10;H3GUbc+velJ82wJRj7tzjxfW+n3LCS2eaUE7VebcQfcZwB+dZ76tc6luhvniFyozAyuGij9gnTPu&#10;TXqTeHtIkEj/ANnWu6QYZhEM479uK8Q1SdvDfiC+tY4yfJnIjLHovUfoQKajLoS5xvymrdXTm2Mr&#10;ajH5cY+ZkPmtv9MABR24JrMs/FbWc0jzRpcysAEfaFCD6AYJrN1bxDLqsMcLW9vCqEn90m3dnuee&#10;a6zwr4W0bxL4QuhDIU1uByzbm42nhRj+6fX1p3sveQKKd2ZtrrNxc+IbA6lNO2nTTDchkyAGPX8D&#10;iun8cR6Rbaxb6e05mlS3AyDyp5xuP5cV57HLLp881jeQEclCj8NGwPUehFa9tb6rq2qxwTJc3iwK&#10;TuVdxC4zyamfLG7ZXK5JKOltza0O/kguFXzh9iVDEsecN2/+vV230s6/q3mNarDYohWVhJglgeB+&#10;XJqn4Yi0mS8aK6SRLuOXdEGGTjsCDWn4tS/0yfz4JcRy/wAPVgf72B0rB3btsXdJIh0rwzquqtd/&#10;Yri3tIIpdm+ZTnHYgYwcj3rQ1jw9q2jTWtwsklzFgtObSFgEx/FgZ5o0HxZfaEI49YCyWjYw0RDE&#10;bu7Y6n2rprHW4ta1TbYTyhIyQUX5omHfJxweelbwhaPNcUnONrbD7OKHW9AMV75rxTxeXLHPCUOS&#10;PcA/jXNyeGVmP2a4vrxxbHyIGDYxEOmSByfeus1Gxae5iuDeSiEDBiXG1vfjmsu/WWKVZZHiW3ll&#10;UBt/IPAxzxzilK9rGatJ+py2i6NBF4zt47d7x/Jy8kzDchwOBuxjmug8XCK3uUuboxzBWRreJDtk&#10;Qg4IUDlskitLTJvJnvWlvIGhMmVVcZUY6E+mMUa8i3MNgII1Y+dkEDPHP/1qdJWTYP7KsXtMlhnj&#10;mKI6s5G4YII+UVm6daFGS3jQxNbyyrtbklsAg/rmrsunSx3VktmRGVdXu5VGDKAp4OOvNcJ4k1W5&#10;Or3EcN24jDt82ChDdDjHPGMVTsldhH3nZHPeM9EuheXd/K4eZZtk5HODgEEe2K5jStWvtEvRdafc&#10;NBKODt6MPQjuK7fV7O4j8ORz7siUYkcsSZGJz1zyRj9a85dSHYE4x2q4vmVyI3pzduh9I+F9fh8S&#10;aNb36hPP+7NFnOxx14/UVvHHzA9z6V8tafq19pF2LmwvJIJR/EjfoR0P416Z4d+LnypBr8OSP+Xq&#10;Fc/99L/hmmouxbSlrE9XztwSoIyQSW7V4L4i1e70XxzqklrGsY3tGAwBypAJ/Ou+1P4r+GltnSH7&#10;TeZUgIsJUNnjBLYHevGtSvft9/cXO0xLI5KIWLbF7DJ9BV8to+8jB83OhUa61LUI0iXM8rgIq8cn&#10;pXX6brGpaJc3cettM89sVCJMcsuepXPUEd64iGeS3nSWJykiHKsvBBrc1PxO+u6cYdVgSa8j/wBR&#10;doAjKvdWxwwrLk5nZ7Gym0rRR6rpj6PrumyXsqRjyjkyHIKYXGc/hmuE1zxPDdal9gsZ1lshlC92&#10;oZMn+Jccis3SfDWq6lYW/mEWtlNMsavIOXzwSq9WFWr74da1Z6jDAojlikcL56nCrnuQeRURlCKb&#10;3ZTg3NX0R3Giw2FxotqVvzJIp2xvgnDd8dxzxTrJtZ0V5X1HzJbVpflnMR2hPUjqPqa6Ky0nTdKi&#10;iS1soI3C7UKxjLEDJ/kat3l41nYy3EytcRjqqLk4Pt3FKKbQ5S190jgmhuIluo33q4+UgcD6Vdhi&#10;DIZDkMRgDPNYkbaTII4YLoWzzqZFhV9mR3bYf8KBqdxbxebHFNJECVcyx4ZT2OBziqXmRLtsa17f&#10;QWduJLh0hXtuYH8AKyG1qw1awdreW5IJ2PLAhBQ/59K5SeTVptRl1L+zbPUJ55AkIYtGY1X0JHHv&#10;nrXSW9hPY27XK6dHFLIoMqxSIxHqfu8/nV3SdkHKkrop3cztFBDML2SBgyvNGqHIxxkZzzWfrPgc&#10;2mlPcaFFI92hHlxKqqQO56+lPiF9YzPcQRyztLjy3KpsjHocd/wzVmPxFr8UyxfYY73n94VJVo/y&#10;H+FS7AttDB0Xwv4sW5DXVlFHE/MjXDAlfooPJ+ta194Le8uIhbztEUG9ndF2k+g2kkH2xVmXxXdm&#10;+VctANwAVXXGcc7i1SWXiWaG7dXiEu/c6jzArse+D0YUkutynq7Izrbwvqn29VVZLSFRlZTLvR+e&#10;hBII/wDr1Dr2li20zdqaxxlfvkAgHn+E8j9a6SbxjY2V4LPUFezcoJQ0gBUgnrkdPxrZjjtNTs1O&#10;+G6glGUfAYEUWs7md9DyA2mp25Itr66uU8sSLFbzsAPqmcH6c1ZsNfi1G48+ZLbTtRt9qtcmYRG4&#10;A4C7eDnpnrW54s8IQWEcmowXJtxuyoILQrgcAgcqPfpXOAW9pAlxfwST2jZyN4YoxP3l/vDv1zWl&#10;7rUNW7o65PHctqFtr+AvMXAO0/MRwPofwrmvGOty3urae4gjaaONhI4U5YFuFYEdQB+tSXk+nS2Y&#10;SzP2gKdolVhuhHp7j2OCKznuzLbyLbys6GMJ5zk5WQdOf0p/D0CEknc1bR9Nu4WuorRJdjbZraR/&#10;3uPRc8Ed/mxVu3vFW0ktbG+drJ8HyZ4Cyt/snd93HHtVrS9Cvda0+0vUGnRbDscwKfM47gngdjzX&#10;QXWgFYpRIgnRsGSSIbZAcYyAPl6dcYrKMn2Coop6HBK2j28q2F7Etl0TzVkLxNj+En7yHpz0pPGV&#10;1LYR2qyRbl2/LI0KstwmO0i9cDHYGrt9YW2n3xguRMgO429xMoAYcZz15yaz5NO+UQzz3V1pj/NG&#10;YnDKGA5Yev0rRWTvYV3ZJkmgeJL+WeMQ6oiKcBY7uU7f938fWvVLeMbVuAsSyuuZGiwQeO1eJXeg&#10;WtrdhobuXy8EkiMgxH+EsOuDXQ6RqV4kk9qxms7hYxukiON54IwSCM4x19alu7LbTWu56XauZmuI&#10;2tZYGjbh3AIccHcMduvFWmjPl7c7QRtLH+debJ441RbxrR5YIFVQyyzIIyT/ALZJxn6VQuvHGoo8&#10;s1wbpkbGwxsEUenY9arl6Aot6pnotygdikcnNvIuc8cgg96oeL72Sx0z7fZz7PLHmeVKuQ2O3P1r&#10;zdJYtcWbU3N95qyoX33u4Fu3yYHp+FdAlxqNy8MNxJJuuNoS2DcyqOvfHHcmo0TKcU7JGXZaDfat&#10;rc9xrg64cxgEBsjtj2qDW9BitDvs9Jm8vAAMgIH6nJ/KtnxNrWtaMtrc6dFJb24BEyzoHIfptb2x&#10;0INdJ4b1pvEHhh9Q1W3QxxSsMKc7gvU49uRj2pX79SVO+iR5Hqdidqz7beC4JAW2gJZgPVvSlXQd&#10;d1QLdz2GoSQfxTmIkgeuDya9kg8PWD3D3iwhonXzF5Hz55xjHT0rbWX7saH5sZwT0FO7tZFc0ex4&#10;tZeF7myaC4jvlWZ1J8pEYyKucZ4HfNd94Y1G6ms762umu444SoEpgMR54OA3Ax6+9dBdaJHqkkEj&#10;QjfHMrNLGxjbAPqOv9a0bmG1uY5oLuFvs6AM6yplCB39+lNXbE5rZlRrCzvIIm5bCZjmT7yk/wAQ&#10;PY1nXtvqAaAyXDMtvcBla34d4yMEsvOSCe1QReO/DP2i6j+326R2527zwH4/hHfHTis/WPFyGG6f&#10;TbWOeYWx8l9+1znH/wCv8Kbi1uKKlvHYuzPcWt7BLcXEd3arKXimL+WY+MbW2j+eK0Xl0qO7XUb5&#10;oreUJhWuGAXHqD0NcfYa5LBpUNvqyR26iFQ20Md4IB+Y8nPfPbNaljpen3Fuf7OvQqSMd6ORLGxP&#10;6CloxS7SOrghg2YtxELdhu+QDDk8k571GLGWC4M1vcSGNhg2shyn/AT1U/SuIv8AUte8HxyrBpEL&#10;Wn3g8BLx89WwOU+mKu6X8TdEvJTDcb7eQD5pCMxk98Htj3xQlcp03a5vXl9cWoR4rJ2uZOPKeZVY&#10;H/ZY/K49uDWiL2J0cbtjou5lbgjHsaVJLe/tVkiMc8EoBVgQVYVy/jK8t/DmgzXMp+1pIwjitZiC&#10;AW64b7wGM9z0ojG8rIlau1jSsfFmh6mY0tdVt5JZASse8BuOuR2qvN4v0t1urewu47i+iU/uxnbn&#10;3bpivnksMD5RgcDNCysuVHT0rRxiirpbH0avivSBbGaSYYUYbOMD171Sk13Sd8XmLbwrNwqFNpIx&#10;1btXnPhj4gt4ftJLaSOW6gKbUjJUCM8nIz15961o/FiXlysS6Xb317cqA93dTsyoxHOExhQPas+V&#10;pXYJN9TpNH1fw+mpTWUyiadmwkccLOOnI9K11n0q+82K30NjdRj5YpYhH3wCTnpx9a8l0yy1M+Ib&#10;a3SN9xlVn2jjaDyT7f417lHbrb7BBFCi5O7Yu049se9JuLdohJctkypp0MlhaOJrWGNsnCW5JBHb&#10;r3rK106rqliiR6Nvi3gmCeVRyOhbnGB6VP4g8U6Tol3BZXG6W7l5EUYyQPU+n86Q6T9o09p9Ma4s&#10;Lu4xIHmYybeehBJwD6DFDVtAStZnLxTan4auZcWsqyXQX91BGJ1jCnJxjnv3rRt5NUWC4u44xAZn&#10;MkgucoXOMZ4bA4xXUwQzrCqPErOQQ7ucg/QdhVofZxL5OxFkxkgLgYoV1sDnKRw8eu3EESNLpVvM&#10;GOTJBIHKr64G7j3zVCXxFcyW0d5DGTbkszBLYNgDOD0x+frXpPkxR52wxgdeFqp5k8so+zyJ5JPK&#10;le3Q0XY4yVrW1ONtLKXxHpyX9ql6rSHerPKIl49FB4H0q34U8M6hp+pSXd7P8ik7IopjIjA8ZJPJ&#10;P5V1ku2K3ZI0UADCjop9iBVW7tDdaUtjFcNbF1A3Q5UgZ5Ax06Y/GlZtWbJ5tLdy7aGz2TW1sqRO&#10;CxeMLtOT1OO+fWuQ8YaHph0hrqZTujUmPkglscCpY5td0bUFs5LiO5DK3lTyx5bYO2RirN9czXNo&#10;qXtojxsw3BGxuB6jFS5IpRcZcyKfwy1Z77RJLOfJNnJsVvVSOPyrrprtID5cySMzcKY4WYfoKyNB&#10;FnatIttpy2fnOG8uNBtJAxnj6VpXU0sU3LARYJODzntTiyZ8jm3Y5rxBcWVtF5/lQfal+aOV4AQn&#10;bkkfXrUsEb6psmnuvtduoBjEMeRuHU5UYx7Zq6NBsdaNw2pW4mtwR5Ykzzgc/hUg1fSNNtpIbR1Y&#10;Wy8xRsNsY9CegFCTeyK3WjdycQx20TSrZMV+8WkYD+ZzWPrGradLJFZTapDbSn94qRvl+OcHpj8a&#10;848S32t+J9UAW6MlgGJgCcIo6Hnv9aLbw7PYzvevc+ZKoB6HP4HirnGEVa9y1CMeup6o0aw6fNPc&#10;XUgtlj8zfvRRj/aOOK5CT4k+G0kZB9uYKSAwHB96LzVbm/0tdO/tRwtwAkpETMFX3JyKpDwV4cCg&#10;G41NiOpWIYP0qqappe+mwpqkl+8ep6opAj5AIJPFVnSaS6K+QwRVyJCevsKhs9ctbyYRCGeJ5Pul&#10;o+M/7w4rVJyeQwYD8PzqNjBxtuhgBWMbunrmvDvGsJutavfOh23MTbS6jarKBxnPU4Ne4yyLEnmu&#10;SqJknIBzXP654aj1vT52u4YzLnKkZBVcdc+op3aIldK6PnVgV/A1raBr134f1iLUbJvnjOHjP3ZE&#10;7qatXei7bqa3UO8iEglE44rIa0uY1OYmA9dtO6lozWE7WZ6r4v0e18WaRD4r0RPMBT/SYwPm4749&#10;R3pbHx3ovhjw3aWMFrMbpIwHiGM+5ZunWuI8K+LtQ8LSyrHH5ttP/rYHJAPuD2NdXoWneC7u9sLi&#10;8mZ72U8WhkLqznkZGOg9DUWs72uWoXbjF+6/v9BotdU8T6dPqT+HxFLcFRaNAdkpP992OPlx/KrL&#10;a8mnSy6b4ktVMkKLEJFbO8ccH+demkmJxGEVYgucqeh7DHpivKPGfg7U7zxJfX8rl7RyrRMXBJ4+&#10;6B2Ax3pcqs3In2l3ZKyLN3qelS2Jj01EMc74YInzRk9Dj1qfwpeXWi6q2nTWYQznd5pkJJY4wNv0&#10;zWPo8drYNZQRIs1y1yNkbtxwMkn2r0G30+C31y3umiNzczBg865IhGM49APf2qI3Xoa3jDV63OgR&#10;MIT3I6dhxXD6HrumzWv9m6pBi4gmlH78ZDDeeQTXbKxaQtuXYAMYrzXxRo8UVrdXJhzm4YuGOduT&#10;Wj2MqTSbUupd1eC1stWgR0kS1lU7kjXClcj069q7HR7YWsLpFlrdsNGHGNi46D/PevNtN8WPFLEm&#10;obMRxssE+MvnAAyfwrX8J+JLvUb4q5laQZZyTlSvsKnZXNHBtWPQbi6W3t2ZUJAxgL3J4/nXjSWl&#10;5e3jPcXVnERJh45m2l+cnHuea9gi82SJvPRf9lfbtn3rmdQ8B6ZqGoyXUjyxwyHe8S8Zb2Paqn70&#10;bGdN8snc0baw0zUNKkgtWUQOmxY+vlNjqB2NeEeIdPlsNWmhmQq8bFTXuOm2EegK0TsCJpcFhxwe&#10;Bz+X51ynii2j1x5rVPsxulXG/uAOVPHryKcNFYiTu7o8gPpyKTLAcHBqeaJkLI6lSp6EVXBycHP1&#10;xWq2FdDgfXPrTt3qOaaRzxQMnB6D3ouK49fqcV3/AMM/Dljq97c3eoQiSCDasaucLv659+3HvXAR&#10;o7sEVScnjBr1X4b2V9pMkguYj5V2quiZG5SMjOM8cVlU2SN6Wicj0Ca6tLFcOVIj4TYmSo7AAVj6&#10;7qFzPKlvY6eLnB+ebeP3R7Hbnk10jKqDDIBx1PU/WkWxt/MMksMbu3fH5UIjmtZtHLpq9/Y2MQkK&#10;+Yq8yyx4VvxBP8qa+sazJatMkqRqVzuSJSPXjJB9Kp+MdNitbCOUxR2zCRkWOJiAUJznA4zkVyvh&#10;y2g1DV7ezuZ2S33/ACgMAD7VMp8hcY861NfSbfTRqX9sXOqXT3Ui5kWW33L7AEjoPQVuXWsHU7sy&#10;xrq955Y2qkOyNRk55BIyeO9dRBYWViT9mt44328mPHzD0rHv9Bea5iu7O9FmVckq0SsJCeoNNN7s&#10;mU1o7XsZcelx65NI95FqNgUkUsZnIEuD/skjHbrXVXB22oisY97sQg8sjKA8ZOewrnLC5try/utL&#10;v9QuY54DsI3eXHMCMnYcdR6Cuot7ALEjROc7Au5uSB9Rg+lPqE9Frojlr/WW8NXC293pc80cpzHJ&#10;BGWHmD1bt2rzma/11Dd3Jl8yCaXzZQGyoyc7c9fbmvcLy1uJYJY8B1ZSNpO4H04P+NeZy6M+maji&#10;NPPsZz++tFUjy7g9CAe3X8abdouwqTTkmzdsLzw7e3H2XVdFSwuCBtjkQFSGGc7hx/hWnJ4G0e55&#10;tjPEYidvO5Vz/dBrD1/RFsvDqarc3jzTopeMeWQMdQPeub07x5qlhNEmd1sjZ8sHHHoD6VMUmrvQ&#10;bs5PldjrbnS9TtrvM7WepWKYjCFcOGzwBn8Kmi1yPw/bzBmd4YSFa1C/PGSeinuORwfzqv4O1v7b&#10;pt88iqbpLhQ0sj8sGO5Ofb5h74rorrRbW91O4uWJzIozGcYJ6E/yo2dwleL1G2HibTdSnjtSxhnl&#10;U7YJxy4Hp2rN8TaPpt3Z+dtWCWDIjKJkucY2gCsy/sRZalDdXdsPs4VgEDZZXzw6n/H0rmrrV7qx&#10;8WSXl2lxcRqCYwzkKFP3SPyOfcU3tdIhPUsajaRLZxyW8ixyKMMwQ+W/P3W7q/6GobMafHP9n1At&#10;BKxLNGo+XOflYeox19K07bxDZ3egSW9tZsrSs3nSn7oJPGc9TXPpdS26pbX8hlhWT907dYh1wD1x&#10;9amMk9GNwa1NzSNUbR/Exj0991oUBucy7lIOeV+mOtb2qeLpbHVdPeDyG029yZZGbDKAQAyjvxk1&#10;5/PaTW6xTW07TW6uBBIpGzGclT/d+lb94kF6sME1nHBchWaMKdyOeM+WRxz6D8hWuhKnZHcSafFr&#10;khnivUe1YZ3RsG6jjr0x1rNPgeOK1aNnuHlYkC5SUgLkY+50z7iuD03U9S0yeRrK5kgIQJ5UaDYM&#10;Hqy/mM12+meOblVSG/tlmcttDK2zoM9Dx+GaGrdSrK3usxP7An0m/Yp9rukeECO6RdxZh/DtHfAP&#10;J46VpX+iR3nlNNdCOJosjIMc0LH17MAeorT1b4g6do9oZY7eVr14t0UDoVU8+oyM1iX/AItXX7M2&#10;/wBrV9+VaFUA56jDGk017xXLzLyOe1fR1j0zy4ZBcm2UPJL5oJ2AHtjocg/pW1cCxvfh29jp9+J5&#10;Hj/dJKQHJDA4A68HIFdH4a8LWv8AY5nlubg3E6ASq2390R/CBjHH41o6d4V0rT719UGPtB+/NLgL&#10;j6dB09BUXd00CcVpe55f4a8BapqSTzXMZtIArCN5eCZAcD5fTOa7rTtVGmvHotvBNrF/E58+aOIR&#10;xxcdNxwPTgZNWdd8e6RYzQ2cX+kyTTRp5q8RKrHlt3fHoKmtPFWmz6jJYQ296zJKULLbEhiO/HOP&#10;cjHvVOL3Y5LysWNX07/hINI+zM01msjAyAgbiAehz2qe6W103RrmUxRJHFEzOANqng5rRhhneZxP&#10;B8h+ZDvzge4rM1zw3a6xp8loz3MfnnJljnIEfPoTgj26U0tdSE2kkcXa+L7yz0bTbdbeOe5kkMCQ&#10;ry5AXIOemK6vQtH1iUQXmq3iEMvz2kaELzjqx5yOfarHhjwXp/huIuWN3dk83Eq8gdMKOij6V0RQ&#10;biS7HPbPApasqU4/ZIRdxpepaKD5pG7AHGO9Le20d7ZT2srsqzIyNjqARjii4ht483MgRZAu3zWP&#10;Kj61IM7tixYXAPmAjk+lUjPzR4N4i0BdA8QyabbXEdyJVVgJD8yE9298g/nXUwRNY6XZJqdvCl4w&#10;Jx5YDMp4XJ7EDNY2vaNHdePL0HUIbo3E/mEJxs6AJ7kDHSutudPu5dQiS7uYppWQBESP5sAY78A9&#10;/aoqS963Y32abZydvqsD6kbUj7Ymf9H8kZ+Ynla7X/hDrN9PjjRprW8B3vcQHBYnqCOhHbBFaGm6&#10;DpdhKbm0sljuZBhpCuX9O/QVpxzIpILBipG4A9PepUdbkzknojiZ/wDhIfDbK0lxb3linyoXGxiD&#10;2JzwfT1rnLy48Nas0a61BHYTzZZbqIFH988YI9DXq1yvn2kqLbxTrtykbn5Wb0PBx9a4uPTNVdLy&#10;6vNLgW2ErYsXxMzLgY28Y6569qtOwotp3Qnhe3vdORotL1i2vdPC5SMph0PXBHofUflXM+Ozqfie&#10;7V4yht7JTGbdXyRJ3bGB9Pwo1KT7HexTy6ZNbsVHksjtGygdRtVyAPrV+DUItUtw9y8lwrkhhgOU&#10;AGQeCDnJq+a2qZTbTueUzQvA5V1KsD0Pao+/fmuu1zF5K8cNqbhohs89Iimfqvr2681y4gkSQLJG&#10;y888UX7kuL6ElrZz3CytFEziJDI+0E7VHc+1e86L4I0WLT9NlmsI5rmKBQXPG4nkkjvXI6dqOnWG&#10;hQ/2FAFkjcPcPcRhnm+X7uAelek6LqsGraZb3sJASRclOmwjqv4GsWnLWRUuaMboiis4LG4mnhVR&#10;NLhFDLgBR2GK0VJ27iygZ4I7e1UrzUrLTd017dRxocsu48n6DqTXOR+OLLUNXOnadagk4ZZ5flUn&#10;HOB1J/KrUdLkxjJ6nUf2bZi5+0fZoTP/AM9SuW/PrTmMkZkd137furGO3uKq6bevK8tvOVedD/yz&#10;GAAegNXDOYjJJOqRRIMl2btUq3Qlp3tcl3cquGORnOOKcT1YhRjvjt9aotqFqq+abiNUZdwO7kjr&#10;wK848U+Lp/EFumm2Vtd20LyjMr8PJjkAKOQD61pGN99hqCerPT7m6htIGmkc/ICTtIJxXNv470qG&#10;Vftpe2jkG6IupJb6gdK81bTNWu3jIR9xk4jZxkgHjg/nk1s2vgrWL27/AOJhBdSKPmWRpVK57gYz&#10;j8hSbgtAiondr4g8PapBut9RhOXxuVsEH8auobGxtwLfJH3v3bEk9+teZt8Ptdh1Qta2ksMKnKy+&#10;fGxz9MjNd5bpq8MUUc1ojvtAMgZVz7EHHJrNy10KcVumHmSXeqyXfzRiNQih24we9Q3moWwtpFMn&#10;3n2MR/CaZd3d9BDPO+mTiAttIwMqBxng5NcZeWy2tvPb6PNLJI0qu8lw+Fg5zj3Ofx5qEuZvuaKy&#10;TO10y7jsLqNbuU71ixjrk8fr1qa+1nT7B7i4urtPMI3+SvL46cCuJhs4Yr1TqOpXt7OoCvuiaIJx&#10;2YkDH61oQW0txDJNZ2qmdxsS4fEpQZ9KuMOVaktK5Rk+Il7rO+ws9MaOzfKjDYkkb1Lfwj1xk1d0&#10;3w2sQeS9xHFcczRrIYoQMcAAcsfrUltaR29zGkMd3dXRJ3yRRqA3qQB0B+tXFt9Uu5ZWOlyW6EFQ&#10;sgUj6nnNX7S/khyk18OiKklq18hihigit1OPNBJCgdOmAOnQVltHaRxzfadVmuJDkLawRngA8kED&#10;Nb39jayZYlkgR4lH/LRwsefZFq8mnRwyGS/urRZDzGkacL9BnJpOab0M1bocwbmx01bd7dLlXcfK&#10;JgCrn3Byc0weIAAAdVmB7jYP8K0LuxtHvEf7VbRiNiU88BNp9QuS1R/2ZnltWsSx6nyX5P5VCbjp&#10;Y05YS3ZBJ4Z1SBkM+s2zRryAszK3tg4plt4h1jZIkNzeB7ZgJAzK/AOM8qciu90vw9bQSy3Nygnn&#10;JKKzjhV44C9Oua2IreCFGWGNEXvsQAU4uS2JdSx5pD41uZUMA+2TKVILy+WAM+owDiuo07xU1xp8&#10;EebcytHl5lJKMfYdT/Krl34asLy9891QOjBwCgZSemce2KrXHhGC4BzNGvO8COILtOPUc07u+om4&#10;tWZialpm/S7i6aEpLGWaNYQcsOuMYIya5eO3Nw8Upk1CCF0IZ5It/X0ABzXZHwbq8XFnrYVUwSsy&#10;FgSe2akg0/X9KS8nmeG7MajYsK7eD6KO/ept2CPLtc4W/wBHmitwmUcMf3b/AGcAsPQ981d/4RjU&#10;kjtbm6s1tonGEli2rIrYPVV6/hXey6Nd3t1BJJcIQIzsiYEKxI5yetedXl3qOixvpskaSC3d2Z4m&#10;OxAxxlc9OKIxtrcLpLTc6LQvFC6LpPk6nerd28SlYrhG3F/RPr9aoalFfeLLO11e4AhtcHyBj7gz&#10;yOT14rgzaCSRpo3f7IGGQQc12uh6pHodldI9w15pVyCsUacsj47fXI49RVSknohuPP7z3IfDel2z&#10;ahJOsLyzwMVjjU4B4PX8K6KKCT7daiDWJ8s3Gfm2k+vt2p/goI2r6jM0bxZVUVZEK/kDUN2JILpL&#10;W3jUM8rRKifNv4LZ4PbBrNXtcd2pJeR11lc+b80WJVyUd17EcYrI1TSWvptR05mYJeIZIGz0cAcf&#10;Tj9Ki0rSfGENy0cuo6fBaKeHWAszHuDyOfeuolsm+zjy5mluYeRIwxluvbpWtuxnNctm3c+frqNU&#10;dVl5aNjuH49K9u8M6JZw6fb3H2XypGhUruGTGPT6+tVtM8K6JdapfarLZB5ZpfMRH6D+98v+8G/S&#10;usIAUADb6Dj5RWcYNy12KlUXLYqyxvDgnDZ4GPWoPNDExjlgd2MnC+laMhQkBimwd896y1mjLEq4&#10;5HGTgVqzNbaGZrtpe3lncRQuvzxEIAPuH1z1646eleH6tFfWWsSQEv50bBT5bk5I6Yr6CHmbyW27&#10;ccE9c1Fe2FpfDfLHGJFB/egAMPehuVrILWszxvxJpIvdJg1hBGLwIsd7CgxhscPjtnGD71yC2cjY&#10;JAUH1OK7rxRLeXetSabptr5spjAkntyfnQk4DdvxJq1o3gq11C+tbWSAt5bBrsmfd8voNvTJGPzq&#10;XLkXK9xwp3bb0TPOobO4uZvJtopJ3P8ABGpY/pXW6J8Mtc1Rs3Kf2fDjIedck+wXNey2mi6bo1vt&#10;srOCyXPzOoA/M02+1Sx0ayzeXicDju/Poo5oSnIq8Iv3Vf1PPNa+FUWn6StxYakftMRBkM5CoR3I&#10;I6V0Wg63b/2HBatcRRXiRhHMRX529j3/AFrRh1DT/E6vEbWV7cLs/fRlVI79e9LLo+lx6allJZRT&#10;W8Ywu5dzYx/D7+9Jxtaw1LS0jR4On/vZM5A3OzDINcb4q1yXT7FfsmtyyM74KKqggY65A7GqXiDw&#10;e2i6FcaokzrHCjSFDcOWJyNoOcg49eK8rnuZ55S8shZie5rWMdLkNxvodhPruoXS77+6lu2jTALF&#10;cAfQU/RdPuruS31Mb/snmEgQj58ryQKxvDjQPNLBKsD3MwENv9oJ2KzHG417xo3h6z03w/a6cypI&#10;sYLMyjGXJyWHpzWEoNuzNXPljzFLS9RfUYQyROqMB5cj85+uK0XgmaNC8m185YDpXKw2svhjV3vf&#10;Omksrudo7qMLlYW6q49Bjrx3rsyPNIbdgYBxjOfxq0+hm9LMoXul2l55ZmjDSREMshyCD6e4xSJd&#10;NpSGK7ZjbjLLKBwB6Hv9KviJE+bbuJ/vEnbSsoZCrKrK3BBGRTS6kpuxkWPi3R7m5kgNz9llTDeX&#10;dZjLA9GGetLqD2EjCWH53uAUeaBdxX3z7VU1fw5YlFkitYn/AIWRl3fLg52seVxWjpc2ni0it7Ir&#10;5YGAq84PQg/rTb6Ba6uZLzXOs2EVrqtuLaCNvLVvvCQBfv57A1xE+iDRL69iudGu7yGRSLSWAbvz&#10;Hb8a7/U9W0+G8j01hidgGkCD7qZ6kdxxjitOOby7VZbu4gKPgiXG1Wz0AyaiUL7lqyfNY880bw1q&#10;enWk63saQm+VHWEN88bxsHUnt613tm908ocglPLUFiOS3cfTofxqtqOnPLdpqVtM63CKoMQOVdVO&#10;eR9CRxjrVfTb6QXF1A919pVLtlZ1UCNQyhl5zngcfWi1tB8zkbjKjSYdkw2TjbnPqP1rlNW8KkO9&#10;8yN5a5SNIzkqueM/54re1KOUBJolLxxNmRFU5xjhl9SPSrenX3nqsUxVZyvy44WQeq/4U762Id7X&#10;TPItfs10fULeFoSsM2CDGxGfp7gV0OnaZBrukzSRp9nIJUjG4Px1IP1r0G6sLa7Mf2i2ikMRPlsR&#10;yv0rgp59V0vxJqGIUsdL3JGlwyZjLEDGfTPTPTis6lN35kXGaS5TOntZI5Esp7lIGdMDao8qYZ/i&#10;H8LCsKeyk0+8MkbZhhYsql8Anvg+tdBe6rPY3d1a65CYlOGiKRg7gc/MD3rD1DVrLxBcw21pHFpV&#10;uibeE++x6k4/DH1NaRu9xcl3eJozxrr0drcWUbiSMFPmwGY47H09eapafLqKJJbyMpkTcPLkbcNw&#10;PXB4P4VRtbKW3LC9vrmG1jYH/Rz8/wBcVdk8JahNYW9zot695BfEqYpl2OcZOeTz0pqpF6ESg4a2&#10;0Gz61cSMtldackkxYKrRRfMxxwAvrUUOn3TRuo0i6S43ArIUePy/zHNdh4N8Ha0sUV/c6nJZ/vcm&#10;1eEM5AxyS2dvTt2r02aBLm3NvOPNjZdrg9TRfm2KbjFbanl+lal4l0zRpbu2s5Lu1ikIeIYZiB19&#10;x39a7V7XTPFmi2/2hJltZlVzCWKMD/darOm+HtN0iZ57JJIw4IZfNdkxnn5ScCtQIpHbb1FNXQOa&#10;t7pkW3hrRYDbLb6ZaKsJ3J+6HBHAOTzmrs6rBOHChS3y5HWmsn2SJzEnmFM7VPGSeQM/jTXzdRwv&#10;IMMRkbeQQfWnoTzNvV3LmCYNuNzYxkd6XO4lVCgKMHPaqsWqafPey2UNzC9xAo3xKwyn19Ksqnlg&#10;5IJLZOBnJp2E1YduA4JHPYdzSoWOTjHHGG5/wqGO6hlIK7s478fzpJNQto547YTxrM6komeSB1os&#10;HTUjvrhsxxJaGeTcGIHRR65qj4i1SS00147doUuJyIYvNBI3tx2/Gre67aVBEYpl24aUtjDfQda4&#10;rS7C9tvEl5qWraskmCU8pHGwNnqq5O3j8eTRsVBK92zFXSdI8L614e0+eb7TftNuOBtA4PzfTOBz&#10;XQxCe28XSRzzuEnKyQysA2/ggpx071k+L7W71zVdPm0mOPz7J8m4DAP7DI7Vz9reyP4liutV1RYJ&#10;4LgF0HC4B5Ue1Z2jr3NVeXxM9de0gZmkW3UvjAJ6nvjPpTotzx5YjDMeMdADjFMAFw9vcRzboyNw&#10;CtgMCOOOlTRM7RbnjCHngNkYqjG1kU7y2upYpVs7xbeT/ln5g3L9SBj+dVUN/wD2fIl2YFuG5Etu&#10;CVH51sEZGARnjPFZmoyRwKqSuqREqu5zgdfU0tSkr6XK2t6eZ4IpVlLSKnlJG+MPn69+M1zep+Ed&#10;Qs7dTYWds7TMBIYJdpQHucgV0OpeK9FtAWku1k8o7tkIDsceg/Gm6Bqdrrl3dalHHc24IWLyrgFc&#10;kZ+bafrj8KiUFe9y1zxWq0OXT4e3UYEhup4TtG/yWDv78VPJ4TsWtlkt9QYzKpj3TRrKUOOvOOR7&#10;+tdbq15dxSi3soz5roWec8rCB3I7k54rxvUtWv7PX5Wm3CEyEMUON4z7d6Xs9N9RxfMrvQ3rSwVV&#10;iywkuLdvs3mEbVz1ViPXHpXZxXVlotgAJJJWAwwhwQTnJOPWvOLTxbDZ3kk0AYKWV/Lk5G4EHP5c&#10;VPqfjK9utVg1GFoIfKXb5SDIYH1yKUIv4pFWu/I0NY+3CCDVr6ZFju2KRKxz5YJJAxzg46+9Zc9t&#10;qGjGK9ihEcuS0bupJbj0/GumhitPEnhi5udZY2yow2rExBiZRwR79DUkGo22i6EUubyTWDE4KiYB&#10;T1GDn0Henq9UwcrrzM3w3f3emQTXt8zW/wBsYYnlt2ZpGJ/ADr3rduJF1SRGnMEiog+d5AWHfhAQ&#10;B075rIe41XXdLuob+5nktJZvNVZI1QRqDwFxyw965q7tJ4hLHFatKYST5jqeIzxgYrRSgTK7d+p1&#10;E17Yq92ZF80RrgoJ8vJxySFJwMfSqN54hs5LRrXTtMht9yhUdhkgD8D/ADqnoPhq31K0EsureQW5&#10;aJB84Hpzxit6Hw/p9pCzXNzKkSEBdwA3env+lJyT+FC92LOevdNhuo0h026mLBBvHIXnrjmu/wBP&#10;1CDTNHtzcWs8ksUKwvIkgZiAAN3X0AqjpV1BbBo4biLaDyvygLUeq3qtFK0UyR+Wm+WXB3BfbA/n&#10;RDm7ib5lY6KHxVpCRxK7XERcfKJEY5Aq8us2TwhrV1mlcEpGowSff0HvXJW01mmm3Ml5qELyxorT&#10;M5DsoIyFHH/16zBeXt5bLHpgk0+Ivu80wgSSrnrjHHXitVF7vRGfLqXfEWu6p5a2ot1mu1be8MUh&#10;CqnYtjk/TiuSsWnmmxcqLovJu2P8ixn/AGT0B/CujFpHGZLZ7dsXbgNLFyQcfxHrz70ttoGm6Eym&#10;6S4u3KnbCG3gntgHApSnbSJokmkkJDBqTaiJYokuCFHypkhTjHGR+tblnb6zb+QkkVqsBJMiMjO3&#10;4YOKhtLzVZlB/s/7DD1Ufeb8l6VYm0GfUSXuZXVVIO4uR+gxUS1e5KSjpLoSX+rfYZlM94URvlVA&#10;Agz6929abaX15cg/Z4pXDnAkZ2Ix9B0p9rpWk6eGeWETMhDK0h3ZPrir66hvTcjwxxoMgDnj6dqV&#10;mNuKfu6lKbSry6dVkvJQR/DGfLH5/Mau2Ph60toWjKyMWJLbpmbJ9zmqM3iSKCN7lrqHyFPJjcM3&#10;1AFOsvFejXcQeO9aRCThm4Jx7daqz6j5p2t0LMOh6XpySYjjihJyVRcfjR5OjY4gjI9dp/wqBvE9&#10;jHuCxiUqeCjA5/GqY8dWRGRaX2PaP/69NQItdbHVR5jG1/vL19D9KkVSDyOD+led2mq+K/7NiuDH&#10;NdykbnRFULu9M+1bFvqviWeATCyiaPbkAgbvp1AzUq3cbha+p1m7a6sCAOhBFPYZyowO44rgtb8Q&#10;eIbLSEujarZyK4zvUHPbkAn1qraa/wCIr+QXCPJ5Ma7vKVVw59Dxn+VF4pXuJQvsdbrXibTfDscT&#10;X7sGmk2RpGhZmPTgd8Zpt/4jtNEsn1CZJpLeRtxdEyynAAUr15/SuT1W+kvryw1G8slJ0+cPkE8H&#10;Aznsema6fXdEfxRpCrHcfZi3zKrAHePcfrTjKLaLlGMUm111NO8jh1CzgmH71QvnRNuwCcZFeXCw&#10;mvLqeXU7d90jYYggZ5I9eldn4Puru68PfZJYCstjKYNx5DqvGRWvb6FYrePdgu/mjPlu2UyTnIHr&#10;UVLtWROkJWWxw1lohuv3On2oULhvPZsbRnGCO5rFSwuLXWNU0bALhlZJ0jJSNuDu/I4/Cux1LxXb&#10;+HNdubCW0/0faroY8DnHOfyrgb7xM2p6lctta0tp5Q42rubPTr/QVMafLF3NIzcpJLY9LvfIjhhD&#10;QJfXBxGHXn5sdSR0qlaWOnaFrNpezWTAyKcMitJ5UgB5289QcVc0nSEsIY1g81X2gNLIxy31Hf1o&#10;XQL8eJU1GW9kMOzbtjIGOc/dOffpQrW2JdufU6m1kWSJW3ZZsvtzyCTnH61W1C5fTbLzWnCmVgql&#10;xwhPvj+dYevNqn2q3GjwI0gkQyPuxtUMMg/UZqTxTIms6NNprwzhsru8qVUJx0xk9M1svMylFpcy&#10;NbTWV7KK6URiSVdzunO4n6VZVV3MTt2npzgg1534Mv7nTNaOlzWVzb2bZ+WQcb/XPQDA7V6F9qij&#10;kSMvHukB2gHOcVKZcorda3DzEXKMkS5GfU5/rUOzaynywVzkDb0FK1vbfaPOMamVhsBY5P0GelY3&#10;iXxCnhy2hkEJuWlkK+WHG5RgnOD/AJ5qkriirvQ1woMgGwA8nIrmb+7vJ9Tmt5L0WqIQDblRukXn&#10;5lPfP6Yp+j65q2vWavbWAiWQlUnlyoUjvjuK0NN8KfZEZr+8e8d2D7mGCT1x15HtUc1/hG4qL94o&#10;SW0RtXkig2rt3HY2AxHqeM/Qn8K5weMX8NpJbJb2klyxDHawwuf4Txz1r1F7aCMDEcewdj6emKwN&#10;S8E6DqrB5rfZKFAV4iQQPfsfyoUdPMUZxT8jnvE1zpGppZyXOqRLkB5B9rZEVccbVH3zz2rltT1T&#10;TtPkFtpNvHduqhmu23N9BkjJ611Fx4C1Yfuor23uYI/9QJBtdR6elV7DwTrdrJc74oD5o2g7wSvv&#10;/Kk5u2q1NOWC0TOO8O+HdQ8U6hcNJc3Fvax/NJLHkZJPReQK9Tt7b+yTpFtE5FvAxV3mk3O5xgc9&#10;zk0eHNGbRNHWyuGV7gyNJIUBwxJ4H4DAqn4r8VWPhz7HHdW7TPKwZYsjKqP48URUpvzHKSvyx2N3&#10;V2h1DTrm2uEDwyRlNhHXivnyz0tZdSezvJfs8q5TDf3x2Neq2Xj/AE7W7+CytrK88+4k2quFOBjJ&#10;yQeleZeL7eay8YanHK37wT5O09MqDx+dbR1Tj2MeW0lfYm8ReFL3w29u8kqyRTrujljGMH09iOK9&#10;58Pumo+HtPvfMEvm26F3Hc4Gf1rzVpbjxb4SsbFLj9+gyzSR53bRjOexzgZ75q18MNb+xvP4a1FZ&#10;I5Q5khDDBHque3rU2TSaKgpWnS6p3Xmi1438VCPUX0vTzGBb7ftMrHIc/wDPPHtnJJq1oPia6vbd&#10;ILd7fZExUGXILDHAyPfjNZmseCSutsv2hYra4kLqXbLPzk5J79azms5bXURbWIaW2T5JDwqhj1XP&#10;rg1nVqq9olwtypnpVrrFje3clkkqfbIseZDn5lzWgJMbgFOF4HvXBtZslyb64XfmEIZ4vlYKO59S&#10;DxXRwa3CVSD7QkhdcJIO5HXd6UKSZm0ma7ElkL7jGchgFHGeD9RXnmvRyaLpbwWlvcAW7/JPb/dR&#10;S2Qdw6+mK9AQmRAVOYzjnrkelOFrGHLRuVGMMowVP1HTNPrdApuC0PGNR8SanrkC28kfmxhlXOzB&#10;JHPLD+VegeC9Ru/E3hya01GK1j+zfu4GK5yVHDYPHBqbxHZaQlmkV3bxxNdXCRxtBhWZyeCB/OuD&#10;12HU9M1R9OhL2kCr5gKE7ZMHhifXsR+dNOX2i0+ZWPStLkvLWyiXWb22kvjlW8nAByTgDHtUun2J&#10;tbZmkB3zs0kgJzjPbPsMVxfhGPN9bmaR7jUAW83J4VO3+fevRgmUyoYBgRjPIqVLm2Cpp1IYj02M&#10;XLnI6Vk6jY3OFubQsFB3umMlT/eUfzFYniXxJeaBetawxRCEYkLuCzc/jz+feucj8TeJba9dpbmW&#10;S3c5ibYcBSeFGOvp3qrx6sFFtXR2N3490rTLOI6rLJHdHgwwoXzj+JSOMVs2d9p+uaWl1bkT20ib&#10;thGc+xHrXnM+laZ4iYvPttZVYA5lyx3dyp/+tVT/AIQfWNLvVm0rUZPJBw00OUZQfbo1VeLWo1yP&#10;d2Z6Q17oWtj7HcG3diCohnXaw7Hg4NczqPw+tLGZbnR9SeymbCRLKu8bj0G7rz+lY5sPECvayWmq&#10;w6rDak/6NKgRypBzkMCSfxrpLae4tVWW3u2tY8kfYsB/KPHzDJyB7dhSaT2Jsn8L0OetfCfiWPTL&#10;uGaOJpGJdVdyS7DuWAOfpUdlqmoad5cMhaC9iXeI2GSmexFbF74wklZ7N2u4oslPtdtbksxHUjr3&#10;78iueNrDclIILq6lmlQyjzoyWkPq3OfbNRyLfqUpt7m9ZeO/Fckj3CabbTW6gJ5YG0lufmyTx9Pa&#10;n3Pjm9h+yXklhfrfhdslmsg8kk45Oc44B6etcm0FpbSSJfS7TtBWFY2GCeeSfatmx8Ptcbbu2uZ4&#10;4SBsEYdgeMck1rztdBNo0r3xJ4n1q0J+xT6fDPkIIPmIGRgsfpnpjrXZ+Fr2SbSI/NuhI8OInLAc&#10;YFcLdi+i01PJtvMugh+c4BwDg5wwOfrWVeJbRQQi9iuTLLuJ3eYFY++DzU3bldg3GSs0ehaz45tN&#10;HWU/Z/OdGIKNIqEkdQByf6V51r3jC71+/U2DahYrsCw2ySgKTz8zY/kPTrVi18KvqLs9vpdtb7kB&#10;Du5AZuwHOcn3qePQ5Y7yN528poVMMgiRiyk9Dknpj+daKql8KJTitjlNKi1Cz1mC8giuZ7hZQJAF&#10;JG/PRvUd67mXxP4l02CRZIt1/cnc7CJSkY6cDd1wKspotl9lha5FxK2DuhFwsYUHocKRk/jWa2ng&#10;XS+XNBZ27kf6PFFgNjuxGST75o9q5blObasWNH0681C0Rr3U73G4+WgyDk9QVAwfxrdsvC0ty41C&#10;6zFdgeX5Ri2IVB4OM+/U1zlzo9xqEdtHbyxFFmDxtDA3JDdd5HHTk11aWHiGO4SddXVipQMGT5GX&#10;I3Zz7Zxg1EpX6ibbeozVGg8PRxvKFzNIqoIWIyScDjoTmsvXvCF3ewu1npEeZlVsLII2DZyWYkda&#10;6m/12HTJ44bmGLyHIKyu4GHz6Y/GnQ+JRqG8W+n3RgbKCR/3e/j+EE5xRyu2hNp2bOC0dLjwfqLW&#10;epXFuY2gMvlRNuIJPH4nntTJtNXVtYXU4LLZCGBaK4AzJzycduKvW+naJpetTB7dEup/mRZpiCy4&#10;xgcZP/160rjWZ7GaOzsdLVVdCfOhBcIfc4/xqOWxV5Kxom61LalrZWMkSKVKylQy4/u8kf5NUNbv&#10;ZtLtI9V1NZUkRvLjjiOC5JzgKrnd+NO+weILi0hmjlluXkbLBbhVRV59AMmo3urks9vcyy7HZkId&#10;42aPHGeOSM+9WrCW+5a0vXL/AFWJJUhe2QyfvPtAVCFxwcZP0rybxjf6jFr1xYzTSSQWkhCKcYwf&#10;myfXrx6V3knh6KSMo9ysgkYlhJaLID9Mc/rUkXhSzkQ/bomu4ZYtjmG3Kf8AAhjv+vWhTtfQuErX&#10;NPwXoOmRWNnrFqJJZJ4QQJQP3YPXt61du/CNtqMxku7u4l2XX2iNiwBUcfJn+77GtXTLaG302C3s&#10;gIraIbEUJjgexqy0av8AuXTMeOSOAfas4xSViZTk5Xiynf6Zp17btHc2/mq2QSCcgnvkdK831vw7&#10;baVrdpEUll09W8zaVkmYtjo23JxxXpWo6jaaVAizs7Bm2oqJuJPpTpY/tFs43mIupCSJwyZHUe9V&#10;JX0FFtHkd94TtLnUn1GC9is7eU7hFJZSogPTA3Y61zmswpZxB0t4/vcSjdz+B4x+Fd9qzNa34bxD&#10;b3VwZiY45lj8xFjQ/KSAOGOc9BWLqWljVIjBps9w0cj7jA6k4UA4IBGRznilbVGru0rmfoMmq68j&#10;Qcx2wz+9f5IkbGevTNa2heHY737TA8iS+S+TKjZUj1UnrUNlocel2TxXkkyFeVEjZRT3IUchsAc1&#10;oX+j2kOmQiwuIZZJGBVZ3LLyOWxnrz6VDg2JTXQnmg8+9WKC6xbQLskkdgW6YwAvOOKlgtbGLVZ4&#10;BHfvZrCmCgCJIx6g7iOP8TWfYzXlxOLOxaYvEreayR+WhbOAAoxu9eprotN0G/uLffNPd2z9Cskg&#10;UNjvhefwNNRitGJy11Rv6RZ6KtvKkVt5ZiwJfM4A4z16Hj0rRgSxw7wxwqqkgsqAc49a5f8Asa3N&#10;5DNd3ZuIV4CvnazDoevOMZq/dWwmhIcSTnd+7AI3H346fhWkYq1rGMrJ9y7c6rYWt0sSxB5JDwVT&#10;j8TWHrsFvfM9wEMkSqfNiRyd3Tg+vTsKr6lOIdIIuY0BEnl+Vj5iw6Edz160W+qxOBBE62kbD94W&#10;I8xz6c8ACm2ovQpRurvQw7cy/vLu70adYN5kbJPmNjgBUA4H1xWtFa3E++8u/wDQ4FjAhty4Gxeu&#10;GI9/ern2yxsWMVtcRySuOYUfLE+pYmm2qT36NIyQxqGKu0rZbGOgyKV29y5cq1sOa8nubRvsFza2&#10;wGDLNIOQPoagsfslxeNPb3cl5InyvJM21VI9uvHvgVoW9pAkka+SS5IVGcAjnvgc03UPDt35Ty2g&#10;tp7t2AcSrsQrg8cUaWsxKfRKyK9zf3KOYV1NVkVuiDcz8cBQOlUS+ry25ZtTLRAlmVIVZj/T8azr&#10;vT5re+FqLVGw37xLPhR65/wq5cSCCAoCUMfAHJ3H34xiqT7CvZuxktq0ckreeJPP3BRJ55MQ9htP&#10;X1pt5BNfRIEtZWkJ+eRc/KAeOj/zqu+qf2lqsURMZROF2wDAPc46Y+tXpYrvWCLezurn90csSxEZ&#10;HodmF/WhuzHZJporRWttatc7/KR2IWQy4YMB7ZP+NPs2ihtArrYRy88RWRBbPoMAge9KuhOZPKEs&#10;shXLYiBAQn0Of61Lpum2TX0kEzXr3Oz5TcXCorY7ZXJNRruhp+ZFHcwiGRJYbhnZtrxiJVDD0GMk&#10;Y9eKpCS1UBVsYdo4GXmJrYU2cJl22GmfK2JQ13I+T9Np/Ks95mDsI4NMCAnaAj8Dt2p2ZS0e49tZ&#10;uJ2VLbU7ixOclo5DLGxHcBhxxVzRNKi1ZfLn1iWFIgXlVCqu/PPI7V2SeGtHMCRCzRGQHY6cMv0N&#10;UL3wTazNGPtrQqqfIQABnPO4d8/hUOUupHMt+pjXnimPVtJuNN+xllk+WKWWQYYg8HHbpmpNCuJ7&#10;y+/s4uloFUbjn5sf7Pr9aydU8PyadqaWnmr5gQOuw/JjnqO34U2Mi6lL2F0Y54gFljlYAE88oev8&#10;qUkpO4QnY9En8O2UsIUBw5/jJ3ZPuOlO0+0utNtniklSSMyZUNxsX0/nXJeGvEVxY3C2usXcr+aS&#10;o84ksjDkYI7V6BA0dzHvjkV0IzuBz9KpRSd0EuZLujipPEy6D/abWyxfaPtBkFm7Y3LgDKkdM8mu&#10;n0bUxqdosv2aS1JRXCTKCACOmRwa5vW/Cl5qM91Np9tCkrH51nJGT2KkA1xOurrugwQ2c1xfwoUw&#10;VhLBASem4cGjnXNZ6DXLL1O38U6Ump6rMLmGKI+Uotp9vzDnnHrzjNc3pOkifxvbRRyReXEN7ELw&#10;dvB+U9DnmrWgWF5dWYe+hlujH/q2F1lwOpJycCta2sVsr2e9tLi5huJE2sJIFZcf8BA9Kl2bbRUb&#10;05W7HW3ETPcxzFnwOFRDgfU1KFLEc4bB5B7CuPGs68XElvDBe22drdUZeODtbB6+9VpPEuvxSSSX&#10;dvBbWoTKuikuDnvzgg81okn1M1HTc6m+gEE8d3DbJuIBmm3YbaoJAx361zWqeHL/AFeeC9hiSK8e&#10;LLys/KEnIUY7AVZTX5bm3WS7gU2xTPyMyFhz0yP61pWWqwTT28+6WISrjyi4ZfY+31pN9mJJrrqc&#10;1DY+I9MSLddpexKPAS1p0pae3kUBwe4B/iFZ8nim7TUIbOxiWB55kUAhlwM8ggjIyPSu/a0kvpzL&#10;KQYEUhIyANxP8R/Dp+NVrvRFuCkipG8keDH5o5jx0KsOR+tK8lsaKpqpSRba3ubuI+ZOBHnJWAnJ&#10;P1P9KWXR9PniZJrVSuMDdy3TueufeqcelawYIy167vtyQkyoCf8Av3UGpQ6jpmnXF1PcsViQsR9r&#10;6/iY8CmlczbV9Ga8TYSOGHaioANqnpWlDIs1urgbSBgj37j864Pwnq/2m4ltoIhBAuZXLsH3MTyA&#10;RjP5V1wkNtA00ELO7tlkLYBJ6kfzpK17IuceV3L+A/XAA4wDzT0cMzA89vTHtWZHe2E8zwPfQGWN&#10;ssFmG9D6HBzWVf8AjDRre9EQ1e0JjU5BnAw2cc/l+taqLtojNJvRbHUhtpI4OP5etH3hyTxxmuLv&#10;vib4WtPlW7e7OeRbRlgPxOBXKeIfi/58Dw6HaTQvIpQz3BAKjHVVB6+5qlSk/IHSe7R13j/xZB4a&#10;0vMEkJ1STAhhPzHBPLEDsBXhmr6vfeIdT+2XziW4dQgIG0cdAB26/rVSaaW7mee4kklmflnkYsT+&#10;NOtrea6uI7e2QtNIwSNR1LHpTnNQi1H7zSmk5KPQ9s8I+EYvC0Yn/wCPjUZ0G98cRr3C+n9areJv&#10;h3aawZryymeG+ILEN8yyH375967C2aZbWJXw0ioFfGRyBz1qRJm+8ysAOOR39a54aaiqy5m7nz7o&#10;9+bG5ms7tpURg0fyNhkb/Iwa2dV0O51CNrqy3S3MQVnWNssyno69+K1/iH4OmEs2u2EQMLHdcRr9&#10;5T/fx6etUPB10wkSSGUtcKpRld+APp6HpTk+V80RRk36o0NFi159G0+/u53ulllbZHPneip1+Y9z&#10;/k1vx2Dm5lktwn2eYAqjkkH13Dt/9ao76+nuNJk0+RFRrKZLmKQ42yRlsFdvUEZOfpVTXfEo/sqQ&#10;26ELJujXA5BHH4A8/lWEoXkn3NeZ63J5NRltUnlS3DW0ak+arkAAcHpwR61d0rxTp4iDRwsGJCtD&#10;t3Asefl/DmsXwHrXlacmhahCDBKWSJ2HAB/hYd881p2WmR6NPfJpyPcwggOZHClTyMKQCMfX0qvd&#10;23M5x5Wbuga/YaoZRZFxEG+aCRdjIe5UHt7VpXWs6daXAtEljkvXUsIYzubHqfQV5Zb2sNrdTFdT&#10;uLdvMMiefASysenzqcEfhVKF9V0zWbjVHlRhckmS8jG9W/FenTvitk42dilGMnqzpdfj1GfxPp17&#10;rNxEtjaTecsMa4K47k9+3512sj6fr9sGzFc2rAjcPmIb+lcEmrtq1s1vLdvPJJHho0HDY7dOKopb&#10;6lbTNCqymEAkxAHawA749P51l7TXUpxbVn0C8jn8J6rILedrR2kCxjr5q57E9ulW9V1nVYFRp9Uk&#10;tLiQkpG7YLAf0rv5tMs9VtIoL60ju4o1Ur5ijkjvz0pX0jRb7fC9jay4ARgUVtoHbIqrO90Eaiir&#10;NHIeH1tvEWlf8TzVY7i7hmygcqGEZxkHgZBwa78InlgRAbBgKFAxjtisO48C6DMJttqYhLy/luVD&#10;DHTHpVPTpNZ0pLfSzbwCBcx24L4LIGP8RyN2OcdaEtbsU5Kp8LNG98L6bfazHqdwri5RDGNrYU+h&#10;I6Z6/nWVrWkJYWkk5uEtz0Eqysq4/wCuecZ+laN/4kTTzL5tq4Kjgod4DehA6VxXiDxDeeItSit7&#10;IRR2ceNskx2tuIwT9B7c1e2pkldq7KkerWDPKu6dYkONzjAcepxgrW/Y6ktzBKHkF3CqD90Yg5HY&#10;5JGcVf0DwxpccbtbPJcKV2u0w6t3x0rI8V3MPh/UovslnYMXA8wK7+afy4A6dfWpTlLoX7t7Lc01&#10;u7aa1Mlgt3bND8ojMZTdjrhT2prWc0kKrdW6zbmO1mPlsnoM9zUUGoabqcag3N5HHJwVXY6jHY8Z&#10;FONna2Bl8nULjewOIZlUrjvgDnOM4pkNLUy5fDwn1O4eOdHkVuN2CyHHHfHoKWDQbi2t0hnF0dm5&#10;gbeYxqc88gH9amn0O3lZjd6hehJODuWEbfcd+n41UWw8K6a6Our3sombykTeXye+fSnu9C4pNaM1&#10;49I0ubTlZ/OQk5zMjvtJ9fXnisCXQLeLUXjl1NxYSJjcqMm188YBzj8MVYuRoSMBHreoWzAbV2RO&#10;F9s4470+a1lntnvP7ci8tMbWLZEgHfGetF2kKz6mraava+HbFreygEjeYHlI3FpDkc8+1XbXW9K1&#10;SNp7iyd45JCj74vy+tc/pfh86jqKiG4MMyKPPmil8wcjIwGAxnoao6lbQ2EzafPLbXCkARnlc846&#10;jPf8qlST2EdfB4kjt0aBrGLcCVjSAdEHAzkDB4qK51W2lcGb7bIRySiKAPwzWZYTaggt3msbHbH8&#10;qgzlnUfguO3vUmtaax0ua9sr+aOS4U5z++LDPAXGNucUWu7DcddRt3JpGrRwxf8ACSXdhFE/zo5M&#10;e446Ej8OldNa6RaXNi7nX7m4hbIDpKMZrg7Dw/fXVkf7UZ44EKzRjyycMOpLevHSo/7Ms2nGJppp&#10;5XykcDhMr1yF6Zx71Wmw3FbXOiv5BYRpK1/HdEqfKjJjUqf9oknJ+lY//CSYuWilWWR4UO594Zce&#10;3vTf+EYjvJTs02Yxgk+bJLgLn1GQTTXaw0m+mjuLHTfs4jGd10hk3AdQM96V76JAlfY0Li6F39mS&#10;2DQlhuMgjQBVzzkkk/gKvIr26/2jZ3ouFchAs0TiMYzkjjrmufSWy1SdYLKOKS1kAJcDDJz6bsVs&#10;abcT3URtlubxI0ZtpVTGoUfXjrRcbUralm3v5tS/dPeL+6JBhhkMQb124xxkHrTdPmtX1uY+RNBI&#10;V8sEYJOPU/41l3OpWqiW2lstRlhztJjjQ7TnGVJ9Se3rQbq0dL/Eeo232RAZTJtH4DaTzTJ5dLmp&#10;qHhhtTOf7Z1GNN285VXX8MZxV7TIrXT4QGi8+M5BJk2tkegOP51ymgT6ndQXtxZ/a/sdqMiRmJyQ&#10;MkAH/GtXU/CviUu139qh1a1lwwgnbBCnGRzT0vuXy62kzsbbX7FTFaIrxseEB+YfmM1OurwveSWU&#10;csbXCLudAc7c15xa2htruCSO2lsbiO4XdBLGThTxlRjn867RtL363Fex3RhKqVkRUADnHXpUt9iF&#10;GN9dDZJJA3Fd46cdKy9WvdUjtzDo9mJrpjjdM22NPcnrT4j/AGZZCO8uprqREZzM8XUD/dFWi4eK&#10;KVYx8+M9jj8aSYk1F36GPby6rp+hqNa2Xk7nbJJbrtCA8dO4HrWLd6DcvHGbTUrxX/uBFWPp37n8&#10;67K5gt7sCOVA6gg7D69s1RvtO0+SwuIp4EjhaNg5jXDAY7Ed6E2h3tstTkj4WkdP9JmM2RulfzAC&#10;vHZFHT9a5m18O3lvO13pJtykk20Kw+Zhntzn862riUTSWtvp9qbSJiIo2dcnHTPzD3zXbWF1p9o0&#10;dk0ccF2q4LbflYjvnpz6UKbvYc+ZLVD9D0+Wy0yM3cam8OS7gYxnsPSl1a6ZbO5AVdixFmbdtIPY&#10;Z960mk+zwNJKS+MA4P5dhWDpFqNckeeZzLZq52gpgSMD79QKcdFch3vc5d5dVaaCWOwmE7RYjABa&#10;O3BHJJOBn1P9Ku6Y2oQQq2o3cgZmPmP5hb6Djge2K6XXoX1GR7J7k29lHGHl2AZkO77v0wOlY0Op&#10;6VBcNHK7lgN0QmYk5AzwCBz9BVSlLYrpYsSabJcTJNbTlI1J3ySQjcw/2SeR9ap6tbWMGlmSW9Mc&#10;cjbV+cH5u2BiodZ1+31cpHbqwVW3MikqTx3x29qoP/ZkUH2q1UI/KqrSB8HucOev0FRyjT0VxbTT&#10;ZAjGTyPOQkq4YMFz69s/U1dgW5RMQLOgZgJJFtV7emev5VlvrOoyqBNc6cYGA/dPEoP5U3T4DZ3V&#10;xdW+twSNcEmOzkiaRN2OnHb6UWSWrBx6tnaHU2kVbW3s7sTKAUlkRVBPuf8A61Q3dyS8iSahPFKA&#10;cJ5yDtXP3uqz39vJb/8ACOvbzxAHzV3KQ2AcgccfjWFBZapcSvcppcG15dzq0io2eOhYkiqTilqx&#10;cq9DWkmsIbhRNrWHZW2hyOvucg1nTwaZFeETav8AaDLypaclVbsoYHj6VZXwjM0BnvYbFmYn942+&#10;TK+hAGBU7afaWsCJN5O9PmSOCEK2OmQC364zQnfYaaMs6RbvOJrm+GwBVMKllCjPYnAINW3t4vLN&#10;tpLXUru/EZdtsYzz/nvWjZXdtqt0BcabeG1thxcTH5CeemT835VsL4p0mJ5bVYvsyqnEgTHPrtwK&#10;WrdwUtNjPi8L3UzSb5rry2XCiKSSPbxznLYrGSCz065L3UXmGJyu/mVnAyM4HFajy3Gtyz28Zmls&#10;iMG4kl2E8c/KeQKr2+lWcEq239o20cS8LFExLfQ8En86fS24c3dksNjbapDDJZjy5QOYymM/gcCo&#10;G0GAuSzLuzzm5/8ArVFfS2dpevLbalJHNCfn+Q7R7beST+IrNeysrh2maS4JkJckW/rz3FXFd9BW&#10;00Z6tbJ9liWMsSqAAMxz+Zqj/b+mzeI47IXkDBUO5d4we9cFqev311pZtYHuE+b96SeXX+lVNCgu&#10;UUtY2RdycF425Ue/41D5UtwSV3fU9imtNN1B8ukTleex6/pXDeIPASO73GlzSbj96J8EY/2e9UFv&#10;Z4r1AZJxtYebE20tnnIz2Nd3ZajY31t5sEuB6E9Pb61LSeqJUOqPJ5dJntBCpjdzES0sTfMAB6qR&#10;kV2Gm6qlvZQJbZjjI4EB8wD8M5xW34hto7izmntVP29EzHswWfHO38a89WLU7Rmns9F/0hsBmaXa&#10;T36cEH9KW27CM3bVHaTeNrewO6O6hvCwGUjkBPXB+h9jWknii11G03RQTmRdryIEztycjnofwrzN&#10;dXXVtUFncWSW29yrtuUBfUse9aiG70i5nTSmkv7lwGwjrhQAQATnAH0qrovkudle30N7p8kUlrLC&#10;ZEKqzYVlJ7jOMHNc7p015p8ElrqjzyIjZRpFMhPp8wJxUEtxrRWF725txGRie280uw9CCo457VDH&#10;eWQiktZQ1xgsWUqQSM+p69aXkK1nozeuHhniZmmlhjVQx2P+mKj0u3gngeOe8Rh0ti2DuBGfu+vW&#10;uduFYhRa6VbeSG37D8sjfTGKmfSFigXUUSWyu4vnDQHaASPujPB+lToNpfa2OquJdStJAQFkt12q&#10;GKg5JPqcYA75rG1DxBbz6fKJYp4h5qqWWHOefvAAnIrnr/URqNjJ/aNpLOXkXH2aUxKT6uhOO9dT&#10;ouvWVppcWmy200M0I2wIUB3R+hPTj1qnpayGk9zUsvE1vJbhnk3x/wAMoQgkdjt61PZataPJIzTO&#10;FY5AkQqBx71kxBDbXF9ZaeJr2SQxLFM2BgEZb6YqSTxBo1vffZLu2AlUgM0K/dPTPHIpJtitJs6e&#10;z1BZbTzJriAbRg846HggmuU02TxL4jm1G21R9K+wuskaQIwaRc5CnIrN8QWVlqt3OJYnukRB9nti&#10;/DLkAup9eeKw7HRE0jVo77SNRks2jfY8cqZYDuoPRq1UklbqTFRle/8Aww3TtZ1P4e2xsLuyilyS&#10;JFD4ZSD1z3B6jpU2t/Fy9mgurXTIUj3HbFdMMMikDPy45OcjOe1aniTS7XxNqm575UuEt9gG0Kzc&#10;5Gex/A15trugT6LcBC3mKeQV9KcJxT21JlJte8ZLuZZGkkJdz1Z+SfxoGQAAfyqPcAcAHPrRyCGH&#10;UGr52LmaVkP6gZJ5pQo6imLk8k8mtLStHv8AWrwWtjbtNLjJA4Cj1J7ColOy1ZSTk7IpopdtqjJP&#10;TFetfDnwTJYONX1OJROR/o0TDlfVj7kVq+EPAVpoSLcX2y5vj7fLGfQZ/nXX5WNWZyqgcgscAfSs&#10;Heb12KTUE7MXA+8vUHkD1qGJCH3SKRJjoOn6VOrozYHG4bgaYUKsWVmyT/erQi/cdIqmF1ZdykdM&#10;Zz7V4Hr0UnhjxZMlnmFSRLGrDO1W5AI9uR+Fe6X4uHtJktJhHclP3ZYZG7GeRXE6x4Wg8X6N9tju&#10;o/7YttyTFWDebtJwMDp7VWnLZkT5o/vF0/IyNalfxJpcUsCot2FBLqcISOoB7fSudsJLi1kha6Zl&#10;tzLsmReoZfUfjWp4R802VzbsqOkJJmQsdwA74+tXtZ0+fyjf2nk3AzmUDlkwMgEd/r6VkkmrdjSM&#10;rS5uh1ml6VpOq6dDd28Zd+GD5wQQfSt3TtPhsLbYEUyPjzDtwTjt714n/a2pWUX+jzSRwOxOxMgj&#10;I6e1eoeC9cOpaFEbuQNNGShY5yR2/GoUIxaNHZvmRX8U6bb3UB3zPbJGcsUXdvPPH0715Rb6peWm&#10;oyNbZKj5XT+Fl9x3r1nxHdaVveG6lZTMAGMRwcA964q5sbCHV4INNBbzMCR3bgev6U5PluTGLuj0&#10;fwha6d/YFu8FpBEzoskoVAcOeoPfrV+bUNOt9QXT/MSKVxuCMcA+mK4a+1bW9OljsbNlt7MpluAX&#10;OR2J+oqlpRtbHxDD9uvPOtU+Yyy5OW6j8M0JpRXc0UVKTbZ6p5IZcSHBPBPoK5+01KDTdUt9AaKS&#10;KR4WaOZEO3AbGCRxkjBq4b+zvdkTzxtIx+QCTbg4yCPSrktzBGqzSyRg4wG3Zz+NaX0MtSaVpRb7&#10;UVS+MDdyPxrz/VPEDeINcsfD8MCGRW3yzxsSEkGc7MYOAM8138Ugk4ZQVbjHXiszTvD9npepyXNo&#10;gRsAKDjgegob00HBpPVFLV9ImTTo20zNxcoFQLcAOG56sSQcDqeafJpytp8kk8dgtw6kGaOMoQen&#10;HfPbrW1cSRLIgklSMNkcnrVfUoFktUXzgjIdwJxj3/ShkozYtTXS9LZGt5UkVDtUKSFwOK811XUo&#10;dGu9txI99emMyYZhsidum4dSe+K9G1A6dJZvDNLNeP1Cw54I6dMV5Je+G7uCcC8kHmTE7WJyOvQk&#10;96UbW98u66GbFq86faN211uCTIhHBJOeBW74dn1y81SGS1EzpGMkEl0RB1+UnGcelW7PwNaiGN7u&#10;9uY5dwzFHCNpXP8Aez1r0fTp9K0seTBayQOgRCVhOT6U3Jt6AtNypaQ65qls8dpapAw6XF1HtDDP&#10;93r09a3ItLubaLNxLaCU/wAUUA4/M1pw6raz+clu7N5K/vC4xt/Pr3qGwv4dXgF1CFkXJjBC7SpH&#10;UU7MzvK+hyWq6Prqw77S8tJroMQV+zbQQfqTjjNZUOj/ANkxeY/nWd0yHe0cAKD6KQRiu1026muZ&#10;J1uYfInilZGTdkFRyCDV0vIZ1VSBGPvApnd7UeRfM7WON0m5uIdLZLe6shE54mEIjff3LDHOa4u/&#10;uLq8t5rTVoFa7tpMrIkQVyMnkADkfWvVL3w3o+qP5lzYx7s/fQbG/MVnXXhmyhVnQu23ON7bivT1&#10;60r9LBzGboP2698OIZdSubaGQ4G+Mg7QeCCTxmo73w/Yrizt7oJNM4kzjfnGSeD0zzSahqdvAps5&#10;rDVWilUopaIkAZwcDBFZsfhrT9Ov4r2z0ieUhXDJckbSTxnJb0oirLUrljq3oXZ/D2pTOto1zItu&#10;VLBwGQ/RRnGPpU2n6A9vp4try+3SMdscje/8PPT8Km1bXdRiga1h+xwuiKw8xvM4OfukHqMVzU8+&#10;u3EL211cR3IZt4gWXdJs9gqj8ear1ZKvYRLS2nuLiBvKkAbYQ8z+Uu3qQd3Tt0q7plp4TsHAlexk&#10;uJXPl5Q7V4yPvelVYb7UbhhDc6KtskMYH7i3G5U7Y55NVYdatH1JbO5sXltkUqRLH83HfaM4FNop&#10;uWx2cc8Nrp8kNiWnvZB5qW003lL6nBA6e3NYcmo+fEXj0hVvYtoaKEcSMT0WTk8dzinW+t2lrbCG&#10;00P/AFYK7HkIK9wMnOBT9J8jXBLcQ6ibGWMhp4592YgOMAnj0qemxNr6ss/8Iz4js43uNPWzV5jv&#10;kimuHk+bueRgnioRe2VpqdzYa/eraRRxIVK3J2bznIzt69/xrroY4TbTgX89+x+Und0+gGMVUuPC&#10;kcshubeciUrwtwglU8d88/rU3fUOYydL8RRaTazbpYZdOjlJ81Xy7REZDYP3v61vXPi3Thp6taWV&#10;xONmVTYFAHT1z+VZ1poOrR2bxvpuklQvyxxSMBnsPmBGPapbTwkJNOMt7b2lvOqnCICfK5PRhj27&#10;UJ2eiCXKnqZlj8Qrqezk36O1vcAk8ZKbezY+90pIfHUDOz3UMqSBiZUSKR1GPfHHrUsXhs3A8pNb&#10;gmdYvKcSKCw/Ig02Dwx4g0mCQ2mp28wJ+ZChBYDjAwabl0sFknYltviAl3c+Vb6NfGEttWaUKik+&#10;2TU6+JtYWfZPouwZxuSUN16HnH9a5salqTXy2d7eo+1BmBmKOq+2QOeP0rorO+LQtDbzSylDho58&#10;ZB/EYI57UXCSfYrah4p1AxTxJYiGXByzsfzx/wDXqDS7HUzYNJdXs4kZyQH5QgjgH0qa4tLWZf3h&#10;lsZAfleHOPxHcVuaff3U7JZzQQywuNgliY8DHUqelK726D53a0dDhrqTUrXULZppPKkjl6sMhcnr&#10;6ADgZrsP7FjutShkllEq7MyHtIeCOnFM1TwlJLBPHa6m4DIcRSr5gX1x3rmrDWNS0+FYre9NxbQq&#10;I3QgZUY656hvrT5F0Ffnjqa/ijUrqaf+yNPYq+0tLKOPKGPX1IqnpyTTWKJFO9vFGo+SM7SGB53E&#10;fyNW7O/E4aS0iiuHkX5kClmI92NVNS1S4neOAWUEczArM3ysUB9xxn3p30DW9uiGtJaz3xVb3c4Y&#10;fel++e4GMZHua0bbRbi7uPJITynBc3EYxjsACOvfjimaNp6LGLeYeazOGVo/vAAdz6V1VnFDZ24S&#10;IBIwScY2gfhUN3E2k9DLs/C2lacz3U1rFPOvzGQoOAPQdBWHFH4MudWuJraMWl0pHmkxGNST2weP&#10;y9a7xkWVdpG4HtnArzHxZp1o1/PPAka3BQxh5VBZ84yAT39+tUox6jjrfUg8QTWsmoW2ni5gmEcn&#10;miSRtqDttOQeeeOea1LPWDHMiNq1vGIVJ8qFBx0xnA/zmuJ/taWNkhntkm8wBF2gbgfx6Grn2u2t&#10;3lmDxWDxqcwXGZGckfw4yKFrokV7uzO5OqSardbbaaJ5HjIwseXOPQ7aZJLfaa3mx6YkcpAzJLIB&#10;kn1OM/hXK6dqUVlaxT6Wl5NdygqkcSn5fXt0q9pMl6+p+fqu55SQn70jcg9ueDTE4OK20Om8+6No&#10;JZLm3R16vGPlz+XFc/qHiKMErAkLSZK+cJGc/wCfxq3rUyQ2i2dpYC8iO5mea6yqn/aPf6VgR3Qu&#10;UNqLFLSKID92kf8ArD6A+lU04q44xurl95S2nrLcX+Q/KpH95T65pbe4sLa4jQgoykSFJoi5kPr7&#10;CsxdR0+51e0/0Z4LWMHbDyCT7/j6V0U+r6JqUpOC8vl+V5SR5kX3HrXP7zlaRdlax01pMuqQkRWt&#10;sTGdvMZGD7Z6VhQ6RfWRnm1W7gLueI4vlyPdutU9Ig1a2ima71N4bNwT+8XDn3yMAGtS2udFs7Xz&#10;IFur9zyG+Z8ntzWqWlkRblfLHUwF03zbrFnA6IW3lo4WLEn0Zu34Crx0MgkMk+R1ypJrf8K3E10J&#10;7m+ZEuWORbjgxJn5QRXR7Cedy/rUv3mKUlF2Z5C8S3SiSa1vEidQBIiKpB78E8ip9OjaW/NraSyR&#10;ybfuDKM/0BP9as6ZJZX9s0b3D+ccBy69/XA7/hUWp6bBaXC6iDI1pFjLK5YE+u4Hj6HFFiHZOzJp&#10;7WKN0gvdytOGZCrYA92OM59qjlMFnoQEBkSbIaRU5Dg9+eBmsmfUXuG82JWazVgN8mCwJrpF0NJb&#10;LAuHUGLeqE7N/PAPrih+69Qd1G4y1utVUxXdjPHCjKD5cyBS/HHbH5Grs91q+qqsbzWsPlt5jiMB&#10;i4/Hp+lZFrDc6ZK8MEMrTdfLycgjuAeD16VRjn1B2uJNpVFbCiSILhge2OR/Wqvdbi5lsb94txa+&#10;VKUWZ5gU+RFye/JAJrIjM8O+5j0zfI+FjjMuV/3uQMVautTlM4lurdTMwAV4Uywz1+lRFjcQ3DLK&#10;T82ViI2sPw7ipSSKuLe2t2rNfS3gD48vy4eGAHOPTtUiWXm2a6kLq4FyflWNPl47AkgjPrnFVVbT&#10;7OJX1S3G98j92dhLenpzWpqNnYX9nHJifZGq/NDcb8r3U4OOgp6tg1ZXMu4HidLNZgk2MmN8wgkA&#10;fxbgMEHNVtQ1OC0s49y3ss5HzSGNTGPrzXU6drR8oRm7iMAUKqsoB2qDx1x2rJivVvbp7VdKlKOd&#10;77yCrdORz/X8KFe2onJ7GZpWpC7imSxsxdGNA85I2Mo6ZzyKaNO82VLom8t4FyfKkwCffKnj8hW5&#10;osz27agLD7FaxySDMe0+Yy9yRml16SRrG2+xxozKcOGcozduOP60kmOWjujJTxKcXFrc2svmRptj&#10;uG3OMdsKPu8elang46Xql5It0zSvGgZYz9we59/rXOfabifdDeXkdsoG1YpE4Pvu7/n2rNg0q90j&#10;UluY7gI2cwTxvlT9fUexp8qe5pGS5tXuez6xBJcWDx2TKkiK3lvtBUccD/8AVXPt4Ukk0QqL8+aq&#10;AGbYc7u+4Z5/DFcpc6trmuSizuLmaJnUKIbX5dx+o55+tWrYeIdFiAWMW9xEC8zzSABwegA6MR/S&#10;k3G9iOSytcx7zTtR8F6vIBNvDqG87GA49qytY8TXd8vlSRRj5du7HJFbuo6jq1/aR2l8ZJZZwSjF&#10;F3EA89BkCsfUNNaEF2tE2wqu4bxnJz/hVNq/cWr0ORwST65pwBPGeK7ZfCdhq1iZdL1JJLuJFa4t&#10;mTbsJ9GzzR4b0PT7eWWbV48xh9kXmKwRm78jgiiVXlV2gjBuTTWxzWmaJqGrTmOxtXlI5Zhwqj3Y&#10;8D8a9O8H6adAtljW+sZ7i5mUubZDINv91pfujv8Aiaj8SQ3E2hzwWSsIQgwkQ2IAOowOvHrXXWi2&#10;1ppdn/pEcMXlruViEDAjnj1rNS5zV3hC6W5tggRFnGBjcc0pRWQkgnJGB2rzmz+INtJ4ou9Iu/Ll&#10;0x3MENwM9emD6jORmvQV3xQqsUZcD+83OK1cXF2ZnKDVpdyXyymAGwPrnNR+YyvGu0lXJBPXbj+l&#10;K5kJAGB9TkimSiZIJzvUtglMDGOOKRF1fUx/EbXFwkFlY3DxymUM5T+4OoznjP8AjVA6Rb2shMMQ&#10;ikznK8NntyDVGxvYrm1d7RXcqr+a8rbWbHAPr1zxWNptxd3GrW91M3kw2r+ZJGrEhVxjkmsptnQl&#10;b3UdZrnh7T9N0vU9RsrZILuSICSZclgP4j7VwHhbRNT1KSVrKaYIvzMQ2FOOACfxrudS8UxS6hPp&#10;qyRwwmL5ZJVz5pPGB2xz1rmdL1zUdFluYgInMUjGFOitngk4HPAq3tZOxEVLW4kFtDb3d5pl3Ahu&#10;C6lkfKlVPQg9PwqvZXVvp+vS20k7w2khwZThAjAHH4fzp0t7ePtuWtUknuZsqTnLMSB+I7Uzxj4b&#10;t7bToLy3uFe8L/v4Q4IU46Adf/rZqVJSfKhKLi0zs7XS7fV9LS2kMdvI4/dSYDBxjrnjqa5HTfC9&#10;03iR9Kur2ER2sqSl8qPN54CjOc8VfsNJ8S+IvD9pH9qisY4x5kbbSHkI6DIPAqrcQSaRcWv2i5R7&#10;ic/OWI3ZHGc9SKmSUoXRfKuZ67nd6wukLaXAu4ow8eApLgMxxnkjp0xTdMTRr+w862iK5JBUSt8v&#10;615lqCCG/eaOHMko/wBY2WJPQE5rodEVtK0eW+ub+zjDnakdy5ByvU4FUpRdlFClTjZs7LT7Sytp&#10;Jt6RBpDvPmAnPYYJPpXMeKdS0w63awRyDfCMuFPyEnGAe2a57WvEEc0cX2W5tnZvvlYiu3p0zSHR&#10;dTuLeGUOsKzOv3of4T/HnnPrVTtFWFFWfMzZn8a6rpd0YbmwaMyAbWlj2YHTA9aqvrF3e3n29bhv&#10;NRNgJyMfgK6PVbzTm0a1jmuluLlRkKxAY465A7E1z1r/AGjKBBFqcsKnJHce2aTm1boNXZG9lPer&#10;DdXssV1KjMyhmLAH8MGqket3agRy2ykKrbNwJdjx/DU9/c6npzwC8uIZf3W5TCW+Y9OSTUFxe2dt&#10;dOLeSeZzHgh4cjOAevHHPWrUnfUGpdCzpviPVmmCI1mtvnDCaUowPYcdea0bPWp726YDTTHcQKQS&#10;Yy6ITzgMQfTsK4+8fUVc3UcYaJcMA8IAX9OaWzv7vV7xYp9Si08uQrsrGJcD6EVTaaITctLHd6hq&#10;cN/BCL/RZWuY3Qocja2D16hgPYisKWa8t9S1S4R0S3eX5orhOVGAMBhkdqZo27StXvEg1G0uf3Q/&#10;dXAZhIc8YIPB5rorTSbe/klnbTmd3fzRBvBjGQOAfTqealysCV/Q53Qtam0a7lnkiEzSod/7zO5f&#10;fJ56mtqPxKsn2K10uFrZROrzRiQF2Yg/KAMcdyT6Vn+IvBN/Nm8s0ijjgUf6PGw+Vc8kHvjOaYml&#10;QW9qmo2siySKACgBLHj0pc+uw1qdlYxalcSLKw+zspwXZA29QOc8/wCcVsCJwMoczYADMcgfhXGW&#10;+t6hd6CYdJeGG5wNm9flxyM8/jUPgvw7r8+oG91fUrgWqF0eIzNlm7HjimmupNktzs/PcXiRSbV3&#10;E4xkg8HpUErGK8AlO63lXBUgbQQe3pmuN1XUdQs7m+W2vzHtkJh3Tbt6D1B6ZwelTWutapc2cLLa&#10;TXbFwGjVgdv+0cjGaNO5XJ2NTX9Rs9Ta3s7PxFHb7ZSJvLkPmHA+6Me5qjrulzs6W2nrrM6KozLE&#10;iNvY5ySXxnp2qGbxYmh3pfUtGDW+VZpIxseNu+BgbvzrrH8T2qWC30kqQJNxFHIRvdvTA7+1V5oU&#10;qc1Zo89n03xALEy6jYXECR5TzWCHKk4HC5I7VOPDlxBKv2XUFMqRDIZU+TOccEHuat348Q6wsnla&#10;hE8crYS0kl8obM5zkDnHSsaXSlma1tDHbJcxFt00QJSPrxuHU5xRfzFKKKK+JtYs9Se01RookVsM&#10;/wBn6AD+EDHB6/jU9s02pWE32ae+hDyfu5IoiNwHTJ7fnWppdlbxLO+sypNdCctbuHBDgdN2Rx24&#10;FdOkzJZCSZHIXliznb9AABS5nfQSTSOZeW602QWg066uUmRUE4GxpG7swyPXGc81u2vhu/u3Sdry&#10;NcAo8Txbs4PO485ORmsF9Qi1e7eWwmm3l1LF7cxJEmeoLEZxziuh0zWhpytb7Xu9z5E28ZJPrjIA&#10;6UO5VkvU0f8AhGrpsK+rSxoDkLAhjx/3ywzS3+nT2zWka3d3IzPsLbmIVcfU55xVYeMPMvUtFg8h&#10;g3ztIpI289hyTn+dbGma9aXlm91M627xs4Ecp2sFU9cHnkDNJxeyJkmtyVNGS3ZZY725WcDG4t1G&#10;ecjGDWP4l1W+0O0a5TWLGILljFIoVnPQYHPv2rlPFnj3Wft3l6HcW8OnPGGjmVdzO2MnGelcCdE1&#10;rUWlvZori4mxvZ3yzEHvz2rXljBXkzSMOrZ00niN8l5oL4mZywFxGpTd/sHjj8K0bXVLyXUraxiu&#10;fsqTMqiaNyChPU4zj9KsaD4Jl1jR7W51DWJpYCvyW5JYRHPTJNaF38P9PsES7h1CSJoY2aXdyGAH&#10;X25rncnLVDUo8yixL+w1PUfEQ0W8htZfKiVv7TliKuRzwMcZrM1PSLqwSQQ6g58s7WwCGx22981t&#10;eHC6WhGo3SXlvLh4mY5f2BzzxWzDb6e9358V1KCQAUds7mB4OTyOnQGi3UTbi7LU5TS0h2ZN3dNN&#10;MVEf7rcSM8kqeR36U6WTXYNVlewT7SVXaqq+1nBPJ2HPPHrXeyJC0nnQRIZwMebwD9M1X1G/tdOC&#10;NJPDFI5Cs7EZHpn15o5ZMnmk3axy8PiTWIUa1vLc2twrFmM0LN8p5+VlBHH49Kzrmy1rVJpL+IWY&#10;t2GyOcxhWmz14xn2Fa174u0uZ2tovNvJQDlwuI1I47df1rF0/wAQ22mFWuhdyx+Y2QuW2cdMdQPT&#10;FXaS0ZS5l01L66bAtpEmo7LFFQedBayktIenzH+Ee3Wnztp6WCLZrHBGeUxnJHvnk/jWrpmp6L4r&#10;s5bO2uRazHkwvFsf6gHGe2etYWq+Hb3T5JDOpeCPBWVeuPXFZyTj0CNnpJ6kSalfRWG6G4k3nJIQ&#10;Bce2az7jxHcW2pxTme4leJV8kFztB7kjHzZFSxzWbX6mW48lFU/O3yqfc8VcHhazvyt1ZaoruAOU&#10;ZWU/QcGlTct7FuVtLG9o3im31G0a6tIZQQxE1uTgK3qp6YOc4rmtTstV1DUw3lq9vJIGZTgspA4x&#10;nB6Vr2EM2mWOpJeTwyT7QY9vyHHTGcdapXGu2tlKqalpaR28mTLJHMfMiyOGKdwfUflWyfN0Mle/&#10;LFaMzmW60nWGub6184PGEjVYSM57nGcGob/S4RfvcR2zRtJlsSDPJ966/T4rS4slktNQnMbHMcpf&#10;7y+mfalmfULGOaWcReSqnZK6lgn+1j1qOVtlc6vZ9BullNN0W3XfBbTSjywHkAIb2Ujr+NRaTY2W&#10;66kj0tzOJCfMkjZy5/vbycH9KqXPiHQNPhjlmna8vUOUSJC0kjdMjsAfwrm9R1nxj4jvEt7WyurG&#10;07RIdhI93xXSqdo6uyHTpSld3svM686TezGGSYW6xq5LJImOfX5e3t+tVfEMarYW9va4a4uZQqFI&#10;Sd3rg/Sn2nhlJ44TJc6rOI02sgKFcnkgk/e/Guo0q1ljLNOLhQAFjWdkYjHcbeBWDlroT7qd73Oe&#10;0bwVGIVm1bc8+7IVX42+hrYt/DekJO0q6fEkvd+dx/GteSbOQq8IOfX8KjibG8kkL3JrNU0t9yXO&#10;ffQ5y/8ACF4Y5X0rVp4pnB2w3J8yIc++SKzZE8RWEIgvJPKjAJa5iYBTjnAHB9q7uCRiu4g8nAI5&#10;yKat1bXr3VspV/JbZLGy9D179atX7jc7rXoeR2urz6P4p/tB72drK4ZVnadduU7EHA4Ga9Xju7Oa&#10;NZY7uFkcBlYP1B6VlXvhLRb0ky221XxlVbA/LtWnHpWlRxqiWsAVQABsHApVJScrpDk4zSv0PLo9&#10;KjFoZ7GQzhwSwHDDjPWnWutG3t3ia0kMWQGZOM+7A9am1jRLvw6POS5byScK4H6GsA311OzruCLJ&#10;zyvf+lRTutJMb97WJqz6whuQ9tp68SqzwmPCyAd8dj9K0otZeG6eeaH7TaseFQ5WHj17Eeneqvhy&#10;M3onSe4gdojhRKRg57jv+VbNpcx6PcOZrASrLhHETLtHP3iCcfpWjfRInka06kd7cPdxRSLMg3yB&#10;Y9wKnB7blJ61Tu1hlaKN5FllQfeEwk2t2YjrVjXoNKjMH2af7POSWEG3knt8vX8elYxOnfamlHmz&#10;SABpPkUozdO4BA9qLWIWxZu9Zkt40RrFXwpCy5LA/Tvii01EadsvJpkb5f8AVrGTt99x7+1VbSGx&#10;ZHM5mikXLARYdZBnoBng1csrzVo4J4Fsbh4CxMamHII9M4wTRdFcrsST67NcI8sdqnlsoCScSAnu&#10;cY4q3BfactmV+yQlkBBeMbOeD0BOOM1lSvfDyojDLHhNwCQ/MAOMYAHHrVXE812jRWsROP3geHyw&#10;31OADVXTFuuWxatLC1e+jlgCxL8xOJM5B9sj61oqBei6tbi+mi8sjaVTBYAfeJrnr2GO3ukNwklv&#10;M7cwwjJGe4PSnGDBkWO+naV1OYbmN08wDnAYcZp2TFpa5uJHeRae8lnLDJKqgLIFOZFPTIPX6ikF&#10;6k0ot3ge2uGjJKyKUBbHBUjINc7b61fRbbOCGSGInIUOWKqOo57Hr2q819by3L28xkazkThY/lCO&#10;OcAk9KnbQdm+pIqXCQ+XLLGolDKx8sEN7kjoTVK80qIKpGIk27leKTepPrTbq9s95C3rPCpAO+Ik&#10;j8RycVSvL1EmS2tgtwjD5CM8g+3XNNxuCTOh0vTbUxx75B8+GW4JZSxwfunsR6V1N7qWmTaW2lX8&#10;0McrKHilugPvjkMffoc1T8EQyyQfZ7uNGgkh3JAzZaMZPUY4zVvWvBsNwrG3RnTYQ0OcED/Z9Tns&#10;ayjdO/QqpZLllscVfwST6hb3DypHf+W7yxwsQzIp4yw/vAZFZF/rc0SnzYoZxcZYlyC4+pFSabpM&#10;8GuXFtBbySyR/K0TjBwc4ye3Q1Uiaxtbss0CzRg5YsTxV+0V3ZBukWtItmutQaWzikhhMeMkFgT7&#10;/n0rrNP177Fpf9l6vpUgSMGRW25Dc8fQ1iaZ4hlsoltoFhW33FQygAYPqO/1q813PeWjB5lkTcIw&#10;IwCMEdSSMDrXPU5nuaXVrI3NR1A29oyiZfnTfAsWA4/3s9veuN8RX9vC9tb3EJuUVBII5iDjdzjj&#10;pXV6f4r0uSCPTfE1oJUAxFcbN7ADoCFGQeOorjdcg0qfU7w6XI81qV3gsuGDH+HHfFbU48q5myJc&#10;6dkhdCuPDj3BudQSSEg5AEZZEOeuRzXp1n4hkdIzi3uLZs4lSUhgM8Eq2M1yHhn4e6zaX8F1dNFH&#10;aFN00ZkIfBH3cY6813o0GcJtivYJI1+4s9sGwPTjHaiLu20OUlyouDVLRtyuzAYyVdSvH48VYilS&#10;aFHiZSrcqcdvrWFdaLqECF4UL4GVW3l2ZPurZHv1rCudQ1bSYprO5a3QSxsyySExlBjsehPPSqvb&#10;clJTMLVCmga7eRXEDxw3EjSKY24dWORx09c11Hh2w03VtOnDRCWykwuCpP1/KtC90G117RrIOPN8&#10;uEeTKQc5wOTn+tcPLFqGjXosZrmSGTBJMbtsZfbpUztfmLi73i2ega5LokNksV+kFuNoiid05U9t&#10;pxxXCG1kvrwvbJK9oreV5xb94693wOnfinyXTpZNDPLNNEvz7D84Y+p3dPpVe/1q7tkt1nTy4ZRu&#10;RBjJ9AcdKHy1FZCScDY1KzstCe3v7KbbLG4EYmYldvUjGTjPrWNo/g+18VapNqolSxt5mZhDAQ0n&#10;YFsnoCc1QTUpr2S4RreJMoeTk8/U5JNT+HTe6LqxtJnMdrc7VuHiOJUXJwVPXr1x6mm9FZFRTvvr&#10;0Z3893HpOo6XolnHcSMkeFIQuFUDjee2cda5Px3eD+2bYxQKJooysshOFBJB4z1rs9T1G2tbYfZE&#10;a4uQv7rcxXzD2BJ5P5VlQ+L7K4i8u7trSO4CndDJMDsPoeKpLSyM9X7y3PNptQngtkYuBMx3ADPT&#10;tiqo+0386BhLhup25rtYtJ0K9ZUuZoLzUJpD5bR3DhQOpUKBwOuK1U0NLHRL28jFqLe1RmRIlaVm&#10;YD5sljjg8ZxUpWfuod2tzgjpcMFyixK8yqMu7IVwfoa6qwOu2lv/AGi0lw9lEuFjKqcKPTjNJ4Y1&#10;2xe9+zX8AlE6kAKGJJ6+uAMZ7dq6KLUx50ljptvHBDsJQPli2epA5H4UOLT3KbcdLFC21+w1O/ED&#10;WqNdOgkIkjAXYP8AaHfkUmqW9lMPLhheJgrf6mQ7gMehqlDpkelXc88t9bpczpwJoNjAe3zfngVR&#10;Yahe3aMmpWkO5ccTHOPULz6frTbW7IlbRoUaDpDWqPHrTIwIB+0RnCN6ECrdxZ3dnHvMun3ahfL/&#10;AHEu1semOtPt9OsbezkXUZnlRm3ZVtqknvkKDUF/aaIhtrmGzv2nA4VpWUMo6HOO/r3pJJ9Crpeg&#10;+28K6pcwBJtYt4rfOSkaNIQPTGcetWLTwFoJRjcapdSs45RsRZ59CM1WuNK1zULZU01r2GFwCMz7&#10;cj061fTw9qMOnxme2LunzNJvV3468Ec/nQrIHN200Lp8L+Fmu0MNrFJNEuAPtG3HpkA81hLq6wak&#10;0emWHk2+/gqxUsw64P4Vi/ZrePXbp765MSkgqoi5kHqMcYqSaa4VcWgnazUnaXAznv07U5NJaDTX&#10;V3OmuPE9xFbz2kLTJcuoULKFkXaeoz16VzU8+oaFeSR3KyLwvl4PyEY+Xnt9KoXcj4MgMoWRgDxw&#10;T1AroILy/FiA+jypbREMXuAMk9iM1Dk2rC5esSMXWofYRcag5tDGwKeUMF89Bj+tdR4avbO50dbS&#10;31Ypdn95cKzjcD9D9a4i5TUntRamzLrcNuMzK7EEEc7jwBVi1046YJpdQhJKxnbImWDHtkAZFUvM&#10;b2cWdVL4PsbzUjJPqsk8iru8tdoKrn9K24ZrDToltopolI6hSOT6n3rzq21C1tLv7ULZ3Gwb2Mjb&#10;V7EcAd+1Ok1uB412IYy0nyxRJtR19Sev50KK3FZvdnpV1q+mxWpkuJomQD/e3V57qtzpn9qre21k&#10;8xY7omMo+UnI4FJowhu72Uw6f5OBks53IvHHB6DNdBptzYWn264nWLzlCF2iQEEkE/L+lT7TWyGo&#10;qOxz2oatp40AKskg1cYBjK9CT6noPpVDw5cTyztNdqJYIlO8SSdfoO9UtRD3d5LfkzSAksx8vG0Z&#10;4zjpWz4baySWczQkXKo2+RyNix/5xSlU05UCikjo7fS7OHUkvIbOJ/KkHmq4OIuBjA6Z561uah4V&#10;0vUp3eQTq0pEkgSQgHj0qhLNb3GhyvZIJA6FllXIBI9Sea15NTtbexjluZoofNUYLPjHHrRBXdmS&#10;1K+hctrCwhYL5KeWsAhCt0Kg8DFZt94QsL9PNsY3sJip2ywsVU+xXvVFPEdv/adhcR3Als50CRrg&#10;7txOFIHUjg59K65rlVjK85AxypNaxtsZOPV7nC6X4b8Q2UMUdxdW19EnzKlwMsp/3jk1Yg0i5ub8&#10;y6paESBsxKHDKv0NdiudgP8A+o1R1WWeGyae1hEk0TByhONyg8/jjNMafQ4HWYdPF40F3axtOSMt&#10;GDlfTI4AzXW2+mxXEUbTuqvDGYyYyYwD9O/H86wb6xuta1mK705mjhby5X3DHoQMEdeOldFLp1o0&#10;LGdyS5+aUnr9QO1Zuz6FyjouU4FNR1nwnLMtrL9qsBIZAME4UkFv64rV8Uaouu6VbrptzInnNl8J&#10;kMB1Gf8AD0rYvZLKGN3dIo3gARlBBLpjpg/yrQ/4k2tWkduyBlBEixFTGwK9x0PWneXQrnd07amH&#10;4a0G/wBKS2M0ySTl92CvyxxnOee7H9KueMbaVdKW6sn8mVJQZHhHzsnORW7dy7LcgeZjhf3Yyw+g&#10;615n4q8T3sWprBDO8cKDaCRg+5+v4mnGNluEbyle5qwX119mZbOyvHDc+bfXHlpx3wtZM0Osaukq&#10;yeQkafNtiU9B1O49ayIbq41O4R5p7q8IYeXbbixJPduefpXcRQrZWcZ1OwuZwo3vDbAPIh7M4B59&#10;gKrmS0RUpW+Hc4KbR57Z1ns2nUryeCp/Kr+nw6k4/tC40hrm0Y7Vu4ELMSOh+U5xnPOK7eLxFoN3&#10;EMatEq5I8vUItvI6jnB/U1r6Pcrb2Pl6XDA9mGO02riRAScnjg/lUWl1ZLd1dx1POTNOl4uoQ3Aa&#10;dc77eeLaWHAx65H41a/4SeQ3Bg1aW6gjdRtIP7vHuprtda13QbSEHXLeNI2PylozuyOR8v3s/SvP&#10;9VvtJ1IprelzB4I/lmgkULNGT0JUn5l+graKl12M7M010j7ZqqNGLK7tZByzZV1/Adq2Lvw9bRWh&#10;lNlbRz4x5sXJB/4Fjt2rkdDupbqeZLC6eO45IkB/d4/2gRkfiDW9Yx6hJiHU7hriVfkhknZSuD1I&#10;2/eOOBmlyphzNdTIuHu7VPNtrabUYmUJLtYo23Pbk4rp7DUrW7tT5QWKRQoe3u4wTjHADfyrB1W0&#10;Fh4kae3ufLlkiJjid8bh0/nVZYbe5065iumlS92kxxrJlpVHVcZz9DTsthuV9zbutRvtOE9qFCrI&#10;4bdtBwvXGP0zVMa7pt3BLHc2t1bxS5jYhmAJI746VkW95Kkqwz2+yE7USXaSYz0wxPX8KvXpTTvM&#10;gluIpI5CAkxBYZIJ7A1k5uLtY05Y7okstKsd0cmlXcBVGHlvccMvYjd3/GlHhrUp2eS51XULqUNh&#10;dk5EZX6DFT6I9nNEs7WU8jwDYyhBKmPoMHFXI9b8PrNG7RWqsjkAEPCAe4wcjNUm91oR7z1WpZ0D&#10;w5eWTz/YdalhB2rJFKDLtx6bvXNde1zDbRI13cRqQMb3wufwrn5tWkviV0mOKBcYeUKGY/T+EfU/&#10;lUsOh/vfNmDPM/V2fe2P949PooH1pK3Vik+sie7voiUMBkY5JwF4ce4xk1NbxXVxJuuj5FuVxtOF&#10;JP8AT86hsYEhvZ18hsh+JcdQcHHWtZoEdv3yq6g5XIzRuyb8ultBIzAsZWNxJgcJGcmuHi1C6g8U&#10;3f8AZrSyhwDJFcMAeDjAzz647V3rBUj4AUDsoqs9layXn2g2SNI6bTKyDIoekbIE7LQa86pHE0g2&#10;ZGXyCcZ9Me9RmayJJNwufY1zXjTXNR04W1pa6cJopMFp3JA/3cjofrVCDTYHt42e/wDLdlBZBKny&#10;nHT8KJe4lc1UbRUpPc7C6sG1ezaE258thuDSLjJ7YBrPsfC5tr43N9cW8tqmciNAqg+hrsiv3RuI&#10;A6479qzLr/Q7yJ0O+K6fynjyMZx1+vFTypu7MU+iGt4e0mWHAtgEc5JRiM+/Brj/AIiaLb2ek2t3&#10;bQDEUoQqecg9PfrXoFvGtpbxwoSUUYHsPU1h6xrOkX9nfacJRcyRxMzhOQhHTLDoa0Uewp3ezOMs&#10;ES40OO/utLIV3KySonzrjgMvpx+FGorc2lwvkm31S2c5Cz4WRTjpnGD+NbPw/wBUm1PS3jlClrdy&#10;hz1APK+1dPc2NrNC0clujRlcEKuDWXJrdGs24vY8vTxLchBGlv8AYgkgEphRS6j/AL5/pU9peyrv&#10;kafUNRDZH7x2XHfgDArT1m1vtEt57/zInEZXY7qDmPgYIPVveqsfi20uLFW81452+U+UpB+h7U7y&#10;XoCaktNxsOoPOqCPQPOlUYZXl5x9R9KtSaU86qbixdCTuISVsAenpWRP4rGn3QZlaZWQBFM2ench&#10;cc1p6Z4rs9UuDbsJUYRlyUOMDp/WqadrlKLkrxQ1tFa4Imi0t42XJ3mVwxHoCeKzb22Mlq5ktNRj&#10;uAu5bcy7kK+/XGR3rUie4a4e1CSeQHIjcOWJB/vLzxWtLpUd7bfZoraZywCEyAoo+vQn1qLroRZJ&#10;6owJfDulMBJZvqdleD5FlMbYBx784rKh0DVJNSgbS7mOaeF97vMjBUPqx9+eK9Ei8PxRxbHu5Zck&#10;48wZ5/nWj9kiiQNFvCryVU4z+Ap200BSSehxVhottLp893qllpscruSDDGQAAfvc+uDRrHhwareW&#10;GqaJcW0L24JwiAofQ4HXv+dXdY1/TtJuTaNAZIghZ441yQSOAc9etcp4VvGlurlVD2xdw8K7iAAD&#10;nHv9KVuXctcz12NSyubuw8SW9zI1vDG8oiu3ToMjCLjPrzXWeINWu9JtUubO0F5FGw8/a2GRO5AA&#10;OfpViG0sNR0+4kkgQvKR5uRgqwGMj3HNGlaZaaPEsUahvPOWlck+Y44yc57fyrRdyOZbPW34mC2m&#10;RalqL6ysizW86KhAAUp3JJPPtXC6zpRvWv1jmVXguXCj5VEi5yTx3FeiNBH9rMVxbtbxSnMZUnyy&#10;MkFc9ic1W1HwU4WWe2lUIY2Pl4wRzkc85IqW73tuQ7X1PK9MtleR4ZLeKQheRLKUC47ium8OeHr2&#10;8vzYXSyRW7YmfYeCvTg/Wqkt7HGqpLGxfbjcgAYqccV1Hg2DUf7ZW+Ns0VnJGwZpJM7/AO7gVzOp&#10;zPlkjpUUk2uxvyeFdOcWQhtooEQYmj8sMXGOhPrmuK8U6Ta+HtctrvTbQRRBTK7MxCFgR8q+/WvU&#10;muIYlBkkRCeeWxWHqcy3mp2EUVibxICzySMnyqCMcEjk810qCSMo81/dMLR/HF/PEiOlpIcZ/wCP&#10;n5wP90DmultPEcl1CJP7OuFRsnc2CP0zVddGsZrgTpYzW0i8DYigfmDVO8u9XW9jtNOsri8jI+eQ&#10;KoWM/wB0nI9qE31HZT0SL0F9b2Hmyx/bplnIbyzIZFQ+o71MfEemXERhlcW8uDmK5TBb6etQX13q&#10;OmaWLy/0mQxRjdL9mmDmMdzg46e1GkeJtO1u2M9tb3jQrw0jWrEZHviq1tcXI+Vu2hq6e8E9nFKp&#10;Q8AEB84IGOK43xnaXN7rMC29lMiJEWe8bBjxzwRnOf8AGuka40W55eWJW9WGzn8cUw2+lOGRJrdh&#10;zkGXOPoM0vs2JTalexyI8Oailo+oS3Eb2bqFKhjkpkcjj1qj4p0uwS3jJnlEcHyRIfvMOPbntXR3&#10;EelSSm3ubQfZCvzSrKVQ/wCzgGsqz0Xw1eeY0Mt4pjk3KJJ923uMZPA9qzVNR1W5rdNO5y0GnrqE&#10;xWCdkkX5h6KPX2NdPbeB5r68+0SXkqW0a4EwPzMT6e1aumaBZWz3cvmSTXM7hzOApOP7pUHGPcUa&#10;prLR3DR38txp1lEAkapH8spJAGD3+nvUqnJu9x3T0iZmuzLZ6bNZwb0WCHzfM35IX+hI71zFrNFq&#10;1vM10Y+q42qPMwMDGfpXU63pl7q6xXdrbJCGxA8MrZMikd8dPXmqVp4curKGaZtPit9jj52YsVUd&#10;x6g1XMkrIiLs7tk3hrTbW8v/ADDC8UUJIjZmwRkcc+vNdfp9in9mSadDAEtzuV7g/MrZ6hRjk/pX&#10;HTzxXC2qtIIo4bhcW0I6kkDJI7Ac11Go6nLcOlmJ2gEgLJHt+Zl9W9F9qdOPVsdVytoc2trFb6k+&#10;heG7SdSq/wCk37gOwyfuBjwPeuv07StP8MgyPdPyuN0pA+tctdapb292mnWC5vCQ3nOQgOc9x0A7&#10;VSZJdcnj0m31EwGJ/NlvXYyeZ/s5YjPPGK2l3ZF3JeZ0Gp3lt4gidbO7WOO4m+zJOMkkY5C49TkV&#10;Bo/hLU/DN+94ri9JQoCvylRnqAe9aGl+HdN0nXzfSXKPfMvlxr0AOPmIQcDNdOsrs23JORkEjge1&#10;Ra+4czjojHvra48TWyJb3jW1vDKyzhV+YsOCoz0+tU7jwVprRqEuruG4QACcSZk49+4rS0i5kgvr&#10;qKW18qOacvE/ADHGGB98gn8aj1WP/iZW6xyupm3KBuOBgZz3p7ku8fhRHNoskdlJJDOJLhRlMpgk&#10;/XOR+FQeHtSk23FvqvnRtBt2M5LbgeOpA5z2ou7O8mhVS1w4jdSVD8cHOcjmgaxdT5tbqySZCdsg&#10;GCyg9+3cUdB3uYPjeyhHiGHzLSZhPHtSVE+UEdyR0xx161b0jSDqWnbdyQqnyCUDcWHrjt9aXUr6&#10;OCeRpZb2a1aMuYWfiMhsZP8AFgjnFZ1xrmnaem/S55XlTj5SRH0yBz1A/rWco3d+hqttDR1TwzbO&#10;BZQ3Z89kDqjkAPt44+mf1rJ0zyYVlt9V8601G2y0bTgtHKg9OefwrrNM13TdaaMoymeLB2twVYjs&#10;e/XtU/iBtPh0h7i/hWWCLnBGfyPaqUVfQn3r2kcuutalHbbvsk8iyDdG4hDoPTIDZ/Sr9vqIvdMx&#10;eRp5hBBEGVP/AHy3NGnaLY34jmS+uDHIN6okpxgdMHriqN9p8sF9PbvePHGo8yDePMWT1BLZwRS3&#10;DS7RlDVrKBnjimvXiBAWEhSFx3Oec5qz/wAJRoCxIgtXSPbgssQYg/T/AApl5ountB5glhjmA5KS&#10;Iu4/TNUbXQXdljgubDzDyYXlDH8etPm8hWJtZ1jS9YitI9PedXV8O5Zoyvtg9R9ap21tPBNLLDhl&#10;Q53v6AnJ/Kp5fCWqrdrLJBbIoHAR1UEVal0LWZ4Tatav5ZBBBbAHPUY9vWonq/IpWsZlkt1bXVw3&#10;2xGt5sK5iXJAJzx/KtGSzsNOsFu9NuHkdpstvwCR/cb6UyLTtRtIgllZedHGy+eqtkkfUU678KT+&#10;ZcXEENxEs3+ri8hmwfwNTHV6lXUOprt4p87SLiGKGMSpEeBIF/TvXGm5eS+W+uFeefJ3xsMKBjBI&#10;rR0fS4Jgw1FriyvefLEmIvMOffP0qe68Lap54mju4JLdVJDtxgHnBxnNUrpaBF63NHw7qulPqsV3&#10;NBNHckbEB+ZVBxz/ADr0KeWVUYRpukGOvT868x0/R7K2DPd3iu7LiJYdsi7vcU4ahrWnhnsr1Lxo&#10;xkwW0LjcOmSDnGKqC67ESSZ1tzdi71WK18yVlXlo8mMAjnIz1BoufFlrp17c28p3PAits/jbOeB6&#10;iue0Lxhr+p38wbS4Gs4iu8ndGYueRk9T3xxVDx/HNJqMV2li6WYi+ecAAE549+K0VhJR5tTbvdce&#10;e0nvdNjC2/lncjn+Icnp0/8Ar1y39szvaxJAfKkUfdDE/wA6u+GPDNnrRWfTtUa3k8r9+R8ylh7f&#10;l1rQutCn03UkikvDIGJkSS3GFYehHaspNtaFxkoaIjGs3t1brEypLcHAIVc5479q0dN0u8GqQ3ih&#10;4yWwWPYYHGPTrWbcQXrX8d/pb24ycmJjnIA5G5eM/Wt4eK7X7JEy7ZJEJVoo2BYPj09Kx5Zt6lXv&#10;rE0df1C4s7c29ghnv2GFVf4Qf4mPYYrg9YexaJbeO2M15bETXs5OfJ9iR19ce1aN/f6nZwOIZfMv&#10;J5sssQBZR2Bxn6VVh0+PS5VubiZI5GB3QmQHdu6hlGSc9s963Yo8sNZG/wCE9AsLZPt8N39skdy4&#10;uEIwAewx1H1rqt0UKySSPsQclvSuSvP7VsLa2uFljtLbI8yBcDaPUnGM9OBXRWbT6nYrLHNEImG1&#10;wBkk9MURSRE0t2Yj+ItKvV8+XSJCoOI5WiEiOx6/dyfxIrSs9Yikj8uZowBgjyDtAFZSaJLHdm1t&#10;VtwIWGQkhUqCDjp34qL+xLz+0J7t7G387GN0ZJ80dgSCDmr06ClZrQd4/s4fEEFlYwsZ5kcymKHB&#10;dVxjd9K4KHwZFC6i6ufJdX3RiYbN6jr16eldl4e1K9sdVuLWHwyYhNP+8lWfLA46ncOlW9R8H3up&#10;ukk+uSzSqx2RsoKoTnp74OP6U5O/utlP3bRMXVLe6mvLS50mySBSpS4MT/I47dcE1FKmq+YrxmBX&#10;G3L+XhlIP97vx0rSOhXGm2kdveRrNFGcCQFlyPcA4z9PyqewvYZJTbrcBfKG3y+QCPTmltsTzu21&#10;7HKXeoeTfM1/pVzN1SNmQ7Cv5nkmtXRNTtvEdz9nTR3tJYYvMXyWyCowO46/zrTikbUNTNpbRLHv&#10;UlpJ+cY44we1V5oNQ0yE5aC/EBIzvVWxzjkc0N30G/TUTVbDUNLCyTh5rd22i4twAQexdfp3rLi0&#10;77HEIL2+Fzau4bbG3AZvUdhW3Z6wrxOsnnQC4GGR2LqpPUH2qLUvA+m3aGSJ47cnDs9upVHHcHtR&#10;dPQE+V2loa2meDbOKKSR2nibOEKSFcf402/8IrHCLi1c3DwncqS45Hf2zV3T9QtrK1itJXS0hiAC&#10;bpQ/mehHJ4rF8RReILyTz7V5V0042CMbWIx1PfFZ8kbXkEeaT1ehFp/iubTYpIru0LQAhhtPzLXQ&#10;jxnpptPOdZkwuSm3Jx+FefTWs27M8xyU5DjgD61NBZMtzbRRy4SYBhkZDdqSqRWljRwi3do9Ki12&#10;wuIFmtS0ysP4Vxz+NS2+oiUkXCLBGACHZgM1hJ4UTeGcyCMgFlSYqufwqGRrHR5Y44bdJJXbCNyd&#10;vuWOf51qtVojB8rfunTjVrIO6qZJMnAaNCQPTmoZdTnwSqpHjoHyxJ+grIiF1cSmX7W6BVwYxHhA&#10;fUHufxqhfXcdlcBbzVTsdWCrHHlmbsB196d1sh8qZH4lGo6lbIsiSTxKdzRxlVRj6kdaqR6hcpEi&#10;jSJCAoGdy1LpcM2s2QKaTdQKQ2XmJTJ9h71XOiWwYjyLwc9PT9KmXvdSnNQ92SPWVYFAyn5TyD9a&#10;q30BuY4kAUncG9CMH1rxvUrXxA3+kWupzSRfcAt52U8eq5qXww/iSx1i2upLi6Noz4mM7mRcYPYn&#10;IOcVXuW+IlQTtqdn4omvZtatLe2eRotvlXCJwG3nufoP1q3qWmWi6HNbSRlYpSA5gHKnPBGewqg2&#10;rJEXvZLS5dogWSKNMF3P9Tycn2qrceL7iVBGnh3UchgSSF4GeeM+lCTlqEYvodZZ2FtYaesEICRb&#10;ecDqfU+9Vte1i30m3VGilmlkHyQwjLHtn86zLzxhaRWDOYLmGZjtSKWEjnHU+i571nWRk063+13K&#10;R3GoudsEZYkyE87jnnaM5qW+RWDld7yC9sjdRTXviKRGkKEw2mQqW8fd255P+RXPW9rBEv2jSY2u&#10;reMFX823bKg8g+9aE+mXepakz6jMt1an5mZBznPTb6VftUvLaO6tbCxaFJRgu33cge5Pb9aiyfxb&#10;lb7HMxnQ0kF5qUl4A7YQiAKnpnIyePU11nh+DS7O3nlhnsSkjDEseSzj/az/AErR/smx/sxY5tNi&#10;YlBvjVAST3qYaNYR23kJb+XHgDakhGP1oG5KzOevtdltmMdpeGaQOcn7O21R6ZHHT2qRL2W4MbQa&#10;oiToGLMh4H4Hv+FbD6JZqqmK2B3t+83u3I9feue1LwVcxObrSyHlUEDcwUjPXFCutyVNJGla+JEt&#10;bdzLqK3r7iMMAGLdMAKP6V0rM09q+GMTMmCUGdv0rz6zivtPd7RNFkF0BkzJNtB5x9K0YvEkek6v&#10;La6vNPbqdoYzsHUk9MMvQcc5q0+bYcoqWnUbrHgZ5jJdW+pPLIRkrIu4scdN2f6VxV209u6K+6KS&#10;PlEzyMetewnULdwqpOgLjhtwxz0rG13w7bXcwvlkEV4E2BgvDk8DI9feocbO5Km477FHwprI1W1c&#10;swRypWZcng9Ff+WarW9l4ht7GbTtXuUeRH8yylTLEcnIJ6Af41ycWna/ol5Mq2bLDko7Odqtu7Z9&#10;69K0S9tdQ023WESs6RBJRcOfNX3P5dR1q4y00HKN/wB5F/Iz9C8WWmoQLZamBDcElQjHhueMZ710&#10;qRmWGW28wktG2xgfu5HT9axdc0NL+3aaN0huI8FXWPOcdMinWmq6zpR8m/0x7lcYWaCQfNz6HpxQ&#10;txX5vU4bVdHutKuCPsSvCW2q0inoOuDXdeG9RtLzS4YLePyDAn+rXABxWtFqdpqMscKxh5AmXTAJ&#10;jz/e9KytT1LQvDs8cciRRXE4JUJ8owMZye3UfnUKm+a6NOe8bSRqXFotxIH89kZOUZUHX15BoGlM&#10;yOst9cup7qduPxFVF1CSSDdJLbQW+Mh3YdPbJzn8Kvw31hcJttryFs8HZIOfyrRK5jy9Uzkr23ur&#10;S9fSZHnuS4MkWFkYuOy7h0PXqa2dHe8utAkghjm02WGQgI6qjso6E8E8+vWugtmV97pIjYOAOCc9&#10;+etZg069j8W/agYIrKSM+bsHzzOPugnsAKNb3C9laRlT+NRYSXUFxayu9r8rptJ3DGcjjmqp+IcO&#10;yKWOK2tLdgN8k7sF/AAZrotd0iC6CTrHGl2uVjlwQQT9CM+vNYGpeHJGsJMPHK6HfgqQCBzjPJp9&#10;SYu24kvi1NThkt3jtpoJRhJICSV7gkHkViWsujWtvuew1GeQDaZnkbLeuNxAxn0qNopVW3jW3CC5&#10;Tc5A3HnqQevAq1c2f2KziEE7tErbSrqfl4yM8jPNJtPc1vboXbCTwx5MdrNHMbl8kRTbi7EcnjOK&#10;0ceHbK/8mC0WOaaPczpGTlc4xu/oK4e8t9T1W5W6tHsLqaNtoR0wyZPXn/GuystKWOBmme8SeZcS&#10;hAGUnuO/+TSaj0B7XWgmsf2BFYiVtPe9kjbcsMZYMTnv/gay9Ts9Gvre0tjZvDG0olLrLny8c8jP&#10;rxU/iaxvJpLK50K6j861O9rG4GFm9Sc+1dLp8MDaeLo2wt5pkDyp1Ktjp/Sh22QJtRTXcSBxJH58&#10;UZVXwzKVwSemajllX7XFYyeQ/nqWaN2IbaOCQMcjkVatYlSVrqR8yMAGLNgYHTj+tc5run3VjqEb&#10;2mqSgO5eUyzriGPqQMjgURWgr9zci0uxsiFt7VE+fdu2jIOPWsbUdRFzqyW9pAk0Eanzp0OQvPIP&#10;61z3iTVdQ/ti0htL6RAcmQBuHxjAx260y+S7gsVhV2lu3AfiTYqD/Dnnue9UoK9u4NXSe5mRLp17&#10;4ykltIGe1lk2J53yIOPmbOc7R15xXR6UmL26ltnWz05cRW4kyok993Q5Nc/pOi22q6pbadAl01tC&#10;hlu7vJVZDkjyxxgjnk16dPa6ffaa1lJGjWmPLaIdOO34UTacinyxir/15mRp0Vzpd1cSrp8cqXBD&#10;NMrEkH8AR+tXZfEdrCWEkciyI6rtbpz7/wCNUtE0iIWSizurlArY3MeeB0Pep7rT72aOSKaGK5jH&#10;C5IyR3OOD+tJMnrvoXltFu7aSYrcMtwQ5haTaVPqCOh/GkuLMR3FvJDvWOFTsVWODnqD61VhZ7VY&#10;4gzxxqMFXY5b/vvr+dNm16O2iQGMs8jeWi42fN2z1FLoHXQ3IFxK8gAKkDr+tZOoaNc3/LXCoQSV&#10;ZWwQPY7ePzqT+z72ztJprjUI7W33NNJtTO0YrGvUZbUS6ZeTXZcKCJsopAPUHI55ppXQtL6Gdqsd&#10;9p7RxNcNdAo6StGm9kGMjOeBnOCTXNie5tbeO1hETHcQq70YgY6dCOc10cRmuLtvtVqrqANwt3zu&#10;OMHIqeazlntFka2SODbhonj/AHgGeDkdaQM5GOwM8ZlvtWkhT5vMhggLlWXggbTgGtSKxsL+wWwb&#10;XXt7OQbystwpc+h2nIx+NXob6SxtY7eK3VI+4gU4OTwDnkk+9Ft5MN9NH/ZUauFyzjaSo7+1NGik&#10;1obulW4trO0VdSaVoU8tGcptcdjhfpWhBeeTIWuDDzhWUNuI9PT+VcJbzw6pdNDbxeYgJAZCXGRj&#10;OMDH610lt4durhfnkSCHcrKwiBkfHY56YpNK9iWnf3jpnW3kkEYjTew3BSBkD1rjb/R9EtNVlElz&#10;At2xBZ5YWLHIONzA4ycelbGj6Zqmm3MzXt2bwHMcLbeVUnPzflW5MiyptMaMByc4wfrmlcl6bM89&#10;jt5pI2mj+0spGYnSZmQDsQvy/wA6famVb97CW5LyBQyO2VJ468ncQK7e2u7EEwwSQqFbBjVhwT1F&#10;VNShtxEZ4tOhnnXp8i5Azzye3endjbsrNHJW2i3he4NrcyW5DbhKkzr83+6OCKbcX+tWQBaVrpgw&#10;UIkkgz25yvr6EUXM9qriGzure3MYzIYlRn5742VUsdIa/v47OG6upZWUyoUJVSvGTk8dSOnNVtuO&#10;7ZsQ31laTebfy4Tdsk3JuMbsM4+bJHNUrLXXfUnniaZdNEQYblG7OeyE/MMehz7VoyeHtUgu/tB0&#10;wyjhi8kgclh+v60x7JEmVbm1uo5ZCCRaRnaTz1TkDtmhcpLat5j7TUpdUnklt7E3sUOT5scQibf1&#10;HytyR+NUZ7zULK/lMQ+z6hcLvCSIqAjHQnPIz9KnTSL601Y3AFy5KjISNsADoDz170mslrKzjuXh&#10;gupi+xfkYuinnBU5NS2mxpp6Ij0+6eVJHnkBlcjBC4+bjcck/h+FWbyQzSQeZKRAWO8thgD249KS&#10;1vZ7xoRFaWsVqR+8MhAOcemRUrxSmcrYvG8bHnykUMD6HFMGmtx1pbmG9aS1toFjZCJZgBHz26da&#10;ku9Vgt28y6huJZH/AHax2Z3ZHUccd6kitNSJkihmWEY+7H+9Ye7MflFZ7Q2tjfiO6njkeRs4j+Yp&#10;njJIAwP0oVgTTeupnavpsiq2oJetp092oiitGYFpD6t6HGemfrTtH0a3i1F7a2t2kafiQSyYjQ7e&#10;hbhmz6e9bV3YyWkf2pPsyTN8tuc7uOMsCe+Dx6V594qv1TxQiTbp7eCdZFRZPvgc9fU8jNLVlwfM&#10;egT+HB+8trzVDp9rGFMiWCBPNY/wgkZJ9hTYtK0Wzt7d4rsWEykyRJK6eYwGPmkLA/l1rQ0+61TV&#10;XhmuIBZ25j+bLB2QHoqkdPqea17vQ9K1C0jtr2yhmgUgorrnBHfNJWehCdnZkMen6PrgSYNDfGP7&#10;rh94Hv1xUV3f+HfC8xjvLp4TOTKUAZh25G3oKt2GkafpLBdOjFpGW3OkIwHPuazdS8H6bqGomfMk&#10;cknzSEHO/wBQc09Fq0NOF93Yn0/xNo2rMq2V3G0nKeWWG4n14JzxWhNfRWK+ddSxxRD7zOcCsey8&#10;GaRYSvNb27K5B2S7iGTPXn8Kjv8AZZz28Wr3Re0I2iUgAFsj5W+tG4motpQOmBQt5g2nI6+tedeO&#10;ZpzqdoH1KWK3eYAR28o24HUvjnPp1HFauu6vaX0trojXDWd7OylSASEP8OT05p1h8NrVI0/tW4M+&#10;CG8uIbFyD3I5qr8nTUf8O0mVF8SaX4Z0eK1tY7i53hxncZFjf3Lc45zWPLq9nbywobf7U9wPnlUq&#10;Cp9x6966HxvaafDbpaLaTxstu7wtEn7vdkfKx9TiuahvdObS2+z7EJ2yYPVJF+vtkcVnO+isaQ+H&#10;mHWaSNBNlndQ7AAYUr7ZzmpZLK7lAFsHRSMtll5x6881Pe6po72UpRrYSSASOA+Oex9s1zelX13c&#10;psmvbgQLKp2qxJK56CslGT1ZXzsSM2sS3MsL2rAI+couCR7e1dPt1C5aG2mmlzMfJTeu1VGM8Yq4&#10;fHWk6dthtdPvp0Py+cECZI68sRzWdqPj65ulP2PSEjaN1aCW7bIyOpwvsfWtlRn1diHzNHoNppVr&#10;a28duIkk2RhQzqDk9fSr4iG0b8DA7dK8q/4T7XYLaPzLC2kkwd0illG36VYHxC1W5jiSz0608wkZ&#10;ZpzjHsMda0VNLS5k6d+x11zoayXMt3tUkk7EPIx/+uqd7pFzAsN3azWMV2BiZ50OCpHIXn5e3SuU&#10;1Txlqjxtb3KyQKSAXtmVcfieaypLm0ks1l1G8uZiWyhfDtntwKXsorUpK7Tbud1C0FkcahrCXjOe&#10;UQbUj47KOo+uat3niCziUpaW0t06gZAQhB+OP5V51NpXnk3fmzorgAloCv5A/wA6uWH2dIZIAjxg&#10;4y7rgMP502477k2VzqLe8sZL2KC6szbmb5leScsM56AHpWtf6rpWnRAzSKdrbVjVSzE+gA71x81t&#10;bXrKIo08uMhg87YXjrVO4kCB1Oos42kIfMLBD/sk0lFX1Q9Ha506eMprjzlg06WBUOFkmwB/vHkA&#10;CsmTxPciRg19ZkgnOCMfyrnFuorzMc376I/wlupHueKsDQpGAKwwqp5AOeK0jYfNFM2J7i8kvENx&#10;YRxpnHnxoRz2aojf3rRtBK1lMVfKljtH1JqD7RPHBJIk8wYXBjB8wnC+nWrJjFzDM85aRlxjcxPa&#10;sHoDfKP/ALcns5w0jWTQcK5jYMc+tWP7RM53Q3hWcj/VovOe3BHArj4jjU3+Vfu91BrrLaeVNBUo&#10;5U7MkrwTxnn1q2uwXSVzQvmFvZl2m+zs+DJNLhd5HPOe2ewrmBLqjXr3NmwuARzLyS3074rV+zwz&#10;aSL2WNZLhU80O4z8wHXmtbRbC2u2tpLiLzGdCzBmOCeOcdKy5rbEOSjqUfDljq8WoxTXUnmRyR5d&#10;GIynfpXWbZ3cqRsTOSwb9MYqksrp4st7VWIg+zufLHTgitZVG1j6VVnuy220vQp31y1haSXAxKVx&#10;hG6ntisZvEF/bXTLdaSQD/qiHHzH+fANdXBDHNDC0iBjkHn1HSrkyI0bhkVgI8jIzg0K72JhLyOJ&#10;h1yaSZbaOJ57ogv5RTYAvsSa07PVJJ98c1lcWxXjcwBBPtirzWsEOpu8UKI3lYyq470yRisiqDwW&#10;AP60ehTaa2Kk9ityrPHMySoSUYdM98+oritZwmpSNLGr3aAB7dzlXB/uk+tejIql2+UcnniuK10K&#10;fGNoNq/MdrfKPmAXIz60WtqZxfM1FmPZy6lb/aFtjcGOUh1hm2sEGPzHp+FdhpGpzSukNzDJtkAP&#10;B3Bcdzx3qPT3aDXb3y2I2opGTnH511zWVtJLl4UJx1xg0JuRU5OK1Mi+tU1qwubSRP3T/Jluf+BA&#10;e3auY0DTrrTvG922oxho5YBHZzgkDaMnZ9TXZanbRRRO8a7GPB2kjIrktUu57v4bXN7NJuuUV3WQ&#10;AAqyscEY6EYq0r6Cpu75lp0NeTVvLDNc2xy24whTneB6+lVj4rgAaZbZnUDdlZBkkdQB/WsfwXBG&#10;/hq4LhnZSzBnYsQT1wTXSaLI19pLvc4dhJKo4A4DEAcewoasx1f3bcd7HLTeIotdDWulQNYXsz58&#10;wAjcMdcgY6d6LJHjnIa2jkvXRQfn3yMOQDkjjBzXRajo+nWejtdW1nFDcLGCskY2sOfUUyzgjTUp&#10;5wD5iIVU5PAwD06dalyugp1OZWSOPn8QXVpcfZXtLfcgzJNdEjHqOB1rKl1K9knRsxDehxJbx5wC&#10;OgzXsbRRu6Fo1bvyO/rUcllayPh7aJg2M5QHNPml0CMkzyvS9cvp2WCzsxKsABmdIsHJyMk9j/Ot&#10;KXV9csYVKXF08AJJ3qy/hn8a6yDS7DSLq9On2kVv5qoX2LjJ5rB8YSNFoVvFGdqT6hHDIB/EhYZF&#10;JSb1L9pd8q8jB1HX9TvFjaPUhZou0vIHcsCe3ze3tT1i1XVLONk1O9mLscvjCqPTPHauh8ZaJpst&#10;sszWcYkXGGXKnofSvLQzbwm9tg6LuOKuLckRCo5uUex19pqo051scecyp5aFcqzHP3TzwOAK0jDe&#10;tZOpsLrzFb5IXjZwCeuGHWuLhCrYFgiEliOUB/nTn8T6zceJbWCS/cxwTOseFUEAD1AyfxpRhzPQ&#10;qW1zZk0jW9IhiW7Js1vJtkb2p3spP3Rj9OT2rq4NXubRI7RdTMpSN98k6Bskd8qfwrM1S9uY/h+L&#10;1Zn+0pavKshOSHIHzc9+T+dYOnQR6rf2lregyQiziO0MVzn1Ixnp3oUfduVF8z5WdbAtw1jda7qF&#10;9GVeMfZFUY4HXg8ZJqPTLrU7qzt9SEflQmQjy87V2ZO5mGfoafdkv4u0nTzj7GJGjEIGF2qjEDA7&#10;ZApfFPElvH/A5O5OxwvHH40chnKq4SsupLcanP4j0xrCygePz4tskrfKccZwOv8AnrVfWvBUmo2j&#10;NNeySXpIZY9u8Pt6DHT8a2PD2nWtp4j1N4IijNbwZO8nquT1NalvK66CLsN+/kkKtJjkjcRis+d9&#10;AfRo4y58Px6VpsdpeavILnPnfZ41XCLkcsfTj16nvWBfD+0vESaYkMs1mWVZdr9c46npjpwa2PEM&#10;a/ubjGZbhgJWPJbHTNXPh/BEui3UoQeZLdMHY9TgcVb92Om44pylc6+CyisbdLa3UIFHAHahIEtz&#10;NMI3yx3k+vTpU6MzQtkk4YioBEitMgztJHBYnt29KlbCbd9SW3RQrFUCgktgf1pfOMFyqybVRx94&#10;nqfSlESQxl4xhioycnJrK8Suy6FdOD80aF0Pow5Bpha5r3kFtdQiK4RXSQ42kZBPpXOXmlyaPfRX&#10;Oj6damAKzS5GTGeOQCcYPfvxWh4ZleXT7gSNvCTnbu528A8fnVppXeAhiCCr54HrihWCV43S6HGy&#10;a9q3iG38qWa0gt5CQUjIYSkHpn0qOGGaTUzFcRxySDBG2Ett9OOldlaWFpZGKK2toYkKmTCIB82c&#10;Z/KrhCw48tVXGMYFCm2ricrJs4fytfiin+xaQhkaTh0RYwR68nNNtPDmpTyM1/A/nTg7yswCJjnI&#10;9/pXfOBvxj1qJGJlb2HpRdjU30MJ/DjXMMlvdTL9nOAEXJIH1z196kPhPSfJWKaNplHHLkfXpVm4&#10;u51ikYPgrOVHA6cVxNn4l1efUbyOS8JWMZUBFGPyFVGDauXCDnHmT2PQobC2toYo7eIQxxDCCL5R&#10;9CBTZLq1hkeOSdEfGSrsMjPtXC3GtalNY3Ae7kxwOMDj8K4qwvrq/wBY8m6neSMzFSucAj8KfLa4&#10;nGz1PX4fFmkLb3Fxdzvbwwy+UjMM+aR/dHU/lVe98VWl5bMljZ3bFlOJ1UJtPbg8n8q4S1060e/I&#10;aEEFhkZNV9SUWbwi3Gzz5gJMc5/Pp+FC5XshOUOxsXWoajb6+97st4xJEI3UNsRyPUsMZPanadrs&#10;iX7R3jQxtIzYS2fDA5HBHQjmuptfDulTzLBNa+bE9uGZXkdskdDyaq6nommJHbWwsojEu4AONxHf&#10;qeevvU8/NoT7TXlZa0u90KW6Hk6bFPMjYeZotpU+hJHWp5te+yau8S+HJWsYyF+1xbcj1+Xrge2a&#10;43Qx9n8S3lpCSluYVfyweN3Iz+VdDqFvG+u2kbb9izAhQ7AcJxxmm7Xsi3Fc3kdPb6jb6jMZrW6W&#10;aGJceWAQyv8A7QP8q5bxN4th8P2D2WnxyJf4yolQsFyc5yeveoteJh099RjYpeQuAkqnBx6Hsw+u&#10;an8YQx3GhWV3KitPuX58YPShO2ovdjZ23Mrwn468rSCdbnlnuZLny4FjiJd8gdAOMZzXUnUL28SV&#10;rXSirg7Va4kVc8deMmsG/vZ7HWoLC2ZIrVJ4VWNY1wAV5xxmuziRERiqqufmOBjk9TUq9tSpyTXN&#10;bc8ut/Ckt7q8AvY1SfDSeXJ9wgH16nkjj0rR8TaPd2eizSDxBLFtjzHb2sawxnB7kc4/GqnieRz4&#10;otjnlLVCpx0Jk5rlY9b1LVb+S2vbySWCMkLH91cc9hjNOCa67G3vPW/mdLp/iS7TwylnbNOxjIUZ&#10;IyD33Z7elaiyS3egz3OmWeby2dXk8kZaUD8cnjP51saFpNh/Ygl+zJ5m523ZOcjpXJrcS2/xD0Ux&#10;SFPMmdXA6EbTxj8KhSb1MG7tmxrGtRJbQNdbRbxFXgk/iYNzsIPIIxg15hqa3Gp6tPfC2kEE0pKl&#10;IzgLnAAwPSuu+JE0jCIFuPtLjgY4xmuh8M2kJ0GxXadrYJAYj1962qXjBJdR/AlI6jRtQ0+XR7c2&#10;mxYSgUICMg46EetaG7MKsEZAwHyNwfxFcv8A2dZiRx5CnbyCeT+fWs7wnqt/dazqNlcXUktvblvK&#10;RznbhsDnrWEHdeg+VybUeh2c0ssZ3E7FHQBTzToZXKs7RsN3r1NRbibiFScg5JqxdOYrclMA8dh6&#10;1WrIknG9h6yb1OWKjHFcz4iRTf2iXk84syBvSMfxZ4bPtW7fSNFCChxye1c5o9zLrfge7k1Jhcvl&#10;hl1HQHjoKqPcq3Kr9jL1vwxqF7dR6rY3IvYQmQjEeYMcjBBwcVZ/4SPXUWJJtQVJlXoLfoe25Tyf&#10;wqDWM+HdFjl0lmtWychGJU5x1U5B/KtbxExOn282f3pj37xwc4NaRj2IdRxaRQvdTm8QWmzUZURI&#10;/wCG3cjJ9Tg/pWHBYab9gkWKcgzLtaOVNynnqvHB96do11LqmnT3N7slnhZQknlqGA47gc/jV+4Z&#10;k1MWwZjC+0MrHPp61E466lNtaGXc6bA9qjSxmcquwGRirfgKLOL+y47gp5UsOwEq4689s1t6zCmn&#10;Wcs1qDHIRyck5/Osi2uJLyCKachpCApIUDIxnoKSWgpbFPz5WjkuWtEKuxdVQDah+naq0mq6nqRM&#10;EGkzy7FxhQSFOevA46Vu2zef9tWRIyLdwseI1BUYHGQOevetS2ke0gkWA+WrPyAODT1vZEqSfQ89&#10;e18QvI3mQXECP8p3RtjH5VeTR75mVXvWcD5R5MYOPqeK7m2u55XnR5WZVUEA/WsjUrWGZbd3QZaU&#10;lsHAOBxkDrR727ZpHV2Odk0S3JMSyzzy4DNk4wPpVizGlWdyilGRgNxJQ7gR6V0htoodPSREw2cZ&#10;JJ46d6qbVkdY3UMrKSQRS31Zm21e5FOY7qZZ1aUQBcgGY8n3HTNJd6hG8eyRxIBjhFBOPQ81V1e3&#10;igkiSJdi7d2AT1qMqHcKw49uKdx20TLsNybq3jV4IbeAHvJk/gO1SnT9OmEgRE+9kNu3H8hWXqKq&#10;t5EqgBeMgd60bjUruz0iV7eYoy4wcA46etCTk0kVy9CC70a8ikXbJGkYBJYOF2j3FXooYfJTMFwT&#10;tHIbr+lWQ7rDv3Es0IZix3ZOfelN5c5OLiYD0DkUnFsqF+p//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AW8wEA&#10;W0NvbnRlbnRfVHlwZXNdLnhtbFBLAQIUAAoAAAAAAIdO4kAAAAAAAAAAAAAAAAAGAAAAAAAAAAAA&#10;EAAAAOXwAQBfcmVscy9QSwECFAAUAAAACACHTuJAihRmPNEAAACUAQAACwAAAAAAAAABACAAAAAJ&#10;8QEAX3JlbHMvLnJlbHNQSwECFAAKAAAAAACHTuJAAAAAAAAAAAAAAAAABAAAAAAAAAAAABAAAAAA&#10;AAAAZHJzL1BLAQIUAAoAAAAAAIdO4kAAAAAAAAAAAAAAAAAKAAAAAAAAAAAAEAAAAAPyAQBkcnMv&#10;X3JlbHMvUEsBAhQAFAAAAAgAh07iQFhgsxu0AAAAIgEAABkAAAAAAAAAAQAgAAAAK/IBAGRycy9f&#10;cmVscy9lMm9Eb2MueG1sLnJlbHNQSwECFAAUAAAACACHTuJAiH6g+NoAAAALAQAADwAAAAAAAAAB&#10;ACAAAAAiAAAAZHJzL2Rvd25yZXYueG1sUEsBAhQAFAAAAAgAh07iQMCY6rn5BQAAAxsAAA4AAAAA&#10;AAAAAQAgAAAAKQEAAGRycy9lMm9Eb2MueG1sUEsBAhQACgAAAAAAh07iQAAAAAAAAAAAAAAAAAoA&#10;AAAAAAAAAAAQAAAATgcAAGRycy9tZWRpYS9QSwECFAAUAAAACACHTuJAw5YCXTzpAQAt6QEAFQAA&#10;AAAAAAABACAAAAB2BwAAZHJzL21lZGlhL2ltYWdlMS5qcGVnUEsFBgAAAAAKAAoAUwIAAFr0AQAA&#10;AA==&#10;">
                <o:lock v:ext="edit" aspectratio="f"/>
                <v:shape id="Image 297" o:spid="_x0000_s1026" o:spt="75" type="#_x0000_t75" style="position:absolute;left:0;top:0;height:2040636;width:3032760;" filled="f" o:preferrelative="t" stroked="f" coordsize="21600,21600" o:gfxdata="UEsDBAoAAAAAAIdO4kAAAAAAAAAAAAAAAAAEAAAAZHJzL1BLAwQUAAAACACHTuJAKKM6+r8AAADc&#10;AAAADwAAAGRycy9kb3ducmV2LnhtbEWPQWsCMRSE74L/ITyhF9Hseqi6Gj0oLYJg0Xrx9tw8dxc3&#10;L9skq/bfm4LQ4zAz3zDz5cPU4kbOV5YVpMMEBHFudcWFguP3x2ACwgdkjbVlUvBLHpaLbmeOmbZ3&#10;3tPtEAoRIewzVFCG0GRS+rwkg35oG+LoXawzGKJ0hdQO7xFuajlKkndpsOK4UGJDq5Ly66E1CvL+&#10;2KzaE//svtr15zHdnuvJ3in11kuTGYhAj/AffrU3WsFoOoa/M/EIyMU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jOvq/&#10;AAAA3AAAAA8AAAAAAAAAAQAgAAAAIgAAAGRycy9kb3ducmV2LnhtbFBLAQIUABQAAAAIAIdO4kAz&#10;LwWeOwAAADkAAAAQAAAAAAAAAAEAIAAAAA4BAABkcnMvc2hhcGV4bWwueG1sUEsFBgAAAAAGAAYA&#10;WwEAALgDAAAAAA==&#10;">
                  <v:fill on="f" focussize="0,0"/>
                  <v:stroke on="f"/>
                  <v:imagedata r:id="rId59" o:title=""/>
                  <o:lock v:ext="edit" aspectratio="f"/>
                </v:shape>
                <v:shape id="Graphic 298" o:spid="_x0000_s1026" o:spt="100" style="position:absolute;left:1431289;top:599401;height:558165;width:219710;" fillcolor="#FFFF00" filled="t" stroked="f" coordsize="219710,558165" o:gfxdata="UEsDBAoAAAAAAIdO4kAAAAAAAAAAAAAAAAAEAAAAZHJzL1BLAwQUAAAACACHTuJAstAK/L0AAADc&#10;AAAADwAAAGRycy9kb3ducmV2LnhtbEVPy2rCQBTdF/oPwxW604mBFps6ikiCUrpIfUF3t5nbJDRz&#10;J2TGJP17ZyF0eTjv5Xo0jeipc7VlBfNZBIK4sLrmUsHpmE0XIJxH1thYJgV/5GC9enxYYqLtwJ/U&#10;H3wpQgi7BBVU3reJlK6oyKCb2ZY4cD+2M+gD7EqpOxxCuGlkHEUv0mDNoaHClrYVFb+Hq1HwvfmI&#10;R5nK/D3Nnd9dhvNz+5Up9TSZR28gPI3+X3x377WC+DWsDWfCEZ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0Ar8vQAA&#10;ANwAAAAPAAAAAAAAAAEAIAAAACIAAABkcnMvZG93bnJldi54bWxQSwECFAAUAAAACACHTuJAMy8F&#10;njsAAAA5AAAAEAAAAAAAAAABACAAAAAMAQAAZHJzL3NoYXBleG1sLnhtbFBLBQYAAAAABgAGAFsB&#10;AAC2AwAAAAA=&#10;" path="m186645,522299l172353,509938,0,6172,18033,0,190371,503766,186645,522299xem201860,543267l183756,543267,201777,537108,190371,503766,200812,451827,208942,444207,210896,444207,219671,453288,219494,455587,201860,543267xem198881,558076l119811,489686,116573,481444,117093,479209,118135,477164,119646,475424,121675,473989,121804,473989,123808,473201,124123,473201,125933,472960,128206,473201,130365,473989,132270,475272,172353,509938,183756,543267,201860,543267,198881,558076xem198247,538314l183426,538314,198996,532980,186645,522299,190371,503766,201777,537108,198247,538314xem183756,543267l172353,509938,186645,522299,183426,538314,198247,538314,183756,543267xem183426,538314l186645,522299,198996,532980,183426,538314xe">
                  <v:fill on="t" focussize="0,0"/>
                  <v:stroke on="f"/>
                  <v:imagedata o:title=""/>
                  <o:lock v:ext="edit" aspectratio="f"/>
                  <v:textbox inset="0mm,0mm,0mm,0mm"/>
                </v:shape>
                <v:shape id="Graphic 299" o:spid="_x0000_s1026" o:spt="100" style="position:absolute;left:19811;top:10667;height:222885;width:170815;" fillcolor="#FFFFFF" filled="t" stroked="f" coordsize="170815,222885" o:gfxdata="UEsDBAoAAAAAAIdO4kAAAAAAAAAAAAAAAAAEAAAAZHJzL1BLAwQUAAAACACHTuJA5En437sAAADc&#10;AAAADwAAAGRycy9kb3ducmV2LnhtbEWPQYvCMBSE74L/ITzBm6Z6UFuNguKCp3Wt/oBn82yKzUtp&#10;srX++83Cwh6HmfmG2ex6W4uOWl85VjCbJiCIC6crLhXcrh+TFQgfkDXWjknBmzzstsPBBjPtXnyh&#10;Lg+liBD2GSowITSZlL4wZNFPXUMcvYdrLYYo21LqFl8Rbms5T5KFtFhxXDDY0MFQ8cy/rYK7s8Ye&#10;aZ93j68z5c/OLPmzV2o8miVrEIH68B/+a5+0gnmawu+ZeATk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En437sAAADc&#10;AAAADwAAAAAAAAABACAAAAAiAAAAZHJzL2Rvd25yZXYueG1sUEsBAhQAFAAAAAgAh07iQDMvBZ47&#10;AAAAOQAAABAAAAAAAAAAAQAgAAAACgEAAGRycy9zaGFwZXhtbC54bWxQSwUGAAAAAAYABgBbAQAA&#10;tAMAAAAA&#10;" path="m170687,222503l0,222503,0,0,170687,0,170687,222503xe">
                  <v:fill on="t" focussize="0,0"/>
                  <v:stroke on="f"/>
                  <v:imagedata o:title=""/>
                  <o:lock v:ext="edit" aspectratio="f"/>
                  <v:textbox inset="0mm,0mm,0mm,0mm"/>
                </v:shape>
                <v:shape id="Textbox 300" o:spid="_x0000_s1026" o:spt="202" type="#_x0000_t202" style="position:absolute;left:114300;top:66337;height:140335;width:69215;" filled="f" stroked="f" coordsize="21600,21600" o:gfxdata="UEsDBAoAAAAAAIdO4kAAAAAAAAAAAAAAAAAEAAAAZHJzL1BLAwQUAAAACACHTuJACkQ4g7sAAADc&#10;AAAADwAAAGRycy9kb3ducmV2LnhtbEVPz2vCMBS+C/sfwhO8aeIEmdVUZDgYDGS1O+z4bF7bYPNS&#10;m0zdf28Ogx0/vt+b7d114kpDsJ41zGcKBHHljeVGw1f5Nn0BESKywc4zafilANv8abTBzPgbF3Q9&#10;xkakEA4Zamhj7DMpQ9WSwzDzPXHiaj84jAkOjTQD3lK46+SzUkvp0HJqaLGn15aq8/HHadh9c7G3&#10;l8Pps6gLW5YrxR/Ls9aT8VytQUS6x3/xn/vdaFioND+dSUdA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Q4g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36E681A9">
                        <w:pPr>
                          <w:spacing w:before="0" w:line="220" w:lineRule="exact"/>
                          <w:ind w:left="0" w:right="0" w:firstLine="0"/>
                          <w:jc w:val="left"/>
                          <w:rPr>
                            <w:sz w:val="20"/>
                          </w:rPr>
                        </w:pPr>
                        <w:r>
                          <w:rPr>
                            <w:spacing w:val="-10"/>
                            <w:sz w:val="20"/>
                          </w:rPr>
                          <w:t>a</w:t>
                        </w:r>
                      </w:p>
                    </w:txbxContent>
                  </v:textbox>
                </v:shape>
                <v:shape id="Textbox 301" o:spid="_x0000_s1026" o:spt="202" type="#_x0000_t202" style="position:absolute;left:451091;top:333037;height:140335;width:358140;" filled="f" stroked="f" coordsize="21600,21600" o:gfxdata="UEsDBAoAAAAAAIdO4kAAAAAAAAAAAAAAAAAEAAAAZHJzL1BLAwQUAAAACACHTuJAZQidGL4AAADc&#10;AAAADwAAAGRycy9kb3ducmV2LnhtbEWPQWsCMRSE7wX/Q3hCbzXZFqSuRhGxUCgU1/Xg8bl57gY3&#10;L+smVfvvG6HgcZiZb5jZ4uZacaE+WM8aspECQVx5Y7nWsCs/Xt5BhIhssPVMGn4pwGI+eJphbvyV&#10;C7psYy0ShEOOGpoYu1zKUDXkMIx8R5y8o+8dxiT7WpoerwnuWvmq1Fg6tJwWGuxo1VB12v44Dcs9&#10;F2t7/j5simNhy3Ki+Gt80vp5mKkpiEi3+Aj/tz+NhjeVwf1MO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idG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4B26324">
                        <w:pPr>
                          <w:spacing w:before="0" w:line="220" w:lineRule="exact"/>
                          <w:ind w:left="0" w:right="0" w:firstLine="0"/>
                          <w:jc w:val="left"/>
                          <w:rPr>
                            <w:sz w:val="20"/>
                          </w:rPr>
                        </w:pPr>
                        <w:r>
                          <w:rPr>
                            <w:color w:val="FFFF00"/>
                            <w:spacing w:val="-2"/>
                            <w:sz w:val="20"/>
                          </w:rPr>
                          <w:t>Quartz</w:t>
                        </w:r>
                      </w:p>
                    </w:txbxContent>
                  </v:textbox>
                </v:shape>
                <v:shape id="Textbox 302" o:spid="_x0000_s1026" o:spt="202" type="#_x0000_t202" style="position:absolute;left:1193291;top:442765;height:140335;width:548640;" filled="f" stroked="f" coordsize="21600,21600" o:gfxdata="UEsDBAoAAAAAAIdO4kAAAAAAAAAAAAAAAAAEAAAAZHJzL1BLAwQUAAAACACHTuJAldoDb74AAADc&#10;AAAADwAAAGRycy9kb3ducmV2LnhtbEWPT2sCMRTE7wW/Q3hCbzXRgtTVKCItCIXiuh48PjfP3eDm&#10;Zd3EP/32jVDwOMzMb5jZ4u4acaUuWM8ahgMFgrj0xnKlYVd8vX2ACBHZYOOZNPxSgMW89zLDzPgb&#10;53TdxkokCIcMNdQxtpmUoazJYRj4ljh5R985jEl2lTQd3hLcNXKk1Fg6tJwWamxpVVN52l6chuWe&#10;8097/jls8mNui2Ki+Ht80vq1P1RTEJHu8Rn+b6+Nhnc1gse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doDb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FE0EEE7">
                        <w:pPr>
                          <w:spacing w:before="0" w:line="220" w:lineRule="exact"/>
                          <w:ind w:left="0" w:right="0" w:firstLine="0"/>
                          <w:jc w:val="left"/>
                          <w:rPr>
                            <w:sz w:val="20"/>
                          </w:rPr>
                        </w:pPr>
                        <w:r>
                          <w:rPr>
                            <w:color w:val="FFFF00"/>
                            <w:spacing w:val="-2"/>
                            <w:sz w:val="20"/>
                          </w:rPr>
                          <w:t>Muscovite</w:t>
                        </w:r>
                      </w:p>
                    </w:txbxContent>
                  </v:textbox>
                </v:shape>
                <v:shape id="Textbox 303" o:spid="_x0000_s1026" o:spt="202" type="#_x0000_t202" style="position:absolute;left:2382011;top:1303825;height:140335;width:450215;" filled="f" stroked="f" coordsize="21600,21600" o:gfxdata="UEsDBAoAAAAAAIdO4kAAAAAAAAAAAAAAAAAEAAAAZHJzL1BLAwQUAAAACACHTuJA+pam9L4AAADc&#10;AAAADwAAAGRycy9kb3ducmV2LnhtbEWPQWsCMRSE70L/Q3iF3jRRQXQ1ioiFQkG6roceXzfP3eDm&#10;Zd2kav+9KQgeh5n5hlmsbq4RF+qC9axhOFAgiEtvLFcaDsV7fwoiRGSDjWfS8EcBVsuX3gIz46+c&#10;02UfK5EgHDLUUMfYZlKGsiaHYeBb4uQdfecwJtlV0nR4TXDXyJFSE+nQclqosaVNTeVp/+s0rL85&#10;39rz7ucrP+a2KGaKPycnrd9eh2oOItItPsOP9ofRMFZj+D+TjoB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m9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7E96C31">
                        <w:pPr>
                          <w:spacing w:before="0" w:line="220" w:lineRule="exact"/>
                          <w:ind w:left="0" w:right="0" w:firstLine="0"/>
                          <w:jc w:val="left"/>
                          <w:rPr>
                            <w:sz w:val="20"/>
                          </w:rPr>
                        </w:pPr>
                        <w:r>
                          <w:rPr>
                            <w:color w:val="FFFF00"/>
                            <w:spacing w:val="-2"/>
                            <w:sz w:val="20"/>
                          </w:rPr>
                          <w:t>Feldspar</w:t>
                        </w:r>
                      </w:p>
                    </w:txbxContent>
                  </v:textbox>
                </v:shape>
              </v:group>
            </w:pict>
          </mc:Fallback>
        </mc:AlternateContent>
      </w:r>
      <w:r>
        <mc:AlternateContent>
          <mc:Choice Requires="wpg">
            <w:drawing>
              <wp:anchor distT="0" distB="0" distL="0" distR="0" simplePos="0" relativeHeight="251677696" behindDoc="1" locked="0" layoutInCell="1" allowOverlap="1">
                <wp:simplePos x="0" y="0"/>
                <wp:positionH relativeFrom="page">
                  <wp:posOffset>3934460</wp:posOffset>
                </wp:positionH>
                <wp:positionV relativeFrom="paragraph">
                  <wp:posOffset>1613535</wp:posOffset>
                </wp:positionV>
                <wp:extent cx="2778760" cy="2045335"/>
                <wp:effectExtent l="0" t="0" r="0" b="0"/>
                <wp:wrapNone/>
                <wp:docPr id="304" name="Group 304"/>
                <wp:cNvGraphicFramePr/>
                <a:graphic xmlns:a="http://schemas.openxmlformats.org/drawingml/2006/main">
                  <a:graphicData uri="http://schemas.microsoft.com/office/word/2010/wordprocessingGroup">
                    <wpg:wgp>
                      <wpg:cNvGrpSpPr/>
                      <wpg:grpSpPr>
                        <a:xfrm>
                          <a:off x="0" y="0"/>
                          <a:ext cx="2778760" cy="2045335"/>
                          <a:chOff x="0" y="0"/>
                          <a:chExt cx="2778760" cy="2045335"/>
                        </a:xfrm>
                      </wpg:grpSpPr>
                      <pic:pic xmlns:pic="http://schemas.openxmlformats.org/drawingml/2006/picture">
                        <pic:nvPicPr>
                          <pic:cNvPr id="305" name="Image 305"/>
                          <pic:cNvPicPr/>
                        </pic:nvPicPr>
                        <pic:blipFill>
                          <a:blip r:embed="rId60" cstate="print"/>
                          <a:stretch>
                            <a:fillRect/>
                          </a:stretch>
                        </pic:blipFill>
                        <pic:spPr>
                          <a:xfrm>
                            <a:off x="0" y="0"/>
                            <a:ext cx="2778251" cy="2045207"/>
                          </a:xfrm>
                          <a:prstGeom prst="rect">
                            <a:avLst/>
                          </a:prstGeom>
                        </pic:spPr>
                      </pic:pic>
                      <wps:wsp>
                        <wps:cNvPr id="306" name="Graphic 306"/>
                        <wps:cNvSpPr/>
                        <wps:spPr>
                          <a:xfrm>
                            <a:off x="1096644" y="655154"/>
                            <a:ext cx="219710" cy="558165"/>
                          </a:xfrm>
                          <a:custGeom>
                            <a:avLst/>
                            <a:gdLst/>
                            <a:ahLst/>
                            <a:cxnLst/>
                            <a:rect l="l" t="t" r="r" b="b"/>
                            <a:pathLst>
                              <a:path w="219710" h="558165">
                                <a:moveTo>
                                  <a:pt x="186645" y="522299"/>
                                </a:moveTo>
                                <a:lnTo>
                                  <a:pt x="172353" y="509938"/>
                                </a:lnTo>
                                <a:lnTo>
                                  <a:pt x="0" y="6172"/>
                                </a:lnTo>
                                <a:lnTo>
                                  <a:pt x="18034" y="0"/>
                                </a:lnTo>
                                <a:lnTo>
                                  <a:pt x="190371" y="503766"/>
                                </a:lnTo>
                                <a:lnTo>
                                  <a:pt x="186645" y="522299"/>
                                </a:lnTo>
                                <a:close/>
                              </a:path>
                              <a:path w="219710" h="558165">
                                <a:moveTo>
                                  <a:pt x="201860" y="543267"/>
                                </a:moveTo>
                                <a:lnTo>
                                  <a:pt x="183756" y="543267"/>
                                </a:lnTo>
                                <a:lnTo>
                                  <a:pt x="201777" y="537108"/>
                                </a:lnTo>
                                <a:lnTo>
                                  <a:pt x="190371" y="503766"/>
                                </a:lnTo>
                                <a:lnTo>
                                  <a:pt x="200812" y="451827"/>
                                </a:lnTo>
                                <a:lnTo>
                                  <a:pt x="208942" y="444207"/>
                                </a:lnTo>
                                <a:lnTo>
                                  <a:pt x="210896" y="444207"/>
                                </a:lnTo>
                                <a:lnTo>
                                  <a:pt x="219671" y="453288"/>
                                </a:lnTo>
                                <a:lnTo>
                                  <a:pt x="219494" y="455587"/>
                                </a:lnTo>
                                <a:lnTo>
                                  <a:pt x="201860" y="543267"/>
                                </a:lnTo>
                                <a:close/>
                              </a:path>
                              <a:path w="219710" h="558165">
                                <a:moveTo>
                                  <a:pt x="198882" y="558076"/>
                                </a:moveTo>
                                <a:lnTo>
                                  <a:pt x="119811" y="489686"/>
                                </a:lnTo>
                                <a:lnTo>
                                  <a:pt x="116573" y="481444"/>
                                </a:lnTo>
                                <a:lnTo>
                                  <a:pt x="117094" y="479209"/>
                                </a:lnTo>
                                <a:lnTo>
                                  <a:pt x="118135" y="477164"/>
                                </a:lnTo>
                                <a:lnTo>
                                  <a:pt x="119646" y="475424"/>
                                </a:lnTo>
                                <a:lnTo>
                                  <a:pt x="121800" y="473989"/>
                                </a:lnTo>
                                <a:lnTo>
                                  <a:pt x="123774" y="473201"/>
                                </a:lnTo>
                                <a:lnTo>
                                  <a:pt x="124044" y="473201"/>
                                </a:lnTo>
                                <a:lnTo>
                                  <a:pt x="125933" y="472960"/>
                                </a:lnTo>
                                <a:lnTo>
                                  <a:pt x="172353" y="509938"/>
                                </a:lnTo>
                                <a:lnTo>
                                  <a:pt x="183756" y="543267"/>
                                </a:lnTo>
                                <a:lnTo>
                                  <a:pt x="201860" y="543267"/>
                                </a:lnTo>
                                <a:lnTo>
                                  <a:pt x="198882" y="558076"/>
                                </a:lnTo>
                                <a:close/>
                              </a:path>
                              <a:path w="219710" h="558165">
                                <a:moveTo>
                                  <a:pt x="198247" y="538314"/>
                                </a:moveTo>
                                <a:lnTo>
                                  <a:pt x="183426" y="538314"/>
                                </a:lnTo>
                                <a:lnTo>
                                  <a:pt x="198996" y="532980"/>
                                </a:lnTo>
                                <a:lnTo>
                                  <a:pt x="186645" y="522299"/>
                                </a:lnTo>
                                <a:lnTo>
                                  <a:pt x="190371" y="503766"/>
                                </a:lnTo>
                                <a:lnTo>
                                  <a:pt x="201777" y="537108"/>
                                </a:lnTo>
                                <a:lnTo>
                                  <a:pt x="198247" y="538314"/>
                                </a:lnTo>
                                <a:close/>
                              </a:path>
                              <a:path w="219710" h="558165">
                                <a:moveTo>
                                  <a:pt x="183756" y="543267"/>
                                </a:moveTo>
                                <a:lnTo>
                                  <a:pt x="172353" y="509938"/>
                                </a:lnTo>
                                <a:lnTo>
                                  <a:pt x="186645" y="522299"/>
                                </a:lnTo>
                                <a:lnTo>
                                  <a:pt x="183426" y="538314"/>
                                </a:lnTo>
                                <a:lnTo>
                                  <a:pt x="198247" y="538314"/>
                                </a:lnTo>
                                <a:lnTo>
                                  <a:pt x="183756" y="543267"/>
                                </a:lnTo>
                                <a:close/>
                              </a:path>
                              <a:path w="219710" h="558165">
                                <a:moveTo>
                                  <a:pt x="183426" y="538314"/>
                                </a:moveTo>
                                <a:lnTo>
                                  <a:pt x="186645" y="522299"/>
                                </a:lnTo>
                                <a:lnTo>
                                  <a:pt x="198996" y="532980"/>
                                </a:lnTo>
                                <a:lnTo>
                                  <a:pt x="183426" y="538314"/>
                                </a:lnTo>
                                <a:close/>
                              </a:path>
                            </a:pathLst>
                          </a:custGeom>
                          <a:solidFill>
                            <a:srgbClr val="FFFF00"/>
                          </a:solidFill>
                        </wps:spPr>
                        <wps:bodyPr wrap="square" lIns="0" tIns="0" rIns="0" bIns="0" rtlCol="0">
                          <a:noAutofit/>
                        </wps:bodyPr>
                      </wps:wsp>
                      <wps:wsp>
                        <wps:cNvPr id="307" name="Graphic 307"/>
                        <wps:cNvSpPr/>
                        <wps:spPr>
                          <a:xfrm>
                            <a:off x="10667" y="12191"/>
                            <a:ext cx="169545" cy="222885"/>
                          </a:xfrm>
                          <a:custGeom>
                            <a:avLst/>
                            <a:gdLst/>
                            <a:ahLst/>
                            <a:cxnLst/>
                            <a:rect l="l" t="t" r="r" b="b"/>
                            <a:pathLst>
                              <a:path w="169545" h="222885">
                                <a:moveTo>
                                  <a:pt x="169163" y="222503"/>
                                </a:moveTo>
                                <a:lnTo>
                                  <a:pt x="0" y="222503"/>
                                </a:lnTo>
                                <a:lnTo>
                                  <a:pt x="0" y="0"/>
                                </a:lnTo>
                                <a:lnTo>
                                  <a:pt x="169163" y="0"/>
                                </a:lnTo>
                                <a:lnTo>
                                  <a:pt x="169163" y="222503"/>
                                </a:lnTo>
                                <a:close/>
                              </a:path>
                            </a:pathLst>
                          </a:custGeom>
                          <a:solidFill>
                            <a:srgbClr val="FFFFFF"/>
                          </a:solidFill>
                        </wps:spPr>
                        <wps:bodyPr wrap="square" lIns="0" tIns="0" rIns="0" bIns="0" rtlCol="0">
                          <a:noAutofit/>
                        </wps:bodyPr>
                      </wps:wsp>
                      <wps:wsp>
                        <wps:cNvPr id="308" name="Textbox 308"/>
                        <wps:cNvSpPr txBox="1"/>
                        <wps:spPr>
                          <a:xfrm>
                            <a:off x="105155" y="67861"/>
                            <a:ext cx="76200" cy="140335"/>
                          </a:xfrm>
                          <a:prstGeom prst="rect">
                            <a:avLst/>
                          </a:prstGeom>
                        </wps:spPr>
                        <wps:txbx>
                          <w:txbxContent>
                            <w:p w14:paraId="6B6516B0">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309" name="Textbox 309"/>
                        <wps:cNvSpPr txBox="1"/>
                        <wps:spPr>
                          <a:xfrm>
                            <a:off x="297179" y="107485"/>
                            <a:ext cx="358140" cy="140335"/>
                          </a:xfrm>
                          <a:prstGeom prst="rect">
                            <a:avLst/>
                          </a:prstGeom>
                        </wps:spPr>
                        <wps:txbx>
                          <w:txbxContent>
                            <w:p w14:paraId="30B0F72E">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310" name="Textbox 310"/>
                        <wps:cNvSpPr txBox="1"/>
                        <wps:spPr>
                          <a:xfrm>
                            <a:off x="841247" y="488485"/>
                            <a:ext cx="548640" cy="140335"/>
                          </a:xfrm>
                          <a:prstGeom prst="rect">
                            <a:avLst/>
                          </a:prstGeom>
                        </wps:spPr>
                        <wps:txbx>
                          <w:txbxContent>
                            <w:p w14:paraId="2F6ED230">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311" name="Textbox 311"/>
                        <wps:cNvSpPr txBox="1"/>
                        <wps:spPr>
                          <a:xfrm>
                            <a:off x="2183892" y="1367833"/>
                            <a:ext cx="450215" cy="140335"/>
                          </a:xfrm>
                          <a:prstGeom prst="rect">
                            <a:avLst/>
                          </a:prstGeom>
                        </wps:spPr>
                        <wps:txbx>
                          <w:txbxContent>
                            <w:p w14:paraId="7C483C3C">
                              <w:pPr>
                                <w:spacing w:before="0" w:line="220" w:lineRule="exact"/>
                                <w:ind w:left="0" w:right="0" w:firstLine="0"/>
                                <w:jc w:val="left"/>
                                <w:rPr>
                                  <w:sz w:val="20"/>
                                </w:rPr>
                              </w:pPr>
                              <w:r>
                                <w:rPr>
                                  <w:color w:val="FFFF00"/>
                                  <w:spacing w:val="-2"/>
                                  <w:sz w:val="20"/>
                                </w:rPr>
                                <w:t>Feldspar</w:t>
                              </w:r>
                            </w:p>
                          </w:txbxContent>
                        </wps:txbx>
                        <wps:bodyPr wrap="square" lIns="0" tIns="0" rIns="0" bIns="0" rtlCol="0">
                          <a:noAutofit/>
                        </wps:bodyPr>
                      </wps:wsp>
                    </wpg:wgp>
                  </a:graphicData>
                </a:graphic>
              </wp:anchor>
            </w:drawing>
          </mc:Choice>
          <mc:Fallback>
            <w:pict>
              <v:group id="_x0000_s1026" o:spid="_x0000_s1026" o:spt="203" style="position:absolute;left:0pt;margin-left:309.8pt;margin-top:127.05pt;height:161.05pt;width:218.8pt;mso-position-horizontal-relative:page;z-index:-251638784;mso-width-relative:page;mso-height-relative:page;" coordsize="2778760,2045335" o:gfxdata="UEsDBAoAAAAAAIdO4kAAAAAAAAAAAAAAAAAEAAAAZHJzL1BLAwQUAAAACACHTuJAfv7L0NwAAAAM&#10;AQAADwAAAGRycy9kb3ducmV2LnhtbE2PwU7DMBBE70j8g7VI3KjtQNISsqlQBZwqJFqkipsbb5Oo&#10;sR3FbtL+Pe4Jjqt5mnlbLM+mYyMNvnUWQc4EMLKV062tEb637w8LYD4oq1XnLCFcyMOyvL0pVK7d&#10;ZL9o3ISaxRLrc4XQhNDnnPuqIaP8zPVkY3Zwg1EhnkPN9aCmWG46ngiRcaNaGxca1dOqoeq4ORmE&#10;j0lNr4/ybVwfD6vLzzb93K0lId7fSfECLNA5/MFw1Y/qUEanvTtZ7VmHkMnnLKIISfokgV0Jkc4T&#10;YHuEdJ4lwMuC/3+i/AVQSwMEFAAAAAgAh07iQMHtUL3ZBQAAShoAAA4AAABkcnMvZTJvRG9jLnht&#10;bO1Z247bNhB9L9B/EPTeWNSNlBFv0CbdRYCiXTTpB8iybAvQrZR27fx9Dy9jO7ZlW8miBdIEyJKS&#10;RqMzZy4c0q/fbKvSec5lVzT1zGWvPNfJ66xZFPVq5v718f4n4Tpdn9aLtGzqfOZ+yjv3zd2PP7ze&#10;tNPcb9ZNucilAyV1N920M3fd9+10MumydV6l3aumzWs8XDaySntcytVkIdMNtFflxPe8eLJp5KKV&#10;TZZ3He6+Mw9dq1HeorBZLossf9dkT1Ve90arzMu0h0ndumg7906jXS7zrP9juezy3ilnLizt9V98&#10;BPO5+ju5e51OVzJt10VmIaS3QDiyqUqLGh/dqXqX9qnzJIsTVVWRyaZrlv2rrKkmxhDNCKxg3hE3&#10;D7J5arUtq+lm1e5Ih6OOWP9itdnvz4/SKRYzN/BC16nTCi7X33XUDdCzaVdTSD3I9kP7KO2NlblS&#10;Fm+XslIjbHG2mthPO2Lzbe9kuOlzLngMzjM8870wCoLIUJ+t4Z+T97L1r1fenNCHJwrfDk5bZFP8&#10;t0xhdsLU9fjEW/2TzMG70lY/PxbZozQXh2xFxNb7Kl3lYEtbpF5RUuodcDU5UTEvi/a+KEtFmZq/&#10;bNw7cppX8xzulO8XDHwjk3t4tJVF3RvGu17mfbZW318Cx59IEQU0ne4eaNB7nMqEDq4f42w/Uh+3&#10;zvY9rj69c1k6bWXXP+RN5agJsAID6E6n6fNvnUVDIpZDA0AjAx4Vlag+HbGHqxNHj0qJD+u0VR5X&#10;ag+dHJOTH2yJCLxY2WLldhnRDTHEvCSOQ2QWuIijiEU6p9LpLjNYwplNjCgSLNZRdEBV9mSoOqQH&#10;ZWZhiAJla5pl25qmilBV8Upd8XrXQcWTuuLNTRC0aa/eU0rV1NkgLS2S9cy1QNTTqnnOPzZarldp&#10;ygTMQejDnMj3/SSxnt3LlfVn8twPosDIe0kSCCtPUjS2WjuIUDwx7l8UY8ILDKW6gIMtUkOjUccS&#10;L+AIRAUWs1i7blh6wDTSmZVNl5s4VpyN5w4VXqgiqOCEgR9TVgxyJwIeIQKP5QkQjcZYaOecG2lY&#10;7V1mehw1WLcF87XuMGLCJ+SEgEZCIpLQSofhPvtJikYrDaiJsTK8RTqJrUuxivjispWI6TAxkRJG&#10;iOpruM/7h/B+dQCwRAhhiAEYj1M8DgYAXmAmfkNwJEieANFoox3Fg5tUCwUDl5dziHGPqOGJ71Ei&#10;k04aSbdgWLJVKIacs/ia7iQOrUt5FPpXpH3ks0mLkAeJuILEDzi3LuUBgv6ylX7o2eoL3deloySw&#10;DHI/Qa6adCcuaLScjCptbGwyny0VhIBGi2QgrkjqJQLXD6m2iICRQwcDVwShbytXcCBPgGjcwU9s&#10;BUBKJ+IK7VfK9LHuMUvA2BoqzrJCCL6e9oGYGaR9ZESeX8oJPo3WSWNdepGaE90XF7qXIPJsPA4S&#10;OTLGxKj4vZwbJ8aiYdm1a5gfNoRdUxYL2k10cjV/W0rnOUXnd49/KKqmfh2IYbtEvaqazZvFJ+z/&#10;NuhuZ27391OKfY9Tvq/RTqMi9zSRNJnTRPbl20bvqVUfVDc/P/XNstC9+14vend1gT79X2vYUaRo&#10;D2v29IHZfCgcaOxvadhjNGZqoWPoHvTqsu/WWZxEqvvVOxsf3cd/1q0TEnTraMMVkLPdepyw2Cxo&#10;kEIPbANiKO7NKvyZKGUqjaYaGEGKL3pGo60Y+4/fLHj20y+XEff3/7+MwHGeyYiP2HPOmy1OKnTT&#10;fJARTr/9pVGbO8WOuj+w3WceNrCmC4y5iI+Sg8fYJpjcYKFnT3hQsOiAiHb0t2369zDUrN/Otxbb&#10;N1eyklMH6Rb4Cxzk4zCBQ5+qXh4PTXnal68ABwzhdxflgweuA8dA6oDmKIdwy8ajXVVuzSERMuqM&#10;QiFOXBSFIv7uomy8i7BNPnbRrpyNdBH2o4FIzD6dBah02BPC2fs8CiPPZ7YN+DZKnT5Fx08M+pTW&#10;/hyifsM4vNbd3P4noLt/AFBLAwQKAAAAAACHTuJAAAAAAAAAAAAAAAAACgAAAGRycy9tZWRpYS9Q&#10;SwMEFAAAAAgAh07iQK1aFNjFJgEAuyYBABUAAABkcnMvbWVkaWEvaW1hZ2UxLmpwZWcA//8AAP/Y&#10;/+AAEEpGSUYAAQEBANwA3AAA/9sAQwAIBgYHBgUIBwcHCQkICgwUDQwLCwwZEhMPFB0aHx4dGhwc&#10;ICQuJyAiLCMcHCg3KSwwMTQ0NB8nOT04MjwuMzQy/9sAQwEJCQkMCwwYDQ0YMiEcITIyMjIyMjIy&#10;MjIyMjIyMjIyMjIyMjIyMjIyMjIyMjIyMjIyMjIyMjIyMjIyMjIyMjIy/8AAEQgB7AKc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m8R6jbR6&#10;ZIu9d8g2qAc5rz1Yd/LjjPerBBljVnYkg85oX5mCr0FRys1i0tivImAFUAJj8qRcGMrgbx+tbgsr&#10;ZbZHdt8h6pjgVnTxrDN8w+b6dqKejswlNFeOCUYcZA9a0ILieBQCd6jqGqxaWU96VSCJiD0PY1Wv&#10;bb7JI0LyZlU4KjtWjXM9jK6Nm1mguFVTGVJ7DvXR6d4fS8083JUrtY/IRjIFcrYRQny5Bdqsi4OF&#10;zkVqz6hKZF+yzzsEOd7yH5j9PSr5HYzVSMXZ7s27/wAMQXVpHJbRiJifm3Z4/wAmmR6CthY+cxCz&#10;fdKOOCfaqB8Y6gVWO4t43CgZ25Utg5q4dWh1OzuX1KDam0BVLZIz3FZO6N7p9TL8Q2LWNvHcLDFE&#10;7HL+Xxg/SsBfMm+ZkDj1xVm5hiku2Mc1xJF280kmrsMdvFEDEzK6857j2PY0loZ1e+5z13MUkMZH&#10;Q9G6VXa58iQIB2z+H9K09XkOpyszrboyD76MRu98dq52SNgvHr96tL6WZFJfa27nR6bdtHeLNHgl&#10;ULAE45FelWF8l/aRTEqgkXO0kZz6V47HNHAijazcc1bW4t2IKq6nqT/hU8jZupxeh7OZkt7djIVS&#10;NFyxJ4H415brHiifWLrYiRxQxnCAHnHqT78VW1DxJe3WnNZSyloCR164Fc+JcOWXIx60rWHoXdU1&#10;eSaNY0JDKMkg9aZptmb2EzzSMV4x71AsHmuDhSep5rVgvEt4BB5RCjtnNN32Qr6EEtsVlzAYwyjB&#10;Ve/vULWMkjErt3Dmond2u2lClAT1zViKZ1DFHP405RYlaJZtlnVCjRFlUZNREqW2NCMkdDxRb65N&#10;bsMKrHPeptT1VdXnWQafHBIPvtG5O7p2xxU+8htQkiWCIJGBJa7xgsCvDj/EfWpoohGpZYllGMlS&#10;uSo+n9aowSyqV2yscds9K0obqdG82QoGJwrlRx+PatItz0OOpT9mrxIJLiOIZt42jc+h4xStLeTW&#10;8kh3si9DuPH61eniNwcgAnA3Blxkd8Y/pUaWbvDvtpCoH3lfjH403FrRk068ZbPUwZHeVv37O5HA&#10;DEnFQTWiyPuxzWpPayqMuhX1qFY2wTtO0Dk1nqdkZRJtOiRwEmcRdgW6VsXOkzW8STLtmhI+/E24&#10;D61imB2iVwDsPcVLp94LKc742kjb7wVsEH1A6E/WoSbYql7XidLa6VAIEaZNznnHpUclqYJX/cK1&#10;tgsCQMqR1rNuNRKsZIL19/J3EYBXjgg9DxVY+J74o25o2XHy4Tr9aaiy+e6ubsfiqzSMokM0qrwG&#10;KhT9Oa5i9v4b1hCUKqX++3OBVGXU5pZW3RrljkjpmlV0dh5hCnk9M4rST5VoZ8nM+aSJ54dPhI8q&#10;Tzs4+bBFaNpJbmxa2mYIshHluB90j1rDm34A2fL1p9kJgQQGIHOfSqpzS3McRR9orG/eaXY2tsrQ&#10;3SSyhQzptwMHGNp6Gs77JE6A7RginSCeYqz4IAAx0qKVpGXYMKc4wKbXM/dHRTpRUZvUciSwH93L&#10;hT0BOadEkwk27NwOeAaemmahb24llhJhPOWqo0ssTHarDHQZ4oi5LRbGkqcXK7WprF54oUhdpogT&#10;wjkgfgRzinw20gSZoolkiVQ3ByQPb1FVraaQxrK0zNJGcrHIpIAPYHtWlZafNcKkjReWORuU4PPe&#10;tHOLjZnKsPUU7x2MsPHKDgjPetXwnphOuGcxxzRKMujDJHoRWTHYn7bc4JCQgliwxkCrmkX1zZ6t&#10;BLDnaDhkH8Q9K55RbR305JSseskICPm2t6djXL+I/ENnAZbQL502MNt6L+Ncr4h8SXuoapus5bu1&#10;gQbTGWAye54rIdyRu5JPUmkkkDjdaliCGOUgybghPLAZxW1B4ajZC7Sghh8mBXLRJeSTbIywRjgE&#10;V2mnXDadYrDPl8dCDzRy+9djlK0R+laZFpheSRgZm4XB7VneJZo51jWP74JJxW6YxdRwTiGRkblW&#10;+6B/nFY+riJ9qrGVcZyPxrSMHuYe3i3o9TkNhbqK09O0oTgu7FFxwTSnTZ1hafZ8g5PqBWnpcEVx&#10;AxllIZeQue2Dk/yqWtTVyutCumbLK20jPzyu3ioxYahcsEjSVOTwuRxXZ6ZpUdrD5yplmOeec1sw&#10;wqg3YwTye1X7WUdIszdOFT40edyaTeWEZTyGDk53bcn/AOtVqz0JYcNfYjDKWBJHHsa7SRyZ/MJU&#10;RRqcseuf8K4/W7q3nuGl3sozjGc5PtV0lOq7IzrVKdFa9TPvLmOCSPa2Fxgbe46ZNDr5zo6IGJxt&#10;LqGLcenb8qreVGQpMZLE8KvLGi5vVgVFh/1mfmUfwj3PrXXzcjtHY4J0IVPievYsXVqLExSNIrF1&#10;3PJ2A9h+BFZ2pXtu5TyyMMOy4A+i9Kgun+0LvwTt/vGqAtt7cyAY9aiVZr3mXSwUVePQsSTGIBt5&#10;AYDIZ8k/59OlVhKS2VA496HiTksR9RSRornjkVhUqSlqd9OlGHQDLPuIyFU0wRfvN2ec1aRVI57V&#10;K0IK7vLIX1xWDua3sKl4iIdqkn61NbyxM2WVqrbEKhArc+lWYrWSSQRK6h+wJxSUbbsosv8AvssX&#10;CoOg70W+qTaTu8lwd/U4zUiaXceYNzRc8H5xxVXU4BbSeSWSRv8AZOafNHsZ8rb3IHvZZ3ZjtGTz&#10;inpbs+CMFjx1qEwCKRTIdqHrjnFaNrd6fbESEOSp7ik5NlrTQmh0O4dwXwM+pq2mhRKf3jdewpkn&#10;ia3Xb5cbYxyW71nT+JJm5VQD2J7ikuYZvJo0S/Mpb2HpRd6MzKGXLEckZrATxPdx9dhHpVweK5zE&#10;QYEyRjepNCvcVtNy/b3MdoWinBOOmDWVqGsSJcHyWKqOgFZlxezMxlkOBnJNU5p2eQkDPvWko6FQ&#10;gX5dWnZMeczZ688VU+0O5wTmmxx5OQuc1eWzjg2vMSGP8IHas07g2l1CIqYzujG7HXvSLtjYEVJc&#10;KrH9yG2n1qzYaabqVVZiM+1VJaBCdysUMvG2gaZJJlljJGfSuml0u1t4kUElx97NSw28Yj4lAz2N&#10;JLQHUsYL2CMAirkZ606LS7aMM8s20jpgV3Gh+G4tStMltjg8H2pdc8EExRi2lRePmLN94+1JzjHR&#10;CabR5qkoa72vLsTsx6VNOtpcO4LFm/gde9LrOgNp5lSWYCWMjCjv9KzrMKr4GTipWuqI9mrmvaW0&#10;yqMO+B90A9KedMYsMj5n96tabHJcTRouSzHAFdT/AGVYqcOFlmX+BOF/E0XcWKbbWhxCWbxSbIgS&#10;SecCug8MQwXV/wDY7rKOfuq3Ga054xa2M9yqIsqqdhCgBfYCsBrw311bTWodbqIfNIeMGrlKUlqV&#10;BLex0+q6RpNrpFzLwWifAcHknPP5CuTCxyXDouQgPyjOeKg1e3vZbd3kuScc7c9TXOxajLbKQScg&#10;/lUpaD5dbpnZCCOMDPpUaMDOyGIbAOSehrDt9dkkI3ruQDJx1qa71qGKy3RHDscCpV2D7Fq80aGb&#10;JjfbnnFYV3YzwuFwuz1pBcXc7K2WzjjBp8dvdTELIX2k9TVJdws7EkUUYwcAYHJqYWvm5KRkg+gp&#10;0unGIKIyzKOtdZ4Ws2FtI7DjOCDVt2WguVN3ZxMlpKFMYhJYHpis8yNExRkVWz0x0r1y/MVrnEYy&#10;44Ncjf6HDeO80bbJGOT6Gp5u40kctHHLcguvbgnFXILRy3zJnPGfSr6ae9kpRiMZ4IrvPCfhVJIT&#10;fahGDFgeVG38XuafOkilFP0OFfRJmgeVIy8ajlgOBWl4d0XS9QtrkXVz5U8f3E6bvevWxa24i2LC&#10;hQjBGAAPyrzvxX4aa0vmvrICK3xlgvY1F29wulscfqOgiyu2iEiuudwK8giq6xGI/IuPYGpGunmc&#10;GSTOOAc0oAfID0biHwkdGXae429aseVFLwwHI9adZpcefGOJFyMqy5yK6G88LStbCaO1eNiu75eR&#10;+I6ihPlZMk+2hzCiWzddrM0QOSpPBrSN1bXFvtliIxzhnIJ/Hv8AjVeCzLXxg1GX7LEFPzkcdK7R&#10;PD9hdWkS4EgCgGVTjd71o60lo9TGeEhL3no/I4IRrIxzBK8Q43B8ZpJ1W1TEbzRvn5kbjj6967C5&#10;8Hi3U/YrqRQf4GPyn61g3tvc2hCXMZUHjcVDAj6H+lXCUZvsY1oTpLTVGZHPLLLiOBSSMbsbePwq&#10;Ceyu4wCIs5PY1s2UnmxstzCqKo5aHqD7jqP1qZrZIomm+1zPHxtdQG/OnKEl0MqWJg5WTt6nOmCU&#10;/JIpQMMGoJ0S2KJ1wK25b+DzDHOfYSR9PyqjcW8DKXhmSd2OAAMH8qzUdTrVW25neSLhlIGMdKcL&#10;ZElJZWLHvWpawQxg+bvJxgbByW9MUy8t5oXBePaWOVDDDEU5RknaxcKsZr3dRU2R24RVX6461JYw&#10;xSXkbXDkRbgWAPapoLWQwRkkYboMZyanFjIx2SLtfdhUA5NTCSaaNUpKWha8Tz2Ut3ANPjjEflAE&#10;4/iz6VBJ4dvHtluihkQ8F0GQPyrYTwXc/ZYLifKmQZMZ6r9a9A0KGK00uO1ICqqZOARnmpdTsV7N&#10;Lfc8fisHQsskzdMDBzz2qKW3ljnEc0eGU85GDXtt1oen3ak/ZkLMRllXB/Sud1rQ4TCbNeWRSYG4&#10;5PbJ/T8qpTujmqe5LmWxiJAojT90vzKM8das26w/aFklOAFIAPC57VBBOssEZUbTjbtb261Fdybb&#10;V9wJ459qFq7F81k2YOoXDLaSbtolupSTs7KD0/l+tZHJzt4rTubfZai6mZMEiKGNSSXPc+wFZwUs&#10;cKpJPQDvWtWDjY5sLOLUpJ69SuEK/eyfepApYBffvW3Y6I0zb72QW0fXaxG9vw7fjXRaf4bsb9l+&#10;yWskiqdrMzMuT7/5FJU9OZ6CeMjKXLDVnK6flJVRUBLEKM+tdRNpcga3W3gN3cggsCf3a+/vitiw&#10;8BRQXfnXU4ZAc+Wg/nWne2F+FafRLaELAShaT78nrj2BrONRRbNq2HdblSl6mPfWM+naYlxq9wkr&#10;kgJGg2jcc4/p0rP1nSXtrO3uLiNRPKCf3YAAHpj8q67SfD88pW71ycTXG7csZOVX0/Kn+LtNhGkt&#10;MzlirZBJ6U4Vm5asuWHhBcsVseVXd1Ncqo8sAxRBMjuo9at6DNbvJDaGPdI7FjxngZGfYVTnJTzF&#10;zwRg/Sk0q9+wW9zOuDMFCgtjgHOMfiBXU4qzOVylzq70/M9CyGLIVO3bkMP5VC8hSLPHHBLHHFcE&#10;PEuop5pMwYvxyPu/TFP1PU7nULSOOTdbQHBfdyz/AIf41jCjKbsjaviKdFXm7GtrGv2sVvJFDMWk&#10;YY+QZA+prjftU2GlSESHOBJLkhf6U26k2oCqsqDhAxy2PeoZL2QIobJCno3JP+FdtKk4aN6Hl4nF&#10;xqRThG7LK3lwdyO67WOXIHLn3Pp7UyUFnLGPAPpTbcNI5DssfGdxOAP8fpVq91B50CebvRRtQbVX&#10;AHsKmcZSemw6VWnGPvfEUGhiJIdju7DNRPFG5wrNn86kgV7iVQoO4nGTwKuT2PlJhbiKSUnG2M5w&#10;e+T0qHTs7HXSquUea5lLbAscvnvU6ogwVXnpUgG2Mb9sefQ8mmPJz+6QD0YjmtVR/mZisY20oq7L&#10;kV1DaoPMttz+tK+reaMpEAuehqo3mSR7mY/nRBZzSD93EWJ7gVyVIRWx6cJJona5lk5CJHjviqLF&#10;mmJLEse9WViBkEbsVAPJNWhBbhmVbgYHOSMViXdGZKkqKMPwKcjNxI689ian8y3kyskmB2IFJJGz&#10;Qb0ZSoOBzzSY73RXlupZIzkAiq4JZetS+XPghcYNMFu7HbnB70ktRPcY4JAO4ED1NNjYvkAbj700&#10;owYHPSlVjEwO9TzyB1FapaaCT7l6xsRc/NLNHCucEsa1LjToLa3Ux3MchxnCmsRXQ84Jx1pwuAAT&#10;jipUeo29NS2zh128D3qMxqc4IPvio4H84kMMCpJFSLGwEk0m+ZjvZEkEJRg6np2qbZNcSYVSxPWq&#10;xmlaMKVCgd+9amkX8lpOAGi/eYBMg4WnYSs2aFj4fu3ILLkYzt71v2vh2aAK6uFY9vSrC+JNOi2/&#10;vYy/TKjNRXvi63hAERaQ+u3ApR5n0CzHTxxQKwlffN0yayJJFDnms46u9xMSckk5NKzOxyvIP6Vv&#10;Cm5r3TGc409ZnoljqtlpWkwvLIFLJ5hwDuORnGK5nU/GL3l/E9tGUhi3EeYerngHHt6VmSWNw120&#10;jh2Vh13c0osWttsgRWYno/auP2ept7S+qRhSw3N5dyPLM0zs2S5PWpjp62ygkAtXS2eizuDIY9qn&#10;nOKvSeH1khJIaRh1I+6v1rW6irGM5u9kchBLNFKjQg5B5xXWf2mIoUKwkBhgMeNx/nWdHdJEDFaq&#10;EZmx5mzPT0NQXVtMkfmyPkZ49TRYFzu11ZG3DJPI/l3ECtG3ynB+7Ve4soIG3Qqqk9hWnap/oiHt&#10;jr60ye0M3TJz2qDYwmi3BkfkNXE6hpsyytGB8wOeBya72SCSIsvYHgntXNauZotQkcsMkDYVPbFE&#10;NxppbnDzC7DGONmU9DjjNWIonCJG7Zx2POTWi1u/mFipxWnpelNfTKET5c/Mx7Vq5pIWrsixpMCJ&#10;brIR8xFSLdSNdCBITuJ4rZ1CxtrCz81AVK4AA71BpS/aH+0+X8oOwMfWslJDdrjZla3iBnTaD15z&#10;WxpepR6fCy3iPFG/KSvwp9vrTvI81yso3DHQjiq8kVxCsqhzLAVx5DdAfWplzdCG7D9Sv/tgVYv9&#10;WvRv71UP3ige9ZdjfGPdblHkdRnOela/2mLyPNLDaRwanVl6LQryukUWXK5HIz612Wl+M9JFkkF5&#10;epDIiAYPf6eteaalLHcTkiYqQMLWVJHLEqy+Zu56g1aiNbWZ7mPGOgLhVvfMOMLsQnca5nxL40hn&#10;t5LOztpvOc8+cpQAY9+tecQT3DSJJGHUoQcirl9c3WoyiS5IyO4GKpWuJ2M5cFmaQ854HpVmOUDA&#10;XFRsseMKCT70yzZ4btJihaNGBcY7Z5paII2bR674S0a1h05XuoVknkXJLDIHoPrW9dpcXVxEba78&#10;qNG/eKAG3Ae9cTF8RtNSSGOKxuY4E6MrjPpyO4rstG1bT9VgM9lJv+bDDGCBj0qbNFve7RX1nwxD&#10;q1sQX2Of4sZzXF79Y8Pzy2dvPA8ETcI0eTg8+vvXqGzfGduCf4d3avNvFF1KuszR9Tu2gdulUiOd&#10;7Ip6h4ov59GuIZ7Vo5ZfkjkhbhR/PP0qxJb6gLS0gv41KpFuDbt28HkfXioY4XYDavPRcjIB7ZrR&#10;8P6ra6lIukaonlFSfs0oY/KSckHPasZzaldbEyb7GY9ojr+7GMcqCMjP9Kz5r6P5keGVZS3zPEO+&#10;a6i9sptOuGt51AbnaR0ZexFUdgyflB9zXTTru14nLUwtKqrtHNxm2niY3qIZdxxt+WQD1I6Gsp0K&#10;P/ohdgRyQMEV2bWEU7nfGpI9BVnT9P8AKtEM0K4BIDeoqpVb621HSwqg93bsYPh+6srMT3mquGEM&#10;G2C2V/nkcn/PSsvUtXvLyWCeYrlAEAQYHFdnc2UCIzi3jJ2n+GuFWaWZXSUgQh8kYHHUZx+NVTXO&#10;9WbVakaUbxW1joNI87VpYwjFHxgBeDx6f416PoHhYWRW6u1L3AyU5ztz1zXmvgS+Wz8UWRkfiQlN&#10;jdea9vO5dzyybVBypxjArGfNFuB0OKSUl1Ir6YQWzSzRM6qM7I1y31qGyW21Nba9tm3RpuKnPrwR&#10;TdVAuNGuRHMVZoiBJkfnXNeC9RWDSvIkurNba3QjcsnO7cepJ9P51nbQSa1vudkxELbhGevY1leI&#10;LiN9Gnk5WReYy/Hze31rUikD8t8y4+UeteZeN/EDXWoTWULbILXhmZfvSex9BV048zIm7LUNOVXs&#10;Llihil2mUO2CXx1x6Vmi8ItZJZ2JiQgEnq+eij1Jqiby41ZkSyYrBAuCCcbhjBzXdeF7LS18OK16&#10;gkmdi7JKOV9MD0qvdp1LLUhKdSg3Ncv+RythDcaraOJLFUlmceVL0WJByVHqavW3he6ttZtxaeYy&#10;GMlptoba/wBPStyHyob5Ui/dWrSA+XngV0uralbaFpTXYWMrwscYYDcT7960lVbd7anNDDP4b2j2&#10;/wAzN0vwhHJdteX7qXkAyvG/I9x0HsKNanudIRl8N2iyMjHzd6lo1OOe/XpXC3PjrWopGNs0EZYl&#10;mwhYZ/Oq4+IfiqWTyA9pIGOSht+Tx7GpcZyldvU6KUaVFWjZHT6N4h8TalqaW15c2EMLH5j5B3D2&#10;Hzfzr0C3c2cCxNLGwTjORz718/3F/czTm7uVjd2PKqxUDntg1Vkv9rrLHGC6Nu5ZiPyJ5olTvuae&#10;2jJW2PoqbU7CKJGuL63KyZ2F2AzjsPpVDxNJBdaFJGLiIM65TJGWx6V4HPrtzfEIbeFIwdxVQevr&#10;9aYNUm3Rl98hj6Bjxj29KuGHi/tHPVruOijc37SFJ5pHuZPLghz5rHqecBVHUk4q2Sl4xuGtYoo1&#10;IQRrj5VHA+vvWFb/AGi+cTNOluqtkMWCkk9SMnjHrU17fxoi2sUxaNCTtUYBb1Jxyea6vZKSaTPJ&#10;eJlCspNX/QfdQWUUoMM5djg4IC4NUZjJLI7zTBs8gKSxP+JpplRhhXLsOo28fTNTW1hd3krOpjjM&#10;Y3NlwoA9fanGDoQ1ZvOvTxM7JXa2HjTzcwrI+5CuQ3mHIA4A59fb+dKNPghA4BfOSz8BR7Dua37T&#10;TrG22m8nMrFNxjjIxn0yKo6kkd1IBb24giUeuSfrUKq272CeGglZv7jISUXF3lwXTgbj8oP6Cqt6&#10;fKn2RyRlSSSI1/r1qzNaBhtEm3A+7jJqvLZSSD5Rnb94mrdaRnDC0Vd2bZBHl5AsUargZDOeMfjV&#10;d5rlpSGDbex9Kt2xUSDcqnaf4un5Vakkgd2aZizAcCMBRTVSpN6FyhRowv1M2MP5BVlGM9xzipLc&#10;L9qUsuV7/LmppbkbfLSLAPUgZJ59TTWn8tVKgrk9BT5oxWplGNac1ZWXoT3FxjGIgqHoGHNEWr3s&#10;CMkcqrGVxgAVTe7jYfPuzjAz2qBLlYgSBnJ4yM1xTqJvY9elTcVZsc8u9txJOe4prsNh55NNlm80&#10;A4VcegoCbgMsMGs+a6uarR2ZGFOCQwIHOD3p8cx2+ntmleIIFwc+vFOSE5yePrQh+Q1blol+4acl&#10;3kyExHJHFSxx9A+D70roAThSxzVxhpdmU5tO1il8zAkDv0pi2DH5lGM5PNaAiZlXApyQKzAO5A7s&#10;O1aws9hc3LuZ+3yhtA/ChF3uAp49KvPFGR8gyB3qsFKyk4xj9aKkNNC4T5ti0tjJJHujU7V5NKse&#10;FIOcfSpInn8kogK7upqVI2C7GOTWKj3KbuUzd7Y/JCIcHO4jmp4I5J0LFMA9CBUyabuG5lPNS+Q0&#10;CjDHaOlVHl5tQe2gJZPbum4FtwyMVPcW2wAkn6HrVmKUxqCxAyPwqeWI3ChjnA4UjkV10ox6nJXq&#10;zWq2KOm6ebp2wwVkBO0n730qR/JhO13CN1wcmpFdbQZVsSKcgiqzaptdt6qSTnpWnuxfkCUpwVnq&#10;jpbORtVSQo6wiMEnJwavTX2nXtvp9hA8YmT78jYyx9Ca5z7OsUZVpEAI5PesacrC4e2YOo5YkYrx&#10;k7nXGaue422mWVxp3l3YkCRoCHEoAI79KpaW39r37lbOOHSLbgMw5nI6fh3ryKPVn8ryN0yIf4Uk&#10;IH5ZrZtvGep21uLSC93RAFVWZAcA+9JwbNFy2Zs3my51OaYgBFYhFUYCqKp6kd1jJjGVxVG31SSN&#10;X86ISD+8hrRtSl/DyhXeO/U1reysRu7otaddiWzh3sBx0FXDdbhtjbgVn+RAibIiuQOAO1VAxjzt&#10;b60twe5cu5/NG1R061g30Xl3Mc/lBgQVxjPPb9atu5VgxZsE+vFbei2AucXUyAxLwmRwT3NHNy6i&#10;5eYSz0K0v4Uu7m2RFIyqIMdaj/sZ9P8AONnHvTd8qHg89s10zOscYXaMDptqsl9p63P2RrhPOK7y&#10;hPOKxvdmkk7WR5rr2qvOxtgrKFPzAjHNZVlq01jdBdzLC7AH0z61JqG3+0bjY25PNbBHORniqMsI&#10;cdcGtERY9BW9jECt5mdw6nisW61uSKaRF2sh6GsDz5Ft1hL8A+vWiLM0iRgkuxACjuaq4KN2K4Pn&#10;PIoYFgfunvVmFVaEI8rrjkg5IFdvpXgC5mtTLeutuWX92OrZ9xWxb+DNMtI4Vvws0rkJkMVBz0qV&#10;NMqVNdzyuWAAbkZTnv1qFbWLcWaTn6V6ne+CPD9gglmuZIYQx3O8gwM9B0rHvrLw9HZMlnEZ2zjz&#10;HkK8eoNHNJ7IifLCOsjgzLLG+0MCe2ORW/Y6LeagqbkESNzuY4yPaoZAIUc2sUasTgbAGIA9z/QU&#10;h1C8sQk0F4yzgYBYhiv5g03B23OaFbm9B174ffS4/NnWUrI22NgOD6/pWpaaBY32l3F5ZXTKkCZn&#10;jmXDKcZ4A7VlS+J9XlgjjluzdRp2lhUhvrxn+VPj8T6mtlcWSWtlHHcKVcpBtY8fWhU9b3OxNctj&#10;KubDacp0qCFrm1nWW2meKVTw0ZwavE3pXP2ct7hTVWQ3KyhntyFHXjpQ9Oo05LU9H0DxXqqaen25&#10;IrlOxHyOf6H9Kzdd83UtdiuEjMVs3MnIzwB1xS2QVrOF1TAK9j0q/Go2k579cVPMx3V72K8s8p01&#10;ja/MwHBUeneuVCtcXSq+dzNnI659a7Bpx5gjjTIPXHFSCzhDLIsahvUDmkmS4q5JYWysTPqamWA/&#10;uVnEpZ4/TI7imX2mS2DfP86Nykg+6w9apXq3Vq++0kCs+NwYEjA9q07LxRFexpp+o2Um2c4KqMbD&#10;z8y+1ZT5oT5o636HLHngveWgmm2ImJkblP61rtGir5YxsC4yOMVmTRQWhSO3v5XjjO8Mh5JPGGFW&#10;LS5e8BPyPj+4ece4rXm76GkK0J/CyOXT1ZQMDGOuec1zet6DDZRtdRKpwcyIwzuzXanZtLKQQK4H&#10;xdra3MAtrVi3zHew9q1humVJKa5XszmYLS5tLlLhVfd5m6Fh0YrzgV0us+MdevtsM0wtoivMcIwT&#10;9T1rkINWmhmhhud7wq2dmemcdPyrZ1VYxq6Twsktuyo4w+SwPXd6NkYIFbVWviW5lSnUjKNKe3Rl&#10;uXxZqElslrNcMtsgw4XgkfWuPuL6VpXMbFQTgY9B0rS1Yx3DM8cRiVjkIDkCsJhgn0A71jFtPU6V&#10;Lld0e4eHvEyp4BimM++6hgMZwcncOma8z1JrqRPOuvleYgqpzuK4zn6fWs6w1i+s7JrK3lZLd2yU&#10;7E1YezuPJ+0TyAFu7Nkkeg9KumkrxeplibuXPF2RALu5t4WihkKqTk4rt/DV+moedK6t9qKqJHPQ&#10;gdPpXFxWsbKSWYADJOOldBYXkOj2jKolUynDM2Bj3x1Naqi3qkc8sbCK5ZM7azkt5XUyzKkZ531k&#10;66dHvrEXUevSSzQ/JHbDLKcngjH86wLnWFuYt32VcBfma5YkN9EFRTRNdxqIpZZCyjiOIJGtR7Oz&#10;1F9a00RC/ksTGN7SfxZFZ/yRT58uVh3AOM0HzfPEEQDyZxuBzmrUFpi4kju7gQIF5wMk8jgfr+Va&#10;xTexjUnFK8mmUpiZV4jCj3bpSLBNcqvkx7gODtH9atXb2Sbkg83fn7zqCCPpiq8N07xokvnMF4AB&#10;4x24rR0Ul7xisVKVlTX3li3sfKGZ2ij2n7rdT+FMZI5JXZG3gd9pUCti10negla2SGJj/rbtvx4X&#10;8D1pLi8s4IT5EX2hg+Nwx5Y/IAZ+gpRpLcxniqjlyxV/JGTILgKjvF1+7vX+VJiKOX9588hGcKCM&#10;f0xVua8jkna4uQmAONhOD7ZPNItu2Vld4Id4GEXl2z7Z/Mk10RVmTKcpwSa9SOEpMN22QKBhjuCq&#10;B9e/6U77Z9hJCQRRsW6nO705P/1qWSOYx7Xd2wSEXqAfYdv1ql9idnllZZJUQZJUEg498VrOaSsz&#10;npUHNtx2Rt21/YrGHuprqZxn93GAF59ya0rfWrOSN0tdKVpWTAlklDFD6gbcVzAiDyLgx8DJAbef&#10;yFWLRrOxdkBlcledwCiuGVNtNs9WOIipKMYk9zaTQID58Ydj9xW5qEC9tgw+0iPzANygjkVLHc6W&#10;s8IZJTGWO95Dzj2207VJLGcR/YIWWNByQCM1z3cXZnbyN6ozJLeRApkcbM9FFRXCeaF2qowByeKe&#10;+6YEY+nNVisyuAVPFdCqWWhzygpS1a9CQyNtUl95H5LUDOGPQkjoc1KI+eZDz6DgVowWelhB9oun&#10;jYDkeUTWU0+qOimtdGZYtxIPf0qrKro+wDd6iuiu7e0hbbbSGVcfe2kVkzW5D5rE3XmRRlEtgxIM&#10;hPTGcUoHHzuDn0GKR7VWHBOe+alsNIlu92Gwq9zVJ2WpPIm7ohLZ+5nA7mp0UsvByCK0Y9ClDYMq&#10;7fc8VZj0eRDsY4X1pppsNUYxhbjZkUrB48kMxY10n9kxrEectis/bDDKfMTcBTvpYS1ZkRnepBP5&#10;mnhF243d+1E21pSVXAz0FXbexLIHKHDfc46mlCd3ZDlDRyb0RAts20tg4Bq5HZhkORtBFdFYaVFM&#10;iyyx/IvyAHjJ71Jqsccl5HGiBQFCkCt3PWxzwbav3ORW2C3kaSFjGxxgHFXLtIre8Kx8qOM1pajb&#10;xW8YYqBxxmsGWTBAHesOS8mzplJ2SNa3uIWU7mHyjpVc3Ec18ke07AefeqGnuv2ohs5bgGtVIVec&#10;ShR8vGfWlKNthLuXLpYmwAg/CqZLxv5atweOvSrYUSHnjtTXt1aNl4z6mqjJozlFPQrS2hVir9az&#10;JrciU7krpIUEtsIsfvVzg01NP8xcsoJ6c13UpRhrLVM8yp7WouWDs0Zk9yZsxRQqN5xnHNQppV2E&#10;2pCzA11zabC2MQqAOnHNUrq4uLa7WCBto27iSM5rzGeurLY4yZLi1mIljIIOMGkt23zDdXQ6hFJf&#10;gLMIwc5DAYNNt9Njtxu+8x70rpIrcbFbqgLKDkjAOelXjcCO0EKIyuD98N2qPBUZyABQrEjjtUhd&#10;kZuhbTQvGpVtwyepxWsYolcqj7lPKtnORXOXsoN7Hu4XgGumu3sbO0itVmUuh3RkHqp6j86G+xHv&#10;JpvYryxJKpRsFayY/FU+j3Ytt5mtE421rxSWxwGdTn3rC17SLZI/PiYJ6gn71OxSdmac3j64mhMc&#10;VsiI3BfPIFUJbFb+Mz6fO0pHJjJ/eD1+orlpJSsW1Acii3vXt3DrIUlzhWBwR75rKcZP4WU2+mhd&#10;uWe23GRWz6Y5psE4mQnYV+tV57yaWYtNceaRwNxzVi3fKkMME9gKv1BX6khjyM96s2NylpexXICM&#10;0Tq4B6HBzUC9Oehp8FtEoeQb8Dk46UeQKXI+Y93GuWUlsky3VqA4DfNIAFBFZ2oa1oCSpd3F5FLJ&#10;CMqsT7jn6Dj868lW7tJHQC0EYTBDSEuWP04ApZykpMzo7svViQBj8BgVaglozB4jrax1niXWB4lj&#10;WMr9jtkO9Sz5aT6qOK5a1SFZAPOcw/wluST/AEoV4C4EdykYzkruycf1p7zWCBvLgeaUnO5l4x7D&#10;p+lNro9DllUlLVCXd0lrhEWPZ13A7mzWaNQilclwzbuyrjFJNqYQbBHtYnGwIAQP1oW4dVTbb4c8&#10;HCgg0PRWNKdNvVos28czlfKttyMSVaR8Vasb2K0u5PtNlFLG2B1wyHPUGqK3l4jKTHgL90dqlkuk&#10;u540WERSPGyMeihj939QP1ohHm3Oqq4xp3S1R6LpWoRXs0kKDLxgZwu3Ix1xWibeHJ/codwwdyjB&#10;Hoa8q0vxDc6Xe+cSPN8kRAMMgjOR+Vbb+PLt8E20PH1o5UnZk/FFNa3OgudOlWeSWxXcm8ebbp1T&#10;I6gDt3z7VXRw6lQQRjBPoKxrLxTNJqKXciwrNGpYMMrnH8Pvn0+ldRPbxNGusQReSJyDcwA/6pyO&#10;v0Ncs5WnboVC8LRlsU440iYIGwT0yf5VYMvlQHLZbtSNCjSK7Bd6A7WPbNRbQWJJye1aI0uUpDI3&#10;JY59ajYOqZQBm7jONw/xrRaJW471XktyMbe9HqPbRj45I9STbebVZOY7k8MDxhX9QcYP+TTr22Yy&#10;j7CqWktsA9xGmc7eeVx1X9RUIiePlcECrsEpbEkrbJIsslxjLRD+6PY+9bKSqR5ZbnlVcLKjL2tF&#10;XXVGdca1NMGto7hJ3ZcKPuuf8a5W73JkOCGz0NX/ABRq1n9vQW1o0VwPmlYYCE+qjOR9Kx7m+lvr&#10;ZXLfvAcc9alLlVmd1NNq6RWkRHfJAJ9alikKII8fIGJx9aatvOlsHZD16kUKpI5qTXoaCAbSTg8V&#10;zl3tku328LmuhcKsOM8Y5+lZd1HHIU8tckDsKpE3KYidiAoOK1Z4/JhicyIztySvJGPWpNMsZVjc&#10;ujqCP7uTUl1aylQEjZeOCMH8+1bUo3d27GNWpGKstQjuYriQb2bjgArtB+mKtusdrbJdvbuq7ioY&#10;Yyx9Bk5IqjBHeQopTYoByHcLwR9akS1a4d5ZLh5WOd8zSgfrzx7CumnUsediqKqWaIJb4MCyWuZP&#10;+esnX8hUlrqV/KpdyJI1G3a7bUH1xinGOziBjVjcSggksGCjHbHU/XiqDrKE2NhY87uF25GPUjNO&#10;7lqzO0EuVR+80vtV3dBo4mggjxnZCgB6dj6VoS+GLu1torm5xGJsGMvIAWzz3PoK52FZQQIXD7Ou&#10;T1qzM9zO3mTlgFXaNhycelYSqXla+h3QoRVN8q17mtFa6YjhJ5nkbPSFS/8AhioU1+OFmisLAQuS&#10;QZ2XLD6VVtdWkiU7YAiYwdwzk+voKoOWkkdl6M3OR1rVVYp2SOX6pOUb1W2+xYuJLm68133iPfk7&#10;yTg+vtSedIIWEcirt5yB09KnjtsWvyFmZuTvztz9CcVPCblomJW2RCADhcjj3Jx+taQtLdmNScqO&#10;lOOhlxRtIwllieXHOTkgetXNrxIrNKqYHyogBOPUntWgNEnazE3m7IifkTGA/HXpz9envUltFBZR&#10;g3avNIR/q4lyMem7v+FLmstGEZOXv2MXzt8uIncFuSR1zUss0iWxtGuWCEglQc/jx1rQlaHyT5Vi&#10;kC/3nIz+JJrKjZZZMx25c4AAQE4qIyXV3Z1S55W93lRatLTy18xywjPJPTd9RTLmS3D4jPl443Ku&#10;5m9vap77X5xpyWMVnDFtUI7gZLY7+1YYd94L5GO9S6r2ZawkW7pm5aLbKTLdsyxIfmTcN5+gPar0&#10;3iKIxraxW6fZwNo4GcVzTJc3JDsXcnksxzUkcMyXCIUGSfWsb3d7XOlwXLZuwtyzmV3QELnhRVq2&#10;0+W5tlmGW3naF3DP5Vq6f4YvdauClpIoVSC0n8K+v1+leiahplhptipit4o2BG5kUDce+cVDqycr&#10;I1hTgoXPMH0mS3hUso9TkU7RdCl1jUhbrMiIo3OW67fb3rX128DlolAVex9ayNI1MaPq6TsySrg5&#10;AGcg1cpScdyqSipc1tTdvdFhtLzyIYpJdowFPGaqP4ZnupsrGkQwMDdmuntpY7tUukzucFgGGMe1&#10;XbaMM7vjHoDWHM0NXZxM3hK6hJwu8Lgnbz1qay0eeJCTBIEPfae1enaZHvUGMMCG5A4zW00CGORW&#10;QE44o53exVlY8ZuIDEmByc1YhXeQWGAO/arut6fc214WaMhSTtOOKz5JljUxhgAOD71q11Rk+w66&#10;QPE5UgfL1FcpPOvzDPTvUl9fyLLJFHIdnQjNZMnzjBPFJtIaixyvuJ5rbsLmRrUNIWdYxsjHZaxI&#10;Y9zhRXU29g8cMB2FYt4DZGAxJq6NlJyZliVOUFCPU6PTVVbJAM8Dn61UvpEjvlPHTrXQGBI7NTHG&#10;oHYAVmXWki4lWUvkYyeO9HNqU4+7oc7rzeeqsv5VzJDyXGwDDZwK6++REbYccVgQwD+119N2auo/&#10;duXHWxMujvEu8DkenNTQSSRfIV3D0xWnc3tvDiEN1+97VCb1JzthiVIVx85zuc+vsKimvduzKpUf&#10;MkkMaQjGAR9ak27vmBzn1puN8qrkDJqaSCe1kCPGMHkNnigbmluVpXkhcOmRjuKie9kLlt3Xk1fk&#10;UNHhv0rOa0YnIBxV87SshRipPmtqdiwO4nPPf0qnqsAeJZ0XLIOQOpFX4cPEW6ZGcVk67dvZ2D7e&#10;S3AI7VzNmuxlRlJnOGBPbBp8jMuRjFc5E8gfzFYhhyCDitG31BrjcZmG7P50ii+oLDnoPWhsAYBq&#10;JJQi/M2fSk8wM2c5oYXMbVtv2xFBOSOaplipwM+1T6thNQDg5BXp6VEihuaSeo1sSIXO0cgjpg11&#10;FlbLc2kf2td5AP3q563jMjqEGT6V18K7UXPBAq7ibsjAv9Is7W2lcRvwMjFcTMgmkEiwHcvQA13G&#10;r3xYtboen3yO9YBULnA5qdhK73McQupLMCfw7VtaLd2ltKTfWpniIxtEm0j8aixz7UrRKwFDd9y7&#10;k99NbS3DNZLJDCedkrAsPxFQC/kUCNJRjpUbbSQvQkdalg00QXKGdWQMNybhw1NWIlHm3FkSWUKz&#10;F26ZI7CkLuo8tI5GByOa1hLG8nlhhn0FSeWBz+tDuRyooQxzoAY41B71aKSuBvfBx/DU4Udu9Ltz&#10;yKGPlXYz4tNRJfMLFj6GroCAgheR0p3IY85ppZc+9BV9CZXVnHFQ3VtGJpAY/LDlJUUnJxnDDPrz&#10;mobm58r5UwWP6VaN+txpYHlnz4/kcgDAUjAb8D/SnFPmsjGu2oGXfWUBlQxh90jHO7jDA4YfXP8A&#10;OoDGYyUcEFTg5roJiskbMpD70eRCFz8wxwPwrAmm8y9cbGTcA2Cc44/xrSpHqc2DrXfIKqjkHkV0&#10;2gX13psTXTymWCTKGKQFgfUnufTmuetoXubmO3TAdzgbjgfU13/h2ygKvA0nnW8IBAI4dmzziuWb&#10;5nynoWuULi4l0zUokkzJa3Kho3x0OOlWHvYoZFEsgjLn5c8ZxWxrVnA+msxtwyxLwOhVfUfSuV1n&#10;UbS40aGJihkADROo5J71Xky1qarTbipjdSO/PapUcHoRg+lcitlcjS/tFxI0anCj5iNwNbujWM0F&#10;mGjl3xv84B96Tta4dbGiJAh244rbm1nTNM8LXMzhS+zZtxyXPArmr25isEUzEZYgADr+FQappWpa&#10;pZqtjp9xNG3LPtxjv0PNC5U7sLN6I4C6nluJPOlbL9zW9oukl0W4mG5TyAagvfC2sWa+ZdWM0UZY&#10;DcwHJq8NZa3hSFIQCoweeKv4tegnotC7qrKtt8qgA/KcVzsjrEdoBIresrzT9Tka21AtbFx+6mTk&#10;K3+0PSsOdZS7lYS6K23eBwfcUr3dl0MnJR0bGecgiyzZHTFLbyQjbMXjiAYDaepqVtEvHCs8PljA&#10;b52CjHrzVu0tcTRRvbRk7uZHPyn8OOKtXtexm6kJPl5rMrvc3dyxjje4lBPygDAx/Oo51vYV2yxS&#10;4IzltxwB/KuxKWFpAGa/WOVuW2kD8h2FZLeKIbWR1hgubzIKt5rYUfQY6U1Ob2G6NFbow4rphAdt&#10;j5jH5VYgnH0xUj/brRVYweUXHy5Wtu18UTRzGNdNVIwdxXdjH6Yqpf69c3dytx9i2rj5QTwRReV9&#10;S7wUfdMW5nnA+dRubq5HJqixeW5MjkyAH+KrOq3jT3qySKUVgDsU5Aquku11lRQPTiq9o4qyM1Th&#10;N8zRpQvI9xEWUKmMfKuK0HMcaHkdOaybfUp5JxF8nPc8YFaLSWhXDOrn25rPVs1Vo7FYx+erEsqR&#10;HqWOKl8iFHjjhlV3b7oQH+dJN5QIVINzMM4x1qaGzjt3See6FrIuCiou9ye2AKtJ9Ec1WpFfEzS/&#10;sGVYlubiSG3TGf3h5b6Cs06zbWExWytvNl/57THOD/srjA+pq1q95J9jQXF3Hn7yocFyfdR0/Gub&#10;jklaV5FlZmYYZm5OK0T5Fd7nPGl7du+xebULv7U1zNmWY9TIxbA9BnpUKatd5YBByxPzZ4p42eVl&#10;5Q7HBzjOKa7rHGd2SpPGKlu+51Qioq0S3KyXMK/aZVwB0U4qkbxNnkpg5PByQB+Heo1aEphlc++a&#10;lgiik3BEOc8EnFVCVloJwTeuo2Z8llS4ikAAIMfQ062gnvA7KhZQMs3oKmt7EyuwWTO77yLzgZ7n&#10;tUimO3UxQ3inJxIF+6fx703CcldAqlOm+X8ETRWZ2481gMduKkhsrf7UjXBkddwDbTliPxqjNdBQ&#10;R5m7IyMVZtlXak9zOY42AKrjJNNUJMiWKpw1Z3+l+JfD+g2zRQpclh2kByxHpTNf8Y2V3pqIY9kz&#10;/OETkAe5rkriayiiEkMKiZhgPNgsPfb+NY8puJ5TNIWcDAyRgfSq9gooiljfaO1h1xdNcynbkls8&#10;d6hgs5Y5xOQu1SCdzYoniliZJQBkj7o54qq1wQ2WHI9OlLlhbU3dSpze7Y3F8Q39vKREwYZ4Vl4A&#10;q5p3iC8W/wDOnJl3D/VrwM+1c5aRT311hFdsjPFaDW0sMYcq2D6jp7Vk12Whbny6N6nrWi+IozAj&#10;PAyx9AdwLc+o7V0A1O1lhCi5TczYGTg59PrXjY1YO0NyQgu0wr56MAOGPv2rudIsb+5S0vJrZI1w&#10;ZRk846Z9qzqRhHZk0JVpP31oT+KbpJHFnCruU+ZmPIGa4W/tXdGKg5z27V7JZi2mhcgrKrD5jgYN&#10;cf4o063sT5kAwHP3adOdtDplGzueR3NrJC535Oe5qm2Qa6nWVie2JUjcK5ZlYtxzilUjqHMmrm74&#10;WsfterRbgNqndg9Diu91W1K2gJOcMDj0rl/CFsZVlYSNGY1BYjjOe36V0+oMJbq1t2c7GYE4700t&#10;SW7l+3Y/YvKbkADH/wBemySlLY7cH2qWZI4rQ7chu5NUHUyxbYzgetUS3dWOfubZ7mMXBxyxBx2q&#10;jFYF5nIPzAcEVu3FslrAylyQ2SBUNlEqBjyCw61ctUOG9jmbOxdrthNuYg8g1pvFtXgYq1dukD7l&#10;AOD8xH9aaTvU7TkjkVCBlRPnI9feplu5YiyA71/utUUuUOR3puMdTzSbE4p6MctwVPzDAq0txCFA&#10;Lisu43FOuM1WCEDBJNFhpHQ2/iG3t7MeY5dkG3A5JrPudTTVUKXEPlj+Ft3I/DvVSG3sFjZmykiD&#10;I3c7jVrSdPm1K9AiQOANx5wAKxqvlQOacrIonTpAjC1/fAdSvX8qNLsBcyNJM2xU/PNbOqG00TUb&#10;aKCQtNndcOPur/sgd8d6xNS1Br683qqRhRt/djaG98VnTnKXoV0uN1W5iluj5S+WRwyq2R+FUTdS&#10;xqdh/Gp7K0Et4FlBRZDtD44BPTNQXVtJbzS28qkOjbWHvWjavYS00M6eV5JNztk/yqaFjtPPNRyR&#10;MvO0GlDkAAChdyze0SaIXRV3AYjjPetltUtRIYFlDSD0Gc1xBHfOPepbKZrO4MyDc3bd2pqRMotm&#10;sbb7U8su9IyzkKjfeNQT6dcQD95Gceo5B/GrK62zJuntUOeCwPNX7K7tpEMkTeU6/wAD8rip13IX&#10;MnY59YmbgA/SkljeIjepAPtXrmkeDdN1iKK9kmijGwEravndnkFvQ12em6BY6baGCOFJFLbiXAJJ&#10;ocm9kb2iviPmCRssWAx/Wkub6e6ESszARDC16D8TNJSLxE72kSrH5Ss4VcDJ78Vwflx7uoz6Yq4y&#10;IfdGjpNqFUzM2WatGV1jQbgcdyKz7N2jjKqrOOo+WtOzjub51hjtwzt0UtjJ9OaOay1IkxodWHHT&#10;1p59AKQL5ZKzL5cgPKntTFuIjJsUknPammnqh7D9nPqaQqM5xk085H1pPbvTAyLnKTHNS2VwsLHe&#10;DsYEMB3Bp19gOBj8arKO4qb22CSUo2ZqxRiKSO8iEjxPlmRuPkHDcjuOTj2qtqlsIprWRDvT7owO&#10;D6/h0rV0lLgII5OIWRmRgMlD16ehxVa/tDc3MhRhHAuHiUt0XgMPwP8AOt6c7xdzyakHCvHUiNum&#10;V2rhjxwOa39Lttba5he3jbylcZCYUkD61U0pfs2oWEs4AjeQg5wQccH+YNenLNBbjIaML2PFczu5&#10;WR7MZRtzHn3jV9b0/UhPG0iWxTy12DK89c9s1W8O+CLrVLk/by8VvGuP9oE9MDke9XdTvL/xPbTp&#10;AZDbFiIvnCByp6gemQfyqOx8XaxoMEtrNZwsRyGlZg5J6k+vpxVNqS5bkwnyz0aOzn8FabNYrAWk&#10;imAH7yNyAWGOdpJH4VlP4W1PT7AQDUbeSONhl2UqSCfY8VlWPxL1BXxc2VvdAAYMMhQj8D1/Ors3&#10;j+2u7aeC6sLy3EkZUYCsOfoc0o0rbMtyt5nd6X4e0+1tIQ9tFNKmCZXG459QTSXuoQ6fe7HTKSqW&#10;BU/xDA24+mK4jwr4xltrM2klpe3EY3FZgBhfQEk/rWFrXi+e91CO882G0ljRlCRfvSCe+SMDjH0N&#10;OMVuZ1G0rI3PFtw73imEvJqBjYbU5EKEcgjtnt3715/5EktwkAXe5I4Xkn8q0LTxI9pMUgRbhJDl&#10;kl53E9cnOT+Jqzf+IzCiJbW1rpaNzIsABlxjhQx5A9gOlVyVJOyMIShT1qPUa9hLY+T9qkgsInyc&#10;EZkPHp1qv/aUsE0cUbK0eNxZodrv17HJx+VZB1COSdJ2iZ3BO7zDnvx7k+pJqxFqhkuC6pN5rLtJ&#10;QDkfWqjC27MqsubaBYnklkuXea6+zowyjBOTntlvpWZDHKtwyoRO2OrSFv1Bq5LHzk+Wq/eO6UZH&#10;4Ckh+zsxT7Sqjqdi9P0rZyutDlp0+R3Y03l4k2yNVXdwAFAAHrxk0rQSXZAeZFI7ICKjN5DCsnkx&#10;yNnG0uKrrqk3QRxg9uO9Rc6/Y31uPihktrgxxM8uTk8cD8PWtaaVrPT986fNjCiR1DEHtgc4rElv&#10;b1QSyqu7utUiRuBIZix79TUOSZqqdlqWzLBzJJEjEdAOgpYb2HZueJQnQLtqgVRs7o3znip7e1Wa&#10;3meSZUdCNkZHLc/4UaFJNpotJDHKQYWCkk7t5Cj86tbQINsNrM8pH3zhVA/KssziMALJlunSo5Zp&#10;pE2NPMc9QGKg/gOKu8OpzqlWbfY2Li9SzsP9LeNpiPkEPzNgjucjbWBPqE13KZz+7+bcFyePzqBr&#10;aZyWBO0H17VbtNKublB5aArnqTitXUTXLElYdU3zzd2Mt5XdGXYCT6itGwDW4d2fapXBQMRuHpxT&#10;4dOS3iJhlWWUHlE5A47mu4t4PDUlmHniIwVRi+QC57A9+axndaWOqk4yXMjho7eUIz7HMWfu84zV&#10;iG3Ex8sRSsSeFzmvULiwt5bNYQgVVIKkDJGKwBfHQLy5EVojFz8rnAI/XNSuZqxXuLU5IWu2UQmB&#10;Y2DYJlBxn0q4ujTpuMzKMKTthHLY6444rdmt9EYtPPdj7RNj5mbkH3P41nhrW1t2t4bv7Q0jYk8s&#10;F2IA4Ge1dMJRslY86tSqXcuey/ExpTLGyxqmyAt/qxxuPue5+tRSkRSiMxxbsdFGcfXFXL2S5urh&#10;DIBCG+VYsjJxjkgVYlSytrAxtcB5RyI4k4H1NbOaTtLX8jGEZOPNT91fiUI3t0ZibYgdBufGD9f/&#10;ANVMFxDFuBZz3XjqaYkzI2VhIAHJx0qKSdS6tLIhBB3ANyf8Kv2kVqkccqFSclGTuTw6h5s8i7WZ&#10;m7EbveiWfzy3myEjPHOcVWLj5jHHjjjDf1prKDGCwVc+lYznfU9CjSko2WiHG4dVIRVkj6Y54qBQ&#10;z4iYgAcgY/rWppn2YxqkkfzbuWPStj+z7V1GY1P4VzSnc7o0rbmJaGaJ4yCFBYdMcVpfa57O9lV5&#10;HdXGCpOAR2OOlUtRtorWZfKycDOM9KEjlkkjBBIA4PrSlNpW6FKjCUudrUr3LnzjIW2KRyR2r3jQ&#10;JReaBbOY5GjMQDLJ1ZcdRXjl1orpaiWQgEfMEYZ/OvY/Dd6Lzw/p8yKsbSQLlV4C8dBXPUd7HXFW&#10;hp3NOz+xxQiKFCFIwo9qwPGaxJp8cYKFy2cDqBWtqSiGzllhcRSAfe/w964C/uC7N50pbPG4mrpL&#10;qZyOO1Jsbl7VkRKokLZ4A5HrWtqEcb3RWCUyLnqRioxaxxSBx0I6VcmmJ6GtoGo2thau0rOxkP8A&#10;qiBxVuXVY7rWo5bSN3Kr91j3xWAVBXIHSqUdw8E/mo5DeoPNC2uS9z0iK4mu7ZXmjMbnrGw6VOko&#10;GQo+VfXvXKx+IhBZRyPc+dITyGxn6VXj8TytKSTiPP3R3oXcGuiNnUpGfKMe+Ux39qz59TaCMBCM&#10;gYzSXOqJfYMPygjaQeorDuSTIyr0raLXUzfPe1iRLu7vfMgRmZm5IC9a19PWYoEOOnTvU3hW3EME&#10;1wY/mJ2hiK0Da+TqJxyrncp+tZxtKTRVZ8iMm5Qxv0OPSq5wMHNbeo26/M2O1YUhC9egrSdOyuOM&#10;r7EEzEuD6VCd7kleBSyyqnzEj2FQG73knIHtWSTKvZjba1ub+4WKPJZzgVv6dFrGm20hsp0V2Ur0&#10;BP1B/lViytRptrtkx58vEh/uj+7/AI/lV1LhQSinoM1hJqa20Ihpqzgb+S+FyfODBh1JHWora6eG&#10;ZTMgKg8gjrXWa5OsMeLlEX5gPKb77jGc+oHSuOu7zzX+VFRAMBRVwWhUZpvQ7qS+sW0Z5EeIsYj+&#10;7XAIrntSkm1CJNRVBym2QdeRxn8RiueMzBO4+lJFdTACIMxjPUZoikEoXkmmayRiYjJwDUb24IlM&#10;bA+X1zwSKjdZomSFdwY9O2av2F+2mtItzp0F17TLnBqbX2LMrDBSxUhegJ6VGJPfpSXc00srYG1G&#10;O7bngVN5bSQqpRMKOo6mq5Qu0WYrpBabQMk9AaasmF2859qotC4IAbH41qW9lcS7HWPchwCw5wfe&#10;notxXRv6H4rl8Pabcx2j+XeTuG3sm7CgYxViPx3qVwf9M1e8SLoTBtB/LFUk8KajcxYSxdyRkOeA&#10;341k6n4Z1TS4w97p1xCjHCvwVJ9ODWanFuxs+drmZo33iG+n82AXk9xbMcCSRVLEVh3Nu0CM8cqZ&#10;duVx0qBUdUUbxknBXdz+VNMOc5nPH8JFNq+5zve6ZradqTwqgi4derYyPpW1FqsXmK7K0UoYNujP&#10;GR7VzVp+6UJkNk9RWqdMv5yTZxpdR7A2Yjz75B5B9qTSCfK7XOme3tNfhZ5Fg+1Hnz4RtJ/3l71y&#10;9zp09lOwVgTGeq1Vt53iuNylkljOM9CK6mwkOvqbWaKV7gIxWSFcsD6msoU403eL0EufpqjBWfzO&#10;3NPZtgLN0AqebQNUtrmREs5nMZ4+Q4Ye1Qatpt7DEsciBXYZwrglfYjtXQpplyjZXMqa6FxNhFJ7&#10;CprWLzrlE5681XsS1jMJGhDsD9xuK6G3WCST7VFGY2ccrnODS3egbIuxymJ02gEryFbocdjWXaWs&#10;8mozW9rC7QTMdyOOBn09MH9KvswY4APSl3LEoLNtz0yarVfCZTjF6sbc6dLFaXFtOAjRMPMjzjyz&#10;0WQe3OD7H2rEurm9jASSSZSh27GY8Y4/Gu0S4TVJ5dUT96Yovs91E4wSmMkH+YIHauT1BJ7zWlsM&#10;ZlCqscjAqGTbwzfhgE+1NSbXocVKrKFVqT0evoV9O1q8s5ozHK7x2zeYImb5Tzk/nV3xD4og8TN/&#10;x6wW7BMh2Y7kOeQMcEGsa/thbshtLtJVYFS6jAb1qisEcecNukA6CkoJO/U7GoySYvMP3ZQ4z/DX&#10;Qwalp0NpG39nyNKvWWSXjP8Auj+tYkbxRKfOfaw5ChRmiK5imm2rbmQseCzcD8BRKCe5Lk3pY6S6&#10;1m1urON3luCB/wAsx8oB+g4rEkgie4Rt5SJudo64qzDpjeS7yFUUNkZPUegFBhs1tsyq5bPVMfzp&#10;qOhEakYPlRQe0VJ2SOR1UHgEc04uhfzWXMwPBx1rXtbOGS2Mskisp6hm5/KqzNDbXWJTCEweUXcV&#10;9Px/CndvYmVRXuyqIbrzAU2BJOcsAKsjSZRJhnwT0Unbn8TVabWYLMA2489nbLLMm1en1yfwxXQe&#10;FJP7SY3WpQLMwlDQ4IREOOuB6e+a1lFRV3uTS9rUl2iVf+ESnFq8xjYFTjCqTn9OlOtNAiR5VujP&#10;C8bAYVQ2ePrXczakgDxkxxSqfkDzAq4x14OcfWsPUZdOudkEl9/pL4VhBliOeoHPQVhJaXZ2RjLZ&#10;GdcWWnrbyQx20ilgMzSS5OfYCsaLSYnfbBFLM4PcYH1/nXV3X2bTSvO5R0aSPGfT8friud1TXzHt&#10;SO4CDcWKoP6inTTtoZyak7SZNDoczQiSeSKCIngEfMKyJbK3sdT/ANLEksaZICHGfxqW41j7VGp8&#10;y3IVSoULjHv6k1BcXkLbh/rJXAJkfJYn8avk0be5MZ3klDb8Rk8kcolFqIo485AcZbH1qtJFbxoA&#10;12WbqVVePzq8kTRRs0csRZkyecY9vrVOa1dEDSRFd3c1mpxRtKE31sitIoKYRdqDrIe5qOIySOQP&#10;mB4yKmupSYFUsu1eiqKdp43OBnygeWZjgAU076sqKitEx3nfZnAAwQMEMK0tD02XV9RSxhuFj885&#10;dnO1EA7n/CtK1sPCc0cq3msXIuxt2NHCWTkZP8POOnWs/UI9Ft7mMWt61xB/E3l7WyOmATz9amLm&#10;9FohyhTWstTp2tfD+hO8EtxJqVzGMGKzj2x59CxNZd5qV0zvLZabaWg24XaSxTPBI3dD71jRara+&#10;axYTH5vlHA498Zour+CfcVjIY8A+lapQi9dTGTqSXu6GlL4m1JbJrS4kIAHMqffJ+tZAuJJFJclS&#10;QDuY5dueuTTVVHj3lJGXoSeB/Wo2BhlXcrewIq4zstjGcOeSuzShktYUUht78H5s9fSop5ZGQRxy&#10;lUwc44zmp7LQtV1hDJYW/mopwSpUYP4mq2o2Vzpc3k3XyTDnAIJH5VmqrWiNp4eM2pzKywSxyZjU&#10;jnBLHGaWa6fyDCjAMTyynn6VSuZJSxLMzZ4zT7W2a53EOi47McVSqNIl0k9WTQwyhs7nb6jINVHS&#10;IvjY27PrxVpElibZgEk8nrUy2cs1wsca73bkYpuelyowvIqRKx+UDao7VqWtg9wFCIDxkEc1VWRr&#10;SU7EDODg55HvVnT7x2nMO54Qfmyp3DP0/wDr06cFUfvMyryqQV4K5Pcw2sUiSRltrr8y56H2q1bX&#10;bLDt80Hb0U/exVPUwAcPIJZOpdeO/wD9eqltEWIkZsbfm5p1Go6IvDU5tJz3NEwDU7sBSQeGI9q6&#10;6KxWEh9i7gOMdq5nS5rp7lpowu4/M4x1XPauogvo7hAY2IweR3rnnq/Q63ZKyK+qR/uDJgtxtCit&#10;Xwx4hm0nRyktrLLHG+U2joD2+lZl/qMNsgDJvYndj1xXbadJHqGmJPFEgjli3kY6HHSpe1hLbYW7&#10;15bm1ljSzBV03DzD93/69eb3d2JpDGeG3dq6gzPLDKzZ/dDGAcA1xmFku37Ak8CtYqyI1bIfLEZK&#10;4zzyaZJkPjrgdKmGRIVIK4PAPXFRTNtlKY4I4qb6ja1FULs3Z4NZ9zEgbCDrUkrsgCgj/CnEbk3H&#10;rVdCUZcsXlnOTREpJzmrMkXmZBNNWLYm0fnUpsfUt6fMI3dGIz1FSwTxS3n704UnFZoSR5AqDLdO&#10;K0rLSZpr2NCrL82HOM4q1G6YrpSVz0e1tIxbiCFQke3qP4verq6cjwBT83H381Ws0YLjncAMDFLq&#10;F7PZw4Hf7uaimncJtPcoanaxww8yEuelcpqQUQNtIzW1qOqNcRbnRQR6cVy11cNKDgAjGeTXYlpq&#10;Zre5nyKcA7wfYUzK+hoCF3I4A60GPn5QuPc1lJIr2nc63VbHVr2EPBp1y8LfMHRc5FchJJqVhK28&#10;zxMp6NlWFdVb+ONU0iyW1UiRF4UsOg9M1garq934jvTc3W3fgKAq44HTPrXGrr0NpNW0MxjLd7pZ&#10;JWLHqztkmnJaHGQwbHUdasRafO0ZjSPgn8a0YNHngXDShN3YmrVjKyRiTjyBlo/wxVbzQX3BAMV1&#10;U8OrXNqIfs63Ma5wRCC2PqOayBpUscbS7SuDg5HSmkmW1bUrQSeZIpLHOeATVq5luXfHyuT2Tk0o&#10;0O7MH2mKNjEp+Z8cCo5rieIAR7I2xgsByaVk3oTJNEUcDsQkkZV26Z710mleFtQ1HctvtAjH3zwv&#10;0+tY2lRSXN6mSWYDksc4r2LS1trOzhjgDbXOdwOd/HU+lHki1e2pxDeAGS1ee+uxEVySFGePrXNm&#10;1n0+6ka2mdT/AAsBjI9a9R8RF30+4SNXLFlZm6jA/pXCa3JG1pFJFFI0wHACEgj3NLYTtJ2ZDYa1&#10;qunRfL9nkw24CVCefUYIFLfeLfE18GjnlhaIkERiIADFYf2q9YlVtmI6dDmlF9PG2yWH5vpjFO6H&#10;dpWsNkdheiee3UEjkKvBNTXF5b3iNhYIAQBhYyDn65rOurmV2MkuABwADUIullgMEaHBPWqs2TYv&#10;20cscgMciyY9K27PWLm1lhaSOKWOJslANhOf9ofnXPW9vIF3BSAO/vWi7RJpwhWBvPDZMwJ4Hpio&#10;aT0JcdDp9R17wxr2BMj2d/2ufLO0/wC/jj8aseH9UsfCmpJe3NwxV0ZMwr5iSjqpBH3efWuYTSbJ&#10;UimWcys65dcfdNV9ast1mHgTGD820cn61MaUb6bDhensz0zT/iXYaxqi28sE1rvfZE8jrjkd8HqT&#10;xXT6r4Xtr6AyLHGty5G5ioO4e9eJ+BI9Om8RW9trFu00EmRknCoQM5b1HFe2X/jTQNJYedeF1xge&#10;SpkwRj07nNOUeaTjFHVJcqTitzzrxH4XOmakqSlSjruiZBgMP8Rms3ekA2cA9h61peLfH6+IGjis&#10;NPK28LFjM4+cdunQA571xrapLczhSxCdwF5q1FRWpzO50H2qEEndlvQc1DIBcL5jRybU55yK50iS&#10;3uCYXlj39OCKuJK3lEs8jN/EWJ5pavYylKyuaNnrEVvevIiMcrtkXGBIPQ/0qrrGpR3OoSC0crGV&#10;2KZU2lVznGKSL7OtsVYEMTyRgk/jTrO30/e32hY2kUnPmSkgemcf0rSDad4rU5K6hJ3kY81pLJEp&#10;EjEJ/CCTgVJBZiYZZyMLlgw21f1Dz/MKq8AhbjCDaFPsuf1NXVhQWYje8VZAm7Lx/J9CSB+daSjJ&#10;tJbhRqQs5N2RlyadZJCHLPKxXgou0A/jzVJLZoiTCzAjk4P9a02nUxkRXETBTjIiOWb/AGf8eKSR&#10;2RcXDpn+EdTg0pRS06ipVJatmdGkzSl0VUXpuY/41pTzLBAHNxFMzEAKDnA+lZ91LGCwi3ggYINR&#10;o4VRtSTb/E3WhvTUcVd3RcfUrlSEBwp5I2gcelUdjkM7ZIY9AMVMtzG0io0eADyxHb+ta0WpWEcI&#10;gW18x0YHdI3X8Bz+tZHQo2u7HPvGZRhgAF7ntVqDNou6K65/uoTVuTSpmdnZWhVzn5s9+fwqtcWl&#10;qjJ/pC7l42xnJPPr0p2vqONTpuPgN15isFlLDleOPyrpbfxlqNjbhHsrScD7pkQIVP8AwEVieZdq&#10;0ErXUhiJ2Ku8MU9+eldfbaf4YjswH1+3a6wTgMHwfQCiW2mprGU7XlojkNU1y71m/N1PGFZwFCx5&#10;2qB2FURpF5eyiUoQpOCx44rQub+8um8uOJAUAU+XGFGB3qBkuVQmeZSrD7ruCQB7VXLJ6HM61r+R&#10;RlsEWcpE7LGo5Zu5/Co9jNdAQr06EZP41cTUI3X95GW4wPT8qWHUhbyFoUAc9yBSlp1NKSd7tEtv&#10;kTJukYSRtn1yf/rU7VdTvL6IwvIjIDyxQAk/Wnm6luF+0TSIrnj3I+gqAXIjD7Qct6jNTHtYbfVM&#10;z7SAiLe7Lt3Y+Y1du4RawRul/b3G4fMkbbtnsarzMZEOEGeo4pkcM8qhSD9T2FErdik11G+as02A&#10;qx8dRwKcdPV+RMKuR2dsyIGRwy53HH3qlS1j3EKCB25xTaYKpHYxzp0u8FWJA9DV2G0kthFLdKWt&#10;yfmCnBIqS4WSFgIThSMnDA8VDGbqWRQDkHhQSBUS7MuMr6omuSJ5TJbQtFCT8qZzimy2c0qglXUA&#10;dc8U7zLhG8pzgqeimklV5HClXGeDzVJESfoRxxz2cp8qdomxy0chGR+FNZgF5njGT9adcWpjiHyP&#10;mq0dupP75Wx61fqGsluSR3Mfn+SFEjZyG9asSwyqjOYhF7k7c/nWWIPs8pdSRg5BFEkpdgSzseuW&#10;Yk1XNHqRKhJu8WbtjbLLJgt5jEZDL0H4mrDXiQeakigyr9wj3qtbGOC2WSRiXC/IPQmg2jyRGRvv&#10;EZpVGpJJnTChGlG97tlUjjrlzzU0FqA/mk8YycHFQ26NuLEDHSrFygNusUMZaV/vH+lFCKU7voRV&#10;cuXlitWLvFwynHyjIq1b2xMu44WMD5mPpQbI2VkhYEvxke9TXM1u9pDFC5z1k54zVOSm3KwovlVr&#10;nS6CbTddMjq5AVRt9PX86tXmlQljLbyiGf1HQ/WsaDU7fSdOEFmN0rYMjOME59u1Z03iQw485WOT&#10;k7ewrLka3KjJVH7juelaN4U092+1Tt9rcpj5jlc98V0tvYWmm6etvD8kSg4B9KyNDiFpoluI5GdX&#10;UPuHBw3NbOUKYBG4EEZrKK1uXJvY5O+0SWOO5lSdFtTkgMTyfSuRWwktLjzUHzKcgkcV1Wu64l3c&#10;fZVJ8uI54PUjvWPe6hGmnANtZ3Y7VB+6PWuhxko3JjaTfkc6bMs0s7bt5OST3qpOyowZ/pmtnzcW&#10;E07sgGQAhPzH6Cq0GnrfxOHAjXAdnJxtXvUQXMx1JKEeaRlSxxkeeG+UcAEfeNV5Zty+grVv5EuX&#10;CRII4UGFXP61kxSWyzlbnd5Y67Rk1tKKWxy0Zyn7zIlkdvlUflVy2spZyN2PpU1rf2FswNtblpAc&#10;hpOn5Ur300k7ujiDd2iXAH0qIWvqbzu17ps2PhqWRwzDydpzg8nH1rqYbe0tCANqADktxk1wMGq3&#10;tswY3Tnb90buKgudduJFBmdnyela8rkzmi1Bas9Fk1m3syGRlkkxjIPArDvtdDAu4DMTxk1yyajc&#10;TgRxQFj6AdRUZF0JAJVC9xv7VSpxhuWm2r2LF/etdYBYAA9qy5mQr8r5+tJNHI0jOckk4zT006eb&#10;GyJyB3xVc8VsKMHLcrFztAH5nvTkiMi7mkCn0IrastGnlUgRM20ZzjtTZdHlWQjy6ydS+ppGlGOi&#10;G3bR3Vv5UNuFAIIY8mm22mSFlCxk5qHRLpoSweISqRj5s8V2/hzUrAX8f2u0jKEhTuY/niuWzUTS&#10;MUnYxbXRZhINrBHJxgHmtW88H6jDb/a7qSONONgd8Fs9BXsFrDaeQstvDFhlG1kA5Haua+IyhvB9&#10;wd2x0dGQ46kMOB+GayjOTluaJxvsR6Bp39n6VHAVYy7cuxGQpPYVyV34euY7lrVovOiZt29RgYJz&#10;g+lR6H8Qp3uUtrxUEDYQv/Evv71sa34psrOQwwXHnTkcrENwUepPatbNaCe/MZms6dPb6ENPt4Xw&#10;HB4wc/WvPr+2KhSFYsTtxg9a9DPjiwGl3NyIQ93Eu1EZuGJ9Pas6z+IUFvpD2z6ZCLkIdjEAq7k/&#10;TPeo5ZdBq2rkcjpUosi8sg+YcbfWuhj8X3FppzLBAPkYEPJyFz7CuNuAJGZmxucliR0yahV2SPZ5&#10;jhCQGG44P1FUnYhvU6S88favcK8e6JAeBsjAyPfOazofFd9HEqv5bKnHK8msOSXdIeOQfwqNJTkD&#10;y/lPOcVbvYLpnRR+Kb1R9yEnk8r1rHn1CbUppJJHRX6lQMUuxZGXAQAnGCeakWy2twQCTlT2NRey&#10;DmiymSrRsWb5h0U1Lb2b+UJFU7c5JHarkllPGNs8JBYjBA4NSpEYHAjLh/Q9KbZLNTQYbddSij1a&#10;4e3tG5LlSQfQf/Xr1STw54evrcywNGcpgTRyZx7+leTkTJCVSLzVBwyjna3uB0qSylg3MJo3il2l&#10;1JbBP0NRyJ6hKulHll0O51P4fXCfvdKuY37GKf5cn/eA/pXL3thqelKxv7J407sPmX861tP8bX2h&#10;pDFdIbqzduZTLukAHXr1I9K6fxFdWOt+Gpora/h2TRF/MznCjk1SUrlqSlC62PId1yt48kAKh/7n&#10;erwS/jjO1WiWReRj73vUGgajFp2rxS3CedaZKtxkYPQj+dd3r134ea2uFS6tortYv3fz+2R8oPuK&#10;Xvc2hUklFX1POL67niEoJjBkG1gox+Yo0u2uT/qcO7dlBY/pVe8hnubrz5G+ZsZJGK29N8R6jYaR&#10;Ppls2zcNqSKPmXJ5wappvS5C5Rk+l3lupuLhEVducOwUjt0PP6U7TpxK0rppsl1GIyNu4gIfUkEf&#10;zqtEyo0cdzbGdm5aSV+c/wAz+dWRfyTYiIdbaMcRqdibvoOv45p8q2uc05O/uIqnS55ozduwit+r&#10;fP0+metSfYrRFYRO7sR2Qn8STgD8zSTutwv7mDcN33wOR7UCFSCDaIIs/wDLV8kfTPAranyrVnLU&#10;dSTtew6zt7nyyba2fEY3b0QSA+mSePypbmMT3PmPMLiUrh1jU4HsWHFTRy3RmQqCkBO3Lklf8D+N&#10;TN9k/eK91G0jthmbPB9fl4FKdVvRC9nyve5CNPE4iM1uttFg8owwfT1J7+lNuNMTeDsKxhc+bM+w&#10;Ae5PP6U61voYpFjkhSXAOMLhQPXn/PNVNR16NZ5PIi35TCeYAw+voOPQVEYt7g3NS93UtiK2e02o&#10;1vJKCFXygwAPU9fmbjvgCqssFqpMk10kTEZ8oHJH4CsC2luGlKKjsG5IB6n2qzM0ijYbdUxwwJ5o&#10;atojphStrJ3ZKt4Yi7rCHDHKMxxwKpJcSiV5y5RiTjHFIw+XlT1pEDbgCGODnrxS5rGyptXbe5ZB&#10;luPmd5Gc9M5IpfIQHLHYB1AOaUrJFmQSjavYt1NV3mjeQls5JycGh+8OK5dC+s8YiI2q3PBYmhNQ&#10;MLbTII9pyGjTHPuetVygUgBchxxUBiIOGBIU56VUZtK1iXShJ3buWJbt5t2+dnHpnrUSFTIBuHsK&#10;jSSEnBABGecdamWGKRkdW2tnoe1S5N7mkYxT0Roxw2cdqomW5WYn5jsUoB7c5zVKdV3MYssvZiMG&#10;rDXMBupDdu7ADHynrVYkosjYLx5+Q9KlLsU99Rf7QMMaqI1JHdqT7bIDyRuHPTpVYksv3QPr2qSC&#10;GPaxeT5vpV3aRnyLcuQyTXLDbEhPTAXP86m8xYdqyTDgkFVPT8gapidkTbGzBW644zTraFG+dgzL&#10;nAA6n6Valpdo55wd7J2RbhuoiSdkvJ7tkfyq280UkBzGqnpubt+tLHHOohWOGNA2QFH3vxqe50p4&#10;rT7VdylUkyqhVyzt7e3qamVRExp21voYE6AzHY+9T3A61Jho0O3BJ9e1WfLEcQUdqi2nHWs5O52Q&#10;ikrPUvJZQPpi3c1+BNnHlKuT/Sr0Hhqe5Ik+1kDsdpqvotgLuVnkchUIOMZzXZW6iKTerH5hgjPH&#10;1xUOT6F8sVujn7Lwnd3OtRWyXaR7h8s0kZf6jbUvizw7Z+HHhs453uJ3XzHlbA6noAOgrbmcFge4&#10;HBHapvB9lO66t4h1KAXFu0ZWFpjv3bSc8HoOMUSl16msFeL7I8xni/dkEVlopMwG3vW5qFwt1dzT&#10;JGI1kcsqDooPas6GIR3AlbpnjNaa2Mro27FY47RvOiVpG+6xOdo+lW0VSjA9MVWU/wDfNNuLryoS&#10;e/aoUQ5r6sZceXDAEjIMmcBMdB9auaRaySTPO33QByecmsCF5JpXfqV5q6humKrHKVUnG0nitm+W&#10;Fu4aPU2roeZcCFZFCnlmIzgVWXUraORvJgJIXasz4Bz7AdB+tUraAySsJW5HOPftTlsAsrtIxIJ4&#10;pwqcsbJanPUoKc05PRdBk12oJZm71RuplkkTDYUkAnHQVdnso8EAnJHFZgjO7ax6Gknd3ZvBqGq6&#10;Hvug6vp+oWMb2dwGiRVQhhgqcd6peJNUFszww/KxQBpFP3favNLGI2Wm4ZmErtvIEhHHYenvmrEV&#10;1cT2J3uc5+Yu2Sf6mt4YdRfNNnDVxqm7UU3rYm89y7SbiR/MVTad7iZmwAPQdqWTzYkRHXarDcvu&#10;PWoPOMKMUwSfWprVbr3TupRsrMJHe4kWGMbiSAAO5q9fzixt4tPi2MEBMzg53Oew9hzWLDJMZvMU&#10;lCO4FXLS2m1G6jt413ueFXHX8qwjLlTM69N1JLsuhG7lyApwapmylkmAA3bveuyk8BavBImY0Kt/&#10;EHBA+tFzoUuhTxu9xA0g5CoQ2PwqlNz92JWlNczHt4WsDAgjHlS4Gec84rCvNMW0laMSCQjjI6Vf&#10;urqeT53Z3x6mqkmpRBApVC3c9TWtOg0YTrpu1zGktwJdoJLDrg0jRcqHVUA9epp89wIpWOcOen0q&#10;qzyTNndk/SulJxZFWPMi7JcJGytb7y3RghHP40J5kvzyoWboMvUNvGxZsqBg/N3q1HJCsxyQQoyM&#10;+tW+W2qORRqN6SLmlaRLesD/AAZ644Fdbb2q2GY5LsMuABkAYriJNXuYoxHC7qvcD5RTItVldy0j&#10;5+prlqxuzupXUUmehDVbWxQnaXYnsMD6Vh3OoG4naQgDPYVz7aruwjO2M5wDVZtQbcayUbaG1u4k&#10;B8tx2x6VeiuCkyuDyDmlDJMVRo8O38SjrVubQ9QtovOksZkjIyG2kjFYqXcerOs0Px1c2XlQXEYe&#10;18wZKdVXHp9ea6nxMun694OnuFuf3UQM6yKfusozg/4V5LaWU0+5UGSRwQatSaDe2sbRi8eKNxhn&#10;D4X8ahxXQ1TVtdDKsdNl1ousRRcAszAf4VNHodzYQyEXEcYU/Pxg471jme60e4dYLkrIDzsbg0Nq&#10;l/qcmy5uCQx+6TgVdm9SZWWiLC2YuNQSG2R5EYgD1PvSX+jTWwcyvsCn5c9TUUOpTWr+U4Vih4Oe&#10;Rj0IqfU76W6VQLh3hYZ8tjnae/NTaV/IjW6sjJV5Ig3mjIUcECqE0zylfLOFJ6YrSaEyLtMhC+lR&#10;CDyIyw59yKfMlsN6Mr2yMku9ow2P73erHmxliPIBz29KsWvlSKRjex7k4wa0TYrIqBQd/XKDBx/9&#10;am9dzPnszG8tJMORg+h61Yt71rX92sYkVucEZqZbV0kzHGXJ6c5OKLyAoiTqXjPoSDxmpumxpoZa&#10;3ctzdCK4ZoYd33sEhB64rYu51062RoryxuY3Hy+ScSDHqDWMYhIg/wBIYM4x864GaqjSrqMCYbXO&#10;7AAOapPW7C0ZRsdDZSS6jMbgtHDKxDF5GADemBSrbtmYFFEpYncw+R+elZCQzJKYmUq4GevFQf2r&#10;c2E78PhhypPBPriiDZFaimvdRqXEN9Hh8HafRTt/L6VQug9oy3FrMQ2wbiPlyT1HuKtQ+Jz8gJ2o&#10;R8ybTt/U8VlXsy3Ur7vnY9PQVq1b3rmdD2sdLWRYudSu9UgWFIIYkXG7ylC7mAIyffmstYZ/tBhZ&#10;guDnPrToGEaMmSGz1zVqH7KGx8zP/eNRd6pHS20MlE8aB/MRucCnWqXssghVmOWzhF61ppZQSw7p&#10;GkUKM4ZDg59OKmsoVt5TJaSxIw/ik5IPsB60XkkY+1gV4oxDJm4eTbnBXuaZcXkUkxWGErF2Gcmt&#10;JbAzukkr72Y4G4gZx16Zqw62topi8yFpNv3D2H0UEmheRi5pSuzLt3u7csY4DsPGegFXQ0q8MEZG&#10;4LxjIB9Nx4qVPNvmENsQ7EfO2PLRR9Sf6VLHImmKhuLeO6lIeOGzgwiJg/ebufX8acIqUrMyrVHG&#10;N4LVmeUgjBWWORnPyoiuSV98UxB9nl2ShXYgfKrA/TJHepRpzXE5vdRu4oCy4EUZwdv90AdsUy41&#10;PTLWy8q2tFluiSEOcBOeCRjk47frWj5XpFfMmDqJ+87+hBcSskZSdtw5CpGQqA+5HX6CsqK0kuop&#10;TbRl1i5kYdvepJbq9uEVJMCNDkJjAB+lQwefFIfKJ+bsBwayk+x2UoqD7kiedZTqhkTPrnoa3NMi&#10;0+4+1S6hJO0qL8iwLnefcnp61zyFI5iJoy3c84p/2y4aN0jzyeN3pS5b7m12tUWLm1kmmb7OdyL0&#10;JNQGGUoUNucjqw5qb7TcNarFsWPjsTzUlnJqFsplhyUPBPrUysNSnsVIklaXYkeTjnjk06eynXKy&#10;R7H9GGCKt/aZpZUWS3QgEcgEH86ZctLHcFFiljzwySHJx7UrspMorHKuURyvOT6E1bG+KRTIE3+h&#10;qpJvj6O2c+h4qPz3O7zBnHGWPStItvclpaGpFZ+fMjfuwXOADwKsX2lizdBJd225uoQ7go98VmCF&#10;wBiZSeuCaUQTLKuXU5OcZqeVXu2UpXQs0UeCfOQqCcNg81F5gbAC1qP5aKPlUgdfaoNNubFdfifU&#10;Iy1mOPkcqVOOCcds04xctETKfKm3rYr+UHA3DGfalEMuQqAn0r1CNNPhhGosiPFKFXzchwo/DjHP&#10;WrctkZ7U/ZjFDJ1SQRq2PwolCcXaRNLEUqsbxPNLPS5vNiRkcPPwrHp+VdFbaJqOFit3CW5UkOqD&#10;BwD39+n41rXenX3kvnWG3rGSAVC/nzU2nmdLGONpp1cq25pFJKntt4xjvVOXQUqUZK9znZNHkSVV&#10;ikKXgHKucAEdQWo1C1kIV5bndMiBWik4Kgf3exH0rZTw1FdWzTTXc8ly3KyORgc56YxSTaQq2ksd&#10;/vmLrnzFbOw+qnqPxqHYxlGpHVPRHHsuRVd22cYq5N5cAMX2gT7VIRlQLg578nNVXgljSN5duJMk&#10;bTnH1pap2OiDurmvpEktpZtOwQxu+xhnkcV0lsxlt08r7hAx7VxEq/8AEtAjdVLSDcvc+9dvoDmT&#10;SI93Vcr+RqGrdTbRvYWeNooHctllU8jtWZpvie7tPDF/pslw7RlgsSkDCKeoHc81qatL5WmzsPvF&#10;cVxhmRrdIY1OclnJHWrjsROTtbuUi6tLjBzjnNCAtMBsG0cGpbyHy080AhjgAVueBYPtfiW3hdFl&#10;RVaSRHXPAH+NDejaHGHMygEGOTjFZ19Ksn7scY6E16H4u8NR6ZBLetOiec/7uBIyMD69K8zvVzJg&#10;Dj3qoarUTViSzZIcsWyTwVHrVz93Gqy7uCfumsVYZF2EnGeQQc8Va2SiAthtmcbj0qWtdylrqbVq&#10;oM7y5+ToM1YkweQc1QhlHkqivn1PqacymNQVf5h79aFYlq5c8oMeuR6UJaRRSCdwgCEMocZDH6eg&#10;61EtyrfKpIYDJGOlQ3cvnBfmJ44HeuqhBJ88tjixU3KPsYO0n+RZUM8hnkCs7HIU/dUfT1oVirEk&#10;kk9/SqMN15cgiJzn1q1OzxqpCkDOORVVpye/UeHoQpW5S5c3Ml1bRtuX9ymzGOcVlO7FSB1qzFKo&#10;YdxnkUotW+3COFTIzfdA71z6LVHWm29SCKKdUUmNgrj5WxwfXmun8K3kGkapHdXY2xlSoc/w571n&#10;G4ktnisrlSYUfJjJ+7nqRWhJeaNZyuYopbk9Bu+6v51Di3uVzJPQ6XVPFVpcQyQWobDHmZic/h6V&#10;yF/dHAkU5brk8morm/aeJY47YJGDngYNULi6aWMoG2bT1PWuqjypHPO+5FPfTOjb35J6GqkMivJh&#10;iMfSkVmacMVLDPRVzTpo0R92CCex4rrU0tEcjSUuaVtBHi3tuYqMU1pgrFUC4H8WOlNH38/wjqQM&#10;0BQR/sE9e4p3bd+gpVY/CtWWYIpp41JUuAefSpxbNEcN5Yz3Jp9zNJBbCGO6Vojg4HUk+v0rOuJZ&#10;gvzFivUAGobbHFW0S2LsqQbMvOvphRmqMgXH7pj+IquryPJgdKupBOse5kTa/SuWpKzOyKvG5HFE&#10;0kgTKZb+Jjioncq5Xd0445q81urggnDDrgZqt9mz0IpRXUTnFOyOm0lol/fedDjOPLk7/wCFdPB4&#10;lu1t/wB3NvSJcMroX29uo6jFcXb28MR+UDNTPJcRoUglKBj8y9jXM0VNS+ybE11NpkD3csMbrOS6&#10;Oh4Yk9qYNSbWtIuIzJ9nlDKPlBOQT0qmNTeCFUljDxqMBSMofYj+tW4NU0rZGFtjCwO9mA5z2Aoi&#10;5dhwk27SRh6t4cn05VeQxyb+m08/lWWtjEo3Skpgc4BNd/BcXl9cWqrGAHOHdl4I9Aa6a78G2N1a&#10;SRNujaTnco5zQ58rNnC67Hij/ZAQQWJ+lT2kUDK7NkZ4ye1dh4j8GQaLoUNy5AmWTa7q3DE+1c1B&#10;BAwwI3JJ5y2KfNzK+xjNcuidwjmtrWPelqZiDySev+FJJqgkj8s2MIVhzzmp2tT5Lw7EG77uOMf4&#10;1E1vNbuHlaKNMY9BxTjZaIwmrtORWdoVCxx20Ybt1yac8c8aq7xEc4GcYqGQiV1lLHd29qrvcNLc&#10;qvmMzN8oQDJNS79DRRNsw3bptjVI0xkHbj+dZV5CtvbhZ1ufOfoSuFX8+v4VoSzahYkzSb4nI2r5&#10;rbnxjsD0rNkurmZpDLIzljkFjnBpKdtOgoUu7KsTGNSsi7yezZ6e1WY7wSb/ADHRcYC5HP4VTme5&#10;Py72YNwSOoFLbx/Z2Y+R5u5cfP0FWnoaOFyy9xcBwyZcAcd6riSW7mfzI8Y6A+lIkpjR1IMYY8gd&#10;6gS8MbEIMEZwwNOxS0JZUjI5Cjng0yOW3UhCm0kZyBxUBuJJESNmOxTlRx1qVZxEQCiuvTDCjl1s&#10;NtrYtIkMnzKmQecgU13igYEDac5AFTaffnz5FSCNFfoGG4L9K057TToAiny2faHZg3Kg98f0qUnc&#10;znVsikNVd8sgDqAATIOc/wAql+3zFNskav6Bui/gBUJurRZAF+ZQduQmCatpcfaHeEReWEBLMW5w&#10;KtzfU5/ZrdIT7RBKpGU8x+NiL8v41Xa9CL5OxQynA4GAKni0PUdRUSQWxC93Y43UweH7m2vAkqxS&#10;N1ZFkzj646VDmloikoJ3ZC8twTHFHOVV1zn0/wAKpCA214ruf3TNzJtyD/jXV240PRt7XCi5mU/6&#10;snC5+nU/jiqGratL4gdVNvDDBEDtSNMEfjTXP10QQnG9oK/mU7+/aa3EKSlox0VUVB9eB/Oo7W2a&#10;O3VnSOJn+bzWbJ+gApI7Dzv3YA3DqCwGKvHR2SNjcT7c8KQeB+dJNJWZdrbOxRuvMDr9pcyJjIwA&#10;KaskMaBo1AbqCGOa0FtYY4PJ+0xSGUctsLFR65zirOi6Npl5qsNlPPcgyOAjRoMH1B9KHNJXsVQh&#10;7SXInY5+WNpSGMRyP1qvHERJgAgntXvM/gDwzEY2+xOGB+UiRyCff2qOT4daV9re5tW+zuTkKyB4&#10;/cbT/jWftJW1R1ezprRS/A8ft9NuJwZWRhCDhpFG7b9QKemjXru5tA8sa/eZeK9NuvBVzo0E99ZX&#10;KSD5mMGNo+gJ5rl/tNteoYnkewllG0tG3yS+2eh/Q1EXOUjGpNU7c2qOQbUZrd2/iYDHzgEVnSXt&#10;0Z45U2oydCB3rfvfDl5au8vl+bCGOJFBIx7+lUIYIfMBuY3MQPO3rW6kuxELN8yL+oajeXumx+ZZ&#10;LDE2A02PvH1qtJp0dpDFJKPtCsMK0bDAP9a07u902XSUtInkAUjap5/OqVnZK0TSbTIgOB7fhTWh&#10;o2mZUm8PnO0dORmpILZnIeRtwAwvPSt2NIZEwApAPSq76Yj3HmB2UegovoKxlpHL5pgQEZ5yw6in&#10;w6fcSXCxKqMT3xXRx6ZLfC0t9Ps55n3MskgQkA5BAz04Ga9Gsfh7ptrAryvI8wXls4/QVl7W+iNF&#10;BpKTOMvUtNE0QIIlMbIUaIDhyRzjPQ8ml03xAt0wS1EcEeABFLLls+3H6Zp3ijwzrlxqz2FpZS3F&#10;vEu+N16EH1J71xOp6dNplwYrhTHKhG5ehU1tGovhZhPDuMueOjZ31yIRcQXNxBDO7SbWcPymOnHQ&#10;4Nal9NdrbstvCHYDOScAivO7AG7mjlt5UbYVJjcgYx39K6y+1uFtOVrC4kMgby5lznHHUH8sUbsp&#10;T6dTbsbr7Ro8dxNbmHcMNE55U1majrMFpZSQQoiMwIAA/WsO3uL+BLlXlfERClGbcMYz/Ws+4uRL&#10;bs0p3SE4UUohfmbRnOqqTgcZpDuIAJyBQ2WGKp3UsiMigEc5z60tyro0oY1dgHHTpXUeHpXXTpFB&#10;RishJBPQYrmDKYrYyEDdgHmltNUkjRxCwG/73vRa6FzWZ0+sXSSWPlkqzbxwPTPWuTiwLibBP91c&#10;d6ZPezM5Afc7DFMs7aR12v8AMw5JzjpTikOW1zrTAklvH5iIW4OcVhyapeaFrJuNPk8uQDnjII9x&#10;VuPUHSNQyZ2jPPoKfdaXPrUKX1pGqx4PLHk+1SvdZSb7kmo+MNT8QW0SXTKkSDiNOhPqa529EfUn&#10;5sVNc281hbxsRu3EggdsVmSF3ywznvV3uLqIzqSgQHng+1aKrLLYOu4iCMhsDuTwKoJH5m1QCWz+&#10;dbCRK0kFqpKxwcsAOrep+nSqjyWuxScmuSO5QR2EeAKa0nmMqsTgH1rTjtdskikcDJHuKtaXa2xZ&#10;7iaMttIUKBnmsk0aWsrs07bTkuLO2gtoW82Redx5I9z6VlXNjLazssw/ehzu5roNO1K2s7Wed5Qt&#10;4z+XCoG75QOp9Kwry7WS5cmQyNnJOc1vq9IvRHIotNue7KUGnrc64sLxl1YZxux07V1F7Lp9vB5T&#10;CXcq7VSQEgY7Zrj31G4gvftFswEgHykjOKry6lczvumnaRv9qnUd3qbNJ2t0OhsG0mOcy3aPKA2Q&#10;inCn696valdWbMJrBEhZ2yXSXleMYA7CuOdyy8ORxV2C2kCZ8wHA6Z61HItw5tLM1JRAkZme+82T&#10;361AmpQRIQiAuf4mrKunUqqjO7PI9KryYXaUPIPOafK+orxepqy3ok5lbP8AsrxUKXMbt5aou49C&#10;TVCWbeRgDnrzT8LGuVUHpyetNOztYl3s9S19qdAUUrycnAprSS7SXIA9B1qE752VQoY9uOlRXKTD&#10;agdR1yFPIxxzXTGXY4Z01f3nqywk8SOXKo8Y6IT1NP2PMNyp8v3iq/wis0RbFCkEk96m814ocLkA&#10;EcU7pvULTS92xZKbIwVyx9PSpWlV024JYDkVTjujsIBZSSc84zTBGXcttyO4J71tLk5TKH1jnu9i&#10;6J0XACgECliSe+mWO3Bz/KoBHEygAfvOwFLGLiCUPEZEOOCpIrjqJJ6Ho0pN/ErHQxaJcQbPtBC+&#10;ZxkGtOLT7YJjaD9a5y1ubvzkaeSVkzkjNa/9o4JPlHB5HNY2bNupgN/aVs+0Kx7ZxmhdXmjYrIMn&#10;vkVt394sb+QFIkGC2OCPzrN1WQMixm1USOflYMCf0qEwT0JrTUEmkPmZVccA9K1dMeykvljltzOH&#10;4wnX61zUOl3ohacxMIh1OOlXtM1i50Xe9uqFnGCXXOKG77FLRnoC+J9I0i5gsxLvihILGIbsYPSt&#10;C8+I+mowMFjcS46MSFDf1/MV5empWShnMWJG5xjPOaT+1rhnBaFUhPAJWjlTDmsb/ibxEPFV3afZ&#10;oZ4tg2mJiCpY9x/Krml+AtW1NUcqtqhyAZDnB+grGs7rT3uA8sWHVmcGNsDPYY7CvUtH8T2C2Nlb&#10;G4eScgAqRyOvWpldLQqNnrbU50/C65jjLyanG8uOAkZUZ/EmsjUfh1q8NlPMxSfYhdUjYlm9gMda&#10;9ejJc5JB5yPamTxBlIVipAOGHOCehrPW2jBtXu0jye/8E6raeGWleVJnCB/LSMDYo5wcnJNefvAu&#10;VYfLMDneOK+imtp7m1lhu44ANuAynOT0zjtmvANSgFnqVzbFgTHIy59cGqitNSZP3rlS5vXTHmqZ&#10;Wbje7ZOKVb+KJcpGc+u2q9zKgZQy5PY4qaPleUAyMj3okk9ydGVXnld2cOQT7dKkjdhuLzZ9MLVv&#10;7DcG0ecBFiHUHvU0USNESpAX1A604vsJ7WRm/ZzcoXychsZPAp39lGVAIcNnjcDwx9vWteJ7aDLm&#10;SJExtMkihmJI6Bc1RW4DSbYXbygfkLZz9cdq3jFuLkzl9q1PluUjpkkBDSZGD6VNGkccgWRUYZ6j&#10;LYHt2/nVy9W4nYbiXXjgnHHtUXCTopjlFuep4yBU3trY1lUVRWvb0HCdLfflSIS33xjfj6dKz5DH&#10;cz5UshzkE9TWwn9kpsbbJLk87mxgewxyafAYUvPNgt+ScKNmcD1xT5m9bGXuxdk2Uo7S2VA0szLI&#10;RyixMx5PrjH86u2VxpdnFMTYzzZBXfcEAfp0/nSzTzteKkb7gV+6gGfpxWfe3F1JAIbh1SNDhVJ6&#10;01BS3M229L6G3F4je8mMDNMYFAWOKJdu7HqecD8CfpUd1dTC0lRvIt42OJMKzlR6DHU+5z+FUjeW&#10;FnbxCMu045AU4UHjBJxz+FQtqc2xzdJHMOGCv0HuB3+vWtUranM6bvaK08yXToBHBNchIoyoOx51&#10;LFvTgcfrTrW/jLlb2WPy2JyY4xuPftVB9T+0xFLgyMrDASNVVfx71ah0yNFRn2xLKuQS4JrOtJOO&#10;p2UIuMm5FjU5tPlhLWF5KJAPkjEZH64xWdbzXKvueYuTySwyf1q/HG1rbNFE6HnlmiU4/EiqSIfO&#10;y06AAclu9YKV1odEnC+g6a4Mku95HIxt6AYqvHM0UwkjZgQQVO7kEd6slrDBE8s8hHO2Ncc/U1Uh&#10;WBJVedZhGOSQOT+dKTvoy6S1vE7C3+IfiKF4ybtXCrgpLGCG9zjBrr/BPjG51i/lttTaJpX5i8tS&#10;oHtjmvOIp7G+mjgiEm+VgqkgV0lt4a1LQdS8+K7SKePGAU3dfX1pb+6dEdF72h6tdW+yyZI8yERs&#10;q+axI59fWvFYdLvJLi5hsvKXLlJEI+QN/dw36H9a72+8YXljYbprNJwx2u6ttKg98c5rlLGxvfMn&#10;uIJVkRy3meWfmI9ifY03FqLZzVZxW7JLbUnWEwXSPaBP3bMzfdcf7Xcfn1qZY9Mv4/s3kqZtuDIo&#10;Ck+/YH8Kns5ZGjkjFwHQDK/bIwm4fXv6VXxpxdROoguSThVUlB6EDGPyrKPK9TBwTf7vQy5NEj0u&#10;SOUgTw7v3ZUDIPv61m3bWnmboJPKnDZZWBAb2yo4rcu4ZGtnDzqiICX2HLr/AJFc7Mi2splSeOcy&#10;cK6tyPqOo/GtkktxqMmrSdjUsNX0+Jh9rji8sgZf7+D+HWtJrG0v7eO5s5lRHOBuBAP0/SudS8j+&#10;xlCRvzyAoGaii1OSK+Nyi+SCB8kZIGR04PFNKL1QnTqp2R6z4FktdP0YxTX6CWWZm2MQFBzgBTjn&#10;pVrVNRh0PUhd6pqwjtHhKtA0JIds8MMZx6V5cfFtwLVFNpAuGJl+UETr6MD3961bb4hQiy8hoQTj&#10;At5sujD2P8P41Kpm8K8m71I/cdTeePLEaJeyacWe9bAjUZ5J43DuMDnkdq8Xv5Z5JpGmZnmY7naQ&#10;8sT3NXr67NxfSXCRpGC2VUDoKd9qaZWjl/eg/dL/ADbfoT+VaqyVkOUpdFoZFg1011stT87Aq3HY&#10;11EdrJHZeSDgk5atbwb4Pl1mK4vYZEhRG2DcpO498fSu3/4RXTtIspb27mUoi/M4Qk8d8Vl7S70N&#10;OTy1PObJsQS7njaOTOUUn5D2zWcGHmqWXeh+8AOg9a9El8N+HGhfVrHcwmUEYchGBHJx61xWqR22&#10;k3W61bcDyYz0WrjruiJQUXoUUs/ODPGw2ZO3NZFyk7XQXbuIIAA5/CteyvMswYbVY5HpW3YQ2GnW&#10;N3eSSqLhmRIggDbSeufpxStZ6Dja65jnb6OaCMxTp5bhOVPOMisWOZ4SVXG1vXsa67WrWK3tT5bi&#10;XzBnzNo5X1yPf+Vcx9iknyIgTjqR2q4y0szNWbcka2kRGRlaGA3F05wkSDJHqT6D3rck8O3Nr/pV&#10;26B3co0K/wANQ+EpbnQr03Nyh8kxlS2OlXNZ8TjVX/cWxjXP3z/EMYqIq7v0NKmsbI57U7jEaRAZ&#10;boa7bS4hbaJbxPhQEyxz3PP9a4xlhW+hkzmIMC5Izjmt3Urs6tbLZ2TR/vZAgHmBS3PTHvQ97scY&#10;u1kM1uCxTShLAEIdvlKng+4rnrV7eGKdZYS8kihY/RTnk/lW3rGgXel3em2U7hika5ROV3E9K6WT&#10;Q4J7m3klhiBj5LL8pJHTgUaNDtbcyLXwxAlnAQhN2SGZuoXvzVB7OOx1WWDJbeeHPUHrXbZRVf5g&#10;HXkjNcNr90zX7yQkqVYYPfNPl0JhNqfObvh6wg1K8ulnAZY1Xafc5z/IVU1nS59HWf7K4SNzlRnJ&#10;965y08S6jotxJJG+Q5BdWH3sfyq3d+LrnVP9fDGcnOF7D0zU8j5rm9WfM+ZFJFmRhIy5x1zVG5Mi&#10;sW4Ge1aM2qAAYUBR7VRmvIWZmbkt3NdCS7nBzVE9jPMkjdR+QqWK1mnUsqqcdTmgzRvIEQA06C48&#10;hX+XKscYqeROVmU6klC63LELPt8slSB6irKlUAMchj74IyufSq8Ra5kVLdSZCcKmKknhYfupojHI&#10;p5K9MVfuw0MnCU9dif8AduTuWPcefkOefpVW4ByQ0SLjuKPNa3OM8dqqzXQcYLtnqRTTi9SOSpHz&#10;IZgUfcBx61E9zJK2NxIHp2FOL+YrDnrxU1tCqyKWXcDxjdj9aSWtjotpdiI0ikKHOD1GeatqoVsO&#10;yxg925zTmfyhtRAn+4cj8z1oPkyP82WOOea6IwinY5Zyk1zbDHliibEf73jgleB/jVfe8zjex49B&#10;gCp2JUjYFA9hk/nUgjEqPI7BNvY9z6CtJPpEwg4puVQpyIrttTP51YgbyEbhTkY61LELYkFlNTwW&#10;tpcyCOSbyVz/AKzGeK5a13uj0aMo2ST3K9uN8i5IPtXd2Nj4fntI5ppRG4j+aME5zWL9i0skrpzT&#10;SFfvSOABWtLYW39itKnyMMZbua53ruauXQdJ/Zt1FHHaowPO7PUVKthZBQGBJ9Sa5lHeFg0UnNQt&#10;rUiuwaFpMHg7j0rVRaWhDt1Zgz3YmkYklpAeuajWTBDbjuB61fOnwjnHJqobeMyMsTEP71imtjRM&#10;tx6xfsixpO+0DaF9vSoJlukO6TcFPrTBaSpgg4PrmpUt5N+ZH3exNOOugOyGpGZGVd2OeCTVtopN&#10;oiMxZAc4ySKtWdjA8qGaeOOM9dwJx+QrtNM1rQtFha3immnZjlnWIY9MDNDvfQcUrXZwEDiKTOVO&#10;eBg1ctdVubO6WWKRwVIIINd83i/QZXVJLJwnRiYkI+vXNc1qOt2N5qO/TrOFYIxgiW3A8z8O1K8u&#10;pSai1ZM1rn4m3kunmOyg+z3AIzMTuH5Vy+oeKtYvbxnn1K6ZTjKJIY1x6ACn3WoS3gMcWn20bHhP&#10;Ki2sT+fNRWEdpNfr9sjV9ykOrExgH6jvU89lsLnfNZEialr97E6RahdJbvwVac9B2yTmq0eixPhn&#10;vAx6kjJP61uXdvY21k5tZHxJyBK4XafbucVgicdHUA4Pzb85qHNsynzN7j5dPtoWBSUycfxDFUJ/&#10;OiZooraNif4vvUourZp90zSNjjbng1pi9VIW2J9mG3Knb94e3HP507tdDPX1M0rerYsGddg/gBya&#10;lig8yJV8/YScFQck0u52kDreAoePRj+FXY7xorSW3tYtqS8u8jbif0qmm9ECk9yFdNt0cpI8hPVA&#10;CDk+9MuHigQZgGZM8AkAfgOtMkUyTAzSKWc4CqMZ/AUT2dyjoWiZUJ4U/K2Pp2rVVIpWOaVGcpXn&#10;InsZEhACPsmAO5vl6fkTmpfJjnLbopZd5+V9+0ZNSjUru20+GHyisMnzc/x8nGNoyTzVFZLu8YKF&#10;8sD5sAYC/Spu2rsrlin7vQmubWHTIz58ke89I4lyfzNUre+jIdpZJmVjgQxnaSPrV0KBId6SGRFL&#10;STMu4KPX0FVZGs18vZDLNL+AB9yf/rUR00sJJSv1L9pLDN5kb7reELwIlBYegzUF4lo+QqfLGPvy&#10;FVz+Aq1oVyEiufM061llP+rkkI/d/nkfjVSa8eRGkm2Lt+XewyfwHpWa5rts3m4xsolWGPTnnQNH&#10;IrkZ3McD8Ks3P2RXVIY4h2y4Jz9KzhqDvPHGhaUY2oCnzH271uX3hrUYh9qvUjtkQAFZJNuOM4Ge&#10;p74pqaTsVHDzkk+hnnT7R03M2COwGc/QVUJSK42RCVsHgbc/pXoehfDS+1ONb1r60toZUDReWGkd&#10;cjr1AzTr/wAMWvh3xPDbmaWdjbCRZJMD5skHgduP1rNTUrm0qCpu0pHnV7NdOwMgudr9N6kZ+gqv&#10;BtjXD5DDnnvW/wCJ7lrrVWCsNsKgD39aoWNhNqZxCqZx1ZsAVdrISjroUN0YJfkEV6TYPv0e3KwK&#10;p8sZRhk1ir4WRY7WaWQCaNlMm0blYA/hXZIkajKlce3pTS1Lk1y6PUqRWds24fZ4TjIbCDIqjZQ+&#10;RqMwF5NPEygJHM5YoR259BWrE/K7MMjD75PJPaqVnp8di4kmuTLISxywAG4nJPAq0rbIjmaOY8V6&#10;hK1wbdQwjXoegJqjol5NpVwk6gSKTl42JAP0PY1qeKZIYJvmOWJDcdhWOGBTgdRkU22jOUIzVmju&#10;Lyyi8Q2C6jbyqEj+ZlA3hScEqy/wkdMjg1mRzPp1m0Fzb+fECHQKeYlPcev4VzdnqN3p8jPaXEsL&#10;MMMUbG4e9asPiJLiKWLUgzb12rMgyYx9B16/X61z+zumYKEqfmjNvrqK7na3gmZEdsmVkA3fXvUd&#10;1o9xYLvZPNiHSZBlT/hS3WkyRv5sc0c9uV3pIn8Y78diPQ1BDLJCcRySIC2TtcjNarszb3pJSgzQ&#10;0uJL63kgWzWQqCxmD7Sox09DWPIpjZgeo9TVq4vXiYmB3jV/vgNt3flis4ymTzNsTZI7nNSoW1ua&#10;KcpboZcScBV61WB5Ixgj1qSK2luJdmQOMnJxxWjHYxiTy1YOCMlqb0Kt0M9Lg5xnPHetnw5ZWmqa&#10;7b2V9dtawzNt3qMknso+tVbvS444cxj588Zrf8ISiw1WzWaWOB2kWRZQoY45G32z/hUu7WhdOSU1&#10;c9q03TbfRdPisrOEpEvTHP4moPEV3Fb6Q6u43y/LGPU8n+laQlj+Vd2MjIycZqjqRgktv3giOPuk&#10;n86IqwpNvVnnemzaleRpb7EKrhWOMA/QVxGt711OVeCVdgRnPevS5NSs4RJGuF25O4Dg+1cENLbU&#10;GvL+aRoraFsOdm5iT2A79atO25LtJ6EOjFGiuJJYlaCIb29WPYfnVeNzO8ssoO7aXKoOCfpV6/tv&#10;7Ps47CINmQ+dKxGMj+EY/X8qy/mQnkjjHFOWq03M4Nubk/RDZ9RZ7cROcuOOT0HpUdnqJjcqAACM&#10;Zx0561VTZJKw25wetSso28Lj1IFJ7mkYrY7yGVbzSFaNkkLLg7Rxmufe0lecRRrjnH0roLq4t9B8&#10;B6dYxbWvbyP7TI6/NjcQSAcehA/OtWx8KPZ6K1w9wFn8kSeWw4BxnGaL6IqdK12u555qtn5MyrFM&#10;SG5ZAeMium8KahpGjXD3d7ZiWVFLtOwDFOBtVB6k5rnJbeQ3js5Ckkk57VlNue6wx+UdTmr5U1qK&#10;LabSPT7PVv8AhIL19TlhEILFIIW67R/Eff6VoOy4V2ZQ2SF3HGa43w7r6WoNpPvkhjyRMo4Qenqa&#10;hutbme8N1C2SpygPb8KlWQ3H3tdju1tIRO8pUBiuCfpXnWoKsU8jMc4c49+atP4y1EoY2MIzkE7a&#10;ypZ0nUbjk56g9avbchxKFxG93Izg8dNtPhsHQYDAZqwkluZcuR8o/Kn/AGld42rx05NTK72Q211M&#10;ySzmDEsGwPemRxISAw3EHqTWkZPOLK5wM4AHeoyEjbKxYVfvLn5lx9RmrjFswq1Ix07kPlrFHvVV&#10;34xtwST701owqDcWD5+71P8A9arI1KZTtjcbCOu0ZGP5VBj94CxBZz9TXbCSStY8+cJt3TsiTzWi&#10;AaKLY2ACxP8AL0pBLczNjJOO/rTnfdDwDlTxkcVHHI33t/zDp83SsZpPc3pylFWimxbmMyyKCdvG&#10;Dmqxs03cNnjsKsvIkh3SEnB4pBJGMBWI561lotjobkJDa4ULI5AznpVpRbGTb8o7AkdaiNxGwC8Z&#10;9aiaPcN44APWpas7ovmTVmizNLEFKYDY6FRgUwCJl5yD0wKrb0Bbdlj2GcU0yknCriqTa1IcU9Ej&#10;QAi2HC4+tMAXoWHPbAqBbtlKhhxj0qeKUEsAA6n26VqptamUqXMuVkjLCq5j5B7AcUoQGJti/N0z&#10;3qzFbO43KAB9KkW3jjYEeY3ckjArRVIvdHM6U1dRkVbdZFPy7uv0zVxpbwxiBmcRjnaasx3QGI1S&#10;NQO5FWYjFKWy+VAywAP5j2rNJTbaR0OUqUU29Dnp2lUbR3otkiMX76Z0fPI2Z/rW29rBLHKS4Dry&#10;uTw30qk1uBjBQgjPWtZxkvhK9rTqRszEe4mPCkED86dAJurAflW4NMhsrpH8+FtzYwOePWt0i2W3&#10;XMaMAPvFa866S0Ow5WC1ku7iOBSFLkKCT3rZuvCkloVcTiUgfvFH8PtWpZTWTzRsyxRojc9AWrZj&#10;0t78M8E42yDcFDqox9OuKXPYXM9kiTSPCegT2Cz3ExzjkGQKM0XGieDbRhiN5n7eW7EH8c4rPl0C&#10;eyBR5YWR+FdW3FT7VBeWMW6IrdzSSKCXhAxnHPbn8KmUVuVz1G+VMrXmmaWksnlk2MIztBk8x2+v&#10;p+tZMdoUUeWmUzwSOSPetW7urJok+1abfQKGyUMLKG/3jjmpV1W2yXgsbpw3JKQMwHb09qm66Fxo&#10;1L3lcypdNmk+cF+DkBPlx+NVtW8RieGO3EKllIPONy4461qt4gV45vJjMTrwPOUjH1Fc9JPavcu8&#10;sSs5P3x0q4/eZvR7FX7Yt7KFuI/lz8zjlq0o49AePy5JrtZBwCIs/wAs0mmxwtKZ8wrtPAc4Bq/c&#10;arDIyyLZwLIARugQLn86Ss3awKVloVry10Fok8hbkRqctMFILf7OD3rP1KRL64jSytpUhjRY0Ruc&#10;VebU92yORWYjPEhBFXtLgmvIFb7THaRO2Mj5dwHpjmlJ2XuoTk29TFFjPDb5eCONo+d0h61lrfyh&#10;yrfMA38PSu/1m507+zjby3cdzKnCKkO1VP8AtE9TXFiZYPmjkQN6qmT+tXBu3vGbTvoakOoW8Vnu&#10;dsM4+WK0jCufZ3PIz7c1TutameZCoW2SLpGE3A+5/vH6moEtPPQybm+Ub2Y8AAUlxbJcyZjk8mKN&#10;RsWRTlvX+taJJq5yyglOzIVka7XfvdWH3pmbD+oAAPH4Ust4YFjW3ffjBO5Dx9aoG5aK7I+Rhjkp&#10;Uj3TxxFCUZmGQR/DTctS1Rdro2Vhgm8v7RPJcOxyd24Iv/AamvLUW0HztEYTyoJK/pXOJqFy0Xkm&#10;UhT2rpvC8FtN8t1EJZ2+6zruGPSs576m1Ok1tsZ9k0LXDfaY5fLX7vlr0rHu5Y5bhzJI4TOFGe34&#10;V2Pim6W305rWMqs7sBsHBC/hXNW+mR+XvkXLHnFNK2r3NFFX5ug7Rrq7024F7p07JcRfNuChsD6H&#10;NbGueKNT8SSwyag0e6FNu2OPaGzzkj1pdGkXSdShvYYlLxkEqejD0Ndd4m8UeG9XsVM2gO13jasq&#10;FUKfiDyPaoSfNdI6ISilrc2Ph94pN6/2SWO2hIjRFCEKWIz2+mKn+Kv2dfD9tdsQl8lyqRFG5IIO&#10;4H2xk/hXlGkSm2uRd+cIzGcjnB/D0rU1a7Or2Kzh3kIbIDE9cYz+XeiMEncipJOzRzjbppmkkYsz&#10;dTmuq8HpHtu2A2lWC89Oma5Qny2weD0x3rq9GuoLXw88yxOWLETBBuZm4Ax+lNaslLRnQgwzHeCz&#10;EccE4/KniPLHanlgjqpIP6VBYQvbWjPggtyqH+tWo5GEKtMu1scrnIFaLUhlC6gltLSadL2ZWXL7&#10;nUSbQPQVyWrahf3oXNwWIHAC7QffFdhqcxfTpmjHLKQc+lcbFIs4yh5HWk9ECdyvai5YO118+cYJ&#10;OTU0ylo+G21OBxzUUqjHAqCiiclutNGe5pJQwYAAEd6cAByTiiwaj1lIXbnAPU1Lb28qX6RSRs4k&#10;/wBXtI59/pViGwAMczx+YQqyxrnAPIwcfxDOOPrW3aiPRIZtYvFEt3KRHBET8zMOvH8NdtLDxcHU&#10;meXXzLlqezpGHqOn/ZNQMVyQ7oodkT+EHsfejS005JZGv1kaIKSsUfBduwz2FWLj7SovHmVWuHYN&#10;PIW5yeij/D2rMY965KnK5abHo0HOME5O7NC9lsni/cWiocBEG4nYoOcn+8T6mqEMwjkyenSmFyOa&#10;YeT0rPbRFu12y1d3K+ThWO41WLycMSSwxznpTGIAJoOSM1RKVpXNG81/Ur17OG6vJZY4GygbGR+P&#10;U/jW2dQuLOWKynS4AcghdpwM9OfeuVVeQa6Tw14luNMmFpO6vYyHYwkXcYwe6ntSlKT2KlN212R0&#10;GnaSdavFtRJ5a43M3oK746RZpprWKW8fkkZK46n1+vvXCWmoyaTMt5AryYyXIj/dtH3IOevTj0r0&#10;O2cQwK0spllk5+p9h6VG7KU48icXoc6/hsX+hNDdWyxXilyrbtxPJwc/TFeUa3p9xp9x5EoUPjJC&#10;nNeseI7sSwTLv2iMFmlRiNn0x1ryyVTfXYRXaQlsKTkk1aaRClzK6MARmO5fcMfLmno4mbEYLBeW&#10;A7D3qzeoDdMFORtxkVJaWgtBGCvmyTHJjXqFHOc/XAraEVJ3ZNSbhH3dze8OaLPr3ieK2YzNa2sa&#10;Fn8zOxQSQvPvmvVdbshcadNaqxV9m4OwyMelcx8MY/Li1F5EMc0kqqNzcsAM8A9smu3u9Ss7GN/t&#10;VwkTHlQ7AEn0Gaza97Q2k3aMey/F7nh162y6kUA56Y9PasZrJmnVpFePcdu7HFdprMtmNcubmH95&#10;E75VgucZ61mXOqmZ/LggyO5df1qm2loQpJalSS0fw85tZn8y3lwwYDk9jWUtxEGkABA/hBrZmD37&#10;7rlvOlC8BecflVee2it7fzGhRd5wBjn/ABFL2dzF4rW25zsky+aVIyW6e1WFubaBFDOcjGQKZdQo&#10;ZlO3HuKSO2iRiABye/rTlZGqbepbZlmZjGFReuW61YeC9/s8SSxtHARncFA3fSs6RgjD5SMdhV+b&#10;VJ76COAuvlQr8qkY/wD104zaMnTi9WUmbbEcbifXNRR3BjXIkGF4wRwBUhLMCoXAAqA27SPyAR3O&#10;cYq4yaFOMXHVEpkMu5owCO+BikNypwPJBI46U6O2Gw/vNoxwB3q/bta2vymPeW7mq5pXM37O1kik&#10;iy3SksSAOwOBT4iioY2iO4d/WtA+WrM7SooPovT0qurAsdu5yeA4GBmhwbd2Sq0UrLQrylPIG4Bc&#10;cYqKG1VyDuyOp+lWRH57BZGGWbHHJNJ5irJs8raqg9G5J960VP3bk/WLy5SPyrbYx3MG6AAdfxpU&#10;MKw7Y4ndv9o0+ONCVJACn1NDlSNqn5s8YFZ2RqtdCu0iOSyx7SOSPSpLZmbhY/MJ6cdK27Tw/dyI&#10;WMUYU/eLsPk9Mip7KNdKvC/l+fIOOPu0m1uty1e/K1oSaT4WvtUVWNuI4m4Ekh/kK6K38Crayb2n&#10;56YVarW3iy+hvQ00SG3xjy4+CPfNbcfjTTpt0ciyREc7nHH51m+Z7s2Vl8KD/hGLa3Bl81yFHQ/x&#10;GuX1C1O98n5VOAO1dje+IbeO3TySkwlHUHoPWuP1G8VldgcVrDbUyavI564fZKVHakjvGiKku3yn&#10;IwelQTSh5C3PPpUBUueRxWfO09C5U01Zo2Yb4SKy4yccVZ0+za5hd9+MSFfvY7CufQMnKkgilEkh&#10;JJlYEntxVe1ly2THGEY/ZL080wuXifdH5YwFK4K/WpdOFzehowXZx0+bFdp40uYZfJjESOf4J0dS&#10;PcEVz9hfw28ygxICP4gMGsYN2tYp2Oq8I6FYzyEahZidSORIAQpH+PFdva6R4fKzfZbSAtGdsmV6&#10;e3PavPrLV5I7rz7eTDdhjr9a9C027a80yO6kWOOVjnCHv0rOotTWMm1oyHVLC2XRrkQpDE/lloyQ&#10;AFI/lWF4AcXVzcSTqJJNxKsQNq89q37uOS+sL2J9v7yMon1rk9Kg1fQb4R2sMFxIqk+WH55znP0p&#10;JpxsCi033Z6RKImP71EIHPI6CsbVNUsNGsmkc5KKSqIuS59h+NUorbWNSAlvr+S23cvBAoAUA9Nx&#10;6/Wpb6w0/TLV7yaWZGQcPI5fn0APFSo66C92K1Z474klbV9Ue/WAxGZAZEByFYccfhis2CxeSMll&#10;cHcFHy8EnpzXXSW0t7eS3V1M0jvk7OAF/AV3nhmy066014Y7YR7CuWxhnIHXP1z+VU5SQlFbvY81&#10;0rwHqWozbSFhVGAkZjkqD6Dua9BbwFphtoY7aNLd0275jGHZ8dueOfp0rqWKo8aiPHYk98dDUK6l&#10;ZpdvayXMQuQNwjZwGI9QKnl5ndl8+lo6HAXd/wCFre/OmtAZ7mElDM9sseM+hIHHviuM1TVLTTrh&#10;orF8r2VMlVPpk9etdV8TrjTb2axxMpngcrL5Z+Yoeo475A615nq3kzT/AOiwSRRKMKGbJ+p9605E&#10;nsY1FzK9yS+1Oa6famMPgsCveo7TyoZla+B8s9kwTVa3Em9Dgkngc1szpp0No0c8Li6C4Csep/Cj&#10;S9idlZFG51EIRsbECnckbHr6Z96pQzXV9OzO7MW4I6fl6CqwjIkKuSOehFbenLHEdjcMcfNW0pNR&#10;5UZxUU+ZlBrRrK2Z5EUs5K4znFMt7RnZd7BenHetDVpNkibgdgPQjGabGZUMcioc9RgZrOTsbKV9&#10;WWotEVz5oYBfQ9TWzoEdwb/yLZMoFJLKMAfWqtot3dASrbozgnBbjFWUtNbgR3tr1bdiMNtPb0xi&#10;k5N6D66nM3sssupT3ExDSFjkH2OKv2rrs2EndjPNZszEzb8lp9xZyecnOc1pWAa9dVTmTG0gds05&#10;SV7sai2tCwZkiGTwBUEt8rAhVz7mpNX0y8sLhobmJo8AMM9we/061mZZBnGR6Cncgcto95dRRKwG&#10;5umM5Parem3kayfZ3Vldc53fyx2ptmwE8TeYYvmHzjqvPX8K9S1DS7DxatvLaRIJ7WQCR5YiMqVw&#10;Ru7nBz161m5u5qorl1PKr7F0T8oXB4PetzwfNsWe2dsYIcHPXsf6VU8RW1rp2r3NtbSCSOLAyD0O&#10;OlYkEsiqPKlZHY4ZgcYGat+ZG2jPV2XKgBvfn0oZFZcenNZ2n3DXNus05TzlBVtrZGc+lRapd/Z7&#10;Vtk371hgAVaM2uiMnV7xp7gxRTFIkONqHG4981mQoI1IHUnnFIqjnPOTUgG1eDSbuX0shHY444Aq&#10;Fm6+3epGOBk96gJyDSFYgmUg5FNtQbt9giVBHzI7NgEeh/lV+zt0vNRtrSRiiTyCMyAZ2571r3un&#10;aZod+0Vk805SQofNTGCOOR35/pUqS5rM15HyNlrTPD02q2ccCSGAxDe+0hucfKM9cD0+tWL3TZLj&#10;UPKieLbDFskmA+62ckLnueTn9auprSados6pE0Ez/KCoUMHbuR365zXP3LzvvWCRkhTruONz92P4&#10;9K1niJOS7HJ9UpxhZpGXdOsSGFSx2n5mbqx9T71RfGKmeOQ7jtY4PJqu+5XAYEZGRUuV3dmsFGCU&#10;UMPSgE4zUiRuwDBCVPQ1o31slppFvJMpjnLNhGBBK+tQ30LS0uZJQu2exGCKX7o4FSoQ6krzim8A&#10;UMGM6D3pQ2eM01sHgHigYZgDx70XsB0eh6zLHD/Z0twI492+CVhuEb+jD+JD3HavSf7QlubWOLYs&#10;bbQJSo68dF9F/nXjjRbAGUkr3IrufBy40gnLEtIcknPp+lS4JyuZqirtp6djY1FAmm3Y25BiY/pX&#10;C6BAbrxFZQuGRJHIBU47H0rvL1kksrgBgVEbA/lXE2WqPaJb3FqkYuLct5bOMg59RWjTtoaRaRk3&#10;tsIL14lYsqyFMn2OP6Va08Y1bzJMqhTCE9CfSqjXUtxfs8oBlZyxAGAWPPSu7uo9Mt7OPT4rF7u4&#10;hUbjGR+7Lc/M317fpVpvYmdl7yOb1a5W3CyAOHRtyujFWU+xFZf9sR3crtqHmXE5wEldySo/Gq+o&#10;u8ruFV8qTuB5xz0rLkduo/GjmtoClK1jo21eG2EhtLcPuONzj+Q7D61nC7kuH37gjZ5DHAPtVCwu&#10;Nt5B9pbNuXAYZwMZ5/SuokvbCK//ANBhj8jG0MfmV/UGqcveMfZcsfMhsFhdGR/KSYsMSMdoCngg&#10;4/PNVbuKOCUqJ4ph13RvuU/Q961ruWG2hWaK2RwSCGZu+Puk1jXr28ib0BSTOSrDGB/IitvZOUTk&#10;jWgp32KNyheRQGAz6moJIRFG7Z3SKccdKnvDIFBIIIHBPNUlkuWyinIc9AKiVPlVzshPmEdjJkHa&#10;MDtUakhD82DjA5qRkAA35BzyCKR44wRt4x61k5JblxhfYsWkrtGVwrY6sas29s0jg42qx6ycCprG&#10;XR7d43mimmZSCVJChj6d+KdqWpRXk/mLbxxR/wAKRjAA9/U01N32InRS2K0ksyN5e9CgP3VA5pPt&#10;MsoAihSPZ3HJqt5m9iIVO4ehqeFLtU3Iw569DitlNo5p4eEt2LKss7csSfQdc0ySNraNUMvI5xmt&#10;D7TbwogCvLIByCcCoJzHcNuMYQemKltvcuFl7qXzM2R3d0Ee4Mxxx1re07SE+ym7u5fIgDbd0nJd&#10;u6qo5JqGzvl0nM0KxSSYwC6Zx6496ovfy3VwZHxnsPSplJ6djVx933NGW5lVpj5ajYDgGq6y3Bmx&#10;HGG285C9Peoftckm7AwfUDFPjLRYz3680Nq2gU4SUryLi6hc7mTzpQH5cluCamivJQSOGA7iqQTc&#10;clvpWjZC5WMoluHRgSCy8ce9TzpvXQr2UopuOoR32WwyHNOWVJZVV+AT6VIvkPCWMTK3fnIpiQi5&#10;lMijCA4BAxV8iexk6soq7RuHTLbaZre6UIq8oW5rJu4y0WASfepfkiwo3AEY5O6nskZiYbtjYJ5O&#10;RVxp2IWKi5I5502HFICM9asyxszkjpUBRg2cZFYyidKqJ7DM4J45o3ZpsjDOCp96BgDvS5bl8yIm&#10;cswcyDPoKt/bnjKghTx061XjtC2c4yelWJdOdZhGhUMF3E+lQpa6g1fc1NN1TeApXaRzxXS6fNeX&#10;zb7aZo2jPGD1rgLQPHPuc9epHeuk0zVm0uUSJyp4I65FaTtIqLs7o9hi06We0ZZZ5kDDbw4Gf04o&#10;hstL8OxySxJsLDLEsSzY+tcv4e8Z3epXyWpECJ281sHp69K60yaTCjT399bzOF5G8EAegFcs04uy&#10;Nb9zl9a1nWFlW7KzWdtLzAOM4x39zXM3+s3N1Kpmaa4OcfM2QPwrc8W+I5dT051tI2W2Rx5bOoG4&#10;YByT2FcAz3UimSVmiU4+6OMeuatN21MpTs9dDekvktF82Qnb0wO9bvh7XrtlD293aQ2wlDNHLw7n&#10;vz2GK8/kmjC743aUAcGTpmqUd9KjFySFbg8fyqkron2vKz2C/wDiVpEbzQWayTXEZKx8YR2/3vTP&#10;8q8yv9YvLnxDdahMYUuM8mI5C4GBg023uYhbkoFhLHHnMmSPx/pUNwlkXCqs9zNjc0j/ALtD69Rn&#10;9K2jDTQ5pYu0uW2pF9stZS07wbmHRA3B9803P7rzi0aRluE659eKqzRRNcgBhCmcEKNwH+NTwWDz&#10;K+6dtvoBU6LcbTnqmRiNjO/kxgRdcsAvH41Wntfs+ZyxODwAeo9jWnHp4eQw7JJAPm7c1HdWBnjm&#10;WJJWkjGSp7D6VLlDZFRhUvqxLSytLqMTGRjKTnZjP61I0vlyCKFxburHd8hLkf57VWgtbjT4ftML&#10;skmcHHXFEeuX8Mj/AOlupc5YD+Kkn1RUqKfxFa+k8tlJlMgbgF+SaLS+mtGBgODjnNVbtPNfzSQq&#10;/wB09qv2kK+UrEEsR1pSs0VGLSszXsdbnSKXzQA8m3EgXhcHn9M1ri8S5tXJlySp4U47Vy6zbBJC&#10;SXBwPxq8EaO2KovbHrUw0Ka0Mu2VVuieCDxzXrPgS4082E0Rgt4LmP70m0Asvua8zltI7NQpIaQ4&#10;IYHrnmtvw7OyXgIw0hGMPyrjuD+HertzBKryQb6HVeP00+70eO9huBLLny49nzZGeenavNp7Ka3U&#10;NJGyg9CRxXYTwx6dqCzW/wA9nKxKDPCnPKHH5fSma3DNc2RmijItNvzIiFjCR1Bx27g02lsRGqna&#10;2z2/yORt1BkG4E7fmOO2O9dXa+KLuysD9kMS7VIkR+A46ZGOjVT02MWVqxAUmRCp46gjkVn3VnGk&#10;LM8jbSfujtWNm3c3U+XQqPALm2iXA+6fmPVj1JNQ21uRbyDZxkNuPpQzFHjVWPPyjb6d62nt/sun&#10;iASqxUB89yG4x+BFO72Zje9xNzTaEr4cNAxZWUfeB6/lVYyM6hpGySO9aVjJbW9vLC8qD5dxYghc&#10;Y5Hp/wDqrInSSK+aLaV2njPcdqpNr0IpPVxHqeTxSSMcKAcc8045AqLGT2zTNRHJPaoZAzIQrYNT&#10;so6kmo2HzZGTx0AouPQ7b4Z6TFqOqTXc+3/RVUqh5yxzzS+P4rGz8Q20nmSGWXdJKGJIGCMEDpU/&#10;w0vo4L2a0kZY5JxlA3BJHXFcz43eVfGeprOGcgrsz2XaMY9s5qIRV3c3fl2Kd1fzTXJ1CNY9u/Zg&#10;jv8ASp72a1dIvPW4iP8AFtBZAfbvj+VZkZRLKESmMIZQ2dw3dD2q+Li2u4TFJOgVhxn1q7Ju7Oac&#10;VIYtk1wG+yykwk5Z0bIH1Pb6UxrWW3wVbzV68gGoz5dnLGgeJ4nx8ysQPxFaUlv5ccbxhYVYZ3qp&#10;KsfqOgqdXojnm3DcqWjIjediSGT1PTH07irOoGO9ctdQrKdgw8chXjtkHj8qi+zaldD5UjlUj5dj&#10;buKotHMn7meOQNk98VSWpG+qZYNuYLeb7OzBX+XZImGbHbPT8qpR2F6XXdGAD2J5qTZIEUuu5Acj&#10;Py4P1FWobi4dMQ8nvk5HtTeuxpGco7u5mSIdxHpwcetRHOSvSuhudKWOMM0BBb+O3Bdc+4HNUptG&#10;nWFXjPnKR95Rj9O1Rc2jUUjNV2RAgZgD1wa7rwqDZ6PNMnnylzuMY5HpwKw9I8Ly6lEZGmEeDjBF&#10;dXvXwzo6RySCQg7VJIXrTWpq3ZNF27uoRpE0rq6h4jjcMHJHTHauD2LGuO2c812Fr4k0m9E9td3C&#10;opQAhuhJyCA3Q1x08kBkcJKrKCcEHqK0SaRMkVYhHdaoi7WwvPy8HI6VvlpjEUNw6q2SUQ8ZrnY7&#10;u2hv0kaTgAjFai6vYlSwlXOOAaTk9hOmnqVBcWdtPIjlgfemXNtZ3EXmIy7sE8d6yZpPtE8kh7kk&#10;VFDcTRXWEGD+Yp6DsaWkaM2p3DgoHEYLGLOGYDriujntbM2wKOIgnCsvIzXP2upyafci4jYLKcgM&#10;OnPt3rpvDsst4ptv7LS4Rv4/M2leeuD/AENLRai+LQ5y4nkUCDaNwPRWxz+NVmDGTzoy8gHDA+td&#10;Hqvg+9Z2nt4WCEnCM2WwO/rWPawPHKYXK7lBG3OCfp6/SuqFa6Stqc3sIptsyZLiWSN40XbGnLAK&#10;BVb7RkFkyNvTaelbxjNxvEdq2AOdo7e9VLO20+OZzeG4EZBwIVUsfzIFZynzPU3jBLbYzE33Csd2&#10;O5yetWLDTrjUJjFbxPKygsdi5wK6XT73w7pV2J7bTLm7ZDkG7mVccH+FQQRzW/8A8J7GYVhj0pLZ&#10;AesUn6dAKw99vY3XJFaanAPYTwqxeJgRxyKs2enPNEsjqduehOOK6a41y2nmLtFn3OKyLrUIZRth&#10;ynParSZi2inPAYiQmMnPyrHgY/HrSCFrfJTJzyS5HPtij7RAd3mSNkDPHOTSw3f2m44jRQey9quV&#10;V2szGOHinchiEiO7IqAt6ircTZt2hkCEHnhefzpHQmVVAJcnG1eSfwrVi0l1QPdrJGvPyhct9T6C&#10;sbtmkpRhuc3ciIJtxjmm6e8MN+jOA0eQDnpVye0MzlsYHpmqggCNgYxTexUWnqdTPaaddQwuiDG7&#10;bmMVLN4at2i+RsEdzWNoN8Yb37OcFH5PPTFdY05CHjPqB1poG2jlLvSJbMjdyp6EVtLr8cOgR6cb&#10;ZVCDAbcDnkk8VJqjMUVAAIjzn3rCms3lPyoWBPBpu1rsFeWhcSSNbaQsuOPSqumO88jBZCqqc4rU&#10;a0eSzSAttbHJFRWFqtpG64O/PzZ70ub3dA5VqnqQ3e+AqxKkHoBVB5GUfJ8o9O1bF1GrRkkcDvWO&#10;XGCCOe1XGpIzVGCexUEjM54yO9NEphcHpg5wOc1C7kuccc0oYbcZqedlOkuhea4s3UsyYJPQjH60&#10;6OKF1yMHn1qgcFecYq3b20DRAs2D6VaqpdDF4eV7xkVplnhlCCMrLnhW45qOa+n85hjbv4YLSXmo&#10;XWp3pnmcGRup9aWCF5ZkjAyzHArnjtc6vUkjOfrV3T4GvLpYS+Byc1oW3h1ms5pJgysoO0K3WszT&#10;5WtAZ48+YDwCOKqO2o7rY6ZNKjtwNkrhsc471XuZraCRT57bchiGzz/jWV9vuDK7lWMrfMpB4FE1&#10;pc3n+kzzhYwuS5bp/n2pXTdjGVRx6l281osxxGjD/pscjHsvT9KyL28e4QNI5dgODjj6DsPwq1FY&#10;2CMWeaOc7M7GYjH5dalBhR9sVtG4UfuxtO0/nzTUEncw9qpvRXMP7bM6mOaVvLxjaOlKZZZYdgI8&#10;tTwWHT6VoWWnzPNJM/lLtySGHAqhfqUkaNpFZm5+XjH4UoXTNZSjL3VuCMjlUlcqo6bVrbCwJbxv&#10;biMlONqpkdP4/WsW0itww+0hyMcFe31rTg1CKFWht449oJzK+c4xjpTc3fQidNdhl3M99FHLIvzo&#10;NiHACDPXAHTt61VExgHkqw3/AOye/vU1xIIwBBMrhuWymMH2rKmMqy+b1ZjzgYqea5rTptKyNywn&#10;1OJvLht/NZj3TJP41MupXdnfTRT2NqLrGxnUYOfc5NYSaleBQFnlXjHyOV/lXQ6H4Yl12wkkju4k&#10;uAc7HYk/jSSUNWdCi2QT6xfrH5dxHayx45WMZ/PmstY7e5nLyp5RJG30FdHBoc/hxjc6rapLbMfK&#10;Zg3Jz3UetJZRWtybjThIn7w7raRuMH+6316fWs5YjlW2wnS11Zy97pVx9o2QyB4gNxbHWq41SOFl&#10;hZflQgNnjit4QTQbmd8BCcqe1cTf3CXF5IxG87j07810wtNXEt7M6aPyJr8TWsLrbDn52yc1qCQs&#10;OmB7VT04FNPiDqAcc1Xl1uGC68oDcB1qUmxPexduY4xbs5c7ww2Ant3rR8P2NxezZg3BlHGFz+lc&#10;3d3cV1LGY3zzgqegrufB9x9jm8uKUebMnBYfKO/X8KmpdK6J5rRelxbS1v7smxkjRfMkw6sMeTIO&#10;4HcMK7u3s9N8J6fJNd3DOrKqO8gGeeMcdua5q7stVe9+3xzxoG2nZg7nI549KoeML/X9X09oJLeC&#10;CDgsEJYuB9elNNVJ3kFKPLTSMvVZ7aO+uhaqFg80+Wo/u9vwrMeYMCGbANUYFaKAAZbuakCtITnA&#10;9RSe5QscbhsoCUkyu/bkfnWo1jHfi3ZmkhkkVowduQXA+XOD04NT6DYyzIhEq4Dnap6fTHuOldG9&#10;jBD5M1vH5zoC8qA4bAH8HqQQOOvFcbxNpcphONtTir3yDbIc75IdoIYfe/A1PqFlcz/ZblIHVmiB&#10;2g5zg9se1dVL4dh16OVoXZJmHmxRuvySqe6N2z6dq4+8k1HTVkEdyywI3+qzhom6HtweK3p1VUj7&#10;vQhzkpq61GGCcxmQxMEHUkVEMY6Zpr+JHnhMM8+VJywKDr9fWo5r6ycjyZZBtTGCoOT9a0XOviN1&#10;K7JlDOdiAsfQVfRYrS1G/arn7xrHGqeTDiNAHPVj1qV9bV4toQbsck+tOxZfstVaC+jnjCq0TZST&#10;qQfpUfiTV5NeuxdTRYkRAnHyjGfSqbarCLRnECNJ3YrjFUDcRSWwXqTzu3VS0Ildij7MrDdJj1AF&#10;KbMkCaKePygM4DDNUpYEwQMs56bamzALdInt3R1HLA9aXXQNUa+nnSFuA0onZ1wQXIIJ+grrRb6Z&#10;qFgtzFqa28inBYEY+jKa89s7WOSVQkzRluNx5AqzLoGoYMkUfnquCWi5IFD5VuNyi9Hudg+k3YUy&#10;Wd1BcMoyTbna2P8Ad5BNZU0lzeCMu8srnIyE7g87h2x61nWkdxayMbTzopMgMwTBH1I6Vu6Y1xai&#10;5FrIBcqwkYgjknqQD14OcUJK2hy1nFNNaiTWtzJB5Lafvc9HRgMfhUNvpN3YykT6dOqSgujdGUDq&#10;Rjr1rXLSSzyXUd46SKu8JER5YPHUYyP5Uh+IWoRhEMNvvTgSNHnj04NLd2TNaajOO1h0VpP8r2k4&#10;mfaHaGVNjEe3/wBeorqWSFC7W4inBB8zYDt9n9frVfUPE9/q6xu9pAsqH5JoHKsP/re1Vn1rWI7f&#10;ybiOJo8cl4/m9zu6VUVZ2kY1acou8GLqt9fXCRR3NrJaEDevkyYGfXj+VYtz9vvY/wB7O8iqP42J&#10;/nVhNXVfMjktomiUkmNT8wz3U9qoy3Oy63o7hOuG7f41o0kjWlUqvSSLk0Ol2douZVluMcqhLAH3&#10;6YrC89DLuUAD0PNOnbEpIH7vryMVBGGD+aiBlzxmp02NrN6l1LiGZx5tsq9gVHWpLw20sUaQqQ6+&#10;g6iqkOoyeYA0IZc4IAxXoek32kX1kqT2UMU/SMgbiD2qHFrVDitLnAqMKAox9aekajnjPrXUatoV&#10;3uY3QjjKfKJIwFQjrnAOa5WZFi3D72DjcOlLUOZXLtjpzahMiGLfHnkjoK9V8PWiWenCEQlBGcKd&#10;oyR9R1/GvK9F1mXSGZrZUlaT5dknT/61b1v4wuLVnjvdOjkQuWGJmO0+3qKtRK3R3p1vT2vfsHmY&#10;uCdu1h39KzdR8O2lxK7IvkyM/Dr6fSsuz8cWJIaSxZZADyMH8c9aSXx5a+YM2smRnncOPwquV9As&#10;VrrwfqryO0U4lOMjnBI9OayL/wAI6lYwi4lEezqfmHHtWpN42u3+dGWJQQQByT7GsjV/E91qUarN&#10;JlfRRgU05PdisraGKpJZ0eHOO4OMVNE5hJBj5xnrWtYeJ4rK2RX0HT7pk6yyg7m+tZep6jFqFy1w&#10;trHbbv8AlnH90fSou76jlBW0IftKTSYnconPKjNU/NdclD39KZIQsquqglfepoIZbzcSpAHPAqr9&#10;iGn1KZkcMc9D15rc0mwuGQuzCNCfl+Xk0y20e7eQmKDJGMFq2N91bwMX5cDChAME/U0NXIdaEdL6&#10;k0UU8ACW85RATvAUfP7E9T+dWZmkuF8qW4Z3PReAAPTAqpaSXHlYuI+38J61Z8yJVJZhkdM0hckb&#10;3KL2lwkYYhdrHG7PAPofSqNxavGvzoQD37Gr02oR7CgXKfXrWZNeSwnbFISp5x1H5Uasm8oshW2V&#10;xwvTvUqR3EHMU5GeozikS5LkHaFJ646GpbiPyV379wxnikr3Nrjk1G7+QzjfGh5BNbmmXC6kAFCw&#10;ooycn+XrXLSXLbOMBT2piSTnBicgJ0wcU5bFKyO1FzCLplil8xOgZhtwaexUMc4zXJ2rziMFzUxv&#10;Jo3ypAB7E1LSsCutzp5NjR5xwOtZLaaLqVmh+VQOfSli1BxCI/KZm9q1rAq0AKJgn5jg00rEpnMt&#10;pcryGOOFmf0UZqtJpUsTFZFZWHY167o0Kw2xmTb5h++f6VlaslpdcxQMHVjl2HWiF2ypNJWPLriB&#10;4sDHHrUWcceZiuk1O0QqxAwc1zUyBJMMOfpVSixrUlttPlllVIkyx6DNaunwNBL5uIyU5wzdKy7Y&#10;zRygRyMrHoRV6GC4aYjY7u3qKy5lFasTu1oX7nWc/ugzyFhgk8AZ9hVeJJZHfyo12H5VDdT9PU/S&#10;oGs5I7gJIuxmG4ZroLA2kdtsuZzEBg7kTJz6UOSaIUXFe7uU4I/ssgswVR5BiVmXLD/Zxnis+8vl&#10;tVktIkSUjgSyIGI9gDxW9JdBp2OjWKQsetxLy+fUZ4FUcSQyNJdWaTzvyGkPH6VE5WWi1MlTjf3n&#10;cwrYSfa0Z1kYADJxn8q0p9WZLcxR26rjuwH8q2bi1vIdtxLAVXHIjXj2yOuKpX8el3Fmu2ZPtjc7&#10;gMAeox/WojWcnsOUIvQq2tpLqFuZJbzYpOGjTjPvWK1ogvGggV32n7xroLfR41jxctknnCk4qvKk&#10;McmIOB0BFbJS3ZcYRi9B1taGYm2+YscBR60y80prKd0ntmjK4+Xv9arzNJA6TIWLZ9a6mykPiTy7&#10;OULFcquEkY4VgOg+tY1aipataG8YpxOSltEdd/mhMHo3GaYbOdf4Vcf7LZrV1KEafeSWF4uydDgq&#10;eR9fpUKxoMADIHQitEr6pmab3M0IAcOmD7iug8KaxDpOrIsigRTDY0n9wetUdqK3y4PseayL51S5&#10;GwHI5bFVyt7lRnZnWeL9ft9VvEitHZ4YSfnOQCfYGuaWR0l3cY6g1RglMjPjkZyKsZPr+FEknoC8&#10;h2vajcXmZFbBKgPz944xk1z1tbM1xG4V2APzKB1rf2b/AN2ACT2rsPDmi6baaZc3eoBE+XHzP1A9&#10;hRzSS5YArL3mcZrV1JBCYBFLESueVIOPUetctN82QSQSc/XivXdNtrXxZEttNbOtujlVAOCDjhkb&#10;+HjqtcJ4l8MT6PeOrfvYNxCSAEZ9iOx9qdHERUuSW5lGV90UNMWJ3RiDsJzgntXonhG8tI9YZFBC&#10;EEIrnOPbNebWchU7SrKF46Yrd06WT/WpnjgmrqR7mkGua56z4g1C3hgw1wsM6/NGSRy1ZI8Q6fqG&#10;mD7VL5UgIDR9z9K4ieVp3LSks3948msqffHIRu3elZqKuUpaWZ0mpGzNyY9PLmIAZz61XVcLz1rM&#10;sLhvPHmIWUL8wBwa7PyNLlsICvl+Y/3wGwVNDFbS5paJp8ElijhcuePTPtVvTtSZfMhuG8v7NPzH&#10;cAbwD0IP6ZrnU1HULECK1KLChyGZdzE/T0qES6gUkv5Z2klP3nOM4/8ArVyYjC+0V47g2ludPqjX&#10;1mWgW7EVq7GW3mKjADdh6e+K4rXY9Qkknu9/mQ7sMxQKCR3Pr9a1odZvL7TvJYLMqyAqGixtPoGH&#10;r6GsmRLdmm86b7Meu0dDx0IqMM5xfLPcxnCN7xOPdZJH3+WOTnA6VZiL4OyBc9yK3rK30C4lL3v2&#10;2J88RQ7djD8ea0NZXQTaP9mshBPtxHunO4f8BHH513811saNKKOWtrG+1KUpbwyysoyyxRlio9Tg&#10;dKhlhNtIyyAiRSQVfjB9CKlhup7NnMMssUjDBZGKtj0yKo6jcb4cH5T03Y5qkm2O60SFklklQKFP&#10;4UsY2/fUjseelQWNzLCT5xJXsecCptyzzFkfAJ796ck07Cej5UXIJPJmU54z61dmuDJFv2uELY8w&#10;LgfT0rJO0k/vB6/Sp47mSGMqsjjcMFQeCPcVPLZ3FNKxctZbdWkCKruwwshGCprrtAFpHBE7XTzs&#10;h+eIOY3z2A9f1FclGlvPDhR5TZ55qzAsryqI2coh4J6fWpaTXkYSVnodfcXzQT3TWtsbjzMFVkAB&#10;I9GI/rio7jRbLU9NubmyZlu4sMCSMBiM7Cex+tZOnW99G7zxXf2eST76BRyPQitldeubDc13ALgO&#10;gR5EAywHQEd/xos1tsYSpTb5kM8Nac8kMxlYSOjoxhJGcZ+b+Z/KugvPCOk3CSIIniVmDKUHMXqR&#10;nqD3Fc62pHT421BPmZ1GwwNuVgSRlieQeMYqjL4t1uC9WSSU4IyqEZUitJUbxub0aymtdGWtU06P&#10;w9N51gpuLIkKXcgkH3x0/lWdLeJd4besTDJ2t0qk+s37rcAzu5mYlg3I5OeB6VVS2u5wVRC7cZwc&#10;4zTiopIzdKfNeX3llLvTnjdLi1jhnySk8a5z7MM9PpVNIXnlTbHgM2FPUc1DLptxandcnYPQjmpr&#10;e4uIgvlbvLyD07/XtTkotGsIcjujW13wrfaRbwTXTRPHN8oA+8DjPI9KyFhgWLyy2ABWjeeILjUZ&#10;Fe8dpSoxgmsO7m3SF40CL6dazUPM2cmmPn2Rp+6dOPQ02K4VGXli3rnvVdQzSr5zKoYg9McVeuIo&#10;IcfZ3SZT/EM/1ptcoJ3JHu92QS7MfU5qI+XIDhSPr61ELeV8BN2WwME9faujsPBd9czokrRRLkFw&#10;WySO/TvQ2lqwUWznJLXDD5lx7HkUkats+Z2BPTPSvWrXwzounDMdsHcj+Ni2fzq1cQWMFs8k9vb7&#10;EXL7kB4pJvoikorS7Z49h/4WO5ewp9skErETylGx1PSvQ01/w3JnFtGhPX/R8Y/SsjXpPDt0kb2c&#10;SJITltkez8+KLS2ZTsuhxrhS+xZMjnBFORggUffPY1YmKxsfJCMCemOlNdQcbQAe9N3SsR1EUlyQ&#10;FJPoBQ6MB93n3q9pk0dtMdwUFurHtTdSvFebiMADjIqV3G2kyxpekJqIYgSu6jLJGox+ZNdLpnhq&#10;7Enl+ZFbAZIjZS/AxyW4GeelcjYeIrnTUkitWUebwcrnFdfpPjPzAy3VtyVABH9cnmrXMlYU4wm7&#10;2L954W1ExOyXkL7fuAKRn2rKOlPZuY5lzJ3PX8q7Gx1K2nUKJ0UnkA8Vn+IMB0CENtHLDvSRKjFb&#10;I4u/uPJDJEMds1iPK3c/rW5qOnyElkJO88CsGezuYzmSJgueCRVPYacVuQszsCO1Rp5iSblYgnuK&#10;mK7cg9ahJYvzwBUajdmWrcJKcP8Au5McHPyt/hU0vmeWIZAR3AqkDjvmp4LwQNl8EkcZrTmTMVTc&#10;fhegxol3BS2PUmrcCQxIVMinviqzXIunLOFGOgUVUmD7zhfxFRLU3i3sbiKGBKEED0qs8LSzkdAn&#10;XPajRL/ZMtvccQtzuA6fjWg9sItQcwyeaC2RkdvejlaVzN1Epco+wsrm6niWMNhmALHgc11EtpJp&#10;dxFCY8wsPvoM81xdze3NtdK7O2VORz0rrbPxgl7bRQm1lds8uBkVLTTNYqTjsbCzrBEFRmDN1BBp&#10;rkMFXOF7+9LdarG9sG+zv07CsVtXReSjD69a306E2dloQ6jCPPcBcdq5i8sybgnIFdFNerOWcd65&#10;68mzctw351ppYVLmuajfYLWZZFtecDA3HC/X3qwbp7hAwby+v7tMLn6nrSRSWsabcCZt2fm5APfj&#10;v9TUsslqI1YgqSMgMRg/hXmSw8d3uZqu5Ky2I2EChJZSu6McE85/lTZomvAs5OyI8bnwPyAqvIk9&#10;5MgTDAnChRxVyV1s1+zoiXE2DulK5Ef0J4FbQgrGNSckOitt7vFagvtxmSQY/n0HvUt1dWcAJP8A&#10;pM6sGMgGFBHYH0HtSNqxt4lSSFbpgM+ShIQcdT3P41Qub2/1lSy20EUS/MURQv5ms6is9dioe9uS&#10;S3up642A7sOm1BhR+NY95olxE4khPmuAS6R87MdzW6L6SFEtY1CSDjYpx/Kuautcv7OaSO3lMEnK&#10;5jOOTwaijObei0OlwtsV2v7yIhN7Y6cmpor7zJdm3B757VkyPM+55Dlj39alhSVSsi9u9dj2Fe25&#10;ubjtwy1bikzHgcH1BotdStr6FYL+MpIBhbhOo+o7ilMAtZyhkjkXqGQ5BrDSTaaGmX45y/l3eoKS&#10;8R/dXLLkkjsc9aoavqFkqi5hTy55BuaNfufUen0resLux1Cwl0O8yguDmGUf8spAOD9D0rlDoenw&#10;zyw6lqQjniyJI1U5Vh2z0rmwzXtZKS1X5FzpqyadjPsrxr2/iiWJi8j4+U8471reILMWrwqsTIux&#10;s5xk9OaseEr7TrG4lRioOfllYc49Kg8XXMF/qsZt5N22LDY6dTXbZu9yZWVrHP2fKMff0qzxnHc/&#10;rUcCFY+M854FWbi3aIJkfeXNS5K9hrYiLBQXAwakhu7m7kjs0ZjExAKisya9QMIy20E7Sa6zwna2&#10;5/0jKyS5wBnlR61prYStudRp9qmm2DRRRBlIG9WONx9c9j6Gr6Rw6xHPZX+10ZQYpnAViR/Cx7n3&#10;qHKHKnnIwRT4LURwBF+6owMnNc9XDRmtNGStJXPNPEuhTaXqJ2Ylt+SGHBQ56MO3se9Z9huMm3eV&#10;T0r1LV45ZbJkW0juGAwQzbd6+hP8jXl2orBFcMbQuqq3G/qB6H/GtIOSiovcUZu7ui+52ADOTVOT&#10;96cNx6Goor9XADD5ume1altpj6irPbtveNN7Jj+VKclFXZqo3V2UJ7S706ZVkiZWkXchJHK+tPQS&#10;f3iD6it2O2snhjWeOZL3cQ5Lbgy9vpVDUbKWyk3+WRAfuyE5B/Kop1eci9tJG54fh+2IYWYcnuel&#10;U9Zuvsk0llC4YdGPpWWkl1ChMTFdwzuU1TPmMxZmyD+dbJoEr7GvocN5dalFa2ryhZmCy7ORszyS&#10;DxxXaat8M9VnXMGrwXERxs86MhlHoCK4nStZvNHMpsyqPINrMRnj0rcsviF4it7mJ7i4juoUIzCy&#10;Bcj6gVlKnd8xvHl0SSIdZ8AaxotvFcyTQXKjHmDdt2fn1rkzJLFcb8YcHjvXV+MPFNz4lvkkKNBA&#10;ibVh3d+5PrXMH5kCNggHOSOfzrRKyszKau7obc6jcSXDSTtG7kAbtox+lVfNimBLorkd+1WnsZGi&#10;Ypb5BX7x4A96owxu7eRGwXfwWY4FVFoykiOWNZog6goMZODTosOFjZtoqRdNYIyo+6QEjGc5pZbE&#10;pDgsBI3AXHIqnJbIiL5RsccXO18vmrlu4ClGAUkY3MuayY7ea2m3hQdw249a2bRLSWDN3LcQuD/A&#10;gYEfTIP61nJ2NUuZ2bJbO2tp3f7TKYweFkiG4H6itW1me2maGwnidRgfvIB+8XjPPbv19K0IdDt7&#10;e28y08R2E1scFoJ3EbEkc8Ak5/Co7ayspJ2tbhru2ZVynnBdpB9GFTFPdozqUntcspe2EyK32SSA&#10;sSrlW3oGHqOq+xqtI7wXCPdRIVOfKkU7hjNael6DPYG4kaWF0kHyqVBB9zWfqEU1vOgfKbxgBMtx&#10;9Oh/nWijbY5/epy1VyzFdx2yuqeUEcEmMqMMcfzp02nR6uI5kK+QVDOkY+bPQsv6ZU+lY8btYySo&#10;vkXO4fuyV38ewPfGcitC0Sa38y/0iRZV24kjI7+uM/5xWsKjjojOrRVX3ouzIp/DV0JQsarJzgFD&#10;wR6+3uK27TTo7EbXixKowSRyazjrQvbE+YHjmSP74UYz0/A9faq0N7cWyRvcmWRWAPmYJUqenPY+&#10;1Ekt0Xha1RpwqrbZ9zTlRJXHnRh8E43DOKq4XziAFUfTinNcidQ8Dhjjhd3U+9JDukkZZUw47dse&#10;tQ0dqSIUsLSSURGP9253Pt4Iqlq2iIZcafCBGV53Nzn2rdUheMck4JHQVIYcgkHJx1oDU4NbOJLt&#10;I78MkSn94yruYD2FT3UWlxzH7AJpIx915RtJ98VPqEc098VbO5m2riu0t/h/psWnW8l5cz/aigad&#10;UYEKcdAMVEnrc0jBcuuhw+najNYOJEihdlHBI5p1x4kvXl80zNG2eiHApdY0qTTNQkgil3KDxz2r&#10;nLneknOetVFdiG7bG6+sXs53NeSDI5/eEVPHLcyxsWnZ17FmLZrkzcMwULnB71eLvZ28UiXLGRhn&#10;YvQDP86vldrDUn1NKRfIuVMjZQnnaa2bexsruESIG2nuWxXJm9afAkUsxP3s81pWWnXFxMEjdlRO&#10;evHNLbcV7li/sI7ct5EvTqOtZokfI3YyO1btzYSQQ4XMi/xbV71T8pAvyqAKm4ryZmPNNJICkW0D&#10;qfWpXeZlBkGRV/aETPH1qMwCSQAyqinuw4pLVhLzIbeO3klUspUj/ZJrTmSGBeCX3dArcCmxC1s8&#10;hZHuGI5H3VBrsLbStG8QWqSqDBOq4IVgW4HU+oo5+V6mM5qy0ZycE4UjypmU+jZqWTVbiElWkUjq&#10;AORV3UvDd1p43qvmRf8APRRx/wDWrnriJgxHIqo1UxxinrFmguvMrh5Q/cDZ1qaTWxctlsfMMYK9&#10;PeufVSpwRxUpeMSfuw23H8RzzRJq5pKCktS1OPNm3MA3rVcyxxgwvAM5+93FOycZB5HNamkXti0k&#10;q6xazXAdQqNEBvX8c1Mm7BTpu9kYrW/mf6pjnHTFQNC54JOK7e2bStPuy1rp88gK4C3Z5A+gqnd2&#10;JmLyCydCxyMA4FOLfUtq2iONG6FyueO9SG4CocfMTV+40yQ3IBUp6bxik/sSXIBYfhTluG2hledM&#10;CpB47YresZWSEMWy5qhZ6TJc3q26FVLNtDN0FbMOmvDffZGZUcHazN0pcwrFO4D3MnQfX1rpNJ1H&#10;V9HtYzD5TW3oEBpF8Pwrkyalbpxn1/TNWJ7WG3sPKtr8y92GzAP0ofvaWGpcqNY+LZp7NklghUkY&#10;3AEHFZkNxpm1jdwF19VbmsOeeWOFs9O1Yj3cjnAkA56ZrZJW1JSvqdXNLYXV0wtYxFF2FZt3bIJz&#10;tORiqVsJ8AK2SRkUPFcFsu+DSTikON02xIrxyUYbY19uSatiS3LyAuWwOGfJ/KqczIW/doI0B4A6&#10;j8ai8wYwD9a5mmyFAtTao6xFFcxpnqBjd+Xapk1L7YihkyyYACKMfl3rJuPmhPFZseoS28qlH2v2&#10;5qkr6EumjWvZAs3ljzN+ed3b2xUv9pTGBLUNsReMY/U+tZKTTSXYmlO9iQWz3r1DV9LsvFvhmLVN&#10;HgjS/gjw8UYxnA5U/wBDWNSooySlsOKitGY/hKXTrS4m/tREdWXerPzyOnWuF1G4jm1O4dFYRvMz&#10;LuGCASSBjtSvdSufJYMQOB60z7FIIS78EfnXQlCOxtutRSv7zbCdynnPpVyzhYMqI25mPSq1sytt&#10;Rlw2ODitSyiQTKwchQeWAyRStdBddTvdO8E6bJaxT3TTiRlBZFIwp9DWDr3hefTbl7u0kRrIEAKZ&#10;MsD78VoWPij+zYHRpDKCDh2HJPrisvUNch1ErhCufmk2n5Wb1x2NSoJA5O+hmSyAD92cP1xnoayZ&#10;8OTJL8ztkkk8k1pXUUZUzRcEc5FZMgKtknIPfFJRs7iu7WH26bRu+7mr0VrmPMQZ5TnOfSooYAtk&#10;Jy3G7aB3rpPD2kyyTR3EkTGBuc+uKUm2x20M3T9JubiMBVAbkfNx0qnfF4p03MNwXBHbiu/urVYp&#10;Jr6U/diZQo4IHUnNeYyz/ar0k/KrNwOuKcodRXe5DrFvbxpFdocIwy6d1cE549Oh/GorHUJLS4SW&#10;CQg8MKu6laXMnmMSzRnkfhwK51GdboqDwBgg+tdEEpIzpqcT2jSNSttRto5UdRPj507g1rK+1cHp&#10;XiMF9JbrvSYgjupxXU6V45nt4wlyonQDAJOGGPfvRyNF6PY9BurhLeEyyOERRyTXieryu+ozsZNz&#10;M7fdJx1rrNT+IEksJjtrZFDDq7bj+X/164KS4DzGZkzuOeD2qowBRZq6HYpqN9DbGQR+Yep7f410&#10;trcXnha9eCdSjfxAHKuvYg9xXJW8qgkRHDLjgcYq9Lqd3eWaWkrGREcshf5nX2DHnFZVKUZpqRg3&#10;VjU027Grf3qNIbhcr5nzD61mJqT+bIjySBGGGCn731qIWbnaJGJHp6Uz7IEud5b5T2rFRilub2vu&#10;b8d8slgI44yHIwT7U2zaGBoku4w8Ctliv3selFlFuiJ2nB70+6tiLfMa5fPQmmldFJ8ruU5pY2lc&#10;x8IWOATyBXQaNY28sHmHDyA59hXPWVnNqV0tvbQvLIzBflUnBPr6V1f/AAiniDQ0aORYonkB+Tzl&#10;PHrQpK9imnbUztfuE8xLdF3zDqQP0rHjtb26B8q2Y7eTVi/sLuyINxdwNMzfPGkgcoe2cU6KWUED&#10;ziAep7YqmRa2hVhuJRd7LqFphjG12PFTXNqksDRoiqScg+laB8OW95Mn2TV4d7jJDqVbPp1rHu0m&#10;06Z4Uu0l2HBxyM/WhLsDQtrZTW8hZbhhnqAcZomhM0+QcY981UNxc3OcBsj0HSrNrKBtV8oT3x1p&#10;aLUTXVjjavK4aVwcHPAA5rTR/OgW3SBpJR93GDuqKe3uI3/dxNNHgHKDOKrpIQdw3KQfyNS2ns9S&#10;VZrQlMMaSvGXEcgGGWYcA+ntVyx1C4+ymHUJ5TBDzDsTe+fTdnp35/MUyTUUnhK3tubgnH75G2yr&#10;9Cev0NJFcpbKk8JjkcfKUdeWHqcdDVQm2veRjVut9S9Pc3qWawK7PHKThwMKR9O351TuZdQNsiM6&#10;ywwncrqwOPxq7NqqT2jRx2/lLLzKHHDfTtnpyKoROJ48xqY1QGNl4JbNXruZxqTStYu2muboSdvl&#10;3CkMqqo2Skf3gf6Yq+xW4aRpLCa2b+JQ/wB0nnI9setU9L0XT72NhJPIJ1OdjEDj+tdBBGbFvKtn&#10;BiVeYZPmQ+3PI/CspX3ijSVLrE537cba4ELJ9rt84BChZB/usOuPQ0mr5k09p7aRWhDDKoTGyN7p&#10;nH4itK/giF35sNnGsZHzQoclPceorMaGDzhNCsJ2EAwzj5ue+Px61eialbUwSu7N7GJb3qeaGmeR&#10;Dnkp1rsbGW2eKNBceaSMksME1zzw2F1OptrQrIGy0TPww7gGmqr2khimV1hB6HG4f41oveep0e1s&#10;rWOt2yCY5CGEj5SOuaeXVVIJA9ia46a7uYVTbNi2zj5CSBUDC8vUkljdnRAeSecU7WNVqrmxq0lu&#10;kg5RWABHeunGtDWdHSOQKJY025jbaceteXebuz5j4I6DHetCCzvJoVMeWRiAQO2fWk0i09LF69Vo&#10;ykkkpkZxlsnJHNZV0BckJFCAx/iLZq9f6ZdQ2zkklVGQRWXDHcKN7o20/dPrUvTVC3YxdPjWN9zS&#10;SSH+4MKv1NQCxYnkjFXFJfIzwOop24YxijmbJVNuQkWn2nkB/PKTZ4Uj5R9TXSaB4d1K88y5jA+z&#10;RqSZfMGM/TrS+GfBmoa3cB3ieC2yCZJFxn6A9a9ZttMSwEcEEMZiX7xP+H5VDlc3ceVWZ5jHvWBo&#10;2h2yDopB596yrq3Z3HlxYYnDjHFdz4h1Syl1gfuHRIwd7r1Yj2rl5rqS53vbRN5YPBxWiTsZNa6D&#10;xb6fqUQWO3W0ulwjR8BX45IP+NVJ9LjKfuJAzD/lk3Df4GqcEzxSubkE5OSo4NadvqWmXSeVcDa/&#10;G1m4JP1FLl7HLNTpvTVHPTxmFijqyt6EVHFcywyLLE5R0OQR2NdLe6VJcQO9reCSLONrAHafrXM3&#10;FvNbMyyRNx1PY1Xs77ajp4iL0e51th42uDD5V6qsxGBMqjP/AAJehqG/tI9QBnsnimGMlIhtK/8A&#10;Aa5ASEnoc1Kl3JbOJkZlkHRgeayVNRZcoa80SxcgQsykEEVlm8RJABzVibUZbuRpJm3Oep6ZrCvH&#10;Cz4HCng1uoJlQlLaSOr0q1n1V5Fsk87YOeQKuvpmpWYWZ4GjAbC7sZJHtXF6Rqs2m3qTIQkiNkMe&#10;1eiWXjHUbi4a4/dq743MEyFHtnpWVSEovc6GkkRRatc2l8kt1AWdeqsMVt/8JO8jKBZjyz0O/p+l&#10;Y2o376jcbpMvI3Vj3prMUgSNBg4xVJWWpmWNYmlu3E0jggdAOgFZE91LtCLxgYzVsvKIDlS3bFKJ&#10;iLXbJEiEdM9TVXJSsZUbTxN5ivhwcg5xzR5s88zSTzZY8kk5NLHGhkYlcj0zio2A3NtAAFQPXYn+&#10;1FXAEjEDtVl9SO0KM4x1rOOPWrNrNaKhEybmzwR6VfMNLqMl1CR/kKjHrVJrfzHypxWi5hlfKLgD&#10;pVN5VjdgOTSlKTQ1Z7F22uMKo6444q8yb8NxyK5xs5LoxBqZb24VQFY4qYg1fQkKsx4pBEw69fak&#10;huVk6HBFWEJbnIpWFoVpdwUjbk9hWPq1rLbbMx7ZGOQAp4B9677Q9CTVLoCVtsYBLEdfwrW8YaLb&#10;LpLOEOIlAQAfdPQ/nWSqOMtimrK55hpki3I2n7/oa7jwnrcvh++Ujm3fiVPUev1rgUtZ7a4EiqRt&#10;OcHvW/DfLPbhgNso6iitBVY3Rk1y6rY6Lx54cis5U1/TvKNlcEM4X+Fiev0P864eS5lun2oMCtlt&#10;bvTbnT5972rHmMrnHOePTnFZ6KoZyg2qD16UqUXGNmOF7ajJIJXVC0n3BxTIdSa24OSc4qzg7drd&#10;6oNDDExBIJBreMrFlya5e56DAxnmizd2JB4UfrSxRGeHfErbEADk+p6UsLEOUIH4Um7i2LErEwMi&#10;tjIqp5oDeU+N3b3q7Egdhu9eau+KdOS2W2uoNojkQYA+lZ86vysd+hiRs3nFT9w10+ja7NYxC3Hz&#10;oT8oz0rjfNPIDEn2rc0GCWZ2dlwF6E1rsCTZ09/q09xZz27eWodD8w7e1cFbulveLJksVbkHpXbe&#10;Q23aDnHUnvVF9LtSHIQBm7iht2sJOwq2pv7dYo42zMMqMdTXA6tp1zpuoS28yOPmywIwR7V6TNI1&#10;pplrLEdpgJjLd85yD/OsLXl/4SWVJI2DXUgCNGOrMO4+tZUq7jL3thqVnocLg+WY1J5PQ8Y9/eno&#10;2M5UEAYAH6064gkhZ4XOxkJB3cEY7fypFG1CVHPP1rvupIXNp6ijO75V+XHH09KZIgcZIOQeSRT3&#10;QyquTyOf8imuyowCDk8cjpUpu6Jd1awqSgMrH5WBwNvfNdXotmWs/NbDMfzrmYYluZlAOG7E9K7v&#10;R9NvI7MvblTFnlnBxn0rGpbZF3RltbTF2RYzx68VXNndySkC3mKg8+Whb+VdUYcHJIYngntmteyJ&#10;0+IhGi8x+CGPSs+UFKxwpvxaxCGSKaP+7vyD+VVpbwP/AMtGJPQZrW8VzOzRJcGOSZckMo6D0rmL&#10;NybgLMB6rT5bBbmZv6Zey6ZL51o0kUmPvI2KtSX82pTtLcS+bM/BaVixx6c9qz8npSoRHKsoxuB+&#10;oqXtoNyaViV7PgSN5eByApxV/TLF7m6XfsVVIJEgyGHp71LY7LqQn7Mm4k7EByfyrRQIFAA2/Tis&#10;lK+lw21F1DwtcrEb7SvntukiBstC309D2rhLiJ3mJ35O7v616FbXFxau7W87IWUqQDjIqnfeH01T&#10;F7ZB1lBC3HmcqD3cn+f51UH7OLcn6GSlJzSZmeHru3siwnjLSsQNwOePYV0S2unXiFzFEQSdrjqf&#10;8PpTfEnhqy8PeGrK4ggJuZuGeRyWyVznHQc9q4eHUruK4BWUnnJB6VpC1rs0lbmsjr4Yvst4z2Vw&#10;+9SEMb/MpyfX0pupW1tdRzBbVk1BFyTHwre+P8moNIv8aJOskgjEUinIH95v8f51b1MG0vUuYyUf&#10;GVYHmuZ8sp6ETTRz91YXNps8xCysu7cvSoUuBA4I5b0rpv7Ydpo7uZF+0IjLkDKyKfUetc1fWbR3&#10;TXKKBBJ86BR29vYV0QTcW2YKpJT5JLc3ZQmp2CtDB5qxr+8wwEkR/wBn+8vqOtMjt49Phikktt6M&#10;TsmQ53f7JweCDWTHqFxa2hthGEDnJbuRUtrNIkchiLSg8yKe496m1mtTRQcU3HUt/bFfVIpI5PKV&#10;RgyFMbjnkHH+eaualqj74rmKRovmKshGDjsGHbismSxW4jkuLUEAHMiSZDJ05HqOf89a0X1FZoIo&#10;Z545VHyBwMMPZgeord6OxzwqSWsOm6NCD7LqUqvuPZtjcc1d/suBbcwxRqATnkZI+hrkHguLaUGQ&#10;4HIRiflP0PStGy1S8t87GLrxnd81S7G8Zw3NWDw5JJcoLKFeVIZXbH457UkmhX1i6y3dnuRVO8Rs&#10;HQr3znnp7VEnie706WSV4QWkTClf4PcZHes+TxLd3QYSSkk9QTx+VLVa3LcIVEUb6CFHaOwDPbSc&#10;hXX5k9s96ZYq8TfZxbyGSQfKqg5Oe9dz4Ws9LuLB2eygkuRlZJGQNkHnHNa/9nadp0Ukz2kEEC4f&#10;fjBH41Mqkmy6dGMNFdnnsPgnUILea9vAiCM7lhPJYY7ntT7OOWCEJYwNmTBeWRsge2K6jV/ERudO&#10;mGm2c0scg2+cEJHpxxzWTBY6vbXsNpFp7lZgGUyOFPTnP45pqXc1lGV7WsMMcksBjuSpHTI6Gk2W&#10;0FvtLRhF6BmHFd/oXhmSCRbq5eFmdcMm3IH0P/1q2ZdMtGidIraECQENlAQR3o5jPl0Pn4W09/fG&#10;G0jaWaQ/LHGOTz6V6b4e8B6fpkMU+rHzL3cHAMgwhGegH/166rSfD+k6I08mn2SQmXG5uSenqeg9&#10;hWysUAxK8Sbz1bAzUttm3OkrQ+8zLrURaeSIV8wOwQgc49+OlW/NBI8uNnyeoHT8asyEojHIIXuB&#10;2psYeWFGhIVTywIwcUIjocH4ztba2MLgBLqTLsqjqP8A9dc2LSSw0c3JlJW4OQg4247muk8YGzW6&#10;UI7yToNjD+EewFcprEkdvpSb7h3lLZWLPAHet1tYj1Mgb3kllkHbNY7H5zx1rTn1Dfb7dqqTxxWW&#10;x+bgVN7R1BLQmtrmaJsLM6r3wavPqkzZeRd6kbeAPmFZQ4ORwaeIpgpYt8h6HFEJuLMKtBTRcMtj&#10;LLypiYY2jqD9ajuLVZmIXATJ+ZeVzVKVZSN7MOOlWLK7hh3CaJpCRxh9uDWznGW6MI0JwfuydvvM&#10;6e2ZDtQ7sdwKz7qBkQfL0PJz0FdVdX9vd8RWqwv3Ik3Z/QYrLubYvEQo+bP1pRdmdKvcwrazlvZV&#10;WNGZ9uSQOMZ6/Su58P2bW9qwlHfqR1qhpV0+l2U0a2aRysMNL32ntWrpl9vgKy5IB4NZym5O3Q2d&#10;4qxoyJHw2BuHSoljIGed1RTXcanJJAFRnVCR8gAHvRa5m2NuLoqpA4rPlnd+pJ+tPuJ1Zwxbr2qp&#10;I+TntTaHEkaUqmKiOWHBqdIRLC0m9QRwF7moG3KSNuPeo1ZTskIQu3lhTA4yRxjrUJfaT/I1estH&#10;F2u9blcjqPSqatuSpXIBdiNen5UwyoV3Acmt4+GEkQBJcEdeKcvhN+cTZH0paWK07nNhiWxjjNSk&#10;KOuRW/L4WdMEOOR3FUH0mQOQctjuKai3sJOPVlFNPmdQ8UTtnvira6VfL+88v5O6g9K7NbdETCD5&#10;fQU8QRg8is1NorQwtJ1M6ecsXXb2FN1jxRcXKPGZXUkYCADbWy2l283LRDnk4qrd+HLJvm2EEd8m&#10;iTTewNXOQlu5JSpcCQqMcipLNLZgRKhDMchlPSt9dAtSm4FgfrWva+CoW+yyPI+x1JlAOCPTFS1p&#10;YSgu5zdvpRu7oH7QEGQDK5OMf40/U9GstMlmgmuPO5UiVOqk+o7iux1PTLLTdKuYYJ2jkRPM25BL&#10;YrzC91F73IJ+Yk9O9OEXbUiS0shlxMEmEUUiupP3xT7vTxEqyA7snr2qGwWOK4BuULpgg1auZ2jj&#10;FtHl0PzBqrroON+XV6keQ1urJwv8WO9NjKBi2GyOlPhx9lMfQ+mK6bwt4Tj8RS3CGdo1hQO7rjIz&#10;n8O1KXulwjd2MeJcgMK6n7D/AG14SnQJmaAeZGAMZI6gfz/Gup0b4c6fYqrXs73EiksCeFx2BA4J&#10;rav9MjitBPaRhXhGQg4DDuD+FcleM5JSho0XaMX3PCNK0m51XUYbaziZ2kcLlRnbnufwr3Wz8MWt&#10;rpMWnm2QxovJH3s9z9c1N4aj0yx01Vs4YQ6EhyBgnnk+ta7XULFSDwDnGK0jzO0mVLlS5UeYeItK&#10;bSp1Ee/yn6FhWErFhySMV6zrZtJdLuHmUyJsJUFe9eQliGIAOK6E7owaJ5PLlsntpARG7bi6/ez2&#10;68Yrl4dPvIbwXCrIERx84GMehrpEIdSCalTzicQqSRzx2rGVOybXUV7amL41tLS+2apaFBLL8txG&#10;cZEmPvfQj9RXHm2Z3C5JkxwF713H/CO319dG6uzHbW6sSDIOXA9F71vaNpsBvBdbVCxqUVfK259x&#10;To1Ulyx1sCjr7zPOtM8KatfAn7OIo8j5pPlH69a6zSPh5bIpfUJfMOdyrEcAD0JrtLq8sIisU9yg&#10;J/h3c/8A1qy7/X7K1izbI9w4OMJwOPetnKT3Zpz2+FWMPxPoWlWtukkREEydAoyWFc/9tu44AHWQ&#10;KBx1wa0JNVW9uJJ7lkUt0UnPHpWlpVk+tXK2ttjaRknso9aJPlFFN6HPJqUhj+R/LX0zVGe+ZzlZ&#10;CzD3ziu48ZeEINH8Pi6hklmkTahyAAMnljXl0e/zvLbtzzzWkFzK7M5O2xoHz7li3zOR1OM8V1Oj&#10;eE5JbaC/jIYuhkEbocMew/GqXhsxTyCxlkeFJmG94zg49Pxr1+BIobZIVXYiKFVSOQKxq3knFOxc&#10;ZNRvY8duTK11J5iLGwOCq8YNMCdifxrsvFPhqOCzTULJfnRit0ucls8h8fzrjeQazhJNCTRZtrl7&#10;WZJYXKuhyCPWtuHU4LnO9VhmOScfdY/0rnV/IU5SPxpOCb5uo9ehvS3s1s7C6gIQAFZYsshB9Tji&#10;p7LxJBaMyNH51tKNssTHAYYx+dR+GLa6vbuWGKUbBEzsjHgj6dzXNzkrM69gx6dDzWcakJSdNvVD&#10;lBtao6K81S51YQpcXfmW0PEcfTAxgZHc1h3Ng32mR7dFCE8A9qWyCvJ80qxsASN/AP49q6OfQr+w&#10;0tb6W3cwMA2V+YjPsK6F2Fyvcy9ItsXD2ry8zJgj9R/Kn63NLHemCQnMSgEE+wP8jURljW5SXG2R&#10;CCDVXUp459UmmhZpI2Oct16Vly8tTyFZ6Mt6S6y3DLKM8ZUGt2GzEUjyMiyZ/hYcDPp/nmuf0rU5&#10;NN1BLiKNWx8rKwyGU9RXW3EYSBLyCQS2cp+Ug5MZ9G/lQ6yVTkktGE4Jxuc14gt5UEX2cF0cZIKY&#10;w3f8OKxU82PO8FGrunKsvGK5fV7O4e6E2N0C8BV6it1FIV10ILSdJJgt4z4HCyqeU/xHtTblrcXZ&#10;aGQFVPDL3P09Kp3FvPbjKKzqw/EVWjuBLKsciZ5wVBxVuV9zn9kr80dDcm1L7dbIjiGMRcAjgn6+&#10;1UYZViuCvn7lXOGAxj39ao3EflzvHjOD93Oa0LDQzqcsMMf7l5WADHkCkpJaMfsW3dCrdXVzMtrF&#10;IZ97BVVjnqfXtXQP4C8TQK7C0tyuM5E4I/lW94c+GcSRk6sjyyiTKGKQqoUdPxr0RIBbhYVYBBwA&#10;W7VDm29DqjCMI2SuzyHQNE1CdriK11mG11BCQkPmgh8d/Xj3FemabcahcaRBBrWmr5+NsoQBkYDv&#10;j+laXlwecJZIYxIuSGIGfzqzFcwTIskTK6EEcY5pO7dzR1E42RUjljYrGiBI0bBAXp+XSqevwxi2&#10;juoziSFsqcdj1rRbbFKTGpDkZ45yaoS3Hm2zJdSJvDFW3DaPShEJ2d0aNvCGtEZZWPGfx+lSqjRg&#10;DfkRjLY71iJ4js7a5jtVmTpjdn5R+Na4vIWGPvOQH29MjtRyjtYcZF3jCkk9c9qsJFIxYsx2noOl&#10;ZTahGJyskiRqpwzMcAVJceIdPtIY8y+ZvYAFfTucninyiuWLwXMcDrbYeZ+FLfKFFZl9qx0+y2Sy&#10;A3ITqnGT7A0HXNOlm2w6hAh3bizEflzXI+LTCdQ32919oBGeG3bfYYqlFiZianqDmXzZCWd25J61&#10;yur3YnnDA+2K0NTvRt2KQWPeuXuFYON3I+tbdCdtS7k8E4ApQvXJ4qOFt8QzxUx4Xk4Fc7u9xsay&#10;hhwKTz5tgjLkqvRTSr1oZ0zyQAKNegWEP+r56fWtvS9O8P3WnM13fXMOojISLA2P6Y/rWAJVdlVA&#10;XJ4AA61rw2F5Z3EUt5B5cOM5ODj6ihlxutiVtGSGPIcHPtWdJE8UhUsOORzXQXLGW0DQHeMZyBXO&#10;TeYXJbPFVHYzdxY5Ml1fkv1JOatQyeRBkpnPNY00rI6k8Y5oW+kkGw52j2qloVutDaG27R5JCUK9&#10;AO9RRwPcq4hYEjnHeqEVydpXPFW9M1G2tbgySITngYNF7E2VyxaeH9Quk85gqxjJG5sE4pRAqnC4&#10;HrkZNPl1O4vp/MLhQuQoXgAUx7hYRwMnHOaqL11M5py0IZJ/KOAwXsfemzTM0ZC9h1qNYZp5xmMk&#10;E9hWtFpuxQ/kOwPGXBxn6D/GtNOhlKPs99Tn9m77/fv6Vd03UZNM8wIisjdyK05dOnuG+aAKo4AU&#10;YAqC40iVI9xXC5xuPSk7PS4Uptq7VjQs/ELSy4EAweMCtiDWFMgi8h93oBXNaen2KZWMZLFgvGMA&#10;dzV5pjNcuLddiHq5zkj+lawot69DOtioxajFXf4G9c3UbkZkGem0VmySKrYwD9KpysbQARAle7dq&#10;rfaHf5j/ACrpVJJXIpVJTbXY34p2GFHU9qsIsgbnmuYa4a2fPnfL65qYapLkbLnpXlcjsegmdPE2&#10;yQgnrUrkOpBBz7GuFuNVm844nYsepB600atdxD5JWBPvRyDOj+2gXMkIXO3rzW7YeIftd5DZvEiq&#10;fl39wO1cFp0813qB3yEF+rGuu1OysrHTo7qwdxdKQWU8n6iqaSC2vqW/GqeZos8McqeZwWZe49K8&#10;vXTLlULCMuOxAzXo8tpdQGN7tVeJxlscjmrIFrBbtFHAQCCRtXvWTlJbDvpqeYtFmLMgwRUIlyqb&#10;+i9KW9uZ4bmaGRCCGIIbqOelV7aKWaTCjNU9USlZmpaRtK42425ya9G8M+I7ewshYyRAKW++vYdw&#10;fWvNoYpo3Ck4HfFa9jIqHGfmPerspIalY9nsr611FyIJw7enoPpWT4x1SXTpLWyicxxSZYvnPcZH&#10;rXI6Jq7aXdGfg8Hj1o8Ra+NfRCsNvvjGFOTuT/8AXWbjaVmU7bo6a1bcFkhcYPcHrWvbX2EbzWwQ&#10;c5IHFcLolxc2kJiuflU8g5z/APqrTa8YbmDllAyGPSp0voxtkuvau1wskccu5FJGOOtcZk5ycVfu&#10;btTLvmcKG6ZrB1fUHidRAuUxydtaR7GbepZfO7qBXQaJbxgQsvmmZskAjIJHf3rJ8LWC667x3kxU&#10;IAwRerV6Fa6db6aii3QhR0zya568XU929i0kldmLqsNwltKYbeV3IJ80oPl/P/8AVXFprF5aailr&#10;I7wxxv8AOMfNjP8AhXrErOy7kQlvRuhqnc6XaagrpeWaOT3IGR9DU0afso2vcd432OE1LVtHuLxG&#10;XcFUYYCJSz+5Y8/hXM6vqjSzMtrkQDhcgZxXe3Hw5sGQiC5miOf4iG/nVIfDdMlX1JyvoIxW7kuw&#10;nCL6nnMVr5g3vxnpXc+BpYrXUQq7hM6lBxkHvz6dKw9W0ubRb97SVSVXlGI+8vrUWn662k3gliQM&#10;wGMHihpz1CLSPUNZE19pF5avgGaNkBPYkYFeMWunxz6j5M/ySFsBs9DnpXonh7xDqniDVBD9lhit&#10;VBaW4ZjhB2x6nNcdqEUMGr3HluJVSV1Dj+IBiM1rSdjDEwkolzU9EGgX8Gxne1m5jkbruHUHHevV&#10;rLUIJ7OGdWG10GCeK86mEGuW1uslwIWjT5Sz8ZHCgjuR/I1e0PVzawvpNw6KSSBIW4X1xVTUbpoy&#10;wtScqbpz3RD4i8SSXeo7YGxbxthdvOffNGm6Xp2pK73LPbu5OCDwvIwfp6/WsvWrG302+xFIrRvy&#10;qg52+1VrHUGhnWT7yqcFT6VxYmEpJqLsdUNHcsarpb2l5dQorgQtzu64PQg9xWYEbpxXpEVrBdW4&#10;vIit1FKg3Rv/AKzb02j3B7Vial4ba4/0nSbSbytpLIR0I9Dn9KwpYpP3KmjBu7uVPCuqxaTqay3M&#10;IkjbCkgZZPdfemeIbCKfUJ5tPxJAx3KAMHnrxTdKsX3GWZMFTwretaoTdk7eRxnFVDDR9q6yerNJ&#10;VXyqJw7QXEbglHXB7ivVvBuppc+Hbldavv3WDGqyMPlGMfXNctd3CwNGjoGLuBhqyNY+1NcFolPl&#10;tzhB+nFdTi7ryJUtLdyTWLS0029NvZ3huo8cSEYrLwBkAgHvRbFNx+0BiQDg9OaRmUdSM1W4m3cf&#10;E4HOK1dP1OS2O0ndbvxJHnhhXL3skscn7o8Hn2NSQm5XGQcHkjNRKmnqyW3ZpHWXutW9kB5J85W5&#10;Ung49CPWmpq8F1bEkqrEfdz3rOjNtcYWXaJj92Pb1/GifTrB5Si+ZazLyySHhv6itFJIy51FWmWo&#10;ZhIBmNjk4BUZ5qtcWtrcZcRjcODt4NSpY2roHguWt5Y2yDv3Jx3B61Wvlvi5lYNJx/rEXg/U96rd&#10;aE+2i5JGPcwtbXDKsm7Hc1o2Go+Xb7N53+oOMfjVB4ZpJM7N2ecHrT1gX5VOI2PXdwBUNXWpvGVt&#10;jq7Dxfq1u0f/ABMZCI+FDvu/PPWrz+Mru8eFHjgnuUbdHM4wyn6jHrXC3Ci2wN4cn+6alt3iK7iT&#10;uHvWqSG6jO61XxFrF5bBbwsIyOFxgVe8D6tFbxXMN9dLHEMGPfJznuAO1cB5sjoAJPlHqag+1SwO&#10;HVx17Uct9Bxnvc9g1LxXHbyFbMxvgcSHLZ/lXM6p4gm1XYsyR7l6bRjmsGwnuNQQkuPlHNLcK9rK&#10;PkZ26jHQ+1NRSIlJosyTm2KnzAW659Ku/wDCQX+4PFOzSAYD9So9j2rF8+SRXYWoDFsrkE4A+tNC&#10;XV1JhhjjgM2AKpqC1uZRqVHokbtrO95vlubpcZyzOSc+9dPaaSHtUN3NHLDKv7kpKTx9K80lNwCy&#10;LKMKcEg8VOk8qQIouXG3oFbFQ7PZm6b6nb3fhCGO0lmt2uriVBny0Yf4UkHg2/n06F0lMFzJ1jds&#10;7R+A61i6H4gv9OdpYB5qMNr7xkE9j9a6+PxxKwRYLdQRjLPxz9Kl83QpvTVnEa34bg04BTfLPeK2&#10;GRBwprEOkySAvIVAHYda6/XL+GW4e5aONXbsg6muYu7y5m+SEZ/2VXmqSe7MnzPRFVdPC7Vzn1yc&#10;Vsr4PzatObncu3cEjXcfp1p2jaEmqWks0l1JbOhAYTRbR+BPWk1CFtJmC29+ZsD5imRg+nWob5th&#10;qLju9TCl05oGKzPsJ6DuRVO6t4ztWJyx7jvWrdXDTDdK5Le56VnwebFdpNEpJByOM09ikm3qdL4R&#10;s7eWBmeBDNG2VYjmuju7a3nuQ7RBmVNpbHXPaq+i3UGowlhZm32nkZ4J7kVsGBQyiMDHfNSkEtyj&#10;CYbeFvLiXaoOBjAFc1qMgviR5aKc9hzXX3RiihdpADgdM8muGuZQbljGNqk9PStIx6sh6lG80fdA&#10;JmZUjHAJPU1Qhs5pQVhwcA8VYuEnmnEcTFsn7valKTxDyymG9qT1loU3ZGTDayXFwYywQDksxxWm&#10;mmWIuo1WYuoGXPQU37OItsnmISeoB6UqSQDfuU7z0ye9X7NvdmarR+yXZrW1VwLaQstPKQi5jGN8&#10;YIyrHrVMBo1D5BJ7Z6VE7tI5ZhgdqXIloy1Ns7Ky1W0F0E+x28SEY3KMAVq3VzBdRxeWfkyRkdCf&#10;auK0qCF8y3L7UXpnpXZmS2McCIEzGPvdD9KpU72sjlq4iKur6oikjUKdi5Pp3qEWzXX7objnqAOl&#10;OnmYSblcbT6Col1J7PPVSwxmtZQsvdVwpT9p8ehBdWBjUqDwvA4rOkhaJsswBHQLyT9a14bqORXk&#10;cs3+wKo7kuLwuSYkzgALninTrRTt1O2WGg6d9inIwK8hgT7VH5U3/LOBmX1OBVm7uYLeTEClscbp&#10;B1/CqzahPIQfOKgDGF4Fb86ex583PaOhgRo8zfNnHerc0dvbAbCxB9eoqxHEHwVHI7iur03RdN1P&#10;TV8xSlxGpyyjhgPWvJnNo74o5CK0W4G9HGRyM8A1FJAY28zYwQ4+9WzFFHZl5FXJBxsYcGmTw2k8&#10;QZJthJ3GNug9hXMq0lLuhu63KUEkakEcMemK7DT1kW0kl3biYyG3cjFcrHYpLe/umCRgjjOea760&#10;sxDphRCrsR6/pXY5poEk1dFaHW/Pu4oYwPs+0KySjIHbg9a3GmtooUMkkML4IHzjA+tc7b+GpJF8&#10;yKYqTyVPaua1uy1K3uQk2QjE4YHOfek+V7MLGJq1lKupXMbOLiQMW3xncG75qLTo/LQk5B961I0N&#10;vjdsbtzwaidYCxAQqc9AazVTuhPUbtCksD1oR8HI61NHYbnUC6VVb+92qG7tZLFS+8SryNydqtS7&#10;CsWkneRwofIbgDHStGPQGANy0p2k52gVhabdkSqxwcHPIrfutft1heOKNVLDovAzTlvqHpuXoigY&#10;i0usFjjyZjg/QHvWbLPdx332edWixngjFY3mO5Mm87uvWtHT7m61G5hsGmZklYJyASvPYnpUJW1Q&#10;JO5YaBWcMxyRzzTbvZ9kcMAeOtdW/wAO4RJtN7cY9eM/yrnPE/hWHQ7MSrPcMxfHzAYx+FUnqPlW&#10;yZlaFdvZ30c8bYw3P0r2COZLi1SRccgEGvK9C8P394sTeRIIpT8smOMV6NMh06yjXckUEK/vCw6L&#10;370OzehpsrMvLNCF2u2H7bv6U1XJbHOOuO9Yg8Q6O0ZJnBC8jcpzWWfGFv8Ab2kWVlTgEBOSB2HN&#10;HKxXOvPytkHj3pruseS+0KvUntXI3Hjy3STEMGV/22/wrmvEHi+51CIxRkRRk/MqfxfU0/ZsltIs&#10;/EDW7C7SO3tD5sqHmX0HoPWvO4ZGnuVBI2Z+8DUs8xckuRVfT4JZ73hvkUk1qklESd9jqorieC2+&#10;zQTMkJ+8oOA31qvJAHQjABowwFAdjx1NZKVthNXWomnXq2u6CRFaNuMHqp9RWqdMbU3lWzdfPjIY&#10;Z4EiEfzB4/Gsa4tsjzVBz3xXSeGTFcSLHERHOABkDqf8k5qJzcFzHO4O/u7mVq2ltY6bp1yWYtOp&#10;Mm49Dxgflms+E4O48c11Pic+XZy2t0+1o3DwA8N1wwPrjn9K4uSdsYAHpxTtzRTRumnqdhZ+I7mC&#10;ARgL5YXAGMnPY11Fh4naW3Mi248wcOycKe+T6E15XDfFAFbvWpZarcQRssRGwkFhgHNc8sNGck5I&#10;Uub7J3MeoWeuSSOqLa3hbAUtkS/4NWBqWuJazSW8YzMhKkHsazI7mEEzbGTP9w8A1TmsWvnlmtpx&#10;M4G51Jw+PXHf8K1p2h7vQS0fvMjOoyi8E8p8wKc4PStq11WCU794UDqDXPw6bd3WfLt5HT1xRHp8&#10;8MmGjZWHGDxWvNc0syzrgnMpkUDy27oMD8ayrmB40Ugs5xzjpXQSlpFCA/Ko6Gq28Nx1HripF0sZ&#10;EEiKm2UHPXLVoI4ddwIxU7RxuvzID+FRwW8S/LJJ5YJ4PYUSdkCsIBlwwHI71qwawPL8i/Anh6Bm&#10;GXUexrNuInRyYCHXFVClzJjzIyoHpQ0Q+WWpdu723ExMUKiMfdwSCP8AGiG9Yyj5mI28AnAqKOGG&#10;VAeajup1hGyFiW9MVabsL2cblgzNIrlyobHGRmmwiQhggDZGGIG6s0yFhy209xU0LPAyvBMVdjwy&#10;tg09xOmraBdwIrsFJwB6Y5qqpWM4wG9c1aZHdiZDlj1561A8G4nah4p6NlwWmp0VjqGhC1EVzp90&#10;7HgtHchQfw20zUjoOYm022u0IPzi4lD7hWEEYMBtOCasEQkYLsH/ALuKi7TujXmbVjTttRaNRbW4&#10;2Z/hABJ9s1ai1lopWaZBletVLSwNzCHiDNFHje+zG32zTdRigiO2BWxj5iemafNcz2J7nV3eRpIz&#10;jceFx0FVJbrIzIAWPPWoks5AgcE88gcdKc0EPlMZj+87AGqbtsJWW5PYXVg1wgvY5Ps2cuIzyfpX&#10;faZF4OuIi0cQAH8NzXmaWjKN7OuP7pParVrKwzsUtj0qJRT1NIy0szsNUh0OE77JI42DfcQttx64&#10;6VgS3YikyjnnrgdKrvcrtO9gGrPuLuP+B/m+laQTRMld3ZPPqbyuRknB6n0qxpyXEz/abclHTo27&#10;Bz7Vi5eU/IOfWpbZZlbC5x0zVtuWxPMluzcu7+8llEd9PI+B/ez/APWqu0u87FkyB61CYnOE3Ddj&#10;uapN5iuQR+VSlbcnmUnozRNv9pDBJFYjqKlti9rj5tgXlccg1W0fTpr65IyUjAyWrt9N8D22paZ5&#10;rXEkdwCwPGVODwcf/XqZTSdilCfVlGz8QgbVZFA6Ejirl5q4WEG3m/eN1A7Csu78J6ha/wCqKTKO&#10;MqcfzqC/tWtRCPs7xMUy4LZyfWkrXKtdEj3blS0jk/WsiS85baOT3NF5K/lZCkDvWUJQzFTkE9Ku&#10;UtLAo2L0E7wSmcNlj61ft721uCWnt98mMZJ4H4VkByUwaFl8vGDmsrdRvXQ0pHjBYBFAPfFU5IFl&#10;+Ull46gVH9pLPyuR6VLGHBBPVu2a0UrbEThdWuEMPlEncWz0zV61tRdXADNtjHLN6VRcN5+0kZ9q&#10;3LKDMkdu8hHRnGcD/wDXQ7u7ZL25U9S0mnNfM7QgeQjfIANoyO/vU/2WK3Yo8u+TGDt7H6mt1WtI&#10;rYRpIgH3SRVd5LW1JaOFGHUEjJJ+pq4VJ7mCw0FpuQ2lnNJajfbbY26yMeT9BVO+t7dXCRsGGOxz&#10;zWhJr2+IwiPaprHu7pYl3Nt6cDFPnlLc15FF2iijPIY5NqnYemPWq8115bKAxLHvnFU7q7d5C20n&#10;PIqFfMnUEKTjpik0k7mzb7lzybmQl/LZgeelVWWYMQsfFX7afUraLAwy9ADyalZrsEl42VjyRQpu&#10;+hm1Z3epUsmIYBea7rQbi3tLQiWQo7HuvGPrXDWCyQTb12t7V1AvtkKvJHGwK/d9KwnaUTaPdGvq&#10;c+mGymlYwSsVwR3rgoTFLcHghScj2q3chLuUncYwTjaR2qu9nLaSYZcnGQV5rBKGwS1Na1CWd0Zg&#10;VWJ+MY7e4raV7e8g3IzBV53RHBH4d65BXmmI2dF65qQXl5CdsIwcE4ArRpNWMrNHTw6/LbSLFES8&#10;f+2Oaw9c1l9UmWRITGEyBk5JqtbYu1ke6vBB3+ZScn8KpnMibjdIqKcAHqRQ9NiuZ9SpPcvK3lsA&#10;CO+aQFE4fO72p09kdvnw5lUnqMdfp1qkrvI/UqQehovfUEzT2SD7itnGcEdqI72aAbGJK5yVI4NM&#10;gvZoBtDllPXPartxLaTxRsFBbHzAdqwnJ3tbQpFK1giu7iYiRYmcfu0/vN2Aqrf2V5p148F1EyOh&#10;wRWnDppSaO4jb5Acg46Vt63qltrdrFFJbqLuMbDLu5YdhUfWantVFK8TS0XHzOQWdWQBNxYdc1te&#10;HmZbqOQRnKMDms02XkSqgbBAy/1re0bVo7ON7eSAFnPDEdDXbe+hC2ujvNR160WwkiW9EVw4O0sC&#10;dpx1rFtdNOt6JdWbaw87y4OHH3COe/OKw5bjyMpNEquWJO8fK47YqtDqEVrc70dofUbiB+dVy2RC&#10;nbQsDXrvw7N9gZ90UTDcCOh9M1ka54tutThFu058nOdvr9fWnX93Y6hLM85kLuQS3XoMVyl8qwSM&#10;UJaMd8dKuLjfYG23oXU1JSm3J4PWg3KH5g5+lc9udpQ+/r0Wj94C4ZyFxnOeatqN9xeVzZnulPO7&#10;GeBVSS6Vgy5bpnNZ4ULGuWJwcgHsau2emtOCxyqZptxitWLlGYa5kCxI5Y8bh/DW9Y2otIsfxHkm&#10;n2tvHbIERcAcVM5AH1NYSnf0LirKw7hlJzzUYUrnBzTgDSMDUXGO38VDBJJZ3nmRyMhByGU4xUnk&#10;GZQuSM/xeld3qGmaBqfg+GSN44NTtoNsSIdocjs3r3qJvm93uDhpz9jG1YN4i01J2ZVZcDzP77Y7&#10;jrn3rjJNPdGCBWaUHa6Y9K6zQmENhOTMAYgWMbY5H40zULKKW3F3p1wWkTPmR9yeuV9vatqVlDlR&#10;wqpKnUfN8Jy6rEU2t16Yq1EhiTGKhubOeRPtUYLc849aSKaRRtmyrjqGqJI7IyjJ6CzXLJEUzlQc&#10;4HrVWC7njmSWNsOCGB9DVjzoY3cyxGQFcDtg1WTEkyEYUZoTVhuNj0vR7tZdOilfqF+YkY57msjW&#10;NVtZbxY0UYUZ8wc/hWPM10kK/wCk7YiOgzis52KE4y2epFO6toFtbmi1yrXJ2n5T3qB5Ns4jC7kI&#10;5Poak0qwOoSBfmSPPzSbScU/V7NNO2LHN5meScYIpX0G0RttI+9gfXpWfcXW9xGpO0cZPeo/MfnL&#10;GoM/veccil0C3csCWWMYR2BHTBq6mpXHllGbI9xWcxVRuJ74qRcsnHNQ0DSLazKkRJHNZb3qRyZA&#10;BY9citWG0dxgBRx/EaybvTXWQlTuDHBHatoPuS2tiJZ45CWDZ9TVmztZbiVFUkc9a1kttJi0to3s&#10;pTcuBtl80hU/4D3ot1eKQbYywUZ+Xmm59ilGKlqzpdH+Hl9duG1OY2tuwyBGwZyffsK1r/wNp2mW&#10;Je2lnlkPJEpzuHsBXQ6H4ostaZbSNDG6JnDdSB6VYsLxL6S5U708p/LIkPGKx16msm7WWiPK5dKg&#10;fIXcCeRzUUmkoEUMGZh/FurptX0uSw1CbDq8LtlCvYelZsihiMH61qmc71M6zml05JI1meKNuCjc&#10;hqrOcSM7EsrA4A55rYaNWJzjA7VFiFlKPCrKfwI+hpg7mKrzshXGEB4qHzsDZvHzcdOlaVzZMvMX&#10;3D03HnFSJ4fmRI5pbi2iHByW3Y/AZpJj+LVmTLbvsDeZ8p7d6bGxtwdrHnqAa17yytYI0ZbrzmZT&#10;uKIVAP41jAMjHaevHrTv0FexIba4mJlCSMp4GBTV+zxMBLG+4eoq7HPqAQKZm8sDgDjFU7hGDcjL&#10;Hk81akyW0y5b3dnCrhIdxP3WI6VGb64WNkLZU4PB29PYVUEcjNiOM4PcdKvWcELvi7jYIx4kB6U1&#10;KSInCnJ7akZeSZcs4VvUACn2FwlrfRzSp5yKfmXAOafdR2iSD7KTsx3qFEXr39c1Dk7amkYpao6J&#10;dTtJLnzrffbAp8ymPqfwNdFpXjVre1ECWQ3LwH3cH8MVxekWP2/UIbae6MMTnG84/Lmuy0rQU0/V&#10;3s5JZZlZC8cq4GO2PrUNo1XmOn8R3swd2Ksj9FI+7WK19PfyiHIeQdM4GKn1WyubSdw2RuYkHvXO&#10;3EQaY72YMfTvWkWrEcqZen0+/naXECCNDtYlh1rMm0h1UEBd/pmlYTxJlWYp6E96Ip4+Fk3Kx7g9&#10;KW4SbtoVHtJ4wS/B7A1JaeVE58+ESKRjB/nU080n3UmMielQ2yGacRklSeBmjZEK8tzRn0yJpd1u&#10;hVOoRj8wHXJqzapbw6ddeayGZsBBjLA+ua0U09I4Akq7pR1Y9c1l3VoYpiF+6aEoyQlzwbV7oz1t&#10;5d5n6nOc+9SRBxIzKzMTyx96txGQnyIxlsZIqNfMJZRwT2FUtNGOSfRE9tfeQw3fMPpU1zqIZMoz&#10;lie4wB/jSQ2ZYiRo2JQZOD1qrNOZm2MFRAeFA4FaqSauZS5+ZJIY98V5frVe9mlkSOTrG3vUOrWs&#10;1sU3K2yQbkYdDVW0aQEhidpPepk1Hc1jLmjeDJ/MIGDzjjBqJpPLGA5UHsKlYfKWxVfEYlQzEiMn&#10;5gBzik4aaFU238RZhunCgb2x9avLcEjLHJPqaomCKWU/ZQ5TtvPNSNp7g4aZVPcFhxRCEnqkKUoL&#10;4mXbWPZ844atqFRJZGQSLvBxtbqPcetMtDamMCRSrEccZpl5p8qKPK+YH5srzivOm77hza6Evmxw&#10;ojmGMSRvnp/nioL6+hmvRLFEI1YANz096fa20huViuDujKjLMCAv1rSk0aKeAJAFWRcllYdfTBrG&#10;U405ajtfqc89syKXhkchuWOOlRRWzOxYyFmPJGe1W7qKZImjAGU+XbnBqhHBKjKY2Kv35rVSur3G&#10;mR3ybAQnygevestSGbDsB9K0L5rqYKrn5F496pSiHAAVvckVvF6BdMt2MLPdJGM7SedprSvdGtb6&#10;9VLRxA2wAbnyC3p6iqVvdwxRhAu73Iq9A8UTedn5vUHpWcoyT5iedpjLjwxqNlD5rbJI/UGsaSVo&#10;nK7cY612B1aYWpSJ2lYjAVuQf8+9Y1zZyXgaaZIYZM8IowW+lZpu/vAql9xLO8uUs9xVXiPG09RU&#10;RuIIg7GPLv09qmWzht445VldmU8gjvVe5jE0jSLKinHTbgVpCMXrYtyRXN22Q7rg+1alrcWbWIeV&#10;f3ucYB5NZ6QRxxrJKsig9WxlahKxeZt80c8hh0rdWJ5jUvr/AO1QRRFQFT+LPWqMjRz4DEnHB+lJ&#10;aaXLeXOwyhV7Meh+nrU2pWM8Lo0gHzrhdvAbHenzLYdjLuI2gUuq4UnAJrIuTNJlASyn7wxxWnM7&#10;yRiDIbac5z0zUllCVkQyY2Fvm45xSvy6jSu9zmTG8ZC7WwO+cDNSRW8lw4CqRg8Y/iBrv73RdI1G&#10;2e5sWMBU4MT5O73FMt9Pm0SzjJt/30vAkGDgeg9KtVU99wnzJXSMey8MsF87UJVtY8bhu5dvYKOc&#10;1o3cWm28SQ2CXB2/enlYfN9FHT8aluba4MfmyRlWzuJPUis+WSJHJL9ulZOKk7mUVNfExDIAOent&#10;TwVPaqEF3vmaJgdpPFXBuGACKrbc2Q5wCBimAHv0FB3A5PSkfhGxkmlYL6kttdokvzH5atSXCyyq&#10;FfjPQVix4lSQ5ClRx71Lp8cr5ueykDp1qmovUbNK6P7plj6nk4qrZQSNJvLlQDkD3pNQgvoZT5sb&#10;qh5BUHGKpwzSxhxvOev4U9LGfLqdNpd6qNLbzyLsZ8srgFWH9DXPas8f9ouVj2oTjaH3frShJJSi&#10;xkEtzgHpT9QFiltGscgadfvH1qIrXQhQtK5ueFrLRb4+RqwYbxgSK2CPpWV/ZVhDrs8KXBe2ifEZ&#10;IPIqKCMmIHdjjgZqC5ciYHG001E6HK7OknuraOJowUbHAwM1Zsbu1QG8JkPZ7TkJuHYjiuRNxhsb&#10;ga3bRNKi0zzLi5l+0Nn5IwDiny2J01NCK4ggZj5wUnrg8Vj6xML+VVh5CdWAqnf3ls4VbdZFb+Is&#10;Qc0sMKhE3OwZjztPahxshcyvqNvtDvbKIXDR74mHJU9KyWDOd2wjjAru7zVLUaSkCLlgMFTk49+a&#10;5NoVZmbGMnNT0GUltJnVQpySeppUNxAxiIGM8AVIWKYVGyo5xTGZ2bcqnpzmi7exDVyeCaVXZjLj&#10;B4FEk8skuWfOO4NUWZ2y3OPakhkLyBZSVT1q+RglZmnHNLKhVYzIBzwMmnx3U0MjgtJGCBkDv+FW&#10;9CuFsdTEkV1Nb5UgPHjOfxBrT1rF7MkxnS4lKgSOFwcj196z6mj5bXZn6bqr6fci4jPz8nJFdAfF&#10;cl1AIPKjXcdz7Fx5hz3rM0bw+msXptTcCOQxlkJHBI7VBHbJbTSQu+JlYhW7HBxWl0F3Y1Z9Qlul&#10;2DCRjjaM8c571TV1UlfNAJ9TTljeWNknysvZxj/JrV8JeFba/vmvby6VktpAfLyCH+oPvSlJJaEx&#10;V276GHKzrINjbh35qzYNbvKRP908bgeV96seL47f+15haJHHGAFxGMDI69K55Ypc8EgjvRK7QJK+&#10;p0UtojTrFPHcNb5BMkKfeHtmtS/8PLdWVvBp9glsqDczO3zH64zk1iadq+oaewYOJFAxtf5hj2re&#10;bxQ9zHvz5DDsnf8AOpSuN7WRlSeDLwRMzTwjaM9T/hXJ3Mf2eXaw5B7V1Nxdy3sjedMSD6msjU0t&#10;0XajBm7k1qoPYnmRm3ttd2ZjdZd6yJuAQ5wKIYZZEYyx9R/EcURRhQZGnBXptqzFBFKTvuFjH+2c&#10;Z+lNPoZzVxmDbQxCJlXBOQWzk/T0q1Y2y3g/evls5O04H5VUitmu7tbW2jaV2bCndjNW1mn09iot&#10;jE6/KwcHn86qVRtWuY0qCUuZo0f7ItAwBUnjqTST6bAtu5hhzJjCjk1DFeXckZZUDDuQckVs6Dqc&#10;FtMX1EkHGEJXOKzsdSaelzd0LQrWLSoftdtG9wV3Elc4z9afcrZ2KjzLuSL5cIquSQKr3+srdwqt&#10;q8ioCfm6bvpWNeWk5g+1SNmLOMk804wXUHLXQmk826SS5L744/4nbmuTv7pXnwDgA4rQE/nu6qeF&#10;HFVJ4E2sXXJPpVOy0QL3Tbm0W3vLGzn06bJYDz0Lcj1NLf6DYqkZgdzuX7xPNYVhftaXBMMjIvQ4&#10;NaTXyOMknHXNZKLKlL+Uihsxp7rM8QnXPKN3pl4ltK8ZtrdoG6t82cnNSyXyvGFDAmqyueSOTTa6&#10;E3siZbu8tiAX3A8ZParMZNyGaR1UqO55b6VCl1GhBSMF/Vu1OlMsc3nbgN6+xzWkVymUpt76F630&#10;cTRrOXkbHIjjHJ+p7U/7V5Y8pLVEK8e3/wBer2ieJYLUxx3druhPy70PI/Ctu703TLyNrixkG70Z&#10;v8e9S+bm2Dl6tnCTb4NzGQgnsDWdLepFyQDz3rc1bTZBExHUGuUm2rLh05rWxraKjfc2LHVfPt2t&#10;ZoleFjlRjBU+x7CkNmqADGOOtUYmjRAVG0/zq61+5thGFAOPvAcmmr2vJHHKj7/NB2KToxcgPnHY&#10;nrUXlvIdoXk1egPmkGSMcdz3pXjjV8o20ihJ2NfbWlqNtrZ7Vckhg3UEZxUhhZzuAPNO8/O7G4sR&#10;jPcVAt2VyGIXngFq7KNLSykctWsnO7h8zTNyrgFDhh09qtLd3Me3aV346jv7GsFZE27lJ3elSJ58&#10;rD7xGcCvF5VuzvUHsjqbe6d96TDarj5hjmmnVTHF9kD5jJ+Vx95f8+lZ4vDDCsbMyyDkDFV7ci6M&#10;oLBWUbgCKwnFO7lsX7KXVWLV8HadmecSbQMMR2rIeVUjfGR3BFWZFlMoHkv0zg/xf/WrMnlmXzIB&#10;EUyfmGDTpxT2BxaK8t3O5ILDHtTUuJFiKlCRnOcVZe2M9uPLgCyD7zZqnOk8IwzAfQ1vFp6E2sIk&#10;xDEk1cW4OzlQw9R2rLAJPPY1MjMrMFfbnrzxV2sDszdtpo8Z8znsK1QLZrVHkG5icB9wyDXKWtwq&#10;zEFdwrXS6hEeVO0jsaxnSuS9NUaeoxvHGs29S4+9nAz+XB+tZZZJkcECNyeO4/CkimnldnD7kjHT&#10;PQVTEsXzhwQAcgURhpYnV7luQxghHLBeOeoJ+lEdvayzr5ibuRynGaoxXoDnILKexqZLwqVdAMg9&#10;CKHBmiVkdlawWka+TM33TgZGAR26dDWf4guYJraS0eQxlSNsgXg+gJ9Ki06+a5tyH2kA8cUy8AaO&#10;RGiWRWHAPUH1BrOMJU5Xjqaepyk8MStJJBISI8de571Na6okg+zyR4x3xUsNlJ5M5RduM7gejew9&#10;6zFkERZMAA9sc11xldNNC0W5vIrRncjkK3YGrv8AaF3dXMVtNgqSFG3rzXOfapFUZc46VetCwZZV&#10;bnPFS49io76mtrFnfWkiw3Uc0KltqtKOMex6VzOp7Ibt/s0wmiHCyBSM/ga9L0/xuIrA2Wq2a3kY&#10;XAL9T9c9a4C/SG/1aaOxj8uF3+RD/CKUbrcJJdCrZ3FqwCyW7F+hZT1q8I1XAWQjPZx/Wt/RPC8M&#10;RaW4ZZu2wrxj61qt4YsMbh5iH2kJA9RzVXv0M5LszjZYJYxu2gj/AGTmoSu7g8ZrrZvCqNg2l0CM&#10;4O7H8xWPLol5bXWXR3jUgjbzmpsxqz3ZhX1hc6XOolTiQZ9a6jQFhgsNxMfXcVZh+Fak9kl/EVkA&#10;DEYB6kVyWo2jWFy0Afp+tWh8yeh0mo6pF9n8p4jIsnGV5Fc3daQZcTghCTjZ0wKprdMnygn2Oan+&#10;1zOAPM49Krcxm5LSI6SK206IS+aXn7FOg/xqK0tre6kM8u12PJHYVWui8v8ArG47Ck09vLuRGTmI&#10;nJBPWpeuxVJ92W75TFOgjGFx1rNuRK8mecDv610N4kc0aqrKCRlTjgfWsW48y2k8uUEN3OKauWpF&#10;Bsq2w5LYz1q3EjsquwO3ODzVmxWOdxG6gL3YiusstD0/+x5Zw7zyYJjBOAMewq5pW0Ji39o42VEM&#10;rfZ43wBznnFallodw1ubhXDNjIUGtTQpLpHfyrcyRgEsTgKB15NLqWoXdwfMtyscPTanr7nvWWr0&#10;KlKKfL1MITsspjlj2t3pJ7iF1AU4OOQRUM0c4kLyKWI9+1MgtrnU5/KgV5JTyEUc1WxPI29BPNtg&#10;y5U+hxUqi3chUl5b+8K0v+EX1axg8+ew2qehZ1PP0Bqld2zxrGuLff12p1H1oVnrYUlKLtcnGl6Z&#10;ER5ksjH6gCgy6TA2EtgT7nNVZrW4uFX5MBeuBVY2LZGZCOegqdHsEacurNU6rCx2pbovGBkdKY1+&#10;V+bPP6VSuIUtZo5CvysvyjOaZMSyGTKj2qklYdo7F1NYnt5fNgYxSf30ODSyTtPKZ5GLsRkt71il&#10;mJ3Yq1CJZkI8zYo6DHU07dxp9DQ+0SSDbuJA7Zq1aX7WpMaSshbqQetZEsM9scLkMRyDSqNkayl2&#10;L91I6VOhaubourZjlyT7mqcs+5yUzjP4VliWU4dQNoPcVJ50sqlW3YNXokR6FprzYxXdz6Uxb4u+&#10;MGofJ2je+cCovNjEp56etC0Qbl+XURFEUC5Y1mKz+duYnOc09IHu5WCDnBPJ9BVdJCGIYfTNDk2r&#10;IryLhfzzlvveuKl3LIo4zx3qrGSwO0H60qMsQwT9KzQrdzofC0kNvr9tLIwULnA9yMCvT209dSjb&#10;7QiFW7FQa8Siu2huIpYydyMCMV6rpHjG3e1QSwvvA5wQOaLNsp6owtT8MR2epTLbSPGoPY1nTaXO&#10;JFf7QWxwNwrqbi8W9laYH7xJ5rNlZXJAbjoO9a2sZ+ZjXE91Zsikh+y4GK0/tZg0wRzk5nAb5j0H&#10;oBWdfRStt3cheM4qmSZXAJJC9CaHL3RWfQLgxq7+WdqnjIHFU1+0PEw2FhjrTbi5UNtGdoqzp+rx&#10;KnkzR8ngNUvQpKxDb6cZLYyj75PAqJxImVYHiunCJ5e5cKMVSvPs7LsiiVR3Y8kn+lUrslytoZVo&#10;7RjdtQHoS1aCWpmIaN2cEcgDH1/CqcsUECK7qcN0z3pY9TkjjaNHCLJw+0feA6DPp7VpCy3Oaq6j&#10;/hliWDY5MbB0HRh0NOstLvNTuHihkVSi7uT1rLlu8ndyMelWLLWLiNwUOD0z0NEtPh0NafOl7+pq&#10;zaLqMDfvbZ2AGAyHP8qcst1EoZtwQcYbvXRWOp3y2yyuVkjI5B5xTb2/s77KSQ7Mjhx2NRDmYTS6&#10;GS+oq9oVYbT61z13Asrs28H6Vq3kcYGE57VjPG0Rba+SCOCK6opS0ZyynUpr3SHyZIgvPy54zVuF&#10;mVR5qqyZ5weasmGF4xhyzeh6mmw4gn3lA69CjDqKXJy6rYft5SVprUhkKuu+IEAdKj3Oq5YAg96u&#10;s6MzJHhIWbIB7fWqN4gjwFbPvV2XLcqlOM5KLIGu1TOOOetMb5yGGTx6VCn39h2gN3YVYXzVGFII&#10;HQisJVXHY39kj0iw+HEUUW++lckdRH2966/SNAs9HtFtliB3sdshGdx7D610EkcSNyn3u4plqSs8&#10;luyB40IZQe1edGDlu9Tucn0KctukXyyWkToRgEqK838TaVLYeJlmskCCcBgFAA9CK9O1O9tLaBnZ&#10;xyeFHLE+1cBr2tHUxBFFA8bxvn5hzUug5aEqSKmpWgW5KyQfaIgmMxfwH0Fc7Lp9zOTHbqxcE7I5&#10;UwxHse5r0K3gBt08wBHIztxjFV7uxM8Zi5HOQ4OCh9RWUMMqcuaIpTclY8kube8STYVfJAJGKrSQ&#10;3DEKRyO1dZrQ/s28RkIZ0AVyBxx3+tZF1qL3k3mmNQR3A5reM5Gaj5FGCxeQfO6KPTNPOngEiORe&#10;fWpBM8ZZh0PtUifOA2D9R2q9e5Or3IlsHRgVmXzOgxQ+m3ESh5TtycDJxmtuCK4uYUm2J8nAfgE1&#10;ZFqLyVDINwQcgtnNSudj0OcNtLtwAc+3ekOnTGJ55WZSBwo612sOnQBQUj6cjNPntoo0aQoowMHi&#10;mlPuDSPOvun7x/KtjTdLium+bzCXGFKc4P0qk8Rku5GiXKbuK7LQWjFtEows8RJUY65pyuth37mL&#10;Z2U+nKksit5Uu7aQDgbWxWomnXVwkV4qb7MnDheoHc12aGzvdMjSRQI8859c5BFTXs4062kUlFxG&#10;WTA/z3osy+ZdDnpLDTtLtZU8xHjkBZo2bLbiCAPYdPxrzK+sH4nRTg9cDofQ16Et9aalGILlFSUN&#10;kMP4s+tM1jQba30q5mhlJ2gMwbnOPSlTuk9NTJxfNc89hErxtEflBPXb3rT0q0Yb+Q5U4GKom6Mb&#10;sAin09q0dHuhFJyPmboBVpvqaW7Gx9lLuJGXnHesu6tnt7wvEh3Y3AKM8VvG5jkYIgbd3GKqXksq&#10;5eNVUbcc9TVOSW4tfskFlrN4rhB17jFaZ1y5VdrxIwb1rCicmTLJhuxz1rpbDwVrepxQ3PmQ2ts4&#10;yDKCW/KlKoug4QlLyKUWtpbrthtEj3Hc2G4NW31y2nizKkkbdscg1d1jwDf2VnJPp8ovSgGYtmHb&#10;/d7VjweFtbvLNpVtVVlOPLkkAYf0/WjnVh+ze5sQahp7RBvtEYJ6gnFch4qlMlzvDwmMj5Ch5/Gn&#10;X2jappkPnXthNDDnbvOCM/gawZnickng1SkraEuNmMKxqgbzMnuKTzWmdYoBvdjgAGmjK7Sqhs9q&#10;nt7WaRWaKEgKckjilzpD5F1KrW1zIzKyNlG2njjJ7V0Gn6BHDF5l2+HxlU9B71oaTqkNnpclnd2Z&#10;dGbcrLw4br171j3l9Lc33mLnaWwKSlKXxE6X5Yqw7Uy5LRBgAg3DsTWN+8lbc5LHPet68tLm5Am3&#10;BZB8u3HFUo5HhBhcqFZgXwtNMEi7p0YW3VpUTDtgeteg6XZm305jfrFFFt3iNSA5X1J/hH6159ZS&#10;7byOY8ojAjjp+Fbsd1da5c7LhgLaIlzHnjHqT3NOEF8UmY4qpO/LT07vsQ6neNeEx28Sx6cnCCJS&#10;qufU+tZmMKSoBUep4Faup6sixG0gRUiToFGay932qKOC4AjhX5htGCfetJO+r0MMPHlj7q+bII51&#10;nl8j5z5jAMo7qK29N02PTLk3VkQJSCvzc4B7D8qggtbWGY+Uhd+mQOn41fjyDggj8azep2K8djeh&#10;tx4hsQl27IsUnzRq3DHHr1xz0on0XSEhNvJbwEAcgDB/Mc03RYZbeGS681fJdgHx1Q+p9veqPiF7&#10;eaePyn3S55Knj/69SrSKba+Emm8PaXBYOYd0OVOJPNJwfxqDStNMUk/9q6dA8AXMciqPx6VjyLLs&#10;KiRjjoCTSDWbuGJ4Hm3KRjB7Uciewuexd8Y6JarZ289lDEIhx8h5GefyriLiDYVHZuxNbhuSuEXn&#10;PO3PFZF7MJGztxinaw2ilKiIuDV7SdSihge0u7fzoHYMGHDoR6Gs4vvUjpmokkCnhuPSnFyTuRVp&#10;RqR5Tdllj80ugVg33d/UCmiKER4fdv65ByDWjp+nLJpUNx5O9ix546fSqV3a7p8hSp6YHFL3ZdCk&#10;nHRGRNJsYgDPNPF+6RbQBjNSyWUgwQhI71SdcKQwK45pxkg5C6mqzRwPARhJOGBHBqBFU7nOBn0q&#10;IlmRWL5FPk5QbF49aTndk+zsQxyzRTbomOakV1KncMOKtWlgJ0G2ZFfqQattpErRqXEZK+h60nK7&#10;LtYzEnKRkk4quSTJknryKvPp0kUrjaGX0Xmo5LFwQ2MDpRzJXuPlchEOFDkDOeM1uWs4CAqQDisd&#10;ICD86M3pUuCpwGINEWK3Q2mvZvlwxCE/MwqxLd+VtMLqykdAMYrGtLe5upghkEYXkljxWlcWixxg&#10;pMCR13cZ+lW3dmUppNE0mps6KNoBHU+tUJrhlUk8bq0NCms7m5SyvIRtdx+8zgj8fSuk1bwrpBQy&#10;WMjs4O0oz5U+mKHJbGqVlds8zmZixODgn86jAdcEcn1rqbnRY2/d/dx0A/xrIuLIW0hiD7iPSpdy&#10;Y1Ey7aag8loiHkjjrSSuUyTyaitdPnlYLCpD7STgHpV6OyRYWFxOCydFRd2fxqoyFJq5kSsbggse&#10;lVyArCtPbAZXRldVx8mPX3rS0jw/DqjsJbjyjjK8fe9amUrM1irxMK1tvPDEypGAM/N3qcQxK0bI&#10;p3Ac5PBNbmpeGJdNhR45POjOei9PrWW0bQAPjaRSTb1FJdEbdtqoNqYGTY54Cr3NKttI0LvkAqM8&#10;msZb+Z8OSmQfTk0T3bSoAzYJraDaMnHUbNPNyjMSnUAiqpcMD1Fb8OmwXEY+z3CsxXJUnPFUrnTX&#10;hCqysM1UJXehE/NFG3eSBxIGRsHgHvTS8sszO3B68U42+H+Vsexq1JDAhQpLufHIrSbexFNJIpxy&#10;7Q27vzioZZRIfmU8dPSrBRmJDKCPXFWYNPWWEkPhl5YHpikp2CpCNuZIxs+YACeRUiyBBitA6cZM&#10;xwxAsvUrzSx+G72RdxjYc96zq23ZpQ95WPomW4hVlYyR4/3qhuXhhSS7SZQAM8Hg+1ecHXI5rgqj&#10;Zpk+tTxxmPJ8snJFYyppL3WbuTW5JdalcT3EqyEbCc4HJHPSn6dGsl6sjKG2jIz2rHN3g7kAyeTm&#10;r1hfC2n8x0BBGMCtVGVrsz5rs6WWZIypkAVB/ET0qhcNPqPmQ2khjiGczA9BUM80t/JGixtHARu3&#10;Hviqmr6gsdk1rYz4UL+9b+8fQVw16r+CG5cWt2c74lvYiE0u0ixHGdzyN96RvXNYFzY3NvbLNx5b&#10;+9aD2bSO0jyjI5qtcyTThY3bhegp0aahGyG5O5leaUIRh17irMUwTGc4p723yhgKhB55AIrdO5KN&#10;D7ar/IHKr6VMk3lYMcpx3GazNofjjntW7D4fZrNJElUcZO7tVqcULl7FqPU3SNVjm3MBzkdKbNcS&#10;XsW2b5lPYVXtdAkuIjKbhAFJB2849Kis5BGxiYtjP3uwpcykvdHa25GtstrNmIEKx5Ga0ED27pLE&#10;T9RUF2o3KUOVPQgdadaTjd5T5wehqFrsKSvqjrbaWG9014BIIzNgHGPlb/69VNVae3shbbjNImdr&#10;Z6j0xWTFMbO6Rzgx5yUPRqvNfjUJnmQ/IeinqDTtpZji9DGkjEu14ImjkHDJjgn2/wAK7PQ7OHWf&#10;DkkN02x1O0H1HpXOTWonlUq7pNn7wOK29MvrrS42iZYpVLbskd6lqxpzL5nAa/4ZvdI1IQECQuPM&#10;GzPC571q6FDa2wR5ov3h4JPWtzUb19QvGvJkVF27Bjgce1Y731tPciMk4Tqwq1G6uS53Zvy6dbFi&#10;ZIch+dwPJqSPT7FImXyEI77if60RX1myBpbgNt6KozUjX9pKOJMf7wxUqLethfMwbfw9qN3q7Q2S&#10;qII13B2bAfn+f+FdzBZzXulLFczZuoDtfYxK5H1wD+VN0MWq27OtwI5pTkqW6AdsVoWMHkalNcTX&#10;Lyxuu1cgbV/+vWbTvc10tY4m58U6vo80kLhl2naqyknI7Ee1JL4z1eVklTyohgDCRDB+uc1t+P7u&#10;3h0oBGUzuQBtwcAfWvKDfTIMbyQOgJraEbrUzd1sdLrPizVryzkt5cNEww3yf4VySPuKobdQDwDU&#10;hv5XOxjgEZqN7hU2Oucina2hDkzq9NnttiQ+UsbBcAsOCfrWi14I3dfsxaKMZZ17fUVyNrM8zfLK&#10;Qe+TW4t1AIx5lq2cYJDdalp30JTe7JL7VoQqC0izIecFelZc13Ndr8sEQ2NkkjBzU900VxNHNbsY&#10;plGB2qwqo0JI2lj97FN6FxXUxbm+mSXayHzOwpJrCdIhcyjCuu7pwPY+9dRpQt4ryOSRF+Vh8zji&#10;rPi3TNGW68u3uIoVVi84VSSxPYetJMcnaNzhbe635RRyOwrZ026e2fzm+TjjdgbvoD9Ky2tIHuFa&#10;BXiiGcEnJJ96tyW4W2IaVQoAJ65Y5/zxW9Ll5rSObERnKjeKtct2tzDPqLXdyVQSNliQOB349aiu&#10;JrWe9mlf90pJ8ooOAO3FULhXCxAIBGF4zjLH1NR+aNpyORVVrX0M8PT9xM1LKWSHLJIj55Kk8mr3&#10;25JG5yg9MZrnIZNwz0IrY0+2kvFfDgFRwTWDaR0e9c0IbghWOc7uCR0NNuAJgCOo6UjWrWyL5jBc&#10;dh3quss806wW6mR2IACjd+NKMolK7ZZtSkiMZD8y8HFZ93ZW8zs5cjPoQMV2sHhCzgtTc3c0rsq7&#10;nCnArltYm0WSApY2ksUo6Mz/AMxmkpNstpIw7mKG3CiOQsw5OWrGuCxBYZwfyq1JG3JOSR2NV2Rm&#10;VgTgDqM1o2t2RfUltlsTAGnWQuOu04qOX7PK37uEJg9jmoAykAZ+UVNAgdx8wVe7N0qEiubQ0ILm&#10;SKNVTOB0XPSty1u7K+h8q8/0eVF+Voxw319TXLJ5wlzGcp0yeM1etofMO6RsewNKUL9Qv0Lt08at&#10;tjOR2NZ0nlOCkisfTFWmhRSWQk47VWfcedpAFP1BIpzWhV9oQgD1qSxdbSfLwrIp7PnH6EVYQNK+&#10;MEmmurAlduD71I7k0s9uxzBAIyRhief/ANVVhM6vhWJB7VdPnLapClsJg/O5ImLg/WpbLQr251CK&#10;GWwnRJT99kIVPc1SaW7BQk9ipBdOs6PNHuAIO3HBrRuTDc3e6O3MC9Tuycj6f4VvzfD6dQHt9Rh4&#10;6BwagOkanCwjeOO6ZOMbshaScbkT5uX3TmtssU6vFHznOCcioHGZzK0YUE56cCuh1CwNm8bywjzG&#10;6oH4FZc80gR1K5z0HatHqYKTtqiJbqdZ8pJux/EOKkcvKAGbPoKzg7RD723vitCOCS8VTHG/ux4F&#10;Fl1HLTUjMGGHlPlu59K1rKW4bMbOcLyRmnWujwkKN7TS9WWNhtT/AHm/wpNvkTxopG3cMqvH4E96&#10;05L+90MFi483sk7s1EgtngeS5kLbRlUQ5/OsREhSdmGCSerjIUV0b2yz6ZJKrFEC5MWO/wBe9cje&#10;eZAvCkknrStfQuN29Tsv7Et72GC4S5lmgbh9p2rj0AHOc09o9JhWWF7MRxR9IlUlpG9XNY2latLJ&#10;piR+dGhT5VRPvAVrW7RzsZXzxyQe5rLltuayTbcY6IyJbGOW5xBEFLt8q9h+db8NtbaBar52ya46&#10;5B6Z7Cq124ZMIoz3JqqWRoxvwfTNOUEzWEnBWNS81Nb232rCUTg5PU1y2qIqwtI5x6Crt/qscMey&#10;IcgVzlzfNcgpJkjt7VqkoqwWa95lSOYHp+dSEuxHyluM4qJV2j7vSuz0nQNPuYY7oBiCM4J4BrJy&#10;sVdtXRn6NMLezLrAWYfxY6fjV4XP21tzdfStz7CVgdEiHl9lxx9az5rJYFLodnOQB61dJdTOb5pW&#10;OV1C4jSfCD61SE6mQjpU2oMq3jjb1P5VnSsvm5FaSeg7rmsaRMjgeUMjp1qRILkKeo9s9aqWt+sM&#10;ewIN2euavpqEkg+6B+FYK7ZbajodL4bjtltwzEec3Dbu1dMYozja4Ax0yK8yW5kjl3iTFa8OvsIx&#10;mXmtFT7kNt/CjIa8kGCG+fOdwqU6vI67JWPTg1SkUBxgVpW9jA8bMykkLkc1zuSirs01tqV4biZ3&#10;IjYsK6TTHkj/AHk6qcA4D1iWsaxjKjkVYe4kyGJyfeiVWUlYh32Nia+Uh90pMh6Y6VkvbmSQ751j&#10;GecmqlxI5ZTnkjNRhiVJNYez8yo2SuSOio7iNyy56nvVcQGSQdyTgYqSEYBrb8N2sV3qqJKMgcjH&#10;rXRtHQcVzOxRi8O6rcy+RDauDt3ZYYGKrTeGdWtmzPp8+3Gchcj8xmvYtPO+RFbBHI6elaZUFGyM&#10;4BNc8pTezNfdtsfP32cpKR5RXaeQa3V1OKWzjsyChz8xB6iqms3DvrV25wCZDnA4rHfPmZyetdKW&#10;iMra2OkHmWbCSI/I3UdiKhSMzTubaMDePnjI4qKxuJJI/KY5T0NbGlKIbpUUZEoO4nrx6Vh8DujO&#10;potTGGk6jKhMO541P8POKWOwuoWxJGd/YY611FjI1tdBIsKpY8CuptlSaFZWRd7dcUo1HLY1grq6&#10;PMZYppkAbO4dB6VbscQaVLBONrDLoTxu/GvRJNMtLmJvMhGSpG5eCK4LUh5l1FbOcxK5GPX61upt&#10;7j5b7Ee+dEjEah2IBznrnpiia61CONma14UZyfSrV6q2i2dvCNqSPtJ7j6VrNaRYRDuIAPfrj1pO&#10;dg5bo4S/1OedQGUqB2rNWctuxwa769sLe7tSJYxhSQMcV55qMYtnXyyec5z9atSvsRy6lldRmjG3&#10;t7VLFrDq4LMcA9ayFkYqOakBJUGtY1UtGgXmdzaalBd24O9c+oNRT3cyHakzFewDVxbXElup8tsc&#10;ZxWnobPf6zaW80jhH5O0803CLXNE0jHX3WS6vdtMuZHbcDjaawZtoYYbjvzXR+Jo0s/EF1YIoaKM&#10;DBfluQK5uRVBY7QfY1k7GfM+o2KRpJAg4B4BNXRplxnaXTnnr2rNb5FOOxGParNpLI0jMzsSq8c0&#10;rINbGrDp0vm28ERWRXOWcdh3JPpWoltDaPIt3LIvyZjQcFj2+lFigbR2fkFoySRx36fSpNPgSbVV&#10;kkG8pgjcc1Ll0RUIq+o6ayjt7JriQEzSjKoBkj2qO33C0VCFSYt82R8w9BVtIhd3lzNMzM0MgjTn&#10;gA5z+NVBN5Fq98ERpEb7rZ2nnHPOf1rp9jH2XM9zz/rc3i/YR26l61h8/KvMMr1iXkn6ntV8aFJq&#10;5KYC88v0C/WqtlM920l7JtEs2CwQYA46AelbC6pcW+hsse0CPeenJx0zXBNyjot2dkp6XKd/ouja&#10;RY/ZlJuJ+DJKWPGT2xXN36ia4byNggUDGBir2oXk11HG8jDk9FAAqS006CbRLu5fdvQEgA4ArSF6&#10;asZ0/wB578jm52XovJHeqpOAcYpXJDdaaoGzpWsjfYWNiWxW7oVxGkjpI+N33RjqawgMHitXTLeO&#10;WXDZ69jWctrDSOp+Vl6bucGq8qy2tyl1bN5bKMHHGRUV1M9rYCeP/Wb9pJ79OT71mtqVywILA/hU&#10;wfNqDNWfVdUv7JpXkma3jOG2jaB9a5m4k3SEnPJq9d61ez2S2zOoiToqjGT6n1NYzTOwOcVtBaak&#10;PcbN5jZw2B2pkShCS6hz3JoWZvbiklJGCPTNS9RWQhA3FgqgewqYBGHCgk1nyTOFJB70JK4AOaPM&#10;cVc1PKOOVx3pRlRu4x61mvPJg/MaW1BnmRXY49qqwm7HWaBcadA8sl8I5CPuIRkmtS71u02/6Pp0&#10;WP7smDxXOCFLZ0aMcnqTzWyyqYg+0ZbrxS5ER7a/QwLhYmkEkYdOckdhTVlaKUynEq55Ujiu88Cp&#10;BqN3crc20LCA4T5env8AWug1aw08w3AbTrVsDOTHzwM9ahyd7IuUVa8jjtC8UmyAiigQR9weR71v&#10;3nim4cp9mEAj25cMep9vSuHmijjvH2IFAUkAE8Uu9haLJuJJOK1jC5ndrY7GfWUMUcsqSqwO4Afd&#10;Y/Wqcmv70l2wqrMcrg9K56O/njTblXTgbXGRUt5GIJYwmcNjIPvTVNbjjUblyMhmaR2aVyzepNZj&#10;zbmYBRitDWSYraIISAxwaxrjMMuxCcYB5oNLaDWESuS67iehz0NPa5eb5HmYqOi54H0FUDIzucnp&#10;SSMVTcDznFC3sROmma1pcyQBgrkA/rWtYAPOFmZIi3PmSdK51XIjU966qOGK68JSTSIBLHIArrwc&#10;YzTc9CPYe9dk88N7ptq0DsSMkEg5DL1BFY98f9FZmXntVy11Ce7SOGYqypwOOT9TUWvHbbKFAGeO&#10;K0pvm3JUOWpZdDAtNR8hvLEecHOa6nT7svAxZlweQAawLPS4HCvvlDE8kEf4Vqrp8UbpseQE981l&#10;KSOpwa+ZsK4lQ56DtVWeNpY2VMCpIz+7Ve2PzqVfvFe1TF6XE1qctfBlJVwc1Vt0Ms2Aufausu7O&#10;CRRuTOTWFPEtpPmH5cnFNyvqHSxc8m1vItoCwsq847mpoYLyxZoxI5jGD8vSnRKr25cooPGfekaR&#10;hkAnDHketdVGnGa1PHq1KtKTcHp2N+31IxW2GduR3rN1PVEW3IHasO5vZlLBSBz2qrcyNIDuPbpW&#10;tSlyI2w2LU1e2pQmdp7hnIznrmoJV3Pgj5amMjAAA8Gozz3rjmrHdGV7tkKrhyd2AOlWEvXClVA/&#10;GoOhqNSdxpxta42ncmkuJX4PAqLe/Ta5obiTFWrdRJHlhk5xVJicmj//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IEwAQBbQ29udGVudF9UeXBlc10ueG1sUEsBAhQACgAAAAAAh07iQAAAAAAAAAAAAAAAAAYAAAAA&#10;AAAAAAAQAAAAUC4BAF9yZWxzL1BLAQIUABQAAAAIAIdO4kCKFGY80QAAAJQBAAALAAAAAAAAAAEA&#10;IAAAAHQuAQBfcmVscy8ucmVsc1BLAQIUAAoAAAAAAIdO4kAAAAAAAAAAAAAAAAAEAAAAAAAAAAAA&#10;EAAAAAAAAABkcnMvUEsBAhQACgAAAAAAh07iQAAAAAAAAAAAAAAAAAoAAAAAAAAAAAAQAAAAbi8B&#10;AGRycy9fcmVscy9QSwECFAAUAAAACACHTuJAWGCzG7QAAAAiAQAAGQAAAAAAAAABACAAAACWLwEA&#10;ZHJzL19yZWxzL2Uyb0RvYy54bWwucmVsc1BLAQIUABQAAAAIAIdO4kB+/svQ3AAAAAwBAAAPAAAA&#10;AAAAAAEAIAAAACIAAABkcnMvZG93bnJldi54bWxQSwECFAAUAAAACACHTuJAwe1QvdkFAABKGgAA&#10;DgAAAAAAAAABACAAAAArAQAAZHJzL2Uyb0RvYy54bWxQSwECFAAKAAAAAACHTuJAAAAAAAAAAAAA&#10;AAAACgAAAAAAAAAAABAAAAAwBwAAZHJzL21lZGlhL1BLAQIUABQAAAAIAIdO4kCtWhTYxSYBALsm&#10;AQAVAAAAAAAAAAEAIAAAAFgHAABkcnMvbWVkaWEvaW1hZ2UxLmpwZWdQSwUGAAAAAAoACgBTAgAA&#10;xTEBAAAA&#10;">
                <o:lock v:ext="edit" aspectratio="f"/>
                <v:shape id="Image 305" o:spid="_x0000_s1026" o:spt="75" type="#_x0000_t75" style="position:absolute;left:0;top:0;height:2045207;width:2778251;" filled="f" o:preferrelative="t" stroked="f" coordsize="21600,21600" o:gfxdata="UEsDBAoAAAAAAIdO4kAAAAAAAAAAAAAAAAAEAAAAZHJzL1BLAwQUAAAACACHTuJAssP/gb8AAADc&#10;AAAADwAAAGRycy9kb3ducmV2LnhtbEWPT2sCMRTE74V+h/AKvWmitmVZN0oRtHopaAu9PjbP3Ww3&#10;L+sm9c+3N4LQ4zAzv2GK+dm14kh9sJ41jIYKBHHpjeVKw/fXcpCBCBHZYOuZNFwowHz2+FBgbvyJ&#10;t3TcxUokCIccNdQxdrmUoazJYRj6jjh5e987jEn2lTQ9nhLctXKs1Jt0aDkt1NjRoqbyd/fnNGSb&#10;cTxYlzUv7+1nuVrbj6Za/mj9/DRSUxCRzvE/fG+vjYaJeoXbmXQE5Ow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D/4G/&#10;AAAA3AAAAA8AAAAAAAAAAQAgAAAAIgAAAGRycy9kb3ducmV2LnhtbFBLAQIUABQAAAAIAIdO4kAz&#10;LwWeOwAAADkAAAAQAAAAAAAAAAEAIAAAAA4BAABkcnMvc2hhcGV4bWwueG1sUEsFBgAAAAAGAAYA&#10;WwEAALgDAAAAAA==&#10;">
                  <v:fill on="f" focussize="0,0"/>
                  <v:stroke on="f"/>
                  <v:imagedata r:id="rId60" o:title=""/>
                  <o:lock v:ext="edit" aspectratio="f"/>
                </v:shape>
                <v:shape id="Graphic 306" o:spid="_x0000_s1026" o:spt="100" style="position:absolute;left:1096644;top:655154;height:558165;width:219710;" fillcolor="#FFFF00" filled="t" stroked="f" coordsize="219710,558165" o:gfxdata="UEsDBAoAAAAAAIdO4kAAAAAAAAAAAAAAAAAEAAAAZHJzL1BLAwQUAAAACACHTuJAMuihD78AAADc&#10;AAAADwAAAGRycy9kb3ducmV2LnhtbEWPQWsCMRSE74X+h/AK3mqiopTVKFIURTxYq0Jvr5vn7tLN&#10;y7KJ7vrvjSD0OMzMN8xk1tpSXKn2hWMNva4CQZw6U3Cm4fC9fP8A4QOywdIxabiRh9n09WWCiXEN&#10;f9F1HzIRIewT1JCHUCVS+jQni77rKuLonV1tMURZZ9LU2ES4LWVfqZG0WHBcyLGiz5zSv/3Favid&#10;b/utXMjdZrHzYXVqjsPqZ6l1562nxiACteE//GyvjYaBGsHjTDwCcn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ooQ+/&#10;AAAA3AAAAA8AAAAAAAAAAQAgAAAAIgAAAGRycy9kb3ducmV2LnhtbFBLAQIUABQAAAAIAIdO4kAz&#10;LwWeOwAAADkAAAAQAAAAAAAAAAEAIAAAAA4BAABkcnMvc2hhcGV4bWwueG1sUEsFBgAAAAAGAAYA&#10;WwEAALgDAAAAAA==&#10;" path="m186645,522299l172353,509938,0,6172,18034,0,190371,503766,186645,522299xem201860,543267l183756,543267,201777,537108,190371,503766,200812,451827,208942,444207,210896,444207,219671,453288,219494,455587,201860,543267xem198882,558076l119811,489686,116573,481444,117094,479209,118135,477164,119646,475424,121800,473989,123774,473201,124044,473201,125933,472960,172353,509938,183756,543267,201860,543267,198882,558076xem198247,538314l183426,538314,198996,532980,186645,522299,190371,503766,201777,537108,198247,538314xem183756,543267l172353,509938,186645,522299,183426,538314,198247,538314,183756,543267xem183426,538314l186645,522299,198996,532980,183426,538314xe">
                  <v:fill on="t" focussize="0,0"/>
                  <v:stroke on="f"/>
                  <v:imagedata o:title=""/>
                  <o:lock v:ext="edit" aspectratio="f"/>
                  <v:textbox inset="0mm,0mm,0mm,0mm"/>
                </v:shape>
                <v:shape id="Graphic 307" o:spid="_x0000_s1026" o:spt="100" style="position:absolute;left:10667;top:12191;height:222885;width:169545;" fillcolor="#FFFFFF" filled="t" stroked="f" coordsize="169545,222885" o:gfxdata="UEsDBAoAAAAAAIdO4kAAAAAAAAAAAAAAAAAEAAAAZHJzL1BLAwQUAAAACACHTuJAWEIaj7wAAADc&#10;AAAADwAAAGRycy9kb3ducmV2LnhtbEWPwW7CMBBE75X4B2uRuBWbgkKVYhAqQtBjAx+wirdJSrw2&#10;sQnw9xipUo+jmXmjWaxuthU9daFxrGEyViCIS2carjQcD9vXdxAhIhtsHZOGOwVYLQcvC8yNu/I3&#10;9UWsRIJwyFFDHaPPpQxlTRbD2Hni5P24zmJMsquk6fCa4LaVb0pl0mLDaaFGT581lafiYjV8nTMX&#10;putf9P68zXraXTaHGWk9Gk7UB4hIt/gf/mvvjYapmsPzTDoCcv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CGo+8AAAA&#10;3AAAAA8AAAAAAAAAAQAgAAAAIgAAAGRycy9kb3ducmV2LnhtbFBLAQIUABQAAAAIAIdO4kAzLwWe&#10;OwAAADkAAAAQAAAAAAAAAAEAIAAAAAsBAABkcnMvc2hhcGV4bWwueG1sUEsFBgAAAAAGAAYAWwEA&#10;ALUDAAAAAA==&#10;" path="m169163,222503l0,222503,0,0,169163,0,169163,222503xe">
                  <v:fill on="t" focussize="0,0"/>
                  <v:stroke on="f"/>
                  <v:imagedata o:title=""/>
                  <o:lock v:ext="edit" aspectratio="f"/>
                  <v:textbox inset="0mm,0mm,0mm,0mm"/>
                </v:shape>
                <v:shape id="Textbox 308" o:spid="_x0000_s1026" o:spt="202" type="#_x0000_t202" style="position:absolute;left:105155;top:67861;height:140335;width:76200;" filled="f" stroked="f" coordsize="21600,21600" o:gfxdata="UEsDBAoAAAAAAIdO4kAAAAAAAAAAAAAAAAAEAAAAZHJzL1BLAwQUAAAACACHTuJA9DI0hbsAAADc&#10;AAAADwAAAGRycy9kb3ducmV2LnhtbEVPz2vCMBS+C/sfwhO8aeIEmdVUZDgYDGS1O+z4bF7bYPNS&#10;m0zdf28Ogx0/vt+b7d114kpDsJ41zGcKBHHljeVGw1f5Nn0BESKywc4zafilANv8abTBzPgbF3Q9&#10;xkakEA4Zamhj7DMpQ9WSwzDzPXHiaj84jAkOjTQD3lK46+SzUkvp0HJqaLGn15aq8/HHadh9c7G3&#10;l8Pps6gLW5YrxR/Ls9aT8VytQUS6x3/xn/vdaFiotDadSUdA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DI0h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6B6516B0">
                        <w:pPr>
                          <w:spacing w:before="0" w:line="220" w:lineRule="exact"/>
                          <w:ind w:left="0" w:right="0" w:firstLine="0"/>
                          <w:jc w:val="left"/>
                          <w:rPr>
                            <w:sz w:val="20"/>
                          </w:rPr>
                        </w:pPr>
                        <w:r>
                          <w:rPr>
                            <w:spacing w:val="-10"/>
                            <w:sz w:val="20"/>
                          </w:rPr>
                          <w:t>b</w:t>
                        </w:r>
                      </w:p>
                    </w:txbxContent>
                  </v:textbox>
                </v:shape>
                <v:shape id="Textbox 309" o:spid="_x0000_s1026" o:spt="202" type="#_x0000_t202" style="position:absolute;left:297179;top:107485;height:140335;width:358140;" filled="f" stroked="f" coordsize="21600,21600" o:gfxdata="UEsDBAoAAAAAAIdO4kAAAAAAAAAAAAAAAAAEAAAAZHJzL1BLAwQUAAAACACHTuJAm36RHr4AAADc&#10;AAAADwAAAGRycy9kb3ducmV2LnhtbEWPQWsCMRSE74L/ITyhN01sQepqFBELhUJxXQ8en5vnbnDz&#10;sm5Stf++EQoeh5n5hpkv764RV+qC9axhPFIgiEtvLFca9sXH8B1EiMgGG8+k4ZcCLBf93hwz42+c&#10;03UXK5EgHDLUUMfYZlKGsiaHYeRb4uSdfOcwJtlV0nR4S3DXyFelJtKh5bRQY0vrmsrz7sdpWB04&#10;39jL93Gbn3JbFFPFX5Oz1i+DsZqBiHSPz/B/+9NoeFNTeJxJR0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36RH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0B0F72E">
                        <w:pPr>
                          <w:spacing w:before="0" w:line="220" w:lineRule="exact"/>
                          <w:ind w:left="0" w:right="0" w:firstLine="0"/>
                          <w:jc w:val="left"/>
                          <w:rPr>
                            <w:sz w:val="20"/>
                          </w:rPr>
                        </w:pPr>
                        <w:r>
                          <w:rPr>
                            <w:color w:val="FFFF00"/>
                            <w:spacing w:val="-2"/>
                            <w:sz w:val="20"/>
                          </w:rPr>
                          <w:t>Quartz</w:t>
                        </w:r>
                      </w:p>
                    </w:txbxContent>
                  </v:textbox>
                </v:shape>
                <v:shape id="Textbox 310" o:spid="_x0000_s1026" o:spt="202" type="#_x0000_t202" style="position:absolute;left:841247;top:488485;height:140335;width:548640;" filled="f" stroked="f" coordsize="21600,21600" o:gfxdata="UEsDBAoAAAAAAIdO4kAAAAAAAAAAAAAAAAAEAAAAZHJzL1BLAwQUAAAACACHTuJAj52uXrsAAADc&#10;AAAADwAAAGRycy9kb3ducmV2LnhtbEVPz2vCMBS+D/wfwhN2m0kdyKxGEVEYDGS1Hjw+m2cbbF5q&#10;k6n7781hsOPH93u+fLhW3KgP1rOGbKRAEFfeWK41HMrt2weIEJENtp5Jwy8FWC4GL3PMjb9zQbd9&#10;rEUK4ZCjhibGLpcyVA05DCPfESfu7HuHMcG+lqbHewp3rRwrNZEOLaeGBjtaN1Rd9j9Ow+rIxcZe&#10;d6fv4lzYspwq/ppctH4dZmoGItIj/ov/3J9Gw3uW5qcz6QjIx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52uX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2F6ED230">
                        <w:pPr>
                          <w:spacing w:before="0" w:line="220" w:lineRule="exact"/>
                          <w:ind w:left="0" w:right="0" w:firstLine="0"/>
                          <w:jc w:val="left"/>
                          <w:rPr>
                            <w:sz w:val="20"/>
                          </w:rPr>
                        </w:pPr>
                        <w:r>
                          <w:rPr>
                            <w:color w:val="FFFF00"/>
                            <w:spacing w:val="-2"/>
                            <w:sz w:val="20"/>
                          </w:rPr>
                          <w:t>Muscovite</w:t>
                        </w:r>
                      </w:p>
                    </w:txbxContent>
                  </v:textbox>
                </v:shape>
                <v:shape id="Textbox 311" o:spid="_x0000_s1026" o:spt="202" type="#_x0000_t202" style="position:absolute;left:2183892;top:1367833;height:140335;width:450215;" filled="f" stroked="f" coordsize="21600,21600" o:gfxdata="UEsDBAoAAAAAAIdO4kAAAAAAAAAAAAAAAAAEAAAAZHJzL1BLAwQUAAAACACHTuJA4NELxb4AAADc&#10;AAAADwAAAGRycy9kb3ducmV2LnhtbEWPQWsCMRSE7wX/Q3hCbzXZFqSuRhGxUCgU1/Xg8bl57gY3&#10;L+smVfvvG6HgcZiZb5jZ4uZacaE+WM8aspECQVx5Y7nWsCs/Xt5BhIhssPVMGn4pwGI+eJphbvyV&#10;C7psYy0ShEOOGpoYu1zKUDXkMIx8R5y8o+8dxiT7WpoerwnuWvmq1Fg6tJwWGuxo1VB12v44Dcs9&#10;F2t7/j5simNhy3Ki+Gt80vp5mKkpiEi3+Aj/tz+Nhrcsg/uZdATk/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ELx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7C483C3C">
                        <w:pPr>
                          <w:spacing w:before="0" w:line="220" w:lineRule="exact"/>
                          <w:ind w:left="0" w:right="0" w:firstLine="0"/>
                          <w:jc w:val="left"/>
                          <w:rPr>
                            <w:sz w:val="20"/>
                          </w:rPr>
                        </w:pPr>
                        <w:r>
                          <w:rPr>
                            <w:color w:val="FFFF00"/>
                            <w:spacing w:val="-2"/>
                            <w:sz w:val="20"/>
                          </w:rPr>
                          <w:t>Feldspar</w:t>
                        </w:r>
                      </w:p>
                    </w:txbxContent>
                  </v:textbox>
                </v:shape>
              </v:group>
            </w:pict>
          </mc:Fallback>
        </mc:AlternateContent>
      </w:r>
      <w:r>
        <w:t>Quartz is anhedral to subhedral in shape while feldspar grains are showing more or less</w:t>
      </w:r>
      <w:r>
        <w:rPr>
          <w:spacing w:val="40"/>
        </w:rPr>
        <w:t xml:space="preserve"> </w:t>
      </w:r>
      <w:r>
        <w:t>euhedral to subhedral shape. Although it can be observe the grain orientation representing</w:t>
      </w:r>
      <w:r>
        <w:rPr>
          <w:spacing w:val="-15"/>
        </w:rPr>
        <w:t xml:space="preserve"> </w:t>
      </w:r>
      <w:r>
        <w:t xml:space="preserve">the regional foliation trend, but muscovites are </w:t>
      </w:r>
      <w:r>
        <w:rPr>
          <w:lang w:val="en-IN"/>
        </w:rPr>
        <w:t>minor</w:t>
      </w:r>
      <w:r>
        <w:t xml:space="preserve"> developed in the thin section indicating limited hydrothermal activity in this section. Since the graphite development is generally associated with the muscovites in this area. Graphite is present along fold hinge and limbs of these microfolds and can be seen even</w:t>
      </w:r>
      <w:r>
        <w:rPr>
          <w:rFonts w:hint="default"/>
          <w:lang w:val="en-IN"/>
        </w:rPr>
        <w:t xml:space="preserve"> </w:t>
      </w:r>
      <w:r>
        <w:t>under transmitted light (</w:t>
      </w:r>
      <w:r>
        <w:rPr>
          <w:rFonts w:hint="default"/>
          <w:lang w:val="en-IN"/>
        </w:rPr>
        <w:t>11</w:t>
      </w:r>
      <w:r>
        <w:t xml:space="preserve">.d and </w:t>
      </w:r>
      <w:r>
        <w:rPr>
          <w:rFonts w:hint="default"/>
          <w:lang w:val="en-IN"/>
        </w:rPr>
        <w:t>11</w:t>
      </w:r>
      <w:r>
        <w:t>.e).</w:t>
      </w:r>
    </w:p>
    <w:p w14:paraId="24E50204">
      <w:pPr>
        <w:pStyle w:val="12"/>
        <w:spacing w:after="0" w:line="360" w:lineRule="auto"/>
        <w:ind w:right="807" w:rightChars="367"/>
        <w:jc w:val="both"/>
        <w:sectPr>
          <w:pgSz w:w="11920" w:h="16840"/>
          <w:pgMar w:top="1220" w:right="283" w:bottom="640" w:left="708" w:header="673" w:footer="448" w:gutter="0"/>
          <w:cols w:space="720" w:num="1"/>
        </w:sectPr>
      </w:pPr>
    </w:p>
    <w:p w14:paraId="6354C1DB">
      <w:pPr>
        <w:pStyle w:val="12"/>
        <w:rPr>
          <w:sz w:val="20"/>
        </w:rPr>
      </w:pPr>
    </w:p>
    <w:p w14:paraId="046C0D00">
      <w:pPr>
        <w:pStyle w:val="12"/>
        <w:ind w:left="5388"/>
        <w:rPr>
          <w:sz w:val="20"/>
        </w:rPr>
      </w:pPr>
      <w:r>
        <w:rPr>
          <w:sz w:val="20"/>
        </w:rPr>
        <mc:AlternateContent>
          <mc:Choice Requires="wpg">
            <w:drawing>
              <wp:inline distT="0" distB="0" distL="0" distR="0">
                <wp:extent cx="3248025" cy="2165985"/>
                <wp:effectExtent l="0" t="0" r="0" b="5714"/>
                <wp:docPr id="312" name="Group 312"/>
                <wp:cNvGraphicFramePr/>
                <a:graphic xmlns:a="http://schemas.openxmlformats.org/drawingml/2006/main">
                  <a:graphicData uri="http://schemas.microsoft.com/office/word/2010/wordprocessingGroup">
                    <wpg:wgp>
                      <wpg:cNvGrpSpPr/>
                      <wpg:grpSpPr>
                        <a:xfrm>
                          <a:off x="0" y="0"/>
                          <a:ext cx="3248025" cy="2165985"/>
                          <a:chOff x="0" y="0"/>
                          <a:chExt cx="3248025" cy="2165985"/>
                        </a:xfrm>
                      </wpg:grpSpPr>
                      <pic:pic xmlns:pic="http://schemas.openxmlformats.org/drawingml/2006/picture">
                        <pic:nvPicPr>
                          <pic:cNvPr id="313" name="Image 313"/>
                          <pic:cNvPicPr/>
                        </pic:nvPicPr>
                        <pic:blipFill>
                          <a:blip r:embed="rId61" cstate="print"/>
                          <a:stretch>
                            <a:fillRect/>
                          </a:stretch>
                        </pic:blipFill>
                        <pic:spPr>
                          <a:xfrm>
                            <a:off x="0" y="0"/>
                            <a:ext cx="3247643" cy="2165604"/>
                          </a:xfrm>
                          <a:prstGeom prst="rect">
                            <a:avLst/>
                          </a:prstGeom>
                        </pic:spPr>
                      </pic:pic>
                      <wps:wsp>
                        <wps:cNvPr id="314" name="Graphic 314"/>
                        <wps:cNvSpPr/>
                        <wps:spPr>
                          <a:xfrm>
                            <a:off x="1613547" y="535812"/>
                            <a:ext cx="107950" cy="536575"/>
                          </a:xfrm>
                          <a:custGeom>
                            <a:avLst/>
                            <a:gdLst/>
                            <a:ahLst/>
                            <a:cxnLst/>
                            <a:rect l="l" t="t" r="r" b="b"/>
                            <a:pathLst>
                              <a:path w="107950" h="536575">
                                <a:moveTo>
                                  <a:pt x="53962" y="498768"/>
                                </a:moveTo>
                                <a:lnTo>
                                  <a:pt x="44437" y="482440"/>
                                </a:lnTo>
                                <a:lnTo>
                                  <a:pt x="44437" y="0"/>
                                </a:lnTo>
                                <a:lnTo>
                                  <a:pt x="63487" y="0"/>
                                </a:lnTo>
                                <a:lnTo>
                                  <a:pt x="63487" y="482440"/>
                                </a:lnTo>
                                <a:lnTo>
                                  <a:pt x="53962" y="498768"/>
                                </a:lnTo>
                                <a:close/>
                              </a:path>
                              <a:path w="107950" h="536575">
                                <a:moveTo>
                                  <a:pt x="53962" y="536575"/>
                                </a:moveTo>
                                <a:lnTo>
                                  <a:pt x="1282" y="446265"/>
                                </a:lnTo>
                                <a:lnTo>
                                  <a:pt x="380" y="444157"/>
                                </a:lnTo>
                                <a:lnTo>
                                  <a:pt x="0" y="441896"/>
                                </a:lnTo>
                                <a:lnTo>
                                  <a:pt x="177" y="439610"/>
                                </a:lnTo>
                                <a:lnTo>
                                  <a:pt x="8282" y="431977"/>
                                </a:lnTo>
                                <a:lnTo>
                                  <a:pt x="10236" y="431977"/>
                                </a:lnTo>
                                <a:lnTo>
                                  <a:pt x="44437" y="482440"/>
                                </a:lnTo>
                                <a:lnTo>
                                  <a:pt x="44437" y="517677"/>
                                </a:lnTo>
                                <a:lnTo>
                                  <a:pt x="64985" y="517677"/>
                                </a:lnTo>
                                <a:lnTo>
                                  <a:pt x="53962" y="536575"/>
                                </a:lnTo>
                                <a:close/>
                              </a:path>
                              <a:path w="107950" h="536575">
                                <a:moveTo>
                                  <a:pt x="64985" y="517677"/>
                                </a:moveTo>
                                <a:lnTo>
                                  <a:pt x="63487" y="517677"/>
                                </a:lnTo>
                                <a:lnTo>
                                  <a:pt x="63487" y="482440"/>
                                </a:lnTo>
                                <a:lnTo>
                                  <a:pt x="90182" y="436676"/>
                                </a:lnTo>
                                <a:lnTo>
                                  <a:pt x="97688" y="431977"/>
                                </a:lnTo>
                                <a:lnTo>
                                  <a:pt x="99642" y="431977"/>
                                </a:lnTo>
                                <a:lnTo>
                                  <a:pt x="107924" y="441896"/>
                                </a:lnTo>
                                <a:lnTo>
                                  <a:pt x="107543" y="444157"/>
                                </a:lnTo>
                                <a:lnTo>
                                  <a:pt x="106641" y="446265"/>
                                </a:lnTo>
                                <a:lnTo>
                                  <a:pt x="64985" y="517677"/>
                                </a:lnTo>
                                <a:close/>
                              </a:path>
                              <a:path w="107950" h="536575">
                                <a:moveTo>
                                  <a:pt x="63487" y="517677"/>
                                </a:moveTo>
                                <a:lnTo>
                                  <a:pt x="44437" y="517677"/>
                                </a:lnTo>
                                <a:lnTo>
                                  <a:pt x="44437" y="482440"/>
                                </a:lnTo>
                                <a:lnTo>
                                  <a:pt x="53962" y="498768"/>
                                </a:lnTo>
                                <a:lnTo>
                                  <a:pt x="45732" y="512876"/>
                                </a:lnTo>
                                <a:lnTo>
                                  <a:pt x="63487" y="512876"/>
                                </a:lnTo>
                                <a:lnTo>
                                  <a:pt x="63487" y="517677"/>
                                </a:lnTo>
                                <a:close/>
                              </a:path>
                              <a:path w="107950" h="536575">
                                <a:moveTo>
                                  <a:pt x="63487" y="512876"/>
                                </a:moveTo>
                                <a:lnTo>
                                  <a:pt x="62191" y="512876"/>
                                </a:lnTo>
                                <a:lnTo>
                                  <a:pt x="53962" y="498768"/>
                                </a:lnTo>
                                <a:lnTo>
                                  <a:pt x="63487" y="482440"/>
                                </a:lnTo>
                                <a:lnTo>
                                  <a:pt x="63487" y="512876"/>
                                </a:lnTo>
                                <a:close/>
                              </a:path>
                              <a:path w="107950" h="536575">
                                <a:moveTo>
                                  <a:pt x="62191" y="512876"/>
                                </a:moveTo>
                                <a:lnTo>
                                  <a:pt x="45732" y="512876"/>
                                </a:lnTo>
                                <a:lnTo>
                                  <a:pt x="53962" y="498768"/>
                                </a:lnTo>
                                <a:lnTo>
                                  <a:pt x="62191" y="512876"/>
                                </a:lnTo>
                                <a:close/>
                              </a:path>
                            </a:pathLst>
                          </a:custGeom>
                          <a:solidFill>
                            <a:srgbClr val="FFFF00"/>
                          </a:solidFill>
                        </wps:spPr>
                        <wps:bodyPr wrap="square" lIns="0" tIns="0" rIns="0" bIns="0" rtlCol="0">
                          <a:noAutofit/>
                        </wps:bodyPr>
                      </wps:wsp>
                      <wps:wsp>
                        <wps:cNvPr id="315" name="Graphic 315"/>
                        <wps:cNvSpPr/>
                        <wps:spPr>
                          <a:xfrm>
                            <a:off x="12191" y="7620"/>
                            <a:ext cx="169545" cy="222885"/>
                          </a:xfrm>
                          <a:custGeom>
                            <a:avLst/>
                            <a:gdLst/>
                            <a:ahLst/>
                            <a:cxnLst/>
                            <a:rect l="l" t="t" r="r" b="b"/>
                            <a:pathLst>
                              <a:path w="169545" h="222885">
                                <a:moveTo>
                                  <a:pt x="169163" y="222504"/>
                                </a:moveTo>
                                <a:lnTo>
                                  <a:pt x="0" y="222504"/>
                                </a:lnTo>
                                <a:lnTo>
                                  <a:pt x="0" y="0"/>
                                </a:lnTo>
                                <a:lnTo>
                                  <a:pt x="169163" y="0"/>
                                </a:lnTo>
                                <a:lnTo>
                                  <a:pt x="169163" y="222504"/>
                                </a:lnTo>
                                <a:close/>
                              </a:path>
                            </a:pathLst>
                          </a:custGeom>
                          <a:solidFill>
                            <a:srgbClr val="FFFFFF"/>
                          </a:solidFill>
                        </wps:spPr>
                        <wps:bodyPr wrap="square" lIns="0" tIns="0" rIns="0" bIns="0" rtlCol="0">
                          <a:noAutofit/>
                        </wps:bodyPr>
                      </wps:wsp>
                      <wps:wsp>
                        <wps:cNvPr id="316" name="Textbox 316"/>
                        <wps:cNvSpPr txBox="1"/>
                        <wps:spPr>
                          <a:xfrm>
                            <a:off x="106679" y="63276"/>
                            <a:ext cx="76200" cy="140335"/>
                          </a:xfrm>
                          <a:prstGeom prst="rect">
                            <a:avLst/>
                          </a:prstGeom>
                        </wps:spPr>
                        <wps:txbx>
                          <w:txbxContent>
                            <w:p w14:paraId="0D2D4E9D">
                              <w:pPr>
                                <w:spacing w:before="0" w:line="220" w:lineRule="exact"/>
                                <w:ind w:left="0" w:right="0" w:firstLine="0"/>
                                <w:jc w:val="left"/>
                                <w:rPr>
                                  <w:sz w:val="20"/>
                                </w:rPr>
                              </w:pPr>
                              <w:r>
                                <w:rPr>
                                  <w:spacing w:val="-10"/>
                                  <w:sz w:val="20"/>
                                </w:rPr>
                                <w:t>d</w:t>
                              </w:r>
                            </w:p>
                          </w:txbxContent>
                        </wps:txbx>
                        <wps:bodyPr wrap="square" lIns="0" tIns="0" rIns="0" bIns="0" rtlCol="0">
                          <a:noAutofit/>
                        </wps:bodyPr>
                      </wps:wsp>
                      <wps:wsp>
                        <wps:cNvPr id="317" name="Textbox 317"/>
                        <wps:cNvSpPr txBox="1"/>
                        <wps:spPr>
                          <a:xfrm>
                            <a:off x="1431036" y="343705"/>
                            <a:ext cx="457200" cy="140335"/>
                          </a:xfrm>
                          <a:prstGeom prst="rect">
                            <a:avLst/>
                          </a:prstGeom>
                        </wps:spPr>
                        <wps:txbx>
                          <w:txbxContent>
                            <w:p w14:paraId="4E5EBD64">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g:wgp>
                  </a:graphicData>
                </a:graphic>
              </wp:inline>
            </w:drawing>
          </mc:Choice>
          <mc:Fallback>
            <w:pict>
              <v:group id="_x0000_s1026" o:spid="_x0000_s1026" o:spt="203" style="height:170.55pt;width:255.75pt;" coordsize="3248025,2165985" o:gfxdata="UEsDBAoAAAAAAIdO4kAAAAAAAAAAAAAAAAAEAAAAZHJzL1BLAwQUAAAACACHTuJAP6vrltYAAAAF&#10;AQAADwAAAGRycy9kb3ducmV2LnhtbE2PQWvCQBCF74X+h2UKvdXNalMkzUaK2J6kUBXE25gdk2B2&#10;NmTXRP99t720l4HHe7z3Tb642lYM1PvGsQY1SUAQl840XGnYbd+f5iB8QDbYOiYNN/KwKO7vcsyM&#10;G/mLhk2oRCxhn6GGOoQuk9KXNVn0E9cRR+/keoshyr6SpscxlttWTpPkRVpsOC7U2NGypvK8uVgN&#10;HyOObzO1Gtbn0/J22Kaf+7UirR8fVPIKItA1/IXhBz+iQxGZju7CxotWQ3wk/N7opUqlII4aZs9K&#10;gSxy+Z+++AZQSwMEFAAAAAgAh07iQNiPmJQsBQAAGxYAAA4AAABkcnMvZTJvRG9jLnhtbOVYbW/j&#10;Ngz+PmD/wfD3NZZf5Bc0PWzXtThg2Ipd9wMUR0kM2JYnK03670dKlu02SeNciw24FWgk27REPg9J&#10;kb7+tK9K54nLthD13CVXnuvwOhfLol7P3b8e735KXKdVrF6yUtR87j7z1v108+MP17sm477YiHLJ&#10;pQOL1G22a+buRqkmm83afMMr1l6JhtfwcCVkxRRcyvVsKdkOVq/Kme95dLYTctlIkfO2hbu35qHb&#10;rSinLChWqyLntyLfVrxWZlXJS6bApHZTNK17o7VdrXiu/litWq6ccu6CpUr/wiYwX+Dv7OaaZWvJ&#10;mk2RdyqwKSq8sqliRQ2b9kvdMsWcrSwOlqqKXIpWrNRVLqqZMUQjAlYQ7xU291JsG23LOtutmx50&#10;IOoV6t+8bP7704N0iuXcDYjvOjWrgHK9r4M3AJ5ds85A6l42X5sH2d1Ymyu0eL+SFY5gi7PXwD73&#10;wPK9cnK4Gfhh4vmR6+TwzCc0SpPIQJ9vgJ+D9/LNr2fenNmNZ6hfr05T5Bn8d0jB7ACp8/4Jb6mt&#10;5IA7rlY/PRT5gzQXY7QCi9aXiq05oBWgRfgKSuE7cDk7WGJRFs1dUZYIGc4/1u8dmfFqwYFO+WVJ&#10;AG+IZAWMNrKolUG8VZKrfIP7r0CPPyFEUFGW9Q+00oOeaEIL1F9AdkxDgMeSTb0Qt+4pY1kjW3XP&#10;ReXgBHQFHQBulrGn39pOGyvSYWgU0JqBPuiVkH1aix5cHRB9UUh83bAGGcdlxySHluT7LkUERNvS&#10;yfUR0Z5CiFASRGHsOuD4URAlJqZYZiODeHEaQTJCrKKARrGOixFU+dZANYYH0szSAAWQbews39d2&#10;ioBixit1xlOuAxlP6oy3ME7QMIXv4aI4dXZwEnSabHpF8Gklnvij0HIKwzQKUgp5ArQN0ySmSUfs&#10;IFbWY/EwDANjfJj4YajzLRhnhezY6LUH4bflaBAmZtGpchM2P2GY1TAvRcuNEyNg7wHuBc2ngCN+&#10;0sEcUp9ap7Da2NHgFiTgQMhIGJIo7hixInY0olaQJCl9U5DEHW3AN3kb5qRXNSApvGZQsvva0exP&#10;PD+gRtnzwoM/TOBvEI5ITM+oQcF54TTCmDsvPHjGC+asYe/2jBPKnPKMwfsn6D4IT4Aw9Yh1uoDS&#10;+G0HSSH4oVJEtzvPZJrSsHPn88KYiHxIvNqjzzuqF0d42Ezzf+JRGsK5qKXPBtYJZj6O+T6RvaDy&#10;FPMXufggPIH5wcVfZHVrqB27NB3FgSEzgix1xk0GB7xQ+EgMvz/SRniPND+FN/VJanxlgu4XQTig&#10;MoGcQfioGu9H5biZp1AJL6H/MlSOK2K978BQKCT6Ogbm40qpFWWxtGV2K9eLz6V0nhiURHfw59kD&#10;bSQGfYQt4nC2EMtnaIx2UPbN3fbvLYOGwCm/1FBnwhmq7ETaycJOpCo/C91sYo1Qi5+3SqwKXdQO&#10;60JRixdQwP5rlSwcd7a5M81uQHRVgXpAxTuhku3ZiamvARxVsTSNQtve+X5iurv/pIrtNIEq1jeK&#10;HKtiCU0JNYcGSEV9f3LK503Z9ELUeqUdx/WVdS/7zI5dDTRsPlnw6NYfFxB3d13V9j8KCChDTUA8&#10;Qi+2EHvo4HXFMwoIR+1/EdD0EEQH759og7GqiFNdVdDANyfiEBwYLuBA2OGR0AsCW8zbDye2053W&#10;DA9q4EztF/tOt+8uY0ED8pog3Vx8C0FQo3pd4xFAR+ppDgaK4Ez7zjjSn8Xgm6H+7NJ938SPkuNr&#10;fQoN33Rv/gFQSwMECgAAAAAAh07iQAAAAAAAAAAAAAAAAAoAAABkcnMvbWVkaWEvUEsDBBQAAAAI&#10;AIdO4kBySpt2vWsBALNrAQAVAAAAZHJzL21lZGlhL2ltYWdlMS5qcGVnAP//AAD/2P/gABBKRklG&#10;AAEBAQDcANwAAP/bAEMACAYGBwYFCAcHBwkJCAoMFA0MCwsMGRITDxQdGh8eHRocHCAkLicgIiwj&#10;HBwoNyksMDE0NDQfJzk9ODI8LjM0Mv/bAEMBCQkJDAsMGA0NGDIhHCEyMjIyMjIyMjIyMjIyMjIy&#10;MjIyMjIyMjIyMjIyMjIyMjIyMjIyMjIyMjIyMjIyMjIyMv/AABEIAgkDD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QlaZrkZkY5xk+lXv3C&#10;PtLBsHhgOtWPsZ3AvgDvgc1J9ktH3YLhlHcGtItJ3RyOp0Z0nhL+zrm9U315bwQRYJErhd3sM16j&#10;Y6horO32W5sQznkRSKCcdOleD3GnKIvltpH2jJIrCnurRUIWErJnGT1H40Sk29zWEYvVn1DezkwS&#10;NDtLBCVbGRmsrT2vJYJIruCMYPQN94EdcV4TpnjK50hEUXs8kSjBRZCMV0sHxE00lpro3txIR8oZ&#10;xt/GsmmmDg27o9MudWgtJzbk7ZEXBAHFLZ6mJYZAQilVyH24Lc//AKq8k0jx9HFfXD39rvilfKBB&#10;jZ/jXVRePNNktm8qOVXxwGXvVKLexMqbSuyDUfHM76lcvBaW81rGxiCyLh2IOCee1cDqsMuqTz3c&#10;FjFBHnmOJQMf41e8T6klxdLPZuxkdQZGA2jPpj+tGlNLc2W9pFJB5BHarUHFXMpRb1SOOuIY7GKW&#10;W7R1JXMbY6GueutZvrrCzyO2B8oLHiu08cieTS42LIIk4x3zXneQc7ic9q3oQTTk9zWmvdWhObie&#10;WBYS3yDtir2nxywkHBwccHoRVfTwGk3k4Eft1rpdP0mW/lUIS0n92rqSSVi5zadoIniRCgIXjFLY&#10;TS2l1IEf5GBUipJYZrUYlQr26VXEgIYgciuFSs2NHb+C/EFto97O05ZRKgTK/XPNbn9jDWdfmvLm&#10;E29lL8wkb5VGOMZ9686gmjayMUkQViMB+c5qtNdXlxbraytO1vE2REzHb+XStE1axm/eldbnrd54&#10;g8O6BZvYrex3EsY2iJMMc9hxwPxNeVXUQ1K9uL3y13MxfYigbfYU2yWwecrdKVUjACnvW1HBaW1w&#10;slnLEMfeWR+CKrm0tElQ5ZczKVjBNOg2RMccDAJrodOsbKSOSPVbiW3IxsZV3fXisiw1o6ffmWII&#10;qHORH6HriuwXxz4buojBPY3JzDt3PGGw34ms/euaXVtDldVOnWaxx2UzTmQbvMU4x7EdaoNaSyqG&#10;2sR9KW9n05ARZrMZfNJDy4ACdhtHf8a63wfd2EttM+ozQbl+6GwCBj0NNt9ESlo3c5LybgP+4Owg&#10;D5s4/KpDd6uEMD6hcsqdUaYlTj1GcGuo1mG0vJt+nlyc8/KAhHtXPnRrmORtuAcZ5NUp8o221uZx&#10;mu7lnWSQN5hzIAg5xVuLTLLZvec7sgbFjLNWromiahdzIgQxwNndKRkZFdVH4IAhZhekzH0XCn+t&#10;UppmcoytvY4BIo7csZInZccKxCms9UxIzurBOuFGSK9XsPB1hCHa5BmcnIbJGPbFY+vaLDb3JMMZ&#10;Efc+9Jdx3TXLe5wdrbtf33yREKMAgAnA7k+g711Mvg6QWsUsEqTxyDO+M8VF9mEMsc1vI0MqHKvG&#10;cH3B9Qe4rZtNdN9ar9jRFe3OJbInaU/2045X+VJq5zzn7N+Xc88v7IwTPEykOrYINVIZPIudjK+3&#10;H8Nb2oCUajP9rXZK7btucjn0PcVSvVVEjb5VLZxjrxUSfQ6KUlOF77jLOeVZC0F7dxAnBEcrRk/X&#10;BpjTMLtvtAeZx8uXck4+ppqyJDCxHUnn61XiZSwzgsaFdou+t+xPebGclCSD0yehqkBNEysuVYHO&#10;FNWJIHJJBC+nFUp7bUZT/rHZE6Ad61hBdWZTUpP3WSF2mumaZpJHJzuYliaZJcSLcPbmN1K8DI96&#10;qW0F5HebZAxU9SCea0xBPDcmYFCCOOMkUVLJlRhJaOw6eyEdq0rsSwGelaHhu/hkuRaTnerAYU/d&#10;z1GRWPfX8jKYd+TjnaKNGujp12k+VfefuntWT5bXZuvNnqomU4UcD0qpcra3EbrIODkZFRhnurVJ&#10;raPczLnDcYrJmubuB991E8Ix8uFzzQmYs2Lfw41un7u6VwQGMcyB1DeuP61Qv9Gu5pGLRwhxz8rH&#10;n35pbHUJ74SM16ULfejc8H6Vox6ej/6yYlsYH0p3iRy63a1OSns5oLhY5IiOeTxyKnv9Ngu4kiQA&#10;KDncetbt9pURVpFz5mMbs/0rGYPGh3HGO5pdbo0T0MeTwxEspkRm37cc9xWY9lL5hiEJOM9BXSzX&#10;EotS6uOOOtVIo7gsJGk5PXFUpN9Rya0TRa8P6Xth+0vMsIzj7wBrS1q++zWsMMMqyAEZwdx46ViT&#10;S29sclv3vTGKVDJdH5OABku5wMevNXG61Mas1tcwdVmuLy4kldsuTkMRnBrS0BL0QvhC/Ayc4p4s&#10;prm5IAHl/wB7HWt+FZIYY41MaYPzbR1FEptq1jSKaWpTW3mmbygvzgbsAdamhsbg8uzba7nwt/Yc&#10;KeZqF1b/AGidtkcTOA2B7V1Vvo+mRyGa3jDlgV5bcrCpjKUVsOU4nltnoyyEvKMoOx5zVz7BbqCv&#10;kjHtxXWa/pT2twJ40VLfaFIB6N9Peucu7yG0izOwweBxmr33IUribcBSAR2pTIVcqUIH97tTIphN&#10;GrKCVPINHnI2Vk+6PWpD1BfvZ75qVyMcGqhlQNkE4zjHenid5HZIomYjnkfrTSbIlUjEkiPzPG2Q&#10;W53Dg7R2B7e9JqMiizcqVDryB3NMiuIRDJNJKDgdAMEfhWPdSRiXz08wSZH3gcMK1V27GFoRTmtL&#10;9yhK108wdxJkA4HSotkcaF5RGfmB2kckVsXGvWkduY47aNF/iIIJGepxXGanrsd3ckRIEROijnAr&#10;eLtq0cc1Or7sXdF28ud7NIu1IsgYjGFHtWTdXo3bI0ZiOSRVKe98zaFyEZsE4q1ZWU0pBySvYEfz&#10;qZ1bHVRwdrOSMy5WSeUMUcqDgjoa1dM0xpNrLEQzY3DOea6Ky8OCSItIQCT371rJLY6NG0UcvmvI&#10;mCVUfKaxnWclY79IxsVbHGiRM7xbnlG3ay9B61oaRfXN7dszypFASEWNcAEn271htcG+dUlkJfoM&#10;mrdrbTWc8Fwnz7GD7H9RWDd9Cla95HoZVI1EpYIAO/GMVyWv363N02yRjGoxgdM1PJrF3qCCDywC&#10;x+You4gewrFmjVWYvsCDI5zk+n4124Sjzu55+JrOk136GbfTMbUhVGzOMMPmPFUUCLEEUEFiPfir&#10;ssQkm3DeEU9hyat22nvIrMsYBHdjgAV6VTkpqy2FhY1MRJ9zNVAOEiIJGMscn8BVhbcQxrIRu9h/&#10;WrX2QKw2sGfOTjoKlkUsnlHjHQCuGpWu7HrQwUKPXVmbLDh/M49cDtWddSuGzgYJwCf0raaB0fb0&#10;7nNQtYwyTKGIJzzgdK5albm3NY0YL4UT6e1zf2MaMIYIFO07flJ96uNa28Mfy3KOxGcKp/nTY4gj&#10;qsEeFHGetNvEbHJOaxU5PYylTi2JOgjh3ZAyPWspZWjkJONoHU0+6SSND85P0qvAWUESKCD3NaKT&#10;S1FbWxPAfPmCKpCk8GtVrGKCPOQTikg+ziFWOBgdRWeb9AzqGJ59aOeTdmYtJPRGhDqMsEJSBwu0&#10;85IzUP8AbKPGwe5Ct33HPNcvfSTPIxjYjPpUVjY+ZKBJIUDD5i3r70WVrsp07a33Ot+2WxRQjkkj&#10;PShXYjIOKhg0iGONXN7EwPTB6VNBayTP8jDaCQDnrURt1Jk7bIhSUwybo2KtnOV4rRttYmgXbIDM&#10;vUbz0NRvp6xNlpF57elTm0tFi+afnHar31YcsbWRoQ+LWRcPCpUDscUkWtSXLkxALjsazINO84lm&#10;YhO30rSjhtbTCqee5NUpLZGco9S7HcyufmAyaDLIjk7wO2BTDJDs5Y5I4xVdJAELlhnOADRfQOtz&#10;Ua8mezaIjj+8TzWNM8okOMmmT6jIqHBwBWTNqNwX+UZFdFKHQxqPl1OrurqYbtixxE8cHmsW4R7s&#10;Za4PBwcHtXRT33hrTWMV1Jc3s2MkpwOenesK6sopI5L6yheC1YbgJGGB+vJrylva50KmlrYdFczW&#10;tqVjusqBjnBrkL5dzPI3LZzxWzaXdnLu80kFe2eDVzVNL0ZrR5bbWLVblRk27N976H1q0mik+5xb&#10;KHi2qdp9xyaWEN5ew4I6YpkjEyEITn+VWraFpBkkDA65qnsVHW9iM72UxjO8dCa3fD6i4lS2mlSF&#10;jxukbA/OstvLtlZi4LdhmrEF3HKnEZYH72RVKUraE2R6Ja+Chex7hdxPH/ej+YVDeeC760JWzlEq&#10;HuG2n8q5iy1cWnzQ3dzajGCICBn8DxWtF451WKMA3Fvcj1lTaw/EcGpVToDT3RzPi/SbyyghF4xx&#10;ITiMtngdTXGCwhJ3ZO0jIGa7XxZq994iuYmkhSMIuEiiO4H1OTisOO1SEAykZ6bcdKtTcVoZuUte&#10;hkrDFEQuSMcnJ6113hK+jtb2OSSQiI8MSMiqM0OnlG2MzEr024Gav2AtjaqhjfzScnBwKHJyWo1z&#10;LVkmvatc3EpX5Gt1cmNB1x71nb5bxw0FuoKjYIx3Na/lwSoYNwUngknP5UxtCjVd8ExVxzwai9xK&#10;KtZGMZZmkQNG6hfvHPFSLdOkhaIsxHPqasy2U9spDfOvfnk1Ut7V0iYI/DHJx2qXqaKKsVNtxc3r&#10;yGQ/MOQB0qUQTrKykEqeMk85rTtIPst1HlVZD2YcH60641G8imZAsbKpwqkZwPar503ZGc0007Ec&#10;CWtsgZ5C0gODFg5/Oteysob4ZtYnMzkKqHBJYnpXPymYOshjBz1B71LBPcfaUkhcQyKQVZCVKkc5&#10;zUcr6M2snqzf1jwdrljFJLc6VcCJF3MygEAdzwaw7AH7QqZEYJxlun41tXuteIZV33niCWVXjKGL&#10;zQcqeCCAKgsDBcKRjn+LjrQtNL3ErN36HUJdwrHuJViBgEHj8KrHUB5nlQhRkZwoJOfcmq8ahQFG&#10;AB0wKy7u+is73zRCzSKCDtbrV2Zm0r3OlttUn0me2uGZjCrBXjzkEMf8a9HMiRhSGI3fdIFeIXHi&#10;IOkRNu2xXVyM84Bzitub4n38iYs4IIUH94Fzjt6VUYilZpW3PUZ7mC3i3SSIgPdzgZrn9U1XTHil&#10;Q39vhhjAOea801nxfresacYbjyZU3B1dY8EEf5/WsvT7688lxcAlQOFHrVOyV0SqctWtDp/7Qi3H&#10;5HxnGccVKt3b28pmwPlX7wHQ9j+BrKtNPM8bTNKkCRtmRZJPmxnsKpCP7VqDQ2Uc8sbH5SX4PH5V&#10;Fm1d6GKqRm/ZrVkkusNcztcXrCZ3Yny2QqPT5fSs27kjb98AQc7VRiTtFR6tY6qGaFkMRTuq9BUE&#10;Fo23Du7Pjkk9aV01zNnVTpRpxskLbhJWbe7cnp61o2OnBLkC63ouc5x2qSxs7O3+e4bpz83AFdbo&#10;mqaNObn7YsflQRh/OY8EZxge9Tq/hK5el9TIuNMMsY+zKWhD88ZP1+lRtbMEZPLwF7jtXo1tZ6dL&#10;ElzZCMI3zI8fRhWbqYa1iuvKjgd5cZRlxkDvntxTSkkZ8yjujzyQCB/uluOvpWRfXEpYiJf8TXQ3&#10;VqJTjzhHKBlkY8fnWPhS5XgsD2pqTW6HGalszBnjnd8SIA3bArQ060lhmR5FDqpyVY4yat3GlXc5&#10;R0icbhlSQQCPY96p3Vjeo+2WcK2AQSegFVZTViVV9466x8VWKfJcFonU4IAytbQuLXXrHYGDRg5+&#10;U815PHp0nmb3cPlue3FdGI44ZYX0x5rV9uX86QbenY/40OMbaFTk47nTTyafpSB3t94Y4IB6e9Pl&#10;1HTbu0zp8zpc44RpcD9a5a4ju5HVriXfldwJYHiq7xOrD5MnOMg1i4W6BGXNtI6e0M08Lq2omOdm&#10;x5Z5zVDWbKW1UQ+esknU4fP5isQtLbSCRJSrZzUslxcuSXO4vyST1NUrMuUmrqJYN5cz2wtJURYs&#10;glsYNTG6uIR5VkAuDzIeWx/Ss9CDN8+8r1Pzd6tF1CtFGJBvxhmPX2rSyWpyupd8r+4cbM/aDMJR&#10;IRyS3OfWttY45kilkbfhdqBj8oHoBWKtjPDbpcXO+OFzjcwPzfT1qA6wYI/JtomcA8FxRFt7M0Uo&#10;tbHTGJV5UYz6UwRFn3hyO23+tZFjfaq6uZ7dMY+TnH51LqF35enu5fyZj6Nzig1s0Z2pK1rNNJJi&#10;Uk8nuPpW34c+IOuaesFhYxwyxLwkcq5x+PWuK/tGS4cq8hkQfezVu38q3kUwlxIxzuUnj8ab00C9&#10;lqj1LW9bmuL2Ge9kZ7hgFW0iPygHvz71iajfSPKYwoQqcEHk5rIjvtRuHWRpcvH912wSKr3NxcGb&#10;fPNufGc8f0pORKjsdRp0twy5lZCgHQDBrat4oxGSyKQ3rXm8WpXUM4lWXpxtzxj6VsWfii+CsGji&#10;dc8AjGPxoSB3Z10trCInmih3OuSFBxn2FNgISDz2zD6huK5L/hKp3LS8ocbfLQZGR3rMvtRur5sm&#10;Mxn1Lkn/AOtWypu2pxyrxUtEdPqGtafHHIpkiMhGAcZrj9QvFZy8c8piX1br9KpXXlMUSNSHAwzF&#10;s596eltbCBRM5Zs/dFVFNK6BuM5LmZnTXCzgmEEkjoeKpLaSb2G5l/2/U10UdjAzN5MYj49e1ILI&#10;byJBx0FS5SWiO2CileJpaFp+n/YBNOymQ8Hca20uNLtF+RogPQcmuas7EEncu5McEGtT+zrOS3Cn&#10;dHKP4hyD+FZcuuo+fmV7mo1/a3du2JgFHHBwa5jUWSObMb7k9e9Vrhmim8sbcipPLlMILpn6U7WH&#10;CNytaXbW92zcsfX2rrdM1GO8AhdSSoGCTyfrXLssaINq5bIzxWhpN4lrqKzsP3YOTuHB9qzd90at&#10;RtZnY2Nukcj3M00ltEowrKhLOfbtWa0aTk+UxJyctjPHb8ak1nx5cay6xtbQxxqfkUDgfh1P6VSO&#10;qzG3VpPlXkLtAGK6qVX2cbX3PPnh/bTU56JEy2P2dshSxft1/wD1VWnkdQQwyT6HpTJNXItwFIDY&#10;5PrVe31CRXbESyFhjLDgUfvqrbPQjVpUkoxdi1Y3sMEhFxbvLuGAFOMUkrC5n3ptiQnhM8ioYlnG&#10;5m2kt07YFPjgAn3FA2B0B4pxw8ua0jZ2+NsVrdzMWc4XpkmrEUIBLQkkL+ZqsZluJmJcBV6KAasw&#10;XqxHcY8jooHT8aupQcPMKVeEo3itCaeVlgUqwUg4A6Gqk9yWi2Eg4PWn+W88m5kwCevYfSnyWK8A&#10;vwfSudKJjOfvGPtZnI61pWehy3UUlyx2wRfebvV+HSEwCmSTWkmnyrCYizhDyVzwafJzbEOqtmct&#10;9mUvhScCsx7LErHqM8iuz/ssLkgGqEmnEkgoRnvRyu1hxcVrc5tIIw+SuR6U37C80vyL8vpiup0/&#10;QJ7y58iKMEnnnius0jwLcbt0yhfQHvSdrjlJJannMWl3JU43YA6EUB7izk+Rv04Feoajoy2LGF1U&#10;NjtXMT6D9rd3CkInUgU5wcVciFWNQw4N9ypfqxHeqUyyxyBCTk11iWMVrEF43bcjFc5rLmE742wa&#10;LvluhQmpNodHqMlvGFY7sUj6wWbHljGe5rIW5MjF5Dk9BUbyBpPlJwfSpjZkScr7XNn/AISAn5Ag&#10;wKck0l1Ivy4z6Vn6TaQ318kTybN7Y6Zr0qz8MWkEYMStI+O5xRzpSsNxcY80kc5/ZLyxfMD+FVX0&#10;Z0b7rEV3j6fJDGCmG9ielVRAkvMjhCO1dVo9GcyryejRwmoaho9vbuYLcGUE7AWJ/E1j/wBr39xZ&#10;m1dswuchQBx6VZ1fT3sSHlgQKRncpyKyYp/mVkUrnpzzXmxtY629dB0M32dJEeM5c/K56rTwysDu&#10;cEZ6Z60x9jLkuQc8imbPNToVI6YHWne+pKjyosQQ22xpDLlj/DilFujsVQ4HoTUFtZSqGLI4BPGP&#10;SrnlFQBsk8w9yMAVPUHeKIJNIjQCWd2C9iQTmmL5St+7JYcgqOKnuL2aVUWZmKKNox0qOMCOZXt0&#10;2HsX5NarVaswam2ktiW0mtDDKtxDMWx+72sMr9cjmoEj80EBSDnrmr8NsMsztuZuST3qRItzlNpH&#10;pgdalNLY6la1ipFb3ED7/mKY4JqxDGC4LbQFGTkZzVqK1llzEu5SD8xY8AVdtdKD3S27SKZCuSN4&#10;C/iaJBzXVjGOnByZLdS6k81IljcxgOUwo7VuTaVNaSbE+QuNygHcvvWMJ7mKUrIQ5HHJoadiLq1i&#10;01rasweT5DsBCoeAfUmqU0ghlJWd9uMZGeatjUUjY+dBiI/ex1/Cm39xY3CKlrCCmAS2TkHvUKLv&#10;qRGVnYiDRyxhgXMg6E85pLexe5uViRsM7Y9AK17fRJ7uxS6sB5sYyHVfvIR/eFUSk8E4MhKsORxS&#10;umrGsZJ9SSdH0bUo0kjWZP4HZcr+HrTr6LT7lPtZcoxbBRV24/z7VU1fU7zUlj+1OW8rlcDGKp/b&#10;kFvsdOvQgkHNK2t0OS5o+ZoW97ZC1ltZrORJT/qrgLu2j3Hf8Ky18y7mKlV+Vum3BIqmbi7Z9qzE&#10;RnqOtaCRW6De91+8P8SKcirnKKsRFTv72w37Be/aMxQps9CK0bSN7eRiR1HNZ76zNaSrHbh5ou7O&#10;O9TG9upiGMSjP3dpyefan0TZokzVeVhCdpwfXNUVFs4YEAtn5s+tLFY3s+W5jHq5A/DFD6PHsZ1v&#10;1Zz/AAYIOaTnbQyUomNNaEXBkMqJE2flL84HtSRi2jlOC7DA6LVyPT7mRyotmOOpA/Wm29vJ9tkt&#10;Qm6QjnJAAHfmtVNNaIXI09XuaDzkwJFHbeXER353H1qMwSPbt5YIA68dKfHqZtZ1tTbQsVbmXcXx&#10;9O2a2rrWbO6xFbaHblwoCySzd8ckhevrzUqM3sCaV/M5G8SEWbySXMklx75Oa0dL8URQW8O63YSx&#10;qV4HY1n3ytBH5b72cYwMDA464qtEIMqVcbiOSR0raULr3jGFWz92Nkzp5fE5nWcNanZIAqjOay9N&#10;t47y/P2mVLWMnqTxUL3mwhJNgDHB461Z2oQvloFdhwysTmsOVNWN/aOElZG/r76FFpcdrDI01zFG&#10;Vh2tuAYkElsdOlc8yxyw7FibBHpzV3TbPztVtxOEeJnAK7tpP0zXby+GxDdW1xYOsckcitIj8q6g&#10;9Mdqadl7pot/fe5z9jNqfhYWqTSSrA8fnJBtDKVzkg91NUrjV7y9uJZnD+XKclC5IA9K9C17w1f3&#10;3iYXNsA1jciOJpN3MZ74HpjFdZH4Q8N29ssX9mRSDIUnkknpzQ6jSstTGMITbczwPUJbYxj7NDJB&#10;Ic7gDxUFgSrbYgryP/F3X8a7r4l+GrLTLqKXTESMMAHhLfqO9ef28Nwh3p8oJ4IqtbXYRpxacYG9&#10;cSahcQkXMgPlLhDtOQPYVz9xFNuID4HTkV6PoXge91bTYb2e8S2MgyFdDkr60zWfAdxZszwubmED&#10;lwmDmqVdPoRDBxpuzep5hJp9xv37jt747VFJp9y+SxaQDpzXTTWckTcqQAemKgnVpn5UJgfwjFDq&#10;K5u4O1jn7WCYuy7XBAyBmpdrRIyhtpHXj1q6xuLaRpIiQ2CuR6HrWW5YNjIY+lS1zO4lHkSS3LUD&#10;OFKsgbtzVqRJEQSlYww7HpiqkDOSN0Zz7Hmr8+naiYDObW4WBRne0Z249c+lRonZlON9bGdDcIsp&#10;PUnsoGD+dbMXiAWUqGGzQyYyHYAk/TPArnHCvJnevH8PvV6yR76VESJy44wBXR7SKWp57w3PO+5Y&#10;v9Uu9WmDTgBv9ps4/wAKprHGEDM/zZ6A8/Wunj8LvEqSajJDaQE/PK5ztHrxUl54d0RI4o7TXYLq&#10;4c4CxgHI69jxWXMn8KZ0QhOEbNpI5n7XdbSqSknHQ9qr3L3l5EIX+bIxnbzXXHTtO02OOS5DsQec&#10;d/x7VmS3lsZpGtbfZGx4BOSP8/WnHmtcqU4xdm2c4ukRiNVeOTcCAeOMCuj8PW1utw8TRB1Azg80&#10;2K9VQ3mw71J6HjioIpZftMj2hMKkYwKzm5PRs6YyTOlu/wCy7dcSRohPQZritWuonndLdGVWPBFa&#10;iwBn3SZZu5ap1tIh1VefahKxLSZkaNbW7I32uWTjpkZJ/wAK0ykfl7IYcA9GZjx+FTC3h3BvLAYd&#10;DTiuOMcVadtTGdHnerdijLbiUDDKq5zhBjNJNaRtEAFbIBy2asyLtT5eMdhURlIiYEZfHSnzyHGl&#10;CK2Kdtp8azKZnJUjOR2qwtpBL828eWDgYPP5UafdTXCGGSErg4LYxkVeW0t4sHao75Nawqxi9Uc8&#10;6E5apkkelSTRn7O6SKOpHBHtUv8AYc5ZElKpv6EnpUSazDYTkoCQPvbK0I/FEF5G6ljuI6yL/Ws5&#10;tt6bHTTulqtS3B4cFvbSeZcLjqG7cVgXlxDE7RQtvAyN4HB+ntUV9rM7qYRM5TOAAeKzDJIYyWz7&#10;Ed6Ub9SuS7uKJIlut1xExbOOn61sxOjRqXUIh6ZHaufilwwLoGYY4PNS6hqN1deWj5AQYVRwKbtf&#10;QI80VrqTaiRuKx4we4qtbO7RlJj8o6YFNS4EcLZI3Lxg4oiuwcnbkmolKT1sXFxvZstiS3XaVznv&#10;nnNNub8yFI0J2ddg6A1D5XmEsAck5GKfHbPHceZjIFaQVlciclJ8pNGCEJIJz3Y8CpEmWNGGMs3O&#10;41K2qyNbNbrDAivhT8uW4OeDVH7LJuJYjaejMa76VVpbHmVXyzUossrOB+8Lb/4ducAf41MbtwpC&#10;MAO+M8f41RjtXKmRPur1JOP/ANdXD5MSd2Y4wT2pVa92kdmHk5Rblcj+2KjFQjbj1MnX8u1aunQv&#10;qAG98qgztxgVj+XbSyEGTYR/sk5+g716j4C0+1j0wXEsUbu7cMwBIWsa85W7GtCSjFq97GRYeH9R&#10;1GNGiiCQk/efjI+ldXa+EdPtIC91vkZByxPAI9vStiWSK0dwJEjyeNxwKgl8T6Slu8ctwkmRgqvz&#10;fyrCEWzOVR2uhlrp9hPGkkUS85FE2n2zl18sYAzxXOP4ysLAstujyZJI3kAVUTxp9rvEJjjgU9SG&#10;yfpWnJNENq+51Y0+wayJRUL9jUZ0WzhTzHxIvUg9vpWHF4ksow5G6R+hVexpDrk99GIkZYlJwTnJ&#10;x71UYTtd7Euoubli9Walrd2dnfMzIVjfgMOwqS+8Z2dqjxwM8kw4BX7v51yl7syVEzOvrjGahto4&#10;mkGQCfU1hOyldHRGN1ZlvUNcvNUuVl2ADGOB0pRPcxDMLkKDkA880hj2sCAPQ4q7b22/5eADTjK+&#10;4npblRzlzc3EkjM5+Y9cVz2rJJLjjiu31DShG25QcE9cVnTaVu7cEVq1daBTkos4pYCOMHPSrEdm&#10;rY4I/lW/9hELH5ATTTEF5IGK5tjZu2xnQW7W8iPEPnU5BFdJYalrTMG81gO52iotPMKSqZVGPetx&#10;Eicbg2M+hp2VyZTfKMF3qLggzMfyrDvXulnOHY1tPc+UxCMCOmfWsa8umM3C5+ldHLGxjTnJ7o5M&#10;IVBF4SUAwFB6Gs6a3RCHjkyAfu4rTdlKr8y7vYZzVQwE5jRW55ztxXIoOKLlWhJpJ6kaI8wVUXax&#10;Pc/1pFae1ZlLBuwNSwskefMYhwa0bfTrm9XzY42dV9FpxhdnRJxSKRu76MBicAetJ9rmuY3Vwctj&#10;JxWk2nTOhchiM0wWcsZwiZP0pyhpoZ811qiq9xG8QSViWUYA2Ac9qjhBPJQ7h3zV17DfB525dwON&#10;nermn6S0iB9ykf3c8j8KXKkrkaR1bIbEp9qikdk4YfK3I/H2rde6txcJ5YhZg2SsCf1qn/ZMrXBt&#10;1Ubw20qRgg/Q10GjaLcWUk8F7GgjYZVgepqHFFLVXTIrC50yTVJBPA53phzn7vrmk1fQrCysb3UY&#10;5DNDgGNUIOD65p8/hwoZPs92+6UEtlMkAc9R0qrHbWz2LQiCS8hHL4B3xk9cqec59Kd0tWRKTWie&#10;pzc2tXt35PmDaI+FIX+dQuDcPhpNuTn05rrbTRLAIzKCyt0DdqS60CNoGNsoDdt2c1ondFJp7nNv&#10;pF7qYUhFIRQARgdPX3rc0bw19nt/MuUG8N9zIPFadjZm3iVpVTzPVfStAMMFuPegG7bFCbT4bSVr&#10;myMsEx6+U2Mj0x0NT3VvZEwX2uQC3Mih7edMAS+obnGfqBWTrd3LB5UkEoL55Qnt9KzV1q5aFop4&#10;bWQNn78IJXPoaxqQUtGYzp83vQ0ZoeLTos0Nvc2Si1unG14AvyOP7wxwD/OuIniVmDEfMvSuptb9&#10;Ipt7JsVgFPlgfqDkGs7WbeIX263kiMbqCvloEA9cgdDWUI8nuo0pc8ZWkYUUTDcWbJJ/KpNpLDji&#10;lmQ+cqAAP/OtCxtJryT7PFCWlP8AD3ra3U6blSONRxwTSzbo13rkv2Arp7PwL4iuT8tgYwf4pGUD&#10;8cEn9Kbrenp4Vs3TWIYprhsCGGO42lfVzxkjtjpUXcnaKCUkleTOPzIZFcRMHzkknBH40Wl6ba88&#10;zyN+GxsbkGiC/trlVd5GSMMd3c//AF6tPqemrExVZS+cJkDH41fLK9jLRamvceLbm9tFtZYktYB8&#10;rLHGCXHpz0rHmjS2Bm8oBBjG7vVXz57klolVFQ5BI71UulmuQXmlLc8gmumHLa0kc0uZ1FyvQ3dH&#10;1GxMuAgnkBxsIPJ9BXawaZBfQxPLZyWiITiFl2kk9zXlOno1i6XNvcBJkY8Ac5rZbVdUuLgXlzfz&#10;faAMYMhHboAMD9KxlBX3O3ZLlOxOmaQLOWYIYm3MuJDyNpIzj8K4Gcm8u5YLEFlRskjr+IrZstQs&#10;7KRLvUbe5uSAX27lwz9sk54Nc+l1ewzytZEwSOMb1yMg9uOaIxtrsZ2ulfUZ5ckMp8y5XKkcFehr&#10;ptFu7qWJ2EcNyI+ShXDFfVa55UnWXdMM56nOeau232dnLTow5xlBST7ikna63O4lW0u7I/ZXiD9m&#10;UgEH61hX+tazI62o1IxyxIyl0IUke56Z96zbdLFQEvPNRHP7tiMj3qa60yFbeS4spobhUHKBsNj1&#10;xVQlroc85qyuzQk8beJrWCztzqOPs2DG4PzEj+92br3FVIfiF4gtpSY9YumlcYJO09yeBj1Y1lw6&#10;hpM0RjntZoig+9Ecj8j/AI10On+F7HUoIL+CdHiBAbIxj1HtVOpJdC4wUrtlNdWfVJpbm9eWa4dM&#10;ZdyxHvk/y4rS0NL03a3Nnay3XkMC6wjJx37HBxXQjw7aRxFrSNY51H7p2O5QevI71o2niLxTodkz&#10;Tf2XLCvJ225Tj3wRWb5p76F03Cm20rncwraafJFvu51lkCqqSgEk9gSBn+lXblZMeZGrHZxjIBOe&#10;O/WvLrv4s6zbwJJ9l00rJnZkuefrmn2PxOvplHmzQQEqRzEWXd65zmrVOy3MJ1mnzWOh8RajEl1/&#10;ZRVDeRRrOixyAGQZ+YFcHAxXP32p6cb3F3AiO65A8nIx9QK1PD15p2qX9zdXUFmurygB7hHYhxjt&#10;u/UCsPxgINUujbwygR2zsqyJjD5AyPwI60KKu7rQpN2TT1Y+407S9UtDHbmAnOQyEHafwrDh8GiO&#10;YtdMgjyeAetYUcsulTM1pcsJSNrfT8auXMl3L5c95f4cgbVVscdexHNEoRbLjKpFXaM+/v8A+ydU&#10;njt7fymQlI3dcke/pSat4w1jUdLt7C6vAluOGKrtMo9G5wfyqrrtzClsY23yyN8248muOuPOkzlp&#10;Co5wxrWEL7aFR97dm+8UJMZgnEjHr7Guj0O+j0WWJyhkbHzP6+ua4SyfyhlAUkLYBI6D0rTN3cyx&#10;q6EhRk8Dk1EoWdimltc6/wATeKjexmKDcltjkHq5/wAKyrC4MMkU6rhhyBWVa3tzBMJJIVljKnh1&#10;6GtJbmO7t1fKW8qDhQD836VnJS0LUVFGrq+tvNFJGyIqFAR65rm4pZrkSeUxBB6VHPJOzsXyyEc7&#10;hRZoZWIWIBAOjEg0+XmQJWuaEV3AlsocszgfMDWrG9skIcMqg88msFIZM/dUL6GppZsxRw7FBXvt&#10;p+za1SMnWje1zWErS3gjiQsg6t2q4llcS3CxI0a5Bbc7YCgetZIu4BFukzG23A8odT7806HUpzHH&#10;FIytJuyu8BhjtUNO1zTrZGlABPI0a4cLn5l5zirEdqZNygjIGcE4robbxPeaBYQrqOmWTrKf3f2Z&#10;gjbe5Kjg8YrBuobvUy0mm2EqwsTtJQnjPHsKF5sNdrGVNcQxqcuMe1VWu0ZVKFTuOBmoZojDIY3P&#10;zZxjFV3jdsR7VwSBg9atpE37Fy91GSBXgVowwHLhgRj6is6XUp8DLhiOgIzzSX9vPbXv2aSIFh94&#10;dCBVaRZjMALcbCOuaqMVcdvduTJJcvl2ADHqAK2ba4jawMDwKZSc+Yf4RRaaXO8KOUKq2MbiB/kV&#10;v3VlotrpWEnklvcDhfug+hPp7iqcG5WSMlWjGHNN2OZaLYcBC/fNT2cRdgpQsD27Cr+l6Tc30h2g&#10;LGOrDkV2mm6TBZxqGVXcHliKdRRgrbsdOpNu70Rwd9p8dumQy+Z1wDmsltyZaQnIOVIPSut8RW8c&#10;V7LsAAPIrmJBu4PWsOU1Ur6lRo0aVn7H1rU07Q5r6EzR4CA4571n7FBJxXaeGY5P7N3AgpvPFZvR&#10;6F2SRQTRJUjLHaAB2rMuVaM4Xr7V0mr3Dg+WnAxk+9ZKG1KO1ySGxxg4raKsjNO+pkxoJBnv6UGO&#10;TzAARx0pzXEaTMFACZwDxmr2nskxKCHdI/C56/lWjbS0JppSeqI4YG24wCT3qX+znfO85x02jFdB&#10;Y6JcyElYj64Axit+DwvOImaXaO+AcmtYOC66mdSUn8Ssjzv+zpELNgkjvW3oy6hb2rmK9e3jxkhT&#10;iugk012DRRoxDDoef/1Vnz6AyKpuH2ovTcScfhVTfM1dkcyhF8iMeeSeZixuZJm6BmYsfzNUcToH&#10;2uSO5atS7W0twUjuMbeu4Yz9BXP3d65PyMT7kY+ldUZQirs8lzrValo7osHyI1DSHcw6+lammWcF&#10;1F9ruLmKC1VsAEYY/hXIGae4lHJJJ/On3N3NEqw5RFHUJ3+po9opbaFxw0o+9PVndtfWZYppy4HI&#10;aV+Tj+S1ENUtrGIjOGI/OuHTVWtbbYkpyeWHQGq73E9wCNwGeeKzqzTOvC0OW9tzqr3xIjAbMAj1&#10;rJbxW1vOGMgwD0rmLmS5j+SWPO/hStSJYlVUOoBweW78VzSjF6s9JLkWp6Npfiy01I7C4SQdQT1r&#10;rIbg/KEI3ccZrxS0tJYZQU7nkgdK7DS/EN5alEmVXQnGT1/OueVNxd47B7s9j0p7hXTDjpWc1ws/&#10;zAKB2AqC31GK5jMTuqsexPao5InUZhHHc9RVQnbcwnB32KN1cIsh5z9KznuPNkIHA7CtC4sikRkL&#10;J0zgnms94kKbwcMP1oqNbo1p2ejGKcg81L58ioQsjKD2qrv3A7VOaabpghXGcURemoSi7k4vyvBJ&#10;zUDXu1jk81RcySSZwQDT/sUk43EHiqtcdrE6S2SkNmO2KEhCo3ufr2qsNWtFeR7mB7yfIEZLbVA+&#10;lJcaSkUeBdxyTZIYJkquP9rpVGFhA4RiDHnuOvvSlJWbPJp0lJpRZIZ2v5STbxwqT0jTAratPNQb&#10;IywXuFNV2uo5YtilV/3VxV/R71rSfKNGeM/OuaxU2loenyNJI7TRxax2kNpkB5V8xlIzWg2gWMjC&#10;VYtjdcq2P0rKtr+wu7dGk/cc5yD6evtVuzsbGeHdJNcpLni4Wc7GyeMenHrSU76EqTuLL4Ytrokr&#10;gMem9en4ioI/DosrZlEMc0rHBySARSafLcW2qSadf3l6JEfCSq6spUngnI/lXa6bp0aX8Xn3Utyj&#10;ZwrKMBsd8VcrIcVzrXqcVqOj/YrT7csmEhw7AjJ9OD/hVSHW4L+XyFcqy8lnGQPpivU7/RrS5haL&#10;ylT1C8Aj3ryvxAvgSzuZLKWS6ju1YlpbIl/LOfu+nSpbutESoJO99exs2qulqEeVZWbq6DFZWvXl&#10;ppsP2yP5LkMCNpwzn39q5m01qwBkigubu3bfmOSZsq4zxuA5XisC7mu57tpJZWk+Y8kkjHtUq0r8&#10;xaXNozt7LxFZXsm+4jMblcl4+Tn3Hf8AnT7XWY7+VoFhkc8n7uRgd8Vz+heRJq9sLhUEQ5YEcHA9&#10;K76G6tdIhu7zTLONm2fdAC+YTjgZpQfLpEuVNR1ZhW2owXcrJETgcqccMPasPUry7gvHlt7lpIWO&#10;1kIGAw/hFaWqa5pFzqdrZQ6ZcaVerOFmaQgImeuQDzyap+Im1HSJJUjtFlijcMJfKLL2IJ7D0rTm&#10;M/7yRhzXv23UJbp12BsKo9BTm55rIkttSuZnmaORC/zkBcAfT0FXG03UraFS5YK3IyQSc0rq44zT&#10;0LIbIPI4qF1hdgfM5pbK3XzxFM+1mIyWrZtPDd1dOXtLd5U3BQ6D5c/U02ktWWm27IyPKQESxqTI&#10;nKn0q1bNcxSNffa1hueqlurE/pjFdfa+AdVaRBcJHEm4biWzgU7U9C0jQrN7u5W8uCoI+SMeXnOA&#10;Ce1ClzOyQVG4rfU5hfFPiKeWS4e7u0h2mMiFlRD9OOvXkc1zWpI9xcKk+8FxgPPKXIA7ZNa8ktnG&#10;Xug4DSM/yZJCqTxtB6YHGTWHfXNhIHUmaSTd8uXzgVvKDkrJnmwre8002Z9lpySXgiD+azNhBH37&#10;Y961YtMVJzbyIFlR8Mrdc+/41jQQSJc+ZaKyNj+Emnqly14shJZifm5/X3qXHfU7Je/boatxHHbS&#10;lXZCe6qcgUCGCYZV9zegFUGiaW4CzHYuep71sadd6bBtSW2lCAAEq3U1CqrorsiOGf2pNEItYFB/&#10;dkMR1J71HLBlBkjIHU13Nn4c0TW9Pje31hIrhjgRSkAj6jrWNeaItlftaWd1FfPH98Rjge1ZqUnr&#10;JHS3FbSuciLe5aVcgtGD36Gt5IkkU+Ta5m2nGG4zUl0b4FreaARZOVQJjHb+lZ7F4gVJO4cZpOze&#10;ooVEo6FCcTrM0bBRIDzjkCrQneG3HkxBph0DciozA75+c7s8NT4luo3ICh1znNVZBzysVZtRvJ7h&#10;TPbHCDgAcD6Col+0+YW/hOTgcfhW4E3t+9AGahn092AlRz5ft2qnNLbQUXG2xQaItAYlPlq3YVEj&#10;Xlpa+ULmXyOpjBIDc9xWl5eMAinJpEmp3McELYYt3PFRGpY0t0RVh8U39vsaNm2I3ERc7PxA4xUF&#10;/wCItZ1Mv5l3K0RHKIcA+2BXTr8N/KUt9oBduSOTk1VvdC+xMwjQsij5mI71r7ZLYHCLOTihu5PL&#10;QLuzx84wa77+xkg0WO6ilMkiKG8vb3rnYW8iZiMHjHzDNP8AMlwAZpNg+6u7gVEp8z1E1JK0TpTJ&#10;sUtLIsS4yRIwU/l1p1ncSXrulmr3SRjlbdOfzP8AhXJyN+8AwWyOp5r0TwFp9lcWouJoHiureYNH&#10;NG5UsBzj3+lLm6Gfsne8nY5XUrWaAD/QWgbON0uc5z+FZ1xeX7KFWONCoAyqYPHfPrX0HNDbXkLr&#10;LCkkZG0h161yHiiy0yCCG1gtYEuJDnKqAUQHJ/oPxrSLmjKUadveTPGBbXk7eZKrt7mlWwkycpj0&#10;PvXotwLaztXkZFCKOwrLgazvLlWMWX7s/EcY7EgfeNaR5pasirOFNcqTbObjgsoYysyNvAzwKHFu&#10;EzaxMCOu5cZrpNRtrER4sXd8N++mkjCrn/ZJ5xWN5McWQJvMduRtzge/vWiotq7Od4u07FA4K5aP&#10;BI6VBFbzSzbIYWdz2Xn9K6BtKX7I1yXyq8Hd/hWMI5Y7vfG0kYPIZW5zWDgkjrp1+eVk7lRfNWV4&#10;5GOQSCpqeMFclSoYcc1etNGnv5GECO8mcs2emeMkmtWz8LGSQwS3cKSRkgoXBbjrWftEtImqhezk&#10;7HMvJMGwUzx2pY4X8guwwx7Y5r0KHw9ZQYzH5jerdKlfR7XKH7MmBwccUnUkwVGmjz9LPPzEmpUg&#10;UAknOOx613Z0CzdeEZT7Gs3U/DwhAMDAoRzuIBBpud9ylGK2YvhjWtEs7d7fXIWmw+6GR0DiMYHH&#10;rW/rXj+yisVttKKyzOvyyLwkQ6DjufavMbxGU+W6sFJxn2rTtvDcN1Cs0Fwd3UjP86qLgtbaiknL&#10;d6FZ1aTdNLIgQAnc5xn6VXLK7EKDuHQngV0Eeg2saf6Q5Ld/SqOoWBfEVmjMB95hVxd+hjN2fxfI&#10;xhZyGbcW3u3UitaCyuFQv5ZyvGQOmav6RoupW7pPCn7zPV1yB+dbkOkakLtbuZk3IwbDNwSOlZuT&#10;b0OiNuXU5+2triUFVVxngqo6/Wr0eiXm0/6LKB1/1Z5/GvYdGvrfUNKiujBCsxGJAAMBhVqba6gH&#10;bj0xVKtU2bMZ0qLl8J42gu7dVUNLGqNnaOOlPutZvIovLZgQwwSBhq9YmsLW6YJNEu4cgnvxXk3i&#10;h4jqt2luiCON9oK9OAM4/HNXGbe6JcIt2i2mznr68aWVjK7EnuTmqYiLkbfmPsKiujlix7da1NIu&#10;LaK4R94kVRk+q1SkpaW1InTnSalz6FSKz3BmlO1FPPFd3pCLBp6LGm3cucf1rmZVGoX7+QwaMHOR&#10;0rfaRrbTsQn96q/x9D+PasXBydlubSrqMOZ7FTWERcMeuK5fUnIj6dRjitG7uLu4DS4GPU1RjtJ7&#10;whDGSffgfnW8KckYvEU3dNmVbhyPmjJINel+CrkR7zPZOAxH79UAWMAdPUmqnhHw2L+9JmhDQxnD&#10;89/Su/ntoLOBYIIwkQwFUGs6sk3Y6YNRgkupLLc27wo8YYAkjcYzg1m397jyEjbKM/zbT6VrRThX&#10;2N9wjIBqCWazCsrup74HWoi+xnylW4uLcRxyZ2yk4Tnrx0rjNb15blikPbjIPymptXYm4dC7FCfl&#10;XP8ASuVvQUbOQATxk1107paK7OWtTUn78rRM68d95dmyWPSqbq7Hk/h6Vrwad53zb93fngCnS6cL&#10;eDe3PrtFaSi5RvcvDUlGVkjl5pGVywYqBxxWVJdsoYfMWJJz14rWu9y8ggZOKotZyPKWD4OMKMZF&#10;JqMUtTppRbu5IiskuL6eKKNWY59OK7Sz0Nol/fQlW9SKteB7OKKKR5IgbgcgnnH0zXchhNCFdRlj&#10;0IrjlWbn5GtRKK904KXSVlO3b0qj/Y8hmCqCzZxjrXpf9kwGPdtIJHrUsGnWltCZSoVscsaJNNaE&#10;xqNbnGW/h4xQrvTmmX+mpBAT0I5rpby+iZsRkbRXKa7feYDEpznjitFH3bMim3Kd+hkfajHMzecc&#10;twcVoDxdNb2628WQVHU8k1gPayq27Jwas2WniaXMgz2WsrJbmxoLrktyCSW3mtzSre28gyam1wJG&#10;5RUXr6U/SNKsGxuiAmX1PWukCJxuVTt4Bx0pN82hMnyRsjBW33keXGduPSoDp0hkPyda64GMRBQo&#10;HpgVTuJoVfYPmJ6gV0Kxz3aMJ7cxp9xc/Sp7fTL+4j3gfL0GBjirDb0YzCMFR61KviXUxxbzxQoO&#10;NoUVM730NI3ta2px1zcSXdqwkdE5+6uB+gqkIUl2oR074plqqk8DjuK2LNbdYmL7xIDwu0EGudJR&#10;VilHexBFabFXI4PfHSr62sNuoeHUI1ZxjBBBx37Vc0vVLXTWa4n0xLvPyorthQfpWZqOq2WoagZv&#10;sRtosfLFAeh9c4qW2x6tJdRYXlhkKvKrIeoVuo9Kli1G70672q5EeeUJ3IR7jpUDXGnIwjhuWLMg&#10;Jd4wrIwORg0x5omJK3IBIOSBkN9RSaTM37SN2dXaeJf9NDm7aOOMfuzJAr/UHHOPSu9t9ZtbpVaO&#10;VcOnDr90H69q8ensp4irTJ5QkUFDn5W46hhx+FXY9M1Wzt47lN/kyLhmhbcQO+QOeP6VLjNO6d0R&#10;7ei99GaKaz4m06e6g1TXJLPzraQJ9odTvOMDb6c964SNS8gDNu55J7mut1zS5LiKOZHFwyLt8xSS&#10;xXtn9a5oRmOTDjnuT1rWMuZG976ssW1j9rnWNPvsQo+ua6xPBt1Y3SR3rJkgH5TkH1H4VnaRpTyr&#10;HcqQyBhu2HLJ6HHXHvXo8U9td2phvXRZAcfaVwNxHTP+1WNSUovyMnUUdvmcrf6ItzbhLaOOKaPB&#10;Q+vqDVHXIry50iKG6DRwwgM3lt0x3auhnnS2vRaTMRKV3qQp2svTIPpVG9mSf/QlaPzLg+WxzjCH&#10;vVxlY05lJXTPNrie6+3RyPcyTiEgRO45wDkf5Nbmo+NtVudNksfNLCUfOxGDj044ro9N8FJc3WoR&#10;3shtIkJWBywIPJ5Pt0rO1LRPDGlwSrJr0k1xEFDLDAGyxxwD0/Xiq5m3excnCMOW5xUd9qErOr3k&#10;oXGMA08SEIAJGJU/e3dPxpNS0ye0vUuRFLHayfcaRdu4HvW5peq6DoLxTXEP9pz9TFtKhT+PDUOU&#10;tOXUmmoN7WKEXzYfhgOpzXtPgu4k1PwtbGCCJPKk2tk7QSD19683n+KKyODZ+HrODLfekwSQD04F&#10;aGkfECS8iuYLmK1t42z/AMtG2J9EA5P41nPmh70mbJKcXGKOg8Vv4iF1OZdQt7bSicQCF/mbA5DH&#10;rnrwK851GS9MBgW8lkt058ot8vfBx6027vI1lDRlipbCsWxye4Hb8KuTQ6bbwZvrwFnHENu2+Qcc&#10;Ek8CtVOTsldnN7KMLt6HPC6uHT7LHEgYjBcrkgH+VZ5097e58t1bJ9utaspdpP8AiXq8MDJtJmYF&#10;3xjOfx9KjIYyxpJK8rAfKB0HtXbGKS0PNnV1ZYs7NAQSjLtGAWbbn9KkmtWkTzoo0CqCTjnH1pZI&#10;55f7ykDIVckn6CtC3uI30iW3jxbBSBIMhpnPsei+lZ1kktSqFRybUL3MO9ltbmFI4lZnXh3bhT9B&#10;UVtpu+InfkZ5B710FvZ6fOjxXKm3yMxyp8xU99394fyqv5AgcpARLGDjzI+Q30rz1JqT0senDble&#10;rMyDTGW4RDIGd2CqG9c4Fd3e+FZ/D27z4BL5cayPNbuQSD0IH4c1zNosFxcYmnEAA4ZlzzXQzC7v&#10;lt5f7VmuJuESaFyyxngc+g6dfStIyUpe8zLE/CoxsmRzaiDPGNUsVXKbkcMQdp6EHpmq189rqMzR&#10;2sESZT5RIcZYfxe9VEuLUo8WooJIiDGl2jH90R7fme1X5fD9sba2ubeeUsmMJM2BKAeSh/pW0Ipv&#10;Q82vakk5Pcp3fh6Y20U9sgkLLmREIJB7nr/Kul8E+GotX0m7CXQt9UgmzCGAwRtxgg9QeazorlhK&#10;zWnnowwz56Z9MdCeKbcT+RcPPMFDSN+9Man88A5B+h/Cs5RTeu5vSqVPZtW5osTXPDM/lTma2S0v&#10;opAhVX+SbPTaO3T6Uzw7ZTafbNfeZ5ckWcxSJkMB1DCpZr66+2wPZa39oVgqnJJKYOQp3fj7ise6&#10;mmi+1wQSsY7hizNvJIY9SD19qt8j0HhqdVKV1o9jXl0vQ/EFm13pM0dldN8zQySfuyfQHt9Kh0ey&#10;fRZ5pr6JPkU4Ktk9skCuesrA2TCSKZ1fOQc/0rqLPxPdQ2aWVzbQXVsi7QCNrJ9D/Sp5IRfu7DlT&#10;xFO/s2dBDMl0m+J1YdQVPFYGrjVjbzW72caxk4EgByR26UtrqekWe+4tJ2gmziWGRflZfXA/mPxF&#10;Tr4z0588TLH0LYz3rT2T3Q4YlT0l7rOKubVFjI85WOcMAOagVM98Vo6zexX2pyTwK5jY4DFcbsd6&#10;iWxj2rK7ttHJ2KTge9ZSg0zshVi0rvU1vCMVk2tKL5YWtyuwiQZ5bAGPxNesW8dppibEjihRRhMc&#10;Y79/xrzfSNc0Pw5FLPbR3V3dSJxvi2jI7DP86rap4tuNc0o2dxaqjyMMuGzg55A4544qqdO3vT0F&#10;Um5bPQ6XWvG0sGp240uSG4tEbE4Xkucfwmuc1TW7u9uri9kgS33oqJvkHAGe3rzVaDwzNBsE04hU&#10;jopOf5VbbR9ItYnMqNMdpLF3wSfauuCUtloeJXxkYS5ea77I5tpZb5d09w+xeSWbCnH9av2V9Y2t&#10;wJFt7hkwA3lMPmA9z71LeXOmRhlJUMy7RHEgC4HQE+tc8yXFzKwiWTyhztBJ4qpTglyyRrClOX7x&#10;v7zQu5hezM83mMob5EiGQue3pVm3tLoM0QtDmcBct1X8e1V7SHUfkhVNkYHCKOc9sk9Kui0uATcX&#10;17bw7AQAGLMe3rW3tabjaO5lOE4vW1vUt32j3Wm2VuzvHI0gyII/mK+7HtWK0RIw7fMzdfc11UHi&#10;yw0zQL3yLiRdVlU+TKbXgAY+UDGOeea4uXUpIh9oRtsoIKn3rgnKpJpTPTw9GEIOcFqa7XkHh3dF&#10;tiu9ScYAPKwgj9TWHaSs9/8AvSwZ+SehzWNZyz6jqsl1JJJvU7mJPJ+tdO11bTQERYLjv3/GqqOM&#10;fditCoYdr3pu7Zds7u+iu40kv7g24bJG0Nn26V0b6p8gZfLQZxtZtzf98iuRtbO6v28uMO5xnaK6&#10;jRvCt+sInisZ5VZc5jjzj2+tZKUHua1adSyS0RXm1S6kilZFmQKPlbhB+XJqg5e7PnGRi5A75rdv&#10;PC2svukntbmC0i4kkK8AepHtV668C6hpVjHcqyTw46IfmA9cUnOO0Rwo8qvP8Tm9K063eeVbiMPl&#10;c5PbmtYaRHDhIGaFCeSOc1T02eKPVRCWAJBBFbzsmcBh+dFupU5NFFbS3gfEruWZT8x7kVg3nlTX&#10;0cAcqGYZKmtvUpUFuxb5SDlT6VxkuolbxZtgyOgqk7KxEYJyvY7XQbu/g1abTLl/tFqULRuwG5QM&#10;dx9a1NYd49PmjjyWKEqQK87t/Gd1Zzz+VbR+ZJgB2BOPYVp2viu41OSK0nMcAkbEk3TaD6D1oT6h&#10;KHZDdC1y40PWFuULzQscSw7ztYev1r2dbiO7SKVPmjlUOv0rxrV9Hi0pVmhnEiE45PINdd4I8TJc&#10;eXpNwijylLpKGzhep3elS23uaPWOnQ7PWz9l0S6mg+V1iIT2J4z+teMXy+WWUHrXrHiLWYLPRZmU&#10;wTh8IFLjnP8AnNeR3xmaU7oyN3SrjorMzja9zn7hWkLrnANQQ2SrMjPnYv3gDjjvV2VMtja2c56U&#10;hJDDchA75pwjO90TUq0n13Nm3lm0aaSD90wOCCDupt7fXU25vO2o3VV4AFQTxCSKN7SKRExgvMBz&#10;9Kqq8O9fOcyEdgcCuynBbtbnmVarb5U7pGho09qNQjjvjut8nexySfpjvXT3WtaBZwpFFp1zPGDl&#10;XZsfjzzXD/at5KoqxqvzDA5P40sVwfMCKjFieTj/ABquSN3djTqysox1PS9F8a6Ta23luRbjd8u4&#10;ZJ+uO9bh8R6RdSRqbtMuc/MMV48906/e+TB4VR/nNEc948wZpXUMu3A449KweHhf3Wd0ZVH8UdT1&#10;HVNdsNxFvdqT0G08H8awU8QRbWhhQowGOTya5CdUgX5324HKou45/wAfrS2ENxf3KrZ28hHcglj+&#10;NXLDwprm5hU5Tm+XlNuNJ9UnkWBWJU/MOmPrWjaeEy0u66bnGTt5xTtBsZbe5d3dwF4KHjB75Hau&#10;nEm3BFYe3bl7uxcqMUrPU52/0WG2tj9nDfL1J6msmREmtjGAc/zrvRCJoix6EdK5826W1zKOCAeK&#10;ak73BaNPscNH4Vuri43Mu1AeC386vN4Wwnysu4frXSvdwRyFfOUMOxNU3uk+07lnUDPQHIrO7W5t&#10;KTbuiPTY/sSCKRQpHQ9K1DcqdvlbmbcOg4x3qAqt380pwg6e9X7aawS2Ub1jIzjB5pcnNsTz23JD&#10;qMcMeXIPHTNYWo6obiPy1OwdgD1pt1PEtzhTlO5FY9/e2luMoS0vQE/w10xpKG5i5uWq6EE91Iik&#10;buahhsroqbiWMtE38W3gfjVSW5WUliSzZzTrC9cXUa7yyA52MxC/jWNSVlobxVzShtDMwJjLIDzx&#10;0rWj0fZIZIkwmOM1p2V5BcphvLDdwCKuh4kBXCnjjmsVK7uN3SsY621xEweNfmI64p8CylmEu9ye&#10;wNa8ZUgYAHsKuWd5DbLKHEWT0LY4rS6ZF2Yq6fOxOEuMdgKu2+nSQjCxYbGcsea2bXVbe4uEjZBj&#10;HUGrFzc29vMdy44q0hOTZzEqStGVJKgdRXG6pvivGVcgV2eo6hD5khyBk1w+rziW7yrflV1EraF4&#10;ZN6yKrpFHds9uD5eflVua29OuYtjGdEUf3scVnWgSaReOM9hmuzl0a1udPjt8FQuDkdzXFJpGttD&#10;MubNJrR7qzVGdCCMc/pWBDHM+sLNdlCkvJ242/Suz+yfZbYRQ7ljDD7p5rM1jQ1uIJJoAyS4ztXo&#10;ce3rUX1Et9TnPEunRLD5sKMJFPJ2naR9awLC4KSbTjA7nrWjOt9I3lzSSFV42seKjawyoJOMdcVo&#10;mgadvM3NN1Z44/s5YPbMfmhkG5PqB2PuK6/SQ1vFJLo900n8JgkOP++e4/HivP8AT5IbcnzYfNOe&#10;Dmuoh1jS4bcCG1McpIBYSFT74Pao5pJ+6ceIw8JQemp1Ulhba2xk0uY2N6eXiZcA468dDz3Fcbrm&#10;jXFvqMr3SncpAcgDHtjFdFp2s2mqvbi4n8mWE4wTsZhxhgQcEjFXLu1aG8ctJHdpOxbeSMj2atOd&#10;ejOPCKpTq8t9GVvCVtolwZJI7mSK+jG1ELqrAeoHcVuz3NnC5jjt455JFZ/IAGyVgOSPRvb8q5XU&#10;2jtdNae1SKG7UnYzkKcDrtI/xrnbTxHq1vEomiWa2/uzISPqD1BrKpG6udtaHtNkbOs69BqWjWyv&#10;LPamCRlZxGwKj+4SOcjj26Vzdu8epXE7JI8can92m75to9TWbresya1eM2xICOiqTzj1J6/jzWIJ&#10;vsaEckjg5Oa0hF2sa0aLjC2x2l3q1lNAIL+/muyv3IEc8nj73QfzrmItQg854yw8hWJEYbAzWILC&#10;aWRpFkwOSecECmiGPYZ3YrwOvUVtFRi97jdJtO7NvUrsTuscboy4BBQk7eOmTQIYUaEpuLgjeWPB&#10;+grO0+IRSYVRub7rdSav7We7cTOBjgkVnUqNSshxpKCRauo18yPaF/MUsZjGQ5xk4yh/rVdbWOFC&#10;Wn5PzKM81dsre8uiUggkmk67VjycY9BUc0UrlpSk7PYdDapO42PnLYVSc/jUs8ws7lYpY2fnkIcb&#10;vQGrVl4a8QW5EjWcjo3UbOn4day9XvZLWQwSRrG0TZYgcg04zcpaEypxUHFsak8n2wiCIvIeFCZG&#10;DVKa/eG5ERdkmHVQMYqGS8eZiys3HJqeN4ZLUyyRgS9BnqK6vaOKsccMOkm5KxuQ6vqC6SJLNYrc&#10;KNrSxj53z7ms/T7pElKTsS7ndvPc0aXFbyyLDLJJHuPG0jA+tXtT8PT2ypLGpZEPzkHO32PpXPOp&#10;JuzehrTjSpv3VYty+a6BYnCc5J9qtQzS24Bjchh3FZCT7CvBC45BNTvq1mjlQ/bvwfyrNNS0OpxL&#10;32gpLJNMsUgI+YbAMiobPxNpwuJFs76XT2fKlJEEiAY6+orOvNZtraHex8zdwFHeuIuZo5bqRwhU&#10;O3TPSuilST6GX1ZSe9jVXU7i21acxz+bGzc7uQx9wa6Lw/46a01Foby3jls3JJi6BCe6elc1oeh3&#10;GrTqlukmScZA6V0174XjsJxBdrubaG9uac5wvYVTDU5Lll6HY3czXlu02iTfa7UKN4Q/PHjnlQcj&#10;6is7UtX06+jjNos4uAoSTeMqcd93rWLaQiwkD2zPE+MbkYg1XDpbS5lcRZAIBOc+9ZTkpb7nPhsI&#10;8PKyehoKxZdpUjPfNOD7RjBNNikSRAynj3pxKbsBhn0zUnaO3YGc5H8qp3GrW8Q2o4d89BS3CrsY&#10;NIFQ9earH7Pb20hjtY55SBtIbpRewn5CWKTaist6kDmIMI9xxhSeec9OlaGnrDdHcz20JT5cMpc/&#10;XHSs0XN28ewhIYujKgxvHvjr+NQJKqyOY1VjjDelac66s450pyvdHXn/AIR62sle71W6llyMQ2kG&#10;CPfc3FVbjUEN7KdDhnFsibS05Duc9+OneuUcyeWMovBzjvWtpPiW70awuY7SLE1woQzA4ZRntVcs&#10;be7v5lwTW60NGHRL90Ei2FzIh6LtIyfataTwtHBbJcCaZAnUllB3egXOetc0mtaveWZs7jULt4ic&#10;485hj269Kb9gw3mMAVzy5TIz9fWiNoq17sVSCnZydvmb66rbPbgz3MrsM/uY8Lk+7Hn8hVK71a4S&#10;OaCNPsqXGMFFO4joRvbnFZ0lveBN9vlQwOSRjIH60w2F7eBw7yyiMZ3ckAVtzt7nnezp02+VpehP&#10;9h06E/6VdRkueitnaMfnU9tdWsD/AOjRyk7cHYSob3PP9Kw0j2T+SAJOfX+tbItp7GJbiGeOCRuA&#10;AdxH4YNQ/iSW51QpRnBub0G3Wo3EjLEgKEHJUGqEkL3E53sxZ/4VB5NXobC4mk+0RzStcZLZCYJH&#10;riqk0zIyTwNJE0Z5ctxn1raUJtnPRlRi7JXCW3cQo4lDFDt2FOcVTuoEMSgNlicD2rcsp5khln+z&#10;pcksAXYcDJ6kkiql/bXNm0i3VsiMW7dB9K5JRd9z1oytB6GXBYxwfvi37zHUdK19ItRc3KB721tk&#10;cg+ZKMKv1rOCP5mVdduM4Y9qcssYJ2sPwrOd7WZpTmpPmS2Pozw5a+FoyraVJYyzbcF4HDH37mtu&#10;PTYrfU3vo55huTYYt5Mf1C9AfpXzx4IFu3iq0mlZFSJy7nIBIwe/41e17x3rd/dzxwao0dmJCIhC&#10;ACVB4yTShTivJDk53s9We/zzWkkEkM8kbKwIKsw5FeLeO/EdxJqElnb3bKiZVvLbgjsPyrgbvULy&#10;4m3TXU7/AO9KeaiSQsSzZJPWtE4x+EzUJSf7wm3SCcSI7B/72eaR7qeE+Z5km7rkE5qWMpnJHPvV&#10;tbd2OPKP3d3Tt61Ck7m1ktSnNqt5qEkf2l2ES8fKMZ/xqm7kyMI0JX1ar7xsQeMY7VWdWBPynPbF&#10;Nptg2rX2RSaPL5kwDUgKoS5+maeqedKodgi92Pap3jRlCJyo5+tJxY21YyrpJZ5f3ZbGO3WmtaTK&#10;W23ciiQYZM9f/rVqM2FIA4x2qqYlk2lgSymqjJrqTZoLaAx4EszEryADxmtG0uHM4UAyZzhTnrWT&#10;LEyypt3A55qVVnG1kkaMDnOea1jFy1M5z5dGaeDbyMksh+bC5Bx/jSloYGDxKzOeQz9B+Bzn8aoi&#10;OSQCd2JHTeec0mx3bKvj1reMnHVnFKgqkrbFq5ui65kdmbGPmP8ASqMYe4Y7Y93HBAq1d2wjiR/N&#10;WQsOg7Vs6CykpGbcHcMMw9KieJbWhtDBQhruZ+l6bcX7mFF6dT0/WtE6Lc27FvulemK6i0iihT5E&#10;VF9QKLl55Ef7OgIC4JGCTWLnKe7NYWhpFHIPAAwLEkg9AB1+tNjDPkhgirx1q9eWcsA3PhX67Swz&#10;VCXIGCdxPZRj9TW0LyVrl+0jTW12+xGNrLsEeOvAHetTRDqEEjQ2jPGJuH2nBx9R0pdO8Oavelfs&#10;1pLtbkbUP6se1dbpHw/1SVil0628fU87t35VUp0YxstWYxVeTvK0UWhb+YsSW86oVIMmPmL/AI1B&#10;eX8OnuIpWYP97CrninaposelN5cDNjs3TmqVpol1qVwTHG0vGC3YfWsko9R62bjqNn8TCRPLt0bD&#10;Ljce1Ys+oyHMJU788t3reuvDyaXOPtUiO3XYhz/kVk3MMZlWOOPknPHb8a0vFK62Jppt2luZTxPO&#10;CcEc4zUsWjq7fI7HGCSeK0vIXlcEAjkjrmrcCRqBtOBWTldmzlpYoyQ3OwhpHEY6AkZqC3tpWLCQ&#10;uyg5GDitS4J5x0qk1/FbKcsC3oKtTl0OfkitdyhegRkqfl9s5rmdSuRHMgDDJOOavX+ogyEk8nJr&#10;lLuc3Oo/KW+TkDHf/CquzeEOZamkJGZWwSR1+tPjyeQe35UwqCm4DBHTmgHavGM981z3lIaio7lq&#10;OVkZdshHHXNTC9mSTes7DFVEwR04pSoOPT9Ki1mao2bPWLzIVZWwx9a6i1srtlWV4hKGwfmbpXF6&#10;e8BuEDvsUHO/0rvtP1mzYqiXIYqByVKg/nQ00yXPmWiN9LYCON44o4pAOeax9SvHkZxKwLDgYp95&#10;rcTPtjkG3HOPWue1O5CpuVutdSaijmjGU5GbqVw7ybQepqvFCrZMsDO3+yaryXAbkjJzWhZeIZLG&#10;IxxwxkHqSMmsJyctjq5ktGR2tqLe8321zswcoZFxkVu2mv8AlzGK6wqdN/YmsK5YTZaMEoPu54Kj&#10;2qsI0ZT5qgsOmetZqDe5mm0zs7jVrW3QZmUqw+Ug5qI+IrMLtAdmXpgcGuLmW2G9WkfcANny8Z9O&#10;tPgiE0ojF4sSsvLMOBip5LBzqV0jobyWK/TZBapCDk+Y2Rg/hxUVr4Xvr07LdoZz/djlBP1x1rJi&#10;k+zKQuoFnHTbkitnQtStHu1/tS4lijUfIYgQc+uRRy3BSb+HUy7zS3067NvcApMDjY3DA/Q1nXW9&#10;G2lSCD3rvLrwxpeqRz32m6ncXMined4LEnvgmuZnb7Q2y3kW5fq645/A/wD1qOUh1JJ8rRhwTOHD&#10;4KlDkE+tXf7f1CF/OM7NIM89c+3pj8KnksLg2cxeJBbqfvO4GG9vWsyI28Sbg+5scA8gUczHOnGT&#10;sy3Hq15qCJbXBJjVi20cZJ71uKb5YEIvIIoF42kbyPauNfUpJ7ncibMfKSo6/Srkd0zMVbc4bqHP&#10;B98VU4amXNL4dhmsWllLqX7mZpgcEsiYAbvWe2kqscgzJhm5DDPFbcbiNJHQRqFOMZ5xUV0WdSys&#10;zPxwq8Vb5re6FPEKC5XqzDjtDLIiHdGGIXcT39at3OmmOXajeaR/dG6oxdXCSlWG3d8pHrSR3sVr&#10;cMsjHb3Kn+VK0m7nRz3XKyFFlySsfbOAOlRx7jLLv3qQoIJBO76cVpwSrIW8kNtbn6VbTaRkqeOO&#10;anmSewW5o2KVorMvmPkAjncOfwoPi3U9FvZBa3cgDjBxj+oNWZPlTI4AFcdLuubtsBjlumavDrmb&#10;vsX7OKeiOiu/HGs3sMkc95MdxyCTj+WKzJJp9RjcyFgWORk9aZbWUzZ8+NthOAxrrtO8MrqUKnTZ&#10;Y7hkBLQl9sgA9j1Fa1JqOiMZuENTnNLguYGUOitDnOM1uwQ2MrIs0MgkydxVxhvTqODUsttJasYp&#10;YmjZeCrrgj8KrlOcn1rnlWk27jdOFX3k/uNCbTLGO3yHcHHHzAnP4fzqlb6pqVmESGbKI+/n1989&#10;ai3bz8rDirVjay3b+VDGzk+gzioT5S3S5laWpbuPM1SM3BtoYOpJjXAJ/DjNc/LbnzG3Jz0J6V0e&#10;naiumXzW94zi1f5HQcgH1x7VPq1pBZ2c8UiIzn97DcRqWEinoM1pCldXT1OSVf2clScdOjOJSIif&#10;Pks6jqR0X3qHW9MhsBA8E0TrLGHKqeVPPB962SWjsmeM4LHaUPcViXNun2tFchj1YZ6CtKUve1O9&#10;XtudL4R1yLSjGLYK+7AlRzg9ecGu38RanplzZDZ5cl2wAXn5kHWvJbV2t5Q8PMgJZMHjrXfaHa6d&#10;qyN/aVx9lvHX92do2Nx0J7HP4VU+RapHHWlNS5pfCVoYncZHzECuZ1oPPIqR/wCsi5IGc/St67tb&#10;mymkhlDoyHaynj8fpVBIMtIwU7yOuK51Jpm8GpWfQxIvtnnbAHTafm57V1lgdNgQGeOWabuN20D8&#10;f/rViyQy2sDO7gsTxmrH2+1a2RFicXH8TZqlK+6HONlZOw+/uYpWYCNFjPKKAMr9TjmqkKPEVy4C&#10;ngZqEyvMGj3KqocbiOtTjULgR+Wqx7lGA5XOPeq0b1MXTstJGmmnpLAkjy+YOWKqCcD1PFPjFvbu&#10;zxpGqFcj5wWP4dazYLi5kEreezMFxhQeR6GpIJFkQPtCr6Dr+VW5QWiRzxw1S/NKQ+eW3jKsIpZn&#10;IyVIAH0z/wDqoivopJXH2QdwUX+HPuc81ft723sC7PFE4YYVpIt2D7UzStXj0u8N79liuPm4SQ7Q&#10;fwxTTqPZF+xpWak2bumeF5/7OFzewzAyA7FRlUKuOCxJ9/wqPW7iKHyFtpIElSNRmBNyIw4xuPU+&#10;4Hes7V/E15rEjTXUzxqT8kEJwiD6ViyTQyTL5hcMOmTyK2p01H4nqck4qTT3RrrO5/f3d0rE8Nv5&#10;LfQCpZL17+NYUTc4PloemfwHH41gEwxuVZ+W6SE9BVU3225S2hZm3HGQcZ981UJNPU0r0adSypRt&#10;bqdXbWiWrqW2rMPlaJFDk5PP/wCsmno9laSfKkazEctKS569lXjP1pmg6JqWtSSIizRwxnDyyNhQ&#10;cdMdSa7i28D6elsFaR3mx98cfpSnWpxldK7Jhg5zglOehxUmo/abgk+ZN5jZ242f+OrVr/hEdXvY&#10;o8W6CB8so4GPqTzXT2+g6fp19Gbt1M33k2javB711MJWSP8AdkMo9D0rnnUqVHe9kdVOhQopcquz&#10;yd7O70UzWxZUYbSU4YcHIqlc31/qhJvp2m2/dyAAB+ArrPFqmHWFkK58xOR2GKwrfSri4RpIcMd3&#10;+rUZJz7Vg21dHbFqSvY54wRhsbAMVGtqGkPl9D1FbE+nXKu7tbygIcMAh4qoWjhTBOw/7QptXWgu&#10;aMdyI2hWM7Tgkc1TEdyinOGwRzVt72TnZGHHqtOSKd28yVXWHrnbU2drFc6WpVbep3MrE1f0jTbj&#10;Vr1YIVK8/M2MhR6mqU90iybQzYPfFSaX4nuNJuittKVkbqCuQwqlRlLRaEOokelaf4M0u1w82+6l&#10;XtIcL+Q/rmtx5IEhCvtGQVChc8ewFcV4X8R3t/qrW11cKRP0kZcGIfQcYrq77xDpWjAiytY9QIUg&#10;X05yN3sMYOD2FaRpWlypGM5SlG9zhb+z+zSkMfmOSFP3sdiR2zVNdJn1AZSIMq9zwBW7BP8A25qk&#10;zXV1DFnBea4kAPPTHtx0AraXW9J0y1a1t43v5FyqyyHZACfQdWqp0qjdqa1Kp1FTjeqcFLaRW7FD&#10;h2PdTkVSvJkR9iRlV9+a25UT7Q9ww3gnJY/KOe20dBWfPEs02Uizn24pqjJOzKVZTSdrFa4ieAwj&#10;zEbeu7A52/WpoYijho9u71YZoFvM8gUphRxgcmtlbKG2t13qTOVyNx24PvUTSp2TN4PmTZktA287&#10;gFK8kkdaqvCpJy7/APARn/61a03lvl5piX27eBxioEmgRHG0g9s961WJXLaKOWph3KTlJkVtp0Ml&#10;q8pnjTaclXfDY+lT2OiS3UgcFlhPJY96zkeMy5xjsB1zW5pmuNZwJbNETgnkntWUnd7jp8yV+Ura&#10;lozWfT5ouoar+j6hCsSW7xhXz94d6deayl1GYvsxwemTWUFyrMBtxzn0pWvoaRu1qbl/fpbKQk7p&#10;J/dTGD9ayX1O52HEz4+vNVbSwF2ss73SqYzkK5+99KAIshlkG5eSKuKl0J/dp6sgkupJWJkYknjP&#10;U16V4V8M6Y1tDcS30c1xNGkggZhmPjJBwc5rzOaVJJiAgA9ajjLC4WWCMpIOjqSD+dTZtaml19k+&#10;nLe4hWJTHtKjA4pslwYpViAIy3XtXiun+L9a0vTY7SyhVUTJLzkvn/PuakXxzqk8qLJOkR3ZLIv+&#10;OaFTOeSu7I9Jns4rLfJLbxzqxJyZVBx6YNZ0Xi6GBZozb+SmPkEQBx+WPzrGhsmlX7RcXLzmQZ3D&#10;uDV5NKtkYCNAcDPz809OorWVrmFeXr6nPJM5Ye55wPwqoibiJV5YDoW61sXmk7nAt08tWHzDPFZ1&#10;1o91GQIuTj+E1rdNWFG6kQvMiDcxAz61Rk1OHcscZ3OTwBUd1p12GLSq4b/arKaxmUmQgjH51m1b&#10;Y1jFMtXmqzqTGPl9fWsl7vfnnn+dacdg1wRnJLHksO1aSaTpFipa4uWY/wB2OP8Aqa2iraswlJ9O&#10;hyx057jknIb9Kik082+QAOeprq5bi0EYFvEVXuzHk1l3rRsnJOPatFDn0LhW0asYItpJcoFJB5qU&#10;2ISBcEYB71abdL+7hjZUzz6t7mmM6KoVVLuOoPau2FCmt2edUrVWrEBChMBM8U6JTK2FT6+lOSaR&#10;FaMghGILAd6treKseFjA965K9KOvKdOGrScrSFjtI0/1qhRWhC8CABduKyZb1yv3c+tQ+ccHHSuK&#10;NFs7J1lF2bNie6RSE3c54xVe6uR5OGbI+tZTMyoHI/H1psrtNENuMA4OK2VN21IjVjzaCs+3+L86&#10;A5PO5fzqoodhgADbxzWnZCz8n9+hZq5pRaOmGrPR/DOiWeqWzCcsCowAF/rWo/gnSXb/AFkq7u3B&#10;4rioL25iuPKivGUHhiuVrtIdVGnaYrTu8sAUkyoC7D2qXK5k7rVHN+IPB2n26EWt+FmQbmifk/pX&#10;DhJII33JIqno5HU130F3bjzb1mwkn8crjJ/DNZWoeIdOltHB2yj+FNuKn0Hv8RyUJaS78wPls5FX&#10;ZblsbmJZ884FZ8UzS3bSnCqW4UCuw0/RtNk09rq81O1iyhYIzZf2GKqbeyFdKN1ojEtLrURbl7a4&#10;mjjQ5coxx+IFZZM0JkaGVlc9NoxTdTc20zeVMwTIGegY454+tRK0tzGpQjPXk0WaFzcyUkSPJM9v&#10;tllfYDu2k96bDCzIXMZPGdxFWLeOUJtmBywyCV4qw+ofZx5SdB2zj+VNXT1ZlOd4uyIYvIIEcYPn&#10;k8Lt4zWhBpl1eYbamwAsSP4T3zVWy8gTC5lt3e3BLMqNtJ/E0xru3kV22zRJj5QhyBVWe6OeTd9T&#10;cmt7DTjDHPKXYrukEKB8e2fWkk1W3UlLDTY3yMZnGT+QrHtxtgy8zFCQVTHWrd9rU9lAv2J4omcb&#10;dqplj9SaxnFvY1pwa3RU1N7i7uj9s2iYYG1U249sDpVAabbiRvNjGCR1FWV1KSC7SSdzLIByVGSO&#10;4p51RtQlczhSCMfMu0D8qqPNHroa/C1yrUnggjyscQUqTgMRj+VJcQRwTbZUfd0JRwRUltqGmoR5&#10;sstvIv3XQbl9qPt9pK5juCsjZJEiDDfX3qo07mFStyyuk7EWoXEE2mxWltAsUiEmScqSz+3sKxGt&#10;R5gkdQGJ7LWrdSRRuTHIsg7bagSVoyGeB/LznOKi8o6HXTnGasnuQNbXIhUYZgeQMVY0WN31WGHc&#10;8bM4VSODkmuwtvE9peIsQ0aJF8sIqpEX5HQ59azr2zS2ZCxZJgRnPBHuPSqTlZ3JdOHMtPvO81Xw&#10;3c3nh0m8KzXERJSYp83PbjpXl9xGYWAJ4PQ+tdRNrF1axodM1nUWyuNkkZ2jPfJzmuc1IXF5Mslz&#10;liAAcDFNxVldkUYcspcq3M9SS5C4GO2K6Lwvq8OlX7G5OIXXDHGSPpWFb2kzTkKvLHirEkHlgset&#10;Rpc6XovUjvQ1zey3AO5S5Iz1IJ4rZhRDpq2zOFLH/UyDIz6j0+tY8UuyTkcH1rftvElpPF9g1qzj&#10;aBeIruBMSR/X1qZOfNzROetG0ErbHHapG9vOyAbRngMe9UrOyfUjLFuG5RuOTjArd18WhV2tpd8I&#10;b92WHzEehrnIZJJxmIsufTn6/hWyTUdNDek00pM0rWzFtdxTwssig8qy5+tdFKsUs5e3RooiOEJz&#10;iqqTWa2NuiuFcjDZHK+9XLVRcSpFDPHIWOARUNuTInKEXaRes76Oe2NjrOZrYcRTJ/rLf3B7j2rD&#10;vnFveyRwy+dArYSZBgOPXB6Vb2PHdvE0ZDL1wRzWRfyXP2krApSPuCetDVzOnGnCfNF6PoJdXMTY&#10;DK4VjjkVPDpIuIS1vLGAD03c1Qkt5JWHmuWyO9PW1LZbbLgdAOAa0pwTV2RVr2lYNQ0p7KZLW5lC&#10;/wARMbA5/KqskXlvugkGcHO49qvQW7yzb/s7kdDmn3FuojVtgVc9KtU5XsifraS97qU7a6kiR2SY&#10;RyOjBgB1FWhA8NpaSC5Q+aTuVeSnPeoPLViNqgcY6VNbxuJF3scr1I70pxcdTWnUU9iXUYIY1iNv&#10;eC6J5dChUJ7HPWoGu1toWAs/MkY556VYkiTaWct1yuae0se0eWpLE9cYqYyuazjG1u5mHUr2SUbL&#10;dV2novWnmSSVWfyliI5wRk1pRRlZNyqAT7Uye0n3lmGCR3qpVnYn6tSWtjkLm+lkufMdsDcc4qAz&#10;szoS5YjkH0NaOo6TOJS8aLjn5QazRA0TgSgLk966Iyi9b6msYpKyR12g+LtR0qVFSXzB9w7skYP9&#10;eK9e8L3D6hYgi8lOw9Co5B5HOK8g0Pw+11b+bGjsrNwyjOPc+lemeHJrrTPsiSQhIPmhaRTnPPU/&#10;jXHXxF5oSoxs9LNHQarpNtcwiZ55DIMgMzcD2rP8P2c0Utw9vMfJB24PRm7modXv5L6YRwhhEmcc&#10;ck+tRW+r3um2WFij8tTwjKefU5qk+lzBx0u0V/Eun6jrOuLa28eEQAhtuBz1Oa6y001NPghWNV3q&#10;iqx6k8etZkfiywdInQOdy/Oyj7p9KaniUGdiYyYjgKc9vpQ0r3YJtqyNXWNRTS9NkuioY8BVOPmJ&#10;6V5df2t7rksl15aHcSxxgfpW54murjU7mMK8ZgTJUJng+/v1rGS1MbApcSblB79M0OSWiCCbTZS0&#10;iw23mJFGwA5JHBroV8mRGhYo6jjA7Vz8tpd3GZo3Y4PVmOT+FUft11amWOIbN/3yF61N13KipPdG&#10;rD4bW8unR5oreI5IdulYVzpkUV45STzEU4V1HBre0fQda1ba0SSi3wT5rHCADrzVrUdEMSCGGUSc&#10;BS46bvStqEYyluZYmvOmlpqczAXEhIbao7jrVyK7nVo4kZpYCflGM4H0phSNXWN4hGUBD5Oefers&#10;UPlwAgttIwp7k10TUIPfU3wsZ1EudEM7RMyIQgfG4gnkegJ7nrxSG5LXavy4TjOcKP8APtU76fPO&#10;0YSBpnJ2rGvr9a37Lw9DDah71o1ug3yQK2QMdif8KmWYUqPuye/RbnY8BKque+3VjdN0+5192hEl&#10;vbosf3mQnP096nuvCM+mWIuZryFoz93BA3VR1O6vPOCWwMLquxjEePwqhNNfSW8cM1xPLbRcrG33&#10;UY9SK4FWU25NkyoST5YEd9PJb2KGGUBJGyVX73HqfSqa/aZmS4lcgZwS5zT3hJAjLfLk5NEhmKmN&#10;TlDyM9TWrg+RSYKKjp1IbppFYkEMpPBHSmq4fqw+npU4s5MAEH1+lXhp8cMAZ2D7ucRjJxWU5pCU&#10;Opk+SFmAIAYnhicYrTgstJSVjf6lJtPe2Xe2c9OaqyW5kI3Djtk0+30+3YFppduOmBmqUk1qJ05X&#10;vsdNeav4Wi8saXp9zK+zaXmOwKfXHc1y15drLPyoVcYzTrmKMKFgZs9yRVcWrOM85xWkUl8KMJQT&#10;erIpJFTDCVQPTNQRTSYOBwx5NWRp7uwwu6tCDRn27pcRj1bpWl5ctjK9NTvdXM+Ty1UbBuY9yK0N&#10;LX978wHA6Us+mfZyCWDKeRip7NcPnYx47CsWmzoTVjR2rJGRjrxWbcaOROmwHaxGT6VpRjYNzAgd&#10;eaUXUzOR5fyevemiFF30R12mwJaWMNuHLmNcEnvWk2wLgHJI61w1re30d0scNyArdd4zmuuWOby1&#10;LdB1q5Q5NzFyctZKxKBubHAx0pDEyMzHnvUcjiNWkY8AZNJDdjUB+6kA2DDHFCF6CSrbzoPMlWMZ&#10;71kT2elqWea4LAdAgyTWythBM6mRUI9X5IqO9n022iYKkRcHgADH41cPeVhN8r0OWuri0KqtrA6g&#10;c7n6msjUbhXjKqB/Wti+1AzMceXHGAc7QBmuaurhGbhu/auynhpSRxzxMIPa7ZWlneMbB17+1RfZ&#10;5Z5QN+SPTnFStMqg8fNnsO9WtK1oaerAWytIW4c1pOkqaulcyjXlUl7zsi5ZeHbuWMMY2CY78ZFM&#10;m0/7FJtZFAPUnrWnP4muDFHyoLDkKOR9c1kzXUl02Njbj361z3nu0dMZQ/hplDUDHGvygMSc8DkV&#10;XWEuF4zjtWyumlxmVgD09atR6OChCN8w6ZrB1ex2KKT5nuc4VIBG3HvTBbO7966k6HkKWcZPbFTR&#10;6RGDgt+QrPnkjT3HujjzaHbsbJHb2piwup2quB3rsrjTLaNOGPvWeYYNjBVbd6kcU1N2sTeKd0jm&#10;5l2kADHr71GXCABgSfatS5t/3mcZFRGAZ/1X6UXFaLZljxRcurQndlm6P3NSx6xdOgR5Xw3G0u23&#10;8ulVm01wN/lruPPSlihYAjZhamcYvZChWg3aJJLNJMpzuYjgUjX0wsDZrEp3MGJOATir+n2bTAhQ&#10;Pzou7GWFl327cfxYrPk5ZGt1JOw7SdLku4yWuYLcAdZnCgmq2rxtYgKk8F0CoYGB8jPpmopkmEoV&#10;QygDg1XXT55CTudlTqaaSvdholpsQW93JcIFKqysp3BhnFX7dGjiCR4I7KOKhSCdPkSPGPWtSwtP&#10;LdZp5AoLBcVbtbQzck2uxPFBNLGocuWH8OCTTLjSWlZnhhkREPKvjJ/AV2iLCYN1uBgjqKhezZ3e&#10;NWdH2gmTHB+lY2YNRTODu7S4+VHlZVycKRgCp7ZJWhNuHOzgHDABq6p7Ty8CR1lcLuJ29vWqTR2Y&#10;P70Id54Iqry2J9lApx6JdT4gt45ZZT91I1yTVcWM9nKwmsZlcHB3ocj8Kuljp1wZrC8khlA+UxuQ&#10;VNNtr29UjzLyQPI5O+Zsgn1yaizRtfYgUEtu+ztv/wBzmq9xKiEq9rt3dN3GRXWpN4lto8hbaRGx&#10;gsVz9etYl9aavqNybqeJiF+6ABhRRHuxOV2c7JaLM4Ibhf4QKGskJwMDI/OtBo5I3MkqEM38SjAq&#10;UWyFkkCsEJGSOaU+w00zGNrMoaNCMOeDV0Rr5O2V5GXowycCtK8mWC5WNAkkaYKttwcYqNJLSVZJ&#10;JUGSfulsUtWS5KL2LWj+ILfTojCY1MY5DL1qpfaiupXv2mfPl5wAvXH+NZdzDbb8Qb256bccfWqL&#10;m5WQh1VUByoHWtqa6BNp+8d/4YtrHUNZigmvJYbKR8LuxuHp7V7BaeCdAaaNLjT/ALXLAoIuZlGH&#10;znjA4OPpXzrpuqPaOkqHbIhyPavWfBXxEK3EVpdHzllIUg/fjPqPVf5USw97zQQrJcsIs7ZPBfhb&#10;S743S20UDupVFaTCrnrtB6GvO/FvgHULWaS60+JZrVuiR/fB+nfNdr4g8N3t7ryalbwreRyBU2vI&#10;MRL3wDxg+3NReOtQuNL0QzCWRER1GUO1gOmM1NOCvyxJxEuVKe7R4nf6bcaZeNZ3kflzqA5XcDjP&#10;Tp3rPaZNhwM+2asTS3F/q73M5O6R9zlz/Or15a6atyqJMGH8XljIAqXa9ojc3pzdSCDTnv7ISSOm&#10;5ThRjHSqE0LQ3W6FNhUfMPWtY/Z4IXSO/VeRtB6VJcvZNttrBo55mUiS6ZfXsM8Dp+FbUqbqJtvR&#10;GNWsqclGKu2Y6LmPIG4epp4V8lSWUKP4a0oNNmvXjtbW0kkuST8sYzkfStG38OeI4JnMWl3akcHd&#10;B/jWF1F2O32bqRvY59b2SBNqyOx9W5OPxpwuYp5DJcwEseiqMD68Vck0XVJL2aJrOYTR/M0flkNz&#10;7VAdI1R5Gi+wzrIoz5ZQhj9KpyOd8kJWejIGvIYl8yKPkdFYZqtHqV1LlZMIo5CqtWZLK6sZ3Se3&#10;eJgfmSROajnvUh3SpCC3tWsJtbHP7KE/eauirFdvPK8bvJgjqTgCpoLeSXzGgEkm0fMe34VSF3Hc&#10;yh5kO8kZCnnFdl4d0++OmTT21nuiUZJdgucdgfxpzqaWLo04rdGdZ6e72RZ4CCOi55J/GlTTpFlR&#10;EYfP3PY+la9vMZ4GeaNo+4VuKx5fEYjvdkEQIRvvYzWTV1qbxaUrIvr4cvpg0a2kk208sOMe2K7D&#10;w18MJLzbNq8L2kAGdgb52/EdK73wnr1r4i0S3u7KKPtHOuAGRh1BqfxNqs+n20MdpEZZp5VRgDyi&#10;Z+ZvwFZODnu9DRz9l7yObPgnwnYXg3m5jMY4aR9yc+v+BrkPiFYWlrcWtxZywtFLHj91wOPQV1Xj&#10;bxroukWEsOmRQXl5fL87RSD5cDAZiOa8a1LXrq/khS9dWMabIgke0KOp6dz61rGkoxvaxn7SpOV2&#10;7ohucElhVBrGG9kjAUeYGwue9WmcuBTQ20/Tmoi7GrbNjw/qU+iefaN8vBAxz/n/AOtXR6Hqdwln&#10;c286CYkbkjZcBQe4rktMazW9R71Xddw6cjHvWnLqDxXUM9vcDYoO1VPIHowrWE6SjKMlds2k+azZ&#10;1vhPUFuL+6FzNGWbbszgYPtWjrdha2Zkv5bho4WB3xMeGPbA+vpXnl5PNfXXmrGgyQcrxs966W0h&#10;1Lxrrdnpl3cQqIo2kEkcZwuBjJGTzzSaha6MqkdVykWmeHNVnt/NW1KJKDIoYgDnoKcbXULSTy7y&#10;xkhUcCQ8qT9a9MjtGsbdI4isqwoqM0fPI9fSqk8b3MU8cpXyWUgxhcnPrms0n1MlJbRR584IkyR8&#10;mOtQSR7X3LV64sL+21BbMoJAz4jZR97PT8a0NT8P6hpkcUl3CFWQfKQc4PoabtsVyvRnPo4Hy4qr&#10;d29i8TyPqFvFKp5g2kyMPX2qW5lS3lwx5z0qlcpHJMXIB9DRy3RVyrH4l1MQw6bDMwsIpc4A2l1J&#10;5BPpVu81eSYlIDLIAMliMD8O5+tQWjJG7yRxqyAHLkfKCP1J9hV+ysrjV7sICtpGVJeeUYyPYdv5&#10;12qqqdN81jh+re0qp6u39amHbsZrtdy/KWGRXoU2h+TYoQqBCAzvKB8gAPIHbrUUXh2C2SD+z5Fl&#10;jeI+bc7dzk5wQo6Cs7VZLoMtut4Tj5XOfl//AF+teDiKtWu7Q91Hu0OSk7PVlq2uIXn+y6TErXC5&#10;zcSnaBnqTj6dKi1bUlso1t45YJpB/rHEZAH05rl7mT7MGPmNv6Bk4BNRybnsoEiQGXkyPuyTk55q&#10;6OCXOmdE6zlGzRoz6h58n2gKFKjGF+VazrmWS5nAEjZPIO7C/j6VbgWa4jCLGgjjGWIxz78095rc&#10;eXEFEy5xv2459q9CNBQ1fQ5asJct46Gc5LOC0pdSuSR6+lIlzIXCquMce9WhZwpGcBjKW4z0Aqey&#10;IjuNxVCuOQBk1Mp82yOblsvedyNNQmgkUFEJPGWFLeXU8wVVc7cYIVdoq8lg+rXqx21sWfAAUfzN&#10;d9o/gK3+zW8l+WMpJ3Rg8L7VCST1Vxc3W9keYGzZ4VlJwvUDqfqewq3bWpuo1jjjfcO4bOT+Ve52&#10;3hXR7eExJaqUON+/5t2PrVyHS9Ot4cw2sESjoVQCuv21laMTilTUpc05Nnk+k+B7+9dg8YgCttLT&#10;D8elaK+Ar3LDylIzgbWA/Gt++8YPaXhjazLxK33h1+tbWjeJLTWGdYVcFR3XFTeS94pvmWiPLrzw&#10;pd2155RV4+MHOD+PFaWn+BLm5kKM0oz/AHyVUe/Nerm2jI37VLH+LHNQM7r8xBOBVuvNo5vq1Pmu&#10;0efXXgMWSDzZgQwAGATg1b0rwtbzW8mHHmIdrKh6128pW4HlSDjGPxrj9Vu5NH1VhbsIzjBYKCMG&#10;oXvG92kU7rwkYpCrSRGNBvYucYHvWTqehiGFmN7ZKq9hLgn6cVm+JddmjuyWnaTf1O7rXI3Wslnb&#10;y2A+la8jjqbe80rs6CDU7XS2jkSz8yRM4ZpCfxos/FWoXOps4IKYJMGcDH19a5KXUWIVd244qtDM&#10;0Uu8Zz9aiUtBqMb6npt7rsc8KxQ5O4ZkI7e1Z6apJZxSS2rD5hghhms+18TWLaOYGsoVu9oUvsyG&#10;x3x2qudRWePb5Sr7LV05wSs1qc1SnU5vd2LS3Oq6lIGMriPPQvtA/Kq880kI2vOjnO3CHJFVf3hR&#10;ljiJ3HOOtS21nOpDPboo6gmtVX5TL6vLdPUpvJKy8hhk8EU1LWVny0Rb2wa3o7UKxLEEnpx0qVz5&#10;PIUHFWsZK1kjN4T3r82plNpk80Y2Rom3qQMGmvbpEv7xV3j9K0WvJskRKmT+NV2t7m8lWMR7mP8A&#10;dFTzzlrsaqEIu25UimVeFgjeQ/xvyB+FakQQQgHHHfHWt3TPAtxMqfaCsG7+91rdi8FQDbD5xz3J&#10;HB+lZzmpdTotGKOGjwGJGWB7VZEkpYLGu0e/WvQYPCFjbW3mbvNx/CeKy5ra0Wd9kO3bwT2pRUW9&#10;iZVElocReXtzb8Arke1VLfVLp852LjrmuqvNL025mw18gJ6oOtOtdB0VY23yDA/iMnNEpR+FIpq3&#10;vM5jzWkBLHOaZIpxx1roJ7bSYEOydsY7rWGby15G7nsanlsJTvsjJmcI2WGahN0CeFNWppbVpMFz&#10;mpbKyhuVdmV8A8YFZN2N4xTY4Lp8yeVINjjCjaxP64qOKCEl1mhQKnaMcsPUkmi4u42jKRwqAw4b&#10;PSq0Svu8xSGZeoPemuZo4fY01K6GWsRs7tbiNhsD7hHvweOa6WTxqWiYT2NuxY5I3kD+RrE+ySht&#10;6xhd2CM80lytxdykNYoMD+CPGfxqfU6UjYt/FWk3F4Vu9FgWIjG9FDEe+MCugjn8EFBuitGJAwPK&#10;PzH2GOtcL/Z1yXXFu6tjIwabLY3cG0yKwGcgE1S5WDTNXxVLoxNu+kxqi7WWUKhGeRtPP41hRodo&#10;CqTV50a6iRIrZlk3fwMSp/A961tM0C/dxI1vcRxq2D5ittz9KTt6EwU97FXT9S+xw+VKhUDnJ9Kj&#10;nu7q/vQbbzhGFwQhP9K6OPw9BfXEcU11EGJI2jA4x0HvTRMvh6O+02FjK8w2+e6geWMdBgVKu9EV&#10;Jpas5OLzFEq3Qk2TDarBiSntjNURE0JO6MFc9DW0UBGBmpLeyivA7Sugki5MbHBce2KHK+g1DlvL&#10;oYrGzcgFJI+5281DLDJO5ERYgdz6Vfl02RrsRQQyOScAAZ/UcVqeGNX/ALB1kPOsbRNmKaN8YPPu&#10;DjBFRUUorYdFwm/dldHLGF4lPmxsegU9Ks2utG32xuhKg5/eDcvtkVo6pf8A2zXZ7qZleMsSipyo&#10;9B0GagjtI7mYsqowkOAuOn/160Wi1eop3mrWsVZ7w3N0ZAY2h/55pkKB6AHpWlarpM0yeY01q4B3&#10;MDlc/jxj8qqDR4vtJj2FOfmBPOPpSSW/kJlJSDu+64wTT5ObY5HKMY2basX73RZJGb7NKlzIF3hE&#10;GCyf3sH+QrF8sq5BUgjqD2q3bzXYZp4JTC8f8YOGOfTFaQvRdmL7dFFcoF/ehGEcp9weOaj2UlqP&#10;61yNK6aMbyywLdAOTWroXh+HXZZQ1zFEUX5fMOAxq7PpdkYkNpKUY4zBefI2PXP3T+FYN9anzDEY&#10;o2CMcqjc9OOelNU21dlwxcKkuRFm+sdN0i+WGUw3JUgssTdfxp9xqViIy+n2H2V0U7ZHuPmB+g4N&#10;c9cx+VAjPEU29z3qICaUrhlVG5IXktVXT2NlBrd6nUxfEjxWriJNXljAwFRYkwPp8vSor/xh4g1W&#10;JbXUboXUJcOweNRyOnQCudZ7gS7kh+QHByOT9KWS5lKgJE4JOMkUueS2NXGNve3Ne/vZLx0eZoug&#10;GFAH54onZBArpNbKpOMAfN/OslJWcANnAPORii5aAAFBtPoO9Zxs3qROm+jLjxhUDMzHJ4yMCun0&#10;rwjq2qWts9nYySRTMMOw2rjjLc9QM1ysLNIFZ3LAdA3IFeoeFtS8ZppaRaVbi5sUXCmVfuqDyqt/&#10;+unUata9jSjFxeqv/XU7nw94D07w/cJcxvLcXEa9ZMfLnrgD+tdYFBfeeo6VXtnYRNJLD5cjEBgD&#10;u598VN5gkXGO5HI6kVnGMVsVOUpPU5Hx4i2elPqkaJFLCQTMFGRz3rhR4znuHhmMIbb1IG38R9R1&#10;BruvHsl3/ZUFqkKPazyhJmY5wOuD6fXNeVXHkwTtErJ14ANdCT5U7HC1SqVXGXxI29X1jTdYsC1x&#10;aym9DkRYxtRT6nqfp6153qcMa3jAIMda6JsdQMDua5/UpUkuiV5A4zWclaJ0xstlYzxFGG3hFBHt&#10;XY2PjGC10T7B5IdyhG4j7p9feuQOHBU/lVdLRQ/Jbb9aiOjuayXNHlLd9q0tzI5eSSRhwDngVWgs&#10;22iWOTa7HcVIqZI1hOAowKtx4I44p8zZCjYu6Jr2ueH55JNOv/IEn30KBkb8DXQwfETWluGm1KeK&#10;7UxvGIxEFxuGOoPSuVGMH19KhuegO3p1qlNoTgm7kJbaeEAJOSB0qEg7vNLEd8Yq1LbPCEZ1I3qH&#10;HuD3qDG4AjOPQ1n7Tm1uXGCirISN0flcHB5p4A/+vXRaRpen3Wmh1ALnO8570v8AYtkbgxeed+M7&#10;abhIOZXOdjl8iZHB5BrQvL21mZJIjtZ+SvpVPUNKMd68akgA8ZPUUn2CMqC+SR0xUOGoKo2vI1rO&#10;7hEW1mAY9z0qul/Pb3y3FrPJDKpwjxuVPPHbrVKNGkZUVck8ACug0/wvcylzd4iRTx3yParUrIEl&#10;e72PdfCWjDSNBjjkLSTz/vpnfksx9av3mmRTYkhTY6nI2gYP1HcVzmi+JxDFFa3SMEQbVmDZ7dx6&#10;V00GqRbkjkZNzDO5DlT+NVYzbi2U9R0KG9NrKsYQxOHynDZHTFWZLIyRxieOObjLiTnJ9q0QQfpW&#10;T4h1+y8OWDXl2+e0cYPzSMeigUowuxyl7vkeTePtNkttVeQ2IghKgIyrhWwOv1rkbW4FuW22guJi&#10;uIgzfKh/vY7/AI1t6/r2o61cSDUp2jVWyLcH5VPoMVzq+ahkAWTyCcFlHI9s1006Sk7PY2pJ/ExV&#10;1BIEdrmQeYXyoj4IXqQPb3rp7SGO3to5dQvjHbON8dosn7yX6A9B71xM9tbJIjMhjG7PUt+JJ6fr&#10;V1bfU5JwUieRhjYADgDoK0xNBSSe1vvNliIbRf3HW3mpC4tkt9Ki8ny3MjkMQwBGNvv1zWKUnksp&#10;ZCrvGGP7wD5c1b0zSbmO4VrtkjL53Anp9ewq1NrqXMcOkxRCKKMlkUrkt6nHbr3A+lcf1eU3aGqQ&#10;U3FT82c3LbzPao91lYm4CIBuPPH51Jp+mztEGnBto1PCE8ke5roJ9PEIiM8kiOPmVIjlj6UsNs2p&#10;3HlTTrGwX5IkxgH3J6mpeI9m7I9JSjFe8jOSCOaV3MbPaoCWU/L5hHqT29qrPdLMUCQKiLwF7D3F&#10;XLgRCeS3tz+5GAXIIye/WoLvTyJj9nk3x4BOOucUlUU9WceJq+00XQxb+8Jl2DjnrTrZLsgyRxsy&#10;AckDNXG01gQ0ylR3JTOK1IdZiso449PCBGTEhHVm9+TW3JeKcWefOpFOwnhvXV0u/wDPlR2KjBRR&#10;1r07w34rt9buWbyJYfLbaA5GBxXkiYzwoBPP1ra8J3JsfEcRDFFuFKHJ+Xd1BP60uhLV9T3KOUTO&#10;yhSNvynPeoirPIRvIx/D6VQtr/EQbBdh1x/Or0MzuyhhtJG4kDjNIy0uR3lnBdq0ckKMyjhiv9ar&#10;RW9jp9mJyiwKOG7ZxWwIg8Y6Z/i+tcZ46gnNhDJExwj5b8qqKUmDutDpbPU7bUIt8Em5AcZ6ciof&#10;t9vJIbZJ4mmUHK7uleS2vinUtFd7jCzRsQJYyBkr/snsa6G38Y+HNTmadLn7POYyCkiFDnI79DVO&#10;DtdA1pc7xp4BvPmqQBkY69K8z1/VI7i7c+dn5sZBqe+8TWP2SZUbL7Cq4JwSfeuFu7nCkqfpWkUo&#10;6ijFyZR8RXqyXQQHgcA1hYXeSP5VZmD3BYvnk0sFo2CWYdcY7kVM5XejOltWsQZBKnHb0oYgsEyS&#10;c5zU08Jjf2qF2G4MF/SsmmJrQkSSOGRXdcoDyPauuXxB4dukKjRTBKy4EkcxIz2ri9yOpyMg1Zt2&#10;DgIISdnfFOMPLUUpJRtI7DTLi3Mbop+bOee9aSqkkfPesW0u9GtLU+bZTyzbQA/m4wfwHT86kh1F&#10;23uOIx0zzWijJ6sxnJJ8qL04YSgKBtB5NWbLSp9Tb908apkrknnP0qrY293qKtIXjgj3gbpcjP04&#10;5rstK0rStNk+2DURIU+6GYAE98DrRK/QdkviJNP8K20Gl7ZIlkujwXHOPpWpDoYsJUNjar1H72YZ&#10;x+FMbxHp9oZWVndcgj5e/frWTd/EBixjt40Uds81cIzsZvV3R10UDjBlcOR6DFVGubW3ikaeVd45&#10;Vs8j2rz3UfGl75RVp3GRjjjP5Vgx+IWlYHORmjkS3ZXs5Pc9RuvEcTR7YrckYwctiuVvr51lZkTa&#10;rds5rNN+7LuPAPSkkuFEeWbNOMuwnCK3KFzDJNK0nlkgmqT3DWxwqCrpvmlkKICSeir3pv8AZlzJ&#10;IGeJhk9CKTsnqaRk2ve2MW5vJ5cqTgetZ0rEfxc11l3pIhjy8ZBPcisG8sXUZKEDtkUpNlrkexnR&#10;qqr5hkBb6Vci1i7AOLrZ7BRVGaLCFQMe9RKgVQARis2l1Bt9i/EI0kLSJvwOMetaml3FqlyrXMTC&#10;2B+by8Fj9M8U+00h5rbzYrdpyM79pGfy61SuZDASkdqiuvqMmkn0Mrvoj0FPH2m2dukFlpcpRRtB&#10;ldQfr3rBn8QReZ+7tZpecllXiuRieZ2O4hAeo6VpDUJYLTyUvdkfVgFyTS62Q7W1luWJ9VvbuV2g&#10;jMUO3AGOfrXTeD9uqXP2W/tkmiZSCznBX3rnLG7FxEBlR9eM16D4T0SWxzfT7QJF+RQc5B71U3ZW&#10;LVrNnR6boOlQ3rxpYJGqRgq+cnnrz+H61sPDGE2bSIwc7ccdRXPHxDa22smBd0jW65kVOeG/nXSW&#10;l3BeW6SwyK6kdCRkduahrW5kp8ytcx9R0Gza4N+sao6n51UZBB4JrifE3hO8TbcWflybpArbF24B&#10;6EgcfjXeS6razXlxps0nlkR4ZyPlcEfw/Sobxbi2ktIjegxytsEixj5RjvQ0ClZ33PFrzzrGZ4pk&#10;AdeoHOfce1Zv21ZrgKuVcDO4dq9A+JUMunQ25EIltS2wXBALqTngntzXncVsPKaVGIc9GNCTWsjS&#10;Mm1cvW95cozyoxWXkNjo31xUb2UF6jXDkKOWbAAA+lNspzAczF2BGCsbbd31q7NaWV9bM0Oo7m3h&#10;nRl2Oinsf73PpV8zm+Vs55P2EuZR36nMy71GIzhVPA9RXrfwwS0h0eaS5ljWWSfcquwBUbQAefxr&#10;hYdEtp4iJL1YNshjDMhKse3Na+jeHdM1uyEouzbTxEq6OwYHHcDjAqeW71R086UX7256xdJp1yyi&#10;ZLeUPxzhjXmvxI0W30uGxvLCHyQ8jJKI/udMgkduRVfRPDFze3t1Dpl6YBA237RjgsO3B6V1dumu&#10;WkUVnqdqbyDbtFwzKwY9s1V1F6Ijk1XM7ni0d3L9oYygAkdRx/Kutm0G8tLGK5dDNDJHv3KASo9D&#10;3rc17wLBfwvc6ZafZJow37jHEhzyR6d615lhudKSyLNE3lqnPbjv6UlUmpeRjOhRcWup57Ld2Qh2&#10;tJgcDaCeB9Dx+tZl3cwvxbtGSRnzAu0/QjvSajZ/ZrySBmD7DgnHWqqQK0oGOAKtVbrVGccEoy5o&#10;yJrzy7vTdhnGUycEfeJ4qlDpk4w0EqA4zgHFdr4X8Gv4itbsWc9uLiFQwimU/PngfMOn61j3ML6F&#10;ezWOqWMlrMOGSVdykeqsP5iphaWiNa7lTV2iG0spriB5BGzCP7xU9Kkjto0YE4Iz0qb+09LtruJr&#10;WaW3IxkxHeh+oNWXg+1faJVlSV0HmOY12jH0qZQstSaVfmlZqxX+yw8t5an14o/s+2fB8pfbFPjb&#10;d3yPartk0EV3C8ozEHGQe4qbW2OtO7sXLDwbcausciYijJ2jK9a9Inn13wn4R0600vTFvZ9vlu4Y&#10;AK+eOO4PrWePH+mW9oYYIVVhwNq8da6Pw7q1v4s0J1u4wyl3SRfbOR9O1Jw5WpMfO5e7ayNbRX1F&#10;dKhGrCAXxGZRDnZkk4xmr8e4oRk5zzk0uAsexeCBgU1lkEPylTJ69ATSW2oPfQp6naJqWlXFsyoQ&#10;6EcjPNeE67o8yX7m5i2NEQGKAqMduD/SvoVF2+mPSsXW/DVjrbN57PHI6bSUIyR9DWsKlouL2Oar&#10;QvONSO6/I+eb2+IXyIvlXoTWM4kY4U4OcZr1TXfhPcWkLT2eopMiklhMm0gexFYGleFRDqB+3PG/&#10;lfMqK2dx/wAKybcuh1Lk6sxx4Gv1Mcq3UZVhl9xI2/hisrUFsbWTZDdecFGGYrtGfavWXVXXae4w&#10;T7VwGraDY2uoSKsfHXBNW4q12RzttLoc6JI54wY3DemDQZhEA386mtreCzv3ijh3M/zAAVqG1E9/&#10;am8tmW2ZtpKrk5PtU2sUpc2xmxTI43ZPIz0pjNuyc16FP4X06WIRpHsUDlhxiuFvrG5sb6W3aFm8&#10;tsZHQ/T8KOVke0SdmQB5ZiI0VnfooroNK0oLCHu4AJM8KTkYrHslb7TE4ypz3rrdykZz9TmnGPcq&#10;UtNDJnt4rDUFntfkbB3AfdNZUq3za5/aCzDnqpHH+cVq6gwefCj7vH1qoW2jBq7taIUb7jbgtPN5&#10;zEZPao1QdDzUgIOaq3F5HZY3q3PcVD3K2Vi1ZtFZahDcyDKIwyK7yG/tLiHzkuIincbgMV5TPq1r&#10;cIyElTuxzxVuCymvpPKs2kkEnCrHzmnypasmTdrrU9L+22iwmQ3EQjHJO4YFVoPHp0C9ea0tob2O&#10;SLaCJCu05+lcTLour6XF/pNu6oSB8y/pWfdW1xbGN5EU7xkHIwK1pxizKU7apHp8nxX1O4jfyUto&#10;Gx/GM4+g71xet6/f6xqSS3N4boxKUT92FVec5Hv71iXd2Zh8x3Sf7C7R+lQNdSRlFVCGAwM8iu6N&#10;OPLZqzOF1ZOpzRehoiaWeQsQ8snUnORVgLeXsbRxMImBG0ZwWP1qlaedGWuJII32jgOePy71YtNU&#10;SO8S788vMhAKleAPQClf2a9xG8a9Sr7rejOi0/wrHHEJLpmY8FsjLH2+lbsZjs4XQRLHCvK7R/Ss&#10;BvElxPh4IgsX+3wTVa+1PzAkay+XGwy2Wya46jnJ3md1LD8sdNESalezvK4hlZI24zxn6CoYLpNP&#10;R1VQs0qfKzYJU5+8T1NZv2iCPzZTKJSDiMH1qu0FzqLLPkbgMYHFS6iUeRM71VjTguXc2rzWUNus&#10;FsS3lgiS5k+/KT1PsPQCkg1dUt0iinaNW+ZioyWbtz2rnpklhykiMM1r6VYLfrFGpKEc5ArklCK0&#10;sYe0k7tvUu7mIUgEn1/xq5pnErtt/eKec88VHPZS2Y/fA7OzjoahsZp5dQK20RdMYdugrWysY8z6&#10;G20qMrb9oBzXB3zQ2uottZSFboD1rW1xL5JiGYrARwMd65e7ty7oAcksCa1hp1Mviep1Vs6yxCTA&#10;UHkDPSoLuZpGBiJUL3zVrT0VbKMAcY6VVvo/JcD+Fqzu+hehe0rxTqukzpIl00qDho5SWBFek6f8&#10;T9IuIIklimWY4Eihfu++a8bYjbx19KiiuXtmL7e9Cl3JcF0Pb9e+IMFnbY0v55nP/LReAK8/1Txj&#10;f6tcRrezoifdAUYVR61ykuqSSzDfk4HWo7nFwijbtHQ+9aKaS0JjTs7m5q2pWM0McNlcGViMOxXA&#10;z7VmxafIqtKGGSMgetZXlJEcg8joDVmC5kwRvYEdqTlpZGkWrWZox7wNr5GPWmud0g6cc89KiN5v&#10;AMic+uaYZlkJUdfSkmyvMtteb783UqKyHG9UQAcccAVPqMunyeXNaHYG6qRisVjLGTjgflQQzgIy&#10;jd2xWqp3VzBu0mjQe2F1F+6ceYOxPWsmRGLeWVwB1q/FBKVGAQScCrJsUCOZPvjsODTVGTehUq0Y&#10;R5paIwlgKYwCcHoO9bFtbzXahAG2gbig7DuaAyRxbVjy+M5qeyikdw3I3cYA5rRUakdSYzp1vdWp&#10;J5UjxryfQLgVsaT4U1DU2V3PlWo5Lnpj+tdHoOkWMUMLzZlkkGQjfwfhXS3cRa1+yop2SDGRxtFR&#10;KdtEN8sXpqzO0vwbbwAeZeXIaMnASXANRXyaRF5kNtDI0+cby3APr710sCusKAjlV2qRzx6/WubX&#10;Qrtr6VmdcEnHvUQaTuzOblJ2uc9PC89wtuh+ZjgVGugtbuHuGyW6YFdlp2hR21091O26Qf6sA9Pr&#10;VDXbdwwK9c547GqbblpsObSjyxOP1+xVLcPjBHauRijZpAsYO7PFdprjyPalG5YiuMR5Em2L1Jqq&#10;srbG0FzRTe5sQx6mRs3HFXhY3zLl3Bz6mtCzGEVmGXxzV0kMi9iR0rOm7mdRtM5qSG5tpgycMOjK&#10;elWH1fWM/NcSYPXHFX7yMLGZMZqmXaWEtjpVWT1EnqRTaxeXICzPJJgYBc5xWZeyuwAJNaCZCkEc&#10;5qvPGxJY4xijcpWWiMgQSXDiONSSasReHbtyzBOD3PGa6DTVjECOoAPc1qwXkShg+DzxWSu2VKVj&#10;W8O+GXtxueWFpOxQ7sA8dqt634KjupFms8CXbtOcAk56n1qRPh1q2mM0tjqsa5PIAZcj+VR31z4j&#10;0BkS4UXwPI2nJx+AqXyvVMGp3sjjrnwbqpvJIreDztvOV44/GmQeBtXnyDbFCP75ArevNb167aNY&#10;7S5tVb5f3KNyfrj+VWrS717TcpFo89yGO5jIzEj9KvS24v3jb90wLTwbqTWbSpGAxcxorHG4j09q&#10;zZ38Rafb+TdXF5Bb7iiruwD64r1Ozvbq7tyby1Nu4IABPy/nXE/EZ7+R7FYkBtcEl887vTH0pK6e&#10;4vaNPYw7XUWjijRTjZ37t9T1NddoNldyJ9rsJpQXBMqpJggZzx2zXn6NtAyOa6Pw74hutGuE/wBF&#10;aW2fO5lOCPfnqKd7oajZ3R6XfafbahpciAYLLuWQ8FOO9Yus2sq6RAizsYrXcZHU7QVI6j6dMUkf&#10;jWIuS9lhWPJzk1g+L/Esep2i2Nsr7GIMmRj5fSojG7M5Rt0Mp9V0+70m/ja/ublrp1kjSYbgpX+I&#10;Z6H2pnhqxttQmnM00a7EwquQM59PeueuyYYtsYCHGBjsKoJPMUVG2vt5GR3pvU1UbLQ6/X/DgsEE&#10;0G3bjJAPB9xXLIVMgYDJz1rYsIrrULX5mJC9QWOBVhdEFvd25kCiKRwGwenNJ2WqCKbfLIt+HtEm&#10;13UBaTSskBHmy56kDHT35rqfE/g4okd3oUUSzRf61XOMrjjB/OtW30yKJUNuXhkX7jKc4z169var&#10;d8zGCGC4ukjiOSwAIMgxyD6CnDuzOpr7q0OE0jXho+nPFGIHLklxKpVsnr0rcXxlodloFqsMsski&#10;kfuEBdm+nt71agsNMhvGL2ySq2WLNyq561z/AIrutNi1KJ9PhMpClZXt49yqR0Bx3xTjPXyCNJtW&#10;3ZFJ441d50kXRo44d2SXl5C/h04qGbWEbzZpYsSknDxHDAe5+mKyG1u1kVo3icxnhjjINd18O7fS&#10;tVnnDLE6IoIjJ5z7iiU7q6KVGLdpHNz2NrrM9nPNPJcWwUpIFRQy5HHIHPNbOi/Cy1vtN88ai3mb&#10;2AymeM8Z/DFekato9teadNBB5cDsvyOiAYI6VzvgrXkub2Sxdljmwd0RPIZTg4H4H8hSs3DXoYK1&#10;PEWj8LMnw/4C1fwx4ngv4J4Li3wySIHKZU4zwevrXS+MvBll4u0/ZKfKuY8+VNjp7H2rpHG1wQO5&#10;zUbMGKhWGQeT6VnCNru50VbTSjJHyn4m8Naj4dvzbXkJ25OyRV+WQeoP9KboviBbWQx3EXnW7oVZ&#10;TwQPWvpfXtOg1TTL6G5RXjeIoNwB2n1FfNNx4Vvn1ia1t937o7snoV/+vXTTqKOsjlnRjP3DpDbQ&#10;T2ou9PuBPEBl0Iw6D6d6glGR83auVgmvdFviqu0UyHkZ/mK2W1uC4iVvKKXJb5gpyrD+lXUhB6xM&#10;qM6tKSpv3l36ltmyuVOO1b3hTXrjw/qiXEWWjkOyaMnAZf8AEVzUU6coFIOckEVNFcxhtu4c9ia5&#10;t9z0o73Z9K219BdQiaNlCAevSpbOeK6i86CVZYX5V1bIP0rxHQdZu7XWLRLkRtb3CiHbOccEjB9x&#10;jNerXOo6L4Z0yOOS8s9PgGFjG8AD2FTu7LUG0rvob45z6+tIzKCAcbjwPeuT/wCFj+EhP9nXWrbz&#10;AoIZidnP+10rqYJI5I1lRxIrgFWByDn0ptNbhujL16aBPDt9I7lIliclh1BHp75rwVnu5ZBdSyEX&#10;QA+ZePqK9U+J0lyml2kUaYs2l3SuOxH3Qfqf5V5dI46k8DnNaLSNjFWc35Fm58VXdnADJaCdhxlD&#10;jt3rFF3c317HdXeV83IAPSqt3ftLKQh2gdcd6i8x5ULSh3C4wVbG33qHK/ulW5PfNOayEdx9qhOJ&#10;R0rRhmGp2YXzGiY8Fk6qfasBtV+XbbSNOgH3mXBB9Peqy31xAi+XJs2EkgDOSfWjbRjTUkmj1cAe&#10;Qq5yNo5PU0PBDPD5ciI6kfMpGa8zXxXexmOQXo3KMFTHlT9RWnD42uFudksSTIQMeUCCvt71okn1&#10;IaubU+meH7u5a0UlZlO1lgY5Q9eQOn41WHg4QOEW+kUO3ysQScfypLPxRo8Uks32WS1eY/vHKDJP&#10;qSK1x4gsL23lW0ufNmCEhE6+1HLcTiclqljLpdwsb6hHKXY4UD5gPU1AA8kqoilmcgKoGST6Ck1C&#10;TOpefPakXGxQxZuGb1NaGizQ3M8k3nwW84bcEiPzYHZc8D198Uox5pWRFas6NJy7E01jb6UN2pMG&#10;kMZYW8Z5B6AFh71z2o3cl9bRW7qixxZ2oq45PUk9zWrqdhfXd00kcryKcFRKQMk/TisoaZfNdpDJ&#10;EUYnBHr9DWlelGPwr5nNgMTzr95O7Zmx+H3vFR3x5G7BbsD71sabcDQUYWlw6sVK7g2Dj27irj2M&#10;Fg3lTTEWxxuG/AqG6jtEt99taoUfLKznkj1x2qadVRjaSOmtRqVZe7LTsUZ9Tu7l1Qysxz1XJP4m&#10;mQTyRbkZA5XkArkj6Zq9ZIbGIP5Ku7g8scY+uajkuEklMi7GmbO8jOF9gSMYrWnKc5c1tDCtCEIc&#10;l9Sl5sokkKxKzEZ+c9PwqskdxM+6QHYT8pHrTZEuGu8IwVOdz4zn2q9BM9ugVMD3xz+daTrJaXHQ&#10;w6spNXuVbkTrCAxGc5Rd3zfl2rX0WHTYLMS3jhpWGdg6is15owx5G7rVaSVhLnjp+dc1arKq10O/&#10;DR9lFo2b29+0NsiXyoxwAvArMkbacM1KspIXHXHSonBEoyMg9657yb95mzqaWHGXb0wc1paTfxr8&#10;jtgE8E1mheQMc1GV+90Oe3WhWJep001zbsyglSWztz3q94UjaS7lYIVRc9e1cnFBJdXcKbmVU6AC&#10;vQ/DFskdrIMHAIUkfnQ7XSJs0mzoFjVojGyhgeuegqOG2ht2ZI41UMewxU5XciMhO4c49fakCky/&#10;LkhuQT2q7GZzXi68WC3Nr5R3nD7zgg15VqepmMlVPzduK9B8XTRvqtxtkBCqAeeh7ivL9VQGTPAz&#10;0A610U4x6hTTbPQNKmW70yOWAkPt4DdKffLL5CSSoAc4ABzisnQL3yLOGOQFdqgEYropZBeQeWqZ&#10;BHDdMVzst6O6OfY59qRVaZhGgyx/SnvE5n8kja2e9bOl6YbRWkmO5m7AdBUWuO+hheUIDtYYOe9D&#10;zIyAZ710N9ZRSxHC4xyMd6xF01ju2qWPX6VVrEp3KTpvwRVaeQQjJOCe9a89lJbgblPI6VmXFs8i&#10;kDge9OKK16EcOqhYikyqR0yfWrNtfQebiFS0jgFSRyv4VQhsASVkZSh7YzzXa+BrSwGtqstsHlKn&#10;ypGPCt9Pzp3itErlLmatJmXFa3Nw4eZGGf7wxWl9iEEIkCZfONuK9abTbC8dPtEALRqOOhzVPV9M&#10;sItPK2tsgd2H4e+aum29GZe25XdHlUYmjkaREIftntRDp9zcz4IJ3nOFPX611U2nWsDM06qdw6+l&#10;Nub5IoEjgiQY/iWuxVvZq0DlcPavmqL0Rivo1vYxM94xLdo1P86LbWUtkbyrOKPsGPJxUM7NO5yS&#10;ST3qpLaXDp8iNtB7Csp129Wzpp0Lqy0CTXrhbwziVlkPdeKvWnjvUY7pWafeqn7rjIrJk0+QRB5F&#10;Kk9AR1HrVePS45LlQ8wjVjjdjOK5/bKehuoKOh7x4e1631nS47tCm7GHAPAb0rS+85Y4UY5ryvw1&#10;qE/huYxbnutPf5nVVIYHsRmuuHj3TGPlyQTRp2Ygf0pRT6HPVjr7p05jXIYbeRk89KgW3hkjuEmQ&#10;HK5BPese18UaZduI4byNskDBOCPbBq2ut2c63siFRsUjDcZx6Vqnd2MZRcVaxyWr2KM7IMHnsciu&#10;OOlI+oMGOAp5FdfLchpWwOCawpRdRX7RmNMud4z1xTrJOJtSbSdyxGgg2gYxjGanyShNVhcR7wGO&#10;05wQadMzxJuTkv0GamKsQ7sfI3mW5PXnGKijhQRZ5J7j0qNp3likzF88a8lf61r6RdWH2NhclDKV&#10;5VupFFx26mGFClvlz/SsrUJQASTit2W8t5XZ0AUZxtrndUurU3AUqWUds027Ruh01eWpPpd8EtcY&#10;3EHha39PsZL2JpUgCc/xNjP0rAtNWs7W1Bh09Wmz8sjNjipk8W3qrtDoAOgxXOm+hrUSfQ+lZACt&#10;RRKh5KgE8VM5OOBmoLfcck4HJqRte9clIUYyowOajnmggQyzSLGgHLMcCpiQcCvKPi/rVsYLXSlu&#10;IDMsoklj8z5lXBx8vfOe9OMbuwpy5UR+K/GkNjr09tYGGZdo8xmbI3e2PauF1PXrrVpQ08inauFV&#10;BgAVipZpKdzMnsFOMVdRFiUrweOtaOS2RlCny7iq8ShZJs7M/MB1xWhHqenfaBDaSMYG6Bx938ay&#10;pPL+zlZDgGoY9GMNkl8GJRnIIA6e9ZvQ2SOpWVSmWIX2JrM1C48qZfJIYkc9xQuCg+nekMannGaV&#10;7CaRlzK083mPkH9KpRxkzsG7V0BhTjK1h6hILW/CIDh+cDmrhdibUVobnh1RcahFZTSskMzgNj17&#10;V6qNEghEDOvmeWAqg8gEd8964TwNYLNftLMh3QqHUf3j6CvUpGzDypAIycH7vtUvV2KqOySW5Vje&#10;POGBDAkjb3qG8sodUkRriP8A1Z+QhufemBsTYdtrL0I7ipUnU/Pg46MeuKE9DJJdSe3tLd7iG1Kr&#10;sLBR6kdT/KugfToFYGGCFATlsIMGsW28PJekX1yZUmP+qAYjy1xjoPWrmjnWbWe7ttRgj+yRkfZZ&#10;0fczL6N3yKLJFK7V+pU1rwfpWsRohhWFgeJIFC4HfI71z+peAtM0PSnvYbm9WZGGZLclSFJAPAr0&#10;FwfKIGRxxioxcxz27OCCgUnBGOn1ppWaFzyUXY8/8O30upXUulwS3IZYspcXCkkEHrt9fxrP1bTr&#10;rwp4jF8ZTKt5uZJsBBHIOSD7HGfrXc2+sWcUaXDWLo7gFfJTOQfXFec/FPxc85tdNt7W6tmDs7TO&#10;AAy7SvGM9d3tW1OT5tdjnq0lOFr6mdd/FnxDJ5sUTWkQGQHjj3Z9xk1j6P4y1SwvJ7lrrz5J5N8i&#10;yjO72Hp+FckXA7cDino3zDByc9azlUb2Wh0U6SSs3qeoa18TvtunyW8Oi3UMjgqD9oCrg9ScVw1l&#10;r81jqsvkw7bedsLFu3FB9e9N1W7Rp7a1SUf6heV9cVRSMROuMg5696TnpsOMbO5p+JLa3vpGvok2&#10;kYBHQn60+y8BavdeHZNcjWKOyRSy73wz46lR/jUqCC5eGG7do7QyL57J97b3xXoV3qVjqujwaTZG&#10;U6ZbKEYONu8DoDxzSTlJq+w5KMYNR+J7HlO+9vJoI7qILhcCZeCR2z9K1LfS4Y9xY72Pf0rrrvQI&#10;GsTLbwKkq/MoXgdOlc2S0TurAoVIBBo+J3JilCPKgltopTlwzkLtG4k4HoPSqjxYnha4czJHkL5h&#10;3Fc+5q0rNuJJ+T+dV5VZiePkqk7bDWmhOlpalyxiUg9eK9n8E6rFqHhyBEkAmth5TqTngdD+WK8K&#10;MkoiZUJ3Yx1ot9S1CxctbSyIHGJAvepdrpjWzSPcPHeu6XpXhmc6lEbhZiIxCrAMxPcfTrXzw2vx&#10;lHQK3oSTWrqBl1YmS8uJZJMfJuYkL+HSuQu7VrOfbICSxwD61suW1kY6p3Zofb4Cw+bAIzkirv2q&#10;2+yMnnKCw9a5aVAxCZIMmc4PYVE0e6Pe0+AvfGMj2pKmr3uaqTa0OjtbiO3hCxum08c4Oam82JlO&#10;Y1Yk9jiuQkLPESobyweuf6UqfaU2mNnAPbJ4FWqLS3B04vVnTyJGGBEWRnjaOn0FPaKZHaZd64GC&#10;MYrFsb27jmQSDcGI69q6I6lJyTDuCddpzUuLtoiOSKkrMzLq4mm+VZFCEc5HerWn3E1tl7eUKQMb&#10;ulW4ruzkyCoQnqCKtL5LjChcH0rNuWzLS1uY0moXUly/nyjJ6F2HNIqTzqywANKDksoyK2ZLO2lA&#10;MiKcVUt9QTRJXlskUu3BBOc/hVxk38KMpRhe7LVvf6hYRiLzCyP1jkXcMirkGusCyyQOkoyDsYbc&#10;+uD0rNjvrzV5o/MgIkP91cHn2FSXNj9mZvNnVTt5Gc5NdH7xR3uefVjhXUs1Z+RPc3NrdhTLGoZj&#10;lirAf+O1oaUUtkmkht4mIj+RrnG1ffHc+lc5b7RIstzH5u3OF3YGe2fap7i8eZi2dq54Reg9q5al&#10;pK520IOm3FXa7jpJZXlJaQkemarSEfeCgkGoWutkoiwxJ5zjgU5TuX69jWavE7HZ76j0YOQ2eas2&#10;8AuJVVyEiyN7k8KuetUiNpyvK+npUsTnnDY9s0Le4tGmizdWkELNFEqOqucS5yW9PwrOuY2BGQNv&#10;erau7AFeQT6ZrZ/4R+4nhBvbmG0iAJwxBY1tadSWxxVK1LDxtKW/4nP28bM4Az6YxU08RhD71YEd&#10;QR0rqrKa00628u2gUS5yJWHJHvVe6ZLjdPPt9TxWLjaR1U5ucVJnINcI8oVDyvJ5qeCUbxiPOetY&#10;+qzLFdM8bHYScBTVH+1LkHKEANkYrdUeZaDV73O5tbi2hnLTSrGoXrnr2ro7HxXptnaBEJeQtnCk&#10;V4y1zNICHlYjrgmkSZ0cOrtmn9W1umW02rHt134/s7ZQXiULkZ+bmql/8RdOS0b7ExeZ+AWGAvvX&#10;j1xcvckGQ9BgVGDgcHDeua0hRSWu4pQT0Og1DW3l3sSXMjE7t3X1qnYxSXlyJWPyIc57ZrKyO+a1&#10;9Ikch4+Avb606qcYOwKKijdDlFyn41r6XdyTOsIB54yO1YcYKjGMe2a6zwvov23DtcGJS6qQOAcm&#10;vPg9B26msba2SVXaIO+MAkUkxZSCOB6V3OqeGjBoETqRM9u3MpGD5dcldWU0VtHLLA6LMNyMehHs&#10;a2iYcyvqZZIdckmq8Ez2VyTt3I3X2qy48lCW/nWdcapZwZDuN3XAppNl3SN2wvdLuQ8UqkzyZAMg&#10;+VffNczeJGspQbeDjI6U63vrOW3lKyL5jfw98VSkkQvgGj1Q0tTdTwa15osOoadeRTySHa1vjBU/&#10;Wp/DGhah/aSzrYG48hvmQnbg9j+BrBstWvrFyllO8W5gWUAYY++RXq3gq41BrSSS/U+YX3KTj5lx&#10;2IrNxSehTk4ts2bNpztW7RkuV++T0qhqMriKZ1H7snj0z7Vs3V9Fjcdo4zz29TWZe3lkm6OeVR8o&#10;JUnt61rFHNozk57iOeBt77SfWqVrb2izRSyMZIC21/8AZNdPc6Np9/Ar28wBdcpyMNXHqHs7wqvz&#10;KrcoehxVv3lYuLUdDoLy0sbS382CFC2TjPQ8ZpVnsotCjjYCSUNu2FMDPue4qvB4hsJo2SeN0fIB&#10;DLxTrrVLGZAgUOAMA9KxdJSdmac8qZhXMgmu45br5ogw3AdNvoKt291oaalDDHbmSHzQvmNwTk9f&#10;oKgnktFhIyRJn5QORWZbalY217FNcxbkifLBTgmk6ai9jaMuZI9R8Q6OFtfNt5lIVTuDgH8q89u7&#10;HeCBzgdq6R/GGjapYi2knkiDYyAuf5Vk3N9awwy+Q6uOgY966KSONqUZlnwhoOl3MH9otLJKyOUa&#10;CRRtVh/OujOgLHcTXKPFDERtVMZ615rZeOJdGjntEijO9iwcn7h9hjn863IviHJfWohnEQAAO4Dk&#10;ms4waka1+aT901L2wkhlVWK5bnatZMr29nKzbw8h4O45wPQelVrzxNC9oxVhvNcldanc3LDZkgdK&#10;3qJKJMKc7anVXc9iyBoPMViej44qC4uo4Y490u9CM/7tYBe6cDzFYEdjSzS3T2nkf8s87sbR1+vW&#10;s09A9nYnfVA27D4AODz1FZlzriwOQHPPSqdzFIUOMoenArLt7SXz5N6sw3fxHIYA1SStdlwRsQa4&#10;ZS6gtkDOKjVbm7YOUYkng4qxbWS7hL5ABIxwK6jT720tbTbLbmQ5zkms1Jy0gjZuy2MCOxuHXA3H&#10;HpT0sMD5zzXR6fq32ZZjHGihz6Zx9Kzp7nzpmfAGT6VUqLSMo1JS6HtupfEnSrW5ns7cNPLEQvmB&#10;1EZOAfvZ965y5+Ksh3C3W1QeuS5/LivML9Jrq7xlmGO1Ja6TdzKWWFgACScelZvlSMm5N6s6TUvi&#10;Jr1yrrHqE6ZPBTauB7YFcTqc1xqM8l1dTPLcS4y0jkk+nJqaRXSUhhtIPINPS1+0uq+h4o5n0LVN&#10;dTNsluIZi2cAdOc5rVW6bneu4DvW1e+ELuw01byd1VWGSDxgVhpCT0GfpU6vVlKzfKinJKZ7kAZC&#10;55FdnoRjudKms3684/GtC1+F09/YwXcGoRR+bGHEbxEkZ9waxPEOgaz4RWOaRlNtISglQ/xYzgjt&#10;0P5VDd3axfupNXIogUklt35eM7etTAqDiuasb+SXUVmLbvMODgV052j52IHHftQ1Zk62uBUE1l3l&#10;iDex3BIwvXFWbjUbW2jzJMuD6HNY9x4gsmykM25ieRVRUhXOs0vU5rCVZotvAxXT/wDCdBbN2kg3&#10;XGMKqnCn/CvH5PFZjAjjRWYnAqm+oancXAZGkII5CjGPxrbk6szldqx7/omqDWrEytGI3QhTg5Gf&#10;rWrArvcJFw29gu327/pmvFfDev6po58hXKxyNudXGQT0z9a9Y8H68mp615MwVZBExjwPvNxn9Kxk&#10;rFWbV0ehswBG2l8xSuc8Gqs8kyIfLUFu+eMe+a808VfE99FlaytZbS5vgeTG25Ix7+p9qcIuTsiX&#10;J3O08SXGrQSWkelRMxdj5hABwMcZzVxbR5NO+zSlo3eIozKQCpI5xXig+LXiCFgXureUEfcaIBR+&#10;XP61oR/GkiNDd2SPcBT8qPhW6c88j9a0cHoT7O19b3Ol0tNR0q8udM1K5ilWICSOTPVScfnx0rzv&#10;x/rdnqOvRw28xf7OrI2PujJB49a5vxp4wvfFWpfanijt4402LGhzgDnknqa5KK9ZZBMVJwduAeAP&#10;pWkqd02mFODsr9DpAN+cYxnNJnGNvHPpVS21GKZ2V2EbfXiiS9B3LG8blTjrg1yqEtjZ6D7gmKWO&#10;fcAVI3bj0HtWm1xHIUKsDzXPXUFxNCxYK2T8p9KoebPbsELeWeuT06VsqPMrJgpJ6Hoc8sUNqXdw&#10;Bjuad/wmEyXdrb2zR+SAvmEivPJ7y4uEBecsOmM0yGSQNiNwRnrin7DTcdr7n0jb3cFzbJJb3EEy&#10;9f3bgg+2a5nxJpwttYiuCMC5Q7lHIBXv+R/SvIk1W4gTzIJ3jdCADuORz2PWtiLxndho47q5e4iT&#10;keYxJHrjPNT7FomSvsdjyH20rICuO56VkHxRpiIsvnZJXoKqS+MLIuoRXODjmhQl2Fytl+QsrEY7&#10;1HvXdjOD1NMjnF3At0HKrIcAHtTxGDjDdsE1ne47WHeZtbBKj8ao3kcN04DYO04B9atpYySh9qBi&#10;BwxHWsq5voLO3ZDIvmgE7feiKk3oN6FC9hgtrlfmDDHPPSs8vA0hhWFigGCC+agjuJ7uVjwWJ4HX&#10;vXa6J4A1rUCkn2fajsGLyAqMHvz14raUlTXvbhGLM7Q/CFz4hn/4ltqyxKMO7nCjIzgn/DJru4/h&#10;REssFubpmcKGlcRkIo7YPc9eK9G0PQ7TR9HisbVOEHzOAMu3cmtFflJPAG3B9fasG5S1bJnNfZ6H&#10;iniP4c/2Kr3NvN5sKcsHGCPf3rm2sFtWy0iEuoI8ts4r0j4n63HbWEdhvzJOASc4woP9a8Sv7hgQ&#10;VkYMTz81bwpy7kRfNJ2Nq5xtXgnLZ3Gqtw4ihZreVvNxwM4NYRmmUn96313cU3BLLk5zyec1oqT3&#10;bNlDoje09L+Qbp5m8puo3cmrltZIm3zckAnp1IqjodwzI0RIwnQe1axBIznAHSuerJxlZhyl5NR+&#10;zq6oC6YAHmckAVDLO0+3ceFHAAqAAEEMOD3pCwUAdhWcqjkyIUo01ZIcxJO0dM0043YPGaQMWPJx&#10;9KXJ3E/lSNEhpA4z+VKy4xzimyDem3PzevSndsHn60XYLsNBZQMgtnvWlYaelyyyG4iBHPlZJZgD&#10;7dKwbq8a0jLMnG7AHrVFdbnTUIZoN0e1hx+NdFCneXM9jCvTnODjTdj0qC3lsrKSVYG+buFGB7fS&#10;mXd0l5dGYxhSQOpz0pjeLb2+04Ri0jXcu15ZOFJ74rBl1SOyWQF1kYfwoMgH6n+ldk4yqLsjzKNK&#10;NGbSXNJ9zVkuYfM5lQYHOTXM67rp5hhyV/vZ61R1XVnumKlYosDOFGfzrGnmLrGG5IHNYxopPuep&#10;T53ZzVhskkhj2l2IznBqLrTt5K7aTvx37ZrdaG9l0EHAPSjI54pxxnhfxpCQPemOwAAj1NDLg9KT&#10;mpFLY6gCkCs9CPtirunzpbO5kJXIGKpgCkGO9KUeZWE1dWZ0I1e3jZSST3wBXXL8RYltPsllp8ER&#10;Kj535yfXGK8xyc80BmJ689ayVCK2FKN1ZnrQ8e6nAgYzqAw2kY4I9xnH6VatPidqFvC9q6201uyE&#10;Krpjbn0xXj81zJOVL/wjjFCXEke4qxBYYPtVKlpruZqnZWO1v/Ecd1IweXGOo6YrmL3UTM7FCwHQ&#10;Gs9icfKeD703kYPbNVGCWqKUEjd8LWb6rrtrZiXyw7gE9gPWu41Pw5No92BJMkqMcKy8fpXmlpcP&#10;aXUcyuyMDuyOtdpLr8t0wuJJRIGwOWziuWvH3rlyV0rGi1l5ijAw3HNehaPbfZtEtYTLccgPuVyo&#10;Oc5HHaua0a90i9sIbiVfJmhcKSrEhuepFbc2vLHLMBEzkfddV+UDtWaWplN6WOotrq1aXbkyoqEN&#10;3A+tVtY0ixvpVVWdJ8c/IRuGOgzU2gX+mjS8yRRgE7m8wgkn3rL1vWXIdxeRyLkhBH/CK0ijJ/EZ&#10;Ftp6pujMskYiJwB1NStJpcZNwUaSUDJWRsAn3rldU1eaSYbpW9OvauZutf3XDKsnAPXqBV8nUtKb&#10;3O5vtRguYmdI1QZyFXotc3d6vDE4Bkx+NZUl5cunlQgs7DgYrJvNNvCT9oB3YBwMYpR5eo1Hl3Zr&#10;3GtoZD5c4AB4bNZN3cTXC5WTGXw/PP1qFI0eSNJikZXg5HH4VoSaalvK6iUMxAOQc0p1IxfmWotK&#10;5XttQSOFjKxWT/lmobqKX+3JjC8UbMx9ew/Gql1CTKDx8nr1qotuzFljcbS2CB1xWkEty3BsvWq3&#10;F1LI8m11YdRzj2rs9MtNFuLBYZROl0B99eQfbFc7o9peQSBY4wFJOQ3XHau00DRm1S68lGSPYCzy&#10;/wD1q56k05XBp7MY3hUSOqWrtOzDhVxx9auw6SbSMRXFntmBG1xj5cevrUqtJpFxJFa3KyNu5kXv&#10;UE+rzo2JGLYOSSe9Um2veMfek7R1LF9PAkYMltE7nhiWORVVBDfWshzDEqfwjrWddNLeO0p4Xrya&#10;pB7dCQztn0WpcktjdYaT+IszWUZB5GPWqllZ2qTO8zDaOi461L9sUjCDI7g1GkyyyABAg9aio+ZG&#10;kaXJ1NBjCVxCh21E0e5cL3otoJZ8sMYBxzV+KKGNsSuryDqvYVpRq8nwmdRrqZ9vbGIgMhce1SNG&#10;yHCocehrXRlTb+54HemymItkoK2nUlPUzhUSdg0n7MdRtzOI2iEq7g3TGRnNelap4c8MagR9j1K3&#10;sH24H2eZVH5A9a8pmiAcyM0MBdSVjiO/n0qkEIG5pIQwOeSM5rCVNdTCFWFVe6bniPwqNMuo9mo2&#10;98sucyI43A+/NZttpk8cymNGfkcetV/tmmIoElo5k/jkSTAP4YqKLV5rSfzbeVkCnKc5xSS0saqO&#10;u56BqGrtLpqWGuaVLBA6YjkfneR6Uzw34HS5uIrg3UFxYqCx25DE/wB0iuVvfF0+sWEEFzIjmE7g&#10;R1z0xWh4a8Xx6EzvJHJIH4wp4HvVSi7WElytvqepahqlj4b0lru6IitYV+VR1OOwHevAPHnjebxN&#10;q8zwvKtlGB5MDHAPByxHr1/Ctbxt4jXxPqiPbzTx2zooaGX+Bhnkexz+lcfqWmPaXSQqyuDg5/wq&#10;04x93qRCDk+aRmwapLazZiUblGfoanufFF7cp5WQFIwzAU9rN0nEEkZUk8kr0p174ensFhuAVeNz&#10;kN1zRFxb1NVruYj/AGiUlXLEjk5OKnhtGjZR/E+BxyR612Wj+BNc8QWrT6dYvLDkozswVc9+vWrM&#10;ngbUdBvYINURYlkYEEOH3LkA4+lJ101ZFtWS5tLnP6NoktzelljLgdfTPvXRpp4hkZGePzF6qjhg&#10;PxFerat4d0vSfBVwFiQRW8XmRHd8zNjgk9c14nDMYpUYHG3GcCstWuaRkpXlyrobSqEOWXDDvWhp&#10;+uyaXdQ3tu0bSRNkBjweMUya+064sMRSqtwFzh1+96isHUVs4dPYGVhcswxHjGOeaaQ7nV6/8YNT&#10;u9Al0ryIVupSUe4Q4Gw9gP73vXkkssxuAc4UDO3NbMk+mxIDISzY5NYEtwgMgWM7Gbuf8+ldNObe&#10;ijYu0b33BruYPliSM59OKRp/MQsVTJIJAHWomcyjO0BQAD7CnRMAUOeA3Q1owskL5okypXCZHJqM&#10;YI6hcHr/APWqbkxmY4QE/Lxmoj5eOF59c8fWkrBsIWBG8sCfTFA3ID2BG7mlUb1CjliccjgCkbe5&#10;HHzD5cAUwHpcSLGdzt0wvNDyicgsQGIx06UhUhCC24qc7ewpjEsB8vOOMfWhLqhpLcj+63Pb0p+S&#10;FHJC56gUrkmMBuCvAGP1oPzJgZOMYxVB0EB3DBJx1oUlQAxwOSOM803Ow4/iB9OlKnL/ADKWz275&#10;oGIUKNgkUo5YKPXg1fsNLu9S3RW8WShyzNTr/Rb/AE1czRYU9COannV7X1C+h0VqjR2kcRcsFHHN&#10;WorgQyL5jHZkZFcuuvTRQhNgJAxuJqpcapPcjDnAzniuVUJt3F1Oz1rxVDbRvbWIBbbjcO30rhZZ&#10;jLIXbqetRluTycH1o3Lx8ucV1Rgo7BGCTv1LNhta+iwCPmHOelfUOgXEUWh2EZukMkdtGpLEYLbR&#10;nnua+V4pPKkDjll5ArVi8QX0IIhncAjkBiPr/KsqlJyncJ6xsfUD6vp9tKGa+gUHghpAMH6Vymuf&#10;EXRrVJoLeaSSdQdrJ0z2Ga8DOrSty27J6nOT+tRi68zBbJycEsRxQqSWpg4S32NrXNbutTuTd3ch&#10;lYsOD6elc9LIZJGcJgd81JLLIxZX5VRyQP1qAtuJDHB7Y9a0iramkIqCshu0k7cdKcwOO31pCrK3&#10;I5prnLHr9Ks10sTWtw9tKJEPTqPUVv2urW8yBG/dntuPWuZz0pegz19qzqUYz1e4js0lQgAEMCPW&#10;nkgrkjj3rjrYzGXERfdj+GrK6pdwsVc5I/vCueWF6JidzpwMCkJPYViDXn2jMQ9ODUn9uxnho2z3&#10;xUKhNdBtGsVyfcVE0jyHCjB6biapLq1tMAHdkz2A/rWde3/nSKIi6qo7HGacaMm7Eu7di5rcqCCO&#10;AMCwOcd6xkmaORHHVeeaJGaR8uctUZOTxXZThyRsVbSxdn1K6uQS8z8HoDUTXsjRhD075PWq5GBQ&#10;CcEdqtpPcXKiR5GkYuzZP5UwkbugFBx6Uhoshjs4bA/Wl6P0z7A0zBIzVqws5b248qEfNjJb0FEm&#10;krjTLulaal1cK1ykghboR/Ok1LTI7TUfKgcvEcHJrp7Mx/Z0i3AlOCR2rnNddUvWVeW6hs9K5YTl&#10;KZDbuY8oxK4BBAPUUcKORyRQSvcflSE/NnFdRa0E5x60oBxxml3YXGPrS5B55AoCyGklj3pMYpVJ&#10;ByKQ9euRQIM+lHAHTmjvx0o60wFGNpzn6UuAQADg9eaTPXp9KdscJ5hVivQNjjNIY1T14zWvolza&#10;wyE3cnA+6p6GsjAI6jml4B69PaplFSVmGp6PD4g0i2xNYQRxHOdrNvOfqen0pG8ZXryTMkwAkwGA&#10;5A+lecqzL8wJHpUzXk277+Meg61l7Cz0MpRb2Oxm8YS7mjEzFAOVTofriof+EnGwhpB+dccWB9v6&#10;07AfAUMT0CjnNackUPkR0cuupNdjcpdMcEUltbpI7TPwD/COOKseHNHuTYvfDTjOq/xHkD8KnuxJ&#10;IWZxtz1AHArkqTcpOMDRqKXmP0+VYPMlSPMe3apLc1cmvobqEZgVHHUg9axrPUxaW1xBtRlbuwz+&#10;ArT0s2s8IknDYJ+7jqKwk5Qd2i/ZKZnXdkLsLtGMHrV3TdAkC+ZI46cE1v2KWtu3nNawyKBkLKf6&#10;Un2gSO0kjD1wvA/KpdWc9tjWMeVcpz9zp0IbaVZiD1pltaxW8u0xEbv7q1s3NzFKCQOR07VSe5Oc&#10;rgYFVzTehbiup0lkmiWk8MjXDTwvt3gjDL6hhWxdy6DLbuNNhaCQsMMGIGPp2rz9pS5BB5HpUiXL&#10;AHJbI96IxtqYSpp7s6OYCGQurBgB2NZs2p/K0Swx7mP3zyaz2upCMc1XaRsl8FsdAKucW9CoQ5S0&#10;8sqn94eO1RkLgkFScUgYv9/gelBAQYUfgKUUzRke8pxxV7TrvyWA8pZCT370yCymnBcKAvqelSNH&#10;5a/IOnU0m09DOz6l5rhGDqEEbE5IU8VTW8S3uGJG4fWqzsUYknqKjQ5QttBHTmhaImUEtzfinupo&#10;UfaVjY8e9NkuCpwRzWdZXsiYDN8oPAz0rR8pZhv3jmqjUktzNQimYMUji43yHcO4PArQtjFNdkrC&#10;qJjhQa0Fv9J1DaLu0a3k28vEMgn6CnNYWI8yS01GLCkERy/KfbmhSd9TkjUhFWtYmWDSrgbZYvLf&#10;pnNacHhLTJ03b5BnOBmsQ3EEkypdIMocbkOQfrW5aXMO24ENwXWNdyxryfwq9Lmjk0r3Ksvw/gF0&#10;vk3GIe/HOa3l8I6G9oLd0dJscTbiQD7is611ibYJDkHGefSpxrjg5ZOvem9eoryOb1fwdNpcnmna&#10;8Zxh1bqO1dKvw4g1Lw6LvZPBqKR5RPMBWQ9QT6cVqabcW95YmCRBN5j/ADIeAuOh9q2dS8Rrodqo&#10;niYqR5cYPTPoSP51PLzMHWlCLseF3drNCXin8xLiNiJEkHINT204ksjDLjAYHac/mK7l9AttezP9&#10;ikSWViTJE4ZckcZJ7frWWvgu6TUDaMvJCt6lVJx9KGuhUJJLzNzw949tfDmhJZRquE3MPqea43xl&#10;8RZ9fe3DRogt8nCD5iT+PSmeIfDF7p2rC1SymlQgeW6xn5/51yt9DFZXrJcxNEwbEiOuCCPWrhKE&#10;XZFOHN78izqHjLU59PNjJdDyHILptyzYHQmsGTVbuQhAdoz1Aya0Lm5sZkWMOobuwHaq8Glw3EU/&#10;2e5BkQFgvY45rRSi0lJDilr0C11F4W8wHJUdzyaXUtcn1QJGSsYXv3NY2NrkMcEHtQoJIHY1oqMU&#10;7hyomQCSQBs8dh0pZyVUAKAnbjrXSeF7eGRJYriJfm7Gtm78P6NNEfLuhHKf4WIPGKz9ouexMnZ3&#10;6HERWpch0yqleg5JpY7Nd2N4IBP1xXQf8IhcOmIfNlU4wMcgfT8a7DRfhTrWq2bXBEdvuIASfIYj&#10;146ClOrGPUqCck2noeZGDfEVwVXdgMT0OeT/APWq9pumXWoSCGGLzZAecDGK9Pl+EOuBSoNk4GDg&#10;SEE+vbtWHFoGvaBrbW9rZzm5HDKkRYHjNZuteOmhXJJ7a+hymreFL/SLYSzlVyecnGPyrDkjQKMS&#10;u3f7pP412HjODX5btE1a2khLoCoYFRj1HrXPf2JeJCzYlAPzKccYrRTikrszjd7mYU+TZsy4AJ79&#10;aZjY/GV7H/8AXV+5tpCNwUjGOgxmq01u5Y/KCuMA/wCNaqSKTS0ZXYbgzMcsMd6TegIIQcdvWl2A&#10;DIJPpnjik+Zj0J/WrRVhVXeG46c80ZZjuLYKj6VIC/O043cYrf8ADfh+TVrlUkUiNn5z/F6f1qJ1&#10;FBahZnR+GVtYNISaMne4+fJ70niC/U6c0QAbecD61uP4Nura3zbj90D8wBrJ8QeG7pYIPsReUg5O&#10;0fdx61yJ63Mm1Jnm8sTRtho2APqOlRfLjGMmulu7z7GPKvLZg5GGGK5+Z42lzCu0EdD2rqpTct0a&#10;RZCPlbORxSsAP/rU3OetGMdxWwxRkjgdOtKcZzzg0nWnbcrznNMa1EB/h4wP1pVA+8cYpmDTgOeh&#10;INICSMIwfLAN9M5HWkG0IMH58kfhTFAJ9KQcd+R6VNhWJp1VCAH3YwM4qNirZwMfjzQcdwc47Cm7&#10;eTjmmgExgD3oBwfWlxjvQ3tTAdHK8bbo2KH1HWkZtzEsSSe5NBwRycGmmjzAVevb8aTPPXApe2B/&#10;KgcjGOaYB0xxxS/eYYOPSkxkdPxpS3GOPypDQAZySelIMZ5zijHrxSAkD60APO0gndyMYGOtJgAH&#10;J47cUmRgU5RJM4VQWb0Ao2AaOP6UematDT7hkDCF6ZNavbuBIpHPfvUqpF7MLMhDfwg4BNb3hcxR&#10;3E8kkoQ7MDJxWLHDLcPiGNiR2UZo8lxKY3Rg54x70p2kuW4nc6jTZrNZpFadQxY8DqTWJfAS3Mu1&#10;g3OMuMYqraXBs7qOUrnY2cVqazqNneuJLdMOwG7jGDWSg4S0E99DFkjaOQpJkEU05zzUs773DHBI&#10;44qMgYwcg9q6E9ClsJkcjJNIOh5pRjuaMYIyM0AAUE4zRjDYNGc5z17GgYOBnFAaCD3zS9DxxS8B&#10;vX+tNOQc0wsAwPWpGkbyRF5jFAdwXPGfWmZXHQ5pKVrgPwGUt39qQbScdPrSZwMcZ9aAMgjvQFgA&#10;GcZowMdc0mO3el5DAjg9qAAEjtxXV+Dzpkckkt5Iv2hhsiDDIHua5fypHyFUkD0HSrkOmXQeNim0&#10;E8E1nUSlGzYa2PTLXULaxJt7G93wMMPt6c9cVX1KK1iQoh3bud2e1c/5UFqy+XI7HHzFhxTJZzGP&#10;Md/lArkjpsYpNtdy0tlav1TjucZqb7E6uEiyFzVVNQCovlPvD8kAVeg1EjcwLJkYxRzJ3R20uVbv&#10;Us7P3LZJLDioWgZRkdTSW95GFYF+cdxU4mRog5UkHgEULlRsmmjPkVsliM4qk24kBQvPNaZbIbOA&#10;O3fNQmBmYOgJP0rR2aIlEqJ5gOMHGOo7VKIpOSSeR9Kl5jYlzjinK6MoLFjj261jreyJSuQCLBY5&#10;OCO5q3FbSeWnybR1JPpUsNzFEOI13ZyM1P8Aa0lbMjZyOg7VE3JG1o2sVmQZIxn3FCxsuAEJJ71c&#10;aaJMBV6jvUTXRYbcYHYAVmnJ7BGmSIzKgTJzn1pGkCDaenWkSKZgT5fHqTSlG27CVGPQc10U4dyp&#10;Qa6EEkcUjjeSobnK1A8JB2pnHbPer6Qq7opY57Cup0nQEQGS6jRm6ouelW0o7mFTRc0jnLbw7NLa&#10;+dwO4XuatQ6ZKqYAIxXUsfshLsNyDtUT3UE7b9gTParpU+a9zzKuJkpaHnKON4APPpWlYWP267SH&#10;dt3HrWWF3MuBzWxoxK3iMwOwMAx6VhbQ6GTeINJXR7Xz0csmcHjpXPQzEzK0cp3Hoc8iu78WRGXw&#10;1dhFGSARgZ4ryKykNtdqFJZVJIP8xW1KCaepkrTep6ZpOqSSOttcOojOAWK9hXSazbwW2lSSiMgw&#10;LncG4wf5157pN6HukzHlcg4PevXpZ9PvdOG2WIK0fKnAK8elZuDjIJSvG5w2keKTYzBv3U0RGHhb&#10;owrtI/GGgaggW/spWY9mQMF+hFcTHaQLDGLa3lmG7EknlnAOP1qrqUs1rKI2t3Q4yGcYBFVo9yd1&#10;qemR2eh6jBL/AGcNsQI+VGKkHrnH+NQzROIxuurjKkYO4dunT3rzLS/Et9pk4kgClSfnBPDD0roL&#10;3xcbiNdjMGK4IxjFS1bZlcjfQ7fUr7V4NPU3MCRSqM/Lg/jmvFfEu7VJpDP/AMfPOXH8RNerSeNL&#10;T+wtlpMrSiPYY5Qd7tjoPUda84lhN2rSmPDMxO0DpRK6VyIx993Wx55LptxAXzGpCd/aqoYR7iu7&#10;GMdcc12WpWoCEOpGe4NcZMnlTvHk4HrW9GbmrM6F5jFYdx2xkVYtFLOkZAKsfyqsz5IIAUgY471L&#10;BcNAwIA+u2tpLQDura0trGESFmdjj8j1+lW1FgZ2cYdGPyneVYelcYL6W4x++YqDwAOn1rqtJuBH&#10;aqZoTKSwYndzj2rGCUN9zhxUJz1i3odp4fSaCcSWt7FlkG4ZDgg9iD0r1ixlle3QpglgOQAP5V4t&#10;HLZMqTQ3QglHVJQQe3QivVvCniPSItPgsZdStfta/LsZgpOecjPWs6q1ukGHalT5G9UdGZdtzFFI&#10;BudSPepzsYMQvJ4J71g3/jLSra6Ecebgr1eLBA9smsDxF8QPItIv7OgfzmbBeUDCjv8AU1Cg3ua+&#10;8tUVfG8emXmt2kGqPFCsO5Y8ydAy8MV78j9K88e8uYdVKhleKMbVT7ylBnAwelWNT1g3s89zKjvc&#10;SD5nfqaxTNcT3CEKxdl7DrRJLoXSUor3ndHcyfD68kWO5lS3ayMe9GhHYjPPHFcZBpGnTzzhY2Cg&#10;Eru7YOD9fwr0LR/GWvRaPFZpphlmjG1Z34Xb244HH1rMv9P1rxDIj372kWzJ/dRhevsP8aSp2V5M&#10;FiPe91XRwF7oVrGrTGLeyjjac4rjrmKR2YiFkKf7PWvb7TwpY3Ek1t59ytzCAJWHGM9COxrG8f8A&#10;hDTtNs7O6hldLhmCspYfOAOoHb3+tVTm07M0lOO55baJ82AhAABOV759a9f8PTaJY+EEtkvoYryR&#10;95aQ8h89MemOK5i2skEChIolDLje/Q1QuYvsM+2OVJQwz8pyB7VLnzSvJbFT25U9z06PXdL0qwXd&#10;qS3TKvzqxyZOP4fSsSPxdp9xemJYTbwEYDuec98+1cMJ3aUL5owBnGc0yXf56yArsA5x61XMtrGX&#10;IlrfQ7LU9D0vWg7rf2+3AJAIJB/OvJtQtVtb+WBW3bWKgg8Gukdp7uIvHjAONofmoE0uKeJ45U2y&#10;E5yByK1heCu0FNwcnyyOZSKRvuoT26VZXT7p9hEBGa6mwhWxh2LbR3Ei/dEh4/IYzVPULnVHlK8x&#10;7Tkoi4VR7Vp7VN2uEpVXK0I6dzMTRJiW8wogU8jcKo3VuLe4MYdWAHJFI91cOxdpWz0zmoSTyc9e&#10;taJMqCmneTDB9yO1Ljb96m0obAxzzTNRSuM03seaDTgfkx75oELvwABnZnOKbtOSOn1q5Z6ZdX4c&#10;20TOEG5sD7o9aryARnaQdynHNSpJuyKcHFXZGT8uAevUUpK5wucd80o2ZzjOOo7UmAVJwevFUSAG&#10;eBzR8pXHO7P4UKhOPU9KToM0ABG3jvRgj6UDO0ntSc9MUxjs4OeDTc4oBI6U4khx1BHrSEIc55Oc&#10;0uOSFGe1X7LQtRv4hJbWssqk4GxC38q3ofh9rbpva2kCgZYFcHArOVaC0uG25y0UDXEiIgyx4PPS&#10;uhs7JLOLOAZMctViPw9Npp8xo29MmlYfPniuStU5tE9BKSa0FSTYo4/ClaGO5T96gP1piFd5UnB/&#10;pUq46KPzrn9Bu+42GKO25gGzHcVh6hNu1BzIxHqSOtbcSSDdvYYzx7VFd2sc4UOobHetqc+WWomj&#10;nFs5pFLrGdpPB9KjeCVG+dCPftWrcWpsV3RzlY+4PNQf2vcDGdrj/aFdsZ8y0KbV9DOdjuyetJyT&#10;mpmfz5y2wDPZR1rY07wzPexSSSOsOwZCucFvpVSnGO41FyMHbk4HPFOSMvnAJx6Cuuj8LwRoTMWY&#10;kcALisu/sUtGU24G4jpuH8qSk3sTNqLtfUxSm0YI6dTTc9c85p8gdDhuC3JFMIwfWrQAzHp6UNzg&#10;mlOO3P4U2mNinpwMCk7807gr059qaPpmgQH2pKcCAMEfjRgnoCaAAcYPFOijMkyJ03HGTVuHSbyd&#10;VKwkBuhPFaUHhty48yZR+FZupHoWqbZZjitre0EbTrI/TKdM/WrALyxqsSkAHoaZDp1tavtkzKy9&#10;60RIhjJRMAnGcUue+hP1aLbcpFGRJM/OgLY6hqQyfJtMSkjj1xVoqpJGMDGKSGya4fYMjGSD6+1Y&#10;Nalqn0RAylmVgqrx/COKuRuZkUvw3sKu2OmgQvNt3gHbnsPalkhSMF2UjjtXO07tGzpRi/MrRw2j&#10;SAFyFxzT3hjY4gcqvYGsuVS0pIz7Yq5GrRpk5z6ZpQjd6sTmorVCmCSOI7huIPWmxyMmcgke1Whd&#10;lkAIAHp1qtO4Prj0FdPshNp6xCVPNUbPr0ojidAVclT7ioRcMo+8cf71EdxIZtxZSODzzUODWoo6&#10;slFv8wZ8sBWjBaZhYsqRqD17n6VMjxCFZFnUnupXpUEkpkGMk+lZKXNodihBIa7IWJzuAHGaEmwy&#10;BEOScfKMmmGRUHbf6Gr1jJKIw8GA3Qso6VvGnrZFR93VCFZw5STcp7ipktscgYHvVu3Mcitlyz55&#10;c1Yt7cz3SwKyqWOMk4A/GrdNxVmc88Td8qK9tpst5OI4ULydcjtXX2sMiQRhuSq9T3q1braaTYmC&#10;2CyyP9+X+8Pb2qtPfLjEStt71MY82pw166lLliPkgSWF2cd+BWfJbRnBXA9aZdaiQAMYFZ8mpc8n&#10;HpxXSmoqxxRpylK5UsdIsoIY5rhWLgbiOeBVu+v4XUpbww7OmTVm11eSzsJoJrR/LckISckdfl5+&#10;vSsCOK5YlooSyE5CkYIHrXHKm4bjo4qFf4WbOpaxaw6M+2SKSVk2+WzckEYJIrzuGwhacE9q6ttN&#10;N3cQidWUFsMVXnFX9c8J2Wl2i3UFxKwbAYMo+Qdc8f1qIyu7I3k1Ti5MyLK5tbO2MYtlMpPD0kt4&#10;J5kk2BXT7rjqKoeTuXzUkymcA4/nUkAPdcnvjnFauEluY08TTq9dTrbLW9WvoJIrWwFxJEmdyj7o&#10;9SB1/CsfWVvtTsxDqO+zliyVCq2H4HUHkd8detdd8Oog09wyuoBQDBOC3Of8/Wuj17xN4f0MPDqc&#10;kUjuvNuF8xvrioXNeyRpNpNHg9vazQcSMTzgZGM1017JJZaJaiSSCWFxvdGIUr7A9axfFXi+xvb0&#10;nS9LitYGOAdoDM3rx0rjtS1Ga6k2tIQRwctnitFSbfvFNucbLQ3bzXLaKctbxyiMEBQ5GTVuy8Ri&#10;P5WYKjeveuGyQOMkd6ti9JADj5egxVzorRo0s0kel3stnqmlqtvCwumwvAz+NchrOhwW9iZzOFmV&#10;sYPUiqFrrNxZqs8byJzhCGwRVK/1OfUJGMkhI681NOnJSuRaV7Io55wOfwp5YEcg8D1701cduueK&#10;Q/Mc4xx2rqZqWInMD5G0o3Bz3ro9M1i28hVP7vbwRXKqjE8AnHJqVEVpsKGYEZx61nOCZLPQFvIW&#10;VcSrg+/WrNnJukIXaVXk8157BGZJwyBwnQ+oNbNjZajLbu1ssjLGNznqPxrCUVHqTomejR6jb5VT&#10;KA2M7RWvpH9m6tqdvYs6SNJn5ACWHvgdPrXntvNP+7PlqjKOo9a9V8MlBdWust5C3IiaOd4flMgx&#10;gBhjtgc1zym9kNRitXsM1H4c2rTS/wDEzeCDcTjbuZRgYwT3JzXDXGm3WnavHZpdxOyR+YsoG38P&#10;rXrd9fC/gleaNSik4YHBArzvxDc2WxrKSN2bgxkEBk44PfH075pxi+5n7Rx0tcrwrrRuooFv3Pnd&#10;HL5H0Gc1YbxDqmk37Q5W6aI7JPMixjHpjH51g2eq3GnTK8bBnUnaDzzVG+1G+u7hnZlBJyxxzWin&#10;Fqxck4/M7X/hZzSROp06JX6FlkP8sf1rltU8XXWql0kIIK7QhAOPxPP/AOqsrThLvMYtFcZ6v0qW&#10;WGVJiWtY1HYrUXuJRtuUxdXHnBXbEQHfoKYImlLLEWbeCcKK1YrRiweSF/L74GavWsdlZSiRMK7H&#10;uaFLXYbSsYNtoFw+0+Q+8dR3P41rDw/cm3MRSNR1yW5NdFHK8FolxLEyxSswik7OVOCKo3OsRou4&#10;gZ9BVczepnCSaaWpzMtgLZ2iZcMPSqrWrvISJjj0x0NaM919smaRuD7VB3PPFTzPZMrki9WiKOBV&#10;UL1Yc7qbeTCGCR2OMjkdzU3mBCKy/EEEsyJLGy7AMFc85pwXNKzNFtZFEXelOpMtu24jGagZtM8t&#10;v3bhtvykE9av2Xha7vbXcqN5zHKKB1HqfQU5fCGpBsSxEbDlkzzjvXX7NRXNrYl1YKfs2/e7HO4B&#10;OegNBNd3L4KtXiVo3eMkd6wtV8K3unKHVfNT1WnGtFl8yZhfwZAHHWrFlayXdxHDGM7yBzUBVxwV&#10;I9vSur8PaY8cYn8t3mcERqgJOaJzUVqzejBSl72yLOoAeH9JWOznjaVxiYqckEf0rkJFYnzHJPPP&#10;p+ddSml3V7NIpgITPzhhjb7VoroFvZ6cs9+qq7lgoY8njI461tTpzlFK2hji8ZRVTSV32R5+QA3H&#10;IpShAyvP0rqbrTNPli8yKQJK3DKeMflWQmh3ErkRSxPj/arJTTIdWK3M0FsE4xkdelJgGMHIznFL&#10;KjRO0ZGCOCKYATVl3uKpwCOc0LnPAOaesUu0Mqk+mBThbTvtxE53e3WldBchp2SWyOtX49Fu5FJ2&#10;Y+pqaHRbguw82NCM45qHVh3C2p3fgTxvaaVpjWV3AfvZTYOT7V11z46tNhNtbSTErzuO0V5Lplgb&#10;QsZM7849q2Fk+dY15d8AAdTXLKcVL3UROPO79Tc1LVb3VYmQWsMMYXedinP55rmGIwxHfkVqX09z&#10;aW503a6SMczDGCuf4ayJztVSOnSujEUoJR5d+pyYWpO8vaP0IQN0hOMYGOOtSglXwDz71AgkVywU&#10;kGmyBmkEnK5HIrgaSud95MvGRVVix+tS2UJvZGSMcKOTWWSxVRg7fTrWhYRXttazXEIKxg4Zh61C&#10;aeolq7Iz/EFlIJxEvCjBwTxWFNbPFIq4JB746/Suvd2uG3zHe3Q+woNjDIykx4xzljXp0ITa02M3&#10;UhCXLJnO2drdQzxziIFVYEAjtXS3XiRjEAkQjPBLN6U5ZILZyJXQ8dB/KsS/uI551yEAjG4KDzRU&#10;p6rqaOUKkdCS41WeXeHm2L1x0GayJLwPN5jM5HTHt3qK8l3ykeh5qsSW6npWiT+0yFShF6Es0vnS&#10;FuQOwPNMJyMkHPrTRT0QvIFB6nFN2RorvRCKTnIH5VYitGlLEK4GARx1r0zSvBf9jWcc+q6NNdQT&#10;Rqwkt5PmTPPIHX6VNdeF4JWDabb3JRj0eEgiuOWKu9ES3rZbnlDh43KHjbwaj54IPNem6v8AD++t&#10;Z0KqJQ6ZOwZK+uRjisZ/CaNMzlj75NbwrKWg4tyepxgVnIABJPStXStEvb65CxwscEHmuot9KtLH&#10;DbMkd2Pf6Vt217biAwoFhd/vSMTiqq8yjodMaUYu8mZxhuvKSF3X93wMAA1QubeWNgzMA3fBrRll&#10;J3KHB56jvWVchmyQT1rj5Yx+FinUXQkgiWVJN0wRgMjI6+1TadFBI5E0uzA5JqhEzEjn5e+KuBY1&#10;Xe6sD2Paod31MU7u5v2Uekyxyhrd2kH3SGwKI1hjbEaDapyQTy1ZUjvbRKVYEsuRtNZz63PYOJlc&#10;Atww7kHrit6LcVpuzojKysmdb/axkVIpYkWKMnZHENqj8KZqMJuLJrhCiRjuT+mKyLO8W4tUkY4Z&#10;xn5utOkm8xlhzhenB6+5rJ2uzmc2ndbkVvasYy+UAOcbjjpVhdFvCDIAmNu7O8Hir15p/wBn0WAx&#10;3Af5jlQfXvXN3DzwIxSZgMYIzSULkOo27GlJpk6MNxXnvmonsASd7AYrDXU5jJtw3Thgcg8Vqtb3&#10;qxwGSQAzDKrnoPerfuqwRlJO7KrxBCy5+VfU9aqQ3McExzgB2zkjr7VPdWk+CM5CnqD1qmbOIRB2&#10;mVZSCSpGB9KIaqzNo1bO5srdiUZwi/1pouWL9ceuKz9OeHOyQqAOwNXZDEpbysH6Vm7RexSrX1Rc&#10;is0unWRrpQg6gHmrkZ3zfZonwvrnrXHyNOJy6ggkYwD71q2Es9tIJpTnHGD/ADraNWUFozZ1+aFj&#10;tobeO1j3DliO9SWys85eLHXqf6VjWeredIFmAA7V0sDoApGPXil7Vs4KndiDzvtRjYsd3erc+Y4g&#10;q9xRGy+YGY9exqaVkkBIGeKtTZm2trFeGJJQRIM8VHLCqNhVGPpShzE5JBxUUtyJW+V9uPbrRrIi&#10;9mVrDU7W4tCrr+92AujNw7D+IfhUNxrMLQJNbBkmUFX4wCO3H9a464eUjYqZGM4FPtbW+uFYQqxU&#10;LkDnJrWrUjKPKzzMDl/JUdU6i08VmFxllWVG4O3nHfmqeseIGuLr7T5zrFINjR78j8vSubuLaeIh&#10;XBWQjuOc1JqXhnUdMKPcRyHcgYZ6Vh7iPTjCpZyZdjaM4KMAM8AGp1WQbmSVMg87jyc1h2d7AqFZ&#10;4vnB+8Dg/lVyC/hUkqxyDlQRk0c0o7MylQhP4o2Nd7uRpFRR5XlrgMrYya5i6ui2pyRGRQDyZGOc&#10;n61oSXUtzKzy5y3UnjNU006ybzTc7gG+6f7p/rTUnJ2kWlGnD3dUQO1g0A3vEWX0HeoIdOsH3vJ5&#10;nPOa0DZQ27fIqMp5DCqN/dx2kYjGMv8AyrNybfJE1gpJqadytONIhCKvmMSOQDisiYoJTtUbf4fY&#10;UsjNI3lgAgHj6Co1jLsFGNzcCuqnBxWrN7uTuxC5KgelCq2cgds/hVhbUMwHPvgj9PWrNvpvnTeW&#10;Ec/MBkjrWjfYhzS3M9VZwWCjjr71egtbiRVZIdyseRtNdPbeFoWwIwWbGWG3H866LTdBjiiMflvG&#10;c8KDgD/PNZTmYPEJr3YtnOab4S8x2a7PlL/dzkmuhg8H2ETK5hlkUDGD8o+orfBFkkaR2pcZwzqR&#10;8o9fersl1a+VkypsbgEGufWRDTlo2c63h+zjspFWGOJgMh25PHrWr4ch8M2Wl3k+oakjRTxCIxfc&#10;KZ/maz5FW6vvsrTzSW8p5MePlbOB9RXWaX4JhW6M980VzHtIVHT+dTKzav0NIRcE0tmcLoWiXXiK&#10;6me0AS1WQr5remTjA7nFdcvhe/0axmn84vDGhdzHkHgZPHeu4t7a3sYYore3VEXoEAAFW2yVO4Lt&#10;PIwfbvSS1uypVFpbY8av9evrqJY7eyktlwGPmZDN6HBrmbu7lgWWSRG818liRyxrstevF1LWJ7iN&#10;dqKBEo7nbkZ/PP6VgahFHdW+wjJHIqpLWwRm2rpWMnSTOxa8OCYxu2N6VLcTm6kaVsKX9Bilgs3j&#10;cBScnmrpszI5cxxxg9T91c+tQlfYJ1VGS5noJZbooFDHkmr1lCt7eBJGxGOvvVNpkiRlkkVSp7DO&#10;4eoqtaRz3VwBb3LIOpdiFC+pJ9Kv2UtmZ/W4XujubxIbTRZmtxE21Mjkc1y1tpbXkAe4zC+cgsMb&#10;vw9KPtNnp21LNzezgnE8gxEp/wBlf4j7mpRBqvmm9mglAly5Mg5ZfXHXFVKnGMbPczpV5zq6aLzL&#10;d9JKlhbpMB5ECiNQnGTjr9eK5G7lRJTk454zXX/Z01TZALja55CEHr61zms6Bd26+ZNERg7d46Vm&#10;opKyOl1LNyZLpemNqVrPJBLH50Q3eUThnHtVSRSFyMAj1p2m/bbCaOeFCChzj1FW5Ee6kluWTDSM&#10;WYDpnrVunFRXLuc8K83VbnpEzZUaOHeynHrV/SNFS7K6jfFIrdSMbycH8O9acOmr5A+2ujRx/vRA&#10;Hxkds+tXxdWsjjzhsAH7tCvEfH6VtCnGEeap9xz1MXUrT9nh3bu/8hhuChZLJTCpHzTMBuI9AO1E&#10;exNxAJLfeY8k/WqF1d+ZOqQ4Keo71LBHIbho2fZsxvXqcf0puVSu+VfcX7Gjg4OrLd9erLN3MyyR&#10;hQGB6iqd3dyLGEEBYPwN3p9KfcXZhLiBfMcLyzcKP8azLS5L3pZm8yZ/lBc4VB6+59q7qGDpxaVR&#10;6nM8RiKi54K0enmWEsdKkgWWW2KyMCMMduT7+1b2k6MlrZPdQytFc7sQIo4dD1JPasJfs7MJbtjG&#10;gyEV85I9cVNJqE72zfZ1MEIxI8pYj2x+WT+NbVcFRc072/U6ZYyvWoujSjd236I0b2b+z43EJE9y&#10;cMxC5VBnB/GqC6S+oM1zeSyef0UHoq1oaa9vJAsqfeYcg/eJ9f5Ut5qFtbxMn2mET9owdx+pxXNi&#10;8RKo3Thsc2Cw8MNFTn8X4nNajpEloR5cQlVhy392uaubZo4yIcF1ck4OBz1Fd1FO+pqVWcwpgK4O&#10;ATnrgelQTeGEbDQzkcchx1rzrKDPUp1HNXa0OHa0tJowHdvNwORU8NpZjLIp2jgjqc10Nz4bkhiA&#10;3xEFuDUNporyzvErKqxDcxDDp3qZVGa6ydjPtkSOYjbkdF4pl7cywkCHYccFW71dmjjt7nzVuBKu&#10;OCDgVnOzmZmwGLc5zQptoHG2pFb6lNubzI1CE4DhuBVyK4jELyFNxDdRVcwrMwXy8MeqjpV61064&#10;f5UACZwCTgUmotg2+iBZi6hwMKec+lSxDJ81du5O57VLFB9mlkjlZCRkHPIzVbZEjKobBJ5x/OnB&#10;K5bi3sStLNNcHO53IycnJNWINKnv42kJjRF67mA/SnpNHbTpLbyBJFHVRk1Xt4ZWlaSN2y5zk8A1&#10;1Juzt0OV0FGSv1I7tZYoUjVI2RM8qRk1kXl0ETKAEY+YH+VdBa6VdajeLZ2qGaZ88IOFA6kn0rqN&#10;H+HlhPZRS35mimDkTKRg8HHGexwOa5ZQUZXep0qa5U9jzEaoBGR5eWHpVZNXlAZHZim7hQ3Fdl4q&#10;8KRaTrUyWuDAVDITgnHpXE39qVnOFwSfTge9a04wvsS5KfSxbfXpNoSOMfhVSbU55MNvODzgmqAX&#10;qScU4Y28AZz611czta4o0IJ3SJ/tk23G4DGTz3pnmhlyY1Lf3s9aiKEDJIOD0prArkZ/AUjW1hzs&#10;JJCTwO+KC5+6AuMYzjrScYA4HrS4LHrx64oFuJtLfKAM1ZslcXA2xFyOPzGK6Hwr4R1DWLuOVUKW&#10;qkl5egAHUZ9a7y48DQsB9k8tgGzlhhvYVjOrF+6WuWNrvU9R0iddR0e0nwFWSJGwOnIrTkjiWJRt&#10;QgDOBxmuB0rxE+hWVrp2oWcqi1URidecgD0/wro4/FOmXtrK1vdo5Ucxk7Wzjpg1h7N7tHJPdpAb&#10;drp5DNKcbeABjtXnl7aqkkgOCNxFdbd649zpck9tGseRg/Pkj1ripr0PE+TzyacVZhFs5q7LrNIm&#10;44zULMSgOT0oebzJmJPfvTZGXHHaolN3sdEn3G+aVGeTQJN/U0Iqyn696UQYk2qclqhthe+hEskc&#10;Up35Cjpx1NXZLp7gBJANoGABXVaX4AXVNEmnlnK3J/1aY4GOv51mHw+1lP5csbAqepq4NaaE89m1&#10;c564lCSLDGSG9TwBUL6UwuV8yRZcDIweOa1dTswm7dxk1lo+2TCAgHqSelbPT4Toeq90neBYdvzj&#10;A6KKhe5CndtOSeOabN9olmVdoK5xkHpXaaL8PZL+2W4vLow7myioA4I65qJWjuLRK7ZxkdzK8pTz&#10;SB6Gkunmli2LxkYBxnmvVX+H+nwTQyI7s6j5kYAgn/CtK38JaZPFDDc2sEUqkkeT9alSd9Ec/NDc&#10;8F/s+6AjDcYHzAAY+orQs0vjOhmlZ1XhQR0Fe1ah4D04svlMyFvbIrl7/wAKyWEzIRuC9CK1u3oy&#10;XUj0ORkk3vIoAUHnk1galbPJJuRvujOOoNdXeaW4Y4U5qBNBumgMhhYqvVsdKWkHoaxWlzmY1QKD&#10;JHtI5wB3q1GoCqYjy3YHIArXbTmXJMYOPaq4RUJAUA5rOZSa1sMEHCsSA3fFS8ZHftSlcigKB7+t&#10;ZLzFcNxXIH4VettXurYKMhgvTNUyVHHU0ibWz7VXQjc3oded3DSYIPpWvDrNuV3Bj9K4gsFyTx61&#10;PG7BcrVp3J5EdrcajDNGdnFZD3QQ4DViLcyn5UPPvTXdifmbkehrTnSJdJbk9jaTW4N3IU3EZC46&#10;/hW9ot7bCCRJInWXHyhBwfrWG0FxpnmCYbWjfY8THDA/SrUF35kSrHbkzyMAjr1+lZX5tSuXlVjZ&#10;k0/zUZnjDORuU4rD1bx3qcm6whijKCPyzlS273z2qO4l1mKf7MZ5IMjGJeOPxqp9isbFRPcy7pOp&#10;CmhO2q1Fa+r2MRbR2R55Cc9QuOlaOl2MUgQBtr567elEmoQXEjXTFd5OAgXCgCrya7FFDthVEIHO&#10;B1pvmM5zVm4kVzYai0LSltwQ/KNvOKwppL25id1hxsODkcVsPr98SFhYkdj71b0rwtr2tSF/IdYH&#10;O4yOdiE/1/AVq2o7swoUqst4pI5eW9vp4hGkfltjBYLkcVQSxuJnJkWQ7sgtt/rXvGn/AA40+1ji&#10;a4dppFO5gowp9vpVjWvCsM2nwppFjbrIHBKngsOnWpVVpuyOyU4wjpqeIWXhu8nUgWjueQCAelaV&#10;r4H1OQl0tJVAB+badpGPWvYbHRZLGGW3nIRpV42HhR0OPSrunwQafYR2kIKopO3Pbmp55yd7ilUj&#10;fRHiuleHWudRZLuOVFj4JVeQfxrtbTRorONBbRCIAZ3Z3Ox9z2+grT1TRZJr6S7trl0JILrxtIHf&#10;p1rKOrRyRxlZlVSmWAXc49sdM1qpTfwnDVjSVnUu/IurbiOJnOFA5JqvFqELMoRs7hke4pEuorlV&#10;dY2jUcEs+S/Hft60FIhukIUcYBNYuJ0Up80b2sSNqMMeQwYfUVzuoCO4ufNtQEwDknuf6Vvo0Myn&#10;DqW9BWW9siXvyL05PpQtDRbleKG4BiwcDI3c4wPXNdTa65fWNtsM00kSH5tzBiidQQ3f8ax1VyeO&#10;DUc0Ua4eYLtBzgnAP1rWnKKTTRyYijUqTU4StY6268W6jFY/a7cwSW6YYllALD0xn1qtZ/EF7plF&#10;zZ+TbOhw4bJLegGOlcTe3ccIgWLa0BJIjH3cGq1xqbbRHDaxKo7Edfc+9aJU7GKliFO250wgXaC/&#10;APJFVrTTJ57wSxwQvaHK7p5Nq5/rWIviNkjWMxZ2jB5otr144DIrZBbcAFPyn64xWCTvodtVJR5Z&#10;HV3Xhq/tna/a6sIEKkBhznI6c8flVZrLTpVEH9oO9wVwxRQVU/1rEmvRPJDJPdTTBRgRkZ2+3OAP&#10;wqZJmWBFtVt4WY/MykF+vua6YRUmk2edV9yDdNfeJdQ2VnKYJ83J67gdrAY4qhbQQsha5m8uJcbi&#10;F3E/QetPuYHctK1yJHP3t+Q2B9aqujAfKykdsGs61OfNdLQ3ws6Tp8sn7zNQ6xb2UeNJswkoOftV&#10;yA8n4DotVbWe/wBRv+b+TzpeGeST9OelZzbwSrdfSn27mORXU8rzXPKctrWOulQpx13PVrKwNvYw&#10;JIFEioFLrjBp8kCSxbZFWRfc5Fcpo+u6pfXCoZY0ii5clc5FdPJqmnRqTLcpkLnYGqo9kXK63Kmq&#10;aXZPDHIxXJIGyMgMwzyB+FVBZRxrvuPkgQfLDAM8fXqag/tFJ1SG3tUgiVt3mM4A/M1SfUZriR1W&#10;5SNAPvKRj/69XFyjojnnQpytOp0+4tXMljqFq19CAgiGC0q4K47c81zF1qG9dsYJD8Bquajc2rQi&#10;GGFJZhJue5JbcfbHTFTQXMTWcttDFEjOVJY/NIAMk4x92nCEqklEqVWFKm5fdYZYWps4HmuXyx4C&#10;Beaduvbiby4rRWaT7zjP69u3/wBark0UzhWVljx/rJH5J9foaUXTWkREAnZthEbkHjPX8K9JyhRf&#10;LTV2eNBTr+/WenZ/oijY2t1dD53Vd5KmWQbQB3HPYUT2Plb/ALEyNCDzKvKn6etOnurqWCIXsxW3&#10;DdlDP74A6VJb2shsjPdmSO3HzJE/A/8Ar1zwo15zvzanqVMbQo0uW2ltF3M64u51uYws3mwKu3Pl&#10;4DetQ3F3d6pdCCOPbEOMAYArXkK3caxiNs53KSQFAHardrZXDMWaFSrMQ24FSOnT/wCvWmKwzUlO&#10;cjTLsVGMPZyi010M+HR0O/zZ3TjaQhHT3qL7NpaXIt45CBt5LHBzWj5sUGqCySCSR9u5mxwD2+tU&#10;bvT/ALVfiaVfu9VxWGJq03FQpoywtOq6k6lV79OxOkcdtE0cK71ODl+Qahn1OSNTuRuOyiraxDAX&#10;AAFTNbR45xzXFc7LW0OPuLqW9U/Z/ODZydz1JY2kcm9LqWRd3O4AnH1FdAdFa/lLWts85hGX8ocg&#10;VozPcpBEuoWURZV8uKd49j49/X61z1Ksm+WB24eEXqzlLvTpre3aKXEtuTlXQ9azjE/2J22oFQ42&#10;dGNegW80MMbW32WEj7zQzgHd7g1Uv0054i9voe2bJDMJW2r+FaK8dJCqxd9FoedMbp2ijiCh84Az&#10;2q9BBqiQSybsxg84/hFWr3T189X8pogRjrnFaGn6cq6SZ57ksrNgRhvmP1FVKdok04uTaZzxmlhY&#10;mRzjHB7Gq4vCZSDg8gAHPWuhmsoZIwsVtKT13ORj6YpDYQLKJDEsbIASDySa2UbR1RNower0Kul3&#10;Ba5eXayMuQMLW/Bo9xfyxC1WS4kJ5AOAo9yegqjiCxZ2Tc9y/BGPljHv6n+VPTU7yPaYbiWPb90K&#10;2MVNWm4PfczhiY1I3jHbY9L8N+GV8Ow3Us0yPcXGAzDhVUdh+Oea15NT06FNk13AGxkDcOPrXnel&#10;azqOqvFZ3mp4gDY2hBub6mvRLLTdNtoBHFaREIOWMYJY+ppRSSMqjlLWW5yfiaw0/UZFubG6Et0w&#10;AMCDcGHqMV5hrFnslwYsbT82V5FfQqLENuyNUUjghcYrndc8HWWqSF0kdLls57rn3FUpNDjLoz55&#10;v7URSKqKqowzn3qoVACkH5u/1r0rxD4d/sy6aGYKxUAgr71zk2jJ5gYRsSecg8VupuyuaRlc5Q5P&#10;Xv3pc8cHP1rcuNDcEsitgjoBwKptpcgUqCDj25qvaxNLdSgvUnoOmcVseHtIfVdXhtYWXc7cFumO&#10;/wCmaqGwkA2nIHXkeorrPhpZs3iy0ilOzzCwXjP8JrOrNcraY43vc9h0+zitLOG1h4jjUKFUYH1q&#10;Y2y3MwABGDnJ6cVtQaZaxqsbPt4wGLY6VUurVo1Dwkuh4BH86wjbY45PmdzjfFjXkLR2zDEBGc/3&#10;j/8AWrir4SWxDKcZr0KXRta1zUPJucxW0RPzsOAPb1rkvEekXFhdGFyHx91x0Iq1LoaQVnZmGus3&#10;MUDRiQ4btUS3reU25uT2NNuLORcbVJO3NVFhl2Fdp6VLk9DRRTLcPIDYp7J8xbAx3qtbq0Y+djkj&#10;OPSp2MojLbQq9NzHA/OiNKc3oiZSinqxflVWYAe9KiCXA2sGH3T0FSxCIlfvEEDnGK03to4rcSFg&#10;QegHXFHsrOz3OmnTS97oXdIuNZ0+NpLIySJJw3DOAB6Z6VNdXd8y+Zcq4UkE7lwKz016/ghW3gmM&#10;UKjhV4zUFxqDupe5meRj/eJNaxjLZkVGm9EVNWvIWfDY64ArFYSSDBG0Drg1PdTI8wIQ59cUMjyQ&#10;7kTb71M5ajduW0Ub/g/SbLVbpobwy5Rd6hW68969VsYUQJEnCAYHHHFeV+FNXGkNIZIC+/jcp5H5&#10;12ul+KbXzXNwzIS2QWwR+lZKLcrmNW9l2OvkiClwgLEryT61TiDQyBgOh5z1qjJ4gtYmDCbcjf3T&#10;mq83iO3U7o1d16lmG3JrXlZzWsdR5qyqCevbmqN3Al5NtIJGOo7ViJ4mi8sBQQx4GSOKujWbaIIJ&#10;LhMgc4OavYFFssiytY1Ia3jJ6BiOaPs8UyMhA8o8MAOCKr3eu2S2ZaORWl7LVW38QWKoEluI0dhy&#10;CeBUKOtwbbTRgX+lxxtIAvAJA+lcHqMJgu2PYGvS9TvreUs0Uquv94dDXnmvFTIWU8mrqx00NsO9&#10;GmUjvGNvT1p20qfXvmqwuWBCgdqlVw64Oc+lcvLc2SYoCknk4qZB8pK84FIIDkbacLd1A/UVah5k&#10;v3WVsh2IAJbvRiTG0HB9qtiAh8jj39KeLcs+c8VdlYlS11Mt3ccZ+b3qxCzFfuj8asyWRL7sZ5qQ&#10;RxjqozWTuaqaGXjvc3G9pHkduWZ2LEn6mpUWazWORW2lW3DnvTL+0ksbpkwdh5RvUVULlyUOSKSk&#10;nqYyg0tNxNUvNUv3a7nZptgwW449qzhAZIzLPPg7eIyeQa1baIvI0Yztf071pJosMtuYmY4PJ9fz&#10;quZdBJNJp21ODiFy9y3kgOobIAPFdv4d8Ltq0w3ypEgI8w9WA7kDvUC+HktnPkdegBHWro06bywA&#10;4Ug9MVU5Ka7FaLWx3b+HfCmk6ZMsCi51Bl2oXfey5/iwOAcU/T9ctLaLyri4RRFwM5Jx6V59Lc3k&#10;AWBJSAvocCqztduu4eZhv4scU4Qj0M6tSS+J3PU38U2ktrNBbyMAF2+Zt7H09xUNv4r03SoEhjaW&#10;4CD0w2fXmvL7W+kt3aL94ck4JFQl5jMXiRuepY1uqSbOZ1oxjZnoN/45N1MJYoI1QAgZfcfxA6Vi&#10;6l4muL+yeJAsfOWZSQRzXOq0Mas8shZjkbFHSopnkEWAUAbkkcmnKmlqYrFX0SN0eM7u2sPsuFdQ&#10;uxTjn8+9Y6XrSKvBx6g1VYRNGjySFmAxwKqtOxucFGHoynr+FYM7Yyi92rm9Nq9taxAZYAc802LX&#10;p542MSxGEjgNz/Wse5SOdVV484PQ96QRsJESJcKeMCpXoaaW1Zt2mqXFku6MxM0vBVuatJqlskhW&#10;Vgrsc8DjmsYaTcTRmaMjK/eyaQP9nb54reRu4YH/ABo0FKT6I6Ce8XKvHKuR2zwan1CCyvbWNnuZ&#10;C6jhI1yD+VchBva6JZlRTycZwParR2NKMOzgdlGM/iaqMbvV6GdSbjFWWpdWOV7cRoVRN2MFefrV&#10;6y8Py6tMtvZwTzTquXITaOfdsCqL3Utrb5SOKJj8u0DJx6jPetKDWtY+zKInnjjC4BRtvH1HvWlk&#10;/h2OWKfM5VNGVbbwTrkf22c2QfymIdPMTKkduvWs+4kmiAtpP3LxnDITirNzNLJkTXkW7O5snexO&#10;f51nyxrnIJfJPJFTOm4K7Z0UqvtpcqQNebQQjxgMOx5FPR4zCSygsT970okeEqYXjDpjBYL0qJtR&#10;kgt/IRP3IPClauhO25li6Tl8O5qRvp0th5MxnSXPDKMpn3pIba3eY2sN0NxTPmAEKpHqDVKCS2md&#10;d0L4JGGX5atQQwteLCZniG7DsVyVHr71pJyirpmFOMaklGcbE01i08fkrcW/no3fIYjHftiqFzbT&#10;2Mam4jCh/uEHIb6V2Vz4V0L7OJrfXsBj8omjUE/QcGqOqeFwGMolVLaGLcH5IPrx+VYVGpK7WptQ&#10;jOnJpP3Tm4DKYmeN9g789at2N2YPlbGD/FsBZfpmmS6XPDEuxg4kOF2HNOHh/WoLX7RPanyOzAgn&#10;8s1gm1sdknFrllsaP22OdC8MQRRnzBks8jevPt6VSR0vZBDBAzzMcrsHOf1quojW2zIzowbJIPUe&#10;lVfPSNmWIsgY8/NXXTrJLXc4q2GnOXu7F9bNBIY/NGVOGA5wfrVx4YrZA6SNuBAIUjOPxrOhZV2+&#10;Wd7sc4Q5/QVYa0u4pfMuEKqU3N3wD/KsaqVN8x1YdOrT5X6GkNR+3SRpFblXA28qWYk+g7mrkNnc&#10;QSCW/jaVtoKx+Zjy2GfvAcA/nVvwvbSRwfb2s3DZKI56Y7n1qTU9fso2eHzUMqklgQQF/lV08RUq&#10;aR0RzzwdCjd7tddzkYNRjfVgZgqxo5PzEkH8TWnHqE9xO88pVLRVIQP0Y+oPc/pWNcTRXrYjiJMh&#10;yWBxs6ck+w7VX1LWGhRYFl+0SKu03DgfkPQV6dNKNJpvch4eMZqq43lbTy8zsrDSvtssF3KFjhjb&#10;fGsZ4dvU+tatzNFbA+ZMsa/7ZxmuS8JapNLFumvZ8W4wluoAQj/aYjipdT1QKGupTHJMfuBvuZHY&#10;Dv8AyrlVGdZuUtkFXEQpWitZP+tWbL6lCEeZFPlqOJG+XJ/uj1/Cqc1wrMWPBNcy9/PKRNNL5hJ+&#10;XjhfoBwKDeuse/zQzf3SK46zpp2gdWHp1bN1Gvkb3m8g8daeVkuBiHLN0J7Dtz6VziatIRzgj2FT&#10;XGrSYC2y+WWABcMdw/Dpn3ohDmlZuxs3aN1qey/D02WlWj6dcgLdSkybmHEg9s10Gq6DZanbvGyi&#10;RT91W7fQ9RXz5BezCWKWSWQugAR2YkjHoTXa6X8Tb/TvluVS7GMAyHDfmK4J4WcfhNI1E3fdeRc1&#10;PwTIoLW8jxOp4VmyDXOSW2pWEha4VDg4I3fe+oz1ruovido1xbM9xbyq55KAA/kc15v4x8SRazfM&#10;LODyrdT8hxhunPTp+FbUakpPkq7FOUo/C7lfUJZiAzKic8Y4IqukEhjM8bBIegJPU+wrK2P5W+SX&#10;y1IwR61v6Fp2l3VuX1DUniG8IsUaszY9c44/WtlRitY7FTqOx0fh/V/DmkW7m8tprnUJQQHYb8fQ&#10;AYWuevLa6SI3TsApfHuc1rWdvbWWp3EumadJqVoiMhMy9GGOScdM+gqbxdp0tlFBK7hEmLOluOkY&#10;4796FfY5Zzu73vc4sk7iFwBSEs2MGnSIApNNQHp2NS29y7dCzp0bPexRhthZwNw7c17JeT3dhBbC&#10;1s2uEUYlbzOV/CvOfBWmrfa9G0m0pAPMKn17V6ud2TzweAB3FECa2sUhbZjcKHdCmQOCOQcc0kxC&#10;HP8AFnv3FAYxRszfKDnFUTIs0yhzuReQc9TWiMt3Y5LxdF596ZXADAAbT27/ANa5+OzNxcJbxAbn&#10;PPsO5rtdW0Q6h8zTLHk5YgZ/yajsbCCxGyM7m/idhyaTd0WnZabifY7RYtrRIVVcfd9q42WwgZzK&#10;8CAliRgdOa7S6iZ7eUoxzg1yiyq8Xl7gWTvSSQJt6mRqNtEISREGfsB2rpfAOl3EtzHqSadA0EWY&#10;/PWUKyk9fl7/AKVhyDLHd071saRfW2kBEVv9HmX51LcBx0JFQ0jeLai+52etJJf6ja26TIgdwpCt&#10;26nH5V04VDHtZQdp4OOlc5o0dnNYy3cMYaRZCQFYfKSAOPrWxfXqWFtGLtgpYfOEOT+VNbmDTWgs&#10;5SC3ncsQApbGe1cR4iEV88cqDdtT5gvaujk1aG7sZJAjeQg3Mvdh2/DNU7+/tbiGKKK3KH+J2UKC&#10;Pw61S0CzuYk/gu7msQ6NbjcgZACdzZ6D0qxYfD37PbRT6vOBMxwIYhxj3OK1tM1tLa1EGR5ke5Vd&#10;m+UAfrTZdajuJjLDcszLFndMvO72Han8WhTlJaI56/8AB+m2OosjuRGwLRrGdzduCe1YDeGJQ7Th&#10;1Qf8s/MkC+3eujuNQttLuJLmFPtM8oDGWU8qe4x0Nc9daiL9XdnC9T9a66VWcdImDop3k1uZKWze&#10;ZJFs/eIc45J/GmjzWUFiSPrTReJFMdjnHsOtRTX0k2dqhY89h0qakpOVzspuUVZkcshEo2A4JxU0&#10;kIcIFJdyemO1VWZGUKHJx1J7VAZGhG9ZMe4NYPm6D63NeSxEBXerFTz061aZYWhCPhFK5GP0rCh1&#10;UykK07sBngmnLLOyFxuK+uKzlF7sXWzLbGKJTtOD61FHPO7FYkaQ9MKM1WbfMwVTS2RvLC98+CTY&#10;4709ENNxWpsW66hFIq3EciAdAwIp+pXk0S4QfLV+41/7elrvRhLHHtctyCfaqM9xGWjZow+Dkqeh&#10;rSEnZszTvPVGYmpTeehc4RTk8VrXGo28gVbWBYlX+IdW+tIwtr5gscCQHHOMmqlzbpCWRGyVOM+t&#10;Je8OUk0kTS6m0cWN2TWVJeSvIWLVWuAwYc8+9Qo5IJPJ6UTm0Ukki8urTRghj8tVbi6e7bLjCjp7&#10;1Uuo1VFyc4OVB9aICXGAPmHvR7TQqLV7GjbWsbsHDZ7Yq4lsquHxk1nwrKDk/Jz+dWVuirYJP5Uo&#10;RbIlfoXhGAtKQGxjrVD7VI7FVBHPUinpckDBHzZwBV+yZOrLgGDgnH9aeAFUFT9aovcDuDxTFviy&#10;9CgFVyJbk2ZpbuM9ablCTxVCG6clhvwp/hPahZdpJLMSacqajrcXvNKyG3Nzc3U29iWVeAPanW1u&#10;bhwU6d66ZdLhvLMyAIZ422sTxnI45FYqSxWskytsjYZBRuM/QjvWbwzS93Y5qWYwqNxa95dDT0zS&#10;oJJQHm8p/wCEt0Pt9aVSCpVTyCVJPUEVj3E0rR7oHOO/PIq/pEsEdufNkDTN0B6H29j71EKLbNq+&#10;KhTXvEVzcy29zG78gduxHeq9/f3k8P7iBlUn7wbk1e1O2kubmOGGNgxHyg+v9aYbeKGGT7ZcGORB&#10;8sYH3j7kVv7NbM5HiG488NilbteW9tnzFV2HU9RUyv8AZ96/am8wrgtjORjpWepYyfebZ3bbmiZO&#10;GJn+XODgYzWnsk9EcsJzu5t3NbS7ux067ae801bvAICSPjn16VnvM84QoViAYkbevX1qCItOuBJg&#10;DuaRvtE0ijdwO5pxSTdinGTiubSwyeZhIx5Of4gOpqNJjsZZFwBggntV2WzAhPzgtwW2nsfamRad&#10;54zDFIdo5d2AB59Kh222OpxfXV26GZJL5jZVmyOgA6VHGZXf5ywbOfatFyjk7Uwwzz24prxsiJJN&#10;jaSRhBSlFR6kU5cz0iJBp8t1+7V2Zx2HpmtK10y2ilCXM53IwDGNgcDvz0zVSHcPmyyqeARTktXm&#10;KeQrt/f39M1io8z1OmUvZ6pmxO/h5JmFvFfzrn7rSgL+YFZ4tN1wHESpDu3FCeQPx61PHb3ULLHi&#10;MHGSEXcR/SplgkVt8iRgDgea+T9cCutYdKPunnrHPmftH8jpY/8AhHZLJofskUZbBknEOTx2zXFX&#10;jCO8lWEnyQ3yErg4+laNzftbxtHFMQGHzKFwMfSsAu0r5L7QBgAcmuOSUG4pno0purGNRotgTMCV&#10;EjAjnjitax1ZdMtminggnbggSneAOuKwyCcfMSB2zxT0y7BNuS3AAHWnGa0W5MqLUnJtJG5penp4&#10;h1iWTMcYP7woAVDDgED0r1fSfh74eWxaLUdKtbidWb52LNwTkda848L3F7pgmEctvAJVGVlGWPBI&#10;wR0rtLTx1HpwMUoa4UD5pA33vYZ9KmdOUpczRdHERUPZ03r3NiX4aeFWilRdOZAy5DJM/wAv05qo&#10;Phb4VkSPdDeltuOblwT74zUifEPSJ0VWS5h5+9sBGKbqnjzR7eye5gvJHdBloxGd2e2PSp9mW6tS&#10;PU47xb4PsPDGnG7ttQPlmXYElj3PyOADx09cV58l5aM2S3Oedpx+NaniTxLf+IQ5u5D5TPuWMdFr&#10;i7iwuEUOuWZiQpXI47V0UpxiuW5m6cqjUp6NHSxXbnmGZtqnJDcrWpa+IJ4IjE0JeNlKMFbgg9Tg&#10;9643ShdidkEjRqo5ZuCfatz7SwjESEGdvlBHetfaxfuzehlUoyUvaRWpabXfs7qYLYgISQG+bNW7&#10;jxpqV1am3UJFvG3EabcfSsC8t7uzu/LKsJlPz7sfKa27PTmdBO0ZlCYy+7GT7VxTkoy909CGsU5G&#10;dHZzvGsUgCb2zuc1uWHgie6kgmuJFgimcAM4++O+Pf611NteaHomlNdmP7TesQ0UDMCAR6+nNc9q&#10;+vvqd2blmWDIBJT/AD1qVCctW9ByqRT9xGvfW2h+HiLXT9s2ph8YznC+5q54d0szzNdXrCWRVICE&#10;/IuehA9a89a4QyPIsjCQEYLnmthLnxDPpSQ2SSNC2S0kX3gB2zVVafLJK90YUajlGT1TPUjIpKkf&#10;KqjGzAArjfFmkWGoRLcyForlztDjvjrkd6pDxzFY6H5U1tI2ox4QLKSAePvH0+lZOl6y17I82qXE&#10;rSA7kPQY/ugelbUlG6bMMRzcj5DNvtLnSzMcQhjhUggSN+8kPY//AFqLPwhdTDfLGR0bDEKMeldM&#10;t4L3zJbLTk3J0fy88/0q1pWm61qkrrqSPa2y9SrbS307mumrX10VrGdKEnC0pXbMu0tlR1so4VYK&#10;d3kxglR+Pc+9amn+F4WvX/tC0JiUBlZQSzs3YY9K6nT7Gy0yHy7GIoB8rM3LN9SetPh1H7PqzIvI&#10;WLgehJ/wqKuKlONrE0sIqVVyuch4l0Oye6trTRdNXLqS7RvyMddw7Vz2j+Gv7VuUaSO5Fs+VMkYG&#10;QRwevHWvTL3xDZWc6eaqQtIcFiOT7mtC1kt7m2RoGQxOS4EeMHPU1yt6WsdaUkr9DwPWjDp2oXFn&#10;bu7LG5G/bt6Hnip7HzL6MrGhLDkkdqseJIzJrd2025mEzgkjnG4gfpipX1C3tYI7fTQULxhZHYck&#10;9zVuTTskXThzKyKz3VzBiB42bYSQBgqT71XkG1FZlbzOm30FXo4wyleXcnGBT/sEZJVjukDgYAJG&#10;PrW7qc0LSaL9jCnLmsRWtr5xAEnJ9e1aS2MACuSCo5+tPe2RXB3AELgYFPCFkCgDPq1cbtbY1lW5&#10;lZKxXltrW+uoonYxx7hvcLkAV6PpPhzR7DTYreGwOoluWnkQDg+pPauC4SNieMc5qxbeMNTsF8uG&#10;4VkxtQN2pJX3MZSfLY39YW68K5FlPiGViQg5EZ9OeooBtGtLlOe1bVr3Woo5LlzL5YIXCAAZ69Kq&#10;32rXN+zS3Upc/WrXhnWrGC6uLW8ZVt5YyA5OMN2H41SjK/uhHlUbM59w+cfL06VH5mM5BGK7XUtL&#10;0xZIDHLHM0ikkRsMKfwrFudOtRnOQmPvehqeupXNF7Gv4AuIILq6neRAzIEVWOD1OTXpEEouEJDA&#10;DHUV4qlm0O3yHY7jjkdBW9YRXkQEfnShjyGDfLiqVlsTNRlrc9EvZ5VAyxI2liFH6VlC4FyAR+6g&#10;x8vOGbHp6VnWsV3cxNLLdu8cQwsZ4Bb696WzWS/vI8N5ciN5mQMoPbHpTbIstmTHXhLD9ntbaU7c&#10;8vxyKqS6oSsiJE0M6feVx0+nrWi4itblpFhSWVgWJTlc8/qf6Vi6kLq6uGuXiKoCACh+6O1NNdQV&#10;nsXI3v7rRXj02ykuJkOJSP4R15z1NUdJ8HX+oaZ9sNvc29w0xAEoCoUHXd3HOcV0ng3xDFY3Z03U&#10;N4ad8pPjg8dG9PrXc3UiNERv3A9ADUu97Dk+TZbnjWqeEdcsreS5a2WSLOP3b7jjtgdax4tHnZA0&#10;j7WYYCEc19AB1hjUSMEXpux3xXmmrpbnV7tIXjcB8716EHn+tJRfUSqNO6MPTptT024VluUCLH8w&#10;bOGAHQ46mtFfESXZMd/p6pkECYuT+JqGVBgnsapz3ADrCiB2PrwKaT6Fp87N+9k0qO1dbOWOQHA+&#10;Q5OOuKde6lFHBvspHVFGGVxyme3PWsxNc+xaeNOWCMEHc0qjAJ9vX61lXtx53zM5GRk80WK5GmdP&#10;YSW72pkyD13HNY+o65LNA0ESBVz8zA5zXH3GoTRuY4d5BPOD0FSLqYWPBXJI5+ahRszWNPS7LN3c&#10;yznZUFzp11bQ7pY3hVuhYYzUjXf2t1DvHGuOAi4P51aFtEFUEsx/2iTWvtOXoHOkloYR2LHl+QO5&#10;qI5PQdRzjtW/LbW4XovvmsqeJY8gSq2T0FDqXB1U9yGOG4mQ28Cg5BJ6ZI+pqNNDfeA7Bc+rVZto&#10;1y0kpBUcYDYNbdglkjbt6Ox6bj0rNyfRkPlT5kZkPhJvLAE4TjjvWoLN9P05rWLDyNySe9av2iFc&#10;YlT6ZqvLNDI4O8cH1pO73M5Tctzk0tpIpuQRiuj8O6Bbaq7m5Ryi91bFSzyW8SAMy9OM1f0XVoLZ&#10;5Qk8KlgMCQ4GaUk2gjOybKeoaKYrsqsBiUfdX27Vz2orJbzAAHA64r1G71HTZ7KOFZ45ZuryL61y&#10;eqWlqyO7SZPbA71qo2jYzp1PefMckuoOpzGhyOuajM5DbnJye1TSQMjEKpOfQVRlLBsFD1xUq2xs&#10;0t0RySJNMwyee9Qg7SQCSQec1Mqvk/JznirUGnzXLbVicMepIwBWdTctK6KRCuwG0N7+laOnNaxu&#10;3mIC3YtU39hTjA3IPfNRPYSK5BIOOhFJK5LaRYcwzNlI1QDjAqlcIhxx071WleW3kwTx6VGbw7wJ&#10;MfN0Ga1UrISg9yYdchj9PSk2MPmBbrUZdvvDH0zWhDqki23kCFCnBzt5/OhzlbctO225HDDuVsjA&#10;9aheDBPGfcVsLJG9sMR7TjmqHkzOxZQxX0xSbaSbCD5k7opWthJNMfmcyMflUc/pXQaf4S1e7gLr&#10;AQAcfOdp/I1V0+4n026E0cClgcgkZxXV2njG+WM7tmf92icpS0KlU5VsVJ54LK5JSTEZOJF/vd/0&#10;rmNS2LcFoZEeN/mBBzgeldFBpzAC5mt5HHW3gK53r3Leg6fXNYV5awx3EjM8ZJYkgev0rqr25FBP&#10;Y+ewTbryrcu5QjuVhGCd3pVmOeIkSng5zgis94vMlwkfBGAAKni0rUA6tJay4UdAp5qKdSKjZnoV&#10;sM6rU2ak2pOYVKNg7twx/D9PQVURhcyBnbaAO1RjTrhMmWN/LJw3ykVqWthI0bBAYfLGd2OP8c10&#10;U6cqutzgrThQfLYru5xsWJuD0zz+IqD95FcAzFCQBtQjIOa0LWyaS5CzybVkOTliNw+nenXklrp7&#10;tGkW2TuuzJWuj2atY5HWcZ2gtfIpS+dNM0qWxUPx8q/yFV5ElOGYEKvYnJ/TpTheyXMwyrEnAJxn&#10;+VXPsk0EoeaJjDt3FW4JHSo8kaxlNe9JEFpFLK4KwCQDHHoPwrcGkXdzlHZYlbgduKbBqdvbDYlv&#10;iMdAo6/Wt7TLmG/hOwFSvX1rzalRt7Hr06FldvfczR4UsWx5kzZXghRVtdCsMJGVYonIUtWq0e1w&#10;fehoQG3ZCkjgms25SNFGMdjIvNO02O0kjmURJyQynke4rltRNmqJFp8cvHLSSPk575HQVe1m/a7u&#10;dsgWMx5TKHPGeo+vFV0SGO3CqzISM/vVyG/xNehQoQhDnm9TzMRiJVJqnBdSpBJL9mZ2lkCDjPQZ&#10;9Peoo7qWOQSSEPt+7n19ahkklK/NKxTPAPT8qjnZYVbzCBkZAHU1hUqzm2ovQ7KOEpwSk1qbENrd&#10;eIWmm3xqYkJJbjIrBVSkgUkE9BT4daFlE2yLccHhh7elYED3M14ZiSo6qB+lcqpuSd2dse8djqxa&#10;MjDznMeeihcn8qnt9QdIjDBEluV+/JjMjH69voKqW9vqCzQvNlS4+VjxW0NEZLeW4eeMbfmJZuXP&#10;oPetKE+RW6mGIoqq03sZ81/bwSD96/A/h4yad9u82FZcJ14Qk5NWtQ0OGOwiurmeJHkTcI1+ZufX&#10;3rKuJ7eK0RYICZAOZGJyfwFdf1tOOqOL+z4xej0R0cOsWHlIk1qdgHGzg5qhd6yBbyWtojok5xKm&#10;ch1HQVhQaiJSFdduOx71ZiYTSZA2j1bpXJd3sdzSUedEktss8YeVHWMKSdmMj0/CqVvHOmZopgFi&#10;Pf0rbZFaIL5qluRycrgeh/lWTqEDKS2zaFIypPNdU8MoUzho4uVSrdIrOJr29Mj3GVPLcYzSGOKG&#10;cOkju4PCsOn+NNimkR/kAAU/xc06OV/tWSigg8FuQfwrKcVZJHXSnKz5n8jRinuZFdMkrJguB1/G&#10;p5pXNqq7fLRSQCvc9wTVNZXlQxCQJleSCFHFTtdmOCKKJlQJ025OD35Nayo0+XTQ5aeJqqTur3Jr&#10;eS6MJItomUEZllHA/Os2eWSScqxB5OcD+VSPJJJne5f/AHqRIy8iqMbjwK5qlSLSijpoUZwk5z3Z&#10;AICXG/GBzzW7ZapqkES2umOys33iOgH48CqU8X2QvDdWxeQ42MHwv+JrvNGsrC3sYLu4SGJnXeVb&#10;AHtxUxS0uVVqTatFWXc56w8H6hq+67uJUZnfPmPkhj3/AKV0cfhzStNtBJdqJWjXLMThV9QK1xrt&#10;tdSJbQNuAXJwMCuM8Z6kUmVYbxw6Lh4QpCgdQfrT3kJX5Ujf0XV4by2le1tzDEHKqCBk+9bb3MaR&#10;+ZI6hsc59O9eP2HiG6t7doFYAE55HIqy2pSTyCW5lkd/duAPanbW7NFFNHQ33jfGrOkLE2Y4weCT&#10;/hWRJ4pm/tE3SMcKNoQnjFY+p2kMkQlhkKyt/DjAArKt1lV9sjBQOASOKp8sloiPeps6rz59dmae&#10;abLjjA9PpV0Xtzo8IEN2yNjgK2CKwLbUIrSTzUkzKBgHOB+I71BdSvLMJGJcsc59vpURpye51pJL&#10;mvoT305MhlkkV3fkk81HaSefdYhiEjgZO/gY9abJ1IZFKHHI/XFaNvaSXM+y0tSVT5TL6j2xW9On&#10;Zc0nawpVFGN4a37EovryFXga4VLbAAAUZf2FZ6ajJHNtkGMk4UV0sdtEqldihuhyOSfeoH0+0Z8t&#10;CA2MZFZ1ZwekEYxk73kYwv387y4yfmGfXFTrIxkRYm3A9TV+K3VJFUqpHODjkVKII8khcGsSlLXU&#10;qS280kbq0mFZcYFZyxADYwIYcVvYdFYBVfcO/Ue9RaY8dxqAtLiE+bI2B8v603F8vMhKV5ctiLSt&#10;LlubiIyRq1vnnJxXRz+GozbMbGOGFyctvyQ3H6VsadZ2sMxtPOUzBdwiJ5x9KvNH5bCNyAepA9KU&#10;ZSi7oipBVI8r2PPL/TL3ToI1kEYeQ/KIcngdzT7bU9QtYvKnti6k4UEY6da7zy4pJMgDjuRzikZA&#10;mcqvHIFaOq5bmNOhGl8OxxlpqFjK5jKeSDyVxwGrUswoDFWyM8VpXGm2d2pWS3jz13KuCPxFctrE&#10;DaHNH9nuJxHjdkjgn0qY2bOhK50rS4i2EnB/KoFcxeaIyVLptwD2rHsNehvAqyYSUfkav3Mv2eVj&#10;cZUFN6+4Hp/nvTa6CknHc3Uu4jFgBd2M49KoTak0UbxtGoGeWFVUuoCqMj5z6VWlmjEzfvGIbsBS&#10;sInncK4aKPzD1q7Z+Iru5g+wPLtjhPAUENx0+asq3vEZ3hCtlfX0qyJEj3HA4GTTHqtC5Jqs5uZF&#10;kuJGiEZyjOSDWGwkWUXNuwG4fdboa6LTdAnvNLfUT5YM/wBxZDgBfWufuXkiaRMDYhKgr3x6U9ZO&#10;yKpxbdkQ3OoSFimMDqeelUmmUncxzx69aikKh/mZV78jmoceY4YN8mCF9c+tbqCW5206fKSC7ySz&#10;BsA9DUE1y0wdfmHHG2nNbz+egA85ccbv5017WZZmQgKM5IzUTUFrEqc7aMoGF3mEaxu0h/hU8mrk&#10;NodNCNcQko5PyvgMOfqahkimVyY5CrdBg1YtdGu51DvLkH1apU42szlm23uK2oQLINsYGegK1Dc3&#10;9yz7oyAOlXl0JzuVpEAHoKkOggMFaf34FHuGast2ZVv5kzYllAdjjk4FadtpCFhJJOhGeVBq3baT&#10;DATIw3kD+LpU1zag2kiooGecAVm7MJT7Izbw2ay/JGGI7jpWbLNGzY2BVHORSXUckanqKzXm2ZyT&#10;nPTFVFW2QJ6XbNmBA9vJMGHykALnk5pcOoLHPsKPDmtQaQ08l3Zi7SdQnlPwMZ6/WtG5urG9lL2d&#10;u9tEQMRu24j8ad3e3QU2r3Mp7gltp60kV3NAziJgofg8Cq2pH7LIZF+YY6VJZJJPYvdsybVcLsJ5&#10;yQTx+VRK5oknG5fW6MUQO45+tVptRklHLfKPSqVxLIRll2r2FUIbrc5V8qoJANPmcYiUU2dXpOqW&#10;7sYXkBfsGHSr8iQSt8yoQTXNwpYMgeGZvNz3HarofAPzdPesIzUmOdPXQ20s7XgoiBu1WgFVDuIU&#10;dzXLm9II2OaH1CXaVLHGema1XK2RySsb94U+z/u2BY9CDWQ7eTGc/rVA30g6c/0pst0ZkKkkVryp&#10;K6CNGTZTuJVmm9qjKKRyo/KniJRMDyRV1UEyAIg461lyXdzqVPqZBBMm4rkdvavRNKvfCwht0ex3&#10;SBfnJjzk1x4tBv8Am5OelWo1jgw2eO4FDpqVrleydnqd/F/YRV2isF254D1VuJoHVtoRE6YUAVyb&#10;am6gouVUUy21edplijCHcepXJra0YrRHH9Xna8nc07qB9jNbq+O5ArNDSpkOvzd810KPdKPmnwG7&#10;DgUqaT5mXBznqan4iHO3Q6xtNkt7N1hkJnkI3SuN3TsB6D0rDk8Kxzs9xNOJJt25iw2gn8Kr6t4y&#10;luWC2ziFUPO0hix/LFYb63cXsh3SMPUZxxWvsJt3kzhhWjGPLTWx1VhoFl5JkkgiMiuTuB44qzeX&#10;9vaup8yMhu28CuHuru7ZkjhnZgR8yoThfbPeq/2y7gWTC9CDnaKn2MU99TX20pRutjU1nVJrm6lK&#10;3CrFjCZU8Drke/vWCl0qrs6NyGkLEnrnpTXWaS4LsqgvyeOv4ULbbZWVombd1OMYNehGTgkkjz24&#10;T3a1NoazI1qPLVIkUAKIEAJP16/rVIxGa2ZhvMxPU8/ixPWoGlNrKuyMKhxn5QxP4+ntVmO/hdZN&#10;5kyBkDbgZ9PpSU4W5mKv7WNqdNX8yzY+XpkSvMiGRR/rVTcQ3+frVS7uftmosJbuT7MWBeQpljjp&#10;x/Sqkl1LNGAI2IB/hHGarXBVgB5gQjrzk/pXK3Nt8iN4wSinUld9uxsz6pZ28Rj0+0LDBDTXJy7c&#10;dgOFqvpmq3FsGMK7S33h1FZsKll3JudQfmPQAVNh4pcwnarDFc9V8r1selh4rksr/M228SX7MqKy&#10;KemWFZVzql1dXIW4uiwToAcqPwFRTwPb2zvcS4kH3VrP83zW+VQMd/WqoJSdycVeEDcS6gWUGC2M&#10;svTc/wAxP0HQVHMs15cmSWSQuBtCD5iDWWjuHVi/Tkir9lfvbTiUIvUHJGa66lT7KR52Hw8OZzk/&#10;mdDoPgwa5fLHeXDQ7cMwQjJHpmvTYvB/hxLQ+TpNrIyja+9ckj6mvMU1maMLNC6xsOQVODWjF8Qr&#10;+z06S3KiWRg2JGY55rzHBuV5HrtycVGOljh9V0e2svGtzbwnzbCKbkHIwODt/DkfgKjvbSwn1z7R&#10;p1rJb2UeMJI+dx9fp7U2S7uLgMG5duWY9T7mseaS7aZ41ciPHG3rWyjFtstcztdnR6jqpne2t1Cx&#10;xg43LzxWtcWmkT6U7f2pK868x74yoPsBjr2rmtOsg6qZl/eDrnvXR2qRkx200J2PIuXzggA9vSse&#10;WVrpXsaSpRW7sZaWF9EDLcwzJEoyrvGdpHWq1xDJbypPMcQnkZHy11PivxHHfeXY2I22UYGVHUnG&#10;OuemK4bVri8ktDbNv8oL+7A702r2j16kR6uXyH3SWq7pY5yzt0VOgNSfbmmtwpkKSBQCuMcVzVik&#10;sk8ZVOQcbq6eBft0kESxosmduOmfqauTVN66hyOWjJLN4pI/KdgCDy1TXsVvuHlksikDI71c1TSb&#10;G1fbHfxF0H7wbSOfY96xbq7S2kjWLbIO+KunUTlc55048vKnqTMhRlYbEB4x94kHvjmoPLXz/MAZ&#10;wo+bA+6KkjkErRtJuePrtBxmu88Kx6Dp4mvZ78WzkbAkgBzkc9eo6flWlTELRQiKFCMFds88luYr&#10;fJ2BTnBYdRTIrlGWYRyElOmT1rqPEthpOpTytDLC8hJYtECA3TsOPfrXN22lxQzlRGC/ZfWsnUWt&#10;9zdJNEZvWaFgoJk25wB3qW2e7aAMwGf/AK9dBp62UkZj8tYpFXo38R+vaqd5EIbjYnlFP7w5rKDj&#10;PTYppKN0RyXE0xiNwju4XGzHGKVry6mMYRtiAfIqsTtpjXAeUAkysegHfirVpbXVwdwjKqq9hiux&#10;NU1Y890eebk3p2CzuJtOK3UTvvU8k5xWNrOo3U08kzOZJZDnk/pW1JAUt2Xc785KA9aW5sbdEgkh&#10;g3yZ3444AHfPauaN3Ky1Z2Nw00skcnHNcx3CFoz0ywYEcf40y7vJGuVSIsuOgbgA10X2pbq5Msdu&#10;cnhVAz+VS2ehXF0XeaJI1ZsZkGCPzodXllZo05ErGRY30jOVlXzGK4U7uhqUafJcSET7lHXCnqK3&#10;/wDhDpotrW03mSls/K2Ao9SaiuZTaxLbv9nldTuaWJi2T6HtT5l9kqLp3SlqZ8Nt5DOqodu3uetW&#10;bSEgGQzGRug8v5ttNe8kk/gI3DB4rRttI1SaAS2tjdEA7Q+wquT/ALR4raFbltzLUmtCDi+XW+5Y&#10;j8PSXaiS8JiXnl22/T36fSt23v8ATdMsIreOWMhBhTH3rn9V0e80W3VtSuI/tT5226yiRuO5x0FU&#10;NKFjcSA6ldG3RR0VSxNOrUdTVnDSpxp9dDQu9VBuZHSB2Bct8vP40o1CCbncFPoeKfqmo6atsBp7&#10;s2OjFNv4etcuGMzuXGM85zzXPbudCstEtDrvMRwCMY9ab5icLvA+tYJkuU2SwRv5Q+UnnGanW8dp&#10;BuhyfYc1L0LcNbG4OBnjFaGiTRw6tE42gt8pbHrWAmowkYYsuB0IqCDWLi3vk2bF28glcgCla5Nr&#10;M9UutPtb0xs8X71DlZIztZfxFQ6o12ti9vbWzzyFOHLgHPSuTj8aXEKtlI5hxueMFR+RqxL49Qwf&#10;uoFMpOCSelPla3Jfa5BceI7/AE+YRXFspIXld2D9av2fii3vNoZDFnqX/wDrVyk9wdRvPNILOx+b&#10;AroxodhIhKo0bMOqnoapcrdgk3FX3E1LxNFAStqAW6bj0FcpqN/LdgGZy/Oeat6vosliTIWURHle&#10;Scn8eRWbPp92ITM8MgiH8W04x61UocmvQzpVoz0tZot6PdQrfwRyRIyM4BYjpXo9xPCmxIIIZk24&#10;2SLkHPp6V5Vp9ncXDM1uhbZ8wrsvD9/cQXdt9vQNEjDcB161jfW5vNcxnS6Xqmmyqj2M8f8AwAlW&#10;H4VSvr1tqtGGUocnPr6V9Ah4Lu23INyupAYDnpXj194duYdRltYbabzA3UjC4PTnoauL1vImElsy&#10;pbWs08KzTP5Dt90J/WnOssN/FFcSxywMQSM7SQOx9K0xplz9m33NzHDxgArkg+/NZM0EQuSBKbnj&#10;hgMc0XdrDjFORqax4p+0RR6dYqY4FA3YOcn29BVKeeNLYFiGO3p0rEkDWs0hKBW9zVKa5MwBbgg9&#10;c9auHxXTsddOko6k086zDcyZP0pA5UAgADsPSqnmyuCFBwPQVElzIGPm5bHrVuckrI3dTXU2UYyJ&#10;hAWKjll7VCepG79aznv2+5ErLxz700zMqZZzurBu5jVkmy8QG6VvWBBskBPOCOK49b5hkImSBk1Y&#10;tNZmhl2gjaefpS8zmlG516sIwO5/nT8B3DAisQauZE3YUnsaYmrszf7vp0qkjOx0KkbTu7GkJGeo&#10;xXOf2jcOX+bHUjJwKgt76UvueRvTFPS9gcGaV9BBI5ABznmsG9txGxAOQe3WtGe5bf8AMetUJAZ5&#10;WyTtx2rRSaVkEcP7R6lQ5wmMBR1xUonKjBbH0p4iEbAcD6jNCQq0hdlLA9qbTkkjeOGcb6la5nWQ&#10;EYLZGKbaW80cRWNW5JIPYfhXRaVo0V+W851iVT+NTX9hawuBFNkDg4asXzLREz5U7XKMeh3FxbK6&#10;3Nu7d13gMB9Kz5tGdZGQEEAfnXS6ToceosyGR1UD5SBkZ96u/wDCJzWsgZp1ZD1K9qhsm6XU4P7O&#10;1u3QcDoBUct2+w4yFHXFdlcaDGt1ieVlt2H3wOR+FZF5pkdqSIysin+LHWnbW6Rp7SN7XM60RWf9&#10;9JsXr71K3lk/umLAHk1nX8MqkiNytNt3eG22gnn1o9nre5o5K3uF2YkoQCPoKZDG7jsAOpNMQho2&#10;YjketPVXyMHJHYVtFycTNNcxoQxIWG7YAB3qfydg/d5AYc81lq4EnBJb0NbFvb3M64CEDFYT5luz&#10;rUo2KgJBY4GatyyJLZon2aKLYeoYl29zxxUyaLdxOt3sLKrfdI4/GtC7uZbiXfPaxhiMAKpGB2px&#10;b6GU5ppJM56RGCE+1R6c6xX6FiMe9ad5IhxlAKyJhlsrjNaNvZiW2p18Lxuh/eBj/s9qnSVlX/Wb&#10;fbNcjZ3DwE7iatNqMjH7pq6aUVqckqHNIWG0a6uGKusVqnMkzg7Yx2zjv6CrDGwNnGkXmbg5PKgZ&#10;Hq3fP6Cun01tKbSbqzn/ANc6EoNuQp9R6muP1K1axm27wytyGFL2jtY5oUb1OaW3Q1rTy0i3Rxrk&#10;EHkZ5p2oaipWSBbVVafDcLgg9QayLad4FEu76D0PrUaxXGpXLfOXYDOCetaQpxUk5Mqs5ODUVqOS&#10;1ku5twclxwcZJA/lSysYiqMCqA/vBuAJ9OlSPJNp9rKm9I8jkd+PSuVk1HMxbcd3csM10RrOcmls&#10;cKwVkn1Ny9vE3gCJQvbnp+tZd1qedgjXk9cHNZ15qG9Bk5z0A70+GwEqKHdmzywzxWUnGC1R6NOk&#10;5XaZctrszRlC7DHQZqzHaPjzmHyEdfWn29tEIvLUbBnsOTWlpqos+2UdBxurGVW6HCjCEr2KFpYT&#10;zbpA22FB93HJ9qnkmt7a3aOZPMmcDb8xGw/TvWjcTyFgIF2xt/EOpHtWe1n9obzJM7l4Ax0/z61E&#10;oK3NJj9s5O0VoVbuBGtlIZmlbk89BVTytqErnj3rchtGMcnyZTHc1b/slo9PWNfLZ7g/KccgYz3/&#10;ABqIqSTcegVKtNNRm9Xscyr4b7uPXFNknP8AdbYOuDXV2Hw68QX8TSx2oii6qZn27vpwTUd14A8Q&#10;2FkLy5tEWJT84SQMVHqR6VEa6vdGsqcVGzscpJJcgb1k2pjoR1qY3bFFIdfz6VrXtkl5eWFhND5M&#10;a/eb+/z1rA12xjh11obQ/ulb5VQ8Ct1Ln+Ih3ukiysiqrSBiZDxwf5VAIDJlghHOS2ami0q7s7+G&#10;YvG44IVRk89jXVaqw+wmNovsuV+clQCfYDr+NJTsrDklzKRi2KLMctLsVQSzAZ2j1rQEMkqIN7RK&#10;CPLLDBQdzx/SsK2ZXmWPfhA3c8Z9a1Z78OuZBuIG1cNgY9/Wt0rpOLt3CpNWanq+iILWwknvDHEd&#10;yr99vb696u3dg2Jt8iI0a5CP347VFLd3FtaJddFfhcHAwOwHpzWHd3lzcyebLK3A6GuSaXNoxRcu&#10;X3tAexNthpbdoZXG5S2QCPUCrlvcWsK7ig3jqc9ax57i5vpSJJMFEH/AR9aktp7dY2M2QQe44odN&#10;vzNHJmlM9lI3nhH3Hqi9APxNV/KhLoywKCffvUDlpFDQgGPOAOenqKtWLOsm1ggz/e6VfLJQt2Ep&#10;QvvuXo7ZTEqiZc7slcYx+NVbhjjCyHGcYz2o+YSEIygkHJFVZdqqSkjM2McetEYu2o5yS1SJWCqP&#10;kZjuHY00YHzBwCv55qCOUQKizMSx5J7VbtxEWxtyM5JJ4o5Ig0+hcsrC6uo98cZbPTFaE+gSCWJ5&#10;VRgzAMM/drVsm1F7EPb6VOYQMCXaUUn2z1rnH1BzrSO+8qz5Kkk7T6VCfVE2a0N600uztJCxQNg8&#10;MRVu5vraCznwcyD7oU5/CklnjRPmK4J6N0rFu447h55EnjgTqVj4LH0B/wDr1dOzl74lFbhZ6pFZ&#10;iZvs8L3BBVXmBYR++3oT7npVe7uoJ5kBWARuo3nHL4HpziqcaJhvMZV2jgZ5P4U2SdLZcGHKdcnm&#10;umH7m7ta/wB5lO1apbm0X3BG88F6JoFWMIfl9Ku6hrMkpVHKyOeSUHf1qpYWmreIr2O00+1eQv0C&#10;rgAepPQCvTfCvw1sNOuJ5fESR3MmQIY2zs6ckjPPPrXLOUU7JXZ2Xi43en6nmVvfX17IbdfOl3/I&#10;scSli3tgCup0f4ceItSZB/Z4sYTzvumAIHsoyT+OK9kt7ePT7qK3s7KGK2jXcDCAoHtjFaZl5SaQ&#10;FW3bVUZJ/Gp5mYOrC/uR27nmkPweAaMz6uGwfn2wYP4c11GoeErQ6fturu+uYoVyIXuGRBj2XFdS&#10;WDNhRvbIyCegrD8WandaVo7z2bWqzZC5nPQE4yBnmqs5O1zKVVtXZha34E0XVdECabBbWU8Y3+cq&#10;5YjHfB5zivEryzignliVlcByA69GGeDXaNqF9eKGuNSu335DRW42IPy4/OqN5o0NtJFDPaTW25CY&#10;3dhg47VTVkKEryal1MjR/Dc+syKqSJBCM7pG/kB3rV0rwlD9tnjupS8MJ2jcmwufXqcCppBaRW0s&#10;DJGzAFo2DcbscfjVSzd5ZTd3d2/2wgCMKueR69sY4rJa7mzeuhs61pl2NEhs7N0SygcuySct9d3c&#10;Vl6Vp7WEw+2oBNKm+IZDZX14/Cup06/g1SLcqkMnytG3Y/1pt9pwEqm3jVSASR2PsPSqaTI5nqn1&#10;M3yIMjdbod/X5Afzqu2jWLsS0GzJ42nAq+GJ42lT3BHIowQMZpiuzFfw7bFW8uZ1HoxyBWYdBuTK&#10;FgVJEIzvU8V1gI74qhDrOHntItqLnagA5WndgrGlp2nQW1mBGMsBli4wQfSufnutYtJJbgiQQB8B&#10;sZA54+lLdSXTKU86WUnqvasi4W+ZsCKUoOTkGkrDs73RZ1HV5btFWZ95Fb2i6xFLaeXO0ShFCjee&#10;tciun39zudIT/wAC4rPjaZLh43BDA7cCq9225Tj0PR47ixgbMc9uEzkgMBWY96gnkbzVIDfLt71z&#10;slheW8Kyz208aN9xnQqG+lVjKAoQ5NRoCjroe4aD4t0mLTraGe9h80KAyLyQfw6UeIvEVv5A+zyo&#10;T1znOPy714bFqJtpQASBnvWzNrCmBWaRWyPujtVRSE4ps6PdG++WSQMOoANZEl4IpiYiOOlYsut+&#10;ZC0cecH2rO+0ndgsxNOyS1NIRtuaU80tw7yv17e9Q79rgyR/L3GeaSGVZTtLOqgcAVaaODym/eAj&#10;vk8mud1feOqOq0GWE0puQUtzIq8lB6UtwImk3KxAbnB7U1NRit0dbcfOwwSDVZ5SY9561p7RPRoJ&#10;ytGwjkKwYYqPzkZcs6jv1rPvLqR0dVwhHciqBukWEBmy+PTFU4djllI2Tcwp/GvNPBYx+ai7o+tc&#10;p5jtNu8wuy8A1etNYnhXZlfL6EY61bo221NIRT3OgiuSYl3KRnp2zUqEuDmVUYdj3rDl1JWXeoKq&#10;DwWHr6U1Z5bqZY43KMo+ZlGRQ4aD06Hc6PNaRqwufL8wdNwyKtTvpwbMUasx5OBXIwBoYwDIWIPX&#10;HJq8l0I1zuy3c1lHcykr6o0r1o5RthQKvU/LWc26OM7GxnrTHvs8A9eKRY5ZuChCHgH0puaRdOEl&#10;qWYpbbZmYnfu6A8Ef41pfarCKWN7eAtGjbikjZ3exxWTcadHC7At5qfwsB1pYViQMJCQwHy49abd&#10;9Tb2l9C27wyTGTaIVZslVJwo9qvwm2EZKLu+tZBhDjBlH1p6IYVKic7euKE7mE0rWOl0rXjYXW1o&#10;2EbLyq8/jXRJr9hOuwlwx6ZWuHtZbWKLcSTIepNPGqRRnco3dulUo63sYysdJqrrdPshJ2HoPWuf&#10;1CxujKbdIGMgGce1bWk6hHeP5KW0TueVLnGKluLO+il81ZYnnX+6MHHp7053tZExtB6nBtpF5Ixd&#10;oJNi9eDiqr2rqxBQ16l50f2Mmc5fgEDtWHe28AgZgAMd6mNNy1ZSra8pwLoVyCPwNS2+T079qLtw&#10;1y4XJAqMRTsAI1OO5FPbS5tLQsiQRzYOM10VjrcS4jWL5sdQa5JbSVmzvfOec1p2ls1vIHWUM2P4&#10;qiTjcfLdanosE1v9kXdMcvyU29P1pZ7eF4AY+uDljXH2t7cJKC7b+a0LnW0SJUUsGPX0ramk9Tm9&#10;lJvQq6nZonJPQ1kgRtMOBU17em4zySKoRjanIO6s5tOR0WlaxqiOMAE7R9KcVj9RWaWYKPm7UoMp&#10;FCaEqM2bUr2Kr5wnkRgPlA9azLhIZmFxHKz8/MHHOai8h7hSxcAHtUYhZZFG7gVKRD01HRwieUAu&#10;VGep6VanW3s0JtppZZehKghR+NRpKFcEALs7HkGpbeK4v5thlUK3zHAxW+m8mck6lVytCJj3KzyD&#10;bISCwzlj1rPj0ktIWETtITkLg8V3lro9pCS8pZu3NdTaroelxiRLYm5fj5V3MBxn6ColNpXgjem2&#10;v4j+48lm0m4smHmwvHIVJG5cZpsDnK7shu4r0vxJ4f1LWZ4Z7S3yEBRg7YwM8Gue1Pwdcabpv2u5&#10;AEofayqc7QR1NZupzOzNIu0W2Y1pbTT3G6AB2x93NdHo+kxTTo96GByMxkfKw96yLSBoyrxA7h0x&#10;Wol20cym5kba3yjPAHqTWtKlzStc58VV9nT5rXOpu5NOhjEcaqwHG1FGPpXFarFbJI6287Mc5YYw&#10;EHp7mpri8uLidkhkQDJAf29aq/Y0t23XEjM3XOev1rs9hCHmzyaNevVn2XZFrTPOeNvNZW4ARmX7&#10;oHoOldR4dsYtQ1mGO4IaFfnkZj1x2rim1ExS+XHhV6ZFaIvJIIB5MhyeuDXM4zlddD1Y0IQtJrU9&#10;1u72wihG66iXaQRhv8K5XxDqa3NheQ21yAs0R+YqWBHevPNP1aY5j+8cYbPapNR1XUri3FrHlEAx&#10;gCuedNQZ0eyb0ZgeKZ1a4iMDgYj6AVyypNHL5oRjt5JJr0vR/BlvfFZNSvdjScKuPmB/Gti7t/D3&#10;hy7gthbW84QYeRnDNn1IqOeT0SLtCKtfXyPMBqEzqplCKFGBjrVK8ku9RuPmeSRR2PevQb/w1a65&#10;dfa9KthBCTxuO0OO5A7VB/whk6TORLEnA2IOfqc1UWkrhzJM4lbJ18tsHc56gcCtKW1gt0JE/nZX&#10;DDH3T7V2FjoeoxokdxawvDk5xJ1x0zVrUtGhOiXUVnbRic7WBC/MSDkgH3HFSpNlTmnr1PLr2S/u&#10;WjjWItEq4U9MVnqL8ziDZgt3bpXcSxTfa4ke2eNVXoVxirfkW+R+5Rj3yKuNTyFotbHCpp9zlwrL&#10;uB+Y9ia2reOFtJFpNDun37g4XgDH61qm0ha83PGoQ8EDoK13iUW5WNVQkYDKBkU3NN7CcrI5u1jK&#10;25WK1BA4DPkY+gqrFbRfaQbjLZbLBOMCuhKXLxCMuuFG0sByT61VbTJLeXfGC2Bnc3Iz6Yp87SMl&#10;rMy51gkXy4Ld4/m53Nk4qOOyPmbsgHPcVqPAht8BAJ85LhuCPpVO8kjt0Xa+W/i9qiUnPQte71uM&#10;eweQMFKgnrgV33gp9Ds7aNNQ06NrkMFS4MOQD2ya4uzSWaJJDIV9V9RW5DdeTafZwRs3bj65pKF9&#10;CudpHceKmsdW0+N4pJWNpOCwh6AHvjvWZrvgu31OWO+0lo0EoDSBiRnjls+1ZFjrd1YIFjuALfJL&#10;JtGWz711+i+JbI6WJ5AsCQttO9uW9SBTldGKhZ3R5beQJazvbyz73j4Ow5z6VTubiQxmNFCRZOAO&#10;Sa7rxjbW+t6havpSR4jjPmuBgMTjHbn/AOvXHXlhc2MirOoG7lec5rb2rjGyL/iaP7ihhSgynTtW&#10;vpvhy61mI/Z0Zx22puwfQ/pVRLGWdWdQAB6nrXceDdetNEsZbS5glkn87zI1ib7xKbf6Vjac3aJp&#10;L90rs7nwnoraLpZthHGJVjAdiOSxGefQV5142v8AULvXnt71WhMACLGrHaw/ve9elaVrElwj3l29&#10;tbW7qAgL8/jVPUdS8NaijSXcEV8ykKBHHvc/THNOzjdGKfv81tA8DX8t54fjEkhZoJChdhnIHQfl&#10;Wh4y1WDSdDe4SYpcuMRhMFjn0BqK1RryP7NCI9P08DKQKoWVh/QfrVXW9K0SaUW9/aeZcSACBiWY&#10;kAdB6Uorl3FNqUm9rnl+k6xqaXEyWsl3JPO2CVJdif6Vffw/rN7vuLixnErnCvJzt9zzXq9pZJZW&#10;kaW9vHEEUcIuDS3E3l2ks2F2qnJ6c1fO3sZuNNPReR4RGmqWF1Pbqt2Yo2IlVI3CsO/bkVZvddk1&#10;aVrq8+ZwoWNB91QB/PrXplxr7fZ2VUAlI+Vs/LXHwW1vMu2e0h89B85CgZPr+NDbsa3Wmmxyjyws&#10;VYHBHrWlaaTcXyho3EYKnaxGQa7rTfDeg32nZuLK281CcuTggGsm88M6PbXpNhrhtLhPmw0m9cVK&#10;QOetkiHSbGfTrYQ5QyCTc7dmHtWjdXIgKzkEqhycDJNYdrqUUMb21xqMRlWQjzQpKsPUCtSDXbK2&#10;jEhfz3AwNq7RTs0hfFqK+kz3WovfLMIkmjB8op8wb3rMkjuoZGhmI3p8zNjgr7Val8YwLdHyonCZ&#10;BLHH4ipz4qs5AoFsr7sBi3JI9BTadrjUWZbtM8UkkEUkiRrmRkQnaPWqj24MDXn2SZlyrh5FMYz/&#10;AFGa6o+JrC1imWzhaOST26nHeue1K8udRjEt5IWKD5M9APpSWrsxxUl0MmTWZRKf3SxknLFfWqVx&#10;q1zHI+yUnd6+lQOhkkKvJtBP3jUBtwX5k3KOh9a0cHskbJKStsx0N1ct1mkI9M9K0NK0yyuLkvcT&#10;FD2Xu349qy4YJzIwgV5PURqWI+uKkLXMErRSQSKU6l124/OsZRad2DXK7JnY6+CmmWtrDqUly6rh&#10;9zcAY6Y+tcVPYFcnPzHp7VNFqUe0APjPrTp7uOROHXHqDTt1M0upnT28cdk+4MZgw2ntWPOsmAkp&#10;AA53L3+tal7cqzqqHcR19Kwr24lBcAAc9uf896ukpXHe+iLEGpqGUOp2bsHjpV24vbctttQWB456&#10;/WuXZiw71d05GNykQUbpMAHPTNaTpK1ymnsjZOrmBVjaMEnAVjTZL0BPm4YnAHqa6uLwhZNDF9oY&#10;u+Pm5wKg1TwzZralodwKcjJzXPyQ0dg57WVzkxeBThsbiMn2pl3fyTKgjOQTxg4zTZNJka4OwbV9&#10;AM5pg06d5wqoq5bjnFb8sE0xqd9imbybvzkd+tCxSzgYViFHJPpXYWXgm5uowjTW+5vmAHBrpdM8&#10;HypaSwboA7HG/BZ2/wABWcsTBNKKuzaFKPK5TdjydbaRmICknP40rW7oQrLzXp8vgzULS78uGASP&#10;jO9Vyp+hNS23w/vrqbzLjyoyxw245P5Vf1h32Fana6Z5Uwl4jIOM+lb2nwLBApRSGbk5r0DUPh4t&#10;pZtLAS8gH3Ag5rMnsYWtooTAUuQMPlcVNSo5KyRk5QatFmArD+IgU9FWQEqw465q5daNLFCreUxy&#10;flOK19H0qCK1DXcQMhORnrWVrBfS5k2TRQycxCSTsW6Crk8jOFOApPYcVsSaZpyNu2qhPPWrMcGn&#10;pEqgIcjr3qY0/evY0jiY2szlmB+Xe4xnuaheMOSQc+wroLy1sXJKCnaNptr50jXpjW32Hl2w2exA&#10;HWt72Wpaq03rYwI4SxEcSE59TUptnRhvwOx5rpbXSrE3JSa/SKFccqp+ceg966PSp/DVqThRvxhT&#10;IpYg/U0kJ1qK1WrPPltZHX5IJCPUITSvAsS85Ld1xjBr1C71a0hi228aOexA4Nc/e2iXMj3EyKpc&#10;7vlGK1im+hyyxEb7HG28k0MwkjkZGHTFa6X805UTSbvU9/zrPvttvdN5R4PGKq+a2SN2KyvaRpOz&#10;WpsS3IUMYzn2rIvtTmMZj5zjFRrPh/mO4GpJFieLOcsarnaM4RinoVrGzhSF5p5sTN9xAN35ntWl&#10;EsSR+pI6CspAyOdvT3qxJOETCkFz3rkjzc1nqdMo82qJWKBcbQMVWaQeZhe9RRwXdxJiNWZj0UCr&#10;KaPfEHdEVOcHccYrRuKeo0mtxY7grhVIOae7AfeAB96ik0eaB8FvfKmqcsdwsyjI29yTWkWXGcdk&#10;Wg/JO04HWmGRXfg4qKQyEhEOQPfrTSdoG5eRT54voDqLYsOEHVh+FSoyBB8pNU4Ee4kIRgoHJyas&#10;jzV4UrgUk0J1eVi5R7iSVFwrOSoXgAZ6Ch3AbHrSxW77SMYGMiomADcnBFRKTbucaiopRI2J8znp&#10;3NadnKqujeh61myKXTjj3rQs5FSAgp9DWkHfRhKLtdI6JSzEMvPP5iun8Kw4nlmO3J4CnvXI6cdx&#10;BeT5cfdNdNGEsbNr5blY5M4RA33j61ai9jGWiOzAjQP2z1B7Vj3BsxBciecGM5dvMIIAxXOReKm8&#10;1prhtpPvwaybrXGkvjM0Mbxk429QfSk6dhWb2K9y9o9yg0exmNsihRIVwHb155rIvnZiWl3hzncd&#10;x61oS310PMeJNinJ2r2FYdw9xcS7nyS/c5J/KtaMdfIVaNo2auzRgm82wUiSMCIkhyMdum7v9BVZ&#10;5fkkwoznJODz9M/1qe1tvM2lgZJAuPmPAAHao72WO3gxGAJFGGTjCN7Y+8f5V3UnGaaSskcbhKhN&#10;Sbu30M5wY9rEE5B6+lMkvhGBHHJuzgksAcfT/GprS2DSie73rA5O99u5qr3FnaGdxBvaI9CRiuOV&#10;eKk+U9eN1BRnZsvaVJJNdFgcDqc85rqG1dZbGOFAPNV8+cAAQPT0FcF5r2cgETFM9wat20r3BwxZ&#10;ueTXPdN3lqiKrlJWR2VnLqcCC682Uwyna7py1bseh6bIHnkiDswyWfnPv71DokrQ6dEJWAxwo6Ai&#10;tmJHkQ5w0Z6Y7VhuEnayRx8/ie3E8VnYRNHFCfnG3GQOwrrfLW4gjkUbcgMM9eax7zSbN5Z7w2oa&#10;VI2wMYLEdKl8M3zXmhpNcSZlY/xHGF7CqaTWhEE03ctSOzQMkXyynn8azpb6bTjB5zozOwG0Docd&#10;qq3uvW9lcTRKQSDkHOQaqXXiSzmtSzQhpQvyrjo3rmnGLew9iG7hLCWeWQkklyM9zzis+2O7MzAj&#10;sFz0qpPqhukIaMt6DPcdOP8A9dQfb5ECwtEwI9auVNLrqRTm3urI0rgl0IUDJq3A2UVQw+VeQeua&#10;yJPONusxeNVJxt3fN+VRJPIMgE/XvWdzZJM2Wfy5jwwBGCe2ainu/kZFbJNUTfTcCQBx+RpsYycH&#10;86GJwsyssssszIVPB6daU27SXAhwGbGauo0UZ569yKgESfaGmH14pbFIVZZcbVVEC9OO1V2lnZyP&#10;MbP91R1/GpJQ2wSCPCE7lIOMkGmrdDLM4Vc9hXQ3BRTjuavlSslqIz3PlM+0BFIBy3P5V1mktEtr&#10;CHUNJN3Vc4rlDcI0cqiPO4dT2+lNh1S/WL7NasRu9CMik+aerOectOXqd8ssdqMzypHu6ZOOK5fx&#10;FrUM92ghTKw5+bH3j6fT3rO+zX12gWR3YnuWyR+NXYLOxs7pWvU85m+6uePrUqUV5i5WpK5mrd3M&#10;hJaEgk9u1bmmWNxeyQLLNb2YUktPyu4fXj+XNW7/AFDTPsvl2yIJGHYY2/X1rGtZ7m7ufLhDO7YX&#10;dIxwP8Pwrtp87g29ETVqLRNXZuXklpBdGCO5kntFXb5iL9447D0zWn4FuktdRuZC8SxOm0mZsFee&#10;1Z+oeHlisI3+3QvcbeTkBW9v/wBdYVhPHDe+VMASDgr1rmqcrXulUnJp8257aIormMSpPH5+crLE&#10;euOmQanW8hgQi5uYDLz+8YgD6V5emsyabDNEqgCRdocjlQfT0rDe4cghJCR7msrLqS4ans83inRo&#10;cZ1KF5QuG8s5z68VzOs+JP7Wn+z2kitaYG9sHLHnj6cfrXmLySFiAzH8a6C0lNrpyxsQufmYkcir&#10;slsJx6s2JOIlVe36VXXC3b9SCorMfVRyVuQFPGCM1Sk1KDzM+c8vy4INJRbDY0pSJXfOdrHse1CW&#10;VrLklz0xtFYv9rs/7uNMN0qpJczxTNuZkbvg4o5bl7bs1b+wsYpFyJkB7ryKqSC0SILFcMXz36Yr&#10;OlvWlz87H1yaqPOhIwfmHAo2LUVaxoZtmYgyHg0qXtvaN8zbueKyi+9sKpOPbFPNqskTkbcjrk5p&#10;qXfYcYJvQ249UR23naO4pl1qM84IKn0UDvWQ0EiRo0xPIwB61OJlRQBE5I4ODirjUinzJG00+W0U&#10;TvEduZSQGHSoJI1OGDt1GOalF4JeZYxGAOAapTyfaJCYyQq/wqOtZzqyk9zHld79Tbh1vVowRFqM&#10;sWRjEYVf6VQ1IXmoRtPc3ssrjP3+pqulpdFl8qNip7sKdcpewgB+N3bNRfzJlBNHO3Hn4KhirjO1&#10;QeTUUVtdfZfNaXCsCdobkmtzyA5L5+bFOi060EbGTzC3VSDnn3q1WSVmUkorQ56C1mZvMJKr0KgY&#10;qR9OBVi8wyOdqitN7SQztsdhGRz71KbOLZgqST1z3qJVnfRjbTu0YNno8t9fC3iIw3PX9K6q08Fo&#10;h3i5ZJAwI74qlbWospGuIG2uD3FbNnqN7EweVdyH1puo5dQXMldHRRweXCis7MVGNx70l1EJ7B1C&#10;TM+QAVTK475NWtBmh1PUY1d0SJctIHHUeldnD9ksIVEOxYmJ75GfWpSZlJ8u55lbaCLgCO3eJpHO&#10;Cob5l+orQT4e3rqo+1QD5uhB4Heu9WGAv56xrnpuUYq5B5YfD8bvejkuCqtLRHE+H/D9gmoybtRl&#10;uZYesSjbtPfmuvSGO2iZFUJGeQff61NMiRysI4+vUgdajupP9COV/M0KlFPQmVaUtWyUxBwpyMD8&#10;zVC7kSPD7wu05PPWq8usNakQou5iOp5xWfKJ7wMot9xfjef4a3jTVrszer0NB9Yt5CUTBPTcelYt&#10;w0Mk7SbDLKTwcVNa2lrCzI86kgZIU1Vvbq25EEIZ16PkitYpbJFRg92U5f7UuJ0iEJCnO3cuB+dJ&#10;a2dur7tSvFw33Y4n+YH1OKjl1C6mI3ysBnpnFRvGFBYsDjnNZzp9zWWmiNcQeHkUgBpWxjc2SfrV&#10;OeDS5IttrHOH6Z34FYTaiqkjGecURX0zn92jHB7ClyolQk3ZBPHLA+1mqoZ2MhPLHoM9qfdzTyzn&#10;zsrkZyaQNGDhF3HHJPrQ0jvpQ5Y6lu2vxDFg/e7UR3O5yecmqFzM9xtG0IFHAUVUkcoOWY+2acXF&#10;Kxk1bSx1UFxcgqTJ8o6Z7VDqGsOCY2J6dq55LyZQBuYA+tOE6yMS5zx1qm0kYrR7EkkyzNySD71G&#10;5wvHWiP7JITuZ1b1HIqKRNrkRvuXselcqauN76jTlO49ai895M7c49qimd8c/pUcVy0auqqeeeO9&#10;NvQdrO5a3OvLA47mr1jZSXkq+UCQOcYrPhkV1+bOe9X4JzHtCMQB0GajU6IVLPY047ya2bYkme3A&#10;xU6TCQ7nyfqazhcAglxzUazEPwSRWkF1NOWE9Waj3ETHy2JA9hWfNbLI7Nv4HQGoiWLEjljzUqK7&#10;AnB/GiTsDpwWxntBIJOh2ileBv7wya0o4VcEPJye1WjpUckRbd8wHWsuaTehlJwiYsVtK7L5UZJ9&#10;QOtaMel304LCHA/nRA09kT5bkqDnFblhqvm2/KuzA84FPlktTGclLZXOTluJIpnQ5Vc8Uxgsiggn&#10;Pqa9Ak0jTLopcG02CRQ23B4PpVO+sLBVCiBUUHnbxQm+qJ5os5vTbA3T7fMjQdSXOBWij2Nk25x9&#10;odeAvRPr6mknS1aFntzsxwEzksaz4w7FvMU59DRFK5bk7eRoiSOSUOp2CToEHenvbXMmTKzcHCg9&#10;DTLeJrdQUIx+eK1YrkXCEkYZevHFaptGc5q/ujJtPilg2KoD7eDjvVvSbG2eV/tQXMeCqg4z70iM&#10;VO4DIPUVM5RYWZlAU880amTkyG9ube5vN1vYK0eB5bOAFX1yO9VHtbQSiV444g/IUnIFSGaGJSMk&#10;fQ9axtR1S4k3QxABRxk801uVGMpaIi1SeIzgWcpD4wzKMAA+hqjb2Sy3CuzfIOcmnwiQIyvErFuS&#10;WPSo5ryKCHysb5OxB4ArRVbR5U9DojQjD37ai3M9uS0KyERKc/MetZ63MUrOkbZx3qpOrzMTnb64&#10;FNhtjGdwB54NcztYhpt6D2yW3d6t2EhWZMdz0qARtxx07Vcs7ZjLvZdoHSlCdmFzrf7Ye3tlTyww&#10;UcZFaWkeIkZGDKQueQDXLPOfL2k5plhOyzuOdv05reCg73M2mlojs7rxDaoQ+1/lByCOtYN1qRv5&#10;2kih8mIDhVP3vc1XmYNyQOueajMuYz5YLHp8tTy62iTzW1ZQuHzIVKjNRG2lkTcqVaiubaK3eOZF&#10;MhyfMIJbPp14p0OpQOmANrgdD0qXzJml1JaFWF5LVG3RgM4wG/un1rWisoZFE0kjNu5JJ5rKkvhc&#10;ShJIyF7leaS9vJPLWC3ym7gdsD3pxlZmVSiqjSl0K+rXVrFclYThF6sTwTUaXDBQdhIxwaqW2nTz&#10;Slp8eWGPJIOTW2iKiCFiNuM4PP8AKtPYN+8dUafIkpFPzGc/KpNTIZi5YqETjO40k80MTIEVtmRu&#10;VSFB/rVpbKG4VXZ8g4OFP9TSdKKV7mNSp73LCPzIJGxlUKlSMA+lZ8cuMIZt/OCV/wDr4rbuYNPV&#10;cRh3cjHysTg1z9tbu+4+WocNjBPJpRcYq7VxScpL3dC1PfzEICG2RrhFIAGKoRGSW5OQfTA7mtGa&#10;3a3UGVQMjjjvS6dfLYz+d5CGQDALqGA/2hnuKOaLV0rFQjLRt3Nq28P3sujDVJfIgs9wUeY3zkE4&#10;yR2q5Fpul2kavLMJWP8AH2P0Arm9Q1J72cySsHfIPI/KpvtMpgEUnbkcY4qdXaKL5btybsdDcy2l&#10;rZt5bj5slAO1c1ezeeQyyFmHBK84P4U4SSXbYgXCdt3eoIWnBbekQJ5ye36110cPC9pPUwqVLQbh&#10;G5EokCgRyBierGpYbmeFgF38dWxzSqPMk3yXW3AJCxp0OPeqMyXIG9vmDer5/StKrp6wbOde1VpJ&#10;JfiatxPHciJZVjCou0AYyxyTk4570n2a4DJNFCU5HLDFUtFs7htUjYxkxqc5xgV3LZHDDIPauKU4&#10;rSKNoxqJ80pGBdSSXFttCgvnlgayWaZflBII4OK1Z5CskuANhPSq1hfW8N6I5IhIHO0/7PvUc7Nk&#10;ka2n2jCy+cfO4yT3qOXRp7hXeS6LKOQuK2kXAwq4GMU2RhGpUU4ya2Mpa7mVFpVsQrNuOR3NTNpH&#10;lwSTQWe8KMlu3/16kjk2oV4IycHNI2rvGgtBNlQd2wetDkVrcw42nt52lWyAc9yKoXss89wC4IJP&#10;NaNze3EjndnPYelUS0h+YkKSeCadtLm9KHNqyszFCxWNmzxyKu29zDHZGJ7WLceshB3VRkly5/eq&#10;5HZWzn3q7aC41KQpb2jyOg5CJuK+5xWbm3oVyq+hSaznEhdI3Ib7uR1q1plmYXeS5bbt6LjNa9jo&#10;usTbZksriZFz6J/MiqNzeSQSsGtYwwP3SMkUSU9htpbDrqUSuHCu5HQAYGKy7md1byxFhifXmrk2&#10;pTSps4X/AGVGKq29te3cxSKB5ZDyAiljRCNtyed3NDSVgnREuE2yg9GGc1vR2tvGcxRopPcCsCfS&#10;73T0R7uGSHjgng1OksW0FriRsjkU9CJq7ujYkIVsHHsBWHqCq87AEnuaV5rZSDmRj9arb87tq9+K&#10;GjOKZD5eF25JoHH3qlJJAGDk1WkYo+CpPvmotqaWZISGGBTP4uTgUkeSck4X3pBglgAWI6+lHKVG&#10;Deo9gOnarECSXLrAj4GfwFN0uCTU74WgKxkAks3AAFdJbeFZraN57q7iSJRnevbnvntinyJClaK3&#10;IYtHS3XzHndi3ChEPNNne8hjVZTIiD7ofIwK6ZdTsrfYmA7Rj5Seap6jrUV1ayRNANxBGewrWJk5&#10;N7mFFrkkLeWJGx7HFa+n6ibmYTTXpiWMggkkn8BXJ3kSEsyg5AwAB1p1iYltybgyebnhQeAKtzWx&#10;tRoKb3sejyeIYUjKws8pPUt3qpcaxdTW65Cqueh61zFvfxKmAKfJfEtkHrVJa6jeFvtsdBBqcKPm&#10;WIMR1bNXpPEETH90PlxgZ4ri454Wci4mdB6KuSajM8hcrDuK9gRzVO0UUqEDVbKSNLhcsSePepLS&#10;CS5R237cfd4zWTBcI+5Zy4bopB4H1rRt2uLLaDchUY8bkJH6Vj7SSZUqcuS42exuYSzld6AE8dfy&#10;rKeaaQGMcY9a6Oe8ljUO1xaufRCQfyNZ95Pb3QB2hSRzxzWrndHJzvqc3MGEZfjGcc0+xvpbXhGO&#10;HPJAqWe1jYFQSRmqqxiGT5UYjPOe9YN6nRTheNy/MUkUuf1rT0eXQILVWu7aWa4DZIB4x+fNYzy7&#10;gSYwF7A0zJyAMY7AUmw1ijtWvdNnz9k0yBEZcfOoJ+tUrXwpfzXP2mBYVycgyj5fyrO0zUI7G4Tz&#10;LdbgdAjMV/lXpKaxaSRxlJIkIUYjU5x+NOW2hh70Peepx154G1OZi22ORv8AZIG4+wrAvPBusW0j&#10;k2kgRBknrn8q9ki1SFLMmORWm9cdOa5zWJZpyzmV+euGIrSNOXLdsyjWbdkjyZoXRjvXBHtUZcID&#10;1z7V1OofZ0VgFBNYFvDLc3DQ28QZ26Lxz9KxnDlVzqgpSWqM75252/L/ADoVf3exkxznPeuz/wCE&#10;OvnhVjt3EAlcdKLPwdNdTNEjR70+9ubH5Vlzle7fVnGpG6MTH+oq5b28kj/vGVeM5PFdBqGiPZym&#10;GNlkYY5Ws99NufvOvGa0SezLi6e6ZWURxODIfMFOmu0biNFC46AdKsrotzdOscZUH3bGaX/hHtQh&#10;ZkFuz47rzTVluE5LozOMyqB6+tWY73IVABimTaXdxE+bBIgH95SKjtmks7lJvLDFGztYZBqXrqhX&#10;T0NJMsOI8k+lSL5wXOGxXTaX4ktZNrGwjjfj7uB/SuifUdLmtdhticjGMitKcZvsctSpGLs0zzVo&#10;5ZW2RoSx6ACoRaahCSoWWPPYAiu2mtrMKZY8Iw6YrHurm5a4ZmmL9hu5xVypTeprTnFrQ3pNXSKB&#10;ZGQNt6gDrWBq2pQanbny4yku7ovpUMk0ruYo5A6+oqzYawujWssaRKWc53MM4qZRV9DniraMl8Oa&#10;RCiyXFzLGxK4CFuVqh4iW3F/sgwgThiMcmorrVWn3sG+dzzjish45m3M4IAPWh00ncpOTepeSbdt&#10;QOACcE5rS8q2tUVvtJkBPKisW2ZIATIv44qOK4kebBPyk8Zqk0zT2UpG1LqyqD5Y+YngGmyWuo3d&#10;uZl3yL04IABqjFiO4ErRhwpyAw4NTfbbiaMwRzOIh8xVcgUm300KjSS0WpnSSzR5JbkHBGeaiWdm&#10;l3gHJpsh2s55OT3o8xVxsj+buRQ2rWNLqGxoxxT3rJkgIODhcYFZOsWoguiqgLwK07e5vEjYwIxX&#10;qRjOKyrySa6ud0vLdOO9Q2kuVaGTlJyu2UOUGG6epqWF2GStPmtpshWicHt8tTQQyKoLKBzUKKuN&#10;vTQmjmXbgoAwHT1q0kilSU49aiayCuAsqEsueDTIy0bMjbcgdab5ehFmty7b3RtNxEEUhZSB5gJA&#10;J79etSWenTzRNcB1AVu+Rn6VSimjmQbjgdDV+ESSqI7bzJPRU5OaFGTeg3oS6pZPb2yus8cjnG5M&#10;jI98ZrKs5ru3MsFs5LyYDKRx+tJciaO8e3uf9avUE5waryMyEtnmuv2qhDlS1OT2Ep1OdvQnwt0z&#10;I5AkA9QKWIWi4MhBI4xWYZCST0qSFnB4TPHpXM3qd+ijZI1nurVEGzG70ApVt5b5kEVvIzHodpxj&#10;61U02Ka5v1gjiSSZugfpXXW9xqdhIkUlrEiJ8pHoKTSvZGL0Rzt7p76dsR2+YsNxA4Uf1o120l0y&#10;KKSOcyRyKGyeK1r3xDBcsbZrZJlJx83TPtUGo6P4gNoLabSrmWDIaN1j3bfb1qubl0bKipTOOBeW&#10;cMWZge2eK9B8CeFxrDT3N/DL9jjXahHAdj6fSudk8Matp93bC7064hE5ATKg/Xpnt617bpa2ek2N&#10;tZrcCFI48BWIGfqKiXvWSKbVOL7s8q8d6SNA1C2/s8+XBLAAqbsvuQ8sfXO4c+1chayypdiQ53N1&#10;r0Tx/NaaxrNp5F2G8mNkcYOOSCMflXCXPkWl2RGxdRySe1VJGdOVlZl/UQkscchbDDtmsiSDznCK&#10;xyTwOtLHcwzTuX3upPygHpVpJYFKmL5JVPynuaTWqNKceZWFXTo412l/nXk7jip7i5iIUykPIBtG&#10;85P0qtNKhZmYb3Pc1VkIzvK7jWsUotOWopx0smXFnjSFoomAbOcUsIt3GZQ5dvfGKponzq7ADcMd&#10;av2Nqt1qkcaTKFUgkt0qqlX+VWFBSXxM29f0pxape2emwWlkifdT7x6cse5+lco93FGuXYDB/CvW&#10;JVR4GUgGMrt6DGPSvI9S0mV7iTyyQgc4I9qyvf4iad3odTH4j0+KyVUiO49lAGTWfL4hmZ9xBCno&#10;oFc5ZabcOT+8MrYzgdq1IIAgKzAl+gzVxp3uo6iqLk1Zat9Q86GdXtTIzchskFaXT7q2tDvkhDyg&#10;5DdcVat7h7e38pQEDjBx3HvVS7Eflk4AIrNxsUpXWxqS+I8Rny48NjvVM63LOhZdoHSscESOFUtu&#10;7CrSW8cQOSfU001bUlqzHPfzFvmkAHcU63aRpBLBDLKw5yqE/wAqjkMJiYpGC3TJrp9G1+Ww0dLW&#10;OBNy5IbHrUt21ZXK2ro5j7UTIzg/M3pXSeHtN0rU9RthMsxKglkbBVyKyNTf7betOkCxM55VBxn1&#10;xVnTJprGXzIWIde4qHqawuker3GnWlwh3WdvtK7cugHHp0rhPEQvYLowR3xKKOBbExqB/dOOtLLq&#10;1/fxIk8h2r+FQ3LEwBfMXOOMnmqjvdGUKcu1zmjLMkh3OSwyTk0kjgIZCRkinT2NxcTlYUdiOuBU&#10;cOmTB9l3i2Xu0mcCt3JdTRQSdkZvIlDMCxznFbVvr2o21sIbZvJH8RVQCfxro7PQLxp4pbSxVomH&#10;ySzoFDccYB5/SofEek3mmrFc3HkM0pI2KDlcY5rOTcndaGPN0epzk95cTgCaRnb/AGmJqKG2vbks&#10;La0nnCjLGOJmwPwFMuI5Nhc5weuK7T4e65DpoksrpyFkO6NieFPpU3a1LSur9jnLLTZZpfs7Wk8c&#10;4bdJ5oK/L6AEda6m28JaZfxSPbT3lpIeIvMCuG46kYyOfet6/wBPka5+0eYZCxJL+1aGk2Egl8xi&#10;FXHB/wDrVLV9yfatrTQ861TwpdaVAtxcTxSLnGRnJP0rn1maOJ4nRME5yV5/OvY9X8NR6pOJJryQ&#10;bcqFwMCuT1/wnYWFu0qzzOykZAUHOTjsKdrDjV7s4eOITxsRtUdsmoRbzI/+s4712s/g6C2tvNt5&#10;JJnYj5CQvHfmqN14UvJ7kpZKBEMcu+Oaho2VWLdjmI4I4pwWdiPauk/tRpbOOAH5EUKq+1F74Mur&#10;azaaW5iBUfdAP86wo/tEI+WMf7xrSKTK92eiNdJwJGaTk+tXdOsJtSuomQRiDzP3jO+Pl74rljDO&#10;5JkmYZ7DpViEmHbGWZl6j2rW2jsU6FtT1FNG0+KUywwxpEFIIPzDPrz3rk9VSxfckUGcH5pMck1U&#10;s7iYKEaZ1U/7VSXFxEq7Qck9BWajzanPGE4yutTKljMKApjB6ZqIysEyWIxzxUNzMzTE84HpRDDc&#10;3sgit4ixz3o5jt9o+XUetwhkBZSQe/epVvFViNpGTwfSobzTrmxmxOMAHr2rXu3tr23iX7MqSIoG&#10;9TyRRz30MZVG436GbPMqAkEZogvzLiN5GZR6mq91bOMY6Dt61WhhkMnyq3J6KOanZXYoy6I3XngE&#10;Q5Ge3NVJLhv4eBUSRmOXLxsygdGyK6m11q3kgijns0AHDFQBmqVTsROPVHLqZpHAUE59B0pzQ+Zn&#10;5yAPWuu1OSylg/0aNVPsOaxZoFMJZUwcUNNjp1osyZFEaYHzkjA9qZaRyLc7jg/WllEjNtVD+FOj&#10;EqSK20kj1qZWsdaSfQnuRLv2kDjnIrW0u5CcHtWWNzKc9T61Ezy27b0Y5qqckzKpTurHZLqjyN5N&#10;vGzt6KM1Wul1S6t5CAyAfw9zWZpWqXdpMJvLZlYbckd61TqlxvZQVUNycDrW7qN6I5ZL2Pwo5z7D&#10;dSSfPuOOvFdBpGj28BMzSqZcfJj+E0+OTMZLKMdM+9Os3XzOQAazmm3a5Uq8pR2sdVCuy1YM5kwM&#10;nHc4rEuEaKRpRw55+WrcM80eyONHZW7AVFqN0IUYKo9x3rSKhHQ5HCcpXexks3mSmV2yRUTATA/K&#10;MCqr3ibzwwP0qVZ4vvnA9qlLn3LkmnaKIrtCgUoCoHvVnSvEUunzKrqsi+jVAkqXLsnmogHOWp8W&#10;kWsxVzIZGzyBwBRJx2sUqXJ8bOgk1O31RmeQKoPOK5XW1tot2xACegrobTTYowSqDjsTVbUNNhlt&#10;2PljeT19KpO62Ig4U23c4y1uWgJOeavJrMoBG4ikvdPWIFlPSs9FDA8ciod46G/Mmro6C1vhJZup&#10;DtOzcMW4A+lQyuwfDHJrLtJJEkC44rbTbKoYKW9Tiqp13TY2pPVFJHaKYRw/P79OaqyyOznecnNM&#10;mfCllfBHpUCfNzkt7VhKTWwoxctWWML97jNOXzHdWI3DPA9ajSORvmPygdqkWaVHBi4KjtSV5G8X&#10;GGu467lZ487cHpxwBVRfMKfdHHetXTtHu9YufKVjuxux7d8+ladn4ceCdkuoydvHXAPpVRUYysyH&#10;VT1MH7WEQRkFmx1A6VC9xJHlofkJ7k110vhq1e88rznRMA+WoHWrFv4O08SyMWlcZAUZwR+Ndnta&#10;SVrHnTlXlJ6pI4CRmlkGeSfXpWpFDEI19SOa6uTRdHtpf3iACPqXbiucutQsJtUK2gWKPGAMYBNZ&#10;zl7XRKxVGk4X1ub+jiRLBTb2jSFScsAOfrTV0OUanPfanEkZUBlUchs9B+FZq6hLYsoWdgvXAbg0&#10;5tSvNVlzLM3lLwB2xWHs+5opN6odeC1mLl544mIJHGc8dB71yzSkqcg9eOK6CS0TOQGYZztHepII&#10;I7lpCbVY0HAXFJuMdjSm5W945c2c08TXALBExuIOMZNaEOhtJCpLMobk5NbcVnCm+BkUxtyF96ml&#10;kLnZCh34rO8mbKMpdDmdQ0vyrbNruLpyeeorOinvbeFjE7I0gwdpIzXWsogHmTlTu7Cud1K8+0T7&#10;Y0CxR5AHr71UZtKyM5LWzKtrat5bPIxLnuTUM8swOCmccA+tWYpAqN5jfQelKyjcpzxUuT6j9DPW&#10;QSMUwRitCL5YhzUNzbeYpdflbvxTLeRlAD/h70Id9DRgDwTidGw3qK6rR0vNaheOONpsEKx9M561&#10;zFhslnRHJCk8n2r3LQLXTV0qNLBUXAG5CMbjjqe+ad5X0Iny8upztp8ObVbPdL8l4BuVhyEYHjPr&#10;XS6bq1xLaSi8EQe3yuUfh8dTz0pdU12DTo40dws0nyonXFcHqlwsizsjSZbLKu7C5qlG25i25vUn&#10;8UeKo5blBFOxKnuOFPYqa55tYErkN+8Lfxk5IqWTw014oeS4IBwcAZP51hXtvJbaxJbeWYVU/IHP&#10;Ueua3UoqLTR0U1C9luWtagFpAzG7xcPtYx8cKc9/XjNcnO4ZuSrD1q5ewzSuxLnryTSanp8NpY2j&#10;I4d5oy7qGyUOcc/Uf1rBtPYjlavczknQSeWuNqjIqdAJMuDyKgtNJm1CbybZQ7MwzngCukm8L3Gj&#10;pi+K72XKiNtwz7+lDfRbm0I2SMZBLLtSKNpJScKq9aY8V5DN5NwpiI9ua07X/RJfND/MvQqOlWNp&#10;1S7jt44vMvJZMbycbs9qUpOG45Rs7MqJFaCyMjzN5+eFUcUtibYP5xZt2c7RxUmsaPdaTKLe8jEb&#10;sMoVOQw9jS6BDbS38UNy4WMnlieKWu7FCak20XpdYurlAjSP5Y98Cqtvbm+mlQbjjqF69RyPwrsd&#10;V0GIRQyWcEbSDCiMNtVh9fWtLTbSOzt4ibVI7jYFc5yfxPeumVSPLaK1OWLad29DjrK0SLJt7dI1&#10;bIDHlqy9Ss2glDCYszdQBjHrXd61DbQg3AdUI4Zf73/165TWPsYNu0Uxd2XdKQOnoB7+tZU00zRT&#10;5t9jFRv4XJPGBTZFQKd+5j2OelMnLjDMdq9sDrTImluf3aIzyMcBQp5ro9pFLQqFON9dSa2cplCF&#10;+UcsRzVtVWYFIwzMTwaaujahGMT2siMBkjacitO2tRHCXlTy14yWHX6VyVZpO50xhDoUoIYSVWRD&#10;8pwyr1rQSWW1QBIYyrHOM5wPrUAMcEjbfunuO9SeeXbyyCoI6ispVG1toUoJbsXLz3GxUAY/3O1S&#10;QgwZdULYOfn9agwuTsR855cHpV2OOCNR9obbGRxh8k1DnYfMr2EknmZtzBV3HJVBUU21MzK+4j7o&#10;b1qlLclZWWMkRntnPFVWuTvKjkVScmtDTmilodJo0NzNDLM3y7j8uTxV6blwrQb3jXcCw+UmuYXX&#10;p7dEjjc8cYxVldXnmHzsxz1ArZbanDOEpTudhb+LpokWO7t8sn91uKi1G8i8QRLHKVhVQWDswOPr&#10;XMG5yuWXA/nVea+BACRbdvenqL2SvpuRavafYtyRyLMOzL3rIs5ZEkHOB19MVvwabqWqRvJb2ss2&#10;GC/KOAT25q2vgrWreDzLqyjjjxyzSLlPr6UcySsVy23C01S8kCf6Q5CDAy3QVaOu6jGPLS9kVAeo&#10;aq1x4efTdCN0upW07nkRoc8emelcxNeTyjZsCnsR0rSNrGTSbaR2i6vc3Mqxm/kIA5+bGPrW7b/a&#10;LbcszeYjgYYnOK8rjnniblsmul03xLdpAIpsSIMbdxpSaewnDQ7mQiGBpHyR0A9zUMV/Cg+YlWPA&#10;J7VgTa09xgkkR5ztJ71VubzC72HJ6H0pKK6hGm5D9VvWeVkWV2Rj93PFY1xOFQoqgE9akF7B5o81&#10;uCeW9BVS7lhW6xa7pUPRiME0pvlZ10qaitSqolYMxB29KiadwwCqfyq2xYsAUP8Auk1GVl3EiByn&#10;qq5pRqy6m8pJojt57iMs5V/QZ7VM0UkyNcu7nA4OKminkRQjwsIM4JI5rQSaGSORIIIFwMb3JOfo&#10;O1Z1Ks3siHOKRiJdsg2lFIAxjHWpbW7uYpd0fyZ9K1obW1VcTRGSYDj5sDmoZ7cIct5cefTkisHU&#10;s7WBKL3ZFLDczxGSR9y/XpUFviKYeYSF7nHatCO4t0hZCWYkdTWfJsYH5s5/StIzvuQ4KL0L7NbS&#10;3A2/vlGCMDGahEF1BP5kCsjsTt2dvpUVsnlBiu5to52jOK6bwzqW6N4ZNi85Ut1P0qmTJO1znorb&#10;VL+R08qeR1GWLKQT+dTC2ubX5Jbd1I65Feji4iBJeQBguOTWXf3NssbLgOvr61pCnJnM66TtbQ5C&#10;V5Y1CvgBhxVN76YAxoAy9/atW+v7ZmCxWsS+/Ws83QfcrBFBPO1auSktCozjvYSEeYvO1SBnJqPa&#10;BJmQsqeoqG5uUT/VmqrXzbctg1i4WZ0xqSsaEtxaBlEIdm9X6VoI0Ugy0cZ478YrC+2RyAFI1Xjr&#10;WtodzHJM8dwiMhHJPWi5E5eZIL4xIY42JUHOO1Qve4O8dfSte9sbaQ/6Pt2n07Vzl3aSWpzuzzwK&#10;2g+RXZEXGehPHqzSXGJMLH/dFX57+NyrxDbgYrnwpkXMgAweoHNJHN8+GPA6VjGT5uYv3WdAdfnT&#10;GJXJHHWrC35uIssRWSttH5Imbqe1WIIjJ/q1qaldPY1jTVh25xIzLgZ46VWlZhwT3rVa32qN7Lu/&#10;lVSe3RmwrZNZ/WbKyKjSinzGcyk/c5HWrFtLLauGDn6A0R28jSbd2PSnS2rxnnmtI177lVIc6N6y&#10;1c5Bc5J9asy3kcjbRiuZhjZjkY+lXhtCZY4YVt9Z7HI8NBdBmohmJUD5T0rPj09iDIvBHatT7Ssk&#10;JD4PpVUTMrbV9a5Z1ak9UaRppaFdY9rDeoyP1qyJhHwnyj0qtdMVPzMN3tUBSRsEsOacYTluPnhF&#10;2uVFUzAjIA9akVFt0+9k1AkqEHn8qRP3rhckiupo5nJvYuLNuIArRsbaOa8T5SEyN/8AWqCxbRjF&#10;XoNTjtITHsBY/wAVOnZ7ik5JaHfJrthY2Xl2cJMirsX5cD8azbH/AEl3nuHkectkKDwRXIrqjBt3&#10;arMOuukgZcj6VrGmnsZ8sjuZbCNH8yRsA+pwRVLV76Oy0djb3CBlxgK3zGubfW4pOWZixGMs2ayJ&#10;8XU4LucdsDmlKEaau2KEZSlaSIL2+mkzudnJ6kmsaSNllDE5I5ArZ1JbVEQwK4A4bc3U/Ss9Ldp3&#10;UhTj3rLnu7xOpQ5dIos6bb3N4Pnf92p5ya6eGFbdFCrkYxxWVbCSzsiY4xx155rRhu0FqJZWUA9s&#10;0OTluZyTbLBljViD+VMkv7ZcDe2SeQtZV1qcXlEQjnP41RS5AJPCmk46HTShFLmkdAxnmIJZYkJ4&#10;J61Xub2JCV3b9p4A6f8A16yHu5CCV3Nj0BNXrHQ9Tvk3LGI1P8Up2ikoqO7NqlSNrpFG/leVf7me&#10;RWYsEjK2+QBgfStrUNOns2VZNrMzbcLzVYW4ErBmyPc4o93qc6XPqlcyPJO4knIx1qZWYSoOSvQZ&#10;rSezRZPL2lsjt0qT7DC8myRfLAGRUTkrXRccO3qUhuJ2hetZvls90WUEAcc10bAnKomT0zUM9rIs&#10;LNEMEn5sjrWMK2tmKeHSVw08RBhuc/Wu007XjaRLvZldR8jDpXD2llevN5qr8i9c9K0pWBcjzUQY&#10;+4pJxXVGcOplKkWL28luNQ815WlJ55OTUg1bMaxSRIdpzl/WudS6e1v9wdXx0z0q3cXsTxfvEIkJ&#10;7dKqTTZPs9NDprS7vb6RYYZreLdwC3IFVdYsppH8ifUY5gvJxFt2+wPWsuICO1EquQSO9YV7fyLK&#10;Szd/XrS5WzO1nY27wW5UyvMsjbQAAMVigtJMQsYZQM81XNyXXIP61QfUbkSkKBtHAOaiMHqkdClZ&#10;7nTaYfs1wSx8sHpjvUWoakzS723Ow65PWsOLVmcbZMhwM9+lVbjUIiCQXJOcDHU1UabUrlSk3qjo&#10;dOuHmnAZA0ZOWFbk9xYm+kntYTEyY8oocYPfNcrpJnkYKAVT+KQnArQleKznwkpdTwTiiSSdmKVK&#10;Sim9yLVrm/1C4M9xcSSegLHp6VY0nR9Qvl8y3iyAQCScc1RubiT7Soi+dWPQV12jaq+n2nlSQn+X&#10;NOUpPRs54rlWiOutwLOyt4NgOxQpY8getOmsBfJgzSRjHVDj8ay4/EMZjwIgfUE9auW/iG1GfMjw&#10;vsc07Mys73GxeHrNGdrhHucnI8xiSKLnw5pc26VrdV3Ltwp2j2p41yzclUkYn06Z/OszVtUmKgbh&#10;FH6Dqab0eo1GUtjlNZ0ec33k2efIVvlG7IFW9Cjk0mWSVhC0vKrOR931xUi3S4LiQ5XkA1nPezvO&#10;R97cemKxk5NnUoKMfM3Jby7uxse8ZgTgnbhvyrDdmWUxys0hzjk10E1jeSWP2+WBnX+JxgAcVn21&#10;kwkF2TCqIc4mPX8KSd1dkJcr0Mx5EiZWZHCZ6YpVaeZjJBAzIfukjOK0tR1GO6Rohbwx9f3gYsfw&#10;6AflVbSNVmtGEGA0Y6AjijlBTuthq2GoyoE+Yg8hFFSf2PdhR50bLnjDHn8q6ZL6Sa2/dwFIVHJX&#10;qfxrNu75woFughUdcH5j9W6moe5Sb6mb/YVx5hib5WxuAPerkXhudo0aQwW8eOWc5J/Cmx6giREK&#10;SHbuOtWbUvcrl0aSIH51HQ+2e1TJM0VRbFWfTNO09CWLXMhPGPlA+vrWbeFgqmJQB2AGK2b55byf&#10;EFk4gTnZGpIUf1qG4gZLdGNq6h87N55/KiPOtRpqT1MVJJFXJyWxwDVu1lEWySbYx3A7COo9DToL&#10;VrsMI1leUfwouTVzUPD19bW0bi23YXdIwbJX2NXe7NJOEEbVz44j+02q2VilvFGcvg/e46CodQ8T&#10;pq96JL5nitQhXyUOQ3TkjvXFGXCse4ojl891jHLHpzWyRwOmm9TptRuoJ7NI4FHlqc5xjGR0rl7p&#10;BG2VPNatvbypDJGzkbhkIBnNPtPDt/eLvFrL97A3jaMevNKUopXNIU31OeWYv8jRHzic7s8VaAZW&#10;DMenYV0GqeH1sLYvvTzVAGF5yawWWUxkkdKyjJ9UU+V/Cxz37sAo4IqzaFryTZLK2AOKoW9uZsuz&#10;BQO+atLbLBl1mJc9hVOqr2NVTaW5el0yCJDJvOQOjc10Oh2NnFaLdBo5Jm43dQo/xrlpJHeNfmY8&#10;fNmlhupIG8uGVlU9Rmr0lqzCXPbludde3GnxAuUSWXP8AGR+NUn1S2hADZGSDsUdqxzE7zJkli5H&#10;QVLNpZe5w0ynH8IOcVM3FLUVOEpMt35gm2zR5MZ5KEdKwZkkklKwjjPGK6eHTbdbYtdXLRqF4GOS&#10;fasWa1iGNruVxmslONtDbks/eKsUUivhyeuCc1JNEdxyS2OhqOR5AMRYC9xVqC6aSHa2Aw9qylNl&#10;KKWxmvuHYlaIQsshU7vyq9kb8MoPPfvSPK0jNGgWMHqAKnma1LcjW0y+tdMjkFtZOsrDDmR9wI+l&#10;VxLtlMjIqbiThBjFUFiZZVZmyKk1G6iSLO4AgVvTnzKzRi6bvdM0YtXaJ2BYncOeetV59S85yo5z&#10;2Fc+J3l5Ugj61c05AAzscuTjHpXVGpZWRnKnFa9SC4vR5pj2kPnrVG5e6QFgCB610Lactw4d0AQ/&#10;x+9Vri0EUeVbcOmDzxS5pNkqUUc8JJXOd2T6UpYv8mCfU5q7NZhMlBg96qEbM7+v86l33KbvsFuw&#10;Xdnp2qaOWSJ2ZGIFVPMydo4qYAtGdpqbaicuxv6dqzLgOeMfnS3Upu5Mk7R2rDikCBg2QR0NXlna&#10;QBEOfrVyba5UELLXqPlRo1IUhv6VRbjJLYI6AVZYuzE459BVdwT25FSlZWDmZag1F3j2P29a1dOv&#10;lRzvHBrmxI6Ocrz9KsC4cKoH44rOdJS0NFO1mdPdXMZGV71TNz8/BrJF6WQJnP1ppmywHTNSsOkW&#10;62p0FpMkMwmcA7eRSXF4bh2yOpqpZRSXAO0ZAHU9KtR2373LDcw6gdKyahCXmdcFOUdyGNXQkqTz&#10;2qvcz3CttwQPXFbMcUYcuQOvStAwRSDeQh4wBitHNRV0iXSbWhzCeaIN21vrUAM7scA12Rt45k2F&#10;MfSq91axW1qcBc1ywx0XLlSIdB9TjyX8z5snHc0/7Wq8M3NJczeY7xoPxrOkVieWIx7V6UZNI4px&#10;SkToEQE9CaswIFj84EYBxjNVH+8KmH+o/GmtxdCdrmZ+lRNIIwfNUbj056VJB90VFd/62k/isCdt&#10;BDMMrtBx3BNL5smCqYHrVcfdNTR9fwFNya2HcVJWV8nnHatOJllTOOT6dqzpOoq9Z9D9aTk2axim&#10;SLBApw6K2T1POKHubdCsSRrwcAjvTJf9a1Uo/wDj5H1FVGJcvdSSOptPD99cqH3oiuM8ntU194Ua&#10;LTXkWbfJH95QOCO+K6PRf+PCH/dq1cf6mT/dqLXV7nJUqNSsjyg26B8L1p8kAf5VjBY96kb/AI+p&#10;v96prX/Wine5pKTsb/h2aK2t2juSqMOVIT9Ku3Gu4Y+ShbtnGP0rHpIv9av1quVJXML3d2N1aa4l&#10;WMXUQiyMqdvJrPt5oYl8xoDMw6Z4FbPiH/kJQf8AXAVnwf8AHgPrXK5uULnsUkowVimsknmGeSUK&#10;XPyxqM4qZJl6NErDHryTWfP/AK9P9+rFv3/3TTlFJJg5NXGoztMqgAbTkZOKvzTGZzlTLJIeSKz5&#10;P9cv0roNA/1if8C/lXNPRXM09TIubuYW62jEAA5AWsyS2uHwFUhj0q3L/wAf8f8Avf1p8n+tf6Gt&#10;IS926MpK+5iOzWzkyheOoPapVnhe18x3UEnghu1UNT/1M1Y5/wBXF9V/nXVCHOk2QtI3Na+uWUBY&#10;rhuenPesG4uJ55Vj8x8g4B5H41eT/Xr+H8jUR/4+W/3f610wbihSXu3LVpbySsIxIxTb94HJyKbL&#10;pN2I1fO05OMdOvNWNP8A9a/0rb1T/UQ/7o/lXPOrKErIF8KucymiTurO0jsemF9KlttKjDFCmXUg&#10;qzdq6KH/AI8aij6n61LrzcSoQvdkEiSsfL8/cBjoMCmJC7ZWQ5x056VM38f1pR/rD9aSk9Bu7Wo7&#10;y1ijjCKNw53k8mtCzuJChMmGGfXNZs3+uFSQdv8Aeq4uzIlFWLj6nEJsYKkdcdqkbUYGAEUhDehr&#10;AuP+P0/jSWv+tT/eP867LKxkqcWbcF2wnb94CRzitCQy3KjOMepNcxB/yF3/AN2ujTpD9KwrSaNo&#10;0lEqFQszobhVA71p2ljCYZGLoDt4LHHHtWBcf8fkn+9Wy/8Ax7p9K4pt3NY6pvsX/wC05L6MW0ku&#10;23hUYQnjjuB61FqNvbRQAx3YkOM4BrJP+sanXP8Aqq0hruYOLbsRW6i4m8reqerHtWh9jSzUb2Rz&#10;nOQ3aueb/XH/AHatnqfqP5U5PldkJRTOpOr2kNoIQXaXGC44AHsKzLu4gdAynGTyMVmr1NR3X+rP&#10;0oSu7DtdlmN1adQilkzzXULdwRwJHbr944wOtcxafw/Srum/8heP6mhS1sXVh7qOpiLbMRsyFlIy&#10;pweaxJ9IkW5Yyzs0b+gyx47mtxf+Phf92luv9VL9Kvoccd7kWmf2Ppv7yKdo7jy9rfvOCfpVDV9a&#10;M8Rhgkdg33mPU1h/xPTov9cKdlFaFTXVkMyWVtCrzQySyd137QfyFQSanDvjazsIIGjbIOCx+hz1&#10;FLrX+sT61nw/61qb0QX91SO30vX7U2pF0qCYLwVjAzXSaVqkd7AyIZQqDq/JNeZRf6wV1+jf8eU3&#10;0FSuiHJK1w8Q7LhlWOTcQcEY6VyupFreHYq5z1roP+Wg/wB6sjWu3+/WnKk7k0nd2MJJCB3Geoqa&#10;OcqwOKgf7x+tSQ/wVzytc676FqKQNIoJ2gnknoKuW2mvKZpZVURqPlcNgGso9fxquP8Aj/X8auKM&#10;Z1GtEbcjRQq6ee7sPu7TgCqsd+0T437e+e9QN1P0qlP/AK0/Sk4qWjKhfubsl80wBaQt7k0wagpB&#10;G6sxP9T+FV/4vxNRyKxqzRuL9AuF6+tQQ3hQknNUZOh+op704wVxObuXpL8HkHmq6am0bklQT25q&#10;gf8AVj/eqpP/AMfVv+NaqlF7gpam/JqTyo3O3aKqSSPKoZm61UP+ob61NJ/qV+lTZLYhzbJLGC4m&#10;u1W3GdxwQB1rsrHwyygTTXDBu6oP5msrwl/x+f8AAGrt0/1f50t2ZSk0jnbyCS1mKbd8Y+6fas65&#10;d2GCmK6W++7+NYlx/rT9K1UrERjdXKElk7QBgRuxWfc2DmPcHDH0reX/AFLfSs4fcf60ndq4X5dD&#10;nm0zYBmQoByRnrU21o9uwhiR61dvv9UfpVKH/XiiV9zSKTVxm2R2ww61etElmxHnGBk+1Qv/AMfK&#10;/Sr9j925/wB2oYn3GNaTwDer7h6UoJkYF16+1X4P9Qv0qv8Aw1S1JvcgmiWMbiRTUt2lUODsWmz9&#10;Ksf8s4vxosVdld7Mr80bZz606OzmmlRAvU1bHQVc0/8A4+l+tHS4Rl72pp6do+yJlmmK88KpyKsp&#10;bmCZPs6YI+9nkGrdp/rDU/8Ay3FZQoxabYfWZ81hk8cexV2hW6t9aafKWIngEUXP3z9arSdW+lOU&#10;FyHRQqS50RSX+0jDYIqpdXfnKcnOaqXX+sH1qP8AhX61yYfDU1K50YmrJaIpTwvDIHCEg/rSrbvO&#10;NwiNbMv+rT6Cn/wCuxuxx7q7P//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xnQBAFtDb250ZW50X1R5cGVzXS54&#10;bWxQSwECFAAKAAAAAACHTuJAAAAAAAAAAAAAAAAABgAAAAAAAAAAABAAAACVcgEAX3JlbHMvUEsB&#10;AhQAFAAAAAgAh07iQIoUZjzRAAAAlAEAAAsAAAAAAAAAAQAgAAAAuXIBAF9yZWxzLy5yZWxzUEsB&#10;AhQACgAAAAAAh07iQAAAAAAAAAAAAAAAAAQAAAAAAAAAAAAQAAAAAAAAAGRycy9QSwECFAAKAAAA&#10;AACHTuJAAAAAAAAAAAAAAAAACgAAAAAAAAAAABAAAACzcwEAZHJzL19yZWxzL1BLAQIUABQAAAAI&#10;AIdO4kBYYLMbtAAAACIBAAAZAAAAAAAAAAEAIAAAANtzAQBkcnMvX3JlbHMvZTJvRG9jLnhtbC5y&#10;ZWxzUEsBAhQAFAAAAAgAh07iQD+r65bWAAAABQEAAA8AAAAAAAAAAQAgAAAAIgAAAGRycy9kb3du&#10;cmV2LnhtbFBLAQIUABQAAAAIAIdO4kDYj5iULAUAABsWAAAOAAAAAAAAAAEAIAAAACUBAABkcnMv&#10;ZTJvRG9jLnhtbFBLAQIUAAoAAAAAAIdO4kAAAAAAAAAAAAAAAAAKAAAAAAAAAAAAEAAAAH0GAABk&#10;cnMvbWVkaWEvUEsBAhQAFAAAAAgAh07iQHJKm3a9awEAs2sBABUAAAAAAAAAAQAgAAAApQYAAGRy&#10;cy9tZWRpYS9pbWFnZTEuanBlZ1BLBQYAAAAACgAKAFMCAAAKdgEAAAA=&#10;">
                <o:lock v:ext="edit" aspectratio="f"/>
                <v:shape id="Image 313" o:spid="_x0000_s1026" o:spt="75" type="#_x0000_t75" style="position:absolute;left:0;top:0;height:2165604;width:3247643;" filled="f" o:preferrelative="t" stroked="f" coordsize="21600,21600" o:gfxdata="UEsDBAoAAAAAAIdO4kAAAAAAAAAAAAAAAAAEAAAAZHJzL1BLAwQUAAAACACHTuJAEuanc7wAAADc&#10;AAAADwAAAGRycy9kb3ducmV2LnhtbEWPT4vCMBTE7wt+h/CEva1ptyjSNXpYFUpP/mPPj+bZ1k1e&#10;ShO1++03guBxmJnfMIvVYI24Ue9bxwrSSQKCuHK65VrB6bj9mIPwAVmjcUwK/sjDajl6W2Cu3Z33&#10;dDuEWkQI+xwVNCF0uZS+asiin7iOOHpn11sMUfa11D3eI9wa+ZkkM2mx5bjQYEffDVW/h6tVQPq4&#10;X5c/u8t1u3HFVBtfGlkp9T5Oky8QgYbwCj/bhVaQpRk8zsQjI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mp3O8AAAA&#10;3AAAAA8AAAAAAAAAAQAgAAAAIgAAAGRycy9kb3ducmV2LnhtbFBLAQIUABQAAAAIAIdO4kAzLwWe&#10;OwAAADkAAAAQAAAAAAAAAAEAIAAAAAsBAABkcnMvc2hhcGV4bWwueG1sUEsFBgAAAAAGAAYAWwEA&#10;ALUDAAAAAA==&#10;">
                  <v:fill on="f" focussize="0,0"/>
                  <v:stroke on="f"/>
                  <v:imagedata r:id="rId61" o:title=""/>
                  <o:lock v:ext="edit" aspectratio="f"/>
                </v:shape>
                <v:shape id="Graphic 314" o:spid="_x0000_s1026" o:spt="100" style="position:absolute;left:1613547;top:535812;height:536575;width:107950;" fillcolor="#FFFF00" filled="t" stroked="f" coordsize="107950,536575" o:gfxdata="UEsDBAoAAAAAAIdO4kAAAAAAAAAAAAAAAAAEAAAAZHJzL1BLAwQUAAAACACHTuJAwph9+b4AAADc&#10;AAAADwAAAGRycy9kb3ducmV2LnhtbEWPQWvCQBSE74X+h+UVvBTdjUqR1I2IUBGKh1oPHh/Z1yQk&#10;+3bJbhP9925B6HGYmW+Y9eZqOzFQHxrHGrKZAkFcOtNwpeH8/TFdgQgR2WDnmDTcKMCmeH5aY27c&#10;yF80nGIlEoRDjhrqGH0uZShrshhmzhMn78f1FmOSfSVNj2OC207OlXqTFhtOCzV62tVUtqdfq8Ef&#10;h3ahLuHV7jOsxm67/CTvtJ68ZOodRKRr/A8/2gejYZEt4e9MOgKyu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h9+b4A&#10;AADcAAAADwAAAAAAAAABACAAAAAiAAAAZHJzL2Rvd25yZXYueG1sUEsBAhQAFAAAAAgAh07iQDMv&#10;BZ47AAAAOQAAABAAAAAAAAAAAQAgAAAADQEAAGRycy9zaGFwZXhtbC54bWxQSwUGAAAAAAYABgBb&#10;AQAAtwMAAAAA&#10;" path="m53962,498768l44437,482440,44437,0,63487,0,63487,482440,53962,498768xem53962,536575l1282,446265,380,444157,0,441896,177,439610,8282,431977,10236,431977,44437,482440,44437,517677,64985,517677,53962,536575xem64985,517677l63487,517677,63487,482440,90182,436676,97688,431977,99642,431977,107924,441896,107543,444157,106641,446265,64985,517677xem63487,517677l44437,517677,44437,482440,53962,498768,45732,512876,63487,512876,63487,517677xem63487,512876l62191,512876,53962,498768,63487,482440,63487,512876xem62191,512876l45732,512876,53962,498768,62191,512876xe">
                  <v:fill on="t" focussize="0,0"/>
                  <v:stroke on="f"/>
                  <v:imagedata o:title=""/>
                  <o:lock v:ext="edit" aspectratio="f"/>
                  <v:textbox inset="0mm,0mm,0mm,0mm"/>
                </v:shape>
                <v:shape id="Graphic 315" o:spid="_x0000_s1026" o:spt="100" style="position:absolute;left:12191;top:7620;height:222885;width:169545;" fillcolor="#FFFFFF" filled="t" stroked="f" coordsize="169545,222885" o:gfxdata="UEsDBAoAAAAAAIdO4kAAAAAAAAAAAAAAAAAEAAAAZHJzL1BLAwQUAAAACACHTuJAQgW3vrsAAADc&#10;AAAADwAAAGRycy9kb3ducmV2LnhtbEWP0YrCMBRE3xf8h3AF39a0q5alGkVcRH1U9wMuzbWtNjex&#10;iVX/3ggL+zjMzBlmtniYRnTU+tqygnSYgCAurK65VPB7XH9+g/ABWWNjmRQ8ycNi3vuYYa7tnffU&#10;HUIpIoR9jgqqEFwupS8qMuiH1hFH72RbgyHKtpS6xXuEm0Z+JUkmDdYcFyp0tKqouBxuRsHumlk/&#10;Wp7Rues662hz+zmOSalBP02mIAI9wn/4r73VCkbpBN5n4hGQ8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W3vrsAAADc&#10;AAAADwAAAAAAAAABACAAAAAiAAAAZHJzL2Rvd25yZXYueG1sUEsBAhQAFAAAAAgAh07iQDMvBZ47&#10;AAAAOQAAABAAAAAAAAAAAQAgAAAACgEAAGRycy9zaGFwZXhtbC54bWxQSwUGAAAAAAYABgBbAQAA&#10;tAMAAAAA&#10;" path="m169163,222504l0,222504,0,0,169163,0,169163,222504xe">
                  <v:fill on="t" focussize="0,0"/>
                  <v:stroke on="f"/>
                  <v:imagedata o:title=""/>
                  <o:lock v:ext="edit" aspectratio="f"/>
                  <v:textbox inset="0mm,0mm,0mm,0mm"/>
                </v:shape>
                <v:shape id="Textbox 316" o:spid="_x0000_s1026" o:spt="202" type="#_x0000_t202" style="position:absolute;left:106679;top:63276;height:140335;width:76200;" filled="f" stroked="f" coordsize="21600,21600" o:gfxdata="UEsDBAoAAAAAAIdO4kAAAAAAAAAAAAAAAAAEAAAAZHJzL1BLAwQUAAAACACHTuJAbziTsb8AAADc&#10;AAAADwAAAGRycy9kb3ducmV2LnhtbEWPzWrDMBCE74G+g9hCb4nkFEzjRgmlNBAIlDjuocettbFF&#10;rJVrKX9vXwUKOQ4z8w0zX15cJ040BOtZQzZRIIhrbyw3Gr6q1fgFRIjIBjvPpOFKAZaLh9EcC+PP&#10;XNJpFxuRIBwK1NDG2BdShrolh2Hie+Lk7f3gMCY5NNIMeE5w18mpUrl0aDkttNjTe0v1YXd0Gt6+&#10;ufywv58/23Jf2qqaKd7kB62fHjP1CiLSJd7D/+210fCc5XA7k46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84k7G/&#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D2D4E9D">
                        <w:pPr>
                          <w:spacing w:before="0" w:line="220" w:lineRule="exact"/>
                          <w:ind w:left="0" w:right="0" w:firstLine="0"/>
                          <w:jc w:val="left"/>
                          <w:rPr>
                            <w:sz w:val="20"/>
                          </w:rPr>
                        </w:pPr>
                        <w:r>
                          <w:rPr>
                            <w:spacing w:val="-10"/>
                            <w:sz w:val="20"/>
                          </w:rPr>
                          <w:t>d</w:t>
                        </w:r>
                      </w:p>
                    </w:txbxContent>
                  </v:textbox>
                </v:shape>
                <v:shape id="Textbox 317" o:spid="_x0000_s1026" o:spt="202" type="#_x0000_t202" style="position:absolute;left:1431036;top:343705;height:140335;width:457200;" filled="f" stroked="f" coordsize="21600,21600" o:gfxdata="UEsDBAoAAAAAAIdO4kAAAAAAAAAAAAAAAAAEAAAAZHJzL1BLAwQUAAAACACHTuJAAHQ2Kr8AAADc&#10;AAAADwAAAGRycy9kb3ducmV2LnhtbEWPQWsCMRSE7wX/Q3iCt5qsgrVbo4goFAql63ro8XXz3A1u&#10;XtZNqvbfN4WCx2FmvmEWq5trxYX6YD1ryMYKBHHljeVaw6HcPc5BhIhssPVMGn4owGo5eFhgbvyV&#10;C7rsYy0ShEOOGpoYu1zKUDXkMIx9R5y8o+8dxiT7WpoerwnuWjlRaiYdWk4LDXa0aag67b+dhvUn&#10;F1t7fv/6KI6FLctnxW+zk9ajYaZeQES6xXv4v/1qNEyzJ/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B0Ni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E5EBD64">
                        <w:pPr>
                          <w:spacing w:before="0" w:line="220" w:lineRule="exact"/>
                          <w:ind w:left="0" w:right="0" w:firstLine="0"/>
                          <w:jc w:val="left"/>
                          <w:rPr>
                            <w:sz w:val="20"/>
                          </w:rPr>
                        </w:pPr>
                        <w:r>
                          <w:rPr>
                            <w:color w:val="FFFF00"/>
                            <w:spacing w:val="-2"/>
                            <w:sz w:val="20"/>
                          </w:rPr>
                          <w:t>Graphite</w:t>
                        </w:r>
                      </w:p>
                    </w:txbxContent>
                  </v:textbox>
                </v:shape>
                <w10:wrap type="none"/>
                <w10:anchorlock/>
              </v:group>
            </w:pict>
          </mc:Fallback>
        </mc:AlternateContent>
      </w:r>
    </w:p>
    <w:p w14:paraId="5421C2E8">
      <w:pPr>
        <w:pStyle w:val="12"/>
        <w:spacing w:before="224"/>
      </w:pPr>
    </w:p>
    <w:p w14:paraId="6B014D42">
      <w:pPr>
        <w:pStyle w:val="12"/>
        <w:ind w:left="5548" w:right="500"/>
        <w:jc w:val="both"/>
      </w:pPr>
      <w:r>
        <mc:AlternateContent>
          <mc:Choice Requires="wpg">
            <w:drawing>
              <wp:anchor distT="0" distB="0" distL="0" distR="0" simplePos="0" relativeHeight="251668480" behindDoc="0" locked="0" layoutInCell="1" allowOverlap="1">
                <wp:simplePos x="0" y="0"/>
                <wp:positionH relativeFrom="page">
                  <wp:posOffset>577215</wp:posOffset>
                </wp:positionH>
                <wp:positionV relativeFrom="paragraph">
                  <wp:posOffset>-2510790</wp:posOffset>
                </wp:positionV>
                <wp:extent cx="3240405" cy="4491355"/>
                <wp:effectExtent l="0" t="0" r="0" b="0"/>
                <wp:wrapNone/>
                <wp:docPr id="318" name="Group 318"/>
                <wp:cNvGraphicFramePr/>
                <a:graphic xmlns:a="http://schemas.openxmlformats.org/drawingml/2006/main">
                  <a:graphicData uri="http://schemas.microsoft.com/office/word/2010/wordprocessingGroup">
                    <wpg:wgp>
                      <wpg:cNvGrpSpPr/>
                      <wpg:grpSpPr>
                        <a:xfrm>
                          <a:off x="0" y="0"/>
                          <a:ext cx="3240405" cy="4491355"/>
                          <a:chOff x="0" y="0"/>
                          <a:chExt cx="3240405" cy="4491355"/>
                        </a:xfrm>
                      </wpg:grpSpPr>
                      <pic:pic xmlns:pic="http://schemas.openxmlformats.org/drawingml/2006/picture">
                        <pic:nvPicPr>
                          <pic:cNvPr id="319" name="Image 319"/>
                          <pic:cNvPicPr/>
                        </pic:nvPicPr>
                        <pic:blipFill>
                          <a:blip r:embed="rId62" cstate="print"/>
                          <a:stretch>
                            <a:fillRect/>
                          </a:stretch>
                        </pic:blipFill>
                        <pic:spPr>
                          <a:xfrm>
                            <a:off x="0" y="0"/>
                            <a:ext cx="3230880" cy="2153411"/>
                          </a:xfrm>
                          <a:prstGeom prst="rect">
                            <a:avLst/>
                          </a:prstGeom>
                        </pic:spPr>
                      </pic:pic>
                      <pic:pic xmlns:pic="http://schemas.openxmlformats.org/drawingml/2006/picture">
                        <pic:nvPicPr>
                          <pic:cNvPr id="320" name="Image 320"/>
                          <pic:cNvPicPr/>
                        </pic:nvPicPr>
                        <pic:blipFill>
                          <a:blip r:embed="rId63" cstate="print"/>
                          <a:stretch>
                            <a:fillRect/>
                          </a:stretch>
                        </pic:blipFill>
                        <pic:spPr>
                          <a:xfrm>
                            <a:off x="0" y="2193035"/>
                            <a:ext cx="3240024" cy="2298192"/>
                          </a:xfrm>
                          <a:prstGeom prst="rect">
                            <a:avLst/>
                          </a:prstGeom>
                        </pic:spPr>
                      </pic:pic>
                      <wps:wsp>
                        <wps:cNvPr id="321" name="Graphic 321"/>
                        <wps:cNvSpPr/>
                        <wps:spPr>
                          <a:xfrm>
                            <a:off x="1559826" y="586993"/>
                            <a:ext cx="107950" cy="2768600"/>
                          </a:xfrm>
                          <a:custGeom>
                            <a:avLst/>
                            <a:gdLst/>
                            <a:ahLst/>
                            <a:cxnLst/>
                            <a:rect l="l" t="t" r="r" b="b"/>
                            <a:pathLst>
                              <a:path w="107950" h="2768600">
                                <a:moveTo>
                                  <a:pt x="107924" y="2673921"/>
                                </a:moveTo>
                                <a:lnTo>
                                  <a:pt x="99631" y="2664002"/>
                                </a:lnTo>
                                <a:lnTo>
                                  <a:pt x="97688" y="2664002"/>
                                </a:lnTo>
                                <a:lnTo>
                                  <a:pt x="63487" y="2714472"/>
                                </a:lnTo>
                                <a:lnTo>
                                  <a:pt x="63487" y="2232025"/>
                                </a:lnTo>
                                <a:lnTo>
                                  <a:pt x="44437" y="2232025"/>
                                </a:lnTo>
                                <a:lnTo>
                                  <a:pt x="44437" y="2714472"/>
                                </a:lnTo>
                                <a:lnTo>
                                  <a:pt x="44437" y="2749689"/>
                                </a:lnTo>
                                <a:lnTo>
                                  <a:pt x="17741" y="2668701"/>
                                </a:lnTo>
                                <a:lnTo>
                                  <a:pt x="10236" y="2664002"/>
                                </a:lnTo>
                                <a:lnTo>
                                  <a:pt x="8280" y="2664002"/>
                                </a:lnTo>
                                <a:lnTo>
                                  <a:pt x="0" y="2673921"/>
                                </a:lnTo>
                                <a:lnTo>
                                  <a:pt x="381" y="2676182"/>
                                </a:lnTo>
                                <a:lnTo>
                                  <a:pt x="1282" y="2678290"/>
                                </a:lnTo>
                                <a:lnTo>
                                  <a:pt x="53962" y="2768600"/>
                                </a:lnTo>
                                <a:lnTo>
                                  <a:pt x="64985" y="2749689"/>
                                </a:lnTo>
                                <a:lnTo>
                                  <a:pt x="106641" y="2678290"/>
                                </a:lnTo>
                                <a:lnTo>
                                  <a:pt x="107543" y="2676182"/>
                                </a:lnTo>
                                <a:lnTo>
                                  <a:pt x="107924" y="2673921"/>
                                </a:lnTo>
                                <a:close/>
                              </a:path>
                              <a:path w="107950" h="2768600">
                                <a:moveTo>
                                  <a:pt x="107924" y="441896"/>
                                </a:moveTo>
                                <a:lnTo>
                                  <a:pt x="99631" y="431977"/>
                                </a:lnTo>
                                <a:lnTo>
                                  <a:pt x="97688" y="431977"/>
                                </a:lnTo>
                                <a:lnTo>
                                  <a:pt x="63487" y="482447"/>
                                </a:lnTo>
                                <a:lnTo>
                                  <a:pt x="63487" y="0"/>
                                </a:lnTo>
                                <a:lnTo>
                                  <a:pt x="44437" y="0"/>
                                </a:lnTo>
                                <a:lnTo>
                                  <a:pt x="44437" y="482447"/>
                                </a:lnTo>
                                <a:lnTo>
                                  <a:pt x="44437" y="517677"/>
                                </a:lnTo>
                                <a:lnTo>
                                  <a:pt x="17741" y="436676"/>
                                </a:lnTo>
                                <a:lnTo>
                                  <a:pt x="10236" y="431977"/>
                                </a:lnTo>
                                <a:lnTo>
                                  <a:pt x="8280" y="431977"/>
                                </a:lnTo>
                                <a:lnTo>
                                  <a:pt x="0" y="441896"/>
                                </a:lnTo>
                                <a:lnTo>
                                  <a:pt x="381" y="444157"/>
                                </a:lnTo>
                                <a:lnTo>
                                  <a:pt x="1282" y="446265"/>
                                </a:lnTo>
                                <a:lnTo>
                                  <a:pt x="53962" y="536575"/>
                                </a:lnTo>
                                <a:lnTo>
                                  <a:pt x="64973" y="517677"/>
                                </a:lnTo>
                                <a:lnTo>
                                  <a:pt x="106641" y="446265"/>
                                </a:lnTo>
                                <a:lnTo>
                                  <a:pt x="107543" y="444157"/>
                                </a:lnTo>
                                <a:lnTo>
                                  <a:pt x="107924" y="441896"/>
                                </a:lnTo>
                                <a:close/>
                              </a:path>
                            </a:pathLst>
                          </a:custGeom>
                          <a:solidFill>
                            <a:srgbClr val="FFFF00"/>
                          </a:solidFill>
                        </wps:spPr>
                        <wps:bodyPr wrap="square" lIns="0" tIns="0" rIns="0" bIns="0" rtlCol="0">
                          <a:noAutofit/>
                        </wps:bodyPr>
                      </wps:wsp>
                      <wps:wsp>
                        <wps:cNvPr id="322" name="Graphic 322"/>
                        <wps:cNvSpPr/>
                        <wps:spPr>
                          <a:xfrm>
                            <a:off x="12192" y="13715"/>
                            <a:ext cx="169545" cy="2407920"/>
                          </a:xfrm>
                          <a:custGeom>
                            <a:avLst/>
                            <a:gdLst/>
                            <a:ahLst/>
                            <a:cxnLst/>
                            <a:rect l="l" t="t" r="r" b="b"/>
                            <a:pathLst>
                              <a:path w="169545" h="2407920">
                                <a:moveTo>
                                  <a:pt x="169164" y="2186940"/>
                                </a:moveTo>
                                <a:lnTo>
                                  <a:pt x="0" y="2186940"/>
                                </a:lnTo>
                                <a:lnTo>
                                  <a:pt x="0" y="2407920"/>
                                </a:lnTo>
                                <a:lnTo>
                                  <a:pt x="169164" y="2407920"/>
                                </a:lnTo>
                                <a:lnTo>
                                  <a:pt x="169164" y="2186940"/>
                                </a:lnTo>
                                <a:close/>
                              </a:path>
                              <a:path w="169545" h="2407920">
                                <a:moveTo>
                                  <a:pt x="169164" y="0"/>
                                </a:moveTo>
                                <a:lnTo>
                                  <a:pt x="0" y="0"/>
                                </a:lnTo>
                                <a:lnTo>
                                  <a:pt x="0" y="222504"/>
                                </a:lnTo>
                                <a:lnTo>
                                  <a:pt x="169164" y="222504"/>
                                </a:lnTo>
                                <a:lnTo>
                                  <a:pt x="169164" y="0"/>
                                </a:lnTo>
                                <a:close/>
                              </a:path>
                            </a:pathLst>
                          </a:custGeom>
                          <a:solidFill>
                            <a:srgbClr val="FFFFFF"/>
                          </a:solidFill>
                        </wps:spPr>
                        <wps:bodyPr wrap="square" lIns="0" tIns="0" rIns="0" bIns="0" rtlCol="0">
                          <a:noAutofit/>
                        </wps:bodyPr>
                      </wps:wsp>
                      <wps:wsp>
                        <wps:cNvPr id="323" name="Textbox 323"/>
                        <wps:cNvSpPr txBox="1"/>
                        <wps:spPr>
                          <a:xfrm>
                            <a:off x="106679" y="67861"/>
                            <a:ext cx="69215" cy="140335"/>
                          </a:xfrm>
                          <a:prstGeom prst="rect">
                            <a:avLst/>
                          </a:prstGeom>
                        </wps:spPr>
                        <wps:txbx>
                          <w:txbxContent>
                            <w:p w14:paraId="06B82B5E">
                              <w:pPr>
                                <w:spacing w:before="0" w:line="220" w:lineRule="exact"/>
                                <w:ind w:left="0" w:right="0" w:firstLine="0"/>
                                <w:jc w:val="left"/>
                                <w:rPr>
                                  <w:sz w:val="20"/>
                                </w:rPr>
                              </w:pPr>
                              <w:r>
                                <w:rPr>
                                  <w:spacing w:val="-10"/>
                                  <w:sz w:val="20"/>
                                </w:rPr>
                                <w:t>c</w:t>
                              </w:r>
                            </w:p>
                          </w:txbxContent>
                        </wps:txbx>
                        <wps:bodyPr wrap="square" lIns="0" tIns="0" rIns="0" bIns="0" rtlCol="0">
                          <a:noAutofit/>
                        </wps:bodyPr>
                      </wps:wsp>
                      <wps:wsp>
                        <wps:cNvPr id="324" name="Textbox 324"/>
                        <wps:cNvSpPr txBox="1"/>
                        <wps:spPr>
                          <a:xfrm>
                            <a:off x="1377683" y="393997"/>
                            <a:ext cx="457200" cy="140335"/>
                          </a:xfrm>
                          <a:prstGeom prst="rect">
                            <a:avLst/>
                          </a:prstGeom>
                        </wps:spPr>
                        <wps:txbx>
                          <w:txbxContent>
                            <w:p w14:paraId="1C381847">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s:wsp>
                        <wps:cNvPr id="325" name="Textbox 325"/>
                        <wps:cNvSpPr txBox="1"/>
                        <wps:spPr>
                          <a:xfrm>
                            <a:off x="106679" y="2254801"/>
                            <a:ext cx="69215" cy="140335"/>
                          </a:xfrm>
                          <a:prstGeom prst="rect">
                            <a:avLst/>
                          </a:prstGeom>
                        </wps:spPr>
                        <wps:txbx>
                          <w:txbxContent>
                            <w:p w14:paraId="3BC9A590">
                              <w:pPr>
                                <w:spacing w:before="0" w:line="220" w:lineRule="exact"/>
                                <w:ind w:left="0" w:right="0" w:firstLine="0"/>
                                <w:jc w:val="left"/>
                                <w:rPr>
                                  <w:sz w:val="20"/>
                                </w:rPr>
                              </w:pPr>
                              <w:r>
                                <w:rPr>
                                  <w:spacing w:val="-10"/>
                                  <w:sz w:val="20"/>
                                </w:rPr>
                                <w:t>e</w:t>
                              </w:r>
                            </w:p>
                          </w:txbxContent>
                        </wps:txbx>
                        <wps:bodyPr wrap="square" lIns="0" tIns="0" rIns="0" bIns="0" rtlCol="0">
                          <a:noAutofit/>
                        </wps:bodyPr>
                      </wps:wsp>
                      <wps:wsp>
                        <wps:cNvPr id="326" name="Textbox 326"/>
                        <wps:cNvSpPr txBox="1"/>
                        <wps:spPr>
                          <a:xfrm>
                            <a:off x="1377683" y="2626644"/>
                            <a:ext cx="457200" cy="140335"/>
                          </a:xfrm>
                          <a:prstGeom prst="rect">
                            <a:avLst/>
                          </a:prstGeom>
                        </wps:spPr>
                        <wps:txbx>
                          <w:txbxContent>
                            <w:p w14:paraId="64E78CB2">
                              <w:pPr>
                                <w:spacing w:before="0" w:line="220" w:lineRule="exact"/>
                                <w:ind w:left="0" w:right="0" w:firstLine="0"/>
                                <w:jc w:val="left"/>
                                <w:rPr>
                                  <w:sz w:val="20"/>
                                </w:rPr>
                              </w:pPr>
                              <w:r>
                                <w:rPr>
                                  <w:color w:val="FFFF00"/>
                                  <w:spacing w:val="-2"/>
                                  <w:sz w:val="20"/>
                                </w:rPr>
                                <w:t>Graphite</w:t>
                              </w:r>
                            </w:p>
                          </w:txbxContent>
                        </wps:txbx>
                        <wps:bodyPr wrap="square" lIns="0" tIns="0" rIns="0" bIns="0" rtlCol="0">
                          <a:noAutofit/>
                        </wps:bodyPr>
                      </wps:wsp>
                    </wpg:wgp>
                  </a:graphicData>
                </a:graphic>
              </wp:anchor>
            </w:drawing>
          </mc:Choice>
          <mc:Fallback>
            <w:pict>
              <v:group id="_x0000_s1026" o:spid="_x0000_s1026" o:spt="203" style="position:absolute;left:0pt;margin-left:45.45pt;margin-top:-197.7pt;height:353.65pt;width:255.15pt;mso-position-horizontal-relative:page;z-index:251668480;mso-width-relative:page;mso-height-relative:page;" coordsize="3240405,4491355" o:gfxdata="UEsDBAoAAAAAAIdO4kAAAAAAAAAAAAAAAAAEAAAAZHJzL1BLAwQUAAAACACHTuJAUZcQStsAAAAL&#10;AQAADwAAAGRycy9kb3ducmV2LnhtbE2PQUvDQBCF74L/YRnBW7u7jS0mZlKkqKci2AribZpMk9Ds&#10;bshuk/bfu570OLyP977J1xfTiZEH3zqLoOcKBNvSVa2tET73r7NHED6QrahzlhGu7GFd3N7klFVu&#10;sh887kItYon1GSE0IfSZlL5s2JCfu55tzI5uMBTiOdSyGmiK5aaTC6VW0lBr40JDPW8aLk+7s0F4&#10;m2h6TvTLuD0dN9fv/fL9a6sZ8f5OqycQgS/hD4Zf/agORXQ6uLOtvOgQUpVGEmGWpMsHEJFYKb0A&#10;cUBItE5BFrn8/0PxA1BLAwQUAAAACACHTuJAuRwhytMFAADHGgAADgAAAGRycy9lMm9Eb2MueG1s&#10;7Vltj5tGEP5eqf8B8b0xuywLWPFFbdKLIlXpqbn+AIyxjQQsXdZn59939mWAs882d02jKk2k3C4w&#10;zD77zD6zs/j1m0NdeQ+F7ErRLHzyKvC9osnFqmw2C//P+9ufEt/rVNassko0xcL/XHT+m5sff3i9&#10;b+cFFVtRrQrpgZOmm+/bhb9Vqp3PZl2+LeqseyXaooGHayHrTMGl3MxWMtuD97qa0SDgs72Qq1aK&#10;vOg6uPvOPvSdRznFoVivy7x4J/JdXTTKepVFlSmYUrct286/MWjX6yJXv6/XXaG8auHDTJX5C4NA&#10;f6n/zm5eZ/ONzNptmTsI2RQIR3Oqs7KBQXtX7zKVeTtZnriqy1yKTqzVq1zUMzsRwwjMggRH3LyX&#10;YteauWzm+03bkw6BOmL9xW7zjw930itXCz8kEPgmqyHkZlxP3wB69u1mDlbvZfupvZPuxsZe6Rkf&#10;1rLWLczFOxhiP/fEFgfl5XAzpCxgQeR7OTxjLCVhFFnq8y3E5+S9fPvrlTdnOPBM4+vhtGU+h/+O&#10;KeidMHV9fcJbaicL4F17ax7uyvxO2osxWymy9aHONgWwleoZ6Ve0lX4HLmcnLpZV2d6WVaUp0/0v&#10;u+49OS/qZQHhlB9WBPgGJSuIaCvLRlnGOyULlW/1+GvA8QdIRAPN5v0DA3rAqafQQeinBzsMkgQE&#10;poNNSRQyQvTQfciyeSs79b4Qtac7gBUwAN3ZPHv4rXNo0MRxaAEYZIDH8gydrxBoCjOxsnCBhhv/&#10;sUDTrxRoStIwCJ1yx9oOKHPhpmlCUvrFw71vYbPpUCxwdaLrZ2XAT9us1QLXbkeapqAYzIB2Rwjh&#10;FgTb2fUJsDsnCBJFaUK578HSjxKepqF+PZsjWSSI0wilEfOEB2YxjaSR76w0xnKAbWVlhQES2WIv&#10;PzTY1QLSO1xldjjle7DDSbPDLe34bab0e9qp7np72PkdlC2I1CHRj2vxUNwLY6h0XtZmOrpayzwO&#10;U0sIAB4Mq2b8QpryEHg09pwFAS4GtMK2Ne5TGBr2nYnWPGRJbK1jwlh82ffImoY0oGbhAnJEgK1F&#10;whgLne/nWU9AMvIds5QnZqs4i4TEMesZTOIAsyfixdbiJgEN7YKj/DrfCdWZeSLdaDkOOw6OrQUR&#10;Jgg45iS5HBZCwcCtp4SmKAB0iK11HIUpd9aP5IJW2FprztIEqgw9vSk8B0BYj/sqFFBCxEJEfn2a&#10;54SDkPNKdAVkB1gHWpP/TJuMkSTlLu9elyaDciWOnTkCwtZyOShzgvEgNZZQEOZFz4Px5dgPqplq&#10;N2HwwWlEYn6Fg0GJLOQ8Rn6RKGwtYYMQJxDW63CCrZXhowjjyNhaBKhCmCOJLsegFyFjnPLLmXHQ&#10;YBTyKL5sDBKMrUim8DsocAKOkQCnzHDQ35PUncjP6dBsk9Afb8SdqMoVVu2d3CzfVtJ7yGDHvYV/&#10;/R4+MoNjCRYJurcUq89wztrDQXPhd3/tMjhfeNWHBuoYiK7CjsTOEjtSVW+FObvq/NCIn3dKrEtT&#10;Iw9+IYfoCyiQbKnyFSolyMnHlZLJ+hoHVFQTKiUoJm1iJ2FMjmpKwtOIueMiHB2hAsEMgKfNcXTw&#10;1PDvlEkOii6THJInyySeEu7KJAKFH0PA53Kx21sf2aKasbWqdpaPaEALbF0GGoF4pvmTOE4kMqoe&#10;n03LNELQCieG7SMqKI0CdnGLgQXUh+NZ1sfjn1Dw4ixxe+sQ/4+yBGwENkvcwwFoKQ5eSM2BaJQl&#10;PHX4RehzhmZH3z/zqYHAVhHDNxeo7XiccGM+nKs4nEtcviAsCO0ZFUKF6QK/Jkz74DDA0D11WB4c&#10;tm8ujUPGOg6QEdZLAhTGUKHbrT9MwzQ1BcgQIhbF8PnXfib4HqMnvvae+ygB6/o4Rma7fEmMBhFB&#10;VmSJPVoOMfouI/PLwtkP8udCBOfv4xCZs8JLQjSSEYXSnDMjyCFG356OzCd8+H3DHIXdbzH6B5Tx&#10;tSlxh9+fbv4GUEsDBAoAAAAAAIdO4kAAAAAAAAAAAAAAAAAKAAAAZHJzL21lZGlhL1BLAwQUAAAA&#10;CACHTuJAT1ZYq4UEAQB7BAEAFQAAAGRycy9tZWRpYS9pbWFnZTIuanBlZwD//wAA/9j/4AAQSkZJ&#10;RgABAQEA3ADcAAD/2wBDAAgGBgcGBQgHBwcJCQgKDBQNDAsLDBkSEw8UHRofHh0aHBwgJC4nICIs&#10;IxwcKDcpLDAxNDQ0Hyc5PTgyPC4zNDL/2wBDAQkJCQwLDBgNDRgyIRwhMjIyMjIyMjIyMjIyMjIy&#10;MjIyMjIyMjIyMjIyMjIyMjIyMjIyMjIyMjIyMjIyMjIyMjL/wAARCAIpAw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CnNdSXBklMaoccBRWd&#10;CZJ1K3IwD0NTB/m4Y7SOlOaN5U2rwMUhrRaEYssP80m6P0NXhFHswDxWb9inA2mQjPepAJIRtMoI&#10;9SadwNFQiZHrUTOkbBSuQe+KyHvJEmIWUMR2rRhvI2jBcru+tIVy2oTGQBzTHtoWbJQE+uKia8iV&#10;Qd4xSpeQsMhx+dAxJzDBHyowew71UzaXMyW+ACxA57VNevFJDv3A7eRWZZ3EM84Rk+cHg0twT1Ke&#10;o2TWd5IBzHuwDmnRFjMo2bgegHrW3dWsU2GZT8o6V1fhzS7K4S1VoIy20s2RziiUratFwipbnPab&#10;ouo30ZkS2ZI14y3GfpWrbeHJ1RJWcNGSQwTkqa9Is7aGGLagAXGRxWNey21jdSLJclFkw64HC4rF&#10;1W9Ea2gtkee7Zba9ltp1KsrHGe49aqausv2YGJiMHJrd8SatY3t8jRKPMX/lpn7wrKmWOdAGbit4&#10;vrYwdm7odZyM9ohbrjnNOZI3YFgCRVeS4WIiNegFMLSfezgHpQItsR90Dis/Vo28kNFndmmBpZSw&#10;84DBxxVqFTwpYMop7Ct3M3SlYTOZyRgdDV+do5xsjcHHao9QCqokXr3HrTbaOHyxlgrnk80BoVY9&#10;Pm8/LgMoPFOlik+2LjCKB/CetWZxIjKY5QQareW/nAs+4+ooAVWk8xgQ+0d80C4dJABuB/2qsvby&#10;Im9SSfSopJWeIYjBfNFgsSNeyRYcNg9QRVe4u57ogsXZm43M2TUmNyKsnUdxUcsJk2mLccHIpbAP&#10;S1hDfv8AkjirAubeEgBeOmajCzM+0x/U4qd9M8xlLsffFMepUur6KPc0YJkI603TbqabLyBiPars&#10;mlRuMdOO1Nt4hYybGwAenvT9BWW5OxT755PUCobySH7K0pOCtWj5MyfWoJdMhmjK7mA+tLQW/UqW&#10;VykiDIGKbcMkoZAM+yipE0lYJVZXOwdRVtLZFJCjAPNGgW8zJSd2QKNwjU/Nn0q2EgmVvLwuRU86&#10;QQRHIz+FUDOBERHCV560bj9CBZzGSvmknPpVuDKy+YAcMPSr2neEtR1KAToixwMM7mYDNVpg1koH&#10;VkJGBzQmnsNwa3GusjXHywHHU570kl3FESh4IHI9Kn+3okQZ2JbHesGaXzpmk7sc099yW1sdDZBW&#10;jMuc55q00Mcq5I7dazNHmR7fZnkHkVozTJEPmbA9KA8yrJpz796OSPQ0O0kYCKrK30q7HOrR5Xkd&#10;qdh5EyBg+hpDKIv9gAkBBFWoZlnjLDOKdJDvHIX15FPVFQcACncNDSXXrqPRjp6oOQV8wnnBrlZL&#10;u/0uUGK4kRCMHYSM1sMwAqjLJDcbkIDEdcUkrBc3H8SQXnh/yQzyX7II8t29ayV3xW58zGAOgrMS&#10;zmSYSJ8oB4PtVqW5yGjklUcYNKKS2Byb3JtIS1vCXu5/IgQnDdz7Vtzf2edGE6HyX58sE5L1xtzC&#10;IbUhJGx1qXS4JZwhndyi8qp6UnG75ilN2sth155ctyrEEH1qcSTw7UgXcp71oS2sU0e1hx7VJHGq&#10;KAB0HFXcmyKTRTOoMr49l71LFp0YBbkFutTmMg7ic1Op4ouG2xGluqgDOQKlICil3DsaUEEUANKi&#10;kIp3SkY0CGOMDHrTURY1PPNDv2HWopmbaArAGgCpJfSG58kYFDzjcQgLN/ep8cIJLyEZ9BUNxIEQ&#10;hTtwetIdhyGKMZJ+Y9ahiCz3SIuTITwBUdtYm/1FRFNiDIBdzxmtXxRp8Ogm0S2J83ZuMgPeocvs&#10;rc0jH7TZqSaDbafcWbzuDLMCzqx4HtXV6H4f03Tbaa53ZklJdm9PpXl8+uXuryWocZ8kYLAda6O5&#10;1aWK1MUU7kPGFZf7vrzWcoS0uX7Vpepo+NdfFwkWn2BDKy5kcN0HpXFS3K27goP3h4IqI3SRM0Kj&#10;AH8WaZb2kiubg/OB0FbKKSsjG92dDAxaFXPU1U1Ocx277ThiOKsQzE2oYrtOOlZlxGZ5A7kgdhTj&#10;3JfYzbO0e4Xe+QCeTV62C2+Y1Y/Nzir0Uaw2+wHnHeqMdkxkLSNx2waVr6sotW25kLOQDnpUbPKz&#10;kAAKKmMfARBx60LAFB3tkntTQmQxorLyoZv72KmEUryCKMFifQUxnELbVXilt7y6tJjNE4Ukc5Gc&#10;VLv0Gmt2aFxoz2NkJrkquT8qk8mqBlwgIzt9RVW4e4uWEhneVvdiae7eVBhgT7UK63HJ31JnkzHu&#10;Q5PvVNrmV5VAU7c8mq5uXVSwQgds0JPLN8iqR74pkpXLrvEJMscH09arXPmyqTyEHQVZtrBXHmS5&#10;JHrUhSQ3AKx5jXrTTSKS6IyLRJPPU5IweAa6AFz1OBjkVPaaM2pq8luADHzmk1gQabp6Ay5us4K9&#10;hUXTlYrlsjm57WW5vJH7Z4NS2+n7p13j5auW00skYZFVgaWe7kjlVAmWPYVbk5EK/Qs/YYQB7dKc&#10;JCjbQ4IquTNJhgrD1zTooA0m5yQfTNTYPUstcpEBk8U7zhjIPWormKOZAgHPtSCz2ooLEYo0AmWc&#10;spypFIHLfw/nSmRVXGahWZi5BHHrQgJ9zDGaOPaqU975Ywgyar/bpD1U5+lCSDV7FslV6AZxTZpm&#10;CAKcNjsKXMa4KoWPah5WUg+UAO1NgkVIGuZdwlBwKS7snlMWzcAeDzV43BUHCjNQrJczN90KFPA9&#10;aLsEtSC30tYZSJTkjoakuIIInUGEnccZFTXOWjWUsQU5OKjF7FcIAvLDp9aauFyx9jgSMJsyprnL&#10;sGC5kjX5VzxXUsSse4n8KrPaw3AzKoJNC31Fc5xkl8sEFip9KdbxTQTCYRNgH0rZ+ySW5Ai2snoa&#10;n+17Fw8JA6dKE7PQehIlzFIigsNxHStTQtaj0q4cXJLRyYQEdVB61iiW1ZugVu1dRa6TpcNha3N1&#10;cRl4QXbLcZ6jiom0tDSnyrVs6XU9VWP7JDZygFmCsOvyniuY1XQtSeUW1zf/ALhiWGfvY9D61mye&#10;K7ma5eSO3hUIMKdvbt1rH1DWdQ1ScGe8fKDA4A6/SojBobnZbCJbwKr5bd5bkBvXFQG7+0S7VYDH&#10;aogrxRlSx55zmq8Ec8DmVUZs98VskzHVs0t0SYLnJxTxKs3Cjge9VXl80DdEwP0qCdDsVoWKZPTN&#10;FgLrkq21Y/yqGOKXzcuxUEdqoLNPERvZtueta0E4ZeWHPejbQByxpLGSXLEepqrc2ySQ5QnzAasE&#10;xsG2SBTnoKifykmZnf5frTsK46C0UgBpjkdqnt4XjkJO0r61Sju7ZHIwSSetaNsqygOM8noTRYZZ&#10;TkkFs+1Ne3jI4wM1K0e7GOKjeMouVyT70XAgkjjYmMDJFW4FHlj5cUJsA3YGe9NE6KAMigCwAPTm&#10;kzVX7YmeuPc1SfUlRyCw4PrQK5qNIoOM1DdQpcIDuww6GsWW/kkJZUBAPBzT0uLlkMhU7fbtSv1D&#10;UniI3tDK2HHQ0S3kqDYvze4rNDNJd8AnccDnvXVW/hi9lWPMYVSfvO+MUNqLKjByV2ZRupjCpZO4&#10;Oagu72ZAVjUhj0NWNZjms7j7NHtkI7qc1HZwkxbrkjcTkc9KafUmyIoPtLQ5kU8nJq2iLdQlVcYH&#10;BxVryMgY6dKhe3FuA0XHOSPWhagRPqF/ar9mVpDEgwPmPSp0aD7IHbGCMnNCXUUyMCPmAwRTY4IJ&#10;Lfy2GM9qY7mJfzJcTkRn5Bxgd6qEYIArXn0fDgxtx6d617bwZcbBJPiNf+mjAVLkluCp31uZOkWh&#10;CGYc5Nas8CSx4ZeT0rSstPsbSWQ3E4FugIUoeHYdqsO2lyXCpPMY2jPJCcEEcVPP5FtR7mFBbmPA&#10;ParIbaMZyadcvBHfPDDKsqAZDr0NNwrHOaohgztVeZpwxKAYA4qSdniAKDd7VHJPtj+YgHHemIqu&#10;7CIvcOQP7opUMUILxrnjJpsuJYS4G8g9BTmn2x7RH1HNAFZnvLwZjG1PTpSxacwU7gWfrk1LFeJh&#10;gvyhRwKsW92ZXyRhcc09QVhU09HUeaA5q4EWNMKvTtTVmQnAOacXwCR0pAVLy6MCkKpzjrjiqlvq&#10;oH+uYcelI+pq8rI0Z2g4JNU2tkubhmVlUZ6U7CNo3XnW2+ABjU0LmSHlucdqz12QW4hA257+tPRj&#10;bxqqEbs8g0h+hciXyySzM2fWrOfTpWbNdSxoTtX86kjvFaMEnrQMuPu5CkCkAGPmOTVOXUY4zgHJ&#10;qnJqZJPlgbsdDQK5qyMqjOcVi3D3DsxiXdzimxXZlk3XTEL/AHR1rauNPs4bGCaG8CyON2zOSKTl&#10;bQaSe5N4f0j7egNxcFCoJZQv9a2dW8PW8OiKY4ibhnGST1Fc3YXBsLWUmdi83CjuKNV1vUJ4ViEj&#10;ADHSs+WTle5rz20Q25tYbW6ltk4cgEbT900uoLcanBbxXDg+UMb+5FZSW9zFOs28uW+9mr5acoME&#10;59qpJIi7LFvbRwJtQDisvVvtQYlc+X7VdgkMalpZMexpRe29wrIHBPSrV0Q2upzW70OO1bmnX8Kx&#10;pEx+Y8VmXFgyF3BG2q0YKlGB5BzSY7a6M7GVlWPnoapSTkSqipwe5p5bzLZTnnFQDCshYkmn0EWA&#10;CFOep701pFiTJ596iluGc7QRiqF3K77YYiST1GKSC5px3G5cLgk+lQ3RkhHmbs+1U4xcxgKq4PbF&#10;TxQTu371xihOw7BEzXBV2+X2qZYGm/iwvTFW1RVQADP4VVlkeInaOPQUtQHCNbdCcgAVVa786TYE&#10;46ZFNkfzBgkknqM0kcJQngfQU7WAlRI9wVzhRV1Xt4lJXbWbJbSvnAYe5qskgSQEtwvUUWsK5vx2&#10;8k8qCEnDHpXQahHpukWq2zljNIvzEVx8OsTRKojYAg5BxTrm6lvZGklYvIR1JrNpt67F89lZF631&#10;77JG1vZpjJ5OaydVE16/mysC2OlU1il+1BQ209zV35IWG7Lk+tXFcr0DUzbS5kgk2pnBPStRZ9so&#10;fZliO9IbeORgyR/NVxrRIYS5UlsUW1JGNfZwOlRks+W3MD6VXEcjEspA9jTku5CTHIBx3FGoIvQA&#10;QruOWJqczq64Pes2K4LPtOQPepgD5n3xtpaoLjykat/Ec024lRYyFJpl1FOxUIG9eBSpaSsnIOfe&#10;qQ3GW7MtboeeFXkk962ATgfIKopYCK53yKcVogw4Hz/rSlvoK1hJZWIxGmD05qoJJ1QtKB8pp5kl&#10;kj3ONnoKhIlKhcFgeT6UDFa+QKQhG89OKdFdPs3vwwHSoBpyFhKrlW7gGpltwsoBbLEd6AsDXMhA&#10;2ruDdqfHEiFXERB60GUIylo8YOM1M84dcowz6E0aoAa73LgLznGDWY892krbicdsVNNdxxOQwwev&#10;1pkdy0wcqM45HFCEhVupjkBzk9OKnFzOVUMgJ71GC7227aN3tVaO5ILbg3HGaALJy7fPGMfyqKe2&#10;kdS6udi8gE1IJVaL5mIHtSpd2yR7BlwOoosFyEO+AxII9BWfJM4ndui1rR7pzkRBYakFpah8E5z2&#10;NVsFijbTNJbllA3Duav29y6qN4DAj8qasEcUh8tQQTwPSp1VvN6DbQ9g0JQ8bDJTtUEVtHI5YDBz&#10;xVGaaQXDKWOM4wK1IXWOPLMM0kGu46a2i+zsNoJA64rJEL/Zu2Qc5rXBMxIGQp7nvVd7QxSAoTtP&#10;UGmw9SlaWYf5nJyPeif7LFMfMYk56GnzRTiU7SVX1Aqo8avnJLyL696A1LyfZWhL7VVT3NW7RoJA&#10;BG3T0qiot7gKJVKHHTtV22itolJjx7mgLruaG4Co5D5nyjp61Umu0jBABY+gqmmrrvKlSB60kmxX&#10;L0m5G5xsPFUJriNJPlOWz29Kq3l5JdkBMhB+tSQW7ptf5MGnsJXZGWublygBCk4pk+k3EMyh1IDd&#10;Ce9bdvO1tEGRU3JJv3EZOPSi71CfUJhcSfvJBxjsKScivd6Iz7S3cbkePhOmav8AkNICGYKp7Cqc&#10;s9wSAV2A0xJp3BIc8UAaCafBEMhfm7E9qzb64vLeXi7lZc8AyH+WafuuSUzLiozarLP+83E5600J&#10;t9Qt5ru4LcE8dcUkFrdTu4ZyAp6Vqxp5VvtiIHuaclu5jOHwTzkU02Gg1JzC2x88D9KWeaIwecH4&#10;9qkiiJZ9zBuNtU/7PkjEiiTMbDp6UvULBC8VwhaHGe9PEiPIYwcOveqC6XPFuZWK8cYpYI51k3vx&#10;nq1GnQNTUJYMMy4IwRj1p0921xNied5GH945FVBcwJJktlqUXUUjbcdTTsFyaSRIYyWYlfTt+VVp&#10;75XiPkx7iRyfSie6LMY9oA6EmnJDGsBO4YPWlsK/czomuIwGCDbU73s6opHGTgitD7MoQNGoz9aa&#10;tunmZaPDelO47K5IMSRKzOQ2MmmTRqX3AqwA6GpAsaucxkmh/KVSTHge4pAV2ufIUfdwewoV0nU5&#10;Tr3x0psgiJVyFC9qhbzHi2KQoPoaNBE628MLMzOpJ6U62aMbstu9hVCG2ZH3NKCfTNXotgUqMD3F&#10;NjQ8fZ4N0pyMn1pf7Stydu7FQAbw3BkwewpiaeWYSYxn2oXmBatorKRpjcOQjj92F/iamvpttHMB&#10;CxcYwW7Zqc2MOwA1H5n2NBvQ4zgGklqVfSwJZshwRuX3pt1C3l/IgDetStePKgEETE9iRxUL297M&#10;uGcDPYU/UmzMY3cySlW+bHGK0opp5YiPIC/Wo00eZZQ2RxzWtFbEKPMbcfSh6hYx2tGZi8jgHHQU&#10;sCRwKx8pmY9SRW0sIR8BAFpxjVhggUtxmLd+QzRlWQscZCjpViWzh2KsE+4MM7qll0ogGaNcDPJx&#10;0qq/2hJlAjDD1ot2G77EgtnDKzScLT5Z0b5QD9cVZRT5Q8wDnrUjQRuOUBoQjOhvAwZQMkGmrqBW&#10;58rAVfU1pLBHH9xAKrS2ccsu+Qj2ApqwrIqakqT2xeNiG9qyrWylcgklcd6vXKNFIY0zsHNKsLvC&#10;SCMdhmld7B6ky2bOgjMuQajOmxqxG4gDvUsV4kSeWQARxVhWSdCpNTqO5WW6aJBGqliOAcdqcIJH&#10;zJI5XPQVLtKOBxgUpbfn5+lPXoGgkNrtXIPJ7mpBbKjZ4J709ZkjjHPBqG6u1SLKAk+1FguWBhMZ&#10;5J9Kk2D71ZMGpmRsBDn6VM964bywpLHtRZgXZdzLiNtvqao3Fwhcx53YGMilht7m5kYSSiJAO5pw&#10;SCPUBFb/ADqQCWI70X6D5QttNjjUSSkgnnGauKYlGIkz9BVjyVkXD8inoiIuEAGKL9wZUljlkQgD&#10;g1m/2QQSxTP41pxySrdMH5Q9KtF1Azmm3YWxjLYScERgEUgt5Vk+6Sf0rVE6k7RSPPGg5IFId0Uo&#10;7MtKGdBmr32aEAEoM+9Q/bY+xyfQUyT7ROPlbYKQDrmVLeMlQM0yO6aSEHaT9KemngjMjbj6Vaii&#10;jiQKFGKbsFkVRFHtyycmogkO7iEn3xWjtBPSkZVIxii4FN7VGGVXB9ayLhZrWbJywJ4rotuVwDio&#10;WtQ/LYNO99BF/TvFFqlrsubRQ6rtBC9apG9jctJjAJzionsiWBGBVhbZMAEVnGCiVe5Wku4twBHJ&#10;6VpQaJLcQrMka7XGRyKpSWURbce1W4rmWKNY0kYKo4GaJ832BqyMJpPPTbtxxnNRySSoFUD5QOTU&#10;80fltv42jsBQcSorFcZHSquSQwzqScZJz2FWWCcSHAYVXSMxy/JnFSyReaMMxHPegAkRZpM5G2ke&#10;FVTKOoI6gU1pY4VI3Dj0qg96iLuQMcn0ov2BJk2yM3AEg3EjqatRrHG5VUAHTNVIJvtC71jwRxzT&#10;3aVo9pKqD39KBPQmlZ44sKo61l7pAxYLwTjFWFs7l5A3mMykdqkW1dGJMfHUEmmtwt3IoYpJslx8&#10;vQAVcWw8lSyKHz2q3FEscXJHIqta3TRzmBzuHY09x+hYjlVE2SbVPpUT+VLKMDp3qHUreaWRXjO0&#10;Ac+9Ule7gPzA5X9aW4tVqXpLpELALhlGRxUM100sWEJyRUKXklw4Dx4wcdK2IbdNobbj8KYWvuYa&#10;rMJVdoiVB5NapyVDxgOB2q/5a7cEDFQNbhJNyNtHcVOoaEVrMx5ZCo9DV0kkcAGs57rbO0bDGBwf&#10;WrVtJ+7AY8mqEP6gbhjPFN+xR7i2OTUkrhV3BdxHYU1LkSRgjjPak2Mjks43j2nj6VRfTBAjGMuf&#10;oa0/MGOTTZZkjXLMKNQuZMe/acRsxzijy0icMYhhuDn1qaO65Zc4LNxxSNatLtHmblDZ60eoFeSx&#10;knm/d/uxjin+V9lURlnk+lXmtwSp3kY6c0wvGeCVyvvQmGhSDmXfGCyjHANWLaKSKEZzgc8U7T0t&#10;bu8Z3uEt0Ucs/Q08SiO4kBmDRqcKR3FNO+gWshDIrDiNsnoSKpq8iTFQn3s8mtGS+hVNwOQPSruk&#10;w2GoSxzXEqxlGBEbceZ7Um7LYEk3qYUME88uVUsFPUDgVaEU1uC0oXaT39at3mty6ZcTRWnlpC0h&#10;ICjOB0HNZs+oS3cZEkpKM24j3oXN1CXL0L0EZkiIYDn0NWYiIhsPQcCseG+FuxA3MvcHtU41HzlO&#10;2F89uKpEl4TRLIQGGT1ps13FGAWIxWZHKjMoKPvFSalZSLCq4XeT0Dcik2kx9NCZ9RjSIkHcCapS&#10;XCTuAm7b3qpNZXEUCszd+FFXrKCTZsCqGYcn0p6WuhWYttaI7bwgK1qJaRAZCAGktofIQjcCasq3&#10;0ouMpT2Sy8ADPqKZJbP5aqmeDV1lGTzyfSlc7Iy3pzR1Fp1IFhbaODwPWo5HmgxhN2TQupRDAJPP&#10;cCrPnRuhYHP0p2sMpXF15JVjExLU6O4imQlmAHpmluI1voyoJUqfSqVvpssUck0jIwU7dueTS0sF&#10;utxZ2eVH2RqyDoazXacEYPy9sVrNHIsaFIGVGONxHFTwWkRGxeXPGKOZByMj0+yUR+bIdzEflV1V&#10;IBGwY7VJNaTWYVGRgxGVUjrVCC8dXYSKwOe9JO60HKLjuX41VV4UA0yR0T7xqF72IDlsZqupaR2Y&#10;kg/w0xFzzY+OenrUg2SLyAwqgkbux3kGgGW1Vscr2GelAGoNoHAwKMis2K8klXJQj6VL9pUDLZH1&#10;oAu49KcMCqaS+YMo3GashwByelAaEhph4JNUp9RSNyo+Y+1RvesYskEZ7UCuaUl+fsTW3y4PeqLX&#10;MargEE+1ZTOoUuHcsD0PpU0LBwHKcZxQ7DSbLUlzIIyXUKO3emQ3bNJsDgnGacEBR9+TisxUCXZm&#10;jY4B+6eKSdxmo13Ir7SMmoHvZI8/ID+NMe6WRT8u0jrgVWaCaUbgDyeBQLcgurqaWYEYyPSoY5JV&#10;b/WYJ7VuWelADdJ1I6VOukwCTzGUE07hZGHgRnJyTU0M7AH7wX1roTaxHgov5VFJZROfu4pBZGOz&#10;b1JBZvcGm2jGMkSZ+Y8CtCS3S1DHPy4rFluJJZiY+3TFJ7AkajzKHVVQE0/dvUgptx+tUbRXNwGm&#10;b5T71tBIBjpSQ/Uz1GB8qAeuBUSLIGMgIP1rTeVFJVVzVPgI208nqaq4hoM0i9cc96ngb7O5aRef&#10;71VYoHYja5Y+/arXlusmX5X0qRlsXYZcoCaGmKpuJxUEtyIlXC4B/Onph1y2AD60ARb3lbKHjvml&#10;ln8mM87jTbiaGNcJ94+lV4recHfN90dqPUEixAGfDk4z1prI8k21QMdyarpeSNcFFX5R7Vs2unXt&#10;5F5kMJCn+JhgUN23KinLUrwwRRDoM1aRGY/KpI+laWi+HDLPKdQdgIxuwOhro7C5tIL0wmNDCflQ&#10;4rJ1OxpypfEcdgjg8U3vzXfah4btr0SSxARkj5cd64q60+4gd8oSqnGcVcZpq4nT6xK/LDjio8sB&#10;81BYoPSm7snB6VRm0PBHFSHpUQHNSjng0AOBBFIGFLwAarGYCTaeKLiLJGaZgUm/ioywzQmNmK6X&#10;KSEuwxnIFSG4UDHlcetRrJI/zE5Zug9Ktwae87xrMAgIyGc4obS3K5WRmRhBmNRnHSs03l2zHdFw&#10;PQVteRBBdDfcB1B5VB2qpPrUFjqDi3twYNxOx+eoqebXRCtHqN0+SCCN/tMImeX7vP3a0oJbYXMx&#10;fT0MW3hfwrCif7TdtcCLZHncqg8Ctq2lEqE4wehquVD5miS1tNN1FCYJBbOvARujVlajp93DdeXu&#10;DRA8snIrUWGEElQAT6U5olYAFzj0zTsJyTMeOaa2kCDJjPQmtKRBcQgbsH2qcxI3UAis+/BtY96E&#10;gA9KdyWXVRRGEOCQO9U5bUx/volG/uBTIdRTC+ZwTVx7qGNCxYdKWqHexThun584jHp6VdAinQZA&#10;IrnZ70yXEjoPlParFndSEBVzSEr3NYWEYmDgnA7VbdljUsxwtUknnKqpXDE9adeODCI2XdmqDUe1&#10;0iZ5BHrUhUsytng84qlJHCoRRwSRmrMFykhYZGFOBSAlaKNjygqJrbY6tH07inPdIn3jUb3QGSAT&#10;xS1GWGGEOOuKyNQke3h3q2PUCpp9QaJQdmc9qo3Si4yZXw3YCmiWPtS1zH5j3BAqeRbYMPNl3Edi&#10;eKz4YIlBEZIz2J4qyLZGjAZ147ii5RdOmT3Bt2tZFeSU/LH3CjvVm60WeygaSSeMSbsBFbJNYySi&#10;0w0Uzqy9GB5FWxPEygibk9SeSalKXcpyVrJELR3TupkbavfBqRLe3MmzkjHUmrSzQNHnd0qA38CJ&#10;uC5z7VauzO4rW6INoiyP50kYXeQ0e0+9OWczxZjTHoTSrKH+U4DClYLso3arFISOM9vWqv22WQMi&#10;kBP1rRuY/NA2jeQcGmWVpFIxJXGOi07glcq+VJPhSoweeK0otPh+UDOaU27LMGJG0dAKswqocsKN&#10;RlG8tgkisSOP1qxBKqQDKhWPSpbqMSW5CIPO3ZD7ug9MVA1u5CSSHlR2o3E2T2ZsVs7g3LP9oJJQ&#10;joKyortZLrbOm0djV62gWTO4hgTyPSrT6fbvglORVaBvq2QwG2dSqHOPWpY44nl3qeR6VHa2Mkl8&#10;ILSEyFuCK6HTNOg0dZZr7aZwDtU8j6VnKSWi3LUHu9jKm025VIrjYTFI+wduahmt5ba6aKQ4de2e&#10;Km1bV7rUpRkmGzRlZY8Y5FS6hqtrq8sUnl7HSPaeeD700p31B8tiqbdjIkinDd+eKtNjbggEVXNw&#10;AnyAsRVd7mTPzLtHrVWZDKWpstvKojQZPJ4qXTpHdn3IcY4GKlkieUBgqt7irFnei3uUkNurbByH&#10;6GhvsCXcVGkcgJERltvTvT7/AESd32WxeW4Ay8QXpjk0jazej7QsMcYjmfeRt5U+xqaz8TahaWko&#10;SDN05JErjpmoanujRSS6GndiGx0zTXmLLtYGRHbvj0rBl1CGPW/tunxNt5JWQcZqteXl5dzCe5Jl&#10;lP4AfhSwec4y6BQeMU1BImU22a9z4mvpZVnMcBZM43KTgHtWEpzK0ryLuZs4xTxA+5wwwO3NMkdI&#10;QAqg+pIzzTSS2JuSToJEySo9DRDFJn53GwehqndSzEKGwIj6dadJKY0ChiQfQ1WthGksMQYNuNNk&#10;KSkoMceoqjBOUYh+mOCakjucTMSpK+tKzC7JjIsJKKpBx2FQKDcI6ySHg9B3pwmV3yV+U981HIVD&#10;/Lt2+oNAD7OIREoXYEn5asyRXUqtGGwP71ZG64SYyRAlUOee1akGqEwq8sZAJxuHSh+QeoiaSEU7&#10;myfWpzbIkfJJAFMutTiihDKQd1Uje70G1ssx6GnZ7sL9gg2XF26sQkSjJHc101tq2hW1oiT2ZRsH&#10;kg8muUEgtL5J32vyDsp+r3k2pSqzqsaL90KMACocOZ67Fqdo2Qn2tpZZH3hVY/KB2q5bvGEHybmP&#10;U4rIhs5zhlQsD3FXore9X7qYHoaehKuWiDI2wJtU85q5CkewEdqz1+2RHLRDHtTjcMybijAjstOw&#10;Gi7KWAD4PtVgcViWbT+Z8ynBPpWqGyOKTAn4ApMc1EGO0lu1MS4Dglc0IZT1jd9lbb2rG06QrPv8&#10;vdXQ3AEkRDjKmsxrm3jhkWJACB6U9xaCSskrMxO3HpVYtN567dzKD371R+0u2WZsZPSrumrcXNyG&#10;AyF9elS9AWpspFKyjKYH1qU2m5cMcewFW0QhADjIp31oWwzMS2uI5CFxt7cVZ8lsfO/4Cp3kVB71&#10;WCyyHceB2FMBhiWSQKqDA6sakWzVCSSTUyfKOcZpxcY60rg2UbtI44xhec5xWjJaXeqWMTW0CxqS&#10;F/3qqwWlxqepRQWyF2BycDPFd3eRGwubGNY2jVMea2Pl6VFTddzWENE2crD4YNpfRJJcR72AYjGK&#10;67VLaRtNWKxdI5MAhRR4kNhDbpdSoWYDgjuK53TvEX2e5llNuQhGFBOcCsuWUveRSlpctyi5srm2&#10;glLB5kwxJrG1OG50+3ljQlnZ9yMDkiulXxJpl/Z+ZdJ5csb456/Wqeu3Edjd27wnzIJlyMc4qop3&#10;2B26GFaeKNcgt4UeQOEPO4csPSr1x42YQESWA3EcY5Gaozss0zOBwenFKmmT3EZKQEqOeRV8kepF&#10;m9kZcmrC6dpJAqMT90DAFAuY3XO7GK1I/Ct1cxGURBfrWSulG31aOHVJBDCe/SnzR6B7N7tmtplj&#10;Pq3y2xBIHU9Kln065swfPTbit3RtW0XTtMaGFgHtzjPdvT61k6vrsurENHGI07g9aiEpS8ipcq0R&#10;nZ55qvcGMYY9aUrMw9KabRiMscmtDIj+0FhwKrtJdFjgDH1pk7SRnanJFKpuSoJj5otYEW9NvoNO&#10;s3TyUMzdHbkisy9nmnjLF9zr0Ge1MbeNuE4PqaZJAUYyB8HHK+tLltqNyb1ZDaXLZIfJepD5U8u1&#10;o/mPrUyQIy71IyKfZQu0jNKFz2IqmyUhy2/kRZUnPf0FTwNlcjHPWlZgpfBGRwc1SgmkWY5xx/Ki&#10;4FyeTcnycSD9ansZWniJkj2kUxWhuI8LhW61KrGFQOo9RQCsTNIkSnOBTJFS4RMgEZzWfqC/a1G0&#10;4C9eak06VEiVGYlsd6Q13FvLZDKhCgH1xVK7s3lkES4yOT71r7vMJb+AevesyO4E94zxEnYMGhXB&#10;9jMe1mti25M56cVp6crpZZEYJJ4rTXbKoOAfrSCMxnIxt9Kph0KzXojG0qMjtU8oUHa33yobj3rL&#10;vrUGZnCOWPIxUF28xKGOJkbaATS6i6aFmJQ8zrK3OeMmrQW2gwCQN3vWDGsskwBJ3Hua1poLe2tl&#10;eTLFaN3YNbD7lo4Vyqhqjj1AOqoi5Y9hTn3Lam4ijyh657VXt0jFyrRBueuRigLFg2VzMcsQo9Kl&#10;WxiX5pmDNU7yMIz86g9qoTq0sZLPj3BpeoX7CGPde4RR5Yp1zPBBEwCBiKhV2ggJ35I7U0W891Hv&#10;cbV9u9PrcWuyKBunkkByAhPIArpYrfSfsZkeaRgBnaFxk1npa20MJO3OB3FQO0joFjXYM0PUadlZ&#10;DhJF5jmRyqY+XAyfanW+1ly6grk9RVdFaIkt8zP0J6CtNbINCu9zk+lPQBQsKFSAVQjsaQrb7gys&#10;xOfyqRrXyowC/wAoqOCOMElGJyeQaBaj2t5NoMR461KjIrE7fmxzTFkYSlVYbR6003KqpyvPc0ai&#10;uQ3MhZ9y5JB6ZqzEyRxGWVCwxgqGxzVWJFkkMokyp/nVlpSibXj+U0/Id9CugEW6VnbZIhwFOdp7&#10;Zp9w0iQxxTBgxAOfWmm0UfOrZiJ5HpT95kdY5H3ADahPXFCvcNCazMSp8hBz1NXsk4xWJM8drdGJ&#10;emKvW8zsg2ncDTYrmhpsk1hPJNHIQW7Uy4aSWcyO7MSSQM8DNMjuBv2NwRTpAxXKHmpsr3KuyGa2&#10;E+0EcCnRwRJwqAY6cU6LzAfmINEhCMW9uaYhJiUtXKj5gOgrMtpbiacGQEp3GK1A6vHuB4NNRsjj&#10;gA079BabsmjCKuAAB7Upx6CqslwCSiHmmM8iR5MgOOvNFgLLMiAngVRe5SRyoYY7VVeVpZgN2VI7&#10;dKnIWIKUTL5x0o8g3JViZo1DDn1pshCMAXJIPAFTpI3/AC0Az2UVGwZ38zYqhe5pK4ClSc4+8Rzm&#10;qf2eWVypPA5HpVtN8qMQcD1HU0+2zuLOMY45pgRfYEaIFgN1U7mLyyC2AvTIFX7i5+UCMFsnHHrS&#10;3M8R8PfZ1gIuvNPmORzjtRqUo3V2VrKC3BzuDkjvWl5SMmFAx9KoW1mjQqzgggdjU0dyiKVUgBfW&#10;gksCzixyo/Kq09lbhTgBSe9SyfaH2GPG09STigQoXwzbj6ZoC5kLHIm9FfO4VLp9tFMpWYfMpxjN&#10;bKxJjhRSG1TJKrgmjcCiul2sb5fnPQE9KZc28KxlUiUZ4z6VoC0QHJyT7mn+WgONuaBnOiw3v8p3&#10;Y71fXTN64c1aNuFulZDtHcCreMDikwVkZ8dxDbSiAsBir6lWXK9K5TU1Kag5PWtfRroyR+W55HTN&#10;OSSErmmAGOO1OMajjaKUYIoBBOKkoTCjoKoXF8IbrYV+XGc1ffB6VW8pGDFgCT600L1GR3iSnaOc&#10;08lFBxxVD7KIZMo+0CnhQy/fJPvSsg8h5aQq46+hrOOmSTOW3AZPPvVm4V0iDKSSDzjvViCYvFuS&#10;PGOmaGxlSTTUeSNNvIHJArZghSCMKigY9KpQyXBk3PGMe1Pe8aMEtGQBSsBohwBUQuFZyq9u9U/t&#10;hdchT+NULu9mC7Yk2j1oA1ZruKPliMiqj6su/YgzxWasE10il3+X2q/a6cwkDsQABgCgLD2mlZQz&#10;HaDTbgSxR5EbscZyQauvbKVI7+tdV4dh024s3W4uGMpXBRjUybjqVFLqQeCZY7Sze9dgJCdp45x6&#10;V1l5LFfRxx3CuPMbIUcce9cdPLBpt6EtpDcW5bcynA57VHqeuXV9sAfylU5G2oUG3ctys9DQ8W30&#10;UQh06M+Y/XOegrnQuFxUs91E0LPJCDNj74NVI7lJV+Q1qtFoQ3dEjQoeWUE/SpAWcIhOQOFBNV3u&#10;FQEZy3pVOK5lndsBlC9DQK50Mcllpc6m+OX2hljXkmrVz4ytnBWOB1jx0xiuWbc8yu+Xf+8xyar3&#10;McodmAGOwqOVDbfU6Oy8ZXiSsRa4gHCqOmKzdd1W01nVI2YugUckjvTIZd1qMIc4qlcWbXJXgKc9&#10;aIxW4J66F6NVC5GNtTLImMAiqTWcxh8tXx2qvDYTwTgmRmpqOgtTXFwgHLAUx7gE7V5NVRbyPJ84&#10;BFTJGwfjAFNCKFxazz3QIcKBVkRzKAN3SrClBJg/eqQpk027jt2MqPy5yzA5x+lVZo3ZsKueeuam&#10;S3kXcob5m9O1W7ezEceJGLE+tMSKUMahMBup5Bq0WWGLCKM9verItYgCAOtZOqeZbMqxghfWlYLh&#10;LO0kmGiYEdcVFFPaAlXc7m4Oat6c4mtmMjAtn9KzNVNuojSKIK8fDNnO6hdgky81uwjBgfcmeCOo&#10;pkUl2LgJvBXPU96p6XfNDLhz+7b1rZnt0nQSRH34NPYEwmtzMAB8jDr6GntbhUAAAAHJqKGVtxVw&#10;dh4BqwxkjXKnenoaQXM6aa5nQwQAnC5Zl7CpNMtBbxM7Nlyas22oJY3bkJs3rtYEcMDTgiRoDFyp&#10;OcUtR6LYGbYS6fitP+0xmLcTgY71WmuxGyfJw3BPpVCa5hZ2Qnk8AU9ybl6aYypmFxuB/KnyXESo&#10;FeQbh1rP8tLZ1Ibk9RmmzeRI4Gdp7mgZNNIksbCBAX7Niq09yvCXDYwOgqyEjVQEO5m4AHrVG506&#10;RbsrJxkZI9PammhWe5Zg1JyghjjJHvUj3rqpLooA7DrTbSDyhkLinSMqKWkGQaVxknnidVVAQDz0&#10;pqAO2CQFHHNMWZQ4xnb0BPSpzbZTzcjA5470AVWKRO+4bs9PSnLeOUyDwOoHeoL8vNFlF2gHBqlb&#10;ytGA54HpTtpcn1NcStIhCR8Y6mmITGTvG4nt6VXhunRSzDcT0Wp7ZZrxt7naAfu0DRdWxNwg3fKO&#10;uPSrMj+QgR1OAODU8B+QDvUwUHrzmhD8ioJVlhXI6io1jRW3NwAPSrMturrhfl57VUuYysZX5mz6&#10;daYilqH7nEsLZBOMUyyuFnJWVeK1rLSBPcWy3LFYZOQWHFQ6zpK2mrtZQAiTcuwA8MD3pKSehXs3&#10;a5UhjNuXUKWQnINXI2E5ODwPWlnD2Tm2uVAmTqBzVJZmS4I2kbvSnvqQy59mZMgck1VTT52mJYlS&#10;OQe1a0RJVSetSfTrQmwMxNJMknmTvlvQVeS1WNcIcY6VKr7h6H3qOa5jhGWOD6U9QuRyxYBL4IqJ&#10;Ltk4KEr0zVabUEuUKLkDOM0yK4y4jJ+Q8U7El8XWeg6GoZbvIKkGptmw7VIxVckowYJ1OOaSYyGG&#10;6x+6VGyOcVBNf3AmwEwvSrbSIboYGGFLtSSRhKM+gFO4adSKOGedtyNjPWryWsKoRJznrmo4E8lS&#10;FOAffNJM+xNzAkd6XUd0tiO4ntrcEIBn6U+GUT7GZflJ52nmqUcMNxOWLfLnuavxQxwKQg69D6U3&#10;YXmyqVukdljVi2fvH0qeOO4I2ylQg655q4JCF56+uagKo4/eNj2zSuGlxVeNWAU5HtVdbed53cP8&#10;pPAJqRljQbYioOM9KdDcY4cjI70/QL9TqPDljBYaJd6jNEs0gJKBx0x6Vzd3eK9y7lBvlbcQOgzU&#10;jalPPYx2QcrAHLEhjk+1QyR4I8vnHaojGzbfU0nNyEeRUyHcKMcAVUjOCAYyT1HvV+NQ5G9efQ1O&#10;0CSYOcY7iquRYqzNPJBtRSpNVoLK4SUuJOe9bAAAApFRQxbuaEx2FThQD1pxxilwB1pD0pCImkVQ&#10;SxxWZLqgE5UD5R3FRajHcyykQ7th6iqiWVwjqQhP1qhWbLbXU8twghB68nFbAVgnJ5qrZQyxjMgA&#10;Y9cdquMRjk1N76FWsZWqWUc0e/IEg/WqFrFcWqebtBBNbc5RxnAOKrMC6eWBtFPoBObxEiBZgOKp&#10;/bGLfK/J5PFVDZCIh5XZk64rRjEG3CqBxS2D1Y43LiIHbkmmLJMw5AUD1qGWQxYAbIHap48Oodhi&#10;joBXlRpiTu6dxTUkEcnls4JHJqyZoYmIPArPubmEuGAABPOO9LcRoNmRVaNhjuKVpxBHgDkDoKzf&#10;trrlY48D+GllW8MW4rgEUWDUsRXzfMH5b0FE3m3A+7ge9ULRQ04RmYP3rQF3EkhhIwwHel10GiWF&#10;AIgrNlsdBSPEACNhIPX1oW5CPtijyT3qyu4rluCe1IdypFJ5UyxCAlD6+taq8LVaJVGSSN3vTpLi&#10;OFMs4pibLHUUxbmK3LgnazcDmqb6gDhVHX1qjID5pY8kjuaH5j1Nn7TGDjdkmlkVZVG4kVn22UBk&#10;K5OOKsCWSZfl4PpRuBOUDR7c/L61XRoIX8pRz7VJFbyBcOT+dRtanzt4pgNfarlgMk0zzlgJLLyf&#10;SrNlp0t3eCCMjc3QZqPVtDvrF28xD04qdL2uUoN6gkySAPiiWdfLOF57cUljErWyN3xzVpYAep5o&#10;SFYpWtw6/LKAKt+dGO4p5t4+45qCWzBB2HBNGgidZUPRhSs6jDE1SgsXX5pGy1TLE21geaBjZ7hi&#10;y+WRjPNPkmEYBxzQIiU5ABqtcJPtIVd2Kdri8iQujuHPBHerAmXFYbyXG3a6FeetTK7lQdxpNMNU&#10;WEkSFfMd87uKtpIGA5FY0UQkgUh9w+tEk01qDIGDJnpVabAbZU5yDUE8In3JKMgioba+SdAS2G7i&#10;nteRgkbskVI7mFqEEmnTAQuQrDn3qGC2mveVGfeugmeC5j+dc46cUyJVgj2QDBbnBp3FZGeNAkIy&#10;ZAD6CtSCDyIBGQSB39adHNKFzIvT0qQXUbJnOKbHcrYBDYJHpmm8xR5MoPOal82NV3tg5NZ+qvtj&#10;RoxjJ5pJ6ib0JHvo5B8ygj1qvcXZjK+Rkr6VmlscK34Vo2MEoTfjJPrTBIWS8DBRKmC3FJFp0SsJ&#10;nfPoKsXFuZofnRFYdxVK5gkATNwMdMCkPYtTLGyqygcVDM1nIroyFZcfKR61Cv7sgMN341FKhuJB&#10;sj2mloK7GiZoJMoxDAdferH2md1LjnuWNSJpqxoDK2T6E1CdsbugJC9gKYn2HRyTzEbWC8cmk8wQ&#10;OQWEp96mgUpCwUeYzdhUr2EgjDrEqnvmnbQdtCtdG4uMeWny46Yq1EJjbohzx1Bq1bJe3EqQWsHm&#10;H26Vd1HRdRsE82ZQFYDv0zUcyWly/ZtRvYx3mihjKzHLdhisu3KyTFWGVJ4zWv8A2P8AaY2nkmVQ&#10;p2hicc1W/sx4zlQeD1FPS2hFtdSa+s/stsSYmw4BR6h0+dkiIDZPoatXV3LfW8dq/CxDsKjFpHJb&#10;7owQyqc7e5pq/UDTt5fMiUr8uOop9zeJbpvY5HtWLBcTx5Rhh/Ru4pl/dNKQighcciqJbZswanBO&#10;OHH0NWIImvpNsIB981yQ+U8Vr6a8TPGrlvL3Ayr0yKUvIqO523h61NtpsqaoYxtcm3WQj5f/AK1V&#10;NYvba8eBoiWmhJzKVHPoKyrnTJLiVm04yTWCfMof19vWqcd1uRlkXZziphFblzcr6lhoVlZnYl3b&#10;kknrVCYsswO3aO9aEOP4cFT6VUvHXzMDrg1ZnfXUto53DJ4I4FWN2371bUepaM9tbtcRwxFIgG3c&#10;EnFYepXtvdugsogkaDBIz83vzURk3uipKPRg7A4OcYqtIkZcvkEnjBqPy3K5J4HbNQiEGRnVjx1F&#10;aXRnqVxbTLeOY4gV9+lXUsYlGZSNx5pUZ2Krvx9Kc+yPJJLv+dA72GtM29k2jgcc9aekMhQfd29e&#10;aiEgLZ2n5evFLummR2hhfy05Zh2oFqRvHJLcDJC44GKZ9jlG9i4+U96ljlLOFSM5HUmnszyI42kL&#10;9aYW0FRWWJRuHrVe4LnoWbJ6VKA4UrwB2p8c22QAgcjtRsHUprAIURmyrk1cMTYGCT6kmpmiWVg7&#10;jpyOabIqvk54HoaLgVDFJICssmB2xUgt0jjIZixxwac7q8QywyD0FRyzAx5Q5P8AKjVh6EMj+U/L&#10;jb6DrSSt58RMaH5Tg02S0KRrISS7HOT2qS0eVZxGcYY80xEkPlvEUT5G71bt2ZJdkhGT0py2Fv5p&#10;fBz6ZqY28YZWxyvSpKJdgIyetOVFA4GKbnilDHHNAXF4ApQRUe4Ec03digCfIqN5AoNQvvfo21fa&#10;gKqL1z7mgCQMDTZHVOTjFQG5AOBTnCuAWP4UAN+1gsVGc9qRTJM5Ujag7+tVpLuG3J2IS1JDqanc&#10;SpzRYVy8pBlMQwNvOajKk3TNgYA6VVN+AxlCHbjk02G4mkR5VxhugNFhlueKGZG3nGBzisvAiXER&#10;LsT8tXbeMvCxlAJbrin7SqYRAnvSAhtoMNvuBknpVi4ZUiGABmoX3EEByW9u1VJIp2QpuOe3c0WH&#10;qPndUiw2HOOgqpp1uk93h1JA7GtKzsAsYaTO7HemrcW1jJsHzMTyRR5INjQW0gV92wZpLjKr8q7i&#10;aWW5jS3Mu7jHWqqPNPHuHIPTFC2Dcy5bef7U0yqUqW3ikdy7gZ/vGrb2buPnc4HvToY5WO0FAvTN&#10;DARgqEMuN3SnMbhuEjYk9zVu2t1jBLYLH1qzkAccUr2GYV1bXMSblcs7HnHaqzRMyITvZs8it+Zy&#10;vIUtVVLiIE/u8Edc07uwivNC7KpOEUetSx2oyGxuPai4mimUBsnnpUkE5l+WMhQOtQO6RbjhBIYj&#10;B9KlVFUkgVGJQFIYgEVC9/ErbQ4J9BTQXLZ96XyJpFykbN9BTLaKe6UyKFCpy2TjiunsfEel2Fl5&#10;eCzjttqXJp2RUUlqyLw9p8duv2+Vhv8AuhT1BqTxHdAq8RYEqvOaxV18Q3ly4iPlu4ZF7CszUdTm&#10;vbpplUgN1UHrUqD5rspyvsR2AK2/zDHJNWg9UQ02OmPaoDdXAcqEOB3NWQ9XcvS3kaSBCeTTvPQ8&#10;5FZ4KMnmMAW9BUbSlJANmN3SgRrLLvBxTRMqNgnrUcSkLknHFJ5sAfYSN3vQhj5Jdw+XrToyFXk5&#10;qC4uordNxxk9qW2uVmiDDA+tNiuSyhGXlcioPLT+4KczlpMZ+WpMj1pDvYzlsooUYRHv0zxWfPKE&#10;PklRgntWjK4LqytgDqB3pJLITFXX9ab7sN9ykbcxRuysCr4znqKgiEkUhKsCp9a0jZyYOAD9aozw&#10;tCh3nGTxgUCZOkt00augXaOtW/NYIHcADHUVmQPKto2Bn+7zU9qzGLbO3OelAF6ORpEOyRST2qFz&#10;IrFCqdPzqlLLHC+YmBOeajmuZZ9m5cAdxRuBbeRCqqVw45A6ini2M8u5m+TqV6c1F5UwVTHgL2Jp&#10;ywXMrktMFUHtQUMZLeKUh1G4D8KkEly4/cxEp6gVL9jjkOyWUsfTFTC8+zIbdZJCp6qKXoLTqUV2&#10;yvtd2Y9wBUrQxvDJGkeGHIJqSKFWfcFYd6jkBMhVJNvuadmJvsZ73CwFslWYenrUqOFjEsZHmHqK&#10;e+lQsCMsWPOagh0+5jk4OO2aQJMuPJHPGu88ilgSNrtWOCCMCoPJlhmw7Ao3XiryqqD5CAB0yKYI&#10;vRQxx/cUCmXhItnwecVEkso+9gr6iqplubh3CoNmccmnYNXobfhLVbu2tQs9spsmYr5p4w3pmm+K&#10;9fg1K8tEs2IEY+ZweCfT9Kpazqk/9iQWKqsUaY+VB19zTrSxsV8KT3MhjkuWOE+blDWXKk+Z7s0l&#10;JSbtokVLe1VpTMz7yTnmtEAYrK0tJGQncCoOK1InGShPIrYzbfURoEYdBzSRQLEu1VxUrKCPSpEI&#10;K0COd1ZJEuN5B2joahk2TIsh+hxW/dQieB1K9q56C3zM0TtjB6UCIjGof5SCc1atbgi9iYADYQOn&#10;WoLiF4pTzwTViGwl+zG6zgZwv+0aG0hxve56bPqfl+G2ktLNVuh2K5wceg6DFcBqISR0EZUySruk&#10;CjhTWk/iuSLT2iVNty8ex29eOCKzNMV5pWuJfvH1qIR5VcqUuZle0S4tptm/5W70+SPzHcyP0+7j&#10;1rUmtVkwRwfakygwsqjP0rTfUgorbNKo3AtjuTUMl35b+Xjbt9O9bGVOMEAVnHTlExYyDDHpSXmH&#10;kMF4hdFBPPUVMfPWJ9sR5PAqKewCSI0fX2qws0irl88dBjrTt2EU43uTLyuAOp71d8+BT8/3qrm8&#10;AmZFQBveogvnXILx9eODT9Rehoi6iI2hevtUPmvEjQRuyoTuZB3qtJJJBdGAxBSPWpbIvcXWzIDH&#10;ge9FrIa1ZPGuxCY12k9S1JJ/qiWepdSs57G1WSYBSz7Mbxn61ni4RiYSCcf3e9Jag+w6R1EQbBYH&#10;qc0skiRRgp1PTPanfYrmeM7IjtAzV3w3ptvqbPFMHeUMMKDgAetDkkrjUG3YqwXIeIsTnmpQjzrj&#10;ZhSO9WNT0ltOnQRI/wAwLFCMgfQ1VFzLHdiKSMpx0IpJqWwOLjuRNp8hxGANvYirVrYLABnk96to&#10;c1KBVNgUdQQfZyR/DVO2Qtchx2FaOoA/ZmAGc1nabA8jMzkgZwBR0E9yZL4m4KlMH1p/nGaX5SRj&#10;qM1c8iPIJUZqKWONQW28j0ouFiu088WSUBGfWojfMxITGfQ0vR9+84PY1cS3jA3FQSR1NFxaMrCV&#10;3IUOu48cetMZboSFMMzLywC8iobsSWl2klvkDIb8a67S/EltZ2l5d3sAF1IAAEGS9TJtbalw5d5H&#10;LCaYKD09jxUjTfJuc4Hp3p19qQvLt38jy1fop7VTeZD90c1WtiW10JpGkZQwwijoKYFbG53LDtTl&#10;V5I9x5x2oEhCbQu2kCGx2olm8wjC4796ebdckOQo7Yp6s8ceApY96jdpBgrAcmjVjHR26iNskFT0&#10;qDcoBiBIXsRUs4ljgV3baM42iqrSAZOQTjoO1FgbJxcFD5UC8AdasQ2/G+ZizHnGapQS5bjaG9at&#10;xM0jFRg46ntRsCeg4xl5MBgqDsKY9zDauQ3Jx6VKYmA4GM96Y1sjD5uW9cUXBbD1vEkTIyARWFdR&#10;7JS6ZKmtgxhQVEgA9KryWwC/M+FHtRcNilK9xcRRxKMKODWtAZEtxGvVRVCJUxwSeetXVlOMoyL6&#10;+tJ3GIitJGxll2n0qLftChWx+NWIonlBYyBh7CnxWUbnJz7ikMr/AGloJM7mkyOgpkuoyZ7IfQmt&#10;VbeNBgKKx9XsjzMnpyBTVhMltpJrxSd+B7VbTTgAdznmqOhRSKjM33T0reUdBSe41oZlzp+Ysxfe&#10;HrWXJZXsDb4wc98V1GBQADxjii4aHIzS3jjEm4fhUUcczSAJuBrr3iUj7oqo1uobeSFAovcNBLdZ&#10;Etwsjnkc4pAik7s4Apt1NtgPlnJ7YpbAs0WZM7velayDUcxXgBc018qMkhRTpmKsCB061SkWS4BL&#10;swXsBRZAWopVdCVYMaM4jYyEfQVXs7fyFI55Pc1JNti5bJHpilZDYyBAZc7SB2qeQIG3EZPaoRM0&#10;i/uwPxpy792XK4psVwa5cA7VyB7VnqklzcF1BBHStU4UE4zmqe+TzcKu0H0FF+wD5IlAHmLub1NJ&#10;EgY4HH0pksE8zDbu/EVYht5YASec9qT1HqPjjIJUk/WmtayliRLgVKHyOeCKQyuD0o2FcpsEDDao&#10;Ip0E0zPswoUfyovIJrGKNpraRd/TIIrMbUGWXcqkAdaa8huMl0N9AFz83WmTJGyZcZx2rBfVZCco&#10;ATnFIbu7k53gDqQKTFdmhc2QdNyS7F64FZexy+0Bjk8MakF07zIiszg9RViSWRQMREKvpRYY17AM&#10;6FeH70+ZYgArMNwHIFRGczOGj5AHOaSI+XOWaNm3DGMUaBq9CWPURCVjwGXpVw3KFd/AHpVB/I4B&#10;TBBqN9qRnnJ9+gp2JNWSV/llgZAw9RmqqLM84MkgZs9TTdMZruVYdyR+hY8fnUMzzW+oNFKA5U9V&#10;6VPUp3RoPcvAQgTfnjINQPFGfmCMr5zwc0xInM4mYbl9M1bmc+WFjUIx9askRYv3RZ5CDjnnmo4W&#10;yzDzS3pk4qSDTuC0kpJPXB4qb+z4UbdnB780OwyKa2MrK3VR0walKhY13YJ9RTkjIXaXBA6YqrP5&#10;j/LGnGcE1KD0JzcrGAGGVPpUvnQ4G0qKz/KkhQFstnineWsjr0Le3amIt3MKXcYAcAetUv7G2L8j&#10;lvxqeO0l3YJwp9KvrEIlABP1NO49ilbW8lmNoGQTmnuWeQsgVXx1zVe6uZYLoCQ/IRxipI23ncNo&#10;B75oJvqE9zLBCN5BY1etJlnhDCoWsxMoLNmpoYhAuEHGeRRfQdtScjrWVc2O2Vp1BJ9BWv2qB3VT&#10;hiBnpQBhzK0ibtv1PpVUXdwIxCZG2IcgelXr5wb0CMkluoFQSac/zMHA7nIp+pL12GWii4uUMre9&#10;bsciI21R09KxILJwwfeCB1xWnFCqENGTz1Gaeg9i3JcImCxxTJ5YzH5mQcVDIzIu2QZU/nTDGGjO&#10;38AetCsK4JN9oX5UZeeoqOWGcEyCTkdBVyIlFUMAD7UrzwKQH5JouwaRXt1mbDSNwexNWWhZ0IDY&#10;NKZFwu2PI9e1QXF3LH9xBx1oswbKv9muZmZpMjHpVdt4mMcYYqPWr8N8HO0KST1qQgNjduT3Hen6&#10;iM1i8bgyRDd6mjzHuJ8xp5eOM1obLdyQSSw7k1HEkOHWSJmPRWU9KL2BFHyZZnOfnIPJ6mnIywyq&#10;yqSQeeK3ITbWQ8yES5IGVJHJqCBB5jZXBY5pJtjcUti1ZXLSKyA7Y5Bhs8cDmtJNLXSryPVLScNb&#10;qBuCqc4P86zdoA6Cpra7ns5fMiO5cbWjY/KRUShfVGkZWJdW8VJJZSCFE82bIAxynqfxrCvLtbpI&#10;X+ZpR95jRqRee5Mwt0TuQowKRUVtu0YyO1UopbGbbL9tIHRSDVosFGax0m+ynG3OTjPpV2UyeWrJ&#10;gmqsBafDqc1ErKowq9KSJy20t37USzwJLtZgG9KAB7jaPuHPpTJTLIuIwOR1NWcBlz2pAuBx0pBo&#10;Zs6ug4UE9yakUXJGTxj9at+WpfceTSyYwf6UxGZFNOzlZByD1x0p/kMZd7PnFXra1afe0UTE4yeK&#10;qeblS5xt6YpvUdrFO6nVCQTyKbbLFLExHX+8agkh8+chjgdgT2q6kSRRbQQeOlDsJXHRjIIjzjue&#10;1PRohIEGXf6dKbboRDtc8evQUvnwxKVj5I9KkYlxJ5asd2GPSoYLyT7rfNxTZFluD8y4FSGNIlyA&#10;C2KYFa4M88gQksnX5aclt5K734B7VKbhwoAwue2KkEicF3AAHSjUFYZa2DEsxfCt2qWaFoVAhYjH&#10;5VVl1EKSkHAHVqYLvdGWdmb2FOzDmLCyzEY8z5v0pW3ryXycdBVaK4X7qoB6A9amDM+AeM+tSwQ2&#10;OR0bCx5J9anEFxOuX4HpU29IAPmQE8VFLdyFsRk5+lG4wXTiy7eFFTx6bFGACSajjnlCkyMM1IJp&#10;HkUqMJ3zSY0WUWOEbQcCnrIm3IIqpKwY4AJBOCBTo7cKACSB6ZpWDUtFgRxTG2spBwaieQRDB6et&#10;QhzhtmSfU07ATR7Y+EwB6VYjlBrLAcHLPgd6uxPGEypyfWp2DzZcLDGRUIuELFdw3DtUbTgKcday&#10;1tLpbwS5GCabHubTEtxUUsaMuHximvI+3AwPWoDHvbMkhPsKLiHqUPCrjFAQu2ece1KsSqvXimpK&#10;sS7VO80twJRCDy3NRTSRRuFPFO3O5+7ge9QXLwx/NIBkDrQkMsCSPGVAzUUkmWIOCKzTqkQ4iUY9&#10;TV2wka6Uuw+XtS23BagIVAJQHdULwzsmDkH6VrBVUcUjOg7imBnQeehwykipPLk81XCmrgcEgini&#10;QdMUhkCrKTnGKrv5/nAZAH1q9vycUjGMctihBcplW3dOfWpdh7tTzLE/CkZqPD/3hT0FdnTzeItF&#10;1iCSG5cCEsBhuNo46Vy2r3egy2c1rpdo5mLACQngYPWsiDTAMCQkHvmp001Y2KxuVJ6msvZrc153&#10;a1zMksWjjySPXgVPHZMYi+WwasyW7rMRlpOOfSp1t3miKt8g6AA1okQ9jPgjZQZETIXIrb0zT31H&#10;92sm0lCeRVeGzEERjV889TT7WO5t5g8bYK9CDQ1dWCLSZZvPDt3p+npcWaiUuP3pGPkJ5qjot7It&#10;39mmZIt5GXkQHA/GrUkupGFl+0vtJyVHQ1QmilvLlLmRixxjJqOV9SnLW4l9bwzXpjtAWCEhpRxu&#10;561G9jHv2OzM1X4YfJ3EsDuOac0KM5du9aJENorf2bGOYiUJ9Kj/ALMcAkuHPvViS/ito9i5bFTR&#10;XSTQnZy2M0eoXM947qCP5I1KdeKcsiSACQHPpmrsSyFThh9PSoZokCM0gGRzmgVhyOidN64pJ2jI&#10;3ea2R2pkMLqSdyup5ANQyTx7iJIwPoaVxMkiWV4/MEh4OcYqz50oUFY8seoqkt6oHyZAUdM9aSG8&#10;kfLxjJ9GpoLlxZXmQxuNrd+KhNqBteFsEHnmp4H81lkkGxh1HY1bMcbDG0fhVWBGepuEPMoP1oN6&#10;w2hl3Z7rVqSzDEcnHrToYFgZHBy0Z3AmkNJX1M280zUrllm+yy7GG5MLniqipPbHy5UdG/usMV2m&#10;oeLLi5VBb5ijUYO0dTWRfXo1exCyLuuEOElJwQO4NJOfUp8nREJuGTTy8fLAUzS7iSZXaRt2DUFu&#10;72rmORd2eeKsLdQQNhIiM88Cq8iDSZ8D2rE1JZppMxhsJ1qxc3u6ANFxk88U6O5j8vO/6mnsSzNt&#10;oJVkWXYTg81pO/mZGz52HQiq8qPITIk7AdgKijllDpEd2SeW9RSs3qMnZWYhAQq+3enTSNEvyNjB&#10;xgClYhTtHzMO4HNTC3drfLMdxHNAWuULhzNJGRJz3Aq4skaHDAkgdTSNYbgjg4cU6S1XjecMf1pi&#10;sVGnJJKAKoPXNWEhhmUuj5bocmpBax7cYANC2zDhVUj6UXAaVR1KLLyvYGo/KZ/kLfIOuKf/AGez&#10;S7xgD2qxHalHyxAHtRcPUIbeBXDJwQKtFFI5wBVW5mjgUMBknpg1QuL6WRQF+UdzTswci8LJS5If&#10;r1qaK2WMk5J+tY9tePFIPmLDuK11vFdCFDZx6UnFgDx+cHH8I71QjmMN55ZfK1pW+TEvfPWon02F&#10;pN+DnOaat1C2pKuWNLIrtGQh2t604RYUDPAqQDFFwRSKP5O2b5ieCQKz1PkMYi2Tn5fetp85xjis&#10;2e3xfJJ2oQMbdoyQqxXvnA7VNY3BdckHb2NXgquMEZFAhRUKKuBRe4W1uKka7t2KbNbwScugJqVV&#10;wAPSnHpnvSGim04tk2PnHY1IkwZMqcg026i8+MqfwqG1OIvL7rTEWC3AIoZumc80+xtje30cDtsV&#10;+relaeuWtjEgFrI3mxRgk4+Vx6ipcrOxSirXbMo6jdwRiKEoiH7xxyazZVjKBPMOc5JzTTK1xLtG&#10;So4xVV7WWaXgkgGrIsLdoucIcv2x0FPtm8pT5jF2qylrFEm12+bHNQHy2b92uQO1HQBVla6JCq2B&#10;+Qq1GscasQg+UZ+tMV1SHc2FX2qGRmuHUEbF/nSYxZp2ki3KpBHGKrlJHjJdz05HpVxlIjyvyov6&#10;1A++UBVGN3Qd6EA1IY5LB3aQrIOFH96oooTtGetasFpHFGoYAt60/wCzIT83Q+lFxtGO1kzELECS&#10;3U0ySymQKoXPstb2FQYAxT1jGAQOaEwsjGhsZmwxBB9TU40uVn3tJx2GK11UcU/bU3GZ8OmxoQzA&#10;swOcmrRgQ/wjP0qcLSd6YFaS2RlxtoS3VRjsKs000gIygx0qneT/AGcBj92rzdKytVIZFQkDJpoG&#10;PhuGu2+VDtHepRayZP73CmpLXy4oEjUjJFTDrz0qbsEQxRKF2MQx7morm3ZWDxMcDqtW/lVuKSRu&#10;RsWgZSRTHKu88tyAavA5+tJJCpjMjgFwOvpVaKdpIsxlTg45pWAsOnU5GarqrmUFnG0elPVnlk2u&#10;CvuKsJCqj1NADDFuGM5FKLcKOtSsyoMk4FNMqlc5oAjwFbrWfqcX2qEpHy9XFEkjscHb2zTFgk3l&#10;nIX3obDUwYNJck+a2AO1bdvE0MQVQce1WIY4txwMn1NWwB2FS9RlIo2OFPNRLbupJZsitJiAKrM4&#10;UsDVrUkrhsthVOPWpNkpfI6VCqzGRsPhT0qypKjBep2Yxvlvye9V1gaSfLE4HarTSKoyWpqurZIo&#10;Aa0CBshefWmFSDjFJIHduGK0mxu7GiwyvJbXUiBt4D1KsMoTa7gkVPKJQcrjHpTXQFQxJHrimD2K&#10;kTFpMnhh2z1qYo7sQTtHY5qPbD54K/M3tU7RsxAGAO5oEUXin84kMAvrUyvJEpPmAn0qSSyZ85kw&#10;KqtbRI4Qyndj1oAZFqUsk3lNgZ70huHT90rgj2FTpYQx9CST3pP7M+ZdjkHqSRTFYrqk06ktIflq&#10;AvdTyeUjNtBxW0IUiACpSRRRoSehY0XY7K9yODS41T5/mOOaqyRtZzHZ0zla2lXYAM5FVruESpkd&#10;R0pMbEt7pJgAeG7g06aBJEOSRispyAT/AAsOhFBv5Uj8v77NxQibkrbE/eeYdnTiq0ln5yF4357A&#10;1SnSaI7ZQwB5p8N4zSKvUdKdgBYriJuEPHUYq1bMfOVWRlHc4rQjhlAJBA/WpmJRNzR5I5JApWHY&#10;ryrGEIWfb9aIJysYHmAkfrUFxc29wBlenYGnoITt2EfQ07k3Rejulfgg0yWZy2EAx7mkSFY2LAEE&#10;+h4qO4duRtHA60JjITdPj5ohjpnNJDGiRs7nk8jHSnwCBlKA8gcg1saX4bl1SwM4lRIvmwO/FEml&#10;uNRuYn+vGBIoHqKuRWkPl7WYt7k1Xm037HJ5UuQSTtI7gVKsAjUDeTn0p37C2HpawLlEOcdQTmgW&#10;3lxkABh6AUxY3XJQE5PekzOq/dcj9aAdySA4Uqybc9Biq8jOs+18Ko7gUyJrrzHY5CqO9PtS1477&#10;s4NNE63LdosPzCM7jnk5q9sBFVbazjtj8mcnrzVwDGeeKRRGVxnPAqtDMtxI4I+6eKvFVYYrNCi1&#10;d8eufrQJ9y8Iwe1LsAAAqOKbzOinHrUgBzyeKYajVGBWXq0kqsoXIHqKu3F9FbfeOc9hSrLDcxbu&#10;GHv2qldakvUxEjuJQGCFhWhaaf8AKWlHXsa0Y0VVAUYFOqW2NJIhW1iXGEUfhU2zCHAHtSb1BAJG&#10;akHTjmiwxq4KcY/CnfSokjdJDtI2HqPepT19qBEcm/5dp780rE8YOKGYgZA6VS1C78u33IOWppXB&#10;luRyBxzUbxiVRuzUdpKLiBX745qwMdKQxI8rx1p5dQQCcE0xV/fb88YxTpIkkdXPVTxTAUyYYDqP&#10;WlyCTzTSQD7U1gCOuKAHkCmbACSByaYZUQYL1E95GAfmosK6C5n8pGUPtLDBNVn1Ce5t1gdvlXjO&#10;O1VnU3M7cggHg1djhUDDYzTdhEDXCQKEjA+pNNiml+f5hjPDetLJbRRSM4O5ienpSW9tLKDj5Vz1&#10;NCBK5HHCZiXdj15yetSspWRSoz6AVNLCtpHliWJPfpUaby27g5/IUNj0QrhkG5sMRyF9KVHTyxLK&#10;fmznFNlmWFSBl3NRtGHYPK2D2WhCuEl6HDL+QqWy8sEys3zelQ29p51ySxBUelXZLYqQYgMdMGht&#10;bIauFxdrGoOOD0qOO6aUjbipfsayDMhOe3tTPs8iuqxgMScAdzSugsLKs00gVG2qOpq7Gu0DJzUC&#10;xTQTPHcIUkU8ip84FK47W0JFKs5HpUgPNMHTgUoFIBaQ4pc4qN2AUmgBxNVLwy4UxEDB5p4mGzcT&#10;xVFtTiaXyweveqSC5oA/IPpWXqtu8qh0ydvatFWBApcA0r2GZFs7SptdCHXocVfspmljO/7wPIps&#10;7mG4QHARu9WdijLqAGx19aAEmjDLg5H0pzDMe1TzUKz5OyRhu9qckihsbhUtDuSqxeIpnkjFZcVh&#10;JBI26TAznFaEUmWBx+NV77fcHy0JHqaEBLG6q3LAkcVN9oUEAkDNZqxRQnBbcx9KquXWXc8mVU5w&#10;KLIWpuSTRL95hUPmMzBo1ytVFmWTB8ok1IJbmMfJCcUrjRqKcDmmOYyPmOazz9tkA4C/WpViaIFn&#10;fNFgLCMoyFXgU9WZm7AVVDmVOMigebEvA3e5NIC7gHrTHjX0qAXiouZODR9thYfe61SbEyG4mSDr&#10;UH25VHCn8qmkeJnyWDU4JFIB/WhgJDOZk3eXjPrUc88qABVxk44qx5nl8BeKC6uOlTqMrRfaZG5G&#10;F9al+zzHqxzQryocjkVN5/vSuxlJ9RjIO1WY+lMjvGlUqIm6c1HtcO21QBu4IHallufKiPU9uBTE&#10;IziBGbawz3pbe4kI+Ukg9CxrPEVzPKvLbCe5rVjtdoBxwPeqvoFh0sc8hUBwM9eazbzT7mAGdZd2&#10;etasolGwqvT3qtcSl3WKcmNTznPWi4ixp65tFySSR1NXU6Y9KpJcwqoihO4jgAVIbryVBkUg/Snq&#10;MsOBsIP6VCrZ4IFK8pkgJjGGIzVKG658mThz3pAXpJtoGBmqt7K8cYdWyG4x71UW6QGSKR8ZOAan&#10;tI5shHQNEDkMaWwLUy7iKRII5A5Mh+8KbZIFuUeVu/Q9q6FrKJ5RIV5FQ3OnKxLxgZ649aB+hBqM&#10;8JtiuAxPSsm0ttzLICMKckVqvGzgq0OMd6EjWMZEZUevamJJotLqEAABYA9KlFzFKCoYc8VBFBaT&#10;ZxGufpUjWMAKgKQe2KBaMwruynhkZlQlc5BFTaUnnzkN2WtxbcqAN2R71CtmLa4aWHow5WgasEkU&#10;iEBOT65qCX7QylWjBGO9WjODkupVl55pPtcMqYDckcU0hMx2UxkMikZ60tvq99YyERSSIp7A4Fao&#10;8tLVTJgAdalRLe9liknBaIcYHHFF2lsCV9DPury6uWjnl3uV6c1Zt7mOU471cuNNjtIGeK6R0ZsI&#10;o6496yJRNaEeemM8qwGKSkmHK0a0fcY70obMmNvHrVe3m3xgnrVpOTnFNADqOQehpqRJGy7QB9Kh&#10;uZMsFU8imm42qpzkjsO9OwrlpYf3u/c3tU2OeajgZmQM3U1MCDz3pAJ16VVurTzMMDyKt7RkkUpG&#10;RRcCnZ5AKZ+7Voc9e1KqL1xikIwKYFeS1hmJ8xAaqzotlH+6jJ3HnFaCkFj9KRsd8YouIzo72XcM&#10;wkKeMmrfm+YCUxikuFyowOKghidt4zgEYyKe+oWJFhaWTc449u9XY1CrheBVazR402OckHipZldk&#10;xG20+tDDoSZ5wKTbhs5qki3MbfM5Ye4p5vUDFWDAj2oAtHpUcsMcy7XUEVGl0jjrj61LuGMiizC5&#10;HHEkKbUGBTzTHYsOKjMnynHJoAmU4GKrfbVG4AEsDjFLpkwm1JIrgFYv4sdatatpo0+8LEYjkG9O&#10;c0r2lYfLdXKf2hyT8vSoy8zK24BR+tOUrjJPWoJpQQ6KCCR94niqJKxYEgjJOfmGas7DcRkIoUdM&#10;kUy3hEJXI5bqTUtz+5jXY2MnpT32EtB0cIgQ5/OobiVVxLhh6AmpY8NBvlc5x0zWdcXIKkenalFa&#10;jbRq2kCzKJX78hanluIoVxnkdAKyreeeSPaWCDHGKnigc/6sZP8AeNFl1BNvYSaU3WVkBQdhSSSe&#10;XbgDOR2FT/2c0igyMd1TxWSx53/MSKLoOUgsrUSATScseg9KL6FVZHI4B5rQRBGoCjgVR1JssidM&#10;80LVg2WoBGY8oAAfSpcVFaIFgUY5xmnybiVx+NIYMQKsWllcs8V1GNu07lJGRmqxHrW3/aH2TTIJ&#10;tqtGSUZf7vvWGIlJJKPU0ppPcy9TWWTUfOmKh2UFlXsajApjXP2q6kfcCM8Y9KkrSF+VXFPccKUm&#10;kAP0oYVRIx5AOSQKqy3UYBUEHjpRdw/aAIgSD1zUKaQikM0hI7inoLUy7i7nn/dRptTOOKYtnLBt&#10;Z16810YhjjXCqBUM6blIp3HZFSK5foV+UelW450ccGqn2iON/KIG7FQXDLGgcYHOOKjUSL8yJMAC&#10;wwDmlRmU4J3L/Kq0ckO0EnrUu+LOFbBPSi4xZII8l0yHqiLJ5JASXGWya0SGEf3ssemBSDKJl2Oa&#10;OYehOuyKMIOSKrTSpECQcse1NlYlB8xGacsMcijcKWiBszY3drgqSeenFaVvp6bcyZYn1qN5be0O&#10;44Lk9qeNTiwCTgUnqF7F6ONUIVcYqbaPSq8DrLh1bNWetIY04qCZCykA4NWeKhb73tVICsLeUY2v&#10;gd6n8kkYLU/PFKDUtAiJbZD94Z+tDWkJXBQVICcjilJNNaD1KxtIlHC4pBCh4Dc1YflTisu2hljv&#10;H3ucHkVQi8tuAMFs00xlAQuKkLhcgmqdzfxQg7mo1E2Mtp5JppIyANpq8IsCszTZFlnkkU9a1s+9&#10;Zt6lX7GVb3PB8xNpz2FXY4YmXsc805rNcgr8uKHhZRkHJFVcVuxFJagfMhxj0pqw7OfMOM9CaSJr&#10;jLBgdpPFIYT0LMaEFiS4ikdAEYckZ+lVLvTJLmRG35UcYqyVuC67M7R1zVzqmM4NN+QFe2tIoAoV&#10;Rkd6sMqtjIqKNChDM3606SQYxuA9KVxseqAAgDrVGWxJmDqOnercIcZBbNS898UCMKaxVbsE5weT&#10;Vlr5INqgjGOlXLpxFE0jDgCuYlPnTlyepov1Yr9DoIb+OYkDOana4G9AMEHrXNxEpPHhyBnk1soy&#10;tdFVbkDpQncZYe6hEuzdzUg2kYwKrWkAWeYtzk5yauL3GKbDYqfZVil3xkjJ6VIhmVmLjKjpVhhg&#10;E9cVA1w/kFxGSfSgQAzyN2Re2etQymZZFG7JHpQb+RVGYWJ9qcb0EqChBPfFMLAHdmKzQ8Y+8KZH&#10;EiqMAHY36Va81HQjPas65kMMhaPIDcEUAX5rRLiLacge1LbweRHsByO1Ns5t8C7uvvU7yLGu5j1o&#10;C9tB0c0lu5kh27yCPmXIqTVr6DU9JiiuVVLiJTgqMF24FV/MDABeaqXIjN0m5gCORzScU3cfN0Lw&#10;05SLVIFZZJYyfLbsRwfzqukjRStFIpBHHIq5YXiWN2J5RuQjaSTyvOQR+NXvEN5ZatE11bIxlTap&#10;Kx8EnPeoTlF2exTSa03OduX2SA/3qfCFLAnqD0qpJLc2sgSaE4z1YVbQpINy4Irbcz20ZaVtr4B4&#10;BzU4k+cDGQe9UppkWMr/ABY4Ap9lODCN5+YetILmgTxQMVSe8Cxs4RuDjpS2t2ZyQyFT70rAXDmm&#10;/wAqUkkHFRq5PDdRQAMBziqTo5YEuRj1PFXT1qOSNZOoGaa0EJvVk27gaRNsaewqrKoAOVOfVe1R&#10;oQgcSMW445piLizoRkEGniUA9RzVJUVDvCqVPbNOKeYpKgDHoaYF8yYFMIVuSozVQPIg5YAe9NW8&#10;bcykZxSsMsSxw7SXUZqMzRxoBkYxxzUM5eQZDDBGNtRfZMyI3OM9M0xasmWQyITGe/AzUsS4Bz1o&#10;EcYXaBtqE20iyFklyD2NLcCWeFGQkAbvWo5LqS4VEncsEG0Z7VJu2R/MDxWfc3LSECEHcO4FOwXJ&#10;pLqJDtjBL9gegqCUXMsW9hwD0xUUCSgtIycju3araXMpXaDvyOo6Cn6C06kUqTQxrIz5B7VE8/mj&#10;B5IORmrD28swJJwvqauW2nQxKDjc3rQPlM6BLibscU46bOZADtweorWlkjt0yePQU+EmSPewwT0F&#10;JN7jsitHYICGfkj8quKoUcAClzmkJpDH0hxTQ2elBYd6LABftjpWdekSToAecVfHI9qz2+e+49QK&#10;aEzTjwqD2FBbIpM4GKYcDikNiS7uNtdPpmieZbS2/mBnYI8isM45zgVzttzdwjGfnHbPeuxGsJDB&#10;MiQyyOBkMi4yfTNY1W9Ea0tFcxvEGmWWnXUf2X5XkyXUHj8qyCDtOOtRyXNzd3Uk82NxY4Gc4FLl&#10;zxjFaRjZWIk7sehO0butIz44HWmkN03U5Fx15NVckRRt69T1p2eKXvTWOKlgIear3GRCxHUCpgea&#10;GQOCpPBp3Al8K+HU1Jxc3WySI8lWPNWdY8P28WoXLW8kaW6R74wTnce4FU7IzacjrbzOquMMM0oX&#10;kkk5Pep5W23cvn0sYj20jJuaPA9qPLeJh5ce8+prd2jAGOKaUBBwOaZJTh3vFlsg0siM8fHb1qzt&#10;2j3prnMZxxxRYDKuLuO26/NIf0rLlu5pZflkYDvTpoZHnYsG2+tJDbO0mAM0N22CxFLNIGAboO9O&#10;Z2lj9celXp9MkdNyozHH8IzT7e0iFuu8EseuKi6Y+WyItHvHjmETn5W6V0of5RWJJp4ZcxoFI6HN&#10;U7u+vLbA3jimldg12OmBB5prcZrnbfXJdyh4yfetyObzowwyB7ii1hAheQsAMYPelRyJdjVFCXju&#10;HBBwehpzHbLvwST+lAy0T7U3NMeYKAaasyMcBgTTC5IA27rxTW29cDNBcAZJqlLfJG53EYpBcran&#10;cSoAkYPPes0AMfnVifcVqR3UdxNjIC+pqCW+ihlChd59hTvoCItOMiTsduFra8wHnIrEllumO9YW&#10;jRunGM1rWvhrWbm2jmSJtrjIzUNpatmipSfkaWKaQDTi3FNJFMkbjNNKg08cVHJIsSlmOABQJsCQ&#10;qkUxJUdcg5rPOowysQJQAOtWIgGiVoyCO2Kq1hJ3LTHI6cVh318YJ2i259D6Vr+b8oJwMHmsXUBD&#10;dXSKp+YnBIqQe5d0++adcY+YVqcleOtZNhbpbTunfH51rKc1SB2GvAskZRxkHqKxNVsUt4hJEMet&#10;dAelUNVXdYScdBSaEzmFbcp7kVtaP+9VpGHzg4zWJbwSzttjHOeTXT2FqLaHb3PJpJFW0LSrjp+N&#10;PUDnFN6U7PtVEoUikUAjAp38qrzwzbT5LAHOaRVicxjHIFQ/ZY2fdg1Mu4oNw+bvS5xxQIqNbqsh&#10;fB6YqGe1EyHn3FX2IK1XkJjUlFyTTQmV7ZDIi7sggYNWjCFXucU2AbYlHrzU2eKYyB2fy8phQPUV&#10;ELNZW8yXk1JeOUt2YDpTrWYSwqQfrQ9hCrESGRuUPArX8jUNI0u3ktZ7Xa/Oxo/m+vvWdnnOelST&#10;TSTtGZHJ8tdqjPGKmcW2ik7Iknuhfyh9QjEu1NoC/Lz61mWltsVieMnoKttTGIQ89DVJWIuSbFPO&#10;0Z9cUjRKQRgUoORxTulADImUAo2ARU2VA4HFRmFHOWFQvbSAHy3P0p6BqWtwUEniptPtm1I7YUfz&#10;N/zHHyhfXrVCKJ9oExyfatbTdWuNOkSJFje3ZgGVh933zUyvbQqCV9S5d+HJbcTGO5ikMXVSdpqA&#10;+HNUAb/R87R2Yc/rWtqOli7upZ1vvKeWMNIvQEA8fpWjOs+q2SxWeorbzpwxA3BscVl7Ro0tF9jj&#10;v7A1JVbNpJjqeKry6dIkReS3dVHO4qQBXXw2epWFlezvefap2UDgfKMf7OaDeRz2NnbyqrCddx5x&#10;t/yap1GNwjscK8CFc5xmq5EiKduCAcZzXb+KzbnR2R1QSkBotq4YEc8158rXaQ5K/K3TI61pCXMr&#10;mMlZ6FklnQBoyQR2qOP7+0RtkVFDfSQ/fTj2rQiu4n+YcE9c1bIKVyXUBgCuOvFPWaONEk3k56D0&#10;rS+SRScBgRzVS4e3gA+Rc0XuPRIEDYO45DcrUBZ0lATcSTj2pk16jzIYWYDHOR3qwYyYiWbacdqV&#10;hXuLKZI1VmK474qmmZrnMOFx1NWoYmlUFhhcd+pqxBarESR+VAWKyWcj/wCtfcDzgVbigRFAUAVM&#10;eF6c00A5yT26UFB5akFT0NSFdvIPTtUTZZODg04E7cGgCv5BlmEkw6fdHarOfSmPIuNpxUP7yRcA&#10;4HrTEStIq9Tj8ahkuwo+VS2fSnJZqDukYsfepdiIAAMYoCxWha5uJWSOMDAySTjApxzj95IB9DW/&#10;plrLNY3UgkhSLhGEq5z7+wqpLoUn2ab7TAsUhIMbI3ysPas/aJPU19lfYzROipgkVSgMjXBkWNmB&#10;JwQK76w8Hw2e2YuJj8p2Ov51tTw27QXMfluPMRlICj5eMZFQ666IapJbs87+w6i9qJ1tn8sgHdjs&#10;apTvNaXf2W4X976Cu+0kPFY2FsJJZDtOMenbNcn4j0y7m1+S5tYnYsctleAacKl20xzp6WSNrwtp&#10;fnRy3znMiZVI8j0qK58Q7bR7Uqy3GWTyyMjHqTTPDdvLp+oy291KFluFOEbI57HHel16yiEMM0Sq&#10;sschSUqeG96WjnqPVIxYxgAU/PFNHFHrWxgLnIpQajBwxzTlPNFgH7s59ajJJHNKxAJJ6VOlhdzx&#10;eZFbyOvqF4pN9ylFvYqq3NTJ1pLqwu7O7EMkXVN4IPamQyrIgYUgaa3J8UbeKTOabuYSdPl9aBEo&#10;BApCOaBID3oJBFAEZ5zmq0z7WCjvVhjT0sGeyub4yRhYQDtbvQ3YErlGRV+zn5c8VlwidMlUI561&#10;qXEqwxQOh3+Yu4gDpWfLqbZ2pEc+9FrgzqNL123srdoWtEPmLtZgfm/WsC/eJHKxPuB6AdqqAXEk&#10;RuWACr1FJHaz3Q3wgsByRU2S2HdvRmjbZFqPMz0quh0eVGFx5rShunanrJPDGqXMLITwuR1qONbd&#10;bgs0RIHJxVLa5VmmStb2D3g+zwMsagct3NXAQowOnpWZeai00w+z2/koAPvHk1Xe7mzywJHYVPW7&#10;Jdza8xc89ailuIwpyaxV1F5Gf+Fx0xUDTvMGDMSfagLNmz9siKYXkdzUUKqSzwhifWotNslZQ05K&#10;oDk54q/HJHHMy2+Cg7HvSb10C1il5lzeMY1wgHUmrll4am1AOUnDlOTT+kjP8oVuqjtUttqlvpjS&#10;+RuIcYzmhtvYat0NSLwnpUVoourvZI3PymsGfSbW0vTLDIZI0cYBHUUxru4YlwCynpk06J53wWAA&#10;o5dLNlucjorfxFpt1eQW9zZBbdPvce1OvPF00V3JHaW/7hThOe2K5qVGEmf6VXa8IYjaTUKnDqhc&#10;/dGxLOscTOT05rO/tRJGADBfrV10VoyrenNZrwRJcR7Y8gdRWi0IL4Mkg4OB7VG1rJJuErko3ap4&#10;5VK4HB9KGbA5OKeoHOXOmlZyLcZAOMCtrTrV7e32uTu649KljRPNZ1GS3erIPAxRcOhl6jIYbdiY&#10;8Enkis22QNH5qkna2cmt2/tzdQGMHk1nQ2E9tGVBDCpHYszH92lwn8PX6VehcPGCDkHmufiunEn2&#10;ZjgE4Oa1bM7C0QztXpVCL4bnFRzxiWFkb+IUu8DFNaRc4JoYFOwsvsjMuQQe9Xagkn8sH27VXubt&#10;1jTaPvGkkDu2XmPfNPBqn5QNvDK10F3vtZVBO0etOguAzSKr7kVsK2MZFNO4NWLityQRx607dg1B&#10;5oxUTTvuAA60DSvoWt46d6aTznNV7uOexvo0nUndGrhF64NbMenJfxJJbb4gwOFk7/So5kiuR2uZ&#10;hPy5qC4fy4GfBx7Cp7LT7vULiSJV2xxEiRz/AAmtq9u4IbZdIsoRNcfLyoBz3pudnZB7Pvuc9Ayt&#10;EpU8YqXdmmvo+oW4dUtmAYkqBzgVUmivrWXypI280jO0iqUovYlxaLUiq6MrdCKhtAoLLEvygY+p&#10;qVVin0q43+at0q/KoHGaXRporPTXlRyLpHBZCMgr0PHrScg5dbMk3AHB61IiPMSI1LkDkCpNZjjX&#10;SrDU40I3ME+X7pHJP411fhqKwkha7AUPOMBRxtHTGKTnaN0UoLqcl9muF8wvCwCgEnHQVA6CRCpz&#10;j1Fd3BKkcksjW26DYYpMHI2r0JH6Vzt/qWnyS3lvb2A87eFQgHgAdaUZtikorYyIz+7FSDkU9NNu&#10;I7CKdD5oc4YIMlT71eh0HUZbd5FgICqW5I5rTmRPIzP3YxTS5UkseKpJcPI+Nu0ZxnPINXBEGOS2&#10;famRYUyrg0m8MOvFKIwox1FIygOAOg5oGV7gMUOJpTxtxvPI9KltJ762vobWzcm4bhcHPX61e0vR&#10;21K5lllDpCi/KemTVvSL+00e8uXv4TNcrjyigHAx+hqJSvoi1BbyC1g1KwtL6S5neJycyBlzvJ9O&#10;apwarqClnaROV2hdoIHuB2qXUdSuNWujNMAkYPyRjotUwOapLuS3cU3d60ks003mSSqUbcMjHpjt&#10;WVKJ2hSIyMyqeFzWlIQuc9MVteEdOSdHubm0R0ZxsaQduelEpKKuVCPM9TnPsqmL/VEgDnAquDaB&#10;sFh6YFd/rGoxW32u3gtlLogG1QM8jHSvONPtS+qW4lAVHlA56dRRCV02xOPvJI3rS40kuI3tbgSK&#10;pDbZMBhWbLYK8mV+5nIB5wK6HxBp5n1ae906JTaxIvmbBjHY/wAqyQxOMYpQSWqCdyp/Z2ZAxPTt&#10;VtIlB5OTUgPpQANxarJFKgDilAwOBSZzxmnA8YoAa3UUnegnmm80bgRsn7zcG6DpTZJvLiLYzRKS&#10;MADOevtSLYXN3amZY8whtpww3H6ChtLcEmwjjSRklJOfTNWcLwarXk6WwSOG1aEKNpDnkn3pCs0s&#10;ZZFJIUk4pX6sLO9kTyXEafearel2iX9ypditsOXkHQVNpfhy3u7fzruZ+V37V9Pc9q6Oyt7OHSmg&#10;hjVFQ72VuQcd/esp1OkTaMLaskWzS507ZZIJFlG3c56rUtzYP/ZPkOqOYhwM55HOc1z1r4qnm1Db&#10;DA0lvjau1SCeMdK7DcItLjaUMvyZI+8RWMk42uXFu1yhbTTXL3DXRaCIIPLJPbHWqF7q0ENgsscz&#10;TxPKIdynByOpJ9OKW2vRdwra/Z59gJTf3xnvWhb2Wk/Y4tOWNGRclARnB75p3S3Q1bqOkuioiS1S&#10;MRvHgOx4HtTdPuZbWeSTVvIVjhY9jE5/Cql/CJLYRyPtiQ48w/KPTAqWztbazldZnEhVQY2mbJ/C&#10;krWBDtZSzvJYNRMLu1tIU4HY/wCFY+s200emxF5EfdKcKi4xxxn3remaW5vYESXy7VwQxCDlvrT5&#10;rCC2uJbiZSbcbXGTnDD2qlK1gtfQ89MMwmVCpBbgAitaw8P3GoWvmxSxD59pBNdhJb6fd3sTyuu8&#10;LlEziq1tpUtpqMrR3LrBNIXEaqNg9vrVOq35EKETktV0pNKu7eGVpJDKcBkXjNa1x4WEbxyRMzxv&#10;gHBGVPvWprVsr2weZ9ywyK2SOnNW7N8M+18JnIHbpU87sirJGHqOk6dplgkcyebNNwrMcDd2Fb0f&#10;2q30JQwjjkSPoo4GKLqS2ntvtsyq622Tk9AR7U2TULO+s4vMkUwzrgDdjNF72C5lX62mr6cLmZGG&#10;YSRIOo9q4e3VYo9qnIz1rT8UXl4Lfy7ANDYg+Um0fex6GsO1sNThAVoHPy78HritopJbmc1J6W0N&#10;FWp3Xg9Kha5WbaIIJFWMYkZvWkebauQM1a1M3oTKEjGFFIZBioY5Gk6qRTJn8tdzA4osBM7Fvu1B&#10;K7ZMDZweq+tT6Pf7b7y3tQ7N9wyHApEW91TVZSoRMtwwwNoFS5FJFjTtEl1FxEgVD6sccVrah4Ph&#10;s7NBb75bg8txxUK3dtoc5luvmYR/L8+4k+3pS2fiue9RxcS/ZtxxGka7sj3qPeeqLUktDEOnXfmm&#10;J4HWPO1uKUKmn3D28J8xuigdzVvWdSH2OdI9RnlfIwBHgfnisnSr69tLu3mxEFRwzGQdR35+lU7t&#10;XHy9baGxqC3esW9tZeR5U8PUscZ+ldRofg6G1tvOvh5j9dpqzHBpmpXUd5JGUlIyCG4atC/1K3sr&#10;RyXOxRyeuKycnJcqKuktDznxLHbSa95QWKGALldoxn2rOW1tGJO0c+9TanqVpfzvMULkAhABjHvX&#10;PCcrIFDtnPTPStUjJyvsa39l24YlR146023sltpGO0Fe2apy3htcFH8wnqKgn1WaRSoQg1RN29jb&#10;nmiSI7mUVnW8izvJhwAPSs6K1urpskkjrzV6DTDBuLsQT2FJtIEmKN/mELLlB1oj8hsqynOetPk3&#10;RQ/u4fxNV/ObjCAMeopN3C5qKMIAmMU6DzNxBXgVRiMkuI1yMHmtKJsPjeAB2qUhkd1BIyEh8Y7V&#10;neSx5KnNal3I3ktsHOKy0vCqAMhyOvNaC5bmzvUHrk0Dy2bOBmsVPMl52N7EUIlwud7YyanQV2aj&#10;25D+YkgHqDTCJSuCQaoMZw2C2Up7T7fny20elAy5HOY/l29OwqdJd5BAwayodSUk5OB71It9Cqbi&#10;SfehO4GsW4GTUaF7iYwQDdKRnFZ7albtCwSTD44zUEOqNZRu2HEki8OD270mtBxaN/TfCEmrWMl6&#10;sqLJn5Bn7xrQh8G6lFZrJvjeYkbk6YrN0rxTb6ZZKsEbs5wrZOFHNbLeLhZ6iYZpWeJuS6LwvTpU&#10;pzNOdbWG3Xhv7BbPcX8u2NV5EY3HNWYdBs73SbbULIuCjBn83+Je/XpV3UtftlitrgSJJaycSDbn&#10;j1rNv/FcCLCtlH5ts/EkYUrgVm+eRcZpIn1PT9Pvr5RGojMUe6SQEDI+neuWCwtK7RKSm4hd/XFX&#10;dS1P+1bhJkt/swVdh+bl196pKAucHqa0hFpamMpXJcLj2pAqJ0AFNU8YaglefStLE3K93K8Y3xjI&#10;B5FdN4e0mwm+z6q9zufoI+gVq5lLvy1ubdIlLOv3m5xVeFprNFWORvvhio9qiab0Lpyaeh1ty/le&#10;LZHv8RqY/wByxIPf/wDXWzdX9nBDFLJH+6C5VlPH6Vymq6e+tGCaNWLFegO7C+uTTobUwafJa3bu&#10;qwNl0Vsnr0rF2epavazNSK887TLy7VESN3JLMcAgcfnT/D0MCWv2yWAJKzEmQjHynoBXPXtwl6Gt&#10;7LdFYkguzA4B9/St9VvE01IbMRuUiyctxkd/pQ49Bp2TsRx3R/4SS/WJyFEYWEbuCcUukyx3move&#10;SgJciMidWP3SMDI9KoafbPIba4u1VMvnzBkZ9yfrWZcXVxp2vXCxK0mSd4P8QquVSukLVHSXaWMs&#10;0UdtciOU/LI69Ce2awraC0XW5Y0U3KBMOQM/Nnk1qW2jQ3Wl29zBdmAgZcn1Bq1oVva2tteSQ4a6&#10;JK5fqT/9ei6S0GlrqUtYlk0+wubNrYmynYmIA/cb1HoKg8OTS39q9uJRE0A3K+eT3/Kt2ytpdY06&#10;6jlnaTCGPay4KPnNc5p9uujeJxBOHeBhtZkHB4qk7xa6olq0tTodImvZ1niKiK2KE/aXTbj5u3rW&#10;PoVgt54glillykTs25+rnpyRXTRapaaxq01na3A8sW23aU4zntmoRFD4c1iOOSPzkveYdkfMZHYn&#10;3o1s0NJN3RLdaRHbWF7eWoe0VOSEPyyY5zjtVMa9aRWzfaL1/MYDacfdNamuTeVZ/ZkljSB48MhP&#10;IH8XP0rg9Vt7S5na9tQFt0cIVLcufUe1VBJ7kSbuS3MdlK8T2ykOCS7Z4bPt2oAFXZNI8nTEvYnU&#10;YjzJGfX2/Cri+HLqXT47iNg28Btq9RVc8UhckmYbSBGVc8scCuki0p9PsTeR3Ia5dBlAuQoNRz+H&#10;7ew1G3N3IDaTR7d7HkOfStdrKziVrZpGUHCrxjc2OKic72KULI4+bVZp5DHK7MAT8p4HtxUU9yx2&#10;RSxCN1X06g0lxo9/YtJLlWiD/wCszux35pkumXU0LSQDzynzSSZ5HtWl43IcZMlRsjjpQ0yx9WAr&#10;odCgtorKK7vbSJImQBdxJZznrtrJvNN/tOaT7PAsU32oxKAeMdcn2ApKonuN09bIr2tnLqbnYjtC&#10;OGKda6WPSLmNLawjcrZqQSSRknOeK07HTUsJEiUwiRl/e7OMn15p810IrnyrVRJsyHAPzKe1Yucp&#10;PQ1jFR0MbxFdQ2gvSsBFwAmW9RnjmuF0xPt2pxxlyhaQYPYc12/iSyFzp807ErI0YBRhySG61wVv&#10;DLBqSqh/eK3Hsa2hbldjnldVLnpf2gpe/ZIEDefGZJVxw3P+FcneWrw3LGKJvLJJVepCj1rrvDFs&#10;02mvJkZ8xhGzHJQZxj+dc7psU0Wqaqlyhd+YyE5Iyc8D8KiLte3Q1kuhnKcqGB4Ipw9jXV6dpWn6&#10;loiWE5ZZoWJzjBHt9Kc/hrS3U+TdlCox1yMjrV+1XUlwS6nJAYpu6tjU/D89hbyXMc0csQwR2P5V&#10;izRzwjc8LD6c1akn1JcWKT701nwMY5qqLxWJADfL146U5JkkJKEsT6dqZI9SVDyO3UdPSup0WxWe&#10;DSjNtTh5vQn0NYFhpfnTQXF3IfIeTBiHUgf/AF8CurvIyjCaUfZYoWESHIC46/hWNSXM7I3pxsjO&#10;tvCiXupYknYypMWk3/8ALReoIrc1bQ7Vliht4ljEK8gHapz61PfWBh+z6nbkvKpXe4YD5e/HfrVr&#10;7WptXW7xndgbgMMM8YrNtuzKbsjn4tOkMk8CRnBAjKsSEA9jWnZiK6tZLTcpeImN/L7D0qzcSpNF&#10;8g83aVOV9M9KistOt9Pvrm4UFWmIZmJOKlsasZEelPoZMKyb7KY8g/fHsDWsb6K2sozvC28QABY5&#10;J+pqPV5becyWdwWxtDr5Yy1UL7TbW30O5hi+44DgSMTgD27Gm1zWuKWmpi6pqtza65OIZB5cqgj/&#10;AGSR1FSaLqcqXX2VmUrMT8+cHOPWsKLBGGJY9s9cVPbRg3KOSAsRD4PfHauhxVjBNtnQ3ytLozsk&#10;kk7RthyVI2n6+1W7W+tNQhFq0c0k8ag7WX5mBrQnW/voFtIVWO3mBLsR0HoKs6XoUOnzNLuaRzwG&#10;bqB6Vztq2u50JdStJ5b2cUVsGijjcEbvlxjtWhb3XnxtDOoV8fdznj1rI1WwuFN5skjkV18yKE9Q&#10;1QPpWr3rW1xDJFausW18nJzRZW1YmmXb23torZb2RhJLASquR1OelQ2GvQW2kF3kJl3tiN3+br0q&#10;o6/abebSLuWRpIAC00fQtV26sLa40j7M0MbMUzAAuHJHqarTRMGm9CC41OwvbCc3EqxdcgN37VH9&#10;pltrS3lW9jfaAXzgDkcVVbw4z+X58SRI5zJFuCgcdqo6t4Wvp7qO0s4xHGE3OzOSpx0o92+5Nnsb&#10;ulXty63P2t7Z7RgcFD69jUVhrOlyQlJVSRoc7Bt+6ucUui+G9Pgs0W8kmkeYf6t2KjI9BTrTw/pk&#10;esKjB0baWEcnp+FK6dx2t1Ls9vLf6bHb20MWzeG254HORiue8Rxaja+TeMNjoTGzA5GO1dlDeWhy&#10;iOco20he1ZfiS2+22qwKpXLBtw56d6INp6g2mjgxbzeWWKuVlOT6Mal06xl1CSRIusYyRjnFXtV/&#10;tLTri0EuBaxuApDdQeox9K6O3SJLhry2GxLmNUhwOK05ml6kqKMttP0/SrZZ7lJZzIvCqOh6dqj1&#10;ZUlgsN1q9n843F14PHetAW0DaVNNqDsjWjF/kfO5c56UkOrRa/JF9qtClqh/dbzy5+lLValpWZz/&#10;AIh0y68p7ya7t0iU/ugg2k1zTi5sbYTxuTFJx16103iuC7vBKANttDNtjXp2pbPwlYjSfPu79W3R&#10;lkUNjBx79apNKKIcb7nFSXs9y+ZTkjpXQeHbSW9uEkMIeIH5j6CqsWime1lliQl4jymOSPWtKO/u&#10;/CtsYBGknnJuGc/L+FDd9ESocp0kCjRVnvYoY5rUnhG6rXJeJPEKasFjhgjjwdxKjFZx1vUbktDJ&#10;MzxyHlB0qK5sJWI8uPAxyBTjFLfcHJstJr+oWlvHDFesu3sACf1pLnWby+h23V07L/d6Z+uKhgtE&#10;gIExG89sVe8mJlAMJcfSl10IsVPLEcCuCMEcCnx28EkQLRnf9KveScALGij3pyWzH5Xfj2o9RnOz&#10;WzpIcr34qayhMkmSmT71vLaQqcldx9TTyEjHCgH2FA9CqgkX5UiHHfoKXyrpwclADU6yiQMPu9s0&#10;qgxpjdu96LAyBY8AiQg1kX0CwyiRXPJ6VueahO1sZrN1ONWAKq2fpxTVluLcoT3D43RfKPaooDMb&#10;lXZiTnpT47V5VGzJOea04bD5gzjkCp5tLIaVtWa13b24sYWeXZI46VQW2hVQNyn3Ips8abN7k4Ue&#10;tYr3Ee8/vm60Qg7asTnY1hDKYQofGOnvUPkEgtIzZHarCIY32MzZIyDUoQgnjIPoaqwFaOx8xN+7&#10;APak/s6UAruVge9X4pY1+TG3HrTzMgP3h+dAGLLo8hbIAH0NXE0q3a3jwHWTHz56Z9qveYrYII5p&#10;6kEcU7AmY8mhx4LFzmqp0ac8eYMAcCujaPK9ecVBHEyMctnilqCZzT2MtquHOMnp2qR5WCc7WwOo&#10;NdFNFHNGVcDpWLJpWxWcE+wFINSeylQQKGk98E8VdWdCQq4JPAxXPvZNBCZG3dePapLeB9gkWYqP&#10;TNF1YNbnUJbKbPzZJQkgk2lD1qG9069jvUS1UzK65BxWTHc3aJEy4k2tyH5zW+fEUrEy3UZVnUAJ&#10;HkbSB1HsazXMupra6vYzjHei9itZoTE7kAbveprrT76y1AWrbX3DIweK3rTU9K1Ozie+cRz2+G+c&#10;9cVMbCznvbecTO8W7cgD9e/SnzvqCjC6ORvrSfS9Rga9UCKUBvkOcrXRWGraWZc2dijH7sjuvReh&#10;NbcyWetfaEmtRIsSt5bjnt0HvXGacy2F8lwEUrgrJG3cd6PjV+qC6TsbemWGpW6X6+b5cUPzwoBn&#10;ePY/QUaxLFb2kdxbEStcEq7g4PPr9Ktx+KLWOaOZ2dCpYeWRkEHoKxNY1qw1W+EVunkonyhugPPJ&#10;xUqMm7tDc07Ca3FHo+nx28bgi5Tc2B96qGiXd6l9C5L+VIPLPfg+1Lqd+s0C2rxCTYMpIM/Kazbf&#10;UprEEIvzZ4J6CtFF8tiObW7O0ZJYLdtNvLtY4UlDQyIMnHofTFUJbe4s7qK/Dpcxu/l+aMElfcet&#10;YkWqrIgMitu7k1ei1ZGs1hXarpKJQx9B2odNoamrnT2tpHc2t4IHVVlcsvHIB6j2q15MFjbW86RA&#10;3ZQIAT16frWEt4Lu4hjtblE85SZFXgqSc9fWtuSa0aKSyaQpMYwyOx5zjgj34rFp7FqWhZvLl7GO&#10;F7eEEyS4kEZ6DuTWPqchXXrLUpYXW0dNpZRwOozUVui2JSS7JmCcyOrnofUe1bfiG1g1LTLeS0uR&#10;EicAhvlYdxirVloS9rlfQ9P0mLU55F2HONqt1rS1y4dLN5LEol3GQEV1zgHisPwzCkUlzLM67vKA&#10;LFclSKItWtLTUmvpJmlSSLaFf+LH+e9CTbuNvRGbrcl9LFAl1cB3XIV0GAc9RVJIgsQXqMVevtS/&#10;tS22tD5eJfMXnO32qqThD7VtFNLUwdr6F/R57qSK+s5mIiMRMYfkV2uhvbT6dFKrh38sZweBxXnc&#10;8UdtbQTC6EplGCM8r7fSpLW+u9LUy24fYRtZSDgg1nKClqaRk9kdDqUt7dSxPMIba1t5ioVxndjo&#10;wq7NqlgkRumuBLtZQAOx6dKp6aqTaVLKxlSXJkRZSG2+4qta2Z1p5FuUiEcarKWjbAYnsal267F6&#10;7DX+y6pPcadZs5t2kM075PrwAabfaDJLeuumvJbqtvucgkhiO1a1nbppS3SpbhvM+YGP07Drz3qP&#10;S9Ye5vpYYUaRE/1iH+Hn1pXetth36DrGOS4XTZGKBlh+dX4J+lN0m4SO5vpo7SR2MxEkmR8vrxRJ&#10;Ev2mSeBd0cEZQLyCfTBo0yDUYhcReRHbxsuFZjksx6nNHQN9jU0jWYNQ057oxNGpYgE9WAPUY7UW&#10;+kWf9oXGpqJPNm/hLYH5VlxWEtl/o8V+8NvImASoO1s8gGn3dnqd9JapHebbeLhpEOC/1osr72DX&#10;oZ/i6Yrbh87kMgBVT0wD/wDWrI0rRmlezl3ASXDb2Lc4XNS67FKLeaOI+ZE7bsdWBHHB71JoEitp&#10;jyzysqRgIckDHP8A+v8AOr2joZx0lqdfdpJp1lNDawBnDCRcnAbnJ6elcpo7Q33iLUDdpu8xzh1y&#10;MHpxXR67dolha3Hn7GwULJyCMetYng+G2milWVCSZsrIT19hUrSDLTvIuT2g8uS38tkjTMccyPhm&#10;J/U9arWvh63s3EV1dPJMf4UY5Ga6G6uEnvY7ZIUIUqd+PujPPNZPiiR9KMc1mEaeWfG5xnaCOMUJ&#10;t6BLa5RTTvtlmbsebdGOYqkDSkYVfX3pNN1iK3unbUFaN3Xy3Vo/lTHTBrY0Gza30xvPUrcs7M7Z&#10;4J68fnVPUb20bRmuikUjx5V1B4IP+c0buw5eRz+k2sdx4gu7ZWISZGwWGK0b/RhpWjC6t5B5aPtf&#10;ABLc45qh9nGkpba9DOXSQ7TGfvYIOa6i3Nrqvh0xLIVW4O4oeq8029b9BLsyjd2ckFvay2jxm5kU&#10;eWrDGM+34Vvyae2qaVHb3ZDggM7gYGQc9KybZILnxQo8oySWdsyA9j0xWpZi8uIJ3nne3E6/ImOY&#10;8cGoasVtqX3hSVBDkGHZ93HFef8AjeK6jkUwygWpQDYrZxg9a6G+truJFa2vEeVItxBycqO9cvqV&#10;7EdMkiuNwn3jYWH3lPJNaU/dd0Zy13NzwXLt0va7sxZiCCc4rUk1OGO7a25Y5wcjgYrG0DU9NtrJ&#10;VluEUxSfK2OoNSarqFnczCOzjiuGkfYQsm1gT396hxbk20NNbI6C1ltzI0smwyhfyHpmsHxn5k9h&#10;CYWKgNkqvpjvU8lvFp9tFNcRnES7XKgkHPFVr2/0m3tGQSyPHIuANuSSecCiCs7oJPSxzETwCIbU&#10;fz8YYg8Yq7oaRSaspmVWiA5DHitHw5pKy6rK4IZPIOEYcqSehrm7lDb3UsW5opo3Knn3rZWleJFn&#10;GzPXhiOJfLXPGBz2phnFohNxKOeQelZy3KR2azXZMZhGQwbjp3qCw1Y36GZzC9uzYjYd/wA65+XS&#10;5rcv+fbPcpMNjEg4buRUlxDEzLc+dtUDpnjNVnjgHmqAsabSflGDmsmyvo54Zoru6DbFKlgcAA9K&#10;EribsaskMVlK127b3lxFjA2+2aI5rqW5/dC0kIOBh+QK5q9mvLHUhp9zdJPbTwgq5GOnce9S6NpA&#10;t9UimtVmW3kIcOH4Jx/EK05Elqx63Og1KzmaKa5bKsE4DEED6VW0zS2UyXR1KaQOoxuIKqaua1dX&#10;Ectvb/ZTLazHbLIrY2ileztEsJfsieXGoyyqx5qdbB0Ektlke38yRHdDujYNgt61Jc6Ta6hLbyie&#10;RHhckMrfe9j7VVis0utEX+z+HwUVnP3a0dMtpERHuZg8qKFIQ/KDRtqF7HGRxw6LrNx9olmkMsu0&#10;oAdvPQ5roNat5P7DuGgnZNqAqcdMVaItG1KRmQJIW2/N0b6ZpL+dLyyu7IKUYJjcMVTd5IVzgNQf&#10;zooGurmaWBgGZz27V2fhhrafSbaNHLxW3AZh973rj9b026sNNjspP3mANrjqRXR6RPHbWen2DuDI&#10;6YbB6CiSukCujV1PRrW7tZzbSmKWThmByD7YrHIXR9Le4kSNpB8sZTpmtExr58lo82IgQ0ZHXA7G&#10;qGrXEFuUs32tbyKRz/CT3oXYG+5wt3qt1OzGSXKs2SM96jeUiSFy+dpyAelRXtiLOdsyK4z2NULs&#10;Equxzg9q6HZ7GLbT0Owh8STQIVhggiDffbqTWdqU7apObiYjkYwormQ7IQ+45HY1es9SJJEpC+nF&#10;TypbBdl+0slg+baOvU9alkkZ5PKi9OTVRtS2yBTgqe4NWorqMHhcD1FSxXHpCrNuZPmHc96n3BV4&#10;pvnKeR1NRs5J4xj1zQO9yTeTzinBvWoEYkH5xxRvJ4BzQBIXweaY06KcNVeV/LJ3Z/Cs2SSa4kHl&#10;qQo60DszRlv4Y2K8YqA6tFtIHOKjTTBId0h/CnfZ7WCQBhnNF7E27jbYLI/mkNuY8VpPKzxLFIMg&#10;dOKZHJEoATp6AVYYdwKl6vUopqViJRBjPtSosgb52PPpS+YDIcoAfelYiQhUOW9qLWDcp3a+ZujX&#10;cx9BXONHtcqRgj1rtorZIVz1Y9SaozfYfNbeE3Z5zWsWLRGjsU9qNoPSkSQPnb+dMTdGSPvZPFQM&#10;d5K5JPP1pILWG7ukgIADZ5HXinruOdwxV6w0A3J+2faBDEMhyDlsewqZ6IuCuzM1W3S3WC4tjmJ+&#10;Meh7iooJWYHkDpXWXnhU6gts9rcxxWcS8qw5JrkpdNlsNXnt5chRyPQj1FKnO+gpQtqW0Y4wfwp2&#10;35857dKrTq25ApINTKhHJNaMgcyjBPGKYyK3GMg08njHWoorhZSVHBU4INIAaBHUoygqar/2dCsf&#10;lgcdqu560hx070WHcS2vI7J4muIkeOBdqjHUV0K6ppGo2cUktrCFdtuCMFQByc1zU8Imi21Lo0Ma&#10;6vEklt5wbAVc4APv61lOCtc0hK7sLe2lhN4giVIzFaSoCvXj/OK37Lw9ZxamkyNK8ITC5bhTimag&#10;kd1LK7iFYlGGA6gDpj0rOi/ta2sSYncxgAAKOh7H9am7fWxa02NS4tm0WOItdqEEjuVUdQR0FcAi&#10;TSqwLlSDnrmui1e11TUrl1iim8yKNSVY8Yxyf0rPg0uSLRzqLuACcAevtWkZJKyZlOMm7sitoCDl&#10;zvOOp7UqxxNcFTEMjvVhF+UsCeR0qrH5sd0of5ge9aWvuZ9S5LtCYK1R8hZhu961tiuhBqiF8sFS&#10;ehpgVJYBEhP8OMGq6wqkW/JOemK0JP3ikEYFV4wFRoyRxyDTEN+z+Qqzh2RuuKuSXdxPBH5m1ip4&#10;Zhz+dEE4b5ZQMnp71LJCrDEb7cjpilYC3Y6rdxXPnMIpl2FQhGAKlv8AVJbuwS2khVFTLfuzjLHv&#10;WPDHNGcNgk9xVhRNsbzVBGKOVD5tDd8LzqdSlMVxIYUZWAYctngg1p+KTBZwhLW1SOS5PzSYB47/&#10;AErg7HUJbaeQW2UDcHHUYq5Je3cyMssrlM5+bk1KhaV2N1LqyLIYKAM0ecmQCRWJJKzPiN2Y98Us&#10;cM5JLK2exJrUzuzUlhikXGAD2Ird0HW/s/8Aod4izRYULlenNcjsmYBUJ3noM0kbXKyqzkkj+6am&#10;UOZWZUZNHqF0n2qaOS0AMuRjcflUZGaoabYfYLnUjNuk8yQ7IlUjd1P5c1yqawi25dcwToQwGT8x&#10;7mpoNa1HUZo4heFO24ttH4msfZu1uhp7Q6SfU9xihnspLaQKWjb8OhrntI1Am6uTxFPt+XJIBI9a&#10;h89rtJBcXjmVJVUMTkEZ5Oa6fTdBsU+0vxKVxtc8hhjPSiyirDjrqULy5newsoIZ1FxcSM8rhuPp&#10;XU6g0IsLf7RFNIQVciHnkcjOO1YENjaTWVq9xaO7SS+XERwUX1/+vXUadti/0EgsiDaJSckn0qWa&#10;bGJLBFqzYa6aOEMzsu3kHHIJq1o11Hb6U4B8xTOUUZ6A8CrFxb2qaxahpVjKOQUGAZCR3p+q/Znj&#10;aOEwpOrZjzyN3XpS30BWOe8W2U9qLd7SNtzyAfLzjg1yekn7XK1oeDlj15kPYH8a9C1CVr2xS3WS&#10;Nb7Ctg+oPSvPvLudJ8QBdwR3IOcZxmtIO8bdTNr3rnSaxbXVv4dQyKyO6rvQ8BXJ6KK0fDGnPa3L&#10;xSMQkZygI4JIGal1j7Xc6ZNErwtbrFlppOgYenvVTwfc399dGa4GVjJ5ZCOMdql3cC1ub9tZyRTF&#10;Z4l2SAtKw4wQeK5/WtesG19POBMEMZ2MFzl/8K0dan1uLXYG0+AyWsseHZz8qf1rE1uwOr29xNEl&#10;v5kBwrq2N/qaIxV9eoSUmW9E1vzzIl0pDGT5duTgEcHFRWlmsen3E08Bl+Z41Xbwee4pnhSBrZY9&#10;RTdKk1scnGeR2ArZ07dFayXUsm1XkaTZ6ZpSdm0ikrbnP6vHEujyO8OyQKv7vPyqPb86Tw4sLaZB&#10;PJ8skTNhsn5lA71j+KHuhMwaV2DEnbjG0dq0dAu4ri2t4FleKaEEGMDhsg/rVOL5DNSvJnUTXaRa&#10;QNVUKpiTOUHVTTLq4bWI9Pu7W4ZYlJMgH90jvUVpfoVfT54RswF2kcY96yrCaKw1mXTmk2QFiyOu&#10;AM+n5VC203LbSNxoxarEVHmfumU3BP3R2BritUdbm/khG2RFVRvHY+grb1nWrVLG5tonDzscLn5g&#10;R61z1uoWJQBjitacHuzKcriJaQoAAgqRYwrBkG1geCOCKmAHWjaM1rczJX1PUZIGie7cqRjBxVBG&#10;lWVS37xFYOwY8GpHk2yhMEk1LvZYZYhtAkGCSMmi3YaZuaHqCLfztHNFHLPJzvPUAcAVr3egQale&#10;RNI0IuSgMi7eDznP865aCy0gaU0UlxKLj7+ccZHQVq6PpGsGCLULC93ZQKEkbqPTmsXHW97GsW+h&#10;0cdpHHp81veqkuWJYAcEdv0rz68mu7iWODT7WYWds+GVOec+1at9qWrWk8jakjKHBjGPuZqza+Ko&#10;reJftNssHlEK5Vcbh24oinHbUbkvtFrSLprkSwXMxtriJyCGHzbT0pt/o2l6pex2kV80ZCH93Hj5&#10;vc+tVJfFOny6mLtFZ4pEKyIY+hHQ1z+nau1hrbXCjbbs5xu6gGmoS1ewvaJPQ7x9DtUsIEmjjd0X&#10;Yjt9725NPgFlpkAsZrtROTv5YAjniuSutQudW08PE0nk21yXdlJ6dvrW3Jb6XrkKXTbJLiRNiORk&#10;pj+tQ423Zd9Ls1tauLuOyiS3j8xmP+sI+UfWrlvG62czSQpl05CHrxWbZXs1rbta3jI77cp7r70/&#10;StSlurSU3IVViYgMG6j6VPTQV1YuWMEI0v7PbMbc9fcc5pItJWG48+GeVlZy0gLHr7VWjlnm1faA&#10;qRtH8sinOauQTzvBJGpHmxsQc96eoyLUrKO8VpGZVeM/u3zyp70yG2S2QwxkyzsuXc/zNVor+7Go&#10;PHeIsSlfkTrkjvUkN5D9leQN++YdHOM0O60JvbRmdCINQsbiPznE8UhG6TuR6VX0SKFLFrpAr3Dl&#10;iGY5CY9Kiv721stQVWVVB5cAdCe+abYappejPIpnWRSC6nHTnpTautAUkRa5dERILa4Xe4AcKeRX&#10;Jz35ZyrylmzjLHNdHPrWmQzNLaWZuXkJZmcYUE+lc3LE93MXl8uNN5baorSKaWpnKzI2V5GIbAUj&#10;rimfZ0CbVc7h3Iq/IQsfyFfbNU2cLktIoJ44qtybkM9skyccEdTVf7BtGCw+uatr8ykI5YnviqhL&#10;rOVL5ApMCWOO1RwGJ3e9SvaSIweByyt1AqhdYYBsYIq7p7Tl/lztAx9aQ09S/EqoAJHOT2NOkWKM&#10;gcmkkklBG6Et9Kh2TTOPlZB707DJQFBZ1JIHVQKI7qJlLCMg+4pxScKVG0e9Up0mgAwQcnnFBJc+&#10;1BxxHn8KbJMir90DPYCo7WX+A4z1q2fLHYVKKK5V9gKnArPljiNzGrMS2ela3BPJAHpVacr5gKLk&#10;98CgOpZj8uJRtXrUbu6uDnIPaq+6bJAU4q1Cdgy45osL1IZoZHyx+UHpT9NUqWU/nRcTksFA61Yh&#10;Cwx7nIBNDXQaY+4PykD0rjrgyfaH789a6O9vlRGKHJ7VzbuWckq2SfStIPl3ErnXgDgDgD0qUHI6&#10;1mh5oj8xDL696kDu0oIbio8w3LpLbh/dxWppE8aTN5khjGw4YetYzSbV+YgVnx6i4kZSu7b1K0mu&#10;YpM6oy3Fpbzk32ZiMqhO9ck1lzXVxdEPdMGdRjIFV0ufMUPz0704uGU4IJ9KajYUpNjXuUjYBzjP&#10;Q1IZFKZzTAiOFLqMj9KXy025FN2JM9dUAuWjcFTnAz3rRRgwyBjNUp7AzXCScHHarkNtfSRv5VuX&#10;K9FHUii6KUG9hjXKo21uPepN3y7+ceorc0PSEkEg1ONBKQDGvUgHvWzbWBgYwTRxyQPkHauCBnis&#10;nVSZp7K25xMciuuVORT1kkikWSIgOhyCau32kouqm20rMmWJZMYCj61nzxz2sojlhdXOcAjrir5k&#10;yOVrVG1ottDNpl5OwZpwCZmPOR6AU7Q5ZBa3HnXsZtZFLRqx5C0nh20v47rz+BZTREMjH7xxxxVf&#10;T4dKkkey2lGdmjcMeVWsn1N+qNW4m1CCwi2LzIwTzBzuTtWHqjxy6VZLZwhbcyF5Dno/ORXWmLyz&#10;GyTGKxjAUBu+B+n1qNIbdop7NY4PtLR7gq9GBpJ2dxNaHEhRwaR0DjGSM961L/R3WzkmhkRZYhl4&#10;1OQoqtodgupySR/aF46EjrWvtFa5i4O5BF8oxuJ+tSFVYcqDVfVLaWy1Q2oYHaMlqhMzgMqNukA6&#10;VoQPuIhg84FY91KVbYnAAwWx1ratCZbXMmdx65qvdWoZDhRyKaYpIp2boEVnbLdua1VmXZkKTWVb&#10;RxyAqVAdf1qcv5KEEspHpSAvSyRugBfY3UGmyXaBNoO447VmzOsgWRQSOhyaFjaT7gwe4JqrIlu4&#10;2FkgkaSTPPQCpJdRMiARqR68VPHYJ5fzLzUDwyIdsQJzx06UaBboJbF1BKxHnqTUonkdtpB47f8A&#10;16tQ2jCMb3PvUn2OMHHc0XuOxQkO118vr7U2SQxlcxkHuc1rR20aNkKAfWpDEjdVouFjEKfaSUCM&#10;D1FMls5owMAj6VveWq8gCmOBjmi4WMq0nmhjkhEIfeRliM4+ldtpniS0hht4543yg+Zgo5PT1q14&#10;f0R7KynkuYYCZkyFcdPqaTXtJ0x9LjntIrdUgkR2MR6qD8wJrFyjJ6o35eXS5dsdY0rVbmCGFGUw&#10;udh+7jA/lWndIhuRPZbPODBZvm42/wCNcfp13osWtXTSqsSMCqOvCqPUGtgrpRgD2Nw7yXLlEO4s&#10;C+P/AK1S42Y07rcg1uaGHVEuLa2lnuJmWMS9VQc/h1Nbs1jGUS5naOORUBZyuGz60zT5Qlioni8o&#10;gnMbkNhuvaucvLlruO4k1Cf9ypwrBiqsOoUDuaW4N2WhB4i1OGG7jksjhxkrIO+RjNZ0Noot49au&#10;bpmPnKuD8zN61k3jtM7SohCJgsM9B6VvXE1uNEhcXRIZSI48A4ark+VJIzg92yxrV7Fc2c1raA7p&#10;DhArcYzk5HY5rT8P6vMmlI8kcjmIYZUTJPvXH2GopYTO88QZmy3vnHH866zwncLBYQkzoN6nMfvm&#10;lJWVrFRkjc1PWoV0zMckiySIdqiMkjjuPSqGkyadZ2traXXltKFJLhOCT7++a2Le8Sdi20dMDI5q&#10;tFfWVzfXFlw8qqCVxkLU9C0yDVrlI9Imt9P3CaNMoiIcDHastr5dQ8OQqkbea7jcAhBPPNdLcSpF&#10;aPFEyrLsJ5HWubsZI7HSRcTB3CMcpjAXJ5P60K1h+ZzWtJcELiKRHmlwEfktjpW1DpsgsYbzy0sZ&#10;l4LPxuYYq20i6lr9ixAMKRGQKf4SOlaerXVvcWcKyW/2kOenXb70227IlWSOb1n7ZYRxz+ejgsMs&#10;q+oNYc4+1sJJWLfj0q3Le7zfG6k8xGj2xRhs7fSqEUeLYK7EjFawVkZzY6OGCL7qipo2DDjpUa7Q&#10;oAOacgCd60MyYnApQ2eelR5560A0AScHnFNbvS7himM46UAPtLZ7y9itk+9IcV6FEkmj2LRxDzIo&#10;osr6lsV5h/an9m30U6ruZDnFXX8X380TxWsQjjJyrEktWdSDk/IuNRJWOh1B/wC0dZsZriAi1eNh&#10;84wFYj+ea5XWRC+oypNMjtH8oZDnIFQtdX12B9puHIByFzwKoyQ79SDEjGctmqirA5X0NO1tbi4R&#10;hBbSuAuemBj1qddDu4ZFfUoHhtSMlv8A6/aus0QLLLO7BZfLQLGsbcFf8a1tSSK5hS2m2iNk+dGP&#10;QDvWLqvY1UI9TnLa0vNN00yWNuk9pMD5kHce49qzbe9trPS7tJ8pKh3xbGwRnoK6qTT55HiazuhB&#10;HwCc5Xjt+Nch4rsbuHUzEyK5lUESKMBqINS0YSTtoSaTqd8YvtPmLMWYCQSdfb8K6b+zjKM30YC3&#10;BKiOEYHPqa4mDUrvT7rF1BkPHtKqcA+hq1F4t1mORMiNkXoGHUU3CTehEZJHeaVpcelOhM0ig5VY&#10;5DnH0NTz3EcGoRorfNLnPPpXJzeK21VoU3izKHLM/O72FLcXcgnkkk1i1UMMKjDpx1FS4PqU53Nv&#10;VpXuWWK2Yq6fMX7Ad6zFgtLiK6lnuyDGuEJbBU/SuXl1S4trQxQXTOxYkMg9+5rJeK4upDNIzs7H&#10;JJPWrUO7Ic30IJr6aW6ZppGmbOMk9RUsd3sbHlKG9AKcLFAcM3PYL1q1b2Ch/MIPHTNaXRCIXumA&#10;z82CPSljVpUznGa0GRCMMoxVZhHER8xAotcBY48Lt3DNJJaI6YkAx61HLcRoAFB69aZLfP5O+NAf&#10;qaVhplW6mFswCDC9KzGkMkpZT1PatqILqH+sGQPaoodLEF0WxuTtT2ApxQZ+aXdjPStdGMCYhUYx&#10;1zVdoX+0sv8ABjPFWLW3aWKTBXjtUW6h6j1ujn5yB+NPFwrHhgfoazb63mhRCsXLccVAjTW7AOgA&#10;qmkM15roR8sR7VQvpHkTuo9qoX0ks23YQQOaimuZ3iGGzgcgUhF7T9sJ3yOcntVma9jEoRTjPcmu&#10;e+1OR94g+9OgVp7uNGk6kDNC6grt2Oge4RSCcFjwMVIqHG+QkZ6LWkfDMFtLbsL4HzMH5xjFS3Mu&#10;n2t2YYcXBUcv61nz36FpGeEkOMcH09KjvXeNQAR7mr27PIGCe1QPZedJvkY49KteYig14sUIYgs1&#10;Wo4/tcSvITz2FTSWMUiBSvAqeOJY0CjgClYEVxZxLjCCjyI/+eY/KrezP4UwgA9adrhcyJCySFZc&#10;5J4Y96mZWWPcvJxkCp5kWRDu/OsSS+8q4UOxwDjjvSQi89wlxDsdtrd/aorUR2TSMX3V0OlaNZ6l&#10;pEtxGrPcA+vArndYs5tMu9rfNEe+KhVU5cpco8uhdt5hLkxkFc8irRjDc4/GsC1ujA21FzuPStmK&#10;dmjDFetakA8cgGY34HY0xblxHuZAMd805Z8uQRgfSm3eWtmVcc8HPaj1A07O7t4pzcCNpIRHxjk7&#10;66W38QWc3lKkAEhTHIA/lWPpWl6Va6Mqy6irGTn5RnBrFlhKBGjuDu5DYHHXjFZWjI1btomd2dX0&#10;9tzl0E0S4y3UVz+o+Lc6l9kgT90Nu6cHr64FYlhGl3qsVqzn5yNzZ5rfni0a2vGwFzGvAznIHXNT&#10;ZRdrDWtmy1d6jb21p/aSt/pBXCY+7+XvWNqckt1LFcSyl1AV8qnyruOCK1pLGwvbRDDbubbaT97n&#10;J7YqK10CeOKZIJituw27ZVzk1N4r1Kt1J9HjgiiVpN20TbVLMcEdsCrtlbaaniCaYRHzWAwcYHHt&#10;XF21xe216dPZnlh8zCHGOQa6q/1W1tFN2TG88S42BsMx9PzpW1t3HzWVzeuruJbtklVRbBQXLLkN&#10;2qlqN7o0ciTrPGk1uMfJ1Ix92uLu/EOoatbGI7YkY5wowcemaqpAcc4z645rX2empi5tG5da1YKj&#10;GyWSbz8s6uOOe1YNtJLFdSywD7MGwNqGmXMiWwG7PNQieaRv3SjA6k960UEiXJvUvzk3Fx50zlmA&#10;xzSqsQbKgZqmpu5JVyAsferwiQjkVWhOorFV6nFZl7fhSY4iCfX0q3NZtNKuZCIwOgqGXR4SPkJB&#10;+tGiE0Y4m8p94OW61s2+LmLLAc9RVCTSZCzZPTpVi18y1ZEkUhDxmgFexYkto5CIF+XvUsdlGqbc&#10;k+5qVdrPux06GlaVV6t1pgNaEMu0MR2p8aBBgCqk14IZFAUtuqRJJJ+2wfrRYV2T785APIp4ZSwy&#10;MNSwxoifKAfelnX92cDkcjFFwHZAGc00MCDg5rFW/md2jfA+vFX7OUSJgcY6imwTLCygkKTg+lDB&#10;pMIi7mJwBnrTX2KS2OcdahhuCWZgOOgPqPSk2NPU3r3VmbS1tLaWQO8YWdmPGfSsW3klitXtYJm8&#10;l8hx2pirJPu35VAeAO9TrtjT5RwKFZKyC7vdkcNssIIBJHvUgkMMiOjFWRtykHofWmPONvHJqq58&#10;xwHbbn+EVXqF+xoDUztdWMkk24yBg2Pm96NZ1eXULe2t40/dwjJIGNzY9PzqtHCkQyOmKQBmlGR8&#10;nYVCir3BvSwkQ8q0KMAzScnNVWdLVORuYcgVbkkA+6OfWq6253h2GQe1UktwvcpjzJX852GT2qxm&#10;ZAHQcj7pFW5reExHOAcdarJMABGHHy8ZPpRuKxa0vXr621CLzZH8lT8wPpWnb+KEtdRuZPsm4SHI&#10;deprCdpRnYik+uadiRyrMoXFJxTEm1szopPF++QSR27s44wz4GKrSa7cXDs4iSMMuGXOQT6msRv3&#10;bg7gQTzgVK7YAx0PrRyRKu+5bjnuYGMjTFGYbRt4GPaoxdyQxlIpHHsXNLJdXN1EsUrDYoxwBVWW&#10;LJ+bO3HXNOyE29x6xhjvYKD161JIzCIhME+9UYI3UlpJsqDwKsZBkAXlAOtMBY/MCqZOD7DgUrTM&#10;p4YEGhyCNuGNQyDDKETPHSgCZbtQvz8VItzGRneKqMvygSAD1ANUHMckoSNtozzRYRvLMjD5WB/G&#10;q9zdxxr15qqlssLRl2ZUY4Yjr+VdZpvg43dzBK4RrLqwJw5GKlzjHcuMHLS5x0UTz7nkYAHuavW9&#10;qSRHDHJKw7Diu6m8Pacmo2ttbxqjFg+CMZX0966KLSNKtnL/AGWMNJwWI5NZut2RoqSRwMfhfU3i&#10;DSJHbkfNgnccfhWPrukS6YVmim82OX5XJXBUjtXdahDdwaiy2EzsHRm2SNlCntWPq12us2XlJazL&#10;dmIbhtwuQetKMpXuNwRpaDHaaX4ftLiM7mlYFznpn2rQMInnuJbyZAqqVUjgYPvXNRaferYI4uFY&#10;ImDGowRVq5l0+30t1u2f96uNxYtg/Soa10HfuTHVV0dJI5pnlMuWj2JkADoKiur83mp2LpEzSxRk&#10;sZIyFGR3pNGiu70rcwok0UIKLKZMDH+7iq1p4iuE1WWLUZB5ZUjCAcelNR3sgbS3KGqWEUd0Tgln&#10;G4k8cn0HpVD7CpH32x6VbuiVvSPPEy4yG3Z/CgHito7WMpFVraMx7SM+9VBZ+S5KjcPQ1pEjOKTY&#10;C2aq7JKYZsYEQFP8uVu4GfarWwZp2BU2AghtxEMk7mPepulBwKaTxVARyOF5JrKub1QxVQCR61Y1&#10;Nj5Y2E7s9BWGrZk+cHOeaYmSXF1PPgMNqg8YFammJbvGWvJGWNf4QvWsqVt8Y+bAHQVYSQzxKuwg&#10;DgmodpFJ2Lk1wkRle2j2Rs3yDPaoRqE2wM0f15qNWQBkDZx6VG8oGVxgHrmjbQHrqXotQSVchcHF&#10;Zw1GWG5JB/dsegpArMP3SFiOtMawuWcEJ74oQWLlzqct0qCFdu3nnvVdrxtream6TvUTRXaEfIUP&#10;tSlGhBZn5brnrSvcLDnlRolKJyeOKnFuBHvQgE9c1CkaNs2uMDmpXHnt5a9B3zSvcaKVxp7ykNGu&#10;D6VPa6WYTvnO0joc1YWNY5YkSRuThj2FbN1pkBGIp2lyOuMAUr9ClsZWpTtdRoUmJKDA5q5pdoEg&#10;V3B3kZ5p1npSW2WPzE+taCADtQ+wXsG0YpQe1Kcd6YDyaBXHsKByKTdnimM2OadhEhqBmO40pkHc&#10;1AZVz1p9BbmbLqKSIyR5LHgAVRg0+e4+WRdoHHPUVShu3DRZIXByGA5rp7U74Qxfczck9zRsPQta&#10;c0lhZS28bY3rgkdRUEsLTxf6TMXOchccCptwHXimSllhaQAlR3qHBJ3L5mxdP0qO6mEY2qo6uewr&#10;bfw5p9vbqrai0e18+YcEOD2Arkzc3a2sscQHkTY3nvj0qSBHljA89mUDpnpT5X3HzdBs6zQ3kitM&#10;pjVyFJGMjtUxjkaLcBlfUdKbPZeciqWIwc1Yi1aTRoVh8pJ4C2drjoaLvoQlcpOtw6jy1wo9KtwJ&#10;IyLEAxc8AY6mp7LxJHZQTkWEZXJKk/w5PAqTSPEAeTzLhWLFtxwo/DFJyla9i0lsRafoMmnw3Gp6&#10;o81s6OfLUYyR610a6Dp9rbLehPO+0LuczPnj2qnP4uF4wRrJZCmR8x4P4Viatqd7eyxxBxFHghY1&#10;6Cp5JSeuhTqaaI7a1s/sVs5VlK9VBPAB7Cqup6mNHELeYsiyn/Vg5I9a4t1vBb7HuZCvBPz+lTw/&#10;vsF5PMKjGc9KapLqQ53H3Go399cFpMBFclABimiJ26sOetTEqBgYpQfStFFIi4ghVRjvUAV7aTcS&#10;zox5/wBmrQYkUOAy49aFYTZRlCXONxBxTokEa7QQw9qdHZRLIWXI4x1pVthGMKScdKGAomTJXdg0&#10;8SDsazJNyXXltkq3OcdKjkLyXaiJiE6ErTQtTbVx60jOAMk1SglKP5bHIxwT3qWcebGUzwepoQCv&#10;OoBI+b6UMGlQAgY9+1RQxRxRkFicVDJefP8AJGT2xTtcVy191Mbs4pPmLDbtxTcEQ5I+b0qdMBRx&#10;RcBFjU4L4J/lUhGfujFM2+9P3EAUxk0IAjCg5A4p+D3piEY6YpxNIClcabDM27BVs8kUgijtwfJG&#10;G71cY1XjQZZnPenYQxVeYgt261MsIRt2fwqKW58tl2gEd8VXmvZHbbGMD1NFmF+xblnWM81Wknbp&#10;jGTwKjtrZ3cyTHPcCoruNhLkNx2GelGlxFmUrDGPmwTyaz5J8sGj4Y8VK8K/KXbex6UqQBcYUbn/&#10;AEpqyFZ3LEUhaJQGG4DJqJ7siUkyAqOgFWILQQxMCckisls+cyhOc4AoGy7Fdu8pJU7AKmF20mdo&#10;AHqajtITHkvyT/DVp4WK5VVAHOPWkFipKkjsCXBBPQVbW2TZjYBToizL8ybfftTmVkbK5I9KY0V5&#10;VhhGXOKqXFyDFi3JJzzUl0ZyDlRtPp2qGDCqPL59xT2EyNJHUhwh4PIz1qyJfOBVSQ3pQfLkfKj5&#10;vpVdg6MSEbJ60aBsWo5yB8xYEd6eLlD8sjVntK4UcYx3NRKplmC7qLdxXZduJQ2PLfbj8qsQlEhB&#10;B3Njk1RfHl7cksD3GKFcK3zHpR0C5Ze8lXIwAfWlS7ym+QjkdutZsrmSYlSdvqKsQeYSQBx0yabD&#10;UsSXMRX5VJduBmpLXTzFKshYE9xipILePIeR1Yjp7VYNwpYKgLn/AGe1IaGXkDzoscY+YsAK7zwl&#10;MTpkqXVyPORtrKTymOAK4Yyy44hPHQ5pbTVZbC/e5uN7NIRnFZTi5KxpGSR2tv8Ab28ZI9wu6OOF&#10;lDqOB75rqIwBbxzyosjqMKR6GuG0rxjbRfuJ97IxO55epz9O1an/AAl2mK0dvvQ25XGTng1lKMn0&#10;NPaROl8uGaQSllG6PaAMcD2qFtJtULFYgN+Saq2t1p00CpbzgCM/wMOParcl+HnSKHDNj5j2A96i&#10;zGpJ7M8+1O6ntrS4tY9yySztskz1AP6VzUyCBNsm5nH3gecV6bqlhZXVlNHNIAzSFt+cHI54Ncpr&#10;vh1l0gXaXIaQrude5Xt061vCaIlG+xUi8QXE2kjT7FRbR/xlRy1QxWyiMKRn3qGwhEVsoxyeTV8D&#10;itEktCLvqVzBg5VsexpAJQwwfzqdiF+8aTcCODQSyHyj5vmMT9Kesu5ioANKTTFVQ24YzQBKCc0E&#10;tzUX2gBwh6mnM+BnNMdxG3HvUc0myMt1IFNacYJyKqSebMGwwC/zoFcdBdxy/MVwfcVWvbVCfMjb&#10;BParUMEMYxx05JNRlFkkwp8w9lUZqbgUYIY1cGb5vQCrkttNMTtdY4+wFTyqYUkHkqjxjJDcGoYU&#10;E0ZlmJUHt0xSS6ldCGC2i3sDIQ3rmrcdhE7BjlgPWkgW0dsowYj3q+rADApMELHBGi4VAPwoWBBI&#10;XHWnhh0pdwBosO414VYcgGs6701JTkcEVqFht61AzjHYUxXMFrCfcQq5WpYtMnxgttzW4o4z608A&#10;GpHczBppC8ufer0CrFGFBP40u4byKb5iqTkUWsF+hMHGKTfURZSuc8VE9zFHwXFOwrlj7wIzUAgZ&#10;ZNwkJHoaYbxNm4c1CL9mbasbUgRfLYHWs251NInKdT7VNL5jIMA81nSaeBNudjzTugtcnt2nvFLF&#10;wi5xjPSiVEjkKBg2O4NOW22YKLk9wamEbEcxVN2ykuxjX2lmCNmjYbM5A9Kgt76S3ZRu+UV0WFmQ&#10;o4Ge9Y8mivvZ89/lAp3sLc0UvIZ4iSw/Otewv0l0iWyihDjBDORzXJXGmyoRtfj1qxAL2G3aESbY&#10;zy209amVpDjc2fsskgEMUTfMdowKtWnhe9aYNDtAYclm6GsG31meyUIlwynOcHtXQxeJ4re0jNux&#10;8/b80jc80Pm6FprsTQ6RK8vlXEgh+YqHxkEjtVeeTTC0SJamV0OWbPBFMu9efUY1UuoXdnA9fWqb&#10;3CRJxz7Cjkb3FzodeWsNxcZRBHCOiAfzpo8qBljAALdKZ9okZeE596q3U4iPnOASOBz0qrJaENlt&#10;LcRTvIG4btUpCFwxAJHSsRdUeaTaAQvqBUgml84BQxHcmquCuazujAq2Oe1RRwLA2IujHJ9qzLwO&#10;ykqzBh6U2zmn3jzHJGOM0CNqMRoclsk9zU24AcVmmZRg7xmqj30zXHlj7ueSKANeW6WPg96fHLuU&#10;GsyQhVBLKx9zSRzSDJVgVHYUXEbOeKaWCr14rPS8fbl0IHrTxP5gxtOPSgGRyXscsrRohZh7VDbx&#10;uscm9SmTwakBSKXIwm7vU8RErlSxOKGCKN03kRKFkwetQJNdPHtV8r61evbSORl5A5xVSeNoCPLd&#10;cdMUxW6l2IBoguQWxzzSiHZFlwd2e1ZanySHDlsnkAVoQ30Tsq/Nn0o1AsxmF/lJIcevWh38s4Vs&#10;/WnMQXLhRn0IqJjkGQJlsYwO9CAetx82CKsqQw3DmqKRjd5hUhj1Ap7KYhlJf+AtTAvkbgoyRzUc&#10;93HAvJPp0pkEzzRhgAo96cYInbMh3H0pLzAqLeSSzA/dX3qWSOSQbdxAJ5xS3KhAoRQMnqBTXmMC&#10;ZILfWncWwG3UABRk4pyWIQ5J69aWKRzgkbc9KfPdpAuXP4CmF7asTBU45Ge+apz2+QxD++SaYl3J&#10;dTHHyoO9Ti3M3zZOPU96LWGtSsluzBWD89KuiLYqndkjqaa6rFHz1HpUCytcJtXIA60gLazNvAx8&#10;vrTVhjmcsB0PXvTFZQQm75iOpq5GFROMYoAaIdkZ29T3qRQQqg8+tIX64pqsQSWIxT3AmwAMdqTF&#10;N3jPWguFXJNICteTLHGQRkkYArMtVcSFeFPbNT3XmPKJdvyg4ApGdXADLtaqESqoyA3B/nT2Z0yB&#10;yKiy8YBPzr6GgbWbKyFR3VulACM26MhgpU9sVWVokkwsRDdjmrTNHGQhwc+hpHi/0hRGm04zlqSf&#10;cGmMYM2DwB6mmfY5pMt0Un061d8uOMB5G3MOgqfbJMP7g9KdwsUYbRW+WNeh5Y1fSAouBtGPapI4&#10;xGoAp4jGSec0h2ITao5+YZp8cEcAwi4qWmnLBtpx70AOxxzUUkKScMoNOgEo4kbPuKmIApDMmaya&#10;MboifpUflTvgFADWueaCPSmTYxh50bEAMGBzlakh1XUbZ+J5gCcnk81qhF5PGaTYM8ijQdiSbxXL&#10;Mo+0WSGMKF2+p9as2+uQ32l3cMrsgAwiKOg9BVCSMMpGBWIbWRL0AvgN3FTyRY+Zo2o2CwA9sU+G&#10;YS5x0FQFSltjdkgfnTrNdkAJ6tyaroG4y9tZLgqUk2gdRUsaCGMLnNSk4FU7iR1yFBJPSjcRK7kI&#10;SOaikuFiUE96gt45DKySuc5yKleGISAytn2NDEVY5y8xx94+tTSBmUl5cf7IonmigH7sDf6CoI5N&#10;8h88bM8j3ouMi8wW6MSDj3qK2866kOXISrM0Zml4z5XfFWYrfywAgCp6mi4WHG3jkQRgk+pFSWkD&#10;WLF4pCrdMjrTJH8iI7cEiqK6nlTvYZ9KmzGXZV3yM7fMW6k9aiMbSxlVOVHFKLiJkBDKWxzk0faU&#10;SNhgDnoKXQGYRZYJyFyCD2NaVneFid8mMdKrXJiguvMEQJIzTPNiZjmPBPp0pyYrdjUXVEWbYxB9&#10;81YluA8LYk249KyoNMaaVZMALWutnEFxildFWK1nNJJARvJb3pn2l0jYMrMwPpV5LdIOUGc0qDcx&#10;3JgUr9R2IIbqR0GEx9abJdTW+X2lge1X1jT0pTCh6ihMLGbBcSTMXVMeuakeWRWGVGPap3tQR8jF&#10;afFBsHztu+tAaFJ5PMVgCfoKzmgnE6My/LnrXQeXGGJ2imsU3c4ofkJWK8dkCg8xic9qsx28Uf3R&#10;SNKo7im+ehONwzS5R3JdgByDmmSIrD5gKTzR25qCcu4G3inbQTLAAPIIpaqx5hX5zUonTH3hSQyo&#10;0gjYOD8p4NWUlBrEfzg3lSrgE9ewq8knkRAOc+jU1qBfUxM3zAMM8gUSQwsxCrhOw9qo24MZZy4Y&#10;MeOae99GjbS3NTYL9BLrTbZ42crz6jrTLbT0SMbX3IR3q1lpELBhg1StpJFuPKUExnv6U0BN/Zfk&#10;oZIixHXHaq7wzOQAVX6Vsz3kwg+yxshiI5YjB+lZ4ikCZMgyB2FNhcidJEQHfz0qDYZo2V4tzdBV&#10;wJuALZPHQ1GWkUgcL7AUgViJbEopBYIp6YHNPDHcIwNuOhx1pZWkRAzPjNRmUFQ6MCwPc0CbJBAT&#10;IN+W9c9KW5QCBjGqgioZL35GBkAP+yKq+Y7xOVLgEd6fmCLtkfPhJaFVI4z60k0sChkAUP71Uikm&#10;ZNqgqB+tH2F3fdKxINLTcbuPWDfGMugIOTimNbIilvPAxyMVNbWCZYZJHbmpf7PROSQuO55oTERS&#10;eW9qgaUiq4uGQmNGLehAq5FtV3DrvA+7gVYhjRmOyPae+RTBoxxJNu4Q47k8mtOORiBtX5sdM1bZ&#10;I0PzNzSfu/4Uz7k0agZ0zTAhnKxjNP8AIUruZy+R9BVm4gE0WCh49KhtY2yVZuAeAabERJaSFfkc&#10;AegqJ7dQ5+bD+orcW3jAwFxn0qOSzg5YjH40XBoxob2dGKklgOOau/ajtwqDnqRUb28G4FMjnvUh&#10;3ogkKAxudoK+tO4rMlgukJI544p++OSQk9CMcis0eWhOQSO5zzVkKShCPuJHCtTHZ7s0IQsaAKcg&#10;VBco8kitHJt2/rWe8l3bryvy+tRC5uCvJOOtCJvqbJlX5UdxuqFpI9zOoyFPesd3Lvu+Yn1zViJX&#10;a3ccgGhhqyyuoRsxBIGOlNuojdnegKoozk96itoLeOMySkEg1aUm72jdtj9B3p7bBbuUbWKSSURo&#10;Dtzya3ceWgBH5U6GNI0AUYAp5I/Ck3ca0KV5a3iRwzeURHKSqsw4zVCRniYEY3NwdvQVtXd3NcW8&#10;cEkhMUXKg9qjtb6aEyRxwxSRsD95QQCRjNLW2o7K5bvG0W40y1t4t4ukQEyL/ET1BqiNsKBF5xVe&#10;K2Ft8zYznjHap8CRcgYz3NNRtogbuRodxZ3ZiT90dMUHymYFnI9s087FhbK5IGMnvVdLVpdsmNo9&#10;KBW7E3lIxysrYHXmmOikgecSR2qYW7yTxwRY3yHaAehqxf6JdaShnuEXZjgg8mjms7D5Xa5U845B&#10;IyB6Ur+RdsE6SHgetVJmdihT5VzzmkuWkgcdHA7qafoSnYvSaXd28phYoWHYsKiuLSaxkjkuYwIw&#10;cnnIP5VnR3ErM0jMSxPU9alCzXOELkj0JzilZ9WO63Ny617Sp4USLSk3qpXfWVcXksxgMnyhRtGB&#10;2p8VvFbnG3Jx9amRAzAshyO2KSilsU22Qloi4Cf6w9zVyJmAG8jPtUVxbNLHuUBXHTFUUWVjsJcN&#10;VEao193NO3cdazd08a4znHrTxPIMbhxQBfLYBNLGcL9apvc7Y+VNSQ3CMuc0BctjqKC3bvUIkXJ5&#10;FIJCXxigZIx7DrQvQZNULm6aGYKq5zU/mOsW4jOfSgVy1nmoTcIsxjJ561Vt5pmLMw68CqwtbmS7&#10;JkBANPQNTXZhtHNUdQKiLeCAVqxHAUgCE5xWcbGW5mJdiqUlYNRbTUd77XPHStHzcKSCMdgKzm0k&#10;hCUbJzS20NyjY/gHrQCTLMV35rEEFcHoaUyOS/GMUxpUiYjbkk+lI0rKd2zrQOwJKSwYqSx4PFVr&#10;5JmzhSfQirsTkjlCMVHLK5mCJ070gMu03tMVxls8k9qsTqFugC2eO/SnTp5Ks6rhj1NJEsaR+aRu&#10;bvmncSJt4wyhSB1zTS0spwsgC+1NkkE0RCZbNSWxFtHh1BzUt2GLHDj777uOapNaI8zFD05wBWgk&#10;0cjttTnvUawzwSGS3O0sOueaVytyhKyxSfNEPp3qSOGK5OAWTParY01rhS8zfOepqxa6clsxbJY9&#10;s0AkV00lA4beWx2apZ4V4DIuPYVtaebRPNa7BOFyuPWqTlJHOAdpPGaS3GV0dIwEU8CpBJkdqjlt&#10;tzfLxVN7a4ik3qwYelOyEaoPy4zSbMsDnpVKN5XBVht96A00bcnKiloMvbsUoas0XbM20Rmhr1kk&#10;ClDzTEaJcD2prSADrWe8ksrKUX8zTo7grIEePLevagRZeZuMA80xyVQuyk4q0rKByRTGdGO0kH2p&#10;XHoUhcRSp05PrUEgaD5lI57VLe2rNHmAgEelU4llbAueMU/QLF6GO5ZQ3AB9an8tk5dqak6sow3S&#10;ntNu425qNRleaaA8s+QO1Rg25GQR+dSyWUbHO0Y6mo2tOTgDFPcTHqyOCCBkdjUM9qjKMggH0qSC&#10;UPKw27SKe0oQjeRgnijroMyXtpw+yFiR7dqqyWl0jqZAw5610ysPvADmnna/DAEUahczYZtkWA2c&#10;DpUUErM5dMgc1duLKORgyHa3fFZ8llcqzAYKZz1ouBI84dtpYlh+VOFzsUZfjFUmimABQk5OCAKf&#10;Mk20KiFfUmi4FjzlJJV8tjpQshV22bmcjOO1R2lsqndI+T3q0Z+dsMLEj2odmwSK89ncXO12kCDu&#10;Kqi0WJmRndz6LWifMbJkOzPYmmLgyfuwcZ5NNAQQWzRqzPHiPtnrViSTEaLEgweue1WjbtKmCxpk&#10;elgSB2cn2pabgMMqoiquCx4JFEjAwlWzux1Aq4tsoyaikRBKDuI9qdgIbWBo4vlJznqamMTPGQ5z&#10;mh3cITjaPWoleSRQVJx3z3qbCFjjCKUQDcOlOZLgJiNVB7nNJb2/kks0hJb1qYy443Cr22AgSyMj&#10;7pZCSPSrkcccK4UDHrVf7RHg5cEjriqVxfsWVY+h6GjcGy9dTqEYLyT6VTCvvD5yQOgqa2UlcyDB&#10;pPkEpVmLGi4iSK7LcMmCKdNKjrhm21TMoS72quQBmpHeGRPuHJpiHJbqwDFsjNaGl6hb2d2IzGk0&#10;W4FlYZx71i/b2UGMRkgcA1HGjK25chjSlFNajUmmdfPrWhR3W5tKwMkcKMHP41jTm1uZN0SiIYwq&#10;g1kNHNO5DyYwe9Ma3ZOshBojCKegOTe5NeebHlXbcp6YNVE81iFUH2q2lt5wUhiSPWrRhMK/Lyxq&#10;ibdxywQRQgyYDYyT71TuZvNOyIYTH51PFZmQB5GJOenapZUjjCBOGHTijYdrlW3tPly4Y1PDZk3a&#10;GN9sefmPpVi2LmIr1JNTwwpBGfXqaLsEiRyschCtvT+9jFZtxPcm44QiMfrVtrpSAE+Y+lMWGWcg&#10;ynavYChaLUCRHHl8gZI70xjOBhOcnoBipFSKJuOW96kMgHU0ARx2wHzycsaWXO35cVXvbvZHhGBY&#10;9Kpvc3HkrhWJPU4pivfY0SilMselIl0h+XPIqhbX0guEDAYB6MODV/UZ1ubYr5UMRHJZFwTS62H0&#10;Ip5z5sbKcEHIx9asalfXmoOBcS7VjHAY/risSBJCQ6McrzyasrK7eY0pwfzzQ1rcm7tqLHIzYWXa&#10;AvfuaklK4XHOajyCFcJ0OORSyukTiUDeo707DuPtbRZFLnI5xzV2OKOP7oqkt6rRl07dqlikeYs5&#10;BIxwtFu4ItqNrZ45/SlkcDkEe9QGCR1HzbT2pvlGF/3jFg36UDLMUpkGVIIqndXaRDaf9YD2q0Ns&#10;Y+Tn2pn2SKc+Yyc+9CshC+fFPAcsM45FBRGhBVd1I8BQ7sLsxzVRHlimGxSVJ7elFg1Hzp5sRCtt&#10;YdqS2gl8kc856VKbtFYtJFg+tW0ZJCrCgCFbfB+YkEirCx7ehp2QKUcigZXlt95VmwcVJznBXjtU&#10;lNOaBETR7CJEB65IFTxyB1yKFPFNIx0OKBjyQBmqv2lGlG1h1wRVnAxVV7ON8so2t6ijTqBYLcVB&#10;LNhcLyajllaGLDHcaprO3mEFfm7UCuTJ5gzJIPm7VG8xJHyluecVYHbd39KhIbfjbhM8c80XGWjc&#10;okHzccdKpLO3nswTAPSpZImZCgB9ixqK2t2jZnzuAHfpS0AlZTNGxI69TT4dOjKZYlvrT47hXiOx&#10;cYqF7uVl+TGfQUWHctG3gix0A9Kry+USWVwABxVdfOuGG9WBHc1N9lkZtpKhfaloCv1IY1WFC4Yk&#10;k+lXY5EYbn4A9aXZHEAmN1NZVGR5bYPtQxlgXERXhhSfao8fMwFV4EXdsEZ+pFTi1jUklRj0o0Ac&#10;ZUHORUTXkaHnn6U8rGvYCjYjkZAoFciN5GDyT+VRyXcS87s57VO0Mec7ckVRuNNNzMD5m1KNGNIe&#10;t4FH3GOemBU8dwrLzGV+oqOKJLNQrSZA9as+dGw6ilYChPPiVSAMelS7XkwwQ/lmrG2HOSBx0qwk&#10;qEYBH4VLWoJoqGylZAQ+0+lRHT5DJ88p9sVp7gRwaY3FVYZSksn2ARysDWdJZ3UE28sWHtWwbhN+&#10;3cN1OMkZ64NGqEmVY/MZMnOMdKkRLaS2ZjNiYfwkdakadFqsZLfzNzAZNS0NMbFbBDvYkc9KkM6t&#10;IY1HPrT/AD0bomaeqfxbQvrSsG5C4k27Vbk1TM1ypxtHFXmdA3HJ9aQ7O+KrVbDTXUoWhaQeaxxu&#10;bpVmZVkYAgNjp7VLGgxhVwBxSTQyMmyNQB60CGeWxGHYAe1I6sHVY2zxzzUqxtgq6fjUscEcJLAf&#10;nRcCpJG0qjaxBHXmljhMXMkpb2qe4mVIyUXLelZLz3U8qhU2AHmjcPQtymUSgxKNp9akl2EKScnv&#10;QpZyoz0HOahKbJ+o2d8mlYCCa7ihcHAC1NFfrMreVwR7VFdQeZKihB5eck1PbxRxIwgHNVbQQ5Iz&#10;Nh5weO1QtqNukmwAjHHStGMnb8wGayri3Se6aJo9rHkMKEHWxsQsGQEdDT92KrwjyYVUnJUc1mzX&#10;08jFUAUDvQHoa7ybR+lV/LJALnGD+dUrS5Zk2swLZ6mp3uVQ9SXxSYMnJD5QnjpS5SIAHt0rPlaY&#10;sjqoOe1TQ20spZppDtPQChWGPmt7m8Ym2QkIuTzS6bpjXVz5dzIY27DnmrVoRZypEs3lQuf3jMeo&#10;qtcasrXhk5YINgKcZ9xUNy2RS5VqTalo8Wn2cjrJlyfl56isaCxknAJLKq881bF2PNkkkRsMflB5&#10;xSLetuaMr5f93dxWiulZkt9bClZVdVj6n1NPkRIfmY5kas2YTx3I2Slt3fNLIs6yqRIM9zmm0SXF&#10;Dxnds4zzk1LIR5e44GRVV7WaTLNN+tVnkkjl8lW3fhRYTZehiQ/O2CQelTAowPbPTmqYaQptZcH1&#10;zUscTFlG75aAJwu1z8pIHpVLUDiQFAc4rScmNcKMk9MVWlj7k/Me5pR01BoWzV1ti2Qp/nUsMbNP&#10;vdiQBwDVYiMHb5rHHXJxVzybhLUTIrCMfxEdqegx8MLmVtzfJ2AGKtLBGEI2jn1qgl75T4lYAUja&#10;mglATLA+gqrE8xcyYgAqUGMnl34Pb0qo90/UrgnoKjSSSWVY3O3d3J4pD3LqNFHwAM1KrIWUt93P&#10;NV0nj065kA8u5yPlJ6CqE97MWyNoBPbtST5gvY17mGC7ciyyjpk/O3UCsUyzXBI546gCr9o1klwh&#10;upmkVhk+UeR7ValsCFFxGY44JiSoZxkAetKHu6MpxuZTWm/bkhe/NaljqDK9tbz7FgUkMdnUe9Nv&#10;zYyWNnHZszzsfnLcfhWbeeZbyiPcGYj+A5wafxLUV+V6F7WJbKa8ZrSFY4xwuP4qoAG5+VmxGnb1&#10;qIwucFs5+tWGgZwojG0nvVWsrEt33I9/kuMLlfU0KYmV3YHA6KK0NsW0RnDNj0qGGy2S73PHpRoK&#10;xJaxeam4rtU9FqaSyhkQgr1pxuI04B6dhUK6hCW27sH3o1GSQ2cUSkBcg+tWQigYAAFQJMrjg1MH&#10;GKAHN04HNVLyQRopcEjParIYGlZVkUqwBFGwyOJomhDqflNTqAF46VF5MbQ+Xt+X0pYY/KUjcWXs&#10;D2oAcdrgjtQIwOABiq8srwlm25So01OFiFyQfcU7MC09vHIcMoNU7i1FujSRswx2q8JFxkHmmsC4&#10;w33fSkBlW+o7W2u24evpWrFIsiZU5FVJrG3A3iME+1WI7dYkxHxQ7CRMrBjjHSkYZ74qDzTHNhlI&#10;BHWm/bYiSmcN0xRZhcdJMLcruJIJqfO4DiqEEjySGGVNwByGqecyRR5X5sdqOtgJ2OBVdp2Hyhfm&#10;JqOSd/JGF+Y9qhhmUSDDZY/ezQFySUCPLuRn1NQl8KXjGSRUjyRTsYzzimRKgfaoz7elIB0TMYyd&#10;pzQwYYfYS/apVYICzHg0Ru8kwIHyYoGhhtbmTBZgPoait7W5DurEhSa1N3pTt2KE2OyK0dnsXHJp&#10;UtFBJZFzmrIY560M3NIBgjx6YoKL1xzS76azU0h3GkAHinBxioXbnA61EsJyS8hPtQxEz3UaZwck&#10;dhTfPdxwhH1pFjijbcoG49aUyr0yBSQFGSC7muAiP1OOtb0ugz6VYrc3bEk9Npz+dZcNwkcu4SZd&#10;Tke1WptZvLkPHI5eNxg56UnfoWmrD7XSr7VFdrdCEUfex1pl/oOo6ZCZp5kC8d+a0NF8RS6VE0Ri&#10;LRnpisbXdcu7+cmTGwj5VFK8m/Id12MS4ndnIdsgURT5wu4iqgZi7bgcU5QSRgdPak2ZpaluaZxw&#10;JM/So4LuRGI5NR4Zhwhp8MTrMC2MelLmY7I6G3k3WqO3XFRXF7tG1VJan28TrEN5/CmSCJTlutWg&#10;drmXNKwk3lTu9qfa3DPJgg59+1Xf3aqSqg5qkSqysUwCaHqIlk3PN5avjvVlIYQwLncwrJR5/tIU&#10;Kx561fSVkcho/mNQUtC0WiU7sYpftSMSueKZHE8hBIwtSlLfdtOM00AeSSmYwOaiFtORztq4HREw&#10;MACqrX4ViB2ppXC4qyKqZ70huJT91MD3qNIsgEsRx0FSq8ajHfpzQAx5XyFDfN6CmRC4ckuwwegN&#10;WIYcEswxk0srR8DcBii4ETKMgEHPqKRlHLYII709ZQw+Xr60wGQfK2CPWkMzTcGMvknJ6GrESM8G&#10;8oNx55pWHz5kVQuemKWXUI0UKgB7YFCAmO3cvOMCnoyKDgg1WSC7lmV/IcqV3fd7etPlG5SEYJjq&#10;aasJxa3I5JJll4bCVELzeSw5YcDioLi4iiUozmRvam2c5VQRGSxPAxRsIme9uoogzxgAnjJqlc3h&#10;lwmzb3IHenXjyz3QiV847elLFpsryZd+QfzokFhbFW+ZipJHIq1HK0hCMhznrirSWoWPbuwfamTx&#10;tBGpiHINIBJLhbcAMmT2FOFzKQD5fyntmlRopgGYgtjBpEkUzmPrz6UIChqV0ZQBtO1eozS2ciSy&#10;xrPIIoM8sOcVoXBgAKlVyapiCNx8mBg8mhyGmjXm1HQbO3eO3SW6um4V5BhR71iX95LeXPnyhQeg&#10;VRwBTZokDZKjI9KdIywWoPl5b360JLoKUm9Sa1CwQvNNjaegrNkkaSV5EOF7VetIvtcWJGIVTViO&#10;xheUsF/djgZ71V7CepmSzyfKkh4x1FSCJ+JUJKj86tX9iiIDHnOfyqWyhzDtkHA6Y70XFYghV2JE&#10;3pTlQxvv3naO1FwVgkI3ZPYUjkRsHLAg/wAPWnYC+EDbW3ZJGetR3dszxghsYPaq8l442pFHnPfF&#10;NaS4xzzuHrRYL3LJtoAFbjI6nNWdQ1Jr9UijiihREC/L39655xcbjknFSwxSvxvxRyrcOZ7Fr7HG&#10;VLtLk1IBbwneoJYDt0pUtAsBDbifSpI4RsMaqN2KLhYbHcGcHy4+feoDFO0nPJx27VoW0DgYBGM4&#10;NWo7dUphYyVsZHAHQ+9Sf2QdvzSfgK0JriKEckA+lQLctJuYDC46mnqBlbUiDxHmTOAcVPEI4kHm&#10;uXb+6T0qO8I3h8EDHXFFrNGAQY95ByDTsiU2MlEs8waJGAAp0UjrncnQ46VbinmZi/lN5S8ttXoK&#10;tzXdq9r5UKD5iDvbqPpSvqO2hkvd+Xxkk1NbO0zqW+72Gac1vGxAWIvn+KrMNsN27y8elDYrO92K&#10;zBJNqYHrgVWlvP8AShHzmrcVvI+4b9vPIAqCPTR5zEu24HqaE0OxKiKgLyEAnpVaZYJ2x0IParP2&#10;DLHfKT6VWns2jGQC5J7U0wdyJ1eEnYx6cYp8V45T5xmnx2sisWK5GPuk1RVXabZhgScY9KBNampb&#10;3Uezh8f7xqWW6CAlWBIGetA0+EoB0IpDpyoCY25PY8ijQdh8F4XTO2pPtiDhuD71XSzljbIVeOwq&#10;O7RCFMylT6ilbUHcvMv2heuAOlRNp8bNnOG9RSWh+UAMSPep2lKyqoGQe9Gow8pkA284pfMAwGOD&#10;Tt+Kq/a4vPMfU0xNllmAAzR5hBAApnyjLY5pHlCgYHJpBoWOCMEc1TmtlaYMAB71OJAOSaimniAy&#10;SDigLioWhU/KGPtVeV5GJDHC+lQi6aWQBflXFQSSyeaSuCB3zRYTY4SMWdQcdqtWsEag8jceprMH&#10;mPcbVf5T/FV62t9k7Dzw+3utDWgIWULbyYC5z3JoWRQpEfVupqW6UBd2xnPam2pCgF0Gc46dKSKK&#10;srbGUM249RnpTopZzJ1G3HWtVooXxuQE+4oEMK8BAKdwsVUklTljmle724BIB9zVkqgYDbUciwBv&#10;nVc+9K4DFudxwCp/Gq8+olHx5TE560sk0CqGSLPOMgUjXBIB8sACi4DJNRkV1BjIU96eL13mQIAQ&#10;DznvT2uIJUxxmnJHBH827tRcNBtw7b2lAUKOgBqv50sx+RgM1MzQHI3k57VGICXDQ9u1FxkghkjU&#10;lmLmqLb5ZlTdjJrRd5mjKhfmFRIpRdz/AHvpU3BIcLNIfuk7m61OluSm0tj6VWaV5iAkm0jrVm1Q&#10;nJeTcfSpGI1uwBAl/Osu5gufMAwxA7itqQRKdz8Y9aUSxEZDKRTHcxxYuUDFsHuDSyQrAu4nJ9BV&#10;zULmOGAt1PbFZ9jI9zJhiSPpStZXC7YwXEuCqxgDHXFM0+OR7zdLkheea2Wt+AAVH1FSR24UE/Lk&#10;+gpa7BsMMoc7d+Kp3MbqQynOKvCziZssDn2qQxjcFGAKpBoZkErbcOKjjjTcyYJOcg1qSiKMgtim&#10;JPbiT5cZ9aGgRXjimVMhMH1NTLsAG/G71q0XVsYPFRyGHILYqbABfKcAn6VEbdXO5uKnATblDTgo&#10;wNxpgQmFCNuTik8m3/551Y+VOKb8h70wuYCXksYWOTKsD3rRgj/eCVmyMdKznhkuFJDIzeopYJLm&#10;EbWjLdhmncXoalzchYWIOMfzrL85Yk3yHczVHP8AaHyZVI9AKdDbyTAfJle+aVwsWPtEgjBQjntU&#10;v2pxHgpgY5JqvPdfYo1xEDjj6Vni8Ms3mTE7Qfu0dARLe3UpdeTjpmrcV1Y28UD+X5s2dzK3SrCX&#10;OnzEO1u5QD7u4dfyrJuYI5bpniXYrHhfSobfUaXLsbV1411CchYFSFFGAqqDVSKKe5jDueW654FV&#10;rfTnDA7eB1zWvCVdAMYI7VfSyHcpx6QplEkjggdhVmUxrlEUbgKlSGQ5GSBQ0AA2+nekIxIIpYrg&#10;7+561tBo0wuRuIrPuJDvYYG2PHXvVm2gbeJW7in1Dcm3lj8owKe0iA4J/OhDhieoNPYIxGVBxQBU&#10;MMTq0nQ+1UIY5prpjE5CA8k1pzhBBIQABjtWXJdzPPHHbRqu8KML3NLUXUffQ4YYl+fGeTxUVlBJ&#10;OD5jlQeR71MVnivHiuYsSKOQw6VE108bCNI13dgvNAWGBW/tBkD/ACg8lqdOEZ2IcsMcAetUJBKk&#10;hZgys1WrOY7REq7nNV6CXmaFrZsIfmOO5p01/FbqEXlhximyzOksayMAD/AKrXNu8d4zSREofQdK&#10;V0GpA+pTO5Bbr29KZHezlgA/IqwI7bc+MAf7VXzo8K6bHewzxsQ2GTPP5UOaQKLM3yXlfdNLjiri&#10;tCiDaC2PUVI5eW6EkkSKgG3CjrRLLBEOU6nHFPV7hZLYDGZlVoyQ3fipPJCyAnccdajt55FDbQSv&#10;bjFRzzTO+B8p9DTC5aaCI9c89qqm1dZAY2AAPrQyzPGvIBPpQkEofagyO5Jo2J1LNuGM/wC9fp2q&#10;xNdxW/3SpaoVsy53u3PtWebd5nk2jlDVJLcb2N22k8yHeO9I4kaUYOFFZsV29vCItoJ9qkWSeRiz&#10;MUQUrCLD2sLtmRuR2zRJLFGvlqvHU1HDCZGbDHH+11qzFbiPdvIYHuaBoghs5787IYS/91VFWU0u&#10;TRJUn1W3VxJnZEjA/nUkGsTwSiCB+AMZA6VFdXBcbpHLv6sam0no9i1ypXLc16DkRQQwQlNhVV6/&#10;X3qhb2luBlVB+tV1uvMlETdD3FXYVKgbRgCmlZaCbuSrGAMYA+lPIwKpz3i27KvcmpZZJGjHlFQT&#10;61ViSFp8Xe2ME5HPtUkisTv3Y4qpJvgYPLg+uKnhnSRMNgAjgGmIcqsVDb81FPObeVIzlt3T2qws&#10;YRTtI+lSbEbDMASO9ICOFgWPrThbqrmUgZqBDiZuxzgVbRw6+tAxUCkZx1p2AOMcVDLMsQB5+gp4&#10;kyAcH8aAH9KrTmPzU3jcewqfeCuap3CI8qSFsbfehCuPmZ8/u0H8qrebJyz9ewp7XcRyhbmo2kg+&#10;X5M00K6YyS6IU8H86g+0xqxbYSx71aaWIAFYcgUeT54DNEFTvSCxWH2qUBlbbn3qZLafP7yU49ql&#10;WFUkwsbE449KjnlnkBj2EH1p3bHYjnQRjmUnPvTEt0cZaU469c0jwyBAGjPH61Xtop5ZxFF8pY4A&#10;NPoJXvZFlkhWRQkuR3FPSIYznj0qefSH0y78q9jOWGQQasxvBDFtRUbPTIzUXvsVy2M+NUWU5POP&#10;u1btstuIAUZrMnYy3jPGAB34wKtWMV7e3C29rGXkY4UA4ob7gk9i9IpUfe70rp5SlpIyMDmrcOiz&#10;SXKWtzJ5U4kKsp+mcg10Q0uO00e4WffPKOCQM8Vm5o0UGcdFepKwVMknjGKmJNpqCLqCyRQsPSr+&#10;n6Mt7e20trGUiE22QE88c13s2lWtzeE3FvG6CPapcZ5olUSKVNLc4vWIrPTorCS3CuZCdzscgVT1&#10;DTpbm4intFidsY8tO/vXVeIdNt77Q2WOFVFsS21RjpWL4SvG8mWR8bYVIKY59ealN8t1uO3UwHs5&#10;wHSWAqQeRtobSb9bVnFrKVxnO3GK9GuZIJ4be9hAV5MMQRnj6Vla/qRhaVUn3mdR8mOFFNTk2Jxi&#10;eaJbXDTANEw56mr/ANlYIMpk/WtEn0xR25rRmbstjOaAEBni6VHHfW8eTkjBxirV27EbFIyf0qmN&#10;ISRcl+vek7dQ3LM9yHjDLn5vQ1n3N9uwgQ7hx1rUSziVBHktj1pJLRP4IlJ9aE0OxkR2N5INygge&#10;9X7K0ubd97HOR0zVpDLtIJCnsKSN2UkO+TRcQs1vJcKAzADuBTvs0IQL0PrQzkdMmq7m4c4WPHuT&#10;RfQepNLaRSptPSpbeNIFEar074rLnkuIAD5gz6VKl5cyqB5ZDDuKQtTWYKTk4zUB6nJwKotcTbed&#10;wb6Vcs9Mu9ThEiSIFU/Nzim2ktQSbJEkQDBIp4kiyMsKin01EnLMzR7V4ychvpUYaADkg0o2Y3oa&#10;01npEtoFe8/fHBwKy7mKwt7xGhhLqFIbJ4J9arPcR+ZtjXn2pC5I5NFrD5nYjuLhkfEYwD2p0SBx&#10;umPB6VC0bCTeRxVuBC0Q4wQeCaTdtBD/ADIYF2hsVGblC2C+aS5ie5lQybfl9Biobjy4XVnAAFNv&#10;sDRMXEgIDHNRFnU4yeKsJtdRIgGCKjYKSTk/nQncTutjGs0ZAzsWUjpUpu5Aozkn27VPNancZUyB&#10;/dNWrWPeGV4gPw60k77jtcoieaRFIUknuelWUMoX944QH0FaK2qKuAAB6UyVFG35QVouFjHuIBuD&#10;KTKD2qE2ckgVgmPQVtvIi5CqPaqMkzk/KOKLNgSW+mqEG9ufQU67scoDCMOvIxUlkpZPmY561dfC&#10;DcQT7Ckx2M2B7naMx5I7mp0lEbgSDax6Ad6tbzlQF6/pVe6TdJHIOoPApgxzyucgcVEH4O9utQyO&#10;8c53Z+bpmnS/dBVcse5oEI4g2EEYPqaX7TkbUGaoSD96AXJPcVGJtjbJGIHsKdxalw3rqxQkD3pP&#10;tQyWMrH2FVbiRdoI49CaRZt52RLuYjk0NgJc6mDE0Ue4luOaq2sd00ivHuDKeCe1TxRpBcFphyvb&#10;FarXRFuDDHlsccdKHqNK2pW+x3U8xnuJ23MPmbuaVVjsmWWE7pFbqe1TW32lwPN4TvUqfZpZSiAH&#10;HU0rAF3EdSCPNMOBwFAFU00t4pQ0UgwO9awiib5GUZHTFKkaIxVVxihICkNPWWUyvL8y81IqSlN0&#10;Eh3E9+c1O8SuCwYqTwcU6ONLUYBOD60WAy/7OfzDLKAxPYVfitQq42YFW9oIFOBGCB2p2EUZIAzh&#10;S2AOcYqGWCNnUBSR7Vp4VwCAKCg4IphoUYYooztUMST37VaEMYOQoJpxKLycClJAFADQqHjimlFI&#10;OF4pG2q24kAUvnoeM0CuNWIRr8pb6VHHbKkxkDEbuopTdKSVQZNNS5DzBMZyOop6iuPuLVJIzg4I&#10;5zUkEaiNcc57mnKCCcngjpUnyonHAFHkMZHCsTs4PLVHN5ZPLEfjQZwc4PHrVZ1g3ZdtzHkc0xFm&#10;OGKDLAYJ65onjSVMGs57iVS77SUHrVZtSnLDGACfSnYVzQS1MbZYgDPWrYeUKdqjHYmotjvCrg5f&#10;Gfamec8g8ojDdKQ7EX2Bp5y00nPoK0IrdUUDOcU2CBozlnLHFWFwDTGQXNqs4ALEYOeKqvZkzja/&#10;TnBrSJyMgVXlLAhwMEUtRWIGtJiOJAD7VERewxZ4f2rR3nGQBVeWabOFQYppsGivDeb5FR4ypq55&#10;gBx61RmSYsHYYI5o3SOD6gdKOoi5ujDbiR+dD3CBc7hxWP5E7OXJ49KZNDcE5x8tVZCuzYE6YJ3j&#10;B96pXF1CJeST7dqpNazkD5h9M06G0MjfMxJHajRC1ZIzRH5+hzwKSJmDNhTjOQKmGnlpAXYKvYVb&#10;aFY1BCscdgKm40mVzKy7dyYDVdjnjOEBqGJ3k4MOB70twN0OEUhhz0oKsXRjNHFNt0hmVZIluG2r&#10;+8GPumr8FlFdOyrIY9pA3SYwc1POh8rM2Y4Qkc0/TY4vtsZlO1C3LkcCtWTRfJt3ea5jRkcrzwCP&#10;UU2z1TTbhYrO/ANuh3E/329TUSldaFxik9WaemRjUxeXl0B9mBMUSkdee+apy+HZNLT7faBLhUYb&#10;09K0ZtQ0zcIIbnEW3oBwT7Vc1XVbbTNBMW7D7MAA5JyOtZrmvZGjaPP9YTdqgkEKxFjl407V1tnq&#10;2kaV5VxFE7sqhTiPDD15rkLG4+1SySOCX6ZNXJTiMk9hW7gnozJStodP4nltNR0Qa9p7slxb8ll4&#10;OO4NaHhy7W902SzuJS0zR5LHqQa4WLXZYNFmsYbYP5hJZm6Y+lQ6bd3FnETFM6ORzg4rNw0sU5nf&#10;Taeun2F2LG9jSYvvJkxgGqtx4gFlbQTSzxvL/Esb5BPrXCz3LtI0rO7s5+bnOTSRWbzt5jAj2NNQ&#10;S3YOdzT03xS9rqN3JOryxzFsqW4waz2150vpJbJBFHKu11XnirP2CLBBX6mkSxgi5CD8auyepLky&#10;zPrkyWkBgXLQoVBPvVKK+mvE3TtlxVhgirjAAqm9qMkxMQT6UJJCbuK5lZgIyASe9I0c7/J5nzCh&#10;VEJG+U7vSpQQhD4ZiaGxERtJymCV+tSRxTqnlkjHrTmnnIwsX60xDdFzvwF9qGO5II5E53ZpS4GA&#10;xpivmRkLdOlM+zCSUMHOB2pOwbiNas04dZSF9KsrDlgc8Cq7JIZgFY7V61OrcY5JpDJCkY5LVErx&#10;vJtRsmql1b3MjFlkwgHSoLdngcMMuDweOlICzd2ql14JJNX4o1iiCigSKQDTHl4OKqwhsmM9qoCW&#10;ZWYRu0YB5CnGamMvzMOv0qtNJ84yhKn0pu1gLLNLIAXckdsnpTTZlvmDCpbeWIx42kAetT+bGF6g&#10;VF2Mpj5flCr9ajcMZRggDvU7DGR1qFsH7o5FCA1LCwS8R83CIVGRu71saFolleFjdXqgDPypXIgv&#10;ICFO0iooLi+tGKxngmplC/UuMrHT65BYRTeTZoQU6sT1rl7hJZXaMgY9anmuplZfM5Y9ahLyPICR&#10;gVpayIbuyxbyLBCEduRxUmIz/GKotayPKCGyvpVsQqB1x7VGnQa7kzp5gCADAqwFGAKzt8ltIPMP&#10;ynj6VMb2MDIbpVWJvYtE4HNMk5QjPHrVD+1A7FQpOKhnv2KkKh96YdSZlEfV8g9KixkZC8+lVBcS&#10;M258BR0qRtTjRgQuR6ikO5o27jI3DFXWkBXjk1z0ks12w8pGAqxBHeIhY8kDABo0DfUvzl2xmQRq&#10;OtUbq6DBUhJYqarPDd3GS7HAPIFDLPHF8kfynuB0obCzLMbzSygsBkdvSr7bZEKjAbHNUbbzvKAG&#10;MnqTSF8MT5hJHX0oENnaG1bcxDEjG2sq6JeX5Bwe9T3ESyTq43CMnqa2oLaJIlCqDSDc50ozACTc&#10;AK0YLu3t0VY1yfXFazW8bg7lB/Co2skMeI0XP0oXmMoPGLmZAFwGOSTWosHlLwcCnCOJNqtjcOhq&#10;U42+oph0KdykslsdjY4rL06GSGcs4OGP51ujBTAPFV7gGJAyAYXrRfoCdiVTjBII5xUhkA6YJqhJ&#10;PNcQlIkPP8VR29rOJC8jE+1FhF+ImMEt0JzikaTfICU4HQk1WKyBj8rY6UjW7SPs3kH2NFwNJZFY&#10;dRTZGKoStZ01rNHgo7HnpmrMJKKFk6+9METLOAAGGKmWVSBg5qMrG46ChYkTJFAhlxD5i8dQaWRS&#10;IdqctUjNzgGqVzfx28m1+uO1CC5MisI18xcmll24IHynOM1UkvFmCbWCjOTSCSBzvZ84PAzRYVy6&#10;tokYLHLEiqu4xTrhPk65qb7X5ylI2AOOvpUJyBiRg3oPWqC5Ye7AyqoWIGelVY7lrosD8qCrAiLr&#10;jlQetGIoIygxnHFCsBXMEsgbYCAOmapRCeKRgYyzdPpU0F5dGYqRkE8ZrSKvt4IHc03poBUFvLKu&#10;JSOewpyaeAfmUEDoKsJhNzYyfSnLKW6jHFILIerELgL07Uwyr5nKcjmn7hjA61Isa5zgUDFBZuRx&#10;UL+d5i4I296sVBJMIiS/4UCJwcVHMwEZqjPdyISwTOO1MS4mmBPlsPbFOwtTR3jb1FVJboh9sa7v&#10;Wobncg2hGJYYyKLePyISzMAaOgK9yR7ksSpGD61DIHjj3rJljUTK1xcMAxCYzQ9rIVVMnPXrT0EO&#10;WaUopPXvipZDK8Z6YxVf7O6OGZsn0pwdIz86k+nNAx9uPlPmY9qdCHWVyU+UdMU0EJ8w6elOjkC5&#10;bzOvQClYLliPbJKHfOR0Bq4XVRknisVGZpSy7ifSpjHczYJU7fSiwal2a9SJCyqT9Khiv1f767aV&#10;bWRh8zbR6CnCwiUksSc0aIB9vqv2WeRoWIDIVbtmqL30giwCSc5yKvJbxDG2MEepqQwx9kGaVkXc&#10;yZ76aUB5ZHfHQk9KLe4ZgBHHub6Voy2KytgnC1LFbpAuEwMe1O5JVjlJtpBKzQzdvcelOS9Rol81&#10;yx6ZY5qeaESoVaqSWLxFgpGw+tIdy/GYguUAA9qVj5q4XOD3rNNvIr7kfjuKmivSvyMhGO9FhEpt&#10;MAgNkU+C1RFAYZPqaqf2idxBXoaVdTTdggg0mguXXgIYeWFAzzxVkDAqrDdLKgIqRpVGSSKdh3JS&#10;w9arzzBQfWmu4k4VsY64pjQpKhUt8vTOeaNgINzXOVJI+lTwRyJwR8o9etRlo7SPEY3NUscplAZv&#10;l9qTYIa9ojzeZkhqPLkZtqHAx1NSrKhbGfzqZSnakMg8pwfmkz6VCTJG538oatPGGcNk5FRTMgHz&#10;U0IrxhclgvPc5qaMIjDnGe1Vo7mLLqCMCs8yTyXXyoxAPFIaNt5EQMTkmoYrsSnARhntirCIGjUu&#10;ADjmmu6RjCjmkMUyDoUJFRSiMrgfJ9KiaUncARmoRLcSJwFZfWgWpPgg5Vs4o27jln/CliWZ1yNo&#10;9KQwyMfnU5ouMcYFYEhu1V5LKR9rbuB2qd0kGAoOaQNOOmDjtTsIkCxtDtPBqqkTq2GyyjpmpBe7&#10;JMOmAe+KU3aO2FYZpJNDvYTc0rFduOKTyymQSMnvUE1z5LbmPNOjvBNg7Tik0CLawrGmQcmq8rsr&#10;ABfxqTzyfljQml+zM7De2BS2DUzZ5G3rlskHpU2yWVAVU9a1Es4UGQgPuaGlC5VV6UasNEUsvBgv&#10;0HoauKInUNxzVJ0W6kOdwx1FHlOvAOAKbQ7jB+/lcElge/YUyfKLsVGJHoKvRqsa/KAPpUwPqBUt&#10;C0OfaaQSkLEQe+aswxSGIsYiWPrWmUQMX2jJpRJx93jPanZhoYUtpcFxuT5SelSQ6U7vltoUdq2t&#10;ysccfSgALnoM07MLobDEsSgKoAHFPlBZMCohMA23OcdaHuERcs2BTsJuw0nyozxnNQSSnbjpUEur&#10;wqxXk8VQlvnuBlfljz1FFg5r7Fx7ny8knnsM1SfzZHxkAdSajZAMPk4Pc03dlSASTSuBaLeVCkZw&#10;xJ61uQBdkbyyqkTDAasuyhjfDytlvQ1p+Wu0YAIHajcaaHxNvj3Dn3qUDjg4qON1KlRx7VICMVQh&#10;pQMST196hnZ4kyACM44qySCMVBNggIemaGMjJkK7UGDSLbTPxMwx6DvVoMiD0AqGS8jDYGT9KWrF&#10;cc7RW21c4yMAUwt5oG04IpkzBxuxkgcCs6SeVNrRo2R1osCNfGEIJyfWq9oJftDM65BHBqqt3NOn&#10;yId2asxvdqhJQUW6APluc3sVspC7m5J7CrN/Asd2YYj5kW0EPnrkVlwpNJdLcSJkg8KRx+NXIf3O&#10;dxySep7UdR7IPsrL9x2ppinK4M2D7VM95FGpJcCs86tH9pxj5Oxpq5NycyvChwjMfU1RnjaXbKyl&#10;mPUelact3GtuZAuR9KypNScn5VAApq4nYswwvtAMfB9qadPUYJY4zyDVizleSAyls+1Z813LK7Hs&#10;OlFmNllLfbMecRk9R1q19ot4gQDllHc1lC4dBlyW9qjRvtM5OzC9OKdhehojVHlfaqHHrU+yN3Ds&#10;ct0qKBFtyNgO08HcKSaN5bjcp8tQKV9Q2LP2bDb9+MdMU4ZMW7cVJp0YQRFQ2WxUIt5gy7XwD170&#10;DLFjY3V3cOkYL4HXoKe1tMkjR3CFCOx61HFJeW4KR3LruORipTLK2Wmcu/dj1NGt9Ru1hiosTng8&#10;9DT1n/ebcN+VQtcxqwBYZp0Uyy3SxB1Vm7tVWJuWw2aa6qwGRmprhUhkCowIwMketQGQHvSAh2Ks&#10;v3RgilZwMqpANMldQy8jrSP5cfzE5NFgGtbsXBaTj3pkkGEaNSWLfpUwBkYPn5ewqGe68mZVx1HN&#10;PUGRtHIluy7gGA4IqCLenzOCxx1zT901026NTt7mo3guWJBO0epNOwrEsruPmchQelV2id/mQlue&#10;RV6KzTaC7FyPWlcOjZjXgdsVKYWKbQ3TqCFCj0pBZvGASct2FXmITDyNtB7UoZJcnKnHFO7HoVor&#10;aWNgzSAH0q5FcAZXqR6UoaFQAdpOKYMht0YGenNSgHPdhJNpVs/SpQ7PgbSM1Azvty2AageeeNc5&#10;Dc8AVQGqMACkYjNUBcyFMldtJ5j9S4FAXL28Dkmo2uFHeqErSYxv49aiSeJSBuOe9Armh9pHepFm&#10;B6VgTzfvyVJIz3NattJGYQcEHFDBMunZjOBVeSHc28EfSopbrnagyahM0rFlGaBlabKXRDR5A96t&#10;XUkF40AjtRAUHzHP3qZgkAlS5PepkU4BKnPpU9SloPAdVAXgUpKlgOp9KUyOeNnHSmRgByWBBHc0&#10;7iRKYsjheaj5UsHcBKVJpC+GIAp0tqZFJLDBHcUXCxBG0RYkyAA96twrGpyG3e5rNXS95J8wgdsV&#10;cixCuw8sB+dJhsWWhic5IqvJDKkm5G+X0zUkbl8koRSF5TkAAAetAyGS+MbBXBz7VHNdx9GBIPtU&#10;vkiRskrmpljiUYLKePSi4isFi2x7Fxu9qnVFjJJ496id4YmAY8Z4oubpUtiQMnsKmwyVpk3KjMck&#10;1KIVYgg4ArNszJcqfOQAg8HpVtHlXgkfnQPUtfZogDkdahWOCLhTgdxTHnbHBz9KqSwS7w67h609&#10;BallpxFIAjDb3FSfb0IPPSqf2YupJIBqWOwCg4b71K6QDZNRy2FINVGeczeYjYX0q/FpEKAlyWzS&#10;S29rbEFsgemad+w7JFPzp5kYsBgHGaGttgEpkAPtU73dqXWNBkH0q2tnHKgZiQOwqXe4WRVmhjMA&#10;JGTjnNRQTIX8uNRxWqLaMLjmoBZRLKXTg0dLAhqwyGUHIC+lTtGxp4O33pWbABIpWYNkI8/hRjHr&#10;SLFMCSQD+NOUu7kA4qYIwH3smmBnvLJG5zFj3qZZFZQSOT7VZYHadwqBWYrwvFDQ4q5mjUQDtjTO&#10;amF2+cEYqnDLbooGPnFRs1w0xKISAfSrElc0ZJzgEqdtKL2JRtBwfSq0iylAzvgDt71Ats8rllYD&#10;3pXQrPYum8hQ7s8mg36bCdpIHeqF/DJFEj5BB4yKqCVmTy8EnPWpUkwdy5LqmQQigVCgmvWBLHHp&#10;6UkdjvG444/hq4E8oBlUgdMVXMFtSrcaaF+Yv+VRpAyx4TBB7GtRY2uYwQ23HXNSCOJF5w3ap1Cx&#10;mx209yAm3Cr0NXbbTI4fml5PvV5QfL2phaiW0fJLuT6U7AK0EMi9MEdxWb9skgl2kllrQMchJ29P&#10;51FHCWctIgXHrSvYfqH2omPzVB59qiS9kaQKRtOe9SSSxIwQP07Ckli+1L8iMJB0IFXcVjQR94Bz&#10;UcrpGcclmNZUl3JaOiODuA5BFSSX5lICjBxikBdkaJshnz7VBJLFDFtXluwFQfYrk25nEDFF5LVN&#10;p4SVd7YL9PpSuOzW5G0t0q7xFkHtT/MdkBMRyewrScEdBxQXUL2oEUkuPJjXEJwOtTx3TyxhljPP&#10;Y1IkO4HIHrSeQwIIIFFwFZnEZbbhuwFZ8f7xpFlJ3YyDT7yd7NMF8lvu1Sje6uzlccUbBa5Wkd2Z&#10;kPSnLYymRAR96rhsZWGdnzdSams3ZHPnADHSnfULWLcsCiwMZHRa52SFgBgZDdK6J7hGiYdQeDVU&#10;xQoqhRlz05p7IWglhE9vEfMGFI6VMyxKvypgdelL8wUZfc3oBUM8rIuccntSBjZfs7xb9oyO1MUC&#10;BPNCEZ7UlsuJW3L+daPlCQqTwo7U/IOgxZ1aAOUJOPSmyGSTDIAFPUk0+TejEhQU9KT5pYeVxjsK&#10;AHwqrqQrcjqRVWaS5juViQ7genFXbdBEnbmni7s4d7Txbzj5GBwVNF97DtrqWLLTnvLeRvtESyJ/&#10;e4BqzaaVJHeh5pIZIkGSCcA1lxRy6janyImUp/GX4FRxCUR+XLKxQc4zxUe93KTSL+p6ZpUkbzWk&#10;225V8NEen4Vjx6fL5pdpDkdKtCOOIvJu60R3K+WSxAArSN0tyG0xpWfqDke/FMRSJMs2c9eelDzK&#10;8hZSxXGCBSrFGELKDz6mi4rIruiNMxJOPTNH2hmkESx5x0JpkkyoThearyXcgZWVe1UJmiI7h2Bd&#10;wAP4RUzrC6jzFFUIpnkG5mIFWI1XqMn60mCLMbxwphcACoJ5g+GXJI7UyT5hjgZpuxEA3OMnjigB&#10;n9oHzAEGO1WEM0hbJOBVMxxpICgyc85rSaOURgpgcZIpMEUrpfOA3AnbxkVTYuFONwWtW3iklVy3&#10;y5NNmswsLkkk4pp9BsyGn8oEK5z71JbXU8hEat1NU3Zc88kUiTMkiuoK4pkJ9WbbW95tUAg471bh&#10;tSAu8qfXiooL1ZUGTg96srOh43jNS7l3Elto+SGIPpmseZpfMwFYAcfWtxvKb5ienvQI45OVOT9a&#10;NQOcZ52cKWIFPFod4w+TW99jjPJHNIbWIfwjNFxcqM6HTlHzMQxPvVsxIuB+lSNbgD72APSo4nVJ&#10;S2DIF7djSKsRyhI1Leg+lQx3IuPkXHTk1NLCl1aOVixIWznPT2pLeyjhQNtINNPQVrE0U0MS+Xkb&#10;hUbXm6cIq/L60MkbSdOfpT9qKeABnuaNBkzyKignoaiMgkztiLelNmdQmMhiOgqkL+dpFjVNo9TS&#10;BI0l8w9IlX60yaV4uHy2egAphlZOfM5x0qFL4l/3oApgOE0pyOFA6A0RmcMWwMe9Tlop0xkCo3ty&#10;8WwP07g0rgTrPIF+6M/WmbvO+8G98VUKvEu0Ek/WnpcFMKdytSuMmECKchHH1NIEJbKJge9VW1Zo&#10;3KldwFTWN41wWAAA96YEwi3feAY+/amSW5Gdze44qcOVZgMZpULPw1LUCpFBM5D7zj0qxtRDg5Jq&#10;YgheMDHpTN8ajLsuaQxsgYYCKOakMTtjLgD2qCWboYwW+lPVmlYKcj1oBAtqu/JO4emasD92uAM/&#10;Sqd46xgBWIbPapHuPLtvMPYU7CuWfNGPQ1lagHmbaiEnsaf9paeLelEE8mNkg59ad7B6j9PsBABJ&#10;KoL4q5NMEFVXmkVfvA0xHZmBYZot1Fe5Y89vQ01ZSWIwaiklcvgKQPpTUuERsnP40rjRaLvkYX86&#10;eBI3DYxUD30SDORUX9rxjvRZsLo0Y0KDmpCayk1aJzgtipDqMQGd4/OhRsDkXmYHIJpoZQMVjXGp&#10;kEiPmqZ1K4z94U2kK7LtnYJu3nkdRmtD5EBPAqul3DGu3OMetVrq8Qgbec1FrlN9iSe7tZFKuwIH&#10;asuW5Dtthyo+tCWckzFkTr0qyNIeNVJYe9DtcLMrqZmTa+SnUZ9aiHmrcAleB61qJHGi/vHAHYCr&#10;MKRkk7Pl6ZNCuFupmZlMwdeB7CtSMFlwyce9PMMcY3KcD2piyAjaGyfWizYDYtzzOCBtHYVLtjjX&#10;OMLUkaoi5zz3NVL29hjhZQcsfSmrgyQ3GDkKcetTLIXXIIrCkv5HjCgY7Zoje58varH5ulMR0SsC&#10;OtU7hGnmGGO0dRUllbtHCDI2WPP0pl1I8bjajMPalbUdjNllFtNgRZbsakt7u7nuvvsox24rQeFD&#10;GCyjd70K6Y+RRnocU9Q0IjZLJL5kp3t71HJBGkyAIAd2c+oqV5COSwGKRbhHIxyfWk1cFKzNm816&#10;aWxjtbZFiQDEnGN1ZKwqCHh4PfFJMAUJJx7023vImYxqwLAdqIxstAbuJPczwcMm5T3FWomSRAeO&#10;aU7XTaQCDWdPGbSUSIx2elMSNNSFbFS5AqnFKsqBgaWS6SF1DZyaFuBNJbxXAxKgOOhNNFusOPJA&#10;UdxQbhdu/cMU1J1lXIORQwGXN2sZwMn1xVX7TAcBhl81L9nEtwSDtXrj3pk1msMTyJln60gYpCcg&#10;k4NV/LjeZo1co7YxmnWcn2qVVcAYByKtzxQ+crkDjoad2C03HIgtowmdzAZzUS4nAIHO7mlkkiVc&#10;s2D2NJYoyqzds8UnsBG8BSVSuWx1FEj3buFiUBRxmrTShWIJANRhWbKqSpBzmqQhVjnAwXznuR0q&#10;rLJNazfL8wNaaMQPmxmqN0FW4EgYt22ihALBPJOBkbSBU5gBXDKDntUsaZQHbt9qWIPuO7BFLUCO&#10;JXQFBkKegzxRcQNsZlcjirRZR1IqvJPGQVJBppMdyCCMNEGfLE9jT2jXAyi9elMEwcYVsbeo9aZI&#10;vmSRspYL3p6iJWJRRgAZ9KpyyyHoxHPNTzhpP9Vnjuarxp/pWGPygc5oERuoDqOTmleB5SFyBipJ&#10;HQMSi9D1pgkZj0OKAsPS1kQZYgL9asr5cPQ5DVXMmY+eaiebEYJI4NFribLErqJwGIHoKrXLjLdF&#10;9OaZOxuissY5XrVeVnmcBlwOmaaQMdAZJblQpOM810DSFY/kwT0xWR9lFuN8TEgjkU2AuzfM7Y9D&#10;Qw2NCW4ljB2kfSq6XxbKy9DxSvEvlNtY571mrvRjxk9aLgW2soiwkRgR3Bp7qocKsSdKSFzJCQEO&#10;70FSrBLIwby8cdDSbGojkCnlowDVe4icv8jBQOwNWvsrt8uQuPWnLaNv3bg49KSuFh1rFFJD8zEn&#10;oRmrsKJEuE4qlJanduV9h9KhFy8LsjNuI6Gmgua5YAVVkuQjYNUH1B1T7hNRwCS6lLswx6Z6UbBu&#10;XpbgMOPxqMvJgFWXp92mTWrqAwcYPUZqSMRRjd5gyBSvYZJBK6x/Oh3d+KaZ5Cx2xsaZDdNI5baN&#10;o96la6BPyYz6YoCwxWd2+ZFB96jKNJMUfgHpilWcF8tncfantmUja4ODSdwKskIjJALZFWoAZY9z&#10;fL2pkiuH3MwIHUVD9olkcrGBtFA7E0luqqzDk49agCqIwXTJ/lUqPtOJDkmpXWPAJIxQIqyDagCn&#10;GfWltZiMq2Dg9utTsYJSqNjI5GKzrubyb1XRMBaNSkjQminknUxowHeluIXUBnUnAqaPU4jEG3D6&#10;U2XVrdVOTk+lFriuZixJ5nIY9+lTFEjIkXK/Smy6ojDdGoU/Sq8l1JMmMgj2pWsO5ohlIXBPPfNS&#10;bJC+VYAEdap2tnJOobfjHTmrSWtyHKl+O1ArDiZFUjdkjvVG2QTSyLKxyOcChvNW5eNmOSeK0rWx&#10;jhy7fMxHOaPIaKUl8sB2oM4qxayFm82RtvtUWoJERkKAR1qm9zGqj5x0otZivY1ZzC4LcE460wRr&#10;cwY34BFQWktvLFhck+lSGBkKlAQBTuApMdpGIwPagYI+7iom2TSEPjK1FLeCMBR1XuaLAx3kM0+4&#10;Nx6VdQ+X3FYrXy7su35Uw6jGWIBY4osTe50fmK46jNVLltrH5QRWQNSIGVGB71ZW4e7XaOuKNilq&#10;VZpgzFSMc1C/yDg5ps8bxylWqPYQhGfpQJIVmAGQfyoEispB6imKvJ44pWVBn5frzST6BYf5hC8H&#10;8KgaSbcdsYI9d1X7S2haMvM4x6VTd41cgDIB4qoXC19DVljkmYFV5apP7NkYoXkAHpTJbpjllYKR&#10;wBS263FxMMuSoHNTYpGxEqRoFB6UydXlG1DgHqTUsKALz1p7xq3qPpSBFMWUceGbk+9NlaWSQRxJ&#10;hB1NXHKgfNTTIu3g0lcdxPKXZtJqFY44Xyx+lKznbkHdzziiSAbTIcnA6VTJMjUJp/PYITt9qpok&#10;r8MCfrW0ksLRk5APvTZLq3RdrYLGleT0DYxn3cAcfjW5p8DFVkkA6cVjIhmkJAJGa3Ip2TYuBj60&#10;0GxfBA4qvNcomQTzTJryNBgtzVVWt7lsPktmm1YLg8rzvhG+tSQhoVYySAj27VKLdIjuXAXFQrPb&#10;uwQHPtSuwtci82JnIAJPSmxpIMhCeDWiIIyhIjA4qIBEUgcAGhNhYr3McjREK3OOaqQRLbHfzkDr&#10;Wm0iyKUGTmoltkVDx19aeoFcaimDgmo7u9BtyrA5NOWwjOWXjmiWNFIBTdjvRcLFazvGjhAK5z0q&#10;35ryldyA+xNNlSFIhtXnriooA7DcOvYUXESywyy8ICB9aSEvbfK2eOnpUi+eRjfz7VE5kT5WIJI7&#10;0r2GWo7ktznH1p7Mxx+9A9az42Mm6PHIq7ZWUmoO8MZQOqk/M2M0c3caTewFYIW3iUKx70kkqG3b&#10;Db2xwaktvD8l98ocFwPuDrTLvQr3S5YVlKhZfulWzRzRuNwY1FZrQb0G6hHkjKhmIWjyZI7h4p2k&#10;wq/Liuig0K32st8sgHy7CWABzSc0iuTuV7bQrm4tI7xiscTtgMwyfbis8GZgRGhZl4Jx0r0COTTd&#10;I0d7Jm3R4ztLdPxrjZdcjtRJBpcCi3bgtKMsfXmiMpPUUlHZGabacvuMn3uuO1WYokhXnk+pqs12&#10;jBlLgNUIvmC/Nggd6t3MzV3fSk655rNW+LqCFwPU0C9fP3aYF9oEcgkk496UwQgEbRVX7cgXcwIP&#10;0phvfNB2dPU0XESypAuTjn2phmJG1Rj60yJGmQkHHPU1MkUKNljkgdc0mx2M83EjSld5AHHFRMCs&#10;iPI5x35pt5tW5byTkH0qa1jBBV0JZhwDTYkiUPHxtByRxUTSsIyiISx71et4tmFKc08x4LYAFTcZ&#10;lJb3bAAnavcVKdN4G5yalknkiYlx+IpTeAOgOcEdad2KwRxeUuIx04NMWCUzYYgZ71YUrHhupakk&#10;chskD2pDJEhCry+SPWlwikkD8RUH2jZ82xjn2pUm3sSQ2B2oCxDArtduNxCUtxJ+8MYAwB1pyXcc&#10;b4x17mpDE08mY8be5p+okLbysqgJFk+tWJZ5ljztAUDkmjzo4QEJGQKpXOpocoBlTVWuDZNFqEG4&#10;IDljV9GGOMCueCxvgxRnd1zmrkDzrk5yT2paAiXVTNhTH074pLWxcoHZxzStBPNGS7lR71FBfLEj&#10;oSTt6Gj0AttZQ7tzNTRawqxKuVz2zVB7iaU7t20dhTQhfh5vyosFzV+yo6YaUmoRaxmQBnyo7VT+&#10;cAqsjdOuajkSZY97Md3tQO5uO9vFH8wUAVGJYnQugAFZG9mhJYnpQsZMfys2zHY0tBF4rI6l9ucV&#10;BDJvY7uoPTNTQxyJb/fI46VRCOk0jO+3jrSvcdi6Z1VxvXK/WmNcwg/uk2+5rKmuiWwGyoqJ53k6&#10;AgVVguaR2ySB3cge1MuhGkagMxPrmsss5I5JAp3nOw2noPWlfXQV2XY7lLc79hJqO41EzLtKKSTi&#10;qfLZHOfU0pQKuT1xRcdrjhI24BAaHDZ3Nkk+tLHlyAg+lW7fT7hrlPOXCE9anmaGkiGTKwp8hGe5&#10;qKFij5Y/L6V172kMkQRkBAHpWZe6JF5ZeEkEdBQm+oNEdpcOpDI6lM9M1rRsDvbdkkVyBLIxGSCO&#10;1XbO+kjcGRjtPBzTEbc1sJzDJ0YHn6VeZfl46iqMV7AVG1wakF7EW27gTRYGzO1WRQuAcEnmsdo9&#10;69Pxror6GCWBi2ASM1zhcjgdOmabemgIdHmAgoxBHTmp/wC1bkLtLfjVVlZ1xn8qaRhe5PvUphYk&#10;imlM+TJgk9TUl0GZxhwc9cVVKEnNSLkCi7uPQb5eBnGaFUE9OtOJIGKbyB7jrSV9wEkTH51q2L5C&#10;RrgFuprN5YgY5z0rYgjEUO8YBok+gRVmXLvTY58EHBA7VjXtstqyjcSa2I7lpFx+VRSxQyjMhH40&#10;0h37mA0jEEItQhnc4YAZramktYY2VQM1j7vnyBn8KpXSJ32JFjIXqaj3DtUqszHGDUZiIJ5P4VKf&#10;cCQMdoOOPU1v2DxpAoBGSOawh/qB9Ku2nQfSqWok7m8sy44PNBkZiNq/jVS3/jq6n3BSloXsU7ic&#10;qdvU+mKitpJZFYPGRT/+X01aH+rqL2sO2lyvEWRuVAX1qyzgrg9DUEv+qWhv4arckqzWkaqw34BO&#10;QKgayjbDcn15qe4+9+NJJ9ymDYyK32ttjIBqcWTYBLEmo7L/AF5+lah6Ck1YEVY9PjUZc5NTpaxI&#10;SRwakbpS0WvqMiMat8uTgVGYIkIZEAIqXuaZJ1oAhe4YNtC8U2OKWeTy4xknrSf8tDWnoP8AyE3/&#10;AN0fzqZSshxQ6PTo7aAS3j7AeiA/MazpMbmAyVzxn0qTUf8AkLT/AO/Vef8A1Qohqrib0uIQBt2n&#10;HsKaQFZmPJNNj+6tLN94VVhFJ3PmeavI6EGmeZK0oIXgAXwEg/vzipV6NToegpAkRxXB3AspA3c0&#10;l27tPlVIGOM1J/Ef96r+s/6iy+hpDirop2MYLF50bj04zXQWet6Lp20w25aQnLGTkgVmD/Un6Vgv&#10;/wAfDfjVezT3NXHlWh1Ka60WtyXlqAins3Sq+o6vealNDJI8f7onaFXArNX7g/3afF/qx9aTSMXN&#10;mjdancXoVnt41ZcDcKr3l3c3JBluGLJjCA8ChOn4VEP9fJQlYOZjLq4vLlA0jsxz/EaiUzxbRjIJ&#10;zVqf/Uj6irUf+rSnzCKK2sstwXaPj1qWSFFKoVBJ45rST7rVlXn/AB8L/vCmncXNawSt5Eaqdq+1&#10;IDtOR0NN1H7y/UVG33k/3aVwuPlkYqQcYPtToIR5O4PnPtTP4BT7b/UUxji5hG3eetAGCuSTnioz&#10;/rBUr/8AHwlD0KatqRx2+28c4+UDIzVuFllG77rCmf8APSo4P4qNyblmN0ErfOSaaZfMDCM4OetR&#10;2n+sl+tIn3n+tGwMqTmbeUb5s96kliLqg2EADOaki/4+R9a0Z/8AVfhR1GZsUnybzyF4xT7aRJWL&#10;vwAeAaqRf6ub/eqaP/U0WDqaqMj4wBimzWxfo20e1Q2n3Vq6/Q0+onoZMlnCj7nlxTpdQihj2xnJ&#10;x2qnqP8Arj+FUh1q7aXIbZI0jSybpGIz1xT1mtYzgoW+tQn7n40h/h/Gpvdg9C/Bf2yMAEwAcGtO&#10;K7g6pgk9QK5df9Y34VoWH/HwPpVSikwjJtXZq6hcgWzYbBI6Vz/m4BOPxq9qf3l+hqg3+oNSloF7&#10;3E+0eY2M9DTvtO09+Krr2+tB+8frTa1sTeyLsV40koC5P0rSleUIu5GAbgVj6Z/x9r9R/Kunn/1a&#10;1M9GVTndaopHT5JQAOAe9L/Z8kAID5XrzWrH90Uy5+4foaSNLmWtzHEG82UEY6Cs28uvtDgDIQdK&#10;hn+9/wACqKb7g/3hT2IcrDiuOgzmgDAJz+FEfRvrTh900W1GnfUTGVAHH1qIqckDke9TP978Kifo&#10;frUrYTY6IepqRkBHPSmL941J3pNalJ2IwRGw21u25mvbWNVypXqxrCk+8PrXUaX/AMeMf0oe9h3s&#10;riTzvZxKZDuHQ1Vk1tCuFXNWNX/48zXMD7n41otY3EWVtZ72V5IUzk/lUkmk3EcRdzjA5FbOh/8A&#10;Ho31qS+/492/GoTuEnZ2OWyykEGpFlYOCD81Mb74+tM/5afjTQ0iaaeeQBWY4pnTA9ulSSfeH0FN&#10;H+sj+tSnzLUFuT/2ddLGsgUlSM4qHrkHg9MGutj/ANQP90Vyt1/x+SfU0RXMDEIVUFMz5jBYxljR&#10;J/qT9Km0X/j7WnbRsETjRLpoxIcA9cZqlJBPEcNGc/Su1T/Vj6VRv/8AVH61MG2tRyZh2emTTHzD&#10;8o960pYlgiwz5IFXYf8Aj0H0rJv+n40Q97ViuJBehd28AD1rPmuGmkZVYk54pX/1bVDb/wCsNa9L&#10;oXUUQN1fqPSpAijkU+T7pqNe/wBKzTctyhpfEnHP0p29fSnw/wCuP0plMLH/2VBLAwQUAAAACACH&#10;TuJAZa1pkiOcAQAUnAEAFQAAAGRycy9tZWRpYS9pbWFnZTEuanBlZwD//wAA/9j/4AAQSkZJRgAB&#10;AQEA3ADcAAD/2wBDAAgGBgcGBQgHBwcJCQgKDBQNDAsLDBkSEw8UHRofHh0aHBwgJC4nICIsIxwc&#10;KDcpLDAxNDQ0Hyc5PTgyPC4zNDL/2wBDAQkJCQwLDBgNDRgyIRwhMjIyMjIyMjIyMjIyMjIyMjIy&#10;MjIyMjIyMjIyMjIyMjIyMjIyMjIyMjIyMjIyMjIyMjL/wAARCAIGAw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q7Ge60nwrHFawQSXUXDOx&#10;5Y98+v41JpSLrLsb6Jbe6QgrsG3d71QtmuLs7Atw7cEgLx1rUm0fUdRtf3RNu44VWPzfWpuzSWrb&#10;lo31LVt4eVJna7uTKhOFUYFareFLGa3Te8qgnIQHg/hWFbaFqdojRyz+VGnPmM+cn2q/BqUscZVt&#10;WRnXod9CsQ2+51H2G1Fi0AREhAIAUcAVgSwabbSCwktEktWwGUx5DE1hHxjqEF1IiOk8IbCkpjJ+&#10;tdDa6zpt/AHWSHzSQX+YcGm3zCUWtS1YaXbadBIlmEW3Y5EajgeoqreaPo17iK506AByMtsB5JqD&#10;UfEun217BZyvxLwXjHC/UitEXloEUR3Cup6FiMii3Qbcvj11MPWtD8LaZaNE2mQKSRgpGA4PqDXE&#10;eKdN0M2inTpZTLtP7oJn/wDVXceI51A+1yMSYRgOegB7Vj6DrlpqmpJAunHzsH5sAjHqal+RUW5q&#10;8rs8khtJDKqsCoJwTW1aa2ugyMtra273IyBcMu449q9R1zT7T+zbmUaaJJWQgbVwwPPPFeKSoPPf&#10;jHNV5sTakmo3SNWbxJfXU4muZC7DuBtz+VbkfxI1VLxH8uDyQAGjCfeH1rjcADmmqQWx3pxkupUI&#10;qNo2ue/aPfxaxp8N/ZuPLccrjkN3BqnrVzeWN/BLAxaIkbo+vPpWJ8Okls9PkExx58mUT+7gc5Fd&#10;de2EFzcxyTSYU43bXxj3+tS9U7BUiqdXTYvL5NzDggFcDAYfpVcaNpjO0kcCwnOAEyoxWRd6xImp&#10;taWkaSiIASK4Jwe3NSreXZtpTJNbpMclFIwF/XmqsZptbGzFp0aN80cqlT18z9a5jxJb3ttd/wDE&#10;qlmYkfPk5ANVlu9Q1O3jaTUssVAKfd5PHar9tpWr288c97dRSQRHKgfMcY6US8hK6dzK8M3MFxb3&#10;CatKRcIx9d3vwKNatRf3Mdrp0weWRdq7gUI/GodQtYW8QC5tDtRkBdWG3vzW9avplxF5gmjiJbaP&#10;3nzelQo26GkppvmMCHQr7TY3uL+MGJEGGMuFHvis3TLu5ubieFJ5YbaRjiKCXG+tDxAb5ZLqxiuF&#10;+ylCRubrj6VH4YsIriaK3e1YHbxPjge1U5Jeo4uTvItw380diqLqF6Ejk5DurHI9SeTSw+L7uIyR&#10;G2Mkgb5WOVyf1rR1fSEtoBNbuFdBnDEAGskvfMwM5gxxt4ySPrRzWFZT1sY2v3FvcTQtfRzzhAXa&#10;MyYCsfQY4rKsvDTX7pcJA6W5BJwQe9dLc2dhNeGe7hJUAAqpJ5rSh8OXwdTBZypAByvmbQwNJyvo&#10;VCLitP8AgFbTbHRrG2aG4gnA3bim7IJ9SBWrb6v4ftJnigtyuf4xH0/HrRp+i6k10ySwxWtiy9l/&#10;eZ+vNaNv4StY5j52JcZIU9PqalLqkKTu7SZzGseLIdJ2po6vJ5r5keQ9OO1bGi3ImthcalFOqMm7&#10;exwn19TVu88KWE83mpGFkX7g/gB9xU8M0em2j2823HUxr8wQev0q9XZWIfKl7u5WmudGs0STzgxc&#10;5wDuKc8ZB7fhWRrNpodqReWzo0spx5atgHPcj8a6O50nSdRMcrQRmTAG6PjjFVJfCumMysHbzRkY&#10;zxQ/Qacb7lJZvJt8m2jJ2YOUDcds+1Yd1D9snikKRqiNwYVwM10Np4btrXVXlnuGlikjwIc4A+tW&#10;rXSLQ+YHZokU7F6YIpJu2xNop3TOM1CTVp4lVrkGAPtVh8px6cUf2U8kccsd1uOcKCOB61ta1drZ&#10;X8enWlobjK72ZicD0xXO6tq99pkYSe12vJym/PPrTSb0bKW3uxNAXU1qptkvAQVDHuSfXJqaLVUh&#10;ZUnn2s3JV88+/PFcguq3N48YltFck4UsSADXR3ulwz6np8V0rSkp+8ZeFPsDSuk7Mfs23roaMVjP&#10;clrlZZTbkB1IQfoM0+2azub6O2dOJMgvKWyD9AcVrvqdhaWK2sMQiEaEbQwAIFcP59uNVt5X8xIg&#10;wIYdjmpk0txwSbv0PVLaxtLO0ihGMRqQDjqD2qte6Mjqfskxt2GWwDnIPtVmG5hngWdXXZ5eQevS&#10;qs+oQLcFVBkdT27HHStElYyu7s5m30jWIbkG7txJHyEkVhk/h71NJPf283mRxTDGMrtII/Guhi1q&#10;WS8ZIYUkjQbTublT9KnQX88gKthCOQqdfrmp5UndFNqWkkUYvENt9mAut0Rxghxg89PrWR4x0I6n&#10;oaSxwE3bkeUiD5nrdnsrjzhdtHHLtypRkGfwq+hjEKGLK+ik/dNPVi5op3PD5vAeuROENo+7BJAI&#10;4rnZ7eW2uHilVldDhlPY19IXOoR2kDTvtKJGWIJrh9U0iw8RagtxDaLDO2C5DZ3j3AHWldxV5O5a&#10;UZM47wTp13Pq8d1bxMwgYMewr1LWdSFtogmvwY5VfKtHwQ3bn0rN0jSdQ0USRW8yW9uz7nZlGRVH&#10;WtRivovIkuZb5gc+WPlXINOL6sJNOyWyOe1zx7drfT/2XIYo5VCu33i2Pr0rS8LeN57lpY9Xdpot&#10;hxhOf0FcvqGkiTV0tYYvnfG5IwWC/U16H4f0e10O0LixeW5bCklcjP19Kp1OiQ5U0o3mvQw4JpEu&#10;3u4Glt1V/MVGUsNufp3rah8SX1/cww29jE6FjiVXYLn3FdINAsr6aK+eMiRF24RvlbPXipLTRINK&#10;gENmqRxu5Z2P3gfaotK90JzhLcwFsWnnkhmkIlkUhooTgKfc1oJ4aeOy8iO/cRgYAccg/WrsNuYb&#10;vyiS/mjd5hHzHnpxWm8S7SDNuZf4T0zT5bslydtNivFam3VEkfecgKyjGRipXCHfCWAIIZU78U2N&#10;laMPghuQQTjP4U6S3/5aRfKx/lVJWI3GoqSTmQgqijAI7VI3XYSxYHAPemwiQkL8gj4OehY0SSLE&#10;43T4bdyp44oQFLUIFv1MMYwIwC+5epJ/UUl6sekWv20xl1twcrGOanNylxITEuSowSR1rE1O51EL&#10;LJIYns+F8lW557tT06gkmynY+JJfEC72VLG3U5IIBZjRemO9SS3tIpBHIcPMyEvnHUVaY6PbwRym&#10;cbkX5ViTAB9K4/W/GElkWjtZ9zA/L7e+KLN6lc6bsjXFvY6RbnzN0smQMyrj9Kx9f1mOKMNDIkb/&#10;AHginr+Vcbea7eXoJmmaR2bczN1/Cs/fLcSfMzMx4FPlUSdXI0p/EeoyzZW4dCAQArEYqi7PNJuZ&#10;i7t1PrWtZeEtTvbaSeOBsR/eGOa6LQvDkWnwGTVoNs7DdErttx9azc0zX2bSvLYPBLRaWGub4COO&#10;QYQtwfwrrdI8SRX00ttaWjiJGAE0nBJPeuQ1SKXVXCwRJHt6KOlb3h231HT1ghmtj5MrBtyHp9ah&#10;SS9S2uZO53cHl20zq6s6NwPQfSuC8Za7dJrMOm2jEeWm4lZMHB7HFdvqmoGK2CIGSQrsU8Dn1zXn&#10;lv4ZUXUlxcTS3VzKSxlIwOeg/Ct47eZlBJe9Jmfdh57Fo7pm2OeWXkE/WoLPTgINkDRu3QN0xVzU&#10;Ypru3j063dBHGxLYPGfrUFjpIhUNLM7YbaqRjO40NJbiu5Fp1FtZhJpDOy9fLHQ/Wq3zMytO6xwH&#10;rkZrTewugyC4UpETgRDr9TVxpbOC18mKCLeF/jPP1xU+grJM5k3UFveCGG3CxyH77rgH3rO1HUEW&#10;6MYzFhhkKeD71o6lI8oFu1qpc8hlPNY7eH7hpR5uUZzwG6021Yrl1udhp89n5UDadC5mx880vzfk&#10;K2nvLiO3BuJ5IgDgOy8H2ArmNOt7mwjSEyv5WflaPA59zV++u4ZLQpCsjz5+87Z5rNSBwbeupYm1&#10;q1htztje5kAzuY4GaxbfxBeXNw2+KSKM9APT61TD3gdzLbAgHHsa2tK06/1KP/SEYR5yoBwAv86b&#10;lYpQ01KcFyZb8kobhzwI85FM1lNQuZIrdgUUH7qHCj8q69tGh0e3lureNEYqcE8n3rn9M8X2Fnbz&#10;NqKCWZSQAo5NCcr6DjKK95K5s6LcJptn9njtzJK6csh+6R61pX159nsUYXCmeQYSFWJOT3NebXHj&#10;OaOSdbBBFBKeh5NWfDhudUZy1woAbdtY8k+1D91WRm4py5mb5sbyCRnV/NZzlw3P8q1bHwvY3dlv&#10;ltw856HZxzVi2kuon8uK1i2KvVwe3Wki1i4MrbXJU/LiFOlQo63LdSfR7lm20VtJkBtUWOPHzLjg&#10;1aXU4rqULdFN0YwFUY/nVCGKTzd8sNw8mf4znFTzWEFri4lSQRnlyRgD6Ve+iRD01uajXtiZ0Tek&#10;chBCqo60p1GGF2R0lZsc+1YtvaxX7BrFXGOjkcY+tWrGxuLS98yQtNuHQtkH86G9NAasXbk2scPm&#10;xFkY/MRjORVa3meSVTBbsJCOPMOARUeqXVxFDKYlUnONo7Ck0yZVtYp7guhH96jWwWV7l+Wf7YyQ&#10;AbZEOCV4AqX+y0/5+B+VYN/4rto7o21vbSOzH5nFO/tSP0P50paaNh7OT1IhLbQzr9nmmWQEfLHl&#10;gfxqTUFeeItB5omGMFnPJqR01KSQB7S3tIjyZTIOKytZlu7WaKa11CKfb9+EdCPXPan01Dra6JLG&#10;21me6eS/iSWLpsL+/WmapoK3upwhYEhQjJCntWUdc1Oa+gQXCw8ZYMcKwNdI2nXKlLtbjzJemzOR&#10;9BSepd3Fc2iMez0ZY7GTdtzvOOfmAzxWPZLDbarOl3aym1IIAjTOG9c11l8YIrVbiBNjqxDg9V9q&#10;xtOlF7PcR5xGDtJI5OetVsJSvJyXY0ksreezdhGj27AbAVxXC3crW+sG2WYqkf3QT09q9DFhNuij&#10;hyI2+UyDsMdPaoL3TPDmqMbWeSJbuJdpbdtdcdKmSurIITUXqcxNpOsXsKmKNpUdckZ4NMXRfEOi&#10;XdtfR2mSjDdtOcDuCPpXRQwX+mkNpGpJfRKMCKQ8ir3/AAlktvJ5eo2EkJ25JQbhipVNW1NXWa2S&#10;Y6fVorm0lQyxRllwSQ3yHHJryvXdKsLGIS298lw7HkCvQfEfi3Tb3w3cwwAm4nTy1GzB57mvJ4LO&#10;e8kKIGYjtWjSSMle7a0KTZZvwqxZPHDeRSTLuRWBI9cVsW2g+dAZCTlGwQeDVqy0qwubs2+5UeM7&#10;izv8pHpU3Lg1GSbPRrvV7DSmtZ1gO6WEFMDAUYrHu9Wg1a4MvmSTBWCiNBhapXFiZEW0geWQEfKO&#10;T+Aos/CetWp8yONRk58sdRQ30JS1vc0De2NssjQoyyEHO4elSM8cu2eGJJZAMAs2SB361mXouVys&#10;lqIQowxKnNZD2lx9rYoXEAAxIThc/WhNISi2zYea7kuyltEFI5YOeBVdrjV7dy0lxKsIbJCfMMe1&#10;QyW2qWEfmvCjQsR+8DZq5LqUNhGqXglUzJkYGM+3vVJ32CzjpuXYppL6Np0RnYcAEYYiql1olje6&#10;ijwTiDYf3kbMQWP9KWw1u2dkliWdreEcqQTmoZb1PtMk0VtI7SHHmFDx7Uhx5lsjXS00oxgvJdLK&#10;P75yM+/qK1bS0nSH7LHqCFAdyiCPBWslfEEkFtbWh0ZJkUgPIQR+NbuleVMZZtOjWNWPzJ0/HmpY&#10;3zWfNqWoYIoR5Zd3P3meT+lNuWs2c5kLquNqxp0PuanWzTc8sxkY9gx4+gqLUIreFVPmRwcbipHW&#10;qSM7ra5ABNI6yQ2aPnBy2MY/KukXz1Azh1x0zxWcNVsfLG2Qc4AVQaQ6xAsLgMZgOSsY5FVFWJlZ&#10;o1HRmbKI23HJzUKSKZNjnocEjsaxLnxNbR2s0h86DK/f6gH+lcenxDAma38nzWJxuDYFNijFt3ie&#10;izTRgbTMozz2yKzNSsYJs3UL7bgLhWJ6gdjXHy67fagri1somkYYLEbiKp311d2EcEV7ffvNp2x9&#10;QvPf35pXT2L5GtW7M2Wv4pUd4bsW01t8uP7x9celVbvxJqF48cFqIwYnDPMi/eH90iuTl1SC1vpZ&#10;JIXk3ck42/iPakPiXUJiFs4URCcAqmGOPeld9ClFx1SudpcatPqEzbIU3bCm1ZMdf61z9wmofa0s&#10;rV5Yg3zMpbIJ9TS6XZ6lq0gcyC2RkIebIz+XrXe21jp0AtYopImuQmCxHL465qbv7I7Rjq/uOduL&#10;O5sbX7TcyRiZVHzRjGD6/StK30vT71fPkvFurtlzGG+ZQPT2rabQ2cqxZJF5xGy/LVOXTItPvkvb&#10;RGjZVJkjX7n1pWfUSnF67M5R47mLUbOK+sLaCCOQFmRPvD0FdXqHifRdLtADHG4C/KirlunH0qvf&#10;6odQsEWCw3ssoZ0cZGB1q6dP0zWrTPkRgjCkDr+IpRTTbHJ3S0seXatqCXUzXEYK7yWCZyF+lUba&#10;a4u5RG+7YWGWx933rrPEml2fhaGKRIBcPKzBQf4e/P8AKsy2126FuE0/RkRz/ERnNHI+ppGS+ymz&#10;t/Deo6VHb/Yku0bZwxY4/nV680+0vrWVrYotyDnKD14ryO40/W9WunvPs8m52OfLXAFb2mSeIfDF&#10;vHdqRNHKMtA7cj/CrXJsiOSbd3odpa6ebEl5UZJAuGeMnrW9BfZjUrNjj5t3rVXSr8X9skrhEkdc&#10;tGWyRn1qysNsGC/IuDyM800ZO6YSXcvmGUDcnHbrXLeIvEGpWC5shGC/TcjZH+NXr2aWzUeROjQN&#10;JjarZYHr19KztQ1Q3MmbmFpNgxGANwB/ClJ2KilfVXMO61yS4sUtJ45lmkIJlY8D8K04PFL6ZpRK&#10;2ZKooG8JjcfrRa/ad6TLBDjriSPjHtUl3rPlM0N5BBsUEhPftUxu3ctpfIqz2mp6iY7u/mJWVN6Q&#10;K56e+K2bLQXmgt5JEjt4QCGEY+c5rFXxIyCOG2jHmYCiR+c/hWvZeIIrDT3W+ufMcMdvlDJz1xVN&#10;NvVibsuxv2Onx6fgxpDkZG7HzcnjnvVxp5w6COBXt3JDHjgj+dc1Y+N9N1Kea2W0mHk5bcyEZx6G&#10;tB9aj/s6W7sWRkSMsI8Y2tjoaq1tCGpx+I5PxJq2pRXbCMzWdrG+9PLHUg459qv6T46skjjj1R5n&#10;uHIIdBkEZ7gVg654gur1UW7tY41mXdkSZ6dMVHo+jwNMl356bk5CsvBolLlKUIv4j037a8oFxblP&#10;szqMsxwQfpVbWFe600I0MkyueRExXp61k3s6XyQRY2JD8xCHAapIdXnF2qRyKI1UAqwOQfSlzEqL&#10;Vmjb0u7ieBLU280QVflaTkfnV2GJ3U87CODx1rmbjXrlbqFJEAjPDhBnj1FaUOtQO2VSZVQ8tIMZ&#10;p3E027li7Ro4MiYRwI3LAHNSW6QTYkKJJGV5fPI96x5fE9qJpYUHmRHIcseB7elYGqeJXS3MWnMk&#10;Sr2jT73tmml3E090dTfxQ29lMq3MiowI2Zzz9a8+1XU5NHQ7ooHZl5AfJFc5d6/qkxCtduWLf6vP&#10;NTCy1LVo281RGnBJIqrqJSi3uUZfEuoTFgkm1OygdKoRWt3qExbazMeprt9J8L2tm7mdUutw4HIA&#10;rRuYoJ4xZxRfY0UZcRRkk/jUObexSjBMx/D3w/fULVLi6mVEdiq4OfzrrbD4daRZxA3G+WVHyGLY&#10;ArL0i4n0sfYDdyPEW3R5XpzW1fNqwt0naNWgYbsHk/iKzSvuaSnKL9x6G4scNnaBbTagxj159TXK&#10;3CyWmqxyakv2hJWIDt647VftNTstPspJZZFljf5xGBzmqmqarpfivTFVbtbK4jYOkcmAQR2NE4Jx&#10;Iptp3MWO48jWriaR08vsqn5R7V6BplxDfRD7PPH8iDdGB0+ledX+kNY20U0sokadhkA54ra8LmKH&#10;UsHeFkXYM9M1EZcr1LnBSjzHU3jQoArQrJIAW3E/cX1+tcTe3d9NMluHWO3kchYwcM3vmt/WLyym&#10;AVGddpIdumcVhNrWnQ3vmW8PnGBcZY5y3tXVdxWhzx1sOi0kW0m672om3KKnVjU19rKabCqxNbwI&#10;x4CgM4PvTp9TtpLP7RcRhpHPy4bmMelcyY7Np7h54bjDcJtGSfrUJ33NLM6rT73+3FkRgBkDZIwO&#10;SfWue1Cy1Cx1xlhKzEDLHGcCptItp0tnLiVRj5I1POKt2VldW2pZQyCMc4fkmpvuNLfsUkivrqVn&#10;jRY5Gx823+VTQ6K8dwZb2RpnZeWJPBrcvWvJgCjQwW6+n3qypb+GMGFWcx92YHJNKzW4Ju2hMyW9&#10;nbLuGHLEqC2cj0xVCAC7u2dkEcXqB3qW1tDqkwVWkY7cqQuABWje+Gr/ABFBYhWJ+Ys7YxUvshpW&#10;9S/p40pLaNZypdiTllwBV8X1n5ZS2mV9y4coOE+prmrjQJdKsVkuplmlJ5iU5yags7y6uNPnsIbX&#10;a7bgWxwM+9UtNxezvqjK8Yay73v2Oyut8eMMUOQfxrAXQmMKSzPt39M10ll4d8uQSSJGoiGTnvV/&#10;UfJ1CxjWDGccgLjmm5r7JVkny3Ob0fwot4jTT3KRwA4z3qNrCfS752spGaJW4ccAitq3svsy4MEj&#10;8ZwDxViGDUbld1rpheLoQ/WpUnbUd3ey2JbTxBaXCn7a0iYXBKuRmtnSNbSFdkESNEc43dQKq2Hh&#10;ldUTfc7bdNwGxVwcVd1bRmWeOOxjijt4kALRn5mpRvuyGovRPUSW9luLl980uQMrgEY/xqN7e5kH&#10;795riMEE7n4/GmSQXdsFhSU+aeiuOTUtmuoxSskxzkZIwatyBJrY3rW9gtooVjjWMY+Yg5H4VC97&#10;Z3Mh3tMD0JXIrKlk2xO80hiydq8d/SqxuYrWNppLksB1UAUK+yJfuu73Njy7NZ5MLJtIwQec1ka5&#10;dXE1ukUbtFDFxs7YFQ6PeyalMIrR3die5xXQXWislsfOk+fuo5pp6hez1OS09pWlWaNd6A/MSPvV&#10;0XnXH/Phb/lToYl0u2CXFpklsgqO1XP7Rtf+eP8A44ah+ZMt/dRiajaXsyrBf3yoXXDR7uCPX86w&#10;Yb9NIuwEj+1RrwxwOfpmtDU4YihubiaVnYZyQcGoo7bT4CHhvomlYYWEjkEiqGrLRs5qVJtW1b7S&#10;JfKy+VVv4QO1dL9ouzbPtuJXmdgvyyEZ9OlWPsNqVjVolOQdxXHX60ha2t4iiJIjj/V/OBmgptNW&#10;RnC21O5cIZJixbc6nOPofWrKteacWlgjAuOQy4yCfpVS71W7s2iignYyuw3Ljt9a1EvJDlpWiiY4&#10;O7cOKBX0vsijc6h4lubePF0YpCCSkce0D2rJbQ777QZnYyykZLMe9dFNqNyyssUYmHRZgQBz3HtW&#10;XJpt826V7jaAcNhjk0nruVttZIpLa3MUxVy8Kvgb4WINa/2/ULctbSXyNGy4VpwGAP8AOs3Uba+8&#10;yPyNioozvDZD/X0rKijuhqSqzoGY5DHgGnewJN7M3Hie4iWW4ETA8AouMGqd5o8imNbTezY+ZlXa&#10;fxNaENxc2BBbyNvVgzZFaEU19qVsWtVS3kk/urww9cmpbtqEVdmO+lXllbkQyDa6Hzd67jzXPjQt&#10;RR/tNorlAec16NZ6TqGmTx3MtxHcMRho3Py/8Bqa61oxNIoskTeBhtuefaqjJsLqL01ZybXWqXsE&#10;T+fIjxYUgfKAa6fTtU1a3tlQzLIV5LMOX9qo+Usu9mV/mbJGMAn2qO5t7aGNme5ZWGAAMkqT9KWt&#10;yXJdjo5dQdivmLEskh+VG5OfpTbfSVuiZb2MFg2dqN8uB9O9cnpNleXF5tkvNyK+5y/dfTPau4Zp&#10;Y4kit4NqKOqN8uKWjepTXKvdZjatLaXWhzQT2/kiNsJs479awb2z/tPTLeOKXzXhOF34yB711cuj&#10;R6rBPHdsGlYcS84Un0FZtv4UvLSB2iuYpHU444z9aV3fQI+7HV6kGmxWVjbqjXK28jD7hXIJ781J&#10;HrJe7ntLWyDzDkbQCH96jfR72CyDFbd3U4aORuv40yGzv5XW4tYRbSIAC6Y/X1qr2Q0k2+pHd6xP&#10;YNFNLbXUof8A5Ysn3T711OlajaXtmZljFszn7hXGfwqgmqT2EYbVbRHUH5XiXLH3IpsvibR5G224&#10;mEjgYVomA/PGKST3CSXLojpIXVQ0e0+X2YDrVe4tzPL5jSKqqPkUDd+dc/deIbq3mMcAURgdSeT+&#10;FZyanrEpnuUtpXkYEIzNtVPwFWRy9S5ruqHSZFiad5WmHyxInKnPc9hWPdXBhWKW1fyXIyxkOB9M&#10;Vmwz3b388V/eiN8D5jgE/iaszwaSkkbXIW4cDcGaUk1LlroWotJXKE2q7g7TzxzlsgRxDg++KzdP&#10;0DU9QlmnsrNnVfU4xXQvf6LYxJL5fzgEqoiJJP5VsIy3UH2pLyeAzDPkIuR+Q7090JNK7sY+kaf4&#10;gkV44lhtEhXO7d8zn0pujnS9TWY6pIEvIZMl5n4wGAPHTtT7jT5o1eaS5EUeTgySbDt9doqoNHSS&#10;MSpGTEMDcOjGpkk42Y1JKV/yOj1bUvDV5qFrF5ltPguH2jgKFOMn61zup2cbapDa6JIPLlGSuOA3&#10;1q1BZ6bNDvEHl4JBrXsY/s6d5EA43pgj6HFJK3wjUop9ySLwjc2eibpLtILk/MJM9PbFSaFpdvDp&#10;0N1JfPJfurZcvn24HapL86dexQC/a98onJTado+pqe/8NW8NiLixsFuCASEEhBPpg1aVrIXNNpra&#10;5z/hfxdqemyzWt55l5AZmVZ3bBHPQZ61v6z4jhE0JAU20wx5pz1HY/StSPStMOl2UT2aGFvnCuPu&#10;tjmoYPAlml3LdRTyRxSnLQSDco9xk8Cq5m9WhS9nOV3p+plfbrUWhuE1FDGDkqf8RVe2uRNL9rFw&#10;YYTgExNksat694VsdLtGulZNhGWCISST6DvWOlxpmiRxsXaVn5XfG3ycZ6fWp1fQSUbOzNWa2gvv&#10;muY5ncEHcx3ZHtnpSG3Mn7lLKVYgOMPt/lVKy1bU9dRpdLsswoSsjAYz9K0pINeiCj7IRlT8w+Zg&#10;aUrXGoyWjVvmRvdTWEYFtp7MVHKM5A+o9axdR1bUbuRN1msK4xkMWKipvOv/ADBFdhxcSDC5G0fS&#10;tBo5YI4WjibLH5lBBGPahO2wJW3V2UYNUvY1WNZklLEZ+TkfpU1vPfPqjPdeTJC3BwpB+mRWlBHa&#10;3Eu8yzRSDrlD19KdKj+f5nkrJ/CGIxnNNN20JcvIYwguJdlpYeWkY529KqSxyWSmVVmUMwDxohyw&#10;rYTUb2FF8mKJQDhvlPI7VLcalPPH5ecMRk7SAQfbPSj5h6HGXOr3SX4KmWOHn5XwDitCZtKvoIm1&#10;KYlR2Xj8Sap6latFL524lumSAcE9TmqN4tpPGmLjzZExlSQM/gKq66kxTvozVXW/DgjS1isnkGcb&#10;kTr9Sa2FvLdbNfsunQxxp83zkcjvmsCw0+G5KG2tpI3zg8cZ/KtG70rWY4wiWMUscnBVpOnNTzJ9&#10;C2vstldfGlvaySBNHjBHG5ONxrG8R+Mxqlh9nhsJ7aQ8FlYBW/Lk11CeFZ3tkmujbRIrAlc5Pvk1&#10;bGkaTDcGWVYrgIAyKiE4IoUn2HywW7PJdM0241O7iikkZdzBBuP8q9Xs/Coto47NpmOwDBC9RV1t&#10;H0rUEdILNYgAcSMMEN1GOaaset2rxQ27LNAiEB87T+JqXd/EO6cbR0Jv7Pa2gaGOcAkcErkgetYe&#10;tWlqsLzSakXlC7Qi+vbNbk2lXF+CLy+2xFf9XEMfmetQf8Itp6ht0cjjb8oJI6dSaHdbIUbResjl&#10;dFi1eaYqk0JjVTy3aunktBJbqsg82Y940IqaLw1ab4ri3lKqnJibkOPQ1tRRKygfcKj5eBgj2oin&#10;1Cc439w5L/hHJIYHSKGMysc/vD/SoL7TtXsrFGjSBpRkkKnBrr/J+zLH828ZLM+cYqVZ4bywaciM&#10;qyljzwRVKOt0JT7nii6DqOpXwndVjlY/LxgV2cemzLZLDOzxXOAN0YyG4qzpmp6TrtxLGiPDcLLt&#10;VV6H3A9K2E0eWFjFJfsykZwqj5ee4p631HzJrXQ5t7WfTOGjkd3XJO09P6VEbq6mf91ZyPkZOARn&#10;2rq/ObTdSignvUjgfPU5ye3Wr07OBm3u1ZTj5CgP8u1GpDcbXsc5ZafftYpM9rtIHyoxyQKoSa99&#10;hvja3MsrHunX8z2rq9XmOmaW1w4klbG1Iozg81z9uNPvrN55bD7KuD5vnAE5HvTSdgtpeSMXWNJs&#10;rmZbgXX2ZSPmw2QTVGCz09rqKCN5JT/Hgc5qi08U+qmNpHW2U5GzjcK1ry60/wAwHSojBLEgHTJc&#10;nv7ClJLqaKVrRb/r1LdzDFZ2xkVCzrwqudx/Ki11OS5t9gtXj2jkqMHNNsFu720WS8lYyAkFi4A9&#10;uMVrwpo9haSHz5pHfG5dxY/UVOj2RKVtGznriwvL0CORGEUh4TPIFTrpdnbtHDKFhCtuDt1Ye9WL&#10;a4t4lm2NIyBtq715Ix23UpCXMI8+PdIpyrKckfpVO63Dm6bFu30izhuXmmjDlwCnHXjoBU8iRmBv&#10;MjUSL0XHSq91dB9gtklYpx+84/8A1ViahPrV05jiRVx6Dr+NNW6iTlJm9b3L26pPKyLGf4QMsP8A&#10;CppdWC4SKHLyggSOcVyFtLfaXG63UxduojAz/wDqqxZrLLDJLc3WzkBVA3Zz70XE42epoSx2tvt8&#10;y8d7qUnEa/NWnb6NNdRqbiFbeALuZicu9comiX13qIltZiRE3DdNtd9o/hieayZ728nabP3Q3AHp&#10;Uzs3oabRvfUiudXSO2VNJtnlm/1SiNcAe+fapYdI167Zbq/v44VYfMkPBArqLCCC3t4oUgVVA42j&#10;pUWqWsEloY/M8oEY+9imk9jLmVrmcnh22jYs07YI4kJ3VC2kqHH2aZo+cncv3qs6fcQafp7wXNyC&#10;QCF2fNgdvxpk2ohodqRv5ePlkK7QD+NFkPmffQzdQ0FwsAeZwWJAGzAH1qpB4cu1Q21zPtRSWAjT&#10;H6108NyYbLzbiaNmX5lDmqd14kQlVSCSQ9wq4z7DNCXUE29Ct4b0yOOW4YkMiPgbucr7VqX+t6bp&#10;pdWeMsPlKR4yCayczk4ijMIPQbskVUtvDdtFeS3FxvlDHJLcjNSpJbDab3IL3U764kWKxgdUJxnH&#10;Jz3qe3tr2C1YXFtyuMyI2c10VjHDC3lIOAOGC8iknknkULDG7P3KL1/OnZvcm8WtImVPPeXiwtBY&#10;N5yY/eE5NV/7SvYtTjhuoQiucF9vNbtmzIkmMhweuefcVLM0GNs43BRw7LQFovoZmqWdpcWZt5n3&#10;ANkYrz2bwtK9xKgu2WLPCnNelPDbSRPt2KRyCByfzpiQROXGxwF6dDmmnZFxqSWiOQ0DQZNHuhcx&#10;Tb8cFfWuvuNXdoArQfvMZBz3qy2nW1oy3SxF5CBweQDTpBcLH+9hiVRzlVyRSimncVSab95HH33i&#10;6+RmRdNJx35OT71hf8Jdq/8Az5L/AN+zXpMxt3tWW3tkZwPvms3bc/8APlB+VaRbE+T+X8TmJhrV&#10;zi1eSKWJvl2gDj3rF1Pw9qNvIJo1fKjBI5FXodeu9avREkBhXaQpQheR05rYubKVY1E+2NEAJ2z8&#10;E+tZ9S3pq1Y5XTrdb4LFdXTRMnHpWzJJBBEtuESZowAHwSTU1nJb2xDDyJWJ4JkGfwqxfXkVrDJO&#10;sKmVumxwTj86NROSGrLYwRtK9nbuxHBaQlvyptzNp91Y+VaQxRSu2SC+W+lcleeNdQ80pFDGig/K&#10;SmTWVP4mv5nZmCru6kL0oUXYHFvVnTw6fO7MJ0KAEhMtimCb7LK0El/5cQOWcknJ9Kw7O9num8uE&#10;FpcZBbrV6xu3mu1SO2VkJxMdm4rjvUalRWtmacwsLpmSIzSOVyzZPJ/GrsGiR3GmwmckkgncuAB9&#10;K6GDRNGvIEcO4cgdTtGPwqO406xtTFaMZpYM53bsYPp70Wb1Dm6RMSXQ7VtEjkjuSFDKHcqeM9zX&#10;VzWFo9vaJEjtFkb/ACzgHjr9M4p97b3Pk/Y0t4TZbQrAcH3H/wBesXSp7ux1SeC7n8iw2/u0YZ2k&#10;ng5/z0qlFC5nJOzNH/hIrFGuNPBjLwnBO7oaqDUkm3TNJDkDb8hyPbpWf/wissurS3MF3DLbTvuJ&#10;IyQD1x2q5/whBSJhHK5jD7iqnBPtjNUrXFyxa1dmVvtD3Ye3S4iLt9wkEgfgapr4bvH1HyZJvOJG&#10;5m5G38q2fDelSIZIhBJE6Mcu+Dkdga6tIkByeoP3gM59qHrogleDsconhW+soxcWF0DcgYeObDKR&#10;1xSRTXFyjRCcWV4TtwnKfiK6wkxn5wJEwTkHFZcflaghiijREZPn3Lzuzx+PWk1YTnzavci0mN7G&#10;GRL65SSfOWDYwPcVbexMUdzJayeXNMB856Z9cVk3Hh68SNiGM43Z2F+QP89qu293JMy2/lNG+3OT&#10;yOO1KLtuOSb2ZNHDLFqNuuS0SoWkZujMfQVadI4YTg4ORgkZrK1CWSGJ3kvEt2x+7Bx8xqkmvWbp&#10;H513EjyJkocnp71SfUlrojdlUTRqGUE9cHo1Y99osU6P9kmKcE4wCM+lU/8AhJbNrwRos90UbGY+&#10;AAe+TTbzXLiSDyLSze1tWVt9xKMBQByfrRa4+WUWZWnmCKwd7i/tLUq7LgKC5/P1qbz4kmhWDUZp&#10;oCuZAidPSsTSZLMG4mtriG5Kn5RLH9/8Dg10FtqPh24jjGp+TbzY52PgY/Olboim1e6LEQ0NgrR2&#10;r3cx4UuuN351n32gvKTJcvEo5KKoGF9quS+JNAt7cw2cQkmCkRGKMtu9MH+tc9daxrDwiG2tEhJH&#10;zNJ8zHPoDwKOXo9Be92+8ctva6jO8F5exr5IyGHJ+iiupttEgvLJodP1CVmZQF2vt8v3I615zDoO&#10;qTz+eC7Pnk11b+IdS062jg07T4kljAWRyhJapSV9y9bKxqXfhE3tyLefUtyqgJCIA3PTJrktbgfw&#10;5OYN4mLrlI2YsPqRnitgeJryad7mV4rXeFjbaBnAz3P1rjdXuCdfaeKRrtFYDe3O/j27da0UVuRe&#10;T91l2xvLry9s1pI5Y8ENt561uaTqMoeMX8V55fcq4Kj8+tYFhPqOparHBsZFkbCoOBn6mutttC1Q&#10;3CxyNIiDkkgNn2rNysacmmuh2cVpFfWUbxOzo6fJkAAn8qxL3xfqGn6cUOmytOsgiUgYV/UfX8Kw&#10;o59b07VTGupi3jGAE4Kt7AHp+FXb1rySSGW4u53WJzIu2MDn3FWtHdGfLFO0ncuW/jC9/s55JdMW&#10;CcZAQvlR/I1Uu/iNPBJEZ7VFifqu7qMev1rLGuyakJreHVirqxK74Qv9KzpfB2o6tAs8dw10Mkbt&#10;2R+FW5cu5PIpPTQ6DUPF7azJGts6CMAblUdPxNZF9ZmK0+1XcqsS2WVj2+grWsfhxHaQxzfat03G&#10;9AOPpW7o2kWFvJ5t1pcvmxqR5sxyPfA6Vm5cxolCD0d/Q0/D9qsWkQS2SW6W0gDr5THv68Vrt8u8&#10;kZJPXOcD+lUZLrTGtjB5EixKMjy+MfTBptlrMU5cxQO2DtwcA47cE1SjZGNRtvmM/VILJA5Qbb2T&#10;MsZkYsGA6gdhVy0tbKeCF2lIlMa5UYBB/KqF5af2xrdvcNcTW6WgyLXbt3Nnkk9x04q9qtj58GYY&#10;le4HQlscf40NK5WqSdxbzSZHEyxXRMpXMTMo7dq5f+zdZe98sXNyGB4wmFJx3q3Dd6lY3KO10FEO&#10;Q0MpwHz3zzjFX11q+1KTFtEV2jLMq5B+hJqJRv8AC7FJuOtrnF6pq994d1FbC91T7VKoDuqKMYPQ&#10;Zx1rWXXvtXh3fb6Tvu2OMNNuAB75NXPEOkWVzpN9f6rHDDdOu2OQsARgcfjXlDavdwxC3jZV2H76&#10;Dn861S0T/MUnF7HaHSL8RRyNdTyzniSJ5MDFTaNpa2F+LnUYhGjH5VI3A+4NcVpniC90+9WZnMwz&#10;8wf5sj056V2z/EiN7dTb6OfNU5BfG39Of0qXBy6lxnK1oo9Cle3bT2VpBFbFOZFO3H+FULSyg1CK&#10;Oez1CSRFcbWZi/T3zXDX3jZNcsGsZrWSz3j5mjfIJ/EVsaHqNzHptvDbtbxpCDnedhI7UNJaEcko&#10;6M624ubWO9SxmVeRv2nIGe/P0rCuPEBgFwbGC0aKEcu74J56Csi/8Q/b9QWGae2Ubdg2EswPc5xW&#10;XGlleSvAtxLNtwXMMJ4I9SaadgUNDrdI8VpeWxkvovKbJ8zY2VA7c108LpLbRvEymM8Bl5BHrXBa&#10;Xp9pJbPCtpIwDHLOuP61pyR3UOnrZ20k8EIBACFVwKm6uDS2Ni41ezs9St7WaVFuJzhELfNj6elT&#10;XOtQ2pZ5T8rfLhVJJz2Arn0mSOUX1yLf7QqYV7naTgccEGmalrvn26OYR8nQwNgA+ucU9yVFacpv&#10;2mo2FzcG0s7uN5lwzQ5+dPwq+3zAl12O3fNcLp48PaaRqM5u7WZiA0lyxBYn0PcVJeeOYbRjbWqi&#10;5kjJUyYLA+nNNbXKlGzsrnYySMYVdiFA6Fh96q9xJBaRJcTSlYyNuI8lQK88SW61KzaG9vL1lk+a&#10;NEkwd2e1X7eDUks0tbZbtowuDv5H61PNG+43SVtS7Hqmh6e1zPp9mJtScFoo1BO70z/dpx8Sag9m&#10;hurf7PvT5pIeSPb2rktYvkiuYpxcGC5C7GCKRxVi38SaUkCxSTSTHIyzQMf5mqX91CdtEQ6hqUrS&#10;NIsJkdj/AK52JbFa2gH7ZpkskTO12j42Ek8fieKtie0uoIfIkiWRuMGMYOfUDp+dMPhu/s7V7j7W&#10;sEshw6xHkj6DrUNt6Mq0bC6nqjRSLBqdzJGCmQoX7vpzWObz+05Gh8+WSLHBc8E/QV0EdraX7JbX&#10;RknkUYJKbT7cda1tJ8KwKxDRbD2C4GMetDbtYFZHBRaPDbxPevKAewKEgH3qbSdL1XWi11FbRrDG&#10;drAApuGefrXpSrYOwtRAjFTyGGenerr2ZaJTaMsRPzEdhSsxOaa2uzg28EaqJSy3pijILKEcn8Kq&#10;x6XrUIMRkcL0LMTnFekO08cYIRGXgZU5I96hRklljWQDaQSaLPuDqJ7xR57L4bvHIne7yM9JOMVF&#10;HLcaUGRJLZRnkkc59c11HiO9itLf7PFNulkB5PYVk2mkC+tzN9piDKRwwyPeplJqSRaS5buyQ2C3&#10;l1Rd5dpGBGCg4atddPuXg2lGRkGMcLuHv3rntN14abqYgMTGAEh9n3SfUZrqY/Ea3TslrGAduQ0l&#10;OxLvfY528tpLa2ctZMdzbWyc4PvUcOiRi2a4kJSIDIjVs81uSxmfdIxMpcjcpO1ePaq1zbXqFnRf&#10;LgbBbCkhQKdgXNoZ8TWkTl7dJg+cHDEV0Gk61qYgIit1eFeBI5/XPeqFvFpggZyBJI+QecAZ7+ta&#10;Nvp00kaJG8siDkoF2gfn1ppNC01vuSi/vmhYvJsQgn5cCoY7ieeBibXzFY4DyZOPzqPUFkhK/KjI&#10;nVQwJUVPBLcTxBlgZ0xlQzbQKpkpWKX2B1nZ57nCAZGBj9BUyma/jWCEyGEDcXZ+AawvEd1qVi1t&#10;BcbGtXflYRj9aZHqIjikisZHt0UZPm9B9BTSW4STik31NwKbCCRFUPN2k61ds7e3sIknvJz5knIc&#10;kHGa4i+1RrDSvPk1BZ55TygPIH9K5S88UX10Mb9oB7U2r+grW6np2q+LdO0+Rg8rOAfkMY64rM0r&#10;4l2z3cqXduYoTwjqcke5ry1pZrp8ElyTUgsLrtE3A5pOMSlroj6H03WNO1SJWsplbou9utXd6Q3c&#10;aAgOcn8K+fNI1S/0a6jmjZwFPI9a9R0TxlBqJWMO6XDD5lYdfpUvQbhJK6Oylsod0k+9yW7g1Ult&#10;Q8mULbUHynHWo7iZktgysyRkcsoJxSwXpZXV58jAKvjg0m0QrvSxNaxQTPJLJkSFcEA8n8KjaWQv&#10;+4QxpGMBP4ifU1JHJZW1yiCUGVgCAeDmpVQx3EvBIJ+dyeoph5A1w6NFI+EB+UqBkGgz8CPcGlY8&#10;5PanXcZdI1VgEzuUDuazFjhe9ad8rMPlY0DsaAWOGJ5RCm7HI9RUO6L+4/8A30KhN4mF6jHBY9CK&#10;rfbLP/nqn/fX/wBahEtnJX91ZFW8hUjSTKpGi8knv+tZ5S3SEW9xHHEJAAJZZCce+KxFsta1V0ZY&#10;DBGpyCV2gY96nksGURPqLvJzgIvrU2RooSWjZJrVxpMAWFLmW7kX+KNdqCuag1D7Nqa3KIHVDlVl&#10;GRXeWGi6bKga5QhCMgZwB+NVLvQdMklMu5ERD92PnIoUrbFRlFO1yXw1b2/ibVvt11bxYgT540UK&#10;Ce3FdDqnw+0rVMyp/okrfd8s5U1NpenWtlaLEsP2VplyVbHzge4rSju5oriK2keOGMjO89Bjpimt&#10;QlUcWlTexlDwBBHbRhVVpVXG+NtrH3rM0/wNd22puYp5Y4GUliQSc/hXVahrg0m9ht7tgUlBAl2H&#10;AP1rWimmuLUSRmKROoYNjP401FIlVZSbucwmjTyBjA7uYjnDKVbPp71oW+qwtbeVdRxpIg2lWGGB&#10;/rW/5aIInLNgjO5ema5LXfBqXGo/b4dSNqWO9snK7vpRbQmLTdpOxrxmSaUrLG/lkBtzEAfSo9R0&#10;K2vs3DHypEHy7e6j1Heuetb3VtIuTHc31rKSTtUNwQP5Gq2teJtS8sQw2wRwCZGQEfkc0XS3Dlle&#10;0SzZaxawzPAs6JJEcSKo+Rv8DXRRatYA75J/KkGC2WGCD0rydI4pg07K6ys2489q9BsfDNp/Z8Tz&#10;3T7ZgpkDMBk+lRGSvZGkqaSUps6cSwgqwcEsflzxVO9nvYXQ28QYbuVZsAiqr6zoVtesZL6KF0Hl&#10;7ZHxg+1TXj221NSYO6RxllMZJX6+9aaoxvrciuruZ7u0iLsrzPnC9AB1rT8ktn+DGPnI4/CuCh1a&#10;a81lbuydmVAyhLgngHoR6Vr6bqeswZjmihkjQYAwQSfXNJtXK5dNdDpgWhfYWyB0YHrUTAibzUCg&#10;rx82eawZdS1Ca4R4pI4lXO9Gwc1iaoZlukkurybc3IDOQv5dMUnJC5HdHR+JLOHUtKaOS5htZOP3&#10;mRlRnJwfXivNJri6uryGCxRpWgypkPWQZ6/Sr9y+oXVwi22lyPGDnzFB2tW6vhq+nt1W48q2QKDg&#10;4RjntmpctbJHRGEqa5pCx+K5rSGMHSYYJI22yh2AB6cDHJrG8Ta7eX9pLatOsVszZCwoQf8AdLHt&#10;+FXJbOYXqrayJOI1wzFd5z6KT6VV1O2DWbrLqEMQY5YSfMeKtSaehg+Vu7OVtdHvYbmNI2K+aucg&#10;dAa6Cy8L+RK5klSZguQCpNcveX0sF0phv5JiDwQx6fj29qup4t1GONVTaD0J8tST+lGr6lqTex16&#10;Ws+nMjxWkaDHzSPGOPpzV6LS7i+h8xrhGZ/4lA6frXITeI9Q1G2RJZxvxtVAo61raJpF/cOBqN7c&#10;xSFh5aDO0j3A7UtOoWfVjrzS40uMzXhhaMbRtkYH6HAqS1SS3AlhlmfPQgsxP1BFbDaJPdC4htja&#10;ErgE/dP5YzVePTr/AE6FROGHTAGWAx6DFTqwurbnLa1fXMhe1uIlhRxld4w3+TWhpnhwro0N5J50&#10;ex8kGPjH+FaiWdlql40MkURlZTl5Bjnpn1rtNOhlhskinnWRowFUgYyo/nQ1zOxXOox82cl4caC+&#10;gvJWsmlS2c7HwVJA9BXYW7r9nadULHZuCfxKMdz3rPvVC3RMMKwyLH8mZAokycY21jXPjGTQ2SHV&#10;NMnRlGDsGQT65zjFOEdbESTm9EYMmqadr91tvH+yOHwBKMEY960ZZhDOkFtJJgDcJEJwR6YIqN/F&#10;Xhy91CzLWSF5pdjloumehP411OrRPb+QljZxEvhWdQOAenFVJO92NxjFLRnJR+DVuHN3ZIJA+dyy&#10;ELsap9D0XxRoH2yOI2xilyUDEuAfbpXoMEagYZVEhGG2r8pP/wBesbxVNdWvhq9uLIZuYk4XBJ6d&#10;RRFO97g6rtypXOctPGj6fE0N1fW086/LJmMjDDg9qy9T+KN4+6CwtolQggvN8xJ9gO1c9B4K1u6g&#10;8/7LIA/zZc4J9+a29P8AA7W0Ub6gqiV/mRN3Ydc0/bRXw6hKir+8c1Lq2sTwjdPMU3bgw4wfYivS&#10;PA9vcy6RFcT24mDscyu3IA7YqvbaTNfRnTmjS1t/vugIJGD2OK6W20y6srQWy3+IxzkIM8np6fpU&#10;ubla5UuWEWjTzbwMxkKJu/vHkVny6zbwTSctIF5yw2Kv1JNJcWVtZQ/aJpWYscHLbSQPp1NZdpot&#10;hd6xNNaSS2k5jDssw3pKpPo3+eaq6Mkk/iZjavf6fcXj3txJNIzfL5cI4/M4qi3ik21slvZ2d9sQ&#10;YQNIoH6ZNekXHhiwuojE1rERgcoNv48Vj3Hg+wto2RHmUr90kjB/rSbfYakrWk2eW+JNVv8AWEjj&#10;ubYxxQsXUEljn3JrnBExboa94PhzS1tdk6NLuHzMWNc5qGj6LG8YttkBLY2qN7ue20f1o5pyWqG/&#10;ZPY4zS9AtrhA11drCxGQp6muotrXS9N09j9ril2jO1QrE/Sp38N24lWa5Vpmc4WAygsg9SBUsdjB&#10;ZO0hs4IAEO1nORx7VPLfcrmW1zOtLmK+mxFYRBM4XKAZ46mtae4isoVLS2i/Ltw2SCfTrUCzmVd6&#10;qigHd+5jBPtWTAkms6uYUuGjt1YkB0LqWHqAMDNHLbVhrJ6bEpv7IXMRt7OxmJbDYRvl9TnNaia1&#10;penXKmK3xJKMFEjAUe55qrL4ee0U6gsyON5IjVdqk1ANBmuLoTW8LTyZ5UDao9s0JodulzYGv28d&#10;o9wUjjQvtATDH6kVXs9VuLyOe4kmZIwSAAAM/oaujwtdC2ZZQI0kC74Y+Tz7mrcfhS2igjiSSRSw&#10;5ytF30ISSdmzmb77Xdwb1ZSpXGx26e+MVTsb10MsOqK8kAAUGN8BffHeu3/4RJ40BivTgDo0Yxiu&#10;c1jQZrKSMvbicTk5MJ2gemad29yuVPRMtWltp3imxNjf6i8kNs4MJztYj0PrXU2Hh7SrOwQWllGE&#10;T+JgCT715FqSwxfuI1MEmfmYvXR6LY+LdOtFl0+RLqIjdseTcGGOxp+71C0pLlT0O7uYNNhgjW52&#10;IyMJFKHBz+FUtQ1vTmSVorsK+3BVCPzx61zcXhHxLrStc6jerbM5JMajO1fT3qHUNDk0GFGsJI7i&#10;4ZgCoTlfej3VsDp9HJN9jh9daS71N5AjpGzfLvGKfpsf2KXzmjWUqejDIrq7TRLu9vEn1aJSob7o&#10;+Xd3xWxPo0LXEfkafIsDEebHGpbAHXB7VDqNuyK5Ip67lKz1WwmQSSlwVxwRtUEH2rSm1K0mDJFc&#10;svHzYwNv411Fl4e0SW0S4S0URuAwVl5z7irUmk6enCW8QLnJyg5qkmQ3S2VzktNljtlUWjqSclnd&#10;ssx9zW/J4hW2s3cqsbZ++TwPrT5tB0+ZVaKPYqn5tnOaoP4f0648y3E8nlMS3l9iau/kZ+45blyx&#10;1SO9UzIYbg9d0RwcelaC3cYGHUoByAaxoPC9jpsDvGHik9Q/Qe9TW88F8Spul8hOpzjPtS31SHJK&#10;+jLrXgigaRpFjjwzZY44qVHtZbTcGILru3Hpg1katow1q3hhzshVwXG7G5Owq20y6bbeW8bAAbQq&#10;jI9qW4dFqc34j8OXF/qEc0MqsvlYbDYxzVe6sW0jSTJ5sIRcbizHn/Gt3W7zy7fNsdjlMhlwTXES&#10;PdeI7RLS4SZDETvkPQn0wKFBXuzSMnJJdEVLjxFbMgUKr5OCVGMCuu8GWmmXBaTyiZXPEbv91R/j&#10;WBo/gWO41QW8rOm1dxPb6V6JZ6RaWMAto4YwQcMSvJ57mh2bshSSgrJ6suxQRQXBaOJVSQDaVAIq&#10;7LGjRhOCSMduc1B9jjlh/cp5TR8AKcA1D9meTy+qvHnCsevvT0MPeTvuRf2dYWf71ogo5yx5rK1C&#10;S5nlK2zERYABBwSPf0q3LHeSyNLcy7oo87FUYI+tRGSyidSLhXlC4xjp74o22KaUviJLGGGC1X5V&#10;dzwcjvV6JIy+91AA+6McVRa7gAXy7d5JVHBUYBNUptZaKzmaaNLdYwf9a2Tn2xSSHZo47xr4lmtN&#10;Ue2jjiwnII5wTXn9xqdzczM8kpJPXmptZuhe6nNMGLBmJyazwuTWzstEOW+g/EtwcZZifxoe3kj+&#10;8hH1r03wBoulNafbbpfNlztCkcCux1PwzpOossbWuxcYMuAAPSsedstqmnZ7ngMUrQSh04IOa67R&#10;NZutQu0tzCJGbC8ADitzUfhmsCyNFdKzBuExzg9K6Hw34Kg0ZYrlvnlPU+n0qZPohNQjre4xvDC3&#10;EUMwWJkJwV255qnP4XNlcf2hB5URhP3QvDVf8T+NYdCQ2lm0MlyTl0QfdHvXnt5411q7jZQ5WItu&#10;CgcCtPZu2pUVUWqOxWfxBDNNJLcRLG3IDvgAU6+8d2NlbeWiJJOvdBgZrzG41LULrLSSyEE9zW74&#10;b8KnXUZmnCv/AHTS92OrG1fWRDf+MNR1PURcsdrAjaF7V6hoN/Jq+lC6uZgjhQrKX+974rI0/wCH&#10;VpaSQy3LOQD83HBNdNHo+nxO7wLIu8D5QMEVLbk7oiThaxC2u2dmvk+a7OOVCjNVJdWN0vmIqws3&#10;XHJBrXbRLMzptjBO3lmqvffZrUSx74ovUMOSPanZkppHPTtESvmzb2J+4Hwaf9mtv7j/APfVUlu9&#10;Lgv0lurSZ4QDhscsfatP+2NH/wCgXc/99/8A16iVy7JaO5hyajd3RWFYpWUjKkg4/ACs2WaZof38&#10;JU5xktjj2qeSC5eTylvjIpb7wfgCorjSvJvI9mJEJwQwOM/Wi2upMbdCK3Qb1Zo5Hh9FbJA+ldBa&#10;6Vp8rSTwxTM+PuyDIP0FIlpPDaqsAaByfm2DOR36+1W9Rv7fTbER2txPczcBvMUDP6ZpKOpo56aE&#10;BMS7ZJhJG0Qwvlkn5foTWhpl1HdvNCboK/DRb48HHoawLu48+FzZzw7YyN3IDN6jpWnJ4fuDa5Sc&#10;ecPnA6g+xqrNbkXXU1L20vLiA2txai5iLbkPmYwexHetXS5fK05YJbc2rRnBBcEHjrXE23iXU7Iz&#10;QXEAbyx91uAM9MH+lXrPxQ1+6wXVs4zHzKBx171W2qE4u3KbOueIL7TZ1ijhikgVAxBOCee1OnaS&#10;7uPMnVlHlnZECCFyM5rL1KS5kYQJ89vIV2tszt9hVGRLywvJEe43Rt/y0A+9x2z070m7goqw+4Np&#10;kPE5FwhO2Mjcreoya0PDsKTLPC8Ee6RiQxGd3A4z7VzGoTfZxOlrvmnRPuKfucc10vhpLiz0K2F2&#10;2Ijl1kT+Ek9DWaTvcv7Or8i5ceHLFHaRoCGcYyo4zU9pADA/nRoFh4XcD8uO5/8ArVrQ3HyeTKyg&#10;4yGLDmm3DJGp5AjPJJHDVoordGTbas3oeS+L57gQ+Vcw28/nMxjlQ4Yexq7oHi21t/DsOn3kKskK&#10;4yzE7vwrfeysDfENp6yNeybhlchRj9Kdc+C9MuA6tYi3PRZVkwG/Cq5m9LG3NDk5ZdTndO8Um4vR&#10;Z2GnRsHcnk4+n0ro7mPWHlUtf6fBA2PkVMHPpk9a43U7ay8PK0tlcML1H27YnyAO+adcalL4hMLI&#10;Bb2sSgSSlhkdM8E81L0E3Fpcv3shuvEweO7tr5XaSNysIhAQdxuPetn4bz2Wo3V696ZZ79IxjzPm&#10;Cp7D1zULz+BbMKzS3N9OFGWCsSfwOBVrRdb8P2F2k2m2Utq86lWdhu/DGabbtqi4uMYySvsdbqOs&#10;zaJb26QWEtw8g24CkKmO5OO9cjqPibVmuGDxwYI+60fCjnoKm1vxBqK3brDNJDAVBI4J556dqxoU&#10;vtSQTQK3l8lptuMDuSTSlO2iMI07q7ILrU4dOtwsc7CV1zIUxkk84HtXJX0t1PKZHMgRjwGPaumn&#10;sIbXam5b688zhIwT09fapL1LuXTsXdtDCpYKrFeR9MVS0RVr67mdpnh+CVY5JrgBm5Cgbj/n2rU1&#10;OwtrZYisLTSnALBNqg/TFWtPaWK3At7b96BjzmA4PsMU+K4W5uvIuZpru8K4FtANqKR1JOMflUWb&#10;1ZblqLZaTZ3R2fYne8HJ2yjIH4Dit670bWEt1NsQXXAGG5I+tUfD3h7UdO1P+0ijbCcOFyq4/rXa&#10;vd2vmiQSiLHBiPXnvilHV6Ezk9E9TjZ7DxBFKZI4JY8IN0oYKW/HIqxbW2tO8VxfTz+byI1LAjHf&#10;p/jXVagltNYS29wxljPARWAJHpWbHHdC2Fr5iWlvAf3e85Kj61dntchzSV7WKVzNYzPFDLG0M+Me&#10;ai8Mf5/zqR7iC1iVEnM8hYjEfOB6+341zWrXQF2+mXrNAEkEkckcQKtngHPUZqS00C7uLYyW16pu&#10;VbKoxwSPY03GzFyu+rOqsJLe9UebA2IgVMko55yefSp9X0uLWbcxRTxsSmRBIQcn1HesjT7prUQ2&#10;8spe5YYZDyC3PHPOakfTrmO9j1G2ieIFQNseCCfUdx+VSmOW5yeoeFIppTFDE9ldxgko4yr49D2/&#10;Grvg2012a6dprmYwwjYFkkPGOwrb1fU9Rj2NNbiVQNpYqNzA+uO1Q6ZqmowtO8NhI9s64/drkqfX&#10;3qm1a1yozm01a50kGoTJI5GJYl4ZAMOCP51M2p2RCjdnzfkwVOVPfIxxXNaVpGsma4ubq9KJP8yx&#10;iLJX/Ct6PS/LjBlRnZuN4bkD39aWnTUmUUtnc2i6iHIVWUd/Ue1YV3f2iXksD2c0kqr8oUA7gRVa&#10;waSxvW8mdmHJNs/J+qk9PpWo17ps6EXFxAG4ykvUH3zVW00J1uIqWV5H8toom28xuuG+mRUsRIKx&#10;yqF5yTyR+tMe5t9PDGEZhcgqUG7OfQ1manqccKL5F1sZCHyQcO3XaaVh3uaGswwXEEMNyrDMoVSM&#10;AHt1+hqxZaVbxTEq0rMVwGfrt7Lms46lp2oRx/abmGOF0beFmBbPpwazL/xnpiWl1BZzuWiG2Fl7&#10;kdB69aahd3E3K1jo9U1M6LBF5NrcXjSOFIh5KD1PtVDUvEdmSYS0m5U3YC5OfSuL0a/8Ral8yxuo&#10;fO55DlWNb50C7vEYz35hDD5lg+XH49qd1e25XIoq0tDLn8T6jeRPaWhS3ZvlIZN7MpqitklvewyX&#10;F2hlxs2dOe2MVpvo1lpaoPtTfNzIzv8AM3HaubvL+7sbxrbT4Fltjghyu5s/Wne4LXRHThbmV3t7&#10;N4rNOplkGGf3ye3pVGC1iguCkkkl4hyu9skbu/XrUOn60k8gjjsJbmYtte4lHypx+Zx6VtXE+pap&#10;shhsZ0jThpGQRhh9OtLpqU4TitiCV7ewsAxikMRYBpGGFA7LtFdFpMMUNiJ22hHbepC8AVhhU8if&#10;7e2I7b/ljJMCrHGTz0ArJk8Ra3qWmtLaWqfYtmfLReEjHBw3vU2T1YoqUk2jpNa1iyjtAJpImtwx&#10;cvtJ5HQDsa4PSNfvLzXyv2mS281z5eDwmfboaxm1LUNV1KN2VpkjPyQhcqgHtXenStImdZV+bUYo&#10;95WNSFBGD/T9ac7bR3CEEl73U2G1PXLC5toLiG1lW4kCiTcVO3HLE9K25L+AzqigvheTGN369K57&#10;UpJ9Q0y3ll8u0WJ9yliJCAeAcdjTrMxwv9onvWkt1QlDIwUMf6/hSCSukjVfXDJO0FrCjMAc5bJG&#10;Ppx+tRSRahebJJpBHABgxxNn9f8A69Y+s+KGjT7PpYhWY8E7eBkdjW1o8t8dPtre+SQMFybjIw3s&#10;aH2uHI7Nr8So3hLSbyXbJuyEOFZcjJ75qbRtGm8PQJp9rK1yXyf3znCL29a3hbxmVHjG4kkNk9OO&#10;1I0h8xGZNhAxkrjIPahLsDqT5eV6lb7NPIQx8tFIyQpb+VVrnRnMDC3nWNmGQQnBNaXnJ80hK5zg&#10;4OOKyD4ksCx8p5X2Ng7UJxTsTe62I9Ee8a5nt7u1iRoGwkyD73HvWvqchGnytGWMiruYL3rMsPEl&#10;vd3ghjiaSeTncFxx71Z1G6Pk+XFAZZ2JjXPCjPQn2qUEo627nHaB4wuE1cw6lcJ5G/gAfd9s16HO&#10;zXCAo+M8gqeCK8f1jw7daHKLq9jEscpOGi5Gfeu78I6xHf28VqzPHOqnIkGNw9qE7mlSKVpROljR&#10;rNN28sB8vzAd+/FVkt4ROwP3Se3IOal1K/SztJJGyyjgBRkn04FZEOs2pijiKyJIzbeU25PuT0qr&#10;GS12Lt/DK1tMrEmPBHy4BHHFefy+HNT0W0SW0vpXRvmnVl4x1FdpqWoW0UPli7RJN43AnJxnk0y4&#10;v9NuY5IEkkZSp3HawFGqLi3bTZmZ4evJVEq3lrO4YjGCNo4+tLqWuyNOsTJuhbgAHLVlTandW0qW&#10;1sjzQqMEocAegJPXioIGM0qi6ZIwwOFj5I+tJaCce5owS2093BZR7UaQEkkdPrVyVLGyQQTX6QEt&#10;n9yuQPr6ViloZrxVW3Y7DnzMDJFXGmsGdI7khpnPyJnOB7gU9wa2sdXojWEcbfZJQ4Y8uzE5/Orr&#10;QhmJM4Z+Oh+9XBteQx3KiNQYV4IdgCT7D/Gq13rd4+pCKxtkjgCj96rE896IrQFHmZ6At4FaRNwj&#10;cqd+TgpWMfE+mwxtDb3ZupVbGcE7frWHJYtNELqWYxsMFpHYjNZlpLpC30v2abDJy8jL1PsKfS4R&#10;SS1Nm91Ka6kcIzyg/MUzk59lFTaVpM8sRkdST0CS4Cj/ABqXwtKlzfXgWGMwqq/vCuCx9q6O62og&#10;jijwvDH61N2xydlsct4htdXttLlns7oho8FhjHA9K8lu7/UL2ZzPNI7E85NfQb2avYMkqHY44UHr&#10;ntXD+HfCtumv30k8QkSJ8Rqcce9VztLQqEk4e9pY85svD+o38pWG2kJA3Hjt61em8G6vax+a9qxU&#10;cnGDxXu6pb+SsTRKMnaPLA496psZSScwmE535XBGOKzvLqwUo30RzfgKSwbTDBAg8zP70P2NdN9t&#10;ji1FbdoyzOuDj7qjtXPXmgNLdG90+Q2bc+YUGMj6VoQ6SFQTLOJJoo8bpPX1pLTRIU0m+ZM2bpYY&#10;I2lQjf1yBkdK5HX9Tvb2z+z2DGAsOXPGfpSXctzMwgubwxE9C/GT249KS6toLKKPz7lLiduEjTgD&#10;61adthJJNPqcvp+hfZS32vZKznkkFia0odKgacK9si2/UE8ZrWtLWIuXkkKqTjA4x9M1aP2HbHb3&#10;CTSiPrtasm3J3ZfO29WZEun6RcvHZpCkYZwN4X+tS6Xp02h6vKbeFpbYcEoAK6ePRbBIVeC3LbiM&#10;Y521LPbrJEyiSSPH3inX6Gny3JVRpWepRuPENwgdYrZt/oWB/wD1VXtNWvpoHe6McDKcDbycfWt1&#10;PLSMfKHzwS2AfxqFrKwmKxhSTuBkXnAFXqS5xttqUBeTTKzG/VN3y8/e/lVKPS7aaQs8stxOT998&#10;4rVMdlc3kllZyossfJyvb2NS20sUcJHnI0p4wSOT9aLPqLVboqXumXEtn5UaW52dCwzisj+z5/SP&#10;/vg10tk129zIkgIyuFI6Yq15HuaW47LqeZtoerWQjtrR993wWUnITNdTZ6LOunwx6lMJLkcnaeCf&#10;atGwc2sSrqBjFzK247f5VPHJFqDyC1uU8pAQxByVb0osNzdtN+5U+wW3kqIpXiZTxjkn25rhdb8Q&#10;XOn6pKq2DSPASrNL0Kn27V02j+Fb6w1OW9ur+W5zJlEz2pdS0OHWmlkkZY5WJRXUYx7OKd0F0pLm&#10;dylJ4fstZ8NrOnl20s4EmQMbG9jXn9vqOp6ZqBja7nCISoKt6cV0J1LWNCll0qdI5ok/1b7eMGli&#10;8Oz60JGhjYu3JbGAD7Upz5NEbKMk3rp0Oj8OX48QWLC9ijWQfKScfvPc1MLC60e8D26K1s4zsJyP&#10;oK5q28Lazp91HL5u1QeVRsmutjZ/sgguLx0jAyC8eDUp3Imkn7r3LdmyXO5bILBMOSjcBvwrL1G+&#10;Ee5NXsGhfecSRtncPWn286PKYUdZW/5ZuBtYEVqtczfZ0N3sZEUljt+4ff1FNMxcbNHAW+kHUPEI&#10;bR9YWN3bkyjLEDrjsa742hs18lpgPLy3A+V89yO1ZZ8O6CLiOeFjHOwLqVcr1PJX8axJPFqJeSQX&#10;SSbY0CKshwx96d+rNJvmSjHoaUtxaYuLFp2cFMrub7relYD6zqIa1sGuldpX5hTHyAe/vUWsa5p1&#10;xbK1ruS6PypuGSv1PcVQttCEQjuprpo3JB/druJo5kkKEbbnVWus31vE8TNCWXIWVhjA965/UNUu&#10;Li9SOa9a4AzyrfKD9K57xCt89yQXlMa9N3GffFYqTXTzKodtwqum4le9zr7u9trCwmRVaV5j+8OA&#10;Ofr1rn7aye4t5JTKUXnavqfSoo2jEzLcyuSGzjrk1pXmofu1igCqpOQQP0pXtohpW16l+3igh0zd&#10;JEC23lQMn65qaIW7GGWO2Ee1S245A/WpLODULmIwNdRQ2oQMxccfSoxfwWypb7YpgrHJdjj8O1Y7&#10;6ml9bNl23v2WV1S4heORckRxjK8HnmnWkUdtp2y6kk8pstGpB2Nk/Wsm/u5JL0Sw6WsUagZVc/NW&#10;mZTJEGuFHkqvyRuOh/Dt1quugrNKz2Eu5VtLuLyZGjgc4eRV2jt071n3etQ7rhYo1dVb920jcY+n&#10;rUurXqNbxECMlFwsa9B+FVNBsoPEl00N7MITGhKsoAwBWifUzUb6t7Gjp/ieAWr/AGm1nu7hv9XF&#10;FhVq7oN80WvQ6pqQitIrgGKBUT5VY9j6H61ytveLa6u0dm8fkq+A0gyGx/SvR1utI1jTVt9Stgm1&#10;gxCr8jEehpNX91o0jy6SOxlnK2ruP3h25UIRlvYVmW+lJfW6XtzZpb37j503ZI/H1qW1NytykUFr&#10;HFY7P3bE9/T6VJ/bFtDIYp50SYv9xxjPuD6VVr6Gd7fMo3WnXQnRQFEfdjwfpVC6a1WY2aXsIulU&#10;O8M7feB6CunN7a/ZnlaYLCMkuzDAA714L4xvLO78T3N3plyZopVUs46buhA9sAfnVRgrNslS6PYu&#10;+I9XvYfEEqSQwx7MKYkwykYHWrmieLrewljjaAiE/fCnkHPJFcZy2ZCxJJyWNdr4c+Ht3q0Qubp2&#10;tbdj8pK5Y/QVFSpFaF06Tau9EdjePaXaQXlvGJuAVkA+Yf4Gr2h6ixXZNdJIIzt2AfMBnuP61Q0z&#10;wKdFbzv7Xu5Ao4WNRj8RVmzuDYas4aJJGYMJHWPDMOCD+tSpN9BqKjpe50EAhNzMJUXfjCMy5Ip0&#10;LLaQ4LRbSSSY024/CkS4WdmKsjNgL1zjjvUrq6Dy2VcMecCrtYzuxYpI5BuDZjzw2KZNeR2qSSSy&#10;gIgMnB6Uzy5hI4hQjPGSePriuR1Dw089tLJf3NxJK7F228jA7D0FNW6hZNFHxF4lsNQvLZLeUuFX&#10;ezqCG69A3bik0u4+1SSxrEysW+cn+725NUdIgjkklgsNNuZd4w00qbVUenP0raXTE0e4jur2QgsM&#10;FA2c/XNEpX0RcocmjJ5LUSxFBGiJEch3l4OOmKimjjiih86FrgONzLb8gH8auTX9m9uyxiX5wBuB&#10;4UfjVeXUbGMlxEXWBDkM/DHacUkTfqUrbS7aMXB+yJIHbdGkgIKD04/Gq1z4TM8STrcQxOCGCYJ+&#10;X3I6VBba3qBtXVLC3WRmwGC5CZHHWtSC3124to2DLsl4JVwm7j0/Chu3UtOV7o2o7wjTxBaxIJYh&#10;tJzhc+3eqEuqzmVlmDRxlejnYCfp1IqvdmfTbbzpIssp6eYWLH6A1k3V9d648afZlRYznLDBoTsi&#10;OW7uiynhy6v8lrlhb5LDAxn2Aq7pWiQWhSRnPmHIKSAE49RVOC4ubA7ri8X5l+QOMgY7CrrXl80T&#10;XUck8oiHBWIL1/hzSvfdlO9jXuZhBbNHZWnzf89CmBVeK01u5VjLeSIrDAHlA4+lc+NQ8RXbODdB&#10;Qcful52fU0t5NeozEahLM68yRlsD6CqslohWs7mhf2l7FaxLJbzXUYbEmJlVSPcVp3AT/hHJxbLG&#10;iNEV2INucjgfzrHsmFyjPfxyW6yKCMygL9azhGft8kK3dxHbRENySFJ61F9bsrlvoReFfC+sQ3TX&#10;cbJbKCAwdckqeo/pW/M40u4kWw06Wd3+UurKMnOKsi/vYZPL8xJoGTgxjax+tbunqJdOhfy4iCO4&#10;yR+NJFSkr6rQSy8PW8zxTXQcuoBKFvlz1/nV2HR47a8YokS2pHzR7P61D9hEckXlO6uWBG1z/Kr0&#10;08sUbALnbzlznPNUkZ3lsSS6faz20kPkxBG4O1cVXaF4bVbePPlqNuOpAqGS5nWWEuxUSAkp6Ad6&#10;sq6yEusuGB5bNNWJvzaMqW/mwZzK0siHJ3cVNLdoi+Y9z5ZK/wARAFSiNGDZJYs2eKy75LCQ+Rfi&#10;F1XJ/eGgEmvQ5i+8US3V09nb2su1GwZAvyt+NQ6Ze29tdyeday723YlCkqAOldja2FjJbwtbLGYl&#10;4Gz/ABpJpbawgaeRlVFG4gqDkZ7etS48zubKSWiRT0FbK4hNzbWxWUsd0pGCR1Na/lCRj5oBhxkH&#10;PGc9a52PxFp8qiWDdsPymIqVOD1OKjXUb/V7yOO1L2dgmC2VzI4z+lNRUUQ027yMzxbFqQuo0tHk&#10;kt95+eVsxofcenNY9zZeI7a6ku7a8gDGPh4V4HsAR1rtL67t4ZmZ9pAbA8xyRnis68YXQidb7ypN&#10;noNuO5FVdhGaXQytKt/Et/aebf6tKIg2duAGH9cVtfZo4ofNWVppU+Zd571l3moTwPGltcoSWAbK&#10;9R357VVvL2+u544bF0dc4fCfKPxPWh3esmN3lZxHpLM99N9o+zRNkNwNw5q8Z5p5fKFwSg/hUbQw&#10;9/QVBDp9pb7fPZ5ZCMuqnLAj2p00SkqbaGbaRllIAz+NK7J0voMvJYIIgXukCj7qQrwPXNc4b2IT&#10;tMrOhH3R1zVbxCWWQCOJo4VOGKtkGu18NeHtLn0qO4MIleVOC5zzQ9C+RKPNLYxrbV5b2BordZWm&#10;GQdo4xUUa3lptd7QK6tlXkU816NpGh6fpcRW3jUE/f75P1rN1+aKIPDDZmdscSN9xM9qi0rdgTjf&#10;3VdHP2umNcSM1w8EEafMWY8nv0q+qaVbYuPtAdVQ7WXkk/SuZlstcth+5lla2bl+MDntzWvZ6db2&#10;0QSUxQMwB2htxH1qrIH7upsw3ujatarbvDOynqXX7/41FFoUWmhltbOJftD8EjcwU1Xtr2NoStkg&#10;jVPk3sNzE5/hp1sdZvZpFtIbmMp8rXU3y/kKLLqwi5a8uxtyWUmlrbWtnDmNgWlkxyKvC9t4Cgup&#10;41YjncwGa4bWtb1nQp1tBMXD4y5+bmltYYdTvpLuZnnnCZf5ec+gFVZJEcjvc67VvFFnDbtDEwlm&#10;/h4wK5CHU7sSzP5+LiV/m4xj3qN9NmkmE0kTwBh+7DDn8BWppGlwW10RPHJ5r/8ALTqDn9KmUtNC&#10;oq25pQajYWEayvJLcXB+8ecMfaoJtQe5jJhgaLc/T5jx6elX10iN0mSMoXJBEsi5Kj2rU0yybTbZ&#10;o2zLk8M3O739qnUWm71MgXl3dJuQSRpjByMfzqjDLdBWESuCpILff3Z6Yro0kikwZV2dQigcCman&#10;qlhp1kzzyRqyruXPH5VVm9EQpKxzO4yCTz/LN50B6ED3zVa3tlvbgIcCfOc7uMCvO9W1ia61KedZ&#10;WwzEjntWv4ImuZtdTLyHcOT1omrI1S1dj0eCxkit0UCNWzyzA5qwdGuSpMghVyM7txOBWqrtFBgJ&#10;vJ5Q4GRSmX5yFAbgbiOCTUqJmpaamXbWF5ZxtJDcbyV6DufWsxrnVLOWSOSCZifmBxlc10i3ETS7&#10;SMOvGfWlluYlXdITkfw9SadnsVzR6mDDqWrrAkUkUYZup25x9anuRI0tuJ/OJYYbyxw31xVq6uln&#10;CFcgDoxq/bXKXMSn5FkIwDnlfeiwrq+xjQ6cuk3JuEhklLA7mx0HvWDf3cau0hjICj5Qp/nXRTS3&#10;q3kkJnIUYy+ev0FNWCEq7SJCxXu2Mmm30Gn1Zi2uvI5VVdyR3U4xVz+0bn+8/wD31SyxaWZQsMeL&#10;g8nbxin/AGWT/pt+YqU30E3A5+6kvJ57W5S8iYRdieMEd60LDXxpUbJeWghcuSzxnhjVPVrCzhtI&#10;zZHfJna67snH+NZMqeTNHG88rIzYAdeQaL23Ki7qyPToLzzkE8MqvEQGAHaka+gibMkkalz69TXm&#10;Etnf2xmNhqbLFKCrKW6ZHaqSTXENhJA8XnSRYxKZDnFaW6ilFNXTPQtUl0ucTNJLEZEB4QAkj6VT&#10;stSuLKOJIoY5YOVUhiGGelc3Yvr8OwyWtvsccSSjoKt3urTWB+zy2UfmsRhopMLz1J9Knd6DUbRU&#10;b3+Z1EurrEUnurWRkbH3O34U/wDtTTri0leGRJWwdscpwfpzVW406/u7JYoryAoUIyOv/wBesFtO&#10;+zW8lrdxK3lkkMTzQ9CNHuTR3djbKo8spJncVHIJPYVS1vVLnT5GgWR3gkXer55HtWfGbZnEkDSs&#10;4baqsh6+xrY+yxSbpLm5R5CMrFK2Cq/T1pb7F2VlzGWvja5/dwtEskiwtEuRkNu9RU+k+YkDzTaU&#10;NQlkIBBPzL279qqX2oaXpkTKkKPOrcEnOffNZ7eLrpggtx5YzkgZOaLXGrX91Gpqvh1bvypRDFpz&#10;A4bL55rPuNM1CGL91qsM7RcCNXAwKnto5dVl82/+0tER0I+Wpp9PSUH7OkNtEjYMrkZx6Uk9StUu&#10;VswXjgltXlubiZ7xTyvakt/D0txGL2I4hJ5+YZqO4ngtbhVWRZdj7TxwR61uWepfY5IhHNbrDK2T&#10;GyZA+mamXNcaajrYguNAtFh/dvCzY+95mSDVBIbWKGCMylrovgR44A966HyYbjUDL9qtQq5PygDg&#10;84+tamiaLp99rEseoJHcoyB0cdj2FHNZ2FG7+Iw7ZGn1AafBbiR+N5j+YfT0qXWtO/4RkW9y0Ns2&#10;ZSdsjZz3x+lekWen2Omb0s4Y4vNOSFXk4ryz4n6qZtYTTUIMdsodiP77Z4/AfzrSEG7tmcppNKJt&#10;t8RrI2RC2kKylcbUjyK5i88USahGNxQS4K8rgBf8a5JX7VuaDoi6rOhkcrCThynLKPXFNtRQKCky&#10;np8t09+CkP2mVs4QgndXbN4W86z+1RQ3FkzIclAce4Ndt4a8PaTo9putCJnJ/wBcw5z/AEraMpJw&#10;cA+oPFZrmbvsXKcI+7HU8YbwfIi745cg4xjt+Fa0Wn6/p1gskcAuoh8oCfe+vvXpNxpFpck7lG9j&#10;hiDtIqRLd7aJYYgwCrhPYfWq96+ovaJLVXOQ0zxO8caRXVpOI4sLKDy0bfT0rP17UbXW73ZEpSOM&#10;/Kx43ZHJ/Cm6pcXVvqZmuolQhikg6bl7NUD2VvLdCQyvDCy4iYEFWb3NKV2vdC8U7tWKTXSWajTr&#10;gE2Dn97tJYkd/wD9VYfiDSrGBFvdLufOs3fZk9UbGdp/AGuis0LNNcPDHcGI5aJuQR6CuX1GSGW3&#10;lZmeJml3JCB8vTBNRRnd2Y62iNnwbLpVvBLNfWq3EoI8tSu7HrxXrtpf2urW0clnKFRRu2qcYwOh&#10;/GvnaKd7d1eNiv0Nd9pFpc61aLdW1zNaoo2eYG4Leh/+vWqjGOvcWs1dvRHptjLdwRsb9Y4tmMEN&#10;nI9c1wPxDuYZ7YvaSksJwHKMf7v8qvRXWu+TJp011E5QFWd0zlex/pWHLpm54xcTjeo7kYcZoc0t&#10;USoO9r6HNab4l1jTIfIs7gqucgMu7+ddfo+peJ9SCS3F66oWyFWIDNVrTSpjcy3D6arQwJ5gJ4Vs&#10;VJaeJBIvmB4rYchY+p+uamNSb9C2uU6S9udWkjlxdNGCmNyMBt+lctp9xrtneTMJJLiOFuElkyOT&#10;+tK+pNfXZtobaSd25BjGB75FaMbyxRLBJZ7W2/Nh1Uk0+foieRrV9S+L3Xp48xSQQJnJZIs/hVO6&#10;tLa4vUlubuW4fbyJBhR+VVluNUWYQQWkKQdXZ5g+R3/Gtm11/wAM2rCMri5jbaYiCzD344x71Su9&#10;EHLZ/wCRkX8tpZWvmM/2eIthRnI9eO5rNs9T0/ULlonaV4yMEFcEjHUCug17VdI1CKOJk82MNuCE&#10;gY7ViaPaWsWpTTJBMofjZGu7amOTn1obSVupMUm23oWdHVZJ5SEU20Zyksh+Vl9Md/rWnc3t8kCS&#10;Qq08mSFAHl5x/dHYU68LWun+VpQFrCoxmUje3Xp6darRSxXFugi1BGfA3svzZ9tx+lCVtQbu9htt&#10;cX8xkF1YrF1yqOCcnuxNW4ZwI2gj8hW3ZLJ8xYGse+tJZpj9qnbyOMASEK598VQl1f8AsZ3ghMZc&#10;kHJUED6U/MJWdkjV/sdFuFvhJM7qxJEr42r6DsKvJZzzB3ubyaSJuRCvCcep/rVGy1b7XOtv9oa6&#10;uSAdsULNt+pPAroYvC15coZb25DPklVJ3dfUDildXK5X10K8s9laWW8SxQZwuYyMZ/Gsu4srm5iE&#10;NjyJ32PcZ7evFaUXgYSXjy3bKCDwB93HriuvggS0RIYUURZ+UKOlKzb0G2oavVnI2uiLY2zaeqm4&#10;lij3Oz8Z+lTadbnxHDdRajZC1RSFjKMd34n8K29SwmvW7kAxz27p75HPH5VQvribRdKeSO2e7+YE&#10;LEBu2nnP4UJdBKTley1uJB4WtY1aGK9vQc8urcD2qzYaSNFbZHI5ilP35XLHd3rNsfELtFmGEiMj&#10;DCVwCp7mpxfXFxmZg0qo37sbl59velZLYOaWqkbMrNG29ckjjPqPanzMzQLIFJ38cnGKxbnxRbRb&#10;opra6jZfvMU+X6ZqBPEYvJ47eO3Tyw27d5owtUTyyWh0LIH2Tu5yOBx1FI5wVjcEg88DqO1ZF74g&#10;EOLU/Z1kXDAPKOe9ZqeLibsvK9tu5G3zMEfSjlaE0nsdBHa6rNO/mXMdpAG+VYhuYrjuT0qd9Is8&#10;Ru0KSyKCGZjnI+vrWZZ+IbmRyLi02RsQIWV9+7jue1ST3kZuRFdTMJApbyIORz0yadrg7ml59syL&#10;bwuocL9xR938fSsm90+GSWW7ubshSARnAC+wrES/u4tVe1skiaaZeAuWCL71cdSqtJq13DLcY4t4&#10;BubPYY6AUNW0Q2nuQ3XiDRNHQCKD7RMcbZGXAz/WopPFltptuXV0kmlB+QLwfbPpWIuhzz6g813G&#10;6pnPlY3BQauPoFjcRD7RIHmQY2g8j6AUtE9h2T3Y258Tx+ULebTi0k6FCCw24P8AhUkdw6WMVnFY&#10;2xUjA8rkn3yaJ9HjtofOVCcR/wAY+b8CelRW5jtES+MoYPyIEJZlHvQ33Q72WhcjtAqbXt2eRBk7&#10;sdPwpTBcnJHkRIRkI/ykimW9zqN/cjEkdlbP98sOa1IRpwt5Ps0keo3KnaZC4+X60X7CtZamTczv&#10;pkCSh2eR16xpgfmaxLWLVtcvvJCSGBjhgpxx9a3JNO+2Ama4ARRwDJtH4CtDS/EWk2kMdjLu85SV&#10;MiL8pH1pa7IafW1y43huyfRhbzCMwLgygj0qTR7/AE6SNEtFEITKiLtxxkVDq+q6ZeaXJbCaRXYc&#10;bFIJ/wDrVx8MstvKhtyWnj+YYHH41MrxtYFecPeZ3mu6pcadbR+UIXfkAOSD+GOtV7W61Ca0i8yN&#10;mJJPCYAP41xf23WdXvVu3xItufmKfw11zTXtzpkcqyhAUwPKGSR7+9U5CcErGZrUF59ka+kzLjgR&#10;+ZtA+oFaem+H2vLWOe6t4hvVTiM5OK5+80i0YSRyXlzIWO7YJMk+2Kuae91b3YktdSuFVU27JSCo&#10;/CnoyvJHf22nWVogSCCMSc4YjkHFPZ/NiMMfzbgVZhxgiuYg8RTRoN0DTz9WkX5VBofxJJ5qeRHH&#10;vYFcMeAfwppLoZNSvqVpdG09SW1oyyMSfLDchR/jWjYXem2dq4tkSNVPyZIy31NNSwvtS2LeX4Jb&#10;ny0+6KE8N2kYKzCQBeSV5wfpSHpa19DPvpVmv2vFd7oYG5FGFGPetmzvmurYtLAkdngAKB0rI1XS&#10;b1GSwsGeS2kTczMQO/QkVjxTa/oe/wAuPzVX5SjjcB9Khytuaqm5LRne/u/LVexHX2qGbVBZcmRH&#10;wo/d5ycV54PEWoTXaxuhSMfeBBrRtrQz34ubK6BuMYfdyuO/Jpe0jewvZW3dh/iDx2qsbPSrNnuv&#10;77ocL9PWuJn0rW9WYzXRkJJ6yHp9K7e50uHzHusg3AGG56GtMadDDBHLcSqo28hmyTWrm9oqw+eK&#10;Vkjy6HwtdvOyOVAH8RPWu/0Cz07RdNJ2SPcjnKrWsy2YG0RoQy8OBj8qhLCJSg8tVTnL8/LUWbep&#10;PPpZFn+02nMb+Ww2rxl8VSutfW5WSK3hljnBxlTxio5Lpp2RIkyr8ZIxWffyxR3XkzXBLlMCONQB&#10;n61pykKxdDi2k8vzpg2MnaeSe9OWY3bmNjOypyMMP5VkwWdyYCdxUlsb2OSPateCbT9PaMiN2kHL&#10;MxHzVDXYq/fU2oYnu7ZVeVkjGByAM1JLp1tMxCPteMfMobk/lWDqWv2kkZQ2zkYz97AzWNZXWoo0&#10;z2kEkKy/eccnFFrCs2jtZHs0aGGZQC4woB5zViSwtoQJPJBI/hPNcJItyLkTEvI/ZpDyK0v7Quo4&#10;1Nxdsx6qBzS2Y7aaHSxwxSg+daxqVOVCjqPrTPsyf8+y/wDfdc6dU1S63R2oMeBku4rP87Xf+gil&#10;CSGop7uxaLxQaupgSNlmQKoWbCqec1oXfhmW9lEgnii3oP4ifqeazEuLMM15bQAOq7F3pnJrX0K/&#10;u7yMzXRUKMqyoOB+tLQLWV1+JVPhG+iG6O8DseQpUYyPwrg9TN7p+ovb6iwjbrtUAbh26V6jeXyS&#10;PHb294iFWBYR8sBRfQ6YzLLNb28k7DbmT0p2fQlSV7yPOpNSnSySO1t0kD/LvfLflzxVnT4LYr/x&#10;MJHWRgfnfoM9uvSsjxXc6dHd+TpQxIrEv5ecD6VLoOg6hqccbSiRonUsuP8A69LVbmsYqS5ti99q&#10;ay1iNtNnMqpEcYBI/IcUahfXmqajbm5dVYjhQ23j3FbC+EWhukP2j7OyAMOc/UGqX+hmSZ3VjKjZ&#10;3KMn8KG2JNb72HW8OoQXQZZ4UZM7VWPPao7aytIGmm1W7kkdTu3E84qxpevObs27rujI+XzuMVdW&#10;W3R5syw7ZGOUIyDmlbSwnJrYoTQeEXl3XEYGejNL3qGSPQkXzLHTnuCDgsrcUt5YaVczCcrgqOir&#10;gcUlrNYx3UTS3pQrEFEa4Xk+3f61TS7BztpJtsuLaBbRpWhaCFAWWPzTt/OorXT7K9KFjHI4+Yxo&#10;dxB96iTWZTfPaqkV4qHkv836VpW9pJeSiU2SW6Kfncnyxj60mraAlLd6FG90m1dXi+woEPBl3DIP&#10;p7Vif8ImksyKs5aP1LjH863tUvfDrx/Kz3yo3+rtyAobvlu9V7HVLTy0t1jAiPB4IIHpz3os4ijK&#10;Vuv3GdY6Rp2n6n++DOUO5Aw6f411SajOyhYrqOKTAK7YeQPw7VmPZWvmgmQwE/dZzkfTNT27Lb3U&#10;ZMsauARHJE4GVP6Gp1uU5Xtcv3us6o8M/mTAER4jNugUsx7ktXI3XhS81sreS3Mb3TqWkY+w7/lX&#10;bx+IIbcot7CskZ481Fz+Yq2/iHSjEGjvIxABhownX+tVeTVkJOyvY8R1G1jsbwQ28yXGFwxA4B7g&#10;euKbp811Y3Mc0MrQt13jivX/AOyfC907XI+znzSMc7Qo96sr4X0u9tytu0EsQJC8bsfiKd2tLFQd&#10;NO7uP0eLUptIgmuJ4mlkQMJIBt+mQeK1rK6Nzah5RGZVyrqOcfWsqB7zQbb7F9rtfKjGIkbA2p/O&#10;qUrtOs91pN4tvcuMHyUyG49DxTWxnJqUn2OiKqk4uVRTL0J3EcVfSUmPcqn6McVwS65fWAtZNR3T&#10;pvIkkxsBJ6cV2sT4RWJYLIAVyc5FA+Rx1exl69p6X+kXCiMNNtJQP8xQ15loZMyS2lxcBYdxGxuQ&#10;D7V7FLbrLuKJ+8/Rq43XbOxtLiOOXTX+zSk75Yl5if6elKV7aCi7LlfyOLbUpdEmns4ydj9D3H41&#10;i35l1C4VgnzEYwK6fXdGUWn2mC5FxHGODn5l571zNofPuF3uYwvf0rPlUXzI0+PQdbaFez5MNu0j&#10;I2GjX7w/CvWvDdvPZ6LbRwwJHG0gLIVJJB61m+FLexs9Pvb2SZXug43Tk8gdq6zT9QjmgzPbmIt3&#10;3fyqotySYqto/u4kMtlJHeqIInEMa7vMzkkk8j/61Zuq6rDavtNjDNPghG2ZwfqOlacl7FBeIWmk&#10;AY4VNvBrC8SXU2nS+bptsl1NMd8kTJkfXPatLdjJK7VjRtr5dS0yRb54Lbd8qhHzn14NYMnh6ykk&#10;/wBGm+0yIPlWMKFHpknrS20Ws6jAstxDDbK2W2RA8fmarTWl5BeYgvJY5GHzPkYH4c1OnVlpNaJi&#10;2dte6bLPINrTtwhUAbf/AK1TtcX8LrLLNG7beVQjBPvuqP8AsuMX1s9xrDukYwylcdeprUn8MWlx&#10;F5hnmcBTzuKjHal1sge+pybaqkyXiPZ2glkyHQqWJPqO1Z1lfNY2Dzro9tKqyFWZ2IBPpgCu2j8K&#10;aIoeVA8rIOmTgmsk6NcRBk8i3toS+Qz/ADA57+lPma6FWTT5WU5tY1GWz3ppdlHFKoBWMbm/CobX&#10;WLOOEJPPNHGAR5Snn86kv/tFvcEwahDHJHGQrwIPy71kLbWIjllv7xWlKlgFIJLe4FD1E7dS3ceK&#10;LGZUgTTnWKM4LNJk/XvWpbQP4gQfZLOQwR9JZiFQfQVyEU9lDOrbGlX+JegNdh4fvdat7wpbabM1&#10;tMgdQEwF54PWiTsuw4Rck7anG6lqtxITDny1X5cITg4rLV2JDgnIrtvF/hm5a/F1ZWE/kypvkAT7&#10;r964xo3gYq6lSOxFacxm6bS5ktDsPD3jgaTgyQb5GIEhUDLj3r03w3rH9rWzSoUYFuVB+6K8Ls7M&#10;3ZY7ggHOT0r0XwNef2Ui209tIsssmxpNvBz05qJSS2KjFSV3uekyA+dsO0DHDHimKkik5xIvPGe3&#10;rTpGVk2kjA4yeeaXzdi7WG9CMnaeaoys+pyXjTUpUuLKO1jl+0hGKBTyGPA49K2dJtHgtYXvAWuH&#10;RRIc4x+FaTiBlS52BivIJXJHqDSLJ5jhimYscD3pPVldLR3GS6VpztLI9tDh8A7V6/WsLUtKsIyY&#10;bG3lgkbLkxkgYxWu17O940axlYTyHIyG9qpz2mqzyB454REjZ2IcM3bBJ4odkOL5tzFtdGZ5Ldft&#10;BuVZuA3XHfJ78Vu2+i6ZLZvbLZxrjq2PmPvmsJJNQa/8qwKKI3JJAHy44Izk80t3b6haYkS+ZZJG&#10;+60vAxzS5VfUb5umnkcVq3gnU312aKyhklj6+ZI39TWXFo+o6dqojaENJCwyScrn0zXpv2m9OnpF&#10;cXLoztgbRnefyqhFp0emWj+dLumlyTnjB68nrVNyeiZbqLdoluNS06eBZDbCN41G4xNtbPtWK2s2&#10;NpcLDbNMFkOGkk+YnJ55qrJIjgzNPKpJxtLgb/64qa2iUKWkt0V1G5TtOM9sU9FoyFqW9yWc4nt9&#10;0ksowCxwCv0/qas3MiPNFGUKyKAxji78dyO31rJv9FM0Ud/qV0bKJvlCpku30ArpLDSmXTEe2DrG&#10;MbnuBiSQeuOOfrT50h8j5bkU/wDaV7ZbbfTiok4PzgHFNtbLV5IlD2ccAQHM4OWOKg1DU5FuENlG&#10;6QbdjJKxzmqyXWp6larayXAht8k7k3F27bevSs7pvVhZpWsZuv6wq35jjuTLBt2mdhnLDqAKo22t&#10;XwuY2jCvBuwC8eABV618OlwYZdpZGONzcqM9+1ao0+yluFspCPJIGGBwuR3qnLQFGKfcuxXcAto5&#10;ruCKNHI4bJ3Z9BWgulmeQGOG3VC2QB8pIPqMVMnh+ze3S3uJDNEhBXJxWDeWUNndtJBdSxEnZGqz&#10;E9O/FTpbUVl0NC80gTXUayyzJHGOYoVyG+vFOuNNtIkjFqghlbHzSkD8cVSaPVJ4VEmpOseD97J3&#10;fgOfzqjb2Fx9oM63GI07kfM578daNB+930NbULO0kmES3rSybC2IVzlvc9hWLc2MSIUknnMj/KVj&#10;4BrSgsNUublJVKxROwxs4wv4VtS6BBJOszyMWjHQcAH1NS32BadTC0ow2UZjS2VY+pDck/XtV9tR&#10;ty6Rpd7A3CYicAn3rTTw/ayybrmQsG564qeHTtMgj2IqlQcA78kH6Gq17C0etylcackUUU7MZHLb&#10;WZFwMEdfpV2x0my8lJjG7MCeHOeTT2vIVK2wnjJ3AkHirct9axLk3CDsQGwc0rXFzMhurEqoEMSx&#10;hshgBmvONT8P3lnqcccVw77n5OMBSeea9RinURJKz/LgEnPHuag1I2725aJEwzZaT+77+9VqtioS&#10;5HdEmn2KQwxoW/fkAk9ulWSdqbUZwpfnjk1QMz2thv8ANWaJcHceCR6Zq9BdtM5YFPLK44oMnbca&#10;0TpvlSMMoXjA5/Km27rNbK0iqGII69v8alaf7Km8klVwPaq4zNO/2cq0LfOWzwuR2o9Qst0V9Q0h&#10;JBvFvGxVRhs4/PFZcNsloGN3dwQAdFfGF+lb5t3mjMb+aF44bhSKybnR7FZvtE2ZQQf3WBuz2xSU&#10;VvYpt9DN1K/a5CRaYqSxEjzJVhB5qxJPawQbChlMY3Es/B/KnlFYlYgYwR9xDk/n0FQQWZimaVYi&#10;yrzhznNU7j3tdGfLrzQSQxx2b+bMMI2CR9akuLKa4jx5s8k2Q8g+6uK05oSoNwVXHUbRyAPeoLXV&#10;rG3uGEiiQkjgPkAe9DuNNdEVJbCOS3dB5kbdNwySKx4v7Ps9yqZpH6CRjjNddcag7KUtESKNvm65&#10;IrG8m2kkJly0znr5ZIWpb0BPRxZSvbt5ljMLKirwOdxP1zUKxOrB5iCf79bd1oKNAq2G4SthizcY&#10;+grMk8P3ymESsxBOCQaOYLWVroincKN32VpMHgscA1NbT6hOv7sLFHnGEGc/jWqNFvZSscnKKOBn&#10;Aq3a6RPb24gDKsOcZPUH61Nx2VuhnfYJ7glpHc7BzmiGGS0gEkluGWMffLZz+FX/ALFcqXiSYBV6&#10;nJ5qi6s0Sw/OWz94k/yqvUV29ehFFetckiAsipyysOtXfNg/54j/AL7qkUkRvnxGp4B3Yyablf7/&#10;AP4+KBN+Zxq+MlDIJrdJVBzllGf0qe38dRQXJkjjeJTkYU5H61yKWVzIM+U3XHSl/s25SVfNiYLn&#10;0ovE0VNpbGzfa5dNfy3EMskRnAO5Tg49sVRNxcySpJcGaYZ53EnNa9lZQTGNIVJkXkgx/pXTTLbQ&#10;2AaRp40UZDG3Xn2qFJ7Fe7HQ8+06ee21bz47QSNu+WN1yK7W41TW7cR3VzYm3gRfux/dAPSql5bw&#10;w6e99byhpSMqPLIP51zd3cancAu6uFYbeB1FUu7J1a5UtjfufF9s6uMuQ/Ud6zW8TWsW4W9u+GOT&#10;uc1zr2c4+by2/Krljol3ermONueBx1pvlEqcnpY3bHWnncCCKPdnkuoOB9TVpzNIB9nPmTM/yoAT&#10;z/Kun8E+FYINPE195ckxJIj4IUe9bs0cVtiWRktoI3UKVXIJJxg8fSpT1uVJQg7bnmiW2qLAXjIS&#10;Q537+3til0S2cTyJeRK8hwVcjcB+Ar0ltOuZppUureA25yVdeG79Qahk8P6bC6mKBoRt5ZWwR70X&#10;lsLmjvsc1plve6NqUt5BHCElxvLJwfbHbrUs93/aN8Rq155URyPJiXKFfc9q0dR8PTG283TdU8sK&#10;cskp3K351Wgvp7e8RrwW5jWPy8GFSpx3yOtPVCVnaVy5b6X4Ua1jhjeGLB3ptcAn2xVq4l0Axsqo&#10;jswx8gBY1UlkgJ+0DSbSZW4BRCCR+FY+ryx6hbi0s9MjtJC/3yhyo9RTSjuybuT0bH6nZvdSAWIc&#10;Iwx++IyPbHNLb+GL25tEkl2SbOAhAX+lTx6NJHHFsdLZ0HzyROT29KUaLdufO/ty5SAnJCueWHQd&#10;c1O7KTs9yhc6Q+nqGuIlW3AywEmWHsKdpq2t0PIk8u3jJ+UzMCRz19q1bOOe+SRPLklliO1lkOD9&#10;cHsaluNKAaJ5bRkVRhhj5SfrUOJSdty7pvh6whhjE0y3cYGV5+XP0rWdIYVENsBGO2zjaa8/mtYr&#10;aebyJ5IOd6p9o25A7AdM1R1jXNV0YsIp3kWePYZCv3fTnHUVpCKvYifM0aE2qG3vJliaO9YTssnm&#10;HJQ5NdTDoha0Rbq+WB5yPKa2GGz6civELW9uLefersCxyxJ5PrmvXPDXilZYYSSWt4wN4XG9D689&#10;RVyhrdbDSfLdbnRv4WHkRwpfSNBjayTIGOPY9qQWlxp9yLdQ8thgBRnLR/1qXXbm4u7GN7B5TAw3&#10;M8K5JHtVzTknXS4mAcuR8xfO79aVkiG243f3CKCgKN1HTBxxVOW9s4ZHiuJ41bHIJ7VZnKiMlsLn&#10;nB4rjbnT7ue4k1CR0iJ/dljyAB0NJuyFHXczFji1nXb1NPtlaBeCzZAkGMcD61Sv9FgimMSadK1w&#10;SNyRAgL75PFdBpiDRg80GpQuZVOd6/yNMutRhWzW/ZnS4kYKkUTnMh9W9BUxTlqzZyUXaJDp2lWq&#10;LuNtsSTgwnDHNaC2kFiSsD7Nx480nK/Tmo9La48om4tmFx9475sYz2Ge1W54WbaGkZXBGE87nNKN&#10;iZOT3KjTtNcAC6indP4UOCM/Sie6EjQbLgoEJ8xmhJPSsia5t9M1RIvs8geUAom3d83fOKvxa1NM&#10;Wt47Z45eSAsWM4qxWaadizFqMKtsF75gfn5gEI9uRTovEkDTmKOyLAHaHduD+lZEMVxdXZFzFdTD&#10;JG1lEePpjrWkdNsbcRTSx3ZdRyuDihMTj3GT63Ncaolpa3Frbljh9q7j9KTWLm/txDBPcBwD/q0T&#10;JkHpxziql0thcys1nPNZzJ1Ih5rZ0ue3tHUeUbiU8eYFJc/geaHIairXaM3R7281OW5tkjMYUksJ&#10;I2wuO3Wrjy3MEKXT2qXEPQfJtwfoea6iGVZQNsTQsTn5l2n6mszV/EmnadKbWcefI6Zxt+U8854p&#10;WbE3FyskYLX0QtX+2RLbyPnAjVWI/SsKz8JrrtwFtUlClj5kh6CvSNDm0bVrcXdtZxcnY3AJU+hr&#10;TvLj+yrGWZYciNcrFEv3j6AVPLJ7Ow+dQex53J8MdNhnhgk1gpISGJKgZ56Cu8SA21sfIjzKx2rh&#10;sKMVT1JtOh0dNQvhNtKZMarkhm56DuK5vQ9et7JGt7mR7eO5cNG8nGGJ6Y6L2qrLcblUqLXZHYZk&#10;ONxwejYNcx4k8I2GtwtIjJbX5Gc9mPvXUI0cifOVErdee4/nVG+0W11SRTc/IU4VkOC3t9KoiN4v&#10;RnnGiafLpN+1lqECPC+UWQcqx9M9K6zT45UWNGgWNFfKktzkDA/Cr2taKp0toFiYxIwkTYx3hh3F&#10;Z9m0usXCJFGIoIziSYt82R1ValqLWppJqSvszR07Wru916axubZYI4ogyEPkt2ya1ZYJYrkyLInl&#10;MPmBGSvuDXIa3p99bXyzWkDspbC3EfDqf9r1FdRbXUtuLaG8VFd8IrLyJD/SrZMlopDdNElt56GY&#10;tE5MgVjuJbvj2qS11q3lvhaFXjmBwAyED/CtVIwAFw3J3c9s1BLbieARFRkA4c8EHtStYhNLRIZu&#10;ViYyu+Rz8vbA9TTY1EXyMhI+nFQNfy24S3uYwZGYLkEDOelXdsqv5ijIPVWIytIHF6NCRx24R0jU&#10;LuJ5Qdz3rH1W6+wZMNr9qkQDcOPlB7/pWhPdRWg8yeVI4idoboOTxn3pXSCUyBQpJA3SdSeMfyp+&#10;YXvqzz5viLPBdfZ7OxiMzyAGTOQFzzgetXb3ULGys5Gk2zzTAuEOSQT6gd6QeFNG06/ZZJmk3Ett&#10;Ay/rye31NUb+W1a/FtpNor3DptIDfIq+7HqfpVp+Q1BN2Wpx8M/27Ukhl3hS43E9hn0r06LTvtFh&#10;AtvGyQAgxiNsZI7s3p7Vy83h17S9jMVqtzdT/McN+7jHqT3+lWr7WdctohplukbSY2vjkgdOMYxW&#10;LfM9Nja21jdt0sYLlt8zXt+jbhCh3An05/xpmrM1uryyowmblo/MDBT7muQinuLGJBNcCznQEjaM&#10;s5z3psmrXt5aRxhmmuJWO9mXoO3tVqPmRe6sbbWst1dpdyXCKirueIDcP06VWvLlnlgit75VVjny&#10;kUEsO4Jxx+dRwW5MS2wMwPAKoT/nFGo6fZ2bxRR/PcnALRkkjPY0krA+5abWZYpmW4SKKADIMYLH&#10;n2ptjremLKDBZSSyc4nmbH6c1WtNEu4LGa5uy5hJwoY7Rx9etbFjpkFxCGtUA3DDEDgfjQ5KxNrb&#10;so3PiWeWURXUTGLHyqjbQ1RXeu3IEcenWsEPyYJ4ZlP1NdIfB9pcYeSaTcmMbccGpB4LhN5G0bun&#10;QHpk+9LmvrYtKHc5kLqN6I2ur5ljByDuIP5elamm3elhzHb32yZciSQrwD6e9dN/wh9hKkovQZ4y&#10;MZY4Kn2xwKls/CGjabAjWenxjByS/JNVfuieaNtX9yMm1jurglLeeaZY23HauwZ+tO+z312hcvNA&#10;BnpuOfriunt2AIcYTPUY/pVkASZZG5zjnj8qCObsjiIpLpLiKG3/AHgx88jLyv4nmtJbYqQgUXEi&#10;r83Az9eK354IFZpJIxuI/P8ACpIvLTOxFRj3A4p6ibWxyttoc73/AO9RQ2cjdzge3Na7aesERQ7Z&#10;h3LLyKvTWvmSeanVOw6+9c9qeunQ9QeBFMski7grHhs/ypJXGuZ3SNC8H7kxRwu7cFRxgD3NZMsd&#10;wdP33CEOVO0MPlU+uO9QSXl1fREyAwRSkBljyPfrinTD5FQzSusYG0SNwcU9ENFmxbLBru4luAEG&#10;1CAqA+uK2ZbqBIVkaPIChmKCuan8+RXm2YZlxtxgEe3+FOWGYIFV3C4G4HqKTaDV7mxqUhuUFrbF&#10;WEg3MwPCisnSIJNJWZInaVckncf5VdtURtNzbgiVX2nnGRTVintmdjHLGF5O05GP1oSvqDbS5VsS&#10;fbbm6WV5pnjULhVjT86oxhioXy5CzE4ZzgY98mlie33fNd3Q8zPylgd35VPZRbLnAik8s8fL7+po&#10;5harYeyrHGmXAz3XmkxcszIGCIp4LEAmtBrPayxlRtXk7uWA9qbNNa27Zjt2dskYAx1709w5tdTJ&#10;uhcWTcb5vO6E8is7VNQsNDRZJrINMR90/wAVaVzrnl25hhsJHkVs4+8QPrWDqGkDW545rmRo8cFc&#10;7qFbdlR5eaz2H23iyW9RY4LVRk4wB90V0ptXhgimG1y4xknoffNZdh4T+zL5sCmNV5y/Uj6VfGha&#10;hOihJYzGeSc9Ki+o3GN7IvWgje2JkeJHTkHdnP4VAmqSC9229ozwZwZZDgfhUC6PcWWZLufMfTMa&#10;84FROYreAz20hnifhd2QPzpkpJaI0nu2bfsRS2T95+KrSahPNGIpbNm+YDKnA/Wo4tNvpOAkUYbn&#10;er5IqabR57ew8y4vwQOoYZ60N9ELS+pbgllKD7u7Gc7ePpVa5vYLZ445dkkpz9znFUDHELZkFzAT&#10;nAKkjNWbC1sUhBMkbN1Zj2o2C0e5Wuryyvbbb57xshOFKAjNUN6f89l/74/+tWnPZWTu7k2wVVPR&#10;yK5vzIf7kX5mmo3LSb0Q+yf7Gw8yAbyM5KA/zOKmllPmJL5K3JkPyhAMJ9TW3M2jxMLe4t0eRRuK&#10;KucHsKz7j7PPbyx2tjLGzf6vJ2hfwFQoWJ5k9TntXsNRa7gfSiyS8+ag4AOeMetbGhzmys1tNYsp&#10;LiWRizyOoIGfbvVeO1vXijCPMsyfI+GGJPfJNWiEs7aVLkO027MO2Q5C+nANO5d7K3/Dks9t4YMD&#10;tJZyQJnhUcKB+GelTafo/hy9tw9veERA4BMgJB9Oaw3FqkORYvJIwJZpOcH29qlVSEj2afCrdTIs&#10;R70Wi+gWfRs2brw5o1rGxW781l+bazr+QqS2sdFh2O1zG8Z6qJQAD6ECsBEvrWJxNbOGZiMxhWwO&#10;3FZ9nBcTXb2TQstxIN674+frzSaj1Goz1R2cms6RYz2whliRQ5GY1yMY9RUOteKbO1s2WzKTXEuC&#10;VUDJHqaqt4blfS/s7iFJzH87Z+99KzoPDsmjS2k90kTwHDyRqhLnHYHNUmktCeWPVkMev67dzo8a&#10;tNEpDSIq4CqOfzrbtml1K4eRb0rNvyYWJAKe2K6Owis5bJZrGBYopMkoyAfnXNazpslveJcQDy5D&#10;yuOBu9v8Kh3tdji47WLsumxeSY7i3mCq3A3FlIP0qjNplpCvlJgA4BVn/wARWppmvJIgi1IiKcjG&#10;7GUb/CpdXuEj0qW4RYZYwODwQx9KpK6Id49DDj+z2Yljt7+8hAHCIuVB/Ks99fitVLyXchYEgsVJ&#10;P+FWNQvorZoZ7CVoPOTe/GQW9Bz0qFbi01O0e1v1jZ2YEMHAJ/lSTWzK8pIrNqf22MNaSRSTO3zG&#10;RwMj6dasNpUc8ab3ubeYNu3RkcH29vxqW08G6cHE0VzJC/VVBzt/Gtaw0W6sdRe5E73ZePYI3IHH&#10;8zRdlNRXwvUvWmqQQlFnAYsoHmpzn6+laTCB1LmXORwM5H6Vy+p3EihYm0ctIzdYWICn1zj/ABpD&#10;c3kAE0lq3mDHMTc/j2NVtoZuN7M6CTT7YSedNZpIx7sAdv0rN8TaUuraM1sFVXeRMBQOPmHI/CpL&#10;bVHlGGvI8v0WSPawPpzjNc9eAQ2Fw7x3jzNnY6zdCehBPOM88UAr3tczbjwPZWAaSdnToF8zgE/h&#10;U9l4e0qKMSxT3TTsOBDGRt/pS2VncIpa8uJ7luCoupuV49zxT7rVptNhC2sDOQeQjbgB7kGpVujN&#10;LyWlyW18W6rpdtHafuEKsR/pCsSR24HStZfF+txoss2mo8THBdFYA+/r+lYsGrQXJiWbThcXCAOT&#10;5w6+2a6d/EdjHaKSkhmxxDtJ+b0yOlCcm9HoN2Su4mLrt7caiVuFiICEZXcQPpg4qZLy9n06NUtR&#10;JlcffGcfjVn7fZ3wWS4iQPn5g0eQMdqyrjS7a4nN7FqU0OBjyuBGB6Bc1Tu+pC7WIrjTL14xiK3j&#10;wB985I/UVDpekx2EklwViuGVc+WvzOCOeAP0q1aCwWzlEupI8SKd4iXGf61Ppd23hy1aSwj+1RXD&#10;b1gJ+Ynt83/66mxUXqzYtdGuNTtIpLh2htZsOsZBMgHXBJPH0rqDDFK0bCNcr1OBnHoaq6Zey31t&#10;BNNA8LMD+7YYw2eR71fLRFuB8xGAR1qkkZzcr22sU7vStPvmSWWFfNiyVZeCuawmlS5uHRI4Jkh+&#10;V5gRwcZ59D61ualO9npslyIug2nHJGTjn25qjpVpb2loi2sKRAk+YigD5j6/WnZdCb3XvPXoN/s/&#10;zo4t6xjbyyk4I/EGo5dC04uz+U5bkEBzWqCFkcsVK9c+lRmRJTsxkMMbvSly9x81lpoZZ8MaSH3e&#10;Q4cj73mN/jVe81XTvD5WEqRKw3MM5IrbmUxqmwggnGT2rjdd8L3uo33nwXA2sedxztFJpJXKj70u&#10;WTKF14wlkuGHmywQn/V+QoLfme1ZttZ6k1091ZRNeb13OGHJz1FdDa+BYYJEa5vXkC4I2jA57V0t&#10;np1pbfJHEsZ/vqT/AI1F5y6GnuQ21OU0Ky8QWF/NPaWfkxuBvjnI5/LvXWJJqN8ENwtuTG4IRGPb&#10;8KtbSJc7T83VjRcgIm9VbYh5RTjJ4/OrUWupnJ3exSt7H+zGlbzJ5UkJYo3z8n0HpVW+0yz1KSK4&#10;it7aZ1bA87PY+3Q1rpKk7hkfLY5ORx+FMiMc8cixMD8xUkHgHvmqaErp+6JFsG8JtDNncQc4+lTR&#10;/NuJABHAweorPtdONnql1eLISZQqtESCBgda0GYyrlV2OeCT6UC0bFkKbDHINyn7w6Vi6Hp8Gktc&#10;gQjDuSJP7wPNLqK6lPMttYblXaWaTPUjtzUC6JeyW7Q3lwyRnBCk7jkc9c1nKWti4N2ubuCuW6jG&#10;OexqK8tVupLZxK0bxHKuvX+VV7GGVbfabgyt5h2kdvarFvcl7mWExtlMAkjg59KtO6FaxpW8e7c7&#10;MZMjGWGM024jkETfZxhgMkMMg+1NhmVcCZgu9vl749qkhuIopDEV8oknCt/EPWqM27szr+yku7W3&#10;fIXYQ3y81cKzOFUhjn+7xtH1q7tjIAC5AO4AHAWobqe3tI3lu5QsSqWLMcbQKXLdj5tLI8k+JU1x&#10;FeQwI1z5SoSdzHYeePYmsfwz4hv7VZU+13DAj5Y1G7cfx6Vp+LfE97r1zNp9tbpFYKfkdx80gzwR&#10;6fSovDsH9k3WJIA7kYSQrnZ+HernolE21tqjXgkaTTrq71N47JAeAzbixxzkdz7Voafp9hpkUd7c&#10;J9oLfMC2MrnpwK5vUdDfUrmOS7uXSHJ2mXALf7qjgVFcXbQSRwQwnbB93Pzs2On+RUyinqDbWkd2&#10;b2tatdmCKLTpnV2lYOI0VcqfU9sVzEl/H5d9DINsgfl426kDqz9/pXQadYXc2bu/U20L8kyDGc9l&#10;B5zV6C20m0sUiS1DiRyVjz9/6nvSv0QlFJ67nKQ2f2nTIjdRR2llggzODkn1Fauj6e7QS/ZI2jt8&#10;f8fEvDSD2HatbUNOkZYrq8kW1t0O7bKoYHHQBaQ3dxqqLIym2hUYRTGcy+x9vYUuYu+hBaxw2SzQ&#10;28zkctJJEuScDop/rTtCsNPnaC4gt7l2eRv3uTlTjqfxqpavqMt2+n2arJJjdJLIuUX/AGQBx/Wu&#10;hTU54bZY99tCBlSUTAHv1pNrYT00sRWPifT9S1WXRLm38xQSoMoABIPaulEcUaeXFHsVQAFA4FcV&#10;BYWl5qb30NuDMMlnLbTn1UDFb1p9njt5AjEzynLktyvPQelDabIaUY2Rpx30QuPL3qrBuFPXFXoF&#10;WWZmEvy85GMYNY9pa2dtcSysjeY2SZSRmtOGZYXWPazHG7Pr7nFO5DSRobi2SV/d44+vvTcyShgw&#10;G0EYOc03fHFCQ2JC65JAxmktXSVGjHVFxtzzVE21EkQPEzRhQ6HB5zRGDFMrs/7txxnHFSPBJEyG&#10;LlBktnGPyqrNK0sSuAFAGQB6Ugv0e5dlHmxllwSOaY3z42k5+X/9dQxT+UMEcjHUdRVY29uL+S5h&#10;lzJswU3/ANKY7RvqWZj5aFFIUgk5B5zXCXd4LzxXslXeyDYpPBrsL8R20TSySbtw4Wuc1Dw217ew&#10;6hZziMjl/U/SlJ6aF0uW7T00K6X0E88kPmyIISTsckfjVmO4iiIdpS6sOuOQfxptzpwa1SJp1NwP&#10;mjKjn3B9aW3Pys0/31OdnB/Lj+tFwfkXItSjDKkcgDbcZc54PpTFcT3Cp5yNgEFg2Of61DZpBvYs&#10;wYyc4x90U2JDb3kr5cKB8u3AyKW4rroX70x21mSkxUggfKw4B61UK2pP+jajO8rEDbKQw/TpQtta&#10;XSSQyhv7x+bqazY5NIt/mjaXzyxJMR5BHbFMaVzptP02K3iEsziaRjnzSvA9PbFX3tiJo5PMBC8y&#10;DoOmelZMd2giSUC4BAGYyMAj8alGveSZXdEESqCSGzj/ABoSJeu5ZinjknMsaSndkFmPT6ZqC6ne&#10;R/s9tZF1IwZHPAqrZazDdxxi0s3IRuXYgDJ7mr2nWbxu811MEiZmUIOn1zQwXu6MQ6b/AKKqblVn&#10;G1tvQD+tVLVYbCbyIbVrqUfxZwq1qrqVqiLGJEkKZBIyfpUN1rqiM+RAROOm7HT/AD70dA1LsYZQ&#10;0kqiOTbjaDmh3KeXN5oSMnEo/h/WsmTXBLCUkuYonYY2hSWPsMVY0yJHQTO0jjBJMxyM/Sh6CUR9&#10;zeRRCSF1mdTwHVTjHpXK3H2qUNapGrWy9AQQR+FdohJhCAAnsGHQVWuZUhySY0I5ORQ7sa02MDTV&#10;jtMtLdzyyYJZYxtAHpVyWZLmCNVtJctycy9B2qM/aZJSw2iGXoO9TlZiSYpCo7YfoKSuW1zbMrzx&#10;yKSbfT3OBnLuQPrTbm3uRBtjEMbEfNuc9fai/a4PyEknbkAynpVG1sbptq3EmE7Hdk0r2FYQ2V1D&#10;AkxW1Xj5g0hO41X89P8AnnZfmP8AGtcaRbysqNLnGSQT1qT+ybX/AJ6t+VFxX1JnsovLlufs5U4L&#10;sucMW+tZcssBiYRoTcrjg5bn8axXvL7U5rdG1ECAsW2xk78jsR6VsxrFFG8rlhKvO3IU/WntsDg9&#10;mWdG+zxo1zdmTfJx5QThSPXFaDTaXHFJM1qVBba4MRyT/WuXvLy983y41dcEEYO7Naccc88qtJlA&#10;pDFGOc0Kw5c3Uj1jxVaW1i0ljavNPkgQiHGfqPSsTTfGclxO8F9YPCspBUKCSo9unNdTBdW8F64m&#10;ityG+6cgFfUGoL23XUtTgWztf3incZ1xtQe5p302Kpcj0aNY6dDMIrprq7Qrt2xk42n1PrWsLGOJ&#10;mnJUy44ZgKinmjtYN08wGMLn1PQVYgkinhDBtxIxluckUrGXNe5Ums7afBlAEueHTt+NQS204EZh&#10;8qZF+Vlk/hHerV9f2dhGrXciwxyOEDHoWPQVMcQxyzNgqBvbAJ7dqqwk2lrsVlSKNnHHndweMisC&#10;88R6e6zQTwSJJGpJUryMehq/eMZ7CLUYfmH3gF+8V9P8+tUJobTXHEiTK0JQBkTBIOc8/pS2RUe/&#10;Q5LUdUe31KNYlK5+cbh+hqxbXEmv6h5LFoUYcoh4b8K2bvw9d6nqG+5jijSMfupI+d/pkVXS0u7C&#10;9DztFDIF2iTbgj6diKh9kaKSja5kavok2l3sMUdz52VIIc/dqv4UtZLzxhHDdKskUaO2CMq3FX5o&#10;JLi9VLrUozLLkhsBeR68VdWwaTUhZpOkV3t8xHRRgj3IqHTZUaltXudqbDThCsZt4kAHBVcD86zd&#10;WsY4rJ57WaRJBGSFLZBx7ViXWkeJjcwqb4GMH7qOcH6+1X9Oi8QWatDfLDMmeDGvUd6291GTpy3v&#10;c4mDx3I0qjYfrn+nSuo0rWJ7+ze7eAPEjbWIHI/LtTdY8G6fqkc09nbi1veoIBVW561b8GQrpOk3&#10;Fle4jlErckZUjA5zSk/eVi5KnZtE5GnzxMJE/dvz8zbh/jWLqNlZybVhnjkEfRBLgqPoT0rrHtbW&#10;cZ8qNgw+8CCD+tZmpaRYwWjSfZxHM5VWZT6nA+vWjoQrX0ZhrNK+j3EU0sYneMpEHYE+xNcbF4Y1&#10;1MtCQ4zyqyDmvRNR8HxXKq1tGryA4Ec2dv59q5I/ZfD+prHqFtd2pOclmLxEezdqa2sjVOKu1+Ru&#10;6BeX0qrBqMUdvMMhRtVdw7de9dD/AGbPOjbW2DsWYAj8hXNtc6M7R3cerlX6IJJN4/I84rc07UVg&#10;YLcTwNDKv7raSQT/AEqeW25EmpaotnSrNpELKwO0bijcZp8mhwSAorTRAnJ2vVxBHIoZCHYjt0ot&#10;IgglJb73ORnJp8qJu77mPc6DHFYMtmVafk73qDRIJfDOnalf39tLctvVlEabmIx2FdJDJG37oxlw&#10;y/MduB1qOC+gFy1kxAAXg+2cf1pciumCqPVW3K/h/VrrVojdXFg9pHn90pPLj1x2rXQosxWPCnvk&#10;dRSWlnHZ24t/MeQJ0MjZOM0ICS+/OB90A9RVEzau+XQRjFJ5sEsZ2yAqwHQjFcH4i0qacxwQ3tzZ&#10;ukyxyPG3O0E7W/KvQIy8kaMyhH6lc5xUd5ZC7IcEJIAVDYzkHsaabWw4Plkn2MzT7c29ssUt08xV&#10;AolkPLY9annVvs7eUu+TGVycZqT7LJFCFky2wdRSALEisSx2noxzyaSB2d2zjJ7vxsbs3FvZW/2U&#10;NgQM2XcepNbtpey3AEVwsUV0vLxRvuwvv6VuQ8OGQErg7ietcte+Do5tVnvI7yeFrjlhG2Ceec0N&#10;svmUklsbZkkaEmMIWIHylsVDJcLAnmTyAKOdo5z7VhWejLoWtzXnmyyRooAeR87WPGPp0p+pajbG&#10;2jnghYiScLcNGTtU/wARzS5leyCMFJ2i7l+DVLgq8hsiUQ4wjFuK0lkZoopWjKh1yVYfMB6UsdmF&#10;t0NvJmLAIC8ZFVptXtdPfyJm2sRkAAsfypq7JvraxFFBp+nTySJbqHb96U6s3rgUzSNUtdRilNpa&#10;3FtbiQku8RQMxJyRn3q3a39hqWHhdGfb8xxhh7c1cwhiGI8emD1osPZNGGvh14dV/tLT7yWMSN/p&#10;ELuWSQeuD0NZ+v2evNrdhc6Zg2sUmXQvjIPc11UmSybcgAEAevNK8e1c+YOBjntVXa1KjUkmna9i&#10;NdxVWbCv6DnNMU8BWwM9SeaezsihQAWbIG01Qvtf07Roopb+dYTI2xdw70km3ZGa1di6WW3WRgVQ&#10;HkkdM+/pU9vgqG5O3oT+fNcrd+LdCvLS7S31lImKHDEHjI9COaxbjU9Qls/OtZ3aJYwqsAcfUtnk&#10;0+W2+gW6s9F8pFZkVVAJ389j7e1Ub/VbawkSO8QyJJnhSGA9sZrjdGXUWt/311K8Thdxd8YHfNJr&#10;8h0+0WO2DeZcMVRY+gHrmjS+g3FHXJ4ogmjb7GgZowMozYOPyrivF2sanqSW8EwiMUmT9nhYlpOe&#10;CfYfrWXNtsBHNPOsczAIY1JZunU1M2pyQxwTIrLMfu7l6/U9apPsGiexFa6dLM6tdmZZEC/ukUAk&#10;D+Vbh1aW3ha1t7FGdMMd+CT9f/r1nwDULmRribdDB1dYXCsT6fSoI9Qht9QhuJpUVY23eQo6/U9T&#10;61CjbzG5X0Z0FloOoakqvqBCqfmJJwAD2ArpNP03T7BQkMACqMhmXJb8ayH8YQXC7tMtjeZADTfd&#10;jX8TVXVNYvLyGO2YMQ//ADy4C+3vSkrfED5trWHa1fSR6k/2doLkFdo87lYfXGOCagjv4NMUtHF5&#10;l5s+9Nwc9gPQfSqKveQ3Jt5rRy6ruhAHDfWtC28P376rZaheTRl0PMa5OAf5mk5K2hooqyJlsL64&#10;s1vb+UTXnLIvRM9h9BVO1fV9SnMcs8STDJLfejTsMAcV2LQw3gkgduOVK9CDWJp+miwlNrprr5MT&#10;bMseuPU/jStpqRzX1LdraPpsK2yEOQhZsjG9j16dqfDpFm04niJhlYZZVxg/hVzDs3Lgn7oP09Ko&#10;z6vBa6zFpcdvPPLIv7x1T5Y/TJo5bjXM3eJpvaxSW5jljjwFOCR/KvINR1nU9J1ySxmu2kijk4yA&#10;ePatvx5rms6ZcCyiYRW7oGEqH5ie4z2rh9Ltptb1iGKSYtJI2C7nJrVJRjcIXvaXU9ssH+2WMUy4&#10;CYDDcOuauvGxkMpBYBcgD2p2m2gsrCKDYPLVNq853VOWAfy933VyBnrWSV0Q7NjSwMwDDcQBw3Pv&#10;jNW1nTcSi7RgZULzVOYoSuHOcZPsari6uWkwgOxTzxg5/wAKol2uaEl+YA0Yjbg4BJqrdXbPwWUR&#10;5wQBXP6h4neG9ms5rSRiDtEnY8VTltr7WPuZit8ZLEH8hUykkaqlOOr2L2seIYtNVIYZhLM5Odpy&#10;Pxqnol1cXdxI83LnuwGVp1p4Ss7SbzZ5WmK/NtboKl1DSn3JJbsqw9T/AIUrt6g+Rq0dzoCjujqW&#10;XOAWBFS/6qKMvlUPHBxk1iRT3kToq7WRcZU8irUutQNGPMjlVwCqoR39qpbkNX1Ri2ktlp+uXcEk&#10;TSRcsJmH3c9Rmr14sWoDzIIGubfcA2xsBRSz3cF6ywx2TBtpyynBP5VXsZZLRxGkvlqD91xwfrTB&#10;u7uVftEkU6xXFhMlogIV1+8PrVR9Sju7t0tkYALnDDJ/Otm5vBcgM08eOQeCc/Ssyyfyppbj51gI&#10;wgMfDH0Jodx6PWxo3Mi2OlMyjMrABVHLH8Kz7dZLazF59mWBmyBG3Hvk1Z/tWK3YNIjT3PXcOFQe&#10;nvVa5+230rXDORAVyqDoB/WjbcI6qzKkt5fX0KNNeR+UDu2quB+NWLOxvbyREij8uJjnftOD7j1r&#10;f07RPOiU35USYDKgGBt9634yF2oqD5OiAfL7YpXbE5JOxhQeHp1QNNqDMNxO0KBQ/hlsmSO8uXGA&#10;NjPwB7VrW8pDTBy28knawxx6VLvMkR8vscgen+NMUZtvUwI9JhRHVhK2TwCxpNbtTEIRDKkYIAky&#10;OR+NbM2+aMFlAIYDaRzVcyx3ytbSwI7RsPvDrS8xp2dnsY/2Q5aSa/XaF4wefzqo93EUQwXUpZG4&#10;3E/Ma6fybVIwBBGSOuAKSSFJIZFaCMRjHlEdc0tR6dCjHdXdzEJkRBOgxyh5PtzVCU6o0wS5sFuE&#10;K5AI2nP1NdJGscNuobeMgYYDnNVpYZXlEkhL5ODlvuii2m4k32OVHmafqDT7WifoEAyBnritYX7T&#10;DaCpK8/cAzU+tX0ek2sZkAlTO7G3OMU+yv4r61S4gjG1+qleKLNBbTmaKE1obnEzIFxwQePwqf7L&#10;CeZpVQAc5PStW4VN8UYjVRjJx61k6zZxyaJdRsn7wgEP3FIcW72KV1JBABJE5kYnajA9R3qv/ar/&#10;APPo/wD33XQ6NYW9hpsbLHvXYNzsdxq59stP7g/75FUkwbTZzNvpMEyxSWQWRJTv3qMAcVrSeHzc&#10;WbLKFaYD5XzzmlHh24s9sVqP3Qwd0bbSDn0qdJb+zMjSh3WPqGUHI+opJJ7g7p6MyHEttkNaqz7c&#10;KT8vPerscpSFN+nKpAHTndTH8QJfIfLtjv5KiQgUyLUNUkvopQ2+3TGVTAoSS2YLmvaW425SK5uY&#10;4W02NpH+6D3ArG+261Z66LaxtVt4ZuPmyVyO9dXDranUljeylUkAeaMFVz9KsarMbOxmuIoGmZQW&#10;VFHJPfFXbsCbi02rmdbadPM4l1S5+0EAFUB2qrd+O9V9T065lmX7NNMgUbsB8bvYmpNCvby+t1ur&#10;u3MDsSQh6hfer2oXT2tu86RtIqgnAHWkEr380PtIDqFmw1Eh33fNGyjgY6GqdtZXNnc3yJcSeS6G&#10;OFZSThiPl47DORmtGw1GHULOG5SF0LgHaykMPqKsvJGQGQ4dzhj1NFiJ/FqcTZ/2qb6C2W5MAjfz&#10;TEwwAuOQfb+tdLbWWnW3mLbRxoT129c1HcabbRzzXpdvOddjE85ANYbtqW92kjEqbcochSAfp/Op&#10;cktzRRbVkdeqsFALEsB09ar3UMNwrRyAMQcgEZwaw9Nu5/tZtRFN5ipuLPLmpZJ7w/aJI4JVnRDj&#10;dhlYCmmmiHFr3WTP4f0+6w+wxnJyyNyKrah4Mt1sjJYmVbpF+QFz83oM9qn0K1e905b2a4lcz/MV&#10;U8D6fSt6HfENrybuMKSccUJJlSck+VnKaNqF/Zrm9hePbwRJncfx6VsWWsWj3c7vO0bbeEkYf99D&#10;0qfULVGmSdp8RqNrr61W1C10WOFpriKJRwzM3cD19qauTu7FC98XQ2se2xsru/AOGaAfLnuMmov+&#10;Eihu442vNOuoVdOMgblPfp1q3J4n8PWrRxC6gAfoI+cAdTxTrIaTd326C7WV3JZVD56+gqnfsNwS&#10;0sZUqpdWNw+kXSefEc7SCrYHXjNX4NMv7uXZNfGaFNsiqV25Pv61vf2RYxzCeK3jEuclwOapreJa&#10;Tpbt/rUOMkcFD/kflU6iul8JR1e31v8AcfY5CqBgWYc8Zq9regW/ijQfs9yhRyNyt/EjCtpt3BG3&#10;Zjk1D5nlktnH+z60K+5MnokfO/iHwvqnhy8Md5Edh+5MnKsP6fSptE8SvYSQx3ADrG4ZCeq171dw&#10;W+owi3u4FdXGGRxnIrwXxV4fk03xFNbW8Z8p5SIVAPtx71Tat7xpGV2kj1rRNTs54vtFuySCTllQ&#10;8g/SttwnllsnaeMA9M14DFJq3hnUFLrNby9drcZH9a7nRviBC6kXTiEAZZSeGPt6UKKteIcttj0P&#10;zDHiMvsOQFJ5HHp+VUpLCSW7W+DSxuqlljVsDHofWquna5p2px+bbXavuG4r/GK0IbhVbZ50YA6F&#10;+vSpa6MTTUrSNOO4juF3H5WYZ2n+dToxLlVXlQOo4Nc1ql/HYiO4V9218Yzg4NaWmwiBGu0aUeeQ&#10;7CWTcMY7enan5C5bXZrS7MAbgPoaGClQo7EH/wCvVGPVbJWbzLqIM3QMw6VZjYTETK+Y2PAByDQT&#10;Z7ivJvUgcsRg81kzkuNh3dT+B9607t0jTdwEb5Scd+1VHTcrMvUDp60DWjuUpdR/s62e5nB2Rjna&#10;Mk1UsPEMOpnfDFIoDfMCuDzV7arZjuQpBxgHuKx70TWNwy27CGA/MFSHOfcmpbsVG1jdmj8yMyrg&#10;jOWyMggU2VVktzGkcQU5BXGMe+O9YY8QyQKVnkhlYHpFlSo96bPqlzeQRvYGKKV+PMkbqtOyvcLO&#10;2h0GkCVNNijuZxLJGuGkUY59abLp9tKzGdFlY8o7Dkewrnv7XurWH57vT4iGxtySWFaD6+q+Wsix&#10;ywnq0Mn3TimtUEot6jLzRLRLfK30ts3QHcDyT781Rj03W7Zn2ak0vAEbM+M/UHirsUujT6n9vlEn&#10;2gKIRuB2Yz1x0/GtdJrQgos6s/VQTnAFFuwOTSRz323xPY3CwXcFowZgqzM3XI7Dua3pXZUKPGGJ&#10;XL7TjJ9q4TXZrm81y01L7RIJ7WR1ihC4UgZ+Yg8fjV611PVtfM8b2whhwM/Njd60fMbXu6HQvexx&#10;J5ARnVhgF27+x71zfiDwnc65p0lxJN/pSuSgdcBEA+6Pc1pXwmbyZBaLdpB0RG2EY9j1NOj8UC4i&#10;UCwuIp3JBSfAGRSb5dQSb1R5JF4d1FrhYpYGhLH/AJacYrvvD+kX2j2xje4aYMwb7OFyufxrT1qN&#10;GuFkuJZkhnUEgHhcdhnpWVfailrBJ9lvLm52YXMOAAfQt3pXlLfYq+tkbWozfZbMtfyRxh3AWJzu&#10;4/3RxWJG1hc3JAM0kanOJAfm+gHasjTpZNRvHurpZJWxhFDZxW/aL9md5zEvn7flQsDtH0Hem2tk&#10;TaxRaWW0LEWquDypCBcfWsW5uzfXeGiCCPkZGSW9MitWS31TUNUA+z7g3R2GFUetdZpnhS2gtsXD&#10;iZ2yWKjHNHPbRDUVo5HJXk19HpshtoCGxjPf/vkdazfD2hTXd55+oQzbjztIx+denIun6NGXxFEg&#10;wMt3/HuafF5a3huWT764A7YpNyasODir2WpmRaQTEpZxHag/LCgFaVtbWe5Yvs6gZ+Xbwfx9anCh&#10;VEarkMCxUdBUDTbZhhcdMZpWJ5m0XjDBHM+0lWdMZ96p20zDbGQF5OCe9XtzIw3clhnp0rN1FFls&#10;5VkLDfkccflimSlqXHkhjeIvIn7w5Xn7xFY3hm9+1Xd8jEj96527eBzVa60FplsBZXSwJYMZCWGW&#10;I28/ma2dBsvI0sMrYebDl8c5xnmh+RWitZl94H2IrKmN+GOehPSmpBBHLIyIA5IBJ7gf/rqcuQQU&#10;TDZJk75NQW2dxQjMi85J+9TaI2enU4X4iXdjBpTWTR5uWIZCRyBnk5/CvLrG5ls7xJ4mKspyDXX/&#10;ABQZz4tZTKWjWFNq9l65FcYDggDmqbS0LV00j3/RdQTUNHt7lJFkyoBz2PpV4siMnmjLsSMkfpXP&#10;+DFhsvCdlFIAjSqZGVuPmbn863JnEsoCqzoibgVGcH61mpXVxzjroX0Coi7IwQT0HWqtx8jtLERu&#10;k4IPrjtUJvjiNYIpJCcEE8Bfqanitgp3SNmQj7w6A56CmStUR2tmq5lmId2PLN2+lTOoX95GANww&#10;QeOKZJbhYUd2Kgk5weSarPK5jj3o4IBwOvFKyBN3sxl5kTgv/qyoAJPA9qi1K5t7LT5biWMyIq/d&#10;Y9T2xVyCNslTtfHO084+tZut2E+o6ZNa26ZJyFzRoOKXMrnnlv4uP25d6eXEr54Oe/f1rpjerezS&#10;XNvqSKFGQAAcZ+tYtp8Nr2Sf/S5o4lIzgHJrq9J8BWGlXcNxlp3DDIf7oH0puS6GjSTbuc0urajB&#10;dffGwtt3E8nvW9Z6tDueS7aHcDhCRuI/CunutC0y8fzDGi+WxwY8D86zX8MafYBTDaSXLu+d3dV6&#10;0O5N4PYox+U8oml33IYfKAoUAewouop0t3gjRhDjIXvWkYB53kbBAoXoncehNTXYjtrdBaoV6hjj&#10;J6UXtqStXZnPJbxQ2iz3shRCQdiD5ifQVGfF1jbcLA/mKSB5mMKK5nUdQ1CSeZIncIGIXjnFZlvZ&#10;hY3a5BYMep9aTqJI0VGy1OwsfGMl7rE8v2yOKFFyu8ZH0FWIfiCq3GLiIEFiNy8A1wdpo819dFLN&#10;WGTwp4Nbr+A78xB2eMADJJakpIbstz122mt720S4jKusgGGByRT44B8y5Hl9sd64Pw/rSeGoRaat&#10;hUQZjkT5vwOOlbUfi3Rby4Cx3qo+fuucc1cdUYTg072ubikxiRQpwhzz/jVU28aA3Ee752+cf1p8&#10;Oo2t0UiWRDzkhW3A/jVa5l8mxuWZZMMSB7+mKdhdLEzuiREBlZkAOSc5qJklvLhVV9sSjggYz7Zq&#10;vapHFZBbmMAOmGUHJWrNhbOIcbzjJKKx6CoKa7E/A37FbdjLZbP0xVe+ZobdGGRnqMGpY8uWAbcx&#10;yQ6nuO1RvJIXjgmAdnbO1udopsUX3C6tlvlidk3b0weP6VFDbvYabLAG+YfcCirySxJmRUKcnoeK&#10;zrufT1iuLoXBMnG7yzkj8KEmw0syCe8NrZRD5mmOcAGuN1DXr+4Elux2p0YdzUt5q9lLFJcR3Zj3&#10;N/q3PNYh1fSWmYyyuxPoOKiXPayRvDlR6hpF0kvh+2j2klkGcHP41D5o/uJ/3zXIP4t07TbGJbPz&#10;TlDktVP/AIWc3/PjDV001FXMmm23Y9nQh0yBVOeNDOQR94c+9XEOSQQAarSN5pOI2DK205H60zJ6&#10;7Ci0tiVcQxdOPkGaQWlqqsqxRqW+bCgA5qeMGOMBh0HB71Xu5obW0kuGIVQMlu/60JDu7jLwwwwo&#10;4dU5xkDrVSWeKNwzzJ5WOeQePWuVvor/AFm38hSqW9wAWcPygz0474q/ZaJFp5RZpGnjGNqycnp1&#10;J70XS0K5VZtvU0ji4lLRNtC8jB5rOuNctLa5QSXSBuQ0ZOAff61oKdk7JgeWRj8K4fXvD76hrw+x&#10;3CghWcqe2PSlokXBKUrPY72C9gYK0TZLjeCBwRUr7WCgHDBuNvT8azfD9uttpao8jSbv426rx0rV&#10;KoVI3c9Nw6H3oi7omaSlZFK7tZ7hBCgCtuyCDnPvXM6zLJoCRrMXuEcbN6nB/GuxyQcZLYPauT+I&#10;EAm0QylmV4WBwp6/WiUFJBCVmjn7DXbu31LzF3yQMpzv9PrXf6LasbHzS5l81QwOR0I5ArzLQ7d9&#10;St1haOXy2cLvRc8+9etWEaWtjHbRqQkQ2dMA/SsqV72ZvXso+YtvDFawQw267IVzlehH0q0YDIoU&#10;/cPTnkVHKVGY9hC46ntSxlYiIxIAOoxWxy9feGG3RwUlTzVJwRihtPgZQ/kLIcZwwz+lSFfNYDL5&#10;HXtiq/2i7tbqBPJklhk+V5Dj5fSiyKScttyO40KzeMyraxxS44ZVGRWFb+BoTeLetLHG6EvG8IwQ&#10;T1rsC5IKkEjpkCkLqW8lAAR6DoKOUFUlq0ZFrBdwHNxf+ed3QJjPtWbqVlMJEu7tFaKJiGaNvm2l&#10;sgn6V0bwoMh1AOfvD+GqOs3tvb2bwtuaST92p2Zyx45P4incUW+a9jOn1zU4pzaWVlHcFABuL4Uj&#10;t9OKoofEcusR3N7NBZ2kakmJWzuH171sskcAEcYEYCDO1fvYpR5VyixSIX55yMj1wam7KilFlC/8&#10;WWts5QQXjy7PlljgLD8O1cr5epX2vQat9jlMSFpXS74Oe20djiul1jUIbGe0SVgFlk8vA4AzWtJA&#10;ksILrkkdCeooburFxlye8kclr+nW/i7QRejclxGCYeOc91NeaaT4b1HWppUs7ZpDFw/OAvsTXuVx&#10;b77RoYVVflwp7VR8K6IPD+kPbK4nmmJlkmIwCxPI+lDbtoEeRJ3+R5jp89zpDwpPZTwNG5HnxxnI&#10;HfPqK9IGiNqDW8t+ysqDJSNsCT0JHt6VrTW6yxthcFhzjmmGYCYgFlQdOOc1Lbb1HKaa8ylPoFve&#10;oqXc08iq25cNtwOwx+lS3OlwNZLbPPcSW8bBihkOSPTIq01087qI4xkdSTgGm3DXYCKiKR3Yfzos&#10;txKU0rFObwjpFx5M/wBmEZwcbGwCK3dMtILCEQWzhV5KozZ+tUIoblEykwZAMiNv4awJ9b1OG9We&#10;XT5VCOclFJyuMfT3pe7HUTu9E7o7a6eGK1me5IECqd+Ow7muHj+IXh4qqx3E7DkbmibLehq5ND/w&#10;lellVlmgt5VKuNpR2z29q8q8QeHbnQLoRyKTE2dknqP8a2jKLQuVJWe565D4s0K9iTy7yB3VgoQt&#10;hlJrR/tKzeFyLuLdggYYEV87gtkbjkZ704O8f+rAA68UWRLatoevaZ4dAaW4mupC7yM7Etu6npit&#10;R9EKqDaXLbh2JxivEVvrtFGLidT/ALMjD+Rq5B4g1W3kBi1G5X2MhbP55pcserKcr7M9avtJuhCz&#10;TRwOgHzuFG7FZkN9AwESx2skZTJYDkr7VzGmfETUoJBFfhbmFhgjGH+ueldhD4mglt7dptHuohwo&#10;kAQjA6dDSasUk5Io3WqKQ8MFxbyQMuMZAbp2PrVHSjLbOs7Tt5kUuUXcGOO4OTXQRJ4av7hj5Nur&#10;Pw/mjaT+Fa9l4e0qyj/cWUGTyWHJNDb2toSlbQ5m71k3Oo+ZcWruVGANu0c44HqahfU2Z5kFp5HA&#10;CDcVf69MV1Nx4e064VY50ZWjfKujYya5++OleGriaeSa5nkQArAUBUe2e9OzeyBONrodZ621jDum&#10;dHU8eWw3ZP1qzBrNtPdOixzMx24UpuX1yDWPZeIRq2yRdNKTEbdi4Cgetaf2mbTk/dxwQljnbtyW&#10;+hoeisDUeq1HanBY6payLcLJECApKk/L36Gsq2trbTdFKRaY90m7Ys2/ufStltI1LX4Vkux9ky42&#10;xDlsDrz0rQsNDhsohDON8aNlImztFZvXYrSKszHt/D11eSxS3JFlCFxHDAAMj1J9a6ODR7C2hKRw&#10;Zx83zMST+NNvNStbOa1jlcmSZ/LiQc/5FSJPNHITtPfCk8H0xQo23CU5fIijjaS5jmSQhADlABz7&#10;Grk00NtZzSyttTHQNgjjsagk82CdTFGCrfM3qp/zmnSCHUJ43dVaJDkrypyOmR6VXW5CSOfg0N7x&#10;BeXUssnlsDFGxPA7GtWeVmiQqMZ/i6bvXitG6X9wNp2hjhmJ4ANYuorqLX0EOnCA26x5aSZTwfQY&#10;7UMdm0a0DYgWINgHneOT9DVLULmxhDQtfRpIi5IZhkGorPTbmUSC9uiXbHyjgfgKlufCenyTpcSr&#10;nbyzMeT7H2pb6ILp7jLbxDYs0UKSm4mI+5GMk1J9odrhUksplg27wScn0xivJdQ1QaF4ruZ9HdVR&#10;HKqQMjHcCrEvxC1V923G5/4mYn9Biq5ejHdJ6Hq+t3cFjpNzF9ohSadNsbE89h+lQHxboljBDALt&#10;ZSPkKx89OOvavDr+/utTl8y7kLkdBk4H0znFVDxgZJp+6mZ+Z7vJ460SGNvMLov8RLAnH55qhq3x&#10;A0aw097mxuhe3LDakUR4B7FvQV4wW+UgcVEsmDg5Iqk4juupbvr2fUL2a7unLzSuWZv89q2/CGiX&#10;GqazA6Q7reJw0rt0AHOK5zO5ea9T+Gd00umXVmkCgxyCQyf3s8f0rKpeW5cXvI7ySJUj8tFVAACc&#10;jI9qfHII4CAVDdBxwaWdVKbtpL4Az6moDG8sUYUFPfPShaCsWlBj6yfORu244FQo7ykoSY2Bx1z+&#10;NWRE8EI87OQSN/T5frVbbmLy3bLY3ZH5iqJYspNuisJBKT0HQVHHL5xLBl3Y5OeM0quot2WQEseR&#10;kcD8axdQ1rStNCmW8jick/Ju/pS13Q/Q2omVY32HMj9fWnQgF+Cc9GbJ6+wqlp+o2l/ZrNHcJJ/u&#10;t0rRgUFWKuCvUkdaB21swmSaNgAGbAHORyO1SgMZC4BJI2bc1XmkkWYkvuQrhO31zU1jeE2yO4Ib&#10;JLEDgD1/pQTte5JCqwwsNqMcEk56n6U2znJti0jEhSdhPBI9KllCBirY3HkN0xTZiJUBVlwpyBjq&#10;KZNluirIsrr5pOOvDdvaqs2yWURbmVcZUep9M1buSRAyICxAznPIPvXlsPjm6tNWkh1OITRxyNsM&#10;fylecD9KOVvY2inKLt0Or1nSbOy02SYRZPLHHWse+uLNNEs5wYp5QcCKHpk+tdNa6zourWcZN1FI&#10;pO1gc4Hsaq3tx4bTePOhWSPgmLGQfTio5NdgTezTucbp098viKG51Ava2z/KWQbVUV6BYXWmSSpF&#10;E73Bb5BK65VvauMTVLe9Etql4jbsqscq9vrS6Ff2FpfxwS3bQxockZ+Vm/oKJLXVDe2nQ6nxVpkj&#10;wSyWkEPkRoWZTxz6ivHZpfOvRkEDOGNe4a3cabf2CwrqcNqG7EjLZHTFebaf4g0jR3mhu7CO5kjZ&#10;grADn3q3FrZCpu0bs6rwz4chgskuBdh7eQDb5bbSK6mSF1hjjxvhT/noeSfY9686sfiTFZaW0UFg&#10;gmDZRcDYB6VLf/FuZooxZ6dGjgfMXbIz7AVUKTJkpTe52RsHknLvdKJgOURs4HqRUtuRbyKolDpI&#10;drSv1Ht9K8YHi7Uv7RnvWm/eTjDemPTFTr4u1JlMcGBnOSo65pyjZ7g027J6Hput63/YsiLpzwlm&#10;bBB6fWorLxdaC6EWpTRrIq7jIBj8K8sk1iaeVE1Df5S87F4qtfXou0QQ24jCcFh1b60nbYbTtZnf&#10;a949jt79odNdXt2Xl+uDXJS+IXJlkjlcSyH5sdDXOtE5IyOa1tFW3t7xXvbdpYh1UdTUykkvdGl2&#10;KMkjzuWYHJ9KPs7KAxVs/Su+NpoMsJuraOZJWGEh255963hZ6fNpgD2rPcGPqEA/Cp523YNN3c8q&#10;t4bi/mSI525xnHFdZ/wgL/8APeOuj0KwEGny276fEZFJO8n+tQ/2RN7f9/DUXfexSa2SPSLzUINO&#10;jSe5YorEKBjJye1UX8Qws3yLj+6HYKSPpWX4raMeHpnZ3EicqqjJzXKeHFitrtbm/gnnlZAVcZYD&#10;8K1ZlCKd9Tu31a/mdVhVFDdSBux+JxWJq9hfa7v0++uA1sfnZR8o46dq6OExy24kj+4+CoI/zikl&#10;QlDkKDjHPFFxX5dTyxdH1ayY2ti82xiDG8bZFeiWkeoDToRdhZJQoD7e/wCNP0zTJLOARxl3RnZ3&#10;LOPlPpVwSEOUDrgcsobpUpO97mlSpdWscj4n1N9Ogh8lpops5XcOD7GptDtWRrTU5ZSXnTZID6n0&#10;q54i0GbW4kWCQLsOTu5qoNP1jTdE+z7UfylJEi5JOOnHaolfm8ioSjyWvq9zWM66fqQhygjueIi5&#10;wN/pWuqomBIQB6DmuLsZhr+FmuFllgIkBUYOR39q6jTblr2wikdgjkkMMehI5q00RJWWu6LnmgqW&#10;UKwAwKxfEWlNq+j3EMZCSEErn1rY3xRjJZWI6gnGK5vU/F+jwytu1eKMqfmjjIY/jjmtFFvYzTd0&#10;0XfD+nPpmlQQeSgeH5WZTgM2OTW8JS4wDgZ6gVxN34/0ywsop0b7QJVDbYmyfyNcjqvxE1nVJFj0&#10;eH7HGDuYr87t+mB+tEYcq10NPfnJ6Hr0c/mMElH3z8pA61JJDtA8sgd8kdK8PHiTxfb3MOoz3FxN&#10;5RyqyR4jP1AAr13RdYl1LSLa6u1WKaZMmJTkA0m430Y5UZRhds24THLAHP3gTyafHIoj6ZUenNRf&#10;6uMbGXrxu9KxtX8Qroq+dcxLHADtY5GfbA70vIx6m7MyiNnQk/TpmqkQaSWTzceUwAU9M15hdfF6&#10;6guQljp0DQZJbzGIY/lxWrp/xV0+5ik+3W0lowXIKnfz7cZq3CSVzT2UviR3MsksF0NwyHPANZXi&#10;rU7ayW1t5rhEmnmQIhPLHcOlcR4m+JUN5aeXpSSiQn/XSjG0d8D1rzi51C4u5lkmmlmZeAzuWI+m&#10;elDjZaiile0tD6JYyM6ttwcdR3FV3UREMAd/sf6VwGk/EQeTptj5Wwp8s0sr5GAOD65JrppfFFqY&#10;zIFSV8dI5AP51FhzVhvinR5ta0OSOJwkkY3px1btVnQNSN9olqhkj8+NRFNHuyyOOMVw+qeLte1K&#10;3nt7e0SC1BIO35mx9a463vdR0q4aWKSWGR/vMDgmm0u5Sl7nLI9+ghZ2OeT1xnGK5nxP4x/4R+38&#10;uBUmu3fCLv4C+px24rzCfxZrc9o1q2oz+W5+cqcM3tnrisxQoTjr1NO0Y67sz0XU960bVpNU0W2v&#10;CqCWVMuqnIFO1SN4fs10DtQOIpB14OBnP1xXh1jqt3prl7aeSEnqUbGfr61uWvj3VgBDdT/aISRv&#10;DqM4BzxjGKnl03NFyuWjPXpYTbbCi8E87j0qfLGLjaQBnI/pWBb+MtIvrBZ5LpIMYJSRgCD9O9RT&#10;+P8AQIQ8LXLS54BEJwB9aIwb2J5W2dMoEaNjaW9B/WgXACq8qogHQGua0jxDBrcsklpK/lIQrb0I&#10;JNbT6dPcfvJnQtn5MqRt9qTfQTi47lt7mIuDCRz97ArJ16xs9ctjp87KDneGJwVx6VJFp4jj8i7U&#10;/MSUdGI/A4qtavbWcV1d3soRR08184A9c0K+yQPucRrPhDTdDiW6u7l/Ic42DG/8B3rnriHQVT9x&#10;eXLn3jx/Wo/E+uy63qUknnM1uhIhXPCiqun6PqGoJmysppz/ALC5/WnNRhuy4809EWBY2944h09L&#10;m4mYfKip3/PpW5H8O79Io1u54YbyZgEt87mP1PSu+8DeGH8O6cZrlV+3XAG8YzsH92uslVHTeEXf&#10;n5W9KzinJXCcox0itUePXvw2vNO8qXzUnjz+8/hI+lalpoENrcwMLqVLcg7gk7Y6flXT+OdaSw8K&#10;XTF8TsDCq/3mIwP55rxKLUryLzDHdTpvAB2yEcD6GteRrVslVXuj1S/03Tp59hmJKgHIYgnPqQKZ&#10;NEun2kktrqg+0iJmSFZSxz2H1/CvM11/Uoip+23JAOeZmP8AWoX1a7muXl+0TAnPzGQk/nTUUtRc&#10;+lrnc6bdeL9cumuLa6eOIPsbcF25H4Vuf8IjNdQNJe5nmAzzKTlu59qxvhnrkxubjS5WysmZkc8n&#10;PAYfyNejF5FnAEYEbfxE96i7k3dms3y6I5qLww9pEJXcIqqcbew9K2bLRrHCNt8yVk3B3O4g9eM1&#10;ZlfZbvGQSCNrHHf+lLbKbe2iePkKvJPpSsjO71JQSMbzjH6U6YMkAxyueWB5FVER5bgSliVJJIIw&#10;Kut5bxugwcDlarclbWKhjRpELIhK8q2KlTJRtwx83AbvVSVW2mMLkjJHOKtRq0tsInOGx9496XUa&#10;bsVfPlhPlysXYsfurkDnj6U5polPykiYjtzx6+9Z91rENi9x9pHlrAQXLcBx6j1rgNc8byTXUX9m&#10;tLCEbO49WHpjsKpRY1F9T0hbed1LS/MN2Qrcsv4dq1raMFIwyL5qjjdziuZsPFC3Gmx+RHC87KBL&#10;5bZAaqGoeLLXTjIst8ZO/lBgZCfbHQfUimo32Jd7nZPGkkomJTzQpG5u1ed+N/F+LKbSLS4xLu2y&#10;vHngdwDXKa34ok1JmWBHhUn7wlO4/Uiued+cnk+tVpHbcPhsxOpGM8UH5WoVyTihyARWT3JvfUUk&#10;lcmkzk/SkznHOKUgdRSAXORgCgBep603ndkGlHv1oC4mMZA5rvfhtqdvYXt2t3dxxRyIMIxxkjvn&#10;+lcIBnJ6GlHA6nJp3T0ZUWlc9zvfGuiafEPtU6szcqIfnP5Cudv/AIn28UJFhZySS7cK0h2qPr3r&#10;y0DjqPpTlLd60TiugXR3jfFO/mGHsYmyMMDM2PyxVqz+Kr+Q0d7pcbOPuGJ8AD3Brzbo/XFPDAdc&#10;U+ePYfMrWsdJqvjjWNUk2/aPIiHASHjj3PX+Vc9JKzPliSx7k5JpikK2T1NDEHJqXNsV+x0fgpZ5&#10;PEVskcjAFssAev8AjXtfzQybkyC43GIdc189aTfS2OpwXUUpieNgdwr0+/8AiRbRyJLFZtMAoy5c&#10;KD7UrNvQ0ac0rHcxxb4mAyheQs/fnPQUuZrhxGsvlpk7iOtUPDuvwa3apcwxtErZJVjnaalOo2tt&#10;dG0BYzv1JJx17VNrbkOLvY0HCF5V3tvwBuI61CFO4rMzED75B6571ZhdDbmXkMPlwx/WsPVPEFjp&#10;zk3k6I56qgySPwppX2E1qapnaQyHO2LYTkpy2K4ybwrol3dS6nc7lUZLr0XPqa4fXPHurX95L9lu&#10;Gt4Nx2JHgYFY174i1LULdYJ7hmTGCM4z9fWrdPuzRNxe52+s63odtYi10+aKRQMgInGf97vUelal&#10;4ZvIDDdQ+XM4+ZiT/OvPlilbACsTS3EE9m+2ZGjbGcMMVD5b2QuZra5p6n9lstVkFhKJIz91s8Cs&#10;2XzgonZuGPY0RhLkoifK54JJ4pLmNreQwyMGx6HNF9RNtu41m8xfMaQmTpyOcUxvU5oUYJOeKcFe&#10;ZtiAk+gocm9xXbOj8LeEv+Eg3yNcCGJDhjjNdRqPw2trWzjMV07yNwSy8Z9qxfC2oalpEL4G23br&#10;uXv613Wmarfa7ZNawiP92CfNkOBms9L3uaSUtkcTdfDq7trfzkLTng7UXtXRaFoWmWslsPszPdE/&#10;MHjIA/Orx8XxaZbvBOzSXaZGI+V/A1zlz411B5A1vE4YDCk8n8adrrVj5ZtWN/xLomkxebPPZZk6&#10;5VgPyFYNx4e+1aC9/bWiW8UbY2ltzNWSmnazq119ouxNsdvmds4FbMFtaQr5D6uyKnLRgkj64FKU&#10;lf3R8ttJPU5K0td16zzLtC9jXTWkNjfQ/vCqSbsZqCW405vMEcM8q8gSFcDNVNMvjb3LFITtByMi&#10;okm9w5WmdlDHaW8SqkTMueG29avmWSW3MUUXUBcqMAe+aoaZHfTRm8mSR0yCkZ6EZ9K6G0l2q3mr&#10;lWwQiY+X61UNtDKUraGJd3KWURiYsZCMHHes7+0X9HrY12Qy3qxra/ucf6zHSsv7NZ/9PP5ih6M0&#10;UdFc7sxRMrI8atuBHzd6qwaJZNA3kARSL93a2Qp+lcKsOpXLCU2+HHzB2PG3H0pfs98kgEXlSR43&#10;FtpGT+NaaGfKtrnYzWGoWEbSQT+ZFgEqGy3HsaiknnmVfMO0EciS3b+aniubtI5klElzJAsYHSOQ&#10;ZFUdb1G8tY/+JdcSRc7twYcfgKE9Q8juYdYaIsGgdsgAeXnB/SpLW1K30k9upCyDLMTnLfSuD0rx&#10;nqMUbw3skMwP/LQ/K30ropPGOl2kaOIp3XGdkJBP86rfRD5ddDsBC4XkgNjOBXCePPHUen2L2Gmz&#10;D7eXCPtG7yh1PtnH86ZrXjq0udDlTTp7m2vCFYCZCDgHJXPTJFeUzWcr2z3zHKs5LfWrVo7kcrve&#10;SNGz8VahYzNPb+WrMu0nb1rZtfiVq9ta+SILVsD5TsIOfU4PP6VxkVvPIoKIxU9xV9dFvGtjOEJU&#10;du9Z8yizR6x1Ib/Vr/UbiWe6uXZpW3MqsQmf93OKo4wBjge1XLOwudQuxbWsLSzEEhFHJxWyvgTx&#10;A0iK+nyJvOAXIAH154odV9QUJW7I56KOSeRY0ySx2qPc9K930PQ9P0lEtoLTEqIDJcuBliR61R8G&#10;+ArXSoGub9VlvSMc8rGP9n/GunWH7NbIkbBtgwGZs7vrWavJ8zKqSSjyRfqOe1ikXynjEinrxTIh&#10;BD+7iVQN2BkYxUolCKDI2Bjrniqd5cQQwy3F5PHFGqnc5bCirsYXstDN1nxtF4dkC3ds8kTghXXG&#10;Sw6D/wCvXkGua9c69fSXU7kbj8se4kKPatuKDS79rm/v755ojM4jBk6jJwRnnGK5rVksoboJYyNI&#10;gHLEVbnb3UjSSjFWW5npjccnkU5mAz71GVOc0YGcmpvqZ3HMSEAxQMBelNAZjnHApTnHtRqSIHK5&#10;x1zTxM4HDmmAU3tximmNOxYju54/uSsPoadNfXFyNs0jOB0yc1WwPWjA28UguBNSKcjOabtLClhY&#10;LndQIc3KemKRFDDNPGJAeeppUwpK/rU3GIxKKPmbB7U0sGGCamjglupxFGpdicADvVm88O6npsfm&#10;3VpLHGf4mXj86rntpctRk1foej+ANElj0Frt3BW5f5Y8dl4yf1ruIYpFi25OehAPH614/wCGvHUv&#10;h3S5LAWSTq0nmKzSFdp9OhpdS+Iut36yRxmG1jkGMRA7hx6k9fwopwdveZVSTcrnoXiDxXbeHbeM&#10;Ss01y4+VAOv49hXjeq6rc6leSXE8m4u27HZfpVae5nupt9zNJLJjG6Ryxx+NRNyPercktEZ36oaG&#10;3NXt3w8Ji8MW8ckhwzs+0DGB9a8QI2kVo2muajZxiOC6kRP7oPFRyJtNji7RaPpBpkdSpIBxwAeR&#10;WLq3jDR/D6rb3l2BKR9xFLsPfAFeFXOs6hcyvLNeTu7DBzI38s1nhS77ieT1PrWq5FqxWW99Te8S&#10;+J7zxDdtvc/ZUY+UmMZA43H3IrDGc8+lO4APpTQcnjkVEpORKViNyOgzTU5Y56U5xzx0po561OwI&#10;0tM1ObTL6O6gxujOcHofY16toHjXS9SVYpbo285Jby5m4Hsrf0rxwgiOmA5UDNOKj1NFNW5ZH0dH&#10;LDOI1BV0kJAfPX8qmnjaOFFYLtU4x7fWvn2y1C+tHU2dzNFs5ARyB+XSuiHjrxDbQLDcSrKjdfNj&#10;+Yj0BGKLLcdtND13yfKCsQNvOcGmyfuyGyVB6844rz+L4sFUVJtLBGMNsm6/gRWhH8R9JuoYluI5&#10;YmcneSmQnp0zn8KfJITg73R14Cyjn5l6ms/Ubp4pV+zxTPJjagA+RWPrWOnjDRb1ZFTUhZoqhfMZ&#10;CGI/EYrmPFXjFXigg0PULk7SxknxtJ7Y5GaFB9Ru+nMbnj8S2vhOC3lBnnklDSSn+HHPH44FeUqx&#10;Rt69QeKnnv729cG7u57hlGB5shbH51XA+bBNN6aImT7GjPrN9dxLE8xWFPupH8o/EDr+NZx4PHT0&#10;pfunA70EgY55qeZkjMHGe3vSsu5c0485HagcLipdw0GDjr1FKWyOnNH3j9ansrGbUbyK2t0LSOcA&#10;AUnpqxxjzaI0tB0Eaux86YwRghd+wtyag8QaRJoWqy2LuHCAMrj+JT0P869i0KxtIdJtdLS4ildR&#10;8zxgHJ/pXmXj7Z/wk0yxymVUAXLDBHtSpp3vI0lyrRHLZxg/rS/L1o2FzycCnFMLimzKwmcNn1px&#10;weajwc+tKEYDr70WBAeDTmlA4puMtnNBXceBQAEgkYPNBJ55FN2nJpAhzz0pgSlhgE4zR8p/GmlV&#10;x3pQmwkHqOvNACkc5xXReG00V5Q2qyERpyUJPzflXPgg8VGdwfIotfcqLser2F14d0KPZb38TB13&#10;BfPJIPXBxXOXPxF1X7TIYo7RUz8uY9xGO+c1xQZtxBOfxpTwBVKy2G5J6nU6j481rUbcwyXGxT97&#10;yhtyf5j865x7u4kdmaRmZupY5JqEkAgjnNA+YHAOabm7WFd2si5YizMjG6LdOAvekuIot+9ThfT0&#10;FXbDTrlbM34s2lhU4LkfKDWfczmZ/mAUA9AKy3Zb0Wp0vh3V7XTQ9zcW5kCD5TgcmqXibU9P1Vlu&#10;LZJRM3L+Yc/lVG21BE02SB4kck/Kx6irWmafaXSF5nYHsoHWhWhdtFL3tjEQEEALzW3Y+Hbi9USz&#10;ERxf3m710Wj6EIJpJjYCcEYQSN0z3x3rUfRZIrfde3AWHdxEOMCpc29hxUU7XOZbRtOdMQO7uODx&#10;3q5BpFlprwTXBXkjgEk9e+K6GzWAfLaLNKc9FUKPxrWh845H2CJedpLvuP1rP3m/Id0tyDy7C7uY&#10;7e5KGBu0K/w4/Sqs+jwWcDLotzPGWk5D5X5fxq9HZXJlM4nIZemwdfarEllHcoZnlm+U5IZc9P8A&#10;GrS7EqRxtxpsyXgaSN5M8Mw5rVSBLMIINPkYggEtgGtj7MkkIZEdATyGyd1TeclmpyuQw5G3OKiN&#10;N9WOVTm0sESvqcTwy27KGPeTGKy7vw1JGryKlvt/h55rbV42tlbzFikxwcdRUaXaFzG6+YFPOP61&#10;ookKTMa3t5obTy1gjkIGOnFZwWKG6CtbCXgkhHAOa6km1SSR3ZREP4WGCOP5VzGpy2iyJNZOQjZA&#10;2DrSmtB09b3Ib7V9aksxFbxiMqPldTyopPDusTW0N3LqXmSToPkJ9adYW10BM7K7wyd2HNWktzFD&#10;I7WjbZDjB6UKbtYuXLazRp2N/d62oE0XlQ5+6D1rW+zL/wA+y1zUalQm/dH5Z4+bH51c+1r/AM/s&#10;f/fRqXK+rIe/u6A9tIyeQNSLvgFS7bhj04pt3YslqZYoYzcL0ZZOD7YxWxPZRPK3m2a4QYV4+D+X&#10;epbe3SMKy7Dz/wAvEeD+YrUlNbMht/DliloEkVxvALfOSN30pF8LWckcgS4YKWwQMMR+dWxrEEUr&#10;RyZLYJOz5gP61VOtabp0pYRzG5lbjKkA554zT5Ew55swdU+HMVxC7Wd7J55GV8wDb+laOheB7eyt&#10;QL+RbmQdSFK7fp610kN9Dcv/AKOwIK7ih4K/41YBQxqpPfOA1OyD2k7cpzd74Q0yZcRwyr5mMkOc&#10;jFUofh1pUkMsJkuSGOc7uh+ldcSQQnmAr3yMkU+GMWwkeJMAnJHByaOVCVSavZnkF5odz4Z1p7ZJ&#10;JfsxOYpWjBDe2OlTPrEKxeTcxRs7HCyIu3n0I7CvTNY0+y1qFYbuEOV5U45U46+1YF74UtzaRxRx&#10;wiMY3uw+Y/r1JqZLW5SlFr3tyh4Qt/D1hdy3kVysWoopjkV5Ay8kElf0q94r8e22iMLeG3Nxcuud&#10;3G0DOOf/AK1Ymu+FotIsDdpaecmcHYp3KD396xJtN0Q2SS3E1zAzhjH56EZA9OKqm4x6FzhGdp6k&#10;MfxL1tJC7GF2BygKHA/IikT4j6otpIgWE3DuXMu08fhmmrp/h52CrfY+XLEpwDWXNo9l5jLBqETg&#10;HgkEZNaOp5ENq3r5EN/4m1fUyBeahNIoOQgO1fyGP1rSj8bX/wDZM9hIftCTLjMx37fpmudu7drS&#10;cxPgsO6nIxUK4GTU819yebS3QVWZflJJGO5qRWOciruiRwTatapdAeQZFEn0r0jXPAmhNL51reCz&#10;MnSMnKluw56VDlJu1inF2Tb3PKSD1PWmtgMK6u48F3yl2t2FwqqMtHzk+g9TVXSvBus6vctDHaSQ&#10;7erXCmNf1HWhzitGCpOS0MBXKZ29+KIYnmcIisWPAAGTXeS/C/VY7RRthaY/9NvlA+uKx73wxrfh&#10;+WOcQMJI3GHhy+D1HQU91oOFG8kr3Ky+D9ekt2uP7NuFiRdxZgBkfQnP6VhFSrY9K7fW/E3iy80J&#10;Yr21ltoGODMsTIX46E1xawSSZYKTT5bK7dyakGn8NiPHHQdaDww4pxikU/MpwKaQTxzTsZtNbocr&#10;YOBzRjDMDSxnB6ZFEoG/rzS6iHRkAUhJJyp49qaPu8Va02xudRvobO1jMk0rYValtRV2XCDm7I7r&#10;4Y6faXN7PdM7tdW4GEwMYPevQdbe2h0K9luYPPgETF0K7s+oqh4b8MWvh+EPHBIbt0xJLuzn1GOm&#10;M1L4qjupvC96lqjLLIhwE5Y/SlRd9WjSo4ykknoeEyQyKR5kZQ8HbQSAvAFek2/iW3tNNW08R6VI&#10;lxFgB2iyJAOmD61x2vvok7NPpgnjZ25jcDA9+Ku0nqxVIcr2MLJByTRvA96Q8AUqgEZz1oMhRyMn&#10;pSEbee2aDkDFKCcEdRSACRgmgNhc44pNuRgdTRjjB6jmmLYkyMDik+VV4xTOM8n6UpTqT3oYyNvv&#10;Yp0agnHao2Bz61IpwRzQ0ShXPH04pEwVx3okxuzzSpwOeooGSwXE1tJuhYq2MEj0qS7v7m9RVnmk&#10;k29NzE4qBRuPfpUZzvIFCY7j9vpQGwuD1pTwB603gt0+tF2KwoJYZJoI+cD1pAQOO1PJGc+lNtju&#10;IB8/yn8afgBtxpqgkHHGTS8cexqbgKcEHn86gPXmntkdP1p0NvJcyrHCjO7cBVGSaelrsEm9EGfl&#10;pu7PFbFt4a1i6YrDp9w2Bz8mAPzxVTUNJvNNuBFeQPEx5XcOv0Pepi09jT2U7XsVNwHQV0fgQIvi&#10;VZHlVFWN+TjuPeucWJ3faqFiewprhkO1gR2puPNoJXWp6T4WmttL1O4aTUInhuHcsC+SDknpXFa/&#10;cC4127kEolDSEhs9RVG1laCaObqVYHBrX8TXWk3t1Dd6anlySpm4TbtUP7Cmr3ZUpc2pi4J6Gm7h&#10;nHNIzY/GhWByCeaTMxQRn60YUHGTTG6Dkg0ZU4BOKSQrjiVAxn6UqliOCKhA7MaljAWmwQjDBAzg&#10;GnYwMZpP4zmggZHANFgFXGTQyDBINDLg5zgU/I24FIZEg56Z96a/DDk1IGHbrTXXcB9KdwSIxwRV&#10;gFSMGq4+VgTUinIJxQxCsgByDXVeEbXSphP9umiWYrtiSToSe5OO1c1DBJPgIhY+wq/Ho2oxzRbo&#10;XjL8qSDUtrqaRjI9K064soLM6FFqKvaTHaZEXO3PXmse78EWkck1rFKZHX5hKQAAPT3qTSxB4aEn&#10;nFpfOjwzmLCofrWL9st59RcfaGKsc7ixGDSVjSMebU2LXwfp0bK8nmSNjiIDqfw5rTOiCJUW2sEi&#10;UHhySTjv7Vlx3z6HCHs7hZfNO9+jHH9K0T4h/tCwkh+0y2+9eXVQwFJWYPmvvoa8Fg1tDukBHGST&#10;jP4Cqjadci5Mux5VB4Eoyfb6VU0nW/s5SzupxdBBtFxIecV0K6nA8QkXMu7+4/UCnYTVtDMiiiNt&#10;JM9rJ5iscgNgflVa4nmVyltZIBj7xYnbW1cXgnBBgjgAOQJON2aziu6aZGuU3MNo2Ke9NKxFnfUS&#10;yvLwK6NIvPygrETn8RVqV7qWGTddyLtOTsUAcVXDwWcQi852CjOBgEGqm1LoBzLOQTgqRzRcFZlw&#10;ziEDdJJL02kkcULqET+aJ4sLtwCSAG+tUr5ZdPjPlWbNgfec5rHuEmuEVJ5SgfByDmocyuVGzHep&#10;J5jOyAcAcngVRl1NC7LBw+ewqS1S3t8q3zY6ZOM1Va4WW8HlxMir2jXJNPVrUaS+yjUij+12oaTq&#10;w5BIOfwqGSC2hJWCKOJhySw6+w9KuQWTPDGI1aElsnPH4mpptNXYzCWJjkHryaFEHN7MjhuBIoSO&#10;d96dRjqKgnDv86u+4H+Ic4q7AIXlKGcBs4WKJcFvxrSj0oLKtzJGof8AhIOQuPUU0ugpOyu0c7qu&#10;l339m/bo4nbHbqceprjv7Tf/AJ6rXssmr2mn2DPdsflGBg/f9sVyX9r6T/0A4/8AvkUezT3LpTur&#10;2OwDIfMZ1zg9c9fenRBZIyCQykAgetVbbEi/v12nk7BVaTFo8X7xYxI4WMk/xHtVpmPqaHkxQqXS&#10;PGV5OME14j4q1y7v9duGLuscb7Y4yfugcV7kscqoFcq565BrwXxVbm38SX6su398Tj2NVF2QrXmb&#10;/hvxA8ET3V1dMqwjBOMkj0A716Vpd5bahbJdW8qSLKMZHr7jsa+f85GBnFeyfDOILoDxTwmCQSEq&#10;7cbxjrSdr+ZvKPNByZ0n9o2cMkkTXkasnDbiOD/SrNveW06EJIj7jyFYH8arXGjWj3xmeCFicHOO&#10;v19akghtrRSY4AqgnCqlBho9y3GkQOADnFDwJEdgJKHnBPSqU03nwMsDMkqjKYwealsbi5khC3io&#10;s4HJXkH3o2FbSxYjDYKnLRk8hxnFZes6VaarataXEYWORdowBmM9iPStWJjyjNvzyoPFMkYzOSBk&#10;A8e9MVmeGah4H1Wx1DydoaN2IjkzgMB6+hrAvrK7025MNzGUcc4zX0PdWcd3HskG1hkhv7p9q8k+&#10;Iuhyabfw3InaeOdcAt1Uj3pRv1LTvocMWLHJJp4x0pp4HNCg5B4xQtSUjq9D8Pw3Wmf2jJOECShd&#10;vf612MWk2mp2KzX2LkFseW7lcY6EV5dDdz264jlYDPQGvQ/AU2p37SM0/mQQjGx8ZOai1tbnQm2m&#10;07WOm07ZFZiLT5MRxYCIxB2Eeh710djJLc2aPMQzEnIC4+lZD2ay7gQIxnlXjxk+xFWdHnezuJI7&#10;maPbJ/qxnPSrXcxfvJp7mySyQS71Vhjo5wPzpVaJ54jKFJcHZjkEY/8ArVIZUkj2iIurcE9qZuKr&#10;tjAD7dqgdFpmbT0sYXiyKGbR54DDIYrnEbsr7TEB0OPrWANJtLKGwgsbWJY5HXdv659/Wuuu5Ee2&#10;jt7qM3QLou4cZOepFc9qVxbxyTpcSCDybkNCx5bB64H51Mk2a0nJb7DtR8M288Msa6ZbSBiMyKME&#10;fQVxUmgabDrrwNASyHLWztsJB/u16Da+JwWaGO2kuCOFdRjcPWob6zvdW3CWxjhiYAbyAGI+p5pc&#10;qsCck9TmovB3hm+mc/aLmzkfJELkAD6E9a881qCzt9SuYbJpXhjbYryDliCQfwr1keFokUW11fPD&#10;IzfuvLOf1NUNd8CQDQ7m4NwzTRZk81lxx6EURsnsDaluzyVPxr0r4Xx6dDNd3VzNGlyAFQOQMDvi&#10;oNA8KWz2PnzKjuOfmbgVev4bTQjEEt4Jmb5hGI8n+fSk3zPY0jaCaT1Z332+xU7vtcYXlsBxiof7&#10;bsJNqC6iKDqcjBrgJNKfUJXvJZ0tPMAXyE+YY9xTpIJLZVhtY0kVOCO2PWrbVtCOSC2Z117YaXq6&#10;NDcSQyCXJXkH8a8d8S6XHo2rPbRPuiwGTJycH1rrbm2a/wAWxtnbax+ZZtjKCOoxVWXwpYtGxY3X&#10;mE8buW9utNNJXYuWNtGcIELjpUiW8rfKik/QV2VlpEmjPc/aELRFcqMAE/ien4VRn8Q3Vr+7srCK&#10;2QnKnblj+JqU29g9mkZdv4d1K5Cv5BRDzvf5QPzqHUNLOnRrm4hkYnBWN9xH1pt1qd9fNi5uJZOS&#10;cM3SqhB24xzTatuTLyQzq+QaeQw7ZBowcn2FOUnHNK5NiLbnPHNPBP3aFPzHikPJzjpQKwxxhs0i&#10;jLVPFbyXb7IkLP6Co2ieKUo6kMOCDRdDs9xGXBp6LlTUb4GBzUqLge9IAztUkc81GrAqQeDSlSmT&#10;nNJszjg5poQfMUx+tOOQO2KQr2HfrSt0x2ouMZnkAU/OOO9R4OeRTx0piQ9iVbI6UgA359aljt55&#10;1ASJ3yeNqk1r2fhHWrrASwlG4ZBbgVPMjRU5MzLWxudQult7WFpZH4VV6mvXvB/g5dBtxdSrHJqb&#10;jksM+WvoKx/B/hK602+XULiLZNGpChzheepwOTXocDFmb5hhQc4pJ82po5KMeWPXca7f6I3lEKR1&#10;G3PNVL3TrTWrPZfWyPgdJFq3uKu4dAAcYbpSsG8z90cnoADVGT0d0Y0XhXRbeSOa1tFgkQD5olx+&#10;NeS+Nnc+JLkMHJU7QWQKWx3r220fUJ7mZbgRLbLhY8csT6n2qjrXh/T9fH2e8g4jORKPlbP19KIp&#10;J3RpfX32eG2+k3txbieO3keMnG5VzUD2rx5DIyn0Nd/4i8NXfhTTvtun6rJ5AlAMRODz6etc7/wl&#10;N3IFF1DbXIHaSMc/iKaUrXBwittTnXzwAOajETjJ79av6jdxXtwrW1qsHHKoSRmtLQvDdxrDMPOS&#10;HaMnf3HsKG7bmahdmEMbckc0ihSN3SvRIvh9bRDzJb1pUH3giYwRXPeLdGtNKMJtC2xxyGPNEdQc&#10;YrS+pzuFLfSgOC2MYNM+6QeuaXg9ePSkTccVO/mnMOntzTCWIpS/GKNQY7APJpQm2mqPlzTjyMg0&#10;gEIGc01s4zRnAx6UFs/X0osAxsYH61YtYHuZ0iTGWOBzip7PSL28OIrd2z/s10mn+AdSnILFYsep&#10;6UrroaRj3N7R4bHQrBFuZ7bzWYMdmGP0zVmXXRq94Etgr4PTGcVRs/BenxOq6hO8p3fdQnn8q27e&#10;20eyHlWlqsSnPODlj61VlbYp8lrp3Zm3YuJFZLzT7i4XOSwPy/lUa2mjCMFNOiBP3g4ORWq9mZhK&#10;kc82FOQobmspUIlKfYXYqCSznOfc1NmCem5Um0aDzVlWRIgBuKcYx6daWJba1uDI0kTxtncsYwKu&#10;X0EcNj57QoZGH3R/WsO50h0jDB8ySDIQGspNbGiSaudJC2i6hAURoUyMHEeDUlvoU9tH5ltKjwjn&#10;bnFcrpumEsqB5vNY4O0cCu1sNFaC0WX7bIMH5o89Pwpqz0QpWS3LEk9tDIrtYkSEgAyHv7VFNNHd&#10;GWIw5I5/c8H8zVm7/eW5Rr1JGBBXK81UFrG8zb7t1fg4HFXrsZ6IQ2620ZlhhG84OHbP50yfVL2e&#10;3QMIFlAyCucipZVty4R55mIbKPuxmsSaVftzbWYFexORTtYNCZrnUp2aN7iVomXDAdKbc6aUtAWj&#10;CEclmbJ/CrkEk5tkmR4yjHkAYINSTo103zJI4wD1o3H5GRbxQ5DHJ9WPetaCU/avMtlUALtHFVUh&#10;hT93sLPu6E4AFaMemOW2RXSRx4yNi/1otqJbCxXMszssrFecHHU0620y7vHwy+RFjh2PJpbewT7R&#10;EkU5cA5ckfeNb4ugQIdyhh09cUWb0YX7GV/ZUFq6tbhndT8z55zXTW5VoWZkXkYbI71ms2JI0ki2&#10;Io5ZDnJ+lV7vU7gKUs0ZwOGJFUrIWsnYj8S2cd3pSsyEMjBlI71xPkSf3H/Kunv11u/bbaWypCQM&#10;B+pP0rN/sHXv+esX/fFZzszaCUVZtHbeWAG8gHLHktyBSExsfnEblCCFI4B9veuZh1KeK+hcLLtA&#10;zjorjscVr213DPckpHiZl5dhwfoa12Rz9bl6N7eG43CQFZWz14+ormPEHg/T9b1CS68xklZcEr0O&#10;Olams3IstNZPI3b1Ptj6etZPhuzvLrR/P+3SxyByGVxnjOQOaTs0OK3d7WH6X4I0myhSZoxLOBgr&#10;L0J+lb91aQm1aEhRCV27V4C/jWfHqDSgxxyI0q9Y24JGamlu1eIxXEciqMcocmkopIcpOekiraS6&#10;jo7tDHGbuyBPlsxywGP1ps+tarJNtNmIYJBt37/nTI6kd61YNTscbIpUjY9EYbT+tXbuSKO3aW9e&#10;JYQuSzYwKuN+gpNrW2p5Imk63ZeIYpINSdy7bmlkcgFc8gjoK9RWWG7ti9tMOB95HH3hXE+IfHWg&#10;C2e202wF3LjBfBWMH69/wrzmXVb42rWqzvFAzbmjjO0E/h9abjreTLc3NJNWPUbnxzHoV3JaXp+0&#10;Ov8AHHjgdfWs2T4rp9tWODTh9mz80jv831AFeXnv0xnJpMc8HmqvFbCjJR3Vz6K03WLLWoDPZXSS&#10;qBzjqv4VR8QaZba7ol1BNtJQFomU9GHevDLTUryx3fZ7iWEtwSjYzWtJ411t7P7MLrau0ruVQGwf&#10;epihSit4s59x94ZGQSODkUL6UdR7+tOjDf8A66l9bEK/UAvzHBzXdeBPEWnaM0iXnmIZCPnByB9R&#10;XEhecDFGDyCDx0xUWu9TSMrXT6n0Nb6zp17But7mGRccgMOfelRrYlZFZHJBIKgZr56SSVclCQSM&#10;HHHFWbC41JZ1W2kuRIx2qI2bn8BWj5baspQu1Y96GsW1u5immWJx2c4z9BUyajYfZ2la8i2dN2cc&#10;+leZ6JpGq3Ct9tsbqSTIKPK2ceuK6pdDnuraO3vbUSNBIHt2c7Spz/Sp510E4Ri/eZ0M5vCqG3lR&#10;gwz84wR6Vwut6BcaPALqW4e6E7gFW+U7mPv2r0iIs4UOOAoBrI8RtYJYTfbWUIo3Asc8j2p2bREZ&#10;crstipZ3EkBWFY5rYqoAIIwfX61bN7cK6IbsMW6RvFycdeRWLomv6fqC/Y55lDD/AFXmNgt6Y96t&#10;3+n6lI8MtreumG5WQdfoaS0RTVnqLL4ogiujbSWLSzp3UY2+/NcxfeLmvbgWWp7oI9wIizkewNWd&#10;d09o9TRjaXMslwuZJI13KD05px0CG3jAl0RZywBd2B4x24zTchxhGNrle6W6tYV+wwoIsZ/1f3h1&#10;qBDb3sqXMt6yynCiOJM8+1dAxuWeKG2huAWYKUL5AH4jirp8P6Vazpf3BbzIzkNIQApqF2HGSvdn&#10;JNoLtJLJDBelmYgPtxzWlp2gXdoHkEMjSPjBnYBV/wD112KzgyxqhyMZyPut6c1KN55Koy9juppM&#10;hT6JHKxeEXnk82eRI5d33UBPHXrUUngy4S7jdNTZVHG0p97v1rsVUxOdh5IyM9h7UwsOGfO8nqeB&#10;TsLn8jBs/Ctp5cq3zSXRY/8ALR+PwFU9S8K6XHAWQrGiL/GflGPfqK6s7XcKxDN3x2rkfiNbXtz4&#10;bC23+rVwZ1/vJ/8ArpxgpOzDnk+pwFpc6CLmT7XbSghiAUYMpqxff8ItJA5iknilOcYTIFYunaLc&#10;6iSIUOB3I7+lWZvCOtxsA9k4PccUmoXuaXkzFJAdtpLLng460m4E5xgmu80zwCmpaVDILiS3uGBD&#10;LLHwCP1rJ1jwNq+mRPOYfOgQ8vFyfy61KaexDh2Zy+DncTwKcPmcBByaR9w+Ugit3w1ZQLOb67Ba&#10;3t/m2qCS7dhxVSdkKMW3Zm1ZW1t4b0N7u7UNeTr8se7BVT/LP8q4u8uWurp5m6sc1091aap4q1hv&#10;3Mkca4yXXbtH41t6V4HtLeCSfUxlQT5ZLBQ319qtRSiktWXOCveTPNmBx9KkQHAINdncaZYatHI1&#10;itraRqdqyMzHeRWZN4P1ONC0YilTGcxyA1n5MzcLGAwLc54FKC3tjtT54pbZ2iljZHHUMKjTLL1p&#10;2JGybuDwPagqW59qfsZ8AKSacLeZmACN6YxRaw1GT2RCqlmIz0pxwG5Fb1r4Q1udiEsZAcbvm4yK&#10;tf8ACA61tMksccS9y8gFTzx3HyM0/A/i7S9Dt5bfUIlRWbKy7S34cV6HH4htWjWeC2nlhfB3eURg&#10;fj0riPB3hYW8zXN9apKyn9yDyMjvXorXMFvFtkeOFCM/McEfSqun8KNZ8rt3M831xePGQBGnJbCN&#10;wn1PetKIFOQm4dz0JqCGRJ5ZXeYMpwQC3Ydvp3q1JKDtZDncfmKkHFU0jJ3aRFLKS24k44GO3Wop&#10;Q8eFSRVdm4GOakaBfNEy55HUd/emxBftQ87duAypA61IN7XLKhY9p+878EA4GacwO7eASRzx2qMu&#10;ZnViqqqA59Qe1V59ShsIZJL6ZYkThcZO4f401rohLV2R518Tr64N7b2bqBAq+ag7ljwf8+9ef7HY&#10;DAJ/Cu61WO68T6hBd4aWHcQqKnzKmeproLfwtCLUKICShyA+FH19aqUuhtKKikpHnGnaZfw3EVz9&#10;iaSNGDYYYBArtda8c29rAkdjYeVcMBubgbfUcVuXB0/T4duoajaQR427A3J/E15d4k1GC+1DFsir&#10;Cg2qV/i96EurRLaa20RoXfjjVLlCiFIEOcqg69ecmueu7ue8lDTyGQ+rVGOgycYpufbFDk7WM3LQ&#10;Y6g/dOPamls4GelTbVP4imRx7pAAM5OAPWpuJJt2QIAT3qULnPFem2PgrTrOyjk1O1nJmRTxyF9e&#10;R3rS/wCEU0KSH7OlrIxxhWjU7j9az51ua8i2ueP7lBx0IpNwGa6fXPBGpaVqIiEPnQyHdG8eWwP9&#10;r0NX7H4fvcKHmulRDxwOaq6Dk8ziMZPHJNaNho1/fSJ5Fs7DPXFepWngnR9NiDuu+YEbWkGf0rW8&#10;+GGIx28G+QZz8uF6UN6DShF6amBpkF7DZhLhzHIi4UxrVjTrXU7y9limuZYyB/rMZDj27d63rXSp&#10;ZAs0zEIwDCPGAD6VaNuHjEnmFVQkKFGBnNSl2CVR9jBl0y7hLytPmMHhgvIP0qeys4Lk/aCrs6/K&#10;QSQTmtyZZWgYgJl+hPGay3u7i3QvcTw2wI58yTAx+FT7O7vcbm00rESWFsZHhMbW8gOd6/41LPbt&#10;GUghEccTf6xpDy/+FcXr3i6WyaSK3uxNKeRJAMKR9TnNcrY+LtTinLSSvIWOQXOSPpWyp2QpJs7z&#10;VnkdgsESPHbjlV+7x6n1rLW2nmgbUrlUSIcg7sflXYaOYbvTFkmAMk6gyBsA8+tMOi6e0MllsLQy&#10;AhRu4FY+zXUftHaxzlvreIlaMKBjgdDWkk90wkM1riMgFn38VBrPhRNP0RFe4QlFIBkbpzXHedLC&#10;zW8dzIy9HxJwapQSE5djtRdixmKNbbQw4+bODT5pVuQWMbDABLHI61wsMqpOztO+V6bmJzTru71Z&#10;rhYUuWRJeVVm6U+W70FfTc27mezeUD7RKixnBDN3q9BFZFHmwsjY4J6ivMrwXKXBE7nJbqTW/YzL&#10;ax7kvg7bcmM9DTcEF/evc7Vr3EGEij2oOd3b6VTsvEdq19sNwI05BDnisfTtUs76OUXkbIccFHPN&#10;ZVxoF7LIfIt2O/LLjnApJq9mVyxsdvaiwvpJJ5rhViQ5IDfeq/a6jDrlx9isXEcMJ6Dv7/SvK49K&#10;1Y3Yso4pfNb+EV6d4J8NzaIRJcq32uYfKOyj3ocktFuNxSV5fI6SOC1tH+f7wJyScAD2rMitpLq7&#10;le1jby3PDuc10SQs8jxXSqwJwCTwTQrR20rpEoU5Axjj8KduiM+a3zMHSpruXVHt5VPyYzgdR9e9&#10;bqqi3BU7yFbDZGM0kPlx3pMk4aQ9QRj8KWeaSKMZjCsTncoyBQr63FNroPvmljtlaJcFDu3n+VZn&#10;9oX3+1+laltL5kQ+Ztw6+Z6VW+3WH/PSL/v2apXIavqmZF1p4gmFwFcxDnaDnZ7j2qnd6rb2zeWV&#10;KMQWQryCfrVrxHqy6RpYlCNLMARkHgE+vtXAQtfapG5jSYFfmxjjHfFF7K7KVNzenQ6dfG+2Vre8&#10;EBK/KwdTUF3rr3NlJDY36xu2SqpgbB6A1yGpeGtWEktxNDIEVd7SN3FTeFfC9xrZeVpSkEZCtzya&#10;OaO6NVT1u9D0bw61nqGmxTSyRPdDhpN3zde/vWvLBHFAZVnIRckhwCPr615NPqEnhrWZ7BomaCJ/&#10;kLcEj1Bro7fxdo728XnXMyuDyGi3Y/KkkKcXLWJ1E6NdadK4it5pf4PLfJx+NYPiJofD1nbeaBeL&#10;K4Vo5m6cZyBWjpd7Zu73FtKJUcYDFSvP1qDxFo9nr01v5shiki53SfcA9PrSTV9RJOLWhkSHRJlR&#10;7oWEY252rJyPbiqEujeH9ZuGfTpZVWP5WWOJmBPrmt/S/D2jW9yqGDz5d2A7HKk9cD3ro7iWy0nT&#10;57iGJbdYFLsoGARipSbdkU5Rirq55td6H4b0wsl1eS+ep5j28/l+NclqzWDTL/Z6yBQPm345p+v6&#10;rJrGsXF42fnbgegxgVlc+vNa8qiZylfcDyec0ue4oAp8ULykKqkk+goEouTshoOexqWJWJwOTXYa&#10;R4IW5tklu5zAW6KV5rqbHwFY24VmjuHfOQWG0Vnz9EjT2aXxM4fR/Ct5qBjlOI7djy7HoK7W3+HO&#10;nbA73E0uR/AOM11kFidNgcRWocbPljDDdkfhVuyvxJDuaMxsP9ZGx+4aFBvcHVt8Oxzlj4T0uz8w&#10;pp5JPeVs4/CtO0uNIsruO03W63IwpYKBj/69Rawtz89zZXMwXaWCqMluxGDVXTtDlurGFoZVEcrG&#10;RjMmJBk85HrTcYolOTXNcuz+ILOTU10+yklmu8EjZHkAe56VppHdF98xBGR0ODn6VPbafBZ3DvBb&#10;oMjnAAJ/GrK5BGYwB1Izkg1e5MmtLHM3mu3jXU9nptjcSzIPmkcBY1Ppnua56F7uCVjrsLvJtJjd&#10;h8o559q9AdI3DmM4wSTjuTUMsS3Vs1vKqhSpBJ96irFzVr2LjU5XojxECCTxAjrEPI37gCcDr296&#10;9g0u8iv9OVonJcfKwPJBrmm8LKYniYDyUbaAmAT/ALWasaRp8+kTGKO78yJh8wAy30zWcZNOxcmp&#10;QszpYInV5hI+R1DY/SnsfLixhjgAEjrVKS+EXyAbMj78rYH/ANeqb3s95L5kN+Vjj+VtsWcmtrWM&#10;bX1N7fGYxg7mGM881jawYtStns1i852cbUB4QjuTVaLRnmlmmkupWD4/iwBj1I6/QVLbNe208sSy&#10;RSGQqkDIvK8/pxT6aDsm9yXSNENjZp5lx5soO5snHP8AhWgZhZb2uZkEDDIcnGParD5V+7KOcgdK&#10;o6rpUeraVLbucq/TJxz2pKKQudt3Yn9sW92kDWjLcLnPyngjHY1b2xTJwNwbG3B44rz3SdA8UaS7&#10;2kBt9uN2W5UHOOCOldTp1ze21n/xNoktJ8l3Ebb1btx3B9qLpmkoW1TNKBrhJW8/Z124Xt+NcXrM&#10;lx4w1D7FYb49OtJCs8zNtEjDt7gV0OpX8uoWzQ225I5OsvCnHfGf51FZ6Lbf2csCgwWnUKh5f3J7&#10;/WmnYUXy3bWo20sks7UW+mRI8g589hhE+nqa2Le38qBmkl82RuGfGST/AE+lTRrFHarHEu2NBtAz&#10;6VSur+NdgjUvJv5YHj/65qbdCZWepYuJmtrMtCoYkjluOap3GqqttmGE4KncWHAJ7e9RXV95jZJL&#10;4P3EOFUeprmY9cN3e5uLmPyVYmOIHgnoM+1aRh1JSbRNJ4bs9YRpZoTG+7LuRtJ+ntSad4atI9TW&#10;KzlzHF828ch29B/jWtdXNrOkaTXDIkZBbHG844H+7T7S+gQC1sByeWkJ6Ac/lSlSTNFJ2sXryXyL&#10;VxIkRbsnb6k96yYdMl8QzeddzskIxiLbhXHrj0rRsY7S/C3LMHijc4LnqR1JH9KtXGrWtsyzW64b&#10;aQA/yg/h1/8A10SfRGcU4u73OY1Hw59lKj7HDJuzgoDlR6ms+XQree1MvltHNjHyPkD6CukbVrrU&#10;mFvCwtHIznufpnqKX+xbuKELFqW4E5bzFyv4Vm1Z6GkZu12zhz4csHO+8u5DJkDDHk+1T2Xhmwdp&#10;TCrYH/PTkcdcV1s/hoSLuk8k5+bcgAINVp7eGyvEsZGYMw8xCCcY/A07MG77FCHTNOtkjlNvDx1O&#10;1jn6jFSaxqMVjYD7BZ2bz8cccr6+tUWu/wDib701PfBu5QsAoA9zzSPrCzag7b4pxgoifIRnsc0c&#10;qF5kY8VashEs1kyJwu5ZdoUe3FattrkVzPH9oiS4hjGS7kMR9KrJbWV7BIJrYLNjOUGQBj6VFZQx&#10;2rBIHkEX95YQevvincFLyOptdftphIVidEhPtk+/tUV9LY6y6M9v5jR4dGdd20jpjtWAdTmS/ECG&#10;RtpzkovPHfFPe5ltIiTLHE0h4Cgt+OB0pWDS+hvxXrwRjZAoBxlXHX6Cqi6mbkTb4I4MNkPwOPpW&#10;Pcz2ts0Mw1GSeTaf4jj8qzoobm7na5iSXy2+YF2CIT/OqVrajSZ06+JbuOAuYo7lAcERH7o/xqhd&#10;/Ea2TCx2Mm9RyGYCs5tIe4YQJMhkkU4ggTJz6ljWr4b8GWEPlT3yO9wrZcSdB9KlNIu0bXkSN8St&#10;KS2afbM0pGPJ24wfr0rz+88TT6xqzXmpGR0X/VQxNtVR249fernxC0saZ4ncx7PInUPHs6eh/pXM&#10;cAdOorRuyskQ5cvwqx1Q8fX8Mfk2Vnb26rwpxuJ9z05rJvPE2s3ufOvpQpGCqNtH6Vkx+vvTuefe&#10;lz22M+awxnMj7mbLHueT+dQ4KyZ61KUJGR1prJtwetLmFdsC3ze1Kx4AxxTGbB4HNIu5n64pWuK/&#10;YkRHdvlyfYVNa5huonIPysDXReFPD97qF4lxCpS3Q/PIVyCO4Fd/qXgayvyRHGF39JE+Rgf5Glzd&#10;jeMVFq+52Glst3p1nc7SC0Q+TOanumaPcwdl3DAA4I9xWNpMq2FvBaPGzmFfL3dC2OOlW5b+1MMv&#10;lmR3QZCHrnsOaaMmr3SGrDKwd3lJXooAwPxqveW0bF5CoBxlihxUlhqBurcSSW7wB8fI4yUOO9Tk&#10;xxOqyzrJvBzg8YpWRSbSKNrYIQXMrtHuG1c8jirhgWGZ2CAITww53U2ARrFKWlAycA5/nUguolm8&#10;oujoi4LZ4JFFhdNR8T7J1WQkD1PTNNuYAiuS5KkZQD65OaZLNFOzRPMhLDKqgzjFSBoxZiKUhhgj&#10;0x6UBa+hiavry2aS24lRXCcMeoPbA9a4G61RNTUw3riFG4Z3+Zvriuz1zwsdZjM8100ZU/KI+gHv&#10;71yOp6CtijK6s0g48x6mc+RLQ2ppPRPU566ttORCtrPJNITgHbgY/Gn2+k/YLhGntvOXAY4b5efe&#10;r9poqlFe+uREjNkKoyTV6aGFplhtBMRnBac/IPpSu3sO2ugyS7f9zIJWiVeAkbEkCq8+sXEF4skU&#10;tyXBySWI/TpWjBoGrCQRttZTyvOMCtyx8DzzENNc7X6lWXIxnpmnzaEaLW5wutTahqL+ZPdsynop&#10;PQVz8jXNoxVGYZr3CfwdYzagjblk8ocRlMA8dyKlfwTpV4qG4tglyPvKh+X2q+aXUOZSPD4rHULi&#10;RQqvuPIrRFvqMV/G13u3IMDPpXr58LWyzslvIy+WM7WUHt61xfiS0vY9sjOQobarDBFNNvRkpxlo&#10;kcuuizalet5jFQTkc0250OeO4CoFYL6d60PtMqxrI7AvnHyjBFbKaZcXlnHKI5vm4O1DU3sNxl1R&#10;R0RdLsona9iYzEEBR0/OtCDUrosVsLVnJ4UFiePXNS2XhjzdSh86zmeBvlYynbivQ49MtLVVNvCk&#10;ZVNufapvfYbSWr1ObttCvP7UtL4TrG0a/vVVc8Gut3MsYeNhkA9RyabiNXQupXI64xx9aY13FG5L&#10;jar/AHO+aaXUjmbtcr3L3FzYYidFVTlw33hUtveB43aYDc/Cg9h61TurxCTPLE+1D0ReTTob6G/t&#10;5JbWLe+cbXG0r7mgORpcxJFaMtwzTkNFj5CmCSf6VeikjBVH38j7pIqG1ZViEXIfqcjr70ly6Qjz&#10;JDtjAyWIzihLqCStoNKbXL7nG84Ax09qwvLf/nm351Ld6/YvJDBayGcKdxCnGPxqv/bFn/zxb/v6&#10;KbTFaS2PPbFtU8UBYzJvVD8zM3NeoWtuun2ttbooYKNvP8R+teXpo2o6BLDLJG8YZgMnoD713Ol+&#10;J7PUn8gtseMAsXIxnviperubS96HunTBBdWZWTY0bcMp5wa5HXtcg8IxLFbWkbtIfufdGPXpU97Y&#10;6ldQm40vWCsJyEj4IPrzXPyeGbvUJvtWs3yuka43bh0FVdLXqZqN938jKkNx411NZXVLdFTCen0z&#10;3p8Xge5S9KXG4QqeWAzUl5JpNlLDYWl8wgJ3yupzjB6cV0GneMdMSby5ptygbRIynOPek+Z6lp/y&#10;oNO07W7KM21lOn2fnDSL/SsrVNc16xvPscyQyqD8xVPvitbUvHFlZDdan7S7fdA42/U4rmZr7XPF&#10;F8TZWzgAdFHT8aa91XYJTk72H3fja+UiNbWKKVR95Qc/WsC6vdb1csZ57qRW4K72249MdK9D8P8A&#10;w+aNTNqzIZc/cHJFddBotlb2XkQoPMC8FuDTUpfZVgm4QXd+R4RBoOoTudkD+p4rVs/BGoXMpRkK&#10;kdcKTx616r4e0e5t7SRr6NTIXxxzgdCfp7Vpx6dHDqsmoIZPMlTBBPbjt+FT7zJc4qzseL3/AITn&#10;06/t7ZklkMrAfJGTXpGg+DbGyKuIcOBkNJgtn6dq3tTsJL62Q21w8EgbhkAyPz6VWtbm5tIntmb7&#10;ReIoLbuAefYUcrvqwVRuNti5HbJDMuNqsOQ7Hk1J9riDsvmruT7wNQtFNcRFZXIcr/CdoH0qcwxS&#10;wrEyB143ZPX3q7W2M/Idv87DKpx1zWdqenm7hEsKqJeAWPAIz3Herr3drbExi4QDpgMPl9qkcLzh&#10;s4FGoWtqYvl6kbOdBJGtwD+6ZBxgD0NQo2o2luGeTdcY3Ouc8/St7DKihMdO9R3SQXQ2SIG3DGe9&#10;C0Bu6Myw1u7vY32MvmKCDvH3TVG38aXk000EenJcm3kCPPFJgEZ5OPwNQXtlpthBdyafdNHcqu1g&#10;GLEk/wBaqafcLa6esttaRi8kjPmOwbk/Wi9jRLudpbyrco01ux2se/FZmtX9xE6RWMZkcnLAcEAe&#10;54FYk3iSTRYm/wBDAMuDsLbRu74qjaeLYdRvPMjhWGTeNyOxbcuOegovpcShfVbHTXVlqN3HHPFF&#10;bqDg5mlJA98DrVczRwqYry9ha5kbaiQZ59gAar3N9utI7eQyKjDhAh/z+dQLpojmilhS0+0n7kjk&#10;syEDr1IoTQLVWZdXTpGkhS4KbpD0YfNj8c9BV5bdNIimaWXzDI+6JFGM4HAx3qGAXdv+8uNs0o/i&#10;cdOOxB4/Sr0OpwOVEgVMYwSc/hQ1cW+lwha6nUGSMJGeoYY6+3X88UJaoCNqlXGcPkHH0HQVbVkl&#10;b926uPQHpTQxJ/gBJwOhyPakKzRLHIEOw7+VySfWpkKycDGMZBHSqUTTveyRgIsKoCpJyc9+O1KZ&#10;oIJFErxjnoThqaB3TV+olzILZJnZcbR8p65NUI7CeXFzJmIkfNzucjv7CorrXbWR5o4oJWC52yqM&#10;qfzqC41m9mZFsYtjYG93IK9OlDWtmNQd7Fuyu9LupZ7eMAyQMN29Tn9ev4VFd+KNNtllRZVmdOMR&#10;kYFY0kF5eXbvOqyXLKAuCygD2A61Iujpbzs91AnmlfmY/dGemAO9LToNJdR4lvNUIuZf9FtM8Qg4&#10;MnfJNJFezpM0aWaeX/yzB4IHrWpaRtNCsUAMrBcGRv8AH/Cql3v0+cS28TSznJYAZA4/LrVbCu5P&#10;TYxWvby4uJVHlxwplc9TVRLNNNlja3SOdpGG9FG4AAGA/n/9Ce30rRMeozu6ugeS4YFlAB2fhWlp&#10;mitZ6iZ3nKxIMbTjqeufek7t6FJqOj2IbqOePTWe6mELMCckBmHtgdPrWCLpbS5t4YWFzcSkkRx8&#10;4XsTXaypa3VvNGQBC4wzMctj1zVPTrACaV9PtkjdQEV5ht3D/ZNEod2FOUU7TWolpo0M1rb3Em+C&#10;VTkrGec45qI6lZ22pQ2Mt4sLMmQHwpfPHBIx2qe91j+xdX0/S5IZbua7bJKDIX3J70/X/DVv4ja2&#10;M3+rtpdzJt5dcdM9RTXKlZhH3pJz2Y+0sora5b97NP5g+/Lhh9Ae1WZbtIIHE0bIsY4VVJJxTxp1&#10;vZ2SwWy+WoUKseen/wBepBD+7jYx+Zu/h9Peo22Ibs/I8u1bX7rVNTaPTPtkRICESSFQSPRe1VIY&#10;LuSfOpCd9vDOuWdPf3Fd/wCKtP0+8sQsttm6XEkfknDgj6CsqOSazsI7iSN5rGLJ3uBuhyO5HOPq&#10;KpzbdkbK3Q5C+0W5s181D9pspBuEq9R9fSqEVzNDE6+WoUDow5Nel2sVoY22JGpmGQJsNHL+I/8A&#10;rVBe2dpGu9dEElwCAGjkfbjHXoafM1oyHZs83GoXMarGhCjONo4z9asW2oatbs3kyuqL95QeK273&#10;S7Sd0nubO4szkiTYQ4+vY/pU2j6Hp8jXEwlkubdeFAJUn14HJpc6BRMBPEOqQkl5jtPcio11maQs&#10;ZGdyx6E8f/WrsLjw5BJHthsJ44znDzMBg+uOtMXwq8ixlreOJR3PBP59aHJByrqZOjs1zMXm+RIx&#10;kEAcH8a6W2062v7aIxXF1LN95U3EqO+OelaFjoGnRXBeKGeTK7WYAnP4djWzDaxxxMlvHPDuGOGK&#10;/oeKza1uU5RtoV/D+gyWck97cuDNMAqhDhVT056/WtZ5rSPLNNGQCAVZhkVmmxvLmPy5NRJgRs7S&#10;gJ+lXbPTrC3EkaWsWRwTsGc+pNVEznqveZyHjvQrHWClxY3IN6gI8hed+eeMd+K8tuIJraUxTRsr&#10;g4IIxX0YEhWRE8hVJHylRnNYeu+DtP1m5jnLSJPEvHzZH4iqu+o01KykeHbNoHFIRk5H416pL4as&#10;lmazv7aPegBZlyDg+4+npVafwhpDr5cFtOC3KukmQPzqOZD5YvqeagEEelMcZ6V1994SgibbBfqG&#10;A+ZXGCDWNL4fuow5Vo5NvZGyTTuifZt7GIUwema0dC0mTWNVhtI8As2WJPRR1P5VWa1nUFmjcAe1&#10;dF4A48W2wzgkMOenSm9ioRcZXaPa7DTYbOzitIkxAifLjCgflTJxk7VVlKsCBn17irwMZQgnauMj&#10;I7YqFpI2jBf+I4Bx0ppWM5O+pHLbGdEWVkIXnkdPeqiJ9lhMkUaNtOOnNVludVkv7mI2gitkGBM7&#10;csPYVo27ERIFU56MM5+hpNFtWdmyK6tPtcTl2Ks45AY5I98VDHZWxtI3ZB8vvzj2p0k3k3YhjVjl&#10;cn35ps10thp7SSY8yMHavTn+tJE2voXooYxwIVKAZ9+nWoja20JZ5dmxsbcjq3vXM6DfFZbi71C6&#10;mluJcMkS8rGB2x61bvdZuXt2ENk6JncXnBA/CqsNxRsymCO1B2LFhcu4GCBXNa7eDVxb22nRztkg&#10;mflFYY5xUr621zau5ysOMSEjC/ryaitZ5JiFi3ImMqVbaAB7dqWxUbR94m0y21DT7GfzL8ujHOxs&#10;uRj3NZl/cmWZUnljVSckyjqfUDpWneS6pMhjtbxNxHynt79OTXL6l4dm3/aNVv5JpJDhEHHPtT0a&#10;1HZN8zepet4LOyuBLJcLczMf3aY4X6VoT2GrapsdoRawJkgo4wSPWsKzhsdOvYmaCcTdnD9Pzro5&#10;dQmmti0FzlQc4J+UfUVHKgb1VjRtrBrlEtbu4JTZ1jGDkeprfihiKeVEGAUZBzXLaR4gmljlW7gx&#10;IoIWSM5BxWrp2rwrarHKZFfkbmwBj69qpIiSaepe8mQxMdjAK/zFSOfWpInKSr5g3R4wpGSR9aqx&#10;TRWtoMyvJG5JH8ZqtNqosFLmJnhI272O0D609yIxd9DaLhZvM+XJHzkf1rFl05JnLGMSIGLkA9qr&#10;3eueXCSrbvMIJA6CrUGoqLmLZcQlCmGAbIJ60tNi1HqTWtrZzKhW2hjC85Kgn8auGFUiZ1z0yoHr&#10;WNqOsw2jZtoldnI4Ax9TVifXbOSzTEgWZeoOfkNFkTaXUld5ZoSylYpE5IGCPxqqi3khJW4JOOm7&#10;mmxazbSQsjXUQkLY3qO1Za3lst8zm6KhDnOc7qlotJp3LztrBuoofLZ4VPJYirhsgiBpT+6HXbyQ&#10;ayrnxG4iBhhDqTwDnmqUeu3eoSCOGRoiTzEq/pSsurKaclc6wPF5QxkEHBLVBdSW0a7XZI1Zskp1&#10;aso6bqF0WdpHChejOBn8qgh0uW35jAuGHVSTgf409LXIsrWuS6zr9vBZvFbKWdB8hPUVwUl3rWrk&#10;K88qxEfdyeldodM825PnKElPOO350+Pw+4wVfjlQVGKOe2iLjLlTSOFGmCEuyXLl88ipfIb+6v5V&#10;3MekJbjMqK+OWYjAqxtsP+ecH/fNTzSDn7kPiSwTU9OlXJkYplVBOQ3avO7bwrqVvfRxONskoO0b&#10;+QPWvSbacPNPbySBpozlweMfT8OamfyJFxPAj8cFlzim2+hMPdXqcDLZeINPso7Gzu98ZySisMg+&#10;nNc9Np2pIrLevLACf+WgOD+NenX2jxzxxOsX73cGGxioAqe58NCRADdyNH1KMAwH6UnOT0RfO7XZ&#10;4re2Ztpgqusme6nNaWleGrzUfmUpHH3Z2Ar0G6+H1hHKkkV1KrSnG1lDDP6U2PwVfM7JIkSxL/y0&#10;DkFvwocpbBGSWpJongHS7Ro21GQTyYyQD8v0Hqa6SaXT9KVTHst4WO0L93I/nmufGnzaFKjsxMjL&#10;sULIefpmmFtQuLqNpEDCPJ3PISVNNWW+4m3ProdFPrenQRl4jJMemIwSarwajaQ3M2o3NxKrSIAq&#10;Mp2qBWO95NDvZcvzyBzj9azDAdRhLmOabcPlVjhR+FVzExikzpf+E2tbmBzbIMLz+8kC81HH4sBc&#10;YiidOu5VZgD6VhxaG8duqXItrZR0CIM4/nVmCIi3drCNSFB4kbGD34p81x2itEZ1vrGq6NfXl7FM&#10;08Uz5dJSSR6YB6VvaV4oudSR5ZbLyiRgBTg59ye1UraK1ZGN5Ozt94pHjA9qbqcn2G3SeC0kaMEF&#10;0aQg49sGlzNjb6SOktb7ywHnRuhBw4bA+vFZSeK1vriS206FBJF1aZj8wqOye2lgEsiziLH3mLfl&#10;/wDXqO5sLW2g83S7CRnPOTz+Oc0KRNktGhL7UzaTtM1tCZWYMHRTtDCtCy8WpDbGfUiqhyArxoSM&#10;+mOTWVLY3kq7zEwZlGFklz83t6U2CzvLRFbULq32seFdtxA/A0XKjqdjBqllcWxljmULx3x19jUF&#10;yqzxyIbny9y4BQjdg+lcpe3pRxtuotm35VD/ANaiTXpzH5EE2WXqyruJ/pTTJUU9jZsNLtdMjb7M&#10;gcKfmkmBBJ9ck5zUsZjvYyftETKzYVYYidpHbJrnxqE91dZaxfaOTLMAc/h0rX0vUCEljggm3Bst&#10;tQKD7+1J2uVKMrttGLqnh69vNagzaTtEBkBioLfrU32qS0uHt4rCK1dQQspKgE9+RWxLOZZ83EsK&#10;SHgCSTLY+nOayL7Q47n54oyC2SXKhRj2HWh6aihdWTFh1m5gvEikuLPcRgu5J/QDFalnL9slaR5L&#10;NpCNoSPHI9frWNH4cmSMkPA4zkBkDH6ZPIqqIz4faW6tIcZzvRkJBPsaIu6KaTOhFu8TS+bNdmMg&#10;BUi6qf1rO89NOJNxdONzYRwGLY7bgCeaZba/Z3SK9xbyxTOAWCZUfge9asd3FHJGgZ9rEBnkXdtX&#10;69Kq9ibSTtJCWk1zvEb3UOCcoChV/bGODWt/aUsGUvrcxKOkitkH096eYbCWLzpHgRQOssWP61X/&#10;ALJgnhRxKjnduEkZPI9OtJ3Emr67FhbiV3GyGR8jO/7oqGfQEe/N7NNiQDBVMY9s1qsiGIeYCAMN&#10;1PFYcLaqNVl2LDNpzn5Q7fMo9QcevrS6aiTs7Iy7mR4tbW2gs3jGzc8twwwRkjCr/WnyX8EasroZ&#10;Z3O1cqQAf1Nbt1b+ZKZlnS1MSENPgbsfU9qwILixUG5e6lun/wCWbTMeV7sAOO1Whehs6XIv2nYk&#10;ELOU/eBX3OvuSf5VY1PUIrG2aS5ZWdFIjibjeaxYNWsz+9S7ijYgKq78EexA71zetQ3t5cLfzCdY&#10;g21A3LH3welToty+Xmtc6fTtR+12zywhlhT7xZsBc9gBRcfbZ5YhGjmMkhVXKlvfHXH1rD8Mw3Nx&#10;PJL9jke0jYFGXCgn6d8V0d54h07TpYYrmYxzy/dTBB/HjipjJydkEoqLsjItNVOm+ILmyuGjVAhP&#10;mkk/N/d6cVoalqFzI4NpCGgXG5wwx/n86zdS1zS9SuxBHbi8uJH2ukaj5F/vZ7fWsXXNfOmaOdLt&#10;7xbiXeRyA3kr6e9bwiyZK0U7eh2cFn/bNuF3BIVfdJJG3zHHO2ug2RxqgfaqryCTjNeTeCdV1CXU&#10;fs8l5dCBVLBI0yC3oTjgV293qDRv9qmIZhwFP3V9sjqfpU8uo56WTNi4u4d6ukXmyLkbugx/vEfy&#10;qW1uWa2ScweWzrnYTkj6+9cxZXi3conN7vKjiHbhU/4DWg91ciYbr2LDj5UZQP61LtfQlRfU2CJH&#10;VnCruzkZ7io7ieO1g8xm2gdOMkn6VlJe6iXB8yIrnaB5ZGfoc0wvPMC9wglEZ4BbBH0FJjsthdCm&#10;hsNYuZ9RLZuCPJkfkY7/AErXm0KzleWbTbjy3nyXjHzRue+R2/Ss6zj067uUupFCtt2gSnv9Dxmk&#10;1rVv+EbtWv0kQgfIq44Y9hURg1sTJczV0UJdPj0+J7a6gksWOAs0X7yL8Qen6VFFDrEZLSy2s8CY&#10;Ec1vKVJX0dSeaTS/inp95b51OzEUyr8+35lf6f8A165PXPGUV7fPLpdmYEIAG9BuGO/BNaJS2ZUf&#10;aR31O0up7MRg3A8leoyoJWm2EAGXsbcLDJz57nAY+oUda8/s49R1cl5rqRUPXjJI9hXbeG0W309r&#10;A3LDyhz8pDgHuPT86iUY9DV3UX3Nqzt7SwZDeSCS7myd+3n6YH9aWUXdxnzYkFpuGA/DH0+grMt7&#10;iz02a+msLGfUblD87t8zEY/veldFZT3U9qJLhI4klRWRFySuRzkmjl0M/wC8EZ2xcKEBXk7ug7dO&#10;tEysIo2eQOc8kcZFPmiRoS4JJ24PPXv+FLGryQkMyhDj8Pb6UyV/LYdCVSEhmRACSeKh1Ga4slR7&#10;e1NwrEFyrY2j196fCAWaGYKWLfMvJGB/kVfCblKPnJb5doxxjuapCeqSGRM81usjIYg2GAYcj29q&#10;G4DuoG8nOD6imuGihbzFDBuVHOVqOCUTFYWbeepbpQhXu7FS6WK5uleWJG55yM9qkDxWpaEABmOV&#10;XPWomhmNwduG2MOc5NWoLYM5Ynf/ALR521O7KeiVtxfsFs0byNEmVXAJHU1Rh0uzRVLwReYeSMDA&#10;NX/lCBSTtH481DFdQ3KuYJlk29QuOMetNpCXw3MTxRZxjRLqSGwE9wsecRjbx/Wua8AaYzzx6q1i&#10;iqmVSUPgjscqa9CV7dnCOxZWQ5yMnFcnFc2nhPUJLQ/PaOd6ljnrSaTVrGsZ2jbqa2u/aLq/sbCO&#10;48qWSXfuzwUHJ/wrpPLDWyZVWdD1B5rOSax1FEvI1DSwfcKt+Yp13qEdkUa6KxAjKbTj3xVepm72&#10;USW6mCWk298gcHPb2rn73xBBZ7UgjMkhXccHoKuSa1DqNnJLImy2Xkr3fHesLVdYsH8oQWjjI5Mg&#10;2ilfqOMXc1WGp3Vl9si8o4HyRqcEk9Aagi0Ga58r+25vKkbkwxEYyfemaN4jjtrQW5cM6kgEnIHp&#10;VDVNZElw11b3BEzw/enGArD+76UJ3RS5ttmaE+nadohMPG5txV1JZvp7VDFJKtu91cOWjAGxJJMb&#10;h2wOtYel3sNq93PDH9vnOG8+XnaT14xSrENUhe5nTy3jbgiTvnoBVc1thcvUckQuhK17IsUSnzBH&#10;ySeeBVnR4pL+6byElEPRtzcBfWlubuSJoR5XmoFICJHnPHQ0y21TVF3mOGOCIggxgbBj0zUN3G9U&#10;dAL6z0dSVjUoWx05J+pqhqOs/bPKhS3WTd1QD7o9c1RupY7q1+zSlD0bLsfl+nas+WLTrGBZJbrY&#10;ueqPz+lNXEuU0by2FuyOyNggZ+UdKnnMbWrWcsjwRPHwYuuTWBFqNnPOqPrFwVAO35ScD3rpbTT7&#10;u408S2d7Fl+ArL94e/OanZjtaxy1pf6fpuIIby4M4JXeOAK17m8vI7JVgljujIMiMJlh+NX7PwhG&#10;Lpnu47Z5FBLBcgA0k2hsL8NZKkbYBUlyoI9OlNz7FOabvuY2kt4klme0ZJYULcmUYAz6E10N1o+o&#10;XEJjuJFkKAELvwF/Doa2n1RYjFGywEnhyozjj+VR20gaQpFG53EjLenqKG3uKVS7ukUhptu1h5dx&#10;cIRnow5HtUZ0uG3CskYRnUFdq9vzrSezgERFqkRbdkyNlj+GelPjhlukV7i2XjKqw4bn1FK1iU3b&#10;RjI9Ik2kLcKxHIyOBVG+0AZVldHd+xzjPvzWvBPMMrGo4Uhix/SrLiJrV1ZvLUnBx1H0oFe+xy8N&#10;jqUV4tvHp8MkIH+uGEA/qatyeGA4MkkuJW4QRj5R9a2gWnURx71A43E5zilnu5LYcRbkUYbtmiwK&#10;V1ZGbbaDb2il3Z7lz93cRhT9BTxpFqt6s6wiNwOWUY/GmC/VC0Y4LHIQjGB71HNfLHGRPePE7cA5&#10;OPoKOVbFK6Zsb1jlQSkoFOTtHUehpIrWUzyTbdqOScZ4x7CuZvNUu5WWO0nMg/i+Xn261ZbV1YrD&#10;crKJNoyQ2c/rTt0J5bmxKlrOyXDyKGXgoDxxVG9vSS8UUhGBlGXgfyrOludtwWFi7YXKFjx+QojM&#10;n35JVj3c8HGM9hR6DWm5t2UxNslvdnzHI5OetS+TYf8APv8ArWOzzi082K4UFOgzyKpfbrr1k/8A&#10;HaFHuGvQrOb66u8FEt5lIIkbguB2Nb3nxNE0cg8mZ12hXI6+1RRLbXKbiyshYBsdD6HHbrWXrGjW&#10;5uxE4nXYdySxZcL9R2qbW1HzKWj0N1LeQWZhRg0gGC2cgUyK9RRFA7/vlBUIehI9DXIyHUWlJtxO&#10;4VtvmjIX8ao239pRayrXUkipzzzz9KSaRSjzHf33nS2TltoRDvYZ5XHXFY8fiPUzZvDBZPczRllD&#10;7gB7H8qnk1GT7BKCGmBUjI7isOGea1L3iP5dux+Xdj5RwK0T6oyXW5W0XStcu9Slu9SdmHOI3PHJ&#10;7egrenE6xmJmi2ZwUVAc/jWabqSSQyQXBfaMnLGnNeXTOoaUYI2/MnI9+KHrqxzfMy40EvkzqF81&#10;ioCrnbtpzagIAscdusBEQDADOG9RXIHWXtL9hDczM0g5LclTWnHdatPAvlxybpBkzSDgUnZDUHJX&#10;NBftcLx3Ml7vkTIyUyQDnHH41FHrKWk7h2U7+N8gGTUcWm3aq8N7qaO0i8Kg25P1qKLQ2mkVls5p&#10;Mnks/wAtFyrLvcuz61D5fkxSgkjJKR7v1FZMup6gse51kEJHzZH3hWyXOluLQW3mSAZKxkYUH1NT&#10;yygFMxxCE4ypyzH6elDbFyq+hkWlxfNATHcFAex5yKri01Oe9Xy7iaNt/Co3X6CtxJFuXDW1nJCi&#10;kcsvX8KguiJ5fLD3EZ7FML096SuF7Mla1T7EFl+3yyg4fEoAB9PSkTTYLaylkiCw3BGFE53lj+Na&#10;1hbSeQBjKDuDzmobi0muJubZDgcPK/AHpgVSQpS11e5X082c9mhvIBLcp97EW5R+fFWdN0u3M0kt&#10;rI0cbH5h5QAB+h7UzbJKFW3UTRo2ZNq7UPtn/CnXcGqtPGqpBa2p4coxywpNIL32Lplswdn2liQC&#10;CI1ByPwFV2aNeYoXCsQGMjEn/vkZqSx0VFRD503l9dqnaPx71rQwxxQ7VQIo6ADAojqS1ZnJ6hpZ&#10;kcXiKI5osBPk28k9+a29G0uRo1e8KzBh6ngjrxWN4ha8uNTtRY3nkLEcszJuDH+tWLfV7zT42mkV&#10;rrLYZARHt6c4NU43e44y5o8p0g0awkX54tu1sqqsRVSbwvpzeZ5/nMm7ONx4HtRbeKLK6UZjdc9w&#10;c1LLqdkQE+1PvTsRnr2IFFkRacXYxp/Cumae73Vo8kTIhkCt8ynH41yUXi+xkV45WAlOQkgGOP6V&#10;39zLblz58x8lYyPmbIANeWa54Rkdpb7Sts1tnJRBhl9sd6VolqTa97ob9prVvIBb211KJMdyHDHv&#10;xV6PULuSD5DmcNx5RKH2z2rzLSLKe41WK2WRrdnbb5h42+9esJpYtbaOC01ATXGMl5HyXx3oT1si&#10;5WspGTqXjXWrK0Kz6SYrl8BWblSPUYNZj+PdRt1/1Cpxgbo8ZNUfEwv4ryJLuR3mXiIqeCtSaVpW&#10;oazcxpKrSx5y7SZ2gemaU6iitEUmpLYij1DVp7e8upDKyTDDZcgAH2/KrFrp+o6haIzXHk26LtLk&#10;YCg9q7KG10izgEl2HQRqYjb7t270I9eKxL+6k10Kgi8qMMwG3oqjgCjmk9XoPmejSLK6VoHhkQ3M&#10;5NzdNjyo+pLn+IelX4LW81HU1ub2OLyVIZYmkwF9yMcms8WGnraQ280c7biAsshxhu1V76z8RwRP&#10;JpYzE4x8hyzD1pb6EN3d7noiqpiTywFTqAvasfxBo1nrNkRfkqkK5WVThhmuW8M+JNT0qxmt9UsN&#10;Qknjy0bFC28n+GmaXrGs32qvPrFtNb2j58qLHKfh3NaK1gdOW6exWTQvs+nXFvp0qQTuuDcy/el/&#10;2Vx0+tUdN8A3U6eZPGcEnBLAD616E0++NdliEJzgyrlvrtFZ3m+IbrUVhRlFm2MylNhX296bnpZC&#10;UnbXcW10+3sLMWxSKFh0jTJLY7nufpUx0wXVyivaN5DZMski5OPRR2rWtNJtrKNynmPP95pZCWJ/&#10;GpnuDFIiEhg3UdCKm+mpN7SMO/sLC1NuLO2G6eQo+18MBg4yD74rEawaeaQeXM7QP5TYUhvwb156&#10;11eq6jZ6Yhvr10jTesYduevFWbCe0vYWnsnjlWU87T1IGM0rdgi5cvNY861jW49Av5rBBciUYbcW&#10;Ixn8easaXrEWq2zQSXTyTkZAYZYe+apfEa2kbXhlyzNGMZxhR6VS0jUZNM08wadEFu5N3mTuuVx2&#10;xVSt0Lh7yOjk1e50+VILyF3ib7mVBI+vFYfiKaHU4SUEiyqciED5SPXrxWhZWu9GuL+eS5uCPmKc&#10;/wD1qtR2tpPIjx6fI/HzEDcR9aSnYbWtjlNL0K0uW2STYkK5IbgL/jXX6d4Vs54QzQskSYyzDBlH&#10;t6CugGh6dAImkWBJQOMoCc/41pbMW6RjazDoX6AewqNXuJzurRMkWVjDF9ks7fDspUYG4j6mrlpp&#10;tkkEm20a8ncYyybcfQmrUQ8vfjnnIbPWoZdTRJg3n5ViBkcAHpQl3ITexjX2l3eiO82kqV8xgDED&#10;kJnr9RUUesX29Glm3KmBJG0IAPtxXURTK8GGCMVPXd2rC/tywk1RY4GM0fzxzOgyE+vv1p8r3RcG&#10;+XRXJ01wnfH9n3RkA4DZzU8WsQyxln3oq8bNuce9UTbWf2mCYT/NIdoER2mquojy+HL8Z3PjOOfU&#10;CnqJ2eyOijv7WT/j3mG/H3WGCfrmtGGQSwCbeGVhwwrzWSa+8jFvM7ZOCrLxjua19Nhv/LeNSWJA&#10;2Mn3aE0JxWjudTPM0arIJCuBkdyfzrKhuDcEqoKR5JMpIBz7UkWm3E1qHuriTMTcgHv6UR6bLcsp&#10;Q7WV8KQOMfSk2LS9mUx4ji8/7NbW8ssiHB3DaC3rmrl54kMVlKscBjvdn+qYHHTr702SyEN+blYw&#10;7noydCfp61FdpJd3BlubVwF+XMfb0zVcyTGrX0K8Or6j/YQWzsjcX275wcjAPTrWX4a0HVLe1e7l&#10;W4t52f5kJHK56Gut066NnMYrtHdZThJh0HHQ1sExthgSSwCnn3o3Q5Tcb2W5yutQ6lY2puYIXk/h&#10;cL15749K5yHw5qGo2i3N5eqJJB+6icE4Hv6V6ZczxwwSLPJsjIK7z24rIsL+znuJ4I3jla3Od4xz&#10;xnFKzEptLRHKx6Zrujyj7PNvtdueQeDjof1qxPdSXLwpqelyICMLKSSPxrsnUMgwMnP3cdB71ha/&#10;qc8WbSw2mc8MWHC0JMFK+5k6jLpltYeVG6NyPlQ5z7VXvdUt20/FluZl5dXQ8e3NSi8nsNLS2aGM&#10;zZLNLgAH6etZxNzLIbqGJ2dhhSB8p+tS1bYpWuTaaLY2bzyKY254IxVee4uNRt1SG1226t87no3+&#10;FTXN3vhgilsDLMASWXlVIPvUzQXCWLRlxGGwcbsjPsBUxQ5W3M6zZG1BoIIY4gBhiTxn2rVYW2nL&#10;5kpiiDtkvtzmo7XR7e52rdTCMHGcDbyTXTWfh3TkkCCGOREXktyc1foiHJWOaXUo711iiWVhnAYI&#10;f/1VrLaWHlgS+e4z85D9vbFX57DTLCd3ne3WPZgZI4PpisiVrRXUtfFsrnEOcH8KevUFJPQqXkFv&#10;JZtDbRTPuPyq3Uj1yaxLXwXJKytOVClsBWkGc/St59Q+yr5Q3TIWwM/KV/xrZ0WSwjPlyTpJIx3K&#10;WIBX6UO/RjUuXYzYvBX2dXMcohboCi7ttWLyxubLRXs9OkDXbIdsj9z6+xroZdRtY3JS5Ut0Clhz&#10;61XnlshcRPJcJluBziizWorybR5pofiDW9O1aG11ESLGP3UnmKRkepPevRjpdpqDJKrOItpw0bkZ&#10;9qpavqenWbNHdPG8pPyoRkfXNWbLxHaJbCGGaPJPDEYwDS1b1Kk+Z8yVjE1HSNbNwJbNYItvAR2w&#10;Tg0lte61b+YmowSxD+Jo/mUj2roodStJmElveiWeP5S7L+dV7u9RN++d5APmbbwv0609RKV1Zorz&#10;anJtSO3j2RbRwynr3qS31aW33Q3UojRhwdpBB9ajbxBZTyR2/lXLsQTsC8fmKfLfwbA4tGZg3XjP&#10;sDmlYXK1rYV9WtrL/VNLLEM7SFJ2n61ZXXrWRoZ3ldVA/wBVs6+5rmI7m6leYPC8SsTtQDNWrayu&#10;CcLHIEPzbmTp7UN2G4pGkuozyXUzskq2xJIYAgD8qtWV9b6gzQYd3AyGkyF/P1qnNpd/cJkX3y9d&#10;pJFUbfRPECB3W9BRj0B70XQaPVM6eKGNWaeRUyB1XrVG8txeD97aFsH5W3AfQ81i3dp4m5VX4i5w&#10;GBz+OKz7TUdUnvvJvo5d4PyqT1/pRdWEou10x1/a31nIZAjiJsdTnH4ir2jSwOG81kyRj94M5qpe&#10;X99bCRZrUNGVPAf8qrWN01zZuY4WjAPJC8ik/Mbu0des8UtuElhgfB+VlciszU7eHUMqLd4Cn3Wi&#10;b5SaqWCxIT5hmbbyAR1pUvPNnPlyMIQPusvf60KQNWV0ZkGkXUch815CzNxznitL+y7n+/J/3xUq&#10;3lzA6ukKNg+tWP7YvP7sP/fNPcUuZs0Iy8ljJcSCOOUnbIifdzjHHtTbXWNs0dpduiT7dpyPvelQ&#10;w/umICb3EYaQtwF+tVZ5C+qR+ZmIsfldk5fvTtZWJTTl5HRM5idSTGi4znp+lPUQyqWby8k8Hg1y&#10;8y6f9sJluGlfgEMDxRcGeWU/YgGiVcksSM0tFuO3U07vTAXd7SXyZDyQR8prnrnRLl1/0mWB4lGD&#10;luR9BV2CwmuFMk820njbyamtrO0tkYRebM7ttLDpx25pW5h3stzFIuoFTYuyDGMkAE/TFNbzZ7Ly&#10;pmEUGQCcfOw9Kv3tpMsm5JTsHLZ6D2BqzbWllaW6ys29zzlhuyaahYOe7uZ8Ol2LxKYIlkK/dYri&#10;r5h1GVRtiCoFIzI3GPYVnXviEW98EWGUYGQ3QD8KswXl5qkHnQLIrN8rZHA5wOTVWsJXetivMIoo&#10;kjdt8ueiLgmtW1tpbu2SZ7eWBl4wzAZFPjLaennPZtLOeE+XJIHU8dOScU3T/FOn3upxWbQSxyPk&#10;BmXgn3FTbsUoyktEaEejBULYUbzyVHIqaHSbaAGRHfJ4O41qDyzAQHV/WmRKJEaNgpiAzg9qdjPZ&#10;2K39nwxRhkiwU6lueK5u7W1S6uJIFMsrDEYZ/kU/7I71qalcXk0xtLdkkhK5J5wPYn0rPSzhRzLM&#10;d0if8824yO2B0FUkheZlx3d7a3Ucc0kjzOp+SP19Patu20m5mDrJdSr5gBZAc7PxPWpLWK3lVWuT&#10;tm3EqEONuegx60641X7IGKLGEVjH5sj4ye/1qXuW201YurBHBZpbwSKqLxhmGCaZcXkKxeXLcwq0&#10;eFJZhgfjXl2r+Lpk1W5zDDMgbEbjO0jHUCub1PWJ9RmyAIk2hdidOO596pQsNrXXqe33etWFjAGF&#10;0shc4VU5z9K5++8QX0t59njgCkKCFc9a4PRNG1y+XzLVH8vpuPQ/jXd2Xh6SALczzCSULggtgL16&#10;mo57aRKlGKSbZellkXSvNmAWbjdsYDH0NZcM0RuJGdIyGXaxkOce5NW10xb+VnN7aG2BG4KcD6VB&#10;dx2KloLIoVwQzheAR796HJ2JcVe6GaferEcvbqYXbG0L2HTHpS3+pR2863lpbSIP+ejkZ3Z7+1Z4&#10;lvbPDlj5ecb/AP63pUt/LLLCkZXeCQcqN2ffip5htXdyxP4ku9TszbNpqLMW++X429fzqG11eS2u&#10;prKy3LK5DnzV+Ynv7VZt47eODMskXmKPvA8/iKhunVUWS1ETEj5VOCD9Kd3a47pvQz7i0ur+4Dve&#10;GCaNurR7eDS3GhxvOs0t7dQzIN28NuVj07VatJp7qOWWSNbV1GOZMH8jVCCO+vb6OYsphRsFhwM/&#10;SpTe5pF2lvYvwaPcedDc29y8iDOTJHgn6Vf8u8EkVijpAhwDl84HqfSrsoYW8YS7JZv4QQoB/maf&#10;a6bJHaT4RTLK3zSOvJ/OmloZuVpaiwaVa6bcErM0sfVixzyfc9BUEztLPP5StFFvXDHkN64rbg0h&#10;FRDcsZ59vJY/KOc9KsyKAuE6jGBjg+1Mhu0tdTMj0xpE2zRl0bAwepx6VoNLBbW+B+7GQoHcUy4F&#10;zcMBFJ5atkPIWwV9hUUOk21oplll3rEcLn075JppBe++wlxNNKNllFkkHMzDhT9O9QQ6OJVWfU38&#10;+aMHkNtVR68Vdk1KKS5MUJJJHVF4ArN8SWU95pZjs7qW2lYgxle5HY+xp21sCa22G6frkF7qt5aW&#10;ELEWQUPITwx9j34rdVo/IVZJQrZ5JPftXisHibWdEvrmCCaPzGOyQsm7JHFbqR6nf2sF1eu5iT5l&#10;y2xSfoKppJ6lyhG176HT634hmstQiS3uIkhiJW4Mj43ewH4muS8T+N5ZL+0Omy7Y4GLMAOHPoanu&#10;tBj1KwlnklMd2w/doBwa52HwxdC5zMreSDhnUZx70RqRWrEny7GlY3d3441dbTUb3yUwWijRQAT6&#10;flmty48N/wDCPIlzb6tLGxGEhfjLe2O9Y6WNrZNBc27MZIW4dXwfYgUl/cXF/eLJcXPnTOcIOQIx&#10;7ClGTk3fY05nZWZDN9qluPtt5dpPKuQVlGcVeOq2zxxR27PPd4AWPYAlRyWl+trhoGEXUhuj/jW/&#10;bQqRbw6DZRbpBmS4fny/UUXvqxLXUgexu3CSTXCW1vje4QYZv9nHpVY681lfiKNVNuD8wznJx616&#10;BaWcZtzG8cZKgKXPJz361BNoOneehksoXQ8MduDzSM1NJ3exyDa7ci5SKzjYeed20Dcyn8e1aKXN&#10;xIYlSVnmJxISDlW/z2rf+xpaXqRCIPGW2gkcj0INXVtITJuKqCw69M0rMamk9jEOl3LBmW6ba2Q3&#10;l5wB+PSi0soo1WKQkzLwGY/e9DitLUre5mCLbSJFHnD/AP1qyzcm2v1tr63ZhKoWKZVzjnvTsJNy&#10;vE0JZLl3iW1EDxFtkrPxge2OtRXWiQomdPSK3kl5kZV61fiEFs6RPMBO/IQkDj1AqwzKsmGwCc5C&#10;jtTsS7tWOW1JZ9LtYmmSN2c7Q0Q3HHripLG91OKI5t1ZSDtWVdoJrpBFDKy+YoUoxwuM8etPbdD1&#10;IK5JA7AdsUWBSstjmrfU7H7R5VxZiF3GW/ubvqK2NMiiBmeJvk3ZUKetTSWlpqFswuIkIXlioxmu&#10;O19v+EZlT7O13Dat8xnB3AE+o9KFFlRSk9Dtrh0jhcFCdwU4FR24IdssA5IY5/hFc1p3i+0v/Lt5&#10;5I1lI+Vx91/8K6SOYWwlMgLDbvBA7elJ7hKMotXF8pVtSqgBkJII75qPzZEhVm8tVjPzbev41Pby&#10;wyxq6ZEcg3YJztqtDDEJZIg0mSMbOPm9xQ0TZJ6ku+TDSRQiVAOEyADVO31CO71CeykOJIfnMQQg&#10;Acd+9NhuyL82MEUgkjAY7xww9qvxtuaR9gEg68daY/h0ZDqlrbvbNnhWAY5ycjr+NYkHh8WOoRal&#10;pjiLzVI8sjKNXRXKs8Csu0ueFLnAxj/61ZD6jPeiRY/3FsnCsvV8cHHtRYFfuVtX1WYstsodVwGk&#10;aNsbR3GapWrtPD5sUKx/3mlJJ+uTTb6a3hjjSOURq33tw5b15NU1vTM0cdo0kkIBxu74oexa20RZ&#10;uj5dm8jxSXEm4BQRtHPv1rPFjqNxLF5MLxopBKo2Aa0rV3mvkgaIz5XJXdkVdbS9QkLQGVbe2JyP&#10;LOc+3FJk3tuY8tmryGDy5IpwTgJls+oJq3bsuixRC5ha7iYEqkmC0Z/CrM3hp5IW8u8kWTqGAxxT&#10;tI8MyNC/2l2lkBJUCXgYNK6DS17k41qMBJDZKrHlA6jrjjNZd1qOrRS5QAxMc/IcDn0rpLTR4jDv&#10;ePL7iuWy23FLJZu6SWltNHDKgypMec07kq2hyraXLOrSTSLI0h2lWk6fU1fs/DtuWt5p7uJoI+RE&#10;OQa3PJEKB50MuTg8ADP0qwY4hADGv7sdNo5FLcpydzn0MU87hNNZlX7mep+lJNaq6efLpcjMxwPl&#10;ACf1rbjjcIJAyhwSBnipJr+3t8iS4iXIIkBPGemKEgWjMK1sCyvFDZASRgEZG3cfWtVNJgR0S6VJ&#10;peDjoEP1qlc+I5LK3gXTLN75ywViPuj8asSSXt78kcX2dz8zEOCQfSi3cWpfTTbFQSIBIcnJYZNV&#10;LjRbadpoMld3UgdBXC+Ida1fRHCG4Zmfnk9KveFfEeoyWU88ypMeWzuwRT5SnDTmOlTRLEQva2wa&#10;AsuQ4JDbh3Nc+ngrUbjD3mosw3HI6ZHauYuviBqk+qtM+I4jwUT0+tdLp/iK7vbQXCCVGUcZOQRR&#10;Jco7OKaudFpcEWnB7N7lXkX7pI5x6VchjhkJilWNyBkA8GuTs72SYtdTsFYkhiw5/CpormWS4leI&#10;xswXq/BNZqSE6Vne51cVrGknmwRxhk5O49qsXEloqRtcS7c42qPWuJXWLmOUp5cTYAVgG71e0/U3&#10;v9UiSSAIgOPMZskVaaFKm7HQz23myiWCRCgwXw3X2qSaQW4WVcLCOZO2KpM5sbt/3gZW5O3FVLnV&#10;4XjeMQgBjhvMyM0xKPY1oJ49TgLId0QJ4z1qpcm0snikcBSGAyeufaufs9RWxeVSZmQnOE4UfjV8&#10;3Ed5m5bYsaDAYjnNKw3F21LgewkgeKVfNZ8l2xnAot00e3s5Y44D86nkDBrKh5leRpwFKnGF5qWG&#10;4sYbaVEtmllYcBjmhINErMmS8tniSO3giSYHgu39astbLMm65uEVF5aOPABrBUW0cBIjKzOeECE1&#10;o2TwTmON5gHb+FlwTSaQK61toRvNb78x5WEnAAq9nS/+eC/99GobvSZLppII7vaeowvFVv8AhEdQ&#10;/wCf+P8A76odhJX2Z0EOmtLKJJCDGcYXpvb1NQ6hpD3E4lnu22I3yIqjjiku9XMauIGRDjhn6j8K&#10;x/PP2djNf3Fxub04FW7ERV1oaMWnWqTQ27PDKqgsQWy31Naglgs08lWTGOBkcVysTwySbI9kTsMA&#10;k4Y+1XBbfZYovOadWZsDgZP40tLlu9ibVbq6ltWitZPKlZtxJOAR6ZrFLzGdZppOBwY0OFBrbYRs&#10;24qGOcYd84FRTxJ5J2xJjoPl4/Wm2xRdlsRII9vmNIJDJghVHC47ZqtDved8wsQGIRVHB/Gq1za3&#10;j6iv2do49z7iAM4A7YrUAnhh3hJJXXPP3QPehSvoDioq/cow2dx9plnuyhUjaqNyTWhDDPN13W8U&#10;eCi4AVvoB/OnwTRtcRSPBLK6cnBGAfU1JdXrKrMiokbZ3tM4HHtRvqFrWJR9ovI8FRH8uCN3C+w9&#10;axbGyd7hl1CGGOW1k/dSocGRR3xVI6zaWNw2Lp5yTkKmcD2zVcwP4gkuRCBHKpCeZI+5gDzxilLb&#10;Uumkr+Z2st5HbWrmFXUleWIzxXJ6nqk91MiLfNDA/wB1ejSL+FZ1/d6ppmrGJ9U86GNApQ7dp4/n&#10;Wbb2U2tXT3AkAOcfh7VN0VGLTvfQ7Fri3a2hjmLsFHywwgqPx9ar3Os206JbRQNHu64Xp+FUk0Q2&#10;lkFlvnSZuECjnPpViztvmEMssS7lxHiM7j9RVKVtiHGO5DaWWrTXRgtZmig/jnYZOT6fhXW2vh7S&#10;7eJIXR5m+95s2SQfX2rCOoapYQfZkRpFX+NgFz+dV4vEOuwyb/JEyEEBWYDHrSv3HK8oJJmP8SNK&#10;to7m3FtCBOcrtQfeHrWUdC+06daQ2+mPFdL80sjnAYc9P89q1NUudYuNWN20EUJK4QOcgD/GsXUr&#10;nX5CkRnlJ77PlH04qnZ6XGk1FXep1V74nGhaEtnDaRJMsO0HeDg9icfnVbR9WstY0kWuq6jKX2Yk&#10;WOIruz0ywrh4LC4nmJuS3Xq3rXY29otlayOIVMO3Lc4A4HNTpFcsehStZ33Mu20Mpev9mE02mByU&#10;kQEK34Cr93plru3G/uBCi/wJyPYgVpXOsQ6XoMOn6TE8t3MoYkLkDPeuUuk1G8aR4IphGx2zAdAf&#10;Sla6u2NOT1NZLnwy0LSTX85dRwhQqxI+tUbLWbm6lkjivJoLQEFVIBOPTiuZmsporryihyTjNakO&#10;m3aYtXRMkbhn/Gn7qWhKcuptCK1l1IzG7UMfvALkf/rra0+00990uCZQCxwAuPz71nW1xpNnpoil&#10;aOG9PBIj3D8TUUutRW8H+iCB5G4GByfTilruwd7WRvRwvfZl3YiTg5Ocn3FZupRWkNwpLyMm7/UD&#10;gMe2Kv2dreS2u7UnkincjEe8ooHp6UW+i6XDfiaX90I8kbWzzRzK2hNralZ9Z0+zi3SJDFOEysZH&#10;zp/k1BoXie2e8eJrmdGuM7nlkAQH09qseILjQtYmij+2wPNtKqQhLJz6j+RrOs7PQbW2CzxzSyqc&#10;cYx1qnZFKzV2jpI/Gum2iyQXVxNLKGPMUTOMemQOaqaV4k1eS8v5Etmnsy2bbzCEKDvmqiJp4n3R&#10;REY4UBSCAeck1ake5SBHtYrcqfvyyHp9M4Bo51ayRScV0LdtrN5OH8yB4JicPtOf/wBVVb/VbkMx&#10;j8qF0XncTI7fh2pLwLNZmSe9cndtEducZP8AwHvUOm6e73P2cW0kkpbPAICr7tQnZXM00ZV7LMty&#10;t3JJd+fgMuSVHHsO3tVXUvFety4lFyYyeAqKBxXo39go5RpsMewQdCPUnk1Ff6Lpi2EpNhB5gyFI&#10;GGDUoylcr2q2Z4+ou7K9S9ubdmJfdl14Y9a0dW8S3WoWyQJEYR1KoTg/T0ro57u2uNTgs9REccVq&#10;uBtYsXf6dBVyRLu6vJPs2nwW9oiABrmID6kU7tvXcGnbU4bSNUv1vUKmSXb0QnIzXTSy67qMhjmD&#10;QwkZ2x8Z+taUPg2ERtNbX4+1OM4hIxk/yFNs7WaylmtZ76K7deJE6lAO2c0X8gT7alCz0W+huMKq&#10;xr1eQvlvz7CtPTNDt7S+kurq8WWTcdkKDIUVIf7UnRUSzCxhiPMOBkewrSsbeSMmT7KWaNeuzAB6&#10;dT170XFqtblxtHj1GNftJzCf77beP51YtZNO0OzmijkRYWbOwKetc/quoT6dbiaTyd7N+7jEm5mY&#10;/wAulP03UJL+2b+0QsCnosfznH1NU0Ry6X6FrU/FsdmxNvZS3LKQqJEBh/Xv1q5beLtN1WLYUaGZ&#10;gA0U4KFT9aq3euaXDpQW1iD7DgO6hefr1rFzZ6h++ubCJGc4Lbj+h6UttyoqO1tD0CFhJ5TErg9+&#10;uabJJHI5RmURxkd8ZrgJP7RtHU20gEUJ+UI5Iwf0q6fFEzXEMFxAkrdypGf8DSuP2V9jttqzM7qw&#10;ZF+6cVHlCfMSMPJjPTP5Vhw+J7VTtuI7iHb/ABFRx+lVv+EnnMfmRJK0WSEbYCAM98c80LUl03vs&#10;dRcWUN/GI5YwTnKsOq/jTLlZ4bP7PDC1wwUkHeAV47+tZFtrjSphQLhc/NhChH51F/wmdst4LeUm&#10;GV5NmwoTj0z+VUSoye2pHearqNgsTRRLK6IFZH+VmH15q3p/ipb+VEe0kt5f4gxBHFaw0+3uVEks&#10;SsxG0Hp+eKdFollnctqu/AAYHpSuF0t0PMhfBjIUS8ZJwD+FUr+yVnWOaISrIMEsM/n7VO9rPYSl&#10;xIrRKeARnH4VLGftCNI1u6Ff4yODSbJ5lbQx/wCybNL4yR2MKFI8g7f4vUVrSI7Ro0HGQNyFcqw/&#10;pT4w025o4t6EcE8ZNPtReGUBlCRpzt7k0kxuTavfQx4ft+nW7xPbNKysSvy8Eeg9KytQ1qWaEvZ2&#10;s8c0P8TL3Hb6V6ARvj+XkGsL+zo/tbxBJFJ6kjjaffpVX0Gppboz9PE2oWiS3ymO5f7vl9R7Go9R&#10;1B9Ivre2MwkSZjtLduOhPatea2ngyUnjWMAqMDkH1rntUijEqsg+1kjcsjdd3fFFwTTbuTarqpeA&#10;qF220YBcgcH2rObV/wDQ5HSP5FJ2ZwvHaq9uTIszalOI4lG7YSOfYZNWYLe2a3EkT7mJ4Vhnjtn6&#10;UXK2VtzDm1FLmyiuhE8jgn5ccip4rlJoIYy6xSP0QPt2j3rUlW4YM8sZkZfuxoNqY9agfT1vB5iW&#10;GBGflES/1NJvoD38i19os1misrNIpJzhd8Z+765NdBY2jJColYYjJ5U4/CuKlsr3dm1s3t8YPmBs&#10;n8cVox210siRyXTMzfMxC8GloOya3OxCqHGMkZ9RwKaUOHhiDFsbg27HPt61hLK1vGGHlJnBLCM0&#10;ltq863Ekjl/L2ghlgOOtO4nC+iN62b/SHAY84wmenqagUwCV5FAMm48k9KyLvVTEzzWqI85xsDRk&#10;Fs1k2Wq+JptSk+1afF8oKgKCoOe+KdtAjC6d+h1yXQmCqqAgnkEfpQzOrEkbVB+QA9frXDxajqxn&#10;eORCXQnaD8qg+9La22pmV7y81KaQknaiHAQUlYOXR3Z2BS4uo5EtiFbbyo67qq22lxZYSM8oLfvF&#10;7e+TXPSarcW8LtBeOHcjJKg598mpbBp9RjZZL1zz82xuv1p623BxUtbnXIbezYCMwRqv3EB/nVK8&#10;vdMt5JZbm9SJ8Z2I2M/1rHlS9gTbaSKF6ZYDP4e9VLHTIJXklvFe4mzzu5xRZDSjuyvrWqaXrVk9&#10;vCizyvgqwUkjHam6ZpTabpLxBFtppV/1srcAGugTRrby2kEyW4XnC4BFLPY6bdmOO5mMm1eWDnP+&#10;FQ+ZsLpadDhLrwKhZGg1GFiRuYE849RUl+t5aaYmnwCJvKJPnI33hXZW+gaYkbG2uJ5QgP30LAH0&#10;rKvPCim8jnd9sTEABEIFNt7sfPr7xg2cssFhtuTkkEDB70abfzLceVJbtKM8FevtWpd+F1OqMbqZ&#10;ktXHymMYCnvmqL6aDOw02YFUBBcPk5rJwRfPcvvJCEf7UvlFBkMWAINT6G9zqSmSORBGrffYdfpX&#10;My6LfCQxzzSujDd1yDXRaXPLpelrbLEVibphuarkS0RMnppudNew5td8twoYEAsTjPtVOe5s7aFk&#10;WNA3dmG7NV547a8tUeXzDMxBG5shqpT6JckxPJJtYnOwtgba0uiEu7L5kia3upJ7iLYEHBTHFcpe&#10;34lKwWCyMifdY5xW4XnjkNlHFuA5YOvDD61oW2k30ox5McMZ9s8Uuaw1aKv1MWwt9Qa2jmZhhW5A&#10;HWrtvaXd1fBkj2sOAE4zVldFl0zUop1ZpIiOVxkA/SrJunjuCY5JEx6rjn2pNsTd3ctLamwbfcbX&#10;Ufex/DU0YsLjYwmSJuiyEdRVCWFJ2Z5PnJHJd88+tT2VrZIY2aRmIHKqOB60IXkX76a1hhGwl2TG&#10;So4JrC/tib/a/KtCCyso5pHPmzEnOGbge2Kn+1Wn/Pj+gqr9hqEeg95NPjJVXj34wVGM1SM8mp3s&#10;dnEu2GIkSmMYGe2TXK2+piDVEe/c7FwNyjkgdM+tdvBPat5s1uiQxvhjI2ACRxS32BRs02J/Zem2&#10;UwuZLeHeuNkjZJBqpd67bzzNDFamZl5Vz0BqhrGtW9wy2qzD5l+ZgeOP61hSX7JERAz4DbSFHOTS&#10;stgSd9TbaUXHz3Di33dSTgk+wqy6vbGOKbJ3jh5JMYHaqCaIzacZ/MiiZlLF5Wy3HTNcdq+p/wCk&#10;eUb37QFAIKkgA/T2q0J9jvHktoI2czoCDneDliT6Vh6n4kWwgYR3byFs4DN/QVx819czQMpuicn7&#10;oFVE0m+uV8wxSMueuDTXLu2UoG/o/iW4utUSKaVhDI43bWx+prqLx9NaPcyPdSFiSPMwqensa53w&#10;5pEMly0bAIU+8WGSPoK7FLKzgbzUjaVAhXc4zubPGBWd7u6Lm7WORuo7rUnENnbeVHIeSifpmt9L&#10;SfQ9O829cpbxKFVEUBpm9z1I5rdudRWztY0toEaY4CqwxgdzWRdo1+Al+zvv67Scdf0ppdzPme0U&#10;c/Y2MeotcXc1v5au2YlJJB7Gul0LRrfTLUpKu6ZiW7g47CobUfY5R9nQug446gY9K2HmuJ7dmj2p&#10;xk7up9qlR11Lc2l5FWdktpXZQitngdTj2rM1FvKu4bsAs6KMR7sAk+9W49MvLs/u4s56OW5APY08&#10;+HryNNjwxMAMht2cnH86L3M1aGtyGbVoprQvdRtEAMn6/WqYmspAXW4jUAZyGORVHW57yLRruJoi&#10;S0Yjkcj/AFeOM1ha9Z2lroWmNauDPKCZBn5jx39KpJOxTXu3Ohm1nS5p0jmuy+zpk8VA93DNMPIi&#10;LsCcHJAx+Fc/Y+DdSv7Q3C7UcchXOMj1rvNOjutM8OvDerCtxACFkVxgjtz7Umk3aI5WUObqjmBb&#10;y3S7MbmyQMckc9DVgrKhWCOQ3MRIM24fIcdAazv7WtY4Jj54ed2y28Ehz+BwK3NGa2lCWiTR7cGW&#10;T+7nr+XNLlsUmk7s1VVINOhZE8y/mXy87OhJ/QVd0/SBYAw7iW3ZLk9+/wBaiv72GysJltALmWBd&#10;zBDgRgjjn1/WuO1HX9e1S0ZonSG3+7si+8RjuTyatQXUi13ZaGprTxXWpl1iidAdnmoPkU/X1pu6&#10;2WAW7PC3Z5Awzj8a4uOC8uZoLPf5SSn5eeM+tXbL7JYXLC5b7Sq5VtvIFJxV7jsrWuXpV0p9WCtB&#10;JNGp6xDlvrmtKQQOiT2+kG3VR96RgGx24FNtYpNQheTSlhEaqN4dDuB9M1fgS+gtQpijKRjJBUAA&#10;ep70MbkloV2S81GUebdYjPIjLZJH40tzBM6GKF28lkxl3HFWooWlYXPmxh2GQzx4+n4Vb+0hIQjP&#10;I0pPAjA5/QVKTJ5uxzLeHbSFY3IlkOMsVB/pV6z0uCFOZ0jY9BKu0inCefT5pXuZJ5hK3yRbgNve&#10;p/tWmSlnuLeJWPaRxuP1FVa47t76ksen/aHzFcGZVb5tn3Tx0zU914ZkNkJZlSRgp2JI/b1wOtWN&#10;P1iSHT5obbSSyKzMS2EQAnjBP+ea5bxTLe3SW+oN+7kiO0RIxYYzkfhTSXUIRfPZbHoem6LawW8K&#10;PbK7BMhscFsdu1WXurS1uWzMPOKf6pD0x7Uy01KJ9Ngkkby28kMwPCp/9esGWfSYLx5YP314xG7Z&#10;yGH1oilYjl1dyaXWtQnka2t7XYHJJfaWP/1qz2u5zZtI6M0kOQ0kiEbfcCthdbZIEYxRRydCFOR+&#10;lZfiOLUjpLX1uUuMgM6HnKd8Y71VxtXZx2oWs2o30d1btHtUB2cDgH3q9qXiecW8cN1OLk7eUC4z&#10;7HFZW3WtWlMFvbSLGzbQirgLXX6H4Di065huNXUThhjZnIB9ahvU0duW0jjtOuL+9uxHHFe/Zy21&#10;hbqTgnsa7nR9Bvmh3LphtEZuXuCNx9zjnNdVcRfZWtYLGFYY/My5RsYA6ZwK1CCI98mWA5VI+pNN&#10;6kOqnpFGF/wjJRAsl7I79c9AM/yq6/h62WzWCR3aNBnazkjH0rRVllmZQyn/AGd1VtSuzZ2km27g&#10;in27YhIc5P0zzT5TPmb3MyXQdLvtGez8q2Ubcq6r8yHPWsi1i0KzRtKn8uRwNquIyCw+vcinWqZ3&#10;vf3Us7s5P7uPaD+HpUmpbY4UkWzYQNx527G30oaRS+K2406PplxarFZ+VGc/6ybJ2fhnrVWy8Lva&#10;6hIs160lq4yqvgbm9vapysIG+SNCzIAPM+ZpD24rAj0e5eWS/wBVu53SEn7NGh/1RP5Uo2aKVr2b&#10;sdXdaTjTjFZ7Yt7jKEcOO+PSquj6bFFJ9vaGMEZREHO31/GrHh/WYdS3RONk8OEYt0Po2RxW1LGY&#10;7lWgiUMx/eNwMf40nFPUScleLGhIZEPmRBi2BjaCce9QPp9ku5TARuH8HGfc1dVQMjIGBjk9aNit&#10;GFICEDOTVEaoyk0CNbdkimljz75AFZDWhm1Hyo7aK7jOAZj/AAeuTXWB2XYQcgckd6yLe/V9SvbX&#10;ItoISGf5MA55Jz+NFtClrsatgvlwLyVKDlX6D2BqCyvvs4vJLm4BBlzGqnOE9sVm3mlZjjYXN4+9&#10;shUbcpHv2xVOUXwlX7JbTR7Dg7oxjHsMUuhLte509/qdtGnm+Ysm1NwjXqaq6NrdzeWUkt9bCyUD&#10;5Gc/eFYEseuXcbPbREOvGZRgH2xWSlxrTXphuZP3Sn5oolUAfQ4NF0OKVmjvDr2l28gzfQKD/CTz&#10;UMXiGyku3LXqmJRhCo4YmsGz0KDUGYXFlNuVcq0z8H6VopBpWj2a29xAsivkheDn86V+iRFl8JqH&#10;xRpFvEu+6znuqk4+vFULvxXaSv5dnKrNkEtjOBXIavrnl3BjgsHSCNsbd+CPw6VaTxFFbaab2GCw&#10;kfoYivz09V0G2rJWJxeSbJ/meVncsqqMVXN1cxxojq0qAH5SwUg445o0y/vtR33EWi7UkPHljAx+&#10;NWby3ubcHfYtEQN+RKOnvUOWuondPQ5+30hrhpLmQG6kyQqq54P19K6yxSSC2CeXFFIo53881l2e&#10;uR3cRidjAz8bkbIq+usaXHgSzxkDggZJOKL3Y5KXUZPHeO4drqOXBz5SrjPtWro07JM1vhmUDfGr&#10;8hfUA1zd/wCKbBppIrSIRlhtV9uc+1RXHiLWrP7DDapD5bdd/cH3x0p31sNa6NndrIyOxbKiQdj0&#10;xVC913SbHy/O1S1QlfmRnAPBrznxN4u1tJpLLMNuSMsYeT+BrhAZNxJ7nr3NaJRtdlpRirSZ7U/j&#10;bQEB8683IJDgRoWJ9OnarX9tObP7RZ2kk8A+aPJ2nn1HpXhBZg2Tmt3TPEl9ZKiLKfKUjI7kelKy&#10;toC5XselHVtVn2SSxLaMOPuAlqU6mbS8E8s7ylVxtEnB+tcVqnjP7Q4a0iMZxhtxzzTtCGoeJr1L&#10;feY4hy8ijmplZbjW53VlqljqxaaWHyWUZBxuqa4nsmiaO3hJ3HJ3AgCq+m+GbfT2Ea3l1IxO0DgY&#10;PvVs6WiwSB7mUMrEH5c55pA3TvdGLdRR3MiwrBshjG4Fox85FLaaOVR5rW6eOORvnVFAwPatXUNP&#10;WyijkSQttXB3DrWLFrV4blFitgLfdhyOoX+tK+trjim02ti3dWMcIDteF5VONgIGR780xLu2twUL&#10;Bgp+5knP+NNvHlnmk3RoyMP3bdPzBrKs9Kd9QxcHykPDOpzt98U7hZW1Zo2l3p4fypJSw3ZdOcsD&#10;XUQRWy6eHsLeNgPuo/c1jw+HtJiiE5vgOduWB5+nNXbPSYYLfYl43llslVfH4076kytsrleLxFKm&#10;pG3+xOBtyfKbNacurxSlVMEyFTnkfpVaCCxtIleKN48vhmAyWHfmhNctVnMTIGQseH4FUrsmTje1&#10;jntWvLq41IIoIgdwFibsTV7TdMvrZHeTT1CEnkAZP681svDbagDDFb2qTNysmckVJp7T20Zt7ycM&#10;RxnbjH41nKF3cbnZcpj21tFLcMsNrIHk+XMgYBTV4xWUhWAttnjHJJJGatXGrWJhEcsqwuThnyOv&#10;pzVB9V0y1ZfMnxuGQc8E/hVcrHZ9dTQjlhitsyoXjHTanIqGCGzhZ5ZYJSG5Bc4x+dVYtcs5ITJG&#10;XlO7BHUCqet3V7f2j2lrYPtZeZBzimrLcSWtmWj4k0qzlfzSmdx6uMj06U7Q/F1vq19LbqMkthdv&#10;Qj+lcfYeAnniaa9n8rHZmAzW9p2gW2lJvs7qJXxhnGSfwpOUfslNRW251V0DG4dm8tfXPBqncXWm&#10;yFt0UbDjDvxzWKoubtGt57zhBkNzn6c0t3rFnbLHaXtqs0QHVcgnH4UaMSSXqzWht4byYkLFEw54&#10;PBx9atMbYbkH2aJ1G75hXMQ6vaTKVstMmZ0yULdAKdJqMrlSts4YgA5bNKw3Cz1OiN3aLKT5iYbj&#10;A4pmLb1T/v5XPxh55WYKAQeSx7UYf0i/76oT7E2fQzoP7Kv4le8tmhlbhWgYf14ouIrEQNbuL17L&#10;flf3inH4Cqz6dHHcRWlxI1vHu5kPII7EVvW3hmJLTC3jyqclWI4qfkavTVOxyn2aJ3MURmdTnGVG&#10;R9a1rLTbQaU6tFcG7eTkINzAfXoK27bw7HCcDy03D76nJP51P9glWRorS8ZWUcqVypHuaEiZS6Jn&#10;F3OmzTSoInnt1UbT5j9fwzVKbwuICs7MzJnqVr0WPw6GaOWadmk7hOFHtipLhdLtfOluLXaLUnG/&#10;nzDjOF65q25PYSqWdmcnbeHJJ4VZLfbGwwpWPGT9TUzwR6PKbfUZJBAwGGUkAH0NdjbXc1/A7i1m&#10;iAB2rImD7YHpTdQ0L+2LVIbtFBUgsRwd3tU8tgu02mjmUsrO6x9mkiU4yHznOfWt62spbmMKbkFB&#10;wvlp09we9RRaBpsMioY3HVSXP+FRObnT74QQlzYxoWOAM/QZoSswVpxaTNeztrKzXZIWluSCemW+&#10;p9Ky7+zjldBhgJSRiI5b6k06PUTdRZ2rE2MbTkfmeaSWaSOAkv5OF5IbBf6E8n8BWuhlrdWMG28P&#10;XdnrNuqXrm2yWdD82PrXUTtDbQuS3zkYUNnd6ZrBn1cQRA2gLOwCl36qv49ahieS/dpJGkd+wDZx&#10;+FLrqaTu7XO2jurLToEiluEVsZILckmqU2s2MqOltKXZTuyikmuG1Sea1dBiKR93yF1J/rUs+s60&#10;1qk1sI0YjBCqA2fp2pNrYapqRoeL1Efh+73yKZJyGZsfp+leWNHIZP3G5lGBn3rvLLQrzWs3euXT&#10;rErfKh4Detb4ttE0fS/Mgih813wFmyCfpxSfZDtGHut3fkeaprOqWRKFiny7cN6VUebVNZuUhDSS&#10;M5wqjoa9PvLWw8V2v2WO2iWSLBeXrtPsR1qbTvDH9mGAwyx5iyWbbk8j9BRzNaIfMr+8eZJ4W1VV&#10;kEllc7lGQBGa0rHT4f7Pc3EkkdwgLKuDhiP4Tgd69SkGrqVihe2fJHzOWGR7VYNhbp9+1jM2d24L&#10;knt1NLVslzXK9DyOJNbZ7qKwiaOKZsuoxgZ9zUH9m6/otwdyMHAzgHd/KvQvsN7a28tgLIPmYbZU&#10;YcoTk59+1dAEjaHa0MQk54f1HahOVyn3aTPKrDwvcaoizHUIxKeShblfwrd0fwhNYTTebNbywyIV&#10;K54+tddc6fb3Bjd4Uwhyu0Hk+nFXLeCFEWO3VYxglgF6H86NXuTKfu6HN2GnSQzG3soZcYy0n3UP&#10;+NV5dKv5rtgjtgdUY8NW+ml6hFNOltqEirLIHYONxHqFpsul3pbCzl7neAQW27V7kEdaZPNeRl2e&#10;m3LzyQNHLDH5Q2uG5Y9+tTwaFKZdlxMFQLkSY3EYq1a6LqdvdyMmpGYlMIZozhfXGDitNjcLZ7Zm&#10;iaUAHcqED8uaHqNu2qMZ/DbSusr3LMpz8skeR+tRaZptvpU0jSWC3OW6quTx3qe0uL3UNRlt4Z1W&#10;GPh5ewPcAVsxokCrHGzsxGCw6nHei2oXtuUtWms7yzu9MSOT7RPbmRFK7eB2z9eKyrTS4NQ8P2kV&#10;uGgurdNjCdOpyeDWzNEPtHnvcyW56N8+MgDmoYdTSW4aaJw8G0kzAZ6HjB703tYSStoc9M8WnzLa&#10;XIMjyE48tT97pitqXTmitt8fCLHkxxjLsfTJqZxJqdqrWDbZFYNukTB4PPX1rRijZZ1d/v44GOB+&#10;NJaDcm12KNiCmkxStavC5yWhx8w+tRXN/cRwiG3tx5rDai7enua0bu6hiQ+ZIAF645bNZv21lvkn&#10;ntQLbYcNIwBJPQfSqs+hLTTuibQNMubRPMumDTTEuQRhgfT2qxdOwdUuY1d8Eo2cBfz9qS11mCeY&#10;u88MSKcFdw6+3c0kuu6VcXEka/6QyrnylUkk+3HNHK0h2aldINOkmE80BkLKF8z5cHae/wDjVvVN&#10;Ut9N0SW7nl8t9h2k4Bz7Z/Kq9rKJlQoBp8bZBRgA7evsKdqUWn2ix/abIXKv8oXbvYZPUg9uaFoJ&#10;u8tTz/w5FMdUuNQls7iUTjd5rNuI57Y/oK68aMby6llubLbGiDyy6hjnrmt7T7SO1igjiHlrtIEY&#10;XaPbipYw8V1vkZkDgjBOfSi7eoTmm9vI8mu/DGtW2sFLW6nl3gtvRWUD/Z4610uha8JE8m+tijW5&#10;KFX4P4iutkNvJ9xg5BBBU4xg+tUPItTKwaOKR2O7eyZyPY+tEm2U5Nr3kULy/wBPvPs8k7SxeTLv&#10;RkOR9Klura31SzNvFOoErYV0Iz+VaT2Ng1qA4jWM88qMqewzWPqemaLIybLmSNxgrJGC+38QP60C&#10;0b2F0XQ5tIa4gEiSPIwPmgYBx2IrZuHkjjMhBJXkgc8Vg6bP9kN1Ebt3ctgTFfmPHXBqw+pvYWJm&#10;uC9wY+V3bYwfTiiKVtAa5nuWIopb3UIb6MtCACDEV6/WrU8U0CBnkX5myS2MKD2rnofGAvt5it1i&#10;yOSZO/tx0p03iu1ljCRJAzqQHZ3z35xTsHJJ7nRl2KOYgWUA8gcEY/WudvNU8+ykH9nSFD995Rs3&#10;4Pb1qOb4hadb71gtp3mAwMYxnp37VV/tS+vZI3kjbaqkhn/njtRa25SpyS1Jo/Ed8sZQp+7Xr5Sc&#10;A/U1L5s99Irx3LhXB5Zun+P4VitBfXrYfzVg7lo8n8AelXrbREitN09y4hxgCR8Bf1xUvyFyLZ7l&#10;22sfOchru5k3ffQSEBPfFasOlwxROsGEZxzu5J+h7VjaXafYZZGguldmXkQLu4z681VvvFdxpN08&#10;UltJOGI2yTfu8DvjjmhRctwau0kzpTozyafEPtspmzsUeYR+GRVdPCKbW8+Ys45DNyV/Gqui+ONH&#10;vVEDObUqc/vcYH0NbFz4g0+e3Ih1G0chuSZF6enWhwkRKE90cxr/AIcWCwZ1uwQQBlydzH+tVtA8&#10;K2UPmNqb7ozETkNt2e5Jqz4o8X2PmW6WTx3EiMTg8r0xXKzeIbqWG609tgjuGUtIvUAfw/SpnTla&#10;wmppHS2t3qXhyxS4tpEvdN80rHHnkDJA571evtf1DW9IuTYQwwSIm7Y7/OVI+mKzj4utY4La0hQN&#10;GqBQCOh96ydUuLGW/ieAeXJIuwpH93d2OPSoj7RaNEWm3sY2lS3l7KLK3I3nOS4ztH9K6nSPA/2y&#10;xnnvZW+1H/UlWyq+5rf0XwxZWDx3DF0uSMmVD97I5HtVnULWW2L3VteTxso3gMfkYehFKcJyd07I&#10;J3btFnGQz2dnd3dpqdssF2HG1dnHAwGHaqni64nNvBKkuAVKYUDGO1SeInGq+IrS4j2mXytjqDz7&#10;Hj61WutJ1C4jS3kdGZj8vBAH504wUZJhTpybu9DjXleRi0jlmPc04RSOhZEY49K65PBJ5WS6j80j&#10;hVIOTW7p/hOeKw+ytKUaQ/KYo8t+JNaOabsjo5NLtnmH2aab/VxsT9KTyZYyAyMCOoIr1y08OzW0&#10;siCMLGAAG8sAn1qaLwGlzeLcSTjAz5kZH5UuZ7JEpQfU8dEbl/uHJPpXtXhjT47PRbcQRMrMgZye&#10;ee9U9Z8EwpA8doi+aORsHJbtyTxUml3ctrZwWUwuRdsdrkqcYH16UtW1cpWlGyOiS+0+PzEmvIvN&#10;RslWYAj/AAqpceILDzmjhYTnHBi/mfasm5s43cFrJ2eUnDeVk/U1paZolsqb3td0/GAV6DoelVdd&#10;BPlsULzUoHkBYK78YBfCgf1pst1ahlRlgQyDnn/PFXbi38OWryG5ECyYOAcZP0qzZTaBKvlWyCRM&#10;bgVjxyfc0WHdNaozxBiNJS9vnGMqu/FMWz099s7Tyu4PO1MD9KtanPa2KebBalpEB+UMGJrO03Uv&#10;tc8i3am2jZflAQ/KfXii3cXKrXRNIlvd3KC2iLbOpeTgVfjlntoj+7iETH6kU2xnQKUB2upyNo2i&#10;Uf0rWe8tktUPkqg3AuWx0FNXBtdjEuJ7iZ0WFpVG7krHnFU7y2t0mEs03neoPf8ACtyfxNZJISZB&#10;GwPDbCRinW4t9QhQ7IpZpnJBCjAH1oYmpJe8cibKa61TzLSSa2RMYJGMVt/2Fc+WJJ7svMuD83AN&#10;aVhYSJf3JnmIVzhVAyPrUtzcW8DN9qmAVD8oIznA4yaSbZUpt6I47VNHuypma2huNp+ZY8hsf1rg&#10;tRhvmuzAIpY0DfKpBGK9mkcajbKiAbx91+2KzYrfAIkjEoz8r5xn2pptbApaHOeGUk0WDdNCZy3z&#10;YHauoHiCe+Qw6dZEt6u+Nv4VMsTRmNFjt9r/AHtzE8VBeWMMcBWIwoc/Mcc/hzUq/ULrd6kciyyR&#10;vNfSK8i8kK3QVHFJFgeVcxCI5PDfd9jUUOmksdn7zA+ZqurEvlGAxQRLJ91jjB469aL30DmuUbe4&#10;t7iZoYblN4BLDOc1DfahpKRkXVwn2lOQAc8elczeeHJLa7uZIL4AA/KVBG4e1V7Tw7I93HJPcKYu&#10;pJqrJDfL1Z2NpqsM8JmjtpBFjGQtUhqCvdLGjEPu7jOK00jt1t1UMjKo2rgGqjz2ems8hiBZhxUL&#10;VWQlqWFjkYOsbkO3U44x7VD9gX/n4uP++aTTtYeddsUaCIZ+d2wcVpf2xF/z0X/vqmr9Bxc46EK+&#10;VeawtjJZvLHsJeVvuqenFdJbWyWkH2eIKEj6KvpWZpGoQX0D7B5bjt1/yK17SSFUyANxGCe1CV9R&#10;S6RWgxGlmJ2gZHT1NZmparaaVORIWaVsZVRwK0nuba3mBWQhW469T6VR1HUrSOVl3x+YpGRjJAqr&#10;MhJtD7LUrPVbIuhG3OJA7YwO9TJZiWOGOQwIquSJBt3MO2PSuNnuJfEOs/ZLcyW9lnBeLjd9cV1r&#10;NZeS9qbmMkKEXdgFAP4gfWnboXOC37mxGCbYqzKY88buSvtUUzMfLlZiVTJ9P8K5BvFz6bN9kgRL&#10;mPdy69cVM/jCC4VzIvlxkfu0MZJJpqxHs5WuaF/rcC6g6WVnJeXXGSoACD61m3WoyRXsZvLNVB6J&#10;jLZz37Zqs3ia8utptrZbeBASz45JrNNxeXVwzCTzJDgI0nODUto0jC25q2l4gv5JoZGSPIzDkELn&#10;1PT+dWLm3uEk3rsl3DIyMMB681Tt43so5BFCTdTYaWZ2BHTHA7VL9reyWQTOkhcfKzHJx3pp3M27&#10;GfcwhvMnucoAuOGxyPeucbX3t3k8vLsTyAeG+vc1sWKXGu6o0RdTEpwXPb6Ct6Lw5p0CBxAXmj+V&#10;mxwfepcknoaL3dZdTkLWHUtYvIpTcrGzcA7hlR7eldRp8unad5tkjmedgRllyM+ue1On0CymYspM&#10;XGMRsRUX/CP21rewRRLJMZDyHbhV9alu7u0OUk0l0KB0e+kvJYrK7CyLGGDZLDOeg9K6iysba+gi&#10;kv7FzOg2t5nXjvRpWhx6fq0lzC5MMq4kj9D2IrXIMzoY7gJ6jA+aqSu9SZytFJHK+JvESeH45bbT&#10;7FUllUASsdoGR245PFangvUrjUtHP2iIB4n2by2fMBGc5rW1exttRhWC4t0lTIySoJX6ZrlNOlks&#10;vHF1GUFpZKg8mNeFk4HNDv8AImPxNM60locqz+ZgfLgcgVm3RubWK5naXMMYMgU8jGO/cnPvTdc8&#10;QRWE0Bt4ftmchkiPKD1qCz1m4uI5GmtMKSNu/AJHfiq20HytO72NG1JniiucbHeNTjGMDHvVWCC4&#10;l1Jl3Ri3Ulzk5Zwfp0qqLuSV3RdrKvOxW/Sojf3tq4EFpCARgkE5/GkxJWdzblmMcUm0ZQdgO9UI&#10;LhLWJRLN5YdvlZxkEelRHVJ55Yw0caiTqpJGT3/GtF7Vr2NFUBBEQckDA/xpXBLlZaBV2DAKY+ql&#10;ecn6013HngBADnu2eKoHTmimcwyRqxGAY2KY/I1YtbW5iBW4mDuW79h25707g1co6hc38WoxRrbi&#10;S3Z+CHOc+p9qs3V8toUaUgZUF1PPH4VbkmRJd5DSMOAqdF9zUDQxXEfmTpGwJ2hmwMD0ouDaKlve&#10;y3JxbbIVYH5V25J9T1rJ1Oa7e9S2e5uhGw5MBCAfj1/KrOqTst0IbeCAeWAJXPUA9AKfb+YHS4me&#10;JYEjKhNwzzRqkVdqzM2VHhiWJVWRuWZ7hyeFH8zVzRvs8Ns89u7TlHBwg9fQelV77VTLLbeTaOVj&#10;fMkzJ8qjB5HrVSKKa3nEunTMlqVAyp+Zmo3WoPazOzuLm3tR59zNGkTEZBPOfw71k3/iBcKLJS8B&#10;GTIDgfTB/nXNTWEmpIoSOQSK58+UNkn8egrTvtNsdKsI5pjJ5KgAxByQ3pmi62RMrdWZD6/dxRu8&#10;VuHYsdqkZz/OpoY7rVYIxqV67JcnAiZQGQ+gPYe9dFb6vpdzEsMUccbMv3NvAz0PFNaC3tLcC3BV&#10;lPMh7+wzVpuw2+VO6MS90Cyt44f7PR1ijbMhBIB9eTVzSLBv7Yhu7RIxEAVaQncF/qTWxHJaWNkb&#10;m6uozM43Msx4APYU9da0loo4YZowzqdnoT6DHU1DVxxlJqxqPbJMpSd0YDhCVwQaLVViJVrxZmT+&#10;JsErg9OOtV5VdrDbHIBMw3AnHB/GobS0htgjSTSSFvlYEkjPrxT0M+VdTSfUITGUMhcsclvLIAFQ&#10;xX8V1KbQM4dV3EheCAelRzrFFG7eUjKM5AXJI9qrQT74PtEym2AJ+WTC8e/1ouNpbsvtbp5e2NSM&#10;88+/0pojQlFQKAqkY9aoP4h09VYvcKAzbUBHJ+g9KYdSgl8qXndyoTAG6hjUbaGp5e9Ch2lSPukd&#10;6y5tLsHv0AbyCgO2JJNuT6kA1Qu9fu4JWhjgiVskBnkycfQdarJYSCWO4upX8088L1796GkHLZXb&#10;NHUYktQrAXG1WAJSXn6kHrVO4+yS/urm8kRnIVTMMofwHU1lnXYHvZI4Y5cIcMzDAJqN9aiuoeUy&#10;YmOxtoOCaTViuW2jNFLDT5bx4JQ+Ex8whAVvoKzdX0qws7mNvMkkhkPEYQKRxxzVe41N1uERljdX&#10;GcjqD702W58/5GmiVuoEMYyfbJqkiUootxxwxxhhbpAOSr7Mn861LA2zss0brdMOOTuI/DtWLbCN&#10;FImNxNK5yFVyVPHt0rUMFuqDOkneByc7c1A32OhtbS6mk3yELGwOxOMt/h1qvd6TaXcbJMGweMbz&#10;j6c1mWXia5tGAvLZYLZEwmOSKzLvXTrd/KsZnZNv+qjGAfemhcrvdHVDTLW0G3+0HSLbwNwBGK5/&#10;WfCn9pxzOLmciIM0YABzxx71Xi0i4vbVBFaSQOxyHc/N+INaKafq0ccVv9oCqBtZzJyKL22G4pq6&#10;ep5Kba6VyoilV84KkHIq7Hp9w1u7M4BUfcJ5NeqReH7faxeVmcNknAy36UXfhW1lhDI20g5bHX2q&#10;/ay6Amlszyq30u7u5wFXaO7HsK6i20fQra1kF1qDtIq5LKpAB9PrWmfA7iZ5HnlFuWxg43MPzrob&#10;fQ9Nt7RYBaM8eMgsMnP1zUOo2x3ijzC30+O91pLWzuwY2OFeTjP5V2EXw9SeNjc3EiyfwlD93/Gn&#10;ar4eS1db7T4pY1XJIAGc+oqezvtSSVGjuhKMZMUzH5v8Kt1GxxWt4ux1djZfZ7aO3BL7AFLZOSAO&#10;5qrrRkuojEiSSZ+VsZ2genSq+n60b+4WGeJrVzkybjwcdga147q2tIg+VET5xhhzU2Id4vU5W102&#10;3jkWNLOJZG6jng1qtoLKzSx+RGQS2fLzt/XmtPfDKEkhMbux4O4dPStFJo0lKs8ZJwApIzS5QvJn&#10;NaVp1jcXklxvlkm43edHtXPqK3d3kr9nuEAGR5bDjNIiMs0y/u4tvIJPBHvRfM7xRRsIw4OWPXj2&#10;oSS2M3Jt3J5IVBaQKflX7mOvvVZ544mS5EoRe6kY3D1AqO6vpLeM7BsCkAvjJPHQViXQv75SIYHa&#10;M8tK/BA+lV0L9mm7l288SQm6Mdv93OHbGSPzqs9+rReZaKJ7gNwXbH/1qW1j05ZDFdSozsAQDwR7&#10;VLLJFbBVit0jjJxkrnP+FF+w29mULVtSe5ZrxnDnO3Crt/Orsb2slwFnuJnU5+VCQAadgXVwhaIO&#10;irkAj7v0q1FHLGrSIyJtySrDp71Ow3JbmfLp+hqzPJp28HJZ2wT+ZNQXX2OCBP7Mt/KA4CmXGD+N&#10;aiPqM9wQ8KrARkcjP1rEu7K4k1ACVNoRiylTkN+XFCs9RNrqLa3TSW7IZGe9ySASMfyqWN7sQFJE&#10;zJnBIwOKwzLHZzmXzUi2EknGTWi9xc6rChsZEUtjJz978KewK7V7F3TgIrcmSaOJx34LHPb3q9OQ&#10;kIiJOH5y7BRn8a5650W6uRHLd3TOUPQHA/Krfk6dbwqs++RiuACxOfakmF76XNT+yklR08uEFgAD&#10;Hz+tUoJodCvdphkbdxw4Iz6jFZ63+nW8rRhJIiw5A4Gavx6jbrbuscqeXnOSAcGk1qNXLh1C3u4Z&#10;kf8A0bd02tuYn1qvJBHfKWltGdyMbm+bPvVZb2CeUuLgEEYDBeM/jT4dUuhcM/l7osEALwfzo1Ya&#10;bMILKOC1dDJcCJcnaOPyrEtJ/t9yIYTIixkgMx6/rXRtqqLFGTCSx+8rMMVh3epRyXa7IURI8/cH&#10;OaLWWg9tyxc3U+lBB5bTQ5+ZumPxqa1na9zcSPsiC4Py8/rVywuLK/s3idZGXGOT3rPle3jJtmiC&#10;SIPkyTkijUlOxPBcGHzUinLDsWPH5CoGE1yYRuViW5KrwPcVLb3lukGEjUSr3arTJuja4EiLng84&#10;6/SkivQzmsw1wZWDuFO084/HFRyWFnBC7PMfM6hCe1TGJwxEQEoHGQc0q6NPdKXdSmRyaHa4LbUy&#10;LS6DP5UxdEzxgcVuf6E4wCsiqPm3d6SLTbWMpud2YDGSOtLrek6cdOf5miYjKsDzRFXYc0SxFZ28&#10;qRS6fAPNB5BQkEVb/s6//wCeUP8A37rn/Dk11pB+Z2mjwQoJxxWz/b6f8+k//fYoST6kzWumpgzT&#10;XUt6Z0iELDcrGPH3fcVGb+ckxi7lzz6V01pY20RSz8gzsULM8h5LZq3Fp9lBE7CxSGQ53kjp+NTr&#10;crmS1PPpTCXwl5cNKDkjPA960pxZwWqztLJNK4z5ceTz7mtgxaPF5kskSMR8zuF4IrVgFjcW8ctv&#10;HECwDAbACBT1KlP3bo4V72c+ZBAhtwF3bY1wT+NGleHr/U7yOedZkts/MTnIFd7HFDPK5mtkLIcR&#10;yAAkD1qVpZYIfLUtOxbIycUWlfcUatloUNJ0q2sopY1t0K7v3ZcYYD3/ABq5eadBcBFeFAThsbe3&#10;pntU4CyYXeCc/NtOce1BaXyirlCqkFQfTvzVWRm23uQy2tskAt/L+QkAAYxn+tNNjaowJgj2xIW4&#10;/wAKbcajZqGlllgVYjyWYcVz2p+LS6iPR4wy5I81x1+gquTqNRk1oO1zXtLisPKMMxkk4VEQ5DA8&#10;f0rkovP1OcxgspUhm8zpwecmrwkuLid7qc+dMB8vYA0vmCKRFe4RZmxsiQYBJ9TUuXRFwja3Vmlb&#10;y2llq8ZJWNBGWd84GaLrxnpr3cdtAJJSWCkrwpq8PDSXtrIdQnDswyWQ8fSlt/CGlWTrM8G5FOVc&#10;nHPvU+iHzRbSl0NW3jUyEFTkjggd/SrrgwBSYwR6/wBKB0UgY46r0pGkkli2D5kzgt/hTSsZSalo&#10;RWwuAzyrnDdlIPf9Kr3V0PMUSsI2D5G5cHj6VoKIYGChucYA3frWbdB7i7XYmAvylj1A9aq9kPVo&#10;0LnUggYtHuB7o3X86529nm8QyRWUFu0UbnEkhUhgo68+9dLb28W0SN5ZJ6kevvUTXkEE8fmTLkvj&#10;CnqPpRq9gbSadhLewt7K0EZijAQYBxyR/jVa8klaUQQWm8EcM+AB7Gs66P8ApVxc+cVZsBIi2VAB&#10;689Cazl8bW+l6hNavbyXMagYmjO7k9adtbIrlcnoaM1rq0cBm3oEUfOsYxn2FWdFljuNM37nR2Yg&#10;7l5B9DWbL4tutwMVm08fURfxfjUsviCWCyjmGmzopOGDDqTU2Se4pQlYfrPibS9AnihnDS3B4O0Z&#10;2g96mj12O7JTTDGzEbjvOB/+uuEHhmfWdSe6nlMMZO4qQSV9hmu6sbGw063jEVvLK4G3O01UuV25&#10;TVqCil1HJq16ARPp+W6N5TdffNPfU7qe5QmyMaIP9c8g6njp3pbqdsKuPLVicYwo4qDTtQ0/UY2E&#10;tzGsycGLIyPoTS8jJX1tHYln1b7Pb+crJK6nlVXG/wDGuTeVmvnaW9cStJ5giJwBnoPeuqlOlRFg&#10;8ayzKuQFfPNYENybfVJXisY2DkbA7btuewou0gi2yVbaW4LSAEyHDbnfoaoXcWsiTdlGRATtXgt7&#10;A12EkrafaPPIkbEryGG0KfbFYd1bpcXKXMs7BX/eIitjBHb6Uc1ldii21cj0p7iaNnuZYYdinas3&#10;fHcVtRPpH2V7q4uVl28kMeB64ArDvrvTobZZbyUtIAQFjXcevPJrHs52v7na52W7jCFuBmi4935H&#10;cw6ppZUmzAkRk+7GOnvWNPBJqSkzyeYgJKxleQPYVRaS3tE8hVZWA4eHnPvVuyj1KaR5o2QxDAUy&#10;HbVKwNb2IbdH0ydzBaCNG+UySfw+gAraklu0tSWtldgMhi2e3Wql/b3MyRuZ9zZPyonGe3NOe2vb&#10;uKS3S3QsnG93zj8O9F0mJaooyiK6mRtRmhkEaEGMuB9OBV+S0meyjGmrHa+Wo8thFkY9cVxN14T1&#10;OPXYo41MqOwMjgcJk9DXqiFUtUWMB9oGGHXFJ2Tsi2uVKSZBpExDsLi4jllAAc4xn8KvJJBJJtEi&#10;k+m7v7VXRI5YpGZdsj5Bwe31rnNY1fTPDc6JbRmW7JGI2OTz1NKxMVzWOuCmTMQK9uAcis6XTYpZ&#10;HlMrAJwUIyuR3rQsyJIop0AQyLnkfjzTpNq+bEnBPLH370E2tqYzaPbXkSy3EZkaMkEdBnp0pbi1&#10;SO2SOzs4pLlRjEpwB71dgDRXEyhht2hhn1rHu/EWl2eox2Mlzvu5W2qinPJ6Z9KEnuNKUrOJTtNO&#10;1B9Qa4ubcC4ChQyhdqntiqmqQau9wYJ53lYEMdgxtHpW2wu4/LkvZWB3YCoSee2AKhv9QhtrSWVp&#10;VVRwS7YJ/AUXuVdmJJPLpzoY4DzwHlOT9eaLWK2FxK0hVpZedu3J6eorJncXMLSzedIOWTKMS/sP&#10;arWlXmo3c8a2FmYFVMeZIpI/WkHL1I57KdJBPZacd2dpZjn/AMdqKytja3slzqJYEAlY41B5+ldR&#10;b208ly0UtzulBy67gqk+hFUrq/mtZ9qKodG2bY4sg+5NGok+qKk99ezoJLO0uSOO20KKzb248Q3E&#10;hgS3KFuQ27JH49q66FpLxEe4kK7jt2scCnRac5nkjicByeWHIoTsPnS6Gb4Ws7m2tpIdYtSH3hkd&#10;sHI9/wAa7KK3tApZYY1BGeBzn3rINv8AZYtsssj9RngsT6VHDPbeUUkFwzj7/AFP1B+87mxujac7&#10;HDYICktjAxUEUUU97Ps5QgLI5OVLVivd6fZO80VpcO+OPmNWrXxJZyW/lDzLbB3cpuNDSFGLV7G+&#10;IxtMaxbQqZDButVoyNuMBjjbuPUVUn8RWalTHvkBXnCY/KoIvENuq7Ps8ijqxPegTi7m6pBwHAx2&#10;yc5qGORYvNaUM8Zk2pjkVhP4gEzo8EZQgEDd2qq+reTbyJJKZ5V+Y7zx+QosO2tzpJCHncNIix4+&#10;QE4zVKdLWWYZkUuh+QqOQa5211SbULpIlKwZ480x8L9M962LPTrjSpJr/UtXFzAY/lDKMDntRYTj&#10;ZEsuk+Xb+dI81y6n5YwBmuW1WCeO3Wa8huLbY29AFzgZ9q7A6/YJsSKc7FGemP1rBvfFP22GS1Ij&#10;DsCquVJJXv1pjXP1OIfxTeieRYhuXPyELjFbPh977VJ0lvZ2jjiYNuVfnb6Go7KOyluWWCFmcEDf&#10;j5ce5rpbKyhiR38wyq/3hHwFpOb2Ram1obX9oRiJ/Khdj3Zzn/JqvcaldXXltGxjZBgqF5z61no+&#10;6GSGJCj5+QMp5p9szwq5nMkgwQhjXAz/AFptkNI03v7qGzVrjy3Knk92H+NB1h5raR7JQu7ueoqk&#10;sxeExyW5ZSRyWGTWZfw39yVjto3i54UuAD70r2C1zUFlcyIk4Kyv1DN1/GrL6RcXNgiPcSb9wJcH&#10;7vPYVjadDqlkGW6k4f5cqelblt51oBG1ywz054NJA+1xWjurKyaOF/MkQA5AyRVCw8RGV5LW9iMR&#10;G7Y5jP4VpC6WORlaaNh1xt61Xu723dHjRHdSvCqmT+dPyEm7aomi1VPs8apExL/d3EAY71Rv0v5N&#10;7JN5aEbNqHg/nVKy0jO2UrPtb7u7t9at/Y7syiSO2IjQ5+eTj8qSdhrTY5mfRXNyqM0hjP3g7cGu&#10;m0i3tdL8oLYs5zhnboKqajJMhWdjFES3IwDTbzXY7VUWfznaQDaI2zgeuBT1bEryfKja1SO8linF&#10;vDaxxlM8EbifaszQ/D13cs1w8hjkx8u45qKw1Qx3eYSZg+BiVeAtdXHPbiQGOXKNjKrwAPahq4Sv&#10;o4nO3fhS+IJ3RsSSchRk03+ybixhLxxk+X94HBDV0Gp6oRAYrRzuH8THt3rlXurgB4mDBSf9YXP5&#10;UNLqCT6Fp/EGlySmKdfKZOGjZKmnm0e1haVJZCi/NsQnmsafShcMJxb8nHzHqfepl0i5lbyIof3m&#10;MnLcH3qdNyrK9hseq2VyXC2bIWBIaRc/nUKajp2VD2Db4wVYA43k961JPDV+rRypeRJuOG3DgfhV&#10;2PTbabzFkuIPNjHIPBPvii/Swrp3OYBO7/iWx3MJPIDHmrscF/KcXpQNj5TnmrbAy+W2neXMYyQ2&#10;GAIqylpciVZZ9okbOSeQn1ob6Bz6amcdLjtRIXnVmxu5OaS1kjlkDMkrDPbgGtVtCZnM8jIzkcbc&#10;80+00u5aBjNBJ97jHpQ7IV1uUFnuoZw0NioizxzyatrfTi6UuTGhHIAyMVeaKITRiHesYXIzxzUk&#10;uLdftRVXWPrQG/QgmuYCGe2BdSOu3oazLmwtmtlF1NOMHPI4ya2bbUHdQy26yRtkZUcA1DdXU11+&#10;7uraPymbrgjNO3mF3HSxnQDT7lEsYpWMw6Zqx/wjsH/PU1DHptna3LSruUkZRRzg07f/ANNZP++T&#10;TUL+QpeROms2luwUSSTOrfMyrT7fX1nLq+VgJx+8+Zj+GK52Ly9HX7TBcG4aUZwq5Kj3FLB4hvRJ&#10;532ENG5CiRgQo96WljTl3sh+pwRXuqxB714LXIGzYcNzXVC60yNMLcQLj5OoBHFcvPeSXsgW6nhy&#10;rEqBkAUfY7t7YSWcUPX52c4wKL6iTtGz2RvWs2n2aNHFeoSGycvkkn3qC8uNP81JptSkHJwithT+&#10;FcZcXxS5dI8yyq2GIAx+FF20+pzIolfZEMbduAKE11HyW1Onj8TWdnF5dvERErY3v1Y+vrWK91rH&#10;ieZ44ZDDCrfKqHG761HDpaC3WVA00mO7dKvRXPlokWxlxgBYVx39aLvoNW3iYGoeGrq3uY45rkHd&#10;1BOcfWrSRfYoYIWtwW6nnqewrpIdMFwVkJSKJeQznLE/Sr0ltbReW24TzEZUkD9BSbbBzfU52Gzv&#10;L0FGheFCeERcCtqPQLAW6fbY42dW+XPXp/8AXqwtndTwyCFlgJGcnk59cVTWzvFULcXDShT825e/&#10;qDS06kqWmrsTyadNpttJc2E4EKDc9vOcjA9Kr6Z4ph1SSNJIhEVPzKeQfYVC93qJgcCynmi6HaBm&#10;ls9JZmW5eH7LCvLGRgrflT0SHFprVXNo6nDanbtVEcnAZ/5U6PVkaUKQohQdQe/0rmtQ1KCPUET7&#10;SsUKkb3UByfpWa2v2un35+wTPcRSNucSjvQ+yQ4rQ7dx9qMoAZSeN4GCBS28MEEAj80PKSd3P86w&#10;bPxVA928cxTyyAQY+g9jnvTrrXbU74rUlHlXhjwefSi19CeVp6ly7iuZECLJsboI0OAcdz61nXD2&#10;dvKrSr510eixZbBrD1HUZLS8iVpvMaVgCrSZK+5xXd6fp1osS7Y1cEZ8wdSTVN20Eo2Sd9DnUnHm&#10;pcT20pLkAKqEjPvT5BbR3ka+RujLfMyRk/ga61UdchUVYwc8jmqd95UkLwRtmWVSFA6g+tAOW1kU&#10;G8QaZp+U8l1kIyB5VPTWlvYm/wCJbcSI5PAXgelRnRpvIVfs+6THJ3jnp+NWLeDUY7dlgcKVPPzL&#10;gn8uaPQTs9yxL5sOmmRIXWVlO0OBkVlo5utDkuRNLLIAVZd2MEVBq/iV9PMUL7Jr3GCACAP/AK9T&#10;WK6rfwQ3X2dIIs/Mox8w9KmS5bFRi+W7ONVpbyABN6AnCh2Ofernh/w7Nea2guos2sTBmJOCx9K3&#10;9U0ie3s5L22tHVkYso3A5/8ArVraJNBZaPDLqDqlxIMuGOPyqYps1dRpNwKXiTRYrLTZJLdFh+YN&#10;8vOT7muItJr37THEMnyH+UqOSfr3rv8AxHqun3cCWaOxLkbTsyMjn8ax4wtpfQz2QMs2fnLLgBT/&#10;ALPUGrmuiMqUnBam2PJvNOWDUW2eYoyXOCarXtvp8NuoE0Y2/KpVuSewIqkLppb2WWYRyygZbavC&#10;+g9qzdQ1hWL70CbeQVUtjt17U0u5L1ViZ9J020tojdGW6kuM7VC7seo49K040sLa0VtkYGVYFxwv&#10;4etVdOt5jCkkVtMJH+5Iw4Ofr0rUtNFa3nM037+YnKx5+WlowbVyvPc6YJozCgaZm2htucn2p0aT&#10;IHa6CQxIctI+Mkeo9KmNxcyyRJd6QisGJiAOdn1xVbVLWbUbkJcxHy1/gBwp+o7035j2eo5XubgQ&#10;3NpJGLYNmMMfmm+p7Vm/8J7ZwSSR3MDRzBiGC9sV1Nrarb2UEKFSEXGTxge1eaeKNDbUPELPbY8t&#10;lG6QHjdTiluwjZtpo3v+FlafEsvl28jswyCcA59DXK33jvVLm4R7d/s8SEkInQ59aqWWh28tybcz&#10;BpAxGF9q66z8I2kdt583lKqnGT82f/r1Smk7JDuo62MfRfEGq3Vy5MbXAkG0AgkA1vabpklndPc3&#10;USXMk3OHBO3nsa1rGygsLWOeFPIAc/IAAWz3ram1C0t4xJcXsccbABQzd6jVjc3skZ11q941rtit&#10;SGLd1J4HpUVvf3RQxvJ5Uij5nZMDFRymG+jWGS8kBlyEMOR1PFX109LeIAiWZuwB69ue5o1JasZE&#10;k0kipcTag6ywtuEaR5Vsep9OarRTaO+oy3mm6W892fvyqnyhqvX+o2Vqji3tVk+byth4+Ydck9qo&#10;af4kaxjkgjgJkmOQVUbR7DFOzexUZOSbRs6fLqEqPLfIAu/CKowaemiWFxM3mqzFm3BSeM9arnU7&#10;25tvJR/KlJzygJOajgnWDm5uZGkPGQ/ep5SU2dHHDCkKIwSMICDmsLVZ0tZwqSJNCx2hc7Qp7Aet&#10;RSzSXIEKee6sM/M/UfiKrNYhrRIZJiGVywBbJGep4ob6BGKjuWheQM6O1uowOTjofrST3U8pk2pG&#10;quOOMfjVQWxZTAsbyqP4icZ+tSTLcwR+Vd26xxYIDIM4HrmhMNE7IzpmX5t8+WJzg8g+mBVCOfVX&#10;iktorl7VNxO5lxx9a7eGzmmgt44VRISoG9wN2B3ql4hsHsLQzyToXJBBP3RT1ewlKzSOej12XTts&#10;dw6XD7dxZVOc+hNT2WsX+tM/2ayYRr1ZBxWbeGziuY3aFtRcjLujYGfbFanhvWoNKvJg0DQWl0Bu&#10;UjiNh3qeZmzhdPuW3jvJLpYXtpIztyHbgf8A6607PRYJoZC0DROTgfNzn3Fau2JI4ytwPJkO4MWB&#10;3fSrdvbrG7PvBhPIbOTn/CnYwd7I5S90ZtPVZDOJWB+VNvzc+1ZbR3DySSTzOoOGCFccdOoruJLK&#10;CS9WR5WB24yxHFZt9ZpYpM1u1xMw+6ud27Pp7UOPRDUrdLnMBFmDF8oB0IWiPT0aOWO25LNkux5r&#10;pJ9KaWxIi3GVsHaxxjP0obRppSsS28UYRR+8LkYPep5XsNVFey0Ofj0hobhWkkkZePlB4/GtW9t0&#10;ntIrUXK4AwozmnvobhQ8+qqUUEkxqAP1rn9Qh1RXEek3o8gHBfaAw/E1SjZlRfN1Nuxt7e3ifz1j&#10;dFBJPl49upqqLC11Fo3HkxxpISWLdcHkCsa00DUnmT+0LmR1b+Jn+Xn1ArprPSLO1sZbdpdsf3vn&#10;ICj6d6H5CtFOyepr21jYRxC4QxouwqNuAG9z9KzDd2t6HgiVWCHIHTe3rmorfTrKe1kREbYrZVnB&#10;y30po+wQOsayCOQg7QQAc+1BPLZabl2SKPywsciQg8bSMk+tVRGkhQeY7oD90A81Uk1y1WUzSwTS&#10;rCuFIBPPrVmLWdS1bDadp8flggN5r7CB64p2L5NC5GgRjHFCGKDJ3cVUbWba2nLyO0sr/KEUfdxT&#10;bnxFe6Y7G805XbhQ0Z4qSIWN/tmkjjDuMjHBFJk6pcw2W+mkj+0RxooHHzHOfwp1lfW8pKT2qvkZ&#10;B96Q6bPGpMG1o2ONo7io7e2uoJU8yLfGWIU4ouL0NhprErGFhQO3HzLgD8ax7pWa5SdrtYXB24Ud&#10;B70XU4fzAE2qj5AI4q9Hru3Y09pC6IBmReo9KGxuL6DbWSTy5IpLp/LUEgqv3qqw3e5JTJb+YAMh&#10;i55+oou/E1nLCWjwWLZwyYGaZJfvdHEFvlOMhcfjn0p6hZpXZnXNtDlSImcvyoHTFWbKGGwVpGiQ&#10;y9g/WiFS9xsWBzIBgbc4/OtKPSXwTIzK4HG1f8aTYrtO5DHJJdE7YQrL1YDCj86sRvHcW4RZV83n&#10;IjBJxVyOFHAjLbFzjqKoNDbWF3j5cqfmG7pmi9hPR3KsYnO9YLWdxHnc7Dt+NTvY3wtjPDGgJGRu&#10;5rRtnk84hfMkSXggg4ApJRNMuZJtsEfy7F4BPuafUqV1r0KMdjcPhppZSzDKgDavTpWnbQeVAiS3&#10;O0sfmK8Hb6Vk2OpXNzczxGQbIziNxz+Fbb6pbxER3OFkKg4H8WaSTuDhrZE97MGsEnjCfIwG9j0X&#10;nnFeaa2NQubyUWqm4fP/AB8Qgrj2rs5LqEzvHEpMIAd1PQVCHd7sT2P7yBuChGwA+1Nya2Gvc94g&#10;8L+FYrGwW5kllaeRcyK38P4V1TyRRuq+auCOjH+dY8+tagriO3tUSQj5i54A9qhMlmv724m812HJ&#10;Pr6CkrerEvfd3uaDXMcTsouIic/IFPC/405NVG9UWdWVgdxPr7Vix3UEylgERUbAyOTWvDBZykuh&#10;RlK8LkZo1FJcrsVrm5aTYkMJYDDHHYVHdyzTwSwRAAMMsByfwrVaKKNV8vG30PUUqS29uTLHHFhV&#10;yWUjOaeqFfyMXQ9La209wzyeWT5gBPP5VrhUKCOSMOQN2Paq9tcSxTmZrgNvPKHAA+lW7/fJArRO&#10;Q+PmPbFSkF7vm6lU28tzcpOBGkUZyVHVh9Ksb7T0P5VlrqyWgAMqyH/loFHSm/8ACTWv90/pRa5X&#10;K2Gm6Lb28izuedpTOePyq1IIImUFkEajbgHp71Qi8R6fMp3LIADwjIcisi9uba6vGhtoNzsp9ifw&#10;pWSHKLk1cu6j/Yc0n2mW53BQQEj6n61gx6nI7SW1o0qWr5ADHnFXrbwpPJMrzOIotuSo659KuyeH&#10;rGHJS6IQDjcOM0X7Ir3Y6JmFc2k8NmqwqgY5wFHP41T0qPUHmY7zFGTyMcfnXVQvaQoIIIzdFRgs&#10;vIrbjs1+yKk6RiLbjaPl69qbuTfdnP2Fu1jIxx5m88qi5zWvKhZB+5jSTOSc8rUv2S1ht3KuVG4A&#10;eX/nmpIbeOVVMbli3UZ5I9/yql5mcpXSK1tbSrCxIDbm5OBx7Gm2jwrfN5gUcAKR3+laV09raQM0&#10;8kfmO2MlsVzmp6vb2Yj+yRBpFIYv2FN7alK7kkjoY7lfMWIRfM46/dGPqakjadZCkpi8hRyAcnJ6&#10;c1wut6re6lPCIPk3Yb931NXWsdYuhbW7Xsh5yTj+H39am8epfs1o7nZmW2gRiZgXx2Gf5VyV1aSy&#10;zz3Es8k6OeA5A49AO1dItikMKo4ZgB17msj7PdnUxC9qjWwJIbOPzp30M15HMywwX1z9mOntvT+J&#10;nPI9TRovhVNQM0rW/lhGKKSe/wDUV3MttFbZuT5aHGPu8n2oF4IARFFtRlBZmHf/AHRSs2UnoYtv&#10;4W0+KN42iZztILk+tee3nh7Wlv5LeOOaRIzw46Y9a9PFykbGWWd2xyI1GWcEeg4FTadfrfkNFFIk&#10;WMkun6fWjVLQFdavU5Xw54LawmF3qLREkfdIzj610bx3lrJusGWSAqG2lsEfSpdTeG0uo7u4l8uK&#10;IkgDOG45zUlpqltrNrJJYFtobY2OD7Glyvcbcp/IrJrsr3yWt5bSQnk72+6fTFbEaw4x95+hOMZz&#10;VWXTY7mPyZeuOxxg9jWVbzf2RqJtb2eRkblWfng0XfUE+daaM6FoB5fDMCPXjmo2VgxK7yQOB609&#10;EZ0Yrlxjg5wKp6brVvJfTx8M0b7MNxg+2aZDXkWI9CtLkiee3QSsPmBGfpUoiktZGUsn2dfuqBip&#10;NRv4NPia4mmHzjhe4qhPLHdwiV0BiC8gE9PWq0RLUmtTP1nX4Jt1tHvKD7zxjjjrWI97bybWtnVi&#10;2FBfnb9a0tK0KC4jml3lg8hwB0KHpVLWNNbQ7My2cOYkXC8ZJbPJNPmbKvFSSW5VvLHz43d7yR5M&#10;kx7MLtIHUD60y2ignhtVgvJVaJt0m7qxx3/GtKwmt7nSXmM0buzBT6DioPs9mLiRo2VHDKN23qO/&#10;9KnmLfNCVjPOrXsOrtAQUhJ7KBla0RAL6+nbCohT5di5ziqV7FYXE4e3aQXJjI25OG9/ata1tXgt&#10;IJY5IGkmG3AblR1waHqLZF+0lmsobgL5txCq7okBFBzr45sAAf3ay1vNaWRkmVIonwQsWGKg+5q8&#10;7S/ZZLaJftDP95YxgL3xk0zRoriZlv1lChvkMMmSNo46+tJ6LQbbvqSeTNKioztBjlXTqfqQaoJq&#10;12k720Kb9r/63qTXT388dvETM6ojLhRnJ/Cuc0ONY76RbeCSWFss7uOM96NlcUXdiqZrp3jWYSjo&#10;wZjwPamXlrH5kUMBZp2ACDPHHXiuguNOgltJIrcBSOVIXoffFO06C4htQsq25mDkl4xgD86roT0u&#10;ZOm6cI5CY7SCCRe7Jkt6kVR1XQvJuFdtRuTvk3bFOBz6fSuouLmNIlZ5VEic4HJ/KsrVr+0ujG0L&#10;YJGVcjBUdwKFdDU5Xuio1kkNsgt4JZvnGXk6Y7nmnyQ2rqWazEpjGMs2cH2pIZC0Rke6eVHH3EwC&#10;o96rW1okd3N9paWOJ1whVs9fT1NAddWSte3NpOTGHGF6BBgCmx61espjP7pM4J43c479qgl0nUHB&#10;8yR/LX5VAXkj3otIxb+bJdR/c/hB5I9fWk3YcbX0IYrprieW0LRMtuQUaQA//rqN7S8aczQqmCOi&#10;qVBH41oK8SO08UIjXOWbbz7DmkNxJOpczBYxkZDEkj8BUt3KSaK8k7QMgbbuK7SP89ant5IlAcxk&#10;KDzn+L6VEI40jWdXGI/maWU4A/8Ar1Uk1CzhPmySCRGGMYOSfapH7zRqx3CySgoskpHygZwoHvVe&#10;91MbLi3Qxib+EIKw1M8moLcwK5tdpJQMVx9atWGm2moTyz3IlhEvCOhJz+IFPZj6XNjwpDeTrI16&#10;6j5dqBvbuK6KV7iPZbmPzRt5kwAAfpXJTNPp1gsNvcSFUJ2vnnn1zUllNdzBDcXrSsTgOGIH6VSe&#10;mpEld8xabXtRtWlW4tra5CnrCSNvsfeoptQk1PZbXUUSQTcuoyWH0zSzRLgrayb2LEsQM549zVRb&#10;i7RltzbK7hsZU80c4+RNXQ650Y2lw0VtIix7fMBYBcrVNVnmdQlujQ55LHII9q2o9OuZiga3+dxt&#10;Uu2fz9qsf2dLYq8dy8SQrksFHQe1TdvZE2inqzLEcIVELooHQZ4X6elVZrqS3uYka63W4bBCE9+9&#10;aqaTBJp0k1veuFd8gOpGD7cc0+DSrkRyBGjnLMoJkX7o+go5pIrybLqaFZz4muDLMSAQxboM1shU&#10;CAIriIYVAMZFc7FY3en/AGhYb3g5JU8j8KI9fcRxY25HD/xYNUn3JceZb6HUSpsiYrkyAc4OTj2q&#10;k+q2wcw5CFuHO4ZFc7d+KUS6RLeIySy/KzBsDPv6UkfnSKWcIHcAbsjjn1qrpBy2WoXuo/ar/wAl&#10;LZjAEwCx2qSP51A887S7TJGXPUIOgpZ7ad7je8iyQKoyoPJqDUJprRFTS7dvNYgiMnn8wKhsdr25&#10;TZtmAQIys79QWj71El/I05kSxmY54BULk9KitmvLV0EqxJIRlgc/mDSwf2hKzERb1WQlSvrmncLC&#10;yXNyIi0djhQSSS+cn8qyri3guQt1cIUYjgcE/WtZpJhOyysIwOSh/Wq15atdTyeVcpb5G2NTjJpN&#10;33B6bGNayrbXTKHkkiPyHzAAK2tOtZrZRIszHA4Rlxx6VDFZR6ZmO4KtKcN5rPkVJHfXJkIaZFBP&#10;3lTqKm6uDSve4t2800rln4P8YpbaK2t1EgmO89Vf06cU+TyMujXIJZRjA60wxWkTD91u4GS74BNF&#10;9dh2I7q6lLRpEzeXu6A4x78VOwnkiEMJmkYHCsOQfxqBn3xymzhWcxKeYznFL4V1KRlkjvQgcP8A&#10;Lnjj0NOzY3e2nQsRQ6x5r232Zdqjq2OD706eyvRA/npHEvQuBw1b9zq1oltM25A2AcoOSB61zOp+&#10;Krd2MIkUrjCqDkH0zVcnmQpyvsZMtnE8MkTsHxnbgHmpNKiu7S2NvvZYCeA2B9eain177M5AeENn&#10;I8sDH61HeareS+XHPIfnwUA44qb2GlJ7nRx6hLFKI4mDHb8oUd6n+06t9q2yxxAy52I0mCfY+lYl&#10;vaagw3o4QBeHPPNQHR9fjl/tBtT3hHHyAdRTTZSs9G7GtdS6rtb5La3KtkEy5z+FUobiQI00rxux&#10;bJ2jNW1sG1GaVp7htqqNwHarmlad/Y5Yy3C3Fo4yo2fd+tJuT3E0loZI1Saabyt7Rx557Ct37AJN&#10;Ma084BJTu3AjgVg+IIIfMM0IfyX77CAtUbB8uqPN5aAYPzU723FZW0N63ms7L5fNVFB2q2/BPvin&#10;3Nl9uvYpZLhB5Z+U7eBVS80+0aJBbxl+M7yMhu9RQ2d0SrFyM9VYYAFF10EtNLlh76Hz3td2/PBb&#10;YBWl9ruPs6RxAlBg8gDBrNuXihlQDyiFIBKLxT3eNWyCijOQxPSi4W7Eqw3d3ctJPKc9Dt6H2qeB&#10;Ujn2vFH1OR1NUI9WSKSWISFhgncRVQXYvYEljMyt3wMCltqxvVm5cNB9pI8uPylHGBzWZM9pZXJn&#10;jkl+YZIU9KLaKBZG8x/MlIzs3bjVeZXlyqIIo8Z5PJpuXYVu4xdUinBWHzuBxvfgVApF15kIm2MB&#10;zg4qa0tjc2rT289rGFbawb7wNVNS024imjeNvP3rndFz+HFTzto0s76shjma3uvLmnfA6EmrFxPM&#10;QSt7I6n+HfxV608JG/tlnuZDF8vKOMEfjUF34cjtQkdrco5J5Y0RnroFuph3F5PIPLiDMzcbV9ag&#10;/svWv+fSSunXT7PSIUuHYm4B+Uqc81P/AGvd/wDP23/fA/wq+aaFG8leJXOjXjXbNJcouWwS7AVo&#10;2OiWNpqAuTMxmXn72c/hXM6ddi/vW+0kspOSWauo0nSxah7pl+Zj8gJPC1CSTsx2cVds2DdxMBnd&#10;sB4C9WqvNaf2hNHbz5WBsuF7jHrVyCPahZlXdnr0pJDg+YUOEHUdqoxsk7lULa6VuWzgMkvQqvH5&#10;0xYJ7xhPexKkWMLHu6L6mntdjaCY2Z3Y44yT+PpUd/K1xGsbHy1OMsMtx6UFJPdF9BZJE0LNHFD/&#10;AANv5I/rR9tsYYJPLlER24DBOBzWPb2BSdfIAZAclnTj8KNThW1t5Gk82TIJwvAH4VScSfU5i5t7&#10;q+unlRxNhjtZu4qOS3mNk0czEEEDheMZ7mtSwv8ASrKLY7sWI3FAefxNM1XWYdU0m4s7W0cEkAPw&#10;ApBqWubU1vU2KWnwfaNSgjjlTCjA2k4r0KzjCZUsBhcLxiuF8P282mf6QYyjAY3MmRg9a3tP1aQ3&#10;M4nnxEoyCy4JB7ClFLcc/LZG7PepBAS7ASgYA+8fyrL1DW/LURplGYZyRkn6DtVefXJZblkt7UeW&#10;ox5h6k1T+1GeSL7TGIF3cFWGT7etaXMuW4+C6mv1VmuxbEngtyzfTNaJgjhhIHnXEpOfnc4z71Sv&#10;LqHT9jwo05LYCxLk1LBLf3LO0dm8CkZLTHH6Ck2VzXj5FQBnmcXBdOCQuQB7YxVi1F158MuZUQ5X&#10;YGP5+1Wb63mtrNpXlDyIm4Kqd6oWpubpPtF2GjKgnYTj8aCYyvsGvWIvIxbs85CEkl2yDUcEmn6P&#10;p5VoCiDDM0cnJPvirl08l3GoSNSMYI24z+JqnfxW9vYmE26PIzD92jbv/rUrLcqLLg8VWDQxC2aa&#10;UsQPlT096wPFOsNez29tFaus3BMjHge3HellRLONVhjiTH7wxq2dpNIga88tvJAJ6OM4/OndDTSl&#10;eKNS3128aGKBbZTKcBpC2PyqGaGaW6e4aOPOQMx53Z9eKJLAyMrO/ljr1GTj2FV5LZfNQQ3srFDk&#10;noD+Peo5kD1d+pbnsJv+PqUl8gKEJ3Z+tLHrJ01tk0U7O42qpUYA9qiktiYiXkyAcqAcZFVI71Fi&#10;MTSMZA2SN2QBUOai7lJSlp0N6G8upZMJcpbx4+8yHgenSi4+zeeiX2qSSBhhV3bVP61zsc252czH&#10;aRgfNXE6nq88l1KiSvs3H7zZP51pTlzEtJKzPSIf7CtppEju5c7shU+7+FVbuK7mmH2beQz/AHmQ&#10;DA968yhvbhJllWRiVORzWvfeLLy6iWNAIwByU4JPrVOGugOzSdz0a5si7RoDCCnDOBjeff0rnde1&#10;AaQgRFXO7gKwxx9K42HX9QgKmOZlI755NVLi7nvZjJO7ux7k5p8qRL8mdRpnjXVv7bjlaVfLcqhj&#10;K4ULXcf2rDrl8NJtrpEjYdur9zyOleXaXo096RIT5cQ6uegrfiszpL299p+HnjfJ8xsb8dcD3FDl&#10;fY1jyyspaM73/hH0MhM8rSLGflGccVrae0hjERt/IKknqMAf/XrkNR1V9Qgs72xnntbpDk22Dtb1&#10;BNakfiKVYgHiRpmA+UH8+KT0ZHI+p0SLILZ0V8HBJ57H3piWsU0bJJkg4I5649awpvEdyM/6HtAP&#10;O4EZ/GpYPE7l1k+zjZ0Jxz7UXRKptM07XRLKHUGMa4dkBKOxI/Wp5bCze0xPbx74z8mBwPpWVN4m&#10;htmdntmd2AB3Moz/AFqtc6rdajDu5jjY8KnVvrTulqLkk9Wwls9HWVlit1eVTtMqnaFP8qrRTNaK&#10;UllafY25GcAnHsTU8OlhxvmkKjrtAyadIlhFB591HM8wYpswTgDv24qNWN2taIyRXuo5JTePBE/J&#10;ywweP0rOS+sNMQi2Tzy5IJyWDAcHGaY9tdX9jKLfbHb5LDzCegNWtP06KHThAiQwgndJIV3M3sPQ&#10;Vm/M006Ed/qDeQXTTpeQcPE+3j29azbK9vtVjabT7RYIkwqtI5OT3rf+2WxkjVm8wbNuAgDfn1qp&#10;/atraIIYYZFSM8Ls4z+VNO3Qa1MtvDN/dM4udQmnkzkbckY/pVu38PNYw+XJNE5ONoChmrZfUJlt&#10;N8IjjUrlsnBNUke7vImDKsKqc5dcbvfH9ad763FJS1GJpfmtgtw4GVwOT6Gnwaf5JkFzei2CciOI&#10;ZY/l0p8CoQ4+0bifvbm2AY78VdBBkSO0WCR0HzNwevrSWpKdtyjdTQopaOFiOCDKSSfwqGQ2UkGU&#10;LKxPXGADTry01k3ausECDJw7NwcUnnSiINOImmZgNgb9cDpTUXcL26kSRPbAhWd2YEAHuDSWVvd2&#10;0rkM3muC2wjkGn2V+l9cvaEBpwcYRsDj3rdt9NIkWWYhXiByEOQfxqlEJPX3io1zrUt1bmeKKKKN&#10;VwV+8x55rP169ksLiG81dXljBIRYTjPua0R4gt3llNw8AjjykZV/vKPX86xdQ8R2WoPHbL5MwJxt&#10;eMkVWz1Eou92jY0TW4NXCLZqVhjIMgb73T07it0IrvIYWQxso+fPOa5BLJ47sLbJHF5ifKIBgY96&#10;2ItJv3smt/N2xsQRzt4+opXTYnyvRGVqVvet4gCNLGIJQMDJ6j8e9bUOjQByGZSwUDaOAaoX+mw2&#10;UTXE8wJhXfEcYUt6E96U6xL5CfZxGsr4bOc4pW1uxuTlFNbFttHtY5VjEI+b72Ov51J/ZFrE+2OQ&#10;qoIIRnH6CsOPUXnil8y7EZDcgMc0Si2nMas8k8hxhxwpP9aLIVrdTal0m1ghkcF1fG44fPP0pNEf&#10;T54EltJGlbcdxYYbr09qw7mWRZYxEzoU4bByD2qnNbtbzi4tZYYSDna5zmneKHa65WzofEHim20+&#10;F4orYtcjghxhfwPei1urp7GKaFo7cykFt7Yzx2rmNWnjuZ47ieWORwACS3Cj2FXoEs79VtknaYId&#10;3zkqpPtScrgoK6uamqwS2gee3tTLKy5JZ9xYeuKakhuYoZHijMgHzbiMD8qbPHCs8cc08juRhUWU&#10;kD+tYGqXEOlvJG6SeYBn72D9aS1eg0lsbtnqEMN7INQtI5cP+72DOB+NMupJXfabdYY2JwVHzEHp&#10;XGy6ldzTxlYmEbjIUrgMf61q3Z1R7ENcRvEqY5ZvyoFbWzJb1BA6yrHtUf7Zz9aoC+e7nISKXng5&#10;6GrzaVqps0eRoogx6SMB8vrVV5JUgCrdW4xwTHnk/lRe+w3vY19P1cWcUkX2aK2dQSxDcH0rmv7W&#10;f7ZM8jNJvzgIMDJrXsPDjagouLq9wjnhDnLY9KdqN3HoskFtp1ipaM5aVk3fzFClfRByxT13MS3s&#10;tWuiWgt5Vi6M5zxV3TNGuJNWeBIGYqBuZ61bOx1LWN8sGpwmN8eYu4oUP0xXReF7ZLTfBIxedeZG&#10;39cd6NZDbST7nE3mjwXOoGFofsYXqWckE+tEtl9iuoipEhUgB1bcPrXot28UF1IZojOpUbEMY2p9&#10;c1laxY2qRKba0SC4ZN0ojbAZaHF3Epxej0JtJyXWGQsFcZ9cmplsmjediWKycqp52kegrmVDi5WX&#10;TNTto1UjKXL4Ax6Gtay1pbkPBcTRJcqcgh8ox9jTSCUNLrU0dOt2824eZQiuM9KnVhaoVZowjZAU&#10;jIp1tdJy5nV8fKcHIFIWhv1DwHfHnGAeh78UzLXdnNahqcEmoppxj8xm5jUDAY56USeE4ZJ/Nk/0&#10;dD/DG2Qv1rQ1WCzgaGdsS3Vu42k/KSPQe1Zd6t7f3q3L6hFZ2oUruVsis5p3OiLTjdFg3H2K3MMF&#10;zvjjIyj8/lWbrOu3V7CYIIXKgfwrgirNp4eMpa7hvkuo1Pzc/M30xUDEtcS20YkhMp8tMKc5+tJS&#10;Fa5Qs/7QvIGBuorcIM4Ycn61ox6RfIkL3squshG3nAYGm6bompwTeSF3GNzuL5y31q7qFrqE95Hu&#10;EixW3ID8A0Xu7JhfW7Galp9tYt81vJ1HOSc1dg0+1kspo4/MV1GVKnAqtLPe61Ewhnjh+zDPUEsP&#10;SlsNQ+zW1w+pzwiIJgBAQWbtRbbuF0mZVtI1pe3H2cB5GO0FjnFdVplh5qjzHR36lQOQP61gaQyT&#10;x3F0dkJY5TJGTWpbtGs5u45GdtpDbT0HetHuTUV3qSP4Q04NctPcOu8kjHGR9K5uwvpdCuZlihkk&#10;jyVjz0rrtMvUuHSeO3Lx5K5Y8/Xmq8trCnmmSQBg5YFscUpbWE23vqc5ealrl4DKzyxow+6o4Iqa&#10;zsb7UmjU7wkeHJTvz0q1qWq2zptgbzTjBVKisLzXbCAG1sfMhIOG5JGexxUyk7LWw0mndlrVFsdM&#10;IkuIQ7twqE8k1nf2wv8A0C0/76NWdQ0rWdaskvJUQNH/AAhTk/iayvsGqf8APAf9801yWBydylpz&#10;w2N+khVnQuNy12665G15sSFyCM/Meg7cUUVrZAveUbk7ay94VFvEqleG39D+VStDqFxZzzy3SJDH&#10;0iiXGePWiilLTQmWl7GHBe3d2RFAViDAjczEkVoxwX4iUS3i4Hy/KlFFS3Z6CbaROjHT5xHLK8xJ&#10;x2xVlENzM4fBTpiiiqWw3smZt5Ba2ksaC1hdyerJwKrrbRqpkc4XPzKijmiipREW2kWNMgt9VVpY&#10;kKpG20+Yck/hWgmj2xmK3A8xW+UgDAoop21sOTs7IlNlaQSmCO3TAHygjpUk0MdtblooYy3TLDvR&#10;RTskyU9CGw06QObiUxhnO4JGuFH1PU1cdRGhfkbjgjcT/OiipW45JXMK7vr15pYFZCuPmB4GPTgZ&#10;rA1TX10yfy44mecr0PCY/nRRWsUmzaKXOkQWgvPEUj3d/cbI4QCsMPA/OtFYHwrGV1DMD8p5/E0U&#10;VEt2GJbVSy2GT2cO5pRu4G0gnrT4Xa0smt3wyp8yleKKKzIilcqXUz2KxPIqv5y5wCeAazo7a8eX&#10;alwAZj8oJOAKKKlGl7al2CxuPtLWvn4dIyxfJP6Vz1tOk99cvcvK23ONuOcfjRRRBXjqRKclLR9B&#10;2oqpgheJnXeOSTzXNC3MlwVDdT3oorSOmxNOTkveOhj07TxbgNC/mAcsG4JqMeHYZWPluR/vUUVi&#10;5NG6grNmrD4W05I1MxlcleSpA5qzFoun2tysaQ5JB+Z/m4+nFFFOTdiaSu9SRtNhZvLTjjI2gIBj&#10;6VctNEPnSGS5L4IC7hnFFFJPQra5s2+kIisUEZ8s8Fl5qH7I63EhR1RsZ4QHt9KKK0RzybuUp9Sn&#10;lkNsG4C/MSBzQJHijVQ5HQnbjnvRRTXxWKl0ZQvpTdXdvFLI/lyPzzW5FpkMMKy+ZMVDEAByKKKm&#10;b96xpZKKaHXVuWKIkjqM4PzHOPrUMyJ5htRuLFc789Dx+dFFKPUUpPmsTWdg0RKyTFkT+EdCKsC+&#10;sYrZHNqzJIoDZwTk0UVVNXWpm2/xI5IlUq629ske7PEYLc+npVa5eCIfuoflbO4N1JFFFR1NG7J2&#10;7laCWRW/dpHluRvJODUWom9j077RPIrSE7NysScUUVaJTvLUsywt9ggktppEEydGJ9h61uw3kEFq&#10;FihKsm0ORxk0UUofEacqcFctpIt5cxqNwQq2Qxzz0/KuevfDVrFqKzJcXCIPlMSNgE9c560UVr0O&#10;afuysi5bx6bpJUNbFpwp/eBQT+earz6nHdRxWtnC0MMjHexb5unOAO340UULY1UVqzlry1gt7mRY&#10;reJnDlt0hJB9sVS1DV76eKONUt4EU5AiTHI7560UU4ag9rm7pXisafa+VeQvO6pu3KR0HUVteEfG&#10;KeJJ7mOOxECRLuAZ85+tFFaRiuRs6fZQdKUrajfFvkzaaioHQhxkZ4OK506qIYmxENoUZBANFFZP&#10;cwoxUoakFvqSXGGkhyWyD0qR9cEUiqtuhC/dyOlFFHKm2ackb2sbenLc6mgmLxxfMflVatx6Yz3A&#10;Fy6upBAxnPPOaKKmxjJ++0LF4esJg/mRLJhwo3qOM0690TTtDsZrt/PaKA/NGj98dulFFUoq6IhJ&#10;udrmbJrUcmoW1rp9uFHlCZpJ+Wweg4p8pinmWO5t47i4mfyxK46CiinUVnodDila3Ujn0QJcCLUL&#10;l7jB2wovyqo/Or93FLaW1rHapDIXfcRPnHB/GiisftEwRHqsVvqkDiUSKHkCPtPO4eh9K5uTQZI3&#10;hjacNBJIAFGQfxooqkx0/jZ2UMhVxbQEo8QGwnGFGcVZ1CKEXccLIWUxkliec96KKgh7s4u31KeD&#10;xKxsEghQrsKsnBA7/Wu3tfDkCmLUpZHkkfDNhiowewAoorVpcyRVeTjaxk32vPY6ncQTR71xtj2n&#10;7o96rajrd1LZsjEASfKMDJAPvRRU1JNPQuEI8qlbUqDwI8tpHJ/aTKjt8y7M4/Wm6j4Utrazt5bS&#10;4mLsQG83H9KKKiLdzCE5c9rmdFBBaaibc3N2GLc7MAZ/OtZDfxIDbTx+WCeHGCT+FFFXzMvnk5WG&#10;6XoFzcaoL2a4jYSZ45+X6CoINJXU9Smt3bFvbEjZnqe5ooqIttu45vRsuzeH5tED3mmXjRhAGaNj&#10;w3tW7oMa3kMd1dKHaZSwA/gPtRRTqLYiDbSbMnU/HUel3s1lFFK8o+VWZVABHHr0qnBpO9Y727uZ&#10;p5ZSCQzHAzRRXTOKUVbqYqrPlk79TVn8MWwdWtpGidxkntXP3ui3L3ccdxcq6fwADpRRXO3bY1hJ&#10;uLudLY+Hobe1VmIdwm8cYFUZXe1hEsRABfDIBwRRRTtoZUZOU1cS91IW1tJNFvSRFyoH3RWbY2l9&#10;4luVb7SsKnBYDPIooolpBtG6fLD3e50Vp4ZtNNk8vczuTndU+p6g2mWUcMA2tk5Yd6KKzopS1ZVr&#10;WOXl1/XLX9yt2vlt0XHA/TNQ/wBsat/z3j/75ooroTNo04yV2j//2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ZlLvJvQAAAKcBAAAZAAAAZHJz&#10;L19yZWxzL2Uyb0RvYy54bWwucmVsc72QywrCMBBF94L/EGZv03YhIqZuRHAr+gFDMk2jzYMkiv69&#10;AUEUBHcuZ4Z77mFW65sd2ZViMt4JaKoaGDnplXFawPGwnS2ApYxO4egdCbhTgnU3naz2NGIuoTSY&#10;kFihuCRgyDksOU9yIIup8oFcufQ+WsxljJoHlGfUxNu6nvP4zoDug8l2SkDcqRbY4R5K82+273sj&#10;aePlxZLLXyq4saW7ADFqygIsKYPPZVudAmng3yWa/0g0Lwn+8d7uAVBLAwQUAAAACACHTuJA2Tk3&#10;hxMBAABIAgAAEwAAAFtDb250ZW50X1R5cGVzXS54bWyVkk1OwzAQhfdI3MHyFsUOXSCEmnRBChIL&#10;qFA5gGVPEpf4Rx4T2tvjpK0EVVqJpT3zvXlv7PliazrSQ0DtbEFvWU4JWOmUtk1BP9ZP2T0lGIVV&#10;onMWCroDpIvy+mq+3nlAkmiLBW1j9A+co2zBCGTOg02V2gUjYjqGhnshP0UDfJbnd1w6G8HGLA4a&#10;tJxXUIuvLpLlNl3vnWw8NJQ87huHWQXVZhAYC3ySeVk9TyJs4xs6jQTo8IQR3ndaipgWwnurTsJk&#10;hyAskWMPttrjTUp7ZsJQ+Zvj94AD95ZeIGgFZCVCfBUmpeUqIFfu2wbo2WWRwaXBzNW1lsCqgFXC&#10;3qE/ujqnDjNXOflf8eVIHbX5+A/KH1BLAQIUABQAAAAIAIdO4kDZOTeHEwEAAEgCAAATAAAAAAAA&#10;AAEAIAAAAJmqAgBbQ29udGVudF9UeXBlc10ueG1sUEsBAhQACgAAAAAAh07iQAAAAAAAAAAAAAAA&#10;AAYAAAAAAAAAAAAQAAAAX6gCAF9yZWxzL1BLAQIUABQAAAAIAIdO4kCKFGY80QAAAJQBAAALAAAA&#10;AAAAAAEAIAAAAIOoAgBfcmVscy8ucmVsc1BLAQIUAAoAAAAAAIdO4kAAAAAAAAAAAAAAAAAEAAAA&#10;AAAAAAAAEAAAAAAAAABkcnMvUEsBAhQACgAAAAAAh07iQAAAAAAAAAAAAAAAAAoAAAAAAAAAAAAQ&#10;AAAAfakCAGRycy9fcmVscy9QSwECFAAUAAAACACHTuJAGZS7yb0AAACnAQAAGQAAAAAAAAABACAA&#10;AAClqQIAZHJzL19yZWxzL2Uyb0RvYy54bWwucmVsc1BLAQIUABQAAAAIAIdO4kBRlxBK2wAAAAsB&#10;AAAPAAAAAAAAAAEAIAAAACIAAABkcnMvZG93bnJldi54bWxQSwECFAAUAAAACACHTuJAuRwhytMF&#10;AADHGgAADgAAAAAAAAABACAAAAAqAQAAZHJzL2Uyb0RvYy54bWxQSwECFAAKAAAAAACHTuJAAAAA&#10;AAAAAAAAAAAACgAAAAAAAAAAABAAAAApBwAAZHJzL21lZGlhL1BLAQIUABQAAAAIAIdO4kBlrWmS&#10;I5wBABScAQAVAAAAAAAAAAEAIAAAAAkMAQBkcnMvbWVkaWEvaW1hZ2UxLmpwZWdQSwECFAAUAAAA&#10;CACHTuJAT1ZYq4UEAQB7BAEAFQAAAAAAAAABACAAAABRBwAAZHJzL21lZGlhL2ltYWdlMi5qcGVn&#10;UEsFBgAAAAALAAsAlgIAAN2rAgAAAA==&#10;">
                <o:lock v:ext="edit" aspectratio="f"/>
                <v:shape id="Image 319" o:spid="_x0000_s1026" o:spt="75" type="#_x0000_t75" style="position:absolute;left:0;top:0;height:2153411;width:3230880;" filled="f" o:preferrelative="t" stroked="f" coordsize="21600,21600" o:gfxdata="UEsDBAoAAAAAAIdO4kAAAAAAAAAAAAAAAAAEAAAAZHJzL1BLAwQUAAAACACHTuJAwILUIL4AAADc&#10;AAAADwAAAGRycy9kb3ducmV2LnhtbEWPUWvCQBCE3wX/w7GCb3qJFW2jp0iLYMUXY3/Aktsmwdxe&#10;vLtq7K/vFQQfh9n5Zme57kwjruR8bVlBOk5AEBdW11wq+DptR68gfEDW2FgmBXfysF71e0vMtL3x&#10;ka55KEWEsM9QQRVCm0npi4oM+rFtiaP3bZ3BEKUrpXZ4i3DTyEmSzKTBmmNDhS29V1Sc8x8T38DL&#10;bl+3m5Mrzofucz/9nc3zD6WGgzRZgAjUhefxI73TCl7SN/gfEwk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ILUIL4A&#10;AADcAAAADwAAAAAAAAABACAAAAAiAAAAZHJzL2Rvd25yZXYueG1sUEsBAhQAFAAAAAgAh07iQDMv&#10;BZ47AAAAOQAAABAAAAAAAAAAAQAgAAAADQEAAGRycy9zaGFwZXhtbC54bWxQSwUGAAAAAAYABgBb&#10;AQAAtwMAAAAA&#10;">
                  <v:fill on="f" focussize="0,0"/>
                  <v:stroke on="f"/>
                  <v:imagedata r:id="rId62" o:title=""/>
                  <o:lock v:ext="edit" aspectratio="f"/>
                </v:shape>
                <v:shape id="Image 320" o:spid="_x0000_s1026" o:spt="75" type="#_x0000_t75" style="position:absolute;left:0;top:2193035;height:2298192;width:3240024;" filled="f" o:preferrelative="t" stroked="f" coordsize="21600,21600" o:gfxdata="UEsDBAoAAAAAAIdO4kAAAAAAAAAAAAAAAAAEAAAAZHJzL1BLAwQUAAAACACHTuJAGgc6drsAAADc&#10;AAAADwAAAGRycy9kb3ducmV2LnhtbEVPy4rCMBTdC/5DuMJsRFMdkJlqFBEGOriyunB5aa5tsbmp&#10;SaaPv58sBmZ5OO/dYTCN6Mj52rKC1TIBQVxYXXOp4Hb9WnyA8AFZY2OZFIzk4bCfTnaYatvzhbo8&#10;lCKGsE9RQRVCm0rpi4oM+qVtiSP3sM5giNCVUjvsY7hp5DpJNtJgzbGhwpZOFRXP/McoGM4vf5yf&#10;842V7ni73L+zYfy8K/U2WyVbEIGG8C/+c2dawfs6zo9n4hG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gc6drsAAADc&#10;AAAADwAAAAAAAAABACAAAAAiAAAAZHJzL2Rvd25yZXYueG1sUEsBAhQAFAAAAAgAh07iQDMvBZ47&#10;AAAAOQAAABAAAAAAAAAAAQAgAAAACgEAAGRycy9zaGFwZXhtbC54bWxQSwUGAAAAAAYABgBbAQAA&#10;tAMAAAAA&#10;">
                  <v:fill on="f" focussize="0,0"/>
                  <v:stroke on="f"/>
                  <v:imagedata r:id="rId63" o:title=""/>
                  <o:lock v:ext="edit" aspectratio="f"/>
                </v:shape>
                <v:shape id="Graphic 321" o:spid="_x0000_s1026" o:spt="100" style="position:absolute;left:1559826;top:586993;height:2768600;width:107950;" fillcolor="#FFFF00" filled="t" stroked="f" coordsize="107950,2768600" o:gfxdata="UEsDBAoAAAAAAIdO4kAAAAAAAAAAAAAAAAAEAAAAZHJzL1BLAwQUAAAACACHTuJAC2xnDL4AAADc&#10;AAAADwAAAGRycy9kb3ducmV2LnhtbEWPQYvCMBSE78L+h/AW9qZpXBDbNXpYVhBEsOrB49vm2Rab&#10;l9JErf/eCILHYWa+YWaL3jbiSp2vHWtQowQEceFMzaWGw345nILwAdlg45g03MnDYv4xmGFm3I1z&#10;uu5CKSKEfYYaqhDaTEpfVGTRj1xLHL2T6yyGKLtSmg5vEW4bOU6SibRYc1yosKXfiorz7mI1TNNV&#10;X2y2h/v6mJf/qcqV/9sutf76VMkPiEB9eIdf7ZXR8D1W8DwTj4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2xnDL4A&#10;AADcAAAADwAAAAAAAAABACAAAAAiAAAAZHJzL2Rvd25yZXYueG1sUEsBAhQAFAAAAAgAh07iQDMv&#10;BZ47AAAAOQAAABAAAAAAAAAAAQAgAAAADQEAAGRycy9zaGFwZXhtbC54bWxQSwUGAAAAAAYABgBb&#10;AQAAtwMAAAAA&#10;" path="m107924,2673921l99631,2664002,97688,2664002,63487,2714472,63487,2232025,44437,2232025,44437,2714472,44437,2749689,17741,2668701,10236,2664002,8280,2664002,0,2673921,381,2676182,1282,2678290,53962,2768600,64985,2749689,106641,2678290,107543,2676182,107924,2673921xem107924,441896l99631,431977,97688,431977,63487,482447,63487,0,44437,0,44437,482447,44437,517677,17741,436676,10236,431977,8280,431977,0,441896,381,444157,1282,446265,53962,536575,64973,517677,106641,446265,107543,444157,107924,441896xe">
                  <v:fill on="t" focussize="0,0"/>
                  <v:stroke on="f"/>
                  <v:imagedata o:title=""/>
                  <o:lock v:ext="edit" aspectratio="f"/>
                  <v:textbox inset="0mm,0mm,0mm,0mm"/>
                </v:shape>
                <v:shape id="Graphic 322" o:spid="_x0000_s1026" o:spt="100" style="position:absolute;left:12192;top:13715;height:2407920;width:169545;" fillcolor="#FFFFFF" filled="t" stroked="f" coordsize="169545,2407920" o:gfxdata="UEsDBAoAAAAAAIdO4kAAAAAAAAAAAAAAAAAEAAAAZHJzL1BLAwQUAAAACACHTuJAxrL2+r4AAADc&#10;AAAADwAAAGRycy9kb3ducmV2LnhtbEWPQWvCQBSE7wX/w/KE3upuIi0luooUihaK1FTB4zP7TILZ&#10;tyG7Tey/d4VCj8PMfMPMl1fbiJ46XzvWkEwUCOLCmZpLDfvv96dXED4gG2wck4Zf8rBcjB7mmBk3&#10;8I76PJQiQthnqKEKoc2k9EVFFv3EtcTRO7vOYoiyK6XpcIhw28hUqRdpsea4UGFLbxUVl/zHalDb&#10;r4/V56E/yW3g6donLh+ej1o/jhM1AxHoGv7Df+2N0TBNU7ifi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rL2+r4A&#10;AADcAAAADwAAAAAAAAABACAAAAAiAAAAZHJzL2Rvd25yZXYueG1sUEsBAhQAFAAAAAgAh07iQDMv&#10;BZ47AAAAOQAAABAAAAAAAAAAAQAgAAAADQEAAGRycy9zaGFwZXhtbC54bWxQSwUGAAAAAAYABgBb&#10;AQAAtwMAAAAA&#10;" path="m169164,2186940l0,2186940,0,2407920,169164,2407920,169164,2186940xem169164,0l0,0,0,222504,169164,222504,169164,0xe">
                  <v:fill on="t" focussize="0,0"/>
                  <v:stroke on="f"/>
                  <v:imagedata o:title=""/>
                  <o:lock v:ext="edit" aspectratio="f"/>
                  <v:textbox inset="0mm,0mm,0mm,0mm"/>
                </v:shape>
                <v:shape id="Textbox 323" o:spid="_x0000_s1026" o:spt="202" type="#_x0000_t202" style="position:absolute;left:106679;top:67861;height:140335;width:69215;" filled="f" stroked="f" coordsize="21600,21600" o:gfxdata="UEsDBAoAAAAAAIdO4kAAAAAAAAAAAAAAAAAEAAAAZHJzL1BLAwQUAAAACACHTuJAsSP6lL4AAADc&#10;AAAADwAAAGRycy9kb3ducmV2LnhtbEWPT2sCMRTE7wW/Q3hCbzVRQepqFBGFQqF0XQ8en5vnbnDz&#10;sm7in377plDwOMzMb5j58uEacaMuWM8ahgMFgrj0xnKlYV9s395BhIhssPFMGn4owHLRe5ljZvyd&#10;c7rtYiUShEOGGuoY20zKUNbkMAx8S5y8k+8cxiS7SpoO7wnuGjlSaiIdWk4LNba0rqk8765Ow+rA&#10;+cZevo7f+Sm3RTFV/Dk5a/3aH6oZiEiP+Az/tz+MhvFoD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SP6l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06B82B5E">
                        <w:pPr>
                          <w:spacing w:before="0" w:line="220" w:lineRule="exact"/>
                          <w:ind w:left="0" w:right="0" w:firstLine="0"/>
                          <w:jc w:val="left"/>
                          <w:rPr>
                            <w:sz w:val="20"/>
                          </w:rPr>
                        </w:pPr>
                        <w:r>
                          <w:rPr>
                            <w:spacing w:val="-10"/>
                            <w:sz w:val="20"/>
                          </w:rPr>
                          <w:t>c</w:t>
                        </w:r>
                      </w:p>
                    </w:txbxContent>
                  </v:textbox>
                </v:shape>
                <v:shape id="Textbox 324" o:spid="_x0000_s1026" o:spt="202" type="#_x0000_t202" style="position:absolute;left:1377683;top:393997;height:140335;width:457200;" filled="f" stroked="f" coordsize="21600,21600" o:gfxdata="UEsDBAoAAAAAAIdO4kAAAAAAAAAAAAAAAAAEAAAAZHJzL1BLAwQUAAAACACHTuJAPspi4L8AAADc&#10;AAAADwAAAGRycy9kb3ducmV2LnhtbEWPT2sCMRTE70K/Q3gFb5qoRezWKKUoFArSdXvw+Nw8d4Ob&#10;l+0m9c+3N0LB4zAzv2Hmy4trxIm6YD1rGA0VCOLSG8uVhp9iPZiBCBHZYOOZNFwpwHLx1JtjZvyZ&#10;czptYyUShEOGGuoY20zKUNbkMAx9S5y8g+8cxiS7SpoOzwnuGjlWaiodWk4LNbb0UVN53P45De87&#10;zlf2d7P/zg+5LYpXxV/To9b955F6AxHpEh/h//an0TAZv8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7KYuC/&#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1C381847">
                        <w:pPr>
                          <w:spacing w:before="0" w:line="220" w:lineRule="exact"/>
                          <w:ind w:left="0" w:right="0" w:firstLine="0"/>
                          <w:jc w:val="left"/>
                          <w:rPr>
                            <w:sz w:val="20"/>
                          </w:rPr>
                        </w:pPr>
                        <w:r>
                          <w:rPr>
                            <w:color w:val="FFFF00"/>
                            <w:spacing w:val="-2"/>
                            <w:sz w:val="20"/>
                          </w:rPr>
                          <w:t>Graphite</w:t>
                        </w:r>
                      </w:p>
                    </w:txbxContent>
                  </v:textbox>
                </v:shape>
                <v:shape id="Textbox 325" o:spid="_x0000_s1026" o:spt="202" type="#_x0000_t202" style="position:absolute;left:106679;top:2254801;height:140335;width:69215;" filled="f" stroked="f" coordsize="21600,21600" o:gfxdata="UEsDBAoAAAAAAIdO4kAAAAAAAAAAAAAAAAAEAAAAZHJzL1BLAwQUAAAACACHTuJAUYbHe78AAADc&#10;AAAADwAAAGRycy9kb3ducmV2LnhtbEWPT2sCMRTE70K/Q3gFb5qoVOzWKKUoFArSdXvw+Nw8d4Ob&#10;l+0m9c+3N0LB4zAzv2Hmy4trxIm6YD1rGA0VCOLSG8uVhp9iPZiBCBHZYOOZNFwpwHLx1JtjZvyZ&#10;czptYyUShEOGGuoY20zKUNbkMAx9S5y8g+8cxiS7SpoOzwnuGjlWaiodWk4LNbb0UVN53P45De87&#10;zlf2d7P/zg+5LYpXxV/To9b955F6AxHpEh/h//an0TAZv8D9TDoCc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GGx3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BC9A590">
                        <w:pPr>
                          <w:spacing w:before="0" w:line="220" w:lineRule="exact"/>
                          <w:ind w:left="0" w:right="0" w:firstLine="0"/>
                          <w:jc w:val="left"/>
                          <w:rPr>
                            <w:sz w:val="20"/>
                          </w:rPr>
                        </w:pPr>
                        <w:r>
                          <w:rPr>
                            <w:spacing w:val="-10"/>
                            <w:sz w:val="20"/>
                          </w:rPr>
                          <w:t>e</w:t>
                        </w:r>
                      </w:p>
                    </w:txbxContent>
                  </v:textbox>
                </v:shape>
                <v:shape id="Textbox 326" o:spid="_x0000_s1026" o:spt="202" type="#_x0000_t202" style="position:absolute;left:1377683;top:2626644;height:140335;width:457200;" filled="f" stroked="f" coordsize="21600,21600" o:gfxdata="UEsDBAoAAAAAAIdO4kAAAAAAAAAAAAAAAAAEAAAAZHJzL1BLAwQUAAAACACHTuJAoVRZDL4AAADc&#10;AAAADwAAAGRycy9kb3ducmV2LnhtbEWPT2sCMRTE7wW/Q3iCt5qosNStUYq0IAil63ro8XXz3A1u&#10;XtZN/Pftm0LB4zAzv2EWq5trxYX6YD1rmIwVCOLKG8u1hn358fwCIkRkg61n0nCnAKvl4GmBufFX&#10;Luiyi7VIEA45amhi7HIpQ9WQwzD2HXHyDr53GJPsa2l6vCa4a+VUqUw6tJwWGuxo3VB13J2dhrdv&#10;Lt7t6fPnqzgUtiznirfZUevRcKJeQUS6xUf4v70xGmbTDP7OpCM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VRZDL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4E78CB2">
                        <w:pPr>
                          <w:spacing w:before="0" w:line="220" w:lineRule="exact"/>
                          <w:ind w:left="0" w:right="0" w:firstLine="0"/>
                          <w:jc w:val="left"/>
                          <w:rPr>
                            <w:sz w:val="20"/>
                          </w:rPr>
                        </w:pPr>
                        <w:r>
                          <w:rPr>
                            <w:color w:val="FFFF00"/>
                            <w:spacing w:val="-2"/>
                            <w:sz w:val="20"/>
                          </w:rPr>
                          <w:t>Graphite</w:t>
                        </w:r>
                      </w:p>
                    </w:txbxContent>
                  </v:textbox>
                </v:shape>
              </v:group>
            </w:pict>
          </mc:Fallback>
        </mc:AlternateContent>
      </w:r>
      <w:r>
        <w:rPr>
          <w:b/>
        </w:rPr>
        <w:t>Fig</w:t>
      </w:r>
      <w:r>
        <w:rPr>
          <w:rFonts w:hint="default"/>
          <w:b/>
          <w:lang w:val="en-IN"/>
        </w:rPr>
        <w:t xml:space="preserve"> no.11</w:t>
      </w:r>
      <w:r>
        <w:rPr>
          <w:b/>
        </w:rPr>
        <w:t xml:space="preserve">. </w:t>
      </w:r>
      <w:r>
        <w:t>Photomicrographs of DBBH-03/12 show</w:t>
      </w:r>
      <w:r>
        <w:rPr>
          <w:rFonts w:hint="default"/>
          <w:lang w:val="en-IN"/>
        </w:rPr>
        <w:t xml:space="preserve"> </w:t>
      </w:r>
      <w:r>
        <w:t>overall distribution of oriented quartz and muscovite in</w:t>
      </w:r>
      <w:r>
        <w:rPr>
          <w:spacing w:val="-3"/>
        </w:rPr>
        <w:t xml:space="preserve"> </w:t>
      </w:r>
      <w:r>
        <w:t>PPL (</w:t>
      </w:r>
      <w:r>
        <w:rPr>
          <w:rFonts w:hint="default"/>
          <w:lang w:val="en-IN"/>
        </w:rPr>
        <w:t>11</w:t>
      </w:r>
      <w:r>
        <w:t>a and</w:t>
      </w:r>
      <w:r>
        <w:rPr>
          <w:spacing w:val="-2"/>
        </w:rPr>
        <w:t xml:space="preserve"> </w:t>
      </w:r>
      <w:r>
        <w:rPr>
          <w:rFonts w:hint="default"/>
          <w:lang w:val="en-IN"/>
        </w:rPr>
        <w:t>11</w:t>
      </w:r>
      <w:r>
        <w:t>c) and</w:t>
      </w:r>
      <w:r>
        <w:rPr>
          <w:spacing w:val="-2"/>
        </w:rPr>
        <w:t xml:space="preserve"> </w:t>
      </w:r>
      <w:r>
        <w:t>XPL</w:t>
      </w:r>
      <w:r>
        <w:rPr>
          <w:spacing w:val="-1"/>
        </w:rPr>
        <w:t xml:space="preserve"> </w:t>
      </w:r>
      <w:r>
        <w:t>(</w:t>
      </w:r>
      <w:r>
        <w:rPr>
          <w:rFonts w:hint="default"/>
          <w:lang w:val="en-IN"/>
        </w:rPr>
        <w:t>11</w:t>
      </w:r>
      <w:r>
        <w:t xml:space="preserve">b, </w:t>
      </w:r>
      <w:r>
        <w:rPr>
          <w:rFonts w:hint="default"/>
          <w:lang w:val="en-IN"/>
        </w:rPr>
        <w:t>11</w:t>
      </w:r>
      <w:r>
        <w:t xml:space="preserve">d and </w:t>
      </w:r>
      <w:r>
        <w:rPr>
          <w:rFonts w:hint="default"/>
          <w:lang w:val="en-IN"/>
        </w:rPr>
        <w:t>11</w:t>
      </w:r>
      <w:r>
        <w:t>e). Under transmitted light Small patches of microcrystalline graphite is identified under reflected light microscope. Extensive development of small flakes of graphite</w:t>
      </w:r>
      <w:r>
        <w:rPr>
          <w:spacing w:val="-10"/>
        </w:rPr>
        <w:t xml:space="preserve"> </w:t>
      </w:r>
      <w:r>
        <w:t>are seen under PPL of</w:t>
      </w:r>
      <w:r>
        <w:rPr>
          <w:spacing w:val="-3"/>
        </w:rPr>
        <w:t xml:space="preserve"> </w:t>
      </w:r>
      <w:r>
        <w:t>reflected</w:t>
      </w:r>
      <w:r>
        <w:rPr>
          <w:spacing w:val="-4"/>
        </w:rPr>
        <w:t xml:space="preserve"> </w:t>
      </w:r>
      <w:r>
        <w:t>light</w:t>
      </w:r>
      <w:r>
        <w:rPr>
          <w:spacing w:val="-1"/>
        </w:rPr>
        <w:t xml:space="preserve"> </w:t>
      </w:r>
      <w:r>
        <w:t>microscope</w:t>
      </w:r>
      <w:r>
        <w:rPr>
          <w:spacing w:val="-2"/>
        </w:rPr>
        <w:t xml:space="preserve"> </w:t>
      </w:r>
      <w:r>
        <w:t>(</w:t>
      </w:r>
      <w:r>
        <w:rPr>
          <w:rFonts w:hint="default"/>
          <w:lang w:val="en-IN"/>
        </w:rPr>
        <w:t>11</w:t>
      </w:r>
      <w:r>
        <w:t>e). Microfolds defined by muscovite and quartz is well preserved in this section.</w:t>
      </w:r>
    </w:p>
    <w:p w14:paraId="6D408569">
      <w:pPr>
        <w:pStyle w:val="12"/>
        <w:spacing w:after="0"/>
        <w:jc w:val="both"/>
        <w:sectPr>
          <w:pgSz w:w="11920" w:h="16840"/>
          <w:pgMar w:top="1220" w:right="283" w:bottom="640" w:left="708" w:header="673" w:footer="448" w:gutter="0"/>
          <w:cols w:space="720" w:num="1"/>
        </w:sectPr>
      </w:pPr>
    </w:p>
    <w:p w14:paraId="365418D8">
      <w:pPr>
        <w:pStyle w:val="12"/>
      </w:pPr>
    </w:p>
    <w:p w14:paraId="32286777">
      <w:pPr>
        <w:pStyle w:val="12"/>
        <w:spacing w:before="187"/>
      </w:pPr>
    </w:p>
    <w:p w14:paraId="55B02C5A">
      <w:pPr>
        <w:pStyle w:val="8"/>
        <w:numPr>
          <w:ilvl w:val="0"/>
          <w:numId w:val="10"/>
        </w:numPr>
        <w:tabs>
          <w:tab w:val="left" w:pos="656"/>
        </w:tabs>
        <w:spacing w:before="0" w:after="0" w:line="240" w:lineRule="auto"/>
        <w:ind w:left="656" w:right="0" w:hanging="419"/>
        <w:jc w:val="both"/>
      </w:pPr>
      <w:r>
        <w:t>Thin Section:</w:t>
      </w:r>
      <w:r>
        <w:rPr>
          <w:spacing w:val="-1"/>
        </w:rPr>
        <w:t xml:space="preserve"> </w:t>
      </w:r>
      <w:r>
        <w:t>DB</w:t>
      </w:r>
      <w:r>
        <w:rPr>
          <w:rFonts w:hint="default"/>
          <w:lang w:val="en-IN"/>
        </w:rPr>
        <w:t>CD</w:t>
      </w:r>
      <w:r>
        <w:t xml:space="preserve">- </w:t>
      </w:r>
      <w:r>
        <w:rPr>
          <w:spacing w:val="-2"/>
        </w:rPr>
        <w:t>03/03</w:t>
      </w:r>
    </w:p>
    <w:p w14:paraId="555132B7">
      <w:pPr>
        <w:pStyle w:val="12"/>
        <w:spacing w:before="137" w:line="360" w:lineRule="auto"/>
        <w:ind w:left="338" w:right="1326"/>
        <w:jc w:val="both"/>
      </w:pPr>
      <w:r>
        <w:t>The photomicrographs (</w:t>
      </w:r>
      <w:r>
        <w:rPr>
          <w:rFonts w:hint="default"/>
          <w:lang w:val="en-IN"/>
        </w:rPr>
        <w:t>12</w:t>
      </w:r>
      <w:r>
        <w:t>a), show a mineralogical distribution of quartz, feldspar and muscovite under PPL and the same mineral assemblage under XPL (</w:t>
      </w:r>
      <w:r>
        <w:rPr>
          <w:rFonts w:hint="default"/>
          <w:lang w:val="en-IN"/>
        </w:rPr>
        <w:t>12</w:t>
      </w:r>
      <w:r>
        <w:t>b). All The grains are aligned along the dominant schistosity plane and microfolding defined by muscovite is well preserved in this section.</w:t>
      </w:r>
    </w:p>
    <w:p w14:paraId="1E0160CC">
      <w:pPr>
        <w:pStyle w:val="12"/>
        <w:spacing w:before="120" w:line="360" w:lineRule="auto"/>
        <w:ind w:left="338" w:right="1326"/>
        <w:jc w:val="both"/>
      </w:pPr>
      <w:r>
        <w:t>Quartz is anhedral to subhedral in shape while feldspar grains are showing more or less</w:t>
      </w:r>
      <w:r>
        <w:rPr>
          <w:spacing w:val="40"/>
        </w:rPr>
        <w:t xml:space="preserve"> </w:t>
      </w:r>
      <w:r>
        <w:t>euhedral to subhedral shape. Although the grain orientation representing</w:t>
      </w:r>
      <w:r>
        <w:rPr>
          <w:spacing w:val="-15"/>
        </w:rPr>
        <w:t xml:space="preserve"> </w:t>
      </w:r>
      <w:r>
        <w:t xml:space="preserve">the regional foliation trend muscovites are </w:t>
      </w:r>
      <w:r>
        <w:rPr>
          <w:lang w:val="en-IN"/>
        </w:rPr>
        <w:t>minor</w:t>
      </w:r>
      <w:r>
        <w:t xml:space="preserve"> developed in the thin section indicating limited hydrothermal activity in this section. Since the graphite development is generally associated with the muscovites in this area. Graphite is present along fold hinge and limbs of these microfolds and can be seen even</w:t>
      </w:r>
      <w:r>
        <w:rPr>
          <w:rFonts w:hint="default"/>
          <w:lang w:val="en-IN"/>
        </w:rPr>
        <w:t xml:space="preserve"> </w:t>
      </w:r>
      <w:r>
        <w:t>under transmitted light (</w:t>
      </w:r>
      <w:r>
        <w:rPr>
          <w:rFonts w:hint="default"/>
          <w:lang w:val="en-IN"/>
        </w:rPr>
        <w:t>12</w:t>
      </w:r>
      <w:r>
        <w:t xml:space="preserve">d and </w:t>
      </w:r>
      <w:r>
        <w:rPr>
          <w:rFonts w:hint="default"/>
          <w:lang w:val="en-IN"/>
        </w:rPr>
        <w:t>12</w:t>
      </w:r>
      <w:r>
        <w:t>e).</w:t>
      </w:r>
    </w:p>
    <w:p w14:paraId="4A453753">
      <w:pPr>
        <w:pStyle w:val="12"/>
        <w:rPr>
          <w:sz w:val="20"/>
        </w:rPr>
      </w:pPr>
    </w:p>
    <w:p w14:paraId="7DE2BD2B">
      <w:pPr>
        <w:pStyle w:val="12"/>
        <w:spacing w:before="128"/>
        <w:rPr>
          <w:sz w:val="20"/>
        </w:rPr>
      </w:pPr>
      <w:r>
        <w:rPr>
          <w:sz w:val="20"/>
        </w:rPr>
        <mc:AlternateContent>
          <mc:Choice Requires="wpg">
            <w:drawing>
              <wp:anchor distT="0" distB="0" distL="0" distR="0" simplePos="0" relativeHeight="251685888" behindDoc="1" locked="0" layoutInCell="1" allowOverlap="1">
                <wp:simplePos x="0" y="0"/>
                <wp:positionH relativeFrom="page">
                  <wp:posOffset>511810</wp:posOffset>
                </wp:positionH>
                <wp:positionV relativeFrom="paragraph">
                  <wp:posOffset>242570</wp:posOffset>
                </wp:positionV>
                <wp:extent cx="6659880" cy="2563495"/>
                <wp:effectExtent l="0" t="0" r="0" b="0"/>
                <wp:wrapTopAndBottom/>
                <wp:docPr id="327" name="Group 327"/>
                <wp:cNvGraphicFramePr/>
                <a:graphic xmlns:a="http://schemas.openxmlformats.org/drawingml/2006/main">
                  <a:graphicData uri="http://schemas.microsoft.com/office/word/2010/wordprocessingGroup">
                    <wpg:wgp>
                      <wpg:cNvGrpSpPr/>
                      <wpg:grpSpPr>
                        <a:xfrm>
                          <a:off x="0" y="0"/>
                          <a:ext cx="6659880" cy="2563495"/>
                          <a:chOff x="0" y="0"/>
                          <a:chExt cx="6659880" cy="2563495"/>
                        </a:xfrm>
                      </wpg:grpSpPr>
                      <pic:pic xmlns:pic="http://schemas.openxmlformats.org/drawingml/2006/picture">
                        <pic:nvPicPr>
                          <pic:cNvPr id="328" name="Image 328"/>
                          <pic:cNvPicPr/>
                        </pic:nvPicPr>
                        <pic:blipFill>
                          <a:blip r:embed="rId64" cstate="print"/>
                          <a:stretch>
                            <a:fillRect/>
                          </a:stretch>
                        </pic:blipFill>
                        <pic:spPr>
                          <a:xfrm>
                            <a:off x="0" y="0"/>
                            <a:ext cx="3291840" cy="2557272"/>
                          </a:xfrm>
                          <a:prstGeom prst="rect">
                            <a:avLst/>
                          </a:prstGeom>
                        </pic:spPr>
                      </pic:pic>
                      <pic:pic xmlns:pic="http://schemas.openxmlformats.org/drawingml/2006/picture">
                        <pic:nvPicPr>
                          <pic:cNvPr id="329" name="Image 329"/>
                          <pic:cNvPicPr/>
                        </pic:nvPicPr>
                        <pic:blipFill>
                          <a:blip r:embed="rId65" cstate="print"/>
                          <a:stretch>
                            <a:fillRect/>
                          </a:stretch>
                        </pic:blipFill>
                        <pic:spPr>
                          <a:xfrm>
                            <a:off x="3332988" y="9144"/>
                            <a:ext cx="3326892" cy="2554224"/>
                          </a:xfrm>
                          <a:prstGeom prst="rect">
                            <a:avLst/>
                          </a:prstGeom>
                        </pic:spPr>
                      </pic:pic>
                      <wps:wsp>
                        <wps:cNvPr id="330" name="Graphic 330"/>
                        <wps:cNvSpPr/>
                        <wps:spPr>
                          <a:xfrm>
                            <a:off x="10668" y="18287"/>
                            <a:ext cx="3512820" cy="234950"/>
                          </a:xfrm>
                          <a:custGeom>
                            <a:avLst/>
                            <a:gdLst/>
                            <a:ahLst/>
                            <a:cxnLst/>
                            <a:rect l="l" t="t" r="r" b="b"/>
                            <a:pathLst>
                              <a:path w="3512820" h="234950">
                                <a:moveTo>
                                  <a:pt x="170675" y="0"/>
                                </a:moveTo>
                                <a:lnTo>
                                  <a:pt x="0" y="0"/>
                                </a:lnTo>
                                <a:lnTo>
                                  <a:pt x="0" y="222504"/>
                                </a:lnTo>
                                <a:lnTo>
                                  <a:pt x="170675" y="222504"/>
                                </a:lnTo>
                                <a:lnTo>
                                  <a:pt x="170675" y="0"/>
                                </a:lnTo>
                                <a:close/>
                              </a:path>
                              <a:path w="3512820" h="234950">
                                <a:moveTo>
                                  <a:pt x="3512820" y="12192"/>
                                </a:moveTo>
                                <a:lnTo>
                                  <a:pt x="3342132" y="12192"/>
                                </a:lnTo>
                                <a:lnTo>
                                  <a:pt x="3342132" y="234696"/>
                                </a:lnTo>
                                <a:lnTo>
                                  <a:pt x="3512820" y="234696"/>
                                </a:lnTo>
                                <a:lnTo>
                                  <a:pt x="3512820" y="12192"/>
                                </a:lnTo>
                                <a:close/>
                              </a:path>
                            </a:pathLst>
                          </a:custGeom>
                          <a:solidFill>
                            <a:srgbClr val="FFFFFF"/>
                          </a:solidFill>
                        </wps:spPr>
                        <wps:bodyPr wrap="square" lIns="0" tIns="0" rIns="0" bIns="0" rtlCol="0">
                          <a:noAutofit/>
                        </wps:bodyPr>
                      </wps:wsp>
                      <wps:wsp>
                        <wps:cNvPr id="331" name="Graphic 331"/>
                        <wps:cNvSpPr/>
                        <wps:spPr>
                          <a:xfrm>
                            <a:off x="499503" y="737996"/>
                            <a:ext cx="5232400" cy="1066165"/>
                          </a:xfrm>
                          <a:custGeom>
                            <a:avLst/>
                            <a:gdLst/>
                            <a:ahLst/>
                            <a:cxnLst/>
                            <a:rect l="l" t="t" r="r" b="b"/>
                            <a:pathLst>
                              <a:path w="5232400" h="1066165">
                                <a:moveTo>
                                  <a:pt x="107924" y="520001"/>
                                </a:moveTo>
                                <a:lnTo>
                                  <a:pt x="99631" y="510082"/>
                                </a:lnTo>
                                <a:lnTo>
                                  <a:pt x="97688" y="510082"/>
                                </a:lnTo>
                                <a:lnTo>
                                  <a:pt x="63487" y="560552"/>
                                </a:lnTo>
                                <a:lnTo>
                                  <a:pt x="63487" y="78105"/>
                                </a:lnTo>
                                <a:lnTo>
                                  <a:pt x="44437" y="78105"/>
                                </a:lnTo>
                                <a:lnTo>
                                  <a:pt x="44437" y="560552"/>
                                </a:lnTo>
                                <a:lnTo>
                                  <a:pt x="44437" y="595769"/>
                                </a:lnTo>
                                <a:lnTo>
                                  <a:pt x="17741" y="514781"/>
                                </a:lnTo>
                                <a:lnTo>
                                  <a:pt x="10236" y="510082"/>
                                </a:lnTo>
                                <a:lnTo>
                                  <a:pt x="8280" y="510082"/>
                                </a:lnTo>
                                <a:lnTo>
                                  <a:pt x="0" y="520001"/>
                                </a:lnTo>
                                <a:lnTo>
                                  <a:pt x="381" y="522262"/>
                                </a:lnTo>
                                <a:lnTo>
                                  <a:pt x="1282" y="524370"/>
                                </a:lnTo>
                                <a:lnTo>
                                  <a:pt x="53962" y="614680"/>
                                </a:lnTo>
                                <a:lnTo>
                                  <a:pt x="64985" y="595769"/>
                                </a:lnTo>
                                <a:lnTo>
                                  <a:pt x="106641" y="524370"/>
                                </a:lnTo>
                                <a:lnTo>
                                  <a:pt x="107543" y="522262"/>
                                </a:lnTo>
                                <a:lnTo>
                                  <a:pt x="107924" y="520001"/>
                                </a:lnTo>
                                <a:close/>
                              </a:path>
                              <a:path w="5232400" h="1066165">
                                <a:moveTo>
                                  <a:pt x="497814" y="971486"/>
                                </a:moveTo>
                                <a:lnTo>
                                  <a:pt x="489521" y="961567"/>
                                </a:lnTo>
                                <a:lnTo>
                                  <a:pt x="487578" y="961567"/>
                                </a:lnTo>
                                <a:lnTo>
                                  <a:pt x="453377" y="1012037"/>
                                </a:lnTo>
                                <a:lnTo>
                                  <a:pt x="453377" y="529590"/>
                                </a:lnTo>
                                <a:lnTo>
                                  <a:pt x="434327" y="529590"/>
                                </a:lnTo>
                                <a:lnTo>
                                  <a:pt x="434327" y="1012037"/>
                                </a:lnTo>
                                <a:lnTo>
                                  <a:pt x="407631" y="966266"/>
                                </a:lnTo>
                                <a:lnTo>
                                  <a:pt x="406247" y="964438"/>
                                </a:lnTo>
                                <a:lnTo>
                                  <a:pt x="404456" y="962990"/>
                                </a:lnTo>
                                <a:lnTo>
                                  <a:pt x="402374" y="962012"/>
                                </a:lnTo>
                                <a:lnTo>
                                  <a:pt x="400126" y="961567"/>
                                </a:lnTo>
                                <a:lnTo>
                                  <a:pt x="398170" y="961567"/>
                                </a:lnTo>
                                <a:lnTo>
                                  <a:pt x="389890" y="971486"/>
                                </a:lnTo>
                                <a:lnTo>
                                  <a:pt x="390271" y="973747"/>
                                </a:lnTo>
                                <a:lnTo>
                                  <a:pt x="391172" y="975855"/>
                                </a:lnTo>
                                <a:lnTo>
                                  <a:pt x="443852" y="1066165"/>
                                </a:lnTo>
                                <a:lnTo>
                                  <a:pt x="454875" y="1047254"/>
                                </a:lnTo>
                                <a:lnTo>
                                  <a:pt x="496531" y="975855"/>
                                </a:lnTo>
                                <a:lnTo>
                                  <a:pt x="497433" y="973747"/>
                                </a:lnTo>
                                <a:lnTo>
                                  <a:pt x="497814" y="971486"/>
                                </a:lnTo>
                                <a:close/>
                              </a:path>
                              <a:path w="5232400" h="1066165">
                                <a:moveTo>
                                  <a:pt x="1823694" y="564451"/>
                                </a:moveTo>
                                <a:lnTo>
                                  <a:pt x="1815401" y="554532"/>
                                </a:lnTo>
                                <a:lnTo>
                                  <a:pt x="1813458" y="554532"/>
                                </a:lnTo>
                                <a:lnTo>
                                  <a:pt x="1779257" y="605002"/>
                                </a:lnTo>
                                <a:lnTo>
                                  <a:pt x="1779257" y="122555"/>
                                </a:lnTo>
                                <a:lnTo>
                                  <a:pt x="1760207" y="122555"/>
                                </a:lnTo>
                                <a:lnTo>
                                  <a:pt x="1760207" y="605002"/>
                                </a:lnTo>
                                <a:lnTo>
                                  <a:pt x="1733511" y="559231"/>
                                </a:lnTo>
                                <a:lnTo>
                                  <a:pt x="1732127" y="557403"/>
                                </a:lnTo>
                                <a:lnTo>
                                  <a:pt x="1730336" y="555955"/>
                                </a:lnTo>
                                <a:lnTo>
                                  <a:pt x="1728254" y="554977"/>
                                </a:lnTo>
                                <a:lnTo>
                                  <a:pt x="1726006" y="554532"/>
                                </a:lnTo>
                                <a:lnTo>
                                  <a:pt x="1724050" y="554532"/>
                                </a:lnTo>
                                <a:lnTo>
                                  <a:pt x="1715770" y="564451"/>
                                </a:lnTo>
                                <a:lnTo>
                                  <a:pt x="1716151" y="566712"/>
                                </a:lnTo>
                                <a:lnTo>
                                  <a:pt x="1717052" y="568820"/>
                                </a:lnTo>
                                <a:lnTo>
                                  <a:pt x="1769732" y="659130"/>
                                </a:lnTo>
                                <a:lnTo>
                                  <a:pt x="1780755" y="640219"/>
                                </a:lnTo>
                                <a:lnTo>
                                  <a:pt x="1822411" y="568820"/>
                                </a:lnTo>
                                <a:lnTo>
                                  <a:pt x="1823313" y="566712"/>
                                </a:lnTo>
                                <a:lnTo>
                                  <a:pt x="1823694" y="564451"/>
                                </a:lnTo>
                                <a:close/>
                              </a:path>
                              <a:path w="5232400" h="1066165">
                                <a:moveTo>
                                  <a:pt x="3421989" y="441896"/>
                                </a:moveTo>
                                <a:lnTo>
                                  <a:pt x="3413696" y="431977"/>
                                </a:lnTo>
                                <a:lnTo>
                                  <a:pt x="3411753" y="431977"/>
                                </a:lnTo>
                                <a:lnTo>
                                  <a:pt x="3377552" y="482447"/>
                                </a:lnTo>
                                <a:lnTo>
                                  <a:pt x="3377552" y="0"/>
                                </a:lnTo>
                                <a:lnTo>
                                  <a:pt x="3358502" y="0"/>
                                </a:lnTo>
                                <a:lnTo>
                                  <a:pt x="3358502" y="482447"/>
                                </a:lnTo>
                                <a:lnTo>
                                  <a:pt x="3358502" y="517677"/>
                                </a:lnTo>
                                <a:lnTo>
                                  <a:pt x="3331807" y="436676"/>
                                </a:lnTo>
                                <a:lnTo>
                                  <a:pt x="3324301" y="431977"/>
                                </a:lnTo>
                                <a:lnTo>
                                  <a:pt x="3322345" y="431977"/>
                                </a:lnTo>
                                <a:lnTo>
                                  <a:pt x="3314065" y="441896"/>
                                </a:lnTo>
                                <a:lnTo>
                                  <a:pt x="3314446" y="444157"/>
                                </a:lnTo>
                                <a:lnTo>
                                  <a:pt x="3315347" y="446265"/>
                                </a:lnTo>
                                <a:lnTo>
                                  <a:pt x="3368027" y="536575"/>
                                </a:lnTo>
                                <a:lnTo>
                                  <a:pt x="3379038" y="517677"/>
                                </a:lnTo>
                                <a:lnTo>
                                  <a:pt x="3420707" y="446265"/>
                                </a:lnTo>
                                <a:lnTo>
                                  <a:pt x="3421608" y="444157"/>
                                </a:lnTo>
                                <a:lnTo>
                                  <a:pt x="3421989" y="441896"/>
                                </a:lnTo>
                                <a:close/>
                              </a:path>
                              <a:path w="5232400" h="1066165">
                                <a:moveTo>
                                  <a:pt x="3745204" y="888301"/>
                                </a:moveTo>
                                <a:lnTo>
                                  <a:pt x="3736911" y="878382"/>
                                </a:lnTo>
                                <a:lnTo>
                                  <a:pt x="3734968" y="878382"/>
                                </a:lnTo>
                                <a:lnTo>
                                  <a:pt x="3700767" y="928852"/>
                                </a:lnTo>
                                <a:lnTo>
                                  <a:pt x="3700767" y="446405"/>
                                </a:lnTo>
                                <a:lnTo>
                                  <a:pt x="3681717" y="446405"/>
                                </a:lnTo>
                                <a:lnTo>
                                  <a:pt x="3681717" y="928852"/>
                                </a:lnTo>
                                <a:lnTo>
                                  <a:pt x="3681717" y="964069"/>
                                </a:lnTo>
                                <a:lnTo>
                                  <a:pt x="3655022" y="883081"/>
                                </a:lnTo>
                                <a:lnTo>
                                  <a:pt x="3647516" y="878382"/>
                                </a:lnTo>
                                <a:lnTo>
                                  <a:pt x="3645560" y="878382"/>
                                </a:lnTo>
                                <a:lnTo>
                                  <a:pt x="3637280" y="888301"/>
                                </a:lnTo>
                                <a:lnTo>
                                  <a:pt x="3637661" y="890562"/>
                                </a:lnTo>
                                <a:lnTo>
                                  <a:pt x="3638562" y="892670"/>
                                </a:lnTo>
                                <a:lnTo>
                                  <a:pt x="3691242" y="982980"/>
                                </a:lnTo>
                                <a:lnTo>
                                  <a:pt x="3702266" y="964069"/>
                                </a:lnTo>
                                <a:lnTo>
                                  <a:pt x="3743922" y="892670"/>
                                </a:lnTo>
                                <a:lnTo>
                                  <a:pt x="3744823" y="890562"/>
                                </a:lnTo>
                                <a:lnTo>
                                  <a:pt x="3745204" y="888301"/>
                                </a:lnTo>
                                <a:close/>
                              </a:path>
                              <a:path w="5232400" h="1066165">
                                <a:moveTo>
                                  <a:pt x="5232374" y="614616"/>
                                </a:moveTo>
                                <a:lnTo>
                                  <a:pt x="5224081" y="604697"/>
                                </a:lnTo>
                                <a:lnTo>
                                  <a:pt x="5222138" y="604697"/>
                                </a:lnTo>
                                <a:lnTo>
                                  <a:pt x="5187937" y="655167"/>
                                </a:lnTo>
                                <a:lnTo>
                                  <a:pt x="5187937" y="172720"/>
                                </a:lnTo>
                                <a:lnTo>
                                  <a:pt x="5168887" y="172720"/>
                                </a:lnTo>
                                <a:lnTo>
                                  <a:pt x="5168887" y="655167"/>
                                </a:lnTo>
                                <a:lnTo>
                                  <a:pt x="5142192" y="609396"/>
                                </a:lnTo>
                                <a:lnTo>
                                  <a:pt x="5140807" y="607568"/>
                                </a:lnTo>
                                <a:lnTo>
                                  <a:pt x="5139017" y="606120"/>
                                </a:lnTo>
                                <a:lnTo>
                                  <a:pt x="5136934" y="605142"/>
                                </a:lnTo>
                                <a:lnTo>
                                  <a:pt x="5134686" y="604697"/>
                                </a:lnTo>
                                <a:lnTo>
                                  <a:pt x="5132730" y="604697"/>
                                </a:lnTo>
                                <a:lnTo>
                                  <a:pt x="5124450" y="614616"/>
                                </a:lnTo>
                                <a:lnTo>
                                  <a:pt x="5124831" y="616877"/>
                                </a:lnTo>
                                <a:lnTo>
                                  <a:pt x="5125732" y="618985"/>
                                </a:lnTo>
                                <a:lnTo>
                                  <a:pt x="5178412" y="709295"/>
                                </a:lnTo>
                                <a:lnTo>
                                  <a:pt x="5189423" y="690397"/>
                                </a:lnTo>
                                <a:lnTo>
                                  <a:pt x="5231092" y="618985"/>
                                </a:lnTo>
                                <a:lnTo>
                                  <a:pt x="5231993" y="616877"/>
                                </a:lnTo>
                                <a:lnTo>
                                  <a:pt x="5232374" y="614616"/>
                                </a:lnTo>
                                <a:close/>
                              </a:path>
                            </a:pathLst>
                          </a:custGeom>
                          <a:solidFill>
                            <a:srgbClr val="FFFF00"/>
                          </a:solidFill>
                        </wps:spPr>
                        <wps:bodyPr wrap="square" lIns="0" tIns="0" rIns="0" bIns="0" rtlCol="0">
                          <a:noAutofit/>
                        </wps:bodyPr>
                      </wps:wsp>
                      <wps:wsp>
                        <wps:cNvPr id="332" name="Textbox 332"/>
                        <wps:cNvSpPr txBox="1"/>
                        <wps:spPr>
                          <a:xfrm>
                            <a:off x="105155" y="73957"/>
                            <a:ext cx="69215" cy="140335"/>
                          </a:xfrm>
                          <a:prstGeom prst="rect">
                            <a:avLst/>
                          </a:prstGeom>
                        </wps:spPr>
                        <wps:txbx>
                          <w:txbxContent>
                            <w:p w14:paraId="1FDC1E79">
                              <w:pPr>
                                <w:spacing w:before="0" w:line="220" w:lineRule="exact"/>
                                <w:ind w:left="0" w:right="0" w:firstLine="0"/>
                                <w:jc w:val="left"/>
                                <w:rPr>
                                  <w:sz w:val="20"/>
                                </w:rPr>
                              </w:pPr>
                              <w:r>
                                <w:rPr>
                                  <w:spacing w:val="-10"/>
                                  <w:sz w:val="20"/>
                                </w:rPr>
                                <w:t>a</w:t>
                              </w:r>
                            </w:p>
                          </w:txbxContent>
                        </wps:txbx>
                        <wps:bodyPr wrap="square" lIns="0" tIns="0" rIns="0" bIns="0" rtlCol="0">
                          <a:noAutofit/>
                        </wps:bodyPr>
                      </wps:wsp>
                      <wps:wsp>
                        <wps:cNvPr id="333" name="Textbox 333"/>
                        <wps:cNvSpPr txBox="1"/>
                        <wps:spPr>
                          <a:xfrm>
                            <a:off x="3447275" y="84612"/>
                            <a:ext cx="76200" cy="140335"/>
                          </a:xfrm>
                          <a:prstGeom prst="rect">
                            <a:avLst/>
                          </a:prstGeom>
                        </wps:spPr>
                        <wps:txbx>
                          <w:txbxContent>
                            <w:p w14:paraId="3FD1AAF6">
                              <w:pPr>
                                <w:spacing w:before="0" w:line="220" w:lineRule="exact"/>
                                <w:ind w:left="0" w:right="0" w:firstLine="0"/>
                                <w:jc w:val="left"/>
                                <w:rPr>
                                  <w:sz w:val="20"/>
                                </w:rPr>
                              </w:pPr>
                              <w:r>
                                <w:rPr>
                                  <w:spacing w:val="-10"/>
                                  <w:sz w:val="20"/>
                                </w:rPr>
                                <w:t>b</w:t>
                              </w:r>
                            </w:p>
                          </w:txbxContent>
                        </wps:txbx>
                        <wps:bodyPr wrap="square" lIns="0" tIns="0" rIns="0" bIns="0" rtlCol="0">
                          <a:noAutofit/>
                        </wps:bodyPr>
                      </wps:wsp>
                      <wps:wsp>
                        <wps:cNvPr id="334" name="Textbox 334"/>
                        <wps:cNvSpPr txBox="1"/>
                        <wps:spPr>
                          <a:xfrm>
                            <a:off x="359663" y="650029"/>
                            <a:ext cx="358140" cy="140335"/>
                          </a:xfrm>
                          <a:prstGeom prst="rect">
                            <a:avLst/>
                          </a:prstGeom>
                        </wps:spPr>
                        <wps:txbx>
                          <w:txbxContent>
                            <w:p w14:paraId="0FD46519">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335" name="Textbox 335"/>
                        <wps:cNvSpPr txBox="1"/>
                        <wps:spPr>
                          <a:xfrm>
                            <a:off x="3663696" y="555541"/>
                            <a:ext cx="358140" cy="140335"/>
                          </a:xfrm>
                          <a:prstGeom prst="rect">
                            <a:avLst/>
                          </a:prstGeom>
                        </wps:spPr>
                        <wps:txbx>
                          <w:txbxContent>
                            <w:p w14:paraId="347478CF">
                              <w:pPr>
                                <w:spacing w:before="0" w:line="220" w:lineRule="exact"/>
                                <w:ind w:left="0" w:right="0" w:firstLine="0"/>
                                <w:jc w:val="left"/>
                                <w:rPr>
                                  <w:sz w:val="20"/>
                                </w:rPr>
                              </w:pPr>
                              <w:r>
                                <w:rPr>
                                  <w:color w:val="FFFF00"/>
                                  <w:spacing w:val="-2"/>
                                  <w:sz w:val="20"/>
                                </w:rPr>
                                <w:t>Quartz</w:t>
                              </w:r>
                            </w:p>
                          </w:txbxContent>
                        </wps:txbx>
                        <wps:bodyPr wrap="square" lIns="0" tIns="0" rIns="0" bIns="0" rtlCol="0">
                          <a:noAutofit/>
                        </wps:bodyPr>
                      </wps:wsp>
                      <wps:wsp>
                        <wps:cNvPr id="336" name="Textbox 336"/>
                        <wps:cNvSpPr txBox="1"/>
                        <wps:spPr>
                          <a:xfrm>
                            <a:off x="2121395" y="695749"/>
                            <a:ext cx="358140" cy="140335"/>
                          </a:xfrm>
                          <a:prstGeom prst="rect">
                            <a:avLst/>
                          </a:prstGeom>
                        </wps:spPr>
                        <wps:txbx>
                          <w:txbxContent>
                            <w:p w14:paraId="636776A0">
                              <w:pPr>
                                <w:spacing w:before="0" w:line="220" w:lineRule="exact"/>
                                <w:ind w:left="0" w:right="0" w:firstLine="0"/>
                                <w:jc w:val="left"/>
                                <w:rPr>
                                  <w:sz w:val="20"/>
                                </w:rPr>
                              </w:pPr>
                              <w:r>
                                <w:rPr>
                                  <w:color w:val="FFFF00"/>
                                  <w:spacing w:val="-2"/>
                                  <w:sz w:val="20"/>
                                </w:rPr>
                                <w:t>Biotite</w:t>
                              </w:r>
                            </w:p>
                          </w:txbxContent>
                        </wps:txbx>
                        <wps:bodyPr wrap="square" lIns="0" tIns="0" rIns="0" bIns="0" rtlCol="0">
                          <a:noAutofit/>
                        </wps:bodyPr>
                      </wps:wsp>
                      <wps:wsp>
                        <wps:cNvPr id="337" name="Textbox 337"/>
                        <wps:cNvSpPr txBox="1"/>
                        <wps:spPr>
                          <a:xfrm>
                            <a:off x="5518403" y="710989"/>
                            <a:ext cx="358140" cy="140335"/>
                          </a:xfrm>
                          <a:prstGeom prst="rect">
                            <a:avLst/>
                          </a:prstGeom>
                        </wps:spPr>
                        <wps:txbx>
                          <w:txbxContent>
                            <w:p w14:paraId="00683F8C">
                              <w:pPr>
                                <w:spacing w:before="0" w:line="220" w:lineRule="exact"/>
                                <w:ind w:left="0" w:right="0" w:firstLine="0"/>
                                <w:jc w:val="left"/>
                                <w:rPr>
                                  <w:sz w:val="20"/>
                                </w:rPr>
                              </w:pPr>
                              <w:r>
                                <w:rPr>
                                  <w:color w:val="FFFF00"/>
                                  <w:spacing w:val="-2"/>
                                  <w:sz w:val="20"/>
                                </w:rPr>
                                <w:t>Biotite</w:t>
                              </w:r>
                            </w:p>
                          </w:txbxContent>
                        </wps:txbx>
                        <wps:bodyPr wrap="square" lIns="0" tIns="0" rIns="0" bIns="0" rtlCol="0">
                          <a:noAutofit/>
                        </wps:bodyPr>
                      </wps:wsp>
                      <wps:wsp>
                        <wps:cNvPr id="338" name="Textbox 338"/>
                        <wps:cNvSpPr txBox="1"/>
                        <wps:spPr>
                          <a:xfrm>
                            <a:off x="705612" y="1085880"/>
                            <a:ext cx="548640" cy="140335"/>
                          </a:xfrm>
                          <a:prstGeom prst="rect">
                            <a:avLst/>
                          </a:prstGeom>
                        </wps:spPr>
                        <wps:txbx>
                          <w:txbxContent>
                            <w:p w14:paraId="1FAD967B">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s:wsp>
                        <wps:cNvPr id="339" name="Textbox 339"/>
                        <wps:cNvSpPr txBox="1"/>
                        <wps:spPr>
                          <a:xfrm>
                            <a:off x="3980675" y="1043221"/>
                            <a:ext cx="548640" cy="140335"/>
                          </a:xfrm>
                          <a:prstGeom prst="rect">
                            <a:avLst/>
                          </a:prstGeom>
                        </wps:spPr>
                        <wps:txbx>
                          <w:txbxContent>
                            <w:p w14:paraId="3B157E78">
                              <w:pPr>
                                <w:spacing w:before="0" w:line="220" w:lineRule="exact"/>
                                <w:ind w:left="0" w:right="0" w:firstLine="0"/>
                                <w:jc w:val="left"/>
                                <w:rPr>
                                  <w:sz w:val="20"/>
                                </w:rPr>
                              </w:pPr>
                              <w:r>
                                <w:rPr>
                                  <w:color w:val="FFFF00"/>
                                  <w:spacing w:val="-2"/>
                                  <w:sz w:val="20"/>
                                </w:rPr>
                                <w:t>Muscovite</w:t>
                              </w:r>
                            </w:p>
                          </w:txbxContent>
                        </wps:txbx>
                        <wps:bodyPr wrap="square" lIns="0" tIns="0" rIns="0" bIns="0" rtlCol="0">
                          <a:noAutofit/>
                        </wps:bodyPr>
                      </wps:wsp>
                    </wpg:wgp>
                  </a:graphicData>
                </a:graphic>
              </wp:anchor>
            </w:drawing>
          </mc:Choice>
          <mc:Fallback>
            <w:pict>
              <v:group id="_x0000_s1026" o:spid="_x0000_s1026" o:spt="203" style="position:absolute;left:0pt;margin-left:40.3pt;margin-top:19.1pt;height:201.85pt;width:524.4pt;mso-position-horizontal-relative:page;mso-wrap-distance-bottom:0pt;mso-wrap-distance-top:0pt;z-index:-251630592;mso-width-relative:page;mso-height-relative:page;" coordsize="6659880,2563495" o:gfxdata="UEsDBAoAAAAAAIdO4kAAAAAAAAAAAAAAAAAEAAAAZHJzL1BLAwQUAAAACACHTuJAro+D59oAAAAK&#10;AQAADwAAAGRycy9kb3ducmV2LnhtbE2PwWrDMBBE74X+g9hCb40kxw2O63Uooe0pFJoUSm+KtbFN&#10;LMlYip38fZVTcxxmmHlTrM6mYyMNvnUWQc4EMLKV062tEb53708ZMB+U1apzlhAu5GFV3t8VKtdu&#10;sl80bkPNYon1uUJoQuhzzn3VkFF+5nqy0Tu4wagQ5VBzPagplpuOJ0IsuFGtjQuN6mndUHXcngzC&#10;x6Sm17l8GzfHw/ryu3v+/NlIQnx8kOIFWKBz+A/DFT+iQxmZ9u5ktWcdQiYWMYkwzxJgV18myxTY&#10;HiFN5RJ4WfDbC+UfUEsDBBQAAAAIAIdO4kAUSVOfvwkAAE8xAAAOAAAAZHJzL2Uyb0RvYy54bWzt&#10;W2uPGtkR/R4p/wHxPZ77fiCPV8k6tixFGyvr/IAephmQgCbdPQ//+5z7KGCY7QdosrvajCW7GyiK&#10;ulV1TtWtvn7/w9NmPXko62ZVba+n/B2bTsrtvLpdbe+up//+9ukvbjpp2mJ7W6yrbXk9/V420x8+&#10;/PlP7x93s1JUy2p9W9YTKNk2s8fd9XTZtrvZ1VUzX5abonlX7cotPlxU9aZo8bK+u7qti0do36yv&#10;BGPm6rGqb3d1NS+bBu9+TB9Os8Z6jMJqsVjNy4/V/H5TbtuktS7XRYslNcvVrpl+iNYuFuW8/edi&#10;0ZTtZH09xUrb+C9+BPc34d+rD++L2V1d7JareTahGGPCyZo2xWqLH92r+li0xeS+Xr1QtVnN66qp&#10;Fu27ebW5SguJHsEqODvxzee6ut/FtdzNHu92e6cjUCdev1jt/KeHr/VkdXs9lcJOJ9tig5DH352E&#10;N+Cex93dDFKf693Pu691fuMuvQorflrUm3DFWiZP0bHf944tn9rJHG8ao71z8PkcnwltpPI6uX6+&#10;RHxefG++/PvAN6/oh6+CfXtzdqv5DH+zp3D3wlPD+Ylvtfd1Cb8HbduHr6v51zq9OPYWYJK89WVT&#10;3JXwlgsrCl8JUuE7eHn1QsXNerX7tFqvg8vC/evm/aSelZubEuGsv9xy+BtIbhHRXb3atsnjTVuX&#10;7XwZfn8BO/4FiARDi9n+g2j0wc6whAahHxtsKTx3ah9sbYUV4af3IStmu7ppP5fVZhJuYCtsgLuL&#10;WfHwjyZbQyLZh8mAaBnsSX7Gza8RaH8aaP97C7T4nwdaSkTVIeWBX8+VSqlE8MaHxvlgRYS3VkJE&#10;iVeN+OMO9aYhvODVC2ifRYI/L4tdwHhQewRribwlEkxFQeItZG+W23Ng04UJzoxJjuJOuEihxWzv&#10;Kc2FE4SNQINR+ZGj5vcJGsdwQFm5TcAARJZ0N3/a0m0AUKhw61jh2ukEFa6OFe4mRWpXtOF7QWm4&#10;nTyC78mUJSg5WRI+3lQP5bcqCraBl7llxuoYeDL1ILLeHotiWUT9WBB9RtddVJdkhBCaUYqQAF2T&#10;4NHvnidNVpK6+bpqykQ/YekXuGDvKayOC45ET+q6/CClElwCDifyZBFd00KPpREH401WT2J0zeIU&#10;tgC188SPbSelL7yDyO2TBffH6dhU69Ut1a6mvrv5cV1PHgrk3af4J9t9JIbiTDgJdzfV7Xd0G49o&#10;t66nzX/uC1TZyfrLFlBGXrR0U9PNDd3U7frHKnZwIXzb6q/3bbVYxUpx0ItKEV6AIxJafwWyQIU9&#10;JQsevBDsAKkMk4XyYAAZM8VK61PsD3ShhRSKZboIxMJN7Jt+C77Y2wK+IFN+kTCY9aD/kPwa/T6L&#10;DoHBXWjBoiX8GMQ5Y47ARQlK15T93ppchUYIo80E/0bNhmndr/kgbB1n5GX6dbomK5RSMik+R1YP&#10;G3FQrL22JjYacB39Ol2TFdxaRY5TMKSXNjgT0oz1MupW4ukRTs6Cx5EmM+maiQsWpqQQwvTHItTI&#10;LAtHnxL6c7VaemgLig1XBnYnbiYhuiYbjPIu1bIx/gXeyMFi0A7OrFYJyRoFa2iFHSAhc1/Q8qFu&#10;j8Wh8siJhENvuXJUVrpwqJzXIoXIG65N7Fw6kw/I0jb3gyOktZQ2IYYzLhjQ0xcmdRDXwmvfH1Ql&#10;Vdy7RsI5R3qUKcwSPXljhCEvUqDomomBGaHSOr0BScQtYbcPmVI6gRI57IeWCQTbHE+DYUE/hFA1&#10;uCDdg9GU3qHfiigaEXvpvIOxAXPPMot8QdeMe8+EzXmFGgf39IVees6xXUy6tdNDRCwdeD1IU0nq&#10;U650SNssrqzQ/S2o8kbn0uTtsC3eKpkIwA+vswud5LtXIABsP6TxuRIjGzVViC4G4I5rhXod3Kk1&#10;QNifYhCXSicOGCNu0RfoBA5UQsYGtB+Jc2wXBjKBW8MEyxRznvgoYyQ2AeQZL5AVfXnGrRQ8jNOi&#10;I61ChzcgziRVZ43K1J/0wIcLqZvD5EGs/dqFwdiVxAejatFxYlc6Ngks1zZThz5OMkpkuiYy4Jaj&#10;WmRHGmMHWAzilmWAa3R+2Dn3L9UAerkb0J6nnXsn/3LrULQTHxjFsLPr1+4w1qAkGGEM4Cd57ghG&#10;LLULreTAV2CEsC8FdcfYKsXdfqvZxQhScVBIyh0l+VCqQZxbnZY8Rhw9QWjLQ6opJ9RQaTgS788D&#10;gNVp8EtQPF5ylAkHxRqUMwA9TM04UiwtUCIH+rsHjNGUzPw7yn0CA4CUvqPEuWLYPkZvHwefEoyu&#10;uWxLjPlUDj2SBczdBz2sVMvc+uBrYr9PJa10Je1o1YkhpdGoyv3arWfopiIpjfC7Qikgv48wBrAw&#10;LGnHmgeX2oUiWuJrINUqbJ4TxzvnQlYk/3Qi1QKomZycdXJgHy0tJn55TDlKnKEPTonshQs9V2+4&#10;7EEcyYB60i9u0H3yDJPzxMcYc6QdTTkb2FUjGUEdiTuC4wf21dIoq3mCyRhHGqUxB4iJPEpcothn&#10;8eM0oFSja0aVkRYzoqTdMz2wCZUG3XPePGN8bwZ22iHBhEqe8Q6PAwao1cKN2C8FzI7xO7pnT34f&#10;YYxV4OtUarAZGVxqF57Iga+A2bAxpx1amEUgK/oxizmBCvkVPGQYJr/9FBvGCjyT4Bhx7qzPYyrk&#10;NB/Y0OsjcXSYdqDVgj7wUsLsmeKjjAkcm1LNMI8RTy+BaFQ2qrMGLR2IrY+eNJeeZb4xzGAeMSRu&#10;vExcjL0CBwQGtGMOlfJ+VJgwvAhPnUYmASCocnv+LMkokemaGAEPC5TLe1gkpBtoWCCu9w00+kMM&#10;y/qXap1CCx9st8xjVDMg7rzKmDWo54P5LjmUJs+MMAa7Mu8TI4xZahdayYEvGAH7iMuejGCAn7z4&#10;f/RkBGFLT0a+4dHnTfU0QXMbvHD0ZGTSPv2tCk8Y6f2OQwaYxvO8S7MSY/EgfnhEYrzgaGrDk2ew&#10;ADr/7Gs6lkLnCMYdNQjmJTPCXft085Rt/sM9ugJQTgMUpxQXBEhi5ybyXM2h7sVAHyJkMa0Ev71F&#10;COfefumUV9dJBFSc0wjFeeUlEdIYXmdqDJO3OOg4RAjbZWDnLUSdB/G6QgTiOQ1R5J9LQoQA0agF&#10;w06NJ0/PeO4tRgOHJbtihE7sNEaxm7wgRhjqonVMIxSDSqTecPTuVQ5dYR9xGqNY5i+IEXY6OHyY&#10;uM6if8S48w1H5xw67sIR5mOnMYrbrAtihJl+6BLCtoEzp8PJ4GcxwmM6DGre6tHZ9Wh/VPXQdcf0&#10;vyBGeCS8P/jHGZ6w42zAHzxI8Sg5ztnHo8r5/wSEg/zHr+Mhs8P/g/jwX1BLAwQKAAAAAACHTuJA&#10;AAAAAAAAAAAAAAAACgAAAGRycy9tZWRpYS9QSwMEFAAAAAgAh07iQAQUgMIBDAIA7QsCABUAAABk&#10;cnMvbWVkaWEvaW1hZ2UxLmpwZWcA//8AAP/Y/+AAEEpGSUYAAQEBANwA3AAA/9sAQwAIBgYHBgUI&#10;BwcHCQkICgwUDQwLCwwZEhMPFB0aHx4dGhwcICQuJyAiLCMcHCg3KSwwMTQ0NB8nOT04MjwuMzQy&#10;/9sAQwEJCQkMCwwYDQ0YMiEcITIyMjIyMjIyMjIyMjIyMjIyMjIyMjIyMjIyMjIyMjIyMjIyMjIy&#10;MjIyMjIyMjIyMjIy/8AAEQgCZwMY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3FS2tlwY4lXOchB1z1NTuyQQMTJHGD1PAqC6naMqkflszEDy&#10;zycep9Kyb3Vlj1RI1DNOB/q9uAvvzSvZGd77vU01MLqv2eKaRT0aRiqr+dULm0iv2a0hmWKRGEhF&#10;vwQD6k/54q6JIVhLyyBWcgHLZ5rj9a8Rt4Z19p1iD29zCFcYwSwPBzUzjzdC6PMpW5tdzqbXSTbb&#10;lEyylpN2Z3ZmUY7dhVtLSNFMaTIg3YHlrj8q5Gy8baJfkGRmtXfGQWO0fjXRWWq6Xcny4LyCZwe0&#10;gOKSstC5RqP3pLcvJZwmQzhpIJQu07uSef0q5FcL5mCpfAIOD39apeW9yB+8LITzsIPv1qW3hhAZ&#10;UY5B5yfm/CrTfQzai9X0Hz3lttd2kd8nklSOlUb0waja+SshZpHVinI4Bz+GcU69vGuJHs7dFMgH&#10;ULx+fqP6VXvZItPWOO3Ja4cqSw6kZ5+nGaHJWdxRg00+pNKkkixx3DeU+Dh3O35R+v8AKsnz2srW&#10;aDTbOe9n+ZvNbGzPXuenTihxczX0ckCh+Nhi++zEnrnsB/WtSSGeGBlaZon4ACoMj3BPWk582iLh&#10;TUWnKxSiuL9rLzZkjt5GA3Fnz0HII7da5bWfE2o21+LLT2gm4yZI0JOfbmug1DTv7Wt2h+2XLyl9&#10;2FGDj+6QOKn0zwxb2shS2t4Y5kILPK+WBI//AF07+7ZI3pewhN1Ju77JaficdbW3im/nMzO8atyx&#10;fCgj6da7SFbsW770hhHRUgBJx9a1hbWloEE85LyHaOcDPpU8VjZxqGwVGc/O/wA2fSkoNa3JrYpV&#10;rLlSSMHyVhd7i5ndYggOJJN2DzuzgYA5qS0u7S5IW1gedF48zbtQZHGCev4ZrTury2kXyESEvJkB&#10;Tgp9T/hUcEbxr5cagCP0AwcntScEmZqd43t/kRLBL5ZeWOKLPOAd5/Piqdzpdkk3nizhnunfiSRQ&#10;359K0dgUyNvCljklxnHsOeKq+VHuYCRpGJzuA3ce3pV8q7EXlZ8rtfsZ39h2Mc8kjskUjkFo4xy/&#10;PPatKKCUYkjXyIeP8/Wm+fDFKjjdLJkKD94r/hVoHzFDXB2FuVDHBNCSTuXNya1f3jbeWWSQ/JnJ&#10;2hpG96JNi/KzeY4P3VGearTZnhmSHzEIQmIngBvfPtU0MsaAQRmJpguTIeMjHTPOad7PQh8rSk9R&#10;4aSZirbkQjOxe34+tJmK2Zjbqu9uGbOSBUcrLtz5gC7tpYdz9aiUvPErWwEseMgxjBJ+o4pXS3Bc&#10;01psPmnkWA/I7zEZCAZ//VSxrLLFG7hQ2cAMeB+WTVkWElykbzXJUFCCYvlIJ9CaqNBLbtClvcLM&#10;pcbiy9Fxxk560Xtq0U4p3sxFtEe6aQBfMxzkjKj09qEFqHkt/tBL7dxjBxVhbch2LzBdxJ+Xv6c1&#10;nSQR29z9pEMzSZYb3bg85zkdKWi2Qnq9WWRaQRsjryygj1z+NQSWxkuYZ2mLGLkKDt2/X1FM1HUY&#10;7TEl1IwR+EVBwT1xnkmn25uCRMtvDECuHWTLkc8d6xqTpwfvdS4xk1zLYlO94iP4yc7gmSR/Sp03&#10;RquGTYo+bfyxPbmkSSOSR0kbbNDjcoY4Oen+falfymYqyM4znay9fpWy1V0ZuyY7zR80aASDqQqZ&#10;A9yabG06yKvlIQcks3GPwqu1vcfaYjbr5NtjBUjljVpvOiDNOhWZcbAW4P5U/Ibio6kTQk3A3yLF&#10;u+UbPvH3qPWDMDDEjMVyN3NXm+zaWTc3MouHPIGQdvsKzXkN5Pvlt2iVgWQBsjrxz+dNPl1sZuCf&#10;uvRlgSwZXIiV1UkkjLA9Mg9qjjvDLCwtIgufvSNyDjvTzbh43bcjtGDs2nGe2DStqFpawmNdjSc5&#10;XIzSu/kXaLdupVmKXM6xtufaMMwTv+PFN1XVprCBPs9m8kJIDEEAqPcDrUpupr3cFG0E4Ro1zznp&#10;n/61SpGCH8xW3Kdp3Nkn8KI7tocvdaUivbXEl5GXtpQ+T97yzGAfQ55P/wBarjeeX2m5XcFDDcCR&#10;n6UxfLKtGWb73UcVcBiijLDlVG3d97nr1NCTFJxvdLQqpDdzJG0snm7fvMEK859DTHsgkvmSyA5J&#10;ZOAClOvbrAjLThS5wpDVQvpLm4EZhufIYYDOy7s/h2pOMeo05dNDR+zQzOCsAOCGBkOcHHXFSgoh&#10;bYS4UckHjNZcDy5ZmkchlAYnvj07ev51LHcJIxhjLbl64P8Ak0oxSV7BUbvZu9wvIblfLaO/W1iZ&#10;gXUgkvzyOPWrMzoLdmUFWAwXPOapzROseM/MG6M2cfnUaPDJGQT5mVwwJySRVuTJ5YtonivHEJMc&#10;+89QqJ0Aq0kwlRpVkYkrkJgAD86zWkhgRT5UK7mAZS+CaddxSPCCgwf4Vi4JzSv1YuTmWiNGeSKL&#10;aszFASM5bk1m3euaZbSsoutkigsybCSRjmoYtPlkib7TclWC/Lkb3XHbGTU0emx3EbR7IzE33ndS&#10;XP19KnmV72NVGK916+hFB4hW6tjJHcIqsdqFj/SpoJZnBLOX3AHEfyr+OakSNTKLWa0SRF+dX8sA&#10;DHHbvVuGGzJBWFVZBgAkgHI5p3l0FJUotO1m/mJHArK5iESsQAXHLYzzTp0h8l0WdncgtsUc5Haq&#10;aQ6db5NvlpSpGwTMQOe4zUoaCKT92WV2IYgHnj8KaVyG+WSbujBsNKg1/wAx5t6JG4ymOSp/vY+l&#10;b2NN02I2LOkUCxBRIe49Rj3qql1ZRXMsKZHmffO7AB/u8Uou4FkSOUQo0rYVWUc+uKw5LNyvqjon&#10;UlOPJJOxbiu5LmIJaCORcBhKzEE/h+XWqn9lyNcyzrGjXTgAM5yMAmrkM0ktwriUNwwVYjjHPcd6&#10;S0S98xy7+YoJKyNwR+A7ZrR+9uZxuldaFaXS3RXV7i3VwM4BJ/pUC6bpcaqszmWZgSAWPJ79P606&#10;1hvHupJboQuOpRVZ+avBWZSVt1ypwuVC8VDpx23HCbT5noQ2B0y1fNrDaxSnA24Ab3q3LFNJOzKk&#10;ZRhnerkMCOP5VUWyd4xIWOW7LCBz+NTR2TmHnUJVccBWCrk+/FOUIyjy2Fre8pD0R4p1Lr5hY8g9&#10;FXufrnFWJg80sSIqKoYsVA5PHrWNYafqEF7JLNrCTxYKsrptK/iDV8YhSNZb0bTkZTI5qoxcdIin&#10;y3s9i8jqFCMCB2yRjNQusbDhDgtnKDBU/WoJrizt40ea8bYWxgsADnjFTi7OEAhlXd0ZlNUpW3Jt&#10;dXSJPJLFSIwT+oFTMIIsPIyrsOcnrms0X8jAGJJHcNtwo6+59OaYU8yYyTopKNyjS7vfBHSr5o9N&#10;SeVJ66Fh7+SZc26S+TkOrbeMZweKr3Ec/wBkkMUkdtMSuWdclh/OrCTBoyyqd/3dquACBUgWJI2e&#10;Nd8gGNrnkmk25bguVXS6lCedjDHEZXd2ABkiXFRiFoiwgtGwpy0jvlhVoCZQGPlIW+bah3Hj8Knf&#10;z5LgSNKRFt+6g6t7mpS6XKb5ehSWG8WUSFoyZHOYVHIGB/8AXqw6v5Th3AAONjvgVIUUsNzhWOfm&#10;B57U8RWhQTPlijfNv6Z9aB36kcAgWQFEi81QAGAySOnWoXYySZizkHAAXgCrBnUITlFGesfQD61C&#10;14iqvlBWEuCJF5/QUbaIm6e6ZMYC8bBpDkjBK9ffmoItNtldliaQgqQSZME/nUQnY+Z5G2RznLMP&#10;lOPeoZpbh2iVGACnc2xfvD+lJouMpJWvZGmlrFF5avIPkyeWzkVTaS2guXjEbTRMmflXjFZc0jQg&#10;sZXcoch2PQH6cVH56TlD5lxIsh+70C+/6VPMg5Hrqa9zFbTSKXRVQEFADtz/AFoju7YSlDIc7SWW&#10;HoP84qnFp9iUCsAcdGdycfnVqFLe2DSJFDG0h+YoBn15pXd9EhNLls22EmpElRDppc5/10ncd6sI&#10;uoHAM0Mahfl2fM3PWo5rqISxlRIzOMAn7v5VXiv/ACZxafZXeSRd4IHGO9PbyKs5LRXKVjp0v/CS&#10;3Ye7njUIoG3jK84Fabanp8EyxM00kyg8kliKozQmbxCqu3kSXEJ+Y9cDoce2avWtlaQIHUb5QOGC&#10;d+mcmr0u2KTbsVYWabdLhgxYtlhgkelWWDTstuwwfvbdvYe/41IbxY5TEYi4JwrY747imzskETus&#10;0xOzcxx0+lT8W7BLldkhF0tFumlt4oYXz+8kMeWYU6W3hRdxKhweSev14rJS5u7pmMdxcFcYEeNo&#10;x6k1bsoTLw08SOeq7s/Qk000tgalLWYtukaxyKkiszf8tG6U6FJIrPKqs0kRO1VX7o9ffrVhLa3R&#10;D5kabY33KpapI51ZcxR7UU7U6g//AKqabTuyHGLS7fgVobS/eMKZFTacliPvA88DNTfZVCylEdmt&#10;13jzOSx9B+tPnu7WGYi4u1UnAVY+x70wajC7B1ZULkgEDkge1JpXu9Srvl5VohWSRZYpYQVtzHll&#10;bghuxzRRLcgqqiRHGc7W5P5UUNXEnFbmZda9pmmCUXBVHxw0ecn696yNR8Z6FAkdxbQJNcocDdk8&#10;fU15XdXtxeSb55WdveocM3XJrqWF6tjio2V1dncy/Em8LYjhjVcY6VzOt69ea5Mkl1JuKjHAwKzR&#10;BITgIalSymcgbcZrSNOjTd77eZqoVJfDH8CFXYdCRVu1W7kIaNm56VYg0C+mK7LeVwf7qGu78Lae&#10;+lQSTPas8+du3bkrWGKxUIx93U6KNGUNal15E3w/uL21eZLv7QtsULr8p2lv/r1115q9rbpF5iFJ&#10;WX920i457+461Xkm1AwRwxWkxDpkkKoI9snAFWLWyENqGvIypIGQSGdR3y3T8q44ttaGVaanNykr&#10;L1Jlh+1WaP8AOkjj7ycde49qW20qCbVWa4JnaOHBUkgD0JA71g6rpC310jpqkkKIoKJHk/8A1qmX&#10;UtWtbmOK1jaWFuZ5PLAkOOnUgU+W++xCSfwvV307Hbr5calII4oiOyjGfwql9muZrx5zI0UWwApg&#10;ZZuenoKpSak5xJLcGMHj5CoOaqi8HnFrWHzWPDSOx7H8BXRdPRHM+ZK7TNSexkhkjmsTHbyK2ZvN&#10;5LL3Ge1NnkhEabXRphJvd488jPAPvzWeshWRpZpIpp2zncpwo9PWoDbgs4uruWUvzsiXav4d6iU+&#10;XYqNPn3ZYvtQmZj9nlRFQHcOCwI/l/Oq0diskhufLkmzyzTSFlX8M/yp6NFaxxwwwuVJzuZiRGPc&#10;1UuY717d3F6SoyyLCNgA9/WjctRt7zdkW/7S0rT8C5nj83r5XAK+4HWrgmud6iMIIQMqWPXNcTpV&#10;ncX97NqNxAzbcFRn+LH8uldLbTXN2PLcrCm3DIRgnPQjn2PFJO7skFny6vUtLmeSQTMXlRgWRvlA&#10;GOvvTWsZTaFLS5cHdlWX0z0yOar2EchM8Vy5lkU/IH43L2x246Ut3Yyw22YSVYLwjE8nryO9aRjd&#10;XREpJS5G9fwJybmGzaIRok4XIwRjP4023uZ1tYRc4ab5gxzkjnjkcYxVAm1N2yTTPDJIi7d5Chj6&#10;D0q6lusWn5ktUuN2fkJG4Anj61HM7FzpQU1zNvT5Ezz2schZptzdFQHJ6c8CqsmtxR7ibeXfxs3A&#10;DvwOOagiitZYHjfz4MKDsDAhOex61qWz2kE/mCQzHbtBde2OBU8/RFOnGL12E0/7NeQb7uHNwGLe&#10;RLHjaueDikk1tPLcWjFmJwmUwgx/d45p+oy2VzbGWID7SiFnVQec+mKhillu2dogY4kRQvPTIzwP&#10;WkpuK1E4KTute3YfGklyEkuXcv18sEgY+g/rTo7K3toMFPKUnjEhPfNQqbo20whVyVPyq52jOOua&#10;faQ3uP8AShbx78MFjySR3yauMk9lcmVKyblJLyRYzCoUtGFVsgOc4FDMqO5jVZHA+YP0/XimTyWc&#10;TpLIyRtGpYLuxg+tVhrcDozw5uJQdpRMZHtyav3upHutXimU2sL19bFzPZq9oYwIwpDCNvUg/wBK&#10;0ZFumH7tDwDy2FUenSqjarNmX/RPJ8xcYlfOO2DjOKieHVZ7Fo5byOORo+I7cYX8/TpXNOjGUuZs&#10;6YylJJOysu5o+RbI0lxc3C5ZVDOGCrxnOD19aik1GMFWt3MqIcFVUsQPaquk6c8dusUscSsp39eC&#10;T1NLf/akZ5beJ5tqYKFwqnkdO+cZrWKstERa9Tkcr3+4tzajtBdkOAPlRgQV+nvTLeWW7jSTYfL3&#10;HhjyPrVWwO22QzI0ckg2hG6g+7c1duHZQFDh42GGcNjb6daOZtCUOV2tqUjaKxeFLddynKuwDAkk&#10;/U/yqy1q2w+dcIgUdWbjp04pIxmUnKtHIMJhsAYHU+tcvI2oW2sGe9QGJc+VtGFb8O1NpW5mEFK/&#10;KrHUxRWNtE6pJLcLu3khsDntUVq9l5Rmt7RSwAztxk/VjTYb6C7jEiOAq87RT/sipHhZY4LeQH5Q&#10;euexpK3QTc7vm3J/9L+zs0skMRycBPY8c1BEZZzI8cbqwB+bPf27VGxgjm8yS8R3zhRn72Paknma&#10;52iMzKgbDFQNjA9e+a0TdtDPkjdKT3HSRK0bbpC5BBIEhOD26dKmcSyQKmQkbHDckc/Ssy4tbssG&#10;tNsaypyrYQrjoSQTx+FZ93qlzaXdraJKkzuVE5jiJAJ/HvSZrThKUnGLRv29jBbgukKNIhxknJz9&#10;DmsueyuobotcSlonBbaG2n2yB6dPwrWTTru0snht5kSVhu3GIls5yTnNVW+0iCRriQy7sHzUXp7Z&#10;NZT+EcJcraTTRBaKl9bNa3WVERwjl2jO3AOevPP8quRiDToNjXokaXjzFYLmo7i3knsZPISHz9m0&#10;LL/+vipU0m1lXYEZWjQbSFxu+g70nKXKo2H8Ks5aMq3CCC3EdnJDM7N5wEp9R+v1PrTWMYjkS5ub&#10;mKbs6RfKufQgcmrMen6e0ES+VJsUE4bIKsDjp9adZLp9tJsin2sFOUfp+A71SUmlp+Ie0gk227+h&#10;RjsbeS48y4vI3U/OilgH+uDWoLC3Z2Vmnk+UMCvHHpkURSbIzMqWzyOckqMDj86tRXsp2q/lmRs8&#10;I3C+mc+1JUle7FKtz2aYkVmsAEcTTxsQW/evuGPTJrPvLvSYLlYru+YFsZEU2Dx9D71bu7dZYhm3&#10;jmU53Kz1Ts9JtrQySf2akIZeTtDnHrgU3ZdAjdpyctfkU7vxTpcETC2jeUKAcNu555ySa5288fGO&#10;b93ChUjCqyggelbuo6Zp8MUssEAZWTDqEOVPtmvPbjSH1CaIW8RBx9zByfwrSFSEdZqyM/qspySU&#10;n+RtJ4y1id0htVSFm4CpGv6Y9a62z0TUrm0X+1dYmQyMCEjIGD2HSl8NeCrOwhjllO+4x8x/uH0H&#10;ua6SeRIy0dvEDdbTtikPyhfU/jilH947yVkjqnWVOCp0bOXVmXBYwadpPkJaLI8WXVjh3dwc55+g&#10;p9tZzymO4vYIfPK5Xgfu89uKlNkZY5ZJJUDyAZVGI6dulU5rRd6+Vcyr843RhM4A680pbaLQ51OT&#10;k3KWvdmhsnRSHmRcA4EY2g/Sow6/LbpKfNOcqzbvl9acrx29v5ksKjA2h5XBz+FZ8+v6ezqZLuML&#10;gjy4Iyxzj1pkKLb0RsI0SIoaUZA6A4yBVW4unV1ES7l3DaquATn0rBfWbO4jAtVmmkTgrJ3Hr8oN&#10;WI9Qhjcny7p4lBO9YDtHGcc4/lUu1rIpxlvJGt9ut1QBiVIG5gz5xSNcQJh/JlfdyDhiPrUMbRmU&#10;GK1YrjcDI4Gc9eBmpIL2W9ibFqY1Q+WRL8v4jjpSu76j5VbmSEjntVaVZYJV2/OzKmBg5/WoNQkz&#10;p8rwxzykKSAij8K0IcRvGGWJX3E7RyG475FOe9ITeYlc4Pyo+AT6Y6U021uGiltdHE6TZnUbQXt8&#10;8jTxhmRASAoU9h69a7WFxLbxzeYT8oPznJx6VjxxTXCPfogtlZ8NC4LEH2xU4urjyPKhjiAVD+8B&#10;JC+ny4ya5pqXPzG8mpu3TdeROJGgmnTBMTuCUUZ5POaklZ5Ay4IJbBXaSao2sEnkENcPvdt7TNHg&#10;kn2Pt0qW4sJ5QDbTgDd8wbIDA454zW0LxjqjG0JPRofAi2xWOMkA5blAP51NEA7cRMEz8rK4BJxz&#10;xVdtOjeRT5bu0QwiqxOec88dOKkklNsytLHsU9Ci5Oaq+4ugRG8kbaYlO0fKSe3rxSC4uFYLJaPk&#10;fMGWXjjjkUpmmMJaKBbgcEAkDBqTEjKTJEsQdedzjr9RRzXBKy1EiubjzGeRogpb5OQDjuD9KbJc&#10;RozuoXczHcA5bHHXFENgGiUTJGigHo5I/H3qJbSdXVLe8jjCcspjOTSuOycve0KjSyXt0kgci22H&#10;cHQgBs8dfxqb97Lbr5SkfL8rFiFI/CtIyOhKSHcoP32j7egqKQErMQ5RVGVKKeaavuxSaZlppflO&#10;0j3MsqiTdGskpCKfYD8atTXEaDyoVdlOCNqk/wBKmTMuzbKHBQAboxncOvXvTJmnkh2QkIM4c7fm&#10;6cHilbS5TnKUrS2I1tXuVWOaIkEh9rEgj61J9jghjTzRGmOm6T16CoILW7wwlkeUyAZIOCQPWm2O&#10;l+WxLt5pBz+8GSOeMfSi2otLO8tiBLS0ivd012GaTOIT0X3x+daStaFyfKDOQB8qtzipM2CMhlXf&#10;IF2kkcGnyapChaOOOXsCyoDtHoM1XI7kKpD7NxrQ3jXIjhSKJE5Ifg8/5FSpFCJhvkcE5GFJGDj2&#10;rPuLppZmkWOTcgxuY4BPvimy3hW4Ck7mYDAjXr0zk02ooaU9boZqp26lp1wgWN9zIxPXBHr+Fahu&#10;BFblmhY9wQe1c7rFy8qEi2lMcR37sbQea1oo9SmSMLDCilACd5Yj8MVLfvXKcGkk9LBdXga4IZJk&#10;4+Vlzgn2/WpYLhBLGWVzuB+YkHPSob0y6daNJcSl1i5O08H8M1Uss6hZzz2qkqq4jLDkn2oYkr6s&#10;1DIuCAj5YZ25x+dNFisM6SLDbpIRjfnkjGetVbVJTO43ukKrnkYJPcH0ptzc2ySiGMCafuWPC/TF&#10;Efe1E5cvwlma4+x7WcI7A4IXBNRXM91dBVANurkHGOuelVIZobTeWPnTEBiQDhTU6ajBO7yzRur7&#10;doHGOMYp3Go9kQy2phcKkKbxyznkg/yp1vbeY6PJGCScAdRUqXaCJmitV3tgnBOR71Y3XMiHduXZ&#10;91Aex6001fUTva9iGTSY5UNxGxEnds9B9KKkt7ObysMzsSpDbiSceh7YopPccbtapHiei6Y2p6hF&#10;bjgu20E16db+A9EDYmupZG4G1cLnin/8I/Z6En2q0QO2AHEqgkH1WtrTkQwoD8mfmZEAXr796iWK&#10;VWWunkdLqOMLUHp1dtSrF4d8PRONmn73Xhd7ZzV6KzsYCdtnbKWOFUx4wfXNQM+7U/KjXO0D5gOP&#10;zp2o2c813bk3KQtHIJMIOWx24p6Iw9pOe8mXWa4+Ro7ZJBnHyDGDRHbpbEsqks2Wzu4JpluJI3kB&#10;t5QJSSXkkwufXGaj+x3FpAyO0L5OCVyzHJ7E9KTTurom6s3cSO+aS5aL9+3dvK6fnip5VnhhkLN5&#10;wK5AzuJz2xUttGI7fYAE/wBo8mnGMRgO45XIGG4qldqwOy2Mxbi3+0QR7plJPluigKVOM+lSrbxw&#10;r55gYkZPmTOQfyPWppoZJJcDeMDljgAH2qs0TzLmaYKM/KjPnke9TTg0rNhOS6blmO3EoLTGBo85&#10;UbOf1okjRojHFMYiDliqjj2wciq4eS4lCkZQYGNw498VYFwiSBFUjBOQp5JqlFN2FzuJEptQ7I11&#10;O0g5Cg8k9+AKcHlieJYrU7c9ZJcHP406ZCxZ1RI2zl2cZJFVzJvjUGYZDe3Q98U+VdQu37txqxXZ&#10;jnMlxGpY8fKWAPt0/WpPs6NaRIbiWSReGKDaPp9KZbyQRS/JhQMM4OOTTpZUdF2bRnhmB7c9hQT7&#10;PlWpbijjhCJG8gjA+YH15zTFitHG9FeORQQDuznnuTUUVvPsBiJ8t+mOvvmpPspJUGKFOMksc/lS&#10;TdtDRpXaZXjtSLyYqrBWTIbdkhvUelTwm5BCyENIpJIzwB6//Wp627A7oXLYzlyMkewp/lgSASsy&#10;vnk/3vyq4yaIl70UmZ00Ye4SV/LAGSp2ZI/E9qmRBLNkNI4LHBCcDpjnoPyq+EVIyqRpGM5+Y5zS&#10;SXjKWjiiLIqgl93ANSoO9ynVTXK9e3QrrbRRgJLDtY/8tJskg/hTTeWhuXtopFMqNggYAGagkM02&#10;8NKy7+CAckH+lRzRtbSIkEIaTBJcjnPGMmhtR2CMHKyf4CSXO+T9zCD8xRmiGOPTnrS2FxLbPdNN&#10;Bt/eEQlehX/OaYYZZwHZiswYOwPOw+mRTlDs25pkX5iAvcmlbmacirxjBwjqWzqMj3D5VI/k/ifg&#10;45qs824I76gzIpOSijB9OB6U1tNN4pjklKblzuCjIHGasxWUZiMao/GRhh8rfgabvJ+QrU4pOO5U&#10;kFskRnfLsIjlpMKMdcnI4qs0KCPzrbEDs2R5fO71yKtSWFpapJE6zytIRuQvxz6Z7ewq5Fb2sB2i&#10;F9oH3hnIz7mnFPZIHVhGV0zHlaWTE6MzR78Nk9D6e/Naiw3TEtCVj45ikxgH1NWt8WxFjRTEHz8/&#10;8+OvNTNdfKY1iRmP3lbqfoKai+rFKpfaP3mRdWd/H5ckERaQZKsJTyPTFKHuZJJLZIZc8bnBIByP&#10;1rW23EyBkZUXONvPSnKDGqr5xYr1HTB/ClJSb0YKScbNGdBFdJJuZtqk9JfpVfVLGSW2RIXZnkOG&#10;MZ+VRn0PWtK4Sae3MQymQSSOD+ZoSQWtt82ECDaxHOR607XVkJPkfPoY7Wd1GhWSZUgTG1jLtIHr&#10;jFL/AGTLrsTSeeY7Ihk3sQCMHkL69KvzRW7QZnSKbKlleVccdelTDy4dFt7W027lQEA5ABPr6dTW&#10;cote7fcuEm5c/YwdF0fUPD6ObcR3kUwyFI2N165Oc1szyqc/6G74XB2nOB/jU3mMYdrFnkx91QFx&#10;6c+lIksojwYACTyC2BVJOK0YpzVWXNJJv7jBtTDqBkgfTbm2UOxErcjOT0PrzWnDbfZnYSlvKZB5&#10;bADnHByD3/xp7I8TSM1xEkUnJ/i2t2xnioxaCaC5Ly3F5uIKrGdoXtgYxRr1FGcnFx5v1HSo0mBA&#10;FAGOXXkn04NZU3h+WTVY7yCTfErJJ5SLt3Edyc9sVtww3MCKHRU4wkZO9xn1NXC/7sq0buwHCqcU&#10;229FoOlN0nda9CNnuSqB3iRQTuJbc2PTFZmqSstosFqsssm4MDGBgAHnPpTCNXN8DFaWtvC7A7Xk&#10;yxH0GattY3tycy3BjibqijYo/wAabfS5Maav72iM2SEXgiMpnQmNQVibGCOuT/npUiX959paOziE&#10;0EKjAL8ZPT5vz9a0RpcDwpDdStNtbPzEqpPUYApJdNjZAYoVLfwjdtXPGCe9ZpSTvYtuMko3vYSf&#10;UwyokkewFsFnPf0BrL1u1mubu3udKkAli5ZP7wOO9bD2EzgiR4UMiYkbnOR6D2ptrpkUURIneR9u&#10;Cw+U9OuBWim+iFCSpyUk9e25TtpTb2qtOVDs5Zo3IVhnJwvrSQRozS3MbF0b7zuR8mO2astYyCaR&#10;xcpHakZDFAXyeCc1ElpZ2ccgmuPtbOzMY2QOW/3QBU3fwpCbTd+pbidmjjEEkWcEMin5j6dakF2i&#10;Qt5++AgHduGOPrWWNMiuYMLYXEZDArJPIUZeeq4OR0xUzyLYTw288ilpSq53fL34z3NHtewKi3uS&#10;zOk8yrvC5GAc5J9vc1Y03RYLW7a+mRGucbQAMBR/U1BaXNnFLumRUyDtkJyAc9farst8FVY7Qee6&#10;jJ8voM9/f6VUYxk+aRXvwVl1AqLJHhtg0ssjb23dFz3quLaON2mELS3JIEkrHkCoIJo725uLZ1lt&#10;3RlKyv0kBX+YNXogYoVRgZl+6zI2R/jWrak7yMnGpBcsdDLv11CIBrWS2QA5/eJk/nnmsHVtTu7O&#10;2E8+ozb2bAhjiCDB6811s8cDQvbzRsYW+RWbIxnt6/jVK4tra4VY3HmOQI9mNwUevrUSjqnE2p1I&#10;JWqK1t9DzuDWrGaUpeWstxIpO1pHYgfgamk1+xuYzHFYLFjGNv8AFz1rrD4Z0u2uTPPsZ3B+RSeT&#10;64HJ/wDr1zujaFIuu3Md1YSvETuV04VR+PasKjVneOpSp3V4zdh0OuNZRldPijjJ5diM5b2qx/wl&#10;F66J9qttzkYOGwGz6itSfwppouHWI3H7sFmXJ7irKaHa/Z1ZkPCZG7OMe5qU5xjawnGE2mpXMxPF&#10;N1EATAWQ8E8kAdsVo2ms3V4NqWuS0mAWOEH55qsumGBSzLnIIX5iMD2NP2fKAs7fZweYlbnI/wDr&#10;1bdRrRGTpwi3d2Nm1mvpHVJoYEYA4ZGyODgZ4q1PZ7gzBEZgMKBgBs1lW1jeKXkgunf5QFilP3ee&#10;lWYnu42MUjPhTjBIyB1oi29GjT2ateElYnWzuDIIUZEG3BXzCabPay20SPEAzIwVlPQk/TtSzeZd&#10;xMLGVYpCDu3dVPY1KYrmRv8AXhk7svGT9Kck721I0cehmIl4g3MTJtdlVQWxyfQ80s+oPsOUcuh4&#10;Cn0p93eXsEgVdp5whXq57ii1hWVRIwKhn3MAmOQfp6VKTWiZUoprmdvIiuJ726ssWZCSkBgzgqSM&#10;9KsM2Am+IhYvvDlsnHPNItzHj95v3o2MyOF4oa5RDuBjKkYYlhgf59aqzfUmSs78pajMSl0QyQxl&#10;gQqAAH8ajL20OYpN4A6ZJPNc9ql3eWdkJLL9+fN2Abi3HWovDmq397POt5EY1Hy4A/PiqdkXGhKU&#10;Oe10dTc36izl8xMqyHewT+XvVSznYiCSJZWBzgqOvsRUluRLxO0hQE8dMimQxLHFuiMuVOOwGD3N&#10;KUU5GV7QukWriaXbieSYoCSu3nGe2PWqAvYlkWN5rslmBy4BAGOlWriCBngeWHcVOQzDjNMC7QzS&#10;SxxllKYRCWHpxinraxX7u79B/wBsCOBIjb8NjCkjAPH04qFr91UMN2TyuF7Ht74oPzhCXclvvHuc&#10;CmtC80cYiDGROoPTHtT1Rno7dxzy6gCsZDZ+6ML/AD9KT7JeSNExlkBUlWCseh9aLVp5nEdxG0pj&#10;Y7hkkZ7f0q7+/jkVk8rysYYFDwetJK/UtVHDaJSW0HNtJPLKx3bF8zBT06D9c1YWxwE3LGm7BaTe&#10;eMds0RKigtFHHzy7jjj0xUU73CQSC2VWRc8EHAHfn1pNK9wTqS912JjDtPLr5bEsDnqP1zTJZ4Vs&#10;3ztjdFJDkdOOlV1t7tkhYsFwvEa9s4x/WrR05d7M7MI8gtgcZFF0tkHLupP7ii92bzTWt5F3FgCW&#10;NSadfedZ+WkuZV6dunvV37La+ccKzsR/ESBj6CqGkQxvp1zAm1WSYguB90etEr6MUVFLYljWa4X/&#10;AElSoAI2cHJ/rUVyi2iuwn+zxoucA4Ga00L2sDNctlIhkyMAQfwrMhgudXmivZkUQqxEUfQdPvH/&#10;AOvStpzDUrS5TNa0vr1ygeYW0i7dzH7/AONWbLTmjtSRCdyPtIJPJ962pIDKiyebtCHG0NgkU9GG&#10;wmNXcHqSRz9KLNlus0kkUYbDy0VpJVVT1bGQoz3qddOtGlb5DPJIMD0wKmALMSsbLGw37S/XHamk&#10;pGge4ZUPOGLYCnGRRyrZkKU27xeoSxqgVhDFGoYhl3dAKmVtsbyplmzxsGOPTmss3yuYk8uYswIZ&#10;1HyjH/66SRrtghiSZ1A+ZyeBRzRXQFTm277+ptSPKGLIi4KB/wB4+MDHfHeisNV1De7SMANwICgE&#10;n1zRRzPtcfs/79vQrx3N7cxRjUrV4sAZkyCGx7DoanjvJZrmMi1ViQQHY42j1FaqC4lhbbEvPXPH&#10;NVoRM9qyyRlm3/d+5muP2LUr834G/MrtqNvmOjhbcW4Jf7uTgZ7j6VaaJ4vnXYmBjjmonMgjKiFV&#10;25IO6sz+y5ZJPMe7kVt4JK8n1xXTrfUxW9lY0GuY96PKzOU+736460oEWWYlgG53M2M1CNP8ws7y&#10;SZI25LYH5Gpv7OsUGXTfnqJOhq3exK5VLVjA8YVzHLl1ySpPBz74oa4YphYjjGNzcc9qGeJdsaTp&#10;GSTtSNc4qK3VmlYk78t1J+6fxpXW5XK2mhpnErNEmMqAD14PfrimRyzFFWJAybyrYxx2zVmW1neQ&#10;GVcwdeCQc/4VYi09IVBQDqCcvTV3sS+WOj1M+Le8TlfLbk7QqHee3fpUCR3D2wfy5EckbmICOPpW&#10;2Y4omJWVRsH3c1E7xQ4lm2iM8q7YJHNJpjUk2mkVYNNVd0zRss7AHDHJx7VeS0R1HmDhh0ODj8qz&#10;pddRTIpYvGOB8vIqvZ6jLLdlo4ZSmOuTgfWqtZag5SqO7Ltlp9wkAkniVZC7ctgDb2GKvqUKI7zR&#10;sg4YrHjtxistbq6vZZCIXQRHALvlSSParsQkmhXzldgB0XoDTuuhPLJJKT2HSXwUNHEDJg/eAqNT&#10;K7rK8RGBjPYDtmlE6oFid448853DPXn8qhE9rK6h5ndcAhgeGHtTYRt01J5wsSg3NzIFJwPmGP0q&#10;FrqM7XgiaQlsEKTkj1qtJN+9dlSRgXyqPznnnrUrC8nTdAoXKk7mOAD3GKlyK5Gtf+AXJ7h5FOFA&#10;VT8nOcVVkjnZXaKTAkADADGKSOyMcTAzq8wQZAXAGe9ETzIiiTzS27AKJk/jR6ieiaVhbeGSIStH&#10;DJt/vSEDJ/nS3ETSSbjKYExjCn5mp5aW1ilM0jSKBuBI9O2B9aRpvNuEwCYiv32wMfQYprRMlyV0&#10;nuQsbaNMYy0jZxvALflVtHEcQZ4jtz0C5J49agRbezlMu0EoMfMOBn3JqdZZEG0lYo5eeT+gzSSR&#10;b5m9eoL9pF0rSQqkAHO9+Nvpgd+anN0BGXYMqg/L5YLcVXLboiBL5wI+Ut+v1qOa9tbONJJbhUCj&#10;JUYA/GtEnrYz0ukWElmlBaP5AcgFgM052UeSLlmwf4VHy/iayT4ktFDR2kMk4H/PFDtDe5qO3n1i&#10;9kaee2WKLPyCRskj14qHONrtmypzva1jVhlkkfyzEiRZITHAOOmajfVbG2vhamSEXGASVJJBPas+&#10;3sdQ+2SGe8MqnlI0XYoPb3NW30mCSc7YEjeQ5kdMkg44INPmb2RHLGKSbv6E8uoIcugZ9vUKODTB&#10;DfSTbgYYgBjCtyvHenxRQ2EbxB2dycnAwSPSnPdx/Z8xRFTJ13DBB96E5PfQTUempXs7J5HLTzTO&#10;V6buK0I1/dk4jKAYIY5zWQdVMqui2xkaMcBztVjR/pnlKIbKOMt1I6L789aOZb3K9nLbY0n8uUFC&#10;U2jg56KPX3qtLNAZxG7s3GD5YzuPt2rNu9Dm1TaLnUZCP7kP9a0bHTI7G3REllZBnBlk5yexwKSl&#10;fZF8lNRvKWvYilusSkQ28kbBim53znB74pwDX0v79I2j2nOSQQ3tU/2EfaS/mqN4JKonVvXJ61Yn&#10;VLe3aV0diOdq55/AUO70ITjHVFbDpGxj2hQOmz9K5zxB4outNKxW1k7zsCcyKSoH0GK24r57i3ke&#10;SJo/LPAdSAR+NQT3FpcX9nKnmyS4YFQMggep7cmiLUXpqEY8zV0cjH4n8W3c4jW3RScHiIjj8TXV&#10;WlxMLGFr7UCLjIaWFfTPoKtt4fbUpI7i4uJLRh1RH5P4+mKtDT7GMqiAvIgHLDLEA9KP3ktWaVHQ&#10;jZR/AqnVbeG0Z1WRVVhwqEk+w9aVZL+8lSaCUJaDBWMKSW453E4x9KuRxNMsMr4hVU2lcdM+3rVQ&#10;X1pbyS2Iv5TIByCQW9OgHWqtK3kZpwb92Ov36FwS+SQpZI27kHNVv7TjRGjdkl+cEnPOe1BtpbnM&#10;cdn+6BAZ3OM+p7HvVxLI4VXhjWRWzgEAH9Khy6IUYK957GUuuxm4a3itHec5LMmSvvkn29Kti8mW&#10;PzPJdAFHzhgRx9DVtbVkTLvbImcgkHPPXpisjUdQh0tIbiFFljZigZY8AE/0qmpPUpypNpRjb56l&#10;m2u5bllkCyhDgBGiAycfWnMJln84XLiFgw8powFzkVm2/iKyESi5BUs2S3bd/MVsqWkVZYCjjbhW&#10;3FlI9RSt5hzOP2dCO3hu/KQtKrMxJIPGB7YzSvbT3UBUsq5BByCcHGKtBjHsWSc7ueMfn1pJcxRF&#10;mkbA6YwP6UW6Ee9pJdDHjsdRsnwksN1GTnypE2bc9x1/WrYZ7Vm+0QxJ5gCr5TbmyeB2FWHuA6q6&#10;PsUEEt8v88dKimcXmEE7bkOd0a/yp3tqi6kpT0mv0I598Kyt5PzKvJ/z71DaXBLbgUWFv9va47HP&#10;FaPlJPEEkZypyCX4P6VUSwtMyRmNZWxg7hx7U+ZvVmSfLHliTrexSqXS4iYAYJLA4/zisXUl1JyJ&#10;bGKYyksPLUgKPfJqxFbwJqW9beMhF52KAvHcj9K1WLOMLvRF/iwOlPnbemxS5YNSau/wOOTSvEEE&#10;LySzROhXIG/7uevNa1l9otUkknhEKugQKXLmQ+pA4FaSm3tolFtF5kbkgsBkirS2kTpuMkgIGV+b&#10;t+NRNSlJXexp7dOFlFL0MuLU4nKLcbwpOzzAvUDt71oxFAsipLGwySqsMDHvSJb2jRBwhY7s7W7H&#10;2p0lvatKkbQhhjHzH25q1N9TKUYN3irFdkLq4mMav/0zbI/Ks2XTY4buSaJiN3JjC/ez3x9c1sC0&#10;sxMWNqiuR95Wxu7c4qGayt1lMjySeYFKKXkB2g+lF0VCTV030KyTmFPtMrFkYBdqjayn0PbvSaij&#10;ajbpaJdRxKrhi2TkY6cd6df6fLqVg6Myxy+pXjjvwRVNYhC4hXyXwvLl8Nn+lN1LblU4R0qR0kiz&#10;BqVqsnl3JkidnChyuMnplcZwD71aka7ltXSF0ByfLLjGD6n2rLaOSWVYp7UrHnKurcN/stU32uC2&#10;nQJO21TtEDgZb2BNSpp6ohxtZdyUahLcK8U0b2yKADIy7ixHfjPbFWLJIIrUb7+S4JYsGOF69sY9&#10;KaTFeTeXG7x7gd43YIpIpbaK0RXCoj/IzEg7WHrWb5r33Nmoygox0Lf2a3Mn3izMehPb2pLmOxSV&#10;f9HR3IwzsT8o/qaxdSXU7Ixy28UX2csN0pJ4yfTNaVndF5XJgkkX+9s4H40XVtUDoT0tLcnD2VtJ&#10;vAw23qQcAinAw/aAwVDvTJI45Pb3pyyBpVQ27hVXOXPB/Gqj6h+7WRLRWBByEfOB78cU/de5nyzv&#10;pcS5mWKSKKKJZVJx8qZK49+1NTT4pVLzRtEpw23fjGGBHH4UL5vkkmIW4UlgkedzgdwOh71aguo7&#10;uNWit5WJ4IkBGPWno2Ek4fCQS3BtyYkjaZGYCLZyefUY4qN53Cu6K5dCBjGCPzq6/nJIzKI4f4V+&#10;bvVfCF3MkbtKzbjKEwM9xk07MjntbT/gmaZb6GcRo+EDckoWzk+tWt1+080TRr5arlSxPB/Cs6/1&#10;qG1mdYUk3ocFAQFz61TbxQ1xJ5JjlLPhcqeB9aaTZ0KjUklyRub7+YZNjyhMnhVoSzARipnkZl+a&#10;TpzjjA6VXgCW0wDI5kkGcyOf0qRJJ5d0glcIrhQhIGKm3YyvaVk9CRLe5iWSONMPgf6wgD3709Jb&#10;obnCK7HBKggKMYBxUPl3gkE8ssbwyNxkjgEfr0pZPKMpDXBIVMqq8cik7tCbXOupbln2RTGWJmUA&#10;FWHfmqv2sXckZhLxbW+eJlyzr+fAzVZ45drTbmfn7jNxjsfap4w7tuEpZkXPAxn2z7U29LBKnytS&#10;TuXBIqRnIMrnoBwB61j2HnQS3UQjCjzsjJzwea2UWb7hUlWyCWbAHFZKyrp+uyLdOFhlt8jOAMj9&#10;al3a90fupe8T6nJJfypps12phKq8qKM4HUZx61Zk8hQ0KoSqgBWk4A47VX01bc2od93mXB3gZOeO&#10;B+GAKvSxfabF18kkhCrMUx36j9Kr3r6kXplcFjLHJbyZmOFRWTK0tvdTQXQjnLHqrEgdfpUS2MiI&#10;luxKIBuUifDA/SpYAjIDMzPtyRg8g5qfe6ou8Ek0xZ41nmMDPtjljBUL1AB6U2VEeRIyHcrnC4yA&#10;o9aje9tRIkkdtL5hkIk3HoCOv0qcyk+WqvHESGYEEnOafL3J9ppaDdvQlLLHB0Lc5PA4z2qVQ8r4&#10;fIG3lQ3HTjiqjXdtHI/y+YFA3Kp6/hiozcgysY1dBJgrv65p3sCXN0LdtJK7gNGygErtyAQPXNFU&#10;28zYCCZSWJLO23GaKG2OMIxXxfijRMF1LEU86OFt24H+lQGIRsBPdOzZ2gADmohfq6+aZc4GThTk&#10;j1p5kWWNvKi+YjqVwf1NTzK1gcZb9SYuEIDKJOcYzkge9I97MCQihMHAO3NV5Ll0VUeONiT13EY/&#10;SjyZbmFl8/ygw42rkrzz1qb22G4uTabJTuAEtxLglc4AwSfQUCeGRDGqOwGMhzyfzqJdMhjOyW5u&#10;rk7gR5hHAAxjipYba0stxtrdYy3LFV5J9zVK66D93qyMXysjgg/KTwFJwB9KR7uWN2K71RuFBjCj&#10;Jxg5xmpyY23Nlzk89DnApkbyXH7x7fax53NjK+2KNlYSs3eS09SSN7nyIxJtMwTLFem7Hv2qsxvj&#10;Iu+VGjBwVQe3rV0zIN8YTJdck7gCtD3EKQqHmWIY5VRk0WTtdgnJX5Uimkc9xFvmjMbA4CA84HQ5&#10;+lWrhC9sE2gvtIBxnBPTg01byCSYbAvyJySMtg//AKqr3U15NKWg3FQBsXdt2kE+1V7trik5N8r/&#10;AMiO10+aV5M2+xCcKWYfyrQhgtrNQsT5YHLMxyMGqc6alcz5TCKBnIGAP8aE06JYXdryRCRsPlD+&#10;Wf8ACkrN33KeiteyJrzVJIUbyYGkcEjaoAz70y6upn2IoZnzwDyKZ9lghXdYW+XkyWklbk49c1LK&#10;0yCOWXy1YFsk9Mdjzind7CfKrNFafTbd5fPm+9jDt3AJ7VNFHFJ8sIY7TjceAAKyZ5TeTTPa24k8&#10;tSu+fK5PqB361n6Dd6w+vLDPGGhT91KyrgAdeffgUrq1zSNOpNyi+1+x1kcdygfaFBzncamjtmj+&#10;8zF++TwPwoe4EPmb32IpxgjrxUUdz9sHmRIyYGQ7ng+vFXY5+bS5PKY9uwoilecMcg+9QS6jH9nI&#10;Z4y7EquDjJpZI1j+eeYttPy7cgEE1DNNbQxsgjRVB+QE9T60a9B3S3/yJQEABVGXK7cj7uagmjnW&#10;5t45H3xBSWwvzH8qybK4uZopW1WaO3iByi243Ej9at/brm5MKWMe1ScCaYYUgeg/xqeZdTTklGX9&#10;WRcEltZI0cartLZOWGTzWdf+IYg6xQK91cl9kaQpuGfTceM/Sp49Dssn7ez3UuSSwcqo57DNX41j&#10;cxpDaQ/u23KFHCHpnP0px5rbWJkqd92zDubbX55ol8iCJWHzbX3FT2BNXLLwvBEPM1BvOlXJAI4G&#10;eSMdK2JNiMN8uWB4EfYn6VG6ySAMiEMcZZz94/Sl7O7u2X7VpPkVhLaG0VPKtbcJG3LZHFMczySx&#10;lApj6YHCgZpApkUmR2KMcPj5R/8AWp0Ulvp8KncX2rl2ckqB/n0qnBK1iIynJ9xwlEDEs+WPQIOo&#10;+tEhkCE7zEN2SFYZxTBcvNK9uix+bt3Ek/Ko9s+1KLYOAZp923P3Rj8M1T00FCz1bGpcwll3KBMM&#10;4fGSaV2hKhm3SkN1IqxEIvLby4GRxnO8AmlMTtKsjNyBj/Cp1BcpDCk00KME8hT/AA4GSPerIhUA&#10;KxZz2bNSI2RIfLyxXJNAdAgGcgrxQo2E5pvRDD+7HlEomR0B5/CopJBbRmbLMR26nNQy3Ft9vi+a&#10;RnVc+wxWfd6gJhLGkZU5xJsjIB/E4zT0RDbd7rqbMTJLCsqkHbycnGR6cVn399HA++NnIAI8qMbi&#10;fesGCSe4H2WON5WJ4VW4A9WPQfSul0yya2hjS6dWlZf3kid2+tKHvfCb1aSpWdT7iqbS8vJAxnMV&#10;uYyCGUHP51csdLstMiQxcSEk5Y8k5z+HWrUt0ykxpGXYDHC8fhVW4S4liKrIsBdepI3A+5rTkjF9&#10;2YurUlBrZdht3d+bK6xMHIYK2Tt/LNYGrXV2tuoaGSBFYBAs/lDGeSxzzxW4J7KFVldgcDazYySf&#10;XP4Vy/iTxLbQzx2/nxxK3zbhH5jAdPXikueQ1GKs0tC5DqYEDASgxKvyLES5Jrl1uGh1I3e4i9aQ&#10;/N0PtkVs2PiWK6ktbe2aKYldsjtEMg9R3+tZXiC9gm1gSNAoMXyEx8AVjJy2NI+635nVw+JfMgSO&#10;6LQ3jMUMQUszDHUfX+tXINUvUjUyxXByoLkRZIPtXNeGVtdU1CW+uJnZrULtYtjOepPH0FdvGBEp&#10;ihKbe5TnrzzRCUmx1Y04vu3q0KFaYRzyxuvP3CgGR71KD5gMcmxUOflAGKrlkW4Z5RI+ffjp6CoF&#10;limmIaCSJgDsDfxEe2a0Ura3uZWu7Wsc4+kWUN5cCeY7RMQS/OF7YNVNM1VbDUZYP7SENruZUVEB&#10;5OMYH5/nTNc0treeS8aQz+c2JYxlVUn+VUdLsF8yKWWKJ/Kc/uixV89iD3AxWcuVSstzphy31d4/&#10;qehKqMytfJCzIuQxPT1ODSR3NpdkC3EcsYBwy8rkdeelZsjaXqircSO/nJ8nDnGPxqzFLEYFt4Ic&#10;IjYwCCf50JmKUm7vREk0mC52xCAY3KAMfrUM9yI7co0MmFyVZH2Bu/Jpjtbz7sJzGdrDdjGPpVT+&#10;yoTP5k4iWMfMvlM3pznjmm3oOnCLb5tPzNAXO2BGJjQOo27nz/8ArqH7YVTarjew6qpAB79aatuk&#10;1rmSF9udyEEHBHYGoHmtw4ZluHkbqqY4qU3sOytfqW4pZQdixYBIzIVzjNJI96WcwmSZEG0KqhQf&#10;XNQWupS3IZI7WWBlbDCRSMD1zinyK5Ihd5NhJJdJOWHp0prXqNqSduUljS9O2OSRty4LKFHGe1Vp&#10;/tqXcEkSybd/3QThsggg+lWLmK+zDNbF08lsOpXiQe/5/pU0Uly0oPl4wvLKc4P0pXV7IqPMrTkk&#10;VhHMCI/ujeWGwnA9qX7bBFJDEY7mWZ4zIcTbtoHXJzVlZPnQSHnqCpOMflS3UZICmO2ZOgEik5B+&#10;lD7oiDX2kVgk3nLtmZ0I/jPf8TmrX2QxfMsuZGI3EjcFH0pipEsY8maJcDGzHA9cYqVLiNp2iCkD&#10;HL4wo/OnZsV76tAllaeYOJC7HIITA96edKszGwdfMzyAz8cEdcdalxC0RYPIXUYw+CMj0xVeayMi&#10;Am5liaThFhYH+YpOKe6GpSTspWFbSLKRzut2bkHd5h/DFMXSRLJDJ5QVIwSqNzg54OetONo6kKss&#10;ygnBBZen9KVrQpFGiyuTkjczgmkoLsHO9+bYY+nyGQSSNAGXhWDsDVe5tQHxGNrE5OGJzQLOKKZp&#10;J75SijaBv6fhSnYjRtHdSSLtPCSYH1xT5dNBc/LKzY+2lKoYL0SRgsF3D5kPpUz2kiW3+izbRGxJ&#10;CdWBqp+8ku5oxHI8OxSSzkgnPQdulSsy27iQQ7ifkHzEg98cZq17ur6ClHnTp336GgDNLbIks4Rt&#10;wZivBx2z6VFqEsQRFlQ7SSWbYcED1I6UgubW/UsodJFIJEikE46Ag9qss3lxs8ZXy9oyCa1XLNXR&#10;mv3LSkm0jHmMlz5M9jcKduVGU3Lg+5pbS5k3v9oDuVIQncdvH+yeK1i0STxqLfamM4P65/OqpsI8&#10;CSKeQndgDAI9M/rzWUoy2aOhVKU48qfpcjuNStYWBLPtfAwsOQD60GSaVUaMzNACc/u8DNRzwv8A&#10;bI1lfCQqQR6mq7Xptr1Yl3zI7EBY+WUetGj3B0tOWC1IpLS0MzM9qHJzuLp1J46n6VbS3hhRTFDE&#10;rK+SuzJPH86njljaSQRRo45Zo1BzjpmkuYopIgQSI24JPBU8ce9JxS16EqUpv2d2n1/4BBBFLcIq&#10;zoVCNkOR2/Cov7OErvMYg7KTiRRgirTwRzB4WIc7Rw3YZFQSz/ZtQVBE5jPLbXwqnpx+lKTtuFOK&#10;cfdd2KRtSJREpAQDcQT9KquyQF3eE7vMwdnQirn221WKW2aSQMrA4KE459+cU6S6it7J7mO2M6Kf&#10;mDJjPboae+zIhLk0mtCSCGDdKQY432jcSM5HtQ13EQTCjqV/55rwfxNR2N7K9urLFHDIzZXkE46e&#10;tRTwAqFk/eYYsVz3PHJp3RCjK6uRtrdvKWSO2aSNuhbpj/8AXWXrUslzpkVw9skJhONq4LD2JFaE&#10;1pJLcK7NHi2bcBuwM46YHWqerbbXRrgXoDZlXYseeRkHJqjdODcVTW+5dtpTLbWzByuWAjG49hz0&#10;qyzS3KsDL5RL/Nh+i49M+1c3pRM8kcU6NEqndEehIPvWxKGiupo2AcMP3SDBHXHPNZrTVEfDPll1&#10;2/4JbMZjT7QVLrwWyufbA70s1vdSB/LAQ5BUHABz/KoXa6SXbFGkzMOdrcIe/NWmAnfYys7RgOAT&#10;1INDeo4x5I38yJLJZFkjdkeVjz83YVDMrRxIsMZd92OASMZ557VJfO9vDKbclWZ2ZCcdD0FZ1u4M&#10;Mcl6WZSBgFiGJBxjA9cUpcq0HBT0m+9rFyOWWV0WNSQeCV5ANLcfbgpt7aMJdbiVZhwRjk1XSWWW&#10;8S1tbR7eZhuSNuNqnPLY+hq+ujXcsTGe6jkfHA2H16ZqeZdNSuWUXrZW/EqWUV2igXBUSKPncnIY&#10;HnAFFSNaT6ZcwyXkpnTbncY8CP0GKKtPTUzqQ958u3kaSsQxIRQHzjsaaYYVcuZSWJyNrd/Q1HJP&#10;dGDdHHAsm47fMOf0FUrya7ki8uzEXnIcln4AqbrcqMJSlytlhRE2qGKWbhlzEsgwoI61W1qX7NAk&#10;Nurtcsfl8tcn3/DFWQr3ICXUIZSoIfcvpz7inRW7QeVJlCWUL83zNj8Pas/ZtsaqJJSe6CG61NlK&#10;NNEroqlsJjHHuaqatBqV5E0aNyekg+Td3rQmkBzlGIc4UYqCZ5xFsYsUXAAGSRWqWhDXM2n1Kena&#10;bLp9szTSZkkOXw5btjrV9Aihdu4IODuz1H402JsTeUYHRX4L4z/OlOJEeEsF29lXNEY2Q5y1V7al&#10;ljGR5jsgXPXuc9qrEwGXcUGGIUfLz1psUTFwDMFVhgLxmpbuJGVmmJXBz8o5J9hTV2hSUIPRgkwj&#10;k8yKBclNo+Xn2HFRWmpTyiJ5YGjk3YZeRxkiprYQpGIomIHbccYqZYxIylYyuWDZ39T05NKzGnFr&#10;v5jjKSSZDsAxgHOWpUZwhCgKVOQ7DJNRXAgVkSUlGOWBI7e1VlWKaSRllzs5Q7wOo46VWpCd3oi0&#10;iCSTmd2CclQOlZXijUPstoscMRfceWPPB7VqJcKqxMjRqwJ37cHdx3NYGu6Q95ab7eRjKrmRgDkF&#10;e9DegRheVmjLbxLNBepatAW6fOoJxn2rc0u9mthcyz4ihmkVk3KQWPA59K5Ow1m3hMsbxxglsCRz&#10;yvuPWunfU45YY4N8cpuGCblAHy9SxFZXfXodDilZcu/U27mGNlKkCQscK3p71WjCONi3QyCcqvUf&#10;UVFJZWhtooJ/MlEjDA3FSB74NSw2Fmt2XtbZVnyQH9QR71bcmrohKmrq7KF5dxoohSKWWZwRG0iE&#10;r9R09KkksUvY45rl5TI+P3YyApz0xWq0MzoheMDb0OfSoftDxJsXLNkgAYwO5pe8mTzppeXmV4o7&#10;W0VgLXc6nO/Gcew9KZHLbb28uS4YpkKjHgH8qniM075kiK9yc8fpTJ5EVC+0RiM53lf6/hVW7Cun&#10;q9yOBgSfNRwAT8o559yaeqyCEgPIFZtzZbAApyz2aklQNr8F2Y4z7UjzMJlO3yVC7SjYJOelNeZV&#10;pJu2yLLSTIsaW1qjL0bnGOO9TIGSJfNkVHc84bIBqhHczTXbAwmLcChJU5wOhFSxG2YeX9od5VGW&#10;WQHK/wBKd1siXGcdbXLEkqOrRmZmGc7A2OR3+lOgmSWBvKKkA4x1qj5pnhkxBIAW2Mdm0MB/MGoB&#10;aXNqu22ZIEdw+7GTtz0p3d00HKuVplfRbi4juzPexuxYFFbcM7s9MH6VsveLI+1kbG3eqnIBPbmk&#10;hjt7eRkXL87y0hYtnJ556VImzO5DksMlm7fQURe9zGFFUoKEVsSRzPHAbhiN7jcFPGPamvdSgofL&#10;yMBW9j+NVnvMEjy1UJzuL5P4Cq080k8YDzBt552nAJp8ySNeR82rJ59dt7fGyWKZzlcbsDd9aYyr&#10;KrpM7lep2ucAHryKzLqOWGQqsEUbFR84PJrQMT3EeQJGUffw3IHrmoc7uyNPZpa3sZMq3JT7PpyG&#10;2iibLTykncDn7tWrPwxqE1yJrzVJpIwACoOC3+A96uRapa6XbQhd86Ju/e5B2/l1x61fubq4mnjF&#10;oUkjbPmurcbcevrz+lVo177+Q3VlGb9lG192/Il329jEYoNqyL/AgyW9c+tUL5Lq7OZG8uIMNqR9&#10;T9asSJBbKLpWyR1VFLH8agVZYmDyybMDOCQoK/U0e0+zFaGMYbuUrvz/AEKytLBcq/2x8N/yzL/e&#10;Azj6daotA19LsNzJJGhy6qe/pk/hWpOzkYtLVbgZwWUgD6Z6frT7Wy+wW5UQqjP+8Y5BJP8AnFJt&#10;vRGkppWk91tsQx2Iu7Ro5iwQ/KFRQcflXNS+A7cTtJJPM8e7GGAB9sV1P20CRkllbaq7i4O0D2zU&#10;Mstt88VtKJrgnJjEpYjIqGmla5UalRSXRP0OVj8HvbFZbaX5i4JiXkhe9CaNcrrMksgVkEQ2pIMZ&#10;HTOK6iKH5UkNiS3UeaTx+dQaxZNevG+1o1TvGx+YHtkc1Du9bl35mk9+4zw7bC2u50RlEUUYUvt+&#10;+3OcYPb1rZSRGikcJtc8ZHBJ7Gsy2u7awsS80CxbQQWZcd/ep11NNSiRofLdPu78DAPbn1rSmrRu&#10;zOo5Xf3D0uXkYbgkLZwxPQ//AF6qtfCSaOCIs1xt3ZMZ6fXNW/scSRpm4aZi+MjHB7U2PS97M5kO&#10;Afl2jHHoaG3fYISpt73GXB8yz8uZCCcBkc8n6CqFzplvcyIZRMWX7jMoQg+uQOmDW7JaW5kZ5CBK&#10;QAD/ABcdRTTHEiAblYDgMxz9MfpRZslyUUrbrUzLexMdu0UdsxBwpOQ24Z4qzZ2Uy3hj8l4Qo3bw&#10;owfT8auXOo29rEglwrZACDjJ+lD3qGQsZgAuCQM4H5U+TzD2reqjuPTTYom4QAc4IXg0p04SQnzA&#10;fLOCwJAz9MVCNSh3DFwWVSc4wefSmzXc0jyRwYZgoYrlQQDim0kSuZ69UWEs1ckqP3an5dynj8M0&#10;qWMahzF95gQDsC4/rVUXhhjLgMse3Lncc5HtUceupceZsVs9ufyJpJJIpKc02XLbTgJvMuLhz8gT&#10;YZeCc9TisW5uwt2rNCrwRy5jjXIbjnOc81oyXsKxt8quzr1YEj9KhWFJEhMq2flo+7iM8fmeaUl7&#10;uhlUjOpGN5WL0e65iDQxNFEw5DnGAec/rR5VqjecZ1U42kBjnGenWs+TVJPtZZmLW4UAKsYDEn+l&#10;VIbicLve1WONWysQKcjJ5OPzptpbmqpNLY6CRrbaG+0MUQZDFRnHpk1HBeb5PLWMlSBksB6/Ssn7&#10;feec8a6X5UajAcn73p1qWbUbuOXiCF5GXgL0z74o0DklfXf1NaWYRfO0G4J/Ei9f0qM3qeYvytkj&#10;GGGMfhWSuq3byANbssRBB3KwHXt2rRt3SVBOqoSc5O3qaV77A4uKvIdd3Vx9iuBEIgRGQnzjJP5V&#10;XsXvY7FDNCS4ORvfDYxn/wCtUFzdsqIixxRtKeMzZJznsPoPzqOaWeOZWlO9duNvr+FUr31JdN8y&#10;mtWvM0ViuJZn3RLsI4G7p/jWe0NwdRNuzXKrCBk+XlD+P0pVuZJ1HzouAFADYNNa6vpPMFv5kbA4&#10;EhGQxA449KT7FQ5m7aI0lsow6Hrk9CO1TMGiTMaJuz0KbuPTFZgvtWj+y/u43cAK56Z45IFLJqt4&#10;k4DNAY1U5453dqFboDhJt3aZaR5Lgz20trJGCh2urevH4EVFo8EVrpTgSARIxHDbuRxVYajPs3FI&#10;x6bsqSO5NXrK6Eu94REuMArkkfWj1FLmSRPJCpeN8IApweefwqlFa3qyTuzMtuw5XAbd3Bp9zMhI&#10;c2qyFW2sBIAfqPWqcd35t26ELHv+cBJTlBnHIPrio5Yp3WhcXUknbYvw3ZjKxTTK8iEsxaMggds8&#10;0+G8Ejqk8TIkgz8oPBxnGf1pkDXKp+9illUZ5Vy361Xhm1GS4uVdpIIQyiPgEj35/GtVNozdNyu2&#10;1ffSxqQvDJ8z4U7uc9xVK5soBKJ7KZI5txZSBkMe4HpT47Zy+9pHkyRgSrtwPwFQwwx2kbPHbyMk&#10;Z+byue/tTUk3qh3lGL5Xr+YJL50jLeRNFKuCrxHBI64PrTZrlLVnaY+bA75OedvtVhpbaYLE0hQr&#10;zluCPTNU7e8heRrUxMwwSJDgBhnBqJaalQkkle9vyIbeWa6aURpPG6ru5XacZ4HPB4H4Vbu1RyjP&#10;tW5lUbomf5So7j0NTSohZ4nd+FLKM4OMdsVmXd0LGEyysGgQBSrKcke570Wdhw5ZO3X8TRa2jlmj&#10;dxIQygljnOB6NSTII1k845ikPybCfl479fzqpaR3C2vmWtw0sEa/LASAQOuB3q5cGC80xolZ4WkT&#10;Z5bna4yO1KC1vJBOd37NS38jPgOmzXBggZpGAzK8b8qOOM+nWtG3MYEbw4kiJwCBzWb4c0M6bayx&#10;798smXLDOFHYVdeVxGUD4cgksGwV96TbvpoXZXcb3QiTqb51l2gBgVJI5/wqtrUDHR55A6FUwyl+&#10;Tx1AGKj+yyspJWDec/OHLEgfy+lSC7tkh/dtKyEFfmHAH0PeqhU5pXsYqnNRaRTuY/NOnXSKTuOx&#10;zuxjj0rVntVh2SCExBDlzu5z2z7Vy7XU1v8AZrSTzGtvN3Jk5IFb9xcJ56SI5TCjqf8AGpk7S0Ha&#10;TSjItBY5HeIuYy/zOSvyk4/+tT4gXmCWsiu27arE4BHfHrXNRytezsLsNIisSWdm7dAAOK2oNNFv&#10;L9qS9lhMbfu1KgqpPH9amUuiRapKMXd6mv8AZA8YdsNheijHPsTVGc6Ha3iQT4W+QBxvbkEc8eve&#10;kjv7xLR0aSJFb5EMh2sD6muengb7Q013cNLdRtwV5z2zRLltrEinzuzT0Z0Rvg+sSXVofMJVFf5c&#10;fLz/AI09tWeTckMbB0PHv7Vj2cl28/lx2se4ttLPxtH+cVNPBLp86SiUNuPIA4zT57PQpUfs21JJ&#10;BeXbeRM8roXzLlgRkfwjjpRUln9pazl2z+ZcZ3sGAUKpPNFVbm1bF7SdP3ILTyLYYTRl2Q8/cOPW&#10;s63gZpVeWNVADCZ2bOTzjAq47POhErukWcKU4Ix0qNZYxLJbySNL0+b19O1TLXVCp2u0TL5SR5GW&#10;424QAc8eppZlbyleGB5Bj5lZsdKmVogrLAMMFBwyn/CsxpJS8xleRVTk7MmqixcjavEuK5MEZ8oR&#10;5GAHOT354zUkDxJAC86KcDLFwSayIZYjdLNZSFvOAJOc9+eDwDV2SKFUjjZY2fcTnZ8wHrSu1uU4&#10;NSXexZlu4Yo0PmrljtU4PzH64pJLt0O5VChhjKjOPzqu4+yQuCFdDwoAJK571XtnacEIdxRcsMcB&#10;u9O/KieTnd9y+0oAVtqhj8u5uvPpihplSMARBm6MSTmo44jcTs5Yhlx1U1HdRXO8P91QuTlsfjRf&#10;qU1F6bEcbk3TSCBl3nJJ5CjH+fzpJfNcxiAxvIxw25ypH0qzE3mWQZSSN3fgY6Gobe1U3ZYySPuO&#10;5VIwAegxQ9hwcb3JpIV8kObQswGArEjrzTbO0IbzWjETkdWYdfU+1aG3ZMC8rO+PmA5x/SqcltFf&#10;ho7iR5AflZg20n29BVcumhmqjuk1bv1E8pFUAFHcksdnr+JqhKtxHCxmkMjJkDaOue2Ku29vFj9w&#10;iLKy4DsOCB249qJDFIPIVirM3zGP7y49SOBUNSe2g+aKlaTunbcybDTdISxLzwxyzh9oBU4H171d&#10;NvDHCgtEjgIz8y8Y96sNHBCzmMoCT95j82P8iqn2K3dSJyrpICccknGKhU0o2NXUcp76FoH7MwLR&#10;pKwYfOTnj1FWnuo0g3RucseirjFZEdzbkjZFKj4wWK5xjr1p8MM/2z5ZnTy25XqX96pKxEUpLyLR&#10;vkZHX5mUHd1JOaro+oNMjRFRGQSQy/TH6VZigEbNuIWWQYO08E1IbnyosupBVzxEOo9OlN3YQlGL&#10;tFXuQ3Ud1cYKh+DuKBgART3tSGH2mdUxwoU569ufwoh1SBovMjg3DIDBxhlyaklvpTcmLydiZA3E&#10;jPXrTsm9xS52rJK6D7LEODMZFkI4YZxj6VKQ4LxRrCNvCj0GKq3V5Kk6w21s9wc4MueEyfSkQ7Vl&#10;cEIN3IVucU1ZCnCb31uWYzcNGwdlU5wpLZ5pI4UkV1DRqUwSo9aoxXZeVgmyO3VizKFyzEe5OP0p&#10;tzebLcrBv3SsPnVQSD2LCplZFRUnJR7mhd3EdopllmAjA3bm6A9uBVNruBoknYTlm4EaL/n9ajiv&#10;IfMlWSHMZXDvKRyfYehqc3ts0AkeTZFs5ywC4pqSezJnG0eVr3rlKdtQiuxFCpZSm8yFwzkY6Y6U&#10;ltamXDOWDMwZfMbHU88D6VNLLJKoghmjQswKFV2jHofWri2wjQtdMC6sEyMhc/1rPnvLlWpvOyje&#10;WhC8SwM6QHe5OTk5zx+lTJGxWIz4Jx8qqeAPWonklSYvb2ygj93GqsMvnqcdqmnmcFEyEJ42oNzV&#10;TaZLTSM+z1fTmmk2lmlD+WAF3Zz1IPpUzz3d3saJRDAQdzEHI9OKkgLWyyGCzCAjc0rEYH4+tLZr&#10;I85hZXCuTgc49eppJu3YdWCctEPENtFAN0aTLuGQV3fQ4q2X8tDmIygJgRouMfQdPSud1m8gs38u&#10;K6d9wwWRh8nY81s6Zqsb2MttYgSzIqsS7FuT61pycuuxjGcajtF3a3KM8l1eQxstw8JEuxlGPWrN&#10;pAWvJzLJI6hQMtyNpz2/Crhs4Q6E28skjPu2Btozjn8KrNFKdweyf/XYCwMcegJ9a54+05uaT0N3&#10;GNuWNvwL0ijeqxb48sSQANu3r+dRtaxyMZHMgyMBD1NVo7gG4MEtndeYQxy3RVBxkVNLFHbHfPKY&#10;tw2KztnOOeM8Zro0e5jZxenUqwRWv2h7mEqJmyh3L0A6getXo5THIWgRAM84X72fYVi39+u6QiF5&#10;FDBQ7rt3E9wcVPp2nQxNHO7usilsckZz+PNNpL1BxcoOUpNW7+RpyXW1o4mKtIVLAcjvz2qBbhZZ&#10;GgS3cE/xsOOmeOfeqQh1SC+eaQvJaFBt8pQSDnHfmr/2T5o5ZUDMmAjP2FDdtCnSgtW73W9xLtba&#10;eIx3MK4BB2MCQcdDiqdski3DxwRG3gJ4KJ97gZNa52sD5YMkmMe30z0qBbllOGMcZUHBwWIPcelP&#10;lb1uRTqRjolcWGCIqN5cSqOuwAnn606W7VCytEwz2JAH6ZphnjdQ7s0nGCQO341DNcLIrLbxGUoC&#10;RtIO49hgUthNN20KFzdTS7J4LTcYpQrMjFvl9hxnrj8KuqbdI3UB044PTH061WHl2F2+1Zirg7lA&#10;yM9TgUlhqX2hmtoI9hjPzrMCrkex71Lvuyoxl0WnqSvp8L3e55Zl3DBCgHPHqaljhijPmXDFIxgK&#10;mcnjuTioIbl7t2EUEoKtlwUO7HPIz24xTrl45pAsdzBKVJV025ZB6YzT5VuVerflej3X9IfI5UrG&#10;EjIydzjj9MUsNjDZguryGRuWMZ49utQ3EZO1Qio6EHLt9/26U2XUlZDA8IMe7541BJx0z60m0KPP&#10;r6Es9qLjcu+4jOQXVSDu/XihLRmkllCyr24AzxViGNxAiRo5RScFyPqOTRJORdN5fLld3+s4HTtT&#10;S6kKbtysobrhZNj24ZeoB44781Cs0sbTP5K+Vu6MhbHPWtMmWWQBbuJih/eDbvIHoBmlFtOpKifY&#10;pGcLHgc+2aScu5TULL3Sqt3HJkLatkpuyVI61DbOlzPOqQBZXADM6EZH4itQ2km7zGldjheAmRTp&#10;ZH2vHFFKdpyrFccUWYnUjytOP4/8Ayoop0YJcl5XDkhlHAXtUUS3NrK7S3JmZn/i4A54A/8Ar1pm&#10;V4Wj2290Exw3UD606U2Qjy7RZdulxyMn+tBUJpStKNrkVvcW00ce+RGC5AVm5LULdQMo2hY8HPzc&#10;DHepM6W7xr5UAdznzETbU1xa2cdugcPsUE+o5prXZClyJPmbsUZnsrh45IiJGQlgySgDv2/AU26a&#10;G9MiM+JETOFI7/8A6qmtrbTSA0FtAiybgWYYz7/Sp4beyVZFVLclhyVTAK/iam76FL2SlzQuZsdv&#10;BaxeZIrrM2VBz68Dpmpfs7XNvGJoJsqDkY5HHfFamYopBIjpgcKD0OKiuryRWPmvFDHwWfcKEpX0&#10;YKor3UXfuVJbW7UR+W2QF4x9/t+FQul3DuwzMzYyWjyQeec5q/a6hbM7Kl5BIYxnMfJBqI6gGUiL&#10;Lv33IMfnVWJfO3qtvUqC0mmwzlp5TjO1MBTz1z2pk2nzfYZjB51vOdw8uNhtb0JJ6Zx+tWi94zCc&#10;hNkgwUPGOfrVbVJJ0beoJDN0Q8k0orW7H7Wd7RS3HzSvdLAHtZ45ZDuyzAhceuD0NSQpDAygWcTS&#10;NhWMeGOB78Urwag1kPssypIVxnGcD8amttJktghMqtu/j24O49TjP1qZSV+5pbTfl8kIb2GAGbzM&#10;CZggj8vqPelutV+zRoy2iur4V8NyODgj8hUp06RC5SQyENkAgtj1pzQySRbDblRIOfl+YY71Sm9j&#10;GMYK0mrkEOrqyM/2J1kGMFmwTUJ12AyukkUokDEuMjAX35qxDaohkZMZbkbmzgjoMGtFIrYsDPHH&#10;lupxkZo521oh8lNSvrY524ju72+hmUxvaOD8gHzKPr3qxJYTeWI7X5CPv5GTitoNaRqzqAsgBDHz&#10;Mjr+lAVECu+FDNyocmizb1KVVqKVtjE3XQkLSWv7ldqlm6tUptILqE+ehMcjbWVfbtmtf5Bko0eC&#10;QCHJzj196ftttyhFjJIJBU4H/wCujlkT7Sn0VmYVz5FugiwQ+8bQoHygc+tVbe5gubzfPayMUHyT&#10;IM5U9hW2sVlKqzRRW7yBgrHZjA71K4jjUlEVFRflVfSj3tug1UhG71bMmcPaSO6XDxqcDYB933FR&#10;NdNNbYUh5FO3eFODnpWu7GWCQRld7KcMBuANY3huPUo7aUX3MglJAK8YqJQd9GXGpeHNa9iSKB3h&#10;aKMlZpmLeYTkJgUjaXG0UiXl0Zw2MBVwAe9alzeQ26qZIyd2QERck+/0qhJqNtLM3kRTZVwCWiO3&#10;B7miMOVe8xe3lJ2hoZ2p6Lam5slQNtAJYg5x6fjUljbi7snidnt1IwCpB5H1FW9YZLEQyRRFju3n&#10;bnAye9QQ3Vst90zHKN2egU+wrVxTM3VmmrszkhnsZmWNw0I4B9T71ftruaaZ0DbRjkM2QT9Kk+yJ&#10;cKWwi8blKt3qrc3Sx+YqrmQAMHQYwajVXKtGerRHrEcV5AUmi+dcEMrdCfSn6Vb21tCkoldnJGUd&#10;snHQ1Y059mz7TFGxkwdzHjB9RWw1tpIZw6RPKQcZGfl7ipblPRbD9o4x5JSZUaVjOxhBkVAWwByM&#10;1WGoRT3saCHeVIyN3NNntbWw857F7hQVBKtlgp9B3pumQlkeeSNG2ncZGHT2pprsZuMkt9e6L/2o&#10;QSXQmhwpBVB0x9fWioEkmuyS1q0e5TtbGSSOrfyoq015A4yhorv5j/IXY7M6TBiSFYY2nHWoZJPs&#10;w8xo0MxIXg9q0ZjAI2kwh3LkmU4IxWdH9nu4GCud8jfKQ33fpWL033NYuUloroI7i6llV5JLbyxl&#10;TgEN7VMZCu1cnawIYDoBj9P/AK9PiMFun+mRu8jNtUKhJx74zUlxYW19AAiqYjj7hIJAp03Lcmqo&#10;qyu0ZumaNYWF0l1HHM5KsOGxtJ71ZaO3eVpEZC0abFU8spPXmnRWkYlXbOV3c5OfkwOnNLbb4HET&#10;eQSw+Y7erev0NO/SRpOc5v2l9bWGRmdtsshAYEJgjAYds+lT2Ua+bL5Coh8zuoz0HI/WoY7yNIQP&#10;NRZDJyApIzmpt8v7o/uELHLYJ+bHoQPp3qrq9mYa8ui+XqS3U03lSI8hA7CI4OazNs0svlveO0Tj&#10;BQxZ5HYnHerT3IidN8Y3tk4zkH8TUwRvLeMgIrZJ6Hmh6rRlQfK7tEKASWvmNlUB2NzgA1MGS1jW&#10;OYF8EbX6DFV0tIrFwqzyMu7e0ZI2lvWrbrFcBWWLcrAEPtztB+tOPcK1uVqLuhrG5kgYwxuoVslm&#10;Hy8+gqOSdokZv3PmE5w5GAOKL/eV8mJiUPD5bqfpUAs980d1MpBRdqKOByOprPnknbctwhy3TsEg&#10;jv7ZY7aZYvlXGwY2g9cVKsENlZg+YNoG7du+83T8af8AZyWDuQq5KkL/ADqvJcIzN/q0WFig/wD1&#10;U3JpaiVm3yoglE2Q0SYdCCz4zlSeR+NW5S0kSC3hGc7nX0HpTpGa4Ah3A4G5mAwTihUEe/8AeKuO&#10;R6EURVle9yXe9krIqMxWQQx25WRV3kOByKZCtwpmUAebJwHY4wR2wOtLFfaeZmkV45LhdqMQCcAn&#10;+GtBLi2l3SQYG05yANwPrVWk0PngnazfqQjzYF2r5czlhubIGDjmqdxc3sAhtLcSSTkKz4QEHkjr&#10;0HSr93PbyZUiXdndhSBnjpVAeI7a2kw9lcB9hKnaSB7fWh32uKEndOMdb6mg2nm1EkghVZnAyT0X&#10;v2465qk0l3EzSSxbhnmSNRg546e1YmueKo7aNTbXdwkoG4ptGGz25/wrMPi9GtgVEvnFSNy+/ODW&#10;ipysH7yN7Q5rnaxrGVLeaqmQH5dpDZFYOr6vplp5kPmtHMvBbpz3rkp/EurXLMRHGGxtDkHcB6da&#10;x5NN1G/n8xo5JGc9VUmnCFNaTkXKjiW+ZKyO0i8V6Vb22VkLzBs5OcGqVz8QGCbbaI4B4BO0fXiu&#10;Hmhe3laKQYdTgg1HXTDC007rUxmm9JdDsW8beaBuskdsg/MeM/SuxsLKy1fSrS/vHcLLN+8+faoH&#10;PHHvxXjo617H4URLrwMkUvzKsvAxnB3A1hiqMY2sb0m4pzW5rxQQW8yramFkjA2hfmbA6HNJNfTz&#10;apFA6SEOp4QgYx1Jp1w6RaeHi+SWGA/vDxxjpUUq3zF59MtYljdQqyyfKPfj05rBRXQINybcn95a&#10;a7LS7IY1ZyeM/Ko+pqKezDXEyPcqXuBs8tW2kDvjv0rOn1e+jmltEtYopEgzKQ+4nB4I4+tU9D0W&#10;6lvDeTecGlJIL5XaPx71niHGKt18jSjSnFtvRL8TrEWO3SOCYeeqfKuOMDt9frVd75t7RqESFDuI&#10;JwSO2PWpUtVtxIysWnYndJM24+2Bmql00NusF0ziVjJtlzwAvfJq3fl0VjGOs7N3OP8AFvmXqqLa&#10;PycH7qc5HufWtrwhHHDpqrCXQyHLsRyxFbqaXazsoVYlQruT6d6sC9srQi1jBeZVyUiXOB05/OnJ&#10;Tk027WBTiouEE9SOZo3jXbKpJO0sq9CTUyWzqgXzGK4OTvOT/wDWqq+oubv7PFZk4UkKnc+5PSmz&#10;2F9fRj7Xd+VHk/ubfIB/3mPJ/DFaq3qQ6Uvik7IpXOZNSUW0hEyNmV2fIZT/AAnPb2rVt4Dv37As&#10;bcBmX0Hbv2qKx0yO1kACRxovZRyfrV97i3iGYWCnHVh/Oqtd6g5KyjFbdSFreInLL8w5GSTmq9wY&#10;kiEvkqssQPllxlie2BUsV5BcF1SXLqdp8sZOfrTHnWBkdjsiXrI+ODSdraE2d7S18iS3dmy6NJ84&#10;BYSrjj06U2faHIZ4xGvPOCPwzUEd3Fd+S4ZpeWUeX91vr+VQJD5DSSSSgZO3DE5B9MUrg0krvckm&#10;vIkIWMST7mwNo5HP4dKiRVwscqFyThCAzNnvmq6alp7Xv2I3BlMhwNiEbfYnP+FaNvYhYVikuHJJ&#10;zx8qjvxik10saOLgk56ELrL5mIvKjjHDMX+fd/IU427HB+1xqHOEA5wMfrUiadpz/OsQmdD8u/J5&#10;9easMIIyXkhVUU5JfkD6AUa3M3KDWjuzOlu0tJIIJJZZ5XzhooCOnXpT9KSO7lnCLOixgCWSQnez&#10;9gCe2PSrL3AnjeK0nAJXKyY2qB1zkjNLb20OkaPmaYvMPmeU/wAbMf8A9VRKLbXY2i4uLSjr/X5C&#10;m0h+1PdqXRtgjGxjzjJyeeetQpFHbM7CyiZ2Pyqm0P8AXmmxNHEkas8rlF4yMBieSf1qKfUJVDR2&#10;whWXrllLdD0AA+tF00JKo5aK/r2LuRIpWcIhByu8g49hjihgJNpLqCRjPPFZU2pQxTCOVpFZhgAI&#10;zD65wKqX13FdCHybm43FvlCwlRx6mhJNEqnO9kjY8hpHdvtQc4AwozjseaaluLVJGll8zklUC5OM&#10;YxUNrY3CwMs821WxgkZ568VOY3mhAM+4A8noD16/57UJLcUm+ZwWwPFayMC9sM7OcrgjHOKEmBEZ&#10;EnPI7gAVQurZ7lYyDGWj5zyQCParHl3Wz/RIlkZdp2Hjg+5puy2Bp21d2XihZ9gklYNznzAB9Kit&#10;raWMSR7iGLFsFs8GmT2zyQb7pSjq3yiOY/rx6VNbxCVwIg3AxgsTgUboV2pWuRyxxQQjeuCW4JbJ&#10;J9AKfE8Mxf5WiZCQGKrj6802SyIXHl/OhJJOSf504+dlVjXLSLjBXHNJoae6uPkkjeyYRuZ2Xj5U&#10;wCcZ5xTLYuRvnErKwz2wB9KTZMkbtLasw4J2HPsSaY6WscMckkJIHKgPjHHXrRsCi7rlGT2sSyws&#10;tpLOjZGVOcHryPTgVeMIhjOQ5AAA8pjx+VQIsb7BDbsI2+cncRg/nVny1TKxW7bnOQAeR+tGlxvR&#10;LUYXLxkqsoC9sGmXBj2/MGKyMFYEk4/ClJlCMjJLtQjILY4qn82xniUR5bIAw4Y5788UNaErWSDy&#10;rcJIREYjvC5TPP6VGXiTdElrtdgQHI+YfhmpriSNzGriMEtkKORn8KgWeVLtGNiDnJyrHjGMjnFR&#10;a2tjSXM/d/UvImLaOExSOPlJcLjnI/xoayErMrRlirZ3cjH4Zpi3rmN1LLGoOCN2celO3edHtV1Y&#10;FjlsHnH403GL3JvPYmSwh8vENrCEUYIyc0rM6ALGPMdsFQOMmqbqrPKY4/3uwHCseakaNgoCq2So&#10;IEYyI/1qtNkTd3TbLkTyqVVgoOfnDMf51O9wFVyHlBXkAHPHrWVbwpIzErMzkjcD0Xr796JrSVVV&#10;8SBAMnnJIp7dAajrqaMy7l3iAOeiu7dfWolRQN0gVCcDYec/SqH2SVx5zySjYuI1ySAT3IPenFp5&#10;IsobhDgBsIOTRbqN8vNa5oeW+4CNlzxwVGOD3qvc29xKXQ3bBt2RsHP/AOqqkrXJtVjUTKzpkliN&#10;2fWq1xbXJdmedk2qMnOGH40XXQFH3rNo1YbHbDGlwcsjZAkJNK4t7JWRWWBQ2chBlT9azIreEo0s&#10;lwJAdrffLYA9efrTx9mhlJt1ZnckkMp9M55pXSWhXK23r+BabVLdHMEfmzAdNit0PXpVW6hEtwl0&#10;kEqTQYClnOMHrkZ5qFp72QkW9i0ynBMgAGPbk5q21retFEsYjV2+8NjHHH1pXu9CmuVXXUe12FVE&#10;DMCRjcE4wR7VUlxGkazzygD+JZW/ImrptZ/JRWuZM8BmiQAfhnNRJpKEgOzsVOPnIPHrRdPdahD3&#10;NebQpQzLLaCZJJJWyRmPkH2z3qxHDqKhCoaJS3zDcBkAd6uR2UVskaKw2jjy0HGfWmyQRqRKkWZX&#10;YFjzx9aXLJ2bM17NXiY15b3TyFLqSXyXbasMbk5OeSzZzih9IkTYLaELHtxtLZwfrWxBNb3CZmkj&#10;QbicBdxAqwX054VcXRfnC7fl/Sq13H7VJcl9OxzUMTNciCaTy3HADZNbttYW8O8syyMF54xzSTQW&#10;zT+esBk2YxuOPx9apXmnCe8LGdIYmY7QpJAOO9DV9yYr3tNDYTyVQKFzg4ViMdOKqz3MELYmG5wM&#10;r8/BH0qlFp9wh3m8wpAKgdcevPSpjZQw3TG4uRJJswiE9CfU0ou2yHyp7shS18+ZbiN1WFidye9N&#10;ttOuRdCW1lT7MzZkjMhJOP0xXI33inU9P1O6t7cL5W8hQB9RmrNv4h8RXCJH/ZiSBPvHyivH1zRU&#10;h/MzoVCorafed4tyUniJSKNwpUgFm59qK4SW38XXNwnDQiY5AGAF/rRTSj3H9Wa0lNI62WK3kJjI&#10;ik53ZXNIiCLBEUaqv3MHJwfoeakFrZQfxeYTgcjkCniG1XAMWUHAH3QMdOKz5NbmHPZW6FdGmNrg&#10;sUl9WDcfr1qtPb3IeLY7qQdxSPhc+9WbpVG10RY8HJULkNT4pY7dnXAUH5m3Mefw7UW11eoK9k4x&#10;urEU1r5saGSeXe3LAEBePw/rWc7trS7rGFiseQZSSOR0FLrUzzaTcrBFwVJ3Lx8vsay/BniC2t7b&#10;+zrhwhJLKzcDOen1qasXa8Wb0KcvZylbXsaRsLy3giE+CRnzvUdqfpzXJ0+5iEyqITtELjjnng/0&#10;rWmheYh2IMSk8KR83uaqvayRRXBimf8A1u5BtyTwOK53BpruTGrFp8xBeaCBpXkTTPJPkyCUMVx/&#10;s8dsU7TbBYbWW1humkZRjzJD049e9aAnkNvbzNGyh/lZWBAHXJxiq8VvD5j7JAyg7nVgMD3FdDg7&#10;KzFTrKKd/kLHGFdUD7rrYD5coBJIFEPnzyss93GsMeXVMAEj+717VNsSEM00skznLLKygMntms1t&#10;OtRxKJJGcsAW5xntmnyuOzJhPm92a38jVMNvO0dzFI52sR+7b5SfeqU9rb2eoJcXd88TsCqCQkof&#10;r2ptmU0+ZbaGJ5JHTmONMHavQ56E896sOk4kVJLfzFZGYuXGN30NRdtarU0fKm+V6dLkJhYThJE8&#10;xWJZXTBGD6VI9pbSKBiIhsgsV5Pr+NOlt5zG5EIQKQIwhHPGePQVVlWKG0jnubd1eNuU3Akfl704&#10;zfVEuN37jFhW1tZ0SHO64OPXIAJJA/rVwwRHCRnLhgQWOPfpWRb39lI8kjSsQo2/vDzF6jPUVPDf&#10;6dLPJCu0xqmQXOFHrz0PrV3ikJwqvXsXIxNDGrziOSQLtby06ZPHGaQWjCNhFb4kwSGBHzfh2qrY&#10;xWsdzcXttcxv5vGFYAKBjqfwqWa/jeZYYZTKwzv2ODt+uD0o5UndMm82kmvwIWZ55VS0hdpIwSUB&#10;OSe9WYLWYHdNcXGW6K4XAz9Bz+dJaeTB5ksRd5mJLDfwSfxqaW+mW6SF5IIEZN2cZ/DJ4FTdJXk9&#10;CratU+xRuvCdtfzma9d5CRtXny8enr70+HwxomnqJJIDKS33CdwHoa17W2uJlU3CqY1ORJJ1PHUD&#10;tVkvaW8ZUHJ46jJ/D0rSMYzV9bBKvXivZxlb0MJrS3jAltdFR8HBLJjj8abbXtxfzSR5S28lwDGs&#10;YPfqD9KsX11NqNtPFarK2UZcbTkkZ/KqNrocb2NqBGsMqgFzcLyreuM0nKEHaC/ATp1JRvXb6dTl&#10;NZ8HR3d7LLaXscsjsTtcgMTnt/8Aqrkr/Qb6wuDDJBJntxnNe1X7aXaosjJbKzKVGYwCx79vaueu&#10;9et21FLUWKRxFfvsp4+gxzXRCtUj1L5lV0jFu3U8kMbhsFTnNej+F/FenaZ4bktJHYXIJdAUOGJ6&#10;AkVrp4f015JXitQ8mdxIQt1FU5PDulpOXSykYE87zsRT65NTWrqerjsOKhF8re5f/wCEh817cvbw&#10;RRTsA537v85reu7qwE8Ty36BicNGn8XbFcHcb7yN4VtI4hH1MXzDA757V1ujiVtMUODJJt+VWTkD&#10;t39K5qeI9/lRFSjGUOZrb+kNnt7Ka+ge0hNvcRN8s2zcAMHt3+tbFvJsRUuJS8gHRO/4dapwwXAd&#10;/MML2+NnkmLaR05zn0zRqtxHYxwtDO0DvKq8AEEE9PyrWKs3IPj5IyepY87DJ9okW34O1G747sSf&#10;0qKRPJs2a+eG9G/cFiXAA7d6jvLW21KIW0DxvKjq6vJhieQe/UVPZ6dE+6xkgMshbkMuxGH8j9Km&#10;dZrcUKcd4t/8MV9NsNPjzc3F0EZiVVUkz8mfu5/wq+t7bKvl6TEsjLkMyD5VPfLdz0qra2V5avc2&#10;dtHEEV/liLnbGpYg4P64qtNcXdjrUdpc3Ky27xfNIqhcnPf8KKTjZtboqak5+89HsXbW2u1uJHuP&#10;IAkO55kXHPp1q7NdRwQMwfnH3pDhc+9Zfz3F1JFDcyLbR8FETLe2GqxGfskgaO38xTlmJGWz+NbK&#10;Vk7GL5XLmf3D/NaZ1kHmnaxXAUj6/hUV9ZT3tvPHHboNyMAXOSTitRJ3cHfGQCfm3kDrRIJcJt2g&#10;ZOcHn8qVn3H7WzukZ8Nvcx2EUaxxxSKoViOnvWfDbO4lXYbp2cMXD/dxzjH+etaOtSuNNldZmDlM&#10;DYuDk1T0q7jtLW33W9wkm0BmkbCls+3XNROUm1FFRk43mOjhgk0+OOOIxBJQ+wvj585I9uaW48id&#10;Fjl25xvaRVLNH+NXibd5HE9q+JcCR4wxIxyM4pupX+n20cKW9xFFL5qxqrOAdo+8D+GatXWiIjJN&#10;67lOa1gg/wBKhs1kYEOwRch0749/apftSXdq/wDZ0kc03VY2JGf8KJLxEmElvKgy3yhJMZHHb+Lr&#10;UxgikmRmVUkwQZYj79xVx5d0hzlU5YuXfr1Rm2b6hIxFwJIXHHlqmMD1yetabxJIpE0dwTg8EZ/l&#10;VhZ0lieJyJVQfe65zVORIEt5I7R2dWQhcYLKcevc0cjvdsdWopu1rbFCZP7XmWyt7meBo2zKrLhl&#10;Uk8flWjfCO522bECJfmUk4Ix0/rWJfTajJbRvpkIhuRjf/Ez9sE1rRxsIvNvZ2EkifPCAoAOMEdM&#10;kVm79DVqUFFt7ffcmR7dI0h82H5V2fOcsTVW+vfsUEs+6GQxD/VLwT7fWjMSTRyTSrHE4AjBfGfQ&#10;gfhSzr5ySpFIAGyC23JIPbJp9NEc65VOz1ILZrsS7LiMW67S6KMNtHqc1YmM5QhZIUTkAsQc+/Hb&#10;2pkNyLNY1eHqSrtkjJ7DmkjuINRWTyoXO0lWJiZhkfhUQk18TuXON0lFWGLbSF/OnuI7mUNmPB4U&#10;Yxxz/nNSytbwq4MwKquWXdyKT7FcxwKVgAK8BVQr8v0x7U238zUkDRWyBI3KsDjkj61XNpcHFt67&#10;EkH2YwoyLGy7ck7xzUT38cWUeJQvA3occe3Wpp9M835P3AjKYaNmPIJGen40kOnrblhEPNHYDjHt&#10;TT8hOEd3JsDeh2yg2rwCW/SqBuL17mSDZ5Mb5USxrkjI6nsKvrp5ldd6YVepC8kfjQtvm5fMpUod&#10;oBkyCPWkpMd4xXuxT/QZDeX6RPEzCV1YRibAGff8qdKLllaV5HaRMgfMMn34FSTvDBFINhLOd3yI&#10;WOcdR+VZsZusB5LOK4klkC7Yjt2L6sR3o+Y1GUldWsNe4NqiRSXe+UDrv6+xotWvxNKHSIQnlGGS&#10;fpyeauXcIaMfYrGJyuMK+FX3z3pkUGsPIxuWtYo4wCIoT2+tDk1ohRjCUedtEttMQh8xiHJ9Cufw&#10;zVe5v2WYLaq2c/fJJwPbmrkkUZkRpwdkoA2tLgnr2FK1qDcAxQR7QCoBlYY79cY7UXaIi4J8zRlD&#10;7SzebOrBtvJEhIx6YNLKbl40W2iyo7AAn6dK0zE5DNeWcMbH7nlyFs/hioUt4riIlGXYCflOV4B9&#10;6Temho5RvZ7iRZjhMbBVDqPlQ4x7cUzdGW/el1lUHblyeP8A69C2pkuE8pkAXkhyMj1Gae0MnlsY&#10;9qkr8gLhgvXkGjW1iHpfVXKcWo2kt49pHF84U+axTg49/wAaui6zDstvJYLxtJwFzSR211JBhppT&#10;5YG7Fuo3H68U2SCC3kEhtpSXI3bSuR+GaV7IqXLKSUWK08yux3RkEggI3OB+NSm/n8wOqxlSSHVW&#10;5o+3xYRUwMtkBwMgevNUZteNtd/ZzbkqCWyMYbine6vcLNtxUS3JqNylwrFERWGASpOfTJFE+vJa&#10;4Zo8vj7uDiqen6nNc24aW3Mbl2YLymFB4NLdXKhJEZJyzj5ckkUru4JR5kpRsy1JrMKxPNLAUXBJ&#10;KqST7U9NVtbqBpYYy0Qx8oByKz7JNWuJJYggd9wzvwuOPQ1pDSLoI7EQl2HzKr7cUnUs7IqdOK0a&#10;s/Ugtjcpuee4DJtJjiVMbRngeuazLyy1G8ndkilWAIAwWYjIPsavRaRepKZZiNpGCAAcc9yKlOma&#10;iTG6FGC5Up5p5HaldvZsqCjHT3R+nWgtII4o449uThVIBB/DrV3zZZJZIfKkQBjtkcrtJx2qtLDd&#10;24j3jMScuF5O7jpjkVB9ouJVuBbrGpQ7h5gGASO/emkkkjNxlduyfzL7JPBtEUcTZPzAyAD8qqnU&#10;NUAiY2BUNkMQ445wKz0bUWmicfZnQ/61lXBzj+VWBcXTxGOJpWdJPneNSQBjgZ7dqt2WzCMZtWaX&#10;yJTdNcoY/wB7b7DyVK4P5j3qfcv2IkzXDKh+bCrkn8qr2buI1kCMzZJfzAM9cHOfpUrWssyYvJEc&#10;Fj8ixAkDt9alNsXsqerbHzXI8lRHayy7nALK2GUetE7SmIqISqtgfvWIz9KR7S4liXywY4l+YqJN&#10;rNjoMCr6XiwQCTyooCVKhZCOD69eTVXuwlyKK0ObGkwwXMrEzM4YgJnKZx0xV62V4VRkZCqJkhSM&#10;5qdILhr6Wee4iZXUDAXGD9asQxRD5FjkxjJ6nNSo22CVRS3epWkkZo5ZCgYYGOxxSrEpgAmZwpAB&#10;IONp+tWy9vCohYxxliMYIBpkhtxAxddyg4x97JzQ07oSd4u17ledIY2aFY3ldgWA8wscjp+FQzWl&#10;y8YZIkiZ9ol+XJGP61fTUJHiXbDsB4zt5/Gs+61u5M4EVsW4JZ2wqg5xSsnsV78lYLWyhhuwkkcU&#10;lxIc7yuf1NWC+LpRHLuQH96uDnHtiqVzrDmNlXCS8HfgEDPpj6VVluby4gBW8d2X7wRdpP1xU3UU&#10;3Ybg5WTZrASwoihZWOS8hHQAnjn6UVmAXs0arJJcjj5tuUGD70VHtV0ixeyb1cvwNHz0TbG8CqUX&#10;7xP3vp61IlxFLHvWRVB4GM/hUMkUZuPOHzzHKru52iohbyyFAu7IJyDn9a1crPYSp3ja+pO1yC29&#10;WDFMgbuh96iWUXTSLxg5ywU8e2elXILBowxn2tlsJjrip4bKG3jk8iN8s25i7Zz6nFOzerQ5ezS0&#10;k7mVFaSQIY4sSLIpHK9P85rn7vw1/aEaTeU1swYEoQBnP0rsLq5iETfM8CJ/y0fge9UZ7q3nkBFw&#10;WkKnIHt3odPS1wp4icZNxiYtg99A62U1xIgBCrEkecqPf3rcnMVtscn5QdwLE5BptvcyAbUBfHDu&#10;T90dsDvViRHkGFaGQBt5Vh82KyjS5fMurPnle1upnm0hvI/tPmkb3wfnPBp5jWG6DWwWVlX94GJG&#10;R061PPaxr5Ms1vI3ljdsUg4xnmsq8ZBqYK3EtqJk+SXHygdhj9ampHXYak7XWzNia5ldMbYwAQ2F&#10;OQV698GqSrM6b2O5wxK7OAq/Q965++1zS9G2QR3Ml5KM75pDux7Dikt/G1lKqyT+aSFwqpwfoTW/&#10;sp3syYxctYK7N4R3ZvpCYZsuAd2Bg+/XiqF5c2RnW31C+aEuSVLqMfmDWJf+KdRvbgx6dE8SEjae&#10;rY9KZZ+CdT1Uma6cpzwZTk8+1VOjTitZa+RqqNaprVShFd9zoodU0eGNU+1IUx8rZJINOk8RaY5W&#10;SM25Y8FpDjn361lTeAIJW8u1mchV+ZnHDH2HbvXOp4OvbPUolu1EMDNjzmPygU+Wna8mQsPTlrSl&#10;p1O5udSsLjdH59kAxBIB+96jpVHUmuomR7aOSWxUAvGg4XitKw0XT9NCyW9pJNcoD80n3c1cVdRk&#10;nSR2RiTh44zhQvqQaylCEk76D9yMkoXkk9buwy0i0+XToP8AQ7eOJ49wDyFcE9iMelTXEkz2yJY2&#10;cLBjjcpwuPrjmr7QxPGvnrwwwTsBGPSlWeygR4ojtYfdHr/hVRhyxtYylV558127dL6EEGmSBvPu&#10;fkYqAyRevtVG6tNPmuY4Fj3vbnJEhwqZGefU1cudVsgqtPqUSlc7grYJ9sdawLuS2n1C2vLD/SFR&#10;wWSRdqn6H+vtSnGKiUnU0lZ2/A3WluJo5I3mWQB8Hy0bAHpmnW7SA/PaLgHBfPH696gl127jEcSW&#10;A3MQMLyV9+3FXg0mFeaUM5PCxptWnyt2syZXivet8v8AgFc3aRbhZWfmOc5Zvl/EnHSpw15PjcEQ&#10;98DOPxqOHUjfs8IKwkuwIcZLkeg70qxzxzvxJIB1Z3AA/wA+1V6CknHSS1KFxDZxzxtdl5rlcrHI&#10;33QfXFWbO3SC3i3O13IefNdTk/pTZrQSXMV1NPGrRAgIAec9yTVqF/OyVnkbBI29Rz9MVnyrmuaN&#10;ycUlr+A+KSaR2EsSNgDBA70WxWfct3EQQSVjBBUen19aozx3cl1GrSxIjHBjClmIzzyD6flTzmKN&#10;pHB3ITuY4RdvbqcmtGr6WMvdgk+a7+8WWbz9UFqlvFGscJLliOemMgdabHqUwfDNaDkqCD1GOoqq&#10;+nQai26SSSCaJxjyzweOnOcirkVvaWrRiO1gyww7mMZJPfpUqKTbirFO3KuZ3Y63ubmdFLLbuGGM&#10;7yOPXpVpYbcL5ojRmBJ2PyDVWa5iCiVYi/l8qEh4PY9uahtZbuYb2tZsM+Vz8uBjuKWn2hWdrw0s&#10;R649wrQy6VbLH5LBm8vGCM8/UVYN9dqIpYVjaTcMlYySvqadGX8wiRGXHHyjAOf501rW9uZFBuXS&#10;FefJiGNx92Pam0rWGm3a/RnRx6lZRwrd71Adcnjk1xdy66jrraqsGyEKI4lcE7+TyV9K1orVIkJj&#10;t4yQMKS2ePqamWIbQ6pGGXBwzE5/XpSjB2sE6sXtuU4rkygRTvGjhRlVOM/pTxfzh2W2jkm2EK0j&#10;sNoHqTjr9KLjTnuXW5aJUdUKg54wfanPZK0UcQcRIuN2Aeg79aave1hNq39IbLLdtK+5YyGYbcSY&#10;3cfSoIJblXRvI+eRsEeaxUfjj61OYPJtY9u+4dFAJkAGcd+KkGoNIji2WGZoyFdTJjFVqClaPuq4&#10;xvKlZorhIdingMx/QY96ytV0nUbiURWF0ltZ8HYj4zzz1Fav21y7CWzgVsY3Fu9QnV3eDL2Bd9uC&#10;qsCD+JoTSle+pUZ1Ie8or5mZ/Y+sfbmL61LtKjktkkjpjjFWU02aNYhfXK3WOAoxkY7k96ni8vzP&#10;Na1cMwBVJJAdnsOKu/aGR1CwRlyOTngU23azdxzqVZKzSXpYzri2tZkt2aKV1R8rtOMZ7+uKsW9z&#10;LKGdNPKOzAO0rY4GeTUkl2IFFwWKhQS4Cs2fpUMpu722k+yIf3n/AD0IUEetKOlkRepUS5pO34BP&#10;JOhJluhBGGBXyVz3HDetRXWo2kACuZyT91IYyNxqSG1MECqsCebtwzGfJz60GNbQrLIS8+wsFXMj&#10;Njrjrigp8t97okSWUsYILMhd27d5u1hnnsKlLuV3SRKoGQQfmJz3qCOW5uVSdbeRAy5Ee878+/TH&#10;0pmnwTB3e4jUFjgBZMcZ7+/41V7aEOF/eaIHu2f7PBHaLcSRP8oKYEeONxP41LLaz/b0nvLqBYwp&#10;3Rkn5vwHatJmSIBYyu0k4EfOP8aQRxS7JjbgFlwS5x+OKS8ylU5b+zil5kOILsSwG5M28dBgfL6C&#10;qlnZ6lFY7NPvYxnlfNwepJqxFZxtM2HVZN2GKpgFeoXPpVwvJcr5W1UhUBcRqFOPrRZEqco+6rND&#10;I5dTtLd2u2hdgAFIUjJ+oz/Ko9Nt5LVZWaQSySyl28s8A9+uKtGNltmQbhtX5ctjH51n3rOlus6S&#10;pvQjcFJYkZ5xjvih36hz3ukt/It3YimSRpjOiKhDBOMfXB4qGPUrP7CZYpmeBCdjsMce5PU0ksmm&#10;NayMFu3EoJYs7ByPQDistPsFy98tz51vaxyIYRPGWGBjOBQ9NRpc8HffyL8eryXv/HhDHKueWeQj&#10;A+mKvK80kW9oELEYwG7j0NZllZwQQOLZrl/NcsAVWNfpjGcVMtq4JIt9sinKl5ScfQ5xQ22uxCUk&#10;rOP4kt9a6hciP/STCgPzhX5P19qht7WSJHS2Zs5J+VeM+vOPWn/2lb2jLH5kJO4bvn6e+TST61Z+&#10;crtcKqDoACxY/h9anfqaqFXlso6XLDxzIUTezksDlkHzHHPeqb6LBPdh53vJGJOVLfLz6Y6VcfVY&#10;gJDHHvCLuA8sqT9KrR6pfTWCSRxKsrDATnjnr+FHs9NWVH2sFzRX5IcbAJiKKGU7P45DuGc9sn60&#10;3yYY5TNLIrMcgFpMe+MZoJ1CeNFmkl3Kcl1i2j8OtLFHAqOUwACSGeIfKepOSKEltEynFvSXcrXE&#10;0rb/ACZIFJGMxgsw59DgU37THC6KYi7DjMjEHH0GRUqatDIVSOXzJCxA8sKA2ffFPjbULiVfNSRV&#10;Kn94uAP5ZNQ01o2acrl5FUzWBYXSpcg7SD5WRkfQ/TrWdeXlhPE801tqcaR/daQYUN7YNdFBBPFD&#10;ma7lnLdP3ZGOelRzfZmjO+zneMNyHywPfOKabQ43U/ed7drGHYzX1yUENywglXIZ15J7c1rS6fci&#10;HEt3ISwwMEA59RxUr6tZ2UTRyW9wo4CFbdhjkYHSny65DHGzvDeBT8+BbMCB+VDabs2NqV7wiVU0&#10;a2t5Fla1iZgfvF8tj8ver0dnvYkRIVHJUf44qiNdmkISysL+SQg7S6BF/EmobPUNQlcm9iu0IJ/d&#10;quRke4FL3Iq1xyjWfvM05rNVt5Uh+8vAG79M1VWGAKpMDFpAAN3zDPqOass5kmwi3Y3gMcRkgfj2&#10;qlHqUVrdtYiOdrhAQD5TEnPoarS+hlySe+ppu4ji8ySEg467dpzjrTtO1JLiNkllAeLgsev400WF&#10;1cY+3MqjI2xx5Of97P8ASny6RCI2VhFE6MEj+Tj6H1ou/solpWtJ/wDAJ5L6yMG7zkIZTn5sf5NZ&#10;VjrMMenpc3LbB1AOeR2/pVxNBsLYu7wxzTEr+9dQM9sVYlt7eW4EDRfIRlht4q1Ke9gfsrcktSaG&#10;TdGkxH3jwDUE0UMzsrRp+9G1guQzYrJ1B30MAw3AkLzAGJ2yUU9xzWna6pHewxyhGCxuVDbc4PQ8&#10;1fNFu0iORw+Bg+l28jBkRXC4+UMQWxzx60k941sgYQyISuSWTAX1ORUn221izsul4YthjytZOoa0&#10;Te2dpbfMZmAaQg7AD/Ok1BXZUVVnq1p9xfgQENM8kk6uPuhcDmpt7+Y0awbdnO/PB9qiexNrbSEa&#10;jIiksT+7HXtiq9sGmBT7S9w8Y5ZRktnv6VlztdCmop3b9Ca5vLa0G+4b5OAFHB59+9V5bxDayb45&#10;VMfKMgHP45qF4pVvmNzI0MEEfG5QQQfT37VgeJ9U1DTobTyoBDazNuw2SWx65qoc0rybtYHTi5Kn&#10;Fczf9anT3SXstvm3tjvdPlL9z69qgsrfWpbVheGFJTu4HAFadhfJdWFvePKQGhDPgZzjtilyZwsV&#10;uCEc4yOrCoSbV+Yr2qScOVGTDpt+JRvS2LJj5y5Pyj8KW7lmhlW2V7IyzMWwJCCo9ckfp71JeS6v&#10;YXzpLZL9jBys0J6jspz796zrnSYi0t5cW2ZHHLhssvsD/WlourbGr22Whti2v3A3C3xt+7vJA/Ss&#10;ibRLuOOTeTIm7bGLdTj179810dm0bwDZuCjGPwqdVczFXfav8IHXFVy3WjIVRrRpHLx2Eos5FuS9&#10;vKR8pAyV/THrWlHYssBmTBZgOuRmtGdrcERzsoYAkBiCMDvzVM6tZ7GO8+WCCB1zzjipVOzs2U6j&#10;tdLQjlGIm+0wPkDgA/L9Pein3OpXCSFRAgh42PIec0VbikSm3tf7ypcalZwFN021nyBhMnp61E2u&#10;w4EsJZxJwNynjtz6Vfi0/kea6hjyY1AI/lUiW8Ucew/KN+cuBii8nsh/uFZzu2ZsertuCSSRcj7i&#10;vyMUn2+O7LYVvLyV3CUj9KmvfD1ld3CTSEh0yU2fL1pzaQgXYA7huoHHSlaT0YS9ja9/+AZsu9o5&#10;I41ZjtyqO2ST9agg0u4nkWWW08tsY3Bh8o7HmtttNAdGjvJo2B5GxSrexqdbJUJKTSM2cnPT9KVm&#10;90UqkYq0bP77mbCVs4pnB8xgu7y1bIBI6cVyF/HruqXsU1lYXETOSoYjHB+vTpXeLYXTSHdeAKDk&#10;DyQPrzmpnhnljdI7jbjB4GOKauvh0HGcY6vX8vuMnTbKXTYPMv55rq6KlGVvmBx2Uf1NZ2pafrWt&#10;qYT5dpbYx88gLH6mul8m4RkEbQhSMZY7iDiqrRFD+8nLbTnhMKfempPZi9o4Pnilfz6fI4e48CQP&#10;bDyr1ZZyRjauVP41d0jwDbBEa6MsjlvuIuMDvmunF2gQmCVEG/ywWTP5VNLLds2wSxqowzsQcsOh&#10;21MpX0bdjRV67i9Vzeg+PTrPT7cx20NtAXGGZxyB9ad/aNohVY3V2K8OrZB7VTlihj2rcP5ij5sk&#10;9BUEsERaM2YkhQDOVwqj2GaOZRdkjCzn78m22Pm8R/ZoWCWEvmLwGK7A3vVazkudat3+1breNEI2&#10;q4PPqB7UQzQz3E08lvJhWEaiVvlbHcDPrTYnhgmuB9mMfXBLZJ9cDOKzlUk2aKnCMeW2vc2Vigih&#10;VpppbhmAGcZXI6kqOKqXXiGzt2IRJTjgfujgnpgDHNVlhuHuEeCeRrXYVZfVuvA7VZMKxsWit8kk&#10;Y3j2rSM3skEoxXvSd7/IgaK81QK41CeGHO4RhAPw6enrViHTYpMq7szKP9awHze/BqKaTzBJJFki&#10;EHCbep9uaRr2R443jZHDYBIBIz+lP4t2JzqRjypaX07hc6bazlWmjWTaRtG0cn0555p8kUltDtt7&#10;ZUAXcEBwW56AelQ3M9xJsht0LS53EBcfrTWgmZYZbqdw/wDGkRxx2Umi62vcV6klyy0iV45WF3Jl&#10;1aVx84jzhCOnP+elWd5vYl2jfsI3K7bVcY52juKv2enRH51jiTd03Mdx/AD+tXRbEMNsjENkAbAo&#10;XHpSV3og5owMGSxtHmjnigli8kcCJdoDdwTVo3kd1G1xEkjEMQFJO044rXS3hVQ33mc5JOTnP1pL&#10;l0gtH8ndhT2XmrjGYp1FK13exn2k1y2xZLYKCoJ53H8zUzIk07AqjMpVv3u5gPcDpRazXE6YMLIV&#10;6ySDBIPpzTpLqGG58mSdcH5QFGSQfehXW5Lak3ZBNGS0YE7qgcN+7AUYz0qKS1DSboj8u4qx28kf&#10;jTxcQLIo3TsXcqvlpx+NSM8pjJijkA5BAHz/AF9Ke7umF+WNrXRBFFJHIDMjbOxBO78gOlXo/kkY&#10;CEMNvDM/X2qoF1C5v1+eIWiR5LSN82SeMY+lFxaxi1Vpr9l2E8kYJ9KFo9htbXa9CaSeYj5ZEXP3&#10;Qqg4qMRqkhnuL9iozgAhR75xVKR4YYGSFpZrlSPlUk9+R6VG06LcpbiCTeV3EON3Hv6d6VhwjJv/&#10;AIBqRrDcQZjuTJ12mM7h+dRNcLbygTfOdowzYB/+vUcBWS3k3wGBlkOwMS270IAplpY3SozXcwQM&#10;25cJl8Z9OnpTe2hKik5c3TzHSX0qjdb2IfDEBpCwB/TpTJLm9hBOy2JIGQuTg+hwKlWzhMiTxgyv&#10;Gc75X5HJBOO1aPlQBCGdl3dBnGaLMqUoR0iYiS6iilJ5Y4iWG0hCMj8aL1NQEaxxagySEY3bdw6c&#10;DHSthfs8IOwxFyfXODUct7ZCB5BPHkHJzzgj19KNe4lKz5lEzo7G5ZEaSETThQGd5Tk8cnH1qZ7W&#10;SCPCWsR3tliT0/OphqUTSbRHK4IxvVcDPUVKJJjJ/wAe5Ynqc4xU8q7j5pp7FaKzLgmSO3fOSFEQ&#10;yDTNQuLbTLUPPN5EeAcKoJxx2/Gr+9pFw7qg9OSaytRh0mRC90v2mRMgJtJIGfX8KpQXa5MZLmXN&#10;exyOr+M5pH2afA+xOFkZuT74rV8J3d1facftNvcTOrsTIW/GrbW+lx20nkaSs7F8eUAMgfXtWpat&#10;MkGw2lvaRhs7FO4fjiqqVFJKMVY6ZexjT5oRer66f8EdawQSRuPLZDk5SQAj8gawoNW1aTV1gfRG&#10;S1D4JI2gLnr0xXQzqZ4mSSZ4ivK+WADg/nUUdw9sAJZpZUB5LoCT+VRqkYRcW27X+8lijRpvnRwC&#10;TtUAgH8afcXslvbN5dvIWA3DHf2zUUd7b3SeYryFIyVEZUrgjr1qE6mqylILeTaF7rRexEoO1lp8&#10;iSxv7e8jaRFjjlk+8M8nH0qaSSB/3fmtu/ugYGfrVC5uv3S3EkcsTxjBZVG5847A96hsp7q62f6L&#10;curEhmO1FHP59KWttS405KxpQs8EflrPFtVRtDNjpUkSz3GXfYi9goOCPxphSXywDDED2DsCRWYl&#10;ncxvJLcXZnd3P7tPlVPTrVX7iUVq7o2njjU7mmwH6jdjBHaoY7mzhLqb3B3cqWA2is6ONIpT5qtI&#10;4ywG8n8O1Pubjbb74YIJCXVeEyRkjk80tB2d9GX5RZyht/mPtGcEkg0lvDaW5WOCCNUzuwcUecIs&#10;MYXdiR/q48jngd6czI2FMLZJ4CgZyfxpKzCTktyBpbYRM/kOqZySG6fr/KkkENwfmG4MeDnBx/Om&#10;XN5a29uwuHmROhCr3PY0rXUKyHGn3Eh3DlQAMfiRT5UTu1yvUcVSYMiq4Qj74kPy0y3s7EK+Fedo&#10;2wxlJfBwOmf88014orlh+9lgEZ6I45HbP51DNcW9pAgHmSurfMEPzZ47UaFLnesXuaBsNPWLy0s4&#10;2hJ3EKoUZz3FNS2EbbEit4tp/wBWODjtVFJHu0TY0pR2JPmrzj07VBHp4+3yXEUN2ZI1wDk7T7jN&#10;JuC6jjzvmUma7QF7hXDhNoJOSMNVlJ5AgeONnUDaMrgY+tU/LunYjY4BTqWA/pSsl8sRCqQ3QZcY&#10;A/Kmmt0ZtK1mWvLu3BUpMp6gof51Wn04tbzpI7hJDliGOM5GePwocXyo7qsYYcruYkfyqKCK+aNi&#10;HQg8nLEHPfAxQ2CSTTTWhm2fhy60pWudPYTTSOpbzkwdueSM1uIZWDeVKrbWKkoueRUElvduG3nq&#10;MZOTk1k2lhcWRkxcMkJ5YBsDPp0P86d+upc5yqtSk1c2ZJb1FkJeFdpyN6FeKpx6nqLTyKIbWQhA&#10;p2zHkZ5zxxWBdXGgvdrHdXcsspONwdjt7j2rcslslhLW4VQV5bPJHr05pNtMqVLlirrfyLg1K9mi&#10;wLKEqCNrPIMfh3NK+qXCy+X9nD/LncJMDGelV7ZJWIKSykBs4VACB+dTG3bzHZkduDty/P8AKlvc&#10;zVlaTQ46wQ5aaFhFt3AbeFx701dZnkKrHZyumTukBwoHamPbSeSGdiikY8tjnbTmaOONwpVtqgSL&#10;jknFEpNIUYpuyX4l77ZcSyNH9l8tQM7tw9PrUEkK3Dx3EiJJcKv3gcEDuMj8KxY9Zt9Ru0tkWSJt&#10;wVSAVz35J+lbM+qC3cQHau8bSAmSTjtU88WrMt0ZwnqrNj1mbcUFw8QA6s24g/jU3mSvHxqDOAQT&#10;+7DY9+lVfPllbasTBmH38jis+2tp1uHK28qTTANvYD5eO+GpubjoJUo1FzPT5m1Lcl2j3zRPty+S&#10;u05+lU7/AFD7P8yykyP8oxxknpz2qibTUDMrCZEIJ807cbh046+1aaplJBKrFQFyykHgdTTj7w9I&#10;pSfXsZj2drNuW6heSQqRtQk49Dmlt9N1RoYY0vZre1QnIVcOR7nr+da8EK2+/wAp8iTLDf1A9M03&#10;z5XlDSSLbRDcQVOSw9c4pKLWrNFPez/r0IYLC1tJpF8pWnY/OWG53IqR9Gt7i7S/vEPnRkLGofG0&#10;EdTirUMttApW3kCJvLM7HJPryeaRdQtbiQqJ45PLcLIoOSM9KbinuZpzWzdxTaR7nEjySIDu8tmy&#10;B2zT0twsEaRHy9h3COIbc/X1p4mRWbc65OM/NkY9aQSROhYOrHdjOc807LqTrvYaGug37pYig/if&#10;t/hVee3bUIHjuobO4Qn5QckLj+tW2eMbm8xFwQPvYz9ahnv7OHnzYkPViD1FOyaElK910Ky2YWdY&#10;yJVMIwuBtXGOnoRW9CrxxY2IjbenXtWQLu3u/uNuRsEAKcNg9qtyanD/AK1IblmAIfCgAdh3pRUU&#10;E1NyJbq3N3ZNaBVO4KVYnBU/5Fc3Iut72gi0zOxcF5HUKW6ZzW1Lqr7JGitGY7AVO4DBBqFdYuZS&#10;8fkRBj23HLe/SnJpoIwlHcjjsr7TNKQpJ9rlzmZVUfKe+Mdvaq8i6jeQqyF9p2sAGEfHXB79KsS6&#10;lfFg8UluivuyNpY5/OqkU2oxeREJN9uPlc4wcdu1TzJaIrle9x8+kzzt/pMlsqspAyDI3Pbn8Kst&#10;p8RiMLzlY4sENwmePaqbTXUm5ZFIXvt+Yn3P6Uqr5wEWGmKgAnO0DnpS0uK2/VCTxRtOFsZS7nsV&#10;LbD6g9/oTRV1IpXmSXKJjIbaTxRVJtbEypxk7soST3EsSpbyMruM7j29sd6SP7ZGyJNMsmD98jb+&#10;lMVc3CeZIzSKeR5mMZ9eamDoyb3k2seAQ3vjpUK7NHZbJBLcsq7Fbe564OPxGaqQX92rhZ2fcXIb&#10;kEAEcY49amezjMolFyVC8jPOKla1iUlnuATgZLHHT2FJqTewLkW7/AheW8BkaO4fY3KrtGV9uBUQ&#10;vbm1JM907AHOGVQAPwFWfLiK480DB+XZkn/9VQ/ZxMpV5S+44zx6+9O0kJThb3tuuhPHdlmwZN67&#10;dxZRkfSomvo5PMhHmOB33EcfWpDBbhJCZWeLZtKocZHU1AXsyBDBluzYbJP0Iou+o1y6NX/rqTJK&#10;zoGFq+wjgE88jrzTEgv5bdBKu1GfDqwGAOnPHTFSfbrdHETbYljwAWYFjxWbLd3DTqFu44bdieAw&#10;BfA75pcy7ijBXehq3NjbBUjmkTA6BeFqg00EYaKOORth4MjnnPXk0kLW0Vx5TTIHC5wGHOaiea1t&#10;bw3LToCV27G+bP40O0logTcWr7XJLe7lmuG8q2R4UXCOrbyTnBznv0qRtNaUgXUjMTuKiUkgAjnj&#10;pinW2oRy4DSgAcgBgM/gKknnW8kMEcLvFs2kMOD7dKUk2veZSkk04K1vmMWxeWFWR4mI+UFhwT2p&#10;x01sF2yG6EbutSiaOLy49oU44TcOntzUrXUvmGFIfNBQspU9D6E/jQoxWrFzzatcitrEQXCSJEqK&#10;x3uzg4BxirMhQHEiqCp+8pqg95c+WzRQRzOOBGz4B/H1q0pvMYjt4Y9uNw+8fwrS8Y7ByylaUn+I&#10;6SW3t23tcurFdwJUYYd+2f8A9dQNd20LvKHUxJ8zY9O/FR3C39vd+bdGOa3BAwIeVB56/lVhrdY3&#10;l8uRAZVCsrkY2nn609exlGUXzK+qIXv9Qljhl062RrSQbvMkO3A/HtUxtDKjLdzYVuQsK8K34/hU&#10;MFhLGI8XL+SCWQKCQcnvxinu7JcqvleZ8v8ArvMCgH0xmjlvuVzaJaXLIdyoAiaUIMby3Qe9WPNU&#10;oA8+F9FHA71myIJFDJcqjEZYR/Pn8PWmLp8xnJnub2eFskIflXpjGKa02QPk05pa/Mui7tkUFnye&#10;cHHIHtmoxeQ3PmtHeAovQBcnNPW2W2QCOJUXbyWxkH6UM0qW0jQKgkGduZBjPbI9KG2NNX2KU2o2&#10;WnuqvFcyifLgvuPTrgHgdaWK7YMF+x28MbfdeRgC34D61SuRELhZry+QzRg8iUKAD1GM/StCymM1&#10;uMAgrkABAM/j+VQ5RvY15G43s2/P9CRLiW5ZTHLgKCvlJ8oJ9STU81xIIGSKZRcA7QRkheO4qFEz&#10;IR5DowO755Bx+GaikS4uYWRU2AYxIHI389MVUZNoymld2/QydUlm/tFYXvmUsxUoikYPODnNOj0T&#10;T23faS10ykHfLK3GM+pok0HVbqYyS6nHGGGQkcYwvpz3qxD4TgTc9xqN1MzAKxBKgAHj+dQ5Scra&#10;s1UKUY83Ok/Lf8h39rQpIEgVEXIJJYL9aWfVYFtw1v5siHgG3TPf+9jtRBomhW67Wkt5GDn95OVZ&#10;s+nJq602m2oSNA8qJ1VQxAPX6AVXNJq1rEuNNO6vIqf2rGyGZWnRFXDbkIJP5dajgubq7tXRL1Ld&#10;t22N3Tlh2yKsNq0SKvk2DBXbJIVV+mcHNZJ1a7mLyySKtuGwUQdT7nvUOTW7GrXfu2v3NOCSGKJf&#10;Mn3tna80JUjd3B9DT5tQ08cJLJKD8mUBf19K5yS2mt3S5trMeWSd6KjHd07AYqx/a2oNZG1cJYOS&#10;MOq/cHrzjFEZK172G1G6STf4HRx2sccK4s92BgNgAnjr061npL5crxWuliN+SVODuPqfT8aitNNk&#10;uGf7Vql/MNucKWHPTqBWxbWNpaxlIrebd1YuDlvqT1p7/CgajC6k7vyKdql9KiGQpDIF+cKu4bqm&#10;uQrKFN0cn0lCZP4c1YSWCNViijSAuSQpZQSfoDUEiQzz7bqO2aHjy2kxuDZzxmtEuXczupPaxVMl&#10;hKY7eRXuCxKqjOVHHv1NWEihM4eMmMKctGpyDx60829jAoV57ZQD8hdlJyfSpfKQw5R1LEjGATjF&#10;FmtbDctFa42IKoLBFCHkEY5PvxTbi4iUuXRygGSUJ6fSp4zuLiZFYAjaCc9uc5qGWddjxC3SF34U&#10;bgN4/A0ibojFit28YX7THgc7WwPXvk5q/FaRLsAjkDDnLuSR+tZFjBdWSqHikKjjaoLjH1q+Lxmk&#10;WNIZeTjORnp+dJKO7Llz7X2JE061jmeRYiGfJJycA+tVvPtP7RW0QtLNIhctk8AdcmrcrymHHlgu&#10;wwwBzxVJdOkjZmt0WIckhYsMwPbNNpbEuT3kyKZ7eO8S3ijVbpwW4jLce5rShsZYgu0kr1YqcZ96&#10;5y60+/nfy4Ly3tsuRuj5dV9c5zmtQTvaWcQub1p5YxsIjm6n3yadlcJxairavrqy8I4fOberlxgn&#10;vjrVd4bvzFzLEIwSSCOdvas0XgSRLm4ljt9/ylcFwR3yQMelXhLYzkML9nAyP3b9c+uKW4cr3sPl&#10;WAcymIRjlzMegp6yxQnb9ohaIDdngAD8KhmuLEyYcpJleFcE5x7VWt5rO6mDSWlqUK53+WMY/ECk&#10;2PlSjqmX1vkUblCOucFkJOfpTGleRwUi3LnpkgU5rqFZB+82xtljhNoPtnH8qq3RtZLj91qfkzSf&#10;KgGH9/umralYzTj0iYjahHd6ubExpttXyd0pB+g9a3ILyOVVM1u5aTbwJDjPpiqLaDbnUBqS+dFN&#10;nLgxj5yOvHTmtCCyQSY25jQ5TOAoOc9KmVvsm0/Z2Tg/8xLlLOC1e4ewQsp8zYGydw9MVPA8tyqS&#10;KkYiPIEceWz6ZoaRbaSEFgpzgFABtP5VGsDwhEVrgrvL5WY9zn196La6GXNeOr1LjJIyqUinBPaR&#10;gpBqvPMInEsxVMZBBmqMwXT3h4c27L8qeYCxOevWqotY5ZAtxo8rRh8r5hDbSR1xQ3YahFv/AC3H&#10;/wBqaVKh8y5L5yoWIsxx7YqwupxLCoitrtsKNuQRwfrUZVoodkWnCNF5LqqjIx1x2qjc+JbWOAJG&#10;JHmYYVVwpOO3Bp2uU1FP3U36v/IsSXGpSSlY9NJUEBibg8D6UXSTLZ7pLuOyVQcuZBn9aZH4hhls&#10;1lkhMG44AlBLZA9gajuksroKZLR7gxjzAqx9T9DStcuUmmny2/EqWWnpIFT+1bq7CsAzRSkKc+n+&#10;NRtp9sbhrV5JDEDhhLd5IwODiq8+veVMkEOn6gsuSRCygDGewFYepPqt1qKtFpE0SxHLxiMnd6Zw&#10;KJJJb/iaRp4icuaS81sjqptO0i0CMun28jI2Cd2QQT3NWJdWtrWdiuxY1xlVx+ma5TUvEOsratbn&#10;SY7eIDb80JBz9SK4wrqmpXbRkTPIeqjPH4VpClGS5nYxq0sRGX7yTa6Hptz40t2ubaG1nCyB8zs2&#10;B8uD0OKluvF+mI3lC7Zyp/vcH8hXAweCdXk2OYSoc4G4gc12On/D7T7eJXv7kb+pUSDr+dTNwTtH&#10;UI04xXvuxH/wlWl3M4DpPMQnCxK2c9s5zUq+Kx5BhtNFuC4PymTkn6/rW9a6JoVjLttDG0xGQA43&#10;N9KtpBaO4jWKSBgoY8859Kzdr3US/cWjba+4raVqU99EZHshaiNsbfLyWGOoNXGeRWY+actgK/lc&#10;j6ZqSKG2ghxsLN6yFiTUMlzYyzyRxzIkgAyMH+ZpqOmxm5KUrxJ0ktrcScTyN95upPrjipEkDr5q&#10;W9yolwCHUjA9xniq8LNazsbaeLaRueMvkN/hTl1GaJP38kcU+CrrGjMAe3OKaSWhm9r2LBmjOGET&#10;cDaSQenfNBmVU2iJgpUH92f8PwrLgvL2GNo55zcPJkcIx6n0GcfjT5YbySRjFYMQgGPMlxH/AN8/&#10;/Wpcy3LcHeyJ3imv3URQqzAY3E4Ct7mqJWaNoYb7ZbTBTmMncreuPUVbvHvWt2xHcAICVESFQDjr&#10;6VV0+OK+K31xM7EgjLHhR/jWE8RZaFKlHdllCkwAhTfnICg4BqYQQxkmRYEkI2hcge1UoQ0N9JCW&#10;QiRd0ZfOB696kaxtkPnalKroT/q0Tbx/M1UZcyuGzsmyZpLN5DEskZRX2sApYg+mRVOW7CziFdPJ&#10;weGJHIH8WKvWkmmzwSRWJkWND3XG45oMNvGwBD7snB3Lj6HNO0uwKSelzE+1WstwzsbdXRtpjlkG&#10;Dz1q6mo2UKEfaLTcvLAOP0pL6y04Rh5LRPnb5wQDVWHRtClgIRbfOM7SfmHPfNNWsWvZ/ab/AANd&#10;LmOWM4mR1Dg7vMA9+KWXVLWMyKpldwNxVQWyO/SqFhomm2kxltZAHbph849gM1v4CRZEgDBcjA6i&#10;qTM5KPN7rujFee8aJ/skIjeTIXzFOFz0yM9auWdhdspkuChlAAXAA4FF3I4tpTGp81CGjwvzM3rn&#10;tTPs0l3ZBL2U7sAuiMfmHoaL66i022Ra8i4dgVnjUhuoj42/nWda3zapFcTxanbQ28Uuw7oTnjr3&#10;pmmWCQO8cs8rQ8LFGXOPrzWhFFbxQtFaQrCn3lRIwDuzz6U7q2onHXT7yRUkKALdeYAOAkJAP45q&#10;FDdxsfOMe3sGYKePpVlZcsw+ck9ckYNQyW8TJhYVSTd95hn8OaVlbQaTvdkZhnlmZTMiAHhUP9aK&#10;n/csyh7iL72dnFFTYtNf0isgA3L5MIIbLYBwT7U3OxlX90SfVen0pkaSqpEqs4bH3XxinJbW+QxR&#10;1JO4ndk/TmnqZpRXkLtDyhg6nA5XbjbUU9vHNIHlld2U8DdgLj/9VSzLHboCNpyMc8tj09aruy21&#10;tLO9s7oELNuYqM/j2oUWxuVle/4EHnRrfYJVljHzqTS3mp2kFsxkuPsivgAHg8H8a4+88eXDRtFZ&#10;WMUXbfjJ/OuTvJdV1eZnuJXc5960jRSd5ysbqhVla0bpnc3Pj+ytrdoY40kcZUg8g+hqvY6ldajp&#10;8mriWK3jgOwxx8M+RnvXJW3hXUbkApbykE4ztx/OtGfwprdrpkm3csQG5o93X8KdSFGVuWRSo1Kc&#10;Gna/mylf+J7mS7MltI4GMZkwTVrw34itbETS6ir3EnHlqTkD86xLbRru5cKkTnJx8qk1oxeD9Tlf&#10;atu4GM/Nxmt2sPykxo1YrXT1Zt33xEeVNlvYQqTxlxuOP0rATxPdG+E04Vo88xgYFdbo/gK3niDX&#10;Mzh1xlY16HuMkVHq/hbRYrpVF/HasB8yS8k89etRCtT1jGIp0qUWnKVvvIbfxLpkURxFLJK2TuC8&#10;qT6GrEWtalfw/wCj6bLOg/jfJUehOMVvaJ4M8PnyH86S+WRWIdOEyMcHH19a7fybLSrQRARwwleE&#10;TrmsUpSfuqwTlhqSvrJ/cjzuDS9fuZUn+0WyyoflhPC7fY4NdZbWjRKn7lVfHIDtz644qjPeMN81&#10;pbSPsdlRUY8qO4/GrMc0gihSS2vElZRkKCwX2zip0T95hPnlG6SSRLEYIXcRGNZHBKqVbqOtKWuo&#10;iFkdljxkMFwD+ZqVELsB5TIxzy4Pbt+NVbpbiZ0WJYMIfmjlBbd7dfeqdmc8U72YLd3chKQtlgOe&#10;Kitk1SRpxPFJGFGI2lUfN+Rq1F/aDxZZLddwGY+ePXBz/SnPbXrFvNn8vaPmMQByfbOaS1e5o5pK&#10;zS/r0MeXTLyadVa6uVYLlVXbtX9cntUUWg+dK73TfaJEOMSSFc+4xxWqmmWv20XDzTzSdNxkOPpg&#10;VeMMCFg8LO4Py5JA/Cjlbe43VcWnG33GFPClodkojhi25EglPB9AMVX8y2vohJFcuTgeYIy7HGem&#10;Dge341qSWcrTlpltj82Y0WEsyjPfJ+nNaS/uAFaXO5dpwgUfhSkruyY41LK9tWZQTT0Ylbd4wrBt&#10;q59PrzxUtlNY3ag26l49x+ZflUn3q6XhigKt856MdwAx+FVo47ezVQkEaQoAqfeJ/nT22RndONnd&#10;fkSmPT7c4McCMOoK5zzSf2mjsqW0YlBPBX/DH1p0kYlkJEIKOAQQgyuOhyamt7SK3ZnM0hJAwGcH&#10;HXpge9FrfChX5vibIsziLdM6x5AYbAOO3PvVXy5QXSOSVsEEZIUZNXZDBK6kTJhucHknv3NQtc/Z&#10;jva8RFyBkkDHHFN3Q4pPZENskkYMBkbA5Jz/ABex70yS3VyBPcsvTG4n9ABWh9ot/LLCRp22k4Bz&#10;n6Yqrb3qpG4cSrIS7ALHnYB24oUW92Te1ko3MySLSlu5RHbR3OoqCQ+1kA6Y5I9Kt6fEl3a+Y0MS&#10;M3yupYk5HUEVSu9bsZNUt7dLOeSfIZuMbsdsVFceI9SjkZLLRUt4ixZpJEJ3fXpg0pQV9dEaKGI1&#10;m9rGp/Z1lZW+6O2eQxdl5JpzXFpbwtiGNMHdtJALHv2NYsEut6wu+5uTBBnBjhITcPr1FPvNPuYo&#10;oBD9nII8oyZLScjkkk/0pR9mtUhTUmtXdmja3V/dEmOC2+yMQQ5ch8ewxWk8iiQD7PC0rDBDd/TJ&#10;xXMJd30E3l3FyyQRrgFY/lOPftWyNXtWgOZYPu/eMuB7c+tEbPccm3Zr8DT8x0Rl8tVyBgIwP0qn&#10;DM93NcJdR+WAFCsNzb/8Kzn1T7KTeyaZIX2gHbcFg4zxgZxU0eoRSIWaxuEilQbsMdyt9B1P0q7p&#10;IXspb2/E1GsrD5H8gl0OA5QsQO+M9Kf5OmSLKxXESYClmyTz3HasmSW1eJZJDcISSVUu+T+GagRy&#10;ro4sZnO0sC+AN3HUGnZJXRMYyesmy7d6Dpl45la3ZnyMMW2Aj8CaZFoljCyESEqD9x5WbIzntzWe&#10;dQ1KDVYoG2SQzOGXgEDPuK2ma6RsrHEi9NwGCT61D5Wwp1J2epG8VoqlY5NshyT5YyR+dMgWWPBZ&#10;7lm+6C21e1Rhbu5ckzoG3Y456U66s711PzwOoOdzxgD8KbaY1dKxJE9wbp0ZV2BdwzN0P5d6XzIo&#10;2Ej/AGZZCMZ3E5HFcxe2msymAmzibGVLRPhQPw+lbWmwRRQJ9rjgyvAA6jn1z9KlyV7FyppJSbJn&#10;u1LrHJqCxOGIwD1HpyPpU0KXCw7pZkfngbs5H86GbTWh88xxbDzuJ4/WqhvLaUPJB8kQGCY49x/D&#10;g0NtCUOb3VcR7SzB8ya2gjYfulbeVJ9v5U2+sbppraGxsIfNZg5ZscDGO5B9Ksw3FkJInRbQur7T&#10;IyHeoxyRk8HpSySW93fGf7PFPcFfL895gMLz6Yx3qkuonKV1zXta2pKfD901rkyWyzjJCjIX6Zx/&#10;SswabeyxEJe28JifDbId4yPQ8fnWnai2tFMTXRaR+fmkLYH1OcU3+0baOZEVDKhBDLCFOD71DjFd&#10;Rx50mrECabdRTNNHcK8ePlPy/wAsVTlsdR+0THZbeW3BCysC2f8AgNbX2okKsMJKsOC3y4qMB0YM&#10;bjaeTgNTUF3F7WUXzWOeltpLPbJOYgife3Slhj15A96y7VrG4mnZIPNkGZFf0x6Guiuzpki7Zla9&#10;jc8gvkZHoB9KcXsfsxMVoozgKmzAJxxSanbTQvnlZvq/uM+LUDC3NvOjKDndn0+tTvqF/cwQrbxT&#10;oz45wBgdic1NaBraZXkib5kJcPIB857dyBUs2pajcwulnp2EZcLKs4XPH51FPm7kydmmYpfXftRZ&#10;bqRcdY5FBU59MDtVq1uvE4jdZYCQfmRwVHHvUgn1q0t2aa33RIucmQEgdazG8UyTRh7R8vyGXA5O&#10;apNvW/4Gmr05RbyTxK8BTzBuk+5Gp5X8RSM2vSWpWN/IbI3OZAOR1qGT+0b5DMqkE9CJWG089s/W&#10;m74YY8yatZPMrbgknPzfnUQqc3wu4Wl9pJIEsbydxa3OqzyngFYkJz7EnFakPh26tZme3mjRsDcZ&#10;k4UD05qi0OvNI1zbpA7NyfJfIP59Krka39qSSe2mchskJICp4GPrVXT3bC9R6O34HQ3mmT3MRgl1&#10;MSDcCBDBgE+5zUi6dJZSP5U6GR1BVJjkAg8+9Yqvr7W586xMqh8oWl2Be4BC44rVsjezM8t0LKAR&#10;LwsSEuT6ZNOLi+pFSEoxbZtDygEysWc/M5XkfQ4zVS11B7mR4Rdq8m5gCsR5x1HUVRaeW9lRJ7dS&#10;DnDoWBOB6ZqaKae2BNpAFh25LSMRiqurWM3T968tfmaEsazAnkKMbv3ecj061i22i2NrftciCZZH&#10;bAK8j8auQX9z55EnkFHxt2Z54+vHemW+oXizyRSQFfKcco2AQfTPXFHKpGkFUjFr9SxFYSPcSSfb&#10;MIo4QxEYPqP1qCax1C6WJZ0tZijZyuVZu4NWVupMvidywOGUAHr+HvSvcMzNGrbXyNxwAcU7JdRK&#10;dTaUb/IpTXlppt0GltWM5XaSFztA6856VU1DxHMsTfZ7KSQA8BgQP8a3m+xxzg7Wk3dQDzn1qTZA&#10;0TgQSbvvA4Lc0k7bWBNNpyT+85vTm13UIWkkQQqGJCkFe3oaoXGkaw+o83UcJkwGCjc1ddJOIpFi&#10;lt8kYO5mGD9RTorvLsUtMnPJyFGfr+NCUlK9xqryO6iY2i6VDBPJ/aEqXcof5Nv8HrnpWhPqeh26&#10;yYs5LmdSMrChJz371MYbUSszW8Qlk43kb2FO8wplvK87GNuxQufYU13dhyqqcveT/JFJ/EN08Ii0&#10;3R3TPKNL8pUd88GoE1vXJS8Jt2jYAHIH3qu3GozxNujtnTewBbf096WS+SPbtJzyHJBJb/Cjmey/&#10;Iz919PxKcd/qk6xxyWLSMxwzFiAKfHY3dvC0Ys5LeMORncG+p5q+dVckC2gLbhxlscfWlMt2SZTZ&#10;wIrZXLT7sD1xUThz6SKjNRXupfqUktZFiE0UTs+M5dhkj8M06a0nnR5i6uypgBupGPQ1ZFwXuVkS&#10;+hEXlYCxR5H1zmlGJLpZ2uWkLLt2lfl+pGetCp8uiB1GnruVBZXrCNGkjhAXLLDKPmP5U3+wraUl&#10;5BINwyzCQ5zWvtkgb5STzn7vA96gZ3W5IkmLFj8vzKM+3Sm0rBzyjtoZUmhDediKkBI4MrEv7nji&#10;pbbS4LS5e5IiViNiRgHBwK0nS4kjGyIxE8Y3hh9eKiEV/J8z21u4ydpIYECo5I3uinOT0bHG4SCK&#10;5l8uMCMbgQenHb3qOy1Q3dj9oaMxyLjClgd3OBxVjypHtyDBHypBwo5461iSR2mg2Ml1cmMtJ/z1&#10;X5jj0xVpPRJGXvymuVmwzzSStE8ijjcM9RzTXubhRIxSAxAgZHUjqT0rgn8aQPeRzNp6/JkDHoam&#10;PjWCRXjisZ8kdF/zxV+zadmbSpVU9Udi9x5ro6OPL++exAx6YqykkEhjmEeSTy3J7dR2rze48YyJ&#10;FG8Fm5fbhhLyDUEHiLxDO0X2aJgoyNqx4B5+lHs/5mhOE30seoeZCoNuVLc5GD2602S/RCf3HL43&#10;N29q4+0XxZO0LyvHaxluHkABxWta2mpxzfPqxkyDlI4Rgge/OKlq2qBwSdudX9S/G80+pOkqKkSj&#10;5eOSTRVtReSLgImFwdzH5qKnlT6GabW7OWTxYLoywx29yXJzmJS5UeuK17e/leKLyNOvZt4ywmjC&#10;AY+vapY7K3tr5rsWrrM67W2nAUehotrgl7ryyHeFgjHP3c88c+hou37z0NpyppclOL0Wuo+FtVZz&#10;ut47dQ5wsZA38dz1qeaLfGXvDFjdnYcydfrQ32gojGTgYyzsRj8KjeOR8SRNJKWUrgDao98nmrS6&#10;tnM5Polr8yinh3RbaZm+yNLI7ZAYFh+XSi6vbTRgiQ6fCu8glVRQeK1oCYnV3aJn2k4BLfrTZYYb&#10;mZJpoBK8YHlllzg9enrQoxvsVVnXnGzm1/kOuITKqE5ibggAZIHXBpvlM8e24IlIOeFwPxxSNOpD&#10;EyuSQOXwoXn29qqjVLIPMEcyyngRpyc/j+FHLbWwJOTtF3JxaRW6rsMcadljxnJ64qKXT0a4Mslz&#10;cfZowGSONjknvk+nSpt88u1/IweAApHH1xVpbRjbGSWTyi/J2c59ep9qXLFuyQJzjHmbX6jZmVV8&#10;5V2luQSxIHpiuf1/SG1iEPHkzn7pUZwPQkdq2pEsp4AftBX0TIGKel7avM1slyrlQNy7uMelN6Ls&#10;ONnLmWtjM0KG60ay+zm5aY58xgVB2PjGM+mK0BC9/MtzKrRrw+WOS3GMZ7c1bkEzvhHhRGxvAUsT&#10;/KofscwX5pmwcjavy/jUtPZDc+b3pWRI6LGGRYxGuzcWjbGTTILpi4UoztgkOCOBnpUgsISALgMz&#10;Y+9k9R+lP2wpECSseBnrzWnoiFypNN3ZIjoDxCxHJJUYyaRnYmMCKUYbPCg1XM1qhdxdFkwGYA8D&#10;36VBOyvHIIVnklVd6jfge2OlFwSWxP5qgt+6Zcgje2Of1qGbULRF25V8DJBI7VUGkRSW8JeGcSbe&#10;YzKSFY4J71KLVjIkCQx5BG878MB6fdNTeXYu0E9y3FdSmINBbc4+7nABqUG5gQvcGJewYtjGe1QB&#10;njkVHbaQSo5J3ED2A9KqXaQFjcSxyEICzHkLmqSZDcUye4u9kp2MjSHgszdB7etN8+IYeeKCVW6A&#10;hQM9veqY1QPEZbe1hEDYJd2wTn0yKFvri5lCq9o6lgCcMTgdMHGKlz0LdKz2L4ut8nlxxKAR0UEh&#10;f0p7vLjquwjggDg/jVNPt3mSbp1GeBGqEj65xVeSBW/fFjujBJ2DAJ+nenFpkSjJNWWhLJcXkE5E&#10;14UjkxsUquR65x9KIBbW1wWudVeVpG5jkG/APoOwqKC3spN7ZaRnH3s/KvuKtFVaCNoVLrknLDk/&#10;XIpWbZpKfKrtfgkOZbVIz5dtGxRxtdsDA9agi1Lz5pYFRFxhCdhw30OORSPdWFnuSWRI5HBZsEna&#10;ME5I+lT2t5BcKJLaaORV6FRj+dO2miIXuv37uw2JLswMZJt+CRkOyjHPtUKWjXCbJrePOMBslz0H&#10;XI+tWLmZz5yC4dAoB3KARmmT3aWt3DFNfPmQAAiMDNSuxcYuT938mRJp+0yPENk4xtdY8EfSpWOo&#10;fLHFc+SwPJZN2frmlazjU/aGu7qWXYQqswGfqoqKCOVoF8x50f8A5aLwcH0zVWtp3EtHz328h967&#10;ahavavOI1YbS0Ryw+uOg+tNtrK2iSGNriSdguA2zdtGMc4/rVBreN7lgl40acIhCEHPuK1Io7lf3&#10;Md0jP3cpgYxwDz1o62ZTThH3ZWv5E0ltZQqRL0H3nOADTlgsba3VVghwo3A7OPz/ABqpNaq8ifaS&#10;GkBB3M52j9KilivZT5UM9oVJC7SzAYGc44NJrXYmNn7vN5l2drfYRyiHjITao9eaU3QEaoJImQD5&#10;WEnAx701YIoIne6lChj8/P3uw61k32jwvc74dTEKlAPJZ8j3NNJ7tCSpN2crWNSGeynlXY5LEceW&#10;2RVjMLsf9HG7jDZDZHesnT9Nj09BH9qR4lG5FU5/pUxt5ZJysVxAqkZU/Z2yM5759aV/IclG/wAW&#10;hcAty26S1QFRhScce9RgEHFusWwnIHChayJ9PkL+UXWRwOZWVlIbsaS3v4bW4Wy1RyblDtUxrkMC&#10;OpNO/kUqXMrxd/I6B7i57XECqnJBYd6BLhAxu1YDJAC5HPpWYl7ps07Jb3GxvuOJIj+B61L9mtZH&#10;UpdRgg84JAPrTu9rEOCTfNoXV1GEElZfOBXOUpy38crbDEdo7nGDVSGxdXdmFsYuNipk/nRNaSEn&#10;zLKOQdDskOcUrjcY7Ic1xZwl1e6t4scMZGX5fwrOGuadbu6G/WZs7lEEBP4ZHFV9T0HT2glnawuI&#10;woO8q4+VRznn6VJpGlpcWcdxaeWiuvyiZMMMcZPNKUlFbalKknHmbLUnk3wMclpIEbkl8YYn8f51&#10;n2dhPAJVXTwwYgoZCMAfhXQR2kq+UWu/MdcbhHgAn1xTpNLSXJmnYbmB278BccdqnV9LApRjeMnd&#10;PuZhlvIZPLJtRwWUKoPH1oikmmEmLpYTjsmAvHXPetKK2hgHlbolAYbRktj8cUssVqwKBoXdfmAZ&#10;TinyyE507mdHKuN892k3bKjJAzxjH86UW8bvnzb0qVzypUEcjvV6axaeBovtYiRhz5SgcUyW3jtY&#10;MyajJ5akAfKM09ROau+xVFvEFaKGIkEEPgAH/HvTWs4IomDNHGQQQrc4HvTrpJVBSyuUwwJ8xicj&#10;8gax54rGWUQ38lxK7rhjEG24pNpdBwj7RNNlx50e42Rzw7Sx/wBTGMse/SoLiyhEg2wzs4wwYzsP&#10;m+nas2Kz025xZ6ZqksciS5VWJyM9e3866C3skh2yS33myKMMzZGcdTjtSvrY0ajHWMrfgUl0S3uo&#10;lSeFiHzhujE56ZPJpV8J2aGOFBKsaPuZ84P0qaSyt7iQSiSN5ozuwLh12+5GKn+zBjIgljnXIOPO&#10;b5Dj2FJqMtNSfazjpzDJdOtZF8pbVZSrA8uR355xVO+8P2sl6lwyQrGjfOoXnA6fjV2O0ij3LblY&#10;T2bBwT37VPFExDRySrMxTDMEIH5UKCWyH7Vwl7r+8zGsracSbEOzB3CM7Q4I7gVnz6JZW0huw7Rr&#10;GdzLHIehHTOeK6xB5KIru27HzOEVQT9Kjhhilkd9wZTlWzHwT+fTmh03YUayi7XKUZWa13QgbMZY&#10;M+T+Oec1DLbzfYIzzC+cL5k5J69/51pxCJAIlYDsAkfX8zUUjfaWMbqx2j/nngfjg02rEp6cyRUt&#10;dOiW22y3Eksu3aOMcnuDRfaPfXCLAuooAUwytD8pHvVmFYJQURF3L8pBB+uM7uKkDbUlSRdnPykO&#10;TnmlFLdMJznzWaumuxBb6RfWyxILyEbDwscWwEU6Wz1FPMnGo2s0jMFwRtUYz39anE6KfMYPsRfn&#10;bcMYqMSwTh4WRmQpkArxTsr2uDm5RbS/AzvtFz9uNneWCSmbIZ4yWTGO/FbAjEU4/dRqrrgERDP4&#10;1XaaJYsMTGxTcFLZAGRnn8ary6kyKYobWThdqOzYBPoM5q7Cu5L3Ys0BNKZUKyRxx5bG0c/kO9Rh&#10;Jhum8+UsVAAdjtYj2qoJIWiPnRyLMuAwU7gCR2xioIViV8wPLtDbWDk5HHb0pOaW7BQUrNafI1QY&#10;trNMYSenCgbRxx70MdOELtJHHndkr1qjlILIxwRiZ8hWV298nnHJxUX2e4DObpVCsvICE89vSleN&#10;r7j5akm7PQui9sXiKQW6tHENvAAA4z3qS3uLOZzEpEYQ4G9MDPselQLbXstuBbqFLrgAL8oPv7Zq&#10;59glZXMskeehAXgnFCta1gk7e98ipc3DQysDe2j8/KgX5wO9MjnmCFOVBbKySHlvUYojsXMwVkty&#10;C3ymJTkYHQ5pJ3MEMgYM/JdXbACAcH3pxfRCqcvMra3RL8ywM0hkbyhuIQk45pRJYrDJLI7AZ+Vp&#10;GwMk9OazY9ZglkZY72NXIw0YGMcdakZp/Ni3WZvbdgGJ80ce+Mf1p+TFF3kn0emhdiuIPMjVBCoT&#10;oFb9MUye8djsge4LpxuRBjGc9/rVaze2vPMkhtWtbheTuHzEE+uORSGNiWSb7pX5kXjINRrfU05Y&#10;xk1rp3JkffcNNI/mlF2sJHG1vfb61ZivZ3lRUs7dFGcbXyRnHOODVLGmxsgQvGj8Bkwfm96hmktJ&#10;5WkjZy4cBm3EEYziqemplFWfI1r6Gw93eLIVwNwbbtTPA+tD31wxVXZt2T8wfHWsaOBuZBOw9t1X&#10;LSDYrEPJJITxu4I/Clza6FWXJzSZKNRLqRG6GQEA7j0/Kql/pVtrFzuvpXcKg2IowB1yfelstJeO&#10;5klmK/vCcrzhcd81YgQhwyKXO04YZwAKak7XCTjGXuMqQ6LpXJS0REUAZdByMcnmpobPTre+RQsL&#10;seMAqMjpke1SSR3jLtjgYOw4JzjHfnFM/syQMktwkgIPUDtWd49dy5Kc/eb/ABIktNO+2eS0UR2l&#10;g2/5QD25NW7e3ljiVol2R+YRiKPcCOvX8etR3CSW8KwW0DSSSEAPjIBHrk0+G/KK0PlymTG0lBgZ&#10;7n6U7RT1YSTsmloyW4uAvkY2MAcHeSCOvGMVAuqW0k5j+zliFyu3pn05qwDNcWmyaJJJNp2OoHX3&#10;9KjiluUjhEtiEjjUK7rjdn8Kr3nomKSSV2h8uoXcjAx2oSPJGSAC3p0opz384eK3hERjZCxD9Rzx&#10;iinr3BRdrxV7ks8hjRmWEShsL80gBIojeFV/cESEgkxwqG5HXmqh0i0uFCRxFUUht6Lyc5zyaJI4&#10;tKtre0CzBWdwsaykA9Tzt+nemnpqTKEGrQbvfbYuQXdzNMIGsHEbgZZ2GV6847dqku7C6uvMfzhI&#10;pGREzFfTnisrTXLTPdQ3IjBVNqHkRg5yPWtVo5ip+1XryBm+5FhRj8OTUqOurFOb0cV9xlaNb3EU&#10;IF2AdjsYkQ5zuPc962BCJFLtE5IP8RAGKSKERMEAAC9BnJApkNo6F3DStvcvhjyRSV1oU3z3k38h&#10;giS4EqSoBbMpBIfGM1WtbCDTbqRoZBmZgpDLnp0x+dWEBjtpWkKLMQcAHcx49KcjzRj5yCXHO71H&#10;oBWjitjOFRtcyViEyahC+xGUxMQAW4x6+9RSWLMP39y7opztV8ZPrj0qRrtImXczYb7iSPj64FNe&#10;9gtpMPJEHdC2BICcjtjt1pu+1xQjs1EaNF0CWJR5TMqcqwznjrjHPNS6dDZ6PaykWscEaklQ5BJX&#10;JwTSS3MPlQOoPmN0wgbGevX2qrcXto88KNZh5CQjs5ACpjqah8m5rF1anuamoL2YoxQKxcZzg/y9&#10;eKqma6kZjBMXmzjD5UD8KfIsUmyVLtUiA4VCPmNCKQNwEx3ksGROACMf403LRakqNugs0ZlYPPII&#10;4R825HOWI7HnpVSeOzubVi0EM+4YLM3GB0NX3SCZlAikfZnJkzj9ab5nnAeQ8aKD91SAf0yalwug&#10;VRLQg0/TreGIiO/iUvGPkCcJSz6b5ULzNrFwZkQ8sy7VH+6BUvlNE2FupDIx5A+bA/H2pTA4dCJW&#10;AP3t2QDRCEYKwOTavYgsbu5njZ5kjGBxKr4DDPXB9qlcmRy6gsjIQxMwBzn268UotlnR3e6RwDgB&#10;8FVxn3ps+n2hhZZmjKOAVAjGM+vNV7z3Byjd2sWDZ2qSRycmSPiPMxxyOcgGo54FuFjWeyjmQ+ku&#10;Qp/E84xUawWcMYP2PK7uuOo/vDFQwXbXk7xW2nmJQMiSRcgjPb8v1pabgpS26El9o1rdwqj25dUw&#10;M7sBOewzUsel2dlE0UMciqVwMSk45zjrT57ZxJvjgVsrwJpMYNUm02e6l8y4KRRK24Q27ff78mmm&#10;kVKU5U+RPQLe2uYLt0Mc4gUbRJ9sPPGehq3No1tNt3tP8hL4EuBk88/rVCx0dbTUbiWV1ZbgcQ+X&#10;8qjr1PFa0rmQsMqhyBweKE76sUm4v3WihJoyTBTbyPAyA7Crgge+MYNTpayAruLTsQAdzFcgd+Dg&#10;flUvzQlmMkccKrgnOMetVJtSjcgW8sm7gZdGUcnHUgetKyGnVaSuXF0qwUZ8m2BYHJAPX39aje3s&#10;kUqluXB4OBtA/OqzG/BQBlZmzlkJ+X6CmiOWJyLicOH6AsAQew65qrxJvN6ydi+sluIC0MSRoGKM&#10;dvcdcZ/GqbXBZA/lh1GQHYDP5VFY6XcxmSW+vFMYY+XGj4AGTg8dTirMscIQxTT5TZjCjqoOeTU8&#10;11poE4qMmk77dRktrK5Mz2iNIuNpYgEj8MYqUWplQuIYl3ckKMZwe5piI08zMryywNyC0oUL69/e&#10;mC2lKtGsyQgk7Qrl8DPWn6i6XuSS2kyp5vlwqkYJ+YHp9azAt1JFGzbESRSdpPLD6da1zZGe2mim&#10;uJp1mXaQQRt4xgEVXe0uWlj3rCxiAXeXKk8ccAVhX9pZchpTUdUrP1IobiFJpLeVljmQBs5+UgnA&#10;6/Q1aAtlj3mSORxxhCAM1Hb2ssMUr4gkvJm6FztHpgewqyVmIUrEgbODlsgmtabfL7+5M46+6Vpm&#10;juB5TQlmDYAz7e1NWxt3wXtznGcgngVPunWQBQoJOQXjJ4/AcVBcXDWyg3N2YwPu+VGRk+nSrbQo&#10;025IdFYwPExMU+SDwcj8jxSvdWlvb5aF4ljPykBmNPWOcbZZLxiuN2NmQKGMlwCTdRqgIwHOMGpV&#10;tx6/C3p6leG302eIzyG5Z5flZt7r9RjtVlYII41WCNAuehQsfxqmIr+cyLNdxTDdx5eNyr+dTppb&#10;sf8AXzhs5HlNtPvQ32QT7c2g+SERbnEMHmjIBKNzn8eaI4VcnzIGDHjiP1+tEulwyktJJd7mX7pl&#10;Ixz2qxHbjyVtluJRsCgMxJOPr3qn5A7d/wAyNfJSQnyWJ2jrGFwe/QVRbUtMsUjBWWHzGIXex4P4&#10;1ZigaK6lD3Vw4bjMnK/QY6UXOn21wE+0Ik7JkgyRDI+lTexS5b2nqFxctLbkbiyv0VlyMehqOxub&#10;uaJmPlNE3yjy0I/r0q26RsixibAA5DDtUM9xp9haNNK0caRjbvI6fQUWbszLduNtCk+uXK7ooVSN&#10;w2xMpnJ9PelNhqN3LFJJLKjgHPzBRz6jvWfN4w0lURYJHYqw4wf0wK3PtNxcRI8RQBhna2d34gdK&#10;OaV7Nm0vd1ULepVj064Vw9xqbRKgPyxAsfbJPakjsCcyHUrp0JwN7AD8OKvRI8iu4QumMD5dv4c0&#10;hiTYySFG3f8ALMHOPwFLl9SOeVuXp6FG4tdOAM01xKwTsJj1Pr2qsZ7C45ESz7/l2qpk+oJHSrGr&#10;Wtrd2vlzT26MOdpbH4468Vjabp1npDJd2tzcXjRnDLGflGe+ByetJ3vojWHvQ1budFHbl4UFvEi8&#10;gMWBOF54A7UyG3jt1aKW5mZ0HzDYv5cCgm8n3hPLhTA2o0QOR9TTluWhLRiykZ0jy7hFIOPoeafK&#10;mtTNJ9CNo7e1kDWlsS5blwuSeOfpUn2qVpFLWUhYA/PtYAD+tSTXJS23R6nawFvnCySDn+opZLwt&#10;C23VbNC5JLL84HPGKfs+XYV+f4t15lsyKSrCE8r028+tVkeOSV1ihUPnLYkwfxA+lQjVJJJXeG48&#10;0KuCFhIxjn8aSW8vHJkitkkbk/OQh/PqKencVm9EvxJLoyIjE2sDxryVD5P5GlCnbHKkLogTdtVe&#10;vtWfNe3cUsZj0dLgkn51Y4XjqWx9avRz3rJv+zwDnI3yZxx9KLW3ZbpNbJa+YNNdl41ttNZ2Ykl2&#10;IVcfjTgt83mA26owYFdrjkUrS38jkObeNQwKqASSO+e9SNMS52zouTgZXr+dJJkv3VZ2HCG4WUOd&#10;6nHUMAOtSlLpCJF6c9wM1ReG4hmM010pt1+Y+W3SqqavDJLIJb92YfdDp5ePzwDQnfQXLa+n5moy&#10;TRyO7MhU/wAOQAa4rUfFllpuptEZXIUEEIRtB7CuhvtJXUrR48POeSjs5AU46gL1/GvMNW8G6tay&#10;s5t5JEyfnQFh/wDWrSHs/tuxdOnzr3d0b8PxHgG9Xt5Tkg7twHersfj/AE2Zt0/nKTkENg/yrkNP&#10;8E6rdTostpPFGzEF2jOBWo3gKWCVFuHVFYcev4jtTnVw6XoNYey1dvmbFx450qNf9FG5sHIKkc1n&#10;aR4mj1DWM6pdSW9qoyF27sn8uKdZeBZLO4MksAvYwpJSNuVGM54PNa1v4Og1COKSPSLtUIKk79pB&#10;9w2DWPtqMk+VOxcKajo3qbEeo+Go4mn/ALTkbODgOufbtUP9t3U8OdKtHCbipaZhtYewxk1jyeD7&#10;fTpoXZp4WOflJVgcfQ10FlZTvajy4pzGCdrNGoDY9MnpUXgvgiZOMlLWV0vkS6bfS3k0kNxbsZoA&#10;HwOAuff3/pVp710QuqTKccb1GDWdZ3Asrm43xv5j4LMWDBh247VqNeOFRGddsi4wASQfqKpPfUUl&#10;FSWgyK9MmDOI1B6mLIINKt7FI214Zo3OSAASKqJev5r72CrnO3G3cB7d6tyXcURjuZLiRVY/NGkW&#10;TzVOWhKik3a5RuUP20NFNKQxDNGEIRAOpzVTXZLez0OXb88rgkcc8/XJrfe4tXLQgfviM/KcNxVe&#10;5hjms/JEY2uD87gufrz9KLyuNWjbRnH6NolpqFggZMOI/wB45f7p7cdq6rQ7FILOMO7Hy8oDjhhW&#10;PbeHo7UmSW+kEbvyq4Td+Pbmt+K7itLcAAyFeQpxkDp681EXrqa1U2rLVbl9fsu4DEoIznC9R+lR&#10;iGzCAtEwYnI34JyKqnVkVygUldm4yBsY9sd6rRana3GoGEKzSbdyl16/jV8qsYxUm20Xfs1uybmt&#10;gTxwPXPGRSrZW0TtMluCxbOM04LIIwY57fa2AVXdkc+w5NOlSFXDG6uGHZEQ8n8uKnkj1Q1Ob05m&#10;QGxg+0tIsUg3HBbPB/CmW+jlEAklmLBRucSnlgPTNSmWRbjy4PNa32bmLrggjtVSSe8JBAIU/NuG&#10;c0csFqUvaWsmXk06IY/fncRznmo5rRJVCJM6hcMCjYP0PHSm7nVV/dncckc4PQf/AK6jthdGV2nt&#10;mC5KqNyj8SetNWtsJtrW97FgyRRrtedn4I3FuQeuP0qJbuTy0MPz/wAIyQBVgoqxtGLS12Dpu+bO&#10;fU1TOq21vqX2DyYo5vvKUfIQnuB2+lVqtzNRg/hTIxLeS+YYRFDGhIJKMzMR1I9qfLBd3A3x3bIG&#10;G44iwT/hWk5vI2jO9tjKdy7cnHr2qNTckKWKREHA8xATj8KUeboxTjF/Z/Ey00y73krIzyIvylgV&#10;469aWxa/imcTrHxhlCyZ5z3yK0XiuHdI5bxWfkqNhbp7U+Pzip/fwJu6MIR8p/Gm7ye47qMbKJFI&#10;ZiHmIiOSMqcZoqN4ZHn3bhKTgFvLC4/Kik7FczjpexZk1i2TcVkSR8Zwp5H4VQnluLm8WVIY4/LB&#10;5b5jlgR0qYRRQTPKOZpGy7KOuB61E9rNJemZIY43K/eLA5HFDldWHGEk7rX1KJ0yWW5LXjyyQSNt&#10;2QIEAGM89+3rU8+mWduYpbea4aSNtypu+UcfxY61ZYMse77QHcMHKjnbjPHHSohaXzOZYoVi3Yzx&#10;gnPrioaV7vUuOumxI090qHyZo1O/OPL+9x060STXCwNPJDvfZlVWTBNTx6JOZElklKbR90NwT9Km&#10;vYFhgacO2YgcDbjPrVxb3JlyKydm9DKg+1TRtLNE9srgfIB8x9iaGEmCyzMqqOApxx6Usy3D6c16&#10;gUq6K8Z3fMDjnIPahLhkQXMcJZFUBxEgy/09ajm7Gjd72QQ2TNmcQvK6sMcjCj8akezuCZTJb245&#10;B3D94T+HAFPjvwxVbmGSJ3O4h8cZ4A4/CrUE6FfLeIJuUgqBxVoy/eKSfbuytHpqgoVVnZCcFm2g&#10;DHXAp9vaObqVHhihBVSHdi3J4x+lR2TSXN3NHNI0VvCMqqDgkHA5+lLc6hbq+yLbI2dijeetK3Ts&#10;KE5TXMr6l2KCTftE8ewHjy04FK0KTLkzMIxnOBVWe6QSJtdi6Kd6RlRzVa3nuJbsoLGZLcjJnMgI&#10;J7YFV7qCMZN+S7mkEs4bf77YK/3iST1NVzJp8as4jI2nfnk9+KfKEth/roEjDBt8nPX60qzpJHmN&#10;0mXHWNcCml5ClouYow6rc37lobfy4c8PIh3MPZfz/Kr0QmEzb4iyBdxD4BXFVpJJZEYFHjJ+UDdz&#10;j1yKihFzNdMrKDGg25bnJNSn3NHHmd0tCw6sZWkjkQIfkKxR5I5+uKsOsM8+2WMs2zIJH9OlQf2l&#10;9lby2i+c8DlV/IUs+oXKRCWNP3IXLEjLe4xTXL1ZPLJa7FG8v7rTpRHZ2BVEG2MFS+/9eBWqzTyL&#10;tVZY2wDtQDB/H0qKG6u5rZXk324JztKbTjt1rk9RvbyMlLu9nVRI5+WTaSuflHHSj8iYUpRk1zXZ&#10;1jwvJIpuNqFsbW37v59KnJtomLNcAex71xukSXl7CokMskccbbQnzdSMEn1rZjs4oGtY2D7nTKR7&#10;GYkDGSTU88fU1lRmnboa0jWz5aV/MB55bhfwqiutaed0MW6V84Plpkbs+tNube0gt5Z5/MjQhjtU&#10;jBx7DvUFtLYWxZ0uFypyyxjcW46H0qrtdBQjGSVru5PqjNe6dJDbRMWkxxkDvz1pPtWoXVsRJbQ2&#10;cAK/65izEA4PQU1vEUbSeVAqyuRkLGMleccgd6fc30zuGngILfKo4Zj6jaOf/wBVEpqOjKg5qNuT&#10;XzNCWeN0cxyZULnzAMYrMOs6ShWS4niEzcqJXzzVyCy1GcFZnRINv3WVckemKZY+GLHS5fOhiQzS&#10;HEhZc8H0B6VPNzLRXIUFHSUreg+O6tJ7Xd5pliYZ3LytPF1uib7LZyNHu2ElcAjvWoYliX/VxhF5&#10;K7QBVc3KujpBP5xk4LKflUeoxVJPdkykr8sbv5mX512yKvlRKQ2FRRyfb8qhtL9biWTbCWcPhguC&#10;CenH0/pWm+lW9tFDMu2SWOQO87k5GRgkdulRrFpcEzypGZJ5TudxnLHpzjiiSk9hwnCC1E/dXCRt&#10;M86NwzKONpHY4qxFJbKPkWQLjIXHSqNrDawtM0VrcOzuZtioSATx0NWXFw4CwWt0SeMHgU0+4nrt&#10;e3oSKYnYeX0X5juJyDUw2kKWHU55brWVpdqJp5Hv0BmlJVU3kDCk+/bNbBsbCORnFtGGAwWOf8aS&#10;u3sJqCVrjPLYnCCNeO7U2N1XG94w3fAqJ5NLicRxwtPID9yEM/X8adLaW9y3kRxtCSMyEcMo9vr6&#10;1bVldoSlFy3B7uFwUdvkHJ4xn9ahuGsY4ZZSq4C52r1NaMFtb2sKIkK7FGPmXJP171R1KFFkjmg2&#10;pdY2RxBR+8Hp/wDX7VNna7Q4uPNy30MW1nuJhJNJpjW2MKod8u//AAHj2qaKO/8APtmMM5UPukZm&#10;Cg8HoPyp0UV/cawHnvABtbasQHUkA849KfLbXNvdSR207vG6ZCyMWIx/d+vvS32NNGm/mTXt7b23&#10;lvdwzsrABBCNzE++KqrYz6qiyT+bYQhiDF5m52HbPGB+ZqG4YW1tGoWaG6uQFRVG+Rj3BPYfTFW4&#10;LC8sJVlu7pWhlJOZjnYccYH+NVKyVhK6s1ZeZGbWC9kms7PUJUeLBZkcNtJ4G7jn6Vna/ouqWOiq&#10;2nXdzNKG/eM7jJHPPStm0eHTYnMLTXcsjcKsQRcZOOgH5k1Dr+n3uvWiRRTmzlVwxDPnseMD60l3&#10;ehSbjJdV3ZyEOneKpb0QzXpjUqCZAQRg/QVqLoaLG6Xl7PqBVseRvAXPvWjZeGoNPgD3VxPdtkNl&#10;pCqg+yitiM4fy4LcRDG7cY+v4mknOSsy6mIjtD8FYxbC2nVmFlottAAR/rDwePvDitkLqEQyz25+&#10;bIAHBHucVCRHFITcXk8srcCJWzx16Coku7iKDK2y9flEj9vWiyjuzOUp1HpH7zM1zSNZv2MkmpRx&#10;JyAqEop/L8KRLcw2scd1qLTEqUDRNjHHbAHT61KBd6rI6SxuEUkhtpCtjH3Qf51di0pXVAtpcYXl&#10;VDbQCPbOMVXtL6GspTjaE2kt9FqcZq06hVs9OtpDIAV8xlBZue/1rZ8M6VcW1u7XMcscpYnaD1rS&#10;tZtLNxcWksbWm19rBk2jJPQMeDmuit7OOOAZYscnHzZ4/Cs5KUtFsVPERUOWK+bMCS1gd4g1v5pd&#10;jjDn73XJzwBxVgL5JBVApAx98nBz6fjWpc/ZrYxERne5wgBJJP0zVmK3JIaUgc9MY2/41dpLQ5lN&#10;NWMKW363JiVwqZGyPLfXmmwRwT3IP2J0JQN5jRYJ5PH1ronKx/OxAbIGe55pSJH8vDEEcEetLlm3&#10;uLnjZ6fiZLBBvG2Vj1AIC4GPwqKBC0fyIsbLk5cE5/WtOSFvOFwihpCNrRseCP6VRuJIrdkkmgmj&#10;VmwAFyC30FFmgVnsPEMqRON4Zm42hCM/mTVX7MIY3kNuyuSMYbkn0xVwXEUUfm+YybmBAYYOfx5q&#10;G6uttyqm1ebyxuVmPGfaiyDUX+zZ12qt2qHIYlSGYjuORUi6PbLMkzGXIYHG7gGs+S5huVMQtbm2&#10;kjYMkgTHPX/Iq+lzdbfOcwvCWzjYyv8AjmlZNjfPBKyLiW0KAjywxJzhuaQ20EeUMarGedm0bRzV&#10;S91q2tiGKu5OeARVXS9XluHkM0MgQjcp2Er9PrVOEbXYk5X5epqtb28kXEAQdsDGT/hVb+zYUADT&#10;TqJOdpk4+nSorjVTZumba5ljZgvmJGcKc9CKbLqV48hEdqI1V85kUsenapm4Jalck17zFu7UxCN4&#10;rlkTzAG3DIIJwce9XF0jT31JLhIGM0CcPKeMnv6VlXtlPflYruS4ljA3mKHCIx9CetOgvnsJ0gXe&#10;qYUssjlzHknHPpwetKMYsfI2lOL1NmKItcBuiqMjHAq0wYru7jr6GowwCnyijnj5S3BHc0B5RNOj&#10;jKrhoyD275rbl7GDk1a5Vn0uxvGJIKSHOGQ8+/WqdroSKhmmubgDLARgjgZ4q3f3FvZmB/KZpZCU&#10;i2dWY849qZbyXgmun8hQcABXfIX5R0x75qOVXKl0kRT6VpqWj77SJEADMznnj39ay7bTbdrx3jur&#10;qO3zkxNjjOOhOTj/ABrYkWSWQi5nDrHyqAAKTUxijZtzKrZ5HGcGpdKPRF+0drdzG1XTVkuIzBtL&#10;sQFDcfnVpdNZU2MU+U56VbuVtCGMqsfLXccDkfSsm5uJY4mhc3ox91ggIGORng0NW+LYEubYsXmm&#10;xSR7ZJI1lY/KwYhi34Cs4C30aRLW8t5ZJWj3+crkq3r16VFcXRhu4ASJVkfl2zuUn0OeK15o42aB&#10;XbcDnar8g+o55p3XQpudrO9jK+0WrwSTrZPEqKTiUbv0/wDr1dSNLmyVzGsjuny+QcEDNaEFsklu&#10;8scKuseR8/Q9qq2llJDfPPeHYxOIokPyqhqeaz2M25NqUGZ32a6tdQktrSeKYRIGVbhQxJx0BHtV&#10;6yu4ms457q18ssDvyBhTn+VWLjT45LlLpAizt8pYnI244J98U6ewiyrSO0gUFdgACkH2q7t6WKc3&#10;JN1Gk116hElqAOqBuc5PP41Mib48RzBnwAN46H8Pxpn2RoyipyqgfuzyMc9PSoJYIgwmijVduGZS&#10;SuBn2NUkmT6aosbfLG5jCsatg5/zzTYFluzKrrEI1Uqjkfe464p1vJYwzGP7OzJgFvm3kfzpr6hJ&#10;Kh2W6Da20bkLfL26CpfqLWOlidNOjwgMgkKAAmMAAcdO9BgtrYzb3kKoV/i+VR6Vnwl7W7mngSdS&#10;68qkB2E+oFPY3l2yWyqZFkfMu+Lbtx3qfdSux3d7JkL3MdpdG1kmeSRv3ihRzt9Koza5awxTXf2G&#10;SR14JbGSc9D6Vvtp1t8832dPPUYeZThsDpzUMulQvK8u5fNKFfnXIwfUd6FdNJo1jKN1J6rsZqah&#10;qUsMM8MLSIQcQIMyKe4z0wK0ESeRQpt2V8ZdnfhSeRwKZLZXcG1hDHJt4/cuU69TgVY0+CWO2d5V&#10;MbBjmJs5xn8aUm0/UhO6slZCSvbafk3Dt5qHf8546elUbg6bO0Yg37pCSpjyOevP41dubW3u5JJZ&#10;IVkcEFTkjH0qW10+2gQ+XEm9mJzGxHJ/Gi72Q00tVuQW4kRSrKCxIGF7gdM+9FT/AGdEZViSQFuB&#10;Iztx6k5NFUkiXKXYyYYr+e8aUwW0SrGFTEmQufw61bSKaMK1y0DYPPJpJZv3ZHlqIQB8ykjH+eKj&#10;aK6uLdfKBiIPJOccfWpTVxyhJ6vRDokMVw8kN1GhZfurHkd+c1YMzcMbiWVhtzhM8474+tVLGI25&#10;8qcfaiq7klHGOeBj/wCvU9xNMWTdFtgc4bDgED2qk7ClBNpJ/MdGbm6G1TISpwXb5Qf88VZWweb5&#10;ZWznjag6nHqRUQ1EIqraWilQuPnlwKgnkupj5c15HGnaOMdu/wA1VayvIjmUn7qJ3jso5lj8qOEj&#10;hiAO3Ye9VpWjMDpbxXOVGGI+UfhmlhgtNLQOgQbud8khb371MdUV1Cx7Xmkb+Ef57VPu2u0Vyzdk&#10;mReWslhsRGjTILNsJZ+R1Jp6o21sICxOQAAp/wAabDHcy5jEb7wB88n3e/SnLFLECs0ZEsjgNsYs&#10;f0HSldFe8tbjJLfa4bzFG0cgrnII5x71UmWV5BFbzLHFtJVVABJ9c5qxiOKUxKoMucIshbJ9Rg1Z&#10;NtDGo3W5L9BtGMUJPZCdmtSgvkqu83cTup++V3sePX1pZZw0WE89gBknbj8KVVS1mPlRRjPYgfLV&#10;mKSIlSMHA6Y70bPQfK2kYs1gGlSSG08x8/efBwe3XvWnBpt0sjSCUqxO0xs/AHr+dWnkBTH3VUYO&#10;T6+tORQ6CMygt3pbvVjlJuNrEaWkybmmmVnPAyuf5mqN9pxufKkjneNUfMowWLj0z2rWEcKy7mIY&#10;jkjk1TupLRQXnlVY8/MO9VbSxClyvmT8iOLTYI0VbeOJChwrFQGz3OT7UsdjKLgSPKksKk4U5JHc&#10;nJpIbiKdz5U0Yw21Uj5J/SrjWktyUZk2hTkF5NvQ9cDrUxSLlzv4hBElzLKUUARkZOOWGOMGo7jQ&#10;7C5uFE0YkdgQsbnK56irNvAYZ5ZTKArKFZV4Gc9am81csT8jocgnGOR61XKnuLmmrOD1IdL077Hb&#10;7XghhYH5RCu0FferGzeT5qKeykDt71Uu9QtbSGScF9q/M5XLDOMdTVSx16K6nlRoZRJGASSMjaeh&#10;+tD5YoUIStfV2L7WNsxYGJs5JOegqha6bDHc3fmlJdjbkBI+VSOhrQgvIrwNtZ4yvBWRSrelV3sb&#10;a4vZWMSFwoWUtnaT2GB3ocYy1G3Uj7vUqEW890bbT2jMwxvJDMAM4xkCtS0tFsxJ5TbmY7mYnHtg&#10;ClWKeCMJBBbqvqCV/pTlllUlHtwpx/A2cg/WnydWZ81tOo9gxG5AA2Mk+2KPLiiYfvBKWxz1xUck&#10;oYbXgdQR82VzkenFV/tUdt5EVvGCnmeWxIK7F9elU/ME0P1Nlj064kl3YVSeGwaptLDbxR6XYQMs&#10;jD52A+TcRn5m/wA9au3L213C0RnTawwRnrU1vLDHEu1Y1cDn0H+RRo3clqptF2X4kdsskHk72GQp&#10;V8DAJ9cdulXBIduDn7uT7Vm6hMUtiY541bepY4znnkflVlr5HH7pZJW7bF/qaFa9maWlyprQmYAD&#10;eiguOV5xVY6h5MqxTZjnlBMMYO4t7Y7Uz7RcTL8sSwsR1J3Efh0rLkgXVrWSS3n2z2kpXf8AxM49&#10;faqViXCVnJdBupQC7uMR3C2t2cMYkcfJ23E9Acd6vQ2/lKkcsb3QJyZJpd+PQ88flV1FWRUndOZF&#10;BYMMEcU8lAQzR5Hclsc1DV3zF3VrIiMrLGQu2MfwhFqCCK5hnaWIRMzrhgzEnHrxVokMNrZ9lI6U&#10;nzmRvl2FfunqSKdrivbRFK/1G7sLCS6cW6ogJGQzYyeM8VzKXOo3l7P5Gq2ayyJlQjAnp0XPbrXX&#10;y2MM0LxXMfmI4IwxrnovC2naW0kkJZrkAmMMeBnp+VWnZG1CpCKd9+ml7ly1t7ptOOWt7eVOBcsT&#10;ISwGOM9B2wKsaaTLAm+KaaTlWZjsDYPU57fQYqtp8MLsWkKzjvGqfKG9c/UGrF15skfyxl8AEbHw&#10;Rzxx6VCbtc57qW6/4BcV7jCtNOiIAcRwLt/U81EIJGuBNndH0xjc313Gq73csMaNPHvLdEixwfck&#10;/wBKpSz6xclEs7ZVEgG6QfMqg9hnH8qTlY1p0JSV1t5mxJcJHGxfJjVeXY5/+vVdtSt2VZIImkdh&#10;jcwK/wA6rLpd/c48y6EMQyCPvs/HXnpzmoprX+z4AseqNuLYZ5lDknHb0pRlfZDcKcXaUtSKfUL6&#10;OGWTyFJRc+VCDI/45AwPpUeny395bI17azRuM5jfBGOx5q3bu8EqWc8sKXUimTdtILqPUZrat4UR&#10;QW3O5UDeRzj/AApNyfUblHblRgG0XbHGlykRPzSAcbz6HHb1pLaf7PdyRfY7SURgfNgA89xnqK3p&#10;nt1Vt5jZscAjJB/CoLKaJ4W2J5QUeXIGGDnAPH50uWzM5TlJbkdxrEsUW+SAooYbc5ApVfULnoFj&#10;Bxj39etQ+H4s2zNc2xDpK/l723EDPy8H2raxu++eM/5xQm29NBuCjo9WZWy5t0Z7i2MsYHzS7t5/&#10;IUQWltBJ9t0+YIZQNy5+VsdPlrSGXTAJXnqTzVCfRkeTMN1LbKTl441HzH2J6U0rCaTCx+0T6hcT&#10;XcMeY1AiKds5z/KtcKMpu6YznNc288XhuZwIZJI3HEjNkt3PJPb0rVttSidVaVfI+UbSWyppxfcU&#10;5Ruktv1LTRqq72j3bsIcck1l33iKG3nMEEc1w8eS/kpuAxj/ABo1nUGRIra2nUS3D7AwGcDGcj69&#10;KvWcECqyKFXbxtAxj605SleyKjCMY3fUzH1m6/dGDR7ghzlmkITjHYdTUF3rDC3+0XVs0HkNkSD5&#10;lA9a6HEcbbi4kkK8Z5IrNsdPuY9R1KS9dJILhgUiPIC7cdKT5+rHHk7WOOvPHemSasZjbyOkKhY9&#10;wGT6kelX4PG6zRLItiNuARibnP4ir9/4O0Wd2T7JHA7cKUbG41z+p+DLK00lriIzIwAOJGwM9x+Q&#10;/WsnPolY6IRwr0T1fc7q3luJrZXhjR1PP+sA5qlqeqXtkgkexEsROA0cgJz0A2jmuc0nxTqsNrDB&#10;BoZkGAqEORx2zxWnYx6qb6W+1doVkdk8uKN/lVe/4470+b3d9TCdNwdmiSa5m1fTTNNai1dW4Vx8&#10;zD6CrmmXOLTaqeYE4YBSP51ZmlgVH3xkKchWRiT0rOtYoRbme2urqaMgkjK7c/lntVraz3M2vevb&#10;Qu/2lbieUC3lBjHI8psc/hz+FSvOJIiyuq5GSxjzXNW3iV47qVZIUjUEgl2/+tW3Bqf2pQLW2kuG&#10;3bGKJhF/E/0ptO9iU4tc0diK81uK3DsbiNNvVkG/JHTIFSWrbJJZmWRWuMO8hzjOOmOw4FR6J4e/&#10;soTEyxXJll3s23p7VuIrPGA+A3Jx7UrORrJwg2oO5niG0vGE5WB3UZVgRuHrgipmmubVlLSB4lXo&#10;y5IHoSM5qlqwithCpijWKRwvmFeFI9gR1qnHqts87KNSR0dQAcjDDpjrVXfUSjde7qX3mlu9TgLI&#10;oggywUckse/PpVtLqKSYNuKEBgQylc/nVGcebCfsES3ExbPllyAB65HYVaEF+wAKWm/BwQx4P4ii&#10;6QtJbqw858na0SsPQ8mo4bseYsXlsmcjbt7fUU7Dwzf6Qka4P8OSOnrioLm6s0vEhyZJHQ7VjBJI&#10;/Ci9mLRouGFprZkLYjIxv7sPQf41XnR/JLx7pFRvmG7rUa2FxdSRyNJNAI+geU59vlH9a00VFhMa&#10;khR97PelK0gjeOhnm2tp7FnuovMdWyMdee1Wp7SGJopiFaJsKueqH2NUzIXaSDnjk+4qa31HZZSN&#10;5Xm+XysKjLE+goUVqDlK6XQtaOWFiVKnIlbDFcZH/wCqrQQJGywFYdzfeCg4rFj1e5UlBYzybBk7&#10;iFYAjNai39uVjZoJ426vlen604WtoTUTi7MsuiFSGRDtGfnUVSkgtZZo2WGMq/zKQMUsmpW62/mE&#10;uW2BvJKndyehrHt9baW682SxFrBAp2iR/vgd8AcU20hKDkn2Og+yRS7QIOOv+tPPb+lZ+radbTaT&#10;chlk3LESAshFZUfjCxlnRI1h2N90knDE1Zur2a4jVTNAidCq/wAXtntUy5VoaKNSMk2g0iyi+w20&#10;8cCoZI1BwME/Wrkdu6QusTyo5ycCQgH8Kqw6ikkbLEnyoVAaNvlIpX1KdmQR2bSKFKgs4Az6VKsr&#10;XG1ObbZb23KOBHdjCYUbkB602Hz4JZGWBJCycktgjJyahhuboRp5sEaYBztctj9OtD6mITGJjGpc&#10;HuR+fFVdNi5WkTieKON5BC8YzvfJGGA9ajtr+0kj3iQqhP3nXGfQDPX8KzL27lubL7NvtEgyBIRK&#10;d2zOTgY61PcrBOLZbYZ2jAYE7Rx2obfNoKMY8upI+vRyMYbJZGcD77AqDxz/APrq9Z3K3kJuk3lW&#10;Uoyn+8ODj9a5mHR7s3SXEt+rRIcLEBgY9z1rYitIYwFjZ/LBPCsQAe+KScm9tByUFpe7NGKAMU9F&#10;AVD32jmnbFbG4IDndwOGP+NU4lmjBImmkJO3aRnAPepZHnEaq6QTDdn5sxnjoc81SVyJPS9iw6r5&#10;DqFD7gAB9PSiq329S5SSN0I6ehooXkKfLfUgXDK3TbgY28DFUX1SRr77PLvkDkeWYBxjgHcTxUre&#10;RcNFIdjAclSnb0xTPtcdqrbbUtsUBQAAoP1pX0LjBuVt0XB9nSEu80oHIABGfxOKrtfF2xHZseQc&#10;kg/lmqXntI5uHdRu5EbMTgfQ1n3PiG9hY/Y7VXgU7Sykgj1OKXoUo3epuXUriI+agAbKlIkGT9Sa&#10;oXkMVzCq21x5UqDCADJI9CTzVDRdY/tDUY4rmBY5CpK723eZ/wDqFdGsV4Z2IRRFjA+buT6UnLUp&#10;xnHRnP2+nXFzbXdrcRrOHXAlYkY46c1b0Wxl00Bpdksm3lIZMAN07+1bZtZ2YM0hdcYx7VWSztIp&#10;WkaEtKSBlj0/+tUuN9x827J/7Qk8xYk8tTjABOTml2Ts25ppHJONgOAPyqMi3iTeHGSefLXpUK6m&#10;ZZ3SGCRvKblnOAeM9utXztLUy9mpdLkyW0kUquFCnJ+dzuYfjzRJbuzZmmkduSCrYGffFRM80tx/&#10;x8pGjDLKoyfwFTp5uz91DJNv6FyFC/nzS5lqWovS3Qjha1ZmA83GfmZRnn/OaDYqVdrclHYZBOQK&#10;nhiu0LkJbQgjJIJPA5x096bNazTOB9qMQ5xtxzQ0uhKutJMgM3kllcIWPDbB8x/zmq1jq0bXEyuk&#10;scakKrycKzY6D9Kc8Zt5IIEdGTJ37xgnjuautHC675QVA/drgfeo957dC4umlaW7My+1W8ju4baG&#10;wSYzAqDknZ7mqzQ60ZBbJeQTmb76RxjEanvmtmZrwCKUpsMp5eQgBOxwO2etXYrdo4kCTKiA5ZYk&#10;+/75NPd7jdRRSXItN+tyDS7VtN0iGG68pXjTDNGAoPUA/lU/2hZAGgiaUAja2MAU5lto5Azupduh&#10;c7mP9aeWnkb5IyEHO+Q7QPz61UY8qMpSc5XI0WaYMskwiC8HanJ/E1F9mhWZG3wlWyZC5LN0wMel&#10;WhFMcGd9ysMnyh/PNRG28mJ5bRIlO4FmkGcjHPPaqtfcltq1v+CVbqL7dZw26RuYGISRzwCo+vXp&#10;irn2WC3vo5IyUYjy1CYAYEdKoXV/NqLNHpiKyrkPeP8AcX/dH8R/SsbT/Dep6hqyXN9czTQxMDuZ&#10;8AN6gD+VTKKS5jWmm/dbsjqdQgjuH4bEyLhWGcrnp06//WpsNh9mUIlurx4++HyzHvnPNX0t4UlG&#10;Cu9PlwOWouUka3lRZNsqruD7cnjtina7u0Yudo2i72Mi+vbWyCNeTPafNtBlO1T/APXpEugx3xXU&#10;EikcsGzgfnXnHxF8SXM0MGmPEhVCHFwjcOcenavPRe3AJIlbp61vGgpRTTLhLmjd6HtWpeK9NsLr&#10;bJeMGx1iOR+Vcnf/ABJbEiW0LYYjl5CeR3x2rz1pJZjliWNPS0mkIAU5PStPZ0oL3jWEW/hjc7Rv&#10;iXft5eI412jByuc1fs/iLd3dzHCYoVRioY7eT2NcrYeENVvnAjs5j7ldo/M11el/DK9V1e6nigyM&#10;4B3EflxWE61GzUVdnTTpqMk6tkj0u3sLaPDRRKofDSNjkn+vWrBKc+56+1UIo/s1nDAXaV0QIzK2&#10;Bgd/TNSC4ijYDNrgcEs4Y4rFW+Zwtat30Lih03bRnLdqaIorcSMiRoxJLdsn1PvVJ5ZXkbFxLggY&#10;EcJPH1qUzMiYMMhUD70hAz+dPyBPTqTecHjdMFSFySD2qMzxzxbosP8AU4HBqF5bl8sYI4UyMMzc&#10;sPp9arXNpeOsZt7rYobcQp28fnTuJouS30dsrvP8kajqOc1nyeJbVYC8SSTZ+YbRj+dVI7WSFQ99&#10;eLO6ZbIc9Bz8x+lX9O0yOKNnNvCpkBOV5LA9OalyfRGvLTSd3djItQmuoBcSMLaEYyc9c9s/4VBP&#10;exSSbLXZNcRqCw2Ak+mM9TVq80rS3AMwjjKrhFDY2n2H1qhpFlqEZM8jJlh1MYDj3yaq+lnuHu6u&#10;PToWkd0cQ3PyLJgqpfGW9CB0rF1O9mh1G3jhl8mKRsMUHzHB5HPvXTMiIAjSKzbugO7BpgtYHAaa&#10;JDPGNxYDHfrUzTatEVOfs5e/sZuiW9taWjSyNLLczEkvKNzIM8LmtCDVvtRkjitp8pxudcBsZHWk&#10;tbaGwd3a5nlLfNtbkAeg71aluWKAJAW478DH4/4UoJpWCo4ybe5m2mo3M95JDc2rxgAMghIZSe4Y&#10;9qtWhVFwdPKTKMkswIDHrgmmf6dK0bQSQW0CN+9Qx9R7HimyahDE372VFGcjcMn/AOtRqEkr6Imu&#10;pZi8Lx2KSS78bmYEoO56VOwYj96/bGWbgfgMVRa885w0c4WM8A7O9LvFzutmtGdQPmeQDa3tzV3R&#10;KuXVxvKI6xoFyXwAPw71DClnCJHGXuJWJLjJJPQc9uAKQzJDgyNCmBtBRck/jUU0guYJVeSVd64T&#10;buJU/hS0uJKVuxPp1z5tzeKSxdZMkFcbRgd+9X3OVJXnoayNNZ7K0jtPInmTGfNOFzjjnNW2uLwz&#10;kQw2/lKOTJKdw/ACkmraluLuXBgbgzd8Aj0pGb72SDzx61WWO9adXM0SR7MeWqg5PqCa5+8vLjUb&#10;+4htb7ykjcJIyoN7Y5OD2FO6Qowb1eha8Usj6fbNcwmS1+0IXTPbOAfcdK6FYohCsZijGF5XaAAK&#10;4vUtNtpoCxkmYR5yvmE5B5/GsDR/iOdPLWt6GuYEBWM/xAdgSeoognJ3SLa5o2iei3tjAsZuVWNJ&#10;IlLoz/dXAyM+1T2RSSNrp4lVpF5Ktnt0FeT3njq/1m+itraOMRvlBEejbuOa9K0Z7j7Ev26IRSpc&#10;FfLjO7BOMZ/nTnBwmTKDVNN2djWAVMcdDjPem5ZpGLYGcjHr0xTkIcHaeSTnByM5pCmNy4wfvH2o&#10;M16GLr+qS6fNYwpAJPOZtzsuQAMcD3yRWiLWO/sibjdtkXhWGMHORwfeoL64kj2KsiiVjuVNmSuO&#10;TnHbFV9R1O/tbNpEt0mcEbY4xknPaoaTfvFqMm04l1tLja1KxOYyABuPf8ulczcIYNdjJuGWLyQP&#10;LAypkycDnvT9OTVnnW81fVZo2bJW2iACD69vWn3F1pr6j5c14ZJQQQocKFJAHOO+KGlDSOxpGDjU&#10;el3bdEFvPrOoX9x9lslhjTbkXDFVyOD65/8ArVsQ6ZcwxSRXV7a2yynObaPBzj1OagV7MgL5xfby&#10;csXGKsm2tTExis3ldtqx7U9TgH8M1N7kyak72sUBoullHe2SS+kIyGnPBOfYY7elbr3tzCjMLVTC&#10;oHyKfmGOuKbHY2sNuLeMy5ZSu4OeCO+KktdLhtIFg3zSMQSWklP+cVSUr7EOUeW1yX+0LNJPKW5j&#10;BJA25xk1XuNQMEUvkW73UgHyqnc/Ws5IC8Ih1J7pJimJAF3RuB3VgOntVjT2kuJ592WtkQG3dRtY&#10;57H1puVtBR5dHYyNa1+WPy45YFikjbdOmN+0EcYx9axTa6LbfZb2zhuJrgP5oWQYViD0wR0zXZ34&#10;twTFcac0qzIVeaFQWUDke/8Ak1iarpumadpMl1ALj7RKu2EgnO7HTHasant7+7Y2o1Pe5I6eRb0r&#10;xNdaje3Ef2aONWAKRZAbgcgEdat3PiSSIuUjtVYLgh5CMflXIafp2oSIskrKsm3HC9P/AK9Wl0x4&#10;Y2dsuSSSSK5lVr8r7l+wpxdjS1rxBb3unrai7uUnb+CAEbz6E46e9Z+itfWcjSiNtqgA5bkrn3qx&#10;afZlXasaGdH3bsEfh/OrkLyJevJM8csco2gEYAOd3X2rGdbEVForFU1CMWrnQw3C3ka3EHTPUnt6&#10;VYVTuZQSIh90j17iubtWlt7iKeHyiCWDRLLlWHY+xrbsLoXkMhGNyPtOHDc4r0aU3KK5tzmnHld0&#10;V7mPyJWcZwxrMtbuKyuJphlSzfNkd/Wt64iE0TcqSpxtrnprffcSLuB2cED1q3uNO+iNaWW3nV57&#10;WQec65MgfAJHTPrTlvJDGrA72IA4Unr9BTdIlAsgjkIY24q+VbGC/B4JX+GixHM+hy2ueJl0aPZc&#10;NIsvSMmLAK/X2rh9Z8Z/a7GW1S5kkjdcbGUAZ+o5qf4janHcTxWUZEjW6kGUnJ57foK4XTLeO61C&#10;KOaQIm75ia6YU4uPM+h0SXs0tNWdF4fXVtavk8g8Q+nZe9epJofkWjQyH7QTEZS0kmcnHPbjtXP+&#10;DNPs7fVrme0lOwxjYM8Hnn+VehRof3sTZ4yV+XAZT2rj5vaScuiCb5GoxZzKWi6bAs0uxYlXLMXw&#10;CewArV+Z9yiKTanIYMvzZpdS07T2gmRoA8ko2KMZK5449PWq8eiWMcIFsJI1xgfvCwP4Hj2oStsr&#10;mMraXlZjf9dfKqTv5gBblwVA/Ci+t71hFuUthgzKqg+Yp4IB9f8ACrEdlLb5EKRESKcMihSTgdaw&#10;dR1u4Bk0wwRWu4GITSttOAeo3f0q1GLi23YipVUGt3c1rbRTNL9quoUVFDCOLJzzwCasrpVtDGY0&#10;kkiJXcQjH5fpmq1lHeW+kQCS8LMi/LvOScdMn6Ul3rN/CwjRoVeRfkLgj+lEIxavYvml/MF5p8q2&#10;+2C6wST5kkiBsKemAO9Sw2r2Nt5O9Zj8oyx2lj3NMtpLsOvzqQwzjcSTnvmoZJL+S6iMixmNcqXz&#10;zn6U7IOdvToSx6sfPw6sBuKALyDirS39iymR5FUgbfnOBz2qpEJvMbMWFLAJ6ZHXmljmnu3MQgSN&#10;i2PnwAOeKOYmy6ImuruBQPLAZ+inbu+bsKKYLfVHuGgDwJKeGZSCoHqKKTTvuJVVHTkbJY9IEEjT&#10;zb2l2H5QcY9quww2ksZx5UgJxwc/nUFpa3kqXiXIIU/ImXJY985BrP0a3/suCSzuY5Z594zsGE29&#10;utVypLYOeUnqyvqVsLKaaXyt1sNq74+gPPB9OP51gTx33292sYvs8dwmJDMMrx6V12pojQvGz7I2&#10;GfLThR/Umm6LaSWNjtuJmkmYl8SNnywei5NZTi+ayLpNRi5v0t3OY0rw5fRX0d9c3rJsIJSNO3Su&#10;mX5odqvIzBiAduMVfeQKTskj3HjJOcH8KikuFVTJ82ducqpIz9KcYW1bux1K8p9LJFRI8uEe4kwW&#10;5zn9KnjFop3bG3YDA7T1rEvfEs1tqTxRWMsrbQWUfNgdj7fStVLiW62qsjZ4yoTGM88n8DVuCuJ+&#10;1UOezS/QtGO2miO5cj1UdfypsssFrAxVW25wDj9aWNBDlDsRuwWkcpDG24oiA4LNySfpTUepm59m&#10;Zq3Tie3uCjFVBieQrjqeCB35xWo9zaxD5pxzx1xmsnUtbt7KFN6PMc4L4yFPY0liBqczSIYvLiGC&#10;+c8nrgVnpHrc6HTlKKlJWXc1DeW0s2+GR2MQJZex4xzmhZbiaBHYCGAkgZX5s/SpUUeS2UBXkAnj&#10;OKQuZJ1j2O7dQSOCOOfYV0ctldnO3d2itWc5f3GoW91Ha2sBu5Z2KHzVzt75z2Fb+n2k6iMTujyr&#10;lcKvC+49DViG0RD8hZnJy759+2O1WN7DeEj+Y9STjBBrF3l6HRKSUVGK17jmhjwyzMJT/EhPHtxV&#10;YQ2kCBm+VeeFkOM+mKeI2YOu4qAB8wXk/ialjgjChpFyRyA3JzVu17mCelmUrORG3TGNrYQvjAXh&#10;hjhs985q+dvlcsCScbuo/ClIcsCcZPbOce1IFDkNJkhTk9hz6UkhuV3foVL29S1g3PKYWLgRheS5&#10;PbFVpBc3Uoa73mFCNlvEPlPqW9fp0+tM8UW6z6JKFjUuuGDY+YHPWr0Y2lZFDPmMDdnjpnih1GnY&#10;Iwhy3Kc+n311CYYbhLePgYWMfdzyPxq5HJdQRrAjwlI16eURk/nUGpfajZSJbzCOXjDAZqtGLvT7&#10;KFZJvtUsjgKGHQn+lF9RuV42NJZrhm3mKHcwwz7SDj86iTU7rY5SCMBSVV8dR69azNcsbyDw/eN/&#10;aNwZtu8eWFUL/sjjJ/OsjwfpVxaW17caj5hufKJt4zKeffHTNU3yq44UVKDne1mVfFvh06tI09xN&#10;DEUXiKNCWz6/Tp+dcxp/gGa4uI5Qd1qRy3TJ7gZr1S2hxGsjyu7MgBOOSSPSszWNKkuTaDdLugYl&#10;CvXJ9axlzdJWRpTrWtdIybHwNo0W2SS2u5WAzsfCj8ga3rHS9PtHeKz06KORDu3SDA9ueau28ci2&#10;sYkBDgd+DTxDIm5YmBDNuKvzihQTWoSrTluQqNQV8yC3RAc/unOSPfIFQ3kBu4Cr20hbbu+WfA69&#10;O2TWgdkUe9gSefu+tOWdE8lBG7+YxC8Yx71SXRGMpWd3YqIsKgM2nzbj6gHt9adHexJIsf2WYkkA&#10;kRDjP41cdhGGLBdoGeGqNLmCUNtKMowcKeaewa7IjkvoRGTKsqAcltp4rLguWvZLgIGaKGQCFucE&#10;Ecnn3yKuzXMjwF40yu/byOPpS73ZsCCIr/fzhc+nvVa9Ck42aktyte3otbq0R7lI/NcxkkbueMfS&#10;rrabDJKTNcTSrg4XO1SPfAqrqmnf2rDDEzKFWRZCNn905x60RtexXcsjSrc2rDguwBjYcEAAdP14&#10;oa1JjsUp9PSC5nkXTojGAIhMXZ9uR1K+1M0+KDT4BZNc3N44YfIAQi+3rirz3N15MwknVfMyBsjw&#10;V9AM1D82n2amRnSArzK3JY/40ndMcW3DlT0/rYkummt7cunk2Y3D5nXPfnvmq7Sx2tu9zc3puY2O&#10;5TtwFU/w8daqaksd3EVErlQpdjyzfl0rF0qC91WFrGOdDaRsCHkyODnB4+lRzpWLp05O99Ebcl7H&#10;PiSO4MUZHRmCAAfhn0/OqlpeI3l2aamTkkHY27Iz0yRk1pf8IjatGi3QjdkGcoCR9BmtG28PabaN&#10;G0MHKgYZjk4x3pKU3svxBOKe+noYtnpUMMjSoLwyHAVpJScj6elWbjWbW1fZdzgMMbg5xjnpVzSZ&#10;7qe12/Y3UK5RMjBwDxmi6tYXdri+t7RCMkySAZA7ZzmqUeoOScrVE2QQX6TQiO2jVYweGkOFb6Hv&#10;Us+mCWRhIVI69MYxWbLpR1WZDcOPsyEmIRgL07+n0rZhNlbxMkkzMqDkvKWJ/EUJ3YrJJOIkdq0Y&#10;3oFIxhSFx/Oq2r3UdjYtdSHeY+Nu/kk9qtW7pcRBwskSyH5Y3Y5x69cjPFR3lhDdwNbkGMHIdhgE&#10;j6kZqtEC+L3tipplzf30ORbtaFQPndQRjJHFa9vpyKS0u+dyAGdu/wBMdKp+dPa27Q20xmZOdi4y&#10;/Y8kc1ZJk2ZMUrYwPvFf5mlFaasmXxXSH3KWcCb5coCccMSSewArLt01BppZ2Vooi+1IyegB6+5I&#10;qe5WbaPLulttxzuOG5GOOncZqrJLbC4G6+Z5GATMbYC5OOnc035BF20SvcswR3ccshaXeoxtViAQ&#10;frWHf28ek2ZNrEzXMk/kvGJN2ATlefxrchu7HTBcyTeZl2GMqZG2j0xT21awlSZxbTYL4Yvblcju&#10;fwqdWgV4q+upzhj1ULG5ktERlZSrckntx+dcrZeE7aa/LzyiSNgSSvG0/Su6ubvQhvBs0MUYGxrj&#10;KiVuc7c+nH51A8ukwoLsQWkR25IhkJPvjHBqXzqNk7Gt5x+zozjtV8O2OnCM2crLcgeZuPXA/wAi&#10;ux8H31+2mSR3EQZlOVllYgvx16c4qkdM0m81CC88syq6kGOI7Sfc561fY3iwDyJUjkiysQl547VK&#10;k/khu8o8r6+WxJdau1nL5c12EdhxEh5x61A12yqZLmV7eBiSZZCScnpnmuWfeEmhmDtfpcbtwXl8&#10;HsfT2rWlubrVrO1toISpPzTFhwMdAa0lK1m9gS5WtNDpbVFkjHkTk5OcgEkg086fdW6hjeN8zFVE&#10;zAAn8BSWc8VnLAABgP5/b/ZT5pTZ5ik4z9O1W5NSiZGMsLeUB0wDk0klLUybmncz59Ma3mhuYIo7&#10;iaRsOZJCAo9h+tU9Wg0ayvUvLywM00wP7mNAd/ck/T1rZi1HTxwsb4jBAAGdv0qvqP2GS3NxKpUF&#10;goZn5OSBgZ6UOKd9C4uVNparcr6R4ksTqsNtaLDY6f5TfuHTDk56j65/SuiuNUjtoC0c8RZSNgZu&#10;uayLfwzYW0/2qKSdLgLtB3A4X8Rip9Q026ukRbfUXhfIJLIpyPwAxVxbtsZyUXs3saiz2aPgXKb5&#10;ANx3cZpZNQtI8s08XHUDnPtXOwXhmvJ7eK5hl8khXmK8b+6/WpFvJkZ7eS4iABygzgOMc80vadA9&#10;lfZl19XN1ua2nMEaMVAeL5m9+aqSJJdhVeScgjP3gqtjtwf0oi1K1eJJhcAl8OBnkcdCO1QXN1dT&#10;r+6WX5Xyx29AQTx+VJyfUuMZXbitvMhSztNPuMo0v2iYH5Y3J96tDTWuQhuLWWQDnBfgE8d6yoNS&#10;e21GScxFztCEspLY+nb8K3v7ctVDIpcvwMFcZ/E8UlrcOao/euTWVjHaRbGt1wT8oEhbj6mra28I&#10;JXy0zn07VXhvbSVVYzqjYz8zD8sUg1K1UKyzNJgcMiE0JRSIam3cebe3MhxChbHOF4xVObS7RlKp&#10;ArbehbtVpdRtvLd5JPLCrklxjg1Ts9ft9SjlaxQuikpvPAY/T0ocYFKNTcqQRubBraCWKAMpDbVI&#10;P16VX0y1h8OpNIbiFYsGSRpZTyfWp2snhkkls5DbIzbmUDduPr82cfSpZFa6EKXDws6qPNwmATim&#10;npYTbV7FODxda3+vJY2tyjIRwyrlXbHrV6aSKyuI0upSZbhiFIU4zUS29pGA9vZRTHAIKRYP1zUc&#10;d1fwr+/SUxA5xLFnGe2RUN9y5WbtHoXbc+VemBwNrYOT3q4L+1E0kZuYwycMiAnGfUCua1O7mEgk&#10;XGB6CrlldIcSLDLHI5zIwcKG4xVXSJ5b9Bl94X0zUkluo4I1eYfLIenTrivKJ/C9+lzIvllSrlee&#10;Mkehr2VNREVt5NpCsgGNm58fXJqitlLNrH2jUGVYIwDHbr/GT3JqVUlFfu3qaqTaaqann+j6J4iW&#10;2LWMcwjfgt0H513vhn+2tOaW11WOV3lJZLh5SygDGR7dRXQf2jYxT/ZlRiADkKuQoFMkvYjcGBoZ&#10;cKp4yOnHOKPZy+JvUJ4q8XDksmWIITGyzM26UqQ0h5GP6VYjjwEEa4Xrke9Z0moyu6pBBjKgOzsA&#10;AB2+tSLqcZQLKjRfLgvkECtNEcsU3saToRtIJO1cAdgfrUMqxXcrxzxo+zpvUZHvUcFzBO5FvIGh&#10;MeVEZyA31qvb6xYTagbX7Q7SL8pbacAjqM4xmqaXUqKlfRbEs9paqiM+dg4I3EZbsar3FnAYoiyY&#10;LuE55UCr0cq3isd8boG+Q5GMipvPjeEMxQFTlwxHB9aVkK8mc7eWRtg89n5yS7sL5XzZ9iDmiz33&#10;cSFmEJzyp/iq1NfxNPKj3IiQdG27d5zQslrMdwEfmKRjGTn3qGrvcu7UVGxW+x3ckkao0jQ+Z+8J&#10;IyPpVy7srZbF5ncx7AfmLZ3YHShjaqWLZIHcA5xSR/YUX90IyD8wzyVqlfqQkk9DIs3SPZdO5VQp&#10;2tzn8RRWyJYCvLg5P3VGc0Ukm+hXN5kh1GSN23rCrlhtx19hUU11cuu07y6nK7fl5PPeia4ijt1k&#10;DIrDhVVNzcdOvTpQnz5lkt5mZjkcHgU22xLl112K624aBZJplkLHIGN5H+FLHHdGZjtQxMBw4+bO&#10;fbtVwrJIpPlLGoHQ9fyFR3BmgjeZpd6KOifKfpzUuN2Vz8qsl94M/wBkCs8gVWYBjwADnGefwqFY&#10;i8BSRpZSSSNzdOvGOlTfY1KCS43MDyEznH+NSSSBVKbQCemeSOfStFBEqpJKyMjRUdFvXghZZHuD&#10;vZ8Y4AGOvpitBvt3mb5TbMpYGMRvlwMYIq1bQ+RAg2lSxLcLnn1NRXqb0kVztEnAKnBU9sGs0tLi&#10;nJyeur0My2vJJr1tymJY5TFtb7zDHDH05/nUj2QWe6kYlIZgoJRiDnnv2zUMw3iaOVcBHDM6tgtg&#10;A9foOnetUwpJHCzAMVGdnb2z61UXzs3SgmpbCxWCWUQjjVNxU/d5PvTYLO0sHnuBCqySYLbeCx9T&#10;U6YiVHVcF2PHU8/yrJvnur+YaXbARyScyORnamecH3FaS5KceZomkqlWThzW79jUijabDL8q42ZP&#10;Tn+fSpY5onWRI/M3R43gqRxUsUaQxLbom3ywoHPOBx+tTqfLQlfmduOKlty1ZlsrRegxlCgKAQCO&#10;QKaN5GFChQMFs8j2pWbzF3I21ieTjt6UkkyK5jTqxGaa0JsmObByVJGOmRwaMqeWPfp3oCd2ycdA&#10;Kdl/m2sAOmT3NJFvcBlJCV4Vj1NRgsWGZF8tSVIA6j/9dRwxyYcz3BkV23RrjBHA4/nUyjILEcue&#10;B6YovrcTXQxPEVxiFbDaCl3+7LbciMdyTV2CMQRLBEE8qEAJtbORirbonBnG9SdqgjgE1A+lwtIs&#10;imSOT/pido9s1Eovm5ilNcqS6CxkZ3BThgeMHmqt2qgW9wN0r28gkVQcA9v60k9jFDEHmv7wuWI2&#10;q4yfYYFFlL5aSJPIoC8hZHBYL2De9XZiupbOzJ93264S5JJjjziPnBY9SfcVJJCLgGTcwGMjYcFR&#10;6VSOqWUQWGKRpGc4CQJuqeOYNGWYlV7q2M+9Ju4rJCPI1rtSMKbdYxuJbLY549+1EbhsuhyrfxMP&#10;yqrJFp5jZ0KlSeDuIAxVWL/iZwzPpN6zMpGHZgUBHGMUmVFN7bGwdphGELAD73c0qxBcBflzyBuq&#10;sovfLOyOASKcZaQ44xn+Gq93b6pcQIDb27sGyR9oI3f+O1PMU4mkd5BYheVxgdvc02e4MNvI7RyS&#10;FF48teSfQVVhTUjbmOWztolHREnJyPf5RSol3FIwhtYFAYHLTE54+lVzKwJaltfJkiilKYZlBxjn&#10;FRteQLdLAu0uw+6uM49xVT7LeyNGZZNo3M2xD0Hp05qSHSoI71rzLGeRAGccEgdqOZbWFZbtlea8&#10;s3JimLxpNk+UBk5HsPWny3sCgG8imiCjO4xnaBjOeOn41phEAG1F9jt5z9apX6faSttIS0MoZWA4&#10;3cdKabW4ly7EEOo+eJZI3j+zpjD7sZ9c+1Z0sxv9VWKOdWijwzJby8vzj8vWp9d0uCPw3cR26rF5&#10;SZQZPQdjVfwv4XbQ2W5kxNdSLj5T8sa/1PSiWsfNm9NQUZVL7bGnPLfAbbTREO3GxmlCDGOvr+lI&#10;2kLeTrNqTmVkIcRqSI1I7e9ahmhhcK8qDecAM2CT6UpzuOQck7cewp8vcwU5JaCOiLHhUjVe4HAO&#10;etcr4YtDHdahlleHcioF4AALY+p5ra1y7FhotxIzqHZdsef7x4FZnhD95p91KzKN1yc8+irWVRe9&#10;FI0pqXs5Pub01ysA/eYBbAXnHOPXp2qA3zRpGC6lnbaHVSRk9BnpT5ri2iAEjozE/L3rGutQury9&#10;BiMMFpaSKztM3+s+nYYzn6itL2M1Hmdy6ZZ59/lNI/lEruMu1T+A9KoxH+1I2e1lhZG4bavBP16m&#10;rVzbsul3UQSXZIh+eJgxGR1H50vhfTzpmkrDKPnAyTj8v0obdku442UXJbohPh3T0CzGPypw2QQ5&#10;xn3FWzbSJbSPE+GHTCDrWa2jNfazdXy3k0EySrsQfdKgDnGeQeR+FdKVzbsMjGMg/wB00lFXsiqn&#10;MknzXZgabM16hys8skR2s/nbVDdxWskLxsxEVrE2MhmPNJFp8Hlktld5JbYxXJPr71E2nxs7koCC&#10;ccSnBFFO9veM5ON9CZViSEDflgMM2ck+9QlpJJWZJo1RD8ylcEfiahayuZk8q3MNsEkGX3sxA69P&#10;fpWqltHGMuPNkJwzPyD6YFFm3aw5Wsnc5DVrfULq9jTyw9kT92PBKsOmfXOait9MuP7SiSMDdkSO&#10;wiJVBnuTwT9K7CVI5Z3jkX5Xk2nbxjC5qRCERtibVT5R70Si5Ow/aaLyM9dGtyJEllkmMmSxbqAe&#10;w9qrXthCYEaScQEAgktgH6+tazNtlWTHGNpY9vr+VZmv2EOs6Y1mbhYtzK/mAZwA3NHKuoouWltj&#10;IfSoIrAfa7a4umi3MsagsrHttxxyPWk0rXdGvFktUi+xR25BPm8YXOMH8TW5DJFCkHl3BUQAqyYJ&#10;3DoP0FYGk6FaWz37XErzRXkn+qaM8DccZNTaKjfqawqc0ZRnfdWNwWdhfGNxOCvVXjkwc9sY7Ui2&#10;tpYttuHjYbf3UsxyRxyCf61LDJZQQJC0SqF+VSU4HtXK6teWFy9y8Swr9mwqqyYBJ9Tn26Ue6lcy&#10;jzSupbGlZaDa37XM0k0lwwJEc+/5P91R6Cr8OkX0NoscJtt/Qk5XPp61l+FdTMiMkzCONgCjBsZI&#10;68dMV0V1qltYWzXN3OscXUMvIb6e/tU03Goy5qpblWxmC0v5JY1lFxGynP7ollbH4VJ8k6yJJMy7&#10;WKknKkEfWpdL10au8s1nbyNbIdqyyNjJ9AB2p17qDRXUNvBPCs3LtGy7iQK0s+9yOWSfK1sVWuAW&#10;2GVc9RhhzWdqVtb3YQXEsUCiTj5Nhz2IbtWlNq85u7e3eB/Lc4aSO3ztx05z0qzr2lLq2ly2mNof&#10;DLIeNuOhpWTdkEKl37z0uUIL9bS5WNSJZJF2795YEL06ZFXry7mntJIrVFWV4yBI5A2k98VDpWkH&#10;StEjt45hOEyRIY+ueT36UQxtkymOd53+6ccbR6DOKS5lsVOdNtpf8OZfhrT77RDcee8CiZh8nDZ9&#10;856nrWjqEsmqW0lpLBEI3XCyBjlT/eA9RVswMj7pEcAkYLY6/wDfVZj6reXF9NaWVpIzQjDSYAHI&#10;9+30pXa3KivayvHoWU0y1ezaOWKOUtyCwzux3NPY+TbMkhjSDOFDDB/CrgS7aFhHGquTkGQjA/Kq&#10;tzFa29tHHdf6VK7jCAHBY+g7Cmk9kZycd5vT1Kk8Vs6t5pcnGCsaNu56HI5p+Le3RpPKmToRuhc+&#10;3U1uAhISzRgAJngcjHamwlZoRKqlhj+PjOeOc0KA3NJJK9vU5u/cSFY0UwKwDCXzeX9cKO9TSajp&#10;9vFgXMxdMZWKAuxH0xxVq8tojPBHHGJfKcsY84UZH/1+lUzp4jLiOdlmY/Ng4IHse2KlXXQtyg4p&#10;Xsc/4ikluJ7eQQeTA+SzIpVpB2DAjirvhnzrbTzJGSY2ICKDt6Z9q1V0+WNQAZboHAbzZx8vrjj3&#10;qxJHbRKN4wRlScnCjt+NPl1TFJwtyrUitFvplJleRX3fdUMcD696llumt4s7p4o5G+XYWzk+vFIZ&#10;HjRXg+7jPEh/PpURubldojtPNQsf+W3T/wAdql6iau7NfiXEF0sICTOg24Vclhj0xVWW7nWCU3Ms&#10;ixhfuiIgHB6ZqL7LJcSM8ltImBwWmIz7DBqwIZFSL9yi4+Vi0rNx9Km4JR6mZG4u3dGViSMqDT45&#10;ZdOZPMYbScDJpt1BdW8gkUxkBjzjGeasSSL9mL3cJIVeGUfKPrUprQe7HyTyXlvG0V8bctktlcnH&#10;41HBZ+RNK0+pfbWYA+TIMkemP8K5W4+IQsN9tb20U+0nY7jjH0qGx+Jt0k+bq0gYHjKJtb8639jO&#10;2qLSqqPs1b9Tv20mzaQRzq73Eg5SJtpUH+lWV0PT1/dm3WVgNp8w7uD/APqqj4fvLPVvP1iKSQM2&#10;FKk8piugQ5R5VUfMoIOeT261mlFmblUjLlb1RnjSkggX7PO6AbiExuzn+VK+l5AV5y4cdMAD8a0g&#10;WUHO0IPlIHUe9UZNQgj1JNPJLTFTJu7DnpT5UkLnk3zFePSUi3iJ3jVzltpx0HtVCTSEjDxQpujY&#10;lzz3znODW7dXUdtBJJJsCheXJ4A96pWVzb+SQjPK4zk7fWjlVtw5qnyKS6NNlnjMHIH3t2QasQ6b&#10;Pl2kMCuTx1wRUsWp7h5ahBIFwV3fNn3FNkvrqXhFjIwcKwJ7Uk0kN3btcq3ukTvaBllt4ptwbeqb&#10;j6/lRFrKxafLK6SRxwgtu243EVMz6hMrJ5io4wAFUDArKvtKF4Fs5ppDGMs6xkjPt70rxUrpFRtZ&#10;KTL1t4nt9Ts5JEE1thgS7KTkDsMVZbxBasz+WkxVyCuUwAMe/NVbXSorOwZYXCxY4jB5H51Klikb&#10;OZZI0ZQBgpnNUpN9CJ8l7x/Mid45LgzTSCQkZCZOB+FFWltLSKbm72yEcHZx9BRS97oJuHUmhuhe&#10;ylkkVoo1DkKQQTVhZEY8yKseRuVT1quukWNpC1tb2sEYYj5Qo+bHr+dStFFbR/uo0Qqu1RGOR9Ka&#10;UuonyPSLY60kjePARh2BApb2H7Tatbsdu8dR1ziq9vdIxkUSJEyj7gjZmP6VQ1qVn0ptk0oErbEc&#10;ttI96afu3FvKyWpdt3nFlCk7hZlyrbhjeM8GpYpvsxYi0cLjl4juyfx59az9MZWRJri8Eu2NVjiW&#10;TCAg9QD1JrW83OW24YD15pRd0WxBNGscjJLliMlQcHnr1qC5hF3GpLmFhx0z+GKkdRMMkq0an5tw&#10;7VzOm61qNzd3y2dvDJGlxw0j4+UcAAYz26+5qpWW+wUqM6kZNdCxqOlpNe29h57PbhMzgNgkk8Nn&#10;2/8ArV0UEaovlbQyKFAJPLGqNhZmGSW5u5FMsjfPjoEByB+FUPEfiGz060Z5QuyQZVR3I7mpgrNy&#10;7mk3tTT0ia8l00d0sMSbriTcAByAM9TVu3hW1YYGWcZyepbrz+HFeeeBPFE2peILu3cKBdln3j7w&#10;I6D6V6Hd3VtYBXu5vLLHj5T8oA5p2cpPm6E10qMVro+pOmEJbcN5PJx3ppGd4DkEjJxTiIyo5GDg&#10;hh3z0I9aAFYKQVU4GcetWYrRaCNyrMM4A4JPf3pqiJ8kBg46EVIT99Xxgn5s96c2Y49obBycjHUU&#10;hvYau44KNtOO5o2kL8wJOc8dhRs2phh98Zyo/p9KU5XnecdwO4ouLzGoEaQFVwUxtJ/lStxvUnn7&#10;3yily7bAshUMeQeOKQtjKISQThiO4p2AR5Vj+vGOOKgku9kIBTFwxwqZ756/TvTwy7EcgkOxITqT&#10;2/D61V/cQzC5upk3N8qgnAA9B600riehKqhPmkYmRyA7k4yfb/CoPs9rHO8gij3ty+4D5sd/rXOa&#10;54raGU2lmvnSH7rx4O1vp+NR2bXmogXH2aPBX5ZWwrFs4Oe9XUcUtTaGFrcvOrRXmdKjR3LEW5iG&#10;CMup4Gak+cEQoS0hJ6Dt3NYthpN1ZX0jz6hIYJeTEqjqOmO9bIuxBsWKIp5hAy7YJ9yDzWKte6Qp&#10;q3uqV7hDYyoWe5t4ZVZjsBc5A4/Cp0gjjUiKONEJBHljFOjv42neMtHuRiqhu4x0FTOnmLu2EPkg&#10;Y/z7U+WJnzSas7jMBjuCgg9Bmo5FbyisZxKV+UnoOKX+zUdVBZUAGcFAxB780w6XEQPmAJPOIx07&#10;U9QujFaLWba5QrHK8MmA4SRWTPrhuQPpW4ADGGiC/Lz1I5FUpIZLeBmeIR7R9/eNufYdf0qlc6nc&#10;yhktrGWeIcO+fKzn/exxxSvrdjUU/djv6m2zOGUgLublsHgUo6EgZJ44rIgvry4YbTZxjG3bHKZS&#10;D6cAUWi3V5JILm4lXaM4jXaoPTb7+tHMiuW3U0J7qC2wHfDH7q9STVJtS+1BTaQSSFWK5JC4Izzz&#10;7irLR2NrGRIo2kclznn2qKK8WfEdtGxIyQcED8v8cVMr7Cjt5kOq3LW+lSy3Vn5qhP3ihgTt71Rs&#10;NSkvFs7QXG2RogcD5V+hJ5z9KtS29y2qRWsjiSSRGkbIPyDoPYdDV3+ymubdLe6j+zxIdwFtKRuP&#10;fJwDT5ZX0L9yKSmtx8OlWTTDz4lluV5BZenup61LdXMVjhZX27zhFxkt14qndxywy29vbec0WTvO&#10;/LAdBgnp/wDWpn9nKYmM7hQflJY/N781X5madrX2KGo3pv4Wt5ZIm81tsduFz84PGT7VS07w/HFd&#10;TzPKZHbB8pAdiMPTnFNuLfSrHUlu7F55bhV2+XE2I1GfvE9PwrXTVVZF2SWw9QDub67RzSeu+hun&#10;yq1LZ7g0VqHjMwiBQ8MMsy5zjj36VQ1nR7i+gS4i1B4gwG6CcBUI+gAxUtpqqyQPBbSxyty0spAU&#10;jJOM8549BVLULOyvXW51G/SLyF3iLcxLL7j8KaTWpNNyhUSelutjQZr5be2niUSbFBZfuoQPQd6t&#10;y3mo+UJIoo4xKoIDKWK5HQ/SqsF3bXoT7IZjlRk5CY/PmkmjulfMNxGxZTtGct+dSr31M5L8yrpd&#10;7ehFvL+MSeZcm33L8oVeBx/wKukDC5eTYo2q2w4PcetcvpWlzz27x6pI4RJS6RRSEliTkk49+lbc&#10;MdvAjqkUqISGzI33j6//AK6Fe5pWUb8q6GmytkAAEd6hleGFT5jxoQ2c7hyP6Vlkgsq2Sb0bJkJf&#10;I/LpUvloyhCojZk+YA5ovYjlTIpdbe2nvALR8Pt8qU4CnjH86Yt/ei73NNeEkfPEsaiMcDBBxTZ0&#10;trFA0q+YxGzlCzH0Fc83i24trz7O9s0K8b4t+QoHoO1PUuEJTTcToJrucs0yJN8jlmO4ZyR6Y69K&#10;QX2pzwIwla3djkiQr8vpxiuYbxPK8u8ABcHLEfNnjHNLbtLcmN55meRn3FmPQf8A6q4q2KjS33No&#10;0W0zqpiszKLzUVaVQPkXow68rUgv7PKQqZDt3KoVSNxx0x+FXSIvtCRorxybP9YPQdq5XUNRgtr2&#10;VdQvFE1sw2+UMZOAQcD610vmtzIypx9o3HcsXGuRI5ja3nWQZK75SA3HXGfXNZF5rlxarBIFA83/&#10;AJ6E5FbAudL1qWC6IM0+0L5a/KA3vnoKwdXeSO5NrLGT824B+v0+lck6tWnK7V0a0+SD9nJagNSu&#10;ZMf6dGokYctHkA1t3MFtZeGWluUV2ndXYnpuOMHHaqGiaV9pmRZIfJUEMcD+vaqnijXp7rV30lYF&#10;jgiOzO3k4xgmpp1nW5pPZGkoa2XTU2Ft9EttItzfhkeVA3HUZ9MV5/rd+Ip5LTT3kNkrbirEsA3r&#10;jpTL++eIyBCJCFwWZufwrIha6ktSyDEW7DEdWNd+Gio004mLkubS5pWGu6lYTsbeaVG67I2IX6kV&#10;b03xBqEN59plDvM3y+Zn5jn1NVI2/s+WMBQ7FdzZPI9q0GuH1ZSfsqxb24VR+FYzrRUdFZA5zVk9&#10;zbh8TahIv2ZFSOKMZZupNXR4vmiiCySu7dME/d/KuXt9FuNPtnaVZHY/dAOAPrU1gslvI0ksKi4U&#10;FW3LkYrKWLhzXVrFaNao6D/hKHEZkF15icHaoOAfalTxHIIQoLR7AzK2TwT7Vgw6T9onGE27uVK+&#10;tWTafuxuLtgkHaO1ZTxsYy90LRb1O40h4r6wjcXaXEzENJtfG3vjFa8WYSkO1UIwucZDcZ6/415X&#10;JaSW1qUtxlTyXAwRTFurydTbR3kzKMDaW4+ta08ZSkrvQmdCDk2pHroeQ8hfnXgjsaZGqrKJHjXz&#10;SdpcHp9K80tItThV2ivLhGUDJDnBx0rcj8T3klm/nYjmRcM6R5B/rWkMZTnomRLDr7LudPdQnUFa&#10;GGQoAPvg859R+VJHY6jJlbi+R7cdPJUKx/3j7e1eevfPMnmopwWzneevfiug0L7LPYFY7DynOfN8&#10;m4I3H9BT9rGUrLcck4bbG5a6O9rbiBbpzCnz+Y2C+QenSni3uBLIfL3oT8jjAJz61atb+1lR41kQ&#10;tGMFRwcVObiKJwUlQRnAIY9PcCtUkZSqTbvJGBcy39nKqS2sRMznYfMwEQAfeP1NTxTzys0Txxxo&#10;3Urzkjpil8QTWVxFbQzyb3WTcPLJBIBHHH4UzTLf7TeO0ok8rGFQZG38aTaWg+ZvWyRLtABRmjH9&#10;0sMfnVNLqHJzdRIsTbWKnPJrUtdFt4Fn84NOd3yl5DwD2p93p1gLaTdAg8tN4UNnkDuKTUuwRcep&#10;lRyv9l3RmRw5IDEZUHrn6VDBO81wSY3OeT5Y21o2ego9jDvuZN7uHIZRgEjJFaq6XaIxZVJDYAXc&#10;etKKk1sNyhd3ZzyyxxEFUcueCGGR+Z71JNa6pqFlJsjSIt8qCRgDg8ZPHFbk+m2MsaxpCoYnK8c7&#10;qrxXi28f+lJtKHbnPDc8UKnaWoufquh57p3gIi6xqFnK7kbt8bfJ9PWnzeCNLkdlieZZAxyByAfT&#10;pXo0hmcqEULHjJYgAY+prHiY27XLK64+7HgE7j361bjLqzT6xOTbWg3T49N0qyt7KNRC3RfmB8xu&#10;+a3SW8zaoweBgcAVjxWFtfwMb2OOSPGQrEEhu59qcL37ER5QluY0+Rdg5HbHOM0klFWI+J8y3e5r&#10;EB0wwIz95sdMc1Ua3gjdbtrZFnHzbxycGnWl0rxsssrBwSFRxt3H0JpZZzJKjpCXiYhGIPT04qt0&#10;Rez1KUtrf3G8TNG1q3BXHb0NRWcFiiuVAVycsGYqRWjf3DWtlJKWRHB2Ju6ZzwcVkx+bJdfabmT9&#10;6Rhuh3Dtj0qWle7K1a8i0kcIkE0CIGByzIoyT160sdxKQzKjIWOBxkhagnf92Q4lkKnJKRk/TtVB&#10;LsXLBYpHRY3wC6Y59s0aLYdnvcvCYWyLGbiVQeAz4BYntzSLJI9yyC4ZMJ8249M1nzTPFdqioZAX&#10;A3Y3c9+lW2hlW5kLA7jgEbxRe7sS42SaZMbYrIitdCXAwE7Gh5PI3bp4RGDjJU/L+dJLattQwndL&#10;zhc8ClW3VoXbIYqAXAHHuPzp9dAbVtSCNmmkd0uY3fdjdjG2ipJhAkG1SjDGGBHQn0oojJJahOPM&#10;7o3srGD8zEnjcMZ/CmbEEgkY7hn5RnGB61TkuXO5pJY4l7Y4yarRzK0mYQ003Tc7Ehfwq15k26It&#10;yXbyLNHEpJcFQRwo/GoSlletHG6i4MePlJyqHFV2Zo7qNJN8ssmfkX5Qv+NOEEsYU3EqwpGCm1F2&#10;7h2JPUmq0ehN3EluJbd1WJUTav8ACE5B9qhkvzY22/yycYGZT8zH0qG/1nT9J02Qo8ImHBPv/OvK&#10;tR8YXmpyKk7jy1ckbeBSjTbTaWxvSjzTSnovM9H1G+1W/szDbWj27uwR2cgjBHOMelamn2A0XSIY&#10;5hG9xEAfOX13cLnvTNA1SDUtFgntgIwg2Sbux71k6lr8Md9PahY5AibkZm2gYPzH6+lZyV0m9TVz&#10;kk6SXKk7vzNbUdWg0+ymvL0kIoBWMj5mOeAa8V8Ra3NrWoyTux2E/Kmchau+KvEj6xdBImKwRjaF&#10;z1rms13UaX2pbmPMow5UX9K1GfTL6K5t5DHIjAqw7V7Zpstr400eO5+0Pb3MWVlI+bB6557GvBa9&#10;S+E1yftV5AF+9BuOenBx/WssUuRqa66M0VOGIoyp1Ffl1R6bHEtraW8KO03lIEGW+bj196ncKuN3&#10;TPTpmmAAAKSAxI49KcpaSRt7BiDnJH6VjaysjlTT0GupK7cDHQhutSyyInJwSDwKqfaLiS9aMWv7&#10;hEy8xb36YpZbm1gSSZjuWNSXc9FA5oHvsWSGZdz8LjHXkUyILDGqLvYqMB2PTNc6fF+lSiMR3Bke&#10;UEgBD69/Sp18Q+fFtslMnzANuTZjPTr1/Ck2aOlLm1WpuHBjwSVcgnPeq15dPZ2wkihaRicDGBWR&#10;AL65WB5r6SSRGbLWqAL7Z4/CnyWUlzdxwywTSqOWaWX5R/ShS+4Tir6O7JY5Z3DyGUxkjLMU3ED0&#10;UDp+NNexS4+WKBsDh5pWyxHX5atSWk0yCIgxwqMY3Y7cY202OKONXEshHHZtoP8AXtTuyHFWIPs9&#10;taMiW9rGrA4KofmOeeTg+lXEt2bcmzYCM5OFX9Kz5/EOkWd1BDDNB5srBRtYDHB5Jq6sbXqMzXIE&#10;a8ARkEZPf/8AXQo9ypOT7jC8MTkFnlI6rGMLj3PU09tNe7i8hh9nikyPk4Ycdj1/lVCT+y9Muo9Q&#10;kupZDjYNhLRoehbA4B7Vo6YYFt0uoJZJPNxIDJIxJHqAeg9qptbCjTklzv8ApmhDaw2+EKYVAP3r&#10;8t09fwqRHVg5WQkZ5IFNIZ7VlEmWYnBIxxTLG2FtD5JkyHJye5pqKSMpTm6iVrrqyV2WJZJCcrjg&#10;AdKjgkkcyb4NqpjaScFvWpJmjPBYgMMAKfmOOuMU15VSPzBGwTGMscU7j6GVrtpfTQRDTpooZAfm&#10;8xcg8dvQ1nmTUbew36hc2SzbTt3fdJ9+OtWtZ1kWwgRf3jSNjyohltvrz26VnTWL6vZH7X8qyJjZ&#10;zIynPfPHTHape9zZSapqNlv8y/Z6ZHt8/wC1O/mNvxEAq9Pzq2lrHbIREhC5ycMeTUOnXVs0clvE&#10;ZYzAAGM4Izx2zT3vVdQlojXBJ4ZCNqj1yaiOquwaaZFLbfaS032eOaaBgIopJCoBI5J60/W5lsdN&#10;knBEflgYC/w9qqRLc2TXFxe6jbosmHdgvKgDGMniq8l9pNxhxIbtmIG5uQAPrwKa0V7FNJTtujQ0&#10;2RILJJbm4kurmRVLMq847Dt0ovPElnaNiVliUdfMb/CsHULv7ODc3Eojs5sGOKJSSTjv+ntWcrJr&#10;izl4IFWRQqzSMCwHoR2/CiLstSo04ybk9jdvfEEyTxG1tJrozDrCAFx25/Gs8x69eTFZUFurg4RC&#10;Dj/ePP8AOp9O0m3tLZLQ3NxMu0oxVmRQD9Dx9a047e5AjihObdVwS0pyMdPr+NTzvpoK8VpEzLHw&#10;/eWyAbIIIm++rj9Rz1pfs8IlnslldJkH/LEAMwI6jj8OtOn0+eS7QzzuwGThm646DntUzOYLaTOR&#10;ER/yzXLH2FK1tUTzOTsVrWwuIraSLKBW+7kBWAHrSR6XbrItzKgkdV27sljUoETKjLbqRgH96uGH&#10;50+6KLBttY4IT1QSDAP0FPVIFJ3bW46EQs3mKpjHPDLtIP5mpvMjLqAswP8A0zAA/H2qtHDcJl/v&#10;cABQMKPU08TPIHWznt5Zlb5lZ8YPpx7UJIXvXsTsyW+4uzBz/wA86kl8trdg0TFeuHOefSsuR2tv&#10;3tzdOoLY+RQQpP05q1awRTSu3nTsFOSXJUZ7e1K5XLpcbDvxu+VQxOEToBViFVjdm2M7lcF9p59u&#10;tNjMQJEbqyg4BEhJHenTXyW6uFimc8MSE4H4mhRuS3bcWNjK/wAwKkfxFcgY/HrVK/8ADlrqlyZA&#10;HWRj96P0xxVmO8lmjWSyt7cqCSW5P8j1rN1+416J7ZbBo9spJkJwNvTuelU4LdscJzT00M2Xw4Bf&#10;PZW7SSOw3MEXIHt1rVk8PSQxQskr5BAMe3JUY6DH9aZaefAiyTyxRSshyY2L5PYk9O1X457q5iik&#10;lLCQgFtjnBNcksPCTbkX7Sq1e5W03xKkN01lfny7dAAlxMcEH0P+NJd/2fb3UxktLa7e4JKKrDcT&#10;zyfbFEumKJmmWBMSMWwz9TUJ0KwgDXE22Fyd5lUEkN25zVrnUWrX7Fv2bmpamXC2o3ExaNIo3kBE&#10;caj5Ux2x61T12/a8kWVnYTQqEwR0x6VvTRRCFX+2FQRu8xsLkkYOM/55qKXS7O8t4mmcvtH8A+bP&#10;vXP7OrO/M9yoummXtDurPTdEe+mnDMwO1HfJY15pqGqXN9qjTBD8zFjt6t6fhiu3g8OWkoYgKMBi&#10;QfTms+50S3k1R3tBKQAoEaDLD64Fa0oKlTasEZKc2m9/0OCkPzXAWJWJ5+ccj6UkUTW3luswLNzs&#10;PQeleoWvhe38syXESKwP/LQZP41nah4Ns5JZZluVVDwiqMAAY71tTrtqzVkFqLlZy1OZGnPcSKru&#10;TI3JA7gCtWzlt7KOUuWG1MJsHIbHFUbm1ljuYosP5aHaT0PFWY2jivVG0jyjudSOa8urfRPUdram&#10;2Ht7izEktwXmZNzKevtVORXuFLpG6gDjNI6RX+oK8JOw4HyjoO4rrIbNLdWiQAhkDKCvIz6muRyj&#10;F7blzV/eRi2ekrPbpN58iEY5SrGnJlWtt8e9R90nkgnuKSTUG0++NsqAYHyhRlW+pqz9mikmNzEP&#10;32MOemKhy2UtzWNFQTciyiKLQQKI8Z2AEckHrx3rHk0ZrViQnzOTt2nvXQiBZDHIYlfdwrFsbSKb&#10;MoEBt0nChudwI5JH9K05G4u5kmm7x1METXELR+Y+cDDAnrjtT7jUL2C6N1ZGJYmQF42UMCe9acen&#10;2whIuVaR1bDMDgk9zWNqMIt3CRM2HXO30+tZw56bU1uObUny9iFbnZcG4ksV8uUZZFyAc960IdUi&#10;hhcAiymB3BVQnKjsc/lWJZXv+ktBITtHGeoFb0Etug2TRxukn3d/UcdTXZDFTjL4bsylCKXYl06W&#10;2jtVMLKTt+ZjyMn0qYzo+eSecZYkVjSm7juXeyWOKCRMlfQetMt9TMAQtGLonAJJIKYrrp4qMtGD&#10;pLeJuLNLIwGE+XjpnC+gqWO8ngnUguoxkrxhff61kjWLR2YE7DnaeMVd8lY5DMigeaOpbO+umMom&#10;MoSvqjoYNZt/sZlmlZnb/lkT83pXKX6TR3hvba5G6WUM8OTyPQk9verVvDO0kkhihClsqRk445zz&#10;TpnCIEdA6DC7toHFW25KyZNrbI62C9tnt4Hd4BKoGVDghSewpZL6yjhBaeMkNnapyTj2rk5VtXj3&#10;CNANu5WLcg46iiDyiQm8Af3mUEmtFJpIXJTt1udTc6xZwFdkwlduFiRcsfcVmSavD9rY3MkdupUg&#10;NNgEk/yrLnW0Yi4jh3yL8quowR+NIkMc6Rt5jvLkMGmHJPXgd6iTk2NezRpveJL5RkuAwb7rB91R&#10;3WnGZo2lufKt1LM5B5I/pRZ6bcQ3qO0oEQBVUCYwfUVpfZk89HC5YZY7+SeeKtu6I0g7RehXh0y3&#10;KY5DumTtJGB25rDt9Ov/AA3frJbXD3Onu5BRwSY/Q5+vFdcoZHyQNxBB4qGdmFqFwNzHoO9JxurI&#10;uNVwTj0f9feZuqXUUSi9RlAQjeG6Bj2rEi8Yx3AeO3jlmbIG0Dbya27jSkHytIqW+d0sbDI9QR6V&#10;lTaTozSGaKaOGTGW2vtDClorto1p+yS/U1hZyyxusk5XftYFhuwfoauw26QqSFRSOrEdT61nTa5b&#10;WsOY3LyquQMdWrOlvLjVEw/mBQS2FOOvr60kktTJ81rs0nvLueeWG2tz5II/0hXyPyqrZ6VKXn3b&#10;EZzgF8sB6nHSrFhMzXC6ZCgiES7nyeSOO1aYjXTrSURkvNtyA5+9n+lCu9xN22RU/soI620UX+jA&#10;ANMsm1vyx0qZhY733WxkaM4DYycdPWnz3EstuIre4QzONi/Lxkj0q5ptvJa6YkEqwyXIx5jKuAav&#10;lXQhvS7MWe0tYrkG2tpdwILncVUAdsZ9zUltbxRGZbgPscfKiD+E5z0/zxXQGOIorBEIc4OAM8VH&#10;cIzjMH2d3U7WyBhR6cd6FB7A6ySvYoWk1mUjitosKuflkXqB05oqrqU406UXdoEaTlGt16MD39iK&#10;KlNLSRfs5PZ2Kj2PnKwn8sBiG8zkshB6c8VbneZYNq3H75FwpCjjjjPasjUfFWn2u9ZHUFeArGuG&#10;1H4iXEjSC1GzHyqQM5FVThzO8SuWTSu7I9Dlmgsi19cSQpIibTO5G71OB6V5p4j8cX13LPb29yTC&#10;WGHxhu1cxdatd3js00zsT3JzVLazHoTXbTpcusiZQjdOOpNNeTzkmSRjnrk1B3qRLeR2ChTk1r6d&#10;4cv7mUYtpCoPJ2/41U61OmrtmsaVSo9fxIrHVtRtovLtnYJkErng4qC5a9vbmSaXJd+vNerWnhrR&#10;rKyVCiPcbRlpwRgnrxmr8Vvphnxb28MjL8gEMOck47/hXG8S1qoo0nKk923Y8VGn3BTd5bY+laFn&#10;4Y1G9GYbaVs46Icc+9e0/Y5JZClvp0aKpwzTsABx2wKLnSdVViYp4k3Db5acjjp6VCxVWX/DE81K&#10;DtyXfqeX2nw+1VyDLAEXOCzOOPyNejeGdLg8PaUywpEblj+9kbOTg4wBjgcVI9tqCFTKZ9vBcsny&#10;/gQelXLafznVBBAj9C5DMR7dKzcnOXvO4VKsuTlSSXkU7zxeba6jgtIXvmD7ZI0iPyZHHJrQkvNR&#10;MTgJbxTnG0ZL4+p4psgwu1opAHcZeOLbn+vannhdsSSGT+6R82M9TV6p6szc1yrljbzZCItVFmBc&#10;XjyhGIZkAXcOuOKphUvH+yQ2gkDDDl2BA5wc1oHzrgSQsjxTKvIcjJH94YqS3ZNMVreK0zkEvJGc&#10;szep47/Wk3pZE3lJ3k9OxNa2MNqBxHJOMguFACj0FY9x4aS58QNql1dOYkx5USjoRzyfrn86sz+I&#10;7S2QO9vciIsFcmL7pOOOvXmtP7VczW6mG0dg2OGG0gH1ofLsaKVWHv8AVk7gyQxhWKLgYA6D8KST&#10;zA3lou5jwSf51GTfI3zW67MY3FsfpVEme9u3T7Q8BgwxSIff/wCBH/Cr5lbQxjG71ZctdJgtJ5rq&#10;OaYSSttdWPyZ9QO1VtT0lNVtZbW5GHc53o/3foav2826GRlnVgGyyuw5NQX95DBDK6hXC4KnIHzE&#10;elNJWJvLm3uZ+n+GdEsoWSGxjPzcPLh2JqzNZC3eFbe1RogGMmWxn5eOO/NVbXWJGu/s81rscpvD&#10;+YDj61buJyYizSJCmeo5bPT+tSkr3RpV5mvfdw8yaF0yiiDYCzBcnHYY/Gquq3Nxp6wzWMccilsS&#10;IRzg+npVdNVknSRI/tMxQ7TtXG7jjmrMsFxticRpGHAV1fljT32JT9mlJ6liy12G7u5rVtsc0QBC&#10;k7Rz2561oT3CJMqzyrCZOEQt1rn9US2ieK0KO9zOpZcIFUYI5J7AHFSyLAVR3QzyDByFJJPtzRdr&#10;crkUtUjWGoWsKMIcvnIIQdPzqnc6rPMqpFGkaZGTKecewxUbsIXO9SowRjdjHrwB/WoJVmvIx5cz&#10;xx/3oowGOPc9P1p3J91OxK1wyokqywq0rbj5nDMucDGcY7VCBLd3oA89fKyHDY2HI4zjgjmq+qad&#10;BcTwyPKkBQhGjUGRif4T9a1YYZzIWe6uChUKFYjt/EeOO3HtUvfQUJ1LvmVl0KsFm1jaxfaGs0kH&#10;zSSMNzMx7gVPOVRHaW7mEHXIQR49Rk9sVG+mzShmknXc3BJXOB7c9eao63oq3Fr5j3twEhiJZHbi&#10;QbSMHp1qY78ttC7Ju8nqypcH7TJNtjMVs5wy7eCB0JJ6nmo7XU2juDFHGqwqdo8kdB2zVGO4vL7T&#10;40CTxxYBwi/LjHfIya1NLilLzrMVkO0bNqbQp9Sf89KmTd9C/ZqK95luZLprdhBKAy5JLDcfXGKp&#10;W9lMzSGWFFbgeaVALf5zWkgnjVVmf5tvzMuOT9KqmCZo3AG9CQfnXn+daaGabSsiVbdoMs8m8BeT&#10;3HoMmoLb7Sr5jkxF2+bJyfckU2RJra3ZUiaUhSwXdy3HA5zTHnmLRy29mwjZQdsnUHpRzKwuR7j0&#10;W+N6RcTxeWxwqAktnsc9BUkpjV1+d3OeucH8KZPFcNGrZ38fw8D6Un2eKFUcxSyFwQEQfdP1oHKX&#10;M7siukv58vblBH/G0pyRgcYqRLdpJEMKRCUdZZlz27fjU5jtlgEl1GSRg+XnJ/KkeO0uZULXsnr5&#10;AbHPvgVLV0UpWsnoTyCK3iH26eFmJH3Ac/Si1aO5kkxbSQrHjdJMQq4PoQfSiK1t0DR2sHlk8bn5&#10;z9Cam+xhQzXKBwB0zkA+tNW2IbdropTvb2lwsytG2OI9pIBb3OMGpbyWabCpENqnOXfI/TipjPbz&#10;FUZA4x8oPC0sdwd7KrKWHJiijLH8+lGiBaLUgitbdbd2t43hVxtAUMuT9MCmy3AgSNcyuB8rExbt&#10;vpu/xqWIavPMS6eXHnKsxAz1/h7fnUVvFPdzXAiM6x8K5jwFk9wT1FJWXUvVtuxHarDLcPJ9tZ/L&#10;4EKONgHY4HfNX3uyiOsmzYU5KjmpP7Lx5jxwxpLMMM+7BbHTJwaU2V8kw23NsY1xuQxk7uPXP9Ka&#10;0FLlb0KpijEqRMuXbld4L5GOtSQ2VzOAyuBHnCl2JBA9BTXivDetHLG5VBhcRkgjuevNVhq8yOLO&#10;MS+bjMeyLC4+nOO/ejRCjGU9LGnJZSKoZr51XOPljHWqM5WGdg1wJYgQCgXk/j0FOmhupLVpmiVd&#10;inLzEsSf93NJFpi3QhZ3WYRqXA3bQT1Ax+PepaXQFeO7K7tFMomiSKEq5WOQsW4OM56e1PyeES4e&#10;aZm6Dkn8egq0BfTyRxR2sTxRjEoJ2c4HC9cjn9KW6sZ7m1eKFo4wnSM5Dc+4xTUSpbxuUJI7dQ/V&#10;HRvmC8k9D1qCK5ErbQrQED7yr94fWrVxYOrxz21vEY4lIJU4bpjac+/8qz/EF0ZrS3jQXMc4cbWK&#10;gKeOh56Yosr2CKUml3LRgUMwWFnUDG5yB1/GpBaR26ArahTIwwqLk596p2k1nEscF1qSqxUYGNob&#10;HGct9K1RcrLGj2N0srRruB2+ZkfmKTV0Jws+W25mv4YmmeW4vnjknf5lwxAj9BWDd6TcvdG6tt5D&#10;LiSSXHzMK6eb+0rpMo8TbGDSAOUI4PY+/aqEKXF1OWdpFkbKpvYBCB0OMcDmsJ0YPqaqpN6uxkW8&#10;M+h3Ia6RsyAlmDAq30IrpLW8FzdIY8NHIu7gc9eh9Kke1vzEEdI5YShVz5QrnkgS1MV1a7g7DPkl&#10;8/5NcVXBNu8S3V93mN+4+zxSBpAvmbvunoPxqRJ47q2fy1XaRxjKn86wtUMl3bxXEsc0ZHLKR93A&#10;71DZ2qTWjkTSFvMHAb7q9cYricPZ6tGy9576M3raQGdoGldpw2FRzwtSzQ26xyNkqwyWbHyoB3rl&#10;7e0kgmmkMjBo0MitnnPar0ur3Ig84QR+U3DLjK5+nrTdZS0auhRptPmZopDM6xyPc+ZE3332cMB7&#10;VS1i4t418uOJGlPQoeQD7Cqz65d3UDxQW6xIOCB6elULeOW1dZZlBcsV2seg9aUmmxPTXoQW8cS3&#10;KIMuSxBXsCelaaNFsO5NrxfdH9456GiOyjmuhFbpJvb5vkHtz+NJFbtLO0UTuNrYZXX5ge1DhL4g&#10;ck3ylq2jN1GrGB45HJCq3tS22gSk72QOp+bcO/8Anr+FaFut+XXzYQsUBDBgcsSB0qxeXd1CEFq2&#10;VLqCB2Fa06cZXJk7NNnI6toc0dzNFbzvEHTceOGqSyt7mWyx/rFHG3OSD9K2vN8m5jhvdha4chXA&#10;xhhU32aO2FwNLWIT+aNxPJHrke3pXQ4VUrJ6Aveim9LmRHJdWjC3Ns5THY4yKuLrNncTpYQ5R2yx&#10;yxAFbDlY58EIrBVbLjG7jpWfNo9vfyxmCL5igYMrYA4zj8aKdacHtcbpxatL7xyiLzDnaZBwG46U&#10;FEV0VWyRyDtBzXDaiNW8P6oZJI5zC/3Q59a6nTrxzaRyNcS8ruwg6/WvRUtE31OZqN9Hc0YpZY3C&#10;yPuUtliy9fSkkvXSNkSXymzwVGDUEOoRvM5c4jwMDfnn06cVLFDuj2BBsUYG7r9aqMkiZXJU1DUB&#10;hlnABbczMM8e2OlWI9RaZVaS7kViDgletUkZY4/LIPAGGx296tecpCkR8qcdetNzV7D1stCWC6lU&#10;Bv7QyG5I3DiiPUv3qTSPE742p8rZqrN5cqqwTy1B4zjr6VVd7hJspJD5bA/eTJ4/GkpIdtbM1JNW&#10;Ox3ubWMr1wNxJ59Kz5Jd0xJDAOmDwQMdelInnKMorShh2GPyqLy7jYnnr8zAqFLfqQOlDadiErDB&#10;Db+Zhn80r8wU8DOO1SoVQFkQldu4jt/hViOwnEPlbkLjaSQvQ/j2qRkYLGEdXydm1ehb1+lUlfUL&#10;2Vgtb5Ibrz4LUTvNtLMikbOg5OKbNLqF1dsZ5kDBj5YiH3V9M0k0kqqkCwjcTnKgqoxVYXsSXBSW&#10;WN5m+6qttCj6U9dbFJO2iLV2pE9s9kWa7jGZPmIDDHQt3q2fFlyPJ26eqyyE4VpsbB0Gcd6x5/On&#10;jeOCLfMTjeM7aniiu7hE3woVQryRyanmte25SS3aJ7jxXrAkEFvptuOdvmM+5VP9acVuryZWuyQ4&#10;G4qCQpPfj1+tD6c8NzcnzFSIlJFCjlOOecmrDyx3ErwksT168f8A6+Kd29xOa0tZegiQQdOEQtvJ&#10;GOT6UUojUoVGAFB4HFFLQl667nnNj4P1fxPK966iJHYkmQkD8B3qxf8Aw0e0j8xtRtQMDAY4JJrq&#10;bWx1nU5Yb2S8aDJyxxtdB/dxW/8A2fbmMh0d964Z5D8xA96alLo3+SNpVpLRxSXbdnmth8PXkLK7&#10;l+MqYx1/Gujsvh1ZIyPOykAZZSSf5V19tJDaKLWG2JdRkgEAfnTzPPEQSkMS9jyx/KocHPWcmJ4i&#10;a92C/AyIvB2iWqxSSwEEHIA4I4496uCDTwpEWn3D4xwWZBn8TVmS3jllE9zIZGC5ABwo+gFTmQRx&#10;Aqu1QMDt75qo04J6IxnKpNXlIy30+N0D/YYNg4/eysxH6gUy2leWSezhuoo5lUF/Ij7em7/JrRWA&#10;3MonlVguQVZh97r+VOmQxW7FHAVhkqB1pq3MuXoS4JQand321K+l281tE7ZLxkk5ckg+mM0qPqc+&#10;pIFtUS1Vhvd85YeorQjZUhj2sHTZlWzgA9eagnuLeKNZ5JiNrblWEk59Acf54q7O2+4J2dmr2ViW&#10;RTKsyt8mOvPXPAp1u7vDHISVYj51PY1VbVrWQNH52GxkoVOcVSm1kXkDtplu1ywbBzlQSPw4ptq9&#10;xWcVy9TRuJU+2JCcqkQ8wk9CTwB/Oqd19qila5svK3PhGjlyFYZ9eoxWfpZ1S4g+0alsF9IcMqrk&#10;KoPA/Dmrsm/Idy8rk4KrySPp0FHXQeqWrInmJle5knjeYrsJQjb/ALvqamj0+/kmhcNGsD8OCPmP&#10;vjt+NVdRRTaFXcvIXB8tB0PXH6CujUSzQpkrGXA49/p2rO2th8yevX8Cj/ZsJjf90ZCDuDvySfp2&#10;/CtJGDIJCAGYgnnoR2qK6uFt7YyqjyDO3auM+h64rPgW4tY5RbrcXRdy4EhACn0+n+FaWUdSUnJW&#10;NQEA4xg55Oc5z2qCW0+1kZfy2HUx9xTYm1KciOSGC3XAYlWJLfpilmErRmOKULIP4yOn+NDaaC1n&#10;uRSxaWkymaGGM52qeBvwKev9m3SkyyWp28gEA/SqI06KG2e4S3Fzfqu0PMeCcYyP7oNRaTfz3EFz&#10;bySmW7tpQJtnCrxwFz1H/wBejqVbS61L/kWE3VIN4GTjg49KzHBWX/iWWSsvQ3DHIyeuM1pG6K2+&#10;24INyVw6oThc9qzzatEiSTwkJH/E3LEZ9Ow+vND0V0TGzlqc5DfXdrqrCclYmlxuY4H6V00FzeyF&#10;Syo6gkLiMkj0FOnntxpkjWqhjg7SwwpI9WNR6Vq1zf6bG8EDSBhxJt6++Tx/OkotvmDmily9URYk&#10;nvo5JGkaYZUcbSOQSvt071JJiU4kvEgVCCBCdzkgZxzxg0yHe2sG1aMlRCZA4beQ5PI54B+lXJYL&#10;aJpJfOSKbjazsCwODj+ZppasJ8zsQRRH7VFPDE6xiMhzKMkknOaLe7E80iDLCLgNkY64wAKSeeMR&#10;DZ50su7mUMAFP09PbFZtreWlla+XBI7zMxyxgYZYde2DQ9wg7LtY1DatG8lxBH5TM24sSSCQOuOl&#10;Okj1O6dGt7iOBMZZWj+8Pp1/Gqcd0ZQPOnkJ6jt/jxVK9ul89Zf7UnhCqCFByXOec5H8qnS+hcFd&#10;2ehY1r7ZbWbrDqkX2jATYVbIJIx/WsG+Go2Wp2666zu4XzIlilHl/L1Ld+4qW/1S2v50uGMq3AbK&#10;htu0Y6cCs2Qteytd3krXE6AquBjH50pWfoVQ9tBNzS30OwE73BBt8GJgCCXEYA/nUOoXRspI445Y&#10;W3NhwrEkf5OK5mLVo2sVtJ7JJTtZWaTrz6U3S9a1C1s0s4NOMjKWCy5OcEmiKurdSoYerzXVjWv7&#10;28tpJSLePJK+WFyxJJxjIp4t/FUofMNuhyQig/zzUVjqevTQosmkDeoIE0r4Oc+/tUzHXruJVW8E&#10;LEksHUnI9scVHNd2uUqcoaSav6kV2/ii1gDym0VcD/VckY+v0rJW/wBc1C7kikvxEIhuMhQAY/Ct&#10;sWF6kb/aL7IfgrHB8q+9SwRzQ74iZJFboGwMj/69N8z0TJUlGTehHDozy7lTWpmRT1TaRn8qsnSp&#10;oX2NctcSHkbmKgD6Dip4UjT5VV17Nxu59sVOm+La23jJDbj81NXJlKTViA77RfMFoj/OEIOByTgY&#10;/E1d8mWNJd8NvEcZ5bH8qqXGowzBInjDAtkAqT39hUcunzvNu+1w26EA7YoeWP1qmiVq97GhYadM&#10;YBI90BvUhGRAxX8TVtLCC3RCQZZsfM7E/MfUjpVFNbmhvjHcQBbSMDEyd+OeO1aTXML2BuYpEeNl&#10;Lh24AFOKWxMm0EkdmkH7+GJgAQDtBx+dZ9pdzyWivGLdE3FVEhwSoOAeKqC032txdXN9HcQ7PMK7&#10;x8oxn5aYUsorXFvEkh4dTkA5/P8AlRJ2joioxbk7miwuXhZFkgAZcDG7A9xTLG9it4Et7tlhaIY+&#10;c4Dj+8Paqi3tsbdPNW5y3GFOcHHQ7arPNbKz7NOuGZVH77aDx6cmsufW5fKlo7nRCRCVPnR7Cp4z&#10;UDajDHCcpJKc8BEOPzNYyTTMm1YmwRxlRn9M1Mr34hYR+UO22THH5Vpzp7GfJZ7Erarc7DHFFFE3&#10;3T5jklabZXt/DdSvNZQtCOFaGQbs/Q0qR307gySohA+ZETdmnyQFJEmMs7vgjAUYz9PWpd3sWrLR&#10;2LB1JGiiC2dwu4/M3B/rVSGeza6eWXdEN5MinPzduT6e1SIscoVZLc5+8dzAbaq3UMs1tJHa26wy&#10;MucuAwJ/Omn1ZNruxuG5UcW3OcbMjAI9vpWdrK3Mccc6Ebo5AC8Z5A6njoR/WoNIvJIpma/jMEpA&#10;UITu+UDHUVJrk9vNpMkdrNLmRl2bVILcj26U7poFFqaUkP8AsUc+LtriWUZDOp4BBHXAxyKtf2Vp&#10;8hSfyFlIBKszE49+TWdZXOnRFY2kVmjwEUA8Crk1zlC1gAkgP3nOFP1HeoSW7K9/a9iLU7WKx095&#10;I4422KQF2An2FSWESafYQ+e8UbMoXKqFySOlZdzc30wS3uGDRhz5j42Z9x16VBc2tpcW8Qa9nAt5&#10;A43SMcEe5ovG90Np8vK2bGp+SsU2WQSNGwBY47frVCSMxWES3cLywlB5UsZwxyOc+lQSSyW99Exz&#10;cDgshbdwemOaQXRjAeO1uY2JyVkZfmBP8JzxSlJSBU2tFtuXbCGe5tCkOokxjCv82WK9x7HtVi70&#10;SznCCF2VowNhJyM+lZ91fWqTbrdAlw3DLkYI75Ip51G+Kxm1tI2HmYOZCoAx1ziklG2opc3NZNCn&#10;TNXhMgjvlaNh/qzGDgcev0rJv7OXTpEvGgdE6OU4DAj09av3d7qkpk81I1Ax5aRyMoI9ziqNnPLP&#10;IUvVI2n5VLFhn6GlUpRlHl3HFKMua6J0ms1QtFDLuOVAb1PTNQyLvto7QokUZYMSqknPTJq/PC93&#10;FMslsCJc87uoIxSQxXUUIQRIkSIFIbDH6+9crwNO946Aq84Llk7mYlnKrZhDzhXYYwFBHYn8KoXc&#10;91EpiUjah5bHX866dY438yMNFGCuSoQAnvVS5sYZSVmjbno1Y/UmnobvERcbMxbG+kRDGkjJK68M&#10;DyCT0reihZJ8ecyvImZCxHBxwfz4rNvNGgci5jYq4wEAzxj9Kr+VcFlBj3uYyqkuATjvTqQlFK5M&#10;OSSte50NjcXw3wTGMyKBtKn5X+p60+6YxQyMwiGWWNW56tx+FYVlNNp5c+WyxYx8wzgmpptSjubJ&#10;o7mIxB3wRznGev8AWqgotXKUJRSjuzW8rTndHlMTRwsCGZs7dvPX1p9td/2hOJUh8tkc7mIwCh7g&#10;jqelZWmpD9oQCIvIMhk5IPvWnFciOTE5CM3bbgEZ6CtvbJ3ujm+ryio66XdybYJZI5VceYh5Uj34&#10;/Cqyztps4M+fLmcJGidmzgfhUc0sc94+N6QlCS4OMHpjP61s6fZrDtY5kJUfO3JOOhrmpJyndHXJ&#10;xS12J5IIbmFBcIrrnChx3HtTRa2pKq0EeVHA6cenFT+WWR0jISZxmMsPQ9qkXAYZ24wf07V6jjda&#10;nFGyd0jJu9IgndWQLbqBtXYM7v8ACsm6sr+zuHSRmkhwCpABrq1R3DK+0ZPygDPemkAREr/rCOVJ&#10;6VPIug+ZpaM5IJfTwi5W1lfkKVC7T/SlmkhkkRAHjlOMox5H511s0xjgldNpJxwQBg98VnyWMVyi&#10;s7FZQoYSDgjPvWcoPVod7WT6mOIY4QFJU/MTlhmkxb+f8xZDwBtB4FJrX2nS4/PS4ACH5gedw9f5&#10;1mNrEt00ebeRWIyH8k/N/wDWrNSt1NXTk1e1zVaGGTG+WXZkYUMc+nTNEUf2OQvFmQcLukkGcevN&#10;V31aONiHGM/eymMVFZa/a6VOd10ZYZeeedoPUCr54tqzISqaroadvGkcMqS3s8iyKS4VeGB/ukAE&#10;49qSKCJSsSZWOPHlxjIIB6Z5rLsvEsN3qSWKh1hkYlVHXk9PYdK2rl7CyR5ECRmX5SSv3iK1hzPS&#10;4SjyNLqQysqySiQBwOAUbJz35rHtNCtLFX1WcN8oLfMdwArct7WeeXzSyBc/Kq88UahbJcp9muSI&#10;4GQiTDdsdR71ta+jJjWlG6i9GQrqLGGBbdo2VyPn4xn0x/jU8kU0JYmRck4+XsayNKaLT7IQW0xe&#10;AnO8rhiPY9qty6zFFc7LfDODk7VPJrOz9AcWnsXHnKARMHkdgC2BgY9zT0iZNpjdQf4ixyTWdDe6&#10;hf3HlWsaIpB5YncfyHFaSaXILdGubiSQodxETck+maV77C+F66ESARXrNI28naobcMZ9fQ0Ul1al&#10;oBCx8gKwIOdzbeuKKJehpT5LasvRQfZ7dIEndgp+8xBJ9jUyMcBWb2welACLl8rGpPOTUcc0chIi&#10;kXrgbuBWtrKxjrJ8zIbRTaXk01zOWV26kYCrgYArRlnRctIXAXBRsdapXskc9n9mVlYSD5nH3VA5&#10;Jz61Xl1awRJGMzfu+NjZJIHfFZJW3LV22lfQtI91K84gRRIMBPO+Uf8A16o6hPcWlg91c3SLPGCV&#10;t/L4c/nnFVxqEcl2LhZrh5CpZI48DjPAwak3vcXcdutmiySIR++O5vz5OKuLVnciek0t2WpNXv7O&#10;2jjvILVLiUbRJ5v7vnocY9+lV7i+miJlJJjgYiaFRzI5Axg9hzmp/wCz2vrA2d8gXDffRucg5BB7&#10;Utt4ajs7qa+ind5WwC0nzkEcDrUOTeyN/cTu/u6F+K3WQKY4o4gQCB97GfyqU20Sy/vHJAHCqeDz&#10;6U2BpAgSWRCUB3OOAeartfw5McOZJAxBKDIB9zVLbUxk3eyJY7eKLzJLkxuWZjHkdF9KiR0iQ21l&#10;EI4y24u47+1URcgz5nIEn8bM2APYVY+0vLIyxQzGNAGVRCdrHH94+lVdB7Oyv26koFvaQ+W7kE5A&#10;3HJck5H9ah+0iS3/AHX7pVJAkZsZx7df1psWk3V5GzXb+W2QyhTnI9iK1W0aD7KohUROGDqzAEjv&#10;+HGaSeuiE0nG99SLRbdIdOjfy907kuJXHzYzwK0gwDvuUKoxyTzmsl7CO6n+yXGsTtK+XCKwQ7R6&#10;Y7Ckt9L05rtoVjmmKrndJMzFfbk04RaVgk4q3M7X2Ls7x7izSoSvIUHqaqqzXt48oMscMRG4Z4Zs&#10;dB9M1BPZP/aS/YjFHCgZWUrlmbH3s+g6VYgBt0iVkkETE5bOTnHeqlsQrN+hbj3xIEBaRf4CT0+t&#10;SMdzRMEUjJ3L2z61jz6jdQ3cACIsckm0k88dB+NTz6nHYSeRcyEySN+7CjkZ6H2FSpdCuVPVdTU3&#10;5yVz8v3geAazpraK0bMEEaNcOHc7tu49OfWmyal5jm3E0MUoHzKhBYZHc9qzXaWS7aJ4TLCsfL5J&#10;Yn2PpTk0gim2alvYpZtJMsZeSUl2Zjk/Qen/ANepZ7mGGNWnmSLf1V2xWHd3s1m4VJ1t48hWLfMR&#10;+fFUJtRsY3U+Yl3I+7e4G7BHqegpJ6aFqLltsa8cumIZJCmE2ld+CR9MHvUv2tpIzHp0axQouA7r&#10;wPouawiz3cLNdWrKoJ5D7QF7E+9LZ3FjIxitrkx8gsQzfPn61KkrA6bvYt3F1dyeZBaXYa5jPzmE&#10;DdgnoagjuTbho7q2EZzkOHyzj34zn8aLyK1tod01zcmP7wKDaW/EDmq8S6XaB5Y7S4iTjErsxLd+&#10;RmhyaTvoUowkla7K0viaCMkQJcy5bDKIuAe9SWV9Jqcc8kCJIEbIEjcqcdMVctpZri1MsNqtvHg7&#10;jJHgsB/j1qhpUlrq15cQiGIQKgbcybQTnuRgmiT925reMrpRtbcstY6nLnzb2K0UjG2OMkfnmsu4&#10;0eRikj3BuTjLFW+Z+e36V2C28flokgV0wACxPT/Ip7LHh1ijVD0+QdfxpNSasiFiG1ytadLI5Sz0&#10;VY7pJJGRIcH92Rz+JrWGnWVsYy9wseW+7jGTWs3loPnQ4xySO1ZmpWq3SwYU4ilEhbru5z+P/wBa&#10;oVNJakzqyk7LREZg0oXHmDezgBR759qmhhaFz5Up8tskfLjB9DVW90T7ddrcQ3eT2j2Dbx9KdLHc&#10;vpyO8cf2kplUHygH0yOaOWKYSbcdWaaecuE3qeOTnv8ASpt0jHjHoCe/0rLnurmzszIbdBMw4CfN&#10;t/Oucl8Vaw/ypaLFgcH0wau6W7CNNy22OxKER7ZpEUHP325ph8iRyYJScHBVTXnd7q+o3k4M8zsU&#10;GcrwKqnUdagmdrSSUh05wamNWm5ctwcNL/kenSMFIWPZkAjaWOTUUTXBnKSyRKmMjIOfzJrh9NuP&#10;EZlxDYs0pwJMA5YYxya1pr/xHbFzJoaBscugzx9TV3j0Y+SbsdOhEqPswxHG4cYH5VKNsAZnnVgv&#10;t90d88msG01S5ubFRHZXCbjtLOAFUdz781f8oADdIdqgA+n6U1OG5nKnNaMbqFzC7eVxsYjy3VuT&#10;6gDuaWW2WW2xBJMShwsfO3p39aleG2W4V1hOVXcoRSRn6ipo2RMrFDxjPzSZxz0x1qdea5SsloV7&#10;exMYAuIBvyc85LenGPrVkpbwsc2/zbdw/d5wfQc9abJcTLIxxFvYYznp+BqAQ3boTNMHfqoChVz7&#10;ChruCd7t6GgHjWP7mFPTjHaqU0gurmZVX/VgDCk459qZidox50rqVH3cVFZ2ds0jHz2EzdcOQfp1&#10;rKtByhaO44NJ6ksVoivCWZwrlgyIxHJ7/nVqKO1hUoiySHOfmXNQtFHao3kpM8i89ev0yaI/PO1f&#10;3iISSeSWH41NCnKEbS1HN32J2eWaJjgRj0B/rTPMfG5SysOQFfJ+vSmqlwSiNbbkI6sRwKjeQWkb&#10;KqQRAcKFHHXua6FuTZbjm3yRyswjclRu3cHP5jFPV5JQIo4+BwWVgQfpxUUhWSHJEM27I+6SKVCI&#10;ogq2pcL1MWAAKl3voN8trtDyGinG5I2Y8Aswz/KiW4SJ4ozEgLNwRyBx61XFtAD9oWN1kY8rknJ/&#10;CnW5lkVjC7QkZwjKrBvzpq/Ul2sRva23ml4o3L5/hUA+9SQ2ixQtI0RTcSzb2ycdvxrL1+/m0uCC&#10;di+dx+UHG5vwpmm366sFneQoSBHtZyRk89PwoasrlunJx53sbQChNxclT90sOFJqC43tHKCIpFHD&#10;bU4x3odLVQ8SAOhG5lRjxikjmhzhkfywvy7VNImz7EbXMO4i2a3+QBSpTB49KfulbbMrxyMcfwdD&#10;+NMOoWkBEbK6SOcqrJ0+ppIbcXUqzPcSqpOfL3bVJHI4FD0Wg+XVc5HMGSFncQooGWPlgnnrTfPJ&#10;IMEbsGXcGBAGOnTNWHR7qTakzwtgjKuCMfTn9arXMy2xR1Mk4I54x+XGDSinfQU3BQ5m/wABxjZI&#10;humkXuGY8AfQVXe7McsbRxOQCVLyjvUn9psSzWtvc52gMhUfN9KifUB58MLWM4yd0m4bccd/Whu2&#10;o4qUlrsNF4jSCE3sxkPzL5Y4Izxita2dwjecdsmBkv6elZA1FWWSS4KrHGwCKiANj3Jq1vNs4mYy&#10;SwSjKlj9zPasFXhzWLcLKyepoYiDoxlTH8W5f61nHVHuYWdbGVrdSRu8wDJBxwP1pba4ie5eJst5&#10;nJRnJHTtnp+FNlgvLaJYEskfbkxFXGRycZB+prod76IiCTi1fb5FOwdbiO4UxzIiykoPMx8v1rUX&#10;7PFbYSQeYOm6XJX9Ko6bZ3Nsu25IMjtuYYyCfyrVEyJJNHLEybsHJiwGGPUCsLOW5T0u0Qtco8ck&#10;b2s0uBy4U4bPQj1rLl1Gw3FZYmQIdu2RcAkVsmeSYnyJvLG0LgEZH51TvxJcKY7qGG4UMM/KCcnp&#10;0rnnQ1NIVI3vZmVcQQTBJ9O1LybhBnYrn589v0qdryVvMmndwkYVBGVBJJ65I6dquPZ2WoRiOWFb&#10;KbO1duV6DGee3/16WwsLS3IeVgwB2M0jgjcKzVOp8MdDV1ISp+9rby1J9FuGuJVWaUNGM7YPJ/Ut&#10;mumtWKoVaYjIGCea5KfV9LsmaCK58hi4djGhJbBzxjtitBNQIspJbaXcrf6slCR0xz/OuqjGVJWa&#10;uc9SVOpZq6+R0Uzxxx+c7AY4Gfr2qot7FFd+VIjRiRgImc/eOP644rFuNRvf7OX5BLIpDgjjOO9U&#10;tQuLnWrK32wG3li2uTv/AIh6VvKtCMbsh0p82jVjti+4B1BALc89KikeOJxIzoAw6k9Tmuakv9Sj&#10;FsI7nkkBsqMMe/0q0L628ze8oeTOMEjgms/rEdDT2STeqNZDIWLgZftiqj6nbyeYgf7nysxBxnuB&#10;61QuNYu4zJCEh8jyztdWJPTvXPteO0MEEUTBkQ7iOd565NYVcVd8sTSNCy5nqbd5btqrECUHCkKz&#10;LncPQCp9HtRZwIqlypH7ssc7exFV7C6uRBHLNb4nC4bYwyPc+5Fad1qEFjEoG1IyQhwhJBPrWFKM&#10;3O8ndIupJ1I8j0Y698uazcyxpMUwFBA3Fs9MemK4XUtLNq5VoGlllcrGsacjv0rq7nVbaOaKMKS4&#10;baI0Pzse5PpxUNxaupaZJNlzv8wM+WCrnoa3dH28+ZbERl7GPvK5l6R4cjt4lunUy3fDqSNuwen1&#10;5rpGSKGwDTYx0J25JJ6U15GC74UV1HOFHc9arjzJBJbzqxDNu2fxBfTjpXbCChsc8p+0lzT6CT3b&#10;xWckkcbhB8pyeciqr5kaCRyzsc7Qxwo+o70+LSvPiSOHzMB+C0hbjtmry2YsCJiwmYjksMgH0Aqr&#10;y6krkurL/gGTc2qzwSSRXAYscAshHPsKks/D6wMySXAclgQ5BH4dfwrThjlC+T8xjZiVOMdec+1L&#10;coqsoZnEighmJ4FN7CcpSVirDpEf25L6Sa4EgO1YVbCr6dOtaDs5zG3IB5UH5gKrC8wrgFc8cnk8&#10;1Gt0vnfKrHHBXHUj1P1qFZXaKfM0uYsyQedmLDDI3bnPaimwrezwI4t1i3cYkOOPwooc0NU2Jc3s&#10;cUcghkVmQ7fKkG1jz79ajS4e4jZboCNVUN5Z4BJ+laN5aJe3UTSRQkxsTucDPtVaaK4UyRiLzEwP&#10;mWn1Jcly6Ge9rIyskLmINnD7RgH2p1ppP2ePzLmT7XOw2tMVAYewPYVDZ2sgmka+u5WAfAhVtqqO&#10;K1DDboW82UKCwyqtk8fjSSv0NG2lyxe/b/MreX5e6VAskzKFEjAyP19fTvWvGUt4GSOOQtjc0jKB&#10;u6f4VVs7nzLqS1tYYo441Vt5f1J7YqeG2doTFJcM6s2OBgHmmkjOd07DW1CCKEPuwx4+f3qP+0Xf&#10;eEZEAI+Zm4wc9hz2qy+n2s0YW5ijaPoVbkmoLiLTbaEz3FtFFCg4J7445pvn6B7j2Myd/wB8boOs&#10;shAUbnwoBPJCjJqvdPJYW7LGVaY4eOSQEKpJxx6mt62vNNcOLNrYRoOCMfjUd1FBeD54llznIPPH&#10;bH5UPYuEnGS5lcuyW7RiNIwiIp+6TgY9T/Oq9pcW+lwysklzPE8rMzPzt64AHp9KSys7qJY0ubtp&#10;1UYVWA6dsnuauiJFjIjUO2PlRjgfSi97WM+Tkk9b3HwSfabSKe3kGScbSvTHYipjbRNOsjRZfkbs&#10;4GO/1qGABfNRgIwQDzxjOQRRJcwosaJI8hXoFHB7YyatNmc436aDF0m1ine7WMyXAztduoU9R9Kj&#10;vrl7KLMVuVSQ7GcDlE7t70j6jJ5REcIjyf4jmsu5t7qeXm6uJVdum7aqjHYAU76FJO9+iL1jqFpF&#10;I++RopoyAwIyAvYA9OlMn1aDP7mKebGQQB3/ABwKpyW1vErEgNKFOWc8fXFD3VrAjiKRppVwxVCB&#10;g9uPzqbt7lNXeiJvt104jP2WMOxxtDcAZ9fXHpVbVL7ZaSIVHmH5QEBdh+lRmW8uSFiLKM+vTvzT&#10;fIH/AC1lkkcZKrGNu78c5NLVvQG4/Mo2L301ipmVYCG2qn3mYY746Vaa1nmjCsVHG4BvmAwfSp1I&#10;t3C5yCM4A5oiju7hGYKVGSvXBIJqUmty903EqCwt7q7mW4kF2SAWL4G1vTHTFObTbKFsx2QcY5C/&#10;zq//AGPCXje6YsWbhUbGDj+LHWpZmtYI/s6SxxswA2jlieo/GrVN/Ij2j1Sd3+BnrDdSsIPIRYG4&#10;wMZX681V03TpNIeUvOJHkbCJH82we5qS5sZ72Ntkz20X8ZVuW/HtVmOxt4kecOrKCNzBsdPcdajR&#10;6FaJc/kR2qX0su10SJVPGwZIH16VLcG3tZVMUn70nacPk49agkYTqTEm9E5w0hX8sdacsFs8ST3Q&#10;ihkRSFWI5IH50PV2YWi0uxd8/bxJNkj5VL9Cfp60kQsUjBaJSxweRmmLHBMVZ0mdSeCwGFP5UrOF&#10;cuqwrwAT1xT5U+guay9Rxv4WHlyNtx6KRiql/camzRrZSwAkqrqynIGeTk1YkGHJWMSyEA5fC/0p&#10;WaV8JKYIl+7kIT37HIp9bD21GyrHI7GaQ7NoUs3c0/daRQBNzEEABfSmXMNqoaWYhApLMWyF/nVW&#10;DVbW5jkZNsmwkApxn6UOPcIty2Rc8qKYJuSRUIJ8vOCT/hVYafBDsjitQpI+Uhc4H1NQm8nSZZIL&#10;TZI0Z+aWT7p7jb3P0NNkvrhiEzLGxOSyHBz7ZqWkEbtXLckAjcuWCYGSxHb3qCUQSF45pVkIBIjX&#10;J449Ogqq1u94xFzeMEIGISdzt/vYwPwxV23sYrd2KKC7DDFRtJ9OaG3tYfKu5BHZ211cOjwASBAd&#10;uzt7UHSdMiSMRyyRFRx5fr+uKfd2rSyo6Bo9jYLqTn6fjT2vLfTLeCJt6iVgsRZcFjWUqcW9EOHM&#10;3YsW7qoV445NjDLDBH481Im3GJJZfUZ6E/lVG91SOFLwhJC9vjzEXqoP8/wqD5GdbphLLlcqodgT&#10;x0x+NarlSsgUG3eVzWlaOTPKMF6EnofpUa6gTOITCy5UHJGQO1VYJIRZpI8EoLgOVC/MPy5NWQik&#10;CflQeQOScfSnaxD0dmKYUcbi7Nz90twPpR9hgkleZLQKxBXex+9niq8gvJv3cEscCqc+Y0e4j6Dj&#10;mhUulKpPcyMmeSpA/GjRblJaXT+RdSBYocsgjwuODxVO5cXE5j8248xF+V0jG38KBa28l6JXuJNw&#10;Ur5YcsCPXHSpHvtPtYyokG/ONrNg/gKVo7CfNuhtnbTwfemZlfL75jk1Nu/0gSTb2UHp0GKqyTXd&#10;xOFgtESILlWdjn/vkdfzodL2YBVlYE8kNhMDvgdad0gaZa3bYysOyMKTwFPI/Ic1BN/ae8AzIFIO&#10;NvHFSmC4iVgJkDt0aRc81E0N1HFJ5lzcXDscDy1ACjOf/rU7sSgtVcXymfIu3ypwBzzU3npGwijH&#10;8RIMvyj6U5IUUbmG09eT1P4ihFgji3zFgzZ+RscH2yT/ACpahzLdiSSQxPhgCcdVGM/jUMzSm3Bh&#10;tWIwQSmBj8SahvIJ5SjWBCOzoJGdi/yZ5GCABUhtJ5vvL5oRsKiMVH1I5yaTdhxV2Ma4uYoo3eJI&#10;kVctJ56rtHt1qtb6006PLGIpPKxgyOec8dwP0BqdrNw7qLKRmRsBSmEI9iWpRHHBKRLF9lVVyWZN&#10;wP49BUXe5pZ2s0R+bHcw5urC3kZmB+UEjPT+ICpI52sljS3gtk46Rr3HbiofNtppFKXLSAtkNE3H&#10;PqMdKnD2iBrciZXH97gNj0xTTTdjPVRs38ik+p3MUjPdQ/JuxiGM7jz3z1qVmNzZNIk80QPYoFIw&#10;f8Ksb4ZnLMWWRRwrjPGfrTbh18gs0alWIUF+vNPqOyaVtymRFFiMRQvPK5KSkZ2jqc+9PXznkGYV&#10;kIGVAkxk+lXIhK2/dZRpHkFZEcYPHoBUTMlsS8FmkhjzklyCSfT8Ky5Pe3LcubcSByZpY/s8iuCC&#10;wLcfhS3ElsyLHIkf7sgFCTkfTFVrn7Xc3EE9qrsApAQcq31OaZp9lKj+VcadMkxYs80jcv3wMH+t&#10;a+7siOVOF2aLqqlZEjkdcbgvmYBBwP6UrWKO/mOFBHGcbvwpZpCw/dJ5Rxyvcfn9KI2kMojlVznn&#10;eAAq1PKhK9yhaW63CXdkzJKVzg7Nu30xmrEWnvFpzJPI/mAEszENz/hVJLWSG8WV75VYsRhVxuHb&#10;PNXo9120kUl7uTHKovOQema890JtvTqdDnF+9exNGEjj33AQZA5yV4xVK5W1mRlaeORW5EWMk/T8&#10;6dDdCMy/bYjPbqxCBIyflx0PrVCF7XUGzp0+z59x4z8vcY4xXoK9jKMVLV6Fi0nezt/IgtpFgUHd&#10;tAOORx1zVxp5DChCsYTks7EcjsKa6IsmGmkVRyMYw3146VGPtSwvviX58YjVs4pq66k6SSYjw2xt&#10;czAkZyNwz0qjOlhO25EWNioLOyHoPpR5zzRvb+XOzA48rb97PXmrraYLKJJIUkSTA2q53DPuD2qH&#10;ruVySgk0QWtkCy3MkyyIx6OxyMdMA/WrV1PDM2yW1DoOmM4X8aWeCV1+cxPKy9FyuPbGePzqoI7n&#10;aPOhSMZwRHITn3x2pqHKhOUpX7Fea1097gyRW0MZGdz43Yq1bzQjlFmbnGCm0A9/rSRzeTJiO1R9&#10;xJO5hgD8qkSeeWJZAFwznheq+/NDSvcXNdJSYjXLyuBZwlXYgO7grkY9MUj3TG3CLJcRyRtyV4BF&#10;Qpc38jSCTMJBAViBhvSpmN5tBF0rt/EmwAmotJbFS5XuiGH7YbpSs0ndtrSAkg96v5uGOQ1wu3/a&#10;BBGKrRXF0obzLFV2/KCF5x3qOO+kuLzy4pLhEjONhQYP4nmnZdRFyZrl0PlzKqcBSy8+/wBaRLS4&#10;ZSn2m3JVgxPl4z69DTri2MyLA10wYEsQgB+mfSpreEW7O5O53AC5x279KOWLE9HciWzl2yMXgRQB&#10;8wzuPP096jlW+QqYnhPqCTkj8vpWmXdbQs5jClCH3AdD3pkF7b3BKq0ciKuMK2fbNNQjshJS+JLR&#10;FOBS0MpLt584DyODkIenf2q7CJ7OMruEikcZ42981XtYoomluLm0Lxyf6rbLuwM/WppLnSllijlt&#10;5kaT7u6NiAPqDWlOXLHToTKKqT1vdjIL2LVIFaLzh5bskhU7V4P609bWysYGmmcFC2Qq9D35Pc1e&#10;tvsEMflWiQJCGJ+T+8euaztRdJNTihjVfOdCIwoyhPq3bt04q3NLWRai5Saht5kVx4ssLWPdCzST&#10;EmNY1BDfritZfPniSVUhhAA27jyM9elcd4jt7HRZLW7dRPfmQO4z1Hfiur0pmv4Um2MjeZwhPVaq&#10;VtHa1zSqkqceReo5bGe5yLy5dI1wcQkgn2zVa1024gaWOBI5cMcGZyeMmt5ArSzSjeVlwuD0QDjN&#10;MntFuIDGXdUZSqhDg+5NQ4dTDnurbGPbQ38+XZFjiRgHYIDn6elbQtIoZjLGo3A5DkDJyOlVUtVs&#10;vJKSMYpCAImYk+uanVSw8yd3JLYCDp/kf1osupN2tiOe1uDK8hzKUX5MSlDk9qKtEAM8mOnQe9FU&#10;vQlq/Voy7K7Y28Qm2GYxLuKkctjnHtUE32i6kk2T+XCRgjn+lIjssEbxtMjNgEyKANvptH86kLxO&#10;+0FB5Yy3HWp1te5pdN6ozbmyjXTLkXD5Vl+aSMfNgjtnvUWkLpwizaxWqLhWYTtlyD2OOlay28d9&#10;Ok7QRsEOQ5UnGO4ovJjblttq5JOFAwN34ZpN21Y+a1Pk1v6lqCSKBWBaOQglj5KnPtn1qBdUkuXe&#10;O1tnkaMAELwM885/Cpk092aJ7qRo1T5hCjYx9TV1IvJXZbxxxoTkqPp1pLa0dBySUryd/IyCurT3&#10;SRugSHYS5c4x+XJNTwaaZE2TSFxk5AXg+/PNWzcbbso42LsJ8xsYz6VK87bN67QQuCxPf6Ucqu22&#10;PmaSS0MiXw1pMitHHBiR3JaSNjknOakks5bFhLD57k4DpuzntkA9DWiizCLywI9xPBA4FASSQ583&#10;B9EGKPZroT7R+pQiv4rmQ21hHL520H99kMCPXPenpdXkmUl3M8eAW+VQDgHnHPf9KDZW3l3dzcW2&#10;5iPnkXgvjp+PWqcUkamVxbBYpP7+HdgPU9vSqSd7MTkktNi0PMUkmRAQMnb0P1J5qvbC7N8we6j8&#10;nys+UV5znqpPJpn2po7dPMEcCI3ybRuwuelRzXVrLIJSshOdqt09+g+lXfQLO5ca5KRxtHFJK5PK&#10;YwB6mmNc3SLvnkWKE/3uMVRS7mvb2OKwtpni6STzAxqPYAjJoj06G2kkdppLi4fqznKxg8gbaLc2&#10;xbjyr95p+IrrHPFKZ5RNFI33W7fhVv7OBHGxQoAQVGMYHqR61PDpkap50q7XAyOBwfU029vXmtpX&#10;tHACc+cVyPy71pCm95bGEql1ZbmNrepNpzKkdvNO7t1ztQE8An3z/OpNOuLudWItAhTI+0SNlD7A&#10;VY06znZDJdOJFcjZJIQMp1yR2NXJ7qC2jUQBWQNhio4xUN822iNr8l42u+5LBbqyKsj+YwHAC4Wn&#10;NOLb5ny7EZw3b2rPbVSz5tFjQgkt5h27vpWHM9ybgguRuJyI1J69ye/Sm5RirmapSckpl6814s0k&#10;cQ8tQeZeG69gaopeWSxPKkJaYvtfLHe31bNTWXkyxmG2w6E/M7DC5Hv+NaT6eRZgStFNIFAKoNqf&#10;Wok5Sdka+7C+jXkZaTpdziBbOSRNuHCN8ijGOSTWrCkghSGCFI4mYg+UQBj1BqWCNZIYoUYDauQk&#10;YwAe/XFSyIjqFaXCMcCNTj8z6Uow6sUqi2giFrcEGFHZSn3WY7jx1780saxs5QIS5B7benXgc1BZ&#10;ybbdYzaHKkjajHDYNWy7PApEQtwuSqt79aZLulZA88MMewyKScEgHJ/DvTJr0BQ5QyKTgIuBj3JP&#10;pVJ/M80bZPnXmRVXAT3LH6Uy12XMMskTh2LnKRR4dsfXAH1p36IEtdS1dXzAs6I+QCAAuAPQ81T8&#10;7UJZlmCMECgrI3AJPXg1qWds1pCu0MSijAY7jj3PrTJ57nzVkkSRmHzKqkAH2PehtiVr7FO30l7h&#10;nur6Z23nGw5CgevPercdnpunwHy14Ulh3JHuOpqus17eruuLJ4huygL7VI9T3P5VLFY7PNEhjKP0&#10;SJCoB+ucn9KnR67mjc27N2M+51+0ScJGNyjpHg7yfTb2qWK6vbhwRZR2yc4aYjzMdflAq66Wlq+0&#10;Yhd3PIXqT70IWh/dpbNsBCiTpkn1JIqpNE80LJRWvmNtIRGm4Yy+fnRdpJ9SetF1Pb2UYklcmRjg&#10;KoJJ/wAattp08yRgXQjRD8yIMk9/vdqs/wBmWsiAGCNiyk7u/PXmpvcastZfgYtraXF7BHdXN/cW&#10;okXb5CbQT79KfqGj2N7DbLKbgyRPlZCCMc9PTmrunxpYQR2E+VIyEZ+d4OTjNXWLMFY5Gx8BOtSt&#10;U2Vzck7w07GZZ6Pe+VI7yR2plfcQiB2Kjgbs57YrTFkmxcyysTxubH+FWAVwcPn+LnrVUanEWe1t&#10;SZ51wWVeAuemT+FUoqKIlKU3exRmkurKF2mAk2EhRFgbvT8aetqs8PWKKQgFh5hBX1zirCwRJOtx&#10;euHmZ9qDHyqfb396kubK1upCbiBGXbjJPJ9qGhOXSO5Vj0jyxIxnbDc7Rk/zNR6lbWllp897LI+y&#10;JSTwCfw4qc6ZAEBieUDdjAf7o7YpWVo7Z1vNssPILPwdvoc9aSST1C90efxQ61e6W11DeCLYd6IW&#10;2kr+VdDpBvbfSbC4+xJefaQTI8a4kUHvWZcaHbWgk/4nDjT25EK8Egnpk9ua7jT4JViXzIFhhChY&#10;lRs4UdKl3lJXZ1TqJQta6KskczoWWNwgGTgNn/8AVUa2qgJss3JxkvsP6VvzSLHGXYZI54PWqcdw&#10;4maGZxGxAOSeMVpy6anJzvpoZs0NyrfvIQsZOB5mEXNSqqQpsdwjyDKxryzfh1qDxOb6SC3k0bE1&#10;0kgSTbjHlnryeAfxqQQ20dxFceXbR3CqU3M4LnODjHeiyuGqVyWK2llY7FRCTtJk6n8B0psK2umi&#10;Se7lBugpHmsuTtHYUsX297p5WbdH0wsfA98kCuT1HXbTSteja+uGkigDbIYwCckc59aFC72LppyT&#10;SZ2lrq8N9NCsRd1dWO/bwCO31qrqOvWWkyt9omAk2Z8qP5nz9K851r4kXk4VNOjFqqncGXlvzrnb&#10;K/vbssggMtzLJv8AM5LMff1q5xcINsv6vJtJfce4jfdLbTSWyvHIpYFuGXPtRNYKE2M7PbPwYpAG&#10;Ht17VS0+a5tNItlvnuFkCgFsqACexIOKrzWtzd3qu15H9kRQdpYs3144HUVkndJtGfI9UnsT3MFm&#10;kTWMyRwmVdq+XGMuPbjNKYrEyLGzSu6rgFk5Ax2GKEsYgXeB4fNTlneNj1+tVL2+urG/WK5t08g5&#10;EckRJz7Edvr0pKPVFJOXu/qQXMM4lcGH9ydpUkkEDHOcY71HHO6sI2ZGUNgZHFWyLeRGnmgGVG75&#10;hnpTJDpEcK+bLnIyQmeO+KN9hLXWxQGpxQ3JgkkNzOoPyjPT6VIbudtgWCFcj5t2cgdOlRX1/pSw&#10;xS2tvM7s4VTGcknPf2qxezT2mnvPLcwxqRmNWI3H0GPWs/eTszVwjbSP3l9L1LSCKCBocg7sHIyO&#10;/FUNVOo315DMGCQQAthDtB+uafY3bz29t508QDpn5YmBb6kDH61WfUGivkjui0MbnEchVjuP5U1L&#10;S2xMYNNuLQ6GORpokuNWikLlisaEjjGR7fnUqTNawKZn8xh1ZSOavRzxLOiLM7SFclQACARwST9K&#10;ZiFJQ5Ilblfm5x29MVSi073Ik76P8ivGt5LslWTYAp3YjTkflmrIWZYsEbgFyJGY5OfWmLPDABBG&#10;VWT0/rUawLKAZyUy3zFl+UihLqDlok0CxSzcJNMApPAcMPxzVWysJdJuNkSyPZSuAIl5K5HJOfpS&#10;6tCd5Noo8x8BPLfGB+NSWMcmLaS4uJZtpYnIOcj1A+pH4VLKg2lbdMtTSxTW729pCEeZgwLuMlR1&#10;wO1S2IKLNGIZ8JJtDM4YA4HT/Cq39lI0wlLzJM0Z5jmIHI5GKis3GjxMgmkmXO4+axY7vqOlXroy&#10;eSKTUHdli/vItLUzzlt+Sfmt/XsCB1NZyX9rd28kayzhshhGzOCPzPSt437zRKYpmglJxulTKg+l&#10;P8u2mBaeaKdcHdvX5s+xpWsrxFKSfuyjr3MOB08tFEkqlTjrxRLHMLpHWXJVTmN12g8diK3msLKS&#10;JzHFHK7AAIXBzWXfQzR3BFtaKdyjBB+bPQ//AFqHzdQUlf0Mz7REqNHLJIpYg/u4C2O3UCkEcWoS&#10;BbWWV5o8ZJhK5XOPQVbgtAQJo3ctkhozx361Zla2RWYu8DeinHy/XrQ4pjUrPRjVtI0jdJD5vQxl&#10;1UhfUVWgtLuY7pJEhj5ChFzx2z6dKimntvswdZXV85VWbOfatS1vJXjiP2V4AwyFd8cfhnrSa6DU&#10;nFXS3KH7iIq004eNTggHJzUum/6UvnCFY9rsAOclRxk1dltpZirB0dR95X5x+lVpdPkTJtlaORvf&#10;g0mkC5XBLqLdRzNIGjW2MM3U7mVuPSmtLNFIvlIQFXlDnGPY1YZI7aOQTG63QDduTaRyOwpkOpSG&#10;NHEknz4zHJEFKdeCRkZ56VVmQ2r2TIba7eeB1MB+U5wX6ZPfmriJH8hDqr4wWKrz+NQ6hDCiD7RE&#10;h3fwuQCaikDTaYsMcixOjbwm72OBn0pPQrVvlUiW3tLKVp3hDFy7bucDPoAKlltJ/NjkW5WNU5IC&#10;E9e3BqpasBhZQgkxzg5HTpVm2lgMjiPAG7BPZqmMOaOpTnLm31Kcs1n9qFt9qQ3QOXhA5J9cVLaC&#10;I3jxiJImCAqQgAc8859etXZbaJxlB5TAZ81B8wOMZFRSQoUG9rkfKfnIXkDv696Jxa2QXb+F2Kl5&#10;olpcyj7RBllUswb6VYtg2l2gZZZdinjad3HTNW0dGkfEhGACXdOfr0pjmUB5WjiaIJsUhQSw+h71&#10;auxOTSUW9ieyvbplbzAZFkJK7MAgVZg1WBj8iTKSedyHgdOtULeeMRqy+UgicoEVevcZxSNduUID&#10;jhsuNmeD7AVSulZshSg7O2hJd6usi74YCzw5KBxjPY/yqkL261Sf/kLx2ilcpCoBJOOTk/hVq0sr&#10;QMQbyR1IOYnyAD7Ej0P6Vea0s2tgPLheL/lmBg9On9Kl8/QqMooz7i41bSo42aSC5yeeMMeOoHei&#10;tBLaK1IEcSPLjq5zgUVPK3syvapbozFguJUjef8A1pzuBPABHfBpVHkLFa26xBjhe5A+tSef51vN&#10;OiOCMoHb17gA0W13b6Zp6gxyhiC0kgw3A9/p2q3ZaPcz5pSbS2/zJ7YXE0SlvkUHDA9iO+KnSzgW&#10;cSM5mcAHBPAOeDj/AD0qnp1815cXDIJ0QqrfvEwoGSAee/8A9atOU/Z2yxUk8AIuSxpRSkrPUuop&#10;RlfYmBGQxB3dDu5zRsRTuZsc4ArOj1Mi4aM20q4Xc3GcH0/rUwvkWMyT7iV5LMuAAen6VSZFr7Fl&#10;4o5mKyhfLP8Ae5FKxCnCsS2PTtTShlMCtkpJ8y7fTsTTplS2fzXf5AuOTyT7etULUGyHQqAewBH6&#10;0ya5js0O54+uN2efwqF7+QIDFCyliAGlGOT6CoDZp5reYySTMcs7nGOO3al6DTje0iB9Qlu9qIWW&#10;DfhlQZLfU1GLWSXzLeFwsPI4P3San+0I0UdtboZAT8xjGSPqe1Els3NvGVSRgcY5x7sfX2pq7dgu&#10;krvREaWNuNiMwmwcYz+P9DVhYYEKuUAWM5RQMYNRLb22mwtKpZp2ILMcksen0H4VUe9juU3TEIS/&#10;+rVsED3q1BR1kJty+B6f1sX2mkcOqLsA654zWJG91a3Ej21srlsEymUsFxwAB6+9XDfzXUzRR2kx&#10;jUDdJIoCOD1wajlkSRy8scrkEYVc7R/ShyXQdnG90XILxrqD/SWYKx3MoOTk56nsKhu7eaYxrHOL&#10;eAAgRLgZPv8AnStEpjAeNIo8ggvxkfSiC+h/1aFZXJI45FS5yasFrSbSIVgeG2DveIyg7Se386zp&#10;1Wa4VpDKbaJefmCgH6CtG6vZj8sFjvZR+7ydiD696gImli/0+OEZ5MS8j8ahrSxUeZT52yvPBDqE&#10;CGytoJOyys2VxnuR1qzBpRCmK5uZJ5iCcfcTPYDHNMtIZ0jMdgkWzqGb5VXnnFXI5Ea+kieeeZ0A&#10;Yoo2j/69EdehUm0rJ/5hm105lz5QQYVYkXoTU7JIXEpTYhPCscn8qhuJLO2tZHiCRuxPy4BYt2ya&#10;g0wXM9srltj7zvZjuf0Az0FU9Hr1M9ZC6o9rBZNPdSyxkdDHww49uaoabeWd1YxMkbDcrLI0shLK&#10;fSruqaey6ZcrZb5J5OXMjZ3djjPtVTSdNzZNHDasjbSHJOAzfQ/0olJaKwRdnJX2tY2YizRCAuke&#10;BhPKB5HbknmkiiKxr5vUDh5Op9Afes67vJNCtIRcK1yxAyQB+AB9Kba6/ZXdwsZWUSsm7Y3ABHUZ&#10;HFO1kK99WXnt2mfaRL5W7D5XAI/qKngjjXcWRI1HyqBweOhqNr4XEStES4ZesR3DH1FFtFHCN/7w&#10;uowhkJJA/P8AWlddBqNkyZ7uRBLsgfKcDLYGO5qG0gup98yuhSVQyFztXH9ak8z906lQqHneDksP&#10;rT0v9kYEUDs0fybWwQvJx09sdaHfoCtYsJYI7K07mdwQe4VT7DvR9jSNUWaeYqThQoxj6mqcpuTc&#10;CT7Tw42lN2AD7YoMuy5SCaMtkAx7Tks3cY7U3ZEr3lr0LQa2jDpbWyyf9NG4GR7mm+SNSAMhAtjy&#10;PKY/N75qVbYu2+dByTtiPRff3NTKyoSCypwBtHA/Cpdtio3i73EhhiQusTFTnd9RwB/KpTheMdKi&#10;mjeWHETbZFPyH9ajW6ZG2TDzbpeXWIZAz6+lFybEOp6YmrWUkDgiQKWjdTgqfXFUhrZl/wBHtYZ5&#10;pEARyF24bocZ/nVlnlDl57lIweFCjkD0z1NBnht42jSF8PyM8DNJ90aJtKy2Wo2BonQAl5ZEUKzO&#10;cjjtn8aq2cX2edri0KEv8rEtwygnrz25qFb+OObzJxFAp2p+9cNyfT/69SzatGE8qCzkZipHmRpw&#10;uP8AH2ocU1Yacr3Rp/abeZG3wTMoG4/J3HpVe71VQjwQxuLhjthWRSAT7ms6+ttQuJbJDM9vZrmS&#10;c+ZgggdCevOemau2sclxElxaAS25B2+YMBsdwepod2txJxT1RHeaw0dv5QeC3nYApKfmUH02/wD1&#10;6rCMARtqE8lzLK/Vzn/xzpT5oZY498uno6jJAgbLIRz36Cs7Tbp9XuZLgwC3s0C4d2O4n6im4vcu&#10;EX7Nvp12LLRpJO05tllSJtqxuvJ4GTir1ne29zcB0dreZhteJm2FR2OM4z/jWxFFGvMQ8zI++fT8&#10;OKgvY7Ka3Au4InUnC7gM5+tCVtURz392Qrz3FuBHOolRjgMo2uvuex/SsfUbdF3XgvZriQMu22cD&#10;cScdsc8c1PPFc2UYlt5jLFt/4952yNo5yGPOeMDPrU63kNyA1zby2ig/IZiPl/EVSknsxOLi07XR&#10;PcaWjWUnnXlwHX5mVDtAGcjjuKxRDJcS+ZBZxxFRgyHk1rWcklzbiOG4kmgjzF5mdxYrwcn0yDTz&#10;bXRkFuEjGBncWG1j9O1YSj0joWuZfEYGqWVyLIWVrqE0Ilk3u8kx6Hqo7/gKxR4T05XKSz+fNwWY&#10;84/+vXXJpd3HE/nz2jSNkgY+6PbvSxwiKdImeGUdDsHPH9avnkla+g4zlyuK09DBtfCVg8bF7OOD&#10;DDa79/fr+laltBZaXKsNnHHJjJ3qgyCf9rFankRiMxqiqpOev41GscbXLGJAdzbiw5GcUlHTUlzb&#10;d22Y+o6PLqgP2i6u/JdcJH5oIHvhQP1qlaadp2gTNJuu/K/1TqwLBs+gH4c+9dRtdFfEjHHAVcCs&#10;03STTGKHbIUba7ySBsH6fjVSfS5cKs+W3Qnh1TyfNYWzEFR5ZYgeYPf0pIJLzU5EuQUa3kJRQVwo&#10;GPXvSOix4PnQKrAqyA5P4UsWoSWUUNsLOaUIflkToB6n3qUm7K5m3a7SFls3tY0kaTMX3ZNqcr+v&#10;SrC6JZNDhYdyOTvy3GT3Apkl5c3MAK7IA5wOMsR3B9KrNcNarHZq0tyM7GcDI4HfHcVVlcava19f&#10;6Y2y8P2lhaSQl58ROSBuGQDyMcVae3sorMNcWqO/AIbDH261DeXslvassERE+DtJByPTOetY8UZS&#10;Sa41XaGfGPL+Zl54yMZFRaKd7aj96XvTfy8zsYoQgA/iABAwBgUy4tknC+YNx7Hgla5mW6WC+ht7&#10;Q3UzN99ZWbZ2AGSfftWjNp94Wi2SMoG4yLGegPpnrRzraxLg07t2K95bfYz5o3/aZPkV1YHdk9/T&#10;inR2piR4W1CVpVPVVXjP4URac8MvmNFNOwBIJjwQPQdqnt72a1b/AE2yAJIKiMEtjngj8vaqXe1i&#10;nUsuValJ7dUUi4uHldlP7zABGO/SpWlRgIXk2ZOAzjh1z29DV+HUYLz54LQyIQRukXAPt/8AXqtB&#10;b2qRqbiGQnG1RtYhBnjg0MVlbVD0tkd49qHcCcqH5+vNJO0cUCnzJIXH3QygVDNc2Dp5TRzFSu04&#10;hb19hmmw+QQI4o7nyNu4fu3BznoMj9KGkTFLlv1GSXf2a3WRpmMZJxIU3AH3x2p5EM6xOp5Ybt6r&#10;tVuPfNLNbQxyRjEyySlgqYOOB78d6dIkDQrG8hUZ7Y5x7Cp30ZVrJO2okRbYVeDMOQxbf1P0xU1v&#10;AI1ZsKx35THOBVBCsFy8i3Eikn7pzt/75PFJBPKLoyBzGeuFHUnOeD1FNWC3V6FuZliUkWEvyghj&#10;G3zH6DFRWk0DyTwBDHMOpMhyo7fTtU0MtxIHf7QzEcNvAA56VXMuoW14ZBHbyI2WZQuCxxg89+gp&#10;2BNNct9fUm8u5RyD5SQIh/5abmJzwc1DJdoZWXzImlICsuM49AafqUUV6ImkDRyo+VZEJx+A4I57&#10;02OWDcVWC3aQLks0LZHvgUO6F0TuOCWQZ5pbaI+a4UkIDyBgEA/SpReWciAi5iR1G0qU2tn6GoYw&#10;Gl+0LIIpEGF/d/cOOSAR3qeVZ5pzO11J5i4x8i4PGOfWlZiutmx8s8sdsg81A5baCcAN/wDqqoJ7&#10;pFczyGaby+kYIyB7U+MS/avNS5y4GFVogCMd+lWvMZ3MjzI7KqqzFjgevFK2tyovpYzIWlvpvO2E&#10;ReWAjKGPzeh55p0a3cSZ3IsnmEfOhwffrU9y09vCsECZVyAqxA+mc+lFvPdSpultZIJASFy27+po&#10;V/mLRaogM+oNGEult5X9QpPHtzxRcySXMrWkEeVkAJTpwOtXIbh3fOySQbgpBXoPWnGAmd37ZAyu&#10;Qc+lVu9SUlHUpHzZYI91uDInyY8vAAz9aleG2TczAQGIAE7MKf1pZbd4mfM1zFHg7WSPzD706M3c&#10;iO+XmRvul4QpIFF/sivpzbEIRrgoA8qpHlQyMPmB9eKWCI29xiSOaaNPljO87hnn15omeZCXW0Y5&#10;xuUcE/lxT3sY3Mr3c8kasVCocjaPYjrRqug7xldXFnMRl89DfQqcho9qtnH1/wAael1chFTZ83YP&#10;Gfu+5z1q3b2+mlSIIhLHnDEgttP4/SrXkQMrBIgAMgb0ABo1ew27FJDLEvm+Uo2j5yO9RQXiz2+8&#10;BFOcjb9aNUjIixBGzpswwODuNUbGyuYYo4I4Z3VgdxKjn86b2E5Rj8RpPMg3f6xnKgqsh7+1V0SS&#10;4lVHUqEzgphe1TPJbQzRxzrJFnC5cHGfr0zTRMvk3CRKrSBgEZ84xkZJH51Kd9AcuXVC/ZwgRtrB&#10;k/ikbcT+VFLtjlVpIp1ABAABGD60VSS7CnOd+o2z03VA88V1IGiDAoY22kjvnmr0VmQWMoQuflTJ&#10;JJFabMOP3b89GFNlkeJBIJNhBxnrihU9dRzrOSMbUNNYo8wk8t9pBbG049Kp2l6saqfM3XLDaSeQ&#10;B/KpPEWqW+m2n2u9LmFDiNAfvN615Y/jm/Sd2hKIu7co2A7fTrWqoSa5olUryTjO1j2OC88hVhaI&#10;y78kMi8kgdW7VLDqGnTTGCeYrcFQNkinA+uOK8Z/4T3XJUKC4YFiOVUD+Vei+HYTeeHba+ubiUyy&#10;kuRkLls9uOazAACA/3+cJwaXVmsqUVHmudl5PkMVjZF34yByp/yKr/2jYyXD26T5eMguQh2gZ4GR&#10;WLJlFTfM7EnAUE7APU09fJsYQkbxsiIMl+M+p96rVM57Ras9WWdd1FntZfs8kSS7wsO07iBuAzj6&#10;GmjTvJt0N7IksmMyY+VSfcVnTag42iCBZIyxZy5xgH04qOGY3o+a3dmkG51Zjxj+lS3eTsaKMlTU&#10;f+HLkt/Hu8uJjHCMgmL72R2HbFSSahIIiYkjjhC53OTub2wOtUElgG2MxiKEcq6j5c56E1OYLePz&#10;mjJaQMM+XzyR0OelOE9NNyZxTvzdCliS/uF3SSeWPvMRgDvgd6WG3W2d3kRgc4V34LAH1qw/kwRF&#10;pFVe6ckk1TuL9twk8tpWA3qAwAIHY8d6UrLcKfO7FubUVESqgd42zhQMgUKbiUsZLlEiCgKsa7cH&#10;PGSfasq0vtRugZnsvsds33C5y3+fwq99gU25kl3N5h3ZLkc9uKbbvYTjy6Ja+Yi3Ns0xhAEt2ABg&#10;HP5moBb3dzfzLI8luEAZTHtBcZ55NWbezjt41ZV2LJyyrkHPfJHNW1vInYm2t2JB2GSRT19h6VKb&#10;fkXLlSfUiYXQheCBisuCRI65I9KmhsYlcPOGkkA6+/0NSwmXgSSoM8MuOfyzUcwY+ZLJc4GMIAOA&#10;aaXcl3WxJtVywBCx9Nv+FKJNkbkMcjj5O5xVKVVn2zGVj5Y2kA4U/hT0s1nOJJJQrNkAfIPyGM/j&#10;VLXcW2tyO4FvHC00CvK5IzlM4P8ASpbOeeSOYXTgOuMLnLEH2FJHcQ6e52vuQNhULZyeRmmymd5T&#10;LC6BmXgFcM2P5UnFbkpu++n5FtIfJyWnbJ5UOchOOeKJhcMpCTMoPI8sAYx6elVbdVieTcjl3G5i&#10;BuLMOwPQdaluyHtwjReQ5wrc7mUj3HH6U7dEVzX1fQZb2plDm4iG4/e2nKg59awrzQ459XV5UPl5&#10;/P8AKtwXc11aKWmUYwGLdCQfQY56VDbzQSXjWcM8tzLkuWOPlPp9Km6sxOlKTu/ssjudQGmJbswk&#10;MDkLlR8sa++Klt7wswmmMMds42xDadzN65Iqymm3ErFpZA0ZODGXzyOnP9Ko6pLLFI6JDHKygHZv&#10;4wOnbgUrpGqSdo9TVSFryJXMo8sncuGx0561IYh5TTIXJ+9t9fbNQ2Jlu7WLECrkblSPgAZ474q0&#10;bW7n3o2Igw+V92SD7CmpXJlFx0bWgQxAxLL52wMMuscfOfrWfbWzp4pYgF1Ntu3s2WU7sZ59ayLW&#10;K9SbyALkBXZcEkhznO7GeBmttYdRkSTERMrYXez8D8Kz5k9C4rdrZovyahBGzQyXJaSNckhSf5Vn&#10;G+1C4mk8i2kgiAwXkwM89snNVZzNb6hskZ4XbiNkT5WHsemfarvkzzhcwy7XUHc54HPQ1pfmJ5VT&#10;t5gJhdSuhmmdEIypYnJPYYqO5gAC28LJET0V+cc9gKmWWaFhA0X2fc2yP+JW79eOevFM+xLj5tyF&#10;zneBtOfr700iGlHy8+pXAEEZiafLLy2fT2xWcurRX97NbQgM0RAJHAznFbaW4u8SQpGkXmANJ1Lj&#10;uB/jWglraR5eOCJW3ZJC85FLXZFLkV29TIg07c+9oCzHkAHgfnirE00trcx26QL8w3MEOcAU3Ubq&#10;7+0x29sxjUHcxdfvewPb61keJtQubKG3j01DAsrlGfk/r+NVFdLkpNzXS5rT2stxDJFc3BEc52ok&#10;fBHfBwat216i2oEWZJVXa42FQCOPT+VcZbLq+kwtcs5uljbeyyscD3FdlI/mlGth5jMAdq/w5Hf0&#10;quWLd0yqkXBaNNNlW0N3Mp/tQwc8+XCPlx/tZ6mrZjaaDbEiw25+82OfwHenW9solJb94RjCqPlQ&#10;/wBat7iZMh8k/wAPYVNyJaP1KSQT2S/upvMjiXaFcYwPr/8AWpGtzqKRySuRAV+SPPGSOp9etWZm&#10;jCsZZUGQd244yKzI5YLZGWBiicsWlb5QfYGptYajzaDrSbbpSlHaUwgoXI54+X6da1mUjjaNo4IN&#10;Y+mtbpoV01tOJVDS8gjBJ5J/PNWLhvLtg1zK2SM465OPrUQsVO3M3J2D7MkHmKWtxGTu6knrkjAq&#10;rPPFDKqlAZGHyKI8498E1NbTo6Bihj3D7zjb09qZIJZL1STbPEFzvP3j04qnIhr5kiXcRkDu+xkH&#10;C+UvenzTJEju000gJHKhUXp61UXatwHRIwxyoIUnApALi5uNrRJLDG2WVs/NkdKd2HJHsPt7G5a2&#10;W5W6l3OM7GIIHtTILecau8Mkj/ZDH+6dQFIPp6/pVu11iwaJiSsAtztdH+Xafx6io59Q05S919oX&#10;LkEnnBHQYo5dNTWPOtLaGgbW3VFQxhh6tzVG4sIPPUNaZgVgfkAx+I71NBq9o7sAX4Od2w4b6HFP&#10;a8tQ5fczNt4wMZp+6ybVIsgjtoZB/o0CQ4GVBQgH+uc1I0Mwjy0p4PKqmcD8aij1WTz/ADHtwUPy&#10;hQ3zD3qSPUond8x3IyOf3dSrMXvPrqNaIo0iN5rE8Kq4AaqFvHd2aGKHY2DtiVs7fxPWr0mopHFI&#10;7RSSFQAqoh3N9fzrJ1K+1G4SJVsTDHIdoLSfNuPY46cCiyehaUrXdi+0N3csVuZUXfx8i4BAqG30&#10;ZbJGmnkS4K5dS4xj2J9abPLqB+yLb28CLEuHBcvjp7egNWbw3k8Bjj8qMhSA23Iz64pW5hNOC1f3&#10;Flx+5Ewg6DdjHzZ7VLvvHK+VbwRryGMr5OPUY4/WsQxatJjzNTUQltpjEeCfrV63tDBbxQEhvLXA&#10;4JBA9fwojo7ImahZO9y44m+ZLjUY0BG0CPau39TTFubRIDJFukkcMFdEJyfUmoPspk5lkQDOflXG&#10;D25J6U2Ty/MMaXXIGSqtzj6fnVX0ErN3swsWMVnD5siltuGOCB9elK7pIpTYpzkMSWz+FZlxdpaw&#10;qVjRUL4/egn9M0xL+5dZTHAgZjiMF+p+napu9ilBuWmhui+eOM4YPgDCsoG0/mKhfXH3OmxQY03H&#10;JHB/AmsV1eNJHu3idi2CiL93OPU0xry1Ekh3S+Z5QBQKDk5PTindobhBStuaZvGumDO2JEOOR2Pp&#10;xVKS+kVfIVhJKMj5WBYD6Zqpf3KjVLWOGNmV03F2zx+FW0toIj5iKkbOuS+Mms53YQ5U7NELI88w&#10;lmG87QuxkHGO4INJeS2ssqC1tQ0gVRu8zYMDr2zmmSvLfmQxyCNTkLt4HHpWZaWKwwJNdzTq8mBt&#10;brgcHmhRiaQinFuT6m1Hfb5ngCtFkhf3blh0+nrmp47kMpf7TH5kfVJARmqqTQQbfMhZIsfK+cfp&#10;UkpVo0TYW8wY3bf0PpWlrGT12JmNvdTqJYwWVQ5dGBAPqOaW5WF4pEiv5YZXXClgCFx1xmqMdiYZ&#10;nKQwQoWCl1fJ29AD0pi2dxciWXeNoGEVgTzUN7F2XT/gGgqRR27u1zG6MMHzD1x9KYt5YSSt5Fxg&#10;eWNxETcfSqsdhm3bM6B1XPI4U4781dFk/lRrFdKi7fnHlZ5x65pbu4vh93cWHy/9Yl7M52Y5TB68&#10;HpULMJGkt7K8eSZUGYiMke5q4tjGlvIj7nkAOM5U4HI5BpPs3lwGZYAp2fMyvtYfU1LTCMkr39TH&#10;uIdSlvVBWdSMAEsADW/Fa3At/lkDBDtODyCPeoY7WQwoouJHGMiRpen40huJ7WCcidAwy5y2Rg96&#10;pt9bk2UndNaluIXMbgBVC7chixJ3e9R+Xe70LxptJJUpKePXgis86tcPI3lTHleuOmfSsqe91T7O&#10;6xXhlZSwzKMnntxip5otrU1hSldx0NV9VNzetYiLy5wNzbnDD8OadHNFcXSm5K+YowmGx/KvOtHl&#10;1CTXt5YK5JjOa6uSHXPkdcAAHBdOCPWrej5UyvZ3ersbFxqFtYAySRLvJwpZsVAdSeeJ1jaDzCuU&#10;B3OMehrnZLTUtSubXUJ4lmtFONqc7u3Q/wCeK2rjS5goSOCbAYLhGChQfWplIUoJNLdlmG6Tb5Np&#10;Dh2UMRECo/zmiWa7ljVLuF5rfa2d8hyG6DpU9vol4VRY5o4k+7gAkk/XNbX2BkhWNZ3BycqVBpRU&#10;mRKUY6HK2ur/AGdgsWY2BwFyRj1rSF5qQB8y485nUlVY7QO/BAq1qFhhVmaaIgggq0eTn2rPWOW6&#10;dEByqjaOMU0pKVmCcWrxHi5uZ4SZzFvYEAA9D2680gW9L/PIrCTACrwAatNY4kW3+xwlgM/McnPc&#10;0ww+Y6jfCGQbiGUjAHXHNXytu4Sl0vZiGWKCPeu0hWIOOOaKgj0iPzGLStIDnKouRk0VDqSTtYq0&#10;Gveldm7HqrTyM0Pl7ecKwLNx7DoKr3d5LJPKbwCO1gQPhF+8ff8AwpL2XzZiYNx6DaqYINVVluoL&#10;u2aUS+VcMSzgZ8vjj6mtObl1uZQjzPVHl/i7XbnW7gO0RjgQkRrjp6/0rllUs2ADzXv2q6Lp+q2n&#10;2dow+7ISVR90+pP1riNL8JppmtSwajAkwjXzIzuwjc9/Wto4qcPdnH0Oi1Kr70Xa26IvB/hzT7ux&#10;S6uYpLiQuUEK8AYGcsfSu5kbd5SgBI0j2oF4C47cfzrKF40cqrHGAqfwx/dHtirEj3Fwizykw7cg&#10;R4x+lYcy5r7szqSlON9ki20ky26ukzbiMZVNwUZx16CmwWhunMT3JChd3yKd3NVElup5IUldmKkl&#10;MfKv4+tTrLcCcIiOyk4dy3HHpSeu7Erq0USyyQ2ikJH6qVX5iT746VHPqG2FOfMHcKOlIHvEmYed&#10;FBE68M5yzf5xUVnGk1xIkReRlbDNKQqk+wGc0+ZJaEpfzdBkEjQQq9tHcTwB+VZxtHqcH09KZdar&#10;cxXcVtHGqy3K/PkgEDHBwPatkxQPCVnuVI+7tTjJ9KiSK3sh5NtalwxID8ZI9OTSSkl7pSqwcrtX&#10;/rqY8lp9omjgS5SSaNgWKncR68dq1mSBNyxqxYDBwtSmeVJE8u3OBkMw44/Go7gkMZAE27sZyd36&#10;CqtfczUpNJPp2Ift0yPJJfGFUBwiqMYGO/vT4LhruYMsL+UejP0P0FVjYhy8siK0bENtJ6mrqSSm&#10;ER28IRsYZm6celUuy2J0te2qJGGFEYGMvuJPWnvIow275lGevQD2HanIs89ufLVYx6MvX8aSSw3Q&#10;nDMm0cqB1NPQdnu+pV86OSVmBCybck+W35ZpUu9kbhl2BRuz1Y/QVDPZExF5JVDxjO1pcewH61nn&#10;TLu7u7W5LTJHFwY4fuk/jjilKXKVCmpPW9jUgKKyEPIVbLcHk1MXG/eZAsSkgjOCTUcS312zx7dr&#10;KSuI15AP8qsRaAI0H9pSNOhYllU4yP8Aaqee+iKdOK1bsVYpo4xJtgjyeA5OTjPXP50xGR53aIPJ&#10;OfvMEPT29a6f7FaC0ltYVWFUAztGMA9PrVFk0+1iWCFhvQKoGfmGe5FXyzsZqpSV1a5n/wCmswVk&#10;it7YE4wd0jH1x0FR3MatJGqpI88nKhic8d8elXIEJxJbt5vBXOfkX39zTYpJBII44mDx8tJuyxP5&#10;dKUrJaMuUpS1lG3kchrVvfTpHA0V3BIpbaqjCMSScfp1q5a2CwypDYXj2+xUafC7zIc9fbv+VdQw&#10;1C6+Y29syH5oy5PymrEGkQQAl4wzyH5gp+XPfA9KlSqW5FqXGtyx1+4zHluWikS3d4nUhiVUOTjq&#10;do9cd6g0ZX1G8uJLhWjKuCySRlGYAcfUV0ywRiNY4wIwGyAo4wKzNVu9l2kMcOcfvHc9ARyB9TTc&#10;JNGPtVe1jUYLHGFVAqgABfT8qzZtTEkzxWnDR4y27nHsKzLi71vVUMWni2hXgSOeeD1X2xSDw9cW&#10;0EiW0oRmUKpU8L75p+0S0iridJK/O7Fm0mknvTJA4RBuTa+DuIPt07/lWrEJkQ+eikn/AJ59hXLz&#10;XEljYzwvvhWR1VpSMBQOCQf8feuls7q3mtY5LWXzYwAoKnP51MZa+ppOPbZE8YzGR8oA5Hrj/Go5&#10;J8SJEvzTS7iqscKQOuaSeWK2hkuJDtUY69/wqobxZny8Tw+UTiQ/ex3x6Vd1fUy5XbQsOqswe4cN&#10;IpOxVHQ47Co3FzfgK4VYCcFQOuO31qtYOJbJbi4WTyt7ARbjub5jyx/LitcuG+Xbk44x0qnLsKNl&#10;o9+wAgcRqMdMdhVe4IFv5zyeQiDf5hOB+PaorhryGEJbQqSw4YnO0ng5qpBaqkYF7eGY7cFTkn86&#10;WiHdvUs3N7F9jmMbCbC5Zl5BqtJHb6vBJBOHe3LFBtTAHAPWs+ax1e8uWjEyxWe4rEsS4P41p6Xb&#10;3Nlb7JHikAJYYBGO348YrNu8rJGjiuTdXM/TvCdtasYzezT2YIcWzNhVYdM4/lXRJHHFuEQ2owwV&#10;A4qhPPOkTxwGFZSRtLKSoHqSOP1rj9Z16102482efz72OPaI4WJQt6n/AArSFK2yCNqjtf7kdnea&#10;lb2aO0lyiAchWYL/ADrmNS8fWVoWRHQ4JAMQ3fjzxXmd/qOqeILvzXBZzwFVeg9K0tO8Eahdp5ty&#10;VgiAzmRhk/Qda0l7OPxvXyNoUklt95du/iBeyn/Roxv6GRhuJH8hWcE8Qa8+/E7oehwdo4/Ku50n&#10;wjp9jAGGJbhf4ym4D6CtyM28cqRKHkkUZ2qACf6CodZ/YVkDqxi7rUyNIW60fwpBZuImkMriYYDf&#10;KQefrWoupzSBfIgjd9vzHaXwMdc9KnHlo0TyWZBHAZyp/XNOkKyOdk0sYdD1bsO4HWudwlpZkOqp&#10;fZKTC+8gPPMiIG5Ljt6e1WYGQW8cdlBFK3XzuXBP16evFJalWuJcW0skecNIyhSxHoCelXne4bCx&#10;BbZSMZ6kDpwBVxXVim7+Q12lbd9qZhsOSigKrcdRUSzXTTiKCJxDjjbgZNTx2SWyE+YHZj87uclq&#10;VgzM8hO0KT0GeK0TtsZu3XUzFsnYStdSQyFm3oiKAce5796mcQQkIXxsUfxZ259qV2tIC0M1zEgQ&#10;kbVOWYfQVUmure1eRbSyefLc5PLen0qfRFtSlbmf3LQsiSFVz56k/wB0kE/lU11bfarJ1X+LBUKp&#10;4IqilxqbR79qxAH7qnp+OOarS3EsuEa9ICnO3OR1xTuJU73V/wBS7Y/bYrVkuI2kbOBlwuB2Bq1F&#10;LuhHmbFbBbYhL5Aqjbu8REjLKHLEKX6E+ooW5mfUmYRgpszjcecf/rqbNLQTTul/wDTLBBs2SAcM&#10;MIeOPemsYwjN5TnIDEFMfjWZDqUkaESadhv4gJOpx61LFqYkSMtbRpJKM7OWII9T+Ip3Y/Z9f1JZ&#10;C7c2/wC6YAg5OOopBJL8rfZmbKAb/PG0H6ZqL7fvkeOGSISRkF8p6f8A66mWZVjMc0u5ccleFP4d&#10;aXUnlvHQjjlkWXJjgimdSpDz54B7D8afJ9tUszXChRyFQYGPw61UjvrRbtoRGyqqj52RsE+nI60l&#10;zqcVmY0cuxlJ2tHGSF+posae8mlbcfLZ3N9GT50oWVOVx78YPXtU1tbx2haNI0ViuB5rbtx9SaqP&#10;M0kiXBN22VAIySPyqUz3UastvbhCeVPOce9CdtAk5vS9tQnuL14hG86QM/AMaZUEfXgVntJLO4me&#10;LdsBxIq73B6Zz0x3qZUESr9su2JVtwgIHIzVyebT/wB40kyxoq7n2HcAPSiSuJXTta69DFuoAluF&#10;kkZ5JZcsUU4xwOcd6tGAzRssMQQLz5xwoIx7VchuLcGI+Q8gfdsM3y8euOv6U2G2lBDI5MOMFB8o&#10;X09+mKmwk5Jeg220mS8VZ47qBFZdo2fMAfrT7iCTThsint3kzjEhwTjr+FMu9NmnkEY1QxxK33Qo&#10;HOM9aZBZQW95EmHnlEYSSfaFBOODk/0o5R88Wryf3E0Zj855ZL7OzIaJI8AZx1OP85qR5JGCeXbl&#10;sDCs6kfXBqGMzlfMto7OLIBcuGYk98cCpmN8wcyXDeX97cqhVHAyAOfej1I0bvcY2+SUQzRL5mfu&#10;7c4HUEUsFra2qPHJveRnLr5p75GcD0xUEltm4Mr3J81gCBu4AqdrGOOd7lcNMF4YnP1Ap2Rb0uub&#10;QvQ3On7CscFuAWHIC/MfcHmqqmxhXbDI29eeSSfoKekEM9uvnwsQzfc3gAZ9elQmytch1RgRxubk&#10;LQQuSMVcgZrOTMKSTEhSNqg4YY9O/SrEK2pRuZHyoyxjOCcd6aII3mkWPyzNtw21DlcjtxSRObCN&#10;gFZ4zg/dIA/CkknLUtu0LRuSyybQY0+d9gHQjg/p6VCtjLtcsqOpXhCM5NWTdRCUOYGCOuHIx+Ge&#10;9JDfKqlDt8snaGB4GKbXS5Cbu2vxMxZ5DGI7yNbRBxtLcdetav2BVdDKrSRMoC7Iyec9DTjfnH72&#10;BWCZ3Ek59u3FV49UM8CHfCoLeYqrnPB4OKlrqy7Td+W1i+llalw5t8uDgk+tR3NrFnylhVEwSSMZ&#10;BzWdJqbOs/m3JdCONnByT1wKriG3juZZGuGy6hjuLBWGPcUmoroDTbV5MmTTraLVGkMQec8rtQ4I&#10;7Z7Z4q/bytPEoKGPYSoUDcAKqRrCx86O4dxHkHbJkdO9KsUMkAkimJEjDYecfjxTirdCJx1vdsmW&#10;SKxSJigW2ibBO0jbzVs4eZZYk3RuCQSWyT1wQayJ7O+EgEUgkidiAjOADx2qRJI7e3VL1TAoIP3i&#10;SO3OAafN0G6UXJPR/mWk1Fg0InLQFiRlfWtJJnUYilUgDJY9T781TjezkctE0TcZAZGOD7HFQPqf&#10;kuqS2UrYBUtGAQKq7S1CSSd0aKh53ZWjDLywBbIqvBMzxPHJAqKowFUYBx3NVVubBbWPy7WRM8lC&#10;OeTV2Ai9mUwbYwq/Pu9MdOKT7i5l11BWbYXiwdi4IUZA71najcQ2kVufL815JlWONW25OepHpW7B&#10;psEcbu0bOJT85XgH6Yp8FhZxzxTiBlli3KhfkdeM03zuLSQotKabdyqmn3EwYSXfkI7Y2wKM8+pN&#10;FakaoAjGMMwYsSrYAPbNFXZrS5m4xlq0c7aaXqceoxy3OoPLCd25FXAz2rVu9PkktEWBDK7N/Gx6&#10;etUJ7xY1Je4uAwHCwsSzfSpGkvPKEhv7iFAOUkTHHuSKzXLdrc3q89VXbt6GZAb6KaWK3uIWt1cx&#10;yo4JwQR0+nNQvoqXF0J7m8lMuMAHACjPYdsVZ/saCaUNE8y8mQSI25ST/wDrqUieJpvLt4hMkeBN&#10;JHnNS4qSsy1UlF2Wl9Nh0NmkSgQAZDY37dxPvz3qc2y+UTIrIq5y8zAkflVd9aubSzUyxxPdyJnC&#10;Z249hVSS4ur/ADvkRIwwP7s85Hb2oioR0RLjUbTb0LJ855JGUiO1KDYSuGJ78U4yxxFAEZdykgvx&#10;noOPSmWzGFlRw5z0kkbdyeepNWm0mS8aOS4lJjBycHGfQA9qpz6JEKklq5XMYAXh/wBIQ/M3CMev&#10;0rRjssyp5KbERTkIcAj3PrWnJp1rJsjeEMRyrA9B161P5Q2DYFJPDA9hU8kpPUtVIxjZGYYVikih&#10;ih3Ac7lGOfx704WzswBR89Qw69fWtSR0gid2mWNAM+1Z8QfUkaUSTxRcgZ4357g+lW4sz5ru1rsg&#10;uEEI/eQlmJCnZJuIzx0FMndY7ZTFau6lu/yge9a0NnbpapBErMFj2lielP01hcW6schIi0QWMHBx&#10;656mhRdxyqXT6mL5F1JJJvaCOMOPKwpII9+lVZWgtZITcSyQyE5Bi4BJPoc10944eJY1J+8q4Xg9&#10;azLqyt7nVBczRmWWFCYwp6cgD8aUk46FU6vfRK+xXiubFAu65YyYDMpb884pzTWs4G2SJmYZVXlb&#10;B47DvSQ6QkOtT3hlb51w6dVzjiql4UtYDJOSJSNsfmnhBk4xn2NCt2Ek5vl5mSGS2hglum04T7T8&#10;jJ/Ew5HXt/hVy2u9UuIVkOnxx5+6GmxnI9Me9cLba3caJq4hW4NzakgTRswILHrj0rvIdWSSJ3k3&#10;GRjtQdAyj/P6VSVtyq1KUbNO6ZXgluYBETPKFI5WMAjcB16Zq0Zb2ezXDPNDgsx3hCR78VFb6lZR&#10;oiMYwg3ZIOPKHIyR1NQR6dZyQxXEF1KymP5VMmAeTzgdfxqdehFltLR/eTprpt9trcCONihIlc54&#10;GMfU80ybT/tk/mRt5aOu2Q5w7Z6HPb1pkSrbzbX3Trs7r90+gzUz6nNtdRp0jJwDIWUc+n16U09P&#10;eK2acNypZG80RDEgF5bITncNrr6A+oqGLWBEwRoLhb2UlkjjUsCAT1PStewt2jQz3AXz5G3Mu7IU&#10;44H5VZtm8xC7J5bk8p6Aen1qWpP0KdZOV5K7K+k6vBfu/m7rWcfKbeTt9PWtT5UfBznGQccEe1Zk&#10;tnFcl1kCF4iWXC8pkcc1RiSCyYx6hcTCKRlELNM3Xn5TzgE1XNJb7GdoTfuaP7zYurpLYKMcvwCB&#10;njHJxWU1zAXWOaSKJXcgMzHofb1p4ESyMkEfG4Hd149M+1Z2sXken20jz3CmRtxhUoBk4x1qmm2a&#10;047QirtmtBc6bEi2sF1FEOiqvGSf61M95bxyrbi6QySKVC5Hbqf1qpZSaZ9niMJjkTbnKKWycdzR&#10;ILMK0iWS5Y9XOO3qKmLe3QzlBqWq18zO1nWfsqw29uqXLPjMSjeSMgfyJqJr69Qedb2Dq8XytHCR&#10;lx7+lSNBOIFNlFZ2ruTuaNMnb7cdanhMlpAIgxAxhn/ib69zTkr6F80YpJbr8RLmQT2cV35bPOxU&#10;x28snEberVYRL+eD/S5ViDAlgoCqc/qf0psUe6IxQAZUZDHimBDtVpi7SHhmzg4xQo9CZSSVr2/F&#10;j1cWMrfYS04Y/Ov8OfUnt+FTre6jlg8MEcQOd5zx/jUcVm8dipj3Myn5Wkck9e5NOntZJmBeRio6&#10;pGf5k0WsNVNr/iK2+SE+ZLM5bO1R8o/DFPskkiwDAFQ88sPlPp71CtzaxyoqFZZVPCq+9hn0Azii&#10;bzpIXd4pCQ2SAp/ShWE+Z7l2WZwAkbfOT930981FLdpbDYsb3EgGNkfAz7moUSd0USxsqA52nipT&#10;IkGxFDOSeAq8A/XtTuxaIz9Rjm1KykhYywbxgpH2+vrWDZ+CLOCUSXMjXXqrDauf5muwkv7WDHn3&#10;MEMpHC78E/h3phjVh5gVivqVxUPmas2aRqzhG0dCpDptjYReXaWkSZPJAPSphaoIWSKCMInyknv7&#10;0XNxmNnaMRjaBulYYPPYCnkyeSyttKMRgj5QB/n0pJKOqRnK8t3dgY/KKtK+QPuRIM5NVomIvlBk&#10;WIup2x9wB3z+IolnWLCqDNKG+XblV/xNMFtHNcM8kgV2XPzNgCqtoOLS3JY45DKzSSB9rbhnnbx+&#10;VTrIsr4VN8inklvm/CoA2ZNsjR7BkBgeOKqPeyGD93GoKchhkb/TGOCKaumK91Y13mVCZGOGXkqx&#10;9aoS6xE0kixRFnjGHDDA/wA96qWUga3xNKQwJ3rCmC2TwM+1XltYTtlFsqMvAZjlj1obb2HHlV00&#10;RNe3O3eFiKrjOQeTnnHrx7VSgXVX1Kd77zPIwY0ReAy4zng1qQ3CSIShcsAyMrjb+OKim1BF8j7O&#10;zShhsPlKCEHrnv6UK+wKbekUtSKO0Ft5jw6eC7khnJ2/jmrxCfKS6hlGGCLggVQRb2Wd3afzId2F&#10;TPOCfbinyu6XySCYggbQEycZ+lNIictFZdS22G3nynVU5DMcZGPSs+dokRVxv3cjYo2r78dPrTr6&#10;78hlUwiTfw5dyflHsOtNWeVoVkKbQfuDaB8npg0JjnBuOnUkMTXMDHcxHZAcE/Q9ahkiSFcO+wKA&#10;AQctVbzFkLOisplYE/vC+McevHTpUSBpJQxR443+Uu67ckexoQSVkk3oi9LcZnt0ERkjbJk3HHI9&#10;KaZmNwyQLGvAIz178VVi+zpeM8lyihSAwWQHI+ucipl0mFrVnLSSqz7xnJ6Hipu2U+Ra9Sre2ytd&#10;S3EpCQgfvPmxj8qlFn9qkVrSQKq5G5fXHqauwG1twXijDTdWMrB2b6DJxT8medVlt1MKEMeBz9F9&#10;aNRqdrKJVRdQiiVbZreRmcDfksU55JpyvcsEhnRmdGIaQtj6HA9etXpY5Iy7+ekKFvkLgAD1z60s&#10;08U5ZkKDdgh1OFwBzntTsZzk5NWevkZb+cANt5MZFbASPgEfWpDFKhZ0NzuYdGlIABqZnEeVaMFi&#10;w2lckYPv2pm+VdxlYIFGS2cseRwFpX6Ivmla70RTa3jmMkYjJbAxvyQaSyiiiYwxrEjxkg/Lj8Mc&#10;1e+0QCFJ2Sd48ZcNGQf1rMMto84mmhdHIBfdJtBPYdeamS6hzSdootraPLcrIrvkZAySf1PSphpp&#10;SdJpI3YFjvKytk8Y7fQUiXT3UMqLKsWOd/UD8WqFTKTEXd5kAHyxAZ/Tin5j5pLyNWS0mlSN5FRU&#10;B3bs9sHpVVZIUQ7n2TuCodnzjnggYxVd52WN40mERZ8qZSWP5Hp+FPncB12ywbSp8x2HJ44wO1PR&#10;vUn3oxTXUuNPbgFPtCebGgZhux+lU2t5ZnIjZI4mG4hZC1RNdl7VZIbyNcHDEQdew7e1QrMESX7R&#10;qCkptz97GCM1LfQtRd3d/gairDbIm9oQhBQ7x82MDvmm3Hlxwq4lyq5I9Kwj501wEtXin+YsZihY&#10;J3HGOc4q4F1pl2izSQAgK+Cm4HqcUuZLcpYeXcuQ3Czt++hItw/yvnqMA5qcXNmbto0E8x2g/JnY&#10;Oax3kvNkiXGLYx5AAjHzEDsas2U15FaLDpll9oDICZ7hsDd36UcytcTp6abmpLJc2xcxwEoegD8+&#10;3asdbrUpdRSN7YFQTuxLkAY4rWkuZZ0WKe3bzgMs0RDD6VXsrS33YitwEl5IJ6sTzVX090FOMdJr&#10;USBt0flXAhimEm0qJNzeoz0+tSSxI8vlSuxKjd+7UDIHPc1VvLWQl0axj8+Mg4D42g/LkkdeK0IN&#10;OtS8jyRrLLw2VYnkfpQ09if3dlJX/AzDcq02y0tnb7QAxdpC2/Ht0qNdBkGqC8CLGjL5ZjUYxxXT&#10;nyYDHlAC6nhcD8qRGSWI+WSE6qzEE02n10Qo1mk4x19TAuNHuVk8yBEQIvGCATmoYNF1B2ked0kT&#10;b0ZiWU+mOBXRJOYWSORtzEbxn0FOt7yG4QyQSxOrnJKkHFJromNTlvZGJFonkYCWwCnBO0beevrU&#10;rRL9qNqETKg/u2bgYPbGK2XyI2WP72Mtzxu7VVFnMl/BNFEhaQETsei9+KSjYmUnuYxsJLhFkEZ+&#10;QhAW38MD1Az+tWXimScvOkbMr4/+tk1urEqtJKANoYDA4waFMZJXBO47veizeoc3QxFaaNxM0RSI&#10;Bg4QEk847VbjMkELNCrkhsqsgwW/Eg1oueM+X85PGW4x61ApuJhhoU+8wBVuar1E5K9rFZp5ZHKN&#10;bD+8GwCTUBWIEqXMBY5BBwTntWgY5Dkh0yV7nnNNWKJ8D9y5Rsggf1ptijyv4kQ6c7wLMFvPtQ2n&#10;h5RuTJ9OKvQ6mWyPs8iHaCJCdwGODkVUktUBG7JcnIGDxUGoWq3Fp5imWN05UwyEEHPp3qo66A+S&#10;+/4G6JoZmCxzLHlsg9Bz7UVjk2/kxKWd1OFUu2fzNFQ3JdC/Z031IovMjjSWBtsm7J3Lk57Amlf7&#10;TdFmubp2CjHXAyKh8ry5CXuMo33tvTP0qeSTaMIW2NyOABRy8ui2M+bnjruIPNmLlbuTPljAAxtP&#10;qDU0KsFBlRJmCjcz5OSP/wBVZsl5AJlT7SweSPhVOenoPxqWxvYL9Gj80hYnx86lWY46+/elzI0U&#10;ZKF7ImuVup7iJx5SxRoSVjGW57c1kC+W/vRaw2s0hL/IWBAJHXn0FbbRwiJwCsjYP3MgimQRRxjM&#10;EcgkQHq23ANRJu6tbUKSiovV3XYsTaOjxBpXKPtPCkcZ6VbiKLa7DKkZWPb8rd+mRWFPc21qjT3M&#10;uzcMbnfIDenSsqy8QpPrEdlGAFkYYkAzjjmtORp8yKpUZ1oOy0O0kvYEK/fZT/Fjj9agmu3Fu4jR&#10;I3KnawUsQB3NQXNhLPt2TmNVLKysuQw7HtzR9nELES30ksmOIkUAntTu+hkuVbsbayWxiea9X/SM&#10;7Sc5BHrip4dXtbp/JtHEjxjAiGQB+dVJrdERVawLFupabv8AgKrGfybj7Mq+UMBhJwec9OlS+ZFQ&#10;lGbeh1STpFAkMJj+ZMtjqD3FH2qGOIJ5hUDjJ4xXLTXcn/LuY34KliDxnHTBpl495fQFYTDHnAYY&#10;IJx16n1pqfcPZw7l671WzN00McxjSL53mPIz1wO9Jb3VjeQm5FwUG3JbJBYDvx2NY9pA8k8KXyb4&#10;48nMYA3NjHPHStcTLDETFZwuQgwWAG4enFZuo5SbNLR5bRGrraMzqvmLGpzGUH3vcnuKpajLDf8A&#10;2VLoJIrMwKAE/NjjHFW7ia8njijtxb2yhhv2puY+wzwKpLEVkYSGR5ATjcR/QUNya0FGKi1KT1Ij&#10;Z7bsIunRqVAfcSAox69T29Klgch5Xl2oImyp27cL/XvUkF1IqOskCuR93L9R6GpI2WVHDLagggFQ&#10;Cx/H1qrivJLViRx27PJcbbVnCjJPXHXmtCVESNmaWMqFGCilu/bA9apSQ2ZldliQFzyQgGTjvUiR&#10;R26sDM2AP3e3gD261S9BOXmWTtWTeJZNxA+VQB0PvVSSU+blQBOiEk7uQf1qOecQvFHDC8gkbJdT&#10;9z3pwSSS8ckbYcbTk4JY96NBa3TuVX1fUWke3huoBNtDHKFj26dKs2jvFATNql1M/G5dqqKrX0az&#10;xzQQzwxTkAKQpJHrzn2NVtK01YJ5JAd6MpBxlsnPXFTPRq5pTqRnBpPX5XNKXV5I5GSN5224J3KG&#10;HI6Aj+tOS5k1DBuY0KxkFUVeAfU579KZHbJGjma4UBzlUGB6/r/hTROllEVDPMudzFuT9Bimo/cS&#10;qjfTUuny1Ryisz7hxnjn8eKjbzS0kg8snPyoFz9eagF+jWm7ySgHzbZF9P8AZGCfzp8vmSyK0kks&#10;YkOVSPgdM5OOn51aaaIVOUZbj7rUY7SI5jCruC8AMVb8Kr299bXUhd1mViQVWRcL6duKbHm2drUC&#10;NyfnU/wq3ozepzUUtu0yC4kAlcfKFUlVAz2Xt+OaLlKPLdM0Uv7ZVxE6vtbg7SAKheRnAVIWLbsn&#10;BwB9SeTQ4RE2qSy8ruxjjHNNkkcSKih3MgDAoOVx6mqJW+iHxJcu5jkkUBgTgDgD/GkncxwFEBjC&#10;5BG7JPuAM0kUu+cwQQl8qCzMcdfp1pxaeG7diiKm0fKp5Bx6n/Ci4SurNsfbm5lRGfesaAf6w8t+&#10;H9agOy4PnKrTQrIS7FtowM54HXtUkN0zF3a1ZTu27pHwOg6VOgiDsSqgJkYGKi+hVmpaLUS0j8tE&#10;Fpb7IsH5idoUfSrOV3BURi2B0HBP4037ZHBxvDbjwN2evt2qncal5UsSRyxoW67+/wBCabstSVeV&#10;9fUvs7oMztGitySp7/Wqk1zAq/NJlH5HzcGq90Lh1Bcq8hG5d/OW7gVlQ6dq803mX5G9iSkYI+VS&#10;c4wKV9Llqmr6vY0HmEYZrK0iQxn77DdRZ315qEW112xk/K/t9KYEuY5ngKhCoyrMPlI7k/nUshWI&#10;JFC08xl2jbGo2L+PYUne4lKMobdSZkmsQyGTzw74yVGUH+FQNdWxuHUTvOUJKkDdjnpxxV2zsIix&#10;E12obk7QeeDzyT/SnyJZR5toYjMDnBXge43DjNNXaHflbfXy0RlGyMl550k8ibRkchQQe1PPkpI8&#10;TTqXDg7Uxu9eTnpWpJvYJHtWEEbdoUO2BjqTVH7NBZnaIUi8wlD5eMn0JzQ/MSbkgaGKSQEsWDtn&#10;HWi6n0+yEcEkE8pbkLAM8DsaeZbVLjygyM56L3470LMgZhJIIgwxgcfjn1osgu1rJEZnSOEeVFHb&#10;xqcliNx59adKtwYcJLsfkGQEE/jQQLyJ4oGIBHLuN2F9RjrUUWm3EdutvHeI+OWkdMZ56AZ60arQ&#10;S5dr2fmLcQ+Yoa4umdFUBkjTnPsaW2aJLIrbRMin7u/AIHYEdqcbW+SLeJI2k7uwwv5fSoYxJkxx&#10;RLs3FnkxgMeuTR5jbTTX/AGrPcs0qiMbS2dwOBn2FSR29xFbtNcRquPmAibOf0qZjLJICjtEMYL4&#10;AAJ9MjmmR2zJEix3TrCOu47ifqeKWrHfeL0Gm/tQqTFlTa2cMMn3OelU55bW53Fn81xwE+b7ufar&#10;B0m0mjM1yHe3yWKg5GKZcNet5KWEcBhm43K2Tt+gp6k80Y+8rgs8iZja0CRnmPYdvTrnufypjWbT&#10;srLI2BjhuBn09TWi0dpp8KrJ5l3cK3EMXAH1x/U0wwIqi4lGJVOEyxwufbpRqL1VhI1RYjI/lKq8&#10;fKBlhj1zUYZYsAEy5PAY4wKsvHBJtkVovKOVXBGCf/11WuPstusm8BgThstg9O36UWDmlsQLAbmR&#10;4ReZVAxkigUY5HGSeeoqGa7+yhY4Sq4GGaQkke49axNPtr3TtWWRDcxwu+4lPmLr6Y5zXVx27ATT&#10;JH5Z/wCetx8xb8O1Rz3ehdv6/wAyK2NxKnmAu6Z3ZwORTmVLb97cTIkWSNobdjP6CnuVBaMTrIxP&#10;IBwCKrXSMI5I5YrdoivARCeR684/Or5VuxJtu1tSW4miLbl5bgFc5zT3Ty5A0t3M4ZeBsCIvsO9J&#10;A6iFQFjMh+Vl25CnHqOlCJcm3VruZB5ZIZYxkn6ZouuxL1TVzPu1W4uI5J5neH7vloo5J4ySSKnk&#10;t7WYLG1uGjC4GM7ifWp7aG28xmYPIMAtvwe30pJXiMDCCCdgq/NhsZGah76lq7s0tSCKz8+NofKR&#10;IQcgoeferVtp7vC6vKU+bhYiSduPpVbSvMtIJIYvn2yk8nI68896nudQvmbdaRwo+4DdI3A98U0C&#10;nJ7WFh0iGK3QgtJ5QxvlHIz0qWTRRgxNIVaQYDIMgGoX1SckI+CeTlRjPHfNVLV5dqtPPcygt8u4&#10;Y2/THb3odgTqX1Zft/C9tEWknnmc5GA7YGPpWjDpdjBLuS0jUjq23cx96x0uUijCSSXjbSd5fBxz&#10;xjinTTEPvMs+3qMzgZ46dKSUU9hy53aTka7fvC6AFQo6jApJ5yEVSU6BUOxmOffA9axJEnkZYo5C&#10;srLnzPMwBkHg+tRi5MUzMNQXKbfMCsfvDr3q79DP2cbp3vrqa3lF5ZQLre0bgOuzGMjnr7GrQ0uF&#10;PKgjRpYMEszP/EOnFZ0F+ks8vkxSNuYBuNoPqakjZPNWIpJvIwSr7c+lHu30F7NybUna5ddY0ZZU&#10;jXaygenSmzTWpZYo3QO2eOgHvmsa4CxRLFcvKxVz90HOR2BFP+zWs8cCKkgjfozpnv3HUcVDnysu&#10;MIyjeW/oal1p2+N7mSZJW2fMoOU6eopsIaSK3IdVZTtYFgAy7efqBVR4VgjaJYJkHKlYm4AAPIFP&#10;hmS4QqgYuCQvmJjA4FNWvewnHSydvkXJEmQAQExuTheMg5ojlYwtuMqZyH+TjrjP5imQtKWU5kQB&#10;juA7j9aYXkWGSMtsLqSxdSM859arR+QLma1s/wAx0kkV03lq7YUfO+08ilhsbDT9zQuiq/OD61Db&#10;ytFs27mScDLL0IHQ1Dc6bBfzNK1u3mlQd4YjDAgjila44uF7SujVjMe3745PG5uce1OaUIqsCGkX&#10;jB5z71myWkUixLcSGNt5bdCw49vpUa2LCMoC5mKgq/QE0WYk4NXT1Ls12pgySAvViOAPSqbaokDq&#10;FfepH8PJGail06KdJNyOQych3JUHPpSwaQLYsqGPbwqlhyKdroalTWur+RZXUYV3M0hAGF2ovOD9&#10;agOrzrPKYoS2z7vmHAI7GlFvLJdgrPCuCoAeIHkHk9fSoE0ZFLXE1xI05jIZlJ/MDOKS2sNuK95b&#10;fMYmoyyzNbRW5Us33ucD8TVwC4O6EkK3VSOKetkqxIy+a4IXJJ5zjqabMswlKqqkhG+QkjPTNJN3&#10;1B8t7xKtn9ra5uRdvIqITswc8joeKe1q0txHGhdxMxPIOAfrV4eZJAjIqZOflxg1Gb6aGP57aXA6&#10;7emfYUnbqxv2j+H9CuvhyS2ZBC8gVcuELZCjvjNFXTfy28LGTziwT5lHOfYUVryxkZS55vmlv8hf&#10;JuZJxHHFFEMbmZ1/QCqZ0O8juUvJ9RadUBJiC7V+lbBvoo2DCJmIyu0Z5z71Un1NDFIoj2PyNvU1&#10;m0rXbKjKalpvYytLhRLy0kjijkuArvluvPX69BW4LS3lKvdQIjBshjxj3rn7Zb2B41SfyljJGY03&#10;Ocnoc8d60LeUJCyhnYkYYydjk1FO3VF1IybTTLc0cElq0VmCXk53KTgfU1SubfU7zYtt5VkoO1nl&#10;OcAg9AKfNNJDAWgSNnzwGJ5qzHc20kgiVJS5Oc5G3g88+1WrPYzakknJkU1lZzaeYJHS4Wbh2K7c&#10;nGOBWbaaNZ2FwTZQxq4IDSE5IGecVuyGxRmyQBnBCqW59aqvfQzSm0jIDD7yquTjn2x+tDTva44V&#10;JQh7iev3Evm5nKqxcA7V7jP1NVxHL5sMk8qfaI2OGwFJU9F496dc2kv9nuljCHkXlPN9abZ6XdLa&#10;Rm8uAJNxZgq9uwNPoQpWlZpCGZ97+XA7EjJDHGPoDULtmQAIPOb5QCm4fy460t5dzR3CratE67dz&#10;F8nb69PWqr38zxM8Uqox5LiLdSbtozTldrt6M0UjmjYbzhwMbRn/APV2pLiNXxIQVKngnHP0qvDP&#10;NLGvC7R/ERhsd+tLIjyTKsaS5U5ZgR/WouDj71hzW0FsZJQ7gsMnHOR9KSdomjiWNRsj+6xGCM+1&#10;RQSyybQ4IHqXzx/KqF5q9pJcrCl4hJBTy404DA9SaqysKMHUba1NNgECneEQYZmGOeaJbiBCVQhW&#10;DAliPvfT1rLiljgRnyhBJ3Mx6nHvUV5q8Vq2Z7dYsYI3tyRioVWMnaJSpwW5tAiRgwZDDgkgoM5p&#10;LIma3y6yoxbps7Z4zXLjxrE12YkSNQTjgZHNW01uGPUP30lx5cnRkchVI9iKzqVFGWvQtUJRWier&#10;7nRTQ7zn96o3527O3rUbgYbdEWO3I2ovzVy2s6tFJ9ngtbxpQx5OSGI9M1srJH9nt1lZ0kRN4JJ5&#10;welYTxii0rbmjwz5Oa+pdYRoU3QfOV5zgEVFHcIrSQmY+YWDMAAaqwXEd3NKsZUyNGThvmwKq6ZE&#10;iXE32hCxcKrZ6gZHT0rOWPsr2GsPF3T6G1GYrWRxBvCzk7goAAbtVT7SkN6jwGdUDfvNpwAR/TNW&#10;tRuRCyxwsrgZcE9c9MVzV1f3jpPbtGRG43bs45pzxmvKmTDDxlq0jRuL22bUhLIXZ2XHLnGc8DHS&#10;r6pK6gbFhhA55y3sR2rgLzWZ45lhePzW2hcHjBHStXRYL9lEkupIsDfwFt3HP+FbU6s95L0NfYwS&#10;0djrUCJhYlMwC7fMkA5OPyqKK2lAxNM0QySyq3Bx7VI87xwJHFs245YZxt/xqK7aFNtxK0cbgjYf&#10;0PHuPWtlO5zqPLrckhdQ8bLHweBno1SqsjSBOQGJGY+MY6c1jvfJaKogZprlvliWXkk/niug3usE&#10;TTBBJjLea2ADjnAGa0p1VL0HUpzSUrDZbQBlnYho1HXfkE1Ulaa6hZLcKqD78ki4DL6Y/TNPTMt/&#10;uDGTgDAOUXPtkelO+wAs6yrhXGNpPUVo5aaamMfcld/MSGVoYYwsq26qACy4wPz4qy62YSQLulAB&#10;BJBYnntmq81g5BhNwsSYKjyxk/rVW0aOLyYmEs4C7Xkk+XOOp9etSptbj5Iyi2ixO7z+XH9nIXGC&#10;TKAW/wCA9Kq37Np9s80drHO+4NiRyR054qclFUC1dYkDknaOfz9akjlh8ln+aUj7rMMbvr3p3uCT&#10;jqkZuj6tfais9w0Xko2YliSMBV7g59avRTwLbCWZGd1bCvKBuUe2eagmIOPmPPBHOB/nNTx7LezY&#10;W9u4KjJHAB+nNTZN6lScpy91WT6BHdT3UpQRXIiA3KTHhR7c/WpWkuEKH7H5UjECPzJCeB3xkj8K&#10;ghuXuWljMWF2ggs/X8qBHHJbIJ7WSVo5eJGKttPqMkU+Z9GKUFe/KaBYKW8yf97wDGkQP64q18qh&#10;Q+TjkAHnpWcT5AiMVozrI4U8jgevX3qWeIKrSxoynJwFwTn8+9NN9SZQS1SY94o58TvEA68qzjdt&#10;/PpTZbnyoY1YiWRBkHzMD6nHSqw+zsd0glbjBQ7cE/TNOjdcCJ4kVQPuqefpVXtqNx6ssQWK6nbT&#10;R3aMmF84yLIwYgnjbnnt1pl9pOmancwqqKiwjdvVQxLcYHP41M5EYEm1tpXjnJz71Te0VZRMq4WU&#10;4YEnkYpaPREXsryf3GzNZaSrrcTGJdqgK5bbuNUIprFLuWNLPzGBB891JVR6ZPp7VWNtEIUUwLsV&#10;9wBOcc8H8xUzTTPEnyuQxAAfGPei2uhd4ra7Et4RFbbVnR9mVxGdv6UKrHyo4yVROSDzu/E80x55&#10;FuV+yQSsH4Y7QoGOD3/lU5jnBZpXRPRUYnP44p3Iv1e424iUA3EysgU4DZxxTIW+WRUikSMn/WO2&#10;Cc+meailnMDDCgb2IJYZ54oead08pVVlc8gr1+npSsVq0k9jSVI3j+fLYwCQTioLk2zRtEYbcRg5&#10;YOcH8qrtH5twBMZFRl5BI2/TAzUkcW5f3bGPHGCPvD9adxNK9iR382JQiF1xgeUMLtPbFZ9tZWFq&#10;YbaNmjTJYKHw2cYOfbmrUkYUbWkjcRt0ycn6YzUfnok8ccMDkA5aUDgH0oZUeazS/qwWa7DdRGBo&#10;YoyBGWYAFfX3ouZrFIWV7nCHhSo5J9AamnumKgxx/OCdrMcYzVMWjvLI8/mSHHyxj7pH40riUV9p&#10;lWKGynhjkazdvIPy+aoBz6hetXg13MyOI44osEcLgjpg81PkQxBUjkduoB5KimJdSy7QLdst3J4T&#10;r1/KhWCSk7leODyAhE8kxVidoJc5PfPOBRcGKDIur19j/OqMwGPbnmkjt5I43kMjyByVCqOM9vxp&#10;HQPHEphVZeMlsZA/OlZId+l9AEsQknNvZsMDBYxYJI9yOakMs0rxqRGN67iGXcR7U1RCkgWdvnDE&#10;qvUkimzi4zEtqu35tzHqxz+gxVEt2Y4BHjmVHUiPHypyPyHTrVV4nDNLLKQmRjaeQOw45q/HZJFM&#10;+54h5g3FDzk/hUzJDC+xjJI82GUR/LtH49BU6lcyTujLtrwvdRw+UiOqnG5sH6c81o2ts8kJdpiC&#10;TnywmAPWnW9vDA7zRwhpR0Y/Mw/Pj9acrTSRb3wgI5R2B/HAo5Vcm7diJBHGDi4QknncRxn/APXV&#10;O5N3HI0EMS7RGCJQeGOen1q9E8UU77mjYnJ3AEEfSmSXUEuIQ7CRfn2sc9f/ANVHqO6WqVzCtbfU&#10;r+5dzj92p2nGc5rajgiQKZJFj4wSzYGe9VHvBa3oHkv82F3J0OfX0HFPub3EhyjKu3B4yG54NS79&#10;SnFuz2L0axzQIUuFLuCAyjqMdeKpQ20Fu9yt1cfa2kfK5XhTgVWjWfzWnUncXyABgKPzrQa2mmgz&#10;KqyMx+8GGQcelF09BOlFNSvqQxkSy5QoAi7lBX7q9M801YFWTz4vLLuSGKx4z9ambT5QqLPcMGk4&#10;TttI9fbgVJp9neQ7Un2OXPBPT2/Si9txNJK0XqhY7Xy+ZWx5hycDPXpmmX+lpclElWRFDcSCUgj6&#10;c81M8xSdoIyzOuNwdcD2xVd7mA3IWRX8xR1c4XnpjFVHVWCopU5c90tiRI7iBpFaYFS5CJIgBH49&#10;6qyB5gfLO1jlSWbtjtip7wyqY2iihlCnkGQgsevpQwYs/nKIgG3Yz0ocVpoN631RVH2mMpdXDZMe&#10;UJjkO3OP1qWMXKRlTMYXJDElMrtzmp0gLwOY51fc3y/KBg/TnNP3Xe3G6NiVI+fAB+nP9Kp90TFt&#10;OzImmlkSaWRGEZIUlUz75FWbm5RoMq6l+NokyMjuKiWZESRiRl2IKg4AFTLtk+V/MCqgJDHg9utK&#10;8tNQvG7uitDIAwbesQjIIRXIHpj6U4o29cSCTcATvkJwM+lWVgUndGoIIOG39+Mf1pfIZrf5sMSP&#10;ul+uORU6ot2b0IlgC7tvlFuMAYyMGk+0SSgsrMBCSVVogG/A45omvBbRr50LomOuS2B+FWyFcsFu&#10;YyCARhSSPahK73JcpRV7EEEd2UxLwjDLHjOevAx9KQxTssplkYhx1ZsEGrAup44CTFv4O1RgEj8T&#10;6UqXyOIgYHjZ12kSAf0NO3di5mVF060RHXzZckggeYWK1YEEYJhii35UbQVPb3qxJddHBBXOFPHN&#10;V5tQdVURwqwOQXJ6VOm42nqPWz86JXOUbByA5AFMNm6yLL5+HYZyDnB7imm+lJwUA3AgHBwapzzX&#10;00pCsqxDBUKuMdjVabgote6aSxXDyIPtwQDnCxqTj0qJpIYlSaeRskbeWxg+4rNjadCrSRtLJ/eT&#10;gYBq09tcCZJdsb2Uoy8eDlTTSZPua21ZM4ZZQsaKVK8lu/r+NFXIWBkj3r5aDgAjn6miqcV3CNnv&#10;Eyo7l7wN800JVsHyiGDY7ZqYuA/yKRlc7nPOe9UYPD+sW3mNHqMILnOShOD+dT22k6uFeS5u43lJ&#10;7oSAMelYRm2lzLU2qQSvyyVgikSZVliDlc8bVOM89fxpk0GIN8beYwbc8ecBuvH1qpLqMunTJZ3F&#10;x5krH5WjXbnnP4U8XEsmn3VyCtuittA++7sen0NP2iUrNmdSiuTmb0H35fUJR9mgNqgA3bXyfpTL&#10;a/kkvXhu0AC/MrbwFI6ZH15qK21e5trSItYWsxVcb5pvmJ9TxWc3+mzC5vEaaRcnanKrzwBWdSvC&#10;Nm2aKLTslc3hqtn5jbiXRVG0KfvetTrq0Ztg9rDHED1PUgVzWtC4tLO3lQIkTSYMffAqG1ungkVm&#10;+SEnJzxxWE8UoJPuawpRqLXc6w3lz5JOAiNxwenvVaS7aUkCQu4wT1PXjpSMsUTh96rBOi4Z26Hk&#10;5/pU1td2kq3ErS+WsMgjRQQpx659M1UMRKpLlitTOVONOm5S6GZPqS2ESpJFEjkAbimM/wD1qpDX&#10;EAlBdHbokeMKD9BWXfxXmqXs7W4lureJtiS4JJ9PpWQmnXksIdCymF/3jsaznUkviZ0KlFbo6tNe&#10;VoUd12Nj5lY/ypTq0t3IqqsnlDqc8iqklkktgs/DOAPmHQVYsNTso7a4gMHlkBQHPO7uTz3zXJLF&#10;VKi90cYRTtY2YfNOiRPCVMi8SGRskc46Y9K4DVbM6bPLNHcK3z5DKMDOa33huklN5bXDRqB1HfP1&#10;rBvyEaPziJRK2dg5x9a2p15ytZ+qJjeF+R6t3NXT9ZlvbT7P5QeaUjywy9+nGK0YPAMt5Okmtai5&#10;ymdkYyVPpmqnhy9s7O/+2zQkiEfIVP3fXA7110fijRXZ2E/ynLcqQT7VvhYRd3sVWlNW9kvUj0zw&#10;fomnTxzwIZZQDxLzg9qsanfeH7Zjbak0HnldyqwGQaWz8T6NeXH2eO4KyHlFKEfhmuY8bLBqERe3&#10;tphKi4Mmz5SM+tdbjSSdzinKtzL2hg6xZaXM/n6bNK0hYEEDAXvWnb32mR2cUF39pllKcyAkjOfY&#10;Vj6abRN6kFdy8HJyDUtn5l3cvEIiUTgEdTXm1asXK/LojqjzNWT0NSPV9Ls0xp/ni8U/IF568c8V&#10;BcXVzBIjxuZHlGJQx/OtKLw3GLCW6jBt7qPJTcwLED2/Gt6ayhbTYY/IieUIucKFyTzz/Wsp2qK8&#10;Y2S3NYyjD3k737sxbzUYxaRmCVWYAAnbjdgdTmqM02oiKPzLVpI1JJKLn8TV6+sYVtdPeRtixygT&#10;wmPHuQPUV19kkV4Enspl+xqSqLGBggHvj6VeGwiqXbIxFT2Sva92eZPZq03nSKQAPu45JrGvCVYP&#10;FtQK+MMOtet6vbW7xTNPbHzAT5LBME5xXnWo2kBunhKncSCF7nmtp0Xh5J7kUKyqq8ExiaxqkNo6&#10;eYo28LKepHtXQafoU96qy3VyXDrnEY4JPqxrndT0uRljlkLxxrgFCK3rbXobTSljiS4lSNNgj6c+&#10;p/GpptOyfU3lKco+5a5cjtraweUtbRxxxrkOZN0mfY1pWpibTre4isncuQYxOSWBJxnJ61gaRHPr&#10;V1FPI4WCM5MbLtVz2+tddPN5x+fYFjU8Kccg8e+MV1U0r+6jnrJxprmevUxL7Vr6CV7a2toIWJwJ&#10;MfrVC3OuX1zLBNO6yBMbwMA+4Nb7wQXikgspPzAsvQ9xTI7INukjklGxt0gB4A7Y/nxW1WE7WTIp&#10;1FbZeplw2t7aRsJrtmliIYtt3tg9TV3ToptQtpfOuRtByMAZwfWr4KLcRySbWz1nJ68dvQiqM9rD&#10;HfJNEjs7ttKpna/vx0pKLS8wcue/mWrPSRZwsiTH94+4hhkrxxjGOOBVr+z5T5bNLGzDgnBHH1zV&#10;C9szbTm5ea5Ns6bDGj7fLPrnOcUhkllVVhtZmXgqftXyn3BB9h+dWrbGc4tLmuSHRCAQZy7Fy+C4&#10;6e1VjNIINnkJMuCeJQDx2xVtoZE2wzKDK7AsonOVGe57Uy73xKo2WztCdrbZN2D9cZJpPR2TBttO&#10;TV9hsMyGJSDFE8mSIQcsR2pYkmikPnTFg2cIEznPT8agtls7qSNILeS1u0AdpUTK+4yOufSttCgO&#10;8ZVsdMcY/Gi9xThGM7JMo+ZclAoVmyD8qjBIqEaZJJsD2t1EufvtOxxjpxmtKZbnYCJFViCq/wAW&#10;D+FVoINReNmub1SoICqF24x9TzVu/cUWknZfmUl0y6trcxopfB3cZJ/U5/WrtuyROqCxlMpGSxAU&#10;5/E1FPHM98jR3cwgKkNtPf1rSXM2XgXDAfeI4/Wpad9xKUtypJJcZkMVvJIu7kyTj5fbGM0jAeUZ&#10;WiO/oUBJx7Z/+tU3/LMb5YYnwCdwwc++OtVvt14okDXCzBWxxHsHtgn0osOz3eg63SyciScyifhR&#10;b7SMfie3vUbytMS1tE8CLgqMYzjry2R29KWRkkR3knZndCGI6qPrTYxYPGcKrA5wcZx7VUVoDtq3&#10;q/JEkEsk43CRMFjkk7gOvGRjoaiKqweTznRecu52jPHTNVILf7AXczsyHLckc57ACrspkZmcRxbM&#10;KAH+UA/jRcXvWuiC/nuLYwG1jWRRnflckjHBHvU6yO/ly+V+8X77MxATj0Hel8yRRKblhKV4RkXg&#10;D37fjVJr2Vo829o88ZkBP4dcUnJLVlQhOXwmkjTtboI4kkP8TdCv1qQW8kUzby21hnOABnuKrwSS&#10;28HnK6fZWOdwUlj+A61UmuZhK6BmkkLbkXdtwp74pxd1clpq/vE80u2TIZERjgADDDt61JcFUT9y&#10;0m8fMRx8x9zSQqSq7YlkMgIOD0PY5p0sBIbeNhI+YrxxVK4rR0IrNpYcoE+Trl2ySTz1NTyyNJEW&#10;mbYijJ28HHsaoRTg3kv2MF3RdmRkgcVYjV9u5mRnVCSPvc0rpDcdbPS5Xgvb6cyCOMQojAhmPJAP&#10;r9KnyGiYyHIzuIBxn61Ta8j8mTzRmTptiO4gE4HT6VHbspvSQtw0KYXDj5SR1+v1NF+qKVOTVy3C&#10;JH3S20xiiIzuD7gPcdv0qRlhhLH53mYg7sYH59aRtyyssUMUULfxL1Oex7VSaUISquAyrtG6Tk54&#10;79alvl1YcvPsXcxCdXZk3MdoCDGT1qaW5X7O5VZHIPCRsAD7VixX9o1z9iKI8xPBL5B/H1rQ+xrb&#10;s6zRcNjMTvlc9vai5Thy25ti7AivErQtHCqjPqTnrk5pkyJEqyb5ZpGO0bVyB9azpLa6gR1tVhi3&#10;dcxg9+lPImRhA7P5xIJK/c+vt1p+qJUbrfUvm6CIB82WAAU9T61EYHab7QsvlIvylSQAffpn9agh&#10;8+Q+c7zoBlREQCMg9eKW5aVd6hsliCCckED+VJ66MFdXkiWaeG2tfKEsk8kg4WMdPxOaAkFrFgQS&#10;SN1+7gnj1qKIKUlkK7eQc4JH41NJDcnYxmQQ/wCz93B700rshpxTu9BIZkkfa0RB25YM/C+mOOaU&#10;SwrvBh3+65zmqwgv5cjFuCPu+Z7duOKnWzul5acrI498fhmk9HYqymrp/iSszPlIiqoVHy8ZJz9K&#10;oW7XlzfPFEp8mNsec4GG7DpU2pxs9pLPNM/yoSNg6AcnkVc0+PyraCGNAiMu8Hklgecn86567krJ&#10;aFwUEr2E/eWodmZJ9ylTuySpz2pYbySUoFQqT90ensaSKG4ilu/NclWbzEXHKjp0oVlE/l7NyviR&#10;WYH5ccMDj8DUU6rUkgnDnu3/AJBFL5krrK37x2XzCB930xUWbOWZUZ8sMBVljxz9frU8jKJkM8Bc&#10;jHITdj04H86jWWESeaIgkhfllQjbn3rtWnUhxbtpp6h5y+YISYihkxuVfun3NOM0MuNsiSB8jJHB&#10;wcHk96BKrqztJxuwwHJBpNjERhvKl8pzgoA3X607tIm0G7rQiuLa3jUtKscRQhg5fHORUxMSqkrp&#10;5irwSg/GlfYFnDNuLHcBIckn0Aqsbq7S5htHs5I/NUsz4woPpmlshOXM9yzBFBcrzF8sgDAMNpT2&#10;69akmVyjxFNsJ4LMeoHYVSm81FWPYXwR0PI5qeU3AV8rINpA29cAjOaV11KcL3s9PvJvLTcHICRn&#10;I2jIPQVKQcDKMHUfwgHjHSs17WdWGyUYcZ2PknP+FEjXEoLrF8+cFscYBxSQ7LcvIhdJY5YDtGQy&#10;t0IqvPbBQ+Ec7SGKqT9c4qtFHdtcO0qv5uMKqsdv5etSafdyGFJp43jmc/MQMkoalSVymmuuhPFb&#10;ozpt8zcI/kzuJOTnufSmtbJcA232ecjGQxkI3c8j2qe3kuBKw3y8H5C3GRnj9KJmWGBFkmERLHG8&#10;9T6VTRKk9uhVaJbe2WNIolERKqvmbuO3ampfSuGhSPaCu/ao3EkDPWpgLPAZJIMyjl1wWLf1ps3k&#10;WkkW1nZyu8IrY3duam1h3b0Suxi3d1cKsLRKGX51Z5OvYgAUnlmedQm9mXgqvygZHU596sQ6bcJd&#10;qTFDBDuYqg+Y4PTmprrUrGxl+xxlZbqTOEQ98cE+lW9dVsOMZSaj1RPBbqrfvWwEB3dhTH1GCUuk&#10;JLMi8jtgenrVQJcXUv8ApYAxhjGvKqrDG0nuc05Yo1J2x+X2yD0/+tQpaaCagnZ6skErTzb9rFlx&#10;hj3BFFIomduFGORlzgL7gUUrib11NssWCkYEX3sH5eKzdX1BrW1mnR1BdP3aA9K0nlEUTmT5gOTm&#10;vOdaubrUdQcpnb0RRwMdqmvVVKPmRRpKTu9l+Zm2l+Lm+llustIR8hH8JrQTxAbVJLUx7t7bt2AQ&#10;p9fyrnpbVo7g7vlcE7lBpWZ2dSsZI7+9ePLWpzncqqUeVo35njutLR1lVSh+6erZq94faYQTNsyO&#10;rkY4xXMXvmGKJVUKRyKt+Z59htspHiYcMu4jecc/hWagmld6FKSUZNIs6tqC3EZtS6syDc0hOTzT&#10;bawvNat1FoDsjX5pDyv/ANeud0/T559WaCV1Pm4+dmwAO4zXs+nWUGm2sVtaRBUjHze59a7Vhozk&#10;lF6ITqKlSU3u9jzfxGmrwafFunM0cS4G0cL74PetvwRoMbaadSvHWSWfhAx4HPX612F7B9ojeB1U&#10;xuhHToPU15fquo6x4Tgl01ZWNoHPlNtGSD712KlacU3oZU6ntKU4/aZ3ur6jZ6XbMm7a46IDjJ9a&#10;87W9eWSeCPlJjubbyT3FY9ut/rmpRWyuzmUhQzMT+BJr13S9K03w/psNtcLAZdnzyOBgsewNTiaP&#10;tJKER04woQVSW7+880t7ldMk2tKxR85yenrWzcQy3Rg+zQecFwcKOcHua7O70Oy1OTA06M5Q/vW4&#10;29Og71Ss9FutGWVoZF/dt+745dcck9q4qmCamm/maLEQnG6Wq7nNan/a9wr20FuwDYAVlCbP/wBd&#10;S6P4PubpFnvB9ndcqicNuPvXRXF1ezmRJYBwoClV+YE989D+VSWF8dLthBflkk3ARsCW3EngGuqO&#10;Hgko9jFYlu6irPzPPZppdK1x7d7USBG+YL0z3Fakmqrcv82nQKn8KMvzA+uc0vimKePVC0oiSR8v&#10;tTnAJ7+9ZMkz+cBtyCuNwrjnN05OMdDSnacddzVN3cTzK1sqIgGNqLyKWe+uWBHmbxj5kboajtZZ&#10;be2Itx8+CCR2BqvCXBBcFQo5J6mub29Rts2cYu0WV2sys5dJAd3JX0qQXSWMzTxg7wvBU4INJd3S&#10;QxlFRN553k1DLZafJbLcLe7pmTgZx8/fitKUJVNZCnZJdtjbsNSutauUiNzNEXxg5BwfyrWPh3WI&#10;7uR11BFVRld4OC1Ynh7RLm+tXmiu40mQhRGDhifXNb01l4ttY2dNSjlRBtaORRXdRjLVSvbpY5q0&#10;Kd7afMS50bVriBvOmtZg+MbSy8/lWPJpGv6TNmxmaBCSp2N8p5yeD/hVlvFmqJGNlnDvQ/OCeOPS&#10;q+oeNheWL2iW6xyuuDIH+61VGnTu3F6o1g68F7trFzTYNfv7qWG9kddjZSV8Y+mBXTW+jW1uBKIl&#10;84jDMerGuHT4gbIPskFggl6Fi/Wmn4nzRkZs4C4G3knp3/pXVCjzPnlqxVIV5qyaS8ma3izw9qGo&#10;6jDcRMiooAKBuSc9f5flUdnZ2+k25E9jcXtxgu3y4VT6ZNXtH8eaZqUiwSbrV8ZDSEFfzrXl1Ozv&#10;bi2hhvIZFyZJMOOQP/r1E6cZS5n0M261OPI1p5FaSW5gswjafBFGyYKq+SvH061T028ez0z7PdFX&#10;UvsEpI/AEGrOq3Uk8qxqVitgN8srOFJIPAHtTLDSrK6tw2EmO47mZsgfQf8A16rSLRlG6i076/1u&#10;T74r22MmnX8Y2jO0Ddn144qGCDVYpo3RYHtXBEiglc+4B/lT7LRBDcSTO6Orn90NmCvqaty2zpC8&#10;Mc7RsqnyyzbhnB9ef1qpSi9HpYUJezlzQ1utmcnLNqlhqs9wEkkhly3l7CVBzjAFX7LUY7sG7kVr&#10;YhUARuhY+g61dspb6a3ae5lGIZWCMi/eHbI+pqtO9vNaLDFNHJKkiso6OD/tDtWbnz+8mb052l7O&#10;ULeZpRTFogjXG9WJBx1jPow9KrOr/ZXhbcMgqjL0z6j8qjEX+my3PmOzOAWjT5Q4H9739PY1Nc+Y&#10;kZiimZYpfuHbkA9dvtnFdCaaujCyWgywa3+xpaLNMLtArSiQFmDDnDH+Vbl1BDf28EiNEJFbd93J&#10;6c8e1Y1vIxKSECOZlwwPV/8A9VNdp5rmGSEiK3L5mKj5iD1496j2btr0LhKlOXuacy+RbWCC5jhR&#10;lKSqzYZOpIJ5/GrQkjidlMbFgCArOMk+vFQRndve3WKOQE7Wc5Zu2fakeWWOFCpgWQnhmJI9Oapw&#10;V72ITlbfYtxzTbQY0aMgbs43GoXv44UYSK5kCnnb1x71VVb55T9ouHCEj5Y+AR9RzSPND5ilyioP&#10;vMxOQfTI+tJxfQSstZO66lxbqN2zAr7WXBbbwDjtSSSSAP5hxGBy7OAR+Has2EfLKv7xIlyA7Pgn&#10;8P61fVoiqtJMzZ5z5ecAe+KSbBpNvkGKWuEZkcSRthFbdt/Ljmq0Ue1MBpp8ucg9AfXk9OKuSywB&#10;kEcJcqeAwIBot52YjaioG5HGPrQ72BWTtYpSaf5sDNcEp2BU5JGeakKpEI2eIkhwRGzYJHrx7VOr&#10;JLctALiPzI8kr1I7+tRskBPlmSQSKnMnl9/Ymi3QHKWl/uCRrmS3JgVUy2SuzIUD3qlPa7JTJdMj&#10;KyDKoM7ueOD0FTxHy90Us0s8Z+4CwyM9QQBSTXUEMiCYLkYAHOcdsUPsJNpEd/agwmR7h440IDqH&#10;wACR39ea1tgiESQ7FUDI3fx8Vky2sE0UsirKobLYJOG9znvVix1C3e0iSQoJYmwwdgfxrixMXzJo&#10;6IpOOl2Z+r6zJocLytErW8jZRechu4+lVfDmuXGtyzyzRwARjCnB4HPFaF7a2uqzbriINZqdqg56&#10;k8mnafptnYo0VpEiYxnK8n6mtaPNybFyqQUHG3vEj3V6NwR4sFcARdvcZHPUVXhlxPvM8rPwZd55&#10;OPoCOgqztgAXeqIzOQjLwBx+QpqWrxwMNiOT84JY5/n0rffQwlO6TSsR3koYALK6Y/55jhh6dKjE&#10;/wBmtg8caM4UDJ4yPwzSxRyS2/2gEjPUD17VTtG3iZvNdNpxv25yfak3roLmbjrq0WY0S4fzpUUK&#10;5wPmPH1qld6pZaU6M5XMhwxXIxg471auLua1LSSK0kfXO3LbgBjhR61zF7oWqeI7sXM8Yt0xlVbj&#10;HufSqjZ6stRknd7HZ6bc2F/53kX5IA+4hHX34q5Jp4edZElBKADjB5qhp2l2ulaWVhgUylcHDZ8w&#10;+v4Va0dpP7ODvEIgjsRuTAIB659KSfNuS48i5ovTzFXSIoXRpLGCTyjvjMZ2ncT1I7/nVmWSEn95&#10;G2f7uM/jSmbzbTzkcIjpnkZ49ee1QNfLkR+ekjgEINuD7kmrSRF5yVm7pFlI1JDQyLJkZIYZ/WoJ&#10;be7PS2iBZPmPmnI9MAiq+kSR2Vv5HnxTojHGz7w9q0U1G1csG8yKQNhgecf5FSW4tNtaoy/KvzdK&#10;08QWMtgccgdO1NSTbOrAosO4oGKsC31yOlarTwTSQpHODxk+ozT5FbdncJC3y57Y+lHIyZVIWtKF&#10;vQzpWd7C3u7YxTrK+EWNwGPY4z15zStHNbubS6RxKPmjKtncvXJxwMU7dZJOixrECCwVYzjB68D8&#10;arR/uLnbDqFxGm/O1iGJbHT5h0paqOprz0+mmv3ks0jR3McYlGyY4BYEg46j8s1KPOR9xlhaBQAI&#10;wMbecDnNUbzUopNTitbm1keWM5SWNSF5/rUsdvFd3shnDG1IAZExguOQT3oU2lqTKjZK3Uhurn7f&#10;FPpxgYuGK7gQDjt0qeGaGz3pdsqOMKQHz07e30qzKscE8NzHKsDxn5Gx97joait5LO9024+1Rlri&#10;UmVyygEsevSuavTlKxopRkko9N0JI9tdBojPMqE7sK3bjAJ/OqT3MQ1xR55jhVNiqoyT0x0+lPTS&#10;oUYRiEsxTa4DngDnNTaTax2zbV8t2GfdgSemfWpp4eUXqLmg4tr8S5JEyiKQAkkfK/UmqNxYR3sK&#10;qbySNQM/Lwxz71OJnXy0idtqkkM46Hr+NJc3Nq6AsihpQNu1wAcV2xuYv3dbfqUItF1O2eKa2v1k&#10;AOCJxzg+4qdoZLSVyHMbbt3ydGyB61cYSI6ui7l67icAgce/NOAF0zNlgP4c9z6c5p8qE5yavcoR&#10;TzzJL5pYsuMF1GWBPtVuC8dI9ozLukI2r8pA7ZzUvlqpcx+WeAMEEA1Vj05bKaNoULCQgyENkh89&#10;PpSd0rlcyk9rfIk/tBJFJRJYy7FSr45/Wlj8yWBtrtG0gG1t2CCOO2aeLG2Aad5V2bl3FhuCnPYU&#10;82Um6MxFAyjeBjAOfWk77kXpy0XUkWZWCI+fNQgk7vujvSyzxQ/KzhQwOOPvflWakT212pu7mAAr&#10;yqqeMscc+mKUmeCXfBCJhIdqurcKM/8A6/ypN21KSi5ct728y85gEa4kZDMN6/JnpVJNzzgmWQcZ&#10;JXp9CKkNrNvk3uxMWQPmHFTFC0eFiYALy24c/pSu2JKKKE4RYTCZfNyclSxUkHmmWVyslxOGheIp&#10;ygK56d+etXDEkcjFmXgAbio6Y4FNUXLXEUlwgijUEMVkHzfhipb1KuthttbXV7Eq5jECZ5HBJ/Or&#10;dotlaIZt8ZYjbvPzMP8AJpkf2VvNNtJGedwVF+Yn3qrPp6mMJahQpOQFbbuJFLmsrstKDkt7fcXT&#10;cyTFGQBFIBO8ck+2OlMuLBWIlkYZQ8DH3R60y3mYxwwbiZAuAccfWrMzyiN92chRjd2/Cmve3Jcr&#10;fDoU4dPis5vOWSRpZBjDkkZ7GrbTQ5CySgnGTsGAv496iNrdYhZp1Ab72FwW9MUNZxWymN0Z1ySA&#10;TjntTSBz5n7zLEU0c6rKkBIRsLvbk59aKqxbEDJ5ZyTkEDpRVXIau9CDxLr4ht3hiyJ2GCOuK5hb&#10;xry0AQFWABJ9/XNUZ47i4uStqks0hHz56ir+mabq7KymLy4ypByMk4rkryu1qdNOnZaaLzGPZw3N&#10;v8r7ZAuT33GqEFlfqjhoyyJzuUdRWle2r6WQ0hC7hyueVqnBdTsjpbAyyP8AKgJ5OfQVzKi3G/5l&#10;Qi5y93W5XvbryV2upLgYBXnIpnmmRDsQhcAjb3r0Sy8MwJpMEF5amWSUbnwBlD9aoNpenx6jHZ2d&#10;s7GIli5GB9BTWFlyp2/Eh16abjro7HDQJLMWWKOTcg3Pgdu9d94Y1e4UNp+omVnADwzshwVx3NaM&#10;dk1sBJtgjJ++Sv8ASroSBP3bKrAqTuP8ua6KNNwkXOvF0uVR0LLTQMSrTo2ByM9q4rXJ9PluQt0x&#10;+yRHCqF3YHUn1roFgkBdPPaTJO3C9B6VXvdHhmsJLaSRRv7gfMDXRO8ly7o47JSUuphaHc2EriD7&#10;KIX8zEBU7Wf05/pXoS2aRgqYkUP26nI9a5mPSLQ3EU0EWyW3A2Nnocd66ZJ4VUF5kdz1y3PNOkld&#10;3VjfEyUrOnclEe1I8qAwO3C9xSbSykDOX5K4xmnJvZQY41Kopw27GaaHGAGH7zbnk9K30scdtdCl&#10;dwQKTI5CuiFgoGfzAqtI8E1uZDb7jsHXlm6YI/wrRlk8lMyRlvlJLAdOM81yEXiKLUJrqO1sIYHg&#10;IDPO5wO3b6VE4pLmNqUZ1Ol1H8Ce9W9upwWjt540XCOYRnHt71kzaDG1rKGglSTGI5McKfcCodS0&#10;zUFVrqKRmWLl9rEAHnoPSsJr7VI0RlkbY5xnr0+tefUnRm9dzppUZU3dTLCaTqdtG484lmHCqvHT&#10;qaZaeF9emtpJtoZlb5dzY/n2q7pmsz2Wo+azNOrYVt3Qrxke1dvp+radrVnNLbtIohcK0Z4YnP8A&#10;KlQpQq7GlarUpxc7KSXU4mxsI440fWbQqiyAOwG4fjiumutD0x9InitLWMYTchUAdeevWte6jjhj&#10;aViiiPLKzjj6E1zNn4l09dYnhJ2wykZbORvzgAe1dFOgqOsloYOpPERtDQ43Sm82aRfNa1MZ3K+d&#10;vNd9pXiBbjSZ2uRJO0eVZyMLIPY9M1Y1G0skZpfIhCcM+4df/rVxPijX/N0zy9LIS3RipC9fwHp7&#10;1006Um73siYWqRcWtF1MrWvEtmb6aSzWRRIeYyOAa5mfUDPKz4xzkCqLZJJPekrrp4WlFuSWrJ52&#10;lZF9dTZE+WJBIDkNiqySgF2ZAxYHvjBqGitY0oRvZE3ZNBcyW8geM4NXbPU7qO5VkkPmE4BzVzQv&#10;Dyawp/0yGJwfuucHHrVHVLBbHUpbe3l85Iz99axbpzbjbU3hOrDZnWQafcXqo1zcyMCOecjNbVtf&#10;3+j6e0dnBEUOFeQjHPqfWuDs7zVp0MEcjbO5PFdpa6XdzRReff8AozMq84x6GvJnSrRmnOV7djp9&#10;s2ry/EnPiHxFczi1tLdI5ApAEfJ6dcnpVF9G8TyuWlFyzEkEmbP1rrNP0wxN5pu7iZzhQpKrx+VX&#10;UaPKssLJgYJLbh+eaap8122TLFum+WEV9xx2hQ6rJqslvNPKqIoaRGbO41vX2iyy28kNnOIVZw7S&#10;FfmJHQZqedJLW4Nyqxq6j+EdV9/epItXV9pMO35ju+bpxx+FctRShV/ISrTqWqLR7CaN5htJopUP&#10;2m3bEhZeHHYg1biIEgMTllbBPt9R+lZNvqTXeo7UifbMNox0J/w5rQ+wSWhhSFgpjU8ZJ3DnIP6V&#10;6NCd42Zz1NJ328hfKMM++WYT8kLkDBB7cenvVa8uvsO+cQxyRCPO4KNy4xwPzNQwR3D3bCG28qMM&#10;SAeSzfxHHpVqSC6MwX7PayRZycOVP5c1rzJaImdPlqK+33EkNtG0QYsxQYctIS2OMjGaVoJcGW3y&#10;3HJDcflVU6lnzzFGXSNisgJGVI9KlN2pEUbJ8pGSzDv74oUl1ZM6dRa2uhFhWKQumQccqG+XPsKi&#10;WV47vyxHGVJ2hw/OD7Hpirg3sodIFkIJYmPkdPfFMuJUa33CNmZSAUBwwzxnNF2wckk7rcke2na3&#10;HznzQp+cnj8s1A4DqxWZ9wONisQFHQ9aczhLVHmV4mlby0id9rE56/SpxFMAGjfzCSVK7cGk9dQU&#10;pRjZ6/1+hT8+4eZoYjOXThfMOFI9f5VYeC8KKplDMPvbs8/4U24hvGuIJxvQ7MbWYY/KpbW9knUb&#10;0bd/EwHGPxrhqzmpWWx0aJXsinbxRTTXPnW4+0RKVYFQ2RjsT2qO8lRoI3lMMUac5CKBn0NPuDJ/&#10;aZMbOmUCs55XH+NWILe3mt1klBkgDBsSREbm9cfyrqpt294zlZSU7aeRnWrTTW8csKebGV4OcBvw&#10;q1YmKSV1e3k3/dP7kn9cVeKQQ26AJsVDnCjHXtio0mnkRyLbyyG+T97y/HXGKHe+rJtzJ2QS2hlk&#10;zumKoAdqjA9OfzqtdWkJmWe4EMbAYLSMAePfvVxY7nfuL5i2kFG7kkc5rMmtUurlZGIKwlsRk7dz&#10;Y6d8jFVyp7icpJWTLKTh0k8spkAbQGba3vxxSCeVogHgEYYnLdj+dTJcvbW4ZrJBHGPmCZY4xwBx&#10;UsGpx3ttvGECnJVlIx+eKVrKxO/vK5nQLGiDzonJbdxkvwM4NLdzWVnGks8sUasuzb5Y3E9cetRa&#10;x4ltdNlijmkDjGQEUHg1hQ+JdH1GR4LpH2O4CAqDt565z/nNUoNLmsbRg5tOS0OjtpxPDviS4dCG&#10;KRk7VHHHTrViGW1ijVA5QAEqGBBPPT6CoLaIWlxCRNIQpJIUZBX6fSp5pYid7ByGJCg/L19uala7&#10;GTtqtbdhwaRHaRSu4KMELgZ71EII8qFbeOSMYO44zTZ0Fxcphyhj5Ajzzx3zUgtJFm2mRMFfly2P&#10;rkVXM7NWJ5FdSbGWge2ijZhC0jMSWY8cn9KcJLmRmE0pkiH/ACyC8MDxjPpU0QS3jRMJ02jDcU5L&#10;pXLJ5SMgIGBnJ+pxU3US/f1sV1aTToUitbAS28a7cq43D069agO0aoZ3l2MW2pHIAueBkZ/WtiV9&#10;yCOMFQTztUHj86gluIoDG8kMpQ9eVypAx6079gclZXQLFbO5aZISyAlPXHTqagmslMuLZjBlyCxA&#10;bdxT0u4bi3CxB5Hz8+/GQD2q5+7KvtiAYodoLY6D1qubQlXjLTQoyR5cI0QaVB8skTD8z3pkDvCG&#10;wquCSWDcNnPOM9arXtrLNd+Zb3CxCNRzH8z57nng1pvKjxRoUadgM5bA+uaE4oFzNGTqCIdMmltY&#10;G86NW8sMCpDDjIB61m+Gbq/uA0t/FkK3yll5NbzbAyLiEYBJGeeeaqmZXmTdIkYOSPLyeR6nGOmK&#10;HUi7I1UpezcUrvzJ5LmcOFdNwkOVkC5Vce/aoBZv9pgLXILs2RbwvtRu/wAxH0Jx3qzCVhVtrboX&#10;+YAD7p/yam80WvAVhEp3nnkE/wBKajeVyXaEOVbFW/FzdWEi2Ega6QZKFeOO3sfel0lZJbUy3CNG&#10;0Uann72SPmyB70WNkbO6lvUnUrMTkEZxn19BWiYppL2OeJkVUXayf3xnn/8AXVTp82nYz9pyarXr&#10;oQzRSoqXageYoKuB0bnrVa4jt3J1FIXSfbhmTIY8dD+Vad7GjW5AAZWHCBufpVby0aeK7RURBCob&#10;JPXOBx07ms4p3sU58qv0KtvOCIZ9jsWBUgElR3wQOjU2axhmUwxxqSe5xg03U3S3la2tp/KllXcU&#10;UDLfX/GnJKY9OhNwCJuQWbqDjg/jV3S0e4SlJu72KP2SWJVNvM8LHINsSCmfp0rYtZFjgBZsMpG7&#10;yxt2+uQORVJJy0bBlViwIViMYPtTlvJEjTMSvatxIQMOGHRjnqM1LSvoO83fm+RpOjfIYpNyIflK&#10;gHn0PeoYt/26QeZE5xlk3HcKiT7HJN50Ydn+YEJng4ApuJCx/wBM2E4GJlyRj3/+vSb6g1FS5b/e&#10;TXPnQ27R2qx+YuAoVAwOeTxU8M8kgZpgiK3CNgqcY7/jVaSJFkXcmWlwpKdD37E08JB5awxu5IJb&#10;Cd+elRK/NcUfhsWJGJAEsUTAjbknJpEtlaLy1VFiGCN2OT9KoSCIsryNK2wn+E5X2qTzoTako8m8&#10;HgsMA/5FPoNpP4S35E0a/LKFViAzbD61XZsNJH5jEg/L0A/HNQ3EK3cOySUxKcHcrnIP4VReKK3j&#10;MM9zcSsgDHbkse340m9LFRSumn+BYa2gm80XM7kMowgbaMjvkdatq1pFHGjOsar1zjpgetYVys4u&#10;RDBp0khC/LJKwAGR6VQ/sPXTZtDCRk4EpkYH1xt5pJQW5fJJ7vX5HcLfW25V+REC5DBgf1FVrm9g&#10;eWNVjEiNwuE7jvk1zGnabrVi22VUuCV+UueK6SGCRkhklVEb7xCrnB9jiq5ktjGyu1e4guPs9vIY&#10;YV8xeFLZHOelIL1pLpUKtLK43tIVIHU8Z71Y2kmRmOVDZJbnOfwrMW1uGuXSW7QoAQi7cZBOePzo&#10;0Kjs0asl7IhJCcxdE3YJqNpiz5kQZLcl2zjPTpTG02OQlpLp2lJyCmNv61OyRIqn5CCBlpZOnv0o&#10;syeZJXIbe4SYsFVlcH+FSOKKsp5KSj/SY4sk5VRyRjtRVJPuS4uW0WYKy211qPnWttJatIN3mno3&#10;4VrNcwrFmW6Cqow2cZz3/nSwf6Quwwqm1dpIAJ2n19Kry6dcMqW8LiLaCPMRMnH19awhzrS1jW1G&#10;clzO2hPNpMd2uHgZ8HKs/CmpLXSYbZw62cKbQMux5/Olt5bizt/sr3SlVwEZiGYDHP60xpjKrKyv&#10;N1zjJrRxi9WRH2kfcg219xc3ANJhkyDjCsWAqBnXHytGpXkDpUYjLIV+WPqQN/P4inr5Aij81mjJ&#10;UbsoQCfaqb7CjTaV2LGiSu4kLO5GQ3+Gae4P8WE/3gKjezt5mV0mGE6L5hGfqKdJEQv7sxvgfw+n&#10;50LUctFe1hzyywJKomyrHKrsC9u5/wA9aprcXbOZSiKCPlON351E2q2sbussD5BHzBSfw4p1sY7w&#10;PcRlgFblGUg4+hqXa5SjKKuluKy3VxA8TODlc5TKc9zTNNgNtbZ+ScBipJJ4Hvk8015/s0bSqSsW&#10;CW56D15qaIrcR7g7yKw3blzjFV01ZOvNzxRIjXy4FvdLHFuG5Bn/AB9KW4t3kiaGR33yMcyIwBQZ&#10;7ZpgtXSIERSYbuwyDUj3A3NHsGPdj19KV43sy5TqSSaIVjkVfLV7gKBg7nLA0n9mW4lGYVH8W4D7&#10;x9astBEVkBV0ib7oQdfWkVDHNKfMUAEEK4HAxik1F6EudR/EUWh3qsZU4kyDucndz161hajokdmJ&#10;ZGmKoB8iKT1rqxEFGI9j8ZwM4FOeMFZCYjFHtww68fjWVShGdhKpNJvS73PKdL1K0muPs92XQlyB&#10;JnAHPFeh6Lo8dkzzWzSRyOoUuCMEdemKhfwno0p3Cz3E/wB19p9624gUQLKSQqgBVxwAOAcVMaaT&#10;0VjodZxglB+o28kN5ayW8kfnKem7qfeuMk8ITmcXHmIxRw2xxgNz0Ndo13Jg/wCisuV6hTjNVGvA&#10;oEs4ePaf43QA/rWk7y0uRSqTpPmSuUriwur6xeC+YMxBVfKBChew96zbPwq0Fi1usmDLlWZkG4Cu&#10;kttRguFYW5eUZPzBd3X39KdJdXEE67FhZTnGYyWP9KfNzKzYpVJr3dtdjlB4Iso2/fRDysgbmPJr&#10;l9Y8GMuo3K2DBo0IwucE59K9NW5vJI9s6IoPygJ6dqa8CG3k3gBs5yhOBRFyh8DYpTab59Ty3/hB&#10;NXwP9HJJGeGFIPAmrqGaSDYFAJ3MBXoU1u0MwkWRppHPCeXwB9aozvemdbf+z1RJB/rF29vUVtKt&#10;UT1l+A4TdRPkgro5qz8KS6dIGu7bzs/dRZBXQ22n6KjF5rSGPcACCM7a0oobePYZVhjkflWHOT7j&#10;1qykkaFPLZAufmITBrKUXN3YOvNpW09CpDpun28O61hZIhkZI4/+vVe3EnlykNK0gX92qj5c5/Su&#10;huWjjgLJEszDAIDD5eKr2wmCkyKix5wEGdx+tJxWljJve+pXW/t4LZUuJQtxjcYwm5gMda1LZoJt&#10;MBjfcrLyz/LgdenFZtrdNe3rW8trHbKgOwuRlvx9OlXjaDJlmVUK9AT096uKSVip2bulZjby3hvo&#10;i0nmvD1O3K76q/YLOJkkkSPJj2xiQnBHpjuaSWKSO/hJuomgyRIm4nIqzDcwFzEmIQoKhyo5+lW4&#10;xerIjJ31uXUhjadJkgUbYwAR8qDHYflTrcShSss8jM+TkjIHtWJY+IM300Eq5MY4VOeMnFSTa3ds&#10;fKgSCE44M8g+b6AUJJaouzk7d++5vxqGJd2Q4OFA9KrrYIsbFQzNnk9MD8Kxra5VlmDXMlzKzKrE&#10;cBDn+H0rXWadY/3TKuSF/eZ5Hf8AGqumRKlZre5Q1DRftUEkUTsjMc7lGP5YpNOg1JbhxdzW7wRY&#10;RcJg565q8l/MZfLe2yqAkyKwVSR9ayDfLcXbiZzDb52mME5LDuSODwRxUPlepqvacri9vvNdsMAi&#10;jzmJ5G7AUepAquWt4VcKIRL/AM9HU7VHsB15qKW6e2t2e1iIJHG49u3vVI3N5czFLeMspIEsj5Xa&#10;D6ZHP4VfMuqM40+bS5fuDBNIkOGuJ3Gfu9fqegH5VHb2ywSS3Uk0jz/whz8qj2A61LZ21nZbYfO3&#10;SMSRuk3M3581JNK+0LFbuzPkGQjG2k0m7yKvy6Utu7HrHEYx5hbc38bH/OKzLm1vGu5Lg33+j7fL&#10;VBHnapHbJxnIFTR6dCIH+1TySPIeQ0hIA9vSrBuEZzHbRGQgbW4zgD1p8wlaDbi73MKS+ttCiVZZ&#10;ppcnI8xizHj06Crmi68dVlnjFvOqKm5WfjJ9K0pbB7lUNykaoPm2uvQgVV8zGUg8xVjHDAfLn+tS&#10;77IE4y6al0iNHEqqC7jPzdjUN21xEiyxoplc4yOAKVFV4/N3K7kAkjPH+FRyXRPO3ExONr8gfh2p&#10;ru0ZzTkmk3cm3pJEshlIKYDIDVWW4hiQINxZ2Plqqkkdyc1XvZp1LHduUKTmR8B+MYwPrUlsyy2y&#10;pG8mcYKLwB9TU9TRRSWr1RajlfYkaxhVY9Xf5j+FVLm1e52W09xhM4YDAB9sYzS/YHMpkkYrFjnn&#10;gfnSRQotwzjdIWGVXOcfjQkClbVGLf8AgOC6Z5pLl4+cKDzgVW07wDEl8Jvtg2qdwUx4zz9eldgi&#10;wHduNsE4AG/c2ce/emx2zpL5iRFcHGCRg575NEnJq3QpVJLqR/IU2hiJEfAbJxSywubklXXyQcnc&#10;OtTTKSNwzGQ2Mk8H8T0qrNfYnW3hImLjPyDcAPUkUmu5Fm1oEoZFCRjbuODySSakWKT7PukjygyN&#10;7MOvp+VSR20jqu9pkBfIctgHj2oSAGBomV3i3MGUncSPY0W7A2im8cqReRsBXJI6dKSCSeSPakhj&#10;RQVaM4I3dvf8q0hGyyMsihVxxkdBjpTI0jP+q2w47txRYbbuiBYLpFIJjUqo+bn/AB6U2O1ljUOx&#10;jlTcRudc8/nVhym87zBJLtOFJ7Dv71DcTxyO+yNpCBlY0IAyOtKyQ7yatYow6XcG4V1m8sOORjHH&#10;tWgbaCN1jky3HLDJPbk1KsjbUZ0XIByFbOMj2pRLLKzyJCy7V8vcyYHNK3UOd3tcYkNrHH5YkaNE&#10;YhtwI4NSG2t+BFNHIT/ePamTQw3MbLLiQKdpHlg5b3qN7OBDlIkJUDAMY4x1qrE3WrZNEirdptEI&#10;2xnJULx/Wn5lIUNsRGGGJx1zWdlY5HVrcsWzlsYHP0NJ5EaDzZLry4h/ByAeP0pOw4pa2bNNrUBn&#10;KuVKkF9qryePamS2Fz5hdZGYld3zlcbfTgVQcxeURHqLheDhHJPr2q1DeQMGC3FwwYjnymJPtjFC&#10;Y+WTuH9m3QicfaIo9/ccg/hipg0lvBlwJUDFV8vOfyqRL2PGAkxAA48pgP5U2OYMu2KCQFedzA4x&#10;7n1qlJpbhd9jNvbniKGEmGeTLYx864//AF0+DFpZlbtGa2QA5d8Mx7/jVpt0syyvaRAqSAyrk/TJ&#10;rM1yKaWBYzZrIpcNhs/j1oi23dg5rlUEvvKemMZtXuLpyXJwh46IeMc/jXSywJJZ7UYl0G0Z9uR2&#10;9K5+fU1t44vlaAEruOARnPSr8Wv2kcQHnN5nKnd0yPehO7bbuKackn8h0cglkxiSVWOSoABB65A/&#10;GrMtqZInWTEiOCHI6FRj8u1VV8R2cD+WSsWQDkDjJ7Z/Ck+2JFC5UySK2XIHp7e1FJOO7FVjezsE&#10;bwSxSxJJ++CkKN/JHYg9aoXurXGmW6M0D3MbHBeQjt2FX4re1VEltykE5VSvHIz1HvTtVsftduIY&#10;ArJGMjcMZbBzioqOyua02lK0tUYx8V20rxpJbSQpuJZhx+HFXU8T6dCoKAFFXrggn/Oay5tAnZY1&#10;iQNGwDFiQOT2H0rVtraGxgjtprQzMrfPtQHd6YzWak20XJ0rc3Lp2IIvEFrdgBZYS7H7rSY6+1TS&#10;WdzcsQk+Igu4KMnI9jms7XdA051NxBBJFJgYCrgE+47VUX+0bawAErl16RlsED6U6korcIxjLWnp&#10;8jft7G/iOUmQDG7lQSfTrTmW/BR5LjMZXDkKOucjtWLpepES77iOTzmwobOM4Pf1rak1mOJ/sroS&#10;snUbun5U4STXumcoy5rMso6NMjq65K7SvY/WpvIk2FUKJEBlPLXJz+J57VXjv1adRGlsA/8AAGIO&#10;fyqWE3YdnZihJ2nGcAVSl5kOL10DybmURMxfarfdAABNSpbHyjvaViMkAkZA9OKIGnJPmurEn5SE&#10;yqn8aeonEpjkmES5CjohA/vU7g0tx7wngI5RR85K/wAX1qvLZ7n2BA5DBss/cjtU73cG1SsiOFBB&#10;/jBHpVWbUFjti0UQzGPnbHOO3FFu4ea3LCWsCtsVnVcDJ7d804RRnIChiF44yDjvWVb61EZ/LKsj&#10;spJXHU+pzU5kle3WbypBsG7nnHrxU6di2pKW5oeUqu0lzgKRw3eis0XkrR+SI1kkcjBZSBjqfpRU&#10;udug1STV7/iOs4NRtrqNnmVYgMlWX71ablmQh2kLHnKjA/WmTSGIYD7iecdcj8aiV8N5sgAdl+7n&#10;gVoo23ZnKpKdrIUxyxlgluFB6ZwTzTwgXACylkPJJ61WV5DIZJSF3DAYNgg1JbyysAJTH84G1g/I&#10;x2PvQrA+dq6RLNLJwiOTHjoeCfWoJWmUgqkbgjGDziiSeONXEkkbfMcAA5Htmo4mJkV1jyjDAbsK&#10;GTF32Y+2s2IO5I0fbwQvGPzqpqcKCNYWYxLI2WkiBBx2FaAKFTsYEg7SWBXcage6Q/JPGu3cPlVw&#10;cD8qEVeV7xKNqoilUp86dMHBP1p81oJZZJmkReNoCnkgevNWCtnnaCFJfI+X6ccVK1jZuWmaEByv&#10;ykipUWtRSbv5mErW7IYSqBFJGFb7/pkVY8MtNFLeQBi9khHl8/d9R7itE2NoGT91GCQTyp/PNRpb&#10;x21qY4nS3yeCik5os+YqEmoONia7uLRZtrzk7l5TkjH9Kbb6la3EksccGdg4kY4yB9RUpW2nZniD&#10;Z7hhjPFU0aOKZcgIoOF3Ecn8RQ29xK2zRfS5VidxUIAWOc4P5Uv2mUqp2xsCoDYJxn8RVf7QEJhU&#10;IQBljuHHtVcXKzRqwlfI4CkjHH4VWtgaSNRJHnBLRoEJ4IH/ANenPM23b5cZA9M5Y1i2t0sm1zuQ&#10;q5BBY/yq3FK8TMjyO/OA5wf6UrNPUa5JJWe5aSZo4iZlVQO6HnHpzVTz55pmxG/l5AHy849afGQs&#10;iJOkbzbuvTj8c01tT2yuhjBI4GAdoHbvQ9QimtkPubu2tIiszOxU/dAI/wD11BcJDf6e+yCQqw6M&#10;e3Worq3+2Sq5YhuBgqQB9M1RtZ7mG7MN25aBCSiqnQf1oaUVcUbyclezsan2i9ZBsS02oo+YDbwR&#10;1J+o9KmWVVZdkau2M4ByTTGhQxL5bN85GXWMkEe3NKbpWVkto5GYffJXYOOtJIblKTTZFJcXEscz&#10;tboqHI2sACPpzVGFHh+Z7xmTOdu3LYJq5IY3kEYjJZmHBBb9RwKZLI/mMjQhQvAfPJp8qkLmlGzQ&#10;rJNIu3z9yHgAqM49PanC2WFfKTake4He5OMk4qrEZZJxKpARZc4Oc4HXPNWJpZGmb7oV8kDdkD8q&#10;a7EtRTUn95ZW1SNcsIjyB8q7setQoq2o3RMm0noV68047lwI7ny92AVQD8+eaRj/AKPIRICuc+Ye&#10;pxQlfQcnbXoSlHlUFLsggkkDgN9ahk+1xRboI1eV8AqTgD396ICjcryi45B6mpiF2u7KcHuGORTs&#10;JabdRnlyHAmCgqBtIHQ9zzTTbWvmxzEEzNgbzwP8KihHmMkkDyyANu/er159Ksskvl7TEnlhiyjI&#10;yeec0orWxV9L3JpLZmiKhSWDbgeOf1qjd2wkubeYsfyHp9eOalR2iXErAHGNoPOBUH2iAvGibvKV&#10;tvC7uT603ZCtKXUdGpDSNHGF9VYD5unPWq91paXZDykc8hA3Ix7in5dTKWtDI0T5UuQpOR/KmjUW&#10;EkZmhCK3DMgAIGR65qV1KlK7TjcmjtYLeMEvtyMHHy1I9wWytmI97EEM5OKgjjtrpgy2rSI5JLzM&#10;flP0P9K0Vig27SFjKDbu24BPtTV+gS3uyjCtzICUlDuw5O3ABHWn29vNA8TXUkKFycqoLMfT2FTy&#10;3A8qWOIlWWTDMcBenU1X0xLiLzpLm8MshA5CAbT6D2quXuF/cbTsSt5cbbZ5GZW7HjHpVvzreb5I&#10;jIVQDp0qtILS5SN5Jd+Vbac9SP50qyziARxMiqmD8owD369/wqttibO9mTSbYJVMdsu4cAd/zNZ+&#10;oXdysRkhig8wLuUuSQG9MVILa6u2UiViDwSemKT+zlSYPJcOVzxGq/40ttUCs9LlfSIplsJWv5A9&#10;w7nCjsDzwK0Y2WODy49yp1D428Y7k+9ECCNxIkYUMCuSfmFQzB7mFoxIJWVgPLX7o+vejVDvzbkk&#10;kcbRq44JwCZHJB/+tVa6voEUWkkrOZvlVFG1SB1GamNp5UX710jBGMjk/gTR9isw3mxW5lYLzI5J&#10;J+lLW10O8NpXZEYFaBoi8joRjykH8zTktTGCsCJCpIY5PzE4xyfwq5CgCxiUFH2/wn8hxSzkIyHc&#10;FwOnUk07WI5m79imIiSkfmGViMBgmOPfNWorURjaxyrEYNQNKVVnaRlULt45bFSRgSQoAZCuAQCc&#10;fyosth3e+w6VY1d1jVZZtvK7ucZ64qKBbhj5ZVEjK/K+7O4+/pUsVoscjzNOideFXB5Pc96lH2eJ&#10;E3spDAAKM8c0g+RQj08RSEFlYE7uORnPWrojaFfL88gDnlM8/WoJbk7gsUT/AC59qa888WQ6Ll+x&#10;bOD60r6j1aViYQwNKzurltu4lzux+tTsURACigRAKrA4/pUZmnCHykgXIGMjPX6YqAG681w0wc/e&#10;6cD8KdxWT1JJLmKMPuJYkZ5BI+nSqQv5NzbbVh3Uk8GrTAMpKsytkfK3AI7kVUubYuVkhG75jlkf&#10;IBo6WDbUkeEX7AtcvH0LLGcZPpV6SGLyihBYKMEBu+Kq2vH7lWQSxrkqeuD0qUTMY9j+TvBzleB+&#10;tTdX1KfM1boCwqsqFflbYAzZ6KOgqK82wEuijzFPOCT1psz4UkyuiggNs7+1YLapPN50Vo7biuxT&#10;KMt+NS3Z6gHtCxL0VCDlqmbtk7XW6MDavO5mOD+FXWiJj+Vtijq/8XFcbpmqahp900eoxMxc/If7&#10;30rrIbm5dFLw7eMoD1b0zQ5K+5U6Tg7dESzpF5bl7nyyf4kGTnHX60jRiJlkmkY7mwpFSmWVX84w&#10;K2U+YFh0BqK83TQIWhBBwwPXb9arR7mT5krK1wuGgjXGS2w7/mzyKj8tzGHWDcp5A4wB+NRNeHaE&#10;t/LdVPzgrRNqT2tsZJXTaW4Cru/QUKw+WbabLbWluxFxMAjngbDnIx2oLxiSM4cKBtCkAYbsRzVV&#10;dZtiEM5YKVzkISD+Q4qO7urG9tPMhUuUPy4zhSO9O2l0Dg95IuCJMl/KkLk9R0YfnT2tFfeyRTEc&#10;Z2sB39z2qr9uD2Ssfml28FVOBTba+madUaMBiMAuML060m0Lla02L7Wmx2jC/I42/vD/AFFZ2oCS&#10;6kltoAAMAAqDz9OamT7VNlHKMg6gt0PtUMl5GrEGOZ2jIBI6Dn27UroaT7nP32jSshMskrIfl3Ku&#10;Tn1pY9AM26NdRYchR5sW3jua6mKUSTKEVWXAOD296JnEj4kmRAnJUDnP+FQ4IpVJbJnHT+DdTuI9&#10;6albOijjBPY9OlaVlpOr2di0MkiSAjjYe2OnNdDCIwWSAYYclUTn6nNSnS7uVW8/cYwowplHA/Ae&#10;9NR1smVKvK2sUynbW++2V5iqyD1Byp7Y4qC2kd/s8uzYRPscD+IHIz7c4rSfSv3hBmijbAIHmtjg&#10;HnrVeexWVZBHdQtKVwCOMkfjVtS5bbmSs21tcvWJ8yK8iASTY4ZUzkCnXWnWRl+1P8ktuQV2kqTn&#10;tXKaRa353fN5Mo3E+ScMx9e4q9JNq/7ssUvQnaQhXx3Po1L3XH30U6bhN+zkQa5NqN8IraNdsTNz&#10;nks2ThfpTtM0iS3lMs1uS4Y/MzfKOM96mm1b7OJVwbdBGGzMpBzzwAev1rU2rcwRGdvM8xAfm+6c&#10;9sUuWNVpdiXJxRQu9OhvCsQzIUbOUwqg9aof8I4huN095GgODsH8s1qrbpbxlUjjZV+6QfunsPem&#10;xSw3Mu0w7ljUuzKOh9MVfslYXM+gafaR28JV7lW/eEBljwQR75q1LJDMpx5hiKkllOOapySuXgeJ&#10;Dsmb5g5xtz/WrVsybE3qyiMkgY646UKCXu7Cd0uZagfJPlxLAzbsDDHv60nDqCyIXBwQQcA+ue5q&#10;4HSRRNuHHGeyj3FRMZI0ZiqOApBC8g+9Wo2ZN+mxn/YHWWXE0OAu4f7P6VZs7FzMjMVZZlznPXji&#10;pYr6zjgRmwhYfMrLgk+lTK8DBZhJsXaF2E9AD09aSpIfPPTYx20OAygMx37jnc2cgVo21mtrcJHF&#10;OxUsD84yuO4FW7nyordGkGRMwRWX5sE0Ms+QqkMVG5QMdKn2Wtw59bdTLmukS5ltroRqck4POVor&#10;kfH9/c2U8UsNxh2TaVA5x/nNFdUKLaujSVGm0m+p0n2tJpjHGh/dMFYjtUccckm872wxJwG5/Oii&#10;uaWjSLqe5Tbj0Y6S3aeFUcuUU5BJyQcdqrpDFBKI2jDTJypPoe9FFR1CFSTp81yyGuItP82UAOzM&#10;FYdD6VBJd3ENtC0UzRKOQMbhRRQtkzWjFNtstR3FxK6v5w2EZGB0/CoricW77nRTI69CB/OiiqRL&#10;px52iK3Rb2ESO+Fjbc5UYx/jV2JwkUixs68dc9qKKEtGzNu1fkW1iWB3WMvIJhlQpYS54qtNMfL3&#10;qw2MM7zyaKKl7XClrJfMp26TqWH25pOCUDoMH2qtBqV5IXT7TGWX5QfK75oorS2lzOpVkqlic+aV&#10;KzpFJvIzyRkflQyNA4ECopyABtGKKKyfw3JozbquL8i5M725EsTRkBxuDR5wO9VX1ONr14N2yViD&#10;sBbbgD8s0UVSN6UIzp3a2LvnyhIhDjc4DEliM56VTN4ybhJH9xzghqKKnmZmopys0EWoBXyrIshP&#10;dCaSO61SYvIVhMathePmJxRRTk+XY0jLSV0iUTzysqARgrwflGRUWZ5JFj844R9rnYB2zRRT6Any&#10;ysuwt75aptmYqrkDawzn8qti2t54Y2jkYxxMR+7+XP1zRRTiloZJu0n5/oRr9nWUxRxjzGYnbjkn&#10;1z0p88skBMYijaVcf6w9Bn2zRRVpJEy1WokM4Zn86NJGGNmWOR/SppZY7VFkmJjUnYoTJ69OOnWi&#10;is07ux1qnHUgS5QkbcSNkdcrtp5a4TznYRlCcgZJyPeiimtrnJN8rURYnmIjJKshOI1AxikuC8QD&#10;SuFUEnAJ7daKKUG3uOo+V6IkgtS486IqFYbwX+bOfY1DeQlHjEhcOV3kKQB7DHSiii10R7SSu+xZ&#10;trK2m8xkMjOR85kb7vsO1RXfk2axtEVLuyrvZOuaKKORI0pSlNpt76FaW+tTOkjTtLn5fKRCoz1z&#10;k1Zt/MuWaVLEq3TfJIDge3NFFXU91KxokuXm8iVoYJ4GczNmNsyqi7ehx+NMSwhkuWnZnbYCCN2M&#10;g+1FFU4JRucFOvN1XHyHS2rMQAURU+6qjt9aRZ7CGSCCWQtMclPlyeASeSKKKXS56FGCqVOWWxYm&#10;1KGJWLsEUDOSD2+lUIJLjVo0e3vSkY+Y7Ixk8+9FFJSbTZLgloWHg8tXWVvN2tgB+SOOnp/+unpL&#10;LNGkccXztk7s8cdMCiiocmkaUqcZK7FFncSyeZI6lEXBB65o8mFZGhNyznGdoXGB9aKKuGurMIpO&#10;xJ51r5v2ZZJFmwWAXOcfWquLRbxYVmZ5EVpHR9xJ9OaKKcloXTipK7LMQMrEtyhBABUdfT9ahkuj&#10;BbjzJTsztAC45yB1HaiioKVNO7Yo2tGbhlL4OMZ9venT30Fs0VvImxn4TIz2z2+tFFJaysRLa5Wn&#10;8y4BkMgjXoxC9cVahWIRlCS8mAC2KKKdupUYp2CcxoU3ByyLgAYwOfem+bEbhoxKTK7YCkdBjmii&#10;qS0OWpNxm0iOaxW85uVD7G+UsASBS2tvplo6wxhlV+BGMgHHPbiiihQUtynWmmkiN10m2aW5a3BL&#10;IVZnXdgZ7VMJdOTbxltpwu3oB1oopKKbKqycKfMu5YIQXGAispOeRUNpDbxX07CGIvNkDEYAUj0o&#10;opuK7CpTbuLrdlFcWDW9yyrIB5kMgTJUgc1Hpsr32lW87R+YTHjDYxj/APXRRSrQimrI2g26bfZi&#10;xWkMG7/RIQznGFjXJye59KdPqlnaGNp/LjWUA8Rnn8hRRWUnZ6HTSoxqRuxqz6d5zBpX3KSxUFwM&#10;fSjzLaCNZIxGVYjkJ0HQ9aKK1cUkmcEJNtrsyST7NEnmoryZwQTjC/gaZbRfaAXjbbhsFSi4bNFF&#10;TbY0atJxvoSF0juRC0JAVein5dx70skhgQNKgMe05wPmooqHJrQ6I04txv1KDa9Atxajy38iUENI&#10;D8wPAHFWNOhkSVp0TeGY9SKKKlzdh1KMYvTuTmSZleWUeU2wjKnnGfam2t5Cw2Bi7EKWZgTx260U&#10;UoSb3D2cWtiWazeVSZfMIJBDRsEIB7cUtvCYdsUCT8/OQ03aiipU3a5Dglqh76KBc+fO0jy7NoDP&#10;keuKq3Gm28Vvum+VCu4BcjJ/Ciiqc3yEyppTSXUoRatp1jaST23m/uyVZtzdaYuoQT2weNsq64BY&#10;tnmiiilUfLY1r0FBc0WygPEdta2iW9zc/ajG+CWjy35kUtv4o07zUjhlkRCysQVOF/CiitVBRuka&#10;ypxlZs1H1SzYSFZ0ZGYrzG2eemeKzLiFvtSmPUmt43Jjfy1ORxkD6UUU5SaRjVoRg3yvZmgCJoI0&#10;S/J3fKWZD97PB/UVdjVWJgndGliBG9VKkkDrxRRQruyOWbcWcteeMm0u48mMrcR5+ckEEZ7c9a09&#10;J8X29/LDbCMqzA4LLnJ64PtRRW9amoRTR6lOlCdFyktUjdfTlntoTHFEI5eF4/pTD4fv7XakLJKs&#10;g3hM42g+hPSiisJyabaPKT923oZWq63P4avY47yMS7hkLwSo6fjTY/G2kzo0swdZYxxtU5IPX2oo&#10;rqpRUoxb6nqVMLS9lGVtTyzxDq8up6hJI5OCflHoPSiiiuxI4Kz99rsf/9lQSwMEFAAAAAgAh07i&#10;QD4zQ0kGJgIA8iUCABUAAABkcnMvbWVkaWEvaW1hZ2UyLmpwZWcA//8AAP/Y/+AAEEpGSUYAAQEB&#10;ANwA3AAA/9sAQwAIBgYHBgUIBwcHCQkICgwUDQwLCwwZEhMPFB0aHx4dGhwcICQuJyAiLCMcHCg3&#10;KSwwMTQ0NB8nOT04MjwuMzQy/9sAQwEJCQkMCwwYDQ0YMiEcITIyMjIyMjIyMjIyMjIyMjIyMjIy&#10;MjIyMjIyMjIyMjIyMjIyMjIyMjIyMjIyMjIyMjIy/8AAEQgCZgM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yg/kqWdThVzkU6OJri3NxLLD&#10;DAeMscsfoKtXei21jaubzUgsrLkRKc/hjNcpauXkYuW8rOAO1enGEYS97c+SeLliab9i2kvL8jfk&#10;m0y0BKl7hwMtu4Fdonhqyh0lb24jUl4vMAjUsAPwBry+W4j8uRRjBHXNUtH+IutaUY7SG6d4Iyy7&#10;G+YFT29cfjRiKk2koHXl2XxqJt/F0ueutpejSq4EG9pSrKjOWCjHPWqN6lqhb7FbRQsjD5iv31rA&#10;sPiAb3bHNp/7w4+dDgDFdJp2oaVdzn7fI0UZOMj1/wAKyV46yPSnhK1P3JaehPoHiRtFvHKRGRSo&#10;Dg9hnt716VYay2pRB4LSVSQD+9wvFcjovhnTrpZ7i2v98kcpAOAV29q6C48SadYJJA8hE0Y2qpGC&#10;/pj2zXPUtOWm50xm4JKTu2Z/ibxVrGjaglvaaMLlHUlX83GcDPpVZtOvdaSG81a7XTmYfJEG24HX&#10;jPJOfWq2meJgL8PqDeYdxwgGQvGc/gOKZqUdx4xvYLm1sHNvCGEUpGOpGTz9K6KcuRKyt5mMYQry&#10;cJu67HDa+kaaxMLeU3MCOFR2/iI6nPeqZtpbnefMVmA+5ivULf4dJIh+2zIB2CLk/ia5C+0G40/U&#10;LmLTCbgQnkouT+XtXoU8RCr11R59WjUwztFXjLTRanOxgpKIxuRvXB4FSNprTTb2GTnIJ716DpXg&#10;abVYUu9Tmlid1wVK4fGOOvSuusfDGk2ixL9mErxrgNKASf6VniMdBO0dWa4HL3Sj+86njiaFctbt&#10;MEfywRlgM4/Ktmx8KatKNkUUzqw58wbevfJxXrzNbW6fMYo4155IAFYdx458OwLJ5eoxXDxgkx2/&#10;7xuPYVzRxdaa5YRPRlg6M5KTjdnnuueB9Q0rTDfAowjO5x5gG0dzzXEvJez5aSdURmC7u6jI5/Ku&#10;x8ceNZdYH2FIGh08gOrsfmkOCMEDtz09q4UWzkxAXDGUk+ZFsHAwMHp19K97LqVXk5q3Uyr8OVpL&#10;2tKKStf+kaA02y+czuzgc75TgZ9aqXLWoR44o/kHCydBx35pu2VrlVSzaXJykksjMSM8/KP8a2bT&#10;QLi+VJNUvLdUIIji4B+o/P0/GvQlONLWTPKo4OFCrfESu1strnM2lsks6uwVZS3yzMctJkDoeBj6&#10;1vPo0emGK9EsYdhvIByRj3x169Klk0E6aIJbtsxhTtVW6emSeOnXGKY0DTMWaUKuPlwQBj26n9ah&#10;11P4X7p05hUUa3LKajba1yxH4hWLzt5j3Tw/vJW+UhQMAeuD6D1rDuJptQhVbdB8ox50iFV9io6m&#10;t37FHqUSWzoiogIBAyWz6k/Q1F/Zxgu1t4m3RoAq7gW247Z/KuWliIQlLlVmVjXCpyVU+fTS/wDX&#10;4GTDbFF8yeSSVifl44Pvz0q/MkhhZYpNsfADMpY9uwroYvCd9MIJIY5btJeiqAVjrotM+HDRRs1x&#10;dAIcHyVJLHg5BbOByewrlnmdCSbvqjCnlEpSjPEOyOAvLUGBSiCIAhXkcdcDn25qFlsrfbHJ1IJL&#10;c9fwr2d/+EZ0dZBItqJ2jG6B3DE4Hoa8z8T6no2rPbJo9sscce4yPjBJ7D3FLDY51ZKKhp3Mcfha&#10;KbnGWnYxbf7Ds3RwMz5OM8fjVATwzXTs0aoXUEttyOOlXBbs0o3j5SBjsMd+KaR9qDrZeXuhXDnZ&#10;8w+metepK8VseZSULtu/n5FizvVtS1xayP8AaGHRcDj15qlNcXOoXvzqoKY8wyP19qp3E0tvfeTa&#10;xMZmX5jIMHkcHGOK0Tp0jMrTy+ZJjj/H615OJq06NS81q/vPdw+WSrUObm9L9vQqSy+U8kKMhGd2&#10;MkgHpwBURkt4pCQjTYAzt4wfxq/9ijtY5pbpZHCnc0gxkj/GhhGIxiO3iikBIOdx/H3reLhVScGr&#10;M82dCrByTi3bcz47h5CyrEqnH8XapwuGVricE4yEjHHTOMDNI0IlniliDnbkNu+UN6HFXNMsha3d&#10;uZo2kgaTDPH1AwScE/QD8azr/uk76v7jswNBTafLp99i/Y6RLqdzHHawiUsy5MhIEYzgkj6c1J4p&#10;0SbQbzyyjNGNuZQPlAP69a6GXVvDenvJc6fLPJPnAjC4UcfxYxXL614q1K9SS1vZFeCQFsSR7FjP&#10;QAdzgZPPfFefgquMnW1ilBdD1p4PCVablLa+/W/ZFB7sHbDOziJshZQflHtgc/pTo5llyDh8tkhV&#10;wcDgDPas0XNvZNjyRMNxK7m6f4dc1fi8+4gnmiAjjg+9KFyg9vr7V7sppK7eh4dfLpqXLRg0u7t/&#10;SJpb67neOJbaKKBScGQ5z25AqvdrNLbtALtMgbTtTgj0FSR2u9t8kkirtP3/AJR9a0bW3gjCJCu4&#10;/wAJPA6frVq720R5dRwoNKO67f5mKiyY8maLYowpAbrxVj7VdC18mAEJ0AiGGP1NT3FxFCztcNvC&#10;5J2Dt70yLVbdXYRQBSvKh2Azn0pex10Y7TmueMLr8Ci9pKsIyGTBywb5v8mkWINKjHAXjPp6VZuL&#10;+5mVoMhs4O1F/PJotbWSR1jbCIWHy45PSuDEKNJN/iehhKNevL3UrobJYhriPbL5eMgYHSpre2jh&#10;PySGQg8SOQBWreWgsIAZpIFb+EEkEn8qymgmns4LoAfZ5lyHbgL7VNCvJUk5LRm+Ky+rUrunS6fg&#10;IWsSjLf3W+QHISIHP0z0qD7bb+UUWEAYwpJLMP0xTYBZAziWUb1HJA6euPX8PWoLgrHJ8iKkYJKj&#10;dy4HWtfilblMKuXVKKXOtyJGJlwI8AnOcc1ppC8KCV1UIh3ZdgOPpTSuNMjuDs2su7JblRn0x1ql&#10;Pe+dEoZgdq7CV4BHuDmuS1NvcXsKy0kuVF17m0Ty3eZXZwflCE8j398/pVa7nNzMroFMQ5K56Ypt&#10;rZQSxxuJS8ca/Nj5cU/7KjW7FURAWIAD5J+tclSol5Hr0cDRppJS5luuhVeVJW80K+FOAY8Z/U06&#10;G8tEnBW1bpktKN3P0FSzWUwjiW32rvx09v5VNCjWrq0kTSFmAPt69quhOhTSV9TnxOGrVVKaj9zL&#10;cGoW92Wtpr0Rr9/JUgAemMUCO3FxsgImVWIVuVDN1A5HH16VDDdxxXEpe1UtIpRMkcc9elQxN50s&#10;1puiLzuAdp2lce/au2pUg13McHlVWUuaMWb+mWC/8JCgljiaJ8CQbxtQgfMDk84PfH0rp7vU9FsY&#10;nt7KaISLhXeIZDAclVI4zXn0TJ9qmTcGlGcuTnnsM1Bbm9vCiRRq4UMf3ZAI9TzXg4zIqeMxCxTb&#10;5Utuh9vShjKGFTte2uulzoL3xNFZSA6NaGG4JPmX0zZc/QVmXN7dXKrLc3slyzEtulbnJrI+ylD+&#10;9cnPQZ6VPGdgy4R1XkA/w10qjGVutj5jGZjiJSkpy1fzsJNNCjOWJJY8j0qbLXW6S3gKRhe/JzVV&#10;0juGZnbJznjgCpPtIhCxwtt55OSc+1XUpuXw2Vjgo4hwdpXabGCS481UZTtLj5QcVcmzesAxwCCR&#10;z0xVYHz3Z5XCAA7SepP4UixqbfcJ1JY/OuDlRXNONWbSZ3KvCknZvXoSWu+1UXkcmJIAHVmweenS&#10;rkOtXMkA+0yLK75cs2O/as+eJSFPyssh4C9qht4EifDCUnBIwMg1TpS5eS5jCtCMvaqLva3mXzPD&#10;EqMyGQsclFxgVfsPPv2ZLSxGV7lsIPxrIe4ttvEYwvUyNnn6UyfXJbGAFPOe3Df6tG2gcewz1rvw&#10;cXBKPMjzcXS+sTbhGzfdndrpUnljddRqw4cRjhanhg03TAs0lypI6u55NedWHiaW/kFsQLdHJZXY&#10;klj75NW2BkkYTyb0H8IPH516LmkrXPGq5ZVjLlqysvI6a78aRtPJHp9u0gAx5zjA/wAa5++e5uZT&#10;cS3qyFwCdvGM9sVA91axsI41ZifQVaOpjy0kFqrBBt5GK5qlaD929jroYeNBfuqfz6lNbCcOJkjd&#10;eD8x7ip4i0KDy2QsACWB5zTZtUubtkUMYowMFU70iPFAATGvuWPJrmlVpKaSep2KnifYOUtn0HrF&#10;MZGkedmJxuIqUrbxuzpuIB4Q9aSTUUEYCRgAckAYz/jVdryRpQREoLHcPmzgdhWrqQ+JvU5owrVF&#10;toWp76Ka4GyAlhwABxj1pokaVG3Rsp64A6Chb5iT5Ua7gOpGMGq8l6zT/vCWVzj5GxSlUh0lqOGH&#10;qRV+TQsx24MDMWTPXBb+dU9gKg7fMYcDA4prlDzK4HIyxboPepVlhSIyxyO6hsfLjHPpnmnTcqit&#10;HQ6Y4aUW27tb6dCIuUY52hvTHSrC3EbLukK5B78CoZHkXdIkSxbxjkhjj1ye9U5ELtuLl1A71c2q&#10;a1ZEKDrPQvpcRRou+dcE/dUZqN7wRMDApb3IxUFtbKwLN0UZ4HAqUvGjhzgDg5rkliG3ZI6qWAi1&#10;zTZYiaWe2OFUKDkjoapxLJIX3ynC8bRmrUjq8oMByD1FVpm+zyEuN0h5yOOtFOd99y6tD2S9yNl3&#10;7jhZpGPMKsS3c+tJbtAqOGTLnnOORU8FxJcoFCFmHARRwferGm28CvcNdgIycAHuewrt1lbQ82cp&#10;RT5tX5GeDLKxBQgD1qygCpvWL2yatzTpMrrGu04zuI61Ww0mIi+I8ckd6xnUhDdlwoVqquo2JIIW&#10;2q7yxopzt7k1figiQHzZk39sn+lZL20Ue8I7HHINVWYrGpI+bP3s5JrKGKvoi6+XVUrs3p5o3CoM&#10;tsPar2nmzknT7WjeX1AHP51iWFxCJQFVi/8AFu71ovcyRARxIpcnO6uqD5n7zPKrUmvcOje8w629&#10;nHiP27imTpFwznDE52+grAi1AWIaSWXMjHG0HNSrqcsx8yOAtuPVhXZBpHD9UkneO3c15GSUMFGN&#10;o+XHSqU+4sr7FXjHB61V/tOUFVJPH3gB3qBr/wAyYB4+hzyad10LhQmjz6XxPI14JxGem3OepqhN&#10;rd/KxRWEYc5GKbHp9x8rMB0x83OKuCzB25GSOOBXj1MNTTvuffe0pU9IrczjFeSbt0xPbhvvVY0+&#10;z8uVS678noO1aMdk4GdvfFX7e0ZRkDB75pJWRi8a6esdDUgVRCrxIFHQgVY2zKysCQKr6ZJ9mnC3&#10;EZaLdyBWydZgcxwm3iMKNknGGPtn0rhl7XnsonZRqwqRU5y1Z1Gl+MJbPw9Z6fDb5uUJLyqAA3XH&#10;HXvVa9ivNSnjvLh47YqgGHIA4yeR2ziqjFZoEeN44Iz/AApwxH1ouLhriLykDuAo2qpwCB1HPqK2&#10;g6cY3qaMU7SnJ02uYqJqJNyGDgqG6k4z+PpXuuhCL+xLMw42NErDByORnrXzZcvKN04jVUDYxuBG&#10;fwrW8K+J7jRr0SvLNJCw2tCsjKcdByeg9hUypOcbxehnRrwjek01K/8AXofRkkiRrl2VR6k1Bb21&#10;pbiSeGONPMJd3Axknkk15DJ8TrsW8q2FhbRSL0dw0gOfVjj+VQt42uZYZF1XVhceYD/o1qhAx6E+&#10;lRTwtSXkhYvHQw62cpdken3PifQ7QvcNebyPlIjy36Dj8a5DVPipDFOx0+ASRhcB2BI/Tj9a841L&#10;XLjUHS3iiFvaE58pTgHHriqjiaNNwRPLA+7urphh6NN+87nJ9axVWKbpuJt6pq8+qahNfTzgk4YK&#10;8mVTI7DsKxfsjzSu0Ms7uVJ2nMar1PPQt+NFteQtDKZVaY7cLGrhRn8RSanerLFGscEySqwUlnUj&#10;bgjOQff0r2aFZRj+7sjehz4dKU05N63vomNfUvtESW0NqsMWf3gb5iB7Z561L5EcNsz3Exj84lWl&#10;3kHGfbp6VbtdNtLfS2WTVLSK5chyM7sfTn0qW3eC6Sd2Mc5T92XZPvDrkL36fpXRTnLaQ6uezxK5&#10;XUcVs7L9SnpsTNELmO3nXacEgEKffNaFrB9tu/Nijb92dqgA5Ga1fD+pRQoNKu4pYpCN0TTIV85T&#10;1OCOD7VcvLSTSk/tPSmO+JxI8X3lkUdRgVji6k5QlGCs+h85SxipZkoY1NK+nz2Zi6gj3tgUkLNt&#10;O3LDOMduavW2m3SxRHyJF2xqGJXGeODx2Iq3Kya1pd48LswaQSJJENnlgjgEHBPWoHuraxjtodMv&#10;WhmhG2cyKSsnHr3PvXy8cTieVxlo07M/TJYDCK7aQx4pIYTNjjOGwPxrY0DQLrWB50CokRJDM3GP&#10;fpz/APWq9pfju1kxbXNpE8sZBRlXG7jBPPANR/8ACf8A2S/YRW0SRsSGIYbVA6fU9awVfF1pckYt&#10;dzglClTV9LrbU7NbqPRrNbecRw+WuEK8CT6e9cL4l8UX5mhtrN4Y4pCxLwS4wR2Y+tSeKvGlhrli&#10;dNslnF+JF2cfK2ff0/wqO1g0C2s4JdZl8y6BZ4othyDj2/nWsH9XklWTd+nUy+pyq0/b3tfZ7/cj&#10;jbf7IZ2lmuI5nMgDyLj73ufxxWr9juLoSFLUpDGoZ55x5aLn7vXrn2qpq+qwPaXMFrp7Rl5/Mlkj&#10;ckkds5HsOnpXN3VxciUmW4eRJAHMeSRtxjp6CvoqVedSK9lHl9Tw8TkkKdZ1MVNyXRdzrYxo1gob&#10;U549Rlc7THEikIMds+9VrrU9DneeS0S6s3hRlWM4Ic54I461yg8vcGRGUgfePy/LWtp9hbSRKkty&#10;kTuMmQ9FxVT5Yy55VG35AqUasfY0Ken97zKkp23clx5hlccliOSO1asDiWHfjBztHvSXMEOoIlrb&#10;SETxrh22lY5B6g49O1Wk1ubToUskt4gSmGEhx5gHQj3/AJVzVqarK8I3l6nt4TCypR9+XKlpYyb5&#10;7t3EaRSFc7SoBzkd/wCVTadaXDs4ETbiv3O+3k/41tfbYhCWu9OWSWRS6yW+A6Ac4ycZ6Vi6Lcym&#10;+nuYby4icRg5kQ5UZJzkjH+PaomqzwrVlFo5alOlTxis7qS36EbOHuFcIV25Zvm4b0rQi+0vaiQH&#10;ainPy9DUA1yHy/Pgg+3TlgpJ4IHU9cc8CtbQNesdVs5ILuKS3mgBzGEJ3L65x1yawqwxEKHtZxva&#10;3U66NDDpOEJK71MKaX7KZMwruk5B74Pv1qGZ57wlpEZyOSUBB/Sti9trS2uUmv7qb7G5KITjhewD&#10;dhn2p2j20KLNPAYpLYKxwxxgY+/+FdFat7Gh7eMeY8unTrVJypKfKley7mObaVUMoiWI4yWc44pd&#10;MZ57aZHuRFEZ95MhABfHUDoanMCXU/7hXZznYZ2APHUg0DT7jT4ipi8yEkeYyHcc+pFdkMRzU+eM&#10;bnlVqc6UvY16tmySEWSXAUPLdyucpJL90H2HSmm9a08wXDoRnEcaAnOfTFVVty9wkZlfyI+m04I7&#10;/wBanu0d4QsckUcKH5c465wRnPtTp411GoqOrMXlsfjnO8fv/wCGM25lDyODIwjyWUsAoA9KNPtI&#10;3BuJSpjBGDnk+mSfqatwWCGyjmluGidmYF/KG1Rng9Tmq91bJZ77aGUStEvmB3PLEn0+oJratUnG&#10;D0OjC1KdOo4U3d69LrTqTAQmWQxPII2bAAHB455/wrWstRsrSCNoIPKuo2Lb1A2jGMY96mt9LS5t&#10;42uyWnKBnfJwcisq+0v7HArw3GEVjgMRyPSubEYeWIpqLOTCZpGnXlyt67+Zp2OpJc3bXV6VeSVt&#10;qpnJcnqT2FN1OLTRZTTW4+zpA4R4s7g/POFORn3qvpNpFHDM0dxAkyg/I0gBI7+3eoIVXVLd2tuR&#10;HnIf5VfHceo+lYU/aQfs4rY9bEwpQisZzOLa6PR9rmZcqNQiFyHdVAKKwYqWw38QB4oaO0RAUjUM&#10;PkJK5x+Jq8mnzRuFNpmINglTnb9a0/7JhsoVkeTmQjEeCBk+544rqnKUbOWh5880jJcm7fnqYBMQ&#10;ttzNJIvZAuOPxot7WN0ypZf9l1HStC4snQShJFGCVwDkN9KoS77cBd481xgqRkisXGM4tpC9rOnK&#10;PNe71syuWktoZosp5MnX5M5wagXLyboSxz2xWo6Pc6aPKaR41Yj5Vzk8Vd0wpp4kF3CZAw+QlcFT&#10;jv61lWgoxbjG7NMLilOahWlZXMtRfz3AiVMBRyD2q1NPPBE0Mo+YDjiuntNUiuo3H2W1il4wsf3R&#10;/te5NUp7KWWTz7hVEbYJlUfJj1+leZGUuZKpGx9gqMKkL0HddThZbe9nBlZGMYb72KvCKOBENuCz&#10;lcsWGMH09+1dC+rLBdJo8IiVLj/lqOWXoRjjuK0rdLW3tjdK6xW0LhNsqHDt0zxyee9fRYem6UVO&#10;rHfZHfQruhhWqCtK9r9jlRpV0Zbea4SS1ifAfauU9QMnk8VSvL3To9YuDbSvsYhVVgVC4ABOB6kV&#10;v39vcJFbXU1y8yzAmIgkArnHA9B05rC1C0F2u+OFUdQRuYda6XVVdcstInz2IzKpKaou/m99x8RS&#10;4YOzDC4zz/SrMiMkTeUBg54IHQ+9Q6epj0x7ZJ3DA8tFHuHvzn1pGjuQnFvPtJyBKCF9OeOK8mtR&#10;jBuLZ5VbDTjNTg9+rEQwW9u3DFzzjAwfzqBp1nbKgjHQVLJa38kyLBHGoH3gP557VsWHhm927pTa&#10;IvJd2lJ2gdeAOa5eVcvNBXHiIexSWImo9vMz47dZQpLEHPK9M010j+2MsQYggBsnAHqa17bRJbmR&#10;mtrq2fZwNmRu+marXVrPaPJDcxSIG48zqBnjJx2pww1RO7Of69Qqv2al7xmtErF5UlKsGwqYyFH1&#10;qVILiddyq3z/AMRIAogW2eYQW77rhGOXmTCv6EA8/nVqK2uok3G6L4zxFEDt9+vStVSinaTsXOjW&#10;n/Cs2ZVzpBE5BlVPlyMng1mzJJ5bJnIIwa278XhRTI8hhZv4oSAAe5IyPwqBbW2kVQroHYtwGHQU&#10;50Jx96OwqcJaRm1cwbW1kuLhIU4+Yc1utGqRMjHcFPOOuan8hbZ40IVJX6Ann61O6YVQCrEjk4rz&#10;q0qvY9ZYZWu3cqo0UtwiKAOnWmYVpTgkAHp2FQm2LSvhfpitS0WyOnyhjI1wU+RUA659/wAa51GX&#10;QJKLWq2IpmhKjylK4HOR1qGa2Zo87HDYyM5wBUcjSopQRByVIbIzt4pkEbXDkTtgKMYAxxWkIKKb&#10;kznqSc2oRRPO+5IZHbcxGOnAqaLUba3Tzcurk4wFBzj61EQu2OIAnH3ajntmDxhhgA55rONRN+8a&#10;VKDcbxdh2+SZmnQZ3EnBOOPwqKMMfmRBuyVywyKlaHKFY/lOcEnpimxRtGSisFGck1vGpfUzqQXw&#10;7oUQvtDStlsH2waYTdw/v1PA4HGcA1orIJIxvUZX9aqSyecoiKbR2NEKklK8hypU5UuWDIFDySE3&#10;DnG3HJ6GrlrbiOJAzD5zxVZQkBzgZzjB5zU00zQ+Vk5BPAxWlSXtVZCoU40NZMlt7Z3uHjYgbjgZ&#10;6fjTLi1TzSVUKi/xdcmnfaC3ybVEhOMscCo7iadJFUcZxwDxWtOOqlKRjVlS5XGEW2SW0bQxsnlf&#10;OxwGPAFVyqByZn+fJH1weKlkkdowrMNyg5Cjp9TVKIu0rE5ZT1NdMa1KndwjdnNFV6lqc3ZGlHqU&#10;sBZLa3jHTD91pk0EjzibjzCMvnnmqM0hiYpHk564qz5kscKKckNyMd6itXrTSstDWjh6FPVvVFtW&#10;VcFnHtUDXRj8xAobjORSmBGhEnmEHsD2qrNAPMU787upFc0cPo5SNKmLV1CD16EkVz5hKPhTjr61&#10;YgjSSBt2MD3qNbEIu5XBc92ppt5EibYwznsaxlCM/gdjeFSUFaoriOqpOB91QetWd0xh37yijOCB&#10;1qm0EmQzHI69alaSdo2Un5QOBmumMuVaM8+dJVJylNf8AarMJjvBODjJrQDXN0wWB3EK+vGKoG6j&#10;eBRs+deGJPWpbW6JBE87KD2FdUcRoclTDN6QL0MD+YQ0uD6g5NTw2kcgIeQK6jJ3Hr9KQapbMXS0&#10;jMS4+VpCC5x79qqJI0k28lhjuK6YV9LI8+VOotZaI51LZtvTORxxVwW5ihEmzHGeBnFaunabFfXM&#10;w+RQse8B2xUN8FhUwjJOPlX0rgoV4SfJ1Po6mGSg6qd4lGNFcKzkAck4HNPSWIsygZ7Zz0oVEVQJ&#10;cjjIwM81AIgAzD5FYnBJ649K6JJ20PO5dfeNFJoQsaZX5OS3949qZMke1ZARu3fdFUgkMifM5ODk&#10;ZOKswoY24KhTjnFcrpcrvzHo0K0Je44F1Furm1RtxRcfL6Yrb8MeI18PzmeaBbtolK7M4J+hNY9s&#10;kMk22Sd1i/2eTUV/bwW8/wDrCpLZAI5rKpTp1E4S26HdSj7F+1S1e5u+MtU07VdQe7s0EaSRqSpH&#10;O7vwPwrk2LCTG4MduN2MUjmNoyRIS+4j8Kspc2Udi6PHJ5pbKuSNpHpj1rWhCFOHKkcGLrSqzutL&#10;Fm3lgFk6hiNo6Y6mqyI08sckcajCFsMcDFNd4oV3JKzF14AzjPrTUnRIWR22tgDDcH8K1pUVd3Rn&#10;UxM3CPLr3HpdvKFQRpGU5z3NQSZnnkQzPnH3aHaB42eMkydsjGBT4jGkgldGV8D5qVSnyu62NKWI&#10;501N2fmJHYhYw6KXOegp8Ymiuf3kYXb/AAkcmnfagsxw20MflAGcmnTy3H2kTMuJGGQ3HT2/Kp9h&#10;Vn1H9YoxaaYwSo6yqyIgwSpwMg1LFOkEKkFxJ03YI7f/AF6jZCYxGCRJnIbNQr5gncSSJlAOWbp+&#10;dbRoXWrZnPFJyvHsWJJL28tyGuXcpgq7OSwHP3TnirMGt3sUJihuCqoeUUcsnY85qkqQYwswZsYA&#10;UcVLD9kgiMfkkSHtjA/+vXowc+Tlb0OWdenNRU48zWu3+ZPcu8E6tHIx3gE7GPP1xx3qeGOOaybz&#10;ZvJcgFeOo/GoxNtlDCIZUdh0qpfCdY1uJZCYnbao9DXN7KlH4ndnTVzPEYqLgo2Vi0JYIZVKO8iZ&#10;wCx2/N+FW44P9GeS4mSEknCgZ47HpWAjuMbH3oW3YxycdvpWpFqkihrOSIJ5i4Jc5JPpzU1atSKT&#10;p6L8SsLRoSly1byduppeGL+O21Z5xLGziFgPMJK7sjAH4dTU2shmTLkXIglIVt+Nik5P5VyMnnR/&#10;MwI2navy/wCFXPtF29uqxqY/OBVzgfvPUH1rGGHg8R7dq7Z6k83dLDeyppRa/rQ27e/t4tPniZZG&#10;VyVAmAUjHIwe9UVSK7t5Uhi+6jMuOWCgZPHBqqtlJLKu8c9eew9qkMVpBI2xWmlHAwOB9DXTHAKV&#10;TnjfU4K2eupL4bsRns3SSFbqKYxJxKkeAx69ycY+tQWzfIWaKNtjiQyNn5eeg/GtCIQRl2mCWybs&#10;qp24Cj6/WoLu6hS5nlmgLuceXEvzbV6c1tTw9ptWsjlxGMnWtUSs/Ld/poODz3d159tFOs0h2sqE&#10;hQp461oXGj+Zb4vWAVmzhTl0+lU/t181oLlImjT/AJ5D5S1SC8leLbhy4Ck4XAz361uqCT5kzgrY&#10;7GTjyqVlf5jruxkSBLf7U7QKn7tWIBDZ65AyeMCoJoFnZ9qmFNoQoZSdxpwkt5HCXDNIRkhd+MU1&#10;roeXuWDESdNnB/OpqUOeV2ZLEV3FRbuQQ20NkZHBOOSSDtU1eg1NI9PkiisYTJKQDKASxGRxVCW4&#10;aWRI7p4oYiuQ3UnJ7/41bt7eCC33Fp54gCyjdtA5rCtQ5o8knoVGrOjJVL+8R3V/kNbm2ZlOCYyo&#10;bZjnjOcDjNb2lWiSQpqF1vkllj+zhAgHyk9wOtYFrebNrRQqsW4biB83ua3rrxLbwALbpnEZGABw&#10;SODx3HWvnM5w+I9nGlh72e59RkWJouU6uJteK0uYviKKOPWGitN0UFu5KsrZye59utVGupnZfJvJ&#10;Ys8s3UNj2qCe4kEgaQ/M65Of61B9qUSBC+4E9F4IH4V6uHTw1BR5mrI8uvWlicQ7RTvtdGg2qX7z&#10;NDc+RJ0JJj2tVxNRAZpFWxRVcGRJyevqBWLdzR+dwjsduDubg+lV8tuciMRMU4ZRuJ6Y+gq6Ldb3&#10;r6fiRHC04y5Jad7bfcausXX2yLzJJoyof5I4AcEdmAzycjp7VmzFTPHcYZZApDM7fMwJz07fSr0B&#10;WyRLkZlnZcfPwBioZJv3gmxECCepHHTsPrXU+dabr1NJQo0oxhRb8y8dXuZoY1UTFSRllG3j/OKg&#10;uC0kJJbyizffnbjnrgU+JZJ1QebI+fl2qgTb+eOPemPpI5Mm3YwyG3Esv4nitKTm7p7HDUp0KTSj&#10;oQSx20VvBLK0B2PkO+dzL3AGeRWlpd9F9uijuGKWEakKfKIye3eq8EFnCpVVTeF5Yck1PJJiRvm2&#10;Inzs5OdoHf1onFKOjMnP2n7tJv8ArodHaJcXHl/Zr8TWjjh2AByOeT2P4VR1ef8AtKaPT5LmNTG6&#10;9+jYGR781gwXYtI3iF1KiSNuYKxGeeuaZPMtzL9olVS5Odzrkk+1Yym1Ja6GdLC0lFyd+ZPRpGrc&#10;31hZYMskVxdRsdqQnkHp2zSQag95fGM2SpMqkmQ4YhfwrJMUblA8ZjQkhSFxk/5NIvkWMwK20hbp&#10;wQM/n7U41lFcsFobVKbqXc7ufdnQRa3Zop0+8tXhQkDdHkMPfbVy41Fcj+z79LtyQqpJECPoSPpX&#10;KnUJd25NsJxkkAFvzrR0rWrfTUaSeDzTsOzzV3DJySR7k1zVsS4Rcoq7FhstpVaiUnby/r/M3bW2&#10;uLyH7Xd2MNq0cyplD1554I9M1dvNVtp5FKxO0FvHu8pYtu0DIwexJ9MVY07xxpmqshug6SQIjssi&#10;qu5vukA/U1T1w6b5LjR0LteYDKwY+UWHLNzWWBrvEtOrBp/gfXxw0cro20Ub3vf8ENitNPtLMarq&#10;kVvibC2YkcB275zxj6CqFhrgmvzI8n2iBpt0eI8eUCP4fY9av38GrXVtp0Mot3htmwU2YBXHHJzj&#10;/JrAfTrjTpY1torq3YqP3CrvUDOMketevR5Z3VR69DHE/wDC1Rl9UrKy3V7fM0tW0Sx1VDcWV6Ue&#10;LJKB+PcY7VR027s7IR20ukWl1j9385wzsRu78H/61RWbzyz3Rgghe4j3eYBIA4TPGBk/N7U1plsr&#10;aOKW3dk3lyWHEfOec/pWs8PGpB05O54uX4rFZVP6vU99O2l0356lOPUNQ0y7mltbXyd0pBiVB8o9&#10;MY6Vav7rWp0bz5LhI5gMq8QXA68ZHT6Ux1SOWK4tL+KaSUbjGWzJuzkYye2Bx7V2OvXx12OyeK5h&#10;gmiIjxKeGyOuOgr5vNa08DOE7Jxe76o+spUcFmaVWnDW9nfp8jhPPmjEkzIwVflZtpxz2zU1leXU&#10;UcrW7SKrptdsnAX05rdur250gtpt1JHOyAS+csQ2EHjDAD9e9JqF7dNbuVsIpbdEK5tRhW4Hb1wT&#10;19K6YYWtOKlFaS8zPE1MvjU9jVlyyWl3t8jnWgvUVZIfNR/4SuRURHiG8nRRqEiovDBwM102n6u7&#10;h3VhPHAhaOOZRHIGAzjGMGs9tSF20su2VHfl1EeAh6/l9K6cN9bjzKorWPOxODwSxC9i1Nv0KgF8&#10;TJLPcOHUFTIUTBwOxxVqESxqo8xi7YxwORjHpVszTyWBQRLtjO1fMXAyD1z34BrZtpft00UAWO3v&#10;UZSszgYZcHoM89s1NejXau9isJLLZSUXLln5mE0d0sLskssaY5RcEH1OCDVE2hFyR5SttUHPljJy&#10;O/8AOti/t50uppFnjucFkaNlUbmB5IOOnt61kXM00TRQI7TysyhnRjvXt93piuinhpzgrMj2eD+t&#10;uip8j72M6S0Et+GkgZpM/KeeR6irT20ikMykYyB7fWrhlW7VBZSkXqnDmRuR82OnQDIPbvWgYru3&#10;C2d5GAkedqADgnrk9+1YYqhKMFc3owbnNKd+XR6GCzCOYvt4C4xUO2CEl48qGwDk1s3MMIYptUEd&#10;CarSWMhJ2ISOozXiuLg29kbewlP4NzOlkjUKkXyqx3Nu/l9KhSVSzhnQcZyKlvYHaTeIdrcDiqdx&#10;ZTSsr5wpOCOhq7Qktjg+r16b5pE8k7NIrRlfkGATV0R+fbC5aRCV+9k/MPoKalvFDZoPLVnY460y&#10;Roo7fBG0k5JOahRvZQQOnJKTmyRlWSAmNwWP3RipNPWKUESkDHHTkmoIXjmRPJEm8AFiV2qPz60S&#10;s0LLGidTlauVNR9zqYxrcz55JpbC3vlrMGOIwue/XHb9abNFG9vGyyAM7YAzz9T6CqskDSzqzFSS&#10;2Md6nNs6GWMjDZwQaU1y2LguZyt1GmHcRHIYkKjO4LyefXJqXKzGON1yUGdwpGs1WMgMN4xhQODU&#10;kEQ8j52y/QFazlXlLXsEKEIPlY2FI/3pZS5U5x1xTrkxOFkSIrznk96lWBIUJXc5A3yHPakLRLAU&#10;/hYkgN2qqcZSlzLVE1WoQ5L2bIlVfJfCsWbg4aqU1uLWXYxODjO0+tSvauChVz8wyME4A+tPkgSI&#10;o7kNg9D3NdsZRUWkzzo0qnPdvQY0QOZIeUIO0k44pj3Mn2VUCHep+93+laU00IiRYYoweSR/+us6&#10;4Ekqud7Bh/COgFVSqyerJr04Rkl94yGYGNmYYB4APJ9zWhL5E0K5++R1x0xVeytPPiQMrOw6ACp7&#10;y3NvGFeIpIxwDxxWTvJ63L54RejVyINuLooYsOlIZjGrHaSCMA1JaBIpH+cl+xqMofP8qLDMMnJ5&#10;qFCLlZG8qlRQU0OWFxb7ncAf3SeTSvKgi3KvJGMf1qV0kMoQk74yOMcCmzIZMs5/Ks5NKSOiKqzg&#10;7K3TUqC2EjMFbaQMjHOarhWWVYyCSRxg9KthikqxoCRjk+lPnlMm0ogJ6ZxitOeTehyulTjH33Zi&#10;RRjBjTZuU/e61YEhYyM8jADqQMA1lyRmPOSdxOSPSri3O+y+zmMbw24P3I9Kv970ZzpYdptomhGZ&#10;o3VinP3qiuCTcMJFJwcbq270aXaLFDayfaWXBdj0P+BzWfchJVDRhlPoTxUU3S5uZJo9iVGvypO3&#10;mQJ5TR+ZIc9sEZNNuVt2tw8ZYoh6dgTT4YxOq+oB59aZcRl4tkQwgOWx3NV7HmnvoVVlGNHmdrmY&#10;TGJRIoJVeTk1qRjzrdSqhQCME1D5UELZ+6vX5h1qwhW6AhjYlFG7A4610Sw6UFK55tGs+d03G9wW&#10;TyZHZmCsTlcDP5Ypt/AfmnkBcnpzg5PSrc1tFHbneVyo+UJkk1DKX2DBUjbnk9BWVOS5/dVz0KlO&#10;nGm/aystNCGKMPbqDEquq+ucfjVdTGWnQxbmK/Lx0NWreCNopHWQttODTRcCGTI/3TuFQuZzaCUq&#10;MYKy0fkQLabbXfKyh1OAOoNIqpJPEgJ/2iwwKsS7po1Y5VScdf1qvekQoVUtI/TPWtVT11epi6rT&#10;b5fdt6XH3AEDlsqpJ5C08E3kLxxEHAyeOfwrMKsVVmYkEdDVuO1vdgeJygxwa7YLSyR5VTkdTmky&#10;dEViDLl9pAChsCnyqI5CI4UcMAM5J2nr6VGLCZ2LO/OPmAOBmrSK8Vt5Zf5mOQPWrn7sdFqKEqfN&#10;yXun95TMcrNyETjkUi5YupI46hfSpnkhkKqvzFm2jccDI6jPanK8Pm3MauFkQBWAGc/Q1zxm3q0d&#10;7wjjByjtcqi8kKrtULGnHGBn1qzMm2dZcJtHON27I96Y9tH9nZ4lyVHPuaVLZbklppcKqg7I81vT&#10;bqaR2OWvSVJXm9enUl/tEByY4xsY9+tOM6yySLLhRnKBxlUyefrxU1uIozEWtycsBtJ9O/tUEys9&#10;4VaJNsx3EDnaM9AaccNJSvYxVdypuKdkuhWWKNVBjuS7KxIAXGMevtSlmSVJXTfImcSNzk+1TOkE&#10;MnlKyxs3TzG6A05IHjf5m2oRkMeQR6irqS5Xaxth41KusE/J7DBLJPcPsiDuFDNsXao69j1NLJcy&#10;wW8KxgNk5Jfqo7/zp/kfKFScszjHAwQP8ioDbm25ZXfd/ebjH1qqLVuboZ14KMuWdnL7yV5isjiN&#10;WlQ4YcDOT1+vFNe5uPKCxKrcjdk9Kj2FpVkljKxtnaAx7cU6e9W3ijS2tP3xOQSPmIzjpWymo7Ow&#10;qeFq1pRjThzMkFuJ0aWWMHBwq7cceppUuorNn2wqVcfMcc8e9U7k3LJtlnFrGy/cIJY++c0i2Atb&#10;bzo7oyzsoJTkkA9ufrVe15opLVnsUeHMRUv7aSii0s012wMbny+yg4AqKcTx3JjHzQlcOxboaS0t&#10;d0ZBeWEYB2RnZjvj19qvGGDCtKyQwschmGWY9cc05Uq997Hl1JYWkuSKcn3/AMiBraQDcWVCqgqz&#10;dfoBTPKVmYy+eBtxmTB3fQCrrWzNCiQh1THyNKcBqebmNEiS5ZGw3zonBIHvnis3z043m7mEpqtN&#10;Qoqy/EyrexC5fYxUfdPtU8wchiwYIuMbiFFF7E3mSLDNIsJG5FByeo/i+hqB4IUYyNIZCMbVYk5H&#10;fNc7qc0bxTOr6jP2vLUmkNFxGvM7LEFUkbcsP5VPYzW0xLTrvTO1dz4BJ9BVad45gJfK+U/eHQY9&#10;RUrugWCGFdm37xAHI/LiuSpGrNW2TPRjDB4f35e8/wAyDUCzSOkcmxM5wq1BFF9n+ckOGPQVZnAk&#10;lDAY2Dbwc9aGttu1ipyOgIqXTbsqjOaWKow1pqw+zto2jlnnkXfkbUPJxS6jKGRFji69C1Mjjkhd&#10;ZHi3xt2HPNazq+piGFIEBXC7I1wU56n0otJTXItCHUcqblOSSRhCyuVMe4qFYbuDnArSt4LdAUkX&#10;zo+7IpOPrXZ2nhWzgtP9OfzCoOSTgKO/+TVHU9es7S2e10mzhkUqR5p+WMH645reNFz0bPIhm0J1&#10;EsNBu27eiMn7EUtzNc747cDam9sZPb8OlVWtRfwrFLKqHPyDzMjGOoHahPIvHhudT1LzjGo3x+Zi&#10;NTngAfSq39oQW+olbK2jERUbZJBgZ56egrplTtHmcrI76fPWbjGF5LXRWXpdiy201uiIfuAkb9wC&#10;nHYc5qWz2ecstwLh4iAzDIBI7jn/ADzUbW091bRz7gsZJJhRdwB5BIP41LFYG3h80SSEuvXOT+tc&#10;dbknFRg22dtC2GfNVSv+RJqlvZmaNrZpVikJdlkK5U+gx2+tNljS48pEJRkbhh3p32dCwYpIQM5Z&#10;2CjHqcD9KtnSJ7i2fyQEeIbkJYgZx+Oc1zLAVmrt7BiMxwsZJq1nuZ19aT20pt2b5o/myeeTz1qB&#10;Z0f79uCwGAcYwakTW30i7eG9sIpZM/vA5+ft/F6Y9qp3Oq2l5dyPawfZlcg+UG4XjBwfw/WvNn7e&#10;E3Tkjv5aXJGsmmn/AEhY4o080mIbm4O70pRDjdvIaJR0PapAxjtiSm9i2Md+aQuiW+7BOSBnGMmq&#10;ca1tUYKrR5k07voEMpik82BgNvoetSQalNFAgFzKzklm5+9znmmwIBCdyEHBx2zVIRK8rSjO1OMG&#10;iliKlJtQbSOitJ1aahOzXn0N+11vUSNkV07Bj8oLbgM9sd6y31Wd32XjyTCKTeigkbDnqD2HPSrG&#10;lxpJHOQAqLGzlse1ZiXLu54XphmPU1vTx1aSdnscvsqdCa9mknJdEax1i8uolEkbFFZVWZU2yAZ6&#10;Bs1d1KO5u4G+y3j/AGV0I8ifmXpyS3PfOKz7TUPspMIjjlcgqrMCce/1qUXO+2dCjsIyC4j6Eevr&#10;+tejhca7v2j2/E554VKKdGN3ffSyKoF0t8n+kB5DFuQBc7fbI6c5rS0ueGW7eafUjFOjh1ifgHHQ&#10;k5/lVB4lWMJCWiQqSN4wR/WobC3heRzfu23adjBeKyq4ulUl70dDudXFRj7s3d9bI1p7q5uNS8+S&#10;9sQ0u58nDKyehxyeOxxT9E1TTbNWcAwFOqoC4Ix7fXoKoC2sfkkhJK4OV2447fjUARCP3Q2ALnHr&#10;+FVHNIxi4xjoc+No1cdCNOvK9lutDcbxJpN2jTLHOlzuO0mFtv1PFLJdWscaXqXMEnl4aSMjBYdx&#10;+VUYrdo5ERFQpIgb5u59P6VTk0+WVpJPKVhnKnH3vYVUM05nZx0PPeWQw8ozpSaaN5NLiuk+2GAm&#10;0l5jKNh48++aSG/uIxIDOt065RIXUKzAdTn6c1kR32oWBwNsMRQoyOCVbHfr1qCO6me6V4xGhdCG&#10;nGc47gZOB/8AWrq+vR5dfuM8LhVUrN4r3oP8DXtNThtrSSGKFvOnfeROhZmzn5fbt+VT2S2uqt5T&#10;SLb3UDsrMx3pjPRG7fSsdpbqeErll8rCiVMDcQchiepNJFdXdrbzQ21tFPG3zyeYvf1+vWnHH0JP&#10;R2bNMTg6tS9Sm3fRXe+n5m35UA1eCyMrRxsTDI82DH/s4IOT97k10kvhnbFAkd5A5cYGHyTg4riv&#10;D1ks0jJeTWnlzn5lkU5Qjn5STwSPbtVq4urWO8jsUmCLCGKyBi4IJOFx2xzXLi4SxE06NS1lqfX5&#10;NSoOmqDl732nbqkdC/gy6hmlluJEjCAN3bd6dKYAkEcm47mHGcUaV4tcqINQ3xhz5RnL7gOOCRxV&#10;qB7SB7q1e4gnE5UJM67g2ecgj7p4PFeBy47nca6uujR6U8vnGL5XcxgYpDKWwW6gelY006WVyrSw&#10;R3MWOZFYj5vyrqpoNJt7pYpLveZEDZiXCp25PpWLeWMLRNBK0YZJv3m2TO0ZwOn1Fe5hqFtHDRnl&#10;YjB4icbUZXMa1El2iln2ZPTHBp13aSWsyR/KZS2VKgt9M8YrpNJsNNaaS3WUSsy7oimQAM4Izjg/&#10;41VS1kjvJPONw56AOoIXB5+bNbqlHndo7Fzyus8Ly1NH1MFC0AfAlYgYORjFNW4a42GZVjdBwq96&#10;6CfSm8yS4E7OjLgIBwKw3hlF0ojtjtHG7PSsqlGM5+6lc86GW1KVrSun3KZ3wzM23dnG0bcEVYSG&#10;V90jghv505hJdOyuQ0kfBUccVA096rIiIMZ/MVzuhKTSe43Rlh5bFmF5YyZCyZUYw4pvntEQDGMM&#10;eMDAFTSWhmj3E7TiljSeWEw3ABA+64XHHvXNCk5NlV6Ol09SpJOwYMGzvbBAqOe1YOpYFQemeldC&#10;mgySWweNMoo54qlFAjT+XciR0bjg88dqiMlF2uY18JPl5opNlKxt3mjxu2ANtWn3cJhdFBDjJBYj&#10;oackrWkGzG35888H8qjvbyS4hwqYXu3TmtaNKTlzLY5KlSEYWm9Ss8Z89kGC2eeelD24SNjuO7HI&#10;FMWKYfvCw3ep61cHmlBI5aQlAvIHbPoOetdapPqzz4zjNyb2IYZbkRJ+9ZYRxgHk0+a3fcJVk4J4&#10;yaJIvKRk2kP6E4xSyMTaopABUZyO5od9LGlGlTtJSXmh7sos1T7rD7zE55qJI84JiDN/exT1sS9i&#10;khf5nPTFWIMqoQP8w4A75rKVJr4Tpp1I395aJFdWmicHGTJzljUoCySkO2M0ya3uBG0kZLIDgeoq&#10;nG0rT5fIGCMmolRtqaqvaySZouVtoCyqpwM571nOzzDIbaBzTgoI8osWJOck9fan/ZHXZvOxSTjH&#10;NKnT5Vo9Tkr1FVneUdENgVHYtIflx1oR3jk2IitxwxpvlAgxhsDtuOM0scTRklSvp06V20aUnq2c&#10;1R0UkrFmSAWkxKgyF+M5JxQzSODHJvUYyFQfzNKhYqC3Q8gelPeJjC7IT6V5s8XZ2a1PbrYeVRu8&#10;9GMsI7ZN3nSOrqRhAOo75p3mpE5/d/IzEgE/zqpDbzTOJSu4k4zVibi6VWjGcfxetYymnJu5rSUK&#10;UFG1yJMtcfMSB69fyqWOb7LLvU/OT1Ydqk6AFivHOF61TuZomniRuMcnHato4uc/cb90iVKjSfOl&#10;eTL4uPtMzNImEKnocUwXMS25iijbaOVPfNJO+LeMRAEE4zmqxO2bainAXr2qIzi9dgaSaLBvLgRr&#10;EsCIDz8o5P1qvMFZSm4gg9V/X9K0IRDhfNZvM6EegqnNAk+0RRMjbjy3pXZh6uHdnJanPVo10mov&#10;ToNhVGfbvbZnLepGO3pUAiZpTHFJu4ztYjof1q2zAoAhw6+nrVOMu+xyxkHKbWPGCa9D6zQj8KOK&#10;ng63N77/AFJEs0gmIlkDYGVA5q08sARGlOC3ygnOQfpVeWIRbUji/eDk47CrkcRjZp2KLtAYlnA4&#10;rWFZSjeKsZzwTc7Su/QrtMzLFyU3D5gFJLfX0qQhVkMi23mbFBy/94+g/wAaZePCuoK1tNKUznIP&#10;Of0GOaS4vEAlxIN0m1tikAZHc4+lYSnGEefc66OCoyrqM3o+xduriKFGlkUm4C7CiL8icdeOBWWk&#10;CyvKN2wA8FDjH5VWKG4BZyWbORntVyGBfKLyJuJU8fSsKGKhKpY6cTh7wtDS22hLCUjti374jkgE&#10;kbj2PvVh2uBNvliVHAyFA4A96r2qmORIJ7Zo1ZTkucZ+g69M1a2FZv3rMu1t0SPypGcDgZz+NerK&#10;pST5djyI4WpU/eR1t87L8hZ5re3Vc3BnnfDFYcE4Peqf715RG1tNsJ3KeOnoeauWYlW4jm+zCFD8&#10;nmy/INnrjFV5dStokurDebsbiPMMZ/eHsV4wAB274rKpioRi1F3fkdlDKa6qczVk+r6/IkiljeNh&#10;NJF5cbYRSoLjPc47VBc3AilSFQBHHnBbJIX0Hoep/Glsv9D02QQ2xd2HLS4BI7gGs2Nl+1f6RGuC&#10;uBj5cf4/hWNPFKo9Fex9FhcmwtCFR15XT+VvRFuOaddxl3FH+WMA4xnODx34qZbfUblbW1KxwKyn&#10;fKMs3B5JJ6fhTZNau5rGK3HMScR4jI2np+PHem2aZZ2lM6Ku4q0wJIPPCgcc/Wt489RPnkl6HDNY&#10;Ja0aLnbYf/ZCS3WLa4kLnG5nGWb8fTipl0mdmwnzHd9/8PU9BTHcStF5asq4Cl5ONp+nJ9e3el2R&#10;3IWC4eWTkbQpCrn6n8a6aWGUXzPX1OWpnmI9k/ZJQvvZXf8AwBuqeatyksksL3BKxLFEckAipDpK&#10;2TgTSLJM43MiuDgdhnvxzTbpGjL2to2yQ8qEBLn/AGc9s0C5ms7TDKwaJdqx/eJz0O7p6Z5rqktE&#10;kYUa2Or4ZxbdtXq7XNB5/s9pII1LTKpbgD5Rj16ZrHYwx+eyt51yz7txO4quMDk8LTY45b2aWRJd&#10;0S8r5jDaeeh9v6VotBFaA4USCRssRkgEn9BST/lPMpulhY2+KUt1bb5kUl3cSAr5DSKo2mRs4PsK&#10;qxrJlokhyrg9QDj6Dt+Na8ZthAGeRTKPRsKPxPNNju7FJAIU+YA/NtJ6n1xWc1Jo441XG/JAqR6b&#10;cSIjXPLjgAjAH0A9sflUs9i0iYkmyhG3ZEvCjFaDXxSIs0JYJ1ycZqldagZIUVpQATwFYMV69hzj&#10;jrUxSgkiFVxFeXNYqrpyl/vDGMImfzzTmght1dWUnHJwO1RyXW2LMLMR6suMn2zRarNcyt5k7kMP&#10;n56CuOvVpwv1Z2UsNXry9NyW3a1mkWOOI72IHPTP9Kvw6Xfv0jUBW2vjG7I9DQNKvbyXZpoljj6m&#10;aQ4APTco9cZ610dubTwzZlbiZnA5LMSzEn0rON5RUmtexz5nKjhbU6Eueb6LUq6d4WEirLfgA9di&#10;nBz6mr91daXoMR8u3UH+7GuOfc9BWbq/iuNLb/RxIC6hlOwjIPvjiuOur63uJfMuJPtDEZCgHZ+O&#10;epraNO65puyPPo4DF4mSeJul2NHU/E15rTNHFGi2ueAHzn64qrdWl82mS3G4pGow5RcgA8dxUIUe&#10;QjRRoImfjK8447UmrXsh/wBGjkYwYG6LOFyM44/GvIxuJkmlCat2R9fhcsp0YJ+zt2KNtExZMLny&#10;xiPeM1BqNreJlpMgscitWxm3RbH2oqfNmmazegyokIHkhRtPPJ7nmvKqYurN8tztVNR+Jlewv5re&#10;DyJQZVY5VTnj1x6VqwXM0weOO0DZfczgfdwMAAnjFU9HaW9umiABdgSCR1OK0ZbCZ4TJLK/mr8pQ&#10;twcenNdWFnTk+ao3ddjLFU3KNqcb33GQvJCGNybOQYwqP8238Omak0zWU02aQuby8U/cUBVUHPPX&#10;+lZzReRbs+0AdvU0W0zssQDDG7D4XOBXqzx7VNqC0PPp4W+lWzT6WK2sXpvtQa4mjUM6bSF+vFZb&#10;vsuY3SMDb+NdHcWQeZY1X55Hwp9ayLvTntbpopAwKnH0ryK9bnqKUt2ddOHs48sVojahjih0xbpm&#10;RrqX7qBs7evUVoWmiXOpWP2x1iit1jaQSSsI1IHJwOp9qyrIp5K4tjvUbdxJ60ya4DorSozKh2gb&#10;iAtZ0q1a3LfQ7p4KhJurVVl5Ec8hE+1QwH8LUiuGbyo0b5SCWIHP5VNNI0cwYAOAATjBpy3CNtZA&#10;6ylsnoOK0lOo46ROJUqNOrytk0aTQRSFAfLcY2jjNVYYQhknWFFDn5E3Z21ZvoJPLim8w+X0VAuS&#10;xH61XkkIYiFdxP8ACxC4+pNZ06VWUE1u9zpl7PmanpbYisy32h2MRZzkLViNlSPyiDHI33z1/CmQ&#10;3brfxRFYD6jzT/QVDd7rS9k3KDtfB64rSdCpHRqz9TJVIJKSehKZyJGE7Mz7MDIzxTpSPLwJflYA&#10;n2NMaXzdlxIx98elEhgQs4y64GRz+VYbrYack/iFMhiQLG4BTnJ5GKfDcJvEpyAIzk8H5qY1ossZ&#10;cEbD83B6e1MMEC25COQQd3JH61tSjLk0VyJVuSreWxsprscEWyazhuFYBUeXIMQAycDuc+tVZLqO&#10;a2JjhHmq3yEnAA/D86yjLHIr5jLBOevFWoplihEkagnI+Uj86iSnDbcr2sKiatdDvI2xuCQwf+8x&#10;OPpmq7x+XZmORlDBt3PpSqskkrygZA5wT2+tPtlR7rdOVwx+Vd3T0qkpPVu5lzQd0o8pMhLzCOOd&#10;WBGMA8cCq/msqkpONrDJAbrz3p6u8aSgBFfODkUsgEEfKKGdlILIQoGMnpn1raGGkvesZyrqXuc3&#10;4Fi2nZreRjESEHDAkY9arLdqiuyDDD5l55zV621OW30u6jVIgLkbXEkQfgdME9Ov61StoBIQ8URZ&#10;hzkEZ/KnBSu3y/cVWqSptLmsu5pW1zYto5hlV/tDShvNC7lJGQAwxjAyat23+jRrHdb1l8wkLAhI&#10;LDlSCRnpn5fes+3uNRsrZoI5dsdyxUI8ZIXJ6j862INW0yeCK0vLnZdxbVJKAh2XvuHvXs0OaEFH&#10;oa0M/q0eacrtbe7rt3Q6zs9LvNWDLL5UCIWWTPfqQQTkHPXtVyK0jkjkitzBLsk3maIjOcdNw6/j&#10;61Ibawl0jEN9ZyOQ6RW+QfLODhgOoPFRKZ9LgiuLSJmB5utu0KWx6ZyT+FTDGwnN027NaWen4nTj&#10;8JW9jHH5ZN+0er/4Yt6Na2z2S6XcM0FwWJaUMcevPIwK6S20G1trJJIZEvoj96YSZ5zz3rmI57S+&#10;nSeJ2gmlQ4IHJAP54rLutSvdLsrqzkl+zMZNxdRgKegPHYgcipr4SpiH+7nbyIwXE9WraljIuMtL&#10;6bmze3GNdOkJExQf6s5wGJGfxrPjjSOa5tJZEimThllOMEjPP4GqOiahaWt8JNQSWVcLJFvG1unY&#10;k4x+NW01eO7u5Ps1qEUbvOuJVBLAnjdnGOMj/GnUws4T5VHRLV+Z9f8AVaLaab2MqbTrfT54rslr&#10;iSVzhYlKhR0OR1/GtNrG0kgaaGZWcqTGqjlsegrWhtrWa2uooI0Eke0pa4AYZ6cnsevFcxDLc6bq&#10;bSy2sco5VoJvnVOgyDTlSji46XUl+IsPQk5NSXMv6toWNI067vpmiAjkVV3MyNwD6Y65ret/Dl9I&#10;NscLtDJkkjoQDW9F9g1Dy5tOmEciBVfanGD0UjsKbp+tXlnfC1vWEIaQhVjzjr3A6Drz0rxa8qtT&#10;m9lo106nPLCQ15Y/JkTxm3tTETggYAFcrqUUay5wVkPII9a7ZzDqN8Io7yPzHQsjMPkbHbNZE+nM&#10;xZmTzBjLEDOPU/SuGFVJ2rLU4nQlTd1scfeWby2wcspZExkDkjP86yolWYskVsXl7bjgmuwu7Hyw&#10;rrnaeCKzJdFiku1DoCrDIFe7hcRGMLM8HG5d7es3Bamd/ZkirH5u0FQG2jvVy2iiktpYTlE2ngVu&#10;W9iCRviKkLgZP9Kx7m2dJHK5GDjOMYqKvNKV76HbSwcKdO0Y6+hk3Fq6X4yhww+uSOv9Ktrpvns3&#10;msyKqFhvOAT7fhir13repGwtdOaO3FvbKQGQ5ZyT1Jx6VRiu3O9XJJIwBUyq1epySw9O6/FE9vbJ&#10;PAttG+H7E84quII4ifLAaVHONgxjt2rOguJIL4lRj1Gegq/bysZpVjDNHKRkGnGdSCakJQozmnF+&#10;Wv6EO1d+8uxz2PQc96hZ4yrO3CdhxWhPZSRP5cqAFeQMdKzZ7byWLHIVccHvVcsJrmW4vq9WN1dW&#10;GWsJNwJC58tTkYqxK4JZfOK5BGR1xUu5H2rEh246kcZqNUWa4YFeRXLKpFPnXQuGH9xwlZ3KEtnI&#10;xQgkJ0LdRV5bMp8rAMcZURncT/vAdKme1zGRnA7CtLT5LGHS7uBSz3sqBVLfcHPX61cMdKDT5bmV&#10;TLYSpy5WZDIy4AQlQducU5Gm8wxSRhUZerUCMxSM++VlLH5G578VHNmdmBDY6DnoPSuebpp2senW&#10;wvs1ZSuzRgmhtoAsgUSrk9eCKy7mGW4mNzj5egIqLKSSKGZh2IHepVJg3R/NtboDziuZ0owbaZz2&#10;nJ3sV45CjPG4HmHoe9PMIGJCu5hjKjqalhtN85Zxgfwk1IttKkuYefl6+hraMVLyKjhpvRvUjmZb&#10;Yj5clgMAjG2mxoJhtxkg54p1wjvF843vn73tT4ImhhVyFTc2eOtb+wi4XW5lKShUdN3duo2SF0Rm&#10;cksy8e1RLcGIBGcnAwQKtyq7OGRc89KV9PdJclAfl3NWcKVtZHRKk1Hm6FI28p3OnGeaWCBmidww&#10;U5APNa1t5QgdsEgcAiofLgMu1XYZGRx3pKL5jOSUVZbmdcmdZlIbJBwxxwRT5FSWPzS+4dMDoR70&#10;yWGV7sgj5Twc9xWnBDGtsyuMlfmLjv7YrpvypWZzwp1JSsloNjtY7gxHYFQDDEdqw7zTwlxJtIxn&#10;5cDFdDBcgEw7iqHpjAxUeqrHPHvQLHJGQhRed3XJ/SuatUmnyJux3QjGDvy6mFZW0ofLtweg9K73&#10;Qdd0tbe00/UdDgmMTsftAIQEYzk985rkntLgInloWBGeKsWsVzAZC2Fyu07u2a82pLnneL1Rspck&#10;WpxumP16PT4tQ+02TTGN9zfvTnHPY1XDRTqJkONmDhvWoJ4GkcjzGdF56cA0kMb+TjoB36V3c0pW&#10;d9TghUlFNKNkTXU02obY5dgRSStQRb9pMsbKy9MDtTkhYFedyEZyKWRmdvLUkt275rKKlHRGsqtS&#10;Vm2P84pOiuzPDnv1qFwHmclTk/dDc4pr2kyMDKQjN90M2Cx9hSvGsTR+ZIXkJGQvauiMpqziwi5u&#10;/MOhmG5l2YY4AYdv88VZZhAuJRvxzjvmrVvDAZwXdUhIG9geV/Dv2/Oq10IheMqIHjDfLIccjscV&#10;tDENtJLQiPNCT1KMxSdJvJllVWOHCgAA+pJqSCGaSHYFXDcFg2STx0zVtJI5I/KeMlGQh2U9T61F&#10;aNHLdLbtG8MQOdwHB+vSu5ZjOS5Y9CaeXSu5XvffYhayDu6TBlI6urZJ/HrVm9iWTTbbT8iYW/7t&#10;pYgF4IHGO9X2aNYBFauhlXIDOCT9TWN9sFzKxlIHzAuMYUHpjrRTxuInNSeyPUpYCHsrLW2mvmRw&#10;25j00NHcxw4UqVZQ3P58frS2NxIYXZ5ofK2YySQTkZ4FXdLsHvLuaUxLhSSJcnGMdF96vyWNrDAh&#10;lm/e7gNqjoPTArqpZnSpt0b6nmYzJJK/LYzIVjMEYisWnBBbc/C5Hb19OatxxzyQsY0SF1QEbDgn&#10;nk4xyO34U86nF9kntbaPcQoyJRggD8v8mr8dpPHaQyxIiCVczOWDDYOgz681NfMZRSVrN7GmE4dU&#10;6jlUWhjSx3guSPIDsqYkLynk9iMCpBEyszs671RclF3Mgz0wPXNaRRY7WaRTLHEyMA7JkEjHB+va&#10;q1lpck+ohYJDaiYEDc+MkLk5B7e+O9ZQxNao37TZfcd8Mgw1KfvPl7FUWVxqhVoYXMLPthj6FiOp&#10;Y9h3rpbDwha2zi4vHH3RmNWIQc55HfmsdGv7Dy5LCWKExtloQuUf1J4yTVCXULrUtUP9q3EkkWzi&#10;G3OwfiOSR9a1hOjL+E727angZjg8zx9V06TVKkuvX5m9qPjW1triOx0iIXErfL5g+4p7c965O7W/&#10;vLyee/ffPkMBuwq+gUfXvVueNCC9siJG2NsgcjacYxgHH6U+/S5QRxypkpz8y9e/f3pfXFBqMUtd&#10;+5WGyfBYCF6b5pW3Kc00sAWAkSKOjbgAFBwMfz/Gm2z2eHaVFaNVwSe5pWjaZnPllGPC7zyPpjil&#10;FowiZWjK7BuIxx+NcldqT0NXXmpOTi/It2jRpE3mOAq/dGcc9qpzzRXE2VXOOBgdB71f0y0W9udr&#10;SpENhO8g1Wuti3kcC/Lzz84PGfX1rj93WNrsK06rac9I6bDFSIHEu6NTg8CotShEzCQRpGF6Iv8A&#10;OtBrXzZMk5Zfu844qq9wWuMyJyflzjH41w+wjKXOtzqlUsuV7Fzw3piPKtxNcPbIgPKR7yeOuMir&#10;89pbeb51s80rsPmZ1Ckfhk1SN5JDZbIhuLN6c/hVK3vpCzq+5UwQTnnn9K1pQUbtt6idRbLoRXUZ&#10;gn3I/mIwzjOQM1HG+1VSNSq53HinwO3lyoqKu/kE9TUUUck8jxsCu1cYz0rSpB9zlhXS5dNTbsjY&#10;kJJdzTFE5AjGT6/nVG9PnB5AymTAIBy3X39ajt1MVmzHPyZ2jPWrQgnuUDYZgOMAc/r9amlTaqX6&#10;Dq1PaQstdOhVS7LRhWVuBhj/AFpTG6RIQUWM8nI4Y06SydEAOFfJ3YYEg+hpJoN8EUIbbMuTIM9P&#10;w/lXbUcKaUUY05YiULzjpshkpV2AIIZjuyBj6U6DTxLE8u/CA45P9abHbvsbem5Rgb+TitBTbSaV&#10;HYNK6SCUuyIo5TaTkE984rGeJStFdznhg6kuaT7aGbHK7yGNJDj1xwPxqGJD50cWBuf5t7HOfrUq&#10;gRblTdtYnjv+NMto55WwyxjAAqZ4iScuXY1pYeUoxd3oWJIrW3+d4gz5wdp6mq85+3Pt8tlVV6dy&#10;cd6sAK0wKndGFG49Bk8CmyyFLgIFw4PzHNZydTlta77mqlGdm3oUoI5PLCOSEXop61KrRM2xY5CB&#10;/f71preW8rDZbkxcb/Un2PamtHEWW63KsYfBU9a0o4hwVuRXHLCQbu5aepVWE/ZXCggEgkDNR+V/&#10;CFZc/wAW3itaUQxTNm4UKxHCdcdQcVQEUslyQZHZTzlm5NDxVRpqWhLw0JONtRrx+TEqqqBy3BZc&#10;gCnu5WEpIy4B3Agbc57UkmElKM3ztzzmrcsa3VpG6RnevBOOOPaojNtpSCWHioTlEzlZvJ8v5I0b&#10;ksB2qKVEkuvlfaAARjvUgmdEKBQWZcKAKms8yruCqozh3dc4HqMU1zSlZEXpxST6gyqE4HmPkMQw&#10;4qJrfepbzdu5toAB4HT171qiKxjRWkufugkj+76D8abcwtHJEqorpKocNGBkg88/SnGvUXuIupSS&#10;ac3YpLbu+I2QOkZywVyMj9aW3mkWR9kSh3BA3DO36Yx0qwhxbSywhjxz9Khs0k8t5AQAc5ycGtae&#10;LnGOxFbDRqz5bsWbULuWJokmC4IUMEzk+uD/AI02acNPbYhidI1G5R8pJ7nPPfFSMUnulDMoKAbS&#10;e1EVtt3yOwxg9fc1usza92SM3lUoq2lvQvK8iMt9FYtFGq7leMglsHn64qFtVkmLlhPgOWjYJz+X&#10;1qKK5vorf7Klyz25BxH94LkEcZ71et7D7ZG4mmuVh8vChWPynrxirnjsPNfvUFDB4inZUJtfNlY3&#10;7QCI7JA4T5QflIB69PrUtrJa3Em/UXuFQIVCucg54Gcjn+dPWxuBakyE+Yy7t75P4fhTZbS7lski&#10;MySQsM8AfzrehLmXPTdvQzzCrUwdZRnLm9SkkQSAWq3MCQhwXJYkN9B1UdOM1oadNGk1wsimWxmU&#10;JcSbhzz95fXHXpTE064VBH5EDqUBG5eQKmjje0KoYWREywUAMGPbINeh7WpOLjJlYDiWeF9xpSi3&#10;87eQt2LKa/dbe+DOwKqRIVYkH5Ttx7dq2dKlS2E1xrLxPIkWxozGfNfJ9O44PPvWbe3kNxHCZ4YJ&#10;QkZyh+Ro27bT6UzS9Wt7qzu3uXkkuGjWKKUoHVDk5BznIAA5OetYYqpH2N56fmfU5NmUK8alp37d&#10;7HT6bPBbQyzxRSImoEeW7YC5HQcdDxU0SW891aCWVTdnAfa3zuB1A9RnrVXw3eRxG1tbi9RoJ90f&#10;kSJxHgZBGOn/ANeqEOr6bL9piVvNaAkxhB+8RhnHPocdK+ahU+t1ZuCat179j06uMp05Nvqjs/st&#10;nNeRzXUJQH5YosAoGzjcT2qSFbvRpp0QQ3FpK4BjXgqCeSD3+lcIvinzYEgKL5UgKs0j5A9Cfana&#10;dr09vPBHM8MLKuBlTtbngLV0sDiZwtOzsck8VTlS5lK6dtP8jtb+eygj+eLfbMdwIGCPx9Kyltyb&#10;i2nkWIwSHKq/BA7cjjpWbqHiSzvoZAqvHIjmNyFGCQOx7Cq9jfXlxby3CulxZRSKFhQjOMDP867Y&#10;Yd+xbl7q21Lw+Hbm+Z+92O0vIbWWJP7PVg0QBLODzn+dcTe2EjXToOrE5PuTXUSarBaq/mu4jdAV&#10;C8lPQe9NEMdvCL07lWRcoJOT75rxljJYefI+uwp0+SNjjpNFbT3DSOrgn7o5Iz3NUr2COGZZwpAI&#10;C7Qc88811+rkR2nlIySlwCNvOK4udruS5YQAqE65GRXv4eX1iCb0PAxVWlSd0vuGRab9oPmLhdp+&#10;ZmxxVq0hY3jxRMj7fmyhPbmqCTXUdpIGY5kOAOP5UumR6jp1+bqFxKrod0fpXRHC1JqXva9Dihjc&#10;FTcVJWLrwTSf64kt1yaSe3VowW4B6k9qkGrR2kbxTWSNLIDtkUMxjPJHBJ9qr6bewzO1tq6SRM6g&#10;qyc7T3BBrOthq1Ncz2Oxzp4iXLQlfr5Eah/M8vaNnUEVPDpkh3zgYXqSOgqQXEQjWNYcEH/WE9qv&#10;afOsyFfOAXJyhbArzK6aScVobeyUXa+pTitfNTDNjB/Sp59PtYuYXKqB8xA5zUzJi68uQhAeM56U&#10;k9nIbOW4Vt0cZ4MbYz/jWuHoudubQxqVVRvqjMMXlzomNzD0OKS5sWtpUVkIzzk85rY3vbvMbq25&#10;G4RgDaVH9aiWdrhllkXeiqVClsV49SrJzvfQ9ZUo25rXZh3NpboVPmkEHuMZpwRU3TISwx1YZ/Kr&#10;mrfYruZPIgaIgAMS5Ybqnie2ieJZIzKi/eEZwTWqTcEyHTvZbXMxT8uRFtLevpTvO2l1dfL2/wAR&#10;71ow2H2qIuX8v5vlQnkiqdzYwmeSSeRmiBwVbuBRTqrn5Bqip68xWjt2uZCsZIDZ2+jcZNPFm4lR&#10;ZFBVc7vbjin3EkYCmBWSJMhMHoDUPLRbUBUE5Iz1rsvK9jT2NNS539xoT31pHFtgtGEuwBpT2b29&#10;qzJpriVS7ElG6vnoKsxW0qXEaMm/zOcZzU6Wk5nQLEgWQ55bAx0yaiKjSkuoNRlq0Ztm0moKxBEY&#10;7kt1Ip04SJE2yKlwzkBSCVKjPcd6m1PfdlI4PJiYfuwsfRvfim2dhNJK0d2qpBAPMMgG7cc8Yz0/&#10;KvTpTg3zS27FyoJp8to9rkbyxhlZTlgduHO1fxzUBQy7ovNdpZPlRMbR/wDXpJofNneyIBDSfMQp&#10;zgjI5Jx09qW5gNogkjMqE4BLsMDBAye/eu2WHpwV4Ozfc48DQqVakqdR6a7K1x1ijRagbcQCNUyG&#10;YDqOw+talxMlzcsy2yxx46ZxuOMcY+gPaswX7WiviQPKhwrdN2f51bsxNcE3YhKqsRdj0DAd+fc1&#10;5eN5Zrmna+x04fD0qNR04rz/AKuXYJnlhU5htvLByvO529BVXUZDKEZXUK56bskn1PpUtjE11DcS&#10;nhRjlyOPpSyWlp5j/Z3kkQgffGOe/fpmvFcYRqWRpVceXujJULImAzfKDvHalSyllRyqjAUtgnFX&#10;TMtukqDAEmAw28EVRdsELvUp32muhu+kDzZRp6yRBaXssSNDtCmQYORzigt9nlMpB4GeKfd8hW8p&#10;43UnOR6VYtdLa7thK0ihD1Utyfp+VEpctvM5Y+/exXe7e/lEszkKOF44HtTwgQg7vMA4HFFlFvkA&#10;KgRB8EEdqmuVgEqRQszf3sjG32H6U1JRfKjohCckm2VgrFixIC9fpSIYm+QsxPUk8Zq5cJDbkYcF&#10;V+8eoqdbbT2hkuJLgecAGEaDjJ7UniqNOylF6m6o893GWqM8fuo1Cpjce/UVI5ZlBeIs5O1VA5NW&#10;baVobkyjytxjIXjc2R29BUdxfGNdjohLDKsz/dHqBjrUPEu7dON7febQpJNc8rXGJMkEu53SFUby&#10;5CT8yD1A71JJaKpLwSQP50hMhHPGeOPf61QuJoruRmljIlLkrtGAR2q1b6lHpod/s6eY52H5fl+v&#10;T3rsVeEY+0pys3ujrjJSjGlT+L8zV3SmFgSxgLcHoMgU25sWjhWfbEI3K4Xd8zE5/h6mrcVpYC9l&#10;gWea7Y7blI1GVAYYPGcd6NQN1p7mK3tUIEqqju48wgHgkgevbIrkwlSpVxN4JKK3b6nZ9UjGF5u7&#10;Mg6ddPepFLC0LSfOryrjYAMHvXQ2gtdMjt/tk3nJGqtGrnIj4ORt7np9Ko3aSQaepv50lnlfL8cq&#10;ucYJ79OlVYIrvVPPkWIRW9spyoyu4EYGAK9HF11Uhep7q2T2+469ZxUKbVluLdwTX2pRsrqAGVjJ&#10;K2WUAHtnHOR9MVFfTxusS72lkiLDePl68c46ngflU0ReC3Es0ItoJVITy15b3Pp6/hUkFqNU1rzY&#10;wHhUKp2/KvuSO+f51zYj6xQpKEruKXT9WZ1MFUnN1F95T3iWEqn7y5GMx5wv4noBVe4sIHMQtXSS&#10;YHyyq5IxnIwcc8+lT60FtLZ4tOha1Dl1mLqfnwcfKfpUOk362kP2m2idpUjAWSQfu1fkH6+1a5ZW&#10;VGLlN77JdzHlwlFylU+z92vczksLqxuZY71JklRxuWTPA4rb33Gpbo/MZwMMqnJ5PGagmnm1G4We&#10;5iWZiQJGz98+pNXl1ybToZLa2tkhSbDYzuf6ZrOoq1SXPFe8fN1qkFN3fLF7GTLpl4zHfkFSOMdK&#10;iW2lknZTKvzISctgcdQa0n1CWW6XzSRvO5t2QG9qrXtxp0twPs1nddQNhGcZ659a7KUK9V8rX4Hn&#10;1JU7c0JXv5k8WkyW91LFLJAZFhD4WUfMvbHrUK2MVyI/MbZIvTA6n3NUCkpuDNGsr4BCgrg+nf6V&#10;bt7ogSNcLMSgBVVXbuweeT0rSWArt+5d+ZrQlQrRaqzSt0uWokiR4wd5YsQ3QDGOtTNpEjW63qmJ&#10;baWQRxb3BcnPUgdB71kXlw1xLFLZypKsQxJEuDtz3H8qj8pm2TSErJt2qOTimsoqwd5OxlUx9CPL&#10;yxv3XX7i9LNDayRwyEsQ20tGdwH5VXgl8iRwsDMjHk7cmnW8skcWI4gSTks44X14H+NQXMZLHzbg&#10;suMlQdi5/wA+9afU8LFWk235GMcXim7Rgkh7pbrK23IkJ+6BnjueKiSWKGX5o32sCBuUDnPHfNSW&#10;sVtAm/zCC67gQc8U+3vl+1KGhXy8Hknr264rnmoq/s46fiW4TTTqvUWKyS7vEsoroxCQfOd4x68k&#10;VdeCOwgFvHfpJIpK4QHFZC28tuxeLYFAwpLfM2PSp0tppZDlCXHJVeW6A9P6VjUoyhadVvlR0YSt&#10;B/u6aV7kc06PD5Z/esDnk9/8irFtdxyebJPEzMAVHoDxz7nj9au2dpclXuJtMJtiNisV+YtyRgen&#10;U5qhPE6y/ZraH7+eA20Dp9c0RxFCtFxg/mb18LVozXtFutkSRTNMTCpZFJ5bAx/Oo4UP2wuAMhTj&#10;cPvL61D5UtouHmSPJxtIJJ49zTrfVriJWiEaYjUocryQeOv41hWgt4PQ5acpJ2YwCPzGaMkAnLEi&#10;pk+xeaqPIWU8sOfmPpULu0lv1KHGFwP0qtHJKrgOQNwGC3asVC75kxKTT5GjZkGmxhVRooiAP3YV&#10;ju9qo3SRB45oyqKeOOOh4z61XdZYk8xss7H5HNRxkmMCVC23rVxTTu3ctzVrJW+Rdt7lrKVZQQGk&#10;O4VBPHumkkiZ5GZt2dpySeen44q7HFpsVo7sZROcbFEZI9eSTxVNooyyKjlMvnPIxW0KkFK+qMJu&#10;bjZWfyGRLHFmSTO8ZwCvJJxxn86mgka3mUi32Z3Z3NkkHH/16rFG86VXYbEUkblJz6d6cJbiSbes&#10;ZfCkDjFXPkqJ63Mqc6tKUXbTsjSvLxbiNBNIonzgOFzkdhSiKZj5sF4qb4SQVkX7vsB3rKZJgVkM&#10;GGA65z9KlUlW2sfK469Tk1k4qKspHQ6jnK/LbyJyBb3MDxZZ05DE/dOe1TXDtE6sZi/mDDoCCE5/&#10;nVATra3IjDB953ggYxSlpHKSEEn1PGRWc5Si7JhCMJJO2xqvHbxKWj+ePgj5MHcPQnrT7hLWYrKy&#10;RKgIz5ZrLu2lkWNFOONwzVaZLvyR5km1T04pU+Zr3pCqPlbcY/M2VjiWV3iLNEOME4/GqUkc008o&#10;SNkj/hBPI/GogksVs/lsxXPBzUqiZYI3yXY5BGelPnUVtcvklUs9kSxKIAS8AZ/4W9KmiyzBZyVB&#10;5yV6+1Z4iu3nAPygj5QWqKUTwXHlSS5YHDfNnA9qzfvM29o2kjoY77TkmVs+WRkONp5GeM1LaahC&#10;bEYmdbnziAA4C7Ox+tYECwuWUuxk3YVcdfqae72tvKUmgYkjjDbcGsuWMraalRlOm730OiXVbg2g&#10;e4lSeLJKKvBUZ/Ws241S6uEubmAxQ4IAUgAtjjIFZ/niWNYIrb5i2FGck5pWgdiIWZUUckE4xXfh&#10;68qdm1Y5sc44iLhZN+Y+1mvcmae52HIOeufYVauNX1GJsRSIFP3N653Cssqu/aQdoGceZyT7cU+2&#10;dWljjdyJFzksOBXZLEVrcyZ5vsMLUa5oaojuXvLvzGkKsX5O1ccU+F5bUcHg9CalhudqvhDkNjPq&#10;KSdjKQTwqnkjtXm1qtWo7TPToQpU1eloXLHVWtW5iV5C3MjHlB04GPQmrttqdkz+ZcwzLG/ykxDn&#10;rWOWEcv7sjcw69cUqQorNIbz5VIBUe/tn3qKdBTd7FVcdKgrbv7zVebT1mkCzlSOYwVY8H1OMZ/G&#10;qsnlTq832jmT5TEExxiqV5brFGVacvn7qBP/AK9MD+REuSWcjFd96kfg0Oeni1KSlLpr8zTadBs8&#10;rykIyeFClcjnHrVyDXLa0j8yS1BmSPYrIcEfX1rnop5JsssJ2oPmJOKayvJA/wAvylhyaHKvVgqd&#10;XVI1q5lFTlV5veZ0WleJjBevdPI8ihCNjPjr6Vp3niqTUFRBOI41+6jjr7f/AF648WUQibzTtbHa&#10;qzXLwMQrBgeFzWjy+mmq6V7dDnpZxOTa6nbRXLXjssCLhBmSM5BX8D1/CoFbzZ5QFdDtG3Axu+tc&#10;5Z3i2k6Sy+a7sNpMchB/Xr9K1n8Rie+RxBiBRsbjBYevt3r1YVqThzRSR4OKoYt1XKLciaO1Ta4i&#10;TzjnKk/w015njtngxlyxYZ4K8c01dZtoJpvsrsItp2ZXHNZU+qxyI2Q7OejFulaSrxa1OSFOs5e8&#10;iUKr5EqszN9wDrmoTYSNcrhWUL3brTEvp5imVHyn7wHNaLKVmSRi5K+9eficY0uWLPawWHfx7u5b&#10;NjPLAVVSypznmqEUJtcvKR8zYB5xXQXPib/RDbRWi7Wwd+7BH6c1zV3dPM5JbGT0JrzqdaUVZnqz&#10;jKo+fZra5K0k11doJ3KqDjKjIAq+VeKV1hcso6N0yKykuHjjCiVCmcgEZP51oWs1o8czSSuZivyk&#10;+v8AhXoQxlGCTZ4c8uxVeTbO1vtQa6d0vEkh2xnEMiAE57kisp7S0ljkkGYsEbEY8mnX3iaG78jz&#10;Y5WmUkSrKBgc5AGKY0mkajNLJcTPCzD5FU/wgdj2PWvz28qcPeTTvvufpK5E9dDMvLWYRSRwRvII&#10;/nwi9RVRZUsJfMuY2GMMysMdfX8q3L3Uo7mxRUuYow0vlL5b4dQB95h3rHi1e1F2fMC3Kysscw3E&#10;CX0IyPTtXv5XCpXw7lN/I6HhKFT30XJNQdbcbUWLJLbSPmAPT8KoymGULt8xgvJJ6E1rfZ7OZxCk&#10;STyRkSOVP3U5wu4c+vFZs9tpcJeO3eR5C4ZY3kIB5zgj24rKhiaXt3RenZnJisHFWlGWgCHzVbap&#10;2dcCpJzCkJ+zwgTYAbeTmte0ed50NvDEkjSqpYkYQd8j8amvbGGyvAty9vsdhlwxwPypSzSjCq6c&#10;738iacP5NUc6oJkLRoTjgEfyrSWwaG0HmxpGkvIbd932OK0kgXT5JYJwCQ3yfKQGz0Iqo1gbmYM0&#10;kgCu2E6AECsf7RoVX7krGsINSskUYIIbWb7NgNC672ZAMI31POahsA/2qWAsZLdhsO5Tz759KdMs&#10;7MYhBIoRgGbZgfiamgum0+6kkaJMhR1BO0+td8K8p05KLu32ZcoybjJr0L2t6Ha6Za2+pxTxyNOS&#10;Cyg5GB0xXPCAXt8UKPIEVWcs+Bg9cY71fe9OqTSxSiaUQuAcoQFyfpiq1zetJcCAME8seXwu0+vP&#10;vzSo4utTp+zlJc3d66GFWE4z967e/YpyaPAlywMoMqtui3sW4OMZ/AVoRSm4YWvmgxK537cAEegz&#10;WZdRz6fd4njdJCoYBlwcHoah80/M7IxZ+px3NVObrJc0r+Zyyrzlpy7mgZ4LW4xB8zBiRnGdvpU8&#10;hiv2DmPyh/CATxWRaoXtjfBHHzFcOvp1p8l1blEw3mOB8uHxn2rJRg9aerXUhUqvNy1NEWhFF9oS&#10;SeViVbG0Dgiq+63W8aWaF2jdQQn3QpFVx9suYW2oBsPKA8mof9KxumUgdME1106cYq7d2VXmlBwi&#10;iaSe3mnVmVkjPVVOT+tZwmjCmUS/vFOQjcfLRcOBKEjymOORT54bmK2SOOdNsvJBbd09q3gqLspu&#10;x416vPeC2HLe5ZX5CL8zqp605b5biY7CULnAJH5VjXsl15IWSOJMN/rYxgn2NRm8nMahU+VTjOOv&#10;41pVoxv7mqNaWHxE3r1OhWGKSFkefDDk7jwTmsSbVo4XkjdSzA43dqFgup4lPlvhjj2+tLB4ecli&#10;+PmycFgcVy8tr8x2qjKNkRDxK6wqnlBmQkqxFYt3rt5KAhkxhs5Ap1xbiKdlQ7lPQ1m+U0kxRRk5&#10;xXRQpU/iitxYn3YpNGvBrtzNKglkGQ2VAFdvYXDmK2nvI/MthklV6n0rzw2OHURcyDGQfWu/tjdn&#10;Qbd5EHl8qCB1xWNaKUlYwo15Rkqi6G1Y4vLy4ezL2nlxgB85ZlJxg8+1S6jdW63mIRcsEiKs4O4h&#10;8cZ7Y4rGgkLxm2eIyJKVxF03MDwPzrWk0y50+zlF3c28StiSVRzgDnAJPX8K9TD0lXSutUdNTP6O&#10;HnGOI6/eYqfbhM7yGRsgO7cHC5PTPAGc13Oka9ptvptxLK0z6o6qpYRcIvJHGMd8VyT6/Lc31uWl&#10;EgEJRHMflkru6N+X61dtbuPzmaWCKaBVMjRZJ3HPBOB29K584viaapOndp/kfQ3jJJU17r10IJDd&#10;/aj++83DiZgvzRg+p/8ArV1Gn2X7yKSC5tDJcEySeXxtPJKg56cda5qSW+1u6X5LeO1jclECiJAO&#10;Tgd+1WLXTbF7eSOCWN73zVACAsMHpt/zxWWaU6lbDRhO8XpdLY661WbppR3E8QakbyMwHy22t06n&#10;I4qTSb6SHS3tUtvMPXydisDnjpjrVW001pLks1hdSuzEBdu0Jj+8TW/b6Hrl1Ev2WOCwibOS3U1p&#10;QwtClBSdRW+8/PMbjsdOrKnGnbzb0/4Ji/2cLY+bMotYsDIZ+SffmrNzd6fptukqhVjXkPIfvH19&#10;6TWtKGnzok07yTq5LSN8/OD9wE4/wqjBbWDszS24c4y0lw+9jn9F/AmvdwvsqkeaCufPY/C1E1LE&#10;zv1sv0IftcutXkOwTrbpkhyuFbPoDxV2w0+QMWlDHaQOTngDqSe9Rm9tTeJHCHmKHBSM/Ko926VU&#10;vdT1O9H2WKEyCRvLUQZAwB3zz+nauuyUrrQzWHxVWkoQjyw8zVuLu0SYSSPHJLHnbDGeF+p7fjWH&#10;ePc6spuEBdEY7YoiVTuPmbv9BSWHhvUL6aMzWwktpBuVpJF2AgYPygn0rpdP0eaRZYIkVUhG5vLO&#10;5MfX865q+MhQg5R1t1OzAYShHEKlGfNNfgcvb2EkkYhnsoncx7HdX2ZGcgc+nrVjzJPtkZnhh8uD&#10;aFjwSOARyT1NdVdaIlnYTX29DFCVEpzn5jg8Y68ZP0FYhso5XlEbSzuTuyqf6v1BAzjiuOnjZ4qm&#10;5QWh6+IpU8NPnqyd38ysCZo5Y7eBEZ8sXGFVffJ4FUotMj1WQA3cWztJnC4xzk9wK2dN0+R9SMUs&#10;EUuIdySOQ3mKDyPpTdXtNRtnAithFBMCqLCMgg9Bx0x6GsPbwhJwbs+56c8LXpw+sPV6NL+vyMO6&#10;tjHeJbxMZVjcHegIjK+3c1NNbh43VBhmPyKW7Z7Co5DJDE0gjxGp2jcwwcegHamRykTAHgNjoOlO&#10;pJStKL27dTzMXi5SfJ7O1+/mWIooLZlZoI/tP32JH3SSeldHoFtDLcT38zxtDbDczAsWD44HHbms&#10;xLMbGlZNyxgeZtbc65OMle4HXr2rZW2Cxm00suLKRRJccku45AODz2/lXmY7CSqxi+aye9306nt8&#10;PUpSlLmtZaJ/8ES71l20uXznL3TMAgZeFTGcjtk5x+FYNsgu7pFETC5dgI1iOAOfen6hfNcviO2E&#10;WxAo+UZ6d8d6gsZZ7RvPO7cpOHBxgn/9dZ+7GEoU0kn0JxuITxLstF1KmtWVwdWLSqG2ybMjpx+l&#10;RpC86M0cJDA4Jxk/pV0RSuWdlyuOBn9frUscjwHALIXXaNzdT/TrS5W16Hk1FyPyZQhheRVZomOO&#10;pySCfYdqbbSQnLvGXdfujpzVxJbgwu5ZRGvy7Wx8xqrZK8NwrLFvVgQVC5x70tJX5lr5DcXG3I9O&#10;o25u5pR5lwuF/hAXoPaoI3ExfOQgHHYmpMFmkDuzdl3H7tQpasz8uOD0PpR7JPUTqONlbUWULJEJ&#10;YnYr/GCOmO1OiZbqWOWNseW33SOn1p8OIhLAsvysegHWo4YWhSRo8jOVLGs6l4OwRfMlJal1JI4I&#10;5Jjy+SMgZzmqkF1LHGHAIZmxuK1akinEQWONWGwEjdnHvVea0lt85cEFQCA2Rn6VNCcJp8+46kZ8&#10;6cHp1JbwO0EMw5MjcEEde9VmiZWdpdzykZXBz270+ISSSIZjuVBlUH+PpTZn23QRnACngAdfxreK&#10;i2oX0Jaai5216ak8Rjk+zyOzHoCAvJ9cVEA/kKsjnzfQfw/WnrI4j/eRqwGNufWkJaB8ysGyoyw9&#10;SKHCP2Qc+V6vsLvmTAZCMAgcZz7UB1RgJlJUjkFDgVamjla2hRRlim/cH3HH0pSzBI42IcuTtPHI&#10;6UOrbTlGlpdvcqCeJkBiXJzlsDtS3eoum5wn7tsAkCrhtEVE/ciKNsZ2jGfeopbVAskPmoyDkYOQ&#10;aStLoXJNbO1ynaO9z+9Y9sAUzyfNkLOTkEAZpYkSIpGrE7jyB2FXJLRobtoxJGQQCG3cVCh7zSdi&#10;pSaWquRtbxwSAAMcjk+lT3NoiMTwwaMMrA560x1M8AeJMPtOc8VDDFMPvZIA6A5pqHKt9SXJSa8/&#10;uHLA8m0koB178e9SSOk0siiLdI3fcaibzGmVVPIjJC7sDmp1yLaIcK8g3Bh1FdFH2i0OKv7Bu8nq&#10;vMYqxJ5bHCOvylc5pXeMXJeNX2lsYPden+NNkZkaIvbHGTuY55AOM05VkNzhJsKvGVbj17V0qjOT&#10;sZSq4eFPmi2ye5W1tgg34LjOG7VDP5SQoeBvzn0xVZ7KKW8Yvdqo6hiDz+dMuYnjZRLMrqMqpByP&#10;rWbwji9ylmMZLlsOEcZDSCYYUce9SWrRCRd5bGASxPWstri0gjMTyOzMMhUHNPs5PtDqIkIXGCG7&#10;VMsPUVNtHYlrGotmbM8Zec3AiQRliF2k80xADOfMATAyOT0qjdSlE2liCv8ADVpbJ3tI52lBHXBr&#10;mvUUVzC5KfM0gTFvcpIHRXHTcMj8q031O1u5z9ut0iAH34RlSPXFY/2YP33EcgHtV1LBJY9ynJXg&#10;1pTxrpb6ozq5ZSxLvLR90VrueKaXZZMZYs8NVS62yBUUAMvXA71uLp3kxq7bQG/2hxVOZYQ4wwye&#10;nyk5rqjXnVfMlZHLUwtLDe6pNv0KkcKGWNdxz1P0qYQh5xFCHWMfqati3AZHZCAOMmuhsZLcFfMt&#10;YgqjBY5P41M1bRGsWm1OV0jnrq0ZolQR7sfnWdBYSm4K+UcDqCOldrfanGs/lQxoQOd6jg/SsKbU&#10;blJt8O1AWznA7e9VSU5LlM8VBL3+jIbaVYLWaNkUueikfrmplE1y4IwM9VA4qtYIslyjTSJ5bthm&#10;J+7XYNdaPAgSzUBAwUzv8zse5A6AVhiFOnLljqdGHVNwVR3fkjnLmBosBQSw6j0rMaMO8jY+YLzX&#10;Ranq+n20V1DEjnzGBEjHLH1+lcbmSeQuqsRn1op0NLtkVsS3py6jmkjzGVYhu/pSibc+A+M8D2qh&#10;NA7SttPXsK07TR2VY2O47zgYGc1VaEYPRjp1rwcmTi8l2sG+Yn16ikieWUEorEpy2ewppQ3DiTPT&#10;qKsCNlBO/G73xmuOVJvSx6cZya5kysHzubkc9u9aOmM247LdXAO4qB096rOqsu9VKhOGIohBjcIk&#10;xQPw2aOS2iN4VKibSkXf7XmsZSYnPznlAoHfioojLdai13K2CW3fjVc2cpO4bX28ls0+J2xggjb1&#10;rklSSm3szqqVJKMeptfbXRnDSMwb5mx1JrWnv9Hvry2CW7P9nUs0AOcyEjB9PU1QttBe40RtR+3W&#10;se6NpIYXPzOB/KsQXG9naIFeMEA/yxXNTwdKrVVSpfQ1w2MjR0aud4dYhlu4p7mDzkQ7GG4EI3YV&#10;c1jVLC6hT7K7RXKkPuC/LxkFQehJrzuNJ5FKRea7ydizNn86Yz3EZCSsygHOD2NYyyfCSxPPSei6&#10;G9TGQupRjax3hvcxtLf2yQRgAxgMD5oIH5HNXEXR3sESCINcXDFGjZQGckZ59eK83R53kw0hf2z2&#10;qwbxlZJQ5XyzlDk8GprZE0+elLlfkKOPU5KKR2d6iWSXLpKsEcygNuT7zA9Md/TistHtbrUnt59K&#10;eKOVRmZeGJx6VTOs3VjGLa+eK5gJWQI2WZTndkMOnUcVk3fjC7kVxNJyJCY3RcFQexrj/s7FVG+Z&#10;e93udTx9NRu9yzd2+278uS9muJQcRhgSzKvTB5zUREpuGXBT5cl1X7hz/EecflVKPV5l2bJim07l&#10;faCwPtU48V3G6QR2gRWIDuRjeRXu4SljacbWTscs8RQnFt6DodUMdxK0riRSNiqrgozZJLDj0FU5&#10;dQihja0nUqSMCRkDbgeSR07e9WV1DKqxiiZ92Y1wPkB+n1qhdHzHDhl81DkBRkfka9ihKlZqpBa9&#10;TKtjeWF6bv5Fmy1AIRFGbadH27y6kOijnOOefx7VJPdeZ5izuse3JLKwII7H2zVZII5FBt0RZgAM&#10;InJP1/pVnZG+nyrcO5boiBR16c8Zx9K2n9XW0Thp4n2skp6FK2gW4nzJuwQGBI6ikulh85IyAqoP&#10;4R1PY1NFcO8LRLCZPLGWkGOFzjgDpVdCLvVEgbEYJ2rKwyFz64rnhyUpObi5WOmWBqynamrL9COJ&#10;4pla3mDyRJiQjaF5xyM59fpU+nmB386S2VIV4ZyAMHnHf/GobjCTiCBmmydoBHDEd8Dr+NQlLuZn&#10;SWFtqnjsPfjtXvwwdNw5qjUU+i3N4YZUIcmIqa9LafeXLW9tYWUO7TQo+GESc4I4xk/nU1lptveS&#10;TbJJpZmfMe4E4GDnPOB1xVcQwpYB41Pn7fmds4HPap4JBbmGdQTtwGw2ATXj4ucYTc8PHTzMp4mE&#10;ZJQs2jOudMto96XEUglj+UtEAR+XGetZFxpIgnzEN3AJYjGfTit++vJp7k+VgsQWfuAPrVBvtMrE&#10;FSS7ZIJxn8a54c0ltZs5sXWqVY8lZW/Uz7eymM5bysZ56V1ltrcp0xNMltoGij/1bBMMuTknOefy&#10;qgryTbo1VVKkjhs/lTtNiml1D7JkhpTgkDocdzWdXDtKUm9icNRp1nGnTTd9fT1Ll7Lb2sEUts8g&#10;uIjlmyDg54I+gqfVdMltfsFxfESSXCeY2+Teygk7crgDke9Ilg0FtPLeRL5cajbucnzO/wAvv2pt&#10;5Nb3chVYlhESbWbcSXwOM5qcFiq9CXs4pqL6vcWPwdGnFe1jea/L1Lln/YyWE8ku2dw/3HTaxB7L&#10;jv7571lJLHLIsduu2InaozyT6EmrdhZ2ly0ziMW5cZjZDj5Rgk/nmpLNPOvYp9TyQA2xcBSCD14A&#10;9B+denh8WqHtJyd5eZ6mV5hRpRhTtZWJYtIjs7IXF+7eZLJ5cIRd+CexHbtXQaV4a062sp5mnlaR&#10;MMqbCMsO3H161kabphvroyrcfOZVcI8ir5h9CMEt0+nSu+8JzTtq8un6lYJCpUiJo+UbHJB9/wDC&#10;vIzPHYibUaVRNfa6fI76uIvSlKD08tzKPiC102E+ZptzLN1xNhSG/wAK2rLULzWdPS4ngjsrZ1Ji&#10;Z5ASy9M9sc1v3vhSxv2uPNQh3XCuDyPSvKdWhk0PU0F3IJLy3yRbgkIRnOQOmO9eOp150HG3K+63&#10;f+R8+qdCVbnlLfuSeI7/AE2VFs4rZfMCs7vhiz5I54OcZP5ZrkxbXM6LJK5lh3FUjUBV6cAn079D&#10;WtrutLf/AGaRPs9rIFb5lGZCQuAvsuaxY5f9IhhdwpXr84A5/GvqMHi6mHw6p0l95x4ypBzto2no&#10;7fgTfa7sQtBGkNvGSrEAFySPrx3PaiF5bOWO489mlRt+NoVT25H096jlJjnYAMihVyGYMc45/CnT&#10;RsFM77lgUA+YRgH8a09ripS5VJWZxSqRS9rKLv8AeKl9fQRNa29+0UMpyTgHBPp6e/WvR/A0Oo3c&#10;MzJf20EErqXCwAmQdOOf6V5xaWkVxGomlEcZ5LbSxGc44/Kuz0jVmtPBkVtYeILC0eGRmJniMbvj&#10;+EEnnk9ea5MXKtV5aTd11KoJRnKrGKUnr6tmhrmmeIdH1WSC1sUvNMnZpmCQbuBye+Q3Ydcita98&#10;MzXmlo2nTLbLOCZZ3j2sB0244x9aXSfE89vDm/8AFOjXBdA8Q3AFRxkNgir9740jl0aWaO1W4t5A&#10;Y1kimR1Y9++eBmso1MTDWHTyOubpNqNWPVPyueP6pbXWk37LKpR4nKeZGflx/Dt5zUepeIr23X90&#10;zJulHnzK/VvXHY9K624udI1e2luWeVP7PIhWLaFLg8EAHggZzXMwnTFubZLllgJUtKHKsrtjB+Yf&#10;ntr6DK8yp42mpVadpLR3PVzjFRp4VTacmndW6f8AAKmmRi6fAMjqTtKsMjcenJ6D1pohvfKljtl8&#10;4RuUmSGLO0qSM5zzwO1R6wlvLcP/AGSkmzJVzDxGXx8p/wD1U2wF1a2UG+3Me5WVphIFYg+v4812&#10;SwmGj78JWv0PDxuM/tCisRKlZ2/q5oadBe3OrWq2jJK7t98g7UHOS3611TXUULvqqOsEVrGYozC4&#10;BmJPHXtnOeK463v/ACLNYra4YhV2mUnaBu5Jz+JpDLp8cKw7nmgiGQuA3OexxgeteHVoSlXbe21/&#10;L/gnfTzTDYLDSp09X5d2W3mhSTzGVVjc5Y5qwlkJJLcSswSQGRQPm47A4rPslS4ilfymXy3LbMZI&#10;HY+nY0y1W7vHIiTzEVh+7lLMgye4zxXJUlh4TcZzsl1OKKq1uVwiry3v0O2s4NGi0FJ5dQUajJnZ&#10;AgyOGxiucu4I7qTAkijVC3T+I+tdlpHhSePRkjmMZuZMtHGowBzkdecdq5q50yO41R7WEeQ6Eb9x&#10;6HOPxryqEoRlP2LbXfud2Niubkdnb7jn2soljfMjZHI7g+1Q4dY1iGSPvHPauzTwoLmHy1uU+Vsn&#10;ZyaxNb0WXR51iaZWSRCyt3+hFdtOc3JHG3T5dH8jFMeAdm4kgdRmq91DcQMxXk+pXmrjTxRReZGx&#10;yDxnk4zxn3pkvn/a8SAmXBbL+/tXfepHWTRwzhSk/di7sitYGMSyTMVHYgc0+eaIQEBiDnIyeadc&#10;zSPjzJNxTg8YAH0FNwDdbvKV1KjOBwOK5Iw9o+aTudNSsqMOVJIghkPy7Wy3c5xn2qxb7Jm8yZW4&#10;JJRRntVUx7d4TC7PmG7it/Qp7W1sJb94i16QPs7AbkTsxcHvWdZqirxje48JJ1pe87JFQRmSWQLC&#10;VZRkL0I+tRWmj3Opu8yny1jJ3BgOcelQrPdxXcjC5Ll23sR2P09KWXULxY5C5kRGbkDA59qrEQaj&#10;zUGtTuo4rDqUqc47bdTXOlW0NvHNLqNujAH5GzuJ9h61myiYMPKji3dW3HK0LdrKqBnQBFIVpByM&#10;+lErrFbSK0u4KflK8hvxrGipqybuzCvKEryWg62feymWUR7cKCB7fypYp5DOjiYEuvI9OTxVaGIz&#10;Ro6BjjJYA1H5E5mQKqxRyZZWckdK6JUY2u3Y5Y1padTVvHlwFXlSAGJHTvWUFdiAqgd8irQ1SS2i&#10;8rZuLsMlsMMY+nrVe5uoY44hGrq7H94c8YqUpxjZFScOfmfQWWGYYZIxgAsT6DpQ7JDEoxudfmdg&#10;enoP1qC4uYnbO87QeAe1JI0AkQLKGAHJpQkt2iJ8zbin1+dh3mSMGRyzPwV28fhVhrx0WHEecjnb&#10;wR9api4ImxHICvU47VMZoREV+fzGbA9Kz9r/AHS/ZNO6luOgjt/t5+0u6ru5T/Z+oqSaRDvaNlUx&#10;n5Pnx8vpjFVZbe5UxvLwDzUJYEhWLZJ6DvXUsQ3q0cksOknBvUvQzTgkCUiR06s2cL3xTZYJomVY&#10;pSxA3YPfNPSxZ7YPPIUyP3eR94CtOHStOuY0O5i+PuvjmrWLei1HLDryt6HPlVC/PKTk4PHSmqjT&#10;/uo1xHyRu71vXWmREbdrAKeF44qGDTY2u4oTKyFgQmPWrpylXqKKJnGNCn7R7LsjJjiSGVWKjcBj&#10;JFOWHyZ5ZE+UrwRjOa6228MmQSu0wPA24HQ/Wqlz4ZvLUERv5kchyw/WvUjh5qLjc86pm2FlLkpy&#10;2McRQsWknG5igzk0Jdu8H2JCfLD7xuUZFTTWJNnA2ATuIx3/ABqC300maeVWO/AwuemKydBOLczo&#10;jilflRMtttSZndxgbj7V1Ok+HNQuYkMUClmQOQWCnaenWqVtqTQ2sk80cMtwQqKGj+UAfTHNasmu&#10;aqm2eC5hL3I8vCRg+WoONp44PvXh4rCYmt7tJpPzPXp4nB0oNzfzI9S0+TTnaKSFfMxynXGaxrXT&#10;ru/uRb2tq00zAsqKuen/AOuujjuLdoGe5ID7ec884qtbeJJtIuRNpygMOCGA+Yen6Cuyhg68aPK9&#10;ZGP9p4H2nMpXOgsvh9fSwQm4EcKFcyBzyp9KxdUW602WWKJIWSNcI6gEN+tS3/jfUNRjeGV2igmU&#10;AqCAM59etcc4uPtEkiH5XJ4BJxVYbCzjdzObH4ynUS5GkvIku71ppBJMfmYgYBA49MAVlXIYsq7s&#10;ZPA9KvXkTyFJAAoA6561TQmdVwCWzjpWtV8msUYYdQqpKTuycWXyx7Mt64pZxcBSinapx171qWsT&#10;wWZmdSPTNUHuElmYzE7FP8Nc3v1Kbl2PQUqdOp7JLVmfdRNKAWOWXgjNP02eOzkMskAmA42Nkr+P&#10;NVJmRZDKHbBP3TTVuNvzdVY8DtRGataRjKi5TctjQO0zxyiNY2djkDoAT0x2qwdQlhmHlNuRW4Cn&#10;mqAfKjHLZ4AqPLw3eAg3EfdFS5qUtEX7NUkl0NxLHyvLkyyIx5JNRmJRNiQB0z8pPIqczM0Q4O0D&#10;JDH+lQ/2kpsgrWjcOSGx2/xx2rWNPESla1z36WD9y6SRFPGC7BFI5BcDoKgldBMgDBsyBMJ9etOk&#10;PlIfNdkJQ7SRncPXrURUSOzwTR+YSOQucY7D/PeuyGDhDWpIXtMNT2V5FiGf5pUjxvVjtL9CPWr0&#10;z2U6hrdWQso3BiCM96zrWzZ5RISMqPmJOOnFSHDtsiQEZyT6CuDEww85Wpo5/b1XdSjbUs28jC4C&#10;SzGODHzDORj6VPaW8HnNIHGwNwCMBxmomsUlAKsxLONygkHaOuD+Hp3NUJ76OBlhEr2nzbmWQB+M&#10;gdfx/St6eBVaKVOSv2JnWVOLlLe50+n6t9h1UhWijth1K8k+mD25rJvrrThc+c87NExO5O4PbFUd&#10;ytawTLcpcRSkqxRAACvXHJ+prLv5lt3imNokgcBo3Lkjg+n6VjRyVwrOU/dvuztS5oJ3vomkt/8A&#10;gG5LPZ3VsYVt2ZmOwnkf5/CooLuRYRaQ2oVZQAY3yzRgdxj+uK5+HXbmOcicBgSCFUYCj0FObUtQ&#10;llk8mV4g+cFAM49z1ruwuHoUpOE1ddGRVWIq008MkpeZZeSTTo/LurgKz5OCCxHPt0qpeX0IztIO&#10;7kEVDaWT3eFclmlb/Wlt2TWhDoSInnTfMiYUr0+b0roxGHhVknFcpxVKsKMH7efNLsjMXUpfNRtj&#10;FVBAyetSx60sszqY34PKkYrVn0mM2eUACl8lyvPXsOwqk9lAIwYla5dgxQq+3ABGd3v0/Os44eL9&#10;Opq3h3GM4p69OrH2NzJLdhhESoOGyeB9atzRTx3ylREiucFRKCV9+cYrMht7mS22lkVA3zCMdfqf&#10;xxVy08q1ExWPezqUYsATz357/wBK6Y4SjrGKcmdf1DE10qsLQitLPX5lxlntplmdJ0hYffLfLnpn&#10;17ih5/PdUaXdD1wq+Xz396S9vpL1lZinlhQiRhs/p6023TYgV0QKGzuPJbjpTlSwtKLdR69jow2B&#10;oYBqtWs5f1sXJLRRZySxbFUt/qy3JHt681T065ZLmSBYwEcYMe0YPPXNX/kkubeMRlnChRnoB9aS&#10;SyZ71pYtowcAJ6V5VXGtpwS0NcZjpV4pQVl362IoLFxcIQihsEKAT3609lkacxAoJG6KKZeMUeOV&#10;DtKMFZcnJ+nvUcls7snko4KnDTvljjnnrxXVhqHtF7WrOyPn6tSXP7OScm+r/UJPNS1bzh5eeNxY&#10;DrznnjGarRobpmSFvNZwd7qh5AA6MwGB16Zp0kFpIAsjm6nZcl3JA4x1ohhIeY/afLO3gKOMD6/W&#10;uyFTDQhzU1d+ZhOUqM1SnLppYmFvMlq8f2mOMIF3W8RPzf8AAv8APSiSNbhVeNgHxyQM0bl2rIU3&#10;SMcEqc7u1PstRUK8DWoeQN8rKN2PUHpXnVpV6knKKOqq4TgouWiV9RbS1SNm3uEGMgnnNLAszgWt&#10;uI0GCcOeWb196inlkWaNGVAwYfIG79fyqs11I8qCJCZVbKkfKF9+5NYQp4mlUc72fmaYXMqeGS9j&#10;LfTYVo/JkH2qUmXdlOMKGPp2pggmlcupf5+gzjNWi8Tn94TIzMQue34019rMUhG0xjhhkisZSnOS&#10;lW3OTF15YhXjK78yKF5FkyyN5pwoGcgdKtC6NvIqbsnvu5wKhh8+G2+ZFk3HOMcg0fZ0VgznO48g&#10;dfpU8kZTsloZRVRU+Z6GlNqUsUSRQqtuHIJ2LtOAegP4mpz4iuHjjjs7p7ZoWDR88KQcngevesaZ&#10;0kbeQwUcADqSDiozYrDPuVCrYyWznOfxqngqDTUo6s0ljKkWlF6L8T2+2+K2iHSILiZZlum4a2C/&#10;OCOM/SvNPFerz+KNYbUpYY4FjQwwonJK5zknuc1hC5ZtqCRo0J6DnnpUjEvL5YWU+vO0Y+vrWcMG&#10;4azkKeOhKLjCDuJbtCFEbqXk4IIOar3E3m3UwCFI3IIJ5xg0FlDmMFA44+XPT61NbIkkm13BQDJB&#10;NFT3LtPQijUVWycdiVSirvkZnDdDn0qS91e4u7eOK4naaMNjDNgIo6cDiqksyOuxUGcHgelRwm3n&#10;yGVlIXjHSppyh8VTc3m3GPJTt8y3FIqiWW3iEjEBQrjII9eazZIklhSSRBuVsLxn61Lbz3Ec+In+&#10;bGCPamYOw7ZcbT0I6VUask+VIwk5fFF2bKrLDJO5WJdvGSq4/GrNrAkYU+ShyNwPTGKsRxRxqIg+&#10;4PkswHNTQrbeTKVuUDIOYzncyn0orVKn2S6ak4pSlewpuWkySMbfmznjNV5ZZYQwe4KxyAkZB/Kp&#10;57qISGOOMrG2MA1EwjubUzSudwbbHtGSp9cVOH54Ncy0YqsuaLtLyL9vaPPBFdRBlB+XeVKqPrnp&#10;Vi90yC0tVka9sZppFDGGFzI4PocDGR9axlurszhI5pSm7dsYjb9cVaS5lntjahNi7gX/AIc+p4/l&#10;XTyXlzSnp5E1KkVBRpxdyLTlLzIuB8xIbYC2OM5OKfK1ss8wknRxuAyozz1pkd8ba92+VuVW2qy8&#10;Db6Ed6mR8XrXKbAxbjjGRjvnPStarpJ35jPD+8kpwV9xtrdGCG4XypfNdRtdG2qAffvUi63PDaNa&#10;x4jRmDHy+CWXpz3qrqdzNLNFFmMeWCD8x68EnH41TdZMfNNsH+yvNEKOGnHmqRu2TicVV9t+6lyo&#10;3l1PVtVlQSmWd0OczSkgD+8c9q6W38H6nrEMV7aRM1pJEuDIAoyD1UHnv1+lcBDOQNrOwjdSrHON&#10;4znn9Kuz6rqU0EUK6hcraxgLHGkxUKBwBwRxXPy04PkhovQ9FYlTw6Uld9fU3pbl9JlurDZ9nlLh&#10;UZAAyMBgKp6H1rPS/wDtU902oNI7ghQ0j5OR0xWZ9r8kpFJJuSMYQsScHFQXUsj7cfePzFBgfjXS&#10;p4dKzR4NSniJSbTf9djXitIZJVjku4ORkDb/ADFR20cW9DKyJsBAZyVLkegIyaNM1Ke1thGsdvEq&#10;D/WuCW/PvUVxrV1dvatIIXWCXfsKct9TWE61KorWOjC0KkKj9o3K5XuJozdFNu1DnJPc0LI0seyH&#10;zWLH5QoPP5VrJrsBuibfSNOtZACwc5kwT7cVVk1+aeD93cujKTuWGIKo/rWNNNaPp5ndOjJ9lf5l&#10;GZpt5aW1lTcMAupGR+NNkiuEizDMY48YIDdRT7hbuRRPI0v7wEje3FQrHKYgrSHgZIArSbhZapfi&#10;c6jVjzJiwW5lBxId3UkVbnhVIUVsb8ZJbmqsMsUCB1Xc3QgmtWzSwFnLNeXEYLnCBnI98cD61zzU&#10;VJN3aNoc3s30djPceWyYkTjnp0qFmHLl254HpV2aG2knSVHgXzJNi+ZkgA9x0qAyRpjIjkjjbaQH&#10;IJP1xXRCmlbl0Mpzupc+pAVuli+V9qH3weaSLcQ371V2gFT1yO9LeXqCbyVgSNhggqd3uOahdLmW&#10;RizjcoLBQoA59O5rpqU42+LXyRFKrNRu1ZebHRxyztJM0wK5BwW6ehxSM1xK5TcGUdSV/lU9rbyi&#10;7h37CJk6HoOT2FTIJucR7CGxkj06iuOsqi21KpzpzauypBB58js4CxqCC2Ov4VNFFFGMYBbH169q&#10;fcRTFWkBCq44578f4iore3uTFI7KAq5G4+uOlc/s3a7epq6jcvdSsNMEcSPCF+Zj1wOBTiBG4iI4&#10;XnrSR2lyxjOVRCRuYngVPeafIlxDgqzSgbSOhFHvPQcWo7ky+ZNayKWyoAGe2aSRTbPE77PujaGO&#10;c0kAlhVl2KRj5gD94jpmq1zHLLIu4ASjkgfpSs46Mq8ZO9i0oM0kjkqDwABT5Y5ooVZCXAbOR2q3&#10;4eSFWK3DqC2eCCTkdR7V0SWto8DR5RFxtUZHJpKMnIHOEUkupy/9oHy0QRs75wSTWna2NzckSS20&#10;yoilwynaRW/ZaVYG7O6yRjHGCHzwcn9a1UuI/OaMuR5cR3n+HBPT9K0j7TmvsZOrTirJXvp5HJQX&#10;9/YyxxyIDZA5dmBDKp6fWuoSeC6RJYXVom+76Gqcl/Yx2Ehv3ibzgVCouTx0H61x2raj9mmaXTZG&#10;t+nyk5U/hXt4fEOq7T+8+fzHJqWIkp0fcf4M7U2Nuu9GjAVsnjkGqlz4etXiP2fMch5IHIP4Vz+n&#10;+KbmNFF3Ar8bd6NjJ9x2rWvdWZZoGZ4xDPtMZifLe4xj9a7Pidr3PMp5JmiqKMIvUyrzSZrOQSSb&#10;ZYg3C9PxqTMpKwwsiKWxgDjP+NWdDijvdRe71CVrhCmYhJlUTPTjvxWlqmqaPZhkhtIWnAD7oycK&#10;x7/XviuSvieV8tJantU8rcWliparewkejpFAftdxEGIxmWQLg+2TVCXQrlJGY3EP2QOFaSFgwBIz&#10;jA5rnbm8a/kdmG+Ulj5szknr1CdB+da1rrFvb6bGJIJZ7iM5WNRtTd/ePPNc8Y1Iy1q+p0Vo0lTu&#10;qGvS36k8umqhiVFeNg2QZCPmX1I6+lUNStrd2OZcEHkJnJNVZ9TvJrkzTSF3OBkdAB2FXbS0v9Uv&#10;BBZWvn3L84HYetRUrxUrp6F0MJV5FzpXeumyKi2asAi+YS5ChVGSfwrp/C2g2cM0s+pBlWNSxjPy&#10;nA5z+Vdv4T8ALpgF1qTia6IOAOifSjxPoQ0yxM9nKw3nYxcbiq9+fSuKNT20+WWx6E6coU3KnZM4&#10;jxBq+nzssOnW3l2yrjcxyXNcnexK5LdOMccVrvZ/vsxEMmcnNVrqASPlcYHX2rsqU1TXLDYxwzc/&#10;3lTc537Lvyu4ZPtTzaHaF2g+prWW2jhk5PJ6VBLHJ5mxFJJPFcfs5X1N3Ujb3StHAFUMp+aoXtH8&#10;wl5PmP8AEa2hp175cZEXLNgAetVLrTnjY7g/mZ+YFcYNdFGk90zhxeJjFqMokN6syXwkt2WNR8oA&#10;OeKkguFi/wBHlBMWcknnrTY2BYBAMjsadKxinJKjJbJJ7fhXJOpUnFRb2PopZg2rWHXzpNbq6NIw&#10;AOF5wvPp3p1vHCkpeVxJ+7xzyOnH403fggMFwRkj9ahePyQXOCMcCqp13GPK2c1R0mrtasmu9kfl&#10;SWzHy2XEpbsaliuEtyFZkMgGdoAyaqQupiZgQCTk0+RlkDuwUszfeNXGpTS1iEK293csLqV08kcV&#10;oMEZ7j5eD1qaw0PTrj/Tdc1GEIJFKxKMhujcn6ZGKoPDHJBJbspXJGSpxnA4/HmiJFt2IAO4JtLt&#10;yxHpmuiNelGPNG6mdKxNKNOyhdve5e8Qiylja20sPHZAAKzjDMO4x2GcfXFYNukaApuR5M7cFskf&#10;hVtU3BS/QnoeaYYfJZ2OA5Pbqa0WJnOHJO7OP2tWo+SlLlW1kv1IX0o3Mu4xneBwBxn1pTEtvfiP&#10;au1F2gsAV9zz61q2hAnYz74wi8t1xzjmq0jwNsnuLbDs23ewwCe2KqhiqkLpxOj6vV9kuWTst79R&#10;Eh8y43klgmNuDj8cCpDFLKCseN2ew5qeCaISbpwY4ozyVwNw9s9ajbUblJ8acUjjycPsz1HQk44x&#10;7VhXq4qU7y09Tpo4Ck6dk1ZhbwStCrSyHykzuYDPT6VotpcWq6f/AGjYeVLcNKRIHTYSB+mKqQ3c&#10;sFkLeJyQUw7KOlUEkijhiBiZ5EJPzt8uK4Y+09pKopNS6djrhiaFCKSWqNHUtK8hyxvLdwTv2Qcq&#10;Cev8hWWkTzTxoViSNCTzySPQ/jUqSo8hdURDJySo7UgV5XJjOMHv3reGKxcVy1J3+RlWzacnywYo&#10;ihhumDqC4OMKoA9ulPU7JihiaX5h8q/0pgeBICpOZs8EHjr3qORxcMVlUOhAyWcAA+wNb0Ye0lea&#10;Z5VepOo0oyVyez1D7NdiaHytzj7h+ZsEdh60XV9NBLMDIyTqfvlgc84+Uc44qGK3ECbyqqoOVIbO&#10;fzxUs8sjzCONAnmKfmPPHv8An612c1NNx5CsNC0uapO9uiH2EssazzGGbyJMbF++zt1xz/8Aq4rR&#10;09J0dVeRow4cr+8GxSxGAQOvHesYyQqy2zSTCJcMNzNgY54/GlmuVdt67wWAPLgHp2x0rWeFddNL&#10;S5GIzCnQklGN+mpZu7eCW3muFuokWKTAWMEndnHXoelZssjiIbiifNkv5m0sufUnr06U9x59ysru&#10;XCrhcn5Qe/4+9XJoonRXSKNUIHzTOFx7+ldNHCKlCzlc8vEY6k6sZQj719yudrM8yMUX+HncCOB/&#10;F06dqSeZt+WKBBtAUynn1OAaUNbPEsXmMS5zlUO306mpox9kuvMiClSNoPU49qlzpUklJnPWlOvU&#10;lNR+RCoRB5sMabiMHI24+hpm7yznylLjPzEbhz6VPbRu86hbaMuOcs38+KvS3AiKM8qABicQj36Z&#10;PFZSjGpqjkdapTly7mYttMqRN5jB2yx6gD8OlDsbUiVnZt3LDt9Kkm1CLz5iJBGWY8GTc2D6mqT3&#10;ERbbuabHBIU9Px71yzja6Z2RlK6av6JF+eZTJthLHIB2jp+dFvA86yNuXGDuBI/QVHHFuRvLi8oY&#10;zvc5/QVYsDHYziS5BktiME/cOcdMH3rKdOrCF4RudFDE05TtUbXkWrMW5toleIoScFm5ANI0cT3A&#10;UscgcsBgECmXepJMVT7OikAEt5nAHPHPUVHceY0KPkzBVYRmQAAZHXaM5PJx9KccKp2m5WuddCXL&#10;KUKi2ta3Ygvrm2wCozIJAoHbHrntUt1dLJChiUGTHzAOCM/UVSk2SQqjwOFRictgDtjueD6VqLfW&#10;kVr5ckwC9QqoSf5V0wwVGVuaX4jzLMIUWo4am/O5RWMiV1ZQ7kg4jBAB/wCBU64htFjjMYkZ1OSG&#10;9fTimm4ikj3xpKgJzvfHzfrSQvJLEwYBFHcjO76VzVqeGV4tnLDGY16wgkvQArSq6kGMlcDbRC0c&#10;OUkwSo55xxTPKmIDo2AWwE67vanJZzLmSSeOEA4bewyPwJpwpYecWck6lelPWSuKEj8zzYtyk9OS&#10;ajvZY44STBFPIWwE4461oNfWNvCgObhi2cZJA/D8KbJqMSxxmKxUhj8rNgLj+ddkFThHojkVStOV&#10;+VtX9Dn1N286EsUwMGND8vT0/GpreG4ilklbcOfrmr/mL5z+aY8jlWReFqxPeJPsWKElQBu2t1/D&#10;19682rJVKm+nc9qVSSorlSUl0KTwzvslcYVD3qBbCQkPHcLgtgAGtAmF4eLaTapwGkcAKfwqIu/k&#10;tIojjS3PzE81MqS5VHmOeFWbqc6g7+exPHaXEUUkkzx/JwxYc/p3qEzSRPujwpYc59K0LUWl9H5s&#10;+pQkbRtLEkZBxgcDNV2+ySzvbmePcCVDLkgY9TjFclSm02o623PQhGV7Vd3sUVWYNkcrnJ4rRtHg&#10;gY3DbSqHq3IzUtmlharI94bqVFjJXycdewOegqkRHc2SgGK2DDOSM7j79u9YrDVK7UVsOrVWHXM+&#10;xDkXF7M6DOR/dI4qN408xGlHPJAJ61NHcJYuCAJ2K4ymQB/j+dRKgmQzOmJEGVBYcH/9VenVwtWE&#10;bOSSOOhVozneV7gyxOMeWB3A9KS3JYZC/uznbx3FQvI8khDEnBz+X0qxEjokaMAqElhXG6Nk+Z6l&#10;qs5y91WSIHKmOMxo6s3c/rUpsC7sQfm6g+lXrWO1EZEjPvx8oA4FVtvl4Cuw28Z9ayVRbXsaSotN&#10;u1yPzpnJtkAB77xkU5YJYIvnJLIx+ZUAB/KmqoaJ9j5cjczEYwBSJLNeQxxsnO8sDzyOwrog+ePJ&#10;F2REq0qau0TRSQyXZHmYyAS5HOe4xU8ZiaTylDCMk/ORxj1PvVCBBFKs8gLbDkKqj+RxUsE/2i5k&#10;81JGznachMDNNUoLVvQmpWq7a37l+OKa5V9rRTqOFEUoLD8DVCUvHlbhHiYdMgjIqK4xLKWC4I6b&#10;jz+dQTTXPlZ892j6FGYkY9KqUcNNXimmQ54inNXd16FopEbMyBwCCAPenRtFACGGQcHGaLaN0tJO&#10;0bjPK803yxI29WL4HHGK4Xfl5Tsivev+Arbp2MexlBBxQsJjZN4AQfMMntVg6hMsmRIFIHBC446Y&#10;qLdI0u5WO7kqRkEVVOpUj8asjKpTpVH7r1GXkCyXcflRgFhjg5J96EiitpQHZgznnPanPNKpiLO4&#10;24Jctk4FUr24jlkaQMx3fKXNap86tFmfwNykXp3jhAPnKrg4Uoecf0qL+0njmxE78g5LEnJPU81Q&#10;+2l4UAjJOQBj+dTEO0Hmsm0jgHHWqjOLdp3H7Nxp80bGncLMbRbl3IiOAcfh/gKUbfJaP7Q21sOU&#10;HQ8daqQzPJGkEo6c5PepgsQm3EMQeSEIHeiLvLlIrJOF+mnqP+0G6hForybSMFCRipbqbyVtjIVL&#10;QKQAjAjHbj1qptia4bjCnggHOR705JIfM2GML2U461vzQin3OdUa1SUWthBNMVYiQ7XwTwOucimO&#10;zynOSXYgnbwTipmiXDIsmx+qjHWq/OfKY/OG5bNcybkztqQ5I30/4JfS6kslDREhnBU8Z4NVppWy&#10;oC4Oc8AZqWMosL+YozggHrmoVZmcs4+Vvuk9QKxU3vFmsox5uWa9Cdbm5jAYPIAeu3g49Knhnnfe&#10;0k4RT/z0fBJHbnrVImV4YsttIOQcGrUM0VtG0iIrTZBLOMnI9+uK6aEI1JqNSW5m3KnFuCtbW3cu&#10;W8C3KeYs0ahs7iccepxVbUYmiuykkSOqglQzcdOuBWjd6na+Su9o3LL8204OD9cZqgbywU4SSbzA&#10;NoBiJwMdOBzX0WGw0KOqldHPgcxw8582NovytqR2WmXd3LcSQIuIgSxlwVHHygDp6jPPWuw0fwu1&#10;tPFc3k0MtwAGCY+QZHof/rVSsvF1rbBlWxznIMijavT+6cYqy3i+xjYOI2kkkxlk4Ixz6VzYjHVX&#10;eEUory/zOuviaTqKeHg033epc13Uf7HtFht0/wBIuVK79owD3Y/4Vx0iAQ/LjcxJY9Mn1rQ17V49&#10;TjsnjVkbyz5gPUNWM8zDaDzxXlSqpLQzo0ppvmWo1kBPHB6fWkCjYQGYn0pJJhGQD6VEt0vHynP0&#10;rmc7s21JoY1AAwR7GvVvhNFI0N5cShChkCRtj5hgc8+leTec7PuC9B3Ndj4V8cz+G9ONollFMcls&#10;s5GT164NHI5kquoS5L7nvFVdQsINTs5LS5BMTjkA4PXNeUTfFjWJCDFY2duuP43aQn+VQ3HxM1e5&#10;QCKa3i6btsZyfoc1UKMnqjrl7O2skd5b+AtLhvEnd5ZAhyIyQF/H1qx4h8LWWqWrMkcUMyg/OEHP&#10;1rzSHx9rk8LL9qYNk4IGM1Su/E2tTMY3u7ho3GWBl4raNOpzXctUc06lGyp9H5HaQeBdGigU3l7g&#10;jBBBUZ/MVLPYeDNLMc7RpPuO3c0pcj8M9K82aW4udoM2G7gdagE8qoVk3ykcgHtWqpe0erPPq1YY&#10;WCUU7+R6o3ifQ7UzHy1eMENEscWB/wDrrlvEHiPTtTvjOunYdVwC4ID/AFArkv7QlOEiUIvoBnNV&#10;57qQnMj4P1ropUIwdzy6mNnP3eX7ynbgLM8jnaST07GpvMa5djIyl8cMw7Cq02ETEnDZ656irTy7&#10;3QoFVNuAQK8aXktT6mLWzIPs8rZIPGePepkkuHhaLKiMcMCOWp6X7WwK7VJxwzKMiqkzl0aTactz&#10;nPWpjzN+8TaIXFsFCEkxljwO9PgUhdjfOo7dOaGmaVkbYMABc1XmmljujFkAHDLgdRXRF875SJNR&#10;d9WWVk8uZSoZsnODTrmUbws0gUscgj9aU+WqjzCysVyvoaomaHqyKVGcFm53e1bU3Rb9/odtKnBy&#10;20JRMZ5PKRjxwDtyalvZ7S2kCRs8jMFOMEc/7X05qA6ykVvucIqHjI71Ug33jM4RyD0ZsD8K7KdW&#10;nzc0FsdTxUcOlGnDc2LbUIwWfYxJbGGAUZJJP1+tU5/38aKHO0FtwHY9sfSmMbmV1t2hKADDMB17&#10;U+G0keVotu0dnJzVT5py5o6M5KeLqxfvNNeYkDJDA8CLubOSz/NzUkbsbfYBly3GTUl1B9gXI5yv&#10;XqCaqwztvVsEsx5ZRkfpWUk6iu9Tk+stysn9xK7rAxG1yzgDvjNNmikZwGA2daT7eEmZQd3IpxlW&#10;SGVg5G3+HBJqeXX3VqYSalfmnp2GKUiSRSS+TjPpWjahHIMTJsjXLBz1NZkRZlWQBkQcEYxmnM7g&#10;bC+O3GR1q3Qb62MI16cHe9/vHzpNIspRRkE/wYyKz7mC5jxKuBzjJfccfTH61fSFLUhGlGMDqxOf&#10;p60+Ib1fci4HBwR/k10e3lSjfmCjUveEY2fcpQ3TKTGJpcvgsOOB9ccVdkujwcBYyOrZ4x71G8KP&#10;KE2ZA6+1SzB9vkwSORngKMfUVDxVNNOS1Zq4Vptwjt9xXDRy/MJgRnpjt3yamkjMasIHg3MuR1b/&#10;APVUkjQbV3FSw6bl5J//AF5pUjeZdyIdzH7iLk/lUSzJw2RDwlNzUk2+6EtiIICWILoQdpG0E85z&#10;17modhuFDsI9wJ4ycD881Mtk1wdsYffL0BXFPNu9skaGUE46Lyev/wBap+vVamsDRYenG/MrJ7ai&#10;GOMRPmUtIijYuODk8/TjNQWsu6+2M7bRgleBtz+FSM8hIjVSTnAwMc08QPbRvL5KqzYDMAOfTmsI&#10;zkr861e1zpjGEYNx6bluBbOOK4aRpVlYhVCg4Y98k/0qR9P0lGiaa73Mxbeqg7k/unHTmqKXKvG3&#10;2jeR/DtxwarTJthDHK5PHOP/ANdZv2svcnJnPKVKzqU0lfXuR30NsuoM0QUIDjcepH0psd1bbnOA&#10;BkYOP0FJ9nt9hmKMznoeoxUkqxC2GV4B6AcmqTlCVn6ag3RqRb1b36oY17dyyrJGWESjj5fenyTN&#10;LDkyASt2Pzf046VGs/mpsERKBuM8CppN2GKKoJHyntXQ67Xuyl9xyzoKcualCw62MoOfKDuRhcji&#10;tSaS3jiZLizGWAKkPsHp8vp1zWMr3s8W4Eqd2MIMD86PLnChXjxKT/rHxk8eprGpGjJpxu2jpwmI&#10;xWFkpyaSZ0SXmjag6xi1ng8tDuynBAGdxrEvpbcXpdWVotu0F12/n71E0MsKGSO6jXAyx3dB71HJ&#10;pU20AF5Bs8wkhsD6ZrOnRUNbPXZHVisRHES5oJK2+5YR4txiedNuQdqjoKsyfOpdCxj6KQvQ1Ctm&#10;kWA7BGEXmDcDyKuWZNwRCpbbyMrGeaiVGa97lM4146wTvcpLbuzonzFN+eeh/WrrpbvBIkgCYHy8&#10;du/JrQj8P61LB59ppF9KrDcD5YGVPfmqNza31s5+06fdRIoJO+EgADqTRGu52s7GksvmldK7M9oE&#10;RX8uQZHtk1FG7GPYYyV/vE9PwqYzW8dxKHl3KED4XjaT606L7M0A2uX3cggZ/KrqTlBe9qYRw92u&#10;VWaIgmJdiMXXblcYpkCGJ5NzFDjjHRj71OkZgunSSORW25KkEFfzpZJ0iwqwrMWOPm7D8KOd/Aup&#10;zunP45PVMqxzM6hXkAUthgB97nNSgs3m+WjeXu+cnsKfG0asSIUODkBhkZqxb3ZhZrm4TzPMb5k2&#10;YUj8KcIq3vmUnOTtSZDHa77eaVAQI5BgkcCmAsiyOOCr9SMZB71NBdPOFtS4SJyGcA4DMDkE56Y/&#10;CmPbm/laQPkl+Sg4GT6ClVUYvlRdKdRx52yORpHQqiMY88ntVuK0sZrVTLKMA+vSke2MNvcW8jSe&#10;dFwygYA9ajsYkeB9uWZRkgDNZJOOuuh1c6klFO9yZltWcJHIpUccJnA9RVQpHGw3cZyCM4rTjtZt&#10;NkWRd0U5jLbtoIUHjNVxZmaTJEACDJYjLH/6/SumnWhLSTMJYOprOP8AXmUJgySCMYI7kHpTjkpv&#10;2buOC35cc06QEtmOY8n7oJFN8sWkghfgyHOc5qKlSk9Ibl08PUS9/b1JfleSPJMWevHWoZWZJvL8&#10;tnDdGPAxUmY5A0hZCqcAGoFvGnujEyFRnC45PHYVnGNOWsuhcvaQdoLcbOTHGvlRMVPBJ7VJFcXU&#10;RjEeeFwo71bEdjBAHt3MkjA5R0Iw2eDTvtc9s8Mbx2wmxvDouCOxPp6n8aiVOKj7r1N7tQ/eKzHx&#10;aJqN+iyNGqRFd27coHHfk1X1DSpdLki+0zwus0W9PLkyw9d3pVa5EMlss7tEzsxUBsZxUcfkxLll&#10;iLtnIYc89+Kum7pczOSdPl1irjhIVtkDOoXnB25P51CAChAYsCcsO1aNzZLEsNvcSwhY0DJsOS27&#10;oT+RqGeOLdiNgqjqferdaMfdtuR7Cc/euQ2crO7K6ttQcCnzXEkowiJGijA296IrizUnfdx78EE5&#10;6VRa7ghcBGa4X+LjHNaRUleUloRUkm1CCs+u5ZRELqHnOW6EnkGpJW8m5ldmcuGLHaM9arxwy3Uv&#10;mqqpEW+7kAD2pY5QvmGbAcepzn2+lTKXO9dikpJWjvvoPlk+1IdsJjT1PBPrTP3aWqhcMuOQO1Ok&#10;EikBZYsjjCj1qqbOWVCDOAxP3cYFEqTa5VoKNe69pJ/eCSLNGViHzKcjFQPcsgKuTx90ZqU6ZJbK&#10;jeb98dvWo5NLusF+WA68Vze0V7GjpSk+YbNqp2qwwAuCflxzUbapLGhMab95zkdqfBp/mTxRTMAk&#10;vcHityLQBAwQRGTLADAyMYzXTBulbnW5tGg1H2jOehmu3QuqnJ6571dWK8e2w0qBh0TvWpJEu3ZF&#10;Fgq3zZTpUb7gQqM2COw/+tWklzanPKUYSsvzKKrOk8RebquCT2rT8hEyTISncmM9fzp0eSygL8yK&#10;dxI6+lPlngWCSN8CVeBk/rXNz20lEpx51eEyKxH70NIWZehHA4NTNA6E4kRlDELjnIoglTBKhQTg&#10;AVa/sbUJYWeO1uHUc5RCf89aidWL0asa06MqfvOV/UrOhABLc9AuODTvsUlzdRRL0K5c8Dbz71eX&#10;wtrF2U2WVzG/pIhUZ+prctfh5duw/tK8t4wcgBhuJ4zRGUdGo3JnrB2qW/ExGtdOtsG6vklYcLBA&#10;oZsD1PanP9kuUkRXS3QfMCV3E/Vq35/CeiabEkbazawzbCzb2UKD9BXP63Dp1vbobXVbe9cNhliU&#10;gAY65z68V0KrKOkYNI41hqc5c1So5W+77jJdpBEQixc555qaHT5HgEjDbhc1E0qPEQRye9LBBdNa&#10;7jLIsO7HD1hOs5Wi3Y7qeHVJOdNEhTy4dxbP+yOtQsCUVlK4PXBzip5WbckdqC+RjL9ahkcBPmI4&#10;HOKwbteB0q/NzX0K7W+clZQ5IyQvUfWomIwV+ZWA7CpILvDMFHDDAOKkuXjkQFGO/GCMUlNcyi0Z&#10;um7OV7la3n8iZZJCXAPIPSriXryyOY/u5yoxiqtuBK7bIwRkZz3FWoo3RiSRsAxnFdPNbRPU4ZYe&#10;Mp3lEbvleYFl4B7mtS0t4RIBPmJW53P92qbCNpsb8KB94DtUd26mOGMyHbnOWGc+n0qlJs0jShCO&#10;jO/hXw5p9kFuZc3DYKhOSR9Kybq402A/6OiTMqkIEzye2TXMGV8kEcjuP60kdy6jCYJz1PWrpunf&#10;3nYmtGryXgrs6C2vdIhtUkm095Ljcc7pCoHt1pL3W7RsLbafHBIo+8GL59ua5mW6b5/lKkkc4zUs&#10;rPIiSKwXI7V1XpR1OD2WIndX2JpZY/JG1HRgeq8DNUim+XDMzeualB+X5slR6+tN81IR8o+cjikq&#10;0VsXLBVOXoSXcUckaMo3E88c1LZ+Wliwdh5oOAjCn+U0ZHI2KOcGoI8fag23epIztGSP1rOOGdWN&#10;lsezWpuj79tWROqPkM+1lG4g1N5EsluchjsHyY7VFf7mn86Boo1wcgnJXt071HHqF0bNYYp2YAAb&#10;tuM8VrUwCjT573FTl79p6IiRp7dH3INo5yWB59OKo3urrdSI0CsrIoHNWWt7h1bCkI5yT61INKzl&#10;ioG0ZNRaCd4xNsRJX5I21MuTVZp7iCNkJGcE9qt661ifs8djkfKDJ3579ferg0MNL5kZ425aqmq2&#10;EcHkhR+8cgYz3rCEF7RcqJtVcElIzBbiQZkJ2L0GeDVpLudmjhify1QA5QY4q2+mT+WqOv3sAY6g&#10;+tPg05rW4KLE8zhMsACePWtoxalzM7KdCtNcsbN2LUbSzt5iADHViOTWpaWEjE3Du2wpk5OAfrVz&#10;TIfssVreT2oWJhu2jneM9/yrqdP8V6MbxBcaLAsCuRuMvCKe+Mc1nOvOMX7O33nFPCQpSVOtduW9&#10;jmrXRrvV5JLS1tZpnUgEBCFH/AumK0r34S65Z6ebv7XHdMi5a1jU5x6Ke5r2uCW0itTcK0KQbQ6u&#10;uANuOtchefEK2vDdQ6MonaFG/eMcLnHbufWuGKqyfM5afgdLxVHDpRpw/V/8A8ImtDBdyxzQvFIj&#10;bSpyCp9x+VOEWYW8qdxIOPu4zUlwzC6zJK0kjHLsxJJPc1agjZJmGcqUIB6HnvXVUrypLRHlzoRr&#10;VG1LRFHbKpjBQkDkBicNVsoSm4qAx7AdKRjI6Al2HkH5QamTdDH5srnzcZGOlYVJVXHTcujCnGT7&#10;DIQJVMe0bt3HFRuIxGsflkEHhuRSwTNJMZvutnG0GnXE8RtlwczFjkmtIwafv/mXKalBcv5EX2pH&#10;dygxu+8dtEtzLuGwyrj7zKO3tUFvF+8IkOB1JPSp2DeaYUbdGwyWxiuyEaV1zHFWnWteDbuNQSyS&#10;ABiy5zvcDrWhZ3F5a3q3NuI/NiIK9CAfXnioLRIkVk2llLDcDk5H54qC/LzzHZHJHF/dzxn8MVXs&#10;KdR3lsJ4p0oqEGr99yxc6pNJ5v2mSNpGfzARIXYnn0GB1qJHuDGkjS5bdyirt49/Wq62rSyEnagx&#10;gnj/ACaWS1VJIvLuN7ng4Oe9Oq5W5aXuoinVpv4ld33Lb3CNI7tCmQOMHBHvU8GozXNi9nP5axSe&#10;nXiq01mIZPtCnCg4IxnP6013EFycDKuvBJwM1yKDm1qdvPGN7ouiOzhI2kRxsoGSueaqtA88rQNc&#10;KF6hlGCB6VWmuBcACNe+0Ac0sGGQsY2UxDByMD61Xs5R95sc6qekUWPJhtmZI9zIg496iEmXwAvl&#10;j++TwfyqRgyxMVdA6puHeqkMnBM6AE8nHc0nChvPVmTniJWUFZDZN5cICY42B+VfWrcW8xRLMm0o&#10;eD2NRyCQsC2BFHyX29AahQTzyEpKGjQbsM2O9YxvOV4K9jphG2knq+hYeR4ABGwX5sjPNJcy3LBn&#10;VvmwCDswBx6mmRwCJWMkyFwC5JPQD+tbUtvv0oNIoZDtKkDMiD8/0rWNScGpNFclBwn1sZNvH5Nv&#10;CssxZ352K/OAc4NaDTeeSJTIsTKI3fzOUX/ZH/6qxpFlFy5WADAAXcKswb5AhAchs7gXAyQOMcdB&#10;zXTzyjFuyTOGVWFWUd9PuL91daZOFhC3h2xLGr/LgY49epHetvRPFel6PKx/sT7dtjCAyFS25T97&#10;n2x+Vc7GsSQyFTKT/CCRw3+FR210UfdIUZd2fuDJNcirqb5Zu9jrVONOPOrK56FcfFzUJ45Bb6Pa&#10;lAwVS10R/wCy11mm+OIpNP8AtWrwx2cvKLAkolEhwCNpHJ/KvDmlWAMVaP8AescZ6KO/GOvpTVuZ&#10;IlSTduCAheO5757VcqcWk0YRxSu1Ja90dprXjWe/luSvh7Ro1BP72aMSSEZ6445Irko5m3F441VW&#10;b5VHRfaqTJcTYk34DDDru+9VuWG22hY3Yjrg8YNTKq1HlsaOp7SfMun3hPdNJJLNK8nmtwxDHkVD&#10;abGjJVCx75qRtkjKHjIUjg9OaftijlXyxtAGCP75rmlOo9GaRlSWq66EIuVgzOy7k5UJnGKgS4a7&#10;gYjPzdVqea3ikZo/mB6kVGto1mjSojY9T2pxqSm0tmS4U4xco7dhZY2hVtsGdygnPSp45JpCuGdi&#10;64K9doHQfSnNcmeBHWMjPq3B447etLZukF2jyIsrbSxRXPH1pr2ilqwtTlHTRGvY+Htb1CLz9Nsp&#10;bgPn94eFY5wQSTziuofwNY6HYx3es6pPBcXO1Gt7VA+CTzxjJx61yOmeItYtUeGPV7qzt3BKx26q&#10;Qv0yKpnVNQZd7X9xNcdmdtzBfoR/XvWtHDqpJ+1q6Glet7CmvYQXN9/zPX7eHwHpluI7u9spXcAN&#10;9rkBY8f3T0/KvO/GJ8LT3qR+GUMpIdriZGYx9RgDPHr0rnZiJFa5QzXExyHeVQNoOMH9D+lRiQqg&#10;AVlPUdOe2Kr6vRpu9N3sZfWZuHK46vtsEEDT4hWPJAJwp5PvUV1CU+zF2IfIwc/rVqZ7iK33YjAR&#10;QA8bd/U1UkZ5gJpATkdDxzSjyLroc0nW5U2tS1DprSzPa7D55BZXZvl9eT9Koi3d2aSHMQXoCOSa&#10;vxpPKrNHIsG4gDIJ9vXiqzXLWkxRGV8Aqd3IHHWoqRTVkzSnVmo80+xnuLxGaPzNuOV9zU6RXsqF&#10;pZtpxtyTgYPvSqhP7wuzkHmp9Q1O3n2qGljQY3bQGz0ycccd6dOnUlUsnoPng4PqzOmtQ0TbZ954&#10;OB1FJHZqSJQ7A465qYCx6xXEmC5ALJg7c4yeetU5ppUcxREmMHjIxxSlScbtlqqlJdS69rbqWlMj&#10;MSBnHBJqpt2oSrswZuQOoq3CYniUurbvUVpxzaNA3yW0l10JDHZz3HGa8/nmpO0WzrcYz91yszFE&#10;ceAGTLt1zWjb2lp9m3SOpbsoFatrptrqTNJJZTWcZzgq4YYxxUTaZplrhUvZ2f8AiJi4z6Dmk8Q5&#10;NJG8MO6d3MpGxtdqyeSHGeNx4/KmbIZbYuI8Z+VRt4OKvpaxSQCQXweMEhY0X5gR1zTYtPiZFjMr&#10;HklS3AU1308c4pXiTU5ZxtsyhHAzMxDKDwWBpxjRDuHzAHLZq/AEinBRMnZk5GQahit2uHbcwERG&#10;4kelKri3J3ZxQwiWyGK4ljaNY2Gem7sf/wBVS298wiYSyN9njbG0DG4+xqO4ia1uVWNg6uAxOauy&#10;z2txbpDKrow5RY1+T3z79KmnUpytyo0dCstb/gQXJint5DNDaSBGG0oAHPpx7UyPUZLZFNvDLE0G&#10;VQh1zggjsc96n3R2sn2e4AOPmHHIPoasu2mYMrOjSFRtRVIAOec816DzCdlGUU/kc0cI43lGVlfu&#10;Z8clwUlAUu7jcSwBAGOcnPFRpPdxgsmxfU7a1rlbRIVaynZZJFIlXsAew/A1lAATHLoU5PHTHpzS&#10;9rUqax0OepCnz3qK/qVTbyyS5ll3Fj17CpZNPgD4zuQDlhxzU0xhLKUkOwcfIuTUKNPMzcEKBn5g&#10;P5Vn7Oq488tjojKmvchH/II0itjtaFpVDAnY2CR6V1kXj6e0t41W1jfZhfKcbcDGOoJrlA0ioUO4&#10;lu5FQfZbnc7mPKniilVS0kkRXw8ptONzqLr4g69eu/ky28EBXYFCb2+uTj19Kw9XvtVvtjX961w2&#10;NqAr0FVYra4jJX7pHzBjxTZJJlYJNtIUEK/vWqk27RehlNSj8UUn0IoYLlQFRtpY5bC9asRpOzmO&#10;VieemKtQRy5VwBxzk8k1OFIBncMGJ4OOtY1qkU+Vas2o0q796T0KT2jNk7yTnkdKRFc5UMdq56t3&#10;qSaGVmE5JO7rzUcIcFk8s5HJzUyotR5txQrqU+S9isftcmDES+DjI7VJDbyTyYCsXT5nyeKtx+aR&#10;sjk2LnJQHv60yISCaQqzsSCG/rRzwUdN/QUadVys9r9xdmWXYgAB4x2psdm8kjsuSVySamgimc52&#10;EIKYIZPNk2MRgEtzXG48zO+9lcRdtrGWx8vXPvUN5LJ9n2o3AwW+YY/SmJtRwJJSynoD6Vc8qCQN&#10;+72gdz3roo0VDVnFWrSqrliylYyTHDMG28/N60ssskkvlsrbQcrzUFxJ5JKxjGDjNRq1y0e7PXjp&#10;XWoRetziUppWtoi95+xd/mNnPzknOaebqOLOEVn6g5rGBu5VaJclSckYqeCzu5ZOdx29RWbpxi7t&#10;nbCU56RVkX2mcuCSqj2HNSrcWq26jBMgP3SeKqNZSMqLltx9PSiGwEEhYq87kc7htAreFKdWO+xr&#10;GFGndrdlwyl12DbhD2/Oo7e2YM9xjKMfyqS1tgY2dlC8/KDzzVkzy4lUDJdQrALgcVLw9rq5zVa0&#10;oNe6KoeCyDOF3HPJGTVFIt8JDSn5ucE4HWtaeSW4lVJox5akNuGMY9CK2rzSALM2sEBkJVJt6gnJ&#10;64AHUCtXy0UlJ7nY5VqtS8Fp57/ccg2yHLRxnaoO444P1ogjhdT9nTc7dl7e1b19omoafHi/tisr&#10;ASsXBIK+wx+lYkk0UN4sjCeZmICpGpRE9K7sLKnKO/4nBiXiq3uq+n3FoQzQxeXLGgPXrnimxJc3&#10;ZYCGSO2VdpB+XcR05P40J5hEYOFBB5HY5qxdahLJsaNooPJQJjbgnPfJ/pRU9mpp0lf8i6GHqONs&#10;Q7du5Tl8toS4/wBSMHEGc09fJ2iQqC5XKeYenuefpWR5kqzlIlYmQE5JO3jqenNW1EpWNlCLEMDb&#10;GRz7nH0rStJRkrLUawMpwvBuy7smjnkEjyLIHiReiLnP4gZNW472aFBEgADc8dcUyJ4FaRMllbpu&#10;4208TAq0axgOOhxXmVr1JPnVjuw8VTtyVG/QmF/cy7bdjvCj+JugqezktPtQF0u63QHekXLEY79q&#10;orLMk4zCArLwPX3qOVvKmcjapJAcL14rl9nSvyRd/Q3lOnFOpUbXa5cnvotRQ21nqFytrFlVgYsA&#10;VJ5yvT9KiS5isY2jib5SNpdeDgdqzljRZHKnYjHc2Tz1qaaTZt8tV8odicc06tG81ZaepxLFUqlN&#10;rV262HSW6TOJNxwzEgkc/SrKuzbpPLwVAUCqfns3CcDAZTjpQZXWEsgdnLd/SlUheNpNEwqqPuwg&#10;7blqxgLPIjyZEzclu1Q3EyrNLalVJAG1/b1FQebKsCbiAXJwucEZ71AE8xsebyDyRzx7VEIR5m3K&#10;/kZznPlXu2RbVfIdZGXch/ixxmo57YvsGMc/KM1K8bSxiAzeXGmMb2xj/Gn2oXc7yuzRjIUhTxjp&#10;WsKE2uZjjiaV+S1yoEkWGWMSKELDcuQx4psU0BnjUGR0YgNgE4/Kp2jGx4gXct82Tkhv6CmfaEln&#10;CQBlYYBCqVHHfPpXeo0VDmk0cr1qKMYvf5FrEUREomfBxgEHgfT6VXuEkabKCZh7qFHr3oSU2NyQ&#10;MSuXPzN8wPtTAkm13nkON5PQk89q5liIR+HU1q4O65tEiWJnVDttI9m7gSsWwcH0I9f0pIy3nbxI&#10;xfltqxjHA9KsQ/Z5o8M3yqMsVJyaiszCYnf7zM+NvQAfWuapjJuLbjoaLCR5lFPXuhsdw4EhCvJu&#10;4YEAE+mM9qSGdd6nyEDITxIc1qG3ijRZEmiYn51HTAHHNZV9cT2k7udqvIMqVjLKPx6Z4ow9WpU+&#10;BJGtfCwUU5tsQEvGzuSqjsBjIp0cgj8xXhLbuS24jcMYx+dVzLPHCFkBdGPDeo/pVx5IktFTbhyQ&#10;N3fH9aTqz57N3Mp0KahZafmUNqom6NdgHBXNWLeU3DETbVXpx3xT7m3hZiYSWTAJ7ZNMV0j5aEqv&#10;HPpRUUpr3Y6k0UqbtKWhOMNK8W1duM9eKhEQjUu0YdTwCRxmr2YBLBFFLHtmTLORjaeeCO3Sm/u0&#10;SVZAzxRnsRyD3ANY04S5uVqx0qcdWnsUwoIDmIuo5PpVqaK7dVdhGoI3YHOeo598GnpcxJaCP50l&#10;kbaUILqAD1BA5qzHJAZEw4SDIYkrznp0xXSp1Yx5dNBulQqNuLbuu5mKFUBpHIUEKMdvyqa8hsrL&#10;EkU3mllyFA5U+47VHdTI0LRKZVXG5Nwb5ueRwOKu2umC8glndooYkIVllfG4+2eKKzlFXk279iFS&#10;pwajZRIrm2AsgyTxNK4XKgHgH3qvbwR7CixuzBSQQeKUwwLbG4WRfMQhUAIYjP0qobybbGjMXQrg&#10;7hnA+lcipuP/AATdzg+lyeOyuJoHkLIEGSctk+3HeqUrSwzmORRtjIyAOv1qaV2CrHGjYPfPXjv+&#10;NMFjMwEs20EDOM4Ndka0upwVoQctI28y2irIgURFnlPyqueM9hUZRlcqYykmcYPNPhuRvV1G1YwC&#10;Sobg8c9KdNcGeTzEQqezNwW96wmqqbvsdsIUOVOL1GSK6qFcOpC4XLZ/Wm4ke3G4DemGJHBP0qQy&#10;vLJJDcMGjBGDt+bI/CnT3AEgc2y7QgXCnHPrVOmptPmEoRhHlI43MG24aJgZOAX6U+ZLuW1WJlmM&#10;Jzn5SQxFV1kndMhPmU/LkcD6VMJ7qTEEU1ws3AVFX5RnqSfSuinhoOV5S+45MRGsoqNPZ9ym8oil&#10;CPE/y442kcU03beYWjgx2q6v9oM7CaU7nUb84PT09KoxyO8rl1AA4HH4VNZRX8MqjGUYtVuvmaEF&#10;1cizLDyY1Dc4Qc+3P9KhhmZZ5HPDZ9MDFStlERol3ZP1qaMQSnG9clcZPrXHKu3HVXTNqVGlTq3h&#10;oxnmTSkuoO0jDBRgEUrWwCNKT8isBkfSqu9jLJBC7fLkNg8EetWS7pbiLy+AQCfX3oamtjVV1N7F&#10;W4VWBVGOxzjmm28sciNFI4DI3y+9StAECoSCSN3epIra0NsGdtrk/d2daIxdrWMZttqadhw3AO0W&#10;GBGGLepqqs1s0gHkEHHIA4qd5DIu0oUxgKQuMj1qrNFtDBWHHfPJpxUl7rRo+V+8nsQSPEjFdrFS&#10;c4PFSRudxlidVG08AAnH40yR5pQkbLlR3A7f0q1AsUC52KSRgnvj0p+2nRabJ9nSqR5ehALIs/mX&#10;LMobp8vOamWFZopAgJOMA7Opp7FpLnccrGg+UBsYpHluo0BEsjN0Vtx+Ue1VVrQqLmuY06VWGnQl&#10;tYrQQywTTlZeBH8pI9846VBKYgwSKUcEn14qAiXbiBvmY8561ArNlxwsin7wrOn17F1LRcbrU3rb&#10;WZbQxvDDG80fG5uVYe4qdb2O9LLeISSQI2X+ACucDSO3m7gH55Ufzq0ksjR7gm3K7Rg4zUOlTlc2&#10;+syT2NGa78ycx28eyJF5PvS280o3AOTGw5AHrWXI7vtCjG1drY4x9akmnKAJEwAYjIB/rWnskkop&#10;maxLk3Jly31AW16sscIlRRtCyEkH8qkvtRS5neaW3WMR4wsYIXHpiqhjEE0eSCH+YkHpnmpZGthb&#10;4ySrNuZj374zSVCnIqWIlGzT2NDTP7NurowyxwwGRCRNIx4IwcAZ6nmrEsGk7HLKzsrA4DFQAPT1&#10;rn3uIo2lKAHecDJ+7xUYvJEKxo28qvBY8VnLAxle2nodNPM5QlZ7G5LHpczyt50gYjKkscY9Kz4k&#10;iWMo0e75jh8ckVXaREZZFVmfHzqSNp/rmnRyyEiWQcAfKq8gVpTw3sIuXMZTxP1iXJYbGrxTTKvK&#10;nu3aphaF4o8YAJ5I6imRXI3O4KGRjgK3r64qx50qxkRhWfHzY5IFVKs01qKOGbjyuJXfYqsynKj5&#10;QQDk++KZtaEb134ZecCrUazK2DDu2gFl+7j8asTQyfaWDOzkoQu4gZI9Pau2m3UVoo4K8YwkueVk&#10;Zwcl1KtgYxljU8bylTIjxbIm3gEdex561OunLMSfJ2KozjOT70xYUMhjEbLgEj5SMYq+SpTldR1K&#10;pToOHIqi+8mS/fU5GS5t8FEJznG48YAxz0qnO8Qbm2KgfKVd9xFWGmMAE0SoSnPPORUdzqcN4zzL&#10;bqoK89cbuOeK2qTqOynFJHNN07c0ZNtepPp0sKs0vzgqBsUjhjnp9KtalezTqgOzaoJjA4AHtz6+&#10;tZk91F9lgEe/zBkMCAAPTHPNPsZrO5KQXsht0zxKq7tpz1xXLaMG5NanU4yrQUUycn7TGu2TaqL8&#10;xIAz7dK0YtFhewe6ln8pAQpy2WJx6elYqTQb5Y1mZ0bgN0J56mhb6QSK8khmER+RXGRj0rCspySS&#10;lbyLoKlHXl+ZKscMcxKsMgex/nUQ3QDCYLM3OeuO9QpOWldkiCxlt2NoOPpVsypvXbGm08q5OGHv&#10;gVrGlHl1lqYutU9pdU/uYYkjBaTKqy8LVF3M8jLEh9wfSp42aZ2e5kcxqCAAM4+lPQxRSF4UZnx0&#10;Y1HIu5upTetn6CR20StuKgkcgHualmEsgWVotqdOBwKjWQiDbI6g5znPINSwvNDFK0hJiYYQHO0+&#10;9QqetmyZ12oc0I2ZVktsRs5hyvrj+VTQxxtaoFHO4hs9h6ip5r68ZWiWfKAA4K+3vVeJUUFiSNx6&#10;VorU0YxvWkpS2GLC1tIXcEKe4HUVv2NnstDcIjbnQnGMlVHcisZmIwolZRt9egrQsNXitVjinyyp&#10;kgnqc+p71EpRqJNp79Dvo1I0JNSatbQJrQxRLNgKqqS5YHIPoKjtRDdSb0beduSOgFDajDNJcNI6&#10;jeBtJ56dhUlteWRTeZXibI4/hZuBz2AHvXo0nRl7sU0z0ViMPKm5VNH5EE9tLGH2x4J5SoxBLsEr&#10;E471qxlkuvMAWeInG5BkKPwp0dxC8jwxsWDN5eAdpz3FOvTqJrmjoeRHF0K0X7KWq7mJCdlyFlYs&#10;g4xmr9trF3ZJGsN3jywU4OSBmom05Ft90shZlOfl61Slj8hFfaWjcnAJrlqNVIuMndB7ZqcZLSxq&#10;XGq3mpuz3d48pztXccbRxwKhtrW1lvYkZhjuCeM1Q/0WePzJ2ZSu3dnoF6ZNRvPEcpbRNcDdlcna&#10;mO3+NaYbAQqrkUrG9avKEudq/p+vY2dS097OCOaQhYw3G3nPNRaktqLXf5yylBzwOM84+tS6frVx&#10;aIYyEkVwV2MoIQnsp/xzUa2NkwbGVklfcEXkj/63P61tTouhL39Uup14athakWoaz3t/wTHhlmdG&#10;iWLIK5DSnAU+gAH9e1WVtLqOSIFbfynb7wfAwe/t37mrbaQY5o3mChTk7C24En1qK+NqkcMPmyBg&#10;7AgEEEc5AyOK7ZYiFaXLFq33m9eTo05TUfkPubOK2mkJnicNnGx8kH8v61AhWNlZNxHdtucVAsfk&#10;wvtVYtvIjDbi/qameK5mRCZHxv8ATgiuOpSodXdHiVcRiWvZ04qI0XU1xlEcIV43e1VdxmKgZ8xj&#10;zn+tSTWssmWgZPLTAA6E+tV3ugo8skhwBlxxWN6UXaCMJwnONpvX138ySaOa4Yu0YBXqwbAx6YqW&#10;KMMAhOT2NQ25ZtwCDjnJ6kVJLCdvneYFIHC+lc9SpCbUTbD0alO7buWZHVFeGJMj/noW61Y06ZBc&#10;o90yLEq8qx4Y/wD16oKVi05xsZpGbO/0HerjWbw7IXEYXAYbW68e1T9XpTdi5zq0/h1djcttS0O4&#10;SaSbTo48HOSAScelZmqzQalCJbe1jh2kKxBAIHrVJYxIc+UFcDAUAGoBDHNNJGd2QOgJA+lbRhRi&#10;2lqcso4iUYyk7P8AMSZWkn8kAsqjKn1PapI7hraHyip3SSA4ABHSjazSQuig7SBgjBzTplkkEroq&#10;P5bEMB/Cff3pey59L6GnM4JuMXr5WFa5XzIYnDBFzx0J9qkdFt72KeJXWMjLHbnafSo1glMJdH+c&#10;dz/MZqjveBh505dywK8jP5VMcNGTSV2OVapGLbVvxLHyyOJTldrE+1QyTIs7JJK/2ctkjHzA/wCT&#10;UM8hwTGXXPXPr7UsIjaJUZcSY5Y98/WrdDkTszNVvaNc3T8x0dyxQx2kxKSDDggYA7Vc3otsIgNs&#10;medo4OKqQstncHywjKeMYJxTvPkiGWQnLEhsds1i8PJxsmaTr04Tbd7/ANbEpZ5VJZXBxhQ3pTiA&#10;0aRTNkg8e9NjcBjNIH2t0JPeoZN/2lJGUMM4H0rndO02ubY6adW9OMkmWLjYWSIbSNp4z0NQi3cS&#10;5LEkdcf/AF6uL5AnLsqhmxtAB2j61SlEqylEBwowZDjPTmt6LcdHJIxqxi3fluNZ5Y9uQroegxzU&#10;jFXXa3AU7itWCyJbINu5iPTioIYbhVLx/K757dq1dV1FeUrGUqfs5SUIp9Qe2tVzmVcv055qE70c&#10;FGJQDmhhOJijuyuecZHOKlDKIWjdSzSH5iSTx6VE4QhZqV2wi5VI3cbW7DpYGUxvGzeaqb1284qs&#10;ZZQ8Z+beecjoO9NQyrOSMqBhSAOorSgaDy1PlgsD9M1jVhOyinc3oyppOb0KpuZmlZnfJI6n9aeJ&#10;GklEaR5ydwySRVm6lt5Y/Jt1ZE3Ekkeo/wD1061uILe1kWaNi4GEI44qVOpTjruEvZ15avRbFJ2k&#10;j+WTLEnjaKYkoaX9594cbcc4qYXci4aNVxnIDjtT55BJc+asKD5ck8/5xVJqK95D1lJcrsRQrI8w&#10;3narsCop1zCzynkrk7QfTFLcztIpLKA4UbSO1Vw7kDzAScdqyU3bct0ot2aHTLJawk4LRuMEKetN&#10;iSa4LbIGMapxjkpViJmjzuZmVx6dDTWvWi3NGxWRm6Z4xVQk3oZzoxXvbDP3cRVpHDIFBIGd2aXz&#10;HnQMkeUUgsc8kVMVkaGMSRkMzZBAySO3SpZoJLaIzNE6Lgbty4H61s7XslqKFOXJe+g5ADMpYHy8&#10;/dXqtUruaRJvunjgEHn8aT7WjkmK7VcjJXPBI6U67/1hj8zJ4kdlIPJoVGVN3loVNya0VyeE+Xpx&#10;kcu0z5DccKKhhSD7MZFizJGpABGd5/Oq93epFCFRlI75Oc0kV+gYltoUDOBWaUuW6HZe1s9rEpmT&#10;Y/lqyxhdqlhtIP5mpIVsbeEM6TMzdk4AP171VeS5u8rBEVi5Ocdqsx2EpgQzlcrj+L1Ga6IOW6hv&#10;0OXEypS3la3bcfugE52WStv/AL8h6flUZu5Gl2fZYUI+Xd1/EelStCFlUyPsCj5feqRuLPe6lmZi&#10;TyW2j2+tdlGM5aWSOOUINXgm9SSa7YjDjcV7gVGb2ZCdyNlh0PAx9MU77XEGKpa+Yccuc4I6cZpU&#10;WTVLpVwAQu3JGSAOmOw71M6SptNySOyhRnVTVSDs/MnSfzijMRtxtBXPT0FVmQrdbYyM45HcCt4w&#10;Cxt4Eu45JpZAHBDDA+b0A7iqTTWmJljjHIO1iMEe9ctWpK7ki1QhD9323KyW2A6yBs4znpkelRw2&#10;73LRRKPmb0HOM9q2LHUdPWzkF1byzjIA2NjIH4VPay6X9nMqaNNsRiIz5x4PX14rBRk1zVFr6l3g&#10;nywdl10MuNAIiZUZWDYwepHrilnilihDRqCGO3GMnNW7q+tpbYlNLhDHoTI2ePxql9vlkzvgixnc&#10;cBuDx6n2qeSL1Zqpy0UV941IZAPunjrjGaoBR55AjBYjI3elSx3DmQxhmUk4z2AqSGDyi5bczYwD&#10;7VnKkqUtG3cqNX20NdLCGMMVCbcPxnGMGozEyq2JDuXgccZpzgEqFUMC3yqHwPoe9XRJYvCA+lqQ&#10;nzF4X4C9z1rajg+eXNOVjkq4vk92nHm9CrEqpbMMlmcZYkdKseRCw37MYUHJ4FPlubOSIx2dqWRh&#10;grKSuPcUxpWg8spbj5DyGYnP51rPCxTtKasTHETcVKNN38yES2skMvm5MmRs7Y/Cs6/vcHyYgQMf&#10;MGHeuug1k3sZS6tYCQMbpEXH1yKyNSttLubn5JIo885jbK/nVwwaWsZJnI8dVbcatNp+WpzLXLhA&#10;M4xUcV7dBz+8DA44xWnJpMTN8twrqejL0qVdFlh2eXbyTjGT5a7mx+FZSrOnJxeh3UMP7WKtrf7y&#10;odRu3iKhQB67adBfaiLU26g7G6gd69D0HwHd6vpcd29itujA7GkkCk4PcdRW3p/wuXzI5U1COSIE&#10;iYbSGU5/hPQ4GeorBYqVT4o6HRHDQoScYtJnCaV4lk0uzigFhbtHuyxYfMx/I1Y1DxzqVxGsFrbQ&#10;2yqR91Rn8q768+GOnWcAuTqGo3ARwRGkaHAz6BcmvO763jhupQLdoRuP+t4IX3HrWsJ33ikRWpQc&#10;tJt/fYyJ768u5meaYs0n38DGfwFWJoQ06IpchlGWY4Ge4FFtaPeT7bKF5Zd+AI0z+NW7uyvLa6CX&#10;EBjlCBjkcgetONSClr+A5UZSh7una5Xe3itLjb5rfKN2AxHNPNzdRszRXPAH8WHGP0NVzbvcoUVD&#10;IwGTJ3qJbWd4sbNpHoOtdkKso6pux5ddxb5Zct15F5tWvpYXgENmyyc8qRnH40lobS4R3lRINzAi&#10;KPJAHtVWK3eKYgpjpgbcE57Vbe3SK+EMjFHAHmY/hPpkdaK9WVWNpLRdSqEI0mnSabZlasrLevJE&#10;D5aDvRbqs4HBPr7VoXGmCSbO8smeNwrXbSHgRDHbSMCAMqvBPpzWFvaJKGrO3mVGLlVfKrmMkKBA&#10;flQdyRSzBI1IOSD0bGKv3FvIYyGh2sGwVPUe9Isc8pVXjBXjk11UaO3NE8vE4pqT5Z3T7GPFcf8A&#10;LBU3ZPJ6VfMUitHsjBQjgd62rexs7TFzPZyy4I4RtoI9DWjNrOk2rLdW+hR/KCNk05Yflmrr4dQk&#10;nCO5rhsbGrT3ehySK6M5cKQnLr6Dt3p8ACPuki3AnPD4wR+Fdc/joWkMZt9L0vL5LIqE5HYGuXmv&#10;GvryS4e3hj85iTBEpVVz6c1z+xqWbaSNualUajd/eVLqe2MpMsDjdzgENz+lXd0UtvCgd0jU/wAU&#10;QPp7880wWAe47kAhfoTWyNGnykccEpcnAAUmsZYuEWoytc6I5RKWutjIhmidpVklRCARjyj+X+fW&#10;mNp7vEzhcHHGa34NFvchlglxzlgmBx71lzwStfeUrMDn160Kcaj93cfsHho2m9PMzZbQOqs7lSBg&#10;VXFqp/5aZI55NS3Fpfm6dG3eUG/OpI7OOGTJuF+dcc81ssLV+yc88XQUry1IZ4LeQIAecc/WiOFY&#10;Y27j3Oc1IIIQDuDOR0PQU7aJMLtBTGeW4zR9WnFasl5gpO1OFyWxe8jDm0dY1OMg4pkt3c28hZnD&#10;SEklkAB5681UV2wV8sKvTI7mrqJbog80vu44A/rWiqVF7vNoc8+SN5uFmQRzO0ZYljx8uTnBqVi7&#10;RIjMoB5yTVl7BlmNuHDlSU2r6g9jV+y0aXzI3Nq7LjJG04PfrWrjSiro6lSrP3ZTUSbTNcmskeFb&#10;KKYg4KNbggLxyScVT1G5a/u5ZZ4YcyHDBUCj8h9K6UeDbm6lkmee1tYdu7Iky+cemOmPetmy8H+H&#10;SBJd6g8ioAflcJk4zz3rnlVUNYR1OxU8PGyqVLtf1qcBb2EVypdthC5XaDhs9jg9qiMCN5BhkOIx&#10;gCMHB9enFekI3gXSJZGt4rc3QzuMhLlvX8awNWuotU1SI2FhsgUHckSAEj88VMalZXc1ZG6zCjT5&#10;Y4dXfV26GJFeqXEF3aebBkBscEDPUe4pJdPg1ebfYlfJClmjZhlPTd78frWlqGnSebGtsJUjK4Jl&#10;AyB68dqoSaHCHi8u9IDHlET5mYdqxU4xlzR0fkbTxDrQtUd15mfqGmRW86ugYMYwzBVwFP1qhJuj&#10;8s7yUzj7mefr2rV1C2voboQTSZHUEHLADGQR+I/Wn3WlpPp0nkTRuEbaZN2BnHSuqFZRio1ep51X&#10;DNXrUZX8l2MHzcJlAw6dGzjjmiCQbFREXcR94qCffJq7FA0NisciMoAwSAPmP+FRSyIkckmDuAGz&#10;ao59sZro54t6bnJKi5zUUrJ9ym0jMwAUq+emOoq1bNGrkygbTkZJ/pVmJQVJiXY+MFG4IPr0qK2t&#10;2W53TKp3nGQOp9qwdCMm7HeqUqNlOaIZZWUsIlLR4ycjrUX78qnlhQpO3r0pJJIwiukTMRwwdtue&#10;nAx75FOs52eYKgEYJ4TJbn1ya1dKEIXujFySqJtv8i7bXD25JQkOpx5mwt2/KlT98rSzAhjgZQBf&#10;lz1pI7u5t5lTytoYljIOw7VPLc2xtVt47jez/O0e07s571yOHs9VH1Z0U4QrSu6l/IiuJlQkRzQQ&#10;qyjOZA7E+2OlZ0iq5k87LtnIZ8k/XmtKWGwjIjWN3YoJGYrtAOORjmkeO3uLlvs0JO7By/OPp+lb&#10;rEU4w5YRaXmZVsK41PeqXZli0ZJFkaXMZPynv+VXZFjYruddy/dwOTViKJJZvs3zHkhWI4H5c0j2&#10;slkjY3lJV2FyuK5atRr3obhh4bwkrJd+pBdRQxv5hk3jAJHpVUzq8jBYSFYcfLn9TWvcW0CaeipM&#10;fNxwhUZPfOaoJGI0zPcbFJ5wmSTW1CtJxUXuzLE0aUpyrRd0u3cc+BkudvGcHFUhPclkjd0CMcbs&#10;c96muGiEYa3hO0n70uWJ/DtQS7RpLhMA5wV6D0raLVN6yM+R1ldU/vZNc2zRopkcnODuHP06VHay&#10;COZotpuGbnB6Lz29acLg+QGjUqwYHcScHHXAxxUYV4ZfMUFXJySf6Vw1k+WXMl5XOjDX50oS9Uix&#10;J56DzFTBP8OMgVV864kfaUOz345p/nufkZ2xn8KmEgkZQP4a51Xk7PS68jqdCnZxeqfmS2Fhd3Ms&#10;cUMRfewG0AfSu0/4QQQWpe41VVaB8yLEMqB7msrwxeQWmrxPcAsmCMAc9O1dy9++p2hkttOkS23k&#10;zKCFO0H+In+lX7Xnfv8A/Dmc6dSFlh4rzb6focRF4c06a5i2+fIsshX7QEYouBnJY8Yrl7iIQ6td&#10;RxkbEkKDDbl4x0Pf1/GvWby0tfEuii106ZbeULm3UMVHHrjPHSuaT4Y63IoY3dgic7uXJH6ClWXJ&#10;HRXZGHqKd3KyS/q5we+UcRn7vHSpUldYfMKjd6HvXeQ/DK7MixSarFGXXhkgLAn3yeKvxfCtHmAl&#10;1w7UJBRbcDj654qIVqqXwhOjQk9ZXOAtorubLQW0skjr8yxxlsA/SpG0PV5nBTSr5ixGP9HbH8q7&#10;a3ltfCWpGwuVeK3w2Llv7meG9/r2rePieweEtBMZ4wBtMIOTnp6U6dGtVersxVcZh6EeZR07vQ8r&#10;/sDUnYBtNvMZwN0LDB/Knx6Bqm0qdPuUUfxSIVH5mvQ7zxDNMgWCDyVXGJJzzn6D/GpNAlfX9UMA&#10;m8yO1TzJTtwjndjb71c8DUhHnlI56Ob0q1T2dKF2ef2PhHX9Ut1nt9OPlOSFMkipn3wakuvBur2M&#10;Mf22KKBpAQoaUEZHbIr2ZmYRs0WGdSUVRwAa5fxPrtrbWE9ldGK4uJVwY+gj9/WphhXvc6ZZlzS5&#10;YU9DyM28iAZY/OdoGcYNQ/ZnjkAeVSqtngV0MXhnVtQtmu7O0nuo48nzdoXcMkZG7GTx2qnp+nPq&#10;OoxQRRvIPvNgHnGOP16VtRpupU5Iv1NKz5KDrT07f5WG6RrV/pmpPqFrbxSlc/PMAsajpkE8A49K&#10;0L3U4dSQy6trrXIf5xZQ52nB4wvVhXRSfDTUHgju5Ly2+8Nkd2diRKepwByfQE1tXVj4O8PaQttD&#10;5El7Eu5fKGS79f8APPFet7WhQSVFc8up5vs/a0uerU5F5bnFaO0PiHXYNOW1FtbR5Z94AdtoyqqO&#10;o+tdnrel6FZ+GLm3uWisYXiziNeV98DkmsF/E04luGsbC1geYfNJ1fOPp/nFZsmp3Wo2n2fU3nmj&#10;PDpgLuH164qKlGriJXqpLsjk+u0aCUcM3yrz38znodG0iS3nlfVP9JVCyQMnEgz/AA+4FT6fp1jM&#10;jMIpfMbKRsYsKzdgCeR+Iq3BBp9ou3aqTMpXcfQ9eTUDXQUxK80YjG7OB+VVSwfJfme5ri82liH+&#10;7jb1IprSLzFSW58vcSmwyfMDjrgVdFvZyCON2O6NSAyjBY9s1lfamExEFozsMhZWwAPfvSTnBkEt&#10;w0r4wNqbew6H86dV4elpJ3MoYXE17NPlXyLd9aaRblBc3D5IyCWyTmsgQ23mE2xJQAnc7Yyewx1o&#10;dUILMp3DgbmycfWqwDIcAqF7cVzTxtFNqCsd1LA1KVnKTl87IlZLiXYzMgiAyAo7/XvV7SY2t7oy&#10;Q+ZKGXJESljj8Kl0G/8AsV+s0kNpcLycTIeOP4fTP0Nenab4z0iNIZ5rU20r/ulCBSg9BkY/MiuG&#10;t7at70WrHYsXQoWjKOq7HnzaPrF1PLJJpl/22MYHIX8COlX7TwZqgiLTW3k5XJMpA5+nWvQ9R16S&#10;1sJZ42LALujCclj0x71Ho8U0qpdXxEk5BcDBxGT6ep96l0Z2tKZCxsb+5Rt3bZyMPgSYo5kKKgPV&#10;RyTTv+EBvJI5Yo7pPKBDKGyfzAr0oSwBY2MT5wF2hc5z0JqxbopR90YTqCD6ev60nSfVsSxurikj&#10;yTUvBl5pGlzahNPbyQRLyFUg9ODk8Yrj5txAOCM4+mK+hpYoIUWFh51vIuwxYyvPXNcXdfDTTp5J&#10;ZLXUpba3C7hH5YcD2U56e1TKDpq8VculiIYjSpLlfkeWRqFf7o2nqe9SL5qksXK98Dg4rttA8F2s&#10;uhz69ql9N9jjZtkNsAHKg4+bPQ+1cxeRRS3Zjs/NETH935oAbb2zimqk3q9B1aNGElCLu/mZKpH5&#10;Qklidm5bIFWYtrL+76Htilk2tOqxLgDgqTkH3qzHESQiqOmCOnNZybbNIU+SCaRXClFJx0oZhj5i&#10;AT0zSkSQBlZSzA5+Y9qzo2nurhA4wo6DFK3Vjvdqy1L3zKRzgY7Um5i+SeO1JcgRED1AJ9qinilE&#10;RKvgtyG9qnmTKbtfUk3EgLs785r1L4W65pMNlcacDDDqDyll3Lgyrj19ueK8ss7OKFibh3YFCV5r&#10;sdF0rQp/D8mpTTXcM8LBVET7dzdcD61oqftJLS9gp16MLxrStfse0XAVyoXBPfnpTlt1RIwGxtxy&#10;OAa47w9r0dtbyNOrSICBCyy+YxXA65x3rbi1PTtcimt0mljmlTIjkG0rjv6VvKlUgrNHlxxeHqyf&#10;JJN9r2NaUGM/u0LKxw2P51g6haafqlvHcTxJHFE4kl8xBkqp6HPY4rooASkeWyNuCa8716/u5Z7u&#10;2W7whBQFQPmB7c+2KdGk6suVBjK0MPRdSTsmdktlbJboLSOG2gYA4RAu72Neda9sXW5mt9lwFUK5&#10;IBQnuvNF3dXdykYluZXUfLsL8fpUCFTO7MuASc+hNelRy6MX7+x4WIzyUo/ut+/+RRg3QW/lvYIF&#10;UZO3GM+wrIm+z+cSYJYWckc8LjtiusZMKSVB3cCsXxLI9hDalY12t1Leo9q6qtGm422sedgsU3W+&#10;G7kUY44ZmaNF82RFyVJJz1/wrHuY5XdWWzljUErvAJpwu5DLv4YgcgccccZq3odpqM97IsccrK+X&#10;VVbIX6k1xRpwd1KW59NGU/ZqdOGqIyt1HApEpOOjDnPt7GnXUV3GIZbe6kEm/LLuwo/pWrbx3Ejv&#10;DNb5mMgWPI+9zgZx6Zr1Gb4e6Vc6ZHCyGO4KASTQnGTjrjkVlVthnHW5rhpPG05x5bW+ep5VYau0&#10;8XkTRxytuJLZCn8+lNsBZ3cyJNMVV5cOMY2D1Bru4/hfIqbS8LY4Xcxzj1OB1qCb4c3CXLYgEiYw&#10;NjDA/PFVHHKWjZl/Yk4PmptXMrUrjTbSPEF6Ht2O3J+YLx3I61m/YrmWB5raGG4jbJBjYHitK58E&#10;avG6wi0kMbtk4UEL+RqWHwvrWkESWiyneMtC0ZKn246V20sbTUbc33nlvJ8T73s46r7mY9loX2uB&#10;NulzO4JDbYj8p+tbdn8Or17uKc2rIueNzgAfUdamXX7zSpPNbTryCdHEbhojtOfQng1YufiDqyxy&#10;Qiy8tipAlYEk+jADp9M1liKlaafJazOjL4xpS5sSpQnfS+x2Vl4S0aytcPpttLK3zyuYVJZuta9l&#10;cWtxbhrbbsUlcBcbSO2O1eMz+KdcuYo9+tFAq7cKApb68VkSzXMMUrxX7juwVyNx/A9eK8j6nZ67&#10;n1Lx0Z6yl+p63rPixLeeSwsbRZ3BMbl2Cqp7j1715dftqSTvLJEkQbds8tDjntWh4Ts/tX2u+uXc&#10;qh2gAk84GSc1vCJLq0R23kxkAK452jqfyrop3pNqCPLrSpYmyqO6PLLqLUJLxgJHzjlV7CrMemQ/&#10;fkaRcLuwFJ59K71ltWWQm2Uw79uSMZHqKyY9LW91WW0guRbRFAfmXcSpP1/CvQWJjKPvu1jhqUZq&#10;S9ilYw00tru3kfzHPOApG047E96qSQzQWzRGPAU9hXdyRwWFvcwjy5ZIGPmugx09q5jUXDQHHDFs&#10;7c/pmvP9pKq7S2PUoQhTaUEc+C4zheD944ozvj5B4ORxVxBsi2lSMn60fOqZPKdwPWuWV72OppPT&#10;oFtcu2JIZXWVGDBsc5/GrS6nf3SfZWvbhljOdolK/wAsVnQ+ZDG3kt8xIJ3DnFPZwt55yJuY98Yw&#10;wHYCvWeGnd9jklVoQaTak/Ivw6PfyK0o3iPBXDOQvpjJ7VPB4bb7SmPIiO3gKm7B6ZJqAa7czW62&#10;8twzmMAE4IJ9elR2+u6tbtIltJhDzynI496cvaJWTSOWKim5p6dF3OztPDtjCkQZnd2XGeFX8QMU&#10;251vSNISSLz1jnR8LFDHkn1PrXDXWr38kRjluLiYE5wGyQfcCqlvLBJ80rFcZHBAP+NH1bTmlIlV&#10;KlV8qR1j+LQYWItybjzPM8yTgEduPxrJvtd1KSVZVkWEtxujQAkflmudvLsJIdpkxn5ckHI966XS&#10;bBtSto5zIAN23bj2rKp7OnoiqWHlJt1J2sZNzczzQLI8h6bWcnk0tzeSQRRxxFmDdgO/1rrINEsb&#10;eAreyGRQc7uFyfqegrIltLSQkNfwK2AI1XLHP4VmpRcrqFzqi4U4uPNfT0KBlEsTpjdg4ZsEg+4z&#10;2pr28MaswRwxGEHA3+pB9uajEQN1KQd6xk7Tjhh260k0wLAE85zyucfStvZSeq0MFjLOzX+YG2DR&#10;Lut18w9JW5IqTcySlp5N8qHI6BSPxpFumYADJIB+U5496sfZGmeOSOFyp5LEVilODvUZ1Oca9nT3&#10;Xcr3mpGc4ljT0BUYIPqSOKfbm2FsrSyAHuQcE024sPmySTnIKk9KghsSQHwPlOMLyR9cV3UKlO14&#10;o8vFUptpTevkWl1IBmFvDIgHIfZzt9cmqRIW789CzSvnJY5/GrPlblkAQkrkHcpH86pussU0RKAR&#10;v3VsipxWJfLy6F4TDTjLnhFpdyxJIzXYyrB9vXNPs2ljmcK5Ax696gYOztthAycAu54+gFT+WQCM&#10;kZH8IwK8ycFy+9JHoqU1O6j+JPYXQiuFlYbtr5YA4zz60X93Nqc7LPIxjCBUAOAAOAMfSq3EK8YL&#10;k888mrMMEksYYROOeCRinSoTd1TQq1WldTqtJojijCxqgJOB1PWpBDt4BOPetG10q5vdQt7SIBpJ&#10;H24UEkDufTpXe6Z4Civory3vj5c0UpEZQ7Sq4GCccGsK6dGfJPc68PFVaXtKex5aDscCTGOmMUPd&#10;WrExqrpGg4Qrklu54FdD4p8KXfhq5Xzg9xauBtuUjO1T0w2OAawkh2ZaaN0YHgNxgVvhE3Pmicea&#10;L2VJRns+3URHgSKQzQeZvUeVkkGIg5z75qlITISST7VoNDCeCH56EE1A1vGBnzGAz6U62ErTk5Nn&#10;LQzShTgoKLRSYADnsOKkjkBIKjApQYWkYCTcE4yVxTvJVplVJVyGw3OAB71z/VKsVsdscdSm7K9/&#10;Q1NCjlvtWtoYMmRnGQDjK5+b9M17Tq15ZaTYqLt4LXSxFho8EOfZQK8LtpHtJfMhcidHKoyNzkHB&#10;Kmob29v9XdLq+vZ7lh8qGVumPQUUaFpOUzqTozTUptLqu56F4P1S3murma3h8q1SWRYE6EITxx64&#10;xXfDzkRFDr/q+uOrdq8S8PvLZ3SSiJnSQgncMAEcgjvmu0ufGWoPIwjhhiiJJDcsR+ddUKU6krpa&#10;Hi4zF0E/dl9x284aW2aMybJWXLMvGPxridW8UppUot7af7UsxMU08pyqtycjH5Vi/wBqapeKjz3c&#10;g2n5V3fKfwrAispJPta3SMVZzs3cjB7iu/D4aEdamx5lTF05ptPVFrUNYkvrtnWN74DbiaV8gAEE&#10;qB2HA6VafVbmSJDDGsci8Eg/LjGOB2NQW6bbMRkZKjHH04pnzOem0dOta1IwlNTStY55YuTpOjuv&#10;PUcUuZhme45JGQP8K0tKkfT5JTbTzoW+RiHIz7f/AKqpQgkqTgn+VTKU80seSTkk81qoRnvqcTqy&#10;jpF29BupXF81vcmC6uGcfNEqzPkH04NcYs9xcXfm3JZnj++ZCWz+f413fmJDGWdgoB6k4FZGotHM&#10;SbS0DSSttU8Dc349elOph1Jdj0cvx1SHuNXR1XhPWLa00R4dW1SW6TePIs41OI0x7Y6knjPamReL&#10;G0uW4ubG1hgtWbCJIhLooGMcGuRtcWGDIUU4wNvzuB68VDc6oJWW2WK5QkE8rtP15xXNSwMIJt/i&#10;d1XE4vGVfcj22N/UNauNSJkuZZZy2GQFiB+XSsiQNNsBQG4JwgyCQO9Y32q6djBbLKZFBHmYyMe+&#10;cAD6ZqCG3u5WzNuO8nexbk9gMdMV1aKPufcOOWSi3PET5V57mu9/CJgrSl2HBRD0+tVBq8kzNHJJ&#10;HEe3l/MQPel+xxEBJABEpHyAYxirX2CKRfKgt1kPUbeB+fas5VpKOuhmqeHjJKCcrmfaLPJeLKzS&#10;ynOQJPmUH6dKtWGlz3cpe3HmyO+9yVAwMZ6VfbTBZwQSLEZp94Eojl2gKD1962YbuCzQRQRonP3E&#10;HP44ryq2KnUty7nrRhGF1UtymH/wjepFXG4EklvlbBPtWZcQXFtdx27xE4PzBu/HrXXvdXcvKoEU&#10;8guwXP8AWuevMx6iVklFwWBY7ASV/H0/wrCcakk5T1MoYmhKapU3r5GU6yTSFFUh16jrmrlno0h+&#10;eYAEZ49asQoUuw7SAbxgAe1aqtz7kc+9YX6I7uWKs9ylHo1o5yHkjfHJGP5VXeO4t1kiZ1khPIYK&#10;MEdOeK2A5LZ4x6ClYxPEYnSNlYcqwyK0jKUdjKdGnLdK5m6TNYprFnPearJFb20gkaJGLL+I6Dmv&#10;V9J17R7yKZrO7QgYAcDj8K81mQDT5UgSGI7eGaIHGOePStfwifE95p6ahFYRy2ZY7F8pE8xR0PPP&#10;40lL3rvqE6b9jpf3d9tbnq0bRyrhvlyoAwa5vXNZu7ezkis0guGG4SS9EXnhOvLY/lWVq3inUbGB&#10;4pfC14sr5AdHUrnsQc9qx9OvJobWxknt3ZTJvCAZIc9T7mql7rtczSXsnUtfp/w5at73xBLplw32&#10;+K2mDbYo2hDORgDgDH51TnuPEtg9qkmoiJ3cIjTEENnsQO1dTc61EpcfYleYAbTnGDXEan4hivLp&#10;Zr6xmeS2nLJscbSenSrSb1uLnS9yaXyRBqR8ZaHpNxpktlIbGaYzy3MMe/zCxyQPQZ/HiuXieVSR&#10;N5iuybgCuCFNehSeOHu7E29ldyW0gH3GBBb2/wD1Uyy0ubV9FuZmnlF0YyrxOuNrbgRg+nFYVbr4&#10;pI7YV6crctKz730KXw/0XRvEN5c2V/FLI0Y3KdxT8QR+PFdpqfgLwro9q91KbqEcKJFmLFSTgYBz&#10;3ry2ew1nSdTl8uW4t7iM8m2c55x3FP1RtU/0afWNQubzyCHRLiQsFPqR61zwpUpyve7Oz2laMeRS&#10;smNaOFtUee4W5ltEYhcELJIoPHPQE06713RobtjY+GYo1PyqJ5mYjjnODTZtQu9RmlnmukgSV+BA&#10;Bt59McUxNOM8486UtGZNnmYyR7n8a9L6hGEXJ6/ifPrMJ83s7Wd902ircXiXAdYLW2AkIAUqTgex&#10;zU7XTTsG/syFgqBMKAOgx/SqmtQxW10RbXAYIflZe/0rb8IaHqerLLLHbxiNCB5sz4XJx0GMmtKV&#10;OMEubRehFdOvFuMbteZnPqFvCogay8mScgR4xhjnkV2+keDL2eSVbsJaW+B5OJN29scll6flWrH4&#10;RtYZIDf2iai4cfMBtWL6e1dP9jWHygJG2o5dVDffOOh9qVab5rQdkTQhShSTcLz63vbyseeXHgfU&#10;LCbZZSpLAoZiyMVIxjgj8TVMXmsaf+5vIm27cbZV6/Q/SvVJ3U2+Hh2MwwzDnbkj/GvJfGNtcW2p&#10;FmkMsMspjBYk7SM4AH+eta0sXKOlTVE1cFDFK8I+8uxrWesauY3t7NpIw/zMwkJPpxnOPwqG8eWC&#10;MG4GFGMsy85J9qq+G/D+s6zbtPp6t5EUgj3PPsBI+9x+Nel6d4Fs4Wlkvp57wyMGVJHJWPHYf4mn&#10;/aNKDvCOpP8AYGLnKMcRNKC6bs8zj1BN3z58sDO9VJXP1qNr3MuI7qMCTjBGB9ea9cufBukT27xL&#10;CY2YEKwc8H1xnmvMfFNhp+iobCG/t5rn+JI+qc/xDsaqGZ+0duWwVuHqdP3qcrj9O1OyisoxPd2/&#10;nFm+UtgLz1NTXbaVq1pN9neK8uEUKxBxjPp6CsjQ/Dr6tFIw1OFHCYCbckD39KrXOmvol6beZG3Y&#10;/dzc4kXuAf6VnWxCmiMHlcaFRze7MGW1EE8m1vlBxtB716t8KgDb3eWDKzY27enAzz+VebXwQI3y&#10;he5qTQfE1/4fmeW0m2hxh0IypPriuSb59D3KcPZr8T2G58Gq2vSXUASO3LJIvzn5XDZJx+A/M12I&#10;4FeOT/ErV5lRbeS2wVAYvFnB9etVNI+IutQ3f+k38Uq8l45lABx6HORUOFSo9XexonQw0XJaXPbx&#10;QTj3rziL4myMyh7W3wZFBKyk4XPPao9a+JLmRbbTxHbSCTa7zHeP8+9R9XqXtYtYyg1fmPSutGMV&#10;4ZfeP9WjYpHqbiR2LZQgjH5cVnN4012csDrd114KMo/kKuWFlFXkzajVo1VdSPW/H0azeGpIg5Eh&#10;dGULjJweleaJc3AXbvJCjbWRc6tc3SO8+oXUkr92lJ49PaohqElhYTbd7NIcoX6j0rtwlWFOHK31&#10;Pnc4wNXE1k47LY13Cb1SRCSCMHrmoZrWCQEMigjk+3pXOi7vrhyZp5lYj+EYqY+fkt50+5h/eJ4r&#10;peJpc1jzIZRiEr3Oisrm40+Bmtrh0Utu2jkHt0NF74ovrezXJjZs4B27f5VhB7oQRhJjlgeBIAV5&#10;7jtUyaNeajEJIo55/LHJVSw/SicqVr2OnC4PFKdm9jTufG1slmEForzbMHBwq/hWHFrV7Pqcd2jE&#10;Mr5RF4HJ6fSpm0F1jFxPBI6/dbbxg/SrlhDYWcQme2IIOVbvWcaSlGyZ01MZKi+Z02zs9R1LSw7y&#10;x3sbSTqNxCHA74JxXC3ghFzIBJvXJINbiTJJGMKpZjypFWFtYzEqOsZAOeVByKawnL1PL/tycNHA&#10;5Rz5YX5SwY/KRzihvukfdzW/eaVasoCw7GxuzHkVm3GiyxOCkrspHGRnmuaWDne6O6jntKeklYyJ&#10;1Jh5Mxdu+AAKnt5ltbdmkAOD+ddHpvhi81O3U28LnbkNgYxn61X1/wAF6jocX2i6i32y8mRTkA+9&#10;a1q9Nu0m7nr0MFUp+9UtFGB9rkunK28Y3H7uBnBqnJdywgCTc0ofkHjFaMivbRebbEL8vOKwJmd5&#10;98rkqTk85rCniIcz00NMRhXZOMrkj3MkucscMeVXiljtjLISIgUA/g6U+3SN4/MPyL0wBzU6uI42&#10;WRmCjBCgkZ/xrd1qctGcrw9RXcX/AF3BrGNI1ecqnGcE5NaVnqtwkAiSWfyUBwiIvB7VSzEGLqhD&#10;N2x+NWbJLRYmlnJIGCVQc81pShGT0VvU5MRKdOKU5Xv0RCkk0+7zXd2zwGarMNqt6pYgLt5+XiiO&#10;5FzKBZxpEFXOJBkn0qs+9907mSZt4VkZ9irnHQDGa6Iypx67HPDC1qs1f3b7dQmt7WCPYJw8g5AU&#10;01blH3KqRnA446e9MKxYlEVvFHgYywyO2QBnvRHbwGN980jFxkqvygfTArRYiHLr+B2VMtUXZzu/&#10;Ml+y3LgMxHHPpxVq1uJIxy7EKCQFxjNRQPHIuN0h28HLn/GrUcMNqRu2hiBhuh5rlnWpu/u3NMPg&#10;q2lp2T2sXra3F5DEPkjmkdY03tgbiOp6ehrYbwVquNtr9n+WIC5kkcriQDORxyPf61iX09uNEn0y&#10;S3Zbhp1JuGJYdDwfXGOme9dboGlapq2jfZ9X1G4FnLhQDgM7ADgnsOvFZ1aP7lVL8vl/kfUwwtGh&#10;T/eWfLu2t2zhbaD7PNdNdRLfARZiIcmPce4x1wMnHt+NJdCBrG1t/KiEqr96MEsf0rvfEXg+3Uif&#10;SbcuIAR5ERI25x82BwTjcPoax7XSbnzGEFjKGOBtVOfSrdPD4iPu6WfXc8bNM7rxvGlHmj0tt/w5&#10;zMWn3cyeZHDsTP3pOP0qeLSXIBncsSMhV4Gf5131h4Pv53MU7R2643ctuYfhXQ2fgfTLUCS5aW6Y&#10;didq/kP8aXPgqG3vM8KMMxxV+d8kTy600/5YxFbgyZ6xpkmt7TvB+qXzrL5aW6ZIHmtgnHtXpiLb&#10;WyrFZiGPcPljxisLxNrWjaG8NzeSs97AC6QxHDMOevYD64FCx9WbVOjC34gsrgnzTlzfgM0XQrXw&#10;/qazXVym4wk4YABWz8xyfYitm08T6Lc6sLC1vIZZ3Uk+WQemOP1rxrVdZ1TxxfR2MyhpJWxDaREB&#10;Y1OeSf4m9SePavV/CXgmy8NDz9zz3zoFkmf09ABxXLjcK6S56z9+XQ+mwcIxpe98KVonS3NrDdwN&#10;DPEskbdVYZBrFuvCOkzGVvKMbStuJByM/Q1vg802ZA8TLjPHSvPhOUXo7FyV1tc8Q+JGkx+EEtbq&#10;JTPb3LlCowpQjn8c8/lXEJ4i054CWjlVvQCrfxMudZPiaXT9VvZJooCGhQnCqCPQAA9xnrXE43YA&#10;zXqxxcowSep5GLy+ippctnvoa8/iCSRmFuoRCf4hzWYbueSXc0zZ7gHAOKYkcjyFVjOR1zVuHSLu&#10;4IKQvjHJIwP1qfaTqO0UKEY4fVaCfbrlhjzTipbS5kS6jYuSAw4zV+Dw5IQrTzoiscZHJqeWz0ux&#10;wkkjvJkYwevrwK0jham8tDKeLjN8t279jso5Imtkk3gFgDyaGuYjF0YnHYdq5Y6gyQ+VbLJGi/dY&#10;jJNMa4uDu2tL0AwzAfXpXS8RRho5HhrKasnex04u0XCqOpJGT29abLdrtZWlQEjjmuXJkxhsYPcn&#10;P4VPZ21zfTCCBgWA5IGAo9TSjjYSlywVzSWVOEeeeiXc2I7+GGQkPu9x61R/tWNN/mK2S3HNbr2O&#10;g6Fbj7fcG5uGAO0nJ/BVrC1LVEvysNlpsduisGDBAZDj/Ipynyq8tDLC0VXnaEG499ixLJd28KTp&#10;CVSQ/KzngfXiqxmnuLeV1vhDIDjHl5J57c1FFHqd0whhguH+Ukqcnp3xwAarp8rMhzvRirKOSD6Y&#10;rzXisQ9Iv7j6elgcHTvJxv6k2pvHZCOQ3dxchwCd0fOe/fA/KrFlJeuYvs6RCGTeEaZvmHHJYAY7&#10;+tVJUd49zx4RerOcAUtreC3Ro4wrlhz8pJx1wK9GhWxM4qMlp1OWu8PFSdLfpbYvJZwRBITeGeZU&#10;AZEO0Ae3/wCuor2W2iiESRSvLnmYtnI9M1VTzd5EqrGn3iWbBA+lW7D7HMDK12iIhIJc7fT1rqrU&#10;oVY8jZwUMTWw0nUi7/15FSO7iCtFHJEWyd2M5OO1Oha9W43Egx9Qu3BqT7bo4uSY082XPUJgfnir&#10;J1OSXEVvbx4P8YUkk/jWKpxpx5FInE4ipVlzSj95Tt7W9ju/OWPO7PMx+U5NXBc31pOY2uoi2TuC&#10;jpmozY3V/kXbsI14xuwCPpUctrBp0DzyiPeuGAkI5x0HvWFSgp6pDhimrRUvkv8AMvzQXZtH3Xnl&#10;gjHOByeaY0yxOF+2jATb+7UZPrWb9pgniElygABGFC5/M9BSXFzbuyG1cxRHhjwxz+AqoUpQV1Ez&#10;nCrOVp3+ZoXVw52i0W4QxjLSOFzg9MZzVW3iuWLmLYWCktzk8VUSTLjy4JJS3H75sDParlvBqUs0&#10;cMcZ+0HqkXAUHntz09awr8u9R/I6aEakValZfmNgEhug4bzEHDMRgA9wKvm7UA46g1Cujapb+Ztt&#10;JdxPzEgknPuahOnajJPFG0D5dsKoHzN+VeVKUbt3PcjGVlHdkhuXXHzEkcZqzYJJe3ccMYBdjxyA&#10;BVa+sJrK33XNq0a52/NuzzkjrWLfF2kEa5MbLzg4/OlzPqaRS1S6HQ3eo6dHHLE2oxM4+UqmSM9+&#10;a3/AnicRaCtnBKBdwDyyjcZXPDCvNsqsIDKFC8dOlUDLNaXYmidlcD5SDyK0Ul0RnPla5W9D2rVL&#10;+5kM8l5dOI4OSSwwqnvgVzUPiGd9UVLRI44XYAO5wM4AJx2rg77xDf6o7G6neQkBSCAAwznoOtdt&#10;4D0+xu7m0k+0efegS+dbN0hH8Le+cfrTqyTWi1HRgqabcr/I6F5mjupYxIsyq5AkTO1uB0PsePwr&#10;N1DT11BQ+THcDo4+6x966l4zBArXaJCQnzHGEXngflWddalpMZOLmEEEjI5AI61nr0M4Nyir6nE/&#10;Y7yBxvjCsTgOPX2r1vwBDNa6OpvI4fszj92WOZc993FcReanoUsbDeZ1I+VAD19c1i3GqO4IiuJw&#10;7uCgEhCg479ulJU4yd5PYqq5wtK1v19T2bUdV06EtNcywwx5KszFcnFee+Ndf0y9WSOzghmhmiKm&#10;UNxk+grkYbK4aU3c9sJzGefMXIPfB9qr3On3ECG5MQKv1AH3cf0p3gtlqawhZxlGVyoqrwobYpOc&#10;dqtItiu5m807hzhjitfS/BPiTVgjQad5cMq70uJ3AQr2PHP6V0Vr8INcf/X6lp8S9QEjZ/6ipjjJ&#10;t6NnU8vhvJpHEWtrNes0Fhp0txIoyUiTcVXsfatuKDxFplsbEQ6lapP/AMshDktx1BAP869e8GeD&#10;4vCdnNH5/wBpuJmy8pXbx2AHoMmun2AkNgZFT7atJ817GkqeGivZqPMu/c8XtPFWtaBaumo2T3AY&#10;BVebdCcDrjKkN9a6SDxbHe2+2GEpNjOWf5FH19fauq8SeG7fxFbRpJM8MsO4xOuCATjqO44Fea+J&#10;fBNzpOkTXEmoW7QL8zrGTGc9BgZIJ61vTrXtGW/c87EUFdypxSG6l4lvpJZJLbUbh7iJdqW6wqEJ&#10;z1bOSa4+x8Q6p4dmlOyJ5ZGL5mQvhmJJI5457U6TW0WFASRtTapUc1mteSsV82ZJFPcrzWkp2VkZ&#10;xpzfxf5Fp/FOtvbSw2+oT20c2RLFEAu7PU9Mj8MVrWnizxPb6WqjWLwQkbVLiMkY44JXNcmJS1/u&#10;IJI+6ccVZKzFV3En+QrlnUqNpRtY76co01e2p3Gl694ot3S+jv5r1VBXy7hgU59gAayvEGu32tXT&#10;vd21pCynb/o4wfcsT1NYou7uGHZGzHg5AqGFp5gDInB5NRTnVjdy1uVL2baa3O18LusWk3NxCc3E&#10;P3oyQAyYz+dZuo+IbvVgUuUiCBtwwhDKR71j2007zrbW4YSFhgKcA4q/qkF5ZwhrmSBnlO8BGBY+&#10;ueKKSnDmu73/AAOeqozkpW+RRnkB+Q84HcVlzl8Mq8Z7+9X5GDEtjoKp3Chwx4C49e9at6EsW3uM&#10;Qpl1Lk7do/nTpUd2BGM55JPaqSqFiXA5BHTiryybsAoSMdRT5raolJ294gMDDLM4XjAwSaqtfbJd&#10;jjcQep71fuWAgYqu7I6AdKw2tbhojMyMB6+taxrt7sylQS1irjLu7kBDKTn61r6I5jVJiQ2eoIrH&#10;WPfxkg+9bdkES1VnwO1a1qzcUgw1JOLt0LshBPGcZzSPLPP5abZpPmwu1dx+gAqW2G5BJ2HGcV6F&#10;4E0G+gnl1ie1ZBCpSKFxhmJx830rjnUcdFud/soqDnU2SOVs9JuFsPtDiVn3bTGUw3PselOnt1Z/&#10;9HaYKABtKjJ/nXtl3Yx3sKiaJWbIYcDP+eapXfhSzuZZ5EVVlZRtIGMHnGcdq6sFVp0pXrK55mMh&#10;Wq00sM7W6Pr8zy+O10wJsu5JbWTeEPyfeyOOa9J0vT9O06yjsLQOm75txYkn8f6VwGp+AfEJ1FhI&#10;vnQD5lmWT5V/DqKnk0HVbOZEIuhMrAhlYnOOfyxXoTp4etL93KxwyrYmME8RFv0R6HOE80h0tvLV&#10;wRvPX14x1rMnsNLvpUnS3t5BHhMH5RtPU/WvNr+HWItSWWZ7keSdqEEnqOmPxqG1F1dXhtraSTdI&#10;cFXfaST9at5c4LmU0SsZzPkinf0Oo1s6DYzSxyQSb5HLiSFwAPQDNc3fagbaWI2cjuHUErIowpx6&#10;5Oag1nQn02ZP7R82LcMrufIxn2pjRWc0CyfbETj7gOfp1rT2coRUou6POrSozdqsX9w+LxTIm6KW&#10;23ueAUP51FNq93fzqqxGMdF4rV0NvCkQEurRXhZfveWp2YI64Xmun0h/AaahC0U0kfkt5kRnVlUk&#10;9skc49K5J4upG/undh8moSamo9T0G71C10xoo5Bt81sKAOKdqmn22qafJa3SBonGCDTr22gmRJJE&#10;QvEd0Zc4AbpXinirx14gvZrvTvtUdpBHK0Trar8zbSR989j7Yry4Qctj6Wbi1af4lDxLpVnoWtnT&#10;YtVjktWQsrY3MnH3W2+/TpXJxRgBt4yc/ep0sO+TzXzz68k1ZFu4XhDkDPJxxVqj9mJze2jD35SI&#10;yvmJtG1RxxtqVFLFmkZGUdOMU4WzpJh1Vcerc1YW0JbarBo89h1reEXFamHNGpJ8t7shmG6NdrJj&#10;1ziltra8vEVEt2ZU5DgcV6Hp3w4l/dzTtbHau7y2Y8emeKlu9NOmOIZ5oViUZO0bT9PpXVhXCp7t&#10;zyM3nUwvvxV/M4mHR9TDr+7jyVzgNg1pw+H5IgABgP5/klaeNFiZcjMmDuq/c67Y2UbGBSWC9hWL&#10;P4ga6aJkKN5qhlaR8KFPc4Brv+oRktVZHFgaub4uovYQ/Aq6np4t5wYUVoguWYtwrexPWqtvG+Y5&#10;vJJErbQCev0HU/XGKkuhPJbtLczJPG77Y0B27GH8S8c/jWrYSR2un77O3JuduS8mGbPIC+3Sto4a&#10;layTPocdgsfllBVsUlNvTyT8x1n4cc7pLqZIDIchEGStO1K2jMTpBZIVj+ZXdQxBHQnNaOjQy6zf&#10;KIjMJMnlxt6dTj2Nei6XoUNjD84SaZ/vEjOfzrnrVaWEltd9jxsBhMZVrRniW1COvz8v8zi/CvgR&#10;5Jvturrud/nVT3YjJ/mOteiwWsNvCTJHncBwSSc1O2CB8xDdBxwDTXidmAZmznOO1eHWrSrT55n1&#10;WLxlTESbk9OxC9wBCvmoIixxtJA6VXna5uEaCFZEWQcSl9uzjt3NWFtWCBC0YkDZ3Begz7+1W2Tc&#10;AgyM87hWbZxRj13M63S/ighQxxTSD5JZcbdw9RWiZBkIw+bb+FCKsqM3Regp2QOMgsO1LyLimm5N&#10;7nFeM9Wn0ZLa2SIqZmO29bkRnGcY9frxXi91LfXc9xHNejy5JCzncWdsnPLHk17B8UIlfw+tzlt0&#10;Uw4HTkY5rx1B5sp+YjcMtx0x6V7GBrSpxbic1SvTptKMFf8AP/gk9t5eleW9tIyTx7jv34diT1J9&#10;a6CDxFq/nk/2xqBLjIBuXI/DmsK2MAWV7m3Mu6MlcSFSjdAfce1df8OdCstX1ljexrKkEe8L/CTn&#10;oRWGKrtXnPU0o4irVkop6/kjPPibW4oBM+t34RhhczdW9Pr7U2HXvFN5BNLa6nqc0cCbpnV8Kg9c&#10;4r0D4oXWmW/hU6QBGt1OQbeJBjaFPLewArzTSNb+weGdX0V87b1AUnU9G9D7EZrlXtJJSt1/A9Gt&#10;inTp2jLX5HPakt3qUpu7uaaeSbGJ53LFgOwJ7CqXkxW8zBtocjHAyK1SHCKOMqNuM5H4VXms/Mna&#10;Xdjng4qZ76nCpOSvuLCJCAsYTa2WJC89P8KkFxLMhP2lyAOVAxz2qWCJg0ax5c5OBjGeKiiijdCw&#10;ORsBAHGa6qNeptc56tCC1sQxKs2WYM5GcB23AfnUgiHlgJCANucDsamhISKN5+EK5JXuP8irN1Eg&#10;lT7PdRmMgHkYOfSio25Wldlw+G6dn8ilbpI8mxzlcgZx0pHLJNIBtMcb7MgHnjJqVYi0jLFIcvnN&#10;AgLsSXww6HcOc1jKNNP4X9w4TqNJc6+8V/l2FAHUgbvYmrccpXzobaRohIy+asX3jjjr2FWrHw0j&#10;aT9ukvJUfJVo3jGOD2PfjvWnBotnDsdi7M4wkae/c124fC39+Oh5OKzWCvTkuZ+nUwru1g0+6tZW&#10;VJ189QUIDFtxxz2PNdfO8KSuYo7cEDLLDj5PTOKZcy2MT+Q1vHmMr95e/WsW6v8AzL4FhtkkPlRp&#10;Hn94O3AGepratguZc99l1MMBj60pez5Hf+raEc4vYbuS4t5pEDMF+ZiFY/3fY1RSSOC4K2sUbRn5&#10;mYMRkn6j3rp7nwX4hg0RG+zBofMErQ5yVY8bsZyak1LwRHYaXHPPdtJcMFEdtax5Dk9AM8/0rlpV&#10;YUE3zXuexUwc8S7OPK/N3uc7fanENJmRba0jjlXDjAdj9Cen4VjWv2V7d5IQN4XLA966u2+HWr3C&#10;s14q2sBceWJHyxyPQZrG8O6TYJrN/baw6JFbBg0RcrvYNj09B+tRPGOWtNDpZbGCarT0jq7GFNJI&#10;7M4tvLXHJUcH6mrVtp97qDI1tpc0q7vvspK5+uMV6toMXhW6ZItNtYg6ElopMk/hmunQKII8qvHB&#10;2jjFS61e/QP9kgtE3+B4LMZ7eWWGWNhNG5R02hNp7iltp5I45SxKYGYgvPPvXa6l4TsZtdv9SvNY&#10;giiml3LCoyRwMk4NQxWHhaxvNmbq9PJjMahFPH1554rR1qru0rfIyjTwymoy1b+ZxD398+PMkK5w&#10;pWPPP49qvxWgvbZPIhurhtvLKjEg/X1rrhdaNbX32ubS5oSNpUeT5igDqM5xk9KtS+NbaGRZ7TTn&#10;MUaHcHZVAGevGaunjaspWSTQVsNShBPlad+hw0mlS6fIoubGVG/h82Mg4/Ec06aCd4yohCoFJUsN&#10;gX3rQ1rxXd6te75p/KhXISOPBAzxknGayJLgSnBaSZSMfWuh4i0fePPnCc6l1dmr4S0b+0Ymubm8&#10;2RJkOhIAYY6g12Nnd6RZRmON7aM7vm8r5jIQMZ45JrzhXkP7sDC5AYE4zV+z1i8toEjiSzLIcq8k&#10;G9j+JOP0rznSc9W7ncq0YS0jb16nbT+J7BfkhaeZiuQFjIziuT1LVNQuLuC6mL2WCTbm3kYEdjyM&#10;f5NU5fEWszxrHLeswPJVQqKR6AAf1omtpJVEu3y40UsGznHtWMoxi1GTOqnKcoOVM0bbT9T8STLa&#10;29+99ckj5LmViEx3OemMmtKT4ZeJI0O/7JMzKRtjlxt/OqvhrXZ/Dl3Dc/ZhcSyxkJHk5XJ+ZuAf&#10;Susfxvr8iC7ht7NLRGKsWRiW/HPH5VhVjednI7MJVvR5lFeeh5tJ4H8RWzSRSaHfMyHDGNdyn6HP&#10;NU7vwR4iUrI/h/UNhOBti3H8gSa78fE7WrURQ3FpatFHhpH8xg0vPQHHH1rCvPG2r3s8pXUL2GNy&#10;SkKSrhF7AHbmmqE93LQ0lKLitF6HMXfh7UrSxNxcaZdQxDAaWSEqBn1zWz4a8Oa4LC41W0vv7Oa2&#10;HyCbMbTLjJwTjArOurqbUFIkklmKKAGeQtjHAPNdFdXeu+OI4ovs4uZbeILshVUJPqcmmo8q1lp6&#10;GsJXi/Z25npv0MKXVru8cC9vrid1HBkfJ/GshrqYOxDEq/rzW9qvhLUdIlhF+ixzTfdj3bmb6YHN&#10;VU0SaQlApBHXPatVNLRdTh5ZyblLS3UNFjF3PmbdHGDklImckewHeu2tdFso41MVqpLD/W3Q3uox&#10;/d6Kea5MDUNILwRNNEnB8xMHPFEOt6tOru92zoeMbRTUEnzM4qvLX157pdLmm4ma/m8xp3AHJaTf&#10;06YNT/Y1s7De/mzOASqMCxLduKwo9ZaDcFL7m/iI71L/AMJRdTTkP8qJ0ZV2n+dWoXe4+bkp+6r+&#10;Rah+I3iCxt/7NLRT2hLBkZcMEI+4G7AZr0TSPifp8On21vNp9wjxxIp2Soyg46ZLZrxlbtr25llY&#10;Mx3fxc1aWQ7u1Y1OVO1tj1aFe8FzI9mX4paUJZCLO+YdgAh4/wC+qVfizpL9LC+x67Vx/wChV4nJ&#10;e+U6wqvzSMF5OAMnFd5B8Mtea1JZrJHblQZiRj3+Wpk4R3R0U61Juzjb5s6HWviV9otZ7ext5bdm&#10;UqJWYZHuMGvNrvMxFyyiV85LPy2fXJqfV7K60W9awvIQtwFzjOQR2Kn0rLkuDt2yEIAByT1rWP8A&#10;dRz4it9laIrTGEyudjlgPunv9Kmj0uSYCSUhVx8qiqsqCTcodDjLZAIP0zTrG6nhjYE5XqM81nVS&#10;vqc9NqStG7LrWi25DO2ccikEnmAjOfQVG17K53ldwU8gCnzXEM0KbYdrevQ1ly22NE3Ik5K54ye1&#10;InmBcAVHbF2Z0Zg20cbeeafdazbJEIYY1MxODntS30K3s0xCwgninbJKOGwMnP5V08LW1zHFss1k&#10;djz5NwGIB9uua5hUlMKuIJW3jIYo2PzxUtnD52oQRhhBu4UuxVQfUntTpVonLisPUqe9TkaF5NBb&#10;Fo7XQmabndNO2Rk+g/CsT7OSm6eMRgkY+YEc/SumbwqY5Ehk1jTmmlfhVuGbAx16Vch+HcV1bx7d&#10;dtv3hPyxR7gCPfOe9b1EnqkzCi6kNJNWOGdXD7doKdiO1FtKZFKAFnBxgCt/XvDA8PGFHvIrkSgk&#10;bDgj6jPvXMRNJZXu9HwQcjFZKLas1Y7PaJNWd0aUcckkghaNo9xweDkCun1Wxtv7KSCOE4RBtbOD&#10;/wDXrATXrss0hlXcRz8o/wAKibVZ5lHmTng9KmPKrmnJNyTuJovhbU/EeovbadahvKYebK3CJn1P&#10;r7V6RbfBqFLYC71i4LkfN5cYAz7Z7VQ8I+PrDQtGjtzZSGYFzI0CLiUnoWJIwfzqRvipq0hm/cWy&#10;Iw/drtLFPqcjP6UKlOVnUfyOv6w43hQjbz7nSaJ4JsdGvdhVrzawEcknRSADkjpnJrsQjKzMMMSQ&#10;oA4rxe3+IXiYCRfPtmLNuBNt9P8Aa9qrN408RPqL3ct8vmbhsjVMIg9Nuc/rWipQhezRyNVaz5qj&#10;/wCAe9EpCfMdy2eAMfpUm9CpIIGfWvLPD3xD1O4Zo76yS4wxO+L5AB+J4xXUp4r06KwlujMkbzFm&#10;jjcjJIA4OCanluVK9NpdzqbUyGNvNC5DEfKeCKkbrwuc9TXCab8RrZkmF9D5ZX7hTkH2PpV7/hYv&#10;hyGZYWuZAzt18s43HtmhwlfY6Iwk9EjpLuyS5ZfMjjdVBxuGcH1rkNe0y30u3jubaRIJurKvXPqK&#10;km+JujKzxxxXTyDIBMYCn3znpXm2q67PdXrSEZ3E8AnGK6aMJ9dEcmIXs3dLVlrUbuz1ORxqd7O8&#10;mP8AWS9B7DtXLTSW0UrgXDOB0wuA1WmZymJACx5OazrgSq+5CgJ4GfWuypik4qHRHiU8vnBuq5N3&#10;6MmkvoZrdUEbSOeAWX7tMWO/jVcxzLjn5kNVM3IYN+7wBjANTPeXdsiKHcqeu1sj9a5OdN2b0O2S&#10;qxhzQWp0mpa/qV4sourqQupC7WcsOvXaDjNYLia6v/MdHKehO3A9a6y38NtIjszxpAuR+5G7JHTO&#10;Ko6jp/2K6tFM4nSWQpI0aYC8dM13wqYeDduhy1a+JrcvupX7mWsQ+zqhUFjycDAz6c80sFhmOJiz&#10;FGbZuZs4roYtOt+MRq+1edx5J/xp1s8iX76fNIFtX/eCMgYYjv8AhTpVYzlaKMcwlVjSc6r22SWh&#10;RtNGu5PMjktj5bsGV26Hir0mgm1VJVuM3Hmphf4cZFaEurRQJsiDXD9QsQzWZNcXk8iTSDZEjBio&#10;GS3sf89q6akYqL5jwsE8biK8Zx0jc9PtNMt7jfK80zuY/Ldo3Chhjpx1x61m+I/C9jqVotsJHiuI&#10;4y0IZi7MB7nJz+Pervh1vtNhBI3lgNkAIeSO+as6jf2whng3n7RsKw4xv3EcADrXgRm6cuaLsz7h&#10;NrdLTXXY8n8U2Y0nX1stpgingVnTbvIPI4Pof0rEllTZbwSKiW0S7USKPnjp9a6Dxfe215cRSb2e&#10;9UbWYA7dvoT6g1zSRtJcRgsqtIcZboK+yy+1SgpyeqPucoy/D0MJ7aMbN/h8iT+zZZYnvS/lpbvt&#10;xvG7I9DW14dim1LULSyVDBYN8pIO6Uuc5b3HGM9qp2WhXs91M1rua2YiJ2HzA+pH/wBavXvD+gQ6&#10;ZZRuyqkqLtRgOR6/ia4s0zFUYqENZPbyOHN1h6lCX1hb7L07lmw0C20i22WMafaFQlZZRkknrmtK&#10;1S5aKGSdIlmx+8CnI/CplBaMFhyB0pZd3y+WwU44Br5mU5Sd27s+Wl73vP7gbBYqeCeQO9JHGEy+&#10;5tzc4Y9KCqNMsjAGRQQKYjlpSJRt7L71PQl2uKfmfGPmHO4U7zNiAttUAZOT0p7MFGMj6VC8aFCW&#10;UvmgGrCLLEWURtvDjII6UqRorBkjG7GCwOenao40RN1rDC0SIOGxx9BU6KsaKgIwRxQJau3Q4Hxf&#10;4d1PVbto7NRLYjEhh3DO/ucmvO5tCu9LN0lyklvcqm6NZRlSBzjcOMntzX0AYmWQKgUQnO7HXNOu&#10;Y45IGSVV8rHIYVpGtOOiJnRjKLurW2Pm5LVxaFmhkaTqyqpye/XFaGja5ceH72O7t3IcHDog++uQ&#10;SpyPavX9S1sKqxWWFwNpbHTHpXkurWttDcSXH9nzFpZnADMMcYJPXjJbP412UqNSpFurseRUzLDu&#10;r7PDJuSRR13XrjXdbutQl3JvASKJudqj+HI9yazhGfMKqWVgBkKMg961YtQjkl/cWkUSbdp4GSfa&#10;rEWoLB8qxDcw6lgOn0rS8b2uYSr4m3NyfiYMiOkjTIrElsYwce/FPgCswBcg7sAMMD9a66z0zXNT&#10;XNjpMkqEH942FT8CcA/hWDPZ3rSPBqS+TcQyFGjU5CsPfvXLONKV7S1R6VD65HldSCSfmZkTO2H3&#10;bWAIx6VZtrSaYfuRu8pclhxge1K1mASDnPfmnxW4Eflq7qnf5jWHO47HoOCa1KZiy+znLfNg/wAQ&#10;JycVFGq3EjQxKBIC2NwrUewWMBvn4HB5z+tMisImYsQ4ZjgHNb/WJLcy9lB2aehnKUIjjIxKW5Ib&#10;86UeY9ykcKMVjJzkcEnH+FbEenxq/wAsY3d2PU1eijRAMKF2r1AqlipNWsZPCwT5mT6fqOr2WnyW&#10;o8iWN/mVpR9w56Yz6fyqnqFkwmW5F/IWVdxC5xu64UZ/xq2snmMMYJxgYq3aaZ5l7BLcMqRZ+bJx&#10;xilTxFSkmosfsKMqntJRV2Yl7e6hfaZLd38ckc6ZUiIZL5wEJHbsM+9J4UW71DxCIdMQWlwo3C4l&#10;TzSnTsenr+Fd7qiW0uj3tqIzMZYyQw+6CPuge/ANTaRYaJo+h2s8E62azorSS5HmS47ZPPWt6uIn&#10;OmqKW4sNUoUVUrS1lfTp95ow6fqswMF14q1KQhcSCKGGMHPodhP5GtOztI7BoILVCIUhxvkO6Rsc&#10;DLHmqFtrRubiNdP0y7u9hCtIMIAPU7iK2rdA4uGSR8mTkSIVK8dMGuSUVB2Znz1qsOa+l+hFclJb&#10;aRSCWVMld3Svn7ULqK/1/UryKNRBNMWTHO4ccn3J5r27xZerpeg6hPA0YvfIbYpbBY44wO5rwK3/&#10;ANEkkiliaJxj5G7D3rTkbp3SNMK4xcpOWu1vx1NSG9ltpEmgYiWMhlYdVPtVy98SX0sLrFvG9tzG&#10;R8Bj9Bisli6IGUM+/siE/r0q1YS6bbzv/a9vJOJI828UcoVgeckjP0/KiMa1JNxW5EvY4ucVK7a2&#10;R1Hg/Sk1a3u5r/cYwwCquFGF6t0z36e1N0q5gvbm5tbGwVoonZIJi3zMAcZOfuj2GK6mwvoJ9I0+&#10;4S5ltzPBiINGsh47EDtVnw/oMek3jPI0f2qXLyBflXPbj8ahym0m9WwtTi5xtytaLyf+Zz13fp4Y&#10;UWupXDqskbOkQjypA6gmrHhTRUv9HnuJ7OFI5lZo41GSAeQOTVTxPps2ueIUtk8gF0EbSM24xHJI&#10;2j3xXV6V5WhaRbw3YMZVcI8YOCAOR7Uqjs1BGkY040VUbd33Z5IdHu2vmjEJEbHgxjNXofC11hWZ&#10;JEDZwZm2D9a9U0eKBYpLmGPaJXLKQe3aq2r6Pp2vOp1C1nPloW4lKj6H86xlzXZpTqQtHm+88jub&#10;dbOaSEvE2D822UMM/UVq6P4bfWrpY4bdpsKDhAfunvnpXoOn+BPDj3tvG2nB4mik4dywJBHbv1rs&#10;4I9J0OGO3hFrZIeEQFUB+lJVZ7JWNZ4OnVUWpN99DxrxB4GudDS2mKoXlfaiq+SpHPpg9K6nUfDm&#10;m3WlJDapHJdybVe4kU4iBHzbACMHpVj4i6xbLcaXBHcQuT5jna4JUjaBwPqfyp0WoWpEMpv7byVT&#10;51EiglhSqQ55RnJCpxlh4ypwvZk9jZ2uk2UUEEEZKfJuCgMfc/U0+4t9ss8mxXRouYwOOByAPes+&#10;+1KxtLMzXF7DHETwwYE+3H1rBPxAtmASC2nlUcZc7ASP1p8ttWiVTnK1h1ppem+MbG51G1mNksLm&#10;OTzU3KcHrzgg1yPiTQbrw3qS2Zv4rrzoxMuyPbsUnkV0Vn44t9LszZweH4zalDvQTYySck8isPxR&#10;4q/t6SF20+O3NupSPEm4lSQcHj2FaRquMdGOOF5ZynUjo131uVILS9k02XUjbgWit5YcnljnkY+t&#10;W/D+oXFjrFvqNpBMfIfLeWMbl7g+oqmNcQeGpNMI5Mm9WyTjJyRU3hiO81DVYrKzhRt+Wff0AHUm&#10;tJ41ql7yWpzxy9RrOcfhWqPU312y8Q3dpJbW/lMs/leeygyBschQeQOozU0mhaXeas5cgSuBvCtg&#10;gDj+leaeFnns/EgS8M0CRyltmcdDx0rv7rxb4c1nUzFaai9jqkQIEzRny3x1DdiP5V59KtJTkpLT&#10;uenPBOqueGmn9XJta+HtpIj3emX1zaTbSCrOZUf0+U1z83w21ZxZGK9s7iNAd+YjCQOvbOTmqv8A&#10;wsnUL7WYrO/lt9N0sSEST24LvtGcEHtk9wOM1veKPGej2mig6frIuLqYYSOCUnco45P8PXn1rtjK&#10;TdrnHVy7lkmoqzXQ8+1Dw9f2tnJcOkO0DtJkn5sdCKjsdEkuo0mxbyDO1om7fljmlW4stURoWllt&#10;JNudpJeMfQnkc1paXqsC2zWc13b742ADomM+hI710TozilLoeZTqxnJ00nzLoc0IRLqDWEKLFKpZ&#10;Cp4GaY0SWjeXcpIeMFonzzj3rq5INMN0zGWHzHBHms2W+grKv7C0+1wRCfYjlgWVf4uvPpWLm+iu&#10;zrlSirKzStuc9cC2m2tHJJlTyHT+orQi17VxIwt9Xu0jXK4WU4/DNWYLGxaJC87vJJjcqL938aVf&#10;DN1cSkQEKcn7wI6dj71m3NJu1hw9ndQcm/Ugl1C6vb6KXUJmvHAC+ZMxLhRnC8cY5NV7vypX8z5l&#10;5xtHpXaad4LgiiEkty0jFeQAMA+1Pn8LWrwBoeZWPDluPpipUak7M39pRi+VPR9ThorRpHJQNsHA&#10;zV+00uaeNhHCzchTtGcZ6V06eHb2KylWHyFuGYAq0WCwHoTyKt+HDc6czwSSQq0jqViP3mHds+ma&#10;meGlzWkXLGUlDmh/w5yt74fvLG3RnRX3ghnXkIfTGax1R/MAXA2+nOa9O1fWtOsCygi4n6JGGGN/&#10;frXAGZZ555g0Xms33Q2AD6AVc0o2uyqNOpOLkosjVcyyGfbGIwSQowxI7VgxRLJqBc5C7s810iSv&#10;DN5v2dcN1Tt9aqNZi3l81gCG7Z5ocFZ2M3LVcytbyLs2s39xZrbPqFz5SkbYs/KQBgD6VRuZGliZ&#10;WfOeCDzTC7RkMqjceeP5UjCNc7g6h1wTu7+1YqEurNZ1Y3tFDAEjdZERFI4Y45NSW95LFcK8e5Dg&#10;rujyBg/So4YBMvlvORzyc1oYihgwArFv4gc1o5ybstTKErK+xlvcJHKzmNQzHDMRzUJdJYxjAIOf&#10;rUz26T3JXYxc/wAOOaBprQ/PsIXpljitZNfMiKcnzPVFZQ4PyjIzy1WVQ7kYJuXPSo7k3Bg8tF69&#10;MCo7aOcKyuGb8aiNNvVlN2+G5ZSN0lklkVVU8nFWbOYTqXI2r2FY8UV4bkxRb3ZuiYyT7CuiOmX9&#10;vIlotuTPgEqFOV+tVOKTBS5Em3/wTofCenC5ke9ljyqEIinufWu0ubC2mUM1rBgMGb5RlhWXoFkl&#10;hpyRK/zZLP65rRVlhUZVsPkMp53Ed/xzXPa7uy5SfTYqNaW4nbyogqOMjAxmoLi0toYpJnQfIMEl&#10;enXv+VQ2l1dvPL9qhMMaHdGCMfL/AJFVNa1Hy4AkZ86PJLLuzVxWoe9rqSWWlWlzcBwJBE2GxnGa&#10;6hfDGlyDc1sFbcCfmPPpXE/29E+mrEkhhkCkgKh49s1jSeIdUaQh725VfQSEVtFJr3jNRm9YyPR7&#10;jQdIgs5Ve2SRtpIZSSVz2z7Vh69p+l28C/ZViDxkknOd30riZtVvJCx+0SYY/NlzzVIXl0A0bOcf&#10;w4rWLiEqUk1qWLyV8thtpY8VQuJXhVAxDkHgntU4L5O9wSDnBqO5dGKqynPVsdqznUjsio02k5N6&#10;lJry4eMlIyCW64qzHO7IVIxj1FTSYWw3cqrdCR/Ko0kiMGTyvQHFYrbVEty5vdep60VlSOCAQSkx&#10;oC6qoAD+p5/SsfxOkh0dY4IBHIjCUKByAOGPArpBAiMbiRMSuMeWH4/GqOpWd5qFi32KVIv4SD8u&#10;4d+a6Yx11ehyVJaOUVZowoL+OSzhnMoIdMjHXkVSu2j1GdIYZgpgzK7MD8o9TWyND8iaKGQwRqYw&#10;7eUckDp1+tc/fR266tM8CzSoDtznCkYGRnvzmu+nhnpKm7s8r+0nWqSpVI2SVxibA7NCxjcD/Wwu&#10;cH161oWck0mFF1HKqjOJBtLZ9xWct1BLIY4oZImVcKCMA1oW9g8UDASIwOPvr+vFepOhGcbVFdnD&#10;9YnReknH8TqtB1yWxfy5jtjxkAcjj0PbrXYPNaxxNqNzDCqxIH8xj8w9M+leTXcK28HkiRPMuSoR&#10;SxA9wD74qTW7uaNGt5Y7iCaSNWuEmm3BgemBnHavDrYem8SqNLdn3+RZbXzLDwq1nu+3RdTK1C6b&#10;U9SupoUwk8hZUXsen9KWKzjtoDJevJAdgeHcmd+DzU2lxGCSG9OBCjnef7qgZJrLvfEi3FyEVT9l&#10;jc+WhOSw7ZzXqVMbGj/stDotT77GYungqWr91K3/AAD2fwzoAtWm1B5B/pGGjjX7u31+proIwqBi&#10;E+QNuQZ6k8n9a4v4ca/b3um3NpNLiSF/MRW6lCB09s5rRg8ZofFZ0l4Y1i3+WjFsNnHGB3r5685t&#10;ylufnGZYrmrp1X8Wx1wbO0MpBIz9KYTIVztAIb8xR5js5UDkdTTzKAdrDmsyLp6XGMWKoUGe+afh&#10;8ZYrkUD5SFIPPcU5kDnOKLlKLepGyowG5ScnrQ2V4jYDHY0lxMlonmyviMHnPvS7t5JXjGOT3oRL&#10;te3UEABIkcFjyPpQo2cHAGflzQxVX+ZQDjAPrUd0WW2Zg6qwU4Jp7ibSV+w243SxsofZkcOOq1zO&#10;p6zJcA2cbbo04aUH75qfU9di8smCQFNp3P2rg9Q8UWlrbO1iv2pl4CxdMnoB616OEwzbTkfK5tmF&#10;Su3Qwmt9G1sbc08VtE0s8ixxqMlmOAK5LWvEGm3ypDFE0+TlJEHPvg1zeoSa1qU5kv1WKGRs+SW4&#10;AHQVKkoISO0jkyD8wjXJ+g9q9OvT5EorW5y4HKaFJe1q1PeXY3dGh0i9t57qaARrE5VhI2cV1fgo&#10;6FqmuTWkEYbyYxIjbMBznnB74/rXC2uhXMihJEWFCSQrDe7E+wrYsbe/0PUbW409ZXuPM2DdjnI6&#10;Bf8APFcldONJqOnmd2X4fD1calJuV3oui9T223tYrWMpEMLknH1rzLx1oFx/wkHn2dpPObpQQsMe&#10;fmHByegzkdTXcaJda9cCQalYQ2/Qq6y7s/hW7jPWvDUmm+U+xlSjdc6vY+cbqI2szwXMcsE6nDrI&#10;uCp9+1V47mAqWVxt5HzDGT3r6PeztpXLSQROx6lkBJph02yKlfskGD28sUpTqN6WNXHDNfC/vPnq&#10;SZrsJI1zIV2gYABU+nan5iWAtJuUjgYPJrvvHnh3w7ouiTXTs1vO6mO1RCqruxn06DGeTXlTi6cg&#10;pdAszbVVMYH4mvQpUqteKkePW9jh5cqXKntodCNqleu0DPJpWkjXALjcT90c5rABZmb7RJggYJeQ&#10;nGPSm+bugNuhbyg2Q+4gsccnI7VcsMqa5pswhiHVk4QWvc3jq0NpcRoIVlZjtZSfmC9zxV+6a7uF&#10;zFO0cIPyiPAJGO/BrB0XSL7VL1bTTod8m3c2Bwg9TXp2j+AZrWMTapenYoJZEPA4/wA9c1zyqU3L&#10;3NLHcqFSELT1b+Rwy6lcqVtbKWaa4Xoic5I7VtaD4N1GJLfUfEMSpaqQDbo7F3JOckYPHPQEV6Fa&#10;aNYC+tLjT4rcQxqS8ijLNkYGCOB1JrejhWNQoJKgYwTmlLEuKtT0fc6qNONONppNv8ClaTabZ6ch&#10;h8u3tlGACuwD2wa5TxN430+yshd6Wy3pJCvs/wBWBnGSfUe2ak+IN7HGNL09nWP7TcbjIwyF2jPS&#10;uam1bwrpseyWaS9mXhFb5EHfjoP51rhqEWlOom2ebjcTUpy9lBKz63/Q46bxXql7qX72zZTKfllm&#10;zuAPX5fT0FUr21t4GEkELArnczvuLe5rpNZ+IMN/Zsmn6etpsUrFO0atIP8Ad7AEcZxxXGCRTICW&#10;dl3ch34xXpxxS5WnG3Y4qmX++nR93vrv5nSaTpd3qlsZraKLyICN8lxJgFhzgDHpiory+0m0Ekd2&#10;qzh2O0Qrjbj0JrBW5uzHKkUqxWu4sFRsHPbg5rptD1nw3pdhEupaDLqd6AzmZ3Ur14ABPH5VxV2r&#10;cyd2ztwmBnGryrRLXfUyJdbMmmrYQKsVqG3qpBZx6Ddnjr0FV7jV9QumBnv7iUsu3DNjCjoOMVDL&#10;dPdTTsLWC3jklLrGoz5a9gPpT7C3dbj7TPAJoI87lJAyK53UjF2bsVONVttR13ubmgnTbLR9Uvft&#10;xt7p0RUfO5g4ORgHryBXS/8ACW6TfXscl3qW2GKDKgISBJxkdOa84jET3rytbpGo5UM4wg9s0+W6&#10;QsxS4iPGNqDca1pYZay5jHE4hStDlvt9/Y9ch8V+HsrZx3Dx/ICG8sgf/rqO48Z6VHIUjeaUldj9&#10;ApOeteVlr0wLIMJEME7FGf1qPdbpHkM7uzchhwKzkqEXvcOStJN8qid+PHD/AGg3NozW72yNHEjJ&#10;uD7gM5J6EEDFcvaP/al/NcX1/DcXrhzItyDwSSRtwcDHpWTgvGfM2zE84YEBfyIqndQGzWPawO9g&#10;24DOCPrW0alBPl5dyaMcU7pVORG/c6NLbqS08TJsZ2YOByMcHjj9ayJrlBIwDiQlFwI8kKfqR1q3&#10;qGtX+oxAXciucDkIF4AwOlZI3He+MZPWuf61F3bidv1KpFKPtG+7OltPDV1e2Av4AssZfa+WIKYG&#10;T2PFXn8PeRB57TQCNFyRGSxZv7vauh8A3Ut14eezs5Y1eNzvVuDt6njvnpUnimNH1myh0zT3lunU&#10;+YqcDbjgn6VhK06fOyYTnCuqUm/V9TznUryZy7+UEBPKAYrMaZhbNGy/ePGetdrd6XcyK0uqW8Vm&#10;ZJAqfOFJGfesrVvDsEOkR6rb3LMm5Y3ikHzbiccVlGGiSRvUnapZtP01ObiRgo3A4IyD617J8I9K&#10;+x+Hr3WrhQv2liEccnYvf8815lpOlNrmp2emxElpnAbjO1c8mvVviUDpPhzS9LsZ2t7dn8t44x95&#10;ApPOOgyP1rmqSU58r2R6+HpctFRejn+CX+Z51d3wGpXMwIJaRgGXuMnB/Ksu5vxHIxBGSMZp5hVg&#10;dnWsSZkj1AJdsyxd8c4rppxuvQ8+VW0nIJLgvL945xUZLq+CMe3QUx5UVhJEm7Jwo9qZbSXE9+G2&#10;ljnGO2azliHBMxUnJ8t9x8l3L5rNtZQev0qy9wvlKUHIGOOKvXAjnt13RMk6lt/ofTimLp8DafJN&#10;5pSQfwhfvfjWixznTSehMsNyzb7laW7MKpvyGwCGzmnw3DXEQZpgfm/GqIhQgrknuaswhIFTYqyH&#10;sPT61LqWd0xRk3pPY6HRtVtNDv1nkt1uSBj5TyoPXr1NdSfE3h++ZnN5NaXhOfMdeOT0bseBXnTW&#10;cnmnaVAbkEHjNVnD2/y+p61rTxDW+oTpUalnOOx6hH4o0SG3LCfZLGxG+JSyHJHOO49u2TWjb6jp&#10;t7O72U6TvGQSqcbc9Tg149GHZywYDPOK14HkE0f2dwj8bnzjA96t4pIiODoyVkreZ6jc6zb6bABe&#10;TAxu5B2tuYjH3fxqkl/oGpYjksby8eXgm1jJ24IAxyDgVz2tabc/YYbwrayWhAUy28gJZsdwPp1o&#10;0Rbyw2anE9xDGrgGSPpgnoT0xVLE3ja1rmTwMFNThK/KepaJDp738NlDZNsjQk+bCV2Z4xkjrXQX&#10;Gh6dPYvZSWkZgcfNgc/XNcZqfisaPpsN6t2dQ3EIArqQG5PUAY6d6jb4vWyojf2PckMOf3qZH61E&#10;qblbQ7cLz2dtNe5pt8LtDZ1YzXhQHOwTYBHoa8s8QadJB4mu7RUdYbeUqgIJ+T+Hn6V6Fa/FB72R&#10;orTw/cP3DPOoUfU9q53UdRvr/WZGu4zEJyoaFSCh5/vegHeijGMGx4/2qjF1Hpc5c6PKYJpZWKRR&#10;sACVJBJGQBx1praDfz6eGh0u+nYkFdkBxj8cV7fpcWmPoaWM01vKjEkbPlBGTjHNal/fQaTYNdTl&#10;/IiTJEalj+AFYyVSTunYmE6et43/ADPnK8sLmzjcTWb2u3DMzoVwSPfrSQ2F3ey+TaW9xOygORHE&#10;chfXFe56bqml+LNQiMMLSpaKXkE0YGC3C5z34NdTHbwxsWSJFbGMhQOKpyqLR2NqUcPbms9fM+fY&#10;/ButyOsltpl5IxTIbYq49uSK1NO8EXV1rcNhqzS2abBIylQTIO4Ug4zXuYFZmt6YupWLKJPJnj+e&#10;GbujDofpRdu1ynyJWhG34nLP8MtAe32olwh24DCU8Vz+p+AbXQ7Se6S+mkRT8saxAsQeMda7e31R&#10;2tY5bqeFYNgDMG53jOfwrE1nW9OWOVIpTNOynaXJ2qM+2K3p0ZykrJnj18yjQpuHMl+J5VYWGpW9&#10;7/advE+1G+WQpnB+lbC+INSjvY/7Ugiw4LRTKm0n681NDfRRhYIwzzx5/dxEkOT6+1ZFzqpN5Ibi&#10;Iq5ByGHH416zw8FFt7njYbMa8p+zaTiddpt0lxGXklC46AnuT+taj5lZQGBY7QQp5XJ5P5V5zBLc&#10;XLGWGRViQbtuOCR2wa6PTPEq3EIgSIJKhB3BsZPTB9q8ivDlkfQU3zRTNW5XzpXiG4r/AKvB/ug/&#10;/XqncaFahDFA6RyHgmRiFU/X6U7zUin+0SXbHzMh04ODz04/zisfWdRiuRFAqlogGDlj1PbiiEG9&#10;iJ1YxXvGJfMILl7cMmFONy85HqKybpt52neTnIIHFbiR2soGYJS2OQRtzUFzCsyHbbxQgHjJLHHY&#10;ZNdnLFI8yFSrVk7RdjHDuRsVdp96cCQ/zMOuM+laEOmhmieJzJN2UDGPbFaF74eunkiJgcI+AV2E&#10;HNRKik1fS56EK8nBqO6+ZglPnZj82ONy8imQPtdlaJs9zXUP4K1UQsYbSfaOQNvBH496juNMmgij&#10;W5tmhONuSpG41DhCXuoUJVE+efQ5tozIwjETEddtPW3DRFGBA9q6Sw0S6uId9rE7Y/uDNb0Hw51O&#10;5iTAhiJxy5zx64rOajHS52U1F+87am4dZsIWf7TMjQ8cbcH8x1rK1PxNE9kY4y8YchhuYKFHUADq&#10;azYdG1S/vrmzQLZXMUe/zLo/eB6EYz+tZ/8AZ9rZTM93P9rkX+InIP0FfQUMHh+be7R8viMRWUeW&#10;ppe+i3/4BbtotX128SKyiaXMbAmRtibRz0qvKYIoWjmZpJhkGFF6EdjTLO4uo0ZpJpVRTuUHgr7c&#10;dqxNU1+1sppNoVn2nBHOGruScZbpROSFL2zUIL3l/SNKXUDb23yxRQjplgGask30t4QlvLLGhHz7&#10;WIyf6VivqyXMheTGein0HelgmMEw2P8AuycGsKmJgpKK+8+/4fyXC4eqnikpN9N0dJEF80TXA848&#10;Zy3ftVpxd6rqMEU0ksjn5fmGTjOe9U4NQsLf97ODIm3nC5x+vWqE+umG0h+zO0dyqMjN/sk9j+Nc&#10;uNxUKUnHDx97uff4rGYbCRUXZdF5FvxJ4kjt7P8AsjTmUQpnzpMbWZsngnuBXI6dMbmby+TKp4ye&#10;oqrIplbJY8nn3p2mIYL9WZjhcH615uDw6pp3d5PVvuz4PMsxjjW4N2ijvtAu59IvYrqEkXEedjen&#10;qK920r+zdUtbTW1sIDcyDO8xjepxg89a+dYbpmmV1GccnivevA0NxF4RsmvozHK7M6qeDsLErkfT&#10;FcmKVqiS67nnYeTqYVua+F6HTDf54dm2qV+7xin72MoCg7SCd3amEFywO3HTg1G7pb2uZZViI/iY&#10;4FZNXKi2naxYCbZCxzz15pPMLMNgwo6muebVINCtpWvNW+0zTSkhXcHbnoqgdBWPrPxAS3tYxpkQ&#10;nunIzHINqqvfJGeapUpPYSqK6i9DuTsOUPPOeaZI6ouXkVVzjLHGK4yz1XxJq0Mt5Fa2cMat8qyy&#10;MAw/Ac8fSuXTV7vxJfy23O+MGKSGJ9kZYEYw3J/Sko3VxydpOLW3bsemza9pkdw8Mt7bo8eDh3A6&#10;+lcX4q8Tb5Vi01jc54IMZCL77jwe9Sw6LClxHFfXUQdgAViBPTvuP5U+98LWcMVxdXE1wykAhFcA&#10;IR3we9b04qLTZ5eIre3i1DTvf/gHE6pNJfYiurmJVBy0UJL5/DpxVOOTSNPAdpXd8fKHfBx7AVpR&#10;6ZZXdrIyCeN2JTfLE0QbnI5PGcccVyuoWb6eV/csA5+QgZrseIgveWpw0son/ClLlXZHTaXpq+IX&#10;+0GBI4Y87d2cn6jrW2kWm2LeWuZtyg7Ix5ew9txH9a4/SrvVbfb/AKDLJZspLANjn1I713tr4r8P&#10;6PpqGSwm+0yZYwmMFyfzx+tV9Zc0m9W+iCtl8YVHCC91W1euvoM0nfq15cWlptthbLmZo4yoUHsW&#10;x1xzxXZaDpFlZyi4tXModcbmXv69K4eT4lTvIGtNKjjt9pEkcr4ZmOMHjjA5rRsPHdzdSxMkCqse&#10;N8YP3/XFclapUmmtl2PVwuXwpONR6y7/APA6HpXShTkZFQ29wlzAkyHKuMipC6r1IFcB6703H0mM&#10;Z5pm9jjHT3pJHVFJdgB7nFAXvscd8TLGxvfDcbXyblinVlOcFSeK8bvIdLs48QWjsGB3MshBDHvy&#10;a7n4ma3bamYNKsl837LOJJLgyY2sB0XrnrXBppd1czxxIrO8vzKcE7x7Z4r0aLUKdnK0uxw46FeX&#10;KrXitx81usMvlh1YKAcr0GRnH60LErrxwR09qggE5mkgMRcoxUsMBQR15rVt7ZYZBLJOGYMP3cQy&#10;D+JqI4avN6nNWx+HoWXXstz0b4YRWkPhy9kLbZvtBE027GQACMHsMf1rW8SeL9MtNKuI7e5E1w0Z&#10;2LF82T05PSvPjZXGl6RdzN/oyJi4MJfLS5zzwePxrmJdTvJyjGKGOMnJTdyR1rWhgaV3zTv6EYnO&#10;K0pc1KFk+7/Q7+0+JFrpenxWVnYbDGgBEhJYt1JAA5rD1f4o67czg2UXlwookxH/ABEHkFu30riL&#10;mXzJXljj+Y8MXbjHsarrNJBN5mxjCo5K44z1x610woUIu0Y3Cli60vfnL5GxLrWo62y3FzqBgbOd&#10;pyzEexpjaZpMk6sl5JKC2ZJJPvEegFU4bfzjuUjkDG319D0xVw20UagSTFQoyQCADVSVSastDzal&#10;SMat036f5k0keiwgMJGkweEPbtyaoXqRvKXiR1QDJ3Hoec1as7+30i8W9tnDSIx2kgMOmOhFVdR1&#10;V76SSaXdLcvj963AA6dOlc8aLi/eeh0yxKqJcsbMqBFAMrYCnjipJCWTy/LbcPu+uKprIZGCMqgj&#10;uOM1eR5m3DaXYAAfQUqlRRWiKpQlKVm2rkMMj58thjPyj5eTVj7XJC/lEDbjB3ZOPekTaiFSMSjg&#10;8ZI96hkjmkOEVix6tmuaEud+/ZI65x9kl7O7bC4PmXS7G2huOTimxYSMBnyOuaS2tXaToA/TLdK1&#10;tQ0iaG0DTz2ahOdkUoZj9MUS5ZO0WVD2lOLlIzWmCsWUMT91SRzSpmQkMAmB1J6mkiCu4DKQvVGO&#10;eK07f7OlmZXki8wHAXbuY+/OBiojQlUlyRXzCrjFSjzN3fZFOK2mlYRxI7H/AGQSD+Nax0YTRCS8&#10;ZYBHjjIzWcL258tnuLgxJv2oqEDt6ChrD7dbsxYlicgknJ/GuyjhIRd9zzMVjK1TSUuVPsWZdOjm&#10;nRbVpGjUfvJdpZUU45Ndwuh+G7XThDLdQ3BdSRvwHXjk4HIrzq3tri2iNsbiXym+Zo4+eR6+tLDb&#10;yRW5MjRRMx5Bcg/XvWVegn79vkdGExEYwcJzuu/U0o1XT9UjudMvsGME7hlMf7PPJrYk8RXKanb3&#10;sti63fl/IIpMjPqc9sVyM0CAr5dwGfrkMeP0pY3WWaIO+QWCsxPQetc0acoy0ejO54mlOmuaN+Xb&#10;zOh1RHvrz+0ry6kllkhDBT0icdVA7f8A1qoTXcn2Ka3hfzIJjvkDnktUFw0cdyRBKWU/eY5yf6VW&#10;keJZmBZkjxlTuyR6dBVU8NUlJc0i/rdNJy5NL9LHSfD/AFfTvDep3t7qcUhYxqIdibiPXApPFnil&#10;/EeprdIssEKLsSF8fmayY7iaDT1kDBzKoDDbgjn0/wAKpNcTqgO1BGSCWweD6miGWTvOfNe+x3vH&#10;+0qRjFO1kmy4xCWuQvzEZ6ciuTkiaeWSWTIG7kHmtibULq5lKLvfjG5UwOfr6c1HNbRRfOzSEk8r&#10;jODx710YfL60KLc2rsnF1sPTm6VrvyKkLRyOfIAUYxh61US0V7dLRDPHtV5964O4ZLAH06VnyWko&#10;biMqD0Oc06S4uI7ZLc4CJnoOea8HFYecZ2TNYNRhqaOq68+s3f2qWKOMoixIsYwAi5wP1NU1l3Qm&#10;IsdhIJUdCazhIQNmBtq9AR5BUqCTyDUwU4yV9jJtTVn0KjRj7TuWNlXvzT/KwQV5HXirM8EzR7hz&#10;x+FMtbWeQEgc5AJ9Kqc5O5NOkosswuoQMBuP9w9qaLeG4l/eIV+bIzRHF9nlJ3YKnGc85q7G6FXY&#10;rukx1J6VcIytqKUk9DJmjRXPl535IwPSnWjPG3lSBlDfxA/pV0+TGpZ1YTM3XPQfSmTAtiNfmXr1&#10;7mhJ3dx6pJIZAYluGt1mKRElvlPG73q7Hqd6kC2hubl7VWBEJkbyzj/Z6VhvC0QBJIbPetnTbwNC&#10;beeMMrfxAfN+fatoVpLULcz1LE95NNcBJraKJNu3KfzpbqAwRoWZXDDI2nNNkeNoyEUgHA3E85qh&#10;OWCEs5BXoM1ftZTkpXCCgoNM0LfVLyzhmggkaIScMB1NRS3Ek7jzCWkJyWY5JrLinmtisiuSw6k1&#10;pzMAqSNIru6BgY26fXio5lGpZaXNZSlUp2fQ0bPW3sZbZvL3pBIH2FiFf2PtXX33xJGqwG3ltHSI&#10;phoVkwGP+8OcV5o0jtt80cNzV+ItG8Q8tGD98dq6FKOxgoOV5W3Ou8I+ILbSdflvJluEjljOIYJM&#10;pwB97PU9cfU13tv8StMnRj9ku0Zf4XCjP45rx77SLOQw8cn5mIB49B6VCLoqdyMdvTg81q4Rb1Lj&#10;UjTp2lG7PT7j4uKl8YoNGleMDlnmVW/LnjrWfrfxFuNW0+SC1ihtomT955nzsw7gdBXnSxlN7hgS&#10;3c1EpmgmVS42McjPI/KtowpN+70OWvi58lnBK/qdDY+I0jtzZi2ZlU5LK2PyWtzTlguhJcPsEPKq&#10;S2T71w4SB5t5IjOTuLNgNx2A/wAa0YtvlCJJ/kHIXPFdqxCh7rZ8viModa7oppve5v3GrWNiXttM&#10;iUSOPnkVskD1zWJKFvPNldMBm6E5/E1EjIrSEjG5s5zTDIJFZDnB6CuerXu9DuweXRoq71b7lJrZ&#10;7G5WaJzs9BThdRxvLJDEu+RcHjO36VMSJ5tpyETr71BIyqx2R8njn0rgqyc3qe7TtHYZaX91cTCK&#10;WaTYDyM4B/zmtVVVUxwAOme1ZSSRLcEqU4PLA8VLeyNGAiyBpSN3HK4/xrSPPUkkczp0qScmXrK4&#10;hkvEjkdmXPzFMHH9Ktacr6hq8UBiRIXkAMRPUA9Sx6D1rISNphDvm8sZ+4i4C+/vXpnw/wBOj+xG&#10;a5tW3yMdkmchlGfyrTEUZUlzU3uY0MdCq+Rrbp0+Zrad4I0e0uYr6KB55chv3x4TnjAPSt02iWss&#10;k8k7u7NuWNpMgHtjPSsvVtbtN4sVnTzA4dQG+V1HYn61dsbvTtRvGtrlEEwI2oxzu75FYe+o3nqd&#10;KSnUsNisNfkjbfLbKpb5VIzx+FUtS8N61qDYe4gEYOVVBjH412gxS1CqSTumdqpw5bOKOUsdH1bS&#10;bQQWcVmRnOTkc96v2x1AyGO8SMOqg5jJ5yavz6rYW0hSa5RHH8JNYmteI4BZsbOQMy/xjp9K0hGp&#10;UlaxzYmVGnScnokeR6jqIkmeaRjPMTwckk+grn7rWC1wm9RapyoZV3SAZ/z2rOaa9Vo7kgkL0A7V&#10;nXE00tw0s24lv4fSvo5YxRfLSSseXhsvp0v3mJu5NlrWdZkZSsNxJJGOMtwTWIqluTn5+cN0Face&#10;mvdMMgggcAirp00mDDDDL6/yrgrYvT3md0KPM2qELJnPQWpSXrlCc4NbkkYO3aNyjpVqw8PXt/Az&#10;21ldzbDyY4GI+nSt6y8N6pBEJZNGu2DcAyWz7fr04rnli4SaTkdnPiYU7Ne8tu5gRWst18pj4HJ4&#10;/Wqs2nSPJnuMg16Do2ia41/mTw1KARtWSYbV6/7WK0h4Pkthuv54Ir+aVBFaW53cFgDuP0yeKl1Y&#10;89lqvI56tTE1aa9s1F36vueW/wBhTsyfu2CkZJbipho6oFEssYJ5yDyK97i+HmgTWqxzC4lPXzRO&#10;yHP0BqnJ8LvD15NMY/tVuwI5V+/Hr1ojior7LOf6vJz5ZVLeiPK9PsRb3UctkzySLhgccD3rq73x&#10;DrSx5O8bU2DfIcH8Bj+Vaer+A1sr7TlsdSZWml8ssyldowSB8vuMVsr4KlbS5IJ7mJ5iVInCsxHr&#10;wT+tTUxEeaLUb3/AiOHnGlKPtNtjzuw8Qa5afaWe7nj+0D7sTdPQDPSoWhub2JI7y4uJo8YAnmZ8&#10;nr0JxmrPijTZ9H1g2Md88yeWGJK7efwq3pnhkXNpFeyXnlH0zkp9STx0rsShH3rbnnTr4upC3Pa3&#10;YzHtGBKqC8jYIRV+Z8dOO9drpXhJLOOG7vkklkdNywPwcn1965HTra/h1aSeGVt0Eh2ygY49RXXt&#10;rOonTkgW5WW7jkDBmG4yDuuDnFFalOdrfCZYfGU6TaqTbm/K50o8zyAyqFyMbOwyO9Z39mNpska2&#10;FtbRrI4aRlHzcnJPPaq9lo3i291JGllgs7SRQWJTcU9gOM/U10U3gtrhw0ut3+3+4mxR0+ma4JVo&#10;Rla17Hu/UKjhbntzJMYgt2uBM6K+zgE9vfFZdt4m0WbWGS/uHURnEKEZQ/7TcdfrWtH4GtYLGeEX&#10;19LNJk+bJO3B7EKMD9K41dGntNQOkOkcmpnEilFx5q/3s+nY+lL2kJxdwjhnRqqW/l3PUQllqdhg&#10;eXcW0q9sFWBrg9d8OR6TJvRSbMMGhyciJvTJ9/512miWK6XpkNoEIcAs56gsTlufqTWd4xt9QvtD&#10;ltLO3MnnAo5UAso9QD3rnpzs/I7K9JT1W5wcb5VUkB3Hk5/p7VzviiIJcQzNI6GRSuD0GCO3410M&#10;HhLXTE/nrcGBcbU2/OffP9Kmj8I6hPBJcPbeRjkteNgketd1P2UlfmseHiZV6NX2cYOVuvT7zgSr&#10;JJvXLgkDGOMU+WeWBkkjkWM7gMA5P6VctLC51i5KvOoSKTyyVXcpHXg/nXY/8I9bR6haiAo6ooMj&#10;ZG3A4raMaKdt2RLEYpcstr9hPBnidrPTjaatdyQWwkBimU/dB6hyc8Z79BXTz+PNItLmKG3M9+rA&#10;5njwVXjI5759q848W64y3Y0u0EBtdmJDCAvOTleOnasaSC5lki2Boo3wq7zhc+2aKOCjJ3n17Hdi&#10;cxUUpRtzdbvf7j0nUPiY7LJFZwRwt0DSPuI564HtXHaz4kvdVHlajetNAACI8hIy3uAMn8TWFGPt&#10;MzQQy+e0X+sK8IPxHWphp9nKVaa8jeQnAjjbO30rtjhIQ+COp5VTMsVvKTS8kNj1azsJ4JIYWFzF&#10;ghtvQ/Q9q6vT/EE+pRPLeTQyEArHHkAgEYP3QKwpdMtRYmaMIk6TCM+apLNz1z0x6c05ZJLTKNKA&#10;TzycbvYD0rgxKV7ytc1wCnK/Lez8x802k6YwMNu13Ip3Mpchecn6H6VWn8ZvDOLm1s7WORlCqYY/&#10;u9TzngHn0qELZtGWjeNiMtgEdT61VuprUoIywaUqQoA6N2qaWI1elz0J4WMUpTTXd2KWo6vc3SSy&#10;3l5veQ78A/NJnHHHb2qgDsl8xS4YEYBbNS/Y3t8GVrdcckSMBmnQhVXPlj6qCc11Tm0vdVjKFKnU&#10;+F3+ROyPcL8yod4wFAyBkdfrUEPkqGG1m2jBAHT/AAp4kdnLRbwYxxtPSoo28ybdIY1TI3ADGcU3&#10;VbSsc6ofY1t0NZBD5PnxYZU65U4z9T1pkCwzXSyTIoOMgsNwH0zxVWaSRo49l1tRR8sQUBV9wPX3&#10;qSS7ixp4AY3MG4O5x5bD+H5fXp1pzxlNLlIWXVG97XGX0EasD5kXyk9Tyc+gFQvNiMRk4yeFK4qS&#10;4nS9kuJ7hj57N8pHA478VTfzF589CepJwT+dYKtSk7IuWGqQinImkjhI6eZIvPGRmpluRHZhJzFG&#10;uR8qcsfr3qnH5rIZE+dsnNTIksjnzF/E1m501p0D2VVtO1yYz22zMccrsR94jbg/1HBrU8P2ljM5&#10;uL+WQWyg7o1UjeegG7oKpIIlCtJJ1JVVGPX3xWzZ6RqupWatZaTdXMG/YrKgKls4PU8DPejlwkla&#10;bX3m7hmCV4RY7UJ9CiikeztIRKThULs7H3Jzj9K514IDlIfMMYxtXABPtmuuX4f+L3ZWGkWkUajo&#10;bhSx5/Ks+bwxdQXbxTAJIhIZWIJU/hwRVweH2p6WOV0MUnepdlC3huLjy/Lt8xLkJEXPI96vQ+Gm&#10;mYpdulj5iHZLNgqO+Mdalg0RoVkUXU0TsxOI3KKeOcAGn6d4Yh1y7mKuyW1s4jLOA7O+MkjPbtWd&#10;StFG9LBNvmvaxhSRPpruokt50bKEphg2D1Hpz70fapnRXAQIPUn+ld9F4L02NSsrXLFSFXeQm7P0&#10;xV6DwxowUwjT94AO8TMWZj6jPas4V5wVo7F1KFGo+ab19DzB7kmME5DnIIQnmrVhYW75e5GAANql&#10;hz6mu2vfBWn3cqGxC20sfylHjLKenP5Vz15oV/H4gSx0yaF5XYRljGFTGOcgVU6kZQu3axFGjJVe&#10;SCTv8kRCC0wVt7dH4/gTP5mqk0KfPGYo42jGXjUbnPphV5NelaT8LrWx3TarqE10uCzQp8sRz6g5&#10;JxVrTdM0vSzcC2soEjkYybrdMERr/eI/l3rFTja8UdFSnUg2pSW19P6/Q5PQvh3JqGnNc3W+ENET&#10;Es2QzN2yoxgfWmReCNXGY1+yMgPY+WgHqMfMeM969MutHOozi4F5dxRSY3RbyARjt6VPNpFrHCol&#10;8y4gjH3GJYgfhyadPFTpv18jeeHjKMbJXVjyjUdC8iwC6XDfX90hP2mQxbY0XBOFLDJOcdzWbB4R&#10;urhJ5ZZ4sKoJjZ+TkZAxXp8r6IbEpHdMbWVmIEcrF0b0wO3Xg1g3WlXCxyXOlSXaR7cIjWm5iMeu&#10;P501i5pas0bk2lTd/LujzAWbGFoQfk3A7liOBkdB25qI2klvPGxeRirD92CoAHfnAA7V2f8Awh+s&#10;yni3Ebkbyk3yhuuMD29KrXvh+/VGjuTvdAhkRZFCDPGcA89Old9LHRa978jKrGcXaK1XVv8AQjis&#10;oJbeKa8MTSMoCbFwF79up5rLv0tnZhGwWM5D5IJ46Y4rUbQzb7WUK8YwNqfKR/jwKz7zTA9y0dt5&#10;gKLvAccmvGnyt3sdLk2/i2KdpoFvqFtO8Tssg5VsjB/DrVC8sLrSJjBNFk7QQQcjB966LSrTRZSU&#10;1OaK3bbtJmTPX0zxWjqljZ2995VlPFc26Q5IiXgseme2cfzrKVNbocKl04yf4HKRHcofcCV52t3q&#10;j9qMUhXJG45IA71tRWtuxeQSeTu4VXHA/Gs17f7FqEM7lJ4lYMQjdRWbhLoHNFK9xs9whCqq4YDB&#10;461ZWESweejEOowyk8U7VXt7lhPARuk+baBgiq6xtLJEFDKpwGJP61zRnNfFubtRlZx2LK2/mMIr&#10;lQF+95g6iqMqw2rsjNuKngetO1FDFI8Uc5dRjnpmq6WBJEoct8ufmqvaLZ7icW/hRHKsp2zE7lbo&#10;p7U6GR7eP73zA8e1TRBvKcnscA9QDUquRE8bFH39flHH0NaclndkOVtLFZrh55ADIpwAMrVlYPNg&#10;aSdzuXhR61A1smBg/TAq55TpCQDuGOarZ6DtdalcJCAMyY9utQSBl2lATnrStatJNuIIHXNJC8oE&#10;gCfNjjdSs9wUtWnoaX2ffBFGJFV8H73aqzJc267sh1PQZ6UxJi5DlvmHymnKWk4A6E5OcUkuU0Un&#10;umRrcs0bNMTvBqaAuITNsJjb5Qx6Z9qiMXnxGMtg/TrVWN7+GSO3bc1uhyEJO3PritnOUY3Rg5Rc&#10;7MsGaUPw5ZB7VJKiSbZI3ZWxjOepomaQ/KlsqkjBweKlgsZHt1bYVjB5ZjgZ+taLEXs3pcTobrdI&#10;qhjJcBZDwp61YkmLQoY12vnGc9R6YqU2Qe3YhR5mMlg2QapxpcCRTuAK9CBXUqkN73MZUKiTUXuT&#10;rMIkaPy28wsPn3dvTBFWRdIE86HGd2NrpjA/DFVUimlmOZSSc53GmXLDI2ruI9OaiVbmdkYvC2XN&#10;PoXm1QOJHZY4lYgDYD1/E1D9rVuVy4zhjjrVYODHtwCcjG5Tn+VOLTJCbfdhepVacYxk7yMZ1Jwj&#10;anr8iaOXypi4hjf2fnFPjeZiU2geZ3z7022jLxGQ7SqjLbjWh58MaI0vlGVzlRF8zZxnoK9bD0lJ&#10;WR5E+aV2lceIJRGibY89cDr+NbFnq2o2wEUM7CB1K+ShPGQQT1rK82KSSNJWYlhk4zz6ZpbwCBix&#10;LdPlAzxXc8KnFXVzkhUqQfu6NksUbRoQcqqfdx2BPTNSrrl1HcxyRXLxSxf6pxyR7nPWsqO5luUI&#10;Mp2R8rHz81Z3+kD555FHJwqdAKcqMORtm9KFSL5+azPSrD4k6orRRTyB8YQttHzH14FXbzxpeXMU&#10;0kc0gUHaoQY5ryi1uHhJfgAN1I5NbJ15LeBI41HXdivOlRpRn7qPbjia0o6yNm41m41C8UplnBwQ&#10;xIA96meRbR/IW4YqRltvQmuRjvJ2laXdjJJ69RTJLi4Zyysd56mtne+jOC1Jy/fK7/A9CjsfANvp&#10;cWfMugQRtlc7kI9vWuf/ALH0/WtWht9H06aMNhcM+7b/ALRzVKEQxkqhG4/xHk1a07Vn0G6W/hYe&#10;YmQN2SDnsQO1eRBR6LU9uU6jqc1WfMux6BpXww02BN2oNJdswx5f3VHOe3JrpLTQdG0b57WxtLVE&#10;+Z2CDJ+pNeU3HjrxFeHeNQMSHOEhQAfrk/rWNJe3mpNNLdXU7qpwVeQsM/QnFbxyx7zf6nHXzhu+&#10;rPSNS+Iwt797bSrSOeM8iYnaCfYd/wBK5678f65OjATxxKR0jQAj8TmuVjz8oU4BHX2rpPDXhJ/E&#10;Mqu9wEtY3HmEYJI9B7mux0KGHjzSR5cKuIxVVQUrGFfa9qd6N1xeTTKhyNzcA/hWj4bguda1m0tH&#10;uzmR8tg42gc5+oxW34z8MWHhixgmijeS2dvLZmwXBIOM+tZfgPUrDTfEHnXjYGxljYjOM9/yqFX9&#10;rRk6cbHpRwVOlWjzSUkt/wBD2KSwCIBFM6gdW6nOMZqDStItbEXMcU8sk0hDSNIxJz261ztx8RdI&#10;jRljW4mKHgKmAfxNZdx8TybgiK0WOIY+d23YPpxXnLDVbbWOmOLp62+1udjrenz3FnEbd1S5ikWY&#10;Nj7zKc4/HkfjS22s2dxbif5oNyZcS8eU3dW964zUPH92tlHc2ltG7s2NjK2MevWuY1pL3VrwT3z3&#10;CRy7HkWN8JgHjgVpToOTSbOWviY00/L5j7+2k1rXLi4lnXLucNjqo4HH0FWIdJtLaQMJ5HLj/V78&#10;BiPUVKUt4xG7b2J4UAc02eCOVAvlFVBzx3z6mvbUIqKufGSr1as9G9TZ8PWcd/rEdkyqoCtKQBkY&#10;BHH/AI8K9A0/w/pulzSTWlqiSyffbqTXO+GfC15Y3cF5NIkQRSPLXksD2J/Ku2FeFja/PVai9D7j&#10;JsFGhhk5RtJ7jHKxoXc4VRkn0FLHKkqB0OVYZB9aR8kjDDaOoI61m3Wp6fDJFHNfxwl22qu8DcfS&#10;uKzeyPX5op2bNTI4qNxFGfOYKCBjdjmiOFFbeCST3LE0541kXDAEehGaEBWjvfNlKrDJ5YH+sIwC&#10;fx5/SrKMrruBBB6EdDVa/skvbRoJWkCHkiNypOO2RzWTZ3k1t4dVtThFm4LKIo+NqBiF79duKaV9&#10;EOTSjzG1d3C21rLO2dsSFzgegrw7XvE+r67PGXhkgjdci3Zsxgc4PY5rsLzxXqGs2pisrc28LsU3&#10;vz8vI5PfPtXPPYPaMbwFLidB91x8oHoBXpYejClHmq79DxcRi6lWbp0laPVv9DnrDQtctAJzcRwJ&#10;ICCd/K57kY6f410kXgq5ayDXerAReXjI5XH4kfWqV3catq2mOi2cilcNjG05PTk9fwq7b6FMLGN9&#10;S1J8xoCU6BT6ckj9Kv2aveUrXOX6xPltCO2nY5HY9pPJb6faRP8AwC5nOeQeqj3/ABp39majqE4O&#10;oXTiMNgNjCg47DtXR2gstK1O6mluI4YpYlKbj5jEqT930z6UajrtqsDxvako/wDy0kOMg5I4610q&#10;poowTscdWHLd3SfczIoNJ0nMilt2ADIzHb71m2eotOivBaMyhgFL8ACm32vPqEXkqVSPOAiqApH8&#10;6yEW7uCbdN/zNwEJAz9BWixKh7sVqOnhpOk+eTa8/wDI7BPDWuajAHuJ4I45vuNPMsaYz1wOa7HS&#10;fDngu2mEN7cWmo3bdDK+QD04A4715PJDtZILghtoxtkfew/PoKvLHFbQqEVeeSAK8XFqTn+8bb/A&#10;+lwEaHs04qy8up3viaHwrDeJobaNYxu7oiPH8jKCeuR0rhvGtl4b0vV4LXw7cyvEY2+0qr70V8gK&#10;Nx5z97IrKknzqLTTL5kjndk9apXaPNctIEG0nJxTpcifPFWshfvI05RqSc7vTsjqLC58N28KNd2l&#10;8zLgv5IUgnHqTmmazrvh29hVNM0JoHAKLLLKV5I6kLnnPP4VyUgndVRQdo6gdKih3KSMr9PSmpKT&#10;u9Wc03yO0dEbLafAXlIkl3GMHd/CW/wxVaLT7VEyZWYk8kmo4wysgeY7epA7VZtgwhljKKwZsgnr&#10;WcudRvf8S6c6Tk4/oRpDZujiNH8wcZJ4FMtrMoS5jdowMEA4Ocep96sQiOPBePgt8yjqw7802V1l&#10;mk+zq1tbucojNn9a1pwbTndEVMVyz5Yp3tvsOkeCdsJZyxAIET94pJOPmz7VIjQR+W5so2jUkGNp&#10;z8x9TgVXLSQIFCrKqkkHrmkk3syKJATtyQq4x610OV10XyOV3k9m2/Nl9XClni0+Be42uWI/PHFb&#10;0R0K2jJSC7uQibpSxVcfrnvXIyC58oETls8EA/4VpWemXcqKEh+SQ8tITz69eaicFUj7iu/QdNxw&#10;7vWnyx8ndnvHhPRLC20eC4GlwQTyjecgM2D0yfWui2CJMRooHoBivBrXVdb0C7gmhvLqSGP5TFK7&#10;tGRnPTPoDXpmi/ELSrzSTc6leWtpOpIaIvzjscHmuOWGnSspLU9eniaeKV6LbTILvx+dI8Q3Gm6p&#10;ZBYIwrLcRMW+U9CVxx0PevL/ABd4mOveIbm7tGnW1VViiUfLvIHLevf9K9Ek8YeDZrg3F1asZiSw&#10;fyGcn05HT6GvMdQ1Vrq9lurVPLhMrGCOVFJVM8A8ZzWsVa+ljLFxqRgm7abmauoTBgPOl+T1PPNa&#10;OjeJZ9LkaNk8y1kJZ484Kt13A/0qmSY4iqRIQRgSFQSR1qIvOzBwyhGzn5M+2KidObalexjQr0+R&#10;wSTv0O3l8d6e8YMtndTPuUrsK8Y6Z5qvP4+cXLS2umR7iuMyudw/IVwZhltiWQkk9COAPfpk1NJc&#10;eZKQgLSYwfUCtHCT2aD3IK8om/c+KtUumEj3csZ53ohG3tx0ziqdrqkttqMN4krQyKc74j8y/nxW&#10;YWwvVgCed3epIJhEzSOqGPBycZrOaezZpCooq6TOzufiN4gKz263sJ3RjaWtgWHryCBTbPx5cW7L&#10;JPCLxztDR4ESgg9RgnmuHEzAZjJZj8wPQD2q0VYIJs8qAzZ7CqfupIlTjVlzyt9x7r4f8XprmlxT&#10;tam2MkzQqm7dnb74+tb7QI2YH3lWBLHP8q8D8P8Aia50OQvBideSlu7YQs3VvXOK7FPirqLvHG2h&#10;x4ABciXkcdfpUONlex1ulztzhJcvRdvI1dJvra1muLVlWaOGXbvWP7+cgr789K6q0uRb2u54HSEA&#10;bW28gdMEdc15Lb+Lrq1vBK1nEztO8ypk/wARz69qu3PxM1KVFhhSKItuDMq5Yc8Yzx0o0OZ0Juba&#10;skesFraSPaSjbl3Yz29a8m1bULNPEN0ZZY2Vm3IVBwAAcfj1rkb+/nuL6e6eaZJHBUlXIJHpwelZ&#10;cE8ryebKSE3YOSaeiV7jqRikox1vvodkPEMd1aM6IqvvK7CecdqzboNKTJNvhaRQU2nJOPX2rHDG&#10;YkwkAryQTjNWUvryKIHz1JAIEZwePQ1g6ndFqlp7rIzJIsiG6TzUU8EcYrqtI1Szjia1tYgiPyGI&#10;BAP9a5uK9mW2dGhBBO4biNtZs9zLbOZEVR3+U9D6URnd8tialNKO9j0aTTbC9DSNAjMTj0ye1YR0&#10;7QXd0+1mER5DO0fKsDj/ADxXKQ39y7BDdSoRyuZGAz+dOkkaaZ5JHO8nk+1XaInHbVl7bb2kzyCT&#10;fCjbUJH3/fHamypE7583cqoOV9Kz7lU2qu8hWOME4qvLDBHBIiTFpAcfK3aj6qpK5Uq007rUvmRF&#10;jI+VgxyOORReLdSWyGGKZ416NgcCseNzbPuAJHTDHrXQWmqq7+W+YEwFUjLA89cVz1sI1s18zrwl&#10;WFVvnWqIEgu3tRb+RKioplIKY/Oq9vt83BBBAwc1t3etRwzkQzlg3yk5yMViPeo07Kqg55LVk6dV&#10;LXUc1RTutLk0ojMZI6L0z1qe1gklRDuz2FVofs05ClmDZ5z6VqRRozBYGaNUAbdjrWPtJqVpLQaU&#10;GtGV5lS1Zk25bAqlLbSzxMVby16lq2f7NuZopLgQu8YbqBmqzQLJ+7ZipU9D61pSxMJStFkzw8km&#10;7bmZsEcS7OSeTmlUq23OQeuBV82EwiyoG3puPSqvkPbgK7KSGIyK2aT1M9kkNDsx34CrjgY/nTmY&#10;MQOmelKF+Xr1qM4YhivzLwKtbakO/QeN2MH8amEzeX5LkmLrjNRhNykdjzRkAY9KlwT6F81iwk3l&#10;QhIQ2O+TTLJY/tCtcOyI3XbzioTKXXcARjtTlHyq5PfoaXIkrWKjUle6ZZm8g3TrECEJ+UMecVTA&#10;IYqow5p8VxsmO4AqevFAhkN4siLnJyB61pCShHlY2ud3KY3yDyyoDgkntUyJlg7qAoGMBs5/HFXW&#10;RpZ2SZUTqM+lQ3ln9i2lCrqy9UbIrZVovS1jjeGlzXvc1tF0i5ntjOsS+Qx2t83OD7Y9q7Wx8PaL&#10;YxbLq/hYlSS8YJbBxxgdK8ytdbms3Jt3ZVCkEFiQB9K07DWZLi4Zpc5dSc9M8/nW1KOIqVoxjPlj&#10;1KlTp0MNOvON7Gpa2ukwauXuJJJ7Ms0ahW2bh1Ge/b9KiS3ilWWC3O2LJCr1J/E1aa3kaWH7SqCE&#10;AM4XGVPbj8au7bWCAg4tozwO7tX1EbxldNs+LxWYe0pRpRjaxz+qQtY2yxW/Dp97jPX3qC205rtR&#10;dzjZFnAVm5P4Vqz6nGrtHaQGU7CDJKQcVkmUyFyu7ceuO1b2lJcrIpzqOFrWfcdcaZE7/LJjJxub&#10;gEVQl05Y5cxzKQvoM09rW5mTKkkA4znpmpNMMDXEkMm6R1yu5TxXHVppdDqg6kIuUZXsQ3SwSeWY&#10;omRsYPPWmstzCBK8bLG3TPeuoISGFdkERcDCkjJFZ1/uljAdvMA7dBWSpRjoZLGOo9UVQQvIIye9&#10;IYhOw3gFR0B7VCxOcAADuasXM0ccCmLJfofQ14EW+h9hKKWr6FFZ2jBtSArAnDe1SDzBHMrMAjLn&#10;djqaj8iVoTI5RWPzZPB56CpFacOqlN+3tjrXtxqJxV2fOV6fLJyW1zrdKtPDs9lDdLLI1wgClGYv&#10;0/2fQ1el1KFJHuLSNNPS2jEipGQu45xnj69K5C2NyCoZvL3cbVHJrX/swCxTzmkS5YksC2c+lceI&#10;hTUNW2zpwdWrOvzRSUfQz9Z1vU9ZuZBql0RGuGhjBJAPTj3NW7PSrW4KSRPJHDjaQzYJJ6/hVj+z&#10;4Wh2SRgr2JPNVJ/Ms5IlLJJGo5PRgawVSpJJR0PQfsoyfN1NyHRbCBCfJWRl4Bbk5+pqX+z96NC0&#10;YCngjHNMGqL/AGdvgiY/7bnauc8c1HHb6rrEojso2u5AeCD5cQB68nkgfSqjRnP3puy8zF14e09l&#10;RXM+yI2uX37IJUaJWKgg9Rjr7UoZYk8yeZiqAZGTjH0rooPh7JYWckt5frnALsgyFHcYx0q7B8ML&#10;SYKt9qM9xagDbDGPLB+pzk/pXYsTg6S913+RwV8qx1edpy08jhF1WS7vGtbO3Es5XciRjex/Acfn&#10;XS2Oj6nLqdumrLDZwxt5qfaSv7xR1wM8Eda9I0/RtP0yKOO1tYo/LQIpCjOPr+FWXjhkYNJGrFMg&#10;Fl6Z61yV8ydROMFZM9ShkuEoSjNK7XcoN4g0tHSNbuOV3XcFh/eEj1+XNOXWoZMeXa3rg55+zsP5&#10;gVPaSCVpgbUwiN9ikgfOMDkY7f4Ut3dx2ds0spAA4FeYk3oevUqU6cXKXQ5/WvEn2cXFuIZLd41V&#10;i7leh+hNeM6nqsmo6o9zICrA7UU9VH+J617RHo8eqF74KYpZGDMxXlsdK4nUPAVzb63dXpiWe0lO&#10;EiVuVY9znt0r0qdSnTpuC3Pm6XtqmKeJqr3fs+n+Y/w98SJLC0W0u45bspwu0EsBXpWkasmrWizC&#10;GW3kx80Mq4Za8Um0650W/wDtmnhz5fyv8oYI3bJrrNQ8Ua3pdlC62cESqoLr5oXLex7/AEH51zyo&#10;qUrRPWWLtG8z0ue4itozJNIqIOpY4rzL4g64JNTs7dovO06Mb3VDy79Bkd1HX61yepeKtb1d9s90&#10;ERhhkiHGKzY2jglLPOxaRueNxAx054FduHwPK7t6nkYrNZVHy01p99zr/wC0bSa3MkV4tuqgKPMI&#10;UjHsapXuuKF8y2tWdNuPMc7QffFchc6ggmke3gacD5Nz84PfAqnNf3U0YYKUTATbnnPrXQ8NBNpu&#10;5jz15JOK5e519z4uki2fZ0RSeCki7gDnqDVGbV4r13mubsl2JPlquAB7CuakdBEoy8jr14AqOA/a&#10;5S8nCg7foKhRVOSViasHVjeUjUnlt5QZvL8uOMjai/O3146VVmlmdXWJpfJGD+8bHNSXNm0TILaV&#10;VVl3BpOP0pLQNFKwaSOYfxo5wp47GtKiqKOiHQVDTmMsq2S7ZwvbpV+Ha0JhlMp53J5TYO38+tTL&#10;bW4hcP8APcFeFHCDI4z61nQicSnfgFuCF6DvwaiVGVlJHVCvB3vHY0ZBAJJFto224zwMmmPLIvlu&#10;vAx6g1IojjHErgH72OtR3FxHGQI4kAAx83XFNYWLWoo5jVvaPyIoTJLIXkA44z60XE4imjPkklj6&#10;daZJcjGQx2jnaOOaEikniNyGyEGAM8iuOphoQb1OqGLqVLaeo1b0NIY2URk+lMvI1CI+Buz1XvV3&#10;ZbhFS4RA2Mkg8n2qlJaqY8xq5QkjJrnhS966Lq1vc5Wrk5Q7em3AAIPFSxnMTNt2Y45PNRGylwEf&#10;fkDjI46f/qofT7i2t988kSqedm47s9h/k1rLCzcOZK5NLFUvaWm7Dp0RUQSFXJ7jtRbvZicpK23a&#10;uVLHAPHTNUbhbhJtoXPy54Oage3aVFZztz1rOE5QaU4aG1TDUqybpy19To4msLqbKKiQldrEyFVz&#10;2Nadh4fgEyyNCzwuv3ugI9ietcjBpoWRN7nax4Iq5H55SZI7ydIQxCqTwff6V2Rqxavy6HnV8qqq&#10;P7uodwLKJwUgVreNRg4GSRU0ctjpi+duyTwHY5JP9K4+PWtSsbRreO6DIwxv2ZZQOwPbOait7ySX&#10;/XQrO+MoGcqv44FdcMRB7o8KWWVW+WUrryNx9YUyTz3Fq8+8GIIP7ueuazri9Ri8cMTAEZxt6e1U&#10;jfXLJ5MjoFBIKp0pYZpIpAwjd0IP3eAeOneuWpSpyq+03bPZpVq1Gh7KNkltqShAyp5gc5Ofm4x9&#10;aZdxIWEiSorOSduQM/QUxr2SbaUj46Bn5P0pqF4bgPuLFzwQBk+/PSs6kVvzGkJVWrTjcjWSSKNg&#10;0nOCMKaW3vFMyo+8KMksSW6/WoGUm7ZA3z7udvNW40ngKef5ZjfoHPNTKjKpC1xQrqlNOyXkStLC&#10;VkAyT/exVa2dWMpDKO43EAmppFRoiAnlyAcALwR6kn/CqvlAnzFwdvBBPBrH6o6XmbLGKqtdB8Ds&#10;uZA6ZzggnB/CmySLtIUkfPjac8+ppqwRzFnJwT0CA8UjYlfbEx2rkgkYqZ0/I1p1muurLEotsAtv&#10;64BNQRjesjFeQe/cUQRqsAkm+bkgc96EPlzll3+YDg4xtGazUZaxZt7WEbShr3RG7yRyFwuSv3fQ&#10;VZNxJsRjlWKEFs8UPN5K5kAJz0HQmoDJJLBJK6oq5yRihqpJK4o1KUbuNyyWJERZ15O7Oae0kMYM&#10;hl3MOy81DEkkQJePeHXhcdP1qrDbXbz+XG7IkvJC4qLU0rVJfcdLdSWtNfeXEnWQkOcgnjA5qtNd&#10;x+bsEOFzg81dubf7IgXMbNtB4z9KotbmSTIkQYGeTWcJRs3bQKilZa6iSRszBUZgOpwcfhU6q6IS&#10;QpDcEk8iqjzs1wD6Dt609WYygyHYD1A6VnzcrV9TVRvG6JJ2ACRxM2zufeopv3dvIUbLetWW2FVe&#10;Mgk/Kc+tR7nfzI9gxsyWxVSak1oS0km2yKKT5AwIcYByR0NOaVjc4O0lssT1BzzUUUM0SssZyp6g&#10;j1prRyPECX2n0xWyUVqkYwTna+hait2uBNMioFiOdzdMnsKoSQzbSzMCOnFa9ygg0yCOGbz0dQzF&#10;l2lHxyB7e9ZiOxkZH4X0qJ1nHQ3nThLSOg6HYsJDlWIH8QP86SUFrSEooK5bLKeT7VCsbtcHa64A&#10;wVY4BrRWSR7cxLuKN0HHykdSK7Yw9rTvFJERjCnU5G27/gZDKzOrB22nr65q0lqG2lX3MTgjd0q1&#10;bukcg/0dzN0IYAjH5/SnsjW1zlFCuccdRmsHh52tcqLp3V9fkPh0WdboNk4K5L8kCuqsNAk+z77f&#10;UbOUsqlojjIB69T61lyaxG7KrxoT/FtUA1It5pPlMptJ2Zec5AyfU4NeJj6OIa5r3XZHqYdU1dRs&#10;dLpY8QR3flW+nLOYw3zLlF6+o64qHWLSGaZjLp8llfKMuo+ZZG7nNUtK1drW5X7DfSW8KMHIkz8w&#10;7rxmuwvdfXxHp1ybPTX8+Iqch15GOteXGEoJSiaudnytb9v1OJvNPvW0p3jgkMQIzgcZrDe2a3ij&#10;Mo2luisMEVvy6rdWQZGRmcLmMMPlHviqsPie9ZQ1xBE8TAo528nnivch7RUrnn+1g5cjg/vMkpgA&#10;FcZ6VteHPDY16eRGn8hVGFIGSx56fl+tMvNVtbt44xDCIsEbvL2lc/nVaG+t7GVJbK4nt5VfcCv5&#10;d/atKc3Je+vuJqWUXyOz8ypqNlLpeovY+ZvKdzgHvx+lVxGWkCr8zHA2+9TystxdyXNzdNK5zkt9&#10;7r/9eoIowbkyxThcHA5rZySvZGVNaK7uxOFkZCMhWwT70koBdWdyE9q0kazlOHGRt5Abqc8nNVri&#10;0iihyX4JyoPXFYOo+xrGKe7J106NoN9rcrKzDmMfe/KrFsCkS7gEmQ/ebOfpWdaQ+TceYLoRkfMG&#10;FaEtzJeiNGkgQkliTxmhPW43puytcgNIxRsj1rV07Si+hzX7Mm4kxiOaPP1aq8dh9p8uOJ4Au1i7&#10;b/mOPaprjXmeytbeJA6QQmMwoefmPU57ntXVQwtXF1IwprRbm0Y04UXOb07/ANdzJ/saF5XE0nlR&#10;qoLHAPHf8aLuQxvGsKiK0hGIkK/Pz1LHueP1rUh0bUIYEu8REqgUW5J+Qeue5rHu45GusTblIG7b&#10;jt619MqM6VqdJXXVnzNbH08VzNSuloorp5vzNTQr2ybUd+o3MkcZQgOFB2nsTWvqum6LdW0cmnX7&#10;SXDrl3lk44549q4mGTeWjVHDBtuSnyhe5J6d+2TW9p+km/k2shkSJDCGU5MhPQKO/X2FdLw9RNVJ&#10;TaPVyzKXiYOc4KKS3tuXNOsbIlFExBxnpu3YGeB6Uuo6PFCDPBcx3CNhmKNnaT2OOn0rSkSCwtlZ&#10;LZUv4OAqj/V+3YHjvmsoPKkh8wBlK5ZSccmsedqXMpHJmlGnSn7GhTu+r/yKv2aGPEclyVXkkAYz&#10;UsVxZ26FIYxu/iYr196haXd/qrXOBj5znFQN5r2uV2ruOMg9Kuda7u2fL+znK6kW/wC1LYynBYY5&#10;GTxmknvLc5dnDbhkACmwaPfSorbYoQwIDNj5gOtPfTLCGSNGlMhI+ZgDtrmnikna1zohgL6t2NHx&#10;fp4n8T34trUWcKNhs4AZh1IrGe3gt3TzJ0TA68EZ/Gu01G0tr0S3d3uMshLMxk6VzN/pVpdT/ZrW&#10;UuTyAU6c/dHrXHh3T5FGx14yNVVObmtG+xQ+2WRAZofPkRQocjir0heSKN4Wif5tuyM4YDHf0qtq&#10;NvdaFKtvPYFsoHHQYGcc5qlFfXN3MyL5dur4OEAzmu791GKblZGCw1So3eN29m2bVrZfZ5/PklSN&#10;iAoJ+Yg/jVi4kW3dHfUVMh/gYA5/AVRltTJbbWLtKMZLOeo9qzswfLn5WJwffFcdTEUpX5ImlPA4&#10;mMkpVLehpvdxXE4xFcuhGC65xn1AHQfWopbxhKkVnYF5GwrTXB3bfUgVGt9Gtm1qjbQx7das2niI&#10;aXFcxrEJBPA0TZ5JyMAisqeIcLWSO2OWpyvNt/PqaD2OpLEklwUlXbkbug+gFdz4MCW8sU3nqYmV&#10;oyzHBZ8jAxnj6VwkfiO2n0yKB1McsMedznGcDoPc1V+0j57iPh3PO3rRWqTqw5ZPQ3wmFWGruaX/&#10;AAzPd7u/tbeJnkmQDpkngVDbamLyRTaPG8R6k9a4bwIFmtZjNhg/3C5456gn1q9/aun2+sHdcNF9&#10;kbIVPmD5GMYH1rkVC90tWdNbFSo1UpNWZ3386Otcnc+P9IhhLxl5W252jrn0rnL34h6hdxAWEUcG&#10;c/Pw/wDOnTwGIntEqrmWGpq8pHprFUUliAB3NcR4r8QaRHLbBtQjl3Z/dRuDjg/N7cjH41xeo+I9&#10;Su4wLm/Yo2covQj3FZIkVX320e8gD5icgY7e1enh8pnF802eTjM4pVaTp04t377HfW3xDna2VF03&#10;EgzhiSqY7HmsLVPGl/fh4ZrmK3jkGGjh647jca5K7m1CWaPzd07yfdSI4AHPX2qOWG5mmUSNDbxq&#10;Rv2tuz7D1Jrsp5bRg+bdnDPG4isrTmkvL+rliecKbiN7qcxSnLKsh+bpjjv0rP1K7uLyFEZWIjUK&#10;u8lzj156GtCM2kOcsH2fMysDj3BxUrzPLIzlRDbJ/AEC7j7Z4FdP1ZdrHPCtKL7mPHL5cUapEI1G&#10;cucs359qqvNF1khkuST8qyn5fqB0rQa1vr2XyraIhI2PzkZXkYIyeK1dL8KSGBBfziQAYITgNg9/&#10;WnZU9mbVK+Ho0/aTlZ9luc3HJ+92SRNbhuQkK5xx14q/HoFz9iaa7mS2iJyWcnfXVFrDRbRndokj&#10;DYXOP0rntQv21KYEI0Sg4ViN7n/dXoPxrONNOXNJ6GMMbOvZU48sV17/ANfMzojo9oySmeYrjGMZ&#10;3E/hTVureR3iggEVuOwUs7H19qW9jgtWRZIpnlYnLSdT9fSpI7pUtnGWhfPMYOB+YrNyhGVrHVy3&#10;jzpN+pnOuyYExs2Pus/WnTLMJkUnbHnAIGRRJ5shwfkBGFxxn61cRplt1jSKMMo/1h+YnNZfG9Ni&#10;nLlsytdMsaCFQ0k7cctwv4CmxRSFSiIcAZLY6VYisrgSmQOqpnG9uM/Qdankgms4wVnQhskhj1x7&#10;Vso3ViHUSSitytHZ/uJHYMXUkbyRg+1A052Ky3S7thGCW5I9KdPHdXRj3zZUnoqbRVy106Jp4lad&#10;ZHUYAY4AHuayjSjF6inWaW/3GVOqszGNGLs33AOBVqDTH8tA4ZXHzEdquTTWlkWYrJcSgcpGmFQd&#10;smoLKe5nttwJi3nHy5Jx9KUqUd2he1qKF46IctkBMI5WCseshPQe1QXtv5G0JuaIn778Z/Ors8sL&#10;ukDC4ZgpHzHqe3A5oPnoN8yQxoECh5GACc+nfvx71PsbqyRMJz5k5MzkeZXMkbiRUHQ8getEkkYZ&#10;2ClgMnMvKjj2qa5Zb8bhK0zyEKbhnCooHog6/lVbdawMUDGQgEBvu8/jzVfVqkVZPQ6nyyd7akCS&#10;FLlUkdEQjeGCDr/OrRuRLFs2KHXJBx2qGdo5Djo3UFgDxUKDZJH8+9c4JXsK8vEqS+1sduGtOSi4&#10;76EgMkaZfORjaQakEiKSI2V3+ueo9fatJ2tmMsESNJEIgVZsLhz2yazIbSVCPLVXJORtbOfpWFOc&#10;px0idMqMKU3zSurE0sbkKZQSCPlIYYxn071GLWT7SNgO0j+JcD8qekjxopMgYg/Iq/OV/L8eKvyX&#10;ItoEnniE0hJb5iAn5da9OMLq73PFqtwlaO2xSSFFSRhExCH5stjj2FP8yQ27CN0WOMgZRhzn3qjc&#10;6hNeSq052D+4i7APr60RK/mpLFb4AOVOMjPXvUSqJOyNFQbV56FlvLt3YGbcWI2lfm/CpEtJbi42&#10;R7U29XlwOKhF1tfZNcR53fMB8wB9gtEOqGWQwJvZyMKSAqj3Oan2UG7hfEW9zoXTDZWKYZp5pSf+&#10;WOAMH3xUU14CFe3to4doAVnG5+nXmo5AS6pLdRAA5wj9PxppeK4PlqjEL/cHU/WttYqyMIwcnd6s&#10;dHfPLK29DISuGOetQ3CIpSQLHE/ZA3bJ5PvUnkL9oUtEFCgKUboc+o71L9kjMreRGqhhhnKlsVDh&#10;P5GvNTWvVlaFS6Ao7g8sVHTFRgJubdIQX6DHPvzVxLebaF83cw+gH6Gr2jaVqOo3qWNlAssxbDkr&#10;nyxjOST0HFctfmS5uh1YW1aap31Ml7WKNQxGXB+6G6fWnMkYRpJMnB5deRivTB8K9Ve1P2vV7USZ&#10;JOyE4xjp1qlY/CjU4/IF5f2scHVlijZj9Oa5oYldrnpSwClK8p2PNXZZY1UBvmO/dt59vwpZ5ZAm&#10;3aDFkckk5/pXp2s/DD7Fp9xdw6uCYImkERgGXwM4znvXCz2EtrOIJy8DtyqypgH6djRz31G6MIbS&#10;uZQu5IpBndnbgc5/L0qRJnMR2MVYnBYdBVx9Hv5WxHbLkYw2QOKemlubOV11LT4mRykkUk43kj0A&#10;rFqE2l1LUZwTbehQREnGJpm3JxkAnNNkifh0CsV4GaeEaHLHDYzkVo6NDbag0nn3VtaJGMkTuV69&#10;l4yfwq1BPZGaqO1pMwFilEvzHaM+mOfSpnaNNvzqTjnFTXMVvucggYYncr9RnjA61UkUrGG8s7D0&#10;z1q50oNrm0MoV58rUdS20DIFMeVH3jkdqYsqRxELl5G7Z7Ve8P6XcatdtZZKiQE+YeQOM10EXw6j&#10;trA3UupuGTLyNsAXA/UVzTs9Iq9jtpyivjdr9DkVlvBG+1MDPYdKiWTLsskjFMc8VvG2tHVHjvwq&#10;FcN8h5/qaz5rOKJXKXaFtuRtQ8806cpX99GdaKj8LL4vbQeHzai3hdkfKysMOv8AjWJiJv3gPzVH&#10;fqHKBJVfCjJWMr/Mc0sCMIRwCSO5qa0Ep8ze5VGo5rVbE0CRuXkzkr90AdTVq0kDW7G5gKIX67sf&#10;h0qpOqSCOJtihSTxzinW4ZrtIUnjRGIBkkbCqPUn0rso+yjT5U2P20nU0Wn4i3AH2oiOcL/s55q1&#10;FdwQxj7RD5q4xk/KQfrXVW/gOCWzF2brzpnALyQAOuTkADBzj3qlq3hG60uVbeTZMsKGQiPK4z2I&#10;rpUsPKKT3+4y55utNU5aKxjrYQTSRzw91yVfrk+1RbVt7ht8gAAOTjAH41Y/sm6toXulkAiVsHaw&#10;478471eh0ia2Vr7Wnnt7KUHYkHLygDpjoM1zYidKDaf3Hr4aK5HOXuruyvpOnXurpPcQsi2Vsczz&#10;u2Ae+0e9X59YSyhNtpMctusp/eOXy7e30rM1DUFlvII4IGjt4iAEjULlcdySMnpWeZ1lnaR5NuGw&#10;GJAGMdawp5c6n7yS+XYdTEXdlpFfj6mhc6lclSiTk7Rg+YM/hWUs7K5VZ0WTqBVh4y9o8sfIzyc1&#10;SS084b12s/p3rRqKjZqxzymne63LDTXVu6qWVmkB5I7UqyhFPnqu5umTWdP5sjFJPlYcZJ6VPDDC&#10;ZAHJOFxknIzWXsW43aONVkpOKLcqiaRGMo2nghOtVTarGdqyHk85NJIhUKsOcgnJBzTmt3S3ZjKS&#10;R2xWdrKyNeaLe2wb1hLRh8sCM47ipDdRTyCKUyEovyE1Vt4LhpApgdyw4GOtW2k3uC8TKVxtULWq&#10;ovpEweJpNayAyJGigglj1IqR2jMQVMhm4J4OKajxMjeZtUjoxPP5VFOFWRSpEmT9MV1UaEd3E5Ku&#10;J5nyqWnoaNlDCs489pBGvTYCPwJ7ClMkkdw/k+X5TEhRs4QZz9c89aYsJNuz5aLBHAfqPzqG5mMT&#10;qElwrdNw611e0nSVqWl9xRr+0oOlVd4p9DTm1e/t1SGKRfKfAdVHT3HpT21Tde7LiH7TC8aoFH3l&#10;x1Oaxy0hufKZ129Q46U+CQWv78Eu/bkGtKWKqw0ZnPC4Tl5IRtfr1OgvLKa50aF7ee2t7UHbCrsR&#10;MMn5iFI59M0sd3dW91DKrrF8nlnYANw9frWZf6lcam8dzc+WgjGAigZHGKo6neubDMbYkOFU+grq&#10;o4qVaapyPoKEp0UoUptq1rN3NH+3nk1ZraRnmBc/vD0x+FelweHNL1DRBeRSS+ag+Zgc4PpivF9M&#10;tmvLq0gZvKjkkCPIxxgHqa+idO8iDS7draeIwbQCse1lcn3HU1nm/soyjCn8zkxahhWnTnzN/gee&#10;aj4YazUSiaR/MQMIgDnn2FSw6VbwWtuVUC4RxkOnI+vpXp9ki7Gkh272JLttxlu9YvicQrcRKIcS&#10;PGS0oOM+1eTTnK6iefJQaulqzj5pbYylEwZCckDqAapTafaytIiCWJyf4TgCppru1tZEhSSLdn5u&#10;RnFJ50UjMUcZY9c1rLmiKMVJanPy6xdXcDR+Yc9GHbHpVSy+0R3UdwBLlWzlev4UTagtozCKEYkz&#10;tkxnPbrVZtTncKu4pnrtNeiqdNRaSPKrV69WfO1ZdC/r3kzanK9nHcLbcD98wL57jqeKoKiRspRQ&#10;pBxuzSSSqLdmySepYmmyxARb5JPvDhV4BFcVSMKSXMddCVfEy91JediaW/maPbDKrOjHdjt9DVya&#10;008qG+1uGXk7VBBOOaxlwqALwp9KXbkEAmuGdXX3VY9SlhuVe+7suwwpIzFcNk8E0+bEafdBYnGP&#10;SqEcssSgIucHOTxTpWM7IxBHrk8ip5rrU3dm+VFgIW5LcjkVqaYHdvLibMrkKqY6k+lZ0NntZWbn&#10;PTNdDYOtu8NyqqjxsDk+oNa8z5LIdlF2lodb4f8ADmo6cxe/kkjtmjDrEse4FsdD3BGa5kaRNHFF&#10;cXUUwhfnyww+U+/Ofxrv/FXigrpNuNJvoklmI8xwu9kUjrjtzivOdS1y30+0No9zvl7lOST1Jr0s&#10;spVndtbnz2fVlVnCnR1fl09S1JYNLEyrHHbW453O3WsSOWESNAivsVjiVB8rGqLavdSs2yMS/Ls3&#10;Tcgfh0plte6hNDOrNGWhQkqqfKc/1HpXt+zlHVnn4TLK1S8br5u1iW8ZY5D5mokrgZjRc4+tUftR&#10;jiaGxtZDvbASQ/f78Y9adLapBaNPqsxjLjKoD8zc88Cuq8P2VnNbw3kTqQQMO4A2D0UevqaubUI8&#10;0j0q/wBRwVBuTdSXS2kb/qZaafq88iQwRfYy4/eMRkoPQds1sNp1po1ubnUJQVX5Wkk7/QVu3d0l&#10;lbhIR5k5GUTPX3NcB4l1mC9mt4Z5BLco/MYyUT/6/as6c51fKJ89hZ1cbNRa5Ydbbj47G/1q8S5Z&#10;ZW0xyREkZCFsdCfata18KRxXaSXs0l046I7cL7Csu11CaK1hjic7IxhedoANIdbvLcebBcKduVIZ&#10;dwB9c96idV3upWO2cMVWvCk0kvy9Tuw1vZWjCd0QDnBrl7zxGFaWK3k2AE4YDkj1HpXN3N8bi6We&#10;8knmycZDbRj2FLLPFK8kdjb71fAVFBYkYxz+IP51nZRdlrcjCZRTT5q0r9RvkXk0f2uaWa4csQoY&#10;AKi59allF1aBWDeW3dozlznsKcomaNkvhveMhVh8zYiDrzjqcVZnmGoAW0ELeWD8yxjYPxbvWzoc&#10;zu3odzqWmrpWX3GWqbZwZZJTMwyI4zuI92Yjj6CtFYpdi/aD5kr/AHI4hkn03Hv+lI81rpcgjZo0&#10;UDcQo3N6Vca8FxZksZIIGXAfG1mz3Hc0p0qaVrCqYqrJWS91/wBbFYwKJESQgy5AEY7VdDw2yLvx&#10;hhlgvr9Kqxva20OwS8jA3SnnNXYrNEYrGGkD99uACfQ+lZwUE9EcNRp/EZQu5Li52WsJiGTvMjZb&#10;8OwqOMyrmRz5Kt1K4Yn8T/hWpIptZV/dKzA7cLwzep56U+BNloAtsizkYcou7OfXPStueWyWhr7Z&#10;KN4oWDTbjUULW83lxYwG24LA+hNRXOiC2vFi+2CeZusakgE49auW9zOkexkKxLzJufGPxqIXklxM&#10;YrWVYdwIEka5P5nP51j7B813qc0Z1lJu/u/1uxf7Pt9Ot4/tZE08xydox09fYVVm1WzhEhVGYMMk&#10;j/AdqoS6f5ExF3qNxK552byxI98duta8Om2dvaiW0WNGcHa8npx261pZJWbNpRhFKVRuV/kjmrq5&#10;vnlaWK3aNHztfO0D3qW200vHHJe3U8rryiggAH6VuSadPdAMEa7HGS42qo9u36UX1o+n2LzQeXA4&#10;wqqwDEg9cE+grnqYqlT0TPQjKpOEY0o28/8Ah9Sn9iitUaURiFBGSSznkfj1qlc3scdqi2giLOP3&#10;jBORn/aP+FV5JDdsWuXeUrwC54/LpQiqFX5cEda4auaK1oI66OXyunUd2T2xDWyE/Oy5AyB+NXba&#10;0e5eOCJU3O2FXGOazBL9m5AzHnmtawJ3pIG77lI6ivGqTc7ts9enTUWlBHd6Z4S0izTfNBHdXKkF&#10;pJFyAewArdhgjaN1QxBo3Hy9Aox2rHTxHaRxxMX80svPljoffPSsTUfE2pOywWdotrbTq2646lmB&#10;6AnjPNdVOiow5raHmVa0qtXkb97qN8SwaVpupGWGOT7QT5qRRkbWf39K4m4ecuz3AkcMxdlB4Unr&#10;j2rTuGkiEkigvKSCWcks340z/WbZCDx2qJ1nvFnTSorl5Zb7lGGS0zgJ8xGTuXJq0EWW2YqqudpA&#10;xUnlbo2LDH+0Kr740mIhLyPjO2MZx9ayhzSlZbmk0lD3tvwOcmVkvD9oB3DsK7rwX4SXxG4t2kkg&#10;DfOZVGSFHb8azFsZ7u8jiNtG87AkBfmPHf0r1LwDFomkCFnluI9UmiCyrJnYO+PSqrUqjjpudGDq&#10;RS9p0fXpdFdvgvaNOsn9qyYQALmLnHvg4J98UJ8GYgjI+tSgFt2EiA/rXqEUscibo3Vh6g5qhqeq&#10;22lDzbm4VFAyQTyR7CoVas9FJm1WcLXklb0RwVx8MNJ0jTpLi7vruaOP5sRhVJP15rlbuz0aDdJZ&#10;2tzOmQNiS7gpPcsf6V3+u+LoNT0m4s7CzmuRPCVYlD8oYEdOvrXkBuJdMtFsrcO6Rgr+8OCp75Ax&#10;Xdg7tPnevmzw81o8848uz6JWv8zo3W1h2xEQW6yjHlp1J9yf/rVs+GtftfD91eR2lsjRlVaU7gAG&#10;zgDPOevasrw/4Y8LazKXv/EFx9qCK7xOBCASOdueD0p+ueItL051tdAZLswPnz5I+EYYGAeN2Rnp&#10;WWImqr5Vey+R1YHBSw1nFXT3t+tz0l4/EtwbgzXGnW1oQPLCIztjjOSduO4rnPF3xI0zSoUtdPzf&#10;3TgMwifCxj/ab+lef6h4x1nWopEvr1whOfKi/dpj0OOo+tc4mmXmszFbGMMUGSobaAOlc9OFneR6&#10;Vf2U4pJq/wByO903xReeK7a9TVZ4odpGxIPlwuehJ680up6jpaaVcW1xexySBfk43Nk9OnvWRaaD&#10;p+i2RbU9ViS6YfMowQPRQMZJzVOO+8MyssF1aXJcEAnlVbJ64GCPpWvvcup53sIyqNU033fT5En9&#10;rQzQxyRJIJMDPy4B9jUa6q6wtthiSQt/y0wBj6jNdJHY2gjz9hijt45RGA+clOg4z096g1fw3piW&#10;csghht2Qny2RjyMe9SknqYqc7qN7fI5i/wBRjuYlWQrkDogJrKxKTmCM46/d5P4c1buoPIZGT96h&#10;A5H3fzrctYNRtUaddOJWTAV0XIAI/SolU5LaWOqFHmTble3yObXTrjaD5Em88klcDFO2bYm3ABh8&#10;oVumcVvzTarPd/Y7hfspZCQpXr9Ksado0M0UhvoJblw33IhhgewJ7Aisrx5k92buMoQs9PxOd03U&#10;5rHckEm1m67T1xTp9SuJbcxkkqSfl3Hv1rSbQJTfzMLL7Mg4SKSTdnj1FTy6G1xbAsIIXVfux5JY&#10;/nxVtvpEySS0lP8AI5bdK4PTj9KWRgwjZpMMf4QKvyabLaQOziPzFGAgBJb3PNUWiuERDcL5YdN0&#10;eB1FbWg46sxaqJ+6vxKjq7gbn4z8vHQVJHGyuIyAxfCqC23Ge9CHY4LDeAcgHnNLg3F4rErGqktj&#10;+lZtJSvAtXcfeNb+xL2AEPbx8IHZlnBJGT04/wA4ptvpysJZpCV52ogIyTVeG7EX7so4JJKjOB7c&#10;YouNSuZ7qO4lZXYEKu4fdx06Yq4xlJpSehMZU4XsnddDqbDxVrljZvYx3KCND8oaHLr7Z9PwqyfE&#10;NzILgXt1vkvdiSMg245HI54+ntXKrcksxkceZgkuTjNMln8whcDI7Aip9jVa9zY6XWoxknNLmPSr&#10;fw3bpCRb37KY2BR50DKW7HI61i6j4f1iRn83ULGaHdlMuVdh9MYFYmmeIr3TjhHGxeNsvKZ7ZFbA&#10;8Zx2sj3D6Pbzyr8jyCTaG9sYpOg5y5nuVPGYiEbcykvMoXHhu+iYTyQOBt+Xau4cfTNZ15pzRWjS&#10;SxXgkYZXag2nt39K6+D4iQCNETSGij/urOOCfwqZvFejapcNPNNNDsG3ytoZfzxirh7aD1ZhUlpb&#10;l38/xPM4ZvJTaAx4I2+tSRhnjEkW3PpzkD1zjFbGp6fpyqJdMlZ8cbChx749aqIt1dRyRoRHGwwy&#10;h8cema74YeFVXkjzqmOnCVua9upnNEAnmNIpmY8xlTwPepVjjkVRLCWfOPlzj9K0xomoXkRmtyuw&#10;ISVD5OB1/lT7XSdWiaO6ghZVZQRtYZIx6dqykqSjy2szaLrSfNGSfqZLRKnELbOOeetQOkzDbG2V&#10;71o6lNKk86sDC5XY6nv3qrbbUjeRZipK7enSuaVGCV09TaliJub50vvGLO0KlY3d26FT/Snx28zS&#10;sY9wKjOD/Ol85EKzROc4wTjn9ajm1i6eBSG3BW+clAOfypKrUtYiVGivft/kMlgMYD+erPu27AOR&#10;WjGLO5toY2dluAMEFBsHvuznP4VmPL9pAfbsAACA/39c5wnAB+lWIfLOYSH56Y/nW6d43OXlip8r&#10;2NaXTpbdJFlcbtm9Ch6iqPlRyRotw4XauBySf5VK8yrYI0bmRgxU/vOq/TtVJZCGZQmOc7Qc4q6S&#10;nJtt3ROKhCEUoKxJc28MZVYw7E+nPH51Z0+O2ummS82xAL8ueC1VRdSRlXRmDLkMu3INMnuGkZ3Y&#10;q0rfwlR+lazpKcdHZmdGdSnLa5MYVjnMabWUnueRRHGjSNuiBAPG4cVas9DvtRije3tpJBtxujTI&#10;B9D70rWs0B8k/fTgxsCp/WuTlUZaT1PVpTqqPNy/cZzqLYpFHDECp4I4rsNH8Z32mW8VtsBjTLBc&#10;jr2OD2rmkint1OyNg5OSWww/lToLu7kdYpEhbaMYKc/pWrhzO8pXOGVWcLqELX8z0WLx1cQ4ecp8&#10;y5XavAPqa5/XPEtxfcxXIYEZIIO7Pp7f/WrnvtG64IRYkxx3xUqyhvneAkL1ZfWtYw5NbXMJYhS0&#10;b5WVc8u88Rck/eBzzSLK4fzISwA55PBqxeXcEduqQnBblgRjFZzbyuN2EPvisK0pPdHfhOSMLcyH&#10;71KKrEnJ+VevNXJEsItGCyWzfbfMyJN3AXHTHrVnThCPOnY8Ywp+neqdxHLcnKIxQng1dafNP2a0&#10;S6l4HCqNNVpa36FF4PkBUsydcbuKjJkcZycKOnpV7y1jjZHLKewx1rc07TrbSLaDVb1i9zu/c2wX&#10;IJI4BHfr9KwWHq1byXQqri6GDkoyT97ZLdmBBasfvDHtVn7K+SAmAeK14tPubi4LkJuLZ49TzgV6&#10;B4a8FPM6XepIpgK5ER4LH1I9KwqcsfU7Kb9o+yPM7bS3mk8sIxI9BnNWotIUpl12kEggjFe/29ha&#10;2q4gt4o/91QKpajo8d7hBHAi7ssxjDMfXHp9axi9dR1ISteLPCLm1+zj7wyPup3P0qa2uSyfZTbH&#10;zA4ILe3Yg10nibRZfDmqblCvbT5MTBsyZHUHNc9PqMEZZreJnJIwx6E9697BYajyqo3c+Zx2OxTc&#10;sPyWuQX8lyPMhMjv5nRIhkn6mse4W00mIE2qvcZ6ORnP4/yFa+m6jqV3qLpaxI8joQVZeEB757V0&#10;dtpOn6SGv79onuSPnmccAdgB2GK9ZYhRfKkec61PCwSqayf2V19TBi8OTXr21wXkS3eEPLG67drc&#10;5H/66vSpY2+NO03yTcYyo42p9T/SqGt+JxqSvZWczW8eSrSjqT7ex9ax7W+mSMWlvGIuMCX7xz60&#10;+ebSU3r2HNYnELmqWiltFaJeb7l7UrTR4J3a4la91BcDc0hVQewwOABWVZS28F0kiO88kbbsAEgY&#10;yMDPGKfHowkiM0szzXZbLSBRz9c9AKaJprdVhae3gDZO5VLNWk5actzspNRjaMuZ+e33diW2k1b7&#10;ZcPHczpDJuKhju69ASe30pkenhMpuVh1IC5JPue9MDM0b+ZHLLJtzudgqgZp1tfNIChkjgVcbdoy&#10;MDrn1rCcubeRVSU27xSXoiG6jbfsCyuwGAMYGfQCo8+VFsaOSQg5Kr6VpyW5eBJJroxhMsqjjOTV&#10;VJIraGR0gPlEYMsnyg/j1rOOHcmroqFbfl1voPjSzmtlmkVnGeE6KKntdVklCwW6RRoy/wDLBdxA&#10;/AVWgt7CR0mKyeYqDKjIQnHOB9a0LBShYSzRoUbcAi53L/SuqMOVeZz1lCKa3sUbnzLG7jkliDRs&#10;2WLyDP5VrQyyzAl5IrK0AyZCcFvoTyf5VS1bUmvLZoreLbE3yNIepIqGOx+SOXJZ0GN5O7j/AAol&#10;JWIaUqadTR7dyaa9tbbTrhrC2O8nb9olXlveqatNfFJL1ZPNiUAFiVwPYdPxqS7ZNQmEEckkpXkv&#10;wFRhwQfzrQt7SBIVku7vzHyEIBzn2x1rNxne/Qpv2Mb21f3i29nby2cotYVXeCBMRgHHOQe9WTOI&#10;7YxxzmTsdo4Bx7VnawZ5zHsk2RA8BjyPoKoR65c2rvBJGGz8ysijJPp1xT9pGLszFUJVVdavsbTY&#10;hiQ3VyjhcnO3b+tNtL2OEPHGzS7TuLAHHtk96z5ZhfBJI5lDqw+TG45I7k4q/p7MsiB5IwSfTgD1&#10;NU5q10OrQ5I+/uyK9N7d2DoysY2O4jZwP/rVesNDiiEccjvKu0SFYnKqrHufUVHdxQw3IxcCbcch&#10;txADZ7e1OfYkXlTXkkhGQAi9jz1rmre0nbkdkaUa8KcLNeZeBsUaSMIMjugJ3fXuTT4tsZiNnZqN&#10;xyzsnb1zVEXEauEtbdV2jLSSPyadZ/a7/XDbrM/krgSSBfkRcZyPWuKpShH3pSCNfEVU4U0kXi8s&#10;t28UYmlkIBMcXChfc1zmryXovmW5hSAJwIkOePc9zXpNjp1tZW26KVHDklpuhPpmuF8VQm21IxFQ&#10;F25yT1rgrVPdagtD0sBhuWopTfM/yOdLDqQNp5/GlLHcqjBz3oYKyEFSdx7CkWLCmMBlUdcda44U&#10;pTdkenUxNOCbv9wgG6UIAzsRjaoz+lbNgws4Q08scMi4KhiCw/4DWYZbeMAo4wFwVi+Un3J71E0m&#10;c7VIDDAAOf1rvjhacNZLmZwVMZUqK0Hyr8Tds7ya7v2/eLLLK5O5uM+5PQcdq2jcWYiK6k12ywuW&#10;8qGVSnHYHPfFcVbQXAkRIslt2MZrXjs5UaTfNGqkZO8Z69q61Sq1ly7RXQ4pSw9GftH70vUqT6lE&#10;zPLG+Iy7bFPJwScDPfFaGn7jGZpUQEgqqysF3Z749utV7q0tlt0SUBvKbezH+IAdAOuK1tI0xNTj&#10;gur2MRSypviWM/dX3PY+1ZVcDSpa1GdMMbXrK9JW/rQrteWOmGIWumi9RUZJEmfHmZ7sR261Q1O4&#10;23DrptiLeNhhUUHCAc8dyK1ptCitLh1hnnWRyRGd4f8ADbWbbeFLxNS+16rculumflL/ADP6dK2w&#10;+Hw3tPaxTvaxzTxSo0fq9WaaTvbW7ZLZR6hZzpdGeFQYyq5zuOSM4Xqeg61atrm/tATcR/adyhS8&#10;WI3XHTA4FNjMMYjUsNzcZBzn3pt7cfZ4JGWTkcJXPUxPLVfIrd/M7lh5zoclV3juktLHT6f4nijg&#10;R7O6+zXKgAQTHBPYAj+KupTxb5dgh1Gz82QKAWXAJPc4PArxr7SksTmVRvPyOD1Fa+mvqTp+8vPP&#10;jxiJJF6e2f8A61Jzw9R2qKzOeODxuGX+zT5l2lqe0+HbnTf7LVbWeB2hTEhACle/I6j8a8c8b6jb&#10;3/iq8kgaERoQhMOWEhA65Hc5/SiO/l07VZjdTrD5luqbUbPUnd257CqV7Lpcy+ZGXznJwMZrjnCF&#10;Go+R3R7KnVrUE6itJ7mUZQsRjdmIweAgBIPao1ltxGBHbOM4BLN0+gqzJPptuHdYpG3deeahee28&#10;srDAVJ7nmtli0lqjieDk9OZ/eEbst6CsCxMg480Ajp6H61C0ziaKWPaGzvLcc/0pgRtyhVdj1yc1&#10;E5MsqxqRuB27Qev0qJV4v0Lp4OpGNoq7+81p9S1C+SNJbz5WYbU4Uj8RzVCWN4LxmlDSkYJbkZ/H&#10;rV610+/aRRFZzSFTnITp+J4rY1ax1PUbaIy6akLhi0k0UgUkYxjb0z+NZ08ReXI1ob1MNO3PFq/Y&#10;zz4hv5I4AzBDFgAADDcY59R7VseFtGm8VX1z9vvpfs9sC4VV5JYnCgnp+HNczLpl81sZhpc6xbf9&#10;azAKPQ4zmjSdV1HRTILG5aEsPmKnv+IraqoOnaGhlT9tCpep20PXbbw1o8FhAiWEbRmL94ZfmYEZ&#10;wefrVa1vYbOVrOa5hZQNgkUj7v8AiO9ebf8ACQ6pdQFri9lfgnluO/YUWKzl1PniLHIbHY9QK53C&#10;n1Zqo1LXb5rnqAntTcwiNZGnhyBvTBZT1wT1/hNYeo6qtjfPczTZXPlxxKRn6mslo76Gz3x34UjC&#10;jnGATzyT9KxLoww3TSXMplmDZyGqbW2RMYQv78r22t5m0utwq073LTF1fMY8o/dOOMjinXmtWVqY&#10;5Xjm8mXo+w7d3p61gza7fy2zrGY8spQkrjIxgf8A669Q+H/g+zj8Px31/EJ9RuVLF3O4RgjACjtx&#10;ROry7HRTw3NFzenkcWskV3HG0fnzMc7GjXk57Y71Vl8LeJdUn3nT5pEU7YjuUDH517KdAsbe2EH7&#10;pIFGF81QSD9c1Tu9CgmlV1up5ZoUGxYTt2++en4Gs41ZN3dinBUlaMbrzZ5kvw38ST2o36faxSEn&#10;5pLgdO3AzWTrHgvVvDcSXOoG2CTD7yEkBv7vTqa9J8Uazrfh6JS95CIbhSUPlnzI2A6d859a881j&#10;xBqmpwRi7v5LhVOfLbG0H16Cqp3jLmk7ot1Yzg4qKizGvislzm8tJU2IuPKXbkY5z3zmoPsdlLbO&#10;yNdROHJSN0JBHHf161v6NoepeLJp1h1GC2eLaZHuP4s5xgD6Gupi+D2oyDFxr6BeMGOI5/nXXDHw&#10;jHk5NiKeXPnVSc9zzS3jhllMm+PbnYN24Aj15APvT4rWCG5KyOsqE/LJGcn8upr05vhPp9tGbjUP&#10;EEirGMsVVUGB1rze+tIRfsLN2a3Ep2MwwSoPB/HrWlPHRb0jZGWJy/3ZSc7t9h8a28gIiFykKcOQ&#10;hyD6+tRzJGB+6n3xqQp3E/Mfeq7PcMXQSMmAWClhjjk1O0M7RIWZmypyZAO4xjiur6zh9nuzzqeA&#10;rSlZy09SCWAmMTBNq9sEflRCisv7qVwxwjKWx/kUyMSyxlUWNfI+fcqnc3+P5U+2isMjzvNw6hiV&#10;PQ/jinGk5L3WKVqEuaUWa1vo9zNbyGMRuA20lJxgH061Sks5JWlt0tpvkz8pbGfTr2pJZYAgEcwO&#10;X/1R/iGeMe9QSXDtcSuAEywwo4wKl+1h8RmqNNvni9DSW11W0hcLBOmV5PlBtq9/m/Cq6mSWV5BN&#10;bmIdCx2luOcCqX2m4VGjkYlWGVyelWdJa3iut1wlxtK9YApYH23HFYKo7u7Np0otJ8lxsssTkqTt&#10;Uf7Yamxxrev8ssSqmBy2CT64rVu7iymhEflXSRqckOibjxx0PSs26EEzSPaxGMLwmAAf0NTKrzRs&#10;EcMoz5rNGerNG8itguhOMDg0giJjYHdtbLcdM0sKsHUuFKlSSG9Kjkl3N+7lKIegHQetZNa6Fzas&#10;myaSMoAzICvCjtmns1wzebEpjwvBB6D60TNL5UbbgwUfKDT4IBOjuVchF/hrVQsk2YSqJN2KkeRE&#10;UlYqxPUVOrRJ5QeYErx2HFPWBUZCkDSlx8vNOiudvyPDCIxwcpz+dUpxgV7OpW+LZCJMXd1UAgA8&#10;hv8ACljYKUdpEDA8hhkjH1pzXqrEpithuB6kVI9xJdBgkEcb93UdRip9vrroP6unFKnujX0fxBrO&#10;kWyx6ddhI2fcR5SsCfp2rXvfE2sX0SiZYZGk++xt1BGPfGfWuUi1EwMnlorbOOlaEerPMRI0sMJ7&#10;oVJ5rBS96+h2TheNuUnvGne3BezQ7WyNiAZB9TWTPLBDGx8iSGRT94HpWrNriQxATFH6HzIuPwIN&#10;Zl3L/azb94Un171qqzW6RyVMEp+8r3MsM7SBY2Oztnrip983zZkl29Dz1FStp6JgtMMf7IqsxcOY&#10;4zlR3NP2nM9GKNPl0lAP3koaQMQBwDTlndsRyTZAHAY9KqL5hk+VuAe9ThZkVt6Bg3Q05TfcFSi4&#10;3cT3FfAmiiKOExSPt+Y5fHP4CraaRpFvEWkgtoioIAB3YA7n0rVjYud0ku4jrnA4964bXfEVmr6n&#10;HCUZVbYZNq/N3wPXGPrUUKEq0+VBXrV1H3b26IyPEC2KyRTrGpQyAIcYC/7QrGmv0lnVyqM6rt3n&#10;v6muH1/xZfapqKiYlIYT8sa8ce9W4L1Z4w0TEnGcV6mNoOlTjTi/U1y7D1aKUsRrPp5eR2+har9j&#10;1OIs4kO7KowyK9j0zxPb3reU67JBgEryvSvC/DVnJNqdpKIyhDZdn+6AOtdbda9ZoGdmKRD7sQPf&#10;39PpXEsHGsrRWosZmNTCJKSu77I9M1DxRp1jbtJ56SsG2BVbq3pn8Kgi8WWb2bzyYUqOV3dfpXj9&#10;z4mtnQ+fJFl2KhAQdnuaoSXYuYVWBT5Lg52nOT64H9a2eUQhC83YrCY/F1nyyob9TqvHuv2+r31q&#10;Y0Pl28bhgeSSdp/pXIxTQMcR7l3DK4GQKhuHgZGbChh8rs7YGcd6oafEpHMzMFYrJtyFwe4PfGO1&#10;a0sLTjT5ndJHRiaGIdVaJ9FublvezaNZyraiKFXJYhxufn3rBvbl79iLh5Z8DBMzEDP+6MVqXtjZ&#10;2jeXbXaSBl3sSc7GP8J6AVnFrE20UzzbFZRuCrlge44r0Kc+aHNTR4Tw7o1HJq8m9+v+ZGkCRQkB&#10;lGehx0pWuPIb907bsZHsaf8A8fToIQIY1HMjjLt+fSrJsop7ArDOfMLfKXcdO59fzrjq1eRq2rO2&#10;jl86kXKTt5MzpJy0yN9pJTHzKTjJ70C4EWfItwC3IYj+tFrYDzMIDs6tLIcAD6fhVqdMzI0MxW1R&#10;wpZejHrgeucY4rdU6jV2Zciq1FTgv0KSPPcgm4y+RgKAT+da+nq0VqURVA5UPIgGR34qCZkjLonl&#10;puG6Pc43Z75A/Cq8l5PJH5cjAkdW28mmqUHb2hFWM4Nwi18i9HbSidLiURSqrcA/dB/E81YN5aT7&#10;muZvOwfkjQDYPxrD8lp1KLCQDzgjr9KsJC0MaoIIuuSC36DHNdSenuo5p0k3q9fuLaaiGbalvGHz&#10;2Xt+NQtfupMcbxq2SzAJksevJqN5BPGqxxgSPwQp4HtV6O0Fn8ny71HzEjdj2wOlQroi0I7rUntr&#10;FL61jlkuYUcclVH51I8lvawm2XOSxHmMc5X2FUjay+Zu89YYiSzLnJJ/nT2e02CaSB+HwnBLu3p9&#10;KmNJXva7MlTc5WV32S7i22lpqLeX5V5LAXJWGLAyxI64HuK6WPwdfweXbi0/s6J3VXmbBYE/7fPv&#10;+lQ6Nr2saTatDZ2MEMt/JvFxKctCOBjkYPT171razd6vqqWttNdNd+duR47RAfmx398ZrixNerCV&#10;tEu578Mt0i6jblpoZ2r+D7Lw1pEt3eap9om3YihjAZ3z6k9gOc4ripp0upkeCA724KopOODVzV7i&#10;UahNDM0srLhcSYGMcYIHB6VRW7njnc+f9nB52xqAKmnXUYe/K9zGpg3zvlja3djbhJbm6ijhRo3U&#10;EOHPB/8A1V0OnWFjpUUc9wzTE4WUMxBz6KvfFZ1vDBKgLysSDknfg/mKgX7TqV8qgPI27CIT1J61&#10;zzxVrtkfUp1VGDdl/W7Nq8uNPZGkm8iGQH5Yyc7fam/uryIGJ97MMZjP3ff0Fdronwuihka61KYs&#10;ZvnMMCgAHrgnvXVW3hbQNEjllaLbvTDCZyygeyniieZxa5YRLeS0KPxVb2+772eaXWq6UsFv9mtI&#10;FlEQDbovmzkg5+owfxqKw1Wzh1RriVnWJYdgKAkMc8j+X50680ezglMEF4GneV5Daso+RC3y8joM&#10;VXfwsJzI80kqrncFj+6B0xj8q4YSUm1VT0OjljGCnQkrSX9I27HxM19PLFb2ltHZ7Sqmdu47nHb2&#10;9qztRhtJsy6prCTYzhYU245+6Ovf3qv/AMI95UG60ljWMgEhx+nFWZdBJKNPdb2U5MQUBW9q1hCE&#10;m3J2XYznNwS9mla2rOentVuJm+zxMkQ4Qlsk+9MmssR+XGyMFBLPnj8a3pdEkMyx28hlBwrKRkKO&#10;ep9aSXQI7OzPnTZQHJjVcZHevUoqHLaKPn6uJjGpZy17I5aa0lY5gg3pjOQnA/rTk0bUpwWWMRxY&#10;G0A7cj8c4rctNOZkdn3qjEGOEyHAX1OO9aRmWFGMm1VzwSePxrjxGJtNKHQ9/CQcYN1Ipt7GPDpM&#10;llG032h9/COcdferkmjMsXmSu8CHlnm5Y49BV64d54VCIska8sQeT7D+dV/EVpc3ui/akumxGVKI&#10;jdV77vetcPWnV1lLboeZmUnGvFR0UutvyK0N5osTstlE1xfMRG5I3Z967CXzJgPNSG1t1Uf6s/MT&#10;jkk9B+FeU6XLKlwY90gR2BdRwTXRz3up31rDYsMMMhpJOFIGcf7xxj2qm6VaS5tLGM8Jiorkw8na&#10;Wjb3/wCAXprnTNK1GR7WTE0pwzPIWJ+g7VSuJbm8fEkrRg8ruPzH/CorezhtNxLgz7eZWGW/LsOO&#10;1WWfOGAUgH7x7j2rOtjoxXLR+87aGVwi1Ob5pFX7FCuNvBUdRzg1Xh2yswcMWU/Lnmp59SsoGKuw&#10;bu4Hb6msG815Jd6I48stwsfIx9e/41www1Sq+bbzZ7PMorktfyLd7G4uW+UCN/u47+tb2lXtnZ6c&#10;nmylmGSwx0JNc9Yak2p23leRFAkPI2gdafJaXBjOCOTkFjt/Cs1Sk63s46+hdWUVT9pVVjXvtX0+&#10;eRc2gkkB++x7Vky6gHcxw28YYn5RjAAqCNbWMlppUmlT5mjU54p5uXumdba0ESjo54JFd08HGEb1&#10;GkedHEVXO1OOhYha6WRQ9jHhsnJQAfnU6yXSRs3lxIOofbgYz79eKoobiLc8l0q7slFJ5H0qGa3n&#10;ZDO00kUC9WeRsnnrjOQPrWuHw1Go7Qi2/wADSrLEx1lJRX4naaTpk08M0t5bnDKux2j25Az0z25r&#10;fNpEuk2Omi0jthFL5iyKoY9ck5I4zXFaP4nmilWzE8ktqYwVaZ8tuB6At1HtV278XTtIyJFEwztI&#10;LEnHeuKvhXQqOMlqbRlVkuaM7LTyO0jZMbEwSxPKj09ar6hCGgiMsjKAefLXPPY89K4+18XXQj2i&#10;KPcDypY4I/mOtX08Y3UhMZtYQ24Dcp3ZHoOOlZQi3pYzqwjuppF3VLSazsJLua4zFCMRrsIJbPQj&#10;OP0rg5kRZi5xzxWhrfiC81aZ1luPLRGGIDwAR1z3P41l28E9xkvNgD/YzT+r1J/CgWIo0E7vfsOj&#10;UDCjGc+lddb6aH061dSCwDSMXA49vcVyU0BTa7XKfKcY28n8BVhdUuDbvDLdny8YUKMAZp/U6ifv&#10;D+uUZpcsmvkFzMklw5w6lRyCTj8qqEq+5z1xy1NmZigV2bJHzEccdqfCEYYijMoXrkZxnA5qo4Vv&#10;WUlY0qVoQWzbGK8buV8wbfQHrXqHhPxxpen6BHb6nqVz5tup/dxRlwU6DoM5/GvM7q2WFTvaMbOf&#10;kByT6UQMqKxSOUegbA4/OoeFi9Yu6Ko4211Uh9x7BP8AEDw5BaBrazuboZyokQjr7vVZvikhYLFp&#10;GwLnl5gR+QFeYedAibJImcsp2tGSdpH6VDDNHcSyKoBROrFs1rHAJLmbJ+v15y5Y0vvOl8S+J7zX&#10;5ozeCDagOzyQQAPfk1z0NwFSQMMjoDzz+dRoC2C1wvlpnIC4B9PT+VOt1RFl88qYmPyBG5AorU6d&#10;OPKOEZ1pKpJ/cUlTzLwxCFZcch/Tv1rVl1rVGYMdRvlVRhQLqQDH51UWeJGDRRjG7rnk0LdNcvOR&#10;BJJgYURnofp1NY06ftJXSOqeInh48vMXBdzXlssLzNKV+Yb23kk89TVP7Wqqu9s7m6fjTBeBYwdr&#10;AqShQrjb65qCB4X3F0Y/QDAp1KcYuzMnWrTtKb1J5xGYWmUq6r29qhgvpYvkD/KR0xSxofszCALg&#10;4GWOBmrdpcwRywGZIfKEhLCMb2Of0wKyVOXI5IqFenGqrvVjJgxtzOjzbnI3hAc/XioIIpLiNsTo&#10;vlNwkgyHI5NWJp/OlcqWRTkLsYrx+FQHUbm4PlXcEMyxDCllAY/iOc134SqlTs3ZnPjeapOL5dO3&#10;UZ9uTzCfsuxgOCjgnPXOCDxVmVlleF96b3UGYuuAp/CoIR5lwzSkjnqqk4Hp70gGJmJk8tD8wVh1&#10;9q0liOZtnPGNLlUZJjZHAZcQrtHGQe1Ma5RV3KCHbgMT1qZJG3CXYNqcBGHWnNbNLGkssGxQxOfr&#10;2rz51JNXkdsKcIpqmtfMYJmKqzuC+ACBUsbLbYmTcMnBwOBTzah3GwfIx4cLwT6VFJDLHIImDbSe&#10;MdM+lYKMuiKlKCfvvUrzq0ikIeRyAfSo4bZi4LHdgZAPSrE8OQqKhLe5wBRcxSpKkZXJA5KmrSqO&#10;OmxhOVCFXlk9RFDKwClk3HkdgKjmlMJ8qOU7Qef61cgmR7hftDFwBgj0x2pJbQC5O7A3AkL6VLdS&#10;DswjGhNc6K810qIjAsGi+4VOMVUE/nAuwBB6g1auLcEMgwDjg1StbKXbITnYCBkDvTg5Sdmb1kqe&#10;r2NGyeHypImB2Y4O7kUsE2ZZEUFowOccGqk8McRYJIcg4AIq9ZWUjTbYbmI+YMMpGM//AF60+rTb&#10;Zg8dh4a2aRVtsNM8Y65471Ld2dwrgJ8yk9RV23sVjvNsrcYO0x8gmtKB4beVTLDIO+4rmpnRqqTt&#10;HQ0+uYdxXv6mFJYuIQOTnqKdBbBcJIWAHJxXUfbrSYECSJeMfMME1n6jLFKimCJQcfO3vUeznJWN&#10;I4iF9DPmtvJUkHeCMjB6VAjFiAItvHOTmt2KCF0t1uHZIVBLtGASfbHeoL20sxdj7NI8wUA4VgmP&#10;Yg967MLhZ1LI5sVKEIuUm9DGnREmVhnOPuhetPgkllT94pCjqMdK0YpbJJFSWwaRsfKwJzmkuIUZ&#10;ZJIXeCFhyjnJ/wD1V2VcHLmsjzaeMUW04s7J9JtZI5riS5P2pQfLGTye3SsjxH4R1CWwtr2a+sll&#10;zs2K2wlf72D1rVtLLUL6VHtITITwV6DNYmtabqNrYSTXk73DLOyuu0kQ/jnp2rnwVRcyhGfLfS/X&#10;0PtcogvaclZq711X5Hnd7orWN64mB3NyGJyDU2mW8yXSvHFvQNgnoM10TGOexNvqEoxGC0TrjAyM&#10;49zUGwT6SF81YZo2yqgENJnufwrtjSqUpuGJldd+5tnWApU4e3pKzfTa3maLa/JdSiGKM/6O53iN&#10;dqoOMd+f/rVWsZheTxwuwVA5ySOT9T/9as2BFtFkfdiU4yxyQfqM1cTy3ulI6hSzE/0xXoxklBqk&#10;rI+MrKjzQk9X57F+6+yqghspIHiRSsqlSuXzzj88UkGqHStOljjZWQHdthTHPpub/Cs50jiZnYYf&#10;70algcdO3rUsixJF/pcZRcEp845P061zyXMlzRcj0XjI1ko1Ktkui6/5k898b12llMYRlBEKNnBH&#10;fPrTlgMUTzK4KtzgnGKw4y6z7IYiFzhWPOB71oxFimwu0jscFfQ/hXn129lt2O76zz2aVuxQuQJ7&#10;nP2h2JwSQMdOlKkISN1Ch33ZJJyTznNTs3k3UiNGpXGOOvPeoBH5c4YFuvy5PWtFKpUajeyPLr1p&#10;62Sv5FhBI0Tnbgr0HSmyF5Jiu0D5M/JwM9KlAluPMlkcrkhTGwGCKkltywjTznkPDFQNigenTHFb&#10;R5YbEqdWFK89/XUqxs9vBFHCoHAPPzdsf41athNDamISOxPOQvU/yq1daZc28YiVlRJYiwKfMWGf&#10;pxWdco6opnMrEL8oztA7duO9b08VBWu7nLHDV6rf2e44ERuqbgQGJPIJGT9fWqpmSUtIJA6q7Dy3&#10;bBzjqcdqmi02Fo0wQFBw2ME4/DGecfnU8dtAGMZtS5GSCMBR9at4mLbCrh1SbteT8kUBcMcRIm5u&#10;5jyoA9qt27yRyyQp87BuBI3XHOM/TNWbaGG6Uk+bEN2cdN3tVmW2t3u1eMGJSAJDgEn3Fcc8dFTt&#10;c0hg5SinKO/QiR7lHkd/LhTfglT8v54/pWjY+HtU1GeFbS0knMu15HHGAe/OM9K9A0jwNok0Vo+o&#10;X3nExh/IDgK3fJ712kl5pOimGEyQQeYQiKCMnJ4/nXn1c1qy/hKx3xynC0/i95+W3/BPLbj4e3th&#10;am8uyDCi5cM2XPsAtZEngPW7VZbyzsiqITskZBvKdSwGevTr6V75I0YjMkhUIvOT0Fcnr3ipBo18&#10;1jcQRSRqQryc5OOwFZUcxxEHdu6O2gqdNOhSilKW3c8R1K3+w4d5f3ir+83yMxySOuP5DNeieC7C&#10;S6kleaaeL7RCRHOw25XHG1f4evfniuAjaW9Zp7qVps/MiNjg9dxwBzXfeCnk1Bpo59SMd1J8saM/&#10;zMB2Udhx25rtzPF06lL2EfmzNRxFJ3qS5ppO/Ywtb+G2r2F5G9g76nEc5JKq4+uTzVHTPCV9qqmG&#10;PSpvOimzJJImP+AgkgV7Hb+H7JmkR7i5kbjzU+0NjI/GtoRqgCoCFHavJVacWuV7EJwlF80b3+R5&#10;RF8LZGjJu9ReF5AUijC7gCemQMdPqa0vC/guXw1eM1+FvJp5dsc0Yx5f1B7fSvRsDOSBheea8x8V&#10;61qT66FilktEKlIUZT82Or8HOfQe4rWCqYqXI3qEITaaivd207HfapqEGnafJPcS7REhc5IBbHYe&#10;9eRaz46utSubiQMNikGAFcCIH+8M8tSa1b22qtBJcXk8iQLhWdj83PUA5xnj3rLm0OFopZLeZlyN&#10;xUnOR/WrpWp69Tz8bCE06e66+iJNNgSKKS/vJfNTBM8kj5PqMAV0tvBHDEgtXZFYbgCO9cRJaXln&#10;DGysWTIby8/zFdRFqhS3ja9ZbV2GQSeGH9KjnbleW5pKmml7P7i7G5jZ1fcZDhj35Pp7VGZAbiCK&#10;4+aN2bIC9SOn9aW2v7bVrgWWnyrPcSsFO3pH/tN6AVu3PhgaNZz3U2sQvOoZk81BkjB+UAHrmqp1&#10;4qsotHLjcDVlhJcu/QyZr1LeBpH2wQ/dX1J9gKxZ7dZlctvVHPKMcsc9ye30rPtLu4vY1eaXN6hJ&#10;AcYCn29K1F3ldzMPRvrXfXxPJ7tM83LcojQ96ory/D/gkancOTtUHaAeOKjtc3kQ+zR+c2CCWO1M&#10;fU9fwoC6d5eJpwzBWQx7snB7mkXxKkMJS0slZEJ2NIMBc+g61xU6cqj0R6WJdSEVsvU0dO1GytLe&#10;b7baRy7VCIFkIXOM9O9ZVqkur6ncXyyW6ldi+RGmFX3x/WoZxdTSeaVVgxycDaB9KS2sLWJzK0rR&#10;tITna5yxz9ea6KeX1lUc07GVXNcM8OqcryfdI0JLeJZmLQorIcFwMZqjd6lBbHbI3U/LtGenWn3T&#10;aVZ2xa7hJz8u6ZyWk49K4K71FpU+zWVklrCrkgt8z89gTXR9QSXNUlY1y2v9ZnpTfKdDqHiW1jH7&#10;jEhbjI6gVy97rt9I2FIVTx1qGLTrtiCYyqu3JbgD61sWegQF5JZI5JAqjHzbA36dOtRGik7QR3zl&#10;QpO7nZbHPoLi6kxuaVmb8K1LXS9zkTzoo6evP8q2rKxtLQBHWPLNncST+FT7zb3KxwwREE7QTxnI&#10;7Cul4e8LyZxfX4ufJQhzPz6le305baFkj85/70m3A/CmSpHOQJGkOBj5ugqedp7hpVgvBIEXe6Kp&#10;O0fU9Kh84xRHdmbDjiJguB6bsHJ+grKOBtNzg2n1OqjXxdWF5RXL6diWzto9oWGAyK3QgAdOvUim&#10;JPMsJ+0BUDjAQtuK++B0P40P5sjRs8jwq3OyHqOSeWPJ/SrUsUMAIEHmI+ADIenqRjHNaU4Yen/F&#10;vJno06uCknKrP4eiKcEs4um8mGGSZuG2LtHPfnp3po09ZGInn+USszRgZXn16f5FaRYsMQ2rAFec&#10;L1qrIIF2rPNmXPzKOo+tdVPGzlpGPKjycdXoJt4WO/XVsW3gsxNJIUaWQgBT0UDp2p808kZCJEVc&#10;HBIGAD7012W3mSJLQvIejOcLj/HrT5JJTZyRzOqzSPjcRwo46+vSsalT3rt3/E85UJzg5TT07v8A&#10;Qa9wYI2DQDeTkMD396QXzyP85UkDgDIH8qiimiSP97JgY6kZ59c1HLJElwfKTfGQMNIcnJrGNOs9&#10;VsJ0aUpcqWv4fewMDNNHO5MIkPynGc1Nd28oQTGaSQAfOQcY9Bimh3VIyS0UONoRVA+mWPSrSB20&#10;1irqkw+dgW6nHapq0p00nfVnZh/ZuL91Gfs82PdGAM9BjkAdc80YDYK8n1K4Bq/9rsgquGbzTlSA&#10;mS31/WorhFmTMEciKRkA8Y/CueSq6PlLnRivier7FWSSaSQBGHzHGBwKW3jeCXZHIVDD5gpFRyMQ&#10;6eWwYg1MtsCrXEQfg4LMvX8DWU6T2qOyKhGcm+SLGHdK8hLScDgnp9alWSO3mjKdcYIzSoJoXSIs&#10;yrIAdpGfpSxwyT3XlLCzOAdu3qT9KznyRVua6HCnWi7pJMmnuI3RnjAjAB6E8ZqCKBnjUxMSdvIR&#10;cZx61FBYXTl2KMyFtpx2I9atRCNTIZHdGP3doOGxQq7hHlizoqUak5fvOxCtr+6fJGVUlhVjSbOO&#10;4ieaVA0MRwd5ODn2xziobmRIp0ntbZVK8szsW3H6cf1q1pAuZ55EaNtzjMYVsRoeuTjn8KpRpShe&#10;rLc9PCYKnpUUrWJWkhM/k7YysQGxkTYuR145J6+1ZotpJbjG2VEZi3mx5Bz6Z6f/AKq2ZbO0WQma&#10;aOJsF8rkuzHqPYDj86gsLuCz09kIHmbiRv5J64/nV/WIRg/Ybo6auFw+rerfczokhtfMgWEOSd25&#10;jz71NblbgfLEQRnOKVpCsUpxlWOQT2pIWVlwuF4+93zXHOo2m+r6nmuEY1Pdd7FM24imYoCYi33W&#10;qaSJeH3Km7g+1RvKEUmUlwO3TNMDRyLJlAcDBB7Vail70tUZNxta1mNSSKMgguzLzzyMD8KvfaLd&#10;7eUOdrFt4Ax3qvDcxhUCJuOOeOKSZo7icyfZ8A5ACHAFVKopu1rIykuWPdiSJIokeJmZEPyZPJGe&#10;4phmeSQYwuO5HWkXzQQFBEY4IPepNiygqwbcnTnoKiVVLQzpw7bF0KjwR3CTKkyFvlAJJGOvTFFi&#10;guX86VmwBuYngD3xVTzmGEQfNjtToXeJBxknOT7VFOvy+6dMaUHJyktzYfw7qBtRcWzrJk7lVAQ3&#10;twayy92kn+ktKkkTZKkYK+9OF5fxr5sV5MCTjO7mr8WuSETf2jax3kssZjjdiFMZx14HNes6lOtF&#10;8m54EcNiKNW1RJq+ncx5N14qupI2kksO9LaJcGZgQdvds1clfG6O1gJGc7ic1YiiuZYhDHHliM47&#10;15teTjG1z3aGGU37TqZKlI5JIcAR9Qcc5qy8Mn2cTneUxjPb86c1rGyP+7Pm7upb+lLbFtrwvc7Y&#10;l52k5BP0rCU7tSiwjRjGLUkQW6JckZJWpLm2UF44ZWwRx2ohWJUMsu7YchQhwc1LE5lTaAAfUmsP&#10;aSjLmNrQkuW1ynuj25kUs5GDmpbUrBOrBFyRjI4K+9WLu0WFd5G58dB0qJ7iFo/3sUhKgBWU4x9R&#10;XTT55PmiZ1YxUbSX4F06ZbE797qzc4zkE+tNh+0pKIolEozwpHOfaq6XRkjEhkWPAxtLcmrVtKhJ&#10;OWjkQj5lOc+9dFOpWTtcwq4bD1YKLiPmvUhk2XkLfKcblwQKZcJbmd9wfYwyMcc++KqSW0l2WaO4&#10;jKkk8jk+9Q/Z7luXlxGe4NehGNW13E+e9nQjJpSZfa0meMBJVVlH3TzVoeF9Vn09Zvs80ingbQfz&#10;rc8KXnh2yt1OoIst23ygyKcdccZ/OvSLDVrC/tc6dexMkIAfaMqvtXHOrWg7bI9SnKk46K55b4a8&#10;GX0uvQCe1mWzjG92c7cj0r1TTtO0+1ZFh0xIWYkDEeTj69q0YC5gMbSCTggkDHc1JE4hWMM/l8YC&#10;k/1rmnUqTbc3dm7krrl91GP4OuLOHTp4xcwEiZyo3chT0rI8V3NjpWmX93aXEd7cTzDNuz71Un73&#10;A6cZrHsrG3+wfadR1OC0baMRqRk4rl9SntRczrDfyXAAzuz8oPpWsKEZPnf5HSq9OMoxlq0jA/dS&#10;XEpt4mwTuCkYA9hmkWKUg7o1STH3yeRWhBaPeMIozucrwBXS2fw21e9k8y6MdnGq53lgxJ9MDOPW&#10;ujEY9Qfn6DlSqYp3rzdl1b/Q4t4mhk81nXLjrtzwKjZlDrI28xsDuKggn8qua3o99pyzKZEmVGK+&#10;YnTGcVn29wiQMFUuuPusec104atKS52zzcRRpwlprfsSJcMoRYo0tbcjliMEn69aqmAzHDZ37sls&#10;YyKngLFzHIjA9uCBiruEzktktzU4rHzvyx2LwuHgveluU0jkTdlsEAYGODUiYWNsbiWOSNxGfrUg&#10;c5wTk5qJ3VHLEHJHSuB4icjvauNjtd0RMhGTxnPOK0rPTmuhstluJ5D/AAQoSf07VSjZpkQRrgE9&#10;TXqHwrs3W6u5cqUVFUkdd3NTVr1ErpmuGpxbcXsjktI8Ga1NqEdrJZ3UKNxvliIVfctit6b4RarM&#10;+f7bgIJ+ZRGy7foQa9fkTdGVA607GK53iq73mzX2VCPwU189fzPBvEngGTwxpsMs16tx5reWMIV2&#10;45AySc1xE0tw8RjLlkQ8V7D8Xr7yrbTbUMMSNI7LjJOMY/ma8jDKzbeQozwBWkaklFXZOIXO+ZrV&#10;/IjjExQurBU7Yp4WRl/eM3l9yq1ZjjTyyhYEn0q7Cl1dRrY2NuJvNIDuwxt/HtVPE1OjMqWDp1Zc&#10;smS+HbFdY1C2skkCxu+GfPKjua7PUPB+m2elSvCk812isqEu2GYdwO4ri47C50WQNkKduTtYHr9K&#10;6NNXvbpLaGUKtnCo2OowxbGDk+9VTg3eVya0Jtx9m7Jfjqeh2OhQxaPDPNDC+bZBKsi7txA55qhc&#10;eH9CuPMubDT2ivo0AXMbKMenoafa+KxHp++OMMkaLGsRPU+tXb7xjYxWbPHC8zdMdATXI4zWjOuK&#10;cuaMU7nBeIdZ1O1vG0221BJI4owoAckRnnOR6+xrlPtJhlO92dm+8zNkmpPE2qXetatNqYglhjCh&#10;CiRMUXaPXHPeufaXJA3lm6tzxiu583slGNrHLGk6dZzmmpdzXgubZJd0gJU9lOKsx6oYLyKe0LxC&#10;IghsjduH0rCuI2NurnKI33WPGfpSRXK+WqFskVilGUS5yk5qaZ6jovxUeGQQ6jZo8feeNgGI9x61&#10;30HiSzurdbm1M08D8IUgc8+nSvneOPdngZ7V2fhnxDqXh21ntYVieOYF/wB6f9W2Mbh/hWcoapRH&#10;G0076M73VvFmYnNhEWSF8XDzKVC4ByAO+O9cH4w1HzNRtbpT5jRxMHDNjDH+6PXk1nzeLJ5ory1k&#10;jjW3kdtpJ+bafvA4yOeayJthSJY8ybScqDxXpxw6pSTh8RP9pQjQ9nG13e7/AEL8N/d7VjGm7kfo&#10;vfHsDTP7Zme4VH0ydIlBB+Tk+mAKcuqXMMPmPFDAqrgD75H4cflVG4vr6QBWuW+0NkeWF2qKqOBr&#10;zd2jyniaa2afy/Utyx3FysblGtkAzmRh69arxaUl1LLPc3xhhA+R2HL/AEFQpJIro0twzupwmDnH&#10;r9abLfiO3k3OIpXTCrtLMc+w6GtP7Kqt3bJhjE2oUovTaxtQaxHb6aLSzV43YYeYDDOOmOOR60gn&#10;bylMVx5jnJLtKS2e/JOa5mzkg3Or3UigD5i3zNxx0HT860kWCC0MyxMETnc+SzfQDp+Nday/2StA&#10;5sXiKknyVL77LQlWSGQv+98onIeVVPb9c1Ua5S2jG95p22nKkkKPcHOT+NWI9lxCNkSCRwcAnpVd&#10;oYYrhY5Y5BIp4ABJK040IQd3qSsbJ0lRirJfex3nxHaqbunJx0NTMWsFRHhmdpCMMqZXPp6VRWcy&#10;XDxpBNFgHGMZBB5+lW4rq4aN4UjaQjIUvlj7ZP8AT9auDjGVlEU6DnDmqy17NizXMl1uZ5gsWdpI&#10;YjZwDwB356GnG+RYJFsInRwu3zpThifX1pEtrq5kSa6jWLuSzgBfoKZdBVLKk6SHPpzW8m38KscT&#10;cG1GK2+4rpHcGQySXAnm5O5hn8PYVUmijSdP3a+YT0z3qZ7gxAeVaPLlcMXIUKfWo1Vpoi6m1gZR&#10;hgSWJP6Vyuip+83qdsJVEld2X9diYRxIVE1zGhYFikalm/Sp4rmzRVL+aQB0Py5rNt7dkMhebzgo&#10;2FGOMEjNWbObTopfMeKURYAkZBnnPvj9M0JqKvBXsdtLKZV5ct2PeYHfcraqUT7ocZwTVZtQaO+z&#10;z5i8nzVHy/Qdj6U+e5ijuZYILhtsrcLGDwexJ/Gq7aetrtWa2mYIvIyF3HsOTVxq88eV6XPReX0c&#10;CuaV3Jdi+10kkoPmEFjuLED5j9OlMVgGkYqXyeXzjkn0HNVYjGY03KFIAYRxdR7EkAfzqySGDTOi&#10;RHqEBzlR36jH61D517sXc8506tWbdW9vuRY3JK4VA8hA+d2IAXj3pqmZLMhYnkU5LGMEr9MnFV7W&#10;7lhSZo4cmQf6xl5X1xSyXNw1sElaVscnaQopezhL3JaM5KUp0ZNxSfrqWVvJYw0MTRQ7MY34Ds2O&#10;vGaoC1ae4F1IWMmSCRk/kTU0RhhUus8OPQkk570vmyTRskLKjnHLKc4PQgUeyhF2S3NZYmvJNR0j&#10;9xHK5kuMGU46Y3H/APX/AProeRJQzSb3zxjB57d6ltY4Ut8XaCaUFgNxzgnjgUNOyRxxWkYEqja5&#10;K449j61fsOVXkZxqT1hC7K8iuMFSF+UMkaKSx57ZH8qVrfawMc4EOOCfvH2PerF3pzmMRhnL5yv8&#10;PUY61B9jbTlC/uonztG3LNg9c+n1rWVRRj7qOihONWKipK/puEakR5ijaUOfmkK5Gf5CnNISFZZQ&#10;e5LHAXtVqZ3jiZYCGjYEsG4IPqKw5Y0QhiWCrjgock/XNccKvtNW7Ho1sDRoxSb3+808GeArHL5R&#10;kOXEeRkfWr8n2eCCKJowEaHaCVPze+e/1rNtmuJQjEbY8cFsZxUhmknuIolCv1RHU9OvQHj9a57T&#10;qTs5aHTTowspU6bJon0r+z3Ajm815MiFVwQoAyfp/jWg9/H9jSG3h/dAgIGYMWUjknr7Vjzw3ltg&#10;O7oSOXcqoA9Opptu9tOWVneQBsBYlxn/AIEeo59BW1bBUp2lJtl0sfOEXTdNc3VtmhdagEto1l2x&#10;gEAByFwR9OaqW91KZGns5yjjhmPyEk/wjv8A/romeB1jtADsVsrHGdz59Sf/AK1OtXVG2IqqCfnY&#10;jJBH9abw1KnT1SOHEVuepandt/JfeMhluIwSZG8wsS53HkmnwneGeQklSSc1curGGQNIkzttQM4G&#10;Sce+BVSe2WAM/LIeNyAAfnn+lec6dOevf5Hdy1kkp2TXzK73LHdhRsJwOaf9uMSGQMQVwuOlIIkR&#10;icpAvGFYlncfUDAqluLzfZ0bKuMg8de5/St5YWjydzkp1a86vu3sayTpcKs2TxyckkGmttkbbgIR&#10;ycnGBTLSzurseXDEG2AclgAB6mnSRuLpo3G14+N3HJ/CvO505ct7WPQ9lUaBp7cRLFLIMDkZ5qlJ&#10;OiqfJY4B5IFaa6LHcMCrtLM5+6o/Gk8u3aOSNYMSDIYDqMVHtKe0U33OeWHqpXukzA37iS2XJ4HN&#10;PExVgu0KzDaSSTmrqxrbkl0UHO5Qec028UXlwfKQAYBXAxg1rKSbtbQ5FQk9W3cfFKLWERBQd3U1&#10;OGYo08XlqqkZViMnPtVcssEHlSqPMP8AF3pLeON3KuxGe9ZewqfEkdL5ErTkl8yCQy3M5VpFUD0q&#10;0EFrFuE4Z2GDk96U2itGTCCxGMk9OtTNa23lRM8kfzHHB5Hqa05WklJDhTop80pDbSVIFleRS5cD&#10;aSpAz3wDz7fhT1kSVzuiZQBgbc8mnix08SgRF2YL8jEYFSecqQobOVREhwHYDnHp+NdvsFUjaFNp&#10;92c3tqVGbqRnePbzJoorZ7MwBCJGGSznGParFnprXEUuQDtBPAz0681jSXCRF1aViWG4ME5PPNdH&#10;4ctYbuzlllt3ld1KRy+ZhI3PHPPTGa5a+FqYVJ33O2lWpV487VvVEARrOMM6Mo45IwG/GoItVS0u&#10;J3jhDg/Kpfkgewp+pWEltJ9lLmSdAC6xnemT2B6dKzr2BoAqq4znGRwa6Z4Wg4rmd7nmyxWJqSao&#10;rRdUWnlXJYoASCOOlZyRKJCcllIJwTU8b4jwzg9qozztFvKqdpPCj0rzqkeV2R2xtJKT3HnCjcR8&#10;vQVZt7mGMhpo2dMEFVOCT2rPjmFwjN93b2qUjlcjliCK5J9maQfWJMb1WQjJJAwAe1Kk8Dzo0iZR&#10;VIZc4yaqtbr5+7OG9qkwoAbjJ61qqjtaKIa6zeokjgzZjiAQnA7mpIxeLLuUHy24+VckUzy2wH3g&#10;AngDvT3llRfJLHHpW8akrqyMpQ912dvM0WS3mWIRzsshHzMVIH0xQLHaH/exuMcbWxVKwtbibhAc&#10;Zz15qeawlD8OADnq45Ir0aeMUdFc8Wrga0nzcyJ7eyn52IcMPlPXGOvAq/pmtalYh1gRirdVAz09&#10;a5ZL+e3bG+QMDj0xUsV3ezt5kMsgX7vBGSa7VWpyV6mxlChWb5YrXyPR7TxtqcG37ed4ZwdsgwFx&#10;6V2dprK6quJ7J3jO04HRc968Tjl1CWDaxzhhkN1rtNI8Q6hbJslwDncWTjd6ZrmxFGnKzotXO/Ax&#10;qa08TFs5OW3a8g+0H5hnIDc8VmIskNxIic7uAP7tacZkdXUkRADCqaje3nieIqu/zG2hvU1xRrtS&#10;a6HZKkpJN6MvWUstsqyyDbIq5APGavT+I9R/s+WMXU4jl4KCUnt61QTRdTv7ASr8y7igHc49KWXS&#10;dTjjMZspRsGQACaTqRSvcFCalyt3Mu5nJtfLWWUCTqHYn+dWtOs7CCBbi5Zi4Odo68etVbq0mhuI&#10;YplaORcbgR09KgncvOdrn5AcitIpy+F6GM6lOEXzI0dS1KKVDIFIRemBg5qhHdmQAKnCjqfr2qrK&#10;s5QQvjaRk5qxbJ5cWJMZ7ccihwjHWaIhJzTjSYyWTCqN3MnVmbp+ApJ2CyxbnhIx0RCCPxyalDQq&#10;BuC892pouY5WIyAFP8AyT+NNVJSlywWhLiqUeab1L0M5a3ULGwfPOeBivSvBOu6XomjyS3LSCeST&#10;LIoyCMDFeV2p3SZZzt7cmtRb8wTIEw6Kc80Sw8ZaM6qVeom5yjoz2V/Htl5e6OGX73Rh1FZd98To&#10;7dH8uyLNjKbnwDXnq3qOm8S/eH3fSuf1W9Rp3Bydo4ANYrDK+x0fW7K/KWPEevalr+pG7vCjyYCq&#10;F4WMeg/PrWWxnMZxH82fzprXcskKhANgIwCOfzqaYmLy4pEKuRknPWuaopIqdaNT3pOwyNZYwEfv&#10;ziul8OzQ21y32uWSKB8BjGuTXONKomJPytt6Z61bt7mR4mQgq5+7nNVTpylHmZnOpHm5U9zpby50&#10;azt7oW8NxfTSk+V9rOI0HTnGMnvWbo155bIl6S0Q6heOKxrkyFAoIIXk89afYTwgAHAb0612JxVN&#10;pBeSaS/qx6Zo+oeFBCJf7NmikLb2VpCxIycZ7fhWjN4z0a1BjtNIUqH4ZwB756eteTvczLcKUcgd&#10;QABT3upC4OTj0zWU6cHrfU2p4lyumn953et/EGWexNpbWVvbiU4LFd2B34rhtX1y61hpGuFty23a&#10;PIi2cZ7n/PSqt0S0gbJxVO3KxLI7DAYnj2rBS5VZGVVxnK9ihcSTJJGHLMq5CoeQPwq2QZAkiJgj&#10;qcVtw6Al3pB1Fri3iQMf3Tt85I9qu6PpGk31vsk1lLeVpNixFfmbGefpx1pSlJ2aRjScLuMnYwI7&#10;l8M2QoHA6E1etWkuIN0bFixwM9/xp07W+n3D2tmIGdcgzL0IPUZqrN5xgaR5sKv3V6AV68KOHgk5&#10;SuzmhPFV0404282WUt/KLrNKvmNnEagMT64qvcyxxI8Uw8sEFt4Y7l49KdEri1kVj5mMSErkqSO2&#10;F9s1e0pUmMcskKJZLI3mQzRgFgehA6D/AOvXpUqlGnDn6L8SqeT4hzjHdvfsjJEzTONkMjzI+11l&#10;xwPbHGammjkjeJLiX7VOPmdETJUk5xkfXv0rZvI7Ka//AHSfYoJAQsWMSybRwwJ9/T0qoTb29rb2&#10;+GikR8lyMHn5u/UdqTxrqWlFNM+g/srDYXDyhbmlJfd6FaKKa6t38oiNhkrHFxg9CGPbt6U1dNh0&#10;1Xe4v9oyGIiG5/xbqakvPN89mhcvEz5GAV3f99dKSUQkl7JZGCJ+8kYh/myfXjOe3WulVJNa9T5v&#10;BxrTm40p8q2sl733kYu7AJssbBndiRulyoI9TU13NeeSsWxY0ZMsM8AH0x16iqc1vFhrq8u3kAgx&#10;hTyGzyPl4AznvU9tBDEkbCOSSRowIWVixRcYIyeO5rdJWukc+Iw+HpckpNt3d+r/ABH2MhzH9hWS&#10;e4YYaZhhY/Q4xWhawxOsxumna6Knyyr7Qp9c/WstFms4TvlnO98decY9uKstLJcL5yHbGDgbjg/k&#10;K5MROmtJOyOeKq87+rpPfXcY+nCDYxuWMmSNsJwp+vrTFui1s8ULmMfxSL274z07UNdrOqxwW+ZE&#10;5LO3DVp2Olu+ki9u4I7i2jk/1LPgtg9fbnP4Vz18zp0Y9zbBYCpibyqO1v62MSZrl0VwjsAcoS24&#10;NxnJ9qjuJ5Ysf6uNySJNp5yB19ecit6+uNOZESxsYbYBdskcblyx7HJ6VgiztoboySXJCuMOACzH&#10;nvRTxbrx5krep6NXA4PDVOWrPbolqT2dlcahcbZZ43jcYjDcgdOe1TX2kCwu1e8jgd8AxFSNrgHr&#10;jt2qFTBJeZRHjjYEF5AMAdtqnp0prTyT+WryN8pwwTpjP/1q4MQ5c/NzfI6IYygqcqdOFr7PqJd6&#10;i0sMtqkaxSMdwULkE/8A6qvWnh3xDfSwumiXUsIUDcI9oPHHB6Cu40DxL4c0RY1/sUqY8Ez7N8nI&#10;xks3qfQ07Wfiu1woXS0it05V5JHDup5HRcgd+p7VlT+s1LKnGy7nY5KjBynd+r/Kxy9r8Pdfe3iu&#10;hY2tsj8sbpwrIeR74rKnRItQlgmlikaMYyDuXI9D3rRm1jWfEAeLbdX8QwXLIxXHUEL93PpxSXPh&#10;LW00M6vNC6wocruAjcLnAOPy4p4j3Go1Z6+RjTjVq0/bxX39TnJTudwyhCeEf75xnnrxzUanzm+b&#10;JZB1Y4wBXYv4C1+bRLS/jto5hOFIhjyXQH1/Co4/AHiKO/a3h0hnUjd5khCp+ZPWrhjoRh8RnicD&#10;WnKzasl/SOZjZpo3UuobbgAgk5z2qukzyny3d2kU7QqgDBz6YrrZNJk0fVpLe9gRjbsoliJ+QkqG&#10;HI9iKXUNene2a3tbKw02Aja4tbVfmH+8RnNUsS5S/d6nJh8CnBqpH0sc7ZWMmxppIEWMAsWYZOa1&#10;bZbQW3nXHmvLgqqxELj0J4/SmjbcRArJKyMCMLjGPzqiyiCbKCQgJkAE46jqelO9So7p2aOycIUo&#10;eznHRjJmkmjjiMLR4z+8UAM+fUikht3gt5I4HHP32Lc8/Wm7Z5LhbllRFYk4C5bGOn6dqle4mfyx&#10;tKojA8MACfcGr9jWcrXv1MVVw8Ie9Pddhz2D2bObuaQME3QqzEgfkc1Xs1nFxBNLFG6scAMcFvUk&#10;1JNciSRmcKcnjJFb2gQ6RfW93BfRSGVEBjbzfLjxzkcYOaU3XhC83uYUa9KT5o0/h87GbJDK13Il&#10;shL7shEGQKp6pp2qaYYX1GGaPz0JRWjwTj0z/gK9H0zxJoPh3S4v7ItlubthhpZIdmM8n5iMnGa4&#10;7V9c1LXdW8+aUyyJxGFjX5B/dHFY4efvWktPM6J1XH3npF9Fv95zjC7+zeYLcAAZBdgQPqM/4UJD&#10;qEa8unmAfLgdBgelaILXMy2koLYyztjcQfTJpiPLIG+y2rqq53M7c8egH0r0YyVk20kc1SpWgnTp&#10;R31u2UpZmkZYriN3mA3Fm5yvfj688UNLAroLWUTqUYOsabMYxzVi2HnztPd3BjkK/KgUtx6cdO9M&#10;gjN3eJF5w2yPgRAckDOc45qI1LylBarozeNOpW5Zy1fVdPmLDFIoEhjwxXKtGcsce/PT6VYtn8pm&#10;ilQsG5ypHJJ78e9SXINpcGO0ji+VtvyufT64x0qrNbXMpM9wiecAVHlruC+mMdDk9a1jCjy2k73N&#10;sHTqyruSdoW3ehNC1zDdsYW2AHARjtyPXHekgNzbtOqvbsrnhXy6gdcjmqK26xjdcSGORyMgMMOO&#10;PzNT3LxWzyyQxtImAFLN2+lZVJP4IrTzN4Sw8KnM3eb002Jd00l1FLJJk7TgALx9MAf1pssL2znL&#10;rJHjIbAB6ciq1l5ro7rtU/wp0xW9ZRW10VkkuPJiSJix2cEjsCev4V5+I9opN7o1j7idPYx4rsoy&#10;BXZ1fjAGBWnKcQK3lKTEu5hVea3NsqPEd+VGSeRUN27s2/d94DcBxXDV5HJaEt1E2uYkhunVUmSA&#10;CU/MPmPNETOLgvIEiLghigAznrk9apK0iKXBBAPQ1IjSXEbyK4yBnaSOfwroni3KHLZWPNhhIxl7&#10;STdx97JC7KhJYAcYGarwsDJksV4p0KGIpKGy2d200nmxwpmTgseneohiOSPLYU6KnLnbaF2mdRje&#10;Xz8y7efzqVI445ZlnDrsXIB7n2oS5cOZABgio5bsy27KyM8nQOTyKX1ypPRD+rU6er1LUd5DbwTB&#10;J0VygIiI++PQUyKOGRTKHVjg5AH3W9DVSKK4WEryCvAzUyyNJbuGdlKrlf3ZbJ/CumjUd3yR1Kkl&#10;UjH2j0LCK8bAOrPk5GORiki07GJNrx4J2hu5JqpDOxO5tzMp3YII/n3qRbiU3kREz7CxfaQT6dj0&#10;rorV6s422IoYSnTqczWjO78PjQ4HRtQ0N7+4jIJZF3eXz12963fEX9h6zb2r2e+1csVHmQsijgn5&#10;lxgjivPbWWWJ38m4uEllOVaOQqfpkVrQ+LdStE23N68oDKNsigkAHj+tefTpTc1KLuzoryi6bU1p&#10;67fIZf2Q02aM5Dr5ecwjg89qx1ZGmaWR8rnlHbqf6V0epeLZdctYo3W1eUs3KthguR1/z2rnrye0&#10;nJV4ArvgbioIOPrXsU3KStVgmzxqapwbUJyi/wAGRXBjgJzCQGYgFWyQM8fpULxRlYzH85kJxx0q&#10;OK1FzceZlBGh3MwbB5OOlWY1t7KaRk2zqpByw5H+FcWKpUE9ItHZh61W2sk0VRaOsgVVA3+tXrTT&#10;/OabMibY03ffwT7D1qk11Hds6/vMbtwx0prTNHINgYJwBgeleXVw8X1sz0IYjqkrEF1C8rsI1KgH&#10;jmhbeVWIlGMjA4q5OzDDD7o5z6022kF1u5ZiOetWpSjFcphKnGUm3+Y/TrS2V/8ATp3iiUEqVTd8&#10;3YYz0rQuHtbiBY7KM+apJM0i4yPpWVKyyqwTse3epoLyNGEIB4HXFTFNSc+pdVc8VDZbEEchExaV&#10;2VRxkHGKI4BJJk7+OmDVm7iSY+TAAWyMtjtVkSxCNUTO9RhjtxzXY60Wro5aWHqQklK1ipPZKy/N&#10;v8wHhSMVraSV0aGGaSKOWKYMmw/e+v4VSWcPOQp3Hb1Y96imvHWcQlcxr1+tYyip+7LY7ZcqV46N&#10;nW6DNps2pme/wts5IxjqenSu0l07wrPCzo8R4/hfkV5TMYSVVJdy9ATxiqFw9xCxaFydw2jHYVtQ&#10;w9KTvdo4a068NY6npOmaHaRxRvNArknOH5+hrL8QWKQarp724URliSoIHODXOyeI71pGHnsYlOdo&#10;NZ0t+8tzvLN83OSehojhnH1IdSNSV3LS52en3Ntpuiwyyy/vvnDKrcqCT1qpc+OZPKiFvBGHBLMW&#10;+bjsAK5m6u1ni3/KpAAIXvTLCBp23w2xITqcVrRhCKvNDrQdSd4uz7Fi5vZ9RvZJnVy7dMDAx9Px&#10;p0toxumljtSSzA89qmtUk+1TNEVTcoBVu1XRqi2szIx8+UgqMEKvHcevWsK1RznaCNKGGlGF2mzJ&#10;fSLm5bdtwScjJpLmzWz2rIw3twec4NbTSXV5bOIIgjMcDaOlVoNL8qMy3m0sy42/xYPfJ6flUQk6&#10;i957F1pSpPlgkr7mITa8pNuYj7pA4NRPHC8YAUeaBkgDpW5c6VYG4t5HuMxoBlcDoO3FPvNQsEXE&#10;MKLk9sAn2zWsZRjscjhXkmc95aRhSrAnGD3xSiUjHmEFjwMU6SzBLugWPe27bn7oqQWIBDFgQB1H&#10;NZzxSUtEdtDCSjGzeqC2d3JGMAHjHAqlNGWugM55I6VtWMZAYi38zjBGOPqarXEHl+YxRlmc/IAM&#10;AVEcROUnc6qmHU42b2KotZAIjsUgHG00y6ilEqznawBxtPateK0ubeNmIQvgMTnOKgtYvtFy/nbc&#10;HLYPHNW6kKfvOzsT9WhUjfuU1L4eSTCkHOVA7jgDv1qD94spk3EnHPFdHf2FrawK7xsZJQG83fwO&#10;OmMf1rm5bkyM8cUZK4wP8al43nVorQiOHpRSUY+9rqWomLW8rKu4vgEnt71Ii5JbyGWNRjzNpAz7&#10;HpS6QlwA+bZWGMZfsa1obvULWyuLeeIy2co3eVkbVb1HeuSVe12ka+ztNXfQy5IpIkt5GjIGCoye&#10;W98VHcbllMLsu51BAHJAq3atFcamkspaKBegPzYpdWjs47uWazlLo2OPQ45H0zXPHEycuVlSpxSt&#10;Eimt7h7TOE8lF4YcEj1rOt42KsxJZAcdOa0orgvZmFo1D9dxPamwwhYi6OrPvwV7mqVV/aFKm2nY&#10;spFNJGkaggMOfQVq3GhrodlHqNxeB1mwojiGWJIPr2GKks9KneLdNIkR5BBYZA9cVlamWhjMCXIk&#10;jY5Az0rOUp1Kis9EVCNotN6vrYzLdEnuJJZHwmeR3FbEFtZSwu9vKJXHHXoO4rmWVo5Nqt164rb0&#10;z/RFBjRRIwxuNb1KlSn78Xqd+DlThG0lqat1oJuLNFg825uZGVRBGuxQD05PWqM1jd6HNJa6ijq/&#10;zBRvDKM4ZRnP+NbH2drZBqIvJS5QKvPyg5xgDNZmoX0xxEIt6TH70rbnOCePbGa1wWZzrXu01+Py&#10;PXShBKxl2txHc3gLN5TN+83tyVI9z/QVatwJboSRMZ4FyXY/Ln6k/jWq5tY7Jo7GxRZXhaKad1+b&#10;B649KzJdBS7tIczrGNxTyPMwP724gfX9K9jDZhTnJyqaHm5gnUp2oO3r/kU28v7Y/wBnlN1KFL+W&#10;XxGgz3Y9fwFMvC0koWSJZWOG8uLAiT15Jyeg7U8WyWS5DoIgdu4dx702adIrZAssRkVd5LHGR+td&#10;VXMHdJaLzOLA4H2M/awV57X/AOB0JJdSmfTRCsSwrESVAj5J9etLED8jRzFvlJ3Fc/l+NRaeUvbl&#10;bi4Zo7ccHDFjn6fj+la99cW4NtsRXiQemMj0NcssZUotQjL7jmxGBhK8a0fevuYZtJ2iEjXErO3D&#10;jHGPpTDvlQQquYmGNw4xjrWlPqSSsyKhit+cKnbj+lZKqrM+S7A8jrgc+tTCuql3VTM6mHpwtGla&#10;4lvM1tHLETsZjgEHtWna37xwrFlnOASGxt/mazZyEVQkAznGQKlt/N8vdIu1Qucgda5ZzpSTaRlG&#10;nVhU5qj0WhZuk8wb0hUseSo6VSmti9kJkP7xW+dVHIqVL4pIyyKWVuCAasw3NhKbrzA8RyuxQccj&#10;rn8v1ojUmo6LRF1o0pSV3uV7SGI3IZn2pt5yOfwqb7U9vdr9mt8c48xxzz3x/hmmFLd5wxldkLDO&#10;MYCjsKS8uLY3LSxzXMQA2qHiyp9cVtRk3O67dTWNWnh6fM4XfpsS3CSSb5JJ1aU8NjnOPermkW0E&#10;ttJHP8hAGwE8HpWPLIomAiaQqcBSybc+vFXLR2YjynLKDx9adXE1bWk9Dlp04SnzL5no/g5/DmgS&#10;QNeagX1CYAyoVJEZI+UEgY7V1r+MdLkumgM0bKjEjAOG447eteOk/vQwwZc5bHc+9PgkZmMRGJG6&#10;5NcFaTqvmbOnmjFpLQ9fuvH+iWwdEaSSRMfu0Tk5rmNa+JF2JY1slihUDdJn52II6exH41wsonLF&#10;VjleVjtVY13MfoAKfeeH9fsLCTUptPuIolG4ebtXjHccNWtChCT3RcsQ4K6h8xmta5d6xcNLKoEj&#10;dWzgnjjP4YrKdpZ4l3FM9CN/JH1xS391GbXczLvAx8qgsB71VIgCKZZS8o/izhR7ema9SnQkkuXo&#10;cFeVZS5Xdt9rl1Rc25HmEgDJGTkgflVRJ5p2IAY4G392QM/ifbNPuGZvmeYRx7fmLMS3t+dVpJDZ&#10;Q+Xbs0pEmXfIwR6fXkVVOFS94WY6eHpyS9q9ezd2OZ5bRTEyEIc5IOWpsMyORvgdoiRy7gfyqzeb&#10;FhLmRi20HfGBkdPUHiq3mhgsnlquTwHP612U3Lk956meLwaVVR6d77E9vJAm5HCgBs7Y+frkn/Cp&#10;/PD4C4SEEkL3J+tUSkd1kALIXyMpx07cfzqaK0k8h/3fAOcsxwo/E1MlzRtZnNPC06NX3potSbPM&#10;ixIrMP8AlkoLYGParf2r7JG+UEW4/KWOW/HFZRkMM6pbyKshTIMa5Bb6+lD2F3Ng3FwDMQW2qNwJ&#10;/HIpLCSduWKX4sujPDw1qzbQSRXE8qyG5+Uc4T17c05Lp2Ih3rgDLKOrZ9//AK1V8x24eCO6CoB8&#10;8mc7WPYAYzTLVbb7QzXAe43Ly6kgHHQ4H0/St/qvWqrnX+7bUaPurW2hPcPHb3AgnVN6qCPnzxz1&#10;I/DjFTxS+bBIEiDMFPzLgEdBgZqlB9na4Z3jdlJLByOXJHYenSrMcbpJy4XcuCqEgIPeitQjtE46&#10;eIlSnZya7+ZVF21xJ5bKFfcMAgsFx+QzxV1XM0ioXBJwpVuhHPJ+lMEdjax5i3XEmTkI2F/E1Yjv&#10;vOCxXEqpC2A4jXao9iep/SpjhFe9xTx9StUUuXb+tisRBHArQhNyPtkMchz0yCTjp7CoRKpV9yiP&#10;aBtTHJP8/wBKkkMsIa2sYN0Z+95a4UD16ZNPH2eEF7iVC5Hy7ckk/wBKprTyNq2Kg2rxu/67FNkk&#10;Dtz5Qx8qAnnPPNSFFt1hlllaHaCQGIyR69aYZTtIjYyNz+8JyQPxohgR0+0NA0pHLZJJGOMc59Ky&#10;fs4Pnevka0KjrXhZRb7LU0Y9ZzHHGkguEIx06fiaVYBcKcuiFjxzn+VQwJ58SRxeWok4H+z60020&#10;1hKY93z9QFHGa8rEezk21Gx2whVoq0rv1HSQxW7eXv3no3H8qhazlcZg3Z7hRk0sgkuJRI/GBjI6&#10;E1csZbiFikR3OwwNteZVjyaoS/eqzM7z3jmhUxgAcZxV0JbXcMrytGNgztOck+3FNZH+0SCWLLJ9&#10;5V60seAVbynBzgH2pJpNOS0IcbrlUhsTK8bKo2pj5dwxuFTAKqxsVRiDyPUVrnQ5Wh+0sn7vBKBu&#10;N1OOhJaRW7ag8kO9PMAXBPqBj0NTzQcm4/cdEIW+LbYoWStMSd0IVcgq/ByegqrfzXUUkts6qkLd&#10;1HI/HvXUT2caWDi3urZXkcOYZFO78Dmq+r2Ygjhu5DHH5qYQbc8jj8+K6MPWk6iUOpFeEXT97ocw&#10;yIYZA0qn5R8kgILt9R0xUayyfatuwNs+XLPzj8qsm0ZyY5cvKfmBD5x+FNGmET75hMm5cswG4E17&#10;9OMnHXU+fWLUHZaWHhrSSdoJrfdIoDJ5cgJFF4ltHcpuZyR8xDpjHHt1pXjtlkQxxgLj5nGHJ/TP&#10;anrOJ3jgUncCSEdcDOMZyfqa3jSjbY55Vpyk5q9n5jFu5o/M+eOYgbQVGCo96kRorxYZmu44sgho&#10;mU7gR3z0xSNFNh3Wyd2wdzR4/XFQy30r7Fe1ZAOMlcfj0rOrRT20ZvSx9WOtlL1sRXbozpvdGAHB&#10;UUXZ+zWo8kAFuGIqWW28xA/llx1PTIFQLF5ilShxkEZ5Irz50bWsbPHRqJuSsUIZDGRljya1Gtma&#10;1Lo+TjgCqs1szTY2cKM8jHFdN4Z1i20wl5ra2uod3KSr834elcWIU1stTfCunJNNnOwiTyYo2cHk&#10;kqD1FSuqxJ5kWVz8vFdnd6/DcpPb2ulWEEcueRDluffNchJDIodIw/XknvU06M56Ta+Q6mJjB+5F&#10;28ySwiETMWIIBBII7fWp5preSQrDZrFjG5i+7cfWs24uZFXoG2jG8dzVeO7kDqd3HcmqlRlFu4Qq&#10;xVuVs2WufK+6i4PtVAyO0rDIG9sgdOKVGWVwxckenpUtwAV/djk8DaKmEFF8q6nTLmcHOXQpxyMt&#10;w6scnPrmr9tCZ5gPKKo3G7HU1UFtl8M2GJwRjmtCJHiK75VVY1+VWOCccZA712RwrqMxoOvONqcH&#10;Jov2elC5UtFgIpw7SNg49QKbd29lazKYCZZMdXPQ/SqF3cjz1ktw6NgbiHzu4qu10qtukZVlx1PI&#10;bjGSc8V7uFy2NNXauVPh3NKj9tVlaPbsVoPNwz4IB4OR1pWiZsBAcHmvXn8J6Ntlc2sSLE3zSAHk&#10;e/FZ+t2OjadDvWCMyzAFcdR6V8m8TWerVgoRoJqMLtnnkFlIxG5OM9K6Ox0+QhLexaRpZD/q4+/F&#10;VRFJcTKMEZ4GeK0vs8mmQiZX2SlsABucY61MsTKaSueg6UKd5y1L0nhI2Oni61OSO1QsOSxLH2xV&#10;W3S2e3MFnpyPNM2xrq4Jwi9yB+VZc+rS3M0cdxNJJFF91GYlQfpVgL9nkWQSBo85MefWuerHkTcH&#10;qyqNSrJtzdovoihdyXdlK9us4dV+UsnANVJIJpnE7tvA4z6e1WL8LNckxjA67fSpdMthcSC3kmWI&#10;OCS0hwBWlOtLlSe5FSmtdPvKtrpNxfTt5THZ3LHAUepqGXQruKSaSaJ9lu21pNpKEn0boa6I3K2m&#10;mSWSyqGkUgugzmus1LxRcapoh0zStHPl3MPkiWYhYxxg4wSePwrJVK05WWiLpujCCb6v7jyHcZWM&#10;eDwcCr6zfLHCsYAT9avX3hcaFppme/WSWPaCpGBuJwQD3xWfPJFatbXCsX3rl89Ac9KmUJOVy4zp&#10;zu6crmvZarcaer/ZwBJIMNlc5Hpg1nXIL3Mcrucs2TmpTqUW5WjxkVWmuBdSpGpUEevpUUqU+ZuS&#10;HUk1H3TorrVNFjsGazgIkU4l80k9fSsKZFkLSwn5B1IrK1J44YwkbGRyPmwO9UrO6uIY5grERcBk&#10;64rr9mpK+zOeHs/ZtR3R2NhY/wBrnMkv7mIZ92x2FakfhyAPKbcywRvghBGGI7k5P0rkdG8Q3lpt&#10;it22qSSVYZB9a1ovEN1DHhflTP8ADwPpShRUNzGpzVWnB+6jebRXXLRXisGGR5iDGR7iuP1HXbqy&#10;uJrW4iQbHwMZ5rRTxhLFBJEYox1IYEjb7YrjdUu7nU7l7qZw0hII4xn2ApycUtjPknB8zdzQkv8A&#10;7S25PkPoKqz3ku4jJI9qoxvLkfuwA3XJ6VpW0cc1sQMrOH++emK451EmuU646q7JLdriWRPOyqk4&#10;BPGa6RfD93AwvEjRoxj5Ufd2zWa13DPbxwXMygR9HxnFaFlPCxSJL/CexKgU/Zymr3B1Yw7E/k3O&#10;qaha2EURaaXACKeT3PXpxW4PhVezAxHXI1uic+X5e7aOwJpi301lq9vrUIiu7i2jZAisAGGOBjt9&#10;a9F0bxfo15bxvPNFb3rIDLGc8HuM45qqV1dNnUqs4wi6Fn3vr9x43rPw817RUa4fypoVUsZIycZy&#10;Bj61zlvPcZ2EnI45r23xL4lsI9OuLa01BJVkJZioJI5+6P515I2lahfX7zJtijZgQzL+uK3cnbl3&#10;YvbOceeolEgluZZYFR2bAPABxW+zxnZJbw4aQbgo5Kg9s1z2oRGwuRAWLzDkntitPS01CS2K20DS&#10;M4wWC/dHfmuVUYwmqlreR1U8U5Qsnddy2LaWeRbaKbzL64ICwoclfdvTFdFqXhDTtJ0qeTU7qcTR&#10;hHaSOQjC8AjHTnmqeiWN1pLteTRwsQn7wN97Hsak8RXc1/Zlyn2qzkjRV3EFtw6rjrxXThaVevi4&#10;pu0B1sfCjQco/Z321fY4VltWvInWJpLYOcwtL94ZOO/pXQaBHpIuZVuMBJcKsbx7mXByOcdMVSiU&#10;21ytwDGWRiyQzk5Y84wTjH6ite2jfW7d2tR5eqQhcRjH7wnp044Fe3nGW0K8OVvlvs77M78mzajj&#10;IyT0a3IrjQLe1uJ4dPPmRyMojnXlRyc5GecD0qnDaRENbKGuL2R9ke0fI3OM5qxotw8msCyum2SI&#10;7AxM42hyMHGOKrzIZLxreW3/AHVu+ZChyQm7qD/WuNYFUqTpSneSS17npVcHRxST721/zIdQt30t&#10;/styFimUcI33qoNNEoQINzEemOe1dbqV7Y69pkcVxtSaC4VYpWUgOB/Cx7Gormx8NWt0ZJ7O4exl&#10;2tE0Eu5kyOq/4Vw0KeOiuSrSd126njYjKI8ycXZ9vTsYiNI86gxhlHI+XH41TkLhf3g2o2c+9d7o&#10;sHhqO1nuZGeezgyQ7ZzJkdAPWrXiPw7pLaIb7TdMht4hsO6PklTx0HGea8ypmMadTllGyva/mcdT&#10;BSUGm380eZNtjh3iIqpOc/pVSTKshCkBzkk+tbd7ZIQI0VwE4wxHzYAJOM+9U1tywKqpbPYj+Ver&#10;Kc4brc8ypQd77DGjWHYxOFzk/SpLiYNAq+ZmNckCpo7YrhRH83o3vVRrOWBfuCQvnkdqmjCUnZbk&#10;V6ns43nomRO0JMSMSCuduDQvmqoMLkEH07U+OFnnjeRMFTkHtVsw+c+XKgP12DgV1qhWvoc9LEU5&#10;LRh57KzPHI7Ap8zA1WtruWUmTeVYHABOK0rVrW3tiXiSVCCBkke3IqtLd2zFzHZwQsoA2gEn8Knk&#10;nTupI25+eStrY6rw743vtER7eLT7W5ZgWE8hIZT6dOR7VNf+IdQ8TXB+13DpGikxwou1QMYYk9T7&#10;VyVvcqpywxjqRU0Vw108qNcjyV5Xjkex9q1oQhN80tPkelRTcXzLQw710S4kiAnMcXCqMsWHv6Uk&#10;jS3I3TCKLaQI0WPlyAP4sZxWnPZxoEROT94sW+/gdDVQq0jReVHuZVbJ6qB717dHEwiuWK+bPNrT&#10;qyjp9n8BJZZrgugjLrnG0DcQOuSf8abFBFGwNzeOVH3VXnaa0NMtobp4hNI0EeMPwGJPsPyrs9D8&#10;IQahZy3Ejn7KMhG2Zz6kDt9a4sRmlPDNXWvZGSwFSadSpPlX3nAwLBKZHErKRjLbRlufU8fh7Un2&#10;qwQ4mDSMvcRkmus8YaEmjWdpYrZRyRhQYZ9uGPPKkj2/mawW0rUzaxXDx29tjGMAKxQ9x6YH413Y&#10;XFUp01Vf2nojsjksK1N1OZ2XXYoI8t6T5VsqRleDOcFfz4qVpUa1S0kaSaSNv3gCcemPfP5VPFY5&#10;tpZEuoysMgKlHAZzjrg/eNWlKahHiOW4keVsyCIfNk+p7DPau5VI6yTsjzMXDD0lFQg3Z7rZ/MyA&#10;8ME7vLNO9uxIAVckZ6DI4qS+jiEHkZkijChvKTktjua1b/QblrayZgkdo3zbQ3zgDjBHY1Wn+z2t&#10;609vZNDHtBVlxgHsfX0rnWNpKVoO7LeAcYxxE9F2W/kY01pOPsySSMibf3cUYycdT7dzxT45rSG4&#10;eO5ikQKePMOTzyAB079q0pr03UUBXidR+8mJ2jB7ADNT2KQeT9nkcyRysS25cYx0A9KxnmCgry3Z&#10;6NTCUa8ZNtrsypI98YVaO0kEEmfKJ479cen19arM0olkjkco4+YK/wB056cHjPH61cmhaNpWby/s&#10;yScpnOD6DnOOnbtSI00dyAqrICOGxgD6VUsSlHmijylToOXsoR+fUo+TcWkwMyiQEAmRuACfQd6t&#10;m4iWLCl3lxnbnCg9sf8A160dQSJtkAuYZ5CpcgPwgAzg5xg1mrpM0Vr52JFneQKAsi429ea5aeMn&#10;NXkrHbUytzk6lJKy31Io5L2IvIzMqyY2gEAAfh61cjkWG3jMUMRlkODtXO0//qqG4tboJMkrfvIx&#10;8i5G4jHFSW63FsNsUIecMArBx2PPereIru/KedWjhm9VYRB9pnZbiXYiqVyY9orRs1trfTm2Ovnv&#10;0ABIFVrhZ7xntSoBRsndwc1raVZXt7cGzSG2LQR+eWkHJUdgM89K83F1qnL+80PSy2EfaNUdeU5r&#10;7PKt1I5hjO48E54OfepljuJdvmyMpz95eMVv3cUi3yo9vFDJcE4x91Tn/wDVUFppmqX2qG2tRaSs&#10;244f7p24yMDp19e1OU6kmlJ2R6jw1arapJ6mNIuCyxSZVRkkngmobbzYXG5wsjDjg4/P8q0X0tLW&#10;S6t722e08qRh9ogB8s+xU56fjWhFY6NJDaC4tkmYIwE9ucofTPQ5/DtWtTBzUL07TucdKNGdX2dd&#10;unJbXWj+ZimfpGhjdy2ZCHBYY7YzWlaJLdXCWkBHluFLbBnafeq4mt5Yhb+UEZW2qVQjzB7Ed6s6&#10;YztqNxFdGWMovzkcsD7etcmLwMqdLmaszSVCVK8o+8lrfodP5cVlAHciTYACT2zWfrtvIFEkMpAQ&#10;cDeTx7elXykT2ximR9rHJ+XP0ye1QSXUZfylYNsTbJ0wPUZrxoLllzIwu5ay6nP79g8xixdBkHJ4&#10;pr399e2+2B0CLhlVyB9RiodTaCdVljCu5Oxdo+bv+dRxfZIbNXu3RXV8BTGSQCOp9u9fSYLDwlFV&#10;ramGKVS7pRko3XVbiR2vlRyySRhZThSMfepsourNA1u6MhYHnqOTkfyqtdXUNvdiC2vFcowOGVgG&#10;zxgU9Nkz3CGH92qhhHHMM7ieozwe/pXq8rTumcNTCVfZ2cVJWvdExkF9JNMoMQiARyvcH2HP41FH&#10;ahipYqwxneXLcfQ9KjW60+2nVGlcxsmGWQY2n3K8Hr+lXoYNJeNJEnaAtznOQAPbrWt5pHm1L01y&#10;pO3oJdNJGY2guvLVQA6xnG72xU8GsXIYRSxpNg4GVB/CoxppTczzCVHOVZW6Cqk0ccLIRKV5wccn&#10;FRKUkrtHOlTmuV6lueW08p2SzljkyMuCQvPbFVZprfYPv7sYwOCDSWs7oykXJVVByrcj/wCvUuxb&#10;t8tDGAeQ+CM1yu0m7FcnJq9iBZ42j2sJQWIx+7zx7GrsdsxszcBGEW4EnHII9PaqN3aMXyvypt+V&#10;d+cD6046lMtoIXQ7VAC4rhxSm0rI9HDSoq7TNS2vEQK2wh+uTgjHvUMsssoldfKVcE5ROSe1Z0dz&#10;MfukZIwfpVh7l7eDapLZHODXJSrSpytBanc6NOcPf1sVYpIhKPN/ek+p6VZltIwq8Dyz2qgkiowJ&#10;jwTz1q/neBliAcY46UYqcpSuaYGgn7sdWVz5cLyQwszKSOMf5xWlYWjylBIV25zuY9PaoI7OMJNI&#10;4J2so+8Bx3/GpHsJUYusUkiqoI3dcdBW+EpyqPV8q7s+pwvD8qiVXEPTsPBYTErI0pEjEAABSD04&#10;GKZH9ouLhpUgacLkkdvpUdpqQtJp/MEnlBNpXoc5rchv4ZrdTa4BIyFHH516qk6T92N/M9OpVoYG&#10;lyYaG3Ux5LSdY/MuCsQ7Hrk+lUjpZuojI6koTgnkKK3L51uARNhQRhQzU2KZLSFFKuwwcoDke3P/&#10;ANau2lim46bnx2aZzXquVOpUUU+iWp6pfutnFLFMjm0CF5XLjBPp0rzDUtY/tLWo3DYjX5VB7Ct/&#10;x1rAZVtEk5PzHDfzrzUyMJSgJJBzxXxknfQjARhRfPJav8EeoNYiOzS5T5uM8dq5HUNTeW6PzEAc&#10;YPasuLxFewIIzOwhxt2H1qncXRlkO0/N1Nc8aEqcrp6HRU5Yt2lc1rV0lly2flOc1b1K7gRIjEze&#10;aAQ+elY0E/kWwbPznrVe4ufPl2hTn1BrX2bmzGVVx1sbUErXlzCkELs5GGx3rqJfDEjwo0DBpQcH&#10;PAP41jeG547ZzJ8omAwMnvXe26+YrbmIEq7n+cjk9celVTo8r9DPFYlyilFHFTacbKe3e8mXynkC&#10;Hac4I6iuwute0vSYY4ASXVMROgDY78+maqXlik1s0M8bOrOQhUBhH6GuPbTZpL17eKQSRgnDA8H3&#10;rp5Ip8zOem5YiEab0aexX13XLvXbiNPLIDNiOFAMFz3+prZi+FXi2W1G4WQ4yFaQ5H6V0vw+8O2Y&#10;1eaa+RZ54SPIGMiM9yfevVFWXJzt2549a460qntHfRHtU3Sw8FCnFN9WfNGp+FNd8PoJdQsGS3L7&#10;DKp3DNdBoXgiHVbdbh9Sjt3ZcqjDO4du4r3KfToLqCSG4QTJICGD8j8u1c/qvgewvLa2gtobe3WE&#10;n7sQ5GP55qJTlNrm28gnVi4NwVpfgePXXhBLLUXsb24LGU5jMDAkZJx16g11F14X06Pw5c2kUSfL&#10;FvQ8byy8jJ/Oti38FC1mME8bsgU+ZIrE7hx93uMe1U7zS7u2QW0rtNo8jFSS/wA8eeAC3ocjmtJ1&#10;ITndLbQ82dStKPLVlv2Wh45B+5kYMoDD0q19oQw4Un1IrU1HwzfwXUgghjMJlCRlZMgjOMZ68Vm3&#10;GkX1lIJLu2litmJUTMPlJ9KylioX5ZOzOmhhp1Y81NaED26tH5gbAPBB71XaLkA54+7x1rQZENuu&#10;1+OhFMVdkiADeB61w11VlL3TWFJfCVH2x43R7WIwAOKhXeq7UPB61pajpF+JIGaFlEqh1HXIqOTT&#10;riKHMoCgnHXmrw8FKN1rcymkpe87C6a9ut3tuhmPHzHPSt6OLSwrCKSGRifu7uldP4TXwNdafY6f&#10;qdjGt0rH9/ICA7ehb39DxXX6r8NfDNzprS2mlKs3VGhkKnP1zXXSlNWTj+JVaFFJ6uy62POBFb7o&#10;ijiMAnIzjPFRzxeQyud5jY8leSPSuLvZLm2u5Y7iRvNt5GibB/iUkH+VMGuXocZZiijoT3rsjTi9&#10;jilFQfuzsz0HT9OtraL7RdbzG5wFI+7WvIICBDkMQoYsO656A+teatrd1LEqtI+OuC3Aqs2s3rPk&#10;SkBf9o0RjyMwq8tT453O9u/D9tdTRzxg4b/lozcgemKtPFdxPb2kV6sQf5UjiXbn1J65rjNL8V3U&#10;DMLiQSJjhX9frWtB4nhe/jupVDGGMrGAeATSfLJ3e5pCE4pRhJOJtayi2kBInlO5gu5m/pXMyXO9&#10;o47N5XuQ/wB2NsoPqKbf6gNQm+0NKwZQAqg8YzkirNvFA2ntLPM6yg8LGSgxjttxXo4Z06DUpSdy&#10;3hKlelyRSd+/+RNJrjT3EdpeWUM78o4BDFPcjsKeU0vSrhJLSd7O5XLAPJwBjsD0HWsjT4Fiu5Nh&#10;S3bq7Ssdx7/jW402nFzJcXBukClSuzHPtXRisfSh7s43RWFyKrhUqlGo4Se9tn8hBDFqO77LLFEZ&#10;CQ8iEOSepPbnk/SugtIjpHhW4lMkdyskYibA5HqT34qLw/beFrWznvZ5RCykpsZc72OPujucU1p0&#10;nmuPsl3FDYoyqkbDDSAjJ4PQCvCruhjkp07w5WnbvboevRxOMws/YVZKUX12fkYN5aPZ3McTRxTI&#10;BmNo1JE6Y6Yx9/39xVZZmSOS2gkVLdnZ1SQktF225Prn866GXVktLl1tAogcN5yxECQnpvjz3XHI&#10;7g1lXUUMV/GUUPFKfMEmT5cyk9R9OM19bQqc8FzLpoduW49Vqyo1FqldPv8AI1L95l0u3s1hRdPg&#10;jO5iMNI2MnJ7HrzXQxapbR+BmshB5d5JGIo4yQBz0cHnoOa5jRdRFpexabeP5pQGBs4bcp6DHdhj&#10;H0NYix/atWuILZJSyJuKlcKi9NvPQntjivGjklCpeFTXlfMh4jMadSVOjVi4qV35/P17jrcyWt3K&#10;t5NGImlZnwNzKDzyeg+nrVCO7lmvl+yl5I0kwZHwgAzjgDk5+tSX0FtBEZQVumlcglkOIVY4xtbH&#10;zcE5AqKFLAxOzRPHbbsKZ5W2sR09sd+a950IVFz6Xat/SPmMbUoUpzhGL5U7q3U6W1165hQxRw2N&#10;s0Yw0scQLuQcdWzzxWYEiub8vczFmkYvI3r7Dis2zvLMzvZSWf7kYdhGQ4I4yc/l05q0IEygEMLC&#10;U7Ujjby/LI5PzcZPIwPY15lXLpRbUXYxtBUXWcW7b3epFqSW0JiW2kkOJSevBHbOfaokYqNvChRj&#10;5F69+Sc5q3/Zxn+0ZLsUC4R+PLJ9WHWpjb21lpOLnUVV8nbF5Od2ehB7/wAqhqpCHLN3sVCj7a7w&#10;6Sur/wBWMsgwyN9piJw2Bzup0l2mHjSEZKnDYBOfWpVSO9/e7jJt42Lzk+n1pL3w/fWMIuY4TsEm&#10;yVsEhcnjJP5VzOdCcvfeoWqU7Rjt5blQzOWxy7dGXH+FMWHFqqqWDH73O306n8+Kf9kuDcpHMzMS&#10;flAJHFJdCMKgSEFQfvNg1tHFUYaRiEa9WktJffqXbe/ikjZAVYIFCNJjKjvUM7LJakxWqPPna4bK&#10;qw7Z9e9KkMdtGoJT1G05IpiP5shBZixOMcKoH169KmliHKTlCO3curpedR3utbfmaeiEx3cazuiL&#10;ICspAyPUBRxjPc89K9Z8P3QvdG8sIT9myvlkYyB6mvHY43VYypwrEkZzmus8OeILjTVliEsjpIpy&#10;oOefXmvLzSVStJVH0OmnyvDqmltqjqvF8FudBnknR41iRXhU8kPngD9a8rjWW4lDzrLJCpxuY521&#10;0nifX59VhghWT/R4l5QnqfeuctpJ4MvI3mQ45TAxWWDSiveeptTxE6UOTdMuFLO0nMn2UEgBo32D&#10;B/D2qzLqafZEijBRgoDOqhSQDnt3965pJkMyvKhRdxIUBioJ4zgcZOcVPcyjIdQ6twBjg16kqMXJ&#10;O7ZhPGSVL4dmaSaq4kWDyQMEkPuJzn1qK5khCtE8wLuSQCent9KqXV8luu9fLAHDFzyCPzqvDaSX&#10;WorHMjGUgMAqkkKc9Bj+dVGhKWiVhYeonCU5u6Q6PyYuN6YzjGe9D3sduA7kDBxgdqU6dFayyefM&#10;k8o58qNgQmem4nj8Kik0aS5le6uZCluqKz7FxtAHoe5rqp5bUl70mc8cbRaU29Fv+lkSaW91q+rx&#10;w2cKyliSwdM4A5JGK6a+0m6tppozCrW5myoRuVAXJPNSeEHttKW9vFtjbziIeRvkJZuucgcd14x6&#10;1DrdxayTLGtw0qMN7ySgAljycDsKx9vWVdU6esVudONweClhHXUXGTWne5ANKs3i85oTuOSHxhsf&#10;UVT+wQpKzxag5LdQ7BlPOf6YpVvHO1QJXTacAk7XPoO2BTLS+jsmea6s4XjVvljwMg+tewpaaHx9&#10;OWKpp2m9SvcW98L94mmjuHZd6IwxjkcZHtTDZSEM6LISeyOcZ7H8K1beSL+0I76JUmaTlo5MqQDw&#10;MAHFQ3sotfKe2gEMGeR5mNpHGT6/nUSlWcrcuh3RUZxhyTSn1T0JLUpYywuYJfuBZd5LFyO/tVyW&#10;/BvI7u0BhYgAkDBAA6Z96z7a7vZ7dpUjilwCP3bBiPwqRbxPstuZISPN+8GXBX86462Bp1neUSqe&#10;bY7DOytpodRpOp6NLrFlJqFvFJalGBDDcVfgqcduh5rrNL0vwhO11NbP5M1w3mMvmEFOuPp64rzC&#10;6tizR7IRiT7rryPYcVp2eoxQK1sJZBIG+cODke3NefiMAoR91s93AZrXxivJWSVnZ/oeiXPh6CWD&#10;cjpeyMvluq4wPcD+dcFdeH5bG4ud0aWsDkiTIK7wAcY/Hj8a0bPXLmzd5w4VBgL9auXeqNqcSm6k&#10;WX1J4z+FeVTjiMJUlK7al+B6sn7ZJN3t3OGk0wR3EM0pKtuUpyQCM8Adh1xXomm+HdJu9CmvIoma&#10;5aRowRJtbfnGSa56fULHWLC6hE3li3YJGVTnPcdO2M8Ung/W3u9SSxsLoSRQkhnkX5Wz1IH17121&#10;qGJq4V1ar1j06eReI9jGMaCbvLXySF1O01a0drZIXaFc8oM7gOpNZkBfUHcRxOxk+SQkBQD6HPSu&#10;u1nUrmALELpDlgr7U5O088+hri5WuJLuRYBOWkYtHGwIEoHGOewFeflWGr4ui/avlkdNDAU6+3Q1&#10;Zms7Ozgiv7WOONceWQf3jH1XpxmsW5soZTJDFNHLHnYjSYdjgZbt6/XrVied54rXT0eSKZh81vdx&#10;ggEDOVJBwOvANZ1/o9xGzLaBWMZVdySESDIyWA9OT+VfV4HBxoJRuRj6NOpgmlZS8zPhe3kx8tuz&#10;uDneOV57jtSGyeG4Fza6dE+BtZ0bI+uPzou2mSWV7i0W6hQ/ewBsGSOccjpmmaZNH9pn+wLNtUks&#10;Cw2lexAJ+tes6Stc+Cq0Jw5pU9UuzuvzJP7ON43zwJFE2MsvzHHenLaW8NsRNbSNIAUDjv6fStUz&#10;W7BI4zk4BGDg5981G01zAwSbZsU5yT+nFczizzfb1H7uyMW5DfNGrzQ5XG1RkGm7Ipo3M4mWQAYK&#10;AYOPwrdWcRF7kQ+bG4HyDsfxp6T2cqnFsm/PzBgOOa56jk1Zs1hjJU9o3MCWS2jaNYWZVIy4dO/s&#10;anFwqQOcKSRgsGxz7VYnt7YyyefGQF5G0dBUKGNN6gK8LA7Vbt6GuGq1Hc7KVR1Zdr+RGkMl3FvM&#10;yrGnIyOT7Uy4mW5JUKWIGM4xwOwqwsUaxKx4DDO1TwKaZEiZVUbT2OMmvPqVpS3Z6kKFOnayI0jk&#10;idY2TAYZDHoBQtuUlZHbjPUelTb8EhTux6io/OXksDzxxXA3NuyPQhBcoi28YmLggcYziunsVsJL&#10;MwIkgZEHT+Ijnn17Vyr7mDbCNx+7mr2kSyW0pDuNxGSAKdXCucOZSd0dGDxrw1blUVr16mxZW9sb&#10;qQCEGZmJAY5x9KlvIWTc7cNnBxVa23m+aeNHYxjd8vr71pXd9BPGsbbQWxlj6ms6UpqtfVr8j154&#10;2pVjaUjJuNPhNqd6IQ3LE9TWUksNk5CMzEjaF6cfhWjeySiLCupA7eorIm82SRDsClRgEAV9DhXU&#10;5NXofMY7Np0pOnTY+GS5vb1FCqqqC3IzmppbtpQFLLGC2WYJk4x25rOjMsk+xJNrc81PHIqIUc5I&#10;74rqjUlCWh8/WfNacldkGoXst/cGV3LEn1pnNoqShVZgM5PNWf7MkFw0cgKun3gR0FTfZVCZYhk9&#10;BXzsdWuqPoZOPNecrFS6t2uIIpGjADHsKW30iS6ljjjXMjfKNx4zWnEyyNHGcbVHArv/AAjZaVaz&#10;Le30i/uxlUIzzU4iFSMbU1cMNOm5ydR6J9Tz3UvBniHS5I4Z9OlmDgFZLcblP49qqjSZbadoLyNo&#10;ZlbDI3Ud69j8Q+PoNP0y4W0xNeO2IAU+VPc/rXj89zLe3L3N3N5k8jlnYdPw/Cs7VY+/KV/KxvPE&#10;QqWUYJd3/ki2IY7WNWEhZs9AO1dDZ+JltbYG6RDgYUjg+wNcuLlCREF/XtUhWJ4dknrmuqE77o5a&#10;llFpO9jrW8QG/g+ypGq+aCHx6Hj+VSTaUYCiOu3cuducnFc5FHiPehxjoVra0W+z5hvD8yghC7Zq&#10;4QnO6/AalTlByhb3d2ejeBlj+xyeXF5YQ7c/3u9deK8+8Na3aWSObmQKmMg56e5rpI/FWnSBMM4D&#10;kBcj1rGtRqczbRvCvTmk00b1IaqTalZQJvluY1A9WqivijS2lEZn2t7jisFCT2RsX74XP2ctZrEZ&#10;x90S5x+lcJ4nTxI2mPcXVvaeQqYliV+D2zz6Zrf17xVaWmmTtZ3Mcl0BhVB6HtmvKNV1i91MW6X9&#10;zdSFA3mJu2x5PTjPP401Skve2CUocvvM5N5PLmeK3eSND1Gf6VpXGsTvp4sJ5GuLZcFI36KfXFVr&#10;iEAmSNB5hP3M5qOz8qaRpCu8xHDRsMUpRdTeKdvvM6MFQTnC/mdX4X8FDxVatJJdJbKHwsaD52Xu&#10;fzrsT8IfD62iAm6W5CYMySnJb1rjdA1afSLgzWjjzSNoB7D0NeuaFrg1CziEzoJwP3nPWsvq9nd3&#10;OtY6co3pS08v61OD1bwHqIezhs7xD5SklJ1O1gByQR37c1xVxH9stpLWRTHIshX6GvavGGrHSvDt&#10;zdW8KzSKuQPMC49818+nV521C4uGU/vSZGUdyBXZhadrJHDUoVKzcnqtfU0E0/7K6BiCg+6M8tiu&#10;vl+IV1p2hC0tZIWlVPkYHPl+mex6n8q4W91qO3KwJKtwZcvK7HGAQBtXHQGskXUEsTRqgjcfKCD1&#10;HoK9atlsKNLnqayNsDzyoSqct4J6d35mNrGp3d1dPNM4keRss7cDNY41OePK5Vs859K1tRtm2MoQ&#10;kHpgVzjqUYqwII4Irhp+9qznTdVt1FqaA1m4HQg8d6UauxYblGO+KzKK0aTG6UH0N2G/hkIy23/e&#10;q8rEbWjbI9jWJpxiJIeAyMOQasx2t0XebyWjiP8ACOwrOPLzWMlQhz22OrtUjEG8HJ64qxNKRbNG&#10;G+U/3eKxbGyu96KZ9oK5Izmuh5a1ZhbHbGoLSKPlA7E1jiVKM1Y74ezw65nPyMb+zJb26ys7qpGe&#10;mST6Vs6dZrISHdgAejcEUsUhitVAJyGzlcD8KsQKG8yRYJAwQZX73fr/AJ9K6YKpWhZ6+hnXxaVR&#10;QlLXzYswie7jG4eVHwvsa2GMRhC2+C+OTWXphsIbfU7bWZW/frth8pMsrclWA6gHjrWWsd/auFs/&#10;Pnyu/JUnA5rOWBlGfIk7rY6o1acoONaSTTOw0+wm1Swu7PfHI6qZYUYDfG+OGU/Wsu11KOIJZXAZ&#10;Y5F2Soq4KSrxvXsQ3ce1N0q+nsZTczSbpomVv3KllKjBIJB5PtVqeOG9ukuI5ltbV/3sqlC/mHPU&#10;EnjnH417WCjVinTrLTp6iqZlQp4iDcVKUeseisS6vfzx2EdzDAYppHG+42/u5EUd8c88dq599Wk1&#10;zUYCuyIIhIIb7xI689qvDSp9RQ28l8XtiSBBnAUduuaoXnhtYXBW0MkvcxHtXXGKjF05I8XMczy+&#10;rjlXpO7W39Mht52hv/IlmdZQRIGjcMjgYOaeXRnZhLEBMCBvTg85P65qjPaXMUMmW2QFiixk8jgc&#10;jjNbF5pEEptLLTLxnJTksgBJHUDnpnvWU8RSi+VrYHRrTSrQqaS6LW3X5FacI4cWcCyl9kjFn4ye&#10;nBx6fpUEz4neQJIkcgHmLEfvNzzjFSXGk6pLbTrHCu4MqZXnBGeM9qdaWkySLaOf3ix53RDc2eB0&#10;B4GatJShzbo4qeIlCUmmm9br5ERvPKt1t4Z7iNWJDlfm9eOlX7GUy2qWsiQrH5Y/dnIYHJOcnp06&#10;VVuLa607TpILlPOeWRWDKMGE9+ecmt6z0211HU7WxurRra0OGaZV3TNgdXJxt9e/ArHGqnGneo7I&#10;9XBSfLFYX3ua9+iT/UstND5yTxQW9okUax7IPU9SffmpxBDJbugO5XOWz3PvUc82kWEdzYaLHc3h&#10;mkzLJI4A2/3SccdO1Ub7W9P0nUZAqPBAw2iAN5jJ8vBz6Zr5yeX4qck4Q083+Z24lUacvZqd52vZ&#10;bjrqxQXMaiVY12nkgkjHYVgmyYLJKYkeIuRkkA1O+tS6gpVOp4EQGXGPX0pEY7ZImERlxjGchPx9&#10;a6KeErQTVrnnVa1BQ5m7Pz3Lul6dYiK5n1OSYOse6JISp3Htms6SCW42+RG4UE7WCc59KsQFRN5c&#10;vzDb0jGcmgXNxY3O4tOExlVXhQT36e1Ojg68ZaGM8woTXJ3M9PPgcu8jIgPKFTk05rlo5GCB8j0x&#10;09qnuLsTQnzU464EhDE++KreYHkCRQxLEoJLLkOW/wB4k13fVnJXk1c5I10o8t3b7i1GzNIr3JEc&#10;YwcOCS49OP50+7OYZIYRIHXqEUAAdcEk81nlppJSMMCowMyFgBUqNJbgzSTABQQSRyf1rllSUJap&#10;NmsZynom7DJIGMAJYj5epGdv4VCbXeW2XKN0wVRhn86nl1N5YPM8sqASMg1TgvbgAFTtx0BUH+dZ&#10;06tSEeSSO2pQUpKT18jS8tLG0yy/vSp3YHzDtnj/AApxF+Y/IDLFE43EBiDIcd2xnH4UGYLbxlyY&#10;5pRjzF+8R6c9qim1XcseHB2/KMjBAruw1QHyJQ3aZKnywd7jxEKbTc42tt/wRgE6HMLSYBwSp6d+&#10;4q+sdybOXeguLcHefNP3Aex7ms+5uXeJBGWyTnac9MU3+0Z/KMD5znkZrZVqump5c6cZJqfroXx9&#10;lBy7XEZiBG2M5U/QkdKj82C4hLw288M+Ml94Yde/NNN+t1brEqAP/F6VRhaRHYFgqnqT0rP60ldK&#10;KuXPDtSi3N2+ehZYLcYF07SqAVT5sbR6ilvLaK0Y29ncM7ZDMX+YEfXtzVYTlpWjdt6Dp6fhSySR&#10;ltnmN6FcUfXmpI3hQbptJpr0NG31Ii3Qz28RcdGDenp6VbXWXuXJazURqwO5WDcd+uK52J1Eqq5I&#10;HXBOc1ehP2dnCgFZORz0FaPHuL0RxRwFKT5pLT8mWZpNLYM62dxA38LwOFB+ozU9ncNfGGFblZwA&#10;S6S/KcelZMkTvJhUwhPUninwzfZFlZFXIOFGOSfSto4526AsErqNS9vvNRLNI5JDa3DWUJby5Em/&#10;eLuxnAwc46CqtrpMt5dy+RcC3uCv3Ach8ZwV9unWsySa4B8uRmJYZPtVqB3VVmAAZCApz2pVcY3T&#10;3PUyyVKhUlGSv5mhcXg8yCKXEscCqsqsMOuRjIHcgqfxPvXVWxtpLOCS0kguJWQhBK20KSMYJ7HB&#10;rlZZZLgJiKGSRu64QhuOc45981Gt1Jp7SkF5oTlZYVj+Vz2P4H09Kp/V8VCOqTXQ92jSWHwznSqX&#10;kk99TYaJ9JtLia5VJdReUCEvgojcEBc496tWFuqyx3tnIYby7i2yQsQvzZxu46Y5+tZ9trduunC0&#10;v9t7CBuG8gsuPT1/nUUmpwy2qz6e0e9WVFQfKyrn7p9K6XQlUTjJaP7j4yriswclOd07vlf2deha&#10;d55oJSS6TIQJFIJYOPf0xVG4uZ2hWW3Ys0QICFiN3HPTofetS/1OJ7MzvBKl5AwWSEf8tlzjPv6/&#10;hXPCW3RW8pWZOflB5w3I/DmuJ4bkanFa3Po8FnM62GV/dmtH/mW4LmV7lL3yJbkRqgHOz94qgbue&#10;/H0rUlmF5ftJczbpWcPbvESrIWUZBz19PQ4pNN1GDS9L8yWJ/LjTYm4ZyfWqloJr6fzECxhXBxgc&#10;HOTzXfKyd2rWPmcTnGIr03Co7KOz/r8S22mtaylZZG+1s4dSBgOPT6e1PuLCzkm+1WmYHxtdCuUP&#10;HJx2/lT7+5R7zbdgrty0cg64BHWrQ02WbLxSLIHXO4HKuP8AGodSMrcz1PGp4utRnGu3b8n5GTF/&#10;ZdtMyiOa3mdTtVn3qTwRyPX+tUZ54xJFFK6EsSCRkjdjOOBmtG90N7KdLmzTz0kGHSQE7cd+vFZ0&#10;tsd4kukBwxZW27cHH41pGMLXT0PVni8Nir1pq8n20t8iBJwqnbt+UkMUbIqGaQNtmDOSVIOR09Ol&#10;J9sjS7jhWFVi2Z+RssW7k8fTim/aLeUyqVLOp6YPX8/SuLEQsrpjeHUZ+6rjWZ0lKOQTgA5OaVnH&#10;nuIiGVec/wD66UQvt8xMP3+lKYG37l+8y/MDXj1prqelhaUumxGCMlXLkHng8CkkXyZlOMq/c1Lc&#10;RrB5aFwARniqT3KrK6YyGGCTyTWMIRqbM1qOVFK6uW0uJFmKY2A98dRUck4dWBJwvTA6+9QRZlIz&#10;KSw6j2oEabCxLFgehrSEIx1W5Lqz72uTyu4iU7eeOc8ipLZzK7OzkY4JFPEDvAjbTVVV+zuUYncT&#10;0qJVZOPKdKoxhJVPxNa3vGSVmzxj8qQtN54ljU4z90GqqSAKQnL9qel80IdXABxkHNZ079LBVblL&#10;mb+ZfuroXc5eb5X2gEAdcDFUHjjdiNrnJyOatWMsD4eY5LDp6VDeF3uMRttQc49K66dT7CdrGdWK&#10;cU3G5VMCwNuA+bHOT09KZBFHg+bKR6ZFOmVzuZX3L6k0xVUxeY7dBWnMrXucUo1G+VRWhr3FrcS3&#10;RmeVyz5z83X1qxZaXA10sEtyiKV3KwOcfWqcN0jfIrbjjhqbO5kC+UCTjBYGpeX1P5tDP+0I3u6e&#10;p0EthpVqzI8wMijGQeT+VNF9bDKxkjYMYJ4rnDFNgF8Ag8ZNTWttHMWxKN/cE4B/E11Qw6pw11OS&#10;dWeIlo7ehHqN9HJPlxuHoKol1MgKxFUbjPvVtkjZdwTccnvmmwqzLG2wtGSRjPI965pRjHZG6pVH&#10;FSk7toWFrYtmRyrDvjrVz7SiABYNwPG5hjP5U0CyhiUvE7Z4Jdeaj1G6sxaokO8TE8DPArZQjy8y&#10;scDU5TUGnqOkvHiISRdqLnAX3phvWlRMcLHxwOT9aoNcG5VRnKjgnuTUjXcCKqiNi3f0rz41Z+05&#10;09UfS04wo0lFR0e50UWp2s08X2iQRQDjgZP41vrcxy+ZfadcRXMUfyxoSQQe54rzp7lI5Ny52Hlh&#10;6VWSG7F19ohuWjikJJC8ECvRp1qdTWq7NGaweHnB8jcG/uPQZ9RvLuVA5Iwdzc8Gq9teXQllfCNJ&#10;94Lk9BXLSarcbFWJ2/d8ZbnP1psW5mMjyOkhBwVPXPrSnUoq7ZzPBVk7Rqs3ZtTkE5FyA0cnzEhs&#10;lT9KrXl4skWLbJPUnA5FZ+9ZE8voe/FQ+XglPNyw7ZrB1aF7st08VFWTTfclaYFSVVw3BDDnJqGb&#10;Vry001ngijIZ8Abct9alRRvEe47lyajv/kjQAZ2c4965/bUVUTSOij9YinKo7+Rt6NrsGpQ+TLAs&#10;d/kEyk7QRWtHeuZRAjuHA7dh9a4kQfaFTzSc/eABwc1csdRu47grnAxjk9BXROdGp70LJmroL2jq&#10;Ufdv06HT3ri8x9onKxqdo3MTxWBLHbLeEW0YnWMEeYKi1KczQFXJwRzjjNUtNhFkzGJ2JfqCaxg4&#10;ODm3qtje84q0HZ9Sm9jIUBEYEZYkZHNOaK0gxhc46MSM/wCNWNQ88NnnCnnHYVVFp5rK5BCgZ6c5&#10;ruWLUqd5u55zpVoz5FJpCySrydpbtyayTpUNw7yzAAE54bBxV/eDtjYEp0zipI0EhVM/u+4rz6lX&#10;mfLy2RVKMleUG2zEk0e0WZlBbZ2O6li0e1SP94zM28AH2rVlWPdhB8qk+2aFt/NbzWB2jovrSlGy&#10;30Nqc6rk03Zoit9LhjEj25YcYLelWoHljbYgAPT5uc0iB1DLvwrDnFSxWksZR1IHpkc1cbQ23HWl&#10;UrWdrJdizGJ1Z3ZjuHGM4HPGfer9vf3TaaNMBR42QoAIwWA+uKzzKxtRtkIbdgGrFuXgVWg2o68l&#10;z3oqYhTtzLVHIsLJzTvotQdnht9rxCMpnBbAYk9iPwp8d1O0mLhpy4H+rhyoX6/n3qoWeQmSUB9+&#10;ck9qlU28IR/LLsjbt3/169CnjaVCPLFGlTCyxEnOeg+Qee+3fJGzD5PKBY/mKtrdXEdokUWYlRT5&#10;pupemB0xn3FV96TKlypC7Wzjn1rPubRVu5GdQ0sjEpvXKrnJOBW+HxtKUr1NCZYKnvJ3V+vU3dNu&#10;Q9qvlyrJCrYI4C5PXH41pXSma1t7We9VYY8sgcBiR1xk9v8ACuT8i7i3yR8hvvEcZNEu9MmVWkYD&#10;o0mAK3+tUZu8dziqYfEOo1S91PsbKXQivFitWNyQNzCLnaBWpbzXPnM8gkgZV6umB+dc1ZPIsRlg&#10;lVG2554UeoqW98Q6rdI0ExhELcMhHygfzNdEK/tNNPM5MVllSMlFpet9TZi1OPUAwnSCaJVznaDz&#10;TIodE06+kvZrZj5YURocnBIJOBXOQW9vMweW43v/ABBBgNg8ZqUygSvsKszMMM7gkD0qK8qVtEXH&#10;AJSkqcny/NGxfeIJdUcQfvLazzljEPmJ/u8euaUXqwQC3063RIwpIycM3TqTz/WsxEkl81RIkCjk&#10;hTx+VZs1zHFLG8l0RtGU2nkc8E4+nvV0Je0tGnHY6aGTylyxkuSPn/WrNKKaafU1vr6Z4ljPyRqv&#10;yjnBAz+PNbOo+IC9xNawu0FsFAYlRkrgjcT1JBxz0rkYrq6uWY7RJvbCzOflQdyAecn1qzJa+fE3&#10;mTnzEAwwbdj1POMdRWk8LRjP2lbVr7kfQSxlKnD2GFtCK69fVGjDqJjiKwiRLdUOZBGVBY9+lVom&#10;t4rj7Q1nIVbJ3zMWZjjjgn/Gj7Q0v7hJWZ5OCRz265qaDy02u85AwVZmAyT3wKU37RWWx4sMRSw7&#10;dSMXzvzKlyLpoxJGUVWU/u402gDPbjn8aSzS42hpQY0DD5m7+wHer/2uCKHOGlUDC7hnA7kVXhtr&#10;i+YM7+WnVQWHTtXPUoKWspfccXt24u6SXcnlna3jKRTIhb7vTJp8k6SwqssbGTtIVLEf0FVbSWOO&#10;NhPHtcsdrbScnPPFWHup50WK2jkgBB3PIAuTn3OamEZRV7mLhZpJfMokRp8oUAZ5OMkfWoUkZpwh&#10;IVgcKHGM/hVq7hWKMQNIJJmwxjjbqTxyTVKCGSOUrHEqjDKyDkgf5Fc86Sv7x6GGjHl52n5FyMEb&#10;zECy5xt6A9c89qrzt5ibHiyWwG2Z4GfXrVq2i8pPJHmBfvhV460/5pJtqjaTwdxzj3pQpO+i0IqY&#10;lp2V9PkQCAFfJSJpNwyfkyBngHJ61dt4LR7dj5fmSKvIGAAfw9qidxDJtkRrhhyMttUY7VesdT2Z&#10;OVtQy8hRkN9aWKo88VFP3hUsW4X5rtPsUJCQiyIreUvABHPNR3EcbwKoVN/fJ5H41cf7OWkaOWZ8&#10;5OR3JqOOxuIoGd4o2Vwdm9gCPfFZzhyL3d/IzjiFJOEpadLmcYisiQyH8FqQxILgx4xxgkjBFXbe&#10;2tBsM1yef4I+pPpTi9pFJhYHYHoXGQaylBtXbsVTxns3ZRuvQzoIWQO7AKBnBz1FOCJOE2IwVR8z&#10;NUksUnJdPJiyAAB29alWSN2KIxx+QauSdOpzaM9CGIhKnd6LsVGWIZG3BA7d6N8TxYUHcTye9SyT&#10;bQ4S3SMDufvE0QpEluwDAuRnoetZVqXJ717sKGIlP3bcqKjQQpiRi289jWk1qq2SMsgzu4XHNQ5R&#10;iiMVckZLZ6Uxo3G8lzsQZwKjnlKxqnDW+pca2leLMUoCqNzBqoB3W7YkKwX5i3Sk893+WNtw/iJH&#10;SrRbzYXlBK8bSo4rWnVlSdpsiqo1o3prYpSXhdwRACS205bk1Ik7ho43iZM8ls1ZiYAFkZwx4xnI&#10;H+eKS4BmEXzSNjO7AHHp/Wtp14y0Ipe0hG/K9BbaULJ1JUHA/wD11L9rikuPKVSB1JpsMn+jTRyW&#10;8W4qcY6jkc0xz5JjkVV3Y2gf41k+WL0Oilip2tKyGSpbx3BeRFbuSR/P1pjCOSFxEoTcNrsnynH1&#10;FWLtZHtmkCrj7vA4Jqvho4XlmIXeM8Dg8dq7KOImkm2zSdf2i5E7pFl5JrmOKEz7zE29Xfrj+6cd&#10;R9at2FnstZLhTC1ushEhjTJTJz90c4rJjHnRjAdj/FtU1ahtriJ2aCaSAlcFkPUe4710rFy2qvQz&#10;lLmioUbJ9bduxr2+lSySXVk0Uk1vHHlfO+VCfvcDHXn6VNpkrWrSQARqzsXAJ9OCKylZrC33W80i&#10;/LjcWzu781Uj1GQF5vM+d/vseo9xW1LEQqy55M8vG4GpKcqUUuV6rv8AM6Ga8FyUlV1d0JVlHvWh&#10;p2qCyuvJlKLbOeYwcmM8c/Q1wsepO0lwzNtEjkxlRjjGORWlp8uIFM8pkbAy7HB4zj+dXUlh+d66&#10;mU8nqyoexveO9uqPQdUeJIxtdwZOpjGSB1/wH41h3d291+6ltwJVXChsZPv+VV9H1eOR4ZmvFkjQ&#10;5MRB6Drknt7Vrf2/aG9+1vawq+ACF5yB0x2qUpQdkrnn4TLsNRpxVeXv3/DzOW1HRxZ6ukhG3aAV&#10;VSD1FZUsi288rqFBJ5BrtLhra8iErS5l3fMw7d6vN8Kr2SaO7W5jvrWRNw/hbJ6HtXBKpB3VV2Z9&#10;vhIQUU3t+Jwqxzhd0MQkUjJCMCfyzmqguHF8AVZR6EHrXqNh4WOq3jPiaxaFTuE0BAx0zkjHb1rk&#10;dftJrXV1jeRbjy8gmNOcZ6nNY04YevGTg9UtTjxOLqUcSqcoWi9u/wBxkzrDIuScseelQwWSuclO&#10;eua0r57VrdWeFkc8K2cZrM85IQ3Lc9K4o032OqUabXuu7I2SMXPQKT3HtUTABmLruLcrtPSmROPN&#10;UFf3bZzzVgSQtKY1G3A4zXQouGyOCSU1ZvVkaXcqqimUqAeB2z61LPHJJ+/c5xjJFL5aKEZ+X6Yx&#10;VlVSRNu0kHt2FYSn72wRw7UWnIrA+VJhyN3UU+cB41ULktyTjpUjSNdTgyguyDGSe3akM5bfsAQD&#10;oSOapQ969iOafJyt39BFhATd5g3A8Cp5Gd7fczLn6VTMMrhSCxfOSR0xTd0gJ3Bih4NN025XudFG&#10;TqrkYwh0yVkOz2p6Ru0YCcLnPPep4RBcodiSIF9VPOK0bC2hu42DkKyHhcferq9lUtdK4clChO1Z&#10;8qM7KQZDRByOMk06W6Zofl+Ut2UYqa4sH8wSqrBQcMB/9ek/s52EZXcWzzXU8TFRSueN/Z1Zy1RF&#10;BameIymZ9wBYjrxVi1kkQghFbJxhh14qzFpb7lDLgHtjrUU9nfwPFHjKyn5D+lR7eM3aTHVwteLT&#10;giApMrndDtU9QO1RFSpVvn2k8Yqw8F/I5XyyN2Vz9OtQkvZMokU9TgvVpwk7XMZYfEwjzyTJ3Ali&#10;SHzMqp3HcOc/Wsy5splnby2DADJI7VZuZdu0hvmYZOKv2sQtrdZZQXRx0J6VnXjBRNcFSq1anNKW&#10;3cxEtLr52VG2KBv46UySGZ2KohCrz71elmLXLRxZVAfmfPJFSeSJGRMn5hjrziuKcacdWdyeIm3G&#10;LVjONnKkKkjC9easphURY5CWUcjtUrac0gSISkEk5Bz8tRfZHtQWONq8E9643KL+FneozVlJaDEj&#10;mclm2g/SrCbc7XU/Jyc96hZ1aEhHIbuc4pYJYyp3yYwOpPU0kp7siErzasTSRIVKjjJz7/Sq0i7A&#10;xJ+bOPrUzuVKNnJPQ+lN8lpslyXB75qbtLU2s27pai25QZ3ttY+tWlsW2vubfHn756VCLVmwBjp3&#10;rQtb+S2tngdI3hbh1kXOayqNte6bUYxvyyVirMGhn2RoN2MEjoBVZd0FwHDKHXPNan2qCaZd1uqx&#10;g5IDEZHpWW8cbXhOSF6qOv4URhK+2gVUobMjvNXuJhHafL5SHI+UdTV+2jhiRE8weZt7VQaILKyr&#10;tGeSTTHJhbeTxWitoo6GMY6N1DVVrdWJuF3kZGD0IrPki/dyMjbP7q+tMkmaVx0AxwaVLaaQLHJI&#10;Dnng4ran+7fMLmVuXcz3VPJ/iD56021V/MKE4GOppWiaOQquWXdgAdQa0IrPZb4k3ea+CPeuuc0o&#10;3fU5406lSaaVkRx2jSuiJhnJOFHGakkjWOF1yglQ42A8mpIgtvGXlJEo5Qg45/8A1Vnlz5hlIJ3G&#10;soqU9zavXVNarVk8BA3OyKrJzz3omlcwEkEOWwpHSpLVPNBmdSF7/Sq0tu7Fc8bju+gqG4tu7MZT&#10;lypxW+5LB5i2xieNWJPXoRTnjYxBCcIacm9hu6qBjjtTPOWRyjZZx0xXNztM6GroUqjOqq2F6Y96&#10;kuZDFtQFNpH3R0FQFZCxGVyxBB7ipLiCUeXlWCuCS23PSuiGrWtzGUnyt2sLEpuCkbO8at02gdOv&#10;+frVkkyyRyEMzooHzDB/KoLe2MYBUsAP4mPTipIJQrvLl2YsAWQblP4it6kpTV1GyRrRwjiubctp&#10;MWs33KCqNnPv0qgbVngNyv3nk24lJGOO3FWoovPimy0qZweOO9Rxxi3MMzqJPLPBkOcn2z3qsLOm&#10;nfdk13U1ikkv62KgtWLB13SK+CBGuE4/n6UlwQI1kubbaxbbhT29zU17csJC0T5O4GNC5xjPPHXG&#10;O1VZmu5Gd8KI87miVNoAzngjmvZhFys6jsS3RcHyu70/pDHtJHICbEijUAsTtJB9z1qC2hgM37pS&#10;fl3B9xODnqR+tWkXzZD9obaMDaCTg+w/wq0LS3tnE6x7kIKjbwAT6+grWdWnC0Tn9tOpSkne6WiX&#10;6kU00ctsuPMlk3AN5IC4HOc8E/rUttpSFWkcxwQ/7fzuwz79KRLmeCbKyEFyCsQAXcmcd+T9aleW&#10;aaeXyYQkXAKKAW/M/wBK6Kc3FcsNEceL+sxUVOWjWjvf5drkE1nbNILaFZXX+8e1QXED20uJUA3c&#10;qp6tx+vAraWO4lhAaRLdQOADliPw61Umt44wHiVWlx/rJmOVHtmpkpzV5M46VZ3tJ6FGzQW84MCN&#10;IT8pC9valmzFKqyNl2bCrtzgGrtuvnxuZJI1yfl8pQoP5fzpyqsSSeWVQtycv8+PbFRFqMeWGrL9&#10;pF1HzEE6XkkiosQCtHuBzuHHsBSPbXEEMYjfM7BTtRcn3ySTirWyGN1KTM5dcFF6MfTFaFnbSYXc&#10;SMrxjgfnQ27JN6mVXExglyx0EiEsQV5I0UsvzySEEgnqRVK9toWYk3RlKffZzhQfpVyOxSbzd91u&#10;lLN8zS7UUdvrVdrawiMh+0i4ZMbinIJPbA4pxVKnG99TBSblzX18kZsKSsjLGQ7L0kZccZyPfvVt&#10;DGhXfOqoxPzMeSR+NNmuHa4LRhQp9OtQIuGkWQorBshsjGPb3pc0GrtHZ7erJb2RIbsE/Z4omckg&#10;b2OwD8uTSw27oG3SySMr9UTAJ9M9f1qRLgABliy2MA45NKdTmZTHIqbzznpiodaL0Mm5pWjHcfLD&#10;Lc7DLCI19XbjHrUBkijkfzEV1PQf/Wpkly8gPmzLtxyBSSm3mJaLer7clnOFPsM1jLnk7pEwj7tn&#10;+BP58koESeXGgOSIxjFNm2RTRq7Eq3XJquFWFMvltvJCtmoGbMO/ycM33Rkk1wVacr3lKx20lFKy&#10;hqWJpv8ASPM2fL0yKnGoBZBLbRBCB0xu7VUhV4ir+YCwGdpFJHIzTEBCpfIHasVVS0TuVPC3d5dS&#10;SG+leUvne2DnfyAPQUs0xkeNdpBHPTFVCBblVKnPUippmea5WQHYu0EY70qlaVrDo4WLfM9GiaOM&#10;TRsJWKKThXJxj61ObVhDHII2aPGVbacH8elUDHI9xGvmYJPIz+NdMuq3VzpkGkvLGtvA2UUKM5Jx&#10;169687EOpdcmp62DpU5ScZHLTbkmbamR34qfJkAVSy7hyCK7NdD8NtC0s1+0N2i4ZfMUqW9MVx0k&#10;m+9lUgxGNiuzuK1pxq7zptJdzrxOX+zhzKWnUW1treWLcsxjfkY9R/gana0cFgAvlx4yQetPBtFt&#10;N0mfNI2qFOBiqcM00UhaINheRySCe1aOnCe2jPJc6tN62a8h8d00DGPCFQxPK5xnvmpo4ma+8uHB&#10;DLlTn7x9qrSXDM7PNHl3PzPgj8MdKldn8mKWI4zwpx2703BxXLa5VOfMuZysuwvkKt8+5iQOSSeM&#10;0koaVtqqpJBYAAU6CFniabIZWfYcdckf/WpxsGtD9oduVYAoR161n7yd22aunBxtG12QW9zhxE6E&#10;eWDjPbNSSmK7xFnheQD0zTfsi3E7Fg4GeCRgVYXT5LfbcIVYMWCP2JFTNSk+ZGlNRhHl/wCHITFF&#10;D8yyyx5GCFJFMiuDC7qjGUnJ3E4xS/aZGLxtFtcsST1GPSqsiY+dHCgnk+preMrLkmcTg+f2kdF6&#10;WJmZ54NuxgPU9M1HHDmMruUZHatOxsRdWk07SgKg4BPf6VmGXBwECsp+8TXRTq0rOK6GFaVeMr9w&#10;bylkBZN/so6YpbqGKRIwfl/vc0xy6jIK5PPSut0r/hEWgifVWvpJCpDpGh2j3BFTOrKDTjG524eu&#10;nFtSdzmIWjilUDAQHPsa15L6O4BCpHjIJ2jv7c8V39nbeB/sySxRiWNVOVkRt2Ow571jN4o0OPzF&#10;h8NhdmVUkRgH0J5zVwxNWfQmpCnPWcXfcwFUCQCIkiQjKHgE17R4Y1+wm0e2gedUliQI4Zu/pmvJ&#10;73XbK/tvl07y5VbcpB/Tg0y2vIIQuy4QSFgXVHPQnnj1rB4SriZ819jf69hqMIwmmrnqviXUXnhl&#10;soCyAj5pFPX2rip9LlNuQ4UvMzEPjLGnw36tcJ5N227ptcHafwNb2oyyx6MHxEzRkO7I+c564Fb0&#10;5Ro8tNrc8LG4DG1HUxEJ81trdDznUvDWpSzxPtiMUYCg7uRz1PFQR+D9QyRKYmJJPml8jr9K66HW&#10;re5TqjKVLEZ5X2I7Vly66YMx4BUnOPSvTdKdZWWx4tLM8ypx9mlZ+hkTeEZUbY8qPGxyJFXkVbi8&#10;K2coBF9ukUY27QOfrUq65DvYSzKjSttVfQVGbyO3uA+4BD0cU1gbilisdLeTTLH/AAh1snKSyMzd&#10;VbpUZ0C3gba0bFEGGySQfeoJvEsyF8KzLGoyUXOPyq5Y+KI5o8yhXUDlR1qvqDir8tzGTzFR5pNt&#10;CHTbdrUKtumE6EDBxUH9iRhmZbfgj5VySK3IpbbUISbSXaw/gPeqEl7dRSlGtzv6DaOfwFJUYydr&#10;amNOtXcmot3M1tJt4nwrS5xgjJ60y3he0fbNbLNGOjDqPr61qJqMc0DPs3beHPcGnSPDOFSDvy2a&#10;U8LGUbNHVSx+JoyvqJGLR50GIREc5Tptrl9SENpqDi1bK7j0Nb81vHgjlVPPrzXN38YWYmMVhRws&#10;qE+aL0PVWZvFQUJo6i1dJ9G8p4hvD7jJnkj0qO3CLK8a7sE8E84oorxKitUkfcqK5SedofKMWw5R&#10;ck+prVsfDEINtO07+ZJ8646LjGaKKlt2Rx41+zheGhV1cJbTM4d2EcmACAPxzVCa3+3nzHO5QMAN&#10;70UVT92SaJy6TqUFz66v8zMkMcMqB4UcICSPX0qCVFmiwR8pzgehoorqm3yJnbKlDkbsVjZQvFFG&#10;gIMmAxNX7awto2j3Bj+NFFefWk+V6nNSilV0IrwLJdrBDlDkbifzqNospJvwcKRjFFFKaXs0zqa1&#10;foYs1sWhIDYBNQLaLvCbiSO5oorRTlY4vZQvexaiYIv7xd2OB7VKlwttiQ7sHjAoopRinNJmjVqc&#10;mtyyLqGQrIsbLufa3PfGajuJlLsNnHUUUVviKcYSXKjPBzc6d5akcVzl8MCTULyEKWHDKcAiiisV&#10;o9BVlqT2qBgd4VvSo7ydGkVDEAMnOO9FFYxV5XKc5KFijLgMfK4Vf7wrWt8iPaxyDxx2oorWeyFh&#10;daliEQ+Vci54Izgqe9V7y8ZZI1X5Dzt2jjFFFdmHbc2jVtwXu6ERVppUR2DA9yOahZA8/lgYUHGK&#10;KKU5PbyPMqpNuT3uaML+VH5W0MG4yasXTDyUjRdrleXHp6UUV5t/ePSjCLgZ88rQjHXPTHFQQRsZ&#10;JTuBwwznvRRW0F7rOap8SLLSESiPAHuKkm1CUWvls7GPdwPeiikiqcm1K42OYPtRkD7hghulW0u9&#10;nyRrsVOcD1oorSeujKhJ8zRbt5zcAlwOBmkukFxAEwAGFFFctJtT0OlxTjqc66SCVEXYqg8sBzVi&#10;Jo1vkhn8yRJDjGehoor6Scm9+x58KcYRU4rW5Ylf9+qBFHmMFUjtTbm7eynNvKxOVJ3JwRRRToxT&#10;tfsYSnKNaVn1GaciySSG3Qbn+88v3ic+vfmrmp+bbQyhnChSNwjGPyoorpc5Rd0zya8nKsk/61Ir&#10;WV7sQwRkLuQsCaq3DNaztFdNvdiANoyOeOp/woorOm3OclLU+hyzC0ZYZzcVfXUW9lWwVcoWdhgH&#10;d0Oev6dKndI1tNy7lP8AF3zRRU4ycqfLyOx59GEZU5XRDJEsbKDlvlzgmrESN9kDORls4IGT0oor&#10;nUm2rs5pxScvIjjWTzZEjCls7RvJxmmXFzJayPZgKT8pJPrzRRXctmh06cfZOVtR0jSI4lZsmQc4&#10;qeKe3jLebCXfGAfQ+v6UUVzTbcdTCn8aZF5whQcFickZNMhbzTISMq3GDRRXPFWhc9Teu4PZEt1a&#10;plYHAVlBBMY6+nNS2enDZIWkxhScgc8UUV3z0irHkYybg/d02KMBa6YRg48zua01sDGI8vleg55o&#10;oryKvvS1OqnUlGLsyjFEJJZSpK+XnHPeq8tw5uIhuPHJ+tFFczf7xo7aetONy8kPnbn2rkqSSabb&#10;RAW0QPIzge1FFccpy7ncooTzBHPyuRnPNOjjUsybQVbrnmiirhJppo1oxXOnbqWZoUvdDa4ukD3E&#10;RCQyq2CAMZzx71RcpLdxEqCZoQzcY5xRRX2eI97BNv8ArY68MrzxVN7JjQjTzrEzEhTxk+tW4J1t&#10;GV/LBVnKYHbiiivln72jPGkvZxvDQgnuGKEA4HLAY4qa3QyQrC+xz1DleR7UUVbbjDQyh71dxlsR&#10;rcCCSWERr1yD6Ghrxo423s2HwGK9faiipWrVzqklyNhHq7TOFbcSvBJx+dLNKZdMaVfuDCqOhU88&#10;0UV6tOlC+x5kcRVilZ9SaKzke1UmQFvL3EnvVBLdVZYW+bzW79qKK5JRXOelin+6U+ppW9vI7bI9&#10;qhcdzzVVw6tFkJ+8J5+hIooqYU482x5VSvU5FqNmjMjYlCMexHFTm1KowB+7x19qKKnERS0Hhas2&#10;nd9CW3mYqBuYZ6jNR3zCEhlyQRkgnvRRWcPiOyXvQTZS8x4Ysk/dyeKsWmoMoEzLuOOc0UV1wKws&#10;Iu6aFu9enPkhFAZ+h6YFX7fVLn7O0bSMUJzgmiiurHJKlFI9KklCDUdLlSTVJIjt2hgw5zUCXJnb&#10;cuVHuc0UV04NtU9D5nG+9Ntkcl1jcCuSO9RS6lJHFkjIXoKKK703dGMIRdrorS3xZQm3G9c5rNjX&#10;DPOZJA0fBKnlqKKqnOSnozupLli0j1D4R3h1S/vLOVFMe3chdQxBGK9mms7GG6iQ2kTNIpBbaO1F&#10;FfPZy2sY0jvr0oQ5ZxWtokF94S0O7ImksUUqvSP5cj8K8s1/Sbe01KQWDyxxqSCrtmiis8pqzdRp&#10;vQ8fPYxpxi4pK/kczrOpT6bArs28E4x9awrvUJY0iYf8tjj6CiivrJRi4LQ58FSg4xbW5//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BmUu8m9&#10;AAAApwEAABkAAABkcnMvX3JlbHMvZTJvRG9jLnhtbC5yZWxzvZDLCsIwEEX3gv8QZm/TdiEipm5E&#10;cCv6AUMyTaPNgySK/r0BQRQEdy5nhnvuYVbrmx3ZlWIy3gloqhoYOemVcVrA8bCdLYCljE7h6B0J&#10;uFOCdTedrPY0Yi6hNJiQWKG4JGDIOSw5T3Igi6nygVy59D5azGWMmgeUZ9TE27qe8/jOgO6DyXZK&#10;QNypFtjhHkrzb7bveyNp4+XFkstfKrixpbsAMWrKAiwpg89lW50CaeDfJZr/SDQvCf7x3u4BUEsD&#10;BBQAAAAIAIdO4kDZOTeHEwEAAEgCAAATAAAAW0NvbnRlbnRfVHlwZXNdLnhtbJWSTU7DMBCF90jc&#10;wfIWxQ5dIISadEEKEguoUDmAZU8Sl/hHHhPa2+OkrQRVWomlPfO9eW/s+WJrOtJDQO1sQW9ZTglY&#10;6ZS2TUE/1k/ZPSUYhVWicxYKugOki/L6ar7eeUCSaIsFbWP0D5yjbMEIZM6DTZXaBSNiOoaGeyE/&#10;RQN8lud3XDobwcYsDhq0nFdQi68ukuU2Xe+dbDw0lDzuG4dZBdVmEBgLfJJ5WT1PImzjGzqNBOjw&#10;hBHed1qKmBbCe6tOwmSHICyRYw+22uNNSntmwlD5m+P3gAP3ll4gaAVkJUJ8FSal5SogV+7bBujZ&#10;ZZHBpcHM1bWWwKqAVcLeoT+6OqcOM1c5+V/x5Ugdtfn4D8ofUEsBAhQAFAAAAAgAh07iQNk5N4cT&#10;AQAASAIAABMAAAAAAAAAAQAgAAAA4z8EAFtDb250ZW50X1R5cGVzXS54bWxQSwECFAAKAAAAAACH&#10;TuJAAAAAAAAAAAAAAAAABgAAAAAAAAAAABAAAACpPQQAX3JlbHMvUEsBAhQAFAAAAAgAh07iQIoU&#10;ZjzRAAAAlAEAAAsAAAAAAAAAAQAgAAAAzT0EAF9yZWxzLy5yZWxzUEsBAhQACgAAAAAAh07iQAAA&#10;AAAAAAAAAAAAAAQAAAAAAAAAAAAQAAAAAAAAAGRycy9QSwECFAAKAAAAAACHTuJAAAAAAAAAAAAA&#10;AAAACgAAAAAAAAAAABAAAADHPgQAZHJzL19yZWxzL1BLAQIUABQAAAAIAIdO4kAZlLvJvQAAAKcB&#10;AAAZAAAAAAAAAAEAIAAAAO8+BABkcnMvX3JlbHMvZTJvRG9jLnhtbC5yZWxzUEsBAhQAFAAAAAgA&#10;h07iQK6Pg+faAAAACgEAAA8AAAAAAAAAAQAgAAAAIgAAAGRycy9kb3ducmV2LnhtbFBLAQIUABQA&#10;AAAIAIdO4kAUSVOfvwkAAE8xAAAOAAAAAAAAAAEAIAAAACkBAABkcnMvZTJvRG9jLnhtbFBLAQIU&#10;AAoAAAAAAIdO4kAAAAAAAAAAAAAAAAAKAAAAAAAAAAAAEAAAABQLAABkcnMvbWVkaWEvUEsBAhQA&#10;FAAAAAgAh07iQAQUgMIBDAIA7QsCABUAAAAAAAAAAQAgAAAAPAsAAGRycy9tZWRpYS9pbWFnZTEu&#10;anBlZ1BLAQIUABQAAAAIAIdO4kA+M0NJBiYCAPIlAgAVAAAAAAAAAAEAIAAAAHAXAgBkcnMvbWVk&#10;aWEvaW1hZ2UyLmpwZWdQSwUGAAAAAAsACwCWAgAAJ0EEAAAA&#10;">
                <o:lock v:ext="edit" aspectratio="f"/>
                <v:shape id="Image 328" o:spid="_x0000_s1026" o:spt="75" type="#_x0000_t75" style="position:absolute;left:0;top:0;height:2557272;width:3291840;" filled="f" o:preferrelative="t" stroked="f" coordsize="21600,21600" o:gfxdata="UEsDBAoAAAAAAIdO4kAAAAAAAAAAAAAAAAAEAAAAZHJzL1BLAwQUAAAACACHTuJA4EgxXLkAAADc&#10;AAAADwAAAGRycy9kb3ducmV2LnhtbEVPy4rCMBTdC/5DuII7TVVwpBpFBB8bwal+wCW5ttXmpjbR&#10;On8/WQguD+e9WL1tJV7U+NKxgtEwAUGsnSk5V3A5bwczED4gG6wck4I/8rBadjsLTI1r+ZdeWchF&#10;DGGfooIihDqV0uuCLPqhq4kjd3WNxRBhk0vTYBvDbSXHSTKVFkuODQXWtClI37OnVXDcHdpryfvn&#10;ffLQt+zndNJZvlaq3xslcxCB3uEr/rgPRsFkHNfGM/EI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BIMVy5AAAA3AAA&#10;AA8AAAAAAAAAAQAgAAAAIgAAAGRycy9kb3ducmV2LnhtbFBLAQIUABQAAAAIAIdO4kAzLwWeOwAA&#10;ADkAAAAQAAAAAAAAAAEAIAAAAAgBAABkcnMvc2hhcGV4bWwueG1sUEsFBgAAAAAGAAYAWwEAALID&#10;AAAAAA==&#10;">
                  <v:fill on="f" focussize="0,0"/>
                  <v:stroke on="f"/>
                  <v:imagedata r:id="rId64" o:title=""/>
                  <o:lock v:ext="edit" aspectratio="f"/>
                </v:shape>
                <v:shape id="Image 329" o:spid="_x0000_s1026" o:spt="75" type="#_x0000_t75" style="position:absolute;left:3332988;top:9144;height:2554224;width:3326892;" filled="f" o:preferrelative="t" stroked="f" coordsize="21600,21600" o:gfxdata="UEsDBAoAAAAAAIdO4kAAAAAAAAAAAAAAAAAEAAAAZHJzL1BLAwQUAAAACACHTuJA4BSNpL0AAADc&#10;AAAADwAAAGRycy9kb3ducmV2LnhtbEWP3YrCMBSE7wXfIRzBuzVtFdFq9ELWHwRhV32AQ3Nsq81J&#10;t4nWffuNsODlMDPfMPPl01TiQY0rLSuIBxEI4szqknMF59P6YwLCeWSNlWVS8EsOlotuZ46pti1/&#10;0+PocxEg7FJUUHhfp1K6rCCDbmBr4uBdbGPQB9nkUjfYBripZBJFY2mw5LBQYE2rgrLb8W4UtDFO&#10;93k9+rwnB0ub67rd/tCXUv1eHM1AeHr6d/i/vdMKhskUXmfCEZ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FI2kvQAA&#10;ANwAAAAPAAAAAAAAAAEAIAAAACIAAABkcnMvZG93bnJldi54bWxQSwECFAAUAAAACACHTuJAMy8F&#10;njsAAAA5AAAAEAAAAAAAAAABACAAAAAMAQAAZHJzL3NoYXBleG1sLnhtbFBLBQYAAAAABgAGAFsB&#10;AAC2AwAAAAA=&#10;">
                  <v:fill on="f" focussize="0,0"/>
                  <v:stroke on="f"/>
                  <v:imagedata r:id="rId65" o:title=""/>
                  <o:lock v:ext="edit" aspectratio="f"/>
                </v:shape>
                <v:shape id="Graphic 330" o:spid="_x0000_s1026" o:spt="100" style="position:absolute;left:10668;top:18287;height:234950;width:3512820;" fillcolor="#FFFFFF" filled="t" stroked="f" coordsize="3512820,234950" o:gfxdata="UEsDBAoAAAAAAIdO4kAAAAAAAAAAAAAAAAAEAAAAZHJzL1BLAwQUAAAACACHTuJAmlTrC7oAAADc&#10;AAAADwAAAGRycy9kb3ducmV2LnhtbEVPy4rCMBTdD/gP4QqzG1OnMIzV6KLgIAMyWMX1tbm2weam&#10;JPH59WYhzPJw3rPFzXbiQj4YxwrGowwEce204UbBbrv8+AYRIrLGzjEpuFOAxXzwNsNCuytv6FLF&#10;RqQQDgUqaGPsCylD3ZLFMHI9ceKOzluMCfpGao/XFG47+ZllX9Ki4dTQYk9lS/WpOlsFNl8/yrC/&#10;V+X5zz8mP7/VwayMUu/DcTYFEekW/8Uv90oryPM0P51JR0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VOsLugAAANwA&#10;AAAPAAAAAAAAAAEAIAAAACIAAABkcnMvZG93bnJldi54bWxQSwECFAAUAAAACACHTuJAMy8FnjsA&#10;AAA5AAAAEAAAAAAAAAABACAAAAAJAQAAZHJzL3NoYXBleG1sLnhtbFBLBQYAAAAABgAGAFsBAACz&#10;AwAAAAA=&#10;" path="m170675,0l0,0,0,222504,170675,222504,170675,0xem3512820,12192l3342132,12192,3342132,234696,3512820,234696,3512820,12192xe">
                  <v:fill on="t" focussize="0,0"/>
                  <v:stroke on="f"/>
                  <v:imagedata o:title=""/>
                  <o:lock v:ext="edit" aspectratio="f"/>
                  <v:textbox inset="0mm,0mm,0mm,0mm"/>
                </v:shape>
                <v:shape id="Graphic 331" o:spid="_x0000_s1026" o:spt="100" style="position:absolute;left:499503;top:737996;height:1066165;width:5232400;" fillcolor="#FFFF00" filled="t" stroked="f" coordsize="5232400,1066165" o:gfxdata="UEsDBAoAAAAAAIdO4kAAAAAAAAAAAAAAAAAEAAAAZHJzL1BLAwQUAAAACACHTuJAiD+atr4AAADc&#10;AAAADwAAAGRycy9kb3ducmV2LnhtbEWPzWvCQBTE74L/w/IK3nQTQ0VSVw8FwUtL6wfo7ZF9JqHZ&#10;tyH74kf/+m5B8DjMzG+YxermGnWhLtSeDaSTBBRx4W3NpYH9bj2egwqCbLHxTAbuFGC1HA4WmFt/&#10;5W+6bKVUEcIhRwOVSJtrHYqKHIaJb4mjd/adQ4myK7Xt8BrhrtHTJJlphzXHhQpbeq+o+Nn2zkAv&#10;ePBnW3JGv69fp4/jZyvYGzN6SZM3UEI3eYYf7Y01kGUp/J+JR0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atr4A&#10;AADcAAAADwAAAAAAAAABACAAAAAiAAAAZHJzL2Rvd25yZXYueG1sUEsBAhQAFAAAAAgAh07iQDMv&#10;BZ47AAAAOQAAABAAAAAAAAAAAQAgAAAADQEAAGRycy9zaGFwZXhtbC54bWxQSwUGAAAAAAYABgBb&#10;AQAAtwMAAAAA&#10;" path="m107924,520001l99631,510082,97688,510082,63487,560552,63487,78105,44437,78105,44437,560552,44437,595769,17741,514781,10236,510082,8280,510082,0,520001,381,522262,1282,524370,53962,614680,64985,595769,106641,524370,107543,522262,107924,520001xem497814,971486l489521,961567,487578,961567,453377,1012037,453377,529590,434327,529590,434327,1012037,407631,966266,406247,964438,404456,962990,402374,962012,400126,961567,398170,961567,389890,971486,390271,973747,391172,975855,443852,1066165,454875,1047254,496531,975855,497433,973747,497814,971486xem1823694,564451l1815401,554532,1813458,554532,1779257,605002,1779257,122555,1760207,122555,1760207,605002,1733511,559231,1732127,557403,1730336,555955,1728254,554977,1726006,554532,1724050,554532,1715770,564451,1716151,566712,1717052,568820,1769732,659130,1780755,640219,1822411,568820,1823313,566712,1823694,564451xem3421989,441896l3413696,431977,3411753,431977,3377552,482447,3377552,0,3358502,0,3358502,482447,3358502,517677,3331807,436676,3324301,431977,3322345,431977,3314065,441896,3314446,444157,3315347,446265,3368027,536575,3379038,517677,3420707,446265,3421608,444157,3421989,441896xem3745204,888301l3736911,878382,3734968,878382,3700767,928852,3700767,446405,3681717,446405,3681717,928852,3681717,964069,3655022,883081,3647516,878382,3645560,878382,3637280,888301,3637661,890562,3638562,892670,3691242,982980,3702266,964069,3743922,892670,3744823,890562,3745204,888301xem5232374,614616l5224081,604697,5222138,604697,5187937,655167,5187937,172720,5168887,172720,5168887,655167,5142192,609396,5140807,607568,5139017,606120,5136934,605142,5134686,604697,5132730,604697,5124450,614616,5124831,616877,5125732,618985,5178412,709295,5189423,690397,5231092,618985,5231993,616877,5232374,614616xe">
                  <v:fill on="t" focussize="0,0"/>
                  <v:stroke on="f"/>
                  <v:imagedata o:title=""/>
                  <o:lock v:ext="edit" aspectratio="f"/>
                  <v:textbox inset="0mm,0mm,0mm,0mm"/>
                </v:shape>
                <v:shape id="Textbox 332" o:spid="_x0000_s1026" o:spt="202" type="#_x0000_t202" style="position:absolute;left:105155;top:73957;height:140335;width:69215;" filled="f" stroked="f" coordsize="21600,21600" o:gfxdata="UEsDBAoAAAAAAIdO4kAAAAAAAAAAAAAAAAAEAAAAZHJzL1BLAwQUAAAACACHTuJAW7bJ0r4AAADc&#10;AAAADwAAAGRycy9kb3ducmV2LnhtbEWPT2sCMRTE7wW/Q3hCbzVRQepqFBGFQqF0XQ8en5vnbnDz&#10;sm7in377plDwOMzMb5j58uEacaMuWM8ahgMFgrj0xnKlYV9s395BhIhssPFMGn4owHLRe5ljZvyd&#10;c7rtYiUShEOGGuoY20zKUNbkMAx8S5y8k+8cxiS7SpoO7wnuGjlSaiIdWk4LNba0rqk8765Ow+rA&#10;+cZevo7f+Sm3RTFV/Dk5a/3aH6oZiEiP+Az/tz+MhvF4BH9n0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7bJ0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FDC1E79">
                        <w:pPr>
                          <w:spacing w:before="0" w:line="220" w:lineRule="exact"/>
                          <w:ind w:left="0" w:right="0" w:firstLine="0"/>
                          <w:jc w:val="left"/>
                          <w:rPr>
                            <w:sz w:val="20"/>
                          </w:rPr>
                        </w:pPr>
                        <w:r>
                          <w:rPr>
                            <w:spacing w:val="-10"/>
                            <w:sz w:val="20"/>
                          </w:rPr>
                          <w:t>a</w:t>
                        </w:r>
                      </w:p>
                    </w:txbxContent>
                  </v:textbox>
                </v:shape>
                <v:shape id="Textbox 333" o:spid="_x0000_s1026" o:spt="202" type="#_x0000_t202" style="position:absolute;left:3447275;top:84612;height:140335;width:76200;" filled="f" stroked="f" coordsize="21600,21600" o:gfxdata="UEsDBAoAAAAAAIdO4kAAAAAAAAAAAAAAAAAEAAAAZHJzL1BLAwQUAAAACACHTuJANPpsSb4AAADc&#10;AAAADwAAAGRycy9kb3ducmV2LnhtbEWPT2sCMRTE7wW/Q3hCbzXRBalboxRRKAil63ro8XXz3A1u&#10;XtZN/Pftm0LB4zAzv2Hmy5trxYX6YD1rGI8UCOLKG8u1hn25eXkFESKywdYzabhTgOVi8DTH3Pgr&#10;F3TZxVokCIccNTQxdrmUoWrIYRj5jjh5B987jEn2tTQ9XhPctXKi1FQ6tJwWGuxo1VB13J2dhvdv&#10;Ltb29PnzVRwKW5YzxdvpUevn4Vi9gYh0i4/wf/vDaMiyDP7OpCM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psS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FD1AAF6">
                        <w:pPr>
                          <w:spacing w:before="0" w:line="220" w:lineRule="exact"/>
                          <w:ind w:left="0" w:right="0" w:firstLine="0"/>
                          <w:jc w:val="left"/>
                          <w:rPr>
                            <w:sz w:val="20"/>
                          </w:rPr>
                        </w:pPr>
                        <w:r>
                          <w:rPr>
                            <w:spacing w:val="-10"/>
                            <w:sz w:val="20"/>
                          </w:rPr>
                          <w:t>b</w:t>
                        </w:r>
                      </w:p>
                    </w:txbxContent>
                  </v:textbox>
                </v:shape>
                <v:shape id="Textbox 334" o:spid="_x0000_s1026" o:spt="202" type="#_x0000_t202" style="position:absolute;left:359663;top:650029;height:140335;width:358140;" filled="f" stroked="f" coordsize="21600,21600" o:gfxdata="UEsDBAoAAAAAAIdO4kAAAAAAAAAAAAAAAAAEAAAAZHJzL1BLAwQUAAAACACHTuJAuxP0Pb8AAADc&#10;AAAADwAAAGRycy9kb3ducmV2LnhtbEWPT2sCMRTE74V+h/AK3mpiLWK3RilFQShI1+3B43Pz3A1u&#10;XtZN/PftjVDwOMzMb5jJ7OIacaIuWM8aBn0Fgrj0xnKl4a9YvI5BhIhssPFMGq4UYDZ9fppgZvyZ&#10;czqtYyUShEOGGuoY20zKUNbkMPR9S5y8ne8cxiS7SpoOzwnuGvmm1Eg6tJwWamzpu6Zyvz46DV8b&#10;zuf2sNr+5rvcFsWH4p/RXuvey0B9goh0iY/wf3tpNAyH73A/k4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T9D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FD46519">
                        <w:pPr>
                          <w:spacing w:before="0" w:line="220" w:lineRule="exact"/>
                          <w:ind w:left="0" w:right="0" w:firstLine="0"/>
                          <w:jc w:val="left"/>
                          <w:rPr>
                            <w:sz w:val="20"/>
                          </w:rPr>
                        </w:pPr>
                        <w:r>
                          <w:rPr>
                            <w:color w:val="FFFF00"/>
                            <w:spacing w:val="-2"/>
                            <w:sz w:val="20"/>
                          </w:rPr>
                          <w:t>Quartz</w:t>
                        </w:r>
                      </w:p>
                    </w:txbxContent>
                  </v:textbox>
                </v:shape>
                <v:shape id="Textbox 335" o:spid="_x0000_s1026" o:spt="202" type="#_x0000_t202" style="position:absolute;left:3663696;top:555541;height:140335;width:358140;" filled="f" stroked="f" coordsize="21600,21600" o:gfxdata="UEsDBAoAAAAAAIdO4kAAAAAAAAAAAAAAAAAEAAAAZHJzL1BLAwQUAAAACACHTuJA1F9Rpr8AAADc&#10;AAAADwAAAGRycy9kb3ducmV2LnhtbEWPT2sCMRTE74V+h/AK3mpipWK3RilFQShI1+3B43Pz3A1u&#10;XtZN/PftjVDwOMzMb5jJ7OIacaIuWM8aBn0Fgrj0xnKl4a9YvI5BhIhssPFMGq4UYDZ9fppgZvyZ&#10;czqtYyUShEOGGuoY20zKUNbkMPR9S5y8ne8cxiS7SpoOzwnuGvmm1Eg6tJwWamzpu6Zyvz46DV8b&#10;zuf2sNr+5rvcFsWH4p/RXuvey0B9goh0iY/wf3tpNAyH73A/k4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fUaa/&#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47478CF">
                        <w:pPr>
                          <w:spacing w:before="0" w:line="220" w:lineRule="exact"/>
                          <w:ind w:left="0" w:right="0" w:firstLine="0"/>
                          <w:jc w:val="left"/>
                          <w:rPr>
                            <w:sz w:val="20"/>
                          </w:rPr>
                        </w:pPr>
                        <w:r>
                          <w:rPr>
                            <w:color w:val="FFFF00"/>
                            <w:spacing w:val="-2"/>
                            <w:sz w:val="20"/>
                          </w:rPr>
                          <w:t>Quartz</w:t>
                        </w:r>
                      </w:p>
                    </w:txbxContent>
                  </v:textbox>
                </v:shape>
                <v:shape id="Textbox 336" o:spid="_x0000_s1026" o:spt="202" type="#_x0000_t202" style="position:absolute;left:2121395;top:695749;height:140335;width:358140;" filled="f" stroked="f" coordsize="21600,21600" o:gfxdata="UEsDBAoAAAAAAIdO4kAAAAAAAAAAAAAAAAAEAAAAZHJzL1BLAwQUAAAACACHTuJAJI3P0b4AAADc&#10;AAAADwAAAGRycy9kb3ducmV2LnhtbEWPT2sCMRTE70K/Q3iF3jRRYbFboxRRKAil6/bQ4+vmuRvc&#10;vKyb+O/bNwXB4zAzv2Hmy6trxZn6YD1rGI8UCOLKG8u1hu9yM5yBCBHZYOuZNNwowHLxNJhjbvyF&#10;CzrvYi0ShEOOGpoYu1zKUDXkMIx8R5y8ve8dxiT7WpoeLwnuWjlRKpMOLaeFBjtaNVQddien4f2H&#10;i7U9fv5+FfvCluWr4m120PrleazeQES6xkf43v4wGqbTDP7P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3P0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36776A0">
                        <w:pPr>
                          <w:spacing w:before="0" w:line="220" w:lineRule="exact"/>
                          <w:ind w:left="0" w:right="0" w:firstLine="0"/>
                          <w:jc w:val="left"/>
                          <w:rPr>
                            <w:sz w:val="20"/>
                          </w:rPr>
                        </w:pPr>
                        <w:r>
                          <w:rPr>
                            <w:color w:val="FFFF00"/>
                            <w:spacing w:val="-2"/>
                            <w:sz w:val="20"/>
                          </w:rPr>
                          <w:t>Biotite</w:t>
                        </w:r>
                      </w:p>
                    </w:txbxContent>
                  </v:textbox>
                </v:shape>
                <v:shape id="Textbox 337" o:spid="_x0000_s1026" o:spt="202" type="#_x0000_t202" style="position:absolute;left:5518403;top:710989;height:140335;width:358140;" filled="f" stroked="f" coordsize="21600,21600" o:gfxdata="UEsDBAoAAAAAAIdO4kAAAAAAAAAAAAAAAAAEAAAAZHJzL1BLAwQUAAAACACHTuJAS8FqSr8AAADc&#10;AAAADwAAAGRycy9kb3ducmV2LnhtbEWPT2sCMRTE70K/Q3gFb5qoYO3WKEUqFATpuj14fG6eu8HN&#10;y3aT+ufbm0LB4zAzv2Hmy6trxJm6YD1rGA0VCOLSG8uVhu9iPZiBCBHZYOOZNNwowHLx1JtjZvyF&#10;czrvYiUShEOGGuoY20zKUNbkMAx9S5y8o+8cxiS7SpoOLwnuGjlWaiodWk4LNba0qqk87X6dhvc9&#10;5x/2Z3v4yo+5LYpXxZvpSev+80i9gYh0jY/wf/vTaJhMXuDvTDoCcn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vBakq/&#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0683F8C">
                        <w:pPr>
                          <w:spacing w:before="0" w:line="220" w:lineRule="exact"/>
                          <w:ind w:left="0" w:right="0" w:firstLine="0"/>
                          <w:jc w:val="left"/>
                          <w:rPr>
                            <w:sz w:val="20"/>
                          </w:rPr>
                        </w:pPr>
                        <w:r>
                          <w:rPr>
                            <w:color w:val="FFFF00"/>
                            <w:spacing w:val="-2"/>
                            <w:sz w:val="20"/>
                          </w:rPr>
                          <w:t>Biotite</w:t>
                        </w:r>
                      </w:p>
                    </w:txbxContent>
                  </v:textbox>
                </v:shape>
                <v:shape id="Textbox 338" o:spid="_x0000_s1026" o:spt="202" type="#_x0000_t202" style="position:absolute;left:705612;top:1085880;height:140335;width:548640;" filled="f" stroked="f" coordsize="21600,21600" o:gfxdata="UEsDBAoAAAAAAIdO4kAAAAAAAAAAAAAAAAAEAAAAZHJzL1BLAwQUAAAACACHTuJAOl7+OLsAAADc&#10;AAAADwAAAGRycy9kb3ducmV2LnhtbEVPy2oCMRTdC/2HcAvuNFFB6tQoRRSEgnQcFy6vk+tMcHIz&#10;TuKjf28WhS4P5z1fPl0j7tQF61nDaKhAEJfeWK40HIrN4ANEiMgGG8+k4ZcCLBdvvTlmxj84p/s+&#10;ViKFcMhQQx1jm0kZypochqFviRN39p3DmGBXSdPhI4W7Ro6VmkqHllNDjS2taiov+5vT8HXkfG2v&#10;u9NPfs5tUcwUf08vWvffR+oTRKRn/Bf/ubdGw2SS1qY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l7+O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1FAD967B">
                        <w:pPr>
                          <w:spacing w:before="0" w:line="220" w:lineRule="exact"/>
                          <w:ind w:left="0" w:right="0" w:firstLine="0"/>
                          <w:jc w:val="left"/>
                          <w:rPr>
                            <w:sz w:val="20"/>
                          </w:rPr>
                        </w:pPr>
                        <w:r>
                          <w:rPr>
                            <w:color w:val="FFFF00"/>
                            <w:spacing w:val="-2"/>
                            <w:sz w:val="20"/>
                          </w:rPr>
                          <w:t>Muscovite</w:t>
                        </w:r>
                      </w:p>
                    </w:txbxContent>
                  </v:textbox>
                </v:shape>
                <v:shape id="Textbox 339" o:spid="_x0000_s1026" o:spt="202" type="#_x0000_t202" style="position:absolute;left:3980675;top:1043221;height:140335;width:548640;" filled="f" stroked="f" coordsize="21600,21600" o:gfxdata="UEsDBAoAAAAAAIdO4kAAAAAAAAAAAAAAAAAEAAAAZHJzL1BLAwQUAAAACACHTuJAVRJbo78AAADc&#10;AAAADwAAAGRycy9kb3ducmV2LnhtbEWPzWrDMBCE74W+g9hCbo2UBkLjRA4hNBAolDjuocettbGF&#10;rZVjKT99+ypQ6HGYmW+Y5ermOnGhIVjPGiZjBYK48sZyreGz3D6/gggR2WDnmTT8UIBV/viwxMz4&#10;Kxd0OcRaJAiHDDU0MfaZlKFqyGEY+544eUc/OIxJDrU0A14T3HXyRamZdGg5LTTY06ahqj2cnYb1&#10;Fxdv9vTxvS+OhS3LueL3Wav16GmiFiAi3eJ/+K+9Mxqm0zncz6QjIP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USW6O/&#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3B157E78">
                        <w:pPr>
                          <w:spacing w:before="0" w:line="220" w:lineRule="exact"/>
                          <w:ind w:left="0" w:right="0" w:firstLine="0"/>
                          <w:jc w:val="left"/>
                          <w:rPr>
                            <w:sz w:val="20"/>
                          </w:rPr>
                        </w:pPr>
                        <w:r>
                          <w:rPr>
                            <w:color w:val="FFFF00"/>
                            <w:spacing w:val="-2"/>
                            <w:sz w:val="20"/>
                          </w:rPr>
                          <w:t>Muscovite</w:t>
                        </w:r>
                      </w:p>
                    </w:txbxContent>
                  </v:textbox>
                </v:shape>
                <w10:wrap type="topAndBottom"/>
              </v:group>
            </w:pict>
          </mc:Fallback>
        </mc:AlternateContent>
      </w:r>
    </w:p>
    <w:p w14:paraId="79427A75">
      <w:pPr>
        <w:pStyle w:val="12"/>
        <w:spacing w:before="103"/>
        <w:ind w:left="256"/>
      </w:pPr>
      <w:r>
        <w:rPr>
          <w:b/>
        </w:rPr>
        <w:t>Fig</w:t>
      </w:r>
      <w:r>
        <w:rPr>
          <w:rFonts w:hint="default"/>
          <w:b/>
          <w:lang w:val="en-IN"/>
        </w:rPr>
        <w:t xml:space="preserve"> no</w:t>
      </w:r>
      <w:r>
        <w:rPr>
          <w:b/>
          <w:spacing w:val="78"/>
        </w:rPr>
        <w:t xml:space="preserve"> </w:t>
      </w:r>
      <w:r>
        <w:rPr>
          <w:rFonts w:hint="default"/>
          <w:b/>
          <w:lang w:val="en-IN"/>
        </w:rPr>
        <w:t>12</w:t>
      </w:r>
      <w:r>
        <w:rPr>
          <w:b/>
        </w:rPr>
        <w:t>.</w:t>
      </w:r>
      <w:r>
        <w:rPr>
          <w:b/>
          <w:spacing w:val="78"/>
        </w:rPr>
        <w:t xml:space="preserve"> </w:t>
      </w:r>
      <w:r>
        <w:t>Photomicrographs</w:t>
      </w:r>
      <w:r>
        <w:rPr>
          <w:spacing w:val="79"/>
        </w:rPr>
        <w:t xml:space="preserve"> </w:t>
      </w:r>
      <w:r>
        <w:t>of</w:t>
      </w:r>
      <w:r>
        <w:rPr>
          <w:spacing w:val="77"/>
        </w:rPr>
        <w:t xml:space="preserve"> </w:t>
      </w:r>
      <w:r>
        <w:t>DB</w:t>
      </w:r>
      <w:r>
        <w:rPr>
          <w:rFonts w:hint="default"/>
          <w:lang w:val="en-IN"/>
        </w:rPr>
        <w:t>CD</w:t>
      </w:r>
      <w:r>
        <w:t>-03/03</w:t>
      </w:r>
      <w:r>
        <w:rPr>
          <w:spacing w:val="76"/>
        </w:rPr>
        <w:t xml:space="preserve"> </w:t>
      </w:r>
      <w:r>
        <w:t>shows</w:t>
      </w:r>
      <w:r>
        <w:rPr>
          <w:spacing w:val="78"/>
        </w:rPr>
        <w:t xml:space="preserve"> </w:t>
      </w:r>
      <w:r>
        <w:t>overall</w:t>
      </w:r>
      <w:r>
        <w:rPr>
          <w:spacing w:val="77"/>
        </w:rPr>
        <w:t xml:space="preserve"> </w:t>
      </w:r>
      <w:r>
        <w:t>distribution</w:t>
      </w:r>
      <w:r>
        <w:rPr>
          <w:spacing w:val="78"/>
        </w:rPr>
        <w:t xml:space="preserve"> </w:t>
      </w:r>
      <w:r>
        <w:t>of</w:t>
      </w:r>
      <w:r>
        <w:rPr>
          <w:spacing w:val="77"/>
        </w:rPr>
        <w:t xml:space="preserve"> </w:t>
      </w:r>
      <w:r>
        <w:t>oriented</w:t>
      </w:r>
      <w:r>
        <w:rPr>
          <w:spacing w:val="79"/>
        </w:rPr>
        <w:t xml:space="preserve"> </w:t>
      </w:r>
      <w:r>
        <w:t>quartz,</w:t>
      </w:r>
      <w:r>
        <w:rPr>
          <w:spacing w:val="76"/>
        </w:rPr>
        <w:t xml:space="preserve"> </w:t>
      </w:r>
      <w:r>
        <w:t>feldspar, muscovite and biotite in PPL (</w:t>
      </w:r>
      <w:r>
        <w:rPr>
          <w:rFonts w:hint="default"/>
          <w:lang w:val="en-IN"/>
        </w:rPr>
        <w:t>12</w:t>
      </w:r>
      <w:r>
        <w:t>a) and XPL (</w:t>
      </w:r>
      <w:r>
        <w:rPr>
          <w:rFonts w:hint="default"/>
          <w:lang w:val="en-IN"/>
        </w:rPr>
        <w:t>12</w:t>
      </w:r>
      <w:r>
        <w:t>b).</w:t>
      </w:r>
    </w:p>
    <w:p w14:paraId="1020AD40">
      <w:pPr>
        <w:pStyle w:val="12"/>
        <w:spacing w:after="0"/>
        <w:sectPr>
          <w:pgSz w:w="11920" w:h="16840"/>
          <w:pgMar w:top="1220" w:right="283" w:bottom="640" w:left="708" w:header="673" w:footer="448" w:gutter="0"/>
          <w:cols w:space="720" w:num="1"/>
        </w:sectPr>
      </w:pPr>
    </w:p>
    <w:p w14:paraId="7BEBC8B2">
      <w:pPr>
        <w:pStyle w:val="6"/>
        <w:numPr>
          <w:ilvl w:val="2"/>
          <w:numId w:val="9"/>
        </w:numPr>
        <w:tabs>
          <w:tab w:val="left" w:pos="1184"/>
        </w:tabs>
        <w:spacing w:before="80" w:after="0" w:line="240" w:lineRule="auto"/>
        <w:ind w:left="1137" w:leftChars="0" w:right="0" w:hanging="697" w:firstLineChars="0"/>
        <w:jc w:val="both"/>
      </w:pPr>
      <w:r>
        <w:rPr>
          <w:spacing w:val="-2"/>
        </w:rPr>
        <w:t>Metamorphism:</w:t>
      </w:r>
    </w:p>
    <w:p w14:paraId="5A9E9ACC">
      <w:pPr>
        <w:pStyle w:val="12"/>
        <w:spacing w:before="162" w:line="360" w:lineRule="auto"/>
        <w:ind w:left="487" w:right="837"/>
        <w:jc w:val="both"/>
      </w:pPr>
      <w:r>
        <w:t>The study area falls on the western part of the Chhotanagpur Granite Gneiss Complex and the age of the area is precambrian. The entire area has underwent intensive regional metamorphism and is composed of kyanite/sillimanite bearing quartz-mica schist, graphite schist,</w:t>
      </w:r>
      <w:r>
        <w:rPr>
          <w:rFonts w:hint="default"/>
          <w:lang w:val="en-IN"/>
        </w:rPr>
        <w:t xml:space="preserve"> garnetiferous</w:t>
      </w:r>
      <w:r>
        <w:t xml:space="preserve"> mica schist, granite gneiss and phyllite. </w:t>
      </w:r>
      <w:r>
        <w:rPr>
          <w:color w:val="000000"/>
        </w:rPr>
        <w:t xml:space="preserve">The petrographic study of the lithologies has revealed the following mineralogical </w:t>
      </w:r>
      <w:r>
        <w:rPr>
          <w:color w:val="000000"/>
          <w:spacing w:val="-2"/>
        </w:rPr>
        <w:t>assemblages:</w:t>
      </w:r>
    </w:p>
    <w:p w14:paraId="4EE755FF">
      <w:pPr>
        <w:spacing w:before="0" w:line="360" w:lineRule="auto"/>
        <w:ind w:left="487" w:right="839" w:firstLine="0"/>
        <w:jc w:val="both"/>
        <w:rPr>
          <w:sz w:val="24"/>
        </w:rPr>
      </w:pPr>
      <w:r>
        <w:rPr>
          <w:b/>
          <w:sz w:val="24"/>
        </w:rPr>
        <w:t xml:space="preserve">Sillimanite bearing quartz-mica schist: </w:t>
      </w:r>
      <w:r>
        <w:rPr>
          <w:rFonts w:hint="default"/>
          <w:b w:val="0"/>
          <w:bCs/>
          <w:sz w:val="24"/>
          <w:lang w:val="en-IN"/>
        </w:rPr>
        <w:t>Kynite/Sllimanite</w:t>
      </w:r>
      <w:r>
        <w:rPr>
          <w:rFonts w:hint="default"/>
          <w:b/>
          <w:sz w:val="24"/>
          <w:lang w:val="en-IN"/>
        </w:rPr>
        <w:t xml:space="preserve"> + </w:t>
      </w:r>
      <w:r>
        <w:rPr>
          <w:sz w:val="24"/>
        </w:rPr>
        <w:t xml:space="preserve">Quartz + Feldspar + Biotite + Muscovite + Opaque </w:t>
      </w:r>
      <w:r>
        <w:rPr>
          <w:spacing w:val="-2"/>
          <w:sz w:val="24"/>
        </w:rPr>
        <w:t>mineral</w:t>
      </w:r>
    </w:p>
    <w:p w14:paraId="7602BBCB">
      <w:pPr>
        <w:spacing w:before="0"/>
        <w:ind w:left="487" w:right="0" w:firstLine="0"/>
        <w:jc w:val="both"/>
        <w:rPr>
          <w:sz w:val="24"/>
        </w:rPr>
      </w:pPr>
      <w:r>
        <w:rPr>
          <w:b/>
          <w:sz w:val="24"/>
        </w:rPr>
        <w:t>Mica</w:t>
      </w:r>
      <w:r>
        <w:rPr>
          <w:b/>
          <w:spacing w:val="-2"/>
          <w:sz w:val="24"/>
        </w:rPr>
        <w:t xml:space="preserve"> </w:t>
      </w:r>
      <w:r>
        <w:rPr>
          <w:b/>
          <w:sz w:val="24"/>
        </w:rPr>
        <w:t>schist:</w:t>
      </w:r>
      <w:r>
        <w:rPr>
          <w:b/>
          <w:spacing w:val="1"/>
          <w:sz w:val="24"/>
        </w:rPr>
        <w:t xml:space="preserve"> </w:t>
      </w:r>
      <w:r>
        <w:rPr>
          <w:sz w:val="24"/>
        </w:rPr>
        <w:t>Biotite</w:t>
      </w:r>
      <w:r>
        <w:rPr>
          <w:spacing w:val="-1"/>
          <w:sz w:val="24"/>
        </w:rPr>
        <w:t xml:space="preserve"> </w:t>
      </w:r>
      <w:r>
        <w:rPr>
          <w:sz w:val="24"/>
        </w:rPr>
        <w:t>+</w:t>
      </w:r>
      <w:r>
        <w:rPr>
          <w:spacing w:val="-1"/>
          <w:sz w:val="24"/>
        </w:rPr>
        <w:t xml:space="preserve"> </w:t>
      </w:r>
      <w:r>
        <w:rPr>
          <w:sz w:val="24"/>
        </w:rPr>
        <w:t>Muscovite</w:t>
      </w:r>
      <w:r>
        <w:rPr>
          <w:spacing w:val="-1"/>
          <w:sz w:val="24"/>
        </w:rPr>
        <w:t xml:space="preserve"> </w:t>
      </w:r>
      <w:r>
        <w:rPr>
          <w:sz w:val="24"/>
        </w:rPr>
        <w:t>+</w:t>
      </w:r>
      <w:r>
        <w:rPr>
          <w:spacing w:val="1"/>
          <w:sz w:val="24"/>
        </w:rPr>
        <w:t xml:space="preserve"> </w:t>
      </w:r>
      <w:r>
        <w:rPr>
          <w:sz w:val="24"/>
        </w:rPr>
        <w:t>Feldspar</w:t>
      </w:r>
      <w:r>
        <w:rPr>
          <w:spacing w:val="-1"/>
          <w:sz w:val="24"/>
        </w:rPr>
        <w:t xml:space="preserve"> </w:t>
      </w:r>
      <w:r>
        <w:rPr>
          <w:sz w:val="24"/>
        </w:rPr>
        <w:t>+</w:t>
      </w:r>
      <w:r>
        <w:rPr>
          <w:spacing w:val="1"/>
          <w:sz w:val="24"/>
        </w:rPr>
        <w:t xml:space="preserve"> </w:t>
      </w:r>
      <w:r>
        <w:rPr>
          <w:spacing w:val="-2"/>
          <w:sz w:val="24"/>
        </w:rPr>
        <w:t>Quartz</w:t>
      </w:r>
    </w:p>
    <w:p w14:paraId="197F81FB">
      <w:pPr>
        <w:spacing w:before="137"/>
        <w:ind w:left="487" w:right="0" w:firstLine="0"/>
        <w:jc w:val="both"/>
        <w:rPr>
          <w:sz w:val="24"/>
        </w:rPr>
      </w:pPr>
      <w:r>
        <w:rPr>
          <w:b/>
          <w:sz w:val="24"/>
        </w:rPr>
        <w:t>Garnet</w:t>
      </w:r>
      <w:r>
        <w:rPr>
          <w:rFonts w:hint="default"/>
          <w:b/>
          <w:spacing w:val="-2"/>
          <w:sz w:val="24"/>
          <w:lang w:val="en-IN"/>
        </w:rPr>
        <w:t>iferous</w:t>
      </w:r>
      <w:r>
        <w:rPr>
          <w:b/>
          <w:sz w:val="24"/>
        </w:rPr>
        <w:t xml:space="preserve"> mica</w:t>
      </w:r>
      <w:r>
        <w:rPr>
          <w:b/>
          <w:spacing w:val="-2"/>
          <w:sz w:val="24"/>
        </w:rPr>
        <w:t xml:space="preserve"> </w:t>
      </w:r>
      <w:r>
        <w:rPr>
          <w:b/>
          <w:sz w:val="24"/>
        </w:rPr>
        <w:t>schist:</w:t>
      </w:r>
      <w:r>
        <w:rPr>
          <w:b/>
          <w:spacing w:val="1"/>
          <w:sz w:val="24"/>
        </w:rPr>
        <w:t xml:space="preserve"> </w:t>
      </w:r>
      <w:r>
        <w:rPr>
          <w:sz w:val="24"/>
        </w:rPr>
        <w:t>Garnet</w:t>
      </w:r>
      <w:r>
        <w:rPr>
          <w:spacing w:val="-1"/>
          <w:sz w:val="24"/>
        </w:rPr>
        <w:t xml:space="preserve"> </w:t>
      </w:r>
      <w:r>
        <w:rPr>
          <w:sz w:val="24"/>
        </w:rPr>
        <w:t>+</w:t>
      </w:r>
      <w:r>
        <w:rPr>
          <w:spacing w:val="-1"/>
          <w:sz w:val="24"/>
        </w:rPr>
        <w:t xml:space="preserve"> </w:t>
      </w:r>
      <w:r>
        <w:rPr>
          <w:sz w:val="24"/>
        </w:rPr>
        <w:t>Biotite</w:t>
      </w:r>
      <w:r>
        <w:rPr>
          <w:spacing w:val="-1"/>
          <w:sz w:val="24"/>
        </w:rPr>
        <w:t xml:space="preserve"> </w:t>
      </w:r>
      <w:r>
        <w:rPr>
          <w:sz w:val="24"/>
        </w:rPr>
        <w:t>+</w:t>
      </w:r>
      <w:r>
        <w:rPr>
          <w:spacing w:val="1"/>
          <w:sz w:val="24"/>
        </w:rPr>
        <w:t xml:space="preserve"> </w:t>
      </w:r>
      <w:r>
        <w:rPr>
          <w:sz w:val="24"/>
        </w:rPr>
        <w:t>Muscovite</w:t>
      </w:r>
      <w:r>
        <w:rPr>
          <w:spacing w:val="-1"/>
          <w:sz w:val="24"/>
        </w:rPr>
        <w:t xml:space="preserve"> </w:t>
      </w:r>
      <w:r>
        <w:rPr>
          <w:sz w:val="24"/>
        </w:rPr>
        <w:t>+</w:t>
      </w:r>
      <w:r>
        <w:rPr>
          <w:spacing w:val="-1"/>
          <w:sz w:val="24"/>
        </w:rPr>
        <w:t xml:space="preserve"> </w:t>
      </w:r>
      <w:r>
        <w:rPr>
          <w:sz w:val="24"/>
        </w:rPr>
        <w:t>Feldspar</w:t>
      </w:r>
      <w:r>
        <w:rPr>
          <w:spacing w:val="1"/>
          <w:sz w:val="24"/>
        </w:rPr>
        <w:t xml:space="preserve"> </w:t>
      </w:r>
      <w:r>
        <w:rPr>
          <w:sz w:val="24"/>
        </w:rPr>
        <w:t>+</w:t>
      </w:r>
      <w:r>
        <w:rPr>
          <w:spacing w:val="-1"/>
          <w:sz w:val="24"/>
        </w:rPr>
        <w:t xml:space="preserve"> </w:t>
      </w:r>
      <w:r>
        <w:rPr>
          <w:spacing w:val="-2"/>
          <w:sz w:val="24"/>
        </w:rPr>
        <w:t>Quartz</w:t>
      </w:r>
    </w:p>
    <w:p w14:paraId="4B6D4653">
      <w:pPr>
        <w:spacing w:before="139"/>
        <w:ind w:left="487" w:right="0" w:firstLine="0"/>
        <w:jc w:val="both"/>
        <w:rPr>
          <w:sz w:val="24"/>
        </w:rPr>
      </w:pPr>
      <w:r>
        <w:rPr>
          <w:b/>
          <w:sz w:val="24"/>
        </w:rPr>
        <w:t>Graphite schist:</w:t>
      </w:r>
      <w:r>
        <w:rPr>
          <w:b/>
          <w:spacing w:val="-1"/>
          <w:sz w:val="24"/>
        </w:rPr>
        <w:t xml:space="preserve"> </w:t>
      </w:r>
      <w:r>
        <w:rPr>
          <w:sz w:val="24"/>
        </w:rPr>
        <w:t xml:space="preserve">Graphite </w:t>
      </w:r>
      <w:r>
        <w:rPr>
          <w:b/>
          <w:sz w:val="24"/>
        </w:rPr>
        <w:t xml:space="preserve">+ </w:t>
      </w:r>
      <w:r>
        <w:rPr>
          <w:sz w:val="24"/>
        </w:rPr>
        <w:t>Biotite</w:t>
      </w:r>
      <w:r>
        <w:rPr>
          <w:spacing w:val="-1"/>
          <w:sz w:val="24"/>
        </w:rPr>
        <w:t xml:space="preserve"> </w:t>
      </w:r>
      <w:r>
        <w:rPr>
          <w:b/>
          <w:sz w:val="24"/>
        </w:rPr>
        <w:t xml:space="preserve">+ </w:t>
      </w:r>
      <w:r>
        <w:rPr>
          <w:sz w:val="24"/>
        </w:rPr>
        <w:t>Muscovite</w:t>
      </w:r>
      <w:r>
        <w:rPr>
          <w:spacing w:val="-1"/>
          <w:sz w:val="24"/>
        </w:rPr>
        <w:t xml:space="preserve"> </w:t>
      </w:r>
      <w:r>
        <w:rPr>
          <w:sz w:val="24"/>
        </w:rPr>
        <w:t>+</w:t>
      </w:r>
      <w:r>
        <w:rPr>
          <w:spacing w:val="-1"/>
          <w:sz w:val="24"/>
        </w:rPr>
        <w:t xml:space="preserve"> </w:t>
      </w:r>
      <w:r>
        <w:rPr>
          <w:sz w:val="24"/>
        </w:rPr>
        <w:t>Feldspar</w:t>
      </w:r>
      <w:r>
        <w:rPr>
          <w:spacing w:val="1"/>
          <w:sz w:val="24"/>
        </w:rPr>
        <w:t xml:space="preserve"> </w:t>
      </w:r>
      <w:r>
        <w:rPr>
          <w:sz w:val="24"/>
        </w:rPr>
        <w:t>+</w:t>
      </w:r>
      <w:r>
        <w:rPr>
          <w:spacing w:val="-1"/>
          <w:sz w:val="24"/>
        </w:rPr>
        <w:t xml:space="preserve"> </w:t>
      </w:r>
      <w:r>
        <w:rPr>
          <w:spacing w:val="-2"/>
          <w:sz w:val="24"/>
        </w:rPr>
        <w:t>Quartz</w:t>
      </w:r>
    </w:p>
    <w:p w14:paraId="400B7D43">
      <w:pPr>
        <w:pStyle w:val="12"/>
        <w:spacing w:before="137"/>
        <w:ind w:left="487"/>
        <w:jc w:val="both"/>
      </w:pPr>
      <w:r>
        <w:rPr>
          <w:b/>
        </w:rPr>
        <w:t>Granite</w:t>
      </w:r>
      <w:r>
        <w:rPr>
          <w:b/>
          <w:spacing w:val="-1"/>
        </w:rPr>
        <w:t xml:space="preserve"> </w:t>
      </w:r>
      <w:r>
        <w:rPr>
          <w:b/>
        </w:rPr>
        <w:t xml:space="preserve">gneiss: </w:t>
      </w:r>
      <w:r>
        <w:t>Plagioclase</w:t>
      </w:r>
      <w:r>
        <w:rPr>
          <w:spacing w:val="-1"/>
        </w:rPr>
        <w:t xml:space="preserve"> </w:t>
      </w:r>
      <w:r>
        <w:t>feldspar</w:t>
      </w:r>
      <w:r>
        <w:rPr>
          <w:spacing w:val="-2"/>
        </w:rPr>
        <w:t xml:space="preserve"> </w:t>
      </w:r>
      <w:r>
        <w:t>+</w:t>
      </w:r>
      <w:r>
        <w:rPr>
          <w:spacing w:val="1"/>
        </w:rPr>
        <w:t xml:space="preserve"> </w:t>
      </w:r>
      <w:r>
        <w:t>Alkali feldspar</w:t>
      </w:r>
      <w:r>
        <w:rPr>
          <w:spacing w:val="-1"/>
        </w:rPr>
        <w:t xml:space="preserve"> </w:t>
      </w:r>
      <w:r>
        <w:t>+</w:t>
      </w:r>
      <w:r>
        <w:rPr>
          <w:spacing w:val="-1"/>
        </w:rPr>
        <w:t xml:space="preserve"> </w:t>
      </w:r>
      <w:r>
        <w:t>Quartz</w:t>
      </w:r>
      <w:r>
        <w:rPr>
          <w:spacing w:val="-1"/>
        </w:rPr>
        <w:t xml:space="preserve"> </w:t>
      </w:r>
      <w:r>
        <w:t>+</w:t>
      </w:r>
      <w:r>
        <w:rPr>
          <w:spacing w:val="1"/>
        </w:rPr>
        <w:t xml:space="preserve"> </w:t>
      </w:r>
      <w:r>
        <w:t>Biotite</w:t>
      </w:r>
      <w:r>
        <w:rPr>
          <w:spacing w:val="-1"/>
        </w:rPr>
        <w:t xml:space="preserve"> </w:t>
      </w:r>
      <w:r>
        <w:t>+</w:t>
      </w:r>
      <w:r>
        <w:rPr>
          <w:spacing w:val="-1"/>
        </w:rPr>
        <w:t xml:space="preserve"> </w:t>
      </w:r>
      <w:r>
        <w:rPr>
          <w:spacing w:val="-2"/>
        </w:rPr>
        <w:t>Muscovite</w:t>
      </w:r>
    </w:p>
    <w:p w14:paraId="3098D116">
      <w:pPr>
        <w:pStyle w:val="12"/>
        <w:spacing w:before="139"/>
        <w:ind w:left="487"/>
        <w:jc w:val="both"/>
      </w:pPr>
      <w:r>
        <w:rPr>
          <w:b/>
        </w:rPr>
        <w:t>Phyllite:</w:t>
      </w:r>
      <w:r>
        <w:rPr>
          <w:b/>
          <w:spacing w:val="-1"/>
        </w:rPr>
        <w:t xml:space="preserve"> </w:t>
      </w:r>
      <w:r>
        <w:rPr>
          <w:rFonts w:hint="default"/>
          <w:lang w:val="en-IN"/>
        </w:rPr>
        <w:t>Sericite</w:t>
      </w:r>
      <w:r>
        <w:rPr>
          <w:spacing w:val="-1"/>
        </w:rPr>
        <w:t xml:space="preserve"> </w:t>
      </w:r>
      <w:r>
        <w:t>+</w:t>
      </w:r>
      <w:r>
        <w:rPr>
          <w:spacing w:val="-1"/>
        </w:rPr>
        <w:t xml:space="preserve"> </w:t>
      </w:r>
      <w:r>
        <w:t>Plagioclase</w:t>
      </w:r>
      <w:r>
        <w:rPr>
          <w:spacing w:val="1"/>
        </w:rPr>
        <w:t xml:space="preserve"> </w:t>
      </w:r>
      <w:r>
        <w:t>feldspar</w:t>
      </w:r>
      <w:r>
        <w:rPr>
          <w:spacing w:val="-1"/>
        </w:rPr>
        <w:t xml:space="preserve"> </w:t>
      </w:r>
      <w:r>
        <w:t>+</w:t>
      </w:r>
      <w:r>
        <w:rPr>
          <w:spacing w:val="-1"/>
        </w:rPr>
        <w:t xml:space="preserve"> </w:t>
      </w:r>
      <w:r>
        <w:t>Alkali feldspar</w:t>
      </w:r>
      <w:r>
        <w:rPr>
          <w:spacing w:val="-1"/>
        </w:rPr>
        <w:t xml:space="preserve"> </w:t>
      </w:r>
      <w:r>
        <w:t>+</w:t>
      </w:r>
      <w:r>
        <w:rPr>
          <w:spacing w:val="1"/>
        </w:rPr>
        <w:t xml:space="preserve"> </w:t>
      </w:r>
      <w:r>
        <w:rPr>
          <w:spacing w:val="-2"/>
        </w:rPr>
        <w:t>Quartz</w:t>
      </w:r>
    </w:p>
    <w:p w14:paraId="46DBCF87">
      <w:pPr>
        <w:pStyle w:val="12"/>
        <w:spacing w:before="135"/>
      </w:pPr>
    </w:p>
    <w:p w14:paraId="673F682A">
      <w:pPr>
        <w:pStyle w:val="6"/>
        <w:numPr>
          <w:ilvl w:val="2"/>
          <w:numId w:val="9"/>
        </w:numPr>
        <w:tabs>
          <w:tab w:val="left" w:pos="1184"/>
        </w:tabs>
        <w:spacing w:before="1" w:after="0" w:line="240" w:lineRule="auto"/>
        <w:ind w:left="1137" w:leftChars="0" w:right="0" w:hanging="697" w:firstLineChars="0"/>
        <w:jc w:val="both"/>
      </w:pPr>
      <w:r>
        <w:t>Regional</w:t>
      </w:r>
      <w:r>
        <w:rPr>
          <w:spacing w:val="-10"/>
        </w:rPr>
        <w:t xml:space="preserve"> </w:t>
      </w:r>
      <w:r>
        <w:rPr>
          <w:spacing w:val="-2"/>
        </w:rPr>
        <w:t>Structures</w:t>
      </w:r>
    </w:p>
    <w:p w14:paraId="399905AF">
      <w:pPr>
        <w:pStyle w:val="16"/>
        <w:numPr>
          <w:ilvl w:val="3"/>
          <w:numId w:val="9"/>
        </w:numPr>
        <w:tabs>
          <w:tab w:val="left" w:pos="1392"/>
        </w:tabs>
        <w:spacing w:before="163" w:after="0" w:line="240" w:lineRule="auto"/>
        <w:ind w:left="1392" w:right="0" w:hanging="905"/>
        <w:jc w:val="both"/>
        <w:rPr>
          <w:b/>
          <w:sz w:val="28"/>
        </w:rPr>
      </w:pPr>
      <w:r>
        <w:rPr>
          <w:b/>
          <w:sz w:val="28"/>
        </w:rPr>
        <w:t>Planer</w:t>
      </w:r>
      <w:r>
        <w:rPr>
          <w:b/>
          <w:spacing w:val="-5"/>
          <w:sz w:val="28"/>
        </w:rPr>
        <w:t xml:space="preserve"> </w:t>
      </w:r>
      <w:r>
        <w:rPr>
          <w:b/>
          <w:spacing w:val="-2"/>
          <w:sz w:val="28"/>
        </w:rPr>
        <w:t>structures:</w:t>
      </w:r>
    </w:p>
    <w:p w14:paraId="1A32AE54">
      <w:pPr>
        <w:pStyle w:val="8"/>
        <w:numPr>
          <w:ilvl w:val="0"/>
          <w:numId w:val="11"/>
        </w:numPr>
        <w:tabs>
          <w:tab w:val="left" w:pos="772"/>
        </w:tabs>
        <w:spacing w:before="158" w:after="0" w:line="240" w:lineRule="auto"/>
        <w:ind w:left="772" w:right="0" w:hanging="285"/>
        <w:jc w:val="both"/>
        <w:rPr>
          <w:position w:val="2"/>
        </w:rPr>
      </w:pPr>
      <w:r>
        <w:rPr>
          <w:position w:val="2"/>
        </w:rPr>
        <w:t>Foliation</w:t>
      </w:r>
      <w:r>
        <w:rPr>
          <w:spacing w:val="-3"/>
          <w:position w:val="2"/>
        </w:rPr>
        <w:t xml:space="preserve"> </w:t>
      </w:r>
      <w:r>
        <w:rPr>
          <w:spacing w:val="-2"/>
          <w:position w:val="2"/>
        </w:rPr>
        <w:t>(S</w:t>
      </w:r>
      <w:r>
        <w:rPr>
          <w:spacing w:val="-2"/>
          <w:sz w:val="15"/>
        </w:rPr>
        <w:t>1</w:t>
      </w:r>
      <w:r>
        <w:rPr>
          <w:spacing w:val="-2"/>
          <w:position w:val="2"/>
        </w:rPr>
        <w:t>)/Schistosity:</w:t>
      </w:r>
    </w:p>
    <w:p w14:paraId="550D3D92">
      <w:pPr>
        <w:pStyle w:val="12"/>
        <w:spacing w:before="140" w:line="360" w:lineRule="auto"/>
        <w:ind w:left="487" w:right="838"/>
        <w:jc w:val="both"/>
      </w:pPr>
      <w:r>
        <w:t>These are ubiquitous in the area and are best developed in schist. They are defined by parallel arrangement of flakes of micaceous minerals and accicular sillimanite. In general the overall trend of the schistosity planes are E-W and dips southerly of the study area. Amount of dip varies from 30° near Vimtapur to 46° in the central part of the block.</w:t>
      </w:r>
    </w:p>
    <w:p w14:paraId="2C37E34F">
      <w:pPr>
        <w:pStyle w:val="8"/>
        <w:numPr>
          <w:ilvl w:val="0"/>
          <w:numId w:val="11"/>
        </w:numPr>
        <w:tabs>
          <w:tab w:val="left" w:pos="839"/>
        </w:tabs>
        <w:spacing w:before="0" w:after="0" w:line="276" w:lineRule="exact"/>
        <w:ind w:left="839" w:right="0" w:hanging="352"/>
        <w:jc w:val="both"/>
        <w:rPr>
          <w:position w:val="2"/>
        </w:rPr>
      </w:pPr>
      <w:r>
        <w:rPr>
          <w:position w:val="2"/>
        </w:rPr>
        <w:t>Foliation</w:t>
      </w:r>
      <w:r>
        <w:rPr>
          <w:spacing w:val="-1"/>
          <w:position w:val="2"/>
        </w:rPr>
        <w:t xml:space="preserve"> </w:t>
      </w:r>
      <w:r>
        <w:rPr>
          <w:spacing w:val="-2"/>
          <w:position w:val="2"/>
        </w:rPr>
        <w:t>(S</w:t>
      </w:r>
      <w:r>
        <w:rPr>
          <w:spacing w:val="-2"/>
          <w:sz w:val="15"/>
        </w:rPr>
        <w:t>1</w:t>
      </w:r>
      <w:r>
        <w:rPr>
          <w:spacing w:val="-2"/>
          <w:position w:val="2"/>
        </w:rPr>
        <w:t>)/Gneissosity:</w:t>
      </w:r>
    </w:p>
    <w:p w14:paraId="3A49ABC9">
      <w:pPr>
        <w:pStyle w:val="12"/>
        <w:spacing w:before="139" w:line="360" w:lineRule="auto"/>
        <w:ind w:left="487" w:right="838"/>
        <w:jc w:val="both"/>
      </w:pPr>
      <w:r>
        <w:t>These are restricted to the northern and southern portion of the mapped area in the gneissic rocks. This structure is defined by alternate light and dark coloured bands. the light coloured bands are composed</w:t>
      </w:r>
      <w:r>
        <w:rPr>
          <w:spacing w:val="-1"/>
        </w:rPr>
        <w:t xml:space="preserve"> </w:t>
      </w:r>
      <w:r>
        <w:t>of</w:t>
      </w:r>
      <w:r>
        <w:rPr>
          <w:spacing w:val="-1"/>
        </w:rPr>
        <w:t xml:space="preserve"> </w:t>
      </w:r>
      <w:r>
        <w:t>quartz and</w:t>
      </w:r>
      <w:r>
        <w:rPr>
          <w:spacing w:val="-1"/>
        </w:rPr>
        <w:t xml:space="preserve"> </w:t>
      </w:r>
      <w:r>
        <w:t>feldspar and</w:t>
      </w:r>
      <w:r>
        <w:rPr>
          <w:spacing w:val="-1"/>
        </w:rPr>
        <w:t xml:space="preserve"> </w:t>
      </w:r>
      <w:r>
        <w:t>dark</w:t>
      </w:r>
      <w:r>
        <w:rPr>
          <w:spacing w:val="-2"/>
        </w:rPr>
        <w:t xml:space="preserve"> </w:t>
      </w:r>
      <w:r>
        <w:t>coloured bands</w:t>
      </w:r>
      <w:r>
        <w:rPr>
          <w:spacing w:val="-1"/>
        </w:rPr>
        <w:t xml:space="preserve"> </w:t>
      </w:r>
      <w:r>
        <w:t>are defined by the</w:t>
      </w:r>
      <w:r>
        <w:rPr>
          <w:spacing w:val="-3"/>
        </w:rPr>
        <w:t xml:space="preserve"> </w:t>
      </w:r>
      <w:r>
        <w:t>presence of</w:t>
      </w:r>
      <w:r>
        <w:rPr>
          <w:spacing w:val="-1"/>
        </w:rPr>
        <w:t xml:space="preserve"> </w:t>
      </w:r>
      <w:r>
        <w:t>biotite and amphiboles. Additionally a few pyroxenes are also present along these dark bands. Overall trend of gneissosity is E-W and dipping 30° to 43° southerly.</w:t>
      </w:r>
    </w:p>
    <w:p w14:paraId="4A628281">
      <w:pPr>
        <w:pStyle w:val="8"/>
        <w:numPr>
          <w:ilvl w:val="0"/>
          <w:numId w:val="11"/>
        </w:numPr>
        <w:tabs>
          <w:tab w:val="left" w:pos="903"/>
        </w:tabs>
        <w:spacing w:before="0" w:after="0" w:line="275" w:lineRule="exact"/>
        <w:ind w:left="903" w:right="0" w:hanging="416"/>
        <w:jc w:val="both"/>
        <w:rPr>
          <w:highlight w:val="none"/>
        </w:rPr>
      </w:pPr>
      <w:r>
        <w:rPr>
          <w:color w:val="000000"/>
          <w:highlight w:val="none"/>
        </w:rPr>
        <w:t xml:space="preserve">Crenulation </w:t>
      </w:r>
      <w:r>
        <w:rPr>
          <w:color w:val="000000"/>
          <w:spacing w:val="-2"/>
          <w:highlight w:val="none"/>
        </w:rPr>
        <w:t>cleavage:</w:t>
      </w:r>
    </w:p>
    <w:p w14:paraId="082B6ACD">
      <w:pPr>
        <w:pStyle w:val="12"/>
        <w:spacing w:before="137" w:line="360" w:lineRule="auto"/>
        <w:ind w:left="487" w:right="839"/>
        <w:jc w:val="both"/>
      </w:pPr>
      <w:r>
        <w:t>They are restricted</w:t>
      </w:r>
      <w:r>
        <w:rPr>
          <w:spacing w:val="-1"/>
        </w:rPr>
        <w:t xml:space="preserve"> </w:t>
      </w:r>
      <w:r>
        <w:t>to mica and kyanite/sillimanite schist and graphite schist and are best</w:t>
      </w:r>
      <w:r>
        <w:rPr>
          <w:spacing w:val="-1"/>
        </w:rPr>
        <w:t xml:space="preserve"> </w:t>
      </w:r>
      <w:r>
        <w:t>developed around</w:t>
      </w:r>
      <w:r>
        <w:rPr>
          <w:spacing w:val="-3"/>
        </w:rPr>
        <w:t xml:space="preserve"> </w:t>
      </w:r>
      <w:r>
        <w:t>Vimtapur</w:t>
      </w:r>
      <w:r>
        <w:rPr>
          <w:spacing w:val="-2"/>
        </w:rPr>
        <w:t xml:space="preserve"> </w:t>
      </w:r>
      <w:r>
        <w:t>and</w:t>
      </w:r>
      <w:r>
        <w:rPr>
          <w:spacing w:val="-2"/>
        </w:rPr>
        <w:t xml:space="preserve"> </w:t>
      </w:r>
      <w:r>
        <w:t>Belkurta</w:t>
      </w:r>
      <w:r>
        <w:rPr>
          <w:spacing w:val="-2"/>
        </w:rPr>
        <w:t xml:space="preserve"> </w:t>
      </w:r>
      <w:r>
        <w:t>region.</w:t>
      </w:r>
      <w:r>
        <w:rPr>
          <w:spacing w:val="-5"/>
        </w:rPr>
        <w:t xml:space="preserve"> </w:t>
      </w:r>
      <w:r>
        <w:t>The development</w:t>
      </w:r>
      <w:r>
        <w:rPr>
          <w:spacing w:val="-2"/>
        </w:rPr>
        <w:t xml:space="preserve"> </w:t>
      </w:r>
      <w:r>
        <w:t>of</w:t>
      </w:r>
      <w:r>
        <w:rPr>
          <w:spacing w:val="-4"/>
        </w:rPr>
        <w:t xml:space="preserve"> </w:t>
      </w:r>
      <w:r>
        <w:t>cleavage is</w:t>
      </w:r>
      <w:r>
        <w:rPr>
          <w:spacing w:val="-3"/>
        </w:rPr>
        <w:t xml:space="preserve"> </w:t>
      </w:r>
      <w:r>
        <w:t>attributed</w:t>
      </w:r>
      <w:r>
        <w:rPr>
          <w:spacing w:val="-2"/>
        </w:rPr>
        <w:t xml:space="preserve"> </w:t>
      </w:r>
      <w:r>
        <w:t>to</w:t>
      </w:r>
      <w:r>
        <w:rPr>
          <w:spacing w:val="-3"/>
        </w:rPr>
        <w:t xml:space="preserve"> </w:t>
      </w:r>
      <w:r>
        <w:t>microfolding</w:t>
      </w:r>
      <w:r>
        <w:rPr>
          <w:spacing w:val="-1"/>
        </w:rPr>
        <w:t xml:space="preserve"> </w:t>
      </w:r>
      <w:r>
        <w:t xml:space="preserve">of mica layers and kyanite/sillimanite bands </w:t>
      </w:r>
      <w:r>
        <w:rPr>
          <w:highlight w:val="none"/>
        </w:rPr>
        <w:t>(T</w:t>
      </w:r>
      <w:r>
        <w:rPr>
          <w:color w:val="000000"/>
          <w:highlight w:val="none"/>
        </w:rPr>
        <w:t xml:space="preserve">hin section no. </w:t>
      </w:r>
      <w:r>
        <w:rPr>
          <w:rFonts w:hint="default"/>
          <w:color w:val="000000"/>
          <w:highlight w:val="none"/>
          <w:lang w:val="en-IN"/>
        </w:rPr>
        <w:t>DBCD-03/12</w:t>
      </w:r>
      <w:r>
        <w:rPr>
          <w:color w:val="000000"/>
          <w:highlight w:val="none"/>
        </w:rPr>
        <w:t>). They</w:t>
      </w:r>
      <w:r>
        <w:rPr>
          <w:color w:val="000000"/>
        </w:rPr>
        <w:t xml:space="preserve"> are mostly sub-horizontal to low/gently dipping from 5° to 15° due west to northwesterly.</w:t>
      </w:r>
    </w:p>
    <w:p w14:paraId="37488B27">
      <w:pPr>
        <w:pStyle w:val="8"/>
        <w:numPr>
          <w:ilvl w:val="0"/>
          <w:numId w:val="11"/>
        </w:numPr>
        <w:tabs>
          <w:tab w:val="left" w:pos="892"/>
        </w:tabs>
        <w:spacing w:before="0" w:after="0" w:line="240" w:lineRule="auto"/>
        <w:ind w:left="892" w:right="0" w:hanging="405"/>
        <w:jc w:val="both"/>
      </w:pPr>
      <w:r>
        <w:rPr>
          <w:spacing w:val="-2"/>
        </w:rPr>
        <w:t>Joints:</w:t>
      </w:r>
    </w:p>
    <w:p w14:paraId="0061463E">
      <w:pPr>
        <w:pStyle w:val="8"/>
        <w:spacing w:after="0" w:line="240" w:lineRule="auto"/>
        <w:jc w:val="both"/>
        <w:sectPr>
          <w:pgSz w:w="11920" w:h="16840"/>
          <w:pgMar w:top="1220" w:right="283" w:bottom="640" w:left="708" w:header="673" w:footer="448" w:gutter="0"/>
          <w:cols w:space="720" w:num="1"/>
        </w:sectPr>
      </w:pPr>
    </w:p>
    <w:p w14:paraId="4562B6CA">
      <w:pPr>
        <w:pStyle w:val="12"/>
        <w:spacing w:before="81" w:line="360" w:lineRule="auto"/>
        <w:ind w:left="487" w:right="839"/>
        <w:jc w:val="both"/>
      </w:pPr>
      <w:r>
        <w:t>In the study area two major sets of joint planes are present trending NW-SE and NE-SW. These joint</w:t>
      </w:r>
      <w:r>
        <w:rPr>
          <w:spacing w:val="-3"/>
        </w:rPr>
        <w:t xml:space="preserve"> </w:t>
      </w:r>
      <w:r>
        <w:t>planes</w:t>
      </w:r>
      <w:r>
        <w:rPr>
          <w:spacing w:val="-1"/>
        </w:rPr>
        <w:t xml:space="preserve"> </w:t>
      </w:r>
      <w:r>
        <w:t>are</w:t>
      </w:r>
      <w:r>
        <w:rPr>
          <w:spacing w:val="-3"/>
        </w:rPr>
        <w:t xml:space="preserve"> </w:t>
      </w:r>
      <w:r>
        <w:t>mainly</w:t>
      </w:r>
      <w:r>
        <w:rPr>
          <w:spacing w:val="-2"/>
        </w:rPr>
        <w:t xml:space="preserve"> </w:t>
      </w:r>
      <w:r>
        <w:t>observed</w:t>
      </w:r>
      <w:r>
        <w:rPr>
          <w:spacing w:val="-2"/>
        </w:rPr>
        <w:t xml:space="preserve"> </w:t>
      </w:r>
      <w:r>
        <w:t>in</w:t>
      </w:r>
      <w:r>
        <w:rPr>
          <w:spacing w:val="-2"/>
        </w:rPr>
        <w:t xml:space="preserve"> </w:t>
      </w:r>
      <w:r>
        <w:t>granite</w:t>
      </w:r>
      <w:r>
        <w:rPr>
          <w:spacing w:val="-4"/>
        </w:rPr>
        <w:t xml:space="preserve"> </w:t>
      </w:r>
      <w:r>
        <w:t>gneiss.</w:t>
      </w:r>
      <w:r>
        <w:rPr>
          <w:spacing w:val="-2"/>
        </w:rPr>
        <w:t xml:space="preserve"> </w:t>
      </w:r>
      <w:r>
        <w:t>In</w:t>
      </w:r>
      <w:r>
        <w:rPr>
          <w:spacing w:val="-1"/>
        </w:rPr>
        <w:t xml:space="preserve"> </w:t>
      </w:r>
      <w:r>
        <w:t>a</w:t>
      </w:r>
      <w:r>
        <w:rPr>
          <w:spacing w:val="-3"/>
        </w:rPr>
        <w:t xml:space="preserve"> </w:t>
      </w:r>
      <w:r>
        <w:t>few</w:t>
      </w:r>
      <w:r>
        <w:rPr>
          <w:spacing w:val="-2"/>
        </w:rPr>
        <w:t xml:space="preserve"> </w:t>
      </w:r>
      <w:r>
        <w:t>places</w:t>
      </w:r>
      <w:r>
        <w:rPr>
          <w:spacing w:val="-2"/>
        </w:rPr>
        <w:t xml:space="preserve"> </w:t>
      </w:r>
      <w:r>
        <w:t>quartz</w:t>
      </w:r>
      <w:r>
        <w:rPr>
          <w:spacing w:val="-2"/>
        </w:rPr>
        <w:t xml:space="preserve"> </w:t>
      </w:r>
      <w:r>
        <w:t>veins</w:t>
      </w:r>
      <w:r>
        <w:rPr>
          <w:spacing w:val="-3"/>
        </w:rPr>
        <w:t xml:space="preserve"> </w:t>
      </w:r>
      <w:r>
        <w:t>are present</w:t>
      </w:r>
      <w:r>
        <w:rPr>
          <w:spacing w:val="-4"/>
        </w:rPr>
        <w:t xml:space="preserve"> </w:t>
      </w:r>
      <w:r>
        <w:t>along the joint planes.</w:t>
      </w:r>
    </w:p>
    <w:p w14:paraId="33110DA3">
      <w:pPr>
        <w:pStyle w:val="8"/>
        <w:numPr>
          <w:ilvl w:val="0"/>
          <w:numId w:val="11"/>
        </w:numPr>
        <w:tabs>
          <w:tab w:val="left" w:pos="824"/>
        </w:tabs>
        <w:spacing w:before="0" w:after="0" w:line="275" w:lineRule="exact"/>
        <w:ind w:left="824" w:right="0" w:hanging="337"/>
        <w:jc w:val="both"/>
        <w:rPr>
          <w:highlight w:val="none"/>
        </w:rPr>
      </w:pPr>
      <w:r>
        <w:rPr>
          <w:color w:val="000000"/>
          <w:spacing w:val="-2"/>
          <w:highlight w:val="none"/>
        </w:rPr>
        <w:t>Lineation:</w:t>
      </w:r>
    </w:p>
    <w:p w14:paraId="60D12EE5">
      <w:pPr>
        <w:pStyle w:val="12"/>
        <w:spacing w:before="137" w:line="360" w:lineRule="auto"/>
        <w:ind w:left="487" w:right="839"/>
        <w:jc w:val="both"/>
      </w:pPr>
      <w:r>
        <w:t>These</w:t>
      </w:r>
      <w:r>
        <w:rPr>
          <w:spacing w:val="-1"/>
        </w:rPr>
        <w:t xml:space="preserve"> </w:t>
      </w:r>
      <w:r>
        <w:t>are most</w:t>
      </w:r>
      <w:r>
        <w:rPr>
          <w:spacing w:val="-1"/>
        </w:rPr>
        <w:t xml:space="preserve"> </w:t>
      </w:r>
      <w:r>
        <w:t>abundant within granite gneiss</w:t>
      </w:r>
      <w:r>
        <w:rPr>
          <w:spacing w:val="-1"/>
        </w:rPr>
        <w:t xml:space="preserve"> </w:t>
      </w:r>
      <w:r>
        <w:t>in</w:t>
      </w:r>
      <w:r>
        <w:rPr>
          <w:spacing w:val="-1"/>
        </w:rPr>
        <w:t xml:space="preserve"> </w:t>
      </w:r>
      <w:r>
        <w:t>and around Bhagoditola and Basera</w:t>
      </w:r>
      <w:r>
        <w:rPr>
          <w:spacing w:val="-1"/>
        </w:rPr>
        <w:t xml:space="preserve"> </w:t>
      </w:r>
      <w:r>
        <w:t>region. These structures are defined by quartzo-feldspathic minerals garnet and stretched quartz veins. The pitch of the lineation around Bhagoditola 20° due 284°. The amount of pitch of mineral lineation near Basera region is 18° due 290°.</w:t>
      </w:r>
    </w:p>
    <w:p w14:paraId="5868EB84">
      <w:pPr>
        <w:pStyle w:val="8"/>
        <w:numPr>
          <w:ilvl w:val="0"/>
          <w:numId w:val="11"/>
        </w:numPr>
        <w:tabs>
          <w:tab w:val="left" w:pos="892"/>
        </w:tabs>
        <w:spacing w:before="0" w:after="0" w:line="240" w:lineRule="auto"/>
        <w:ind w:left="892" w:right="0" w:hanging="405"/>
        <w:jc w:val="both"/>
      </w:pPr>
      <w:r>
        <w:rPr>
          <w:spacing w:val="-2"/>
        </w:rPr>
        <w:t>Folds:</w:t>
      </w:r>
    </w:p>
    <w:p w14:paraId="099FBD62">
      <w:pPr>
        <w:pStyle w:val="12"/>
        <w:spacing w:before="140" w:line="360" w:lineRule="auto"/>
        <w:ind w:left="487" w:right="839"/>
        <w:jc w:val="both"/>
      </w:pPr>
      <w:r>
        <w:t>In Basera region v</w:t>
      </w:r>
      <w:r>
        <w:rPr>
          <w:rFonts w:hint="default"/>
          <w:lang w:val="en-IN"/>
        </w:rPr>
        <w:t>a</w:t>
      </w:r>
      <w:r>
        <w:t xml:space="preserve">rious small scale folds were observed. Along the nala section within the forest near Basera region, mushroom shaped/arrow head superposed fold have been observed. Trend of </w:t>
      </w:r>
      <w:r>
        <w:rPr>
          <w:position w:val="2"/>
        </w:rPr>
        <w:t>the axial plane of S</w:t>
      </w:r>
      <w:r>
        <w:rPr>
          <w:sz w:val="15"/>
        </w:rPr>
        <w:t>1</w:t>
      </w:r>
      <w:r>
        <w:rPr>
          <w:rFonts w:hint="default"/>
          <w:sz w:val="15"/>
          <w:lang w:val="en-IN"/>
        </w:rPr>
        <w:t xml:space="preserve"> </w:t>
      </w:r>
      <w:r>
        <w:rPr>
          <w:rFonts w:hint="default"/>
          <w:position w:val="2"/>
          <w:lang w:val="en-IN"/>
        </w:rPr>
        <w:t xml:space="preserve"> are </w:t>
      </w:r>
      <w:r>
        <w:rPr>
          <w:position w:val="2"/>
        </w:rPr>
        <w:t>124°-304°</w:t>
      </w:r>
      <w:r>
        <w:rPr>
          <w:rFonts w:hint="default"/>
          <w:position w:val="2"/>
          <w:lang w:val="en-IN"/>
        </w:rPr>
        <w:t>and 034</w:t>
      </w:r>
      <w:r>
        <w:rPr>
          <w:position w:val="2"/>
        </w:rPr>
        <w:t>°</w:t>
      </w:r>
      <w:r>
        <w:rPr>
          <w:rFonts w:hint="default"/>
          <w:position w:val="2"/>
          <w:lang w:val="en-IN"/>
        </w:rPr>
        <w:t>-214</w:t>
      </w:r>
      <w:r>
        <w:rPr>
          <w:position w:val="2"/>
        </w:rPr>
        <w:t xml:space="preserve">° and dipping </w:t>
      </w:r>
      <w:r>
        <w:rPr>
          <w:rFonts w:hint="default"/>
          <w:position w:val="2"/>
          <w:lang w:val="en-IN"/>
        </w:rPr>
        <w:t>towards NNE and WNW. T</w:t>
      </w:r>
      <w:r>
        <w:rPr>
          <w:position w:val="2"/>
        </w:rPr>
        <w:t>he trend of the S</w:t>
      </w:r>
      <w:r>
        <w:rPr>
          <w:sz w:val="15"/>
        </w:rPr>
        <w:t>2</w:t>
      </w:r>
      <w:r>
        <w:rPr>
          <w:spacing w:val="33"/>
          <w:sz w:val="15"/>
        </w:rPr>
        <w:t xml:space="preserve"> </w:t>
      </w:r>
      <w:r>
        <w:rPr>
          <w:position w:val="2"/>
        </w:rPr>
        <w:t>is 012°-192°</w:t>
      </w:r>
      <w:r>
        <w:rPr>
          <w:rFonts w:hint="default"/>
          <w:position w:val="2"/>
          <w:lang w:val="en-IN"/>
        </w:rPr>
        <w:t>.</w:t>
      </w:r>
      <w:r>
        <w:t xml:space="preserve"> </w:t>
      </w:r>
      <w:r>
        <w:rPr>
          <w:rFonts w:hint="default"/>
          <w:lang w:val="en-IN"/>
        </w:rPr>
        <w:t>F</w:t>
      </w:r>
      <w:r>
        <w:t xml:space="preserve">olded quartz veins are present along fracture planes within granite gneiss. </w:t>
      </w:r>
    </w:p>
    <w:p w14:paraId="4B2B4DE1">
      <w:pPr>
        <w:pStyle w:val="8"/>
        <w:numPr>
          <w:ilvl w:val="0"/>
          <w:numId w:val="11"/>
        </w:numPr>
        <w:tabs>
          <w:tab w:val="left" w:pos="959"/>
        </w:tabs>
        <w:spacing w:before="0" w:after="0" w:line="276" w:lineRule="exact"/>
        <w:ind w:left="959" w:right="0" w:hanging="472"/>
        <w:jc w:val="both"/>
      </w:pPr>
      <w:r>
        <w:rPr>
          <w:w w:val="90"/>
        </w:rPr>
        <w:t>Other</w:t>
      </w:r>
      <w:r>
        <w:rPr>
          <w:spacing w:val="55"/>
        </w:rPr>
        <w:t xml:space="preserve"> </w:t>
      </w:r>
      <w:r>
        <w:rPr>
          <w:spacing w:val="7"/>
        </w:rPr>
        <w:t>structures:</w:t>
      </w:r>
    </w:p>
    <w:p w14:paraId="14D3BA43">
      <w:pPr>
        <w:pStyle w:val="12"/>
        <w:spacing w:before="136" w:line="360" w:lineRule="auto"/>
        <w:ind w:left="487" w:right="838"/>
        <w:jc w:val="both"/>
      </w:pPr>
      <w:r>
        <w:t xml:space="preserve">This includes </w:t>
      </w:r>
      <w:r>
        <w:rPr>
          <w:rFonts w:hint="default"/>
          <w:lang w:val="en-IN"/>
        </w:rPr>
        <w:t xml:space="preserve">boudinage of quartz veins and </w:t>
      </w:r>
      <w:r>
        <w:t>pinch and swell structure and have been observed near Bhagoditola, Basera and within the dense forest between Dindo and Belku</w:t>
      </w:r>
      <w:r>
        <w:rPr>
          <w:rFonts w:hint="default"/>
          <w:lang w:val="en-IN"/>
        </w:rPr>
        <w:t>r</w:t>
      </w:r>
      <w:r>
        <w:t>ta regions. This structure is defined by quartzo- feldpathic material within gneiss.</w:t>
      </w:r>
    </w:p>
    <w:p w14:paraId="7397A3CD">
      <w:pPr>
        <w:pStyle w:val="6"/>
        <w:numPr>
          <w:ilvl w:val="2"/>
          <w:numId w:val="9"/>
        </w:numPr>
        <w:tabs>
          <w:tab w:val="left" w:pos="1184"/>
        </w:tabs>
        <w:spacing w:before="260" w:after="0" w:line="240" w:lineRule="auto"/>
        <w:ind w:left="1137" w:leftChars="0" w:right="0" w:hanging="697" w:firstLineChars="0"/>
        <w:jc w:val="both"/>
      </w:pPr>
      <w:r>
        <w:t>Mineralogy</w:t>
      </w:r>
      <w:r>
        <w:rPr>
          <w:spacing w:val="-9"/>
        </w:rPr>
        <w:t xml:space="preserve"> </w:t>
      </w:r>
      <w:r>
        <w:t>of</w:t>
      </w:r>
      <w:r>
        <w:rPr>
          <w:spacing w:val="-2"/>
        </w:rPr>
        <w:t xml:space="preserve"> </w:t>
      </w:r>
      <w:r>
        <w:t>the</w:t>
      </w:r>
      <w:r>
        <w:rPr>
          <w:spacing w:val="-7"/>
        </w:rPr>
        <w:t xml:space="preserve"> </w:t>
      </w:r>
      <w:r>
        <w:t>ore</w:t>
      </w:r>
      <w:r>
        <w:rPr>
          <w:spacing w:val="-4"/>
        </w:rPr>
        <w:t xml:space="preserve"> </w:t>
      </w:r>
      <w:r>
        <w:t>zone</w:t>
      </w:r>
      <w:r>
        <w:rPr>
          <w:spacing w:val="-4"/>
        </w:rPr>
        <w:t xml:space="preserve"> </w:t>
      </w:r>
      <w:r>
        <w:t>and</w:t>
      </w:r>
      <w:r>
        <w:rPr>
          <w:spacing w:val="-6"/>
        </w:rPr>
        <w:t xml:space="preserve"> </w:t>
      </w:r>
      <w:r>
        <w:t>ore</w:t>
      </w:r>
      <w:r>
        <w:rPr>
          <w:spacing w:val="-2"/>
        </w:rPr>
        <w:t xml:space="preserve"> </w:t>
      </w:r>
      <w:r>
        <w:t>texture</w:t>
      </w:r>
      <w:r>
        <w:rPr>
          <w:spacing w:val="-5"/>
        </w:rPr>
        <w:t xml:space="preserve"> </w:t>
      </w:r>
      <w:r>
        <w:rPr>
          <w:spacing w:val="-10"/>
        </w:rPr>
        <w:t>:</w:t>
      </w:r>
    </w:p>
    <w:p w14:paraId="2FC13506">
      <w:pPr>
        <w:pStyle w:val="12"/>
        <w:spacing w:before="1" w:line="360" w:lineRule="auto"/>
        <w:ind w:left="487" w:right="774"/>
        <w:jc w:val="both"/>
      </w:pPr>
      <w:r>
        <w:t>Above mentioned detailed petrographic studies and field observation indicate that the mineralized zone</w:t>
      </w:r>
      <w:r>
        <w:rPr>
          <w:spacing w:val="-2"/>
        </w:rPr>
        <w:t xml:space="preserve"> </w:t>
      </w:r>
      <w:r>
        <w:t>is</w:t>
      </w:r>
      <w:r>
        <w:rPr>
          <w:spacing w:val="-1"/>
        </w:rPr>
        <w:t xml:space="preserve"> </w:t>
      </w:r>
      <w:r>
        <w:t>composed with</w:t>
      </w:r>
      <w:r>
        <w:rPr>
          <w:spacing w:val="-2"/>
        </w:rPr>
        <w:t xml:space="preserve"> </w:t>
      </w:r>
      <w:r>
        <w:t>flaky</w:t>
      </w:r>
      <w:r>
        <w:rPr>
          <w:spacing w:val="-1"/>
        </w:rPr>
        <w:t xml:space="preserve"> </w:t>
      </w:r>
      <w:r>
        <w:t>graphite associated</w:t>
      </w:r>
      <w:r>
        <w:rPr>
          <w:spacing w:val="-1"/>
        </w:rPr>
        <w:t xml:space="preserve"> </w:t>
      </w:r>
      <w:r>
        <w:t>with quartz-mica</w:t>
      </w:r>
      <w:r>
        <w:rPr>
          <w:spacing w:val="-3"/>
        </w:rPr>
        <w:t xml:space="preserve"> </w:t>
      </w:r>
      <w:r>
        <w:t>schist and</w:t>
      </w:r>
      <w:r>
        <w:rPr>
          <w:spacing w:val="-1"/>
        </w:rPr>
        <w:t xml:space="preserve"> </w:t>
      </w:r>
      <w:r>
        <w:t>graphite</w:t>
      </w:r>
      <w:r>
        <w:rPr>
          <w:spacing w:val="-3"/>
        </w:rPr>
        <w:t xml:space="preserve"> </w:t>
      </w:r>
      <w:r>
        <w:t>bearing schist. Graphite is mainly present along the grain boundaries and foliations. Graphite, black in colour in transmitted light</w:t>
      </w:r>
      <w:r>
        <w:rPr>
          <w:spacing w:val="-1"/>
        </w:rPr>
        <w:t xml:space="preserve"> </w:t>
      </w:r>
      <w:r>
        <w:t>and anisotropic and pleochroic under</w:t>
      </w:r>
      <w:r>
        <w:rPr>
          <w:spacing w:val="-1"/>
        </w:rPr>
        <w:t xml:space="preserve"> </w:t>
      </w:r>
      <w:r>
        <w:t>reflected light</w:t>
      </w:r>
      <w:r>
        <w:rPr>
          <w:spacing w:val="-1"/>
        </w:rPr>
        <w:t xml:space="preserve"> </w:t>
      </w:r>
      <w:r>
        <w:t>(Thin</w:t>
      </w:r>
      <w:r>
        <w:rPr>
          <w:spacing w:val="-1"/>
        </w:rPr>
        <w:t xml:space="preserve"> </w:t>
      </w:r>
      <w:r>
        <w:t>Section No. DBABS-05, G/Vim/GR-5/5, DB</w:t>
      </w:r>
      <w:r>
        <w:rPr>
          <w:rFonts w:hint="default"/>
          <w:lang w:val="en-IN"/>
        </w:rPr>
        <w:t>CD</w:t>
      </w:r>
      <w:r>
        <w:t>-03/201, DB</w:t>
      </w:r>
      <w:r>
        <w:rPr>
          <w:rFonts w:hint="default"/>
          <w:lang w:val="en-IN"/>
        </w:rPr>
        <w:t>CD</w:t>
      </w:r>
      <w:r>
        <w:t>-03/18, DB</w:t>
      </w:r>
      <w:r>
        <w:rPr>
          <w:rFonts w:hint="default"/>
          <w:lang w:val="en-IN"/>
        </w:rPr>
        <w:t>CD</w:t>
      </w:r>
      <w:r>
        <w:t>-03/12, DB</w:t>
      </w:r>
      <w:r>
        <w:rPr>
          <w:rFonts w:hint="default"/>
          <w:lang w:val="en-IN"/>
        </w:rPr>
        <w:t>CD</w:t>
      </w:r>
      <w:r>
        <w:t>-03/11). Associated minerals like quartz is subhedral to anhedral in shape, having low relief and colourless under plane polarized light. The muscovites are elongated and euhedral to subhedral in shape, and their orientation</w:t>
      </w:r>
      <w:r>
        <w:rPr>
          <w:spacing w:val="80"/>
          <w:w w:val="150"/>
        </w:rPr>
        <w:t xml:space="preserve"> </w:t>
      </w:r>
      <w:r>
        <w:t>defines the regional foliation.</w:t>
      </w:r>
    </w:p>
    <w:p w14:paraId="2CAAE8A6">
      <w:pPr>
        <w:pStyle w:val="12"/>
        <w:spacing w:line="360" w:lineRule="auto"/>
        <w:ind w:left="487" w:right="835"/>
        <w:jc w:val="both"/>
      </w:pPr>
      <w:r>
        <w:t>Graphite in some place</w:t>
      </w:r>
      <w:r>
        <w:rPr>
          <w:rFonts w:hint="default"/>
          <w:lang w:val="en-IN"/>
        </w:rPr>
        <w:t>s</w:t>
      </w:r>
      <w:r>
        <w:t xml:space="preserve"> under thin section is present in garnet bearing mica-schist showing cross- cutting relationship with the regional foliation trend. The presence of porphyroblasts of garnet indicates medium grade of metamorphism. In some thin section</w:t>
      </w:r>
      <w:r>
        <w:rPr>
          <w:rFonts w:hint="default"/>
          <w:lang w:val="en-IN"/>
        </w:rPr>
        <w:t>s</w:t>
      </w:r>
      <w:r>
        <w:t xml:space="preserve">, foliations are seen to be truncated against the grains of garnet, which indicate that garnet was formed after the regional deformation </w:t>
      </w:r>
      <w:r>
        <w:rPr>
          <w:spacing w:val="-2"/>
        </w:rPr>
        <w:t>event.</w:t>
      </w:r>
    </w:p>
    <w:p w14:paraId="4E8F554F">
      <w:pPr>
        <w:pStyle w:val="12"/>
        <w:spacing w:after="0" w:line="360" w:lineRule="auto"/>
        <w:jc w:val="both"/>
        <w:sectPr>
          <w:pgSz w:w="11920" w:h="16840"/>
          <w:pgMar w:top="1220" w:right="283" w:bottom="640" w:left="708" w:header="673" w:footer="448" w:gutter="0"/>
          <w:cols w:space="720" w:num="1"/>
        </w:sectPr>
      </w:pPr>
    </w:p>
    <w:p w14:paraId="11B389B1">
      <w:pPr>
        <w:pStyle w:val="6"/>
        <w:numPr>
          <w:ilvl w:val="2"/>
          <w:numId w:val="9"/>
        </w:numPr>
        <w:tabs>
          <w:tab w:val="left" w:pos="1184"/>
        </w:tabs>
        <w:spacing w:before="80" w:after="0" w:line="240" w:lineRule="auto"/>
        <w:ind w:left="1137" w:leftChars="0" w:right="0" w:hanging="697" w:firstLineChars="0"/>
        <w:jc w:val="both"/>
      </w:pPr>
      <w:r>
        <w:t>Groove-Channel</w:t>
      </w:r>
      <w:r>
        <w:rPr>
          <w:spacing w:val="-11"/>
        </w:rPr>
        <w:t xml:space="preserve"> </w:t>
      </w:r>
      <w:r>
        <w:t>and</w:t>
      </w:r>
      <w:r>
        <w:rPr>
          <w:spacing w:val="-9"/>
        </w:rPr>
        <w:t xml:space="preserve"> </w:t>
      </w:r>
      <w:r>
        <w:rPr>
          <w:spacing w:val="-2"/>
        </w:rPr>
        <w:t>Trenching:</w:t>
      </w:r>
    </w:p>
    <w:p w14:paraId="5FD61298">
      <w:pPr>
        <w:pStyle w:val="12"/>
        <w:spacing w:before="162" w:line="360" w:lineRule="auto"/>
        <w:ind w:left="487" w:right="834"/>
        <w:jc w:val="both"/>
      </w:pPr>
      <w:r>
        <w:rPr>
          <w:rFonts w:hint="default" w:eastAsia="SimSun" w:cs="Times New Roman"/>
          <w:kern w:val="0"/>
          <w:sz w:val="24"/>
          <w:szCs w:val="24"/>
          <w:lang w:val="en-IN" w:eastAsia="zh-CN"/>
        </w:rPr>
        <w:t>Developed</w:t>
      </w:r>
      <w:r>
        <w:rPr>
          <w:rFonts w:hint="default" w:ascii="Times New Roman" w:hAnsi="Times New Roman" w:eastAsia="SimSun" w:cs="Times New Roman"/>
          <w:kern w:val="0"/>
          <w:sz w:val="24"/>
          <w:szCs w:val="24"/>
          <w:lang w:val="en-IN" w:eastAsia="zh-CN"/>
        </w:rPr>
        <w:t xml:space="preserve"> 12 groove</w:t>
      </w:r>
      <w:r>
        <w:rPr>
          <w:rFonts w:hint="default" w:eastAsia="SimSun" w:cs="Times New Roman"/>
          <w:kern w:val="0"/>
          <w:sz w:val="24"/>
          <w:szCs w:val="24"/>
          <w:lang w:val="en-IN" w:eastAsia="zh-CN"/>
        </w:rPr>
        <w:t xml:space="preserve"> lines</w:t>
      </w:r>
      <w:r>
        <w:rPr>
          <w:rFonts w:hint="default" w:ascii="Times New Roman" w:hAnsi="Times New Roman" w:eastAsia="SimSun" w:cs="Times New Roman"/>
          <w:kern w:val="0"/>
          <w:sz w:val="24"/>
          <w:szCs w:val="24"/>
          <w:lang w:val="en-IN" w:eastAsia="zh-CN"/>
        </w:rPr>
        <w:t xml:space="preserve">, with 50-meter gaps </w:t>
      </w:r>
      <w:r>
        <w:rPr>
          <w:rFonts w:hint="default" w:eastAsia="SimSun" w:cs="Times New Roman"/>
          <w:kern w:val="0"/>
          <w:sz w:val="24"/>
          <w:szCs w:val="24"/>
          <w:lang w:val="en-IN" w:eastAsia="zh-CN"/>
        </w:rPr>
        <w:t xml:space="preserve">along the strike in </w:t>
      </w:r>
      <w:r>
        <w:rPr>
          <w:rFonts w:hint="default" w:ascii="Times New Roman" w:hAnsi="Times New Roman" w:eastAsia="SimSun" w:cs="Times New Roman"/>
          <w:kern w:val="0"/>
          <w:sz w:val="24"/>
          <w:szCs w:val="24"/>
          <w:lang w:val="en-IN" w:eastAsia="zh-CN"/>
        </w:rPr>
        <w:t>between</w:t>
      </w:r>
      <w:r>
        <w:rPr>
          <w:rFonts w:hint="default" w:eastAsia="SimSun" w:cs="Times New Roman"/>
          <w:kern w:val="0"/>
          <w:sz w:val="24"/>
          <w:szCs w:val="24"/>
          <w:lang w:val="en-IN" w:eastAsia="zh-CN"/>
        </w:rPr>
        <w:t xml:space="preserve"> every two groove lines namely</w:t>
      </w:r>
      <w:r>
        <w:rPr>
          <w:rFonts w:hint="default" w:ascii="Times New Roman" w:hAnsi="Times New Roman" w:eastAsia="SimSun" w:cs="Times New Roman"/>
          <w:kern w:val="0"/>
          <w:sz w:val="24"/>
          <w:szCs w:val="24"/>
          <w:lang w:val="en-IN" w:eastAsia="zh-CN"/>
        </w:rPr>
        <w:t xml:space="preserve"> G-1 and G-2, G-2</w:t>
      </w:r>
      <w:r>
        <w:rPr>
          <w:rFonts w:hint="default" w:eastAsia="SimSun" w:cs="Times New Roman"/>
          <w:kern w:val="0"/>
          <w:sz w:val="24"/>
          <w:szCs w:val="24"/>
          <w:lang w:val="en-IN" w:eastAsia="zh-CN"/>
        </w:rPr>
        <w:t>,</w:t>
      </w:r>
      <w:r>
        <w:rPr>
          <w:rFonts w:hint="default" w:ascii="Times New Roman" w:hAnsi="Times New Roman" w:eastAsia="SimSun" w:cs="Times New Roman"/>
          <w:kern w:val="0"/>
          <w:sz w:val="24"/>
          <w:szCs w:val="24"/>
          <w:lang w:val="en-IN" w:eastAsia="zh-CN"/>
        </w:rPr>
        <w:t xml:space="preserve"> G-3</w:t>
      </w:r>
      <w:r>
        <w:rPr>
          <w:rFonts w:hint="default" w:eastAsia="SimSun" w:cs="Times New Roman"/>
          <w:kern w:val="0"/>
          <w:sz w:val="24"/>
          <w:szCs w:val="24"/>
          <w:lang w:val="en-IN" w:eastAsia="zh-CN"/>
        </w:rPr>
        <w:t>,</w:t>
      </w:r>
      <w:r>
        <w:rPr>
          <w:rFonts w:hint="default" w:ascii="Times New Roman" w:hAnsi="Times New Roman" w:eastAsia="SimSun" w:cs="Times New Roman"/>
          <w:kern w:val="0"/>
          <w:sz w:val="24"/>
          <w:szCs w:val="24"/>
          <w:lang w:val="en-IN" w:eastAsia="zh-CN"/>
        </w:rPr>
        <w:t xml:space="preserve"> G-4, G-5, G-6, G-8</w:t>
      </w:r>
      <w:r>
        <w:rPr>
          <w:rFonts w:hint="default" w:eastAsia="SimSun" w:cs="Times New Roman"/>
          <w:kern w:val="0"/>
          <w:sz w:val="24"/>
          <w:szCs w:val="24"/>
          <w:lang w:val="en-IN" w:eastAsia="zh-CN"/>
        </w:rPr>
        <w:t>,</w:t>
      </w:r>
      <w:r>
        <w:rPr>
          <w:rFonts w:hint="default" w:ascii="Times New Roman" w:hAnsi="Times New Roman" w:eastAsia="SimSun" w:cs="Times New Roman"/>
          <w:kern w:val="0"/>
          <w:sz w:val="24"/>
          <w:szCs w:val="24"/>
          <w:lang w:val="en-IN" w:eastAsia="zh-CN"/>
        </w:rPr>
        <w:t xml:space="preserve"> G-9, G-11</w:t>
      </w:r>
      <w:r>
        <w:rPr>
          <w:rFonts w:hint="default" w:eastAsia="SimSun" w:cs="Times New Roman"/>
          <w:kern w:val="0"/>
          <w:sz w:val="24"/>
          <w:szCs w:val="24"/>
          <w:lang w:val="en-IN" w:eastAsia="zh-CN"/>
        </w:rPr>
        <w:t>,</w:t>
      </w:r>
      <w:r>
        <w:rPr>
          <w:rFonts w:hint="default" w:ascii="Times New Roman" w:hAnsi="Times New Roman" w:eastAsia="SimSun" w:cs="Times New Roman"/>
          <w:kern w:val="0"/>
          <w:sz w:val="24"/>
          <w:szCs w:val="24"/>
          <w:lang w:val="en-IN" w:eastAsia="zh-CN"/>
        </w:rPr>
        <w:t xml:space="preserve"> G-12, G-13</w:t>
      </w:r>
      <w:r>
        <w:rPr>
          <w:rFonts w:hint="default" w:eastAsia="SimSun" w:cs="Times New Roman"/>
          <w:kern w:val="0"/>
          <w:sz w:val="24"/>
          <w:szCs w:val="24"/>
          <w:lang w:val="en-IN" w:eastAsia="zh-CN"/>
        </w:rPr>
        <w:t xml:space="preserve">, </w:t>
      </w:r>
      <w:r>
        <w:rPr>
          <w:rFonts w:hint="default" w:ascii="Times New Roman" w:hAnsi="Times New Roman" w:eastAsia="SimSun" w:cs="Times New Roman"/>
          <w:kern w:val="0"/>
          <w:sz w:val="24"/>
          <w:szCs w:val="24"/>
          <w:lang w:val="en-IN" w:eastAsia="zh-CN"/>
        </w:rPr>
        <w:t>G-14</w:t>
      </w:r>
      <w:r>
        <w:t xml:space="preserve"> and 2</w:t>
      </w:r>
      <w:r>
        <w:rPr>
          <w:rFonts w:hint="default"/>
          <w:lang w:val="en-IN"/>
        </w:rPr>
        <w:t xml:space="preserve"> </w:t>
      </w:r>
      <w:r>
        <w:t>trenc</w:t>
      </w:r>
      <w:r>
        <w:rPr>
          <w:rFonts w:hint="default"/>
          <w:lang w:val="en-IN"/>
        </w:rPr>
        <w:t>hes</w:t>
      </w:r>
      <w:r>
        <w:t xml:space="preserve"> </w:t>
      </w:r>
      <w:r>
        <w:rPr>
          <w:rFonts w:hint="default"/>
          <w:lang w:val="en-IN"/>
        </w:rPr>
        <w:t>across</w:t>
      </w:r>
      <w:r>
        <w:t xml:space="preserve"> the identified mineralised zone within the mapped area.</w:t>
      </w:r>
      <w:r>
        <w:rPr>
          <w:rFonts w:hint="default"/>
          <w:lang w:val="en-IN"/>
        </w:rPr>
        <w:t xml:space="preserve">  Groove lines</w:t>
      </w:r>
      <w:r>
        <w:t xml:space="preserve"> </w:t>
      </w:r>
      <w:r>
        <w:rPr>
          <w:rFonts w:hint="default"/>
          <w:lang w:val="en-IN"/>
        </w:rPr>
        <w:t>G-7  and G-10 could not be developed for</w:t>
      </w:r>
      <w:r>
        <w:rPr>
          <w:rFonts w:asciiTheme="majorHAnsi" w:hAnsiTheme="majorHAnsi"/>
          <w:sz w:val="24"/>
          <w:szCs w:val="24"/>
        </w:rPr>
        <w:t xml:space="preserve"> topographic </w:t>
      </w:r>
      <w:r>
        <w:rPr>
          <w:rFonts w:asciiTheme="majorHAnsi" w:hAnsiTheme="majorHAnsi"/>
          <w:sz w:val="24"/>
          <w:szCs w:val="24"/>
          <w:lang w:val="en-IN"/>
        </w:rPr>
        <w:t>constraint</w:t>
      </w:r>
      <w:r>
        <w:rPr>
          <w:rFonts w:hint="default" w:asciiTheme="majorHAnsi" w:hAnsiTheme="majorHAnsi"/>
          <w:sz w:val="24"/>
          <w:szCs w:val="24"/>
          <w:lang w:val="en-IN"/>
        </w:rPr>
        <w:t>s</w:t>
      </w:r>
      <w:r>
        <w:rPr>
          <w:rFonts w:asciiTheme="majorHAnsi" w:hAnsiTheme="majorHAnsi"/>
          <w:sz w:val="24"/>
          <w:szCs w:val="24"/>
        </w:rPr>
        <w:t xml:space="preserve"> and </w:t>
      </w:r>
      <w:r>
        <w:rPr>
          <w:rFonts w:hint="default" w:asciiTheme="majorHAnsi" w:hAnsiTheme="majorHAnsi"/>
          <w:sz w:val="24"/>
          <w:szCs w:val="24"/>
          <w:lang w:val="en-IN"/>
        </w:rPr>
        <w:t xml:space="preserve">abandoned. </w:t>
      </w:r>
      <w:r>
        <w:t xml:space="preserve">These </w:t>
      </w:r>
      <w:r>
        <w:rPr>
          <w:rFonts w:hint="default"/>
          <w:lang w:val="en-IN"/>
        </w:rPr>
        <w:t xml:space="preserve">north-south oriented </w:t>
      </w:r>
      <w:r>
        <w:t xml:space="preserve">grooves were planned across the strike direction of the ore body. Groove lines were named </w:t>
      </w:r>
      <w:r>
        <w:rPr>
          <w:rFonts w:hint="default"/>
          <w:lang w:val="en-IN"/>
        </w:rPr>
        <w:t>from west to east in three segments as G1 to G9 were planned on the western [art of the mineralised zone and G11 and G12 were planned in the central part and G13 and G14 similarly placed in the eastern part of the mineralised zone.</w:t>
      </w:r>
      <w:r>
        <w:t xml:space="preserve"> The maximum length of</w:t>
      </w:r>
      <w:r>
        <w:rPr>
          <w:spacing w:val="40"/>
        </w:rPr>
        <w:t xml:space="preserve"> </w:t>
      </w:r>
      <w:r>
        <w:t>excavation</w:t>
      </w:r>
      <w:r>
        <w:rPr>
          <w:spacing w:val="-3"/>
        </w:rPr>
        <w:t xml:space="preserve"> </w:t>
      </w:r>
      <w:r>
        <w:t>was</w:t>
      </w:r>
      <w:r>
        <w:rPr>
          <w:spacing w:val="-1"/>
        </w:rPr>
        <w:t xml:space="preserve"> </w:t>
      </w:r>
      <w:r>
        <w:t>along</w:t>
      </w:r>
      <w:r>
        <w:rPr>
          <w:spacing w:val="-3"/>
        </w:rPr>
        <w:t xml:space="preserve"> </w:t>
      </w:r>
      <w:r>
        <w:t>the</w:t>
      </w:r>
      <w:r>
        <w:rPr>
          <w:spacing w:val="-3"/>
        </w:rPr>
        <w:t xml:space="preserve"> </w:t>
      </w:r>
      <w:r>
        <w:t>groove</w:t>
      </w:r>
      <w:r>
        <w:rPr>
          <w:spacing w:val="-2"/>
        </w:rPr>
        <w:t xml:space="preserve"> </w:t>
      </w:r>
      <w:r>
        <w:t>line</w:t>
      </w:r>
      <w:r>
        <w:rPr>
          <w:spacing w:val="-2"/>
        </w:rPr>
        <w:t xml:space="preserve"> </w:t>
      </w:r>
      <w:r>
        <w:t>G12</w:t>
      </w:r>
      <w:r>
        <w:rPr>
          <w:spacing w:val="-1"/>
        </w:rPr>
        <w:t xml:space="preserve"> </w:t>
      </w:r>
      <w:r>
        <w:t>which</w:t>
      </w:r>
      <w:r>
        <w:rPr>
          <w:spacing w:val="-3"/>
        </w:rPr>
        <w:t xml:space="preserve"> </w:t>
      </w:r>
      <w:r>
        <w:t>is</w:t>
      </w:r>
      <w:r>
        <w:rPr>
          <w:spacing w:val="-2"/>
        </w:rPr>
        <w:t xml:space="preserve"> </w:t>
      </w:r>
      <w:r>
        <w:t>27m</w:t>
      </w:r>
      <w:r>
        <w:rPr>
          <w:spacing w:val="-2"/>
        </w:rPr>
        <w:t xml:space="preserve"> </w:t>
      </w:r>
      <w:r>
        <w:t>and</w:t>
      </w:r>
      <w:r>
        <w:rPr>
          <w:spacing w:val="-1"/>
        </w:rPr>
        <w:t xml:space="preserve"> </w:t>
      </w:r>
      <w:r>
        <w:t>the</w:t>
      </w:r>
      <w:r>
        <w:rPr>
          <w:spacing w:val="-3"/>
        </w:rPr>
        <w:t xml:space="preserve"> </w:t>
      </w:r>
      <w:r>
        <w:t>minimum</w:t>
      </w:r>
      <w:r>
        <w:rPr>
          <w:spacing w:val="-2"/>
        </w:rPr>
        <w:t xml:space="preserve"> </w:t>
      </w:r>
      <w:r>
        <w:rPr>
          <w:rFonts w:hint="default"/>
          <w:spacing w:val="-2"/>
          <w:lang w:val="en-IN"/>
        </w:rPr>
        <w:t xml:space="preserve">length of </w:t>
      </w:r>
      <w:r>
        <w:t>excavat</w:t>
      </w:r>
      <w:r>
        <w:rPr>
          <w:rFonts w:hint="default"/>
          <w:lang w:val="en-IN"/>
        </w:rPr>
        <w:t>ion is</w:t>
      </w:r>
      <w:r>
        <w:rPr>
          <w:spacing w:val="-2"/>
        </w:rPr>
        <w:t xml:space="preserve"> </w:t>
      </w:r>
      <w:r>
        <w:t>10</w:t>
      </w:r>
      <w:r>
        <w:rPr>
          <w:spacing w:val="-2"/>
        </w:rPr>
        <w:t xml:space="preserve"> </w:t>
      </w:r>
      <w:r>
        <w:t xml:space="preserve">m. Width was fixed between 25 cm-30cm and the depth </w:t>
      </w:r>
      <w:r>
        <w:rPr>
          <w:lang w:val="en-IN"/>
        </w:rPr>
        <w:t>varies</w:t>
      </w:r>
      <w:r>
        <w:rPr>
          <w:rFonts w:hint="default"/>
          <w:lang w:val="en-IN"/>
        </w:rPr>
        <w:t xml:space="preserve"> from </w:t>
      </w:r>
      <w:r>
        <w:t xml:space="preserve">10 cm to 50 cm. Due to topographic </w:t>
      </w:r>
      <w:r>
        <w:rPr>
          <w:rFonts w:hint="default"/>
          <w:lang w:val="en-IN"/>
        </w:rPr>
        <w:t>constraint</w:t>
      </w:r>
      <w:r>
        <w:t>s and inconvenience, groove lines were not possible to plan throughout the mineralised zone.</w:t>
      </w:r>
    </w:p>
    <w:p w14:paraId="54335DEA">
      <w:pPr>
        <w:pStyle w:val="12"/>
        <w:spacing w:line="360" w:lineRule="auto"/>
        <w:ind w:left="487" w:right="834"/>
        <w:jc w:val="both"/>
      </w:pPr>
      <w:r>
        <w:rPr>
          <w:rFonts w:hint="default"/>
          <w:lang w:val="en-IN"/>
        </w:rPr>
        <w:t>Groove samples were collected from northern extremity to southern extremity. Sampled zone vary from</w:t>
      </w:r>
      <w:r>
        <w:t xml:space="preserve"> 8 m to maximum </w:t>
      </w:r>
      <w:r>
        <w:rPr>
          <w:rFonts w:hint="default"/>
          <w:lang w:val="en-IN"/>
        </w:rPr>
        <w:t xml:space="preserve">of </w:t>
      </w:r>
      <w:r>
        <w:t>24 m</w:t>
      </w:r>
      <w:r>
        <w:rPr>
          <w:rFonts w:hint="default"/>
          <w:lang w:val="en-IN"/>
        </w:rPr>
        <w:t xml:space="preserve"> after exposing</w:t>
      </w:r>
      <w:r>
        <w:t xml:space="preserve"> of graphite body. Samples from wall rock</w:t>
      </w:r>
      <w:r>
        <w:rPr>
          <w:rFonts w:hint="default"/>
          <w:lang w:val="en-IN"/>
        </w:rPr>
        <w:t>,</w:t>
      </w:r>
      <w:r>
        <w:t xml:space="preserve"> mica schist were also collected for 1 m </w:t>
      </w:r>
      <w:r>
        <w:rPr>
          <w:rFonts w:hint="default"/>
          <w:lang w:val="en-IN"/>
        </w:rPr>
        <w:t xml:space="preserve">length </w:t>
      </w:r>
      <w:r>
        <w:t xml:space="preserve">from each end of the </w:t>
      </w:r>
      <w:r>
        <w:rPr>
          <w:rFonts w:hint="default"/>
          <w:lang w:val="en-IN"/>
        </w:rPr>
        <w:t>groove line</w:t>
      </w:r>
      <w:r>
        <w:t>.</w:t>
      </w:r>
    </w:p>
    <w:p w14:paraId="16860A5A">
      <w:pPr>
        <w:pStyle w:val="12"/>
        <w:spacing w:line="360" w:lineRule="auto"/>
        <w:ind w:left="487" w:right="836"/>
        <w:jc w:val="both"/>
      </w:pPr>
      <w:r>
        <w:t>Based of the FC value &gt;2%, obtained from proximate analyses of the collected graphite samples, a width of 1 m to 11 m of graphite band was marked.</w:t>
      </w:r>
    </w:p>
    <w:p w14:paraId="64863449">
      <w:pPr>
        <w:pStyle w:val="12"/>
        <w:spacing w:line="360" w:lineRule="auto"/>
        <w:ind w:left="487" w:right="834"/>
        <w:jc w:val="both"/>
      </w:pPr>
      <w:r>
        <w:rPr>
          <w:rFonts w:hint="default"/>
          <w:lang w:val="en-IN"/>
        </w:rPr>
        <w:t>Two</w:t>
      </w:r>
      <w:r>
        <w:t xml:space="preserve"> trenching were </w:t>
      </w:r>
      <w:r>
        <w:rPr>
          <w:rFonts w:hint="default"/>
          <w:lang w:val="en-IN"/>
        </w:rPr>
        <w:t>were developed with the consideration of</w:t>
      </w:r>
      <w:r>
        <w:t xml:space="preserve"> geophysical SP anomaly map. The dimension</w:t>
      </w:r>
      <w:r>
        <w:rPr>
          <w:rFonts w:hint="default"/>
          <w:lang w:val="en-IN"/>
        </w:rPr>
        <w:t>s</w:t>
      </w:r>
      <w:r>
        <w:t xml:space="preserve"> of trenches are</w:t>
      </w:r>
      <w:r>
        <w:rPr>
          <w:spacing w:val="40"/>
        </w:rPr>
        <w:t xml:space="preserve"> </w:t>
      </w:r>
      <w:r>
        <w:t>10 m</w:t>
      </w:r>
      <w:r>
        <w:rPr>
          <w:rFonts w:hint="default" w:ascii="Arial" w:hAnsi="Arial" w:cs="Arial"/>
        </w:rPr>
        <w:t>×</w:t>
      </w:r>
      <w:r>
        <w:t xml:space="preserve">1 </w:t>
      </w:r>
      <w:r>
        <w:rPr>
          <w:rFonts w:hint="default"/>
          <w:lang w:val="en-IN"/>
        </w:rPr>
        <w:t>m</w:t>
      </w:r>
      <w:r>
        <w:rPr>
          <w:rFonts w:hint="default" w:ascii="Arial" w:hAnsi="Arial" w:cs="Arial"/>
          <w:lang w:val="en-IN"/>
        </w:rPr>
        <w:t>×</w:t>
      </w:r>
      <w:r>
        <w:t xml:space="preserve">1 m. Total 20 number of soil samples were collected from 1 m interval from each trench. Since the topsoil layer was very thick, </w:t>
      </w:r>
      <w:r>
        <w:rPr>
          <w:rFonts w:hint="default"/>
          <w:lang w:val="en-IN"/>
        </w:rPr>
        <w:t>attempt to expose the bedrock failed from these two trenches</w:t>
      </w:r>
      <w:r>
        <w:t>.</w:t>
      </w:r>
    </w:p>
    <w:p w14:paraId="178E11F9">
      <w:pPr>
        <w:pStyle w:val="12"/>
        <w:spacing w:line="360" w:lineRule="auto"/>
        <w:ind w:left="487" w:right="834"/>
        <w:jc w:val="both"/>
      </w:pPr>
    </w:p>
    <w:p w14:paraId="1A6143E2">
      <w:pPr>
        <w:pStyle w:val="12"/>
        <w:spacing w:line="360" w:lineRule="auto"/>
        <w:ind w:left="487" w:right="834"/>
        <w:jc w:val="both"/>
      </w:pPr>
      <w:r>
        <w:rPr>
          <w:rFonts w:hint="default"/>
          <w:lang w:val="en-IN"/>
        </w:rPr>
        <w:drawing>
          <wp:anchor distT="0" distB="0" distL="114300" distR="114300" simplePos="0" relativeHeight="251721728" behindDoc="1" locked="0" layoutInCell="1" allowOverlap="1">
            <wp:simplePos x="0" y="0"/>
            <wp:positionH relativeFrom="column">
              <wp:posOffset>1173480</wp:posOffset>
            </wp:positionH>
            <wp:positionV relativeFrom="paragraph">
              <wp:posOffset>154305</wp:posOffset>
            </wp:positionV>
            <wp:extent cx="4299585" cy="3180080"/>
            <wp:effectExtent l="0" t="0" r="0" b="0"/>
            <wp:wrapThrough wrapText="bothSides">
              <wp:wrapPolygon>
                <wp:start x="0" y="0"/>
                <wp:lineTo x="0" y="21479"/>
                <wp:lineTo x="21565" y="21479"/>
                <wp:lineTo x="21565" y="0"/>
                <wp:lineTo x="0" y="0"/>
              </wp:wrapPolygon>
            </wp:wrapThrough>
            <wp:docPr id="362" name="Picture 362" descr="GROVE LINE 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362" descr="GROVE LINE 1_page-0001"/>
                    <pic:cNvPicPr>
                      <a:picLocks noChangeAspect="1"/>
                    </pic:cNvPicPr>
                  </pic:nvPicPr>
                  <pic:blipFill>
                    <a:blip r:embed="rId66"/>
                    <a:srcRect l="36857" t="37283" r="37434" b="35805"/>
                    <a:stretch>
                      <a:fillRect/>
                    </a:stretch>
                  </pic:blipFill>
                  <pic:spPr>
                    <a:xfrm>
                      <a:off x="0" y="0"/>
                      <a:ext cx="4299585" cy="3180080"/>
                    </a:xfrm>
                    <a:prstGeom prst="rect">
                      <a:avLst/>
                    </a:prstGeom>
                  </pic:spPr>
                </pic:pic>
              </a:graphicData>
            </a:graphic>
          </wp:anchor>
        </w:drawing>
      </w:r>
    </w:p>
    <w:p w14:paraId="2331D982">
      <w:pPr>
        <w:pStyle w:val="12"/>
        <w:spacing w:line="360" w:lineRule="auto"/>
        <w:ind w:left="487" w:right="834"/>
        <w:jc w:val="both"/>
        <w:rPr>
          <w:rFonts w:hint="default"/>
          <w:lang w:val="en-IN"/>
        </w:rPr>
      </w:pPr>
    </w:p>
    <w:p w14:paraId="5E6613E1">
      <w:pPr>
        <w:pStyle w:val="12"/>
        <w:spacing w:line="360" w:lineRule="auto"/>
        <w:ind w:left="487" w:right="834"/>
        <w:jc w:val="both"/>
        <w:rPr>
          <w:rFonts w:hint="default"/>
          <w:lang w:val="en-IN"/>
        </w:rPr>
        <w:sectPr>
          <w:pgSz w:w="11920" w:h="16840"/>
          <w:pgMar w:top="1220" w:right="283" w:bottom="640" w:left="708" w:header="673" w:footer="448" w:gutter="0"/>
          <w:cols w:space="720" w:num="1"/>
        </w:sectPr>
      </w:pPr>
      <w:r>
        <w:rPr>
          <w:sz w:val="24"/>
        </w:rPr>
        <mc:AlternateContent>
          <mc:Choice Requires="wps">
            <w:drawing>
              <wp:anchor distT="0" distB="0" distL="114300" distR="114300" simplePos="0" relativeHeight="251743232" behindDoc="0" locked="0" layoutInCell="1" allowOverlap="1">
                <wp:simplePos x="0" y="0"/>
                <wp:positionH relativeFrom="column">
                  <wp:posOffset>1593850</wp:posOffset>
                </wp:positionH>
                <wp:positionV relativeFrom="paragraph">
                  <wp:posOffset>3895090</wp:posOffset>
                </wp:positionV>
                <wp:extent cx="358775" cy="321310"/>
                <wp:effectExtent l="0" t="0" r="9525" b="8890"/>
                <wp:wrapNone/>
                <wp:docPr id="442" name="Text Box 442"/>
                <wp:cNvGraphicFramePr/>
                <a:graphic xmlns:a="http://schemas.openxmlformats.org/drawingml/2006/main">
                  <a:graphicData uri="http://schemas.microsoft.com/office/word/2010/wordprocessingShape">
                    <wps:wsp>
                      <wps:cNvSpPr txBox="1"/>
                      <wps:spPr>
                        <a:xfrm>
                          <a:off x="0" y="0"/>
                          <a:ext cx="358775" cy="3213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C14A494">
                            <w:pPr>
                              <w:rPr>
                                <w:rFonts w:hint="default"/>
                                <w:b/>
                                <w:bCs/>
                                <w:sz w:val="28"/>
                                <w:szCs w:val="28"/>
                                <w:lang w:val="en-IN"/>
                              </w:rPr>
                            </w:pPr>
                            <w:r>
                              <w:rPr>
                                <w:rFonts w:hint="default"/>
                                <w:b/>
                                <w:bCs/>
                                <w:sz w:val="28"/>
                                <w:szCs w:val="28"/>
                                <w:lang w:val="en-I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5pt;margin-top:306.7pt;height:25.3pt;width:28.25pt;z-index:251743232;mso-width-relative:page;mso-height-relative:page;" fillcolor="#FFFFFF [3201]" filled="t" stroked="f" coordsize="21600,21600" o:gfxdata="UEsDBAoAAAAAAIdO4kAAAAAAAAAAAAAAAAAEAAAAZHJzL1BLAwQUAAAACACHTuJAzyxeDdYAAAAL&#10;AQAADwAAAGRycy9kb3ducmV2LnhtbE2PS0/DMBCE70j8B2uRuFHbbRpQiNMDElck+jq78RJH2OvI&#10;dp+/HnOC4+yMZr9pVxfv2AljGgMpkDMBDKkPZqRBwXbz/vQCLGVNRrtAqOCKCVbd/V2rGxPO9Imn&#10;dR5YKaHUaAU256nhPPUWvU6zMCEV7ytEr3ORceAm6nMp947Phai51yOVD1ZP+Gax/14fvYL94G/7&#10;nZyiNd5V9HG7brZhVOrxQYpXYBkv+S8Mv/gFHbrCdAhHMok5BfOlLFuyglouKmAlsRDPS2CHcqkr&#10;Abxr+f8N3Q9QSwMEFAAAAAgAh07iQOMIBBBDAgAAkQQAAA4AAABkcnMvZTJvRG9jLnhtbK1UTW/b&#10;MAy9D9h/EHRfnc9+BHWKrEWGAcVaoB12VmQ5NiCJmqTE7n79nuSk7bodelgOCkVSJN8j6cur3mi2&#10;Vz60ZEs+PhlxpqykqrXbkn9/XH865yxEYSuhyaqSP6nAr5YfP1x2bqEm1JCulGcIYsOicyVvYnSL&#10;ogiyUUaEE3LKwliTNyLi6rdF5UWH6EYXk9HotOjIV86TVCFAezMY+SGif09AqutWqhuSO6NsHKJ6&#10;pUUEpNC0LvBlrraulYx3dR1UZLrkQBrziSSQN+kslpdisfXCNa08lCDeU8IbTEa0FkmfQ92IKNjO&#10;t3+FMq30FKiOJ5JMMQDJjADFePSGm4dGOJWxgOrgnkkP/y+s/La/96ytSj6bTTizwqDlj6qP7DP1&#10;LOnAUOfCAo4PDq6xhwFzc9QHKBPwvvYm/QMSgx38Pj3zm8JJKKfz87OzOWcSpulkPB1n/ouXx86H&#10;+EWRYUkouUf7MqtifxsiCoHr0SXlCqTbat1qnS9+u7nWnu0FWr3Ov1Qjnvzhpi3rSn46nY9yZEvp&#10;/eCnLdwT1gFTkmK/6Q8EbKh6An5PwwwFJ9ctqrwVId4Lj6EBZKxVvMNRa0ISOkicNeR//Uuf/NFL&#10;WDnrMIQlDz93wivO9FeLLl+MZ7M0tfkym59NcPGvLZvXFrsz1wTwYyywk1lM/lEfxdqT+YHtW6Ws&#10;MAkrkbvk8Shex2E1sL1SrVbZCXPqRLy1D06m0IlqS6tdpLrNLUk0Ddwc2MOkZtoPW5VW4fU9e718&#10;SZa/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8sXg3WAAAACwEAAA8AAAAAAAAAAQAgAAAAIgAA&#10;AGRycy9kb3ducmV2LnhtbFBLAQIUABQAAAAIAIdO4kDjCAQQQwIAAJEEAAAOAAAAAAAAAAEAIAAA&#10;ACUBAABkcnMvZTJvRG9jLnhtbFBLBQYAAAAABgAGAFkBAADaBQAAAAA=&#10;">
                <v:fill on="t" focussize="0,0"/>
                <v:stroke on="f" weight="0.5pt"/>
                <v:imagedata o:title=""/>
                <o:lock v:ext="edit" aspectratio="f"/>
                <v:textbox>
                  <w:txbxContent>
                    <w:p w14:paraId="5C14A494">
                      <w:pPr>
                        <w:rPr>
                          <w:rFonts w:hint="default"/>
                          <w:b/>
                          <w:bCs/>
                          <w:sz w:val="28"/>
                          <w:szCs w:val="28"/>
                          <w:lang w:val="en-IN"/>
                        </w:rPr>
                      </w:pPr>
                      <w:r>
                        <w:rPr>
                          <w:rFonts w:hint="default"/>
                          <w:b/>
                          <w:bCs/>
                          <w:sz w:val="28"/>
                          <w:szCs w:val="28"/>
                          <w:lang w:val="en-IN"/>
                        </w:rPr>
                        <w:t>a</w:t>
                      </w:r>
                    </w:p>
                  </w:txbxContent>
                </v:textbox>
              </v:shape>
            </w:pict>
          </mc:Fallback>
        </mc:AlternateContent>
      </w:r>
      <w:r>
        <w:rPr>
          <w:sz w:val="24"/>
        </w:rPr>
        <mc:AlternateContent>
          <mc:Choice Requires="wps">
            <w:drawing>
              <wp:anchor distT="0" distB="0" distL="114300" distR="114300" simplePos="0" relativeHeight="251742208" behindDoc="0" locked="0" layoutInCell="1" allowOverlap="1">
                <wp:simplePos x="0" y="0"/>
                <wp:positionH relativeFrom="column">
                  <wp:posOffset>1441450</wp:posOffset>
                </wp:positionH>
                <wp:positionV relativeFrom="paragraph">
                  <wp:posOffset>-238760</wp:posOffset>
                </wp:positionV>
                <wp:extent cx="358775" cy="321310"/>
                <wp:effectExtent l="0" t="0" r="9525" b="8890"/>
                <wp:wrapNone/>
                <wp:docPr id="440" name="Text Box 440"/>
                <wp:cNvGraphicFramePr/>
                <a:graphic xmlns:a="http://schemas.openxmlformats.org/drawingml/2006/main">
                  <a:graphicData uri="http://schemas.microsoft.com/office/word/2010/wordprocessingShape">
                    <wps:wsp>
                      <wps:cNvSpPr txBox="1"/>
                      <wps:spPr>
                        <a:xfrm>
                          <a:off x="1891030" y="6945630"/>
                          <a:ext cx="358775" cy="3213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D02927D">
                            <w:pPr>
                              <w:rPr>
                                <w:rFonts w:hint="default"/>
                                <w:b/>
                                <w:bCs/>
                                <w:sz w:val="28"/>
                                <w:szCs w:val="28"/>
                                <w:lang w:val="en-IN"/>
                              </w:rPr>
                            </w:pPr>
                            <w:r>
                              <w:rPr>
                                <w:rFonts w:hint="default"/>
                                <w:b/>
                                <w:bCs/>
                                <w:sz w:val="28"/>
                                <w:szCs w:val="28"/>
                                <w:lang w:val="en-I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3.5pt;margin-top:-18.8pt;height:25.3pt;width:28.25pt;z-index:251742208;mso-width-relative:page;mso-height-relative:page;" fillcolor="#FFFFFF [3201]" filled="t" stroked="f" coordsize="21600,21600" o:gfxdata="UEsDBAoAAAAAAIdO4kAAAAAAAAAAAAAAAAAEAAAAZHJzL1BLAwQUAAAACACHTuJAQAQSXNYAAAAK&#10;AQAADwAAAGRycy9kb3ducmV2LnhtbE2Py07DMBBF90j8gzVI7Fo7CbRViNMFElsk2tK1Gw9xhD2O&#10;Yvf59QwrWI7m6N5zm/UleHHCKQ2RNBRzBQKpi3agXsNu+zZbgUjZkDU+Emq4YoJ1e3/XmNrGM33g&#10;aZN7wSGUaqPB5TzWUqbOYTBpHkck/n3FKZjM59RLO5kzhwcvS6UWMpiBuMGZEV8ddt+bY9Cw78Nt&#10;/1mMk7PBP9H77brdxUHrx4dCvYDIeMl/MPzqszq07HSIR7JJeA1lueQtWcOsWi5AMFGuqmcQB0Yr&#10;BbJt5P8J7Q9QSwMEFAAAAAgAh07iQMzmTypLAgAAnQQAAA4AAABkcnMvZTJvRG9jLnhtbK1Uy27b&#10;MBC8F+g/ELw3svzIw4gcuAlcFAiaAEnRM01RlgCKy5K0pfTrO6Ts2E17yKE+yEvuaJYzy9X1Td9q&#10;tlPON2QKnp+NOFNGUtmYTcG/P68+XXLmgzCl0GRUwV+U5zeLjx+uOztXY6pJl8oxkBg/72zB6xDs&#10;PMu8rFUr/BlZZZCsyLUiYOk2WelEB/ZWZ+PR6DzryJXWkVTeY/duSPI9o3sPIVVVI9UdyW2rTBhY&#10;ndIiQJKvG+v5Ip22qpQMD1XlVWC64FAa0hNFEK/jM1tci/nGCVs3cn8E8Z4jvNHUisag6CvVnQiC&#10;bV3zF1XbSEeeqnAmqc0GIckRqMhHb7x5qoVVSQus9vbVdP//aOW33aNjTVnw6RSeGNGi5c+qD+wz&#10;9SzuwaHO+jmATxbQ0COBe3PY99iMwvvKtfEfkljMX17lowkYXwp+fjWdnSNOXkdqCcBkdnlxMeNM&#10;AjAZ55M85bMjkXU+fFHUshgU3KGVyWGxu/cBVIAeILGuJ92Uq0brtHCb9a12bCfQ9lX6xep45Q+Y&#10;NqzD8SazUWI2FN8fcNoAHnUP+mIU+nWPZAzXVL7AC0fDffJWrhqc8l748CgcLhCEY8TCAx6VJhSh&#10;fcRZTe7Xv/YjHn1FlrMOF7Lg/udWOMWZ/mrQ8as8dSikxXR2MUYNd5pZn2bMtr0liM8xzFamMOKD&#10;PoSVo/YHJnEZqyIljETtgodDeBuGMcEkS7VcJhDurBXh3jxZGamj1YaW20BVk1py9GbvHm5tsn0/&#10;YXEsTtcJdfyqLH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QAQSXNYAAAAKAQAADwAAAAAAAAAB&#10;ACAAAAAiAAAAZHJzL2Rvd25yZXYueG1sUEsBAhQAFAAAAAgAh07iQMzmTypLAgAAnQQAAA4AAAAA&#10;AAAAAQAgAAAAJQEAAGRycy9lMm9Eb2MueG1sUEsFBgAAAAAGAAYAWQEAAOIFAAAAAA==&#10;">
                <v:fill on="t" focussize="0,0"/>
                <v:stroke on="f" weight="0.5pt"/>
                <v:imagedata o:title=""/>
                <o:lock v:ext="edit" aspectratio="f"/>
                <v:textbox>
                  <w:txbxContent>
                    <w:p w14:paraId="2D02927D">
                      <w:pPr>
                        <w:rPr>
                          <w:rFonts w:hint="default"/>
                          <w:b/>
                          <w:bCs/>
                          <w:sz w:val="28"/>
                          <w:szCs w:val="28"/>
                          <w:lang w:val="en-IN"/>
                        </w:rPr>
                      </w:pPr>
                      <w:r>
                        <w:rPr>
                          <w:rFonts w:hint="default"/>
                          <w:b/>
                          <w:bCs/>
                          <w:sz w:val="28"/>
                          <w:szCs w:val="28"/>
                          <w:lang w:val="en-IN"/>
                        </w:rPr>
                        <w:t>a</w:t>
                      </w:r>
                    </w:p>
                  </w:txbxContent>
                </v:textbox>
              </v:shape>
            </w:pict>
          </mc:Fallback>
        </mc:AlternateContent>
      </w:r>
    </w:p>
    <w:p w14:paraId="433520D7">
      <w:pPr>
        <w:pStyle w:val="12"/>
        <w:spacing w:line="360" w:lineRule="auto"/>
        <w:ind w:left="487" w:right="834"/>
        <w:jc w:val="both"/>
        <w:rPr>
          <w:rFonts w:hint="default"/>
          <w:lang w:val="en-IN"/>
        </w:rPr>
      </w:pPr>
      <w:r>
        <w:rPr>
          <w:sz w:val="24"/>
        </w:rPr>
        <mc:AlternateContent>
          <mc:Choice Requires="wps">
            <w:drawing>
              <wp:anchor distT="0" distB="0" distL="114300" distR="114300" simplePos="0" relativeHeight="251745280" behindDoc="0" locked="0" layoutInCell="1" allowOverlap="1">
                <wp:simplePos x="0" y="0"/>
                <wp:positionH relativeFrom="column">
                  <wp:posOffset>3692525</wp:posOffset>
                </wp:positionH>
                <wp:positionV relativeFrom="paragraph">
                  <wp:posOffset>-2508250</wp:posOffset>
                </wp:positionV>
                <wp:extent cx="388620" cy="373380"/>
                <wp:effectExtent l="0" t="0" r="5080" b="7620"/>
                <wp:wrapNone/>
                <wp:docPr id="444" name="Text Box 444"/>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E08CC1D">
                            <w:pPr>
                              <w:rPr>
                                <w:rFonts w:hint="default"/>
                                <w:b/>
                                <w:bCs/>
                                <w:sz w:val="24"/>
                                <w:szCs w:val="24"/>
                                <w:lang w:val="en-IN"/>
                              </w:rPr>
                            </w:pPr>
                            <w:r>
                              <w:rPr>
                                <w:rFonts w:hint="default"/>
                                <w:b/>
                                <w:bCs/>
                                <w:sz w:val="24"/>
                                <w:szCs w:val="24"/>
                                <w:lang w:val="en-I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75pt;margin-top:-197.5pt;height:29.4pt;width:30.6pt;z-index:251745280;mso-width-relative:page;mso-height-relative:page;" fillcolor="#FFFFFF [3201]" filled="t" stroked="f" coordsize="21600,21600" o:gfxdata="UEsDBAoAAAAAAIdO4kAAAAAAAAAAAAAAAAAEAAAAZHJzL1BLAwQUAAAACACHTuJAJVSfstgAAAAN&#10;AQAADwAAAGRycy9kb3ducmV2LnhtbE2Pu27DMAxF9wD9B4EFuiWyndhNXcsZCnQt0LxmxVItoxJl&#10;SMrz68tMzUjy4PLcZnVxlp10iINHAfksA6ax82rAXsB28zldAotJopLWoxZw1RFW7dOkkbXyZ/zW&#10;p3XqGYVgrKUAk9JYcx47o52MMz9qpNuPD04mGkPPVZBnCneWF1lWcScHpA9GjvrD6O53fXQC9r27&#10;7Xf5GIxydoFft+tm6wchXp7z7B1Y0pf0D8Ndn9ShJaeDP6KKzAool3lJqIDp/K2kVoRUi+IV2OG+&#10;mlcF8Lbhjy3aP1BLAwQUAAAACACHTuJAt7l2+kICAACRBAAADgAAAGRycy9lMm9Eb2MueG1srVTB&#10;btswDL0P2D8Iuq9OmrRNgzpF1iLDgGItkA47K7IcC5BFTVJid1+/Jzlpu26HHpaDQpEUyfdI+uq6&#10;bw3bKx802ZKPT0acKSup0nZb8u+Pq08zzkIUthKGrCr5kwr8evHxw1Xn5uqUGjKV8gxBbJh3ruRN&#10;jG5eFEE2qhXhhJyyMNbkWxFx9dui8qJD9NYUp6PRedGRr5wnqUKA9nYw8kNE/56AVNdaqluSu1bZ&#10;OET1yogISKHRLvBFrraulYz3dR1UZKbkQBrziSSQN+ksFldivvXCNVoeShDvKeENplZoi6TPoW5F&#10;FGzn9V+hWi09BarjiaS2GIBkRoBiPHrDzboRTmUsoDq4Z9LD/wsrv+0fPNNVyafTKWdWtGj5o+oj&#10;+0w9Szow1Lkwh+PawTX2MGBujvoAZQLe175N/4DEYAe/T8/8pnASyslsdn4Ki4RpcjGZzDL/xctj&#10;50P8oqhlSSi5R/syq2J/FyIKgevRJeUKZHS10sbki99uboxne4FWr/Iv1Ygnf7gZy7qSn0/ORjmy&#10;pfR+8DMW7gnrgClJsd/0BwI2VD0Bv6dhhoKTK40q70SID8JjaAAMaxXvcdSGkIQOEmcN+V//0id/&#10;9BJWzjoMYcnDz53wijPz1aLLl+PpFGFjvkzPLhJ5/rVl89pid+0NAfwYC+xkFpN/NEex9tT+wPYt&#10;U1aYhJXIXfJ4FG/isBrYXqmWy+yEOXUi3tm1kyl0otrSchep1rkliaaBmwN7mNRM+2Gr0iq8vmev&#10;ly/J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lVJ+y2AAAAA0BAAAPAAAAAAAAAAEAIAAAACIA&#10;AABkcnMvZG93bnJldi54bWxQSwECFAAUAAAACACHTuJAt7l2+kICAACRBAAADgAAAAAAAAABACAA&#10;AAAnAQAAZHJzL2Uyb0RvYy54bWxQSwUGAAAAAAYABgBZAQAA2wUAAAAA&#10;">
                <v:fill on="t" focussize="0,0"/>
                <v:stroke on="f" weight="0.5pt"/>
                <v:imagedata o:title=""/>
                <o:lock v:ext="edit" aspectratio="f"/>
                <v:textbox>
                  <w:txbxContent>
                    <w:p w14:paraId="4E08CC1D">
                      <w:pPr>
                        <w:rPr>
                          <w:rFonts w:hint="default"/>
                          <w:b/>
                          <w:bCs/>
                          <w:sz w:val="24"/>
                          <w:szCs w:val="24"/>
                          <w:lang w:val="en-IN"/>
                        </w:rPr>
                      </w:pPr>
                      <w:r>
                        <w:rPr>
                          <w:rFonts w:hint="default"/>
                          <w:b/>
                          <w:bCs/>
                          <w:sz w:val="24"/>
                          <w:szCs w:val="24"/>
                          <w:lang w:val="en-IN"/>
                        </w:rPr>
                        <w:t>c</w:t>
                      </w:r>
                    </w:p>
                  </w:txbxContent>
                </v:textbox>
              </v:shape>
            </w:pict>
          </mc:Fallback>
        </mc:AlternateContent>
      </w:r>
      <w:r>
        <w:rPr>
          <w:sz w:val="24"/>
        </w:rPr>
        <mc:AlternateContent>
          <mc:Choice Requires="wps">
            <w:drawing>
              <wp:anchor distT="0" distB="0" distL="114300" distR="114300" simplePos="0" relativeHeight="251744256" behindDoc="0" locked="0" layoutInCell="1" allowOverlap="1">
                <wp:simplePos x="0" y="0"/>
                <wp:positionH relativeFrom="column">
                  <wp:posOffset>89535</wp:posOffset>
                </wp:positionH>
                <wp:positionV relativeFrom="paragraph">
                  <wp:posOffset>-2513965</wp:posOffset>
                </wp:positionV>
                <wp:extent cx="388620" cy="373380"/>
                <wp:effectExtent l="0" t="0" r="5080" b="7620"/>
                <wp:wrapNone/>
                <wp:docPr id="443" name="Text Box 443"/>
                <wp:cNvGraphicFramePr/>
                <a:graphic xmlns:a="http://schemas.openxmlformats.org/drawingml/2006/main">
                  <a:graphicData uri="http://schemas.microsoft.com/office/word/2010/wordprocessingShape">
                    <wps:wsp>
                      <wps:cNvSpPr txBox="1"/>
                      <wps:spPr>
                        <a:xfrm>
                          <a:off x="539115" y="854075"/>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9E362B7">
                            <w:pPr>
                              <w:rPr>
                                <w:rFonts w:hint="default"/>
                                <w:b/>
                                <w:bCs/>
                                <w:sz w:val="24"/>
                                <w:szCs w:val="24"/>
                                <w:lang w:val="en-IN"/>
                              </w:rPr>
                            </w:pPr>
                            <w:r>
                              <w:rPr>
                                <w:rFonts w:hint="default"/>
                                <w:b/>
                                <w:bCs/>
                                <w:sz w:val="24"/>
                                <w:szCs w:val="24"/>
                                <w:lang w:val="en-I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5pt;margin-top:-197.95pt;height:29.4pt;width:30.6pt;z-index:251744256;mso-width-relative:page;mso-height-relative:page;" fillcolor="#FFFFFF [3201]" filled="t" stroked="f" coordsize="21600,21600" o:gfxdata="UEsDBAoAAAAAAIdO4kAAAAAAAAAAAAAAAAAEAAAAZHJzL1BLAwQUAAAACACHTuJAOxqLidYAAAAL&#10;AQAADwAAAGRycy9kb3ducmV2LnhtbE2PTU/DMAyG70j8h8hI3LY0dGOsNN0BiSsS29g5a0xT0ThV&#10;kn3+erwTHF/70evH9ersB3HEmPpAGtS0AIHUBttTp2G7eZ+8gEjZkDVDINRwwQSr5v6uNpUNJ/rE&#10;4zp3gksoVUaDy3mspEytQ2/SNIxIvPsO0ZvMMXbSRnPicj/Ip6J4lt70xBecGfHNYfuzPngNu85f&#10;d19qjM76YUYf18tmG3qtHx9U8Qoi4zn/wXDTZ3Vo2GkfDmSTGDjPFJMaJuVyvgTBxGJegtjfJuVC&#10;gWxq+f+H5hdQSwMEFAAAAAgAh07iQNLxn8ZNAgAAmwQAAA4AAABkcnMvZTJvRG9jLnhtbK1UwY7a&#10;MBC9V+o/WL6XAAGWRYQVBVFVQt2V2Kpn4zjEku1xbUNCv75jB3bptoc9NAdn7Jm88Xszk/lDqxU5&#10;CeclmIIOen1KhOFQSnMo6PfnzacpJT4wUzIFRhT0LDx9WHz8MG/sTAyhBlUKRxDE+FljC1qHYGdZ&#10;5nktNPM9sMKgswKnWcCtO2SlYw2ia5UN+/1J1oArrQMuvMfTdeekF0T3HkCoKsnFGvhRCxM6VCcU&#10;C0jJ19J6uki3rSrBw2NVeRGIKigyDWnFJGjv45ot5mx2cMzWkl+uwN5zhTecNJMGk75ArVlg5Ojk&#10;X1BacgceqtDjoLOOSFIEWQz6b7TZ1cyKxAWl9vZFdP//YPm305MjsizoaJRTYpjGkj+LNpDP0JJ4&#10;hgo11s8wcGcxNLTowL65nns8jMTbyun4RkoE/eP8fjAYU3Iu6HQ86t+NO6UjMEd3Pp1OhlgDjv78&#10;Ls+nqRLZK4x1PnwRoEk0CuqwkElfdtr6gFfC0GtIzOpByXIjlUobd9ivlCMnhkXfpCdmx0/+CFOG&#10;NAWd5ON+QjYQv+/ilMHwyLpjF63Q7tuLFHsoz6iEg66bvOUbibfcMh+emMP2QWI4YOERl0oBJoGL&#10;RUkN7te/zmM8VhW9lDTYjgX1P4/MCUrUV4P1vh+MRrF/02Y0voviuVvP/tZjjnoFSH6Ao2x5MmN8&#10;UFezcqB/4BwuY1Z0McMxd0HD1VyFbkhwjrlYLlMQdqxlYWt2lkfoKLWB5TFAJVNJokydNhf1sGeT&#10;7Jf5ikNxu09Rr/+Ux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7GouJ1gAAAAsBAAAPAAAAAAAA&#10;AAEAIAAAACIAAABkcnMvZG93bnJldi54bWxQSwECFAAUAAAACACHTuJA0vGfxk0CAACbBAAADgAA&#10;AAAAAAABACAAAAAlAQAAZHJzL2Uyb0RvYy54bWxQSwUGAAAAAAYABgBZAQAA5AUAAAAA&#10;">
                <v:fill on="t" focussize="0,0"/>
                <v:stroke on="f" weight="0.5pt"/>
                <v:imagedata o:title=""/>
                <o:lock v:ext="edit" aspectratio="f"/>
                <v:textbox>
                  <w:txbxContent>
                    <w:p w14:paraId="09E362B7">
                      <w:pPr>
                        <w:rPr>
                          <w:rFonts w:hint="default"/>
                          <w:b/>
                          <w:bCs/>
                          <w:sz w:val="24"/>
                          <w:szCs w:val="24"/>
                          <w:lang w:val="en-IN"/>
                        </w:rPr>
                      </w:pPr>
                      <w:r>
                        <w:rPr>
                          <w:rFonts w:hint="default"/>
                          <w:b/>
                          <w:bCs/>
                          <w:sz w:val="24"/>
                          <w:szCs w:val="24"/>
                          <w:lang w:val="en-IN"/>
                        </w:rPr>
                        <w:t>b</w:t>
                      </w:r>
                    </w:p>
                  </w:txbxContent>
                </v:textbox>
              </v:shape>
            </w:pict>
          </mc:Fallback>
        </mc:AlternateContent>
      </w:r>
      <w:r>
        <w:rPr>
          <w:rFonts w:hint="default"/>
          <w:lang w:val="en-IN"/>
        </w:rPr>
        <w:drawing>
          <wp:anchor distT="0" distB="0" distL="114300" distR="114300" simplePos="0" relativeHeight="251723776" behindDoc="1" locked="0" layoutInCell="1" allowOverlap="1">
            <wp:simplePos x="0" y="0"/>
            <wp:positionH relativeFrom="column">
              <wp:posOffset>3538855</wp:posOffset>
            </wp:positionH>
            <wp:positionV relativeFrom="paragraph">
              <wp:posOffset>-33655</wp:posOffset>
            </wp:positionV>
            <wp:extent cx="3541395" cy="2697480"/>
            <wp:effectExtent l="0" t="0" r="0" b="0"/>
            <wp:wrapTight wrapText="bothSides">
              <wp:wrapPolygon>
                <wp:start x="0" y="0"/>
                <wp:lineTo x="0" y="21458"/>
                <wp:lineTo x="21534" y="21458"/>
                <wp:lineTo x="21534" y="0"/>
                <wp:lineTo x="0" y="0"/>
              </wp:wrapPolygon>
            </wp:wrapTight>
            <wp:docPr id="364" name="Picture 364" descr="GROVE LINE 3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icture 364" descr="GROVE LINE 3_page-0001"/>
                    <pic:cNvPicPr>
                      <a:picLocks noChangeAspect="1"/>
                    </pic:cNvPicPr>
                  </pic:nvPicPr>
                  <pic:blipFill>
                    <a:blip r:embed="rId67"/>
                    <a:srcRect l="37635" t="36907" r="37974" b="36803"/>
                    <a:stretch>
                      <a:fillRect/>
                    </a:stretch>
                  </pic:blipFill>
                  <pic:spPr>
                    <a:xfrm>
                      <a:off x="0" y="0"/>
                      <a:ext cx="3541395" cy="2697480"/>
                    </a:xfrm>
                    <a:prstGeom prst="rect">
                      <a:avLst/>
                    </a:prstGeom>
                  </pic:spPr>
                </pic:pic>
              </a:graphicData>
            </a:graphic>
          </wp:anchor>
        </w:drawing>
      </w:r>
      <w:r>
        <w:rPr>
          <w:rFonts w:hint="default"/>
          <w:lang w:val="en-IN"/>
        </w:rPr>
        <w:drawing>
          <wp:anchor distT="0" distB="0" distL="114300" distR="114300" simplePos="0" relativeHeight="251722752" behindDoc="1" locked="0" layoutInCell="1" allowOverlap="1">
            <wp:simplePos x="0" y="0"/>
            <wp:positionH relativeFrom="column">
              <wp:posOffset>7620</wp:posOffset>
            </wp:positionH>
            <wp:positionV relativeFrom="paragraph">
              <wp:posOffset>-23495</wp:posOffset>
            </wp:positionV>
            <wp:extent cx="3491865" cy="2613660"/>
            <wp:effectExtent l="0" t="0" r="26035" b="27940"/>
            <wp:wrapTight wrapText="bothSides">
              <wp:wrapPolygon>
                <wp:start x="0" y="0"/>
                <wp:lineTo x="0" y="21516"/>
                <wp:lineTo x="21525" y="21516"/>
                <wp:lineTo x="21525" y="0"/>
                <wp:lineTo x="0" y="0"/>
              </wp:wrapPolygon>
            </wp:wrapTight>
            <wp:docPr id="363" name="Picture 363" descr="GROVE LINE 2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icture 363" descr="GROVE LINE 2_page-0001"/>
                    <pic:cNvPicPr>
                      <a:picLocks noChangeAspect="1"/>
                    </pic:cNvPicPr>
                  </pic:nvPicPr>
                  <pic:blipFill>
                    <a:blip r:embed="rId68"/>
                    <a:srcRect l="37901" t="37114" r="37772" b="37114"/>
                    <a:stretch>
                      <a:fillRect/>
                    </a:stretch>
                  </pic:blipFill>
                  <pic:spPr>
                    <a:xfrm>
                      <a:off x="0" y="0"/>
                      <a:ext cx="3491865" cy="2613660"/>
                    </a:xfrm>
                    <a:prstGeom prst="rect">
                      <a:avLst/>
                    </a:prstGeom>
                  </pic:spPr>
                </pic:pic>
              </a:graphicData>
            </a:graphic>
          </wp:anchor>
        </w:drawing>
      </w:r>
    </w:p>
    <w:p w14:paraId="79441C7F">
      <w:pPr>
        <w:pStyle w:val="12"/>
        <w:spacing w:line="360" w:lineRule="auto"/>
        <w:ind w:left="487" w:right="834"/>
        <w:jc w:val="both"/>
        <w:rPr>
          <w:rFonts w:hint="default"/>
          <w:lang w:val="en-IN"/>
        </w:rPr>
      </w:pPr>
      <w:r>
        <w:rPr>
          <w:sz w:val="24"/>
        </w:rPr>
        <mc:AlternateContent>
          <mc:Choice Requires="wps">
            <w:drawing>
              <wp:anchor distT="0" distB="0" distL="114300" distR="114300" simplePos="0" relativeHeight="251748352" behindDoc="0" locked="0" layoutInCell="1" allowOverlap="1">
                <wp:simplePos x="0" y="0"/>
                <wp:positionH relativeFrom="column">
                  <wp:posOffset>1496695</wp:posOffset>
                </wp:positionH>
                <wp:positionV relativeFrom="paragraph">
                  <wp:posOffset>-2176145</wp:posOffset>
                </wp:positionV>
                <wp:extent cx="388620" cy="373380"/>
                <wp:effectExtent l="0" t="0" r="5080" b="7620"/>
                <wp:wrapNone/>
                <wp:docPr id="447" name="Text Box 447"/>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D2692EC">
                            <w:pPr>
                              <w:rPr>
                                <w:rFonts w:hint="default"/>
                                <w:b/>
                                <w:bCs/>
                                <w:sz w:val="24"/>
                                <w:szCs w:val="24"/>
                                <w:lang w:val="en-IN"/>
                              </w:rPr>
                            </w:pPr>
                            <w:r>
                              <w:rPr>
                                <w:rFonts w:hint="default"/>
                                <w:b/>
                                <w:bCs/>
                                <w:sz w:val="24"/>
                                <w:szCs w:val="24"/>
                                <w:lang w:val="en-I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7.85pt;margin-top:-171.35pt;height:29.4pt;width:30.6pt;z-index:251748352;mso-width-relative:page;mso-height-relative:page;" fillcolor="#FFFFFF [3201]" filled="t" stroked="f" coordsize="21600,21600" o:gfxdata="UEsDBAoAAAAAAIdO4kAAAAAAAAAAAAAAAAAEAAAAZHJzL1BLAwQUAAAACACHTuJAa67CO9gAAAAN&#10;AQAADwAAAGRycy9kb3ducmV2LnhtbE2Py07DMBBF90j8gzVI7FonTilNiNMFElsk2tK1G5s4wh5H&#10;tvv8eoYV7OZxdOdMu754x04mpjGghHJeADPYBz3iIGG3fZutgKWsUCsX0Ei4mgTr7v6uVY0OZ/ww&#10;p00eGIVgapQEm/PUcJ56a7xK8zAZpN1XiF5lauPAdVRnCveOi6JYcq9GpAtWTebVmv57c/QS9oO/&#10;7T/LKVrt3QLfb9ftLoxSPj6UxQuwbC75D4ZffVKHjpwO4Yg6MSdBVE/PhEqYVQtBFSGiXtbADjQS&#10;q6oG3rX8/xfdD1BLAwQUAAAACACHTuJAlhigzkICAACRBAAADgAAAGRycy9lMm9Eb2MueG1srVTB&#10;btswDL0P2D8Iuq9OmrRNgzpF1iLDgGItkA47K7IcG5BETVJid1+/Jzlpu26HHpaDQpEUyfdI+uq6&#10;N5rtlQ8t2ZKPT0acKSupau225N8fV59mnIUobCU0WVXyJxX49eLjh6vOzdUpNaQr5RmC2DDvXMmb&#10;GN28KIJslBHhhJyyMNbkjYi4+m1RedEhutHF6Wh0XnTkK+dJqhCgvR2M/BDRvycg1XUr1S3JnVE2&#10;DlG90iICUmhaF/giV1vXSsb7ug4qMl1yII35RBLIm3QWiysx33rhmlYeShDvKeENJiNai6TPoW5F&#10;FGzn279CmVZ6ClTHE0mmGIBkRoBiPHrDzboRTmUsoDq4Z9LD/wsrv+0fPGurkk+nF5xZYdDyR9VH&#10;9pl6lnRgqHNhDse1g2vsYcDcHPUBygS8r71J/4DEYAe/T8/8pnASyslsdn4Ki4RpcjGZzDL/xctj&#10;50P8osiwJJTco32ZVbG/CxGFwPXoknIF0m21arXOF7/d3GjP9gKtXuVfqhFP/nDTlnUlP5+cjXJk&#10;S+n94Kct3BPWAVOSYr/pDwRsqHoCfk/DDAUnVy2qvBMhPgiPoQEwrFW8x1FrQhI6SJw15H/9S5/8&#10;0UtYOeswhCUPP3fCK870V4suX46nU4SN+TI9u0jk+deWzWuL3ZkbAvgxFtjJLCb/qI9i7cn8wPYt&#10;U1aYhJXIXfJ4FG/isBrYXqmWy+yEOXUi3tm1kyl0otrSchepbnNLEk0DNwf2MKmZ9sNWpVV4fc9e&#10;L1+S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rrsI72AAAAA0BAAAPAAAAAAAAAAEAIAAAACIA&#10;AABkcnMvZG93bnJldi54bWxQSwECFAAUAAAACACHTuJAlhigzkICAACRBAAADgAAAAAAAAABACAA&#10;AAAnAQAAZHJzL2Uyb0RvYy54bWxQSwUGAAAAAAYABgBZAQAA2wUAAAAA&#10;">
                <v:fill on="t" focussize="0,0"/>
                <v:stroke on="f" weight="0.5pt"/>
                <v:imagedata o:title=""/>
                <o:lock v:ext="edit" aspectratio="f"/>
                <v:textbox>
                  <w:txbxContent>
                    <w:p w14:paraId="4D2692EC">
                      <w:pPr>
                        <w:rPr>
                          <w:rFonts w:hint="default"/>
                          <w:b/>
                          <w:bCs/>
                          <w:sz w:val="24"/>
                          <w:szCs w:val="24"/>
                          <w:lang w:val="en-IN"/>
                        </w:rPr>
                      </w:pPr>
                      <w:r>
                        <w:rPr>
                          <w:rFonts w:hint="default"/>
                          <w:b/>
                          <w:bCs/>
                          <w:sz w:val="24"/>
                          <w:szCs w:val="24"/>
                          <w:lang w:val="en-IN"/>
                        </w:rPr>
                        <w:t>e</w:t>
                      </w:r>
                    </w:p>
                  </w:txbxContent>
                </v:textbox>
              </v:shape>
            </w:pict>
          </mc:Fallback>
        </mc:AlternateContent>
      </w:r>
      <w:r>
        <w:rPr>
          <w:sz w:val="24"/>
        </w:rPr>
        <mc:AlternateContent>
          <mc:Choice Requires="wps">
            <w:drawing>
              <wp:anchor distT="0" distB="0" distL="114300" distR="114300" simplePos="0" relativeHeight="251746304" behindDoc="0" locked="0" layoutInCell="1" allowOverlap="1">
                <wp:simplePos x="0" y="0"/>
                <wp:positionH relativeFrom="column">
                  <wp:posOffset>-87630</wp:posOffset>
                </wp:positionH>
                <wp:positionV relativeFrom="paragraph">
                  <wp:posOffset>-2524125</wp:posOffset>
                </wp:positionV>
                <wp:extent cx="388620" cy="373380"/>
                <wp:effectExtent l="0" t="0" r="5080" b="7620"/>
                <wp:wrapNone/>
                <wp:docPr id="445" name="Text Box 445"/>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12F8E82">
                            <w:pPr>
                              <w:rPr>
                                <w:rFonts w:hint="default"/>
                                <w:b/>
                                <w:bCs/>
                                <w:sz w:val="24"/>
                                <w:szCs w:val="24"/>
                                <w:lang w:val="en-IN"/>
                              </w:rPr>
                            </w:pPr>
                            <w:r>
                              <w:rPr>
                                <w:rFonts w:hint="default"/>
                                <w:b/>
                                <w:bCs/>
                                <w:sz w:val="24"/>
                                <w:szCs w:val="24"/>
                                <w:lang w:val="en-I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pt;margin-top:-198.75pt;height:29.4pt;width:30.6pt;z-index:251746304;mso-width-relative:page;mso-height-relative:page;" fillcolor="#FFFFFF [3201]" filled="t" stroked="f" coordsize="21600,21600" o:gfxdata="UEsDBAoAAAAAAIdO4kAAAAAAAAAAAAAAAAAEAAAAZHJzL1BLAwQUAAAACACHTuJAdRwVPtcAAAAM&#10;AQAADwAAAGRycy9kb3ducmV2LnhtbE2PS0/EMAyE70j8h8hI3HbT0kKX0nQPSFyR2Nc525imonGq&#10;JPv89XhPcLPHo5nPzfLsRnHEEAdPCvJ5BgKp82agXsFm/TFbgIhJk9GjJ1RwwQjL9v6u0bXxJ/rC&#10;4yr1gkMo1lqBTWmqpYydRafj3E9IfPv2wenEa+ilCfrE4W6UT1n2Ip0eiBusnvDdYvezOjgFu95d&#10;d9t8Cta4saTP62W98YNSjw959gYi4Tn9meGGz+jQMtPeH8hEMSqY5QWjJx6K1+oZBFvKqgSxvynF&#10;ogLZNvL/E+0vUEsDBBQAAAAIAIdO4kCXJBRfQgIAAJEEAAAOAAAAZHJzL2Uyb0RvYy54bWytVMFu&#10;2zAMvQ/YPwi6r06atE2DOkXWIsOAYi2QDjsrshwLkEVNUmJ3X78nOWm7boceloNCkRTJ90j66rpv&#10;DdsrHzTZko9PRpwpK6nSdlvy74+rTzPOQhS2EoasKvmTCvx68fHDVefm6pQaMpXyDEFsmHeu5E2M&#10;bl4UQTaqFeGEnLIw1uRbEXH126LyokP01hSno9F50ZGvnCepQoD2djDyQ0T/noBU11qqW5K7Vtk4&#10;RPXKiAhIodEu8EWutq6VjPd1HVRkpuRAGvOJJJA36SwWV2K+9cI1Wh5KEO8p4Q2mVmiLpM+hbkUU&#10;bOf1X6FaLT0FquOJpLYYgGRGgGI8esPNuhFOZSygOrhn0sP/Cyu/7R8801XJp9Mzzqxo0fJH1Uf2&#10;mXqWdGCoc2EOx7WDa+xhwNwc9QHKBLyvfZv+AYnBDn6fnvlN4SSUk9ns/BQWCdPkYjKZZf6Ll8fO&#10;h/hFUcuSUHKP9mVWxf4uRBQC16NLyhXI6GqljckXv93cGM/2Aq1e5V+qEU/+cDOWdSU/n5yNcmRL&#10;6f3gZyzcE9YBU5Jiv+kPBGyoegJ+T8MMBSdXGlXeiRAfhMfQABjWKt7jqA0hCR0kzhryv/6lT/7o&#10;JaycdRjCkoefO+EVZ+arRZcvx9MpwsZ8mZ5dJPL8a8vmtcXu2hsC+DEW2MksJv9ojmLtqf2B7Vum&#10;rDAJK5G75PEo3sRhNbC9Ui2X2Qlz6kS8s2snU+hEtaXlLlKtc0sSTQM3B/YwqZn2w1alVXh9z14v&#10;X5L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UcFT7XAAAADAEAAA8AAAAAAAAAAQAgAAAAIgAA&#10;AGRycy9kb3ducmV2LnhtbFBLAQIUABQAAAAIAIdO4kCXJBRfQgIAAJEEAAAOAAAAAAAAAAEAIAAA&#10;ACYBAABkcnMvZTJvRG9jLnhtbFBLBQYAAAAABgAGAFkBAADaBQAAAAA=&#10;">
                <v:fill on="t" focussize="0,0"/>
                <v:stroke on="f" weight="0.5pt"/>
                <v:imagedata o:title=""/>
                <o:lock v:ext="edit" aspectratio="f"/>
                <v:textbox>
                  <w:txbxContent>
                    <w:p w14:paraId="312F8E82">
                      <w:pPr>
                        <w:rPr>
                          <w:rFonts w:hint="default"/>
                          <w:b/>
                          <w:bCs/>
                          <w:sz w:val="24"/>
                          <w:szCs w:val="24"/>
                          <w:lang w:val="en-IN"/>
                        </w:rPr>
                      </w:pPr>
                      <w:r>
                        <w:rPr>
                          <w:rFonts w:hint="default"/>
                          <w:b/>
                          <w:bCs/>
                          <w:sz w:val="24"/>
                          <w:szCs w:val="24"/>
                          <w:lang w:val="en-IN"/>
                        </w:rPr>
                        <w:t>d</w:t>
                      </w:r>
                    </w:p>
                  </w:txbxContent>
                </v:textbox>
              </v:shape>
            </w:pict>
          </mc:Fallback>
        </mc:AlternateContent>
      </w:r>
      <w:r>
        <w:rPr>
          <w:sz w:val="24"/>
        </w:rPr>
        <mc:AlternateContent>
          <mc:Choice Requires="wps">
            <w:drawing>
              <wp:anchor distT="0" distB="0" distL="114300" distR="114300" simplePos="0" relativeHeight="251747328" behindDoc="0" locked="0" layoutInCell="1" allowOverlap="1">
                <wp:simplePos x="0" y="0"/>
                <wp:positionH relativeFrom="column">
                  <wp:posOffset>3523615</wp:posOffset>
                </wp:positionH>
                <wp:positionV relativeFrom="paragraph">
                  <wp:posOffset>-2607945</wp:posOffset>
                </wp:positionV>
                <wp:extent cx="388620" cy="373380"/>
                <wp:effectExtent l="0" t="0" r="5080" b="7620"/>
                <wp:wrapNone/>
                <wp:docPr id="446" name="Text Box 446"/>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F78164C">
                            <w:pPr>
                              <w:rPr>
                                <w:rFonts w:hint="default"/>
                                <w:b/>
                                <w:bCs/>
                                <w:sz w:val="24"/>
                                <w:szCs w:val="24"/>
                                <w:lang w:val="en-IN"/>
                              </w:rPr>
                            </w:pPr>
                            <w:r>
                              <w:rPr>
                                <w:rFonts w:hint="default"/>
                                <w:b/>
                                <w:bCs/>
                                <w:sz w:val="24"/>
                                <w:szCs w:val="24"/>
                                <w:lang w:val="en-I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7.45pt;margin-top:-205.35pt;height:29.4pt;width:30.6pt;z-index:251747328;mso-width-relative:page;mso-height-relative:page;" fillcolor="#FFFFFF [3201]" filled="t" stroked="f" coordsize="21600,21600" o:gfxdata="UEsDBAoAAAAAAIdO4kAAAAAAAAAAAAAAAAAEAAAAZHJzL1BLAwQUAAAACACHTuJA/jnTcNgAAAAN&#10;AQAADwAAAGRycy9kb3ducmV2LnhtbE2Py07DMBBF90j8gzVI7FrbkASaxukCiS0SbenajU0c1R5H&#10;sfv8eoYVLGfm6M65zeoSPDvZKQ0RFci5AGaxi2bAXsF28z57BZayRqN9RKvgahOs2vu7RtcmnvHT&#10;nta5ZxSCqdYKXM5jzXnqnA06zeNokW7fcQo60zj13Ez6TOHB8ychKh70gPTB6dG+Odsd1segYNeH&#10;2+5LjpMzwRf4cbtutnFQ6vFBiiWwbC/5D4ZffVKHlpz28YgmMa+gLIsFoQpmhRQvwAipZCWB7Wn1&#10;XMoF8Lbh/1u0P1BLAwQUAAAACACHTuJAtoXCa0ICAACRBAAADgAAAGRycy9lMm9Eb2MueG1srVTB&#10;btswDL0P2D8Iuq9OmjRNgzpF1iLDgGIt0A47K7IcC5BFTVJid1+/Jzlpu26HHpaDQpEUyfdI+vKq&#10;bw3bKx802ZKPT0acKSup0nZb8u+P609zzkIUthKGrCr5kwr8avnxw2XnFuqUGjKV8gxBbFh0ruRN&#10;jG5RFEE2qhXhhJyyMNbkWxFx9dui8qJD9NYUp6PRrOjIV86TVCFAezMY+SGif09Aqmst1Q3JXats&#10;HKJ6ZUQEpNBoF/gyV1vXSsa7ug4qMlNyII35RBLIm3QWy0ux2HrhGi0PJYj3lPAGUyu0RdLnUDci&#10;Crbz+q9QrZaeAtXxRFJbDEAyI0AxHr3h5qERTmUsoDq4Z9LD/wsrv+3vPdNVyafTGWdWtGj5o+oj&#10;+0w9Szow1LmwgOODg2vsYcDcHPUBygS8r32b/gGJwQ5+n575TeEklJP5fHYKi4Rpcj6ZzDP/xctj&#10;50P8oqhlSSi5R/syq2J/GyIKgevRJeUKZHS11sbki99uro1ne4FWr/Mv1Ygnf7gZy7qSzyZnoxzZ&#10;Uno/+BkL94R1wJSk2G/6AwEbqp6A39MwQ8HJtUaVtyLEe+ExNACGtYp3OGpDSEIHibOG/K9/6ZM/&#10;egkrZx2GsOTh5054xZn5atHli/F0irAxX6Zn54k8/9qyeW2xu/aaAH6MBXYyi8k/mqNYe2p/YPtW&#10;KStMwkrkLnk8itdxWA1sr1SrVXbCnDoRb+2Dkyl0otrSahep1rkliaaBmwN7mNRM+2Gr0iq8vmev&#10;ly/J8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OdNw2AAAAA0BAAAPAAAAAAAAAAEAIAAAACIA&#10;AABkcnMvZG93bnJldi54bWxQSwECFAAUAAAACACHTuJAtoXCa0ICAACRBAAADgAAAAAAAAABACAA&#10;AAAnAQAAZHJzL2Uyb0RvYy54bWxQSwUGAAAAAAYABgBZAQAA2wUAAAAA&#10;">
                <v:fill on="t" focussize="0,0"/>
                <v:stroke on="f" weight="0.5pt"/>
                <v:imagedata o:title=""/>
                <o:lock v:ext="edit" aspectratio="f"/>
                <v:textbox>
                  <w:txbxContent>
                    <w:p w14:paraId="0F78164C">
                      <w:pPr>
                        <w:rPr>
                          <w:rFonts w:hint="default"/>
                          <w:b/>
                          <w:bCs/>
                          <w:sz w:val="24"/>
                          <w:szCs w:val="24"/>
                          <w:lang w:val="en-IN"/>
                        </w:rPr>
                      </w:pPr>
                      <w:r>
                        <w:rPr>
                          <w:rFonts w:hint="default"/>
                          <w:b/>
                          <w:bCs/>
                          <w:sz w:val="24"/>
                          <w:szCs w:val="24"/>
                          <w:lang w:val="en-IN"/>
                        </w:rPr>
                        <w:t>e</w:t>
                      </w:r>
                    </w:p>
                  </w:txbxContent>
                </v:textbox>
              </v:shape>
            </w:pict>
          </mc:Fallback>
        </mc:AlternateContent>
      </w:r>
      <w:r>
        <w:rPr>
          <w:rFonts w:hint="default"/>
          <w:lang w:val="en-IN"/>
        </w:rPr>
        <w:drawing>
          <wp:anchor distT="0" distB="0" distL="114300" distR="114300" simplePos="0" relativeHeight="251724800" behindDoc="1" locked="0" layoutInCell="1" allowOverlap="1">
            <wp:simplePos x="0" y="0"/>
            <wp:positionH relativeFrom="column">
              <wp:posOffset>-221615</wp:posOffset>
            </wp:positionH>
            <wp:positionV relativeFrom="paragraph">
              <wp:posOffset>150495</wp:posOffset>
            </wp:positionV>
            <wp:extent cx="3571875" cy="2649220"/>
            <wp:effectExtent l="0" t="0" r="9525" b="5080"/>
            <wp:wrapTight wrapText="bothSides">
              <wp:wrapPolygon>
                <wp:start x="0" y="0"/>
                <wp:lineTo x="0" y="21538"/>
                <wp:lineTo x="21504" y="21538"/>
                <wp:lineTo x="21504" y="0"/>
                <wp:lineTo x="0" y="0"/>
              </wp:wrapPolygon>
            </wp:wrapTight>
            <wp:docPr id="377" name="Picture 377" descr="GROVE LINE 4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Picture 377" descr="GROVE LINE 4_page-0001"/>
                    <pic:cNvPicPr>
                      <a:picLocks noChangeAspect="1"/>
                    </pic:cNvPicPr>
                  </pic:nvPicPr>
                  <pic:blipFill>
                    <a:blip r:embed="rId69"/>
                    <a:srcRect l="37681" t="37062" r="37718" b="37114"/>
                    <a:stretch>
                      <a:fillRect/>
                    </a:stretch>
                  </pic:blipFill>
                  <pic:spPr>
                    <a:xfrm>
                      <a:off x="0" y="0"/>
                      <a:ext cx="3571875" cy="2649220"/>
                    </a:xfrm>
                    <a:prstGeom prst="rect">
                      <a:avLst/>
                    </a:prstGeom>
                  </pic:spPr>
                </pic:pic>
              </a:graphicData>
            </a:graphic>
          </wp:anchor>
        </w:drawing>
      </w:r>
      <w:r>
        <w:rPr>
          <w:rFonts w:hint="default"/>
          <w:lang w:val="en-IN"/>
        </w:rPr>
        <w:drawing>
          <wp:anchor distT="0" distB="0" distL="114300" distR="114300" simplePos="0" relativeHeight="251725824" behindDoc="1" locked="0" layoutInCell="1" allowOverlap="1">
            <wp:simplePos x="0" y="0"/>
            <wp:positionH relativeFrom="column">
              <wp:posOffset>3415030</wp:posOffset>
            </wp:positionH>
            <wp:positionV relativeFrom="paragraph">
              <wp:posOffset>140335</wp:posOffset>
            </wp:positionV>
            <wp:extent cx="3712210" cy="2610485"/>
            <wp:effectExtent l="0" t="0" r="8890" b="5715"/>
            <wp:wrapTight wrapText="bothSides">
              <wp:wrapPolygon>
                <wp:start x="0" y="0"/>
                <wp:lineTo x="0" y="21542"/>
                <wp:lineTo x="21504" y="21542"/>
                <wp:lineTo x="21504" y="0"/>
                <wp:lineTo x="0" y="0"/>
              </wp:wrapPolygon>
            </wp:wrapTight>
            <wp:docPr id="378" name="Picture 378" descr="GROVE LINE 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GROVE LINE 5_page-0001"/>
                    <pic:cNvPicPr>
                      <a:picLocks noChangeAspect="1"/>
                    </pic:cNvPicPr>
                  </pic:nvPicPr>
                  <pic:blipFill>
                    <a:blip r:embed="rId70"/>
                    <a:srcRect l="37782" t="37853" r="37534" b="37581"/>
                    <a:stretch>
                      <a:fillRect/>
                    </a:stretch>
                  </pic:blipFill>
                  <pic:spPr>
                    <a:xfrm>
                      <a:off x="0" y="0"/>
                      <a:ext cx="3712210" cy="2610485"/>
                    </a:xfrm>
                    <a:prstGeom prst="rect">
                      <a:avLst/>
                    </a:prstGeom>
                  </pic:spPr>
                </pic:pic>
              </a:graphicData>
            </a:graphic>
          </wp:anchor>
        </w:drawing>
      </w:r>
    </w:p>
    <w:p w14:paraId="5A18DD15">
      <w:pPr>
        <w:pStyle w:val="12"/>
        <w:spacing w:line="360" w:lineRule="auto"/>
        <w:ind w:left="487" w:right="834"/>
        <w:jc w:val="both"/>
        <w:rPr>
          <w:rFonts w:hint="default"/>
          <w:lang w:val="en-IN"/>
        </w:rPr>
      </w:pPr>
      <w:r>
        <w:rPr>
          <w:rFonts w:hint="default"/>
          <w:lang w:val="en-IN"/>
        </w:rPr>
        <w:drawing>
          <wp:anchor distT="0" distB="0" distL="114300" distR="114300" simplePos="0" relativeHeight="251726848" behindDoc="1" locked="0" layoutInCell="1" allowOverlap="1">
            <wp:simplePos x="0" y="0"/>
            <wp:positionH relativeFrom="column">
              <wp:posOffset>1576070</wp:posOffset>
            </wp:positionH>
            <wp:positionV relativeFrom="paragraph">
              <wp:posOffset>138430</wp:posOffset>
            </wp:positionV>
            <wp:extent cx="3700780" cy="2668905"/>
            <wp:effectExtent l="0" t="0" r="33020" b="23495"/>
            <wp:wrapTight wrapText="bothSides">
              <wp:wrapPolygon>
                <wp:start x="0" y="0"/>
                <wp:lineTo x="0" y="21482"/>
                <wp:lineTo x="21496" y="21482"/>
                <wp:lineTo x="21496" y="0"/>
                <wp:lineTo x="0" y="0"/>
              </wp:wrapPolygon>
            </wp:wrapTight>
            <wp:docPr id="379" name="Picture 379" descr="GROVE LINE 6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379" descr="GROVE LINE 6_page-0001"/>
                    <pic:cNvPicPr>
                      <a:picLocks noChangeAspect="1"/>
                    </pic:cNvPicPr>
                  </pic:nvPicPr>
                  <pic:blipFill>
                    <a:blip r:embed="rId71"/>
                    <a:srcRect l="37681" t="37425" r="37827" b="37581"/>
                    <a:stretch>
                      <a:fillRect/>
                    </a:stretch>
                  </pic:blipFill>
                  <pic:spPr>
                    <a:xfrm>
                      <a:off x="0" y="0"/>
                      <a:ext cx="3700780" cy="2668905"/>
                    </a:xfrm>
                    <a:prstGeom prst="rect">
                      <a:avLst/>
                    </a:prstGeom>
                  </pic:spPr>
                </pic:pic>
              </a:graphicData>
            </a:graphic>
          </wp:anchor>
        </w:drawing>
      </w:r>
    </w:p>
    <w:p w14:paraId="4D508572">
      <w:pPr>
        <w:pStyle w:val="12"/>
        <w:spacing w:line="360" w:lineRule="auto"/>
        <w:ind w:right="834"/>
        <w:jc w:val="both"/>
        <w:rPr>
          <w:rFonts w:hint="default"/>
          <w:lang w:val="en-IN"/>
        </w:rPr>
      </w:pPr>
      <w:r>
        <w:rPr>
          <w:sz w:val="24"/>
        </w:rPr>
        <mc:AlternateContent>
          <mc:Choice Requires="wps">
            <w:drawing>
              <wp:anchor distT="0" distB="0" distL="114300" distR="114300" simplePos="0" relativeHeight="251749376" behindDoc="0" locked="0" layoutInCell="1" allowOverlap="1">
                <wp:simplePos x="0" y="0"/>
                <wp:positionH relativeFrom="column">
                  <wp:posOffset>1699260</wp:posOffset>
                </wp:positionH>
                <wp:positionV relativeFrom="paragraph">
                  <wp:posOffset>15240</wp:posOffset>
                </wp:positionV>
                <wp:extent cx="388620" cy="373380"/>
                <wp:effectExtent l="0" t="0" r="5080" b="7620"/>
                <wp:wrapNone/>
                <wp:docPr id="448" name="Text Box 448"/>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D7BA1F1">
                            <w:pPr>
                              <w:rPr>
                                <w:rFonts w:hint="default"/>
                                <w:b/>
                                <w:bCs/>
                                <w:sz w:val="24"/>
                                <w:szCs w:val="24"/>
                                <w:lang w:val="en-IN"/>
                              </w:rPr>
                            </w:pPr>
                            <w:r>
                              <w:rPr>
                                <w:rFonts w:hint="default"/>
                                <w:b/>
                                <w:bCs/>
                                <w:sz w:val="24"/>
                                <w:szCs w:val="24"/>
                                <w:lang w:val="en-IN"/>
                              </w:rPr>
                              <w:t>f</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3.8pt;margin-top:1.2pt;height:29.4pt;width:30.6pt;z-index:251749376;mso-width-relative:page;mso-height-relative:page;" fillcolor="#FFFFFF [3201]" filled="t" stroked="f" coordsize="21600,21600" o:gfxdata="UEsDBAoAAAAAAIdO4kAAAAAAAAAAAAAAAAAEAAAAZHJzL1BLAwQUAAAACACHTuJAsVDBG9QAAAAI&#10;AQAADwAAAGRycy9kb3ducmV2LnhtbE2PzU7DMBCE70i8g7WVuFEnoUqrEKcHJK5ItKVnN17iqPY6&#10;st3fp2c5wW1HM5r9pl1fvRNnjGkMpKCcFyCQ+mBGGhTstu/PKxApazLaBUIFN0yw7h4fWt2YcKFP&#10;PG/yILiEUqMV2JynRsrUW/Q6zcOExN53iF5nlnGQJuoLl3snq6Kopdcj8QerJ3yz2B83J69gP/j7&#10;/qucojXeLejjftvuwqjU06wsXkFkvOa/MPziMzp0zHQIJzJJOAVVvaw5yscCBPsv1YqnHBTUZQWy&#10;a+X/Ad0PUEsDBBQAAAAIAIdO4kAzPSwpQgIAAJEEAAAOAAAAZHJzL2Uyb0RvYy54bWytVMFu2zAM&#10;vQ/YPwi6r06atE2DOkXWIsOAYi2QDjsrshwLkEVNUmJ3X78nOWm7boceloNCkRTJ90j66rpvDdsr&#10;HzTZko9PRpwpK6nSdlvy74+rTzPOQhS2EoasKvmTCvx68fHDVefm6pQaMpXyDEFsmHeu5E2Mbl4U&#10;QTaqFeGEnLIw1uRbEXH126LyokP01hSno9F50ZGvnCepQoD2djDyQ0T/noBU11qqW5K7Vtk4RPXK&#10;iAhIodEu8EWutq6VjPd1HVRkpuRAGvOJJJA36SwWV2K+9cI1Wh5KEO8p4Q2mVmiLpM+hbkUUbOf1&#10;X6FaLT0FquOJpLYYgGRGgGI8esPNuhFOZSygOrhn0sP/Cyu/7R8801XJp1M03ooWLX9UfWSfqWdJ&#10;B4Y6F+ZwXDu4xh4GzM1RH6BMwPvat+kfkBjs4Pfpmd8UTkI5mc3OT2GRME0uJpNZ5r94eex8iF8U&#10;tSwJJfdoX2ZV7O9CRCFwPbqkXIGMrlbamHzx282N8Wwv0OpV/qUa8eQPN2NZV/LzydkoR7aU3g9+&#10;xsI9YR0wJSn2m/5AwIaqJ+D3NMxQcHKlUeWdCPFBeAwNgGGt4j2O2hCS0EHirCH/61/65I9ewspZ&#10;hyEsefi5E15xZr5adPlyPJ0ibMyX6dlFIs+/tmxeW+yuvSGAH2OBncxi8o/mKNae2h/YvmXKCpOw&#10;ErlLHo/iTRxWA9sr1XKZnTCnTsQ7u3YyhU5UW1ruItU6tyTRNHBzYA+Tmmk/bFVahdf37PXyJVn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FQwRvUAAAACAEAAA8AAAAAAAAAAQAgAAAAIgAAAGRy&#10;cy9kb3ducmV2LnhtbFBLAQIUABQAAAAIAIdO4kAzPSwpQgIAAJEEAAAOAAAAAAAAAAEAIAAAACMB&#10;AABkcnMvZTJvRG9jLnhtbFBLBQYAAAAABgAGAFkBAADXBQAAAAA=&#10;">
                <v:fill on="t" focussize="0,0"/>
                <v:stroke on="f" weight="0.5pt"/>
                <v:imagedata o:title=""/>
                <o:lock v:ext="edit" aspectratio="f"/>
                <v:textbox>
                  <w:txbxContent>
                    <w:p w14:paraId="5D7BA1F1">
                      <w:pPr>
                        <w:rPr>
                          <w:rFonts w:hint="default"/>
                          <w:b/>
                          <w:bCs/>
                          <w:sz w:val="24"/>
                          <w:szCs w:val="24"/>
                          <w:lang w:val="en-IN"/>
                        </w:rPr>
                      </w:pPr>
                      <w:r>
                        <w:rPr>
                          <w:rFonts w:hint="default"/>
                          <w:b/>
                          <w:bCs/>
                          <w:sz w:val="24"/>
                          <w:szCs w:val="24"/>
                          <w:lang w:val="en-IN"/>
                        </w:rPr>
                        <w:t>f</w:t>
                      </w:r>
                    </w:p>
                  </w:txbxContent>
                </v:textbox>
              </v:shape>
            </w:pict>
          </mc:Fallback>
        </mc:AlternateContent>
      </w:r>
    </w:p>
    <w:p w14:paraId="6910F1DC">
      <w:pPr>
        <w:pStyle w:val="12"/>
        <w:spacing w:line="360" w:lineRule="auto"/>
        <w:ind w:right="834"/>
        <w:jc w:val="both"/>
        <w:rPr>
          <w:rFonts w:hint="default"/>
          <w:lang w:val="en-IN"/>
        </w:rPr>
      </w:pPr>
    </w:p>
    <w:p w14:paraId="24CD39D6">
      <w:pPr>
        <w:pStyle w:val="12"/>
        <w:spacing w:line="360" w:lineRule="auto"/>
        <w:ind w:right="834"/>
        <w:jc w:val="both"/>
        <w:rPr>
          <w:rFonts w:hint="default"/>
          <w:lang w:val="en-IN"/>
        </w:rPr>
      </w:pPr>
    </w:p>
    <w:p w14:paraId="6710967A">
      <w:pPr>
        <w:pStyle w:val="12"/>
        <w:spacing w:line="360" w:lineRule="auto"/>
        <w:ind w:left="487" w:right="834"/>
        <w:jc w:val="both"/>
        <w:rPr>
          <w:rFonts w:hint="default"/>
          <w:lang w:val="en-IN"/>
        </w:rPr>
      </w:pPr>
    </w:p>
    <w:p w14:paraId="4688FCA2">
      <w:pPr>
        <w:pStyle w:val="12"/>
        <w:spacing w:line="360" w:lineRule="auto"/>
        <w:ind w:left="487" w:right="834"/>
        <w:jc w:val="both"/>
        <w:rPr>
          <w:rFonts w:hint="default"/>
          <w:lang w:val="en-IN"/>
        </w:rPr>
      </w:pPr>
    </w:p>
    <w:p w14:paraId="390A2C1D">
      <w:pPr>
        <w:pStyle w:val="12"/>
        <w:spacing w:line="360" w:lineRule="auto"/>
        <w:ind w:left="487" w:right="834"/>
        <w:jc w:val="both"/>
        <w:rPr>
          <w:rFonts w:hint="default"/>
          <w:lang w:val="en-IN"/>
        </w:rPr>
      </w:pPr>
    </w:p>
    <w:p w14:paraId="6976E0D3">
      <w:pPr>
        <w:pStyle w:val="12"/>
        <w:spacing w:line="360" w:lineRule="auto"/>
        <w:ind w:left="487" w:right="834"/>
        <w:jc w:val="both"/>
        <w:rPr>
          <w:rFonts w:hint="default"/>
          <w:lang w:val="en-IN"/>
        </w:rPr>
      </w:pPr>
    </w:p>
    <w:p w14:paraId="25E54F93">
      <w:pPr>
        <w:pStyle w:val="12"/>
        <w:spacing w:line="360" w:lineRule="auto"/>
        <w:ind w:left="487" w:right="834"/>
        <w:jc w:val="both"/>
        <w:rPr>
          <w:rFonts w:hint="default"/>
          <w:lang w:val="en-IN"/>
        </w:rPr>
      </w:pPr>
    </w:p>
    <w:p w14:paraId="272ED89C">
      <w:pPr>
        <w:pStyle w:val="12"/>
        <w:spacing w:line="360" w:lineRule="auto"/>
        <w:ind w:left="487" w:right="834"/>
        <w:jc w:val="both"/>
        <w:rPr>
          <w:rFonts w:hint="default"/>
          <w:lang w:val="en-IN"/>
        </w:rPr>
      </w:pPr>
    </w:p>
    <w:p w14:paraId="226A7507">
      <w:pPr>
        <w:pStyle w:val="12"/>
        <w:spacing w:line="360" w:lineRule="auto"/>
        <w:ind w:left="487" w:right="834"/>
        <w:jc w:val="both"/>
        <w:rPr>
          <w:rFonts w:hint="default"/>
          <w:lang w:val="en-IN"/>
        </w:rPr>
      </w:pPr>
    </w:p>
    <w:p w14:paraId="107972C1">
      <w:pPr>
        <w:pStyle w:val="12"/>
        <w:spacing w:line="360" w:lineRule="auto"/>
        <w:ind w:left="487" w:right="834"/>
        <w:jc w:val="both"/>
        <w:rPr>
          <w:rFonts w:hint="default"/>
          <w:lang w:val="en-IN"/>
        </w:rPr>
        <w:sectPr>
          <w:pgSz w:w="11920" w:h="16840"/>
          <w:pgMar w:top="1220" w:right="283" w:bottom="640" w:left="708" w:header="673" w:footer="448" w:gutter="0"/>
          <w:cols w:space="720" w:num="1"/>
        </w:sectPr>
      </w:pPr>
    </w:p>
    <w:p w14:paraId="601BB26B">
      <w:pPr>
        <w:pStyle w:val="12"/>
        <w:spacing w:line="360" w:lineRule="auto"/>
        <w:ind w:left="487" w:right="834"/>
        <w:jc w:val="both"/>
        <w:rPr>
          <w:rFonts w:hint="default"/>
          <w:lang w:val="en-IN"/>
        </w:rPr>
      </w:pPr>
    </w:p>
    <w:p w14:paraId="45C5A75B">
      <w:pPr>
        <w:pStyle w:val="12"/>
        <w:spacing w:line="360" w:lineRule="auto"/>
        <w:ind w:left="487" w:right="834"/>
        <w:jc w:val="both"/>
        <w:rPr>
          <w:rFonts w:hint="default"/>
          <w:lang w:val="en-IN"/>
        </w:rPr>
      </w:pPr>
      <w:r>
        <w:rPr>
          <w:sz w:val="24"/>
        </w:rPr>
        <mc:AlternateContent>
          <mc:Choice Requires="wps">
            <w:drawing>
              <wp:anchor distT="0" distB="0" distL="114300" distR="114300" simplePos="0" relativeHeight="251752448" behindDoc="0" locked="0" layoutInCell="1" allowOverlap="1">
                <wp:simplePos x="0" y="0"/>
                <wp:positionH relativeFrom="column">
                  <wp:posOffset>138430</wp:posOffset>
                </wp:positionH>
                <wp:positionV relativeFrom="paragraph">
                  <wp:posOffset>-2751455</wp:posOffset>
                </wp:positionV>
                <wp:extent cx="388620" cy="373380"/>
                <wp:effectExtent l="0" t="0" r="5080" b="7620"/>
                <wp:wrapNone/>
                <wp:docPr id="453" name="Text Box 453"/>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D37A067">
                            <w:pPr>
                              <w:rPr>
                                <w:rFonts w:hint="default"/>
                                <w:b/>
                                <w:bCs/>
                                <w:sz w:val="24"/>
                                <w:szCs w:val="24"/>
                                <w:lang w:val="en-IN"/>
                              </w:rPr>
                            </w:pPr>
                            <w:r>
                              <w:rPr>
                                <w:rFonts w:hint="default"/>
                                <w:b/>
                                <w:bCs/>
                                <w:sz w:val="24"/>
                                <w:szCs w:val="24"/>
                                <w:lang w:val="en-IN"/>
                              </w:rPr>
                              <w:t>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pt;margin-top:-216.65pt;height:29.4pt;width:30.6pt;z-index:251752448;mso-width-relative:page;mso-height-relative:page;" fillcolor="#FFFFFF [3201]" filled="t" stroked="f" coordsize="21600,21600" o:gfxdata="UEsDBAoAAAAAAIdO4kAAAAAAAAAAAAAAAAAEAAAAZHJzL1BLAwQUAAAACACHTuJAHeHeWNYAAAAL&#10;AQAADwAAAGRycy9kb3ducmV2LnhtbE2PS0/DMBCE70j8B2uRuLVO6gBViNMDElck+jq78RJH2Oso&#10;dp+/nuUEx9kZzX7TrC7BixNOaYikoZwXIJC6aAfqNWw377MliJQNWeMjoYYrJli193eNqW080yee&#10;1rkXXEKpNhpczmMtZeocBpPmcURi7ytOwWSWUy/tZM5cHrxcFMWzDGYg/uDMiG8Ou+/1MWjY9+G2&#10;35Xj5GzwFX3crpttHLR+fCiLVxAZL/kvDL/4jA4tMx3ikWwSXsOiZPKsYVYppUBwYql43IEv6qV6&#10;Atk28v+G9gdQSwMEFAAAAAgAh07iQIAkcg1CAgAAkQQAAA4AAABkcnMvZTJvRG9jLnhtbK1UwW7b&#10;MAy9D9g/CLqvTpq0TYM6RdYiw4BiLZAOOyuyHAuQRU1SYndfvyc5abtuhx6Wg0KRFMn3SPrqum8N&#10;2ysfNNmSj09GnCkrqdJ2W/Lvj6tPM85CFLYShqwq+ZMK/Hrx8cNV5+bqlBoylfIMQWyYd67kTYxu&#10;XhRBNqoV4YScsjDW5FsRcfXbovKiQ/TWFKej0XnRka+cJ6lCgPZ2MPJDRP+egFTXWqpbkrtW2ThE&#10;9cqICEih0S7wRa62rpWM93UdVGSm5EAa84kkkDfpLBZXYr71wjVaHkoQ7ynhDaZWaIukz6FuRRRs&#10;5/VfoVotPQWq44mkthiAZEaAYjx6w826EU5lLKA6uGfSw/8LK7/tHzzTVcmnZxPOrGjR8kfVR/aZ&#10;epZ0YKhzYQ7HtYNr7GHA3Bz1AcoEvK99m/4BicEOfp+e+U3hJJST2ez8FBYJ0+RiMpll/ouXx86H&#10;+EVRy5JQco/2ZVbF/i5EFALXo0vKFcjoaqWNyRe/3dwYz/YCrV7lX6oRT/5wM5Z1JT+fnI1yZEvp&#10;/eBnLNwT1gFTkmK/6Q8EbKh6An5PwwwFJ1caVd6JEB+Ex9AAGNYq3uOoDSEJHSTOGvK//qVP/ugl&#10;rJx1GMKSh5874RVn5qtFly/H0ynCxnyZnl0k8vxry+a1xe7aGwL4MRbYySwm/2iOYu2p/YHtW6as&#10;MAkrkbvk8SjexGE1sL1SLZfZCXPqRLyzaydT6ES1peUuUq1zSxJNAzcH9jCpmfbDVqVVeH3PXi9f&#10;ks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HeHeWNYAAAALAQAADwAAAAAAAAABACAAAAAiAAAA&#10;ZHJzL2Rvd25yZXYueG1sUEsBAhQAFAAAAAgAh07iQIAkcg1CAgAAkQQAAA4AAAAAAAAAAQAgAAAA&#10;JQEAAGRycy9lMm9Eb2MueG1sUEsFBgAAAAAGAAYAWQEAANkFAAAAAA==&#10;">
                <v:fill on="t" focussize="0,0"/>
                <v:stroke on="f" weight="0.5pt"/>
                <v:imagedata o:title=""/>
                <o:lock v:ext="edit" aspectratio="f"/>
                <v:textbox>
                  <w:txbxContent>
                    <w:p w14:paraId="3D37A067">
                      <w:pPr>
                        <w:rPr>
                          <w:rFonts w:hint="default"/>
                          <w:b/>
                          <w:bCs/>
                          <w:sz w:val="24"/>
                          <w:szCs w:val="24"/>
                          <w:lang w:val="en-IN"/>
                        </w:rPr>
                      </w:pPr>
                      <w:r>
                        <w:rPr>
                          <w:rFonts w:hint="default"/>
                          <w:b/>
                          <w:bCs/>
                          <w:sz w:val="24"/>
                          <w:szCs w:val="24"/>
                          <w:lang w:val="en-IN"/>
                        </w:rPr>
                        <w:t>i</w:t>
                      </w:r>
                    </w:p>
                  </w:txbxContent>
                </v:textbox>
              </v:shape>
            </w:pict>
          </mc:Fallback>
        </mc:AlternateContent>
      </w:r>
      <w:r>
        <w:rPr>
          <w:sz w:val="24"/>
        </w:rPr>
        <mc:AlternateContent>
          <mc:Choice Requires="wps">
            <w:drawing>
              <wp:anchor distT="0" distB="0" distL="114300" distR="114300" simplePos="0" relativeHeight="251754496" behindDoc="0" locked="0" layoutInCell="1" allowOverlap="1">
                <wp:simplePos x="0" y="0"/>
                <wp:positionH relativeFrom="column">
                  <wp:posOffset>-3512185</wp:posOffset>
                </wp:positionH>
                <wp:positionV relativeFrom="paragraph">
                  <wp:posOffset>240665</wp:posOffset>
                </wp:positionV>
                <wp:extent cx="388620" cy="373380"/>
                <wp:effectExtent l="0" t="0" r="5080" b="7620"/>
                <wp:wrapNone/>
                <wp:docPr id="451" name="Text Box 451"/>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C693E24">
                            <w:pPr>
                              <w:rPr>
                                <w:rFonts w:hint="default"/>
                                <w:b/>
                                <w:bCs/>
                                <w:sz w:val="24"/>
                                <w:szCs w:val="24"/>
                                <w:lang w:val="en-IN"/>
                              </w:rPr>
                            </w:pPr>
                            <w:r>
                              <w:rPr>
                                <w:rFonts w:hint="default"/>
                                <w:b/>
                                <w:bCs/>
                                <w:sz w:val="24"/>
                                <w:szCs w:val="24"/>
                                <w:lang w:val="en-IN"/>
                              </w:rPr>
                              <w:t>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6.55pt;margin-top:18.95pt;height:29.4pt;width:30.6pt;z-index:251754496;mso-width-relative:page;mso-height-relative:page;" fillcolor="#FFFFFF [3201]" filled="t" stroked="f" coordsize="21600,21600" o:gfxdata="UEsDBAoAAAAAAIdO4kAAAAAAAAAAAAAAAAAEAAAAZHJzL1BLAwQUAAAACACHTuJA9DcbDtcAAAAL&#10;AQAADwAAAGRycy9kb3ducmV2LnhtbE2Py07DMBBF90j8gzVI7FLH9EXSTLpAYotEW7p2YzeOsMeR&#10;7T6/HrOC3Yzm6M65zfrqLDvrEAdPCGJSAtPUeTVQj7DbvhevwGKSpKT1pBFuOsK6fXxoZK38hT71&#10;eZN6lkMo1hLBpDTWnMfOaCfjxI+a8u3og5Mpr6HnKshLDneWv5Tlgjs5UP5g5KjfjO6+NyeHsO/d&#10;ff8lxmCUszP6uN+2Oz8gPj+JcgUs6Wv6g+FXP6tDm50O/kQqMotQzOdTkVmE6bICloliVok8HRCq&#10;xRJ42/D/HdofUEsDBBQAAAAIAIdO4kCBGMacQgIAAJEEAAAOAAAAZHJzL2Uyb0RvYy54bWytVMFu&#10;2zAMvQ/YPwi6r06atE2DOkXWIsOAYi2QDjsrshwLkEVNUmJ3X78nOWm7boceloNCkRTJ90j66rpv&#10;DdsrHzTZko9PRpwpK6nSdlvy74+rTzPOQhS2EoasKvmTCvx68fHDVefm6pQaMpXyDEFsmHeu5E2M&#10;bl4UQTaqFeGEnLIw1uRbEXH126LyokP01hSno9F50ZGvnCepQoD2djDyQ0T/noBU11qqW5K7Vtk4&#10;RPXKiAhIodEu8EWutq6VjPd1HVRkpuRAGvOJJJA36SwWV2K+9cI1Wh5KEO8p4Q2mVmiLpM+hbkUU&#10;bOf1X6FaLT0FquOJpLYYgGRGgGI8esPNuhFOZSygOrhn0sP/Cyu/7R8801XJp2djzqxo0fJH1Uf2&#10;mXqWdGCoc2EOx7WDa+xhwNwc9QHKBLyvfZv+AYnBDn6fnvlN4SSUk9ns/BQWCdPkYjKZZf6Ll8fO&#10;h/hFUcuSUHKP9mVWxf4uRBQC16NLyhXI6GqljckXv93cGM/2Aq1e5V+qEU/+cDOWdSU/n5yNcmRL&#10;6f3gZyzcE9YBU5Jiv+kPBGyoegJ+T8MMBSdXGlXeiRAfhMfQABjWKt7jqA0hCR0kzhryv/6lT/7o&#10;JaycdRjCkoefO+EVZ+arRZcvx9MpwsZ8mZ5dJPL8a8vmtcXu2hsCePQR1WUx+UdzFGtP7Q9s3zJl&#10;hUlYidwlj0fxJg6rge2VarnMTphTJ+KdXTuZQieqLS13kWqdW5JoGrg5sIdJzbQftiqtwut79nr5&#10;ki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Q3Gw7XAAAACwEAAA8AAAAAAAAAAQAgAAAAIgAA&#10;AGRycy9kb3ducmV2LnhtbFBLAQIUABQAAAAIAIdO4kCBGMacQgIAAJEEAAAOAAAAAAAAAAEAIAAA&#10;ACYBAABkcnMvZTJvRG9jLnhtbFBLBQYAAAAABgAGAFkBAADaBQAAAAA=&#10;">
                <v:fill on="t" focussize="0,0"/>
                <v:stroke on="f" weight="0.5pt"/>
                <v:imagedata o:title=""/>
                <o:lock v:ext="edit" aspectratio="f"/>
                <v:textbox>
                  <w:txbxContent>
                    <w:p w14:paraId="1C693E24">
                      <w:pPr>
                        <w:rPr>
                          <w:rFonts w:hint="default"/>
                          <w:b/>
                          <w:bCs/>
                          <w:sz w:val="24"/>
                          <w:szCs w:val="24"/>
                          <w:lang w:val="en-IN"/>
                        </w:rPr>
                      </w:pPr>
                      <w:r>
                        <w:rPr>
                          <w:rFonts w:hint="default"/>
                          <w:b/>
                          <w:bCs/>
                          <w:sz w:val="24"/>
                          <w:szCs w:val="24"/>
                          <w:lang w:val="en-IN"/>
                        </w:rPr>
                        <w:t>g</w:t>
                      </w:r>
                    </w:p>
                  </w:txbxContent>
                </v:textbox>
              </v:shape>
            </w:pict>
          </mc:Fallback>
        </mc:AlternateContent>
      </w:r>
      <w:r>
        <w:rPr>
          <w:sz w:val="24"/>
        </w:rPr>
        <mc:AlternateContent>
          <mc:Choice Requires="wps">
            <w:drawing>
              <wp:anchor distT="0" distB="0" distL="114300" distR="114300" simplePos="0" relativeHeight="251751424" behindDoc="0" locked="0" layoutInCell="1" allowOverlap="1">
                <wp:simplePos x="0" y="0"/>
                <wp:positionH relativeFrom="column">
                  <wp:posOffset>-3385185</wp:posOffset>
                </wp:positionH>
                <wp:positionV relativeFrom="paragraph">
                  <wp:posOffset>-2684780</wp:posOffset>
                </wp:positionV>
                <wp:extent cx="388620" cy="373380"/>
                <wp:effectExtent l="0" t="0" r="5080" b="7620"/>
                <wp:wrapNone/>
                <wp:docPr id="450" name="Text Box 450"/>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1DE20AB">
                            <w:pPr>
                              <w:rPr>
                                <w:rFonts w:hint="default"/>
                                <w:b/>
                                <w:bCs/>
                                <w:sz w:val="24"/>
                                <w:szCs w:val="24"/>
                                <w:lang w:val="en-IN"/>
                              </w:rPr>
                            </w:pPr>
                            <w:r>
                              <w:rPr>
                                <w:rFonts w:hint="default"/>
                                <w:b/>
                                <w:bCs/>
                                <w:sz w:val="24"/>
                                <w:szCs w:val="24"/>
                                <w:lang w:val="en-IN"/>
                              </w:rPr>
                              <w:t>f</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6.55pt;margin-top:-211.4pt;height:29.4pt;width:30.6pt;z-index:251751424;mso-width-relative:page;mso-height-relative:page;" fillcolor="#FFFFFF [3201]" filled="t" stroked="f" coordsize="21600,21600" o:gfxdata="UEsDBAoAAAAAAIdO4kAAAAAAAAAAAAAAAAAEAAAAZHJzL1BLAwQUAAAACACHTuJAkM3AfNkAAAAP&#10;AQAADwAAAGRycy9kb3ducmV2LnhtbE2PS0/DMBCE70j8B2uRuKV2HhQIcXpA4opEW3p2YxNH2OvI&#10;dp+/nuUEtxntp9mZbnX2jh1NTFNACeVCADM4BD3hKGG7eSuegKWsUCsX0Ei4mASr/vamU60OJ/ww&#10;x3UeGYVgapUEm/Pccp4Ga7xKizAbpNtXiF5lsnHkOqoThXvHKyGW3KsJ6YNVs3m1ZvheH7yE3eiv&#10;u89yjlZ71+D79bLZhknK+7tSvADL5pz/YPitT9Whp077cECdmJNQPNR1SSyppqpoBTFF81g+A9uT&#10;qpeNAN53/P+O/gdQSwMEFAAAAAgAh07iQKGFpDlAAgAAkQQAAA4AAABkcnMvZTJvRG9jLnhtbK1U&#10;wU4bMRC9V+o/WL6XTUiAELFBKShVJVSQQtWz4/VmV7I9ru1kl359n70JUNoDh+bgjD3jN/OeZ/bq&#10;ujea7ZUPLdmSj09GnCkrqWrttuTfH1efZpyFKGwlNFlV8icV+PXi44erzs3VKTWkK+UZQGyYd67k&#10;TYxuXhRBNsqIcEJOWThr8kZEbP22qLzogG50cToanRcd+cp5kioEnN4OTn5A9O8BpLpupboluTPK&#10;xgHVKy0iKIWmdYEvcrV1rWS8r+ugItMlB9OYVySBvUlrsbgS860XrmnloQTxnhLecDKitUj6DHUr&#10;omA73/4FZVrpKVAdTySZYiCSFQGL8eiNNutGOJW5QOrgnkUP/w9Wfts/eNZWJZ+eQRMrDJ78UfWR&#10;faaepTMo1LkwR+DaITT2cKBvjucBh4l4X3uT/kGJwQ+sp2d9E5zE4WQ2Oz+FR8I1uZhMZhm9eLns&#10;fIhfFBmWjJJ7PF9WVezvQkQhCD2GpFyBdFutWq3zxm83N9qzvcBTr/Iv1Ygrf4Rpy7qSn0/ALN2y&#10;lO4PcdoiPHEdOCUr9pv+IMCGqifw9zT0UHBy1aLKOxHig/BoGhDDWMV7LLUmJKGDxVlD/te/zlM8&#10;3hJezjo0YcnDz53wijP91eKVL8fTKWBj3kzPLpJ4/rVn89pjd+aGQH6MAXYymyk+6qNZezI/MH3L&#10;lBUuYSVylzwezZs4jAamV6rlMgehT52Id3btZIIeRFvuItVtfpIk06DNQT10apb9MFVpFF7vc9TL&#10;l2T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DNwHzZAAAADwEAAA8AAAAAAAAAAQAgAAAAIgAA&#10;AGRycy9kb3ducmV2LnhtbFBLAQIUABQAAAAIAIdO4kChhaQ5QAIAAJEEAAAOAAAAAAAAAAEAIAAA&#10;ACgBAABkcnMvZTJvRG9jLnhtbFBLBQYAAAAABgAGAFkBAADaBQAAAAA=&#10;">
                <v:fill on="t" focussize="0,0"/>
                <v:stroke on="f" weight="0.5pt"/>
                <v:imagedata o:title=""/>
                <o:lock v:ext="edit" aspectratio="f"/>
                <v:textbox>
                  <w:txbxContent>
                    <w:p w14:paraId="01DE20AB">
                      <w:pPr>
                        <w:rPr>
                          <w:rFonts w:hint="default"/>
                          <w:b/>
                          <w:bCs/>
                          <w:sz w:val="24"/>
                          <w:szCs w:val="24"/>
                          <w:lang w:val="en-IN"/>
                        </w:rPr>
                      </w:pPr>
                      <w:r>
                        <w:rPr>
                          <w:rFonts w:hint="default"/>
                          <w:b/>
                          <w:bCs/>
                          <w:sz w:val="24"/>
                          <w:szCs w:val="24"/>
                          <w:lang w:val="en-IN"/>
                        </w:rPr>
                        <w:t>f</w:t>
                      </w:r>
                    </w:p>
                  </w:txbxContent>
                </v:textbox>
              </v:shape>
            </w:pict>
          </mc:Fallback>
        </mc:AlternateContent>
      </w:r>
      <w:r>
        <w:rPr>
          <w:sz w:val="24"/>
        </w:rPr>
        <mc:AlternateContent>
          <mc:Choice Requires="wps">
            <w:drawing>
              <wp:anchor distT="0" distB="0" distL="114300" distR="114300" simplePos="0" relativeHeight="251750400" behindDoc="0" locked="0" layoutInCell="1" allowOverlap="1">
                <wp:simplePos x="0" y="0"/>
                <wp:positionH relativeFrom="column">
                  <wp:posOffset>-3390900</wp:posOffset>
                </wp:positionH>
                <wp:positionV relativeFrom="paragraph">
                  <wp:posOffset>-3242310</wp:posOffset>
                </wp:positionV>
                <wp:extent cx="388620" cy="373380"/>
                <wp:effectExtent l="0" t="0" r="5080" b="7620"/>
                <wp:wrapNone/>
                <wp:docPr id="449" name="Text Box 449"/>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AF51446">
                            <w:pPr>
                              <w:rPr>
                                <w:rFonts w:hint="default"/>
                                <w:b/>
                                <w:bCs/>
                                <w:sz w:val="24"/>
                                <w:szCs w:val="24"/>
                                <w:lang w:val="en-IN"/>
                              </w:rPr>
                            </w:pPr>
                            <w:r>
                              <w:rPr>
                                <w:rFonts w:hint="default"/>
                                <w:b/>
                                <w:bCs/>
                                <w:sz w:val="24"/>
                                <w:szCs w:val="24"/>
                                <w:lang w:val="en-IN"/>
                              </w:rPr>
                              <w:t>f</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7pt;margin-top:-255.3pt;height:29.4pt;width:30.6pt;z-index:251750400;mso-width-relative:page;mso-height-relative:page;" fillcolor="#FFFFFF [3201]" filled="t" stroked="f" coordsize="21600,21600" o:gfxdata="UEsDBAoAAAAAAIdO4kAAAAAAAAAAAAAAAAAEAAAAZHJzL1BLAwQUAAAACACHTuJAbFezYNgAAAAP&#10;AQAADwAAAGRycy9kb3ducmV2LnhtbE2PS0/DMBCE70j8B2uRuKW2S1qqEKcHJK5I9HV2YxNH2Oso&#10;dp+/ns0JbjPa0ex89foaPDvbMfURFciZAGaxjabHTsFu+1GsgKWs0Wgf0Sq42QTr5vGh1pWJF/yy&#10;503uGJVgqrQCl/NQcZ5aZ4NOszhYpNt3HIPOZMeOm1FfqDx4PhdiyYPukT44Pdh3Z9ufzSkoOHTh&#10;ftjLYXQm+BI/77ftLvZKPT9J8QYs22v+C8M0n6ZDQ5uO8YQmMa+gWLyUBJMnJcUSGGWK8nVOPMdJ&#10;LeQKeFPz/xzNL1BLAwQUAAAACACHTuJAE6BOjEICAACRBAAADgAAAGRycy9lMm9Eb2MueG1srVTB&#10;btswDL0P2D8Iuq9OmrRNgzpF1iLDgGItkA47K7IcC5BFTVJid1+/Jzlpu26HHpaDQpEUyfdI+uq6&#10;bw3bKx802ZKPT0acKSup0nZb8u+Pq08zzkIUthKGrCr5kwr8evHxw1Xn5uqUGjKV8gxBbJh3ruRN&#10;jG5eFEE2qhXhhJyyMNbkWxFx9dui8qJD9NYUp6PRedGRr5wnqUKA9nYw8kNE/56AVNdaqluSu1bZ&#10;OET1yogISKHRLvBFrraulYz3dR1UZKbkQBrziSSQN+ksFldivvXCNVoeShDvKeENplZoi6TPoW5F&#10;FGzn9V+hWi09BarjiaS2GIBkRoBiPHrDzboRTmUsoDq4Z9LD/wsrv+0fPNNVyafTS86saNHyR9VH&#10;9pl6lnRgqHNhDse1g2vsYcDcHPUBygS8r32b/gGJwQ5+n575TeEklJPZ7PwUFgnT5GIymWX+i5fH&#10;zof4RVHLklByj/ZlVsX+LkQUAtejS8oVyOhqpY3JF7/d3BjP9gKtXuVfqhFP/nAzlnUlP5+cjXJk&#10;S+n94Gcs3BPWAVOSYr/pDwRsqHoCfk/DDAUnVxpV3okQH4TH0AAY1ire46gNIQkdJM4a8r/+pU/+&#10;6CWsnHUYwpKHnzvhFWfmq0WXL8fTKcLGfJmeXSTy/GvL5rXF7tobAvgxFtjJLCb/aI5i7an9ge1b&#10;pqwwCSuRu+TxKN7EYTWwvVItl9kJc+pEvLNrJ1PoRLWl5S5SrXNLEk0DNwf2MKmZ9sNWpVV4fc9e&#10;L1+S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sV7Ng2AAAAA8BAAAPAAAAAAAAAAEAIAAAACIA&#10;AABkcnMvZG93bnJldi54bWxQSwECFAAUAAAACACHTuJAE6BOjEICAACRBAAADgAAAAAAAAABACAA&#10;AAAnAQAAZHJzL2Uyb0RvYy54bWxQSwUGAAAAAAYABgBZAQAA2wUAAAAA&#10;">
                <v:fill on="t" focussize="0,0"/>
                <v:stroke on="f" weight="0.5pt"/>
                <v:imagedata o:title=""/>
                <o:lock v:ext="edit" aspectratio="f"/>
                <v:textbox>
                  <w:txbxContent>
                    <w:p w14:paraId="5AF51446">
                      <w:pPr>
                        <w:rPr>
                          <w:rFonts w:hint="default"/>
                          <w:b/>
                          <w:bCs/>
                          <w:sz w:val="24"/>
                          <w:szCs w:val="24"/>
                          <w:lang w:val="en-IN"/>
                        </w:rPr>
                      </w:pPr>
                      <w:r>
                        <w:rPr>
                          <w:rFonts w:hint="default"/>
                          <w:b/>
                          <w:bCs/>
                          <w:sz w:val="24"/>
                          <w:szCs w:val="24"/>
                          <w:lang w:val="en-IN"/>
                        </w:rPr>
                        <w:t>f</w:t>
                      </w:r>
                    </w:p>
                  </w:txbxContent>
                </v:textbox>
              </v:shape>
            </w:pict>
          </mc:Fallback>
        </mc:AlternateContent>
      </w:r>
      <w:r>
        <w:rPr>
          <w:rFonts w:hint="default"/>
          <w:lang w:val="en-IN"/>
        </w:rPr>
        <w:drawing>
          <wp:anchor distT="0" distB="0" distL="114300" distR="114300" simplePos="0" relativeHeight="251727872" behindDoc="1" locked="0" layoutInCell="1" allowOverlap="1">
            <wp:simplePos x="0" y="0"/>
            <wp:positionH relativeFrom="column">
              <wp:posOffset>117475</wp:posOffset>
            </wp:positionH>
            <wp:positionV relativeFrom="paragraph">
              <wp:posOffset>-28575</wp:posOffset>
            </wp:positionV>
            <wp:extent cx="3471545" cy="3078480"/>
            <wp:effectExtent l="0" t="0" r="8255" b="7620"/>
            <wp:wrapTight wrapText="bothSides">
              <wp:wrapPolygon>
                <wp:start x="0" y="0"/>
                <wp:lineTo x="0" y="21475"/>
                <wp:lineTo x="21493" y="21475"/>
                <wp:lineTo x="21493" y="0"/>
                <wp:lineTo x="0" y="0"/>
              </wp:wrapPolygon>
            </wp:wrapTight>
            <wp:docPr id="380" name="Picture 380" descr="GROVE LINE 8_page-00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80" descr="GROVE LINE 8_page-0001 (1)"/>
                    <pic:cNvPicPr>
                      <a:picLocks noChangeAspect="1"/>
                    </pic:cNvPicPr>
                  </pic:nvPicPr>
                  <pic:blipFill>
                    <a:blip r:embed="rId72"/>
                    <a:srcRect l="39284" t="37062" r="39641" b="36492"/>
                    <a:stretch>
                      <a:fillRect/>
                    </a:stretch>
                  </pic:blipFill>
                  <pic:spPr>
                    <a:xfrm>
                      <a:off x="0" y="0"/>
                      <a:ext cx="3471545" cy="3078480"/>
                    </a:xfrm>
                    <a:prstGeom prst="rect">
                      <a:avLst/>
                    </a:prstGeom>
                  </pic:spPr>
                </pic:pic>
              </a:graphicData>
            </a:graphic>
          </wp:anchor>
        </w:drawing>
      </w:r>
    </w:p>
    <w:p w14:paraId="00FABF85">
      <w:pPr>
        <w:pStyle w:val="12"/>
        <w:spacing w:line="360" w:lineRule="auto"/>
        <w:ind w:left="487" w:right="834"/>
        <w:jc w:val="both"/>
        <w:rPr>
          <w:rFonts w:hint="default"/>
          <w:lang w:val="en-IN"/>
        </w:rPr>
      </w:pPr>
      <w:r>
        <w:rPr>
          <w:rFonts w:hint="default"/>
          <w:lang w:val="en-IN"/>
        </w:rPr>
        <w:drawing>
          <wp:anchor distT="0" distB="0" distL="114300" distR="114300" simplePos="0" relativeHeight="251728896" behindDoc="1" locked="0" layoutInCell="1" allowOverlap="1">
            <wp:simplePos x="0" y="0"/>
            <wp:positionH relativeFrom="column">
              <wp:posOffset>-3589020</wp:posOffset>
            </wp:positionH>
            <wp:positionV relativeFrom="paragraph">
              <wp:posOffset>2731135</wp:posOffset>
            </wp:positionV>
            <wp:extent cx="3557905" cy="2555875"/>
            <wp:effectExtent l="0" t="0" r="36195" b="22225"/>
            <wp:wrapTight wrapText="bothSides">
              <wp:wrapPolygon>
                <wp:start x="0" y="0"/>
                <wp:lineTo x="0" y="21466"/>
                <wp:lineTo x="21511" y="21466"/>
                <wp:lineTo x="21511" y="0"/>
                <wp:lineTo x="0" y="0"/>
              </wp:wrapPolygon>
            </wp:wrapTight>
            <wp:docPr id="381" name="Picture 381" descr="GROVE LINE 9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Picture 381" descr="GROVE LINE 9_page-0001"/>
                    <pic:cNvPicPr>
                      <a:picLocks noChangeAspect="1"/>
                    </pic:cNvPicPr>
                  </pic:nvPicPr>
                  <pic:blipFill>
                    <a:blip r:embed="rId73"/>
                    <a:srcRect l="38068" t="37788" r="37962" b="37848"/>
                    <a:stretch>
                      <a:fillRect/>
                    </a:stretch>
                  </pic:blipFill>
                  <pic:spPr>
                    <a:xfrm>
                      <a:off x="0" y="0"/>
                      <a:ext cx="3557905" cy="2555875"/>
                    </a:xfrm>
                    <a:prstGeom prst="rect">
                      <a:avLst/>
                    </a:prstGeom>
                  </pic:spPr>
                </pic:pic>
              </a:graphicData>
            </a:graphic>
          </wp:anchor>
        </w:drawing>
      </w:r>
    </w:p>
    <w:p w14:paraId="5F761FCA">
      <w:pPr>
        <w:pStyle w:val="12"/>
        <w:spacing w:line="360" w:lineRule="auto"/>
        <w:ind w:left="487" w:right="834"/>
        <w:jc w:val="both"/>
        <w:rPr>
          <w:rFonts w:hint="default"/>
          <w:lang w:val="en-IN"/>
        </w:rPr>
      </w:pPr>
      <w:r>
        <w:rPr>
          <w:rFonts w:hint="default"/>
          <w:lang w:val="en-IN"/>
        </w:rPr>
        <w:drawing>
          <wp:anchor distT="0" distB="0" distL="114300" distR="114300" simplePos="0" relativeHeight="251730944" behindDoc="1" locked="0" layoutInCell="1" allowOverlap="1">
            <wp:simplePos x="0" y="0"/>
            <wp:positionH relativeFrom="column">
              <wp:posOffset>4353560</wp:posOffset>
            </wp:positionH>
            <wp:positionV relativeFrom="paragraph">
              <wp:posOffset>-616585</wp:posOffset>
            </wp:positionV>
            <wp:extent cx="3460750" cy="2886710"/>
            <wp:effectExtent l="0" t="0" r="0" b="0"/>
            <wp:wrapTight wrapText="bothSides">
              <wp:wrapPolygon>
                <wp:start x="0" y="0"/>
                <wp:lineTo x="0" y="21476"/>
                <wp:lineTo x="21560" y="21476"/>
                <wp:lineTo x="21560" y="0"/>
                <wp:lineTo x="0" y="0"/>
              </wp:wrapPolygon>
            </wp:wrapTight>
            <wp:docPr id="414" name="Picture 414" descr="GROVE LINE 12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Picture 414" descr="GROVE LINE 12_page-0001"/>
                    <pic:cNvPicPr>
                      <a:picLocks noChangeAspect="1"/>
                    </pic:cNvPicPr>
                  </pic:nvPicPr>
                  <pic:blipFill>
                    <a:blip r:embed="rId74"/>
                    <a:srcRect l="38624" t="36907" r="38313" b="35870"/>
                    <a:stretch>
                      <a:fillRect/>
                    </a:stretch>
                  </pic:blipFill>
                  <pic:spPr>
                    <a:xfrm>
                      <a:off x="0" y="0"/>
                      <a:ext cx="3460750" cy="2886710"/>
                    </a:xfrm>
                    <a:prstGeom prst="rect">
                      <a:avLst/>
                    </a:prstGeom>
                  </pic:spPr>
                </pic:pic>
              </a:graphicData>
            </a:graphic>
          </wp:anchor>
        </w:drawing>
      </w:r>
    </w:p>
    <w:p w14:paraId="7F5C4560">
      <w:pPr>
        <w:pStyle w:val="12"/>
        <w:spacing w:line="360" w:lineRule="auto"/>
        <w:ind w:left="487" w:right="834"/>
        <w:jc w:val="both"/>
        <w:rPr>
          <w:rFonts w:hint="default"/>
          <w:lang w:val="en-IN"/>
        </w:rPr>
      </w:pPr>
    </w:p>
    <w:p w14:paraId="221B6B93">
      <w:pPr>
        <w:pStyle w:val="12"/>
        <w:spacing w:line="360" w:lineRule="auto"/>
        <w:ind w:left="487" w:right="834"/>
        <w:jc w:val="both"/>
        <w:rPr>
          <w:rFonts w:hint="default"/>
          <w:lang w:val="en-IN"/>
        </w:rPr>
      </w:pPr>
    </w:p>
    <w:p w14:paraId="5B8E0921">
      <w:pPr>
        <w:pStyle w:val="12"/>
        <w:spacing w:line="360" w:lineRule="auto"/>
        <w:ind w:left="487" w:right="834"/>
        <w:jc w:val="both"/>
      </w:pPr>
    </w:p>
    <w:p w14:paraId="2CA35535">
      <w:pPr>
        <w:pStyle w:val="12"/>
        <w:spacing w:line="360" w:lineRule="auto"/>
        <w:ind w:left="487" w:right="834"/>
        <w:jc w:val="both"/>
      </w:pPr>
    </w:p>
    <w:p w14:paraId="5F06BCDC">
      <w:pPr>
        <w:pStyle w:val="12"/>
        <w:spacing w:line="360" w:lineRule="auto"/>
        <w:ind w:left="487" w:right="834"/>
        <w:jc w:val="both"/>
      </w:pPr>
    </w:p>
    <w:p w14:paraId="05523FE2">
      <w:pPr>
        <w:pStyle w:val="12"/>
        <w:spacing w:line="360" w:lineRule="auto"/>
        <w:ind w:left="487" w:right="834"/>
        <w:jc w:val="both"/>
        <w:rPr>
          <w:rFonts w:hint="default"/>
          <w:lang w:val="en-IN"/>
        </w:rPr>
      </w:pPr>
    </w:p>
    <w:p w14:paraId="45155793">
      <w:pPr>
        <w:pStyle w:val="12"/>
        <w:spacing w:line="360" w:lineRule="auto"/>
        <w:ind w:left="487" w:right="834"/>
        <w:jc w:val="both"/>
        <w:rPr>
          <w:rFonts w:hint="default"/>
          <w:lang w:val="en-IN"/>
        </w:rPr>
      </w:pPr>
    </w:p>
    <w:p w14:paraId="018130AE">
      <w:pPr>
        <w:pStyle w:val="12"/>
        <w:spacing w:line="360" w:lineRule="auto"/>
        <w:ind w:left="487" w:right="834"/>
        <w:jc w:val="both"/>
      </w:pPr>
      <w:r>
        <w:rPr>
          <w:rFonts w:hint="default"/>
          <w:lang w:val="en-IN"/>
        </w:rPr>
        <w:drawing>
          <wp:anchor distT="0" distB="0" distL="114300" distR="114300" simplePos="0" relativeHeight="251729920" behindDoc="1" locked="0" layoutInCell="1" allowOverlap="1">
            <wp:simplePos x="0" y="0"/>
            <wp:positionH relativeFrom="column">
              <wp:posOffset>-3653790</wp:posOffset>
            </wp:positionH>
            <wp:positionV relativeFrom="paragraph">
              <wp:posOffset>561975</wp:posOffset>
            </wp:positionV>
            <wp:extent cx="3544570" cy="2550160"/>
            <wp:effectExtent l="0" t="0" r="11430" b="2540"/>
            <wp:wrapThrough wrapText="bothSides">
              <wp:wrapPolygon>
                <wp:start x="0" y="0"/>
                <wp:lineTo x="0" y="21514"/>
                <wp:lineTo x="21515" y="21514"/>
                <wp:lineTo x="21515" y="0"/>
                <wp:lineTo x="0" y="0"/>
              </wp:wrapPolygon>
            </wp:wrapThrough>
            <wp:docPr id="410" name="Picture 410" descr="GROVE LINE 1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Picture 410" descr="GROVE LINE 11_page-0001"/>
                    <pic:cNvPicPr>
                      <a:picLocks noChangeAspect="1"/>
                    </pic:cNvPicPr>
                  </pic:nvPicPr>
                  <pic:blipFill>
                    <a:blip r:embed="rId75"/>
                    <a:srcRect l="38054" t="37764" r="38030" b="37887"/>
                    <a:stretch>
                      <a:fillRect/>
                    </a:stretch>
                  </pic:blipFill>
                  <pic:spPr>
                    <a:xfrm>
                      <a:off x="0" y="0"/>
                      <a:ext cx="3544570" cy="2550160"/>
                    </a:xfrm>
                    <a:prstGeom prst="rect">
                      <a:avLst/>
                    </a:prstGeom>
                  </pic:spPr>
                </pic:pic>
              </a:graphicData>
            </a:graphic>
          </wp:anchor>
        </w:drawing>
      </w:r>
    </w:p>
    <w:p w14:paraId="7D72F214">
      <w:pPr>
        <w:pStyle w:val="12"/>
        <w:spacing w:line="360" w:lineRule="auto"/>
        <w:ind w:left="487" w:right="834"/>
        <w:jc w:val="both"/>
      </w:pPr>
    </w:p>
    <w:p w14:paraId="1718209B">
      <w:pPr>
        <w:pStyle w:val="12"/>
        <w:spacing w:line="360" w:lineRule="auto"/>
        <w:ind w:left="487" w:right="834"/>
        <w:jc w:val="both"/>
      </w:pPr>
      <w:r>
        <w:rPr>
          <w:sz w:val="24"/>
        </w:rPr>
        <mc:AlternateContent>
          <mc:Choice Requires="wps">
            <w:drawing>
              <wp:anchor distT="0" distB="0" distL="114300" distR="114300" simplePos="0" relativeHeight="251755520" behindDoc="0" locked="0" layoutInCell="1" allowOverlap="1">
                <wp:simplePos x="0" y="0"/>
                <wp:positionH relativeFrom="column">
                  <wp:posOffset>-3524250</wp:posOffset>
                </wp:positionH>
                <wp:positionV relativeFrom="paragraph">
                  <wp:posOffset>151130</wp:posOffset>
                </wp:positionV>
                <wp:extent cx="388620" cy="373380"/>
                <wp:effectExtent l="0" t="0" r="5080" b="7620"/>
                <wp:wrapNone/>
                <wp:docPr id="452" name="Text Box 452"/>
                <wp:cNvGraphicFramePr/>
                <a:graphic xmlns:a="http://schemas.openxmlformats.org/drawingml/2006/main">
                  <a:graphicData uri="http://schemas.microsoft.com/office/word/2010/wordprocessingShape">
                    <wps:wsp>
                      <wps:cNvSpPr txBox="1"/>
                      <wps:spPr>
                        <a:xfrm>
                          <a:off x="0" y="0"/>
                          <a:ext cx="388620" cy="3733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1E1A352">
                            <w:pPr>
                              <w:rPr>
                                <w:rFonts w:hint="default"/>
                                <w:b/>
                                <w:bCs/>
                                <w:sz w:val="24"/>
                                <w:szCs w:val="24"/>
                                <w:lang w:val="en-IN"/>
                              </w:rPr>
                            </w:pPr>
                            <w:r>
                              <w:rPr>
                                <w:rFonts w:hint="default"/>
                                <w:b/>
                                <w:bCs/>
                                <w:sz w:val="24"/>
                                <w:szCs w:val="24"/>
                                <w:lang w:val="en-IN"/>
                              </w:rPr>
                              <w:t>h</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7.5pt;margin-top:11.9pt;height:29.4pt;width:30.6pt;z-index:251755520;mso-width-relative:page;mso-height-relative:page;" fillcolor="#FFFFFF [3201]" filled="t" stroked="f" coordsize="21600,21600" o:gfxdata="UEsDBAoAAAAAAIdO4kAAAAAAAAAAAAAAAAAEAAAAZHJzL1BLAwQUAAAACACHTuJAiqiyiNYAAAAL&#10;AQAADwAAAGRycy9kb3ducmV2LnhtbE2Py07DMBBF90j8gzVI7FInoalKiNMFElsk+lq78RBH2OMo&#10;dp9fz3QFuxnN1Z1zmtXFO3HCKQ6BFBSzHARSF8xAvYLt5iNbgohJk9EuECq4YoRV+/jQ6NqEM33h&#10;aZ16wSUUa63ApjTWUsbOotdxFkYkvn2HyevE69RLM+kzl3snyzxfSK8H4g9Wj/husftZH72Cfe9v&#10;+10xTtZ4N6fP23WzDYNSz09F/gYi4SX9heGOz+jQMtMhHMlE4RRkVVWxTFJQvrADJ7L56306KFiW&#10;C5BtI/87tL9QSwMEFAAAAAgAh07iQKC5EKhCAgAAkQQAAA4AAABkcnMvZTJvRG9jLnhtbK1UTW/b&#10;MAy9D9h/EHRfna+2aVCnyFpkGFCsBdphZ0WWYwOSqElK7O7X70lO2q7boYfloFAkRfI9kr686o1m&#10;e+VDS7bk45MRZ8pKqlq7Lfn3x/WnOWchClsJTVaV/EkFfrX8+OGycws1oYZ0pTxDEBsWnSt5E6Nb&#10;FEWQjTIinJBTFsaavBERV78tKi86RDe6mIxGZ0VHvnKepAoB2pvByA8R/XsCUl23Ut2Q3Bll4xDV&#10;Ky0iIIWmdYEvc7V1rWS8q+ugItMlB9KYTySBvElnsbwUi60XrmnloQTxnhLeYDKitUj6HOpGRMF2&#10;vv0rlGmlp0B1PJFkigFIZgQoxqM33Dw0wqmMBVQH90x6+H9h5bf9vWdtVfLZ6YQzKwxa/qj6yD5T&#10;z5IODHUuLOD44OAaexgwN0d9gDIB72tv0j8gMdjB79MzvymchHI6n59NYJEwTc+n03nmv3h57HyI&#10;XxQZloSSe7Qvsyr2tyGiELgeXVKuQLqt1q3W+eK3m2vt2V6g1ev8SzXiyR9u2rKu5GfT01GObCm9&#10;H/y0hXvCOmBKUuw3/YGADVVPwO9pmKHg5LpFlbcixHvhMTQAhrWKdzhqTUhCB4mzhvyvf+mTP3oJ&#10;K2cdhrDk4edOeMWZ/mrR5YvxbIawMV9mp+eJPP/asnltsTtzTQA/xgI7mcXkH/VRrD2ZH9i+VcoK&#10;k7ASuUsej+J1HFYD2yvVapWdMKdOxFv74GQKnai2tNpFqtvckkTTwM2BPUxqpv2wVWkVXt+z18uX&#10;ZPk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qiyiNYAAAALAQAADwAAAAAAAAABACAAAAAiAAAA&#10;ZHJzL2Rvd25yZXYueG1sUEsBAhQAFAAAAAgAh07iQKC5EKhCAgAAkQQAAA4AAAAAAAAAAQAgAAAA&#10;JQEAAGRycy9lMm9Eb2MueG1sUEsFBgAAAAAGAAYAWQEAANkFAAAAAA==&#10;">
                <v:fill on="t" focussize="0,0"/>
                <v:stroke on="f" weight="0.5pt"/>
                <v:imagedata o:title=""/>
                <o:lock v:ext="edit" aspectratio="f"/>
                <v:textbox>
                  <w:txbxContent>
                    <w:p w14:paraId="11E1A352">
                      <w:pPr>
                        <w:rPr>
                          <w:rFonts w:hint="default"/>
                          <w:b/>
                          <w:bCs/>
                          <w:sz w:val="24"/>
                          <w:szCs w:val="24"/>
                          <w:lang w:val="en-IN"/>
                        </w:rPr>
                      </w:pPr>
                      <w:r>
                        <w:rPr>
                          <w:rFonts w:hint="default"/>
                          <w:b/>
                          <w:bCs/>
                          <w:sz w:val="24"/>
                          <w:szCs w:val="24"/>
                          <w:lang w:val="en-IN"/>
                        </w:rPr>
                        <w:t>h</w:t>
                      </w:r>
                    </w:p>
                  </w:txbxContent>
                </v:textbox>
              </v:shape>
            </w:pict>
          </mc:Fallback>
        </mc:AlternateContent>
      </w:r>
    </w:p>
    <w:p w14:paraId="25188588">
      <w:pPr>
        <w:pStyle w:val="12"/>
        <w:spacing w:line="360" w:lineRule="auto"/>
        <w:ind w:left="487" w:right="834"/>
        <w:jc w:val="both"/>
        <w:rPr>
          <w:rFonts w:hint="default"/>
          <w:lang w:val="en-IN"/>
        </w:rPr>
      </w:pPr>
    </w:p>
    <w:p w14:paraId="4531F552">
      <w:pPr>
        <w:pStyle w:val="12"/>
        <w:spacing w:line="360" w:lineRule="auto"/>
        <w:ind w:left="487" w:right="834"/>
        <w:jc w:val="both"/>
        <w:rPr>
          <w:rFonts w:hint="default"/>
          <w:lang w:val="en-IN"/>
        </w:rPr>
      </w:pPr>
      <w:r>
        <w:rPr>
          <w:rFonts w:hint="default"/>
          <w:lang w:val="en-IN"/>
        </w:rPr>
        <w:drawing>
          <wp:anchor distT="0" distB="0" distL="114300" distR="114300" simplePos="0" relativeHeight="251732992" behindDoc="1" locked="0" layoutInCell="1" allowOverlap="1">
            <wp:simplePos x="0" y="0"/>
            <wp:positionH relativeFrom="column">
              <wp:posOffset>3445510</wp:posOffset>
            </wp:positionH>
            <wp:positionV relativeFrom="paragraph">
              <wp:posOffset>248285</wp:posOffset>
            </wp:positionV>
            <wp:extent cx="3594100" cy="3625850"/>
            <wp:effectExtent l="0" t="0" r="0" b="0"/>
            <wp:wrapTight wrapText="bothSides">
              <wp:wrapPolygon>
                <wp:start x="0" y="0"/>
                <wp:lineTo x="0" y="21562"/>
                <wp:lineTo x="21524" y="21562"/>
                <wp:lineTo x="21524" y="0"/>
                <wp:lineTo x="0" y="0"/>
              </wp:wrapPolygon>
            </wp:wrapTight>
            <wp:docPr id="419" name="Picture 419" descr="GROVE LINE 14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descr="GROVE LINE 14_page-0001"/>
                    <pic:cNvPicPr>
                      <a:picLocks noChangeAspect="1"/>
                    </pic:cNvPicPr>
                  </pic:nvPicPr>
                  <pic:blipFill>
                    <a:blip r:embed="rId76"/>
                    <a:srcRect l="41502" t="37702" r="41400" b="37893"/>
                    <a:stretch>
                      <a:fillRect/>
                    </a:stretch>
                  </pic:blipFill>
                  <pic:spPr>
                    <a:xfrm>
                      <a:off x="0" y="0"/>
                      <a:ext cx="3594100" cy="3625850"/>
                    </a:xfrm>
                    <a:prstGeom prst="rect">
                      <a:avLst/>
                    </a:prstGeom>
                  </pic:spPr>
                </pic:pic>
              </a:graphicData>
            </a:graphic>
          </wp:anchor>
        </w:drawing>
      </w:r>
      <w:r>
        <w:rPr>
          <w:rFonts w:hint="default"/>
          <w:lang w:val="en-IN"/>
        </w:rPr>
        <w:drawing>
          <wp:anchor distT="0" distB="0" distL="114300" distR="114300" simplePos="0" relativeHeight="251731968" behindDoc="1" locked="0" layoutInCell="1" allowOverlap="1">
            <wp:simplePos x="0" y="0"/>
            <wp:positionH relativeFrom="column">
              <wp:posOffset>-74295</wp:posOffset>
            </wp:positionH>
            <wp:positionV relativeFrom="paragraph">
              <wp:posOffset>215900</wp:posOffset>
            </wp:positionV>
            <wp:extent cx="3346450" cy="3671570"/>
            <wp:effectExtent l="0" t="0" r="0" b="0"/>
            <wp:wrapTight wrapText="bothSides">
              <wp:wrapPolygon>
                <wp:start x="0" y="0"/>
                <wp:lineTo x="0" y="21518"/>
                <wp:lineTo x="21559" y="21518"/>
                <wp:lineTo x="21559" y="0"/>
                <wp:lineTo x="0" y="0"/>
              </wp:wrapPolygon>
            </wp:wrapTight>
            <wp:docPr id="415" name="Picture 415" descr="GROVE LINE 13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Picture 415" descr="GROVE LINE 13_page-0001"/>
                    <pic:cNvPicPr>
                      <a:picLocks noChangeAspect="1"/>
                    </pic:cNvPicPr>
                  </pic:nvPicPr>
                  <pic:blipFill>
                    <a:blip r:embed="rId77"/>
                    <a:srcRect l="41940" t="37516" r="42059" b="37646"/>
                    <a:stretch>
                      <a:fillRect/>
                    </a:stretch>
                  </pic:blipFill>
                  <pic:spPr>
                    <a:xfrm>
                      <a:off x="0" y="0"/>
                      <a:ext cx="3346450" cy="3671570"/>
                    </a:xfrm>
                    <a:prstGeom prst="rect">
                      <a:avLst/>
                    </a:prstGeom>
                  </pic:spPr>
                </pic:pic>
              </a:graphicData>
            </a:graphic>
          </wp:anchor>
        </w:drawing>
      </w:r>
    </w:p>
    <w:p w14:paraId="0AE58953">
      <w:pPr>
        <w:pStyle w:val="12"/>
        <w:spacing w:line="360" w:lineRule="auto"/>
        <w:ind w:left="487" w:right="834"/>
        <w:jc w:val="both"/>
      </w:pPr>
      <w:r>
        <w:rPr>
          <w:sz w:val="24"/>
        </w:rPr>
        <mc:AlternateContent>
          <mc:Choice Requires="wps">
            <w:drawing>
              <wp:anchor distT="0" distB="0" distL="114300" distR="114300" simplePos="0" relativeHeight="251753472" behindDoc="0" locked="0" layoutInCell="1" allowOverlap="1">
                <wp:simplePos x="0" y="0"/>
                <wp:positionH relativeFrom="column">
                  <wp:posOffset>3579495</wp:posOffset>
                </wp:positionH>
                <wp:positionV relativeFrom="paragraph">
                  <wp:posOffset>-3584575</wp:posOffset>
                </wp:positionV>
                <wp:extent cx="366395" cy="426085"/>
                <wp:effectExtent l="0" t="0" r="1905" b="5715"/>
                <wp:wrapNone/>
                <wp:docPr id="455" name="Text Box 455"/>
                <wp:cNvGraphicFramePr/>
                <a:graphic xmlns:a="http://schemas.openxmlformats.org/drawingml/2006/main">
                  <a:graphicData uri="http://schemas.microsoft.com/office/word/2010/wordprocessingShape">
                    <wps:wsp>
                      <wps:cNvSpPr txBox="1"/>
                      <wps:spPr>
                        <a:xfrm>
                          <a:off x="0" y="0"/>
                          <a:ext cx="366395" cy="4260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ED445C4">
                            <w:pPr>
                              <w:rPr>
                                <w:rFonts w:hint="default"/>
                                <w:b/>
                                <w:bCs/>
                                <w:sz w:val="24"/>
                                <w:szCs w:val="24"/>
                                <w:lang w:val="en-IN"/>
                              </w:rPr>
                            </w:pPr>
                            <w:r>
                              <w:rPr>
                                <w:rFonts w:hint="default"/>
                                <w:b/>
                                <w:bCs/>
                                <w:sz w:val="24"/>
                                <w:szCs w:val="24"/>
                                <w:lang w:val="en-IN"/>
                              </w:rPr>
                              <w:t>k</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1.85pt;margin-top:-282.25pt;height:33.55pt;width:28.85pt;z-index:251753472;mso-width-relative:page;mso-height-relative:page;" fillcolor="#FFFFFF [3201]" filled="t" stroked="f" coordsize="21600,21600" o:gfxdata="UEsDBAoAAAAAAIdO4kAAAAAAAAAAAAAAAAAEAAAAZHJzL1BLAwQUAAAACACHTuJAcX1nxtgAAAAN&#10;AQAADwAAAGRycy9kb3ducmV2LnhtbE2Py07DMBBF90j8gzVI7FonxUkhxOkCiS0Sfa3d2MQR9jiy&#10;3efXM6xgOTNHd85tVxfv2MnENAaUUM4LYAb7oEccJGw377NnYCkr1MoFNBKuJsGqu79rVaPDGT/N&#10;aZ0HRiGYGiXB5jw1nKfeGq/SPEwG6fYVoleZxjhwHdWZwr3ji6KouVcj0gerJvNmTf+9PnoJ+8Hf&#10;9rtyilZ7J/Djdt1swyjl40NZvALL5pL/YPjVJ3XoyOkQjqgTcxKq+mlJqIRZVYsKGCH1ohTADrQS&#10;L0sBvGv5/xbdD1BLAwQUAAAACACHTuJANaXEukMCAACRBAAADgAAAGRycy9lMm9Eb2MueG1srVTB&#10;btswDL0P2D8Iuq9O0iRrgzpF1iLDgGIt0BY7K7IcC5BFTVJid1+/Jzlpu26HHpaDQpEUyfdI+uKy&#10;bw3bKx802ZKPT0acKSup0nZb8seH9aczzkIUthKGrCr5kwr8cvnxw0XnFmpCDZlKeYYgNiw6V/Im&#10;RrcoiiAb1YpwQk5ZGGvyrYi4+m1RedEhemuKyWg0LzrylfMkVQjQXg9Gfojo3xOQ6lpLdU1y1yob&#10;h6heGREBKTTaBb7M1da1kvG2roOKzJQcSGM+kQTyJp3F8kIstl64RstDCeI9JbzB1AptkfQ51LWI&#10;gu28/itUq6WnQHU8kdQWA5DMCFCMR2+4uW+EUxkLqA7umfTw/8LK7/s7z3RV8ulsxpkVLVr+oPrI&#10;vlDPkg4MdS4s4Hjv4Bp7GDA3R32AMgHva9+mf0BisIPfp2d+UzgJ5el8fnqOLBKm6WQ+OsvRi5fH&#10;zof4VVHLklByj/ZlVsX+JkQUAtejS8oVyOhqrY3JF7/dXBnP9gKtXudfqhFP/nAzlnUln5/ORjmy&#10;pfR+8DMW7gnrgClJsd/0BwI2VD0Bv6dhhoKTa40qb0SId8JjaAAZaxVvcdSGkIQOEmcN+V//0id/&#10;9BJWzjoMYcnDz53wijPzzaLL5+PpNE1tvkxnnye4+NeWzWuL3bVXBPBjLLCTWUz+0RzF2lP7A9u3&#10;SllhElYid8njUbyKw2pge6VarbIT5tSJeGPvnUyhE9WWVrtItc4tSTQN3BzYw6Rm2g9blVbh9T17&#10;vXxJl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cX1nxtgAAAANAQAADwAAAAAAAAABACAAAAAi&#10;AAAAZHJzL2Rvd25yZXYueG1sUEsBAhQAFAAAAAgAh07iQDWlxLpDAgAAkQQAAA4AAAAAAAAAAQAg&#10;AAAAJwEAAGRycy9lMm9Eb2MueG1sUEsFBgAAAAAGAAYAWQEAANwFAAAAAA==&#10;">
                <v:fill on="t" focussize="0,0"/>
                <v:stroke on="f" weight="0.5pt"/>
                <v:imagedata o:title=""/>
                <o:lock v:ext="edit" aspectratio="f"/>
                <v:textbox>
                  <w:txbxContent>
                    <w:p w14:paraId="7ED445C4">
                      <w:pPr>
                        <w:rPr>
                          <w:rFonts w:hint="default"/>
                          <w:b/>
                          <w:bCs/>
                          <w:sz w:val="24"/>
                          <w:szCs w:val="24"/>
                          <w:lang w:val="en-IN"/>
                        </w:rPr>
                      </w:pPr>
                      <w:r>
                        <w:rPr>
                          <w:rFonts w:hint="default"/>
                          <w:b/>
                          <w:bCs/>
                          <w:sz w:val="24"/>
                          <w:szCs w:val="24"/>
                          <w:lang w:val="en-IN"/>
                        </w:rPr>
                        <w:t>k</w:t>
                      </w:r>
                    </w:p>
                  </w:txbxContent>
                </v:textbox>
              </v:shape>
            </w:pict>
          </mc:Fallback>
        </mc:AlternateContent>
      </w:r>
      <w:r>
        <w:rPr>
          <w:sz w:val="24"/>
        </w:rPr>
        <mc:AlternateContent>
          <mc:Choice Requires="wps">
            <w:drawing>
              <wp:anchor distT="0" distB="0" distL="114300" distR="114300" simplePos="0" relativeHeight="251756544" behindDoc="0" locked="0" layoutInCell="1" allowOverlap="1">
                <wp:simplePos x="0" y="0"/>
                <wp:positionH relativeFrom="column">
                  <wp:posOffset>81280</wp:posOffset>
                </wp:positionH>
                <wp:positionV relativeFrom="paragraph">
                  <wp:posOffset>-3597275</wp:posOffset>
                </wp:positionV>
                <wp:extent cx="366395" cy="426085"/>
                <wp:effectExtent l="0" t="0" r="1905" b="5715"/>
                <wp:wrapNone/>
                <wp:docPr id="454" name="Text Box 454"/>
                <wp:cNvGraphicFramePr/>
                <a:graphic xmlns:a="http://schemas.openxmlformats.org/drawingml/2006/main">
                  <a:graphicData uri="http://schemas.microsoft.com/office/word/2010/wordprocessingShape">
                    <wps:wsp>
                      <wps:cNvSpPr txBox="1"/>
                      <wps:spPr>
                        <a:xfrm>
                          <a:off x="530860" y="1099185"/>
                          <a:ext cx="366395" cy="4260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F5EE908">
                            <w:pPr>
                              <w:rPr>
                                <w:rFonts w:hint="default"/>
                                <w:b/>
                                <w:bCs/>
                                <w:sz w:val="24"/>
                                <w:szCs w:val="24"/>
                                <w:lang w:val="en-IN"/>
                              </w:rPr>
                            </w:pPr>
                            <w:r>
                              <w:rPr>
                                <w:rFonts w:hint="default"/>
                                <w:b/>
                                <w:bCs/>
                                <w:sz w:val="24"/>
                                <w:szCs w:val="24"/>
                                <w:lang w:val="en-IN"/>
                              </w:rPr>
                              <w:t>j</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pt;margin-top:-283.25pt;height:33.55pt;width:28.85pt;z-index:251756544;mso-width-relative:page;mso-height-relative:page;" fillcolor="#FFFFFF [3201]" filled="t" stroked="f" coordsize="21600,21600" o:gfxdata="UEsDBAoAAAAAAIdO4kAAAAAAAAAAAAAAAAAEAAAAZHJzL1BLAwQUAAAACACHTuJAOJoSztYAAAAL&#10;AQAADwAAAGRycy9kb3ducmV2LnhtbE2PzU7DMBCE70i8g7VI3Fo7VRpoiNMDElck2tKzGy9xhL2O&#10;Yvf36VlOcFrN7mj2m2Z9CV6ccEpDJA3FXIFA6qIdqNew277NnkGkbMgaHwk1XDHBur2/a0xt45k+&#10;8LTJveAQSrXR4HIeaylT5zCYNI8jEt++4hRMZjn10k7mzOHBy4VSlQxmIP7gzIivDrvvzTFo2Pfh&#10;tv8sxsnZ4Et6v123uzho/fhQqBcQGS/5zwy/+IwOLTMd4pFsEp71gsmzhtmyqpYg2PGkeB54U65W&#10;Jci2kf87tD9QSwMEFAAAAAgAh07iQObV+vRMAgAAnAQAAA4AAABkcnMvZTJvRG9jLnhtbK1Uy27b&#10;MBC8F+g/ELw3kp+NjciBm8BFgaAJkAQ90xRlCaC4LElbSr++Q8pO0rSHHOqDvOSOZjnDXV1c9q1m&#10;B+V8Q6bgo7OcM2UklY3ZFfzxYfPpnDMfhCmFJqMK/qQ8v1x9/HDR2aUaU026VI6BxPhlZwteh2CX&#10;WeZlrVrhz8gqg2RFrhUBS7fLSic6sLc6G+f5POvIldaRVN5j93pI8iOjew8hVVUj1TXJfatMGFid&#10;0iJAkq8b6/kqnbaqlAy3VeVVYLrgUBrSE0UQb+MzW12I5c4JWzfyeATxniO80dSKxqDoM9W1CILt&#10;XfMXVdtIR56qcCapzQYhyRGoGOVvvLmvhVVJC6z29tl0//9o5ffDnWNNWfDpbMqZES2u/EH1gX2h&#10;nsU9ONRZvwTw3gIaeiTQN6d9j80ovK9cG/8hiSE/m+Tnc5j8BGi+WIzOZ4PVkVkiP5nPJ4sZZxKA&#10;6XieD/nshcc6H74qalkMCu5wk8lgcbjxAWcC9ASJZT3pptw0WqeF222vtGMHgVvfpF+sjlf+gGnD&#10;uoLPJ7M8MRuK7w84bQCPsgd5MQr9tj96saXyCVY4GtrJW7lpcMob4cOdcOgfCMeEhVs8Kk0oQseI&#10;s5rcr3/tRzyuFVnOOvRjwf3PvXCKM/3N4MIXo+k0NnBaTGefx1i415nt64zZt1cE8SPMspUpjPig&#10;T2HlqP2BQVzHqkgJI1G74OEUXoVhSjDIUq3XCYSWtSLcmHsrI3W02tB6H6hq0pVEmwZvju6haZPt&#10;xwGLU/F6nVAvH5XV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iaEs7WAAAACwEAAA8AAAAAAAAA&#10;AQAgAAAAIgAAAGRycy9kb3ducmV2LnhtbFBLAQIUABQAAAAIAIdO4kDm1fr0TAIAAJwEAAAOAAAA&#10;AAAAAAEAIAAAACUBAABkcnMvZTJvRG9jLnhtbFBLBQYAAAAABgAGAFkBAADjBQAAAAA=&#10;">
                <v:fill on="t" focussize="0,0"/>
                <v:stroke on="f" weight="0.5pt"/>
                <v:imagedata o:title=""/>
                <o:lock v:ext="edit" aspectratio="f"/>
                <v:textbox>
                  <w:txbxContent>
                    <w:p w14:paraId="5F5EE908">
                      <w:pPr>
                        <w:rPr>
                          <w:rFonts w:hint="default"/>
                          <w:b/>
                          <w:bCs/>
                          <w:sz w:val="24"/>
                          <w:szCs w:val="24"/>
                          <w:lang w:val="en-IN"/>
                        </w:rPr>
                      </w:pPr>
                      <w:r>
                        <w:rPr>
                          <w:rFonts w:hint="default"/>
                          <w:b/>
                          <w:bCs/>
                          <w:sz w:val="24"/>
                          <w:szCs w:val="24"/>
                          <w:lang w:val="en-IN"/>
                        </w:rPr>
                        <w:t>j</w:t>
                      </w:r>
                    </w:p>
                  </w:txbxContent>
                </v:textbox>
              </v:shape>
            </w:pict>
          </mc:Fallback>
        </mc:AlternateContent>
      </w:r>
      <w:r>
        <w:rPr>
          <w:rFonts w:hint="default"/>
          <w:lang w:val="en-IN"/>
        </w:rPr>
        <w:drawing>
          <wp:anchor distT="0" distB="0" distL="114300" distR="114300" simplePos="0" relativeHeight="251698176" behindDoc="1" locked="0" layoutInCell="1" allowOverlap="1">
            <wp:simplePos x="0" y="0"/>
            <wp:positionH relativeFrom="column">
              <wp:posOffset>1312545</wp:posOffset>
            </wp:positionH>
            <wp:positionV relativeFrom="paragraph">
              <wp:posOffset>220345</wp:posOffset>
            </wp:positionV>
            <wp:extent cx="4207510" cy="1325880"/>
            <wp:effectExtent l="0" t="0" r="0" b="0"/>
            <wp:wrapNone/>
            <wp:docPr id="423" name="Picture 423" descr="INDEX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Picture 423" descr="INDEX_page-0001"/>
                    <pic:cNvPicPr>
                      <a:picLocks noChangeAspect="1"/>
                    </pic:cNvPicPr>
                  </pic:nvPicPr>
                  <pic:blipFill>
                    <a:blip r:embed="rId78"/>
                    <a:srcRect l="31189" t="41273" r="30878" b="41816"/>
                    <a:stretch>
                      <a:fillRect/>
                    </a:stretch>
                  </pic:blipFill>
                  <pic:spPr>
                    <a:xfrm>
                      <a:off x="0" y="0"/>
                      <a:ext cx="4207510" cy="1325880"/>
                    </a:xfrm>
                    <a:prstGeom prst="rect">
                      <a:avLst/>
                    </a:prstGeom>
                  </pic:spPr>
                </pic:pic>
              </a:graphicData>
            </a:graphic>
          </wp:anchor>
        </w:drawing>
      </w:r>
    </w:p>
    <w:p w14:paraId="5A81A3C2">
      <w:pPr>
        <w:pStyle w:val="12"/>
        <w:spacing w:line="360" w:lineRule="auto"/>
        <w:ind w:left="487" w:right="834"/>
        <w:jc w:val="both"/>
      </w:pPr>
    </w:p>
    <w:p w14:paraId="5C9E7F27">
      <w:pPr>
        <w:pStyle w:val="12"/>
        <w:spacing w:line="360" w:lineRule="auto"/>
        <w:ind w:left="487" w:right="834"/>
        <w:jc w:val="both"/>
      </w:pPr>
    </w:p>
    <w:p w14:paraId="3D1B91C7">
      <w:pPr>
        <w:pStyle w:val="12"/>
        <w:spacing w:line="360" w:lineRule="auto"/>
        <w:ind w:left="487" w:right="834"/>
        <w:jc w:val="both"/>
      </w:pPr>
    </w:p>
    <w:p w14:paraId="6D2CA0E6">
      <w:pPr>
        <w:pStyle w:val="12"/>
        <w:spacing w:line="360" w:lineRule="auto"/>
        <w:ind w:left="487" w:right="834"/>
        <w:jc w:val="both"/>
      </w:pPr>
    </w:p>
    <w:p w14:paraId="56F7936E">
      <w:pPr>
        <w:pStyle w:val="12"/>
        <w:spacing w:line="360" w:lineRule="auto"/>
        <w:ind w:left="487" w:right="834"/>
        <w:jc w:val="both"/>
      </w:pPr>
    </w:p>
    <w:p w14:paraId="0AC31689">
      <w:pPr>
        <w:pStyle w:val="12"/>
        <w:spacing w:line="360" w:lineRule="auto"/>
        <w:ind w:left="487" w:right="834"/>
        <w:jc w:val="both"/>
      </w:pPr>
      <w:r>
        <w:rPr>
          <w:sz w:val="24"/>
        </w:rPr>
        <mc:AlternateContent>
          <mc:Choice Requires="wps">
            <w:drawing>
              <wp:anchor distT="0" distB="0" distL="114300" distR="114300" simplePos="0" relativeHeight="251734016" behindDoc="0" locked="0" layoutInCell="1" allowOverlap="1">
                <wp:simplePos x="0" y="0"/>
                <wp:positionH relativeFrom="column">
                  <wp:posOffset>-140970</wp:posOffset>
                </wp:positionH>
                <wp:positionV relativeFrom="paragraph">
                  <wp:posOffset>6985</wp:posOffset>
                </wp:positionV>
                <wp:extent cx="7231380" cy="1214120"/>
                <wp:effectExtent l="0" t="0" r="0" b="0"/>
                <wp:wrapNone/>
                <wp:docPr id="430" name="Text Box 430"/>
                <wp:cNvGraphicFramePr/>
                <a:graphic xmlns:a="http://schemas.openxmlformats.org/drawingml/2006/main">
                  <a:graphicData uri="http://schemas.microsoft.com/office/word/2010/wordprocessingShape">
                    <wps:wsp>
                      <wps:cNvSpPr txBox="1"/>
                      <wps:spPr>
                        <a:xfrm>
                          <a:off x="0" y="0"/>
                          <a:ext cx="7231380" cy="12141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488ABD">
                            <w:pPr>
                              <w:jc w:val="both"/>
                              <w:rPr>
                                <w:rFonts w:hint="default"/>
                                <w:sz w:val="24"/>
                                <w:szCs w:val="24"/>
                                <w:lang w:val="en-IN"/>
                              </w:rPr>
                            </w:pPr>
                            <w:r>
                              <w:rPr>
                                <w:rFonts w:hint="default"/>
                                <w:b/>
                                <w:bCs/>
                                <w:sz w:val="28"/>
                                <w:szCs w:val="28"/>
                                <w:lang w:val="en-IN"/>
                              </w:rPr>
                              <w:t>Fig no.13:</w:t>
                            </w:r>
                            <w:r>
                              <w:rPr>
                                <w:rFonts w:hint="default"/>
                                <w:lang w:val="en-IN"/>
                              </w:rPr>
                              <w:t xml:space="preserve"> </w:t>
                            </w:r>
                            <w:r>
                              <w:rPr>
                                <w:rFonts w:hint="default"/>
                                <w:sz w:val="24"/>
                                <w:szCs w:val="24"/>
                                <w:lang w:val="en-IN"/>
                              </w:rPr>
                              <w:t>Profile section of showing lithological variations along groove lines G1(a),G2(b),G3(c),G4(c), G5(d),</w:t>
                            </w:r>
                          </w:p>
                          <w:p w14:paraId="503DFFE8">
                            <w:pPr>
                              <w:jc w:val="both"/>
                              <w:rPr>
                                <w:rFonts w:hint="default"/>
                                <w:sz w:val="24"/>
                                <w:szCs w:val="24"/>
                                <w:lang w:val="en-IN"/>
                              </w:rPr>
                            </w:pPr>
                            <w:r>
                              <w:rPr>
                                <w:rFonts w:hint="default"/>
                                <w:sz w:val="24"/>
                                <w:szCs w:val="24"/>
                                <w:lang w:val="en-IN"/>
                              </w:rPr>
                              <w:t>G6(e),G8(f),G9(g), G11(h), G12(i),G13(j), G14(k).</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pt;margin-top:0.55pt;height:95.6pt;width:569.4pt;z-index:251734016;mso-width-relative:page;mso-height-relative:page;" filled="f" stroked="f" coordsize="21600,21600" o:gfxdata="UEsDBAoAAAAAAIdO4kAAAAAAAAAAAAAAAAAEAAAAZHJzL1BLAwQUAAAACACHTuJAYQgEktoAAAAK&#10;AQAADwAAAGRycy9kb3ducmV2LnhtbE2Py07DMBBF90j8gzVI7FrHRkQljVOhSBUSgkVLN+yc2E2i&#10;2uMQuw/4eqYr2M3oXN05U64u3rGTneIQUIGYZ8AstsEM2CnYfaxnC2AxaTTaBbQKvm2EVXV7U+rC&#10;hDNu7GmbOkYlGAutoE9pLDiPbW+9jvMwWiS2D5PXidap42bSZyr3jsssy7nXA9KFXo+27m172B69&#10;gtd6/a43jfSLH1e/vO2fx6/d56NS93ciWwJL9pL+wnDVJ3WoyKkJRzSROQUzKSVFCQhgVy5EngNr&#10;aHqSD8Crkv9/ofoFUEsDBBQAAAAIAIdO4kA4zpBULgIAAGoEAAAOAAAAZHJzL2Uyb0RvYy54bWyt&#10;VE1v2zAMvQ/YfxB0Xx0n6ceCOEXWosOAYi3QDjsrshwbkERNUmp3v35PcpIW3Q497OJQfNQj+Uhl&#10;eTkYzZ6UDx3ZipcnE86UlVR3dlvxH483ny44C1HYWmiyquLPKvDL1ccPy94t1JRa0rXyDCQ2LHpX&#10;8TZGtyiKIFtlRDghpyzAhrwREUe/LWoverAbXUwnk7OiJ187T1KFAO/1CPI9o38PITVNJ9U1yZ1R&#10;No6sXmkR0VJoOxf4KlfbNErGu6YJKjJdcXQa8xdJYG/St1gtxWLrhWs7uS9BvKeENz0Z0VkkPVJd&#10;iyjYznd/UZlOegrUxBNJphgbyYqgi3LyRpuHVjiVe4HUwR1FD/+PVn5/uvesqys+n0ETKwxG/qiG&#10;yL7QwJIPCvUuLBD44BAaBwDYm4M/wJkaHxpv0i9aYsDB9XzUN9FJOM+ns3J2AUgCK6flvJxm/uLl&#10;uvMhflVkWDIq7jHArKt4ug0RpSD0EJKyWbrptM5D1Jb1FT+bnU7yhSOCG9riYmpiLDZZcdgM+842&#10;VD+jMU/jcgQnbzokvxUh3guPbUDBeC/xDp9GE5LQ3uKsJf/7X/4UjyEB5azHdlU8/NoJrzjT3yzG&#10;97mcz0Eb82F+eg4dmH+NbF4jdmeuCAtc4mU6mc0UH/XBbDyZn3hW65QVkLASuSseD+ZVHHcez1Kq&#10;9ToHYQGdiLf2wclEPcq53kVquqx0kmnUZq8eVjAPYP9c0o6/Pueol7+I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hCASS2gAAAAoBAAAPAAAAAAAAAAEAIAAAACIAAABkcnMvZG93bnJldi54bWxQ&#10;SwECFAAUAAAACACHTuJAOM6QVC4CAABqBAAADgAAAAAAAAABACAAAAApAQAAZHJzL2Uyb0RvYy54&#10;bWxQSwUGAAAAAAYABgBZAQAAyQUAAAAA&#10;">
                <v:fill on="f" focussize="0,0"/>
                <v:stroke on="f" weight="0.5pt"/>
                <v:imagedata o:title=""/>
                <o:lock v:ext="edit" aspectratio="f"/>
                <v:textbox>
                  <w:txbxContent>
                    <w:p w14:paraId="1F488ABD">
                      <w:pPr>
                        <w:jc w:val="both"/>
                        <w:rPr>
                          <w:rFonts w:hint="default"/>
                          <w:sz w:val="24"/>
                          <w:szCs w:val="24"/>
                          <w:lang w:val="en-IN"/>
                        </w:rPr>
                      </w:pPr>
                      <w:r>
                        <w:rPr>
                          <w:rFonts w:hint="default"/>
                          <w:b/>
                          <w:bCs/>
                          <w:sz w:val="28"/>
                          <w:szCs w:val="28"/>
                          <w:lang w:val="en-IN"/>
                        </w:rPr>
                        <w:t>Fig no.13:</w:t>
                      </w:r>
                      <w:r>
                        <w:rPr>
                          <w:rFonts w:hint="default"/>
                          <w:lang w:val="en-IN"/>
                        </w:rPr>
                        <w:t xml:space="preserve"> </w:t>
                      </w:r>
                      <w:r>
                        <w:rPr>
                          <w:rFonts w:hint="default"/>
                          <w:sz w:val="24"/>
                          <w:szCs w:val="24"/>
                          <w:lang w:val="en-IN"/>
                        </w:rPr>
                        <w:t>Profile section of showing lithological variations along groove lines G1(a),G2(b),G3(c),G4(c), G5(d),</w:t>
                      </w:r>
                    </w:p>
                    <w:p w14:paraId="503DFFE8">
                      <w:pPr>
                        <w:jc w:val="both"/>
                        <w:rPr>
                          <w:rFonts w:hint="default"/>
                          <w:sz w:val="24"/>
                          <w:szCs w:val="24"/>
                          <w:lang w:val="en-IN"/>
                        </w:rPr>
                      </w:pPr>
                      <w:r>
                        <w:rPr>
                          <w:rFonts w:hint="default"/>
                          <w:sz w:val="24"/>
                          <w:szCs w:val="24"/>
                          <w:lang w:val="en-IN"/>
                        </w:rPr>
                        <w:t>G6(e),G8(f),G9(g), G11(h), G12(i),G13(j), G14(k).</w:t>
                      </w:r>
                    </w:p>
                  </w:txbxContent>
                </v:textbox>
              </v:shape>
            </w:pict>
          </mc:Fallback>
        </mc:AlternateContent>
      </w:r>
    </w:p>
    <w:p w14:paraId="698EC3A3">
      <w:pPr>
        <w:pStyle w:val="12"/>
        <w:spacing w:line="360" w:lineRule="auto"/>
        <w:ind w:left="487" w:right="834"/>
        <w:jc w:val="both"/>
      </w:pPr>
    </w:p>
    <w:p w14:paraId="2609BDFA">
      <w:pPr>
        <w:pStyle w:val="12"/>
        <w:spacing w:line="360" w:lineRule="auto"/>
        <w:ind w:left="487" w:right="834"/>
        <w:jc w:val="both"/>
      </w:pPr>
    </w:p>
    <w:p w14:paraId="331B999A">
      <w:pPr>
        <w:pStyle w:val="12"/>
        <w:spacing w:line="360" w:lineRule="auto"/>
        <w:ind w:left="487" w:right="834"/>
        <w:jc w:val="both"/>
      </w:pPr>
    </w:p>
    <w:p w14:paraId="11A5A1D8">
      <w:pPr>
        <w:pStyle w:val="12"/>
        <w:spacing w:line="360" w:lineRule="auto"/>
        <w:ind w:left="487" w:right="834"/>
        <w:jc w:val="both"/>
      </w:pPr>
    </w:p>
    <w:p w14:paraId="72C4E4F2">
      <w:pPr>
        <w:pStyle w:val="12"/>
        <w:spacing w:line="360" w:lineRule="auto"/>
        <w:ind w:left="487" w:right="834"/>
        <w:jc w:val="both"/>
      </w:pPr>
    </w:p>
    <w:p w14:paraId="7FB3B7DD">
      <w:pPr>
        <w:pStyle w:val="12"/>
        <w:spacing w:line="360" w:lineRule="auto"/>
        <w:ind w:right="834"/>
        <w:jc w:val="both"/>
      </w:pPr>
    </w:p>
    <w:p w14:paraId="3DC6C3A3">
      <w:pPr>
        <w:pStyle w:val="12"/>
        <w:spacing w:line="360" w:lineRule="auto"/>
        <w:ind w:left="487" w:right="834"/>
        <w:jc w:val="both"/>
      </w:pPr>
    </w:p>
    <w:p w14:paraId="19BC23D4">
      <w:pPr>
        <w:pStyle w:val="12"/>
        <w:spacing w:line="360" w:lineRule="auto"/>
        <w:ind w:right="834"/>
        <w:jc w:val="both"/>
        <w:rPr>
          <w:rFonts w:hint="default"/>
          <w:lang w:val="en-IN"/>
        </w:rPr>
      </w:pPr>
    </w:p>
    <w:p w14:paraId="49EBD2E5">
      <w:pPr>
        <w:pStyle w:val="12"/>
        <w:spacing w:line="360" w:lineRule="auto"/>
        <w:ind w:left="487" w:right="834"/>
        <w:jc w:val="both"/>
        <w:rPr>
          <w:rFonts w:hint="default"/>
          <w:lang w:val="en-IN"/>
        </w:rPr>
      </w:pPr>
    </w:p>
    <w:p w14:paraId="1AC09ABC">
      <w:pPr>
        <w:pStyle w:val="12"/>
        <w:spacing w:line="360" w:lineRule="auto"/>
        <w:ind w:left="487" w:right="834"/>
        <w:jc w:val="both"/>
      </w:pPr>
    </w:p>
    <w:p w14:paraId="4459807E">
      <w:pPr>
        <w:pStyle w:val="12"/>
        <w:spacing w:line="360" w:lineRule="auto"/>
        <w:ind w:left="487" w:right="834"/>
        <w:jc w:val="both"/>
      </w:pPr>
    </w:p>
    <w:p w14:paraId="139CE1CF">
      <w:pPr>
        <w:pStyle w:val="12"/>
        <w:spacing w:line="360" w:lineRule="auto"/>
        <w:ind w:left="487" w:right="834"/>
        <w:jc w:val="both"/>
        <w:rPr>
          <w:rFonts w:hint="default"/>
          <w:lang w:val="en-IN"/>
        </w:rPr>
      </w:pPr>
    </w:p>
    <w:p w14:paraId="32D49F99">
      <w:pPr>
        <w:pStyle w:val="12"/>
        <w:spacing w:line="360" w:lineRule="auto"/>
        <w:ind w:left="487" w:right="834"/>
        <w:jc w:val="both"/>
        <w:rPr>
          <w:rFonts w:hint="default"/>
          <w:lang w:val="en-IN"/>
        </w:rPr>
      </w:pPr>
    </w:p>
    <w:p w14:paraId="79831EA0">
      <w:pPr>
        <w:pStyle w:val="12"/>
        <w:spacing w:line="360" w:lineRule="auto"/>
        <w:ind w:right="834"/>
        <w:jc w:val="both"/>
      </w:pPr>
    </w:p>
    <w:p w14:paraId="336A3828">
      <w:pPr>
        <w:pStyle w:val="6"/>
        <w:numPr>
          <w:ilvl w:val="2"/>
          <w:numId w:val="9"/>
        </w:numPr>
        <w:tabs>
          <w:tab w:val="left" w:pos="1184"/>
        </w:tabs>
        <w:spacing w:before="0" w:after="0" w:line="240" w:lineRule="auto"/>
        <w:ind w:left="1137" w:leftChars="0" w:right="0" w:hanging="697" w:firstLineChars="0"/>
        <w:jc w:val="both"/>
      </w:pPr>
      <w:r>
        <w:rPr>
          <w:rFonts w:hint="default"/>
          <w:spacing w:val="-2"/>
          <w:lang w:val="en-IN"/>
        </w:rPr>
        <w:t>S</w:t>
      </w:r>
      <w:r>
        <w:rPr>
          <w:spacing w:val="-2"/>
        </w:rPr>
        <w:t>ampling</w:t>
      </w:r>
    </w:p>
    <w:p w14:paraId="1C6C6609">
      <w:pPr>
        <w:pStyle w:val="12"/>
        <w:spacing w:before="81" w:line="360" w:lineRule="auto"/>
        <w:ind w:right="779"/>
        <w:jc w:val="both"/>
        <w:rPr>
          <w:rFonts w:hint="default"/>
          <w:spacing w:val="-2"/>
          <w:lang w:val="en-IN"/>
        </w:rPr>
      </w:pPr>
      <w:r>
        <w:t>During the field work, a total number of 1</w:t>
      </w:r>
      <w:r>
        <w:rPr>
          <w:rFonts w:hint="default"/>
          <w:lang w:val="en-IN"/>
        </w:rPr>
        <w:t>55</w:t>
      </w:r>
      <w:r>
        <w:t xml:space="preserve"> </w:t>
      </w:r>
      <w:r>
        <w:rPr>
          <w:rFonts w:hint="default"/>
          <w:lang w:val="en-IN"/>
        </w:rPr>
        <w:t xml:space="preserve">surface </w:t>
      </w:r>
      <w:r>
        <w:t>samples were collected for the geochemical analyses. Out of these 1</w:t>
      </w:r>
      <w:r>
        <w:rPr>
          <w:rFonts w:hint="default"/>
          <w:lang w:val="en-IN"/>
        </w:rPr>
        <w:t>55</w:t>
      </w:r>
      <w:r>
        <w:t xml:space="preserve"> BRS samples, 131 sample</w:t>
      </w:r>
      <w:r>
        <w:rPr>
          <w:rFonts w:hint="default"/>
          <w:lang w:val="en-IN"/>
        </w:rPr>
        <w:t xml:space="preserve">s were systematically </w:t>
      </w:r>
      <w:r>
        <w:t>collected</w:t>
      </w:r>
      <w:r>
        <w:rPr>
          <w:rFonts w:hint="default"/>
          <w:lang w:val="en-IN"/>
        </w:rPr>
        <w:t xml:space="preserve"> from groove lines</w:t>
      </w:r>
      <w:r>
        <w:t>, 2</w:t>
      </w:r>
      <w:r>
        <w:rPr>
          <w:rFonts w:hint="default"/>
          <w:lang w:val="en-IN"/>
        </w:rPr>
        <w:t>4 grab samples were generated from other part of the designated area including the mineralised zone</w:t>
      </w:r>
      <w:r>
        <w:t xml:space="preserve">. </w:t>
      </w:r>
      <w:r>
        <w:rPr>
          <w:rFonts w:hint="default"/>
          <w:lang w:val="en-IN"/>
        </w:rPr>
        <w:t xml:space="preserve">Out of 131 groove samples, 110 numbers are graphite bearing and rest of the samples were collected from wall rock. </w:t>
      </w:r>
      <w:r>
        <w:t>Locations</w:t>
      </w:r>
      <w:r>
        <w:rPr>
          <w:spacing w:val="-1"/>
        </w:rPr>
        <w:t xml:space="preserve"> </w:t>
      </w:r>
      <w:r>
        <w:t>of</w:t>
      </w:r>
      <w:r>
        <w:rPr>
          <w:spacing w:val="-3"/>
        </w:rPr>
        <w:t xml:space="preserve"> </w:t>
      </w:r>
      <w:r>
        <w:t>the</w:t>
      </w:r>
      <w:r>
        <w:rPr>
          <w:spacing w:val="-1"/>
        </w:rPr>
        <w:t xml:space="preserve"> </w:t>
      </w:r>
      <w:r>
        <w:t>surface</w:t>
      </w:r>
      <w:r>
        <w:rPr>
          <w:spacing w:val="-2"/>
        </w:rPr>
        <w:t xml:space="preserve"> </w:t>
      </w:r>
      <w:r>
        <w:t>samples</w:t>
      </w:r>
      <w:r>
        <w:rPr>
          <w:spacing w:val="-3"/>
        </w:rPr>
        <w:t xml:space="preserve"> </w:t>
      </w:r>
      <w:r>
        <w:t xml:space="preserve"> are shown </w:t>
      </w:r>
      <w:r>
        <w:rPr>
          <w:rFonts w:hint="default"/>
          <w:lang w:val="en-IN"/>
        </w:rPr>
        <w:t>on</w:t>
      </w:r>
      <w:r>
        <w:t xml:space="preserve"> the geological map (Plate No. ). </w:t>
      </w:r>
      <w:r>
        <w:rPr>
          <w:rFonts w:hint="default"/>
          <w:lang w:val="en-IN"/>
        </w:rPr>
        <w:t xml:space="preserve">For analyses of fixed carbon % samples were submitted to </w:t>
      </w:r>
      <w:r>
        <w:t xml:space="preserve"> NMCI Shree Coal Laboratory and</w:t>
      </w:r>
      <w:r>
        <w:rPr>
          <w:spacing w:val="80"/>
        </w:rPr>
        <w:t xml:space="preserve"> </w:t>
      </w:r>
      <w:r>
        <w:rPr>
          <w:rFonts w:hint="default"/>
          <w:spacing w:val="80"/>
          <w:lang w:val="en-IN"/>
        </w:rPr>
        <w:t>for whole rock and minor elements analyses were done by Shiva</w:t>
      </w:r>
      <w:r>
        <w:t xml:space="preserve"> Analytical (India) Pvt. Ltd. 30 number of check samples were arbitrarily selected from BRS samples,</w:t>
      </w:r>
      <w:r>
        <w:rPr>
          <w:spacing w:val="-1"/>
        </w:rPr>
        <w:t xml:space="preserve"> </w:t>
      </w:r>
      <w:r>
        <w:t>trench</w:t>
      </w:r>
      <w:r>
        <w:rPr>
          <w:spacing w:val="-2"/>
        </w:rPr>
        <w:t xml:space="preserve"> </w:t>
      </w:r>
      <w:r>
        <w:t>and</w:t>
      </w:r>
      <w:r>
        <w:rPr>
          <w:spacing w:val="-1"/>
        </w:rPr>
        <w:t xml:space="preserve"> </w:t>
      </w:r>
      <w:r>
        <w:t>drilled</w:t>
      </w:r>
      <w:r>
        <w:rPr>
          <w:spacing w:val="-1"/>
        </w:rPr>
        <w:t xml:space="preserve"> </w:t>
      </w:r>
      <w:r>
        <w:t>core samples</w:t>
      </w:r>
      <w:r>
        <w:rPr>
          <w:spacing w:val="-1"/>
        </w:rPr>
        <w:t xml:space="preserve"> </w:t>
      </w:r>
      <w:r>
        <w:t>and</w:t>
      </w:r>
      <w:r>
        <w:rPr>
          <w:spacing w:val="-3"/>
        </w:rPr>
        <w:t xml:space="preserve"> </w:t>
      </w:r>
      <w:r>
        <w:t>those were</w:t>
      </w:r>
      <w:r>
        <w:rPr>
          <w:spacing w:val="-1"/>
        </w:rPr>
        <w:t xml:space="preserve"> </w:t>
      </w:r>
      <w:r>
        <w:t>submitted</w:t>
      </w:r>
      <w:r>
        <w:rPr>
          <w:spacing w:val="-2"/>
        </w:rPr>
        <w:t xml:space="preserve"> </w:t>
      </w:r>
      <w:r>
        <w:t xml:space="preserve">to </w:t>
      </w:r>
      <w:r>
        <w:rPr>
          <w:rFonts w:hint="default"/>
          <w:lang w:val="en-IN"/>
        </w:rPr>
        <w:t>GEOTECHNICAL LAB of  Tata Steel Limited</w:t>
      </w:r>
      <w:r>
        <w:t xml:space="preserve">, </w:t>
      </w:r>
      <w:r>
        <w:rPr>
          <w:rFonts w:hint="default"/>
          <w:spacing w:val="-2"/>
          <w:lang w:val="en-IN"/>
        </w:rPr>
        <w:t>Dhanbad.</w:t>
      </w:r>
    </w:p>
    <w:p w14:paraId="5E2306B4">
      <w:pPr>
        <w:pStyle w:val="12"/>
        <w:spacing w:before="162" w:line="360" w:lineRule="auto"/>
        <w:ind w:left="487" w:right="838"/>
        <w:jc w:val="both"/>
        <w:rPr>
          <w:rFonts w:hint="default"/>
          <w:lang w:val="en-IN"/>
        </w:rPr>
      </w:pPr>
    </w:p>
    <w:p w14:paraId="0B4943DD">
      <w:pPr>
        <w:pStyle w:val="6"/>
        <w:numPr>
          <w:ilvl w:val="2"/>
          <w:numId w:val="9"/>
        </w:numPr>
        <w:tabs>
          <w:tab w:val="left" w:pos="1322"/>
        </w:tabs>
        <w:spacing w:before="1" w:after="0" w:line="240" w:lineRule="auto"/>
        <w:ind w:left="1275" w:leftChars="0" w:right="0" w:hanging="835" w:firstLineChars="0"/>
        <w:jc w:val="both"/>
      </w:pPr>
      <w:r>
        <w:t>Discussion</w:t>
      </w:r>
      <w:r>
        <w:rPr>
          <w:spacing w:val="-8"/>
        </w:rPr>
        <w:t xml:space="preserve"> </w:t>
      </w:r>
      <w:r>
        <w:t>on</w:t>
      </w:r>
      <w:r>
        <w:rPr>
          <w:spacing w:val="-5"/>
        </w:rPr>
        <w:t xml:space="preserve"> </w:t>
      </w:r>
      <w:r>
        <w:t>the</w:t>
      </w:r>
      <w:r>
        <w:rPr>
          <w:spacing w:val="-8"/>
        </w:rPr>
        <w:t xml:space="preserve"> </w:t>
      </w:r>
      <w:r>
        <w:t>chemical</w:t>
      </w:r>
      <w:r>
        <w:rPr>
          <w:spacing w:val="-5"/>
        </w:rPr>
        <w:t xml:space="preserve"> </w:t>
      </w:r>
      <w:r>
        <w:t>analyses</w:t>
      </w:r>
      <w:r>
        <w:rPr>
          <w:spacing w:val="-6"/>
        </w:rPr>
        <w:t xml:space="preserve"> </w:t>
      </w:r>
      <w:r>
        <w:rPr>
          <w:spacing w:val="-2"/>
        </w:rPr>
        <w:t>result</w:t>
      </w:r>
    </w:p>
    <w:p w14:paraId="7B553379">
      <w:pPr>
        <w:pStyle w:val="12"/>
        <w:spacing w:before="115"/>
        <w:rPr>
          <w:b/>
          <w:sz w:val="28"/>
        </w:rPr>
      </w:pPr>
    </w:p>
    <w:p w14:paraId="77CB680B">
      <w:pPr>
        <w:pStyle w:val="12"/>
        <w:spacing w:line="360" w:lineRule="auto"/>
        <w:ind w:left="487" w:right="835"/>
        <w:jc w:val="both"/>
        <w:rPr>
          <w:rFonts w:hint="default"/>
          <w:lang w:val="en-IN"/>
        </w:rPr>
      </w:pPr>
      <w:r>
        <w:t xml:space="preserve">During the current investigation a total number of </w:t>
      </w:r>
      <w:r>
        <w:rPr>
          <w:rFonts w:hint="default"/>
          <w:lang w:val="en-IN"/>
        </w:rPr>
        <w:t>155</w:t>
      </w:r>
      <w:r>
        <w:t xml:space="preserve"> bedrock samples were generated from grooves  and </w:t>
      </w:r>
      <w:r>
        <w:rPr>
          <w:rFonts w:hint="default"/>
          <w:lang w:val="en-IN"/>
        </w:rPr>
        <w:t>24 grab</w:t>
      </w:r>
      <w:r>
        <w:t xml:space="preserve"> samples from the graphite bearing zone</w:t>
      </w:r>
      <w:r>
        <w:rPr>
          <w:rFonts w:hint="default"/>
          <w:lang w:val="en-IN"/>
        </w:rPr>
        <w:t>s and associated rock types.</w:t>
      </w:r>
      <w:r>
        <w:t xml:space="preserve"> </w:t>
      </w:r>
      <w:r>
        <w:rPr>
          <w:rFonts w:hint="default"/>
          <w:lang w:val="en-IN"/>
        </w:rPr>
        <w:t xml:space="preserve">Out of 155 samples 44 samples show the fixed carbon values ranging from 2.00 % to 8.45 and rest of the samples show the values ranging from 0.03% to 1.99 %. </w:t>
      </w:r>
      <w:r>
        <w:t>The</w:t>
      </w:r>
      <w:r>
        <w:rPr>
          <w:spacing w:val="-2"/>
        </w:rPr>
        <w:t xml:space="preserve"> </w:t>
      </w:r>
      <w:r>
        <w:t>analytical data</w:t>
      </w:r>
      <w:r>
        <w:rPr>
          <w:spacing w:val="-2"/>
        </w:rPr>
        <w:t xml:space="preserve"> </w:t>
      </w:r>
      <w:r>
        <w:t>is provided</w:t>
      </w:r>
      <w:r>
        <w:rPr>
          <w:spacing w:val="-2"/>
        </w:rPr>
        <w:t xml:space="preserve"> </w:t>
      </w:r>
      <w:r>
        <w:t>in the</w:t>
      </w:r>
      <w:r>
        <w:rPr>
          <w:spacing w:val="-1"/>
          <w:highlight w:val="none"/>
        </w:rPr>
        <w:t xml:space="preserve"> </w:t>
      </w:r>
      <w:r>
        <w:rPr>
          <w:color w:val="000000"/>
          <w:spacing w:val="-2"/>
          <w:highlight w:val="none"/>
        </w:rPr>
        <w:t>Annexure-</w:t>
      </w:r>
      <w:r>
        <w:rPr>
          <w:rFonts w:hint="default"/>
          <w:color w:val="000000"/>
          <w:spacing w:val="-2"/>
          <w:highlight w:val="none"/>
          <w:lang w:val="en-IN"/>
        </w:rPr>
        <w:t xml:space="preserve">1  and </w:t>
      </w:r>
      <w:r>
        <w:rPr>
          <w:rFonts w:hint="default"/>
          <w:lang w:val="en-IN"/>
        </w:rPr>
        <w:t>the  analytical results of the major oxides  and minor elements are provided in the Annexure- 2 &amp; 3.</w:t>
      </w:r>
    </w:p>
    <w:p w14:paraId="4E2E383A">
      <w:pPr>
        <w:pStyle w:val="12"/>
        <w:spacing w:before="1"/>
      </w:pPr>
    </w:p>
    <w:p w14:paraId="7F2FE45E">
      <w:pPr>
        <w:pStyle w:val="12"/>
        <w:spacing w:before="275"/>
      </w:pPr>
    </w:p>
    <w:p w14:paraId="237FCC68">
      <w:pPr>
        <w:pStyle w:val="12"/>
        <w:spacing w:before="275"/>
      </w:pPr>
    </w:p>
    <w:p w14:paraId="7AEDD60C">
      <w:pPr>
        <w:pStyle w:val="12"/>
        <w:spacing w:before="275"/>
      </w:pPr>
    </w:p>
    <w:p w14:paraId="3CD87A5A">
      <w:pPr>
        <w:pStyle w:val="12"/>
        <w:spacing w:before="275"/>
      </w:pPr>
    </w:p>
    <w:p w14:paraId="3F1EB81E">
      <w:pPr>
        <w:pStyle w:val="12"/>
        <w:spacing w:before="275"/>
      </w:pPr>
    </w:p>
    <w:p w14:paraId="4C5157F2">
      <w:pPr>
        <w:pStyle w:val="12"/>
        <w:spacing w:before="275"/>
      </w:pPr>
    </w:p>
    <w:p w14:paraId="5280ACB6">
      <w:pPr>
        <w:pStyle w:val="12"/>
        <w:spacing w:before="275"/>
      </w:pPr>
    </w:p>
    <w:p w14:paraId="0098DF25">
      <w:pPr>
        <w:pStyle w:val="12"/>
        <w:spacing w:before="275"/>
      </w:pPr>
    </w:p>
    <w:p w14:paraId="742B6D24">
      <w:pPr>
        <w:pStyle w:val="12"/>
        <w:spacing w:before="275"/>
      </w:pPr>
    </w:p>
    <w:p w14:paraId="0BC2E2EC">
      <w:pPr>
        <w:pStyle w:val="12"/>
        <w:spacing w:before="275"/>
      </w:pPr>
    </w:p>
    <w:p w14:paraId="37D2EB04">
      <w:pPr>
        <w:pStyle w:val="12"/>
        <w:spacing w:before="275"/>
      </w:pPr>
    </w:p>
    <w:p w14:paraId="455662DB">
      <w:pPr>
        <w:pStyle w:val="12"/>
        <w:spacing w:before="275"/>
      </w:pPr>
    </w:p>
    <w:p w14:paraId="2A59F8BB">
      <w:pPr>
        <w:pStyle w:val="3"/>
        <w:numPr>
          <w:ilvl w:val="1"/>
          <w:numId w:val="9"/>
        </w:numPr>
        <w:tabs>
          <w:tab w:val="left" w:pos="1044"/>
        </w:tabs>
        <w:spacing w:before="0" w:after="0" w:line="240" w:lineRule="auto"/>
        <w:ind w:left="1044" w:right="0" w:hanging="557"/>
        <w:jc w:val="both"/>
      </w:pPr>
      <w:r>
        <w:rPr>
          <w:spacing w:val="-2"/>
        </w:rPr>
        <w:t>GEOPHYSICAL</w:t>
      </w:r>
      <w:r>
        <w:rPr>
          <w:spacing w:val="-1"/>
        </w:rPr>
        <w:t xml:space="preserve"> </w:t>
      </w:r>
      <w:r>
        <w:rPr>
          <w:spacing w:val="-2"/>
        </w:rPr>
        <w:t>EXPLORATION</w:t>
      </w:r>
    </w:p>
    <w:p w14:paraId="4D07E373">
      <w:pPr>
        <w:pStyle w:val="12"/>
        <w:spacing w:before="185" w:line="360" w:lineRule="auto"/>
        <w:ind w:left="487" w:right="838"/>
        <w:jc w:val="both"/>
      </w:pPr>
      <w:r>
        <w:t>Self-potential (SP) surveys are integral to graphite exploration, as they detect distinctive electrical characteristics of graphite-bearing lithounits, notably negative SP anomalies. These surveys offer a preliminary assessments over large areas, aiding target selection for further exploration. Complementing other geophysical techniques, such as electromagnetic surveys and resistivity surveys, SP data integration enhances accuracy in delineating graphite deposits. Moreover, SP anomalies</w:t>
      </w:r>
      <w:r>
        <w:rPr>
          <w:spacing w:val="-3"/>
        </w:rPr>
        <w:t xml:space="preserve"> </w:t>
      </w:r>
      <w:r>
        <w:t>reflect</w:t>
      </w:r>
      <w:r>
        <w:rPr>
          <w:spacing w:val="-3"/>
        </w:rPr>
        <w:t xml:space="preserve"> </w:t>
      </w:r>
      <w:r>
        <w:t>subsurface</w:t>
      </w:r>
      <w:r>
        <w:rPr>
          <w:spacing w:val="-1"/>
        </w:rPr>
        <w:t xml:space="preserve"> </w:t>
      </w:r>
      <w:r>
        <w:t>geological</w:t>
      </w:r>
      <w:r>
        <w:rPr>
          <w:spacing w:val="-1"/>
        </w:rPr>
        <w:t xml:space="preserve"> </w:t>
      </w:r>
      <w:r>
        <w:t>structures</w:t>
      </w:r>
      <w:r>
        <w:rPr>
          <w:spacing w:val="-3"/>
        </w:rPr>
        <w:t xml:space="preserve"> </w:t>
      </w:r>
      <w:r>
        <w:t>associated</w:t>
      </w:r>
      <w:r>
        <w:rPr>
          <w:spacing w:val="-2"/>
        </w:rPr>
        <w:t xml:space="preserve"> </w:t>
      </w:r>
      <w:r>
        <w:t>with</w:t>
      </w:r>
      <w:r>
        <w:rPr>
          <w:spacing w:val="-2"/>
        </w:rPr>
        <w:t xml:space="preserve"> </w:t>
      </w:r>
      <w:r>
        <w:t>graphite</w:t>
      </w:r>
      <w:r>
        <w:rPr>
          <w:spacing w:val="-1"/>
        </w:rPr>
        <w:t xml:space="preserve"> </w:t>
      </w:r>
      <w:r>
        <w:t>mineralization,</w:t>
      </w:r>
      <w:r>
        <w:rPr>
          <w:spacing w:val="-3"/>
        </w:rPr>
        <w:t xml:space="preserve"> </w:t>
      </w:r>
      <w:r>
        <w:t>aiding</w:t>
      </w:r>
      <w:r>
        <w:rPr>
          <w:spacing w:val="-2"/>
        </w:rPr>
        <w:t xml:space="preserve"> </w:t>
      </w:r>
      <w:r>
        <w:t>in understanding geological controls and identifying favourable exploration targets.</w:t>
      </w:r>
    </w:p>
    <w:p w14:paraId="705A8C57">
      <w:pPr>
        <w:pStyle w:val="6"/>
        <w:numPr>
          <w:ilvl w:val="2"/>
          <w:numId w:val="9"/>
        </w:numPr>
        <w:tabs>
          <w:tab w:val="left" w:pos="1184"/>
        </w:tabs>
        <w:spacing w:before="0" w:after="0" w:line="320" w:lineRule="exact"/>
        <w:ind w:left="1137" w:leftChars="0" w:right="0" w:hanging="697" w:firstLineChars="0"/>
        <w:jc w:val="both"/>
      </w:pPr>
      <w:r>
        <w:t>SP</w:t>
      </w:r>
      <w:r>
        <w:rPr>
          <w:spacing w:val="-4"/>
        </w:rPr>
        <w:t xml:space="preserve"> </w:t>
      </w:r>
      <w:r>
        <w:t>data</w:t>
      </w:r>
      <w:r>
        <w:rPr>
          <w:spacing w:val="-4"/>
        </w:rPr>
        <w:t xml:space="preserve"> </w:t>
      </w:r>
      <w:r>
        <w:rPr>
          <w:spacing w:val="-2"/>
        </w:rPr>
        <w:t>acquisition</w:t>
      </w:r>
    </w:p>
    <w:p w14:paraId="45D84EF9">
      <w:pPr>
        <w:pStyle w:val="12"/>
        <w:spacing w:before="161" w:line="360" w:lineRule="auto"/>
        <w:ind w:left="487" w:right="838"/>
        <w:jc w:val="both"/>
      </w:pPr>
      <w:r>
        <w:t>In this project, the Fixed Base approach was employed for the acquisition of Self-Potential (SP) data. A total of 3.7-line km in 13 profiles were surveyed, each spanning a length of 285 meters at the end of March 2024 (Fig.</w:t>
      </w:r>
      <w:r>
        <w:rPr>
          <w:rFonts w:hint="default"/>
          <w:lang w:val="en-IN"/>
        </w:rPr>
        <w:t xml:space="preserve"> no. 14</w:t>
      </w:r>
      <w:r>
        <w:t>). The spacing between profiles was irregular, tailored to meet the specific objectives of</w:t>
      </w:r>
      <w:r>
        <w:rPr>
          <w:spacing w:val="-1"/>
        </w:rPr>
        <w:t xml:space="preserve"> </w:t>
      </w:r>
      <w:r>
        <w:t>the study while adhering to a</w:t>
      </w:r>
      <w:r>
        <w:rPr>
          <w:spacing w:val="-1"/>
        </w:rPr>
        <w:t xml:space="preserve"> </w:t>
      </w:r>
      <w:r>
        <w:t>total approved profile length of 3 kilometers . Data points were recorded at regular intervals of 15 meters. The selection of field parameters for SP data acquisition was informed by geological insights into graphite occurrences. Profile</w:t>
      </w:r>
      <w:r>
        <w:rPr>
          <w:spacing w:val="26"/>
        </w:rPr>
        <w:t xml:space="preserve"> </w:t>
      </w:r>
      <w:r>
        <w:t>orientation</w:t>
      </w:r>
      <w:r>
        <w:rPr>
          <w:spacing w:val="25"/>
        </w:rPr>
        <w:t xml:space="preserve"> </w:t>
      </w:r>
      <w:r>
        <w:t>was</w:t>
      </w:r>
      <w:r>
        <w:rPr>
          <w:spacing w:val="27"/>
        </w:rPr>
        <w:t xml:space="preserve"> </w:t>
      </w:r>
      <w:r>
        <w:t>standardized</w:t>
      </w:r>
      <w:r>
        <w:rPr>
          <w:spacing w:val="25"/>
        </w:rPr>
        <w:t xml:space="preserve"> </w:t>
      </w:r>
      <w:r>
        <w:t>along</w:t>
      </w:r>
      <w:r>
        <w:rPr>
          <w:spacing w:val="26"/>
        </w:rPr>
        <w:t xml:space="preserve"> </w:t>
      </w:r>
      <w:r>
        <w:t>a</w:t>
      </w:r>
      <w:r>
        <w:rPr>
          <w:spacing w:val="27"/>
        </w:rPr>
        <w:t xml:space="preserve"> </w:t>
      </w:r>
      <w:r>
        <w:t>North-South</w:t>
      </w:r>
      <w:r>
        <w:rPr>
          <w:spacing w:val="24"/>
        </w:rPr>
        <w:t xml:space="preserve"> </w:t>
      </w:r>
      <w:r>
        <w:t>direction,</w:t>
      </w:r>
      <w:r>
        <w:rPr>
          <w:spacing w:val="27"/>
        </w:rPr>
        <w:t xml:space="preserve"> </w:t>
      </w:r>
      <w:r>
        <w:t>perpendicular</w:t>
      </w:r>
      <w:r>
        <w:rPr>
          <w:spacing w:val="27"/>
        </w:rPr>
        <w:t xml:space="preserve"> </w:t>
      </w:r>
      <w:r>
        <w:t>to</w:t>
      </w:r>
      <w:r>
        <w:rPr>
          <w:spacing w:val="24"/>
        </w:rPr>
        <w:t xml:space="preserve"> </w:t>
      </w:r>
      <w:r>
        <w:t>the</w:t>
      </w:r>
      <w:r>
        <w:rPr>
          <w:spacing w:val="28"/>
        </w:rPr>
        <w:t xml:space="preserve"> </w:t>
      </w:r>
      <w:r>
        <w:t>strike</w:t>
      </w:r>
      <w:r>
        <w:rPr>
          <w:spacing w:val="26"/>
        </w:rPr>
        <w:t xml:space="preserve"> </w:t>
      </w:r>
      <w:r>
        <w:rPr>
          <w:spacing w:val="-5"/>
        </w:rPr>
        <w:t>of</w:t>
      </w:r>
      <w:r>
        <w:rPr>
          <w:rFonts w:hint="default"/>
          <w:spacing w:val="-5"/>
          <w:lang w:val="en-IN"/>
        </w:rPr>
        <w:t xml:space="preserve"> </w:t>
      </w:r>
      <w:r>
        <w:rPr>
          <w:rFonts w:hint="default"/>
          <w:lang w:val="en-IN"/>
        </w:rPr>
        <w:t>t</w:t>
      </w:r>
      <w:r>
        <w:t>he</w:t>
      </w:r>
      <w:r>
        <w:rPr>
          <w:spacing w:val="30"/>
        </w:rPr>
        <w:t xml:space="preserve"> </w:t>
      </w:r>
      <w:r>
        <w:t>geological</w:t>
      </w:r>
      <w:r>
        <w:rPr>
          <w:spacing w:val="31"/>
        </w:rPr>
        <w:t xml:space="preserve"> </w:t>
      </w:r>
      <w:r>
        <w:t>lithounits</w:t>
      </w:r>
      <w:r>
        <w:rPr>
          <w:spacing w:val="31"/>
        </w:rPr>
        <w:t xml:space="preserve"> </w:t>
      </w:r>
      <w:r>
        <w:t>under</w:t>
      </w:r>
      <w:r>
        <w:rPr>
          <w:spacing w:val="31"/>
        </w:rPr>
        <w:t xml:space="preserve"> </w:t>
      </w:r>
      <w:r>
        <w:t>investigation.</w:t>
      </w:r>
      <w:r>
        <w:rPr>
          <w:spacing w:val="31"/>
        </w:rPr>
        <w:t xml:space="preserve"> </w:t>
      </w:r>
      <w:r>
        <w:t>Some</w:t>
      </w:r>
      <w:r>
        <w:rPr>
          <w:spacing w:val="31"/>
        </w:rPr>
        <w:t xml:space="preserve"> </w:t>
      </w:r>
      <w:r>
        <w:t>profiles</w:t>
      </w:r>
      <w:r>
        <w:rPr>
          <w:spacing w:val="29"/>
        </w:rPr>
        <w:t xml:space="preserve"> </w:t>
      </w:r>
      <w:r>
        <w:t>are</w:t>
      </w:r>
      <w:r>
        <w:rPr>
          <w:spacing w:val="32"/>
        </w:rPr>
        <w:t xml:space="preserve"> </w:t>
      </w:r>
      <w:r>
        <w:t>taken</w:t>
      </w:r>
      <w:r>
        <w:rPr>
          <w:spacing w:val="29"/>
        </w:rPr>
        <w:t xml:space="preserve"> </w:t>
      </w:r>
      <w:r>
        <w:t>across</w:t>
      </w:r>
      <w:r>
        <w:rPr>
          <w:spacing w:val="30"/>
        </w:rPr>
        <w:t xml:space="preserve"> </w:t>
      </w:r>
      <w:r>
        <w:t>the</w:t>
      </w:r>
      <w:r>
        <w:rPr>
          <w:spacing w:val="32"/>
        </w:rPr>
        <w:t xml:space="preserve"> </w:t>
      </w:r>
      <w:r>
        <w:t>known</w:t>
      </w:r>
      <w:r>
        <w:rPr>
          <w:spacing w:val="30"/>
        </w:rPr>
        <w:t xml:space="preserve"> </w:t>
      </w:r>
      <w:r>
        <w:t>graphite bearing areas whereas some are across no exposed zone.</w:t>
      </w:r>
    </w:p>
    <w:p w14:paraId="11F178B7">
      <w:pPr>
        <w:pStyle w:val="12"/>
        <w:spacing w:before="2"/>
        <w:rPr>
          <w:sz w:val="5"/>
        </w:rPr>
      </w:pPr>
      <w:r>
        <w:rPr>
          <w:sz w:val="5"/>
        </w:rPr>
        <mc:AlternateContent>
          <mc:Choice Requires="wpg">
            <w:drawing>
              <wp:anchor distT="0" distB="0" distL="0" distR="0" simplePos="0" relativeHeight="251699200" behindDoc="1" locked="0" layoutInCell="1" allowOverlap="1">
                <wp:simplePos x="0" y="0"/>
                <wp:positionH relativeFrom="page">
                  <wp:posOffset>1552575</wp:posOffset>
                </wp:positionH>
                <wp:positionV relativeFrom="paragraph">
                  <wp:posOffset>53340</wp:posOffset>
                </wp:positionV>
                <wp:extent cx="4644390" cy="2620645"/>
                <wp:effectExtent l="0" t="0" r="3810" b="8255"/>
                <wp:wrapTopAndBottom/>
                <wp:docPr id="357" name="Group 357"/>
                <wp:cNvGraphicFramePr/>
                <a:graphic xmlns:a="http://schemas.openxmlformats.org/drawingml/2006/main">
                  <a:graphicData uri="http://schemas.microsoft.com/office/word/2010/wordprocessingGroup">
                    <wpg:wgp>
                      <wpg:cNvGrpSpPr/>
                      <wpg:grpSpPr>
                        <a:xfrm>
                          <a:off x="0" y="0"/>
                          <a:ext cx="4644390" cy="2620645"/>
                          <a:chOff x="0" y="0"/>
                          <a:chExt cx="4644390" cy="2620645"/>
                        </a:xfrm>
                      </wpg:grpSpPr>
                      <pic:pic xmlns:pic="http://schemas.openxmlformats.org/drawingml/2006/picture">
                        <pic:nvPicPr>
                          <pic:cNvPr id="358" name="Image 341"/>
                          <pic:cNvPicPr/>
                        </pic:nvPicPr>
                        <pic:blipFill>
                          <a:blip r:embed="rId79" cstate="print"/>
                          <a:stretch>
                            <a:fillRect/>
                          </a:stretch>
                        </pic:blipFill>
                        <pic:spPr>
                          <a:xfrm>
                            <a:off x="9525" y="9525"/>
                            <a:ext cx="4625340" cy="2601468"/>
                          </a:xfrm>
                          <a:prstGeom prst="rect">
                            <a:avLst/>
                          </a:prstGeom>
                        </pic:spPr>
                      </pic:pic>
                      <wps:wsp>
                        <wps:cNvPr id="360" name="Graphic 342"/>
                        <wps:cNvSpPr/>
                        <wps:spPr>
                          <a:xfrm>
                            <a:off x="0" y="0"/>
                            <a:ext cx="4644390" cy="2620645"/>
                          </a:xfrm>
                          <a:custGeom>
                            <a:avLst/>
                            <a:gdLst/>
                            <a:ahLst/>
                            <a:cxnLst/>
                            <a:rect l="l" t="t" r="r" b="b"/>
                            <a:pathLst>
                              <a:path w="4644390" h="2620645">
                                <a:moveTo>
                                  <a:pt x="4639627" y="2620517"/>
                                </a:moveTo>
                                <a:lnTo>
                                  <a:pt x="4762" y="2620517"/>
                                </a:lnTo>
                                <a:lnTo>
                                  <a:pt x="3289" y="2620289"/>
                                </a:lnTo>
                                <a:lnTo>
                                  <a:pt x="1968" y="2619603"/>
                                </a:lnTo>
                                <a:lnTo>
                                  <a:pt x="914" y="2618549"/>
                                </a:lnTo>
                                <a:lnTo>
                                  <a:pt x="228" y="2617228"/>
                                </a:lnTo>
                                <a:lnTo>
                                  <a:pt x="0" y="2615755"/>
                                </a:lnTo>
                                <a:lnTo>
                                  <a:pt x="0" y="4762"/>
                                </a:lnTo>
                                <a:lnTo>
                                  <a:pt x="4762" y="0"/>
                                </a:lnTo>
                                <a:lnTo>
                                  <a:pt x="4639627" y="0"/>
                                </a:lnTo>
                                <a:lnTo>
                                  <a:pt x="4644390" y="4762"/>
                                </a:lnTo>
                                <a:lnTo>
                                  <a:pt x="9525" y="4762"/>
                                </a:lnTo>
                                <a:lnTo>
                                  <a:pt x="4762" y="9524"/>
                                </a:lnTo>
                                <a:lnTo>
                                  <a:pt x="9525" y="9524"/>
                                </a:lnTo>
                                <a:lnTo>
                                  <a:pt x="9525" y="2610992"/>
                                </a:lnTo>
                                <a:lnTo>
                                  <a:pt x="4762" y="2610992"/>
                                </a:lnTo>
                                <a:lnTo>
                                  <a:pt x="9525" y="2615755"/>
                                </a:lnTo>
                                <a:lnTo>
                                  <a:pt x="4644390" y="2615755"/>
                                </a:lnTo>
                                <a:lnTo>
                                  <a:pt x="4644161" y="2617228"/>
                                </a:lnTo>
                                <a:lnTo>
                                  <a:pt x="4643475" y="2618549"/>
                                </a:lnTo>
                                <a:lnTo>
                                  <a:pt x="4642421" y="2619603"/>
                                </a:lnTo>
                                <a:lnTo>
                                  <a:pt x="4641100" y="2620289"/>
                                </a:lnTo>
                                <a:lnTo>
                                  <a:pt x="4639627" y="2620517"/>
                                </a:lnTo>
                                <a:close/>
                              </a:path>
                              <a:path w="4644390" h="2620645">
                                <a:moveTo>
                                  <a:pt x="9525" y="9524"/>
                                </a:moveTo>
                                <a:lnTo>
                                  <a:pt x="4762" y="9524"/>
                                </a:lnTo>
                                <a:lnTo>
                                  <a:pt x="9525" y="4762"/>
                                </a:lnTo>
                                <a:lnTo>
                                  <a:pt x="9525" y="9524"/>
                                </a:lnTo>
                                <a:close/>
                              </a:path>
                              <a:path w="4644390" h="2620645">
                                <a:moveTo>
                                  <a:pt x="4634865" y="9524"/>
                                </a:moveTo>
                                <a:lnTo>
                                  <a:pt x="9525" y="9524"/>
                                </a:lnTo>
                                <a:lnTo>
                                  <a:pt x="9525" y="4762"/>
                                </a:lnTo>
                                <a:lnTo>
                                  <a:pt x="4634865" y="4762"/>
                                </a:lnTo>
                                <a:lnTo>
                                  <a:pt x="4634865" y="9524"/>
                                </a:lnTo>
                                <a:close/>
                              </a:path>
                              <a:path w="4644390" h="2620645">
                                <a:moveTo>
                                  <a:pt x="4634865" y="2615755"/>
                                </a:moveTo>
                                <a:lnTo>
                                  <a:pt x="4634865" y="4762"/>
                                </a:lnTo>
                                <a:lnTo>
                                  <a:pt x="4639627" y="9524"/>
                                </a:lnTo>
                                <a:lnTo>
                                  <a:pt x="4644390" y="9524"/>
                                </a:lnTo>
                                <a:lnTo>
                                  <a:pt x="4644390" y="2610992"/>
                                </a:lnTo>
                                <a:lnTo>
                                  <a:pt x="4639627" y="2610992"/>
                                </a:lnTo>
                                <a:lnTo>
                                  <a:pt x="4634865" y="2615755"/>
                                </a:lnTo>
                                <a:close/>
                              </a:path>
                              <a:path w="4644390" h="2620645">
                                <a:moveTo>
                                  <a:pt x="4644390" y="9524"/>
                                </a:moveTo>
                                <a:lnTo>
                                  <a:pt x="4639627" y="9524"/>
                                </a:lnTo>
                                <a:lnTo>
                                  <a:pt x="4634865" y="4762"/>
                                </a:lnTo>
                                <a:lnTo>
                                  <a:pt x="4644390" y="4762"/>
                                </a:lnTo>
                                <a:lnTo>
                                  <a:pt x="4644390" y="9524"/>
                                </a:lnTo>
                                <a:close/>
                              </a:path>
                              <a:path w="4644390" h="2620645">
                                <a:moveTo>
                                  <a:pt x="9525" y="2615755"/>
                                </a:moveTo>
                                <a:lnTo>
                                  <a:pt x="4762" y="2610992"/>
                                </a:lnTo>
                                <a:lnTo>
                                  <a:pt x="9525" y="2610992"/>
                                </a:lnTo>
                                <a:lnTo>
                                  <a:pt x="9525" y="2615755"/>
                                </a:lnTo>
                                <a:close/>
                              </a:path>
                              <a:path w="4644390" h="2620645">
                                <a:moveTo>
                                  <a:pt x="4634865" y="2615755"/>
                                </a:moveTo>
                                <a:lnTo>
                                  <a:pt x="9525" y="2615755"/>
                                </a:lnTo>
                                <a:lnTo>
                                  <a:pt x="9525" y="2610992"/>
                                </a:lnTo>
                                <a:lnTo>
                                  <a:pt x="4634865" y="2610992"/>
                                </a:lnTo>
                                <a:lnTo>
                                  <a:pt x="4634865" y="2615755"/>
                                </a:lnTo>
                                <a:close/>
                              </a:path>
                              <a:path w="4644390" h="2620645">
                                <a:moveTo>
                                  <a:pt x="4644390" y="2615755"/>
                                </a:moveTo>
                                <a:lnTo>
                                  <a:pt x="4634865" y="2615755"/>
                                </a:lnTo>
                                <a:lnTo>
                                  <a:pt x="4639627" y="2610992"/>
                                </a:lnTo>
                                <a:lnTo>
                                  <a:pt x="4644390" y="2610992"/>
                                </a:lnTo>
                                <a:lnTo>
                                  <a:pt x="4644390" y="2615755"/>
                                </a:lnTo>
                                <a:close/>
                              </a:path>
                            </a:pathLst>
                          </a:custGeom>
                          <a:solidFill>
                            <a:srgbClr val="000000"/>
                          </a:solidFill>
                        </wps:spPr>
                        <wps:bodyPr wrap="square" lIns="0" tIns="0" rIns="0" bIns="0" rtlCol="0">
                          <a:noAutofit/>
                        </wps:bodyPr>
                      </wps:wsp>
                    </wpg:wgp>
                  </a:graphicData>
                </a:graphic>
              </wp:anchor>
            </w:drawing>
          </mc:Choice>
          <mc:Fallback>
            <w:pict>
              <v:group id="_x0000_s1026" o:spid="_x0000_s1026" o:spt="203" style="position:absolute;left:0pt;margin-left:122.25pt;margin-top:4.2pt;height:206.35pt;width:365.7pt;mso-position-horizontal-relative:page;mso-wrap-distance-bottom:0pt;mso-wrap-distance-top:0pt;z-index:-251617280;mso-width-relative:page;mso-height-relative:page;" coordsize="4644390,2620645" o:gfxdata="UEsDBAoAAAAAAIdO4kAAAAAAAAAAAAAAAAAEAAAAZHJzL1BLAwQUAAAACACHTuJAcnRrTtoAAAAJ&#10;AQAADwAAAGRycy9kb3ducmV2LnhtbE2PQUvDQBSE74L/YXmCN7vZmGib5qVIUU9FsBWkt9fkNQnN&#10;7obsNmn/vetJj8MMM9/kq4vuxMiDa61BULMIBJvSVq2pEb52bw9zEM6TqaizhhGu7GBV3N7klFV2&#10;Mp88bn0tQolxGSE03veZlK5sWJOb2Z5N8I520OSDHGpZDTSFct3JOIqepKbWhIWGel43XJ62Z43w&#10;PtH08qhex83puL7ud+nH90Yx4v2dipYgPF/8Xxh+8QM6FIHpYM+mcqJDiJMkDVGEeQIi+IvndAHi&#10;gJDESoEscvn/QfEDUEsDBBQAAAAIAIdO4kCChemyjAQAAPoSAAAOAAAAZHJzL2Uyb0RvYy54bWy1&#10;WGtvpDYU/V6p/wHxveExDJlBmayqTTeKVHWj7vYHeIwZkABT2/PIv++1jY0n84BE00gZLnC4nHvu&#10;A8zDl0NTezvCeEXblR/dhb5HWkzzqt2s/H9+fvtt4XtcoDZHNW3Jyn8j3P/y+OsvD/suIzEtaZ0T&#10;5oGTlmf7buWXQnRZEHBckgbxO9qRFk4WlDVIwC7bBDlDe/De1EEchmmwpyzvGMWEczj6pE/6vUc2&#10;xSEtigqTJ4q3DWmF9spIjQSExMuq4/6jYlsUBIvvRcGJ8OqVD5EK9Qs3AXstf4PHB5RtGOrKCvcU&#10;0BQK72JqUNXCTa2rJySQt2XViaumwoxyWog7TJtAB6IUgSii8J02z4xuOxXLJttvOis6JOqd6p92&#10;i//avTKvylf+bH7vey1qIOXqvp48APLsu00GqGfW/eheWX9go/dkxIeCNXILsXgHJeybFZYchIfh&#10;YJImyWwJmmM4F6dxmCZzLT0uIT8n1+Hyj5ErA3PjQPKzdLoKZ/DfKwXWiVLj9QlXiS0joLv01u5e&#10;K/zK9I6rFrSJVuulQRvizZJIRiQvkSh5DewGJy7WddV9q+paSibt29a9xzLSrAmkk73kEegNnSwg&#10;ox2rWqEV54IRgUt5/wJ4/A0tIomizJ5QpAeeMgQOqT+T7OU8nvse5FQZ4AZlQ8rj+SyxKQ+jJF1I&#10;AjZxKOsYF8+ENp40gDEwAdFRhnZ/8p6TgfRKahqKH7CStQkziBsNYe8k3R9qjB8l6mTepVsn1SlE&#10;YRpDD4pZEstYepztC35JJ3AwvSkchfBWK+SqAjMm1/qAUqWx8KE1ptRRjrtajTvhezDumBp3a10B&#10;HRLyOulUmt7eadBy6E95vqE78pMqpJBdmqSzZRrDoOj7eB6pGQGUB2TdHl1xn8Zn4AZktp1yP4sX&#10;SwuWti4YAzJbDY6WUFGaCJjh7Cp4GSUGu5gn1x3HsfV7L+1rJHRm4zSa38/VSAMpDE2z1XQ1MpFy&#10;XHOoALZaLnpzE6GeYleQ/eyFlI3e3Tb0KNLyhEuSqxFZn9ORoGe4XE4UagrYcpiSKfu0UkU+nlmJ&#10;j1KYtho/WjOAnyX3enACn9F6BHycxNb/aK0DPopCU5lxONZIbi3Jh/PQ1KaCcU050VUrJ8ZnJofN&#10;gFMFozPDwRoqZqubynodrVeLPOPzBuGBhskitQ9D0xGXIrzG5rMRuhRG5XDB/78ix113SRSX05QA&#10;7JPoTADHIsoOVe+f0KEfAk+ZLUDbMpmIt6VyLIwhfZN6PBvxFeltDBMEGmp9Qp4GIh8Cn6FxA13A&#10;qx28ziP7oi7D28v4E8n1Pfr4csEOkZuWwJCm4zq7FO0IJ8Pt3ej9RM2PquOOgmPuhsQNasGdCsc3&#10;uSTQOC1DT2v08dEwNMs0WY/wU+oI3hPt+z/Y7gqD07rKzdqUs836a828HZJfTtRf/5bnwGDxbdY8&#10;0lrT/A2+Juzhc8rK5/9uEayivfqlhWUZvI0IYzBjrI3BRP2Vqi808tWipb9vBS0qtQYc/MIaUO7A&#10;ek9Z6pOIWk/2n2/kNxd3X6GGT1aP/wFQSwMECgAAAAAAh07iQAAAAAAAAAAAAAAAAAoAAABkcnMv&#10;bWVkaWEvUEsDBBQAAAAIAIdO4kD/D/wsMjgCAB44AgAVAAAAZHJzL21lZGlhL2ltYWdlMS5qcGVn&#10;AP//AAD/2P/gABBKRklGAAEBAQBgAGAAAP/bAEMAAwICAwICAwMDAwQDAwQFCAUFBAQFCgcHBggM&#10;CgwMCwoLCw0OEhANDhEOCwsQFhARExQVFRUMDxcYFhQYEhQVFP/bAEMBAwQEBQQFCQUFCRQNCw0U&#10;FBQUFBQUFBQUFBQUFBQUFBQUFBQUFBQUFBQUFBQUFBQUFBQUFBQUFBQUFBQUFBQUFP/AABEIAnIE&#10;W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cov2wPiVJ8z2egwp/15y//AB2pv+GwvHk3EVro3+0/2WX/AOO14o80sMT+buTav3K038Tt4P0u&#10;Wxs4l/tCVt89xt3P/uJXj+3kdns4nsFz+1J8VDtaz07QrlPvfJay7/8Avnzar/8ADV3xY+z/AGlt&#10;I0v7P/fTTpW/9q14vDqup6l+/vJ5N+3+Nqu6Dr1zojOyr5yf+PrR7eqHs4nrsP7X/j5EZLqz0iG4&#10;Rd+x7OVd3/kWm2H7ZHjq52rPZ6NC/wD17S//ABdeb+Idb/4TDRvtK2apd2XzyvC2zcjVieG9Elv7&#10;9Ps0TP8A3vm3otR7eYezie13/wC1741srdp5P7ChhT7zvay//Hao2H7ZfjPVtQFpBc+GEf8AvzQS&#10;ojf+Ra861XW9M0qKXTIIrbVbttvmy7d6J/8AFfwJVLWPhXbalpFprkVzHo/mt+9hddiI3+zRGvL7&#10;Qez/AJT3CH9oz4ou33vCUyf30SXZF/vv5tZ2t/tE/GuG1a50i38KaqifehhglZ//AEbXzrDeXNta&#10;pbW07fZIm3xfL95/79b1hc32ny/bIrnyZf8AviiVap/MHsqcjfm/b8+LdnceRc6LoULr95PsMv8A&#10;8dqWL/goD8SpIps2fh1HX5l/0OX/AOO1i39zZ63K8uq2Kpep924i/j/36q3nh7whf2/kf6Slw33v&#10;3Sf/ABdbfWZGPsP5ZHVJ/wAFBPiC8Xm+R4dCbP4rOX73/f2rdn+3b8TblHk+x+G/K/v/AGWX/wCO&#10;15pN8EPDWsW/+h+If7Nl/h+1xfI3/j9cL4k8JeKvh6ktnPFFNp8rb/OtGV0aj2/MRyyh8R9O2f7b&#10;3j94nkng8Poiff2Wsvy/+Ra0NP8A2zvHl/sZLPRHRm/gtn/+O18j6Jpup6xcPcwL5MUv8Erb0euz&#10;0fQZbaWJZ7nzkVd6oi/OrVEqkv5jaMoy+yfRN/8Atm+M7JX/AHWiPt++/kPtX/yLWLN+3T4+uWSC&#10;x0nSHf8AjuJbWXZt/wC+68lTwxc20EvlQSpbz/e835K07BNP021/cK1zdv8A8tnXYkX+5Ue0lH7R&#10;tyRkevp+2X482/Nb6J/4By//AB2tNP2vvFiW+6VdF3f3PIfe3/Ad9fPt4jTRSxRS7E++z7qzIUaw&#10;+bb91t7JUe3kHLE+iJv2yfHGzctnoyf79q//AMdpyfti+ONu9rbRNv8A1wf/AOO1823OpTzRbtqo&#10;n8Kfx0+2Sfypp2uVTb/B/BT9pU/mDlgfSkP7X/jW82LBbaTv37W/0Z//AIuq9/8Ati+OraXykttE&#10;3p953tZf/i6+c9N8Z6fZ3sVyt5Gibvubtjp8mx/+BVu3/jOztrdN15aXNxcRK8V2/wA7uv8A7N/w&#10;Otear/MZ+6e3/wDDZfjf7PEPI0T7Q33tttL/APF1Mn7ZHi6adkRdEdNv3/sz/e/7+1876rr2n6bO&#10;7RNbJ9q2PsdX2bm/4BXH+IfE6vdeVZ+bN8v72KFWTZ/uO1H7z+YnmpRPrK//AGxfHFtZ28sUGiO7&#10;ysjf6M/+x/01/wBuuf1L9vjxZpdw0U/9gfd/ggdv/atfIeva9Lf6daQSysnkNvWKJnf5m/jf/viu&#10;US2XzXaf987f3/kq/f8A5jmlXj9mJ9lT/wDBRzxmU/0TTNIuX/ufY5V/9q1z+pf8FIviijN5GmeG&#10;YP8AYltpWf8A9G18y21tPeb9u5H/ALn3Kim0f7Hv82eJH/ub971cZSObmkfS6/8ABSL4sbv+Qf4Z&#10;f/txl/8AjtW7P/goz8U5pdrWPhv/AMAZfu/9/a+ZbCwnm2NBZ+d/elm+RK1baHU7+68hLaLenyfJ&#10;FsT/AIG9X7SQ4859weBv2wvHXieO7We30TzvI3weVayqm7/a/e1LbftheOHleJrbRndV3/Jav/8A&#10;Ha+V/CU2r6DcefFqMT3cXyPbpF8n/fdegaPNpmqun2lmhvW+T/R/uVz+1l/MejGJ7lf/ALXnjG2t&#10;4ZIrPS3DfeZoH/8Ai6zb/wDbJ8eJKiwWeifN/A8D/wDx2vL/AOwbmaVIIPKdE/jl+TZReeDNRsE8&#10;3bFM8q7G2So9Z+0kXKMT1CH9sPx/t/f22ib/APrzl2f+jadN+2X41hi3fZNH+7/zwf8A+LrwDXrm&#10;XTbV4rmJoXT/AGq4e/8AHjQ3CNOqw26fOyf36vmqTOaUowPo3Vf+CgvirSpXVv7Ad/7nkN/8drkv&#10;+HjPxMvLiVbHTvDrxbvvvZy/J/5F+avm/QbaLVb+4lWJZn835v4/vV6XZ6Jp9tpd2y2KpLBFvVId&#10;ru8v+/8A3aJYmUCIx9qeizf8FB/jPsdotF8Oun9/+zrj/wCO1X/4eI/GSa/ezg0/wp5qf37G4+b/&#10;AMi141qtzriQfamb90+35If71Z6PsuvPax2Xa/8ATLf5tEcTIOU+hLn/AIKFfFjT1i+06Z4b+dfu&#10;JZy//HabD/wUU+J9y/lLp2gI+/5t+nXHyp/39r56mtmeXzWgk+9v2Or1oaV8+qJPKsSJE3/LZvv1&#10;Ht5F8p9IW3/BQXx5NOkC22hbnT/WvZyqm7/v7Vh/2+PH6Wr7IPD73cC75Yvscvzr/sfva8Km/wCJ&#10;k9xBAqzfLv8A3S/Iir/HUNto9nZ2u1U8nzfvI6/fqPrEv5jb2Z9C2H7d/j683o9nokMu35U+yy//&#10;AB2pv+G5viHMn7iw0F3R9rf6LL/8dr5S1Wzuba4lWxl8n5dnyP8APWJZ7rOVG+2eS/8AEj1t7SU/&#10;tGPwH1/f/t0/Ei2iTyrPw68rL9z7NK3/ALVqg/7fPxKtX2y2OgP8m5nis5di/wDkWvldPE8tmrxb&#10;fO+b76VoaVrCu/3vJ3ff86r9pIIyjI+nX/b8+IieUv2Pw/vb/pzl/wDjtM/4eA+P3uJl+zeH9kX/&#10;AE5y/N/5Fr5q1K8sdjwbfkf7uxfv1haVc/ZldliZ3RtlRGpVkEuU+r/+G+/iU+9lsfDqIm753s5f&#10;/jtRWf7f3xKuYt0lr4b3/wAKJay//Ha+WptSl37miXykbZ96hNVa2g81V3v/AH9q0c1QjnifUc3/&#10;AAUC+Jtsm6Wx8O7N2z5bOX/47Vi2/b/+Id4+2Kz0D73/AD5y/wDx2vkrUtVvJtn7r53+fe9avh62&#10;ZLD7ZPcx21u7PEqbfNdm+8/yf8Dq/wB6R7SJ9O2f7fHxIudSu4/7O0KaK3g3/JZy/M7fKn/LX/Ox&#10;6sXf7e3xLtYvM+w+H/ub2/0OX/47Xy/c6qttE8GnxTwp5vms8333/uf7tCJqeq2sqxWzOj0S9p/M&#10;X7SJ9NWH/BQfx09y4vLfw/DbdFb7LLu3f9/agf8A4KEfEN3/AHFt4fmTft/485f/AI7Xyo+lXiXH&#10;z2bI6/7NMms76zfbEsu/bvX5aP3v8xHtD6j1T/got8Q7K8SBNO0F22/Nus5f/jtQyf8ABRb4mSQO&#10;8Vn4bT+7/ocrf+1a+W3891RZ5fnRf7lMeGV13bvO2/7NEZSIlUPqLRv+CifxUv8AUfs09j4ZhRV+&#10;/wDY5fm/8i1b1v8A4KG/EqwRFtoPDM0rbv8Alzl2/wDo2vlJNKl2JcrBvR/460LDSr6/2KsG/c3y&#10;1cpS/mIjUkfSEP8AwUX+Kn/LWx8N7v8Arxl/+O1ah/4KD/Fa5gaWLTvDsyJ95/sMv/x2vAofAGoP&#10;LF58TfP97Z/A/wDcrqPD3h5baCKDylS4f52RG3u22j2si4xqSPYtH/by+LGqXksH2Hw2jov/AD4y&#10;/L/5Frcf9tj4rWaebeafoCRbtm9LOX/47XiN5pttpWvPPFBdwy7d6on3HoSZklt/9G864l/1qI2/&#10;5qPayNoxPej+274+W48hbHRnmZfkhezlV9/+1+9+7UXi39tr4leGLpFax0Dypfm3/Y5fl/8AIteN&#10;JoOvQ3n2mDSmtt0r/PNFv3Vt/wDCDeIfE8Eq32mQTPKvyvDK++o9rIvlZ6Lpn7cfxDu4nbyNCdf4&#10;XisZdv8A6Nr6m/Z3+ImsfFT4bxa9rkNrBevcywslpEyJtVv9p2r4s034Y/2Pp1us8EiXCt/yxXYl&#10;fZ/7NWlJo/wwt4FhaHdcytsdt9bUqvPIPZyhE9cooorvICiiigAooooAKKKKACiiigAooooAKKKK&#10;ACiiigAooooAKKKKACiiigAooooAKKKKACiiigAooooAKKKKACiiigAooooAKKKKACiiigAooooA&#10;KKKKACiiigAooooAKKKKACiiigAooooAKKKKACiiigAooooAKKKKACiiigAooooAKKKKAPzHvPEm&#10;nzS7n0yJE3f6qWd3R6ydV8Q/8JDePqcqr+9b7kK7ERV+SuHv4ftMtu0uoNsi/e7/ACl2b6q63qUU&#10;yW8UV9cwyy/dfds3v/uV4/JE2lVkd1eeIdPtk2tcr838D1n2fiT7fLKsS7JV+TYit861wum6xPDc&#10;XE7ar5zv963dq6rw3f301nNPPcwTPt+RIf4KOUI1Oc6iwmvIURolbzX+989Xr+/vLnZBPLJDE3/L&#10;GL5EpmlQ2dtBb32rxfun/wCPWFG/eyy1S1Lxzpmm6l5Vzp7P83yp5v8A45WMveOn4fiCHSleWLyt&#10;uzzf4G2b61fGfiq81uziii+S0iXZFs+4m2uX1LXtQ157iLT7NdKt/Kd1RG/hrHsNenubCKWCSfev&#10;+tR4vkZv7lHKRz/Zibeg6rOnlQSwLsb5FdK6i2htnnllvN32fb8qf3q85udSvnldkZbPbs3I+z56&#10;i1K817TYvNib7S//ADx3PV8pEah6RNbRoyQLFF87ffesfXrn+zZUaJVR/wC/XJabrGtaku6e8tk+&#10;b5k21q2afaZZWudr/wAFSbc3MbEKRIkTRbv3v3t/3K6W28WxWdlLpmq2cF/pj/312On+5XLw2dsk&#10;u6dokRV+aqr63E88q/L5St+6pcoc3KWnTQbC6b7G06J/zx27Kz7zxtZ2CJFFF9ml+5LK7732f3Pl&#10;rj/Ft+1hayywMts+7f5ztv3PXK23jBZp0nnuWd9v+pRd9bRpnNKpynqWla8t/evuZn/23+TfWhNq&#10;TbnXcuzd9+vKpvHP715YrP8Ae7fuP/8AEVzmt+JNVv323K7Ef+D7iUeyCVeMT2i58W6ZZ29w0t5H&#10;v3fL81Uk8YWd5a+au5/7z/crx+zs7m8uNqr5yRfO3k/P8lHiTW4Pu206wpF8myFdm+j2Bj9Ykbut&#10;/Ei5h1eWKCXZbxN8qIu+s251u+1iKWXdJNb/AH13y7K4l7mW5eWeCL5F+dqmhv5fK3NPLvT/AFUW&#10;3fXT7KJx+1lI7XwNeQW3iPSWby79mn3+V5W+tOz17ULzVkvLmCKZ3+RpriX59v3K8/hRkn89V2PF&#10;93e33a73REvPEP2j7dYwPerA0q3b/wAe35v3v97/AH6JR5o8pcfiNXxD4nlv4vs0DafZyxfwTNvd&#10;P9yudmmi+RftMt5K33tnz1bfw9qG55ZZbFE/54ovyVURLywuE/0mB/8AgNYx5TaUv5gewuUt08qx&#10;b/tsyJVi28JanqSeb5UUKJ8+/wDuVDN4taz+XzbTf/wJ6mtviKyJ5E+65T+5EuxKr3iI8pdv/Dba&#10;a9v5rXN5cP8AOzxL93/gdatn4Y0zVdURbHdDKi75XT7/AP49UVn8QoLyKGKWzlTb/Gn3FWtPw9fr&#10;9tdtOsZ7zd/y1dtv/fdZS5jpjGJ1um+G9Ps5f9V9p/6+Pn2tRr0MFzapZ2cvk3byrulT76UJo99e&#10;S+beTqibt6RW/wDB/wAD/jq3cp9gt90UEW9V+V/7tc52fZGPZy2FnFEq7HX7rv8APTvD1g1/cSzy&#10;zrc29uvzPCuxK4LxV4kndktll+d2+bZ9/wD77r1vRNKbTfA2mL5u+4uovN2P8mz+4la8vL8Rzc3N&#10;LliGva9Lu+0xS+TEi7m2ffrKsPHOp23lX1s38X/HpL8+6nfK+m3EFy290X5tlYWj3jX/APx8rG72&#10;vyROibH2VcQlLkkdL8UdSbXvC9pr1tAu/wD1U8Kf8spf79fPviS2+06ii3Ksm5flfd9yvopLlbbw&#10;brfmxecjRfcRf7ybK8dv/DcupWu9mbZFEn7r+Pd/fojLliY1485z/h510S43LL/FvZ0/ir0iwubZ&#10;7NJ3vPJ+X+9srzK/s59Hl8i6/fbl+WaH79OS/Z1SJlaFE+9FKv3qxqU+eQU6nIdhea2t/K8X2mNP&#10;KbYu/wDi/wByqV/4k0/TZYvNl+0u/wAm+H+H/gFce94u7dE2zav8dMTzL+CVooF/2nh+TfV+yIlX&#10;/lOrTxzY6U8rLbS36ff/ALjruqHUvGH9pfumsYN+3+786VyWxYWdW3eb/FV1Hlmg2r5nyfe/gSr9&#10;hEj28ixbalfabdefbXMsKOuxvmepv+En1P59tzKj7t6o/wBymaPNbQy7Z/LRG/5bP8//AHxWnDDp&#10;+pX6fY4mm2N8vnfJvo5IhzT/AJitc+JGmt0il2+b/G6VkPeLbM6Ksqf3UroNE8ANr1/cNLOttsb5&#10;4U+/W7efCi2hfyoln3ov+t81KPdiHLUn8R5o8yoqful/4BT4dSlT5VZkT/Yr0vw9+z94h8SQSzxR&#10;R2don/LW4/j/ANz5K9Y8N/s0rZ6TE2rtHcpt+byfkolUpwCOGqS+E+b9N02XUr+Jd3zs3y762tV8&#10;PXMP7t/KR1+RUi/jr6gsPhR4T8PTpLZ2MFtKn3ptQb7v+3W3eXngXw9vub7bc6ht3s8K/wDxNR7a&#10;J0xwsvtnyFpvgzV79PPis5H2L/qtr10Xhj4FeLNebz5bH7Bb/wB+7+TdXq3j/wCLUt5KlrpWoT6P&#10;afwzPtSuJ/4TxL/ZLLrU7vKv35W/u1tze6Y+zjzHQTfAez8N6bFeeKNaZLfav+j2n8a103h7Tfhl&#10;o9r9mns7lLeWVXV7iLf839/5q80vPFUT7P3stzK6ptfa7vsqX7es1r5Erb5X+dYnX7lRzTNo+y5j&#10;3Ozs/hlfs/2ZrG5lf7zuq/K//fFaGm6D4Q1K3/cK2zd9/wApdlfO+j2cFtfpdNO1sjfeh+/Ww+pa&#10;g9xZeRcxwum/a8LbUesZcx2RqUv5T2PxD8FrO8iludMu2huP4djffSuMf4OeI3uIrlVtr+VF2M+7&#10;Zvi/uViP481xIkja+gSVW3r5v30rQs/ivquj/LPPGiSt8sqUR5uUiUqXMNh+CGr6lPcNd+GrZNv+&#10;qd5U/wDZahv/ANnu8+yoreVYbv8AljEjPurPm/aB168uHW2aW8RfnbYrPTf+F3+MYYt0GkXPzfMy&#10;JEz1fLIjmoG7/wAKQurDRkgaL906/InlM8u/+/VdPAE+gwRfZrNppU+9F9x6qeGPi7rWpX6JfafP&#10;bS/wvt2f+P16NonjzTLl5YLyKeGXd9+aXelRKXKXHkn8J4prfiFoYriKfT5N6Nv+f+GpdE8H+IdY&#10;lfUNI0/7Nbttf7W7fwV7n4ksPC6Wv268uba5uH+dtjJ96seH4l3kNu6WMDJFEv35W/go5v5Q9n73&#10;vGVongBLy33Xl9Lf3H8Tv8mz/vquwsPD2g+Enf8AcNeS/c37fkVqwfD3xI0PXpUivryezeX5P323&#10;Y3/A/wCGj4i+J9P8JaXFLbRRvcS/OuyfzdiVjzPm5TaMY8vMddeaqr7J9QWOFP8Allb7Uf8A4H81&#10;ZL+PLHTZZYrmedHRW/5Zfuk/75r591v4r61qUW21ZkRvuS7Nj10ENheX/hrT4pZf9Inl2Tu67H2t&#10;W3s5faI9tH7J674e8bL4hi+3KksOn2+9Iv8Apru/2K+p/wBnjW4Nf+HSXMDs6faZV3PXxh4/eXwr&#10;8NHigg8l22RfP/tfwV9OfsOXLXPwA0+V5fOZry4/9C+7XThPi5gxMvsn0PRRRXqnAFFFFABRRRQA&#10;UUUUAFFFFABRRRQAUUUUAFFFFABRRRQAUUUUAFFFFABRRRQAUUUUAFFFFABRRRQAUUUUAFFFFABR&#10;RRQAUUUUAFFFFABRRRQAUUUUAFFFFABRRRQAUUUUAFFFFABRRRQAUUUUAFFFFABRRRQAUUUUAFFF&#10;FABRRRQAUUUUAfkC8P8Aotv5nmJs3fxferF1Kzn1K/t2a52RLseJIYN8qbq7DR9Kg+fz2nmRv9b8&#10;3/xdVE8MSpqT3Ms7TOjfKnm7ESvH5i5R5yxo/g+C2ief7NFeSxRM++Vf/ZKiS5trZ0iXbN9o3fut&#10;2xE2p/BXQJc/2bpN2u5UuJWRPOT5ESuJuba+udbl1OKVpk/5ZPcVj8RtKMYR90seKtYn+y2i2di3&#10;+iqiL5W5/wDx+vPdY15tVdPNikhu4vkV3V96V2upQz/PPFPH8671T+CvMtbv1vL3c086I7fcT7ld&#10;NI5q51tt8S7zTU8qW2kTzf8AlrK2zd/wGn22t6nrzRbIGtrfdvll81tj/wByslJrb7LFeXPkQujb&#10;P9I/uVX1Xxa15ss9IT7S+776LsSjlI5jq7l7mGWKVold0/1W/wCfbWh/wkls9q7X12u93+bZ877K&#10;8nvJtceLbeXnk/wLC7fe/wCAJVu28rR54vPtme7f5Ps+7ZR7Mv2nvHcf8JnB5v2Oxs/Of/ns7bKh&#10;Txneea6xW0W9Pk37qJodKh06JvIjhlb5G2Vz82paYjborlUT+OHbURCU5HVp4hkufs8V9LKmnvB9&#10;olvk2um/ynbykR9m5t6bPv8A8D/8AivHaGwt5YNXgmluJbhIoobVNnyyosX/AC1Tbv3/APfKVzNh&#10;pttr08skUWxNv+4lGq6V9msEWKexht0+99o+eun3f5SOeRra98PXvJ0afxfFN+9TyoZbPZ8v+j79&#10;6eb8rf6R8ifNu8p/nWkfQbTwfKk9zt1J3tXlWJ1S3dd0T7N6N5vzfOnyfNXnv2mfTfmi1OPzUbev&#10;lbkff/sf3altv7c1iWW5/eXMu7ezv87v/wADarlKJjzROw1i20/Qbq0gtlghlv8A/WvDqKywp/pD&#10;pv8AN8r90uzY/wA6NWbrD6Lc/Z557yV7T5P3P27Y+37K8vz7rf5fmRIl/vNWCmlSzaj+/nV4k+9v&#10;21XvNN0zz5fI813T/VJt+/RzRDmOg+JD6Zo+s3EGkb4Udpf9TOjp8txLF/CibfkiR/8Agdefu8vm&#10;7vmd1rpodB+0wJPBEyeR/rd7feetVPCsuqpuZYLab7/yfxUcxHLznJW39p6kzwRNJs/i/gSmTQ/Y&#10;5/K81Xfb/B/DXcWHga8tnfyrmTf/ABeVWhYfD2W8nfbYy7N333/jrH2kS/ZSkcTZ2yurxLF9pd/4&#10;3X+Ku2tvDGuaJoiLAtzNcX8SPv27Eii3/c/2m3JXa6V4Pi0rY8ESujL8yItd3bWEE1rZWc8TXPlQ&#10;NLs3f3n/APsKj250xoHz/eWfiFItzbtm7fvSuc331nKjPu2L8n7756+k5tKS21J2lgV7dPuo6/I6&#10;VyXjPwxYvFFLB+5ifdvR/nqI1AqUDzTR/DemXm9orne/9z7j1Kmm2zvt8jyUVvv7t9TXPgmeF91n&#10;c7Jf7lZn+maJL+/tv3u7/W/frU5zrYfDdnbeVP5sb7/uo7fIz10fg/QblLhrmW+VLdP+WSS/frh9&#10;H1trxk81diP9593/ALJXW22sXmjxQ71tprS4Z/KdG2O/++9TLmOinKJ6W+vfaYt+3YifJ89cV4kv&#10;28q4nvFXyrf/AFXzf+P/ACVRvH8Q6q3+gtBZ2m35XqKbwfqd5Kn9q6n9p3N9y3b5KxjGJtKrKXwj&#10;9K0RdSlia5a7e3t1WVZUXzUvfk3/ALpNif8Aobf7e2vQrPxDPqtm6+Qttb2UG/zkl3o215UdP++I&#10;v/H681hsJbDXrLT7Nm2RNv8Ak+5XceJLyx8q3iWeBPI/g2/eff8APXZyxmYxlyFTTfEM9/a3Gp+a&#10;tnsaWJbd1XfLtR2R/v8A3fk21p3Lrf3Fo06xWcvmpErpt3yoz7f7/wDc+f8AvfOn9+tLTdKtvsfn&#10;xRRv912d0Stuzv7aGzeK8iV0/hf5N++j3Y+6X8Zn+GPE+mf6RY6l/oyTxfMj1n+KvCWq+Hpft2mR&#10;Nf6ey/8AHxD8/wAlZ/i280q/lin2qmz5Ef8Ajqv4e+KLeEoPIiuYLy3f71u7PXNOPve6HNH4ZGZq&#10;Xwr1zxUyXOn2bOn8UXlbKsXnwB8UfYElaJoYtv3Jpdjt/wAArq9K+NOtXi7rZYLaJW/g3b6lsPiL&#10;4hmukuYJ2mSX/n4VKx/eQL5KZ5Pf+Cda/wCPZtBnR1+T91F8lPsPhR4q1K4ia20W5s9vztNu2fNX&#10;uc3jnU7mwRvIjhd/klfbv21ymq+J9eSeVba+X/ZR/k+Sr9pIiVCJxX/DOXjF5XlltrTe7b973iUz&#10;UvBPi/wYqLLocF5b/caa3Xzf/Qa6O21jVXvEln1dtn8USb//AIuuos/Hmq2afurxXR/4JU30e0l9&#10;oPZx+yeM6lZ6nNa7rnQ1s4v4ZnXytn/A2+Vam8K6VLDdfbFi85P7/wDGn/AK7jxV4h1zxJBFAy20&#10;yJL5qv8Ac2PWJbXOvTRIrRQJCreUsXlLviX7n/siV0xlHl94x5ToIfBOoOr6krQQo+5POdlSVNrp&#10;/A2z7nmp/tVppf303h7zba2i03davuuNyyusvyf3k/25fkT5t6ff/iTEe81Xf9jWeK2iZvNl2J87&#10;s333/wBqqVzolzeQRRwavI7pu2u61HNCJsdl/wALU1pNItLOCJUltYk+RP3qIv8Asbq5W/8AjHqG&#10;pTy7rm+mf+48uxKxLnw3qtm93c+f+9Tan+9/4/WZ/wAIxr2pSxNLEz7G37N6pUcsCJVKv2Des/E+&#10;oa9e28Wn6e1y8rbN7/Ps3Va1hPFGsas7WsTWdlEqRL5z7El2pt+5/wAArY8DaVqdhf3dzfeWkUUD&#10;PFFD/D/BV65vP3qRRRfuv4pnb7tRzcsfdLjGc/jOcTwlFrEtx9s8qZ0XfsRn2RP/ABpWFefD28tt&#10;iqts6P8AJvT+5XoVtMu+Vl2zf3az7+8a/geK2k8mXd9/bUe0kXKnE8/ufBmqpL5sUrfImxf39PTw&#10;xrVssTW0rTXEvz/6/wCdK7tJmS1eeVlm/wBh6ZYTRXkryxMqSxL/AHqv2kiPYROa/wCEe1qF0+0y&#10;rc7F/wBV57fPWr5K/wCvvGkREZH8m0V96/J/frd+4yfemf8AhRP46x5tYazl/wBJVkeVvlSo5uYv&#10;l5CvbaPpmqxPOst3Zv8Awojfw/8AfFW/7Bs7CK3liZtSuP4Zrht+3/gDVU1K2vtEsHvtQ8q2R1+V&#10;H/uVy9z8S2/dLZ2yzJt2b9roj1fvESlGJ6Rc6rLeLtgbyURtn7n5d9N8m2023t/tk8ELr86vcS15&#10;Y/i25/s2WdblrN0+7FFEiJ/4996ucvNY+2NLPO0s0rL992o5ZEe2jE9uSFbmX7d5/wAkS/L8y7P9&#10;+pbPXraZdk6+ddo3yon8dcF8N5pbmwl3XLfZ5WZFt/4K72w03zoklSBobhGVG81vv/3KJe6bU5c5&#10;L4ehgv4HnnZUS4nZ231b1LxbFqWnPZ2cSpK67ZZf9n+/XKarZsn2fdP9mt4n2eT9+tNIYrzTX+zb&#10;t7fJ/wABqOUuPMSw6DKlq8S7Xt1i2RPt37v7++uV1jRJdKnu7OJlmeVvl/j/AOAV6b4ehnS1SCeV&#10;fnT90j/36x9b0GDTds7Tq935rSt8v32ojL3hyp+6cl4e8B77q3lvmZ4k/eqn8Fdb4bv1vPEaRRbf&#10;KRdkSfwLt/jqW5mvnitIoIo3uJV2f7FW9N02DStc0pYtu92ZJ3T5/larnL3TOEeSRY/aNubl9D0e&#10;JG/cyypLKifx/JX1t+w7ZvZ/AKyWT77X10zJ/c+f7tfKPxphn1Wy0+2+V7izb7/99d6f+y19f/sg&#10;DZ8FrT5V/wCPyet8IXif4h7pRRRXqHMFFFFABRRRQAUUUUAFFFFABRRRQAUUUUAFFFFABRRRQAUU&#10;UUAFFFFABRRRQAUUUUAFFFFABRRRQAUUUUAFFFFABRRRQAUUUUAFFFFABRRRQAUUUUAFFFFABRRR&#10;QAUUUUAFFFFABRRRQAUUUUAFFFFABRRRQAUUUUAFFFFABRRRQAUUUUAfkI82tPqVxBbRR+Un/LV6&#10;t/2rZ2H/AB/XK3k27e2+X5KE2vptvbXkVzc/aG/gXY9v/t1z9zoM6PcboLaHym+V3Xe7V4nxHT8B&#10;q6l4ttrxkaKJkiX+CKL5KzP7bvHi/daZLN/c3yrRomlN9o82VmdNv+pRvk31rPo+y4t5WaRET/lk&#10;8v36fuke9L3jH1K81jUreKJraxhfb9yZq5G/8GT6xdRKsunwyv8AwW6/O9dBqt5odhBtng33e7/f&#10;rirzW5Xd2iiZE2/LvbZWseb7JFT+8adh4MtrP7Qq/vriL+O7bajP/sf3qz9YvNl0mlQXivubZ5MX&#10;7qJf+B1g6r9s1W6tIl3faPuLs3fPW3oPgzzpfPeWWHa29v79X8PxHNzc3wnPzQyw3Us7fZk8pt6p&#10;v37ttS3Oq3l/qkU8EU95cfJ9/wCf/gFa2vWeg2cvnz3jXMu7/j3T56o/2rq9/a/8Sq2js7J/k+Rf&#10;no5iOUzbnVf7VvElvpWhi/iRPv1adEe1iaxsZYbf7n2iX771oab4YttHW3ub5Vmldv8Aj3eut02G&#10;LxDqkVjFAvlKvzfx0SqchcafOc14Y8PT6w+3z50Rm2fJ/FXVp8IvJl89pYniT/ns38dd7oPhuLSv&#10;KgVdnzb1f+9XQPpUuyVolid/4keuCpifePSpYSPL7x5rZ/C6W5uovInihf7nyLVe8+GOq/PZy3fk&#10;o0vzbF2VoeM7PU9NuEigeXY7b/kl+T/YStXwZqWr3KPBeefNE3z79u/Z/wADq+aXLzB7KnzcpzT/&#10;AAZaG4SD7TG+9tn3fuUy5+Cy2DSrPOzurbNm2vbYXifS/KnVvtCv+6+Sm6kn2lVliVkd/naZ1+6/&#10;+xWPt5G31aJ45YfCK5tpX8qdd8S73SWL7ldRpuiLDauzW291+Tft3pXcJbXU0r3bXK+b/fdfvVS+&#10;x3yXUs8sUj2krfNsb51o9rKXxB7CP2Tn0sGhTfEzQp/FRDpU+m3DytbM6StsTZKqPWlr1z/Y9/8A&#10;Zp1aaL76unyVhax4qiv7pLaVWm2qmzZ99KuJElGBLea2tnqMVzZ237pFfzYXb59/9ytt79rzRP7T&#10;gna2dYvK2Iv3/wC5TNE8JWdze2k7Nvtf9bKm/wC8i1e1L52eW6l+SKL5f4E/3Eq+aMIkcsjj9N16&#10;8d/9MgZ7dPkaWH5Ktar4qsbbylvFabb/AB27bHStabyJrV4Fton81d9cJc6bZw655TQbET7vzb0+&#10;arj75EuaJdvNHttYsnZNz7/nV0V99clqvh6+vFitovneKJ/NdG3/AO5XcX9hKmhtd2bT22oIvy7P&#10;uJ89c1DNc2Fk95Oqv5su9kRfn/77qzmlE4G8sLmb95FA0MUDeVvRdmx66vw94MvL+CJbxoJrJv78&#10;vz/7GypU1i5vIpZYIP3T792/b8/+3/vb6qJqsthdRLBfL9olZE8nazolV7xjGMYC63NqulXD2Ksz&#10;28S7F3t8+ytLQU1XyJd0Uls6/Ozu+z/vh6Ps0tne+bqt5Pvib/U+V8j/AO3XYaVDp/iGwliaBpk2&#10;r99fkqeYvl5pHMeGNeghv03Kzy/xSvKlUde8Qvpus3tssSo/m7Ff76bK6jxDpun6PFbvFZq7yzrF&#10;FF/d3UTabZ/b0laCO5l/i/266acvdOapzQkVPDE3nXSS3l5FNbsn7pHf+Our8n7TP5UH77f8lc/f&#10;6kthb+asUUPzfKlS6b4qXcjKrTO/3kirGXMdMZRJrzR2hvfNlnZIvueSjbHqjoPg+J797me8aF3+&#10;781bdykGsRRKttslb565y5udV0G4fbAru8Xyvt+5Uc3ObcsTs0mVNkUtq1zK3yO/3Ni1dSGBIkZZ&#10;WR0bY39yvH4ZvEP2xGur5oX3/wDPX7lbcPiprO9+xzt9s2Mv763qOWRcah6m82zRr22Vt77opV/2&#10;fnrh9e0fUJr17mzZn+Xfs/8AZKh0rxzs1lLa2gnfzZdnybdnzVzuveP7yHUpoLHb9nifZ8/8bVEY&#10;yCVSPKZmy+m1R4tzI6t/y2Wt281i5s4PPWJZrdG2NsV0rh7nWLma682Vm/30avTvCtzY6lpKK0Cv&#10;5S/8tf4/9utpHNTOPs9b1O51TarKiff2O38NekabeeTap5ssCO/ztsqjZ6PaXnnNcwRbJf8AVJ/c&#10;p95pumWFrtazbzZV2fJ/FUS982jGUDTtte0p1uIvtK/bVXfs/g/77o+0rc3Ds0W/ZsT7tcCl+ulf&#10;M2ntsf8AdL5zfJVubxDeaqnlLZyQozfLKn8O2o5S/aHUXNmupXUUqtv8j+B62LObZEjbVdP9isKw&#10;tp7m1eefd937jtsRKtabCqI8Uu7Y/wDBu+4lRL4Tb7Rrf2rc2dxE1rFG6bvm3t8m3+5Vd9Bnmilu&#10;W1rzrfzURYntUT5fvJ/6BVp9NV32rc/um27a0E0pptJligbe6yxOybf9h6uMvshKP2jn5pm3v8vk&#10;29P+xzzJug2pFu+/WheaDeWFujTqqRN/f/gpieeiusUsVzbov8b7NlRIIxOd1K2i0e6lVbme83eU&#10;myFv8/L89YkPjxYWl3LbbEXYv9+q/ie8vLm/ls7P5NjfNNDXnkyf6Q67vn/id2rpjE4Ktbk+E9L8&#10;VeJ7l4LfUYp2tvNX90iKnzVw9tZ6rfyzT/NCn32f+9/uV1D6xEmg28UXl79uxInXd8/9+t3SrlZt&#10;Lt55W+4vzfwfNQRy+1kZWj+GJfEl0kur3jPb28WyK03N/D/fqxr1zBpWqJYtYwfP/qkRfk/77atW&#10;z1KDzUgX5E/5a1F4qs4Lywdv9c6bPnqPe5jp5eWJ5/42hufNRp57SFET5Yrdt9cvpthLqUrxL8iJ&#10;87P/ALFaGsQxQ3DxLL8+37j1R8m8tpZoIP44vm8r566Ynmyl7x1fhvxJbaJKkFtFPco/3vm2JXpD&#10;+M4PD2+edWeVvu2+350rxXSrm+0q62xQL5r/ACbHX566jwrcxX/iOJtV3P8AMu7f/BWM4nTQqfZP&#10;QNHudV168drlrKwilbzVd/mf/wCJrVudNittkFzqF2kW3euz90lWHsLa51e4+VZrRYvldPuK/wDt&#10;1jzW0D3F3FeS74tuyLY38dc0fePV+A04fEltYWv+jRLM6rsXzfneobPW5XtXWXy4X+Ta7t/FWLNZ&#10;y2F1FFFB5zuq+Vs+/VHUtH1K8uHWf5It33K2jGJzSlI6CG2a/v8A7TeXipu/uNs+etDSk0+za4aW&#10;eXyYm+SVP43rl7OwnhgeJdr/AN6tjVYVTS3topdj/Nt+b/c+SrkRE7P4u2dtNa6JPFeSo86s7Inz&#10;btqI1fYP7IP/ACRa0+Zn/wBMn+/XwX8SPG1nqsGjywSz/wDEtg2Mjrs3tX3V+xdfpqXwMsZ4p/OR&#10;7yfa9bYaMofEXUlGUvdPfKKKK9IxCiiigAooooAKKKKACiiigAooooAKKKKACiiigAooooAKKKKA&#10;CiiigAooooAKKKKACiiigAooooAKKKKACiiigAooooAKKKKACiiigAooooAKKKKACiiigAooooAK&#10;KKKACiiigAooooAKKKKACiiigAooooAKKKKACiiigAooooAKKKKAPykheLRN8FzfRXLqv3Pk3/8A&#10;fC0faWv/AN6ti32d1+V3rwq/1vXLm6T7T5ny/IyP8ldLput3Vna7ZdMk/wC+q8f2B0xxB6Xcv9s2&#10;bYvJlZdm9P4f+AVwPi3R76zR2+0zzOn3k3U/TfFq2c/m3ME8Mv8ADDEtV/G3iSXWNNdrH7iJ+9Tb&#10;8+yiMZQkRUlGUThH+2X8Vw0W6aGL7ybfuVz8140Mv7pleX+Lf/DXQW1heWdg8sUTfvV2NNu2IlS6&#10;b4SlmX5ovnf+Ob7ldPMeb78ylpWq6g6L+43v/fetiawvtVidZ76PTbT/AJ5J8lRTaPeXN0lttaZF&#10;X5fJV9n/AI7XR23glvN3f8u+35Xf5N3yVEuU6afMcPc6Dp+j3SebeNf/APTGH/4utpH1NNGSCxsZ&#10;bZE+fe6/fro9K8K2cP8Ax83NlvZfm/jethNK0i22RS602yJt+xJ0RKxlI2jTOSs/B98+pRef5bvL&#10;/H9z/frutHs1sNURbODzkX7zwq+z/vurFh4h0Wzidlntnlf/AIHKlNh8c6ReP5S3i/J8+zbWMuaZ&#10;tHlgegabbWM3725niR9iOqP9z/gFYmpXkt5fxWf2lkidlf8Adb0/77/vVz8PxF0qa6ljitp7nZ8i&#10;u+xE/wCAVFbeJIPNd4NMZP8AgUVc0afKdkqx2GpaVp/lIksEUzr8nmp89UbPxPFpt0+nRXKwy7t6&#10;okVcreeM7z51bTGT+4nmp8y1LD4t+2RRMtj5L/8ATar5TH2h6npVzZ70iubn7S7K773bfWqmpaZD&#10;YeU3lTSo2+CF/wCKvKv7bg1X7O0ukRP5W/50l2bK3bDWLa8v7SOeLZbr/Ht/1VYypnZGrE7BP315&#10;F5sCo/322fcX/YqK/wDEK20V3FLbK6Sts2bqL+GLzZZ7GWB3f7r7qopeQQz/ALxfJdP7/wC9T5qx&#10;+IuRb0rRNP17Totq7JU/ufxf79V7nwMtzF5X7h97f88tlW9N1iBF8iBfs3zfcib5Grpdiw6b+8+/&#10;/sPvolKUC4xjI4x9NXQdLu4IlkTZsi+0O3z/ADfO/wD6BXO6leRQwbZZ1f8AuzPXWv4hvE+0RTwM&#10;9jKuxv8AZrmptHsb/wCZWu7lF3Ouy1X/AOLrsj78TgqfEcvrHiSKwiiig2vLL/G6siVY0Sz/ALSt&#10;YpfNXzfuMktQ3iQaldS2baUr2kETP5rt87yr/G//AI4uz/bqa2sJbNoolXZE33k8rfvf/frplHki&#10;c0fekWr/AEpbBP3DM9w7ImyFvkrNvPCq/b0gvFW5TdvV4WdPK/361baFrbVNq3LQxRfed4v/AByi&#10;GFbm4e62qmyXb95/7n/s9Z8xtyxK9n4Yg36htgV02oion3PlrzzxDZ6emsxQTrJbOnz7Ei37/wDg&#10;denJrd5DpcsUttsu23SxbPubK4HQYZ9S159VvraJ/m2N+6/i/jrSmY1IHdpeaZbaTbxNZsm9dm91&#10;2f8AoXzVUttV0zwxa+asDOjt9xGrYttKge6uJ4ol+6m5Pv7abf6VcukUW2NLdPvO8So9RzRL5JHD&#10;694zW/uIorGLf5v8f9z/AMcqpZo1nr1u0v2mZ2XeyQr/AB1uzeG7bRLh5Yll2Mr7pYm+49cEPEmo&#10;Jf8A+hr/AH/+Pht9bU/f+E4KvufEdxqUMV/eeR5DIkq79krb65zW3ufDFh/orRIjt/B9+sfXr/U/&#10;scUv7zen3pUXZWVZ6Vqet3HkfNvb/ntXTIxjL+U6DRPHOp3MqWytH5u5du9a9DhTU9Vi3SrHN/e/&#10;zsrmdN+HttYSvLPeSTfLvl2f362PtNzo8qW0Hz7W3q+/53WuOX9076fN9o09S02CGzt4pVWG3/1r&#10;O/8Af/364+bUtBs/t1ysss1xP8nk7vu1p634t1r7L5X2GSG3ddm/+NP/AB+vN7nUpZrh/Nnl2N9/&#10;5fu1cYyCpKJ0Xg94v7UiVrlvtbS/ukiauav0+zX92rbtnmsm/wDvfPXUeA7PT5r+W+uZ972ETXUX&#10;/Aa5rWLC2dX+w3zXj+b/AKn7la/aOOXwmZNsS4SX+D/brq/DdzLf3CLZ7YXT737r5K5mwRry4SLy&#10;N7p8mzbXo2ieDNVhtbeeCVYYnb97s/hqakuUulHmOltv7K+ypE0CwyuvzOm+ua1J/sd67Wcssyeb&#10;+63/ADotdxpWlQW0/lTxbJUXf523elXU0q2s3SKLdseVn2Q7E3Vx+05T0vZ8xwj6PPf3ESfZontN&#10;u/Y+9Ed/79dtbaDBYRRLbSfZrdP+WO7f/wCyVYuX+xrKssDJu+T983/oFWEsN9r5rMvlf7FRKUph&#10;GJmXOmq+yKdtiIu/5FdN1RX7rZ/Z2iVkRfvVtzbXT5J2+0fwpVGG5V7X5pW81ZfuURIkMe2ivLV5&#10;d2x1+ffTUmgfZ5u5027Nnm1YSZYZXWWVppZfk2fc2ViX+txaDdXDRRLviX+NN9EQlI6DRLn7TE8H&#10;n7LKVX/dOvyb65fxO9ylx5UUTJ5H/LJ/79Z/9vXl/ZS3yy+Sj/d/3P8Abqvf3mp69o0TaV++ltZX&#10;ibzl+eVP9hv4tnz/ACV2Rj7pzSkSp/Zn9m7rmLyd7P8AxOk334vkRFff8/73+Cs2bwxod/pt3cz3&#10;kmlXDzxJAnlM/lbniR/k2fMvzyt/F9z7/wDe1bZJ7m1i+2f61P3TQv8AO6tTLm5aa63QKvlbtipV&#10;xrEeyG6PomlXl+9y15c/Yd0H2Xev71UZ03ps2feRHdN+zbuT+H5N1iaz2Wsst4s6fPEkVum5HTdE&#10;m9N+z5FR3f8A74+/WrpttZ6bapt3O8q7HdKuzWcX9g+bE2x5Zfl3/wANR7f+6bRpmF4h/sVFvdQi&#10;uWtrdZXSJNzb0XfLsdPk3N9yL/vv/gSUnto5ldrG+bUnTduiRtiSqrv8iPs/jTZ89aGq6ar6ckU7&#10;LM6/xpVfStHnmV0tot/y/Mj/ACVftSOX3uU4/wASP4c+2ywLctMn2W43SzQSpK8uyXyvub1/gt/4&#10;/wCOtB4dDttN3aUrQ3afee4WVN/yS/fRXf8Ai8r7m6uP1hG026uF8pU+Zk/2KYnipkt0g279nz1t&#10;7Q4+b3veOz8Q3/h77fetbRs/2We4ii+V97Jsfyn+/wDxslZ/hJFeV1nga5dv7lc/bTS6rdebK3+9&#10;vrtfDdndJe7YF+0ps3vs/gqJSL+KR2c2q6f9gSJUaw3/AHv4Kdfw6ektp5sW9HXesu6s3XrPfpPn&#10;q07pE3737R/f/uKlUbZJZvsjbvOTym83ym/1VcfKd/MdampWNhqVvbRf61v3sr/f+T/frR1VILaD&#10;csux7j51fbXL6VpsWmv58+54mX7iN97/AG66qw1vTNV0uX7NE00XyJLvX/x+o+A1+M5/ybOa98jz&#10;d833t6fcetjxV4YufD2jJfX21PP/ANVD/G9XvDem23htL3XJ7ZZre1+eKH+9K33Eqv4n1XUPEN+l&#10;5qsrO6b02bdiJ/wCr5jLljy+8eX3+m3kMVw06s/m/wCqRP7lfoP+wNZNYfs82Mb/AHv7Qum/8fr8&#10;/fHl55OlpBZy7JvN/wBan39lffv/AAT++T9nmy/etN/xMbrc7/79d9CXPI4Phlyn0tRRRXebBRRR&#10;QAUUUUAFFFFABRRRQAUUUUAFFFFABRRRQAUUUUAFFFFABRRRQAUUUUAFFFFABRRRQAUUUUAFFFFA&#10;BRRRQAUUUUAFFFFABRRRQAUUUUAFFFFABRRRQAUUUUAFFFFABRRRQAUUUUAFFFFABRRRQAUUUUAF&#10;FFFABRRRQAUUUUAFFFFAH4yXngnTL+WJvNnf5fk2S1dTwxZ2cW6DWrlH+55Pm73rFv8AWJ4XRbZV&#10;f+9vaof7YtrnTna5VX27X3/c8rb/ALdePyl80TqIfDdmlxFL5s/2hW3q7t89a1t4Gtby1mgib/Wr&#10;83nS/frz+Hx/bXMvzSt5S/P539+ut8MeM7a51SKLzV2bU+fdUS5jaMqUyxbeGFs0+zKu94v4NtXb&#10;bw9OiyttjT/gVdMlmsP7pm/0hlR6rzOvzqsTPL/cSseaUjb2UYHKP4bl3p5UUCb1+Z33VSvEXyvK&#10;lltE2r9x/v12H2z7S6K235d+7/YrlPG3hKK/SXypVd0+ffVx/vETjH7JxVzYecr7Z4Jn/v8A36ow&#10;7UWJotKttm35n+b56x9V037HL5UFzO77v4H2VSh1u5R0ginneJP4JZUrs5TyvaM0E8bfYJZftOlQ&#10;P/Amz+Grth4/0V0RZdM8l1/jrlPE9myXTztt2N86/MtZFhMsN/byy/6pG/uq9Eox5SPbSPVX8f6f&#10;eJtgtpfu/K6Qebtpln8Rl02X915k3/XaJUqK28Z6ZDbosUFpc/N9xG8p0Sn23irw5c3qNcq1tN/t&#10;7nRKx/7dOvml/MasPxOsZnedpZIX/iTalbdt8QrHWLi3sViZ5f4f3SIn/fdY76bouvfJbTwbJf49&#10;qfNRo/gOeG8RVs4pkiberwy7HrL3Tde0Owhs4JreW2+zSbNu/wC0RLsqGbw3Bpt0ixXlyksrffm+&#10;5Wnon+jJtvJZ4ZU/gdfnqXUryLdLFPArpu37H+dHrDmOzliVbB59EaVV8ybc3zQyt8j11Fh4hgv0&#10;eBrVftDqqL83yVz800Uzo+/919z7u9KlsJrPyHiWdZkX5/8AdqJBE62az8mLbFt81djs7r9z/dq9&#10;bQzolxuuWR3+dUf79eX2et6ro+qJEt9P5Uvzqk38X+5/ersIfEK6lZSxXMv75f8AVPt+dKjlNo1I&#10;yNibW5YYpbNYvO3/AHk2/P8A79WNHsGhSKW2naZH+9bp/DXA22ty6VKl5Bc7Edv3ru3ybK6az8Tr&#10;viaLy0t/9b9oRvkX/wCKolH3QjKJu6loNnfxS7lWHdF+9/g/j31yiQ3OiLcK0XkxO37rzfnRk/36&#10;6Z9StrlIp2lid2VvnT7mz/L1jprF8jxWdzBFNEkW9kf7lbfZiEuXmJbawg1uJPtkXkvFsdXSqn9m&#10;qkt2u391L/HRoM0X2NNk8lsyf61N29KbqWsX011LawWyzW6fJ8mz5mrEOUhudEnhs5Yt2+bb8vzV&#10;bh8H6VYabb+ZEyXEv8aU22tpdN2b5WT/AG0anXl+v2V0aLzrjbvif7m2r5pB7pbfSoLCzdVlVJX+&#10;dfObYjVzms6rZ6a8MsWoed5vybPN+5XOeIfijBcwS2bWcsMqf8tpvnSua1XWNOvNBtZWuf8ASGXY&#10;uz/ll/v1tTpfzHNOvH7JseM9VlhtXWzn+0vt/e7G+6lcJYJLDdJP8vm7v3u+VKb9v+wWssH27znT&#10;+OLam+rWm2Fs8T3KytNcbfmebZ92u+nHkPKqy5zM1vWLnVd8EtyuxJfuf3a7HwTus9N+0tPE6fcZ&#10;Jvvo9cfMlmlw6ysu/wDi2LVpIZ9VeKKzl3xbt/zsifPRKPOFL3D1D7ZbeVKsW352T/ll99aqv4h0&#10;jzUiln8mZG2fPF92s+whvtBiRrmVpkb5G+4+xKtXM1tbRbftNtsb5/N2p/4/XHynfzDbl9B1VdzX&#10;0E0v3F2S7a5HXobHTYrjyIJET+F0l3766jSrZXuHg+zWju/3XRt++sV/Bk81/LeKtslonz7Pm+Wt&#10;omMjn/DGvRaVdPP9ji3srpv++n+5sqw9np+q6o8FjLLZvP8A6qJ4t6I/9zfTNbhsUuvllXZ9/wCS&#10;DykrHm1JobiKe2ZYZYm3q6Vqc3wl3RNNa51TyLydbZE37n3bNldRoPiq5TVJtPvLy5mtFV0X7O1H&#10;hLxDPqsV75tnF9nt4PtF0kPyPcP93/2erdhZ6YktlLBbLYSzs3keazSu6f7i/wANZSNo+78Jdh8T&#10;y3+qS+UzbIv+e0ux2rT0Tx4vmy/bNz+V8ipt+RGqpZ+BpbP7bLeNbTXcvzrsg+5XFeJ9E1CG4fdL&#10;9p2/PsRm+RKjljM29rKB6Rput6Zr15LL829X+W3fbs/366NNStvI2/utn8O+vm6z1iWwuN3msif7&#10;Fex+G9b0rVYomVZUlX+D/wCzqJU+QKdfnOrtt80v7pVR0WotSsHdUZWb5vk+Rvv1Xs3iT97EjQ/N&#10;/erS+xyvb+au59jb0+7WRuc/czNbWUtzPE0MSrsX5fnd6898Sax/aqRRWPm3MrfeRPv/APfFeoQ6&#10;bLrC+Q0uz7213+5F/ttXDpqumaPfxQM0ttaM3+lX2397L/c/3Vrop/zHLViYPh621Wa6Sx8iWG0d&#10;f3ssyuiRJ/G9exv9jvFtJbZbZ7e1VPKRGT91/sV5Zqty3iFrv+z2u0tJd/7n59if/Y1S0q/1fwZ5&#10;sE/mvC33k++lFSPPH3Qoy9l8Z6hqthpmsJ5stmyXEStudGdP/Qa8is9enhukgil8l9zp9779bWpe&#10;MNTudGeexl8mLdsZE+/XFfYLrW73zfKi3t/H9yijT5SK9fnl7h2t/wDFH7GqWywLc3cS/NcIuza9&#10;aFh8WoLl4rOXTG+z7fmd5/n3Vy/h7ww15eXCwL5yW672RG/77eq+q6Or3W62eLyol3/8CrTkiR7S&#10;R6Cmty3NvuWBk8396vy7H21W17WJdN0hLnzWRJV8pnhf53euCTxJq8L7lb5Il2M9ZVzcz3jfv2ld&#10;H/g3fJS9kHtypf3jTSuq/wB6mJYS+am5Pv1oQ+QlwjXXyf8AAN9dzo+j6ZqUSSoss2373y/JV8xz&#10;cvOZnhvwlqupRefZ2yzIjbGmm+4tehaPprW1rF+/X7RE2/ei+Uj/APfNGm+Volm9tF5v2fc779rb&#10;K03hb7AlyrK6J/c+esZS5jvpU4xGXiNeSysu5/l+be3ybqyvJ+wROsUqwozfNF/erdhtpUsnbYzx&#10;S/e2ffqK5sGS1+ZvOeL55U2/PUm0hkyNMiS3Ksm5fuIvyVoWd4ttapZzuvz/AHd6/drNvJra2gt2&#10;iWSZ/vrDt+RK5/7TPM0s87b5UpRiHNyHoF/eNqum/Y4m+fzUdon/AOWu37j1XvNS+0ulnL8nlKyN&#10;M7fc+5WDqWqtCtp8yo9uu/en8ddh4q8i5ltG+X/TbVJd+35/7tHL7pfxnFalo9nNE8DLHN829ppv&#10;46+8v2KLOCw+BttFbIqRfbrjCo3+3Xw1c2DfZZZYFV7t/uxPX3V+xjpo0r4H2kBGXa8uHb5v7z10&#10;4b4jmlH7R75RRRXqkBRRRQAUUUUAFFFFABRRRQAUUUUAFFFFABRRRQAUUUUAFFFFABRRRQAUUUUA&#10;FFFFABRRRQAUUUUAFFFFABRRRQAUUUUAFFFFABRRRQAUUUUAFFFFABRRRQAUUUUAFFFFABRRRQAU&#10;UUUAFFFFABRRRQAUUUUAFFFFABRRRQAUUUUAFFFFAH4iX73lhu2wQbJV/j+bZXGalfzzS+VI3yL8&#10;mxF+SvS797F9jSr93b8+1/mrKe20fWIpYIoPJfa+2ZF++9eVGRjVjzHAwzRP/rV+fd/BW3puqwWb&#10;q1tB/pCt991rs9K8B2M1h56wLNKv3kdvn/74plhpWkJKjfYV81vk+Sr5omMKc4Hqfw98VQePNNl8&#10;+D7NqFki/On8aVLcvLbXDwbdkT/e/wBmqnw90S2trqW5i3WzpE23fs+etvVU8mwS+837T96LY67P&#10;++a4JfEe9HmlS94xNStrF33WbMn8DJt+9/t1zWpeJILPfAr/ADu3zptrV8Q6k1haxLBtRW/1vy1z&#10;81tY6k+6eWBJZW+5WhzSkcbr1tLM7y/2ZveX7ru2+uUurP8As2XfcwLsb+4tem6lC1hO9rBPvtP9&#10;j59tcP4k8PNDL5vms6M3yvXRGR5tSP2jCm0qe/eX7NuSJv4HaqVtoOy48qf5P7u+u90TR2mt3inn&#10;lmf7ipD9x1q3c+CVuWRIJ9jp/fb50q+Yj2fOcTeeGLmzRGlg+T+/C1Nv9Ba2sIrmKVdjp/wNq73/&#10;AIRvVUt9v2xfK+588X3/APgdV7a2ns7D7HrWn74oPuzJ87utY+1NPYHGaPfxWcqQT7v9zds+evU/&#10;DfiFbZYYopZUdPn8513p/uVxmq6Jp/2pFiind3+fZtq9o9tqFtEsC6fK8Sb9sNEoxlE1pynSkekW&#10;2qteO86NbX7/AMTo2x6zLnxJYvL838Pyb9vyf8Ddaz7NILyJ5Ws57B1+Roa5r/hHoLnUZYoNQ3on&#10;3q5oxidkqkjVufFq6brNwsTN9n27F+ztvTbW3pvirZKnm20kyN96WJfv/wC/XD63olyn71ZVeWL/&#10;AJ4r89M0fxJPpUqW06t87bG3rW3L7pzRqyjL3jvdb8+aVJVgW/tFbf5Lr86t/uVYTVYHTzYImSJf&#10;kb59jpXO23jNba9RlVnRvkbe1dXDc21/5UrSxO7t/d2OlYyjynTGXOYd5qtz4Yd/PX+1dKl/gf76&#10;1t+Era2trJ75r5kspZflhRt6K9V7nSl1J3aXzUlX/VPuqkjy6OnlWbLDt+dopfub/wC/s/hqwj7k&#10;j01LbT7nUrSztoF8p9kTOn3HT+P/AOLptteWyWDy7tkqfJWT4Y1WCwsru+njlS9X90qbvvs1V4Zl&#10;3OzN8n8X8D1EvhOnn946P7ZFZuiwLHcvcN8ybar6V5qavcL5Uro3zxOn8H+w9RTXlzZ7G0xVvEaL&#10;96if62qOm63Z77iWW52W+35odv8AqnrlLlI6i/vGd3ia2VP3Sy/w/NXJeMLy20233SzxOlx8jI/y&#10;bKt2fieC5gdd2+08r5biX+7WD8S7/SLzRLdomjml3fK7tvetIxCUvdON8Vf2LNp22zl8m7i+TYle&#10;efZmd/ll2PV3VZmS4dW/1u5/9urCWF9NdWSy23k+eyJE7r5SO/8Av16kfcPFl7xj/Y5fn+78rbPv&#10;Vbs3ls54t0TbK0L+Gezv2iliaGVPveUyS1S85obrcsrOi/J8/wAlaRkYSiWk0Rd26C+ih2fe86ti&#10;2uYtBitJ5Yo7m3Zv+Pi3b+L+5XOpbNNLEsETPK/yfP8AOlbXiSzXTbe00hWaF4G2Nv8A+Wrfxv8A&#10;7tIPegdBbeMIL/f5TRIm35fOX50rkvEOpRXN66xbf9rZ/FT00qDTZd3nxTbF/g+5WSkKu/8AC6f7&#10;FZRjE6OaRN/bbW3zLFsdPuun36E1u8m37p2dH+8nmtRf2FskX7rzfNb+B6tW1nZ21rE2796/yPsa&#10;rlyi94qvudUXyt//AAKqKW0SSv5rL/uVsXlnFudpblU+X/fptsmnPpztLt+0L8/z/wDLWr5jOQaJ&#10;rDaDeO0UX2mJl2Swv9x0rSv/ABmupapb3PkLZum37jf3a5fzlh+7t2N/45Q9z5O/ayuj/Jv20cvO&#10;Rzch7tNrEF/4fsrz7TJDC6/M6L9/+/8A+gV5p4tv7b7U8FjPc3P9397WboOsQXmmvpV9eS2CK3mw&#10;XH8CP/t1nXkM+j6u6z7Xl3bvO++jp/frGNPkNpVOctp4YvoYkuZY4khb7qSt96tvR9euf3VjEttb&#10;J/fSs/W/EK62kSruhRYlTZWhoOlWKW7t56/aG+ffu+R/9iiX94Ufi909KSwWzWKKK+V32f79bd5f&#10;rDa7Vn8lEXe1eKaVr0sN/ubdM8Tb12NXV6beS+JNUSK5WBLSdUiZ3Vn2f39ibH3f99q3yfI61j7H&#10;mkdUakTbfxa2sRXemW0ssPmqrxPE2zzdv303/wC2j/8AjlcpqXgy+eVGubaWFGX/AJbfI/8Av10f&#10;9iaffp9js7a7hvYliiWKJd6L/o7u8v3P+euxK2Hs5bnS7LT1nVPsrM91sVH2/PL/AAKiN/zyX/W/&#10;98/erp5Y/CHxfEM/sqx03SE8jckqL8uxvk/364q80rU7m3uGadvKg+T/AG5f9yu486xs9XtLbzbv&#10;7I91cRebcxf8sv3ux9mz/rk/3/4/v1z6TRXPlL+/heKD96n/ACxnl/dff+T5fm3/AHKiNOQS5ZHP&#10;2HhhUuPKuVa2SJvl+atLVdBgv9U82L9zub7iffq9NNpUOr2kG5rCLz5Xlf55UeLfLsT+D/pl/dpz&#10;zWdhqMssqz3MTrcRLv8Akdv9akT/AOx/yy2f7VX7Mx5YE3h5JdKtdVttKuvJiutkUu/7/wD33WN/&#10;wjF9Z2tw1mu+L+J0/wBmups9N06zsLTyNQnubhbyJIkt7Vtkv7qVH3/fb53SJ/8Agb/8BsTWf2bS&#10;9sV9PNcJLceQkMWyLZvfZvfZ82xNn92iVORfLznKQ+CVSwu/PX968qJverf/AAga20UrKsT3CL9x&#10;/wC5XRW1zbI9utzbXb3DTp9se4ll2Om9P4Ff+55tZ7vculusVtdukSxRTo88u9v9tH+f/d+T/YrH&#10;ll/MXGlE4rUvBkv2+3Zm3+b96b7iLWxpSL4M0t/KnW8u7r5FRF+eKtjWJtPtmS2a2u/tf2z7iTyu&#10;jQb5fufPu+75X3/m+/8A3Kis4dP+1W7z2ctt9lXetw7Ssm9nl+5ufb9x0rXl/vGMaXve6VNK0q+u&#10;biKfUGl+zs2xnuH37K7XR0s4bXz4PP2RfOrp8lUvE/2G50ayiilk2I29tjU/wZfs9vLY+VstPubH&#10;/uVzy+HmOmMeWXKVLzxC15dO0s8iRI33E/hWmalrC/PFA2xN2/Zuqv4h0SLTdedoG3ojfcf+PdVJ&#10;Nty7ySqsLv8AOuxKPdI5pfCW5r//AEJ9vz3CL8uymaa6va7pdz79j7P9uq6PK8/lN5aRS/x+Vs/7&#10;7piJL5Uvn7ba0g3xL+9/8fqyDqNH03/hJNZsvt15FDYxK7y71+5tSr1/r0t/cXHlbU0+JdkSf3Ur&#10;mdE1tbO4lXy/OSVdnyNs/wCB1ev/ACE/exNvil/ji/5a/wB+oNub3SulnP8AavPin3p9/e7fOtfo&#10;J+xzc/afgvbyeb53+nXHzf8AA6/PXSofOlmninZHb/a/gr9AP2KoGh+B9urtvb+0bpt23b/HXTQj&#10;7xEj36iiivSICiiigAooooAKKKKACiiigAooooAKKKKACiiigAooooAKKKKACiiigAooooAKKKKA&#10;CiiigAooooAKKKKACiiigAooooAKKKKACiiigAooooAKKKKACiiigAooooAKKKKACiiigAooooAK&#10;KKKACiiigAooooAKKKKACiiigAooooAKKKKAPxh1jxVFD5sTbd6Kv+t+4zVi/wBsQQ6XLBvZEb51&#10;2RL99v8AbrgZnlh2bl3v9/51qZPNmiRtrf8AxNeb7MxlUO10TVVvHt7aWX99LL5Sp5uzdXZ6bf6H&#10;oNrLBqEqpep/yxT53X/gdeQwu1m6M254k+8m379dNqtmqaJZahBue4l3RNvX+DZ/6FRKmXTl7ppX&#10;nxpZ5f3FtHZ7G37IVrKvPipqutyrunVE3fL838Fck6Mj+VL/AOPrUL2aTf63ajrV+yiY+1qnbXni&#10;3V38ptyzIjf99Ux/EN5bb2axgud33ZkXY6Vj6D4bnv7ryIJ2s4l+dt/9yrFz5+m39xY7p5rdZfvz&#10;ff8A+AVmHNP4i7N4tlffE0Hku/8Ardm9HSqr6lfa3KjLFPviXZ+6Xf8A+g1taV4es7zffNO0yS/e&#10;eatvStBsbC6ee2VkdP8Alsjfdp+7AuMZT+I5LWHvrOw3RSyw7f8Alq67Ho8E6lPNrjteXk77l2K7&#10;/cr1iHR4tSilWX98jfd82uXufhusN5LF5Gzb92VPv/8AjtY80ZG0qUoS5okL6xPNqiQQLJ9n+SJn&#10;eu2/4Rv7f9knaJfK2/7/AP4/WfZ6DbaPP5ssDXL7V/ibfXRWGpTpE/lM3lN95Hauar8PunfTj/Mc&#10;beaVF9qll8rY8UuyJ3/v1u2G62n+VVTYv3/v7au6rDZpay3N0y20TL99Go025s9lu7RSzJF96VG/&#10;1q1jze6XGPvGfqSQXKbvlT5vuf3qz9S0S2+zxbYPJuG+9sro7yz0+/vVngnZ7fan8Pz0yHTV1JpV&#10;nZkeVNn+6tPmCUec43/hHoIbiJol+dvvVU/sHyWeBol3s2/ft3b66uz01kf7NJO32iL/AJbPV228&#10;Ny38T+Vte4Vvm8lvnrXmOb2Jz8Ph6zmgdZ7OB9n3XRat6PZrZypEvmTRff2O/wB2tC50HULO6t/3&#10;uxPuNsX5Gq1eQ2elPtub6OzuPuLv/jqTaMeQxXhn/td5/N2JuSKVN3yVj+KtEe8unngaJPm+ZPN+&#10;evQL/wAPQW1n5sU8UySrv+euBm02dNeluVXyf4Nn96qjIipEwvE+t6no/wDZkEv76LyPtCv9zezP&#10;/wDYIlaGg+LYNSllguZdkrKnlOn8dM+IrxWGnaasu1JUgdGR/ubN7un/AAL564Lw9qsVndbZYt6b&#10;t6un31auyUec4ObkPZbPUr6wsnaKVf4kR/8AP3K5288Q21/vtry5+wXCs/8AFs3f7e/+KtrSr+Ka&#10;1i8rbMn+xU2seG9I1XYtzYtvl/5bW/31rj+A7ouUjJuZvtlhKzTrf2X39+752rK+3201ukWoWyw2&#10;SfJF/BtrmvEmjr4eZLnStT86ylZ0V0l2VYuXvE0tPPtv9E27F2Sp9/8A20atuU5/aljVf7B+xyor&#10;Spdr86un9/8A266fw3cwa34aSDUJ4NS8rd5EUsW/yK84tr+xhe7+2W3nbokRfm2Ovz1n/wBqy+bK&#10;tt5qI6sjf7tXKnzGPtOU9C/4Q/Q9KVLmXU5/l/54/J83+xVu/wBE0pJZWtryd7iVfN/gbfu/9mrz&#10;JEuYXRp4pNibfkf5N6V2Wq63od5okS2a/ZrhV2fd+f8A4HRKPKXGUTP32z6laQQXjb9+zfMj/I2+&#10;ovEOpWqeINQaVVmu/NdP9j79UtHm/wCJ9aTtt/dN5v3f7vz1L4e8N6h8QtZeC18tLt183Z9xHrbl&#10;OP45e6Gpa3bXlkn7iLzV2bnRdn3ar21yvm7oIov9re22repeG9Xs5ZdPuWVEtfkZ3bZF8v8Adqje&#10;aPZ2FqksWpxXMr/8solf5KDQt2eq3ej+a3lRzPL953+eugmsP+EksIrloraz3tv3/PXDwv8AOnlK&#10;29f491W/tM6QfvVkeLdv2fwVEioyJfElh9jvdsUsUyff3w1ElzPNPareNJNbp/6BUNsjX9w6+Uv9&#10;/wCerDpsXbu852/g20RI+M6OH+wbm3uIoIvs1x/C9x/BXL6xYfZrp03K/wDuLWnbeD765g81YpNj&#10;/wDAa6jTfh19piRpZ9+2XZ8lHNyF8kpHnlzZ+TcbYmaZHX5X2/frQv3a88PaezQLvs5Xt96L87L9&#10;9N//AI/XpGsfD2zhit/IbZt+Te7fw1seHtNS2nt7Nltkt2ZNyeUvzf7FHtQjQlzHmnhvwdqF+7+V&#10;Y/umXesz/wAFdtbfC6zmt08+5kd0Xf8AJ9xK7C5mgs3uIoFWGJPk2JWYmt+TE7fMnybPnrGUpTOm&#10;NOMDnLbwfBomqIqtsSWX5Xdd/wAldXbIuiWW22WBLj76u67/AP0KqSak029lli/2di79lS/2lLcp&#10;FLKvzr8jVEuaRcYxj8JoXOq/b4vKVlhf7/yfI7U+Gb+zbW4VlV7i6VEXZ/d/v/8AfaU7TbCK5iuJ&#10;ZZWS3RfuJ993/wBisrW7++s9W0+8W2WG3ii8pUdt7sn+3VxCQalZy6lbxLEqpKnzt833q5qGafSr&#10;y4inX73yNsWvSLPW7O5uE3KuyX59+3599YOvWdtqUVw1msX2350bZ8++pjIuUTET7DqTP+4g+0NL&#10;/rdvybapa3YfY7xP3Uu9m2LT9N0e+s3iilgk+6z7/wCBa0rm5Z4olZFmRG+V3atTHl5okWlWE+jr&#10;FO0SpE8v8f33ruPt8Ftpr+asUzv91/7lcrc7UsHWVm2fJtdKqJ4w86JIJfK+Vvm31EvfLjLkNu5v&#10;4IXt57ydobjdsiRG+Rv9+s+G5vJoLu5aVYUdfld/uVk6rtv7+3isdzovzvWneTLDapp94rOnzt+6&#10;agOYrpbQaVcSyzr50vlb4pnb+KtjR5l1hooFX5/v/PWJczWc06M0TTWiL5X3d+yt7TYV0qC4uZYl&#10;h+VEiokEfiKPiFGtvNilVXl3fJVKzSeFJbmJltki2Ou9vv8A/AK1dehnudNSWJv4t+96ytlzeWrq&#10;33/vtD/HQRL4zP17xg2lQJO0CzXD/d3/APodc/puq6h4huPvrDt+86L9+tjxJols8Vv+6ZLh/nZ3&#10;+4lc5f63Bolu9nArXLuv30/vVceU5pSlze8dc95baP8Avb652b32L/HWlbTT3jXEssqzWT/6pPKT&#10;ZtryrQbm51WdLaXbs3ffeL51/wByvS0sPs2kRRLPI77t/wA7fO1Eol05c4yb9z5slt/rV+TZtrd8&#10;JeU8sNjeNsS4bf539xv79Yv+kvYP9ltmmlf+N137E/36hsLxradP3qzS/cid6g2j7poX+mz21/cR&#10;NLsfdsdIa/QL9iuzaz+BtkrdWvrhv/H6+G7zUm16we23f6bb/Oz/AHHevuT9i0yD4IWglbftvrhV&#10;/wC+66aHxhI98ooor0iAooooAKKKKACiiigAooooAKKKKACiiigAooooAKKKKACiiigAooooAKKK&#10;KACiiigAooooAKKKKACiiigAooooAKKKKACiiigAooooAKKKKACiiigAooooAKKKKACiiigAoooo&#10;AKKKKACiiigAooooAKKKKACiiigAooooAKKKKACiiigD8fLbwTp32W3g8qCZG/vr8/8A33WFD4Ma&#10;G61CJbOe8t4NrzvbxM6L9/Y7/wB37j/98PXpSarpn2fdBOu+3ZYvs8K/JvaqT6VbX9ndsqyvcTyx&#10;XEWyXZseJLhPn3I+7/j4/wBlvkr56nV5Je+elKhD7BwSeFdMv4vPilXzv7iN8ldAmlWMNg8Fz9mm&#10;X+47fxUa8+oXlrd7bNrZ3s/s/kwy7EX76/c2f6j5/wDVf+P1as/FVzZ6vcahc6HOjyz28rebqLS7&#10;nilRvni2bf4Nnybdv+3XZ7svtHHy8n2Txy8s5/7Re2itmS4+4vkq/wC9rIhsJ3ZPlZ9/zq7rsr2h&#10;LaVGS+glZJVnS6ndJf8AW7XT7/yOzL8j/wDfdcPqXja8v99jZrbfZ/Iayim8rY+1kiR3/wBlv3Xz&#10;P/F5sv8AfrpjKMjmlT5Tf8E6PL/YM0V58l357ovzfdWtG58AfuopZZ5di/J/vUeG7OewsNq3iwxf&#10;33/gqxf3+r2F06tcrfvF/B/BXB73N7p2cseX3i1Z6VbW2mu23zkRd7OjfcqxbaVFeXSfZmbZsf5H&#10;X+Osew8WrNdahZywNbS3HyRIkX3tu/8Aj3pt+/8A7Va2t3i20GnrbQQWaLEiNcPYxO/yu+x9io6s&#10;3zpv+7u2Vfs+f7Qc0fsksN/qFtLFLKuy3SXYr/360/8AhIYr9dyxb5t3yViPeWL2HlW1nHc7L571&#10;d9nFF8u+Vtny/wAL77f5P4VR/wDYp9m9tZ6XcfY9PtklaeV7X7RaxS+VuilSL52+99+JvnT7ybqP&#10;ZR/mDmkat/fxQ/NPKqfx/eSon1iztrJ52vFtom+Rndk2ffrM1KGe8l1C8gg2RPu8iGGfykgRt/8A&#10;B/Eqb0/u/crKvPEk8KyrL5VtFcebtihlZ/K3P8m/d97Zso9lGf2iJVTsEvLPynVZY/N/uffrEub/&#10;AOdIrZlRGbZ9n/8AZ/8AP+9XPza3YoluzPLvTci75fN27n/3P9z/AL4rpdH0qW5glniZfKdNkrps&#10;+eLfu2PV8sIBzc5n3mm332CXUNPe5tpbdv3qf39rv9xP4vuP9yuasL/xZqV09s2py2Evm+V8m1H3&#10;sjum9G2f3H/74rrfE+pT+HtOezi2w3ErebvdtyRfO7o6fJ/Bvd0rl0S+0q6lvtQvFd932hZoZdnz&#10;/P8APs+6336v90RLmDRP7cfWbKXV9Tn2SxfaldP4kV3T/wAfaJ1rpv8AhNtX0TUZfI2vKzbJfubP&#10;+AV5fYa3q6ak62eos++Lyt/39yb3/wDi9nyfw/LXS/Zv7SdJ2llS9+429fv/AO3RUjTCMpfZOz1X&#10;xtqbxeb9p864/hi2/PWZeeKp7+4isZ5fJef73mt8if7+6rFnptnc2dusUXnXC/O03m7H31meLfDy&#10;/JFcq3m/fbZ8/wAlc3LAuUqhrXnhjV9KsPPs54prT7++3+dE/wBuq+sa3feFbXT5WngTUJVZ538h&#10;Xli/uI/yfL99P++65m2vNe0G9t4lvGm09v4HZnTb/Gj103/CeXkyvqaywPFBOqSpFAsXm/I+z7ux&#10;V+5/AldkaUTGUjkdSml8SXT/ANpy79n8e3Z87fNVK28PRQoksDR3MUv3fl3u/wA/8Fetw6VqFz4X&#10;uLmK2ght9SlX/SPI/ept8p9iOz79v7pP++3/AOAZ95olzrdhaaVbQWn9n2C7Fe0g8p3f5F+f/a+T&#10;79XGMSJRORsPB+oWEH2m2s9Q+17f+fWVNn/AP+AVV1iHxfbRP5Gn6kiQJvZ0sZd8SbN+93/3a9gs&#10;/BN3c69brfSqj3Eu/fFAib0XzX+fb/11f/xzfurYvPhR5P2dYrzZEm9JYXg37kZHT/vra9Yy5Q54&#10;wifKmlWbalcRW08q7N2/99/BW7f6JsgeCfU4nRF/dJ5v/wAVXQeObPSvD2s3djbQQTSxfI3+y9dN&#10;8K/A1t4w1KKWJILlPNRJUuGbYi1BH90850fSrNLWXzVim3/xy/Psrn5oZUupfIggR/l+5v8Ak/3K&#10;+8PHmm/DL4XfC+KefQbHW9T3tFA8Vqv+tb+B3/hWvj3VbO5tr3z59MZJV+SWHytiL/3zRGXMRKPK&#10;YKbrl4vtk63iJ8io7fcrs9NufCesQaPbXmmND9isbdJdm2L7RKtvEkv71Yt33/tDvv3fMkX9969D&#10;+G/wx0PxDpaX19pUkNwzb2t5d+zZ/sPW7efATQbmd2iluYYm/wCWKN8lXGXKc3t+U8H0ez0G8tdy&#10;tPYJFFEl1N8771Z4vN/g+X5ftCJs/wBitXwZrGi6Ve6g2nz3Ns89rEkSOux0l2S79nybfv8Alff/&#10;AIXevbrP4OeHPD1rcMsDbHgeKV5ZfvrXjlt8PZdbvNTttBga80+CXf5037r/AL4/vVftYlxrlLxz&#10;qtnbalDEv2nZFdW8svky79sXz70T+H+BG+f+J/7lc4l5oeq+attpS2FxFPv/ANf91Gl2ps82VNy/&#10;PFv+7Xa3OiNoOhytc3Onwy3DeU1vt+0OqfcR/lrz/VdKitpXVYpZn/57OuxNn+5V+0NuY1tbTSPt&#10;utxaDbS7Jbx4oP3rulvF5vyOj/8ALXemz7//ANlUtn4V1B4FinuVhRl+VH+esTQbz7HdPA3zo/8A&#10;wD5q76GFr+L/AFuyX+LZXNUkbU/fMmbwZsTyln37Pn37a0/DfhJvN8+Vt7rFcXDeUvzt5UTy7E/3&#10;9m2rr3MGm7Iml+03f9x63rCaBIonaBkuG+ff/crHm5Tb2cSGH/Wov2bzk2q/mzLsdUZN3z/f+5/4&#10;9/wOn3kN9Z2Vp5E9tfyytE7I6vFtVvN2feT/AKd3qprDxfZ3igTY6S+bv2/O71jvbIkXzL8//TZd&#10;+z/O+tozj/KEpGxDZz6rLdzq0dykTRbXdnTzfNdF+Tcm5tm9P87K0LNLnTV+3ReV+4lilV5tyI6N&#10;F5qPs2btu19v+9XK20Ku6bYvkWVJWRIvkdlf+NK6W523MqTz7pn3KzfL8j7flT5P9zYv/AKv90A9&#10;79dYl3xRfZpWb7kq/J999/z/AOxsesTUoZbmCLe0iP5UUssMsWzZuiRv7/8At11ej6Os1+8qr8ks&#10;sXmxf32X/gH+3WPrem2NteytAvkpv+V/7+2sYyiXKMjBeZdEg8rd/pH3607ObyYknbaj7PuJ89c1&#10;rbtNcIyxN8v3nRa2tNv4LZIpWVt+37j/AN+olEiMveOr0G8is7K7nuWXylbZEj/89VT7/wD3zWVq&#10;V/8A2lceUzKlunyKifxpVe5v4Lbw95TbnRrpHV0/3H3/APoaVg/2x510ixfdWr5QlI6OHSme6dlW&#10;X7P/ALDVFbXLabf+RAn7r7jfL/eo8Pa39muHnnljfZui2Vn39/bXl7Krbodn8afJvqA5jrZvE8EL&#10;w2cq232hPk811+Ss+w8YaUlw8W1ni3P9/wCfZXlmt38sN088Tb0b7u9qq22q3Nzb7VXydjf8Dq/Z&#10;GP1g6XxJrc80T+a38X/jtZlneWNy6LLKyVztzeSv80srbGanW2pNM6RW0Sp/BverjHkMZS5z0i2m&#10;is7NFs5VSV1/gbfWfD9puZ3lnZndf49tRaCnnbIGubZJW/jeuoTfNa3dnpjLN5S72f8AvbajmOmM&#10;ec0NE0qDUvK+zbt8Xzyun9+tD+ylm1K4aW+X5/8Al3dtnzVy+j3OoaJL5U+10um+Z0bZsrQ1J5bx&#10;0vIvnl++2xdm+oNvsmno9hK+oy20srfZ9v8AG1YiX8um3V3t3fIuze//ALJUum6lLbKjTxLcpt+4&#10;/wDeoh1iK81Tzdn32+ZN3yUBzGfcvLf2fns2z5v9TXmXiGwa21F4m+R938a167c/ZnuNu7yXT5Iv&#10;m3purktY8MS3M8tz5vnP9/fK+9Gq4nHWjzkvhjSls4kli++/zsn9yugSbzvlZo9/323/AMS1lQzW&#10;1nEm5mTZ8jI/9+rFtNbXiRXP30/hdP8A0CokbQ9w6DRLyK5unglvFhiaL7ifxU+8mgsNJt3itooX&#10;ll2K6K/8P996x7aG2S18+dmS33bP7zp/3zW1Z6rOkEVtbeReWT/P8jfcqJHTEqpok9hdefLcyfaP&#10;v73X76f3Er9DP2SWR/g5YvHt2tcyt8i18FW1nc6lKk9y2yXbs2fc3V97fsiwrbfB23iV9+28uPm/&#10;4HXXhpe8RP4T2uiiivTMQooooAKKKKACiiigAooooAKKKKACiiigAooooAKKKKACiiigAooooAKK&#10;KKACiiigAooooAKKKKACiiigAooooAKKKKACiiigAooooAKKKKACiiigAooooAKKKKACiiigAooo&#10;oAKKKKACiiigAooooAKKKKACiiigAooooAKKKKACiiigD8VPAd5Pc+Mnnb9zFKzS+U/3E217bZ6b&#10;sndvKZEVd6v/AH939+uf15ILN0lgsWtt0TOyQxb/ADUrT0rx5ZukVmt59mml+T7PdxOjp/318tfN&#10;1Pf949Kj+692QyG2lubyWCeLei7Ean3PhizhuHaCJfKb5P8AY+5sq7Z2zTXks8rMiM38H+zXV2Gm&#10;6fqTStPO0PlN9+VdiVjKXIbRjznlWveGL7TbO4XR4vJi2/N5P9/+/XP6J8N7O2vEa8nabZ95Hi+R&#10;q9Y8SP8AY9Uls/lmTb8rp/FRf6b51mk9m3nSp975vuf8Arb2suUj2UeYzE8K6fYQeRE2yylbY6Qr&#10;TNS+Fen2d1E9ss+x4v3vkt87PXQJZ7LJ2uZ9k0q7Nm2ufvNe1ez1JFtlXZar/H9//feojORcox+0&#10;clZ6PF/wkPlL5jxbvmeVdj7FrmvEMP2zxDcT/aWS0t22Ojq6J/sV3+peKpbxpWby4bi4l+TY2x33&#10;ffrgvG2pSpb2l8tzB+63o1pMqP5q/wDs1dNM4KvwnTQ6Uv2Pcq7/AJf4K5m/1KfTYNv30Vdm/wDu&#10;1laV8XYvKRbzTFudrL8kUuz5Kx9V8SWNzrMtzZ2cn9mbm3QzT73eumNM5pVImrearfarFFFZys7/&#10;AMSVSTwfqd+iSxN53/AvkWtDQde0/wD5doltkf5Nm3567jw267E83cifxb6Je4RGMZnD2fw31W5t&#10;ZpfPVHi+dd/3P++629N8bRWGlywWcCwv83mv/c/2/wD0OtjxV4z0/SnuNKli2Sv959ru9eOaxefa&#10;b+4+xs32d/vbP7tEffLl+6+E9LsLO81XVodXvovJtPK2QRTRfe/29jVoa2mmJZSz3kSoi/7NeSWH&#10;irV7Z/3d5LsX5PKf5/k/uV3em2ep/Eu6i0+CP/iX/flfbs31jKnKUjanWi4nMwuyaz5+mKqfPvVH&#10;X7lekJoOteIZ4miVkif/AFs0v3ErodN+D8Sf6YsrOirsVIk2fKv9+rVz8QtK8MaXqGkM0v8AaEVr&#10;vtbhP9U3z/wf7VdPJ7wRjyfEZieG10q3dZ4me3f/AJeEX5KwvE72emxItnPK8Ssm3zv4/wCHej12&#10;fhXx+viG1ln1eCWHQrNfK+1+Vv8ANf7tUfFXw9sdY0n+1dFaf7JE29Em/h/20/2aJUPtBze6eS6r&#10;qTTIkbNJDKvybIWrY+D9hLf65dxS2zTIrRXDJt3/ADrKn/xdcf4n0250HVNzebvdt6u9e0fBy5X7&#10;VqGiwNs1iL55Zf4JW/jT/dStqf8AMc0felylbxImoXPje4tmlbZt3+Un3F/+yru9K8Jed5M8TeTc&#10;J/frzrxtrGq6l4qt4p4vsFxar5S7Pk3f7e+vYPB959vsEll+d0+9RLmIqy5InUWdsqSpuVXli+6+&#10;2rE1sjvTLb5P9yrafOtc0jxPaykef+LfhFpniRLhl22dxcN5ssyRI++n/Dr4b/8ACAWssEU8Fz5r&#10;f63yNj7P9+u6/jp6baC/ay5SleabBfoiXNrFNs+dfOVH2Ux7OPZtaJX/AN9a0H2pVK8f907K2z5f&#10;v/3KCIzOf1jXtI8GRbZYpURvn2W8G+uZtvjNp+papb21npmoXPnts37VTb/4/XmvxITVU1n/AE6+&#10;Z3/5ZTOuxGT/AGK5/TbxrO4t2uZd8St8sqVB2RoxPZfiR8XYvBiPAtit5K6/L+9TZ/wNK8Xv/jf4&#10;h8Q2UtmsS2by/dlsWeLbXJaxeaZDrbsu68R/9b838dWra/32DwW1msMUvys6LVFxpRMq2mZ9SRrm&#10;dn+bfK+7fXdpbK77omZ0Wq+m6VbW1nugs1f+9K9XXT7HE887LCm3+OplI76ceQ4zxVpsUN+k8H/j&#10;n3K6jQbxrm1iaVWhf/0KsXXvFqzW720HyI7b97r92qKePJba1igis4v99/4qPskR5eY9AubaC233&#10;O7fK/wAm/bVX+1YEutn2n5/4tlebzeJLy8/5aypu+981bXhK8ihvXnlVkTbseXbRy+6X7Tnl7p6Q&#10;k0XlebB++f8Aid2+7VJLZdeuvK8xvKT7yJXKax4q85nitvki+5W74Ph+zPu3Su8q/M71HLyR5jbm&#10;55cp232axs7VPKi3+Uv72aX+OmWb203lSorOn/odUryz+0tK2oTslknyRI/yfwf36qPeeTKixbUi&#10;X+5WPKdPMdh4bmisH81v3zt87b6ytb0qKa3laLbcxS/PE9MsLmWGJGaVnt2XZ93591a3h6GJ7C7W&#10;dt9u8Tt/t71+5R8AfGeWXiS2asyrv2t/BVe2/wBPuLdolaaXdsiiT+9Xot+8G2WLyFd/4n/v1zsN&#10;zp9hb6hcr+5uLeD91/vM+z/4uumMuc46keQz7l1v7j+L7Ja/6Orp/H/ff/gbb6yZrOWG4lkg3bK2&#10;9Kmgewt4N0X737tZ+sQypbu0TK6J96jm94jl905+582zRJd33mqvDr0u94vNXc/8b1XmuZZt8HlL&#10;s/v/ANysqa2ltpUVvv1qZGhNDLcz/MnyVC7xJFtg81Het7StSg2rFcrvf+F0rV/4RhbmXzdreU38&#10;dTzC5ec5S2Sze1eK8Vt/8L1Y0FIEvPlX/dd66jUvCsDxJ5W533U+w8JLDdRSqzQ/Z2++/wA6NUcx&#10;fs5DrDwrbTX6XLL8qfwbd+2umtoYnuriVYmht/4XhqVLb7ZdSxRRN9n2702Ls/36bYQrZy+Qrb03&#10;fxrWMpHfGPIF54hud+2e2WaKL7399al/tK2/e/K2yX7yfxtReQrNf/6pX83alP1XRIra6iiZtn8d&#10;SaGDslhdPN3PE27yndqmsLaJ5XZfk+Xf/v1oPbQTQIrKvlP8jI/9/wDvpTnhi023ilgXzomi/wBc&#10;n8P+/wD3armMOUx3hWZvm3JFt31Y2RQxJErK/wDdqxbPAi/vVnmRE+Z/4FpupPbO6Mqq/wArJ5u3&#10;5FbY+x3T+L5tlXGRHKVLlFhuE3eVN911dFpltYQP5rKyoksv+p+5vq29tp9na3vn+feSurvB+9eL&#10;5vs6fJsV0Xb5vzb/AJWqLybN724vmtbu2sVZ0iSxZ3+877H+Z32/Ls+5/crXl/vBylibQfJsPN3N&#10;Mkq71SGmJpX7qGKKdYdy/Nbv/BQmpS2eh6UsEUj3rq732/50ZvKTZ8kvyr8/m/InyfIlMTWLy5sL&#10;2dp2/tB2R1RNOtd/8fyfc+79z7+5vk+TZ/Hp7MDq9K2+akCzq6L8nyN9+vvD9kx3f4PW7S/e+3XH&#10;/odfnVZ376lf3sqxMkS3Uv2P9xFb7ot/yb9v+xX6H/sexTw/Ba0S5ZXm+2XG7b/v0UY8tQuUvdPc&#10;aKKK9IxCiiigAooooAKKKKACiiigAooooAKKKKACiiigAooooAKKKKACiiigAooooAKKKKACiiig&#10;AooooAKKKKACiiigAooooAKKKKACiiigAooooAKKKKACiiigAooooAKKKKACiiigAooooAKKKKAC&#10;iiigAooooAKKKKACiiigAooooAKKKKAPzP02H7TLZNbT/unTesMsT/NVfVfsN/ep9s8rZat/rnXf&#10;tepYdYvLBdqq2zd+6/jSs+801rzesCq7RL8yf3K+Vie3L4To7aa2Sy220v2yWVvlldXXclYn9vLD&#10;YSz2063iRN5XnP8AI7/99f3Ki0r7NpVwlsy/ZnVXdn/u/JVTW5oH8L3C+VvuEi/ceSu9In/3KA5i&#10;v/wlW+zivNQl86Xd+6fbversOttcv5U9yz3qRblf+B03/cdFrj9HsJdE1T97KttbpEkWx90v3kr0&#10;Z9Ktn0uJYImeJfkluEVPml++++tpcsSIy5jQttVttVsImll+zXu5UlTbv3rWlf21m+m7ovK835El&#10;+X7y15+mqz20SLBOsMTy7Fvrj5Nv+5VfUvE+uQ3Ett5sFzKi/NL9zen+xWPsy/aRKuvQtZvcNFFB&#10;9neXYqf3t3yfJXm/ja5lmie2ntoLa3/1v2j77tXdal4ziS32wRLc3Dr+68750rlfFV5pX2f9/Evm&#10;yxI3k7fnSuyBx1YnkMNszz7dzJ5vyLsWpofPhuPIgVnf/nilbttCmsa9F5TRWaJ83+xWTqulXOm6&#10;ptlZkZPn3pXfzHiSia2lPcpdI6wb03/MjtXqGlWdzNsuYm2RbUdkf/7Oua+ESQa3q9xbSyr8io+9&#10;0TY1eheIX1C2+27YIvs9qypFMn35U/v1zSl9k7KUfd5jY0RNMe6lnvtPivNQ8hYld/7n+5WF/wAK&#10;Z0FPtd5Bef8AEvum/wCPdE37KxNN8W3zyuzS/wASbtj11eg6w8OyS22wv5ruyJ/d/v8AzVjKMoG0&#10;ZU5/EY9n8EP7K8RpKt8v2d03pcP8m35P467vwr4w0P8Atz+ymZkS3VYleFd+9v8AgNUdb1ufxDod&#10;6kUEr3flPErp9z/frzXwxc32iS3Cyq0Lt8kt3XTSlzx94uXLS+E6jxJ8WoodU1PSrHdDpnntKsu7&#10;52+TZs/3a4TxDM1zfuytGkXlfukf+NKu/wDCJWNzLuaVod7eb8n3K05rCzSKVrqWBIoFTyq6eblO&#10;b3pmVpX9p3Phq4ttM/c29xLL56J8/wA+xNn+6v369CTxJFpul6ZZxah9svYoP3sVvE+yJv8Agf8A&#10;49XCvqV5DFaf2LBI6LLv3xLsSrWvWF9eSv8A2RAv71vNa0m+SWL+/s/vLXT8fwkRlyHpepX/AIT8&#10;W7NKudPtptQl2fZf3H2f5/8Af/368c1XStT8MeN3Zd1nqDSt/D8mxvv/APodb1homrw3lot1Z75d&#10;iuvktvdEr2L4e+A4vEN4n/CUbkt3+7/B/ub3rjkXKUZHlXg/QbzW9R+030rXlwzbIvO+fYteweFd&#10;En0q3aKdtiO2/ZXQXPhvStK1S4bTItkX3Pkp/wBl96iUuY8yvX+zEZCn91fkq8iN/FTIfkapUeok&#10;eUSoi7tzUOi0ffprvWJvyjHRneql4n7rbt31Ye5+aqv2+Ka4liVt7xfIyVYcv2jyTxb8N77W7h4G&#10;ngS0WV3i2RfOu6vEviF4M1PwrdPtaWa33fK6V9QeJLm+v7LULWCCSF0XZFNv+9Xzp8SNH1zSkuN3&#10;nvZbf3826iJ6VKXN8R5pYX/2a/Sf7/zfMn9+vQ7bXoEW0/0FrO1n+Te9eb2dzFZypL5SzbG/jrQu&#10;dYudYliVm/2P92rlE6Yy5T0OZ4prWWBWi2bl27G31yPieG8s50WWeSa3dfl3tXUWGj/Y7XdZq03l&#10;Lub5tjtVhNNiv4v3sDQ/77b9tYxlyG0oymea2elXOqy/LVq/8KtYRPK0qvtb+CvTtH0SDzZYpdsK&#10;Rfxp/dov9KWFPl8t7d/u/Lv3VftPeD2Hunm+iaV9vdINuzd86vXpWleGF0q1iWBVdHb5t9P03TbG&#10;znib5vNd/l2JWrrF5BpsSRN/rW+dU/26iUpTkXTpxgcamiWP9rSy+VvtP4E/261ZpoNNi+82zd/B&#10;XNXOsT210+1F2Mzvsdaz7+5ubyVNzMkTt/BV8pHNy/Cb954ka5vHgnllmt96v8/8dbPyw7PvIj/8&#10;DribxIrO3iaBf9I3b/O/jo0e5udSvYllnk2bvuVfKR7U9W8PJc36P5C79zfcStq51iz8PWqWNzPG&#10;+oT7olRP4E/jd6xNEmbRIJbmKVX8r5F/3qr+IUXxU9v/AKTbQyyrsaHaz/vax5eeR083LEzdV1uB&#10;9/lTt5qt9xG+euXmuZbnTt1z/wAvV9t2P/dVP/s623+G9zoMv2zU5Y009G/dX1v8/m/7n+1XP6xD&#10;eeMLrz9Ks5HitYvKT7i+Ui/33/z81dMY8hxylL7RK7q8tpFBFs8pt9XtVtt8v2nc3/fNc5/YniXT&#10;UeWfTrtPN/5bPE2z/vuqNt4hnd0il+f+D52qJU5B7Q6Z9KidftM/lJ/d/wBqma3YKipuVfN3fJD/&#10;AHqo2et3N5K8USxu6f36vJpUtzdebc3LPL9z/dqC/j+EzERXn3RKsL/wo9dBDrESPFuZUeL5EhRa&#10;sXmmxQ2rttWa42ff21FZ2a2dxbz7vn2r9yj4gjHkNPSvNv5XZlZP7ny10T3K20SLBZteXe75Uf5P&#10;/H6x38SfY7WaWCWXf/f2765qHxDA+rJLPeX1yqq6ReaqJ5VY8vMbc3IekQ69PYaNtks45r2VtjIj&#10;fIv/AAOsK/ubm2s3i2rDceb5rOjfcT/YrPd/Je3nglZ33b/natB7mV7V1aCL97t/1q1HLyG3NzmP&#10;DqVzD8rf8e7NsVHrQSad9ksu2Z4v+WLtVq2mtvsvkNY/vf4Zkar0MKokrTxKn8K/Lvq+aIRiUbO/&#10;a8unVlWFP4U2b/nrbs0VIE+b/YZNv36x7m2aZkZdu9G/u1b+2QW0Ty3Mvkxbvmf+7USLiV9S8h4n&#10;2/ufm+dP4KzNN8SaYmy2nWN71Gfam3c7/JV19Vg2PP5u93b5H/vLUSWEE3lNtiml3b4t6/OtEY/z&#10;Ec38pXttSs/EktvYwQf6R5uzYi/dT/fo1KaW2SbT1/i2Oybv462E1KDR7V9zQW3yvu3/ACO1cpDq&#10;tjc3rt57f7/3Eq4mMjQd2SzijX55otib/wCCn2yRXjP5/wAkVv8Aefb8+6optqWbssqpbuyfO9Me&#10;GXyvIi2zRStv3/7P8daAV7nWGmutsHmQp/vV+jn7EuoSaj8DLSWVmd/t1wvz/wC/X5wJo8kPzN++&#10;SVt6un8Ffov+wtC0HwFtFZWRv7Quvvf79dFH4yD6Hooor0gCiiigAooooAKKKKACiiigAooooAKK&#10;KKACiiigAooooAKKKKACiiigAooooAKKKKACiiigAooooAKKKKACiiigAooooAKKKKACiiigAooo&#10;oAKKKKACiiigAooooAKKKKACiiigAooooAKKKKACiiigAooooAKKKKACiiigAooooAKKKKAPyv1W&#10;8/sGySVvNmuPk8pN2z52/wD260vCXm/2M9jq7Qf2hPsfzYfk+f8Ag+7WfrGlQXNnEzTyvbyt+/mm&#10;X7n8aVrWdzpVtYRX1s0XlOquvzfdf+PZur5u3unq/aKOq6Pc3m+D7N/rZfmluIvvVsW0MFnpdwtt&#10;bf6bbrsi3/c+X+DfWbeeKv3rtBLFs++zvP8Af/2NlbvnW2q2SXME623yb2R5fkb/AGKiXMXHlOE0&#10;Sz1C81fVr65iaGyRVl86X5/m2fPs/vbPuVVf4hRf2pb2NizPp6qySzf89Za6LUtSims7u227Huov&#10;3r+b86J/sVyVzo+hzRJLAjWyRN+6Stv8RjKXJ8JxnjbVb5NX8iWVXiVvNiRG/wCB/cqJPHMqPKrf&#10;PceUyUzxtDPeS/2hPKqW7rsb+/Xns1yqTvtl+RPuunyV2RjHlPNlVlGR7Bolyr2tvLO1tDcbd+z+&#10;5tqprfhiXxJLFeWcu+Vvk+dvkRK8sS/n2blnb5vvPWxbalfXKW9tbT7E27NiM6fLR7P+Uv28ftHV&#10;6x4SsbC1ee2uY0vdybbd2+//AH65zVbadJ4or68b538r52+5tp954Y17Uoop1gkuUTajTJ/BXQXn&#10;hu20q90/dFLNL8jypKv/ALPRH3DGXvnceAPDcGiWrz+bG7/JK0qf3at3+q2b3FvAss73Db91pN/q&#10;nT/Y/wBqql/fz2cvkWzfut29dn3GqxDZrqtw+pyxRpcWaom92d9tY/3jp+zyxOS+zaf9tuFWXyU8&#10;3Z937lOs9Vns7p/IXfFF8/8At7K1tYtrZ1t54Jfnbe8rp/H89QvZreJEqNsuGbYruyIjM33Edv4V&#10;3ba2ic3KdnpXjO2TTUtl2o8v+z/6HXFa9pTalf2rRMzpFu3fN/3xWhYabFrepWkSzwJZeU7xXbtv&#10;+66RfcX7vz+a/wA/8Oz7v3qlhs1s08+W8nfypZds1vEqJLtS42fef/plF/33/wB93Gjym0pSmVNN&#10;01k33M7b027Nn+3Wm/hiCZEaXyvN2/L/AB/8Dq3bWfnJ5tzqdtv3On7mLfv/AHqRb/v/AN1nf+L7&#10;lVIftM2qaZY+bL9neWL7VMk6J5SM6J8jtF/B87bN/wA39z79Xy+8ESpo6a9o8T2dnOsKI2/zki81&#10;K6jQdKvNVlS5vGaaVG3s7/5+WuavH1W2uLdZVl8ryFlbZsRP9VK/3/8AeSJdn+2leoeHnXTdSuLa&#10;eJrm0indFmmX/Wxb3VH37Pm/gfenyUe8Yz5vsnS2GlM7/aUg33EvyM6fx7f461ntpU2KytWJYa3E&#10;+qXdtAskNon3Xdq3YbxofutvT+49RKUZSPKrc8Je8D2zJ95Wo2Ves9Sl3fM38W/fVHzl3feqJHOF&#10;N3qnzUO/z1UvEimi2yqr/Nv+eoINC2vInX5WV6ZNcrXO39/PpX79VV7fd+9Tb/4/XM6r8SLaGV4o&#10;F3/3X/v1jL3T0aWH5/hLHi3W7m51600yzuWht2b975X33rYh1iKzt90u1Ni/O9ebpNLeXkt9u2f7&#10;dWNY1Vv+Ecls4m/evFsiqIyO+thublOF+MHxdu3v3sdD1CW2iibZK8X8deQ6x4w1rWE8q81Ceb/g&#10;Vbd5okG6Vp5WSV2+5WZDoLXNq7RKvmxN8yfx12ROb2RhQwtMyfKz/wC5XYeG/CrXO1pW+zeV86pt&#10;+eq/hWG1+1Osqs7o29kevTbCziuYkldlhR2+aolI6adMq6JpVzDfvE08syP8jI/yVpJDEnmwN/D8&#10;jfN89P02wWaV1inlTc3y7F+eszxDbNpus+bBFLcy+VsdHl2JXN8cjs+CJsW2lK8W2C+/h+WF/v1V&#10;vLZXlfazeUn3t60ywS6SKKf7Nsdv4N1V4ZrzW7iWJp/JTzdku+jlkX7vKFtqSzfumg3/AHPndvut&#10;Uut6kv2+yVmVERfv7fvtTdSs4tNd4Lb53b+PdWlZ6VLfywrLEr7137HrQzOV15/Ot/8AVb33f651&#10;rJm8pLDzWn/exL8qO1dN4keDR98UsrQvF/yySVPmrh9S1WzvLdIvs0u+tYnPUjylRPEPyutzYrN/&#10;Bv8A79W/D2txf2zF5WmKn8H3qu6VbW15Ekvnr5qfxvXQaJomlJdfvblUlZt6+S3zslXzRMYxlI6N&#10;5rb+xoraeJba6dvN+T+5WJc3LaIn9oLEryyq0Vrv++z/AMb/AOf4q6i28PRPf3d9c/PbxLv2P/H/&#10;AHErgvG1nq+q6p58Xzpt/vKiLUROmp8JD9v1Ozuk/s++k013/wBb9nlqlrFhqviFkXUNQaaKL7qb&#10;dif98VzVzNeee7Stsf8Aufcq7o/2zW7q3tlvGh3tsrbmkcfxyItSub7w3fp/Z13PbPF/zyl2VsQ7&#10;vFunJqUEFt/atvPsvoUZIvNRk+SX5vlX+NX/AOAV1t54J0+2s3gnWSa4ddn2h237a5TUvBOlWy/6&#10;2T/gbLRGtEuVCUC3YaDLqt1LbWd9pf8AaflM8Vjby+a7bU3P86/Lu/4HVTQfEMVmsrXM8ryv93/c&#10;ql8OtKns/idoSwN/y+J8/wDfTfXOfafs09x5qr97YqP/AA0SjEjm5Du31i6uWdom327LvVPl+Ss9&#10;Lm+m1Hb5W+Lcn32rnNH1b+yp4pZYmmR12V20N/bbEZZV+9+6R6x5eQ25ucZePd6bFcf8S9vKX/ls&#10;j/8Aj9cvc+Id7p8sj/3q9DtpoJovKb98m3eyf7FZl/o+mXlq7RQeTv8A40/gqIyCVOUilo/iSxuV&#10;RWXY8S/L83yV2FtfrcwJ5vzyt/GjfJXl+peGFtm22zSPtWmW2q32m7Pmb+596rlHnIjU5PiPWEvL&#10;O23xMy71+dXdafbaxbTRbop/kX72xq85/wCEt86B9qs8u3/fqrDrc8K+VtWFP7iLUeyNvbnrVhqU&#10;c06St88W7ZsesXxPMt5dJPO3k/3USsTR9eiRHlb53Rq5/wAQ+Kpb+4fyv9V/Dv8Av0Rp+8EqvunU&#10;W225ZP3vyfdV/wCNK0E1KCz2K0v+wzvXlUOq3KT+b5sv/AKdeaxPt3RSsm7+Cr5TmjW5DrvE+vW0&#10;155Ct9pTd/BUts8UNqnzKm3+/XBWzvDslilbfWrZ3k9zLuZpX/4Dvq+Ujn5zuNNT7TLFu2vFurYe&#10;zZ7jf5XnIvzts/u15/8A2lPZ3EVtPbXKIzfNvbZW6niSWzg2xQM9v/vbP++6iUTpp1OU6651KdLJ&#10;ILNmhSJflf8Auf79ffX7DFzNefAi3eef7S/9o3Xz/wDA6/OfSr+C/geWW5kSL+JEb5/9iv0X/YZe&#10;L/hQtusa7ETUbpfu7f46vD/EbSlzn0PRRRXqkBRRRQAUUUUAFFFFABRRRQAUUUUAFFFFABRRRQAU&#10;UUUAFFFFABRRRQAUUUUAFFFFABRRRQAUUUUAFFFFABRRRQAUUUUAFFFFABRRRQAUUUUAFFFFABRR&#10;RQAUUUUAFFFFABRRRQAUUUUAFFFFABRRRQAUUUUAFFFFABRRRQAUUUUAFFFFAH5GQ/Yf+EohvJdM&#10;tJrSLZ/oiK+xmVIkff8A7/lP/G3+t/j+ffu2Gj3OlWVi2mfZLCKJUSVNzxfd2f3fvfxt/wADrTsN&#10;HVJfNvPNT7Ou+V9uyuf8T63FC7xQWc80rK/kJL9z+CvE9tKZ2ez5PiMR7nVXlltm1O5fZEtvE8V5&#10;LE6L5Wzen91n+/8Axf8AoG3rba8gv7q4laLZ5rO+zd/Gz7q8v0e8uYfEfm+V5zTtsa3uG+63+5/D&#10;XZzQ3miX7efFFM/+w33N1XU5p/ERTl9o2Lx4ktfN8hvOffu3t9+uF8bPeQ6TcS2e22RF3t/f/wCA&#10;VjeIdbvptURrHUJ3VGR4ovN2f79N8QpqvjxniVf7N8pVeVPv+bRGPIRKpznKalr0usabEqq3mrF/&#10;rqwvsD3MqeU2/wCX5k2/PXYaPon2P7J9ugkht5WeJk2v/wCP1jzX/wDYOrXcVt8ifw7/AJ3Stub+&#10;U45R/mMf7N+92q3/AACvQ/Bnhu28r7TP++R/7/30rj7PSv7STarM93LKjrDCv3q9a8H6DFo+nPEs&#10;rO87fP8AN9xKJBGPvG9Ya9Lpr/2fA0VtaStsb5fuVR8W6Jq/hvTXvoLlXi81n/v7qsaaltYXTreJ&#10;86su3/Y210dzrFj4kt/sOoQM9osqyqkT/wAS1x/DI7/ijymZc3P9vaHbywW0U0XlfNN/Bb/7G2s3&#10;QXutstisSokuxPnra17W7aaD7HbQbEdndU21hW2j3c11uggb5/vVcfhIkV9e0dtBukZv3zp/rURq&#10;pWEy/aEbbJvb5/J/v1sawjeVLPPuf5qzP7EvHnt/scEqSy/Oybfu1cZES+L3ToNNezhn/f8Ayf8A&#10;AdnzfwVsWF5L5rxTq2/7m9F+SotN0RXtftNy0qJb7XZ3T+Nv4Ko6xqXk3TxS/cX+D+Osec6eXlN6&#10;H7G87rPFHZv9xXi/9nqxYa9Y7pYllX/b2NXH3m15YpZ4vO89fm/2KE0qBHRlVkfd/A38FdMYxmYy&#10;qSgeq6Jf21zbp8qzIv8AHWxM8FzE8TL8jf3H2V5lpWqrpu+BU/i+49dAmqyw7JVbe7/e31fs+T3T&#10;y6lSf8WIzXvFv9lXrxNbNM8vyQQou/zXWuo8NzXl5pdvPfL9muHXe8W3bsrHS5trmWKVli+0fwvW&#10;7Yakv22Lc1RymFXERqms7/Y4n/56uv8A3wlc/revf2DAly0W+Ld829tlP1XVWtoLuVl3yp8+x68J&#10;1LxhK+o/8TNp7+WJf9FR22bXar/uhQpc/vHtf/Cc6Y9h9padYX/595m2PUqeNvDn/CPRXja5afbU&#10;gR57TdsdX/jRK+dLaaVJXlvIvtksu51eb7iPVLW9Vghi/wBb87/LsqJHZKhTPdf+Fi6DqUW37Uux&#10;vk/ffcrz3xPZwaU6XNjeedb7n3fcfbXm+lXk95E8TRNsf7r1duYbz7LtXzf3sWzen8X+/WIUqfJ8&#10;J1dn4ngtrJ13fJ/fqvN4n+0ptX999zalcZ/YjQ27rPOyOjfx1SmvIoYvludkq/wIu+jlOmVSRpeK&#10;kg2+etzvu93zf7CVyV5DLZt5qz7/ADfvbKu3k2yw3f8ALVvvJt+5VLRLlUl/f/OlbHNL4i3ptneQ&#10;yxT7d+/73+zXpWgzQfZdrSM7v/rUrFR7Z3/1DbK1baHyYHlVvJ3/ACfJWMveOmn7hqpNOjvLFOtt&#10;u+6n3K4Lxteb9edWnZ1VV3Pu++1W/HM06LFKlyrxOuzejVk2fh5tb2XVzKqW+1E3xffeiMeX3i5S&#10;5vdOotvENi9gkCytv27Pvfx0aJrCzPcQNFvl3fK/9/5PnrldY0T+zYvPtv8Aj3qHRNVifZubY7/w&#10;JV8sSPaS5veO9ubNk1JNyrsb+NGqy8LQ3DtBOsLo3y7Pv1R0GFvN83bv/jbf/drWv087bPZtv3fe&#10;3/JWRqcT4zmnmurfczTPt+aqUKXyPta28lH+89dq7webbsy7H++2+m3Nt5MqTxMruzVrzGUqfvHm&#10;9/oN5DK7RRM6b6u6Pol4ksVzuaH+NX3V3dnpv9pXvkKq793ypW1/YLW1/wDY4oGS7f5FhmXY9HtC&#10;I0TT0e8nfw9aRTwL888qN/3wmz/0Oq+paI1zFLLZqro6/Lbp/frQuYfJsrS2bb+63yy+S29N3/7C&#10;JUSa3Z6Vb3Es88SI67F85tmxqxlL3jvjGH2zzm8+F2r37uywLC/31id/natvQfhv/Y9m894zJcf3&#10;E/hqxN8SNPRXWLdcu39xK0NK1v8AtK3+ZlfcvzbG/jolKoYxp0ub3TP1WGWa38q2bzrh/k+dvvVi&#10;XnhveiS3jec6fwfwV0GsIqWFxLZ7Xvf4Kz9Hv/7YsElbbM8S/N/sUc3uhL4jldY8MTpL9s0/ckVu&#10;u9pUb50/3KzNVfT/ABbFFc319BpWtp8l09xFLsuk/gl+VH+b+/XcX+vQW0u3aqRL/crzTxI6395u&#10;g+SJfupXTTkcdT+6EPhVZpdtnr2kXk38MXmyxf8Ao1EWq95Z32lXUUGo20ts6JvXf/Gv/wATV628&#10;PRPsXd8+2rEN/qujpLZ206vaI+/7PKqyxf8AfDVtzRmY8oyw1j7Bs2t8jL/3xXUf8JJLeWELNFFv&#10;T+58m+uP8SWds9vp+p6fEttaXS7JYUZ/9HnX76fN/D/H/wADp+j+IfscTq0TOm35aiVM2jUkdF9p&#10;idX83ckr/PFUU2iSvB5Uqxon9xKx9N+2a3dSsrbP+A/crd0SwnsLpPtMrPbortsf+OsZFx98pW2j&#10;vYRI3/LJ22fd2OlUtesInl82C5j2bfm+avQNVe2vNL3RNv3L/uV5p4qs2tvs86sz+atREKkeQyvt&#10;Mqb1X5IvuM9aum6VL/rWX5P771m6Vfy6bdebLB5yJ/fWtK/8SXN5s2/6p2+5trY44krw2bruii+Z&#10;Pvf79TW2grc2rt9x9tV4YbyFH8pf9a38HzpRpt/qKM/7reiL838FBoV7a2vNNv8AyFVXfd9yaLfV&#10;3W7++vLVImijtoov+eVSpoN4kvm+bsl273+b7tTTW08Nq7z7Zkb/AGqOYXKcvZ3MsMu7dv8A9uuo&#10;0rWGmlRfIXf/ALFD+GLaa1ilgn8l3+983yVmTWbWCpLFKrujf8sqA+Au69eNYXm1YvJ3L8yV+m//&#10;AAT7uWuf2crJ2O5v7Ruv/Q6/Ku/mnubrzZ93+5X6j/8ABOk7/wBmqx3f9BO6/wDQ66KMfeLpy94+&#10;ox0paKK7TpCiiigAooooAKKKKACiiigAooooAKKKKACiiigAooooAKKKKACiiigAooooAKKKKACi&#10;iigAooooAKKKKACiiigAooooAKKKKACiiigAooooAKKKKACiiigAooooAKKKKACiiigAooooAKKK&#10;KACiiigAooooAKKKKACiiigAooooAKKKKAPzRvPEkVzLLbXljJ5UvyferPubyLb5t1Zyumz5XeXY&#10;n/oFeSw/GPV7BP3qwXMrts/erW1/aup38G65ZZmunfzfJbfs2p/Bu/368H2coHfGtGZi39/Yp4ll&#10;vIIJ4X3bF2T/AHP/AByqmt+PILy3SLyLlNn8aXSf/EVma3YNDKkSv/u/L8//AAN65dLa5muHgaJn&#10;dG2bK6YnBKUjq9N17RbmV57mzu7a4X/lsk6/P/wDZXW21/plzvn0bzXuJV/fo90m9f8AxyvMk8K6&#10;g6+b9mn8r7+9KNEubyz1RFtfklSX7jrRKMZBGUuY9w1u2trzw9aNFYs8v+tZEuU3/wDoFeGaxNpU&#10;N5ulsbnf/ce6VP8A2lXrd/uuYN0TNbOi/Ns/hry3xm8FteuqqyS/xP8A3qinIquWvBj2c2r+b5U9&#10;mm/fve/X/wCIr2u5v7aztdttZyp/d3yq/wD7JXzD5MszxSwL+6X7z/3Hr2jwr4ws9bt7Sza887UN&#10;vzf7T/7FbSiZU5HYWdzYpB/p0ErxO3/PVPl/8cq9DqWmWzy+RbTzRS/JvRk3pWI9tO9x8y/uv9ut&#10;OwtlSd9nyInz1jI6Ylqazgmb9w1z/v7FqLZB5W5Vu5rj/dStOaaJLVHi8zZKr/In8dY+pXkFnZPu&#10;aPzd2+JEX7lY8xtyl2a209NWt2ln/eqvzWiMku//AMfqKwSC5e7ifULvzU3v88X3f/H6o2dt/ZsV&#10;xcz+ajy7XiuEX7u6se/1WWGWaVfkuG/ufKn+/R8ZHuwNBLmK5tYpZ7y+f5t+zyl/8f8AnqrDNp81&#10;1LLeT3f2jc23far/APHaz7C8+3q6/LDcJv2o7feov7yXWNSib5Ut4PkXZ9xm/wBurIO6TRLPVbK3&#10;aKW52RL82yBP/i6a9havevFLPJDti+WbyETe39z/AFtSp/odmjM2yJYv++/9iqSQwXLTTrK0yffb&#10;fWNOpKMjpqU+eJK6WNtAkvnzvKrfN/oyf/F1UfXrbTZXb7ZO+37yeQn/AMXUVykt5YefEq7E+Rq5&#10;L+1YvNdZ1V4v7ifxVpJ85jaHLyndf8JPpl5Z/LJLDLt3r+6T/wCLro9E16x1XTfNa5l81fkb9xs/&#10;9nrxS21j/SngaJdjL8r7fu1Y/wCEhgs/tHn7X3L/AMsvk3VXNI5pUqUond+Kvi7Bo/2uD7NLcxRL&#10;sSWVf4v+Av8Adrze88YaLqT+bZ6fHC+3fL9oid3/AO+/N+WsrW0iv7PzbOVnRl/1W7fXL2D+TcOr&#10;fJ5v8ddMZHNKPJ8J1HifXltoLT7HO0NpdRJLs279r73R/n3/AOxXOPNba3fpun+f7n3aseJ3itpd&#10;KVdr6esG+Lf87y7vv/8AfD71/wCAVSsNVttHvNywb/lTbvWiYcx3F49nomkJFFK33l+fyq0r+2a2&#10;i81Z2+dUf/VffrCudbtpvDPmtGu+X+D/AG66Kzhaz07zXb59qfJLXId8TIubyzhlT+0N2x/n3pF8&#10;9V7nRNNRPPtrzzt/yf6qsHxVqV5NdOq7vu7FRF/hosNba5sreCJfOf8AiTdsdHrXlMeY6CHQbF7V&#10;Glufkf8Ag8ioIfDGlWd4ksU7eUn8bxb6T+0mf5H3JtX7jrWxbPbXNk/99G3slRzF8sZGxYQ6VbK8&#10;rTt93/ng1NubC2uVSKCfZF/DviqojyvF8sE7v93YldBa20E2nJK0UsMrq+2seY2jHmOcm8KwX/7q&#10;5vGfarps8j/x+qVtpsGlM8C3kqI7fKnkfJW7bPfTReeqq8X8Tu3z7ai1hFubXz/P2PEtXzByj5tB&#10;sbnS9ss6vvXzW3xVzMPgzT9N+z3i6qs0W7+CCtPStSa/VIJVaZHVvn2/cSrdzpWzSbi2tm8lG+dX&#10;Sjm5ZBKPMMsP7Pm+aC+3xPu+fyvkp80NjZ3H/IT2J/u1ial4Ylm8KWlnFcxw3cUu9v8Abrn7+HZr&#10;kVnp9sruvySyvu+/V/EYy5oHZ6a+n62/2Zr5ZriJnfftf5lrQ+wWaI8Ulzsf/birP03RLOzneWJd&#10;j7fmdP79aGiI1zqUX3XiiZZWSb7jIv399Efe+Eo6jRNKsdB02W8udTW2e6i/cP8A8tW+f+596snX&#10;te/s2wRYtVkmt5f4PK/9nrmtS1iW8upfPn877yRS7dm1P4Pk/houdNW80aVvPV32vt2USJ5v5Tn9&#10;S8YLc74l1DZF/c8h99c1c3lm7vu1Ntjf9Mnom0eVPlaCf5/9msF4fm+X53rpjGJwTlL7R01h9jdt&#10;sWob/wDtg9dFYeVpTeb9u2Oi79jwNXC2Fy2m39vPtX5G+VP4HruNY8Z2NzYP5qq9w67NiVEjan8J&#10;atvEKzakjNqC/wDfiuohsLaz0i7lgn+fdv8AkiryrQbOXUp0ZWbfu3/JXoFzqq6VapBLOqPL8i7/&#10;AO9USNoyMSbR9K1iL/kJy79vzu8T791E3gyx0q181dQk3tvTekW+udv79tK1R5VlWbd8/wAlXbPx&#10;UrpNbXP8X8G6q94xjKP2i3pv9mJEkC6gvmqvzb4n31mak9mkvmrqH+w37isd0/0+XyPuL93fVt4f&#10;Ot/4d6LVkcx0Xjyz0rR9L0/SILlftDMl7eTJB992i+RET+6ivXNWcNnCrr9u+Rl+ZPIrY+IVm15/&#10;ZWsRMr291ZxW6un8EsSIro/+1/7I9YWm7kut0qtcp/Ej/NurSUiPtHYeD9Ns7O483+0WdJYt/wA8&#10;VaV/fwXP+jW14zps/wCeH365X+0rFNN8hW+zSv8AwI33P9iul8NpBbWqXy/vnRmSX/Y+SuOX8x3x&#10;/lMya/ttyQNqDIm77nlfcrF8Q/Y7+WKBtT+T76y+RWl8RbNkuLSfbsSX5FrjfsFzC/nyrP5X3PvV&#10;tH4Tmqc3NynQaVZxW100U+prMm3YyeVWe72cKPE1zJs3ff8AIq1pSWd5L5F5Kzp99Jv7v+xvrT0H&#10;R7PVbq70y52u8Df65H++lRzBy8xd8PXmmQ2sssVzPN/2y+5W9YeD4r+/tGs7n7T9qWVGi8p/4Ud9&#10;/wAv+5XGeIfCreG0eWzuZXTd8yP8j1b03xaz2aQSxN/o+99ifJu+R0/9Ad6Ih8HuyOth8N3KPL/r&#10;Joop2sp5kaLZ5q7/AL+5/l+4/wA77V+Sornww2q3FlZzrdpcXUTywW7wKm5Vd0fY7On8SfcrBvNb&#10;vr/RtttfTw27M8sqPs3/AH3b5/73+tl/77q9ptzqdzFFeNqFzM6N+6d9j7XZ9/ybv9qtv3Zfx+6E&#10;Og/aWt9PsZ5Eium8qDfZyv8Avd6L/c2/8tYvn3/x1DpvhjTEt/mvp5nf+P7G8Wz59n3G2Ves90N1&#10;59tdXcMtv92W3lZNn3P/AIhP++Khh0pUVGWeV3T7iPLvRKxlKPL7pfsg1vRNBmsnX7ZIkv3N/wBl&#10;X/4uv0I/4J+20dn+zvaRwSyywjUrr55V2n7/APvV+eV/Zs/mq21EiWv0a/YEhWD9niyVf+gjdf8A&#10;oddGH+Ijl94+kaKKK9AsKKKKACiiigAooooAKKKKACiiigAooooAKKKKACiiigAooooAKKKKACii&#10;igAooooAKKKKACiiigAooooAKKKKACiiigAooooAKKKKACiiigAooooAKKKKACiiigAooooAKKKK&#10;ACiiigAooooAKKKKACiiigAooooAKKKKACiiigAooooA/DfR/Dc+q6lYwbvsf2iVE3uz17x/Y/2B&#10;bSXa2/ykdU2/O39+vGfCV+ulau7ag3yeV+6mdfutXrdhqTal4aeexRryWBmRki+d7f8AuV49c6cN&#10;yme/hX/ibyy+f5OmN87W+3e+7+5WhpXhWxhvPtMC738rYyJ8lV9NufEKNZRXVjs3Mn75Pn+T/crq&#10;0s7N0lZZ22ff+T5K45SkdkYxMzWNHs0sEaLdbSt87fLXOJ4SsZpXnaL97/f27K67VYWR027vK2/7&#10;9cj4nvPJsE8pmh/jZ0qI8wVeT4ilrFhFYW7rA0qb/vb/AJ68U8W2E9nqUrSzrMjNs+dvnrsNV+JE&#10;EOy2ZPOdf+WyN8//AHxXD3NsusXVxffLD/H867676cZRPKrzjL3YnoHwx8JLc2v2y5iZ02/LE7K+&#10;5K5e5SDwN4wfzW3pFLvi2LUXh7xzeeFYnWKOK5R/k2O1clqupf2leyz+bveVt7fNvq483NzGMpR5&#10;Y8p9C+EvEkHjOV2XcmpqybYpZV/77rs0drP9wkTb/wDlvN/cr5Zhv5NESyvrPUIprvdvb91/qq9L&#10;8MfEttVsPsN9qFpC7/e+bZv/AN+olHnNqdT+Y9gmv7ZPKtlZd8vzqn+xWfbWa75bxYF82Vk8p3rC&#10;ewtra6iuYrlbnyl+bZLWvpt/LebFln3+av3HX5Kjl/lOmMv5izqSRJF/rV3s3zQp87vXD380qazd&#10;xbmRF+T7vyV2Fz5thevti/e7fldF+9WZqX2l1l/dR/P87O/yVEQqROUubC5S4S5Xd5q/eSuj0rUl&#10;miTzWbZ5rb0hX/0Oq+m6wum3jteM2x/n+Rd1c14h1JodUfyIm+z/APPbb9+r+Ix+D3j1DW/FUV/b&#10;29tp3yfL/BVeGZHgf5dkTrs+7XmltqsulbLlfnif52qxN4hZ5YvszMn/AI5UezNvb/aPW/DE1nYa&#10;DrC7f+PiJE3v8+2vJNVm+2avKu7fs/groPD3jNn1G3s7yVUhb5N6fxv/AAf+P1y+vXk9nLLG0S20&#10;sTfM/wDdojHlIqVOaJYtoVfzYl+d2Xe1YWpXMCI8CwbH/h+bZVebxP5Mu2JW+0fxP9ymXP8ApMCT&#10;z/uZf4Urbl5Tm5oyKVnr09hbvbK2zY3y/L8lQu8+vX9vbRRM7u38C/cT/b/2a67WPDelW1ujS31z&#10;NceUkrRW9qv8Sb/vs/8A7JXI3mqqlr9j0+BrO0df3u9t8tx/vv8A+yVtGJzSNDVde0pP+JeulSzW&#10;8E7PA/2z7yfx/wAH3X2I9RaVZ6Z4ql+zW0DWF6nzrb7ndJU/2N3zbqzIdN+0wP8AN8it9+orPR5Z&#10;klnbcj267m2ffSr5v5g5TVmub5J00+2g3pE6uuxa9Ihtv7Y0lL6VmtnZfmif76VyXgbWLnxDf3EF&#10;4yvqCQeatxt/eyqv30f+98vzb/vfJXd2Fs8Nq+1Wmt5fn/3a460eU76PvHnl5creXSTrA2y13/f/&#10;AI6zLbTdQh1LzfK8nc2//YrttY0eWwiuGg2+U/8AAn8DU7SkXZuni+dl+/tq+YiVP3jPhs2e6RvN&#10;ZN67Kms0+xpLuVXTbTr9/s179750+7TUs5Zoty7XTdvZ/wDbqCzdsLBtvmyy7It33938ddAkypFt&#10;a7W5+V3TfXLw3MUMH+t+5sdt9baWzTIiqzJ/emf+CsZHTGRoW1/babozxXnlTI/zqkX399cul4z3&#10;8tt8roy79jt9+nalcxaVL+9b7Skv8f33SptNsIrxvtjSx7P4neiMQlLmHOmyJ9qyp82z+5T3RYUe&#10;WfzUf+5T9VmdG8pdqbPn3v8AwVUhe51LZOy7E/ubvvVZmZ+q6PearLb7J2S3Rvm/+wp9tbeS1xZx&#10;fO6tsV3bfWrrDy6bZ7liV5fK3qn+1Xj9/ea0l08st9LbS/f2J8lXGPMc9WXIel6VcwQs6z7U2N8u&#10;yrWmzed4huJV3fZPssvn/L/Bs2//ABFea6DeXk1/ErSs6K3zP/BXrGz7Hpz21y6w3crJLKn/ADyR&#10;d/3/APa+f7lXH3JExlzxOfsLad5f37RfP8jfL96rqW0Fhey+VFJCj/JsrV0qzl/tR7NtP2W/8Nw7&#10;bN7/AO5W9pvg/ffytLPA6f71YykdEYnA63pUt/ZptVvNRfm2fxVw9zoM8zOzWc+yL522L/BXudzo&#10;9tZvtVt9Z95YM77ZdvlN/Bu2b6I1AlQ5zwS8tlR0WCJt/wDFvrTufDzaJs/tOCezldVaJHiZ96t9&#10;z7tep+LfB9trdrFPZrsu4l+dE/jr1jQLnVfEngWwn0HxVB4btdElluPEOmXFssr6yrKiou7/AL7/&#10;ANmssRjI0KfMRTw3ve8fN+g+IdFsIkggvGm1CVtkULxOjs/9xNyVmX+t2d/9o/tB5PtG77n91q+u&#10;9PhvX0PTW0i70nQbDRrzzfFdpqdikst/a7ETbF8n3tzv8n950rzd/CukJE9zBY/aUvWluG85t/3v&#10;4K5sNmMcRKUYx+EuWH90+Z3f7TKiq2xG/wBqmaq7fdTbsVvv7fnr0vXvhj9s+1z6fY/Ovz+U77P+&#10;+K88m02WGWW2aBt6/e+X7te1GUZnmypSgafgyHfPLFK2+Vl+V9tdLN4VbYk6y7EiXZ/f31xWjzTw&#10;36NFKqSo33Hr2LTUgv8ATbiJpJUR23/uf4X/APiaiUuQ2p8sjl9NS1/suXw5cyrCl1Ktxa3D/ciu&#10;F/v/AOy+/wD9AqbTdH/spriK+iWG9ibY0T/wVsW2iWPlSrLLJcvF8+9/v/7laviHyrzRv7Qtljmu&#10;LBorefY3+tiZH2b/APaTZRzc5fKeSeJHi+1Oysv/AACtPwrYXN5YXF1Bcr8jJ5tp/eql4h+x3Lfa&#10;YPkd2+aL+5V3wq8thdbWVkt2Xfv20S+EiPxD/FTyvap9utpYYlb91Lu3/wDjlYmt+JPtmkJFAu9/&#10;kRnqx4h8VQX915VzE0ybdnyNs2PXKW1zLZyy+Qu9H/gf59tHKRKpyjUmls1/1u92/g3VtaJrEGmy&#10;28sU7Q/dSV9v8dc66Kn8S3Kbv7uytKFNPeL9+ywv/DRymMT0i/S216yeeK5bzYl2b0WuHmdkd9u5&#10;HRvmq9oNzLeWr2MEuy43b/8AfSqOq2Go2Fw7TsvzLvqIxNqkuc7bR/sdzZxMu7e3+tirStrZbaJ4&#10;kn8mJG+WKvN9Ov5bbZPFKzojfx12cLyzRee/yIyptolE2pyNh9bgT9xFFv2f3KZears3qv8Ardv8&#10;FUrZIrl/lX/eSpYbCVH81/n/ALqf3qgvmkZr+IYpvkVpN8vyfOtfpb+wBJ537PFo3/URuv8A0Ovz&#10;UvJvOill8r/Vfd31+lv7Ac3n/s8WTf8AURuv/Q666PxGMfiPpGiiivQNgooooAKKKKACiiigAooo&#10;oAKKKKACiiigAooooAKKKKACiiigAooooAKKKKACiiigAooooAKKKKACiiigAooooAKKKKACiiig&#10;AooooAKKKKACiiigAooooAKKKKACiiigAooooAKKKKACiiigAooooAKKKKACiiigAooooAKKKKAC&#10;iiigD8QdK/4ndn5sssSJ8sTQ7vvr/frqPAFm2m6o8tnPKny+V5Lts/j/AI9teZaVqrWzIisyfxr/&#10;ALNdL4e8VXltfxRQbvK/5a713/e/v15s4kUqkT6Qh1KWa1spZ1g2RRfNcf3331lWz2yX8sCyqkr/&#10;ADqifx1mWyS6xp1k1y32aJ1TbEn33X/KJVfw94bTw3ey+Q0k3m/P5rtvryuWJ7HMdBeefNYbl3Qu&#10;u/5H2/erwfxb4h1V714vN2Rf34q9wmmi+0PKu1Nrfc3V5l420TyYri8W2toWeXevlKzvLu/graic&#10;1f3jxq/tpXbd8uyqln9pSXbu+995N1dRc6a/npG25E+/935KqXOleTLKrKqbf79eiePynK36K8rR&#10;K3yK3zb6rptT7m1P9ytW/hZF+7s/u/NWZ9jl+f8A1tBiPeaJ7dF2sm2iztmTZLtXZt3/AHarpZyv&#10;91fvfx1sJYSwxJ5TS7/9uoEdh8LtVls9U220rPFL/r4a9Le8n839x/qlb5fmrwm2812SWJdlwjfw&#10;NXsHg+/bW7JNy/6RbxbJU/v1MjqpSO2S8vnZFVt6f7C/cqHW7xd0qs0afwVYmvE0pYomiaG4l+Rq&#10;fNpsU1q8ssHnPtXdXOelE4rUk+0uksX32XZsqinnu3kT7n2fJ/sVtu9skrqy7LhPuvVdLaeGWXc0&#10;SL/t/wANUYyiZiJPCiRbVh/36LmzW2i2xNFM7KvyPWhqty3yK6rcv9zfFVvRNN/tLVLRYlV/vO3z&#10;ff2/Ns2f3n2bP+B1cfeApP4PlfZLLAv99k81PlVv7/8Adp2t3i2fhV/sdzE+oRToi3afO8Sf3N9R&#10;X8N5qV1LPcsqeaz7v96szSrCWz82BpW+yS/eT76f79bc38pjIwrnXvENtEn+mS3KbtiJcf6Qn/j1&#10;XbC8vNelT7ZZ6fM6/e3wIn/oFXpobOZZYEnnTY38EX3P/H6Ynh68s7J9Xs/nt0l8qX5fuUvaSMuQ&#10;6uHSmvElkZVd3+9Nt/8AHErhPEnhiWGW4ltl3/x16bYX9mmlxeQrOjRb2/3q5+/mn+fz1+d/nX/Y&#10;rkjKXMddSMeU81s7aXypWVm2fxJW0l/FDpKrLF+9+59op+sQ+Sz+U3z7d/yfxUy2SK80aVfszb/4&#10;X/g3V08xzRiV9Htrmw1a3nsW8m4/1sDp/wCgV6dba81/prtFYtDqarvlsUf73+3F/e/3K4nStEl0&#10;prJr7ckW7fT9Y8WxX9mm62ZLhW+V/wCNHo+P3Tan7hXm1Wd9ReWWXe6/wJWxZ6kvzyysuxKxP7bg&#10;vH3ahYrM/wDz8I3lS/8AA/4W/wC+Kr39n9s0mXU9PnZ4bVlSe0l+/Erfx/L95f4auVOP2SfanS3/&#10;ANm1VfKVm83++n8FYtzrH9j3T2y/JKn9+sTTfEkumv8ANAs0X9yrfhi2sdbvbiXU2aZ0+7C7bN9Y&#10;8vILm5vhLeq6qtzZebFKr7m/g+/W74e1K+ubh23fupfkdLis+/fQbBPNXbDcL/An8Ncpc+IW+3yz&#10;20kqfx/PRyc5fPyHqF/9jufNi3Kku3ZsrPtpoNK2M9z5yLt+d683vPGF5M6S+eyOn3dnyVmzX8s2&#10;/czPu/2qI0gliYnst5MiIkrN525fvu1aug7Zliklb90n3a8PsNevLNJYtzPu/v8A8FdhpvxCubyL&#10;7HP5CRbdnyL89EqXuhGvE9T1ua2uftC20u95fk3/AHNtcvo/gy5hb/iawRJF99ru72PvWiHWE0TS&#10;7vU7yznhiRUe1hu12fapf7if3l/jrzrWNV1fxPq3my7rmV23qifw1cKfJ8QVK0ZnpVtpvh6wutsT&#10;Tv5rbPO+T/0D/wCzrTS8trnUZZ54GR9qRRP/AHf9t/8AaryrVdH1rSoormWeV0f7zo33KNK16+2u&#10;37y5Rf4Hb5KJe+RGpyHoGveMF0dU2ss0v/PwnyOz1n23xLlSw2+fFbS/33/e1y81/pmpWcs8kSw3&#10;f3PvVn2FtBM77933d6v9xKOWJEqsjrbz4l/ZmVYp5blNv33XZRc/FRtlvutoLlHX5ki3JsrlLN9I&#10;s03XP76bd829vkqLUvHNttdbPTYPNZv9a8W/5aOWIe0l/MdxYeM4HtUaWdbZ2+8m6qUPj9U8QxfZ&#10;pbtLJJUluobdf+Ppd/zo/wA9eU/2lcvLNtbYkv39irs/4BW34Y1X+x7pZblWeL7m/d92satCFaPK&#10;Ea8j1Cz8T3P2W4W61XUvKnZUaG4s9ibNj7977/7+z+D+CtXRPG3k3UUDWclyjfPE9vvf5azbzXlf&#10;QfKilaZGX76Ju2f7dfNWl+Ntb8A+NrixvdSmlt552ngvX+WscNhIQjKMTplVPr1PGFtf3Eqy3MVg&#10;iRfff5N+2sHxtpq6x9nngg+zTNFsWW3X7yV5K9/PMj+YzXjyv9966Xw9DffZXbT7mdE/55SrXT7P&#10;kMfbc/umOmgtZ+Idqs33vv8A3N3+5XruiaVA8G1Z/wB63/LKuNs9Sl0pIpb6Len8fy/Ov+/WxefY&#10;5rhL6C8+zbF3rCjfOz0S98unGMC7c2eh2Fxd208sSXe77j/PtrPv/wCxofCWq/2Q0nmpdW8s+z5N&#10;ybJV+T/gb15+9/K9/LPOzb/Nrdh8rSrdr6edb+0ule3lt4W8p9rf3P8AaR9j/wDAKuMf5iObmIk0&#10;qXVUS5VVf5vv7fn31LM/k2Vxu+SX+Ktvwlr3hr7VDpkTalZpK3y3FxtdFb/gPzbax/GdhBpWt3tn&#10;eWypcRbE3p8/3k+/volGRH96JykOiT63FLOqr8vzslZ95o+yJJ4v4F+/tr0PwwlnZ2Ev7pnRm/gr&#10;Q8W+GIntYorFv9Il+8n8FRzB7D3eY8c2b97bv9hq6Cbw3LeaC95ui2W7f3fvI1TTeCbyGJ554Pkf&#10;7s2771dFoMMsPhK983yk8390uz/0N6vmIjH3uWRw/hK5a28Q2Tbv3Xm7N6f3K9Q8VWy3Ky20Sq6L&#10;8nnV51o/h5k1v7HK3ku//LVK9V1h7aaw+ytu2bldXdqiXxF0/hPMofD0r372yrsRf9bN/crotKSW&#10;ztfK3faUi+7XZ3+lN5Cbm3v/ALDferz/AFXVVhuvKVWRIqObnCUfZG9ZzNcy/uotj/362nT7ZBt+&#10;VHX+NKx9NtvtL27LOu9vvbG+Spry52bIlbzkb+OH56iRtGQy8sFvLPbF9/d8z7q/R39gyFYf2e7G&#10;Nei6jdf+h1+ZWpawttLtgaVEf7yf7dfpb/wT+ma4/Z2sWZl3f2jdf+h100PiI5vePpaiiivSLCii&#10;igAooooAKKKKACiiigAooooAKKKKACiiigAooooAKKKKACiiigAooooAKKKKACiiigAooooAKKKK&#10;ACiiigAooooAKKKKACiiigAooooAKKKKACiiigAooooAKKKKACiiigAooooAKKKKACiiigAooooA&#10;KKKKACiiigAooooAKKKKAPwRezntn+ZWr2D4RWdjYaNcaneQb73zfKi81fk3f3/+AVVTwxBZ77PW&#10;tQgvHtV3/YYVl37v4N8q/L/4/XQeLdeg8K6Dp/2aBbB1s5Uit4l2bW3/ACPsb+/8lebU9+PKFOPJ&#10;LmOwtoVv5ZWnvJHlf5N6fcpj2cttZpFbX3kpF8mxPn+T/frxfw3f+KLyXd9unufN/e/vm2f98bf9&#10;yujtvGdz9vddu/8AgrjlQkdkcQdxNYRfP9mn/wBLfdv+auU8TzLc28Szy/ZrtPkbev3dr1FoPiRk&#10;vXbU5ZU2rs+79/8A36l1V4Ly6e8sYrZ7df8AWzTfxPRGPJIJSjMqaJ4VivNkupy/O/3di/PsqrrH&#10;hKzub94pdyJKyIuxfu11UN+9nFtVle3Vflf+P/vusfWNVgSy/cXywyo33Hbfvp++Ryw5Tz/xbolj&#10;4VtfKiWS8vZfu79nyJXnt+9zeO6xKsP8e9/nrY8ea9falqXkefO/+3CuxKxIdHufK8+WWV0/2Pv1&#10;1xPKqSjze6RQvLC8S7mT5v7tdFZ20t5siiiZ5apfYNjxbd0Mu37j/fohS8sJd0Fy3+5VGBtIlzYS&#10;/vYm/wBpHX7leg+BpleVJYmWF0+Rk2ff/wCB155bX882+WeLe/8AEn9+rum3n2a//exS2af3ImqZ&#10;ROql8R9EJc2N/b/vV33H9x//AIqqU2sRWau0SQI+75U/vV55omq3Oq3HmxSz7Iv9n7tLqt59pV4r&#10;aVkdfuw/crj9mel7T3Td1VGmvJbnaqbpf4Fo2LcxJ59zAkrfergf+Ez1CFkW+lXYvyK6J92ryeP7&#10;Owt0lvFlv/m2KkP8VXySMY1Ym7eQxQ/8tV37vlRKlTbsT5tlx/sfw157pXjlX1ndPbSfZ93y/wCz&#10;XqCa3Fo8EsFnOz3crRPLvVPKX5H+T/a+/V8pEakS1rdz9mt7Rr6D/TXV9z/31/gd/wDa+/WF532y&#10;J0VV/wB/+OpbnWFv7qWWdlmlf960KfxUyz1WJ5/lX5KJGsZEV5bWdhB5su3Y7fvXetvStegtoLja&#10;sFnby/eTdvRqzNVs4L+K3ilXzvm/grP1LwxBbWv26dmSJfuonz1kHvHcaJqsE1xFZyrB9nn+Tf8A&#10;3Kx9SuYkllVm2fL/AHa5f+3tkG7y2tov4d6/erb1KZde1eKVolS3uokut6f3/wD9uq5R8xSvNKW8&#10;eJbbaj/O7Pt3f8AqjeO3yWMUH7n7+9P4a61LD7G6+Uqwpt/76rAvN3lSyrt83+FKiMglELy5lttJ&#10;2zxb0i+86ffrE01Ir/5Z1Xyk3bd61oOk+q2flSt8/wArNElPhs/J0t9iqjo1XEiXvFG/0qxSwiiW&#10;dXf+N0X56pWEM+m/PbRLc286+VOj/JvRq3dE0qXenn/Ikv8A45W3f+HrW2i89dzon/LFG/jq/acs&#10;g9nzGVqXgbQ3t4v+P62l2/PEkSy7P+B7/mrM/wCEA0pGRra81R3/AOuUSfP/AN91t2Gty3mnSta2&#10;0jyr953b5Kx7bxPFc3UW7z0dW+bZR7SRPs4lRPDcqb/7P0pbm4Zt7PqLK/8A3wn3f++6z9Vtte0p&#10;EaezsrZH/gSxt/8A4iu4vPE9jo72izyqj3G94nRfk2VLZwxeJ9NlntpWmR12b3/go9tIUqMfsnl6&#10;a9Pcv5EtnZXKfcZHsYk3f8DVN1aE3gmxv1SVXl0p3b/j32/aEdf9h/vf5+/XUab4JZ7qVln/AN5N&#10;taFz4P1O8d1Wfe//ACyTdsq5VjGNI4qHwroulSos889/83zp/wAe6L/6Gzf+O10sPiTSPDcv/Esj&#10;gsEdfne3/wBb/wB9t81cv4hfU9Ele0vrZd//AD2esWw8N32pM0sUDOm6qjKRPwS5eU625/szW9Re&#10;++3M8qfdd/42/wCBVXv9esdHupWVWmuPuedurQsPDDaVaxRsu97isrUvh7Pcyu0Uivb7d61PNH7R&#10;Uoy+yZ+sePIr9PK+zNs/22rH0rxC1hB5TKsyf71dRZ/DSW2tUnud2x/nVHrd8K/DSx1Lzftis7xf&#10;88qOaESPZVJSOUm157m1RYNPi/36fba8v2fyryBUf++i/er02HwZZ20UX72K2tNv332o9Z+q6JY2&#10;yOsG25hb596LUe0ibewkcF/whjar+9iiZEf7r1sWfgyzmtXiaz+dV2K7r9+vRfB/hhZreXzYmS3+&#10;V13t/wCgVb8SW0VhbptiV9v3X/2qj2vvcptHDe7zSPB5vDGn22qPBLLsiSLf/uVS1jVbb7L9hs1Z&#10;4l/j/vV6bbeCYNbluL6d5ZkdtjJWFqXgyz817axg+03f+w38NXGRxyoS+ycT4S3XN19maVvK/wCe&#10;O7ZXX+LvgRp/j3SmWK7+ySpFuVpl3PHL/erIv/Bl5oMr3K/uZYvn2bt712fhvxn9p03963ky26/N&#10;LtolKXxRLp+57szyX4Ha9a6P4gvfCHjNfJ1WzbZA7t/rV/2P/Q/9ta+h7a2ihtXaDy5omf8AgVUr&#10;5t+LPhO88as+qWKz/wBpWbf6LKkWzev92u2/Z5+JsfibRJdPvJVTWoG2yRTfwp/frSpHnjzxOmnK&#10;J6Vf20Tq7LBv2/eTb9+vN9e83Sr92tmZEf8Agda9Qv7+Kzuk81fOR1+4kv8AH89YPiS8s3WKeeDy&#10;YkbZv276wpykFSMZHn9zpsthpf2loJf3vzq/+zUXhuwg1iV4mn+zXG75Umb5Gq7rHiexfzbFlu5k&#10;++rxVy9nfsl0+3y/m/5ZV2RODmjCR7L4D+HXnNLq89nPcpayqkVvb/Jv/wBt3/u1Z8eab52s3F9e&#10;QNbeb95EV02f7Fef6b45ns0/s+5817dv9qvQNEv4LzS5Vsf3MSxM8qOu9G/30/irGR0xlH7Jj/2l&#10;Y/b7LT7HclxLsRkRd9dx/Y7TWu3b87LvV92/fXDza9pGgtb3MGkWkz3DPu8mV0lT5Pn2OzvtrSTx&#10;5or6J9hl1W701F/57Wvmyt/uOv3v+B7aiVP+U2jVjH4jWv8AUrO50b7NK0SW8TN/v76465hvLN0u&#10;YNyWjt9x/wCP/bqCa/j8q91fTJft9l9qSKeGaLZsdt7o+z/gD1npDq+qy+f5s6Rff3p8iLR7OUDG&#10;VTnLSP8AY7pr7U2371eL5F+5t/uVFc6w3iG4t4oJWT7P/f8A46E0qXVZYvtLtNLu+5/GlbFt4YaG&#10;6lulbyUSJfNT7ib/AO5RLlCPNI1bnWLnTdLfz/n/ANt/uf7iJXnl/ctNLcbYvtLy/Osu3Zs/4BWt&#10;NrGoa9pH2Fdu+KXzdm7+D+/WhoiL/Z265gb5lT5H+R6PhCXvnJWF/qdh8yrIn91KlfW7yGXcy7P/&#10;AGWuzezgSV23b5WX5d6/crkdYtpXv9v/AC13f3quMucxlGUDo/CuiLc2Ut5eKryt93f8+2v0s/YZ&#10;tmtvgLbxsuw/2jdf+h1+Z3hvxCsNhcbtsPkRfx/x1+lX7BV//aX7P1pP/e1G6/8AQ6uj8ZtHlPo6&#10;iiivSLCiiigAooooAKKKKACiiigAooooAKKKKACiiigAooooAKKKKACiiigAooooAKKKKACiiigA&#10;ooooAKKKKACiiigAooooAKKKKACiiigAooooAKKKKACiiigAooooAKKKKACiiigAooooAKKKKACi&#10;iigAooooAKKKKACiiigAooooAKKKKAPw803xhLrd15SWyo7bE8nbv3pW3rGjz+PLy7+zX09neuzO&#10;1vN86P8A7COv/oGyuR0fxDplta/8e08Mv3PORvuV1elfEXT9K8q5itpfNiber7a83m5TGPLP4il4&#10;P0HVUuPNgWe5Rf3SxI/zvXe6b8Lp02XK3NtN83+pSVEdH/32+9WFpXxasbmK4i/s+201Zfk3+a+9&#10;v9j/AGVrVh+KlnoLIzQS3KK3/HulRI6afJA038ExaUiSz2zJK7b13/x/8DqpNbRW0UUvkLNv37Yn&#10;ZvnqXR/jBY6w13E1tOluzb/s82zZ/wB97609b8cwW2jJctYwW1pEvlKm7ejL/wDFVjym3ND7J5v4&#10;2s53tdy7obf+LY2z71eTvZzpqjrFPI+z73zb69N8W/EXTNSt0WLSp3SVv3ryz/On+5/9mlcul59g&#10;tXn0rSFRPvy3ep7Jd3/jm2umMf5jzasub4R9n4buZonnZYP3q71d2+etvStN0pLD97fK8u75tjfc&#10;rmU15fE9wkGptFZypE6QXcK+Uif3N6L8u3+D7lZv2bT0fdPrk7u7/ctLPeif99OlXKJEZRidLraW&#10;NnfxNO0sz/8ALXf/AB1mQ20VzcStbfJulRFif7+yh/D0TxJc+fqltbp87ebYpL8v+w/m/wDslNh8&#10;W3lnOi6ZbWUNvE3y/aIIriXd/fd2T71HLEJHUWGj2NtL/p14v99oaJtV8PWd1F5v+k7f491ZN/f/&#10;APCW2t3c+UsOsRL5sqJ8iTp/G6J/eT/Yrj7mwgf975sTv/sLUSiX7Q9DtvEk95q76VocVtbfat3z&#10;3DbEf+NKyr+2lfYtzrypqHzo2yB3t4vn+47/AHl/74rjLbUokba3lJ/AiI1d3beKlvNGtLm++eWW&#10;eW1luE++yqibHf8AvN9//virjyxiEZc3xGFeaVLqUqLLq+lwv/zySd//AENU2/8Aj9S21hY6D87b&#10;dYvf4URt9vF/v/3m/wDHao6xDY2F062c++JlR9709LDzokl2rs/v0cxJu6V4h1D7UixTxWaf9OkC&#10;RP8A+O1p+IbP/TUuYJ5Jppf9bWJoMKpep5X3GrpvEKNYLF5E+x7hvm+X53SolIqMfdOZ1XTbmwV/&#10;3vz7d9V9K1uWwuP3ttL/ANdYZfnruLawi1iyRWi/e/cZ0rKh8JTzXSW0W15Ub53+/tqC5R/lLdnq&#10;ttYQPLBfTvdz/P8Avl310X/CQ77V1ufNeJ/k+eL5Kim8DRabYPPub5f+W22j+zYNiRSzz7/771HL&#10;E2jGUS7vsf7NRW2wuq71SZk+793+KiG8tobq0gWWL91Eib929H3fN/7PWVf+Hmma3aJmvHbdFs/j&#10;+WrFto7W0G6KdoX279j/AMC/3NlHuh73MdbZ39mlxul2vt+981Nmhtrl3lii/dbfuV5peeRbSyy2&#10;07JLu37HbZsq6nifVbawiaVoPK+fa+5fmrGVMv238x2b6bZ2yfumaF65rxVqtsj/AGbzV/2tmz56&#10;5F/EMupM/wBpuZ0i/wBj5N1UnmiSXdbRM7q333+5VxiRKt/Kdno80ryxMsTIiV0E15LqSXCRMqJ/&#10;t1xP/CST+Ui+RGku776NWxol/c3n7pWiT+8+379HLIIz+ydBo9hBo9ujNfNM8rJ5vzfJWFN4Yguf&#10;ED3X714Wl83yU+T/AL421E95eJv83/j33f635K3bPVbN/Nl+0r5v9x6PhL+I1dY0HTNS0i0eXTPt&#10;l3/ql+be6xL/AH3qvN4PudEW38iX7Mnyv9k82ta2162ew/eywfIv30b56r/8JhY37pc/al3xL+9d&#10;/k+7WPvHTLlLthbT2cvm/uvKdfl3/JWneQ6hZy7pYGRNu/Z/frP0e5i1W1t51lV4pW++jVsP4hih&#10;t5Zb6+jm+7FFC8vz0xnL6rYaV4nvLT7TBPZ3afd/v/7dXdNh0i206XTLPd/r/vv/ABf361fD2lT6&#10;xqlvdzxKiO37rY392rGveG7OG4lXSm2XHzP86u+x/wCOs+b7JXL9o53W7CD90sDK6J8+/dXKP4n0&#10;/TbpLOV2md5UR3i+4tWL/wCFGtXj/aW1eB/v/wCubY9Y9n8LtTtpYvtKxw26/wDLxu+5W0eX+Y5p&#10;c3N8J6bfvBeW720H/LKJHbYv3d1bfh5LHwxpr+UyzXErb/7j7K4zUtYl0eVFiubZ7Jl3z/N87f3H&#10;o1XW9PuXdbOdZtT+yo7zJ9yseU6eY2PEltBrF1aNL/oyStveXbv+SsdLC2f7bE0TQ28Wz53+Tzf/&#10;ALGr2m21z9l8rU7n7SksWxfJ+TbUNz9ms3iinX5JV/5bS/8AjlHN9kJEuiQrc/aJbnU4ntE2+Rb+&#10;fs/jq3r2m+df26s2zfL+6f76Purnf7S0+Z0gg8p4k3/cXfs20y58bN/qFXe6NsV0X/bpkm7c6PO9&#10;lLA37l2+9Lu+/T3s20S3tLyKeB5UX50/v1zk3jaVHtPsqtvibZKkrfP/AN8VrarrcCWqfafPuU27&#10;/ki+7/vUveF7poX/APZ+tyxNc2bPMv3Hese5s1mb91ZxojN83kxff/4HWTbeP9F8+Ly4JXTd83y7&#10;NldNf+Nl1WL7Hp7QI9wyJEkLUcsoF80JxOcfwTc6rdf6HeNbSr92Ld8kv+x/vV86/FzwbrOieI/+&#10;Eu03SJ7PUoN/260RW2TxL95/++fv/wDfVfU9glzYX8W3yHRE3t/t100Lyw3+6Xa9vcL8qS/P96to&#10;VeSRjGnzHgXhCXTfGvhWDV9IvpLmJl2PY3C/vYJf7lJs/tKV7a5gaG3X+NFrjPH/AIb1H9njxw2t&#10;6RHO/gXVpV+3WMR/1Den/wAT/wB817potlp+teGoNUsJo5dNuot0dwv91q6ZfzmPsjyGbwfLbX7w&#10;W0Ek2/7r10fhL4dRa3Lcf2ruhTdsV0/v16BYaP8Aupmina/dl2LLMvyf+O1Y8PaJc3LXq+R5M0Tb&#10;2m2PseolUIjQicI/wxtkeWKK5leVfmieZfkru7D4ewaPo1v5UvztE/m7G+eWpdls9w8rfJsTe38H&#10;yVn3PiexvLiLyvNv4oll/cw7Pn/dPs+8jr97Z99KI80y4xjA8q8Q2H2bV3W2iVPss7J8n+09Xbnw&#10;HeTWa3PlKm9d7fvfuVp6lN4V/wBLvLrU53uLieV4rRLWWLbF+92I77Pm/wCWX3Nv8dX7DWPC9/Z3&#10;DT65cw27qifYfssru+2X+/s/uf7FdPLI5uWJm+GE0j/hF73TJZb7SvtF0u6+RUlil279m/5923e/&#10;8FdXpvgZtK0u3s9Q1WxheXd5SI2/d/3z/DXOXMOg6xpt3BLqEttLFbSutukX/LVYomT59m3b/wAf&#10;H8f9ytuGHQ7C9RZ9akhRLN5bW3S2eWV/nlZN77PlbYkX/ffyfJRKPPEIx5Tn38JXiXstjqHmo6tv&#10;/ct95P4H/wBpa6BHgv7x9MZWmRNiS7/uPtrVmtrN7/T9cWW9v7T/AFU9o67HeKJ0+RNqJ/Bvq7pT&#10;+HksotQvtIVEZ4vNf/TP9jzf+Wu7+/8AwVjKmdMfdOfh0eJ9S+3QMu+Vf9S/+y/8FUvEn265+ZoF&#10;mt4vu/L89W/Det6fNe6Z9p0+X7Pars1FPNuPNeXYj/c835V3v/tf/EbW+KbUrKW50xdkTf6Z5U91&#10;vaLyrf7j+a/8X2j/AOxo9n/eKOS1j7G+yCNtn7pPv/3a4fTdElv9SuFlnWGVF3xOn8dd3rfh6KHT&#10;vt27yXlX5ofn+T/YrjIZoIbrbbbt/wBz/bqInPU+IfquiJbRRfNs/vb2+/8A7dfp1/wT6h+zfs6W&#10;K+as3/ExuvnT/fr81dYv4kb/AEm2VP4/vV+lv7AFzFefs8WjwLsT+0br/wBDrpomcfiPpOiiiu83&#10;CiiigAooooAKKKKACiiigAooooAKKKKACiiigAooooAKKKKACiiigAooooAKKKKACiiigAooooAK&#10;KKKACiiigAooooAKKKKACiiigAooooAKKKKACiiigAooooAKKKKACiiigAooooAKKKKACiiigAoo&#10;ooAKKKKACiiigAooooAKKKKAPwMhs2T5VZnRf4NtWPsbOjsqt/uVdtvtlgz7Z96P/A+zY9XrCzW5&#10;l825vFhT/d+5Xm8xzcpz/wBjgd0aWVvvf3NlX/7Bs3VG8+Tf/c+/WtrdnpsMSLbXzO/+xWJbWDbk&#10;VZW813+Te1HMHLyjfsd9YSp9maWH+B33VtXmm6hf2UUU95++ba6+b9x//sqf4h0SW2uLe8aLZFLA&#10;vyIv3XrKvPs21JfIV32/wVfxhy8hRtr+K2b97FFcv/01ajxVqUF5YWVnBO3lRL829Nm96yrz7G7f&#10;uoF/36ihhiRt21d+7YtRKJjzfZKM0MGz7zf99U+G5ZF+VmT/AH66BLPTP7LeWdmS7RvlT+8lZ7o0&#10;z7baDYifefbUBykOm63fWfmq09z5Trs8lGqg95Okrqm5Hf7qbt+ytV7NYYHqu9ytts8qDZL/AM9d&#10;1XERUsLm8s72K+WeeG7ibeu9f/Q627mbSL9fPls76z3/AHvsN0qIn/AXR/8A0Osy83PFFK86/P8A&#10;+OVbfUrObS0tmiVJd3+u/v1HtJGpYh1jT9Ki26Qs73bfevrtV82L/rlt+7/v/wDoFaHiH7TqWjWU&#10;sWoNqUX35fOi+dJf9/7z1z9nNawt5u5XdP4P79as1g9/E/kbZol+95TbESjmkKJSS2lSBFWJnf8A&#10;uV0uiarqGlaXKv2aDym/vr92udtt1hKivBKif7cu/ZXsVhbRTeHovsssU0Mv8D7N9Ei4x5jzWGZZ&#10;rpJZ1Xf/AHN1dF/aX9peVBFFLebf+ezb6xdb02fStR8pYonlRfv1Xs7nUEbas+9/7iLVBGXId1on&#10;2mHfAqqjt/Btro9H26bP5rLInmt8r/3q88s9euZrpbxoP9IT7stb1h4zaZPKuU2bf7i1Mom0akTu&#10;ry8V7W9WW5bzbdflR22bkrPfR5b+V55Z2faz7Yt3/s9Z/wDb1nc3FvOsHyPFsbev360NKuYrBJfs&#10;c7TI7b2R6jl5Dp5uYpX+mtD80G5E+4r7nT/visK5vJbb5pfNvIv9ve9dFqutq6xKsS7Pvrv/ANrf&#10;9ys90a5t3aKBvN/id/nqyDlb+5Z/lggg+b/nstUUdtSg+zfunlSX5d/yVrXmg315LtgX5/4U+5ur&#10;MTz9Kf7ypLteL56o5pcwyzhXa/myxp/d310GlW2n6r5reXs/u/NvrFe2+0pu82Lf/cRqtQp9mtfu&#10;/wAX30/hegI+6dxYeD7ZLXcjLs3b/n+fbU1ho+n23zfaVfYtcTqWpXifK3mOn9+ora/a5g/dbvvf&#10;wVPKbRqx/lOj168iS1uLaBV8r+/XHwpLDdbmb73z/frQeaeaJ/NVkT+HetUURUV9zK77f4GojHlM&#10;ZS5iKbUmhg8pvnTd8n8FW9B1W2TUX8/54pV2bErEmeJ2+VW2fcqWGaK2TbFFvf8A8fq+Ux5j1DTb&#10;+LTdLeKKBktN3y7P4K4+/wBSWz/05Wbf9/ZuqbTdSa201PNl2bfvI71DrE1r5UsXkfad33dn/odR&#10;ynTKfNE6v4aeP5bP/W3WxE2Ijv8AO6vXodn4hiS9+9vuGX77/wDj9eH2b6D9l8q2ljhvXtd6p+93&#10;pLs+z+V/31/pX/AEX/ZrqprDw54V1SVl1zUH2L832iVEeJ96bNqKj7v+Wv8Au7E/3aiWG5/eNqde&#10;UInpH9vW2sb/AN6u/wDh/wB2vP8Axt4ng8VWEVnBPImyX7j/ACJ8v/stXdB+xzabb3Ky3P8Aat0u&#10;/wCz+UiJF+9i+f5E/u+b9/bVXUtE0q51RNQaefTbdJbPz3h3fP8A6O7yum75f9b8mx/7nyffojQ5&#10;ZFyqynE8ve832HkMvzxN9963fDdzc2Gmy3Pn/aUuGW3aGVvuL/frptH8E+Hrm/stTvtTu4dMv5W/&#10;0j5N9wquiO6I0X8DP/fb/wBlai81i91okuoL9p0e4WBJXuIrhNnzp5uzyNn/AE1+/wD3Pv1tKJzR&#10;j9obpvjBvsvkS3nkyvLsaF1/2K5/VdY1O2nSK5ZvtDNuVHb5K0L+bQUlsp7nT7GG3leCWXfLdLLE&#10;vlRebsRrjdL+9d/ufd2P9+sfXvE+ka94Z0+eK2gh8QRfJsT7U/3Ui++7S7fnbzX/AIvl/wBul7CI&#10;SqyNW51JbnXnubZlhT7K7s8LbPvfLViwsNVvPtDWsEs2zajPu+/WP/aXh5IvK0zRY5riWJkabbdJ&#10;sfzbj/p4fa2xLVtnzL9+jVfGGzW71dBla20+Vvl2K6Ps/wCBO7f+P0SpcpEZ/wAx6gngmebS7Tyr&#10;77NqC/vfu/x1zut6J4vsNLuJXuYLnbv3Ikvzsjf7H8VYOm/E7UNKg2yt5yKuxf76f8Do/wCFr6r9&#10;nTzVWaZ22ea/31WuTlkdnNS5TC8PaDfalcJcwL/o/wB7f9xP/wBqvQrPxnbeD5btG0/Ynyp538dc&#10;F4b8fy6VrNu0rS/2e/yMm37n9+n+MPiLp+qwXcEFtLcvKqorzfwfP/BXTyyl8RzRnGEfdPQLn4na&#10;ZpX2uDz5d+3906fc3tXHp45vr+WLbOyP9/yd3yblrzT+2GR383zPm/v1q6bfwXLuvmrDLK333o9l&#10;Ej28pHtNlop8R6JdR6pHDfWF8vlT2Uvzfuv/AGRt9eMeDfEV5+z747l8Ga9NI/g/UZGexu2+dIN3&#10;/sv9/wD76rtrO82WVvbW1zIkqr8zxNvrjfiJ4fh8WadLp9z5ty/3luNu51b+9TpR+xI6ZVOU+grZ&#10;IktZba2gVEi2RNcO2x5f4q27C8vtHiia2gkd/uNvZH3/AN+vmj4BfFC78PaiPAPixvJuIPns7uVv&#10;9av8Cf8AxNfQmqws9rF5U8TxfwbG+4tctWHJLlNo/DzRH63pVjrcEXnxeTLL/wAtYfkT/gaV5/qv&#10;hjVfCr2958uxW81fK/gX+P7tep+HtYsZn2+fBcxIro6JLv2fJRNc2bxOt5B/pCRP5Sfwfc/z8lXG&#10;XIRKPOYN/o+meM9La5W2gmu0VNs2750f/brivE/huLSp7SDTLOX/AKazRfO7vXpvkwW2m3cEESvF&#10;EqbvK+/trjUffK7Sy7Ili/1r1EQlH3TynxPbXjyxefEqOtHhK21C5v8AdAu+JP8AW/N8ldncwxeJ&#10;NS22LRJEi/NcOnz/AO5WrpWlQWdr5EUux3l3rXZze6cHszsPB9+s32ez8hf3/wC6lT7+5P8A7D71&#10;Yt5Cv2OVrnciK33EaneHkl0S6t51Znlg+88y/eetPxPo+ma3pH26xWW22TpFPbo29N7b/uf98Vid&#10;kfhOE0R7Z7+WWKVtjo+191a1tqqzfuFXY+3ez/3aZpvhiC2lfym2On9xKl8T2DWekvFE0Sbm3t5K&#10;vvolII83Kc74t1uxS1S1WXe/9/dXGf2bczRJqESs8Kt9/d8+6i/sFhuPK8qTZu3/AHat2fjb7Ast&#10;tLbb7TytkULrVxiccpc0veM/VfEkt/Eisqp5X+fv1+on/BOmZpv2bLFm/wCgndf+h1+Us00Ey/Kj&#10;I9fqx/wTjTZ+zPZf9hO8/wDQ67KZFOXvH1NRRRXSdgUUUUAFFFFABRRRQAUUUUAFFFFABRRRQAUU&#10;UUAFFFFABRRRQAUUUUAFFFFABRRRQAUUUUAFFFFABRRRQAUUUUAFFFFABRRRQAUUUUAFFFFABRRR&#10;QAUUUUAFFFFABRRRQAUUUUAFFFFABRRRQAUUUUAFFFFABRRRQAUUUUAFFFFABRRRQB+D95Ds2eVO&#10;z/7D1U/s25dn+dvu/M/9ytibyt22Jvk/hd/lqvrcMtsiQfbN9pL86ui/I1eYc5Stkttr7rne/wBx&#10;URaup58KfLFvRv4E21mWyL9oRNsU0v8Ac3V0FnpUt5/qLNrmX+L/AOwoFEf/AG9PDYJbS2MqRJ/B&#10;LL8n/jv3a5rW/Iubi3WCWXydv3HX+P8A4D9+uwv9B1BLLzZ4G8r+4nz/AC/7dYiQ/YLf7TLF8jLs&#10;+T+J6cZF1ImP/ZU/yPu/74p7+Hp4V81pfJT+/wDcrdsLlEt4tsCpKvz/AHvv/wDAKz9eeCGJFs2l&#10;vP71Ix5TM+wL5u1W3v8A73z10eg2emQyutzcxW29fm81a4Saaeb7q7N//A3ardm8ry/eV0/6bfO9&#10;TKIRlym3qtzaTX7wWPlXkX9/7iU7TfDa6knlMypL9/56rpCrv/E+/wC6iVp6a94lxti2pK/z/P8A&#10;JQX9o5q/03/TXgaCWaVG2bE+Sqj6bL5r7YPu/wAb/wANdxYW159qedlVJfuK+z52/wCB1Y/4RKf7&#10;OjXLeT5rf7myjmDkOKs9HZ4v3SqiP8m9/wCKrFnpTQt8s7f3PkrYvLaDR3RVl3un8b1oeFdVsbnU&#10;kW8g/wB53WgjlMyHwrPZ29xLL8lvt3yu/wDcqLTdSvrb9xBL5MTN8qf3a6rxD4hXVfNiaLyYlb/l&#10;k33krjX1JYfvKqOj/K+2riEvcJdS0dryV1nZpv7zu3z0abD5PyxNs2fJVJ9Yufn/AHv+j/xP/H/3&#10;xTrO/wD3Xnru+99/7lBmekeFYdPeCVZ186V/k+Raq6r4Y/srZPbM1yi/P89V/DHif7BL5qszy/Ju&#10;R67jxDrFjZ6R56pLMlx867/71Yy5oyO+PLKJ54mpT/Oy/uUf/wAcrbTVfsESLtV7v+L+4lcy9+rp&#10;8vzvu2VoPC3zq3yXez5UT+OtTn5iLXtSl1K6eWWVvN/742V1Hgm5lvF2/wAbr8yVx6W39pb9zLvT&#10;7u//ANArY8N6xeaJdOyxNC7fPTkXTl7x1ut3jaUrtKrJ8u9UrzLWNeivLrcsSpt/vtWh4t17UNVv&#10;5fPlZ92zaiN9yuS1u/8AOZ5Vi2P5Xy/L9+ojEKtTmOittbge48/ytn/TH79bdtftcony/Inzs70W&#10;3hjw4+svZ2fiFfK82VPOmVNnlK6fx7/vfP8A3P4Hq7f+FbbR9LuLn+2ot6wRSwQoqbLxGd03p8/3&#10;fkT/AGvnrblIjzGbf3jX/wB6Xe8X3f8A9is//hIZbNPKi3On8KV0FtpVsi6m1zfW1mkCxS2vzJK8&#10;6M+1/wCP+7Wfc+EtMvLW4nXV1S4SKWWJ5miRH27Niff3L99/4PvJ/d+ajlCRzmpa9eXLr5srUy2v&#10;5bmXbuZNn8daHirw9puiXssFnqq36RLv+0Js2O2xHRE/4G/zf7j1oaP4Y0y/vLeCLUIrZLhV23E0&#10;8Uvn7tnz+V8jRfN8mz5m/wC+Hq+Ujlkc/c3MsOza0fmv97Yuymvcyom5W2Pt+Z0+/XVXPhXRUt7R&#10;W8QxJLLdeVKm1H8j5H+/8/zbH2fc+X5/v7vlrNTQbHypWttXiuXfb5SS7Itu6JXTfuf+8+35N33H&#10;30cocpz1zct5Sbm3/wB6tOw8SNeWqWbbU/g3oqfN/sVX8W6PBo/2RLHUI9S83zd3k7Pk2y7f4d/y&#10;vWVDC1s+2X5HZaiUSObkNO2eLSriKeX76tvWKt3XvFUGpaik8u7Z5X8f8dcZNNvl3fx0Pud0T+4t&#10;HKHtD0vQfFst5cRXjXOxLeL5oUi+etPxJqq+IdBuIor77NFF97f9x/8AYrzTR9Vawfd8r/Ls+dfv&#10;0Xl5B5qLFPLs/iidaj2Z0+05YljQb9ba6dfKi2S/xpXovhjxDFNdJA210SL5XRv/AB+vKrCaJ7ra&#10;u1P+A799S/bJ9Nl/dM3m/Mi/7lEo85jTq8p6D8QvGelarokun2z/AOkbtn3a8k2RJcfLVjZvf5t2&#10;+mbFeVF/jf8A2auMeX3SJS9rIlsH8mXassv/AACnunkyuyqv3fuU+2hbY8Cqz7Pn+Srr6aqRPPLu&#10;2bf9TSDlGQ36oyblX5F3t8n36zbl1uXd4mXZ/crpfA3gC88f38sUW1Iov9bL/dr1CH4LeHNK2QNP&#10;Pfyu3zb/AJErKVSMDaNCUz5/+zN9n/dM3/AGqJ02L97/AIHtr6Av/hRodnP9jigVJZV37En3uteO&#10;eJ9EWwv7izi3b4pdm/8A2auNSMyKlGUPiOcRF37/AJaenyL/ALFPdPJV93+592mbG2I3/s1UYGnZ&#10;6rLZq+1d6f3H+StrR9SW/bav/wBnXKumz5t1XdB/5CUW2TYn/fFA4yNP4j/DuLxro6T20i22r2ab&#10;ra4/v7f4KsfB34jy+KbJrGdvsev2f7qdf43X+9XSw3LeUkSwM7v910rzj4g+B9X0rVovF3h+LZqt&#10;gn2ie3iXcjRL/wChU/j92Z6UT2fwfYRax4ytbO8byV3u7RQ/xfJXq2q+GF+yxS2sq71T7+5t9fPn&#10;w78ZW3iBdP8AE9oy/e23lvF9+1b+7XuvhjVZdYl2s3/fa/w1x1IyUjpp8vwnDw69/ZWkpFLPslZm&#10;Tfu+R0+/9ysf5vEM7xSyqlojfcRtld34k8H6VfwSq0TI7tvidPk214vo8N9bao62ayzbGdNiNWsf&#10;e+E5qnNCXvHoVhZrYRf6MzI6t9/bVeGG8mv/ALS3lwov3pqt20N47W8FzEtn8v8AHL/HVizSCznf&#10;dE03zfL/AHKkJRNWZLmay89d0zrF9z/0OrdgjQ+FNQiX5Hilt5Zf/H0/9nSmTak0yW7tbfPt2LCi&#10;/JWxoNmtncXEE670ls5fP/g/g3f+holRE25TikudQvNiwKr/APAv4Ku757Zf3q70T+Db89Xk8PQa&#10;lLbtYt9mf78sv92rviSaxewiVblraWJdk9w+zY7f7jVIRjynCaxpv9pao+6Jvs7/AN9tmxKzb/w9&#10;pj2rxM2x4l+++xK39S1LZa3d5PPBcp/fT53rzXWPGEGt2rwWyTwu7/clX5K1jGRzVeWJz95ZxW0/&#10;7r5/72/56/V//gnft/4Zs0/b/wBBC6/9Dr8k5rOffuZm2V+sP/BOMMv7M9jubf8A8TO8/wDQ676Z&#10;zU/iPqeik3UtdJ2BRRRQAUUUUAFFJS0AFFJmloAKKKKACik3UtABRRRQAUUUUAFFFFABRRRQAUUU&#10;UAFFJupaACiiigAooooAKKKKACiiigAooooAKKKKACiiigAooooAKKTdS0AFFFJuoAWiiigAoooo&#10;AKKKKACiiigAooooAKKKKACiiigAoopN1AC0UUUAFFJupaACiiigD8F9buZbm6+WD7MkX3vm3pTr&#10;O/l1VItP+0skSt/A1YTvsi3bmd2b5t9RQpLv3LtT/crzDzzvbDxDFZyvAtjAkqL5XnOu/fWh4bvI&#10;LOVGWWVN/wDy8fwV54l5fIn3m2fcqxC99c7Hjb7v9/8Agpyibxqch6xrfi2fUrWKKK8trb7250/j&#10;rj/7bs5oJYl819Q+5vRvk21zV49yiJ5sq/8AAPv1XsLyKwfd99G+9/fqI0wlW5zoL+5+zSxfv/tL&#10;7vubqlhvLPUoNsvyOrfKiLsrNmtlvPni+dGbf89avh6zitrhPPg3vu+WrkEfiKV5omxfNiiWF/ub&#10;3+eqP2O8hsHlaJXib5Pk+/Xoeq3i6xAlnbLbQu/3vm37apabbf2VqL21y0D2/wB/e6/eeseY2lRj&#10;zHOeEtNne4lZbaSZHX7/AN+ur0rwqlzdPLPPv+X+BdnyVX/4SqKwnuEsbNdkTbG2N9+ucvPFt9YM&#10;89t8iP8Aefd/7JR70i48sD2NIdM0e1S6llbzv9tfu1R8Q6rpl4iLbKryt87fx14Vf+LdT1JHVr5p&#10;kf8A8cqLTfEl5pr3DS7pkdPm3ts2VPsC/rcfhOv1W2tprh2ZJfNRdlZH2Pf8sS7P7zv9+sl5pJrr&#10;91LsT7/k+a336vW1z5OyKWWXfW5xylGZLNcz7/KlVk2/Pv8A79M+0wP+6ltm3/wu/wB9K07m2g1V&#10;UlifZ8uxk3/x1UvJl+yvBOrPcRbds3+z/cqeYjlMW8ha2ldduzzW/wCetMS5lhO6dtnzfKiVoTWa&#10;6l/rW3ptqo/2aw/iZ9v8G3ftqjMt2159m3v/ALP96pf7VneBIvN3on8D/crFS8+2XW1YGeJW+XZV&#10;2GGV0d5fkR/ub6scZFiwuWs7pGVd+77yf3q63XtVs7z7Jc2zfvU2bYa5fe0OlozL8m75XqvbXjQu&#10;7bt++oL5jedPmeeJt8T/ADr8v3P9+tiw1Jd6LLFvTb8rpWPoMyzXT+bcrZ+b/fX5Hq1eTT2146T7&#10;fKf5N6L9ygPh942L/Uvs10kvlRXMUvzq/wB+uX8Q6a3+tWL53+dkSn6bf/2an2O52um776ffStO5&#10;1W281Fgg+07/AJGmm/goL+L4jiUtlTft+d2/2a29HT7fL5HmrbPt2b3b71WNY/s+wuP9F/fPu+aJ&#10;K1YXgv8ASfNi8vfF96Lb89BEYle8tvJgdoPLdIq52/1KWaXcyqibdlaCX/ks8XzOn36ZqVnE6I23&#10;97/cqyJf3TC3/afl2r97f8lW3tv3SL/BWroOgvc39v8AuGe3dvmeuq1Xw9p8NlcM0W+73fuk+f7l&#10;TzFxpykeezOtmv3f46ZDctfy+Uyrv/ufc2Vp+JNNVLWKWBW/ufP89Zlh5tnEm6KLfu+5tqjGXxcp&#10;bvLOLStnmtv3f3KhhtrzUt8UUTTJF8/3vuU2/Rn3yt99q7j4UbYbjyrz+Jt6/wC1Tl7kTaMeeXKc&#10;CltLu3N8m/5NlW0htofmn++67F/2a9r8SeHrG5e+ufK/fS/P8i/crE8K/Ciz8QxahbS3K+b8ssT7&#10;djr8/wA/yVHtY8pf1aUZHl9zcr/qtrOiL8rpVJ3WaXdLXsv/AApO2hZFl1De/wD0yi31LN8GdPtk&#10;3LPI/wAv8e1N9L28Q+rVTyJLPyf38TbPl+5u+ethPCuoXmxVSSZ2XfF8te12HhjRfCsSXi2cXmou&#10;zzrj59/8NbH2nT7x/Kni3xLv/wBjym/36n2/8ptHDfzHzfN4P1Pd/wAeM7vt/gietLRPh7q+pNtW&#10;2lh2/wDPWve30SxubiWKxlb7Q673Td/4/V3R/DFjpqPL5/71/keb/aqJVy44Q8lh+EuuQyzK32R0&#10;Vfvu1bWm/CK5S3uFvp4n+X7lu2//ANCSvS0T7Nb/AL+ffu3JvRP4Kis9VZLp4mi/0Td8rzK38Vc3&#10;tZHTGhTiZ+j+Hl0fS0WxiWF0+7s/i/36r69o/wDwkNukE+oXdgif8+LbN/8Av1sa3rGmaPFLHeSt&#10;5z/ul2RMn8FeQ23jzULOwmtrPz3+byoJnf51/v0RjKfvl1JRh7poab4Y/wCEb1y9igvp9S/deVs/&#10;5a7m+5Rf+CYLbTbu8ls2+0Kv8fz11fw9himl+0yr/pdw2yWb+9uStDxJftDE8vlb02/KlXzS5iI0&#10;48p8363pS2e9lib/AL6+eufR3mfb83/A1rvdV0r+0r2VoItn8cvy/JWf4e8DT3l1uvP9Dt1b5v8A&#10;crv5vdPKlS945f8As1dvz/f/APQ6t21nJt/uIv8At16x/wAIBpl48TW19Gm5fuO3zvUXi3wfo2la&#10;XE0U6wvF8nz/AHJax9pEv6vL4jh9K1J0/dKzPF/cdfvVof23qGj3vmwMqfwb0/uVLpXhv7Tay3LR&#10;eTbr/wAtXaszVbaC2l+a5imh2/frT3Zh70DzvxBDqHwu8QTeLNEi36Rfts1C1SL5Itz/AMP93/Zr&#10;66+Gvi7TfEulLf6bJG0dzFuViny14/oOvaH9gl0/UPLmt7pfKni8r7y1yfh/Wbv9mvxi2j3M0154&#10;A1ht9teOv/HtL/8AYfxL/wAColH2q5Tspy+0fUmt38DxPKsW+Lfsl/jTfXH/AGaxmupZbZVSb7n2&#10;dF2VyM3ie8e/SW2lbY/z+Un3H/2624ZrbUrKK5W+gm1N23yxJ/BWEY8gSq85q6lNLqsqNEkcKW67&#10;K1vDfgzV/EKPLY2M9+9uvzfZ1+Rd3992+WucuZorCV4vPX7u/wCRq7DSryLxJ4S0Sztrmy/0CeV7&#10;rTri8S1S6810/eo7fL9z5P73yURiIwpobuw1lLZrOdLvd9n+zuvzrL/cf/ardfVYLCKWKJludQlX&#10;ZLN/yyX/AGE/+Lrd02bwh4ev0bT4tJ+2xXVv9qTUdT2JEuzdK8Ts6bvm/wB7/YpuqzeE7mwu9Q0/&#10;+z30eK1uHa7+0v8A2hFcfP8AZ08rf91/3X8H8b1t7M0jI4e51K+SKVbba6bWl+zxRb3dFTe//jqO&#10;9YkM1nqsSS3PnzSvL8qfwIv+wlesJ/wj1hpusarBFpEMVu0tlp2oWN+8tw9vLZXWxJU3/efYn30V&#10;t1cl8UdY0jSvsS+HILR7dJ/3WoQ3W+WWLZ/Hb73ZW/232/N/BR7EjmOf8T6Jc6baot5pV3psUq7F&#10;+12rxbv++q8cvJoprq4WzTZaI2xd7ffr2vxhf22t/EbWJ559Nh0zde3UEL6xFcfb2aVNn/LVFi+R&#10;9/zv/BWTqX/CHaD4v0L+w7bS7y3i1hLqe7e6eXZbr5TbPlfbt/1tXGnyHHUlzni9zZ3KKksqybG+&#10;67p8jV6/8LP25fiR8AvDEPhPw5Z+G5tKine436naSyy7m+/8ySp/6BWprHifw9u/sq+sdIdJf7Xd&#10;pre63pB99rfY6vt+dkT/AHt9fL/iTyptXfarfd+VK6aUfeI+A+uv+HrfxdHy/wBleEnffs+TT7j/&#10;AOSKtr/wVS+LsiKi6L4SRv8Ans9jcbG/8mK+KraZvNRf3szq3yvu+5Wh/ZSvL8u13ZtmyZq6Zcoc&#10;59mp/wAFUvilG+650/wr5X9yLT7jf/6UVd1L/gp/8VoGtBZ6P4UuElTc2LO4Zk/3v9Ir4qh037TF&#10;cRS3KvEnz7EbZWglhLYaXFcrB50U7bItjVjI6Y8x9dJ/wVD+Mjqv/Eo8Ic/9ONx/8kUQf8FRvi67&#10;eVJpPhRJd3y/8S66+b/yYr5FT7TePE0FsyfNsVPv7mrqL/w3eaPoOn3kUSzax9qf91C297dNiff/&#10;ALrUcxfu8vMfX/h7/go98Q9Vl8qex8Mwy+Vv2LZy7t/3dv8Ax8VheIf+CofxPsNSuLaDQ/DcKxfd&#10;S7tpd7/983FfMb6JP5F3cwTzzXES7Gh81k+9WJNYf2Vrn79ovN8rzW37U/4Aj1EZClzH1VD/AMFS&#10;fiw9xFG2i+FHduNiWc/3v/Aiuw0r/gpj4svIrdLtPDtlcS/eRrG4bb/5Fr4KvIYkS48/dNdt910l&#10;+/8A8AqvNuSJIIolml+55zt86/f+T79Xy85l7SUPiP0Sb9uj4rQeGU1BrbwlN5rp5U1rp9xMm1v7&#10;yrcVKf8AgoZ410iwZ9c03RbaUfcuIbSXyn/4A0u5a/PvRNe1fREsllvrtNPSX5UhndEWur8beLdQ&#10;ubyJlubZ0VmiidNsv/j7f+gVlyS/mL9p7vMfVUv/AAUt+Jmn3kytpnhbUrLKmK7t7O4VEX/b/wBI&#10;rStP+Cifxbul+2R+GvDdzZM+xdkEqP8A+PS18l+D7m5uXuLWe8ls9Pgid2+z7dn/AI9/F/drqtV8&#10;Q6Hqul2UdtbfJF86728r7P8A7dKUuWRcPhPoI/8ABST4pmQpH4c0C4+bZvhtpfk/3t0tbNn/AMFE&#10;/iC8qQS2Phl7h/n2fZbhPk/2P3vzV8fzWf8AaVr5V5rlskS70iimvIt8v+xvWuah028sLp2tp9ks&#10;S+bFbpLs2/8AxVHvSL5oRPsb/h5P8THt9RR9K8M2Fxayqv722lf5N3/Xx8zVQT/gpb8WtV8qDTNF&#10;8JfaNzIz3Ftcf99bftFfJGj6qs1xFFqrXNym75t/z7d39ytjTfFun6Pr13Kun/8AHqzxQJt2f99v&#10;WnvEc1OZ9VQ/8FJfinbRN9u07wsXSXym+z2NxsT/AHv9IrM1j/gp78VtKn+ztY+EHb+F/sNx8/8A&#10;wH7RXzEl/Y3+o3Gpyy+Td7fN8pJf9a39z+6q1yt55+ybz4ltn3M7b/8A0ClHm5iJe7E+r0/4Kq/F&#10;/wDi0Xwgif8AXjcf/JFH/D1X4xfebRfCXlf3/sNx/wDJFfHvyzMm1fOT7jJVvTdNid/9Jlihi3f7&#10;ddMjjjUlOXKfXtt/wVQ+ME29m0jwkifw/wCg3H/yRUn/AA9J+Lq/e0jwm6f9g+4/+SK+SJofvxWc&#10;W9F/jTd+9es28SWGJ1bc7t8+x/ubv9yiJ0y5oH1+n/BVX4wyb/8AiS+Evl/6cbj/AOSKrzf8FV/j&#10;DC6/8Sfwg6rw/wDoNx97/Z/0ivjpEa5faqb933U/jb/vmrd4kthF+9VU/wBhFrTlic3PP4j7Cf8A&#10;4KrfF9Ylb+x/CG7/AK8Lr/5IqUf8FW/inBbv5+keFXlVf4bG4X/24r4otvNfZ5X+tlb76NWrbaJv&#10;+aXb5Sr/AAfPVcsSIzqSPsWw/wCCqnxTuWbdovhlE+7zp1wv/txVi5/4KmfFb7VDFBpHhT5vvb7G&#10;4/8Akivi2aFndNu50+589P8AtMthFu2qn96q5Yh7aX2j7dh/4Kd/FZ2TzdH8LIn8b/YJ/l/8mKcf&#10;+CmnxYnZPL0jwps/i/0G4b/24r4ws9YZ18+WLen/AI5Ur6w1zausVmsKbvv7t/zVPKglX5ftH17/&#10;AMPQPi75r/8AEj8L+Tu++bG4X/24om/4Kk/FhLjy10nwf/4Cz/8AyRXxr5zfd3L/AMD+erFhYS+a&#10;8sETbf4nq+WJx+3qn2VYf8FOPi7fSbP7M8JJ/wBuNx/8kVYn/wCCmnxWibYumeFJm/2LG4/+SK+N&#10;0mkhlVWb5G/vvseu78GaPpFz+9vlubzyvnbyvuJUSUYnZTqyq+6fTcP/AAUj+Ldyvmrofh3yk+9/&#10;xLp//kiq1z/wUx+KyD91oPhl3+5/x53H3/8Av7XhtzrGlWdncfY137F2eSjferHfxJ5Mu6DQ1fcr&#10;Or3f8H+4lZl1OaH2j6y8Mft5fGHUrB7zUNM8LWyfwQpYT72/8mKytU/4KK/FSO/8qz0Xw39n37d7&#10;2Nw+z/vmWvmWzvNQ8SXT/wBpyypFu/10S/ItbWm7tNi22102yXd5sKRfaJU2p/6DU/B8Qe/OJ9BJ&#10;/wAFE/imk7QS6Z4X+0I+1kSzuP8A47W3qX7evxU02ytUl0Xw6l7cNsV3s7jZu/7+14V4S+Fer6rB&#10;FrUsTPF5Xmrbyxf6/wD9mrpvD3gDU7ywupbzTJbbVbr/AEhfOi/dbf8Af/hasZVY/ZLp06v2j0KH&#10;9vr4uwp/pPh7w+jK+x2SxuP+A/8ALWrCf8FAfijZzOuoaR4bh/55IlncfN/5FrzzWLDU7PfZ23zv&#10;cRLFKlozO6Rf39n97+CvL9VsNQs7p3lgaF5W/wCPj7iff+R/9mrjLmLlzUj6i0T9vL4nT+d9u0LR&#10;MPt8j7PZy7P++vtFTJ+3f8Q9j+ZpXhuF4vvvKsqJ/wAB3S14F4Gubz7VLE0v2/7Ov799z/J/t1U1&#10;vw99s1S4W2tp/wB+32iK73fukT+47tQHPI+lU/bg8dWdq8983hc7lZ4kis7j/vn/AFtYSf8ABRnx&#10;v9klH9h6NNdfweVBLs/9G18wX6WOlX97azyzpKrOnlPL/rW2ffrY8PaVZ3KW7T3zQoi+ayW8S/8A&#10;fH8dHLykc8j3K2/4KOfEp/K8/SfDu5n2/urG4+T/AHv9IpP+HjHxHla38jRfDsz+bsnihs7hv95l&#10;/e14w/hWBLd5V8PM9vu/cTPP5TyxN/HT7bwxZ2f+tltNiyt5qPL+9X/xxN3yUF80j6Um/bd+Jl5P&#10;s07TPDbwywb4pWglbY/9x/3tWU/bX+Ithbp/adj4ZhuPKV2SKKXf/wB8+bXjXhW80VLDdPeLvlTY&#10;qIv+qRf/AGaspNN/4TPXLttXs1trSJvKs38355Yv7+/fXNKodMT6Hi/bE8fRWqXd4nhSG0lTd80U&#10;qbG2f32l2tTNP/bd8Z36Mn9naM8qfN8kD/8Ax2vMH0qC20NLHylmt0i8pftfz7f7j/7dedeJ9Vvv&#10;Det6PBYwLbWiN9onu7dfN+79/Yn92sY1JTLl7vvH2LbftT+M/sXmT6dpaPs3f6iX/wCLqp/w1z4q&#10;+27fsukJF/twS/8AxdeP6Prf2+BGZt6NFv8AnrPmuYPtTyxRRQp/t1jzTNuU+gNP/ae8Y3Dv5lro&#10;3lKv30gl/wDi65Txz+2D4+0HWdJs9K0zQrm3nVnunuI5d6L/ALO1681tteb5vup/wGuXtnufEPia&#10;4laVrmK1X7Ov3aIyqc3NIPdPYtQ/bU8fzWDwafpmgJqbq/kfaIJfK3qm7+/TNK/bm8azaXFLeaHp&#10;73u7DW9tYy/99fNLXjv9j/YPEEV9F/aE25tktoi70T5Pv7K0EuZ3v3WWzZIm/wBn7yVftZFyjE9f&#10;h/bU8XX8cUkFtoSQy/d82F3fd/cZVlqLWf2x/HMnh1tU0iLw87xNhhLaSsP9v/lqjLXkt5bafbXC&#10;QWMFsj28vzw+Vs2t/fqZElmd/tLRbPn27P7myp9rIXLE6TT/ANvv4lS28s1zZ+F0hi+86Wcu91/2&#10;V+0VFB/wUH+IMrbUtvDL7XVXf7DcL/7Vr5a+JdheeHvEPlfbt8UvzxJMv3Fqx4V01tS0tJZZVd/N&#10;T5PubNr/AH0rojKXxHJze9yn0XYf8FDvi3qqu1to/haZIv8AWulncf8AyRTrn/goh8WE2f8AEn8L&#10;J/e/0O4b/wBuK+VfD2pT6PrP2a5iuUt9zJFcJ9x0/wBuulmhjheJbm2bfKv30olUlEPZ80T9g/h1&#10;rtz4m8B+H9XvljS7v7GK4kSFdqbmTd8tdXXF/CDb/wAKt8Jben9lW/8A6KSu0rsA/N5P+CWXiP8A&#10;i8X6Ns/uJBLVu2/4Jg69DvVvFGiTI39+CWv0TzRmsfZxI5YH57w/8E0PEts/7rxVomz/AK4S0y9/&#10;4Jo+Krnaq+L9ERP+uEtfoXmjNHs4hywPznm/4JheL5v+Zz0b/vxLVSH/AIJZ+Kkfc/jPRk/64wSp&#10;X6R0UeziHs4n58w/8E1PEFnZeXB4s0t5d3zNNFKy1SX/AIJneM4wir410X5f71vLX6LUUeziHKfn&#10;G/8AwTI8a79y+OtH/wBn/R5ab/w7I8cP8zeONEd/7/2eWv0eoo9lEOU/N5P+CYPjVN+zxtoiO/3t&#10;kEtCf8EufFmx1l8Y6I+7/p3lr9Hs0Zo9nEOWJ+a1z/wSw8XvKjR+M9CCJ/A8Ev8A8TQ//BLDxdN5&#10;St440fYvzf8AHvLX6U0UeziHs4n5tP8A8Er/ABY9w8v/AAmeif8AgLLUqf8ABLzxij7v+E40f+7/&#10;AMe8tfpBRR7OIezifnTZ/wDBMfxdC3zeM9G/4BBLQ/8AwTB8TzPul8X6N/34lr9GaKPZRDlPzeh/&#10;4Jc+LIm/5HPRPKZtzw/Z5djVe1L/AIJm+LLx9sXizQIbfbs8pLWWv0QzRmj2cQ5Yn5vQ/wDBLbxZ&#10;bRbYPGejo/8A1xlq4/8AwTF8WPDtbxjom/8AifyJa/RXNGaPZxDlgfnpc/8ABNHxZc2sNs3i/RPK&#10;iff/AKiWqn/DrzxL93/hL9G2fxfuJa/RbNGaPZxDlifnI/8AwS+8WIz+V4z0bY/9+CWhP+CYXjMf&#10;8zxpOzd9zypa/Ruij2cQ9nE/OHUf+CYvi66kV4PGeiI21Q7vby/3ai/4deeOPk/4rrRH2f34J6/S&#10;amVXs4kezifmzJ/wS28XOj7fGujpv+8/lS1Ys/8AgmF41shmLxxoqP8A3/s8tfo7tHrRtHrU+ziP&#10;2UT834f+CX/jNLrzW8Z6Fs2/Mn2eX5qvJ/wTR8a+anm+M9CdEXYv+jy1+ieyij2cSvZxPz5X/gnN&#10;44tdN+zQeL9CRv8Anq1vLVjw7/wTp8Y2LM194u0S5f8AhdIJa+/qfS9jEOU+BvEP/BOLXtWii8jx&#10;Lo0LL97fBLWZD/wTL15JdzeL9N37fvpBLX6E0mafs4lSjzH523n/AATC8S3N/wCYvjHSUi2bf9RL&#10;vrtfD3/BP7V/DtokcXiDSXlT7srRS19u5paJU4zHGPKfGNn+wt4gilVpfEOlv8uP9VLVv/hiTXEu&#10;reeDXNJtni/jSKXe1fYv4UfhWP1amae0kfI//DGOtbtya7pqOv8Aq28qXinw/saazuRp9e02Z1/6&#10;ZPX1nRR9Wple0kfHmsfsS65q6Pu8Q6b93aqeU+xayof2CvEENv5X/CUafs+bd+6lr7YpDV/Vokc3&#10;MfGtt+w54ghuop28R6a7pu/5ZPVpP2KPEaXr3K+JtPR2bLJ5UuyvsLNJml9WphzyPz5+NPwuvvgz&#10;Lpi6hqEGpfbYpX/dfIibdn96vHfFvjZtBgiZoo5n2q/k286P89fY/wC1/o9nrGqeGormCS5/cT7U&#10;T7n3kr5j8T+AP7VsHuYli0q93fvZbeLY7RfwIu77teRXlGlV5TvpU5TjzHnnirStQ8baXpksEq2a&#10;XG6VUl++tUvD3hK58N2rz6h5XmoqIsMLfe+f7++uiudSa8vXg26hbJZL9n811V9+7+NK0LCFrmwe&#10;dba5vET5/tEzIibf7/8AtUSqS5eUv2FOcuY5+58YW15PZWa/uXVn8qaGX5/l/jRP4v8AgFXtbe8m&#10;1G0iilgS3aL5rS7+/WTNearc+JnnlgihsrdVRfsMH2qW4/75+7XP+JNevP7eSfR4NQtrd1dLx761&#10;bY23+5/dqOWXNyxDljCPNIm1vwlPea9afY55dNtJdyL5LfIj0miaPa63FLFFq636RfJK9x+6+b+4&#10;9ZFh8Tr7XtJltl0qLzZW/cIi7N/+4/3VXZ/HWDC+oeA7i423WjWEt43mrb307S7f7j/crp/e8vKc&#10;3LS5uY6O5+G9zYS/2hBq9tZxN88H3k/9CrK15Nas7dLO+1dftssXmraJKm9tv+3XD634n1fxJdW7&#10;S3095+62N5zJ8+165+802VJ5WaCf7/8Aqfvv/v1006UvtSOSpOjzcsYne6lr2uabZxWc7M9vcL8y&#10;I6Pt/wB+sKa/gTfuiWFE+9vZUrEudtnb2+154U+55Lr8i/7FRf2bc3Mv3WTf8/z/AN3/ANBrpjE5&#10;ZSjOXuml/wAJJbW3yr5r7/u7ET563ta1OPxT4Th8O3McVzFP/G6fPFL/AAMrfwtWTo9hbQ7Ly+W2&#10;dFl/1twyxfNXR+J/EmkWcX9nwRW0yOu+LyV/1XyVEvi902p0eSPNKR534W8ea94Bv08J63I0P2X/&#10;AI8ZZYvvK33P/sa6m28bMk6MrRQy/c85NiVgeLPDOgeL9CuJY2u7TXYE82BH2On+58v8Ncr4U1r7&#10;dFLZXvnLqkHysifJuX+98tX7szGpGXxQO/1jxJ5yJ59zPcpu+b5t9WIfGf8AY8CJbK1s3/PFG2f8&#10;DrBSwghuEaexlmTc6b5mamwwxI1xKti0Nvu2Mm2jliYxvI3bn4hT38srNBLN/Hv3b6saD8UbzTb9&#10;LyxZkf7jfvfkf/YdP4lrl0f97tttzui/Ns+dKsXOg32yWVbOT7On9+L/AMfraPKX73xHtWsftCWO&#10;q2Fj/aFjc+an+tiTb5W/Zs81P4vu/wB+sB/ivpE2o/Pp935X31dF+8leYzJfXOnRSzzt9klb+78n&#10;y/f+Sm/2lLbXH7hlSyZdm/bvRl/4DWMqcZe8a+0lE7C/+IWi6rE6xafcpu/uMvyrWDZ68tzebYlZ&#10;Ivvrv/grNe5/dSrbJLbIv3X+fYy/7f8AdqGa5uZrr7MixebEvzfxpsq404k/F8R1Fzra3+nO21vK&#10;/vps2O9c6ky3Mr3P2Ztn3Nj1Uv7mXUr15V2w2+3YqO3+qqwn+mfZ7ZbpvKi+dfnVH/z8lbR9wjmj&#10;ze6E0MT3T+Qqo7/d2ReV/wB8VNZ3LJEjQKqbG3q+7Y9X7Cwlme3Wee0SGVvKimSL97/4796n+Ifh&#10;vqvh6we+vFg8p/8Al4Rkf/c+SolIjl+0UnuVmllZYlhl3b9ibk3/AO3sqVLlkif7MzP/AAN/cR6s&#10;eEvDdneXXm30rJbxRPcSwwt++/dJ9z5vlr0vw9u1XzZdPg3y3Uqu1jfeVF9li/v/ACJWMpch006c&#10;pnl9mmoPf/ZrNZZt0/lbLfc/zN/f+SvSnuf+EVlvW1Cf7Bpl6v2WeaKXZt+T76f8Dr0Pw3YRaJpc&#10;tjdfZEldt+xG+eX/AMcrwzx5DHYX93p8DWk1k8vm7/NeV9/9z+6tYxl7WR2cvsImhqvhvUH059a8&#10;PSz63p+35vN3o67a5WazXW9Le5l3JqEsu9Ytz7P++P4lrovDfifXNN0uys/t1zZ6J5vy+TFs83d9&#10;9E+T5q49/ITV9qtPsWVnid9rv/uO+/738NdMeY5pSjzFjw3Ctsu6+gjufK/guNn3/wDfp/2D7Hsu&#10;fIXZKzI1pN8/y/7CVRmvNkrStKyPu/dI/wDD/frWtv8ATJXllnVLh4tm91/2KZfu8vKUrPWJ7Ozu&#10;rGxtvJdvk3pFslb/AH6lS2vrz7PAsUH7qL7/APG/8VavhjTYNS1eKBYJ/wDtjsT5v466jxDoOi/2&#10;Nd6vYrc21xE3lOkuxElRf4/lpSqRjII0fdOPs7Nn01JGiVJZZfKa0t1/1qLRNfz/ANkSqtt8nyor&#10;zLsT+P7lZ9zMyXG2KWSFPueUjff3VXtkaH5vl8r+LY33P9yr5Tm9p9mJraV4evtVvEgWDem3zWRG&#10;+6tM2NMku3zd+7ZsT+D/AIGtUnmVEi+VvNVdmyJ9jt/8TVd3l1W/dp2+S4b7/wDAu2r5Q902rmZL&#10;PVLe20G+a8ieL7lwqfK39z79Zs1heJFLLPbSp829n+596iaFdNvJYvI2b5di/f8Auf36lmSSFf39&#10;5/oj/dh3b3/3/wDZWgjlN2bw3pmt6Rb/ANlSxW2oRRP5sNw33v8Ac+Suf/tKfZEs6xI9uuz54qz7&#10;O5a2uNsW62l27Gmh+/sreSzvn2WzTzzae679iNs/9CqOXkD44+6Zmq6la3P2drazVNq/N87/ANz+&#10;OqVtcypP9p8poYv76NTrazW2uEln22yO2/Z/fqxqv2l9SSVpYpklXf8AIu/bW3ukRjL4irNrFy+9&#10;badkT5fn3VXeaeZXZvMdP4n+4lWIZlfYu37Mn/fFSwo0PyxbnR2/ub6ovl5/tGfDeS2f+qX5/wC/&#10;sb5qsXif2lAjM67/AO+lazzQW0HzRfO6/wB2sT7Y0O9IkaFP92gJR9lHlHIi/PEq7Ni/f3fO9TOk&#10;r/ulaT+D5N1WIdNlmTzGaJIv79dBpXh6Dyv3/m/7P+3WkpGMYnPJZzzS/uotj/72+r02iXNzb/NL&#10;v/2HrpUmW2tdkv8Ao21fuJFsesq816KaV1ii3/3UqIl1Ix5feKn9g3M0u3zY/K/3vkqwnhiKG3/0&#10;mdfvfc//AGamh02f7K7Suqeb93/Zp1nZskSbJd7p/foD2ceX4Qh0rTIbhF2tM/8Ac3bK0LnVVe1e&#10;zWKKFPub0rNS2ZJ/N/vtvb5qtPbRTO8sSbNn8CVQRhykUNtE6blVvvf3alhm+xum3zE3/wAaNsrQ&#10;2RTLF953/hRF+5UVzptzNexNFbTwyyr8sU3yb130+Yv2cYGrpqT7/wBx/H88ro710b6DKjW/7hdk&#10;/wC6V0b7iN/f/wB+uc0fTby5upW+zTzS7Nipbt8n/A66vw9/a72+25nis7Tyv3v30dk/uVjKRfum&#10;hpWiWyXUUWlbobLcsU/mt88v3/k2fwV778N/AemeDNLll8hftHzv5twvzsrf36+fbDRLzSvK1DTP&#10;9bA3m/ItWrn4i+KtYvUlvNVaGJotmyJtn/A9i1x1KfOXGXIfQCePPD02svPZ+bc6gkWyXyWbYq/7&#10;afdrC8T+PJZrCZdsCRI371IW3pLFs/8AHq8smsILOySSe+b7XcL+6huG3y7G+5K9TTJc2Fk9tOy/&#10;YniR59jb/k2fwVEaMYFyqSlEcnxL/sHxWn9kfJZL9103SvOn9x933azPEPieXxJcWlz5E9zqDT75&#10;YZv+Pd1/9C/uUttpralau3mtbW9nuRbiFvnlT/YdvvVC/h6Dw9KlzE094m75f3Xyf+PJXZ7pze8a&#10;1t4q1rWPNWCKDTbJIv8Aj3hiXf8Ac/j/AL1OSHU4YLSe+nnv9MZnS1t937pNv8ez/frC+2f6fKrL&#10;F8+x1fanmsv8afwVbm1Vra9e20zUIra3l+6jt9z/ANloI5Su/huC8Sx1BvLuYop/s8s0sux2f+Pf&#10;u+7W1cwrqul3djp91H/be75Ut/kTYv8At/xVhJf21m9xZ6nLFNF5ry+bNK+zeqf+hf7FPs/EN9Ct&#10;lrVm0sNo8/8Az33+Vt/v/wCzRIR2Gj3l9qtraWdii/bfKR2+0S75dv8A7L81Yn2aOa4dtQ1BdN+Z&#10;bf8A49fNdpf77p/wOtibx/P/AGHNfaes6Xe2J2it2XYqf7CN838FS2fn+OdeSNoAAYD+f85NH1D7&#10;GnlSwrs2Nv8A/Hqg1OK8T+CfEvg+dN14qfbZWtV8mf8A1W77j/f+WrHgzw3qthqSWOrrPqV3B+9W&#10;31FvvJ/G8X3938Fd3488MNo+mp5FsyRNLsa7uG837Qv9zf8AeX7nyV55eXOtWEFlOvm2emWs6Ov7&#10;3fs3fwb1+9R8cRRlySPQ7/xJFpurWi3zTwxXEX7qFJVdPm/gaJX3L9z+NKzH8c6R4P1aWJtPu/sj&#10;Lv8AORfNTe39x65yHw3PqWvanrjNKnmwO631v872+1PueVs+auuvPK32/keVNaeUu6bbs83/AG65&#10;uXkPSjLnOq0TxJp+q26T207bJ/kVHXZUUyLcq6xL+9T+/Vjw9DbJayyxM2+VVT7uzb/FVfW0lm2S&#10;qv36xiXIwrzWP7NZ4pbad0fYm+Fd6JWJpviq20RLhWvoIbhZ33edvT+P+/XTec0MG2X79eSeKvD1&#10;zeapKqwNMkrNKuytoxjL3ZGMpSgey6b4htrm3Sfz/wB6zffRvkrTS/ab97FL8n8W+vFPAGm3lne6&#10;rZyrPbW7xbGR1/i2fJsruNKhvNK01FnvmuZU+Tf/APYVjKmbRqHUJpVnNqNxeLbRJeyp5Utwi7Hf&#10;bWr4ehtrnS3ln2vsl2NvbY+yuNudVXTWRvN85G+f5KhsPFsGm2txB57IkrK67KiVOUohzGb8UfDF&#10;jrdukqxfvbVmdf8AbWvP/B+iL59ws8DQ/NF/FXdXniSL97+93o3yfdrNsLbZev8A3HZNv/fdbR5o&#10;RMeWMpcxx2t+HrN7OK28rZF9/ejfOlLo+sf2JdW7eezum1F3y/6p/wDYStW2Rry48rzfJ3L99G3p&#10;WVNoNy77vKjmT7/yfPRzFyjL4on7E/CyZpvhv4Wkdt7vpkDN/wB8LXX1x3wdff8ACrwizf8AQKtf&#10;/RS12Nda2MQooorQAooooAKKKKACiiigAooooAKKKKACiiigAooooAKKKKACiiigAooooAKKKKAC&#10;iiigAooooAKKKKACiiigAooooAKSlooAKKKKACiiigAooooAKKKKACiikbpQB8xftc6lLpWs+F2i&#10;tVuZWil+d5diL86V4Ff6k2sb18pvK3fcT569v/bLvDbap4XRUaV2in+RF/2kr5zS8gSdIGl+f+Ly&#10;W+dK+YxfL7c9jDR9wo6lfxWF/e7tM+0vtVFfzdiRf7b1n3+sRXPhWKXypLa4ln8rzpfnd0/2P/HK&#10;1t8VndPPtl2XHyK8zq7ttrlPH+sSo9lZ6ZZyaxd27faG2MyfZ9yP99P4vl/26I/EaS+E5f4e38/h&#10;iLUF8Qyy2d3LPsidIGTzdz/31+WtXxtc202nXC32pW2myvE/+gzS/wCtRvk3v/F/f+5VfwTDqvie&#10;eb7dqbfYk+79nZN7t/c+X5v/AB+uH+JGsSw+IJbaxltJkt2VN770mb/gbffX+CumMeaoYT5vZe8Y&#10;Vgmn6a8rT64s26BEtbt5fKe3X/rkv9xaLyHwrbP5UDXusXcS7IkSDZE0v9/c1SzPY391b2en6Q1n&#10;cWrP5r7ootrr9/733lrrk8PXMOl/2hcvBqTv/wAv3nyukW5P+WUS/wAX3PnrplLk+I5o0+eJ5Pea&#10;PcvZW99FeW0P71tsu59lZk3m+bLeNeeddys/m7Jdm+vS9bhs/BOkSxfabuG4lg2RQ3E8W+VW++/9&#10;6Ja5HTdKs9e0u0azlV9QiZnnht1+Tyv7/wDtNW0ZHHVp/ZOavLPe+2WVYXiVXa4R96f+h1bm1LU9&#10;SsIraWVv7Pi/1Sf3Ku6leXOq6k8DW0kN7LtT/W7Pu/7H3fuVSe/awgu9tzGm1djOn+u/3Hf+L/vu&#10;uo4+XkKiWyvFtVt7orOyO2zfTLmziTfaQRNDdytviR9ux1/4FV77fZ/uvNi8m7l+9L5SPsX+/vp0&#10;OlNNbyxRQT3lpt/1yL9xv4P+A0i+XnKVzZ32iXT2dzOv2ttn3JfN/wDQfu1yvinw/PN5Wr6a32O/&#10;tlaXftZHn/3K63UvDF9ZwRT3MUVskEW/52+erE1nL5qLPLA6SskUXm/c/vfxJQPl5DldF11fF+ne&#10;e7N9oi+Ronb+KtyF2mbyrO2+03rfJsi++lc3rvgbUPBtla+LLSP7TaM3+nW6fIifN/sNXZXvjjTd&#10;a8P2qafY2jOF2R3FvB9nT/vij/CVy8vvGe95eWH2hYv3O9f3qebv+b/b2UQ6kyWrxzwNc7vvS+e6&#10;p/wCrH9jr9q8r7Tv81G+42/5/wC5Vqz0q1024iXU7xfN++qTf88v/ZaOaIezqmFM9zst4p55LlF+&#10;RYni37E/2KsQ2E80qLBumfb+9dPnT/crbvH0V7NFs4JHlf5N+1qhs7C8d4oIvNSJ9+yJGZN//wAR&#10;S5g9nH7RXeztrPyllaNHb729tn/fb7/lrPewimXdOq+Uqt8n+1XoafDqe20159Tig01JV/cebKry&#10;y/7afP8AerjLyws0gi8q8Z4oPvTRRbH37/8AfqYyIqUxtnZwW0SNFFL5Sfdt0i+d3qpqSfZmeeWO&#10;OF52+4kX/wBhWneTS3NrFEys7r/HK2x1T+DfXS23wl8RzaXaanFF9vinV5VmhZHSJP8AbdvuUe0L&#10;5Y8vunPpDAlrbzxags0sXzsiL8kSf7/96tPQX/4STWfK165uf7PlZ/K+zr88TN/HsWrVtqumJo0u&#10;mOyw+VKu/wAmX/Wpv/jdkrP0fXtT1WWKz0qx87UIldILu3g3yvFv+dKPelEceWJ6B4n8GaK8tvBc&#10;/aYXsIv3E0LfPcJs/j3bFVqx/DHjzQ/CSvPL/a/nS7X+yX0u+J/9tHWr1hpumXPiu18/7drGt3UD&#10;I2nQxO33Ud/3qfxfPXP638PPHut3sU//AAjGpO7qsUSRaZKm3+FERP4f71efPFYWi+TEVToqSlH3&#10;qUTS1XXtD1vVLu+tr67he6+SWX5/3X+wiMnyrVLwfpsGm+KPN1Ozn1jTE+fe8W/5v9+qtl4I8d6F&#10;LNF/wiF+/m/JL9p06eXf/wB8/wDoddRq9r490G1eKz8K67bXDwbPs62crRL/ALm1azlj8F8MKsf/&#10;AAJf5mlOTnHmmT+J/EMtmtvpXhy5ZHeKW4WK3td7xJ87b/N3/wB2vJdVubHUp0lgs4raJ5f9T5vz&#10;sy/3/wDP8ddKng74iavP9pfQ/FENxEnleb5cq7k/39m7bTU+GHiq20lFXw/rsNws+z97p8r7UZP9&#10;35quOPwUNPbR/wDAv+CcslOUubkMy2sFe1eeWCT90zf8B/uJTrP7DbbGnga8lWLZv2Vo2Pw88bQN&#10;LEvg7UtSif51e7tp4vn/AL/3KI/hz4xtry3ln8MeIbmKBdjfaLSVkZv9nalP+0cFt7WP/gRpZ/yF&#10;qwmvrOX/AEPTFtnVXlV0bY+z/wCJqpDfzwr8yzujyvKyXG796/8AHXV6V4M8baVfyy/8Ivqm+6iR&#10;PO+xy7Iv99GStDwr8OvENy7xXngme22s/kS3FjK+3/b+5WX9pZf/AM/o/wDgRtZzPP8A/hG4tVi8&#10;9tVghuIt2202v83/AHzWfDo9smqeVPPOm5/lfaz7q9V1j4Oa5DdP5XhzxB/flle1fY3+5trDTwFr&#10;SXjRz+GtY83dtn36VK6fL/wH5v8AgFbxzTBP/l9H/wAC/wCCZypRMG80fSLPSPNWdkvdy7fObe//&#10;ANjVSzs7m8vJUg8jSrTciM7rs2V1Nz8OdYvL29ni8K62+2Lervosux3/ALm371c9N4L8cTI/n+Ht&#10;bmib+CGxnT5/4N/yU/7RwUv+X0f/AAL/AIJlaMPsGfNNBMibbmSZ/Nf99d/Jv/3EqlqXkXNukVsv&#10;nSpL+9ll/hT+BK0IfAXjaBts/hrXZkX+BNPl/wDQmSse50fULO4+w3NsthcW6+U1u8HlS/8AA91d&#10;FDEYetO1KrzClKUo/CWodKgtrV7yeCX7OnyK7/In+5UU3jPYrwSqr2/3Njr9z/gf8VM2X32K3sVn&#10;aaJ2+W3iZNm+se/T7fdO0nmTP/E80v3P9ivRjHnOapUlSlywL1zrcV/Fv/jf5H+X7tUUSWHY0cTI&#10;n9+Fqr2DxWcrszb607nVYnfbBAuzb/HV8pEvf96Rn/ut77vubv7tWLbW4If3EUS/L8/3vnqxCkF+&#10;0Sr5Gx//AB2qn2BXlSCBpXTd8z/xtV8xHvR+EvQ6xFc3Hmywecn+39yuiT7iOsSpu/g+7WFpvm21&#10;u/yq9u38G3f/AB1ppqUU1067fvfwf+z1jI74/wB8dc3Oxd21ftC/J/sLWVf6xK7+VFLsRPvbKu3K&#10;RQo8S7XRk2N81UobBbmXd82z/Yq+U5qnvfCMS5uXl2szOjL9ytbR7Nf+WrLCiUlnpUEyozStsRtm&#10;zbVnfFt2r/B97/ZqPiCNOPxFhLaKZH/jT72xK0LaFfsvm+U3mr/f+f5KybB2dZbmVv3US/6l0+Rq&#10;2315ntfK+VLeXa6oi0SidMa0SF7aJ08povn/AOeVP8lbyJPNia2iRvmRP4/9+onmi3I25v4X851r&#10;oEsJ5rLavz7tksV3F/y1/wC+qgPdM/fHbXEUVsm/zV2bPN2P/wCgV0dzYXN+tpFPBI7wLvVN29P+&#10;B/79O0rw3qf2W0vIolubdW3s+77m3597/wDj9egX+q+ELlIp551S4giS3ZNzS7n/AOA/M/36iUiR&#10;vgDwfqc0T3l9c/Y9P++sNuqb5d38CV3tzbWej6akTRRTRS/OyP8Ax/P/AH1+7Xl9t4ktHiSfdLeW&#10;6t5X2Gad4tqf7G35aYnxR0jTd6r4e+2O7bFeZl+T/b2VHLInmOzhv9IuYvKs1b7bLLvisbedXRdv&#10;9x2rj/7S+2Ikq2MCXduzxNE7fwb9nz/xVzXiS81W8s0vp7GWzRJf+Pi3X5E/2Ef+GnaV4hudV06W&#10;exvLnzWXytiM6Jv/AN9v79XyiOj8N6Pqepak7WbRO8sTRSo6/Oi//FVuo9jbQfZrG2+33E8DvKjt&#10;EnlP/f8AmrnfCVgum36fbLm7muH2fPcM3/A9iVu+OUtrm6+2RXi2bxPvl2RbPNTZU/aA5fWE1C8+&#10;xRLLAksrb4NPhVUT/gf96orPWNVSd5VaC5l+SLyYWR/+AeUv3fuU7RNS0oak+oLeahNEi/urdF/j&#10;/j+etaw1XTNK+yajpiyQ2UU+6eaWLZs3fcR/kqgLVnZxeIbiL7WrWFw0T/P5HyKn3dmz+9XPp4Vg&#10;/ta0gvI2TymdG/dbHb+58n8Vd94P8T+GtSutV1DV7OW5uIGl8qZ4tvm/Ju2bP73+/wD3K3dYufD3&#10;iez0+WzguUlSLzYEdXTf/wAD+7/H/fqOYg8n1XSr6Ge3ivLa7udvzrY+Qmxf+BtWU6LNcXssEuqW&#10;HmxPEsU0S7E/2Pl+bb/wCu61Kw/sdLuWK5uX8qVP9IuP3qfL/sf+z1z+parBYXUqytF9nlTfF8uy&#10;XZ/Hs/4H/fraMhcpp6DNpk0tlBP/AKN5UX+lTQyxbJW/9Cr0CHxn4X8K2GlT2Ni2pahudIE3Ikqo&#10;33/vP91K8X0F9K1WW782zg+0NF+9hm3v/uPW3r3hvSNElRls2uUaJZWeKJ3Ta3+9/sVEoxCJ1um+&#10;NpZr9p5V+zPAuz7Paf6qVfn2Ij/d+9WP4n8Qrf2WntZ6H9gt9Rl3zvNAiP5qp8jujV1b+G9B32um&#10;XzbHt1S4VNip8mz7j7f8/PXD6xbWepWtxqGmXzabsVfIt76Xzbd2X/b+dfv/AMdEeU0Ol8B69BYX&#10;t3LF5l/56/aJXmnVIotv/jqfx1pwpB4h1G9ntrxbmydd6/8APL/Y2Vy+gveeG/Dif20ralLKzoss&#10;TI6RO38G/wDh/wDQa0NYs9V8PeHnvoNPZJVX91DbzxOmz++m16j4pFe9E4y81LUIbW0n07XGs7vU&#10;brZEjyvLbqy/3PkrtbbxJeaDe2lj4ouokd4Ellu0X9183ybN/wDe31p/DTwrFqWjWWtXN40O6fe9&#10;pcM7xKu//vla5/x5o+n2Gm/21oqtqtpBfNZT26Ty+U0v8abG+XbRKPMXGXKbepXK2avtZby32/Lc&#10;Qsj7m/uVj/2lpmq3UWnyu1tqF1/qEdfn3Vzlnr3hx/s9nc6Q1hLatvVJZfkV/wDgNaFsmmJrLwWP&#10;lW2pwLvid28113J/tfd/4BWPKbGqlz5Nq8v/AC8K2ydP9papTeKraGXy2lXzVZH2fLvSi/T/AE+W&#10;W8s4r+4aDzZfJldHX/b2Vj+IfCv9pRRahbKyXEsSfO9HulHQW15dTXUrL/qX+7viT5q0LaGC53rL&#10;bRO6fO7p9zZ/t1X0rRNRs7KLd9/5HbZVuaz8mKJfm+ZX/wB+swJf7KsYd6rbLv27/k2fcqvNZwJa&#10;7J4G/e/Ouxdn8daG9YYkaXzZtnyfJ/dpj3NtqUSRszQuvybJafKByUPhjwvDFEu67hutvzPWZeeH&#10;lsJ3XT75prf+F/uV01/YRXn7+D+D902/+/VSG2ZE3tF8n+7WPLyyOmMuY/Ur4Rps+GXhVf8AqGW/&#10;/opa7GuR+F3/ACTfwv8A9g63/wDQErrq9FbHCFFFFaAFFFFABRRRQAUUUUAFFFFABRRRQAUUUUAF&#10;FFFABRRRQAUUUUAFFFFABRRRQAUUUUAFFFFABRRRQAUUUUAFFFFABRRRQAUUUUAFFFFABRRRQAUU&#10;UUAFFFMoA+W/2wrO7m1nw1LatH+6tp9qO+3c+5K+W/EltFpstxeLLv1CVV3Pu81E2/3N33a+lf20&#10;dYisPEHhKD7XBDcTwXXlW7y/PL9z+GvlrR9E1OHTZb7xG0abWf8A49GdEiT/AIFXzeJj+/5j6HCS&#10;j7LlKkOqy6rEl0sDWfzfuvtcX/oHz0+2f7Tbp9sg+zTP97yvnRafDeaVqVvdy6C07pbtsaa7g2Jv&#10;/wBj/wCLrPttEvNestPk0i5l0203LLdWm1/NZ/4/3rfNXNze97x0yj/KaWieD9P0e91OeDy0u5/9&#10;lESKL+4n+18lYXjbw3O97ZXlzfWn2e1i2RI6pv3N/HvatDSrP+wbj7C0Vy8UrfL+6XZF/n/brl/H&#10;nhK51WW7Wx0y2dJZYmW7e6ZXlf8A2/7q/wC5W1P4jmqzjGPwnOX+vLYaDd6ZLFaJs32664kHlbmb&#10;5nT5UesWHW9fTw5d20+uSwxSxbIn+1b0f+4if3f9+vQNe0TUNB0i31PU54NYt7XZu0mxtfN3v937&#10;7P8ALXL+Kv7QtrC716z0+y0dL2VbWCa3g3y/8D3J975K74njy5viKNzpWqp4Sivr7SovtsUTxeb5&#10;/wDrf4EeXd99qseEvhjZ6J4cu9anubT7X5DuqbvNRNyfc2fxVVSz0q50S7/t7XtmsWa74Le+tdnl&#10;J/f+d/m3/wC3Vf8AsrSIfBun32q/2hfw3919o2W7IiIi/wB/+7W3vfCRLlOUvNN1zWLW00yWzlRI&#10;onlitLdVi+X++6b/AP0Oq+leG57bVNM81bZ3uF+VIf8ASNqf7aK9dX4t8Z23jO1iigsWsJVXylRI&#10;n2SxN/t7/wD4mtrwkmkeCfC8t5rlzbfa3Vni+yS/6Qm7+589bc0uU4+WPN7pp2HwWXxDoPnrFp+j&#10;u06usWrM/muv/Afu/wDj1dLongbT7azu7bxLrlklv8yQQ6IuxLhP49//AKD9+vJLzxhfTXT3N9B/&#10;aT+eluv2je/mo38CIr/3KzfENzfQ3Ut9LpX2bT3lbZ5MGzY38Hz/AHv++Kx5JT9029pH7J1vjzSv&#10;BPh7Xv8AiUXk+sI3yTxJKieUn8CfL95f4qz/AAl4q+2Xr6ffSx2Fk2+VZobFJX/3Nj764ea8trzT&#10;UigvJ4b1vu/vXqlcpPYXSR/bPJuNqorpKv73/crb2fu8pEpcsjrfGELTap9htZZHil3+Vb6nFsRd&#10;3y/In3VrxfWbR/h7rtxbRzx3WjTybPtirv8AKb+Lb/49/vV3E02oXN+9tPO1zKvzt5U+7/0H5azb&#10;/TbTXrW7s5/Nd9v+qRd77/79bRjyEyqRLWleXYWrzxKr27fclRtjt/uPU15rE+pNuWVni27F82LY&#10;+z/brz/w/fz6RqMWiahP/ojy/ubh2bZXcP5SXX/LKbavyvs37/8Avmr5UHvkthfy2y7p/K+Vvm3/&#10;ACO9S3/ie81Vk3Xkr2+1Yvs7/cRN9Y95cy3Mr7YvJR/+eNNmuYtqRIyo9X7IzlzGlNqsty6efPPN&#10;En+qTd/45Vuz1hoZZf3S/P8AIiOvyRN/sViTf6TKiqq71X/fqZPK+f8Aji/jd/k20ckSI8xu/wBq&#10;/ad6XjN9rfY6vt37v/H6fqWqx3lqkXmypvb5obdtm7+5v3vWZbXKvbutnEsL7dkssypv/wDsaJni&#10;ubXzfPi3t/yxTb8tY8sTb3uXlLFhbRX86WzS20MW5E87+5/f3u1d66afon2e2l1r7T5S74prGL5P&#10;/wBquCs7OBGRZWZ3T+589aabnt/KlsVmR2+Z/N2f7lXL3pG1OPLE9g/ZNv728/aS0f8AstY5tVi0&#10;6/Sz/tBmlXzfssuzcy/w7v7lfWut/Hb4kn9o3QPhV4au/DniC/SBL/xLe/2PPFFpcHy/d/0pvmZW&#10;/wDH0r5E/ZIttc034xWl5oOn2mpa1BbX/wDZ1vcTpF5sv2WXZub+7X1X+z58KviH8GPBHinU7zwm&#10;2ufFbxLPLdajqsuo2q2ry728pfv7tq7t/wB2vw7jFYajjqtavyylyxjGMrfFK/va/Zj/AOlHqYTm&#10;5T3jV/jP4N0LXrjSL7Xoba6t7mCynd93lQTz/wCqieX7qs392sXxT+0r8OfBepavp+r+JY7O60qW&#10;NNQi+yyv9l81tqPLtT5VbevzV8+eK/2VfH2q+GPHnhFZLa5/4SnxdZ+I/wC3vPWJIIvla4TZ97cj&#10;r8uz727+Gq/xb/ZX+IHi7U/jn/ZVjazQ+LLbS7fSpbi+RXbyJYt+7+79xq/LaPDnD8qsY1cc/wDw&#10;Jf3f/kpf+AnbKtW/kPqnxN8VfCvhLUPsOp6zDb3CwJeyhVZ0ggZ/KWWVl+4rM23c1b3iLxTpfgrQ&#10;L3W9b1CHTdIs4/NnurhtqRLXy0v7Ovim1+KN7f6poK+L/CHibw1p2l6lZf2u9r9gurWJETdsdfNg&#10;+Rm/i+9/316p+0x8G9S+LPwA1bwZoNxHZ6n5cDWcTMyxStA6N5Tf7Lbf/Qa+cxuTZXRxWEowxb5a&#10;vLzSv8P/AAfX1No1anLL3S/46/aF0Hwz8NvGXinTXbUrrw5afaJ9MeJ4pUZ03Rb127lV9y/PU/wG&#10;8deI/iB8P7HxZrlxYPBqltb3VskFtLavB+6/eq3mt8y+Zv2t/d/vV494i/Z+8YeKbz4x62tnDY3X&#10;irwvZ6Dpum3E6b2eKIb5XZflVd3y17L4Q+HupJ+ztp/gjUJG0jV38Of2LLNby7/Ila38rerL/wB9&#10;V6OZYXK8FgFh8LW55TqR5pfFKMeVOXyTJjKpKXvGlpfxs8G63HdTWOsrcLb2j6kWiidvNtUd0e4i&#10;+X96u9HXctP0b4zeEPE2hNrelayt9pCWL6k91FE7IkCu6b/u/wB6J/8Avlq8e/Z1+D2veCPDuhv4&#10;r8GQP4v8MabLpNtqy6q1wl9a/wDLKKBWfbEr/wAe5f8A0P5ef8D/AAf8X/A/wx8b9Lns7R/Aut6Z&#10;ea1p72zKj2N1Lbt5trt37vKT+H/c/wBurqcPZROrVpUMQ+aPLy+8veXNaXL8rS+/sR7Wp2PdPCHx&#10;98BeO9YsNL0PxDHd3eo2zXljmCWJLmJPvtEzLtbb/Ftq5pHxp8Ia9q0Wm2muwvPdtOtm7qyw3TQf&#10;8fHlO3yy+V/Ftr5Q+BXwq8T/ABZ8M/s+6u+nroOgeE9KuJ31N51le8eVfKSKJE+b/abfW14A/ZY8&#10;XaRH8EtDvlgWy+Hdxrct5feemzUVuZt8CIn3trL97fXp4zhjIcPUqUp4txlHm93m/wAX+UdPMI1q&#10;svsH0no/xt8G65ptzqVtrkaaVBZy37ahLE8Vu8Eb7XlSVvlZd1MX44eC4fD+s6zc69HY2WjeV9vN&#10;2rRPB5qI0W5G+b50Zdv96vl2b9jrxc/gv4k+E/DlzN4Y8LeINKiuLPRNRvEuks9T+1JLLFBKvzLA&#10;6RKnz/e3/OvyVv8AxK/Zw8T/ABR+CuttD4Vh8OfEHUf7Ol1D7Vq73X9oy2jY2+azsqxbfu/xVzy4&#10;eyBST+utx5ox+Je7HT4vx2D29T+Q9A+FP7RGq/Ef9pDx/wCA/s1qnh3RNMtr+zmeznt73dKsW9JV&#10;lb/bb+Ba+IP2vUl/4aO8e7fKf97F8jt/B5UXz19mfCb4beN7P9q3x78Rda8OLo/h/wAR6Ra2cCPf&#10;RSyxSxJF95V/3Gr4e/bNEtz+0x46jXakRuYP+Bf6PFX6RwZHCx4llDBOPJ7GPw+972nNt9o4MVKX&#10;sPe/mPFJvKd/KiljT/pq+x3/AOAVE6QOqQKyun8X8e+rSW0UO+KDb/v7qiSHzm3N99/kWv6I5j5v&#10;4RiJBbbPPbe6fd+WpvJnRUZYt+xqlsLBn/ey7d27+Nd9MmmlvLp1ii328Sb2dN/yVQuX7UiJLy5t&#10;oHWVtn91E+/WnpqND/e2MyKzp/6B8tMtrOB/mZdkrr8r7fnStXyf3SRLK0y/35f4UWoNox5R/wAt&#10;zLuXc6J/sp/3xVR5l+0TMvlvs+RX2fPVt4Ykgml81rbcyJ+6+f8A4H/s0abDBcp5EE7Tbfkd5vkq&#10;QkNs4Wd5dqfOv3nT56tPC0MTt5W9/wCH+BKtvDLbLsf99t+9833aHs5YbL7ZPL9mi/heZqC405cp&#10;mQ+fvSJV3p/E/wByrdyjXNv5S7vu/KiL871LZv50r/Mu9F+b5q0Jt7skTWOxJfkWV12P/t0fAEaf&#10;LEz4bOV4kVlV0X59+6tC20eW/R54Il+Rd8r7tlbFtZ/6O8S3kTxffW3dk3v/APFUX6WPkIvn7Iri&#10;VE+7s8r5KOYiUSpokzef/pjLbRSr99/3vy/3KvJbKksS2Pnp8u9ftDJ83+5Wrong+C5uvs0s8CJ9&#10;9nedNiL/AMB31sP4esZrxINF8t3ilRGt0/5ev9x2qJSCPNEzLOwvNYst1tKr793mojOiP/fotvCU&#10;r3T+asbpt3tCj7HX5Pv11Gmw2emxXds0sELxTq+yX/nr/sJ/6HXP63rdzc39vBbQRPKqu89vEuxK&#10;InSRQ+Br52uIoryD7Pa/vWt/Pd3/AN+n3mj/ANttFLBZxWdpbskXnPPtR0+//wB9fPUt/rGoPvXV&#10;bxbaVokdYUX7ifwb/wD7OnvqqzeHri8g8hJbBoniihbYnzPsff8AP81BkaCWdy+m/wBlLeRQ6fe3&#10;XlfZ4t+9P+ANVjxPo+p+GLCyvIPISyt28ppbRd7q61LNM2vWtpqdzBc21vBF8tvC3m7mX+Pe3/oF&#10;bCfGCJPDNxBeaKqWn+qil8r7z7P7lHvAcpoOt22lazFcruht4l/jl/4+HZ/43re8f+J4PFXi17a2&#10;VtKsrWJZf7RT53dm/j2VmeJNNsfENrZTxafaaU+7zZYoZWuHii2ff2J/7OldR4V8B6Pf2H25tVns&#10;9Pe18qC3SD5/993/AL2+j3fiFyyPOtE8MSw2/wBpbUFmt2llRftETo7/ACfx7fu1pab4e8R3l+9m&#10;vm70/wBKVLiLyolb5Pn/AN77n/fFdhoPw30/WLWWKXVZ4b2dmdkSD5LWX73z/wAO7/vmqUMMSW+s&#10;M1zc/ZEZEsXiiZPNf+P7v3qObnNDnJk1DWLX7dLq/k3CSypKky+V97+PfsrT8MXM/wDZKXeq6nc2&#10;2z90vy+amz+D/vuszW/FVzbaWmhwWy+a+zz3RWeX/b3/AN6tOHVdctmsryCCK2R4NkD/ACps/wB/&#10;5P8Axyjl90gZ/b2pJcWljfS3bxSyu8Sbdjyo38H+1/HV3W7a8fRrSxi1BnmRtqwy2flfe/vv92sj&#10;W3trmyiuVsbtJbffLvRndN2z7if3V+erSWf2+981tIke0/4+FS4uvkWX/gP+zQBral4S0+HS0n02&#10;8W81C1nRJYbSJXf7m3Y9MTR9P8Q2b6hLqFzDLYKztb+U7ukq7N772+Vl+SsTR7/SLPxajS3TWdlF&#10;8n2SZn3vu37HR/4tldnZ/wBkTfaP7Flub9/IeLzkl/dSvs/v7/vf8AqCDH8PX+vvo1vB9qnme4iZ&#10;4N8G/ZFv+ff/ALn8FbHhLwNY+JNNexvmtraylXZBaRMyXCsr/O+9k3JWfYeMLSbTnXWnlhuJbX7P&#10;9rhl3vF87/I/8P8ABWF/qYH1f7NL9r01fK+SD/X7vl3o9RyyFGXKeizaDBZqkEF5Bc/Yl8qW0+1I&#10;+yL/AG03/wDodW/DHgax1KC3vFijeytd/kPFO/7rd/An+zXhMN/4m1KzlZbZrCX/AFTXE29P3X8a&#10;Ozf/ABdel+GNYudB8EXFyupxX+j7fmt0VUe3/gdPl/8AQ6xlTl/MdNOpGZzVt4qn1XVJfC8rM9pb&#10;yu+y42pLvV/ufL8rLWP4w1jXL+3uLaCJbN4J1uLq3+48vzps3p/7PWroPiqDR7qKxvrZntL2BXsE&#10;uG3ysn++vy17Xo9tbX9ukkHlXKSrs3/f+7VyqeyLjH2sTySz0qz/ALGTUNaitrB5WfzZUl8r52+5&#10;935WWua0Twlqety3rTs2m3dv88U0X8K/P8j/AN6vQNbe58Jaz9m1fT9NvNCvW8pUsYnZ/l+5vSuq&#10;v7zQdN06389ls7e4/dKj/In+5R7WRfLH7R5rDo99o9xZaveag2pJEu1kT7jo330/263dB1Jb+1ee&#10;zs2S3t1/eon/ACy/76qvqvgbV7zVkls9Qtrnw/5Xlf2dcQLsVNlUtBsJ7CLSrPULWf7FFE8S7FdL&#10;eX5/k/j/ALlHxRDmkdVZ6qtzYW95bSs9u/3XrWtrOK5gSfd8/wDEm6odBs9Ih0H7DbRS2cW79wkS&#10;70T5/n37v79ENtFbS7opfv8A8G6uU2j8IXkMSROzMqJt/wC+K4+/uWhl/dbXR/7jVtu895L9l3K7&#10;y/Jsf+OsTUtHisH2qsiJ/D/HWkSJA9yyO/lfx/8AodZ6a3LYXX+k7djfJser2muzujLF523729ax&#10;vGGiW3iGJ54GVJYoGl2Jufcm/wDg/hq5cpEeaPwn6xfCyZJ/hv4UkT7j6ZAw/wC+Frr64n4Lps+E&#10;vg9WbeV0m1/9FLXbV2EBRRRQAUUUUAFFFFABRRRQAUUUUAFFFFABRRRQAUUUUAFFFFABRRRQAUUU&#10;UAFFFFABRRRQAUUUUAFFFFABRRRQAUUUUAFFFFABRRRQAUUUUAFFFFABRRRQAUyn0ygD5G/bR1ux&#10;07xf4NtpdOkvL2ezuvKZE/24vl3/AMNfNvj/AMeafo7ppTaHd63u+dbe3X5HX/f+7X1L+2X/AGfb&#10;T6Feahu2xQT7dn3/ALyV8EXKL428ZW+v+FZ7mwt0+Sd9QiZHdP8AYT7u2vBxMYzqSPboSlGnHlPR&#10;/ENnc+JPDX+g/wDEh2bXSV/4Kzba88S2CW9tp72l5aeV+/u5m2O8v9zYtY/j/wAf2epaX/wj0Xm/&#10;aGbyrq7tF37/APYT/aq38N/DH/CJWssWq6nczJ/rVRF27f8AYrjjT5Y+8bSqc9TlidrDcxXlv9ju&#10;YNkt0uyXyfnRN3/j1cFf+b4Y8ZXH26Ce/soIk+yukD+Un/A/u7qsXkPijW/EMX9nrHZ6YyruuJt8&#10;rt/sIn8P+/XW6V4GlSfUJ5dTvrlL2Lypbd5f3Sp/sJUe05PiL9jz/Ccv4t8N3Pjayt77Q9Qazu/K&#10;WVYUbyon/wB/7lFnretW2o2Vj4htrbStKstiS3FwyIksv9+LdW34n8PXmm2tlBoMVol0myKJ7tv+&#10;PVP7/wDvV4f488B+NtS8R+bcxXevRL/qLu4n+SVf9h/u7a7KUY1fiOOtL2EvdiZPxC8MLc+KLi+0&#10;yWfWLS/ud8E3kP8AP/fRHq9relaRNa2Vy15s1XckS6dby+akEX8af7v/ALNXReKvE+r+FdWsdM1P&#10;cieR5sVppnzu3ybfnd/u/cqlpVtbabdW+r32nwab4ci2Oszrvd3b/YX73/2Fd/NLlPLlGPNLmJfg&#10;t8OtI+IXxOtNP1f7Xomj3H2h/wC0YmVPKWKJ2372/wByvqPQf2Tfgprc9rbWOu31zcXkDtZq21Xu&#10;olT5ni3RfvV/2krzjwJpFprustDe6hHZ+C9R0W/t9Q1CVHiuIllt3V9iMny7Ffd/FXo/wovPix8D&#10;Pil4G+HHxATTfG/gy+kntfD3iu3P+l2rRQM2yX/tku3/ANnavyLimpjataX1PFSpyjHm5b8vNvzS&#10;1XvS/u/ynoUadOPu8vumbqPwa+AGruljH8RJdK+wXzWEqW95FEn2z7vlS7otvmpt+7Wl43/Y2+EX&#10;w+0e41nxL4w1fSNFeVVll1C5ie33M/y/ei/vVwXw5+Dup/HtP2h/BqajaaRoV38S7mW+uHgaW72x&#10;XG/bF/CrfKvzf71ep/8ABRnTzafsf61bW7u6wXOnxK7tuf5Z0+81fHZji8Vhs1wuV0cfUc6koxl8&#10;Puxkovm282XGlH2cp8hk+Ev2Ufgp4419j4c8XXd/e6dFFLPp9jcxLtVvuytFs/i/v12+t/sP+Ate&#10;8pry51V3iTbE6SRbk/3fkripPg9rPhXS9e+OV1rsFtr9h4C+y6VaaZE6JB5VruSWV2/1rbv9nbXP&#10;ap8X/ih4R/ZMsPi1L4ul1TV9dsbOzS2axi+y6W0txsa8+X7zbfl+b5dzrXHiP7WxFSP9m5pLl5o0&#10;/e/5+PXl2/8AJjaPs4R96keiTfsP/DLwtpV7fXOqalZ2sEDS3N3dTxfKqr8zszJXl3h79l/9nbUv&#10;EFromn+O9Qm1e/lZYLLz1SWVliWV9i+V/wA8mVv91qv/AB48b69d+C/2jfAFzqF3faV4c0qwv7DU&#10;JnV7j9+qPLA7bfnXf/wKtm28Q6h4P+JX7LOjWl4tza63pV19se7tYpZflskdNr7Nyf3Pk/hRK9DB&#10;0c7o05LGY2UpycuXll9mMOfs/uFKVLm92BzWq/8ABPn4U/FvwLqF54I8W39/dr5sVje+ektut0v8&#10;DfJ93d8rV8Ba1aeIPCOvXXgzxFZTWOuaTut7q3uNvzbX+8v/AI7/AL33q+3/AIO/FbVPh78DvAul&#10;afOthb+JfiJeaXfXvmrE8UHnsz7Xb7jN93fXhf7dvhXxRH8StHn1yS0uvFlhpfy3enyqz3Vqt1cf&#10;Z3n+VP3vlbFb/cr9F4WxGZ4XG1cJj6vtacr+z5vi00OHERjOnzQPGk837P8Adne4+5sddiLTIbOe&#10;5fcq7JUX7lb3gjVLP4m2aQMsdjeWqb7vzpdkUSKvzv8A8DqW/wBVn+y3FssH2PR/N3xQp86P/Bv3&#10;7N1fqnN7x4soyMKz83St87QLM/3GuPv7P/H6rpN9vupVVW/vq/lbKuw3jW3mtBKr7E/jb5NtZ7vL&#10;9o835bZ9v30qyOYi+3xfPK07Iif3231dm23Nun2ba8v/AExb56pW0M80vyxLM7N8mzbvrSs7Z0ie&#10;Wezu3R/vbP8A2SrCMSKw3JO7eVL8n3t8u/5v+AVq2fieCwV4oooLy7+bzftG50i/75rN8ld7xSzz&#10;ojwP+6273/3H2VmQosKtt/vbN/8AHRylxqyj7sT6I/Y2e58c/tFeHNPvNVu7BHS8dX0yf7PKv+jy&#10;/wAa1+lP/CoY/Lx/wmHi76/2u1flP+zVf+JNK+J8eoeFmtrbXLXSNUexe9ZPKWVbWX52d/kr7e8P&#10;z/Eeb+3dcn1nxFb+GbX4erdebeyvFL/bflMz7Uf5vkX/AIDu2/7Vfz9x9lGNx2PjXw+IjTjGK/8A&#10;Ar+nmfQYKrGUffie+t8I43H/ACOPi/8A8G7U5PhPGg/5G7xb/wCDdq+Z/hd4y8Zn9kZvixrvxSu7&#10;S7utGlTdqFms9vZyrevF5qLFtZpWT5f956wY/jp40Ph79oizj8QahEPDumWupaRLNcpLdWbPErff&#10;T/0H5v8Aer8xhw1m9adSNLFRl7OXJL3ftc0V/L/eOz2tP+U+rdQ+G1tpdhPdz+K/GPkQRNLK6arK&#10;z7F+b7qpuasPwP4d0D4n+GbDxJ4d8e+LtU0K+VmtrtNVniSXazK/ysit99HryDwt8QfFem/E3wHo&#10;k/iS98SaX4v8BS6vqVve7X+y3Kxb/Ni2r8m7dt/u15n+yx4l1/wbpX7LujWPiPUDoXi+PxHb6hpT&#10;sv2dEgd3i8r5dyNvdm3bq9eHCuYLC1ZPEL2kbSjp7vLaTkvh+L3SPax5vhPqPwbZ+FPHmmanqehf&#10;EfxRfafp19Lpt5cf2vKiRTxfKy/Mn+2nz/xV1D/CCN23f8Jn4x/8G7V8J3njbxL4u+Abf2pr+pTe&#10;T8YotI85ZfK3WuFdVbb975vm/wB6vb/Enjv4g+Ifjh468A+E/EVpYP4X0jTrrR59W1Nokn3bJbie&#10;X90/nr83lfwba0xvC+YUqydDERUd3zW92MeRfFy9ebsEasf5T5H8S/tBfGBPHGu6VpvjzX/s9lfS&#10;26p9s/hVnX71bk3xM+JuqW0Ola5441u5t9Ug2/ZLiXzYp1b76Mv8VcF481u+8MeNfEarLaJcS30r&#10;y7P3uxmd9+zdXHv4z1CGfz1ubua7X/VfM3yV/ROByTL50KVX2Efhj9mJ5Dqeyl8R6rp3xq+IXgeB&#10;dE0bxXc6Rptmu2CysnWKKL/dVfu0P+0z8VEtXlbx7rafN/z9b68Sub+W5n/e/J/vtvSpbncibbyK&#10;fzdu/wC9v/3K755FllSfPOhHm/wxMZYuXw8x63N+0/8AFtFf/iutdf5ti/6V/DTrb9p/4pWaf6T4&#10;/wBb/vt/pX8FeNbL6/dPK3bF+ff9/wDy1W7bTbl5UluYpE3fOqTNs3/980f6v5V/0C0//AYmMa9W&#10;Uj2XxP8AtOfEu2v7v+yPHviD+ykVPKmlut779m/ZXkXifxDeeOdUl1fVdXl1LVbpt91d3as8zP8A&#10;cqpM8U0TpKy3LxMjtv8AkSL/AIBWPeTSzXW+L+9sXYv8FdmEyzB4OXPh6UYS/uxOatXq83JI2NNt&#10;vsFu6vFFNK/ybH3bK0Es1f8Au7/k3Inybar2CRQ2CSy/IifP89PtrlXR5V3bPuIjt87/APAK9A2j&#10;7nxFe/SdP3UDMiKvzOjJ9yq9t5qLti3bE+6+752qV3lv7/8Aers2r8qbtlPtrlUlSKKJpn27N+7Z&#10;vq4mPPGci6ifY0Vp22fN8u/53epYbnzpfs3zJCq/ff5/++6iv7n97LA0q20SfI03397/AOxtq3ol&#10;zpWm2r+erTXD/dii3f8Aof8ADSCUo8xsW1hBAnlMrbGb5vnq0mj7LeJbZW+1ys7y7G3oirVKbW7m&#10;8+zxLud4vktbf76J/fd/7zVt6bpWoOnmz3MdtKv8H+qi3/7b1PKdnxRMx7+CGLc33E+88LbK6XUt&#10;Ys4beXTP3vlfZUdndd++X+D7yVVsHV28+exst+7c03z7F/ufdenQ+HoEukluZ22+azz3Dtv83/bX&#10;+JvnqJEcxlW02kQ3F3FLeSzfuleL5d7u3/stVEhWaVJ7OVppdvzPcfc/3NjV21h4V0O5vLidpZ0t&#10;Ei3tN5HyRf30+/uau4TRPD01vaf2ZZxTXtv5UstwkWzfF/f2f8DrGVQOU80tn0qaJIllXUtTVVeV&#10;5l+T/cTbUupaxpmqwIy2LWbxN/y6KvlfN/sf3q9A1u88NTeI/wDiaxSX93bwN89vPdXEXlebvdN8&#10;sXm7vv8A91U/gdN71hXkOgppGjxX1jc20sV1E093tfZ9naKKLZ8v8SOm7/dT/vu4hynNaVNbWFk9&#10;z8v2tpUiiidfk2t9/wD4FWrYeMLPRLD7TbRM+ppvfzpn3oibPn+T+89XdK/sN/tGnwRb7j7Dsa+u&#10;IJX+f7Pb73VG2N99Lja/y/f/AO+G+JLPSJr1P7DSObbYo8qJvRHl82X7iNs/h8p/uVYcvKc/c6q2&#10;t6y7z/I8vz/JE71saVZ3mmpd325ZkeKWL/R2+9u+5/3xWeltvukS2/fXC7Pnu3/4F8ibPlXdUth4&#10;z1fRNUu7xZZX83fut4vkT7n8afdWrlL+UOXmIrPRLzUrpLGWCfe/715ni/h/v1Yh0GXStSuIIGnu&#10;Ul+T91A/z/7aVXT4irf2E1tqF5sS1g2RfefzXZ0+TY33f+AVz9h4zbR4nlaD53+RH3fPFRHmI5on&#10;a6VYTppr2N5qGxPP+47ROm//AGH/AIGSu7htrG5lt7NryJ/4PN3M7yyqn8deU/8ACfxIjteSyPe2&#10;qbINjb0f/b/3qsal8Y7x7qWX7NBvlVP3vlLv+X+5RyzI9pGJ32g22h3lrtaK+fU51bc8KvE/y7Kd&#10;BZrZ2FjZ2M9zePefOt8k+zytsvzv81cU/wAQmv2S8s5ZYdQuNvm74liSX/ga1lXPjDVXit4FXfbx&#10;Su6oi7Hif+PZ/do9nIv2h6FqVzc3mkpPBrTWcWoytbt5y/P8v33+VKHh1PXorezttQ/0LyvmdIH3&#10;xKv368/1Xxmtz5VnLp7faFXY01xOzvv/AI6t+GPEln9leznWSzeXdsmt5fkRv9ur5Q5ju7/Srbw9&#10;o1w0VzOlw22Le67P4N/z/wAVO0HW9D1K1igvrlofIi82V0T7rq/3PufNXLzaxY6xa3q32oXcLxQb&#10;Nj/P5rL/AB1V/tjUPD1laRM0EMvlfNbv9xdz/I6f7X8dRykRkdVrepaLeapcLpl8tmj2rfPcQfPF&#10;/wDY7P4KmTxJcwrpjLqen/ZGn+yy/umdH/3K5y88T61c3SaRBZ2l48sTxM7xM7tuTdv3/wAWyuc1&#10;hFuYrjyLb/R4lXzZdqxeVL9zZ/H/AOy0cocxveOdeieVLG2iW2u7C6Tdv+RJf8/7b1Yv9K1C21GW&#10;50GztHt79t/nIzP5T/xp/sr/ALdZmm+Bv7Sl/e6gv2hF83zknXZKv39mz726sTVftOjy3f72WFHn&#10;fyrTd8kv+3/HuoIlI6NPB99pWhvLeLbfbbi6SJYX/wCWqt/frpdBsG3+RebnsrBv3EW1Xfb/ABo9&#10;ee+Fb+8ttedZGltopdnmy+V9xN/z/era1jxhLo91FZ6PqElzaRS74okg+SVtn+z/AA0e8RE7jVde&#10;bVbd/tkX2m006VbiWxRUd3Rv9Vs/2v79V791v3u92kXPlW6vcLaW7bIpfufPs+61cpYeIVTTbu8l&#10;vmh1WdPs8Vukreau37n+7/vvWnD48861stPuby5mltfk3wy+V8/z7/4PmqOUvmJvEniGx8VX9jc7&#10;lhuNLiWWCxhi2J5X8ex1/ir2DwHo+h6xZf2vpVzcot0nzeb8n/jjV4fZ+LdK1jxHLdX0H2mK3Vot&#10;iRKkTJs/uN/D/t11Fh8e9M+xxNZ6HPbS28X2fyfP/coi/c2J/u1zV4Sn8J2YarGHxHrXiT4V23iH&#10;ZLLLG9xFv8p3i+4//fdcff6VqHhX7XPqbXevfKqNp1pap5X8H71P4qx/Enj+KGKW+ltpLBNSg+zx&#10;ah9s/wCWX9/Yr/e2VzWifH5fDGkfY7Fbu5lVtiy3zea+zf8A36xo06gVq9M9Iub9ryy+x2P+h3bx&#10;fL9oV02v/BVTwrolzZ2du0srXOoKu+d7dPklXf8AcrWh+JemeOYreK28uGWW181pXZd8X+xWT4S8&#10;K6n4Jt/3V5PrGnvvdX3b5Yv9j/aol7keU2jLn943vJleKZtux0ff86/w15/4z15ftsKwboflf50r&#10;0i8v7bUrLz4p1m3NsrzfxCiwy/ZpZbRH+TZ9rbZV0oFykcZo/jDWnvZZUsWv4U+eB/P2O/8Au/JX&#10;azeOVht/N1XT5bPYvzOn72uV0rwrqvhXVLeeKBr/AErc0SvF8/lbvmrdmh/tXRr3ULPSrm8eJvsu&#10;x4GiTd/Bv3fw1cuUx94l0Hxb4a8VXHn2Oprug3vKnzRfL/wKs+HW9FtviDpVtPqc7zT2flSxeU3l&#10;S7vubP4d1Yvh7wNPokSRPAyXE/zy+dFs8pN/z/Ov/A663wxeRXktxOsEdzb2qrLFcfweV/G6PUS5&#10;TaPvH6pfDSNIvAPh1I12ounQbR/wCuprk/hrcxXvw88MzwSLNFLp1u6On8S7FrrK7DEKKKKACiii&#10;gAooooAKKKKACiiigAooooAKKKKACiiigAooooAKKKKACiiigAooooAKKKKACiiigAooooAKKKKA&#10;CiiigAooooAKKKKACiiigAooooAKKKKACiiigD4d/wCCgWla3qviXwFHpl1dw2Tx3STpaL0bcnzO&#10;39371fN2j+G7nR5/3VnK8u3yt8rO77f++6+v/wBtqbybzw032mS2xBO29H2/xJXyxN4G1ObTbK8v&#10;NcvnuLVvtUv2H5PtS/fSKvEry/enq0Je4WE8Pfv4rm80yBPK+dbj+NKsfY/t7JFtZ97fukrH8K63&#10;qfiew1OVbH+zUi3JvuGSXdL/ALn+xUXh7xDq+g6pp8WtQQQ29/Lb28V9DOv3WdFd9n8NY8pt7c9F&#10;017bTXSzvm+zXf8AD53yI/8AuPWP4q8YW2lSpFFK2x/40++//wBjVK58Qz3KSxvfLs+X/R7i1d5f&#10;md183Z8/7pNif3d2/wC+mz5/N7xL7WNBi+w6hPbSz3VrFLs2/ukZIt/lPsdd253/AIlb/YeqjhJc&#10;3NIj6xE9N0rwxeeJNOe5vL6eHz5fNi/hd1/uP/s1lf2Vc217epPcq7ozeR5K7EX/AIBVqz1i+s7W&#10;ZYNSimeJVi3y/fi3W9u+992xmbdLt+4v3PuV5P4nudVudei0WDxRd216kS7kig2JK/8At/3v9yp9&#10;nLm5S/aXjzHpetvodzoiWOq3NtbXFxE/lTbVSX/gDtXnlzqVtr3iiy8NahfNDp7r5sU3z75ZV+4l&#10;Zvifwlr2pP8Av5ZNbdF3r5MG+VV/ub2+VV+T+Cq/g+51Dwr4y+06v58Mt1Enkad5Tyy7f/QVrpjG&#10;MInmy5p1OU9V+HvhW08L+Lk1jxUsGu6UIp1n0/a8u6JonV1RWfau/f8ANXu1t8e/hZ4K0u38QR+G&#10;Lyw8i2+z2zv5W+JW/wCWUW6X5d/+xXzTrfjDxfeX9vFZ6KsNk8r+e8svz7P4H+Wq9/qs9zKn2lvO&#10;iVt628q/Ir/36+KzbhrD51V9rXnL/t2XKepH3PhPqHwv8dvhL8O7TVdU0vw7L4ZF9J9q1CZI4keW&#10;X+/L8/zN89aXin42/Cz4n2yaD4g0SfxBZMq3TWl7bbov9h2+fbXyJrFhY6xr2n6nfW0V4lrvdoU+&#10;RJX/ANvbXV+ANNl1Lw5erq+n3MNvLLKkCXezft/g+Rf/AIuvn6vAGWe1+tc9T2v83N7xftKnwn0b&#10;fftAfD6bw1deGJvC2pXGkfZGgbTPs8TxS2+37u3f93/Zrg7n9sD4JaJ4U/4QqXwbqSaGitay6L/Z&#10;0TRRL9/bs3ba8Q8YeHm0e1ln0zRfsEqstvBcRTs7yqv/AEy/hrzrxV4ksfFtr/Zmp6ZfJqFqu/7d&#10;p67/ACn/ANtK56HA2WKt7C9T+b4vtfzf4vxPbqZbX/sv+04zjy83Ly/aPqFP2uPgXcaDrWiDwJqT&#10;6bqbebqFo1nA32xvlVN373c33V+9Veb9sH4CJqmhXM/gfVP7Q8Pr9n01vscTvYL/AHIv3vy18kv8&#10;Ir57NLzQ9RbUvPVHilRdj/7fybN1MvPhRr1hYXStY3OxFeWe4mX/AIF/cr3v9R8s/wCftT/wKX+H&#10;v/XofHyrVofZPq+P9q39neXwnceGx8O7xtDvLz7VJpjafB5TT/8APXb5v3q8B/aE+JPgv4keKtM1&#10;Pwnat4b0XTtKW1i0y4gVZpZVlld9u3f8vz/frk4ZtI0HwlLEmiz3OseUjxX19B86/PvfYn8P+/XB&#10;XlzeXl1tnilfZ8++ZvN+X/4mvdyrhfCZbW9vTnU5v70pSOati6nLyyOe1Qz+EtTi8TaNPHDP92+s&#10;YWb5l/j/AINuyusvfGWleLrmLVD5jqI12+bLtRP9hv8AarMe8b7K8UqxJFL+93ywb96f7n92uDd0&#10;8J628iq02lzt+9iT5fLr7f2fvHPGtKceU7d7mKb5YrGOG3ib5ndn+erVt++tUVpV2fM+/wArYn/j&#10;1ZSO15AksSt9nf51f/Z/v0XNtcusW6WTYv3dn8f/AMTV8pzRqGmk29/Nll8n5v4Jfuf8A2VRv7ZH&#10;it5fNjmd/kbfLvdP+AU2bR4LaJ2nnZ5YvnZ/m+V6u2dg23/Wt9n27/OmXZser+Evl5/dKiQqj+Ve&#10;Syp93bsX/W/7FbD6V9mtdyzq7v8A8sk2bF/4HT4dKublJbxVlf8A55f3NlEKQPcf8TW5ZNq/IkUV&#10;HMXGMYGn4M16x0TUNQfVZ3SxurG6smSG2W4mXzbd13+Uzpu+/wD3q9x+HHxi+DPgrXF1Kz8F+I9D&#10;0X7DPYanpUN9Le2mqJKi7Wl8+4+VV+b5VX+L71fPdymh2dx5sX8C/cfY7u//AHxVJ7xZndpZWfzf&#10;k37vv/7FeLjMqp4/m9rKXvfyuxtGvKB982H7ZnwQs/A8nhS0+H2q/wDCLTqyto6Wls1uys27bt83&#10;+9XH/Fr9oP4WeJ/hr410Xwn8Pp9C13W9KXS21D7Ha26RRfwq7q/3V2fdr4rTUrl3RopWhiT51/26&#10;t6leX2sQPLeaizyuqfuU/wDsa+Yw3BOX4StGvSnL4ub4pfF/e/mNZY2Xwn2h8Jf2wPhF4N8JWlhe&#10;fD+9tdd/siLSNRu9Pggf7VEqbNm/erbX+9t/vPV/Tv2vv2e9KuNLW2+Gmp2L6P5r6e62cCpZ7v8A&#10;W+V+9+Xd/Ftr4osNBi3J8y/aGbZs3Km9v9+jW9EudKnlWeL91F8+x2+//wDF0VODMuq1p1Oep739&#10;6X+Zf1mty83Kfa1t+2F+zrYeGNS0az+G942i306z3enpY2vlTy/32Xzfvf7VXtU/bZ+A/iLW9I1m&#10;/wDh3fXmqaYqJY3Vxp9qz2qL9xF/e/LX58OkvyT7l3/Pt2KtCQq7usty3lInyp5Wx/8AgaVH+ouW&#10;c3Pz1Ob/AK+S/wAyPrlTsdL4q8Qwa34t1jVYFVLe6vJbiBHb+87t89c/c6q1zL8u2FF/26f/AGPP&#10;Cu5baf8A7bL/AOP1t+EtNsby9u2liVPl2L8y/wB/+Gvu26eCw1l8MToy3Lqmc42OEpy5ZS/mMR0+&#10;zeV9p3O7rvXYrPtqx/aqwxJ5kTTJu+X/AG6i1KGJL27VZ2m+bf8AaH379v8AwKmWdssyv5u5H/hd&#10;/wCOumHvx5zx8VQqYSvPDy+KJY/tWXf+6ZkRvnWJP8/dqx/Y9zeXFuqxb/l+4jfvUT/Y/wD26ZZv&#10;9j+Zbb5k/j2/O1XnhivLVJ2na5u23+bbuv3Nv3KJe6Yc0ox5pEOsTQPKljbSz/2fbtv3y/613/26&#10;rpNZpLui/ffe+RF+7/wKnzJLbeVcrAqI/wB396v/AMXQ9zvRF3R2exfuIru70ERlHm94ld5bmySK&#10;2gab5t671+ff/uVVmtp7aV90q2b7fmR9zv8A7lWPtkVs/wC4lW5lRd+/aybH/wA/+h1CiSzS7p/t&#10;Luy72llffQRUlKchvk+T95Z5nZd6+TRNZz/IsUDI/wDsM71q6b86eUsC7Pub9r72p6TRbpfKVoYm&#10;XZ87UcxdOgYlnZt9oTc3kon/AI/XQabttlTdbR/e/wB/b/t0W1s6Ik9tLLNs3+b+62fJvrd0Sws7&#10;bV7T7dbL5Uv3nfYnyf8AAqJHZGnyFWG82SvL5/nSp/wCuw03w9Ek6tct/asW7ZK9jsfczf7e+sfU&#10;tt5q7NoMC2doy/Z1SWJH+0f8DqWwdtNukluYorCZ1+5tf5l+4/8Au1jzFylI2/tOmWHmwafFLNcQ&#10;KjtL5SP83+5/CtOvNb1C/uLTyoNjvFsgh8pH3pv3b6i1K8toWla2Vf8AVb/tdvvTzV+78iNT7O5l&#10;023SWLc9wipEsySxIkSf7n8VARK+pW09m6SszQyp91E3Ik6t9/51ofUry8uomivF0fZ/qpXl+f5f&#10;9utW21vT7PQbeKCJk1aBvK+SLenzfP8A/YVu2Gj6n4ttftK6ZbPFawb18lU/et/Hvf59v/fFSbSO&#10;Vh1LXtSillnubl7dPnnTe6fJ/t11F4lsmyL5nslgRIkm++q7/wC//sVRSG2/tRFXUrT7PLAz3TxR&#10;NE8X99ETYm7/AGPkptnZs9/KvntNaJut4vtbbHZ/4EegiMSHxDrFm9l9mtF+zXe/Z9rhlffLF/ff&#10;/wCwrlYdY3xJFuXf9yJ3XYny/wC9/FXYP/pP2i21qzjf7Uz28GzYmz+/86/+z1z/ANgudNl+wy2c&#10;qbd33/k+T+/srWIVIjrzxysN1FLBYq6RRbP33ybP7/3fvLWFf6kr6cn71d8UuxUR32f99/xV3Hh6&#10;z0Wza6gvrGJEuFii+eV4n/4Bt+9WFrfhuCGK9l8350ZE2I29P9j/AHlSjniRKMoHGXN/FeRbpW/0&#10;jf8A76UPoMd46T/2jbIjt8yfOmz/AMcrY1LQVmtYp7bT1hRG8qWJJd7sy/f+T+GrFhbRWcEV99hn&#10;/dNviR23o/z7vnWtSIx5zKtvDG+V2W5XylZEll2t/wAA+9TJtE8m68prmJ/49iS766vUryK81G0l&#10;nW5mWdURvO/v/f8Ak/77rrdb+ItnNqWlfbNFazt7CJNqJKifaP4N7/JuenzF8h5vZwwWzSt9pV3l&#10;+TZ5uyrqTT7ts/l3O5VSJHb+69aHiHXp9S1R9VtvLhlfejfZItm3/wAco0GaKafyLmJvtEq+VBMn&#10;+ttf9uqIkV9V8ia4tJ4la5iiXe3y793/AH1/n5Kt6Joi6kl3LFB5Nparvld22f7lW7zxbZ/2be6R&#10;uufskSrFazOux/lf+Pb93Y1auj+P7O20hLOJVhfd+/RFffcL/wAC/iqPeGZXiGwXStOS2uWZ7iLZ&#10;v+z/AMP+d9Zmvaw2q2dvp7XP+jxL8qOrP89dRr3if7ZYS7tP8l5YvNiuIZdm359mxE/i/wBqotB0&#10;qz1KDUNytNFFBsW3m2fupV/j37/+A0/8QHn+iXN5YX6RWd9LDLdNs32/31q1Z6rculvBFcwbIpf+&#10;WMSf7jvXUQ+FdKs5bjzbmJ4oG82V3/gf+4m3f/u1NqqaYjpEtjB+/Xyl1D5/k3ff+Tf8zUjPl5TB&#10;vLa+h1m4l0ieS8ilb97N9/dWh9j1C8iedbb+zYkl33SIv7n+9v3v92u70HR1ewdrP7TYI8+zTr5F&#10;3u/yff8Al+ZvuVp694JlsNJvbaDzX1W/iit2m2+bF/8AY/x1lzBynmj2EuvacjW08H7rfcTwxLs3&#10;svz70/vb6sP4bvrOKyud0k1leL5stvaJ/qv7++utfwxY6Vo32G81Bbm7WDfE80Gx4tv3/wDdV/79&#10;clf+J7Gwif7Npi/vZd88Xms7on+3/wDYVcZfykS905y20Fvt/wDaMFs1haW+93m+d9/9x33P/HWs&#10;8y6xryLBE1sl1Kr7HlR3SX/4mt2z8SfadNlVp7aG0lldFS72vK7sn36xIXnh8TWkEH2Z4kaJ0i/j&#10;30cwezkTXNhc6Jf7ZbFnlll3ywvFsT5n27021Y1XwrbaUjyyzz/Km9bSZdnmvXqGpaJ/wkNvFErT&#10;2zbv3s1u3z7Ksaxo9t9lsrOCz+2bW+/Mrts2/N8+/wDi/wBuuaVc7IYSRg+G/AC+JPh863kfySy+&#10;bFaXcTxPA+/7+/8A3P8Avqprb9nvT7Ozu9tytzuX9xL5Xzp/31vrqrPWJ7ay/s7dFbOi7Ipk/wCW&#10;X9z5KzdY8Q+JfD3hea8gvtNuZYovNlu3V0Tfv+5srg9pV5vdO6VCl9qJg2HwHl0ee01CCVZnil/f&#10;26M6I6V3em6Dcvo1w0U8HlS7knt3bf8AL/GiUzwx4qg1XSLK5adpnliV2SH/AOIrK1W8vJr95dIi&#10;ktvm/gZf9IXZ/tUfvJ/EZezjD4Dn9H8K6Vo91d3OlTrZ/ZdqbHnd97V6L4H1jwrZ+I7vVfGOnzzW&#10;str9ni+z7fklX7//AI5/6BXn95YWb6lpmr3Njd3MsrfZ99pFviVv7ku3/gddN4k8JNr1g+lLr32O&#10;K6bfLLDE/wDC+/7n96vUw+I9hKMjnrUfa0+Uo2b6HZrKttZ3MPmytt/2E3u6I/8AwDZUyeHovE8T&#10;+Rc31haWbb5Xt5Wi/g/j/v1q+HvAf9ieHtC0+e6lmuNNaV98zfJcbnlb+5/012Vj6b4e+wapqGhx&#10;Np8Nw9nA/nIu/dt3/O6N/F9xv+AVz1Je1nKR0QjyR5S7Cljf3X2NtX3/AC/L9oZXd9u/f977y1lQ&#10;+GLy28L3drpWr2Nm9vdMkFw8XyOv3/ufd2/Ptpn/AAh+uaJpv2a1i0+aWK18qB/k+R/K2O/zJ/G+&#10;xv8AgFZ+m6rZ6l+/azttB8+K4tYLRJVf72/5N+z7v95PvbkqOUvmP1E+FML23w18KRN5W9NMt1by&#10;fufcX7tdlXK/Djyv+EB8O+UipF9gg2on3V+SuqrsMQooooAKKKKACiiigAooooAKKKKACiiigAoo&#10;ooAKKKKACiiigAooooAKKKKACiiigAooooAKKKKACiiigAooooAKKKKACiiigAooooAKKKKACiii&#10;gAooooAKKKKAPkD9uzTNP1u58NWOpxNNZXFtcK3zfJ9+KvnOz1W5RUgi+zJFEuxU2/w19Rftl2n9&#10;pat4SgSXZLtlfZ/eXeleATeHotu3zV+b+43368TEy/e8p30o+4cvZ6VF9iu7OzW203fuRdn3Nv8A&#10;H8n+3Vq28Gadqtratq8rO9qqpBFbtsSL5KvPo7I6Mm19v8daum2cVzOjNK2+L5FTdsrjlLlOmkcv&#10;qr2Nhb3EsGi33m3F4lvs3L+9+T76f3VqvNNLNL9j/s+e23fOyJFvT5U+5vrsL+5+x3kUSRfI7bHe&#10;L+H/AH64TVdKn1jVNVWX7dYabBKlx9ut7rfv+T7iJ/8AEU4zNuQpal4VsfElklzqun3Nn5TfcmXY&#10;6uv99FerVy+i6DYfbPPsb/7KrxNd7f4P4/n2VwHi34ka9f376HodnKlpcL5v2T79xKqv87+b/v1z&#10;+paV468WwJYtbeTpTtvnT7jr8/3P+AV1qn/Mc06nJ8MT0Lw98Qm8T6dbrEzWf2yX9xboyfIq/f8A&#10;+A1meJ/iRpVh9og0y2+2anu8r7dNEz28Tfx73/8AiK8o0pNQmuL3Q9PlazlsFfbcfat712vwxTwZ&#10;rdu66vLqV/rCROmxFlfft/gd1/8AQKuVOMTjjUlMt/8ACT6hpt/LBcz3d49/te22WqpFt/2HroE8&#10;u2untrxt9wq72iT53rzfQb9dV1l59KttSmiSXzWS7gR/m/uI+/5a0L+bULm1uNV0XT59NvU/0dvt&#10;ESJ5v/TX+9RKMeY7KcuSPN8R1Xg/xPbeIdW1O2WzWF7VvKroNK1WfTdcitpWZPNVni2fff8A4BXK&#10;+CbCLw9by3k+mRW17cfPLsb771znxC+Klzf29vZ6fFfWcsV9t859iROy/wAH95qj2fPL3TaVTlp8&#10;0j1PxheaVolr59nBfXN6rb/s8O75tz/P/wABrzzxbqsGlPqsTWMv2S/iR1eH7iu3+3T7nwZqviFP&#10;sMviqCaJ/wDj8sdvm7Ub+/8A7VV9S8B6L4PS7vp9VZESLZZpLKmxH/uIm/5q56kY/Z+KJ6+XYrWV&#10;Cp/Dqe7L/wCS+Rn3l/pnhK80+WV/t+trEtq1xabP9FT+/wD73z1zPjDx5qt5qlxt1VprTyv3Uzts&#10;Rf8A7L/bqr4q8czpqkTWNtbI6bJW3wI/mt/fSuHuZpbmV5fNZ33fPv8A7/8AwKvUw1OM4+1PlMw5&#10;sJVlhpfFE1Ztb1XVbiVYpbu88pv3rpK7/P8A79RQ63qbyyvLfXLo0XlS/wClfP8A7lUYUawiTyFl&#10;83+/uqveX6vfxNB8jxL/AAMvyvXfGJ40qn2hrzQPav8Av4nSJvlt9z/LUqWf/CT2rwXywfZfmdnt&#10;2+dn/vv/APsVEkMtzdOzNv3/AHpbht+z/gdQ7PJun2rK8q/8tt1WEZfaMbTvM8Lasnh/Um32s7br&#10;a489okXd/e/2a9303W9D8DeErhrzRbGa9umfyEe6837v3PnavFfFOi20ul/ZjeRosX71XlXZtb/e&#10;rl/Dniy7hntdNaRXt0ZkVtm//wAdrKUec7Iy+1E9aubmx1idL5mgtruVdktu+3Zv/v8A93/x+sd/&#10;tNtsZW3733q80q/M6/x/7NUftjI6boopn/vuux/8/wC/WnNf2NzEjNtS7i2otvbtvR/9yteXlMef&#10;m90fc6qvmpFFuv3++j+ez7PkqGa5/t6KVZX+Tcr7Eqrc3MTpF+4XYq/MiI9Qw/cfzdr28rfMk0Wx&#10;P+AURCUjTtobF7CVvsdyjr8jTbkRKyntlmvflZfKX5FR237VartzCtnK8XlNeRMu+VLtv/ZKro//&#10;AE7Mm77yQr9z/cqjGUuc0LPwquq+b9mn+dF3/wDTKJaz3eCzd4F3fun+abdWg/kPEm2VoYvkT53/&#10;APQ6l17R9Ih+zywah5ySqn+qi3uqf3/mrLmCUfd90i0TxIttcPK0TPK/8G35/wD7H+Ci/vJ79nnn&#10;tv8AY837/m1n/vUTasS7P77/AH/9/wCatXTUnvNN27WmSJnl37d+ynyx+I2jKco8siklzBDL+42u&#10;6/x/Lv8A++6im1uC2t0XcyOq7Gf/AOIqV7P7T5UDTyfN87JCv3P9ijR9HiuZdsssdtt/jm+REqvd&#10;I5p/CVLnVbl4kgWJnidflS4+ffUVhYahNO8ttBKm1t+yugfTVuV2/abab7r73lSrG+5h+1xRf6NK&#10;zbGlil2I6f3HpPVchvRnVoTU1L3iLUrOCG/e5+zN5V0vm7/uOv8AsUQ7Xtf+PaSbyvn+Rfu1oW1g&#10;tzpqQbfO+ytvVE+fcrf73+3Wr4M8jSr24nuYJLn5vNbZL5SbP4E+5XFh6ko0+X+U9zN6UfbKvH4a&#10;keb/AOS/ExLPSrm82eVBKkX3WmuKynRYZXVmZ3T5Ff5/mevSNbudM1uX7ZFbNNKiv/oj/uki+T+4&#10;v9ys+HR4rawt5YLzT0fbtb729P4vn+583+xXXzc54UonH2ejtNvllaNE/wCeT/Js21YdFeVImn2I&#10;rff+4ldAmlf2lO7TxfaXiZd3m7vKT5Pvu/8AwCor9IrO40/UNKVvm37UuGR9zL/sfwr/AMDqOYOX&#10;kKNnuSKLzV863f513xKj12c2ieHNY0hJ7Zpba9ZfK+yRNv8AnZ/46z7n7NDpL2M8toj3HlSr5Mqu&#10;ifxv/G/+xUTpBZ2tvK0X2mXd/wAhFHlTZ/sJ8+1m+eokX9kr6V4VgvLW6toPPe4RtixJ8ibv497/&#10;AMNV9K0G+v7+KxlW5SVn2KiQb91V7/WGeV1gurl9vyKkrJW7puvLbQafLZxNDrafuluPufJ/8V/w&#10;Cr94KfuF3XvD2kaJdPpn9oSTS7tkrxLv2f3/AJGT/wBnrN1XR4oXRINvlI2z/SG2P9/7+yrviS2t&#10;rzXr1ftlykSLF/rovnR1RPk/ylYjwx2z/uJVm/g+997/AHKDbl5zoHvF0SB9KivGmT/j4+Rt8Tv/&#10;ALH92q9z9ps7LT7xmaZHX91Ckv8Aqv8AgFY9siXKS3isv2dW+bfKu9P7lbCXl49m8TRfaYniZl/e&#10;7Nn+3QQa3h7xhqem6W9nutpreX52t5V83erff+fftrVRIte1S0Wx09oW++0SMsu75Nv8KfL/AMDr&#10;h5oYLB4lg+R9u9YUlR/4Nj/531FNftZ3DtFqc8OxfldIvN/4B9+giMv5j0rR0sba1u7HU4p3u3nd&#10;F8pd/wA3+3/s70q3NDP4bvZVvr650G7dV+yv99P+B15po+sSpqLy3m6//db2TbsdX2fwJ/e/266i&#10;88eW1zpdjEljE93brsV0Z96J/wBNf9qjlCMonZ+APD0/iHfeT3kmyzV/9VFvRv8Ac3f79dRcw6el&#10;ultrGoW32e3b7QsrsyPuX76fLXhNt4k1C2uH+zMtnFKv+qeXen/A1atO5try8l+2X06pb+VsaJJf&#10;n+58nyVHLIs9gSHwP4w0l7y81O5sPsq7PO+Z97/333J96uXsPCWmeJLjyp7m9e7lldFeGJU3p/ff&#10;d/33XO2GpaVc2rwK/kpLF5WxF2b0/wBv5Pm/360vDGsQWGqf2rqst3NZQf6PFFaL/wCQvN3/ACfd&#10;qPeiX8PxGgnjP/hEtLuINQ0iK/iRJfI1F1TzYvuIifL9+uNs/GDfJLd22+0aCXciQJvXc9dL8V7y&#10;x8W3Fk0Gq7LSVtkX2vdE6/8Astc4/hW8fQYrxFgtotqpElv+9eX+F3/3vnojExlzD7zVbOwgspbG&#10;CKZ3sV81IpdiOzfc+Vv4qz5vEmmXkUUTQNbSrF88tuqv8+//AHP7lbeseLWs7W38NW2n6fNFBEv2&#10;q4Rfn3Kn8H97+OuBS2Z7VIleWb5d8Wz7ifJ86V2RiRzfynpHgzxbKiRaVbXlteebLs/06zR9kX8d&#10;Hj/UtMv9eivJbO001LeX7O1x9lfZKy/7v/A68tS8a2v0+Zfu/wC//n/7Cuw8T+IbzVdL0/UItTsp&#10;mitVtZURt7+av+x92jl97mI5/dOi8MaJod/dPK2tNYXc/wAi79/+/wD3K29S8JW0y2TWfkJLPB+6&#10;vv4H/wBh/uf7deRf8Irq/wBle+W2lmt1+88MVaFn4z1DTdireT+VtVFtJvnSLb/sUcpHMdLrfhtp&#10;p7fQ2aK21VPn3v8Acf5PuVXTwk2la9Cs99p9/KzfNvl+f/ge6uf1tJ9Sli1OXU7a8uLrb/rZVSXf&#10;/HvTf/frPvLyVLp4PvtE+zejfwVfLzEc32j2jR/CWiprmlQNLPDbzwOlrcI29GlZP468/wBY0G+0&#10;fUbvTIp7tEaV0b5v9bt/j/3X+ejQfHM+iWumLLpUGpRWTSurzSv8u7+4lc/rHifU9V1R59q712pF&#10;sX5EVf7m1KiMZcxtKUTqIbm+0rSHins7S5t7qJXWV5fnRV/ubf8AcqK/8Z6RbSyywWbWeoRRNuuN&#10;zO+/f8nlf3a6X4S6br2vWsv2GWx2fMk9pcfOm3Z/c+8tcJ4t8PXkNxd+fFcw28X+kfvYniT5v7m7&#10;/bo+0EvhOg0T4qWKXX2adbuziRfNX7DvR2Zv43+f/Yqxc/Ga+tpfN8PNfQusWxprhld3ff8AP/wG&#10;uPtvBOp3+gxX0H3HZYtn8b/7iVoQ+G7nw3Fb3l5LElu6fuIZon2S/wDA/u0csZhGUuUm1v4l694t&#10;1mK5uZWmeJXTY8Xyf7j/AHN3/A6r6lYahNYS3ixRJaXTf63/AG1/gf56qW1hFqs97JPKsKWUTvLK&#10;nzp/9lWn4b1XUdKg3WdzB9nni2fZ3dHTd/fdP9j79X8HwkSMm51W+h0iW2adZkl/54p86VeTTbmz&#10;sEvvIuYYni3s7q3z/wDA6hsLCez2S/aYrlJfnR5tro/99/mr0D+x9a8Z6HF5HkWGnsy77d9/71f7&#10;/wDvJ/cqJS5SIxlMsfDT4o75YrO5lbeuxIrh12J/6HXtdmn9q3XnsvnPbrs2fwfNXk/hXwl4c0TS&#10;LvTNQW2vJrdk8+7voHiRVb+49enWFzY6bb262NzbfNF8stvOru6LXlV/i909uh7SEf3py3jyGdGt&#10;LyCXSLaWCXypftHyebF/H8/96s+Gw0zVYvNaWS2t7qL7PsSffFKn+x/DXL6xrH2DUtVg1fSJbmKK&#10;d5ftbxJbp838f366bwl4YgvLPz7HWmfTLqLYtoiLvt2/vo61ty8sTH2nNI6jw3Da6DFLFY20EOmL&#10;8i7Pvv8AJ/HXRWaaRct+9tY0u4l/dP5X3Xrl/sc8OyBZN7q339v361keJ3RmbY/3GrmlHmNS7rfh&#10;hfNstQg1CeGKL5JbSH50lrnLlNBml1P7Hr1zDqrRJutP+eT7PvojJWxDrEWieHvItoP9E+Tyt7M6&#10;Nuf+/wDP/frF17TdB1W/i+zarBDexfP/AKOyed/+zVxAybnR5/E+m28sGvXf2iKXeruvyI6/7C/d&#10;rl/FSeI5vFFjEutN5vkbIruGD7O/yv8AOjv/ABV6HbWbWd78v+k3d037/Yv33/g+Rasa94YvNS0l&#10;l0y+azu9uzZ5/wDt1tzcpMo8xU1LRJfFVnbr9ulh1CBdnnJ8m+uXtvhpPqUvm6refbPsCsiw27fO&#10;6N/7NWn4Ss9T0GW7/tydbmXyvK82Lb839x66NPDGp3Ol6g2mXi6VK7Om/wCSVHTfu/i/4HUc3KHx&#10;H6I/C+2Sz+HPhiCLd5UWnQIu/wC99xa6+uT+GVt9j+HnhmD5f3WnW6fJ/uLXWV3mIUUUUAFFFFAB&#10;RRRQAUUUUAFFFFABRRRQAUUUUAFFFFABRRRQAUUUUAFFFFABRRRQAUUUUAFFFFABRRRQAUUUUAFF&#10;FFABRRRQAUUUUAFFFFABRRRQAUUUUAFFFFAHzR+1hDGut+Gp/K3yrBOqP/d+ZK+a7bxnp+t69qGi&#10;wM017pv+v/dNsV/9+voL9tHVdS0dPDsuj6Z/at66yosPm7P4k+bdXiFsk8NhcS/Y7awd/nl2L9+v&#10;m8Ry+3kerQ/hFTY1zL5St8/8T/3K5/x5r0vgzQ3uYJfnRvm/db93/AKtpc+TdI0t5FbIjb2eZtiV&#10;x9hD4x8W+MtYudQvls/CkDNbwRWio/mp/v8A96s+X3veL/wnUabrGoa9YW/zQfZ513tLDFsf7/8A&#10;d3/wJsWpdS1uz0Tyop22JvWKC0RfneVv4NlasO3TYrKVZ7SwtF328UVwvzyv/AifPVfSvDeoPqL6&#10;nqs8T3C/6pLdX+WsjpjzGPsgtr+3W5WyS7Zm81Ifk2p/sV578YEs9Nt7LWpdX1DTUSf7Lssfn83d&#10;v+RE+7u/2663xVonky3E+hywQ3rfupftzP8AcX/Yase28H61N4at4rpfJRpftEs0USbIvn/g3V2U&#10;/d94ir70eWJ5YnhJbDSYn/sqfTbd5fNV7iX963+/t+as/QbbxDNql3BZ2Om2cS7kur6KD5HVv4E+&#10;etDxzol5f+Or2KK+1KGWKB5VeX/j3d/7iJ/d/wCAVV8Ja9eaPBqumXzTzNE3mtcJB/6G9d32Tx6f&#10;L7Xl+E9Cs7NrDTfIsWWz/dfukSJfl/265/R9BvtKunlutVudbuJU2KkzbIk/266DQYba8ieezuWv&#10;3n+T55U/74rY1vR9TttDlXRVtv7Vdk+e7+4lc/NyHr+58RwXid9QtrWXyraV3f7z27fPs/2P9qsS&#10;2e5sL3T5dX8JXN/aeau5PP8A4/8A2avc7DwxPc/ZFlaB711+d3+RN+z5/wDgNbdz4DufNRrmBZt/&#10;z/6P86Ue35CZR5zwzVfN0Gyu7mx0i5uZbr/ljbsieVXjnie/1DUn8qWJbbZ8iwzXW+VP76fN93/b&#10;evrDWLaKz1KLT1+zQ3cq+bFbu3z7P7+yvm/x/okv/CZah59nF5rv8uz59qf3/mrsw0ozPOxj5I+4&#10;ckiJqunOs6/6RZfJ97fvX/f/ANiqn2aKFPlnb/fSD/4qur03TVubC71VomtkstsXzt8lwjP9zZ/e&#10;qlqVnBZ3CbVnuU+X+L+Grpy9lU9kehiqX9oYGOM+1H3Zf+2yMGw0eW5SXdtS3X5Jbh5fu1VfSvJb&#10;yJZY/kbZv/8AsK3ZrCK2/wBQ0T27Ns/fffqv/ZVy9wjeRsiSJP3s3yf+Pt/DXfzHzEl7pSvLO2RY&#10;lVW3/PufbsqoiLC6bln2fwo//sldXpXhuXW5YrZrld8s6pAkO7ZL/wB9ViXmlNpv22KVLl7tG8rz&#10;Uf8AiX7/AN77tRGRiVIbOd99z5ESbV++8uzZWbrvhnSLv/TLP9zqETKz/Z/kRW3/AH3/APsK2pkZ&#10;Lf8AexTzJKuxftG7ftohsLZLd1lVkT/Y2/8Aj9XzG8TK2NMzxRf8e6fJshX5P++/4qlSGWzl8qJl&#10;hf8A2G2PWm9nbfaE/eyJLu3rsX+CrENs2zaqt8/yM/y0SmHsIzGaUlteK6yStZ7Pk37V2NRc229P&#10;Nlf99u+VIW+8v9+nzQs8SNFuT5tm9P46fbTLDviiVrmW6+9Ci7/9yoNLRKMOmr5ryzzsj7f9c/z7&#10;Vpts6zb2Xb5rbk3v87/79elXnwH8f6bpFpqeoeC7m2tLhk8q4uPkT5vub/n+Sq83w61zTYkubxLS&#10;w+X+OVfu1jGvSn8EivYfaPPfJbem1Pk/29v/AI5TodNbyt0tsr/9817N4Y8DQeIbpJdMubS5u0ZU&#10;2POkSf8AAP8A4utj4hfAHXvDFgk9z/Zd4krbJbi3uWl2Ns3ojpKibfk/j+Zfk+/UTxdKjKNOcviN&#10;o0Oc8Hme5htdvkRIjfJ8+35Kl/s25tvldVmR/nXY3yV73qv7JHjGw0N76WXS/wB1ZrqUumQ33/Ew&#10;gtf+fh4tn3f87KwYdHs30b7Dc6hLc3drKibLeVNiN/7NRRxdCp/DlzBKlKEjyqGGe22S+QsOxvvv&#10;89UofP2ebOqp83yI9fdWpfCjwTZ+A0g16xsvtv2X9/fIrJcRPs/gf7R/B/ce3X/f/ir5Vh8HxXlv&#10;LLAs83lbEZ027P8Avj/frjwmZRxU5wjH4S6lM883s9xtVVRP76VK9zPDviXy/l+98u/a9dhc+D2S&#10;y822glR9zosMu3en+38r16N+zH8PdD8SeIb2fxRZ201pZRbIk1H5Indv76ebFu/7+r/7LXZXrxw9&#10;KVWZzRpSnI8Z02FvNeJmZElTynd2+f5qihS8S3lXz1TZ8jJXsf7UvgnSPBPiPSrnRbaCwtLqLzXi&#10;tPkiT+46fPL8r/7ErL/t15peaxFo7xT/AGHfLLseXzolf/gHzVwYbExr8tWPwyPpJR+sZbyy+KlL&#10;/wAll/wTHdPOVIoLnfLUsLwb08398/8Aty1XvNVgf73mQ/N8yIuxESrz+IYPKSKKzjmfb/H8iJ/t&#10;/fr2OU+e5qZUfUpYUu1iuZLaKVdnkpL87pVebzUa3lf50dfl/wBionv4pnZvIWq6X7JLuR9n8ex3&#10;+5VxgRKUZnRQpK6eU3/HxK3y/NVebWNTvPN3Tzp9xIkeX+D+5WbNc79jL/D/AAI1E1yvlOrLsRIm&#10;df8AYojH3glKJatppUndlZUl+593fs/2607n9zPFBPO032fY6y/P/wB8fNXNW1432f8Adfc/v0z7&#10;Y0MuxbmV3/2Pn3VpyGMpHoE0NzquqPPLFvl8pNzv/Ht/2/4qoo/710n27IpdmxF/9nrNtvE99Cr7&#10;rm+h3N8yRN/BVSbXry2utzxS75Wd9839z/brPlLjVjym9pupSwy3CRNs81WT/W/JtqWz1KezR2gZ&#10;Yfm++mxP4P8AZrtfgb8Gda+MaahPYy21tFFuRri4ill3f7iRb65Xx/4Yufh14ju9I1PyvNiX5prf&#10;7j/+Obv/AGaub6zQlW9hze8Xy+77UqQv9pguFinghf8A1rPL8jt/nfVd79URPmV/m31hf2q1zv8A&#10;KWXym+T7tdF4D8Ma58Rb/wDsjw9pUepXu15ZXeXykiT/AG3b5VrpnaEeaZHNGcvdIrOaK5+98nlf&#10;3N1WNKmihl89Vkmsk+9D8iO3+49HxC8H+I/h1eRWOuWcVtLcfPFNbzrcRP8Aw/I6u6tXLw3M+3ar&#10;Miff3/copSjWjzQ+EiVTklyyPRU8q50R5fIbfE2ze8v8P/s1a3hLxOuifa7lm2ReVslfzUR9rf3E&#10;/iryeGaf5FllXfViHzfNRYl3u/z/AOtq/Zke35z0jWNYs5r2L7DFHNbtEiNNcRb3esnUtViTVLdP&#10;Pj+xfc8rb5Wx/wDcrlZrm5fe0q+Sm3+D79V7O5a53tv+dm++lHszGU5He6DNY3975GoXLQxOqbX/&#10;AOeVdnf/ABL/ALB8Mvo2mXNtqulfOkTpFseB/wC5/HXiLw/aYnaJpPvbFTd9/wDv1YhuZUVIv9Sm&#10;7+8ybv8AbpezhKQ/aSOov/E/9pQJZ3kUCIm91lS1dJf++1rHTVVsJUWzlZN8Wze/yonyfPs/36yn&#10;uWmfazNv27N6fPUXzoifvfv/ACVvymHNItI/2yJ23N87bGT7lPv4bm2SLavkon7r5G+Rf777KsWb&#10;yw7/ACGXZ8ifdqo+typcbYmX73zb/wCL7laB9n3jQ0TxC1h50Hm3M1k/3rfzdiVbv79tSdGnVUeX&#10;51dFR/l/365+aZXR2X5/m/u/xUz/AI9trKuzeu/YjP8ALtrPlCVaXwnQTW1jZ2808Ss/+qRfl/i3&#10;/Oif+P1FDefM0EW10l++833F/wBzdWPvZ5U/f/P9/wCdt9PR2hV4vN3v5vz/ADfJWgRqGxD58MTw&#10;Iqvv+9srqP8AhJ9KvLWKKLSGtruKLylu0lfe/wDvpXApefI7/wAD/P8APWhpWsNpVwk/lR/39k3z&#10;pWfKX7U7PwwmoQ2v9taVFLDFazujeTLs/uf61Fr02b4heGvFujPF4ns5E1CLekvlLv2/P/A6/wAN&#10;eP8Ahvxh5Mt2s8SpFOrxSpbqmx0/v1X/ALSs3vXlZfvts3ovlJs/gf5f9queUeY2jVPoC20HT/EN&#10;vbxaHqEVnYxRb/JiZ96f3P8Aa/4BXm/xFmn0qWVfKlhi2/Z/K3b/AJF/2P8AP365fw348vvD2rXG&#10;prefPu/e7/uSr/uL/FVLxh4hs/FVxaX0DXz3C/umeWXf93+5/wDZ1nGMoSLlXjyhpuqrYX73NtbW&#10;k1vKvlMjt+6T/Y8qtB/Bltqr7ra8Wz3fOyXDb0f5/wD0GuXSwb7AlzFteJWRJUTY/wA1VLDUls4t&#10;tzLL95/v/wAf+xWpjHlO20fQfFSW+oNFZreRWb/v0Rt6Ov8Asf8AoVdx8DfKvPDniCfbPC9nF9q3&#10;/wCtd12fc2Vynw68T22leI4tP0N50+1WrLPafI/73++le8aJpuleDNIl1Nrb7NcSxeVdTW8uxJU3&#10;7vn/AP2K56kvsnfQpy/inD2HirSvE8VpZ22qz2d2j+bLDt+Rv9h0b73+5Xe6b4J1C50uWXT7G0tn&#10;ul3pK/ybX/v7Fpum2Hh7dZav9jgs4rja9qnlN9/Z/H/eaq/xRttc1iCK58Oa5d200USRS2kTeVFL&#10;8/8AB/ErVwc3vcsTv+zzSK6aV/wmGh6roeoX32bU0XZLs++iM/8A4/XGX/hKfwZ4t0q50hbm5Tb9&#10;nn2fcT+4+yvSLDSr59Dt7zUJ2S9tYtjTfxun+3XL3L69fyxanpF9ZX+3c8UX8E6/wb3ojKQSjGXv&#10;Gr4h8Qz+GIImWxk1KbcqTvbrseL5Pv8Azfero7ZGvNj7vJeX7u9ayofEOpvFaLqei77ueLfsi/1S&#10;P/cZ/wCGmabra3mxm0+Wwu4vn+zzNvTf/sPUB7pdudqS/Y5d29tqbE+49Yt5YWMN15s/3Ff+NKo3&#10;Pi37T4juLOVVTft+/Eybt3+391qpa3qVzDava21j9vit4t7JDLvl2f7lbRiEvdiP8T+Ib7w9rent&#10;pGlM+mXDI7XG750eqNt4evnure8sdRabfP5rb/k27vvvvqxePpVtYafp+pwXdgks/wDoqRSv8j/w&#10;fPWLqXmpq72d1bXM1v5qy2dxaNsf/b3/AD1tGJj/AIj0i8toLm33S3nz7P8AW1ds/FsGj/ZNKVZX&#10;uL9n8q4h2fZ3f/bf+GvAte8T3nhLXre2il1aztNv2hrR13+b/B8m77q12XhLxnpFyrweRLptx9yJ&#10;LvYm9f8AY21jKn7pcZe9yn6vfDgSJ4G0Bbhdk32CDcu7dhtldRXJ/DKRpvh54ZdvvNp0H8W7+Ba6&#10;yutbGIUUUVoAUUUUAFFFFABRRRQAUUUUAFFFFABRRRQAUUUUAFFFFABRRRQAUUUUAFFFFABRRRQA&#10;UUUUAFFFFABRRRQAUUUUAFFFFABRRRQAUUUUAFFFFABRRRQAUUUUAfN37VPm/wBp+HPKVd/ly/8A&#10;stfGtt4w8S6lp2sajqcF3Z6fFuSK3itdjy/3PnZP/H6+v/2tpZ7a/wBCnW8gsLeK1neWaWLftXcl&#10;fPaPpniG1t521D+0ot3mrv8Ak+7/ALC189ifdqyPVpfwzjPsH9padp8Wp2Nykrqsvky7Zdj/AO29&#10;bdnf2Omy/wBnyzt9oVt/k7d7/NXUfY1eV5V+d2+7vZkrPmttP0S9S+uba2hlll2fa9vyNK38D/xL&#10;XNzRkEYyh70TPufAen+KvFtvr2rwM9xp2yKzhf7n9/f/AJ/uVq63YWegwahrm5ofKg3yyorP8q/3&#10;ErM8YTau9g9zoNtFeaxt8qJJpdiRI38dXtES8vNI0yDXlje7Vd8/zfxbPn+796o5ZfEbRqHn95pq&#10;+IbVJ9P1CO51XWYkSKF5fKdIv7+zf/6BXW3+m3Om6XFFO0t5FEqo0z/O7vW74S8GaL4MsEi0y2W2&#10;hXc++b533M/z/PWfrGib/Dmsafc3y38t0zu8ybonVP8AvutubmkH2Tw34x+FYpvEcU+mahff2g+z&#10;dpNp8/8A21f/AGa0Lb4IaVqvhB7yCKK58QXUC/6W8/7p3/jdP4WrvdV0pfB/g+7trmxgmRbNEXUf&#10;tnlebu/g3t93+Ct3w3qukXPg/TJYpYJtsSRbLT/Vbl/gTf8Ae/367OaXLHlOCMeeUuY8dm+G/hzw&#10;xo0sGoahHpusRf6Ra3CKiPZf7f8AtV6L8LrPXEtbiDUJV1Wx2p9l1G7be8v32+5s+WtDxJoOlXl4&#10;moQQQJqbxKjb4N7sv+5XP6l4h1C2nsmtrZdKtNJb9+iWu+W6/wBz50+Wj+KHvQPWPsF5s+Vbbe67&#10;Njr8iUa9rH/CN6XLfXjq8UWxG2SrEn/jz1x9t8ZtIh0t7xrxbmL+LevlbP8Afdq8c+J3j+88eRWj&#10;LfWkOhWsvyzbt6XTsm37n/oKVEcNzy94iVeUDY+NniHQ/GdhFPbTwQ6nYQPcRXaSt5rf7Cbf4fuV&#10;5l4b0pdY1eW+1P7T9nilRGd12Ps/77+7/BWe9zvs/wCzoIovtF0qSzvdrvl+/wDwf3fk/uVoJYXf&#10;lStp+ry2year3UX2P+P+CvSjHkjyxOOXNOXNIYmsaZc3+ptd3P2C089pYoYov3ry/Ps+Suf1J21K&#10;1eX5Ud23r5Spvf8A4B/DXR3Pg+zmtfscsGoJduy+bdzbPv7P4/n+7XS23gZX0G3l09oNVvb+dbe1&#10;RNiO7/c+R/vf8ArmxMbR54/ZPoMqrxpVPZVP4dT3Zf8AyXyMX4aeALbxn4ttLZbH7T+937JvkiVV&#10;++77tit/32tdf8dfgnY/D3wumpwXjXmnvLsaHasUu9kfY6SxPKssXyP9x/lrr/htoeofCDwr418V&#10;a14fudX8S2EUSaZ4ee6e3lumd9ny7fmbZvT5E/v1D8dfDXiP4hWPh++0fw/qVnbz6dFqt5oLb7p7&#10;CeXf8rP/AHvkR/nr5ypmM54mk4y5aRw18IqU5Ul7x82Qa3c6Jb29zAy2zrF5UGz53VP433t83+fk&#10;r0X9n74V2Pxa8c3D+Kmlm0yJXlZJZ2i+0P8A7+x2b/gG5v8A0KovDHwf8X2GpPP/AMI5psMT7U8n&#10;Vr6CKVHb+PZK9fRfwN8JT+Ev7YbUFXfFsiV5b61lSX/b3yy+V/GnyJ/47XpY7M6MKEo0KkeY46WG&#10;973jwH9pn4OeHvB8uiXnhdv9Cv4ndokvHuovl/uO371WT+KJ/mWvH7nw9PC8StA0MW3zd+37/wDu&#10;V9TfGy50GbxvcadP4jsdBR1VPs93Z3Dp5rfflRIkfym/1W/59u5Pk+SuXtvhv4Juf9Jj8baM8Szp&#10;FLM9nPsf/YR3RP7lc2XZpGlhoxr80pf4Zf5GsqcOY8E/sdbZ3/e/vU+9v2b6+4/gP4bvNB+EWn/Y&#10;7Fra0lia4uri4gTyp/8Af3RPuiT++/y/7n3q8P8ADHhvwY9xLBba5Fqt3a3TpEk2nOnm/wDTJH+f&#10;/vuvpjxDfweD9Ot7lbO50G7srVJbP7dpyW9vLEv+tiR1Td9xPuO7bv8AfrhzjHRrwhTpc3/gMom1&#10;GMInxZ4q8K+Hv+ElvYv7Kls7uW6lf7Ij/Ja/O/8A47/B99q6P4e6Jo+q+IbRrOKytrdJfKnlSXzX&#10;Ta/3/wD0Con8K/D6/wBZ1WXUPH9pcyyskX2eWxvU8r5P76o+6ut+DPh7QdH8dbdF8dQaxaLtee3S&#10;1li2f3Njt5W7/vtf99a9X+0aaw/J73N/hZyR+M94+Ltzbab4G1O5g8v7qo037hJYlb7ju8SI23f/&#10;AH/NX/b318s23iGz0FbvUL5o7x937qG333CIjfwffT+/9+vdv2jfE+mW3g2K21q8nsNKv53T7dp6&#10;/bUlXZ86IjXD/Nv2b/nXdvTenyI1fL8Nt8NP3W3XPGNzvb+DToE2/wDfVw9eZk9f2VOc5xlLml9m&#10;J0V5e9ynqH7N6aZ4n+IyXK2yuln/AKRPNMqW6Rf3N/71PufJ/GvzV6R+0/4ti8PaTpTQNBcpLO/7&#10;mH+P/c2yurf76P8AwfOnyVj/ALKkOkXmva63hy21aFtuye4u5fNlb+48SWqIy/x/xr/11/vYP7WP&#10;iHStB8R6VFqekT69d+U+yG4vJ4tr7/vy/clb+D5Hfd9z53TZWGKqfWMyp+7L/CVH3KJqeJPiZ8PH&#10;8Jv8ZYrSVPiZrcEvhuVHZPJiX7Pse48r+9s/8eavnHwxr1t/wktpZxRQW1vPdReVKi/P9/8Ageqi&#10;fF1oZ5fsPhXw3bW/3Ft5bN7qJf8Ab2zu/wA3/wARXZ/C74l694k8feH9Fni03+zLqdLeW007R7OK&#10;Vk/uRbYt3/fFezh8JXwUZzjH4v5pfZ/l/wC3TllWjOR9q/ELz/8AhWl7AsU72kunbIEdbrypW2fJ&#10;s3J5Ev8Af2RbW/iR3/j/AD8f4M/Ea8uk/wCKM8QI6/J8+nNF/wCholfd3xvmaz+GniiWxitrC9Wz&#10;f9z9mWLzVVPnTzYpX3Mn39ku1v4k+5X5robm8/ey3Tf3Fd5WavNyGFebqyoSj8X2i8X8UeY725+C&#10;fxBsIvNl8D6u6fwpb2ry/L/wHfX07+xzomueHrXXYNT0XV9E1CX97vls7iK7aLZ/yy2J5qr8n302&#10;/wAHz/wN8VfaWRUgbzUT/YbfX23+xh9jm+GOqyzyxPK946NNfeU6Kv8AAiefsVf4/wC83+5XqZt9&#10;ZpYSXtZRChy83unnP7YGia9eeMrKLTLPUNYsvI82X7PBK/lS7/4/kRt3+w/zff37vvN4lNoHi8aH&#10;C15oeqJdrPvg+0afL+9/3dyfNXpv7WPjDxRoPxOu7bTNTu7C3e1iTZbzvEkq/wC3td/7/wAvzsv9&#10;z5a8Y0HxRr02owxXmr6k/m7k+e+Z9u75N/8AstU4GlifqVKUeXlj7x62WV4rFToVfhqe79/w/iTv&#10;4S8UPcbp/B2pO7L9z+zpYvl/v7NlRTeHtTtrpEudBvkl2/6maKWL/wBCo/4TPxVYNLbf8JDrezc6&#10;eUl5KiO3/fdXrD4o+M7CVIIvGOr6bFu37Pt0qJ/6HXux+tv3/d/E+eqw9jOdKRiPpt3YO8VzY3ds&#10;+3780X/smxKEhWHc3yun35ZX3JXZWfxv+IKO8S+ONWmTd/HdPK7/AO5/s1sWfxy+JFsnkRa8tzcS&#10;/ehuILe6f/x6J91ROpjYR+GP/gT/AMiY8h5/s2KkqzwPE/8AAkux0/77qKabzn+9GkSrsZPNRK9g&#10;ufF3jiZ0bUvDHhfUrh/+Xi40Wwd/+B/J/wDE1XvPG+o2yJBeeGPh5Z3a/eeXR7Nnf/gCb65I5jV6&#10;xj/4EZfWKH2ZHkU029ZdzRb4l+X9+nz/AO5TPJZ99zFZyzLEuzeio6RV69p2saPqVw8UXg7wdqup&#10;MjS7IoryJG2pu+T96ip/46tZ1t8SPArr5DfC2yeV/kle01q6i/8AZ6qOZ1JfDTkRH2dX7R5bcuqS&#10;7W8vY/8ABR/rt8sStsVdjOi/In+x81epXPiT4ZXLxQReANbR3/jfxM+xP7+z/R6rw6l8OYZfKbwZ&#10;4g3/AMW/XYt67v8At1ro/tCf/PiX4f5h7Dm+0fRf7E6QTfDvXftM8H2Jb5kVLj7OkTPs/vz71b/Z&#10;+Rv4/uV5F+1vDZv8VYlsYNkr2sW5ImTY/wDcdNruv3Nn3Pl+T+H7qe8fsrzeHE8Ka3F4asdUS0SX&#10;eyanKv7j/bd4niVv4NqPKv8AwKvN/wBorRPCr/ENZ9e1PV7DfEjxJY2v2hG/3t0qN/4+27f996+T&#10;p4nkzX2soy+H4T1ZU/8AZuU+Z/7HlRniliaFPK3+c/8An/br6N/Yndrbxvrdiy7HW1R/vfxb/wDZ&#10;R/8AxxGb+58/zLxl/wCHvhvNsaLxRqmzyti79CifZ/5NV6n+zHZ6DYfEF10jXv7YuJ7WXdF9ge3d&#10;U/77+b/vv/gezfX0OOxsauFlHll/4CYUsPKEoyIv20tNudmhSy+eku5932hJ/N/g2f69El/773f7&#10;/wDCvzImlSou/b8n+38j7v8Acr7D/aW8Jf23pvh+B77T9HtIrqV2uLjykt0+Tf8A8sHlXd/ubf8A&#10;2avF7P4RWN4srWPjbwk/+3can5Wxv4/9bs/8criyfH0aGEjGpIdfDe1q8x5JbaJco+6Votis6bJp&#10;9nz0z7BPbRP5UXnfM+7Z8/8A6DXtFz+z9rVztlXU9EubdV3q8Wv2uyVNn+1LUU37PfjrY7f8I9d3&#10;KS/Js06eK4f/AL4ifcy/8Ar3o5vg5f8ALyJhLCS+yeJTTT/dll/dfc2J/CtOtvkb90ywy/3/AOPZ&#10;XrGpfArxZolruvvBPiC23b/nltZfvf8AfFcPeeHrzR711ubOe2li37vtcTJt/wCANXbTx2Gq/wAO&#10;rE5JUJRPe/2IUs4fE3iK+vrm2s0sNO+0S6hdy+UlrEuze7v95V+dPufP/DvXe9Vf2uBpGur4X8ee&#10;HdStNd0XVllie90+V5dzLs3o+/50ZN/8bVW/ZRhvrbx9caVBp639vrli2mz2L/Il5AyP5qO/8P3P&#10;v/w1237U3gqy0/wNoVl4d02w07whYanLa6dp+lXn2q3glb5rje/952T7j/3Pk/jr5HEVVSzWnK/x&#10;fcelThzYblPkz7eyRTbW3/NVSa/l3osu75/u7FrYms1h+0bolmT7m/502f7nyVSew+/8rIife2Sp&#10;sr7q548qUhk1+3lJFFu2fL9xabDMqP8AJ9+nQ2H7h1lZk+78jr/9n/uU/TYfJl3K3z7v4F3pL/wO&#10;tCOSQWyff+b7n3v46+hvgD4A0PxV4V8Ua5qPhq78farYNFa6Z4Zsp/s73Usu/wCd33q/lJs/g/26&#10;+fEtpfK3M2xHZ32eVsTf8/8A31X0H+yJPcx6h448OS6hc6K2raLLbxaxbtsfTtzp/pC/x/I+zf8A&#10;7D14ebTlDDSnE7MND95HmOc+P/gnTPAHiaybT9G1Lwzb6jYrdNo+rfPLZtvdXXzd+2Vf7j72+/Xj&#10;MP8Apm9ZZ5H3M7/IlfS37SXhBvDvw28JeGh4gu/EbeHJZbf+29Tililukl2OnlI3/LJERU+/s3V8&#10;4vbNuigtt1z8q/JF8/8A4+9Tk2JWIwsZN3IxtLkqE1si+VEu1fu7Nm7/AGKhmh2fKzfxfc3f7f8A&#10;9nVizeV08iWVkT7n3fkoewZHdW+RG/jTY7v/ABV7ZzSidB8PfB+q+P8AxBFpWiwfabiXd8jts2bf&#10;vu7/AHVX/brQ8efDHWvhvdJHqbWT/aPnSXTrxLhP++1rpv2ePElt4b+IOiL81nFdfJL8yPvX/gXy&#10;/f2f98V9BftaeFbnXvAb3Lyt5tmy3CpNv37W/wBuW4eX/gbxRbv++K+XxuY1cLjqVKXwyOylhIzo&#10;Sn9o+LXh877zbE/3qsQw7LPzfuI77Nm35/8AviqLzRQ7/KTe+3Yvyfxf367X4e6VBc2H2meL7TL8&#10;/wB/5/8AgFfSSlyxOOjS9rLkMXStKneD7VLB9st02eajts316xeeHtBv/C+mXgAAgP9/eRLZvb2v&#10;yv5Svt+T+OqlzbafprI3nx21x/Cny722/wAFaF/qujPo0UW2SFLhmRkRvkZa4KnNL4T3qNCNKHvH&#10;mXgy2+weKNKl09rl7uWddybd/wC6/j+SvePE/gzTIb23eLdePeb/ACpUZ3i/v/c314vZ2DeHn/4S&#10;iBp7C4tZXSLZFvd/n+SvQLPxzc3msxeVp/nW6xO8ruy/6Ozf7Gz/ANA/v0VI80uaJjTnye6W7b4n&#10;arpVu9jO095b7vNZHtX8r5f7jt/6BW1pvjy516Xz7bTJIdPuoleK4dPuN/01/u//AGdclbeIbzwf&#10;Zaqy2cnirT9Un37Jm2Pbv/c/8f8A/HK2LzwlqGpRaZPoNtFDpV0n7+H77q/z/c2/3Nlc0uU7InVp&#10;req3OvJp8U9o8XkL5tu7bHR//ZlpmlTTpdeVLE1mkTf88tm/56qaVptzYWTwWcUT3aNvle3gf5l/&#10;vv8Af21XfRNTh15NT0rUVf7QuyW3uF3xS7fuf7tc14fYOnl5Ym34n1LULPSXn0+Bb+Vdn7l28rfW&#10;F4kmvtY8OXFtbXLWeqovyzQ7fl/j2V2r+GGRdP8AP1CJ0f8A1qRL9/d8/wBz71Y+saJZ3l5LbeV8&#10;7t/x8I2zyv7j0U5GMonn/hLwxeaVptvPLLdpcPFslt7iXejv/fSqiP4l8N69b3jXM82n7fss8Tt/&#10;d/jSvRraw1ObRre01fT9Pv721byoprRtjsmz7/8AstTH0GK80mKBrZntGXZKk0u99tbe0MvZ+77p&#10;leJ/AEHiG1u1kudQh+Zbj9zPvRfkrlJvBP8Awiut6fF9pvb/AHxN8l229/8AgH/fddr4ehuvIuFl&#10;vI7mWKV4mT5XeJP9urGpaVPreqPtvFtnig+VEg+7uqIylE1lGMo8xj6l9mm06G51dftMVl8iwyr/&#10;AHv+AfNR4V8K6RNZ26y6ZbQ+Uz3Fq6fPtRvmR/mrQttE1fRLWy8qJtY2Ns83z9/y/wC3u+aqU3iS&#10;CbxgirZzwxf6qJ/k/h+/s/2av4/hMD9SPhrt/wCFfeGdv3f7Og/9ASurrmPhv8ngTw6v/UOg/wDQ&#10;K6eutbGQUUUVoAUUUUAFFFFABRRRQAUUUUAFFFFABRRRQAUUUUAFFFFABRRRQAUUUUAFFFFABRRR&#10;QAUUUUAFFFFABRRRQAUUUUAFFFFABRRRQAUUUUAFFFFABRRRQAUUUjdKAPlT9s5pWv8AwvappUuq&#10;pOsqSxbV8rbvT79eIaD4bSztUnnXyZW+drd52eKL/cr6S/akdU1Tw/8AL/yyl+b/AIElfPX/AAj1&#10;tNrP9p7rl5dv3Hld4v8AvivnsXL94exhv4ZoW3+jWqN5sfyfd+b+CuV8Z63LtT+yp9PuYrr91P8A&#10;a518pP8AgH8TVu6rDLqVlLbTxMkUvyM6fJ8tcVD4Mls/N0pbNvN2tLZ6mn73yPubN+5PvVx04xNp&#10;e4dLrd5q+leGXax0ddVu4olSLTvki3/+P7VWse/m1rww0utXm6/eVYktdJtIt6QP/G+/7zUa94ts&#10;0ltNMvNTjhmlbfAkTbLifbW3c63pUMtlY6nfRw3q7bjynl2Stt+b7i/w1fLKBjGUZhZ3kupQW8eq&#10;7YZfKR5UT91vZv8AY+esnUvN/tKX+z75XtG+RrRIPn3/AHfv/wAVdBf2balZytbSxJK6ttmT78TV&#10;5v4V03w5YaXFcwLbaldxM8Ut3bzo8v3/AON/7uytqaj8Rcg+KPjDRbzw9p+nTwT6l5ssTypbquyJ&#10;F/jd2+VVrH8GeGL651S0vrO8nvNMedrqJLtv9Hii3/cRFq3bTeHPEnjTUJWlvry9t1SLZNu8pU/u&#10;J/DUviea++HWibvDl4ryyz+bP/abPLu/uRJ/crp5vsnNy8suYfqWpWf2DW/ENjc3OsS7tjJpjfO7&#10;L/An92uM1j4r6fo95ZRT2Ml59t+TyoZU3xP/ANNXb+KqWvfFrV3gvbFoLJHsovNvruFtn/AIk/ir&#10;iU0e++Jc97c21jLZvYKssEMu13lb/wBl+SumlHk+Ixqy5zW1XW4tbvbvw1baDaaVu+eW4RvNfdXF&#10;eIdYawW30yBlufsrun2iJFREf+P/AHv9+sS5mvodXlZpJ7N3l2SzJLvRn/2E/u11vw00GzvL+3n1&#10;yxW5ivW+X5UTY6/c/wB7/crr+A8vl9r7sTQ8JaDfaxdXup3UscN7t+0ReVFv3/8AAPu1vWHirRbb&#10;VLf7TZrf2k8CRTo7fxr99E/h/uV0HiHxhHYWt3pGmxWyXtq37iGaCVN8X+//ABN9+sR/hc0yfaYv&#10;Itkum3/Iv+q+SufmO6nT5I8sRk2t6U+qJc3W2aK3l3y28Mv3Pk+583+x8lenfA3WINS8YNribYdN&#10;8L6deaqtvFtZPlT5H2fe2/P/AL9eT+HvA19rf7iXyE0zzWdnSLY7Or7P7nzfc/8AH69l8N+A4PCv&#10;wn8Z3NtO0P8Abd9Z6Ur7f9VEr+bL8/3v/sa+cz6tGnhJUo/FU5Y/f/wDsjCXxHYeCYfE9t8OfD91&#10;4Ys/DNs91ePcaj/wkNjPdPfqz/8AHusv3Yl+b7jv8zf3K+f/AIteNtPh8da2v2a5vNEeVpbXzWl8&#10;7/Y/j+7/AAL977lfSHieHSvCvw+uG0+xV3gsfKid1T7Q38CfP5UTL99PuPKv8L/f3V8/638HIte1&#10;zzVvpUuFs18iWVVlR5f77o3zV5mUxjVrSk4+7H3SKql7sYnnWjvpk2tp9pineJmW4V7dnl/3P/Z6&#10;+wPg+i6P4PSfdKn2rdLvlunR9qp/H5Vwjf8AkKXb/uV8qab4AbQfHKaRYz2z7milS4Rvvpv+5/s/&#10;wV9O+MPE95onhDyF2o7QIlq8M7SxS7XRP7+3cjunyfeX/wAdbuzl05KFCH2iKMeX3pHyf8Xbyx8Q&#10;/EnVfsLMkqT7Gd50i+6+37n8LJ/sfLWf/b0+paXcW0VtEmk2q7Ft9qea7f7b/wB3fXO+IbNtK1S9&#10;nvFuftqy/LD5H7qX+D5/4v8Aa/2qx9KvNed9u2K5snZd0Ox9jvv3V9PQjSpUIR5vhPKc48/NI91+&#10;AnhWe88W/aYtI1K/S1i837JbwfO7f8BR9v8AvvXpHx7+IqaP4SuNIaz+wf2irSy2OofPEsqumyVN&#10;uz+46/3vv79/yVY+AnhKCz8EfbNXs1htL3Y6+dao8SP/AMC+b/vhG/3Grzr42WGp+NvGtxpTXlom&#10;n2Uror3E6J/AifcT5m+4n3E2/IlfJ4ivTxGYR5vhid75cPQPFIX+3puZPubn/wBHl3o/3P738NfR&#10;H7JHkeHr3W9Xi0ye8SVdizeaqeV/wPfF8v8AuOteP6D4b07RNSfT57a+1JLhvs8t3cbLW3/u/ut3&#10;zN/47/uV9UfDTwl/wg3hDbPpks2nxK8sTzL5Vx9nX/lqkTJtl/vPs3f8A+9XfmuPpfVpQgc2ClGr&#10;L3Tz/wDa316K/fRNPi2+bdL9ovLfdLLEm3/lqjt8y/xpsf7uz/cr5yh8PXn2J54opLy3272SGJ3d&#10;f9/79dl4wv7Hxh8TtQgluY7my0tbh4k3b/NSLf8AJEn3vn2fLWLZ6xqvjDWfsMF9c2CfI8FvFK8U&#10;UW7+B0WtcucsJQjTj/XMEq0qteUY/Ee+/stQ/wBj+F9Tnlgg8q6ZXa4vlSV9v3ETY0Tr/wCOM1ed&#10;ftUWeueNvHNomn6RLeWlhElq01pBvt1+46f7q/Pu/wDZE+6n0LoOm6/4M8F/af7QgmiSBrqW3R51&#10;uJV2fO6ebEiz7PvN5UrfL/fr4y+Iuqwax4huLxrxUu7rbcRW6Rb9kTfPs3/w/wC5Xn4LnxGYSrx+&#10;ydOJ5vYckTnNS0288NvFBc2bQu3zq8qsm/b/AL38Nel/swWct/8AF3TG2rClurO0u759mzb9/wDz&#10;/wADrzHRL++sJ/s0TWyWTNv+yX0TPE3+3v2fK3+5tavpD4IeBtD0HV01Oddl3LBF59uk7/Z4Hb5t&#10;jy7933Nnyb93+/Xv47F+ypShU+0eVQlL28YyPS/2t9YWz+GM0UsSw3crLFBsidH2/wBz5oom2/f+&#10;T5l/3f4vg94ftL7vKk2J8+96+pf2sdVvIfDmmaLBZ/8ALf7bBLbr8m350ff/ABbk/wBv5v79eFJp&#10;un6PoelX19pk+vXeoxNcRIjMsSoruux3X5tybPn/AN+vOyWUMLhPe+KUjbH1OSqcYkzQ72bajt86&#10;/L92vvD9i2H7N8L7uW2gu5rtrpt32RpU8pPk/jiilb/0Ff8Af/h+OrnVbP5IpfBOnpL/ANd73Yn/&#10;AJF+avsX4OWdtpXwxtJX09rO3ZVlT7PE0sUTN/H5rb/m/wB/d/B8lXnteVTDcko8peCnKdT3jxr9&#10;op/t/wAV75li0i80lFXcmoTwRS/c+f596N/3x8vz7q8C8SaJp+j655WlX0epW7t5q3EK7P8AgD/c&#10;+5Xovxp1vQ9e+IOsXOrrqF5e+eqLcWjJ83yJ8+z+Jv8AgdcVeab4Vd/P/tDW7Z/uKk2nRP8A+1Ur&#10;bLYyoUo83N8P8pxOc6OKlVRR8QzNcvbzxfcv4t7J/wCh1StnWzV2aXyZdr+V/froLCz0G/054ItQ&#10;u7mKyl81pfsP3d38H+t+arH/AAiukXLbbbxRaWbSvv2X1rLEny/3Nu+vSw+LjGPspc3u/wB1nuZ2&#10;+apDGQ+GpHm/7e2l+Jz9h8n3W852+ff9+ug8MeJG8K6tFfN5Fz8rbU2/P9x13p/dZN/yf7lW7b4a&#10;f2l5v2PV9NvIt3y/vZYv/Q0StBPg54jhuEgVoPtcq7m+zy+bs/2Ni1pUxFGrGVOUj5z2jlHlkZl5&#10;qXh62/f2nhxbza2zZqd877f+ARJFVe58cz2CyrpmlaXYSy/6r7PAsu3/AG0eXey/8Ao17w3eaJL5&#10;WowLD8vmq7rvSsRIWhd2WJUu5W/1P9/5Pk3vU0sJQlH+Yw9gdtomt3mt6bKuoaxO8TrsaFIlTzfn&#10;/vqm7bWZ4ev9DsPtdtqdnK7y/dllV5fKT+NPldP9n56LDz7bQbuznfyUeVXX5kR93/xNZn9mxOkr&#10;StvlZv4//i63lhqfLy/D/hOypTjKnGMInYQ6P4ev2e5s5bS5Rv4H1iK3/wDHGiRqfDonheGJ2ubp&#10;bBPmeXytT+0bvn/u/Z//AGeuHmSDe8Szqkv8OxkT5f8A2ahLOJ97fM/zfM6fwL/7LXH9Qqf8/ZHB&#10;7GtCXuykfYH7HN5FNpeu20G65S3uv3Xy/Pu2ff8AuS/wP/AjN/tp/Hxn7Uvh6K/8YW7WssVtug/e&#10;p/wP/ZRF/wDHFb++m75m679ie8s08L+KPKZYbTz03J/HP/v/AL1F2/777P8AfrE/aZhgv/F8V48E&#10;lyiQJtmRt/8AH/vv8vyf32/9lX5v4M5PsKUeeh7581TXi6a720srOifJ5qL8m6vav2SHX/hZsSz3&#10;n7p7V/kRk+f/AGPmT5f++G+49eReObCzS68+JW2N92Lb/wCz12v7Mc09h8XdHZZdj/Mnzrs8pf8A&#10;P+79/wDgr6/HR58HM4Iy5K/IfQf7ZNtfJ4VsmuVnRPtSu0s3mpKq/wDbWJGZf++v+Ab/AJvkSzhl&#10;1i48iKCWZF+8/wB3bX2j+0hDEngh2tl/e+ejxf6KsW5/9jbFErL8/wD01+/9/wDv+H2HlW1vFBFA&#10;qSy/O2yvm8hmo4blf8x31KfPI8cd2ml2QTxTSuv3Puf+hVYubDWoYopXguYdnzt5TfwV6Q/gPTL+&#10;eVryJZt0/wBoXYuzb/sf7VaWq6bFNYPFtnRNuxfs7fPX08nRl9g4/q/xc0jzXwl4q8S2Essulavq&#10;Fg7r81wl46f+gvXYWH7QPxG0pPsdt4q1C53/ADxJN/pDv/wNt/y1U1j4dSvZXDWPm7fv/Z4fvtTP&#10;D3gBbnRNy3OyVt2192/bWVTCYSr70qcf/ASI063wnp3wl+LWtal4/wBKXULPT4YrqWW3lu/7Ot4r&#10;hlZHWXfKqfxo7/f3f3vmr1P4veCvDvwv8Ayz6X4WsrfSkuori50y3gurWK6b7qebuldmb593/LJq&#10;+efBmm694Y8TaPLP5bxRXi3DXCNs/wBv/gP+/X1L8adK/tv4c6q0Fsr28tr/AMfCReVv/i++tv8A&#10;e+T+O4Zv76b/AJa+RzajToV6Spe7E76fNyy5j5Vm+KPgy52S6h8MrH7X/wAsktNTuok2N/f3O+6o&#10;bnxD8Ob+4iafwrr8NxL/AAaZrEX2f/yLbv8AL/vvXntzZ6rczyrBFc+Sjb1SaDfUs2mr5CNcxNbX&#10;D7HWFPk3J/cr6eGWUI/DOX/gT/zPK5qh6B/ZXw7SLc2ta3bJK2xftemRXWz/AH3if7v/AACj/hW/&#10;hW5gifTPHunpcNvRk1PSbq1RU/74evP9kFnpzrE/yN87Oi/+OVSubm7SXf5s6Ov3f49lb/UK8f4V&#10;eX4B7Tk+KJ6bD8PdB2PbN8SPDdgn32+zwXjfJ/36ruPgn4Y07wH8WNH1D/hMfDviG3il2Qadb3Uv&#10;2htybUfZLFt+R9jtv/uV4PZ6xsSJZZbl3TZufan3K2PBOq3Oj63FqdnFHDdpeeb5qOj/AC7/APx2&#10;uOvgMTKlKM6/N/26jaFSB9V/Grw54jTwDrWla54uvfE1xeX0V7Bca3Fa2v2B2f5/K2u7RRbX+5Ki&#10;V4CnwB8Y3lrbz2bWN5Zbt7XFvrFq6N/sf62vsjx5YXOsfDa4giVr+3lsfNa32yyp8yb97osTqrfP&#10;v+d/N/id6/PKHW75PNsYIlREZ9sSf3f7/wA1fP5K8ZP2tKhOMeWX8v8Awx04jlj70j0t/gJ4683/&#10;AEbRZ3T+/DdRSpt/77rPf4D+PUvb2X/hGtSm+X5Xig3/APoNcvZzaq8UstzL5NukT7X2omz+5WZ/&#10;wkOpo0sUV1IkTfe+f7//AHzX1Ps8w/5+x/8AAX/mccvZnpGg/DH4iaPrNpdf8IPq7pbzpL5z2LJt&#10;RX3/AOUr7A8YaVL4k+HNxbRK2pPdWLSzv+9l3Ssn33RYnVVf++7qzr829K/PT+0r7d5/2xkiib5d&#10;/wDF/wB9V91/ATxJB4z+EGn3N5Kv2ey37prhokSJ2d/n3yuiq3/fTfwfIiV85nVDE+zhiK8o+7/K&#10;dmGlH4T4qewgs3i3QQP9nZ0abc6f8AroLa5trZ/mSOF9ybkt12bN3y16V4n+IviPwN8S9Q0VvEuo&#10;Q+Gmb91suv3USN8/991b7/8AfZa7DTZtauYk8rV4tS+78l9YxSpL/wB9o9etSxuLnShV9lHll/e/&#10;4BEaVPnkeT+GPsz3rqk/2mL+4+xPn/4DU3iHTYIZbeeKJXaVflhllX7/APsV1V/qsthqU3n6L4fu&#10;drfMj6PBs/v7/kRKifVf+Ehf/TPBnh2aJJX+S3iuEfZ/sfvflpyxeL5v4H/kyOnljy8pwXjzw9vt&#10;3vor5pv+XhoZm+Td937lV7yG2htfti/vrtPvSp8n7r/4rZXouq+LfD0P+g3ngCJ7e6XZ532662f7&#10;m/fXP+JPGHg7RNBls5/AvnPKnleSmrS/+zVccbX/AOfEvw/zOapTj8RFf+MLnQfD1pFpEFyiNK9x&#10;9ouIllT5U+++16d4P8c22lWEsdzc3cyRSvcRXCKmyL/O5659PiR4AtrCLSrbw1qn2i3i8pYr7WF+&#10;T+P7n2ejSviL4ad7f7d4JjRJV/eyzancPv3fwfK6LR7epOP8CX4f5h7v2ZH078DfFtnrGnX2kRMu&#10;x1+1NcIy7JU+7vf+H+H+Pcq/P8js6Vi6xpsXhLxvLYxSyzWl1vvYvtH30Rvlf+5uX5/7i15/8Fvi&#10;douieMtCg8PaDFo6Sy+Uz291LcfedNmxZXdd2/Y6/wC2iV7x8ctK/tXQYp5ba9vIoJfN3wy3Eu9Z&#10;flfY7P8AN9/7+xVr5avKeFx0ak48sZHfTlzxPOvFWqzzXSK0Ut5ZLs8p7dd6I+yqmmzNbXFxLfXM&#10;qJK3yxP/AHf9vdWVo76elrb2cF1/x6y/Nvn8qX/c+aq/2nVdHlu7HV4l1W3ut7qm75EVv77/AHa+&#10;sUbq6LNizv7XxhZP5C3em7Zd/nI2x99Xba5tvDz/AOnagz2Tfee7lVPK/wByuUh0q50TTr2x0Xy9&#10;Ni2/6Lv/AHvlN/HvSuf8W/D3U/HMVp/aF8qJAvy+Um9Hf+/VxjExlzcp6HqupaZeX7waezQ6mkqJ&#10;LsiZN25Pk+f+Jaz7CafR9U1C+aXzvtG3c6O+9EV9n3P9ivP/AAMniXwxqVxpiwb7G3X5Zdv+tX+/&#10;vqx4hvF0H5rzU/Jvb9mla3eDfE3+xv8A4a6OQ4+b3T23RLCB5b25uZ1vPtCrtimbei7f40rgvipp&#10;Wm6VptxqES7Imbzd8LbHtW/vpXP6b45WHVLRdQg3yyxJEt3aNvSL+5vrY8N+IZPFsupwXkXnW6q6&#10;LaXEXlTK38Cb/u/36yjTlCXvF/GfqT8Jpmm+GXhWRpVmd9Lt23p91v3S12VcX8IIfJ+F/hOPymh2&#10;aXbrsb+H90tdpXYYhRRRQAUUUUAFFFFABRRRQAUUUUAFFFFABRRRQAUUUUAFFFFABRRRQAUUUUAF&#10;FFFABRRRQAUUUUAFFFFABRRRQAUUUUAFFFFABRRRQAUUUUAFFFFABRRRQAUUUUAfLf7X+vWeiaj4&#10;faedEl+yztsZv4NyfNXzXoN43i2C416dbuzsreJkil8//Wp/G6RV7J/wUH1OzsW8NLfafJqULwTu&#10;IoX2s7KyfLXybrF/qFh4ci1PRdTn0G4uvKRobiXfFEn9z5K8evT55nq0Je4e0abeRaJp3lQRSeVu&#10;2L5su93+f771z/irxnBpv2exWzuZr3UdyI9vF/qk/v1laV4kVNG09dQvF1LUGiVF2f8ALVv43rTT&#10;xbp6WVxLPPbJ9nb9+m77tcfsuSR0yl7p5/r1nP8AD26fXrOCDVbvakS/a22Ojf8APXf/APEVj+PP&#10;DFtqtlca1qCz22pzqiSy2jO+16l8Q+PFuZ3XyFuXRW8pH+4tUfCvxRtvDb/8VRBAiffaKJvvf8Ar&#10;sjSl8Rx/u4e6WNV+J0/w98EW9j5G+W4g8q1t03vsi/56u/8A7J/FXnFzqUHhvSLTz5bn+ynl837Q&#10;iuj3k+z7iJv+6le66lbT+LXuNTXSPJtGREtYdvz7K5zxP8OrnxPb6fOulSQ2kSui+dE6f79XTlTg&#10;Y1Kcp+9E5L4Y+KvEet6vb6hPfN/ZUX/LHyliSX/2au98bQ31/a+Vc3K20UvlSxQou9PlfdU3hLwN&#10;50UsH2nyXt7XYr/3Nz//ALdGpabLbWt9c+VEn2KB3ildtlEpRcvcCMfZR988c17TbzwfqmoavbaY&#10;t/8AapURt7fIm75vn/4HVjW/E+rpYI2nssMt/wD69IYGf/8AYrzLxP8AtAtrFnd2MVjA++X5bibe&#10;6On9/ZXpfw0+JujeNrBdFsdOVNWS1VpWT5Ipf91GrvlQlGPNKJjTqfZOJ+wWbyxae1svm27fukf+&#10;L++//jldn4bh1HRIv3FzA6bv3ULr9xa6DxVo7al4eeDT9PtLO4/5a74Nnm/8DrBv/BN9c3FpLbXb&#10;JboqpKiS/I22o5jpjyw+yaD+M21JLj7ZA0KRfIzy/caqvh7xnfa9dJZ6ZqsUOjo3lMluv73d/v1n&#10;2fgzU3v0Z9Qa5tGX97aTJ9yuq8B+G7bw9defqF4t5Lu3xI8SxeR8n8G2o92MRc/N8Q9/FVnoN1Lb&#10;Kt9DdoqvKnmv8n9yvpvwq9trHhrw1pmp2avFa2v9pTpM3yJcSvuiR9kqfN5SI33/AJd9fM/irxVp&#10;niHxBpmh6L5GpatqU8VrBaRMm95Wfanz/wDxdfVL32qeHvHeleH9P8EWSfDtND+1XPjnc6SxT+Vv&#10;d3fZ8jJsdPK+78//AAGvjc+h7T2al8Ufe/Q0pz5jzP4/eM5fDyW+kWNnJNdpPFKqQ/J8vz79+7+4&#10;6bfndvvv87JsryTVfGF9Z6bFPqfmw6ncSpFLC87b0T+D7v8AE/8Ac/8Ai6yvGfxjlvDLOuq3tte3&#10;Sqi2+nr/AKqJfufx/wByvN9+lfb5dQl1DUvNl+eV/sv8X+/5td2XYSWHoRjL9TxK+J5qv90+zfgV&#10;8N5/+EXTxDZ+EJJpWV4ovsMsUW3+/wD61H3N/uV5l8bPjS15eJpVmv2yW1n+5dq6S3Dr8qJ/vJvf&#10;fv8A7iL/AAV2nw8vvD3xx+HPhi+/4TDU/CD/AAwaXUr60tZJV+3RebuR/kf7/wDrU3p83zp/fr5o&#10;+K/xd/4Tbx/qur2P/EntL++nuGiRfn2M/wAiO/8An5q48PQlisbLmj8P/kp11avsqEfZk02sa5YL&#10;/p22wi+eVv7Pvv3qf9u6vu3f7+2uo+DOt6n8Ufih4c8J+a0MV/OkX264uriWVEX+PYsu1m+/8leE&#10;39+1zdPLPeS3Lv8AJvllT/virfh7xPeeEtesta0+eewvbOdZYJk++jL89fTVcBzQl/MeN7s588j7&#10;5uPif4P1DwP4/j8LJqif8IW32C8fU7FIn3P8iOroqN/rd6PE+7cqO1fD2sePJdbvLuW8l1B90vyw&#10;28qIjr/t17b+0t+0nF8QvBvhnStDs7TSnuLOK611LSBIvtV02/7+z7y/xr/tS183vc/xNKqP9x/J&#10;+4tcGU5eoKdepD3pHbiq8Zy5D1P9mDwl/wAJh8btH09dsLxM16z3HzpEsXzf+Offr6p+JnxZ027+&#10;F/irWPBXjX/hMrG2uXsNQd2uGe1n2v5Vwnmyy/I+z5dm35f738HxN8KPiXqvwo8eaV4l0qVftFlL&#10;8yP9yVG++n/fFe4ftS/Evwwnh7T/AAr8N9IttB0HVoINd1VLTfvnumT5Eb/cV/8AOyuXMcJKvjqU&#10;eX3f/Jf73N/7aaYatGFCR8321zLc6o86uyXbS71eL5Pmr2j9nW8tvE/xs8KW3i77M+nvdKjXDy7N&#10;7/wI7/3f4PnrwpHnh+favmp8nybt9Ft5ttcJLFuR4m81nT76V9DiMNGpCUEedCXJPnkffnxQ8ZeK&#10;4/hj48vPGvg2w8CTWepRQaD9kDwvqMDPsdPu/OqIjPv+98/+1XxR/wAJJYpOn2bQ9P2Rf8/c8r/+&#10;P70rrfjZ8ftY+LWm+D7G+vGm/sjTktX87+KX+N/97bs/74rzD7T5LeVE2x9uz5F/+LrzctwEqVNz&#10;qfFL/EdeKqxq1Dqn16eaWKC2ttN01P4Ut4E3p/21bey19Y/AC88ZP8AfI+FFtpeq+P4ta/4nCaqi&#10;SzfY925HR5X+6+xlf+9v/hr4bhml3/7a/wB9nr0b4RfGPV/hRrd7qemXOx57O4sm2f35U2p/3wz7&#10;/wDgFdOPwUqtH938Rjh6lOlUPQv2rvGyzfEa70XSJYJkglV53sfkhinaKJLhIkbeu3zUf5K8l8Pe&#10;M57Z/Is7yCG0f/n7s0uLdG/vpuT5f+AVg3OpNqV7LOzb3++29fuVSS8XzU/db03fcdv/AGSurDYK&#10;nSw0aE/e5Sa9aNWfvHpdh4ktrmW0a8XT79J5URbixWWLf/D9xfl/8cr7wh0rStH8PW/hGXU9Jm8V&#10;xaT9tl0FLpPtvlbP7mz73+xv3V+bNteR2d4l5bboZUlWVfuPs219h6l8bfBk3wz/AOFx22kKnxfn&#10;X/hHWuN/yJ/o+zzdn+5/49Xz2dYeVqUYx+L/ANK+z/26ehgpU4cx4Jr3gDUdSl+3RSxzWj/vWu0b&#10;eifJ/s/xVi2dsujr5X27S7PyvkWK4uvtDy7n+d/3SOv/AI/XH22sS+bLOqts3fLvb5EarH2xplSW&#10;eJX3N991+/X0NKhX5FGcjzp1JX92R2VtqttbebE0umvFLs+Sxs2/77d22VS1LyEukaDUNGS9VvKV&#10;Hs5U2N/3w9Yn714JVXzURf78H3P9ypra8is1ed23u/3nlb/0Cp+qTjU5vantSxnPgY4Vy96MuaP/&#10;AG8bqWHiWaJ54tV0ZIk/vzrb/P8A303bP9ut7wZYRaO93PPLZXOt7XeK4e8a4+T/AHl31xk3iqXy&#10;kXz55k+//G6L/cSpdN1u8s5Xn8pt7Ls3v/daqlQqS+1/5KeVapze/I7jX9b/AOJXd2PiOWK5R4He&#10;x8mKV38376PvbZ/t15u8Lal5vm2y+VK33N290212t/45lm8MvLLBGlvLLsiR1T5fk++n9379calz&#10;FNapFLEzonzqj/I//wBlWmGo/V+aQ4xjGRdh0SfynvIpYoUVtn8Cfx1gzXn2lntoPMS33f65G+//&#10;APY1tzalL5X2OL7M8TfI0Lr8+/8A3/8A7Omvf2MLJOsDQyrKnyQ/xf8AA2+7XcXKP8pmWejzvevF&#10;eRLbW8uxGeb7mz/YT71dKnh6z+z+fFPHDZI2xpreXf8Ax/I+xqx7zWHvJXaeJX83+/vd3oe/VF8h&#10;YleJGR5UmpyD3YfEfWf7IVtFeapqcWkLO83lI/8Ao6M8rvv/AIFV02/L/tr/AL/8LUv2n01PTfFG&#10;mLc+ZZvLBvaa7i3vKm//AH33f7+5v9/+7xn7MfjOxtdU8S+CrzUrnw/N4vsf7Ng1u0Zlls5WdNj/&#10;ACvu21Z+Ps+meCLTwv8AClNXu/GV34Qaf7ZrF1K25vNfckSNv+RUTYv+/Xw9SEv7Wi/65f5j0va/&#10;uDyPW9bs9bit7FVVPK3Ozws1d98B7OOw8R2l5BAvzTxJ5u75/vpv/wA7K8shvP3sssUTWybfvo33&#10;a7P4e+MLnRPGWn6qs9okWl3kV0qXf3Jduz5N/wDDX1eKj+4nGJjSqR5uaR9m/H7wxfJ4IupZNPn/&#10;AHEtu8+9fnVmdNjy/wCkO3/f1N3+2v3W+b003yZfPWJdjrslf+NNte06hoHhPRbvXPG+h+Ir3WNQ&#10;+JsUqLpN7Put7FFf97t+f52T7if7/wAny14no+t6nf8AiDU7O8gih0xFd4tnyP8A8Df+9XyWTwlT&#10;UpL4eb/9o9WU4x90ytS1Xybd2iX53bYuxqZpuqtf26RMvkujbFd/4q008JNcok8TSujyvcKlwux0&#10;3fwVFNYWdndRWbStDdt88CRJ/wCP19dHlPNlzc3MaqX6wuiurfN/H/AiVziWcqatcf2Zqey0Zkdb&#10;d4NqRL/GiVpwpBYatbwXmoNN56+UsT/3/wD4qugubCL/AJ7rbJF8/mzLvdfk/grHm5Tbn5ivc20q&#10;ab57RM8vzoiffr6LvHg1v4fJFLPAl3cWez5/K+VtmzZvZ93+x/Cv8Kbq+UdV8W6RbRXFjYxQale3&#10;Uq+aiS7/ALQn9/fX0Jp3xKufAPw0+Gv2Hwpq3i+LxFdy2t5/Z99Lbpp0SP5XzJF/H86Nvl+Xb8tf&#10;O5zSm1CRrTqxlI+c/EOpT+GNOt4LZopn27JUl+d4m/3K5LWPFX9vXEWmXNm3y7JVRFRH/u/cb/fr&#10;3jxJomi6J418QaZLK2pJpuoypFC8SSp9/wDj3I67k+78m2sfWPDEXie6+0xQR2b/AMMqWqW7ouz7&#10;ny/99V6GDx9WUIqVL4vtHiyrV/a8vL7p5Z4YsNF8VX+p6f5sttLAz+RcQ7JYpf8AgGyrE2iTwz7f&#10;7BnvPK/dfaLT50b/AG69w8MfDHSIdE+3RXkFtbyqyXUSRIiS/wB+uI+K/ieL4b2Fp/wjlnBsuJ2R&#10;pbtt+3+P5Pnr1Y4mUpcsTvlGMYc0jzG58E6rqr77y2XR0dvle4b5P/Hqsf2VfeANU0+5itoNVilV&#10;/KiT7krf/sVFpWm614/e91C8lnm82X7Or/wLu/uVpW2leI9Kurfw9FBElwn+qR5d+1G/j/2a6akf&#10;ax5ZHBJxnH4T6++F2pf8JP8ADmxaeKLzVV4me+/eys/3vk+R2/jR32J/Hud/n2p8k+NvB8Xh7xbq&#10;EsvmTPPPKktvaKz/AO3X0D8ALs+CvBfjIeONQgttH0aJL2+u/Ke6RYn+4nlL/rfn/v8Ayr/3xXA/&#10;GHw1aeL7jw/4y8J6lPfeFdYs/tEdxaK1vMjxfI8Txf8AA0T5Pl+T5K+NwTeCzKcfsSPUlHnpRPJL&#10;nwwlz/Z9tBKv9n3W54Hd9sv/AKH81c7pug3OvXl7Z6fZwbIlRFllZ/N/9D+Vq73QdK/0i9iltpfK&#10;03c8SXH93/frH1KZofF9ldaf++uJYv3qJv8Al/uO9fa8558lznKar4P1XSrW3gufPhdld2t9373b&#10;/sf3q+o/2LfE7w+FPEds1tc3N7prI9npMVytvcSyy/8ATVv9Uvybmf8Au15D4h8VRTI9zLZx/wBp&#10;2X7qKV12f7/z16T8Fte09/GGlaxEttbO7bJ/Jffv3fL9z+LY2zYj/wAVeTmkZYjCSjI1pR5avumT&#10;+11pSvrmj69FYtC97B5V8kN9Feok6/8ATVPmb77/AH/7lZXwZ8eNeL/YuoXSwvF/qpni3/Iv8FfQ&#10;H7Tnhv8A4SfwR9unlnvPsDfal3yzy7ov4/3rJt/742rXyF4Yez+2/amVoYknXdE/3FTfXnZLU+sY&#10;T2Uvsm1aUqVbmPUPGdzFpVq8ltL/AGrp940v+lu33f8AgH92tXwAkD/a51ngTT5dnlJMuz5qr2dh&#10;Z/2Q7X3kJb/O+9PkRa83v5v7KunaxvJ9lx8+zzfu/wCx8te3GPNHlCpV5feOj+KKafeXmnreXU+l&#10;Xdr86wpL5qSp/frnIdE07xbao1zLHeXatv3pV2zmaz+XxDp895p9wmz5/kf/AIA9dGnwTg1iWLUN&#10;BlZLTcsqvF9/yv8A4qr5uSJEZc55onw6s9YiuGtrlodQt5dl0ifPu/4HQ/hhvsHlSsrvt2NsevQN&#10;K+FFzo/iN7meCV7dZWll8q62O6/7cVGj+El83U7xpZYdMlum8iHb86fPWP1unL4ZBRlTlL3Tz/Qb&#10;y28Maui2MEU1xbsr/J8jr9x6+7ra8tvHPw80+5l8pEv7XY29YEeVtn8btFLKzfx/JtSJXRd9fPlt&#10;o+ivqifadIghu4lWJXdfklXZXsfwN8SK9vruhwLLZ/Z3TyIbeeVN6N/1y/et8/8AyyR13NL8/wBy&#10;vns8j9Yoc/8AKd9OMoHi3xO02Xxh4XvfEOlMthrukSpZa6luq7/7iXvy/Ltf7rf7VcbpWsXKabFB&#10;cyrfo+zcnyPvr2X4i3l98KPi6mvXOizzafqkD2+o2l2zOl0v3HR9zv8AN9z77sysleL/ABL8KxeC&#10;fE1pBpmptc6Pq8H2rR7j/n4gb+//ANNU+66VjkuJ5OXDVfhl8P6x+QVI/aOm03xDFc6v/o08H9oP&#10;95H/AI1X+B6uza3P/Zd3L8qXCRN++hi3/Lv/ALn96vJLDR/szPO0sn23cj/aNq/NWnDrEtnLLA1z&#10;HC7fxum/5v496fxV9hKgY+0PULbxDpl/YQxaZK2mxOqpvdfnl/2H3VzSfDfVb+3e8toI7bT4GZ1t&#10;L6VJfnb+5/svXP3OlNeXHn6ReKkLK7/I2+JnrH/tLXtHs/IvNTVJZ1dNnm7P/saI0+T4ZGNT+8Z+&#10;m2etW3iO7ggVbPUIm3skS/P/ALibv4a9g8Jaxc6rpcUt4rQ3e7YyOmx65Hw86aVpcv2yCT7a6v8A&#10;6Xb/AL3en8H+1XQarDY6lpNxLBKsN78lwtwjNFsZf79FSXMFGPson61fCtNnw68NL6adB/6BXWVx&#10;fwfma5+FfhGRnV2fSbVtyN/0ySu0qyAooooAKKKKACiiigAooooAKKKKACiiigAooooAKKKKACii&#10;igAooooAKKKKACiiigAooooAKKKKACiiigAooooAKKKKACiiigAooooAKKKKACiiigAooooAKZT6&#10;ZQB8g/t0+Ep/E+reFFgVflgnX7+3+NK+UvFXw61Cz0aK2lWye0gbeu+62Pu+9s2KlfaH7XMKPq3h&#10;mWTzPLSKf/Ut8ztuT5K+Pdb17UNS1F/tMTQ6YjfZ4kmXfcSt/fT/AGa8SvKXtz0qX8M8p1LxPfab&#10;rKaZFFbW2p3X7pZYYvvP/cStvRPhdqM3lLcyyQ3CSyvOlwu9N39/fvru9B8K2L29vqF5Yx+anyWs&#10;twqb4KqXkN54biu1ivrvUvtEu/zpW+7/ALFX7T+Ujll8Ujgr/wCEqwrunvrTYr/8u9tsd/8AvrfR&#10;beCdDhniWKz87b/z2311Uzz63bxbU2Ju/jas+5hlsIvKjZf99G+erjKRjKQ2w8MNNfv9hlvrCJfu&#10;/Z7qVNv/AI/tavQobPxRYacjNrkF5ZRfwahAu/Z/vr/8RXAaV4hn0qV/PZtn9+t+28SXnidX8rbs&#10;3JFEn3N7tUVIyNqdUm8Z+MNK8B+BtT8Q3krbN3mxQ/8APVvuRJ/6HXxp8Qv2h/EvxFsr6zliis9P&#10;l+8luv8AB/cr0D9tLxVPDq+j+E4tkNvaxfap0i+4z/cT/wAdT/x+vnK21WVNOu7PYvlS/wAf8dfQ&#10;4HDR9nznBXqc8ijvre8EapHoXiG31CaeWJbdvNXZ/E38H/j1YOz/AGamSHfsr2JR5/dOPmPR/AHx&#10;Ri8PeJpdQ1WW7vIpWZ5USX72779d34z/AGgdIhi3eHla5uJfu+dFsSL/AOKr53f5JdlD/e+auaWE&#10;pSlzSNvazPbvCXx+ubCwuILy2V3+Z1mT7+6uH8SeNr7xbf8An30v7r+GH+7XFeds+7Xd+APh5d+J&#10;2/tO+inh0WBtj+TFvlnb+6i/+zUnGlh/eJ5uc96/Y+8NwaDe+IPijq7fZrLwzp0r6d53yJLeS/uo&#10;vvfe++9auvftLX158JbvwBYtPDaXV+lxEn390Wz50/7+7WqrbeOfG2jeD7jwna+Co5tEuJ4rj7Pq&#10;GmSypb+V/qkVPkX+/wD3vv1RTXviJbb91nc6JFt37NG0eKyd0/34okavzGr7PEYurWruMvejy+8v&#10;hj/wTb2j5eWmef22j69c2qQJpl27vvf/AI83d1/4Bs+9WhD8E/iJqny23gnxJsX51e40mWJH/wC+&#10;kqxN8UdTuftC/wDCQ6zDZfxRf2tL+9b/AG/nrHf4hXl5E8EH2ub5VdpnZndv9jfX0/Ljfscv4nLG&#10;NOfxHd+GPgt8VNB0nW7az8K6pDFfwJFdbF++v39n/fWz/visyH9l34kXPzf8I40P8bPcXUEWz/vp&#10;6xNK03xHf6N9sttKvrm3lb5XTzfn2/K6PtT/AH/++KzR4d8Wz3TtPoOrWyN/cs2l2f8AjleZ7arC&#10;cl9Ypxf9eZpKlTOtT9nXxZ8+2DT9luu2V01a1+T/AH/3vy02H4FamYnnn1nwzZ7f+eviKz3/APjs&#10;tefXOm6hZ3TrqME9nLEu/wAq4g/9DRq0NH8N6nqqytY2M94i/eS0tfN2f7+2u2TxChzvERt6f8Ez&#10;l7P4YxO2h+BtzN8y+JfC029vm36/bp/s/wATpWrZ/BOxeJ4G8WeGUf7nnf21B8n/AHy9cV/whmvO&#10;m/8AsHVk+X7n2WXZ/wCgVXudBvtEaJb7Sp7OKVt2ya12bq5YVJ1HyQxUTaK5Pe9kdRc/B+LTZXig&#10;8Z+C7mXd8qJqypt/297Jtq7N8IVuYIp9S8deDvKVn3f8TXzXf/Y+VK8/S2V55VWDZFu+V9v/ALJX&#10;ufgD9ifx/wDFTwlpnijSF0v+zL/c8H2i62Oiq7p9zZ/svWWOxMctpxli8TGMf5pRLpylOXLGBx9/&#10;8IvD159nbTPiJ4QhdPka3ee4T/x9ottZ7/AHZK7QeP8AwK8Xz/e1Xb/7JXs3/Duv4o7t2dE3/wB/&#10;7Z/9jXh3xF+Fer/DT4g3HgzXJbaHULdovP8AJld4tkqI/wAj/wAXyOleZgM4wmZSnHBY6MpR974U&#10;XWhUj70qRM/wZuE/dWOveF9VuHXZ5Vj4hgV3/wBhEZ6vv+zf49TS0ubbQZHd/uJ9qglT/wAdevpm&#10;z/4Jm6ZNdS2a/Fa2ubhN2+3TR03r/vp9qqw//BLKL73/AAshf/BB/wDdFeL/AK55fCfsfrev+GX+&#10;Rr9Xqf8APs+Rrn9n7x/bQeb/AMIZfb1+99kXe7/7iLVJPgz8QXl2/wDCvvEnlK38emXGz/0CuUmS&#10;Cz/dQSyeai/xy7P/AEGvrf8AZB8ceAtC8DeV4z8LXfjLW9Z1qW10qKy0z7fcN5VvFK6In3tvz7q+&#10;pzLH47L8H9apR9r/AHYxOOnShVnynzs/wW8e/di8C+KE/wBj+wrp0/8AQKxL/wAAavoN5Lbahoep&#10;WFwi/Ml3YyxOv+xsZPlr9NLf4jfAWXwr/bsPhFPtX9sNoA0RNDb+0/t6/ft/I2bt6L81fOP7XHxf&#10;XTNQ8JXfw81HVvCWj3VnP5+mQxy2DrOtw6uksXy7W+Wvl8q4qzPMsTHDTwcqXxe9L3djprYKlSjz&#10;cx8nP4evNqeXBOny7285XSrD6PfQ6a8Ujf6Ju3+Tu/irvn+NPxN8T39pBY+I9XhuJW8qK3tJ2eV/&#10;/iq6CXxN+0LEiW32bxfN/tzWksvyf9819lXxlak/3vs4/wCKR537rm5Ycx45NpTI0v3XiiX7m197&#10;LT5ryCGXa/ySqu/7tepalrfxpsLWWfUNBubmGJd7XGoeGbeV0Vf43la3euSm+NPiV2+zTto33/m2&#10;eHbD/wCR62w+OrYn+DGMv+3jL2VM5ebXldEX/XeUqJ8irsSqk15LNv2qr+b8m/79eh/8LRSaz3f8&#10;I14Lh8r5P+QLE7v/AMBXZT/+Ez0ia1ivJ/AHhu5uNu9vJnurXb/2yWXan/fFdX1jEx/5df8AkyKj&#10;Q5/tHCW0MGxGZfOlTa8SIuxP9/8A2qtpNLN5u6JoUfam/wC5/wB8V2UPi3wZMiNeeAp4f4FfT9Yl&#10;iRP+/qS7qLy8+G8yP9pi8U6U7t99JYL3f/uJsi20fXZfapS/9KCVCX2ZHG63crZ+VAs7PKkXms7s&#10;+ze1ZKXPkvE0Xzp/f/4HXZw6b8N7y6RYta8UW0W/f50ukwPt/wC+bqtBLP4b20Ty/afFd/8AwfJZ&#10;29r/AMD/ANbLV/XeX/l1L/wEv2UviMLUrnSJrL9xeSeajebseJ/7n3N+96wZr9rn/npsT5/3X3P8&#10;/cr0OGw+G8zpEsHia5/23urW33/8A2S/+h1dttN+Fczq0sHjGF3+9bp9ldF/2N+z5v8Avio/tDk/&#10;5dS/8BCpTqTPNYbz7TZqq/In99G/8cplm/nI7rAqfx+bt+//AN9V6gnh74aXk/8AyEPFelRL8uy4&#10;s7WX/ge9ZYv++Kt23h7wB5ry6Z44u5vK27PtemPFs/79Sy7qP7Uj9qlL/wABI9jU+2cponhvULb7&#10;D4h81bayWfY0rsyfvaytY1u+17Vr3U76ffcTytLO7/Pvl/j/APH69Yms7HxDpf8AZTfEbw/eJ8vl&#10;W93a3VukTf3/APVba5G8+FETr/o3jPwvcy/wJ/a2z/gHzIlZRx2GnLnn8X+F/wCQVo8keWkcVYbY&#10;bXc7SJ8vzS11vw6exTVJWvLNr9NvypL8+99lTJ8ItXfymlvtC8rdvZ08RWH/AMdp3/CmfGcLvPFp&#10;SzI33dl/b7H/ANvf5tdk8dhZw5eaJcPaQ5Zcp73beGLF18+KdUt4oootOdF3vB8nz7P7vzV0FtYa&#10;VqthqFtcr53mr5TfP+9TdXnnhjTfiD4Y8L/v9I+2Su3yo88Xyp/v7/46parD8S5n3aZottYWS/vV&#10;t7ee1ldf/H/lrwY1aKl7tSP3n0Ht6XL8J2Gj+FdM8JW76VFctf26/IqP883zf364Lxh8N7b+0pbm&#10;zvr6z8r5Nm779M0e8+KWibJ7nw5Jf+bK777e1W4dfn3f8st9as2m+MdYsJZbnStWmvXbez/YXRE/&#10;/Y/3676eIpr3o1I/+BHJLlqxOKs/hdqGpRW7RXnkxbvmR/vsv+3W3qXw9e51ZGg1dXt4tqT2jtvd&#10;nrVsPCXiHUrqyu9Pg1RHX91OiROiIv8Af2NW7qX+h65Fp8+mSzS3EW+W4SLYn/A63li4c3xxIjRi&#10;cf4b8N31tcXEDaZv0/50WXzVf/fSvVvBnxj1D4aeDdVs9N/cvrMX2KDZLv8AKuN+xJf95It//fCV&#10;5/YalY+FbJ9Bvmnhfzf3VwivsRf4E310FhrGh6Vq/mtpX2y3eLzVlTZs835/n/z/AH6yxVOljI+z&#10;qR5ohTXsveiCWaWFrFc/boLmKL/X/Z98rvVS20rxL4kt7idWXTf3rJFbzNv+T+/vWmeJPiLbPcae&#10;ui2K6lbvL+/uIv8Alkv8H3a6NPFVnbRW8ss62aSt/wAve633J/G6bk+atVeCsgjynUWdhAmk2ljL&#10;L51vbqnyf3q8c+Oum6R/wjLszSW1xay74N7fI27+Cqut/GxtK1y7XTJ1ubdV2Rb4v4v9t9/+3XlP&#10;jnx5qHja/e5vrbZ8n7pIW2ba3pUKnNzHNXxMeXkL3gC5+zWt7PBfSQ+RF9qVHi+T/viuy8NvfeJP&#10;FVvrjefZ/al+V7dk+dl/g/2K838DeJLPw3qiX09tPc28qrFLF/f/AOBtXu2m3PgfxDFZahbW3+j7&#10;X8qFJWiTeu/5Hrsqe6c1GPP8J6x4DvNP0n7VLJHHrfh2WD7FrFvcXXmpLFv+eJl/8f31LrOvQJqV&#10;xPpWg/ZvC9nvtdH0+0iVYli3796Jv/jf5683TxDZ3PlQWetabpVpcM8V1aIyP/o+z53T/ar1jRNY&#10;0zw9ocUFt5t5ZRQJbwTP+9d1VPk3uv8AuV8tUwdP6z7f7R7cfh5TyrTba5T4h2l4ug/YLS681/8A&#10;R4vn+58++ut0fUrPStLuItP0HUIdrf8ALaDY7u3zfJ8/3a27C8tLyWLUbyf7Bqdwv+i2NxKn7rd/&#10;sVR8JeEvEOm6zdy6nq9tqVvdfPvhTZs/2K9SU+aJEY8pzuq2fg7WJZbzVVtH1BF2T+d8nyr/AH6y&#10;bP4UeFUnt9T0zxH9mfzfNgsUnTZ5u/8Ag/8AiK9Ov/A3h7RPtF9PBbO87fM9w333/wCBVwmieCdK&#10;tvEOp65Fteyi/dWdu7b03/397fN/frN1OeFglHlkes69NrepeOtM02Xwjolz8ILrRfN1PxXNF/pC&#10;z+Vud3l+8sqOm3+78+2vn7xh8MdM8PeC/tlmrQ3DeVcSo/8Af/jrtYfivA9v/wAIhc3ivo97OupM&#10;m75HaL5HT/d37H/4BVfxbu8T79P89fsjr8rv/C//AOzXlZZRrUKspSX9fzFV/fieDvf32sW8tsqq&#10;6f8AHwyQr8/y1reANK0HW5ZbbWop/wB6yJFcJLsRatXPhj/hEle7WeWaWL5Gmdf3UT/d+euS8beG&#10;G0dbKKedX3r9qSXb93/YSvq/dn7p5HLKHvSPovxJpWi6lo13p6yL8vyRJ/wD79avw6dtH0H7NL88&#10;sUCo3/oNfOng/wAftYRXEGtTyO+3ZFdv8iV7B4J+K+maJYRWa3K6rLKvzPFsd3f/AOJrgr0JRjyn&#10;dGpCZ1Gt6JB4ntXlaXybiL7rov3/AO/XNeGPB+oJPEq6h9pspW3sksWzyv7/AP7JW3Z+JLnW/EMU&#10;TKtnFtR9m7e8q/8AAfl/4BXoCaVbI0t9Y7d/3GR1/irxI05YePs/iicvsfZR/micJrFhsl+WJd6f&#10;Iuz+N/79HgRk8H+KtPu4GZPtj/ZZ98rKm2X5fv8A8Kv/ABP/AHd9aesWFzve2baku7fv3799Z+m+&#10;HrnWHf7Yqwxbtmx/40qJ80qcoR96J10qkuX3feOy+MfgnT9b8Ly32laezpZslw00Nmib0/j+SK32&#10;r8r/AHJZd39+uC8GeHrP4heD08K3y+T+9+26FNcL/wAeV038H+7L/wCh13ninx9r3hDwN4KbS/AP&#10;/Cx7i61B7DUP377LCKL7/wAiq2zzd/m+b/t1Q1Xw9Z6Jr17p+n3LfZLCd7eD5vN2Kv8ABv8A4tjf&#10;Jv8A9ivn8PSnUjLDc3vfFGX8sonpRPKNH8ARarql7p+pwWlz9lVop03f6p/7j1x3j+z0Pwwktstt&#10;epLL8kUyL8n9379fQ3iTRNV1LS7jxRpU8VzqaRLFrUW3/XovyJcJ/tfwN/tf79eSal4b/wCEh8JW&#10;+lXPn2zu3mrNdr+9Vv8AbSvr8rzKWKp81X4o+7KP945qlP8AlPP3ms0iiubaXyU27PkbZvrnJtYi&#10;1i/l+2K00sH+qtNq71/20roPiR4bufB9/ZaZAyzWU6+bFMi/52VNqvw0l0G3/tPSmaZ9qbk/j/4A&#10;9e9GUTGXve6cpeTSuiRSwTwo3+q8nejvWrpWpN9g8ieffKjfL5q/w1Mmj+KP3UrQedb/AMULxKj/&#10;APj1FzpUts7reWbTJuZIpbdd/wD6DV+7Ijm94/Zz4Nc/Cfwe3H/IJtfu/wDXJa7SuJ+C8flfCTwa&#10;n93SbX/0UtdtUEBRRRQAUUUUAFFFFABRRRQAUUUUAFFFFABRRRQAUUUUAFFFFABRRRQAUUUUAFFF&#10;FABRRRQAUUUUAFFFFABRRRQAUUUUAFFFFABRRRQAUUUUAFFFFABRRRQAUUUjdKAPk/8AbW1trO98&#10;N2MTypNcQTuvlfK/ysn8VfKupaxOiebeebcyou+LfF89fS/7cfhK78SeJfB8lrr0miQ29rdeb5Oz&#10;e254v71fKc3gnw95rz6n421S8uLf+NLrYmz/AICleVX5fanZT5uUu3mpRa3pFjJc2c/2S4l2RJ/q&#10;vnWujtrZLmyuFVYERIti72+5/t15T4t8PaVZ/wBnxOvi3WIZ22ReTefJEldHoPwutvsv+g6vrKRX&#10;HyKk15s3L/wKsfd5S/emYVn4qV55Y9rJFF8io/ybnq1MlzDsWeD/AFv3U/jSsXxV4Ai0Tzryz8Uf&#10;YEtdzzpd3iSv8v8Ac21xkPxObUre3efXo3+0b9v26137P7m91rpjHm+E45c0PdkdhNZy6lrNvbQb&#10;vNb+B69A0ewW2+0Naf8ALhFsV/8Apq38f+f7ledfD3xIqeJbvT5bxby48jf9ot4v9Hidtnyb69C8&#10;VWep2fwv1PT9BXztVv4HSJN2z+DanztUS9+fKXTjyQ5j4P8AjZ4w/wCE2+J2u6mrb7fz/Kg/3V+S&#10;uH+avY5v2adc0q6Rda1PTdNiaLzWmeXfsf8AubP4qxLn4V6ZZypF/a8t4+75vs8HybP79fVQr04Q&#10;5YnHKMjzrfV3SrC81i48qxs57yX+5Cu+vU7PwH4Os7P7U0F3eJ/C9221Gb/cXZTL+536db20Cxw2&#10;UTb4Iol2baJYn+UjlOaf4RavbW7XOoX2m6b/ALFzdb5V/wB5E31l6p4BktZ3SDUobnbt+do2Td/u&#10;12iWzW0XlMuxJf8AW7F/9Df/AL7odIrlEigVfs/9zd99/wDfrH29QJcqOatvh1PZ/YryDVbG5f8A&#10;1uzyndE2/wB/5K9q8PeIbq5sNM/tO5022X7dbr51irpv2unyfN/F/DXn7+UnneVErp/Cn8EVXtEh&#10;3+KtEllii2JeRfw7/n3pXmYyXPRnzhGR+irftn+ILHS9b8T33gaw/wCEI0bxVL4UvL231Vm1DejI&#10;vmpA0W1vvJ8u6u7139oWe++Ld38Ol8KalY2FxpmqP/beofuknltU+f7Ov8S/N9/5aofBT9kPw/4J&#10;1jxF4j8UaHoWt+KL3xLeazpmpRK8rWsEjK0SfMq/Mr7v/iq6/wCJnw21PW/ijofjWCa3TStE0DVr&#10;OaJ2bzXadF27fl27fl/vV/J+Lr8PzzeWHwtJ+7GXvc0uXmsuXrrr/wAMfSRjU9lzSPx0vZrN9sVp&#10;BJvT5Jf9qn200sMsUvy/N8+zzWSq9zumupl3N8r7FTb8jpUvkq9unzb9rb2+av6xo/7tD0PkPt+6&#10;ff8A+zj+0F4w0fwRoPgnwx4T0nXrjTvD154kubvVtXa13Rfb7hdq7Ym+b7tepSftVa9rPw28O+L/&#10;AAf8PZdV0+80W41zUJdTvlsreyiiZ0eJZdrK8u5H2r8vy7P71eQfskfsraV8SNC8KeOvFul6Trvh&#10;l/Dk+lwafdb2liuV1S4fzdm3bt27v4v469p+OfwT8f8AjiXw74f8KR+F4fhjp0CpdeGb28uLP7ay&#10;/ciZoIm/cL8nyfLu/ir+a84/sCrnCwqgufmlKUpSko/3o7/F22R9ZT9p7LmPgf8Aar8YWfjn4yX3&#10;iGK0aG01bTrC/WKVvni821iZEb+Hd89eg/sk/G6/+EeiXH9k6Jaa7qvijxNpfh6C3uLn7LFFLOlx&#10;sZpVVv41/u1w37YKalbfGzVoNbttPs723trWKW30mVmtIm8pPki3Krbdn+zXU/sqfAV/j1pJ08/2&#10;a+m6N4o0nV9Vt9Q3Il1ZxJcJLEu1W3M6v/Ht/wB6v1vERwCyClHGfweXz+HXl97c8Oj7T6zLlPsr&#10;Qv2mfFGqWfjnR18AxXPjnwrqVrp9zp9lqavp+2dXZLhrpkXbEio+/wCX5a+RP2wfjRc/FnRvC99c&#10;6XZ6VqGl6nqOkS/YdR+1Wk7RJbt5sFwqrui/e7f+AtX3XrXweufBXgc6R8H7XQPC8v25bq50++tN&#10;1jqMX3ZYpfldl3L/ABLXwR+1J8JNb+EkGkprdzpaf2xqd/qUehaDvfT9Oibyl8qDzVVvmZdzfdr8&#10;v4OeS1cxdfCxUZc3u3lLm2973btcvWO/qevjfaRpHzmm2zX5Wg37vm3tv2/8Dr6a8FeItREHhLQ0&#10;1n4iQ2UXhCW4sbHwPcyr/pn9oXCpLLEr7dn+9XzPNctNdIztPCjfwbtiJ/wD7tfoH+yx8T/g34B+&#10;HnhnWNZ8RWmk+NYtMl0u5eVp/lg+1Syom1fl/i3V+rcXYyWEwkatOhKrL+WMf+HPMwXxcspGP8Zv&#10;2gfH/gr9n/RfC11rMHh74oxaD/bWuXt1KsNxBAr7Yootv/LzLt+6v3VVq+cvj94q/wCEk+Oen3zS&#10;warLcWOhytd7t+9vsVrv3v8A7zvX3b8QPid+zV8TdOv7bxVqfhvVTeQeRLcPat9o2/7EqpuX/gDV&#10;8G/tD3vhO5+PFxeeDvIvPB8H2CKz+xfLF5UFvErptbZ/EtfC8HzpVOeEMFKlV5ZSl7vLH3rfC/8A&#10;0mJ34rm5fjPbdL+EniL4l+Pvik3hbwp5OuQ/EW6eLx8+sLb/ANmRRTq7okSvuf5f9nb81dHr9xD4&#10;E+M2ueN7keEfGRbxxBYfZ11C6TWLNpVggRUTekXyMjNt2N95/nrsNK/4KA/CHw5PqH9n+EvEemvf&#10;3T3V08Vjap587ffd/wB/8zVi/wDDbH7P954x/wCEnb4e6s/iKL/mLPpVn9oX/b3faPvf7dcUK2c1&#10;cfL2+Al7Ll5VtzdL82vl9n7jT93yfGfnS8Mrqu3d5SN8ruv8bV9SfsmfCnxF4+k8C3OkXGp6Xaad&#10;4j1SW+17R/K82wVtNiVP9arL87Js+7/HXzg6fcV1leXdvXyV2V6b8K/2jfHvwT0O4sfCusfYLK6n&#10;+1XPnWdvLul2bfvsny/Kq1+uZtRx1fL/AGeA5fa/3vh+Gx41HlpVeaR9q/Fb9l2TwTovg+88HQeI&#10;fEC6b4kvNa16Wy1PytbvmuoPKluIpV2fvfu/Ku2vkH9obw/460WHw1beOp9US7n+3y2MOq3jXV3B&#10;YNcf6PFPL825vv8A8X8dbP8Aw3t8bvN/e+I7ZF/hSLTLV3dv++K86+JHxm8Z/HK/t9S8VXkV5e2s&#10;DW8WyBLd4k37vuL/ABb6+O4dy3iHCVKazSVOcY83va83+XU6cXWoVY/uiX4FTNYfF/wVqcEqulvq&#10;1q++Vm2O6vu2V9tfCn9sfxh4l1j4bN4gi8HX+m+NLyWwWy0GWVdT06X5tjyo0r/L8v8As/fr4l+C&#10;Hn6n8Z/AmnrKqRT6xa2/zt/01+//ALVfqH8A/wBnLw18EfBmi2Cafpd94isI5Vk8QxWKRXE+53/i&#10;+9919v3q8TxAxeWYLTF0vaVJx92OvnrzL4dbGuXRlKPunifxb+LnxjtrnU/h9r/h/wAHSR6p4b1K&#10;/un0S8upZrKziidfNfcqqu92VVr4QfRIrbZF5SukXz79yPX6beOvhhc+FvC3xu8aarqser61ruk3&#10;EVtsi2JZWEVu3lW6/wDAtzN/e3V+Wn2m5fzVl2vK/wB5HZti/wCwn92vZ4CrYbEYeTwsIw5eXm5e&#10;bllLl974vu+RGP8AclHmNJ9K+x2qXM8SwxM2xXddnm/7lVUhgTfJKu90ff5UXz/K1FzNdXKxRLKq&#10;InzrsqukP2l0/eq7ozv8it/wOv1c87mjAtTWEX2V2lluU/db12N97/YrFvNNihliubqCeHeu/fEz&#10;/NVi8hkmT7TPO3lNvff/AHFV/uJTtK3bbiWCVr/5d77/AP4iqIlWjP3SrbQ2M3+q+Tf+9ZEn2PRs&#10;ieXc3mPCzbES3b77/wC/Ur+fMzvti2bm2oi7HqVLmX7REzM2/wDh3/8AslBjKUghttl1/wAt4d/8&#10;f3Eaugs79rB0+zNBDtXZvRPvNV7QYbO80vUGlZrnU/K/0W3dtif79cpc215bS+aqy7G/jT+5/wB9&#10;7an4i+WdKPObHnXM0Sfabn907b0Tb/3xUWxprh9t5F5rfJs/+zrEmvLnY+77n3Nm356EmVP3CtJC&#10;m3eyIuz/AIBW3Kc8qrl8R2fgP4UeJfid4jt9B8NKt5qcqtKsTzpFu2/M/wA+9Fr1Wz/YS+MltdPL&#10;/YK/7OzU7XZ/3x5tcB8KfH934EvvEWu+H7y5ttf0zQLyWC7+V0t22/3Hr6q+Ff7Qfj7VLy/fSPGD&#10;ePtIg8HXWs6jqWq6Utha6TqKxb4onnVVVl3/AHv9mvzHiHHZ7h68pZd7Plj/ADX/AOG6nr4bD0as&#10;eaR87eNv2Zvif8KPDlxr3iXRVttHiZInlivLeX73+wrvXmCW073CReV8n3/u/O9fSnib43eJ/iR8&#10;Mdd0/wAWazd6vp/9j6Tq7Q6rosWl3Czyy/Otuq7fNg2/8tf9yvDdKs7Z9ZS2trOR0l+fynl2Pt2V&#10;73D9TG16Ev7R5faRl9n4enc48XT5akY0jKmmne4fdZrvX7to670X/fply/2aBFi3b1b97si2fP8A&#10;+z16B4b+HsXxCuJYtPubuGXyN+y7g+dX/wB+vqLR/jr4a8CWWr+HJ/g9J4ksvA+mWD+Ide06CzdY&#10;lltUl83ZLtZv4/8AvinneZ1MujH6phfbyl/ejH8/U2o4KdX3pz5T4btrl0i3QSz2zxL80r/IitRY&#10;XmoJsliubvem113s/wD8XX6Ka5+0B8INOnu5bT4eyeIfDunW1ne6rrWn6Jata6ct0u+JpdzI33fm&#10;barba+A/i0lsnxG8WqqRpZf2nOkWxfk2+a+zZ/s/7lcXD+a1s4qSjisF7L3ftcsgxNH6rGPv8xXs&#10;9S8Q3nm3MWq3O9dnyeeyOldBYfHL4iaJcI3/AAl+rfe2Kl3eNLu/76evPLbykfasCvbpFv8AkVv/&#10;AB+pYZp3TazfJ/BvX5K+zlgMNP4qcf8AwE4413CJ7RqX7SGp3+l26waVpd/exM73V3qGmQXG92/2&#10;2TczV3fw48P/ABW+KnheHWtD8AeH9V0re0SzfurL51+/8iyp/wCgV8v7Ni/vZ9/y/Ls+4le+fCn4&#10;zaz4Gs/BHh3/AIWDd/D7w1eWOo39zcWmmLeu06y/IuxlZvnr4/iDBTw2GjLLlH2nN9rm/l8tTuwl&#10;aWIqfvJHsXhj9mnx1c3/ANs1z4a+G7Z0/eqlpeMjtL/wG6dar+OPgN8R/GF48Go/Ce01HT0n3xPb&#10;+Jlgf/fTdK6rW74h+Mvx0i/ZEg8ewnS9C1a0gnur6/1OzZb2WBZdsDRWu3yt0q/e3bdv8K11Pxi+&#10;LPjq8+Ib+EPCXiCPwrLpPgS48XXl3NYxXH2yVGRYoP3v3F3feda/HqOP4hr1+WE6T96pH4pe77O3&#10;N8Pqe3OjS5ftHxX8RtH8G+AvF194c8S+Ctb0jV7Lak62+vxXHlbkRk/5d9rfI6fx1jvonw5vLPz4&#10;IPFdyjtv8pGtZXqL47eMp/iV8QpvF16q2d1rGmaddTxRfcVpbC3Z9m6uOtoV8rdBKyP9xt7ffr96&#10;wGAqTw1OVaco1OWPN7z+L5ny1SfLUlHlO5h0r4WvZRTtq/iubY3ywxWdvF/4/wCa9auj6l4C8PNc&#10;XlnrXiSHYuz7O9nbuif7fzPt/wDHK83RInf+J33Kip8lSzQxO6bWX5/7ld39nS/5/wAvwI9rJfBE&#10;9r0zXfD3jRYtM0y2119WVXdbu30WK4uG+f53dVdP8vXc+D9Dvo4Psd1c6+9vcT72ivfD11B5Sf3N&#10;8Sv8teT/AAP+I+ofBG78X+N9PtoL/UtO0OWWK3uP9U2+6t0/h/36+3vA/wC0V4uX4i674I8U6DpP&#10;iDV7Dw9/wkMT+Brx7rzV+0JF9ndJ9u2X59/+7X5lxFj83yycngqXtKcY/alGMv73Tz7nvYKPtY81&#10;U8V8W/CK28YalFPBLP8AbUiVFf7DeW+9l/3reu+vNHvPAfhyKKJory4VdkH268+z7m/35dlekfCz&#10;4/eIPHHgnxtrOpeBrqHXfDurS6WvhvTZ1uLiVl2/Jubau75/m/3Wr5w+Pvx38QfFP4A+GvE82nx+&#10;HNVXxHf6bLZW8nm7PKRl+9XzWV5/n2MxscNXpRjCMuWXvRl70o8x31I0qUZVSteJ4z8W63aQarPp&#10;NgluySvDDdW7o/8A4/u3Va8YeD/FDy2/lafe3+j/AH2+yWrM7N/vom2vmrR/iRfWH2iD7NBeO6oi&#10;zXG53Sh/G15cvtln2Wjtv8qHcif98fw1+x/VMdze7KP/AID/AME8eOLoHreveG9Xhgitm0XUIUdm&#10;dYbizfen+4+zdVHQfAF9qUsu5dUsLTzYna4uGaJ5dtZUOveI7DS9Pg0PXNShTdv8mKd0T5v92vVf&#10;g/r3xW8VeEruXw1BqGsXFrdfZ5bh7xn2fJu+fc9ceLxOJy+h7WvOMY/3vdOmPLORzvirW7bw3Zah&#10;p8rNN9qR3iu7idN+7Z9xE/u768k1j+1fHl5ZWcCwTJaqsUT28uxP++Gr6Q1jwN8eby6tLyXQ9W1L&#10;5v3tpcXUTxf9+t+2vVfDHgDximkbpfCa2Fxt/wBU8Vu/z14n+tWDoR5vb0//AAIcqEqsj4y1L4e6&#10;fo9gn9oa9H5u3Z5Nv/f/ANuuEs7xbOVJfPihdZf3SRL97+Gvs74hJqfgy3f+0YNP0q7eLzVtJtEs&#10;n2J8/wA/3H/iSvFNH+KMupap9mvtP0C2u5WSJbh9Ctf/AIivocJmWJxdL6xSpRlH/EZyoRhLliee&#10;eG/Gcv8Aa6SsywpLsT7QnybK9mufHN4+jXGn3l80MTxebE/mqjyxf30f+9XQax4Yi1W183T9K8Nv&#10;e+V/y8aPB8z/APAU+WsnwAkGvX6XPiHwv4duYrBmiW4tGlt381f7m19rf8DSoq4uv8XsP/JkXGnK&#10;PuyKWg6b4l0r7Xq+oy3NzpUVqnlfa5Vf5/79dbbW3iO/sv3VzHbXu3fsRUlif/crs3/sPUnWKKxV&#10;0tWd2ht75klT+5vRt/y/fqpYX+h+HrpNIi0/Uke6b7RavNfI8X+2n+qryqmLqSlzewlzfIv6tHm5&#10;uY4jwr8TvG3wxl13z5W+0a9A1lF5PyJFcfJ5Uv3/AJW2b68x8T/EjxLpuyDSImhsrfykXfF/Fs+f&#10;52f+9vr6Q17wrBrflahFZ3Ly7dnkpPF8jf3/AJk+9WJefCjw94h024ivrPW0uEX5X+y26O7/AOx8&#10;9Rhq9DD1pV50pc0v7oToVeaPvHk/w0+N8vg/VNQvLm2tkspWaW8t/n3yoyfOn39tbHj/AMVS+FfE&#10;Fl5HlaloWoxLqWmXH8csDfc/4En3Gqab4A+GprqJWufE1tvb5nfTLd0/77+0V2d/8JdDtvhU3h5t&#10;cub+W1n+1aO9xarFLA7f61Hff91//Qqmti6FLG0q+HpS973Ze6//AAL5F041OXlkeDeNviXY+JJZ&#10;Wn0q5e327PklTfF/uVm2fxdX7FFp8+n33mxL9+4ZK0L/AOHUtne6hbNFc3Nki74rjbv3/wC/t/hr&#10;iZvB+pzWqXixKlvFL9naXfs2V93GNL4TjlUqfEeneG/jTo+t6Tb2evL9mu0XY6bX2MlO8Q3/AISs&#10;Lqyl0+Bnt0byl/s5kdEdk/jSvL7PwlqGq38tta+XM8XyNF9x/wDvisLWNKvNN3wS20sKLL80v9+o&#10;9jT5vdkXKtLl94/dr4Uf8k18Kf8AYMg/9AWuxrgfgONnwX8Dr/1BbX/0Utd9VkBRRRQAUUUUAFFF&#10;FABRRRQAUUUUAFFFFABRRRQAUUUUAFFFFABRRRQAUUUUAFFFFABRRRQAUUUUAFFFFABRRRQAUUUU&#10;AFFFFABRRRQAUUUUAFFFFABRRRQAUUUUAfHP7eviHQ9EfwumtXi2aXUUsSv8+/7yf3a+L7DwTeab&#10;9tla8u9b8ORK8v8AZz/I8v8AsJ/8RX2V+3d4b0PVdW8MXusp5tva2d1+53fw74v4f+A18O6b8YNc&#10;m8UJpGnrBpVlcS+bF9kbe/lfwfP937n8FebUj70jsjLljHmLF/8AHXT7nS4oLzwvd6O9vL5So7/9&#10;91sXOpeGvI0zxnqGp3aRRLsgtEgd4n3f7FP0qwvNY8VXF9qG54rWB4lSXY8X+2+z+9XnnjawlvIJ&#10;dsrX97fskS6ZYzxbIoN/yfJsqI0ohKpLl949D+KOsQXng2LUNKvIH81k/wBBSJES6/2Hf+7WJ4Ys&#10;9PfQ/wDiql0a2tNyvAibESKX+4ifeb/vum2fh681u6sl8R6HPYRWS/Z4rdJ0eLZs+/s/vVieIdBu&#10;bD+09Fi0zT3stzy2NjF/rXRf+WrtVxj9mJjKXNLmO18JXNnpviDUNsGnzeHLe12RPCyfvZ/49iL/&#10;AOz1i/Ev40ywrdW2lWypbuvlNcJdeVsX+5v/APiK808MarZ/29b6VbNHDCnzzvbsnzP/AHErV+Jz&#10;6fZwaerRWz2kX3dkW93/ANvfVxjyyCVTmpnJJN/wkLPc6nqFzNqH8Lozv8v9z/ZrPvNNl2Sy6hEq&#10;bmTyIUnXf/8As0zUrxbm6/erAiSr+6t4Zaz9SvPsaJ8sUOxd/wAj73+b7iV6JwSlEmfbDqLQXkX+&#10;jxf323pt/wBxad9jWaJ4ll/dM2/zX/5ZL/sVlfbPJiTzfn3L8u9fn/74p736vLFF5GyL+GWarMY1&#10;eT4i7MkU0qL9pZEX5PnX5F/75oez32v+vj3r/A77PnrPhm+0yyrEzIifx/36t39neWexfPX5k3+c&#10;nz76kvm5/eEs0nRZWvIFht1X5X+/5rVrQvpEMVpP9pb7X/0yif5f+B1Se8WGyiWJpXi++2/5E3VR&#10;e88nZ+6XZ/fT5HWocOcOaMD0HW/ix4jtrX/RPFniTfu+XffS/P8A99Vzk3xj8bXO9Z/FmrJEy/Mi&#10;Xkr71rM1KbT30iJ7Odnu5V+ZLj+Kuam2+b95d+7+Nvn2159PKsFF39lH/wABIrVZyl8RYsH+0zu2&#10;1keVvv7dtbttDLCkzXm1LdPuI7fJXP72+8sUru38GzfWxYeHr7Umt90rOjt829v/AGSvWkuhzU+Y&#10;7ab4t32laNb6Z4V1DVtKWL5HS31GXylf/YRX/wCB/crPX4t+OF2eb4s1/Zt/6CEv/wAVXKPZxJvS&#10;JmmdW2NsidE31U+zT3M77lnfb/Ajferyf7LwbnzzpR/8BLlUq83xF3W9evtevZb7ULyW8vZfvS3E&#10;u99v+3W3ofxC8WeHrOWDSteu9Nil+dobeXY77fufwbq5qztpXndV83f/AHEq1baPePcJ8yon8W+u&#10;+WFpTpexlD3CIynCXunaP8T/ABp5q+X4q19H++2++lfZ/sfe+asvWPGGteJ0ifXtVu9VeLf5H2id&#10;m2/99VV/sGW/tUlgvF8pm+WFKovYT74v9U6J/qt/z1zUsuwtGXPClGMv8J03ql5NSs/kgls5Zk3f&#10;NK7bP/HKZrF4tzdI0UEcKRLs2RRb0/8AQ9tVHTU7OVIpZV3/AH22U2aadIk/9Ar0OUv3uUhe837G&#10;aDfEu/ZsbZvaiG8luV82dvn+RItlWES5mX5vKd9v39rbEqL7ZKiPBLBbO/8AfeL56myWxzc0/wCY&#10;rzXM8z7YlbZu/wC+6fNeSws/3d7N/e/hrQ2S+U62cEHmt935XTZVRLO+hneCWLyZU37tnyf+z/NV&#10;RCXPEEuV+dtzQo38brVv7eqRPtg+RG/u1XSGeaVFaBdi/Ps+T5P++qsbIvNT7VF/H/AuzfSLjUkZ&#10;815LNeu0EUsKfxJ9/bWrpXz74vNaF3/jln2fJVe5vN7JLvZH/uOv3UqxviuZXV/3L/w05RF9o1bn&#10;R7zQUS8aD7MiMjwXEMqff/2HX+Klfxh4hdPNn1zVk3/vd73jf+yvUMO2z/55fZ0+dneq73NreLti&#10;Vt6N9yJv/HP9quGrhKNbWtDmNJPk+A1U8T61fwSwNq+pTROrJse6lf8A2azYYfJg/wBJ8iFFb7kN&#10;H2ODyom+zTw7f7jfPVqzsIvvNc3ez+/8zfNTo4eGG/hwsTzSZS+5dXEW5YZX+fYjfOi1X+0q/nRf&#10;6TCn3G3r8lbc2lRTRPcxam3mxfK0SROn/j+z5qybyGKGJIoLn97Kvmyvt37f9zdXUYS5uYz7x4Jv&#10;l+zMm5f+WzfP9/7/APdpiIqS+RBLsRIt7Tebvd0q3efabmVE3K+/5NjxbKb9maFngiaWzd2/e/Kj&#10;vVGPtJRLWlXOlfat1zbTzIy/wMjvup6PB86wRSJv/gT7/wD33Us1hP8Aakgi3Qu0W9Nk6Imz/fb7&#10;v+5Vd7yL7EkUFqv2hG/127emz+5sqzp9t7vvF7TUZG3Qag29V/vfPTHRoYvK+2Lv/iRPnRf/ALKs&#10;+GaX7PLBL5ux/vIi7P8AvirFnqVtbfLO3kozbG+V3dP9j/ap8oRr8/ult/sb2du3mxfa/wC5DF9z&#10;/gdIiedFbqt400TfIqPtpftkSM8SrJc/N99N+9qhezl+1W6/NDuZ/KRGZ/8AvuoiEpRnI9G/Z88G&#10;+HNd8fT6J4u1KLw/oup6fdWtzqE0q2+3dF/Du+Wv0bu/Gfwjvvhs3ge/8caBd6LJpX9kSI+qxI8s&#10;HleV97d97bX5c3lhcw65FpitFc3aMkWx1/jai5hvEv5Yrxm3qzIybkf7v+7X5vxFwi+Ia8K6xUqX&#10;L9mP838x6mHxf1WPLGJ9SfHDwX8NNP8AhzqV5pXxJbx14r8i10rTxdanBcXFrYLLv8qJV2/99N81&#10;fPHgOG5ufE37hra2fa8SzXGx0ifZ/s/eauaTWLm2eX7NbfaZfuS+d9zdVL+0tk/mr577P40bZs/2&#10;6+nyjKKuXUZUKleVRy+1L/7U5K9enVqxmfVXhv4teHPt9lZy7YXez82Wa3XYjfP9z+9Xp/gT9kiD&#10;x78RPH/ibxXLqQ8I+I4NGl06y03VWgh1GKK12yrdIv3l3bdv+89fCE2t3P7qeCee2u9v+tml+6i/&#10;3K9Q0f8Aaf8AippWl2lnY+Or77JEqW8EXkRfukVP43ZK8HiTJszxVGMMpqxpy+GUpfJ+79x2UMxp&#10;fBVPpf8AaA/Zc1/xr4i1zTfDXhLT7PTdbsbXT11m01+eyt4Iol2f6VZL8s7RKnybNq/3q+S/FXgz&#10;RYfF/jPTF1fyb3S554rNHXf8iu/yO/8Ae2pXSp+178YPs+5fGdy//bKKX/0FK8i1u/udbv7u8uZW&#10;udQupXurp0+Te7fO71HC2V5vl37vMqkZRjHljy3/APJr+hni61LEe9CJXudNWHypZ/niZvleX5Eb&#10;bUW+VNkTL+9f52Tc+zZ/B/BW1YPoNsku7T7m5uHieJf3q/L8mzf/AN9Vm2emwXl1taCeGJl+aZF3&#10;+bt/2K/TDyJU/wCUqI6psigl2St/G8S19rfsbS/DXQ9L0Pxl4g8a6bpHijS477Tl067vool8idlb&#10;cyP81fFKbbOKVWZnfb8rv86bfk/+zro/CumxQ6zaf2muy3llVJUi+/s/2K+V4gyh5zhPYKrKl/hN&#10;sJUlQq83Kfp98UfHXwl+KngHWvCmqfEPQraw1OHyJJbfVYN6r/s/P/sVyXxV8NfCP4tyaffv8T4N&#10;BvbLTm0q5vdH1qKJ7zTpdvm2sv8AsPtr4r8eeANB0rxHd/e8qfY8CIv/AB77k/jrz/WLP7HqN3A0&#10;7TXDKqK8Uu+LZX5fl/h19S5PquNqR5eZ7L7XxHu1cxl9qB6B8fNB8MJ8YtTg8Iy2k2hQQWdvp9xa&#10;TrLE8UVrFF8r/db7m2vNH02VN7MvnRRf3G373apnTWn0Hc0Uk1lZtsV3iT907f8AstZ9m89s3n+U&#10;01ui/wC4n/AHr9rwFF4WjToOfNyx5eb+Y+fq1I1Zc3LylpLBpoN3m7NzbP8AW1F/ZsvmpLLEsyJ9&#10;53l+RK6Xw94bs9Sv0nvPM+yQL+93/wCtX+H/AIFWn4n8K3PhvTbTULNZIdPuP9VC6/f/ANt/9muv&#10;2keblIlT93mOm+Bfwv1D41yeKvAsN9BpbatoreXcXEG5Itlxbv8Aw/7lfph4E+GHhT4bWtxF4Y8O&#10;6X4f8/b5/wDZtosHm7f722vx8TW7y2unlguvJfbs+Rtm7/gdWv8AhKtTmlT/AE7Uod3z/PO3y/8A&#10;j9fkvFvCGZcQ1OSjivZUv5bHr4TMaWHj8J+r/wAJ/hZc/DjVPHN1c3sV4viLxDPrUSRLt8hZdvyt&#10;/wB818f/ALTvwqufg38EtC0a5u4dUluvFuo6pviXbtWfc2z5q+e/+Eza5063Vpbl3Rn+d53+ZP8A&#10;vuszVdevLm3iaW8kmf8AhSVt+3/gFcGT8DZll+P+t1cVGXvRlKPL8XLHlidNXH0qtPkjE5p5l3bG&#10;tmSV1/2flpjzRXMqbWlRPubNu+nzWc9zv2q29m+VJW+7Vd7OWFXiiZd/3N6fJsr9p5T5mpE6O28W&#10;3NnBp9mvyRQM77N292r174ffHTxH4J8JeGLPTPGS+CtN1nxRPa6nrb6ZFLtgW3RkfYytXgNsjJPu&#10;lXZs+T513/wf36+sP2NvA/gfxZpGn6z4l8RQaXd+GPEjX9nb3M8USXTNAi7WWX7y/wC7XxvFk8Nh&#10;8u9tiqXPHm+Hl5vs+77uv2j1MBUqSrcvMev+CPjV8WPE/wAEPF+raMuneI7vSdQuLfT/ABXfwNYQ&#10;3thFBu+2fZdnzNu+Xb8qtv8A9muxufHHxC8TfAj4eeJLDxFpHhWLUdIg1TxH4r1C2SVbBWtUl/dQ&#10;blVt0rbPvfLXp+veKvBHiHw/qGiN4q0aG3v7WWyb7PqMG5UZdvy/N/tV4548+Enw88c+APBPgv8A&#10;4WsdO0TwnBBBHDaanZul48SosTXSOrq23b93bt+Zq/mTC18HjK8ZVcF7D97zfBKXu8r/APbvs2tf&#10;U+slLkj8Z8k/Gf4r+LPHM3gLxH4p0+Cw1C/8PRebFt2xTp9tulSXb/DvVEbbXmdz4kiv7r9xp8Ft&#10;EnybNzvuavXP2x7G307x/wCH4bXxhJ4y8jQoov7Sllgdm/0q4bYzwKqrsVk/hrwO2eSFX+bZvVv+&#10;+6/qvIlS+oU5Uo8sf5f/ANo+OxFeUK8ono0PxL1i2023tkVraLb8rvu/9D316V4P8VW1npMUq3jf&#10;ul/fu6b99fNs26b7zf3E/v8A/jlattrE8O9bZm8rbsZHX/O2vZqYaM/hLpZhKMvfPqPXtb1D+1LL&#10;V9FgtL+38ryp98X71/402PRretz3Nnp8Vzp620rTr5EsMux4t1fNOj+MNQ0qdGgvGSJfn3ozpsru&#10;9S+LU/iGyt9PlgiS4i2Ot3Mv8f8A7LXHLCSh8J3/AF2lOJ9YeCdV+2aa8UsTQ3Ct8yPXQTIrq+6v&#10;OPgT41+Hmi+A31n4j+IofD+oS6jLZQfatQdUlSKKJvl/7+177p8fwwvfB0vjK21u0m8NqrStqv27&#10;/R1Vfv8AzV+V5nxVhstxMqFTD1Pi5ebl93m/untUoqceY+bPH/gPxZ4k1RLZdXaHT3l3wS2/312/&#10;36dYfCJkR11rWL6/R2R1fz2R0r3zxYvwl8LaLpXiDXvFMOj6PqaK9jdXGp7Yrpdu75f7336+Xv2k&#10;PG08PxEtNH8Han9p8Pz2cFxa3FjL5vn+b/H5tehkvE1PPK/1ejSqR+L3pR5Y+7/eOepT9l70iK50&#10;TTPDHjz+ytI1CWGK4l/fwzN5vz7N6fPv+WtXUvCVtqX2iK2nudNeVlf7XFF5qS/3/vVX+HXwl/sS&#10;e01W5vJ7yXyPuTfPtf8Av761tbv77R2u57meCayilX5P9U8X/wAVX2sqnvcsZHNGnyx945zw3olz&#10;omrXEHiGKObfFsi1O3iRHb56yfipYeHvFWgpc2Or23+hy+VKjr/rd3yb0q9qth4h8d2UU8F4sMtq&#10;zOqeV/o7/wDj9auleD9IsPDL/wBoQR22oX+92iuP3qI61fN73MEo80eU/SX4MwpbfCbwfErK6ppN&#10;qu9P4v3S121ch8L4fJ+G/heP5fk0yBfk+59xa6+vVOYKKKKACiiigAooooAKKKKACiiigAooooAK&#10;KKKACiiigAooooAKKKKACiiigAooooAKKKKACiiigAooooAKKKKACiiigAooooAKKKKACiiigAoo&#10;ooAKKKKACiiigD4w/b4gvmvfCctrPZ2dlFBP9smvot0Sxbk/j/hr5QfwlOl5pV9Bq+kWFlE2+6le&#10;L7Pu/uIm6vqr9vq91W31fwq0SQTaDFZ3VxqNu8XmtLtZNi7a+Y7nxb4T+Jd1pmn6rplzNrcC/aII&#10;pldEgb+Df/DXj1+b2h2RlHlPN/FvjC+0HXtQn1Bb2HTLjzbWJJYN73TL/H/u/wDxdYPwx8K2fxI8&#10;ZWk620elPoypLKkXzu3+wiN92u2/aN8QwWGraPpFtZwXKWUG9pkn37ZW/vp/wCqPwl16+0pvKttP&#10;XVb7VJftF1cW6+VFbxfx/d/irbm/dcxx+056vLI9G8Qv4hufFDwWelWn9iW8W+W7m+eWX5PubP8A&#10;Yryy58SWeq/2hqGp6f8A8I9EvyWt27fPL/sbf9v+5XuHiH4teHvA0UtneSyw6hcQPt2RM7on9+vn&#10;S/8AEnh6w0vyrW+1DXn3b1e4i8re/wDf+58n36yoSnP7J0V4wh9o4+a8udV1Z9P0HT5bZ03J9uSD&#10;ZcS/P/B8/wAv3Hp9/qstnoLtLLaXKeaiQPdyo8u/7n3KyrO5gv7zffah5MS7nluIld3d2/g3/wAV&#10;Ub/7Gllb2awQTPtd2lf906/8ASvU5Ty51eSJBvi1WeKe5itkiiXY3lL5TvVS5hZLrarWz7H+WWLf&#10;s3/7FSvN/assVzPLHbeUuxd8W9PlT+5Ve2hluX83z43Td5UW9WdP9/5f4q2iYy5px90rvbRIm6We&#10;R7h/+W23/wBAp/2aLzYlXdv27P31dh4e8DNeao8usXjJbq3+ph/df7+52+7/AL9E3gxkvbtrNp0i&#10;t/nXfL86Jvp80Q9jVOXhsJ7Pe26OHyvkZJlq6mqteSpPK0kyW/3Ydvyf8Ap9/DY+ejRNvl/i2fO7&#10;VLDcwIrptb5W+/t+7/f+Sn7pfs/s8xRvLOVFinnn328vz/Z7eqSW0E08UTLvT+55uz/vutbxDZz2&#10;c6bYvOtGXYtx8yI33KhfUl8h9v8Ayy/uJ8j0+YP3ZBs8lEliWB0+/v21ClzBDb7fKZ7jd/uf990y&#10;5vJZvvNHbJuf53+//wB8U2wtok2brmP5/wCBJdm2kYy5ZS90uzQ/aflg+e3+5/pHyfNUs1mttE7M&#10;2/7m1/N3otXrZFe3RV3XNvL95NqbFX/frasPD1zNpbtE1tDb27Pud2T7/wB/Zv8A+AVPMX7PkOVm&#10;m8l02pF5v+98iVC95eQo6xTtCjr8qbfk2Ve8n97Ksqr975d7J89MmRdyKqyf3G2bU2VRHMMsNVls&#10;LV4INr+b950X52qwkMt/vZVnmeL/AFr/ANynzQwPK62cU8No6/xuru3+39ys+5tpU/dKrIz/AOz/&#10;AB0wNWGaKHfull8pF2RJ5S791bcL6C+m3u6CS51BdqQJd3So8DbPndEX73/A65eGwazt4p4Il3xf&#10;P8i7/K2/xu9aulbtevXjuV3/AC/8u673lf8A9no+MuMi34b1iVNSu7y8WSa0SLZKiN8jr93/AL5p&#10;948Gt3Us8Fpv2Rb/AN1Fsfb/AMBoudbubbRrfTJ4NNhtHb5Ytux9/wDffd81Y9tqs9zbojf8ei7v&#10;kf5Eao5Tb2nLHlkGpJp7zv5DN9n+/v8An+5R9ji814rmeJ7hPu7JfkVf+BVoXn2ObSLedYl+1+bs&#10;+Rfndf8Ac+7WlD4Ss5tLt5YGaa4+/OiKj7E/3KgUo85hfZltrfc8se/7qv8A/YVoabZ3mpWt3q/2&#10;b7TbwfupXdfk/wBxEpniHRLOwuLdYLySZJYvNb7RFs2/7eyuo0HwxAnhmKW+1dbD7QyusMO+Xd/w&#10;Bf4qv4TSMfeOfvNNiT5YNv3VdU2/c+T/APbrpv8AhXUv9kRanF5jpcQI6u8XyRf3/n+9WZo8zJ4h&#10;lls2854mdIt6qj/98PWh451XxfZxWlnq87TW6KjrDF/F/F86fw1jze8dNuSPMc0/huB4Jp1VnigZ&#10;/NdPkR3/AOBf3Fqp9m+0uk9t/CypvdXdP4/v1oQ+JLyHS7i2liX7PdSpLPsX7zK9Z82pTvF8rb3f&#10;/wAc/wButjj90zJrBblUWBPndvl8qoL+22J5Hn7/AODYjffq1DM1zPtX5/K+RXR0rbd7aGyiWezj&#10;d2/gefft/ub6OY5o0+c5yGaW22NFKzv/AA/wbP8AgdW0uZ3n3NL9770SK71qvbWb2T+fFBbMm/yn&#10;2s6O/wDufdr0P4deGLG88P3cs+mXd/v/AHUV3FOibP77/c/go5i6dGoeafbLl4oopYp0t0+dX+4l&#10;UrbW4vPdpYPOl/v/ANxP9yvUvsfh7/hEruV9KuXfzXSC7ef7i/8AfCVwmm6U1zexWzLE6s3ypbrs&#10;dt1XGXunTUpSIkmgvHSKK2VHl+T9yux0/wDH6vTaJp6Xj23lLC7r9zayP/33v+aun1X4P6fpugvq&#10;c+pLNK0Xmrb7f3uzfs+f5/8Ax+sDQfCUHiG6uPK1X7BEiqkW/d8u75f4ajmMPej7somPcvAmlvbe&#10;RG8vn/uk83zXi/z96trR/DzXlhcXKqtzFE2xninTZv8Aub3/ALtRf8IZLpWlvLL9rtnib5fOVH3/&#10;ANz/AHasf8I3qf8AZsUtnfM6PF8tv5X3V/j3/wC1V/4SeX+6Zk3kJcbp5YESL900KOsv9z7n8VUr&#10;xIod8St91d+zzVfd/wCP/NTEeSzuNrQb7iL5NifJsom/5attiTcm+V9v8FbcpzSgNtnidfurZ/Ls&#10;V9u/fWklnbQ6t5W6e8/dfK9ivz7v4N770qlNc7H2zszv8rqkTfx/+zVp/wBib4oms2bZt81n3b33&#10;/wC/8n+3USiEYygdBc6rfW1+l8tssOoW8EUW9P3r/wC+77PvVyM1zPeT7rxZ/tE7ffdfvfP/AH2/&#10;iroNNvNc03e0EDPbs330VFR938b1z95M1zq0zS7rmXc23Yv3P+AVEYnTL3omhDZ6Z9nf7TfKmoSy&#10;+Vsdm2J/vv8Aw1b/AOEVlmd4orZd8TNtmRlfev8AfRKypry6vPvRL5UX3pn+Te+yqO+J2eVWkTau&#10;z7vzr/8AY1pymPu/ym3/AMIZLc3X+hst5F8+7evlfN/cpl5pS232uVtqQqrv87JK7f7D/wB3+Os+&#10;GGVJ90q/Zt0W3/beh9Vl+z+Ut99pi2/Nv/hqSI+z/lG3Ogzw/M22Hcvm70i+9/uVU+zXiNt3K6f7&#10;v3EroH8Tyv8AZ4NQi+328S/L963f/wAd+9ViGbT7yK7W2Zkd183ZcKv73d/A/wA9PmNoxp/Zkc49&#10;z5L+RKq/Z9ybnf53qu9zv/erKrvtdFfd9z/croIbZftu25g/0eX+O331nponnXErW0q3iKrvvTbv&#10;/wC+K3IqRkVIXV97Lt27fmdJfnT/AL6rvvB/iTR5m0+21DTI7mWJt8EqbN8TN/f3bN1cVDYTokUS&#10;7kSf7qIv36ZDDK9xtlZYbd/7jb//ABysKkeYxoSlSkfQHifVYNeit59XijSV7VUs764g8p2b522f&#10;7P8A3xXL+J/hdeab4QtNcvt39p3V1Ft/uQK2/wCetjTfFssPhq0nvry2v7SwbyorR4tz7F2N5r7X&#10;/wDHKx/iR8adX8ZrFBZ3K2FvBv8AN2NFsf8Aub0avNp+15uWJ7FSUeXmkcpqWvLDayzrcyo97P5U&#10;tvNu+ZF/j2L96u40f4URar4SuL7Rb6e5+1LFFst/uOm9N+/+Jfnrze21KK2t4oraeR5Vi/4+ERHT&#10;f975N1ejaJ8V7Hw94Zu9Pg8tL26ZHVH326Ju2fff+9XTU5+X3Tmp8k5fvDJ8Q+Hr7w94Ze2/tf7Z&#10;pnyys8OyX5/n+RPnrmk1WKaw+xttuYrdf9Fu5nZHiTf86f3a6DxDr2g+JNIiiVYP7Ti+RbfdsiiZ&#10;vld96/erir+zaHzZdrfZ/uNcIu9P99KulzS+Ixrx97lgbFhbT63qj2elQRXLt8myKLYn/A3asS5t&#10;ls724ingWGVZWRnSLf8AN/sVLpupNpV1Fc2fmwqnzt/frvn1vTPE9/5umaQ02oPtlnR/n/742vXT&#10;KXKY04RkcC9h522WKWVIotjyvcf3f/iaqzP51rK6fO+75d/yV2V/pUU0T2cFnLc3DSu91FF/yyX+&#10;B/uf+OVzulaVE+sus8+yJN+xLiDZ93/cojLmLlRlzGPczN96d9/+3/BUMP75/IiWJ/8AYiXZ8ld3&#10;qXgyD7PbxRXMX9oTr5vk7k2RLv8A++az7nwwum6pt83f+682dIWR/k+7/wB9fJRGpE2+ryOXfyrO&#10;LayqiJ/B/B9+ovsa3nzLbfI/z/PVq/trmG4lliiXypV++67H2t/t/wB6tOF2vLWKKeBrbZ96Lds3&#10;s33E3/3qpuFTcvlivdM+bSm02Lz5bzY6N/qv4/8AfRKr/vZk+b5Nu9/k+/XQarrdimm2kEFn/Zsu&#10;7ZPvXf5v/A2qGzmsfKeKeJrmV2+V0nfeif8AAazjSp9l9xz+zjOXumLMmyLb5WxIv43WiO5nf90z&#10;Kluvz7H+et28hsYZZZfKZ/4F3tWV/ZXnXG6Jvn/uJXRZIzlRK/8Aqf8AWyqn996lh+7s2LsdfuJ/&#10;9lVhLBk2bt0zp/cZqb5KwxP/ABv/ABO6VHKR7IhSHyVRm+RPubEbZU0P/HvLcsm90Zduz+9TnhlT&#10;ZLt85/mff/H/AN8UJDstf3sX2aVl+XzWphKge7/s76b4k1XxF8MD4ZnsrPV01zW9t3qFtLdWkX/E&#10;rt/vqrK33P8Abr6M8S/sr6T4Q/Zj8eWHiDy/F+sxRa34jjuEh8qKK/ntW+aKLd/DsXbu3V83/AT9&#10;q7WP2fvCl14eg0G01hLy+lvftEsrI+5kRdn/AJCWvTU/4KR69N/qvBmmy/3tl5LX8+cQZdxXVzJS&#10;wFD9xGXN8UeaXLJv16n0mGxGGpUOWrL3judU8TeHvCXwQ+E8HiBb3w/rUvhfytK8X/2Qt/b6S/2e&#10;LzYmRvutKq7PufN/e+WvnzQrBn8HeFba+0q50G4tdKgiWG7g+999/N+b5l83/W/7O+vUE/4KO64j&#10;os/gzTd38XlXjfKv/fFeKfGP4x3Pxp8by68qx6I72qW/2R7ptj7f4/8Abr2OFcuzfDVpQxmF9nGX&#10;NLm5ub4ub4V/296dSq2LoT+GR7b4z8bQWHhx57FlfYyRbP7/APt1x8PirVdSuriCfc+mOvyIi/Oy&#10;fJ/Hv+9/v15ZpXifxHeW/nteL9it2R5d+xH+/wDPsSuu8K/FG20HXEtoIN6Tt80sq7EV/wC+m7+G&#10;v0/6tyRMvb8/xHuvh6zZNOt5Zd3zLvXf/BRqSWdnptxcywRO8X73e9cbD8TtTub+KBtMWw3s6faJ&#10;vnR/k+R0rn/EniGzs4NQ1W5X+1dTXYnkxN/o8X8O/wD9Drh9hPm9465Vfd90/UT4ZXK3vw68Mzxr&#10;sSXTrd1T+78i11lcd8ILxr/4WeErl12NLpNq23/tktdjXrLY4QooorQAooooAKKKKACiiigAoooo&#10;AKKKKACiiigAooooAKKKKACiiigAooooAKKKKACiiigAooooAKKKKACiiigAooooAKKKKACiiigA&#10;ooooAKKKKACiiigAplPplAHxJ/wUN8Ntrd74QuovEbeHprWC42v5uxG3Mn3q+Rbzw9pXgae98R33&#10;iGe8u/IWKKG3+eVpWTYjvXv/APwVMaBvGPw1t5dDj1V2tr353lZPKXfFXyFo9+323UIrnUI7Z9Ut&#10;VSVIdmyD+4m/726uCpGXMHumJc6CsOvQ7p4L97qD7XdXcs+9Il/vu/8AE1ayeNtQ+HWmo2mXkdzp&#10;94reQ6KqeV/c+RfvffrHsLP/AIRu91PR9T3WyXuxPtdvF8+xX+/En3dtZ/jnWLy2utK0+XTv+JVZ&#10;LvtYpV/eyr/z1d/7z1fLzy5ZGMfdjzRM/XvFWr+KpfP1W8luZtuz7Q8X30/2/wCGsz+x7m52KsHn&#10;IifLsqKG5nhlddu+Jv47jf8AJ/sVL9vvJneKz3Im7Zsff87V0/4TmlHn+IzXuZ7NvKVWRP4klX7l&#10;Dw74kWzaS5un+9/Hs/4HXQP4envNOS8n81ESV0n3t91qrzW0E0u22gXfEv39zp839/8Au1ZEcNKf&#10;xGeltfWDpEytD/A29q3fCsNtprXfmxLcoi/undf4/wD0Gsq5udkrteT+ds/4B/4/WZD5+sXiKrxp&#10;Erb4k83Yif79X8R0x5aR3GtzReJJbe0ZpIf4F3qmx2/4DXNbPsEryttRLf5GSX+OrqaVqf2VJXZp&#10;n+R/O/uU/WNEnh3zwQec+35ndX/uffqI+4dPxe9ymC9yv2/dFZq7v8/yLVJ5mdtrNEn+w/8AHWrD&#10;4b1N2RrODe7ts/fffqrf3MqK63irNNt2b0/hrU82cZDLa8l27f3j7P4N2xKlSaKZkTym2J95938d&#10;UoZpURPPbejL8qJ8+/8A36lR2ml2q8Xy/wDfFOUSIleZ/v8AkRNv/wBt9++poU/cJ80W9vvfL/nd&#10;UsMMu2XzYmR/96rtnps8zytBEz/LvZNu/wCWkX7CZXhmneLyt/yf7C7PN/76rT025V7C7iZmfb8/&#10;2d4mrPewbfLKyrv/ANhdmz+5vqKGbzvN8+Vkf/lrs+T/AMfrTlI5f5jV0q8iv3SC81BbOJ2TdLNv&#10;fft/g+X+Grut2elWGpS/Y57m5iZt8UrwbPN/vv8A3tv365+Hajozq038fyL96tOHWIv9I8pfJS6/&#10;1qI33P8AgbViZfZNXw9oMupWtxcwNK67tiw/cTaqb33v/BVW2tlSLz2vJNm7915vzp/+1Ve8T5fN&#10;XyoUdtmxF+T/AMd+XdVfUngud6t5cNw6/wB5ESg6Ix90l+0ypZeazSOiNsWFGRP/AEH5WqxpWpfZ&#10;otzRROnlOi7933m/jrHtvKhtdi+W+9vml83YlW7mZf8AlkrTPt++kSbP/Q/noIjLlkdBc2CzLZNc&#10;7vtDtslS43PvT+N/ufdqx4nsHsLp1lgjs7dollgTytm5PufIn92ucfxVqb/M07PLFF5Sp/AqVXS8&#10;vL/5Z/3yuuxfNZndU/77o5i5VKZt22iedO+6+iS3Ztn+v2bP9vZ/FWkmgwW17cQW2rxO/wDrdkLb&#10;Eda5REghl3bvOuNqvEjr/BT0vFhii2qzy/flfd8m3/vuoNozj/KaH2Nb+63X2oKllFseffu3rXpE&#10;3jPwrDpr2dn4e3p83lTea++L5K8d8n7TqW5Ym+zp8/yNsR/7n8dS6lbS20v71vJeX+DzfkX/AL5q&#10;5Ec3Id34S8Z/8I9f/wBoW2ixzI/3kf8A8c+dvu1X8c+MLPx/rKXNtpHk3yRKjOjfe/23+T/0CuPS&#10;5ufKRvNX7OrfKkK/cb/gVSw6rLNdbYrlX+bezoy70/36jlNva80T0PSvAbXkVu19PBZ+eu9t6vE8&#10;US/xv8lZ+peG9DSzilttQj8qVk/fTS79+5/9pK5GbUr6aLypZ57ncmxd7b8BHjjhx2J/c3/3aru8&#10;9s/3lSJ/vP8AI7p8lRyyMfbR/lH3NnGl5LBBLA6K3+tt/kqkkMW37qpsbeqJE77/APf21as/nZ1+&#10;V/l3t5yPWhNDA8US23m/d2N5yqnz1tzGMY85no6pE8UG5Jf4v463rDxJq+iaa9nBczw27qyeSkvy&#10;f7dUUSB3dGaVN275E+SiGZrNZYPNkTz3Xbs/2aPiL5ZUjQfxPcpa28CT7LdW2LCjbET/AG62/DHi&#10;GDSrXUGvLP7S91BsVEXYif7e9vmrlNKdnuEZWZ9jfL/crYs9EvPEl/dytEz26N8tpt+4nyfd/wBm&#10;qOmMqvLzF7WPE8/idbeCdmS3iVEihT5EVV/2K2LnWItV0G0s4FWwu4m3+dt2JL/cq14V8AT3MX2m&#10;50+eZJWfb5LbEfb/ALdb2ieG9Btrz7Zq+i3MLr92Lz/N2f8AAKCIxl9s4m8ubzSoLvSovKmt5VRG&#10;T5U2y/x79v3am8PXk9hK67p/lVkZIZWd/mrovEPjzStb1L7t7DaRf6p4VVHd/wDbeud+06VbfbWv&#10;pbb9+vyxRL+9/wC+66uYP8J1uieHtIT9/fbfs6fuv9Ii+0SvL/G6VwnjD+yPtG62nZ7SJvuJ8mz+&#10;5VV/Fty8VvBbMtnpUDN5H9/b/f8Av/eqjc2Etza+fB8iJ8m/ymTf/wDFVJHtP5THf5/NigiW5uPu&#10;b/n+T/4qtuGzubPes98sL/Luh+dN/wDv1XsPBlzfsn72REf7v73Y7/7FRX9g2m6lKvm/Pu3s/wB/&#10;b/sUviD3o+9KJ1+zUEs/Ptrm0mt5/wDl3uJU+X/YRF+7/wDZ1S0qa+0S689bFrN2XYqffSXd8n3K&#10;5L+0vOn3NFv3Ns815VTfVi51L7Yluss935X/ACySZn2L/c+SiISqR5fdOodLz7VL59nPDLL+9ZHt&#10;difL/Aif3apPbWdza7m89JZd7rNcL5SM9UbO8vIbV1trmdN2xPnb5N1RXmpXM0tp9pufO8r5G3tv&#10;o94iMgTTZ4fuNE7z/em3fItWLywvrBE3MyOq7/vea/8Av1XhvILm1ia5nj+zp91HiRHVP9t/kraR&#10;Fs4kg09pXl+4rpKjo+7/AL7q+b+YIx+0YszqieV5CzfaP43+d/8Ax6qm+De7eVIj/wASbn2VvX9y&#10;0N1b/uFmlt/kdJm+R0qvefY7mKVp/wBzsXYrorum6o5TGpTK7vKn2dvPl2bPkeZXR6ZeQxakiN83&#10;ybd2z7kX+x8tVESK2/fysu+L51+b/vitC51VkgTz4onldfm2fIlXykcxbtrOBLKWVZ4vlZdsLtv8&#10;1/8Aviq9yjfb389Y4ZV+782//wAc/hqxDqtjcurX2mNN5S7Fe3lVPn/y9P32z2HlLLOl38z/AGf7&#10;6b/4N9YBH4g1t7l9Lt5d0exlVGdG+d/++ao22pRW0DxS/voni2So676mhe8SC4gilaG3l+89uqf9&#10;8VUudVimSKLyoNit9/8Ajb/2WtIm394ivIZftT/ZrZv3rb12fPsSrF5pt9bLFAzfJcL8vnfI/wD9&#10;jWlbaJbalZyz2d832iJtjW/m7PNq2/hiezs7eVVidN2xkT596f333VfMRynL3NhLbLtX5EX+N9j0&#10;f6TDsVWZE++yIz72roLywWwuJdrb0dv3Eto3yf7n+9T7Z4kb7Mu57t9ibJtr0yOUqaVqsumy3Ev2&#10;GB32/wAap8vz1b0TxnPo/wBnntVVJUb5pUiX/gf+9Ut48SXqRNE03lL+92bPm/77rEuZoHT7y703&#10;bd+75P8AbpcsSP3kPhOrh8eanbXF61nLIkt0vlT/AGtl2N/nfRonxO/sSeJp/D2n38sDS+bcSvve&#10;X76Vyk1gv2B2i+4y/wAf97f9yorZGsGTzVld0X7nlf3fv1Hs4h7erD3jtde8VaLfxW8Wh2bWE067&#10;Lq3ll3xKv+/XL3NtPD5sCs1tLEyJBDFvleWn3niGe/RFns4HeLcm/wArZv8A9/bUXyur+Uvkv/sN&#10;93/bojHlNpYnmO10f4hQPpsVn4jtrLW/mfyEeDe8TL9zfXFeIbme/unngils5d29bTzfN2f7aUy5&#10;v2uXRGXzvmX5/KRP/sv7lXdKsLXUr+3+w/6Hdebsi2L87f8ATX5qiMY0veNfbyqhpWlL4k1JJby8&#10;gs3Rd7S3C7N1P8W+GF0HV5baVt7yrvX5fvq1Urm2ubB7tp2+2PuR5ZriX/b+f5P/AByvUvDd/beI&#10;br+w9TW2ubTarq6f8usTJ/f/AN+olUlD3jeFONWPL9o8ffzZtjRReT/uN8lTPbTov3p3T7izefs+&#10;avVfEnwr0jwrpF7fbW1JIF2fvpdnzfJ/dT/gdeRTO3mussUX2RW3qjts/wBytqdf2sfdMalOVKXL&#10;ItQ6kr7183ZFb/J86N/lqf8AaV+z7lZU3/8APFf9uqm9poreLyGT+7v+/wD79WHmV3dd290+T97W&#10;5ze0kW3SJ9k8q73/ANhvuf7dV5ts0vlS/vt/3kdd+/8A9lqKw+0/8evzbE+7Kjb3qxvV5flXZ97d&#10;/A/+/UFxlzjkSe5XyIlkSKX5/kXZsqk7rMybYm2fLt2Ls/8AQa0IbmDYjLOu9Pn+dKHmtrzyoGaL&#10;Ym14kfZsqwlHnKls7Ou5m/8AHfkoeaJ5YtrL/wCyUXNtPDv8pv4f733aid50l+/G7/3JVoOb2ZLD&#10;NLbKkSvv/j8pP4q23v1+youyO23fP+++fe//AAL7tYkMMsL3Ev3E+5v2/PUzw7JbiWX7ixJ/y1+4&#10;lZ8pHvwOg0rWL6GV4vtzPKvz/e+Rf9hKo6r4hlRk825lfzW/e/L96s2F/JsHlX5Edl/i+dEp1tNb&#10;IqNLEyS7vldG/wDZKjkidUa5+4vwQdZPhD4KZf8AoD2v/opa7muF+CHz/B/wV/2B7X/0Utd1XGes&#10;tgooooNAooooAKKKKACiiigAooooAKKKKACiiigAooooAKKKKACiiigAooooAKKKKACiiigAoooo&#10;AKKKKACiiigAooooAKKKKACiiigAooooAKKKKACiiigAooooA/OT/gqtqt5YeJfh5BbTtDFcWd6k&#10;qJ/y1+eL5K/PK21VbO/eJW2Rbt/zrv8A4/v/AH6+7/8Agr5P5XiX4bq0Ubo1je/O/wDD88VfAGmw&#10;q8/zT7EX/lttpS90jmkdr4/v1ubi0g0yVrmK1iRGe4b+P77/AHv/AECszRPHOoaVqkTXM7XKOiI2&#10;/bv2f7G77tYt/f7/APj22v8A9PD/ADv/AL9Z6TRW2/zds3m/I1TGPuh7Q2L+5vNS331zOzpu++n9&#10;7/gNV4dYle6T97Lt2/LEi/c/+Kqo7t5Xlee3+4nybP8A4qpb9PscqRRLP5W3ezyrs/g/8eq4xJNb&#10;UrxU0ZGtoNm5t8su7fves/8AtW+vIH3TsnzK7fLv3t/frQtnabTpfIufsaJBva3ff+9rP3/aZURF&#10;ieXb/wAsVoiZ+/8ACV/s3y7WWO5R2/jZ6tJ9jmX7GsGx/wCJ9tV0sJXlRkVUi/i31Yh02WHfO6ts&#10;2/f3fJWp004+98I9Lxt3lW0/kvF/c+etuHUmhRJZ9Vk83b83yvsesebSls9LSeWzZHl/1X7r5KzP&#10;OZ4niig3ur72dPv1JftOSXvGrDr15vdVlbZt2rL5uzb/AMAqvc2DQqnnr8kvzrs+49UprBkt9yy7&#10;5f7ibU/4BUSXN98kUs7P/sO29Fq+U5p4iPKOezVJfKWeN/73zb3SpprmCzf5Va5R1/jX5Feq6Wye&#10;aiqsiJ99YUX5K6DVfDypeIv2yCa3ZUlWVNqIqf7dARp88TMsH868ig3KiO3zI6/I9bf2yC2tbuCe&#10;++zXDbUV4vuJVS/022h3+RL+6X/ltt2bqxHRXbdEsGxfvbIqRrKUoe6W3dbnesUvyP8Ax7vkZ/79&#10;V0RYZdv8G75n3N8tCWyvL80Son32fd/7Ij1Kky2e9llWbd/G/wDDW/MedL3iaZ1fY32n7nyRbPn3&#10;/wDAKhuXns22r5j7/wDlttT7/wD3xVd7mWaVJ/ti+a3yK7rU0Nzczb0lbzkX7qIv8FRIXulr7NK9&#10;qkTRb3f7r/wf7/8AvVX2RWy7opd+xdnkp/f/ANv+81TPMu9Ps27f9/Y7fcq/Nok95pzarGsqW6S/&#10;62L7jf8AA1rGUjenExUsHvL3c3m+V99pXbZV1IYrZk/0mLY7bNlvEjuy/wDfFXn+yX9xaW0rM+xf&#10;mRPk+b/bqGweKG43T7f3TfMiRbHl/wBxqA5YxkPm0f7NFcSyrOiOrvFK6/f/ANyn2emy2SW7LLsu&#10;JW+XzVSof7SukunlVpYdr/Lvbf8A8Aqx/bDb38//AFSLvZ7ifzfnqPe5gj7LmJZrDzp3s4rmK5i+&#10;Z2S3lR/u1kfY/Olfb/qvv73p1hqrfvZYpV+aL/W/5+Wpppm/19zFvfbs3uqu6JRyyD3ZlGGzabzZ&#10;VZvk+9sbZvq39sWaBNsTOirs3w7tn/A6EvIH3q0UsyP/AMsX/jotpokl/dM0Lv8Axuu/ZWpzf3SJ&#10;7beqRMv+22xvuf7/APdqVETytyM0PzfLsVXqKF9m/wAqXf8AwL83ztWlbaPKkX2y5ikS0t22LNCv&#10;mo/+x8tSHxFtNv2Pd57Pd7v9S6/JsrPfUpf9RAq+VL95Pn31Lc3k95cPK1i1gkS7FRGf5P7lVba5&#10;uZv9Ditl+f7zou96iJ0yqe6aGm2FtMqNKslsib9v8aM1S2yTw6ulnBBE9w7bFTa/z/8Aj9ar2GuJ&#10;YfbLyK0023SJX/0iCKLzf7iIn3mqJNevrPUre8ZmRFl/1WnbN7v/ALW6iMuYuXL7p6XefAed9B/t&#10;BtatLZ5YklVHidPNdv4Edvl+5XM6J8NNVm1SKL7H9plaKXyEuJdnzr/B833q7PVfidpHxFstPi1d&#10;WsLiwfzYIX+Tf8n36u/EvxnFZy6ffWNzbJ9liV1/dean9xHt3/vf3qjmkdMox5uY8v8A7Ki0ewa8&#10;uZ4JkXfF9hRlR91dh8OtS0W80u9ZdVg0fVfKSKLf5ruif3PufNXnV5rd5c3Vwr2a3NvdT+a2zZv2&#10;f3E/4DVLyWmv4vKs2h2t8vnS70Rf9ytvZ+6ccsTy/DE9AfxtqFtqV3qEtzE6Iuxbe3Z/Kf5Nv+fu&#10;1fttSs7/AEGa+1XUFtrh1+zq9uu/yv8A4pq4jStEiv3dvKktvs+1Nlvud03f7H/s9Ftc232e9tma&#10;VN7IlrD5v/j/APd3VQc0jdv7lYbWJovM2bfKimRW2Knz1UufCV9eabe3MUEl5p9uyxb9qJvb/wCJ&#10;qvf3N5ZskUU7XKRN9xFRHi+StDw34tltrqJd168UUvm/Z4f433/x/P8A52VpzEe7zcsikmm2dndJ&#10;pm1v7QiXfLvV037f4Pmq3qs32PQYlvJ2Tc32hYrdv4/9t/4a2PE+paff6klzbeXc3EuzdfTNslTb&#10;99HRf9jfXGXKb9kCvB88+6B3td+//vmsYylI6ZUvZfCaFs95eW/2m20hXSJvv27tv/3Kz0SzS/dd&#10;QtpLO4Xd5tu+/wDe/wCxXQf8Jn4h+GN6+mRWtj5USpcfuYvkdW+esebxPL4hvLiXV9PtJr3/AFrX&#10;CfJL81EZSkTKUfh+0PudH0p98sGoNvi+eLfF8+3+58tYlno7PqiKrLsSXYrxf6Q6PVu80fzkS+0+&#10;C52XC/Km7e+/+P8A4DUNnc6vZy/upVs0+5sf5Hb/AG62jzcphUjHm947uH4S3Lpb3P26L7PKu9pX&#10;ZU/8c/8AHK5/UvB7WF1K1q0+yJt+/wAr5Grn797l5908v2+X7iu8/wBof/vuugebxLbabaeU09tF&#10;t8pUhl2J/wB8VHNKBtGUZfZM+Hwxrl/El5Fp895FtbzZkXeiVmfv7a9Tc0iP99Jd2z7v+xW3pvjO&#10;80RPuyukrfvdkrJKz/8AoNbF5NY+JJUWC5WGX78qTfI+7Z9zfXTzfzBGMZfCcu/iGWZ5Z5baOa4R&#10;v9c67E3VLc3kusSvugaaVF2RPu2bXrbh8MafqUqRRan5KJ88tvN/B/7LWF/ZUryytZ+bc28W/wCe&#10;GmEoyMSa2aG6dvPjeXd8zvLsqxZv/pFurRfaXT55U3PW7Z6CupLuXz7a3RXdnesK5tmtn81V3+b8&#10;i/wO/wDBvoOCVDk9407PVV2u7eRDv+SL7Qv8NDpIl+8TfZHl/hRFrHvIV3IrIyPtT5H+SrCTb4nl&#10;WWV9jf67dvR/9iqCXvGhDN5MqKs8UMqN99G+Tf8A8CqxNeWdzEkUUET3v+qabbs/4HUNh/pKfZmW&#10;2+Ztib/kq3c6JY3LIyu0P97f9/8A4BuSo5QjKXwmZNptz5sq20W/f86pCv3E/v76LC8vraCXyLnZ&#10;K/8ArYf46palpTabdPbQTs6Jtffu3/8As9Gm3mpwrF5sqvvX/ltv+7VkfDIsPr2p+VLbLOyW7s/7&#10;l9j/AP2VRJqVzCiSNEruy71RG2J9/wDuVE9y1tcO3kSPFtdG8ldm52/ubahhe5TY7W0D7G+5u+em&#10;HLzy9009N1uWa6dJVkeKX/Wv9yrT+Rf3UzRXMkNvt+5991/8crK+wN/CsttvX503bKrpYXjsi+bA&#10;ibf4/wD4ugv4PiNt9NVHiurZVmiRX3f6V8+7/bofz3iii3LsX7qO3yf7dZPnfY2RW2o/8Luv8H+3&#10;ViHWJ5n81ts3m/7P/jlQHul5L+KafdfWa3MsvyfO33f+AVoPo66r+8W5ieKX5FR/kqj/AGls/ezw&#10;RbH/AIPlTdTYdSnRopNqpaI/y7N9WHJEsar4en039xL5sNx8nlQ3C/e/20dqyXSe23szRQ7F/wB2&#10;u20rWLbUrd49Vi/tK3lX/j7eV0eKqmq7bC48vzY7m0f54IpV+f5qCKlOJxttbM+9YPN812Z2fyq2&#10;tN1vUNKnuIot03m/wOqfPt/jrYsNHs/EN67W08dhcMu+BLj5Iv8Avuq9z4M1HwrE8+oWLPEsuxpv&#10;N3o1Zy5ftEctWHwHW3nxXnufC9vp8sUj3s6ypK806fcb++leavDA9xaLu/dbk3W/333bP4K3bbwf&#10;fa9f+RpUTXm+LfsRvk/3Pm2fwViXNnLDE8EsrI7t9zd9za/9+sYxjD4S6lac/wCKbet6VB9i0++s&#10;4mvNMSLZdeVL88Db/wCPd/frn9lm/m7WZLJJdjeUuzf/AOOferTsNYisNDu7ZZVme62xbHb5InV/&#10;vp8lXZrn+0otuobrOy83e1xafOn3P7if7VEZSCXLL3jn0uYIbhI9uxHb5dn31/2/uVLczRPvVZ1h&#10;81vmeVdm+n23+jS+VFbSzSyt9912P/sVdv7OXdtb/lku/ejfc/2NlbcwfZ90x5nXytsU/wDo/wBx&#10;ofuf8Dei2mb90tzFHDvb5UT+NKr3MKvv837jy/xy/wDslbH72wlS2iiXypYvNV0i+dE/+KrQxiQJ&#10;eKj7mWdJZV2Km7+CrSP9pi/dNsRP9l6x0mgh/wBRKqb/APa+5T7BGeVGafeir99//sqAjULv2ZbZ&#10;X2/uf9i3lfe38VXYZrZGdbnajyrs/wBI/jql9pgubqVVigm+Rt++XY9Pe2TfF/oq+a7M675d7t/u&#10;f3aAl75LeQwOsTbfnlb5fl+Rf/HPmqv9j+zSpKqt8q/K+1nenpDPut2vl85Im/dJC3+/UrwrD9on&#10;lud/kRb2RPv/AH/49tIOaJ+3/wAEJGf4PeCmf77aPa/+ilrua4T4Gyb/AIOeCG/vaPa/+ilru680&#10;9+n8KH0UUUFBRRRQAUUUUAFFFFABRRRQAUUUUAFFFFABRRRQAUUUUAFFFFABRRRQAUUUUAFFFFAB&#10;RRRQAUUUUAFFFFABRRRQAUUUUAFFFFABRRRQAUUUUAFFFFABRRRQB+ZP/BXl1Txb8Mvl3v8AY73/&#10;ANDir4Cv/s0Nlb2cSz+dLFvldJVTe++vv/8A4K57k8W/DWXbvVbO8yuzd/y1ir8+LlJZp0+WX7Q6&#10;79+3fR8RjIrzebs2q6+Vu+bZRDDKibotyfL99KfsVIpVll3y7vv7vvUQ20+xGVmdN2xdlWXzQLCW&#10;CvsVWZJW/wCWyS70rSeGe/SJtq77Vfm3r8jf7fzVjvtdf3qzu/3G2Ns/8cqaG5ntkdormWF9vlLv&#10;Xfso5SPaR+yQ6leSvKkUW7en3n3fe/2KsW15FbIkrbURH+Xf8iVXh1LfE6rHA7/xTO1Ne2nmldZf&#10;3O5fmeVd/wA9UHtJfEdBZ6xp6Oksv+kv9+WJF2Ua34ki16Ld9hisIrdfliRm/wDH/wC9WDDYS2zp&#10;950X7tadno8ty1xcy7k2Jvbf8m//AHKnlCnUr1fhGX+vavrzRS3lzFsig8r7rp92q/nedaptZndG&#10;2L/8XW3Do8t5bxRQRTvK/wA+x1+/VdLOWzl8qeKRJV+8n36Dp9jL4pme+lSva3DSyrczS/P/AMAq&#10;k9myJ5ss6/8AAK1dkUzPcyy70+b5H+TbTE8+/V2ltWdFV92xaoiVKMikkK/wyt/11+/USTT7v3Sy&#10;7E+T7u7fWq+jxW0UUv7vY671T+N6LO8jh3ssETvv2Mkq/ep8xHLL7RUe2uXVPlVE3fxtQlhsRPNi&#10;bfL/ALKPWxZvZ3PmruWF0X/frN+0r8n7pndvk/3P9+kRKnHm+I1dEsIt7yy7Xi+596qWpPBNeyyx&#10;LEiM33P71dh4esNMTQZdQ1BZPKi/dJF9x2dk+T/drkbO2lml835od/8AcX7v/fVSd9SlHl5Rttoj&#10;XKu0sSu/8UKN9yql5DFCyK8X+9b7kf8A8f8Au0+5dvNdWlV4f4tn8dV7aZUdIlilf/gOz/x9qo4K&#10;kaUJG1Z3i2DJutlm3r5TQuqu+z+N60NN8VXmiNcQWMFtDp+13aGZU+VP9/f81Y8yLDfosUCzIkX3&#10;021SS5X7QjLF/c2v5VZcsZHTH+aJLbItzK+5raGJvnb5fvf8Aq9c3m9En8i23/J9xdiOtV5vkl/i&#10;hil+8/lfxVpaVeMkTrcyrNE33kf5P/H6Db2VMLC2vnldoIoIfN3p++iX/wAcf+9WVeaV5Mr2c9tO&#10;jq3zfxo7tWm/irY3lLZ/aYv+WvnMz7P+B1jzaxbPE7RWKw/3X8//AMfq/eOOpGhA6LxOljDpFk1n&#10;LBbOsCbn8r/W7vlfZ/erPs/DbJp0U6zwbJW+5M3zv8/9ysr7e15LEjM0P8fztRD5rxRLEsv3vuO2&#10;yqLtTn7xp/2azrcfv9ksDfN+9/8Aif4aqXKSpF5C7XT+L+5/33UqW0SS+VLFK6L/ABp/crTmv962&#10;UFm0r7fkV3XZ83/Aakr2ECk+my/ZU8+LyYm+ffUNgk++XypY7OL+F7eXYlP8Q69PqqPE0HnOzb28&#10;7+P+CqUySo8UDbU3r837qqOGSjKXumhpWsLpV1cT3lm2pTNFs2XDfxfwf7XyfJRrHjC81jZLFts4&#10;tvlLFaL9ni/3/wDarJ8n5l+7977+6rD2zO+65lZ97Pu8lXf/APZp8sQlGXwxNCHVWmsreKdZ5ki+&#10;683zu1WJptMe32xWclncbdnmy/J/wPZ97dVJ7BXRFXcif30/hq3bWcVnF58sS3jS/eTd/BRyxOuN&#10;Dn+IsWGpS20H2ZpWe0SLYz/flVW/uO1aH9tzpYJAtzfJsXesUvzov/fPyrWS7r8+5lh/jbfsetiw&#10;0qfUonWCznvEZfvxRb0/74WkOVP3eUzfJb7L9qVok++8qfNvf/b2bKl86XaiwW3kp9zfNsSt37M3&#10;9lvEuhzzeaz3CzPE/wAqRfI//j70/QZtTh8Uaft0xr94lWVdOm+RPK/2938Pz/fqTH2IaD4qn0Sw&#10;uLG2WN0uHTz3t1+f5f8AbqWw1WJ72Lz7Zt/n+aqIux67DSvGd9crqqy+Dm1WWWL7F88uz7O7J5X+&#10;q/j/AHro+z+8/wDt7qPFuq3Opaa+maZ4ZleW4uokW7uNssssuxPk2L97fs+R/wCJXegsx7PxhBZ3&#10;7z3WlSXlxcS+bEj73/74rnbm5ub+4W8+zfZvNb5Ut4tnyL9//viuwsLnU/Elxp+uNoOoPpVus/nw&#10;pqL+bK8UW+Xypdn7pdro7p/d/jofxzeJqk1teaVq02qqrvEiXmyVZW/1XyeV/wACZPus2xv9mjlI&#10;5eY5T91ZpFLp87Iiszrvi/1tYialLNqLzsvnJ8r/ANxPv/7Nd9pXifU7nW9EutM8NWkNxpGnNb2t&#10;pdzvFFuXfvl+Z0+4jv8AJv8A9r+CmaP4wltp5bPTPCciWl4uyKxhb7ySy2+zf+6+Zd0Wz/a3/fqi&#10;5HP634tXW3Rp9MtkT7mzdvd0/wB/+CsJL9dibfkl3fMiMmx2ruLm/i1LSNQ0hfCc6JdSxIs3mvvS&#10;43vK6bFRGb7/ANx/urXKJ4evkiTzdPuXR2XytkWxH+T7ny04xjEiUZc3Madt4k1fTdOiigs7G2S4&#10;b53lRpXX/YSsS20e81u6vVl8i5e3V3/fMqO38bvViG2vEdLa2s2uU83yv9Q3+t/uf71VLnVWS4dF&#10;g+fc+6bbs2VQS9/4ix5MFmtv9hkX90u+XYr74n2f3627b4iy2dhFbNBFeS/cZJvnd2rjHRXl/dS7&#10;3/vo3/odPmuYoVRZ2l3q3zIn33f/AIFU+z5viMfbSh8Joalcrf3ks8W2Hd/yxRfuPWfM8sLp8zI/&#10;8O/56lfclgkq7fNZvmTb/HVLZv3/AL2DejPu+fZ89dQSl7vMW5tVnhbb5v3vndE/9nqWz16ezif9&#10;1HN5v+v3p8jUzydlhtlbydi/7lZtzZwOnmsy7Pvrvl+/UBzVOU1ZtYneBYlg3xRfOsKfJ/7PT3vJ&#10;ZrJPP3b/AO5u+7VSHyrm3/dMyXf31RPn3f5/26ZZ7dyRXKz7Nv34m+7Vhzc8veH3ly1y/lP5rpt2&#10;Kifw1US5ns53g0+WREl+9sbYi0TOzuirumTd/e2fwU22SKZEgVdjq2z99/6BQc0vekWobxbZ0iWN&#10;ppUb5t7bE3Vrf8JU23bLct8zL+62/P8ALXLzJ8nlMscPzfNs27KsbNm9op4nR1/j+X/vurMfegdA&#10;+pLvl/e3OyXf8n+Xp0M2n3Ng8Fz57/x/ul+5XO7J4XinZW+dmRX/AL9Wk1VXiiilVdifPv27H/4H&#10;/s0uUvmD5YU+6sLbXTyd2x33VraO/wBmspUns7TY/wAmy73vt/3KzHdXl2wTxbN3yu++nwzWqMnn&#10;wS/Js/i/+JpgS6rCqRSy7YHT7iojP8v+5urPhuUS4RfKaZG/gi27P/Q/vVp/2rY3Pmr9jV0RdkHz&#10;b3306a2ie6SeJVSJ4vuPv+Sgvl+0M0qzsdSieJpdkyf+gfx/JWto+iWd/evBeTqlo/y+dCzxRf8A&#10;j38Vc5c2y3kqRL8lw/8AcarFtquoaPBubcibv3Xm7dj/AO3Wci+Q09Y8MS6OvnrPBeWT/JFNbtv2&#10;f79ZkMM+x13M6fc31p/8JCtta2/+qh3fI37pH+0f+Of7FXdYRvs6eRpUUKP88X2ffs/4HRGQR934&#10;TP8AJimsJV82SG4+Xyn+4lwtRJMqPb/upUuEbZseL52X/fpiTSw3XmSr5KbvmdP466Z5tKvNDin3&#10;TvexNs3/AMcX+3/tVoHxmTZ3/wBst/s0rRbIm83/AHf9jfXbeCdb8Q2dlcWNtEt5ZSrsZJfneJP9&#10;n+7/AB1xKPJeXHkPcrCn+x8iPXbeG/DeqvEt9p9zHsVWSVH+/wDL9/7z1nIxjHlkc/bXl9oOtpqt&#10;tBOlv80trcTMzvs3/wB/7tehaPD4J8Z2qT64zWGt3X7pUil/dO33d6f3aqp4qa80a00++l+zaVat&#10;5UrxKmxlb7nzt83yf3Kx/FtnPpstlPF5FtZReUlrqcK+VvTZu3/+h1xyjKRfwmZ4z+F0/hiW4/f/&#10;AGyyi+Te/wAjxbv9j/visn/hFZbDRpdVtrmJ4lZUZ9yfK/8Ac+Wum0T4o33m3sF9E3ie3n+89xF/&#10;d/4B/drT1vxV4V1i3tLm2WTR/Kbf9ni/5a/J86bP/Z6I+0h8QctH7J5ppWq3dhfpOssDuit5U1xF&#10;vff/AH62LPUlvG+2Xl5bXlxOjRfuotku5fmR3/vVp62mhu0U76ZqEMXlN/x7srpv+9/wGuRewtb9&#10;H+xxNNsif5Jfk3/J89dMfeMf3kSa/m3zp+4VIvl2o7J8j/7FMhubW8SLzZbtIvP373lRNkX+589R&#10;JDLbQebFLJ9n2vtTbv31Rd5dvkKvnbfnVIV+5Whj7Q0LmwW5uriWzs5Hii+TzkX73/xNUksJ7nf5&#10;H763RtjPDL/FXQWfiG6s1u4rzUJEiTakUMLbPm2fx/3qf4Ptra81S3ilvI4fKb/nlsfZ/c31nzch&#10;cYxnI5xIYEV4PKZN6p/sIiVYmmZ7OWeJm8pJdjPu+/8AP/BXW+OZtK1i6lvLPSJ7bYv332Sxbv7n&#10;y1ippstzpKTxWMrurP59w7In3f7iURqcxcqfsvdiZ0yRTLF5HmTbFfdFbr8iu3+3VmbTWs7VILNd&#10;kS7dzu2xN7fwVtTaVZ3/AIcsp7a2u0uLhZd0vkb0+X7j/LWVeXn2azfTHljuUiZHZN2/a3+3RGXM&#10;RKn/ADH7dfBb5/hH4M/7A9r/AOilrtq4n4If8ke8F/8AYHtf/RS121cZ7lP4R9FFFBQUUUUAFFFF&#10;ABRRRQAUUUUAFFFFABRRRQAUUUUAFFFFABRRRQAUUUUAFFFFABRRRQAUUUUAFFFFABRRRQAUUUUA&#10;FFFFABRRRQAUUUUAFFFFABRRRQAUUUUAfnN/wVL8Nz+IfGnw0jtv9b9mvV2bv9uL5q+ANefQbOJ4&#10;rGe5mu/N8ppX2bP+AfxV+jP/AAUz8H+KPFut+Ak8NeHdd1maKC6d5tGsnn8r54vkZl+7ur4Is/gJ&#10;8SEvJZZ/AHiZN6/N5WhXT7f9z5KA5vsxOCmS2sG+0rL50r7PK3/c/wCB1Elz9vndvN2Pu/5Y/Jvr&#10;0BP2ePiRNcPeXPw+8TP83y+bot1vb/xytCH9n74gvp00jeAvEyP/AAxf2Fdb/wDgHyUGfLI8sv8A&#10;akX7rcm/7rv9/wD4HVu2s/s2k3DPKsKKuzejbNzb/wC/Xov/AAzx8QXbzbnwB4tRP+eP9i3Dv/6B&#10;VdPgh8T7yzlVfh94thtLdd6wzaLcfvfn/ubKsnkOESZX37W+fZvlmRvu/wDAKim23LbpfkdvvI7b&#10;K7hPgD8S9n/JO/FH9/f/AGFdOif+OVFD8B/il5svm/DfxN5Tfe2aLdf/ABFUYylKPwnH2c0Fs6Lt&#10;nd/k+dGT5Kdc389zcO0vyJ/02b5K7b/hQ/xNhtdsXw+8Upu+dk/sW4+b/geyq8PwE+Jr/N/wr7xb&#10;bP8A9gW6f/2Sgx9pV+E5zR9f1C2R5ba6ubZP4vm37kqxbfvp/P3S7P4n8rfu/wBv79btt8EPifYf&#10;6j4b+JH/AI976Ldf3P8Acq9Z/Bb4jO73M/w78Xwv5XlLs0K6d1/8c+apOyjVcvjORubOCzZ4vK87&#10;zV2K/m/fqK2uZ9K1SWWDbCnybonbzf8AxyvTYfgn8QbmKyiufh94rSKJW3J/YVx8v+39ys3VfgD8&#10;S/8AVReAvFM21v4NHuvuf9+qDp/vHml5N515/wAt7lP77/Ps/wDZttMuUlud1y0880u77m7YiLXo&#10;afAT4n7nX/hX3ihFZflf+x7rf/6BVjTfgP8AEZILhZfAHijzXbZ5v9hT/wDxFUc0Yynzcx55/ZT2&#10;yxbYGR2+9v8Akq3Z2bOy/KqbP9a7r8myvS/+FCfEGwt/NbwF4ouZWXen/Enun+f/AL4qGw+CfxJu&#10;bW4lufAHihLhtnlRPo91s+//ALlPmNo04+6ebpfyzSos7ecifdRP4afc3P8Ao7+U+/8AvfNXazfs&#10;/fEHzfNg8AeK0l/i36Ldf/EU1/gD8RprhIv+EA8Vwovzs6aLdfP/AOOUjs5pHnkNhLc7JZWXyt3/&#10;ACxXf8lWPsEUM/ywNC7tvZHdX213v/Ch/iQn+o8AeK0Rvvb9Fuvk/wDHKsab8AfH9hYea3w+8Vu8&#10;vyfPos7v/wCgVJzfV483NI8/uXaFZdqwIn8Kf3qihs1hiiluWZ5ZW+R0+TZXos3wH+IN5dJEvgDx&#10;XDE2zc76LdbE/wDHKpal8E/iW7pAvw58W792+J/7Fun/APZKDbljD4jh7zUvJi8rz1fe3yonyVUe&#10;8vpp9sDMjv8AwOu9K9GsP2e/ilrF5tb4feJNjfIyS6PcIif+OVdf4A+PYW8qL4d+Jk+b7/8AYt18&#10;/wD45RzRic1SpUl8J5Ylg3m+Uss77V+ZET5P/Ha0EtoEl3SrsiVdkr/xpXqf/CjfiJZweVB4A8TP&#10;v+Rt+iz/APxFS6l8BPHSL9ptvAvia5VvvW8ui3W+J/8Avj7tHMXSox5uaZ5/Z6PBeMn7+2+bft3/&#10;ADPLV7R/Dc+pa3LZ7rT7Ptd2eVt7/L9/aldFN8DfiNCkTQfDnxNvZdjbNJuN6f8AjlbFh8Cvi3NZ&#10;O0XgzXbayibZEn9lXHm/7/3N1QdMpQ+GJ5/pXh62vNS26hqH2a3lZtr3G5N6r/sV694P0rwd4VsN&#10;Tn1W5aZ3ga3immX5/m+XekVYifs3/E+51nT7a58L+InRdkW99MuNkS/7+ytjxz+z349s72WCDwh4&#10;kvEff9zTrh90X8H8Hy/7lRL3iOWJ41eWFj58v2Odb9GZ/Kd12P5X+xVjR/B9zrav5ES+Uq/K+/5G&#10;f+5/45XdeFfgb8S3vNsvw78RJ5X3f+JPcbHT/gSVuv8ACj4l2b6hu8D+KJon2xbE0ydPN/2/liq+&#10;aRcadL4jyCz8PbNOuLqX/Rvs/wAkX8fzt/HWheeHp7O6t7FV+fZvbZF/A38eyvUrb4LePUsvs3/C&#10;AeKElln+bfp0vyf+OUax8MfibZ680S+B/FF+m1PNf+yZ3SVv9/Z91KsOWH2jzfUvB8+j6Ql9Lbb7&#10;Rm2RO7fI/wAlNufDE9tpdvK25Ip/kV0lT5dtd1D8LviXbJLFL4C8Vzb/AJ9n9i3HyN/sfJVh/g/8&#10;RNbZIp/AXihESV5Vi/se4RN/9/7lEZBLlPL/AOyleW033LPv+dd7b/4627DxDqXhi1vba2ZoYp4n&#10;iR/n3vuR1f5/+2r13c3wE8cTasltF4H8QW1oqpuR9Mutjv8A8BStrxh8JfHVyumWcXgLxA+n2q/v&#10;Xt9Jn81t39/5KvmMDj3+LWp3iSrqGlW01o63Ev8Aon+jp5sr797/AMTVj6r4/wBV1jW31XUIoLyV&#10;4vs89o674nXe7/3/AO87N8ldQnwo8fve+fP4A8SIm7YqJoF18q/wfwU+z+CfxGuYpZ/+EC8RWz7l&#10;/wCYTcfxf7GykT7px9h4q/s2J2WxtJrie6iuFu0ieJ12vu2ffRdu7+D/AOISrth8QrzTb20ntrPS&#10;7aW1lXyv3Du8qqiKiOj712oqIi/7P8fzvv6i8+DPjZJ3VvBPiiaVfu/8SK42b/8Af2U2H9nX4iPE&#10;9y/hfxF5sqf8ej6TLsVF/j+5U+6HKcpo/jnUNB057aBbR4nlldftEG/buTa6f8D2JWhN8WtXmv31&#10;VrbT0l+1JcLaPau6blt0t0fZ/uJViH4D/EhLXz/+EE193/uPpU/yf+OVSf4D/Eh5f+RC8TIib02f&#10;2PO/z/7HyVtymMpfylS/8ST6xqL6neSwfaPKdFT+D5k2PsT/AHXethPH+q3l7pkUssDzWCwJBv3o&#10;ivFs2P8Af/2FV6qP8E/H8Nwnn+BfFby2/wB2VNFuP/iKa/wf+J6PK9t4C8TJcbv9dLol0/8A7JWZ&#10;HtOWXvHVeHr/AFW5stVZmieWztdjI/yJL8iRf3933Iv4P9usKbxhqs11C19YreI6ypL5LPE7xMj7&#10;0/2fvv8APs30J8K/iX577vBPi/e38b6PcfO3/fFF58LviXYToy+APFdz8v3/AOx7r5P9z5KfKXKp&#10;Et23jzxReXtxPBbQQ295qLal9nSV0+9sfZv3/Mv7pP8Avj/brgdeSC51eWdpVhe4laVktIvKT+8/&#10;y/wrXqGj/Df4g2yXbf8ACu/EU32hvlS40e62RI33/k2feqvYfBzxtv3S+BPE0Nx9xXTRbjZt/wC/&#10;VL7RcY+6eZf2avmuvkbE27N6P/F/fofTfkTc29E+8iN87167N8B/Hr28TQeEPEEz/wDLXfpVwn/s&#10;lY9n8E/iDYIkv/CvvEU0r/39HuNi/wDjlWHJE4ybSt8SNAsnzo7sn/PJFqv9jtraW3X92m75Ffb/&#10;AB17HpXwu8VWbefP8O/FL7mZGf8Asm4d/wD0D7tcvrHwT8Z3lxcT23gLxRveX/Vf2POn/sn9ynEO&#10;WPL7pxqeHmvH2s3yRfPK/wB+sTVdBvLZom2r83yK7xfer1iw+D/j+Zbjd4F8UWf92b+zJ02p/wB8&#10;fNW7qvwr8baxpdlBeeBfEk0US79/9mTpL/46lHMRKPNE+d7O2nh/euuyVG3q7/cq3qs1snm/Y7b7&#10;Mm7f8nz19EW37OviW80uW1Xwr4ittu/yppdOlf5f++K4zVf2XfiJcpFPB4V1d7hV2fJp1x9z/gUV&#10;HMY+z5Y+6eJXl5E9knkStD8vzI6/JTEh2PuilimRl373+fdXod/+z98SLa6fd8O/EU21diumi3D/&#10;APslV0/Z++Jc3zT+APE2z+4+j3Hzf+OVfMc0onCO/kxJ5q+S7fwW/wDn71MmdZkfym2RbvuPu+Wv&#10;Qf8AhQPxGhlSKL4d+KPKf7rxaPcf/EVXf9n74l2z/L4F8VvtbeuzR7r/AOIq+ciUZHEp9pe381tv&#10;/A6mh8i83rPtR3/jTdsruofgb8RIU3N8O/FLu/3tmj3X/wARQnwN+I32hGf4feKP/BLdbP8A0Ctv&#10;dCMDinhleJFRYvl3Oszt9+rFnfxfaIvt0CzI33on++6f8Bru9N+BvxPhn8r/AIQfxN9k3fKk2j3H&#10;y/8AjlZl/wDB/wCJ7tutvh34vS4Rvm36PdOn/jyVAcvKZV4mmI6NpTXNmi/PvlWi5mub9N0s8jon&#10;yL8ybH/8crXf4IfEt9m74feK03ff2aLP/wDEVbs/gn8QYZXZvhz4rd/9vRbhP/ZKDpjE4x7/AGLF&#10;Fu85P4vO+ele/wDt+yL7HAiRL9yFdj13Fn8FviNZ3nnt8O/Ek2xvuf2Fcf8AxFaqfBnx5c/vYvhz&#10;4ms97b9n9kz/ADf+OVIcp5fC62yfK2x1b+Nfk/3Kt/2xvlfzVbY3/PFv4f469Pf4LeOrm6dpfBPi&#10;aFNvy79FuH/e/wDfHy1SvPgb8QYZUW28AeJE3/J9ofSbh/8A2Sl7ocpwUyMlv+9l+028Xzq8zfcR&#10;qitnuoUdoNyI7I+z5fkr0DVfgD8RLC4iWDwF4kmdF3/Jpk7o27/gFVE+EvxPs4pYl+H3iJ0b+D+x&#10;br/4imRKPvHOJDFD5SytGkTNv2Q7XdF/2P8AZrYS/wDscD2zLHeW8sW9nmbY9WLP4LfEjTWdYvh9&#10;4meJl+bzdFn/APiK2U+EXj25skWX4feKbZ2V/wB7/Y90/wAn8CN8lLmIkJ4h1u21Xwpp9tbeHlTb&#10;KkqXbt/qm2Iv8P8Afrnb/WNTv9Gt9MvJfOtN337uXei/P9xf7tda/wAFviRZpEzeB/EFzaOz/Imm&#10;XX/xHy1Uufg54/3W7W3w78Seb99nfR7p/wCP5E+ZPu1HunNLnOFvLO6s9NlaJWh+0fwfav4Kov8A&#10;6NLt3LvVNm/ajvv2V6hc/ATx/qUV3eS+APED3HzO0KaZceVv+T7iMlUrP4G/EawuEZfBPib5fuv/&#10;AGZPs+5/uVoYyjMh+GnhWLVdJ1jXtX16Xw94a05oopbu3g+0XE9xL9yKJG2Lu+R/n/hrT1688Ips&#10;Xw1Lr728q+U327TokltZd6fOjq/zb/4/kX7ldx4G+G/jGHwprHhXxR4O8Xw6VqU8V1BfWmiyyva3&#10;S703vFs+ZXSV1f8Air0OwvPG3gPSdE0NfD3jjxnaWt/ayz3EugSxRWcEG/YlujJuZvnR/n/uJXLI&#10;7KXMeb+IfhLLo/hVIoov3r2KvBb3FqySy/8AAGTdXn9/8H9Xh+z20tr5N7LErrpksTRXDN/sJ95q&#10;+gNH/wCEv8EvpUVzoHjjxU/9o3Gof2t/YF15umxNbvEjokvzNLudGZPu/IlaWlr4nuItP0i68MeL&#10;9YuFgv0bXotAurd7BZYkT915vzfwszf7/wAlRHmgdMoRq/EfLv8Awp/V7Pw94ovtesb7Qf7Ls01B&#10;YpoGT7U/2iKJ0+b/AK61z9zba54Jlt7m8sdQsHvF32qXdqyb0/2N33q+09S03XvCXgvw1Zy+GvFP&#10;i1IrWXb5uj3T/d1C3l8p96blV0ifZvrzz45eDPHHjy38rQ9D8RXOnz6jLexafL4dvUeJ2T78txLv&#10;Zm/h2J8tX7T+Y5pYbk96J4v458N6Z4M2WcXiqS88RrFBLLp9vZyojNKiSv8AP/F8rp/BXP3Ph7xD&#10;DeRWNzpl3Z3rr9o+yPBKjy/J9/Z/FX0L458H+M9b1vR2vNF8V3OhWsunPPp9j4buorhUiSJH2XCx&#10;fe+R/wCOrGq23jHStGSDSvB3iZ9Ygi1dIrix8O38SJ9qiiSL55fm++j7n/8A2qvm/lLlE4/R/hd/&#10;wluh+Gp57O70SV9TTSpdQSDyoXuvkX50/h/gWuP8VfDSLRNN+2WzXbzXSvKtxqDeV5v+5uT5q9I+&#10;GOj+OtH0vR49e8IeMkuNL1+LVfJh0W6dJUbyt/8AB8zJsdvnrPufAHxE1XwvaW134M8V396usS3u&#10;99MuvkRokV/nZP76VzcvLI6ZSjKPwn6m/A5PL+D3gpf7uj2o/wDIS13Ncj8MrEaV8PPDVo0ckTW+&#10;nQRMkq7XX5F+9XXUHSFFFFABRRRQAUUUUAFFFFABRRRQAUUUUAFFFFABRRRQAUUUUAFFFFABRRRQ&#10;AUUUUAFFFFABRRRQAUUUUAFFFFABRRRQAUUUUAFFFFABRRRQAUUUUAFFFFABRRRQBDT/AOCiigAS&#10;mfwUUUAPplFFAD6ZRRQAUUUUEBT6KKACmfx0UUFj6KKKAGfx0+iigAooooAKKKKACiiigBlFFFAB&#10;RRRQA+mUUUAPooooAZT6KKAB6P4KKKACiiigAf7lFFFABTP4KKKACn0UUAH8FD0UUAMp9FFBAyii&#10;igB9FFFBYUJRRQAUyiigB/8AHRRRQAUUUUAFFFFBAi/epaKKCwooooAZ/BT6KKCAooooLCiiigAp&#10;lFFABT6KKACmUUUEBRRRQAU+iigAooooAYlCUUUFhRRRQAU+iiggKKKKCwSn0UUAf//Z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Fhgsxu0AAAA&#10;IgEAABkAAABkcnMvX3JlbHMvZTJvRG9jLnhtbC5yZWxzhY/LCsIwEEX3gv8QZm/TuhCRpm5EcCv1&#10;A4ZkmkabB0kU+/cG3CgILude7jlMu3/aiT0oJuOdgKaqgZGTXhmnBVz642oLLGV0CifvSMBMCfbd&#10;ctGeacJcRmk0IbFCcUnAmHPYcZ7kSBZT5QO50gw+WszljJoHlDfUxNd1veHxkwHdF5OdlIB4Ug2w&#10;fg7F/J/th8FIOnh5t+TyDwU3trgLEKOmLMCSMvgOm+oaSAPvWv71WfcCUEsDBBQAAAAIAIdO4kDZ&#10;OTeHEwEAAEgCAAATAAAAW0NvbnRlbnRfVHlwZXNdLnhtbJWSTU7DMBCF90jcwfIWxQ5dIISadEEK&#10;EguoUDmAZU8Sl/hHHhPa2+OkrQRVWomlPfO9eW/s+WJrOtJDQO1sQW9ZTglY6ZS2TUE/1k/ZPSUY&#10;hVWicxYKugOki/L6ar7eeUCSaIsFbWP0D5yjbMEIZM6DTZXaBSNiOoaGeyE/RQN8lud3XDobwcYs&#10;Dhq0nFdQi68ukuU2Xe+dbDw0lDzuG4dZBdVmEBgLfJJ5WT1PImzjGzqNBOjwhBHed1qKmBbCe6tO&#10;wmSHICyRYw+22uNNSntmwlD5m+P3gAP3ll4gaAVkJUJ8FSal5SogV+7bBujZZZHBpcHM1bWWwKqA&#10;VcLeoT+6OqcOM1c5+V/x5Ugdtfn4D8ofUEsBAhQAFAAAAAgAh07iQNk5N4cTAQAASAIAABMAAAAA&#10;AAAAAQAgAAAAn0ACAFtDb250ZW50X1R5cGVzXS54bWxQSwECFAAKAAAAAACHTuJAAAAAAAAAAAAA&#10;AAAABgAAAAAAAAAAABAAAABuPgIAX3JlbHMvUEsBAhQAFAAAAAgAh07iQIoUZjzRAAAAlAEAAAsA&#10;AAAAAAAAAQAgAAAAkj4CAF9yZWxzLy5yZWxzUEsBAhQACgAAAAAAh07iQAAAAAAAAAAAAAAAAAQA&#10;AAAAAAAAAAAQAAAAAAAAAGRycy9QSwECFAAKAAAAAACHTuJAAAAAAAAAAAAAAAAACgAAAAAAAAAA&#10;ABAAAACMPwIAZHJzL19yZWxzL1BLAQIUABQAAAAIAIdO4kBYYLMbtAAAACIBAAAZAAAAAAAAAAEA&#10;IAAAALQ/AgBkcnMvX3JlbHMvZTJvRG9jLnhtbC5yZWxzUEsBAhQAFAAAAAgAh07iQHJ0a07aAAAA&#10;CQEAAA8AAAAAAAAAAQAgAAAAIgAAAGRycy9kb3ducmV2LnhtbFBLAQIUABQAAAAIAIdO4kCChemy&#10;jAQAAPoSAAAOAAAAAAAAAAEAIAAAACkBAABkcnMvZTJvRG9jLnhtbFBLAQIUAAoAAAAAAIdO4kAA&#10;AAAAAAAAAAAAAAAKAAAAAAAAAAAAEAAAAOEFAABkcnMvbWVkaWEvUEsBAhQAFAAAAAgAh07iQP8P&#10;/CwyOAIAHjgCABUAAAAAAAAAAQAgAAAACQYAAGRycy9tZWRpYS9pbWFnZTEuanBlZ1BLBQYAAAAA&#10;CgAKAFMCAADjQQIAAAA=&#10;">
                <o:lock v:ext="edit" aspectratio="f"/>
                <v:shape id="Image 341" o:spid="_x0000_s1026" o:spt="75" type="#_x0000_t75" style="position:absolute;left:9525;top:9525;height:2601468;width:4625340;" filled="f" o:preferrelative="t" stroked="f" coordsize="21600,21600" o:gfxdata="UEsDBAoAAAAAAIdO4kAAAAAAAAAAAAAAAAAEAAAAZHJzL1BLAwQUAAAACACHTuJACP78r7sAAADc&#10;AAAADwAAAGRycy9kb3ducmV2LnhtbEVPu27CMBTdkfgH6yKxoOIAAlVpHIagqiwMPBa2q/g2iRxf&#10;R7EJtF+PByTGo/POtg/bioF63zhWsJgnIIhLpxuuFFzO3x+fIHxA1tg6JgV/5GGbj0cZptrd+UjD&#10;KVQihrBPUUEdQpdK6cuaLPq564gj9+t6iyHCvpK6x3sMt61cJslGWmw4NtTYUVFTaU43q2BYFT/2&#10;agpzGHb72b82xvHZKDWdLJIvEIEe4S1+ufdawWod18Yz8QjI/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P78r7sAAADc&#10;AAAADwAAAAAAAAABACAAAAAiAAAAZHJzL2Rvd25yZXYueG1sUEsBAhQAFAAAAAgAh07iQDMvBZ47&#10;AAAAOQAAABAAAAAAAAAAAQAgAAAACgEAAGRycy9zaGFwZXhtbC54bWxQSwUGAAAAAAYABgBbAQAA&#10;tAMAAAAA&#10;">
                  <v:fill on="f" focussize="0,0"/>
                  <v:stroke on="f"/>
                  <v:imagedata r:id="rId79" o:title=""/>
                  <o:lock v:ext="edit" aspectratio="f"/>
                </v:shape>
                <v:shape id="Graphic 342" o:spid="_x0000_s1026" o:spt="100" style="position:absolute;left:0;top:0;height:2620645;width:4644390;" fillcolor="#000000" filled="t" stroked="f" coordsize="4644390,2620645" o:gfxdata="UEsDBAoAAAAAAIdO4kAAAAAAAAAAAAAAAAAEAAAAZHJzL1BLAwQUAAAACACHTuJA8lrfL7kAAADc&#10;AAAADwAAAGRycy9kb3ducmV2LnhtbEVPy4rCMBTdC/5DuMLsNKlimXZMuxBkXAk+cH1p7rRlmpva&#10;xNffm4Xg8nDeq/JhO3GjwbeONSQzBYK4cqblWsPpuJl+g/AB2WDnmDQ8yUNZjEcrzI27855uh1CL&#10;GMI+Rw1NCH0upa8asuhnrieO3J8bLIYIh1qaAe8x3HZyrlQqLbYcGxrsad1Q9X+4Wg1pvaNr9rtd&#10;XDKT2Mt5adq5yrT+miTqB0SgR/iI3+6t0bBI4/x4Jh4BWb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Ja3y+5AAAA3AAA&#10;AA8AAAAAAAAAAQAgAAAAIgAAAGRycy9kb3ducmV2LnhtbFBLAQIUABQAAAAIAIdO4kAzLwWeOwAA&#10;ADkAAAAQAAAAAAAAAAEAIAAAAAgBAABkcnMvc2hhcGV4bWwueG1sUEsFBgAAAAAGAAYAWwEAALID&#10;AAAAAA==&#10;" path="m4639627,2620517l4762,2620517,3289,2620289,1968,2619603,914,2618549,228,2617228,0,2615755,0,4762,4762,0,4639627,0,4644390,4762,9525,4762,4762,9524,9525,9524,9525,2610992,4762,2610992,9525,2615755,4644390,2615755,4644161,2617228,4643475,2618549,4642421,2619603,4641100,2620289,4639627,2620517xem9525,9524l4762,9524,9525,4762,9525,9524xem4634865,9524l9525,9524,9525,4762,4634865,4762,4634865,9524xem4634865,2615755l4634865,4762,4639627,9524,4644390,9524,4644390,2610992,4639627,2610992,4634865,2615755xem4644390,9524l4639627,9524,4634865,4762,4644390,4762,4644390,9524xem9525,2615755l4762,2610992,9525,2610992,9525,2615755xem4634865,2615755l9525,2615755,9525,2610992,4634865,2610992,4634865,2615755xem4644390,2615755l4634865,2615755,4639627,2610992,4644390,2610992,4644390,2615755xe">
                  <v:fill on="t" focussize="0,0"/>
                  <v:stroke on="f"/>
                  <v:imagedata o:title=""/>
                  <o:lock v:ext="edit" aspectratio="f"/>
                  <v:textbox inset="0mm,0mm,0mm,0mm"/>
                </v:shape>
                <w10:wrap type="topAndBottom"/>
              </v:group>
            </w:pict>
          </mc:Fallback>
        </mc:AlternateContent>
      </w:r>
    </w:p>
    <w:p w14:paraId="1FDAF66D">
      <w:pPr>
        <w:pStyle w:val="12"/>
        <w:spacing w:before="222"/>
        <w:ind w:right="28"/>
        <w:jc w:val="center"/>
      </w:pPr>
      <w:r>
        <w:rPr>
          <w:b/>
        </w:rPr>
        <w:t>Fig</w:t>
      </w:r>
      <w:r>
        <w:rPr>
          <w:rFonts w:hint="default"/>
          <w:b/>
          <w:lang w:val="en-IN"/>
        </w:rPr>
        <w:t xml:space="preserve"> no. 14</w:t>
      </w:r>
      <w:r>
        <w:rPr>
          <w:b/>
        </w:rPr>
        <w:t>-</w:t>
      </w:r>
      <w:r>
        <w:rPr>
          <w:b/>
          <w:spacing w:val="-1"/>
        </w:rPr>
        <w:t xml:space="preserve"> </w:t>
      </w:r>
      <w:r>
        <w:t>Location</w:t>
      </w:r>
      <w:r>
        <w:rPr>
          <w:spacing w:val="1"/>
        </w:rPr>
        <w:t xml:space="preserve"> </w:t>
      </w:r>
      <w:r>
        <w:t>and</w:t>
      </w:r>
      <w:r>
        <w:rPr>
          <w:spacing w:val="-1"/>
        </w:rPr>
        <w:t xml:space="preserve"> </w:t>
      </w:r>
      <w:r>
        <w:t>orientation</w:t>
      </w:r>
      <w:r>
        <w:rPr>
          <w:spacing w:val="-1"/>
        </w:rPr>
        <w:t xml:space="preserve"> </w:t>
      </w:r>
      <w:r>
        <w:t>of</w:t>
      </w:r>
      <w:r>
        <w:rPr>
          <w:spacing w:val="-1"/>
        </w:rPr>
        <w:t xml:space="preserve"> </w:t>
      </w:r>
      <w:r>
        <w:t>the</w:t>
      </w:r>
      <w:r>
        <w:rPr>
          <w:spacing w:val="2"/>
        </w:rPr>
        <w:t xml:space="preserve"> </w:t>
      </w:r>
      <w:r>
        <w:t>SP</w:t>
      </w:r>
      <w:r>
        <w:rPr>
          <w:spacing w:val="-1"/>
        </w:rPr>
        <w:t xml:space="preserve"> </w:t>
      </w:r>
      <w:r>
        <w:t>profiles</w:t>
      </w:r>
      <w:r>
        <w:rPr>
          <w:spacing w:val="-2"/>
        </w:rPr>
        <w:t xml:space="preserve"> </w:t>
      </w:r>
      <w:r>
        <w:t>(P1-</w:t>
      </w:r>
      <w:r>
        <w:rPr>
          <w:spacing w:val="-4"/>
        </w:rPr>
        <w:t>P13)</w:t>
      </w:r>
    </w:p>
    <w:p w14:paraId="43F19993">
      <w:pPr>
        <w:pStyle w:val="12"/>
        <w:spacing w:before="161" w:line="360" w:lineRule="auto"/>
        <w:ind w:left="487" w:right="838"/>
        <w:jc w:val="both"/>
        <w:rPr>
          <w:spacing w:val="-5"/>
        </w:rPr>
        <w:sectPr>
          <w:pgSz w:w="11920" w:h="16840"/>
          <w:pgMar w:top="1220" w:right="283" w:bottom="640" w:left="708" w:header="673" w:footer="448" w:gutter="0"/>
          <w:cols w:space="720" w:num="1"/>
        </w:sectPr>
      </w:pPr>
    </w:p>
    <w:p w14:paraId="4DCEDDD4">
      <w:pPr>
        <w:pStyle w:val="12"/>
      </w:pPr>
    </w:p>
    <w:p w14:paraId="0899DCAF">
      <w:pPr>
        <w:pStyle w:val="12"/>
        <w:spacing w:before="120"/>
      </w:pPr>
    </w:p>
    <w:p w14:paraId="6E69E13C">
      <w:pPr>
        <w:pStyle w:val="12"/>
        <w:spacing w:line="360" w:lineRule="auto"/>
        <w:ind w:left="487" w:right="838"/>
        <w:jc w:val="both"/>
      </w:pPr>
      <w:r>
        <w:t>To carry out SP IGIS DC resistivity meter model DDR-3 utilizing two copper sulphate porous pots as electrodes to record the SP voltage of the earth was used. One handheld Garmin GPS was used</w:t>
      </w:r>
      <w:r>
        <w:rPr>
          <w:spacing w:val="40"/>
        </w:rPr>
        <w:t xml:space="preserve"> </w:t>
      </w:r>
      <w:r>
        <w:t>to note down latitude longitude and elevation information. One universal base station and 13 different local base stations were established for each profile. Fig</w:t>
      </w:r>
      <w:r>
        <w:rPr>
          <w:rFonts w:hint="default"/>
          <w:lang w:val="en-IN"/>
        </w:rPr>
        <w:t xml:space="preserve"> no.15</w:t>
      </w:r>
      <w:r>
        <w:t xml:space="preserve"> shows some moments of field data acquisition. Repeat readings were taken to collect good quality data enhancing the reliability and confidence.</w:t>
      </w:r>
    </w:p>
    <w:p w14:paraId="32D8FAEB">
      <w:pPr>
        <w:pStyle w:val="8"/>
        <w:numPr>
          <w:ilvl w:val="2"/>
          <w:numId w:val="12"/>
        </w:numPr>
        <w:tabs>
          <w:tab w:val="left" w:pos="1087"/>
        </w:tabs>
        <w:spacing w:before="1" w:after="0" w:line="240" w:lineRule="auto"/>
        <w:ind w:left="1087" w:right="0" w:hanging="600"/>
        <w:jc w:val="both"/>
      </w:pPr>
      <w:r>
        <w:t>SP data</w:t>
      </w:r>
      <w:r>
        <w:rPr>
          <w:spacing w:val="-3"/>
        </w:rPr>
        <w:t xml:space="preserve"> </w:t>
      </w:r>
      <w:r>
        <w:rPr>
          <w:spacing w:val="-2"/>
        </w:rPr>
        <w:t>processing</w:t>
      </w:r>
    </w:p>
    <w:p w14:paraId="6271C79C">
      <w:pPr>
        <w:pStyle w:val="12"/>
        <w:spacing w:before="137" w:line="360" w:lineRule="auto"/>
        <w:ind w:left="487" w:right="838"/>
        <w:jc w:val="both"/>
        <w:rPr>
          <w:sz w:val="20"/>
        </w:rPr>
      </w:pPr>
      <w:r>
        <w:t>The prepossessing encompassed drift correction, reference electrode calibration, and the determination of absolute SP values relative to a universal reference point at each location. The absolute SP anomaly was depicted in</w:t>
      </w:r>
      <w:r>
        <w:rPr>
          <w:spacing w:val="-1"/>
        </w:rPr>
        <w:t xml:space="preserve"> </w:t>
      </w:r>
      <w:r>
        <w:t>two formats: spatially, utilizing grid anomaly strips generated through Geosoft v.8.4 software, which presented anomalies based on their spatial locations and corresponding values; and through profile plots, illustrating the fluctuation of SP values in relation to distance. Areas characterized by negative SP values in both spatial representations and profile locations are indicative of potential promising zones for graphite occurrence</w:t>
      </w:r>
      <w:r>
        <w:rPr>
          <w:rFonts w:hint="default"/>
          <w:lang w:val="en-IN"/>
        </w:rPr>
        <w:t>.</w:t>
      </w:r>
    </w:p>
    <w:p w14:paraId="77E8BF6C">
      <w:pPr>
        <w:pStyle w:val="12"/>
        <w:spacing w:before="72"/>
        <w:rPr>
          <w:sz w:val="20"/>
        </w:rPr>
      </w:pPr>
    </w:p>
    <w:p w14:paraId="366FBA83">
      <w:pPr>
        <w:pStyle w:val="12"/>
        <w:ind w:left="1497"/>
        <w:rPr>
          <w:sz w:val="20"/>
        </w:rPr>
      </w:pPr>
      <w:r>
        <w:rPr>
          <w:sz w:val="20"/>
        </w:rPr>
        <w:drawing>
          <wp:inline distT="0" distB="0" distL="0" distR="0">
            <wp:extent cx="4861560" cy="3743960"/>
            <wp:effectExtent l="0" t="0" r="2540" b="2540"/>
            <wp:docPr id="343" name="Image 343"/>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80" cstate="print"/>
                    <a:stretch>
                      <a:fillRect/>
                    </a:stretch>
                  </pic:blipFill>
                  <pic:spPr>
                    <a:xfrm>
                      <a:off x="0" y="0"/>
                      <a:ext cx="4861808" cy="3744467"/>
                    </a:xfrm>
                    <a:prstGeom prst="rect">
                      <a:avLst/>
                    </a:prstGeom>
                  </pic:spPr>
                </pic:pic>
              </a:graphicData>
            </a:graphic>
          </wp:inline>
        </w:drawing>
      </w:r>
    </w:p>
    <w:p w14:paraId="1F2B839B">
      <w:pPr>
        <w:spacing w:before="184"/>
        <w:ind w:left="2229" w:right="0" w:firstLine="0"/>
        <w:jc w:val="left"/>
        <w:rPr>
          <w:sz w:val="24"/>
        </w:rPr>
      </w:pPr>
      <w:r>
        <w:rPr>
          <w:b/>
          <w:sz w:val="24"/>
        </w:rPr>
        <w:t>P</w:t>
      </w:r>
      <w:r>
        <w:rPr>
          <w:rFonts w:hint="default"/>
          <w:b/>
          <w:sz w:val="24"/>
          <w:lang w:val="en-IN"/>
        </w:rPr>
        <w:t>late no</w:t>
      </w:r>
      <w:r>
        <w:rPr>
          <w:b/>
          <w:sz w:val="24"/>
        </w:rPr>
        <w:t>.</w:t>
      </w:r>
      <w:r>
        <w:rPr>
          <w:rFonts w:hint="default"/>
          <w:b/>
          <w:sz w:val="24"/>
          <w:lang w:val="en-IN"/>
        </w:rPr>
        <w:t xml:space="preserve"> 2</w:t>
      </w:r>
      <w:r>
        <w:rPr>
          <w:b/>
          <w:spacing w:val="60"/>
          <w:sz w:val="24"/>
        </w:rPr>
        <w:t xml:space="preserve"> </w:t>
      </w:r>
      <w:r>
        <w:rPr>
          <w:b/>
          <w:sz w:val="24"/>
        </w:rPr>
        <w:t>-</w:t>
      </w:r>
      <w:r>
        <w:rPr>
          <w:b/>
          <w:spacing w:val="1"/>
          <w:sz w:val="24"/>
        </w:rPr>
        <w:t xml:space="preserve"> </w:t>
      </w:r>
      <w:r>
        <w:rPr>
          <w:sz w:val="24"/>
        </w:rPr>
        <w:t>SP</w:t>
      </w:r>
      <w:r>
        <w:rPr>
          <w:spacing w:val="-1"/>
          <w:sz w:val="24"/>
        </w:rPr>
        <w:t xml:space="preserve"> </w:t>
      </w:r>
      <w:r>
        <w:rPr>
          <w:sz w:val="24"/>
        </w:rPr>
        <w:t>profiles</w:t>
      </w:r>
      <w:r>
        <w:rPr>
          <w:spacing w:val="-2"/>
          <w:sz w:val="24"/>
        </w:rPr>
        <w:t xml:space="preserve"> </w:t>
      </w:r>
      <w:r>
        <w:rPr>
          <w:sz w:val="24"/>
        </w:rPr>
        <w:t>are</w:t>
      </w:r>
      <w:r>
        <w:rPr>
          <w:spacing w:val="2"/>
          <w:sz w:val="24"/>
        </w:rPr>
        <w:t xml:space="preserve"> </w:t>
      </w:r>
      <w:r>
        <w:rPr>
          <w:sz w:val="24"/>
        </w:rPr>
        <w:t>overlaid</w:t>
      </w:r>
      <w:r>
        <w:rPr>
          <w:spacing w:val="-2"/>
          <w:sz w:val="24"/>
        </w:rPr>
        <w:t xml:space="preserve"> </w:t>
      </w:r>
      <w:r>
        <w:rPr>
          <w:sz w:val="24"/>
        </w:rPr>
        <w:t>on the</w:t>
      </w:r>
      <w:r>
        <w:rPr>
          <w:spacing w:val="-1"/>
          <w:sz w:val="24"/>
        </w:rPr>
        <w:t xml:space="preserve"> </w:t>
      </w:r>
      <w:r>
        <w:rPr>
          <w:sz w:val="24"/>
        </w:rPr>
        <w:t>geology</w:t>
      </w:r>
      <w:r>
        <w:rPr>
          <w:spacing w:val="-1"/>
          <w:sz w:val="24"/>
        </w:rPr>
        <w:t xml:space="preserve"> </w:t>
      </w:r>
      <w:r>
        <w:rPr>
          <w:spacing w:val="-5"/>
          <w:sz w:val="24"/>
        </w:rPr>
        <w:t>map</w:t>
      </w:r>
    </w:p>
    <w:p w14:paraId="311E83CB">
      <w:pPr>
        <w:pStyle w:val="12"/>
        <w:spacing w:before="145"/>
        <w:rPr>
          <w:sz w:val="20"/>
        </w:rPr>
      </w:pPr>
      <w:r>
        <w:rPr>
          <w:sz w:val="20"/>
        </w:rPr>
        <w:drawing>
          <wp:anchor distT="0" distB="0" distL="0" distR="0" simplePos="0" relativeHeight="251686912" behindDoc="1" locked="0" layoutInCell="1" allowOverlap="1">
            <wp:simplePos x="0" y="0"/>
            <wp:positionH relativeFrom="page">
              <wp:posOffset>1482725</wp:posOffset>
            </wp:positionH>
            <wp:positionV relativeFrom="paragraph">
              <wp:posOffset>253365</wp:posOffset>
            </wp:positionV>
            <wp:extent cx="4616450" cy="3271520"/>
            <wp:effectExtent l="0" t="0" r="0" b="0"/>
            <wp:wrapTopAndBottom/>
            <wp:docPr id="344" name="Image 344"/>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81" cstate="print"/>
                    <a:stretch>
                      <a:fillRect/>
                    </a:stretch>
                  </pic:blipFill>
                  <pic:spPr>
                    <a:xfrm>
                      <a:off x="0" y="0"/>
                      <a:ext cx="4616373" cy="3271266"/>
                    </a:xfrm>
                    <a:prstGeom prst="rect">
                      <a:avLst/>
                    </a:prstGeom>
                  </pic:spPr>
                </pic:pic>
              </a:graphicData>
            </a:graphic>
          </wp:anchor>
        </w:drawing>
      </w:r>
    </w:p>
    <w:p w14:paraId="7F3A4680">
      <w:pPr>
        <w:pStyle w:val="12"/>
        <w:spacing w:before="243" w:line="360" w:lineRule="auto"/>
        <w:ind w:left="803"/>
      </w:pPr>
      <w:r>
        <w:rPr>
          <w:b/>
        </w:rPr>
        <w:t>Fig</w:t>
      </w:r>
      <w:r>
        <w:rPr>
          <w:rFonts w:hint="default"/>
          <w:b/>
          <w:lang w:val="en-IN"/>
        </w:rPr>
        <w:t xml:space="preserve"> no.</w:t>
      </w:r>
      <w:r>
        <w:rPr>
          <w:b/>
          <w:spacing w:val="34"/>
        </w:rPr>
        <w:t xml:space="preserve"> </w:t>
      </w:r>
      <w:r>
        <w:rPr>
          <w:rFonts w:hint="default"/>
          <w:b/>
          <w:lang w:val="en-IN"/>
        </w:rPr>
        <w:t xml:space="preserve">15 </w:t>
      </w:r>
      <w:r>
        <w:rPr>
          <w:b/>
        </w:rPr>
        <w:t>-</w:t>
      </w:r>
      <w:r>
        <w:rPr>
          <w:b/>
          <w:spacing w:val="35"/>
        </w:rPr>
        <w:t xml:space="preserve"> </w:t>
      </w:r>
      <w:r>
        <w:t>(a)</w:t>
      </w:r>
      <w:r>
        <w:rPr>
          <w:spacing w:val="34"/>
        </w:rPr>
        <w:t xml:space="preserve"> </w:t>
      </w:r>
      <w:r>
        <w:t>SP</w:t>
      </w:r>
      <w:r>
        <w:rPr>
          <w:spacing w:val="33"/>
        </w:rPr>
        <w:t xml:space="preserve"> </w:t>
      </w:r>
      <w:r>
        <w:t>data</w:t>
      </w:r>
      <w:r>
        <w:rPr>
          <w:spacing w:val="35"/>
        </w:rPr>
        <w:t xml:space="preserve"> </w:t>
      </w:r>
      <w:r>
        <w:t>recording</w:t>
      </w:r>
      <w:r>
        <w:rPr>
          <w:spacing w:val="33"/>
        </w:rPr>
        <w:t xml:space="preserve"> </w:t>
      </w:r>
      <w:r>
        <w:t>in</w:t>
      </w:r>
      <w:r>
        <w:rPr>
          <w:spacing w:val="34"/>
        </w:rPr>
        <w:t xml:space="preserve"> </w:t>
      </w:r>
      <w:r>
        <w:t>DDR3</w:t>
      </w:r>
      <w:r>
        <w:rPr>
          <w:spacing w:val="36"/>
        </w:rPr>
        <w:t xml:space="preserve"> </w:t>
      </w:r>
      <w:r>
        <w:t>instrument,</w:t>
      </w:r>
      <w:r>
        <w:rPr>
          <w:spacing w:val="32"/>
        </w:rPr>
        <w:t xml:space="preserve"> </w:t>
      </w:r>
      <w:r>
        <w:t>(b),</w:t>
      </w:r>
      <w:r>
        <w:rPr>
          <w:spacing w:val="34"/>
        </w:rPr>
        <w:t xml:space="preserve"> </w:t>
      </w:r>
      <w:r>
        <w:t>(c)</w:t>
      </w:r>
      <w:r>
        <w:rPr>
          <w:spacing w:val="34"/>
        </w:rPr>
        <w:t xml:space="preserve"> </w:t>
      </w:r>
      <w:r>
        <w:t>Base</w:t>
      </w:r>
      <w:r>
        <w:rPr>
          <w:spacing w:val="35"/>
        </w:rPr>
        <w:t xml:space="preserve"> </w:t>
      </w:r>
      <w:r>
        <w:t>electrode</w:t>
      </w:r>
      <w:r>
        <w:rPr>
          <w:spacing w:val="33"/>
        </w:rPr>
        <w:t xml:space="preserve"> </w:t>
      </w:r>
      <w:r>
        <w:t>and</w:t>
      </w:r>
      <w:r>
        <w:rPr>
          <w:spacing w:val="35"/>
        </w:rPr>
        <w:t xml:space="preserve"> </w:t>
      </w:r>
      <w:r>
        <w:t>rover</w:t>
      </w:r>
      <w:r>
        <w:rPr>
          <w:spacing w:val="34"/>
        </w:rPr>
        <w:t xml:space="preserve"> </w:t>
      </w:r>
      <w:r>
        <w:t>electrode establishment, (d) team of the geologist and geophysicist involved for this survey.</w:t>
      </w:r>
    </w:p>
    <w:p w14:paraId="514A5EC4">
      <w:pPr>
        <w:pStyle w:val="12"/>
        <w:spacing w:after="0" w:line="360" w:lineRule="auto"/>
      </w:pPr>
    </w:p>
    <w:p w14:paraId="2227A45C">
      <w:pPr>
        <w:pStyle w:val="12"/>
        <w:spacing w:before="79"/>
        <w:rPr>
          <w:sz w:val="28"/>
        </w:rPr>
      </w:pPr>
    </w:p>
    <w:p w14:paraId="1B8A4F63">
      <w:pPr>
        <w:pStyle w:val="6"/>
        <w:numPr>
          <w:ilvl w:val="2"/>
          <w:numId w:val="12"/>
        </w:numPr>
        <w:tabs>
          <w:tab w:val="left" w:pos="1184"/>
        </w:tabs>
        <w:spacing w:before="0" w:after="0" w:line="240" w:lineRule="auto"/>
        <w:ind w:left="1184" w:right="0" w:hanging="697"/>
        <w:jc w:val="left"/>
      </w:pPr>
      <w:r>
        <w:t>Result</w:t>
      </w:r>
      <w:r>
        <w:rPr>
          <w:spacing w:val="-7"/>
        </w:rPr>
        <w:t xml:space="preserve"> </w:t>
      </w:r>
      <w:r>
        <w:t>and</w:t>
      </w:r>
      <w:r>
        <w:rPr>
          <w:spacing w:val="-5"/>
        </w:rPr>
        <w:t xml:space="preserve"> </w:t>
      </w:r>
      <w:r>
        <w:rPr>
          <w:spacing w:val="-2"/>
        </w:rPr>
        <w:t>Discussion</w:t>
      </w:r>
    </w:p>
    <w:p w14:paraId="74330F42">
      <w:pPr>
        <w:pStyle w:val="12"/>
        <w:spacing w:before="9"/>
        <w:rPr>
          <w:b/>
          <w:sz w:val="12"/>
        </w:rPr>
      </w:pPr>
      <w:r>
        <w:rPr>
          <w:b/>
          <w:sz w:val="12"/>
        </w:rPr>
        <mc:AlternateContent>
          <mc:Choice Requires="wpg">
            <w:drawing>
              <wp:anchor distT="0" distB="0" distL="0" distR="0" simplePos="0" relativeHeight="251687936" behindDoc="1" locked="0" layoutInCell="1" allowOverlap="1">
                <wp:simplePos x="0" y="0"/>
                <wp:positionH relativeFrom="page">
                  <wp:posOffset>763270</wp:posOffset>
                </wp:positionH>
                <wp:positionV relativeFrom="paragraph">
                  <wp:posOffset>108585</wp:posOffset>
                </wp:positionV>
                <wp:extent cx="6233160" cy="3528060"/>
                <wp:effectExtent l="0" t="0" r="0" b="0"/>
                <wp:wrapTopAndBottom/>
                <wp:docPr id="345" name="Group 345"/>
                <wp:cNvGraphicFramePr/>
                <a:graphic xmlns:a="http://schemas.openxmlformats.org/drawingml/2006/main">
                  <a:graphicData uri="http://schemas.microsoft.com/office/word/2010/wordprocessingGroup">
                    <wpg:wgp>
                      <wpg:cNvGrpSpPr/>
                      <wpg:grpSpPr>
                        <a:xfrm>
                          <a:off x="0" y="0"/>
                          <a:ext cx="6233160" cy="3528060"/>
                          <a:chOff x="0" y="0"/>
                          <a:chExt cx="6233160" cy="3528060"/>
                        </a:xfrm>
                      </wpg:grpSpPr>
                      <pic:pic xmlns:pic="http://schemas.openxmlformats.org/drawingml/2006/picture">
                        <pic:nvPicPr>
                          <pic:cNvPr id="346" name="Image 346"/>
                          <pic:cNvPicPr/>
                        </pic:nvPicPr>
                        <pic:blipFill>
                          <a:blip r:embed="rId82" cstate="print"/>
                          <a:stretch>
                            <a:fillRect/>
                          </a:stretch>
                        </pic:blipFill>
                        <pic:spPr>
                          <a:xfrm>
                            <a:off x="40893" y="7620"/>
                            <a:ext cx="6184646" cy="3512819"/>
                          </a:xfrm>
                          <a:prstGeom prst="rect">
                            <a:avLst/>
                          </a:prstGeom>
                        </pic:spPr>
                      </pic:pic>
                      <wps:wsp>
                        <wps:cNvPr id="347" name="Graphic 347"/>
                        <wps:cNvSpPr/>
                        <wps:spPr>
                          <a:xfrm>
                            <a:off x="0" y="0"/>
                            <a:ext cx="6233160" cy="3528060"/>
                          </a:xfrm>
                          <a:custGeom>
                            <a:avLst/>
                            <a:gdLst/>
                            <a:ahLst/>
                            <a:cxnLst/>
                            <a:rect l="l" t="t" r="r" b="b"/>
                            <a:pathLst>
                              <a:path w="6233160" h="3528060">
                                <a:moveTo>
                                  <a:pt x="6229350" y="3528060"/>
                                </a:moveTo>
                                <a:lnTo>
                                  <a:pt x="3810" y="3528060"/>
                                </a:lnTo>
                                <a:lnTo>
                                  <a:pt x="2349" y="3527767"/>
                                </a:lnTo>
                                <a:lnTo>
                                  <a:pt x="1117" y="3526942"/>
                                </a:lnTo>
                                <a:lnTo>
                                  <a:pt x="292" y="3525710"/>
                                </a:lnTo>
                                <a:lnTo>
                                  <a:pt x="0" y="3524250"/>
                                </a:lnTo>
                                <a:lnTo>
                                  <a:pt x="0" y="3809"/>
                                </a:lnTo>
                                <a:lnTo>
                                  <a:pt x="292" y="2349"/>
                                </a:lnTo>
                                <a:lnTo>
                                  <a:pt x="1117" y="1117"/>
                                </a:lnTo>
                                <a:lnTo>
                                  <a:pt x="2349" y="292"/>
                                </a:lnTo>
                                <a:lnTo>
                                  <a:pt x="3810" y="0"/>
                                </a:lnTo>
                                <a:lnTo>
                                  <a:pt x="6229350" y="0"/>
                                </a:lnTo>
                                <a:lnTo>
                                  <a:pt x="6230810" y="292"/>
                                </a:lnTo>
                                <a:lnTo>
                                  <a:pt x="6232042" y="1117"/>
                                </a:lnTo>
                                <a:lnTo>
                                  <a:pt x="6232867" y="2349"/>
                                </a:lnTo>
                                <a:lnTo>
                                  <a:pt x="6233159" y="3809"/>
                                </a:lnTo>
                                <a:lnTo>
                                  <a:pt x="7620" y="3809"/>
                                </a:lnTo>
                                <a:lnTo>
                                  <a:pt x="3810" y="7619"/>
                                </a:lnTo>
                                <a:lnTo>
                                  <a:pt x="7620" y="7619"/>
                                </a:lnTo>
                                <a:lnTo>
                                  <a:pt x="7620" y="3520439"/>
                                </a:lnTo>
                                <a:lnTo>
                                  <a:pt x="3809" y="3520439"/>
                                </a:lnTo>
                                <a:lnTo>
                                  <a:pt x="7620" y="3524250"/>
                                </a:lnTo>
                                <a:lnTo>
                                  <a:pt x="6233159" y="3524250"/>
                                </a:lnTo>
                                <a:lnTo>
                                  <a:pt x="6232867" y="3525710"/>
                                </a:lnTo>
                                <a:lnTo>
                                  <a:pt x="6232042" y="3526942"/>
                                </a:lnTo>
                                <a:lnTo>
                                  <a:pt x="6230810" y="3527767"/>
                                </a:lnTo>
                                <a:lnTo>
                                  <a:pt x="6229350" y="3528060"/>
                                </a:lnTo>
                                <a:close/>
                              </a:path>
                              <a:path w="6233160" h="3528060">
                                <a:moveTo>
                                  <a:pt x="7620" y="7619"/>
                                </a:moveTo>
                                <a:lnTo>
                                  <a:pt x="3810" y="7619"/>
                                </a:lnTo>
                                <a:lnTo>
                                  <a:pt x="7620" y="3809"/>
                                </a:lnTo>
                                <a:lnTo>
                                  <a:pt x="7620" y="7619"/>
                                </a:lnTo>
                                <a:close/>
                              </a:path>
                              <a:path w="6233160" h="3528060">
                                <a:moveTo>
                                  <a:pt x="6225540" y="7619"/>
                                </a:moveTo>
                                <a:lnTo>
                                  <a:pt x="7620" y="7619"/>
                                </a:lnTo>
                                <a:lnTo>
                                  <a:pt x="7620" y="3809"/>
                                </a:lnTo>
                                <a:lnTo>
                                  <a:pt x="6225540" y="3809"/>
                                </a:lnTo>
                                <a:lnTo>
                                  <a:pt x="6225540" y="7619"/>
                                </a:lnTo>
                                <a:close/>
                              </a:path>
                              <a:path w="6233160" h="3528060">
                                <a:moveTo>
                                  <a:pt x="6225540" y="3524250"/>
                                </a:moveTo>
                                <a:lnTo>
                                  <a:pt x="6225540" y="3809"/>
                                </a:lnTo>
                                <a:lnTo>
                                  <a:pt x="6229350" y="7619"/>
                                </a:lnTo>
                                <a:lnTo>
                                  <a:pt x="6233159" y="7619"/>
                                </a:lnTo>
                                <a:lnTo>
                                  <a:pt x="6233159" y="3520439"/>
                                </a:lnTo>
                                <a:lnTo>
                                  <a:pt x="6229350" y="3520439"/>
                                </a:lnTo>
                                <a:lnTo>
                                  <a:pt x="6225540" y="3524250"/>
                                </a:lnTo>
                                <a:close/>
                              </a:path>
                              <a:path w="6233160" h="3528060">
                                <a:moveTo>
                                  <a:pt x="6233159" y="7619"/>
                                </a:moveTo>
                                <a:lnTo>
                                  <a:pt x="6229350" y="7619"/>
                                </a:lnTo>
                                <a:lnTo>
                                  <a:pt x="6225540" y="3809"/>
                                </a:lnTo>
                                <a:lnTo>
                                  <a:pt x="6233159" y="3809"/>
                                </a:lnTo>
                                <a:lnTo>
                                  <a:pt x="6233159" y="7619"/>
                                </a:lnTo>
                                <a:close/>
                              </a:path>
                              <a:path w="6233160" h="3528060">
                                <a:moveTo>
                                  <a:pt x="7620" y="3524250"/>
                                </a:moveTo>
                                <a:lnTo>
                                  <a:pt x="3809" y="3520439"/>
                                </a:lnTo>
                                <a:lnTo>
                                  <a:pt x="7620" y="3520439"/>
                                </a:lnTo>
                                <a:lnTo>
                                  <a:pt x="7620" y="3524250"/>
                                </a:lnTo>
                                <a:close/>
                              </a:path>
                              <a:path w="6233160" h="3528060">
                                <a:moveTo>
                                  <a:pt x="6225540" y="3524250"/>
                                </a:moveTo>
                                <a:lnTo>
                                  <a:pt x="7620" y="3524250"/>
                                </a:lnTo>
                                <a:lnTo>
                                  <a:pt x="7620" y="3520439"/>
                                </a:lnTo>
                                <a:lnTo>
                                  <a:pt x="6225540" y="3520439"/>
                                </a:lnTo>
                                <a:lnTo>
                                  <a:pt x="6225540" y="3524250"/>
                                </a:lnTo>
                                <a:close/>
                              </a:path>
                              <a:path w="6233160" h="3528060">
                                <a:moveTo>
                                  <a:pt x="6233159" y="3524250"/>
                                </a:moveTo>
                                <a:lnTo>
                                  <a:pt x="6225540" y="3524250"/>
                                </a:lnTo>
                                <a:lnTo>
                                  <a:pt x="6229350" y="3520439"/>
                                </a:lnTo>
                                <a:lnTo>
                                  <a:pt x="6233159" y="3520439"/>
                                </a:lnTo>
                                <a:lnTo>
                                  <a:pt x="6233159" y="3524250"/>
                                </a:lnTo>
                                <a:close/>
                              </a:path>
                            </a:pathLst>
                          </a:custGeom>
                          <a:solidFill>
                            <a:srgbClr val="000000"/>
                          </a:solidFill>
                        </wps:spPr>
                        <wps:bodyPr wrap="square" lIns="0" tIns="0" rIns="0" bIns="0" rtlCol="0">
                          <a:noAutofit/>
                        </wps:bodyPr>
                      </wps:wsp>
                    </wpg:wgp>
                  </a:graphicData>
                </a:graphic>
              </wp:anchor>
            </w:drawing>
          </mc:Choice>
          <mc:Fallback>
            <w:pict>
              <v:group id="_x0000_s1026" o:spid="_x0000_s1026" o:spt="203" style="position:absolute;left:0pt;margin-left:60.1pt;margin-top:8.55pt;height:277.8pt;width:490.8pt;mso-position-horizontal-relative:page;mso-wrap-distance-bottom:0pt;mso-wrap-distance-top:0pt;z-index:-251628544;mso-width-relative:page;mso-height-relative:page;" coordsize="6233160,3528060" o:gfxdata="UEsDBAoAAAAAAIdO4kAAAAAAAAAAAAAAAAAEAAAAZHJzL1BLAwQUAAAACACHTuJAj1wvvdkAAAAL&#10;AQAADwAAAGRycy9kb3ducmV2LnhtbE2PTUvDQBCG74L/YZmCN7u7kRpJsylS1FMRbAXxNk2mSWh2&#10;N2S3SfvvnZ7sbV7m4f3IV2fbiZGG0HpnQM8VCHKlr1pXG/jevT++gAgRXYWdd2TgQgFWxf1djlnl&#10;J/dF4zbWgk1cyNBAE2OfSRnKhiyGue/J8e/gB4uR5VDLasCJzW0nE6WepcXWcUKDPa0bKo/bkzXw&#10;MeH0+qTfxs3xsL787hafPxtNxjzMtFqCiHSO/zBc63N1KLjT3p9cFUTHOlEJo3ykGsQV0ErzmL2B&#10;RZqkIItc3m4o/gBQSwMEFAAAAAgAh07iQMWxwBmvBAAAoRMAAA4AAABkcnMvZTJvRG9jLnhtbK1Y&#10;a2+jOBT9vtL8B8T3Ka+EJKjpaDXdqSqtdqud2R/ggAlIgFnbefTf77XhOs4TWqVSYxMO1+ee+yD2&#10;47d9XTlbykXJmqUbPPiuQ5uUZWWzXrr//vrxde46QpImIxVr6NJ9p8L99vTlt8ddm9CQFazKKHfA&#10;SCOSXbt0CynbxPNEWtCaiAfW0gZu5ozXRMIlX3sZJzuwXlde6Puxt2M8azlLqRDw7XN30+0t8jEG&#10;WZ6XKX1m6aamjeyscloRCS6JomyF+6TZ5jlN5d95Lqh0qqULnkr9CYvAfKU+vadHkqw5aYsy7SmQ&#10;MRROfKpJ2cCixtQzkcTZ8PLMVF2mnAmWy4eU1V7niFYEvAj8E21eONu02pd1slu3RnQI1Inqnzab&#10;/rV9406ZLd1oMnWdhtQQcr2uo74AeXbtOgHUC29/tm+8/2LdXSmP9zmv1Qi+OHst7LsRlu6lk8KX&#10;cRhFQQyap3AvmoZzHy609GkB8Tl7Li3+GHjSw4U9xc/Qacs0gf9eKZidKTWcn/CU3HAKuitrzfat&#10;TN94d2GrFaNarzVZU1ArVh6pRxRKPQOX3pmJVVW2P8qqUpKp+X3z3uEJrVcUwslfswD0hkqWENGW&#10;l43sFBeSU5kWav0cePwDJaKIksTc0KQPPJULAkJ/IdgTf76IXAeCOovDPqIm5sF8EoMofcyDcB4s&#10;FAMTOZK0XMgXympHTYAyUAHVSUK2f4qeFEJ6KTsemiDQUskJTUigiHB1Fu8PVcbPgrQq8MqsHesZ&#10;xvql7xTRZKZ86XGmMMQ1oSD1x1eFpVC66RSyVYEmk3X6gFIFztJ9g1Olo+p3le530nWg33Hd71Zd&#10;CrREqueUUTV1dlaFFocCVfdrtqW/mEZKVaZxGC6iaeeOVchA+YCsGvuJaB5cgiMIx1abD6PJQksF&#10;tmezWIsMthGEYwcOggAC03WUeDEJ++xCEI695UWI2OkMGHWZiBgcO6zhOwnB1RHIuY+pjYZwPF5c&#10;u3fLnnFJT24hjVIhOHYLaPS/7Ykd2CFk5GNMhxaHxh/6EBkVpUGXFHgOMVfgQaX0K2XaJ8uQ/ro7&#10;6UwZQhq1ZrFpVxhLHLuYGpvjkZDU/iS6nSqRYtgn9SDYcADLg7l6pNg4vAkH2B+sGjvWgB+sSMCb&#10;PAL8YLnbGQp4/A1htYe0YoJ2taD62mf6m1HUiupgZ7OwmCM4nuSKju6tar20Ptq6g3ug4XQ66fqb&#10;xfqah7fYIKuPemhTGJTDBlt8ce07KwJZZVXRNVFsTmMcMO/LCw6gI52IdoV+CAzEB3sF0DZMRuJN&#10;qhwLg6Tvoj5sDPoubnl8Q3rjgwVHQjiimodcHxGnA5EPgS/QuIMupvCOlb+mi2b8mZfGYNZcIYJK&#10;38HVo3IaVYADnJDbaWMaVyN2zg+qc507kriLQFZqjhJomBbSM5ViympcazhiNEKmI7zVY5HHmUzw&#10;Vje7FJjb+yDBqjLDLbTg69X3ijtbog549F//a9iCwRkB7szUbMWydzj02MFebumK/zYENvtO9drA&#10;5hHejBInHCcrnHBZfWf6IEn9tGjY7xvJ8lLvVA92YaeqLmBXqmf65EbvevtTJnU0ZF9r1OFk7el/&#10;UEsDBAoAAAAAAIdO4kAAAAAAAAAAAAAAAAAKAAAAZHJzL21lZGlhL1BLAwQUAAAACACHTuJA2s1r&#10;lQM6AwDlOQMAFQAAAGRycy9tZWRpYS9pbWFnZTEuanBlZwD//wAA/9j/4AAQSkZJRgABAQEAYABg&#10;AAD/2wBDAAMCAgMCAgMDAwMEAwMEBQgFBQQEBQoHBwYIDAoMDAsKCwsNDhIQDQ4RDgsLEBYQERMU&#10;FRUVDA8XGBYUGBIUFRT/2wBDAQMEBAUEBQkFBQkUDQsNFBQUFBQUFBQUFBQUFBQUFBQUFBQUFBQU&#10;FBQUFBQUFBQUFBQUFBQUFBQUFBQUFBQUFBT/wAARCANNBc8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pN1JgLRTN3utG73WpAfRTN3utG73Wi9gH0Uzd7rRvp&#10;p3AfRRRVAFFFFABRTN9G73WpbSAfRTN3utG73Wle4D6KZu91o30XSAfRTKfTTuAUUUVQBRRRQAUU&#10;UUAFFFJmgBaKKKACiiigAooooAKKKKACikzS0AFFFFJgFFFFJAFFJS1QBRRRQAUUUUmAzfTcH0Ap&#10;1ZGu6lLYQK0e3d/tV5WZY+jlmGlisQ2ox3saQg6kuVGtRurif+Equ/VPyp3/AAlN6PvGP8q/Lf8A&#10;iLHDq0cpfdc7fqFY7TdRu9q4r/hK73/pnR/wll3/ANM6h+LPDq+1L/wEPqFY7Xd7UtcR/wAJRe+s&#10;f5Uf8JPeg9Y/yNa0vFXIK0406cndu2qsJ4KrFXZ226l31Wtn3wK/8W2rKV+vUKsK1NVKbumrnC1Z&#10;2H03jFOpjHmtZaakiUbvasvV9W/syJW2F2ZsVkL4vlP/AC74/wCBV8VmnGGT5NX+rYutaR0Rw86m&#10;sDq93tRu9q5T/hL5f+fc/wDfVH/CXzf8+5/76rxv+Ij8O/8AP8v6nXZ1e72o3Vyn/CXzf8+5/wC+&#10;qP8AhMZT/wAu5/76o/4iPw7/AM/w+p1ludXgjtUlcj/wl8v/AD7H/vqunhk3hW/vV9Rk/EeX565f&#10;Up83La/zMqlKdK3MTHHehulJ1FOr6jW5iMpNwpd9QPcJF99lWsa1WNKPNJpLzGk3sT4z70uPeqo1&#10;CH++v50fb4P+ei1wLMsE1/FivmkVySLWPejHvVX7fB/z0Wj7fB/z0Wn/AGjgv+f0f/AkHJItbfem&#10;ge1V/t8H/PRaBeRP/EtNZhhG0lWV/J3E4PqWafUeaWvRUubUm1hxpaQ0tWAUUUjfdNIBu+k3Gobq&#10;6W2jaSRtqLWb/wAJPY7v9bXj4rNsFgpcuIqKPqXGE5fCrmvvPoKXfWP/AMJJZf8APQUf8JHZf89f&#10;/Ha4HxNk3/QTH77F+xqv7Jsbvajf7Vj/APCR2X/PX/x2j/hJLL/nr/47S/1mybb61H/wIPY1P5TY&#10;3UbuKyP+Emsf+elaNtcrdIskbbkau/C5rgcbJxwtVTfk72JlCcPiVizxilpuRinV7KMwptOpjd6m&#10;V0tAGZOafv8AaqV/fx6dF5slZn/CVWv+1/3zXzWP4iyvLKvsMXXUZeZpGjOesToN/tSbqwv+Estv&#10;Vv8Avml/4S219/8AvmvO/wBdMh/6Comn1equhubqNwrB/wCEttff/vmj/hK7X0P/AHzR/rpkFrvF&#10;RD2FXsbuTTt9YP8AwlVpu/irZt51mUMOjV7eX55l+Z3+qVVO29uhnOnKHxE4OaWkHGaWvdMxm+k3&#10;UrnbVb7bCrffWuOtiaOH/jTUb9xqLexZpce9Vf7Qh/56LR9vg/56LXP/AGjgv+f0fvSK5Jdi1j3o&#10;x71V+3wf89Fo+3wf89Fo/tHBf8/o/wDgSDkkWse9HFVft8H/AD0Wj7dB/wA9F/OmsxwfStH/AMCQ&#10;ckixgUtVvtsH/PRfzqWKZZxuU7l9q3p4vD1pcsJqT8ncTTW5PRSDpS12EhTBgdKfTDyKGtA0E3e1&#10;G6s681u3sZfLlk+f0NQf8JJZf89f/Ha+dq59lmHm6VbEKMl3djVUpvVK5sbqN3tWV/wkth/z1H50&#10;3/hJLH/npWP+suTr/mKj/wCBD9hV/lNfd7Ubqx/+Ejsv+ev/AI7R/wAJHZf89f8Ax2j/AFmyb/oK&#10;j/4EHsav8psbqNwrH/4SOy/56/8AjtO/4SWyH/LWj/WbJ+mKj99w9lU6o1t1PHSsm21+0u5Fjjly&#10;7VqJXr4XG0MauahNSXkRKLjuPooor0iApnFPqNuUpMNA3e1G+s691i3sHVZJArN61B/wk1j/AM9K&#10;+br8QZXhajpV8QoyXd2NlSm1dK5sbvajd7Vj/wDCT2H/AD1FH/CT2H/PUVh/rRkv/QVH/wACD2FX&#10;+U2N3tRu9qx/+EnsP+eoo/4Sew/56ij/AFoyX/oKj/4EHsKv8psbvajd7Vj/APCT2H/PUUf8JPZf&#10;wsKT4qyWOv1qNvW4ewq/ymvjnoKlrGg1+1uZljVvnb2rWQ7q9zBY7DY+LqYaalHyIlCUPiVh9FFF&#10;eiQFFFFABTSRinUxzxUyvay3AQvRupkkywjczKq1F9vg/wCei1w1MXh6L5a01F+bsUot7FrHvRj3&#10;qr9vg/56LR9vg/56LWX9o4L/AJ/R/wDAkPkkWse9GPeqv2+D/notH2+D/notH9o4L/n9H/wJBySL&#10;G6k3e1Qfb4P+ei0hv4B/y0U0PMsElf20fvuHJLtcsbvanVVS9hf5VkWrSV0UcTRxKvRmpehLTW6s&#10;PooortEFFFFABRRRQAUUUUAFFFFABRRRQAUUUUAFFFFABRRRQAUUUUAFFFFABRRRQAUjdKWkbpQA&#10;0ttrndf1ufS5lWNVOV/ironrwT9qz436V+z78Pr7xfq8E17HAVgt7SFf9fO33E3fw18HxnPMIZby&#10;5XJqtKSUbeZ1YZQdT31dHoo8T3rZOU5/2aX/AISq7xjan5Gvzktf2w/2mNc8HN8QtM+EWlv4BTNw&#10;mUla4a3/AL6fvVZlVd371ItlfQ3wc/an0/46fA/XfHGkafJpeqaLazm+0y7O9IJ1iaVF3/LuVvl+&#10;b5a/nzMafG2WU1VeMU1dRfLJS5ZS/m7Hqw+rTvaOh9J/8JVe4w2z8qP+EqvcYzHj6V+XngT9v39o&#10;f4oJe3HhH4WWHiG0s22Svpmn3U+z/vmWvfv2Y/23z8ZPF9z4E8X+GJPB3ji1Vgbd3by53XbuTY6K&#10;0TLu+581b5hg+O8tozxFTF83IlzKMlJpecdwTwrlytWPsX/hKr3GP3ePpU1r4lu5p0Rlj2M3pXyf&#10;+0d+3N4B/Z/s7qyW5h8UeLInMY0LT513RMrfN9of5vK27f8Ae/2a9G/ZZ+OB/aI+GuleNRoy6El5&#10;cyxfZEufP2+W+372xa5cHjOM6NOhmOMqONCU4x10un5CmsK7qO59MI+UFPR81GvEYqRK/rqnrTjr&#10;fQ8FqzY+o2Hy59qkqKX/AFZrWVrajRy+q+ILm1vpI08vYv8AeFVD4nulOfkz7A18/wD7aP7U+n/s&#10;u6HaahLpsmraxqsjxada7/KidkVN7u/91fNSvmfWv2wv2k/hvoNh4z8bfCLTx4Ln27/solinj3fc&#10;8397K0Tbv76r/dr+asxwXGWNxtarhcTGFJyaipStd+XmezSlhkkmrs/Rj/hK7tu6f980f8JVd/3U&#10;/I18yeOP2oYY/wBk2/8AjJ4Ot45glrFcQWmoL8qP9oSCVG+ZfuszL8v92vmLwh+3P+0v418PW/iD&#10;Rfg/ba7oMr/Lc6fpl5Kku1trbWSX+9XzeAocdY+nUqvF8nJJwfPNL3l0Sf4GlSWGg0uXc/Tj/hJ7&#10;z+Ly/wAjS/8ACUXf/TP8jXy5+yt+2DoX7UGlamiWLeHvEmlEfadJlm80tE33ZUfavy/L8393/vlm&#10;8l1b/go5q+teI/EFt8NvhPq/jrQdDk/f6rA0q5i+bdKyrE/lL8rbd/p93+7z0KfH9bFVcJ7ZqULX&#10;cnFLXbXrfoaNYZJPl3P0H0jX7i7vljk8vb/siuqR818q/sb/ALUOh/tPaJd6np9lLo+p6Yyxahpk&#10;0m94mdNyMjfxq3z/ADfL92vqc/fSv33gn+1I4OpSziV60ZO6bTf4dH0PIxHLze4rEppr/IlONDfd&#10;Nfo5yDNzfN7VRv8AV4tN2eeQm6rlcf43vItPj+03MiwW8K7nld9qqtfGcVZrXybLJ4rDR5pq1la5&#10;tRgqkrN2Nz/hKLH/AJ6Yo/4Siy/56Cvl+9/bN+DGm+JbfQ5fiLoz3srbPNil3W6/71x/qk/4E9ep&#10;6P4j0/xDo8Gq6VfW+pabdR+bBfWkqyxSr/vLX4RivEPirBU4VMTguWMtrxaueusHRltI9LbxTY/8&#10;9P0o/wCEosv+elfNn/DXnwY87Z/wsnw5n7n/AB/LXc+E/iT4Y8fWktx4W8R6X4jiibZK2mXS3Cp/&#10;3zUV/ELivC0va4jAuPm4yS+eglhKTfKpnrR8T2RbHm/+O0+DxJaTyKiyDLdK8c8W/E7wr8PBbt4r&#10;8S6P4cF022BtVvorfzf93ft3Vq+AfHWgePEW/wDDmuadr1kk3lG40y5W4Tf/ALy/LW+A8QuI69Sj&#10;Ophf3UpJOVnZ+l0TPCUo31uexISeTTt9RxAhFqRK/p2lLngptWvqeK92h9FFFdICGomO1amqN+F/&#10;Comu2+wWuYmr6+dNlVUi35rMPjWUj/j2X/vuuE/aG+Lfh34JeE7nxT4ouWttNtgq/ufmllZv4VWv&#10;jlP+Cq3gkzpcf8IR4pXRen2x1i+9/wB9V/O2b4/jOvmeJp5Sv3EJOK2/X9D16ccNyrm3P0B/4TR8&#10;f6mP/v7T/wDhNH/54r/31Xjvg/40+GfHnwxfx7oV22o6Mls9w6ou2VGRNzxMv8LL/tV8u2//AAVg&#10;+Hdzv8vwh4rm2sqM8UUH3v8Av7XyeCzrj/MZVIYda02oyvZW39OxtKnhY28z9Af+E0f/AJ4r/wB/&#10;acfGbH/liv8A33Xzp8AP2tPAv7R0N0nhme7tNVs/mn0rUovKuFT+98rOrf8AfVejeP8Ax5pHw28H&#10;6r4n165a20nToGlmf+L/AHV/2q8nFcX8Z4LGrLaq/evpa92arD4Zq6PS7HxW15eRwGELv/i3V06P&#10;mvlr9lv9pzwx+03HqepeF7HU7G30u5igl/tJUTe7I7fLtdq+ok/hr9/4Jxuc4mjVhnmlWMtrWsmj&#10;ycTGEZe4TUU0HFOr9POMKKKKAGfwV558ZfG2mfDjwDqvifWJDFpmmQNcT7Pv7V/hX/ar0P8AgrzP&#10;49+ALH4p/DTW/COoMyWmr272zOn8H91/+Avtr5LiWNCeW1I4j4NOZ/3b6m1K/N7u5+feh/tvfH34&#10;zLqur/Cz4S6ffeGdN/1jXzPcSt/usssW9v8AZRWr3D9kj9r22/aSXUdK1LRG8NeK9K/4+rJpCySr&#10;u2sybvm+9/D/AA18t6D8PP2p/wBiiO6tPCNpB468FLP5628EDXSfN/H5S7Z4v+A/L/vV7p+xz+1H&#10;4I+NvjDUtIHw+sPA/wAQEjeW5+yW0SfaF3fvf3qqrbt38LV+J8Q5DlVXLa1bL8JTnCPK4ypv31qr&#10;86erR6tKtNTSk7M808Vft+fGKb4x+JPA3grwDpfie50y6liiht7eeWVkX+P5XrtPhD/wUE1i5+JV&#10;h4A+LfgO58Ca9fyLHBcFXiTe33FaKVd67vu7t7fNXzF4K+Oun/s+ftt/EfxHqem6jrFnLPe2vk6e&#10;Nz/NKu3/AIDXXXl/43/bu/ae8FeKdC8E3fh3wt4fngCahdKdiRRT+a7vKvys38O1f9mvdxPC2TLD&#10;2r4OnCj7JS9pe0lPl7X11MY15879659SftIftn6j8Dfifo/gXQPh9deP9b1Gz+1Lb2V40U275/lR&#10;EilZvlXdTvhH+1b8TfiD4+0vQte/Z/8AEfg3Srl3SbWdQafyoPl3Lu32qL/s/e/iry39oP4DfG3X&#10;P2wLb4jeBNDsJtOs7aKCxv8AUrqJIoG+z7XZotyy/ef+7UXh79qD4z/AH4+eHfAPxrTSvEFr4gli&#10;WDUtPVPNTzX8pGTYqfLu+Xa6f8CrxcHw7lH9nUqeX4enWrcnNdzanvq0vIp1qzbUtj9O7YfuV/3a&#10;uJVa2XZBH3wtWUr+h8DBww1OL6JflseVL4mx9RuP1qSo3PSu16bkM4n4meILDwp4YvNY1S5Wz0zT&#10;4nurq4b+CJFLO36V8Dax/wAFVfBv9p7PD/gzxHrulW7f6VqG2KLYn99F3Pu/4Ftr7G/a0+F8nxm+&#10;BvijwZbXa2F1qlttgnf7iyo6Spu/4ElfmP8ABv48/E/9grSrvwZ47+GUtx4Z+2M8V2Ivs77/AOJ1&#10;n2tFP8vzKv8A48tfimccP5RmmYYiriYe2xCt7nNyaPt3Z6dOvKELRPvn4BftJ+Df2kvD95qPha5m&#10;iuLKbyrnTdQjWO4g/usyo7fK3/xS14141/4KZfD7wR451zwtdeGfE9xqGk3ktlK9vDAyM8bbWZf3&#10;tav7GPiL4A+MdR1fWPhJos3h/wARSRZ1PT72Wfzdm5tjsrSvF97+JP71fLHwQ+Nfgz4GftvfGTWf&#10;Guq/2Pp91c6laRTLbyy7pWuvu/ulbb8qv81fB5fwfk9bH4+EsJNqlFONNu0rve1t12Z1zrzUYqPU&#10;+vvgj+3v8OPjj4y/4RSwXVND1yTi2t9Zt1i+0uv3kRldvm/3ttdb8ff2sfAn7OUFoPFN1cz6peL5&#10;ttpWmxLLdSRf89drOqqv+8y/davhPxd4w039q39vT4f618L9Imu7LR5rCXUNQS0WDz0trjzHuH3f&#10;3YtiLv8A7iLVPx98Y9Isv+ChPifxT4p0e98Rnw7cS2WjaDbxeb595FtghT5vurvZ5d394fdr0v8A&#10;iHWUVsdTrqm4x9nzypOXvKXRN9E9bmSxdSKsz7b+A37b3w8+P3iqTw3pDajomumNpYNP1uFInuVU&#10;/N5TIzK23+597hv7tfZNn9yL/dr8wfht8fPhl8WP2mdNX4j/AApu/hx8V42ii0++uLyeJ2dU+RJ9&#10;vlfMytsXejbl2ru+4tfp9bbty5r9C4TyPC5LjKscJTlCM1F2b5lfX4X1RzYis6sdehaPelHSkPeg&#10;9BX6mcAlch4xby3gG7AG5q6/+Cvlb/gov448QfDv9mfxPrnhmaSy1GGOGAXsEiq9sstxFEzr/wAB&#10;Zl/4HXxPF+AnmWWPC05crnKMb9rtI6sPLknzWuerfaV83b5q7/4k3UQzPN/er8q/2bv2U/hb+0v8&#10;Mn1DU/iVqCfFO5a6ku7JrmJmtmR/kdoJF8yVdu1t+9fvbf4a+0v2UPAPxX+Gfw91Tw78UtStNdht&#10;draVcQztcSrEyt5sTNt+ZU+Xb/vMv3VXb/M+f8JUcppS9lmEpVYOKcZJxvzPeP8ANa569DF8/wBg&#10;98/tKHC/6TFt/v8Amr/8VUyTb0/1q/8AAGr8f/2GP2UvDf7US+PJ/Eur6xYvpMtqYH0+eNN3m+fu&#10;Z96tu/1Veo/s8a94p/Ze/bUPwUj8SXviXwhPIlq1vcr/AKvzbdZVdU3/ALr52X/eX/er18y4AoUP&#10;b0MNmE5VaMVOUZJpctruzT6EQxU1a8D9Mt/+1/49ViwmX7bFtf8Ai/vV8V+N/wBgTxT4s8W6/rlt&#10;8c9f0iLVL2e9WyitZdkCyuz+V/x8fw14/wDsX+H/ABZH+3NqGj2XjzV/G3hHwl9qW+1C8klhiuG8&#10;lotvlM7r8ssv/AvK3VOS8JYetP67h805/Y2k1aWm1lq/VDq4h/C42ufrxEfkWpKjgqYV/WVJKMIp&#10;O+2vyR4UtxaKKK6SQph7U+m9ql7gZXiH/kHyt/s18++Pf2ivhp8LbxrLxV430fS71Nu+0a5V7hf9&#10;6Jfn/wDHa928ZRXL+GtS+xt/pfkP5Hzbfn2/LX4cfCO6+G/gv42eL9O/aS8P6hf6jLO+24k80RQS&#10;7nZ2eKL59rfLtZP++f4l/GOKOFcLn+Yynipy5YRT5Ybyv/kejQrOlGy6n63eCPif4X+JdhLd+F/E&#10;ema9DE22X+zrlZfKb/b/ALrf7LVS8TfG/wCH3grUW03xH468PaJqKLua01DU4IJdv97azV8x/s7/&#10;ALN/w90n4vp8Svg18TrWTw+dqP4Zsk+0r5BX5kd2n3r/AHtrpuDV4f8AtM+E9F8f/wDBR3w54e8Q&#10;263mkX4s4Lu3llaLenzfLvr8lw3BGVV84nhHXqeyjTc2uXlkrdNd/kehPETVJNK5+hXhv44/Dzxj&#10;qSaboPjjw9rWoP0tLDU4J5T/ABfdVq6vVtYsvD2n3F9qV3BYWUC7pbi4lVEVf7zNX5fft7/Bj4Z/&#10;s8TeC9U+GQbw94me7bNja3zz/ul/5bfvHZvvbV+9XoP/AAUFl8WeIPhH8HtT1F7pvBdylnN4hljX&#10;btnkVPmk2/N/E/8AwKqq+HuBxOIwcsJiJxpV3L4/i93t69CvrUkm5RPuDwl8YPBPj28ls/DXjDQ/&#10;EF3Eu9rfTdQindU/vbVavavDn/IMi+lfjP8AFXwv8Jrb4u/Cm3/Z2nkufENxcxS3aaVeS3S+UzL/&#10;AK1mdtrbd+9fl/3a/ZXw5u/sqDdn7v8AFX6fwjwzh8gzP2mHqTaqQek/iVnb7n0ODEVpVqd5KxrD&#10;vT6Z3NPr9x7nlvcKiYZOalqNjUyV7JBY53xi6W2mPJIyoifNvf8Ahr5I8Vft/fBHwnrVxpVz4v8A&#10;tF3bTtby/YbGe4iRl/6aqmxv+AM1e/8A7T3hfWfGvwT8V6D4fna21q/sXgtnRtjM39zf/Dv+7/wK&#10;vyQ/Zn+K3w6/Z7ude8FfGv4UwXmpG8+bVb7Sor2W3H3WRklX7v8AFui+9/49X4jxBwrl2dZliMVi&#10;+arKKSUINJ2e787dj0qNedNJRP1D+F3xo8G/GvQW1bwXrkOtWStsYpuimRv7rRPtZa878Xft0/BX&#10;wJ4l1Hw/rXjBrLWdPlaC6tv7MvH2Ov8AtLF81cf+yF8LPgvpmvav41+EHi+/1SLUdy3mmvdRfZ4P&#10;n3IrQeUkq7f4d1fL3gC78BQ/8FDPiY/xFOgf2J51/wDN4mWB7Tzd67P9b8m6vzPLeD8mrZljabp1&#10;Z06MVJRtyyu7XWu9u/U7p4mpFJn3j8K/2q/hb8aNYl0rwf4sg1LU0TeLR4JbeV1/2VlRd3/Aa3/i&#10;j8bvBHwY0pL7xn4httGilbbErbnmlb/ZiX5q/Nr9oX/hXkn7Yfw8l+Cb6f5rT2v9ov4X/wCPXzfN&#10;+bZ5Xy/6r72z/arqPi5/wjes/wDBRKeD4z3Mdt4atUVrH7bIiWPypuh80t8vlf3v7zbVr0J+HmV1&#10;cTSqQc40nBzdN/xLxey9b9jP65JKyPvX4TftBeAPjZHdN4O8SW2tNarvngRWiuFX+95TLu2/w7q+&#10;iNMH+jR/7tfjH8WvFngD4XftseBNW+Cmpaatrez28OqxaHKr2CPPLsdU8r5Nuxt2xW+9X7Paev8A&#10;o8Tf7NfqPB/DNHJK7rYZy9nUjzJS+KPkzhr1ZVF7xb7CmnpS9qRvumv1h/D8jh6Fe/fFtL7LXmtz&#10;eLbN+8bZub+NtlekXvyW0rf7NfjT8f8AxJ/wuX9tbVvAnxe8WX/grwBpd7LBZwo3kReV/wAsn+b5&#10;UaVPn81lb+7/ABV+ScZ8Py4gxUKTrOnCEHJ2V2/RdT0cNV9kr2ufqclyr79rb9v3vm+7Q82wfNIq&#10;f7e771fAfhr9i3xV8LPib4c8V/AXx6+oeCXaCe7jvdTV1nXf+9T5F8qVdv8A6FWT/wAFbEa4tfhW&#10;jv5LzSXvm7G3bf8Aj3+Xd/31X4nT4No183o5fh8wk4Ti5N2alG3Rp7XPReIqOLkoan6JJcq/3ZVf&#10;/YRt9Pd2T+9X5kftAfsN2X7OHwin+KPgLx3r+l6lpEcEsqXLoj3HmukX7p4tm377fL/EtfRPwx/a&#10;K8d63+xZonxAsfDbeNfHEyS2UWn2kTs88qzywLK6r8zf6rc2373+zWeacFTp4enisqxjqQlPkfN7&#10;lm+7b28wpYj2nu1Yan1X53z7WbZ82z733qlBY7fvV+S9t4p+MrftjfDO4+Jmp3um3+vXdnf/ANix&#10;ztHFa2zTOqRNBu+T7u7Z975/7+6vr3/goV8e9W+CXwXjtvDmo/2b4l8R3Rs7aZB+9igVd08sX91v&#10;mRP9nf8A8Crmx/A+OwmPwWXUsXzyxCu2m2orrZ9bWHTxSnBzcNj6oWfc+1W+b5t3zf3a7Hwi26yy&#10;G4zmvxx+J3wa+Kf7J3w98K/GK2+JWqX+uX9xapqun3Hm5glli83Y7+ayyruR1bdtr9Yf2ffHKfEv&#10;4T+FvFqxrA2t6db3zxI2/wAp3iVmTdX6lwjwtPKc0p4zD4v29J80W+0lo0cNfEOrCzjY9MA5PvUl&#10;N9KdX9CRVtDygqNh8tSVE/3etTN2V1q+w0rnn3jfVrbSDc31/dQ2Vjaw+bc3MzbEiRd252b+EfLX&#10;iSftd/Bp9Z/spPiN4e+1bd/m/bl+z/d/56/6r/Z+/Xnn/BWjTNf1T9nuA6HFczQwavayamkDNta2&#10;VJ/vp/Evm+VXyf8ACjSv2SPir8J9P8MajMPBHxEksPJm1vVpLhUF4kS77jd5vkbXdG+Tcv3q/nfN&#10;eCsvzHE4jMsXOo3KdrU1fkXdr/gHr08S4KMEfqDd+ItPsNKm1e51G0ttKgg+1SXzzr5Kxbd2/f8A&#10;d2/e+auF/wCGm/hCf+apeDd3/Yctfk/8eryGw+DjfAb9iL4jeGYvFreNbL+wtWvbG+aLykWCW1b9&#10;0nzN8u7c33v4q+dv+Ce37NHwo+MPwT1jWfHmgW2q6rBrEtrHcXGozwPFB5UX8KSqu3c7fNXw+XcF&#10;ZRWwuKxOIrVJwp1eROCs2ns+V9up0vETUlY/Rnwx4x0XxxpUepeHNXstd052ZPten3K3EW9fvLuT&#10;cu6pNf8AFOk+EdKm1XXtVstF0uDYkt7qE6wQxbvu7nZttfmp+wxcp4K/bT8V+EvA2oz654DnF1FP&#10;cb9y+REj+VL8v3tr7VV/7rvt+/U/7bfwx+NniPwl488ZePvEcVp4H8P6njQtCgkiZp4pbpI4mZY/&#10;u/un3fvdz/7NW/DjCrOVg3jHGk1Fq79983RLurAsVanex+k+geI9M8VaVb6toup2mr6bPny72xnW&#10;eF/4W2uv3vm/9BqLxF4u0fwfpT6rr2rWWi6VEypLe6hOkEKlvu/OzbfmrxD/AIJ+yf8AGIfw+38/&#10;urpv/J2WvkH9tT4QfGrWfB3jHxx8RvFUaeFNE1LZoehROnzRy3CRRPtj2ov7tv8Aaf8A2a8DK+DM&#10;Hj8/xGVVMWoQpy5Vf45a9PNWKqYnlpKfLe5+ofgLxDpniyOz1TRtStNV0yfc0F1ZTpLFL/uutepR&#10;9K+QP+CdTM/7LHwyz/z63Tf+TUtfX8df0JwBgYZbTxWEpycowqON3voeVi5+0kpWsPooor9b6nCF&#10;RHlalqKT7pqZO2oWucJ481Wz0VHvL66hs7WBd0s1zIqIq/7TGvBE/bK+CsniL+xk+I+ifbF+9L9o&#10;X7P/AN//ALn/AI9XG/8ABV3RfGGs/AWEeGknm0y3vFuNYht13ZgX7rMv91X2t/wGvj74Mxfsn/Ev&#10;4SWvhPxBAvgT4gNbNbvrOqz3D7Z/+e6vvSLb/sPtr+ec24Ly/M8Ticxxc6kuadrU9XBdW11+49SO&#10;JlCCij9TIdcs7rS11OG8gk0+WD7RHdo6tE0WzdvDfxLXmn/DXHwbbdt+Jfhrf/2EI65b4E/BhvgZ&#10;+z/rnh6Hxl/wmmjS2txdWN35HkJErRN9zbLLvVvlb722vjb/AIJ3/s7fC74weCPF+ofEDQ4NVuLO&#10;+iS2mnv57XajK2/7jrX59lvBWUVoYzEYmrUnCjNKLgtWn1s9dDvqYicWrH6YeF/Hfh/x1Ym+8N65&#10;p3iCwDeUbjTLqK4Td/vK1WPEHijS/C+kXGqavqdppWmwL+8vb2dYol/4E3y1+a37Go0zwN+3f4o8&#10;K+AdVnv/AAK8V0iiGf7RFKiqrp86/e2N/F975a3v21/g18ZfGeleOfF3ivxZHbeAdB33GlaLFKu6&#10;df4HaKL5f+Bv81E/DzBxzuGBeLcKcoxkm9Jvm+z6g8W1BtK5+hHhvxdo/jHSYtU0HV7LWtLkZkjv&#10;tOuVnhfb/tL8tZHiv4veC/h/cw23ijxhoXh68lXfHDquoxWrsv8Ae2s1eE/8E4i6fsq6K6pvf7VO&#10;yq/y7vmrzfwZ+wLF4s8Z+OfGvx3mXUvt0kstp9n1BtsEfzfvWdNv3F/h+7/s142G4YyijmeLoY/F&#10;ShToy5YpfHJ3t6ddS3WqOmppWPurwR4h03xTDZ6lpGoW2q6bON0V3ZS+bE3+6616fH94V+VX/BJ2&#10;7vNP+LfxN0Gyu57rwrZH/RAw3oW89kRt3+4tfqqvT/gVf0vwbkUeH6dbB06jnFNNX7NX+/XU8TEV&#10;PaNNkoGKWkBzS1+lp3OQKKKKYCHpUe7AqWo9vFS7dQ6HNeL5G8mMK3Rq5B7yKFk3Txf8DlrB/bD8&#10;Za38PfgH4t8Q+Gk3a5YWe+2+Tdsbei7/APgKu7/8Br8vf2Y/gT8MP2o9A1LUvHnxU1SP4k31zIv2&#10;F72KOb/ZlZZdzT/8BZa/n3iXhR5vmFfHYnFShTjZLkTb17pPY9ejW9lBLlvc/WVH3r95qhe/g2P+&#10;/i/7+rXzP+xt8HPir8GI9a0Tx34hg1/wyyp/ZQS6adotv3tm5flXbt+Vflr4f+A/7PekftLftNfE&#10;DQfEmo6pZ21k11dI2mMqS7vN27fmV9q1+aZdwfQxNfFKrmEvZUEnzxu783917W6+Z2TxElFOMD9e&#10;0uVm/wBU2/5v4Gp+/wCX7/zf71flz/Znin9hT9qfwf4N0Dxhd6/4Q8QTxOmm3E7eV5U8vlfOn3Vl&#10;Vvm3L975a+hf2vPi78bodb1jwV8M/CM0elx2Xn3viv7PKyRp5W90V2Xykb7396oxnAmLhjqFHC4x&#10;ulVjzKcpcr0aTum/Ppe5KxSUG3Gx9g+dv+7/AOhUNNsHz/8Aff8Acr4R/wCCVXiXWfEvgvxu2r6l&#10;d6pLFqCIk11O0v8AB/Durc+N/wACfjF+0P8AHC5sdU1688D/AAltV/cy2V9EWuguz70Ssjb5fn27&#10;1+Xb/FXE+FKtHPa+VYjHckaSvzNt30Wyvq9TWWItR54xufa9nNvni2s33v4K9Ft/9Wtfkx+zdrXj&#10;H4DftuxfB/S/G1/478GNH5M63rsyWv8Ao/n/ACpvdYmWX5fk+9X60wfcFf0DwTkVTIatSi63tYSU&#10;ZRe29+j2Z5OJqqrZpWJh0paQUtfrqPPCiiimAUUUUAFFFFABRRRQAUUUUAFFFFABRRRQAUUUUAFF&#10;FFABRRRQAUUUUAFMf7lPopMCF6+ef2yfgRF+0Z8LbrwfJfNpk7Ot1aXG3cizp93f/s/NX0O/3K+Z&#10;v23fhf4w+Kvw6Fj4D8Q3nh7xJav9qga0vXtfP/2GZa+M4pm6eDhNVfZNTjaVr2fmu3c6KNub3tj4&#10;Q0vW/wBqX9jfw0uial4ZtvHfw9s0aJN0H22GK1/j2tH88S/9dV/4DX0T8EP2gPBHxy/Z88f3HhTw&#10;1ZeDdQtdLuv7Q0e0jiiTc1rLsb5EXd/vba8k0D49/tQ+B/hy/ge/+DGra9r9rH9ig8R3MU9xF/vS&#10;/Iyyt/t+bXVfsj/sr+MPhD8KPibqviq2WHxL4n0ueGDSrVkl2p5UrfwfKrMz/dVq/Lc2jg5YWVfM&#10;5UoVvaR5ZU5fxNVrKNzujfmap7Hy7+xX+19pH7Nnh7xXY6h4Y1PXZdRukniey2qnyr912avZP2Z/&#10;APjr9oL9rO5+OPiHwxP4T8PxM1xbJLB5aS/uvKRP4d/y/efbXpH/AATL+FXi34WeGfGkHijw7qXh&#10;2e6vkeBdQtngd12feXd96vtgLls183xhxlhcrxmMw+XUL1akVGVTmurWWy2W5vh8O5wUp9D44/bE&#10;/Zl+HXh74OfFrx9DoK3fi3UIvtT6nfStK0TPcRbvKT7q/wDoVdR/wTEw/wCy34aYfe+3XXz/APbd&#10;q779rzwxqfjL9m/xzouh6fPqmq3tmkUFrbqzyv8AvUb5VX6Vzn/BPLwTrfw8/Z18O6J4i0u70XVY&#10;r66drW9i8qVVaVmT5W/364srzipmHDFNYuvzVFXgl3stvkKpTUKza7H2ihzGD7U9KagwF+lOSv6x&#10;o39nG/ZfkeH1Y+oXH6VLUUib4mU8k1c7W1C1z4z/AG9v2Vrr9qDQ9Pt9L1SLTte0OV5LQ3OfIlWR&#10;U82Jtu5lb90jL8tfJl/8fv2jf2c9Eh0b4v8Aw/t/HPgyMLHPd6hCs6SxfKsUX2pN8Xysv8a7q+n/&#10;ANvX4RfFT4hRaVr3wq8Rarp2racri60201NrVLqJirL8u9V3L8/+9Xz38Q/jP+0r8Zfhe/w9m+Bt&#10;7Y6hqi/Yr7W7izla3lT/AGfNXZF/vM+2vxpVZVq0qNWpRq0VN3jJ8sqavve6u+uh6kly2+R6T8af&#10;il4S+Ln/AATw8ZeIPBWnW2kaQ8EUTaZDEsX2WVb2LcuxflX/ANm3V4H+y9+3zp3wQ+Aej+Co/BGs&#10;eINYs3n8qW3dUt5fMlZ/vfP/AHtv3a9ig/Zb8UfC79gDxn4Ehs5da8aat5V/NYabundZftEH7pfl&#10;+bbEn8P91q9l/YQ8Fa34A/Zk8MaJ4h0u70fVbea8820vYvKmRWupXXcv3q+SrZpk2U5PipS/f01X&#10;fLFS956aN9bfoauFWrUS6Hgf/BPj9nzxbZ+I/G/xF8caRP4etvENvLZW+mzQm1adJH82WXb8rRKu&#10;1FVtv8Zr3D4heLfhZ+wd8L7+fRtIg0ybUp3ltdBiuGln1K82Kvzb2dtirt3fwqrf3nWvc/GmqXug&#10;eDtc1HTLJtR1Kz0+e4tbFV/18qRMyRfL/eb5a/KF9D+Puu/GSb4heOPgxr3jvV0/489P1HT51tLb&#10;+JNsS/eVOfl+7u3M25q8vIMTW4vx9bMsXXVGjDl/dKaXM4r3U22tO7LrRhTjyLc+tv8AglH8Eda+&#10;Hvg7XfF2vwSWLeK5YZLOxmi2uttF5uyX/gZnb/gKp/C1foij/NXxl+yH8a/i58S/iFf6f8RPhjN4&#10;H0+CxaWC7ltp4vNl3p8nz/7719mp9+v3Xh6vicR7epinHmctOVppK2ibW55uISjJJE1FJS19ocpD&#10;sr5N/wCClGmeItV/Zg8VQeGvtL3apE08Nmr+bJB58Xm/d/h27t3+zur6zf7lfOf7Znxx1P8AZ5+G&#10;0fjCx8Lt4qt4LlILy3+0/Z/Iib/lru2N/FsX7v8AHXzWfSqxoU3RipSU42T2b7fM2pJN2Z+a/wCz&#10;Vf8A7LXiH4WWvhL4m6WfD/jud3gutbvTLGksryy+VLE6v5USxJtVt6qv+9X21+yH8B7b4DfDzWrb&#10;SPiF/wAJ14d1Tbe2M0VssUMD7GR2Rld1bf8AL/F/AteK6hrn7Jv7SXwzHirxSmgeC/Ed1aytfR29&#10;0tlqENx9+Vlii/17O33XaJt3+98tcr/wSc1HXTZfEuweWaTwxDFBKhdm2xTtv+4n+2i/+OrX5dnM&#10;a+Y5fiK6c6TU480KivG/MtYPovTc7IRVOpZK+jOD/wCCcXwG+HHxqg+I0vj7QrbWn02Wz+yebeT2&#10;/lLL9o3/AOqdf7i1P8GbDS/hh/wUfPhz4W3jXvhOW5a3lt7a8eeJoPs+6VGf+Lym3/e3fcrnP2Df&#10;2TfCH7TNv46k8X3OsWbaNLarbJo1xFF/rfP3l98T7tvlJt/3mr9DPgV+yL8N/wBnSSe98LaXcy6x&#10;MrK2p6lP9ouNv91cKqr0/hXdS4q4my7KK+Kw1atKpOpBRVOy5E2lrd7hQoOolJK1mzxPxz+x7omr&#10;fGHxN8U/jv4q07VPBO3baWj3ktrFaq0uy3SVvk2ptb+Fl+avNP2IdGgk/bj8RX/wjS6f4QW6ulzM&#10;+9rfY0PyJul+bd5/3f8AZWvWn/a4+HnxU8c+N/hL8W/D9l4X03Tp5Yo5tW1Fkt78xS/L8zInlfdV&#10;1+avHv2btT0Twd/wUSHhj4P6i03w5vd/2m1tbl57KXZau25X3tv2v91/9qunh15nLC1MNmkbTUVy&#10;6L2XJpy8tvtW/EVZU1K0D9dlzhMVJTF6JT6/Z6PwL0X5HnvcfRRRW4gqJjtWpailx5bVEg06nxz/&#10;AMFH/wBn/W/2hPhVbWPhpw2t6Tdfb4LRn2/avl2NF/3yzNXxt4I/bN1D4U/D+D4TfHH4TXsehJbN&#10;ZTNbxPZzS2//AFybbu/66q9fbn7fF98WNF+HFrq/wjuZItVsZzJfRQ20VzLPBt+6qMj/AO9XyXrP&#10;/BRXwn44+Dk3hzxb8NtY1vxPLY+Vc29zZ28llLOibUl3fe+9/wBMvlr8nrSxdepVoTpxrU/afZly&#10;zht7z29fkd8OWyPof4Qv8Jbn9nTxRffCGBbDw/cWs7z2hnld4J/K+ZWWV32tXx//AME7/wBpn4b/&#10;AAM8GeMrHxprcumXV/eRSwRJYz3G9dj/ANxGX/vuvXf2DvhF4q+HX7N3xMv/ABBpU+lHXLdpbK3m&#10;R1m8pIn+fbt+6+/5f92uc/4JgfCLwx4n8D+OJvFfg7RtauVvoord9Z0qKd1Xa+7b5qV8oq2XZRhc&#10;2eJqTrU1OF2n7z7JS62OlwnUcUYn7GwHxR/be8VfEfwjoMmleCVF0+8RrEkW9NifL/eZvn2V2f7R&#10;HiC//bJ+KWp/DjwxeeT8P/CMEuoa5qVvN8k8ip/q127v46+3n8E6bpfg7UtC8P6fY6Db3FrLDBDY&#10;wLBFE7oyq21F/wBqvgG1/YH+M/wx8NeIDoHxXs9N094p7q6tLR7hftXyN8rfJ8zfw15mUcR5PneZ&#10;SzLETjSnTShSU3d9rvz/AMy6lOrCPLHqdd/wRy48KeOlVW/5CsH3v4f3T1+n8X3v9mvx2/4JZfC7&#10;xze+OJ9etfEcmjeGdM1OIajo8pdPtzbH2tt/ir9iYf7tfuGWwprG4qrCopc0le26fKtDyql7JMmo&#10;oor6kxCiiikwGV5R+0Z4T1Xx38J9f0DRdZn8O6pewbbbU4HZGgcOG+8v3fu7f+BV6vWVqum/2pb+&#10;UrbK+cz+lXrZfOOGjzT0suje6/I2pNKWrsflv8N/i1+1B+zvbah4S8S/CjXfic0DM9rq6y3V0zf3&#10;d06rL5qf7Hy10X7Gf7PvxGPx08R/Gn4i6fH4ZvdZWdY9K27JW899ztt3bolXb/H81fob/wAIaX+9&#10;N/47Sf8ACHO6/Ncc1+M4qHEtahOlhcthTlWVpyTtfvpstjutSck5T2Pzj/Zi+EXjPw1+3N488Uar&#10;4Y1XTdCu/t/2fUri0lS3l3Srs2SstffbfIj/AC7/AOL/AHq6I+EGHWZf++aX/hEW3Y84/wDfNfG8&#10;Q8PcVZ/VpVKmGUFGKiknfbRN/cdlOrh4NpyPgH44aL8e/gp8dbj4hfD+LVPiB4JvWVZPDJvJZ4oG&#10;f76Lb/wfMvyuqt95K4W3+F3xc/bD/aL8IeOfFvgeb4YeF/DDQeXFqG5Lj90/m7dsiqztu/2F+Wv0&#10;2Xwds+7Nz/e27qfH4QZf+W/y/wCwtfZ5dS4mwdOC/s+m60Vye168vp+pzVJUpN2dzoLZ8wIU+61X&#10;EqCGHyURfvYqdK/fMJGcaMPav3rK/qeVLccajYZFS1E5ytdjdiPM8e/adt/GV58H/EMfw9uRZ+Mf&#10;s4fT5XRGG9XVnT5kZd7JuRf9pxXwJ8Nf+CiF14P8IXfhf41+Etf1fxTazz291LDZW+24y33JYW8p&#10;V+9t/i3fer9OvF0e+2Tcu/5v7tcm6b/v7n/36/nHizP8Nl2ZVMLjcE6qbUlKOkrrzXQ9ajS9rD4r&#10;H5z/APBPL4ea9rPx68cfFW28KS+E/BeqW11Fp9o8bKiefOsqJF8vzKmz+GqH7LngDRfGH7dnxkj8&#10;R+G9P1rTVlv5bdNVsVuIt/2pfu7l2/d31+kn2ZX/AId//Aal2N/tV8PiePMbipYuccJKDqwUItXv&#10;FLZt9WdqwsdLyvY5/wAOeAvDngm1uIPDfhzS9BiuG3yxaZaRQLK3+0qrtr4I+PmleIf2S/2yV+Nd&#10;voE2s+BddTyr1tPVXePdEiSozN/qn3L5qf3vu7/vbf0YeHeu1l+SmCH5Pu/99fNXyXDnEeYZRi6m&#10;IxdKVanVTjNa3t5PodNSlCcUr2sfmHc+IdR/be/bP8B+K/CPhnVNL8M+FXsmu7vWIlTakFw9w7vt&#10;3rFu+ZFTc33P++f2FtyNq/7XzV5slts2RKuxPubP9mvSbVcIn+7X9K8D5/LO5zjGg6VKkoxinq7a&#10;7vqeHiKap7O5ZHShulA6UN0r9dOAa/3K8G/av+LfhH4M+BINV8b2cl5oF7P/AGdLEln9qR9yM211&#10;/u/I1e8v9yvLvjZ4E0L4m+Fbvw54iso9Q0TUI/Jnt36tj7hQ/wALK1fE8YVsPh8pnUxLfInG/K7O&#10;11dp+R04dXnZK58Aax+wH8G/jb4Hs/G3wv8AEV54Oj1CL7VbJJN9qtYlT5Nmxn3J86/O3mttqf8A&#10;4JmfG7xd490nxr4U8S6jc65a6JBFLY3tw3mNFuaVXiaVvmbPy7d392rmpf8ABKfw0upNHo3xC17S&#10;vD0u0z6bLAks0v8As71ZF/vfw19NfA79nXwb+zz4VuNF8IWdzGt43m3l5fOstzcf3dzKoX5dzfKt&#10;fiOc8U5NPKquGliniXKS5Lx96CUk373XRHqwo1Ofax+Wv7F/wK+JPxnj8ZyfD/4hT+BU0+W2S8WC&#10;9uLfz/N83Z/qvvfcavu/9nD9hmz+DHxBm8e+J/FVz438bvEyx3VxGyrAzJtkfez7pW2/L/s7q7r9&#10;mH9k/Rf2YIPEsWkaxeaoNeaCWX7Uqp5TReb93b/11r3RP9n5K+W4w8Q6+OxFbCZbO9Cokr8tpNWV&#10;4t77+ZtQwsYrmlufP/7a/wAdF+A3wS1XUrSRU17VlbTdM5X5ZXR/n+b+4u9v+Aqv8VZ3/BPb4Jv8&#10;Hvgxpt1qUPleIvE7Lql9v2syp/yxRvm/utu/3pWra+N/7Juh/Hn4geGPEPiTWr82GhbfI0VE/cP8&#10;+59z/e+bav8A3yte/wBgipeRKq7F3fL/AA1y5dnWDweV4PLMC71Ks1Kr5O+kfRbjlSlJuUtj0SEY&#10;jH0qSmwn92D7U5K/tHD60YW7L8j5q1mx9FFFdABUbdKkph6GpYHO+Nb2TT/DGpXMEH2mWCB5Vh/v&#10;7f4a/OXwj+0f8E/2q5/EGk/GjwdoHgvVNMlRIl1q+2Syqvyui3WyJk2/L8m7+Kv0n15N+nSr/s18&#10;w/EL9j/4Q/FHW5dZ8ReCrS51WT/W3FvLLa+b/vrE6q3+9X4XxlnGW5dmEYZg5wcorlnD4otPb5nq&#10;Yem5x0Pz5+Hmh+Evh5+314X0n4O6/c6v4ZluYFuprW6+1RBW3faIllX5XRU/i+at/wDas+HFj8Vv&#10;+ChmheFNVe4i03VFs7ed7JtrhW3fcZlr9APhj+zn8OvgxcTXPg/wlZ6ReTffu8vcXH/AZZWdlX/Z&#10;WrGsfADwDr3xKtfH+oeHY7nxdbbPK1Np5dy7fu/Lu2fxf3a+Jn4jZasxeJpRn7tJwUmldy7s3WEk&#10;6Vn1Z4x8Ov8AgnD8Ifhz4ntdbSPWPEFzavuhh1q5ieJWX7jbEiXcy15F/wAFH/FFy3xT+HHhbxHq&#10;Fzp/w0v2SXU1tH2rJ8+3Lf7lfoNs/wBpq5D4i/Cjwj8XdBXRvGOgW+u6ejbkim3K8bf7DptZf+A1&#10;8DknHFdZzTx+czdSMeZK+8U01ddLnZPDKMOWmfmf+1la/B74Z6j4G1f9nrWbW28ZC52yDw3qst0n&#10;lN93e+9tjbtq7dy/er9gPhhPeX3gDw/c6jH5eoT2MEtypXb+9ZBvr5z8Bfsa/B34b+I4td0TwPbQ&#10;6pA7PFc3U8tx5X+6krOv/AvvV9S+Hxs02AEnFf0HwnxPgs6xqwmCjOahGV5z+LV3t6LoeRXoThG8&#10;zX6UtITxSg1+zI88Wom4qTqKjYEDFJ6prYTbWx5d+0ZrXiHwr8I/EGs+FLGPVPEVjatPaWkys6ys&#10;vUbVZf4d1fAHgj9t74N/GLwRNp3x+0bSbTxJazS25t5NDlnVYv8Apk6ozxf99LX6Y+KT/oPsrV4f&#10;4l/Z++GXjK/+2614D0C+vWfc1y1jEryt/t7fv/8AAq/nfi/iDLcuzaVLG4ebdlapTdpea80z1qNG&#10;dSGjsfn5+wJp9ld/ti+LdT8BWmpQ/DlYbpYmmVtiRM37pZf/AGXfVTwN8GPDPxq/4KD/ABK0DxhY&#10;vqOkrLeXHlLK0Xzoy/xLX6ceHfCOieELP7FoGjWGiWe7d9n0+1igTd/wFagsPAXhrSten12y8O6T&#10;a67Pv8/UraxiS6l3ff3Squ5q+Jr+ItOWLxNejRnFzpKnGXVNbNu252LC6JN3scJ8Lv2WvhZ8GNTf&#10;VPCHg+203UmXb9reWW4l2/7LSu23/gNfOn7U/wAXfhXB8crHwf8AHD4bGTQ44N+n+K4rmf8Ai/2I&#10;lRmX+H7zba+5q5nxl8O/C3xAsVs/E3h7Ttdt1XYq31skvlf7m77v/Aa+KyDi2pRzKeOzh1KrknG6&#10;bTXmn5G86C5LU9z8u5vCnw8+OP7V3w50T4FaL9g8J6E0Vxc6gsE+x/Kl893dpfm/2fnr9r9Px9mi&#10;2/c214r4I+HHhT4eQPD4Z8O6XoUMv+s+xWaxPL/vMv3q9n03/j3h/wB2v6V4N4ohn+InTowlGFOK&#10;S53du99W+p4+IoulFOW7LnpR60UjfKpr9c/yPP6Fe7+eORa/PP4lN+z7+1d8YdT+HXiKzuLbxxpD&#10;XFu+qRD7HKzQMqMiSv8AK3+6yN8tfoTeor20u5fvLzXxH+0J+wP4A+PPia68UfadQ8M+Krj7+pae&#10;yskrf89Xi/ib/dZa/I+Mcwy/A5hRlja8qLcWoyj0em66o9DDwlOD5Vc+Lfjv8MvEH/BP34h+G9d+&#10;H3xBuLvT9Umdm0+X5G+T+C4iRtsqujff+X+Laq/LXpn/AAVluZb/AEf4Qyh0hlla8lXyvur8tv8A&#10;N/u16x8L/wDgmf4D8GeILPW/FOvap461C1n8+CK6RYLRtvzLui3Oz/8AfVep/tKfspaD+0s/ho6v&#10;q11pSaHI7xLawK/mbtv/AMRXw9fjfJKWa4OrKrzumpKdRQte60XnqdUcNUlB3Vj5msv+Cc/xM+IN&#10;tZWfxA+Nd/qWgbFnWyWW6u//AByVlVP/AB6vuL4afDrRvhP4K0vwn4ftvs+k6bH5MSv8zP8A3nb/&#10;AGmb5v8AgVdJbWi2trFB94Iqrnb96pz94V+KcScZZhnzWHqy5KcXzJJW11s9LdD0aGGjBJ9T86f2&#10;sJG/4eM/CDb9/bYfxf8ATxLWr/wVy8PX974G+H2txIr6bYajeWs9w39+dYmX5f8Atg9fR3xJ/ZT0&#10;P4kfHXwx8TbvV7qz1LQlhWCySBXifynZ/m/76r0P4ofDDw58YfA+o+FvFFkLvSL5drYbZLFt+66t&#10;/Cy1+g0uMcBh8XlGIpz5vYwcZ+V73+45fYz5ZvufJX/BQr4i6N4h/Y28O31ncxOPENzYXFnFu+fy&#10;mieVvl/h+6q/8Cr6w/YR8PS+Gv2VfhxZyy75W0qK6Yt/01/e7f8AZ279n/Aa+WPBv/BLDwBofjVd&#10;T1jxJqviPQopfMttHkiWDb8+5VllVv3i7f7irX6E+D4VttOSKJAkSfKiL/Ctfq3DOc5Q8XTyzKan&#10;tE3OpJ9r9Dgq06ihzTOiIwRTh0ptOr9qStd9zzgNRPjZjFTVG3K5qZ3teO4I+Tf23f2kL/8AZq8P&#10;6Pr8Xg5fFem38r2F4PtnkLA7Juiz+6ferbJf7v3P9qvlj4m6F+yR8bPhJd+LhqOgeCvElzpX2pId&#10;Ku1ivYJ1Rv3T2afKzbv9ne/96v0P+JvhrTPFkM+k6zYW2q6VdRqs9pdxLLFJtff8yt/tbW/4BXzi&#10;/wDwT7+Ab3Pn/wDCBR/7n2662f8Ao2v5wzPibJcszStTrupSqwndyp/b62a7afievCjVqwVtj5X/&#10;AGNNZ8SX/wCw58d7PU2nbw5ZaVf/ANmyyszbWltZWuEX/Z+WJv8AgTf365n9hj9iPwL+0V8KNU8R&#10;+J7/AF+2vYNYlsFi0y5iii8pYom+ZWif5vnr9LU+GfhuDwRJ4Mt9GtrLwnJZzae2k2i+VCYJV2yL&#10;8v8Ae3fe+9z/ALTVB8MfhH4S+DOhz6L4K0ZdE0uedrqS2WaWUNLtVd3712b+Fa+WxviNSWEx0stU&#10;qdarUUouytZKzfq7a6G0MI+ZORynwH/Zc8A/s7afdReE9PnF9drtudTvZfNupV/u7tqqv/AVWuE/&#10;4KO5P7H/AIzxyXlsW2N/19RV9M4Oa5v4gfD3Qfij4XuvDfijTE1TRbzZ9otXd03bW3L8ysrfeVa/&#10;Mcs4jrSz6hm2YzlNRlFtvy3PQqUY+zcI9Txn/gn4CP2Q/h/u6+Vdf+lstZH/AAUjTf8Asi+K++6e&#10;x/8ASqKvf/AvgLRPhn4XsvDXhjTl0zQ7EN9mtFkZli3Nub5nZm/iNRfED4deHvip4Xn8OeKdMTWN&#10;FumR57V5XTdtbcvzKyt95Vr0qee4aPFqziz9l7Tm03tdmbpfuPZnm/8AwTrGP2WPhk2Nn+jXXH/b&#10;3cV9eDqK8i+FngTRfhxpOmeG/Ddj/Z2hWAZbW0WRnWLcWb7zszfxNXr0df0/wDjoZlSxeLopqE6k&#10;mrnh4uPJJIfRRRX6ycIVE/3TUlMOMcVEvMaPlr9tz9oi8/Zt8HWHiO18It4stJbn7NdJ57QJAu35&#10;XdvKddu/av8AwKvlv4kRfskfGn4VXHiu+u/D3hbxFNp3m/Z9JvPst7BPs3bfIVPnZn/vRfNX6D/E&#10;Xw/p/iG2fTdVs4NR0+4j8qW2u41dHWvnBv2AvgA9x5v/AAr233/3ft90qf8AfPm1/NmbcS5Plua1&#10;6eKdSlWpzu5U/trSyfS3+Z68KVWpTXLsfO3/AATOu9al/Z8+KVreSXL6Qgb+z9+7b/x7y+b5X/jl&#10;eP8A7Bv7Hngv9pLwx4q1PxXd63bXOn3kUES6ZcxRKysr7t26Jt1fqhpHgrRNC8Nf8I7pelW2m6J5&#10;D2/2G0i2ReUy7WX/AOyrC+F3wP8ABfwVsL208F6FHoVreSLLPDDLLLvZV2/8tWavmMR4iUo08fVw&#10;cZU6lWUXBpaaLV+r06HSsM7x5jnfgf8Asv8AgH9nnTp4PCenStfTvvn1PUHWe7l/uru27VH+4q1h&#10;ftyL/wAYtePF/i+yV7zisDxp4H0X4h+Gr/w/4isF1LRr5Ns9uzspdf8AeVt1flGAz3E1M5o5nmU5&#10;VHGSbfkmrnbOlFwcI9T50/4J0XUNj+ybo8s7JBFFdXTySv8Awru/i/u187/tIftfSftEeOB8LfBX&#10;inS/CHgt22an4o1a6W1S5Rfv7dz/AHf9hPmav0E8I/Cfwp4C8Ft4R0HRYtN8NukqvYI7uu1/v/Mz&#10;bq8q/wCGAPgE7u//AAryDe33n/tG8/8AjtfpeU8R8PU87xWcY6nNynP93pdK/Vrv2OKdKsqapxNP&#10;9kaP4NfDrTtN8B/DfxZoet3pRp53tL6KW7vZVX55WRW3f3vk/hr67j+8K+Z/gx+yj8K/g/43tfEn&#10;hLwnHo+spE9utwl5cS/K33vleVlr6bjr964JxOExtKvicJVnNSld86s0/wDI8zFRlCSUh9FFFfp5&#10;whRRRQAU0nKmnVG33TSb1sB5V+0N480T4ZfDnUvEniSCS60KzXdeJFF5v7tvk+7/ABfer4Hi/Y6+&#10;A37VvhObxn8O9Q1DwU1xLJEqQlPJidW+bfbv8y7v99Vr9FPij4c0rxh4Zu9D1myg1LSr5Whntbhd&#10;yyq1fAviz/glb4VuNWeXwp431rwzp8//AB8WTx/aNw3btqsuz/x7dX4PnecZbl+b1VUxksPUundK&#10;8WlupL8j1KVOpUhZbHG/8E/viL4y8L/HzxZ8H9Z8Rp4r0DTYJ/IujL9oRWgZU/0dv4VdW+7/ALNf&#10;Pvwf+Efjf4xftKeP9L8EeMpfBupW89zcS3cV5PFuXzfub4vmr9L/ANn79kzwN+zVBeSeF4Ly51S7&#10;TbPquoyq8zD+4mwKqrWR8EP2P9B+CXxQ8QeN9P1m9vr3WN/m29xFsVdz7q+Tr8e5RhsRj8RgPdnK&#10;EVF8vuyknq2uh0/Vqkkos88+Cf8AwT//AOET+JFl8QPiT40ufiD4ntdrxJc73i81fuO7yszy7f4f&#10;u19N/FRP+LZeLf4/+JPef+k711AXLbqz/EekReINA1PSZ2ZIr+1ltWdPvKrpt/8AZq/GMZxTjs4z&#10;SjisdU92ElaysuVPokehHDxhBxR8H/8ABJWRV8HfELajO/8AasSfJ/u17/4l+JPw0/aR1Lxv8DJ9&#10;Uv7fVYFeLUIol8h/3Uq7milZXX7yrWv+zT+y9ov7M2ma1Y6Rq11qiapOt1K91Eqbfk2/Ltrifj3+&#10;wR4J+M/iOXxXZ6nfeDvFkm1pL7T1V4pWVv8AWvF8vz/7rrX6Dic2yHNOJcRjalaUFZezmlfllFLV&#10;rqjkjCrCjypXPnb4R2B/ZA/bm0f4d+FtRsvE3h3xAyCcTWcTaharKm5UedUVl27Ffb9za/3d33f1&#10;2i6LXxH+zl+wn4L+BPi+PxZJqeo+LPGKu5XVdQ2okRb7zqnzNu/2nZq+2rc5Ra/oThfOsFnFWTwl&#10;T2nLGKlK1uZ662PIrwcbNqxMOtOpBS1+ixVlY5AoooqgCiiigAooooAKKKKACiiigAooooAKKKKA&#10;CiiigAooooAKKKKACiiigApjD5DT6RvumpauBE9cp4qtJpbpfLjZ02/w11x4rzvxhrl5ZXTLBNt2&#10;r/cr8s8Q62DjlPs8Y7RckejgYTnWShuRf2dcr/yxkxQ2nXR/5YSf981wmpePNdh/1epMn/bNf/ia&#10;52/+KfieANt1Zv8Av0n/AMRX8yRyvIKr0r1Gj7KjlWPqr3Un6nr/ANgud27yZP8Aa+Wj7Dcf88pP&#10;++Wr53n+NPjKNv8AkNSf9+Iv/iKz5vjb40Rv+Q9Iv/bCL/4ivQjw3kM9fbVD1YcM5rPZRR9L/wBn&#10;3H/PCT/vlqns7C5F3Exhk+91fdXydc/HXx2kvy+IpNn/AFwi/wDiKr/8L88d/wDQxSf9+ov/AIiv&#10;VwnD2R4SrCtGtUdmn5aHQ+D83qRt7p96Rk7BnGKfvB+7zXwpYfHvxyWZZPEkn/fqL/4iu4+Ffxh8&#10;U6/4+0awvtaNzaTyOskOxPm+R/8AYr+g8NxjgK04YWCfRHzmO4NzHBUpVqlrLsfWu4c0hAK8U2KT&#10;coPrSvwK/Rfj26o+C0T13OM1ywnm1KRliZlx97bWa+lXL/etm/75r0GchI2JX7tcAfizARu+wyV/&#10;N3E/BeR0sZPF5hjHTdToj3cLOvVXLShew3+y7n/n3k/75p39l3e7/Uyf9803/ha9uf8Alxlq9D8R&#10;Ipk3fZmSvgf9W+EdnmMrHY1jE7OnYpnT7t/+XeT/AL5ofS7k/ehkre0PxUmr3vkLAyHbuy1dIED9&#10;q+uyvwwyjNsN9YwWLk4s4KmMqU5WkrWON8P2d0mpK0kcgXHV67XnFMCALwKz7jxDY2cjRyXCo6/3&#10;q/ZsiynB8I4H6vUrWj3k7HmVarrSuzS3g9qXcKyV8SWEn3J42/4FT/7fsv8Anuv/AH1XsriLKGtM&#10;TH/wIn2U+xouK4nxzpttqlu9ne20F5ZXETxT286LIkiN95GRvvK1dJ/b9lj/AF6/99Vm6jquj34V&#10;ppon2/7VfI8T4/A5tls8PhcXFT0s+bY3ownGV+W58tXf7BvwIvrxrl/h/bpK7b28q8ukXd/uLLtr&#10;1nwZ8P8Aw18PPD0OheGNCtNC0mL7lpZRbE3bQu5v77fL99vmruxe+HE/5eIv++6P7Q8Of8/EX/fV&#10;fhOKyTO8dSVPEZrGUVbTn7bdT2Iziv8Al2eU/Cz4D+BfgomrL4I8Ox6CuqNE155U8svm+Xu2f612&#10;/vv/AN9V6BWtJqHhpF3NdwD/AIHUD+IfCcP3tQt/++q8vF8F5hmdb6zicfCUtPectdNjSNR7RpP5&#10;I8b+JP7Lvwu+L2rDVfFngyy1TUu90C8Dt/veUyb/APge6tr4QfAP4ffBa9k/4QvwtaaE1wFSWdXe&#10;WZl+X5fNkZn2/Kvy/dr0T/hJ/B6f8xO1/wC/lQp458EW0yyDV7QsvpKtfT4DJM9oSpUqmZJ0YyWn&#10;Npb7xujKe1KV/wDCeixthKlVietcN/wt/wAHq3/Ics8enmLW54b8YaT4qDnTL2K8EfDeU2dtf07h&#10;Mfh5KNKE1J7aO+x4FTCYimuecHFeasdBmlpoHFOr2DlCo2IFLWXr+t23h/TJ727bbBEuWbGamc40&#10;05zdkupE5xhFyk7JGF4rQteIxX+GsB0Zx/F/6FSP8bvC0xy9wzj18h//AImlX41eED/y8Sf9+H/+&#10;Jr+Z884Wwua4+rjaeY8in0v2HT4gy+nFRc4383YTyV/uf7HzrUn/AAFqcnxj8Iy/duG/78P/APE1&#10;InxX8Mu3yyH/AL8P/wDE18rPgHBSTjLNFr3Z2R4hwkvhkn6O5Dsf+43/AHzRs/u7v+AVfHxN8Of3&#10;2/78P/8AE07/AIWZ4d3febH/AFxf/wCJrGn4eZZGUXDNI3udH9tUbXZX0iHZqMCqrIm77v8ADXoM&#10;a9Grirb4g6G7blZsf9c2/wAKuH4kaSg/1h2/7tfr/CEMs4Zw1SjVxsZNvucVbF067UonW596bvrk&#10;/wDhZekf89D/AN81ND4/0qb7kh/75r9C/wBZ8nWrxMbepipKWx024VJXO2fjCwvLlYI5Pnf7vy1v&#10;x16uBzDDY+Dnhaikl2GGykx8tSVBcyeVEzV3VZxpQdSbslqCTbshc0+uN/4Sqbe37peP9qn/APCV&#10;T/8APJf++q/K6viZw/SqOnVqNNO2iud0cHWaudcU+tH41yH/AAl9yP8Alkv/AH1VH/hPrnd/qF/7&#10;6o/4ibw9L/l6/nEynRnDc7zcAaTFcF/wn1yf+XZf++qfB48mmmSPyV+Ztv3q6KPiNkVaap06urdt&#10;rHPa253uKKjjfzYVapN9fpdOSmlKOz1EONIR8ppTTHOENaydld7Ba5HJHHJ98K1R/You0a1BJq9p&#10;E21pkz/vUj69YoNzXMY/4FXzdXHZPKb9rUptrva/4m1ppFo2UX/PNaX7FB/zzWqP/CSaf/z9w/8A&#10;fVH/AAkmn/8AP3D/AN9Vl9cyPfmpf+SifOXPsUH9wUv2KD/nmKpf8JJpv/P3H/31R/wkmm/8/cf/&#10;AH1ULFZGvtUv/JRe+XfsUH/PMVNtw2azP+Ek03/n7j/76qex1W2vmKwSrJt67TXfhcZljnyYWpBN&#10;/wAtv0Jd+pe7UrdKDwKa/wByvcZIVja1ov8AabJiQxbfStYyBOpxTPPQt95a8fM8Dg8zoPCYzWLL&#10;hN03zI5keDfl/wBd/wCO0qeDdn/Lb/x2uk81T0ZaU3KZ/wBYtfEPgPhhu/sUvU6frdZu7ZzI8F7f&#10;+Wx/75p3/CHt/wA/B/74rovtSf8APRaPtKf89Fo/1D4X/wCfUR/W6v8AMc5/whvz7vOP/fNSW/hQ&#10;wzo/nZ2tv+7XQ/aE/vrThMpFXT4H4bpVI1KVNcy1VmJ4qq1ZsXGyPFPqPzR6ijzR/s1+iKtRglFS&#10;tbQ5OW7uSb6KZ56/3qBID0q416cnZSuK1h++mEkfdAxQ9clrPxJ0Lw9qH2S8vYorhV+YOcV3UqU6&#10;z5aSuzixWMw+Cj7XEzUY+Z0tzbJdRGN87W9Kzv8AhFrL/nm1c8PjH4YA+XUoj7bqnX4s+HT/AMv0&#10;X515WN4YoZjNVMXhVJ+aueXHijK6XurFRt62Nr/hFrL/AJ5tR/witl/zzNY//C1vD3/P7F+dH/C1&#10;vD3/AD+RfnXmPgfLHvgo/wDgJX+tmWP/AJi4/wDgRsf8IrZf88zR/wAIrZf88zWP/wALW8Pf8/kX&#10;50f8LW8Pf8/kX50v9Rsr6YKP/gIf62ZZ/wBBcf8AwI2P+EVsv+eZrTt7RbSBYoxlVrlP+FreHv8A&#10;n8i/OmN8XPDi9b6L869HBcNYbK5urhcMoPyViZcU5VPSWKj/AOBHaZPPpSg49K4n/hb/AIZ7ajEP&#10;xoPxd8NYx/aMR/GvYVKotJLUz/1iym1/rUP/AAJHbGTHGDTQzMNoFcbZ/FLw7eXcUEeoRvJK21UB&#10;rskfzFyOlTNSgr2PUwmPwuOTeHmpejuVrmCKeMpIu9T61X/sS0f/AJZLXBfGTxXqHhyOxFhL5XmP&#10;sb5a8uufit4lhg3LffP/ANclqo8J0M3SrVKSk/M+AzrxFy3h7GPA4i/Mux9If2Laf880oOh2f/PN&#10;K+WLn40eLY7dmW/TeP8ApktZv/C+PGX/AEEU/wC/KV1R8OKD2w8PuPLj4tZVNacx9cjRLX/nmh/C&#10;j+xLM9ESvjnVf2gfGlvZ7otWRH3f88krnP8Ahpf4hB9v9sJ/4DpXRHwwpzWmHgd9LxPyya05j7oG&#10;iWY6olXYWjT5VIr4J/4aY+IX/Qbj/wDAdKzda/am+Idrb7odahEu7/n3SvXwnhxiMK/9npxidEfE&#10;LLq0klf5n6F+Zj+7R5wZfrX5s/8ADXXxO/6DcX/gKte//sh/GnxZ8Uta1+38Ragt5FaxxNFsiVNu&#10;7f8A/E1rmPCOY5bh5YqrblXY9vBcUYPH1VQpfEz6lmjDoy/3q5mTwcXZv9Ibb/u11HB4Pas7V9ct&#10;NBt2ub2ZbeBW273r8nzTh7L89lH63T5mtj7N4r6pBzcrdzG/4RDn/j4/8dp3/CG/L/rl/wC+arP8&#10;WPDH/QUtx/wMUq/Fnwt/0GLX/v8ALXif8QvyXpgzyv8AWvAXs8XC/qkWf+ENb/n4/wDHKP8AhDW/&#10;5+D/AN8VW/4Wz4W/6DFr/wB/lo/4Wz4W/wCgxa/9/lo/4hhk3/QGP/WvAf8AQVH/AMCRZ/4Q35v9&#10;d/45Sf8ACHfPuW4P/fNVT8WvCife1i0/7/LTf+FzeD/+g7Zf+BCUPwuyWSs8H+DGuKcC/wDmKj/4&#10;EXB4L2/8vB/75rZ0iwGlwCLcWrmv+FzeDv8AoO2X/gQtMHxl8H99dsR/23SvZyrgXBZPWVfCYVxk&#10;uyZE+Jcuqe7LExf/AG8juMg9TkfSjcvpXEH4yeD+2u2R/wC26Uf8Lj8H/wDQesv/AAIWvsfqeJWn&#10;s2/VHP8A29lm31iP/gR2+5aRWLHsa4n/AIXJ4P8A+g9Zf+BC1DH8Y/CZb5dcsS3/AF8LR9UxNr+y&#10;Yf25lknZYiN/J3OuvtCtr+XzJFy23bVX/hFLL+5V7T9Qg1OzjuYHWWCRdyuv8S1aY7Vr4/E8NZVi&#10;asquIw8ZSflc9+GJlKCcJaMyB4Wsj/BTf+EUsv7lW21e2jkaNriPf/v1IdXtB/y8J/33WD4OyeW+&#10;Ei/+3TF4+KdnUtbzKP8Awidl/cpf+ETsf7h/Orf9s2v/AD2T/vul/tez/wCfhP8Avup/1Myb/oDj&#10;/wCAjWZQf/L1feUv+ETsv7lH/CJ2X9w1d/taz/5+E/77o/ti1P8Ay3j/AO+6qPB2TR/5g4/+Ag8x&#10;h/z9X3lW20C0t5RIiYf1rV/Kqv8Aa9rn/XJ/32KT+1rb/nun5172X5TRyyl7HC01GPkrGU8dRqfF&#10;UXzZe/KlzVH+1rX/AJ7J/wB9Uw61aKCxljA9d1ek6dTojP63hr2518mX9/tSDmo1k34K/MrVJkAZ&#10;rOzTOnV6p3RRvdItr590ih2qv/wjFl/zzatQyrjqtHnx/wB5fzr57EcO5Xi6jq18OpSfVq5qsS4a&#10;c1vmZn/CMWX/ADypP+EZsv7tan2mP+8Pzo8+Pb94fnXN/qpk3/QLH/wEbxb/AJzL/wCEZsv7v60N&#10;4Ysv7orS86P++PzoSaP+8PzpPhPJv+gWP3WBYt/zmX/wjFl/zyoPhuyPRcVr+dH/AHh+dIJo/wC8&#10;PzqXwnkzXK8JGwPFN/bMy28PWltKsqr86Vq00zr/AH0oa4jx98fnXu4LLsLl0HTwtNQXkZyrKXxS&#10;uS76N/zVCJVPQoaen369ESlGXwk1FFJQULUb1JTGPFS79AMrV9K/tSNVWTYVrJ/4Q0/89R/3zXU7&#10;TS/jXxGZ8IZNnFd4rF0byZ0xxE6ekXY5T/hDD/z1/wDHaX/hD2/5+T/3xXVfjR+NeWvDzh1f8w9y&#10;/rlX+Y5f/hD2/wCfg/8AfNN/4Q9v+fk/98V1X40fjT/4h7w7/wBAwfXKv8xyv/CGf3Jtn/AaB4N2&#10;/dmNdVj3pDjvTfh9w6otfV7IPrdX+Y5iHwhskRzNu2/7NdNCmxVWnBQaeMV9LlHD+AyRNYGHKnv8&#10;jGpVlVtzO4DpS0UlfSmItFJmlpgFFFFABRRRQAUUUUAFFFFABRRRQAUUUUAFFFFABRRRQAUUUUAF&#10;FFFABRRRQAz+CvHviHc+Vqsis3GK9hk+5Xg3xRutmvzr/u1+IeKlPnymH+I+iyKHPikjhtVvNxZq&#10;4nWL/wCZlrb1i8VE+9XB6pecO1fzdgaFz95y7CdSrqWoeVXH6r4h2b90tM8R61s3/M1eX674hd22&#10;xt/9jX6Dgcu9ofqGXZX7XVnSaj4y2L8stYNz48lTdtauHvNSaZ9qtvf+/USWzTNub56/QsDw+8RZ&#10;Rjc+9o5TQhG8zrZviHcndskY16T+y742vdQ+PPhG2kb5JLl+P+2T14zZ6W038NeyfswaM1v8ePCM&#10;/wA3y3L/APop6/Vst4Bq0orGSjZRPluK6WDpZNiFHfll+TP1UhORUtQQfdqY9DX0jXKnHsj+AXuy&#10;C84gevGn0JXY7drvuavYNUfFnL/u14ZZ6vmVtrfx/wDs1fzL4xKTeHcTqw2ZrAz16mkNM8n/AJZ/&#10;NT0tpGZF8urNtqLImWf5a0UfftNfy3VqSjJ+p9ZSzBYhXRoeDbNYb5W/j216CK4bwv8A8hL/AIDX&#10;c1/aPhI3LILv+ZnzmY/xmwP3K8p8UD/ie3f/AAH/ANBr1Y/cryjxQf8Aie3X1X/0Fa5/F1tZNC38&#10;x58WkncTTVxFVuse1uGib/ZrTSdXGRX8Y1JVFJ2Z9FhqtNwSY6ZP3T1z+z/dros55ZapXem723Rb&#10;f9yqpVpRerPXozjB6nGzf616ZW3eaUu75vkesya0aGvYjXbW57tOpCUTPv02wNXL3/8AwH/vmuwd&#10;N/3qz7nR4pq76WI5Xqz1cPVhA4qbbtf/AOJrB++z139z4dH8NZdx4WYfw17dLGJbs+hoYulHc4Wb&#10;77/NXvX7KqKj64FCLlo/u/8AAq8yPhPf/C1ey/s66V/Zj6wdvVo//Zq/T+B8XCtnFKLZ4fFOIpVM&#10;sklvoe4/0p1NHP406v6yPwsZXD/F5tvgjUf+uZruK4f4vf8AIkaj/wBczXi51/yLq/8Ahf5Hl5n/&#10;ALnV/wALPldun/AafUZ6LU6WzPX8RVKjjK9z+W5RlOo0iWw3bXrYsP8AWpWfDDsXbV+y/wBatedW&#10;qOTvc+mwClBpM2dlDov9xf8AvmnDpQ9eW5u59xGTSTNKxkUR/wANW81hI7K3ytVqLUNv3lrmkpPZ&#10;nt4fGLl5WalXbCbYPvVjpeRvUyzpj73NYTjOz1PYw+JjCXMdZ4enV9btV3fxV63H0rw7wo6v4hsP&#10;+ule5xdBX9Z+Eyl/ZlS/8x72HrOtDmZJVS//AOPWT/dq3VLVH2WE7f7NftePV8LVX91/kdSdnc80&#10;mv4klf5qhfUv7q1z76lK8r/71Me8Zv4q/wA4cdQ/2qq/7z/M0lm7iuVGxNeM/G75aqvcxpWY8zP/&#10;ABVFXIqVjy6uYzmXZ79m+VaZZzM9/b/N/wAtVquRmpdObF9bj/pqtezlsLYqn6r80edGvUlUXMe9&#10;WvNun+7U/wDHUFrxbJ/u1P8AxV/othlajD0X5I+g1tqOPSobj/UNU9Q3A/cv9KnF/wC71PR/kOPx&#10;Jnm95tS7lb5U+as28uY5vlWjUblmvZV/2mqjX+ceayqf2hX1+0/zPWqYm9NQD/vmj/vmikeRU+81&#10;eU5VO5511Fai/wDfND/8BqvNeKn+1VJ7xnrWLqPqclTFxpmhNcqn92up+Gd19ovrv5dnyrXAP96u&#10;4+Ff/H5df7q1+n+Hzl/b1G7OSljJVKyj0PT/AHprDCkU72pGPWv7mkegkeU/ES/ubfxBtinkRPKX&#10;7jbf79cz/al9/wA/U3/f1q6D4kn/AIqY/wDXFf8A2euWr+HeNMyxlLPsVCFZpKXRtHh4mclUaRa/&#10;ta8/5+p/+/rUn9q3f/P1P/39aq1FfEf2rjv+f0v/AAJnLzzLP9q3f/P1P/39alTVLvd/x9z/APfx&#10;qq0A0nmmOf8Ay+l/4Eyo1JJ3Z0Md9d7f+Pib/v61L/aN3/z8z/8AfxqwkvJE/ip/26SsHmOYJ6V5&#10;f+BM9hY6nypG19uu/wDn5n/7+tR9vuf+fmf/AL+tWJ9uk/2aemot/dNL+0cw/wCf8v8AwJlxxlNm&#10;39vuf+fib/v61dX4Cu5bh7kSSu+D/E1ed/2g392u2+GNy0sl3uXH3f5V+meHuPxtTiCjCpVfK73u&#10;7m8cRCppE9Akr5Q+Ng3eP7of3USvq9+BXyl8ax/xX95/uJX+gXDKtjWfifiy3HJoOP8AOjghHyK3&#10;bbaIl27axc07z2T+Kv1OUOZH8Z1HOaWpu7KNlY32yRP4qnh1Tb96ub2RzclTe5pbKNlV11CN/wDY&#10;qVJlf7rVLp26GMnU7j9lMuPuVLn2prpurlr0VUpuJKqTjuzPozzVl4f7tQyJtr4utgqlI3jVk2rM&#10;0/Cw3eJdM/67rX17aD9xH/uV8heFOfEmmf8AXda+vrP/AFEf+5XgY+NpWP658G5OWBr37/5njn7Q&#10;r7I9L/66t/6DXjNz+9g217D+0V/x7aUv/TY/+g14+nzwn/dr63IKunIfkHio7cRT9Ec9qH+qf5ax&#10;a29S/wBXLWDI+xd392v0ugrxSPz7De8kjnPEd5+9WH5dq/ermry7jt4maT5E/hq7qdzunlk/2q4X&#10;VdQa9nf+7u+WvrsJh24qx+hYHDc0UWb/AF+4uGZVbyo6y5Jmf5mZn/36rT3K20W6Vq5jUteku2dY&#10;22RV9LRwq2R9hh8E57G9d65bWL/e3t/s19Z/8E6tVi1LxL41SNWTyoLX7/8AvS18HalqcOnx+ZcS&#10;+Uv+3X2Z/wAEvtdtNX8XeP0t5vOdbazZx/d+aWvlOO8L7PIas/Q/SOG8udLGwqNH6HO1ea/HYqvg&#10;Sf5d/wC8X73+9XpL/davNvjx/wAiNP8A9dE/9Cr+WcvX+102fovFEr5Ni/8AAz5h2Lt+6tGyihzm&#10;v3GEU4o/z8lJ88teorpsWmVXmv1h/h3/AO5XS+H/AId6v4u0mHULa5toYZd3yOzbvvV8/nme5dw5&#10;h/rWYVFCPme5lGR5lndZ0MFTc5eXQwZnXY+5qwv4/wCL/vqvSn+BmuyffvbX/wAe/wDiaZ/wojXf&#10;+fuy/wDHv/ia+Lp+LPBsV/vsXc+4p+HnE6XvYaVzzj/P3qOn/wC1XpH/AAojXfk/0qy/8e/+Job4&#10;F6yq/wDH3Zf+Pf8AxNa/8Rb4Nen1yJuvD7iZbYWTPN2/2d3/AH1S4/2m/wC+q0/HOgS+Bb23tr+7&#10;t2eWLcnltj+OuZbxBaf89N9fpuU4/DZ3hY43BNTpy2aPjcbluNwFV0K8HGS3uaWD/tf99U10+X/4&#10;usp/E1sv8DVG/im2B+61evUw7UJXjbRmWGo1/bRbfU++PhjHt+H+gdf+PKAf+OLXVTfLGTXK/C2T&#10;zfh14dk/v2ED/wDkNa6mTmNz7V/ONZf7RP1f5n96YBOOApNfyL8j88vEdxKfin4pPmtsGp3m35v+&#10;mr1Y86X/AJ6tXPfENnX4ieKtjbNmq3X/AKNesZNQu4z8szf99V/Q+Dy+lUwtKVlflW/ofxznU8VP&#10;MK7jWfxPq11O586X++3/AH1T/Ob/AJ6tXGw+IbyE/e3/AO/VlPEzfxRLVywdKDtLl+Vj51rMV/y8&#10;k/STOp85v7zUedJ/feuZ/wCEpb/ngaV/FTf88Kz+q0eij87EN5l0nP8A8CZ0XnSf33/76qTzn/56&#10;t/31XIv4nuXf5YlqObxDeOv3gjf7FbRwVKfuqMflY1UcxWsqkl82zsfPk/vtR50n8Mrf997a4J9Q&#10;mmb5pWpr3MuB+8bH+9VVsspxpSdktGduGeLVenes91v6n6SeBZGn8HaNI/zM1pE3/jlYfxZv7nTf&#10;CNxJbTtFJuX542+b7wrW+G3/ACIOgf8AYPt//QBXPfHKY23gmdsADzI//QxX8+UY3xqja+r/ADP6&#10;7zicqfD9ScG1JU9GvQ8U/wCEr1r/AKCl1/38pf8AhK9b/wCgpdf9/K5t9XX+7TX1T+FUr9TjgKXK&#10;nyH8GSznN3/zET+9o6b/AISrWf8AoJ3X/fxqxJvGmvpI/wDxOL3/AL+NWc+pSP8AL8tVc/M7NWsc&#10;Jh6esoL5nVRzjNXe9eb/AO3mbH/Cb+IP+gxe/wDfxqX/AITfxB/0GL3/AL+NWTk/7NJn/drb2OE3&#10;5Y/gdP8Aa+bdas//AAJmv/wm/iD/AKDF7/38arFn4212SZVbVro/9tWrnvM/3atWHz3Xy7amdDBt&#10;fDH5WJlm+aqL/fTXzbOjuPF+uDpqt0P+2lZ03jTXd7L/AGtd/wDfxqiuUas6aPYc1+V57RlFuVJW&#10;Rywz7NE0pYif3tG9o3jLXX1eyVtWu3Vp0+Xzf9qvrvT+bONj8zbRXxZogxrVj/13T/0KvtPTv+PS&#10;P/dFfOULum3I/qDwmxuJxmHrPEVHKz0u79y0zYrgvF3xk0DwXqn9n307LcbN21Ymb+Vd2y7VNfIv&#10;7QybPiA2P+eC14ueZlLK8J7aCuz9K4uzqvkWWSxmHSck+p7GP2kvCne4lH/btL/8TS/8NJ+FP+fi&#10;X/wFl/8Aia+UB0or87XF+MStyH4D/wARWzZfYifV/wDw0j4U/wCfib/wGl/+Jo/4aP8ACn/PxL/4&#10;Dy//ABNfKFFV/rfi/wCQX/EV82/kifV//DR/hT/n4l/8B5f/AImj/ho/wn/z8Tf9+Jf/AImvlChN&#10;26tIcX4t/YD/AIivm/8AJE+sf+Gj/Cf/AD8S/wDgPL/8TS/8NHeE/wDn4l/8B5f/AImvlKiuuPFe&#10;K6wE/FjN19iJ9V/8NG+E+1xL/wB+Jf8A4ml/4aP8Jf8APzN/4Dy//E18p1Fk1hU4txUXpBfMF4r5&#10;u/sRPrH/AIaP8Jf8/M3/AIDy/wDxNN/4aR8J/wDPxL/4Dy//ABNfKFGKxfF+L/kXyH/xFbN/5In1&#10;h/w0j4T/AOfiX/wGl/8Aiaaf2jPCezIupQfaB/8A4mvlHFHzVX+t2M0tDqNeK2bX1hGx9z+EvFVj&#10;4w0WDU9Pffay7tu9dp+9XQo1eT/s6QqPhvYZ675P/Q3r1hK/VsJWliKEaslZtH9O5Rip43A0cTUS&#10;TlFPQfRRRXWewFFFFABRRRQAUUUUAFFFFABRRRQAUUUUAFFFFABRRRQAUUUUAFFFFADD0r51+LE3&#10;l+KLr/gNfRT/AHK+Z/jNNs8W3v8AuLX434mK+Vx/xH1/DEefHJeR5br15vJWuA8QX3lp96um1afl&#10;2ry/xhf7Eb5q/Cctw/M0f0tlOFbtFHG+Ktbb59rf7tec39y08vl7vm/ietXXr/fK7f7Xy1j2kW7/&#10;AHq/Zsny51JRij9ty/DRoUyazts1u2Gm+bVewtt7fKteo/DPwUviXVf3nNnB80n+3X9WcKcPUKFB&#10;VqpwZrmKwdKVSTtY2fhn8LBraLeXqn7Lu/dRH7zV9LfCjwBZaT4w0i5j0+2ieJvlfyl3r8j/AMVR&#10;+FNFitbRWVVWNflVV/hru/Bfy+KLD/eb/wBAavpc2xj9jOnT+E/mDiTO62Op1byuj3i3GIxTz1ps&#10;X+qFOPWvyGTu2fz3LdlPU/8Ajwn/AN2vnSz/AOPl6+i9T/485f8Adr5+t7Nkdv7zH/2av5v8X3an&#10;hzxMxg5zjY2LD/VfNW/C3k2m9vSsywtvmRan1W5UfKv3VWv5Sqe/Pl8z7bJsO3FXNzwbdtNrQi2/&#10;IqtXo6V5H8PrxpvEjD+Dy2r1wfer+1PCmHJkKX95k5rHlxDQSdK8o8S/8h26+q/+grXq8nSvKvE3&#10;/Iduvqv/AKCtcPi9/wAiaP8AiR5UTMKYpEdo/utS0mK/jhq9yk2ndFyHUcfeq5FIrfxVjbjSeYV+&#10;7WDppno08a46SN10Vx8y76pTaUj/AHfv1XS9kT+KrC6kv8S1Fpw+E9SnjoPZ2Mq50T5/mi/4GlZ8&#10;2lMj/LXVpeRf3qd+6f8Au10RxE1uetSx7S1dzjf7Pk3fw1C+nzf3a7jy4P7q0x7a2P8AAtaLFNbn&#10;QsxscQlg3/PJv++a9D+Elt5JvPlZPu9ao/ZrX+6ldR4IijhuLkR99v8AKv1bw3xXNxBRj3uebmWN&#10;9vh3E7LqKWmA80+v7nPiLWEPSuG+LkXmeCr8/wDTI13J6VyXxHRX8J3yt93Ya8DO3bLcQ/7r/I48&#10;bTVXDTg+qPl1LNU/hqVE/wBmt37JH/do/s+D+5X8I1K15NH4esps249zFRNtSwvslWtP7BGOi1Wv&#10;LRYU3VgpqWgPCTo+/wBi6s6stSb1/vViUeZtpOjc3jmHKrSNjzF9aPOX+9WE81VnvNn8VOOHuc9T&#10;NYwOj+0x/wB6j7bDn/WVyr37b/lqN7ts43VqsLc5Xn6i1Y9G8D3sbeL9NVW+9LX0fH94V8k/D2dv&#10;+E30Zd3SevraLqK/qXwwp8mXVP8AEfqXCmM+uYOUv7zJ6ztY/wCQdcf9c2rRrN1w7dLuT/0zav1z&#10;G/7vUXk/yZ9lN2i35M+dn1GTzn+796gaiw/hrKe/X7RLu/vVIk6PX+feOpL6xUb7v82fl6x95NXt&#10;qzR/tRv+edH9pyf3FqjlaWvO5EtkaPGVW9JFh7yV/wCKpbCZvt9p8zf61ao+ZVjTHX+0bT/rqtep&#10;lkL4yl/iX5k06zdWN5X1PpTTm3WkP+7Vr+Oqumf8ecP+7Vr+Ov8AQTCf7vT/AMK/I/T4/Ch9Q3H+&#10;pf6VNUE/MMn0qsT/AAZej/JldTyDUDtvJT/ttVSW6VUqrq13Ib+fLfxtVH71f50ZrS/26r6v82ef&#10;Vxzg3FFx9S/hWqzzM/3mqEjNLXmcqiebKvUqfEOptOIHrTapHNKTe4+u5+FP/H7ef7qVwdd58Kv+&#10;P26/3Vr9J8Pv+Shw/qdmC/io9MFDHg0Chu9f3L0PfPJPiMMeI/m/55r/AOz1ymKv/FvVGtvFpVWb&#10;/UJ/6E1cd/brf3mr+F+NqDln2Ka/mPh8bmVClXcJHRbqbuHpXP8A9uf9Nad/brf3q+C+rSOX+1sM&#10;zoMCl+asH+3h/eo/4SD/AG0o+rzD+1MN3sbtLWD/AMJB/tpTf+Eh2fxU1h5MazXDL7Rv03fXOPr2&#10;/wDvVE+ty01hpGE84w8dnc6dyD3r0D4U/wCtvP8AgNeLf2xJ/er1D4HahJcS3yv6r/Kv1Dw8oOOf&#10;0W/M78rzSlXxCgj18fMK+SfjhfLB8RLxGX+BK+tl6PXx58ff+SkXv/XJK/0H4WXNjn6M+N8VUnks&#10;L/zo5NL2Jj97ZUiTI38VYWeaEkZPus1frnsdND+QnQVlY6CisdLyVP8AbqymqLn5lrN05HPKk47F&#10;+hH2NUUNws38VS76wd9mc7TW5ch1CRf9qrKakr/K1ZVFQ6SZk6SludAkyTfdahkX+7WAjsn3Wq1F&#10;qMife+YVzTw6e5g6P8p1HhVF/wCEi035f+W619Y23+pi/wByvkDwlqO7xJpi7fvzrX1/bf6mL/cr&#10;844ipqnWVj+t/BlNYLEp/wAx4j+0idkekN/01f8A9BryO3+5Xrn7SP8AqdJ/66t/6DXkdv8AcrPh&#10;/wD3g/JfFb/kfy9EYGp/cf8A3q5XWpvs9jL/AN811GsfcZv9quM8Uzf6Gkfdmr9mwiu0j4TL48zi&#10;cL4guxFabV+81cc/3XatjxDc77zy/wCFVrkvEF99mtfKX7zV+jYOj7qXc/WcBh/dS7mFreotfS7V&#10;/wBUtc/resRaPYvPK33V+X/arQkkWKJ3evHfGHiRtXv3WNv3Efyqtfa4HCuq+VdD9LyrAutNL7K3&#10;M/WdduNdummmb5f4V/u19/f8Ed9zeL/iVub/AJc7L/0KWvzwzX6H/wDBHf8A5HD4lf8AXpZf+hS1&#10;4PibTjS4VrxXl+aP1TAwjTqqMdkfqG3+rrzb49uieA5Wb7vmLXozdBXmH7RX/JO5/wDrpF/6GK/i&#10;TLP99peqFxP/AMifFr+4z5bl1EGM+X2qhNctN95qYvyRlaK/facEk7n8EuCU5N9w37P4vlrmfEv7&#10;Xvj74KwXumaf8Ib3xN4d0yJpW15J5Uib+J3/ANU3yp83/fNdJvVPmZtld34xuVuf2OvG7K29P7D1&#10;H/2evwLxeq4algMLTxtFVIVKihZ3+1bsfvXhFGazWq4u3uHk3wl/b0+IHxX1fw79i+CV3H4d1O9S&#10;2k1mG6llhgi83bLLu8j7qfN/3xXrnx//AGzvh1+zzKLPVruTWta8/wAqXR9KaJ7iD5d2+Xc21PvL&#10;975qxf8AgnIvl/sheCm67Zb9v/J2WvJP28P2bPAXgL4JfEHx1YaTLN4r1bVUuJdRurhpWi8+4VpU&#10;iT7qru/4FX8b1MDwzjOJ3k9XDeyUHyxUb++2+rb0t5bn9iJ1YU3O9z7N8EeNLLxz4E0DxbBHLZ6Z&#10;q2nRalEt3tRoopYlZd38P8VeHeI/29/hnoHxQ0bwJp8lz4p1DU7qKy+26OY3tIJZWVB82/5vvfwb&#10;tv3a7P4JeHrTxj+yZ4F0K+EiWWreDrWwn+zttdYpbPY21v722vkj9qb4E+B/gP8AEj9m3S/BujJp&#10;sU/ih3ubh382W6dZbD53Z/8A9mvF4e4fyHGZvi8BiufnjKooR6JR5tW+vTQ1qVaqpxl6H0J+1E7J&#10;4q0rc3/Lj/H8v8T14bNrFtbfK0u//cr0/wDbJmaHxhoS7mSL+zvuf8Devmi/8QQW/wAu7e392v8A&#10;TPwawEXwdg4wd0k1f5s/kXjDAOvnuImusjtZvFKZ2xxs/wDwKq6+J5vMTEa/NXm9z4guZvu/uk/2&#10;Ko/b5/4p2r94q5bajN+T/I8Ojk8ItSZ+ynwck874UeD5W+9JpFo//kJK7OT/AFb/AErg/gU2fgr4&#10;D/7AVj/6ISu8k5jav4sxGmJn6v8ANn9TUI8uFhHtFfkfmh8Rr+BviN4qTzV3Lqt5/wClD1heclZP&#10;xYbZ8VfGu3vrV5/6UPWFa6tc2xVlm2f79f1Vl2FcsuoyX8i/I/knNcE5Y2rNfzM+r/gT8OvDfjHw&#10;bc3mqabHf3MV48SzMzfdVE/ut/tV6T/wpDwTs+Xw9Fv/AOusv/xdfHOh/s8eMPjZ4fufFOg/FLV/&#10;BVrZl7RtPsJZdsrIiv5vyv8ALv3LXn37I3wX+JX7Rvgm58W3Xxq8SaRHYam9k1m9zPcebsSKXdu8&#10;3b/HX+dvHFDMauc4/G085dKEJWcVf3b7LR9bH9PcNZZgHlWG9rQTk4q91c/QdPgh4Jf/AJl+P+//&#10;AK2X/wCLpr/BPwP8jf2DB97b/rZf/i6+Yf2uv2oviloGo+KPDXwz8MXtpH4diin1XxXKnmxQJ5Xn&#10;7V3bk+633mr2v9k/4ga78RP2Y/CfivxBdtquu3sFw89w/wAnnOlxKF+4vy/d/u1+O4uXF+Dy6nmV&#10;TMJSU5KKjzt77N2emmvc+ujlWUSlyLDx/wDATsk+Cnglv+YBH/38f/4qvJ/j74D0HwZp+lPpFitm&#10;8srLIyM7bq+fJ/Ff7UvxM8H+NPidbeL4vA3h/SJJ7i28P3VsqP5cUW/5N0X91vvu33q2fD/7Qer/&#10;ABx/Z08K+I9ctl/tq11G4025lhXakrxInz7f910/8fr9t8OcJxFQ4iwlXE5kq9LmUZxUm7Sa27fc&#10;fD8YZbl1LKavsaCUullYdjnNN8+PozL/AN9Vxt3rE1yOJdg/u1SeVnXDM1f6K1MI/ZTcnrZ6H8uY&#10;XAv2kJSet1+Z+s3w3+bwB4d99Pg/9AWuT/aIlaP4cXbJ97zIv/Q1rqPhT/yTPwr/ANgy2/8ARS1y&#10;v7R7qnw0umZtn7yL/wBDr+VcMv8AhRS/vP8AM/qPOI8uRVF/07/Q+U/t8/8AfqT+0pPl+7VNHV/4&#10;v++KHr96UF1P4OnSV9S9/arfxL89eq/DPw1pPiTw79pu7PzJVkdd7N/D/wABrxz7nzVzHjT9nDxh&#10;8RtM1HxXoHxV1rwhZ2VrKf7MsmlVGaJd38L1+J+K0JyyRU6GK+rylJJT169NO5+veGGDwuKztU8R&#10;TU48r3Vz65f4b+H/APoHrn13NR/wrrQtv/Hin/fx6/OT9jb4R/En9oPw/J4ruvjH4k06LTtSSJtP&#10;muZ51nVfn/v17J+1b+1L8UNFuPFWg/Dfwzd2Vr4ag+0al4puE3rEi/3d25d3zV/FuLy7iF5ksswm&#10;bupNfFq48u1r3eu/Q/r2OR5JKPO8HFL/AA7n1q/w60FFT/iXr/39apE+HmhIwaKyXf8A9dWb/wBm&#10;ry39ln4j+IvHf7Mnh/xZrUkniDX5rWW4b+B53XfsT5V/2a+fFn/ad8V+D/FHxA1n4gQfDS3t5ZZb&#10;bQNRtFT5V/3l/u15mCw3EmKxeJwc81cHSkoayer6W6m08hyRQUlhI6/3T6r8caFZaZHEtrF5OX+a&#10;uGmj4+auW+BPxm1v41fAPw94m8SxKmrfaZbKWa3Rttxs/wCWv92uu+3wPX9l8D5Zja2Qxo5hPnqx&#10;k05XvezP4S8TMNSwnEdWjhoKMVbZWHaPCv8Aa9l/13T/ANCr7I07/jzj/wB0V8f6PcQNq9ku7rOn&#10;/odfYOnf8ekf+6K9TNMD9Raj3P1nwbbeGr37r9Sy33TXyN+0R/yUGX/rktfXLfdNfI/7Q/8AyP8A&#10;L/1zWvy7iv8A5FzR9v4nf8iCX+JHmGOKKeicUbK/FVT2Z/G3VjKXbUlFdEaN+lxMbsp1FSJCzfw1&#10;2U8NOXwwJvYjoqX7LJT/ALI396u6OWYqe0ROS6lejAq39hb+9TfsLVX9k4vpC5PPEqbfpRsq39ha&#10;mGzkWs5ZTiktadilNdCvspmzmrXkN/dpvkMTnFcUsvrXsodS1JH1T+zoMfDmzH+3L/6G1erp81eV&#10;fs8Js+H1n/vy/wDobV6qlfvOXwdPCU4tW0P9AOGXfJ8N/gX5D6KKK9A+nCiiigAooooAKKKKACii&#10;igAooooAKKKKACiiigAooooAKKKKACkHSlpB0pMBj9DXy78cX2eLr3/cWvqJ+hr5d+OPz+L73/cW&#10;vyLxJ/5FcP8AEfZ8Jf8AIyR4frE2yJ2ryLxnc/8Ajtet63/qnrxzxv8Ax1+NZQk5q5/WWRJOqrnl&#10;uqv5kyr/ALW6pbNPmqvff8fSVctTzX9CcLQjKpG/c/Woq1Ncp0Wkw5+b/Zr6a+Enh9dL8P2v3Xkm&#10;+Zn/ANmvmrSPuv8A7tfVvw+O/QdK2/J+7Rq/reEVDAx5ex+RcZVpqgkvM9RtYVhhVV+4tdB4K/5G&#10;jT/95v8A0Bqw0+5W54I/5Giw/wB4/wDoFfH4x3oTP55zF3w8z3mP/Vj6U4fdpsf+rH0pw+7X5m/i&#10;Z+Ry3ZV1D/j2l/3a8Ks9v2l91e6am+2zn/3a+dV1UvK27/xz/er+bvF+DlHD2PMxdenQcZTO2sPv&#10;vWVqrv5Uv9+mabqS7l+atW5hiv4nZfvbfu1/LLi4VW33Pt8nzChKKZT+Gbyf8Jk39zyGr28feryj&#10;wLpbWviTcf8Anm1erL96v7W8LKnPkS/xM584qKrieaIsnSvKPEv/ACHbr6r/AOgrXq8nSvKPE7/8&#10;T66+q/8AoK15ni9/yJo/4kePHYzqKZRX8cPcYfLRRRSDQKKQuv8As0bl9RRr0E53F+WnBvaovNT+&#10;9S+dH/eppSYvaW62HUVC97H/AHqiN+u6nySD6zDo7lv+Bq7H4ef627/3lrgjej1ruPhpcpcyXZXt&#10;tr9U8NabfEVFvzJjiVV91HoB5FLSLyKdX91CCuT+IQ3eGLv/AHDXVt901zfjr/kX7n/dNfO8QO2V&#10;4j/C/wAjGsuanKJ8/bGT71NrYmtlmSsyaFoW+av4Ck7yZ+dYjDum3YYFBqvfJ+6qxUV1/q2oW6PL&#10;rJuk0zCd6hnn2VLIcYrKvH3vXrU48x8Di6zpxaQPMzt96mEZpF6VBeXK20TM1d0I8zsfPVatoc89&#10;h00ywLuZttZVz4g2ttjXdWXc3st23zNVfZmvVpYbR6XPjMXnE7uFF2R33ww1tp/iDoamNU3T19px&#10;fMg+lfDXwrT/AIuHof8A1819yQf6tfpX9IeHtP2eX1NLe8z+i/DLETr5bUc3f3iYdKzdbP8AxK7z&#10;/rk38q0v4TWR4ifZot63/TFv5V+l4v8A3efo/wAmfr9Z8tOUvL9GfKs7/v5v96hP9l6yk1JZpXb/&#10;AG2rQhf5K/gzGwtXqer/ADZ/PHt4VKjt5/myx5rL/E1O+0SetV99G5a8zl0N/aNbuxIZXb+Jqs6S&#10;c6pa/wDXVP8A0KqfnJU+kzf8TO0/67p/6HXp5bH/AGqHqvzRphql68Nb6o+r9P8A+PWH/cq5VPT/&#10;APjzi/3Fq5X97YdWox9F+SP3+DvFeiH1BOcQv9KnqveHbbyH2p1/4UvQtu2p8+axfqmo3f8AsStV&#10;F9Sb+Fapa5qKrrF6u3GJWrPfUv7q1/n9mtG+Prv+9L8z8wxWaclSUb21NZ76R6Z9pb+9WV/aTf3a&#10;E1Jg33a8v2J5/wDaN1fnNTzpP71KtzJ/erM/tJv7tKmor/co9kP+0IdJG1Dft/FXoHwhu1udQu9v&#10;9xa8qhvItv3q9L+Crq+p34VvuxRf+z1+g8BUrcQYf1PocpxbrYiMW7nsQ4of7tKelI/3a/td7H3p&#10;89/Gs7fGK/8AXBf/AEJ64Ou7+Nv/ACOC/wDXBf8A0Jq4Sv4p4z/5HmJ/xH4lnn/IwqBRRRXxJ4QU&#10;UUUAFFFFF7AFATNFFK9xMRV3NmvWvgMuJtR+q15Mlet/Ab/Wah9V/lX6VwD/AMj6j8z6bhz/AJGE&#10;PmexHvXxT+0Jrq2fxUv4JI22LFF89fa5+8a+CP2nX/4u9qWP4Yoq/wBAODoe0zBx8mdXiRSVbKVF&#10;/wAxh22qw3P3ZF3f3atV575jICPuVettYuLf5fM3p/tV+1ywrjsfypPAJXsdpQX2Vi2fiOGX5Zfk&#10;rVW6WeJ/LZX+X+9XBWU4Rdt7M4FQnCaUldPQ73QfhLqeu6Za6jBe20azpvVG31qJ8Ftfi+7e2rf9&#10;9f8AxNeNeKP22tb+Dtne2Unwv1nUtE0n5P7bVtlvKn9+t/4N/tuaz8VfEGgWy/C7WtN0DU5dn9ut&#10;l7eKL/nr/u1/B+d8Z+ImFxmIlhHD2MZNLWP6v8N/I/sbKfDnhnF4CjOvH35RTZ6fD8ItcC/vby0/&#10;8frC8V+FZvB0EL3tzE3nPsXyhXCeKP8AgpN4I0XXNWsdJ8LeIfEtppUm271DT4YvKXb99/vV3HiD&#10;4q+HfjP8M9A8U+G7v7Zps87J8/345f8Ank/+1XocK8Z8e4rOMLRzWCVGpJLRL8bbaPrY8Tirw74c&#10;y3J62JwqtOOxhLfwNja1P+0RuPvcVhFiMACng/Liv7UdD3VY/kJ0F07nZeCbmL/hLdJ+b/lutfaF&#10;t/qov9yvhfwGc+L9H/6+Ur7qtf8AUJ9K/MeLKfLiIeh/VXhJT5MFX9f8zxD9pH/UaT/11f8A9Bry&#10;KD/VV6/+0h/qNJ/66v8A+g14+h2Wr/7tcnD8f35+L+Kn/JQy9Ec1qz/LXC+Kn/eRL/dWu41V/nWv&#10;PPFr/wCkSt/s1+14CPvo+OylXnE801J/OupW/wBquL16Xzb3b/dWusnf5/8Ax6uF1B995I3+1X6h&#10;g46o/Z8vhrc5fxrqX2HRXVW2NL8q144etd98ULn95awD7u3dXn38VfpGV0uWlzdz9iyqlyYdS7j6&#10;/RD/AII7/wDI4fEr/rzs/wD0KWvztUfMK/RL/gjv/wAjh8Sv+vOz/wDQpa+A8UFbhjEfL/0pH0uD&#10;/io/UIdK8t/aLP8Axbu4/wCukX/oYr1IdK8n/aSuEtfhrdTSfdWSP+dfw9lqbxtJL+ZF8SpvKsSl&#10;/Kz5N3/LurMv9ejh+SL961Yuo6zLdHavyJWYTl6/pKlhru8j+IaeDTd5q5dvNYubzfubYn9yvedC&#10;8LXvjf8AZQ1nw7p237fqmmX9lBvb+JnlVa+fE27fm+SvaPhx8etI8AeC7LSb6xvpprfezywquz5n&#10;dv4n/wBqvwTxmyHNs4yzDxyWi6lWnNSsvKx+z+HWY4DKcxnLFS5Fy29TrP2R/hXrHwV+APh3wbr6&#10;xpqdi1y0iRNvX5riWX73/A6h/bD+E+u/G34E6z4U8PLDJqNzPBLH57bF2o2771ZCftl+F0+VdD1T&#10;5f8Arl/8XTP+Gz/C/wDFoOrbP9vyv/i6/iv/AIhx4if2x/bby6Xtebm20+4/paPFeRumqca+h6d8&#10;G/C174F+Engfw3qSr9v0nSLWwufKbcvmRxbWryT9rP4CeJvjJ8Q/gzrOgpDJa+FdZe9vvNl2N5Xm&#10;2rfL/wB+nqC8/bw8IW06J/YOszbf408r/wCLqH/hvXwh8n/FPa2//AYv/i67cB4ZeJOBzOpm0Muf&#10;PPm3/v3T/M6f9Y8olDlVa5wX7eVzInjrw+qsyJ/Zn/tV6+WmGTXrn7R/xo0r42eI9H1DSrG7s4bO&#10;ze3ZLvZv37/9lq8gnmjhX5mXav3q/wBP/CTKMbknCeEwWYw5K0U1KPbW/wCp+GZ5OnicwnKj1HbK&#10;b5g4+9/3zXnvinx67u8Fh8q/d82uPk1zUH/5e5v++q/cZ5fVnQnU8n+TOjCZJOfLObsf0D/AXP8A&#10;wpXwH6f2HY/+k6V3chzG30rzb9m6Rm/Z++GTv99vDmnM3/gKlelS/wCqP0r/AD1xStiai/vP/wBK&#10;Z+w0afJTjTbvofil8UviRbQ/HH4g2jz7Gg8R6im2X/r6erlj4htr1UVn8l68R/aJP/GQXxM/7GjV&#10;P/SqWofBPjVrZobK9f8Adbtsbv8AwV/dWW5TzZLhatPfkX/pJ+Q5xkNOpOVal8V2fqT+y1/yRTXf&#10;u/NfXXz/AN//AEeKvLf+CUf/ACb7r38H/FSXHybfu/6Pb16J+xBI2qfBDUI55PkbVbhfkb+Boov/&#10;AIqvTvgz8EPDPwE8L3Gg+FI7iGwuLpr1/tEm9vNZUX/2Va/xu8S8zo4HNM9ypqXtalWLVl0W/wCZ&#10;+0cO0pQy7Crqo6nPfth/8myfEn5d/wDxKJ//AEGuS/YPuILL9jrwBJcyxpEkF00ru2xFX7bLXt3j&#10;vwVpvxH8Har4a1lZG0rVIGtZ0iba+xq53R/gn4Y8M/B3/hWdjHcp4Y+zS2vlPL+98qV3Z/m/4E9f&#10;lWDzijLh9ZTiedT9rGWiu1BLVr0Pop0/3vOmfI3xr/aA1T9rHxRqHwl+F+o22neGEbytc8UXc6xR&#10;SxbvmVf9j+H/AG66n4vfDvwx8Kfg54F8LeFp4rvTNOll33cOxmnl2/O7N/effXSR/wDBM34JqzsL&#10;LWwdy8/2h/8AYV53+0j8HPC37N/w10jSfCi3MVhdX0t1K93L5rs2z+9/wCv6h8LsyybF8RZbluTT&#10;qJc12uW3M+rkz4vinD1a2X1Y9XseLat4mttNXarb3/8AHa51/ibaAP8A6Xaf8DavIPGHjCfV5Whg&#10;dktf/Qq5Ykv3r/V7+xF9UlOejs9Pkz8jy7hylCMJ1fiP6Ifg9Mtz8KvB8ysNsmkWbjb/ANckrhf2&#10;urhLP4L6hLJ91Z7f/wBGpXXfAX5/gn4A/wCwDY/+k6Vw37aJ2/AjVf8Ar5tf/RqV/CeBX/CxCH9/&#10;/wBuZ+l5tRUcrq0/7r/I+LtM8QsFTyZ96V0Fp4pR1xMu3/brx2GdoiGT5GrasPEMqbFnXen9+v6c&#10;q5fdcx/HmIyqEm2j2KG5iuYt0bb0r2HwYD/wqHxEdqoPs96P/ITV8w2Gq7Pmglr6m+Bu3xJ8NLi2&#10;uV/c3E0tu2xvvKy1/LPjrB4Xh+lUqxbjGrBu3lqfofhdg3Rz53/lZ88f8EpE3/A7xGrL8jan/wCy&#10;V71+2N/ya78SW/6hEr/+gV0XwZ+Bnhf4DeH7rR/CkFzDZXUvny/aJ9/zba6Lx34K034j+DNV8M6z&#10;FI+lanA1rOsTbW21/nvj8+pV+Klm9FTVLnUnp0Vr/kf2PZey5bnz9+xz4ki8JfsY+G9Zntp75LC0&#10;lnlhtV3Oy7/4a4L4sj4XftxfBu/8cDxVqHhqbQbS6iitZ7lU+Zfn/exfxLuX5a+rvAnwy0L4YeBr&#10;DwlokEn9i2waJYbiTf8AK33t1eIeJ/8AgnP8GfFXiSXWDpeoaZ5snmtZaZcrFbs3+5sr6XLc+yaG&#10;cYnMa/tac3PmhKKvdX1Tj56ehhLnVNRueSfstfFPWPHv7PGkJqWmw2g0e+k0+2uLeBYoriJU+9sX&#10;+JP4n/269KGoy7P4a7T4ieCtB+Gfg3RND8P6bbaRpFtK3lW8S7Vry658RWlsP9b/AN8V/oL4Y4in&#10;mmRLF4ek4wnJtJ77726XP4Y8R8JKef1HFX2Op0W/l/tvTvu/8fMX/odfddl/x6x/7tfnn4f8VWk3&#10;iDSV3ffvIk/8fWv0Nsv9RF/u11cYQdOpTTVt/wBD9I8JqEqOGrcytd/5k/Y18k/tDf8AJQX/AOuS&#10;19bdjXyT+0IM+P3H8XlLX4nxGm8C7K59F4nu2Qy/xI8zxRU0Nszj3q1FbKn3q/NsHlNfEJNqyZ/G&#10;Up2uVUtmerCWaj71WgMU/Y392vtMNkEIWurs53VIUhVf4afUyW/96p0hFfXUMola0Y2OZ1Clspdn&#10;+zV3yVWnYr1oZR52IdQpbG/u0eS392rtFdDyml/MT7QpeS9HkvV35aPloWU0u9w9oUvJej7O1Xdq&#10;0fxU/wCyKVyo1NT6O+AabPA1sv8Atyf+htXpqV5v8C/+RHtv96T/ANDavSErmqQ9lLkXQ/0U4V/5&#10;EuF/wofRRRWR9WFFFFABRRRQAUUUUAFFFFABRRRQAUUUUAFFFFABRRRQAUUUUAFFFI3SkwGn7lfM&#10;/wAZrbf4qvW/2Fr6YPSvnv4tWe/xHO3+7X454m1OTKof4j6zhqfs8cmfPOsW3EqtXj/jWz+WvevE&#10;NnsfdXlni/TPNR6/EMpxFmj+pclxKjNSZ89awmx9391ttPtXrT8Q6bsuJV/vViWz7Pl/u1++cPY3&#10;2VSLP2yjNVKSaOt0eb56+iPg74ha90UWjv8Av7Rsf8Br5is7nY1eheCPF0vhzUku4/nVvlli/vV/&#10;YOTYynj8Aqa3R8HxHlzxlCSirtH2lp9x9qtEkH8VdJ4K/wCRnsf94/8AoFeW+DPFkF5axSRsrwS/&#10;N977tepeCGV/E+nNu+Xcf/QK8XMaTpU5xZ/Mmb4eeGo1ITVj3mH/AFQp46/hTIf9UKeOv4V+Wy+J&#10;n43LdlHVv+PCf/dNfKkF5snkbd8m6vqrWF/4l0/+7XyVaxsSVr+e/FdJww9z864nnOEqXL5/odNZ&#10;3nkj/Yrchv2RPvVzVrB8qrWqto0cDfN/DX8wV4Rcn6l5biMTCCn2O88B6q1z4h8o/c8tv516sn3q&#10;8O+GMLL4r+Zf+WbV7in3q/sDwsio5CrfzM+zwlepiKfNMWSvGPF960XiO9VcfeX/ANAWvZ5OleJ+&#10;MiP+Ekvv99f/AEBa4PFlXyiH+IvFTlCk+V2M37ZJj71N89/71RdqK/kC1jxZVqjeruO86T+9R5zf&#10;3mptFBPtJscXZ/4qbRRQLmmwopm+mPcxp/EtWot7EubjuTeXTTiqzajHuqF9RX+Gq9nJnPKvTjqj&#10;Rru/hP8A629/4DXmX9qMP4a9G+D1358t6Nv92v1Pw5i45/Rv5nZl+JpVa3Ktz1HHWnDpSGnV/bR9&#10;KI3Sub8c8eHrkf7JrpG6Vg+Lx/xJpz/s185xG7ZTif8AC/yJknKLSPE/4KjuYlljYVfvIdu1lqu9&#10;f57OXvs+ar0Wm4swT96mT/6t6t36bJd1VZPuV2Rd7Hx+JjyOSOcuX+ask/O26ti8++y1j/dNe3R2&#10;PzDMnadhpkwK5rWLzzpPLX7q1u377LVmrks7iTXsYelrzHwOd4twj7JdQRKnVKbClS19hhaKUeZn&#10;ws229Tqvhb/yUTQ/+vmvt2H7i/SviH4Xf8lG0P8A6+a+3ofuL9K/fOCbfUJ2/mZ/VnhR/wAiup/j&#10;ZKOlYviv/kX7/wD64N/KtodKyPEqb9Dvl/6Yt/Kvu8Q7UZ+j/Jn7RiVzUZryf5M+JdLk3rcf7MrV&#10;u2c3y7azIrL7I0qf3nardn/r6/hXMHevP1f5s/lSjzwqtPu/zZo06m0jv8leKlc9xyfUZJKsQo0q&#10;5Z9Zsv8Arun/AKHVBzvZ6taN/wAhSy/67p/6FXs5dG2Kpf4l+ZyUK8vrcFHuj7H0s5s7f/cq4lUt&#10;LBFjb/7tXUr+6KP8Kn6I/qCm7wj6IfVW9/49Zv8Adq1VW+4tpf8Adq6yvSl6Dl8L9GfKOt/8ha9/&#10;67tVLfUuvTL/AGzffN/y3as9Jt/8VfwdmkL46t/il+Z/PGLrwjXml3Za+Wn5Wqm//ap+/wD2q8pw&#10;Of2r6k+RQB81Qb/9qjzqXKL2q6ljZXqPwF/5Cupf7sX/ALNXk3nV6r8BH36tqf8A1zi/9nr7/gVW&#10;z6h6n1PDtRSzGCXme496Vvu0h4px6V/ZXQ/akrI+evjb/wAjgf8Ar2T/ANCauEruPjfNs8aKu3Ob&#10;Zf8A0Jq4Xzlr+K+M1fPMV/iPxDO2lmFS4pGaMU0y5pfOSviLM8FOLHYopm+jfRyjbih9HWmblpvn&#10;LRyi5ojytOqF5qikuVT7zVSi2YurGJbR69Z+A7/PqP8AwH+VeLfbFr2D9nuZZpdTx/0z/lX6TwFT&#10;vnlL5n0vDOIU8ygl5nt38NfnN+1lqU9n8b9VSJ/l8qL5P+A1+jR6V+bX7X//ACXDVf8ArlF/6DX+&#10;hnAEVLNbP+Vn1PHNOM8uXN/MefWfiNZQonXY396tSG5juV3Rtvrg+1SwXUkLbo5GSv6Ilhbq8T+c&#10;amCjK7id7/wKnw3EsDbo2ZK5mz8Tfwz/APfdbEOpwXKfLItePi6MlSkra2Z5ksNUjJXV9T2H9ot2&#10;m/YP8RM773/spt7/AN7566D9j/TZda/Yt8HadEyo15ostuu/7nzPKlJ8QPAOrfFD9kG/8MaFBHc6&#10;rqOn+VAksqxI7b/71dX+zf8ADjV/h1+zv4Y8FeIUWz1WzsXtbpLeXdsZnf7rr/v1/kvxVmdGlh8T&#10;S9raccY3bqklvbsf3dkVOTwOH0t7iPjX4A6n8Sf2VNC8Z/Da9+EWreJri/uW8jULJdtvcK3yfvX/&#10;ALm1qwv2L7yWx8CeP4LvbaJB4mRPs/meakH7qXeiN/n7letX/wAIP2rPh+mu+EvB/iGy8Q+EtTkZ&#10;YdW1W83XVmjfwpufcPvf3a07X9nS3/Zx+C2i6I93FqOtXuoy3eoXsK7fNbZ9z/gNft/COb5dXzWi&#10;nUhKpXlF+7Ju9ktXF/C/I+V4zoSlkmJVujHXHiWONsRrurNfxNcP/dRa5y/1KG1P7xvn/uViXPia&#10;aZmWL5BX97U8v50fxlQytS5bK56x8OtZuZvHmgp5nytcpmv0Wtv9VH9K/Kz4VajcSfErw4jTMFa+&#10;iyvr81fqpB/qx/u1+O8fUfYYulHyP6N8OcN9Ww1aNranif7Rw3x6R/11f/0GvHn+SyevYv2jv9Vp&#10;f++//oNeOzf8eb14nDv8Vn8+eKX/ACUMvRHJar/rUrzrxU26W5/3a9F1X/WpXNaVokGveObLTLxG&#10;e3nl2MiNsr9Y+u0suw1TGV1eFOLk/lqfO5BQliMRClDdtI8Rn5DnH8P364O5IeZ/XdX6Qt+y34Ak&#10;G1tOnz/13rMb9jr4au3OnXbs3/T1X43T+k3wnh52lTqeel9j+q8JwFmNNXezSZ+T/wAT1YavFu+7&#10;5dcX/HX6/wCsfsG/CLW5VlutIvN6r/z+Vnj/AIJ7fBgj/kC32/8A6/K+uwv0teCqVJU506if+E/R&#10;MLw5iqdFQfQ/JCv0P/4I8pnxh8Sv+vOy+9/vy17B/wAO8vgx8+3R737v8F192vK/+CSlvFp/xN+L&#10;VtEuyKKO1RP91ZbivexHjFkfidw5jKeUqSdPlb5lb7WljSOX1MHWi6nmfpuOOPSvHP2qv+SS6h/1&#10;0i/9Dr2RvWvGv2q/+STX/wD11jr8dyjTH0V/eX5nFxBrldd/3WfDNKBTUpR0Nf1GfxfPcHdQvzfd&#10;rktb1X7ZL5K7fKT/AGa6DV3ZLGXbXE16WFop3kz2MFSSXMwf7u2ub1zVm3vDG3yfxVr6vefY7FmX&#10;7zfKtcUT5jM26vpMLS53eR9fhKDk+ZiUfwUAUp4r13FdD1utkGcfw/8AfNedePfFLSM+n2zful/1&#10;jVpeL/Gh0vfbWjbp2+8392vMppmmd2b53evdy/AuT9rM+zyrL+X99U+QzfTe9JSr1r6TEpKjO3Z/&#10;kz6xH9BX7NP/ACbz8Mf+xZ03/wBJYq9Jl/1Z+hrzb9mn/k3n4Y/9izpv/pLFXpL/AOrP0r/MHF/7&#10;zP8AxP8ANn2UNl6H89/7RP8AycF8T/8AsaNT/wDSqWvP1bFegftE/wDJwXxO/wCxo1P/ANKpa88Q&#10;/MK/0c4aV8kwif8AJH8kfIVdakl5n0D8D/2k/G3gPSH8O6P4jn0uxefzYoolTZub/eX/AGa9ksv2&#10;rviXF/r/ABNczf7kUX/xFfH3gOz+2eIrc7fki3NXsFfmue8BcNY7HSxFfBU5Tlu7XZ8pm+NxOHqK&#10;NKq16Hu1t+1D46ufl/4Sq5R/7jxRf/EU++/ab8e26/N4qndv7ixRf/EV4PxSswYd6+ZfhrwspXWA&#10;p/8AgKPlnj8e3dVpHrN7+1V8T5n/AHXiq5hRf7kUX/xFeF/Hn48+LPibFaaRruuS6pbWrb/nVE2t&#10;/d+Vao+NfEP9kWnlxnZcy/8AjteTyzNPI7sdzN/FX2vD3AHD2W4mOMwuDhCa2aVmfa5Y8VVhz1pu&#10;XqQ0vrRjmj1r9Wxb/wBnqK32X+TPeh8aP6GvgL83wR8Af9gGx/8ASdK8z/btne2/Z41iSJtjfabX&#10;/wBGpXpnwD/5Ij4A/wCwBY/+k6V5l+3kc/s56z/182v/AKOWv85csSee0k/+fn/tzPcxyUsFNPsf&#10;nJpeux3ceG+Rq2P4K86SQota+m+IJbf5JPnWv7HlhPcTj/WiP5uxGCu3KPdnaW13LaPuilau88Of&#10;G7xF4VsfsmnahPZ2+7ftiRNv/j1ea215Hdx7o2qZgN/BNfLZrkmBzei8NjaalHzVzzKM6uFq89Nt&#10;SXY9li/aI8VTDnxHMg/24k/+IqX/AIX74r2f8jLL/wB8Rf8AxFeLlQn8VQzXC20W5nVK+N/4hxwx&#10;L4cFD5xO9Znmc3eOIke3f8NC+KEXa3iCR/4v9Un/AMRTJv2jvE6r8msyf8AiSvn+bxHDC3ylmqhc&#10;eJZGVtg2j2raHhjwy3zPA0//AAE66eLzZtS+sSueteL/AIx+IPFiqurag00MTb0Eqr8tee33i5fM&#10;fdK0tcNq/iGO0TzLy58n/friNX+JqJJ/oUO7/bev0zJuF8Ll2H+rYOlaK7KyO+lktfHTdWteUn1Z&#10;774N8VxyeM/D6mOQ/wDExt/4v+mqV+xlocxpX4B/Dv4j3svxB8LxCOMh9TtV/wDIqV+/sBHkpt9K&#10;/DfFPB/U8bQja14v9D9X4YyyWBpSVrXsSPyrV8s/HuBW8eM3/TNa+pX4U18v/HWFn8bt/wBc1r8G&#10;q0fbR5bXPmPFNpZBL/EjzbG2npEzVYS2VPvVLsrqwuUtpKasj+JJz1ZFHb1IBinUle/DD0qK5YnM&#10;22FFFSJCXrthSqS0irk3sR0VYW3/AL3FSrCq16MMsrT1krC57FLa1P8AJb+7V3aqUYFehHKV1Fzt&#10;7FT7O1PW2xVh3VPvVXe+iT+Ku2nldKPS4/flsL9lWnfZF9TVV9Vz92o/7VbP3a61ltNJ+6VGnUbP&#10;pX4Gps8E2y/7Un/obV6SleafAqbz/AttJ/eMn/obV6WlfkuMjy4icbbM/wBGuE/+RHhf8K/IfRRR&#10;XEfWhRRRQAUUUUAFFFFABRRRQAUUUUAFFFFABRRRQAUUUUAFFFFABSN900tI33TQBFXj3xIsPO1G&#10;aT2r2E9K828UItzqV1E/p8tfhnivLkyiEv7x7WU1fY4hSPn3xDpu5HWvMtf07zUb+8te8+JNN8ln&#10;WvL9esNsjttr+dMsxWiZ/QOTY6/Kz5x8YaJvZ2Vf4q80v7Zobjcv/fFfSHifRFff/tV5J4g8PNDJ&#10;u2fNX7HlWYe6j92ybMIypqMjjba5+Stuw1LZWDeWbQvuX/vimw3Oz/Yev3rh3iqpgpRR9XOlCqro&#10;9m8A/EOTw5KI/mmtW+9F/c/3a+k/g18UtK1v4h6HaRXMj3Esr/utv+w9fDFnqWyvYf2YtTa4+O/g&#10;+Nm+9cP/AOinr9tr57gcxwkv+fjR+Q8X8OUXl9fFLdRbP1Uh+ZEqTdnIqKH/AFafSn9FNfmUlqz+&#10;IpWW5W1BN9nIp6stfO9h4QnEjtKlfRd8cWjt/dWvl9/HM80jr5/96v5y8WoVJwoch14Xh2nnk05f&#10;Z/U7Wz0WC2+ZmXdVh7axRNnm154/iiVxu3Ux/ELuP9bX80PBVpy1fU+4o8JUaEeRHsXgi2gh13es&#10;il9rV6d/HXgfwc1dtQ8YeU0uf3DNt/4HXvifO1f2F4XUpUckUZfzM+TzTAxy6v7CPQD0NeLeMh/x&#10;Ul6P9tf/AEFa9sP3K8T8ZSf8VJqH++v/AKAtcPiwr5TD/EfNYy3sXcxu1JgVFJcqg+Zqhk1FU71/&#10;IfI2fOTrU47lykJxWa+os33arvdM/wDFV+yOOeNpxNOW8jh/iqo+os33aqUVsqaRw1cbKWw95mf+&#10;Km03HvSO6pVJHDKq5asd92mu/wAlV5r9UT71UXvGm/3K6I07nFUxUIqyLD36rXqnwNuluJL/AB/s&#10;149XrHwD/wBbqR9PL/lX6h4fw5c9pfM7chxE6mYRittT2g/xU4dKbnNOr+yUfrAGsLxb/wAgO5/3&#10;a3qwfF3/ACBLj/dr53iL/kVYn/A/yKjvc8smTelZDpsd626zr9NjK1f52xdpP1Zw42l7vOZV/Dvi&#10;rKrdmXerViunzNXfTldHw2Ph71zntST941YVdLqifNXOv8jV7tD4T8jzWFqpnaw+yyY/3q5hK6XX&#10;dz2lc1X0eG6H5RnbvXLCfcp1Kn3KSvs6fwHyz6nU/C7/AJKPof8A1819uwf6tPpXxF8Lv+Sj6H/1&#10;819uwf6tPpX7hwT/ALjU/wATP6v8KP8AkV1P8bJv4ay/EP8AyBbv/rm1ag6Vm+IP+QPd/wDXNq+5&#10;xX8Cfo/yZ+11lenP0Z8ezWbPdS/71Sw2yod38VWLn/j4l/3qqSXKqOa/hDGScsRNLu/zZ/NmJhSp&#10;15PzZNVe4mKJtWm/b121WklDNlq5Y0nuzhxGIilaLsNq7ov/ACFbH/run/oVUfMQ96t6Kc6rY/8A&#10;XdP/AEKvWy//AHql/iRyYSpfEQ1v/wAOj7L0/wD48rf/AHKtpVPTW/0K2/3atr96v7lw/wDBh6I/&#10;q6k7wXy/JElVr04tpf8AdqwelU9SP+hSn/ZNaVFeDQVXywlLyPjPxFeR/wDCRX6+YuPPeqSTJ/C9&#10;c/4nJ/4SbVR/09N/6FVATSp91mr+Kczwl8ZWf96X5n8U4/PPZ4utG1/ef5nZedT/AD/9quMW6lRv&#10;lkYf8Cp39oXP/PVq8r6oYxz+n2sdj5zf3qd9oP8Aerjf7Ruf+erUn9oXP/PZqPqZX9v0zs/tjLXr&#10;37O87S61q+7+5F/7NXze+pXO3/WtXuf7LN3JNrusrK2/93F/7PX3HBeF5c8oS7Nn3XBucxxGc0aU&#10;et/yPpbOP1oY5X8qG4/Wkk4Q/hX9aPa/9bn9RPb5Hzh8eZmTxztX/n1T/wBCevO/tjV137Q+sraf&#10;EARMv3rSNv8Ax9684h1uF2+Zttfx3xfRcs6xMl/MfzHxLmFOGb1qfNZ3NwXbf3ad9rH92spNSgf7&#10;s9Ti4Q/xV8O6LW6PFjjb6KZe+3LR9sX/AGqpCRD/ABGjf/tVPsjf62+juXXvFpv2z+6tVN9HmYpq&#10;kJ4qT62JXuWb+Kovv0ya9iiX5mVKz7jW4V+787VtGjJ7HBWx1OnvM1q9k/ZwXEuqn/rn/Kvnh/EM&#10;/wA3y17p+y3qcl5daurr93yx/wChV+jcD0XHOqTfmfTcGZlRrZ3Tpxd7pn0V1NfmN+2PrX2T9oTV&#10;4JF+TyIvm/4BX6br0FflV+2/dRt+0XrSq/z/AGWD5K/0I8OIOpnEor+R/ofs3FlH2uB5fM4ZJ1lV&#10;WjbelPODXDWWpT2T/K+P9mumsddhuF2s2xv9qv6Wnh5U7n4HiMFKm9DS8ulIcbtv36SOZXpOXP3+&#10;K4KqUk41LWszhjzKV+x9L/Dv9qXRfBvgrStGutG1KeWzi2NLDs2N/wB9N/tV0o/bP8NbP+QBqjp/&#10;ttF/8XXyKAgOGC5/3aje5ihHzSqi1/N+P8A+D8zxdTG1qUueo+Z62Wp+gYfjTOcPQjQou0Vtpc+v&#10;v+GzvDn/AEAdU/76i/8Ai680+N/7Qlj8S9G0+z0rT7mwe1laVnuNv/sr1873PiS1h+6++srVfHMN&#10;pBuZ1h/3m3V7fD/gPwvkeYU8wwVJ+0jtd3N6/Eed5rQeFqO8Zb6WOrvb5EDSTyY/23rmda8c22nR&#10;7vNVFX+Nq8o8SfFGS7mZbX/v61cLeajdahKXuJ2b8a/qTB5E5xvMzy/hfmV659R/BT4p2118XfCU&#10;Hnq7y6jEv3f9qv2fi4iA/wBiv59P2efn+OXgf/sKwf8AoVf0Gx/MoHoK/m3xcwkMJmVCMP5X+h+q&#10;ZFgaOBhKNLqeJftHDC6T/vv/ACrx6T/jyr2D9o45j0j/AK6v/wCg15FCm+321+fcPVLVbH8g+Kdv&#10;9YZW7I5LVUwytXNQ6fe3ni62ttJufsep3CultcOm/wAqVkbY3/fVdVqqfLu/2qz/AA3D/wAXG8ON&#10;/wBN0r7rPJyp5NiZwV2oSf3K55HCeuY4dXt7yPnD45+Mv2l/gZ8TPCfg3Uvi2upXXiLyvIubSFNk&#10;W6fyvn3xV9Z+Cv8AhaH7Ovw98Y+K/iv4uT4mLZxJLa2mkw7ZV+dF/uJ/er51/wCCiJ/4yt+CO1cf&#10;Na/w/wDT7X6MTW0FynlzxLND8vyTLvT/AMer/ODivOKNHLcBUnhoONe7mlBJvlkrWdro/wBFcJBt&#10;W5tl+h+dfwy/bR+KHxJ/a68LeHNRs5fC3hrVZMx6JLF8727RO0Tszf8AAa95/bT/AGmdb+DcvhTw&#10;j4Hjt5fG3im5W3g+0fMkCM+xG/4Ezf8AjleGfERNv/BWDwq/9yO3/wDHbKr/AO3fE+jftb/A/Wru&#10;B/7IR4rXz3XYnmfaj/F/213V7c8syrGZxl9SnhoqEqDny21cldpN9dh+1qezcW76nR/D349/FX4G&#10;fH7w/wDDH4w6nZ+IrLxFAlxZarbna0TNu+X/AL6Rkpn/AASg/wCSqfGD62//AKUXFcd+2/A3jb9t&#10;L4J6Zojx397F9nllSFt+3bdPKyf98L/49XY/8EoPk+Knxi+tuu3/ALeLiv6M8P8ADUHkGNxtOkqU&#10;qkIuUUrWana9vM8nGSbqxT6H6ZV43+1V/wAkmvv+usdeyV5B+09aNefCy8iT73mR17eU2WNoyf8A&#10;Mj5viFqOV4hv+VnwohxRVifTZ7T/AFi1Xxmv6khJTV0fxa2paopaum+xlrimbDYrvbmHz4Wj/vVx&#10;OoWbWc7RtXqYaSTcX1PcwM1JcrOU8Uz/ADRRf8Crn66HxLYM7/aFrnq+ww9uRJH3uGsqaSCsXxhr&#10;y6Jpbyq37+X5Y62q8z+KDyf2lB/zyaOvUwtJVa0Uz38poxrYlKXQ464uWuZmkk5kb71Vz1pTwaSv&#10;v4RUFyo/RkrKwUqUlKlY4r+DP0f5MfU/oK/Zp/5N5+GP/Ys6b/6SxV6S3+rP0rzb9mn/AJN5+GP/&#10;AGLOm/8ApLFXpEv+oI9q/wAv8Z/vM9be8/8A0pn2adoL0P58P2hpMftBfE7/ALGjVP8A0qlrz5cl&#10;x3r1j44eGL/V/wBoD4ltFA2xvE2o/M/y/wDL1LSeHPhRv2tcL5r/AN1fu1/oVkGOo4XJsLd3fJH8&#10;kfAY/MMPhpylJmR8MrA+fdXP+zt+evQtrV0Gj+ErawVFZV/3E+5W6llB93y1/wC+a8vFY9VKjmj8&#10;tzLNoV67klc4OmSfKr/7Nd/9gg/54L/3zWfqPh6O5+aP5HrnjjFfU4KWPpua5lY+aPE+ovqOrzuz&#10;fxYWsU17F4v+HcVy7MqLb3X/AI61eU6np02l3DQzxMjV99gMVRq01BH6xgMZRr00qTKfSk7U4im9&#10;q78Z/u1T/C/yZ68fiP6G/gH/AMkR8Af9gGx/9EJXmf7ef/Juet/9fNr/AOjUr0z4B/8AJEfAH/YB&#10;sf8A0QleZ/t5/wDJuet/9fNr/wCjUr/ODLf+R5S/6+f+3M9/G/7lL0Py1/gpRR2pOxr+3KXwr+ui&#10;PwGX2vU6DwtMv72P/ZreubmO2i3StXGaJc/Zr5Wb7n3aveIL7zbny1+6tedVoqdazPKrYf2lZEt5&#10;4jkd/wBz/wCPVj3N5Jc/NIzPUNFd0KMKZ6EaMaXwhvrn/Efi220aJl3LLdf3UrN8a+Lv7LVrW0b9&#10;+33m/u15nLK87szNvdvvV9Dg8v8AarnlsfY4DK1USq1ti3q2r3GsXHnXDb/9n+7WcKUg5pB3r6mn&#10;SjSSSPr4xUFyx2Om+G//ACUjwp/2FbX/ANGpX9FVp/qI/pX86vw3/wCSkeFP+wra/wDo1K/ostv9&#10;Qn0r+QfGv/f8L/hf5o+gy3+GyTtXzP8AHL/kdn/65rX0yelfM3xw/wCR2f8A65rX4Jgv4lj8x8Vv&#10;+Sfl/iR59SU/Zuqwlt/er6ejhatZJH8OydiuiM9Spb/3qsIlHNe/QyyMfiM3J9BqRqlPqCa6ji+9&#10;zVJtRZvuV7lOhGKtFAqUpGnvX+J1WoJr6OL/AG6yXdpvvNUTyKn3q6FRudUcOm9DQfVW/hWoHvZX&#10;T71ZcmpKjf36qPfs7V0xoXO+GFXa5rGdf43qvNfxJ/t1i3OpRQ/NLLWHeeKo937hd9d1LCOTsj0a&#10;eAqT2ida+pN/CtRf2rJ/eWvOL/xQybvMm2f7tZTeJ7d3P76SvUjlrauz26eTTau1Y/Q79nmb7T8N&#10;rCRurvL/AOjXr1FHzXi37JN4mofBLRblT8ryT8/9t3r2lK/m/NFy42tHtJ/mf3Hw5B08pw8H0ih9&#10;FFFeWfRhRRRQAUUUUAFFFFABRRRQAUUUUAFFFFABRRRQAUUUUAFFFFABSN900tFADJOleU+I7nZ4&#10;knX+7tr1aT/VmvGfFM2zxZdfRK/DPFmPNky/xAqvspKRleJ7Dzk8xV+/Xl3iDTvN3fLXtNyn2nTv&#10;9pK861yy2s3y1/JuX4j2cuXsz9gyLG3UWeP6rpvzOrLXA694e37vlr2bWNK373Va5S9sN6/Mtfoe&#10;DxvLqfruXZg4JNHgut+FW3btmx/79cle+G5N3+rr6FvPD2/fWDeeElf/AJZV9rhs45ba2P0HCZ7y&#10;q0jwJ9Kntm/i/wC+a9W/ZTSdP2g/Bm7bs+0P/wCiXrSm8Eb/APlk1d5+zz4L+w/Gnwtc7f8AVzP/&#10;AA/9Mnr7XK8/bxFOnz7s5eJs5o18lxMFu4v8j9H4hiND7VJ2pkQ+VPpUlfuyfMk7n8Fy3KWqHbY3&#10;Df7FfnzpviFrmWVt38bV+g2q/Np9x/1zavzp0jTJbeeVv9tq/FvEdRcKXN5/ofrnAcYSlW5vL9Tr&#10;k1Vtv3mpH1OTbjc2aqxwtso+zN1r+fnGnfQ/UuSkm7npv7OF+1z8SdrN/wAub/8AoS19YbPmr5J/&#10;ZrtmT4kM/wDdtG/9kr65H3q/p/gBJZSrd2fhfGaSzR8v8qEk+49fPnjl2/4SjUl3fxL/AOgrX0JJ&#10;/qzXzt8QLlE8Xalub+Jf/QErwfFOPNlUf8R+T5zJQw/M3YxSRjmm1Xe/jqF79f4Vr+T1Tdj87niY&#10;bt3L1O4FZX29v7lQteSP/G1V7J9TkljqSNcyqO9RveKlZTyM/wDG1Mq1SXU5pZg1saD6j/dWqr3L&#10;TVHn2pavlUdjkniZ1AJxRRRQcrve7BK9Y+Av+t1L/tn/ACrydK9Y+Av+t1L/ALZ/yr9N8Pv+R7S+&#10;Z9Vw7/yMIfM9opw6U2nDpX9io/YRawfF3/IEuP8AdrerC8Xf8gWf/dNfN8R/8inE/wCCX5FI8x/h&#10;qpfp+7q3/DUVym+Jq/zp+0/VhXjz02jE/grHuU2TtWuelZt8v77NelSdj4DHr3bdjE1ZMpXMTf69&#10;q63Uk/cVy94mySvew8j8nzqlyy5ihqEXmwstcjt8t2X+7Xan5/lrmtYtvJn3/wALV72GnY/L86w3&#10;NH2hUhqWq8L7asDpX2mHq+0hbsfCzVmdV8Lv+SiaH/1819uwf6v8K+Ifhd/yUfQ/+vmvt6D/AFf4&#10;V+7cE/7jU/xM/q3wo/5FdT/GyUdKzde/5BN5/wBcmrSHSsjxM+zQr5v+mLV9xi03h5pdn+TP2utJ&#10;Qpyk+if5M+RdSudkr/71YN5qsVsm7dvesrVNVlmu7hU+RN7Vmli7c1/FFTCP20211f5s/irNM+bq&#10;yhBXs3+bNWXxDK33V2VUm1S4l6sB/u1Vwaf5daRwz6RPkquY4iqtZh58v/PVqv6Dcyf25YYkb/Xx&#10;fxf7dUPLq1oO7+29P/67xf8AodehhKE1XhpbVfmjfK603jKWt/eX5n3xpAzp1sf+mdaCVn6OP+Jb&#10;bf8AXOtBK/sikmoK/Zfkj++sPb2UPRfkPqnqK7rKf/cNXKq3/FnP/uGtJK6Lrfw5ej/JnwZ4nhX/&#10;AISTVcf8/L/+hVk+TW34nXHibVf+vpqya/lbG4aEsRVaV/ekf585q7Y2r6v82ReTR5NS7KNlcH1O&#10;L+yeS5EXk0eTUuyjZW31KNvhJ5iJoVHevc/2V02a7rX/AFzi/wDZ68U2V7h+y6mzXtY/3Yv/AGav&#10;suFsCqWZ0ppW3P0fw/nbiDD+v6H0u3b6UN900h7Uvev6C03P7aex8iftL/8AJSB/16L/AOhtXk1e&#10;t/tLJv8AiMP+vRf/AENq8m2tX8rcVUZSzatJH8P8aO2f4r/ENp6XEsf3Xak2U2vi5QfU+KjVlHVO&#10;xYTUblP+WjVKmr3KdW3VSoqOVdToWNrraRdfV7lv4qie/mf/AJatVeilyx6CljK8t5DmkaT77bvr&#10;TaKK1UX0OWUpS3dxD0r3/wDZP/4/dY/7Z/8As1eB7K9//ZSTZe6z9Y/5Gvv+DKTjm9NvzP0rw7/5&#10;H9L5n0i61+LX/BRDUptK/az8QS27MjeRB9z/AHa/aZ6/FL/go3A1z+1nr8a/eaCD/wBBr/QTwmcH&#10;n8/abcj/AEP68zKMZYZ8+x554R1qbXbF5JlXcny7636zfD2lf2VpUFtt+dV3tWlX9SVeRzlybXPw&#10;/HODrNQ2NGz164tB97cv+1Uz+I7mXuFrIxmiuT2NNu9jynSpt3sXn1W5mPzStWPr2vLpVm9zO2/b&#10;91KtV5n8SdY+03y2kTZWP5mrrw2FhVqpHtZZhFiK6TV0inqvj7Ubz5Im8pf7q1zM15NcN+8ld/8A&#10;gVMJ5qOvuqWFpUdIo/QaVCnRjaEbBSjvSik7muqyWx0I9F/Z3/5Lt4FX/qLW/wD6FX9BsX+rT6V/&#10;Pp+zr/yXjwF/2FYP/Qq/oKT/AFSf7lfxp4z/APIzw/8Agf5nvZb8DPD/ANpH/U6V/wBdX/8AQa8i&#10;tH+SvWv2lGxHpP8A11f/ANBryGxevxfI8T/tfsz+MfFZf8L0vRGTrEO3zf8AvqqXhOETeMNEYdEu&#10;t9bWsR/Mf9quetryXSdRhurfaksDb131+q4/D1Mfl1bC0naU4yS+aaPjeHsZHC4qlWqXtFp6HpPx&#10;a/Zb8K/G3xx4X8Xa/PepqegbfsyW8iojbZfN+b5f71e0fxV8pX/7QfjaykmjWe0Rk+7+4rkX/as8&#10;fxSOrT6fuX/p1/8As6/hqv4BcZ5vThTqVlKFNSUbu1ru5/cuE8ScmnBSUZN2SZ7zq/7LvhPWvj3Z&#10;/Fyee/8A+Els1TykWT918sXlfd/3a3vjb8CfCfx/8KpoPim2leKJvNtri3bbLA395Wr5dv8A9rL4&#10;jLButbrT96f9Ov8A9nXPS/tm/E5G2tc2G7+79l/+zr2Y+AHiFVqUKzxMVOklGL5tkerT45ymqm4x&#10;av3Pon4F/sXeA/gT4ml8SWbXuta80flRXuqy+a1uv+zXi3/BJzb/AMLS+L/+0tv/AMC/e3Fchqf7&#10;Z/xUjhK219psMv8AC7Wf/wBnXoX/AASo8OXOleNfiTfXM0czXdtat8n97zZa/duF+AOJuEMmzLE8&#10;Q1VUdRRSad9pFxzvBZhVhCgfo+vA+hry/wDaJ/5J5c/70X/oYr1FBnNea/H1FfwNOrdN6/zriy3T&#10;F07bJo4uKPdyjE/4WfH7wrMPm+esi+8ORvvaFtjV1radz8rVTnsWX+DdX9CQxPK1Y/guGLcJaHn1&#10;zbSWj7ZFrE1jTvt0Py/61a9QvLKOaNlkWuVv9BktH+X51/2K9yhi1fU+gwuOjzLWx5PdwbongauF&#10;vYfs87Rv/C1exazoH2iXzY/kf+JK8/8AEOhSPN5ip8/92vtMFi4t2P0XL8ZCTSbOXjkxvrz/AOKs&#10;S4s2/u7lr0B49jbWGxqwvGXh+TXtPEcO3z0Znr6vDVI060Zn3WWVY08UpdzxcDNJVu9sprCVo5l2&#10;MtV6/QKdRVFdH6KmpJNDKVKSlTrWWK/gz9H+TKW5/QV+zT/ybz8Mf+xZ03/0lir0l/nQ15t+zT/y&#10;bz8Mf+xZ03/0lir0iU/IfpX+YOLf+1TXm/8A0pn2Ldqafkfkd8UtHtv+FteNZ/L3s2uX7/P/ANfE&#10;tYyW5T5Ur1T4jaJaf8LK8Wu0auz6veOd/wD11esRLKGJvljVK/q/Ksao4ChF9Ir8j+SM3zH/AGyt&#10;HtJnIWmmT3H3Y2NXX8OXH8O1/wDgVdWkf8Kp/wB81J9nk/55tXZLGyufN1Mwd9DhpdJuIv8Alm1V&#10;ZIGT5WVq9CMEn/PNv++Khl05G/1kW/8A3lrRY7T3i4Zh/Meb3lnHdrtlXfXC+KfAkeoxuske9f4W&#10;T7y17rN4ft5v+WWz/dqq3haAfdZkT3r0cPmnsLSie5hM7+ry5oPVHyBrXw11CwZmhU3EQ/uVzz6D&#10;for/AOiSbl7ba+15/B0Un8S/981XfwLFtY4jz/u19BU4o/cSjLqn+TPuMLxrFcqqK7ukfpz8Bt0f&#10;wW8BIy/d0KxX/wAgJXnX7c9s15+z3rEC/IzXNr/6OSvVvhdB5Pw58MR5/wBXpluv/kJK82/bMhe4&#10;+B2qpGm9vPtfl/7bJX8TZfO2cU5f37/+TM/a8dXvlsqtrXjf8D8wofC7hcNItWofDNsn3mZq6tNE&#10;unj/ANVzUqeG7v8A2Ur+vFj2o2TsfzHVzG8n71tWc5DolpD/AMsqhvtCt7j5lGxv71dcvhWf+Jlq&#10;G58PTxfd+f8A3aPrcb35rnNHH+98Z55d6DPb/dXcv95ayzGw+Vl2V6NNbvE/7xWX/YrLv9Liu1+7&#10;sevRpYt7M9qjjr21ueK+KvBB1JmuLRv3/wDEv96vOri0nsnZZ42Rv9qvoe/0ua0f5l3L/eSsLVNA&#10;tNbidbiJXb+//HX1eEzKUIpS2PvMFnPJFQqq8TxDgnk0w9a6/W/h7d6fuktP9Ii/2f4a5WRGhfay&#10;sjf3a+opYqnXjdH2NGvSrrmpO6Og+Gv/ACUbwp/2FrX/ANGrX9F1v/qY/pX86Pw1/wCSjeFN3/QV&#10;tf8A0atf0XW/+pj+lfyV412/tDC2/lf5n0uW/Ax7fdNfN3xqhV/Gju39xa+kf4a+cfjS2zxg3/XK&#10;vxHJYKeLSauflviy2uHpW/mRwZRY/pT6qzXyoM1Slv5Jvutsr9UhRUdErH8OxpSkaMt3HD96s641&#10;Fn+78lVH+f71Rs6xL8zV1xpHZTopbEjuz/e+emO6w/MzVQm1D+GOqHn7n3PurqVJvZHo06LZem1X&#10;+Ba7bwd8Nk8X6JDfSajLGzM6bUj+X71eU3mr21sm1fnesrxB8Wfj14N8Mzar4G8K6XqvhGytp7qe&#10;7uPvxbd7v/H/AHa/LPEyrmuDyWM8pqqjVc0k27fI/aPDjIsFmeaOljoc0eU+h2+BFsqO51aUH08q&#10;q11+z5Hcr8uvTwo38KQV8u/Af9rL9of49hdQ0bwtotz4at75bLULuH5XiX5Xfb8/92vZP2mv26/D&#10;PwBim0jT7V/EnjGONTJp6DbDAv8Aelb+Gv47rZ74j4bF08vp4tTqy6J35V3fa/mf1HDgfhm3MsKd&#10;e/7Ltm/zN4hu3/7YLVG8/ZOtrlW2+KbmH/ZS2X/4qu3/AGevi5J8avg7oXje50+LS5NRWV2tYZdy&#10;Ltdl+9/wGvljwn+3h8aPiJb3t34R+BMniTTLe5aya8tLmV03r/wCssv4y8ScZWxNGjjVF0Hyybko&#10;pO/d+h2/6m8P01F/VrXLfx2+Ctt8I4tGmt9Vn1H7e86t50Xlbduz/wCKryLzNkn3l/76r1n9p3xr&#10;4n8Y/C74a6z4q8Pt4Q1q8lv/ALVpL/ej2umz73+x81fNX2qTP+sav9GvCTE5jm/C1HE5pUU6t5Jt&#10;Wa69VufivEmUUMPmM4YdWifq1+xg2/8AZ/0A9vNuv/SiWvda+ev2Esv+zZ4bZuvm3n/pVLX0Klfi&#10;mdq2Z4hf35fmz9pymHs8FSj/AHUPooorxT1wooooAKKKKACiiigAooooAKKKKACiiigAooooAKKK&#10;KACiiigApG+6aWkbpSYEUnSvEfGL/wDFXXX+yEr3B+j14b4x/wCRrvf+AV+JeK3/ACJo/wCI87Gu&#10;0EzR01t6Mv8AeWuc16z+b5lrb019oiapdYs96bv71fxjCfs6j9T9CyXEWhFeh5Zf2fzMv8Vc1f6P&#10;vb5a9Cv7Dez/AC/OlYU1nv37lr6jD4iyufqOFxVtTzy501om+7VSXT8fw16DNYf7NV/7KV/4a9mG&#10;Nsj6GGYWRw/9m/7Ndl8HdN8n4laHJt+7K/8A6A1WE0pf7tdb8NNNWHxvpDbcfvW/9AaveyXG82Y0&#10;I95I8nNcw58FWh3iz6bT7lOPQ01PuinHoa/taL9x+h/OS2K2of8AHpN/uV8XJ4Y8mV/96vtS8/1D&#10;/SvBpvCUTuzRKr1/PXivi/YOgvJ/ofbcNY9YKpK7tex5pFo21PurSSaMSnCrXo7+FVRv9XTH8Mf7&#10;Ffzn/aSumz75ZxF+8ncp/BDSvsPjppNv/Lq3/oaV9KD71ePfDnRPsHiTzdv/ACyZf/H69hr+uvDK&#10;uq+SKS/mZ+X59X+sYx1BD/qzXzH8SNv/AAmmqf7y/wDoC19ON/qzXyt8ULtU8caqnfcv/oC1n4mx&#10;csrjb+Y/JeLKipYHmfcx+MGkd121n/blx1pv2/8A2K/lj2TvqfjTxsXqaHnL/dpPNFZ/2t/7tL9s&#10;/wBk0vZEvFxL/mrUnnJWd9uX1p6XMb0OkXDFx2NDf7UVUSb+7U3nb6ycbHWpqexLRihKcj7G3NUs&#10;2gk3qWUsG2r81ep/A21a3udRz6r/ACrzRLyPb96vUvgpPHLPf7G3/dr9F8Pr/wBvUvmfc5FSoxxU&#10;ZR3PXB2p1Np1f2Wj9QCsLxf/AMgWf/drdrA8X/8AIFn/AN2vnOJP+RRif8L/ACGjzP8Agpk/+ren&#10;0y5/1Vf50z+NlT+BmEetZl437+tM96x533yNXfSPgsxdkUb/AP1Fc1fpXUXv+qrn5E3Ntr2qDsz8&#10;2ziPtdDKqG7tEuotrVoy2f8AdqF7Vk/hr1Izad0fETw0pQ5Jq8TlLzR5rZty/OlU97odrL0rtmtX&#10;YcrUD6Zvx+73V6VPGypnzNfh/mblTVkM+FUm74j6B/1819xQdBXyL8OdN8nxvpD+Rs/f19dQdFr+&#10;kvDvEPEZfUb/AJj+hfDvAyy/LqlKX8xMelY/in/kXtQ/64v/AOg1sHpWP4q/5F7UP+uLf+g1+o4h&#10;XozXkz9SxLtQn6P8mfBU8P8ApUv++1N2rU9z/wAfUv8AvtURr+WsTRiq83FX1Z/npjXfE1PV/mxd&#10;mKSkwfWlqEr9LHAFXdBTOu2H/XxF/wChVSq7oP8AyHLD/r4i/wDQq7MJG2Ip+qPUyv8A36j/AIl+&#10;Z93aN82mW3+5WglZ+i/8gu2/3K0Er+n6XwR9Ef6D4f8Agw9F+Q+qmo/8eM/+4atGquo/8eU/+4aq&#10;S0foXV/hy9H+TPhHxKM+ItT/AOvlqza2vEqbvEup/wDX1LWelu1fgOJwFSpiJOEb3bP8882mo42r&#10;fu/zZV2U9YiaupZ/3quw2X+zXs4PhiviGtLI8KdZLYzY7Vm/hqVNNZ62EtvlqVIf7q1+h4Lgujp7&#10;VXOSWIa2M2HTdle0/s32ywaxrH+0kX/s1eXJD/er139n6JYdW1UL3SL/ANmr7ZcOYfL6Pt6cbNH6&#10;J4c13LibDJ+f5M92X7lKOpoTp+FA+6a823Q/vRfCfJP7SP8AyUcf9ei/+hPXlder/tIrn4jL/wBe&#10;i/8AoTV5WUxX88cRU28xq2P4X43ds/xX+IZTXRafijFfKOjdWkrnwvMQ+TTPJarFFcssHTe6sUpE&#10;PkNR5JqailHBUgciLyqkC0tFdUKEY/CTe4V77+yz/wAfer/WP/0CvBdle8/ss/8AH3q/1j/lX3HC&#10;8OXM6fzP03w6/wCSgpfM+jHbivyE/be8Pfa/2tPEeoTL+5WC3Rf97bX697flr8vP21tHnvv2gdaa&#10;NfkaCD/0Gv7U8NKns85k/wC4/wBD+qeJ8R7DBPW1z5yD4FFb0XhXPMkmytKLw/aRbPl31/UMsVBP&#10;3T8NljKa2dzkPLd6MEV3SafCq7VjWq9xottcDDLs/wBys/ra6mCx0L2POPEuqNpmnSyKu9vurXi9&#10;1M9xPLJI252+9X0zeeD/ADlfayun9x64PxV8L47keYsa2cv99PuNXvZfj8PSep9plGZ4Ol7l7Nnj&#10;WOead/BWvqnhbUdIbEsLbP7y1kYr7WlXhVXNE+6jOFRc0HcZSn71JS963buij0f9nX/kvHgL/sKw&#10;f+hV/QTH/qk/3a/n2/Z1/wCS8eAv+wrB/wChV/QSn+qT/cr+NfGf/kZ4b/A/zPoMt/hs8J/acO2P&#10;Rm/6av8A+g145ZvXr/7ULYh0f/rq/wD6DXjFg/8AFX8y5djvY5s4+h/HHipG+ez9Ead+nnRbq5TU&#10;odkjN/ersF+eKuf1K2+V1/iWv6NwNfnpxkfkOEnys4XxBZZVZtv+9Xn+vaVvj8+Nf96vWrqBZlZW&#10;rjdRsGtJHVl+WvtMHiPZtH3+X4tx2PMfL2Vkaxoq3m+SLb5tdvrGht/rLf8A4ElYDQEP8y7Hr6+l&#10;iL+8fdYbFWSnE4G5glt5drq1fZ3/AATQTHibx1/17Wf/AKFLXzNf6bBdf6xa+rv+Cd2mwWPiXxi8&#10;atultrXP/fUv/wAVXy3HVf2mQ1V6fmfofDWKVbMKaR9zn5a81+O//Iiz/wC+v/oYr0pvuGvOvjXC&#10;s3g+VG/vL/6HX8t5f/vdNn6jxY7ZLi/8DPlqPoadWo+lryEbrVZ7CVP9uv26NS6R/ntKfvS9Si8M&#10;b/eWqE2m7G+X7larwsn3lpo5rpjU5dS4VnDY4nUtBjuW+Vdj1xuu+G/v+Yuxv71exTW0U331rMvN&#10;E85X3L5yV62Hx3s2j6DCZlKk1c+b9d8IfxMv/Akri7/TXsH/AHy/7rV9Naj4VDnbGP8AgLVwmveB&#10;TIrr5G3/AGHr7bCZvF2jJ2P0XL8+hK0ajsj5/wBa8N2muxfvl/e/wyp96vMdd8IXmjStuVpYP+eq&#10;rX0hqfga4tXfYjVzF/o0ifu5ot6/3K+4wWa+z2ldH6dl2exirKV4nzwyFTSfxV6Xrfw5iuXaSyZY&#10;v9h658/DjU8YTbn/AHq+pnmNKrRk/J/kfd0cww9VJqVmfu5+zP8A8m8fDMf3fDOmD/yVir0qbiFv&#10;pXnX7Ots1p8Bfhvbsfmi8Oacv/kqlehz/wCpf6V/mritcVN/3n+bP0DmTo8yd9P0PgLxx4ft5fHH&#10;iOcqzu+ozt/5FesqHR7ZG/1e+u/8WwR/8JTrTbfvX0//AKHWX5Kp/DX7zgMRL6pTS7H+fed42osx&#10;xCf88vzOfSxjT7sa/wDfNO+xt/zyre2U7ZXa676nzzxUzn/sbf8APKh9N3/8sP8Ax2ug2UUvby6E&#10;vFzOafQo2+9bUz/hHIf+feuooo+sTRr9dqLY5f8A4RuP/n2/8epf+EWj3L+4Wuno/jrGtiJunJLs&#10;zpwuNquvBea/M+xvASeX4L0RP7tpGP8Ax2uF/acs1v8A4WXkDfLvmg/9DrvPAn/InaR/16x/+giu&#10;T/aAt/tPgGeL/ppF/wChivw/Cy5cfGV7Wl+p/deZVOTh+U/+nS/I+Kf+EXtk/ibin/8ACMWh/vV2&#10;T+Hn2/dah9Bf5Pkav3n69t7/AEP4VnmLb0lY4/8A4Ri0/wBqopvDMD/dbZXZ/wBgv/db/vmmPoMq&#10;f3v++a0+u/3yI5g7/Gef3ngxZv4lf/frn7z4eOvzKtetPo8v+Vpv9kzV008xcNU7npUs4qU/tXPC&#10;rzwXdrvXbvX/AHa5rUfA+N7eQyN/eSvpV9NkP3oleqkmgI/3rZa9alnrhue1Q4kqU9z5XufCU6fd&#10;/wDH1rnNY+HMWov+/tPn/vpX19N4Os5m+azrOuPh5ZSH/UbGr16XE/L1sfSYbjH2TvF2PlfwB8Kb&#10;S28e+GpTbTfJqdq/3v8ApqlfuXatvhjb2r85fDfw6tLbxJpUqr863kT/APj6V+jFl/x7x/7tfini&#10;Nmf9qYujVve0X+h+88DZ285p1JN35bfjctH7lfL3x7dv+E2ZQ2P3S19PP9xq+Xvj/KqeOG3Nj90t&#10;fEcOK+OXocnior5DL/EjzlRtXFM37fm3VUm1HZ8q1Slmab7zV+wU6d0fxlGjcu3Gpfwxms95mf7z&#10;Uz5qz9R1WOxX++9dsKWtkelSw7exbubmK3Xc3yVzOp63JOWWM7Fqnd6hLdtuZvlrMvL+O0jZpf8A&#10;vivWo4Z31Pfw2CaauPmuVhR5X+SvevC9xFefsi+MpYvuLo+rbf8Av1LXyrf6rJfM+5vl/hr60+B3&#10;hyTxf+zJqugxyrDLqlrf2Syv/A0qun/s9fgHjyo4Hh3DYibslWg2+yvqfv3hvhFHM5X/AJTxL/gk&#10;6c/Ajxkwb5/7cl/9ERV6L+3H8M/C2i/s3fFbxPaaJaQ6/qFtb/adQVf3sn+l2/8AFXRfsifs33f7&#10;Mfw41/QbvVoNZa+vpb1ZbddqKuxF/wDZa7z9oP4XTfGf4L+JPBVteR6fPq8MUS3Uq7kTbLE//slf&#10;5/ZnxHhv9cVj8NV/cOcOZ62aTV/kj+pI037LlavoeSfsYw3N5+w1o8VneR6ddS6ZfpBdzPsS3bfK&#10;quzf3V+9Xjng/wDZb+Kfwl+CHiXVfDfxogt4dOSfVYLbR4VltZWRGaXzXZfvfe/8cr6p+CvwMT4b&#10;/s+2vw01m8XU4fsdxZzz267fMSXfu2/99V84yfsFfFDw1Y6h4S8H/GWTTfh7fs6z6ZdRbpTE/wAr&#10;r/3xX0uU59gY47Hr63GnCdVz96HMpRV9L9H2XW5lVp1OSKUdeh4/qvx51r48/ADwVq/iMq2s6TqW&#10;oaXc3X3En2rbur/98uq/8BrzX/hIbDZn7XD/AN9V69+2t8INK/Z0+EHwq8HeHJZPINxqVxdXDffu&#10;Jdtv87V8ZeYQH54r/VvwWw+DzDhGjiMGrUpSk49nq9V5H5LnmU+2x0p1Za6H7lfsFXUV3+zN4akg&#10;dXiM97hk/wCvqWvoqvlj/gmef+MQvCP/AF8X3/pXLX1PX868RR5M5xce1Sf/AKUz7HCU/ZUYwvey&#10;H0UUV88dYUUUUAFFFFABRRSZoAWiikzQAtFJmjNAC0UmaWgAooooAKKKKACiiigAoopG6UANkrxH&#10;xsmzxPdf8Ar25ujV4v47/wCRluP+A1+JeK3/ACJ4+pw4xXpFezf90lbTr9ptMViWX+oWtWxm/hav&#10;4qq7tn0WWVuRRMG/sN7My/ernrmwWVv7r13t/Z7/AN5Gv+9WFeab5z/L8ldtCvyo/QMNirI5Gawk&#10;X3qB42+7trpZrZofvVFsWvTWIuj2o4q6MGK2kb5dtdT4C05ovFmmys33Wb/0Fqp4Fbfgof8AFT6f&#10;/vf+y19BkFa+a4f/ABI8/Mqzlhpo9yT7op5FMj+8Kkev77p/Cj8hteRV1B8Wkh/2a+d7XXWhkK7t&#10;9fQWr/8AHjN/umvlVLpo53Za/nvxapKpToX7s+UzvMp4CVPkdr3PQrbX2cfe5q7/AG1hPvf+O15/&#10;b6hu/iq8l/Kif36/l+pg0nddycFxNUtdu56j4L1H7Vruzd/C1ek14t8Mr5pvEwRv+ebV7TX9h+Fc&#10;OTI0v7zPpMPi3jKftGOP+rNfJXxT/wCR+1X/AHk/9ASvrOTpXyT8WLqJfHuqFmUfMv8A6AldviSm&#10;8rjb+ZHwXHEoxy+PM7anL87van5PpVX+0Ic/6xcetJ/atsn/AC0Wv5hdOT6H4B7ekr+/1LeT6UZP&#10;pVL+2Lb/AJ605NTt2+660vZzXQX1il/OW+fSjmokulf7rLT/ADwf4qlxfU3U6e6kOWdk+61TQ33z&#10;bWqvRjFQ4XNoVZxejuasM1WN++sWF3RqvwTqwrmlTsz26OKTVmXq9Y+Av+t1L/tn/KvIkmr1z4Bf&#10;67U/+2f8q/RPD9Wz2l8z7fhqalmELeZ7T/F+FPpn8X4U+v7EP2ZBWB4v/wCQFc/7tb9YPi7/AJAl&#10;x/u185xF/wAirE/4H+RaPL0qK8m2R1KlZ98+W21/nXa8n6syxM+SmZ9zJsi3Vj53jdV3UZvm21gX&#10;9/s+Va9elT5lofmmY4mEXeQmo3ePlrHR1dqivLyq9s+2WvYhS5YXPzLF4/2tXlNNE3tV+3075f3l&#10;N0qHe26t6zhV5fmrhq1XHY+my7ARr2v1IbPR1fb+7rTj8Nq6f6vNbFnbbF3MPnq6PkFeNPFzu7H6&#10;jhMhw9knG5T8KeHo4PENhJt+7JivdE42V5T4e/5Ddn/vV6tH94V/WnhHUc8rq3/mPcoYWlhYctNW&#10;JqxvFP8AyL2of9cW/wDQa2axvFX/ACANR/64v/Kv3Our05ryZOK/gT9H+TPg+5T/AEqX/fam7KsX&#10;Kf6VL/vtUWyv5xxFG1aXqz/PLG/7zU9X+bGFaNlGKK5nTszgQbMVd0P/AJDen/8AXxF/6HVKr2i/&#10;8hzT/wDr4i/9DrpwtO9eHqj1Ms/3yn6r80fdmk/8gy2/3avVR0f/AJB1t/u1er+j6Xwr0R/oThv4&#10;UfRfkh9VNR/49Zf9xqt1V1D/AI9Zv9w1uaVf4cvR/kz4q8Rxquv6gNv/AC3aqCJuNaevLu8Q6gf+&#10;m7VEibFrgweAjWk5M/zezeVsbV9X+bIobfb96pQnTbTqsQw/36+7wWA5rQj0PAlMbDb7vvVaCqoo&#10;zsWqV3qP8MdfcYfBRpKyMleb0Jbm5WFW3NXq/wCzvd/atX1j5cbVi/8AZ68Td9++vZP2aP8AkK61&#10;/uxf+z1z55T5cBNn6x4cUUuJMM15/kz6Ej6U1+jU5eBSP0r8je5/eHQ+TP2kP+Sin/r0X/0Nq8rr&#10;1P8AaQ/5KMP+vRf/AEJq8sr8D4g/5GFU/hXjf/kf4r/EFFFFfNpXR8MGyjZRRWXInuAbKNlFFUqa&#10;torgGMUb8U9IWetC203f81e7l2TYrMJKFONiJTUNWZ6I3y/LXvP7LibLnVt3rH/KvKE01UT7vyV7&#10;T+zlbrDc6pt9Y/5V+qZXwhisrrxxdXZH6R4dV1PiKil5nvHfPrX5t/tf/wDJb9V/65Rf+g1+kTcL&#10;X56/tV6Ct/8AGjUpWk2b4Iq/d+Apqnmzb25Wf0tx5UjDL4838x8/fNtpyIzv8v366uHw9boP4nb/&#10;AG60IdMWH/VxLX9ESxsVsfzrPHUop2OQh0q6l+7GaH0e6T/li1d5Dpty/wB2Fqm/sa6/54tXK8fZ&#10;nA8xszzV7GZfvRtUTWzlNrKNv+7Xpn9iXH/PFqhm8OSMvzW9arMFszeGaqOl7HkV94atrs/MmyuP&#10;1f4T2V2HZI13f7Fe9zeEFf8A5YyJVOfwbtXqyf7y16dDOZUnaErHvYbiKVCyjM+V9X+ENxab3t5P&#10;l/utXI3vhDVLA5Ns7p/eVa+xLnwvMi/cV6yL3wgJ/wDWWn/Alr6fD8SSg1zu59jhOL2mva+8jwf9&#10;nvT7yL45eB3NtJ8mqwfeT/ar+gKD7g+lfkp8I/CMVt8UPDUnkSLsvomr9a4ukf0r+bPFTHxx+Pw8&#10;49I/qfrXDWZwzOnOVNWSPAv2pf8Aj30j/rq//oNeHWE3yV7d+1R/qNG/66v/AOg14TYPX8mV8R7D&#10;PfWx/L/igr55L/CjprOaq+qw/vfMos3rQmT7TBtr+mMlxXtaET8NvyTOMv7bynrMvLSO7g2stdNc&#10;w71dW+9WRNB5TbWr7ujU0Pew9flOEv8ASpLVyu35a5/UdIjuunyNXqTwLMNrrvrFvvDqu26Bvmr2&#10;qOL5dD6bDY+zPKbzRLm3f7vmr/sV9Q/sA28kHifxZ5i7f9Ggx/309eL3emzWm7dH/wACr6H/AGKx&#10;s8R+JBtx+4g/9CevG4txPtcnqR9D9X4MxvtM3pR9T66f7v4V578aP+RQm/3l/wDQq9Df7leefGj/&#10;AJFCb/eX/wBCFfz5l+mKpo/eeLv+RFjP8DPnpPuU7FNT7lOr9kjsj/OSp8T9RmxX+8tV5dPifodl&#10;W6TjNPXoQpOOxkTabKn3fnqu8LJ95Wre2CkZFNbqs1udMcS+pzrorr81VJtNimTbt+Suoezif+Go&#10;f7NirSOIszqjira3scLeeD4Ln/lmtcprHw0gud+xVr2B9Lw3ytUE2mSY/vrXo0syrU2rSseth86q&#10;0npM+bNX+ETK+6OP/viufk+FN3I3CMP+A19UTab/AHo6h/siLr5Ve3/rDWjTkm76NH2GD4srwnFS&#10;d9j63+CVubD4ReCrd/vRaNZxt/wGBBXbz/6mT6Gub+HS+X4I0Zf7tpEv/jorop/9S30r+XsRf28n&#10;/ef5n9w4KftMBTn3gn+B8Y+Lx/xVWsf9f0//AKHWTXVeJrGN/EWr+95L/wChVlf2bFX7Pgq0Vh4L&#10;yP8APLPqyWaYhP8Anl+ZlUVrf2ZH/tU5NOiSu91l0PA9vEyArelSpZzP91a10iRP4aV5VQVyzxUY&#10;K8nYz9t2M9NKb+JqmTTo0+81R3OqrCv3qyrnXv4Fr4LNeNsuy26qT1N4Qq1Tb22kK/w1Cl5Zh/4a&#10;5W41WRt25qqm5fr/ALVfj2N8Xk6qo0YaN2PXweBm68ObuvzR93eBTu8KaOf+nWP/ANBFcr8eX2eB&#10;rhv+mkX/AKGtdL8Pj/xROhn+9aRf+gCuT/aDm8n4f3Df9NIv/Q1r6P65+5+t7XVz+8c3hy8PVYf9&#10;O/8A21Hzd9vb+9S/bm9azPt6/wByj7ctePHimTemIP4AnQ1NX7c1H25qzPty0fa4/wC9XX/rRNrS&#10;uZewNb+0moOo7qyfti01r4dlqHxfUp/8vrh7A1ftn/TJaPt//TJKx2v2qL7W1clTjqtHapc09gbv&#10;2z/ZSmfbQOsa1gPcs38VIbhlHXNeZPxDxEHpI19hodXo9+39r2Xyr/r0/wDQq+zdPO60j/3Vr4S0&#10;S5b+29P/AOviL/0KvuvSjmxi/wB1a9fK8+q51ByqO9j+qPCGnyYfEf4kXa+Rv2jx/wAXCb/rgtfX&#10;NfI37R//ACUJ/wDrgn/s9fpfDFlmCv2PrfE5J5C2/wCZHltVbjUYLT7zVX1LV47BHVW3y1ys121z&#10;IzNX7nRwzqLmex/JtHCOb5nsa194gkl3LD8iVjPMztuZqjIzTZ5ljjLNXr06MYaI9ilRimoxKGqa&#10;otlHt+/LXL3V5JdybpGovrv7XO7VXK5r3qFFJJs+oo0VTiJ/s17F8Nf2ktQ+GXhOHQ4NGtLyKF3l&#10;82Wdlf5m3V46n3qzdfvPsdptjbY7fd+avneI+Fct4vwv9m5jDmg9T6TKsfiMDiFUw0rM9/1L9vPV&#10;d8sUfhOxdX+Vn+0y/wDxFRf8N+a4i/8AIp6f/wB/5f8A4ivlh3YnNR9a+D/4gJwGkn9Sufoi4pzR&#10;q7q6n1X/AMN/64ifN4T0/wD3/Pl/+IrhdV/4Kma/Z38sVt4J0t4lbbve8l/+Ir528W6iunaPcSbv&#10;nZdqV4t5hkfc38Ve/gPo98A1k5TwXy7n1OUZzmFWn7SrUue6/tMftYar+0tZ+HINR8PWmiJozTvF&#10;9nneXf5uzf8Ae/65JXg4+61Pcnvt/wC+ajr+iOG+G8t4Xy2GWZTDkox2XY7atWVafPJ3bP2w/wCC&#10;Z5/4xC8I/wDXxf8A/pZLX1RXyt/wTO/5NC8Jf9fF/wD+lktfVHev4G4mX/C3jP8Ar5P/ANKZ9VR/&#10;hRJKKKK+aNgoqN22IzV8SftIf8FSPh18HjfaT4TDeOvFMG6J0sjstLdlLq3myf7LL90f3qAPt+iv&#10;jT4cf8FPPg3q/gfRbzxT4rtdK8Ry26vf2MMUrJBL/cXj5q6f/h5f+z1/0PUX/fh6APqHc1c5qfj3&#10;w5olyLTVNf0zTrv/AJ43V5FE/wD3yzV4Ha/8FIfgBf3MUEHjiJ5pWVFXyH+Zq2Pip4N0DW/F891q&#10;Gh6bf3XlKrTXNpE7/wDjy12YTDPE1VFOx6GCwjxdXkTsevf8LS8G/wDQ3aHj/sIw/wDxVH/C0vBv&#10;/Q3aF/4MYv8A4qvnD/hWnhD/AKFXRP8AwXRf/EUf8K18If8AQqaJ/wCC6L/4mvY/sWX8x7y4fk/t&#10;2Po//haXg3/obtC/8GMX/wAVSf8AC0vBn/Q3aF/4MYv/AIqvnH/hWvhD/oVNE/8ABdF/8TR/wrTw&#10;h/0Kuif+C6L/AOIo/sWf8xX+r0l/y8Po7/hafgv/AKG7Qv8AwYxf/FU6y+I/hfULuGzs/Euj3N1K&#10;2yKGG/id5G/uqqtk183/APCtPCe3/kV9E/8ABdF/8RXIeKfBmhaJ8QfhXPp2i6fYXP8AwlVmgltb&#10;VIm2/wC8q1jWyl0YObd7HLickdCm5upsfcofcakqNOMVLXgX1PmbWCiiimAUUUUAFFFFADJOleLe&#10;Of8AkY7r/gFe0noa8W8c/wDIx3f/AAGvw/xW/wCRRFf3jhxv8FsrWD/ulq1G7I1Y9vceUf8AZrVR&#10;1dN1fxnUhZs6MJW5oryNiGYSpVe5sfN+ZfvVSSZkf5WrQhvFf5W+9XI04u6Pr8LirqxkzQN91lql&#10;Npqv9379dQ8SS/fXfWfc2DQ/NHW8K72Z7lPEXOXmhaF9rVqeD/8AkaNP/wB9v/QWqSa287/fqXwj&#10;Zyw+J7Jm+5vb/wBBavsuHKnNmmHX95HViavNhpLyPaU6/hUnpTE6fhTmOFr/AEHpr3F8j8wSv95n&#10;66+zTZ2/2TXx3Y6ml2HdW/ir6+8QHOkz/wDXM18M6Tc+TqE0Q+7ur8Q8TqHNSpP1/Q/HePMb9Wq0&#10;Yd7/AKHdpJkfK34VKl/Iife+Ws+2m8wVZ3/JX80uCT1PkaGJfxJ20PQ/hDetJ4uVf+mDf+h17+Pv&#10;V86/BuQf8Jkn/XBv/Q6+i1r+sPDVJZIrfzM/ZeHKjq4JNu4rfdP0r4h+NRz8Ttb/AN9f/RSV9vN9&#10;0/SviH40j/i5uuf9dV/9FJXZ4g/8iuP+JHw3ic2sphb+ZHE0UHrRX849WfyQ2wooootcSbWoL8n3&#10;WarCX0ydJDVeik4J7nQsRVW0rGnBrs6D5trVaTxDH/ErJWFRWXsoM9GnmuKh1ujrIdQhm+7J81WU&#10;PH+3XFVai1S5hOFk3r/tVzTw9/hPcw+eR/5enYpMyV7J+zo7PLqhPby/5V86J4gkVcNHXvH7MGqt&#10;fXOqhk28x/yr7zgag4ZzTkz9R4KzWlic1hCJ9EqelPpo4FOr+sT+lgrB8Xf8gS4/3a3qwfFv/IDu&#10;P92vmuI1fKsR/gf5DW55e/yLWFeXOWdq0r+XZGVWuX1i82f7q1/nrSp80n6/qfPZxjVRpNPoZus6&#10;l5Sbv4q5ea/Zvmpms6qdzyNwtclc6vJcfd+5X2GFwbcVY/m7PeII+3aOim1CNG+Zqhh1aGZ9qt83&#10;+1XMbWm+ZqdtZDu3V7iy6SgfASz6Tn5Homm6qLf71dbo2oxSy141Z61LD8sjbq7Lw3qqvcJtavn8&#10;ZgXGDbP0/h3iWE60KbPZYX3xbq0dPVXL7qw9Km82Ba2dPk2yc18FVVuZH9U5bWVXkk+pu6Qi/wBp&#10;wHb/ABV6HH0rzzSP+QjB/vV6HH0r+u/Bv/kU1f8AEdmPSVRWH1j+KB/xIr7/AK4t/KtisnxL/wAg&#10;O9/65N/Kv6DaUk4s+fxn+7VPR/kz4aubNkuJf99qrujJWxcp/pEv++1M2rX5xiMip1pylF2Z/nRj&#10;Kn+01PV/mzIxSYrW+zRv/DUL2avXi1eH8RT1jqcntE9zPq5oqZ1qw/67xf8AodRvYMn3as6LbN/b&#10;Wn7l/wCW8X/odedRwFelXjzQ6ns5XJPGUrd1+aPuTR+NNtv9yrq/eqnpAI02D/cq4v3q/b6XwJWt&#10;of6G4f8Agx9F+SJKqX3/AB5z/wC6at1V1D/jzn/3DWt7DrK9OXo/yZ8Ya+P+Kjv/APr6lqKjXJt3&#10;iLUP+u7Ub/lrryurCUZJdz/N/PFbH1fV/mya3Tf81WqitvkiqK/m8mH/AGmr9XwFJRpRa6nznK5u&#10;yK9/eb22r9yqNLvzVG8uyn7tfvV9BTj0PTpUl8KH3F/s3Kv3q9k/ZcuGuNV1zd2WL/2evApplh3t&#10;I2xa9x/ZKvIbvV9f8t9+xbf/ANq15HEFLly2o/Q/WPD6hy5/h5ef6H043T8KU03rj8aUnivxR3R/&#10;bvmfKX7R8bP8Qlb/AKc1/wDQmryh0xXsn7QXzePsf9Oqf+hNXmD2yvX5tneRPEYiVaG7P4P43qr/&#10;AFgxV/5jK2UytJrHNM+xV8bPI8StLXPhfaRKFP8ALzV9LBf4qmWzVa7aPDVerH3lYTrJbGfFbM9W&#10;E06tCG2/75q9Ha7F+7/wKv0TKODI1Lc6ucs8RZFS2sNiU+5u47JNq7ajv7xYUdVb/gVefeK/Fa2M&#10;T7X+b+/X9BcPcMUMLTiow1OnCYStjJpI6SbxVGku3zVr3r9lfVE1WTWirK+xo+n/AAKvhC98Yzvc&#10;O25f+B19bfsB6rLqS+LvMZX2PB93/gdfScVZZ9VymdW1tj944CyN4XOqVV9mfX79K+Kf2htFgvPi&#10;jeSybv8AVJX2sT96vkn432cc3xBvGf8AuJX5vwpU9njXL+6z9P8AFCq6WUwkv5zx6LR7WEjMdXUt&#10;lT7sS/8AfNbgtI0I+XtUiW392Kv1t4m+p/IEsa5JNmIltK/3Fp6Wc/8AdroEsJH/AIanj0tv4qwl&#10;iDllizm/7Pm/u1J/Zkm35mWukTS1/vVL9ggT71c0sYlu7GH12xy/9lN/eWmPo+9P4X/4DXV7IE+6&#10;tG6P+7XJPNqdN/EH16ojiZvDyt96NX/4DVKfwlA4/wBQ3/AK9DIgf/llTHhtnH+rrWGdwumpnVTz&#10;KpCSaOX8AeFYYfGeiSeXJ8lyrV982zfuo/pXyH4TtoE8SaZtX5vPWvry1/49ofpX53xTili68ZJ3&#10;sf1Z4R4qWKwVdy6M8B/ap/49tG/66t/6DXgls+x0r3r9qj/j20b/AK6v/wCg14BDX8zZ1W9lnDl2&#10;sfmPicr57L/CjoLZ61beXzErEtX+VWrUtm2tX9A8L47mjF90fhlaNhmpWnzeYtZNzEtwu2ulPzIa&#10;y7uzKNuVflr9co1dLjo1baHMzW7W7/NUPy10Bj3/AHlqrNYK4+X79epGroerCsnuZLorq25a9u/Z&#10;ViWPXdc2rt/dw/8As9eOPprbX217R+y9C0Ovazu/iji/9CevnuIal8umvQ/T+AJqWfUbH0u/3a85&#10;+Nj7PB8rf7S/+hivRHrzr44j/ijZv95f/QhX45hpOFaM10P6s4uV8jxn+BnzvDcq9S76oJTkdk/i&#10;r9Ao5pJfxD/OqpC7fqaBoqklwy1Klwv92vYp4+hPrY5uSxY/Cimecr0u+utVIS1TuS1YdSfhTd9G&#10;+m5wXUWvQXj0peajMymmfaFrF4mktHIdmyXZSBMmk+0JTftCjrWc8VS5GlK52YZNVoX7r80fVHgL&#10;jwhpH+zbr/6DXQTJst5PpXP+APm8HaQ3/Tuv/oNdFPzbyf7hr8hxEv30n6s/0sy1Xy2iv7i/I+Of&#10;E+qL/wAJPq6K3/L5L/6FVJL+sTxfJs8Xa2P+n6f/ANDqol4y/wAVfJUPEOrSrSoT2i7H+f2f4T/h&#10;TxD/AL8vzOrS530Pc/LWRZ3+6p5Zd6cV+kUOJniqHPDc+WlRSdmTXGoqlY93qrfw0XSfLWZN89fj&#10;XE3E+ZLmpwdlqehQowepFNeSTS7fvtVqDRZp9rSPsrP2bGrQs9bktvlk+da/nLHYnE15uVSV2fVY&#10;BYVO2I2NC20SGE/N87VdjtYfMXMa49KittSjuV+Vqt5XeoWvEoOo8RC/dfmfouCpYXmg6O10fX/g&#10;dF/4RDSf+vWP/wBBrif2jf8Aknc//XSP/wBDFdt4E+bwjpH/AF7R/wDoNcT+0d/yTuf/AK6R/wDo&#10;Yr+zav8AyKr/AN1fkf0znX/Ijq/9e/0PlHfRvplFfgvtmm7d2fwPLcfvo30yin7abIH76ZvoorCV&#10;RvVgFG+mM1QO/FcNXFqC1KSuTeZULzNt96Z1/wBur9hpElycy/IteBWzCT62PSw+DqVpJQF0KZv7&#10;b0zC/wDL1F/6FX3xpn/HlB/urXxDofh+JdasG3NxcRf+hV9wacu20iH+ytftfh3iHXpVbu9rfqf0&#10;74YYSphcNXU+rX6ls9K+Kv2q9Yay+IjwR/e+zR/P+Nfap6V8Nftbf8lWf/r1ir+luEEpZnFPzPp/&#10;EKKlk7v/ADI8aeVn+Zm+amUoHyZpK/oeKS0R/LStsgrF8R3flW/kr95q2q5XxHGyXHmN91lropR5&#10;po7sJFSqXZjdacTikFJXun0DV3YP9uuN128+13z/AN1a6+ZN8T7f7tcHOjJK27+9XfhI80mz2cBF&#10;XbYykpQcUjfdO2vYtc9yN5TUWebfEjWFluorKL7sf3q4OtbxCZBqdyZG3N5lZJr7jA0oxorlP0/C&#10;U406MVEKKKK7ZqyOvqfth/wTO/5NC8Jf9fF//wClk1fVB+9Xyv8A8Ezv+TQvCX/Xxf8A/pZNX1Qf&#10;vV/mvxL/AMjvGf8AXyf/AKUz7Ch/CiPooor5s2IpI0ljZWXcrfer5Y/aL/4J0fCn4/LcagdM/wCE&#10;W8TSrzq2jqsQdvl+aWL7r/dr6sprLuFAHyz8Pv8Agnh8FfD3gvRdJ8ReANC17W7W2SO71N4nVriT&#10;5vn27q6f/hgT9nr/AKJN4f8A+/T/APxVe/Im2n0AfP8Ab/sJfACwuorm3+FmhQ3ETebG6RP8rL/w&#10;KmfFDWIbXxVNE27eqLXvsnSvlv4063Y2Xju6iub62tpfKX5JpVSvosjSlibM+t4agqmNs+xB/wAJ&#10;JBj7jUf8JHB/dauNPiPSCP8AkK2X/gUtH/CSaR/0FbL/AMClr9G9hS6H6ssJRSOy/wCEjg/utR/w&#10;kcH91q43/hJNI/6Ctl/4FLTf+Ek0j/oK2X/gUtJ0aSH9VoHaf8JJb/3ZK5HxhrMF948+FKpuz/wl&#10;tnUP/CSaR/0FbL/wKWuf1DV9PvfiV8KYbW+trmY+KrNmSKdXavLzKnTWGk0eJnGHpQwc5I/QFORU&#10;lMBp1flh+Ki0UUUDCiiigAooooAYfuV4t44P/FS3X0SvaT9yvA/iDctF4tutvolfiPipFyyiNv5j&#10;zcwqqlQbZWqWG5aH/brJTUdn3lqwt5G38W1q/kGVJ9Tw6OKS99G3FeRy9G21YQq9c+J43b71WEuW&#10;RvlauaVE9qjmKWrOgiumiO35nq2l4r/xVzial/eWpUvI/vVySoHu0s0ikbc1ik3zLVjw/ZSw61as&#10;33FaseG/VfuyVteHr5pdWgX5fvV9Hw0pLN8Nf+ZHsf2jGpRcF1PTh0p3eiPpSE8iv9F4fAvkfOy0&#10;1MzxAP8AiWTj/pma+EdOtmfUXZl+RXavvPV136dL/umvjeaz8mZtq7Pmr8P8Ta/LCjH1/Q/GfELB&#10;e3dCp2f+QyB/Jdf7taCOrpuWssrhgKns3/hr+c5RvqfnGHq8jcPU9I+DIz4xX/rg3/odfRsf3hXz&#10;n8F/+RzT/r3b/wBDr6MSv6q8NlbJF/iZ++8LK2XpgXyhavin4zwr/wALP17/AH4//RS19qn7jV8W&#10;fGf/AJKZrf8Avx/+ilr1+NoRnl8eZX1PhvFJ2yeP+JHD+VzTvJSnDrRX4SqFLX3ep/JDlsN8lKPJ&#10;X1p1FH1ek/si5iPyl9aTyqloqXhaT6WDmIvKpnk1YoqHg6b2GpFfY3pTdnvVqjFc7wKew+Yq4+Wv&#10;f/2UVxfa0P7vl/8As1eEbPlave/2Vf8Aj/1n6x/+zV9rwfg/Z5tTl6n6h4cz/wCF6mvU+kvSnU2n&#10;DpX9Hn9oC1geLv8AkCz/AO7W83Suc8bvs8PXLf7FfNcSf8inEL+6yW7Js8a1W52f+y1wPiHV1y8a&#10;/wDAq2fEOq+TH8rfNXl+tak087Rr/wACr+GsvwPtap+AcZcQxoRlTjuV9Vv/ALZLtX7q1VSHYtEa&#10;bFqWv0/A4FU6aTP5rxeKliqrnIZRT6K9X2MUjhvYidN1WNNvG0ufzf4P4qZRXJVwFKunzdTpw+Kq&#10;YaoqlJ2aPWvCfjy0eJI5G2Gu4stagnkzHIua+agmxty/KavW2u6hZ/6u5avz/HcLScpSp9T99yPx&#10;RqYOEKOKhtY+o/DmoibXLaMSLndzXq8bbmFfGnw08R6ncePdGiluWeN5vmr7Kg4UZ/iFf0P4YZbU&#10;yzLqtKf8x+58PcSU+JcNLFU1ZJsnrJ8R/wDIFvP+uTfyrWrJ8R/8gW8/65N/Kv2yCTlZnu43/dqn&#10;o/yZ8ZXNt/pEv++1V3Rq0Jv9e/8AvUzZXdLK6VXZ2P8ANrHVP9pqer/NlDy6StAov92onhVq86pl&#10;MoaRdziU7lSrejf8hax/67p/6FUbW7CrOjwt/a1jj/nun/oVeb9Tq05o9bK3fGUvVfmj7O03/kHQ&#10;f7i1dSqmm/8AHjB/urVtK9Rq2h/pDh/4UPRfkh9U9S/48Z/9yrlVNQ5s7j/cNRLYqt/Dl6P8mfDu&#10;tXOzxPqS/wDT09W7d961k+JH2eKNT/6+nqfTbmvhuGM6UMZPD1tuZn+dGeUv9sqy83+bN6L5bc1v&#10;W3w3vdYt4blLpUiZd2GWuetn3ptrz7xv+3rF8Hbu+0u++GXiO/stL2o2qxfJbv8A7e5kr77jfOc9&#10;y/AYaXD1uaUutv1P0Lwv4dy3iHG16OYq6UdD2WX4Qaht+W+h5/2KoP8AA7UxuP8AaMT/AFSuB+CH&#10;7d0Xxw8aaNodj8N/EGlWWpu+3WLg77eLarN8z7P9nbSfE/8A4KC+F/A/i3UtA8P+GdX8ey6WduoX&#10;ejKWit2+b5N2z/x7/er8D/168TY4r6qopzWunK9Nd7PT5n9Qf8Qw4WT5uXTYT4q/DXUvBulR6hca&#10;hDcQSXCW6xRJ8/8AF/8AE16P+xPtXWvFP/XOD/2evNPil8dfD/xs+AmleKvCU8j2UurJaSxSrtlg&#10;l8p3dW/8d/77rrf2ALmW51nxh5sm/wDdWrfN/vS1/U/DeZZpnPBM8Xm6tW5rPS3U+Ew+RYTJ+K6e&#10;HwatCP8AkfaR5FO7U0dvxp3avkV0P3PofMH7QP8AyP5/69U/9CavNK9K/aA/5H8/9ei/+hNXmteP&#10;iL+00P4H46/5KDFf4hRThETUsMP8VWNlezQyv20FOTsfncpWIEts1KIgP4aeke6p/ls4tzffr6vA&#10;ZOqjS5DPmbIt6Wy7m/75rNvNSYfebZ/sLSXM287mrAvLndvkf+Gv0vB4CnTiopWO+hQU9zM8T+JP&#10;s0T/ADbX/wDQa8P8V+J2d3Zm/wB2uz8ZX/2hZX3fefbXkHil/wDTF/3a/UsnwUI2Z+u5Bl9ONpMz&#10;bu7kuG3Mzb6+4/8AgmiS0fjnd/z0tv8A2evhR6+6f+CZf+r8d/8AXW2/9AavM8Q0o5BUS7r8z9p4&#10;ajy5hC3mfc718xfFuKCTxteb/v7Fr6devlr4v/8AI83n+6tfzJlFf6vWU/Iw8Xf+RHD/ABnLqkKd&#10;lpzSxVTJyaM19U83qvY/ixrRFr7Qq037War4pK5p5hiJbOwrXJmnJpnmUyjfXDUxEnrKZSiFGKi+&#10;0JUT3P8AdryauPoQ+J3NuS5aozVLzmpu9smuGWbwjsrj9mdL4Sf/AIqXTP8ArulfX1v/AMeyf7lf&#10;Gng92/4SjSf+u6V9kW//AB6p/uVlLFrErmSsf1r4OR5cDif8R4J+1T/x7aN/11f/ANBr58j619A/&#10;tU/6jRv+ur/+g18/JX4LxNK2aSfofnviYr57L/CjWtH+WtK2f5KxLR9rVpwvsav03hjHXjFdj8Ur&#10;RNi2l/vVKfn+9Wej1dhm31++5djY1IKMjzJJp3RVuNO3/MrVSe2khb7tbh46U2voVV5dCo1mtGYC&#10;xsP4a9f/AGbxjW9UPrHF/wChPXnr20T/AMNeofAWBYdYv2Vdm5E/m1eLnVTnwU0fqvhzWvxDRR75&#10;jivNfjo+zwZN/vL/AOhCvSv4q8z+PH/IkXB/2l/9DFfkfM6Sc0f2TxUr5Nif8LPmxJ9yJUtUAcKK&#10;ckzJWlDNbfGf53Tj7zLtFRJcLUobPNe5DEU6y5oHM42F307c1MorsVSS2IH7mpu+koqvazAKWkod&#10;1Ss5uyvJ2GlcKKie5VPu1EbvFedLHUY+6nc7sND99D1X5n178Pv+RL0f/r3T/wBBro7g/wCjyfSu&#10;c+Hjb/Bei+9uv/oIro7ni3l+leLVbcnJH+kOWq2XUP8AAvyPgnxk+3xjrv8A1/z/APoVZqPurQ8a&#10;/wDI267/ANf8/wD6FWZClfyRXrVFmNWK/ml+Z/Cud/8AIxxH+J/mW4JdlaEN5v8AlrOhSta2tq/U&#10;+G44yrJRjsfKVXFJ3HsVZapTWmRuAraS2Xb81P8AJV/4a/UsRwy8whae5wqqo7HLvat/dqo9rsrt&#10;RZbv4ail0dXT7tfGYzwyr1IN0zqhjLM4z5k+7UyX1zlVWRq3rnQv7tVP7Ek3LX53V4DzHC14+7dJ&#10;nt4PMGq0LStqvzR9pfD2UnwVorEfN9ji/wDQBXIftIf8k7n/AOukf/oYrsfASbPBejKOv2SL/wBA&#10;rjv2kP8AknE//XSP/wBDFfteLpujlkqUlZqP6H9z5q3LIKsm73p/+2nyXT6Z3NFfzlztuVu5/B0h&#10;9N30myiteaXKjNhTXO2nUx1+WuOrOSiwRE70IjTOqLy7U005HaFkdfvV8zVm5N3O6iouS59joNP0&#10;VIvmb71anyoKztN1Vbhf9qtPturwanNz+8fpWDVBUf3Ba0X/AJC1j/13T/0Kvsiy/wCPSH/dWvjf&#10;Rf8AkLWP/XdP/Qq+yrH/AI84v91a/oPwv/gVvU/d+BP4FT5fqWTXxb+1XpDXvxEeeNvn8iP5K+0v&#10;4a+Rv2jhj4gy/wDXBa/qPhSXJmMZeovEibp5M5L+ZHzc8bQnay7KZXaX+lR30fzL8/8AfSucvtHm&#10;tG+7uWv3+liVLc/liliIVEZ2aqalYLfWzp/H95auujJ96m12xkl7yO2E+SSlE8/mTyZXX+7TK3vE&#10;Gm7ZfOVfl/irBxXvUantIpn09OoqkU0H8Fcn4jtvKvHb+Bq6ysjxDaNNZqyruZa76E+SaPSwc+Wp&#10;bucnSnmkpQK91y0ufR3tLmPIPiBafZvEE5VfkY7lrmDXofxPsfmtrj/Z2155X3WXT56CP1DA1PaY&#10;eLCiiivQnsd3U/a//gmf/wAmheEf+vi//wDSyWvqk/er5W/4Jn/8mheEf+vi/wD/AEslr6pP3q/z&#10;V4m/5HeM/wCvk/8A0pn2FH+FEfRRRXzRsRu2xGavJvgp+0n4V+PPiDxxpHhoXYuPB+o/2dqP2uDZ&#10;+93Sp8v/AAKJq9adN61+fn/BL1f+Ls/tTs3X/hMF/wDSi9oA/QaiimP9ygTGPwP+BV+af7ZHh7TN&#10;Y+OF/c3Vmss32aL5/mr9LD1P+9X5t/te3qRfGy/Uf88Iq+z4VUHj/fV1Y/VPDehDEZzyTjf3WeDf&#10;8Ibomcf2fHn/AHmo/wCEM0X/AKB0f/fTVf8Atybvuc0fbh/dr9iVHCdIn9Yf2PhF/wAul8yh/wAI&#10;Zov/AEDo/wDvpqP+EM0X/oHR/wDfTVf+3D+6KP7RH90U/Y4TrEHlGE/59RM//hCtDdtv9nR/99NX&#10;RfCHw5pmmfHv4V3FrarDKPEdqd3/AH3Wb/aSbt3zVu/Cu5Wb47fCtP8AqY7WvDzqjhVgajirOx8d&#10;xbluGpZLiJxpK6XQ/XDp83p2qaohymPan/xV+Cn8Wa3H0UUUDCiiigAooooAZJ/qzXz18Rpo08VX&#10;WW5wtfQsn+rP0r5o+Jhz4vuj/uV+N+KCvlEV/ePluIavs8LczPtaetJ9sj/vVlZ4o+5X8neyR+Yf&#10;Xqpp/b4v71P/ALUX/npWNvpjy7e9CopkvNKsTe/tjZ/y1o/t7H8W+uYe+RPvPUb6mFrRYXm6XMv9&#10;YJU7qUrHYJ4hrc8Ea8tx4osI9v3m/wDZK8jufEMUP8SpW98MPEa3PjvSIFb70j/+gPX0/D+X/wDC&#10;nh5Wt7yNcv4r9rjKeH5r3Z9go2RUj/d/CoofuJ9Klr+5UrRt6H7zvqUdW+aym/3TXyDev88jt6/+&#10;zGvrvV/+PCf/AHGr4n1nxBEsrKjq2P7lfg/idSlU9hy93+h+TceYqnhaFOU/MuOQC3PeoxMNxFcx&#10;NqtxcN8rNHUKXNyn/LVq/EVgZyWvc/nuWe0vaLlPevgjcrN40Vf4vIb/ANDr6RR/mr5L/Z01KS4+&#10;ICRMuP8ARm/mlfWn8Vf054e0XRyjlf8AMz+meBsYsdlKqr+Zh/yzeviv4z/8lM1v/fj/APRS19qH&#10;7lfFfxl/5Kbrf+/F/wCilr0+MVfAL1R814qf8iaH+JHGd6Sn7eTRsr8RVO7fqfyK+gyin7KKr2Qh&#10;lFPoo9kAyin0UeyAZRT9/tRR7MaGfwtXvf7K/wDx+ax/2z/9mrwevev2V/8Aj51j6r/7NX13C1P/&#10;AIU4P1P1Hw5/5KCl8z6P7Uo6U3sKcOlfvR/aY2uW+I03k+GL1/7sZrqa4D403f2X4f6rL/diNeHn&#10;kPaZbXj/AHWedmFZUMLUqPon+R8w+KtbXzX+b/drj03O29vvNT5JmvJ2lk+f+7TlG2v5Wy3L/ZOM&#10;vU/hTO80nmNaUvNh3ooor6KKPlWFFLtp2yuhU+pIyjZUuBRWipJ7gR7aQpzUtTJasTXZTwVWs0oq&#10;+o+blub3wu/5KBof/Xya+27f7o+lfF/wztmXx7ozf9PNfaEH3BX61wvhqmGwklNW1Z/WXhPLmyqr&#10;/jJj0rK8Qf8AIHuv+uTVqnpWX4g/5A91/wBcmr7Wmk5pPuj9oxv+61P8L/JnyDdWwSd9vTdUP2d6&#10;0Lr/AF8v+9UVfqiy+hUSfkj/ADPxztiqvq/zZV+ztTSjCrlDKtZSyunb3DzudlCrWjf8hax/67p/&#10;6FTvJVs1NpVts1S0bd/y3T/0KvJr5ZUinI9nKp3xlL1X5o+vtN/48YP9wVaSqemf8eUP+7Vz+Ovg&#10;3pJo/wBLcM70Yei/JD6pan/x5zf7tXaq3wzaTD/ZrKo+WDZdWPNTkvJnwX4kf/iptV/6+XqCym2S&#10;rVzxpYSWfibUpfvq1w7/APj1ZEL1/MeGzN0sxm10m/zP8/s8oSjjq8ZfzS/M7XT5vNT/AHqyv22/&#10;3n7DnjgHp9lsj/5NQVY0S53qi10X7QHw11b4x/sueIPB+geR/a2qW1qsHny7V+S4il+9/uo1fq/G&#10;mcU8Rg8oxU58sY1otvyW5+u+CtO2ZYyP9w439jjVbjQP2EtC1Gwj33tnpl/dwRbfvSpLcOv/AKDX&#10;yV+xD4h+L2m/DTxs3w28EaZq8kupyy6hrmqybXn2xL/oqJ/E3zt/39r79/ZX+F+rfCL4BeGPB3iF&#10;Yf7U01JUuUgl81Pnldv/AEFq+btF/Zr+Pf7OfiXxPafBbV9DuPB+s3Ju4rfVZwr20n0Zfvbfl/4D&#10;X5XkmfYCWMzSjKvBOpUUoym7RaUu/psf2LUpSfIo9Ecf4J+LPhP4ofs6XbeHvCll4L1Ky8Sf8TPT&#10;9P8AnilZon2Srv8A7yrs/wC2VfSP/BPv/kM+MP8Arja/+hS14RH+zK37L/7OTrql3BfeJdZ1qK61&#10;CW3/ANVFsil2RL/u7n/77evav+CdOqRajrvjZI1ZdkFn97/emr+2uHKuGxXAuIr4N81Pmsne6fvL&#10;byPxPGU5/wCs65j7pHSl9aQdKU9K+B+0fp8j5e/aA/5H8/8AXov/AKE1ecIm9q9H/aA/5KB/27L/&#10;AOhtXnEP368/T6wr9z+A+PP+SgxX+Iu/wUoGaSprdP3lfoNGl7WahHyPzVjzItpDvasuS4NwxL1N&#10;qT75dtZ802xV2/favvUoYDCuq/sq79EehhMM6840o7yaRSv7kO3lFvkX/wAerlPEGpAHyI/v/wAV&#10;fSq/Bjw/IocwyBn/AIvPb5qqv+zx4OmZ5Zba5eV/4/Pevw7/AIj3wpgqsqUlU91tPS+q3P6OwXhJ&#10;nDUaitZpPV2PirxNdbriKDZ9371ebeJ/+P1d/wDdr9C5v2VPAFzK8stne7nb/n6avkL9q34e6V8N&#10;/iRaaboscqWL6dFLseTf8291+9X7H4f+NHDnGWarKcv5vaNP4lb7j6+pwZj8joe3r2t5O541JyRX&#10;3X/wTM/1Xjr/AK623/oDV8KP2r7p/wCCZf3PHn/XW1/9Bav1jxBv/YE297x/M7+G/wDkYQXqfcrd&#10;6+V/jFOq+PLxf9ha+qG718o/Gb/kfbz/AHVr+RfbuguZGPi0r5HD/Gcgbhc+9L9oWqvWkrH+0661&#10;P4z5Fpct/aEpj3Py1XoqXmdd6DUV0JftDVFvoorkqVq09x2sFFFBkxXG2oaydhhUMtyE+7UFzc/w&#10;rVXzGJr5LMs7VL93Rd2dVOlqmdF4NvmbxZpK/LzcrX2vB/x7R/7lfD3goY8WaR/18pX3BD/x6x/7&#10;le/w3iqmIoN1d7o/rLwijy4Cv6nz/wDtWf6nRv8Arq//AKBXgKV77+1X9zRP+ur/APoNeAJ9yvzP&#10;iaX/AArTXofmHiX/AMj6foixD8takb7k3VkI1aFnNn5a9fIMYqdX2b6n47VjdGnC/wAtWA/TbWfG&#10;atQvv+Wv3LLMf7qg3Y82US6lxt+9U3nb6pUlfbU8yqU9Je8jncTQT+CvUfgT/wAhm+/65xfyryFH&#10;ZK9W/Z/dm1q/3f8APOL+RrHH49V8PKCVj9P8OFbiGie/pXl/7QE/k+BZW/6aL/6HXqP/AMVXlX7R&#10;Q/4oOX/fj/8AQxX5jjZypYWcobo/tPif/kT4n/Cz5mhuVepax0k2Vbhv/wC9XwuDzyE37Ku7M/z3&#10;q0nzXRep3mMtRI+6nV9bTrX1pO5yODW5Mly1SrcqaqUV6UMyxFPRq5LgnuXPtK0n2hKqUVu81rNa&#10;qxPJFFhrn+6tRO7PTaSuOriq9aLUikktgooorhXY6KH8aHqvzPsL4c/8iVov/Xuv/oNdJc/8e8n0&#10;Nc38Of8AkStF/wCvdf8A0Guluf8Aj3k/3TXuy2+R/o5l3/Iuof4F+R8DeMv+Rx13/r/n/wDQqz4a&#10;1fF6b/GOuf8AX9P/AOhVnpDX8r1MLUljqs2r3k/zP4Szx2zKv/il+ZZtk3yVv2yqq1mWENbKfcr+&#10;jODsB7Kh7WSsfF4meo6FN9XURUqvbd6sIAK/dMupQdPmZ5k5aj6TbS0V7TSe5k3cY0St1pvlLUtI&#10;3/s1c1ajTlBto68G/wDaKfqvzR9UeCl/4pXSv+vaP/0EVxH7SH/JPJ/+ukf/AKGK7nwT/wAivpX/&#10;AF7R/wDoIriP2i1z8Orv/rpF/wChrX4VnC/cVl6/qf6I5j/yTlT/AK9/+2o+TdnJoooev5u5NX6n&#10;8JSClOKStLw/Yx6nr1naTcxzybWrGtW9lTc2rpHXgcLPG4iGHpu0pOyMrGaMV7yvwY0GVEJWbOP+&#10;erUf8KZ8P/3Zv+BM9fEVOJ8HBtOGx+3rwfz2UU1OGqueAslREYr6F/4UroH3dsn/AH8NIPgp4f8A&#10;7sv/AH8evIrcQ4Kp71rGkfB3Pb/HE+e4XeGXcv366HT9YSUBZPlavWrr4L6DFbysqvuVf+eleGXk&#10;Pk3VwqfdVmSt8PWpY9P2Z81nnD2Z8HezlimmpPS3l/w52mjXsZ1ey+Zf9en/AKFX2dZf8e0P+6tf&#10;Augqx1vT/wDr6i/9Cr750/8A49If91a/oLw4oexoVfO36n694a4367h60nvdfqW/4Wr5M/aLtpJf&#10;H7snTyFr6z/havlz4+f8j03zf8slr+lOGny5gn5HX4pS5Mhcv7yPGfJlQfdak2VveXxTHs4n/hr9&#10;ijX6n8bLEXdznJrCB/vRq9ZF94cWX5oPl/2K7J9OXd/cqrcWLRNXTDENPQ7KWNaeh5xc2LxN5c0e&#10;f96ue1HQFbdJB8rf3K9bubSO7+WRa53UfD7RBmh+Za9jD45xep9Fhcy1szyOeFoX2suxqY6b/vV2&#10;2paUt0rKy7Ja5S8sJrBv3ifJX0tGvGpaTPrqGIjVSOQ1rR2X97Cvy/xLXPdDXoYj+X5q5nW9EaFn&#10;ng+7/Ele/QxH2ZH0+ExPN+7kcrrOjx6vZS28n8X3WrxrVdJn0e6aCZfu17qe26sHxT4Zi161f+Cd&#10;futX1GBxboStL4WfaZXj/Yfu57M8ZIOab3q7qOnzabcNDNGysvrVJ6+v9pGrDmjsfeQkpJSjsfth&#10;/wAEzv8Ak0Pwl/18X/8A6WS19UH71fK/AAGA/n/8Ezv+TQ/CX/Xxf/8ApZLX1RX+bfEv/I7xn/Xy&#10;f/pTPr6H8KI+iiivmzcRvumvz7/4Jff8lY/an/7HBf8A0fe1+gjfdNfn3/wS+/5Kx+1P/wBjgv8A&#10;6PvaAP0Fpj/cp9Mf50oAZJ8oNfmb+2KCPjdf56+RFX6X/er8u/23bZrn9oLUpku7iINaxfJFJtr3&#10;snxSwtfnaufrnhlKpHO/3cbvlZ5N/wACowP71c2NPl/6CN7+MrUn9my/9BK+/wC/zV9p/b0f5Ln9&#10;cRqY1pfuvxsdLgf3qM/7Vc1/Zsv/AEEr7/v81J/Zcv8A0Eb3/v8A0v7fivsWH7TG/wDPm/8A28dN&#10;/n7tdL8Iefj98K/vf8jHBXmf9lN/0EL3/v8A12XwKsmt/wBoj4VO93cy48RwfLLJuSvOx+crEUJQ&#10;Stc+K4wq4v8AsLFKdGy5e9z9lYwQtP8A46Yhyv1p/wDFX5+fw+92PooooAKKKKACkHSlpp+7QA2X&#10;oa+afihx4uvfolfSx6Gvmf4qNjxfefRa/HPE7/kUx/xHxvFP+438zk3faKjaZdv3qSR/lrOmfe3+&#10;zX8sxhzH4pVr8rJprz+7VSa52fMzVHcXCwIWbiuWvr6W8dgG+SvUo4b2h8hmGaqh6mpea6qtsh+9&#10;WbLcTXH3mxVeOLZ96raJuIr6vB5WpbnwGKzOtWd29CJId9dj8J7Zk+IOjfL/AMtH/wDQHrGsLTNd&#10;v8MrZU8c6R8v/LV//QHr9v4e4Pd4Yt9Dbh7E82b4dd5I+uIB+7T/AHKlNRRngf7tSmv1lx5VY/0C&#10;i7pfIzPEHy6Rcf8AXNv5V8ETRL9ol/3q+9/EH/ILuP8Arm1fB0wzNL/vV+Xcb0PbRpeV/wBD+d/F&#10;x2p0PV/oQoKfT9lGzivzCOGb91dj+Z3LX5no/wCzpx8RB/17t/NK+u4/vV8lfs8pt+IK/wDXu380&#10;r61H3hX7fwpSdLL0mf2H4Xu+Qr/Ew/5ZPXxd8ZP+Sma3/vx/+ilr7RP+rb/dr4u+Mn/JTNb/AN+P&#10;/wBFLWHF/wDuK9Ucvip/yJof4kcZ3FJS9xSV+M9/U/kN9AooooEgooop69Cgoo2U/ZVRo1HsriGU&#10;VKiU9IWb+Gu6nl9Wp9gTdivXvX7LB/0nWPqn/s1eJ/YWr3P9mK3MF3qufVP/AGavseHssr0MbGcl&#10;ZH6f4b1LcQUl6n0QOMU6m0tfr7P7XG1538dP+Se6r/1yNeiV598cf+Sfap/1yNeXmS5sHUXkeHnv&#10;/IsxH+CX5Hxvt2kilop+z56/nPk1a7M/z6nu/mMpyj5qXZTgc10whFfEZMKKKekDP92u2FGpPSCu&#10;Tew0DNOhtmf733KtRWf941bCKor6vAZJKq1KqrGEqnKQxQqq1NRRX29OhToR5IHPe9zpPhv/AMjz&#10;o3/XY19iR9I6+Pvhv/yO+j/9djX2FF91PpXu4f4D+vfCL/kUVf8AGS1k+If+QRd/9c2rWrJ8Q/8A&#10;IIu/+ubV30vjj6o/bMd/utT/AAv8mfJl1zO/+9V/T/DF7q8PmW6q6f7VZ1z/AMfDf71c/wCJ/wBr&#10;vwD+zybfSvF39qJd3SfaIvsNn5qbf++693jjNs0yjKo1snp81Z2sj+I+C+H8HxHxBUweNbUfe29W&#10;d/8A8IJq+P8AVR/99Uf8IBqyrnylz/vV5PYf8FOPgvqtzb28Da/5s7bV/wCJf8m7/vuup+K/7dXw&#10;v+DPjCXwz4jn1X+1IoIp2W0s/NTbIm9fn3V/Nj8RPEGE/q31L35Xfqla5/SK8HOGHvOVjpb/AMKX&#10;1hbvLOi7FqhpX/IUtP7vmr/6HVHwT+1D4L/aH8KeIX8Im/3aYkTz/brbyvvt8n8VVdEml/taxTzW&#10;/wBfF/6HX9A8BZ/m+fZZiKmc0+SrGVuXsrH4RxjwpguGs8wmGwMm4tx39T7O0v8A48o/92rn8dVN&#10;M/484/8Adqx/HXnz/iM/sfC/wILyX5Ep6VW1Lmymx/dqyarXfNrJ/umsK7tSk/J/kzeaumvI+PvG&#10;Nisurah8v3pWrzm4t2sbpo2r2PxZYNFq91u/jlavPPE9gBH5n92v4keK5MdP1f5s/kri/KPfnV82&#10;VdHm2Ptr1jTfiRDoNhBby28rhYl4SvGtNm2So1dLfEPaxZ/Cv6p4R4ey3jXLI4HMotxjqrH5pkvE&#10;uO4Wxcq+CdnLRnX6r+0TpWmFFk025fc3yjdXOXP7Yugw3DRf2NfO+7Z/ra8m8XEIYu33q8ju5g07&#10;sB/er9dwP0fODMXDmlSlZ+dj90y3xGz3FQTk7s9O/af/AGitK+KPgrT9DsdPubO4ivEut8zfwbHX&#10;/wBnr0D/AIJnrjXvHn/XCz/9Clr4+8SzCa/K/wAKqq19g/8ABND/AJGHx7/1ws//AEKWv2HG8K5f&#10;whwZUy3LYtU1bd3+0j6vKcfXzLMqeJxHxM++h0oxxQOlL3Nfzyfsklc+Vf2gpdnxIH/Xov8A6E1e&#10;fV3P7Rsmz4jD/r0X/wBDauDhk81FNfH0MXGWOnCXSx/BHHkbcQYr/EaKPVu3+67VTh+5Vlflgf8A&#10;3a/asl96pBn5hLcz5n3yViaq8k7eXA6pN/yyd/4X/hrXb7u6sPG683f7VfcY1+ywNaole0Zfkz6P&#10;J4KWLpp/zR/NHhvx9+JX7VP7PXhvTNb1/wAVaX9l1G+isIPsio/zMsrfN/3zXvPw31f46/Crw54v&#10;8ZfFnUtM8QeHtM0Ce/trGydN7yr+9/8AQUeuS/4KqF1+DHgvZyv/AAksH/oiWvef2kfiNafCn9m3&#10;xF4gu9KTW4otOitfsUv+qnaXbEu7/Z+av89cxxOHr0cDH6pTbxNWUZe6r6SWl+jeup/prheZUrN2&#10;tBfkj5On/ab/AGi7L4Mw/G6ebw7/AMILLdqy6UkCed5H2j7Pt3f761N+0r4pi+KFz4U8WW1s1t/a&#10;OgWd79n/AOeXm+buWvGIP2dvFGo/sTD4gp488vwyGfVj4RuJNlptWXZt+99/dF8v96vR/GfxT0/4&#10;ieG/AXiKDSotEivPDcUMWmW/zJbrFcSxfL/s/JX9GeGOWZfhuKMPicDRipQlOL5Va1lon3t3Pi+L&#10;6lX+znrfRHlTBhIa+6f+CZv+r8c/9dbb+T18N3zLNcPJGuxa+5f+CaA2p45/6623/s9f2Hx++bh+&#10;be94/mj804bd8fT9Gfczd6+QfjXctD8Q7/8A3Er6+bvXx58cDn4h3x/2Fr+HuIK9ShhOam7MvxWS&#10;eSQv/Ojjlvsjp+NTJcK38VZgGKBmvz6jneJhbn1P48dNO1jY3q/3aKykmZf4qf8AaX/vV78c/p8v&#10;vKzIdI0qN6pWb9pf+9THnZv4jSnxDSjH3Vdk+yLst2q/dqq9yz1Cee9Jtr5nFZricR0smbxjyi0U&#10;U2ToK8a9t9zWO6NrwS//ABV2j/8AXytfcFr/AMekf+5Xw54K/wCRu0b/AK+Vr7ktf+PJP9yv0zhB&#10;3w8vVfqf1R4Sf7jW9T5//as/1Gi/9dX/APQa+f0+5X0B+1f/AKjRf+ur/wDoNfPyfdr894pds2qf&#10;I/MfEv8A5Hsv8KJAanhfYyNVcU+vPwld0ZKpHdH5G+xsQvvSnVm203ktz92tFJFZeK/XMuzD6zTX&#10;M7SOOpC2pOkzJU6zK1UqK+rpZhWpKzd0c7Vy9uWvWP2ef+Q3qP8AuR/+zV4zvr179nJ2fXNTz/zz&#10;i/8AQnrvjmP1hch+l+HMf+Mhon0Ue1eVftF/8iDJ/vx/+hivVV5FeV/tF/8AJP5v+ukf/oYrxs20&#10;wNb0Z/ZXEqtlGK/wv8j5PT7lSIcVXV6lTmv5/VTVd7H8Bz3LNtceTV9J1eskLTt7LX1WAzethlaW&#10;xyShzGvRVCG8ZPvVOl4r19lh81wtdXk7MxcGtizg0lM85f71L5y/3lr1fb0ZK6mZcsh1FN86P+9V&#10;ea82fdrjrY+hRXNKV0WoN7lh5vJX5qpHUW+b5Vqs0jPTa+MrZ5WrVlGi7Ruj0MNTXtY37r8z7a+G&#10;rb/A2ht3NrH/AOg10t1/qJT/ALNcv8Mj/wAUJoZ9LSP/ANBrqLn/AI95PpX67TcpUlJu7aP9D8A0&#10;svo2/kX5Hwr4sTPi7XT/ANP0/wD6HVSG2rovFNmv/CWa023/AJfJf/Qqppbf3q+MocLzlXlOfV3P&#10;4Az+tfMsR/jl+YW0NWqXZtpK/WMJhlhqKps+RnLmY9H2NV1XWs+jc1fQYTGvDrlZk48xpbqMCqaX&#10;DLUv2mvdp5jRnuYuDRY6Ud6hSZXp4Za6ZV4zpyt2OrCK2Ip+q/NH1Z4J/wCRX0r/AK9o/wD0EVxH&#10;7RPz/Du5/wB+L/0Na7XwT/yK2lf9e0f/AKCK5P4/Jv8AAU//AF0j/wDQxX4pmFL28akL2uf6HZl/&#10;yTlT/r3/AO2o+RzH0o2LWq8MX92mPZxt/sV+S1uHaqk3Tdz+DHV1M3ZUNzpGr61btZeH9TXSNan+&#10;WzvXXd5Df3q1ns61PCNhIvijThu+Xz1r57H5bisDQnXUOblTt2vutD6PhuSnm+Gi/wCeP5ny98Yd&#10;X/aN+EHxJ8E+Drz4r/b5vFLbYLi3h2rB8+z5q+nNJ8TeNf2VfhV4k8SfFzxPN8QJWuYEsV02D5vm&#10;+XbXkP7cQKftVfs+842SN/6NSvu280+21GJYLu3jvImZX2SruTcv8VfDcSZvQo4HL5YjDwcK8eap&#10;yxUZNp7Jpadmf6SYWi7eiX5I+Hv2df2wPid8Vv2pIvCPiLSY/DXhq80+4v7bSLi1/wBISJV/dbn+&#10;9X2V438baR8PPCWqeI9buUtdK06JpZXZv7v8P+9Xx/CX/wCHqcKfKg/4Rp//AEU1c7+3V8Yra++N&#10;Phf4deKV1Sz8AWCxajq7WNt5r3275li2/wDAa2zHhvBZ3nWAjg6SpUpUo1Gl2Xd9WzSFWcYSTJf2&#10;Y/22fHnx3/aNvfDGqRW1h4Vnsrq6trIWuyVUVPk+f73+1XpF+n+nXP8A10f/ANCr5K+FPx98EaT+&#10;3Xqfi6xsdQs/DWpRy2FnbpZ7ZU3osUX7rd92vsm709Te3H3s+a1foWN4Wg8dH+z6KhDkWi79z+Vv&#10;GGq/Y4dy7y/JFPQ0/wCJ3p3/AF8xf+h1936b/wAeUX+6tfEeiWC/2zp//XdP/Qq+3dM/484f92v0&#10;LhvLa2XUJRqq1yvCOSlh67XdfkW+9fNfxvtIp/GTFly3lV9Kd6+avjdK0fjVsf8APNf51+nZLVVH&#10;FKbPf8V21w9K38yPOm07jCs1MfTZf4atJcd6f9rFfpMcyhI/iDnmjLexkX+GoXgZfvbq3fOV6Niv&#10;/DXbTxUXsUqzW5y81mrt/caqM1nKldfLYxt0qnNprfw1308Rc7KeL1PP9R0Vbj7q7GrmtS8Nz7ds&#10;kfmrXrE1gp/1kVUp9JX+Fq9WljuRo97D5o6bR4Jf+G5YnZoPnT+7WI8DJvVlave9R8ORXH3ovn/v&#10;JXNal4M83+FZq+lw+aR2kfY4TOoTspHhOpeHHmZpIf8AvisKW1lik2yLsavZNQ8ItDuwGVv7j1zt&#10;/o8ifLNBX1FDMedWPs8NmkZLlueO+I/C0OuRfvPluP8AnqtcgnwxmcFPtUfPfbXuV/4Zif5oW2t/&#10;ceqH/CM3DnGVz619DQzSUIOMXY+xw2dzpwUUz9If+Cd+ktoX7KnhezaVZnSe++df+vuWvphK+fv2&#10;HbVrT9nXw3E/31kun/76uJa+ga/hfP3z5vip33nL/wBKZ+7YGr7bDQn3Q+iiivCO8Rvumvz7/wCC&#10;X3/JWP2p/wDscF/9H3tfoI33TX59/wDBL7/krH7U/wD2OC/+j72gD9BaRqWmg4oE1ci/i/3a/MH9&#10;td1X49al/wBesVfp+f4q/LX9t87fj/qP/XrFUTxP1aLla5+zeE0f+MgX+FniXnLR5yVRo/76rm/t&#10;d2uon9scupe85KPOSqP/AH1RR/a76xHyl3ctdb8EnV/2g/hb/wBjHBXC11/wL/5OI+Ff/YxwVpHM&#10;vavktY+E43VsgxX+Bn7MJ2pR96kTpSj71dB/n51Y+iiigAooooAKRulLSN0oAY/R6+ZPin/yON59&#10;Er6bbo9fM/xV/wCRuvfolfjniZ/yKo/4j43in/cTg7xuNtVicCrN91FULp9kLNX8xQ7H89YqXJKT&#10;MDWrxpZ/LX7q1QiT+KiRt8ztUsP3TX2GApe8j8mx1WVWtJyHJV6zi3NVRK07BPldq/TuH8Gq9dJ9&#10;GeNU2NW2TYq12Xw7h2eMNLb/AKaH/wBBrkov4a7L4ff8jbpf/XT/ANkr+tMuw1OOBl5I6uHP+R3h&#10;v8a/M+pY/uR/Sn+lMj+5H9Kf6V8XPZn+jsfhXyMzXv8AkFXH+41fCc3/AB8S/wC9X3Zr/wDyC7j/&#10;AK5tXwjK2Z5P96vzri6fLGn8/wBD+dPF3+HQ9X+glW7a23ruaoIfnatRI/4a8PIsAsVLmaufzBVl&#10;y39T0P4BIqePU/69m/mlfUqV8wfAiHZ45Vv+ndv/AEKvp8dK/XMPRdCkoNWP7F8Kpc2QL/Ew/wCW&#10;T18XfGT/AJKZrf8Avx/+ilr7RP3W/wB2vjH4x/8AJTNe/wB+P/0UtfI8Vwc8Cku6M/FX/kTQ/wAS&#10;OJ/io2VLjmpUtmbtX5PTwNSbaSvqfyE5WsV9lHl1dSyapVs1/ir26OR4ie6sZOdjP2U9IWb+GtNI&#10;VX+GnV7lLhuOjqSsS6pSSwZvvVMlmq1PTxEzGvo6GT0IWUYamEqpFsVKdVhbbNPWFVavpsPlNR9L&#10;GDqFT5nWvbf2bubrUm91/wDZq8i2LXsX7Og23Gp/WP8Aka9FZfKg3KR+q+GkubiGl8z3petKOlNp&#10;w6Vmf3OhteffHHn4e6r/ANcjXoNee/G//kn+p/8AXI1w45c2GmrX0PBz52yzEf4JfkfHeOafT0tm&#10;cf8AAatpYf3q/EqGV4irJuMNLn+fM52b9WVNjPUsdkzfM1XkhVPurTq+twuRU6fvVtX+RySqldLZ&#10;UqVUVKkxSV9HSwtGkvdjY53LmFpKKK7dDMKkRCTUf3quQx4NejgsM8ROz2CTsmb3w6hZfG+jN/02&#10;r69h+6PpXyV8PP8AkddI/wCu1fWsX3R9K9ivQjQajE/r7wfd8oqf4yUdKy/EP/IKvP8Arm1ag6Vl&#10;eIzt0K+b/pg3/oNY0v4kfVH7hjVfD1F5P8mfHd/f77iVV/vPWreaDpmp/BXxleXem2V5dxaTe+Vc&#10;XFsjuv7p/utXG39+vny7fv7q9C8PWdzr3wV8WWNtF519eWF1bwRJ/GzRMq0vFmUsLkdGrF29+HW2&#10;l0fyt4W0bcU1PSX5s+ZP+CUPh/TNT+E3jOW70yzvJYtaVVe4gSVlXyF/vVkeKrX4p2v7Y3jrxZ4c&#10;+FX/AAmCLEum2z6mm2y8pU2ebub7zbE/hr1r/gnH8H/F/wAGvht4q07xnok+hXV1qq3EEUzK26Py&#10;lX+FqoeNrz9pD4PfGbX9V8OaVL8UvBmrfvbHT5rr5LFN/wBz71fzT/aynxPmDo1oSXKlFSnaN/dv&#10;Z3sn8z+z5U2qUbdxnwZ/acg+I8PjTwRrfg2y8C+OtGXfdWNiiokio6/+gV1Xh6/kfW9M3fx3UX/o&#10;deWfBz4C+M7LxX8RvjZ8RtNj8OavraSpFo6tu8rzZUd3/wDHa7nw/rtoPEWkxK2//TIl/wDH0r+r&#10;PDWjgVluK+oyvreST5kpcqvZ9Ufyp4mUKlTiPCufRR/M/QHTeLGH/cq4q4aqliMWkI/2Kt/x140r&#10;cz9Wf0Vh1ajBf3V+Q+oLkfunqeop/wDVSfSubEO1Gfo/yZ0pXaPAfGFhvurptv8AG1eXa5bZiZWW&#10;vdPE9srvL/vV5H4gttsktf5/yr/7dV9X+bPyzjXK7xc+6Z5bD+5lZP7tdW/77ToWrmdSTytTZa6S&#10;2ffpdf2N4NYvmxTh5H8YZrS9lWcfM8z8a9Yv91q8gf5nOf8Aar1rx58kr/7rV5FLJsDN/vV/oLlC&#10;/cpeR+gZGuail6HC6w/nX9w3+1X2d/wTP/5GHx5/1ws//Qpa+K5n86WVv71faf8AwTN/5D3jz/rh&#10;Z/8AoU1Ycdrl4erL0/NH7jw+uXHU0ffg6UP0o7pSP0av5B6n7jLY+TP2kP8Akow/69F/9CavP7B9&#10;y4r0H9pD/kop/wCvRf8A0Nq82sH2NX5RUreyzyS7n8Hcdq+e4r/EzdtzuFW/+XaX/dqjbfxVcf8A&#10;48mr+jeHPecWfl0lZoxpn2x/8BrFMqwHzG/gati9+S3auV16Z0snCNsfd9+v0yvh5YnC1KNP4pJp&#10;fNNfqfTZTJQxEKktk0/xR7f+0T+z5pH7SHhXR9D1bU7rS7Ww1BL9ZbTZudlR12/N/vV3/iPwfpHi&#10;/wAIXXhjWbZb/Sry2+yzxS/xLt218r65+0n46sLdDDe224N95rVKwLn9rH4iQ27yf2jafIv/AD5p&#10;X8NYnwL4/wATyKlUg405SdOztZyd/wDI/vDC8e5M6cYO97JaeSRszf8ABMXwU5a2/wCEz8SDw99p&#10;83+wvOX7Pt3btteaftZ+DdI+Hvj3QvDugwLZ6Vp2gQW8ESfN8qyy/wDj1Tt+2d8Ulb/kJ2Oz+H/Q&#10;Iq8U+Ofxu1vxxqkOra9PFc6r5CW67I9ibFd2+6v+/X9E+Fnhhx1k3EdHGZ/WUqUYvZrf8Pv1OXNc&#10;6wGcYf6rhIu77mfNfwQPtlnVH/uO1fd3/BMe8gvIPHrRTxzbZbX7jf7MtflBdajPezvJJIzs1fpJ&#10;/wAEdv8Aj2+JPzZ/e2X/AKDLX9W+JGAdDhurUk7u8f8A0pHDk2VRw+IjVcrs/SSTgH6V8efHF/8A&#10;i4t//uJX2I4+Wvjf46f8lFv/APcWv88+LZ8mBj6o+a8VLvJoN/zo4XfzTqh/iFSJX5HCte/qfyH2&#10;HUUUV1c3MSwooopCCiiin0AKbJ0FD0ztXNOXLcqO6NvwT/yNmk/9fS19yWf/AB6Rf7tfDfgn/kbN&#10;J/6+lr7ktP8Aj1i/3a/UuDf91l6/5n9U+Ev+41/U+ff2rv8Aj30f/rq//oNfPqV9BftXf6nRv+ur&#10;f+g18+pX53xU7ZxP5H5j4lf8j2X+FEtP31DT68WEtT8lJamimZKqJUud9exQxE6T5oSsyWk9zQiu&#10;VerAkrHp6TMnSvr8LxA9I1VZnNKkuhq169+zh/yHtT/3E/8AQnrxJL9/4q9l/ZpuvN1/VF/6Zxf+&#10;hPX2GXZph69blhufo/h7C3END5n0kleVftF/8iBcf76/+h16rH3ryz9on/kQ7j/fX/0OvSzb/kX1&#10;vRn9hcTq2U4n/Cz5KX7i0+mL9xaeDmv5z5uWXyP4EnuG+paipd3FddOqZskopu+nV2RtuyQoooyK&#10;tVprTmsAUUUVMpN6uVwCik3U12+WiE7zj6o6MP8Axoeq/M+2Phn/AMiDof8A16R/+giupn/1Mn+5&#10;XLfDM/8AFA6H/wBekf8A6CK6mf8A1Mn+5X9DYd3pQ9Ef6E4H/caX+BfkfHfij/kZtY/6/Jf/AEKs&#10;2tPxR/yMuq/9fk//AKHWZX2Mb8qsf5259/yMsR/jl+YVBNc7KfM+0GqJfZXzuaY9UVyp2seRTjcl&#10;e8YdTUT6ltqjPPvFV8ivy7H8U4iFRwpy2O2NBdTROrsKcmq5rKehHrwYcUZhGd+a6NnQg0dFDfq6&#10;/eqb7SuF+aucSZk+7U32+TclfdYDjSVlGrvsGHwy9vBruvzR9s+CPn8J6R/16x/+giuW+PDongad&#10;pPueZH/6GK6fwA27wbo3/XpH/wCgVx37RvyfDe72/wDPSL/0OvucFFYivBPaTX4n98ZrFy4dqxX/&#10;AD7/APbUfOz20c3+qZahms2Rfu1z8N/LF91mrds9Y85K/RcZwvh6msN7H8AVaM6b08yLYyfw1q+E&#10;zjxHpuOvmLSGFJ4969KjtGazvIZom2yRNuWvyLP+GcZ9XrUKW8otR9WehkuPp4PH0cRWTcYSUnby&#10;Op+Kn7Nug/F74ieDvF+p6hdW2oeGW3W0UO3ZL8+75v8AvmvYs/xV4qfHmtjG24VVH+zRF471o/du&#10;E/75r+Xa/hXxZmCpYedROME1C/RN3/M/tCHjPw9Tj8MjQX9nbRE/aBT4tjULs60tg1h9k2L5W3Zs&#10;/wC+q9JutC029n8+60y0vJf78tvG7/8AfTV5ZN8RdYtlx9oTd/uVlXXxX16N/KSZN3/XNa+jreDH&#10;G2M5JSxEfciorW2i6G8PGPhyV5KMhdI/ZJ8IeHvjrqnxSimkm1O9jf8A4l7Iv2eLcm35Vrn9T1u3&#10;tb64VY/+WrfPTda+Nuv6VAZJrmN5P+uS14J4o+J91dTSy+b5Ss/3v71f0/4YeHfEGXTrVeIpqd0l&#10;GzvZLY/KOOs4wvGqoRwCajFu9/Ox9AaL4hR9a09dq/NPF/6HX23pwxaR/wC7X5M+EviNPN4t0KL7&#10;Xv3X1un/AJFSv1qtfkhRf9mvsuM8sWV1qdO1ro+y8MMqlltCtGXdfqSNyGr5k+OLbPG7f9c1r6az&#10;8r18rftA3aw+PXT/AKZLX5jVx0cuh7efQ7vFODnw9K38yOOz/tUVlJfripUvF/vUqPEuFkknKx/F&#10;HsZI0qfuas9Lz/aqVLuveo5zhnrCZg6bW5fS4ZR1qRbhWqgJhT94YV79DOJL7VzFwL3yOtRPYQTf&#10;w7Gqvvp6Owr2aWcr7Y4prYifTWT7rVn3Olf3oq2Bct/eqX7T7V69PN6T62NY15xOSudHV02/K/8A&#10;sulc7f8Ag2OTf+62V6a/ky/eRaifT4n+622vZoZrCLupnfRzKpSeh4TqvgH+JV/74rHPgeVH+5J/&#10;3zX0FNomf4Vqo/h5N33a+ip53Llte59HR4iqR0Z9B/sk2P8AZXwS0e1+bKSz/e/67vXtdeYfAG3+&#10;zfD+zi27NkkvH/bVq9PSv5zzOTnja031kz+6+HKrr5Th6r6xQ+iiivMPpRG+6a/Pv/gl9/yVj9qf&#10;/scF/wDR97X6CN901+ff/BL7/krH7U//AGOC/wDo+9oA/QWiikbpQBFI+0V+Uv7eNxeJ+0Pqv2T7&#10;N5H2WD76tvr9Wj0evyo/bn+b9oTVe3+iwV4Gc1XRw/Mj9j8K6Pt8/Ubte69nY+dftOqY6Wv5N/8A&#10;FUv2nU/S1/Jv/iqs4/2aT/gNfB/2pWP7L/smn/PL/wACK/2nU/S1/Jv/AIqj7Zqnpa/98t/8VVj/&#10;AIDR/wABp/2pWH/ZVNf8vJL/ALeIftup7elr/wB8t/8AFV2/7P095L+0h8KVm+z+V/wkMGdqtvrj&#10;67T4B/8AJx3wqb+L/hIYK9HL8wq1MTGLPhuNsvp0+H8VNTbtF7u5+0kZ4NO/jpkYp/8AHX6Uz+CX&#10;ux9FFFIAooooAKKKKAI26PXzP8VP+RvvP+AV9LHo9fNfxT/5G+8+iV+OeJn/ACKY/wCI+O4oV8Cc&#10;DeJwgrOvE/0WX/drWvE+Ssy5+e3ev5lo7n884+OsvQ41Uqwn3Kh+4+2pv4a+0wLsfjtdWmyWOtOx&#10;OVZazEq3Zvtav0zIcR7LFRPOqK6Ogh2vXXfD2ZW8X6Wv/TT/ANkribZ/4a6z4c/8jxpH/XR//QHr&#10;+m8DjZSw3LHqdvDqtnOG/wAa/M+tU+4n0p/b8KZH9yP6U/t+FeA9mf6Mw+BGX4h/5BNx/wBc2/lX&#10;wY75uJf96vvPxD/yCbj/AK5t/Kvgpv8Aj4m/3q/K+NW+eil5/ofzx4ufwqHqy9ZpvrXt031SsIeK&#10;19ny/LX2nCmVuWHVR+R/KdaXvHf/AAP48cJ/1wb/ANCr6Zr5q+CcRXxurdvIb/0KvpdPvV9pmFOU&#10;KijI/srwld+H1/iY0/6s18efFu1VviPq7H+Jk/8AQEr7Dk6V8h/Fkf8AFwtX/wB5f/QFr5zHUKdS&#10;i+dXMvFptZLG38yOQSBV/hxT8Uu/g05I2avNp4WMbezgfxzKTvqMoqX7O9TJbf3q9OGX16ulrEcx&#10;UAp8cDMatLGq0+vVpZRFaVDJzIo4BUoGBS0le5Tw9OirQMW2woop6Qs/3a7FSlO3KrkjK9k/Z3/4&#10;+dS/7Z/yNeR/Z3r2D9nyHybnUh7x/wAjUYvCVKVFzmrH6z4Y/wDJRUvme6Dp+FOpop1fJ3uf3eMr&#10;hPjJ/wAiJqX/AFyNd3XC/GH5/Auo/wDXI03D2ice589xC7ZVif8ABL8j5NPUUtWUtl3JUuxUqIZR&#10;OWj2P856lSzfqyokDNUv2b/aqzSV6tLK8PTVmcrm2QfZvej7N71PRW31DDLpcOcg+ze9H2T+9U9A&#10;oWBwzduUOdjUhVKeeDSUp612qlCkrQVhXvc6H4ef8jrpH/XevrWL7o+lfJXw8/5HXSP+u9fWsX3R&#10;9K87H/Gj+xfB/wD5FNT/ABko6VkeJf8AkAah/wBcH/8AQa1x0rI8V/8AIuap/wBesn/oJrgpfHH1&#10;X5o/dMWr0Jryf5M+Bb7UraG7mZpV+81ehfDL4xeHPDOhy2l9LcpL5m75Iq8Iuf8Aj9l3N/y1aq0k&#10;vz/7Nfs/E/BWD4xy2OXY1tRunp5JH8f5PmVXh7NJ4zCpOWu/qz6vf9ofwfj5Z7vH/XD/AOypU/aG&#10;8IH5ftNz/wB+K+SnvI0HzSRpWbdeILeD/Vp5r1+Nr6N3Dcpc0Zy3ufpUPE3PJ7Qje59Q/Ev4z+F/&#10;E3grVdNs5Z2up4lRA8H+2teEeEip8T6Lub5/tkX/AKGtcBc+JLmZvl/dL/cWrHg+6kfxloTNI3/H&#10;9b/xf9NUr9r4V8PsFwPlGIwOCk2mpS19D5rMM0xfEOYUsTi0lJNbH60WPFrF/u1aSqtmf9Fh/wBy&#10;rSV+HS+Jn9P0VanBeSH1DNzG/wBKlPSopP8AVt9K5MR/Cl6P8mdC3PMdZi3SXH+9XlXim32SV65q&#10;f/Hxcf7z15d4wT5q/wA6Zu2ZV/8AE/zZ5HGFDnwSl5M8c8QJs1RG/wBmtnTfn0l6zPE6bb1GrR07&#10;/kFPX9e+C8v+FG3kfwLxCuTFyXmeXeP3+d/+ubV47rMq21jK3/Aa9Y+JL8P/ALteL+JZttqsf95t&#10;1f6W5PH91F+h9zw9BulCxxeq6lFpNo1xM3y7f++q+xf+CVPiuLxJ4g+IwjgaHyoLD738X/HxX59f&#10;EnWHlvlslf5Yl3N/vV9v/wDBHX/kZPih/wBeunf+h3FdPH+FUeFa9V/3f/Skf0dkOBp05xqy3Z+n&#10;x96Vqaemace1fxX1P0bWx8lftI/8lGX/AK81/wDQmrzaz/1q16T+0j/yUZf+vNf/AEJq80tv9Ylf&#10;imN0zucu1j+FeOv+R7iv8TN62+9VuX/jxf8A3qo233hV2X/jwav6Y4Xlzcj8j8ql8Rhak/8Ao9cf&#10;4kf/AEVf96uw1P8A4964rxS2yGNa/Z8J8SPpsu3R5z4sf54FrjPEL+Tpku3+L5a67xO++8Vf9muL&#10;8Tv/AKNEv+1X6PgeiP13Ll8Jyv8ABXj/AI51H7drU+1v3cbbVr1i/m+zWdxJ/dVnrwu6m86dy38V&#10;fomVU06t2frWSUfedT0IkbD1+lf/AAR3/wCPT4k/9dbP/wBq1+aJ61+l3/BHT/j1+JX/AF0s/wD2&#10;rXx3inb/AFYr27x/9KR9/g1bEJn6T/eXNfGnx2/5KNf/AO4lfZg+5+FfGPx1f/i5F/8A7i1/mhxn&#10;JRwEb90fn3il/wAiWP8AjRwmOaN2KM80lfiSdm3HufyE+g9H+an76horphiGtybXJt/tTsioqK64&#10;4i4nElyKKioputcErA70Ufx0n8RrBzu0aI3PBX/I26T/ANfKV9x23/HrH/uV8M+Cv+Rt0n/r5Svu&#10;a2/49Y/9yv1fgx3w8/8AEf1N4Sf7hX9T5+/au/1Oif8AXV//AEGvnqH7lfQv7V3+o0T/AK6t/wCg&#10;187xPtavzXjCXLnUz818Sv8AkeS9EWKfTKK8im7an5E9x9KtJRXZGT6EslyKKioT79dCrX0kJEte&#10;0fsw/wDIe1T/AK5xf+hPXi9e0fsw/wDIe1T/AK5xf+hPX1nDlv7QhbzP0jw//wCR/RPpivKv2jH2&#10;eALn/eX/ANDr1ZeteSftH/8AJPrn/eX/ANDr9OzeXJgKj8mf11xJ/wAinE/4WfKOcfLRUUL70Wpa&#10;/mqL9peXmz+BJ/Ewp9Mpd9bRnYzY6im76dXWqog30b6KKfPcAoooovclhQ/3fwoof7v4VdP44+qN&#10;8N/Gh6r8z7a+GX/IgaH/ANekf/oIrqZv9VJ/uGuW+GX/ACIGh/8AXpH/AOgiupm/1Un+4a/pTCfw&#10;Kfoj/QnA/wC40v8Ar2vyPj7xT/yMuq/9fkv/AKFWVWn4p/5GXVf+vyX/ANDrEmudnyrX1NSvGhBT&#10;l2P88M7jzZniP8cvzGXL4bbWXdzb221Pc3O35f4qzzy1fiHEWbe2lKFM46VOwP8Adpu+h6ZX5tVl&#10;qdlrBTKfTK4JyGFP30yn7K0oSlzrl8vzR04b+ND1X5o+4vh//wAiVon/AF5xf+gCuD/anu2s/hDe&#10;yq2x/Pg/9GpXd/D7/kStE/68o/8A0AV5f+2c7Q/AvVWT732m1/8ARqV/WORrnxWHXnH9D+8sbD2m&#10;RVIf3P8A21HzDpt+t/bo38afK1aFtNslT5q868G6vLN5TbW+YbW/2q7/AP2q/oqtR5JWP4Yx9D2V&#10;VxOw02bejrT3Rt9Z+iO3yVt7lr4jMcHGtO0pWPja3uzZU2N/dqWH5FbctWd6f3qqXzt5FceGwFOn&#10;OLUr2Mk7uxialebPm/75rEnkwHkZqs37/v8Ab/DXP+KrhrTTJWWvvMPSjJpH0+Do8zjHuec+OfEe&#10;6eVd7eUteL+JPEkUKtPcybIN3y10fjHUpHmMe7733q+e/G2uy6pqbRhv3EfyqtfsmS5apxVux/RP&#10;DWTxqRVz1bwH470tvHvh2Iys7vqdqqfL/wBNUr91YP8AVx/Sv50/hr/yUfwp/wBha1/9GpX9Flp/&#10;qY/pX4T4v4eOHx+GjH+V/ofuWT4SnhISUOpM/wBxq+Rf2iH/AOLguv8A0yWvrp/uNXyH+0R/yUKX&#10;/rktfyVxZLly9s+K8Tf+RBL/ABI8230eZUWeKSvxRYuStY/jVq7LG/b/ABVKt0w/iqlvo313Us0q&#10;w+F2JcLmgt4w71Mt/WZvp2+vZo8Q4qlvK5nKknuayX/zfeqVL/5vvVi76N9ezS4txEdzP2MTd+3/&#10;AO7Uv20Vzu+jzq9WHGdewnh09jovtlTJMrfxVzXnN/epyXkv96vXw/HNrcxDwx1CTN/C1P8AtLd9&#10;tc4mpNT/AO0T6V9NQ46oWtzWMPqzvY+rvgY+/wAEWrf9NJP/AENq9HSvLf2fZ/O+Hdq3fdJ/6G1e&#10;pJXd7dYr9+nfmP8ARHhdcuTYaP8AcX5D6KKKD6kRvumvz7/4Jff8lY/an/7HBf8A0fe1+gjfdNfn&#10;3/wS+/5Kx+1P/wBjgv8A6PvaAP0FpG+6aWmP9ygTGSV+Xv7ayJJ8etSbbx9lir9Qv71fl7+3Dpus&#10;XPx/1NrH7F9m+ywf6/dur5biJJ4PV21P13wvxCw2e87TfuvY8J8hM/dWjyV/uLVb+xPE3/UO/wC+&#10;mpP7E8T/APUN/wC+mr8ydON/4i+Z/XX9tR/59yZa8lf7i0vkr/dWqn9ieJ/+ob/301P/ALE8T/8A&#10;UL/76al7OP8Az9iP+2Yv/l1In8ld33Vrrfgkij9oP4V4Xn/hI4K4v+xPE/8A1C/++mrrfgdput2/&#10;7Q3wpkvfsX2f/hJIM/Z2bfXr5VTX1uFqq+R8bxjmkKuQ4qDg1ePU/ZGIls5qT+OmAbuB2NP/AIq/&#10;YWfw093oPooopAFFFFABRRRQBGw2qfpXzZ8UUx4tum9lr6TP+rNfO3xRTf4juv8AgNfjPic7ZTH/&#10;ABHy3EUebBs8+uU3pWVN/Gtbcw4rHn/171/MVGWp/P8Aj6Whxlz8tzKn91qen3KdqSbb6Wmp9yvt&#10;cul7x+LY2PLXkh9SxvzUQ61KlfYYWbTTR5bNK2uMrXZfDN2fx1pH9zzH/wDQHrgFkK12Pwsu9/j7&#10;Rl/6aP8A+gPX65kmdt2oM9jh2l/wsYZ/3l+Z9lJ/qk+lSL82Khi/1SfSpl+/X6De+p/oTD4V8jM8&#10;Rf8AIJuP+ubfyr4OjTdO/wDvV94+If8AkFXH/XNq+FIP+PuT/er854opKtiaEX5/ofzv4vO1Gh6v&#10;9DasIdkS1pwr8u6q8A4VanvJvs0Vf0Bw5lyp4em12R/JVX3pteZ3/wAF5kfxx5f8SwN/6HX0iPvV&#10;8u/AiTf4/P8A17N/NK+oh96vLz+PLjGj+1/CdcvD6X95iSPuBr5M+KcKv4/1b/eX/wBAWvrNup+l&#10;fKPxRH/Feap/vL/6AteLh6Uat1JXOLxebWSwt/MckIFIqSiivZp0YQVoqx/GUm29Qooora1iAoxR&#10;RT5eZXtcApUDPUqWzPVhLbYtelhcFOr7zVhN2EiiWo7ybyYvlqeszUblXbatfX0KCikkFK8paFf7&#10;ZJt+9Xtf7Nrs8+q7jn/Vf+zV4f8AwV7f+zX/AK7Vfqn/ALNXm8QaYJn7L4apLiGlbzPfexpR0pB0&#10;NKOlfkq2P7kG1w/xeTf4I1D/AK5mu4rifiu2zwbqB/6ZGunDRU6sYvqz5viP/kU4n/BL8j5d8lvk&#10;+WhIWzwvWrfnL/eWkE0XaRa/Sf7KjzJn+cEviae2v5lf7O9KbdzVqFo5biGM/PvbbXosHw4tnjVv&#10;Ml+b/wAdr4HiniTJeEIxhmLa5r2t5bn3fDXB2acVKU8ClaO9zzA274pPs7mvUv8AhW9pu2+fJT/+&#10;Fa2af8vEn51+dvxg4Qm+VSlbqfcLwb4mSvyxPKdrr/Dmk2f7NdV4s0OLQbmOOLc+5d3zVhf8Br9j&#10;yaWFz7AwzDBtuEtrn5FnWV4nJMbPA4pLnjvYz6U9aubUem/Z1r0amV1UrI8RS3Nf4ef8jrpH/Xev&#10;rWH7or5S8AW2zxlpDf8ATavq2L7i/SvlczouhUUWf2R4Ou+UVP8AGS/wmsTxk2zwtqzf9Osp/wDH&#10;DW3/AAmuf8bvt8H637Wc3/oDV5dFXqxXmvzR+74iLlRml2Z+UV7rd095cZn/AOWrf+hVWfUrkpta&#10;Vm3Vyl/4nuUvLjcqv+9f/wBDpf8AhKfk+aP/AL4r+0sLg/3EHa+i/JH8t4rL5KtJ23bOheRn+Zma&#10;q1xdLAu6Rti1z03iSR/9WqpXO674hWxg+0Xcjf8AxVepSwUpOyVi8Plk60uVHRar4q2K/lfIq/x1&#10;heDPiPaf8LF8OQ+fLMz6napvT/rqleTeJvGVzrL7VZooP4V/vUnwyfHxL8JfN/zGLP8A9GrXv4rK&#10;Y08urVJ78svyZ+lZZkVOhyynuf0RWAzY27eqLV2qdh/x42/+4tXEr/PSXxv+urP16MVGKSHHpUUv&#10;3H+lSnpUUn3G+lc+I/hS9H+TLW6PN9S/18/+89eZeMHr0rVX2TT/AO9Xlviyb97X+c8v+RpX/wAT&#10;/Nnm8XVrYFLyPKfFP/H7FV/Tvn0x1rN8SvuvkWtLTv8AkFPX9d+DTtmXyP4B4jd8ZL1PHPidL8+3&#10;/drxTxbL++iX+781e2/EuH7/APu14f4tT5l/2lr/AE2yK0oQv5H6Nw1/Dpnzhr1wbvV7qb++zV+h&#10;P/BHX/kZfih/166d/wCh3Ffnjqi7b6Vf9pq/Q7/gjr/yMnxQ/wCvbTv/AG4r2vEpJcJ1rf3f/Skf&#10;05l38SHofp9Qe9FI/Rq/hNH1fQ+TP2kP+Sin/r0X/wBDavM7T55Fr0z9pD/kop/69F/9DavOLBPn&#10;r8cxMHUz1pH8J8df8j3F/wCJmxapVuf/AI8H/wB6qltVm54sD/vV/S3C9JRcUj8sl8SMTUv+PWuN&#10;8UJvtlb/AGttdrf/AOoauS8Qpmwb/Zav2LC6M+jwDtJHl/im2+aKT/gNcjqtn9rs3VfvL8y16Hqt&#10;p9otHX+L71cZ916++wlXlS8j9SwNe0U+x51PB96OReP4kryvxf4Pk065e5gXdA3zfL/DXu2vaKzy&#10;PND/AMCWuce2/wCWUif71fa4PGuk1NH6PluZSoWktup8/MpJ5DCv0r/4I6/8evxKP/TSz/8AatfG&#10;k3gPTLmd5Gg2t/vV98f8EtPD9noMPj/7JGyea1ruz/21r5HxLx6xHDVeK/u/+lI/ScqzOhisRGMd&#10;z74H3Pwr4v8Aju//ABcu/wD9xa+0Dyh+lfF/x5/5KTff7i1/mvx+2srTX8yPlfFD/kSr/Ejg0epd&#10;2aq07fX4LSxnKmpH8jSV2WKMYqLzaf5y13wrwluRyjqKN9FdSqRfwitYN9LvpKKrnEwo70Ud6ad2&#10;gjubfgr/AJG3Sf8Ar5SvuW2/49I/+udfDXgr/kbdJ/6+Ur7ltv8Aj0j/AOudfsfBH+7VPU/qjwk/&#10;3Cv6nz7+1f8A6jQ/+ur/APoNfO9fRP7V/wDx76L/ANdX/wDQa+dhX5Zxw7ZvJ+SPzXxJV88l6InR&#10;8U+qqPtqdJRXzWHxS5bSPyRxH0+mb6K9SFVbohqw+im7qcldancQV7Z+y7/yH9U/65xf+hPXide1&#10;/su/8h7U/wDrnF/6E9fWcMT/AOFOC9T9I8Pv+R/RPpwcivJf2j/+Sezf70f/AKGK9aHSvJf2kP8A&#10;kns/+9H/AOhiv1rO0ll1dv8AlZ/XPEn/ACKMT/hZ8io+1Uqwku6q/wDAtFfydDEypux/A81dlqiq&#10;6Ptp/m1308XGRk4ktFN85aN9dsaiewrWHb6XcfSkorVSJYu4+lG+koquZ9BC76R/u0Udq0pyftI3&#10;7o3ofxY+q/M+3fhh/wAiDof/AF6p/wCgiumuf+Pd/wDdrmPhd/yIOh/9eqf+giuqm5gf/dNf05hn&#10;fD0/RH+g+BV8BS/wL8j4x8X3P/FT6wv/AE+S/wDoVc7Nc7Pu1a8ZzMPF+tjd/wAv0v8A6HWK71+b&#10;5vxJWqVJUVstD+Bc6o2zPEP++/zH791Md6ZSZFfndbFOTu+p5fLyi0U3fQWxXDz3YDqNlFFaP3gC&#10;iiit6CtVj6o6cN/Gh6r80fcPw9/5EvRP+vSP/wBAFedftaWY1L4OahBtZ908H3P+uqV6L8Pf+RK0&#10;T/r0j/8AQBXH/tG/8k3n/wCu0f8A6HX9R5I3HEYeV7WcT+7czk4cP1JL+T/21Hxtomhx6ZAm5V87&#10;/wBBrqLDSWmdWo0zSmuHRmrdmmS2i2xV+25nnNLCU5TlLU/gfG4uVSY1mW0XYv3qr/aG9ahef+9U&#10;X2iP1r8FzHiR1qzl7Sx5apuWrLf2hqsQ3n8LVn+dH/epyP8A3a5cNntWnVU1Uuh+yDUdN3r5qVyu&#10;r2H2uzlgkrtba5+Xa3z1m63YbF8xV+Wv3jJc5p4umpOWuh2YXESpVEpdD5R8eaU0Mu7b91q+avHF&#10;j9g12Vdvyt81fZvxQ0T99K6r8ktfKvxU03YbWcL83+qav6U4cxnNFeh/UXBuNVSy7o5/4a/8lG8J&#10;/wDYVtf/AEatf0WWn+qT6V/Or8N02fEnwpu+5/atr/6NWv6KrP8A1Mf0r8O8Z5c2YYb/AAv9D92y&#10;7+GyZ/uV8jftFcfEKX/rktfXP8FfIP7RzY+Isv8A1yWv424ymqeWOT7o/O/E5XyGX+JHmXeiofN5&#10;zT/OV6/AYYmnJa9z+OZRH0UbqK6oyuRawUUUVYmFFFFK9hBRRRRzgFFFFNTa2AXfRmko/gqvayLj&#10;ufWf7OB/4tzaf9dJf/RrV6wleT/s7D/i3dr/ANdJP/Rpr1pelf0tlV/qVG/8qP774Z/5E+G/woWi&#10;iivVPpxG+6a/Pv8A4Jff8lY/an/7HBf/AEfe1+gjfdNfn3/wS+/5Kx+1P/2OC/8Ao+9oA/QWmmnU&#10;00C6kbru2V+cn7Xr/wDF7dQ/2oIq/R0/w1+f/wC1RZwTfFu93Rq7+RFXw3F8lDAXZ+q+G0lDO3J/&#10;ys+eB1orpzpkIb/VrS/2ZB/zzSvw54mJ/WLxKeqOXorqP7Mg/wCeaUf2ZB/zzSj6zEX1k5fZ89bX&#10;ww/5Lp8KP+xmtavf2fB/zzWrvgizih+NXwoZY13/APCTWtfRZHXU8fTij5Di6vzZJiI+R+qC8flT&#10;/wCOmfwH6U8fer+iD+Kuo+iiigAooooAKKKKAIZOleC/EqHPiCdvavfD0NeH/EZN+tXX+zsr8T8U&#10;nbKof4jxM4pe1wrR5dMmyR1rJvF2SVu3y/vDWJffeFfzHRdz8CzKPI5I4/WP+P5v92oE+5U2s/8A&#10;H61Qp9yvt8u+I/Ccw/jyHU+mU9Pv19ZQ6HkEqV1Pwr/5KBo3/XR//QHrlq6v4Wf8lA0b/f8A/ZHr&#10;6nLv97h6n0XDv/I2w3+JfmfaMX+qT6VMO1RRf6ofSpT1r95vsj+/47fcZmv/AD6XP/1zavhSD5L2&#10;VW/56NX3bq/Omzf7pr4Xvk+za5cr/wBNN1fnfEtbkx+Fj/e/yP578Xqf+zUH5s6OzX5sVXv33zVa&#10;sfv1lam/7yT/AHq/qDIFfCwZ/JMFeq/U7n9nm5af4j7f4PsjfzSvq6vkr9m//ko3/bnJ/wChpX1x&#10;XyXEytj2vI/tzwvVshX+JjCmAa+VPiejP491X5c/Mv8A6AtfVj/cr5I+LNy0PxA1hVb+KL/0Ba5M&#10;lw/1nEezPL8XIuWTU7fzIwxbMD92j7O392s8Xs2R+9bFKb2bPzSNX3yyelHRn8ZulLQ0fs70fZfe&#10;s37VL/eamec396uhZXQgrsFSexsfZ1X+KnIke7jrWKkzUec27/7KsksJST5ZRXrY7Fl2Ieqi36I3&#10;d6pUTXcSLuZqyHk3r1qFH/vV10J0aukJJ+gpYCtTXPOLS8zQuNS3/Kq1R/jpfLZ2+WraWEj/AOzX&#10;pXhTVjC8YFP+Cvbv2av9dq31T/2avIv7N+T/AFlew/s7WzW1xqe5s7in/s1fNZ9JSwUrH6t4aVF/&#10;rDSSPej1p1NPU0o6V+Sn9zobXCfGP/kRNT/65Gu7rz/44f8AJPNW/wCuRrtwP+80/VHz3EKvlWI/&#10;wv8AI+VAcFfmpSefvViC5k+T5qVbmTcctX717G6R/ntUoe9J/wBbm1+9dNkDL9o/5Zb/ALm/+Cvn&#10;n9ov42ftT/s46NY6vrviLw4+kX949raLZ2MUrL8u5d26L+7XudheS/brT5v+Wq/+hV5r/wAFZU/4&#10;s94Fz827Wm/9FNX83+I1Si87y7AV6Eakailq1flsn+Z/U3gzScaWKknbU9r/AGYpPj3qlxb6x8T9&#10;X0PUvDt/p8VxYppsSJMrOu5N37pf4a88/bL/AG7rr4DeJbTwv4OsLLWNVhi8/U5bhmeK2VvuJ8rL&#10;tavTfiN8Zf8AhRP7Jej+MIrb7ZdwaJYRWcW3ftnlt1WJ2/2a/N74j+O/AN5+zhJbjWJda+KOv6rH&#10;qWuXckDJ/wBst/8AdWv5q4dyDDZ7mlbNMZhoqlGTpxgo2Ta+0/T8z+natbkpqKd3Y/TDxVrc+u6N&#10;4V1ef9zcX+mRXDIn3N7Ij/8As9YH2yRP4q57wx8UdB+Ivwy8FanoM8tza2+nJp8u+LZsliRFdKu/&#10;2lFX9ucA4NYbIqVFRty3Xyuf5+eIlN1OIsQ13NdNRl/2XqVNTbOGj/Gsf7bG/wDFTvOj/wCei5r9&#10;ClR0PzH2C10O3+Hmo+d400hNv356+tYPuD6V8dfDKZX8e6L83/LevseL7n4V+X8TR5cUl5H9feEU&#10;OTKav+MeOlc58Q+PAviBv+ofP/6Kauj/AITXNfEbjwF4h/7B9x/6Kavl8Mr1oeq/NH7y+qP5/wBP&#10;HV/Y6ldrK/2iPz3+R/8Afrt9C8TW2uxfum8qX+633q8g1L/kIXX/AF3f/wBDauj+HCb9dI3YHl1/&#10;ovDB01gac12X5I/MsywVKdOc0tUeozXMVtE/muqf79eUeM/ED6vfsqN+6j+7XqV5pttfJtnj3/w1&#10;4zr2nvpepTwsrfK2KnLYU3U1PKyWFJybfxGYXrpPhl/yUvwj/wBhiz/9GrXNHpXS/DL/AJKZ4R/7&#10;DFn/AOjVr2s5/wCRfXX92X5M+yo/Gj+iXS/+Qfbf9clq6lUtJ/5B9t/1yWtCv8yp/wAR/wBdWfYx&#10;+FCHpUUv3H+lTVDL9xvpXJiP4UvR/kylueW69NseX/erynxPNvnevRfFVzsuJV/2q8p1qfdJLX+e&#10;c6X/AAoVn/el+bPiuMsb+49n2PPdffdqSf7ta+mfPYSisLW/n1AVs+Hn3xOtf1N4RV1RzOEX1P4c&#10;z/3sROR5r8SLN5Y32/cZa8J8UWXnQLJu/wBVX034x01pon+X7teGa9pXlSyxsvyyfdr/AEtyPFRj&#10;BH2fDWN5IR8j5J8Yae2na3OpHySNuVq++v8Agjr/AMjL8Tv+vWw/9DuK+T/H3g2S+i2rF/pUDfL/&#10;ALS19gf8EidCvtG8R/Ep7uDyVltrDZ/tfPcV7niDjIV+E68Ovu/+lI/qbI8bSxCg+p+lwORmh/um&#10;hRgYo+9X8SPex99Lqz5M/aN+f4in/r0X/wBDeuAs02R16J+0NHu+JC/9ei/+htXCwJ822vg8Nl8p&#10;5rKpI/gvj2d8+xX+Jlm2TatTXj7bZVohSmar/wAsk/u1/QuQUORp9j8wXvSMq7/1LVzOsJvsZ1/4&#10;FXTX/wDqGrBu082CVf7y1+lYd21PewfuyRwR71y+u6UbaRplX5Grq50aGd42+8tRTwJKjKy/JX1d&#10;Gs6dmj7yhiPZNHn38dRTaXDcbt0Smu6TRLZG/wBVvatix8NSzLuWNUT/AG1rvlmEaep6kszhR95O&#10;x4//AMI1a7/9U1faH/BO7SotNHjHy1ZN7Qf+z15Angv5d3mR/wDfNfS37Hulf2O/iFNyvvki+5/w&#10;OvguMc0WKympSXl+Z9pwbnSxWcUqad73PpY/dr4y+PXPxJv/APcSvs8f6s/Q18YfHpNnxKv/APcS&#10;v4f4+fLlcV/e/U+/8UYOWTxS/nR56etFG/INFfzo3ds/kr2c9NAoooqG7CdOa6BTvMNM3Y7Utaqp&#10;JfC7EuL6j/Nal85vao6K1WJq97k8pL51O81c+1QUV0wxs7q4Rj7yOk8Ev/xV+kf9fK19zWvFpH/u&#10;V8I+B/8Akb9H/wCvla+77b/j0T/cWv3bgCu62Gq36SP6g8J1y4Gu/M+fP2rzmHRfaVv/AECvnevp&#10;D9qizkuLbRvKXefNb/0GvnZrC5XrC1fnHG9v7Xnc/O/EehWnnkpJX0RBRT/s0/8Azwk/75pPIl/5&#10;5v8A981+fNxPyx4est4gr46077QPSo9rf3G/Kja/92toV5x2IdGot4k6y5p++qm+l312Qx81ozN0&#10;r9LFtK9t/Zd/5D2p/wDXOL/0J68Hr3L9ld9/iDVv+ucX/oT193wljFUzWnFH6HwBDlz6ifUCV5R+&#10;0f8A8k9k/wCukf8A6GK9XSvKP2kP+Seyf9dI/wD0MV+557/yLq3+Fn9Z8Sf8inFf4X+R8hr9xaWg&#10;fdor+QnufwTPcKKKKzTsQFG+iirU2tgHec1L5pplFb/WanQVrk3m07zR6VXoroWNqi5UWPOpPM5q&#10;CmP9xq3o4yo6kV5o2oR/eR9V+Z90fC//AJEDQ/8Ar1j/APQa6ub/AI95P92uU+Ff/JP9A/69I/8A&#10;0Fa6uf8A1Mv0Nf1zhnfCwfkvyP8AQPAK2Bo/4F+R8I+MH/4q/XP+v6f/ANCrH31oeM3/AOKx13/r&#10;/n/9CrFzX8uZlmLp4urBfzM/hHO1fMsR/jf5lrzKbuWq+aK8b683ueJyljfShs1Wpd9VHG6icSzT&#10;6rianq9epRxcJaIhxsS0U3fQXr1cPUTqwt3Rvhv48PVfmj7l+H3/ACJOh/8AXpH/AOgCuX+PZVPA&#10;c+75/wB5H9//AHxXT/Dz/kSdE/684/8A0AVx/wC0W/l/Du4/66Rf+hrX9GPFSweEWIg7OKR/deaq&#10;/D9Vf9O//bUfNU2p7F2p8n+5VKW+zWe83+1UTzKv8VfkGZcZYvE355n8EuhqW3uS3eo99VXmpnnV&#10;8FWzqVV3nK5vGhLoi55hqVLlk+61Z/nU5JlrSjnHJJOMrBKi1urGxDf/AN6rsN+ky7W+df7lc/51&#10;TJNsr9EyjjKvhZp811ock6KevUh8TeE4NVgf5d6/+g189/EL4UMkjI0CXMTf7Py19P2l/wDLtPSm&#10;3miW2pJ8qL/uPX9f8H+IFPExjTlKzse7lWfYjK6ia2TPkLwJ8K44fG/hyU2UKbdRt33bf+mqV+01&#10;p/qkr4Q0HwZFDrmnt5EfyXUTf+P193WR/wBHj/3aw47zZZtiaVRO9kf1V4eZ3UznD1ZT6Msv91q+&#10;P/2kePiNN/1wWvsCQ/LXyZ+0XpUk3j1pVOf3S/LX8y8eNLKHf+ZHoeJEJVcjlGKv7yPHqKlmtJof&#10;vRtt/vVF0+9X803T2P4+nRqU3ZqwU7fTaKtTlH4TFprcd51SCWoaK6o4upEhq5P5y0bxUGaK6Prt&#10;QnlLG+jfVeij66HKWN9G+q9FJ419A5SfzRQJlwKgoqPrs76FKOp9dfs4Nv8Ah1bH/ppL/wCjWr1t&#10;K8j/AGbv+Sc2/wD10l/9GtXrsf3RX9ZZLLny+jL+6j++OGlbJ8N/hQ6iiivbPphG+6a/Pv8A4Jff&#10;8lY/an/7HBf/AEfe1+gjfdNfn3/wS+/5Kx+1P/2OC/8Ao+9oA/QWkb7ppaY/3KAGb6/PX9rjU7mw&#10;+M2oW8Wiajep9lifzbfytn/j0q1+hVfD37SmU+Kl7l/+WEXy18FxhVp0sCpVFfyP0XgRSea+7K3u&#10;s+b/APhINQB/5FrWv++IP/jtO/t+/wD+hW1r/viD/wCO13nmLn7nH+7R5g9D/wB81+IPHYd6/V/x&#10;aP6K5cT/AM/X8jg/7fv/APoWNa/74g/+O0v9u33/AELOtf8AfEH/AMdrvPMT+7Sb1/u0ljsN1w//&#10;AJMx8mJ/5+v5nDf27ff9CxrX/kD/AOO1e+H2r3V/8cPhZFJo1/Yr/wAJHbfvbhYtn/jstdXvX71M&#10;0F9/xf8AhSo3f8jRa19FkOMoTzGnGFC133ufL8TKusprc07n6bJ8vQVNUMYI5JqWv6Le5/K/zFoo&#10;ooAKKKKACkbpS0UAQno9eLeP0zr15/wCvaz9xq8X8f8A/IbufpX4h4q/8imP+I4Mb/AkeY6l/rv+&#10;A1g3/wDBXQan/rK5+/8Av1/MeHV0j+fM2dpzOM1l/wDTmqFBxUmqPv1BqYn3a++y6F4n4BmDviJD&#10;1qVUpqLUqR7jivtsLQc2lFXPIbErrfhV/wAlB0b/AK6P/wCgPXOpZ/3q6z4XWap4/wBIbd/y0f8A&#10;9AevtssynERxEak1ZH0XDc7Zth1/eX5n2LF/qB9KmqKL/VD6VL61+vWtG3kf6BQ2KGsf8g+f/dNf&#10;DWvf8jHcf7TLX3Lq/wDyD5/91q+GNaff4guf96vyni6/1/C2/rVH4J4su2AperOg0/qrVmakmDP/&#10;AL1adh91aqX4/wBIZc1/WPDrawdO/ZH8g05fvX6nWfs3/wDJQ/8At0b/ANkr6zSvkz9nFGT4kP8A&#10;9eb/APoaV9Zr95q+U4ld8fL0P7d8L3fIV/iY5x8pFfF/xqZh8T9a+b+KL/0UlfaEnQ18GftBa1Pp&#10;/wAY/EcSMvkq8B/8gRV08IRc8wcV2ZHidRdbKIpfzGZ9pkQfebNSreTJ/wAtK5S28UHrKv8A3xWr&#10;baxbXP8Ay12N/t1+xyoOLtJH8lVMJKGlrmwmpSp/t1qaFfG41ixgMW9pp0UJt3fxVzyPv/2v92rF&#10;nYjU7u2s5jsSeVUD189nVKLy+upOy5Jfk9fkdmU0YSzChFxXxx39T6ii0CxwmbWD5v7yrQNA08N/&#10;x6R7P+uVfkz+3B+zZYfs0zeCF8N+K/EF8muyXSTHUp1/dbPK27Nir/f/AEr7R8Lfsk6r+zz4P8XT&#10;/C3xHqOteLNVsfstqfEsyeVB8673VkTcr7d//Aq/zZzbKPY4anjYZzNe2laN+ZR+KzTd9EvM/wBD&#10;cLl+BdKCeGjouyfQ+mjoGnuny2UI3f8ATKvHfiZbR2viBYkiWFfI3/d/2mr4q+Nfwq1b9n/4er4y&#10;vvjbqU/xuSeBbnRoNUSV5Wkl+4qrul+VG/i+X5a+s31XV/EPhnwhqWvRtba1eaHZ3F5C67P37J87&#10;7f4fmb7v3v8Aviv1/wAMcmxmXZ/Sxccc61KcZLW6V1b4U+mu5+SeLGGwlPIW6dNRfMtlYl05N531&#10;q1j2Fz5LbW/irYr+xJR5HY/hGtfmu9gr1v4A/wDHzqH1T+VeSV638Af+PnUPqn8q+ezv/c5H6l4X&#10;/wDJR0fme3L0FK3SkXpSP9yvys/vYK8/+N4/4tzrH/XA16A/3K8w/aQufsfwf8Qz/wB2A16GXx5s&#10;XSj3kvzPDzyHtMtrx7xZ8hydKU8mvNrfxgvybblkf/brbtvFUmxPmjda/pD6nVikfwrXy6rTlf1O&#10;3s23X1uR/DKleiftNfszad+0x4X0TRdT1afSYdOuftSPbqp3fJtrxay8Wqk6yNHsZGr02L9o68VU&#10;/wBHt4/95W/+Kr+ZvFXg3iTPMXg8TkX8SlrvbfQ/aPDniHBcNRq08df3rWt87ntWm+ELLTfCukeH&#10;ruJL+ysLWK1QXMSsjeUm1W215d+0H+yn4a+PPg+20JxF4fWK6+1faNPtUVm/8drLH7Rt4G3eVY/9&#10;8vT/APhom+bjy7LH+43/AMVX82YXwd8QMDiVicPK0r33vq7s/av+Im8PPV8xF4/8L2fgix8L6DZo&#10;qW+n2K2++KJU37U27/l/ifbXFVpeK/iH/wAJdcxTXfkw+Uu390uawE1i0dtvnrX9zcEZXmGVZHQw&#10;uYu9VLU/kvi3GUs1zati8Mm4y2uXsmhU5NVvt8H/AD3j/wC+qfHeQ5P7yP8A76r7pxdnc+KdKdtr&#10;HY/Cv/koug/9fFfbkHQV8PfCe5jf4k6Cm5f+Pn+9X3DF0FfknFqtjI+h/VvhVFxyyrf+YkPWuc+I&#10;3HgPxEP+ofcf+imroz1rnPiEnm+CNfT+/YXC/wDkNq+Ow+laD81+aP22cuSLkfzt3cLT6tdRRrvb&#10;z3+Vf95q9G8FeE/7FX7RN/r2X7ta2m+CING1S7P+uuPNf59v+3XV2mgTzrub5V/2q/0C/tJSwlKm&#10;uy/JH41nObw5pUouxmEACuf8R+ErXXQ7H9zP/DLXfp4WYn/XL/3zTG8NTRncpV64o4uNJ80Nz5PD&#10;5gqEuanLU+dNc8P3OhXHlzLuT+F1rS+GSf8AFy/CP/YYs/8A0ateq694ei1KJ7a9gb/Z+Wud8A/D&#10;W4tviP4XaKZfLTVrV1L/APXVK9nF5pGtl1aM9+WX5M/RcvzajWUfafEfvfpp/wCJdbn/AKZLV2ql&#10;gP8AQoR/sLVuv86p/wAR/wBdWfpqd0mh9QzHELVKelQ3HFu30rmxGtKS8n+RV7angfi242Xt0v8A&#10;00rzq/fertXYeM5tl/dqv/PVq4m8f909fwJioWxtd/35fmfjXE9f2lWUexwutf8AIS/4DWholx5M&#10;maz9b/4//wDgNFnN5bK1frvBmY/2djKVbs0fylm8HKvOxu6xZ/aVdv4H+avKvFvhXzldkXYn/oNe&#10;xWc0dzAqNWbqGj71f5f+B1/o1kWcxxNGFeHVI8jAY+WEqWPlzW/DzPuini2bPutX1R/wTp0ePTdb&#10;8aGNm+aCzz/33cVxuqeB4rssVi2V7f8Asd+HF8P6v4jKqq+fHAflX/alr2eK80WJyWpRXkfv3BOe&#10;LFZrSoo+qgDig0tI1fzjtGx/VT2Plz4/p/xcEt/06L/6G1cBbJ/FXo/x6j3/ABBX/r2T/wBCauBH&#10;yrXTgcBeq6p/APHztxBiv8RLbJveqV+++5c1oRfuYyzVju++Rmr9dyqh7Oin3Pz2m7oqak+yCsr+&#10;Gr+q/cSqGeK+rpR0PapK8Ucj4jMX2/aq/Ov3qynqxqE3m3krf7VV6+noq0EfYwVoo0dFkiS+Hmr9&#10;6u0h2/Ju+5XnQOw1u6X4g2bY5t3+9XDiaDk+ZHDisO6mqPQY3j8v5WVPlr279mkKbjWNuPvR9P8A&#10;gVfN0eoQtH/r1+avoX9lGZJpNc8uVZdrxbtv/A6/PeJKbp4CbfkfV+HeHlDiGk35n0UU+SvlX4yQ&#10;rL46vAy/wrX1UfuV8s/GL/ke7z/dSv4+8SG1lUbd0f0pxxFSy1J/zI4M2ke4fIuKX7FH/dWpieRR&#10;z61/L/PI/AnSp8zvG5F9kj/urQ9lC/8AyzWpcH1ope0kgVKl/IUn0q3f+BaifRLd/wCGtKhjmqVa&#10;aMZYOhL4oGO/h+PH3mWon8PL/DJW9Sc1axE0c8stw38pzr+HpF+7ItRPosycfLmun59aZ3rSOJkc&#10;7yjDSa0sVfBGjXKeLNKb5flnXNfcNrkQR+m0bq+QPCJ/4qbTf+vhK+wLb/VJ/tLX9EeGlR1MLVv3&#10;P3jw6wtPC4SrGn/Mjxf9o37mlf8AXRv/AEA14nsr2v8AaM/1em/9dG/9BNeKV+a8fu2czPm+L9c0&#10;n8hmxf7tGxf7tPRGerCWf96vzRyPjI4fmKPkr/dWjyFf+Fa00tl/u1KIUX+Gp9v0No4CL3MdLJd3&#10;+rX/AL5ofTI3/wCWK1seR/s09YGP3aPrFjRZZCSty3MEaPG//LGvXv2cbFbbWdR2x7P3af8AoT1w&#10;iWEr/wANepfAm2kh1bUN/wDFGn/s1ffcD4nmzulE+y4YyhYfMadVRtue4968w+Ptml54Hljf7u5a&#10;9N9a82+OYI8Fz/7y/wA6/qDP5WyzEf4WfsGdR9pl1eLV7xZ8qP4eh/vMtNPh6L/no1bEdONfxc68&#10;76n8mzy3DW+ExB4eX/no350x9Ab+GQ1vAsKMil9YkjD+zMM1tY5xtDkX+IVF/Ytx6rXUdabiqWJk&#10;c7ybDvY5RtLud3EdMexuF/5ZtXYeWKbtSrWKa3MZ5HRezscd9ll/55yf980nkyf882/74rstqUbE&#10;9Kr635Gf9hQ6SON8mX/nm3/fFI8Eu3/VtXZ7E9KTanz+uK2oYnmqRRrSySEakG5dUfWHwqB/4QHR&#10;Nw/5dYz/AOOiusuOLeU+xrnfh1/yJejf9esef++a6K45t5fpX9q4N3wVJ/3V+R/aGDh7PBwhe9or&#10;8j4H8Zf8jjrv/X/P/wChVj10Xi/Trl/F+tMsfym+n/8AQ6yP7Juf7lfyPmsksdWv/M/zP4bzjB1p&#10;5hXko396X5lSirX9kXP/ADzofS7lf+WdeTzxZ4/1LEL7BVoqVrOdPvRNTHRk+8tUmnsYSo1I7qw2&#10;iiiqTaehztPqSo9PR/mqvRnivXwmJca0E+6OrCK+Ip/4l+Z93fDn/kSNF/69Y/8A0CuU/aGs/tnw&#10;+uIlbZ+8i/8AQ1rqvht/yJWh/wDXpH/6BXO/Hg/8UNP/ANdI/wD0MV/TmZztklSf9z9D+6sbBSyW&#10;UH1p/ofJ3/CPcfNJv/3anTQYU+9uetQnFFfxxUxNST1P5YWXYWMrqN2VIdKt4j8sdWPssf8AdWpe&#10;fWiuV1J3udqo0krchUfTLd/4F/Kq8uiW7n5V2tWn+NN/2qpVZmMsJRlo4GFN4efd+6lqo9hc238O&#10;9K6ik2j1rtpY6rTd4nmVcmws1pozk/O2Ntb5Hq7DqTIv3q2prOKb7yrWfNoMDv8ALuSvp8FxNisJ&#10;LnhK1jwq2QTuuR31JtE1Vv7Z0/8A67xf+hV9yaad9nF/urXw/o2hKutWDeYwxcRf+hV9v6b8lpEv&#10;+ytfvfBmeVs4pVHWd7W/U/oDwswNTB4eupdX/mWWGNxr5l+Oh3+NWP8A0yWvpt+Uavmf45x48Zyn&#10;/pktZeIjtkz/AMSPveMIt5XLl7nnOxXFU7jS4pv4Buq95fFOr+U1Ucdj+dZUIVFaaOel0Iof3Z/4&#10;DVCXTrmL70fy11uaK6Y4prc8irk2Hqap2OKdGT+GiuymtIpvvLVR9Et3/hrqWKT3PKqZFL/l27nM&#10;UVvv4fjDfKWWom8P/wB2Sq+sQZwzyjELZXMWitn/AIR5v+elA0D/AKaUe2gZf2ViV0Mait1dBj/i&#10;ZqtRaJbp0UUniIo6YZLiJbnMIjP0Vmp/ky/882/75rrksY1+6tP8pMAbelQsSk9D0qeRPdn0J+za&#10;jJ8OLQsuw+ZL/wCjWr1yH7tebfAdMeArX/rpL/6G1elx/dFf2XkEufLKEv7qP7KyGl7HLKEP7qHU&#10;UUV7574jfdNfn3/wS+/5Kx+1P/2OC/8Ao+9r9BG+6a/Pv/gl9/yVj9qf/scF/wDR97QB+gtMP3TT&#10;6aOhpMOpHXxj+0RZRS/E+9Zl+byIq+zm+5Xwb+1J8T/DXhb4t3tjqWoSW10kETsn2Od//HlWvznj&#10;ajXr4CMKEebU++4MqeyzNyvbRnLf2bDn7vFN/s2D+7XHf8L18F/9Bd//AABn/wDjVH/C9fBX/QXb&#10;/wAAbj/41X4JLKsx/wCfT+R+9/X6ad3Lodj/AGbB/do/s2D+7XG/8L18Ff8AQXb/AMAbj/41Tf8A&#10;hevgr/oLt/4Az/8Axqp/srMf+fUh/wBoU39ux2/9mwf3araZp8Vt8W/hWyr83/CUWdcn/wAL18Ff&#10;9BeX/wAAbj/41U/hD4m+G/Fvxq+FdjpeoNc3P/CTWb7HtpYv/Qlr6rhvAY6jmdKc6bUetz53P8ZT&#10;qZdVjz391n6kL1J9KmqBR82c8VPX9Mr0P5n+YUUUUwCiiigAooooAYej14t4/wD+Q3dfSvZv71eL&#10;fEB/+J5efSvxDxV/5FMP8RwY7/d5Hm2pf6w1zl+/zVval88n/Aa5jU32o5/u1/MuG6H8653Pk536&#10;nJXXz30rVIn3KrRHc7GraV+l5bT0R+A4qfNVkx8KVpW1v5VQWcX8TVq2ybm3NX7lw3k6rRU2eLVn&#10;YYkLPXVfDOHb440ht3/LV/8A0B6wtldL8OU/4rbSm/6aN/6A9frqyqFKPN2PY4bq/wDCxhv8S/M+&#10;sofur9KeeDTIfuD6U/tXmS927P8ARen8KKGsqW0+cLy22vi668Ea7dapLdJpsjJK+5XLr92vtXUs&#10;GzlXb95a+OZ/21Pgp4TZ9H1rxvbWOq2G63urd7C63RSp8rp/qv7y1+McfPNKdXD1suoe1kulr9j5&#10;TO+GMDxQo4bFVHG19jSs/CGrxn/jwkx/vrUV34H117nKafJs/wB9a0/h/wDtafCT4p+KLXw74V8X&#10;22r6vdbvKtPsc8W7au5vneLb/wCPVJ4t/ar+EvgHxR/wjmv+N9LsNY8wRPbjfKIn37djuiMisv8A&#10;ErN8tcmE8U+MsFbCrLm5JJ2tayR8PHwVyNSU/by3L3wX8PajoXxGi+1WrRGWzl27/wDfSvpxOvPW&#10;vHvC+o2ureN/D15aTRXtncadcTQXFuyukqP9n2ujL/D/ALVexJ96v13K8+xXEeDhj8bDkqPRrtY+&#10;44eyKhw9h5YLDzcoqT3Hnoa/NP8Aamv57P8AaB8VKsrIn7j/ANJ4q/Syvy5/a71qO0/aT8YW8y/K&#10;n2X5/wDt1iav2Dw/gqmauL/lf6Hj8b0fa5ctL6o5O28Tsm3zl/4Etbtnq0F4vyS/P/dauBt547iI&#10;srbv92np8jblr+iKuDjJs/nWrgqcr6WZ6dZ6rcW/3ZP+AtXYeD/EMFzr2mLPtR/tMSb32f3/APar&#10;x6w8QtD8s/zpXa+D7pbrxLpTRtv/ANKi/wCA/NXwnFGDcMpxTtdqEvyZxYTBcmOozte0l+aOa/4K&#10;2oEm+Ee8KU+0Xn/tr/8AFV9m/Hz4oyfA74Y6x4xGgzeIBpaxPLY28vlP80qozbtrfd37q3fGfww8&#10;JfEaSybxP4b03xC1mH8h9Qtll8rd97Zu+792t+W3trpHiliimiZdsiOi7G/vV/khmOb4evhsFl9T&#10;CzksPOXNFp2knK+nU/vOj7OEXJ1Frbf0R+a37Vni/wCB/wATPhL/AMLm8O6utj8WJ3s2trSK+la4&#10;guEeLenlfd+Rd/73aqts+WvePhp4j8ReK/hN4C1fxWJG1+90VXnaVPnlVZnWJ3/2ni2vXscP7Kvw&#10;fs9TN7H8PNASXao2fYV2fL/Ft/vf7VZfxWeKLxOsXypttotuz+7vfbX9I+F/EODzDOKeXYahUUYK&#10;VnP7K0tFeSPxTxainkDlzJ+8tjkP9qtPTrzeu1qzOgp8L+TLur+xpRvHufwxOKmnc3a9b+ATZudQ&#10;+q/yrxxL+J9m5q9g/Z5nW5udT2tnaY/5GvlM7VsGz9J8MqT/ANY6Tfme6HpSjpSdqdX5Yf3kMf7j&#10;V5R+1F/yRHxT/wBepr1jsa8h/aruVtvgR4rlf7q2r16mVpvH0LfzR/M8rNf9xrf4WfmaoyBT0upY&#10;m3KzLtqnbX8Fwv7qRasJX9kKHu2kfyvVpNS981rbxHcw9WV/9+rv/CW/3ov++GrnKXzB6Vi8LCTu&#10;cMqFOW6udP8A8JPHs/1Tf99UreKY1/5Zt/31XL5HpSVP1OHUyeFpPpY6F/FLP91P/Hqh/wCEqn/h&#10;jWsT5aa7oibm2/8AfVP6vSWlrmqwtJfZubv/AAk9z/zzjpy+K7kA/KtcrLrFnB96dapTeLLaMfKr&#10;VssBGduWB0Ryx1FpTue7/s/+JJ7z41eEIGVdj3mz/wAcev0vj96/KD9mjxJFc/HvwREqsm6+Vfvf&#10;7D1+r8Xev528QqPscyhG1vdX5n7xwPhnhsJOLhy+8S/wmsLxpHv8J6wvrZyj/wAcat0fdrF8Y/N4&#10;Z1UettIP/HTX5nR0qx9V+aP0HEtKjNvsz8g30q2s7y42L/y1b73+/UtddL4ajF5N5km/9433anh0&#10;S2h/5ZrX9h0cWvZRT7L8kfyLjsfB4ion3ZxeW/u0nlGu7/s+3/54r/3zTH0q2f8A5ZrWqxa6Hm/X&#10;oLY4K5torhdsi76l8GeGYE8b+H2Vm+TUbdtn/bVK6m58OwSf6tttS+E/Dky+MNEZGVlW+t//AEal&#10;Z4rF3wtVf3X+TPey3MF7emk+qP1Ys/8Aj0h/3atJVWx5tYvoatJX8bS+J/11P6you9KD8kPqvd/8&#10;e8v+7Viq91/x6yf7tc9f+HL0f5M1ezPmHxa//E0uv9qVq5a8/wBS1dT4tTZq13/11auXvE8xWT5v&#10;+AV/BGLt9aqX7v8ANn4PnUXLFSjHdu33nD+IE2Xqsf7tVU3ba93Pwn0rUrWKWVCzbd27dSP8FtC+&#10;RcTbt38Eld+Fz7DYV8st0fM4nwpzrGT9tRtaWurseOWN/wCSdrDFbttqalflO6vSX+C2ibekn/fT&#10;1wfxI8KWvhC7tIrUMPMDZ3O1ft/CPimqMo4WJ8Tn/hhmmSYOWPxFuWPZ3K7zQP8AfVa9Z/Z3hgj1&#10;bVfIXZ8kW7/x+vn5p267q9v/AGXnZ9Z1re2fli/9nr9ww/HNTNr4Jwtf8TyvDqhy8R4b5/kz6OTr&#10;+FK3Q0J0obo1ehuf3T9k+a/jt/yPf/bsn/oTV57Cu5ttehfHb/ke/wDt2T/0Jq8+g5da+swOvIj/&#10;AD549f8AxkOL/wAQ6+3JB8tZKVvTxedAy1iOmz5a/S6GkLHwlF3iZuqfwVlzf6pv92tu/h32/wDu&#10;1i17VDY97DdDgrhM3D1DdTrbRNIzfLVjUPkurj/erlfEd5vmWFW+VfvV9Zh4c6ij7nDUva2LS+Jr&#10;YO3ytUv/AAk9t/00/wC+a4+aZYl3SNsWsO58TKGdYVX/AH3r2lgYz+E+kp5ZCrsent4gtFXG5q+r&#10;f2G9Rh1D/hKPK/geDP5PX55P4iu/72z/AHFr7g/4Ju6hJfJ42812f57Xb/3zLXwvHOA9hklSfmvz&#10;Pu+EspeGzWnUfmfbp/1Zr5g+Lttu8b3jbv4Er6fP3K+afiwc+Nrn/cWv4D8SnbKV6o/U+LoqWBs/&#10;5kcD9lbcBu59ad9j/wBqrePnFJX8sOZ+LfVqd3fuVvsP+1S/YP8Aaq3RS5xrDUip9g/2qPsP+1Vu&#10;ilzvoV9WpFT7DR9h/wBqrdFHO+ofVqfQqfYf9qmiw4+9V2iqU30BYWm3qT+ErTb4k0z5v+W619cw&#10;HMK/7tfKPhU/8VFp/wD13Wvq22P7of7lf0p4XSbwlW/c/WuDYRhhpKPdHi/7Rv8AqtM/66N/6DXj&#10;sNt/E1e1ftARK8WmM395v5V47X5t4gS/4Wqh8jxRRTzObfkCJtp9CFmq1b2bTNX5e5LqfP0qLn7s&#10;CqiM7fKtXYdNZ61rDTd/3f8Avutqz0rey/8AoVefUxKjsfXYHIqlezauYVto/wDs1q22g7/4a6W0&#10;0f8A2avfuLMf32ryauLk3ZH6Vl/CilZyiYln4b/vLXc/D3SV068nK91Va5O71nb95tn+wldL8M9S&#10;W/v7pd33VVq/Q/Dx1nxBRbPs6mRUcFR9rFWaPSa80+O3/Im3H1WvSs9a87+Nkav4SlVumVr+yuIf&#10;+RXiX/dZ8fmvvYGp6HzInWitBLaND93in/Zo/wC7X8Ryqan81LCbvzZn0VpfZo/7v6UeSv8AdqHU&#10;K+qGbRtatLYvpR5dT7QPqhmbJf7lO8uT+5Wn5QpdlHtSlhF1Mz7M392n/Z3rQ2UUnULWEiUfsjUf&#10;YuavbKaeDitaFT97H1NqeFpqcW+6PqX4fJt8G6Sv/TvH/wCg10Ev+pf6Vz/gH/kT9K/694//AEGu&#10;hm/1Un0r+7cB/uNL/AvyP6Tw/wDu8F5L8j448Vf8jRqv/X5cf+h1mYrT8U/8jNqv/X5cf+h1m1/F&#10;ucf79W/xS/M/mHMl/tdX/ExNo9KNopaK8U83luM2rUb2sbr8yrU9R496pSa2M5U4veNylLo1tN/D&#10;tqnJoA/hfbW1RW6rzRx1MBh6u8bHNy6HOv3WDfWo/wCyLnptXNdRtGd23mnoPnU134bEN1YX7r8z&#10;noZNQVeEo91+Z9bfDhPL8F6Ov921j/8AQKwPjlF53gucerx/+hiul8C8eE9J/wCvWP8A9BrnfjZ/&#10;yJk3/XSP/wBDFf1xmcv+EGf/AF7/AEP64xFNLLOV/wAq/I+b/snz0fY/9s1b/jor+KZzfM7H8/LD&#10;Qu/Upmy/2qX7J/tVbopc76kfVolT7J/tUxrJqvUUc9iXhYPczzZSLUYgkH8FalNxR7RkPCUzO2N/&#10;dpnlyY+7Wnsp/ljFXGpqiHg7lXR0b+1rH5W/16f+hV9lWH/HtF/uLXyNpIxqll/13T/0Kvrqx/1E&#10;X+6K/o3wtlzUK/r/AJn67wXT9nQqfL9SZk3ivnP40oreMG/65V9GmvnP4zn/AIrDP/TKvovEd2yK&#10;X+JHt8U2+oO5529sr1Xe2ZK0NlGyv5O9pZs/EKuHjNmV/s0z+OtV4V/u1XezWrVRPc4Z4WSKtFTP&#10;amo/Ik9qq6exyulNaDaTNP8AJk/u0eTJ/dp6dRezmthmaWnfZ5P7oqVLUn71DcUXGnUe5X2Uv3at&#10;JZ/3qlSFV/hqHUS2NY4VvcoIjP8Aw077O+Pu1obVp2OPpSVU6lg7q59AfAxGTwJbL38yX/0Nq9JS&#10;vPvgmn/FEW3/AF0k/wDQ2rvkr+3+G/8AkU4f/Cj+ksrjy4Kiv7qJqKKK+lPVEb7pr8+/+CX3/JWP&#10;2p/+xwX/ANH3tfoLX58/8Evf+Ss/tT/9jgv/AKUXtAH6DUUUUAMevj/9oC2ik+JF0zRL/qoq+wHr&#10;5G+PFss3xDu/+uUVfl/iDUlTytSi7e8j7rg9J5jr2Z5h9jg/55r/AN80fY4P+eS/98Vc+yLu+82K&#10;d9jX+89fza8ZV35z915ael1cz/sUH/PFaT7JB/zxWtH7Iv8Aeej7Ivq1L65Vf22O1JfZM5LeD/nk&#10;v/fNUreGJPiv8KmVVR/+Eps/uLW2lmn+196sxYFX4pfCpv8AqabOvrOGMRUnnGHTlfU8DPVS/s6t&#10;pbRn6HdMVLUXU1LX9bLqfzaugUUUUxhRRRQAUUUUAMf7jV4h8Rv+Qzef8Ar289K8O+Ix261df8Ar&#10;8U8VVfKIf4jzMxdsPI8xv35auT1ubZaymuov5PvtXG+JJv3Sr/eav5qwULtH8y8RVeSnNmJCvy1b&#10;RN1V0Hy1oWMO591fsWS4V15xgj8Jqz3kaFtD8m2tJF+Wq9slWQMtX9W5RgVRoQgup4VWd2Tww5+9&#10;XVfD5P8AirdL/wCun/slc6gwtdD4B/5HDSv+uh/9Br9FlR9lg5LyPb4Yd86w3+JfmfU0f3I/pUlR&#10;x/cj+lSV+VPr6n+kUfhRQ1Zd9jIP9ivzZ/bt+EXgjSv2XNU8U2PhPR7TxJc3FrLLqsVjElw7M/zt&#10;v2/x1+k+p/8AHjJ/uV8NftveGNX8YfsjTaToemXmrag72braWVs0srf8AWvyXizHTwWdZdapyxlK&#10;z1tfbfyNKEOaU/Q2P2Z/gl4RsPgJ4D1/RPDei6R4yuvDUDxa8unxPcLcS2v+t3/xffrwfx5+yh8N&#10;f2Zv2aPiBe+Pryx8WeJtSWf+y9YmgaC6W4ZP3CwDezfLIwZ/9ndX1H8H7jUfAv7KvhK5n0a7utV0&#10;fwlBLLo5RkuHlitf9Vt2btzbdv3a/PK98Z/E74jfGRfGfxX+CvjHxnY2bebpvh23s57W1tW3/JuX&#10;yn3f8Cr4LIKmaZhm2NqxxX7iFV6XXNLlbtGLb0i+vQ9iqoQhTit3Y+zf+CbWi67oXwc8ARa55kXn&#10;wajcWdvcLteK1aWJ0/773b/91q+6k+9Xyx+zB8WdU+MOpWGq6p4E1H4fvZ/bLCLTNS3b2RVtW3r+&#10;6T5fm2/8Ar6nT79fvOTzqVqEqlWKi3Ju2jt81ufM0E4zmn3Y81+QP7bHi6ytv2s/HWmz/uXiaz2u&#10;/wBxv9Ct6/X5ujV+Hn/BRHj9sn4hqvyfPY/+kVvX9CeE+HVfPpRf/PuX5xOLOMPHE4fknsRafqEk&#10;MmYpf++a6bTtZjudqt8ktfOfhzxrd6KUjkzcWo/5Zf3f92vUdH1631aFJreTd/sfxLX9R4zLpU5H&#10;4tmWSzpXa+HoeofdX5at6bqVzplwk9tK0MqNuXbXH6X4g2hI5m3p/C1dKkyzJuH3a+XxGGUounUV&#10;0z4irQnSZ6TY/FjxFd7Fl17UIpfUXDVuWfxI8Rwy7m1y+m/2HnZ68c+Y9AK0rLXZrZ9rDcv92vhK&#10;/COT1JOf1WDb/ur/ACOavXxrSVOs/k7Hu1h8RdTv1/5C92j/ANx52qa41K7vZvPubqSaXbt3u+7/&#10;AD96vKtP1eK4TdHJsf3ro7DxG0PyzqzpXjx4bwOBqe0wtCMZeSsfHY/67WTjVqNrs3c7BdQlj4+/&#10;U6aoo++tc/Dr1pMP9Zsb+69XUnim+6y/99VtKi+1j5V4aUdHGxs/2rFsr3P9mKdbifWdv8Ji/wDZ&#10;6+dtnyV9A/sqf67W/l2cxf8As9fJcSQjHL5v0P0fw5pqHEFK3mfRWKfTeuKdX4yf2shG6V4r+14P&#10;+MfPGP8A15vXtTdK8D/bevJLD9mHxzcxf61LEtXsZOm8xw6X88fzRyYyHtMPOHdH5VQvsLMrV0Wi&#10;a8ky+VO3zf368/8ADPiWHX7UbW2Tr95WraT9381f3JUw3MrS7H8+YzBtSlCZ6IHzRjFc/out/IsM&#10;33v4XrXmv4LZN0jV5EqcoS5T5SeGnCXKizgetQzXMdsu6T5KxrnxNF/yzXf/AL1YGpatJcDzJm2I&#10;v3q6IYaczroYCdSVmbF/4kcb1gX/AIHXG+IPG0OnJ++n86X/AJ5I1cZ4p8dPM7W1izIq/eb+9XES&#10;TO7MzN8zV9bg8nulKZ+i4DIIRipVUdXqXxHv7l2+zbbdf9isC616+uz+8uZH/wCBVn9KZX00cHSp&#10;RXKux9ZTwtKkrRjY92/YuvJ5v2qfhsrTSOn9prxu/wBh6/eFEwK/Bj9ib/k634a/9hVf/QHr96I+&#10;lfxv4xJLPaaSt7n6s+py5JUtBx6VjeKhu8Pamv8A07Sf+gmtk9KyPEnOg33vA3/oJr8MpX9pG3dH&#10;Vi3bDzfk/wAmfm5c6DffbZf3X35Wp6+GLl/vbUruJbCT7XL9377Uz+zZfn+7X9IUcbJUoLyR/AuN&#10;zBrETS7v82cb/wAIvP8A89Fpj+Gbj+Hy/wDvqu2/s2T+8tB01/8AZetvr0jzv7Rkmefy6Bdwn/V7&#10;/wDcq74Zs5o/Fej7o5P+PyL+H/bSuwewm/u1a0GzkHiHTfl/5eov/Q6zxONbw80+zPYy3MHLFU0+&#10;6/NH3dYjFpB/u1ZX71VrFs2MJ/2KtJX80S+J+p/e2H1oxfkvyQ41Dcc27/SpjUc/+pf6GufEfwpe&#10;j/I6LXZ8z+MIf+Jjd/8AXVq468Xer/Su78YJ/p93/vtXC3HRW7V/BmIm446s10m3+J+KZzS5ccl3&#10;kj5k/aG+JX7Vn7PXhFPFWo+MfDn/AAj0+oJZWkFjZwSyqzI7pu3W/wDdib+KvSvgld/tR+LPBaeK&#10;9c8T+HNYsNW0H7botklrEk0VzIqNE0qeQv8ABu/jqr/wVFT/AIxU0ZR83/FSWf3v+uFxX0N+zTz+&#10;zp8LN33V8PWH/Af9HWv1DG5vQpcLUcx+qUVOc3F+4rWVvxfU/e8HTcowjzW0R8o+PPG/7Yvw08H6&#10;p4n13UvClto2l23mzyulux/3fu/f3fKtdf8ACTx141+L/wAGPDPi3xuYTqWozzvbGKBYt0G7arf8&#10;CdX/AOA7ay/24PF2ofGb4qeB/wBnrwxctv1S6ivfEMsP3Iovvqr/AO5ErS/9+v71fQ3i3w5pvhTR&#10;fD2h6bEtppmm2v2S2hX+GJdir/6DX2PDeHwmaPAYfFYSnTr17yShG1opO1/U/NPFByp8OYnld0rf&#10;mjy6azkQD5a9r/ZfhaPWdZ3L/wAs4v8A2evPHhi/vLXrP7PUKw6tqu11b5Iuf++q/bFwR/ZdSOM/&#10;lR/Jvh3X5uI8N6y/JnvS/cpX6Ukf3aV+ld/Wx/dX2D5q+Ov/ACPf/bsn/oTV56j7GrvPjzMqePuf&#10;+fZP/Qmrzvzkr3aGMp0kl1R/n5x3Hm4hxf8AiNJHXb96qd9aNu8xaZv/ANqpUmZPu19dhc5hopH5&#10;/GLg7oypl3rtrBkTY/zV2NxbRTLuj+9WPc2SuNrfI1faYTF06q5kenh68Ys8v1uFlvpfl/2q831B&#10;vNuZGb+9XsvibTf3XmfxrXlHiG2+z3r/AN1vnr7/AC2qpaI/TcorKcdDgddvGlvmj3fKtcD4w8YR&#10;6GUijXfcP/47XZeJHWG8um/uLu/8dr5/1vUW1LUZp2bq1fqOWYWNVpvY/cMjwMKzU5q6RZuvFWo3&#10;M25rqUbv7rV+j3/BIPULnUbf4jtcTNNtey27/wDdlr8yFOG9TX6Yf8Edf+PT4lf9dLP/ANq18r4p&#10;UIU+Ga7h3j/6Uj9My6jCNZcqtY/SUnCYr5n+LH/I53f+4tfS5Hy5r5s+KqbvGN3/ALi1/lz4lO2U&#10;wf8AeX5HLxUnLAv1OKI4Ap1TeUpA9aPJSv5S5j8g9jYhoqXyaPJpcweyIqN9S+TRtWjmD2RFR81S&#10;7Vp9HMUqRX2tTvKYjrU1GPlpqRUYWZd8KRZ8Raf/ANd1r6rt/wDVp/uV8s+FP+Rg0/8A67rX1Nb/&#10;AOrT/dr+mPC13wlX1/zP1LhNWwz9TyH4/f6nT/8Aroa8ar2b4/f6rTv+ujf+gGvHIfvV+a+IX/I6&#10;qHyPEq5symvQsW0DSutdBYWe/wD3KqabbNsVf4mrqLCzR/l2/ItfkFetZHq5NlvPZj7Cw3/w/JXR&#10;W1isMStJ8i0Wdt5KeYy1VvLze7/3Ur56U3UlZH7hlmVRhFORLd3+/wCWP5Urn9Q1RLcYX71M1HUg&#10;i7VauSvLzznf5q9HD4Vt3Z+iYTB2SJdR1RpWevQvgNL5uq6p/sxxf+z143f3nkxP81eo/s5X/wBs&#10;1fV9u75Vi/8AZ6/YeA6Ns6os2z3DcmWyl2PfK4L4zrnwjN/vL/6FXeZ5rg/jL/yKM3+8v/odf1Px&#10;F/yK8T/hZ+CZm74Gr6M+dD0p9I/3TS1/Dr3PwCXxfIKKKKyJCiiigAoplORWoAWin+TTtlK9jVUy&#10;La1Do2D61YorowzvWj6m8afvR9UfT3gH/kUNJ/694/8A0EVu3X/HvJ9KwvAX/IpaX/17x/8AoNbs&#10;/wDqpPpX94Ze7YKl/gX5H9BUVfDxXl+h8feKIm/4SbVf+vuX/wBDrN+xtXQ+JhnxFqn/AF9y/wDo&#10;VZ1fxNnE/wDhQr/4pfmfztmGHTxlS/cpfZG/vU77J/tVborx+c4Pq8UVPsi0/wCyCrHy0yk5lKhE&#10;h+yJ/do+yL6CrNLsal7Rj+rxZV+yJ6Cl+zrn+LFWPL96bs4rrwtT99D/ABL8zajh4qpH1R9V+DU2&#10;eFNMX/p3T/0Gub+Nf/Ilz/76/wDoddL4R/5FfTf+vdP/AEGud+M//InXH++n/oa1/Zma/wDIiqf9&#10;e/0P6DxCSy9pfy/ofO4TndRViiv4nqO0j8GdPV+pX30zfVjatLsT+7WfMS6RW/4FRVjatG1aOYn2&#10;RFv9qKl2rRso5g9kRbWo2H0qxj/Z/WnpayOmdvNNSXU1jh5T2VxNJRhqllj/AJ7p/wChV9aWP/Hr&#10;H/e28V8raVZypqNp8v8Ay3T/ANCr6pshi2j3f3a/pDwqadCvbufqPCtGVKlK6tsWXr50+M4/4rD/&#10;ALZV9GP9w187fGVN3i9v+uVfUeJH/Ihf+JHdxOr4GRwB6GinujIKZX8kPc/GJKzCiiikJBRsoooB&#10;hso2UUUXEFFFFA0GyijZT/L96L2LUeYZSDOKm2UYoTuUqLd7H0F8FOPBFsv+3J/6G1eg7K8/+C4/&#10;4om1/wB+T/0Nq9Ar+5uGv+RRh/8ACj+gcuTWEpX/AJUPpO1LRX056JznivxpoPgfSX1HxBrOm6Dp&#10;6MqfbNUultrfc33fnf5clq/Pn/gmn8SfCulfGX9oi1ufEmjWlxr3i9X0qKW+iR9QT7Rd48hf+Wv3&#10;0+7/AH6+4vj78I9L+Onwi8S+CNXRTBqlo8UU2ze0Ev8AyylX/aR9rfhX5uf8Eu/2PdS0n42+LPFv&#10;jHTjC3gu6l0iySRPke/+68i8fMqJ8yn/AG0agD9ZElZn21K3Sm7Pm3U5ulADZOlfGP7Qvjbw3oXx&#10;KvbXUtf0qxukgibyrq+jif8A75r7Mf7lfMXxqsLW58ezyy20Uz+UvzsvzV+X8e1MPDLV9ZTceZbH&#10;2HC05Qx65ex4N/ws/wAGEf8AI36D/wCDKL/4qj/haHg3/ocNB/8ABlF/8VXe/wBkWOM/Y7b/AL4p&#10;P7Isv+fK2/75r+eHiMmu7Rnb1X6o/YVXxPl8zg/+FoeDf+hw0H/wZRf/ABVH/Cz/AAZ/0N+g/wDg&#10;yi/+KrvP7Isv+fK2/wC+aX+y7H/nzg/75pfWMn6Rn98f8g9vifL5HA/8LM8Hf9DZof8A4Mov/iqp&#10;WHjfw9r3xZ+FNpp2v6ZqNw3iizfyrW8ikf8A75Vq9J/sqx/isYH/AO2VYOpWFra/Ev4VtHBFE/8A&#10;wldn8yJtr6zhmvlks2oqjGSl0vb9Dws7rYl4Kae1j76HA+lSUwDIp1f1YfhSFooooGFFFFABRRRQ&#10;Ax/uV4X8TH/4nNz9K90f7leE/E//AJDN19K/FPFT/kUw/wAR42b/AO5yPLb9/leuG1999zEv92u0&#10;1J/lrhL9/N1GVvT5a/njLIc8kfybxVWtGURIhgVrWCfLWZCm5q3rCGv6P4QwDqV00fjmInaNi3GN&#10;oqVPv0zpRX9G0F7JLl6Hjbl0yr8ldB8PJlfxnpa/9NP/AGSuQd1Suh+Gd4r+OtIX/po//oD104rO&#10;k4OjLqfVcL0v+FjDP+8vzPraL/VipMcio04Qf7tSnpXxcrSdkf6NQ+FL0KGqjZp83+6a8O8M+MtI&#10;XSLWJrxd8US17dra79PmH+ya+INa1S28P2s0CMu8NXy+a+H0OOMTTVWTjGG9vP8A4Y/M+MOMMXwp&#10;VpTwtNS57p3+R75L8QfDiJ+91OBP9+q//C2vCKPt/t60Ta3yrv8A4q+QdY19rw/PJ5S/3aw/7VtF&#10;kTdMr16tD6NWVQXPHGTXkv1PkqPipm1SK5qEdD7p8HeKdJ8QfETSn06+ivESzuvmT+7vir2wfer4&#10;W/ZDuI7j4reUJ1b/AIl0vyK3+2lfdKV6s+GaPCKjlVGfMo63fmfpnDOa1s5wssZWSTcnsPdM1+HX&#10;/BRX/k8r4h/Wx/8ASKCv3Fr8N/8Agor/AMnl/EP62P8A6RQV+2+EP/JRP/r3L9D3cw/hHzgK0dE1&#10;ebR75Zo2+795f71ZwpUPzV/blSmqqcWfMygprllsz3bR9Ug1e1S5gZdrf+O1s2moz2DfL9z+JK8V&#10;8I+KW0K42t89s33k/wDZq9XstXt9Tg8y3nWaJv41r4TGYN0ptPY/Psyy6dKo2o3gd1p+sQX6r82x&#10;/wC7WhXniuQ3yt/wOtfTfEE1p8s3zrXz9XCyWsT5GvgUnzU3e516TMj7lb5q3tO8TbPluVz/ALVc&#10;tZ38F3Fujb/gFTINv8NeTUoKWkjw62HT0mdxHq1tL92dauw3vy7opf8AgW6vPeaesrJ91mX/AIFX&#10;FLAp7HlSwMJbHpSatcp92Rq+nf2LruS6PibzXL7Hg+99Hr4c+33P/Pdq+xv+Cf8APLND4x8xmfbL&#10;a9f9x6/PONcL7HKpy80fb8FYBUc4pzXmfYI6VJTRyadX87dT+ouoz+Cvn39vEY/ZY8fEf8+D19Bf&#10;wV4n+2JbR3n7O/jGKVN6myfK17OSycMyw8u04/mjkxc/ZUJVOx+KXgTwtP5yX8jNEi/d/wBqvRN9&#10;PRFRflWrFnZyXcm1V/4FX92VMQ5vmfY/CMdjHiKrlPoFhbPdvtWr2q6VPafeZpV/vV0GmaYtlAqr&#10;97+KrMyK8W113pXkSxL57o+WnjF7TQ4AjdXO+OvMTw9P5bN/9jXa63pf2Ftyr+6b7tcp4qTzdBvf&#10;+udexhqqqSi0fSZdU568JHih+6aZUjJyajr9GjqkfqF7pBR2oo7VctECPcP2Jv8Ak634a/8AYVX/&#10;ANAev3oj6V+C/wCxN/ydb8Nf+wqv/oD1+9EfSv4p8Y/+R7S/69r82fR5f/CHGsnxEcaNeD/pk38q&#10;16yPEozot7/1yb+VfhEXZp9jbHX+rVLdn+TPkOeK2F1Mdv8AFTdlt/cWs6a5b7RL/vtTftXtX1Ee&#10;KeVW7aH+bOOpz+s1PV/mzTxbf3Vo2Wz/AMK1mfaWpPtLVf8ArWupwezmaX2e0f8AhqbSbO2XVrF1&#10;b51nT/0Ksj7S1XdHuW/tax/67p/6FWkuKYzi4rroerlcakcZS9V+aPszT1zZW/8AuVc/jqrpjf6D&#10;bf7lWv46+OfxM/0mw/8ABh6L8kPqG4/1LfSpqhuP9S30rnxH8Gfo/wAjoPnjxmmy8u/+urV59d9F&#10;X+9XfeM5v9Mu/wDrq1ebaxdfZY9y/wANfwTWjzY2sn/PL8z8W4mrww+K9rPZNM6v42/AfQf2kPhr&#10;ZeFfEN7f2NlFeRX/AJunOqy+aquv8SN8vztXb+CPB1t8PvBPh7wzYSTXVno1nFYQPMVaV4ok2pu+&#10;781eNWXxa1yMKiCHA/2P/s66a2+J2si382TyP++a+wyXhLiXibDrK8LNSoxk5JPu+p70PFjhzC04&#10;RqX5rW0V9hvw6/Zn8N/Dr4reKPiGuoanrviPxAW8641V42SBWbc6xbEXarfL/e+6tWvjhdC3uNNL&#10;fO21qwtS+OOr2a7mS02r/E0X/wBnXk/xM+Md94sa3+1tHbJBu2rb/eav6W4D8LeK8HxLQzXN5KUI&#10;Lluuy0S+R8xxVxvlPE2T1cDgr80rbqx0M+vpEW3FV/3mr2r9lzU11HVdc2vG2xYPuN/v18SXHjCa&#10;V28td4/26+of2DNSk1DW/F/mbflitW/8elr+t+J8teHyqpV6aH5fwNkrw2dUar6H2eO9I/Sl/hpK&#10;/AN1c/sJ6o+Wf2hblIviAVb/AJ9F/wDQ2rzZLiP+9XeftI/8lGH/AF6L/wChPXlnmNX5ZmfEFXC4&#10;2dO17H8H8dUb5/iv8TNrzl/hanpcHd8AAID/f3qwvMpwmZP4qwpcYSpu9rH5+6FzqIZv++6lmtlu&#10;U/2q5qG/ZPvNxWhbaqpr9ZyHjjCtx9o7M5J0JR1iZmt2e9HXb975a8V8YWZhY7vvRMy19ESQRX0X&#10;+3XDeKPB6Xav+72fLX9F5DnNDEKM4SumfTZNmEaFTlmfIXxIufs1tft/s14F/HX1h8UfBjJ9ojZd&#10;6su1q+XtY01tNvpYW+8rf+O1/SXD1elWpXW5/VXDGLo18NaG5nJ96v0t/wCCOrf6J8Sf+uln/wC1&#10;a/NIcNX6W/8ABHX/AI9/iV/11s//AGrXyPip/wAkvW9Y/wDpSP0fAX9vY/Sc/wCravm34o/8jjdf&#10;7i19Jn7jV82/FRMeM7r/AHFr/K3xL/5FFP8AxL9Ti4mi5YJ27nJk8ZooYcUV/KT2R+TO99QoooqR&#10;BRRRVIAoopGOaYBupeop6QtJ91atw2HADUcyRvDD1amhJ4WH/E/08f8ATda+pLVc26Z/uivm7w3a&#10;Rprtl8v/AC1WvpSEfuF/3a/pjwqlfCVvVfqfqPDVD2VFnj/x8/1Wn/7/AP7Ka8hs03ypXrnx9/1O&#10;n/7/AP7LXlelJ+9/4DX5v4iu2c1D5HPafPmlzpdKhy26uw0q2rnNKh3+Utdhbf6Nau1fhOKnrY/U&#10;+HsHsyLUrn5vLT+H71c/qV/sTb/d+9V26uNqOzVx+rXm9mX/AL6q8NS5tT9jwWG5kilf3nnP/sfw&#10;1lXM2xXqWab7zVg6vefJtr6ehS5tD7XDUNkZt/eb97V7D+y+7S6xrW7p5UX/AKE9eG3Uy7mb+DbX&#10;tX7K027WtcX/AKZxf+hPX6twZT5M3omPE9Plyip8j6WxxXAfGc/8UhP/ALy/+hV3/euB+Mv/ACKU&#10;3+8v/oQr+j+I3bKcR/hZ/M+Zq2Cq/wCFnzqyNg0u1qnHMdLiv4alLU/BZUtb+RFso2VLRU3uCppb&#10;kXk07ZT6KTHyroMVPSn0UPSuUoiZpalhtmm/hq9b2axf71RKaR3UsLUm9SilnI9WBpu8/erQwEoq&#10;aNX95H1X5nq0sFBSi33PoLwQuzwrpa/9MU/9Brcn/wCPeT/drG8F/wDIq6X/ANcU/wDQa2ZubeT/&#10;AHa/v7L/APcKT/uL8j9fpq1FLyPk3xMn/FQap/1+S/8AoVUNlaviL/kYdV/6+5f/AEKqFfxDnH/I&#10;wr/45fmfguOp/wC11PUh2UuypaK8ZnIqaW4zaKTaPSpKKkfKugmw0bDS0PQPlGgHNLjk0vzUuzj7&#10;tdWF/j0/8S/NG9GH7yPqj6j8KD/imNO/64J/6DXOfGJC/hOdV670/wDQ1rovCn/Isab/ANe6/wDo&#10;NZnxKtvtnhyVB13L/wChCv7SzeSjw9Uk/wDn3+h+51aTqYRwXVL8j50ktZF/hqJ0dG+7XVy6RIr1&#10;UmsJV/5ZV/DjrxbPyypk04ts5/FFbD2C/wAUVMSwX/nlV+1jY4P7NqXsjKy39ynpFLN91a3YdNlf&#10;7sVaFtoLP/rfuVhLEQitT1KGR1q2iOaj02R2+9/47WhbeG5Jv4W2/wC3XZWejxQp822n3GpWdinG&#10;3fXC8XOTtA+8y/gn2yvNXMSz8HqibpavPYabpo+dl3Vj6r4w3/6ttlcZqni3nc0m5q6qWHr12uY/&#10;V8s4Gw8IpuB6dYTaZ9vt9u3f5q17pB/qkr400DxWsmsWSl/vXEX/AKFX2Xa/6lf92v6e8KsPLD0a&#10;yl3/AMzkz3KaWUTjRpxtckb7rV89fGX/AJG1/wDcWvoU9Gr57+Mqf8Ve3/XKvqfEn/kRv/Ej8s4j&#10;TeAdjhD0prpmn+XSYFfyU3Y/HZxd9SPZTKnwKWlzEezuV6Zvq3tWm7E/u0cwnSIaNrVLtWn0cwKk&#10;RbKTZU1CIzfdXfRzFxotvQZsp0cbN92rcNiz/erStrHe6qi1hKoo7nrYfL51HorlCGw2fNJVj7Mu&#10;z7tdRYeHtiJLP8n+/Wh9j0/Z97/x2uCWLV9D9FwPCWIrQVRRsju/hNF5fhKBV6bn/wDQ2ruK5rwG&#10;kaaFEI/ubn/9Daulr+++F5+0ybDS/uo+wp0fq8FRfQfRRRX1JYVStbC3s5JGghjiaV98mxQu5vX/&#10;AD6VcbpXzV+0p+0x4z+FV/dab4F+HE/jKXTdOXVdY1O4u0tbLTLZmcI/96dv3UvyJ/coA+lqRule&#10;bax8YdN8N/GPwz8P79EivfEdjc3mmSo+fNaDDSoy/wAPyNu3f7LV6O/3KTAa/wByvmz4xW7N40uH&#10;/wCmS19JV86fFz/kc7j5v+WS1+SeJEakspSgr+8j67hh2xyfkcEbdtlJ9marXmcY/wDZlpN/+dy1&#10;/LX1fEL7DP1r2672K/2ZqPs71Y3/AOdy0bh/s/8Afa0LD4h/YGq1+tyv9neuZ12Fk+I/wob/AKmi&#10;zrsd/wDndXLeIPn+IXwo/wCxos/vV9jwjSrwzvD80baniZzPmwcz7oHX8KkqIf0qWv7OXU/EQooo&#10;qgCiiigAooooAZJ0rwb4ovjV7n6V7tI/FfP3xXn267OvtX4p4oq+VQ/xHgZ5NQwcmzy3WJlhjZq4&#10;dAZHLHq1dF4nudsbx/3qxLSHdtFfiuQYOdaajHufxlxPi1UrOKLtjCzfStqFNiVFZW21a0obb+9X&#10;9p8K5DLCUo1Vu0fl9epeViuM5oJxVvykz1qvNGVHNfc4jA1sNTucad2ZOpXO01qfCuTd8Q9G+bP7&#10;x/8A0B65/VUbza2/hR/yUPRv+un/ALI9fzZmePxH9uqlLa5+gcLQtmeG/wASPtiL/Vp9KnNQQ/cT&#10;6VNngV+trY/0FirK/oUtTTzbF/8AdNflRr/jKa9vrjDnd5rfMzV+rd8P9Em/3a/FHVfEd3/aU6ll&#10;T96/3P8Aer9n8NsN9ZxFddkv1PybjvAfWnSn2v8AodbPdSXD7pJGdqiEvOWauIbWLmY/PI1Qveyu&#10;dzM3/fVf0JHBWgo+R+Xxy6+h9efsQH/i9LqGyx0yf/0OKv0OSvzH/wCCfUm/4/v97nSp/wD0OKv0&#10;4T5Gr+X/ABBp+zzuUf7sT924Soewy9RH1+G//BRX/k8v4h/Wx/8ASKCv3Ir8N/8Agor/AMnlfEP6&#10;2P8A6RQV9L4Qf8lG/wDr3L9D6TH/AMI+cB1FIetKOopD1r+4lufMhV2z1K5sJfMhmaJv7y1Spce1&#10;Z1KcaitJXBxUlZq52um/Eq9tti3ca3C/3v4q73QNbj16y+0Qbl2ttavDK9E+Fl3iS6t23btu6vmc&#10;wwUKdNzgrHz2Z4Cj7CVWEbNHosEzWr7kbZW9ZeJgny3C/wDAq57qaPLxXy9SlGq9T8+qUoVPj3O1&#10;h1u0l/5aKKsJeQN92Rf++q4LZ70bj/frklgl0ON4GD+F2O/89P76/wDfVfZf/BPd98HjLayn97a9&#10;P92Wvz3eZtyfM1fdf/BMp2Nr483MzfvbP/0CWvzPxBw/ssknLzX5n1nC2C9lmUJXufcw4NOplOHS&#10;v5WWx+8oO1eNftawPcfADxdFH99rN69kf7pryT9qQbvgd4rHpatXrZS7ZhQf96P5nmZm+XB1Zdos&#10;/KSDwtKH/eSKtbthYx2kW2P/AIE9WBwaWNOfl3V/Zkq0pRvI/l7EYmc27hnbRnNWIrK4m+7Az0k1&#10;hc23+siasPaQa0POTj3KV5ZreQPG1cZr/huVLOWP76yKy7v7tdyBt/hpjossW1l+Wu6hXlRtI9LC&#10;4yeGkmtkfKmv6Bc6Ndusy/J/C/8AC1ZG30r6U8SeDIL6NlEKyxN/yyrxbxX4Jk0Vnkg3NBu/75r9&#10;Cy/NYVoqD3P13LM4oYuCjLc5HGTSU9+DTK+iZ9Ctz3D9iX/k674a/wDYVX/0B6/eiPpX4L/sS/8A&#10;J13w1/7Cq/8AoD1+9EfSv4t8ZP8Ake0v+va/Nn0WX/wh9Y3ifjQ74/8ATNv/AEGtmsbxT/yL2of9&#10;cW/9Br+f6zcacmnbRnVilehP0f5M+GprlvtUv++1N+1yf3qr3L/6XJ/vtTN9fgNbNq8Kklz9Wf52&#10;42H+01PV/my39rk/vUfa3/vVU30b6x/tmv8AznHyXLf2s1d0W8k/tqwx08+L/wBDrH31e0LnXNP/&#10;AOviL/0OunDZvXnWhHn6o9PK6f8AtlP1X5o+7NJbOnWx/wBiryJiqWj/APIOtv8Acq7X73Tu0pN9&#10;Ef6G4f8Agw9F+SH1Bcf6h/pU9Vrw4t5P92lXV6cl5P8AI3bsmz5o8a3O/UbxV/56tXmHiq6EaBP4&#10;2rtvF1z/AMTi9/66tXmWt3P2y82/3a/h2WGc8fVS/nl+Z/LfGuYLmqQY/SLbzWTK1r6xcrbQbd3y&#10;rTdBh2QtO1cv4z1Xybd/m+/92v8AQXwsyD6rgYV5faP56hTlicSonF+NfE22Zgr/AO7Xmmp6rsd5&#10;5m+Zv4at65qm+aW5Zv3S/KteT+L/ABfHZRPNM3zt92Kv69yzLdFGJ+25LlLqKMIr1N/V/GHkx7mZ&#10;bSL+81fXn/BMXxBFr3iHx+I7v7R5UFl/F/t3FfmFrGv3es3TyTSNt/hWv0C/4I6nPij4nE/8+1h/&#10;6FcVz+IOWRw3DNer193/ANKR+35HklLC4iNTqj9Ph0pr9BS560N0NfxW+vzP016o+S/2kjt+JC/9&#10;ea/+hNXlu+vT/wBpd9nxH/7c1/8AQ3ryjzq/nPiTGqnmtaL7n8L8bR/4XsV/iJt9O31X86jzq+a+&#10;vQZ8Lylij7n3ahV1pwlzXTDGx6OzDlsaVnfsg2npW0k0V5EqtXLK9TQXrQtX6nw3xnXyupGNSV4n&#10;LUoOUrx3ON+LnhH7RZvOqf8AfFfE/wAV/DzWUi3C/wAPyt8tfoxI9rrFq0Fz8jN/HXiXxP8A2ef7&#10;cgla2/fIy/dSv7y4C48y7F04J1dXY/U+DOIo5dUjSxbsj4OVcdyK/Sn/AII782/xKHUebZ/+gy18&#10;c6n+zpq9pdtGhlRF/wCme6vvP/glt4CvPASeP0vN2bh7PYGTb/DLX3fiVm2ExfDdanRnzN8v/pSP&#10;6ayrOsBi8RCNCtdvoffZPydK+f8A4kwq/iu63L/AtfQBPyH2rwL4i/8AI13H+4tf5heKDccqgl/M&#10;vyPfzuKeFtI49rFHHPy1A2mt/C1aYXIor+TFUaWp+dvC057mQ9nIn8NR+TJ/drbowKr2pzvAw6GL&#10;5Mn/ADzp/wBnk/u1r4FN2Ue1J+oxM5bBm+81WYdNVPvPvqxsp3NS6h0wwtOG6uNSNF+7T6btNSww&#10;tMPlrJM7qcG/dirFrw9/yG7L/rqtfSNr/qEr568PWO3WLJmb/lqtfQsH+pjr+ovCZ3wlf1Pt8mpu&#10;nSaZ458fv9Tp/wD10rzHR0+WvT/j5/q9O/66H/0GvNdESvzjxIds4n6I+NzNXzZI7PR4fm/4DW7f&#10;N5dtFHWfoifMlW9Vm/ev/sV+D1HzTP2vIaH7mLOe1u82LXG3kzP/ABfxVta7c72rmpptu9q+hwtG&#10;0UfruCo2iipf3OxW/u1zF/MzszN95qu6pc732/3awrqb5Pmr6bD0tj7HC0blHUbzylavbP2Rbz7T&#10;r3iFdv8Ayzi/9CevnPV7/wCavdv2L7lrjxF4j3bf9TA3/jz1+scHUOXNaUjk4uw/JklSXofXVcD8&#10;ZB/xSsp91/8AQhXoA+7XC/FqHzvDMie61+8cR/8AIpxL/us/lPMI8+Emu6Pnr+GkOa0U05Qv8VPS&#10;wir+FZTTbufi0sBVbZl80tav9nx/3aclnGn8NZOolsVHAVDI2M/8NSpZyMPu1rbF/u07ZUOqdccC&#10;luZiWDfxVbis40qxRUOpc6oYWnDVibMUucUtLFC0v3axvfU64xltEj3f3al8mV/4a07Ow/urvetB&#10;NMl3p91KdKtFVYp91+Z7mHyurUSmeweD02eGdNX/AKYr/wCg1sSf6lh7VmeHF8vQNPX0gT/0GtOX&#10;iJvpX+g+XtPL6LX8i/I+5UeRKPZHyx4ks5D4i1T5fk+1S/8AoVUPsU/92ui1/wD5Dmpf9fMv/oVV&#10;a/hnOatsxrr+9L8z8hxmCpyxM5eZj/ZJP7tL9kk/u1r0V4ntbnJ9SpmP9hm/u0/7A38VadH8VDqh&#10;9TpIorYL/E1TJZx1aozU+0bOmOGox3IRbRp/DT/KX+7Tt3NK/wB2tsK268P8S/M6acI8yt3Povwq&#10;P+Kesf8Arkv/AKDVbxns/sV9z7F3L83/AAKrPhb/AJF6w/64r/6DVLx3/wAgOT/eX/0Kv7bzr/km&#10;qn/Xv9D9cwcVJwizgfsav92VXqJ9N/2Vf/cqLatPSZoWVlav8/6jalofWVMpozV0VptKX+JdlEWk&#10;r/BHvroIXW5T7q0XKYgbbWDry2PLWTUeazM37GsP3mVKrzX8Fmu5d2/++9MrM121+0W9dNNe0klI&#10;+kwmX4elJRZmax4t/uvs/wB+uF1jxav97e1aepWHnRf7dcPqujyIzfLvWvrsFh6C0Z+l5dhMMrGd&#10;r/jqO1i3TXCr/sbq8o8R/Gy2tpdtv+9b+9XVeKfAsGrQP97dXh/iT4Z3ul3LtArOtfqOU4HL5r39&#10;z9ZyTA5bVVqjO78H/GySfxdosAj+Wa/t1/8AIqV+r2nnNjB/uLX4w+CfDGpQ+NfD7eR8iajb/wDo&#10;1K/Z3TBtsoP+uS1+8cJ0aFGnUVDyPxrxaw+Gw+NoRw/Z/oW68L+LEav4m+Zf+Wde69hXhXxV/wCR&#10;q/7Z14vidf8AsF2/mR/M2bpPDNM4O5sF/hqlND5P3q2iMimPCrr8y1/IcavSR+YVsIqjujFpMn0q&#10;9Np38S1F9hkrbnizyZ4WqmVsn0pasfYZKUWEh+8wpc0RRw1TqVM0qxM38LVpw2KoPmqwkar/AA1L&#10;qJbHXDL3J3ZQisP+elXUgVPurT8b2rTsNKaaX5q5Z1bbn0ODy5VJqMFcrWWntLL/ALFdTbWcOmwb&#10;n+//AHKktrFLCLzZfvf3KyNV1Le33vl/v150pSrOyP2Hh7hxQSqziM1XWGc7t3yfw1hHWJDVHU7/&#10;AHOzbqx/t3+d1etQwqcdj9rw+CSgtLH0x8Kp2ufCFnI+NxL9P99q7OuA+DD7/Ali/wDty/8AobV3&#10;6V/ePDS5cow8e0Ufi+OVsXVX95j6KKK+pOEY/wByvir9rD4aeEvjh8TZPB2n/F3VvhJ8QbjSrWKY&#10;QzslprlrLLKsUTRebF58qMsvy79y7vutX2pL/q6+If2o/jJ8XLL4xaj8MfhH8K9F8aXmpaJaXF5r&#10;Wp2RlhgidrxWhumfZFt+T91vbb99dr7/AJQDpP2a/wBg7/hT3xQl+JHjX4j638UvHPktBZ6jqyvF&#10;9mVk2t96WVmbblPvbdp+7X12/wByvk79kH4BfGv4V3Mt98S/ijHrVrLEFTwhpVjF/Z9rtRVi2S+U&#10;nlKq/wDLKBETd83z19Yv9ygTGPXyJ+0J8EvCHjf4lXeq6tZ3s160CIzxaldRJ/3wsqrX129eDfFO&#10;ykl8XSsq/J5S1+UeI2NrYLKozoScZc3Q+m4eUXjFzdj51/4Zj+HwGf7P1H/wc3n/AMdpP+GZPh//&#10;ANA/Uf8Awc3n/wAdr1w6dMV+7R9hm/u1/MP+sWaa3xEr/L/I/S1Rw/a55H/wzH8P/wDoH6j/AODm&#10;8/8AjtL/AMMyfD//AKB2o/8Ag5vP/jtet/YZv7ppf7Pm/u0nxFmn/QRL8P8AIfsqC6WPIv8AhmD4&#10;ef8AQM1D/wAHN5/8dqhF8FfCXgX4rfCvUtHs7uC8/wCEqs03y6hPMv8A3yzMte2fYJtv3a5Dxday&#10;RePPhWzL/wAzbZ19fwpnmPxGc4elVrNxb1v/AMMeXmlOl9Um0fbHXNPHSmLwfpUlf2Mra2PyIKKK&#10;KYBRRRQAU3tTqb/CaBPYjkr5t+LMu3xPcj2r6S/gr5W+Nt+tv4mvfX5a/IfEun7TKof4kfD8X4lY&#10;XLJTZ5Xrdz9pvdv92rulWe8qzLWfpts1zJ838XzV0ybLODd/3zW/hrwnLF1I4mp8KP4XzbF/WK0p&#10;x6lgMtsm5vv1Qmu5JX/i21DJIXbdVaa/ih+X79f2fhsJGhTVOGyPFhRk1cu+cyN95quW9/5q7ZKw&#10;f7Uj/uNU0V3G38WytqtBTg4st0G9GXdUs9/3as/CuFk+I2jfL/y0f/0B6pw3rJ/trXVfDKSJ/Hek&#10;fu/maV//AEB6/EeIOBY1MV/aFJ2tqz6nhdzp5th4y/mR9bwD93H9KnqCMfL/AMBqSvNasuW+x/oZ&#10;H4bkF/8A8eNx/uNX88cvj7VrHVrsmQXCC4l+WX/er+h2/wD+PG4/65t/Kv5vNVJ/tW+H/Td//Qq/&#10;o/wZowrYrFqav7sfzZ4eZ0qdWKVRXO4h+KgC/NYru/67bf8A2WqV/wDEy9lVlt4o4g38e7c9cXuf&#10;+9Ta/qr+zaCbaR8zDL8PCXMoH2j/AMEu9bu9R/ahlFzM0qf2HdN83+/FX7Bhdtfjd/wSu/5Oik/7&#10;Adz/AOjYq/ZSv4p8VYKHEk4r+WP6n2OXxUaFoqwP9yvw6/4KK/8AJ5XxD/7cf/SKCv3Cr8Wf2+/B&#10;Wpa1+178QLqGNVt5Xsdrs3/Tlb10+EtVUuIJTl/z7l+cTPMqkKdBObsfKI4PtR2613Vt8L7l3/f3&#10;caj/AGfmrUtvhnaJ801xI/8AuDbX9myzOhHU+NnmWFp/aueZ0bR/er2mz8E6Za7dtkrt/ff5qln8&#10;J6ZL8rWMP/fO2uF51BOxw/23hk7HiNdL4Bu2tPEEaH5UkO1q7ubwJo7/APLps/3Wp+leC9N02586&#10;KNnl/h3N92or5lSrUnFCr5rhatGUO50GeP8Ad+Wkqa2s5bltqrvrbtPDA27p2/4AtfLyr04HwNSr&#10;Sps56lrqB4Zh/vPQ3hiDb8sjVm8XTOX67R6nLfx193/8Ezf+PTx1/wBdbP8A9Blr44PhiLev71q+&#10;1/8AgnJpqaXZ+NVVt/my2p/8dlr8y8Q68amRyUf5on1vDOJpVcxpxXmfaff8KfTcYp9fyij90GN0&#10;avL/ANo+0/tD4P8AiO2+b97blflr1D+OvP8A43/8k61j/rga9HL5cuLpS7SX5nhZ5N08tryXSLPz&#10;stvAnyJ/ojP/AL9adt4PnX7sEcNdqX9qK/pD69V5UfwxWzSs20zmk8LN/FNs/wBhFom8Ksn3Zt3+&#10;8tdLso/76qViat73OP69Vvc4i88Gyyv81tHL/tBq5zWPBkkK7o4tjf3K9Y/4DTmjWRdrV108wqwd&#10;zspZxWpO54HNp89uzeZG1c9r/h6HVrZ42Rd7f3q+jbrQLS4+Zov++awtR8A214P3fyN/u17OHzlR&#10;kpM+mwfEEYTU3ufDni74bahpVw0ttC0sTd64mS1dX2sjI3+1X3fqXw0uCW2r5qVxOufCSC6f99pa&#10;7v76LX32D4ppuKhPyP1jL+NMPOPJV7Hl/wCxWDF+1X8NSRj/AImq/wDoD1+8sb8V+UH7NXwutNE+&#10;Pfgu+Sw8t4L7er7fu/I9fq/H0r+ZvFPHQzDN6daH8lvxZ+t8O5pRzTDOpR6MlNYvisn/AIR2/wD+&#10;uTfyrbrK11d+j3Z7GNq/D8VLkoVJdk/yPosRH2lGcL2un+R8DXU3+lS/K332qLzlr0S60m3ku5d0&#10;aj5qq/2BZP8A8sVr+MMTm/LXqLs2fxljeFa1TEVJqW7f5nC+ctHnLXdf8I5Z/wDPFakTQLRG/wBQ&#10;tc7zw5I8I139s4Hzj/datDQRK+uaf+7b/Xxf+h12aabAv3Yl/wC+av6TZxf2nafL/wAt0/h/263w&#10;WdVJ4qnHzR6+B4TlTrxm6mzX5o+r9J+XTLYd9i1f/iqnaDbawgdlFWU+/X9o0HzUoS7pH9i01yQU&#10;OyX5E1Vb9sWsv+7VqqOo82k3/XM1Va/s3YdT4JejPjTx7qqw6pe/3vNb/wBCri7ZN7p/tVf8Wu1x&#10;4o1JpG+7cv8A+hVNolhvk3fw1/NmQ5FLMc6lC17zb/E/gvinM5YjG1ebo2jTmP2LTkWvF/iJqn30&#10;WvXNem+R9v8ADXgfjW8+03n+8zNX+k/C2BVCjTppW5UeVw/h/aVvaHmni2/WFPK3fIq72r538Ta1&#10;JrOoySNwq/LGtew/Ea/8qyv5F/u7K8GL5Br+jsjw6VPnZ/UvDmGUKPOxd+O1for/AMEdP+Rm+KH/&#10;AF62H/oVxX5z7q/Rj/gjt/yM3xS/69tO/wDQrivlvFFJcMYhr+7/AOlI/Q8El7dNH6f96R+FNL3p&#10;GPFfwVLY+ksfKX7RWkm78fiTzNuLRf8A0Nq8yHh8/wDPT/x2vbvjjarL4z3lf+XZf/Qmrgf7Pi/u&#10;1/G/F+LcM7xKX8x/MnEuRUsTmtWrJXOR/wCEe/2//Hab/wAI+f7/AP47XXmwj/u0fYYv7tfHLGvq&#10;fMf6vUNrWOLfw/Ov3cNVR9LuU/5Z13b6an+1QdM/263jjjkq8MU38J566yw/eRqTzq72TSc/3aqv&#10;4ejf70a13UszsePV4Yqr4TkEmHrV+21OWD7rcf3a05vCcTfdVk/3aqN4WlQfLI3/AAJa+kwHE1fA&#10;zU6E3F+R49Xh/Fx+zcab+C4/1tnE717n+zFPE9xq4jiWLc6/c/4FXhJ8OXcbbVc17t+y9pc1jJqh&#10;l55Uj8q/YuH+PsxzfFwwFaq3GW9/I+88P8sxOHz6lKastT6FPAPevCviPaM/ia4Zf9mvdCecV454&#10;9H/FSy/7lcXitLlyeD/vo/q7MKSrUXE4J42TqtNrakhV0qpNY7uV+9X8kqomlc+Kq4KUH7pSoqV7&#10;aRP4ai2P/dqk09jjdOotwooy39xqXy2f+GjTqLkncKQjNWEtJX/2KsRWC7vmbNJzUdjphhZz0Ktt&#10;bNN/uVowRLEuMcVIiKlXrazZx81cs6uqPfwuBdkoDtF/5DFp/wBdK9zg/wBWv0ryHR7PZqVo3lt9&#10;6vXo+i1/Uvg9LmwVf1PqaNCVCPvdTx74+/6jT/8Arr/7Ka860FPuV6H8fv8AUWH/AF1/9lNcFoKf&#10;cr8/8Sv+RvP0R+b42PNm53uhJVTUptn2hv7zVe0f5Ld2rH1ibZBX4XTV6jP33IqV6MUcZqr75Xrn&#10;9Vm2RVq3j75a5rWJt7ba+wwsL2P1vBU7WRi3k2/+Kue1W82J96ta5m+VmrjNdvOGr6zC0rux9xhK&#10;HNI5zxDqrQ/Nv+992voP9gy8nuPE3iZZ23jyYNv/AH09fJnifWG37l/3Fr6T/wCCdd5Lc+K/FyyN&#10;vX7PB/6E9fs3C2H9ni6ch8c4b2XDVWXofe/euL+Kn/Ity/Vf512Y7VxnxU/5FuT6r/Ov1Hib/kUY&#10;l/3WfxfjP93l6HiP8FFN+/RX8EPc/MmrtjqKKesMj/dWpbsNU5PYj3Clq2lgx+82ypU01f8AfqXK&#10;PU64YOtPcz6ekMj/AHVrYhsP7sdWo9Mbd83yVhKvFHqUcpqy6XMVNO/56NWlZ2Xy7V+7/frWh0bf&#10;/Czf71WnS101P3jrv/uJXPLEc2kT6rAZBOUtYkVnYfJ/cX+/V1IbTcnzfxVyuseMFh+WL/xyuc/4&#10;S2f726t8NhK1SrFvuvzP07DZA4UnJq1kfS+gcaNaf9c1/wDQa0G/1R+lY3hCbzvC+lSf3raL/wBB&#10;rYlP7p6/0Qy6PJl1KP8AcX5HwlRcs5LseA67aRvrF/8AL/y3lz/31Wf/AGcrj+5Wvq//ACF7z/rv&#10;L/6HVav4JzubjmWIt/PL8z5GtRpSqNmY9gyfxVE9nLWxRXjKo+pwywdN7GE6SJ95aTGK3SoqJ4Ve&#10;rVU5ZYFPYxd/tTsCtZ7CNv4aZ/Z0fvVe0j1MngKnUyWbFLu71r/2fF/doFtGp+6uK68LVXt6dv5l&#10;+ZUMC4yTZ7v4X48PWH/XFf8A0Gsb4mMyeGJdvXzE/wDQq3PDy7NFtP8ArktYXxQj3+FZ1/6aJ/6H&#10;X9wZsk+G6l/+ff6H6bg0vaU0/I81s7zzjterrn+Gsqztmd1b7irWriv4FxCSmrH6VUUU0W9Nm2Nt&#10;rTcb0es2zs2d/Nb5NtX3uIof4q82avI8etKEZXvYx542if7tV3h85drVtvdwP97a9VGFpK3y7lat&#10;YzaHDG01vI43VdHZHdlWuZvNK3b9y16s9nE4/wBar/79UbnQYpv+ederRxnKe9hs2jC15HiupeHt&#10;/wB1a5fUvD6O22SJXWvdb/wl9/a1c9d+DpXJ/db/APdr6TDZoo2fNY+xw2cxSb5zyjw74atI/EOm&#10;uYF+W6if7v8AtV9/2Q3W8Tf7NfKuj+Enh1izfym/16fw/wC1X1fbDZCq1/SvhlivrVGs73sz8841&#10;xqxlem072Q8dTXiXxTtpG8S7v+mVe2jqa8k+JPzeIf8AtlXq+J7tkMv8SPyTH01VoOLPOHG1jRWn&#10;eWyzfd+9Wa8LJ975K/jq9z4SvhpU5DKdTcbqdVnIuYKbTvvVNDZs70GqpznoiFE3/dWrENiz1oW9&#10;kF+Rfv1rW1hs/wBtq5alflPfwmVTrWTKmm6Iz/w1sfurBNsW13/ierE3+jW+3+JqwdRl2fKrferh&#10;U51ndn67lOTUKEF3G6lqW/f81clqV/v+VX+StS/fbC9crf8A3NtexhqMUz9KweGjojH1XUtny/x1&#10;hfaV+XdVjUn3yvWTH95P96vraNNJaH3FChFQPrn9n6Tz/hnpp/6aS/8AobV6evSvLv2dx/xbDTv+&#10;ukv/AKNavUV+6K/tDIFbLKH+FH81ZoksdWt/MxaKKK+jPLPNvjxZfEO++GGs2/ws1DTNL8cyIq6f&#10;e6ym6GL503/wON+zds3oy7tu7ivlr4i6P+2B4l8a6ZoXgP4ieE9IudL8M6c2v+fbQbLq/le43yoj&#10;WsrKrbP9lf8AZr7hvohNayxCR4fMUr5ibdy7v96vz/8AF/7O37Ymm/GPxRrHgX4w6MdJvLa2hi1j&#10;xDZ2sVxdQK8rRQPFDZOu+LzXXftXdv8Al/uIAdd8DPC/7WOh/HHwqfi9470fxX4RUztc2egJCjwy&#10;tay+U8/l2sTbN3y/3d22vtz+Cvi34D/BD4/+HfjloPi344fF3Qtf+yWd1p+laVojeV9saVN8qOv2&#10;e33bdnm/x/6r+GvtTtSYEb/crxX4hD/ipHZl/hX+9XtL185fFz4P6f4v8a3Gpza94qsJXiVPK0zX&#10;rq1i/wC+VbbX5H4kRwssqj9bm4x5t0r/AKo9vKZunX5krjx096jx9f8Ax6uN/wCGetL/AOhs8c/+&#10;FTef/FU7/hnnS/8AobPHP/hVXn/xVfy08Nkt3bFyt/g/+2Pt1i578p2OB6U+uJ/4Z50v/obPHP8A&#10;4VV5/wDFUf8ADPOl/wDQ2eOf/CpvP/iqPq2S/wDQXL/wD/7YJYudvhOzeuG8ff8AI7/Cjd1bxbZ9&#10;8f8A7VTf8M86X/0Nnjn/AMKq8/8Aiq5bxD8JbDwX8R/hVqFtrnia+l/4SuzTytU1ue6ib/gDNtr7&#10;PhLD5VHOsO6GJcpX0Tjb9WedjsTKWGkmrH3WOB9KeOlMXrUlf2cup+ep3QUUUUxhRRRQAU0/dp1N&#10;P3aAI5OlfHPxzma6+It7Av3FRK+xpelfInxYsjL8TL9ivy7E5r5XPsqlnEKWGir3kj8a8U6zo5Jp&#10;3OV020W2i8xqZc3O/wCaVqsXsyAbV+6tc7qV+ux/m2Itf0Rw1kcMqwUMNFWaP4xpQlWlfzJby/b5&#10;/m2JXO3niOOH5Yv31Y+qa292+1dyRLXM3+vR23yr871+k4fA3R9fhcsbWquda3iqb+GOP/gVN/4S&#10;qb+KOOvOrnxJdzfcZV/3ayrnxBsG6S4H/fVexTyvnWx9DDJOZfCevw+M5U/5ZL/wBq7/AOCfi2TU&#10;fin4etvKyJZn+fzP9h6+S5/FlurfK0j16f8AsreJPt/7Qvg+BY2+aeX53b/p3lrys6yb2GXV63aL&#10;Ppck4f8AZ5hRqWtaSP1PjH7talI6Ui/KKcOtfymt7n9cpWgolXUG/wBAuP8Acav5zJtHvdR1m+W2&#10;t5Jf37/wf7Vf0Z6i+y0lPtX4hajp/lahdK0TIqSv99f9qv6B8IcU8LiMTbrFfqfJcQ5isFGKtds8&#10;WT4f60w/49tn+8y1Wu/Bur2QZpLSRl9V+avaOM/cX/vmmcf3P/Ha/p2Oa1uvY+HWe1b6x0PRf+CW&#10;cDwftRyq6sj/ANhXP3vl/wCWsVfsaj1+YP8AwT2tok/aDlk8pfN/se6Xft/6axV+nyffr+OPE2t7&#10;fiCc3/LE/TclxX1rCqVrAfvV+YP7XOjW1z+0R4tkkj3y/wCi/wDpPFX6gSHapr4H/aE8Lf2t8Y/E&#10;V0I4W3vF9/8A694lrzeBcR9WzTnvb3WfG8fYxYPLVJu15I+WU0K0UZ8rj/eqx/Z9v/DBGn/Aa9Xf&#10;wM3/ADxh+lRf8IQ3/PtH/wB9V/Q6zWnJJt3P54eeU53vM8ySJUX7q/8AfNQzWcFx96Nf++a9NfwK&#10;z/8ALov/AH1WRfeBpE+aNGT/AGa0hmNKT3saU80pN/Ged3Phi2m+62x6p23hVEl/fyb1/wBiu4m8&#10;MXsT/wCr31BHod07bVhavRjjFy/GessyfLpMy4LZIV2wLsqwkMs3yxq1b1j4SuJm/eK+3+6i7q62&#10;x8JXMMSKsSw/77V5dXH04PR3PIr5hTjq5XZ54mj3b/dhapf7CvP+eZ/76r0yPwrcf89I6nTws38U&#10;y/8AAFrhlmcUeXLN4o8w/wCEfvdy/uv/AB6vrz9gawl09PF6zfxSWxX/AMi14r/wiqfe8/8A8hV9&#10;Ifsf6Z/Zb+IV8zf5jxP93/fr4Pi/HKvlc4Luj7zgjMFXzmnBH04OlLTVp1fz6j+qxlcJ8Zl8zwBq&#10;i7d2YjxXd1xPxbby/BeoN/0yNdWGkoVozfRnznETayrE2/kl+R8kfYPufuG/75qX+z/+mLf98Vp/&#10;aeKd9q9q/W45xQaSuf5zTryu15syvsTf882/75o+xN/zzb/vmtX7Q9H2n/Zqv7Xod7Gft5GQ+n/9&#10;MP8Ax2ovsCj70Fbn2r2pTcj0prN6H84LETRz76XF97ayUz+y1/6a10X2of3aa95Uzz2hBX5jZYmZ&#10;zn9iSv8AdZv++aD4dkd8dv8Adrde/wBn8VV31hT8u7/x6vIr8Y4ChpKpY3jXxEn7ppfDHQGtfH+h&#10;yMv3Z9/3a+zYvur9K+Qvhzqqy+N9IXc3zT19dw/Kqe4r4vNM3oZxVVejK62P678JZTlldXn/AJif&#10;+E1n60M6XP8A9c2rQ/hNUtTG7T5v9w18xjXbDVH/AHX+R+6SjzJo+ZZ7aN5W+VfvVF9gjb+Gujmt&#10;o3mddvG6oXsI/wC7X+e2Mr/7TV/xP8z89q5VzTcrXML+zY/+edH2CFPm2VsmwTstO/s6P+5XJ7c5&#10;lluu1jG8hUb/AFa1b0yNRqVr8v8Ay1T/ANCrR+xxJ/DViwhVL23+X/lqtdmBrXxVNea/NHZSy204&#10;s97sUzawsf7tWkqC0G21j/3anSv9C8P/AAoPyX5I/QUrJIcaqajzZS/7tWz0qpqH/HlL/u1vNXiz&#10;Ot/Dl6M+E/EEbf8ACTamF6i5etXSIdgVazfEEvk+JtT/AOvl6ns9SX5a+B4QxOBweYznVdnzM/zr&#10;4gjKWOr2/ml+ZFryff8A7itXhfjiy+z3Rb/ar6EvLNL+Lctea+OfCRu4n2rzX9p5Fj6U7VKctGa5&#10;Hi40KihN2PlT4mad5tlfr/ej3f8AfPzV8+nqa+tfGXhd5kljZf3qrtZf7y183+L/AAxJoF2/H7hm&#10;+V//AGWv6EyHG0pUuW97n9UcNY2nVoez5rs5nrX6Nf8ABHX/AJGX4p/9e+nf+hXFfnLX6Nf8Edf+&#10;Rl+Kf/Xvp3/oVxXzfii/+MYxH/bv/pSP0bA/x0fp9SN92lpHHyiv4Kk7I+m6Hz58aW3eMP8Atgn/&#10;AKE1cHXp/wAWdH+1+KvM3NxAn/oTVxf/AAj7/wB6v4i4zrr+3cTf+Y/Jc4y6vUxk5xV7mDRW9/wj&#10;7/3qY/h6T+9XxPtoM8X+y8T/ACmPvpny1sHw/J/eFKPD8n94U/awXUP7PxWygY3y08k+lbCeHm/i&#10;kqwvhxf+ejVLrQLjlOKlurHPsnFGxv4V3/8AAa6iHQYF+8u+tK30YfwoqpWbxcYnr0OHa9RanDpZ&#10;Sv8AN5TV6x8B7eSKXUNy7Mlf5VmDSUCfNXc/DO2W2ku9vqtfoXh7jFPiCjFeZ9PlnDzweIjXfQ75&#10;hXlfjS2WbWZM9cV6kfvivOPFlt5urSsrfN/cr9m8WtMmh/jPtYUvb3Rw80LQ/wANRVuyQ/wstZ9x&#10;Ysh3L861/H0al7HlYjBOm7optSbKcQy9RS1pzHkSg07sj2j0oCbakpj0r3J5B2RS0JG0n3Uq1FYs&#10;33qlux1QozmFpb723NWtB8kfm/w/w1HBbb2+X7tVtV1JUTavyf3a52nUaSPusqy9yabNXSryR9St&#10;1Zvk82vWY/uLXgugzyPrFku75PNWveofmjU1/Wfg/D2eFrrzOzOqfs6iR418ff8AUaf/ANdf/ZTX&#10;B+Hv4K734/f6vTv+utcJ4eT7lfnniZ/yOJ+iPxPEq+cI9AsPksXaua8Qvsi/4DXS2v8AyDXrlfEn&#10;+qr8Sw/8U/onI4/uoHGXj/I9cfqs2+Rmrqr3o1chfv8AO/8AvV9thFqfrWCiYOpTbInrz3xDebIn&#10;Za7jV3+T/gVebeJZsQ7f7zV9xl1O8kfoeVw5ppHnWs3PnXm3+Ba+rv8AgnL/AMjd4t/69rX/ANCe&#10;vkTUptktwy/w19X/APBNeaSXxd4y3t/y72v/AKE9ftXDtL/a4HR4i07cMVvKx+hCjgVxvxQg87w5&#10;Iv8AtL/OuybpXJfEcf8AFPsf9pf519lxQ7ZPi/8AAz+E60eak1a54wmmrt+ZqlSwjT+GrsMEky5V&#10;atxacP4q/gGrWtJ+p89Ty/md7WMxIV/u1YS2Z/4a00tlT+GrSWzS/dWuKVc9ihld2ZsNhv8AvVbt&#10;rD+7HWklnFbJukqtc6v5PyquysOeU9In1eFyVPck+wKi/vG2LUM1/bWa/L/329c/qniFUDfva5LU&#10;dbab+P5a7qOCqVPiPsMJkcHudnf+METem6uM1jxU02/5tiVzN/rsaF1zvaubv9XMvzO1fS4XKoxd&#10;7XPucFksIapXNXUvEm/esX/fdZKazI5UCWvPfFvjyDS1fbJ81ed/8LVk83Pn/wAVfoOAySrUUZxj&#10;Y/RaPD1SphpyUbKz/I/Vr4cv5/gLQJP79lA3/ji105/1Zrh/gfd/b/hH4OuG+9LpFs//AJCWu3Y4&#10;jNf1zQg6eEhB9IL8j+QMVHlxNRPu1+LPFdb03GqXbK335Xb/AMfas17ORK6DVP8AkJXP/XV//Qqq&#10;V/nrnlX/AIU8R/jf5nmTwkJvmXUw/KY/w0mxq29iv/DTHs4n/hrxlVOWWXdYmSTijdWidOjx/dpn&#10;9mf7dV7RPc5ng6yKO6gZq9/Zn+3Tf7Ob+9RzxF9TrPcqUj/caryWC/xNT/7Oj/2sV14SaWIp2/mX&#10;5mscHUTTPY/D/wDyB7b/AK5rWV4+iWbw/Krf3l/9CrX0MbNMtV/6ZrWX44R30N1X725f/Qq/u3OH&#10;bhmo/wDp3+h9BhVy1YX6HmezZWnbWH/LSWi2s1tl3St89MuLzzR8p21/n5VblKyPr8TjYQjoOub7&#10;Pyx1S/26KqXd1tG1aIwWyPkMRirvnkWJLlU+81VX1WJKxL+8ZH+X79Z7yNI25nr0IYZdT5HEZzyz&#10;5YnQPr0SU3/hIVRt1cvdzNEvy1R+1yf367I4WLR87X4irwlbsegQ+JFf+KraalbXI+bbXm/26QdP&#10;nqddSKcMtQ8At0d2G4yq0leR6TZ3Nn9ti+VfvL/FXscHMamvl/StVV9StP8Arqn/AKFX09ZPugj/&#10;AN2v6d8I8P7PD1/X/M+qwmcPNU5voT15J8SP+Rif/rlXrueteQ/Ef/kZG/65V9P4o/8AIgf+JGmL&#10;/hM5PZSSRLKPmFPNLX8Y3aeh4EldlNtOjP3RTY7FVb726r1S2lt53+7Vuo4rUiGDjVl7pUSFV/hq&#10;wls03+xWmlsqVds7Pzvm/grknXtqe/hsrc9EVbKw/urWk7x2K7fvv6UXk/2dVii+RqzGOd9c9vaO&#10;59/gsuhRimRX15/y0asV385narF/M3m7f4KozPsifbXoUoWPrKNNW0MzVbndL5f92udvHrVnkZla&#10;sW5Rq96grH1GGglFXOXvHZ5Zaop9+tC9Rt7r/FVERNur6WlsfWUklBWPrH9nb/kl+nf9dJf/AEa1&#10;epL90V5f+zwmz4YacP8AppL/AOjWr1Bfuiv7KyD/AJFlD/Cj+ZM1/wB+rf4n+YtFFFfRnlHmX7Qf&#10;wjh+OXwm8Q+Cp9e1Lw5b6rEIZL/THVXRd6ttbd9+Ntu10/iVmWvi74u/8E/vh78TPid4e8O+IfiZ&#10;f2N3oHg+x02z0+JVlvpIYHlVru4Z0ZUi+ZEX/wBC+6tfo2/3K+Hv28fhD468RW2sXmg/E/wb8PfB&#10;/imzstL16fxRdy2D7IHlZEinXcrJJ9ofejbT8n3tu+gDyb9hz4D/AAP8PftI2Gt/Cf4xHxrqOixX&#10;UWo6TqFq1uzRPE0Xm27sieb87L9zcu3+P7u79PO1fFv7M3wQ0Dw7rnw9h+HN54F8ReA/Bn2qS88U&#10;6Pqq3Gralfz2rRO0qxQ+Usf737nmsdqRfP8AJtb7S7UANrzHxjAz61Kyq33P4a9OrhPEP/ITb/d/&#10;vV+GeLt/7Djb+ZHrZbJxrXRx5tJiOVk/75pPsk392T/vmt7vS1/F3tJJtNH1KxMrGB9km/uyf980&#10;v2aT+7J/3zW9RUuqyvrEmYL20jf8s5P++a85+KkLp4t+FLMrf8jfYfw17JXl3xjH/FUfCr/scLKv&#10;0DgWo/8AWHCf4jjxdZui0z6eUcU+mD71Pr/QSOx8UFFFFUAUUUUAFFFFADJP9Wa+U/i3tg8Z37fx&#10;sEr6sf7jV8k/GaTb46v933VRK+m4fpxqYtcx+H+LKvksV/ePPtSudkfl7vmauB13UvtMnlr91PvV&#10;u+IdS+zW7t/G33a881u8a3tX27vNav3rA4a78j+ZsqwfMrmdrmrMR5MJ/wB5q5S81CO1RpJmqS6u&#10;WWJ52felcXqN9LfSeY251/hWvq6FbA058s60brvJI/VsDldSUV7t0Wr/AMQT3e5Y/lWsma5SNXmk&#10;k2Iv8b1S1jVY9Hs3nnVtleS6/wCKLvW5XJ3Jb/wr/s19bgquCxFRU6daPykn+p97gMkqVfs2R22t&#10;fEa2s3ZbRftDL/F/DXqP7E3j6/1T9q3wBZusaQy3M+5VX/p3lr5eDkhVr3v9g3n9rn4df9fNx/6S&#10;y13cV4CjRyDFSX8j/I+5wGXYahVjpqj92F+7Tc/JinJxx2pp6ke1f57vY+8a7ditqP8Ax5T/AO7X&#10;5DapYyx6jcCeP/lq/wB//er9d9WbGnzf7tfmL4k0dft93BJ99JW+ev2Dw9rexrVfO36n4p4h4r2E&#10;6Kva6Z5fNp9vKfmhWq76FZOP9TxXQX2jy2jt8u9P761S8t35Vd9fv8cRdXvY/LaeIk7SUz3T9hbR&#10;7az+ODSxr8/9lT/+hxV+jP8AFX58/sS6fPb/ABmaRl+T+zJfm/4HFX6DV/MnHc/aZzKV76I/f+C6&#10;jqZZdu/vMR/mD+1fJXxYsYJ/H+ru33tyf+gJX1q33T9K+RPixcqnxC1dd38S/wDoCV8Thsyjlcvb&#10;t2PivFvm/sany/zI5b+yrbP/ANjTH0e2b/8AZo+20/7ZX0EOMIrRTP45cqqsRf2Lb/7NMfQYv4W+&#10;arH2z/Yp/wBq/wBmu6nxhHrMPaVlsY03hjf95Vf/AIDUSeElRtywRo397yq6D7V7Ufavau6HGMEv&#10;iubrF4hKxmQ+Htn8SpVtNEgT+7U32qk+1VxVeMIy2lYwlVrS3G/2VB/lKf8A2ba/5WmfbP8AO6k+&#10;1t7VxS4uX85F6rJv7Ntv7ley/s4RRQXmreX/AB+V/wCzV4l9sr2z9m6XzrrVv9gp/wCzV5+I4gWY&#10;QdDmvc/VfDP2v+sVK/me+jginUwHJp9eCf3P1YyuB+NE/keAdSb/AKZGu+/irkPifoX/AAkXhS9s&#10;vM8rzExu9K8/H4pYPDVK7+ymzyM4w1TF4CtRoq8pRaR8dpqe6n/2l/tV1lz8FdSgDGK7jb/gFY9z&#10;8MvEFsG2wLL/ALrV+B0PEqM3/F6tH8X4zw8z7Czblhm1voZyakv96nf2j/00qC58L61Zttk0+b/g&#10;HzVR+wXm7/j1mX/tnXvQ8QpS/wCXlz5atw9j6D5amHkvlc1ft/8At019R/2qy/sd4n/LtP8A9+2q&#10;zaaLqV/Jshs5mb/bXbU1fEGSg37SxlSyHG1ZqEKEm33TQ99SqJtQllbYi72/2a6nSvhNqV/zct5S&#10;N/ClejeE/hbp/h+Xz2Vppdv33r4HMfEypGLjGpdn6hkfhXm+Z1YqtBQhpdv9DzPRPhvruvL5kkf2&#10;SD+9LXdaT8EdMii3XUklw/8AtNXo4jRIwiBRt/vVTvbkptWNq/G8dxbmePm2qlkf1DknhfkOWKKq&#10;U+efVy2+Rk+E/hbomk+ILO7hgbzYpNy/M1e6xjAQV5N4bneXWrPezfer1yPpX9OeE+Ir4jLqrrz5&#10;vePqqmU4XKJexwtNRT7D6pakM2Uq/wCzVw9Kq33NrJ/u1+zY/wD3Wr/hf5GcUnJJnj82ls8r/u6r&#10;vpS/xR7K6J/v0YD1/mxjq0li6tv5n+Z7f9m0ZRTRzH9mr/tUn9nL/eaum2K/8NHkx/3a4vrEkYf2&#10;PSOZ/s6P/aqxp+mx/bLfarffWt7yY/7tSQov2iL/AHlr08sxDljaKf8AMvzB5XTpJyPRbfiGP6VO&#10;lQWv+qT6VOlf6S4N3w9P/CvyPMkrMfVTUDizm/3at1WvV3Wso/2a3qScIOSMKq5oNHwR4nmX/hJt&#10;V3dPtL1ni5x/FXeeIfD0L+INQby1w071SXw1Dj7q1/HeNzqVLF1UnZqT/M/izMeGcVWxdaole8pG&#10;BYaw1v8A7VaT3NtrEWxtsL0648JRt935aoTeGbmHmKTdX6Nw74qY/KWoN80UfKYjhjF025Rhqcv4&#10;v+Gv9oo8sG0t/C1fPvxB+FE95BcRzQbC38e2vqdJNSsn+aFnX2omvLO/Xyru0+//AB7a/rHhTxzy&#10;2aisRPkf5nXl+a5nk01enex+aHiP4c6toMnEDXMX3d6V94f8EfrKW08TfEwTxsm62sNu5f8AauK0&#10;Nc+FGh64d9tPFE/9yvc/2M/h9b+AdZ8StBJG/wBrS3Rtn+x5v/xVfsnFXiDlnEfD88Jh6qlKVvwP&#10;6A4X41hmWLp4acLSe59bEZpc03+E0p4r+a2ran7xpseW/ESwabXi27/lmv8A7PXL/wBnN/ertfHF&#10;u0ut7lX/AJZ1zvkt/dr+AuOav/GQ4v8AxCeCjU94yXsZDTfskn92thx/sNTK+E9qczy+JlfZJP8A&#10;nnR9mk/uVq0Y/wBmj2ov7PiZX2OV/wCGn/2ZIP4q0qcI91HtTVYCK6XKcNmqfe+9VrZVhLNn/hqx&#10;DYqjfNXPKqepRwT6qxS8ltr7Vrsfh/EyNc7vWsbYqV03hD7031r9L8Nav/GSUF6/kddfCezp8x07&#10;/cNeV+K52TxJOq/JtVa9VPOa8d8Zy7PFs6fw7K/oPxaV8mj/AI1+ReUJSrWZPD/p0e5vvLVR02fL&#10;TLa58qQN/DWhc23nJ5kVfxi/daO3HYTW8TKktlf7y1D9hj/2qt0ua0530PlZUISburlT+zl/vNTk&#10;sVRv79Wc07OafO+oLD0l0sMCKn3aPv0VYs4d7btvyVLldHbSpOclFBfn7NCka/xVyWozMzP/AHq6&#10;fUG8y5eubu0zO6V1Ydpbn6LgYRpRSKPhmaR/EWn/AL3/AJbr8lfSsH+qjr568O2ESa3ZNt+bzVr6&#10;Hi/1KV/W/hO08LiLdz53iJp1o2PH/j//AKnTv9+uD8PfwV3nx8/1Wnf79cH4e/gr8y8S/wDkbz9E&#10;fhmK/wCR0d9D/wAg1q5HxN/qq62H/kHv/vVyXib/AFVfimG/iH9FZH/CgcPefcFcZf8A/s1dnf8A&#10;+rrjLzr/AMCr7rCH6zgzmNa7/wC9Xmfif7i/7z16drCfJ/wKvN/EkP7r/davucudpI/Rcpdpo8n1&#10;L50uK+tP+CaP/I3eMv8Ar3tf/Z6+Vb+2xPLHX1n/AME3bP7N4u8YHdndb2v/AKE9fs/DzviomviL&#10;L/jGK3yP0C64rnPHKLNorK3TdXRqciud8bf8gd/96vq+K/8AkSYv/Az+Fk+p5ose0fLUyQtL92iF&#10;N7VsJCqLX+eFafLJ+p6WGw3tXcpQ2OfvVJcXcdmu2P71NvrnyflT7zVz+pXXkjb/ABNU06ftWkfU&#10;YXBK5NqWsJ/E3zVx+pa8zttjaq2q3+9tq1i3MuxPvV9JhsIoaM+6wmAjBajry/2N8zVzWpavv3qr&#10;VX1K8d23bv4vlrEvJ9gNfU0MNFWPscJhER6lrMdtGzSSLXlfjX4kLbo8cbfNT/HOsMm9VZq8buJX&#10;vb9mZt9fqWQZFDGVYp9bH6rk+T052qzVyzd3N1rkzPKzbDTxou0b60LCJEi+7Vhugr+zMm4KwOFw&#10;anKN20fX4iajSlCKsrP8mfrF8BovJ+DHgpO6aRbJ/wCQlrvW+4a4X4Ef8kc8H/8AYLtv/RSV3T/c&#10;evk8XBUlUpxVkr/qf5zY7/e6v+KX5s8j1X/kI3f/AF1aqlW9V/5CN3/11aqp61/m9nn/ACM8R/jf&#10;5nEG2nbKZT68MaCkyKWh6DRJvYZvoz7U9IZH/hqVLCegtUak9ivn2o31b/s5v7y0/wDs3f8AxV14&#10;T/eKf+JfmX9VqtXPTtF/5Btt/wBc1rM8YzNBozsvXd/7NWrpQ2adB/sx1i+PJNmiS7v7y1/fGca8&#10;MT/69/ocl+SR588zTfeo6f79UXvlQdd9RTXjfw1/AkqeplUxcYO8i1dXCxLy3zVlSuBuZqCd7fNV&#10;K+fYm2uinTPnMZi+a8jPmfzmdqYOKfTa9DpY+Nk+ebmUdS+4lUq0L9GdPlrPrsh8J81jF+8uFL/D&#10;SUv8IrVdDhLOkf8AIUtP+u6f+hV9YWX+pi/3a+T9J/5Cll/18J/6FX1fZ/6lf91a/pTwr/3ev6/5&#10;n6dwp/Bn8v1LHc15F8R/+Rkb/rlXrvc15F8R/wDkZG/65V7Pij/yIJf4kfYYv+EzlTQOaWljTcyr&#10;X8YPqeGleaRPBZs/zNV+FNi/LToztTbS1yznfQ+joYeMFeI+GFpZdv8ABWxEnlptWq1nb7FLN/FT&#10;7ybyYv8Abrjm+ZpH12Do8qv3M2+l82dmWov4KHorojpZH0aVoowbx9871XZd6basXP8Ax8PUQ+ev&#10;Vi7I9aj8Jz9wm2V1rPuYa3dVh+bzVrPdN616VOeiZ7NGpojmryw87/frO/sqVPm3LXWTWzVWFnx/&#10;FXq08TynrQxVke/fAeBrb4c2Ct13y/8AobV6QlcF8GofJ8CWC+7/APobV3qV/b3Dj5sqoS7xR/P+&#10;Yy5sZVl/eY+iikb7pr6U84ZL/q6/Pj9uq7+FHhv4zWGqfHvwb4t8U+CpdKitPD82nTt/Z9ndb5Xu&#10;2byriKVJWVbf/e2N/cr7L+OXj+4+Fnwm8TeJ9PsRqmpWFo72dj/z83B+WKL/AIE+1fxr4w+D3jf9&#10;p3S/iLp+lftI+D7LV/hn4wvBp8fm2thdRadcS7/s6bYGf5Hban+kbv4fn3/K4Blfsa3nwb8U/tA6&#10;ZqX7O3gzxb4Y0ixguU8U3V7Kz6bPavE3koPNuJW83z1hYKv8O6v0jPSuW0iw8OeBItP0XTLXTNAh&#10;upGSz0+1SK3SV1Xe3lxJ95tqM3T+Gupb7pqZbARv9yvBviZaeOp/FVw2i+KNF0vT9iqlveaDLdSq&#10;3++t4m7/AL4r3l/uV5h4vKLrEv8Auf3q/H/EzFVMJlEZwgpe91Sf4M0g7dbHlX9l/FH/AKHnw1/4&#10;S0//AMn0f2X8Uf8AoefDX/hKz/8AyfXeb1/2aN6/7Nfyi+IsV1o0/nTiae3qfznB/wBl/FH/AKHn&#10;w1/4Ss//AMn07+zPin/0PPhr/wAJaf8A+T67rev+zRvX/Zqf9YsT/wA+aX/gqIe3qfznC/2d8VP+&#10;h58Nf+ErP/8AJ9cd42tPHEXjv4UPrfijRtU0/wD4S2z3QWWgy2cu/wD3mupf/Qa9r3r/ALNec/E/&#10;b/wl/wAKlXbs/wCEws6+34PzvEYjOsPTdKkrvpBJ/JoTrSekpXPq7OCCalqPHf8ASpK/tiK3ujEK&#10;KKKsQUUUUAFI3SlpG6UAMP8AqzXx/wDHSbZ43v0/vBK+vj9yvj748/8AJQrr/cSvs+Ff99foz8U8&#10;VlfJ4f4keHeJrlprlY1b5VrzzxHdebdrHu+RT/HXcas+/UZP96vOtWfF/L/vV/ROBprk1/lPwnKo&#10;ao+1P2WJlh+DeklpdjNJN99trt87V68lzE/yrKrv/c3V8A3X7H/gj4ufA/VvH2rX2tw63p2nX7xR&#10;WNzFFbu8W9k3L5T/APoVeaf8E7/2UvB/xj8OzeOtdvtZj1jQNcjFnDaXUSW7eXtlXerRM33v9qv8&#10;zePsswtXNMyzV5nVpxpzs4pN2bvbaS7a9j+1uHIRjllGLo7n6mTTbItz7dq/P89eCftzOs37K/jV&#10;yyuu2Lb93/n4Svnr9vWz+OviPwz40mR9O0H4U6OsVwz28qpcar86J8+1ndvmdW+bYvyVBoEjz/8A&#10;BK+R3dn3xfx/9fVcfh/luPwGbZVmksylVjOvCPLGTas9r3b18uh9BiZU405R5OWyPgIcJt/3a98/&#10;YL/5O4+HX/Xzcf8ApLLXgePlr3r9gv8A5O3+HP8A193H/pLLX+ynFitw5i0tuR/kfnuHd6y9T92Y&#10;+1N7GnR9qae/0r/Otbv1PrH+hU1f/kHz/wC7X5s+K0zrtw22v0l1k/8AEun/AN2vge+0T7TcStJC&#10;rfNX6bwbVjSqVHLy/U/nnxTrxoOg5dn+h5zJTPsyoPlRf++a7t/CUbn/AFGz/gVNPgyPH+rb/vqv&#10;1xZhTsj8EjmdFWs7HafsjDHxXf8A7B0v/ocVfcH8dfIf7Nmix6X8R1mWDZ/obJv3f7lfXg5dq/CO&#10;LJ+0zKUj+rPDatGtkvNF395hL0r4u+MbY+JGs/7yf+gJX2jJ9yvib4xy+X8TNdT/AG4v/RS1+KcZ&#10;VvY5epXtqjzvFKLllEbK/vHLeZ23UeZVbzlz7Uu9a/F45jLdT6n8iSptbqxY85qd55qv5y0eaK3/&#10;ALVqdJkezuWftLf3jR9pb+9VTfR5y/36pZ1V25w9kW/tLf3qZ5zf3qh80Ub6z/tSq/th7OxN5tHm&#10;Gq3nf7VP31LzKo95gqdybzm2V7z+y47Pd6xn1T/2avn55vlevfP2VW332tf9s/8A2avrOFsZKtmU&#10;IuV9z9T8OYcuf0vmfSPanDpTR0FOHSv3Q/tIbWV4k/5Bk3+7WrWH4ubGh3P+7XzPEqvlGJX91/kb&#10;UFerFHFKM04ojcFaw0uZU/iq3Dquz7y1/nFUpTU24n2fsLra5afT4X/gX8qh/se1ZvmgX8qsxXkU&#10;3RqlwKyVWrD7VjingqDfvU0/VFBtDs/+eC1JHplun3Y1NWd3PQU6lKvUe8rkRwOHg7xppeiQ0xKn&#10;3Bin0juF/irPvL9drrG1JKbO6ML2SVhb68VPlWs0/MTTqr3yyOv7r71dlOPQ9GnCxreG/wDkNWX+&#10;9Xr8fSvEfCiXK6/Ybt2zzK9uj6V/YXhErZXV/wAR8vnKtXQ+qmof8ecv0q3VLUv+PGb/AHWr9tx3&#10;+61f8L/JnhQ+JHkn26dJX+bfUqar/eWqJkXfgf3qWv8AN7H019aq3/mf5n6EqKcVc0k1WL+7T01S&#10;P/arK2UV5ns49A9hE1X1KOnW2qRvcQrtb7y1kb6ks/8Aj6h/31r08rpf7bR/xL8zOpRioNnsVtxE&#10;lTpUFsP3SfSp0r/SPCf7vS/wr8j4CVruw41BcjMMg/2anNRTj909a4h2pSfk/wAmTbm0PAdT8JrL&#10;qd2+370rVGng9f8AnlXeXv8Ax8zf71R1/nBmmNqLG1U+7/Nm64cwdT95JXbOH/4Q1W/5Z/8AjtRP&#10;4JV/4a7zZRsFeP8AX6iegpcL4CSs4Hm7+A956N+K1Sm+HDP/AA/+O16rwtQtLEn3mrphmWIjrE8+&#10;fA+WVd6dzyC5+Eqzf8sFWvSPgb4KXwtfajKU2tKF/wCBf53VpPfwIduK6HwJcrcXE+zjaq1+qeH+&#10;b42tn+HpVH7rZyUuB8symssdRpe8jtl6UrDC0g6c0MflP0r+3X8Nlseonbc4vxN/yFP+A1j4q34y&#10;v/s2sbdv/LKsdNSj/iVq/wA+OPIuXEOKt/Mz7DC070Uy7sX+7UT20bfw02O8jf7rVLvV6/Pvf2NX&#10;SXVXGfZYv7tH2WL+7Uu4etJn3pNyRPs4/wAo1bSJOi1JsX+7Tcj1p1LmkUoJbKwu2lozRQm29SrW&#10;G10fg/rN9a549K6Hwf1m+tfqfhn/AMlNQ+f5HBjP4TOoPWvFviD/AMjJP/uLXtT9K8U+IH/Ixz/7&#10;i1/R3iqr5RD/ABr8jHI1fElPT7j7RH/u1p2149s3+xWLo/Vq0T0r+NKqtI+vqwTk0zWmtku03x1U&#10;exkVv74plnd/Z/lP3a04pll+61cUpOOx4FfBR5rma9tIn8NJHA0v8NbGBQBj+Go9q+pwvBRuUodN&#10;/vVYuX+zRfLU1Q3MPnRstCndnoUqMaZiEs3zVi3abZ2rbx95d1Qz20cqbGr0aU7Hu0pxViloP/IY&#10;sv8ArpXvif6sV4podhGmq2n3v9ZXta/6ta/rPwilzYOv/iPmM8kpVo2PHfj39zT/APfrhfDz/cru&#10;vj99yw/364Lw8/3K/OvEv/kb1D8OxbtnKPQLX/kGvXK+JE+Wuqsv+Qc/+7XL+JE/df8AAa/EsP8A&#10;xD+iMjl+6gcJeJ8rVyF/99/96uyu/wCKuP1JP3ktfcYV2P1vBSOa1RN0Tf8AfVef67bNN5q/7O+v&#10;S7xN6Vxmq23/AH0tfX4Gooy1PusBU5WeNa3bbZ1k/v19Uf8ABOX/AJG7xb/17Wv/AKE9fPmvabvl&#10;+78jV9Lf8E+tNWz8V+K3Vvv29v8A+hPX7Jw1WUsZTihcf4j2nDNWPofdCjAFc742/wCQQ/1ro/eu&#10;c8bf8gdvrX3fF3/Ijxn+Fn8VpaWODsU3yFq0JXWGNmaqOm/xVLqRbyK/zrrK9Zn1eCheCMuabczy&#10;tXL6xebN7f3q2tSP7iuP1v71evhIao+1wNJOSuZM0m92Zqw9YutkW3+9WrN/qt1czqm7zH/3a+rw&#10;8fePt8LTjKRmzHe3zVg6xc+TbtWw4+XNc14hhZrd9tfSYaK51c+twsIuaR4/42v97Stu/wBiuCsE&#10;3ys395q67xbYsXdfm+VvmrkbCbyZdjffWv3/AIP9jDEwc3bY/Zsuio4eyOjhQ7VWtQWcflj5ay4J&#10;lYblq+NRwmGWv7gwbpSwt076HFjObkdvP8mfq38DBs+EXhBf+oXbf+ilrtyP3RFcN8DDn4QeEG/6&#10;hdt/6KWu6k+4fpX4Fj3adX/t79T/ADux1/rdW/8AM/zZ5bqunM9/cMrf8taqfYJK2LxP9OuP+urV&#10;FX+Z2ezazLEW/nl+Z7McJSlFMzPsElCWDfxVp0V4PtZFfUaRRSwX+JqsLbRR/wANTVWubtbZevzU&#10;KU5bHTDDwTslchuL5Ldtqp8y1kzeJJN21VpLycJGzNXO3My20TtXq0KClue9h8JF9LGheeL54X21&#10;U/4S6brt5/3q595GZ2ambt5yzV9BhMND21Nv+Zfme19Rpxpyb7H0/oU3naJZSf34Uf8A8drG+JH/&#10;ACL0v+8v/oQrV8NHd4a01v8Ap2j/APQaxPihN5PhiRv9tf8A0MV/b+bK/DlRf9O/0PxbFvkjN9rn&#10;ltFVLa/Wb5f4qt1/BlZWkfKKp7TUKhuIVlWpqKwTtqEoqSszGmtXjb7vy1X+49bzDd7VXewWauqN&#10;VdTyqmAT1iZVVprNJv8AerWl05k+61VmgkX+GuqNRdDyauEa0mYs1u0TfMtRZ7VtOFf71U5rD5ty&#10;11RqJ2ueBWwck70yPSP+Qnaf9d0/9Cr6ssRm1ib/AGa+WdKtJP7RtML/AMt0/wDQq+p7Af6JF9K/&#10;pjwpadCvbv8A5n3nCsHCnK5YHU15F8SHX/hIm/651643Q14h8T5vK8WM3+xXueKCvkMv8SPqMdNU&#10;6F2ZR5ojbY26mwvvRNtOev4wkrM8iMlpNGyjb1qSP71VbNv3FWK8+XxH1uHfMos2k+6tVdVXfGtW&#10;LZt8S0TQ+dFtrjTtUPsqDSUbmIhoNPlhaJmVqi+bdXbe7PXTT2KN3Yb33LVB02feVq38VE8Kv95a&#10;6I1rHRGtbQwnj3rtZflqo+mxv/s10b6bG/8AeSon0pf7zV0LEWOmOJ5TmX0pv4WqH+y5M/w11P8A&#10;Zzf89KYdNkz95a3jidTf65o0enfCuFofB1ojddz/APobV2qVyvw7h8nw1bo395//AENq62v774Vl&#10;zZPh/wDCj8lxbvXm/MKKKK+sOQ8V/ay8EeI/iX8Dta8NeEbyXT/EWozWsVnfRu6fZW+0Rfvd8fzo&#10;qff3L0218KXf/BPb9rbUii3nx/huFjkSZUn8TatJseNt0TcxdVZfvV+qDRq4YN91h8ymneUtAH57&#10;fs3/ALKv7QPwh+P/AIM1/wCJvxIuPH/h1JLyL7NFq9/fpayvZy4nfz1VVz9zd/eev0Lb7ppuxd+7&#10;+Kn0AQnpXjfjrf8A8JDLyw+WvZX+5Xyz8bvGXjnR/H89roHgzTta0/yk2Xc+teQ+/wD65eU22vyD&#10;xJwM8dlcYQkl73VpfmcGNmoUXJux0ZPFFeQ/8LE+K3/ROdI/8KL/AO0Uf8LE+Kn/AETjSP8Awo//&#10;ALRX8uvhrEJ6VIf+DIo+f+tRbvzHr1JXkX/Cwfip/wBE40f/AMKP/wC0Uf8ACxPin/0TjSP/AAox&#10;/wDGKS4axL+3D/wZFg8VH+Y9drhfiGv/ABWnwoPX/irrOuc/4WJ8U/8AonGlf+FGP/jFYWoeK/HG&#10;r/Er4U2uveD7DRrD/hKrNvtUGr/am3/7vlL/AOhV9nwlkOIw2dYerKcGk+kk38rG+HxClVSTuff+&#10;cd8CpKj69elSV/Zq3Z9SFFFFUIKKKKACkbpS0UCZCfuV8ffHlP8Aivbpv9ha+wn+5XyL8covO8a3&#10;/wDsolfX8Mf76j8T8VXbJ4f4kfPesIyajL/vV5zqqOmoS/71eq+JrbMyyL91l215x4itjFeeYfuu&#10;tf0bgartpbY/CMrq3Z9M/DaPb+x34q+8/wDxKtW/9FS15d/wSeiI+CfioN/0HG/9FL/9lXu37Mkd&#10;pefBO0tLwQTQzy3Sy21xtZWVn+6616X4b8J+HPBdvJbeHtG0fQbWVtz2+mWsVujt/fbaq7q/ym8Q&#10;cdWoYvOst+rzcqlVNOza0b8vM/uHhyVN4HDTUrWieT/t1R+Z+yX8RQBv/wBDi/8ASiKvm/QR5f8A&#10;wSukRvveR/7dV966zpul+ItMuNN1WzstV0+df3lpexJLFJ/F8yN8rV4J+2To+jeGf2TPGOm6JaWm&#10;l2EUUXlWWnxLFbr/AKRF91V+VaXhXjK9HMctyieHmprExnezStb0PbxfLUpykpXPyH7V73+wZ/yd&#10;v8Of+vu4/wDSWWvBO1e9/sGf8nb/AA5/6+7j/wBJZa/2w4sv/q5i+a1+R/kfnOH/AIy9T92I+g+l&#10;NIJ2mnjoPpRiv86tNV5n1j1RmayuNOuDnjaa+LptbtElf5f4v4lr7Z1Ha1nKHX5NtfMf9leHvE6v&#10;5aLDL/cevgOKuOMZwhyTwyupb/I/MuNuBsZxhRjPCK/Jv/XyOEXWbRuRtz/u0/8AtW2X+Fc/7tdN&#10;f/CtUfdFFvT++lVE+FrOf9Q1fIR8ccZy6x96x/OVXwuzmFTkUNdjofghqMF143CptD/Z36L/ALaV&#10;9QjqK8D+Evw/i0PxN56lQ3kMvyt/t174OBX6Pw9xNV4owaxtZWbZ/TPA+Q4jh7K1hMSrSA/ODXzB&#10;8UvCa3/jTVJWj+8y/P8A8AWvp8p8leR+LNP87Xrsn++v/oK1+feKeKeHyqMl/MfUZvlEM5wzw81c&#10;8Jm8Br/zyWqj+CYk+Xyq9lfSuylfrVeTSfRVav5Sjm8+5+aVuAMO9oHi83gxf7rU+HwYu77rPXrj&#10;6N/ejpqaUqf8sq2ebTa3PKXAGH5tYHmCeB4X/wCWdTv4Ah2/6sV6gmm/9M9tTfYW/u/rWDzapfRn&#10;qQ4Dwbj70DyJ/A0Sf8s6qTeCV/utXsT6Yx/5ZrUT6Ov/ADzrVZvU6u5x1OAsP0geSw+CV2/dap08&#10;DK3/ACzr1iPScf8ALOpk0f8A3UqZZvN9bG1Lw9w7teB5L/wgcf8Azyr2T9nXQV0e61Z1XZ5gjP8A&#10;6FUX9k/L/rP/AByu5+Gdp9le5Hrtr9G8PsxlVz6lFu+59Vk/B1DKcWsVCNrHoXen0w0+v7PR+hdR&#10;D0rkviPqS6R4S1G7YriNN3zV1b/cryD9qeSaL4JeIvs8jRy/Zz86VwZhg5ZhhamFp/FJNI9TLKP1&#10;jG0aXeSX4nG6Z4wtL9SGZUreguVmTdG25a/PzwZ8Y9X8P3UVtqEu+Fl+/X0n4G+JP9pQI0c/P+9X&#10;8P8AEXBuNyatOnWhbVs/fc34QxOAjzpXW57pETk1IlzIn3ZGrA0fxJHfoitt31u1+bVaTpu0j4Cr&#10;RcJ2qKxKt9Nu+9Un9ozf3qrbKKwtY53CA6SRpfvNTaTbS00apJbBSDpS0gfFWuo3saHhxP8AidWX&#10;+9Xr0fSvIfDjr/bVl/vV69H0r+vfCD/kV1f8R8dnH8ZD6oan/wAg+4/3DV+qOqf8eFz/ANc2r9yx&#10;n+71PR/kzxIfEvVHz+7slxLs/vU+K/kSq7zK8svzL96kj61/nbjIqWIqX7v82frlOClFX7Ivf2pJ&#10;/s0HUH/2apb6dmvPVNdA9kr6Ez3cjfxU/TZpP7RtMM3+tWs6a8ji++1N0zVMapa7V3p5qf8AoVe1&#10;ldG+Mpf4l+Y6tL9zL0PpG0/1KfSp6gtf+PWP6VPX+hWEVsPTXkvyPyCXxyHHpUU3+qf6VNUE3+qf&#10;6VpX/hT9H+TGt0eV3mqN9tlVo/4mqL+1X/55/wDj1VL7/kIS/wC+1RV/m3mkU8dWv3f5s/QKVFOC&#10;uXv7Yb/nl/49UL6jJJ935BVTFFeRyx6GyopbEr3Ej/ekamyUx5tib2rnNb137Mj7du+uqlRdSSSO&#10;ulRdV8sTbudTgtt3mv8AdrrPhVqcN9dXiRt91U3f+PV81694nnllZfN+9XqX7L97Jc6trW5t+Y4v&#10;/Z6/ZOAcsdPPMPUff9DozjKJYfLZ135H0b6UjDcARQOlD8AAV/Z/T5H5G2mtTzbx8P8Aidr/ANcl&#10;/wDZ653HyVtfES8W28Qqjf8APBW/8eaucS8jf+Kv4F46i3xDirfzH3+XpvDRLNH3aN9JgV8DZrc7&#10;lFdR+9v71Hnyf89WpmBSbaVrj5Ykn2iT/nq1H2iT/nq1R7aNtHKHJEn+2SL/ABUJqEyN96oMr61G&#10;7on8S0coezi+lzQ/tOY/3a6/wFctctdbv4TXnn2qP/notd38OZlka62urfd6V+o+HFG3EdB+v5Hk&#10;5nRUcO2lY7puhrxb4g8eJLj/AHFr2luleLfEL/kZLj/cWv3/AMVf+RRFf31+R5WR/wC9WMvR9vzV&#10;o4rCgma3bctXodVX+Kv45q05Xuj7SpB8zaL+N1L9z7vyVWS8jfo1TI6vXO4vqc8ovqW4r2Rf9qrS&#10;alF/FWbTG4rLluYukpbnQQusy/K1OP3qwoZ2hda24XV1rmnTcXdHJOm4bkc1jHN94VB/Zif32q67&#10;4rNuLlmb5W+WnFyehy1MT7FXLulaciX9u29s7q9PTon0rybSpm/tK3+ZvvV6yn3E+lf134NX+pYi&#10;/c+bxmI+sNM8d+Pv/Hvp3/XX/wBlNef6C/3K9A/aA/499O/67f8Asprzjw8/zJXwviR/yOJ+iPyP&#10;HO2dI9K0357N1/2a53xD88FdBo/z2zf7tYmtp/o/+5X4dQdqzP6FyKX7qB5/cp87rXKaqn+kf8Br&#10;sLlPn/4DXL6wnzo1fa4WWp+s4SWqOamT5XrndYtvm3f3q6qZNjVj3kO9HWvo6M7SPsMPOzuef6rp&#10;vnN5Tfd/hr6G/YW037B4p8TfvN++3t/4f9p68UvLbzn2r9+vff2KrSSDxF4jZ1/5Ywf+hPX6rwjX&#10;5sypo8vjSvz5FVj6H1/2/Gue8a/8gl/rXQ9q5zxr/wAgd/rX65xYr5Hiv8LP5TjojgLRtstaFwm+&#10;3lrKR9j1qo/nQV/nbW92Z9Fgal9Dmr/57N64/W0+f/gNdxeQ/LLFXH6vDuiX/Zr18JI++wEtTmpk&#10;/cVz+qp+93f7NdFMnyOtYupQs8Xy/eWvp8PI+zwsveOXdPnrMv7bzoHWtu5TZ838FU54d4+WvfpV&#10;OWzPp6VTl1PHfFWj/ffb/vV5Rq9g1ndbkXf/ABf71fSut6D9r37VrzbxB4ImdH2r8q1+gZVmqpWb&#10;dj9JyjNIKKjJ2PN7C++StH7euyq9/wCErmzldolb/cqj/ZuoOv8AqGr+ico4++r4dUpSv0PqcQ6V&#10;WjOal0f5M/YT4EkN8HvBj/8AUItv/RS13b9GrgPgJG0Hwd8GB/vf2Rbf+ilrvz91q9irVVenKa6p&#10;v70f5wY9f7XU1+0/zZ5BqV+yandqsn/Ld1/8epqalJ/v1yGt6qU8Q6mjL8qXMv8A6HU1tqu/btk/&#10;4C1f5159hL5jiH/fl+Z+g0cHzUIS8jrV1Rl/hp51jP3VrBttRjf5WOxquB02/LXzMqSjuYzoKL1L&#10;b38r/wCxVd/nb5m30yn0kktiuVRWhmalu3/7Fc9qkMr/AHV+WuxdFdfmWqU2mK/zL8ld1KuobnfQ&#10;xCgtTh5t235fv1X8pty119zom8/6v/gaVT/sTj7jV7uDxMXVpr+8vzPUeKg6ck+zPoLwt/yLOlf9&#10;e0f/AKAKxfihD53hiZV6+Yv/AKHW9oMfk+H7KL+7Ai/+O1j/ABH/AORel/3lr+3M2a/1cqNf8+/0&#10;PxDErm5/meOQ2ixH7vzVZw33Vp8MLTfdX/vutKG2WJf9qv4JrTtI8DD4NtXRThs2f71WlsE9KsUc&#10;561wSqN7HtRwtOCV1chGnxelL9gg/uVOAfWm0ueRuqNNLSBVewiqGTTAfutWhj3owapVJIxlg4T3&#10;gc1eaV/wCqD2UiH7u9a7F49/3qiawjZum2uyniWrXPCxOSxqP3VY5ewgb7fafL/y1T/0KvpSyH+j&#10;J/u14tZ6bF9st/8Arqte2WoxClf1P4RVfaYev6r9TtwWC+qRaJW6GvCfip/yNI/6517qe9eF/FX/&#10;AJGr/tlX1/ib/wAiF/4kYZtrh2c3pr/M61oP92s2w/19ancV/GFX4zw8G70EjQ03/VVbqvYpst6u&#10;2sPmzf7NeVU3Z93ho8/KjQs0byF3VZpE+6Kq3GoLbtt+9XC05PQ+ypwaikiw8SSjay7qqNpUe75d&#10;yU+HUon/ANirX3l3UXnA0vKBSTSl/iZqd/Z0PU7mq5VO9u/KXb/FTjOUjOpWcIuTBrG2X73/AKFU&#10;bpaIv3aqPIz/ADUyulQfU8qWYt7FvFt/zypm+2/55VXoqkrM53mFc9J8Eur6NGyrtG5uP+BV0R+9&#10;XNeA/wDkBRfQ/wA66VK/0S4S/wCRHhf8KPLqSc5OT6j6KKK+uMwooooAKRvumlpG+6aAI3+5Xgvx&#10;K48U3C/7K170/wByvnT4rXTL4vuCrfwLX454nx5soj/iPmuIKsaODcpdzH2cUVlfbpNv3mpPt8v9&#10;6v5LdNn5x/aFO9zW+WjatZP2yT+81H2+T+9S9nLox/X6ZrbVrjvGQz49+Fbf9TbZ1t/a5P77Vy/i&#10;W5lk8f8AwqVm+X/hK7Nq+44NhL+3sLf+Y9PLcZTqYqMT7jUcCn1H3qSv7fR+rhRRRTGFFFFABTH+&#10;5T6RulAEUnSvlH4zw/8AFbXrf3kSvq49DXyj8WJ/P8e6lAf7iba97JcZDB4uLn10Pw7xb/5EkX/e&#10;R434hsd1vLH/ABL81eZeIbRrm1x/Ete1arbM/wA22vN9e037NcOu35Gr+hssxEYpI/mvKMVaXLex&#10;5heSzm1eBZ5IUbdtRHZUribm9vraRo2vLncv/TVq9G1ixa2uG/un7tczrGj/AG1N0SKkq/8Aj1fV&#10;Ucuy2vJ1KtCLb3bin+aP1zL8yqRio85y9zeXN5bvFLczvEybGR52ry3xX4b1K0LtBc3NxZN/AZWb&#10;bXp80bQvtZdj/wB16Z5eetfR4TLcuws1Wp4eCa/upP8ABH2WGzbEUZczldHz86lDsYc175+wYc/t&#10;dfDrP/P5P/6Sy1z+teB7HVtzKv2eX+8tem/sSfD650j9qjwFeNNG0MVzL/v/APHvLXp8T46jVyLF&#10;RV/glv8A4WfbYDM8PiKkb7n7VDpS1HGd49Kkr/PhdfU+/vdXRQ1f/kG3H/XNq+C/BXiCeeR5W3Dc&#10;7V976mm+ynX/AGK+JdI8MNaXL/L8iu1fhnifKCpUlLz/AEP1Hg2VOPtlPy/U9B0fxPcwwfear154&#10;tuXh/iRa523g8mOo7wMy1/LzoU5SufSzwOHqVee3U7T4O681947eJm/5YM3/AKBX0NXzN8ErZ0+I&#10;Ty7vl+yt/wChpX0yPvtX9geG9ONPJly92fmvE0I08c1HsB+cV4t4x8VLYeLL2z8xfldfkb/dWvaf&#10;4Wr4Z+NvjuGx+NniW0aTY8csHyf9u6f/ABVcviZgHj8rjBdJG/CuXPM8ZKglf3We5w+KLaYYaNX/&#10;ANxqspf6fM/zN5NeA6L4wV9m2Su10zxSrrtZ99fyHicolQk4n22M4bjS05bHqKQwTf6udXp32D/p&#10;rFXHWeoq2xo2q59vl/vtXjyws4ux8xLIqcZO50v2NP4p1pfs0f8Az3WuXe5l/wCejUn2iT++1T9W&#10;kL+xKR1P2aP/AJ7rR5EX/Pda5R7rZ/FVd71R96WrjhZPU1/sOm0dbNeWNt96Xe3+xVGbxJbQN8sC&#10;4/vO1cJrHiaO2Hyv/wACrgPEPjlYFZmn2V62Eymddqyue/geF4V2rRue2v44g3fehT/gVd78LNdi&#10;1ya/ePb8rL93/gVfCFz8W7RJ3Tz1evpT9jTxdB4mPiQxtv8AJaA/99bq/ZuBeH54LOKdaSsb8S8M&#10;PK8tliXG2x9R0tMJ5NPr+uD8U8grhfi9YxX3gjUopV3xNEVZK7quW8fn/im7of7FdWEk44iDXc78&#10;FN08TCa6NH5l/FP4TpYySXunxYtW+dk/u1wvhPxtd+EL5IZ2Z7VvuPX2n4k0SIjdsXa33lr5p+L/&#10;AMM4NKD39ov7iVvmT+61fV8R8KYLivDNOHLUt95/ZGQ55DHUo4LFappWPX/Afj+DUrVGWWvVbDxb&#10;IiruO9a+BfCvi288JaosTSs9u/8Afr6E8OfEIXsCbZK/z94m4QrZZi50Zxva55Ge8LclVzpq8WfS&#10;dn4ihuB/drS+1x/3lrxPTfFSvsVmroE1ttv3q/MquVyg7WsfmtbJ5wla1j0z7XH/AHlpr6nCn3pF&#10;rzb+2H/vVG+sb1+auX+zXfUwWVTb1O7u/EkafKvz1i3HiSR5DtbZXHXOvRo3zPWVceKkQ/LXpUct&#10;dtFc9KllCaa5bnrXgbW5bnxbpcbN8ry19HR18bfC/wAUfaPiFocf96f/ANkr7Gj5Ff1V4Y0HQy6p&#10;Fq3vH5txZhnhsZGLVvdJqztX40u6/wCuTVo1l66+zRr1v7sbf+g1+uYxc2HqLyf5M+NpK84+qPmN&#10;5mSd2Vv4qlh1GRf9use21VbyV2/2qtpX8A46lyYiovN/mz9zpUUqcb9kaB1SUfdVahe/km+81RVD&#10;NN5SVwRhfRFKim9Bl9qC2kfmN96uY03xrJ/wklhGjqivdRJ/4/WZ4s12QK/lfw15JpXia7fx7pUa&#10;7dv26L7/APvrX3mQZb7SvGfa35o+poZQq+ErSl/K2fqJZHdaxf7tWv4qpaX81jbN/wBMlq4v3q/t&#10;ejHkgo+n5I/l+olzseelQTf6s/Spz0qC4/1L/SpxH8GS8n+RK1aPErzUl/tK7Vlb5ZWpEmV/utvr&#10;ktS1tk1u+Vvn/fslXLO/3HdG2yv88M6w1sdXf96X5n6xHCP2Sa7I6YvVe4ulhT5vvVlfbJf+etRT&#10;TbF3M3zV4UaARoN7iarqjJHub/vmuD1jUmdHkra1e8+0LXK6r/x719Hg6KVrn1OAw6jZs4zW7xoV&#10;aRfv17J+xrfyXGteJVlVh+7g+9/wOvHtSh85dte0/sg2X2bWvETFv+WUH/s9ftPBTgs0pJnfxPyf&#10;2JWXkvzR9RIcrTsU2MYFOr+pZPRs/m3qeIfGO7kt/Fke3hPsy/8AoTVyMOqr/F8lbfxvmZfGcfzf&#10;8ua/+hvXDfaXr+IONKHPnmJl/eP2DJ8Pz4Cmzq4b/f8A6tqtJfyJ/HXGpcrVpL+RF/1lfASwx6Es&#10;Hc6v+0pP7q0f2pJ/zzWuX/tKT/npTf7Sk/56VksLcz+onVf2jJ/DtSq76sy/el2Vy76kz/xM9VXv&#10;9laQwhpDAJvU6WbWF/vb6pTa9/drk77xFHbbv3m7/YWuY1Xxsyb9rKletRyxz2PWw+UTqNWPSH15&#10;g33q9T+BuoNftqW5s7fL/lXx/N42/e/63f8A8Cr6G/ZD1s6vJrv+z5f/ALNX6twPlTw+c0qj8zzu&#10;J8olhcsnVl0sfSbDANeL/EH/AJGa4/3Vr2tuleKfED/kZrj/AHFr9I8Vtcpg/wC+j8tyN3xXyOeH&#10;ajZTA9HmV/IbTex+iWuP2U5JmQ/LVd7lU/iWniZX+61Lkb3BwNO2vl/iq6jq/wB2ufyKsW159n/2&#10;1rnlSfQ46lB7o26v6W2dy1lQ3KzL96rdnN5Mu5vuVx1INLU82rFpWZqXMuxMVl1oXafaIt0fzrWf&#10;s21lTVrHyGM5+bUtaSN2pW/+9XrKfcWvJtJGNRt/96vWk+4PpX9b+Dn+5Vv8S/U8l36nj3x+/wBX&#10;pv8A11/9lNeY6I+x69M+P7Yj07/fryzSptlxXw/iMr5xUPyTN6ns85uen6C+9dtZ+sJ/o71Y8Nzf&#10;co1tPklr8LirVj+geHZ+0w8GedXv+vNc1rCfJ/wKulv02T1zmsfc/wCBV9dhviR+yYPoc7cffrPv&#10;Eq/d/eFZ9y3zV9HTPrqRz+pRbZ9y/wAS17/+x7/yMXiD/rjF/wChPXguqfeX+/XvP7Hf/IyeIP8A&#10;rjF/6E9fpXCH/I0pfM8DjD/kS1fkfV46Vy3xEO3QW/3l/nXUjpXJ/ET/AJF+T6rX7jxOr5Lif8LP&#10;5gm+WHMeeQzb40atTTpeNtYFi/G2tWB9klf534iOrOnAV/eTJdThxKsn96uV1S2+Z1/vV2t2nnW/&#10;+7XNalDvi3f3arDVLOx+jYKtqef3kOyXbWfeQ8blro9Ytvn3f36x9n96vqqc7pM+4w9W6TOZvrA7&#10;t0fzVkTWzJ92u1mtv7vyVSmsIn+8tepTxFj2aWKS0Zx80O/71VJtMjf+Fa7B9IVv4v8AvuoG0Mf3&#10;q7Y4pI9OGNiutjg7jwxbXPy+WtUf+EGtvNVfLXH+7XpP9gK3f/x2lOgLvxjjFehQzKSnGKZtPNJq&#10;nKKno0z63+FVsLX4b+GIl+6umwL/AOQ1rrG+6fpXP/D+H7L4I0KP+7ZQr/44tdBL9xvpX9mYNueD&#10;pt/yL8j+UMQ715u97yf5nyr4omZPE2r/ADf8vcv/AKFVVLlfkqPxQ+PEur7W/wCX6f8A9DqqsyuN&#10;u2v4ezqnfMK/+KX5n7lgqN8LSfkdBbaiybN3zrWxZ3+zYytvSuPjmdP4vlq9bXLQ/MrV8xUo3RnX&#10;w9zuraZZv4qs1zNjf7/mXpXQWz+dHuWvFqUuVng1qXsyxFD50m2rTadtT5WqPTU/f1rg1wzqcrse&#10;TUq8rsc/L95qa6rsZqsXibJ3qu/3a9LBu9en/iX5nVe9O57DpC/8Sy2/65rWP47hWbQ33dN6/wDo&#10;Va+j/wDILtv91azfGq79Gf8A31/9CFf3rmv/ACTU3/07/Q/OJpOo0+55oiKn3adVhLOWSrCad/ea&#10;v8/6k7/idcMLOexnoP4fvVYSzkf/AGKu5gt13fLVd9U/uL/wKudtvY9Wllv8w9LD+9UqpAn92qD3&#10;kz/x/LVd3Z/4qFFvc9SGBjA1XubZKPt0H3aySaaDl/vVahc6lhIGqZrR/vGmCK1k6Nis/d/tLUbT&#10;LH95qr2bszKWCoyVrXNq2htvtUXzfxrXqkP+rWvErK6iN5b/ADf8tV/ir22H/VLX9W+DseWhiP8A&#10;EfPZph1QkklYkHf6V4Z8VuPE/wD2yr3Qd68L+K3/ACNX/bOvuPE3/kRP/Ej4XN1fDM5S0/11a1Zl&#10;iu5zWxDF5rKtfxhXdmeNgIu1kaVt/qUrVsYdq7qp2dtv2LWq8q26LurxqrufpuXYdtJsdNJ5S7qx&#10;Zn85t1Pubtpf92q+flop07I+xpU7D9lW7G5ZJfLZvlqn5lN8z5t25a0cLoudLmR0T/LWLM+6Vmp6&#10;akyfe+daN9s/3m2VnGnys8LGYWtNe6Z1xflG+VaampL/ABLVt9Kgd9yyrR/ZVt/FKtdPNC1j5X6j&#10;mHO9LoEmVv4qdSpYWifMsnzVYRIP+e//AI7WV1zaHoU8BiWvfVjvfAn/ACAYvx/nXS1zngoKuhxb&#10;G3rz/Oujr/RHhP8A5EmG/wAKOConGTi+g+iiivrjMKKKQ5xxQAtI33TUMNwlwNyfMn96pH+5QAyS&#10;vkz45+KNU0n4hXdrZ+FNT1aFYlb7Rbz2qIzf8ClVq+sz0NfNXxXP/FY3BIx8i/NX5b4h1qdHK1Kp&#10;BS95aO/6HyHE01DBXavqeQ/8J7rv/Qga1/4FWf8A8fo/4T3Xv+hA1r/wKs//AI/XXHpxzR8tfzU8&#10;wwb/AOYSP3yPyj61Bv4Tkf8AhPde/wChA1r/AMCrP/4/Sf8ACe67/wBCBrX/AIFWf/x+uv8AlooW&#10;Pwf/AECR++Q/rMP5Tkf+E913/oQNZ/8AAqz/APj9ZEnijVdX+KHwrguvCup6TH/wlFn/AKRdT2zp&#10;/wCOys3/AI7Xodc1rpz8RPhX/wBjXZ19XwtjcNPOMPGGGUW3um/1PVybEp46EUrXPu4cipKiH3jU&#10;tf10up+4dQoooqgCiiigApG+6aWikwIZelfHnxguWs/iXfs33GCV9hnoa+S/jxY58V3k6/w7K+C4&#10;szJ5VQo4mLs1JH5L4l4N4zJXBdGcheJvTev3GrivEOnebE6/xLXYaRL9rstr/eC1n6lBvTd/Ev3q&#10;/p/hPOFmeX0sVe76n8YYaq6FRxfc8f1XTluodrL8y1yM0LQSGNvvLXqWvab9mn8z+Fq5PVtH+1Lu&#10;j+SWv2LCYlSV2fo+CxSlFJnC6jpEN8u5vkb+8tc7d6DcW3zL8y/30rspkkt5fLZdlNx719HSxE4r&#10;TY+rpYudNJdDz6SBkl+ZWSvXP2Qg4/aR8Fj/AKeZf/SeWuemtY5vvRLXpn7LmlW0Xx+8ISrFtlWe&#10;X5v+2T14/EeK5soxEf7r/I+mynHKeMpxXc/UZPu/hThUafdX6VIK/i97Nn9HJ6L0K11/qJK+fL7w&#10;qtsCyfcevoO//wCPeX/drx6Q+Tpu5m/76/4FX8z+MFSUHh+XqfTZLXnSrcsOpwV5Z/Zvut8lUWG4&#10;Vo6rc72PzfLurJluVQ/er8CpuT1P1Whzch2nwag2+Nd23/l1b/0OvoSvnz4NXPm+M9u7/l3b/wBD&#10;r6Dr+vvDO/8AYav/ADM/MeJL/XnfsB+5X5TftdXFza/tH+L7iCVk+eD5P+3eKv1ZX/Vn6V+YX7Vl&#10;jFdfHXxY+3598H/oiKv2KjkcM/UsLP1PvPCpxWeNzV1yP9Dy/wAN/E6501ttyzV7L4Z+JMF2ifva&#10;+cL20VJXWobPUrnS7lDFKyivw/ijgT6pKTj0P6wxuRYXHpygrM+3dH8WCTZtlrd/4SY/89f/AB6v&#10;l/wT45uZWWOVvk+7XocPiSfb/fr8FxuSOnUdz8ix/Dzo1XFnsaeJm/56f+PU6XxGwT71eUW3iFn+&#10;VvkepbnXJYYt38VeQ8r1seR/YtmegXPir/prWZdeKxGj5evMtS8TzwxO26uC1zx9cLC+1tn+/Xs4&#10;bI3UaSPfwfDntrI7/wAZfEyDTon/AH/zV4f4h8eahr07rE7JFXP3l/PrF07TyM9a+kabGwLMtf0l&#10;wX4eRxsozqbaH6lgcowuW0lKUbsyfsE7ru3NX2x/wThieGbxfu3fO8HX/gdfNVl4V1HUIEks9Pmm&#10;if7rqvy19d/sJ6He6RL4oN5bSW+5oNm9f9+v3/HcIYDJcM8RS+NH5l4kZhRr5HVpxd3dH2AOFp1M&#10;BzTq+NP44QHpXL+Pv+Rduv8AcNdQelct4/8A+Rcu/wDcNdGH/jROvCfx4ep89a8m+yH/AAGvM/iD&#10;pX9qeGLyFV3sU3V6pqx32h/3a42WPz4Sjdf4q/YMDLkjGR+/ZXU9k4VO1j4l16zZH/20rT8MeLWt&#10;mVN2xlrf+Inh/wDsjXb2Efd3b0/3Wrze5s2hkZkbaa/GPEjhh4qr9bpK99z+mcFyZhg4c3VH0R4b&#10;8axXCKsjV21tr7eUm2WvlLSfEs9g21mauvh8eN5Sfva/k/HZBONTax8rj+G3KV4n0AfELY+af/x6&#10;q9z4nRIHaST5a8Ifx9L/AH6ydS8eSzQbE3bq4KXD85yslc4KfDErpM9a1v4iwWn3XrgNV+K8nmsq&#10;SN/wGuCea81WX53bZ/cq7baFuXfsr9n4f8NsRj4qbjZH1dDJcJh4r2m57J+z18RZtT+NvhG3Zm2S&#10;3237v+w9fqRG+8p9K/KT9nPR/J+N/g+Xb929X/0B6/VuHqn+7X6XhuG3w1F4aW7P5X8VqVKlm9NU&#10;tuRfmTHpWT4j/wCQHff9cW/9BNa9ZXiD/kDX/wD1xb+VXiXajP0f5M/GaX8SHqj4usLzyb1/7jM1&#10;dLbTfLXJQw7tSdf9pq6iH/VV/B+Zx/2ifq/zZ/RE4Wpx9EXi6/3qz9Smb7OzVL9yobmLfA615EEk&#10;9TKmrNM868QtvjzXm+laPLN460eRV+X7db/+hrXrOsWf31rH0PSl/wCEq01v+nyL/wBDWv0XJMUq&#10;VaCXW35o+0ji1SwVWPeD/I/QPSxs063HpHV9Kq2HyWkK/wCzVpK/sak+aKfp+SP5Hqa1Gxx6VBcf&#10;6p/pU56VBcf6p/pSr/wpehC3R8k6q/8AxO9T/wCu7VY0258lt1Qawjf29qDf9N2pkP36/grN0ni6&#10;1/5pfmfvdKKlh437I6NNSjf/AGGqvf3KOu1WrOPzUV86qSjqjBYdLVEV4nyVjXltlWVvu1vOm9aq&#10;zWzBa66dTlZ6NKryaHD39h5Tfd+7Xs/7LMPk6rrn/XOL/wBCeuAmsPvfLXrP7O9sttqWs/8AXOL/&#10;ANnr9U4GxHPnVGP9bHn8SYvnyqcPQ9zHamn+lOPWmj+lf1x9i39bn4U90fL37R9/JZ/EGBYm/wCX&#10;GL/0KWvOYfEMny7q7P8AahutnxJhX/qHxf8Ao2WvKBc1/JHFmHU84xF/5j+i+G8IqmU0ZPqv1Oxh&#10;8Qr/ABVcXWIXX71cKlytTfaV2fer4h4SJ7ssDE7Ftbt1qN/EMSfdWuPe8Wq8mpRrTjg03oEcvUno&#10;dPd+JZAflrGvdel/ikrnrzW2/hrFudV+b5m3/wC5XqUcCnuerQyxJ6q5pax4hba+1q43WNeeFVZm&#10;Z91T3Vy0ybnrj9b1MO7Sfwp92vqcFhI81j7LAYGLlpErXnjK5hnZVNfX/wDwT31ubWJPGAl6K0G3&#10;/wAer4XeRvvbvvV9q/8ABN//AF3jM/7UP/s1fqHDuHpwx8H5M8TxHwdOnw1XmlZ+7+aPuFTlM14J&#10;8T7ySLxbdqvTYte8gYDV8/8AxUH/ABWV3/uLT8UFfKYP++fynw6k8br2OYkvJmA+biondn/iakIy&#10;tN31/JfLorH6nGCtoPoSZk+61M30U+UHG2hZS+mT+LfVq31H+FvkrMzSA1Dhcl0U0dHDJ/FG1adt&#10;qO/5ZK5C2uZIm+Vq17a8WZfvfNXHUo3PMrUDrLa8aH5lbfV1Xgv1/uNXIw3jW4+Vt6VoQ6lG4/uN&#10;XmyoO+h4eIwKmrNXOo03TsX1uyt91q9PjbEQ+leQaNe+ZqFsvmY/eV6/Hyi1/VXg5eODrp9z4zMq&#10;CoVEkrHi37Q52/2R/wBdW/8AQa8p087J69S/aN/1elf9dW/9Bryi2f7lfH+Ikf8AhZn6I/n7P6ls&#10;4b7Hpvhh/uVd1v5PNWsfwvJnbWzr33H/AN2vweorVj9+4Sq8+GizzjVP9e9cvrH3P+BV0+q/8fDV&#10;ymsPX1uEV7H71gdeU5+4+/WfcnDVdmf533ViX9yyJ/tNX01OF2fYUY8zM2+m33P+xX0B+xz/AMh7&#10;xC3rDb/+z1833l35LLt+/X0F+xXctN4i8R7m/wCWNv8A+z1+l8J0v+FKmeLxlTtklR+h9e+lcn8R&#10;2/4kTf7y/wA662uN+KL7NAb/AK6LX7dxR/yJ8T/hf5H8qVnamzy6F9j7q2N+9N1YqPWnbSb4lr/P&#10;avucuBr6tG5C/nQVlXKfM61p6b/q6qaou2evNh8TP0fBS91M4/UrZjvj/u/drnZodj/N8ldrqiL5&#10;u6sqa2jmX5lr6GjWtFI+yw+IskctJEyfeqLy627yxW3/AOWtPttKV4kZm/74r0Oeyuen9asjE8v/&#10;AGfmp6WzO33fnroksIv7tatnpS+Uu7+L+7XPLF8qMamN5Uckmjzuv3NtP/4R+cr8rc13ttp8G9V2&#10;/wDAq0P7HXP8P/fNYUcc/ax9V+Z5NbM7xcT0XwcjQ+GNLRv4baNf/Ha2m/1f4VR0KLydJtV/uxKt&#10;XX61/oXl0ufL6Mu8F+R+S1HzVZM+LPFtw1v4x1vb/wA/0/8A6Nei2v1m2/NseofGT/8AFX65/wBh&#10;Cf8A9GvWVv8AnSv43zelfG1v8UvzP6MwFHnwVH/CjqEm2fe+5ViGbZXLw38kP8W9KvQ6qv8AEzJX&#10;ztSg+hc8O1sdVaXfkvu/8crptN1iJPlavOYdSVvutvqwmpfxbq86rhHU0Z5NfL3U3PXrDU4EbcrV&#10;pPq8CDivGodYZPuytUr+IpG/5aNXlTypyldHiyyVyldHpV3qsEsm7zFqp/a1v/z0XFeaza5n70n/&#10;AI9UCa2uNu//AMer0sJljhWpt/zL8zd5S4QbfY+u9DbdpVo//TJW/wDHap+L5vJ0d3b+FlP/AI9T&#10;/CD7/C+lyf8ATpF/6DVXx0f+JHJ/vLX9u5urcN1I/wDTv9D8gpx/2nl8zg5NUYj5VqCa5kf7zVUe&#10;5jT+Kh7+Lb96v8/nTPvI0eVJE2aZ92q/9oxH+OoZdU2fdWhU5dDoVJvY0d9V5rxYazHvJX/i2VXe&#10;T+LdXRGi3ubQw7b1LsupM/3aqvMz/eaqM18sX8VZ819JM39yuuFA9GGGNaa8jhT5mqq+q/3VrL/2&#10;qOxrqVGKWp2Rw0epsaZqkj6jaKFX/Xp/6FX0vb/6lfpXy3pP/ITsf+u6f+hV9SW/+pX6V/TnhPFR&#10;o4i38x+fcTRUasbEorwv4rf8jX/2zr3QV4b8Vf8Akafl/wCeVfTeJztkL/xI/M81V8Mc7YQ7It39&#10;6trTouA1ZsKbERVro7CDe6L/AN9V/FOJluGU4VzcbF2FPscHmtVB5mmfdVnUZvmSNfurWVc3P2da&#10;4YQufreFoKEVFC3Fytv95qzJbuSX/YqKZ/OZ2qGeZYU3M3y16UKZ7lOkTecz/edqZn/arOm1T+GN&#10;apTXkj/eaupUbnbHC3N7zmT+L/x6AACA/3+lS/kX/lpXKvef3maoXv1StnhuY1WCudr/AGlJ/sVF&#10;/aUv95UrjP7U/wA7qX+0loWDKWXWOvfVW/57LTf7WOf9ev8A31XGf2l89H9pHd/D/wB81awd2W8v&#10;Ppb4azfafC9u+7fuZuf+BGutrgfg1N53gayb/af/ANDau+Sv7y4YjyZPh4/3Ufi2NXLiZx7MfRRR&#10;X1JxiN90143+1d8dLX9nv4FeJvGUoWS7gt/I0+FhnzbmT5Yl/wC+v5V7LXlPx8+AvgP44eE/s3jf&#10;QItdt9MWW6tIpp5Ylil2N83yOtAHyP8A8Em/2n734peE/EPgTxNqUl94m0u5l1O2uLhvnuLad90v&#10;8P8ADK27/trX6Gt0r82v+CPvwY8GXnwnl+JdxoqS+N7PW73T4NW8+Qstu1vBlNm/Z/E38O7mv0lb&#10;pQBE9fL/AMYbhk8cXQRv4Vr6gr4r/aI+K/hrwl8Tr3TNRu5Yr2OCKV1WBn+Vv91a/L/EHC1MVlah&#10;SV5cyPhOMeb+z0o90Rm7fP3mzTvtknrXmX/C/wDwZ977fP8AX7JL/wDE0v8Aw0B4N/5/5/8AwEl/&#10;+Jr+b3kmPf8Ay5Pwz2eJ19T0z7ZJ60v2yR/4q8y/4X/4N/5/5/8AwEl/+Jo/4aB8Gf8AP/P/AOAc&#10;v/xNT/YmPW9J/IapYl9T037TJ/erntSlZviN8Kt3/Q02dcqP2gPBa/8AL7P/AOAkv/xNVdK+K/hv&#10;xZ8YvhXpWnXckt3/AMJNZvsaCVf/AEJa+r4WyvGUM3oTnSdr9T6Hh+lWWZ0nJn6Wd6XfTewFOr+t&#10;Y9fU/owfRRRVAFFFFABTG+7T6afu0mHQjboK+cvjLpvm61ctt+8K+jW+5Xi3xUs/tF7JX4v4oT5M&#10;rpv+8fP57hPrmXzp+R84aa/2C/aJq1ryFUG7+BqzvElt9g1JZf71als/2+zT++lfoHg9xH7XD/U6&#10;nlY/gTO8J9Sxk4eZyepWCzb4pFriLyzazneJv4a9Qv7bzl+X7yVzupaOt8v9yVa/sPCYjk0OjBYp&#10;JcrPO7/TY75fm+Rv71YF9oNzbfMq7krtbyzls32yrUCpX0tLFSS90+rpYuVNeR58YGRtrKy16f8A&#10;sxbh8efCXy/8t5f/AEU9ZskEc331V67r9nrS7aH4z+GJVi2y+e/zf9snrz87xXNlteL6xZ9ZkmMV&#10;TH0Yr+ZH6JJ0WpG6VHF91fpT26Cv5Ons/Q/reHwle8/1MlfOviHxCr71T7lfRV5/x7S/7tfG2t6x&#10;skf5v4q/nfxVoe2nhvI/QOFcN9Yry0vaxNqWqoiv81c3d67sX72ysvVdb2K7M9eY+LvHwsUY7/mr&#10;8jwOWSrPlirn7zluTSxD5IxPqH9nXXUvviT5Hm72NnK23/gS/wDxVfVm+vzm/Yj8YXeu/Hhll/49&#10;202Rx/32lfoz/HX9WcIZdVy3LY0qit1PxHj7BfUc5dL+6hw/1Zr8zv2ov+S7eLP+usH/AKTxV+mC&#10;/wCpNfmp+1JC0Px18T7l++8Dr/34Vf8A2Wv3Tg5Xx7Xkz2vDH/kcv/C/0PCNZh2zblWsC/h/irsN&#10;Uh82D/drmpk3K9LjLKlOUm/tI/tHCT0LHh6/a2lRt2z+9Xoum+J2Rk8yT5P79eQo/wBluP8AYatu&#10;z1KWz/i3pX8i5nlvJVlGXQ5cdgYYh3W57bZ6lFcr97/7KrE02yPc33a810XW9nzR/c/iSt/Udd32&#10;a7W+9XxNTAyjM+Lq5dKFRIpeJNa3O67vlWvPdSv/ALSzM3yIv3U/u1d1i/8AtErxq3yLXOXdz5z7&#10;V/4FX2WXYNNxij7XAYRU4qRZsE+Td/errNNTybRX/i+9XO2SfdWuvsod7W8X991Sv7R4JwXsMNz9&#10;kicxnaEn5M+kfh3po0/wpp8P/TPd/wB9V9Efs78S6t/2z/8AZv8A4qvEtJhS30+3jX/lmqrXtv7P&#10;H+t1f/tl/KuriJ82Gk/M/kriyfPhKr8/1PcadTadX5T0Pw3qFcv8QpBH4YvD/sV05rivivz4K1E/&#10;9MjXVhlzVorzO3BpSxNNPufO2tasJZDDB/ql+SsG/uUs7Z5Gb5VXczVI8ywj5vkryP4oePY5I30m&#10;wk3n/lvKn8FftWFw7vFI/pHLcvliKkKcF2PMfGmrjWtYurvd/rJPk/3a4m+G5q2bybe3+ytYt0Nz&#10;NXi8TSTw/skf0Rl1D6vSjT7GXMm/ftpqX0oXaq1YkTaaj8uv5rzDLVUq6nvpJrUgczzfeanwW219&#10;2756sRwsy9KsWtph69PLMg9pUioq5MppbF+wh2Jmt6xT9x81ZUabVVa2oE2w1/UeTYRYXDqCVrI8&#10;HEy5n8z0T4A/8ll8Jf8AX8v/AKBX6hw/dT6V+XnwB/5LL4S/6/l/9Ar9RIui18Hxm742H+E/kXxU&#10;/wCRtT/wL8yU1ma8m/Rb7/ri/wD6DWpWZrnGj3w/6Yv/AOg1+aYv/d5+j/Jn4zSv7SNv61R8c29h&#10;tnlk/vu1aifcpN673/3mp6fcr+DMbKUsRPm7v82f0JCTlFX8vyQUyn0ZzXmjd+hj6rpu/wCZaz9E&#10;s/8AiodP+Vvluov/AEOuiklVRRpMatrNk23/AJbp/wChV72W1bV6a81+aNa1aSw00+zPryx/49Yf&#10;9yrSVUtf9RH/ALi1aX71f3XQd6UX5L8kfznL4n6seelQ3A/0d/pU9Qz/AOpkHtTrO1OXo/yYR3R8&#10;n6//AMhvUP8Aru1VYfketLxFCv8AbN9/13as102NX8EZp72Lqer/ADZ+8YR3w8F5FpHwvy0/IrP8&#10;ynedXjch1ezL2/8A2Ksxy2+3ldlZPnMn8VSpc0KDb0OeVJ30NWOG0m3/AN+vSfgzYR219qO3+7F/&#10;7NXkkNzs+avWPgle/bLvUR/dWL/2avv+BY1I8QULdz5rPYzjg59tD1sHODTaeBjAphXhvpX9prZL&#10;yPyjsfG/7WL/APF07b5m/wCQbF/6HLXjHnS/wu1es/te332f4q26Kv8AzDYv/RsteFtfys33q/mT&#10;iWjfNKp/WHCNDnyWg/L9Te+2S/8APWg6hKP+Wtc558n95qXzG9Wr5d0EfZLDLqa8upf3pN9VZNR/&#10;urWfTK2jQR0LDpbFia8Zv73/AAGq0sm1d26qV5qkNv8ALu3N/s1iXd9JdN833P7td9LD3PRpYbmL&#10;eqap537uJvl/v1xWq36zS+UrfKlat/eLaR/e+Zq53+J2r6PC0VDc+mweHUFdmPc3LPP977tfcP8A&#10;wTMdnfxtubf80H/s1fD1zZyvK7Ktfcf/AATPhaN/G25f4oP/AGavuckSWMhY+M8T+X/Vevb+7/6U&#10;j7qr52+LFxt8Z3af7C19FtXzf8WuPGl1/uLXB4nq+VR/xH8ecMK+OXocr5zEUzc396mdqWv5UtY/&#10;XUrB/wACow39+iigodub+9S+cyfxUyii1xONyX7V7U/7SrtVeilymbpp7mgl4y/dkqZL+TH3qyaX&#10;fxUezT3M5UYs6vwxqUj65p6tt/1q19Iof3YPtXyv4Ub/AIqHT/8ArutfUqn9yK/pjwpgo4Wul3Pz&#10;PiamoYiFjw39pO58l9HX+/K3/oNeT2b/AC/8Cr0j9qV9jaI3pO38q8ysH3rXw3iJC2byfkj+S+Ic&#10;Ry53Uh6HovhWbfsrpde/1L/7lcl4Vf7ldXrz/un/AN2vwKvH9+f0LwS+fDxPN9S/4+Hritam/en/&#10;AGa63UpvneuF1Kb5navrcFE/pDL46oyL2ZUD1yuq367t3/fNaus3ipvrzzW9X8rdt+9/6DX3GCw3&#10;OfoWXYXnsGqax5Mrfxy19I/sHalJf+I/FHmKvywQfd/3nr4x1LWN77Ym/i+/X1X/AME6Zmfxb4t3&#10;Mz/6Pb/+hPX6vw3gvZ42nI4uPcD7HhyvP0PvftXF/FT/AJFuX6r/ADrsx2riviv/AMi3L9Vr9K4n&#10;/wCRRif8LP4rxH8FnlqfdWtWzH7pKyoPuL/u1sWf+pWv8+MQedl6vI2dOX93/wACqrqT75/92rtg&#10;myCse8f967V5tNXmz9SwcLpGPqT75/8AdrPublbdd1Ov7nYzyf3qwprne25nr6CnR0TPsaFDmVx8&#10;0zTPuar+lzfKy7qyDMtWbC5WKTczYrrnC8D0J0vcNzfW7bD9wv8Au1zqXMbp/rVrWh1K3SNV8wV5&#10;dSEpKyPErRbSsaVP3S7v9a1Zw1i3/wCeopw1W33ZMi/nWVClP20fVfmefOjJpto9k8PyeZo1mzfx&#10;RK1aUnyIayvDL7/D2nt/D5Kf+g1qSfdf6V/ovlqvltFf3I/kfm04/vJep8L+MT/xWWv/APYQn/8A&#10;Rr1lpcslWPGkzJ418Rf9hC6/9GvWUlytfyVm0L46t/if5n9RZbTvgqP+FfkaqXO+nB8fxVlpdrTv&#10;tCV4nsjtdN30NPf/ALVH2nZ/FWO9/wD7NVJtZSL+LZVxoOWyuVHCym9rnQfb/wDaakfUPl+81cRe&#10;eMILZf8AWVg3nj9f+We567qeXVJ7RPRp5RUqbRPS31JEpn9sJvz8teP3fj2bs+3/AHqzX8eT/wDP&#10;zHXt4TJarqwdrao662Q1Y0JztbR/kfqt4EfzPBeit/etIv8A0Gs/4pT/AGbwrO3/AE0T/wBDp/wp&#10;uPtHw58OSn5t+nQN/wCQ1qt8XD/xRs//AF0i/wDQxX9HZ3DkyGpS/ufofyHTjbMOX+8/zPHBqcef&#10;4qP7VirJDfNim7/nr+F50lzWZ+vewj1Nj+1V/wBqon1Vf4Vas+mb6n2cUUqES6+qSP8AdqJ7mR/v&#10;M1V6eRmnZLYtQiJtpabinUzWyWwVFM+xKlqlcv8ANWkFdjSuy7pVxjVLL5f+W6f+hV9VQf6tK+UN&#10;K/5Cll/13T/0Kvq+D7iV/S3hYrYet6r9T864qVq0Pn+hMeleK/EeDzPFYZvu+VXtVeQ/EX/kY9v/&#10;AEyr3/FF2yKX+JH5tjaftKVjn7CHe25q6CFPsdrub79U9NtuVX+7Ut/Nvbav3Vr+I6s+ebR9Rk+D&#10;5UpehUmn2BpG/irEmm86Wrd/c/PtrMd1SL5q7KVM/QaNLqJczrF96sa4uWuG/wBikvLj7TL/ALtZ&#10;81z/AN8161Oke9Qo3Hvc/wB1qqzXn+9VS5vFSsS41Jpt21mRK9WnQ5j2aWG5jTudSVP4v++KpTau&#10;3/7VYlzfqn3fv1j3mq7PvPXq0sHzHt0sC5WsdLNrWx/9ZTf7a/6aNXB3PiFUf+Gq/wDwki7fvf8A&#10;jtelHLm1oevHKnbVHftq6/8APRqT+1F/vPXn/wDwkP8AtN/3zTv+Ei/6a/8AjtaLLpIp5Uz7s/Z8&#10;n874Z6a3+3L/AOhtXpteQfsuXf2r4RabJnd+8n/9GvXr9f17kUHTy2hF/wAqP5QzeHJmFePaT/Mf&#10;RRRXvHkhWV4m/wCRd1X/AK9Zf/QK1ayvE3/Iu6r/ANesv/oFAHxL/wAEbf8Ak0vUP+xnvP8A0Rb1&#10;93N0r4R/4I2/8ml6h/2M95/6It6+76AIZOENfGHx4bd8Rro/9Mlr7Qf7lfGfx5jz8SLof9Mlr864&#10;4jOWWrk7o/IfEycoZOpRdveR5xRUvk80eTX89cmKt8z+Sniqt2+cioqXyaPJqeTFE/Wqv87Ido/u&#10;1UsOPix8K/8AsaLOtHyaoWabfiv8LP8AsaLOvqeG4V/7Vo859vwdiJyzvDqUr6n6OrTqaO9Or+o+&#10;h/bq6j6KKKBhRRRQAUUUUAMf7leV+PU864n/ALyivVD0ry7xK/naxfxf7lfhvi0+XKIP+8bwpe3h&#10;OHkfPXjTTeZP++q53QbzY22vSfFth+8b5a8ruIm06/ZR9yvyzgPPXlmMhNOyufxTx9k7o4qpNdzo&#10;LyHbtb+BqyLyz3/vFrasLlbmDa1V5oWhb/Zr/SbIs3p5lhIVYO7Z+MRqOnKzOUvLOO8XbItYV94Z&#10;kTe0Lb1/uV3dzZrL92s+azaL+GvtaWJcdEe3Qxzjojzya2khbbIux67z4ADZ8YPDY/6bv/6Keo5r&#10;SO4/1qK9dL8FNEtrf4qaBOm7esj/APoD1lmmKUsBWj3iz7bh7GRqZlQj15kfdCfKFoDbqReiij/4&#10;qv5tZ/cavbUiv/8Ajzn/AN1q+BtbvG8+Xc38bV98aj/x5z/7tfnh4ludjSt/ttX4j4iw53R+f6H6&#10;54f0/aYiovT9Tk/FuteTE/zV4RrWpS6tqmzfvSu88d6lhXVa860r95dbq5+DsrjisXShNXTaP69y&#10;bCLD0VUe59VfsMeH51+Kq3awP9nXT5V87b8u7fF8tfow3AFfD37DGoW0epy2nmr9oZZW8rd8/wDB&#10;X3C/QV/TOeYeOFxKoQVkkj+OPEerOrn1Xn6Av+rP0r80P2oZWb47eKNzb0R4Nv8As/uIq/TD/ln+&#10;Ffmb+09/yXjxV/11g/8ASeKvY4Q/39+h3+F//I4l/gf6Hkt4+y3euVf77V0+pf8AHvXMP9+vpuLJ&#10;80oLyP7Jwuz9TPvId9JY3O792336s3KVmzQ7H3LX8ycQYCUqrqRPbiuZG7aXklpJuVq17zVV+x/u&#10;2+Zq5ezvFlXa33qtnA71+bTppS1OCph7zuNf7rtWVbD5marl9PtXb/eqpb/exXv5V7tdcx6NOFoM&#10;2bWTG1q6qymZ4kaJ9j/364+F91bOlXap+7av6u4RzGNNKjU+FnjYylzxsz3XR/jRFZ2EcV3aTvOq&#10;7WZf4q+mf2RvHNt4xfXxBDLCYTCG81cf3q+C/v7Nv/j1fX/7AX+v8Vn0aH/2evpOJqNFZfKcO5/P&#10;vH+T0MLlFSvDdtfmfZZ/ip46U0fMPrT6/Ej+VPMY9eZ/tDa63hv4V67fpGsrQQF9jV6d2rxf9reR&#10;ofgR4qZeT9mNa0asaNSNSp8K1Z7OTQVTMsPFq95x/M/PzxH8VdW13ess4gib/llb/wDxVcXNqTuv&#10;zNXM/wBrsflI2VE+pO/+5X2FbxAwMFaj2sf6EYLKqGFpqNNWNm5vl21nvdKW+WqLXSv/AB05HWvh&#10;cdxPVx8rp2R7sKKWxK77qE+/TafD94V4VOTq1U5O50bItjlav2kWxc1TjTcQK0o02LX7JkOE5pKf&#10;Y86rKw9PletmP54xWMOTWjZTfudrV+m4WaimmeZWjsz0r4Bf8ll8Jf8AX6v/AKBX6hwf6pPpX5c/&#10;AX/ks3hH/r+X/wBAev1Etf8AVJ9K/L+MrfXY27H8k+KqtmtP/AvzJ1rO1znSL/8A64v/AOg1ojjN&#10;Zuv/APICv/8Ari//AKDX5ti1ejP0f5M/F6P8SK/rdHxxNqUSSy/3t7UxNbVP71YV5cr5sr/7bVF9&#10;sXZX8P4rDp1pt93+bP6boYTmpp+n5I6VdaQ1FLrWPu7mrn/tlQvqX/AK41hlfQ6FgzoDq7Fv9X/4&#10;9VvRdVZta09Nn3p0/wDQ64x9Sb7tXvD1+3/CQ6Yv/T1F/wCh16mBw3+0QfmvzRljMH/s035M+9bT&#10;m1i/3KsJVaw/49IP92rC/er+3KP8OK8l+SP5glpKXqSVBcf6h/pU9QT/AOpb6VOI/gz9H+Qluj5d&#10;17/kMXv/AF1asX77PW34hfZq97/11aufmfYj1/BWYq+Nq/4n+Z+9YJXpR9EMmm2fdqLzm/vUzfVG&#10;5vlh+Vfv1zRp8x7MIXLzSN/eqJ7nZ/FWJNeM/wB5tlVXuV/2nauqOHudiwtzp/tmz+KvX/2d7oXG&#10;pax8275Yv/Z6+dvtjV7f+y3O0ur67/1zi/8AZ6+/4Kocmd0Zep8xxNheTLKku1j6NHemn734VJ3q&#10;M9fwr+vXsfgr3R8Qfti/8lag/wCwZF/6NlrwuvdP2xf+Sswf9gyL/wBGy14XX82cR/8AI0xH+L9D&#10;+v8Agz/kR0PT9RajeRU+82yq9/fLZr/tVztzfyXLfe+SvAp0ObU+8p4f2jubdzrUcXyr87Vk3Oqz&#10;3P8AFsSqE06xfM21KxrzW2dtsfyLXqUsMevRwV2a01ytt8zMtZlzrQff5a/8Caseab+KVqpTakqf&#10;7detTwvU92lgrGhNI0z7mbfTc5rJ/tGQt8q0f2jJ/s11+xex6XsbKxq/wV9uf8E3evjQf7UH/s1f&#10;B32+X+8tfcn/AATRuWml8bbv70H/ALNX0uRUZLHQcvM/JPE6nbhrEP8Aw/8ApSPuwdK+bvi1/wAj&#10;rdf7i19Idq+b/i1/yOt7/uLXJ4m/8iiP+I/kfhj/AH5ehyA6UUfw0b6/lRq6P11BSZFNeZUX71Rf&#10;avakojSuT5FLVf7V7Uz7Q9PkHyvoWNlPqp5z0ec1HKP2be5box8uKqfaGpUvKpQJlBpaG/4RH/FS&#10;aZ/13WvqZf8AUj/dr5Q8IXP/ABUmmf8AXda+sI+YU+lf0v4Wq2Erep+WcVprFRufO37V/wDx76M3&#10;/TVv/QK8u0N98Ef+7XqX7WH/AB76P/11b/0CvJ/Dr/6PH/u18P4if8jOXoj+MeJZcvEs/RHo3g/7&#10;yf71dV4kfZbt/u1y3g9N7p/vV0Xi59kDV+AV/wDekj+meAI81GJ5rq77Fdq4LUp9m9q6/XptkD15&#10;5r1x5MbV9tgKVz+o8rpXsjivEmq+Tv3tXluvaq1zK6q3z/xV0HjDWPnevN9SvGc7Vb5mr9byvB3i&#10;mftmS4BKmpMhvLwvL5cFfYf/AATU83/hKvGG9t/+j2//AKE9fH9nbV9lf8E4YfJ8VeMP+ve1/wDQ&#10;nr9ryXKJUpRryPmvEuy4crpeX5n32eo/z2rj/icu/QGH+2tdf3Fcn8SP+QFJ9VrTih/8I+Jf91n8&#10;FV/4TPKkT7i1tWsfKrWVZpvlrdsY8zFv4Vr/ADyxEtxZbQ5mi3dyfZ7Tb/FXI6rf7PlVvkWtvW7v&#10;y3b/AGa4LWL/AHttWtcHS51zH69l2G2KV/efaJflb5azpbhYz81V7y68qKsC81VnL7a+so4e6Pu6&#10;GGbWhuzarEn92q39uR/3q5Wa8/iqpNqESfekr1YYTmVj2IZfGS2udyniGNP4qH8Tr/eavNrjxPbW&#10;/wB6Raybv4hWUK/6xd1dEMolN6RudcMklU2gerv4mXP8VNPinnq1eIXfxatIf4//AB6qH/C5YN/m&#10;ZX/vqvXw/D1eU4vk2OufDVZ05Xh0Z+m3gGf7V4L0KYjiSygb/wAcWujk+41cZ8Hr3+0fhf4UuB/y&#10;002B/wDyEtdpJ/qz9K/sPCwdPCU6bVrRX5H8k4mPLiJxtazf5nwN40/5HbxD/wBhO6/9GvWNWz43&#10;df8AhNvEXzf8xK6/9GtWNvr+R81V8dW/xP8AM/qnKlfBUf8ACvyHVSvLxovlX71W6xr5t09edTgm&#10;9T2acE3qVb+/lSLdurj9a124Sby1bZ8tdFq7YVa4rWX3Xf8AwGvosJShc+lwdGLZlapeSwwNJ99/&#10;9uuU1PXLmIqu5vmrpdYT/RGNcbqX+qSvr8JTjdaXPvMDThJ2GJd3Nx8zSNU32Nn/AOWrUywTe6Vu&#10;pbLs+Za/dOGuGaWYYf2so7am+YSjCjUiuz/Jn66fBldnwq8Ij/qFW3/opah+L77PBV03/TRf/Q6s&#10;/B/n4XeE/wDZ0u2/9FLVH40SeV4Huf8ArpH/AOhiuHiWmoZZiIJWtFo/znhrmlv7z/NngyXe8520&#10;9Lld9Z0dwu41Nvr+Fpx95n7Y6eyNDfvWiqW9qf5zf3q5nEh0y1T6qfaHpftn+xS5SeSxaoqv9p/2&#10;aPtXtS5Q5R802xaqP0FDPvajtW0FYuKsi1pH/IWsv+u6f+hV9Xwf6tK+UNI/5C1l/wBd0/8AQq+r&#10;4PuJX9K+Ff8AArev+Z+bcV/xafz/AEJ68p8cwb/Eu7/Zr1avPPFkO/XefuKler4rPl4fb/vI+HhR&#10;9tJQMRP9Dtdzfeasq5fZG7Vcv7nzpNq/cWsPUbjftVfu1/FVOF3fufoWCoeygolUvvd91ZWpy/Lt&#10;rSL7ErCuX86V2r16MdT6ehAqXL7FrMuX+bbV65fe1Zkj/M9exSVj36UdjH1J98u2sq8dtn3qv3Pz&#10;TvVC8+5XuUj6KirWMK83eQ21vnrl9SLeTuVv96utdN/y1z9za7GaNq92g0tz6TDSUXqef6x9phn+&#10;82ys/wC0y/8APVq7K8s1Rtsi/LWZc6VBMnyrs/3K+npVoOKR9bRxNOyTMDz5B/y1akM8mG/etU13&#10;YSWf3l+Sqbdq7YpPY9B+zqRuvP8AI/Rb9jY7/gZo4b/nvdf+lD17tXhP7GY/4sVox/6b3X/pQ9e7&#10;V/ReVq2Dpf4UfwjxBb+1cTb+eX5j6KKK9U+fCsrxN/yLuq/9esv/AKBWrWV4m/5F3Vf+vWX/ANAo&#10;A+Jf+CNv/Jpeof8AYz3n/oi3r7ub7pr4R/4I2/8AJpeof9jPef8Aoi3r7voAhkf5K+Lfj7f21l8S&#10;bqK4uYIZvLj+R3Va+0nT5K+KP2gvDOkan8T726utMs55ngVGeSFWevjOK4RngHzOx+S+JSovKF7Z&#10;tLmWxwP9s2GP+P22/wC/q0f2zYf8/tt/39Wqh8E+Hcc6JY/+A60v/CEeHf8AoCWP/gOtfjPscNf4&#10;j+V+XKuspFr+2bD/AJ/bb/v6tH9s2H/P7bf9/Vqp/wAIP4d/6Alh/wCA60f8IR4d/wCgLYf+A60/&#10;YYb+YTjlX80vwLf9t6f/AM/1t/39WqunalbXPxW+FqW91DM//CUWfypIppP+EI8On/mCaf8A+A61&#10;U0fwpo+l/F34V3NlpNlb3P8Awk1n++igVHr3MkpYaOPpyTuz7LhKGW/2zh/ZOblfT/gn6VqeeKfT&#10;MZan1++Pc/s+OzH0UUUFBRRRQAUUUUAMf7leU64+zxder/eRK9Wf7lePeJJtnje4+i1+E+Lavksf&#10;8R7WVx5qrXkcl4tsS7PXk/iTTN3zL99a9412285mNeZa7p+Gf5a/lzKsU6bUV0PwfjvI/bObtfc8&#10;40++8o4NdLbXMdxF83z1iavo7wTNNEu8t/DVK2vGhr+peCePJ5Y406j0P5EzPKqmHqNNWOjntNvz&#10;x/OlVvLw23b8tNtdWXZtb5a0EuYLj79f1tlHGOAzCCvOzZ86+emY81gs33fkrpPhNYNb/EXRZP4V&#10;kf8A9Aeqb2aO26Nv+A10Pwzs5YfHekO33fMf/wBAevqMbjadXCTjCd7o+r4ZxDebYZP+ZH1yn3F+&#10;lGymR/cH+7U1fib0+8/0Mi7xRT1D/jzl/wByvzX8Y6mscs3zfxV+kuqvs024b/pk1fkT458Yb76d&#10;Vb+N/wD0KvyrjXDPETpJLa/6H714WYN4vGVkuiRy/jDWPtNw6q1ZmjRMrIP9qqRZrydn9a3dNh8l&#10;NzV9hwJk9T6zGolZJH9fKMcPh1T8j6Z/YeOPi9H/ANeM/wD6HFX6Kb6/Ov8AYeTb8YR/2D5P/Q0r&#10;9FK/WeKVbHxX91H8ReJ9v9YJW/lQL/q6/M79p/8A5Lz4r/67Qf8AoiKv0xX/AFdfmd+0/wD8l28V&#10;/wDXaD/0RFXVwd/yMJejOnwv/wCRzL/A/wBDx/Uv9Ua5uQYeuh1F/kWufmP72vd4otdNn9mYX4WR&#10;uny1SdPvVoVXmh3GvyjNML7WmpxPUhKxmzJsbctOOoHZtH3qmZP4aqTRbK/KsywPJPnidStLca0j&#10;O25qSJ9jU3pzV1NN+T5q8KM1SakhtxgWLab5aupJzuWsf7NPbP8Ad305LmRPvI1fpOV8SRoxipdD&#10;lnGMjoU1KVE+9X2l/wAE7J2uZPFztu+9B/J6+Evtjelfb3/BNi58+TxmP7rW3/oMlfb/AOsn9o03&#10;hvaXufjXijRUOHasl3R9045J9qkqMc4qSvP+Z/EQV5N+0vp/9p/B7xDbf89IDXrNcB8aIfO+G+sL&#10;/wBMGryM1m6WCrTXSLPVyqfs8dQn2kvzPy7vPBPk/wDLBaxLzwwqN91k/wB6voi/0ZH/ANYq1zWs&#10;eFUcfKu//Zr+YqOctuzP7dwefXSieA3mjtD/AMsldP79ZFzZmD5o2+WvWNY0FrPeyr8n8SVxuq6d&#10;5P7yNf3Tfer6vCY9tqSZ9vhcw9qjmYX3pViH/WLVeZPs11/sNVhPvrX6nlVd1+W57jleNzTtl3vm&#10;r4FV7P7lXrOHzmr+nMkoWoR8zyKsl1EitmcVbi01idqBmb+IJXXeC/Bc/iq42ruitV+/KP8A0Gvd&#10;fD3grTNBso47e2X/AGm/javpak6VBbXPhcz4ipYKXJBXaPJv2ftNlT4z+E28qX5bv+NW/uPX6iwj&#10;aqD2r5M+G9nFH480krEv+vr60jr8o4pq+1xadraH8ucf495hmFOo1b3SasnxL/yAdR/64P8A+g1r&#10;VjeKv+Rd1T/r2k/9Br4PEK9KS8n+TPzSj/Fj6r80fAVzfr9ouP3n8TU3zl2fern7mZPtUvzfxPRv&#10;r+PMTQ/ey9X+bP7Cw+HvSj6L8kbT3kaH71QPqqp91d9ZTtVO5v1T7v36wjh7s744a+hp3OpNt3NJ&#10;s/2KPDetr/wlGjru/wCXyL/0NK4fVdb/AIVb97UPhGeSbxforM3/AC/Qf+hpX0uXYH9/CXmjqxWX&#10;/wCw1Zf3X+R+sWmHfYW7f7FW1+9VHRjnTLX/AK5LV/8Ajr+p6WkIryR/EVTSpJebH1DP/qn+lTVD&#10;P/qn+lKv/Cl6P8mSt0fLviZNmtX6/wDTV/8A0KuZua67xbDjWbt/70r1yN12r+Csar4yp6v82fvW&#10;Wu1CHoUbybyYaw3f+Jq0NUf5lWse5f8AhralHQ+roQ0IXfdUUsyotFy+xa5vU7/aWXd92vTo0XN6&#10;HuUKLqOyLl5rawpXvX7HGq/b9W8Sp/dit/4v9+viLxt4wls1ZY5Pnavo7/gnFrlzqviXxp57M4WC&#10;12/99S1+tcI5VOGPp10cXGeUOjw7XxD8vzR96p90U1ujfhQnSh/uH8K/oaWsWfyV1XqfEH7Y/HxY&#10;g/7BkX/o2Wvn2/vvskX+21e//tlts+KsDN/0DIv/AEbLXzHfXH2qV5P4K/nbPaX/AAq1n5n9i8DU&#10;+fJMP6fqV5naZnZmqjeajFaf739yi/v/ALPFu/irnXmabfI33v8AbrKjRufrdDD3sPubxrh9zVnX&#10;d/5X3W3tUF5fM52q1Ua9inSsfRU6CitSRpmm++1MC7qmjhZquQ21fS4PKa2Kemx0OcYLQqpbM9Sr&#10;Yc1oJCq/w1LFCz/dWvvMHwxTnZSV2c8sRYzxYL/dr7h/4JqW3kv42/3oP/Zq+Nks/l/uV9qf8E5k&#10;8mTxl/vQf+zV9LPh2GX0/rPLax+ReJ1bn4axEf8AD/6Uj7b7V80fGC52eObtF/urX0u55NfMvxi/&#10;5Hu9/wB1K/EfEuP/AAlRX94/kvhVXxzXkcZ5zU3c1J/FTd61/LfLufsUYj6Khe4VP4lqF9ShT+Ld&#10;VKm3saKDexcpMt/tVQfVf7q1UfUpXb+5VKk3uWqMmbEkqr/HVZr6Pf8AerKedn+81R1uqJ0xoPqd&#10;Ck6t/FTx0rnUdk+61WUvJEH3qfsbWMp0H0Ou8Hf8jJpn/Xda+uIv9TH9K+MvBN/J/wAJRpS/L/r1&#10;r7Ki/wBTH9K/onwxhy4av6n5HxjBwxULnz1+1h/x7aR/11b/ANBryfw8P9HX/dr1j9q3/UaR/wBd&#10;W/8AQa8r8PJ/oaf7tfBeIv8AyM5eiP4l4kjzcTVPRHpHgmHeyf71afjObZE/+9UPgmHYqt/wKq/j&#10;a5/h/wBqvwJ/vMX6H9WcA0OXCRZ5l4jm5215b4uv9iuu6vQvEk373bXi/jm/2K3zV+nZTQ5ppH9X&#10;5Jh/aTijzDxLf+bOzbvu1zEMfnS7mqzqs3nT7f73zVLZw/Klf0Vw1lX1mcVa5+70IfV6KRYtoS/y&#10;19if8E74vJ8UeKv9qG3/APQnr5LtLfa22vr3/gn9C0PivxRu/wCeNv8A+hPX9JVsqWFy1zatax+T&#10;eJNS/D9aPex91d65P4if8gOT6rXWd65T4if8gNv95a/EeKL/ANj4mT/lZ/DdSPNBo8z02HYu5q3Y&#10;f9Gtt1Z9nDs2JVvV5vJiRR/DX+eFZ+0nynu5Vhtmcv4hvNiuytXCXNz993atvxDeb32rXGavdbYt&#10;v8VfUYKh7qifseX4b3UZuq329ttYk1zs3/NT7qf77M1cT4p8SLYxOqt81fY4XCuo1BH3+CwUqrUI&#10;ljX/ABTFYrhW+avMvEPxGYMyJLXL+J/FMt/L5UTferHs9NaZ90nz1+z8OcH1syqRhBH6rgclpUIK&#10;VUu3nifUtRZliZkqp9mvbn/WTtWxa6b/AHVWu10X4Yaxq3zR2zJF/el+Wv6ZyjwywNCmniviO2vj&#10;sJgF7zseapom/wC8zVN/YUe1hjj/AHa+gdH+Apkb/S7pT/sRLXRj9n7Tk35F3s/3l/8Aia+0jwtk&#10;mETcY3dj5PHcX4SFOcYu+jPs/wCAq7Pg94MT+5pNt/6KWu+l/wBW/wDu1yvwx0xNI8BaDYx52W9l&#10;BGu70VFFdU7fu3r8wxUVCU1FWSv+p/DWMlzYqpNdZN/ifn143sWfxx4iZZdn/Ezuv/RrVjfZJP8A&#10;nvXV+NLdh428Qt66ldf+jWrG8l6/jbNKv+21v8T/ADP6lyupbA0f8K/Izfs027/XVUuLaRW3N89b&#10;vkvTHRvu7a8xVep60atmcbqVq8v3f4a4/V7CdJvM216rc2Ec3+w1Y9/o/wDCy/8AA69fDYtR3Pbw&#10;2N5WkeU3UXmxstcfqunSIu3/AL5r1zUvDDP80abK5u90lk+WaOvq8JjI3Vj7PCZjTi0ee2dysT/N&#10;8m2ttdRtmXlqk1Lw6jFmVd1Yz+Hrn+DdX7JkHGtbLqPsYxunoerjKlKth5y8n+TP2M+Dz/8AFrvC&#10;f+1pdt/6KWqXxr/5Ea6/66Rf+hrVz4PRNF8LvCKt/Dpdt/6KWs/48T/Zvh9dSf8ATSP/ANDFelxB&#10;L22V4ir/ADRbP88Kf/I0X+J/+lM+dQfmpf8AdqhDqccjZzsq0kyv91q/iGpD3j94cGkvQsJMye9O&#10;+2VFmiuflQuS5Y+0JUu/+7VKjfU8qJdM0Pv0mRVNJmSnfaHpOBkoWLWRTuwqt9p9qeJVAFJR2FKO&#10;hoaT/wAhax/67p/6FX1fbf6pa+TdHdf7Wsfm/wCW6f8AoVfWMH+rSv6R8K1ahW9f8z8w4rVqtP5/&#10;oT15545uVhv9v8bLXodeZeO/+Q2P9yvV8Vv+RA/8SPmsrV8QjmbmbZFurFd9/wA1WtRud7bFqlX8&#10;bU4WP0WjHQp6lN5Ue3+JqyX+5U95N5s7f3KpXL/w161OJ71CGiKk3yb6zbl9iu1Xbx6z78/6M/0r&#10;06Ss0exSiY71Ru0ylW6ZOm5dtetF2Z7tP3TCdPnqlf2e9N38VbE1tvqrNCyV6NOpY9SE7HMzQ7/l&#10;lWsy5sGh+ZfuV2E1nFN95azLnTWh3/xpXp0656lLE9Dkpo1uF8pv/H6x30KTe22Ra7O5sEm+78j1&#10;S/s2V/v7a9aliLJs9eniuU+3v2Qrb7J8D9Gi/wCm91/6Pevb68b/AGVYfJ+DGio3eW4b/wAjvXsl&#10;f0/lEufA0Zf3Ufxdnr5s0xMu85fmx9FFFeweEFZXib/kXdV/69Zf/QK1ayvE3/Iu6r/16y/+gUAf&#10;Ev8AwRt/5NL1D/sZ7z/0Rb19318If8Ebf+TS9Q/7Ge8/9EW9fdzdKAIpOlfHvx0T/i4d56eUtfYT&#10;/cavjv47FYPiJdB3Vf3S/wAVfIcT0/aYF6XPx/xPjUlkyUFf3kcBs+Wl2Ck86L/nqtL58X/PVa/I&#10;3hX/ACH8h/Vq/wDI/kGwUbKPPi/56r+dJ9oi/wCeq0vqr/kB4av/ACP5i7KzoFx8U/hb/wBjRZ1o&#10;faIv+eq1RglWT4p/Csbl3/8ACUWfyV7WT4dxxsHy2PuODMPWjnmFbVveP0SU8inUgGGpa/cj+4o7&#10;D6KKKCgooooAKKKKAGSdK8R8Xvs8Z3X/AACvbn+5Xgvjp/8AitL1fZHr8U8VlzZNFeZ9FkcebENe&#10;RtTJ9ps0auS1vTfOrpNGvFkh2v8AdalvNP8Ak/2K/jCFT2M2vM8/P8q+s8ytc8kv9K2fLXLap4dV&#10;n3KNjf7Few3+j73+7XP3mgNu+VK+mwuYctnex/OudcJurFxUDyOWyurVvu7/APdpFvZYvvhkr0e6&#10;0Ni2GixWfL4cVvvR19pg+JK+Gs4TPyfGcF1VJqMTk4dYkX+Kuy+F2s+b490aP+9J/wCyPWZL4Rhd&#10;vljy1dF8NPCi2njrSZvm3rJ/7I9fpuR8e46tiqeGc9JNEZJwni8NmtCrKGikj60iAEaGrFRQrhE5&#10;4AqXvX9IRfNaV90f2hBWVrWM7Xx/xKLr/rk9fiRqTy3mpXbN/wA9X/8AQ6/bXX/+QPd/9c3r8TZP&#10;+Py6/wCur/8AobV89mmHjia1KnLq3+h/THgyv3mMl2iv1Lul2w2810ul6PPfyrHbxtNK3/LJKydP&#10;h+Va+lvhH4GGn6bFeyxb72ddy/7K1/QuQYGll2BhM/deIM3WXU3P7T2Oq/ZI+Heo+H/iKupXZWIG&#10;xZPI/iX50/8Aia+5q+ffg1pDWnilJWb/AJYMNn/A6+gq+F4hre2xjkfxZxnjZ4/NHWnu0C/6s/Sv&#10;zN/af/5Lt4r/AN+D/wBERV+mq/6s/SvzK/ah/wCS7eKv+usH/oiKvU4Pdse35M+q8Lv+RzL/AAP9&#10;DxrUOCv+7WJL/rBWvfNmZ/8AZrHf79e7xLV5rI/szDbMaelA4oor4RwUtH1O7oUpodjVDMm9KuXD&#10;ZFU5v9VXwGa0Y0+Y6afQq2abrj/YraQ/Lis/ToeN3rXTaJpL3L7tu/8Au1+SYmpGLbOfEVI01eRR&#10;trOWb7q1eTw3PN/+zXoGj+Et6q0u3b/crsNN8Nrt2rEqItfL181VJ2R8dis8jSdonjieDJ3Tdtb/&#10;AL5r7H/4J8aHJpE3i4vu+Zrb7y/7DV5gnhz918tfSP7I+mtYt4h3fxtH/wCzV9Dwpm/1jNYU+9z8&#10;e8QM4qYzJp0+l0fR45xT6jzyakr+hD+VfIZXHfFNN/gnU1/6YtXY1yPxP/5FDUf+uRrwM+/5Flf/&#10;AAv8jtwX+80/VHylf6dHMfu1y+oWex2VlrvbmH5q5/XLbcN235q/iihWtUsf0jgq9nGPkeZeIdLV&#10;4vM2/P8AxV5frVj5UjLt+Rq9t1C2Dh1/vV5l4msNm/b/AA19tltfY/S8oxXKlE8d1iFk/wCAtTLZ&#10;/uVseIbbZK/9xl31i2Z+Rf8AZr9t4dr/AL6K9D9TpT56Vzorf/VVtaVD5yoq/eZtlYVm/wC6rsPB&#10;ln9r1jTYF43TrX9m5PK1CEvI+dzKo6VGc10R9H+DtHj0XRIIY02fLub/AHq2QcvTIV8uFFq7YWEl&#10;9Lti/h+9WNaoleb7n89V63M51Zdbmv8AD35PHGkN/wBN6+r4+lfMfgPQpIvF+mSMy/JLX05H/B/u&#10;1+a8QyUsSmux+QcVzU8XFrsSmsTxaf8Aim9U/wCvaT/0Gts9KxvFSeZ4b1MettJ/6DXx1d2oz9H+&#10;R8fQaVWF+6/NH5kzPsv5n/6atWqn8FMubBUupf8Arq9TfwV/JGLd6svV/mf2fQkvYwt2X5IRxWPe&#10;W22XdWtvoMe9fu1yRnyO50wqKLuzhtU0ve/nR/8AAlpvhH5PF+iK3/P9B/6GtdtJpUb/AMLJ/wAA&#10;qfw14aibxPo8m37l5F/D/tpX0OAxkfb01LujoxeYQ+p1Ivs/yZ+k2kf8gq0/65Vofx1S07i0tk/6&#10;Z1d/jr+oqLvCL8kfw9Vd5yfm/wA2PqCb7jfSpj0qGfmI/Ss8V/Bn6MzW6PnbxPD51/d/3/NauHv0&#10;r0rxJbbdUu22/elauC1i22SvX8CY2d8fX/xv8z9syur+6gjkdUT96v8Au1hXD/vGroNU/hrn5v8A&#10;WPXqUXeJ9/hvhM++fYGrhPEd40Nu7f7Ndtqn3Ja888VP/oUv+7X0uASckmfW5alKok/I8X1W8a+1&#10;GVmb7tfY3/BNb/kZPGf/AF7Wf/oUtfFz/wDH5cf79faf/BNlV/4SXxnj/n2s/wD0KWv6T4doxjGM&#10;vI9TxJSjwvXS7R/NH3yn3aG7/hSrwDTWPyH8K+511ufwlu16nwX+3JeeX8VraBfvPpUX/o2Wvmt3&#10;WFN1fQ/7cpz8Z7X/ALBEX/o2X/4mvmDW7z78C/8AAq/B85jzZlUP7Y8P6XPkWHXl+pn3lz9puHl/&#10;grIvrjafLVqs3c/kL/tVjM+991RSp2P2nD0uVIDxVmGDP3qS3h3mtKGGvuMnyqWImpSVzpqTsMto&#10;asbP7tP2f3avW9sFXn71fs2U5S5R9mlY8upUuMhtv71aNvp7EDhVFT2dt8m5v+A16V8L/A9r4kml&#10;u7xN9vA21U/vNX61g8voYGlzNXZ81mWZRwNJ1mr2OCttElmt90VtLKv98R19g/sE6TPpsnixpYHh&#10;3GD7y/71ZUOl29tEkccSqv3dqr92va/2dYURtX2rjiP/ANmrxOIsRGeXzUVbY/A+NOIZ47J62Gta&#10;9vzPbAN2frXyt8a7+WL4gXqrt+6lfVeMED1zXyP8dLhU+It6P9hK/kTxHjzZXF+aPyPg9RlmMr9j&#10;j3vJnP3uajaVn/iaqXnruz2pPtPtX8z+zP3SNFLYt8elJVT7WP7ppftDf3afIaclixspc+9VfOem&#10;ea3oKfKNQLeSe1Pql5rf3qPOb+9S5RuFy7Tf46qfaWSl+1/NlqpRfQhwaOn8E/8AI26V/wBd1r7R&#10;H+qH+7XxT4JuVfxbpSr/AM/KV9rIf3eP9mv6E8N01hKt/wCZfqfjHGvu4ql6Hz1+1Wm8aKP+mrfy&#10;rzXR4dkaf9816t+0zb+fLon/AF1b/wBArzfSod8sS1+beI1X/hVmvI/jbO8L7TiGcvQ9K8IQ+VZs&#10;/wDs1zXjCb/SHrr9KX7NpJb+9Xnviub9/K1fhmEjz4ls/rvgjC+zwsDzPxLN8krV4J4/v/vrur2f&#10;xXc/uJa+ePG15vun+av2fIKHNJM/q7hjD3nFnHp++unatuzhXG5utZNgnNdHYw71Vf71f2XwNlak&#10;ozZ+n15KMbM6LwpoE+t6jFbQr+9b+9/DX2d+xz8P5/CHiHXZ57lZjPDEcIv3PmevCvgjoAit7jUZ&#10;U+dm8ta+sP2eT/xNtU940/8AQnr9a4iquGCnRifzR4h5rVrYatho/CrXPeMYGK5vxym/R2/3q6XH&#10;Nc742/5AzV/NPFatkeL/AMDP5fSvocLYJ8zN/drH168+R62E/wBGsG/vtXGeILvYm3/Zr/PalT56&#10;z9T9BymhpFnJalNvZ2rjNbm3y1015NsieuOv33y193go6o/WMBC7MbVJtkLV4344vMs/zV6r4huP&#10;KtXavCfGt5vZ6/Qsko880fqnD1DmkmcbD8907V0dsn7qsLTU+bdW/D/qq/tvw/wvs6PN5H6Ridkj&#10;e0hMyWv++tfV1lCsUESqP4a+VdBh826so1b5mlVf/Hq+roP9Qn+7X7VjHpF+R+N8WStVh8ze8MW3&#10;zyyt/uLXRDqaz9Di8mxirQ7mvjMQ7uR+NYqV3I998J/8i9p3/XCP/wBBrWk/1ZrI8Jf8i5p3/XFP&#10;/Qa2ZOK/KK/xT+Z+MVv4svX9T4U8axt/wmOvf7WoT/8Ao1qyNj/3a6bxkN/jHW/+v6f/ANGvWS6V&#10;/E+a1P8Aba3+KX5n9MZdVtg6K/uoz9j/AN2m7P71aAANHl15SqHrKoZb2wftUD23/A62PIWj7MtW&#10;q1jT2pzlzpqv/DWPf+G1ud1dw9su+m/Y67KeL5Dqp41w2PIb/wAEtufy6zX8H3n+zXtD6d/s0z+z&#10;Uz92vcwmaVVVgvNHZVzms6E4Psz7b+FsRh+HXhyNvvLYQL/5DWsH4/f8k5uv+usX/oddR4EGzwfo&#10;qf3bOH/0GuT/AGhn2fDO6b/prF/6HX9MZj+8yWc+8P0P5Nwnv5pF/wB/9T5YK4ano7J91qqG5YtT&#10;/tPtX8fVI6n9IqneJpw6jIv+1VuHVFb7y7Kx0m304FTXK6fMYSo3N5LmJ/utUu9dtc5vZPu1YS8l&#10;T/brB0DndB9DaK0uazE1VUX5lq2l/E/8VZypNGMoSRYo7Uzz1anj7tQt0Q01uW9G/wCQrY/9d4v/&#10;AEOvr6D/AFUVfIOk/wDIVsf+viL/ANDr6+t/9TF9K/ozwt/g1/X/ADPyzi7+LT+f6E9eU/Ee5EOq&#10;t/e2V6tXjfxM/wCRh2/9Mq9XxRV8hf8AiR81kqTxSucnn5qrX83lRfL96rJ+WsS8m86V/wC4lfx/&#10;CF2fptKCvoV3qlN87VYuW2LVSZ9i16MVc9qnHYqzPvaqOoPmCrb/ADVlalc73216FOF2j06StJFG&#10;iiiu89Ya6K9RtbrU1FO7WxSdik9ihrPmttlbtVrjy9tbxnJG8KjT0ObubDf8y/eqkNNn3/drdm27&#10;qiSvQhVaWp6Sqy5T66/ZfjaH4R6Yr/f82f8A9GvXrdeU/s18/CvT/wDrpL/6NavVh92v68yF3y2h&#10;/hR/J2b3/tCvf+Z/mPooor3zyArK8Tf8i7qv/XrL/wCgVq1leJv+Rd1X/r1l/wDQKAPiX/gjb/ya&#10;XqH/AGM95/6It6+7m6V8I/8ABG3/AJNL1D/sZ7z/ANEW9fdzdKAIj0r4v/aD8BaD4i+Jt7qGoWLT&#10;XckCoz+fIvC/7rV9oHoa+VPjLCz+OrrP9xa569F14cqVz8Z8U8RVw+SqVKTi+ZbHiQ+EPhL/AKBb&#10;f+BMv/xVJ/wqDwj/ANAtv/AmX/4qu3+ztSfZ2ry/7Ne3IfyI85x13++kjif+FQeEf+gW3/gTL/8A&#10;FUv/AAqPwl/0Cz/4Ey//ABVdr9nal+ztTWXP+QTznG/8/wCRxH/CovCv/QJP/gTP/wDF1W07wBoX&#10;h74t/Cq8sLFobj/hJrNN3nyt/wChNXoH2Zqw7mFl+Jvwqb/qabOtqeB9nNTcbWPueC80xdbPsLCV&#10;Ztc3U+/t3I4p9JwGpa9U/uhbD6KKKBhRRRQAUUUUAMevAPiI/leObv8A3Fr3+Svnn4nHHjO6P+wl&#10;fiviir5RH/EfUcOq+Lt5BY3Pk/K38VdNbX6unlyLvrgbS/V1+b71aMN+38Lb6/jqthubU+yxGF50&#10;zr5LNJvmjZaq3Oj/AMW2seHWGT7y1YTxC395v++q4lSqxPma2S06jJX0Tf8Aw1E3h5X/AIaa/idk&#10;/iaqk3i1v71bRjX6HF/qrRqPWNzQ/wCEYj/iWtPw1oMFvrlpIu3erVw954tbd975Kt/D/wASG88Z&#10;abFu5Zm/9Bevr+GsPXeaYd/3kbVeEqOHoyrqNuU+jI+lO70yPkCn9xX+gMG0kmfJdWjO17/kEXf/&#10;AFzevxJuU8nVrlW/56t/6HX7b62v/EpuR/sNX4q+J7b7N4juP9uVv/Q6+ezOtyYmh6/5H9J+DD/f&#10;4uPeK/U7X4eaX/a3iGwtmXKM29v+A19peGdLW0tBLt5/h/3a+VP2fbZbnxWd3/PD/wBnr7EgTybd&#10;FT+5tr+iZVW8JRiuqPo+OMU/rbo9jsvhkuPE3/bJv/Q69p2V4x8MufEn/bJq9n/gr83zb/eGfzRn&#10;v+9sYnQ1+Zn7Uz7Pjv4t/wB+D/0RFX6bH7lfl7+1ddeV8d/Fcf8Atwf+iIq9vhWpCljJTntys/Qv&#10;CyPNncv8L/Q8aumwu7+9Wd/HU1xPvO0VDWub4mOJrWhsf2pSjyphRRUMkypXzU60KOsnY2tcbddq&#10;pXP+qdalmmVm+ZqiRPtj7V+5X5xm+NpVOb3jojaO5p6fbbxFHXqPhPR/uSMvyrXIeE/Dst3Oj7a9&#10;o8PaFsVF2/Itfhua4yNO8Yu58LnWPULwTNDStH3/ADOtdXpum7/u/JRpem7lTatdfpWj72VVr8zx&#10;WL1PyDG47dmQmjqy/Nur239m+zFmNaxuyzR9f+BVxlto67NteofBqzWzOo7f4jH/ACr6ngHFc2f0&#10;o+p+acR4z2+AnDzR6oKdTAfmp9f2Mj8gtYZXKfEkbvCWo/8AXI11dcx8RU/4pO//AOuZr5/iD/kW&#10;Yj/CzrwjtXh6o+arpP3m6sq/hVg1bFz84qhepwtfwvF2mfv2HnZROC1KHY71w3imz4dv7y16RrUO&#10;yRq43W7XzrV/9mvrsDV5Wj7zL63K1I8M8Q22yP8A3W21yEf7m4lRv79em+JLP97N/cavN9Sha2uK&#10;/Ycixfs6sZH7Jllb21NGxYP+6rvPh48a+JNLdm2Kslea2Fzsf5q6LTbpoX+Rtn916/tXhnMYYzBR&#10;pLdHNmeGdanOmuqPsUNuiDL6V0/hvyvsv+3/ABV5P8OvGcfiHSVWRtlzF8rpXaWtzLEd0bbPm/gr&#10;1MTRk7xP5vzDCVablSl0Z6l4P+fxLY/9dK9+j6ivlfwFqVy3i/S1aRnRpq+po+iV+aZ5B066TPx3&#10;iSm6eJSfYlPSsnxKP+JFqX/Xu/8A6DWselZniD/kCah/1wf/ANBr5HEu1Co/J/kfL0XapH1X5o/P&#10;K50uL7Rcfe/1rULYRov3a6O8sf8ASpvu/eaqT2y/3a/jTF1/3815s/rTD1/3UfRfkjM+zRp/CoqZ&#10;If7q1dS2V/4atQ2dcUq10azr6FBLNnrV8Paa6a9pv/X1F/6HWlp2nef/AA/JXU6DpUSapZfuvuzp&#10;/wChUsHirYukv7yPAzDHWoTj5M+s9PGLSD/cq1/HVa0+S2T/AHasL96v7bw7vRg/JH8wy1lJ+bHn&#10;pUE/+pb6VYqCXlGHtTr/AMN+j/JiTs0eK62nnXd1/vVxGvQ/ut1d7qX/AB+XH++1cZrafuJf96v8&#10;7cVO+YVv8T/Nn6zls9IHnmqp+7/4FXOzf62uo1X/AFT1y0/+vevo8M7o/TsI7xMjVPuS15/4qh32&#10;bf7tegaq/wAktcJryb1df9mvrMA7STPtMtlyyTPCr9Ps2oyr/A1fZX/BNb/kZ/Gv/XtZ/wDoUtfI&#10;Xiqz2XG5a+tv+CZ7/wDFUeNv+vaz/wDQpa/oDhzGXlGB3+IsufhSu/T80foL3P4Ux+UP4U8feP0p&#10;jfc/Kv0pO5/Ci6ep+fH7dtytt8X42b/oEQf+jZ6+UZpvMbc1fS37f8zP8braL+D+yIH/APItxXyz&#10;f3Oz5f4nr8XzSn/t0z+7/Dmn/wAY9h5d1+pUu5vNkb+5Ucab2pmKuwR5OK6MBhniKigj9d+GJNbx&#10;lqu/dWkiTYtTW8e9q/cMry/kjGlDdnBORNbQ5+ZqvwwtKyqvWo0GytSzi8tc+tfteV4BUYJdep5N&#10;aryq5Ls2Jt219I/DbRDovhiCN1VJGG6SvEPAGj/274ntIP8Alkrea3/Aa+lYkWBAqrXoY6raKpn5&#10;RxNi25LCL1CP5yWr2T9nj7+qf9s/5V5JbW0b/enVP9ivY/gBbrCdT2yK/wDq/u18Pnsr4Sa9D8X4&#10;lmvqE7eR7P1zXyB8d/8AkpN7/uJX173r45+PlyyfEq/X+HYlfyx4hK+VR/xI+X4KV8y/7dOEz89L&#10;kVU+1fNml+2V/NzifvfLqWsiiq/2n/ZpftCVPKNqxPRUX2hKf5y/36TiIdRTd9OqbWAKa6fLTqV/&#10;uVS6AbPgj/kbdI/6+Vr7kj5RfcV8O+CP+Rs0j/r5WvuGH7kf0Ff0D4c/7nV/xI/D+OP96pv1/Q8W&#10;/aLTf/ZH/XRv/QK828O23m3S16j+0HHuTS2/uyN/6DXDeD7PfKrf3q/IvEypyZrU9D+YsZg/rHEE&#10;Tr7n/RtLVf8AZryXxRN+7l/2q9T8TzeTa7K8f8SzfLX5Nlcbz5u5/XHDGG9lShA8v8ZzbLV/92vn&#10;XxbNvuZf++K968czfunX/Zr561999w3+9X7vw7C6if1BwvS924ywT5ErorBN7/8AAawbAfKtdJpn&#10;+tr+6uC6HJQjLyPpsc7U5P1PqH4fW/2fwrp67dm6Lc1e+/s9/wDIX1T/AHE/9CevEfDYUaFZbf8A&#10;nmte3fs/f8hfVP8AcT/0J69fiDXDTZ/JPFb5sNWfn+p70K57xkm/SWH+1XQisPxT/wAg8/71fzlx&#10;f/yIsX/gZ+H4dXmked6q+yJVrzzxHNub/gVdtrc3D155rE2+ev4Hwcfefqfq2WUbJHO6w/7pq5Gf&#10;74rpNafh65aT77V9phlZH6Zgo2Ry/iv/AI82rwnxenWvefE3/HvXiniqHerf7MtfomRy5bH6pw7L&#10;lscZps1dFA+5M1ysL+TOy/7Vbtnc1/YHAeaxjBUpH32Ii3qjoLC5b5VVtjp916+hvhp45j8S6ett&#10;O2y+g+Vv9r/ar5pR/m+Wt3Qtbn0y9iu7aTybiL7r/wDstfvcZRrw5X8j4PPMpWPo+6ryR9oaJrHy&#10;JDIy/wBxa3fMXzMbq8T8C+PrfxRAsUrrFfL88kVdp9skx/rW/wC+vu187icE48x+D47LJ0akqc1Z&#10;pM+t/CZz4d0z/r2j/wDQa1Zf9W30rD8Bvv8ACOk8/wDLtH/6DW43f6V+MYlcsqnz/U/n6uuStJef&#10;6nyB4wsVfxRrG5f+XuX/ANCrIexg/u7K63xTB/xUmqtt/wCXuX/0Kst4F/u1/B2bVrY+uv78vzP3&#10;vL67+qU7djDfSo/4Wam/2Wv/AD0atp7df4ab9m968z256qryMf8Astf+elImlr/z0b/vmtnyaekK&#10;0e3D276mR/Zkf+1Tv7Lj/wBqtdLb/ZqxDp7P/DWTxDRhLEqO7sYH9iRejUiaKu5flauxg0GSX+Gr&#10;X/CNSKuf/ZavDY3/AGimr9V+ZxVsxXJKKd9GfQvg1dnhXSF9LaP/ANBrhv2h/wDkml1/10i/9DFd&#10;/wCHIfI0Cwi/uwov/jtcB+0Y+z4Y3bf9NIv/AENa/tfFu+Qyf9z9D8Zy/XMqb/v/AKnyaelPqv5y&#10;u1Tb6/kee5/T62HU9JmSmUVna4mrlhLv5fmqVJleqVFQ43M3TuXqdvqlvp32nbU8hDpl7eyfdapk&#10;vJEH3qy/tn+yaX7XxTVO7Rm6NzoND1GY6xp+dv8Ar4v/AEOvta1/1MX+7XwzoNz/AMTrTv8Ar5i/&#10;9Dr7ltP+PeL/AHFr9/8ADOPLSrep+O8aw5K1P5/oWK8b+Jn/ACMn/bKvZHrxv4m/8jL/ANsq7vFB&#10;XyJ/4kfH5N/vSOJ1Gbyk2/3qxqs383mzH+6tUZX2JX8jwgfrtCFkQyvuaqE02/8A3KnuH2CqUz7F&#10;dmrvpwuetTjsV7u58pdq/erH++9PuZ2lfc1RSTKgr04Q5UezTpcqHZxUT3KpVSab/a+Wqs039yuq&#10;NO52xp3L73f+zTft3+7WY70zza6FSudKo3NOa/XbVKaZpnqo95En8S1Um1Xf/q1rohQNYUNS3c3K&#10;xL/tVS/tRlcfL0qk829t7VF5y5X7td0KGh3qh7v9dj7f/Zjm874S6Y/96Wf/ANGtXrdeQ/stvv8A&#10;hDpnzZ/eT/8Ao1q9eSv6xyJWy+j/AIUfyRnatmWI/wAUvzH0UVyXxH8ZD4feCdV177BPqk1pGXgs&#10;LT/W3Up+WKJP9p32L/wKvfPEOtrK8Tf8i7qv/XrL/wCgV4B8Lv2gPiDrXhTx3eePfA+m+BNX8P2M&#10;GpW1pd6jvSWCVZmV5W/5Zf6h/l/hr1Tw148s/ib8IbLxVp6FLLWNI+2xI/341eLdtb/aoA+UP+CN&#10;v/Jpeof9jPef+iLevuxvu18J/wDBG3/k0vUP+xnvP/RFvX3W3QUCew09DXy98YEP/Cb3X3vuLX1C&#10;PlD18gfHrwTe638Rry8g8S6npqNEieVbbdif+O16mXwlUq8sFc/G/FCjTrZLGNSfKubcxxn+6aT5&#10;v7lcofhfqGP+R11ofin/AMTTf+FXaj/0O+t/nH/8TX0awGJt8B/IbwGXr/mLXzT/AEOt+b+5Rlv7&#10;lcl/wq7Uf+h31v8AOP8A+Jo/4VdqP/Q763+cf/xNUsBif5CHgsB0xcf/AAGR1v8AFWDqH/JR/hV/&#10;2NdnWb/wq/Uf+h01z84//iaoweBr3Q/it8KrybxLqeoIniizT7Nc7dh/75WuLE4KvTpSlONj7rgv&#10;B4OGfYWUMQpNS6Jr8z9GB1paYhznmn18mf3RHYfRRRQUFFFFABRRRQAySvnj4oceMbv/AHFr6HPS&#10;vnb4qOq+M7v/AHFr8W8UFfKY/wCI+r4b/wB9+RzGcCjeyfdaq0lz8vy1E9xX8p8h+qxpXL3nN/z1&#10;pj3Lf3qzZrzYtVJ7zyvvVqqFzojh7mrNfqn8VZV5rap/FWJeaqz7/wCCsS5u23bmavSo4K7uerRy&#10;/mNG/wBdZ2b5mra+Desed8TtDj8z707/APoD15VrWqsrP81a/wAAdYW5+M3huLzfn85/k/7ZPX6B&#10;w/gbY6jL+8j0c0y7lyqvPtF/kfosvQ04/eFMTov+7TzyRX9cxdo2P5RtaRT1YZ025X1Rq/Hb4o6Q&#10;1nqks+37sv8A7NX7F6h/x5Tf7jV+ZXxO8K/bI5/k/v1+acW436piKEr21/yP3nwlxawuNq82zS/U&#10;5f8AZ61dbXxfbo//AC1iZF/9Cr7PjfdCjf7NfnT4f1K48Ma8m35Jrd9y7a+5/h14zg8WaDbzxsrs&#10;6/d/u1/R2R5jTzXLKVWm7tLU/SOO8BL28cXT+Fo9h+GPHiT/ALZNXszfdNeL/DIZ8Sp/1wb/ANDr&#10;2jtXzObf7yfy7nlni20NP3K/Kv8Aa5dv+GhfFqbvk3wf+iIq/VQ/cr8qP2uf+TiPFv8Avwf+iIq5&#10;cNNwvZ2P0nwnV88l/gf6HkGeM1G82ymyzbRVN5/m/vtXnY/M4YdNXuz+1VC+pJLcZqsvmXJ+X/vq&#10;rENm7/NN1/u1tWGkyXH3V2RV+U5jndSq2k7IqpWp0Y3Mq200/wAX71q6bw94Wlu50Pl/JXS6D4P3&#10;ru2bE/8AH69D0Hw8kL7VSvzrHZvZNXufHZhncYRaiJ4V8OLAiKqV32laV9xV+7RpWmqiIu3/AHq7&#10;DTdK3fLtr8yx2YczZ+RZjmXPJy7j9K0tm+VVrrLSyW3X/aosbJLdKv20PnN/sV8XWr8zbPz7FYlz&#10;ehCiKleifCHrffVa5iHTV8r5Y9y12/w5tvs0l0uzZ92vvfDmvzcQ0l6nx+b1lLDuKO9FOppNOr+4&#10;Ufn3kMrm/H//ACLV5/uV0lc349/5Fm+/3a+f4h/5FeI/ws68L/Hh6nzhMny1m3PzxVpTdTWfMnyt&#10;X8J3sfu9B2UTl9cTd81ctdwK++uz1dN8NctcphN1e9hZ2SPscHO0TyzxPpuzft/hbdXmOvWfz7v4&#10;Gr3PxDY713KteaaxpqpI0bfd/hr9Fy3FWSP1DKcWopXPNYXaFtrffWtqzvcjLGq+q6O6S/7f8NZs&#10;dy0D7WDI1fvnDPE6wNSPM7I+592vG63PRPD/AIjudFu4rm3kZZV/8e/2K9z8OfFzTb+2X7Y62M6f&#10;eEv3Wr5attV/vNWhDrYVeGr+i8FxJleYU4+1qWPjcy4dpY2XNJ2Z9ufC7xvoepfELQ7aHUoXlln+&#10;VEevsyH5h9K/KP8AZ11Y3fxw8Hx7vvXyr/449fqzbLsSvi+IK9DE4hTw8uaJ/JniLliyrMqdBO/u&#10;/qWay9d+fRb1f+mLf+g1qVl66dui3v8A1xb/ANBr4vF/wJ+j/Jn5dS/iR9UfFWq2SW9xLsb+Ks/Y&#10;r/w1b1KdpbyVv9pqzJrna3y1/EeITdafq/zZ/T2CU3Rhfsiyif7NWrG2+0S/erKS5/2quwXOyVGW&#10;uSUXZ2OqpGXKdhZwqiItbejf8hSx/wCuq1zVnfrtSt/Q7lX1Ky/66p/6FXJgoSeNpX/mX5nyGPpy&#10;dOd+zPqa3/490+gqdfvVDaH/AEZP92p/46/vLC/wKf8AhX5H4G936scelRS/6tvpUp6VFL/qm+la&#10;V/4U/R/kxLdHjV//AMf83++1cl4hfYstdVqT7L+4/wB9q4rxHcL5T/7TV/nZi43zCr/if5s/Vcsj&#10;zcpwurP+6rmZn3tW7q83Va52Z/kdq+nw8fdP1TCQtEydVf8AdtXD67cJBvZv7u2ur1i4+7/s/NXn&#10;Pi3UkSL5v9+vscspOU0kfc5bSc5JI4LxVNHtU/3a+pv+CZ7q/ibxz8v/AC7Wf/oUtfHmr3n2yb5a&#10;+xP+CZiY8S+Of+vaz/8AQpa/aOHcPOFaDRt4iwdPhPEJ/wB380foEnU0HgGlXqKG71+to/hV7o/N&#10;n/goK+z44wt/1Bbf/wBHz18nTOZpdzV9P/8ABRKZv+F8Wifw/wBjQf8Ao+evmBUycV+SZlFyxs0j&#10;+/vDeFuHMM/L9R8Kb3rTtVI+9VS2i5rSRNi19rw/gPZpVZH6RWlqPq7ZpsWqsK+a9aSDYtftuQ4F&#10;zn7Znm1JaEtvDvnT+5WsPlSq9nD5MXzfeapwMV+q4eHs4cx4tRp3ueh/BS2dvEc84+4sH/j26vcz&#10;87V5j8FNEa00iW+lX/j5b5f91a9OSvDxMueo2fiud11Xx0qi6aBGlex/s88Nqa/9c/5V44nCV7H+&#10;zx/rdW/7Z18lnn+5TPzziX/kXzfoe2vXxp+0J/yVC/8A+uS19nP92viv9oa4jX4o36s3z+Utfy14&#10;gK+Vx/xI+W4GV80f+Fnn1FRmaPcPm4pfOSv5ylHU/oJKyQ/e1FG+nJU2sAUUUUAGG/v09JmWmUUm&#10;Jq5L9oan/aPlqvSk8UkrtEOJ0ngi5VvF+kL/ANPK190xf6tfpXwd4F/5G/R/+vla+8YP9VH9K/f/&#10;AA6VsJV/xI/DeOlbFU/n+h5B8fE3x6cv/TWue8H2ezZXT/HFN8ml/wDXVv8A0Gsrw8my13f7Nfh3&#10;ii7ZxUXkfh2Fw/tM55jK8YTfI/8AvV5J4nevTvFs2968p8Sv+9r4LKY6I/qbIqfLGJ5L48f9w9eA&#10;6x/rR/vV7x48/wBVLXg+sff/AOBV+7ZB7sIvzP6O4cVqRNYn5VrobFszA/3q5uzf91XQWDqkqtX9&#10;ucGVVKnFPse9i4t3t2PqzwHc/bfDGnSf9Mq97/Z5/wCQpqf/AFzT/wBCevl74L6n9o0BrTfva2k2&#10;NX1D+zz/AMhTU/8Armn/AKE9e3xAmsLUufyZxlSdHD1oPue7nqaxfFR2aazVtHqawPGr7NEl+lfz&#10;jxar5Fi/8DPwvDfx4nkesTfuv96uBvH/AHrtXZ63N/46tcPcv9/FfwphY6P1P2bLadoXOc1t651/&#10;uVu6w/z/APAawc/LX1VBWij77CR9y5zniD54TXkniW23yyr/AHlr2HWE3wV5l4htvnSX/a2V9vlU&#10;+WSP0DKKvs5Hkmow+TOrf8Bqa2ua1desdkrf3ZPu1zrxS2z7W+761+vZNmjwbjNOx+p0qirQuzor&#10;a8Vl5OKvRuy/MK5aG8X+9WnbX/8AtZr+jcj4uo1XGM5anJUoSudVYaxLbSxSRs0MsX3WSupX4na6&#10;FyNRbI77K87juVYfeqTf8v3q/TKeYUK9OTbvoz5rHZdRqxk5wu7P8j9bPg5dyX/wu8LTytvkl02B&#10;nb38ta7RxtTPtXCfAn/kkHg3/sF2/wD6KWu7fhGHtX4Pjbc9Vrz/AFP8+salHF1o9pv82fOPibTd&#10;+taky/e+0y/+hVz7p/Cy12viO22axft/C08v/oVYF5Z703L9+v8APbN6l8yxC/vv8z9Zy+s1Qgn2&#10;MaSFXqL7HVin153Me6paFf7OtKsK7fu1Psq1YQ+dLu/hWhz0InU5UTWemrtVpVrds9KjSL7tMsLb&#10;zW3fwrWxCm99q149au9kfPYiu+hY06wVxuC/LWg9hDj7tSwxbIlWnvXDhqspYqn/AIl+Z8/UqSk2&#10;eg6YQunwf7q15h+0vMsPwrvWb7vnwf8AoaV6fpozZQ/7teTftUzfZvhFqDf9N4f/AENK/wBD6sXP&#10;IrP/AJ9/ofOZSnPNKMX/ADI+SoryOUfe21YSb+61clDfq/8AsVdS8kT5lav5bq4ezsf1o8M0rI6V&#10;LnZUqXCvWBDqv96raXcb/wAVcMqNjllQlE199PrLSdR91qnSdv8AfrJ0n0MpU5Iu0VV+07P4aPtm&#10;7+Gp9nIzcJFkiiT7oqhNebPvbUqrJqsaD7zVrClJtGqpSlY6XQX/AOJ7pfzf8vMX/odfeVp/x7xf&#10;7tfnr4d1WN/EGmfe/wCPmL/0Ov0Js+baH/cWv3zw7puGHq37n4nx5TcMRTv5/oTmvFvis+zXWb/p&#10;lXtJrw74wP8A8T8L/wBMq6vE7/kRP/Ej4vIVfGo89NVZn+erTn5azZn+Sv5Igrn7JCJXmfe1Y2qX&#10;H/LNf+BVozP5MTtWC7723NXrUYnsUIajJD8tZtzc/PVi5l2KazHf5t1epShc92nTuDvuqvNcrbLV&#10;e7vvKO2Osqa52fNK1ejTo3PTp0bl2a/Z/u1VmvG/ikrJudSb5tvyVhXmuKjfL+9avVp4NvY9mlgn&#10;LY6WbUoh/t1Um1j/AHUrj7rW5X3bpFVKyLnW4N3zSs9epTwDe569LK31O1u9eiT/AJaM7f3Kqf8A&#10;CQxZ+61cVNr391arHXW3fdWvSjl9z1YZVoz9Pf2Rp1ufgjozr3nuv/R717YlfP8A+xJeNefs/wCh&#10;Slcbprr/ANHvX0Alf0RlsPZ4OlH+6j+DuIY8mb4qPacvzY+uD+MSaDd/C/xOPEguDoIsJmvDZq/n&#10;LHt+9Fs+bf8A3WWu7bpXBfGnxjqHgH4U+KfEmm6aurajpVjLeW2nOD/pUqruSLjn5m+WvVPnz4Yt&#10;P+Cb9r8U7uS6g+P/AIm13wzcQIj2hdnlaLc/lRSq7/c27vv/AO1X3fpXhDTfAPwyi8NaRCYtM0rS&#10;fsNsjHL+VHFsG5v71fCXh34Q/tQftK+P7Dxvr1/p/wAC9Kgn+1RW+lRK+oTr9z96v/LX5d+xpf79&#10;fflvo17Z+DU0m6v31S/Sw+zPfToFa4l2bd7qvy/NQB8b/wDBG3/k0vUP+xnvP/RFvX3c3Svlv/gn&#10;h+z94r/Zs+BN34V8Yx2qatJrVxfqtpL5qCJ4oVX5v+ANX1FvpMBknSvmX4suqeMrjc38K19Nv9yv&#10;lP41cePbr/cSvquG1zYu3kfh/i3DnyNf4kYXnL13LR5q/wB5awM4FGa/UFRP4ueHu2b/AJq/3lpv&#10;nL/eWsLNHmGq9gJ4Y3d6/wCzXPay6/8ACxfhVt2/8jTZ0+sef/kpvwq/7Gizrxs2pWwk2ffcDUOX&#10;iHCf4j9AQOadSD71LX46f6BrYfRRRQMKKKKACiiigBknSvm74sf8jpe/RK+kX+5XzV8W32eMb36J&#10;X414mK+Vx/xH1/DCvjfkcdNLtH+1VWR2oqGaZYotzV/LyhqfsdOI25ufs6f7VY9zeM6bmomm81t1&#10;UbiTI216FKnY9WlQ6kUz7/mrH1C4ZYd1acv3HrE1V/3SV6tCOp7eHj7yRxuu3LbZW/u1rfs2fN8c&#10;/Cf/AF8y/N/2yesHXk/cXFdF+zT/AMlu8J/9d3/9FPX6VkKtiKfqe1nKtkmK/wAL/Jn6bp91PpUh&#10;6VHH0/CpD0r+k+q9D+JGVL//AI85v91q+D/G2mr59wv+01feN9/x7Tf7tfB/jPUleS4/4FX4f4jO&#10;SqYflP1XgJyWIny+X6ny58SNK/s3UvtMf3q6f4TfE+48HahGSzPayfeRP4KyPidfxTSbPlrjtELQ&#10;7B3r9D8NMyxFKqqEvhktT+wvqUMwy32eIWlj9LPgF46svFXiOFoJFfdbM3yN/uV9H79zba/OP9hq&#10;dm+NQj3Nt/s+X/0NK/RxK/VOIIwji/c2sj+KuPMuhlecSw9PayHHoa/J39sC62/tEeL4/wC7LB/6&#10;Iir9YJK/KL9rqyWX9pDxk3zO/m23yf8AbrFXwObYyWDwrlF2PqPCSUYZ7Jy/kf5o8SVZblvlXb/t&#10;1fsrB93yr5r1sWGhySuu75P9muw0Twkz/wAOxK/Gcdmrm3Kcrn9gYnMqVJNHNab4eeZv3i7/APYr&#10;vtD8NJEFaRP+A1t6VoCxJ+7irqtN0f8Ai/ir4fF5opaI+Dx2cc94opabo+Nm5fl/uV1Gm6bsb5Vq&#10;W2s/uKvz10Gm6bs/22evjMTir3PgcZjL3ZY0qw3om1a7KxsPs8W5/vVV0jTtkXmN92tivka9fmZ8&#10;JisQ5vQPv1sabZ7FT++1VbCzbduZa6LTbZv9Y3/Aa8StV6HzeIrJJ2L8MOyNVrpvB/8ArZvrXO10&#10;fhH/AFstfoHhn/yUdI+WxzvRbOqp9Mp9f3oj5XqMrm/Hv/Is33+7XSVzfj3/AJFm+/3a+d4h/wCR&#10;XiP8LOvC/wAeHqj5wk6iqT/eatCZNkrr/tVnyr+8r+Eup+70fhXoZl5DvVlrkrmHZvWuzmT565rV&#10;bbZLXrYaXKfQYStZ2OYv7bzo3Vq4PWNKV96stej3SfdasfUbHzkZttfTYbEcjPsMJiHSfMjyLUtH&#10;ZN++Len9+udufD3nSfKy7W/vV6xf2fku/wAvyNWI+kRvP5n/AI7X11DGtRuj7bC5lK1zzz/hD3dv&#10;lp6eCZ3GVZq9StrLdtVYttbunaPlBtXfW0s9r0VdSsOrnc6WqOZ/Zy8HXNj8cPB025ti3y/+gPX6&#10;uQ/dX6V8DfBjTGh+KnhtvLX5buvvmP71fsHBuPqY7BTnUd7M/lbxNxssbmtOcv5F+ZNWT4ibZoWo&#10;n/pi/wD6DWtWB4zn+zeGdWl/u20n/oNfbYqLnh5xXZn5PQXNVjHzX5o+C9S1tEupv3n3WasqbW13&#10;/LXlOq/ESU3lwqybP3rfw1j3Pjmd23fM9fyxVyaUq8pebP7bwGRVJUYSfVL8ke1p4hVP7v8A31Vi&#10;HxIn96vAn8YXL1C/i252/wCt2Unkbb1PXfDcpH0dD4qVPuy1teG/GHna5pkYn+/dRJ/49Xye/jO5&#10;T/l5rW8GeMp5vGWhIZmbdfQf+jUrqwfDtsRCfZo8jMuFnDB1ar6RZ+xVid9tEfVBVv8AjrN0V/M0&#10;m1b+9FWl/HX9Q0YezhGHZI/iCceWcl5scelRTf6pvpU1Q3HEL/Siv/CmvJ/kyVq0eH+JJ/Jup13f&#10;8tX/APQq848Q36vO/wDdWtfxhrH/ABNLtVb/AJatXnWq6lv+Wv4ErYW+MqPzf5s/dsnwfuwfkUtQ&#10;ud8jViX82yKrF1NxurmtY1X5P92vfw9BuyR+j4XDOSSRj63f7N7fcrxzxnrfnTOiNXReNfE5hV1V&#10;6813vdTPK1fquR5ZKpOJ+s5Pl/so+0kFvC235vvV9qf8E2k2+JvGX/XtZ/8AoUtfHdtDX2d/wTkG&#10;3xL4xz/zwtf/AEKWv37L8qWHoxqo+W8TJr/VvEpeX5o+8U+7SnqKBSH7wrve7P4SR+Yv/BRP/kv1&#10;p/2Brf8A9Gz18y2yl23V9Nf8FEf+S+23/YGt/wD0fPXzbbQ/LX55Vwzq5g7H+gHh27cM4X/D+rLd&#10;un8VT02JNq1Kib2r9UwOHSjGkup91ORds02pV62h86f/AGVquibF21pWEOyLd/er9ryrD+yhCJ5V&#10;aWhbq/4f0htc1iCyj+9I3/jlUK9c+DHhjMEurSr/AK35Yf8Ac/vV9Dians4tHymbY5YPDOXVnqGl&#10;2kdjYw20a7EiTbVmiM84p9fMt3dz8Zk25Nsan3K9i/Z4/wBZq3/bOvHU+5XsX7PH+s1b/tnXz+ef&#10;7lI+V4k/5Fs/ke3/AHlr4Z/aR/5KxqX/AFySvuTtXw3+0i//ABdjUv8Arklfy/x1/wAi6PqfP8Af&#10;8jX/ALdZ5jRRRX89yP6Ptcf5zf3qcl5Kn8VRUlTZPcORPcuJqM/+/Uqar/eWs+ilyRZl7GLNVNVj&#10;/iqVL+N+jVi0VLpRZLoLobX2uP8AvUfa4/71YtJu5Ipqiuncl0L3O6+H93G/jXRV3f8AL0lffMP3&#10;Er87/h1/yPOi/wDXylfobH/q0+lfu3h/DkoVvU/BfEGPJjaS/unl3xnTfLpv/XVv/QaydHTZpz/7&#10;ta3xkbE2l/8AXVv/AEGsvSn/AOJdL/u1+A+Kn/I8l6I/Hsr/AORizkPFvyuteX+JPvV6b4t+8v8A&#10;u15jr33q+Lyt2ij+lMl+FHkPjqPKS14RrafM/wDvV9B+M4d6P/u14Trdt+9lWv2zI52ppn9CcOVf&#10;3SRnWL/IK2rZ8rXPWb1sWc3zV/XPB+YKCgmfV4laNnqvws8Ur4e11fMl/wBFnXa3+/X2t+zbq1pq&#10;GramsE0crrFFnY3+09fnfYXPz7Wr61/YKOPFfibDfL5MH/oT1+p8QwU8vnUR/PniLlcY5fVxMfI+&#10;4sfLXOeOP+QLL9a6M8oa5nx2/l6FK3vX8y8V/wDIixX+Bn8qYT+PE8R16b5Hrjrj7ldDr033FrnL&#10;x/kr+HMPCyfqfuOBhamjl9Ym/ev/ALNY7/crQ1J97N/tVn3H+qr6WjH3UfcUFaCRiaq6pAtef666&#10;+RL/ALTV2uvTbF/3a8616be6LX12AhezPtcspdTl9b2/Zvm+9XPlFYfNWrrs2XWP/gVYV5N5UTf3&#10;q+6oJ2Vj9JwsPdM+62iVtq063Y7sVWxmrVslfVZcpOqtbHtP3UkXYZmR6t79/wDFis8HFSpN8yV+&#10;p5fmUqMPZuVzzMVC9OT8n+TP2C+Ao/4s34O/7BNt/wCilrvH+4a4D4BSb/gr4Jb+9o9o3/kJa9Ak&#10;+430rbFe/Cb7p/kf5qY//fa3+N/mzw/xHcKmo3it8/7+X/0KsCaZYU3NUnim+8nWdS2/f+0y/wDo&#10;Vc9NOz/MzV/nxm9G2Y1/8cvzP1LAUOahB+Q+d1eXctQ76ryTf3aiSZq41CyPoowsi7vrQsLxUXy/&#10;uVi+a396nJN/epOF1YipS51Y7uwv4tqLWxZ3MULozLvrzeHUmhHyt/wGtiw17Zs3NXk1cI3qjwcR&#10;gG02j0eOZJvutUoFchaawr/cbZWn/bLbfvLXHhsLOOJptfzL8zwKuGnFOx65pn/HlD/u14r+2TM8&#10;PwR1Jl+99pg/9GpXs+jPv0y2f+9GteK/tnf8kP1P/r5g/wDRqV/olZPJYp/yL8j53JY/8K2HX99f&#10;mfBdtrq7FMi/8CStWz1Xf92VXrj+2yhJGT+Kv5/qYaEmz+4/qaqI9Ch1RP4/kq19vg/vV59Dqk8X&#10;8W//AH6l/t6fb91a8+WBu9Dill0mzvv7Qi/56f8Aj1O/tXZ/y3rz/wDty5/2f++aifWJ3+82yksv&#10;uSssb3PQv7bXd/r2qKbxCqJ807V5fc+IVT707bqz5vEny/Krf8CauuGU31OuGSczPSrzxbAn3W3t&#10;WLc+L23/AOz/AL1eb3niaV967v8AvisybV5Zq9WllMep7VHI4pa9j2jwj4paXxXoqsy/Pf26/e/6&#10;apX6saef9Eh/3Fr8VfA1/P8A8Jv4c+f/AJiNv/6NSv2q03/jxt/+ua/yr9X4Uwyw9Odutv1P5l8X&#10;sIsLi8Ol1T/QtDqa8H+MLf8AFVAf9M694HU14N8Yf+RsH/XOvH8Tf+RE/wDEj8n4e/35ehwNy/7v&#10;bWbcv91Vq/cdazZvvV/JVNH7DRVzJ1R/lVVrKmfYtXb5907Vm3j/ACV7dGOiPoaMNEZ95Nvasy/u&#10;dkW3+Krr/wB6sW/m86d69elA92jC9io83kpuasK5uWffI33au6jN/Ctc1rV5sVY1+81e/h6XMfTY&#10;ejcz7/UZLtv4ttc/qmo/Z/lj+9WlNP8AZ4nZj8tclNN5sjyM1fU4eij7DBYdPciv79k+989Zr6lM&#10;Pu/LUdzL5s7f7NLFEc5r6TDYX2jSsfUwoQjEC88zZZ6TypP71WEAp3evqaeWUlFX3HO3K7dj9Pv2&#10;D08v9nXw+v8A02vP/Sh6+i0r51/YT/5N38P/APXa8/8ASh6+i16V+hUYqFOMF0R/m9xN/wAjvF/4&#10;5f8ApTGTMFidt235fvV8veONK+O+m+IPjTqVtr+k23hK40IL4QimkET21/s++7t91d+7du+9uSvq&#10;N/uV8s/tv/Af4gfFz4fat/wr3xvqmkX32FoLrw8jp9l1GL+JT8u7eVY/xf3a1Pmj53ufhl+32lq8&#10;v/CbaXsVd2z7VEn/ALJX6AfC+21m3+HXhaLxFci88QLpVqmpXEbKyS3QiUSsGX73z7q+KLz9kz9r&#10;OaCVbz9pqB7R1/e77X+H/vivtT4UeG08IfDPwjoKah/a0em6Ta2i6iG3LciKJE83/gXWgD5u/av/&#10;AOCi/gr9mfUbjw9Dpt74j8W+Xv8AsqR+VbxfL8u+Vvvf8AryT9n3/grf4Nu/B19P8WLy5sfEkmpT&#10;m2t9J0x5IorP5PKTd/E2d9fbfxY+A3gP43aMdP8AGvhqy1uLHySTRfvo/wDdf71cF8Av2Ofh58Cf&#10;Ceo+HrLS7TxDZ3Goy3sc2tWMU00SuqL5W9l+ZV2UCZ5c/wDwVu/Z62f8hfW//BPLXzd8Yv8AgoP4&#10;O8V+Obq/8LXC3WkNEqRNe2M6Ss9fpcfg/wCA8f8AIleHf/BTB/8AEV8l/HXwT4WsPiJdRJ4f0m3X&#10;ykYpFZxJ/wCyV9HkVOrVxXLRdmfnXG+IwGHy5PMaLqQvsu55Z4R8e+KPGnh2z1uwi0NrO8XdE0jT&#10;o/8A3zWx/a/jHZ/qtC/77n/+Jq/bG1sIUgtUjhiX5VVPl20/7TEvWdf++q/XaeBqci9pJ38j+SMR&#10;i8PKtN0sLGMb6LrYy/7a8Z/88tA/77n/APiaBrXjPvFoH/fc/wD8TWt9oT/nqn/fVL9pT/nqn/fV&#10;aLA/35HO8XTt/u0DL/tfxn2h0L/v5P8A/E1U0m/8R3Pxi+FS6lHpiWn/AAk1n/x7NLv/APHq3vtK&#10;Ps/eL/31VK2dJPiz8K9rKzf8JRZ142b4Tkwc5Xbsup9fwhiYyzrDKNBLXofowpJwD6U+m9TinV+K&#10;H9qp3uPooooGFFFFABRRRQAx6+aPi/8A8jje/Ra+l3r5r+Lqb/GV7/uJX434l/8AIrj/AIj6/hf/&#10;AH9ehwfYVn6q/wAqrV/7m6svVH/eJX8yU92ftVFXkZ7/ACLVF6sXL1Xr0oHtQViK5+RawtV/grYm&#10;m3/KtYmpP8yrXoUfiPTw6vI5TVYdjSr/AHq2v2crdovjt4WXa2xZpf8A0U9ZuqfNOv8Au12/7P3/&#10;ACWHwx/13f8A9FPX3+Rz5cXTXmjrzurbJ8RH+6/yP0QT7q/SpCcVGv3F+lL/AAV/Ta2T8j+LZPdF&#10;XVnEWnXDn7qxtX5OeNfizHNd3EUG533v9z/er9XtcT7RpVzF/ejYV+VuvfATVtPvrqSBYJlMrt97&#10;/arhxPCP+s8oXdlD9f8Ahj928LamDpYmtLF7WVvxPJZ2udavGllLbX7V0Oi+FrzUJljtrWSV/Za9&#10;b8FfA9kuEm1VlK/fW3SvZ7Dw7Z6XEiW0UESf7NfqeRcL4Hh+MftSR+8ZnxdRw9qOFV9NDJ/ZA+G2&#10;oeHPiUmrXW1N9kyeV/F1Svu7+9XgHwZ0+1s/EyOrb5fIYM3/AAJK99SvB4iq+1xrklY/knjHHzzH&#10;M5V6is2O+/X5wftJeF2vvj74qudqpueD5/8AtgtfpAn3K+I/j1pX2n4va6/+3F/6KWvxXjjEPD5c&#10;mu563h9XeHzSUl/K/wBDw7TPDyWgP7rc1dPZ6bv+8vy/3a24NLVR92tCOzr+bq+Oc9Wfv2IzB1ZO&#10;5n2dgqfdWteCFUKqv3qVE21f02zZm81vuV49SpzXZ4deuXra2WFU2rW3YQr/AHazI61bbam6vDrO&#10;9z5zEu6OqjRdibakh2pKjNVewm86KrFeDNXbPl5q7aN2GZWVWrYtruJ4tv3H/u1xUU7xfdrTttS/&#10;77rzp0G9jy6+GcldHWNXReEGzNJXAfb5Pl+au0+HtxJPJdB/4dor9K8NaDjxFRv5nz2YU3Cg7ncj&#10;qaWmrTq/u8+QGVznjz/kW73/AHa6Oue8crv8N3v+5XzvETtlWI/ws6cM7Vo+p8636f6R/wCP1n3C&#10;fNW3qqfOrVj3KfJX8HKWp+5YaXuR9DOuErI1WHfFurdlG9azZ03xba7aMtT2aMtUcfdJ/DWfWxeJ&#10;89ZkyYavoaTuj6ijJWszMv8ATfOV2Va59tK/f/8AsldhVfZF5vzKu+vRp13FNI9SliZQTiZ9hpWx&#10;fm+7WqiKibVWlorCU3Nu5z1Jym02dd8IP+Sm+Hv+vn/2SvuePpXwz8I/+Sm+Hf8Ar5/9kr7lj6iv&#10;6E8Pf9xqf4mfgXHn/Iwp/wCFDzXN/EB/L8Ga2f8Ap0l/9AaukNc748Xd4O1r/r0k/wDQWr9VlHnT&#10;j3Pz7C2+sU791+aPxX1S/l/tC7X/AKav/wCh1U+2T1p6ja/8TK7+X/lo/wD6FVXylWvzmtktRTlN&#10;9Wf6WZe4LCU/Rfkis9xO/wDE1NSFn+81XYYd7Vdhtt7V6mA4aliZWfU75VFFaFCGw3tXS+B9NZPG&#10;Xh9tv/MRt/8A0alMhtlTYq11vgyxVPFuife/4/oP/Q1r9jy3gjD0qLnPdK581m+K5sFWj/dl+TP1&#10;q0ldumWy/wDTJa0E+9WdpP8AyDLb/rktaSV8nJJNpdGz/OOt/Gl/XVj6rXn/AB6y/wC7Vmq92f8A&#10;RJP92uasr05LyZMfiXqfE/i/WGbxBqSr/BO3/odcpc3ePm3VV8d+JobfxPqqbth+1S/+hV53rXj+&#10;3hRmM9fx9Wy2pPF1ORX1Z/XOT5XUqYem4LdI67WNbVF+9Xl/i3xotujqsq7q5rXviK96WWCuPdJb&#10;yXdK7NX2uT8OVaqTlE/UssyNU7TqDrq5k1S5Z3+YVYtoV20+G22VowWn8TV/R3D3C8k43jY+tnOM&#10;I8segltbbPmr7G/4J5jZ4l8YKv8Azwtf/Qpa+R9n8K19ef8ABPRWTxN4w3L/AMsrX/2rX6vj8AsJ&#10;lckuh+SeI8+bh3EfL80fco+6aQn5hQtO7ivy1au5/EHU/Mf/AIKF/wDJwFp/2Brf/wBHz185Wyfv&#10;K+kP+ChCf8ZA2v8A2BLf/wBHz18426/M1fPUaX+3Nn9+eHv/ACTWF/w/qyxVm2/1tV3+5Vq0Xmv0&#10;7AQ58RDyPu5dS7/BWxCmyJayohudVrY/gr9lwcbHkVtXYu6PpUmr6nb2kfDytt/4DX03o+mR6XZR&#10;W8KfJGu3FeQ/BTRPtWqXV+/3IP3S/wC9XtdcmMq80+U/IOIsW62J9itohsp/zP8AdXfUtnZy38vl&#10;x/8AfddPY6THaJ93e39+vDq1vZ6HwtXExpe6YEOkXMq7ljr1z4BWEto2qmRV+bbXIoi/3a9G+Dv3&#10;b/8A4DXzGcV3PDSifHZ9iXVwE4vyPTl+7+FfA37TlzIvxc1La3/LKKvvdK+A/wBp4f8AF3dS/wCu&#10;UX/oL1/PHGyTy9J90Y+HiX9rWf8AKzzFL6ZP4uaempSbv4aqUV+CuMT+nPZxaRd/tVv4lp/9qr/c&#10;rPoqfZxY/YxZpJqsf8VP/tGF/wCKsqipdKLJdBdDX/tCL+9+tL9sjrHopexiL2C6mq+pRJUP9qLu&#10;+VazajaWNPvMtXGilsUqEdTufhvqjN480JfL/wCXxK/RyD/Vx/SvzQ+GN3C/xB0D94v/AB+LX6Yw&#10;f6tPpX7dwRHlw8/Vfqfzr4lwUMdRS7f5HlfxrO2TS/8Aro3/AKDWVon7yyf/AHav/HJ9n9l/9df/&#10;AGWsjwrNvi2/7Nfzv4pK+dTPwrL6/Jm/Kc74uT7n+7XmWvJsfdXrHi1P3W6vLvEKfLur4bK5aI/p&#10;XJJ3hE8q8WpvR/8Adrw/xJDsut1e/eJ4d8VeL+KrX5n/ANlt1fr+SVOVJH7vw/V5YpHnifuZ3WtO&#10;2es/Uk2SpKtS201fv3DOYKk1Fn6TJc8ToLObfX11/wAE+JN3ivxR/wBcYP8A0J6+OIZtjfLX17/w&#10;TumebxX4r3f88bf/ANCev3Kvmca+WuifjniTC3D9b5H3uThK5P4kD/inZf8AeWurPK1yXxNfy/DM&#10;7f7S1+J8VJvJsUn/ACs/izBL/aIeqPnzV5t8prntQl2o1atzNvfdXO6xN8tfxTSj77P6BwdO3L8j&#10;n7r55ao3D8Vbd/ndqx9QuPJif5q9+lG+h9hRhfQ5rxJfrtdmb5K801K+V3eZvkX+Gug8V6lvcru/&#10;3q811fU1mbc7fL/DX6DluEfImfpuVYJ8iaIdS1JXleRv+A1jyzNdtwtLva5k3t/wGrkNuzV+k5dl&#10;FTEWsrn3EIKlHQpJbVbSFqvRWW7+GrUVio61+rZZwjVbUmrESrmb9lZqd9gb71bSQKvSldVKY29K&#10;+8p8H0Yxcpb2v9x52Jr/ALmfo/yZ+sfwEj8v4M+DF/u6Rar/AOQkrvn6PXC/Aof8We8Hf9gq2/8A&#10;RSV3M3R/pXxOJjy88F0uj/N7HO+Mqf4n+bPlvxTcbPEeqf8AX3L/AOhVkTTf7VSeL7zb4j1cbvu3&#10;cv8A6FWFLqUafxbq/g3NqN8fX/xy/M/csuoOWFp27Go9ytQ/aHrHm1X+6tV3vpG/irz44e57UcM+&#10;p0H2t/7tH2xkrmvtEn96j7RJ/fatPqxp9VudQlytSpeVyv22f+9Tk1KVP9upeGMpYO52cOpMn3Wq&#10;2mtydd3NcSmsN/dp6a1zna1PD4S9em/NfmefXwHuSfZM+yPCz+f4d01/71tG3/jteO/tnf8AJD9T&#10;/wCvmD/0aleu+CX3+FNJb/p1i/8AQa8i/bO/5Ifqf/XzB/6NSv7ckuXKGv7n6H41k6tnFFf31+Z+&#10;eNFB+4lFfgbP7xh8KCmU+sTVdS2fuom+f+J61p03N6G8YOo+VF281KK2/i3v/s1kXeoyXAx9xaov&#10;urPvrxU+VW+evUp0F0PYpYaMSxc36w/Lu+esya4km+83yVHmkr0Yx5UerTpKOwu7K0DrSUo61aN2&#10;rG74G/5Hjw7/ANhG1/8ARqV+2Wl/8g+2/wCua/yr8TfA3/I8eHf+wja/+jUr9stL/wCQfb/9c1/l&#10;X6Dw5/CZ/H/jV/vuF/wv9C0Oprwf4wf8jX/2yr3gdTXg/wAYP+Rr/wC2VfLeJn/Ikf8AiR+L8Pf7&#10;8vQ86un5rKmf71aVz0esi8f90zV/KNNXZ+0YdXMSZ98rtWbfvWix+Wsi+f5q9ulHY+koxKUz+TDW&#10;BI+xXatbVH/dqtYGpPst69yjE+gw8Lsx7mb77NXKXM3nSvL/AN81v6q+yyeuYJwK+ow0D7HCUzG1&#10;q5+byd33fvVz1/N5MSIv3qv3j77mVv8AarI1X/WpX1NCOqR9nhqdrFWFd7Zq4iVBbffZatV97l1K&#10;Cocx6UncfCm+pvsy/hSWzZqx/FX6JgsJSlSUpK5xzejP0w/YYTZ+z3oK/wDTa6/9HvX0XXzt+w5/&#10;yb7oP/Xa6/8AR719E1dSKjKyVj/Ofib/AJHWL/xy/NhXlf7SY1OP4IeMDpGqnRbk2TGTU0Te9nF/&#10;y1lRf76puZf9rFeqV5x8fvFeq+Bvg14y13Q4kuNdtNNlfTrd03+fdbD5Sbf4t77V21mfNH4/+OPB&#10;Xgfw54S1DxLY/HL4har4Vure4tNF1NFfZdalBv32sq7/AJVZHiZH/i3PX6/fs+Np4+Bnw9Gkif8A&#10;s1fD1h5H2tt0qp9nTar/AO1Xzh8IvitrfjHXJ/BfxV/Z8g8B6BfSz3GgvLZpLb3E8UTyssqfwy+V&#10;Fu3/AOztrM/YZ/am+IPxlh0/WPEqaPH4S13W7rw9o+maZa+VLpjW1o9187fdZPKXbQB910x0zT6R&#10;vumgCI/KK+Ef2o3/AOLt3n/XvFX3c77ExX5uftneKfEGjfHTULXTNLtLi2Wzgw8s+16+44Qdsx2v&#10;oz8247wtTFZco07b9XY5nccYxxRz/eavM/8AhPPGOP8AkBWP0+0f/XpP+E78Y/8AQBsP/Aj/AOvX&#10;7uq1re4/krn89rIcS18UVr/Mj0/e3q1R73/vGvNP+E68Yf8AQBsP/Aj/AOvS/wDCeeMf+gFp/wD4&#10;Ef8A16ftb/YfziH9gYldYP8A7ePTd7/3jUvhZ2f41/Czc3/MzWdeW/8ACd+L/wDoC6f/AOBH/wBe&#10;t/4VeJte1f8AaC+FUF7p1rBaf8JHa/vo5tz185n9T/YKqtbR9LH03DOT1qGbUakuXTs7n67j734V&#10;LUfSn1/OKP6nFooopgFFFFABRRRQAx/uV85/FWHf4wuv9xa+jH+5XgPxTtf+KpuJP9yvxfxPdsqj&#10;/iPquHJcuM+R5ldJsJrF1VPnSulv4eK53V1+VWr+ZKDuftWEnexgzf61v9mqlzN8u2rD/fZqzZn+&#10;b5q92CvY+mpx1GTSCKLc1YlzN5srvUt9d+bLt/hWse7u/wCFa9ajRtqe7h6HUgu5fNm/3a7n9n7/&#10;AJLD4Y/67v8A+inrzt3/AIq9B/Z+mX/hcfhn5l/1z/8Aop6+syePLjaP+JGOfxtlOIX91/kfomv3&#10;V+lSbPlqOL7tSfw1/UUdY2P4te5S1B/Ksp2/2Wr87/H3xp03TL2ZNMVbuQt/wFa/QzWx/wASq62/&#10;88mr8ZdW0PV1vbrevymV/wD0Ku7D8T4Ph5S9vvLb5H7r4XZdh8wxVaNfZJfqeuL8f9SikBe0hY/W&#10;ph+0LdeYpayh2f7D14X/AGRqW7Hepo/D+ozN/EKUvFDBrX2N/M/pR8N5VFXn2Pt/9lj4vReMviWm&#10;mrbNC/2SWVst/tp/8VX2qn3q/N39hXwze6d8b/Pndth02Uf+PpX6RJ8jVzPO6Wf/AO10lY/kTxEw&#10;lDBZ1Kjh/h5UPr5E+MVnJN8StYbb/HF/6KWvrp6+X/ixbMfiBrDjpvi/9FLX494lVOTK4/4jx+Ea&#10;nsse35M81GnSO+NvNTJpTf3q1fIbrtor+YHWb2P2R13N3RRi01d3zNVvYqfdp9FYSk5bkuTluOj+&#10;8laMNZn3KlS4asZK6MJx5kdBZ3jW7f7FbCXKOtcal581WE1DZ/FXFUw7eqPLqYVvVHWpR/HXP22s&#10;bP4qvxaur/eWuN0JxOCeHmaaO396vQvhC5f7bu/2a8wTUo9tekfBq4Wc34X+Hy/5V+l+HcHHiClf&#10;zPnc6ptYSVz1UDiloor+2EfmYh6Vz/jD/kBXP+4a6BulYXi7/kC3P+5XznEX/IqxH+B/kdWG/jR9&#10;TwfWLb5XWudmTetdlrEP8Vck6bJXWv4Foz5l82fsmDlzQSM/+9VJ6vv9+qE3369GDPfpuxzOsQ7G&#10;esi5/wBVurf1tPnrCm/1VfQUXeKPpMO7xRTJ6Vkai+Jq1X+61c/qN2qSs1erQjzM92jHmZMbxov+&#10;WlNGu7B95a565vGf5m+RaybjW44m2r8z168MHzo9qOB9pY9o+DGved8VvDce5fmuf/ZK/QCLoK/M&#10;/wCA2t/afjF4Ti8tvmu1/wDQHr9LYfup9K/d+CaPscHUj/eP5x8RqHsMypx/uL8yY9K57x5/yKGs&#10;f9esn/oNdCelc948/wCRQ1j/AK9ZP/Qa/TIfEj8uwn+8Q9V+aPxs1L59Su/+uj/+hVUeFat6i2y/&#10;u/8Aro//AKFWY83z1piqtGlG7P8ASbAJvDUrdl+SLSJ8vy1et9uKx/PZGpyXjJWmW59hcLJOR3Tp&#10;ykdNZ7fN+auq8HzJ/wAJXonzf8v1v/6GleapqP8AtVu+CdU/4rLQf+wjb/8Ao1K/RY8X4KpSlDq1&#10;Y+bzfDT+p1mv5Zfkz9kNKP8AxLrX/rktaCVmaT/yDrc/9MlrTSvzKfxs/wA7K38WX9dWPqnqRxYT&#10;H/Yq5VS/jEtnMn+zU2Unyy2ZNP40fjf8TrvUbrx54iVrmTat/OP/AB6uS+wPL99nevoH4i/BnW38&#10;Y61NFHG6y3krp83zffrzjUvC2oaW225tmh/3lr6jC+H2XySq9Zan+gGQ5phPqNCnTkk1GN/uONh0&#10;3b/DVuGxrYWwYr/DTlsGLfer7HBcI4XC/Arn0zxil9oz44FWrCJirqWCEbt/Fb+heD9R12Xy7S0b&#10;Z/z2dfkr66hgIUFtY86vj6FFc056GFa2m1kXZud/7tfW/wCwZYXNv4i8TvLDJHlLf767f79cR4I+&#10;F9n4dTz7nbd3v3t/92vpX9nOJI9Q1XA6Rxf+z14PEFeCwFSED8N45z1YvK61Ckvd0Pe+o4pT94fW&#10;kHAoboK/FVsfywuh+ZX/AAUKfQAAgP9/n7QNr/2BIP8A0fPXzlbtlq+hv+CiPyfH63b/AKg1v/6P&#10;nr5yhmz81fNUcUo45xfQ/v3w9/5JrC/4f1Zfq3Zv822qn8FTQPtlzX6fl9ZQrxmup91JXubFv8sy&#10;1qD5Fdv+BVix1sJ88dfteDnzRv3PIxCsme8/BZY/+EY3Rr83mNuau/2V538E7jf4dmC/wTMn/jq1&#10;6lpsPnXkS/8AA68TF+7UlI/As0lyYmozotHtFtrZV/iq9/HSRjHy4p9fOyfM2z4mUueTY3+CvQ/g&#10;51v/APgNeeJ9yvQ/g51v/wDgNeLmv+7M+fzn/cpnp6dDXwB+0/MifF3UtzLu8uL/ANBevv8AToa/&#10;N79rY4+Nmqf9coq/BuMIc+BSOrw1h7TNpR/uv80cOLuPn5lpftK/3lrkVbJPzUuf9qvxB4VI/q94&#10;TXQ6/wA9f71Rvexp/wAtFrl97/3qZn3pfVl1BYQ6V9Yt0/5abqhl12FPuqz1zrsv+zVSbUobf7zf&#10;8BrojhU9jaODudM/iFv4Y6qTaxO/91K5ebXmf/Vr/wADrPm1Wd/+Wmyu2ODudtPLep1s2qyD71zs&#10;rNm16NH+8zvXMzXq/wAUlV31JcZXc9dkMD5XPShl0UrM9V+EuuRv8TfDS7WXffRV+tNpzFF/uCvx&#10;u+DWolvip4VUr11GKv2QtP8Aj2i/3K/U+GaHsaL0tdr9T+U/GGkqOY0Uv5f8jyf49H5dK/661zvh&#10;Kb5Urf8Aj/8A6nTv+utct4Pf7lfzN4oq+b1PQ/lKlW5c9S9Cx4qT909eWeIU/dV614nT93LXluvJ&#10;+6r81yuXuo/qbJZaRPN9eT/R3rx/xVD9/wD2q9l15N8D15V4qhXY/wDvbK/V8rlqj9rySpax5Nfw&#10;74dv92s62ODtrauk2Syr/tVhS/JcNX6xl+I9lNM/XqEuaKNW2m5Va+xv+Ccp8zxX4u/2be3/APQn&#10;r4uR6+yf+Cbn/I3eMP8Ar2t//Qnr9gwmYc9NQPynxO/5JzEeqP0APU1xXxZfZ4Rn/wB5a7NutcN8&#10;Ynx4PuP95a8LiRXyrE/4WfxJgFfFU/VHzrMfk/CuZ1ib97XQ3z7M/wC7XIX82+Wv4sw8dT+jMDH3&#10;l6FK5bZF/vVyXiS/8lNtdLfzbK8v8Yaq3zpur6nL6PtJn2+WYf200jh/FWq7y7f3v/Qa4aVvtcv+&#10;wtaOvXj3N067qis7Xjbtr9zyHKKmKnGMNtD9mw1H6vSSH21s2K0obTC5apbeFUX7tXIIjKcKK/qj&#10;JeG6WHpxctzGrWvpchVNo2hamWBn+6taVjo8t5KkUUTTXDfwIu6vUfCvwanuVWXVG+zJ/wA+6fe/&#10;77r72FClRXLI+YxudYbBL33dnlFtpUsrIoRndv4U+atZPBuok/8AIPn2em2vpfw/4F0/T0SKytFw&#10;v8W2ukHhmXflEVDWNTG0oRcI9mfnmM4xclNQWlmj6G+Ccbw/CjwjHIu1l0uDcv8A2yWu4K/KfpWF&#10;4FhEHhTSE/u2kS/+O1uP9xvpX4Bi2pTqNdW/1P5BxEufEzl3bf4nxT41mb/hL9b+b/l+n/8ARr1i&#10;5xVrxrc7fGOu/N/zEbpf/Ir1iPc/N96v4ozal/t9b/E/zP6Uyul/sdH/AAo0GkxTftCVn+cv96mP&#10;eLXleyPXdG7Lz3n+zR5zbKznuf7tQPd7PmaWt1SubKgaRuW/vUfaf9qsKXVI/u7maok1Vd33dlae&#10;wdtDf6u3sdL55/GnfbGz71z6arG/8VS/2iuc+ZWuHoP20L91+ZzYjDtU5X7M++fAr7/CGit/06Rf&#10;+g15J+2f/wAkR1If9PEH/o5K9Z+Hx3+C9Db/AKdI/wD0CvJ/2zwz/A/UtvXzoP8A0clf15X93K3/&#10;AIP0P5rye0c7pX/5+fqfngfuUtCox+lFfgMnc/uynKPIhHPyVm32kLL+8j+R60sCm1cJ8jujoVRR&#10;1RystnLE/wAytWZd2Kt80f3671o9/wB7bVWbSYJR93Z/uLXdTxaW56NPGqO5548Lx/eWm5rt5vD2&#10;Pusv/A6pP4YZ2+7HXesVBrU9OGPptanK5o7V1X/CLt/cWn/8Imv9xapYqkN46kZngn5PG/h//sI2&#10;/wD6NSv200o/6Bb/APXJf5V+O3gzwts8YeH2+X/kI2//AKNSv2L07/jyt/8AcFfo3DNWNSlLlP5K&#10;8Za0KuMw/L2f6FkdTXg/xg/5Gv8A7ZV7wOprwf4wf8jX/wBsq+b8TP8AkSP/ABI/HeHv9+Xoeb3P&#10;R6xr/wD49HrXuX+R6xdV/wCPev5TpfEftWH2MZ/kjrFufnlrYm+5WLN/ra92lufT0DL1R8MtYGpf&#10;dVa2tS/14rn9S/1m3+7X0FDY+jwyuc/rb7IVrnpfuNW3rr8x1iz/AOqb/dr6Wj8CPtMKrRRyT/ff&#10;/frM1VP3qVp/xN/vVmax99Gr6Wn8aPrqHQq27/NVwHJqhD8jVfTpX2+WTvScTumSRHacVcHSqFWF&#10;udq199l+LhTi4zOOorn6ffsN/wDJvWg/9d7r/wBKHr6Fr52/YXff+zx4fb/pvdf+lD19E12zkpy5&#10;kf5z8Tq2dYv/AK+T/wDSmFcH8aPCGn+O/hd4k0XUtTbRrWezf/iao+x7Nk+dJ93+wyh/+A13bfdN&#10;ee/Gzwhd+P8A4XeJNA0+OC6vbu1ZYrO7fbDdN97yJf8AYf7rf7LVB8wfE/wW8A+JPHmk+LPE+q/t&#10;Rp49uvC67LG606B5bfSrpopYmlnR/vbomlT+78716f8Aso/sY618BLnwfCfHNjrfhDSnn1lbW1s9&#10;r3Gq3Fu9s8iy/wDPDyWXaP71fPf/AAnf7Qvg+58ReE/Av7ONp4Pl1zTItPla2+e0t/KeVfNi+bYy&#10;bZf4q/Qr4EeDtR+H3we8E+GdYuTealpOkW9pcsWz86RKrL/tbcbc0AejUjdKWkbpQBG/3K/OD9sd&#10;/wDi9+oL/wBOsVfpCa/Ln9uW/ntvj9qCxSNt+xxV+leHsHUzjlX8rPgeMqTrYGMV3PNcrjFG1a4g&#10;azdbf9c2fWk/ti8/57NX9RrByWh+IPAT1XMdxtWjalcP/at3/wA92o/tW7/57NVfU5C+oyX2zuHS&#10;t34Uvn4+fCr/ALGSCvLf7Yuv+e7V1nwMv55v2hvhQskrOv8AwkkFfIcUYRxymvJ9Is+iyDCShmFO&#10;Tdz9l16mpB0qNalr+PUf0YFFFFUAUUUUAFI3Slpj/cpMAPSvFviNZ79ckb+8K9pf7leXeN7bzr2d&#10;v7or8O8WJcuUw/xHvZNP2eJTPG7+BkRlrlNX/wBXXd63Dskrh9aT901fzNg5cyP23LqnPZnKXL/L&#10;WJqU3ybVrYvPkrktVvNjM1fXYaHOz73DU+dlG/udn7tfvVkXNysPzM1M1S++yL83zytXM3Ny0zM0&#10;jV9TQw90fY4bDcyL15rUkx2x/Itd5+zY7P8AHPwtub/lu/8A6KevJbnUoYfl3b2r0f8AZk1hZvjv&#10;4RiVfvXL/wDol6+tyuhy4qn6nHxJh+TJcS/7r/I/UuPon+7T+1Mi/wBX+FSV/Qa6H8JMpaj/AMeF&#10;x/uV+c2u6DC8krBV+9X6M6j8lnK3+xX52a5rEfnzfN95q/G/EFzUqXJ5/ofsfh26ixFX2fl+pyja&#10;DBu+VFzVuw0CPzkPlrimf2nHu2/w1raVdqJ/vfer8inUrxjc/fq1WvCDZ7J+y5pq23xJSXbsb7FL&#10;/wChpX2Ns+81fJP7NDr/AMLBj/68Zf8A0Na+ua/feBJuplV3/Mz+W+Npupm0nL+VDK+dvibDv8aa&#10;m23+7/6ClfRR614b4/hV/E9/uXuv/oK1854py5cph/iPH4clyYy/kedyW+B8tVJbfIrbvbbyTuqo&#10;43V/K0al0frdGrdXMd4dtRJWg6fO9UH/ANbXTF3PRhLmEpjvsXczU+s/VN2xa3gruxtFXdh82oon&#10;y/fqu+qtu+WKs4nFVZnbzfvV6EaCtqehDDprU3U1X+8tWU1dU/vJXLb/APao+2N/eoeGUtinhU9j&#10;sf7bVF/1tey/s63a3Ta18+/a0f8A7NXzT9sb+9X0B+y1P5ra582fmj/9mr7/AIFwvLnNOXY+J4qw&#10;vsctnLzR9CU6mjtTq/rU/C/MRvumsPxd/wAgO5/3K3G6VgeMf+QHdf7lfN8R/wDIpxP+B/kdOH/i&#10;xPIdS/1G6uPv02XTV2t589tXH6on7/dX+fuH6+rP1zAPRGRN8jVSm+/V24+9VG67V7ED6emYOs96&#10;wZX+Wt7Wn6/7tc7cfdr6GirwPpcN8KKF0+yJ64nUpv3v+7XVazNsirgNbvNkH+01fSYGnzH12Apc&#10;zMzVdSaZ/LX7q1hXOpRW7f8AxNLqV59nj+98zVyV5feU25vnevuMLhuZH6BhMHzJHs/7O2sRy/G7&#10;wZFtb5r5f/QHr9V4furX5Dfs0X/m/HrwTHtb5tQX/wBAev15h+4lfr3C9P2eFkvM/lPxcp+yzmnH&#10;+4vzJq53x2P+KO1v/r0l/wDQa6Kua8fc+DNc/wCvOX/0E19hObpxc10PxbDfx6f+Jfmj8X9Un/0+&#10;73N/y1f/ANCrMe5qxeW8lzqd3n/nq/8A6HUttYKnzNX5bj80qVajinY/0uwLisLTcv5V+SKSRSy1&#10;ah0pn+83/fFbdho0lzt2qyLXonhrwOkuzzF318lic1VFau5y4vNKWHVzzG28K3lz92OR66rwT8Pt&#10;Qh8X6FL5MnyX1u//AJFSvb9H8IxKE2xLXbeGvCjJq2nt5X3J4m/8fr52jxPUWJhFdWkfnOb8VWw9&#10;Sn3TX4M+3dHTZp1sP+mSfyq6v3qrWS7LaBf9irSV/TtB3pRfdI/hufxv1f5j6huf9TJ9KmqGf/Uv&#10;9K3W6JW6PmzxFYQXGqXe6Jf9a1cprfgyC8hf90lwv9xlrttZ/wCQtcf9dWqrX6phq84U4uPY/aMH&#10;iKlGlBwlbQ8avPhVobFlk0wW27+JRWUnwZ0FH3eXK/8AvyV7nc2qyrtasWbw4+5mjk/76r2qWPn1&#10;dj6ehnFdaOpY87sPh3otg6PHYxBl/iYV0cEMcUe1UVF/2a3B4bn/AL60Q+G5Ny7mXZWk8VGS1dyq&#10;uPVT453M+zsJ7xPlX5P79ew/AbSG0/UNUdnV9yxdP+BVx1tCttGiquxa9G+D7bby/wDdIv8A2avk&#10;c3rTlhpJbHwue4iVTBzitj1QdKD2+tBPzLQa/Oup+TrSx+Yv/BRBN/x+t/8AsDW//o+evmi2f5dt&#10;fT//AAUOtmf46W8i/wDQGt//AEfPXy1X5bja7oY6U0f3/wCHcubhrCr+7+rNi2m+SpqybaatOGbe&#10;tfpWU5tGtBI/QKlOxsQPujrUt5d6Db96uehm2VqWc3lSq9fveS46FWEYPoePXjZXPevgjeRjSLq2&#10;Vv36z7mT/Z217N4ffF+/+7Xyh4F8RN4e1+C73Ygb91L/ALS19NafeL+6uY3+Vq7MwpWbfc/CuI8B&#10;KhiJN7S1O96tTz0qtazedErKamL5FfLWsfnLVnYVPuV6P8G/+Yh/wGvOE+5Xo/wb/wCYh/wGvGzb&#10;/dmfPZ1/uc/kel/dr80f2wNUitvjjq8Tff8AKir9Lmr8u/2zf+S9ay3/AEyir8U4nSlgrM9zwqjz&#10;Z7Jf3H+aPKl12MDG1qR9dX+GNqwcUbK/JnRhe5/ZH1andmx/bz/886gm1i4f7p2VnEe9GMUKlBPQ&#10;1WHpoe80rv8AMzPVeW6WL7z1Dd3nkp8v3qzd29vmrvpUHJ2Z2U6C3Zde+eZv3a/990zyZ5vvNT0G&#10;xat23Oa+8y3JsPXtzmkrR2KiWH96pksKu4or7ylkeDpLa5i5s6f4O2m34peGG/6fov8A0Kv2Js/9&#10;VF/uCvx++D//ACVDwz/1/Rf+hV+wVp/qIP8AcrepQp0IpU1Y/kPxjd8yof4f8jyH4/8A/Hvp/wD1&#10;1rj/AAh1i/3q7D4/f6jTv+uv/stcd4S/gr+LPE7/AJG1T0P5B/5n6Oh8T/6pq8m1/wD1LV6z4nf9&#10;09eTa9/q2r8uy0/qzIvhieea5/qm/wB2vLvE/wDqm/6616nrf+qevKfE7/un/wB6v1TK90ftmSq9&#10;jzG//wCPyX/erCv023Nbt+/+lyt/tVgXz77pq/TsOm2rH7DhlZIlt3wFr7L/AOCbf/I3eMP+va3/&#10;APQnr40t12lTX2X/AME2/wDkbvGH/Xtb/wDoT1+p5YmoxufmXih/yTeI9Uff0nX8K4X4w/8AImT/&#10;AFWu6k6/hXC/GL/kTrj6rVcR/wDIqxH+Fn8PZer4yn8j5n1WXbG3/fNcpcH5hXSau2Y/96uVlf8A&#10;ir+NMOro/pjAR9xGLrkvlQN/tV4t4zv2dpf++a9d8TzbLd68H8W3Pzv83+1X32TUuaaP0/IKPPJM&#10;5eH99cO1btnDs+asfTIfu10cabEr+x+BMrUKarM/Q68re6SxRmV1UV1Phjw1P4g1JLK3+T+/L/dr&#10;BsYdq76+ivhd4V/4R/QlmnX/AEqb53b+7/s1+83jQpc/c+Cz3NPqVG0fiexpeD/BNn4XgxFErSfx&#10;SfxtXoWnaBuVJJ/+ArTdB0sOvnSfd/hrpK+YxOKlUkfg2Nx1TEVW5PUihgWL5RU46mmZFPHU15c2&#10;3FtniVW3GV+x7x4R/wCRe03/AK4x/wDoNa8/3KyfCX/Iu6d/1xT/ANBrWk/1ZNfl1ZXnJH47XX7y&#10;Xr+p+f8A461KP/hNfEK/3dSuv/RrVh/2lA9YfxA8RqnxE8UxbtmzVbz/ANKHrLh17f8AdZXr+Ss0&#10;wTeNrNfzM/sHKsC54ChNfyR/I7D7fB/epr6lF/DXPJqqv95alS5jf+Ja8b6s+p6DwrT1NB76R/ut&#10;UDyM38VMU7qcRmjl5S1TUdzIvLmTzdu5qrpNInz7mrXuLNZqiTSl/iau1SjGKudqnBIpQ3k7v97f&#10;WgiXP3ty1LDaxw/dWnd6qjJSrQt3RwYuSlRnbsz9Evhvu/4QTQd33vsUOf8AvmvPP2t0/wCLOX//&#10;AF2g/wDRqV6J8Nv+RF0H/ryh/wDQa4H9quH7T8I79G/57wf+jUr+msW7ZPJ/3P0P5Ky12zmm/wDp&#10;5+rPgg20b9FWmNYQv/yzWtn+zl/vUf2cv96v5peIsz+x4Yi0UYR0q3z/AKukbR7dv4a3f7OX+9U0&#10;dkiv81H1l9DZ4lpaHNf2DD/zzapU8Nxv/wAs2rqEhVPurVuGwkm/h2J/t1nLGSics8fKOhyieFY/&#10;+edOTwtDu+ZVrtodNi3/AHd9XUsF/urXHLMJo5ZZlM4JPCdv/wA86nTwtHv/ANXx/u13gs/92j7O&#10;nmYrD+0Ju5zPMajbt2Oc8MeFY18TaO/kfdvIn/8AH0r9KbTi2h/3Fr4L8O20f9vab8v/AC9Rf+h1&#10;962v/HvF/uLX7l4f1nWpVG/L9T8G8QcRKviKPN0T/Qmrwb4xf8jT/wBsq95rwb4wf8jX/wBsq18S&#10;/wDkQv8AxI+L4d/35Hmtz9xqxdU/1C1r3H3KxdY/1a1/KtDc/bMMYlx9ysp/vtWrefcrIP3692kf&#10;UUdjD1B/39YF/wD6+t28/wCPiWsK/wDmuK+goH1GF6HM6+/79FrHf/VN/u1q69/x9L/uVmHpX09D&#10;4Yn12F/ho5CRP3lVbyHzomWr10my5mX/AGqgdc170XazPqaTtFM596twy/w0+/ttku5ap7iK9vDY&#10;j2LuenH31c0fv0VVhm/vVL5y/wB6vsKOLo1YpsxmrWP1F/YR/wCTd9A/673X/pQ9fRdfOn7CPzfs&#10;6+Hz/wBN7r/0oevouvsqNvZxsf5w8Uf8jzGf9fJ/+lMjmfZEzV8++NotX+Fd5498ZeIfiwPC3ha6&#10;vlura2uLGK4S3iW0gTau/wCfdvR22pX0FLnZ8tfnD8eP2XPid+1x+1dro8TPcf8ACn/C08FvY2aX&#10;K2n2jfaQyv5Xyvu+Zvmf/vnbWx8uYvwe/ap/aS/aj+KWo2fwsvbO3+Hlnc+VJ4h1vSIk2L/wH/lq&#10;33lT/vqv0m0SC6tNNtIb26a/uljRZrp4/K89to3Ns/h/3a8y8J6Bd/BvwEmheDPhtb2elaXA7W2n&#10;WmporTf+OfM7f7VWfFn7QXhP4VfD3SfEvxD1S28GvdWUFxLp99LuuIpWQM0Oz7zMrfLQB61TGIwa&#10;+UPgN/wUV+GHxx1PxUv26Hwrp2jS26W1xrdykLXqy7/nVP4duz/x6vYG/aa+E+3/AJKL4d/8GMVA&#10;tOp6Y9fkl/wUF8b6foX7SepWdys3mpZ27/LHu/v1+j7ftOfCf/oonhv/AMGMX/xVfkh/wUI8VaR4&#10;0/aT1LVdE1K21XT2sbdVuLSVJYt3z/xrX6z4YYeeIz3li7e6zxs1w9LE0OWZ57/wtLRs9Ln/AL8/&#10;/Z0n/C1tH/u3X/fkf/F15ZvXHbNN/wC+a/r5ZNWX/L/8Lnxn9jYNfZueq/8AC1tH/u3X/fkf/F0n&#10;/C09H9Lr/vyP/i68r/75p/8AwFar+xqv/P78B/2Pg/5D1H/haej/AN26/wC/I/8Ai69E/Zp8a6f4&#10;g/aX+FdrbLcb/wDhIYH+ePbXzP8AL/cWvYv2O3/4yt+FeFX/AJDkFfF8X5VVpZJiZurtF9LHfgsr&#10;wtKvGUVZn76pwMVJUa9Kkr+GEfe7bBRRRVAFFFFABSN0paKAGHpXm3iD59YvF/2K9Jk6V5jr7/8A&#10;FQyfSvwnxd/5E0P8R3YOfJVR5t4lTZJXnPiF9ny16X4qf949eWeJJvmr+Zcs1ikfumTe84nH6rNs&#10;jZq4TWLzZuZvuJXUa9d+Sr15l4gv97bd3yL8zV+lZfQ5mj9fyzDcyRmX9/vd5ZGrmrvVJLtnRdyL&#10;RqV/9pl2r9xKx7m/WH5Vb5q+8w+HSWp+kYXCWii0/wAteqfsszK/7QXg35vn+0v/AOinrxF7iW4b&#10;luK9Z/ZNRl/aJ8F/9fMv/op6+my/DSdeD8zyuK6HLkmJ/wAEv/SWfrxAPk/CpKjg+4n0p/ev2PZa&#10;n+dXV/MztbfZpd0f+mbV+OuqfEW5a8uN+75ZX/8AQq/YnW13aVOo/uNX41eJ9Fazv7qKWLZKsrqy&#10;f8Crysy4dlnlDmir8mp/RXg9To1MRiVVV/dRLY+M5Zbj71egeHvEfnFTurw+VTbyll+Wut8Pag2V&#10;Td977tfhuZZWqbcGrNH9NZhllOUG4Kx9sfsrX/nfEVIv+nSX/wBkr7LT7718Efsaar9s+Lkce75h&#10;p8v/AKHFX3wn+tr9J4Loujlii/5mfxJx/S9jnUo+SHbcJXhvjvnxXqH/AAH/ANAWvc26V4b46/5G&#10;y9/4D/6CtfH+KyvlMX/ePmcj/wB6Oau7ZZoGWsXZsroN/FY19Fsnb/ar+TqUtz9NoTu2jNuE+aqN&#10;wnG6taZN61nv86ba9CDuezTkUqqX6b4Kt/x0yZN8bV1w+JHdCWpgOM1Rl+8Ku/w7f9qql38jV6sN&#10;z2qTuUJn+eqkt0sX3mp1y+zc1YU0rSy7t1epTgp7nsUqSe5of2qu6vo79kK8S5/4SPb6wf8As1fL&#10;6V9Kfsan5/En+9B/7NX6HwbSSzam0fGcb0lHJ5td0fUPf8KfTM9afX9Mn80iN0rB8Xf8gK5/3K3m&#10;+6awfF3/ACArn/cr5viL/kVYj/BL8joofxYnk91/qHrjtV/1tdjdf6h647Vf+Piv8/MPu/X9T9ay&#10;/oY0/wB81SuPvVdn/wBbVCb79e1A+sp9DntafEtc7cv89busP+9rCuX+d6+iw/wo+ow3wpHNeI5s&#10;LtWvPNam33O3+Fa7PXpv3r15vqVzs8+Svt8vp6H6DllLRHOaxc753+b5VrnlHns0jVc1KbeiL/E1&#10;QwptXb+NfqmUYPnadrn6TQjyQR6Z+zIip8fPBPy/8vq/+gPX69w/dT6V+RP7M8P/ABfzwT/1+r/6&#10;A9frvB0Ffp+Bo+xpWtY/jnxhd87p/wCD9Saue8eD/ijtb/69Jf8A0GuhrC8Ypv8ADGrL/wBOsn/o&#10;NddZpU5N9mfh2Hdq0H5r80fjNfwt9vuNqN/rW/8AQ6msNNkeVGZG2V2WtaVLaahcbl+XzWqk7rGu&#10;6v56r4q9WUY92f6F4LGN4anBdl+SLuhSx29z+8Va9Q0LUYkjT5VrxJtYtoWX5t9aGnePPsPyqzba&#10;8DF4Gpidjzsdl1XFaxPpXS9agQfdWuy0DWYG1KyVSvzzp/6HXy7pvxQh3fNurtfCPxLsrnxDo8Rn&#10;+/dRJs/4FXz1DJa0MXTfZr8z81zbIcRGjUnbZM/SS2/1EX+5U8XSqmly+Zp9u57x1dToa/sShHkp&#10;wj2SP5GqK1RrzY4dKjn/ANS/0qQdKjn/ANS/0rfqio/EfO+s/wDIUuv+urVVdKtay+zVLv8A66tV&#10;Ka5jhTczbFr9NoJulGx+v4e/soW7DsUZrJufEEMQ/d7nrKl1y4dvlbZXdGjKZ6kMNOojrvl/vUzN&#10;campXO//AFrVai12eJl8351qvq8kX9Tmjqf4K9B+D3/H5ff7qf8As1eY2GoR3cW5W+avTfg//wAf&#10;mo/7sX/s1eDmqaw0kz5jOoOGFnc9X9aiPen/AMNMbhD+FfAH5f1R+cX7f9rLJ8braRfnT+yIP/Rt&#10;xXytd2e7c0dfZf7clg03xftZdu9P7KiXb/21lr5dv9H+Z2g/74r8UzbEL+0KkX0P7p8OsWocP4eD&#10;7fqcP9yrdtNV28sN+7cux6ynikhba1b4LG+wlzRP16NRVVobUMny1etJ8jbXOW1ztrThuflr9tyL&#10;iKKlFt2OWrSujqrC5R4vLavfPhF4pXUNDWynb9/B8nzt95a+aba82fera0vWpbC4SeCdoZV/jWv3&#10;PCZjQzHDpc2p8PneTvH0eRbn3R4emElr5f8AGn8NauPmr54+GnxiViltqMqwzr92V/uNXuem67Ff&#10;KrbtrV42Jws6U207o/n/ADLK8RgKzjNaGr/BXovwc+9ff8BrzlJlavRPg396+/4DXzGbf7uz4bOU&#10;1hJtnqL/AHa/LP8AbRmVPjzrW5l/1UVfqZ2r8nv23f8Ak4PV/wDrlFX45xBBzwuh9F4RK+fT/wAD&#10;/NHjy3cYAzJT/tsf/PSsSivzB0Yn9sKjfU2/tkf96qtzqO/5YqzqWkqSWpSoB99/mpyLvfNMqaFl&#10;Rq7sPFOormzVkXU+5ToX2NUe9Wpc199RqqklKPQ52rl5JVZafms+nLNtr6KhnMYr3zBw1R33wf8A&#10;+SpeF/8Ar/i/9Dr9gLX/AFUf+4K/HT4OXP8AxdXwp/1/RV+xdv8A6mP/AHK7JYmliUpUz+Q/GNWz&#10;HD/4f1PIvj9/x76b/wBdf/Za5PwdHytdb8ff9Vpn/XWub8Hw/cr+LPFF2zep6H8kRp+0z9MveKn2&#10;QNXk3iF/3VeneLZv3T15T4kfatfmuUx2P6ryKnpE4XXn2RPXkni2b+GvTvE9xthrxTxZf7nlX+9X&#10;63k1Lmsz90yKhzWOPuX2K7f7VY8P76QtVi/mZ5fLWpba2r9kyjATxFRM/V4L2cbjoIdzLX2R/wAE&#10;44fJ8WeL/wDr3t//AEJ6+RbaHf8Adr7C/wCCdqMnivxdu/597f8A9nr9loZU8PhlUZ+SeJlXm4dr&#10;LvY+826Vwfxm/wCRLn/3lrvG6NXDfGX/AJEu4/3lr4ziPXKsQ/7rP4qy3TF0l5o+UtZdsLWBN/qn&#10;rpNaT92tc3MnyvX8dUfhP6awf8M4rxk7JA/+61eD+KpsS/8Ajte+eLIt8B/3a8I8Ww7Xr9KyJpSi&#10;frXDxS0xPu1tJ95FrC0x8Ba3gK/uXguUfqcOU+txXxHcfD/TI9U8S2dvOF8pG34b+OvpzSoVlnt4&#10;P4Wr5U8Jal/Z2tafcq33JVR/91vlr6lsbpUEMi9vm3V+hY5NR0Pw/iuFRVrvY7yCFUTav3Vp+yoL&#10;acTRoy/dqzXyOt9T8od03cKQdTS0g6mon8LMqnwP0PevCf8AyLmm/wDXFP8A0GtWX/Vv9KyvCf8A&#10;yLmm/wDXFP8A0GtWf/UyfSvy2tfnnbzPx+qr1ZLz/U/KD4mf8lN8Wf8AYXvP/SiWub3NVn4l6s1v&#10;8U/GKyLvX+2rz/0olqhDeR3C7kav52zKnJYqo/M/vbI6Vsrw/nCP5GpbarPbfLu3pWvZ6lFcpt3f&#10;NXL04fL8y/I1eHOlGSO2phYT1R3MNw0bJ81attN5y7q4/TNT8xPLkb5q6DTX2S7f4K8atRcVqeFi&#10;KDjuappaPv1LNE0WzdXnvZI81u1iEilc/LRVR76POa6sLHmrQ9UY4j3qM/R/kfo18N/+RF0D/rxh&#10;/wDQa4X9qD/kkl9/11h/9DWu3+Gj7/AWgN/04w/+g1xH7UH/ACSS+/66w/8Aoa1/T2O/5E8v8H6H&#10;8l4BWzeH+P8AVnxMv3qkpD96lr+WJ7n9bQ+FBTNlPpCcVKNtehrWSRsm5atpWJaz/Z2rYhdZY9y/&#10;crkqwaZ5laDT1NCFF21LVWGb+9VrNcMlY4WrCbaTZ+8xTqb/AB0R3IfU0NB+XXtM/wCvqL/0Kvu2&#10;1/494f8AdWvhLRP+Q9pv/X1F/wChV93Wf+pi/wB0V++eG38Gt6n4rx3/ABqPoS+teD/GH/kav+2V&#10;e8eteDfGP/kav+2Vel4lf8iR/wCJHy/D3+/r0PNbz/VGsHVPuLW9ef6o1z+qPyq1/K2H2P2/DGNe&#10;f6s1kSP8u6tW/f5ax7ptkbV71JXPqMOrmLM+9mauen/1rtW3O+1WaufnbG9q+hw8bux9RhonOa1L&#10;vu9v91apSU+Z98rt/faq1y+2J/8Adr6enG1kfW0I2SRzt+++5dqr/fpG+9u/vUtexayR9LBWghjo&#10;rpWLcp5Mu2t379Ub+Hem7+OumnLl0OinPldjKpfWg0etdi2OyWyP1N/YH/5Nu8P/APXe6/8ASh6+&#10;j16V84/sD/8AJt3h/wD673n/AKUPX0cvSv2LA/7tD0P82uKP+R5jP+vk/wD0piMNy03yl379vzVJ&#10;RXcfMDGRX6189/tLfsV/Dn9qK2S48T2dxa69bxNFa63aTsk0X/APusv8WK+h6aw3LQB+bfwU/wCC&#10;QfhPRtY8UW3xKupPFWns9vLot1p1zLZOq/vfNWVV/i/1Ves/8Okv2d/+gHrf/g5lr7K2bafQB8Y/&#10;8Olf2eEX/kC63/4Opa4/xD/wSC+Gl9qbS6D4m1/w9p7/AHbJdk+3/gcnzV9/VDt57ZruwePxOXVf&#10;bYWbjLuiWoy0krn58f8ADnXwd/0UXxF/4DW//wATS/8ADnXwd/0UXxF/4DW//wATX6D7cjqaRv8A&#10;gVe4uK88Wn1uRj7Cl/Kfnz/w518Hf9FF8Rf+A1v/APE0n/DnXwf/ANFF8Q/+A1v/APEV+g9FH+tm&#10;er/mLkDoU/5T89v+HOng7/ooviL/AMBbf/4iut+FP/BLbwn8KPiV4d8Z2njfW9RutEvFvYrSeGBI&#10;pWX+9tSvtxGDHgg/jT8AVzYjiTOMXTdKtiJSi90xqjTWqVhF6fLUlM2jOafXzqNwooopgFFFFABS&#10;DpS0g6UANk6V5jrgxr87f3Er06SvMfFX+jajdSt/dr8L8WlfJ4r+8d+Cp+0rRPM/Fs6+c9eSeIbn&#10;fLXf+KL7LN81eReIb3yY2bdX845VR91H9EZHhn7tjjPE+pKm9v4FryXXtSaZmTd8zN81dR4t1j76&#10;768y1K/f+987V+y5ZhLRTP3rJsE1BSZDeXf/ACzX71VUh30+GH+JvvVdhhr9Qy7KlWs2fa35FYrp&#10;Dtr1/wDZTRv+Gg/Bf/Xy/wD6KevMoYK9b/ZatmT4/wDg5tvH2l//AEU9fpWGyKdKHtFsj4ni+r/w&#10;iYlf3Jf+ks/VyD/VJ9KV6S35jp330rR9j/O6XxMp6h81hP8A7r1+VHx1toofHWoeUux2fe1fqtqj&#10;bdPnb/ZevyW+LWsR6x401W4i+55rIv8AwGvtuHmo0a7fZfqf0D4SKTx1bl7L9TyrUh81a+iP++gr&#10;Gv2rc0FN9xB/u1/NfEck8XUa8z+u8QrUPkfU37FP/JaB/wBg+X/0OKv0KT726vz2/Yo/5LWv/YNn&#10;/wDQ4q/QyvquFnfL0fwz4lf8j6f+FAXyK8N8eHHiu+/4D/6Cle3vXhfxDuFi8U3wb73y/wDoK18J&#10;4q/8imC/vHx2Qq+L+RgzzeUm5qxJZmlldqlublrg/wCzVev5QhDlP1GhS5VcbM/yVUPyipbh/m21&#10;CeldaPSgrFB/v0MPkNWLiLPzVX/jrqizqi7GDdJ5M71SvK2NVT51as2ZN616sJbHsUZaIwblK5+Z&#10;NkrrXUXifLurn9STZc7v71ezQd0fQ4afQq19Kfsaf8zJ/vQf+z18119K/sbdfEv+9B/7PX6Jwd/y&#10;NqfzPjeOlbKJvzR9Q06m06v6XP5mEb7prC8X/wDICuv9yt1vumsLxfzoNz/u181xGr5Tif8AA/yO&#10;jD/xYnkWpTeTb1xt++6Zq6nWH+VV/wBmuQm/1rtX8AUI6P1f5n7BgIWgmUpjvas+Z/merkj5+as2&#10;5f8AdM1ezRjqfT0onMak++V6xLl/kdq1bx/3r1iX7/uHr6ShHY+twsdEcJr83yytXnuuPss3/wB6&#10;u18Qv+4l/wC+a4LXn/0dFr9Cy6OiP1HLI6I5S8+e6Rf9mrEK4NVZv316/wDs1bhr9t4dhpE+1taK&#10;PVP2af8Aku/gz/r9X/0B6/WuDoK/JT9mn/ku/gz/AK/V/wDQHr9a4Ogr9CxCtY/jLxd/5HVP/Avz&#10;JT0rG8Tpu8Pal/17Sf8AoNbVZHiP/kA6h/1wf/0GvKxTth6noz8Qo/xYvzX5o/MvxVpvz3bbfmZm&#10;/wDQ68v1x2hg2/c+avcPFdnvnuPl/iavEvFUOx3X+61fzJg6vNiJrzZ/ePD1bnpQXp+SOWmk8pao&#10;PqUrvtWptTfCmqlun8VfbYPD+30P02MFa7JUmufveZW74Gmuf+E18P7m3/8AExt//RqVQtrcO1dP&#10;4JsFTxloTf8AT/b/APo1K/Usv4NlWgsRHpqeJm86awVZP+WX5M/YjTf+Qba/9clrQSs/TR/xL7b/&#10;AHFrQSvctyu3bQ/zbq/xJf11Y+q9w/lxMzdADViqOonNpN/uGqVrq5mldpea/M+RvGPxO0rTdTvV&#10;lu7aJ1nf/lr/ALVeda98adLT5lna7l/uJXgfxC1XZ488RKZf+X6f5P8Agdc8t/gbd1fseBr5cqcH&#10;7S7P7Tyng2i8PTqS6pP8Ee7v8c12/u7B/wDvqiH43kN++sH2/wCy1eFi59/1qVLmT/ar6KnUwlR+&#10;67n0z4YwcY2sfSOlfF3RdRba8zWj/wBy4XZXaW2oW97HujlWVW/iSvkaG/X5VatzQvE174fukktJ&#10;2RN3zJu+StZ4WMtYHz2K4XSTdGVmfU0MzQvuiavYPgBfzXeoaosrfdWL/wBnr5w8EeObbxXZuF/d&#10;XC/K0T/+hV9Dfs+H/ibar838MX/s1fE57SccLUufjHFGGlQwdSE42aPeB0obpS0jfdr8ne1j8NXY&#10;+Gv2x23/ABVgH/UMi/8ARstfO+paPv8A3sf36+mf2ubHz/iTA/8A1D4l/wDIsteCTWbQmv5v4gxH&#10;Jm2Ij/eP664Jr8mTUUeealpqzNtkXY9c5fac0W5ZF+X+9Xq15p8V2vzL839+uf1LSWh37k85Kww+&#10;MskfruFzBR0Z5bc2jQ/Mv3aZDcOldleaL/FH8/8As1z93pXzP/A/92vpcLj5QalB2PqKWJp1VqNh&#10;vF/iq9De+jViPaTw/wANJ9oZP4Gr9Fy7i2vhrKTuaujCS0OrtNS2Gu48M/FLU/Dyosdy01v/AM8p&#10;W3V5El/sTdTk1Vv9qv07B+IdCyjXVzxcZlGHxatVjc+oLP8AaQeG3TzbRvN/6ZS19JfshfEv/hPz&#10;rw8tka28ofO3+9X5p/2q23+Kvt3/AIJs3X2p/GRbs8H/ALPW+N4py3NKMsNRVpM/EfEDhvB5dkdb&#10;E0laV1+Z9y5+avyt/bTRX+Pms/8AXKKv1SYYYGvyz/bRgZvj1rTL/wA8oq+OxVN1YcqVz8w8JHy5&#10;7L/A/wAzwAwrTfs3vVkgqcUlfL1MDS2krH9tqRSeFlqGtLbmq00NeDi8tdKPPA2Ur6FaiiivAL06&#10;iqdtO85qt21hv+ZqupbRJ/DR9YcNEc0qqWiMpEnm+6tSrZSn7zVq7FpwTeAtY/WpsxdbZm98GbBk&#10;+KvhVt33NRi/9Dr9kbUf6On+5X5DfB+xnh+J3hdvK/5fovnr9fIP+PdP9yv0Phqq6lGV+6/U/kDx&#10;hqc+ZYd/3f1PJPjwNw0z/rrWJ4Sh+St346cNpf8A11P/AKDWV4YTZa/8Br+XvFJ2zmofy7gaPPnV&#10;zE8WzV5T4kf59tel+L3/AHteVeJJv3tfCZTDRH9UZJCyijzfxjebInrwrxDeb53avWvHl5silXdX&#10;husTb22f3mr9uyKheKXc/oPh+h+7TKtsm92ate3i4qpZw7VWtu1t/lX+9X9YcKZJ7SMX6H2Feolo&#10;x1pZ/cVa+vf+Cftu0HivxRu/597f/wBnr538EeDp/EmpfZ13JEnzSS/3a+yf2Rvh/B4S17W7iO5l&#10;le4giVkl/wBlnr9VzzD0sNl0oLdH4N4i5pRlk9bDLfQ+pelcJ8Yf+RNuPqv867pfumuH+MKbvBtz&#10;9V/nX86cR/8AIpxH+Fn8mZfpi6fqj5e1hPk/3a5eb77V2upQ74v96uRvYSj/ADV/GdCd1Y/pXL6l&#10;4peRyXiWHfa14P4wtvv19F6rbedE6/3q8c8baP8AM9feZNiFGSTP07IcSoSUGeZaa/3K6OA7lrl9&#10;jWd0yNW7YXPy7a/sngPNqThGlI/Ra8VbmR0Fi++B/n2PX0x4C1yPW/DtnIrB5VXbJ/stXyvDLtbc&#10;K7XwT4yuvDF8s0e6a1b/AFsVfvkrYqlaPQ/POIcsljKHPDdH114fuw8Hk/xrW31rzDwz4oh1i1W6&#10;sp/lbuld3pWsrdrtb71fJ4ihKnJ3PwfGYSpQm+bc1MtQOpoJxQOprz5/CzypX9m79j3zwn/yLmm/&#10;9cU/9BrVmH7lvoayvCv/ACLum/8AXFP/AEGtaf8A1LfT+lfmFT+LL5n4/V/iy9f1Pxn+KN5/xdrx&#10;sjN/zHLz/wBKJaw4Jmhb5Kv/ABiTb8WfG3/YcvP/AEolrlYb5oa/E8xo3xE/U/0Y4fo8+T4b/BH8&#10;jtrPWFfastaSOrrXDw38bLV2LUJE+7JXz1TDt7HbUwbV2jrkdoWVlb5627DxH5TJ5i1wkOvSp97a&#10;9S/8JCv8UdcM8I5aM8qtgJT3PVbPxPbPs+b56t33im2ZPmZa8kXXrf7zK1Nm8QwJ91W/4HXE8q5m&#10;eXLJ7yuei3Pi6L7sa76yv+EhXd/q64G58WbPu7aq/wDCVN/eevSw+UtTi4xvqjoq5TyYeb8n+TP2&#10;N+GEm/4eeGm/vafB/wCgCuI/ajmRPhJesz7F82D/ANDSuu+D032j4WeE5P72l2zf+Qlrz/8AbDvP&#10;sfwW1KVf+e8H/o1K/csdBvLJUmre7+h/DGXwvndOH9//ANuZ8ZS6jEq/e31A+q7/ALq1xsmtTyD5&#10;dqVG+q3Lf8tK/nD6jq/U/tClgLxR10uoSP8AxMlWLO//AOen/fVcI+pT/wAUjU+HUp4vuyNQ8E7a&#10;G8svdtD0VJom+61W7O88l/8AYrzmHXpE+ZlrQtvFK/xVxzwM7HFUy+dj05JklX5Wq1DNXAW3iSN0&#10;+9Wrba+p/i315VTBzWx4tXAVFsdkjBqdhvLrnrbW1/vVoQ6qrp96uKWHnDVnmToVI7nQaAN2vaZ/&#10;19Rf+hV93Wn/AB7R/wC6tfA3h6/X+3tM+df+PqL/ANDr75tP+PeP/dWv3Xw4TVOtfv8A5n4hx3dV&#10;6Sfn+hPXgfxj/wCRpf8A65V75Xgfxj/5Gl/+uVeh4k/8iR/4kfK8O/79E81vuiVzuqf6yugvPuVz&#10;l8/7+v5Zw6uj9wwquY9+/wAlYt+/+ivWrqT7221z+pTfOi19DQifVYeOxk3j7Ia5fVp/s9s6/wAT&#10;V0GqzYO2uN1q58652/wrX0+Ehd3PscHTu0Z9Z+sTeTat/farVxcrDGWauYubprmV5Gr6WhSblzH1&#10;lCi3JNEOM0+q7XkcX8VV5tV/urXqKEpPU95RlsaFMeT+9trHe/leo97N95q3VFvY2VF7snvkXfuV&#10;lqpT6bjmuqFOTN7WVj9Tf2B/+TbvD/8A13uv/Sh6+j16V84fsEf8m3+H/wDrvdf+lD19IV+vZff6&#10;tC5/m7xR/wAjzGf9fJ/+lMKKKK9A+XCiiigAooooAKwfEvjLRfB1rHda3rGnaRbSNtSXUbpbdP8A&#10;vpq3W6V8bf8ABV+2ib9jLxHI8cbyx31h5bsvzL/pCUAfSzfFnwV9psof+Ev0Hzrxd1tF/acG643f&#10;d2Dd81Wv+FieGH13+wv+Ek0dtb3bG037dF9p3/3fK3bq/HD4/eDtD8L/APBPX9nzxTo+nQWPia61&#10;J/P1W2XbcPt+0fxf722u0/bJsLPwD8Qf2WfEvh+CPTtd1TToL++1CH/W3U7Nb/vXb+Jm81/++qAP&#10;pH/goj+0P8Xv2XtW8J+IPCOq23/CF6lL9lvLebTopfIlX5/v7f413/lX1l4d+JWl+J/hHY+N7W+C&#10;6deaUmpfaMp8oMe4/wCzu3fLXKftc/BK3/aB+AHijwlJGjX0sH2uxZ/+WV1F8yf/ABP/AAKvh3/g&#10;nR8StZ+Jnw1n+Amq21w40XWPO1B5f+WGl/ee3f8A35U8r5f+etAH3z+zzceMdR+HthqnjPVzq2oa&#10;juu4sWiW/kQOd0SfJ975WWvVqgijSIKioqIv3anoAKKKKACiiigAooooAKKKKAGP9yvGfifqX2bU&#10;JY92Pu17GelfNvxm1VbfxPeIzfdC1+KeKFH2uVwX94+o4do+3xqieb+KdT4da8f8X6uIo2XdXVeJ&#10;tb2I7bq8N8Z+IfOldd1fjOTZe3ax/VnD+Vtyikcv4h1LzpmZm+WuahTzn81qluHa6mb+4tWLaHC1&#10;+/ZFlUpzjpc/Z6FNUKSih0MNXre1Zv8Adp1nbb2+atu2sNi72r+kch4bUoKdRWOWvieVEFppxdem&#10;z/er1j9m21jT43+FGX5ysz/+inrP8FfDa78TOlxc/wCj2H8Lfxy19FfCLwPpOl+PdEngsIkljZtk&#10;v8X3Gr7nH08PhcHOnHex+Q8V5/SeBr4ZdYs+xoTiJPpUlNjGFUdsVJ2r8GfU/ix/E2Zuuru0i5P/&#10;AEzavxf17VN93cHPzeY9ftBraebpF0vrG1fkZc/Clv7RuC27b5j/AH68HOOJf7GwzpJ25/0/4c/o&#10;fwfxFLD1sS6rt7qPM/nuptirXbeHtIldtyr81dNYfDRYZV+Va7bR/B4tii7P9mvwnMc7p158yd7n&#10;9GY/PKHK4wdz0b9jfSltPi4JNvz/ANny/wDocVffVfHP7L2jrZ/EZG2/8ucv/oaV9jV+q8FV1Xy1&#10;NfzM/jLj2t7fOZT8kMevnj4nPs8Zal/d+X/0BK+inX5a+Yvirc7fHmqr/d8r/wBBWvmfE+PNlcf8&#10;R4vDUebGpeRiSTcVC93VB7lnHy0zfX8s+yP16FLQtPcqn+9UX2zfVd5lX+KqzajGv8VbKkdSpXL7&#10;3LUySSs99UUfdWqk1/JKv3dlbKizWGHu7Et/c+d8q/w1nu+xHp+c/NVW5m3/ACrXdCPQ9OnDl90q&#10;TfcrE1VPlRq1rl/uJWdqSb4K9WirM9igrSRkV9Kfsaf8zJ/vQf8As9fNdfS37Gv/ADMv1h/9nr9I&#10;4P8A+RvTPleO/wDkTz9UfUFOptOr+lz+ZArA8XADQ7rA/grfqndWcV5C8Uq70b7y15Ga4SeOwdTD&#10;wteSa1NacuSalbY8B1yT52/3a5F8bGr6XfwXo033rKBv+AVnaj4B0OO0ldNOgRtrfwV/NH/ELcwo&#10;UpzlVVld2R91hOIKdJKHIfNU0gSP2rLv32WzVd1Bgt3Mq/Inmt8lZOrvtiSvzB0fY1HTe6dj9Rwc&#10;vawjO1rnO3H8dYGqPttq2rx/keuf1p/3Fe7h1ex9thI6o898SH92n+9XD699+Ku08Qv+7X/eriNe&#10;+/FX6DgFZI/TMuVrHLv8l7LVq3fFVbz/AJCFS5wM1+v5FifZU1LsfY2uketfs1f8l38Gf9fq/wDo&#10;D1+tcHQV+Q37Mz/8X88E/wDX7/7I9frzB0FffrE/WVzH8Z+L6tnVP/B+pNWXr3/IFvv+uL/+g1qV&#10;na1/yDLr/rk38q48Y7Yao/J/kfhtN2qR9UfAHiqz2TzL/wBNWrwnx5Z+TO1fTPjaw2Xkzf7TV8/f&#10;Eu22K7V/J+XVr4ya83+Z/afCle6pR8keQap86o1Mt0ytO1X7kVLZ/wANftHD65q8Y9z9tT/dm7YJ&#10;XW+CrRZPFehM33vt0H/oa1ytl9xa7fwd/wAjVon/AF+Qf+hrX9gZVh4Qy18vY+PzuXLg63+GX5M/&#10;WTSv+Qdbf9clq+lUNKH/ABLbX/rktXx96vxafxS9Wf531f4sv66scaq6gm+zmGedpq3VefmJvpXP&#10;Vk405SW6TJi2pJo/IH4o+AdQh8b+IJ4n3776V/8Ax+vP7iK909v38Lf79fYHjfRopvE2q7l/5by/&#10;+hV5vr/g6KaJ/wB0tfz9T4uxeGxcqblZJs/u3IOIIrCUadRX92P5HhUN9j+Kr0V6D/FVrxT4Pl0q&#10;Z5YE+Suctrn+Fq/auHeMp1YpSlc/RqcqeIhzwdzpkdW+ZatW1y0PybvlrFtrnZWkj703V/Q2V5tD&#10;ExTj8zkqUktWdVoGuTaHqcF5bt8/8f8AtLX2f+x348/4S/V/EUX2Z4fIigb52+99+vhSxfepX+7X&#10;1x+wGmPEXik/9MLX/wBnrq4ihCpldSot9D8X8Q8Hh3k1ar9pW/NH22Djig9qQHPPrTttfhM1oz+P&#10;EfJv7Tdss3xATcv/ADD4v/RsteH3+j7PmX7tfSn7QOmrc+L4t3/Pov8A6G9eM6lo7W/8PyV/I3E+&#10;L5c7xMf7x/RvCeM9nl9KB5fd6b8z7fk/3qzHh2fKyV6Bfaasp+781c/eabs3LJ/31XBQxVz9Ro4r&#10;m0OOvdGjl+aNdlYF9on3lki+Su4uLCSL/aSq7orr/fr2qWKcdUe9RxcoaI86m0GP+BtlVJvDbP8A&#10;dZXr0p7OB/vRrTZNNth/yyWu+OYtI9SOZ1Fax5vbeFPOb5v/AB2tW38D70+5sX/aruIYY4h8sa1r&#10;Wdmr7GkX56xnmVRGFfNq0dUcCngSP5dwr65/YH0BdFm8VFduJGgPH/Aq8kh0qL7Ojsvz19Jfsi2c&#10;Vt/wkHlps3+V/wCzV7/CuZTrZtCHqfkPHmazxOS1afmj6PU7kr8vP2zv+S9ax97/AFUX/oNfqGv3&#10;a/Mf9saFX+OOr/8AXKKv6hyzDfW6rhE/PPCl8ueP/A/0PAdinrUL2y/eq9JalTxUP3KvFZc6bcKt&#10;O3Zn9pRmUnRqiPzda0GQd6qPH82a+OxuXypK8XdM6oyM+ZdrUxPvrVi4XctV0/1q1+ZYyl7ObOlu&#10;8TdjT5Vp9JF/q6bXgS3POe4+ruk2/m3AZvuLVJNztt/vV0tpbLbwIv8AFWFSXKjjxFTkjY7P4Wf8&#10;lK8Of9fkVfqzb/PDH9K/Kf4Wf8lK8Of9fkVfq3af6mP6V+i8H/7vI/kDxVd8bh3/AHX+Z5P8cVy+&#10;lf8AXVv/AEGsvQfksH/3a1/jZ10r/rsf/QaytK+TTX+lfzR4qO2dyXkj8ByxXzZ/I4jxU/8ApVeT&#10;+JZvmlr1LxU/+kvXkXiWb/WtXy2VQvY/qTJI/CeL/EG52K3+1Xkk/wC+v/8AdWvRviFNvl215zbf&#10;PO7f7Vf0Vwxh/aVacT+jsmpcuGTNazSug0q386fH8TfKtY9imF3V6D8ONJ/tTxJZR/wJ+9av7e4b&#10;wv1fCqfZGOZ1/Y0Z1OyPb/APheLw1osCbP38i7pHr6D/AGe/+Qvqn+4n/oT15PHCN21V+YNtr1/4&#10;B2M1rqeovIu3fGn/ALPXn59U9phZM/lPiet7fBVJt7s9yH3a4z4pp53hO4T/AGlrsx0rlviFB9o8&#10;Pyr6stfz5xU+XJMVL+6z8YwTUa8JPufM1zDg7f7tcpq9r8zNXomsWDQyu1cpqtnvir+KaNe82f0H&#10;gMQtLdkcTcR7o64LxlpXnQu22vSLpNhrn9VsPtNu619Vgq3s5Jn3eCxHspqR81eJLBoZdy1mWFzX&#10;pHjDQfnf5fvfdrzW8s2s7jcv/fFfuPDucPCVITR+zYHEQxVBJbnRW1ysyrVuG5Mb7f4a5qyvK2Ib&#10;lWr+uOH8/p4yhFuVgq0WtHsdv4Z8X3vhy68+xk+Vv9bE/wBxq968G/ECx8Uxo0Miw3S/ei3fOlfK&#10;yyOvzLWpp2syWsqSxu0MqN8rpX3MvYYqNmrM+EzbIKOMTlT+I+2NM10D93P/AMBetf8AtCHf/rFx&#10;6180+E/jK4CQar8z/wDPwv8AFXexfEPQ5DzfxAN3zXiV8ulG7jtZn4/jshxGHclON9GfbfhSTPhv&#10;TXX5laCP/wBBrYm/1Un0Nc38OruK98DaFNG2+JrKJlb/AIBXRz/6p/oa/Fq3uVGvNn85148taSt1&#10;/U/Gf4vpv+LPjT/sM3n/AKUS1xr21dr8XBn4s+Nf+wzef+lEtclsavk8TgVXqSbjc/0c4cly5Rhf&#10;8EfyRQe2b0pNjH+9WmIXNTRWTStXFT4arYidoKx9E6qS1MzZKifeanpBK/8AE1b9to+9/uV3/gr4&#10;N6r4olRli+zW/wDelWvscJ4eTqLnrOyPExmcYbBRc6z0PKE0qeb+8auReG5p24Rnr688Nfs4aRYh&#10;GvFNy6/89K9BsPhzoVhEqx2EOE/2a+rocG5Ph7e095n51i/EDD0pONCHMj4bsPh1qV4/7vT7l/8A&#10;tlW3/wAKb8QOuF0ubPpX3DDo1hD922VP+A1aFpbeZkRLn/dr21lOVUIP2eH1tufK4vj7EzhNRp2T&#10;TR7V8JrZtP8Aht4YtpU2PFp0CFf92Na8w/bbuvsfwI1KTb/y8W3/AKOSvbPDqBdD04JxiCP/ANBr&#10;wX9vOZof2e9UZfvfaLb/ANHJX5nmMU6FWKVlqfzXkb9vn1FyVuaovzPzqfXpMfKtVn1qZ2+8qVzH&#10;2yV03bqY7t/er8NWEjq2f6H0sFFI6JtSk/inoTVZP+e9c1RVewidbwkDq11eRf8AlpUsOvS7/wCF&#10;64+ipeGgyJYKDO7TxD83+r/4ElW4fE6p/wAtWSvPPMb1ahZpU/5aNWDwMJHJLLKb3PWLPxa38M6/&#10;8DrVh8bMn3tr/wDAq8X+1yf3qf8A2jOnO6uWeUwkcVTI6Uz6A8K+M9/ivR0/vX8C/wDj61+o1i2+&#10;1hP95Fr8VPBOqz/8Jr4f/ef8xG3/APRqV+1Wl/8AHjbf9cxX6Vwjg1hKU7dbfqfyp4t4KOCxtCMe&#10;qf6FkdDXg3xl/wCRnf8A6517z2NeB/Gj/kaG/wCuVeT4mf8AIkf+JH5Xw7/v69DzG+61zc3+slb/&#10;AGq3718g1zcz/fav5cwyuj93wiujEvH+d6567bdMzVuXL/fauXvbnyo3/wBqvpcNE+wwsTE1K8/1&#10;sjVx803zOzfc+/W1r1zsiWL+Jq43W7zYiwL97+KvtMHR0PusBQ0RS1K8a5l+X/VVjX13tXbHRd3P&#10;lLVBEaZt1fV4XDyqO0Nz7WhQ9mrkYG5zUqQM1WViVKXH92vr8PlbSTqK7OtyI1tl/ip/lLT0hane&#10;S9e1HLklpAjmItoo2LmpvJajyWxXSsBNbwInLR+h+nX7Cf8Aybz4f/67XX/o96+i0r53/YWQr+zz&#10;oIP/AD2u/wD0e9fRQ6V9DSi4QUWrWP8AOHiZ3zvF/wCOX5sWiiitT5oKKKKACiiigBG6V4/+0z+z&#10;9YftL/DC68EatrN9o2mXM8U88mnqnmP5b71Hzo38Qr2GmbKAPkDx3/wTp8OeP/gV4H+Fd94z12HQ&#10;/CU8s9ncJBb+bKzb/v8Ayf7b1b+Lv/BP7QPjNL8On1fxrrcDeBrGKw097eK3DOsez53+T/pktfWm&#10;yjZQBVtlaG3RJHaV0XDSt8u7/aryz4Rfs5eFfg7418d+JtCi2X3i6++23KbFVLc/xJF/ss3z/wC9&#10;Xruxf7tGz5qAERNrVJRRQAUUUUAFFFFABRRRQAUjfdNLSN0pMCKvjz9onWfsnj6/jZl+VEr7Df7j&#10;V+df7XXir7J8V9Ug3fwJX5zxvhfrWAjH+8fpvh9hHjM4UF2Z5p428WJhlRq8f1fUWupdv8VT6xrL&#10;3Lv83zVm28DP8zV8dkeTu8YxVz+3ssy+GDpq+9h1tDWxa228VBbWua6Kws/kVmSv6k4T4etyymrG&#10;+KrpLUWytyqlq9J+HPw8bX5Yb++jZbNf9Ujf8tKh+GngP/hJ7z7Tdo32K3b/AL+tXv1taxWyosSf&#10;L9xVSv12rUp4en7KB+T5/n3LJ4ek/UdYWXlhIYYvl/upXf8AgHw8tv4q0uVpW81W+7/wB6ytH01Y&#10;F3sv71vvV13g7/kadO/3j/6BXxOZVnKlI/Ec3xcpUZpdme7wjgfSn+tMi+5+FSd6/KpfE0fifcrX&#10;/wDx5z/7tfCOpeHtk83y/wAVfd17/wAe0lfIOppG883y/wAVfgnidWdJ0Euz/Q/TOCq7o1alutv1&#10;PP00n5v4a1bPR2wjbdtbSWcGfurWjp8asRX4JVxcrXP1avjp8lztPgRpP2Lxikm3/l1f/wBDWvpS&#10;vDvhFCo8QxNt+byG/wDQq9xr+nPDSbqZLd/zM/BuJKjq4+UmD/cr5Z+Lkyp8QdY+b+OL/wBFJX1N&#10;Xx/8Z5G/4WVrC/7UX/opanxJhz5XH/Ed3CMOfMPkzn5tTVDlfnFVJtRkb/Yqp5m01E8y1/NKpWP3&#10;CNFJlt3Z/wCKmb9tUnvNn8SpVR7xf71bRot7HXGi3sabzLUT3K1jzakqfxVUfWk3feauqOHb3OmO&#10;Hb3N17n/AGqqyXGPumsb+1V3fdpr6q3/ADyrVYdrY6Vh7Grv/vVFIvnJWZ/akn9xaa9/K/8AFW0a&#10;LWrOhUZLYZNDsl+9X0l+xumw+JP96D/2evmj+LdX0p+xv9/xL/vQf+z1+h8Hf8jan8z4rji/9jTv&#10;3R9RU6m06v6XP5nENRkADipDWD4r1qTQtCur2JVd4l3KrVyYnEUsLSlVrO0Urs0hCVSahHdmyaq6&#10;l82nz5/55tXjj/GrVBz9mh/z/wACqjP8adXurdomtbfay/7X/wAVX5lW8QcmqU5qMtbNH0NPIcdz&#10;RnbQ8y1Db9um/wCur/8AodYWvPs21tzjfK8j/IzNvrn9bf8Ae7a/mSdSFWvKcHo22fuOAhyKEX0O&#10;fuPu1zevP8ldJcferl/EHV69nDfGfb4P+KcJ4g/5ZVxOu/fSuz8Qfei/3a4/XU4SvvsFuj9JwHwo&#10;5W/TZcI1Pj+Zd1S6lFvjqpbzb121+g5RXUdGfXR+FHqn7M3/ACX3wT/1+n/0B6/XmDoK/IX9mf8A&#10;5L14J/6/V/8AQHr9eoOgr9JwMlKldH8aeMH/ACOqf+D9Sas/W/8AkF3X/XJq0Kz9b/5Bd1/1yatM&#10;b/u1T/C/yPwun/Ej6nxz42Xe7t/tNXzr8TvkV6+ivG1wql1/2mr5n+Kd4rvtX79fyDlKvjZ/4n+Z&#10;/YHB0XJ0vQ8g1brFTrP7yVFqT77jbU1n99a/f+HIXqp+aP6AX8Oxu2a/JXb+C/8AkaNC/wCvyD/0&#10;NK4i1/1ddp4Jff4m0L/r+t//AENK/sLL/wDcLf3X+R8bnn+51v8ADL8mfrNpf/IOtP8ArktaFZ+l&#10;/wDIOtP+uS1oV+Fy+KXq/wAz/PKr/Fl/XVj6rXX/AB7yf7tWahn5hf6Vz1nalJ+T/Jma3R8SeN9P&#10;2+INQZf452rkLy2V1ZW2161420rZrN2zfxStXnWpW3kyv8tfxHiK18VU9X+bP6byfE82Hpx8jzbx&#10;Foqywuu2vB/Feitpd4zr9zdX1Dqtmrxfd+evJPHmiJNbs22vscjx8qVRJH61kGPcGoHl9rLuVa2L&#10;N96Vzttvhd1b+Fq27Nst/vV/X/BeYupyxZ+h1o3XMbFh/rUr7A/YD/5D/itv+mNv/wCz18eW3y3S&#10;V9h/sB/8jF4r/wCuMH/oT1+x55K+T1fkfjniIrcP4j5fmj7aXotI/wB2lXoKG6V+GT2P4o8jwP41&#10;p5vi2P8A681/9CevNry2WZNrJXrXxcs/O8Ro/wDEsCL/AOPNXm81t/Btr+IeLqv/AAvYr/EfsmQ1&#10;uXBwXY4fUdI2OzLXO3lmsy/MtelTQKd6stc7q2l/xRrXkUMT0P0DC4zoec3Omsn3f++Kx7jTd7fL&#10;8j/3K76e2/vLWTeaar/7D19DRxOh9VQxehxhsJEamvZy/wB2umm02VPu/PVR4Wif5lrvjXuepHFX&#10;MyzsPm3NW1YWe+XdTbOH7RL/ALFbttGqNXLWra2OSviL3Jkh/dPu/u19C/sqp5Ta9/2y/wDZq8CH&#10;3Hr6A/ZX6699Yv8A2avp+DHfOaZ+XcYO+VVPVH0EnT8K/Mr9sH/kuOr/APXOL/0Gv01Tp+FfmV+2&#10;D/yXHV/+ucX/AKDX9s8M/wC+s8Dwq/5Hj/wP9DxT1qJ7ZXqUdaXdiv0qpQpV42q7H9iptN2M9rNh&#10;92q7w7vlrX61FLDvXj71fJ47I6clelsbxqvqc/NbVSe3ZW3V0E9uV61UltsV+QZxw7qzup1E9yvb&#10;35cbZPkq4CprOmtvm+7USSywjatfleKy2rQk1a5q4J6o2opvKbcrfNV+PW5kQblV65jzrl/4qeEm&#10;f/lo1YU8pr4jRQOSdCM9JHqvwj1uSb4neGlaJfmvov8A0Kv1xg/49o/9yvxu+DMM6/FXwq3mN/x/&#10;Rf8AoVfsfb/8e0f/AFyr9CyDAVMDTlGatc/kTxhpxpZhh1H+X9TzH4z/AOt0r/rq1ZFj/wAgo1r/&#10;ABn/ANbpX/XVqyLT/kEV/KHij/yPpeiP58yhXzR/I868TvvnlryLxK/7uSvWvE7/AOky14/4q+SB&#10;q+fyhXcT+pcijrE8F8eP/pT1wljXYeOX/fvXJad/BX9N8Ix/fwP6Py5WwiN2y/1VeufBwZ8Tf9sW&#10;/nXkln/q69T+EVysPiuJW/5axMtf2vlStgUfMcQJvCTsfRdi227ib/ar3P4QH/Tb3/rkteERvsZH&#10;/ir174DalPeatfrK3yJGn/s1fLZ7T/2Zs/lniOm3gpNnuI4FYPjCHztHZP8AardNYfi+XydKZv8A&#10;ar+f+LnbIsX/AIGfkGHdqiZ4xr1hvSuDvrV0kZWr17VbZZovMVfvV574hsGSXdiv4Mwle8nHzP2D&#10;KsVflieaaxbbHrFuF3rXa6rablauUmh2PX2WHqJxsz9HwlTmiefeKtIW5jdsferyjXtE+/8AL+9X&#10;/wAer6A1G2V1ddtedeIdK3xP/fX7tfb5bjXG0WfoWU5h7JqJ4fc20tm+7b8lPgvtr/erpNes/wDl&#10;pt+996uVu7TyW3L92v1jLM4r4W0oM/T8PUVdczNmHUdlX0uVeuXhm+XbV62m21+4ZHxZWqSiqgql&#10;BXbR0sNzLD91vlqwuoqnLJwtY1vc/L81WTKpWv2SjmccRhnrbQ8XFUI+znzLo/yZ+s3wNIf4Q+D2&#10;/wCoVa/+ilrupv8AVSfQ1wnwKGPhF4P9DpVt/wCilruZ/wDUyfQ1+LV7SxEmn1P87carYup/if5s&#10;/Hf4sr/xdTxo3/UZvP8A0olrltua6r4r/wDJUvGX/YZvP/SiWuVr0Yxio6n+hnD3/Iow3+CP5Ilt&#10;8Fvmq8iqre1ZoOPmq/bS7hwefSvs8lxFJPkketWTtvY9Q+Ft3pUOseReQx75f9VK/evqbw00P2RY&#10;441Rl/u/3a+Gba8eFvvEf7X92vcPhf8AF1bNIrPUrnY/3Irh/wCKvtMXQdeH7s/H+K8lxFdOvTd0&#10;fSRBf/gNGz5qxtM8S21+qt5q/wC9u+Vq10mR13K9fLOEoPlkfjsqdSk+WasSbRTdnNLvpO9Y1Pgf&#10;oc9T4X6M+gvD3/IFsv8Arin/AKDXgH7fn/JvGqf9fFt/6OSvoHw7/wAgLTv+uKf+g14B+3sm/wDZ&#10;71Rf+ni2/wDRyV+TY6LnSqRXU+B4e/5HmG/6+L8z8tk+5SVeS2Wj7MtfmX9l15Nn+kEKmiKYzinb&#10;ateStO2f7NaRymbKdQp7W/u077O561a2VMkLPXdRyXmdkrkOp1M/7O3anraZrSSzrRt9Hlm/5ZNX&#10;1eE4Nq4jXkOWWLjH4nY577EW/ipRYnafvYrr7bw29w21Pmf+6i7q6jSvhZql/tC6fJt/vS/JX1VD&#10;w7b96poeVWznC0LuUzhPBNhs8aeH/vf8hG3/APRqV+0+mf8AHhbf9ckr8v8Awt8GdYh8TaROLaM+&#10;TeQN97/bWv1BsE2WcK+iLWeJyGnkTVKDvc/lHxbzCjj8VQlRd7J/oW6+f/jS/wDxVX/bKvfz0NfP&#10;nxrb/iq/+2VfjPiT72Sv/Ej8t4bV8fH0PLtTf9y7Vy94+yKug1h/3NcvqT/w1/MOFjofv+DjojE1&#10;J9ke3+9XJarN/D/drotXm/e/7K1wmtXmyJ2/iavsMHS5mfdYClztHP6leb5ZZWriNSv/AJnl/v1v&#10;69c7I/LVvvVxVy7XN1t/gr9AwOG5tD9KwFDlVxvzXD7mq3GNtEcar2q1BF3r9UyvK728z2pSsMS2&#10;3feqwkKpT6K/QKOBpUVY5m7hsooortSSATbRs5xS0U9CZbM/TP8AYc/5N90H/rtdf+j3r6Ir52/Y&#10;b/5N/wBC/wCu13/6PevomvKrfEf508Tf8jrF/wCOX/pTCiiisD5oKKKKACiiigAooooAKKKKACii&#10;igAooooAKKKKACiiigAooooAKY/3KfTH+5QJjPvpX5U/tp3kv/C/tagT/nlF/wCgV+qydDX5Xftk&#10;27SftAa4f+mUX/oNeXmGD+uUuS1z9r8Jf+R6/wDAzwaODc3zfM1aVtD/AA0sNtWlbWe99tfT8P8A&#10;DNpp2tsf2hVrWTJbC2312XhDw4/ibVUtIvkiT/Wt/dWsNIfJSvoH4T+Fl0LQVnkVftVz8zvX7zGn&#10;HA0FGJ+f59mf1TDtrd6I6zR9Nh0qwitrdFSKP5a6fw/pyykXLc/3ayLaL7TOsX96u1trZbaJI1/h&#10;r5vE1b69z8Lxtd3t1e5KTitzwf8A8jRp3+8f/QKw2GWrc8H/API0ad/vH/0Cvnsb/AZ8tjbfV5+j&#10;Pdov9WKk/hqOL/Vin9q/NpOzZ+RPqVNQOyzl9lr4Qv8AxWrXMn71fvf3q+69Zz/Zl3t+95TV+O+q&#10;+IfEeiapcR3Xmb0lf5Hr834x4bxGdwjUoR5uTf5/8MftXhtlv9o4itHsl+p9NW3iBHl/1vP+9W9p&#10;utxPs3NXydpvxUvLaQNPE9d5oXxatLmNd0uz2r8Dx/DGKw3x07H7PmHDOIpRXIr7H2t8GNQ+0+KV&#10;jVv+Xdv/AEOvfN9fGn7KvjiDXfiMkCS7naxlbb/wNP8A4qvstPnr928PsLLB5T7KSt7zP5j4uwk8&#10;FmkqM1bRDzXxz8b7nyvibrf+/F/6KWvsOvib4+XKw/FPXVZv4ov/AEUtR4gx58sjH+8js4JjzZm1&#10;/dZyc15VSa/WH+Ksea/Z/u/ItVZn3/3q/nqOHs2j+hqWG0RoXOq72+VaqTXjP95vkrPmvI7b+Le1&#10;Y9/qSpuaR9if3K9ClhnLY9ejhbm1NeQQ/e+9VUa9Bv2rXFXmpy3MvytsSqjuxr1oYG3xHt08uTWp&#10;6KmpRv8A7FWEmV/utXnVtqU0LfK+9P7tbdhrEU3y7tktY1cHbWJhVwMqZ2FFZlnf/wAMtaCfPXnO&#10;Dg7M8ucXF6j6+lP2NP8AmZP96D/2evmuvpX9jbr4l/3oP/Z6+04P/wCRtT+Z+dcdf8iefqj6hp1N&#10;p1f0sfzKMrlPiZ/yKWo/9cq6uuV+JX/Ip6j/ANcq+ez/AP5FmI/wv8jtwf8AvEPVHzs/3fu1Serr&#10;/d/CqT1/CN7SZ+60tkZ77Uaua1R/3j/71dLNXL6j/rX/AN6vSw7uz3sKrsx7j79cr4hf5nrp7l/3&#10;r1yGtzb56+nwivJH2ODj76OL1x99yq/3Vrkte/5ZLXS6o++8b/Zrldbf/TNv+zX3mEVmj9JwEfeR&#10;mSJvSsV/3Mr7a3X+5WDcf696+hw0nF6H1FDVHp/7MEr/APC//BPzf8xBf/QHr9hIeY0avx5/Zh/5&#10;L/4J/wCwgv8A6A9fsNB/qU/3a/UOH5OWGd+5/HXjGrZ3S/wfqyas3Wf+QXd+0TVpVjeKpfJ8P6m/&#10;922kb/x2vfxMeejKPk/yZ+EUVerH1X5o+F/H+uxme4bd8is9fMvjfW1vr6Vt/wAiV0vxF8f/AGi+&#10;uIYJfk81q8lvLx9Ql+X7tfzjleVTjWlK17t/mz++uF8leFoRqT7L8kRf8fM7PWhbR87qrW0Na1tD&#10;X77wzlEm4tqx+hVJq1kXYFwtdR4EuFHivRFf/n+g/wDQ0rnU+5Wv4M/5HDQf+v8Ag/8ARqV/R8F9&#10;Xwjh5HyecLnwVZ/3X+TP180r/kHWv/XIVfSqGl/8g22/65LV9K/DZv3perP87qv8WX9dWOPSop/9&#10;Q49qmqCf/Vt9K5cQ7UZ+j/IhOzR83eNrTfeXrfxrK1eXa5Fzur17xmP+JhqH/XWvKdbHy/8AAq/g&#10;ypP/AG6v/jl+Z++5FL3IehyV6n7qvPPFdtvt5VxXpF1/q2rh/EqfI9fTYGT9omj9Uyudppnzrfp9&#10;m1aVau2D/cpnicbdbenWf+qWv6s4JrtTg35H7NFc1GLNyF9kq19h/wDBP91fxF4r2/8APG1/9nr4&#10;3T7lfXv/AATxXHiTxj/1ztf/AGev6IzitzZbPzsfkXiMrcO4j5fmj7oHSmv0FOXoKSToK/HJaRP4&#10;jZ4/8Ukz4jVv+mCf+hNXBXlpvXcv369N+IEKzaxtb/nl/wCzNXBTR+S7q1fwfxjV/wCMgxa/vH6d&#10;k9blw8YnLvDvX/aqnJCroytW/qNpsbzF/wCBVkXKbtrLXztOdz7KlV5tTltU07bvda5+eH5trV3s&#10;0fnDbtrndXsNjO1e3Qr9D6HC4izscy1ts+7VWW33/Ky1qujJ96q80O+vVjPqe/CoZ0VusH3anorO&#10;1C5ZG210JOozpX7w0/Pb7tfQ37J8vmHxD/vRf+zV8ru7f3mr6V/Y4ffN4j/3o/8A2av0Dg+hy5tT&#10;fqfFca0OXJ5vzR9Pr92vzI/bD/5LjrH/AFyj/wDQa/TVPu1+bf7W6K/xs1Xcq/6qL/0F6/tHhOHt&#10;MbKPkz47wtds7l/gf6HgZHFFab2EbD+7VaWwkT7vzV+rTw7hZLsf2FGsne5VNFPeGVPvJTNlczhK&#10;OpspKWwjJvFVprP+7VsUlcWJwVHEr30VdrYypbJv7tV309g33a3dlO2t/dr5Svwjhq8rmyxEkjIh&#10;sGq0lkqH2rUSwl/iXZW1pfgjUtUbFvZTzJ/eK7K9jC8M4XDRWlzza2YUqN3OViT4R2yx/E3ww23p&#10;fRf+hV+utsc28f8AuV+ZXwz+E+sWvj3QLmSFVjivIm+981fprZjFvGPavj+JaFLD1YRpKx/J/ini&#10;6OLzCjKlK/uv9Dy74zf6/S/+urVmW3/IJNa3xi/1+l/9dj/6DWQfk0sV/nn4p/8AI+n8j8PyRXzJ&#10;nmfiZ/38teQ+LP8Aj3evWPEj/PLXkXi1/wDR3rxcqV5R+R/U2RK3KfPnjn/j6lrk9O6JXT+Nn/02&#10;X/drl7D+Gv6a4S92vA/ozBO2GijobP8A1ddj4Q1H+ztd0253fdl2N/wKuNsz+7FbGmviPH8f8Nf2&#10;rknv4ZLyPLzCl7WlKPdH17bzrPbQtXrX7Pv/ACGNS/3V/wDQ3rwD4ea2Nd8L2c/935W/3lr6B/Z9&#10;/wCQvqX+6v8A6E9fO58uXCzR/KvFNP2WEqQ7M967Vzfjk7dGb/eWuj7GuS+I/wDyL7f7y/zr+eeK&#10;f+RLiv8ACz8L5uRcxyFm++Lymrm/EVhvQ/LWpZzfdarGsQ+dFu/vrX+ea/dVOY+xyfG3aZ5DfW2x&#10;nX+7XJarZ7Hb/vuvQNbtvJuq5TWIfl3f3K+1wlS6TP2HBV72fc4+5TfHurl9dsFdNyrXXTJ99ayb&#10;yHfAy/3a+nw9TlZ9phqjjJNHjmv6ZslZWX5WriLyz+zs8bL8leq+Kof3W/8Au/PXBa7BvtVZV+7X&#10;6Jga14I/UMuxLlFJnE3kP2aX/ZqaGbfU+qp+6rLxtNfaYLFyoSUkfYxXPG5sJc4+Vql+0cferPif&#10;cN1Sg/NX6jhM3rcivscOKpr2M/R/kz9hvgO2/wCDXgxv+oRa/wDopK72b/VSfSvP/gB/yRLwT/2B&#10;rT/0UlegTcRSfSvVUnOSn3P81Mb/AL5VX95/+lM/Hb4tf8lT8Y/9hm8/9HvXJ9K6v4tPs+KfjP8A&#10;7DN5/wCj3rinnya7a+Jp4aKbP9D+HFfKcN/gj+RaMm2hLnZ91s1SyTUbuqV5P9szpP2kHax9E6d9&#10;DZ/tH/dqeLVfL+4236VzTXOaZ9pb+Gtlx7Xw3mS8JGS95Hpei/EzVdC/49r1kX+4/wAy13OkftH6&#10;tZuiSpHKv9+vn5Rcv91am8u6X5q2XiQm17Snc+fxPDeX4lt1Ias+r9K/ajt3+W7s5E/2lbdW7F+0&#10;3oQb95DcY9oq+MvtlzD/AA0v9pT/AN1q9SHHmXVo8sqWrPksdwNl/sKlSCs0m/wP2o8EanHq/hHR&#10;7uHmKe1ilXd/dZc14r+3Unm/ADUk/wCni2/9HJXqfwVbf8J/CL/9Qu2/9FLXnX7Z8Pn/AAUv1Zd6&#10;+dB/6OSuPD0Y4zFKl0mfx1k6VLiCj2VT9T8wBZ5/vUfZP96utNnA/wBxVpPscH3dtfoK4KpL4T+/&#10;KeOi4qxyf2X3pyWf+zXU/wBmwf3akFnHD/DW1PgumpJyNPrl9DnYdMkf+GtC20XLbW4rXjg3Miqv&#10;zu2xa928AfD200qxgubm3Vrxl3OW/hr6GnkeBwMb2uz5rNs9WCh5nlnhn4Warq6qywfY4v8AnrcL&#10;Xqnh/wCBVjEqSXKyXrfxZ+Va9P0Cyt5ZdrL8q/wV1aIqL8q1FXHex9ykrH4/mfE+NrTai7I4jR/h&#10;1Z6airFbQW6/7KfNXRweG7aGP5hurWJxSEHHWvLqYipPVs+Qq4uvW+ORBpmj2yajat5f/LVP/Qq+&#10;mLYf6Ov+7XztpQIvLfP/AD1T/wBCr6Jtv9QlfEZ5JyqK5+c8RzcqsU3cmb7pr52+OT7PFj/9clr6&#10;Jevm746Ps8XP/wBcq/CfERXyX/t5GPDCvmMTyjUptz/7tcvfTfva2b1+GauZ1KbZE/8AtV/M+Gjp&#10;Y/orCU7o5/Wbn5Hb+9XnmsXm+V2/gWuq8SXiwx/+O15rr15sTy/71ffZdh72Z+l5Vheaxhazeb2Z&#10;v733azLaPau6iZ/tM/8AsrV23i3V+u5HlzqpNH6DGPso2Fhhq1RRX7Bh8PHDxSMm7hRSgZqeG23/&#10;AHq9ajhK2IlaHUzlPlK4DNTtj/3a0UgVadjFfSQyDRe0djJ1TN8mT+7R5DY+7WlijHOa6P7BppXv&#10;czlU3P0g/YfTZ+z/AKF/12uv/R719BpXz9+xRx8B9EX/AKbXX/o96+go/uivzfGQ9nXlDsf56cS/&#10;8jnFf45fmx1FFFcZ82FFFFABRRRQAUUUUAFFFFABRRRQAUUUUAFFFFABRRRQAUUUUAFI33TS0jfd&#10;NAETfdNfl1+17bs/x21l2/uRf+g1+osnSvzJ/a3tpH+OGst/Bsi/9Ar6XIsPHE4h05K5+z+FU+TP&#10;H/hZ4hDAqVp2NuVO80ltZtv3PV1fkjr9owGBp4dKytY/rmpV5lYmsIftN5FB/wA9XVK+p9Lg+zWE&#10;UafwqtfKsMzW0qSRNsdG3LXvfw98dw+JLNYJ/wB1fRfLJD6f7VaY+Enqfm3FFCrUUZ09lueh6Vxf&#10;RV2Sc/NmuCR9rblbY26t7T9fVSkcx/4HXyNelK9z8oxVKU3zLob+07q3PCH/ACNOnf7x/wDQKwIH&#10;WRNytv8A9qt/wh/yNOnf7x/9Arw8Zf2MrnzeNv7CafY92i/1Yp/ao4vuCpO1fmz+I/I31K18itbS&#10;r/stXwX8dfBui3dne3cwRZ413CZf71fd+sP5OlXTf3Y2r8hvGvxZ17xJfXcV9PI8Xmt+62bU+/X0&#10;mUZnhMtk5YyaUX36n7V4aYLEYvGTlQlbltf8TEvNLgEW7b96sp9EG792zAVKut+c6+Y1dl8Poob/&#10;AMT6bFIyrE06/NX1aw2Q8RSfLFNeR/W1atUweHlOevKmewfsMeGdQ0z4ypeSx3P2dtPlRXdfk++l&#10;fo9Xz98CtGgstYiZVXmBtuz+GvoGvg8xwWGy+u6GFVoo/iDjnMv7UziVe1tEgr4T/aG+T4xeIv8A&#10;fi/9EJX3Yv3K/Pv9pbVfJ+MPiRWdU+aL/wBFJX5NxvBzwEbdzs8PqbqZvZfys4ua5WFfmas+51X5&#10;fk+SufvNdXd+7O8f3qx572S4b5m+WvxKngm9Wf1RRy9ys2a1/raozLEu9/771jzTNM26Rt9VZ7uK&#10;D77qKpza3Ai/Kd7V7FPDtLQ92lhYw0ijQzTftMTttWRd9c9cavNcfd+RapJKyPuV2Su1YZtanpww&#10;baudh9+n1zttqs0PffV4a1Ht/eDZWLoyTsjKVCa0Z1mm6q27yp/+AvXS2d/5Pyt86V55b3Kyj5W3&#10;q1a2m6q0LbZPuV5uIwtzwsVgr3cT0DcpT71fTP7GnXxJ9Yf/AGevkFNTjZP9fsSvqz9h+5WZ/FO2&#10;Tf8AND/F/vV7vCOHlTzWEmfkHHlBwyWbfdH1j3NPpo5NOr+ij+Wxlcx8RU3+FL//AK5munrm/HnP&#10;hi8/3a+d4h/5FeI/ws6sK7V4ep84P0SqT1oTJsfbWfMn7xq/hLqfu1F3ijPl/irlL9/3v/Aq6uX+&#10;KuSv/nlevWwx9Hg9zGun+81cRqs2yd2rsr9tsbtXnWvXPlJLt/ir67AR5pH3OXU+dnNXU++5lauU&#10;vpvNu2b+GtrVLn7PD/tNXIX9/wCT8i/fr7/C0mfpeBo2RaadYvvMtYsvzys1OVJLhtzVYSBVHFfX&#10;4TK51feZ7qXIeg/sw7v+GgvA/wAv/MQX/wBAev2Hg/1UdfkN+zIn/F/PBP8A2EF/9Aev15gPG2v0&#10;LKcOsPRcT+NPGF3zun/g/Vkprm/HoH/CG63xjNpL/wCgtXS1z/jK3e58MarDGNzvbSKo/wCA17bj&#10;7T3G7X0Pw/DO1aDv1X5o/Fe+hnm1K73/APPV/wD0KnW1g392vUL/AOE+ux3tx/xLmysr/wDoVZkv&#10;gXVLf71lc/8AfqvqMu4AoU0qsne+p/oZgs4wzw1Omp6pL8kclBY/3qvJGqdK020t4H2SK6N/trto&#10;/s5R9599fp2CyWlhUvZnZ9cpVPhlczy+K1/Bn/I4aD/1/wAH/o1Ki+wx1reD7CNfFuiN/wBP0H/o&#10;aV6OJwtRUpy8mebmdZPBVkv5X+TP1q0r/kGWw/6ZLWglZuk86Za/9clrSSv58n8cvVn+elb+NL+u&#10;rHHpUMv+qP0qeoLj/VN9K5MQr0pLyZC3R84eM7nZeXe777StXl+tzfLXXeM9S87WNQ/2Z2rz/Vbn&#10;zm/2a/hjEUuXHV/8b/M/ojJcPalTfkZc7/I9cV4if5HrsLx9qVwviGbaj/8AfVe3go+8j9Iy2Pvo&#10;8K8WNnXHplm3yUeJH83WHam2fRq/pnhB+zafkftdNWw8Tahf91X2B/wTw/5Gbxh/1xtf/Qpa+P7X&#10;/j3r7C/4J4/8jN4w/wCuNt/6FLX9JZjLnylvyR+Q+I//ACTuJ+X5o+5V6Ukn+rP0pV6Ukn+rP0r8&#10;mlsfxCea+Ov+Q2v/AFy/9mauNv4vlVq7Lx7/AMh1f+uQ/wDQmrmJk3xstfwFxs7cRYr/ABH3+WO1&#10;GJz9ynnRba5902fK1dM6bH21iX8Oyfd/er5uhI+vw87GO6baqX0Hmqa05kqv1r04S1ue1Tly6nG3&#10;ln5UrK3/AAGs50212N/Z+clc5d27b3VvvV7VKrzI9/D1+bQybiHf92s+4tlmXbWtTJod/wA1ehCf&#10;Kz2IVbHNTWEib/lr6R/Y8haGXxAWX7zR/wDs1eDOm2vof9kzg699Y/8A2av0bgyrfNqZ8lxlV5sn&#10;qLzR9FfcU1+e37WHg/V734tX99bWbXNu8Sfdr9CT1evmT4xKjeOr1f8AYSv7Q4Zrexx3N5H5jwPj&#10;p4DNHWpq75T4bubO5s/+PmCS2/67LUX8CV9S6ho1pqqss0Ebow+4y1wut/BfTrvfJZSNaS/3R8y1&#10;+wwx0Z/Ef0zhOJacko142Z4i+z+KjYv91a6rW/hjremN/wAe32xP71v81bXh/wCDepagqSXsi2MX&#10;9xPmauqVela59BLOMFTh7R1L+R519mDru2VPYaPLft/o1tLN/urXvOlfB/QtOZWeBrh1/jlrqtO0&#10;Gz0/91awRxf7CLXFUxtOK0PnMTxVCKfsUeBad8K9fvl3fZ47b/rq1dZpXwKnllX7Te/J/EkUXzV7&#10;1YeHQyK02P8AgFbttYQwr8keyvIrZo9oHx2K4rxcrxg7HmXhr4M6To4Vo7RN/wDfl+Zq7qy8N2lu&#10;m1k3VtbKXbgcGvFqYqpV3Z8hiMfXxD9+Y/w3plsmuWTLCv8ArV5r6MgH7lNvpXz94az/AGzZf9da&#10;+goP9Sn0r4XPZOVSNz8z4ik3Wjd3PNPi6uZdNb/pr/7LWDc/Jpa+610nxWTdNpv/AF0b/wBBrmtV&#10;/c2Cf7tfwB4n/wDJQy9DwsjpXxvMeT+JX3rK1eReMH/0V69W8Sv+6mryHxg+y3evNyhXcT+nMiV3&#10;E8C8YP8A6VL/ALtc/Yfw1seLZt88tZVkny1/T3CFJyrRt5H9EYX3cOjasx8launN5YHvWbajbHW1&#10;p1q0ioq/PLL8qJX9nZHB06MZPsebi6sacXKex7j8ELhn8Pzx/wDPKavqT9nv/kLal/1zT/0J6+e/&#10;h74Y/wCEc0OKNv8AWy/vZP8Ae/u19B/s9/8AIV1P/cT/ANCevneIpc2Gmz+WuMqkKtGtOGzZ7yOl&#10;cj8SH2aA3+8tdcOlcZ8U/wDkXJf95f51/OvE6vk+J/ws/nqq7U2zzjTX+Xb/ALNbqDzrEr/EtctZ&#10;P88bf7NdPYfxrX+eeJVpHZkla6SOE8VW3z7q4rUod8T16R4nh/dvXn94ny19BgZ3gj91y2peKOHu&#10;U2S1mXKffxW3qSbJX/3qybsYCV9lRd0j77Dy91Hn/ieH923+7XnepJvs3X/Zr1XxJDXml/bbGlia&#10;vusvqXij9GyupeKRwWpJ+4rKAzW/qVs26WGsV7aVP4K+1pSvGx+j4ea5NRsUmzip0uFDp/vVX/3q&#10;am3zU/3q9nD4ypSaj0JxbToTt2f5M/ZT9n7/AJIl4H/7A1n/AOiEr0CfmCT6V59+z5/yRLwN/wBg&#10;az/9EJXoU/8AqpPoa/W6Um4wn5H+ZWN/32r/AIn/AOlM/G34xP8A8XX8Zr/1Gbz/ANHvXHV1nxc/&#10;5Kz40/7DN5/6US1ydeHi5upVdz/Rbhv/AJFGF/wR/IH+5VCRtzVauX2JVGvks1r80/Zn08BTWxaQ&#10;qka/L/DWN/HXQR/cT/dr5WpsZ1+g9E/hreGkW7xL8oWsFH+euqtX3xL/ALteXWm4rQ8TEylFJowp&#10;tElR/lVdtRJpVzu+7XUUzy6VDESc4p90eVicRJ4eafZ/kz9V/g+mz4XeFF/u6Xbf+ilrM+OUEU3g&#10;O5jlVXTzI/v/AO/Wx8Kf+SaeGf8AsGwf+ilqv8UoVl8J3KyrvTzE/wDQ6/pLK5WqUZ9rH8BU58mZ&#10;Kd7Wn+rPjzU/h5oupb/M06Av/eUVymq/BSzdWbT7qS2f+6y70r3K/wDD8YVpIG2fSsHoK/cqGLlK&#10;KcWf0DhM2rxV4T1PmzWvh5rOivuaD7TF/et/mrH0/Q9Q1mXy7S0kuWHytsX7lfU7RxSrtZM/hUcF&#10;rFbf6tVT/dWvTWPnGOp9ZDiXEQp2cPe7nm/gP4VJpU6XuqbZbr+BP7leooipimHP8FOPSvOnN1Hz&#10;M+YxOLq4yp7StK7L2jTbL5f9r5a60DC1wSOyOjf3K6mx1uK4VFb5W9K8nEU3e6PnMVSlzXiamygJ&#10;kCgOpFA+9XA79TzWWNP/AOP63/66J/6FX0Paf6hK+eNP/wCP63/66J/6FX0Paf6hK+Pzr40fBcQf&#10;xIkzdK+Z/wBoJ9nitj/0yWvpd/uV8s/tFTH/AITbb/D5S1+F+IMebJ/+3ka8Jx5syh8zyW/m/d7a&#10;5PV7xR/wGtnUrv5XauH12/8AJif5vu1/PODoczP6bwVDmOX8SX6+btb+H56801i7Z5W/vNXQeJL/&#10;AO/uf/bauPRGmfzWr9XynAyqpRifrmWYf2UFIfbxba0UTatRW8WFFWa/espwCw1JN7nr1J3YU9E3&#10;tRHCz1fijCjaK+/y/LKmJnzz2OKcxqW6pUtFLivv6OHjRXLAwvcSil2HsKlS2lf+GupU5shzUdyG&#10;lzxirCWMtL9iYHG7rVKjUaaXYzdRM/Rn9if/AJITov8A12u//R719AfcrwH9i1PJ+BejL6TXX/o9&#10;69+r8KzBcuKnHzP8/eJP+Rziv8cvzY+iiivPPmwooooAKKKKACiiigAooooAKKKKACiiigAooooA&#10;KKKKACiiigApG6UtI3SgCKT/AFZr81v2tZVT406z/uRf+g1+lL/cavzG/a8fy/jnrPzfwRf+gV9l&#10;wvNU8ZzN20P2LwtV88t/dZ5HNqTO+1acl8235vu1lPcKppn23Br9CqZzSptxlM/saOHujeS8if5W&#10;+SrthfyaZOk9tK0Mq/ddK5VLxanW+29Grrp5zhqiSlM5a+DVSLjJXR7l4f8AjXLCEj1O33L/AM9Y&#10;q9H0vxZpmtxbrW5WX/ZDfNXyjHqWPvVfstVNs3mwytC/+w2yupLC4j+HI+JxnDFKpeVH3T7G0zWZ&#10;LUbQfMT+61dt4E1qC58WaXF83mszf+gtXyN4Y+L2oaaix36/a4P4XT79e2/Bn4laRrXj/RLOG6Y3&#10;Mkj4i2/7D189mmA5KM53vofk+fZHWwuGqznHoz7XjPyge1SEVBB9xD6ipk5r8Va1fzP5vs3e/cqa&#10;gu+ymX1Rq/PHxV8MLYTXCtbKF3t/D/tV+iN66pbSN/s182eLfD0F5a/aYF+R/vV+C+JeYTwc6EYO&#10;1z9G4Mzb+zcW4qVnL9D4X8cfDf8As/dPAvT+7XK+GtZl0vVLd/uSwSq1fUXjTQFKSrXy/wCKdM/s&#10;jxCzD7rtXf4d8UVsPjYRnK6bsz+vMkzJ5rh5Yeo7s/R39nPWotXuLRkb/W2zSr/tf53V9G7Pnr4d&#10;/Yk8XQXupW+mtJ/pcEEvyN/d3pX3Elf0fnvvYrnWzSZ/G3GuEeDzirSYbNlfmX+1RNHF8efFG6VU&#10;TfB/6Iir9NJK/Kr9rx/+MifGH+/B/wCiIq/KuKYc+Dj6o+q8Kqftc8cf7j/Q88m1qBT+7+dqzZtV&#10;mm/2FrPWUupp29cfNzX5YqKTZ/Z0MKoXHu7TfebfTNlRPfwp/FTP7Sg9a6I0pWOtRkixS4NQJeRv&#10;91qe8wX+Kp9nIrlfUmpBVJ9UVP4d9Q/2s3/PKrVKfQOVmpDM0P3WZK07fXmT/XrXPRaip+9VgTLM&#10;vyvWU6KfxHPUwyludN/bFs6fe2N/dr7K/wCCfF5Hct4uCvvy0H/s9fCR++lfbP8AwTg+/wCMT6G2&#10;/wDate9w5RSzCLXmfjnidh4U+HqkvNfmfcJ70+m9afX7Gj+K+txlc745X/im7z/croqw/GCeZoN0&#10;v+xXzfEbtlWI/wALOnD6VovzPnPUodlxWVL99639bh2FWrCnTDV/CEXe5+54aXNCL8jKufk3VyN7&#10;/rXrrrz7jVxl/wDeevbwux9VgviOf1h9lq9eX6/NvdV/u16H4nm2QKteT63fqjSyN/urX3+VU3dN&#10;H6Vk1G8bnM61c75/9la50DznaRv+A1Yv7nzpdv8Aep8MBev2PIctliZJ2ufqFGPs6ZFEGJ4q7HbY&#10;H3atWthn5mrQWD5cAV+95TwrKVNTqK1znqV9TtP2arbZ8d/Bjbf+X0/+gPX61w/dT6V+VP7O0LJ8&#10;cPB3y/J9tX/0B6/VePpHWWcZestqqij+OvFufPnNP/B+pNWdraK+l3Ib7pjbNaNZ+rnGmz/7jV4c&#10;PiR+I0/ji/M+WdQ8Np9odo2+8zfLWHeaZJaD96grvLn/AI+G/wB6q9zClwm1l31+rYfETjCKZ+34&#10;XGVI04J9jzS/8O2OpI6zWkMyN97clcvqvwd0a+Vmiia0f+9C3/stem6vp4sXWRF/dNWbXu08RJq8&#10;T6bD4+tGzpyseM3fwOnVn8i/Xb/CjxUeGPg9rcPijSpPNt3iivIn+9/t17Tvq3o3/IXsf+u6/wDo&#10;VaV8XUdGa8md+KzvGewnCUrqzPrPSQ0OnWy91RVrSVstVS2/49k/3Fqx/HX4NPWTfmz+WpvmlJ+b&#10;JT0qvc/6p/pVg9Kr3X/HvJ/u1hW/hslK7R8V+L79n17UV+4iTtXLTTfxVo+LZv8AipdT3f8APeX/&#10;ANDrmLu/VA/zV/F+No3xlX/E/wAz+qMsw98ND0RHqtz8j/32rz/xJebIpf8Aviui1K8++38dcF4p&#10;v/lZd33V3V7GX0PePv8ALcPaSPL9YffqT1La96p3zZvXqeE8q1fvfDc1Skrn6yo/uoo27N9ystfY&#10;v/BPI48S+MP+uFr/AO1a+MrabYyV9kf8E65Vn8S+Mdv/ADwtf/Qpa/oCpjIVMqcOp+P+JCtw7iPl&#10;+aPu1KSb/VtSpSTf6tq+Akfw8eaePP8AkOp/1yH/AKE1c3/FXSePP+Q6n/XIf+hNXN1/n/xx/wAl&#10;Fiv8R99gP93iYt1/x9PWTq/+qjata9/4+nrL1RP3H+61fNUt0fUYfoZVUtmxqu1Vm+/XpLc92JDM&#10;u9awdRttybv4lroXqpdQ7xXdSnys76M+SRx80G+oipWt+XTMt8tVX02TP8LV6caq6ntQrx6mE6ff&#10;r6C/ZXRd+u/70f8A7NXiv9nSPv8A3Ve6/sx2zQvrZZdu7y//AGav0XgaopZ3SS8z5Li2qpZVNLuj&#10;3eTpXzD8Xo2Pji6/3Fr6irwL4o2cMviO73xLn5fnr+0ciqcmKPyzhep7LG38jygDC421JTp0j3v5&#10;f3N3y00HNfqKXP7x+zwlzx5hm1afRR/wHfQ9hvuOtrKe8+WJf+B10WmaGLT5pDulpumapbBEVf3T&#10;f3K2EkR/u/NXl1atTboeJXr1JO3QBCtO20tGa5DhCiiihks0PDv/ACF7T/rpXv1v/qUrwHw7/wAh&#10;qx/66V9AQf6pK+Nzn+Kj4LiH+Kjz/wCJ0e57H/rrXH+IX2Wv/Aa7f4jpuuLAf9Na4PxU/wDo71/n&#10;74kq/EcznyGH+0XPJfEb/u3rxzxy/wC6evXfEj/uq8X8fv8AuHrHJY++kf0rw/HWJ4L4jffcN/vV&#10;FZJ8q0zWn33v/AqtWCcrX9ccC4bnqxP3+N40YpGxZws7Iu2vWPhF4U/tDUBqMy/6NA37r/aavN9G&#10;s3vJ0ij/ANbK2xa+o/C2iRaHotvboq/In/j1f1jH9xh4xPzTifH+xpexj1NePptX/wAcr1/9n2GV&#10;NV1PdGyfu0/9CevP9B0vjzpF+992vXfg8P8ATLz/AK5p/wCzV8Rnlbmw0on87cR11LCVII9YAwn4&#10;1xnxU/5FqX/eX+ddl/BXGfFX/kW5f95f51+E8Tf8inEr+6z8RxLtQl6Hk9gf3atXV6b/AK3/AHlr&#10;kdN3eStdXpvMif7Nf57YvqY5DLVGR4nT79ec3v3Xr0jxI/3683vG3b69HL/hR+/5Q70kcbq/+uas&#10;m4/1VbOsfff/AH6ybj/VV9rS2R+i4f4Ecz4gXfEf92vONdttjrIv8Xy16dq/3DXEalDvglWvrcBP&#10;lR9rl1Tkseda1Z7tsyrvrH/4DXYPH50e1l/3qzZdEidvl3JX2dKslGzPvaGISWpgugb7y1HHbIGG&#10;VrXfRZN3ysr0z+xbngfLmuynNcyt3RvXxMfYzS7P8mfrN8APl+CXgb/sDWf/AKISvQZvuS/SuE+B&#10;UXk/BvwZF/d0i2X/AMhJXdTcRy/Sv3vDu9OPoj/N/G/75Uf95/8ApTPxo+Ln/JWfGv8A2Gbz/wBK&#10;Ja5Ous+Ln/JWfGv/AGGbz/0olrk68Cv/ABZH+i/Df/Iowv8Agj+RFNDvqk3B+atKopod3+9Xz+Nw&#10;Sq+/A+mTsUic1qWl4s3yt8j1QeHZTPmSvlqlGUdGKUfaHQIf4s1pWmtNCu1l+WuVivmWrsN+sv8A&#10;FtrzZ0bnBVw3MdrDeRyruVlp+/5HrkoZ2i+62yrf9sXKD/Wc1yU8O1VjbujwMbhWqM2uz/Jn6/8A&#10;wq4+Gvhk/wDUNg/9FLUXxN/5Fe5+q/8AoVHwikab4WeFWb77aXbf+ilpfib/AMixN/vL/wCh1/Re&#10;WpqVNPsj/PpX/tBp/wAz/Nni10u+Jq4qRNkr/wC9trt53/dtXFzf62Vv9qv2HB7H7Pl/wjKhknSN&#10;N7/cp++vLfix42ayiTS7SbZPL/rHX+Ba9mlSdWdkfR4bC1MZXjSgbfiD4saTozvAsn2uf+5F/D/w&#10;Kubtvjivn/v9NlSL++jb68kzzil/3q9xYKnFWZ+jUuGsLCNqm57tbfGbRpn2t5sP+08Va2m/EzQt&#10;SnWCPUE83/a+WvnP7n3vkqv9pi37dzf99VlLB0WncyqcLUJq0HY+yrDxCY/vP50VdBbaxBcp8rbH&#10;/wBqvkHQviBq+h7FWd7iL+7L81ei6P8AGnT7iL/TY5LSX3+Za8Wvll9Ynw2P4Zr0Ze4rn0bptzGb&#10;61zIv+tT/wBCr6Mtv+Pdf92vgzQPipoVzrenxm7be88SLhf9uvvCxffaRf7tfnHEOHdCpFM/FeLc&#10;HVwdWCqK17k1fKH7S8uzxuyr/wA8Fr6x/hr48/amult/H7Hv5C1+EcdR5srS80Z8Fxcs2ppdmeLa&#10;xebBt/u15v4k1H+D/gbV0HiLV/JTrvevLPEmt79y7q/GMswjk00f2BlGAlLXzMPWLv7ZcbQ2fmpL&#10;aHC1XtYtz72++1aaJsWv6D4aytRgqkz9F0hFRXQSrFvD5rf7FNhh3tWhEmxa/aMqy11GpVPhRx1J&#10;AibPu06nojO+2r1tYbfmav0mlh+VKMNjjlUUdypHbNL92rUNh/eq2iKlGz5q9Snhox1OWVWT2ESB&#10;VqSk3UtdfKlsZa9QpP4hS0n8VJkvqfof+xr/AMkN0b/rtdf+lD17vXhH7Gv/ACQ3Rv8Artdf+lD1&#10;7sv3q/m7Nf8Afav+Jn8FcRf8jfFf45fmySiiivMPngooooAKKKKACiiigAooooAKKKKACiiigAoo&#10;ooAKKKKACiiigApj/cp9Mf7lAmML/JX5bftju3/C+9c+bCbIv/QK/Ulf9XX5UftnTbf2gNcXd/yy&#10;i/8AQaHjFgouoz9s8JI82ey/wP8AQ8cknUUz7QtZ7XI7mm/aG/u181X4iTldH9sKktbml9ppRc1l&#10;/aGpv2h6xjxJysfs10NlbgVZhvWrCS5WpkufQ19Dg+KpU5JxlYiVBNanSw6k396vWP2ar/zfjj4U&#10;RvmZrh//AEU9eFR3P96vWv2WLlX/AGgPB6f9PL/+inr7+HFMsVQdKTvdHw3FdBRyjEtfyS/Jn6xx&#10;/wCrQU9UwgFNi+6lP7V8V5n+e190Z+tf8g+X/dNeAeHJ/t1ndWbNvz8y/wDfVe+a58umz/7pr5k8&#10;EakqXMcv96v5z8XaF6FGp2Z4OIzB4HNMO07X/wCAcp410zy2da+WvjFpfkyrMq/cavtTx5o/79/9&#10;v56+bvij4Ya/0+Vf46/MOFsB5TkaxhyoV4zbtZn9s8G5pHmp1L7o1f2E7rd8Y0X+9psv/ocVfpIl&#10;fmb+wUfK+On2N/8AWxabJu/77Sv0ySv7iqY+GY0KNaDv7qPyHxRio8Qyt1imFfk5+2HevF+0b4yV&#10;F/5bW3/pLFX6yydK/J39r6Nm/aL8X/8AXWD/ANJYq8HMsG8Zh3BHoeElv7flf+R/oeJebczdDsoa&#10;GRvvSNV9LYY5OKkWBRXkYfhhte8f2sppN2M1LVfSg2QrUEajtRtWvYjw7RSswdQyvsf+9R9j3f3q&#10;1dlGKFwzQvcXtDN+yf7NO+yf7Nae1aPLrpjw9QTD2hlvZj+7Uf2Nl+7urY2rTNi1nU4coT0D2hme&#10;XJ/z0avuL/gmluH/AAmm5s/Pa/8AoMlfGHkr/cr7X/4JvIqnxn/vW3/tWs8LkcMHV9ouh+QeKcub&#10;hyp/iifcgPIFPpnfNOFeor9T+HRtYfi7/kA3P+5W5WF4w/5AV1/uV85xH/yKcT/gf5HRh/40TxHx&#10;DDvXdXJXP3N1d1qsO+DdXEXibGda/gPDS5rrzf5n7LgJ80EjGvfuvXEal8jvXcX1cJqj/O1fVYL4&#10;j7rL1dnD+MJtif7leOeIbn+Hd/tV6b42ufmlWvGtdud87LX6rkmHc0rH7LkND92mZsO6ZnZv4mrb&#10;sLfKZbpVGwtt7V0FnBvOF+7X9e8D5HaMas+p9TiKqgrN2Hw2zTN/cSuj0Dwte66zR2Ft5rJ9562f&#10;AngSfxTc/Luisom+aX+//s19AaJodnoNgkFpAsKp/cr9slOnhotQPzTN+IVhX7OhrI8++B/w71vT&#10;Pi14ZuJ7dFiiu1Z33f7Ffo/B0FfKPw6cf8J7pHy/8t6+rk+Wvyvimq62Li32P5d46x1THY+nOqrP&#10;lRNWfq//ACDZ/wDcatCs/V/+QbP/ALjV8fD4kfndP416nzzc/wCtb/eph+9T7n/W/wDAqYeor9Mp&#10;/wAOPofr9D4IehX1CJXtpFb+7XFGuw1WZIbd91cfs2V6uG2PdwOzZNbQtcSJGv3mrpdG8PRLqVkz&#10;yNv81P8A0Ksvw/Gv2mVq67TDnUbdf+mqf+hVzY6tJQkl2OLMq0lCaj2PoS0TFnEv+zVlfvVBbf6m&#10;KrFfkjbcnc/DpO8n6j6rXQ/0aT/dqzVO/bZZTf7hrKouaEo+TCF+ZWPzr8ba9/xVeqru+7cyp8n+&#10;/XLzaqr/ADfx1w3j3xh/xXmvxeYybL+4T73+1VK21v7T92dk/wCBV/MWMyzlxM5d2z+6MryiSwNG&#10;p3jH8jrtS1RYt7M2+uC8Q3O+B/m+dmrSd9/3mrnNXmWa5+X7q1thcP7OR9VgsOqck0cvf/8AH09T&#10;RS7lpmpJsl3f3qghm8o195l2IVCSufZxV43NeGXjbX2X/wAE4v8AkZvGX/XC1/8AQpa+KUk/u19o&#10;f8E2X3+JfGf/AF7Wf/oUtfquEx6rRUF2PyXxLVuGsT8v/SkffS96SXoaVelNm+6a3ezP4RZ5t48/&#10;5Dqf9ch/6E1c7nFdF46/5Dqf9cv/AGZq5W9l8qBv71fwFxur8RYr/Eff5cuahFGVcvvldqzdU/1C&#10;/wC1V2szVH+ZV/u181TVrH1dGNmkUqqzf60VZB5NU5n3s9ejDY9iK1GUyb7lPpkv3HrVbnSuhSKU&#10;UUVudT2GV7N+zx97Vv8AtnXjP8Fezfs8fe1b/tnX6PwH/wAjyl8z5biT/kXT9Ue2P90/Svn/AOMU&#10;32fWrzb/ABbK+gH+6fpXzl8ZplfxHJErfPX9wZDHmxSPz/hpXxy9DzcjaMU4MAPmpZOn3fkrivHn&#10;j638OWTxQyK9233EWv1qFN1Woo/b8NQqYpqlTWrZe8V/ECw8LbUmbzZW/wCWUXzPVLTvi3oGoqit&#10;cC3l/uSrXgd7ez39xLPPKz3Ev399QjKfxV7KwVNRtJ2P0SlwvRdFe1laR9Q23ifTbz/U3kMrf71b&#10;+la4bd/lk3xf3PvV8hb2T7rbH/2GrZ8P+NdU8Nz7ra53xfxRStuWuWrl9OS0dzy8VwpOUWqTufZt&#10;nqUV4vyt/wABqzur530P412Mqo2oLJaSf3z92vQ9E+KFhc7Ej1K3uN38LS7Wr56rgKkHeJ+f4nJc&#10;XhpNONz0jcabv4qjZ61bXiblkX/gVXkOQa82UXHRnhShKDtJWNLw5/yFrP8A66V9AQ/6pPpXz/4a&#10;/wCQzZf9dVr6Ah/1afSvjM5/io/PuIv4sUcV8Q/+PjT/APrrXnvitcQS13nxKl8uaw/661xfiVPO&#10;tW/3a/z88SXbiSZnkNRe35X0PGPEn+qrxbx9/wAe8v8Au17d4hT91XjPj+H/AEd6nJHepE/pTh2S&#10;54WPnXUf+P2tSwTms3VU2X9adh9yv7S8PI89SPyP3yb/AHMWen/CPR/7T8T2zMuYbdfNP+9X0npl&#10;t9ou0X+DdXinwIts3t/Pt+Xai19AeGYcvK3/AAGv6JzCp7P3T+e+KMRzYqp5HQxosKIqrXoXwh/5&#10;CF//ANc0rgJK7/4Qf8hC/wD91K+FzR3wzZ+L5zrhJS7nqf8ABXF/FY58My/7y12n8Fcf8T4/N8PS&#10;r/tL/Ovxbid2ynE/4Wflde/snbseU6evEddTpqbGdq5ywg+df9multv3dvLLX+eeKd5G+Q0W2mzm&#10;PE83yPXn9y/y12Hiq5Xay/3q4m/mVEr3MBC0UfvGV0uWmjlNVffI3+9WXOcRVdvH3yvWfcv/AA19&#10;jTj7qP0CgrRRjar/AKs1x90m/f8A71dbrFwsKn/Zrk3ffvb+Bq+kwfuq59XgnZHI3MLQzutRVd1e&#10;4jluf3f8NUq+lTukz7Ck7xCkk6H8aWkk+6fxral/Ej6oVf8Ahy9H+TP1Q+Cf/JJPCH/YJtv/AEUl&#10;dpcf6iT6VxfwT/5JD4Q/7BNt/wCikrtJ/wDUt9K/pDCpujBLsj/PrFu2Lqf4n/6Uz8aPi5/yVjxp&#10;/wBhm8/9KJa5Oux+LMO/4r+M2/6jN5/6PeuW+zpWMstqzm2z/RTh6X/CThv8EfyRXo/4FVvyUo+z&#10;f7NaQyitPRK59A6iW5UqJ4VatP7J/s05LD/Zpy4ar1fsCVZLYx3s6ia2rf8A7Opv9m7q5qvBWJcb&#10;qBSxEV8Riw3M8PHValfVZU/hWrsumsP4aZ/Zrf3a+blwli4VEuQ5sZKnLDVPR/kz9ivgyd/wo8In&#10;s2lW3/opak+KLqPCs7M2wbl/9CpvwbX/AItT4R/7BNt/6KWs/wCNvy+B5/8ArpF/6GtfoeCg1VhC&#10;StayP84YLmzW395/+lM8I1jWGuX8uNti/wAVZhXNNIy9Zut6/b6JZtPPIIUVec1+z0qKSSgfu+Ho&#10;fDCktWZ/jfxNB4Z0eW4dvm+6q/3mr5zvLybULmW5mkZ5ZfmZmrY8Y+MZ/Fep/aH+S3T/AFEX/s9Y&#10;RGa+lw1Fwjdn63kmW/VKKqVfiYwUrvsWh22LWVczNK/yt92tatdU1dn18Y8zuOubtpW2q3FVfNBb&#10;HeobmbZ92qbOzNXwuPzv2M/dPSp0tDchv2T/AG6tR38bn5m2VzYmZf4qPtEn96op8UcsVzK5nUwy&#10;aZ3PhG7jfxboqlv+X+D/ANGpX63abzY23+4tfjn4NuW/4TPw/wD9hC3/APRqV+xum/8AHnB/uJXy&#10;XEOYLMJxklax/LPi7S9njaH+F/oXa+Hv2vr9bP4kPu/59o2r7hr88v24tV+z/FN1Zvl+zR/zr8X4&#10;tourgEl/Mj4rw5ouvnkILsz588Sa233t/NcE7teT7/4P4asalqL6lO+3dTraHZXz/D2Syq1FK17H&#10;9zYbDxwsFHyJoE21Yhh3N/s0Rx7q0IoQtf0Tk+Tuoopq1i5zS2GQptq7bWjS/NS29szt833a0k+R&#10;a/WMLg1SjyvoeXVqkcMKxf71SUfc+Zvk/wBt61tA8I6p4kl22lswi/5+H+7/AN9V6/PTgrM8mviq&#10;dFc1SVjJo/2f4/8AvqvYdJ+CNuAj6hctcf3kj+RK7jSPBWkaNFttrOOP6LXDPGwjsfKYjifD07xp&#10;+8z5/wBO8Ha3qce6HTZmX/bXZWxD8JvEEqf6qCH/AK6yV9BRxxxLt2fLTt/8NccsfUex8/V4lxcn&#10;7isjxC2+C2pun768iif/AGE3VZ/4Ufecf8TSP/wH/wDs69oyKNuWrGWNq7eRwTz3HS3lY9v/AGXv&#10;DzeGPhTpdi8gmdJZ9zBdv3pXavXz96uB+CQP/CA2X+/J/wChtXoKV+GY6XNiZt9z+YM2nKpjq05O&#10;7cmPooorhPLCiiigAooooAKKKKACiiigAooooAKKKKACiiigAooooAKKKKACkbpS0jfdNAER+UGv&#10;yw/bE0lrz4+a421vuRf+gV+p7/cavgf9pfwj9u+MOqT7d+5E/wDQK+G4uxawmBu+rP1rw0xawec+&#10;0f8AKz5Hh8PS5/1NWE8PS/3Fr2iLwYiH/VrUv/CHr/zyr8RlnUWz+r3xDGTueJPoM/8A0yqF9En+&#10;60avXt03g/8A6YL/AN81n3Pg9X/5Zf8AjtaRziLLp59Fs8Sm0rZ96Bk/4DVJ7Bw26Nt9exXnhL+7&#10;u/4HXO3/AIT2fMsXzf31r1aOZxvdOx7FHNqc9zzrfJE2GVq9b/ZOuVb9ofwYq/8APy//AKKeuLvN&#10;DlQv8qyrXoX7K1hFD+0L4O/d7H+0v/6KevssrzOpOvGHNc8rivE0qmSYn/BL/wBJZ+ssH3BT93Ap&#10;kPCfhT+wr9bTvFH+d/f1M3xB82mT/wC6a+N/B+oeTPJFu+aNq+yNe+fTrgf7J/lXwvZ3n2HWWf8A&#10;hZ9rV+J+JmG9vhY+Vz8Z47x0sDjMFOP8x7tPAviHTE2/PKi15V4q8L+cJV8uus8P649oy4b5a6x2&#10;03XYvn2wy7f46/lWjVq4KpZbXP6A4K44pewhCpKzSPHf2Xvh3Fofxsl1RYtjfYZF/VK+30evFvhl&#10;4Vi0rxf9qjdH/cMvyf8AAK9rCZr+xvD7HTx+TRqS7s9XijM/7Wx6xKd/dQGvyp/a6/5OI8X/AO/B&#10;/wCiIq/VaSvy9/aq0z7R+0F4tk/24P8A0RFX7blODnjqvsae7PufCmSjnsm/5H+h4YELHinpbO38&#10;Nb0GmxqvvVlIY0/hr9AocLOS5qzsz+w5YpJuxgJp0r/w1OmiSPW8n+6tOwa92nw5hIL3tTlli59X&#10;Yw/7Cenf2E9bG5v7y/8AfVG//aWuxZHgV9kweNtvMyf7Eb1Wl/sj/arV3/7S0df9ut1lOB25Sfrq&#10;f2zHfRGqu+kyL2rfQZ+7tpcGuWpkOCm9FY3jjH0dzmjpsv8Acr7Q/wCCdVs1tJ4vVv70P8nr5UdK&#10;+u/2Bv8Aj58U/wC/B/7PXyue5Jh8HgpVaZ+X+JWIlVyCpHzR9mqcACn0wDvT6/JlrqfxgtrDKxPF&#10;3/IDuf8AcrdbpWB4w/5Alx/u185xF/yKsR/gl+R0UP4sTym5j3xOtcJqqbJ2rvn+5XE6+M3T1/n5&#10;hP4j+Z+s5Y7SSOXv/uVwWrP8zV3uov8Au68/1xtm6vscArn6RlkfePIvHNz+9evIrh/tF41eh+Ob&#10;z55a89so/MuC3+1X9C8I4B4mrTgutj97yeDp4ZSNrTYdq12/grwrL4j1GK0j+VPvzv8A3Vrl7CH5&#10;kr6U+Ffhb+wtEWaRf9Kufndq/ufL8NHAYOMVvY+b4jzP6rRcYfEzqNE0mHR7Bbe3XZHH8qhKv/x/&#10;7dPrc0rSFIMk67938NYVK7i3Jn4bXr2cqk92g+Hw2eONI/6719Yx9Er548FaZbw+K9OZY13LLxX0&#10;PH96vzbPqntMQmfknFFVVcXGS7E1Z+sc6bP/ALrVoVQ1b/kG3H+41fOw+JHyNP44vzPnib/XN/vV&#10;TvrgWsTOfuLRrWrQ6aZZJmVNrf3q+Y/jF+0G8lw+n6RNs2t88qf+y1+kxnSpUozrz5Ypas/fMkyj&#10;FZpKEaUb6Hq/i/x5Z6NbvcXs+z+7EjfNXCRfHHSnHzW90jN/sV83XniPU9eld3ae5Zv73zVSkuL6&#10;3b57d/8AvmvElx3keGqOgpc1up+14Pg3DUqSVefvH254V8VWeuRRXdlOrxN/31/3zXqGkSb72zb+&#10;9Ktfnx4K+I+oeHL7zLaVk+b5oX+41fUPw++Nel6jc6Ur332OWWeJBA/97dXv/W8LmeHdbDTvp9x+&#10;dcS8NV8JCdSn70LM+77U/wCjxHHapUf5qq6bJ59nC/8As1dP31r8vkrSa8z+XJ6Sat1H1TvP+PS5&#10;/wCubVcqpe/8etx/uUnswh8S/rqj8Vfid8nxE8S7f+gjP/6HWTps7P8AxfdrV+Jf774ieJdv/QRn&#10;/wDQ6paPpsj/AHfvNX4nmNlVnfuf6T5a4rLaDf8AKvyRdRpbj7u56bNZyW/3lro7OwW1j+781TvB&#10;vXay7q+cdeMXoQ8Soy0OJuYFlXa1ZE8TRPtau6vtFV/mh+SsKaywzLItehSxCZ6VHEqW5hI+z+Kv&#10;tf8A4JnPv8TeN/8Ar2tf/Qpa+M5rBvvRV9mf8E0oWh8S+N9y/wDLtZ/+hS19lkuIn9ajFbM/OfE1&#10;p8LYm39380foEnQUx/uClXkUP92v0uezR/BjPNfH3/IbX/rkv/s9cLf3PnPt/hWuu+Jd15WshV++&#10;0a/+hNXDV/BXGkLcQYp/3j9Iyin+4jITOw7qwribzZ2ar+o3GxfLX+Ksv7lfMU42R9bRh9oHfYtU&#10;v4qfM+9qZXWlY9CMQqvPN/DRNN/CtZV5frF8i/erpp0+ZnZTpuT0LgK9qWuf8+R33b2o89v4t1dv&#10;sDueHkze3/7texfs6vvOrf8AbP8AlXz55gr3X9mI/Prf+z5f/s1foXA1G2dUmfJ8UUXDLJt90e/N&#10;9yvl34vvt8b3Ts3RFr6feviv9q3xb/wjuuXUUL7b242pH/s1/dHDNP22O5D4bg3DSxWZKlDdo8t+&#10;JHxQayll03S5N8yfLLL/AHK8gublnleeSVndvvO/8VR3VxhXkkf53++/99qzpJfMb/Zr9nioYePL&#10;E/sjKsqp4Oly297qSzXrfdWq7zM/8TUyRtoqlLqKw18/js1o4a8q0rH08aN/hNDe22mCfa33qwn1&#10;VnbYvz0xEvJm+WvzrGeIeAwsuVanR7DT3jo/tkqf8tacupyRty61hLpd9N/eqxH4eviu7e1eK/FP&#10;BweisjmlRo/bO60T4la3o23yL6Qp/df5q9C0P9o69tXX7XAr/wC1FXgD2WpW38G+m/bLmH5ZYGr3&#10;sN4gZJjrRqux4GJ4fy/GN3jdn2N4C/aIttR8YaXafZ5T9onVN1fdVs3mRxH+8ua/IH4Q6kz/ABO8&#10;ML5DJ/p0Vfr3YD/R4m/hKCvIzXM8Fmco1cE7pOx/LfiblNHK8ZRhRVro8/8Ai5N5Mum/7Utc5ff6&#10;ZpitWj8c5/JbS2/6aN/6DWToNz9ssNlfwZ4oU+XP5z8kfjWU5gqWZezZ5Z4ktGVZY68d8bWe+1ev&#10;oDxbZ7J2bb96vGvFtnvilXbXgZLX1TP6iyDFJyjJHyl4ni8jUv8AgVWNOf5farvj2w8m8Ztv8VZm&#10;lPv/AO+a/s3w4xlq0I+h/R9Gp7XDRZ9HfAZ1FnfLu+fcrV754cX/AEf/AIFXzj8Bbn/S79f9la+k&#10;PDn/AB6j/er+mcx1aZ/OXFEeXG1H3Nd/4K7/AOEH/IQv/wDdSuCf+H/eru/g/wD8hC9/3Vr4zM/9&#10;2Z+UZz/ubPWP4K5L4if8gJv95a63+CuY8eQrNozK3TctfinFT5cmxT/us/MJR548p5nYW33P7zVo&#10;avN9mtVj/u0+zhVIvPaua8Sar8r/ADV/ntGPtaiPsslwNrHKa9eedcf7tcfrFzn5a1dSvNiuzVx9&#10;9d+bI/8AtV9rhKPLGx+zYDDWRUnf77Vm3E3lxOzVPfXKov8As1yur65Gv32+Wvp6GHc9j7LDYeU7&#10;KJQ1u/X+Jv8AerjrzWJbn5YvkSk1vW45mdd22JfvN/erDfWLZN/zb6+zw2FcYJtXPvsJgVGCbVzQ&#10;JNFZn9vQfwqzNQuuw/xKyV6Hsp9rHrexmltY06Z/A1V01K2m+7JUv2mFyP3i4/3qunSkqkb90cle&#10;nJU5ej/Jn6q/BRcfCLwd/wBgi2/9FJXZTf6mT6VxXwQk8z4Q+DD/AHtItf8A0UldpPzDL9DX9GYX&#10;+FBeh/n3ik/rVS/8z/8ASmfj38Vo2f4peMfl/wCYzef+j3rmEtGau5+Ko/4uh4t/7C95/wCj3rl+&#10;PSv1rC5LQlTjUk7XP9BMgq/8JWGX9yP5FRLJf4qnSELT6VNzt8q76+gpYChCyjA9p1BKekLP8qrV&#10;iGw3/eq6kOzYqr9+vbo4OOl1ZHJUrqKuyvDZqn3vnqXyYH+X5a9C8GfCq51t4rnUla2sx8yp912/&#10;+Jr1ux8EaNpyr5VhCjL/ABba2q16VL3ErnxGN4lo4afLFXPl19Nj3fe2U3+zV/vf98V9d23h+Gb5&#10;Y7Zf++atR+EnBLJaLn0evIrYjDyhLSzszwcRxjelONrXTPp34RJs+GHhZG6rpsC/+QlrF+Pup22k&#10;/Du5uLudYYVki3O/+/XY+EIfI8M6XHt27beP/wBBrx79tA/8WUv/APrtB/6OSvxrCpVMfFLrL9T+&#10;VstisRnFOD2lP9T5Y8QfGi1iQppcTXLH+Nl2pXluteJr/wART+ZezM/91B9xazGjyKX5d1f0NDD0&#10;qMY+h/a2ByjDYVKUVdiBcv0qSoJLhEqrcX38Mdazq04Ruj6FQb6WC+uf4VqhIdq0/dmq90+1a+bx&#10;+I5aUps74R5So773plMp9fkVSTqVJTfU9GOwUyn1UmmI+7XBicQsPHmY2rxZ0fgp/wDis/D/AP2E&#10;bf8A9GpX7Lad/wAeVv8A7i1+L3gd2PjXw/8AN/zEbf8A9GpX7Q6d/wAg+3/3FrzvraxKuuh/J3jI&#10;rY7D/wCF/oWT0r8x/wBvy5c/G/yF3bfskdfpwelfmd+3em/45v8A9eMf8648ThPr0VTtc+X8Kv8A&#10;koof4WfNdnbbFq9CjM21aVIWbhavwwqif7VfZ5JkrUVTStY/tarVCGHylrQtrTem5qdaWn8TVe/2&#10;K/ZsFgo0IJdjx61W3WyGJsT5a19C8Nah4juAllCzKv3n/gWtvwR8PLrxRP58yNb2C/elf+P/AHa9&#10;30bRbLQbJLW0gVIk/uVrXxah7sT4XM8+p4f93Q1l+RwXhj4OWWnbZ9Qb7Xcf3f4Fr0a2sYraJY4o&#10;lRV/hWpgcj0pM1486k6j94/OcRisRiZ81SVySiiistOpyMKZ/HR/3zR8z1LcULmS3H0mc4p/kyv9&#10;2JnpPsc3/PCT/vmp5oic4dT6M+CP/IhWX+/J/wChtXoaJiuA+CsbQ+A7Tcux98n/AKG1d/X4zjGn&#10;iZ27n8+5k74ur/iY+iiiuQ88KKKKACiiigAooooAKKKKACiiigAooooAKKKKACiiigAooooAKRul&#10;LSN0oEyL+Fq+WPjboH2/x/eyf3kSvqf+CvJPGvh6LUNfln3Lu2d6/GPE/E/VspjL+8fUcO41YHGe&#10;1btofO//AAirZ/i/75pZvDDbP/sa9mfwb/d21Tm8Hsn/ACyr+Ulm3M9z9Wp56paKZ4zP4dmVfurV&#10;CfRHT70dex3PhiRP4azLnQWT70XyV3U8zuepSzpPrc8cudEV/wCGsS78Nh+1ezXnh5fnbbXP3/h7&#10;5vlWvZoZlqe/h840PFNV8LK+7cvzV1P7OugtafGvwtLu+7O/ybf+mT10V/pX8LxVv/BTR1t/ipoE&#10;i/wyP/6A9fe5FmTeMpR8zszfNva5TXh3i/yPuVRwn0p/emIfufjTugFf1XrKEWvI/kN2WrM3Xm2a&#10;XO3/AEzNfBV5/r5f96vv6+tlvrWSFv4vlr5U+MPwetfh/pCalb3dxMJZlizL8/8AD/sr/sV8Bxll&#10;9bHYT3Fex+KeJOS4zMqEK+GV1Tu3+Bxug63vg8qVvnWuhXWxGP8AW/L/AL1eY7/Ldv79S+ZJIvzS&#10;tX8uVMu9vWcWrM/EMLxTWwVJQtaS/Q+gfg34iXUPGvkiZX/cN8m7/br6MBzXyL+zmmfiIuf+fd/5&#10;pX10Bhq/p7gLCfVMpjDzP6U4FzOtm2UrE1d+Zg3Q1+Zn7T+//henirb182D/ANERV+mb/KK+JPjb&#10;8KdP1v4u67qV3JI6yyxfuv4P9Ui/+y1+/cKVVRxrk+zP6U8PMbTwObOrNXXKz5VTc77VXe1dDpfw&#10;/wBc1baI9PkhX/nrcfKte96X4Q03RBts7SGEf3ttbKR7/uxb/wDgNfqk8w6x7H79iOJ6kn+4VkeR&#10;6P8AA7PzahqD/wC7b/JXR23wi0C3Ks1sZWX+8zPXpMOi3dyn3diVch8O/wDPSZ/+A15dTHyb3Pks&#10;RnuJqSfNUucNZ+DdJsJd0Gnwwv8A30irU/s+3Rdvkr+VdlD4et1P3d7f7dWv7Jt/+eK1yPHPqeVL&#10;MpSerbOD/syH/nitMn0W0mi2yW6sv910rvn0e32/6tarvoFq/wDyzFH10j+0mnvY8xuvh/oV3uVt&#10;OgXd/dTbWNefBnQbn5Ylltn/AL8UlexP4bhf7rSJ/u1Xm8MP/DL/AN9rW0cfbrY7aecTh8NRo8Tf&#10;4Haf/wA/t1/47/8AE19F/sjeBLbwdJrphmmmebyi/nf8CrmP+Ebuf7y7K9b+Aumy2H9pGVlO7y+n&#10;0rxc+xntMFKN7nz/ABTm1bFZZKlOpdaHsS8jmpKZjnJ6U+vynofhW2lxDWfq2mJqlnJbuzIrjqta&#10;NMPvWFejTr05UqqvF6MpScXdM4r/AIV3bf8APxL+a1i6v8IrGVJbj7Xcb9u7+D/4mvTtnFUtUO7T&#10;rg+sbV+f1eCMio0pzhh9Umz06OYYmnOPLPqj4z1iZbeWWJf7zLXB68+y3lroNVuy+p3Xy/N5r/8A&#10;oVcp4lm/0OVq/mn2EaWLlTgrK5/TeU0WvZ8zvdI8F8c3Pzsv+1WBpMAyWarXjC887UniX+Bql0eH&#10;eqLX9beG2WLEYiF/Jn79SXs8JGJ6B8M/Dv8Abmu28brvhT95JX0qiLCPl+791a82+DGieRo8t+6/&#10;69tq/wC7Xp9vC1xOka/xV/UmImlouh+D8QY36zjJS6R0NTRdO+0SebJyv8NdOnyfLUFrbfZ4lVRU&#10;9fNVJ88j86r1PaSua3hD/kZLD/rpXv0XQV4D4P8A+RksP+ule/RdBXwucfxz83z/AP3hElYPi66N&#10;h4e1G5Rd7RwvIP8AgK1ums7WYln0y6RvutGwr5utU9jTlV/lTf3HzlGyqwbV1dH5aeI/EvxC+K+p&#10;XCW9tJZWXmsn93etdX4L/Zgt3xPrUjXk39xfuLX0vD4Yt7OZ/LtV+9WnDpTfw7USv5E4m8S83zOt&#10;OjGfLBNpfI/ov/WqdHDxw+EXs0kvmeS6R8FdD0pAsVkgqa9+D+kXYw1iv/ARXrB0o9pFP/AaY2ly&#10;9m3f8Br8tedYpu7qanj/ANuYuT5lVd/mfK/j79mm1vN8+nbopv4Vry3w18PvE+keOdEhktJJEi1G&#10;33OF/h81K+7brTyV/eR4Wqum6HAdXtZPl/1qfw/7dfpHDnHuZYGpGh7T3XZfifSw4xxUMHOhWfMm&#10;mj6G0iIx6XalvviJa1UqrbqFgjPbbU6P81f2NSqe2iqj3dn+B/Ms3eUnbdslPSqmoDNnN/umrZ6V&#10;Xuxm1k/3adSXLCT8mEPjR+QXjfwtv8feIGZW+e/n+5/v1Y03w38nzLsSvUPGejxf8JbrDfN/x+S/&#10;+hVlf2fDX8xZjmLdecV3Z/cuBzR/UKEF0ivyOWXw/Cn8TPTbjQlf/Vtseupk06P+GqdxYtF8w+7X&#10;kxxTe50xxkmr3OKvbKS0+8tZ99YR3aNu+/8Aw13F1brcJtauXu7b7PI6tXq0K/Mz28PiHNanGT2z&#10;W7bGr7B/4Jwr/wAVL4z/AOvaz/8AQpa+TteTZ5Tba+sf+CcP/IzeM/8Arha/+hS1+gZBLmxkD5fx&#10;FlzcL4j5fmj71Xqaa54FOX7xprdq/YJK9z+Geh5B8U/+RlX/AK4L/wChNXFXNylunzferrPiveLD&#10;4iH97yF/9CavOXdpn3NX8McZU75/iv8AEfrOTUb4WLB9zu7NVaZ/4VpZptn3ar18nFH1dOIVXmm2&#10;J96i5udi1z9/f7/l3fLXdSpcx6FOjzst3moqiusfztWPNcqHfc3zVDJc/wB2q7nndXrU6fKj26VD&#10;lRL9obd8tNMp/vVAZOaR5V2/erblOzksTM7bW+b+Gvf/ANlz5pNd/wC2f/s1fO73K7H/AN2voP8A&#10;ZWmV313/ALZ/+zV9/wAEx/4WaXzPi+L1bKp+qPoX76V+cP7XdzI/xo1CNm3pFFFtSv0ej+5X5o/t&#10;hzbPjVqq/wAflRV/cXCbUMdJvsz5rwujzZ0/8DPErmVpm/2FqvNMsY+Y0SOFQ1i3947y+Wnz7q+i&#10;4hz6jlOHdWW9tD+zaNK4+81FmbbH85plnpFxfy/360NE0Fpm3P8APXf6boMUKp5n/AVr+R+IeKsR&#10;j6rnzWRnicdDCq0dzm9H8Jb/AOHfXS23h6GFfmroLewaXb8uxK1bTTsfdj3vX5fXzCUndu58fiM0&#10;qTdzn7fRVH3Yd9Xk0f8A2FSulg0r+9/47WlDpa7furXjVMfZniVcwd9GcI/h9W/hjqu3hGJzlo46&#10;9Jh0ff8Aw/8AjtWE0Bn58us1mbj1sc0s4lTT1scl8NfCkFv4+8PyLAvy3itX6XQLiKP/AHK+HvA2&#10;gND4t0dtv3blK+44vuL/ALor9y4AxjxOEqXd7SR+BeIWLeMxdGTd9Dx39oB9iaV/10b/ANBrjvB+&#10;o/Oi/wDfVdH+0hcpC2kKzYdpW2/9815voF/5V0rf3q/F/E2jz5tU9D+VsXmawmfa+R2/jOw3xuy/&#10;71eL+KrP5nb+/Xvb7dS0n/gO2vJfFWm/I6/3a/LMprezny9j+veF8wVanCa8j5P+KOlbJXZa880q&#10;bYyp/davc/idpW+B2WvB4E8m9Za/rDw9zH2eIprzP6syOv8AWMGl2Pa/gnffZ/Eyru+VomX/AMfr&#10;6s8MP+7l/wB6vjL4Z332bxJYNu6yba+wvCs3zSL/AA/er+1cVL2tCM/I/H+M8PyYly7nTP0X/eru&#10;vg//AMf97/upXBH7y/71d78H/wDj/vf91K+MzJWwzPxTOP8AdGesH7tYPi9FfSn3/d3VvH7hrlvi&#10;DcrZ+H5ZH+7mvxLi2LnkmLiv5GfneGjz1ox7nm+t6wsKOq/IiV5zquq/aX8zd8tWNV1n7S23d8lc&#10;ZrGq/O6rX8N4TBOLd+5+25Vl/Kosq6tqXnSbVrnri4WNKL272o7M1cP4l8VRwoVVq+2wmElU92J+&#10;l5fgpVEoxE8U+JEh+61eZ6x4nZ2f5t9ZviTxV5zuqSVy7efcn721K/UsryOpUStG5+s5blUKUU5l&#10;y+1ppm27t5/ur92qX2i5f+Kp7ex2/wANWvsH+y1fqWD4SxFSN5QPpU6dPRGXvuW/ial8y5h/i31r&#10;fYP9lqY9k3o1evPg6qoX5B+0gZ6alKn3lqwmqR7k3bsU57Nk/hqL7H8/3a+enwzXhNNK1mc+J9n7&#10;Cfo/yZ+wf7Pz7/gl4Gb/AKg1n/6ISu9m4ik9MGuC+AKeX8FPBKf3dGs//RSV3t1zBKPUV+g0oOnG&#10;NN9LH+auN/32prb3n/6Uz8lPifZs/wATvF7blx/a95/6NauaSw/2q9G+KPhvVE+IfiiX+z7kq2q3&#10;To6R/wAPmvXEOPJX5vk/2HXZX9IZdQoywlNvex/dORYumstw8FPXkj+RWTTlxu38VOkKp91alpte&#10;uoRjsfQqTlu7g/3K7X4TaRHqnifzZl3rArNtb7u7+GuNf7n3d9ew/A7Sgmn3V9/z3ZVX/dVa58TP&#10;lps+az3Eewwcn30PUQMDAq1YQ/aL6Jf4aqMdpIrV0BN96W/u18nWdoH4zW92DOljiVT8oqTZxQOl&#10;H8RrwqrvBnzVV3jL0Z9CeHv+QFp//XFP/Qa8R/bMIf4MagO/mwf+jkr23w//AMgKx/64p/6DWL48&#10;8B6T8R/Dk2ja1E01nKyMyq+1vlbd/D9K/PMNWjh8Sq0tkz8twOKhgcwhiaibjGV3b1Pyhmf93WX5&#10;zy/xE/8AAq/Rx/2Lfh25Kmxn2f8AX3L/APF1heI/2Lvh5YaNeXNvp8xlijZhvuZW/h/36/Tp8VYS&#10;q4xi7H9OYbxRyrmhSjCWtlqfn5RTby5jhu7iJV+VJXX/AMeqH7YtdizbC1FrI/c6E/b0o1IKyauW&#10;Kp33zMaspOrVBd/wtWeYzp1cI3B3OiKalqVKKKK/N4qx2jHqmfvGr71Sk++a+dzZXSNIbs1/A3/I&#10;7+H/APsI2/8A6NSv2l03/jwt/wDcX+lfi14G/wCR38P/APYRt/8A0alftJpv/IPtv9xa4cC7xZ/J&#10;3jN/v2H9H+haPSvzS/bqRpfji/8A15x1+lp6V+bv7bqb/jY/y/8ALpH/ADr7HJcMsVi1Bnx3he7Z&#10;/F/3WfPMMKp9K0YLXHzNUlnbLD8zferS07TrjV7xba0gaWVv4Vr9wwuChhoJH9f4jFRpx5p7Iitr&#10;WSeVIYot7t8uyvV/B3wgj/dXOsDe/wB9bX0rf8AfDeDw9D59ztuL9/vP/d/3a737i7f4Kyr4p35Y&#10;H5Xm2fTrydKg7RIba1jtkVY12Kv8NWAc00jNXbPS5rv7qbP9pq8mVRbyPip1YrWbuVf4KltrOe4+&#10;7FXQWfh6GL5pP3r1pJAqLtVVRa4JYtR0R5tTGxWkDnYfD0r/AHm2VcTw3Cm3czPWznFLXLLETluc&#10;UsRUZTg0q2hHywLU4tYl/gX/AL5qc0Vndvcw5mR+Uq4oKrvFSU0/fFJivc9l+F//ACKlv/vP/wCh&#10;NXYH71cf8L/+RUt/95//AEJq7LvX5nif40vU/IMZ/vE/UWiiiuY4wooooAKKKKACiiigAooooAKK&#10;KKACiiigAooooAKKKKACiiigApG6UtMf7lADX+5Xh3j3xKtp4mnjDfdFe4v9yvDfiF4AfU/Ec1ym&#10;o+RuH3PI3f8As1flPiFllTNcsjRppfEtzws4r4ihh74d6mTD4qVx97ir9v4lTtJ/49WMnw1lzj+1&#10;v/Jf/wCyqzB8OpF/5ip/78f/AGVfzLU4KxjbcbL0Z4OFzXM4253qdBFrcT/e2vT3SzvPvJsas+28&#10;Azr/AMxU/wDfj/7Kte18HTxrxqQ/78f/AGVefV4NzCGsWv8AwI+3wWcYzS5kXnhVJvmiVXrmNS8O&#10;GIP8leoW3hqVDu+2DP8A1yP/AMVVyXwvFdRfvJSf+Ais4cP5nSdpWf8A28foWCzycV7x8+aloiv9&#10;5KufC/RVtviDpEv92Rv/AEBq9a1D4axznAvdg9oj/wDFVJ4Z+Gw0bxFa3f8AaAmMZ4TyNo/9Cr7v&#10;h7KsfSx9KU7JJ97nuYnP4VsLOl3R6xH9wfSpPv01OAB7U7+Kv7GgmoRv2PyTuGyqN/pcN9B5cqrI&#10;q9A1aNRPgr9aJxUouLJnFTjyy2Z8m/GT4S6vba5qmtwpbrp/l71RZH3/ACp/d2V5FEGD42198+IN&#10;DtNc0y6srxGkglTawDEcV8ufE74baP4b1C1i02JrZJC+ed//AKFmvwzi/h6ng5fX6HfU/m/jrguM&#10;JSx2Fdk9yP8AZ1GfiGn/AF7P/wChLX15XyV+zvZ+R8R0O8t/o0vX/fSvrX+OvteCa6r5UpLuz7zw&#10;1oyo5IlL+ZgfuV8z/EbRZ7rxxqjrtVGZf/QEr6bevBfHf/I16j/vL/6AtfsGSSccRofv/D03DFaH&#10;E2/h2GMZkLSt71qQ28cPyoipUy9BSnrX3Dm5PU/SJVJTeoeXTsUUUjEKKKKQMKKKKBIKNlFFAMK9&#10;F+DrZe//AOA15xXo/wAIP9Zf/wDAa8bNv92Z8/nX+6s9P7mnU3uadXwZ+a9QpKWigYm2qOowNPZS&#10;wxkbnXaC1Xj0qMjCmonBTi4y2eg02tY9D5ZvP2cPFMt7NJFNpm2SRny0z7v/AECsXXf2XfF99YzL&#10;FNpu/b185/8A4ivr7OTQ/Q/SvglwPlXtPaSjdt3PsaPGGZ0kuSe1lsfjR498G3nhTx1rWkXvlvPZ&#10;z+WzxbmX7itT9BsPtN1FAv33+Va739oyNf8AheHi75V/4+/7v+wlYvwvtUuvFVmj/d83dX9LcMZN&#10;h8uw8ZUFbQ/svB5hWrZLSxVV3k4L8j6Q8N6cumaNBbqv3VWuy8L2Y2vM38X3a56Nf3aL2rtdLhWG&#10;0UL/AHa9TF1bxfqfhWPrOak31ZbHQ0tNH3zTq8h7ngM1PB//ACMlh/10r36LoK8A8I/8jNpv+/Xv&#10;8XQV8VnH8c/Ps/8A94RJVLUh/okn+7V2o5UEi4NfL4qk69GdOLs2mj5mL5ZJnkf9mr/e++1IbS2j&#10;+Xf81emyaNaYP7lP++a8P8R6k1vrd1Gq/KsjfxV/E/FvA+JyWMsXOtzKTdv6+Z6lfOnhqadjovs9&#10;n6CpPsMDL8r1xKatL6t/31V+DVJ16NX5RLDVIpanHQ4kdR6o3ZtNZPmX51qvbab/AKfbt5Xz+alS&#10;2d/Kw+Y5rYs5czREjnetdWWzqRxlNea/NH0lPMVXg15HpUKBoUFPRPmplsP3aVKv3q/0hw38Cm/J&#10;fkj5Jttu489KrXAzbsP9k1ZPSoph+6b6VvWdqUn5P8gj8SZ8DeK7P/ip9U+X/l6l/wDQqxnsPn+6&#10;tdN4qi2+JtV5/wCXqX/0KsZK/jPH1f8Aaalu7P6swFZvCUmv5UYs+mq/+rrOmh2fK1dJNGKzr6FZ&#10;YS5+8KypVdj3aFWRyl/Z+S25fu1zfiCHdCsi12U/zRPXM6soa1lFfQ4Wp7x9NhKr5lc4LxF/qoq+&#10;rP8AgnD/AMjN4z/64Wv/AKFLXyn4kQ4iO45r6p/4JwTM3ibxgT3gtf8A0O4r9O4a/wB5h8zzeP8A&#10;/kla/wAvzR96inU1fu0j/cav2eezP4g6nhPxhT/irY/+vRf/AEN64CabZXoPxjXPizd3Fov/AKG9&#10;eezKNlfw/wAYf8j7Ff4j9kyL/cokHzVUvbjylerD1FcQqUr5eCTep9THdHM3l80q/e+Ws2Z2etbU&#10;LZIy7Dp/drInXy2+WvappJaH0OHtYjd9tV3uWqVvlGe9V5Oa7oq56MVcY+6opplhX5qc5bdt3U1u&#10;U+b5vrW1ktzotYrvqkaL/FX0X+yHdrd/8JAV7NH/AOzV89GGNl5QV9F/slxpB/wkSqoGXi/9Bavv&#10;eC+RZzS9GfDcaOMconbuj6Mk6V+ZH7Xz+Z8cNVf/AKYx1+mknAr8y/2v4dnxt1chj/qIq/sbh6qq&#10;WIlN9D5HwvqxpZ3zS/lPBNSvNny0aBpTXU2/+Ks2aXz7z5hXovhayjKj2r8X46zivicTOmvhTP7E&#10;xOMhQpWiuhqaJpX2SJNyrXUWdh826Vd9QaZAs025utdHp0Cursea/CMVOd9T89xeO9p717DrOw3q&#10;jN/3xWxbWXy7VpbGJWKg9K6vStPiMSSfxV8ziKk1sfJYnH2M6x0Rm2/Jsrbg0RF24Fa0FqipXTeG&#10;vD8GoHdIzBf7q9K+erVqiTkfJ4nN+TU5S10lQPlUuf8AZWtO28L3l2n7q3zXarHBp/ywW6If71Ur&#10;/U541fLbvrXlyr1qjSj3PzrMuMnhG7RuVfDnhG8t9d0+RotiLIrV9JD/AFUdfO2harI2t2Xyr/ra&#10;+iYW3RLX9M+FTqLC14z7nw+Izh5w1UmrWPnv9qx/Li0eRfvJK1eX6Hf+dGjV6h+1Y2LPSeP+Wrf+&#10;g14f4aunRWUdN1fJ+ItC+ZSfkj+WeJcXOhxNNLsj3fwlefaYGiZvvVy/jaw8mWX5fvVP4IunW6rc&#10;8cwr5Ct3Y7q/Aor2GL9T+s/D3NHVw0Is+ZPHlhvgl+WvmfW7ZrPV3/3q+u/GcC/vf9yvlbx1GF1J&#10;v9+v37g3FSp1oSj3R/bvCWIc4chf8M3n2S9gn/55OrV9o+DbjzWhk/vJXw9o7HZX2V8M7hp9I0+Z&#10;vvmKv9DcHL2+V05vsfP8c0la6PSj98V3/wAIv+P+9/65pXnwbaN3eu/+ELf8TO9GP+WaV8nmn+7s&#10;/njOv90Z6z/DXA/GSbyfBVw3+0td3Xmf7QUrRfD66Kn/AJaRf+h1+PcSR58pxEf7p8LlkefG0o/3&#10;kfNOqaxv+Vf7tcvqGoLCjszUlxcuE/4DXnPjPX7mFHVSK/kjC4L2k1E/qzLsuVSSiReMvHCwq8cb&#10;V5BrHiSfUZHSJqr61qk9/eMrttHtTrG1Rnr944Z4WjjJxTfY/ZcDl9LB0lJEVpYeb87/AHq04bBU&#10;q3HEsa8Vagt1mOWr+sco4TwuDhFWuzqqVmVEhVKfsrWhtY16LU3lr6V97Sy+nBWgrHE65i+W392m&#10;uFP3q2lUM1BhSXqtbPAxkrMn25hPCrU37NHWpLZoeny/SoPsnLDf/wCO15VfLKUYyk1fRir1b0Ze&#10;j/Jn6ufApdvwd8Hf9gi1/wDRS129wdsbnHOK4r4GcfCHwcP+oRbf+ilrtZzjI9a/Ca9o1pJLqf51&#10;4+SjiqkmvtP82fIvikLJ4l1box+3Tr/49XBePNAs28NalctbxbooHdX2fd+WvtS9+HugXVy80umW&#10;zu7NI2Yx8xqprPww8MzaZcRyaNZPG6YKtbrz+lfdYbiFUFCCT0sfo+A4tjhI0oKD0sflYjkHb2/9&#10;CqSun+KunW+jfELXLe1iSG2jvGjSGJdqgVyq/MM96/YadRV6May6o/rbAYlYzDwrpW5kh9evfBTx&#10;IDZNpMvySwfMv+0tePP9ytDw/qc+kaxaXNu21wy1niYc9Kxx5xhFi8LKL6an1L8z1paFL5N3838V&#10;Y1lP51ks23a5XPFWo22+X7V8rUjo4H4pWg+VxZ3OcinVVspmljQt/dq1Xz9VWjJHy9ZcsJI+gPDn&#10;/IEsv+ua/wDoNaqJisrw5/yBLL/rmv8A6DWqvRa/Manxv1Pxqr/Fl6htWsLxgv8AxTepDt9nk/8A&#10;Qa6CsrxFY/btHu4DJ5YeJhuA6VMPiReHaVaEm9E1+Z+L2p/8f93/ANdWqCvpzVf2Nwup3APi8ndK&#10;3/MN/wDttMH7F2f+ZyP/AIKx/wDHa9lRdlc/uHBcb5VSw1OFVyuklovI+a7Z9jVavP8AV19HL+xb&#10;hv8Akcj/AOCsf/Hann/Yw8xdv/CY4/7hY/8Ajte/hsVKODlTkbS46ya+kpf+Any3Tq+n/wDhiI/9&#10;DoP/AAVH/wCP07/hiE/9DoP/AAVH/wCP14cY3ehX/EQMl/ml/wCAny9VKUfNX1d/wxCf+h0H/gqP&#10;/wAfqlJ+w+Q+0eNR9f7KP/x+vIzKjKpFJFx4/wAld05S/wDAT528Df8AI6eH/wDsI2//AKNSv2h0&#10;1/8AQLdf4vKWvzy8NfsajTPE+k3J8XmYwXcMm3+zdoYh1/6a1+htkgS0gUdFG2vMw1J042Z/PXih&#10;nWGzrFUauFbaSe6t2LbV+eH7aEQb4yO/y7vskf8AOv0NH3Hr85v2z7hk+NMoH/PtH/OvvuFbRzGL&#10;Z43hor55H/CzxW2h864RZZVhRm+Z/wC5X0N4E8JaZomnxSWjR3DSLvaVP46+dFO4Yrtfh34xvtI1&#10;KKzVjLbSNxG7fdr9lxSlOF0z+ls/wtevSvTnZJa+Z9BngcU3ZUdtOzrg/wB2pq+dalF2Pyi0o+6a&#10;+jWEc5EjNvZf4a6aNNqbVWuHjdrcb422NXTaRfyXSLvry69OWrPGxdOV73NIqTS0NxTUb564le2p&#10;5mttR2yjZT91G6i9gEopd1G6lzAJUZf5hT91Ru3zUXuxo9o+GP8AyKdv/vP/AOhtXYVx3wx/5FWD&#10;/eb/ANDrsa/NcT/Gl6n5FjP95n6n/9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WGCzG7QAAAAiAQAAGQAAAGRycy9fcmVscy9lMm9Eb2MueG1s&#10;LnJlbHOFj8sKwjAQRfeC/xBmb9O6EJGmbkRwK/UDhmSaRpsHSRT79wbcKAgu517uOUy7f9qJPSgm&#10;452ApqqBkZNeGacFXPrjagssZXQKJ+9IwEwJ9t1y0Z5pwlxGaTQhsUJxScCYc9hxnuRIFlPlA7nS&#10;DD5azOWMmgeUN9TE13W94fGTAd0Xk52UgHhSDbB+DsX8n+2HwUg6eHm35PIPBTe2uAsQo6YswJIy&#10;+A6b6hpIA+9a/vVZ9wJQSwMEFAAAAAgAh07iQNk5N4cTAQAASAIAABMAAABbQ29udGVudF9UeXBl&#10;c10ueG1slZJNTsMwEIX3SNzB8hbFDl0ghJp0QQoSC6hQOYBlTxKX+EceE9rb46StBFVaiaU98715&#10;b+z5Yms60kNA7WxBb1lOCVjplLZNQT/WT9k9JRiFVaJzFgq6A6SL8vpqvt55QJJoiwVtY/QPnKNs&#10;wQhkzoNNldoFI2I6hoZ7IT9FA3yW53dcOhvBxiwOGrScV1CLry6S5TZd751sPDSUPO4bh1kF1WYQ&#10;GAt8knlZPU8ibOMbOo0E6PCEEd53WoqYFsJ7q07CZIcgLJFjD7ba401Ke2bCUPmb4/eAA/eWXiBo&#10;BWQlQnwVJqXlKiBX7tsG6NllkcGlwczVtZbAqoBVwt6hP7o6pw4zVzn5X/HlSB21+fgPyh9QSwEC&#10;FAAUAAAACACHTuJA2Tk3hxMBAABIAgAAEwAAAAAAAAABACAAAACSQgMAW0NvbnRlbnRfVHlwZXNd&#10;LnhtbFBLAQIUAAoAAAAAAIdO4kAAAAAAAAAAAAAAAAAGAAAAAAAAAAAAEAAAAGFAAwBfcmVscy9Q&#10;SwECFAAUAAAACACHTuJAihRmPNEAAACUAQAACwAAAAAAAAABACAAAACFQAMAX3JlbHMvLnJlbHNQ&#10;SwECFAAKAAAAAACHTuJAAAAAAAAAAAAAAAAABAAAAAAAAAAAABAAAAAAAAAAZHJzL1BLAQIUAAoA&#10;AAAAAIdO4kAAAAAAAAAAAAAAAAAKAAAAAAAAAAAAEAAAAH9BAwBkcnMvX3JlbHMvUEsBAhQAFAAA&#10;AAgAh07iQFhgsxu0AAAAIgEAABkAAAAAAAAAAQAgAAAAp0EDAGRycy9fcmVscy9lMm9Eb2MueG1s&#10;LnJlbHNQSwECFAAUAAAACACHTuJAj1wvvdkAAAALAQAADwAAAAAAAAABACAAAAAiAAAAZHJzL2Rv&#10;d25yZXYueG1sUEsBAhQAFAAAAAgAh07iQMWxwBmvBAAAoRMAAA4AAAAAAAAAAQAgAAAAKAEAAGRy&#10;cy9lMm9Eb2MueG1sUEsBAhQACgAAAAAAh07iQAAAAAAAAAAAAAAAAAoAAAAAAAAAAAAQAAAAAwYA&#10;AGRycy9tZWRpYS9QSwECFAAUAAAACACHTuJA2s1rlQM6AwDlOQMAFQAAAAAAAAABACAAAAArBgAA&#10;ZHJzL21lZGlhL2ltYWdlMS5qcGVnUEsFBgAAAAAKAAoAUwIAANZDAwAAAA==&#10;">
                <o:lock v:ext="edit" aspectratio="f"/>
                <v:shape id="Image 346" o:spid="_x0000_s1026" o:spt="75" type="#_x0000_t75" style="position:absolute;left:40893;top:7620;height:3512819;width:6184646;" filled="f" o:preferrelative="t" stroked="f" coordsize="21600,21600" o:gfxdata="UEsDBAoAAAAAAIdO4kAAAAAAAAAAAAAAAAAEAAAAZHJzL1BLAwQUAAAACACHTuJAXpuxY78AAADc&#10;AAAADwAAAGRycy9kb3ducmV2LnhtbEWPT2sCMRTE74V+h/AKXqQm2iJla/Qg+OdUcG2hx8fmmd12&#10;87Jsorv66Y0geBxm5jfMbNG7WpyoDZVnDeORAkFceFOx1fC9X71+gAgR2WDtmTScKcBi/vw0w8z4&#10;jnd0yqMVCcIhQw1ljE0mZShKchhGviFO3sG3DmOSrZWmxS7BXS0nSk2lw4rTQokNLUsq/vOj07D/&#10;qcLfetN/5b/Kbi/KDg/dcaj14GWsPkFE6uMjfG9vjYa39ynczqQjIO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6bsWO/&#10;AAAA3AAAAA8AAAAAAAAAAQAgAAAAIgAAAGRycy9kb3ducmV2LnhtbFBLAQIUABQAAAAIAIdO4kAz&#10;LwWeOwAAADkAAAAQAAAAAAAAAAEAIAAAAA4BAABkcnMvc2hhcGV4bWwueG1sUEsFBgAAAAAGAAYA&#10;WwEAALgDAAAAAA==&#10;">
                  <v:fill on="f" focussize="0,0"/>
                  <v:stroke on="f"/>
                  <v:imagedata r:id="rId82" o:title=""/>
                  <o:lock v:ext="edit" aspectratio="f"/>
                </v:shape>
                <v:shape id="Graphic 347" o:spid="_x0000_s1026" o:spt="100" style="position:absolute;left:0;top:0;height:3528060;width:6233160;" fillcolor="#000000" filled="t" stroked="f" coordsize="6233160,3528060" o:gfxdata="UEsDBAoAAAAAAIdO4kAAAAAAAAAAAAAAAAAEAAAAZHJzL1BLAwQUAAAACACHTuJADue++cEAAADc&#10;AAAADwAAAGRycy9kb3ducmV2LnhtbEWPQWsCMRSE74X+h/AKvYhmda1tt0YPgiKIYNUeentsXneX&#10;bl7WJNXVX28EocdhZr5hxtPW1OJIzleWFfR7CQji3OqKCwX73bz7BsIHZI21ZVJwJg/TyePDGDNt&#10;T/xJx20oRISwz1BBGUKTSenzkgz6nm2Io/djncEQpSukdniKcFPLQZKMpMGK40KJDc1Kyn+3f0ZB&#10;+5Juvt1h/f6VL9J6dcHOcDbvKPX81E8+QARqw3/43l5qBenwFW5n4hGQky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ue+&#10;+cEAAADcAAAADwAAAAAAAAABACAAAAAiAAAAZHJzL2Rvd25yZXYueG1sUEsBAhQAFAAAAAgAh07i&#10;QDMvBZ47AAAAOQAAABAAAAAAAAAAAQAgAAAAEAEAAGRycy9zaGFwZXhtbC54bWxQSwUGAAAAAAYA&#10;BgBbAQAAugMAAAAA&#10;" path="m6229350,3528060l3810,3528060,2349,3527767,1117,3526942,292,3525710,0,3524250,0,3809,292,2349,1117,1117,2349,292,3810,0,6229350,0,6230810,292,6232042,1117,6232867,2349,6233159,3809,7620,3809,3810,7619,7620,7619,7620,3520439,3809,3520439,7620,3524250,6233159,3524250,6232867,3525710,6232042,3526942,6230810,3527767,6229350,3528060xem7620,7619l3810,7619,7620,3809,7620,7619xem6225540,7619l7620,7619,7620,3809,6225540,3809,6225540,7619xem6225540,3524250l6225540,3809,6229350,7619,6233159,7619,6233159,3520439,6229350,3520439,6225540,3524250xem6233159,7619l6229350,7619,6225540,3809,6233159,3809,6233159,7619xem7620,3524250l3809,3520439,7620,3520439,7620,3524250xem6225540,3524250l7620,3524250,7620,3520439,6225540,3520439,6225540,3524250xem6233159,3524250l6225540,3524250,6229350,3520439,6233159,3520439,6233159,3524250xe">
                  <v:fill on="t" focussize="0,0"/>
                  <v:stroke on="f"/>
                  <v:imagedata o:title=""/>
                  <o:lock v:ext="edit" aspectratio="f"/>
                  <v:textbox inset="0mm,0mm,0mm,0mm"/>
                </v:shape>
                <w10:wrap type="topAndBottom"/>
              </v:group>
            </w:pict>
          </mc:Fallback>
        </mc:AlternateContent>
      </w:r>
    </w:p>
    <w:p w14:paraId="6D842DB8">
      <w:pPr>
        <w:pStyle w:val="12"/>
        <w:spacing w:before="52"/>
        <w:rPr>
          <w:b/>
        </w:rPr>
      </w:pPr>
    </w:p>
    <w:p w14:paraId="689DFE3F">
      <w:pPr>
        <w:pStyle w:val="12"/>
        <w:spacing w:before="1" w:line="360" w:lineRule="auto"/>
        <w:ind w:left="1528" w:right="1055"/>
      </w:pPr>
      <w:r>
        <w:rPr>
          <w:b/>
        </w:rPr>
        <w:t xml:space="preserve">Fig </w:t>
      </w:r>
      <w:r>
        <w:rPr>
          <w:rFonts w:hint="default"/>
          <w:b/>
          <w:lang w:val="en-IN"/>
        </w:rPr>
        <w:t>no.16</w:t>
      </w:r>
      <w:r>
        <w:rPr>
          <w:b/>
        </w:rPr>
        <w:t xml:space="preserve">. - </w:t>
      </w:r>
      <w:r>
        <w:t>The strip anomaly grid map of all the SP profiles(SP1-SP13). T1 - T15 are</w:t>
      </w:r>
      <w:r>
        <w:rPr>
          <w:spacing w:val="40"/>
        </w:rPr>
        <w:t xml:space="preserve"> </w:t>
      </w:r>
      <w:r>
        <w:t>the potential zones for graphite occurrences.</w:t>
      </w:r>
    </w:p>
    <w:p w14:paraId="052CE512">
      <w:pPr>
        <w:pStyle w:val="12"/>
        <w:spacing w:before="257" w:line="360" w:lineRule="auto"/>
        <w:ind w:left="487" w:right="839"/>
        <w:jc w:val="both"/>
      </w:pPr>
      <w:r>
        <w:t>A</w:t>
      </w:r>
      <w:r>
        <w:rPr>
          <w:spacing w:val="-1"/>
        </w:rPr>
        <w:t xml:space="preserve"> </w:t>
      </w:r>
      <w:r>
        <w:t>total of 13 strip anomaly</w:t>
      </w:r>
      <w:r>
        <w:rPr>
          <w:spacing w:val="-1"/>
        </w:rPr>
        <w:t xml:space="preserve"> </w:t>
      </w:r>
      <w:r>
        <w:t>grid maps were</w:t>
      </w:r>
      <w:r>
        <w:rPr>
          <w:spacing w:val="-1"/>
        </w:rPr>
        <w:t xml:space="preserve"> </w:t>
      </w:r>
      <w:r>
        <w:t>constructed utilizing</w:t>
      </w:r>
      <w:r>
        <w:rPr>
          <w:spacing w:val="-1"/>
        </w:rPr>
        <w:t xml:space="preserve"> </w:t>
      </w:r>
      <w:r>
        <w:t>the absolute</w:t>
      </w:r>
      <w:r>
        <w:rPr>
          <w:spacing w:val="-1"/>
        </w:rPr>
        <w:t xml:space="preserve"> </w:t>
      </w:r>
      <w:r>
        <w:t>SP</w:t>
      </w:r>
      <w:r>
        <w:rPr>
          <w:spacing w:val="-1"/>
        </w:rPr>
        <w:t xml:space="preserve"> </w:t>
      </w:r>
      <w:r>
        <w:t>values from all the SP profiles (Fig</w:t>
      </w:r>
      <w:r>
        <w:rPr>
          <w:rFonts w:hint="default"/>
          <w:lang w:val="en-IN"/>
        </w:rPr>
        <w:t xml:space="preserve"> no.16</w:t>
      </w:r>
      <w:r>
        <w:t>). Negative SP values are associated with the blue region of each map corresponding to graphite occurrences. T1-T15 zones are identified for concealed graphite occurrences. These zones have SP values in the range of -304 mV to -61 mV.</w:t>
      </w:r>
    </w:p>
    <w:p w14:paraId="343E7AD4">
      <w:pPr>
        <w:pStyle w:val="12"/>
        <w:spacing w:before="15"/>
        <w:rPr>
          <w:sz w:val="20"/>
        </w:rPr>
        <w:sectPr>
          <w:pgSz w:w="11920" w:h="16840"/>
          <w:pgMar w:top="1220" w:right="283" w:bottom="640" w:left="708" w:header="673" w:footer="448" w:gutter="0"/>
          <w:cols w:space="720" w:num="1"/>
        </w:sectPr>
      </w:pPr>
      <w:r>
        <w:rPr>
          <w:sz w:val="4"/>
        </w:rPr>
        <w:drawing>
          <wp:anchor distT="0" distB="0" distL="0" distR="0" simplePos="0" relativeHeight="251688960" behindDoc="1" locked="0" layoutInCell="1" allowOverlap="1">
            <wp:simplePos x="0" y="0"/>
            <wp:positionH relativeFrom="page">
              <wp:posOffset>848360</wp:posOffset>
            </wp:positionH>
            <wp:positionV relativeFrom="paragraph">
              <wp:posOffset>6061710</wp:posOffset>
            </wp:positionV>
            <wp:extent cx="5454650" cy="2485390"/>
            <wp:effectExtent l="0" t="0" r="6350" b="3810"/>
            <wp:wrapTopAndBottom/>
            <wp:docPr id="351" name="Image 351"/>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83" cstate="print"/>
                    <a:stretch>
                      <a:fillRect/>
                    </a:stretch>
                  </pic:blipFill>
                  <pic:spPr>
                    <a:xfrm>
                      <a:off x="0" y="0"/>
                      <a:ext cx="5454650" cy="2485390"/>
                    </a:xfrm>
                    <a:prstGeom prst="rect">
                      <a:avLst/>
                    </a:prstGeom>
                  </pic:spPr>
                </pic:pic>
              </a:graphicData>
            </a:graphic>
          </wp:anchor>
        </w:drawing>
      </w:r>
      <w:r>
        <w:rPr>
          <w:sz w:val="4"/>
        </w:rPr>
        <w:drawing>
          <wp:anchor distT="0" distB="0" distL="0" distR="0" simplePos="0" relativeHeight="251688960" behindDoc="1" locked="0" layoutInCell="1" allowOverlap="1">
            <wp:simplePos x="0" y="0"/>
            <wp:positionH relativeFrom="page">
              <wp:posOffset>885190</wp:posOffset>
            </wp:positionH>
            <wp:positionV relativeFrom="paragraph">
              <wp:posOffset>3286760</wp:posOffset>
            </wp:positionV>
            <wp:extent cx="5361305" cy="2594610"/>
            <wp:effectExtent l="0" t="0" r="10795" b="8890"/>
            <wp:wrapTopAndBottom/>
            <wp:docPr id="350" name="Image 350"/>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84" cstate="print"/>
                    <a:stretch>
                      <a:fillRect/>
                    </a:stretch>
                  </pic:blipFill>
                  <pic:spPr>
                    <a:xfrm>
                      <a:off x="0" y="0"/>
                      <a:ext cx="5361305" cy="2594610"/>
                    </a:xfrm>
                    <a:prstGeom prst="rect">
                      <a:avLst/>
                    </a:prstGeom>
                  </pic:spPr>
                </pic:pic>
              </a:graphicData>
            </a:graphic>
          </wp:anchor>
        </w:drawing>
      </w:r>
      <w:r>
        <w:rPr>
          <w:sz w:val="20"/>
        </w:rPr>
        <w:drawing>
          <wp:anchor distT="0" distB="0" distL="0" distR="0" simplePos="0" relativeHeight="251687936" behindDoc="1" locked="0" layoutInCell="1" allowOverlap="1">
            <wp:simplePos x="0" y="0"/>
            <wp:positionH relativeFrom="page">
              <wp:posOffset>1021715</wp:posOffset>
            </wp:positionH>
            <wp:positionV relativeFrom="paragraph">
              <wp:posOffset>170815</wp:posOffset>
            </wp:positionV>
            <wp:extent cx="5175250" cy="2756535"/>
            <wp:effectExtent l="0" t="0" r="0" b="0"/>
            <wp:wrapTopAndBottom/>
            <wp:docPr id="348" name="Image 348"/>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85" cstate="print"/>
                    <a:stretch>
                      <a:fillRect/>
                    </a:stretch>
                  </pic:blipFill>
                  <pic:spPr>
                    <a:xfrm>
                      <a:off x="0" y="0"/>
                      <a:ext cx="5175110" cy="2756439"/>
                    </a:xfrm>
                    <a:prstGeom prst="rect">
                      <a:avLst/>
                    </a:prstGeom>
                  </pic:spPr>
                </pic:pic>
              </a:graphicData>
            </a:graphic>
          </wp:anchor>
        </w:drawing>
      </w:r>
    </w:p>
    <w:p w14:paraId="6FBA1998">
      <w:pPr>
        <w:pStyle w:val="12"/>
        <w:rPr>
          <w:sz w:val="20"/>
        </w:rPr>
      </w:pPr>
    </w:p>
    <w:p w14:paraId="7F0F7584">
      <w:pPr>
        <w:pStyle w:val="12"/>
        <w:spacing w:before="217"/>
        <w:rPr>
          <w:sz w:val="20"/>
        </w:rPr>
      </w:pPr>
    </w:p>
    <w:p w14:paraId="5762D15D">
      <w:pPr>
        <w:pStyle w:val="12"/>
        <w:ind w:left="696"/>
        <w:rPr>
          <w:sz w:val="20"/>
        </w:rPr>
      </w:pPr>
      <w:r>
        <w:rPr>
          <w:sz w:val="20"/>
        </w:rPr>
        <mc:AlternateContent>
          <mc:Choice Requires="wpg">
            <w:drawing>
              <wp:inline distT="0" distB="0" distL="0" distR="0">
                <wp:extent cx="5161915" cy="4010025"/>
                <wp:effectExtent l="0" t="0" r="0" b="0"/>
                <wp:docPr id="352" name="Group 352"/>
                <wp:cNvGraphicFramePr/>
                <a:graphic xmlns:a="http://schemas.openxmlformats.org/drawingml/2006/main">
                  <a:graphicData uri="http://schemas.microsoft.com/office/word/2010/wordprocessingGroup">
                    <wpg:wgp>
                      <wpg:cNvGrpSpPr/>
                      <wpg:grpSpPr>
                        <a:xfrm>
                          <a:off x="0" y="0"/>
                          <a:ext cx="5161915" cy="4010025"/>
                          <a:chOff x="0" y="0"/>
                          <a:chExt cx="5161915" cy="4010025"/>
                        </a:xfrm>
                      </wpg:grpSpPr>
                      <pic:pic xmlns:pic="http://schemas.openxmlformats.org/drawingml/2006/picture">
                        <pic:nvPicPr>
                          <pic:cNvPr id="353" name="Image 353"/>
                          <pic:cNvPicPr/>
                        </pic:nvPicPr>
                        <pic:blipFill>
                          <a:blip r:embed="rId86" cstate="print"/>
                          <a:stretch>
                            <a:fillRect/>
                          </a:stretch>
                        </pic:blipFill>
                        <pic:spPr>
                          <a:xfrm>
                            <a:off x="0" y="0"/>
                            <a:ext cx="5161393" cy="2647188"/>
                          </a:xfrm>
                          <a:prstGeom prst="rect">
                            <a:avLst/>
                          </a:prstGeom>
                        </pic:spPr>
                      </pic:pic>
                      <pic:pic xmlns:pic="http://schemas.openxmlformats.org/drawingml/2006/picture">
                        <pic:nvPicPr>
                          <pic:cNvPr id="354" name="Image 354"/>
                          <pic:cNvPicPr/>
                        </pic:nvPicPr>
                        <pic:blipFill>
                          <a:blip r:embed="rId87" cstate="print"/>
                          <a:stretch>
                            <a:fillRect/>
                          </a:stretch>
                        </pic:blipFill>
                        <pic:spPr>
                          <a:xfrm>
                            <a:off x="3" y="2667000"/>
                            <a:ext cx="5132433" cy="1342644"/>
                          </a:xfrm>
                          <a:prstGeom prst="rect">
                            <a:avLst/>
                          </a:prstGeom>
                        </pic:spPr>
                      </pic:pic>
                    </wpg:wgp>
                  </a:graphicData>
                </a:graphic>
              </wp:inline>
            </w:drawing>
          </mc:Choice>
          <mc:Fallback>
            <w:pict>
              <v:group id="_x0000_s1026" o:spid="_x0000_s1026" o:spt="203" style="height:315.75pt;width:406.45pt;" coordsize="5161915,4010025" o:gfxdata="UEsDBAoAAAAAAIdO4kAAAAAAAAAAAAAAAAAEAAAAZHJzL1BLAwQUAAAACACHTuJAqK3asdYAAAAF&#10;AQAADwAAAGRycy9kb3ducmV2LnhtbE2PQWvCQBCF74X+h2UKvdXNKopNsxER25MUqkLpbcyOSTA7&#10;G7Jrov++2170MvB4j/e+yRYX24ieOl871qBGCQjiwpmaSw373fvLHIQPyAYbx6ThSh4W+eNDhqlx&#10;A39Rvw2liCXsU9RQhdCmUvqiIot+5Fri6B1dZzFE2ZXSdDjEctvIcZLMpMWa40KFLa0qKk7bs9Xw&#10;MeCwnKh1vzkdV9ef3fTze6NI6+cnlbyBCHQJtzD84Ud0yCPTwZ3ZeNFoiI+E/xu9uRq/gjhomE3U&#10;FGSeyXv6/BdQSwMEFAAAAAgAh07iQB1s1YdAAgAA6gYAAA4AAABkcnMvZTJvRG9jLnhtbM1VyW7b&#10;MBC9F+g/ELzXWu04guVc3BgBitZI2w9gKEoiIC4gacv5+w4pWTHsQ9IiLXqQNNxm3kJSq7uj6NCB&#10;GcuVLHEyizFikqqKy6bEP3/cf1piZB2RFemUZCV+ZhbfrT9+WPW6YKlqVVcxgyCJtEWvS9w6p4so&#10;srRlgtiZ0kzCYK2MIA6apokqQ3rILroojeNF1CtTaaMosxZ6N8MgHjOatyRUdc0p2yi6F0y6Iath&#10;HXFAybZcW7wOaOuaUfetri1zqCsxMHXhDUUgfvLvaL0iRWOIbjkdIZC3QLjgJAiXUHRKtSGOoL3h&#10;V6kEp0ZZVbsZVSIaiARFgEUSX2izNWqvA5em6Bs9iQ5GXaj+x2np18POIF6VOJunGEkiwPJQF/kO&#10;kKfXTQGztkZ/1zszdjRDyzM+1kb4L3BBxyDs8yQsOzpEoXOeLJLbZI4RhbEciMbpfJCetuDP1Tra&#10;fn5lZXQqHHl8ExzNaQHPqBREV0q9vj9hldsbBrr7bPKw43Rnhsa5WtlJrQdBGgZqZZ6RX+Jn+TXQ&#10;jK5SPHVc3/Ou85L5+H33PTIFE08M7DQPVQJ6w0l24Kg2XLpBcesMc7T19WvA8QhHxAMlxTQQQL/g&#10;9BQsWP87Zme3II83O13kN8ly6UtPlpFCG+u2TAnkA8AKGEBuUpDDFzuiOU0ZNRwABGSAZ9AZgn9h&#10;dH5pdP6/GQ0H9y8bDW4GMxc3cTxemi9nO0vzbLQ7yXJwPAj0rnaHUw5XYNhF43Xt79jzNsTnv6j1&#10;L1BLAwQKAAAAAACHTuJAAAAAAAAAAAAAAAAACgAAAGRycy9tZWRpYS9QSwMEFAAAAAgAh07iQD1W&#10;ufbqvgAA4L4AABUAAABkcnMvbWVkaWEvaW1hZ2UyLmpwZWcA4L4fQf/Y/+AAEEpGSUYAAQEBAGAA&#10;YAAA/9sAQwADAgIDAgIDAwMDBAMDBAUIBQUEBAUKBwcGCAwKDAwLCgsLDQ4SEA0OEQ4LCxAWEBET&#10;FBUVFQwPFxgWFBgSFBUU/9sAQwEDBAQFBAUJBQUJFA0LDRQUFBQUFBQUFBQUFBQUFBQUFBQUFBQU&#10;FBQUFBQUFBQUFBQUFBQUFBQUFBQUFBQUFBQU/8AAEQgBQwTT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LHGKbgClBwK5nxx8QtC+HGiNq/&#10;iG+j03TkdUNxL93c3SlH3vdIlKMPekdPmjP0rxX/AIbC+E3/AEN9n/3y3+FH/DYXwm/6G+z/AO+W&#10;/wAK6fq1X+U5frdD+c9qz9KM/SvFf+GwvhN/0N9n/wB8t/hR/wANhfCb/ob7P/vlv8KPq1X+UPrd&#10;D+c9qz9KM/SvFP8AhsP4Tf8AQ22n/fLf4Uf8Ni/CT/ocLL8m/wAKPq1X+UPrdD+c9rz9KM/SvFP+&#10;GxfhJ/0OFl+Tf4Uf8Nh/Cb/obbT/AL5b/Cj6tV/lD63Q/nPa6K8U/wCGw/hN/wBDda/98t/hR/w2&#10;H8Jv+hutf++W/wAKn2FX+UPrdD+c9qyKOK8W/wCGwvhN/wBDfZ/k3+FH/DYXwm/6G+z/ACb/AAqv&#10;q1X+Ur63Q/nPas0Z+leKf8Ni/CT/AKHCy/Jv8KP+GxfhJ/0OFl+Tf4UfVqv8pP1uh/Oe15+lGfpX&#10;iv8Aw2J8Jv8Aob7P/vlv8KP+GwvhN/0N9n/3y3+FH1ar/KH1uh/Oe1Z+lGfpXiv/AA2F8Jv+hvs/&#10;++W/wo/4bC+E3/Q32f8A3y3+FH1ar/KH1uh/Oe1Z+lGfpXiv/DYXwm/6G+z/AO+W/wAKT/hsP4Tf&#10;9Dbaf98t/hR9Wq/yh9bofzntefpRn6V4r/w2J8Jv+hvs/wDvlv8ACk/4bF+En/Q4WX5N/hR9Wq/y&#10;h9bofzntefpRn6V4p/w2L8JP+hwsvyb/AAo/4bF+En/Q4WX5N/hR9Wq/yh9bofzntefpRn6V4p/w&#10;2L8JP+hwsvyb/Cj/AIbF+En/AEOFl+Tf4UfVqv8AKH1uh/Oe15+lGfpXin/DYvwk/wChwsvyb/Cj&#10;/hsX4Sf9DhZfk3+FH1ar/KH1uh/Oe15+lGfpXin/AA2L8JP+hwsvyb/Cj/hsX4Sf9DhZfk3+FH1a&#10;r/KH1zD/AM57XRXin/DYfwm/6G61/wC+W/wpf+GwvhN/0OFn/wB8t/hU+wq/yh9bw/8AOe1UV4n/&#10;AMNifCT/AKG+z/75b/Cl/wCGxPhN/wBDfZ/98t/hR7Cr/KH1uh/Oe15ozXiv/DYXwm/6G+z/AO+W&#10;/wAKT/hsP4Tf9Dda/wDfLf4U/q9X+UPrdD+c9rzRmvFf+GwvhN/0N9n/AN8t/hR/w2F8Jv8Aob7P&#10;/vlv8KPq9X+UPrmH/nPas0ZrxX/hsL4Tf9DfZ/8AfLf4Un/DYfwm/wChutf++W/wo+r1f5Q+t0P5&#10;z2vNGa8U/wCGxPhJ/wBDfZ/98t/hR/w2J8JP+hvs/wDvlv8ACj6vV/lD63Q/nPa80ZrxX/hsL4Tf&#10;9DfZ/wDfLf4Uf8NhfCb/AKG+z/75b/Cj6vV/lD65h/5z2rNGa8V/4bC+E3/Q32f/AHy3+FH/AA2F&#10;8Jv+hvs/++W/wo+r1f5Q+uYf+c9qzRmvFf8AhsL4Tf8AQ32f/fLf4Un/AA2H8Jv+hutf++W/wo+r&#10;1f5Q+t0P5z2vNGa8U/4bE+En/Q32f/fLf4Uf8Nh/Cb/obrX/AL5b/Cj6vV/lD63Q/nPa80ZrxX/h&#10;sL4Tf9DfZ/8AfLf4Uf8ADYXwm/6G+z/75b/Cj6vV/lD65h/5z2rNGa8V/wCGwvhN/wBDfZ/98t/h&#10;R/w2F8Jv+hvs/wDvlv8ACj6vV/lD65h/5z2rNGa8V/4bC+E3/Q32f/fLf4Un/DYfwm/6G61/75b/&#10;AAo+r1f5Q+t0P5z2vNGa8U/4bE+En/Q32f8A3y3+FH/DYnwk/wChvs/++W/wo+r1f5Q+t0P5z2vN&#10;Ga8V/wCGwvhN/wBDfZ/98t/hR/w2F8Jv+hvs/wDvlv8ACj6vV/lD65h/5z2rNGa8V/4bC+E3/Q32&#10;f/fLf4Un/DYfwm/6G61/75b/AAo+r1f5Q+t0P5z2uivFf+GwvhN/0OFn/wB8t/hSf8NifCb/AKG+&#10;z/75b/Cl7Cr/ACh9bofznteaM14n/wANifCT/ob7P/vlv8Kd/wANhfCb/ob7P/vlv8Kr6vV/lD63&#10;Q/nPas/SjP0rxT/hsP4Tf9Dbaf8AfLf4Uv8Aw2J8Jv8Aob7P/vlv8KPq1X+UPrlD+c9qz9KM/SvF&#10;P+GxfhJ/0OFl+Tf4Uf8ADYvwk/6HCy/Jv8KPq1X+UPrdD+c9rz9KM/SvFP8AhsX4Sf8AQ4WX5N/h&#10;R/w2L8JP+hwsvyb/AAo+rVf5Q+t0P5z2vP0oz9K8U/4bF+En/Q4WX5N/hR/w2L8JP+hwsvyb/Cj6&#10;tV/lD63Q/nPa8/SjP0rxT/hsX4Sf9DhZfk3+FH/DYvwk/wChwsvyb/Cj6tV/lD63Q/nPa8/SjP0r&#10;xT/hsX4Sf9DhZfk3+FH/AA2H8Jv+httP++W/wo+rVf5Q+t0P5z2vP0oz9K8V/wCGwvhN/wBDfZ/9&#10;8t/hR/w2F8Jv+hvs/wDvlv8ACj6tV/lD63Q/nPas/SjP0rxX/hsL4Tf9DfZ/98t/hR/w2F8Jv+hv&#10;s/8Avlv8KPq1X+UPrdD+c9qz9KM/SvFP+Gw/hN/0Ntp/3y3+FH/DYvwk/wChwsvyb/Cj6tV/lD63&#10;Q/nPa8/SjP0rxT/hsX4Sf9DhZfk3+FH/AA2L8JP+hwsvyb/Cj6tV/lD63Q/nPa8/SjP0rxT/AIbF&#10;+En/AEOFl+Tf4Uf8Ni/CT/ocLL8m/wAKPq1X+UPrdD+c9rz9KM/SvFP+GxfhJ/0OFl+Tf4Uf8Ni/&#10;CT/ocLL8m/wo+rVf5Q+t0P5z2vP0oz9K8U/4bF+En/Q4WX5N/hR/w2L8JP8AocLL8m/wo+rVf5Q+&#10;t0P5z2vP0oz9K8V/4bE+E3/Q32f/AHy3+FJ/w2H8Jv8AobbT/vlv8KPq1X+UPrdD+c9rz9KM/SvF&#10;f+GwvhN/0N9n/wB8t/hR/wANhfCb/ob7P/vlv8KPq1X+UPrdD+c9qz9KM/SvFf8AhsL4Tf8AQ32f&#10;/fLf4Uf8NhfCb/ob7P8A75b/AAo+rVf5Q+t0P5z2rP0oz9K8V/4bE+E3/Q32f/fLf4Un/DYvwk/6&#10;HCy/Jv8ACj6tV/lD63Q/nPa8/SjP0rxT/hsX4Sf9DhZfk3+FH/DYvwk/6HCy/Jv8KPq1X+UPrdD+&#10;c9rz9KM/SvFP+GxfhJ/0OFl+Tf4Uf8Ni/CT/AKHCy/Jv8KPq1X+UPrdD+c9rz9KM/SvFP+GxfhJ/&#10;0OFl+Tf4Uf8ADYvwk/6HCy/Jv8KPq1X+UPrdD+c9rz9KM/SvFP8AhsX4Sf8AQ4WX5N/hR/w2L8JP&#10;+hwsvyb/AAo+rVf5Q+t0P5z2vP0oz9K8U/4bD+E3/Q22n/fLf4Uv/DYXwm/6G+z/AO+W/wAKPq1X&#10;+UPrdD+c9qz9KM/SvFf+GwvhN/0N9n/3y3+FH/DYXwm/6G+z/wC+W/wo+rVf5Q+t0P5z2rP0oz9K&#10;8V/4bC+E3/Q32f8A3y3+FJ/w2H8Jv+httP8Avlv8KPq1X+UPrdD+c9rz9KM/SvFf+GxPhN/0N9n/&#10;AN8t/hSf8Ni/CT/ocLL8m/wo+rVf5Q+t0P5z2vP0oz9K8U/4bF+En/Q4WX5N/hR/w2L8JP8AocLL&#10;8m/wo+rVf5Q+t0P5z2vP0oz9K8U/4bF+En/Q4WX5N/hR/wANi/CT/ocLL8m/wo+rVf5Q+t0P5z2v&#10;P0oz9K8U/wCGxfhJ/wBDhZfk3+FH/DYvwk/6HCy/Jv8ACj6tV/lD63Q/nPa8/SjP0rxT/hsX4Sf9&#10;DhZfk3+FH/DYvwk/6HCy/Jv8KPq1X+UPrdD+c9rz9KM/SvFP+Gw/hN/0Ntp/3y3+FL/w2F8Jv+hv&#10;s/8Avlv8KPq1X+UPrdD+c9qz9KM/SvFf+GwvhN/0N9n/AN8t/hR/w2F8Jv8Aob7P/vlv8KPq1X+U&#10;PrdD+c9qz9KM/SvFf+GwvhN/0N9n/wB8t/hSf8Nh/Cb/AKG20/75b/Cj6tV/lD63Q/nPa8/SjP0r&#10;xT/hsX4Sf9DhZfk3+FH/AA2L8JP+hwsvyb/Cj6tV/lD63Q/nPa8/SjP0rxT/AIbF+En/AEOFl+Tf&#10;4Uf8Ni/CT/ocLL8m/wAKPq1X+UPrdD+c9rz9KM/SvFP+GxfhJ/0OFl+Tf4Uf8Ni/CT/ocLL8m/wo&#10;+rVf5Q+t0P5z2vP0oz9K8U/4bF+En/Q4WX5N/hR/w2L8JP8AocLL8m/wo+rVf5Q+t0P5z2vP0oz9&#10;K8U/4bF+En/Q4WX5N/hS/wDDYnwm/wChvs/++W/wo+rVf5Q+t0P5z2rP0oz9K8U/4bD+E3/Q22n/&#10;AHy3+FL/AMNhfCb/AKG+z/75b/Cj6tV/lD63Q/nPas/SjP0rxX/hsL4Tf9DfZ/8AfLf4Uf8ADYXw&#10;m/6G+z/75b/Cj6tV/lD63Q/nPas/SjP0rxT/AIbD+E3/AENtp/3y3+FL/wANifCb/ob7P/vlv8KP&#10;q1X+UPrdD+c9qz9KM/SvFP8AhsX4Sf8AQ4WX5N/hR/w2L8JP+hwsvyb/AAo+rVf5Q+t0P5z2vP0o&#10;zXin/DYvwk/6HCy/Jv8ACj/hsX4Sf9DhZfk3+FH1ar/KH1uh/Oe1YyKMcV5P4a/ae+G3i3XrTRdL&#10;8UWt5qd0+yC2TduZvTpXq/mVjKEoaSN6dSFX3oD6KTdRUmwzNfMX/BQU/wDFgLv/AK/rf/0Ovp3A&#10;r5k/4KCD/iwNz/1/W/8A6FXThI/v4nlZlzfVpn5h7P8AZo2f7NFFfolj8svMNn+zRs/2aKKLE3Y3&#10;Z/u0m1f8pT6KLCvIZtX/AClGz/ZX7u+n11Hwo02x1j4m+FbPVfI/s1tTg+1JcNsTyt6b/m/u7d9F&#10;X3Ic5tSTnLlOU2f7NL8v+xXsvjzw3q83hDWr620/wbc6fpc6JfXHh5Ue4s9z7U3/APAnSu0vPDnh&#10;Xwf8ZdC+Eup+F7K8sZ4LPSr7VkT/AE57y6iVvtCS/wAOx5UXZ/crg+tw5fhO/wCqz5j5o2f7NGz/&#10;AGasX9nLpt/cWc/+tt5Xib/gNV67zzZpwlyjNq/5Sjav+Up9FFiLyG7E/u07Z/s0UUWC8g2f7NGz&#10;/ZooosO7DZ/s03Z/u06iiwXY3Yn92k2r/lKfRRYV5DNq/wCUo2r/AJSn0UWC8hm1f8pRtX/KU+ii&#10;wXkM2r/lKNq/5Sn0UBeQzav+Uo2r/lKfXUeAPhvq/wAS9SuLHRVgeW3i+0N5rbE279lTKUIR5pF0&#10;6c60uSMTldn+7Ttn+zXsf/DKnjr+GLT3/wBy6/8AsKP+GVPHf93TP/Az/wCwri+v4f8AmO/+zsV/&#10;KeM7P93/AL5p/wDn7tex/wDDKPjv+7pn/gV/9hR/wyj46/55afs/6+f/ALCj6/h/5g/s7Ffynjmz&#10;/Zpuz/dr2X/hlHx3/wA8tP8A/Ar/AOxo/wCGUfHX93T/AJPvf6V9z/xyj67hw/s7FfynjWz/AHaN&#10;n+7Xsv8Awyj46/55ae/+5db/AP2Sj/hlHx3/AM8tP/8AAr/7Gj67hw/s7Ff8+zxrZ/u0bP8Adr2X&#10;/hlHx3/zy0//AMCv/saP+GUfHf8Azy0//wACv/saPruHD+zsV/KeM7P93/vmjZ/u/wDfNezf8Mo+&#10;Ot+3ytP3/f2favn/APQKP+GVPHf93TP/AAM/+wo+u4cP7OxX8p41s/3aNn+7Xsv/AAyj46/55af/&#10;AMDutn/slD/so+O0+8unp/v3Wz/2Sj67hw+oYr/n2eNbP92jZ/u17L/wyj4727vK0/5f+nr/AOwo&#10;/wCGUfHXyfLpvzf9Pn/2FH13Dh/Z2K/59njWz/do2f7tey/8Mo+Otn+q0/8A8Cv/ALCj/hlHx3/z&#10;y0//AMCv/saPruHD+zsV/KeM7P8Ad/75pdn+7Xsv/DKPjv8A55af/wCBX/2NM/4ZU8dPv2Lpr7fv&#10;bLz7tH13Dh/Z2K/lPHdn+7Rs/wB2vZ/+GTvHX93Tf9/7V/8AYU3/AIZR8e/88tP2f3/P/wDsKPru&#10;HD6hiv8An2eNbP8Ado2f7tey/wDDKPjv/nlp/wD4Ff8A2NH/AAyp46/u6b/wC6/+wo+u4cP7OxX/&#10;AD7PGtn+7Rs/3a9l/wCGUfHf/PLT/wDwK/8AsaP+GVPHX93Tf/Ar/wCwo+u4cP7OxX8p4zs/3f8A&#10;vmjZ/u/9817N/wAMo+Ovn/dae/8A29f/AGFH/DKPjrd/qtP+T73+lfd/8co+u4cP7OxX8p41s/3a&#10;Nn+7Xsv/AAyj46/u2H/gT/8AYUf8Mo+Ov7th/wCBP/2FH13Dh/Z2K/59njWz/do2f7tey/8ADKPj&#10;r5P3Wn7H+Tf9q/8AsKE/ZR8dP91dN/8AAr/7Cj67QD+zsV/KeObP9mj/AD92vYv+GUfHaPt26bv/&#10;ALn2r/7Cl/4ZR8df3bD/AMCf/sKv67Q/mD+zsV/KeM7P93/vmn7P9mvY/wDhlHx1/d03/b/0z7lH&#10;/DKnjrZ93Tf7/wDx9f8A2FR9dofzB/Z2K/lPGtn+7RsT+7Xsv/DKnjv+5p//AIFf/YV5Z4h0S58N&#10;65e6VebftdnK8Uuxvk3rXTTrUqvwGNXC1cP8cTM2r/lKNq/5Sn0VtY47yGbV/wApRtX/AClPoosF&#10;5DNq/wCUo2r/AJSn0UWC8hm1f8pRtX/KU+iiwXkM2r/lKXZ/u06iiwXkGz/Zo2f7NFFFh3YbP9mj&#10;Z/s0UUWC7G7P92k2r/lKfRRYV5DNq/5Sjav+Up9FFgvIZtX/AClG1f8AKU+iiwXkM2r/AJSjav8A&#10;lKfRRYLyGbV/ylG1f8pT6KLBeQ3Yn92jZ/u06iiwXkGz/Zo2f7NFFFh3YbP9mjZ/s0UUWC7G7E/u&#10;0m1f8pT6KLCvIZtX/KUbV/ylPoosF5DNq/5Sjav+Up9FFgvIZtX/AClG1f8AKU+iiwXkM2r/AJSj&#10;av8AlKfRRYLyG7P92nbP9miiiw7sNn+zRs/2aKKLBdhs/wBmm7P92nUUWC7G7E/u0m1f8pT6KLCv&#10;IZtX/KUbV/ylPoosF5DNq/5Sjav+Up9FFgvIZtX/AClG1f8AKU+iiwXkM2r/AJSjav8AlKfRRYLy&#10;G7P92nbP9miiiw7sNn+zRs/2aKKLBdhs/wBmm7P92nUUWFeQzav+Uo2r/lKfRRYLyGbV/wApRtX/&#10;AClPoosF5DNq/wCUo2r/AJSn0UWC8hm1f8pRtX/KU+iiwXkM2r/lKXYn92nUUWC8huz/AHads/2a&#10;KKLDuw2f7NGz/ZooosF2N2f7tGxP7tOoosK8hm1f8pRtX/KU+iiwXkM2r/lKNq/5Sn0UWC8j1L9l&#10;tP8AjIXwH/samtfsGnrX4+fstf8AJwfgX/sJrX7BDpivjM4/ixP0HIOb2Erkmyin0V4p9UM/gr5k&#10;/wCCgn/JA7j/AK/rf/0Ovpv+CvmT/goJ/wAkDuP+v63/APQ668F/HgebmX+7TPzCooor9FPykKKK&#10;KCAooooAK2/BOt2fhjxbpmp6npUGvWUEv7+xu/uTp91/+Bbd9YlFTKPPHlKjLklzHpD+PPCug+Ev&#10;FGmeGtI1RL3Xlit3u9TulfyIFlSV0iVU+87In366W2+OPhqbxlovjzVfDl9f+NdOs4kd/tS/ZLq6&#10;gi8qK4ddm7d8sTff/grxKiub6tSOz63UB3Z3dmZn3/O2/wDi+eiiiumJxylzy5goooqiQooooAKK&#10;KKACiiigAooooAKKKKACiiigAooooAK9d/ZyttQm1LxQ2lam2j3q6S8q3aQRS/dlT5NkqPXkVe0f&#10;suuv9r+LfnX/AJAsv322fxpXDjv92kerlf8AvkTZ/Z98c/F343/CG98Yp4wtINVtb6W3Sxm0eJ7e&#10;VF/hd/vL/wB9V0/wv+PWtfHT4VeKL6CVvB/i3w1LLFqaQxLcQtKv3P8AW7v7j153+xHonifXv2cr&#10;220DW7PQ0l1q8SW4uLP7RcRfIn+qf5dn/j1e3+DPghoPwK+EHiXStFaS5lurW6uLzU7tv3t0/lP8&#10;7v8Adr8+P1M83/Zz8bfFT43/AAcfxenjSC21r7TPbxae+kwfZ5fK+5vfZuX/AL7r0P8AZn+O9x8c&#10;fD2tPqOmR6bruiXzWF9FF/qnlX+5Xyl8GJ/iHpf7FT6x4H1VoYbPVLp9Q05IFeWW3+TzWifb8rV9&#10;Zfsu6D4F0r4UaffeBdz6bqn+lXVxcS+bLLL/AB+a/wDC3+xSAqP8YNQ+IvxT1XwL4Hnis/7EXfrG&#10;vTQeb9nb+C3t0+6zf7b7qZ8S9V+I3wc8Mv4qttaXxzp+mr5t9pN3YxWr/Z/+etu8Sfe/368t/YP3&#10;aD4t+LvhzVYpIfEFrrT3U6S/O6Rf79fRvxjvLaw+EfjWW6lWGJNHuk3yttT5onTZv/74o98Dz34m&#10;/FTUte/Z5l+JHgHXF08Qaf8A2gqy2sVx5rf88m3q23+On/CyDx/8QfhX4d8Tz/ESS0u9W0yC/liT&#10;SbPZE7Rbn/g+5Xinwp0m70z/AIJx62l3G0Tz2d5cQK3/ADyaXcj16D8Jvhn4v8V/szeEINP8falp&#10;8V1odr5VglnaogXYreV9o8rftZfk+/TAs/FTxV8VPhp+zdrHiq88RwQ+K9EnlRnh063S3v4mvfKR&#10;9mz5f3T76sWmtfEG5/Zs/wCFjN46b+0/+EZ/tz7J/ZNr5W/7L5/lfc+7Wt+2cjp+yt41i24eKzt0&#10;+7u/5eIv/s1qjpX/ACYUn/ZOm/8ATbQBp/soeLPFnxQ+FOh+NfFHiH7fLqcdx/xL4bGKKGJorh4k&#10;f7u77kX/AI/XpXxCttZufDN22h65JomoW6+atx5CXG/bE/ybJd/y/OleUfsH7T+yx4HXd91b3d/4&#10;G3Fey+JLmB9G1WBZYnlSzldkRvn27H+f/d+R6APEv2dtU+IPxi+Dnh3xjqHj+TTbvUftHm29po9r&#10;sXZLLEn3k/uotelfDdPFltqniCz17V4vENlE0T6dqcUUUW/76y27pF/Ejp/4/XiH7HPhPxJq37Nf&#10;hC60/wAc6ho1m63WyzisbWZYv9NlX5fNRm/8er3L4ReHp/A3hCy8Oavqq6lrEU95cfaJpUeWe3lv&#10;ZXSXZ/21RH/36AOq1WzubywuIrO8bTbt1/dXaRI7xV8t/Avxx8V/jFrPxK03/hOoLN/DWofYLN/7&#10;Ht3S4b97/rf++E+5X1l/wGvi/wDZLtvENz41+PaaDfWlhcN4k+aW+g83Z89x89AHpvwX+OOvfFDx&#10;B40+HmvRxeHvGvh1vnvdOiWWKSLeqeaqPu2v8yf991z/AOy18SPiD8XfEvjX+3vFSvY+GtY+wLaQ&#10;6dAn2pfn+++z/Yr1H4OfALS/hHea1rMt9c+IfFWuy/aNQ1m9+/L/ALCqn3VT568W/YJ/5D3xq/7G&#10;Z/8A2rS94D61mdbaJ5ZWVIkV3Z3/AIFrw3wN8WvE37QOt63/AMIneL4b8GaNO9qusvEt1cX8q/8A&#10;PJG/dItesfEJGufBGu20X/H3dadPFAiL87P5T7K+fv8AgnddwR/AQ6Y0qrqWm6tdRXlu7fPBKzfd&#10;dKYHU/E74heKv2eLXT/EPiHUF8YeD551tb64ezit7uyZv+WqeUifL/sV1Gtw+NvGfjLTLnwr4lg0&#10;TwU2kpcNcRWMVxLcXDSy/ceXft+TZXOftt6lZ6f+zP41+0sqPdRRW8H+3L5qfxf3vkeur/Zz0TUP&#10;D3wL8EafqkD21/BpUCTwv99G2Iv/ALJS98Dyf4aeLfiH45+NHxI8GXPjtray8NeR5FxDpNrvn83d&#10;v3/J/s17R8LrbxtYWeq2PjbU4NYvYL5/seow2qW6TxMiMnyf8DrxL9nv5/2s/j038O+z/wDQ5a+p&#10;e3+xtXdTA8t+PvxutPgj4Xsp1sW1vxBq06WGj6SjKjXU7f8Asnzp/wB906z8JfEvVdI+1X3j1dK1&#10;WVWdrG00yCW3t/7ib5U83bXhf7bdlcxfGH4B6zL8mkQeIYlkuH+SKJ2uLd97N/D/APYV9g/J95f9&#10;z/eoA8b+GPxnuvG3ivxh8OPEDRaJ8QvD6yiV7Zd8V1A2zyrqLdv2f62LdF/tLXn3g3xr8RPEf7TH&#10;jf4ZS+OvJ0zw/YQXdvdxaTa+bK0sVuzq3yf9Nf8Axysuawk8Q/8ABR22utFXybXw/oK/26yLs3NL&#10;FKsS/wC23+kW/wD3x/s1R8K6Xqet/t9/F2HTPEdz4bl/sez8ya3gileVPs9l8n71XoA+gvD2j/EH&#10;RPiDaf2h4oj8SeEri1eJkexit7iC6+Rkf90ibl2fwf7dd1qt/Fo+nXd4yb1giaXYi/3a5X4XeDNV&#10;8GJ4rXV9Xn16XUdYbUIru4REd1a3t4tjoqIvyPE/3ErsrlIvs7+bt8rb82/7m3Z89L3wPCPhB4n8&#10;Z/HjwGvjOx8bQaF9veXyNHtLGC4S1RX2JFcO+99z/wC8n30rpfhvqvjvxz4X8UW2ualbaJ4j07W5&#10;bKK7061WWJIlSJk2JL97fvryPxB+ytrPhK/PjP4D+K20OW6T7UNHeXzdPuVZN3yf3d3/AMTXov7L&#10;/wAbrv4xaBrcGt6N/YXinw/dJa6xEkWyJ5fn+b/xz/0CjmmBw3wN8YfFj4teHvGc6eNoIdQ0TWJ9&#10;Ptbf+ybf7PceV9zzfk3Lvru/2Z/j9dfG/SPEEWq6VBpWt6DefYLz7JLvilb5/uP/AA/cry39lXSv&#10;EupeH/ibbeHtZsdHll8UX6vcXdn5rqu5vnT7te6/A74F6R8DtG1K20+8udSvdUuWvL6+vW3Szy0c&#10;0wOOT4r+NLb9rTT/AABeNp6eGp9Jnv4vskTJK+3++zPXqvjybxK+lpZ+Ffs0Oq3X/MQvonlitU/5&#10;6um/5mrw3Xvn/b48L/3E8M3Xz19JXKNNayrFL9mdlbbNs/1T7Pv0AfOvgnxr8UvBnx/0z4feONT0&#10;/wAVWOraTLqUF3p9j9llt1V9r70rwz4x7P8Ahaviv/r+l/8AQ69W8Q2fjX4IftHeF9Tutfbxfovi&#10;+X+yp0vrOJJbXb+9TZsRVVd9eU/GP/kqviv/ALCMv/odfQ5P79SR8pxD/CjynH0UUV9efBBRRRQA&#10;UUUUAFFFFABRRRQAUUUUAFFFFABRRRQAUUUUAFFFFABRRRQAUUUUAFFFFABRRRQAUUUUAFFFFABR&#10;RRQAUUUUAFFFFABRRRQAUUUUAFFFFABRRRQAUUUUAFFFFABRRRQAUUUUAFFFFABRRRQAUUUUAFFF&#10;FABRRRQAUUUUAFFFFABRRRQAUUUUAFFFFABRRRQWFFFFABRRRQQFFFFAHqX7LX/JwfgX/sJrX7Bj&#10;pX4+fstf8nB+Bf8AsJrX7BjpXxmc/wAeJ+g5B/AkTUUUV4R9UM/gr5k/4KCf8kDuP+v63/8AQ6+m&#10;/wCCvmT/AIKCf8kDuP8Ar+t//Q668F/HgeZmX+7TPzCooor9FPyoKKKKCAooooAKKKKACiiigAoo&#10;ooLCiiiggKKKKACiiigAooooAKKKKACiiigAooooAKKKKACvcP2UdNl1XxH4os4p5LZ7jSWi823X&#10;513On/j1eH1p6D4n1XwrcPPpGoT6bK67Ge3bZvX5K5MTTlWpSgd2Er/V68Zn2n8CPgdp/wAAvCtx&#10;4f0jWdQ1LTJZ2ulS+8rfE7f7aqtd14k0dvEOh6hpn2yew+2xPbtcW+zzVVv96vg//hcfjj/oaNV/&#10;8CXpf+Fx+OP+hq1X/wACmr5v+x6n8x9h/b9P+U+uvgd8EdM+BHguXwxpWqXuqaY873Cf2h5W9Gb7&#10;/wB1Vql4G/Z70/4aeNtY17wvr2paPZatP9ovNBh8r7E8v99UdNyt/wACr5R/4XH42/6GrV//AAKe&#10;j/hcfjb/AKGrV/8AwKej+x6n8wf6w0v5T678W/A3TNe8b2njbSL658MeLbeL7O2p6ds/0iL+5Kjo&#10;6tUPiH4P6h8RYIbPxn4jbUtESVWl0bT4Et7e62/MiSv95l3onyb9tfJv/C4/HH/Q1ar/AOBTUf8A&#10;C4/HH/Q1ar/4FNR/Y9X+YP8AWGl/KfafxF+G9n8Qvh9qHg5ryXR9MvIlt2fT9m9IlfdsTdvX+6lS&#10;/DTwHH8NfBGleGrbUJ9StdLgW1gmu1RJvKX7ifKiV8T/APC4/HH/AENGq/8AgS9H/C4/HH/Q1ar/&#10;AOBTUf2PU/mD/WGl/KfZfxg+F9r8Zfh/qHhHU9QudO0+/wBnny2Xlb9iy+an3lb+OqKfByKH4Kf8&#10;K3XXtQ/s/wDsx9I/tDbF9o+y7PK2fc2/6r5PuV8hf8Lj8cf9DVqv/gU1H/C4/HH/AENWq/8AgU1H&#10;9j1P5g/1hpfyn074A/Z71P4XeDbLwv4e+JGu2ej2W7yIXtbCV13O8r/O9u/8bvXS6P8ACu503TvF&#10;Cz+KtU1XWNeXZLrN2sTy26Km1EiTZ5Sqm922bP8Alq9fHv8AwuPxx/0NWq/+BTUf8Lj8cf8AQ1ar&#10;/wCBTUf2PU/mD/WGl/KfUXw3+AOo/CvwhZeGPD3xB1220Sz3eRby2tlK8W53Z/na3/vvXUeDPhvP&#10;4Y8Qarrmp+JdS8T6tfxRW/2jUViT7PEu/wCSJIkTbv8AkZ/72xK+Nf8Ahcfjj/oatV/8Cmo/4XH4&#10;4/6GrVf/AAKaj+x6n8wf6w0/5T9AHTevytsevKvg5+z3p/wZ8QeKNV0/XtS1JvEdz9tvLe78rZ5+&#10;9/nXYibfvvXyp/wuPxx/0NWq/wDgU1H/AAuPxx/0NGq/+BL0f2PU/mD/AFhpfyn37MjPE6q2x3X5&#10;X/uV4l4B/Zhf4X3mvzeGvH+u2H9t3j3l4jwWcu6X/gdu9fN//C4/HH/Q1ar/AOBTUf8AC4/HH/Q1&#10;ar/4FNR/Y9X+YP8AWGn/ACn2FonwuvLPxfZeIda8Y6z4kuLCB4rW3u1giii3fffZFEnzPWfN8EIN&#10;E8aah4q8HavJ4V1PUv8AkI2kSo9jeP8A35Yv73+2m2vkr/hcfjb/AKGrV/8AwKej/hcfjb/oatX/&#10;APAp6P7HqfzB/rDS/lPrPUvggvjbxBpmr+ONXbxJ/Zsv2iz0nykisbeXf/rdn3m/4G7V6hs/u7a/&#10;P/8A4XH44/6GrVf/AAKaj/hcfjj/AKGrVf8AwKaj+x6v8wf6w0v5T6w8DfASz8B/FDxX44tvEOpX&#10;l74jb/TrS78p4m+f5Nnybl2f79eoV+f/APwuPxx/0NGq/wDgS9H/AAuPxx/0NWq/+BTUf2PU/mD/&#10;AFhpfyn2747+Huh/ErwvdeH/ABHYrqWlXX+tib5H/wCAP/BsrnNK8AeM9E0aHRbbx7Lc2SKsS32o&#10;2MVxfIv9zf8Adb/gaNXyL/wuPxx/0NWq/wDgU1H/AAuPxx/0NWq/+BTUf2PU/mD/AFhp/wAp9l/D&#10;H4QaJ8KbK/TTTPealqM/2rU9WvpfNu7+fb/rZX/77+58nz1z/hX9n+08K/GjxF8SovEGqXmsa3B9&#10;lubSXykt/K+TYm1UT7nlJXyp/wALj8cf9DVqv/gU1H/C4/HH/Q1ar/4FNR/Y9T+YP9Yaf8p+gGyo&#10;byzW8spbVvuyxNE1fAv/AAuPxx/0NWq/+BTUf8Lj8cf9DVqv/gU1H9j1f5g/1hpfyn1R4Z+EXizw&#10;J4atdB0P4h3dxp8EC28Ta3YwXUtui/3HVV3f8DV/uVvfDT4QaV8L9L1WDTbqebVdWuXvb7Wbna9x&#10;PO/8TfJt+T+FP4a+Of8Ahcfjj/oaNV/8CXo/4XH44/6GrVf/AAKaj+x6n8wf6w0/5T6y+C3wKs/g&#10;mviBdP1zUtVTWbxtQn+3eV8lw2/e6bUSvTv++a/P/wD4XH44/wChq1X/AMCmpn/C4/G3/Q1av/4F&#10;PR/Y9T+YP9Yaf8p9d3nwQsbz412XxKbWb3+1bWzayisk8r7P5X/fO7/x6tL4l+Cde8WxafL4c8Y3&#10;vhLULKVpVmtEWVJ/9iVG+9Xxl/wuPxt/0NWr/wDgU9L/AMLj8cf9DVqv/gU1H9j1P5g/1hpfyn2F&#10;o/woZ/Eek+IfFGtT+J9b0tX+xy3EUUUVrK3+tliSJE2s/wDwJv8Abr48+Mf/ACVXxWv8X9oy/wDo&#10;dL/wuPxx/wBDVqv/AIFNXLX9/c6rey3l9PLc3crb2ml/iavVy/BVMJKUjxM0zKnjaceWJXooor2j&#10;5wKKKKACiiigAooooAKKKKACiiigAooooAKKKKACiiigAooooAKKKKACiiigAooooAKKKKACiiig&#10;AooooAKKKKACiiigAooooAKKKKACiiigAooooAKKKKACiiigAooooAKKKKACiiigAooooLCiiigg&#10;KKKKACiiigAoooqACiiirLCiiigz5gooooGFFFH/AI+n99KgAoof5Pv/ACf79H+f8rTlPlL5JyCi&#10;uq8K/Cjxn45S3l0Hwrq+q287bYru3s3e33f9dfu/+P17B4Z/YI+LGugm8s9O8PKv3v7QvVdm/wB3&#10;yt9cssVh6XxzOyGDxFb4IHzrvo3p/er7i0r/AIJ5eG/DyfavG3xD2W+35fskaWuxv+usrv8A+g14&#10;1+038B/C3wyvLWfwfrNzfaelsrXSX0u/733Nj7Pmrhhm2EqVeSEj0XkeNVL2rieBUUUV7R4QUUUU&#10;EHqX7LX/ACcH4F/7Ca1+wY6V+Pn7LX/JwfgX/sJrX7BjpXxmc/x4n6DkH8CRNRRRXhH1Qz+CvmT/&#10;AIKCf8kDuP8Ar+t//Q6+m/4K+ZP+Cgn/ACQO4/6/rf8A9DrrwX8eB5mZf7tM/MKiiiv0U/Kgoooo&#10;ICiiigAooooAKP4tm756K97PwS8JWPxA0/4X6nfazp/jKe0i83U3ni/syC+liWVLfyNu512skXm+&#10;bv8AN+bZtrjq4j2Oh0UqEqp4JRQ/yNtb79FdXOR8AUUbG/utRRzwI5ZzCijY/wDdoo54D5JhRRsf&#10;+43/AHzRsf8AuN/3zRzwFyTCijY/9xv++aNj/wBxv++aOeAckwoo/wCAt/3zRsf+43/fNHPAOSYU&#10;UUbP97/vmjngPkmFFGz/AHv++aP+At/3zRzwFyTCijY/9xv++aNj/wBxv++aOeAckwoo2P8A3G/7&#10;5oo54ByTCij/AIC3/fNGx/7jf980c8A5JhRRsf8AuN/3zRsf+43/AHzRzwDkmFFGz/O2ijngHJMK&#10;KPuff+T/AH6KOeA+QKKP+At/3zRs/wB7/vmjngLkmFFGz/e/75o/4C3/AHzRzwDkmFFHzf3W/wC+&#10;aP4/4v8AvmjngHJMKKP+At/3zR/wFv8AvmjngHJMKKP+At/3zRsf+43/AHzRzwDkmFFGx/7jf980&#10;ffo54ByTCij/AIC3/fNFHPAOSYUUf8Bb/vmj/gLf980c8A5JhRR/wFv++aKOeAckwoooo54ByTCi&#10;j/gLf980f8Bb/vmjngHJMKKP+At/3zRRzwDkmFFGx/7jf980bH/uN/3zRzwHyTCij/gNGx/7jf8A&#10;fNHPAXJMKKP+At/3zR/wFv8AvmjngHJMKKP+At/3zRRzwDkmFFH/AH1/3zRs/wB7/vmjngPkmFFH&#10;/AW/75o2f73/AHzRzwFyTCij/gLf980Uc8A5JhRR8391v++aNj/3G/75pXQ+SYUUbH/uN/3zRsf+&#10;43/fNPngLkmFFGx/7jf980bH/uN/3zRzwDkmFFH/AAFv++aNj/3G/wC+aV0PkmFFGz/e/wC+aNj/&#10;ANxv++afPAXJMKKNj/3G/wC+aP8AgLf980c8A5JhRRs/3v8AvmijngHJMKKPm/ut/wB80f8AAaOe&#10;A+SYUUf8Bb/vmijngHJMKKKKOeAuSYUUUf8AAW/z/t0c8A5JhRT9j/3G/wC+aZ/wFv8AvmjngPkm&#10;FFFH/AaOeBXs5hRRRRzwJ5JhRR/wFv8AvmijngV7KYUUUUc8COSYUUf8Bb/vmj+//sffo54ByTCi&#10;hPnoo54D5JhRR9/7vz/7nz0f8Bo54ByTCij/AIDRRzwDkmFFH/AaP+A0c8A5JhRR/wABaijngHJM&#10;KKKP+A0c8A5JhRRsb+61FHPArkmFFH8G7/0D56P7/wArf98/JRzwJ5JhRRT0RnTcqs6f39vyUc8A&#10;9nMZRXUaJ8LPGfie1+1aR4R13Vbf/ntZadLKn/jqV2vh79kj4u+JLXz7XwPqEKf9RBorJ/8AviV0&#10;asJYijD4pnTHC4ifwwPIqPv/APsv+3X0j4f/AOCfnxZ1eF5bu30nQin8GoX25/8AyAstdt4d/wCC&#10;a/iOfzf+Eg8Z6Tpv93+z4pb3d/v7/KrmlmeFpfbO+nlWMq/YPjh32fN/B/for7nsP+Cf3grwxdSy&#10;eLfiez27r8iW8EVg/wD33K8u6r8H7Lf7Onha8W81HxTqfiC3X/l0mvklVv8AwHiWX/x6vOqZ/hI/&#10;aO6nw5mFX7J8Db/+AU//AND/ALn8dfoMnhH9mDwwy3tt4be/eBtywO95Kv8AwJJ5djVJc/HT4AaU&#10;7S6d8PvDsd6n3d+nWEX/AI+u6uT/AFiw/wBmB6EeFMV/y9nyn58Qo00qRRK0zt91E+euws/gt8Qb&#10;+KKW28C+JJopfuSppM+z/wBAr7Xuf+ChXh6zRooNItof7r+e7qv/AAFYq4y7/wCCiGqxs6QWFtOn&#10;9+3s5f8A2a4rH+3Ks/4VI0jw1Sh/FrnjHhv9iv4v+JGt/wDilW0q3l/5eNQuYotn++m/d/45Xq/h&#10;7/gm9rLxNP4q8cabpTxfeTTonuN6f77NFt/75rF8T/tweKbzQbf7Nc3LvPLOkm3yoHRf3Wz7q/7d&#10;eNeJPj94x8T/ADXN429G+WaXdcOn+xvf/wCIrKWNzTES/dU+U3jl+T4eP72pzH1nY/syfs6+BSz6&#10;x4huPEbyr8qSah/8iqla/wDwuL4H/CjypfD/AIK0u2vbVdsV3cQRW8uz/rq26WvgW/8AFuvar5v2&#10;nVb10b7yJK6I/wDwBdi1j7G37trb/wC/tffVxy7H4j/eKvL/AIRSzXK8N7tChKX+I+5PFP8AwUG8&#10;tZY9GtLa2ib5F8qBpZk/2/n2L/47Xjvir9tXxrrz7oL67hdflR/P8r/vpItm6vn3Y391t/8Af2tR&#10;sf8AuN/3zXXHIMP/AMvZ8xx1eJsXH/daUYnYal8WvEupPK/25bbf/wA8Yk+T/b/v/wDj9M+JGvXm&#10;sX+jtdXM9z5Wk2SK7t/sVyWx/wC43/fNXdYma5e0b5n2WqJ93+6letRy7A4WUZUo8p4tbNMwxUZe&#10;0qSkUqKNn+9/3zRXp88Dx+SYUUf52fx/98UUfGSepfstf8nB+Bf+wmtfsGOlfj5+y1/ycH4F/wCw&#10;mtfsGOlfHZz/AB4n32QfwJE1FFFeEfVDP4K+ZP8AgoJ/yQO4/wCv63/9Dr6b/gr5k/4KCf8AJA7j&#10;/r+t/wD0OuvBfx4HmZl/u0z8wqKKK/RT8qCiiiggKKKKACiiigA/gr6NvfiP4D8SfGXT/i3q+tBb&#10;qKC3v7rwwlnP9q/tG1iRFSKXZ5TxeZEr7nZW2/w185Uz7iba5quHjW9466Vf2Xukzvvd2b77tTKK&#10;K3jE5pS55HX+GPiz4l8IaWmn6VPpqWqNvT7Ro9ncP/31LE7f+P1s/wDDQfjX/n60f/wntO/+R683&#10;orGVCkbRr1IHpH/DQfjj/n50f/wnNN/+R6734afF/wAR6/4d8dXWo/2Pc3Gm6V9rs5v7AsE8qXzf&#10;v/6r/br56r034SzLD4S+JfzL82hfL/39Ssa1ClCPwnRRrVJS+Ii/4aE8a/8AP1o//hPad/8AI9H/&#10;AA0J41/5+tH/APCe07/5HrzeitlQpfymH1ip/Mei/wDDQnjX/n60f/wntO/+R6f/AMNCeNf+frR/&#10;/Ce07/5Hrzeiq9hS/lF7ap/Mekf8NCeNv+e+jf8AhPad/wDI9H/DQnjX/n60f/wntO/+R683o37P&#10;vfIn+3WPsaX8pca1T+Y+hf8AhcHiP/hRX/CR/wDEn/th9fl0/wC0f2BYf8e/2WJ9mzyv771wX/DQ&#10;vjb/AJ76N/4T2nf/ACPUu/f+zSi/f/4quX7nz/8ALrFXmW9P7y1NOjS/lNq9apyxlzHov/DQnjb/&#10;AJ76N/4T2nf/ACPR/wAND+Nv+fjRv/Cd07/5Hrzqiuj2FL+U5vb1P5j0X/hoTxr/AM/Wj/8AhPad&#10;/wDI9P8A+GhPGv8Az9aP/wCE9p3/AMj15vR9yp9hS/lD21T+Y9F/4aB8bf8AP1o3/hPad/8AI9dr&#10;4/8AjF4l0bw54IvLH+x4bjVdK+0Xkv8AYdg/my/aJU/55f7FeC7/AJttei/FH5/CXw0Vd2/+wnTZ&#10;/tfaLisZUaXNE6aVSpyy5pD/APhoTxt/z30b/wAJ7Tv/AJHo/wCGhPGv/P1o/wD4T2nf/I9eb7/4&#10;v4aK0+rU/wCU5vbVP5j0X/hoTxr/AM/Wj/8AhPad/wDI9P8A+GhPGv8Az9aP/wCE9p3/AMj15vRV&#10;ewpfyh7ap/Mekf8ADQfjb/nvon/hN6d/8j0f8NDeOP8An50f/wAJ7Tf/AJHrzemecu771Z+xpfyl&#10;qtU/mPoj40/GDxH4P8XxWOj/ANj2do+mWtx5KaBYffli3v8Afirgv+GhvHH/AD86T/4T2m//ACPV&#10;j9or5/H9pt+f/iT2H/pOleWb1x/sf36mnQpTiXWrVIS+I9L/AOGhfG3/AD30b/wntO/+R6P+GhPG&#10;3/PfRv8AwntO/wDkevN6K0+rU/5TH21T+Y9F/wCGhPG3/PfRv/Ce07/5Hp//AA0J42/576N/4T2n&#10;f/I9eb0f5/8AHN9V7Cl/KHtqn8x7V8NfjV4n8R/ELw7peovo9zY3upwW88Q8Pacnmo8v/XvVfxr8&#10;cfFmjeMdd06zl0dLS0vp7eCI+HtO/dIkv/XvXG/Bz5Piv4MZvuf2xa/+jUql8SP+SieJW+5/xNrr&#10;7/8A11eub2NL2nwnT7ap7L4jpf8AhoTxt/z30b/wntO/+R6P+GhPG3/PfRv/AAntO/8AkevN6K3+&#10;rU/5Tm9tU/mPSP8AhoTxt/z30b/wntO/+R6P+GhPGv8Az9aP/wCE9p3/AMj15vRS9hT/AJQ9tU/m&#10;PRf+GhPGv/P1o/8A4T2nf/I9egfBz4v+I/F2s67Bqv8AY9zFa6LdXcH/ABILBPKli+4/+qr532fP&#10;t/jb7teofs/Oqa94o/7Fu9T/AL6RKipQpcvunTTrVOb4iv8A8NEeNv8An40b/wAJ3Tv/AJHp/wDw&#10;0P44/wCfnRv/AAndN/8AkevNP4Ub+Bv46fV/VqX8pj7ap/Mekf8ADQvjb/nvo3/hPad/8j0f8NCe&#10;Nv8Anvo3/hPad/8AI9eb0U/q1P8AlI9tU/mPSP8AhoTxt/z30b/wntO/+R6P+Gg/G3/PzpP/AIT2&#10;nf8AyPXm9H/xWyn7CkX7ap/Me86D8YvFF/8ACrxfrU/9jvqFhqGnW9rN/Ydh+6SX7Vv/AOWX/TKK&#10;uO/4aD8bf8/Ok/8AhPad/wDI9Q+GHX/hSHj3/a1jRv8A0C9rz3/9v/gFc0KNNymbVa1SMY+8ekf8&#10;NC+Nv+e+jf8AhPad/wDI9H/DQnjb/nvo3/hPad/8j15vRW/1an/Kc3tqn8x6R/w0J42/576N/wCE&#10;9p3/AMj0f8NDeOP+fnR//Ce03/5Hrzeh3VKPq1P+UPbVP5j0X/hoHxt/z9aN/wCE9p3/AMj11uvf&#10;GjxPZfDrwxqkH9jpfXst0k8v9g6d+98p12f8u9eG7/8Ax2u18SfP8KvBir/DPf7v9n50/wC+aidC&#10;l7p0061SUZe8af8Aw0N44/5+dJ/8J7Tf/kemf8NCeNf+frR//Ce07/5Hrzr7/wB35/l3/JRs/vKy&#10;J/fdar2FIx9tU/mPSP8AhoTxt/z30b/wntO/+R6P+GhPG3/PfRv/AAntO/8AkevN6Kf1an/KR7ap&#10;/Mekf8NCeNv+e+jf+E9p3/yPR/w0H42/5+dJ/wDCe07/AOR683f5KKXsaX8o/bVP5j3D4ifGjxRo&#10;Go6VBpz6PbJcaLp13L/xILB/3strFLK//Hv/AH3rl/8AhoXxt/z30b/wntO/+R6xPiXN52r6U38K&#10;aFpafP8A9eUVclU06NLl96JrUxFWMviPSP8AhoTxt/z30b/wntO/+R6Z/wANCeNv+e+jf+E9p3/y&#10;PXnG/wCTd/B9ynVt7Cl/KY+2qfzHpH/DQnjb/nvo3/hPad/8j0f8NB+Nv+fnSf8AwntO/wDkevN9&#10;9H9zd8iN/HUexpfyh7ap/MepaV8fvGNzq1lFLPo7xSzxbk/4R7Tvufx/8u9WvGvx08VaR4x1yysX&#10;0e2sbe+nhgiPh7Tn8pN3/XvXldnN5N/aN/clR/8Ax+rfieb7T4m1OVvk828nf5/996XsaXN8Jt9Y&#10;q8vxHZf8NCeNf+frR/8AwntO/wDkej/hoTxr/wA/Wj/+E9p3/wAj15v/AJen/LV+xpfymXtqv8x6&#10;L/w0J41/5+tH/wDCe07/AOR6f/w0J41/5+tH/wDCe07/AOR683oo9jS/lD21X+Y9I/4aF8bf899G&#10;/wDCe07/AOR63/AHxx8T6z4nitdQ/se5tPs10/lf2Bpyf6q1ldP+Xf8AvpXjFavhK8Ww1lJd2z9x&#10;cJ/5Cf8A+LqZYely/Caxq1eb4js/+GhfG3/PfRv/AAntO/8Akemf8NCeNf8An60f/wAJ7Tv/AJHr&#10;zrfRVexpfyk+2qfzHpH/AA0J41/5+tH/APCe07/5Ho/4aE8bf899G/8ACe07/wCR683o/wCAt/3z&#10;V+wpfymftqn8x6L/AMNC+Nv+e+jf+E9p3/yPR/w0N41/5+dJ/wDCd07/AOR686/76plR7Gl8PKH1&#10;ir/Me2+GfjX4n1Dw14vurptHe7srGK4tZv8AhHtO/dO11FF/z7/3Heud/wCGhvHH/PzpP/hPab/8&#10;j1y/hubyfDni1fuJLYxJ/wAAW6t/++a5+svq8Y/ZNvrFSXL7x6R/w0J42/576N/4T2nf/I9H/DQ3&#10;jj/n50f/AMJ7Tf8A5HrzTf8AOi/xv92t3wt4K17xreLaaDpF3rE/92yiaX/0GqlToQjzTiTGdefw&#10;SOu/4aD8bfe8/Rv+AeG9O/8Akemf8NDeNv8An50n/wAJ7Tv/AJH+WvaPh7/wTy8X62qXfi7UrLwt&#10;af3N6XVx/wCO/L/4/XsOkfDP4A/A9fNaL/hLtXi/ivW+0L/ubfliX/gdeDisywOG2Po8Fk2YYzeJ&#10;84+ANU+OXxRl2+GtBtL+L/n4fw3p0UP/AH9a3Ra+hIf2b/jNceFEWTxB4Ii11rjd8+i2uzytv3d6&#10;2v3t3+xWL8Q/27IrG3bT/D8UGmoi/ukt1WWXb/s/wL/49Xzl4k/ai8Z6rqP26DU7u2bd/rZblnf/&#10;AIB9xUX/AGK8iONxeNq/7NS5YnuvLcDgI/7VX94948SfAf8AaO0eVF0+Pwr4hR/+WtjpWlqi/wDf&#10;23SvPNb079onw9eS21z4M3uv8dp4SsLhP++4rd1rnfD37ZnxN8PTf8heW5T7jJNvf/x+XfXovh7/&#10;AIKJ+MLe38q+s7a8/uy7d7v/AN87K7va4uj/ABKHMcPsMvre9Sr8p45e/Gv4jadPLBdRWFtcRfei&#10;l8M6cjr/AMBa3ql/w0P41+f/AEzRvk/6l7Tv/kevq3Tf+Cieh6rYLBrnhddr/LKkrfeX/c2NVx/j&#10;X+zf44tkg1PwbptpBL9+cWcUEy/8CifzaqOYxh/FpGcsmlP+FXifJP8Aw0P42+f/AErRvl/6gGnf&#10;/I9H/DQ/jj732nRtn9//AIR7Tv8A5Hr60u/gz+zD42ZLXT7y58PPEu/fb3ksH/o/dWbP+wP8PvFM&#10;6T+EviNJDAq/MkyRXT/99o0VbRzPAS3RzVMlzGOx8+eJvjn4nstH8LS2b6Klxd6fLcXjnQdO/ey/&#10;ap0Rv+Pf+4kVc7/w0P42T711on/gg07/AOR6+on/AOCeFtMtvFqfxDjtre1XyYPKs/neLzXf5t0v&#10;yt8/8Natj+zN+zz4NZbvUfEN7rpX5Jbc329JW/7ZLv8A/H6qWaZfSiOnk2ZV/e5T5If9ofxwn3p9&#10;J/8ACd03/wCR61dH+L/xP8QXkVnpVnaX93L923t/C9g7v/wFbWvrJPF/7O3w1t/K03wVptxbt86z&#10;XVqkvzf79w26s/W/2+9I0qJrPSNNsLRE/wBU6M0qKv8AuoledLOaP/LilzHpxyDER/j1YxPJ/DHg&#10;79pLxZBJLZ+EbO2SP739oeHtLsn/AO+JYkavVfDv7NXxtvWtH13xV4M0eyf558aBYXE0X/APsqr/&#10;AOPV5n4j/b+8U3zP9jaW2ZF+5FBEqP8A9972WvL/ABD+1F4z15pVlvp/Kl+dobi6ll/8d+Rf/HKz&#10;dfHYj+HQ5TT6pleH/j1+Y+19P+C+l+FmdfGPxR024d/9Qlv4d0mydf8AvuKXdU003wis7p2l8RwO&#10;n/PL+x7Bk/8ASWvzov8A4i+Ib+La2pskLfdSLan+f++6x5tY1C8+aW+uX/23nrSOXZnP4pxIlmeU&#10;Uf4cJSP1BtvGfwRtv9a2nXf/AF10KI/+g29W/wDhZHwI/wCgdo3/AIIv/tVflX50rtt81t/+89My&#10;v9yr/sjGf8/SP7cy7/nxI/Vb/hZfwK/6B+jf+CP/AO1Un/CyvgV/0DNF/wDBH/8Aaq/KfZ/s0/Z/&#10;u7/uVf8AYuL/AOf5n/b+B/58H6qP8Tfgcn/MK0j/AMEv/wBqrJn+NHwOtuvh/S5P+4VEn/oVfl98&#10;qfJ/6H8lHyo/8Sf5/wBql/YuL/5/j/t/A/8APg/UKz+NfwJvfvaLo0H+/pUT/wDoCtWv/wALL+BX&#10;/QM0X/wSn/41X5Tf8B2UfKipu2pv+7/+3R/YuL/5/h/b+B/58H6s/wDCyfgT/wBA3Rv/AARf/aqX&#10;/hZHwI/6B2jf+CL/AO1V+Uuz/Zpdif3af9iYv/n+H9vZd/z4kfqPeeJ/grqX+qvLGy/699Ftf/Zr&#10;dqz4bP4T6l/q/GbQ/wC/o+lp/wChWVfmUk0qfdlb/vqpU1K8/huZ/wDgErVX9k46H/L2If21lk/+&#10;XEj9PIfC3wyO6RvHNvc7kZdr2mjf99f8elW7Xxp8EtKgEMselalcR/8ALw+jRM7f9+olr8wP+Eh1&#10;NE3Jqd2n/b0//wAXVe8v57/5rmeS5/27iXf/AOhVl/ZWYT/5el/2vlsP+XB+kmrftDfBLR53jm8K&#10;achX+KbT7Vf/AEJqwH/bs8F+E91tpHhzT7a0/h+yS7f/AByKJ6/PJNu/b/H/AHNvz0bP+Af7lVDI&#10;q8/4teREuIsPD+FhT7i1v/golOk+7TbK0e3f7qfZZXf/AL73J/6DXGa5+374uumWSwkmg/6YpFEi&#10;f+Pea1fKezf/ABUf99/5+5XVHh/D/bnI5pcT1vsUox/7dPeNe/bF8ea18yahcwS/30uWRP8AviLZ&#10;XGa38fvGOvRPFc6hv/25t0v/AKE9edI6v/Ev+5R9+uyOR4CP2TglxBmctpHYWfxa8VWE6SxanG7p&#10;/wA9bO3lT/vh0ettP2jfHsPzLfaR/wCE7pu//vv7PXmKOr/dZX/4HRvrojluXxlyxpROSWc5lL4q&#10;sj0t/wBofxw/3rzRn/7l3Tf/AJHo/wCGhPG3z/6To3+//wAI7pv/AMj15vRXR9Twv8hwyzHFT+Or&#10;I9I/4aE8bfw3OjJ/ueHtO/8Akek/4aD8avs3z6O/+/4e07/5Hrzj/wBA/hejf/vVX1ejEiVetP7Z&#10;6R/w0N44+T/SdJ/8J7Tv/kemf8NCeNf+frR//Ce07/5HrzrfsXd9z/bdtif990b/AL/+z81aRoUB&#10;e2q/aPSP+GhPGv8Az9aP/wCE9p3/AMj0z/hoTxr/AM/Wj/8AhPad/wDI9edb6KfsKX8pH1mp/Mei&#10;/wDDQnjX/n60f/wntO/+R6f/AMNCeNv+e+jf+E9p3/yPXm9H9/8A2P79HsKX8pftqn8x6R/w0J41&#10;/wCfrR//AAntO/8Akemf8NCeNf8An50T/wAJvTv/AJHrzr+//s/O2/5KP+At/tf7NL2FL+UPbVP5&#10;j0X/AIaE8bf899G/8J7Tv/ken/8ADQfjb/n50n/wntO/+R683T5/876KfsaH8pHtqn8x1vi34qeI&#10;/G2mpp+rz2T2iypcbLTSrW1ff/f3xRI39+uSooraEYwMZS5z1L9lr/k4PwL/ANhNa/YIdfwr8ff2&#10;Wv8Ak4PwL/2E1r9gh1/Cvjs5/jxPvuHv4EieiiivCPqxn8FfMn/BQT/kgdx/1/W//odfTf8ABXzJ&#10;/wAFBP8Akgdx/wBf1v8A+h114L+PA8zMv92mfmFRRRX6KflQUUUUEBRRRQAUUUUFhRRRQAUUUUEB&#10;RRRQAV9peFIdF+HuoxeEJdDtr/QrzwzZ3V9+433d7LdP8/7373yV8W19IfCv46sml6hq99oMGpeJ&#10;fD2hfZYNTlndftESunlJKn8WyvOxcZ1V7p6GClGEvePB/GelQaD4v13T4N32eyv5Yot/9xZfkrHq&#10;xqt/PrGpXeoXMvnXF1K1xL/vNvqvXfD4DhnLnmFFFFUSFe9fs1P4c1bTfGWlXPha2u9Vt/DOo3r6&#10;tdy+bt2p8m1P4fv/AH/mrwWuw+GvxFn+HF9rdzBYx3/9qaPdaUyM+zyvPVPmX/crkxMZTj7p10JR&#10;jL3j1v4FPpifDm0n1e+0uwtLfWL94ptZVHt0lbTUSLejb93zOlcd8UbbVdb8F2XiCLWPDesaPBff&#10;ZZZdGsUsJYp2R3RJYniiZt+1v++Kt+A/GEHgz4LSy3mi2mt2V1rE9rPaXa/wNaxfPE//ACyZPk+e&#10;uS8Q/ELTLnwT/wAIxoPh7+xNPlvv7QupprxriWeVUdYk37EVVTzW/grm5Z83unfOVL2fKcPRRRXq&#10;HihQfvfN9yihHZHRtqv/ALFQWfTHwl1jSvH893az+HtAtvCtrpUsUXhm0SKXWLyVYt6PE+zzd3m/&#10;N5r7VqWK0sdE/Z5tPGf2G1v9bsNMtdNsft1st1FF593cb38pk27vl+X5a88h+Nmi23iNPFEHge0t&#10;vEsUXyy2948Vj5+zZ5v2VU/8c37a1rz4nf8ACK/Dzw54f1DTF1jw5rOhbLyxefyn81bqV4pUf+8l&#10;eLKlV5j3YVKXIY/xps9M1Xwv8P8AxZbafFpuq6zZ3CXyW8XlRSywOieaqfw/K9eT12HxF+IreOYt&#10;EsbbT10fRNGtWtbHTkl83b/fd3/i31x9erQjKEfePHxMozl7oUUUV0HOaGg6DfeJ9ZtNK0qD7ZqF&#10;1L5UUSN/HXvXirwv4a0f9m3WrLSrS3vNV0jXLW0vNbT961xK0T+aqP8AwqjV4V4Y8Var4P1mLVdI&#10;vGs9QiXZFLtR9qt8j/I2/wDgr0Wb9pbxVefDnU/Ct59mme/ullbUfs0SOibNrpsWLb/t7687Exqz&#10;lHkPRw0qEIy5z2bx/qWh6JoOjtF4j8LaVrt4tv8Aak1vTkvX8r7LEsSJ+6fb8++vmr4r+G9V8K+P&#10;tTsdeW0TU2dbhnsV2W7qybkdNv3VevVfjN480FNS0fQ9c8Jx6l9g061eC+tLr7LcMrRJ8krqn73Z&#10;XknxI8c3PxI8V3GtXNtBYb4oreC0t/uW8USIqf8AfCpUYaM4SLxNSE4nNUUUV6h5YV6v+zb4NsfF&#10;PivxFd31rDeS6FoFxq9rb6h8tvLPEyqjy/c/dIzJLs/6ZV5RXV/Dfx/c/DfW5buC2iv9PvLWXT9R&#10;0yb5Iry1l+/E/wDdrnrxnOnLkOjDyjCpHnPcptHuf7S+H+pt/wAIpr3leKbW3bxJ4Z227xO2/wD0&#10;WWJUTd9x/wB7Wz47m0nwh8fPDHgWDQtMudF1ny7jWHu7NZbq8e8d2l2y/fXZu/deVs2/7VeWeBvi&#10;Fpl5rnhLwvoPh5dE09/ElrqV1NNdfapZ5VfbF8+xPlTfL/33Wv4t+P0Vt8QV1LUPDS6r4l8OXlxb&#10;2OpvePEjpFLL9n82LZ82zf8A368n2dU9iNWlynkHjnRIPDHjfxHpFszPaadqNxaxO/39sUrqn/oN&#10;YlW9S1KfWNUu9QvJfOvbqd7iWV/42Z971Ur3Ie7E8GfvTCiiiqJOt+HvjDXNEuv7I0Gz028uNSnR&#10;Fhu9MgunZmfZ/wAtUevoO21LT9S+L9x4eZdNtn0vw3PZatqFjaxW8UsrbPNfbEifc+5Xzp4A8Zt4&#10;A17+2orGO8vYoJUs/Ob/AFErJt83/eSuu+AOqz23i/XdQbbc3CaLeSt9oXekr/I/zp/d/wBivOr0&#10;+eR6lCpyRiekfEKzfxne+LdK8D654N1WysoGlWxsdJiiuPsq/fdLpotrMn+/XzJXqsPxp0jRL/WN&#10;V0HwZBo+t6pay27XH255beDzU2y+VFs+X/vuvKqvCRnD4yMXKE5e4FFFFdx5wV9C+D9N1G2+EvhD&#10;UPA+i+H9Y1J7y6/4SGXUILe6eLbcP5UUqS/6qLytrfJtavnqu70Hx54ch8P6PpmveDINbl0udniu&#10;4rz7K88TPv2XCbH3fNv/ALvyvtrkxMZTj7p3YaUYS94+gfD3gPwjp3jvx7o0ulPL4Vt59J1dtMt5&#10;/N3oulXt55CN/wA8t3y/+zV5ml/B8V/gv8QNc1fTNNs9Y8OXlnd6dNpNnFa/up7jypbd/K++qbF2&#10;/wDLXen3qn8KfG7xBaw+MviA32abVU1rSHa38pVt/K+z3sX2dV/hi8r91XF638VLN/Beq+FfDXh5&#10;fDemateRXWo77x7p7ryv9VF9xNqo/wA1efClV5v/AAE76tSly/8AgR55RRRXtnhBXqv7Nl/oafEn&#10;StM1Pw5ba3d6ldLFFcXcrvFa/wB9/K+6zV5VW74D8VN4G8ZaP4hitVvH066S4W3dtiNXPUjKUZcp&#10;0U5RjKPMdB4D8N6Z4k+N2n6LqUEs2lS6m0U9vb/L+6V3+T/xyvbdTn0r4qfBfxP9u0WysE0SC61L&#10;SnsbVbd7VIrhV8r/AGl2/e+81fOWg+M77w340tPE+n7Yb23vPtsSfwK2/wC5XrHjP40xP8Lfseg6&#10;Aug/8JHPdf2jKl48vyb0byk+T5Vdq8+vSqzlHlPSo1KUIz5ix4A1vw9pXwb0eKDXPC+j+I7rVpUv&#10;H1nTkvX8r/ll/wAsn2rXl/xU8Ma14S8c6nba9BaQ6g22432MSRW8sTfceJFRNqvVjRPG2gw+HLLS&#10;tc8Iwaw1lO0sF9b3jWUrK3/LKV1R/NVKpfEj4hX3xL8VS61fRRWz7Vt4LeH7lvEqbUT/AIBW9KnO&#10;FQ5qsqU6cTl6KKK9E849l+Dt3oOp+EPGWkN4atG1K30C6vX1a4bzXXbLFs8pP+WX3/8Aarz/AOHv&#10;i3T/AAZr0uq3mh22vSpaslnFfN+6gnb/AFTun3W2f3Ho8E+NpfBn9u+VbLef2ppkum/O+zyvNdGd&#10;0/74SrHwx8c2Pw98Tf2vfeHoPELrA0UUVxP5XkSt9yVPkf5k/wByuH2fLznoxqc3KeofH77Hc/Dr&#10;wVqGtWNlYeOLqJHRLGBbd3sPs8Wx7iJf+mvm7Pu/KlamnX+m+GfiN8Nvh9b+H9HudI1KDTItXe7t&#10;YpZr6W+RWllSX/Wrs+0fJ5TLt215X8V/GGj+MLpLyDTL2HVZYoJZdQu9W+1b18pP4GRPm/2/9j7l&#10;bulfHiztp/C+pah4TttS8S+GrOK006++2OkOyDf9neWLZ82z5f41+5Xn+zny8p1+2hKpL/t04Lx9&#10;4bXwb4+8S6DBI0sWl6nPYRSzffZYpXVG/wC+UrC/76/75rb03R/EPxC8QP8AYbO91vVb2Xe32dWd&#10;5ZW+ffX0T8N/2APGXiJYrzxTfWnhPT/llbc3m3G1v9n+H/gdd8sVSw1PmqzOaODxGJqctKB8sf8A&#10;7NfTvgP4Uah8Y/gnqVj4Q8AR6bqUV5apFqFw3726+SVpXeWXYu37nyJ/fSvdNI+GfwG+AyeZLGvi&#10;zXYF377j/SNrbf4F/wBUi/7LVzvxD/but9OsbjTdAtotO2fLE1r87bf9z7q181iM8VaXJh4c0j6/&#10;C8Ozox58ZPlibXwV/Y/0H4SaDqep/EDU9LfUp9vl3KpEyWq/9tUZN3/Aa2PGXw3/AGeodfivtZ08&#10;W0t/sdJbZZYrSfa2z5VX5P8Aer5Ruf2otQ1iLUINe0r+17e6ZJVl+2NFd28qv99JdjrtdP4Nlcl4&#10;8+Md54zuPDSwWMVhpnh6DyrO0mb7Rv8An3v5r7E3f+O1hHD5piJc8pcpvUxWTYSPso80j9C1tfgT&#10;4qi1PRLXQ9EvDFa7pUtNPVJXi/2HRVZv+ANXn3/CN/sr/wDQDg/76vP/AIqvkqH436fompaxrXhr&#10;whH4e8QapA1u93FfM8UHmp+9eKLZ/H/tu1eT4b+/W9PK8dP/AJenHLOMvjL+AfoV/wAIx+yx/wBA&#10;OL/v7e//ABVNfw3+ywnXw9F/39uv/iq/Pf8Az96hE21t/ZOM/wCf5H9tZZ/0DH6P6pof7O2n+HdI&#10;vLjwpaSafKrpZsiyo7bflf593zVf0Lxd+zpoOm2jrpOgWEd3L8sd3bJPKj79nzbt+2vz01vxnLrH&#10;g/w/oLWywppH2jbcI3zy+a+7562NH8eeHv8AhHtM0zXvB0GsS2EreVfWl19illib+CX90+7Z/wCz&#10;1n/ZeM/5+mn9tZd/z4PvXWPhV+z5c+OLuyvvD9tZ6wrNfyxr5qwsqpv37d3lbdv8O2ovF/7Pnwb+&#10;KnhW8S01azs2sp/NGrWK2q/ZvNbasT7URWVv9v5v9uvhm4+N2s3fxfi+INza21xexPtWxlT9z5Hl&#10;eV9n/wB3yvl+5U2sfGNU8IXfhzw1pU/h60vbxbq8lfUZbqWXanyRJ9zbEm932fN9/wC/R9Qx0JR9&#10;8j+08qnGX7o+kNR/4JyaebNhpXxEhubv/lnFcWaIg/75dq5HVf8AgnT4/s7OWez1nQtSlX7tukrL&#10;u/76RVr51s/iF4js0iWLV7lNn8ddhYftM/ESw8pl8Q3Lyxf8tZZ3f/2etuXNaX8sjPmyTEfzRO30&#10;r9jr4leDb9NX1vwAviexgbc2mW2por3H9xPl+bb/ALFZX7QHwd8Yp4l/tyPwLd6VpraVYSy/ZLNl&#10;t4p2tYvtCf8AAG3JWrYft0/EazMRlu/tJT7+/Yif987K9Ag/4KM62JIml0ODZtXzYlX7z7fn+fev&#10;/oNY/WcwjLmq0jT6plUo+zpVxmj/AA8k0BtO8O6VpvhVom0q18zRtTdWvtcuJ4opZf3uzdBs/wBU&#10;m3bSfs6fsr+Mo5fFGq6t4bttEhvbGSHTP+Ehjiumt5fNT53R1ZtyqrfM1dfF/wAFGdPeDc2iLC/+&#10;+3/xFedeJP28NV1Ke4gazbUtPniZGt4pWtdvz/fR/nZWrjeNxk/3VOlI9FZdgYfvKteJ7zqn7Pvw&#10;x8KWFjrXj67tvEckAaOJbWzitIJf+2MH+t/4Hurn/Fv7YnhjwBp7ab4R0mw0e3T7o8pEH/fqL5a+&#10;SfiX8e9T8eaTZaLp9m3h7R7WVrhrdLppZbiVv43l+SvLE37t1bxyrHYuX7+rymM87y7Be5g6XNL+&#10;aXwnuvxC/ax8T+NdyNczzI3/AD8NsT/vha534Y/EhX8a2S69pS+JLieeCKCK+ndLeDc/z74l+WWv&#10;LKu6JqX9iazp+oLEsz2d0twsT/xbXR69ejkuCoR92n7380jwsRxDjcVL3qnLH+WJvarZ2yfFK7s2&#10;sfOsn1hka0tF2eanm/cSvffiXoNt9i+IsCweGbnSrK1ifTNP0m1i/tOwfen+t8r96uxN2/zd1fOX&#10;/CVXMPjX/hJbZVtrtL7+0Ik++m/fvSu9T42aZo954g1Lw94TXR9b1m1ltZbh75riK3WX/WpEmz5d&#10;/wDv111KVRcsYHBTrxqSlKZLoN5F8OvgjZeI7bT9NvNb1vVZbVbvULVLjyIIET5EWXfF8+7+7VX9&#10;oHw/Z2GqeF/ENjZwabF4l0W11WWxtP8AVRSsm10/3d1Ynhj4i2em+C7vwvrmhrremNef2hA6XX2e&#10;WCfZs+R9j/K/9ys/4i+PJ/iF4hTUGs49NtIIIrKzsbdt8VrAqIiRJ/3xWkac/ae8c06lP2funLp8&#10;n8VM2f7v/fNPorulBT+I4eecPhPWPghr2i2tlrekL4ZtrnWLjRdWb+2biXf9nSKyuJYkt4tm1W3f&#10;x/N9yj9njXp5viXbxX12t5cPZ3X9nWmoz/6JPf8A2d/s8Uu7+HdsWvP/AAn4nl8J6pd30Vsty8+n&#10;Xlhs3bNiT28sG/8A4B5u6n+DPEkXhXxBFfXOlWmt2W1op7G7X5JYmR0f/dba/wB//YryamXwnzc0&#10;D26OZ1aXLyz5T6S1ufx3f/APxlq/ixINK13Qbmzls3t7aK3uGgndonR4l+TZ911fb/A/92s/RPid&#10;PeeCvAWn2PjHwlomoT2twl4+rWK3Ustx9of/AFr+U/lKi+V87/368a1v4i2f/CG3Hhjw5obaDpt/&#10;cxXuovLePcS3TRJtiTdsTaqfO33P4/8AYSrulfEvQfsXh/8AtzwTBrGoaNsRbu3vPsv2pVfcn2hF&#10;R9zp8/zptb/brz/7Jp/HKnE9H+26/wAEasjlfHOiav4e8Zaxp+vW32DWIrp3urdFRE3N/c2/wuux&#10;1/36xK2vGvi/UvH3irUvEGrz+dqF/P58rqu1P9hFX+HYuxf+AVi179CnCEI6HzVetUnL3mM/4DX0&#10;N8OvE8HjPUks5fCehaV4CsNM2am9xZq7/c+eX7U3zeb/AHE318+J8jpu+dP4q9b174zeHPEOh6Vp&#10;E/gm5s9KsIkiSx07WvKiZ1T/AFrp9n+9/v7qWIjKXuo0w8ox96cjkfh1quh6P4win1XQW8Q27zol&#10;rDcXXlJ8z/flTZ8y/wCxXR/GzQYLz4/67pVjBBYW8+opbxJFFsii3eV/BXnNteLZ6ol5BBsSKfzU&#10;idt38f3N9bPj/wAZz+PPGmp+I2gWwuLyVZfKhl37HVP4KXJLmH7SHKe/p/Zl58d7j4Sf8I5o6eHE&#10;ifSFdLVPOS4WLf8AavtH+t37v9uvmW/s/sF/d227f5ErxK/9/bXqr/Hix/tSXxCvhC2TxhLY/Ym1&#10;P7Y/lbtmzzfs+z72z/bryJ3Z33MzO/3971OGjOHxlYiVOXwBVvR7m2sNXsrm8s/t9lFLFLPabtn2&#10;iLf86f8AfNVKu6DeWela3Y3l9YrqtpBOssti8uzzf9jfXZP4Tgh8Z7Rc+IX8Z/DTxxq+veHtE0TQ&#10;tsSaGlvYpa3CXXmr8kUqom7ZFuZt+7/gVcV8N/FuoWGmr4f8OeHNNv8AxBe329r67s0unaLYmyJE&#10;l3xL8/m/w/x1ofEL4taD8Rbq4vLzwrd21x5XlWcUWsf6PZ/J8nlRfZ9u1P7n/j9M8DfF3SvBngbU&#10;9B/4RqV73VG2XmsWmpta3EsH/Pv/AKp9q/7n3v79eb7Ofsz1JVI+0NXX/wDhHLP9p3SGT+yU0CLV&#10;dLfUfsibNP8AN3xfbXTf/wAsvN82tPxk+q+MvCniiXStT8IalFpzfaNR0/RNHiguLW38353SVYk8&#10;1UZEX5Hb5XrzWz8YafoPjTTde0HQY7aG1+drHVpVv0n+/v3bok+XY+2tq5+KOlaboniKx8K+Ff8A&#10;hHrjXovst1cS3zXXlWu/c8USbE272SL7+75U20vZVeaIRrQ97mPOqKKK9U8w3fA3iSz8JeI7fVbn&#10;SrbXkgV/KtLv/VeayfundP4lRvuJXoHxImn1L4S6PqHiPT9IsPEdxqe+xS0sEtbj7F5T7/NSLYu3&#10;7n30rjPhj4z0/wACeLbfXNS8PweJPI+aK0uJ9iJL/ff5Pn2VZ8c+M9F8YPd339h6kmuzsrtqN9rH&#10;2j/xz7On/wBjXDVp/vYndSlThTlzHpHwN8JaR4Y1LQb7xDbR6lrGvM9vY6ZcRbore1b791L/AOy/&#10;+yVznwN0Sxe98a+I7yxtL/8A4RrSZdQgsbv/AFUsu/bv2Uzwx+0r448PatpV3PqEepQ6csUUUMtn&#10;BveJU2onm+Vu/wBmsLwr8V9Q0HxfqetX1tBrEWrQPb6jYuv2eK6iZNn/ACy2bax9nV946faYb3To&#10;/E9zB8QvgoniifT9NsNY0vVvsU93YwRW6XVvKm5E8qLYvyNXkldr4t+IVnrfhLT/AA1ouhromlWt&#10;1LetvuvtFxcSt/G8uxPuf7lcVXZQjKEfeODEyjKXuBXV+APGH/CMf2gtnodlrGsXsS29nLfQLdfZ&#10;f7+yJvlZn+T+D5a5SvQ/hR8UdP8Ahoupzy+HG1XVbqJooNTS++zy2aN9/wAr5H+Z/wC/RX5uX3SK&#10;HL7T3zQ+PcMSXHhdbm20+28S/wBmL/bVvpkXlRRS732I6L8qtsdd+zbXpvjO5bxtrniDRfBOq+C7&#10;lPsbva6NaaTE8ssCxfOkVx5W1pdnz7N+6vAvEPiHRby/tLzRdFn024il81nvr77bv/76iT/7Ku1h&#10;+Nmlabr134l0jwZbaV4ruIJYor6K8f7PbyypseWK32fK213/AI9vz7tlcEqdXlid8alLmkO+Dmsa&#10;doPhDxhLc6noGlaqt1Z+Rca9Zrdful+0JLsiZH3f8sqxfjHYarbavpWp31zpF/ZajYxXFnqGiWa2&#10;tvLFvdX3oiJtZGVldH/uVn+FfHOn6PoOoaLrXh6DW7K6nS6ilSX7Pd28q/J8kux/l2/JsqHx945i&#10;8XpotnY6YuiaJo1n9lsbFZWldPn82V3f+NpWdmb7v3v9itY0qvteYxlKHszlaKKK7zzj0j4b+KtT&#10;trK08PeGPDGm3niC6vmuLrULuxW6lliXZsi/e71Vf9bv/wB+j4l69p/hX406rqHhODS/s8TbPKS1&#10;S4tPN8pEuNiS7/ldt/z1L4P+LWjeFfh/feGv+EWle41Jt2o6taan9nuJ1/59/wDVPtiX/Y+9XC63&#10;eaVeaokulaZLptltXfaS3X2je/8AH8+xPlf+5XDGP7yXNE9GVRezjynsuseM7mH4H3F5rmmaT/a3&#10;iOX7Lo6W+j29u8UEX/HxcbliT+L90vz/AN+obi8i+EHwt+HWoafpmkald+I3uL++fU7GK4fZFL5X&#10;2dWl37V/3Ntea/EbxzL8QteivPsMWm2NraxWVnp0PzpbwRJ8ib9nzfM7v9z+OtvRPipYp4X0fQ/E&#10;fhz/AISGLRrprjTrhL57d4kb78T/ACPuXciNsrP2FXlLjWpc3vFf436DY+G/iRqEGlQLZ6ZdLFew&#10;WiNv8hJYkd0/77euErd8eeMLnx/4v1PxDeRRw3F42/yoV2JEuzaiJWFXoU4+7HmOCtyylLkCvePh&#10;F4q/tvVNF0228K6JYeD9Oi/4nt9qFikvmp/HLLcMm5f9jYy14PXrF58Y/Dl54L0zwu3gy5s9Mtfn&#10;lSx1jyvtkv8Az1l/0f5m/wDQf7lY1+bl901w0oxl7wfBPStO1X4l661nbae9pb2d7caZcatFvtLV&#10;9/ySy/7O3d9+tX466VbQ/DnwPfS22l3muytdJeazokUSWUq/wRfutkW5P4/k+WuN8E/E6LwTf+I4&#10;INIW88Oa9B9lvNMuLr52XfvT97s+8n+5VfxV4/s9V8JWXhrRdBXRNHt7qW9n33TXEt1cN8m932Iv&#10;3Nn3E/76rl9nV9odsalL2Z7Fpt4uq/8ACL+HvDXiPwKl7Po9rFFp13pMVxLLcLbor75WidVbcj/f&#10;evm+/tp7O/uILlfJuIm2Sp/davULP406LDr2leI5/A9pN4i02JPKlt7r7PaPPEm2KV7dU27k+98j&#10;r9yvL7y8n1K9lvLlt9xLK8rf7b763w9OcfjMcRKlKPuEVFFFdZwnqX7LX/JwfgX/ALCa1+wY6V+P&#10;n7LX/JwfgX/sJrX7BjpXx+c/x4n32QfwJE1FFFeEfVDP4K+ZP+Cgn/JA7j/r+t//AEOvpv8Agr5k&#10;/wCCgn/JA7j/AK/rf/0OuvBfx4HmZl/u0z8wqKKK/RT8qCijevz/AOz96jfs/wB/+5U84RhzhRR/&#10;Du/gooj74pRlD4go/wDQKK1fCWgy+LfFGj6HBKsMuqXkVkszrv2ea+1KPgHuZWyiut8SeEvDOj2F&#10;xLp/jGDVb23bYtpFp0qb/wDgf/j9dhZ/s7Xlzq1p4cbXrK28a3Wnf2gvht4n3r8nmpE8v3fN2/Ns&#10;rD6zA6Pq0jyKiiiuk5wooooICu18APs0Hxmv/UM2f+PpXFV1vgl/+JN4rX/qHf8As9Zy+E1p/Ecl&#10;RRRWhIUUUUEBRRRQWd3v/wCLGIv/AFMUv/pPFXCV2u//AIsyi/8AUdlf/wAl4q4qsomtQKKKK1Oc&#10;KKKKCwruPH7/APFNeBP9nR3/APSiWuHrs/HP/IueCv8AY0l//SiWspfFE1j8MjjKKKK1OcKKKKAC&#10;iiioLPRfjw+/xvbt/wBQmw/9J0rzqu9+N77/ABlbt/1DLL/0nSuCqafwlVPiCiiitTIKKKKAOo+F&#10;f/JS/Cjf9RO1/wDRqVU8ePv8c+I2/wCondf+jXq38MX2fEbwu3/UTt//AEalUvHP/I7+I/8AsI3H&#10;/o16y/5eHR/y7MSiiitTnCiiigAr0X4IfJrniP8A7AF7/wCgJXnVegfBl/8Aic+IP+wFe/8AslZV&#10;PhNafxHn9FFFUSFFFFWQFFFFBZ2egv8A8Wl8YL/e1PS//QLquMrrdEf/AItf4r/2tR07/wBAuq5K&#10;so/FIqXwxCiiitTIKKKKCwro9Yff4I8OL/cluv8A0NK5yt3VX/4pLRP9iW4/9DSspFRMKiiiqJCi&#10;iitPtcpAUVseE/Cer+O9dtdG0HT5tR1KdtqxRL/6H/cr7n+En7LfhD4BaRa+LPiLPDqXiDyl8qyf&#10;5oYn/wB3+Nq8fG5hSy+PNKR7GX5XicwqcsD5q+H37J/xF+LNxaXNporabpTxRbtQ1P8AdJ93+BG+&#10;Zvu/3K+h/C/7F/wz+F8MOo/EHxCdeu4tjvYxPst96/f+X7zr/vVhfGb9tbUvtFxp+lSfY4vmVbe0&#10;Zd6r8333/wDiK+XvE/xa8R+J5XaS8aHdv+429/uf3/4q+Z+u5lmT/wBmhyx/mPtJ4DKcq9/Fz5pf&#10;yn25r37UngX4R6W+n+C9DsdKi27UlRVTzdqfJ8q/O3/Aq+bfiP8Atc+IvGMsqRXMzJ83322RLuT7&#10;m1f/AGd68FmdrmV5JXZ5X/jdvnpn+/XZQ4fU5e0xk+aR59fiZx/d5dS9nE1dY8W6vrz/AOnX0jp8&#10;/wAm75Kx9mz/ADsp9FfUUMLQw8eWlDlPksTjsVjZc1efNIKKKK6TjCiiiggKKKKACiiigAooooAK&#10;KKKCwooooIBPkoft/wCz0UVNvtBf7IUUUVRYUUUUEBRRRQAUUUUAFFFFABRRRQAUUUUAFFFFABRR&#10;RQAUUUUAFFFFABRRRQAUUUUFhRRRQQFFFFABRRRQAUUUUAFFFFABRRRQAUUUUAFFFFABRRRQAUUU&#10;UAFFFFABRRRQAUUUUAFFFFABRRRQAUUUUAepfstf8nB+Bf8AsJrX7BjpX4+fstf8nB+Bf+wmtfsG&#10;OlfGZz/HifoOQfwJE1FFFeEfVDP4K+ZP+Cgn/JA7j/r+t/8A0Ovpv+CvmT/goJ/yQO4/6/rf/wBD&#10;rrwX8eB5mZf7tM/MKiiiv0VH5Udh8HNEsde+Jvh3TdTW2e0nud7JfS+VE/8AvN/dr6Z8Z3Hxj+H9&#10;m1xofgPwq/hpIt0D6Hp8V/FEv+996vk7wloln4h8Uafpl9qcGj2V1Lsl1G4XekX+/X0l4e+Ivwp+&#10;Asjtofirxb4y1CLaiJZXX2W027Pn2/8A7NeJjvdqc0T2sF78eWR5l48+MsXjbRNQ0/xZ4H0u28Sp&#10;/qNZsYPstxE6v8m9f4l2b68irv8A43fF+X40eMR4gl0i20p/K2LFa/xp/ff+9XAV6WHj+65zzcTL&#10;97yD02pKjuu9N3zV6L4Y17w5c+PvCU+g2cfgy4gvFlbU9Qna6iV12bHdK83pmytKlPniY06nsj6I&#10;8Q/2/D4E8fr8QZ9Ie3RYk0dLdoPN+2faF2fZ/K+byvK83ej/AOzXX6wLHxR+0np/xaOq2dn4Ke3s&#10;9ce7W5XzV8qJE+zvF97zfNTb92vkjZ/4592jZ8m3+D72z+CvP+pHf9bHu7O7ttVPmooor04Hmy+I&#10;KKKKokK6Xwe+zSPEv/Xj/wCz1zVdB4bm2abrq/37P/2epka0/iOfoooqiQooooICiiigDsN//Fo0&#10;X/qNP/6TpXH11G//AItYi/8AUYb/ANFJXL1lE1l9kKKKK1MwooooHyhXW+Nn3+H/AAZ/2DG/9KJa&#10;5Kur8Z/8gHwl/saY3/pRLWUviiXH4ZHKUUUVqSFFFFABRRQ71BZ3fxm/5HC3/wCwZZ/+ikrhK7X4&#10;uvv8W2//AGDrX/0UlcVTj8IqnxBRRRV/Z5jIKKN9FH94Dpfho/8AxcTw5/2EYP8A0alUvGz/APFa&#10;+IP+wjcf+jXq38N3/wCK+8ON/wBRGD/0NKqeM/8AkcNdb/p+uP8A0a9Y/bNf+XZj0UUVqZBRRRQA&#10;V3fwffZq+u/9gW6/9krhK7j4S/8AIW1v/sD3X/slTKXumtP4jh6KKKRHMFFFFWSFFFFBZ1Gjv/xb&#10;bxKv9++sP/QLiuXro9Kf/igfEf8A1+WH/oFxXOVMfiKl8MQoooqjIKKKKCwrV1J/+KZ0df8AauP/&#10;AENKyq0Ll/8AiTaev+1LUyFEz6KKfDDLcypFBE00rtsVIV3uz0i4e/sM/wDQP79ewfAL9mTxP8dN&#10;RiltoWsPD8Uuy81ab+7/AHE/vV7P8C/2JVhs08WfFORdK01ds8WlPL80i/8ATVv4f9yuz+Nf7Vmm&#10;eFdE/sHwnGukaUi+UiW6ojy/7n92vlsxzqNP/Z8P70z7LKuH6lf/AGjFe7A6yLVfh5+yd4Wl0nwx&#10;HDe6/t33V/N992/jZ3/9lr42+Lv7Qes+P9RvWivJZvN3bpf97+BP7tcF4t8c6n4wunlvJdkW7/j3&#10;Rvk//a/2659P/HK48FktWtU+sY6XNL+X7J34/PqGEpfU8qjyx/m+1/26H32dmbezUUUV9qoKnCyP&#10;zxznUnKcwoooqyAooooAKKKKACiiigAooooAKKKKACiiigAooooAKKKKACiiigAooooAKKKKACii&#10;igAooooAKKKKACiiigAooooAKKKKACiiigAooooAKKKKACiiigAooooAKKKKACiiigAooooAKKKK&#10;ACiiigAooooAKKKKACiiigAooooAKKKKACiiigAooooAKKKKACiiigAooooAKKKKAPUv2Wv+Tg/A&#10;v/YTWv2DHSvx8/Za/wCTg/Av/YTWv2DHSvjM5/jxP0HIP4EiaiiivCPqhn8FfMn/AAUE/wCSB3H/&#10;AF/W/wD6HX03/BXzJ/wUE/5IHcf9f1v/AOh114L+PA8zMv8Adpn5hUUUV+in5UM/y9fbfwstfG1z&#10;8BPCUvge28M+G3V5UvrjxDFF/pjb/wDWpu3V8X6bpV5rF5FaafbT393cNsit7eJpXlf+4iLX0LpH&#10;jb4U3nwy8P8Ahfx/P4zh1jRGdGhtIlRIFb/ll8zfdrysf9nlPXy/l5pcxwn7RqeLIfG0P/CX32iX&#10;+peR8sug7fK2f8BRK8tr0D4g+HtB1Ke41X4eadr9/wCFbOJEur3U4N6RP/tOu5Vrz+uqhL91E87E&#10;x5asuYKKKK6zEKKKKACiiiggKKKKACtXRH2WWqr/ANOv/s9ZVXdNfZBqC/34KmRUSlRRRVCCiiig&#10;QUUUUFnR7/8Ai3KL/wBRN3/8hJXOVu7/APihkX/qIv8A+ikrCqIzSNlTqVJckEFFG+mb65pY6hGP&#10;NKZ6uHyPMMTXjQp0JSlIfRTN9Nrz55vhfZ+0pe8e7HgrNfrf1KvHll/elyktdL4tf/iR+FP+wc3/&#10;AKNeuVroPEjy/YPD+6X5PsPy/wDf16w/tPnpe1pUpHorg1UMX9TxOKp0/d5ubm5o/wCExKN9RU7Z&#10;V/X8X7D2kKHvf4iZcPZNh8d9WxGOj7Ll+KP8w/fRTNlGyj6zmU6HN7L3g/svhmGO5JYyUqHL8XL7&#10;3N/kP30zfRso2VEpZlOhzcsfaF0sNwpDMJe0q1JUOX/t7mOo+JGsW2seIYp7OdbmL7Hbxb0/v+Ul&#10;c1vroPHOiWeia4kFmrJF9lif523/ADMlc5soj/aUqEfh9oRGPCn9oS5vaew5f+3uYfvo30zZRsq5&#10;xzL2UZR5faEUf9U/rsuf2nsuX3f5uYKfvpnk0bKicsy9lGUYx9oXQp8KVcbL28qnsuX3f5joPh66&#10;/wDCeeHP+wjb/wDodV/GH/I267/1/wBx/wChvU3gNP8AitPD/wD1/Rf+h1U8Tw7PEeqruZ9t5L8/&#10;/A3oq181jGPLGPMa4bBcLVcTKFXE1I0vsy5eaX/bxn76KZso2tVyxuNhSjKdDml/iJw2S8P4rF1a&#10;Tx3LH7MuX4h9FRUUVMzqxpxlKlIWH4RwuNr1aFDHR5Y/Dze7zEtdn8K32aprH+1pN1/7JXD1u+Ff&#10;EP8Awjd1ey+Q1z9os5bdtjbNqN/HWlTN6NKMZVFL3jLC8FZhiq1WhhZxl7P4ve+Ix9lFM30b6645&#10;lhvtyPE/1ZzZ1ZRp0JS5fiH0Ub6K7ueDPnamErUufmh8IUUUb6swN2wf/iiNd/27yy/9AuKwq2LB&#10;/wDij9YX+/dWv/tWsepiKQUUUVQgooooEFWLl/8AQLRf9p6r19G/s/fsgeIPi7Faaprnm+HvCSs2&#10;6WVNkt0n9yJf7v8At1zV8VSw0OeZ2YfB1cXPkpHj/wANPhX4l+LviNNF8NafJeXDfO0z/JFEn993&#10;/wAtX3T4B+Dnw/8A2UNIi1TW5Y/EHjV1/wBYy/cb+6ifwr/tVP4q+MHgf9nnwZ/wjPgW3trZLX5J&#10;b3/a/wDQpWr4l+Jfxj1nx5qlw32mdIbj/Wu7fPL/APE/7lfEV8fjM3q+ywPw/wAx+hYbLMDkdL6z&#10;jvj/AJT1X47/ALVWqeMryW1gkVkRvkhT/VRf7X+01fNl/eT6ldPPcztNK/3neov8/wC/RX0eXZPR&#10;wUeZ+9P+Y+azPPcTmPuy92H2YxGbKfRRXunzIUUUUEBRRRQAUUUUAFFFFABRRRQAUUUUAFFFFABR&#10;RRQAUUUUAFFFFABRRRQAUUUUAFFFFABRRRQAUUUUAFFFFABRRRQAUUUUAFFFFABRRRQAUUUUAFFF&#10;FABRRRQAUUUUAFFFFABRRRQAUUUUAFFFFABRRRQAUUUUAFFFFABRRRQAUUUUAFFFFABRRRQAUUUU&#10;AFFFFABRRRQAUUUUAFFFFAHqX7LX/JwfgX/sJrX7BjpX4+fstf8AJwfgX/sJrX7BjpXxmc/x4n6D&#10;kH8CRNRRRXhH1Qz+CvmT/goJ/wAkDuP+v63/APQ6+m/4K+ZP+Cgn/JA7j/r+t/8A0OuvBfx4HmZl&#10;/u0z8wqKKK/RT8qOi+Gum69rfjzQrHwxPJZ+ILq68q2uIpdjo399X/hr7C8WeLfiJ4J8Gazquh/F&#10;Hw947l8PMkOq2/8AZUX2i13Pt3+a3+tr5L+EHjP/AIV38TPDviNNPl1WWwuVZbG3fY8/8H9xv79f&#10;S3gXxf4e1jU/Fnhrw/8As/a899rEW3W7JtZlT5d25d29V8r5v92vAxzkqsf5T3svjT9lP+Y+e/Hn&#10;7Qfj34kWv2HXNel/s/bsltLRVtYn+f77quzd/wAD/uV57XdfGW20zTfGktnpXgq78B/ZYts+mX15&#10;LcOrf89d7Vwv/AW/2tn8NetQ9lKB41f2nOFFXdH0TUfEOpRafpVjc6lqEv3bS0i812/j/hrT8R/D&#10;7xF4T8WN4Y1TSJotfVol+xJslbdLs2J8m/8AvpW/PD4COSXxHP0V2Hi34S+KvBOnS6hrGnwJZQXX&#10;2Kea3voLpIJ/+eUvlO/lN/sPViz+CnjO/wBLtb6DSF2XVm2oW1o95brdz2vz/vUtd/msvyN/D/tV&#10;j7el/MbexqfynD0UUV0HOFFFFBAVYs5v3Uu1vvRVXr3T9mLUvhM+o6rpHxQ00TS36qttqE0r+TEn&#10;8SPsf73+3XPXr+xhznRhqH1ipynhafOm5f8AP/xNM319qeP/ANgLT9etX1n4Y+LLa/ib50sdQlR/&#10;+ApcL/7Ov/A6+TvGXw78S/D6+a217Sp7BtzReb8ssTMv30WVdyt/31XFHMcPOPNznqSyXH+1hThD&#10;m5jn6Ki+bft/jorio5wq/NTw0D6zE8HV8pjSnmlWNOMpe99qUY/4SXfTN9Gyn0qccyxEZe15Y838&#10;prjZcL5ZXoSwXNXj9rm90sedc/2IkW3/AETz2ff/ALexKqVp7/8AinNv8H2r/wBkrM2UUMs/dyp1&#10;6spE47i9PE0q+XYWNH2f8sQ2U+iiu2jlmEw9PljH4jwsdxXm2Oqxqzr2lH/24KKKK7aeHpQj7sD5&#10;7E5hi8XPnrzlLlCt3xI//Er8Of8AXn/7VesKtjW/+PDRF/u2v/tV63/uxMHUc92Y9FFFUZBRRRQU&#10;FD/cooqAOo+JD/8AFRxf9edr/wCikrl66j4hP/xPom/6c7f/ANFJXL04jl8QUUUVRAUUUUCN3wG+&#10;zxloTf8AT9F/6HVXxV/yNGsf9fkv/obVL4M+Txfon/X5F/6HUXid/wDipdV/6/Jf/Q6j7Rt9kzKK&#10;KKfKZBRRRV/3Srv4kwrqPh6iPf6nu2un9nT/AH1rl66jwD/x/wCp/wDYPnrCpCE/clA6qGJrUZXh&#10;P3jl6Zsp9FctbBUK8f3lOMuU9bB5/muWy5sPXlHm973Rmyin0zZXHXyijV+Gco8v8p7+XcbY7ASl&#10;7WlGr7T3pc0ftDadT6NlYVMFjYcssNV/8COvBZxkGIhVjmuD+KXNzRl/7aadm/8AxTWq/wDXe3/9&#10;q1mVYRN+kXbbv+W8Xyf991Sp1sficPLknT5isJw7k+bYadTC4z2cve92X+ZLvo30zfR/Bv8A4Pub&#10;9tehHMMNKp7Jy94+WqcNZpSw8cWqUnTl9of9z71dB4G8AeIfiRr0WkeHNMn1LUG+8kS/JEn993+6&#10;q17d8Bf2MPEXxNW31zxR5vhXwoNsu+VNtxdRbN/7rd91f+mr19H658Vfh/8As3+FJNA8BWVpC0Sq&#10;k+oN8yyf7bP/AMtX/wDHf/Qa8zH51RwfuQ96R0ZZw9Xx3v1Pdic/8L/2UvBHwK0mLxJ8SbyHXdaX&#10;7mnsm63ib/ZT/lo3+192uT+PX7YMl9FLpelbbSz27fsVu3zsv+038P8AurXgHxN+Pus+PtRuJEu5&#10;mDfI13K252T+4n91a8t+bdu++/8AFv8A4q8ShlmMzWftcZLlp/yn0FfNcDksPq2X+9V/mNDXvEl9&#10;4kvPPvp2d/4U/gRP7lZ6fJTNlPr7ehh4YOHJSPz3FYqrjKntKsve/mCiiiuk4wooooAKKKKACiii&#10;gAooooAKKKKACiiigAooooAKKKKACiiigAooooAKKKKACiiigAooooAKKKKACiiigAooooAKKKKA&#10;CiiigAooooAKKKKACiiigAooooAKKKKACiiigAooooAKKKKACiiigAooooAKKKKACiiigAooooAK&#10;KKKACiiigAooooAKKKKACiiigAooooAKKKKACiiigAooooAKKKKAPUv2Wv8Ak4PwL/2E1r9gx0r8&#10;fP2Wv+Tg/Av/AGE1r9gx0r4zOf48T9ByD+BImooorwj6oZ/BXzJ/wUE/5IHcf9f1v/6HX03/AAV8&#10;yf8ABQT/AJIHcf8AX9b/APoddeC/jwPMzL/dpn5hUUUV+in5Ud78AvEmm+EPjH4S1fWZfJ021vla&#10;SbZ8n3P/ANivozxz43svhz4Y1TS/DXxLstY8e+NdX82XX7W8TbYWf+3KPmgr42H/AMTRsVPu/wB7&#10;fXm18HGtPnO6hjZUY8p7b+1n4w0fxb8QdPXTNSg8QXGnaZBZXmsQtvS8uFX76v8Adb/frx3RLbTb&#10;nVIl1e8n02y/iu7e1W4lT/cRnRf/AB6qn/fX3dn++v8Ac/3aK6YUuSl7I5qlb2tX2pu3GpL4W1i6&#10;/wCES8Qal9luLf7O935f2CWWJk+dGVZW+T/Z3Mr19Ta5e2Fj/wAFB9Ilv5Ioodtsiyzr92VtNVIv&#10;/H2X/wAdr48/z89XdY1jUPEN+99quoXOpXr7Ua7vpfNlbb9z52/ubE/74rGrhueXN/dNqeJ5I8v9&#10;49a8GaVqvh74S/GeXVY5LCyf7HprQ3f7p5b9bpGSJN33mRVl3p/t16Pr+n6lqP7aXhjVfDkc1tol&#10;wul6pYXB3Qwppa2sX2hk3fdXyllRvur/AA/fr5r8SeN/EXi+OCPXvEGqa1FBu8tdTvpbhYt393c/&#10;y/7W372yn23jjxHZ+HH8PweINXh0Jt+7TEvmW0ZGfd/qvu/frl+p1Tq+t0zH1J4Hv7hrWLybR5Xe&#10;KH+4m/5KioRFR6K9eB5M/iCiijfROcYe9M0pUKtecYUYc0g30zf9yijZXgTxWLxNf6vSh7v2pfzH&#10;6VSyPK8syz6/mOJ/ey+GnH/2429K8d+ItCsJbHTde1KwtZF2tDb3Mqpt/uffr3n9lz9obwf8NdH1&#10;bw54y0u71TSNXkWWY3LRXFvv2fN+6Zf46+bqZsrlp8P4eMpVPtfzDxvH2Mr0I4OlSjGnHl/rmPvb&#10;W/2SvhF8c9Kk1T4X+I49Fv3G/wCywSebbf8AAom+ZP8AgPyr/cr5g+Kf7L/xC+Eiy3OraI15pUX3&#10;tW0z9/br/vfxRf8AAkWvONE8Q6r4Y1FL7SNQn029X51uLdtj76+oPhR/wUB8WeFUWx8WWa+J7JV2&#10;rcI3lXC/8D+7TjSxeE92HvRPFq4jB5vL2lafLI+UN679n8f+w1O/3l2J/fev0Dm8Nfs9ftTW0k+m&#10;XEXhfxFcdRbstpKz/wC3F/qn/wDQm/vV4b8U/wBg7x/4Bje98PpD4y0hF3JLp8W24Vf9q3/i/wCA&#10;7q9ChmNCp7k/dkeLicnxFD36XvRPnnf/AMSnb/03/wDZKqVdv7O503fZ3ltPbXEUvzQyrsdP9+qX&#10;8G7+D+/XsKz95HjuM17rCiiiqMgooooLCtPW3/0LR/8Ar1/9nesytDUvnstP/wBiD/2d6gUTPooo&#10;qyQooooAKKKKgs6Px58+uRf9etv/AOgJXOVu+M3/AOJzF/16wf8AoFYVOIpfEFFFFUSFFFFAGx4P&#10;f/iq9Hb/AKfIv/Q6r+JP+Rh1Vv8Ap6l/9DqXwr8nibSm/uXUX/odRa98+van/wBfUv8A6HUfaNvs&#10;mfRRRVmIUUUUAFdH4GfZe6n/ANg64rnK6Dwf/wAfmof9eMtTIqPxHP0UUUhhRRRVkhRRRUlFiF/+&#10;JXcL/eli/wDZ6r/Ltf8A2fvU5Pnt5VT533J8n8f8dfUfwI/YZ1rxrBb6946nk8K+Hdvy2j/JfS//&#10;ABpPvfe+euXE4ilhI3qnVhcJiMVPkox5jwL4d/C/xP8AFPXk0jwxpE+pXX3pX+5DEv8AeZ2+VV+9&#10;/nZX194c/ZG8I/Am50PxT4v8VvqOv2Unn/2bBEqJcbU+SJN3zttl+fd91v7ldf4w+O/gf4E+FT4d&#10;+H1laaZYxs++6RP3fmf3k/inb/b/ANlfvV8WfET40a5471G4kF5NGk7bmuJW/et/vf7H+wn/ANjX&#10;55iKks5r/wCy0v8At4/YcvxdbhrByhi8TJKX2T1b41/tf+MNb8U3+nQGG38Opt8iyhb5/u/xsv3v&#10;937vy/w/fr531vxDqHiS6efULlpv7qfwRL/cRKzNn3/u/wDfNGyvUwuSVcBiI4qcub+vsl4vinKs&#10;/wAu+oKn7CrH4eX4Zf4h9FRZxUu+vqMFj6GNjJR+KJ+eZ5w3mGQuEq8Y+yqfDKP2gooor0D5QKKK&#10;KsgKKKKACiiigAooooAKKKKACiiigAooooAKKKKACiiigAooooAKKKKACiiigAooooAKKKKACiii&#10;gAooooAKKKKACiiigAooooAKKKKACiiigAooooAKKKKACiiigAooooAKKKKACiiigAooooAKKKKA&#10;CiiigAooooAKKKKACiiigAooooAKKKKACiiigAooooAKKKKACiiigAooooAKKKKACiiigD1L9lr/&#10;AJOD8C/9hNa/YMdK/Hz9lr/k4PwL/wBhNa/YMdK+Mzn+PE/Qcg/gSJqKKK8I+qGfwV8yf8FBP+SB&#10;3H/X9b/+h19N/wAFfMn/AAUE/wCSB3H/AF/W/wD6HXXgv48DzMy/3aZ+YVFFFfop+VBRRRQQFFFF&#10;ABRRRQAUUUUAFFFFBYb6ZQ70IlfL1lHNMTKgpfD8R+u5XOtwZl39pVKEfaV/4cvtR/vD6KKK+lhC&#10;MPgPyatWniqs8RW+L/0oKKKKswCj+HbRRUFc3IPSZoZUnidklRvvp9//AOxr2/4V/tjfEP4YvDA+&#10;of29pqfJ9k1Ft+xfk2Ij/erw2iuathKGI+KJ34bMK+H+GR9+2nx5+Bn7SsUNj490KDR/EDbYVnuR&#10;tl+YsvyTp8235t21vk+tcb8Q/wDgntJe2smr/DbxJBrtlLH5qWmoSrvf+5tnX5W/4Ftr402fw/w1&#10;3Hw9+Nnjb4XXSS+HteubZF/5Yu2+L7n9xvl+SvIeCxOF96hI9tY/CY33cXEyfHPw48S/DjVJtP8A&#10;EujXej3Cbtv2iLYkvzbdyN91l3fxpXO/8Bf+/wDdr7i8E/t8aH4tsF0X4leGraaylfbLMkSyxN/c&#10;3RP97+9Whq/7JPwk+NdidV+GPiKLQrll/wCPSN/NiZtr7Mq/71W3fxbu33aKeYuH8eHKZzydT/e4&#10;OfMfBtFev/FL9lb4i/Cdbme/0ZtS0pP+Ynpy+bFt+X5/7yfe/jSvIH+R3Vvvp95K9qlVhWjzQkeB&#10;VoVaMuWrAKt3j77Wx/65f+z1U/z92rFz/qrdf7sVbGJXoooqyAooooAKKKKCzY8Wv5mqI3/TCL/0&#10;CsetPxJ/yEk/64Rf+gVmVMRS+IKKKKokKKKKCzT8Mf8AIx6b/wBfUX/odQ62/wDxOdQb/pvL/wCh&#10;0eHv+Q9pjf8ATdf/AEOm6x8+r3v/AF3b/wBDqPtB9kqUUUb6sgKKKKgsK2/Cr/6Ve/8AXnLWJWr4&#10;bf8A0q7/AOvWWnIUfiMqiiikMKKKKsArU8L+F9U8Z6/Z6PotlNqOo3bbY4I13MG/z/HUng/whq/j&#10;vxHZaHoNjJqWpXTbYool/wC+3/3U/v1+iHw5+HPhX9jfwM97etDq/jrUYv3twRsd9v8AyyT+5En9&#10;7+L/AL4VfHzLMqeAp+9ue3lOU1cyqcsTF+GPwK8C/st6Daa/4yEOu+MZNk0UYVXFqyf88Fb+7/z1&#10;b5uPlrxr45/te6j4nlm0+1k/dr1s4pf3Uf8Acd3+83/2K15x8bvj1qnxA127ZLnzWb5ZbhPk+X+F&#10;Yv7qr/n+Pf41sr5XCZdXzWf1rF+7D+U+zxua4XIKX1XL/eq/al/8iXtY1i+168e5vrlpnb/Ozb/d&#10;qolFFfc0qFLDx5aUeU/Oq+Kq4mXPiJ8wUUUVv8Zx7e/AKZT6Y9eDj6FSjT9vhY/vIn6TwxmWGxuJ&#10;jl2eylKjLm5fe92Mn1H76KZT69XC1ZVaEZz+KR8XmeDjgcZVoUpc0eb/AMlCiiius8oKKKKACiii&#10;gAooooAKKKKACiiigAooooAKKKKACiiigAooooAKKKKACiiigAooooAKKKKACiiigAooooAKKKKA&#10;CiiigAooooAKKKKACiiigAooooAKKKKACiiigAooooAKKKKACiiigAooooAKKKKACiiigAooooAK&#10;KKKACiiigAooooAKKKKACiiigAooooAKKKKACiiigAooooAKKKKACiiigD1L9lr/AJOD8C/9hNa/&#10;YMdK/Hz9lr/k4PwL/wBhNa/YMdK+Mzn+PE/Qcg/gSJqKKK8I+qGfwV8yf8FBP+SB3H/X9b/+h19N&#10;/wAFfMn/AAUE/wCSB3H/AF/W/wD6HXXgv48DzMy/3aZ+YVFFFfop+VBRRRQQFFFFBYUUff8A++tl&#10;WHsLmG6S1ltp4bttm23eJkfc33E2VPOLlkV6Ku3mianpsXm3mn3dsv3N9xA8Sbv99qamj6hNZfbF&#10;sbl7T5v3qRNs+X79HPAOSZUoooqh7EWz56l30yhK+WwUqGExtWh9qcuY/Vs+jmGccP4PHOMfZUvd&#10;/vf9vD6KN9FfUn5MFFFFABRRRQAUUUUAFFFFBYytPRPEOq+GLxLzSNQn027V0ffE2z7u+s+isZ0o&#10;VvjLpV50Zc0Jn1F8MP2+PF/hCGGz8S20fiOxRdvnN8lx93anz/d/2q9hcfs9ftSy7mWHw54luP8A&#10;ltEy2kzt/e/us27/AIF/tV+flCOyOjrK29W3rsbZt+evIq5Xy+/Qlyn0FLOOaPs8VDmifUnxQ/4J&#10;/wDjPwxA+oeE7uDxfp4VmVIvkuP++P4v+AtXzdr2ian4evfsOq2Nzpt3F8jQ3ETI+/8A3K9N+GX7&#10;VXxB+F8qLaau1/p/y7rK++ZflT7lfTvh79p74SftDacvh74kaHaWGoSr8lxMnyN/tJL95a544vE4&#10;f3a8eY2lgsDi/ew0uWR+f+//AIB/v0+vr/4r/sCXkNq+ufDXVV8Qaa3zrYzOjyr/ALj/AHWr5Q1v&#10;QdT8MalLY6rY3Om3sTbJbe4i2OrV7NDGUsR70TxMTgauFl70TPoo/wA/7lFdJ5wUUUVZZoa8++8R&#10;v+mUX/oFZ9W9V/4+l/65L/6BVSoFIKKKKskKP7+359uz7lFfRf7JfxD+G3gKz8Sj4garo+lPdPb/&#10;AGH+2Nvz7N+/Zu/u70r5TiXN6uR4CWOhSlVl/LE9TLcJHG1/YSkeA6IjJrOnttbZ56fw/wC3TdVR&#10;v7Uvflb/AF7/AMP+3X6CR/tB/s5zSokHijwXJN/CiJF/8RXp2peHvB+iaW+p6npWiWdkq7pLi4tY&#10;kRf/AB2v5/xHjNisHOMMRlc4c3k/8j7j/VFf8/T8ovJl/uN/3zR5L/3G/wC+a/VrS9B8Ea7pkWpa&#10;fpWiXmnyqzJcRWsTIyr/AMBrnf8AhKfg7vRPt3hD/wAla56fjfWqylGllkpcpH+p/wD09PzHor6Y&#10;/bes9FtvEHhKfRYLGG0ns5XV7GJdkvz/AOzXzPX9G8NZxLPstpZjGPLzfZPh8bhPqVeVD+UK0NEf&#10;ZcXf/Xq9Z9XdHf8Ae3H/AFwavpJHCUqKKP8A0CkAb66P4e/D3XPid4ot9B8PWLXmoXDf8AiT++7/&#10;AMK1Z+Fvwt8QfF3xXa6BoFs008nzyzf8soIv7zN/CtfoFDbeD/2O/h7/AGRpBgu/Ek8W+5u5fvlv&#10;77/7P+zXi5jmlPAU7L4z6DKcnq5lUv8AYKPhDwf4R/Y48HbFMOr+Or+P9/eTff8A93/YiT/x7/0H&#10;42+Nfxu1L4iaxeoLtpklfbPcf3/7kS/3VWqHxU+MGoePNUvdt5JNDK37+V2+eVv/AGSvN/8AYrws&#10;BllXHVPrmY/9uxPqMzzehl9D+zss+P7Ug/8AQKKKK+4jGMI8kT82u3zNhRRRVEhRRRRsPYKbIcgD&#10;0p1Md64MdLkoW/mPcyTDe3xlJzhzKEub3ewJT6YlPrDLKNShhI06vxHs8Y47CZjnFatg/wCH9kKK&#10;KK9Y+JCiiigAooooAKKKKACiiigAooooAKKKKACiiigAooooAKKKKACiiigAooooAKKKKACiiigA&#10;ooooAKKKKACiiigAooooAKKKKACiiigAooooAKKKKACiiigAooooAKKKKACiiigAooooAKKKKACi&#10;iigAooooAKKKKACiiigAooooAKKKKACiiigAooooAKKKKACiiigAooooAKKKKACiiigAooooA9S/&#10;Za/5OD8C/wDYTWv2DHSvx8/Za/5OD8C/9hNa/YMdK+Mzn+PE/Qcg/gSJqKKK8I+qGfwV8yf8FBP+&#10;SB3H/X9b/wDodfTf8FfMn/BQT/kgdx/1/W//AKHXXgv48DzMy/3aZ+YVFFFfop+VBRRRQQFXdE0p&#10;tb1SKxW5trN5f+W13L5US/8AA6pUf5/ytTMqJ1em6rffCXxbLLZy6Rqt7FA0UVxtS6ii3fxxf7Sf&#10;369z+NV7a6Z+2ta6lqCTy2lncaZdypbQPK7+XBE+1FX733a+Ydn/ALL9z5E/74rs9e+LvijXviGv&#10;jh75bPxBF5W24tE27dqbE/8AHK46tCXP/wBunbSrxhE6/W7ax8f+A/FuoaV4s8U3j6J9nupdP16X&#10;fFPFLL5T7drv8yM6ff216lrevap4f/a88O+DNDuZLnwhB/Z2lRaT9+0lsJbVPtG9Put8ksr7q8I8&#10;Q/GbXvEOiahpH2bS9H0/UZfNvk0mz+z/AGp9+5N3/A/mqxZ/H7xZYaXaW0Etol7a2P8AZsGs/ZU+&#10;3QQf3El/3fl3/wB2uL6tVcTr+sUuY4LUraCzv7uC2l328UrpE/8AeSq9M2f+z0+vZgePP4hjpRT6&#10;Y6V5+MwkavLVh8cfhPqsnz2pg6csFWlL2FSUeaP80Q30+otlOrz8Jj58tsdHllH7X8x7ud8PYStU&#10;pVeHqntIy+z9qI+ijfRX0EZwqR54H55WoVcNPkrQ5ZBRRRSMQoooqxhRRRQIKKKKACiiigApmz5d&#10;v36fRRK048shawlzQPS/hR+0P44+D91E2i6rI9irfNp9w2+Jv9j/AGa+rNB/aJ+EX7SunQaN8RtH&#10;h0rWHX91dP2/20l/hr4IoryK2XU6sual7sj3sNm1SlHlxHvRPrf4r/sD6vpsD6z8PNSXxNpTLuS0&#10;3p5q/wC4/wB1q+VdY0TUPD1/LY6nYz2F7F96G4i2OtejfCX9pbxx8H7qL+ytTa509fv6ddvvif8A&#10;+Jr6s0f49fBv9p6wh0Xx/pFvomut8iSv8ux/+mUtc3t8XhPdrx5junhMHmHv4aXLI+AN9FfWHxc/&#10;YH17REfVvAN6PFGlsu77OWX7Qv8A8XXy1qum3miXstnqFnPZ3cX+thuImR1/4BXqUMZSxEeaJ4df&#10;B1cLL3ohfvvuN3+ylVKfcvvl+633V/hpm+uw4wooooICvpD9kf4JeB/i/p3itvGHh208QPpzQfY2&#10;uC6eV5vm7/uP/FtT/vmvm+vsr/gn2d+m+PQrL96wX/x2evynxLxlfA5C8RSny+9E+l4chz4+J87/&#10;APBNL4I+Bviw3xKl8W+HLbXZtLu7NLP7Wz/uN32jft2t/srXuP7a3wD8ReL/AAf438Ya345vR4T0&#10;nSvtWmeGrQ7U89Yvvyt/F+92tW/+wV+zb4x/Z1b4h/8ACXQ2kR1ue1ltPslz5u5IvN3f+jVr3L4+&#10;eCtR+JXwQ8WeGNHWN9T1TTZbe2WVtqszL/er+T824rdPi+FTD4hToe4r6SjH4ebl7eb9T9jp4b9x&#10;7x5b+x7dfZP2GfCcqq07rpV/tRF3u/8ApFxXxR8E9D0nwD8LLnU/Hf7POr+LLS1up7jUPEMpe3SK&#10;3+T5Pmb/AGGr9APgV8I/EfgL9lnSPh9e6guheJrexurX+0LJll8iWWWV0df++1rxTW/Bv7VOsfCv&#10;Xfh1qVpoOupf+bZf8JLc3224+yt/s7dte5kudYWGMzDlrQ5atX7U+X3dfeiyKlJ8sf8ACedftEeO&#10;fC3xC8LfDXV/Bka23h1tMlitrd/leDa6b4nrxSvVvjJ8EYP2fPCHw/8ACK3i3l7FbXVxeXCNsRpZ&#10;ZU37N3/AK8pr+seDY4b+yabwc+aPvcp+L51L/banMFW7D/Wy/wDXN6qVLbP8z/7rV9seKRV3Hwm+&#10;D/iD4zeKItI0G03733T3e391br/fetL4FfAfXvjx4rTT9Kia20+D5r7UHX5IF/gT/e/2K+3vFvir&#10;wh+yp4I/4RfwhFBDqCRf6VfP87r/ALbv/E3+xXhZpmkcDHkXxn02S5PUzGV6nwALnwd+yL4BfQfD&#10;wivNeaLzb7UX++7/AN+X/wCJ/hr4U+KnxXvviDrF0zXMj27N+9d/+W7VX+JHxL1DxzqUu6eX7Lu3&#10;tvb55W/vv/eriq8jLMqqV6n1zH/F9n+6e7m+c0sHR/s7LPdj9qX8wf8AoFFFFfcfZ5T879/m5woo&#10;opDCiijfUB6BRjFM30V52MxtDCR9rU94+mybh7G51iYUYaQ+1zD/ADKip1PrzoYWeaSjiq3ux/lP&#10;r6mb0uE6FfK8uUZVZf8ALyP8v8ozZT6KK+i2Pyqc+fVhRRRVkBRRRQAUUUUAFFFFABRRRQAUUUUA&#10;FFFFABRRRQAUUUUAFFFFABRRRQAUUUUAFFFFABRRRQAUUUUAFFFFABRRRQAUUUUAFFFFABRRRQAU&#10;UUUAFFFFABRRRQAUUUUAFFFFABRRRQAUUUUAFFFFABRRRQAUUUUAFFFFABRRRQAUUUUAFFFFABRR&#10;RQAUUUUAFFFFABRRRQAUUUUAFFFFABRRRQAUUUUAepfstf8AJwfgX/sJrX7BjpX4+fstf8nB+Bf+&#10;wmtfsGOlfGZz/HifoOQfwJE1FFFeEfVDP4K+ZP8AgoJ/yQO4/wCv63/9Dr6b/gr5k/4KCf8AJA7j&#10;/r+t/wD0OuvBfx4HmZl/u0z8wqKKK/RT8qCiiiggKKKKACiiigAooooAKKKKACiiigBmyjZT6K58&#10;TQpYqHJV949TL8yxOW1/b4WpKMojNlNqWivEq4CvhacY5fL/AMCPu8PxHlmb4uVTiGhzc0eXmj7o&#10;b6KZTa0qZjXwdOMcVS/8BDD8MYPOa1dZRioqP2Y1PdJaKip2+vRjmGGlH3pHy1bhvNKftYqlKcY/&#10;aiPoo30V1xnCfvHzk6c4S5ZoKKN9FWQFFFFABRRRQL+8FFFFBoM2U/8A9kb5f9miip5bx5ZhC695&#10;Hrfwl/ac8cfCKeJdM1NrzTF+9Y3bb0/4BX1NpXxo+DP7U9ouleOtLg0TX/uLO7bGDf7Etfn9R/c2&#10;fwt8teVXy6nL3qXuyPcw2bVKUeXEe9E+xfG3/BO/VXR77wP4istYtG2+Vb3bbX2f9da+fPG37Ovx&#10;G8ASuur+FdQSLc6rcW0X2hG2/wAfyVB4M+OXjjwG6LpWvXcMSfwPLvTb/c2NX0F4J/4KIeJbBUtv&#10;EemW2pRfdZ/u/L/7NXB7bMsPL3o8x6fscrxsf3VXlPkLfsfb/H/c/jo3/Ju/gr9AE+Mf7PHxyT7L&#10;4l0Gz0q7nXyvOdVieL/ga/drI1v9hP4f+Pka8+H3jX7NLcbZYre4ZLhFX+L+7LW1POKcpctWHKct&#10;bIa0Y89GfMfC1e1fs6/tDQfA2DXVn0qTUv7UeB/kl27du/8A+LrV8cfsO/FDwm/m2ulweIbXc22b&#10;TpU3oi/3lbZXhuseHtV8PXCQarpl3ptwy+asV3A8W9P7/wA1Z5pgMs4iwn1LFe9TkeZTWMy6vGry&#10;H2Gn7f8AYzMi/wDCJz/+BSVCn7flnCnlN4TnfYu3/j6+Rq+OIfkuE/3vuUyb/Wutfnf/ABCXhT/n&#10;wer/AKy5h/MfZv8Aw8Dsf+hRuf8AwKWj/h4HYf8AQoT/APf9a+N7DTbnVbqK2sbWS8u5fuw26+a7&#10;f8AWvVfBX7KHxR8dm3ktPC1zZ2srbftWo/6Oq/7275//ABysZeFXCFH36lH/AMmOmlnea1vgkN/a&#10;H+OUXxv1bSr6LTZdNWygaLa8u9H3On8deT7/APx37yV9keGP+CdF9DFFeeM/F1lo9r/y1htF37P+&#10;2rbK7zTfgP8As8/DFYm1KeTxVfwfeW4l81Jf+AL8tfc4HEZXkWGjg8J8MTNZJmWZVfazPgPTdNvN&#10;YukttPs57+4dd6xWkXmu/wD3zXtXwp/ZD+IPxE1jTTd6JeaFoU/zyaldLs2xf7v3t9fTN9+1f8O/&#10;hvZpaeFtB02w8obIpWRMbf8AgNeU+M/29de1hZYbFpIbd/4bddrp/wACqZ55VxH7rB0pHrQ4doYX&#10;38dXjE9y8c/EHwr+zP4B/wCER8HrBbPbx7Z7r777/wCNm/vyvXwB4/8AH+oeOdUlnlllS33b1R2+&#10;83996r+M/HmoeNr3zbxv3W7f5O6uf+592unLMnk5fXMZ70v/AEk584zyCpfUcB7sftS/mCiiivq9&#10;EfC3c/eCijfRvrGWIow+2enTyvG1eTlpS94KPMqKnb68yObU6/N7CHMfWVeDMTlvsp5rONOFWX+K&#10;Uf73KP30zfRT65af9oY2nKFf93GR6OJqcPcP4mlVy6X1nl+Lmj7pFTxH706ivSwWW0cLHl+L/EfP&#10;ZzxRi84r+1j+6+zGMY/CM2U+iivV+zynx8pTnLmmFFFFIkKKKKACiiigAooooAKKKKACiiigAooo&#10;oAKKKKACiiigAooooAKKKKACiiigAooooAKKKKACiiigAooooAKKKKACiiigAooooAKKKKACiiig&#10;AooooAKKKKACiiigAooooAKKKKACiiigAooooAKKKKACiiigAooooAKKKKACiiigAooooAKKKKAC&#10;iiigAooooAKKKKACiiigAooooAKKKKACiiigAooooA9S/Za/5OD8C/8AYTWv2DHSvx8/Za/5OD8C&#10;/wDYTWv2DHSvjM5/jxP0HIP4EiaiiivCPqhn8FfMn/BQT/kgdx/1/W//AKHX03/BXzJ/wUE/5IHc&#10;f9f1v/6HXXgv48DzMy/3aZ+YVFFFfop+VBRRRQQFFFFBYUUb96bl+5/fo/4DQLkCij+5975/9mj/&#10;ANDouOwUUfwUUAFFFFBAUUUUAFFFFADNlPooqeW8eVlqU4yugpmyn0VwYjLsNivij8J9HlnEeaZT&#10;phK8oxl70o/ZGbKbUtFcFbKfaSjKlVlE+iwHGLwtKVLF4WnWjKUpS5o+9zDN9NqWinWoZhCXNQqx&#10;NcHmXC9ahOOPwsva+970f/kQ30b6Zso2Uq2JzKlU/d0+YjA5Zw1i8M51sTKnU/l5fdH76KZRRWzO&#10;rSq+ynSlKIsJwpg8xwzxUMdTjL+WQ+imU2tKmb06VT2XJIzw3BeKxOCWMoYiPL/LzEtGyoqdvolm&#10;+FjU9lI5qHBWb4nCPHU17v8AiiP2UbKZvo31cszwkanspS94yp8HZxVwn12NH92Ppn+5TadvqpZn&#10;hvaeylL3jmjwnnEsN9bjQ93+YP8Ax9P4ketvRPFuteHrjzdP1W7s3/i8mX73+xWJvptRUxmBrS9h&#10;VUeY7aPDuf0sN9cpxlGmfQngf9t34i+EEWKXUF1O2+Xelym99i/wK38Ne36N+3J4C8d2B0/x94Wh&#10;dJk2Ss8ayosX91f8rXwdvo85v77bK8OpTy72nsqUuWR7lDLs++qfWqtDmpn6BXPwW/Zx+MqPLoGq&#10;p4c1CVFfZYz+V5X/AGyb5afp3wB/Z++Gmx9Uu5vFV/B86pNL5qS/7OxPlr8/ba8ls33QSsn+41Xb&#10;/wAT6rqUSRXOo3M0W7fseWvPq1qvtPqtCv8A+SnvUuHZ/VP7Qr4T3fi+KJ9/XX7Ufw1+GNiLPwv4&#10;d02xWL/VvtRdr/7ibm/8eryvxn+3xr2qpLFp7NCkv8Fumzb/ALjfPXyK7/xbvn3f8D/77o3v/erK&#10;nQpSq+zxFSUjorYLH4bBfXaVOlTj/iUpHqHif9ofxZ4kldmvGR2/jdt9cFqXifVdY/4/L6eb/gVZ&#10;lFethVhKVT2VKhL/ALePMzDKsc8F9arZjT/wxl7w/Z826mb6KNlejRxWL9r7JYflj/MeHjcmyKhg&#10;VXlmPtK38tgptO2U+tKMcynU5q/LGP8AdFjJcJYfB8uE9pKr7vxEVFS0U6OW141eavX5hY/ifLZU&#10;IUMDgY05+773xfCM30bKfRXTRyrCUJSlGJ5mZcY5nmlNUKlTljH7MY8vwhRRRXoUqVKl/ChynyFf&#10;F4jEy5sRPm5Rmyn0UVZgFFFFWQFFFFABRRRQAUUUUAFFFFABRRRQAUUUUAFFFFABRRRQAUUUUAFF&#10;FFABRRRQAUUUUFhRRRQAUUUUEBRRRQAUUUUAFFFFABRRRQAUUUUAFFFFABRRRQAUUUUAFFFFABRR&#10;RQAUUUUAFFFFABRRRQAUUUUAFFFFABRRRQAUUUUAFFFFABRRRQAUUUUAFFFFABRRRQAUUUUAFFFF&#10;ABRRRQAUUUUAFFFFABRRRQAUUUUAFFFFAHqX7LX/ACcH4F/7Ca1+wY6V+Pn7LX/JwfgX/sJrX7Bj&#10;pXxmc/x4n6DkH8CRNRRRXhH1Qz+CvmT/AIKCf8kDuP8Ar+t//Q6+m/4K+ZP+Cgn/ACQO4/6/rf8A&#10;9DrrwX8eB5mZf7tM/MKiiiv0U/KgooooICrelaPqGvailjpljc6let923tInll/74WqlH3NjK3zr&#10;93/YqCona+HdS/4Vdq2sLr3hGS58SvZpFZxa3a7UtWZ9/mvbyp+9bb/3zXuGnfD3w9418afBrw94&#10;l0q00fxXqP2q712x0+CK1/cLvlt0eKL5VldU+b/lrXjnwg+JGifDrVNQ1PVvDDeINQlVPsNwt2sD&#10;2DL/ABLuiZWb7vzuu5P4f71XZvi5p+heNtH8XeD9G1LR/EFncvdT3ep6w9/9s/2G+WL5X+dWryqs&#10;a85e6erRlSjH3jc/tjT/AInfD74mtfaBo2m6no3kalp02k2MVr5SfaEilidlXc/yy/xtXZ6lZ6L4&#10;G+Pui/CmXwxo1/4Y/wBA0i8uHsIvtd1PdRf8fT3W3crpLcblVNvypt+WvLvEPxa0ZPCGt+HvCHhi&#10;Tw3b69dLcam93qH213iiffFbxb0TylSVnb+Jv9utqz/aDsbbVtP8WT+EY7v4hWFitlBrdxeM9u7q&#10;vlLcPb7PmlWJFT7+3d8+ysfYVmbe3pHjt/bNpt/cW0rK728rxN/tbf7lRUfM7uzffb599Fe3H3Tx&#10;Je9MKKKKskKKKKACiiigAooooAKKKKACiiigAooooAKKKKksZso2U+iqItHuM2U+iioklP4jf2lS&#10;CtCYUUUVEsPSlK8oG0Mbi4Q5OeQUUUVEsPh5S55Q942p5pjaUPZRqy/l+IKKKKj6rSnLn5PeOiOc&#10;5jCl7KNeXL8IUUUUfU6HNz8nvB/bWY+y9h7eXL8IUUUUfVaXNz8nvEf2xj/ZfV/ay5fh+IKKKK2j&#10;QpQ9/k945/7QxfJ7Hnl/4EFFFFXyI5pYmtNck5jNlGyn0VpZfEZ3fL7rGbKfRRWZn8YUUUVYwooo&#10;oAKKKKACiiigAooooAKKKKACiiigAooooAKKKKACiiigAor0L4d/ADx98VtHn1XwtoP9q6fBP9nl&#10;m+2QRbZflfZtlZG/iWsLx98OPEvwv1Yab4q0ifR73ZvRJmVkZP8AZlXerf8AfVc/t6XPyc50ewq8&#10;nPynNUUUf99f981tzwMeSYbKNlemRfs1/Ei4ttAmXw4dmu/8g/dfWq/aP3Ty/wAUvy/Im75ttYd5&#10;8I/F1h4V1XxLPpDJoul3z6beXaTxP5V1vRNmxX3N99P9msY16UvtG3sKv8px9Gyjf89aHhzw5qXi&#10;/XbLRtItmvNSv5Vigt96JuZv9+tZTUDKMHL3DPor1/V/2R/i5oel3GoXfgy5+zwJvcW9zBO//AUi&#10;lZ2/4DXC6P8ADfxHr3hfWvEdjpjPo+jf8f1w8sUX2f8A4Az7v/HKyjXpT+GRrLDVYfFE5qijfV1N&#10;B1N9Gl1ddMu30mKVYmvkgbyklb7ib/u7q2lOEDKMJyKVFCfO21fn/j+T+5Rv/wA/733KOcOQKKZv&#10;X5/mX5f8/wCf9+n76OcAo2Ub1T+L5/7j/JW74b8D654ts9YvNKsWubTRrV72+uHZYkgiX/e/i/2P&#10;vN8/yUSnCJUYTl8JhUUb1/vfP/co3/8AA6d0KzCitrxD4K1nwtYaLfalY/ZrTWYGuLGVJUlSdV+V&#10;9ux/vI33k+8v8dYtKMuf4CZRlAKKKKokKKKKACiiigAooooAKKKKACiiigAooooAKKKKACiiigAo&#10;oooAKKKKACiiigAooooAKKKKACiiigAooooAKKKKACiiigAooooAKKKKACiiigAooooAKKKKACii&#10;igAooooAKKKKACiiigAooooAKKKKAPUv2Wv+Tg/Av/YTWv2DHSvx8/Za/wCTg/Av/YTWv2DHSvjM&#10;5/jxP0HIP4EiaiiivCPqhn8FfMn/AAUE/wCSB3H/AF/W/wD6HX03XzH/AMFBf+SA3H/X9b/+h114&#10;L+PA8zMv92mfmHRRRX6KflQUUUUEBRRRQAUUUUAM2U+iigAooooAKKKKACiiigAooooAKKKKACii&#10;igAooooAKKKKACiiigAooooAKKKKACiiigLhRRRQAUUUUAFFFFABRRRQAUUUUAFFFFABRRRQAUUU&#10;UAFFFFABRRRQAUUUUAFFFFABRRRQAUUUUAFFFFABRRRQAUUUUAFFFFBZ9M/DX/hDv+GPdS/4TOXW&#10;00f/AITL5P7BWJrhZfsSbf8AW7V2/e/8crqfCHxO8HfGz41fBnwXpuhXN14V8O2d5aqniVYpZbr/&#10;AEL5S8S7k+Tyl/4E38NfJv8AwkOp/wBiPoq6hcpo7TrdNp/nv5Ty7Nnm7Pu7v9vZTNF1vUPDmoxa&#10;hpGoXOlahAz+VcWkrRSxb/k+Vl+78leN9Rc+edz1/wC0Phhyn1X4D0Pwz8RP2jfEmg3ngvQobDwb&#10;Hqz6bpmk2/2X+1J4rpEiS6+f9623d8nyr/s7flqrfxaT4k+A8vxK1r4f+GfDniDQvEEEOn2llpv2&#10;S11OPzYt0UtuzfvVX97/AN8N/dfd8yW3ifV7PXn1yDVb2HWnl81tThumS4dm++/m/e3ff+ernib4&#10;g+KfGv2f/hIPEWqaukHMSXt5LKi/7qM/+f8AgFRLA1ZS+IccdS5fhPu3xvqWneMv2nfhv4U1bwro&#10;F7YSaCupNPJp26dy0F2v2fezbfKX7yr/AAt/FXn3iHSUf9lP4sabpVmrpbeNrpvsNvF8kVv9oi/g&#10;/u7V/wDQq+VH+IXih9btNZbxHqn9sWsH2eDUPtjebFF/cR/vL99/4/46ZZ+O/Eum/wBpLaeINUtl&#10;1R3e+SK8ZEut2/55f+ev/A6mOXSj9o1/tKEub3T7c0fwD8MPDNh4G0C7stEmXVtKivZbSXwbdalf&#10;X/mw/vXivYm+T/gKfLXzh8JtN0/R/wBrPQ9O0zcmmQeIdkCMrI6RLL8isj/NXBaP8WvHGg6SmlaZ&#10;4x1uw01V2RWkN9KiKn+x8/y/8A+9XO6dqt9o+oxahY3c9nqEEvmx3du7LKr/AN/cvzbv9pNtbU8H&#10;VjCfNIxqY2lKUJRgfZa+BPHMH7cd3r1lousWfh8akrz6qIpYrSW18pN+6Vvlf7n96qupeHvB3ibw&#10;d+0jren6RpF+9neL9hu0s1Z4vk/gbZuX5933K+YtV+MXjzW7OW0vvGviG8tZF2S282pyvFKn+2u/&#10;/wBD3Vi2HirWtK0m90iz1e9ttKvf+Pq0hunSKf8A30+61YRwNX+Y2ljqX8v8x9reCvC3gPxpoWle&#10;GtL8F6boWvzaK7/8I/4m8Oy291ct/FdRaltfav8A33XJaF4subf9kvxPY2ngjw9qVxo2sf2dPaf2&#10;f9o+TY3+lS/P/r0/56/+O18123xZ8b2OiDRrbxdrdtpQXyvskWoyqiL/AHNm/wC7/wB81n6J428R&#10;+G7C4sdI17VNKsrpdk9vY3jRRS7k+fci/K38dP8As+r9qZH9oUv5D7A+EHg/wnpugfDXStZ0Hwul&#10;9rdut39nuNDl1y71FW/jeVkVbX/vp6ybHwf4R8D6N8e75PB+k6wnhnVlXT7fUoGlRf3q/Jv3bv4/&#10;m+f5/wCOvmW2+K/jWw0aLSLbxdrdtpsG3yLSLUZURNr/AHNu/wC7/n5aoTeNvEM0GqxS69qTxasy&#10;PqKfan/0xv78v97/AIHR9Rq83xl/X6HL8B9W674A8F/Em9+AmrX2g6V4RXxQ08WqQ6Kn2KGVYk81&#10;EVd3y73bb/f+f71ZHxQs5dWT4n6EvwX0Kx0fw7O72uvad5WkXVmq79krO27z9/yfKn/s6bPmG88V&#10;azqWm6fp91qt3c6fp3/HnaSzs8Vr9z54k+6v3K1db+KHjPxPpP8AZer+LNZ1LTfl/wBEu76Vk/4E&#10;u7a3+z/dqvqdX3ffMZY2lOMvcPsbwj4H+G/hfwn8NNLvLHRnbxFpUV1Pb3fg261S71R5fnuPKulb&#10;91/3z8vyt/Elea+LtG0zwP8As5fFmDw1Z/ZtPvPHn9kSvLG8UsVnFsliRvN+b5Jfk/4G9eCaF8Vf&#10;GnhbSl0vRvFutaVpq/dtbTUJYli/3VV0Vf8Aa27d1afg34sXPhnwX438LXlm2q6V4ngXcj3LRPBd&#10;RNuS4/ut833l2/PsT56h4GrH3uY6YY6lKPLyn1HfW3hbwXB+zvZ2/wAP/CmonxjY2drqVxqOlrK3&#10;zfZdzr/D5v71vmZWamzeFPB2ufEj4s/DKLwJ4csNI0TR7i/sNSitnbUIp9kL7vPZ22ruk+6u37q1&#10;8e3PjnxHePorT69qUz6Ns/sx3umf7Ht2bPs//PL7ifc/uU5PH/iWHV9Q1VfEOpJqd/F5V1ffam82&#10;4TZ9x3+833E/74p/UJ/zmP8AaEP5D1TW5m1X9jLQJ7l1mew8Wz2Vm+35kt2t9zxJ/su/zbP4v9qv&#10;Dq73xn8VJfE/w+8JeDraxbTdK0FZZW/f+a95Oz7vNf5E+586r/d/v1wVelg6UoR944cTUjVnHl/l&#10;Ciiiuw4AooooAKKKKACiiigAooooAKKKKACiiigAooooAKKKKACiiigAooooAKKKKACiiigAoooo&#10;AKKKKACiiigAooooAKKKKACiiigAooooAKKKKACiiigAooooAKKKKACiiigAooooAKKKKACiiigA&#10;ooooA9S/Za/5OD8C/wDYTWv2DHSvx8/Za/5OD8C/9hNa/YMdK+Mzn+PE/Qcg/gSJqKKK8I+qGV8x&#10;/wDBQT/k365/6/rf/wBDr6Zr5m/4KCAt+z/cqqs7fbrf/wBDrrwn8eB5uZf7tM/MOin+RJ/dejyJ&#10;P7r1+hc8D8s9lP8AlGUU/wAiT+69HkSf3Xp88A9lP+UZRT/Ik/uvR5En916OeAeyn/KMop/kSf3X&#10;o8iT+69HPAPZT/lGUU/yJP7r0eRJ/dejngHsp/yjKKf5En916PIk/uvRzwD2U/5RlFP8iT+69HkS&#10;f3Xo54B7Kf8AKMop/kSf3Xo8iT+69HPAPZT/AJRlFP8AIk/uvR5En916OeAeyn/KMop/kSf3Xo8i&#10;T+69HPAPZT/lGUU/yJP7r0eRJ/dejngHsp/yjKKf5En916PIk/uvRzwD2U/5RlFP8iT+69HkSf3X&#10;o54B7Kf8oyin+RJ/dejyJP7r0c8A9lP+UZRT/Ik/uvR5En916OeAeyn/ACjKKf5En916PIk/uvRz&#10;wD2U/wCUZRT/ACJP7r0eRJ/dejngHsp/yjKKf5En916PIk/uvRzwD2U/5RlFP8iT+69HkSf3Xo54&#10;B7Kf8oyin+RJ/dejyJP7r0c8A9lP+UZRT/Ik/uvR5En916OeAeyn/KMop/kSf3Xo8iT+69HPAPZT&#10;/lGUU/yJP7r0eRJ/dejngHsp/wAoyin+RJ/dejyJP7r0c8A9lP8AlGUU/wAiT+69HkSf3Xo54B7K&#10;f8oyin+RJ/dejyJP7r0c8A9lP+UZRT/Ik/uvR5En916OeAeyn/KMop/kSf3Xo8iT+69HPAPZT/lG&#10;UU/yJP7r0eRJ/dejngHsp/yjKKf5En916PIk/uvRzwD2U/5RlFP8iT+69HkSf3Xo54B7Kf8AKMop&#10;/kSf3Xo8iT+69HPAPZT/AJRlFP8AIk/uvR5En916OeAeyn/KMop/kSf3Xo8iT+69HPAPZT/lGUU/&#10;yJP7r0eRJ/dejngHsp/yjKKf5En916PIk/uvRzwD2U/5RlFP8iT+69HkSf3Xo54B7Kf8gyin+RJ/&#10;dejyJP7r0c8A9lP+UZRT/Ik/uvR5En916OeAeyn/ACDKKf5En916PIk/uvRzwD2U/wCUZRT/ACJP&#10;7r0eRJ/dejngHsp/yDKKf5En916PIk/uvRzwD2U/5BlFP8iT+69HkSf3Xo54B7Kf8oyin+RJ/dej&#10;yJP7r0c8C/ZTGUb6f5En916Z9ll/uPRzwI9lP+UKKf5En916PIk/uvRzwL9lMZRT/Ik/uvR5En91&#10;6OeBHsp/yjKKf5En916PIk/uvRzwD2U/5RlFP8iT+69HkSf3Xo54B7Kf8oyin+RJ/dejyJP7r0c8&#10;A9lP+UZRT/Ik/uvR5En916OeAeyn/KMop/kSf3Xo8iT+69HPAPZT/lGUU/yJP7r0eRJ/dejngHsp&#10;/wAoyin+RJ/dejyJP7r0c8A9lP8AlGUU/wAiT+69HkSf3Xo54B7Kf8oyin+RJ/dejyJP7r0c8A9l&#10;P+UZRT/Ik/uvR5En916OeAeyn/KMop/kSf3Xo8iT+69HPAPZT/lGUU/yJP7r0eRJ/dejngHsp/yj&#10;KKf5En916PIk/uvRzwD2U/5RlFP8iT+69HkSf3Xo54B7Kf8AKMop/kSf3Xo8iT+69HPAPZT/AJRl&#10;FP8AIk/uvR5En916OeAeyn/KMop/kSf3Xo8iT+69HPAPZT/lGUU/yJP7r0eRJ/dejngHsp/yjKKf&#10;5En916PIk/uvRzwD2U/5RlFP8iT+69HkSf3Xo54B7Kf8oyin+RJ/dejyJP7r0c8A9lP+UZRT/Ik/&#10;uvR5En916OeAeyn/ACjKKf5En916PIk/uvRzwD2U/wCUZRT/ACJP7r0eRJ/dejngHsp/yjKKf5En&#10;916PIk/uvRzwD2U/5RlFP8iT+69HkSf3Xo54B7Kf8oyin+RJ/dejyJP7r0c8A9lP+UZRT/Ik/uvR&#10;5En916XPAPZT/lPT/wBlv/k4PwL/ANhNa/YIHtX5Afstwyf8NDeBflb/AJCK/wANfr+hwM18dm8l&#10;OrFxPvMgThQlzE9FFFeGfUjHrL1LR7HXrWS01GzhvbXcD5M6BkyPY8UUUo/ERU+Exf8AhWfhD/oV&#10;dF/8F8P/AMTR/wAKz8If9Crov/gvi/8AiaKK6+Z9zyuWPYP+FZ+EP+hV0X/wXxf/ABNH/Cs/CH/Q&#10;q6L/AOC+L/4miijmfcOWPYP+FZ+EP+hV0X/wXxf/ABNH/Cs/CH/Qq6L/AOC+L/4miijmfcOWPYP+&#10;FZ+EP+hV0X/wXxf/ABNH/Cs/CH/Qq6L/AOC+L/4miijmfcOWPYP+FZ+EP+hV0X/wXxf/ABNH/Cs/&#10;CH/Qq6L/AOC+L/4miijmfcOWPYP+FZ+EP+hV0X/wXxf/ABNH/Cs/CH/Qq6L/AOC+L/4miijmfcOW&#10;PYP+FZ+EP+hV0X/wXxf/ABNH/Cs/CH/Qq6L/AOC+L/4miijmfcOWPYP+FZ+EP+hV0X/wXxf/ABNH&#10;/Cs/CH/Qq6L/AOC+L/4miijmfcOWPYP+FZ+EP+hV0X/wXxf/ABNH/Cs/CH/Qq6L/AOC+L/4miijm&#10;fcOWPYP+FZ+EP+hV0X/wXxf/ABNH/Cs/CH/Qq6L/AOC+L/4miijmfcOWPYP+FZ+EP+hV0X/wXxf/&#10;ABNH/Cs/CH/Qq6L/AOC+L/4miijmfcOWPYP+FZ+EP+hV0X/wXxf/ABNH/Cs/CH/Qq6L/AOC+L/4m&#10;iijmfcOWPYP+FZ+EP+hV0X/wXxf/ABNH/Cs/CH/Qq6L/AOC+L/4miijmfcOWPYP+FZ+EP+hV0X/w&#10;Xxf/ABNH/Cs/CH/Qq6L/AOC+L/4miijmfcOWPYP+FZ+EP+hV0X/wXxf/ABNH/Cs/CH/Qq6L/AOC+&#10;L/4miijmfcOWPYP+FZ+EP+hV0X/wXxf/ABNH/Cs/CH/Qq6L/AOC+L/4miijmfcOWPYP+FZ+EP+hV&#10;0X/wXxf/ABNH/Cs/CH/Qq6L/AOC+L/4miijmfcOWPYP+FZ+EP+hV0X/wXxf/ABNH/Cs/CH/Qq6L/&#10;AOC+L/4miijmfcOWPYP+FZ+EP+hV0X/wXxf/ABNH/Cs/CH/Qq6L/AOC+L/4miijmfcOWPYP+FZ+E&#10;P+hV0X/wXxf/ABNH/Cs/CH/Qq6L/AOC+L/4miijmfcOWPYP+FZ+EP+hV0X/wXxf/ABNH/Cs/CH/Q&#10;q6L/AOC+L/4miijmfcOWPYP+FZ+EP+hV0X/wXxf/ABNH/Cs/CH/Qq6L/AOC+L/4miijmfcOWPYP+&#10;FZ+EP+hV0X/wXxf/ABNH/Cs/CH/Qq6L/AOC+L/4miijmfcOWPYP+FZ+EP+hV0X/wXxf/ABNH/Cs/&#10;CH/Qq6L/AOC+L/4miijmfcOWPYP+FZ+EP+hV0X/wXxf/ABNH/Cs/CH/Qq6L/AOC+L/4miijmfcOW&#10;PYP+FZ+EP+hV0X/wXxf/ABNH/Cs/CH/Qq6L/AOC+L/4miijmfcOWPYP+FZ+EP+hV0X/wXxf/ABNH&#10;/Cs/CH/Qq6L/AOC+L/4miijmfcOWPYP+FZ+EP+hV0X/wXxf/ABNH/Cs/CH/Qq6L/AOC+L/4miijm&#10;fcOWPYP+FZ+EP+hV0X/wXxf/ABNH/Cs/CH/Qq6L/AOC+L/4miijmfcOWPYP+FZ+EP+hV0X/wXxf/&#10;ABNH/Cs/CH/Qq6L/AOC+L/4miijmfcOWPYP+FZ+EP+hV0X/wXxf/ABNH/Cs/CH/Qq6L/AOC+L/4m&#10;iijmfcOWPYP+FZ+EP+hV0X/wXxf/ABNH/Cs/CH/Qq6L/AOC+L/4miijmfcOWPYP+FZ+EP+hV0X/w&#10;Xxf/ABNH/Cs/CH/Qq6L/AOC+L/4miijmfcOWPYP+FZ+EP+hV0X/wXxf/ABNH/Cs/CH/Qq6L/AOC+&#10;L/4miijmfcOWPYP+FZ+EP+hV0X/wXxf/ABNH/Cs/CH/Qq6L/AOC+L/4miijmfcOWPYP+FZ+EP+hV&#10;0X/wXxf/ABNH/Cs/CH/Qq6L/AOC+L/4miijmfcOWPYP+FZ+EP+hV0X/wXxf/ABNH/Cs/CH/Qq6L/&#10;AOC+L/4miijmfcOWPYP+FZ+EP+hV0X/wXxf/ABNH/Cs/CH/Qq6L/AOC+L/4miijmfcOWPYP+FZ+E&#10;P+hV0X/wXxf/ABNH/Cs/CH/Qq6L/AOC+L/4miijmfcOWPYP+FZ+EP+hV0X/wXxf/ABNH/Cs/CH/Q&#10;q6L/AOC+L/4miijmfcOWPYP+FZ+EP+hV0X/wXxf/ABNH/Cs/CH/Qq6L/AOC+L/4miijmfcOWPYP+&#10;FZ+EP+hV0X/wXxf/ABNH/Cs/CH/Qq6L/AOC+L/4miijmfcOWPYP+FZ+EP+hV0X/wXxf/ABNH/Cs/&#10;CH/Qq6L/AOC+L/4miijmfcOWPYP+FZ+EP+hV0X/wXxf/ABNH/Cs/CH/Qq6L/AOC+L/4miijmfcOW&#10;PYP+FZ+EP+hV0X/wXxf/ABNH/Cs/CH/Qq6L/AOC+L/4miijmfcOWPYP+FZ+EP+hV0X/wXxf/ABNH&#10;/Cs/CH/Qq6L/AOC+L/4miijmfcOWPYP+FZ+EP+hV0X/wXxf/ABNH/Cs/CH/Qq6L/AOC+L/4miijm&#10;fcOWPYP+FZ+EP+hV0X/wXxf/ABNH/Cs/CH/Qq6L/AOC+L/4miijmfcOWPYP+FZ+EP+hV0X/wXxf/&#10;ABNH/Cs/CH/Qq6L/AOC+L/4miijmfcOWPYP+FZ+EP+hV0X/wXxf/ABNH/Cs/CH/Qq6L/AOC+L/4m&#10;iijmfcOWPYP+FZ+EP+hV0X/wXxf/ABNH/Cs/CH/Qq6L/AOC+L/4miijmfcOWPYP+FZ+EP+hV0X/w&#10;Xxf/ABNH/Cs/CH/Qq6L/AOC+L/4miijmfcOWPYP+FZ+EP+hV0X/wXxf/ABNH/Cs/CH/Qq6L/AOC+&#10;L/4miijmfcOWPYP+FZ+EP+hV0X/wXxf/ABNH/Cs/CH/Qq6L/AOC+L/4miijmfcOWPYP+FZ+EP+hV&#10;0X/wXxf/ABNH/Cs/CH/Qq6L/AOC+L/4miijmfcOWPYP+FZ+EP+hV0X/wXxf/ABNH/Cs/CH/Qq6L/&#10;AOC+L/4miijmfcOWPYP+FZ+EP+hV0X/wXxf/ABNH/Cs/CH/Qq6L/AOC+L/4miijmfcOWPYP+FZ+E&#10;P+hV0X/wXxf/ABNH/Cs/CH/Qq6L/AOC+L/4miijmfcOWPYP+FZ+EP+hV0X/wXxf/ABNH/Cs/CH/Q&#10;q6L/AOC+L/4miijmfcOWPYP+FZ+EP+hV0X/wXxf/ABNH/Cs/CH/Qq6L/AOC+L/4miijmfcOWPYP+&#10;FZ+EP+hV0X/wXxf/ABNH/Cs/CH/Qq6L/AOC+L/4miijmfcOWPYP+FZ+EP+hV0X/wXxf/ABNH/Cs/&#10;CH/Qq6L/AOC+L/4miijmfcOWPYP+FZ+EP+hV0X/wXxf/ABNH/Cs/CH/Qq6L/AOC+L/4miijmfcOW&#10;PYP+FZ+EP+hV0X/wXxf/ABNH/Cs/CH/Qq6L/AOC+L/4miijmfcOWPYP+FZ+EP+hV0X/wXxf/ABNH&#10;/Cs/CH/Qq6L/AOC+L/4miijmfcOWPYP+FZ+EP+hV0X/wXxf/ABNH/Cs/CH/Qq6L/AOC+L/4miijm&#10;fcOWPYP+FZ+EP+hV0X/wXxf/ABNH/Cs/CH/Qq6L/AOC+L/4miijmfcOWPYP+FZ+EP+hV0X/wXxf/&#10;ABNH/Cs/CH/Qq6L/AOC+L/4miijmfcOWPYP+FZ+EP+hV0X/wXxf/ABNH/Cs/CH/Qq6L/AOC+L/4m&#10;iijmfcOWPYP+FZ+EP+hV0X/wXxf/ABNH/Cs/CH/Qq6L/AOC+L/4miijmfcOWPYP+FZ+EP+hV0X/w&#10;Xxf/ABNH/Cs/CH/Qq6L/AOC+L/4miijmfcOWPYP+FZ+EP+hV0X/wXxf/ABNH/Cs/CH/Qq6L/AOC+&#10;L/4miijmfcOWPYP+FZ+EP+hV0X/wXxf/ABNH/Cs/CH/Qq6L/AOC+L/4miijmfcOWPYP+FZ+EP+hV&#10;0X/wXxf/ABNH/Cs/CH/Qq6L/AOC+L/4miijmfcOWPYP+FZ+EP+hV0X/wXxf/ABNH/Cs/CH/Qq6L/&#10;AOC+L/4miijmfcOWPYcngrw7oqre2GgaXZ3kX+ruIbKJXX6MFzXUpRRWEj0cOlyk1FFFQbn/2QEA&#10;AP//UEsDBBQAAAAIAIdO4kDVLbXAW1oBAFFaAQAVAAAAZHJzL21lZGlhL2ltYWdlMS5qcGVnAP//&#10;AAD/2P/gABBKRklGAAEBAQBgAGAAAP/bAEMAAwICAwICAwMDAwQDAwQFCAUFBAQFCgcHBggMCgwM&#10;CwoLCw0OEhANDhEOCwsQFhARExQVFRUMDxcYFhQYEhQVFP/bAEMBAwQEBQQFCQUFCRQNCw0UFBQU&#10;FBQUFBQUFBQUFBQUFBQUFBQUFBQUFBQUFBQUFBQUFBQUFBQUFBQUFBQUFBQUFP/AABEIAn0E2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S&#10;Nec/tCf8kM8f/wDYAv8A/wBJ3r0Y15z+0J/yQzx//wBgC/8A/Sd6ul/FicuJ/gTPxrooor9KWx+S&#10;PcKKKKsxCiiigAor1aw+FXhu8+CnijxbB4ik1XXNJax32VpA8Vva+fKybJWlRWlb5f4flX+89SeF&#10;vAHgdNJ8Gr4n1DVE1Xxa0rxS6fKqRaXB5rwJLKrI/m/vVf5EZflSuP6zA644aR5LRXrS/DXwx4E0&#10;66ufHk+qXd3/AG/daHHaaDMsX/Hrt+0XG+WJty/vU2p8u7+9XG/FPwI3w18fav4ce+j1FbNkeK7i&#10;+5LEyJLE3/fLrV0q8Jy5YEVaEqUeaRy9FFFdJz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7nab/wAeEH+6tfhjX7nab/x4Qf7q18rnf2T7Thz7Zdooor5k&#10;+3ENec/tCf8AJDPH/wD2AL//ANJ3r0Y15z+0J/yQzx//ANgC/wD/AEnerpfxYnLif4Ez8a6KKK/S&#10;lsfkj3CiiirMQooooA9G8FeMtL0f4KfEfw5d3fk6prM2mNY2/lM/mrFLK8vzbNq7Ny/frc8P3/gX&#10;xBpnw5udc8Rf2RceGvNtNT0+W2nd7y3W6e4TyGiiZdz+bKnzOv3a8dorglhYzOuOJlA9o1bxX4V+&#10;LWk3Dar4gj8H6gnim/1dYr21nuIWtbzYzorwRP8AvUeJPv7d26uM+MvjPT/H/wASta1rSbaS00qV&#10;ore0ilbc3lRRJEjt/vrFvriqKulho0p3iFTEyqx94KKKK7DkCiiigAooooAKKKKACiiigAooooAK&#10;KKKACiiigAooooAKKKKACiiigAooooAKKK9w8AfswT+PPCGma8viGOzS9Vm8r7Lv2/Pt+/v/ANiu&#10;erXp0Y80zooYariJctKJ4fRX0h/wxnc/9DVF/wCAP/2dH/DGdz/0NUX/AIA//Z1zf2lhv5j0v7Ix&#10;38p830V9If8ADGdz/wBDVF/4A/8A2dO/4Yzuf+hqi/8AAH/7Oj+0sN/MH9kY7+U+baK+kv8AhjO5&#10;/wChqi/8Af8A7Oj/AIYzuf8Aoaov/AH/AOzo/tLDfzB/ZGO/lPm2ivpL/hjO5/6GqL/wB/8As6P+&#10;GM7n/oaov/AH/wCzo/tLDfzB/ZGO/lPm2ivpL/hjO5/6GqL/AMAf/s6P+GM7n/oaov8AwB/+zo/t&#10;LDfzB/ZGO/lPm2ivpD/hjO5/6GqL/wAAf/s6d/wxnc/9DVF/4A//AGdH9pYb+YP7Ix38p820V9J/&#10;8MZ3P/Q1wf8AgC3/AMXTP+GM7n/oa4P/AABb/wCLo/tLDfzB/ZGO/lPm+ivpD/hjO5/6GqL/AMAf&#10;/s6P+GM7n/oaov8AwB/+zo/tLDfzB/ZGO/lPm+ivpD/hjO5/6GqL/wAAf/s6P+GM7n/oaov/AAB/&#10;+zo/tLDfzB/ZGO/lPm+ivpD/AIYzuf8Aoaov/AH/AOzo/wCGM7n/AKGqL/wB/wDs6P7Sw38wf2Rj&#10;v5T5vor6Q/4Yzuf+hqi/8Af/ALOj/hjO5/6GqL/wB/8As6P7Sw38wf2Rjv5T5vor6Q/4Yzuf+hqi&#10;/wDAH/7Oj/hjO5/6GqL/AMAf/s6P7Sw38wf2Rjv5T5vor6Q/4Yzuf+hqi/8AAH/7Oj/hjO5/6GqL&#10;/wAAf/s6P7Sw38wf2Rjv5T5vor6Q/wCGM7n/AKGqL/wB/wDs6P8AhjO5/wChqi/8Af8A7Oj+0sN/&#10;MH9kY7+U+b6K+kP+GM7n/oaov/AH/wCzo/4Yzuf+hqi/8Af/ALOj+0sN/MH9kY7+U+b6K+kP+GM7&#10;n/oaov8AwB/+zo/4Yzuf+hqi/wDAH/7Oj+0sN/MH9kYv+U+b6K+kP+GM7n/oaov/AAAf/wCLrwrx&#10;t4YbwZ4r1PQ3uvtj2cvledt2bv8AgFbUcXSxHu0jjr4KvhI81WJiUUUV1nCFFFFABRRRQAUUUUAF&#10;FFFABRRRQAUUUUAFFFFABRRRQAUUUUAFFFFABRRRQAUUUUAFFFFABRRRQAUUUUAFFFFABRRRQAUU&#10;UUAFFFFABRRRQAUUUUAFFFFABRRRQAUUUUAFFFFABRRRQAUUUUAFFFFABRRRQAUUUUAFFFFABRRR&#10;QAUUUUAFFFFABRRRQAUUUUAFFFFABRRRQAUUUUAFfudpv/HhB/urX4Y1+52m/wDHhB/urXyud/ZP&#10;tOHPtl2iiivmT7cQ15z+0J/yQzx//wBgC/8A/Sd69GNec/tCf8kM8f8A/YAv/wD0nerpfxYnLif4&#10;Ez8a6KKK/Slsfkj3CiiirMQooooAKKKKACiiigAooooAKKKKACiiigAooooAKKKKACiiigAooooA&#10;KKKKACiiigAooooAKKKKACiiigAr3nXfGXijwh8J/grH4c8QXegpreuLpF59ngt5d0TPK3/LWJtr&#10;/LXg1eufEy3a7+EHwAgju5rGWXxXEi3EG3fF/wAfHzpuVl/77Vq+fzn+BE+p4e/3mX+E734iePPG&#10;vwE+LngK2n8UXnjPwl4luv7NntNWtbVbu1l3/wCtieCKLd/uun/odVPHPxC8a3n7Zei/Dex8Xaho&#10;nhi90X7bLFY2tm8vmokrfI8sD/8APJK9Qs/2eNIm+Iem+M/Eeua34z1rS4vK07+22g8mzb7/AJsU&#10;UEUS7v8Abf8A+IrwL4l6Vea3/wAFDvDVpY6zd6DdP4ZbZfWKRPNF8lx/DKjp/wCO18efoR3vhj4p&#10;+LPBn7V3/CqdX1yXxhouqaZ/aVne30EFvd2DqjvtbyERJUbyv7q/fT+783QfFT4ta1d/GTw18J/C&#10;F2ml6rqMDX+p6s8HmvZ2q7/9UjKy+a+x9u7cv+z89ch+zBJa+EPij418J+MLdW+KvmNP/b135vna&#10;3YbtyvFuZlXb/wA8otq/L935KZctL4J/b4t7jUVk+xeJ/D32ezu5vkiWWL53iT/xz/vugD0fx34D&#10;8R+EvC99r3gfxLrc3iKwi+0fYdWvPttpqm353ilSX5Yt/wDei8rb/wCO1z/iL44yfEL9k/WPiL4O&#10;1Gbw/qVvp0t0hRYLhoJ4vvxPvR1/+wf+CvYPH+sWPh7wXr2oajcxWdlb2cryzTfcRNlfH3ws8F6l&#10;4M/4J2+M01WH7PJqljf6lBEy7XWJokRd3/fFAH0DoOleIPEPwy8OavP8Tdb0rVdU061lWXytORHu&#10;JYk2Jsa1/vP9yuV+Pvi7xv4F0/4R2Nj4pk07VtX1i10fWLm3toJUn3RfvXTzYvl+ZP4dtT+CfgVY&#10;6r8Pvhjq+n6rrcN3ZLpGqyxXev3lxaSoqRO6fZ5ZXX/d2Iu2qn7Xv/Ie+Cn/AGOVv/6KegDf/aG8&#10;T+JvDHiX4XWeg+Jb3RLfXvEMWkX6W8FrL5sTKzb/AN7E21/lr2xPufe314F+1F/yOnwJ/wCx1t//&#10;AEU9e9XNzFZwSzytsiiXez0AeIfEjxJ4lh/aP8AeE9P8T3+j6FremX9xdW9pBav88Cb0ZHlidl+/&#10;Xa3nhXxLZ63pU9j491S8SKdHvNM1CKw8q4t9/wA/3bdG3f8AA68l+K2nad48/ah+DcUsl6lhe6Lq&#10;lwj2l1PYXGzyldfmiZZU/wB2vTNN+Gmi/DHxXceMV1fV/sSaY9lLFqep3V/t3So+9PPd2T7n8FAH&#10;p1fOmpa94v179qzWPA8HjjVtE8ORaBFqsUOnWtg7rKz7HTfLby/LX0XXyvqug3niH9uTWIbHxDqX&#10;h+VPCUD/AGjTFgd3/ev8n7+KVf8Ax2gDe+DXxR8XW3x38YfCzxVqY8SLYQfb9O1vyIorjym/5ZSr&#10;EiJ/46v/AI/UP7J/xM8XfELxf8VLbxL4gk1i30HWPsVjE1rBEkUW+X+6qs33U+9Xpfwx+B3h74Xa&#10;prWs2kt7rHiLWJfNvtc1mVJbuX/Y3oiKq/7KrXiX7D3/ACO/x0/7GRf/AGrQB9K+OPF9j4B8Iax4&#10;i1Jttlpls11Js/urXk3wZtvEfxv8C2njHxjrWpaamr77ix0TRrprKKyi37U3uuyWVv8Afdl/2K0f&#10;2qtKbxZ8EvF/h/T52k1qXTJbuKxtvmmuET/Z/u1sfs2eLbbxt8CvBmpWa7E/s6K3aJ2+dXi/dPu/&#10;74oA5XQfibrXw1+NUHwz8WX02t6Zrds114e167MUU29fv2su3Zv/ANl9is2/+L71ZPx9/wCE/wDh&#10;R8IfEXi60+JmtvrFmWlit/sOnfZERpflTZ9lZvkXYv36wvjdoM/j/wDbH+EtppDLNc+HIJdV1P5X&#10;2W8W9Nm9/wCHfs+Wu0/be/5No8Yf9cE/9DoAveGPD3j+88PeB/ENn4/1nVXuvsV3q2n6ha6clu0E&#10;qI0uzyrVGXZv/v16b4w8Vaf4G8K6r4g1WTytN06Brid9v8K1S+Ff/JL/AAf/ANgey/8ASdK5/wDa&#10;M8PX3i34G+N9I02L7TqF1pU6RRblXc22gDjPg4+vfH7wknjXxLrWoabomrM76Tomh3TWSW8Cu6I8&#10;ssX715X/ALm/Z/sVFZfE3WPhN8cNL+HnirWm17RPEsTS6Bqdwird28q/J5EuxERv9l9u/wDvVp/s&#10;Z6xa6x+zZ4M+zSxO9ravazpC3+qlV3+Rv9qvP/j9YT+Kv2u/grp+lKt5caW0upXyJIm+CBXT5noA&#10;6h/FXizWP2rta8Er4v1LTfDtvoUGpRW9pBZ71lZ9r/O1u7ba9V8N+G9c0fxHcXM/jPUPEOjvA0X2&#10;HUYLXfbz7/vo8FvF/B/A+6vBb/wlY+MP24tdtb6XUoYU8L2r79M1Oeyf7zfxwMj17/8AD3wBbfDr&#10;TtQsbO8vryK6vpb3fqN09xKm5E+TzWd2b7n8dAGP8fvHmo/DT4ReJfEelRedqFhas8TvF5qRf7bp&#10;/dSuAs/CuueLPhHF4i8A/FHWbnxHeWKyvezXMV1aXUuzc6eV5TLF/wBskVq9n8W3+j6boNw2veR/&#10;ZT/up/tC/udjfL8+6vlP4qfs76v+ztaa18Svg94nufD1vaq17f8Ahq7fzdPuk/2E/wC+/vbv9l1o&#10;A9E/aT8beKvAHwE0LWtF1q70TXfP060nl8iKV383Yku9JUf5qwPjf408efs9w+EvFVt4wvfFui3V&#10;5FZano+t21mjssv8cTQW8Tbv++qz/wBpjxm/xI/ZC8OeIxbz6dNql9pcrIF2PE3mrv2o3+192vT3&#10;/Zz0rxbrPh3WvF3iPX/GaaN/pFnp2rNaraJLt++0UFvFuZP9ugCb9pjxD4g0H4FeJfEfhjWW0G6s&#10;7H7Usv2ZZZX/ANj5vuf9813XgO5udS+Hfh+5ln33s+mW8rXE3z72aJPnf+9XD/ta/wDJtnxC/wCw&#10;TLXbfDT/AJJt4V/7BVr/AOikoA8o+HfiDxgn7UHjTw14h8S/23ptrodte2dpDapbxW/msN2xPn3f&#10;d++7M1eB/Hb/AJK54o/6+v8A2VK948Jf8nq+PP8AsVLD/wBGtXg/x2/5K54o/wCvr/2VK+hyf+JI&#10;+V4h/gR/xHCUUUV9efnwUUUUAFFFFABRRRQAUUUUAFFFFABRRRQAUUUUAFFFFABRRRQAUUUUAFFF&#10;FABRRRQAUUUUAFFFFABRRRQAUUUUAFFFFABRRRQAUUUUAFFFFABRRRQAUUUUAFFFFABRRRQAUUUU&#10;AFFFFABRRRQAUUUUAFFFFABRRRQAUUUUAFFFFABRRRQAUUUUAFFFFABRRRQAUUUUAFFFFABRRRQA&#10;V+52m/8AHhB/urX4Y1+52m/8eEH+6tfK539k+04c+2XaKKK+ZPtxDXnP7Qn/ACQzx/8A9gC//wDS&#10;d69GNec/tCf8kM8f/wDYAv8A/wBJ3q6X8WJy4n+BM/Guiiiv0pbH5I9woooqzEKKKKACvSrD4TaK&#10;vhHQtc1zxxp+gvq0EtxBZS2N1cP5SyvFu3xROv3lavNa+j/hLd+Nf7C8KtpniLwzc+DbWNItYt9W&#10;awT7HA11Lvt7pZf3rxPuZl/66/L81ceKnOEfcO7DRhOXvnlngr4W2niDwrL4l8QeJLLwnoP2v+zb&#10;a5uIJbqWe627tnlRKzqqrt3O/wDeX71YHjvwVqXw+8Wal4d1fy/tthLtZ7eTdEyMm9HVv7rq6N/w&#10;OvV7zwfpvxU8M32n+Bb6y3aN4o1S6g0y7uUtX/sudYvKuEedk3Kn2X5v4vmTfXC/G69029+JV+uk&#10;agur6fZwWVhFqC/dn8i1igdl/wBlmieuahVnOqb16MIU/cOFooor1TygooooAKKKKACiiigAoooo&#10;AKKKKACiiigAooooAKKKKACiiigAooooAKKKKACvqDwl8BNK+Mfwn8FS61r3iC2i05nurO306eKJ&#10;IJ1ll/eo/lbt3/A6+X627Dxz4j0qzis7HxBqlnaRfdt7e8lRF/4BvrzsbhPrUeU9fLcbHBVPayif&#10;oVpVhLpunRW099c6lLF967u1i82X/f2oi/8AfCV5hf8A7OGlal8VIviG3iPxEniiCJreC4RrXZFB&#10;8/7rZ9n27fnf7/zf7dfJf/Cy/F//AENWt/8Agxl/+Lo/4WX4v/6GrW//AAYy/wDxdeJ/Y0v5j6T/&#10;AFhj/KfZ3xL+CGg/FHV9C1e+udS0rW9DlZ7PU9Gn+z3C7vvp9x/lrT8SfDHSPGfhyy0rxC13rEtn&#10;Ot3a6nKyxXcVwv3JUlgRNrf7lfD3/Cy/F/8A0NWt/wDgxl/+Lo/4WX4v/wChq1v/AMGMv/xdH9jy&#10;/mD/AFhj/KfYl/8AAqz8Qi3g8VeJ/EPjDSreVZV0nVpbVLd2X7m9ILeJpf8AcdmWtX4l/Cix+J3h&#10;d/Dl5quqaVoksX2ee00lookli/ufNE7bf9zbXxN/wsvxf/0NWt/+DGX/AOLo/wCFl+L/APoatb/8&#10;GMv/AMXR/Y8v5g/1hj/KfdfgDwSvgDQbfSINX1LVbK1iS3tf7T8p3t4lTYiI6on/AI/urlfiv8BN&#10;K+Md5pk+ta5rttFpc63Vnb6dLFEkFwv/AC13+Vu3f8Dr4+/4WX4v/wChq1v/AMGMv/xdH/Cy/F//&#10;AENWt/8Agxl/+Lo/seX8wf6wx/lPrTx5+zhY/EuXR5fEPjPxbcy6TP8AarGW3ube1eKX/nqnlW6f&#10;NSax+zla+JIoYNX8deNtSskbe1o+prFFP/sS+VEm5a+TP+Fl+L/+hq1v/wAGMv8A8XR/wsvxf/0N&#10;Wt/+DGX/AOLo/seX8wf6wx/lPrnxb+z5Y+MPHOm+LrvxZ4ottb0vcli9jc28SWqN99EX7P8AMv8A&#10;vbquv8E4r/WdH1DVfF/ijWP7LuVvYLS7uokt2lX7jukUSbv+B18c/wDCy/F//Q1a3/4MZf8A4uj/&#10;AIWX4v8A+hq1v/wYy/8AxdH9jy/mD/WGP8p+hzpvX+KvJ/8AhnjT/wDhZb+PV8VeJv8AhJXg+yfa&#10;Eltdn2f/AJ5eV9n27a+Sf+Fl+L/+hq1v/wAGMv8A8XR/wsvxf/0NWt/+DGX/AOLo/seX8wf6wx/l&#10;P0G1Kzlv7C4givJ7B5U2LcW6pvi/203I6/8AfaV414W/ZS0bwVqOr6hoPi/xfpd1q0/2q+e3v7f9&#10;/L/e2eV/t18vf8LL8X/9DVrf/gxl/wDi6P8AhZfi/wD6GrW//BjL/wDF0f2PL+YP9YY/yn2n4A+D&#10;+n+ANZ1XV11XW/EOq6iqpLfa3efaJYol/gi+RNq/7FVf+FJ2OlalqF54X17W/Bn2+d7i8tNGa3e3&#10;llb77+VPFKqt/wBctu6vjb/hZfi//oatb/8ABjL/APF0f8LL8X/9DVrf/gxl/wDi6P7Hl/MH+sMf&#10;5T7j8DfC7Q/h79tn0yCe51PUZfNvtWvpfNu7x/77y/8AsibVX+BKofFn4Qaf8ZdDbRNZ1fVrPR5P&#10;9faaY0UX2j59/wA7PE7f98stfFf/AAsvxf8A9DVrf/gxl/8Ai6P+Fl+L/wDoatb/APBjL/8AF0f2&#10;PL+YP9YY/wAp95+DPCv/AAhnh600iLUL3Vbe1VYoJb7yt6xKm1E/dIlb1fnd/wALL8X/APQ1a3/4&#10;MZf/AIuj/hZfi/8A6GrW/wDwYy//ABdH9jy/mD/WGP8AKfZL/A3TNN1a91DwrrWs+Bpb+V5b6LQ2&#10;t/s88v8Af8qeKVVb/cRa2PBnwr0PwNdXuo2a3N5rt+u281nUJftF3cf77/dVf9hEVf8AYr4e/wCF&#10;l+L/APoatb/8GMv/AMXR/wALL8X/APQ1a3/4MZf/AIuj+x5fzB/rDH+U+tv+GddP/wCFmv4/XxV4&#10;mTxK8X2Vpkltdj2//PLyvs+3b/49Xrdfnd/wsvxf/wBDVrf/AIMZf/i6P+Fl+L/+hq1v/wAGMv8A&#10;8XR/Y8v5g/1hj/Kfe3jDwfpnjzw9d6HrUDXOmXS7J4UleLcn++nzLXD3/wAAbPWNOTRdT8WeKNS8&#10;LoybtBuLqJ7eVV/5ZPL5Xnsv+w8tfIP/AAsvxf8A9DVrf/gxl/8Ai6P+Fl+L/wDoatb/APBjL/8A&#10;F0f2PL+YP9YY/wAp9jfFT4FaL8XfD1poOp6nqmm6FB5W3T9Ja3t4t8X3P+WTt8n+w9dn4V0GXwxo&#10;1vpjanqGsJbrsW41DyvN2/3PlRK+Bv8AhZfi/wD6GrW//BjL/wDF0f8ACy/F/wD0NWt/+DGX/wCL&#10;o/seX8wf6wx/lPuP4nfDq2+KnhS78OahqGoWGlXqPFdQ6d5SPOn9x3ZH/wDHNtafhLwx/wAIl4ct&#10;NIj1O+1KK1i8qK4vvK81EVNiJ8qIvyf7lfBP/Cy/F/8A0NWt/wDgxl/+Lo/4WX4v/wChq1v/AMGM&#10;v/xdH9jy/mD/AFhj/KfYfh74FWfh74jXvjiLxL4gudbv4lt7z7XLbvFLEv3Itn2f5V/3NtfKvx2/&#10;5K54o/6+v/ZUrG/4WX4v/wChq1v/AMGMv/xdYV5f3OpXUtzeTy3NxL87SzNvd/8AgdelgsvlhJc3&#10;MePmWaRxtOMYxIqKKK9o+cCiiigAooooAKKKKACiiigAooooAKKKKACiiigAooooAKKKKACiiigA&#10;ooooAKKKKACiiigAooooAKKKKACiiigAooooAKKKKACiiigAooooAKKKKACiiigAooooAKKKKACi&#10;iigAooooLCiiiggKKKKACiiigsKKE+dtq/frd8N+APE/i9pV0Hw5qmtNF/rf7Ps5Zdv+/tSonOEP&#10;jCMJz+BGFRWhrHhjV/D169nqulXum3S/et7uBonX/gD1nujJ95WSiM4B7KcAoooqx2YUUUUEBRRR&#10;QIKKKKACiiigsKKKKB2CiiigzCiiigAr9ztN/wCPCD/dWvwxr9ztN/48IP8AdWvlc7+yfacOfbLt&#10;FFFfMn24hrzn9oT/AJIZ4/8A+wBf/wDpO9ejGvOf2hP+SGeP/wDsAX//AKTvV0v4sTlxP8CZ+NdF&#10;FFfpS2PyR7hRRRVmIUUUUAFFFFBYUUUUAFFFFBAUUUUAFFFFABRRRQAUUUUAFFFFABRRRQAUUUUA&#10;FFFFABRRRQAUUUUAFFFFABRRRQAUUUUAFFFFABRRRQAUUUUAFFFFABRRRQAUUUUAFFFFABRRRQAU&#10;UUUAFFFFABRRRQAUUUUAFFFFABRRRQAUUUUAFFFFABRRRQAUUUUAFFFFABRRRQAUUUUAFFFFABRR&#10;T0hab7is/wDuLUXNLNjKKl+zSp/yyk/75qJ/k+9R7VC9jMKKKKLoORhRRRVXRdgoorY8PeDPEHi+&#10;6+zaJoeoaxcbN/lWNq0r7P8AgNTOcIbkRhOfwGPRXvng39hr4seLGgabR7fw/ayQ70uNVuVTb/sN&#10;Eu6Rf++a9g0H/gnr4f8ADdrb33jn4gxW0WNs9vZKsS7/APZnlb/2SvNq5nhaPxTPYoZRjMR8MD4g&#10;rQ0fQdT8Q3kVnpWmXepXcv8Aqre0geV2/wBxFr780zwR+zd8LERhpY8VanZj/XXbPdeb/wB9bYG/&#10;75qHVf22vCHgyzOn+FNE0vS7Vf8AUJEV2L/vRRL/AOzV41TiCEpctCHMe/S4Uq8vNXny/wCLT8z5&#10;o8GfsZfFjxoLaVPDEmkWkrbWudYlW18r/eib97/45XpEv/BOLx0bSIxeJfDb3f8Ay1ieWfYv+6/l&#10;fN/3xVDxh+3f4s1tJVs554Ym+RordEt0/wCAP87f+PVynif9o/xrH4c8Jaha6vPbXc8V15r+fLvf&#10;/SH2b331hDG5riPgpcv+I3q5fk2Fj+9q80v7pb1v9hH4v6PetBbaLaaxEv8Ay82OoRKj/wDAZXRv&#10;/Ha801r4C/EXw+tw194I1+2ig+9L/Z0rwr/wPZtr0Pw3+238StBieJ9Va5i/g3/M/wD33Lvr0bQf&#10;+CjXiW2gRdS0q2mdPvbIt7v/AMD3p/6BXT9dzCl/FpHG8uyur/Crnx+9tLD/AK2KVP8AfWmV99D9&#10;vfwP4storTxP4QgubJ/9bDdr9o2/8AaLb/4/Vifxx+zD8Rp4oNU8Labpm1Pke3iS33f7P+itup/2&#10;04/xaUomf+rrl/Aqxkfn7RX31c/s3/s3+MrprnTvEF74fRP+XeK/8pf/ACOjNWNP/wAE6tE1pZbz&#10;w98SVntH3eQktmsuP9lpVl/9lrrp51hpbyOStkGNp7xPh6ivrJ/+CbXxEDfu/EHhl0/h3z3H/wAa&#10;rlNb/YI+L+lXrQWmj2WsRf8APxaahEiN/wB/WRv/AB2uuOY4WX2zzpZbjI/8uj54or3S4/Ym+M1n&#10;E0jeEd6r/c1G1Z//AEbXFTfs+fEy3kaNvAPiMsvy/Jpk7p/6BXTHGYeX2zmlg8RD4oHAUV1Wt/Cb&#10;xx4ct/P1Xwhrem26/wDLa706WJP/AB5K5r7HP/zwl/75raNaEzGWHnD4oEVFPdGT7ysn++tCQyzf&#10;ciZ/9xa050R7GfYZRXe+HvgF8SPFT2X9meCtbmivP9XcPYskTf7fmt8u2vUvDn7AXxW1qWVdRttL&#10;8Poq/K+oXyv5v/frfXLUxmHpfFM7KeBxVX4IHzhRX2vpX/BOOCwsIrvxP8Qbaz8r5rmK0s96Kv8A&#10;sysy/wDoFdLYfs3/ALOXgmTz9S1q78Ro/wAnlTX3mqv/AH4RGry62e4KlvI9ejw5mFXeJ8B1q6D4&#10;P1zxTefZNG0bUNVuv+eVjatK/wD3wtfe3/Cxf2fPhxD9j03wRprKrboLm9ton3P/AL87ebUFx+31&#10;pjXlppmlabZWb+asXyM9wm3/AGNqKted/rA6v8ClKR60OGZUv49WMf8AwE+N/wDhQ3xM/wCif+Jv&#10;/BVcf/EVnXnwi8cWH/Hz4O122/666dKn/slfW/ir/goJq+g+I9T09dMgdbWdolP2X/7bWb/w8f1n&#10;/oD23/gL/wDdFP8AtbGf8+JC/sPBy/5fxPjy80HU9Nbbc6fd23/XaBkqr9mn/wCeEv8A3zX3PpX/&#10;AAUfD/8AH9ocX/jyf/F1vJ/wUZ0L+PRYv+/sv/xqj+2sR9qhL/wGQf6uUJfDXj/4FH/M/Pz7NP8A&#10;88Jf++aa8Mqf8sm/75r9B/8Ah4z4eddraHF/3/l/+NVm3n7d/gLUm/0zwZptz/e85Wb/ANCt6r+3&#10;J/8APiX/AIDL/IX+rUPs14/+BR/zPgerum6Dqet3sVnp+n3N/dy/dit4nd2r768OftGfBLxnrGn6&#10;fJ4A0L7XeTrFFv0+BvnZ9v8AGi0zV/28dA8LpLpWkaNYWiwfJAYnaWJf+ARJ/wCzUpZ5P7NKX/gL&#10;CPDS+3Xjy/4o/wCZ8peG/wBlX4seKmmWz8C6pD5X/QQiSyRv9zzdm6vSvD3/AATw+JGpQW8+pX+h&#10;6Juf97b3Fy0sqr/2yVl/8frX8Sf8FBPE9+v/ABLw1m6/d+zwIiP/AN9b68u8SftYeN9elZ/t9wiy&#10;f6xJbmVkb/gCbFrFY/M8R/Cpcv8AiN/7LyjDfx6/N/h94+gLP/gnv4M8MSpP4u+JEr2TL9yKKKy+&#10;f/fZ3/8AQa2rH4G/szeCoGs9QuLnxHL95bi4vJ5f+A74NqV8TXnxO8S3nm/8TDyUf+CGJE/+yrCv&#10;NYvtSXZeX1zcp/02lZ6Pqmb4j+LVjH8f8hfXciw/8KlKX/kv+Z9+v8dfgl4Bnim0TwRo9rqdmMQS&#10;3FtbRSpt/wCmvzSU3T/29IPEeufZNMtLSFFtrqVk2SyuzRW8sv3/AJF/gr8+a6X4aTeT4q3f9ON+&#10;n/krLWn9hz+KvXlIz/1ipR92hQjE+yfDn/BSC3IdNX8PKz/wum+FP/atX0/a5+Dfjm/afxP4K0u7&#10;um/5eLixiuH/AO+5USvgKitv7DjH+FVkc/8ArEpfxaET7/m139l34i6gjah4a0+wZF2L9k/cL/3z&#10;avTNS+Af7NPjKWJdP1a98OMn3vs95LEr/wC/9qVq+A6fDNLbS+bFK0L/AN9G2Uf2Xjofwq/9feaf&#10;2xl9X+LQ/H/gH3Pf/sLfCzxHCkHhX4lzW13/ABfaJYL3d/wBPKrI17/gmrqMNlu0Px5p9/d/3L6z&#10;a3X/AL6V5f8A0CvkGHxVrULIy6rfb1/vzs1bFh8XfF+lTpLba1PC6/xwqif+gpS9hm9L4ZxkL2+S&#10;VvijKJ77cf8ABOP4lxbfK1Xw5c/9crmX5f8AvqKpk/4JwfEZ13Nr3hlP+3qf/wCNVx/gz9pzx7Np&#10;Pi1p9cuXe10fzYHe6l+R/tVun9/+471zP/DVHxGf72uTv/29XH/x2s/b5r8HszSOGyT45VT2XR/+&#10;Cbvi15f+Jv4u0Kzi/v2nmyv/AOPKldMn/BM622/vfiaqP/saT/8AdFfLmq/H7xjqq7bnUN/++zP/&#10;AOhO9Yv/AAs7xR/0E2/78Rf/ABFT/wALM/5f/Av+AX/xj8PtSl/27/wT60g/4J/+C9Fut2ufFEvb&#10;p96JbWK3f/vp5XrZT9jb4CIn7z4g6g/+7qtr/wDGq+LZviL4jufvarL/AMAVUrPfxVrT/wDMXvf/&#10;AAKan9WzefxVYi+t5FD4acj7b/4Zd/Z30WdZbnxfqt9t6RfbonRv+/UVV/iV8H/gHf8Aw41uXwjb&#10;SWerxeVFBdpLdNslb7nyyvt27VavimbxDqsyfvdTu3/352rb025Z/hf4liZmfdq2mv8A98xXtCwG&#10;ZX96qDzHKOT3KEv/AAL/AIBy9zD5M8sW5X2Ns3o3yUyiivr4c3J758LOUZz9wKKKKogK/c7Tf+PC&#10;D/dWvwxr9ztN/wCPCD/dWvlc7+yfacOfbLtFFFfMn24hrzn9oT/khnj/AP7AF/8A+k716Ma85/aE&#10;/wCSGeP/APsAX/8A6TvV0v4sTlxP8CZ+NdFFFfpS2PyR7hRRRVmIUUUUAFFFFABRXVeFfhX4g8Ya&#10;TLqtjBaQ6at0tl9r1C+gsomnZN3lI8rpubb/AAJWBrGj3nh7Vr3TNQtms9Qs5Xt57eb76uv30qIz&#10;hzchrKlKEecqUUUVZkFFFFABRRRQAUUUUAFFFFABRRRQAUUUUAFFFFABRRRQAUUUUAFFFFABRRRQ&#10;AUUUUAFFFFABRRRQAUUUUAFFFFABRRRQAUUUUAFFFFABRRRQAUUUUAFFFFABRRRQAUUUUAFFFFAB&#10;RRRQAUUUUAFFFFABRRRQAUUUUAFFFFABRRRQWFFFW9K0e+1u9is9Ps57+7lbZFDbxb3d6i6Dkcyp&#10;RX0F8Pf2Gfij45SGe80+HwxYv8/naw3lP/36T5t3++i17ro/7G/wg+Feyfx14pn8Q3q/N9kRvs8T&#10;L/1yi3S/+P15eJzfCYePvSPawmSY7FStGGh8J6Vo99r17FZ6fZ3N/dytsWG3iZ3Z/wDY217p4B/Y&#10;c+KPjVIp7zTofDFi3z+brEnlP/36T5/++0Wvo/Vv2n/hz8I7GXT/AAZ4dsNKTbt83ylieX+4+xfm&#10;l/4FXhHxC/ba8U+JvNitbmdIv4Et2+zxf+O/M3/A3r5+edYrFe7g6XMfTUuH8Lhffx1WMf6/lPXd&#10;I/Y3+EHwrC3HjzxPL4hu1+f7CjfZ1df+uUW6Vv8Avquwj/aI+Gfwo8P6mfC3hWysLWz8pJUSNbdp&#10;9z7Uf5UZm/4HXwBrHxI8Q627+bfNbI38Fv8AJ/8AZVV0q88nw1rsDN/x8fZ//Q6UctzDF+9iqvL/&#10;AIS55nlWC9zC0ueX80vdPuSb9v7wZf8Ay3PhS0mT+Lfuf/2lUH/DVXwW1tt198PtCnf/AKbWNu3/&#10;AKElfA9Fdv8AYb+zXl+Bwf6xw+1hY/ifoLD+0N+z6/8ArPh94eT/ALhllU3/AAv39nj/AKEXQP8A&#10;wWWH/wAXX56UVn/YlT/n/IP7eofaoRP0Hl+OP7ONx9/wNoh/3bGyT/2aqUnjz9mHW22z+EbKH/rj&#10;sT/0VLXwFT6f9j4r/n+P+3MH9rDH6Gabcfs3+ENHm8Rab4PtL+KWX7OxuE+1KjbN33Z3ZVrM8Sft&#10;76Volstl4f03T7SKL/VJEPNTb/d2rsVf++6+IXvP+KFS2/6iby/+QkrErP8AsWrVl+/ryNf9YKFC&#10;P7ihH/t4+lfF/wC3B4w8QK8UF3dpbv8AMqIyW+z/AL4+b/x+vHdb+MfijW53nlvtkr/edF3u/wDw&#10;Nt9cZRXoUMjwVH3pR5v8XvHlV+JcfW92EuWP933Sxealeak6PeXM9zt+75srPVeiivZpUKNKPLCB&#10;4NXFYitLmqzCug1ubf4X8NRf88op/wD0bXP1oX82/S9Mi/55LL/6HW8jniZ9FFFUMKKKKxaTL9rU&#10;WxLbX9zYS+bbTy2zf34X2VsWHjzxDpv+o1W5/wC2zeb/AOhVhUVz1MJhqv8AEpRkddHMMZT+GrKJ&#10;7r4q/aT8daOuhQWeuXOz+ybVm/fyp82z5/uulRaJ+2L8StLl3Lq8k3+/Kz/+h768n8SXP2mXTP8A&#10;plY26f8AjlY9ed/Y+El/y7PU/t7Gx+GR9Kp+3z8Rk2f6Sz/9+v8A41XS6P8A8FE/FdtFtvLCCZ/7&#10;7xb/AP2dK+RaKz/sDCfZ5v8AwJm3+suN+1y/+Ao+1bP/AIKP6qkv7/RYHT/Zg2/+1a622/4KMaJJ&#10;BmfQF3/xfvX/APjVfn7RWM8gpP4asom0eJan2qUZfeffT/tkfCTxhOv/AAkfgfS7x1/juLSK4/8A&#10;RsSV0GvftYfDv4Qaje6f4f8ACuk2G1v3/wBkWK3dm/3YkbdX5y10Hj+8/tPxhqdz/flrGWSS+H28&#10;vwNo8Rw+L2EfxPrLxH/wUN1SUSxadFHCjfdmt7b51/77f/2WvKvEn7Z/jzxD/wAxC7R0+66XXlf+&#10;ORIleBUVtDh7Df8AL3ml/wBvEVOKcX/y6hGP/bv+Z2usfGbxVrF158t8qSt950Xe7/8AfW+udvPE&#10;mr3+9bnU7mZG+8jyts/74rMor0qOV4Sh8NKJ4tbOsdiviqS/8CCrugvs1zT2/u3UT/8Aj9UqsWD7&#10;L+3b+5KteoqUIfAeX7aq/jZoeM5vO8W6rL/fumeserutzedq93L/AH5WeqVOJEm+YKKKKod2FFFF&#10;BV2bvgCb7N468OS/88tRt3/8ipWVqXz6jdt/elb/ANDqx4em+za9psv9y6if/wAfqlcvvupW/wBp&#10;qy5feDnfLyjKKKK1ICiiigkK2/Bk32bXN3/TrdJ/5Ly1iVd0ebyb/d/0ylT/AMhPUyHH4ilRRRVD&#10;CiiiggKKKKAOg8KzeTpfihf+eumbP/Jq3rn60NKm8m11VP8Anra7P/IqVn1H2ipfCFFFFWSFFFFA&#10;BW3YTbPBGsRf376zf/xy4rEq7DNs0S9i/vzxP/3yktTIqMilRRRVEhRRRQAV+52m/wDHhB/urX4Y&#10;1+52m/8AHhB/urXyud/ZPtOHPtl2iiivmT7cQ15z+0J/yQzx/wD9gC//APSd69GNec/tCf8AJDPH&#10;/wD2AL//ANJ3q6X8WJy4n+BM/Guiiiv0pbH5I9woooqyAooooICiiigs9STQdV8T/A/wpFodtPf/&#10;AGXxJeRXVvb/ADuss8Vr9n3J/t+VKivTP2nrz7Z8cPETNfRX9xEtrb3NxE25GnitYll/8eRq4PQf&#10;FWteFZZZdF1fUNHmlXbK+n3T2+5P9rbWZ99/mrjpUJQnznXUrxnS5ArqPDFt4Km0528Q6nr9tqHm&#10;v8mmadBcRbf95rhP/Qa5eit5R5zmjLkPQP7P+F3/AEGvF/8A4J7X/wCSqP7P+F3/AEGvF/8A4J7X&#10;/wCSq8/oqPYT/nNvbw/lPVfDng/4a+Jry4trXXvFUT29ndXrvNpEH3ILdpX/AOXr7+xKyv7P+F3/&#10;AEGvF/8A4J7X/wCSqqfCX5PEGq/9gDVv/TfcVxVYxpT5+XmNpVI8sZcp3/2T4V/9Bzxf/wCCe1/+&#10;SqPsnwr/AOg54v8A/BPa/wDyVXAUVfsZfzmPt4fynoH9n/C7/oNeL/8AwT2v/wAlUf2f8Lv+g14v&#10;/wDBPa//ACVXn9FX7Cf84e3h/Kegf2f8Lv8AoNeL/wDwT2v/AMlVq6R4P+GusaTrmoRa94qSHSbZ&#10;bqZX0iDeyNPFF8n+lf35Uryqu18Df8iX8Rv+wTa/+nC1rGpTnD7ZdOpGUveiW/7P+F3/AEGvF/8A&#10;4J7X/wCSqP7P+F3/AEGvF/8A4J7X/wCSq8/orb2E/wCcj20P5T0D+z/hd/0GvF//AIJ7X/5KpPsH&#10;wr/6DXi//wAE9r/8lVwFFHsJ/wA4e3h/KegfY/hX/wBBzxf/AOCe1/8Akqj7H8K/+g54v/8ABPa/&#10;/JVef0VHsZfzh7aP8sT1WHwf8NZvC11ry694o+yQXkVk6f2Pa72eVJWT/l6+5+6esj+z/hd/0GvF&#10;/wD4J7X/AOSqqWH/ACRXWv8AsYrD/wBJ7quMqIUpy5veLlVjHl909A/s/wCF3/Qa8X/+Ce1/+SqT&#10;7B8K/wDoNeL/APwT2v8A8lVwFFbewn/OR7eH8p6B9j+Ff/Qa8W/+Ce1/+SqPsfwr/wCg14v/APBP&#10;a/8AyVXn9FR7GX8we3h/Kd79j+F3/QZ8X/8Agntf/kqtW88H/DOz8O6ZrTa94qe2v557eJU0eDer&#10;xeVv3/6V/wBNUry2ur1ubf8ADbwvF/dvr9/++kt6JUp/zlxqR973TV/s/wCF3/Qa8X/+Ce1/+SqP&#10;sfwu/wCgz4v/APBPa/8AyVXn9FX7Cf8AOR7eH8p6B9j+Ff8A0GvFv/gntf8A5Ko+x/Cv/oNeLf8A&#10;wT2v/wAlV5/RUexl/MHt4fynoH2P4Xf9Bnxf/wCCe1/+SqPsfwr/AOg14v8A/BPa/wDyVXn9FHsZ&#10;/wAwe3h/Keq694P+GugwaRPPr3ip01SzS9i2aPB8qbmX5/8ASvv/ALqsj+z/AIXf9Brxf/4J7X/5&#10;Kqn8RX36X4H/ANjQE/8ASi4rjainSlKPvSLqVYRl8J6B9j+Ff/Qa8W/+Ce1/+SqPsfwr/wCg14t/&#10;8E9r/wDJVef0VfsZfzEe3h/KegfY/hd/0GfF/wD4J7X/AOSqPsfwu/6DPi//AME9r/8AJVef0Vfs&#10;J/zh7eH8p6B9g+F3/Qa8W/8Agntf/kqtXxT4M+GvhLWX0y617xRNMkUUu+HR4NmyWJZU/wCXr/br&#10;yquz+MD+d45lb/pzsv8A0lirH2Uub4i/aR5ebliXfsfwr/6DXi3/AME9r/8AJVH2P4V/9Brxb/4J&#10;7X/5Krz+ir9jL+Yj28P5T0D7H8Lv+gz4v/8ABPa//JVH2P4V/wDQa8X/APgntf8A5Krz+ir9hP8A&#10;nD28P5T0D7H8K/8AoNeLf/BPa/8AyVViw0f4YalfW9nFrni1HuJViV30e1/if/r6rzetDw38niHS&#10;m/6eov8A0Oo9jL+cI14/ynf+I/Cvwy8MeIL/AEi617xVLc2E7W7tDo9rsZ1b+D/Sqz/sHwu/6DXi&#10;3/wT2v8A8lVi/FF/O+I3iVv7+oz/APodc1RGlLl+MupUjzfCegfY/hd/0GfF/wD4J7X/AOSqPsfw&#10;r/6DXi//AME9r/8AJVef0VfsJ/zke3h/KegfY/hX/wBBrxb/AOCe1/8Akqj7H8K/+g14t/8ABPa/&#10;/JVef0VHsZfzB7aH8p6h4f8ADHwz8Sa3ZaZBr3iqGa6l8pGm0e12L/5NVU1LRPhhpt/cWcuueLXe&#10;3laJtmj2vzbf+3qua+Hs3k+N9El/u3S1n+IX3+IdTb+9dS/+h1Hspc3xl+1jy/DE7D7H8Lv+gz4v&#10;/wDBPa//ACVR9j+F3/QZ8X/+Ce1/+Sq8/oq/Yz/mI9vD+U9A+x/Cv/oNeL//AAT2v/yVR9j+Ff8A&#10;0GvF/wD4J7X/AOSq8/oo9jL+cPbQ/kPQPsHwr/6DXi//AME9r/8AJVaXhzwl8M/E+t2umW/iDxRF&#10;NPu2PNo9rsX5d3/P1XlqbnfavzvXsXwZ/Z8+JHjPVLTVdG8MXb2K/Ot3d7LeJ1+78jts3f8AAKzq&#10;pUY+/VN6HPWlywpHNfY/hd/0GfF//gntf/kqn/YPhd/0GvFv/gntf/kqvf8Aw5/wTh8SzSK/iPxX&#10;pOj27Lu/0RHuJUf+7821f/Hq7Kw/Y/8Agr4HhV/E/jO71e9tW/f28U8USS/7PlLuf/x+vKrZphKX&#10;xVT26OTYuv8ADSPk77B8Lv8AoNeLf/BPa/8AyVWroXgTwT4pvlstGfx7qt0yb1t7Tw7byv8A98rd&#10;V9b/APCSfs4/DGJ203wfZX6S/emvYPNRG/7en+X/AIDWZr37fWk6XB9i0TTNPtFi/wBUibpU2/3d&#10;ioq/+P15Ms7c/doKUj2YcOul71ecY/4tP1PM/Cv7Etz4qgini0zxpYW7y7GfU9Ms7V0/2tjXu7b/&#10;AMAr0GT/AIJs6RB/rPiDPF/vacv/AMdrzbxT+3l4u1fctnLPFFL8jRRKkS/8A++1eReJP2gfF3iT&#10;5bm+Z0/heWVpXT/vt6Ua2b4j+FT5f8Rc8NkmH/i1eb/Dc+r9N/ZU+AvgR4p/EPii58QzwfJPbfa1&#10;2yv/ANcol83/AMerX1P9pz4b/CCzlsfBnh3T9Kwu1pdiRPL/AHG+X5pf+BV8E3/jPXNSfdPqtz9z&#10;Z8jbP/Qax/8Afrb+ycdiv96q8v8AhMXnGWYL/daHNL+8fXGsftqN4tluota1nXdNtx/qk0Szi2N/&#10;31KjV5ZrnjnwZrzv5vijxjCj/wAFvo9qn/t1urxqiu+jkGEpS5vil/ePNxPE+NxEeVS5Y/yx909A&#10;ez+Frvu/tzxf/wCCe1/+SqT7B8K/+g14v/8ABPa//JVcBRXtQwqp/BI+aninU+OJ6B9j+Ff/AEGv&#10;F/8A4J7X/wCSqekPwtSKWL+2vF+yX73/ABJ7X/5KrzyitPYS/nF7eP8AKegfY/hX/wBBrxf/AOCe&#10;1/8Akqj7H8K/+g14v/8ABPa//JVef0VHsJfzB7eP8p6B9j+F3/QZ8X/+Ce1/+SqPsfwu/wCgz4v/&#10;APBPa/8AyVXn9FX7Cf8AOHtofynoH2P4V/8AQa8X/wDgntf/AJKo+x/Cv/oNeL//AAT2v/yVXn9F&#10;R7CX8we3j/KeheT8Lvs/kf214v2bt/8AyB7X/wCSqb9j+F3/AEGfF/8A4J7X/wCSq8/oq/YS/nD2&#10;0P5D0D7H8K/+g14v/wDBPa//ACVR9j+F3/QZ8X/+Ce1/+Sq8/oo9hL+cPbw/lPQPsfwr/wCg14v/&#10;APBPa/8AyVR9j+Ff/Qa8W/8Agntf/kqvP6Kj2M/5g9vD+U9A+x/C7/oM+L//AAT2v/yVT3tvha6o&#10;v9teL/l/6g9r/wDJVeeUVfsJ/wA4e3h/KegfY/hd/wBBnxf/AOCe1/8Akqj7H8K/+g14v/8ABPa/&#10;/JVef0Uewn/OHt4/ynoH2P4V/wDQa8W/+Ce1/wDkqj7H8K/+g14t/wDBPa//ACVXn9FR7GX8we3h&#10;/KegfY/hX/0GvFv/AIJ7X/5Ko+x/Cv8A6DXi3/wT2v8A8lV5/RR7CX8we3j/ACnoU0Pwum2bta8X&#10;/Iuz/kD2v/yVTfsfwr/6DXi3/wAE9r/8lV5/RV+wn/OHt4/ynoH2P4V/9Brxb/4J7X/5Ko+x/Cv/&#10;AKDXi3/wT2v/AMlV5/RUexn/ADh7aH8h6B9j+Ff/AEGvFv8A4J7X/wCSqPsfwr/6DXi3/wAE9r/8&#10;lV5/RR7GX84e2j/Kegf2f8Lv+g14v/8ABPa//JVPuYfhbczvK+teL97f9Qe1/wDkqvPKKPYS/mD2&#10;8P5T0D7H8K/+g14t/wDBPa//ACVR9j+Ff/Qa8W/+Ce1/+Sq8/oo9jL+YPbx/lPQPsfwr/wCg14t/&#10;8E9r/wDJVH2P4V/9Brxb/wCCe1/+Sq8/oo9jL+YPbQ/lPQPsfwu/6DPi/wD8E9r/APJVCWfwtR93&#10;9teLf/BPa/8AyVXn9FX7Cf8AOHt4fynob23wumlZv7Z8X72/6g9r/wDJVM+x/C7/AKDXi3/wT2v/&#10;AMlV5/RR7CX84e3h/KegfY/hX/0GvFv/AIJ7X/5Ko+x/Cv8A6DXi3/wT2v8A8lV5/RUexl/MHt4f&#10;ynoH9n/C7/oNeL//AAT2v/yVR/Z/wu/6DXi//wAE9r/8lV5/RV+wn/OHt4fynocNt8LYZUdda8W7&#10;0bf/AMge1/8AkqmfY/ha7f8AIa8X/wDgntf/AJKrz+ij2Ev5w9vD+U7/AOwfCv8A6DXi/wD8E9r/&#10;APJVH2D4V/8AQa8X/wDgntf/AJKrgKKj2M/5w9vD+U7/AOwfCv8A6DXi/wD8E9r/APJVH2D4V/8A&#10;Qa8X/wDgntf/AJKrgKKv2E/5w9vD+U9A/s/4Xf8AQa8X/wDgntf/AJKp6WfwthbcuteLf/BPa/8A&#10;yVXnlFHsJ/zh7eH8p6B/Z/wu/wCg14v/APBPa/8AyVSfYPhX/wBBrxf/AOCe1/8AkquAoo9hP+cP&#10;bw/lPQPsfwr/AOg54v8A/BPa/wDyVR9j+Ff/AEHPF/8A4J7X/wCSq8/oqPYy/nD20f5YnoH2P4V/&#10;9Bzxf/4J7X/5Ko+x/Cv/AKDni/8A8E9r/wDJVef0Uexl/OHto/yxPQktvhaiv/xOvF/zLs/5A9r/&#10;APJVM+wfCv8A6DXi/wD8E9r/APJVcBRV+wn/ADh7eH8p6B9j+Ff/AEHPF/8A4J7X/wCSqPsfwr/6&#10;Dni//wAE9r/8lV5/RUexn/OHto/yxPQPsfwr/wCg54v/APBPa/8AyVR9j+Ff/Qc8X/8Agntf/kqv&#10;P6KPYy/nD20f5Ynf/YPhX/0GvF//AIJ7X/5KqT7N8LfKdf7a8X7H/wCoPa//ACVXnlFX7Cf84e2h&#10;/KegfY/hX/0HPF//AIJ7X/5Ko+x/Cv8A6Dni/wD8E9r/APJVef0VHsZfzh7aP8sTvf7P+F3/AEGv&#10;F/8A4J7X/wCSq4L+L5aKK2jDk+0Yyqc32Qr9ztN/48IP91a/DGv3O03/AI8IP91a+azv7J9fw59s&#10;u0UUV8yfbiGvOf2hP+SGeP8A/sAX/wD6TvXoxrzn9oT/AJIZ4/8A+wBf/wDpO9XS/ixOXE/wJn41&#10;0UUV+lLY/JHud78F/AGn/EHxVcWmpf2s9pa2zXrWmiWP2q7utrp+6Rf4d+/7z/ItehXXjX4IaJL/&#10;AGHP8Ktde0XdDLq19qbRagn99/K/1W5K88+DGi+N9Z8axL4Bnnttfiia4V4blYP3S/f3MzKu3/Ya&#10;vrq58T6Jommzad+0N4n8F+KbhVW3W10+xafVkdv3u1pYtvlKv+wn/A68PGT5Kp6+Cp89L+X/ABHx&#10;38R7PwLDPY3ngbU9Umtbjd5+n6xAqXFnt2bN0q/LLv8Anf5Pu1xtafie50288S6xPottJYaPLeSv&#10;Y2kv34oN7+Uj/O/3F2VmV7NL4Dx6vvTCiiitjIKKKKACiiigAooooLPoH4JfCbS7/UfDltdeIpLf&#10;xD4t0fVPsdpFaboYLdoLiBZbiVmXbuZJfkRG+5XhevaPc+G9b1DSr5fJvbC6ltZ0Rt+yVX2P/wCg&#10;V9IfBrUvD+r6z4C8TX2vWlvF4a0K/wBP1rTpX2XCRKt1Kktuv3pdyS7fk+7sr588c+IYvFvjfxBr&#10;kUTQxapqNxerC/30SWV32f8Aj9eXhpVfaz5j0cTGnGhDlMWiiivUPLCiiigDvfg/8MbH4na8ljfe&#10;JbHw9C08Vuvm/vbieWVtqJFEv3v9r+Ba3vgn4M/4S3UfFvhf7S1sl7Fa2TXCRb3Vf7StUd9tcp8H&#10;dSttH+LPg++vrmOzsoNVtZZbiVtiRIsqb3d67X4Iaxbab4h8cXzeIZPDEP2VXi1m3g+0fZ2/tC32&#10;Ps/u15tfnvI9TD+y908/8VaV4asLKJtFvNdmunb5k1bTIrVNn+w63Eu6uar2r4i63cWfwtvdD8S+&#10;MbTxtrsusRS6c9vqf297WBUdJZfN+fYsu6L5N27/AGa8VrfDSlKPvHNiYxjL3AooorrOQK7Twl4S&#10;8N6lpEN3rPiK7trm6u/ssGmaTYrdTIqbN0su6VdqfOu37275v7tcXXsXwfRtEt9K17wn420vwx4l&#10;ina31OHWZ4okW3bYySxeanzL9/eifN9yuevLlideGjCUvfN7RPghLNo3xA8NXOqqmleGtaiutR1a&#10;3i83baxW9186J/E33F2bvvV5p428B6do/hrRfEug6nc6roWotLas13Z/Z5rWeLZvidN7r9xldNj1&#10;774c+InhOT/hb9ppV1b6V4f8YzrpcGoXe+K3glltLhvNdPnZUeVX/wBxWrx/x5qtt4b+Efh3wLHq&#10;en6rqC6nPq94+nz/AGiK33IkSReavys3yO3yPXn0qlX2h316dL2funltFFFeweKFFFFAHpXwQ+Cz&#10;/F3V7iK51ePQdPiXYt28XmvLPs3pFEn8TfI7f7qPTfB/hXTPE/gWa51e+1CztNGW4umTTrNLqWXz&#10;ZbeLZsZ0/v8A9+vYvgp8V/hjDqfgrTLuPXdD/saCV/OubuCKxa6ZP3sr/Ludn+6v/Aa8y8B6lF9n&#10;1228K+MbnwTdyrL/AGd9unS3+1Rb0fynut6eU3yf7rV5EqlXml9k9qNOnGMftHm/iez0qw1TytIn&#10;1K5tNv39Ts0t5d/+4rv8v/Aqyq9X+PXiDT9Vs/BWmLqa+IfEul6c0Wsa3FO1wk7NLuRPN/5a+Urb&#10;d9eUV6VCXPT5pHm14xjL3AooorU5wr1O5+FHhrR4rSx1rxVc6brs+nJets07zbKB2TfFFLKr7lZ0&#10;2f8ALL5d9eWV9R6b8RYrzUvD/iFfHtlZ+Ck0xLXVvDd2yJLvit0ieJ7X/lv5uz5Zfm/4DsrhxMqs&#10;eXlPRwlOlLm5zz688E6RqXgDQvEviPWrnR9KtdOg0+BLGz+0XFxO1xcP9xnRdqKjP96uI+J3gCf4&#10;b+JU09p/tlpPbRXtnd7dv2iCVdyPs/hr017yDxt8E9C8GS61pej6hZNBqVqmpypbpOu+4WX963y/&#10;xpXJfH7xVpviTxlp8GkTreWWjaVa6R9rh+5O0SfM6f7O5221jRlP2vKbYmNL2fNE80ooor1DyAp6&#10;bfNTzdyJu+fZTKKCz0vTfAHgzxDoPiDUNM8Q62n9jWbXbPqGmQRRM/3Ei3fanbc7fJ8iV0Xi3wB4&#10;em0i08Ua5q+rQvfslrFY6TpiXTokVrFvd3aVP79c14t1iz8MfDLQvCOlX0Vzcak39r61LaT70Zvu&#10;29u+13X5E3M/y/eZP7ld3o+q61c2GlRaH8UYPDENvdRPeaZd332DyF8qL96j/wDLdfk+4n/fFeRK&#10;VX4uY9aPsvh5T5+vEiS6lWBpHt1Z/KeZdj7f9tP4abXZfGLxJpni34m+INX0j/kH3U++J/IW3835&#10;ER32/wAO997/APA642vVpS54Hl1I8spRCiiiqMjb8E+FZ/G3i3StBgnW2lv51t1mm+4v+3Xdf8K6&#10;8OPb6nqfhfxDqGq3Hh6+i+2W99pn2ffE0u3zYnWV/l37Pv7a4XwNeLYeMNHuW1eXQUiulf8AtO3i&#10;3va/7aJXvvif4nT6P4X8QW15q/hK/wBQ15orWBPDdnFvuE81Ge4uHX7rOv8AA/8AF/BXnV5VYy90&#10;9HDRpSpy5zn9b+EXh7UvFunwav4qnsNb8UXU8tnb29mksVunmuifaGaVNu9933EavEtY0qfRNXvd&#10;Pudv2iyna3l2N/Er7Hr6Amh8J+LfEHhfxHeeKLTSovD2631ixu5VS4/dSvKj26/8td+/b8leD+Ld&#10;Vi17xXrGpwKyRXl5LdKj/fRWd3ow0p83vlYqMPsGZRRRXonnhXpT/By0h+Eep+Mf+Ensry9s5bXf&#10;pVivm+Usr7P3sv3Vb/Y+avNa9N8Ja3p9n8BfHumT30EOoXV5YPBaPL+9lVX+fYlc9fm93lN6PL73&#10;ON+FfgzSprD/AISrXtan0qytdRisrWG0s/tEtxK3z/xOioqJ/t1P4k+Dkum/Gu38J318yWmost1B&#10;qEMW53glTcj7N/3v9jfVn4e3Nn4t+HKeFZdc03R9TsNYTUrVNRlW3SVWTY/71vl3V29/DP8AFT4/&#10;6V/wh0+rQ2+jWMGnxa9pNg17tliTZ9o2fe8rc/368+dWUKkvePRp0Izpx9w8S8VaV4c023t20W81&#10;2aV2+ZNW0yK1TZ/sbZXrmq+/PDH7I/jHx18NNS0P4neJXhvl1Nbiwvrm5e/lt4lTa23e33X/AN6t&#10;LS/hn+z98Ek8x4E8X6vFn5rp1uv975f9V/31XDUzujQjaUtT1KPD2LxUrxjofE3gD4KeOPibcJH4&#10;a8NXupJu2NceVsiV/wDalb5Vr6U8C/8ABPCe0jS++Ifim00e0Xa8trp/zPs/jR5X+Vf/AB6ug8d/&#10;t2w6Zb/YfDkFtp1uq7VS0XzXVf4Nv8C/7tfNfjj9ozxT4vunkmuZPmb5WuJfNdP9z+Fa8r+0czzD&#10;TDUvd/ml7p66yrLct1xlXml/LH3j7Ms9G+CH7P8A4fi1fRtGttelil+z/wBp3DrO/mr827e3yp/w&#10;Ba53W/2yrDxDFp8cXiFtKm1G8+yxWOiWa3UsS/d3ytK6bV+b+CvkjW/FS6x8DrKxvNTW51VNfa4e&#10;3eX50i8r7+3+7XW/BDwZ4esPDj+LJ/EfhV/FCts0zSdb1GKJLVv+fiVG+9/spR/ZNWr7+Mq8392J&#10;f9uUKX7rA0ox/vS/+ROo13XvGesfEjxV4Y17xA1no/hxJbi+1B/NvXiiX+NE3/Mz/JXmvxIs9Ts/&#10;DXh/xRpXiPUtV8P6o0tutxLa/YpYrhfvxOiu6/8AjzVf8B62uieKvHvhzWvEOmu/iOxuLJtb8/fa&#10;NO3zI/mr/C7fx1X+JGt2uifCDwl4Ai1DT9VvbO8n1W8uNMuvtEUDS/IkW9flZv8Aceu+jlOHoVI8&#10;tOJ5WIzrF1KUr1ZHkru0zuzMzu/3neiiivpo0YQ+BHyM61ap8bJbaH7TdRQebHD5rKm+VtiL/v12&#10;vxO+Gmn+ANO8O3On+IrbxImqRStLNaRMkMUsTbXVHb7y/wC3XC13HjDVbO8+HfgSzguYpri1ivfP&#10;hR/ni3Sps3VNXm5o8pVLl9nLmN3wT8KPC/iq48NaZL4suf8AhINcVnW30/TluLey/uJcN5qMrf7i&#10;NtrF8K/DrT79/Fcus6nd21voLLE39k2aXTzs0vlfJulSu9+D80XgyXTNZ0Hx1o2m6ZewJF4isdTZ&#10;EmRf+WsSRMm5ldfueVXL+A7901LxnB4V8bf8IZcXDv8AYUmn+yxXlusvyRfaGf8AdNs/v7a4+ar7&#10;3LI7406Xu80TgvElnplhqzxaVPqE1pt+/qdqtvLv/wBxHf8A9DrMr1j49+JLHW38Kaeuqr4h13Sd&#10;O+z6nrMTeal1Lv3Inm/8tdn3N9eT12UJc0eaZwV48tTlCrug6UuvazZWLX1ppqTtse7vpdkUX+27&#10;1SoraZjD4zsPij4G0/wHrdlbaVrS+IbK6sYr2K+SBokbd/cRvm21t+JPhv4c8H6dZf2nqviD+1br&#10;Tor3yrTSont4nlTciea1wjf+OVj/ABL1Kz1KLwp9juYrnyNCtbeXyW37ZV370f8A2q9g0rxhqFtf&#10;2+q6n8VrTW/Bv9mNbz6TcT7Hb91t+z/YP72/Z8+z/gdedKVWMYyPUjTpSlI8h8JeBtFv/Bt74l8R&#10;65c6Vp8V4tlBb2NmlxcXEuze/wAjOi7UX/aqr8TvAEvw38Wy6Q1yt5btFFdWtx8iebbypuR9m99t&#10;dL4Ph0zxz8NrjwrLrmn6Dq1rq32+1/tOVLe3liZNr/vW/iSs/wCOWvaHr3jSKLw9PJc6Vptjb6at&#10;w/8Ay8NEmx3T/Z3VrGU/acplUp0vYcx5/RRRXcecbfg/w3B4q1tLG51rT9BtNrSy32oy7EVF/wDQ&#10;m/2K1fH/AMPf+ES+IkvhXTLz+2H82KKC48ryvN83Zs+T+H79cZXqHxL8Vaenxpi16zni1KytZ7K4&#10;327b93lIm9P/AByuOfP7Q7IRp+z94Z4z+F3h7wf/AGrpkvii5fxHpaL58L6dssZZf44orjf8zJ/u&#10;LS6P8MdDT4c6Z4q1zV9Uh/tK6lt4LTSdOS6dVi++77pU216v4n8f21zP441XU/GOn+IfA+rac/8A&#10;Znh5LpfOSdv9V/oqp+4aJt+99q/77Vwvw31jXv8AhENEg0P4qW3htLK8aW60y4vPsXkJv3b/APpu&#10;r/3Pm/3K5PaVeU9CVOl7Q8cvEgS9lWzaR7fd+6e4iVH2f7ab3qKur+K+t6f4h+I3iDU9KZX0+6um&#10;aJ0i8pG/29n8O+uUr0qXvR948ipHkkFdh8MvAFt8QteWxvPEFh4ft90StLevud9z7ESKJfmZq4+t&#10;vwHeRWHjrw5c3Mqw28Wo28ssrtsRUWVPnoqc3L7gUuXm940tV+HrWHxVl8GRX2/Zqf8AZ63cy7P4&#10;9m/ZW34w+GOi6V4a1bVdF1zULxtIvksrmHUdM+y792/Y8TLK+77j/wB2tDU/Enhr/hpW41rV5ft/&#10;hf8Atp7iWW0bfui3/I67fvfwV2vxa8Z3Ot+C/E0Hi7xnpXi15b5G8N2+kzxSvF/flfyk+Vdu1dj/&#10;ADfLXBKpV5onpRp0uWRxmg/BnQ5l8H2eueJ59K1rxRB9os4orNZbeJG/1X2iXzUZd/8AuN9+vLdS&#10;sJdNv7uzl2vLBK8TbP7617rpX/CIeJ/+Ff8AiqXxLaaOnhyzii1ixu5V+1u9r8yfZ4v+Wqv8n/s9&#10;eH69frrGvahfKuxLq6llVH/us9bUKk5S94xxMYQjHkKVFFFdx5x6P8FPhBbfFzX4tPufE9hoXm3H&#10;2dUl/e3crbWb91Ev8Hy/fbatZvgD4Yz+O/HN7oMdz5NvYRXV1dXe350gg++6Jv8Amb/YrT/Zv1vT&#10;/D3xu8K6nqt5BYafBO7y3Fw2xF/dP996h+HuvRaV8WnvF8R/8I9FLPcLFqDwfaLd92/5JU/55P8A&#10;xferglKrCUjupxpcseYr+JPh1p6eBYvF/hfU7vVdFW8/s+8/tCzS1lgl2b0+RXdWV0/2qt634A8N&#10;eGNJsm1PU9f/ALVutOivfKt9Hie3R5U3onmtcI3/AI7XcfFT4j+V8KJfCc8/hmbU7/VVvWt/CyL9&#10;ktYok2p88Xysz/N/G1bGj+M7m21JNY1P4qW2veCv7Klt59Gu5/Kml/dOiW/2Jf4t2z59m3+LfXP7&#10;Sry8x1+zpc3KfNVFDuryuyLsTd8qf3aK9Q8lhXoXgzwN4T1uw0L+1/FVzbarrN59li0/TLFLp7VN&#10;+xHuHaVNu9v4E3fLXnte+/BPwfoOj+FX8XN4n8L/APCZMzLpmn6zqMUSad/08So33n/up9z+KufE&#10;y5YnRho80jzeb4YtYfEjWPCep65pej/2XLKk+o30uyL91/c/iZv9hKf8SPhi3gn4ly+ENPu21uXz&#10;YooJfK8rzWl2bPk/4HXNeKrae28R6nFc6hBqtwk7ebfWkvmxTt/fR/4q9K+MHjPT0+PsXiPTp4NV&#10;srOezuFe3l3pL5Wxtm//AIBUc1Xm/wC3S+Wnyy/xDfEPwW0jTX8UaVp3iO5vPFfhqD7RfWM2nbLe&#10;VVdEl8qXe+7Yzp99FrySvpDWPEOkeGPFvxI8eaf4l0a8t/EenT2+mWMU/m3DvdOm9JYvvRbF3/f2&#10;1830YaU5fGGKjCPwBRRRXccJ6r4M+EvhXxTeeGtD/wCExl/4SbW4PNWGxsUuLS1lbfsiuJfN3K39&#10;7Yrba5Xwx4Y0OZ9dl8S+IW0eLTdkS29pB9ouLqVn27IkZ0Xamz5n3/3K9f8Ah74P0jwl8PLfV9B8&#10;Z+FE8catB813qerRRPo0DfwxI3/Ld/4n/h/grhfg58PdB8VavqF94l8R6NZ2mmt8tjfamlq+oy/3&#10;N7f8sv7z/wDfFeX7SfvS5j1vYw933Sv4k+EUWj+NPBmlW2qy3OleKIrK4tbuWBUlWKd0T54ld/mT&#10;/frH8Z+HvDWiRSxaVfa/c3yT+V/xM9Jit4nX+N963D/+gV1Hjm5aH4uaPqeueKtIS3aWKVL7wn5V&#10;7Dp0UT7IkRF/ubE+T+7XVeKfEr6R8NvGWm+LPG9t47u9UubddDjt9Wa9+z+Uzs8/3/3Ssr7NrbW/&#10;2fko9pP3R+zpcsvdPn2iiivUPLCvWrb4P+GNSur3SNP8Ztf+I7XR21J/s9mkunsyxea8SXCyu27b&#10;v+fbt3JXktfSU/grS/A/w4fT/B/jfwm2q6jabta1h9YiW4lT732W3T7yp/e/jZv9muHEy5fgkdeG&#10;pwlzc8TxL4e+CW8eeJotPa8XStPVfNvtQmXelrF/G7/+gIn8bOldBH8IFm+MGq+ChqmLDS7m6+0a&#10;q9s3yWsCOzy+Uu7+Ffu10Hw08f8Aw+0TwN/wjmv2PiRL26vkuL640m5giinVX/dK+5d2xPvf79dB&#10;f/EHwnYftK+KL7Tb5rbw/rcF/ptxqFwyyorzxMvmpt/h37P+A1hKrV5pHVGlQ9nE838VfDfTrbwN&#10;b+MfDWp3usaF9ufTbpr6zS1lgn2bk+RXdXV1/wBquCr2LxVqFn4G+BMfgb+1dL1vVNR1/wDteV9J&#10;vEuEtYoovKXe6/Luf5n2b/lrx2urDSnOOpxYmMIy9wKls7b7Ze29t5scPmypF5szbUXd/ff+Faiq&#10;3pVguq6pZWLXMFgl1OsX2u4bZFFufZvZ/wC6ldMzmgei638MfCv9neLW8P8Aiy51jUPDipcT+dYo&#10;lpdReakTvbyrK+75nT76ruqHSvhjott8O9H8Va9qerQ/2pPPFa2+k6dFdOqxbEd33Sxbfnfb/wAA&#10;rvvH/gzTPCvge90Hwd448KPovlJcajcJrUX2vVpV/g2I/wDqk/hi/wC+/wDZxPh7rfiD/hD/AA0u&#10;h/Fm28NxabPK91pl3efYvsv7133/APT0r/f2fN9/bsryvaT9nzcx6/s6XtOWUThPAfgnSvFureIF&#10;udT1Cz0fSLGXUPNisVluJUWWKJE8rzUXd+9/v1i+KrDSNNv0i0WfVLm38r5v7Ws0tZVb/YRZXr0j&#10;TfEMGpfGHxxfeF/F0XgxNSW6/s672/ZYp0aVG8p3/wCWG9U+V/8AYRflpnxp8SRXngvwZoeoa9F4&#10;q8V6d58t9qcM/wBqRIpXR4rf7R/y12fP/sLv21rGpP2kTKVOl7OR5FRRRXpHlmn4Y0eLxD4j0zTJ&#10;7620q3up0ilvrtlSKBP43eut17wH4c/4QvU9e8Na9qGpJpt9FZXVvqNitv8A61H2SxOsr7l/dP8A&#10;3WrmfBXhy28WeKdN0i71a00K1uZNsuoag+yKBdm/c3/fFerfFfwxBo/g19M8P+KvDL+FNNl+0Jp1&#10;prEVxfX8rfJ9olRfvN/sJ91f+Bs3DVly1Yx5j0aFOHspSlE5n4b+A/B3j/VtK0Ya9rtnqd0u+d30&#10;yD7Ja7U3yu8rXS/Kio7btn8FZXg/wNpGsab4l1nV9ck03RNG8qJXt7VZbi6lld/KREZ0X7sUrff/&#10;AIK0/Det2fgb4UaxeWd9H/wkviaX+ylSGX97a2C7Gld9r/L5rbF+dPuo/wDfpnw3fTNe8EeK/Cd5&#10;qtto97eT2uoadLfMsVvLLAkqvE8rfd3rL8m/5fkqJe1jzS5vdLjGlLljy+8ZXxL8BxeBr/Sms77+&#10;0tH1nTotSsbt1VHeJv4GRXfayMjr9/8Agrj69F+NF5oMNx4Y8PaDff2rD4f0pNPudQhbdbz3TSyy&#10;yvE/8cW+Xan+7XnVdNCUp0/fOOvCMKnuhW14M0Gx8SeI7ez1XV49E0zbLLPfS/NsRUdvkT+Jm2bV&#10;T+81YtdX8LvBmmeOfFcWn6v4hsvDenpE1xPfajKsSOi/wJu2Lu/4HV1ZcsJEUo88+Uu+LfAekWHg&#10;vT/FXh7Vb7UtMnvp9NlTUbNbWWKWJEb7qyvvV1lrpX+CGlPFd2MXiG+/4SO30BdfZH05G0/Z9nSd&#10;4vtCyu27a/39m3dT/jZo/wBj0PSotP1zwy/hzTm+z2Ok6Nqy3twu75nuJdv3mfZ8z/7i16pr3xH0&#10;7VYLhYvGGlJ8IH0DyIvC3mxLqCSrFsit/K+eXzUn2S7/ALv8W/8AhrypVKvLHlkevGjS5pcx4b4P&#10;+Gmm6r8PNQ8Y65qGpW2nxamulQW+mWK3UssvlPK77Gli2Kibf++q4jWIbG21S4i0+W5mskb9093A&#10;kUv/AANFd9v/AH3Xpvw31LXJvBEuleHviRB4SuP7Te4l0y4vPsG5GSJftCXHybv9uLf/AAI2yuf+&#10;NmvWPib4jXuoWN9HqqNBaxT6hFB5SXU626LcS7P9uVXb/gdddKU/bcrOSrSh7GMoHD0UUV3nnBX7&#10;nab/AMeEH+6tfhjX7nab/wAeEH+6tfK539k+04c+2XaKKK+ZPtxDXnP7Qn/JDPH/AP2AL/8A9J3r&#10;0Y15z+0J/wAkM8f/APYAv/8A0nerpfxYnLif4Ez8a6KKK/Slsfkj3LFhqV5pTytZ3k9n58T28v2e&#10;V03RN99H/vLX0zfx/Cz4faL4d08/CfUvGT3WlW1+2vNeSxJdNKm5tqq33Ubcv+xs/wCBV8vV9u6l&#10;418T3On6AfCXx28E+GNNi0eyifR5Z4U8iVIlVlT90/yfL/7L/DXj473ZxPUwHvxnzHxl4kmtrnxB&#10;qstjp7aVZNdSvBYu2/7Km99kW9vm+T7lZ9bHjOa5ufF+uyX2pwaxetfTvPqFv/qrpvNffKn+y/3q&#10;x69il8B5U/jCuq0H4TeNfFWmJqWjeFtW1XT3ZlW7tLNmifb9751pfA3gCLxtFetL4l0Lw99l27U1&#10;m8+z+bu3/c/74/8AH69S8PeP9Km8IfD3wvqbeMdH/cSxRXemT/Z7f97dS/6Qq/fn/hXb8v8Aqnrn&#10;r13D4DpoUef4jxrw94J8QeLbq4ttF0W91W4tV3zw2kDSvEv+3trHdGRnVl2Ote2+M/7X+GPw/sdE&#10;0jVbmF7fxhqlvfX1p+6eee1+zrb73X5v4pXVP9usT9qG2+zfHXxKrW0VncS/Zbi5ih+4s7WsTS/+&#10;RWas6dd1Z2CvhvZRPLaKKK7zhCiiigDqPh0+zWdQ/wCwPqX/AKRS1y9dH4DfZq17/wBgm/8A/SWW&#10;ucrKPxmsvhiFFFFamQUUUUAFdX4O/wCRV8d/9gyD/wBLbeuUrqPCr7PDXjX/ALB1v/6W29ZSNafx&#10;HL0UUVqSFFFFBAUUUUFnV2b/APFqtVX/AKjVl/6T3FcpXS2z/wDFsdTX/qMWv/pPcVzVZR3Kk/hC&#10;iiitTMKKKKVzazfQ6X4a+AdQ+JvjnR/DWlRM91fzrFv2fJEn8bt/solfoh4k+H3wQ0bRrD4aa9p9&#10;lZiO2RE1OSJYpVlb+Lz/AO+zfN/drzr9kD4fWnwa+GGpfFDxFbbNUv4tmnpKvzrB/sf7Urf+gj+9&#10;Xyv8dPiLeeO/F9008/nbJXlldP4pf/sPuV8RjcXXx2MjhsLL4fiP0DLsDRy/L5YzGx+L3Ynp3xy/&#10;Yd8VfD0y6v4UZ/Fnh3O4fZ1/0uFd38Sfxf7y/wDjtfNLoyNtb5HT+Cvdfgd+1/4w+DssNjLK+veH&#10;E2q2nXb/ADxL/wBMm/hr6M1DwP8ABz9svTn1Hw/cx+GfG+zfKiLsl3/N/rYvuy/76/NXrxxdfCS5&#10;K8f+3jwZ4ChjY+1wkv8At0/P6ivSvi/+zz4z+Cl/5evaf52nu2yLU7X5reX/AIF/B/wOvNa9ulVh&#10;WjzwPnKtKdGXLMKKKK2IN3xO++18P/7OnL/6NlrCrV1599vo/wDsWaf+hvWVUxFIKKKKokKKKKCw&#10;rQ15/O1R3/6ZRf8AoCV0/gH4I+N/ihOkXhrw5e36btrXHlbbdX/2pW+Va9ug/wCCevxN1NVmnvNF&#10;sHZV3xTXLsy/98o1cFXE4elK0pnfTwOKqx9yB8tUV9a/8O2PH/8A0MXhv/v7P/8AGqRv+CbXj1f+&#10;Zk8M/jLP/wDGqx/tPC/zm39kYz+Q+S6K+vbD/gm54s3/AOneL9AhT/pi0r/+yJW7b/8ABN2AIn2n&#10;4hwq/wD0xs9//s9H9q4P+cv+xsd/z6PiWpbN9l1E3+0tfcX/AA7X0j+L4mH/AMFyf/HaY/8AwTp0&#10;G3+aT4oqn/cOX/47WP8AbOD/AJjaORZhL/l0fE2sP52qXcv9+VqqV96W37J3wK8KmK417xdd6xdQ&#10;NvnhW8VFlP8A1yRd3/j1baa7+zf8NBLPpfg60v1lX9691B56L/4FP/6DXn1OIMLT91I9Cjwtjavv&#10;Tjyn5+6boOp6xcRQWOn3N5LK2yJIYmffXp/hz9lD4seKZZY7bwVqVq6/MH1Ffsqf+RdlfUWoft2e&#10;GfDNt/Zvh7RtOsLRRiD7Mdyp/wBsok215t4k/wCCgXie/X/QWazdfu/Z4ERH/wC+t9crzjFVf92o&#10;SPQ/1fwdD/eq8Y/9vf5Fbw9/wTt8f38dvPq+r6LoiN/rYnlaWWL/AL5Tb/49XfWf7BPw68JPu8X/&#10;ABFkmhl/1SReVZfN/vMz7q+dPEH7U/jXxBLKzXswSX/WpLdSsjf8A+Ra4O/+JHiG/V1fU2RW/ghV&#10;E/8AsqP+FnEfZjEOXh/CfalU/wC3f8z7ksPh5+zT4AVV+xNr1/atuSW4kll81/8AgO2J6r+LP22f&#10;D3guw/s3whpdho9vF9yFIk+T/tlF8q18DXl/eX+z7Tcz3Oz/AJ6ys9VtlH9i4uv/AL1V/wDARf6w&#10;4HC/7rQ/8CPc/iF+1d4s8bM6vczzRN/z8P8AJ/36X5a8f1jxJquvP/p19LMn9zd8n/fFZ9Fe3hMn&#10;wlBc0Y+9/NL4jwsbn+Nxr5ZVfd/lj7sQooor17W0PCu3qFFFFWQFFFFABRRRQQFFFFABRRRQWFFF&#10;FABRRRQQFFFFBYUUUUAFFFFBAUUUUAFFFFBYUUUUEBRRRQAUUUUFhRRRQSFFFFAgooooAKKKKCwo&#10;oooICiiigsKKKKCAooooLCiiiggKKKKLG1wooooICiiiggKKKKCwooooAKKKKCAooooAKKKKVi7h&#10;RRRTAKKKKCAooooLCiiigAooooICiiigAoooqCwoooqwCiiiggK/c7Tf+PCD/dWvwxr9ztN/48IP&#10;91a+Vzv7J9pw59su0UUV8yfbiGvOf2hP+SGeP/8AsAX/AP6TvXoxrzn9oT/khnj/AP7AF/8A+k71&#10;dL+LE5cT/AmfjXRRRX6Utj8ke53vwRvNQTx9a6fpnhOy8Z3GqK9k2k30W7zYm+Z9j/8ALJtqP+9/&#10;h+evbviT4c+G/wAKprKfxn8Htc0TWLmJ5LbT7LV1n0242fw+fu3f3d38S7687/ZQ1vRPD3xNu7zX&#10;dbg8ORPpV1b22rTf8us7LsV0/wBv53r3LX/CXwz8VfCi18H6p8doNVms9YbVYtWvF82VEaLb9n+a&#10;X7u75/v14GKly1/fPewlPmw3u/F8j5Y+I/j7T/HE9jFpHhPS/CelWG5La1st0s3zbN/myt80vz/d&#10;/u7642tDxHYWmj+I9VsdPvl1XT7W8lt4L5F2efEruqS/8DrPr3aUYxh7p4FWUpT94K7Pw38Y/Fnh&#10;LTbKx0zUIEt7Bnls/tFjb3D2rs+/908qOy/P/crjKKuUYT+IIylD4TrfD3xa8VeG7W9trbU/tNre&#10;XX22WLULWK9Rp/n/AHv71H2S/N9+ud1XVbzXtUu9T1Cdrm+vJWuJ5X++7N8zvVSilGEIS5ohKrOf&#10;uykFFFFWZBRRRQBu+DH2ale/9gy9/wDSeWsKtjwk+y/u/wDsHXn/AKTvWPUx+I2+yFFFFUYhRRRQ&#10;AV0fhh/+KZ8Yf9eMX/pVb1zldB4bf/invFf/AF4xf+lVvUyNaZz9FFFUZhRRRQVuFFMo3152IzHD&#10;YXSpI+iyrhzM84beEpSlyf8AgP8A4EdNbP8A8W51Bf8AqLWv/oq4rnKvIl9/wj1w6t/xLPtUW5P+&#10;mux9n/jm+s5Erzfr2JnX9lQoe7/MfSx4ey2jgPrWPxkY1Pe5acVzS5v73YN9G+jZRV08Njp1+erV&#10;93+WJGIzTh2jhIU8HhZSq+770pf+Be6Fd78GPgx4g+NviSbS/D7W0MtvA1xPcXbfuol//brhYYWm&#10;lSKNWd2bYiJ/HX6MeAfDUH7Kf7PgNxti8Xa2iT3QfduifZ8qf9sk/wDHq8XMKEctpyqSqylzf3j3&#10;8JnzzqtQpUMHTpxpS5vdj/6Vc+XvjF4j+JvhONNC1/xvaaja2EvkwW9lEm1Nqbdiful+592vBXdn&#10;fc33/wC/XTeP/FUvjDxDcXjSs8KNsi3/APof/A65yllOS1KWGlUlOUalQvOuNqVfMqSlQjUoUOaP&#10;Ly8sZc3xS938Bm+rem6reaJfxX2n3k9newNviuLdtjrVTZR9yvTlWq5fGNHGfvIy+1/8kcNPLsJx&#10;NWr4jJY+wlSjzez5r8383K/0PsL4Qft1sdM/4Rr4o6aviDSJYvKa+8pXfZt/5ap/FW/8S/2MvC3x&#10;K0ZvFnwc1e2mWXdK+lNPvhf5PuxN/A3+w/8Af/hr4ersPhv8WvFXwl1lNQ8NarPYN/HDu3wy/wC+&#10;ldFTBVKUvbYOX/bp8bTx1KvH2OMh/wBvGV4t8G6z4D1u40jXtNudK1CBtrRXC7f+Bp/eWsevvTwl&#10;+0Z8L/2mNJt/DXxR0i20rWH+SC9f5U3M3/LKX7y/+g15P8bv2GvE3gdZdX8GF/Fmgfe2RL/pcSf7&#10;v8f+8tbUMfGUvZYj3ZHNicplGPtcPLmifOGpPvi0/wD2bXZ/4+9Uq04dK1HWLq0sbOznubvb5Sww&#10;xO779/8Acr3f4b/sJ/ErxskN1qdtB4V05/n36s22X7//ADyT5t3+/truq4qlRj78zy6eFxGIlyUo&#10;HzrW34V8D+IPHF8tp4f0a91if+7aQM1fcej/ALLXwT+EKeb4s1qTxRqSdbd22r/st5UXzf8Aj1P8&#10;Vftk+GvANo2l+EdJ0/RLdG+4kSfe/wCuUX/oVeBiOIKcZeyw8OaR9VhOF60o+1xU/Zx/vHlXgH/g&#10;nr4x1dUufF2qWXhayy26Hd9ouP8AZ+Rfl/8AH69g0f4afAP4Fp5jwJ4v1uL+O7dbj5vuN8n+qX/g&#10;dfMfxC/ax8VeNndWuZ5on/guG+T/AL9L8teP6x4k1XXn/wBOvpZk/ubvk/74rz/Z5vmHxfu4np+0&#10;yTLNI/vJf+S/efa/j79u1NPt3sfDlvbabbxr5Ua2iea6r/Bt/gX/AHa8A1v9rHx1qV+08Gq3cO77&#10;2+6l+b/gCumyvF6K9ChkNCHvV5ylI83E8U4ifu4WEacf67nqv/DT/wARP+g5P/3/ALj/AOLps37S&#10;3j+b72ryv/23l/8Ai68sorv/ALHwX/Ps8v8At7H/APPw9Aufjx4xvF2y6gz/AO/vf/2eseb4neJZ&#10;n3f2myf7kS1y9FX/AGPgv+fcRSz/ADH/AJ+SOl/4WX4l/wCgq3/fpf8A4ih/iR4lf/mKyf8AfpP/&#10;AIiuaoq/7LwUf+Xcf/ATGWdZjL/l7L/wJmxeeMNcv3/e6rc/8Al2f+g1ju7TO7M292/jeiit6eDw&#10;9P8Ahw5TirZjiq/8SrKQUUUV2Wscl29woooqyAooooEFFFFABRRRQAUUUUAFFFFABRRRQAUUUUAF&#10;FFFABRRRQAUUUUAFFFFABRRRQAUUUUAFFFFABRRRQAUUUUAFFFFABRRRQAUUUUFhRX01f/smeFhr&#10;1v4R0/4jq/jq6s4rqDSb7THiil3Rbtnm7nTdsrwh/hv4o8rz4tD1Ca3aWeJbiGBnRni/1ux/9iuS&#10;niaVX4ZHRUwlel8UTnKK3bDwB4l1Xw/ca5Z6DqVzo8H+tvorZniX/fevSvB/7M+r698LNa8c6u97&#10;pVhapvsYYdOluHvPk3b/APZi/wBuqlXpQ+KRFPDVasvdieMUV71oX7M9pruveLbGLXtQtotB0OLV&#10;1e70preWVmi3bdjv8q/7VeQaD4D8R+KrC7vtI0PUNStLVd89xaWzOkSf7dEcRSn8I5YarAxKK6/4&#10;TeAF+KHxI0LwtJdtpy6jO8TXCRb3i+R3+7/wCvWNU/ZY0TWL/W9I8DePoPEfibRlla60O7sWspZd&#10;v3vK+9uoqYqlSlySKp4SpVjzRPniiuw1jwAulfD7Qte8+9/tC/vJ7WW0lsXSJfKfZ8kv3Wb/AGP4&#10;aqal8MfF2iXWnwah4a1SzuNR2JZpLasnn/7v96nGvSJlQqxOaorv/iV8DvFfwt1uy03VtNmLXm37&#10;NNDG3kzuyq2xX/idN1YevfDfxV4Zv7Kx1fw5qWnXd/tS2iu7Zlefc+xNlXGrSn8MxSoVY/FE5yiu&#10;i1L4b+KtI0+9vr3w/qVnaWE/2W5mltmVIJf7jf3WqLR/APiXxDo11q+m6DqF/pVr/r7u3tmeKL/e&#10;el7WH85Psp/ymFRW34Y8E+IfGdxLBoOi32sS2675UsYGl2r/AMBrHmhltpXiliaGVH2Mj/fV6054&#10;fCRyTGUUUVRAUUUUAFFFFABRRRQAUUUUAFFFFABRRRQAUUUUAFFFFABRRRQAUUUUAFFFFABRRRQA&#10;UUUUAFFFFABRRRQAUUUUAFfudpv/AB4Qf7q1+GNfudpv/HhB/urXyud/ZPtOHPtl2iiivmT7cQ15&#10;z+0J/wAkM8f/APYAv/8A0nevRjXnP7Qn/JDPH/8A2AL/AP8ASd6ul/FicuJ/gTPxrooor9KR+SPc&#10;9f8A2VvDWleJfimU1Cyg1e7s9Our3TNKuG2xajeRJuiib/0P/gFfRHg3RbnwPL8PfB8fgbR9R8Se&#10;J7qXXPFsNxYrK+mWEtwiouz/AJZLtb+L7rRV8QWGpXmj3sV5Y3M9ndxNviuLeXY6v/sOtatt8QvE&#10;9nql3qcXiPVE1O6g+zz332x/tEsW9H2b/vbfkSvNxODnWnz8x6OGxccPS5eUPHlhpmleOfEVno0q&#10;3Oj2+ozxWcqNv3QLK6o+/wDi+WsKiivShDkgeVOXPPmCiiigYUUff+7RVhYKKKKCAooooA1fDb7L&#10;+4/687r/ANFPWVWhoL7Ly4/69bj/ANFPWfUfaKl8IUUUVZIUUUUAFbvh75NB8S/9ecX/AKVRVhVs&#10;aI+zRvEf/XnF/wClEVKRrAx6KZRXDiMZSoRlzfH/ACnuZdkmMx9SDfuQlLl5pe7H/wACCh6NlPry&#10;P9uzKh/z7/8ASuX9D7jmyThfF+7y4ufL6RjL/wBuQyjZT6K9Kjl9ClGP2pR+1I+SxnE2YYmdX2Mv&#10;ZRqfFGPux+424f8AkSL1f+ojB/6KlrErVh/5FC9X/p+t/wD0VLWVXpQPlptsKKK1fCfhi98a+J9N&#10;0HTY/Nv7+dYIl/2meic4wjzihCU58sD6J/Yb+CkfjLxpL4z1y1X/AIR3w/8AvU81fknuv4P++PvU&#10;n7X/AMbm8a+IpbOzkb7O/wC6jT+7B/8AZ1758WNU0b9mz4H6f4D0uVd/2bffXCbd8v8AeZv99vl/&#10;3a/PHWNVn1vVLi+nb99K2/Z/cr4GlH+2sw55fwqf/pR+lVZQyLKuWP8AHqf+k/aKlFFFfoB+bXCm&#10;PT6Y9eNmtT2WElLl5j7Pg7DyxGb06ftZRUvilGXL7v2gSn0yn16GF5p0ocx85mcKUMZVhQ+Hmlyh&#10;XuHwO/a58Y/BmeGzad9e8P8Ayq2n3b/cX/pk38NeH0VNfDUsRHlqROfDYuvhZc0ZH6E/8NufD2zs&#10;pdZ8P+HLKw1q6X/TJZooopXb/gPzS/NXhfxI/bU8S+KvNitbudIf4Eh/0eH/AOKb/gdfNVFfP/2D&#10;RlV5685Sj/KfU/6z1KVLkoUoxl/MdBrfjzXNbd/Pvmhi/wCeNv8AIlc5T6K9/D4PD4WPLQhynzWL&#10;x2KxsuavV5gooorsOAKKKKACiiigAooooGFFFFABRRRQIKKKKACiiigAooooAKKKKACiiigAoooo&#10;AKKKKACiiigAooooAKKKKACiiigAooooAKKKKACiiigAooooAKKKKACiiigAooooAKKKKACiiigA&#10;oooqCoH1Z8a/2g4PAfxKivfDOg6Fe60uj2cS+IZt1xLE32dfupu2KyVy+u/EW8s/2U/Ctpp+tvba&#10;nda1fPfRW8u2V1Z/4tvzbW31890VwLA048p6UswqSlI+6dK8Xxaj4t8AeLNH8X6fpvwt0fR1i1TS&#10;m1BIkgfym3xS2+753Zv9mvIn+I8s37MPiy0tvEFyjt4ojSztPtj70s9rfIif88v9j7tfOdFZLL4s&#10;3WZSX2T7ptvHPh9vjR470/8Atmyil1nwba2VnLNcKsUtwtr9zf8Ad3U/4XeO7FPhH4DsfDkGmzXG&#10;hbv7Yil8Tf2V9llV/nllRf8AWq9fCdMoll8eXl5hxzSUZc3Ke/8Aw48R6bN+2Na6z5um2Gmvq9xL&#10;51jL/oirsf7jsqfL/wABr07S/Cug/CX44a18UfEvjXQjpkEt1e2emafeebd3TN9xVT/gVfGtFVLA&#10;8/2jCnjuT7J9L/8ACZ2n/CrvhPPZ6rpthqFv4o1G6/4mHzwwbpd6PKi/w12v7Svi24uPhTcX1zq6&#10;6FrkusR3Ftp+ma+l/b3i7X/0qL/lrF/uptX/AGK+M6KP7Pjzbmv9oy5ZRPtHxJqlr4t/aN8FeIp/&#10;iGln4Xls4vsN3aahFL5V0tuqumxtyxM7fxutaPirWLCz+HeiWOparBNq9r45sJXS719dVuIot/zO&#10;z7E2/wC4lfDtMqf7Pj7vvB/aXxe6fbkfxZfWvjF8adM1XxFHeeGpNHvEs7S5lV7RmVP3Wxfu7qyf&#10;Duq6n4h8JfC688GfEOy8H6JommfZ9c/0pIvst182+WW3fb5u/wD4FXx5RS/s+P2WH9pSl8UD7V+C&#10;HjbSn+Dk3h/w4ttqviCDXJ57yGbXf7FuLqLf8txvX7y7P4K+ev2lvENt4q+MOsahbLpf71YllfR5&#10;2uLd2VE3t5uxNzf3nry+it6GEjSqe1Ma2NlVp+yCiiivRPLCiiigAooooAKKKKACiiigAooooAKK&#10;KKACiiigAooooAKKKKACiiigAooooAKKKKACiiigAooooAKKKKACiiigAr9ztN/48IP91a/DGv3O&#10;03/jwg/3Vr5XO/sn2nDn2y7RRRXzJ9uIa85/aE/5IZ4//wCwBf8A/pO9ejGvOf2hP+SGeP8A/sAX&#10;/wD6TvV0v4sTlxP8CZ+NdFFFfpS2PyR7hRRRVmQVt6b4J8Qaxol3rVjpF3c6Va7/AD7uGL91FtTc&#10;+9/9ysSiplzfZHHl+0e8+HLzQfEP7M/xEa28Ladpt7oyaOi6ht826llluGWV9z/d3bPuJ/49VzQd&#10;b/4QO9+EHhyz03S7zT9bgi1DWN1jFcTX/n3ssXlO7o+zYsSL8m35t9eU+G/iPP4e+HvjDwitms1v&#10;4jazaW4d9jxeQ7P9z/b3V0fgn44p4V0bR4Lzwvput6r4fbzdC1O4Zons/neX50X/AFq+a+5K8mpQ&#10;qnq068PdOl8U3q/BTw5qFj4csbT7XceMNWsH1C7tYrqb7LZ+UqRfvUdfn892bZXEfHqw0+w+Kusf&#10;2Zp66VaXUVrfrZJ9yBp7WKd0/wC+pXqx4S+M39m2Goaf4q0G28Z6fdXz6qqXcrxSxXrffl81fmZX&#10;/iT/AHK5Hxt4w1Px/wCKtT8Q6vKs2oX8vmy7F2In8CIn+yioif8AAK2oUqsJe+RXrUp0/dMWiiiv&#10;SPLCiiigC3pT7LiX/rhL/wCgPVSrFm+yV/8Ark3/AKBVeoLCiiirICiimVM5wpx55m2HoVcTONKj&#10;DmlIfV2wvIrbTdVgb79xAqL/AL/mo3/slZ9aGmor6bqrMq70gTb/ALH71K+eq4vE4ivGFCPu/wA3&#10;/wAifo+DyfK8uwNTFZtX/f8AvRjTj8XN/e/umfQlPortwmWU8LKVWPvSl9qR4GccUY/NqFLByly0&#10;4/DGPuxCiiivWPkQooooA04X/wCKXu/+vyL/ANAlrMrQhf8A4p64X/p6i/8AQHrPqYlSCvt79iL4&#10;Z2fgPwpqXxZ8RR+SdjxaV539z+N/+BfdX/gVfMHwH+E978ZviPpuhW6slpv82+uFXckEC/eavrj9&#10;rz4p6f4M0K18H6Cq22n6TElukMP3PN2fIn+0qr81fJ55jZU6ccPS+KR9lw5l0alSWKr/AMKPvHzL&#10;+0b8VLvx94vu/Mlb5pfNnTd9z+4n/AK8ioeZppXllbe7tvZ6K9fK8FHB4aNOP/bx4ucY+WY4uVSX&#10;w/Z/whRRRXrnijKbTnoSvn8TOvicXSp4f+FH4v8A5E/S8rjgMoyivisfHmr1Pdpx/l5vtD6KKK+g&#10;Pzh7hRRRQZ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X7nab&#10;/wAeEH+6tfhjX7nab/x4Qf7q18rnf2T7Thz7Zdooor5k+3ENec/tCf8AJDPH/wD2AL//ANJ3r0Y1&#10;5z+0J/yQzx//ANgC/wD/AEnerpfxYnLif4Ez8a6KKK/Slsfkj3CiiirMQooooAKKKKBhRRRQIKKK&#10;KACiiigCxZwz3LP5EUk2yJ3bYm+q9ez/ALMPx/tfgR4jv31PRodV0fVlW3vH2/6REqv/AAf7P95f&#10;4vk/u19Jar8Cvgv+09YTar4D1WDw5r7rva3tvkTd8n37f+H7yr8leRWx6wtXlqw909zD5ZLFUPa0&#10;p+9/KfA1Feq/F39mTx58HZ3bV9Ka80z+HU7H97bt/wDEf8Dryd66/rlLk9rA5qWXV6leOH5feB6K&#10;KK8SnGecrmrx5Kf/AKV/iP0mvXw/A9Xly+pGpWceWUuXmjGX93+8CVoWD/6Bqf8A1wX/ANGpVKrd&#10;n/x63v8A1yT/ANDSvooUoUYckD8vr4mri6s8RiJc0pFSiiitTjCiiigAooooAuo//EmlX/puv/oD&#10;1S++21asI/8AxLpV/wCmq/8AoD17z+xf8EV+KfxIj1fVIN/hrQj9quXf7ksv/LKL/wCK/wBlK5q9&#10;eOHpSqyOzC0JYmrClE+ivgR4Ot/2Z/gJL4o1GNY/FXiCNHVH2741b/VJ/wB8/O3/ANjXxD8UfG0/&#10;jbxNcTtL50SM21/7zfxvX0b+2d8cv+Ej1htP0+dvsq7re22N/D/HL/wL7lfItfHZTQlmGJlmNb/D&#10;H/5I+9zyvDKsHDKqHxS96X6RCiiivuj83CmPQ9FeFi8fF1PqdL+JL/yU/QMmyCosJ/buKjH2FOX2&#10;vd5v7sQp9FFdWAwccHT9mv8A9o8biLPqmfYv27jyx+GMfsxj2CiiivTPl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c7Tf+PCD/dWvwxr9ztN/wCPCD/d&#10;Wvlc7+yfacOfbLtFFFfMn24hrzn9oT/khnj/AP7AF/8A+k716Ma85/aE/wCSGeP/APsAX/8A6TvV&#10;0v4sTlxP8CZ+NdFFFfpS2PyR7hRRRVmIUUVYSwuZoHnitp3t0+9MkTbEqCyvRXtPhzwz4K1X9nbx&#10;5q1np99c+KNGbTC2oXrbUiaeXY6xKrfd+V/mf/x2tTQfBK3ngHwL/Yfhrwpquq6tZ3DzvrN4yXFx&#10;P9qlVEiTzU3fKifwfxpXHLExizrjhJT+0eBUV6poltoPw68BW+r694Zi17Xb/Wp9P+yahvSK1gtU&#10;iaX7ro3ms1wi/wCzteud+MXhjSvB/wARtV03RJJ5dH2wXVm9x99Yp7eKdFb/AHfN21tDERnLkIq0&#10;JQjzHG0UUV0nIFFFFABVvStYvtBv4r7TLyewu4m3rLbtsdKqUx6xrey5L1vhO3BqtUrQp4f4z6t+&#10;F/7fXiPw5p39leMbGPxNZ+V5KTf8tvuIvzf3v4v++qwfhB8B4P2pNb8Va9c6ppvhZ5ZWaz0yxVPv&#10;fJ/yy/hX7nz/AN6vnCr2j6xfeHr+K+0y8nsLuJt6y27bHSvi45bPFVY4nDVOWn9k/Za2bUeHsDUy&#10;3HUObEy+KXuy5Y/yx/vdz0z4ufsyePPg1K76vpTXmmbvl1Oy/e27f/Ef8Dryivq/4Rft8a94et4t&#10;I8cWa+I9HdfKa52/vkX5F+f+98u+vStV+BfwX/abtH1fwHqkHhzX3XdJbw/Im/5Pvxf8CVfkr14Y&#10;6eHl7LEx5T82r5bSxcfbYSfN/dPgarFt8lvd/wC6v/oaV6b8XP2ZPHnwdleXV9Ka803d8up2P723&#10;b/4j/gdeWp/qpv8Ad/8AZ692lVhWjzQPnKtKrRly1YDKKKK2MgooqW2tp7x9kEUkz/3EXfU85XIy&#10;KitCHwxq80qRRaVeu7fdTyGrs7b9nX4m3kCSweBddmib51dLN6zlVpQ+OZtGhVn8MDjNE0e88Q3t&#10;ppWnwNc3t5dRRQRRLvd3b5K/QvxGmn/ss/AW18I2cirq91E0uoXcW777f61//QEWuC/Y6/Z5vvAN&#10;1qvj7x/pE+j/ANlr/wAS+31CLa+7+OXZ/s/w/wC//s14p+1L8XZ/iF4su0835JW3sn/PKL+CL/2e&#10;vh81xMswrxwND7X/AKSfoGSYWOW4WrmeKj8Pw/4vsnj3iTW5fEms3F9L/wAtW+VP7qfwVm0Uyvta&#10;FCOGoxpx+GJ8NXrVsfiJVZe9KQ+mUUbK8bE4yri4+ywEve+1L+U+8yvJcNklWNfiSnKMZR5ox/m/&#10;+RCn0yn16eGw0aEf7/2pfzHyOaZvVzCXs4e7QjKXLH7MQooorvPB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c7Tf+PCD/dWvwxr9ztN/wCPCD/d&#10;Wvlc7+yfacOfbLtFFFfMn24hrzn9oT/khnj/AP7AF/8A+k716Ma85/aE/wCSGeP/APsAX/8A6TvV&#10;0v4sTlxP8CZ+NdFFFfpS2PyR7hRRRVmIVt6b458Q6PoN3otjq93Z6Vdb/PtIZdkUu5Nj70rEoqZR&#10;jL4ioy5TufCXxAtPD3wo8eeFJYZ5rrxFJpzQTps2ReRKzvv/AN7dV/wf4q8B6U/hfU9Q0rV7bW9G&#10;l3yppmzytR2vuR3dn3RN/C+z+4leb0VhLDwkbRryieqzfFHw54z07U7bxjp97DLLr8+vwXekqjuv&#10;n/8AHxb7HdPl+SL5/wDYrkvid42/4WL481XxCtnFYRXTKkFpF9yKKJEiiT/vlErl6KdOhGEuaIVM&#10;TKrHlkFFFFdBzhRRRQAUx6fUVeBmleMpUsHy/wAT/wBJP0XhbL6lLD4rPHPl+rcso+7zc0pfDEcl&#10;Poor2aFKOHpRpQ+E+JxmMr5hXliq8uaUvekFW9H1vUPD1/FfaZeT2F3E29ZbdtjpVSitJwhOPLM5&#10;qVWdGXPA+svhF+3xr3h6GLR/HFmviPSmXymuQv75F+Rfm/vfLvr0q/8Ahj+zr8dEj8Q6dq6eGZZf&#10;+Pm0tJ1t938X+qb7v/AK+A6ltr+6sG3W08ts7/JvhbZXz1XLZx9/Cz5T6Ohm0Kvu4yHNH/yY+92/&#10;Zj/Z001knfxFf3Kr/wAsk1FX3f8AfKVbh8Pfsu2Fv5TaDFcun8c32je3/j1fAv8Ab+p/9BG7/wC/&#10;71Smd5pd0rM7/wAbvXD/AGbmU/irnqf2tlFL4aHN/XofoOnxc/Z/8Bp9lsfBmniD+F7iCJ//AEa2&#10;6mzftf8Aww8Nt9p8P+ENGtpf76RRRP8A+OpX59UUf2HXn/FryD/WDCx/hYWP3n3vd/8ABRSweB1t&#10;tKghf+/+9b/2SuQvP+CimvJK6xWcDp/C6Wv/ANnXxvRWseH6a+KrKRzS4nqfYoRifRvjn9s7xF4z&#10;sZbScSPay/et32IlfO95eS391LdTtvllbez1FUW+tI0sBlE+b7cv+3pHfRwmdcUUW6cf3VP3v5Yx&#10;HUUbKK1jTxeLry9r7tL+X+Y6p4rJMlwUZYTmqYr3Zc20Y/3Yx+0FPor7F/ZL+D/gPxz8L7jUvE2i&#10;2l/qC6jLF500rI+3Yn9168XiHPsJwXgI4qVKUo/DyxPm/a5hxRi5SxNXml/NI+OqK/TBP2ZvhJM2&#10;1fCunu/+xPL/APF1Y/4Zc+Ff/QnWn/f2X/4uvyOXjnlENJ4Woer/AKo4v+eJ+Y9Ffpx/wy78K/8A&#10;oTrT/v7L/wDF1xPxj/Z2+HPh74V+K9U0/wAKW1tfWWnTzQSrLL8rqn3/AL9d+X+NGVZjiaVClh6n&#10;vS5TCvwriaNKVWUon5+0UUV/Q6d1c+L2CiiirI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3O03/jwg/wB1a/DGv3O03/jwg/3Vr5XO/sn2nDn2y7RRRXzJ9uIa&#10;85/aE/5IZ4//AOwBf/8ApO9ejGvOf2hP+SGeP/8AsAX/AP6TvV0v4sTlxP8AAmfjXRRRX6Utj8ke&#10;4UUUVZiFFFFABRRRQAUUUUAFFFFABRRRQAx6Eoej+Ovm8Zifq+YUI1Ye7L7X94/UMmyz+0uG8ZLD&#10;1Ze1pyjKUfsyj/Ny/wB0fRRRX0h+ZtWCiiigzCiiigAoooqPUuCc9kFMo302vOqZjRjGXJLm5fsx&#10;PrMLwrj69WnDER9lGp8Mpe7H7x2+mvTqNledzY7MKH7v93/6Vyn08aGRcNYv9/L63yx+zpHm/wDb&#10;ohRT6K9Shl9Kkoyn70o/al8R8rj+JMbiva0qP7qhKXN7OPwhRRRXonyz1CvYdH+BGkeI/wBlzx18&#10;Rn1zxJpuu6NbXj20On6m0FpuiiRk3RL/AL9ePV9Z/DLT7nVv2DPifZ2kMlxdXEGoxRxQrudm+zp8&#10;tfkviHjZYKhhZxly81SMZf4T6zhqPPiZ/wCEufsN/BKwl+Fng34rf234j1HxbdWd07W17qrS2TNv&#10;li/1Tf7P+1Xk/i3UvjnoP7U3wXn+JPiBbAeINYRP7C0e6ZbWCKKWJHRtjbW37/8Aar6s/Yh0e70D&#10;9lfwBp2oW0lpe29tP5tvcLtdf9Il/hrzb9rHwvq+sftTfs6ajYWFxd2NhqbPdXEUbMkC/aIPvf3a&#10;/lfLc9WI4kx2FxShKNqqjKVvdjFS5Yx6H6zKnyUYSid1+098NviX8W9d8IeHfCeszeHPBzTtLr2p&#10;2Vz5V0qqy7VX5t396vmz4c6lr3hbxp+0Z8OP+Eu1Txh4Q0TQJbi1uNTla4dLj918m7/gTr/wCvUf&#10;27vj98Q/BLW/gj4feH9ReW/tllvNdtYPN8qJnZdkX+18tef/AAu+JnhrQfhB4o+H/h/4ceLNFuL/&#10;AEe8utR8R61Av+lTrE7u8rbv4v4f9+vqeEaGIpZdT9vGEoya5Yx5eb4r88tb83RfkedmXLyVeU+f&#10;aKKK/tKj/BR+HPcKKKK3MQ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9ztN/48IP91a/DGv3O03/AI8IP91a+Vzv7J9pw59su0UUV8yfbiGvOf2hP+SGeP8A/sAX&#10;/wD6TvXoxrzn9oT/AJIZ4/8A+wBf/wDpO9XS/ixOXE/wJn410UUV+lLY/JHuFFFFWYhRRXQaP4z/&#10;ALK8OXukf2LpN59q3f6ddwM9xFuTZ8j76mUio/3j0rwP8M/AHjWex8I2Wr6hN4wvdPa//tb5P7Pt&#10;XW189rd/4vk27Xf+9UXg/wCGXgz7B4Q0/wAT32qQ+IPF+1rNrRUSLTomuHgSWXf97eyN93+GrFt/&#10;whOieCE0zw942trDUNRtdmsX13Y3Hmvu+/bxbU+WL/0KpfDfiDwd4nT4da54g8S/2Vd+EoorK+06&#10;a2d3vIIrp5Yvs7r/ABbZXX5v7leNOVU9uEaX2uUyNN+G/hfwTpGoah4/nvZrhdautAg0zSdm/wA2&#10;DZ9ouHdvl2pvRdn+3XGfE7wYvw98c6roMV8upW9u0TwXaf8ALWCWJJYn/wC+XWu9v/E/hr4u6DqE&#10;Wsa1F4V1uLxFf67F9rieW3lgutjvEm35tyNEn/fdcZ8YvE+leL/iNquoaGsqaPtgtbPzvvtFBbpA&#10;j/8AA1i3V00JVeb3zmrxpRp+4cbRRRXpHlhRRRQAVFUtFcONwVPG0/Z1D6DJc8xORYmOIw8ve/8A&#10;JZR/lkRU7fRRsry5UMwwlOMMNKMv8XxH2VDHcN5xia9fMaUqfN8PL8P94N9G+jZRsq61fMIyhGNK&#10;P/gRzYXLuGZ0qs62JlGXNLljy/Z+yG+jfRso2VUoZlOt7so+z/8AJhU6nC1HAfvI1JV+Xy5eb8wo&#10;p9FRTyuXt/a16spf3fsixHFVD6pDDYPB06fw+98UuaPmxmyin0V6WHwWGwseWnHlPmszz/Ms2dsb&#10;VlIKKKK7jwAooooICiiigAr61/Za/aK8FfCv4ay6N4gvrm2vW1CW42RWzS/KyJ/c/wByvkqivjeJ&#10;uFcJxVhPqeMlLl5ub3T1Mvx9XLantaR+iv8Aw2l8Lf8AoK33/gBLTv8AhtL4Xf8AQWvf/BdLX50U&#10;V+Qf8QN4evfnqf8AgR9J/rZmH90/Rf8A4bS+F2f+Qtff+AEtch8Wv2sfhz4t+GniXRdP1O8m1C/0&#10;6W3gR7OVEdmSvheivUwPg5keXYmliqU6nND3viMa/E+LrUpUpcvvBRRRX7ulZWPkAooorYg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c7Tf+PCD/dWvwxr9ztN&#10;/wCPCD/dWvlc7+yfacOfbLtFFFfMn24hrzn9oT/khnj/AP7AF/8A+k716Ma85/aE/wCSGeP/APsA&#10;X/8A6TvV0v4sTlxP8CZ+NdFFFfpS2PyR7hRRRVmIUUUUAFFFFABRRRQWFFFFBAUUUUAFFFFABRRR&#10;QAUUUUAFFFFABRRRQAUUUUDCiiigQ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udpv/HhB/urX4Y1+52m/8eEH&#10;+6tfK539k+04c+2XaKKK+ZPtxDXnP7Qn/JDPH/8A2AL/AP8ASd69EPSvO/2hP+SGeP8A/sAX/wD6&#10;TvV0v4sTlxP8CZ+NdFFFfo62PyV7hRRRWxm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7nab/x4Qf7q1+GNfudpv8Ax4Qf7q18&#10;rnf2T7Ph77Zdooor5k+1GVz/AIv8MWnjDw1quh3/AJhs9TtZbKfym2t5UqbX2n8a6Km0bESjzx5T&#10;5h/4d6fCv+5rP/gf/wDY0f8ADvL4V/3dY/8AA7/7GvqDPtRn2rp+t1/5zg/s/Dfyny//AMO8vhX/&#10;AHdY/wDA7/7Gj/h3l8K/7usf+B3/ANjX1Bn2oz7UfW6/84v7Pw38h8v/APDvL4V/3dY/8Dv/ALGj&#10;/h3l8K/7usf+B3/2NfUGfajPtR9br/zh/Z+G/kPl/wD4d5fCv+7rH/gd/wDY0f8ADvL4V/3dY/8A&#10;A7/7GvqDPtRn2o+t1/5w/s/DfyHy/wD8O8vhX/d1j/wO/wDsaP8Ah3l8K/7usf8Agd/9jX1Bn2oz&#10;7UfW6/8AOH9n4b+Q+X/+HeXwr/u6x/4Hf/Y0f8O8vhX/AHdY/wDA7/7GvqDPtRn2o+t1/wCcP7Pw&#10;38h8v/8ADvL4V/3dY/8AA7/7Gj/h3l8K/wC7rH/gd/8AY19QZ9qM+1H1uv8Azh/Z+G/kPl//AId5&#10;fCv+7rH/AIHf/Y0f8O8vhX/d1j/wO/8Asa+oM+1Gfaj63X/nD+z8N/IfL/8Aw7y+Ff8Ad1j/AMDv&#10;/saP+HeXwr/u6x/4Hf8A2NfUGfajPtR9br/zh/Z+G/kPl/8A4d5fCv8Au6x/4Hf/AGNH/DvL4V/3&#10;dY/8Dv8A7GvqDPtRn2o+t1/5w/s/DfyHy/8A8O8vhX/d1j/wO/8AsaP+HeXwr/u6x/4Hf/Y19QZ9&#10;qM+1H1uv/OH9n4b+Q+X/APh3l8K/7usf+B3/ANjR/wAO8vhX/d1j/wADv/sa+oM+1Gfaj63X/nD+&#10;z8N/IfL/APw7y+Ff93WP/A7/AOxo/wCHeXwr/u6x/wCB3/2NfUGfajPtR9br/wA4f2fhv5D5f/4d&#10;5fCv+7rH/gd/9jR/w7y+Ff8Ad1j/AMDv/sa+oM+1Gfaj63X/AJw/s/DfyHy//wAO8vhX/d1j/wAD&#10;v/saP+HeXwr/ALusf+B3/wBjX1Bn2oz7UfW6/wDOH9n4b+Q+X/8Ah3l8K/7usf8Agd/9jR/w7y+F&#10;f93WP/A7/wCxr6gz7UZo+t1/5w/s/DfyHy//AMO8vhX/AHdY/wDA7/7Gj/h3l8K/7usf+B3/ANjX&#10;1Bn2oz7UfW6/84f2fhv5D5f/AOHeXwr/ALusf+B3/wBjR/w7y+Ff93WP/A7/AOxr6gz7UZ9qPrdf&#10;+cP7Pw38h8v/APDvL4V/3dY/8Dv/ALGj/h3l8K/7usf+B3/2NfUGfajPtR9br/zh/Z+G/kPl/wD4&#10;d5fCv+7rH/gd/wDY0f8ADvL4V/3dY/8AA7/7GvqDPtRn2o+t1/5w/s/DfyHy/wD8O8vhX/d1j/wO&#10;/wDsaP8Ah3l8K/7usf8Agd/9jX1Bn2oz7UfW6/8AOH9n4b+Q+X/+HeXwr/u6x/4Hf/Y0f8O8vhX/&#10;AHdY/wDA7/7GvqDPtRn2o+t1/wCcP7Pw38h8v/8ADvL4V/3dY/8AA7/7Gj/h3l8K/wC7rH/gd/8A&#10;Y19QZ9qM+1H1uv8Azh/Z+G/kPl//AId5fCv+7rH/AIHf/Y0f8O8vhX/d1j/wO/8Asa+oM+1Gfaj6&#10;3X/nD+z8N/IfL/8Aw7y+Ff8Ad1j/AMDv/saP+HeXwr/u6x/4Hf8A2NfUGfajPtR9br/zh/Z+G/kP&#10;l/8A4d5fCv8Au6x/4Hf/AGNH/DvL4V/3dY/8Dv8A7GvqDPtRn2o+t1/5w/s/DfyHy/8A8O8vhX/d&#10;1j/wO/8AsaP+HeXwr/u6x/4Hf/Y19QZ9qM+1H1uv/OH9n4b+Q+X/APh3l8K/7usf+B3/ANjR/wAO&#10;8vhX/d1j/wADv/sa+oM+1Gfaj63X/nD+z8N/IfL/APw7y+Ff93WP/A7/AOxo/wCHeXwr/u6x/wCB&#10;3/2NfUGfajPtR9br/wA4f2fhv5D5f/4d5fCv+7rH/gd/9jR/w7y+Ff8Ad1j/AMDv/sa+oM+1Gfaj&#10;63X/AJw/s/DfyHy//wAO8vhX/d1j/wADv/saP+HeXwr/ALusf+B3/wBjX1Bn2oz7UfW6/wDOH9n4&#10;b+Q+X/8Ah3l8K/7usf8Agd/9jR/w7y+Ff93WP/A7/wCxr6gz7UZ9qPrdf+cP7Pw38h8v/wDDvL4V&#10;/wB3WP8AwO/+xo/4d5fCv+7rH/gd/wDY19QZozR9br/zh/Z+G/kPl/8A4d5fCv8Au6x/4Hf/AGNH&#10;/DvL4V/3dY/8Dv8A7GvqDPtRn2o+t1/5w/s/DfyHy/8A8O8vhX/d1j/wO/8AsaP+HeXwr/u6x/4H&#10;f/Y19QZ9qM+1H1uv/OH9n4b+Q+X/APh3l8K/7usf+B3/ANjR/wAO8vhX/d1j/wADv/sa+oM+1Gfa&#10;j63X/nD+z8N/IfL/APw7y+Ff93WP/A7/AOxo/wCHeXwr/u6x/wCB3/2NfUGfajPtR9br/wA4f2fh&#10;v5D5f/4d5fCv+7rH/gd/9jR/w7y+Ff8Ad1j/AMDv/sa+oM+1Gfaj63X/AJw/s/DfyHy//wAO8vhX&#10;/d1j/wADv/saP+HeXwr/ALusf+B3/wBjX1Bn2oz7UfW6/wDOH9n4b+Q+X/8Ah3l8K/7usf8Agd/9&#10;jR/w7y+Ff93WP/A7/wCxr6gz7UZ9qPrdf+cP7Pw38h8v/wDDvL4V/wB3WP8AwO/+xo/4d5fCv+7r&#10;H/gd/wDY19QZ9qM+1H1uv/OH9n4b+Q+X/wDh3l8K/wC7rH/gd/8AY0f8O8vhX/d1j/wO/wDsa+oM&#10;+1Gfaj63X/nD+z8N/IfL/wDw7y+Ff93WP/A7/wCxo/4d5fCv+7rH/gd/9jX1Bn2oz7UfW6/84f2f&#10;hv5D5f8A+HeXwr/u6x/4Hf8A2NH/AA7y+Ff93WP/AAO/+xr6gz7UZ9qPrdf+cP7Pw38h8v8A/DvL&#10;4V/3dY/8Dv8A7Gj/AId5fCv+7rH/AIHf/Y19QZ9qM+1H1uv/ADh/Z+G/kPl//h3l8K/7usf+B3/2&#10;NH/DvL4V/wB3WP8AwO/+xr6gz7UZ9qPrdf8AnD+z8N/IfL//AA7y+Ff93WP/AAO/+xo/4d5fCv8A&#10;u6x/4Hf/AGNfUGfajPtR9br/AM4f2fhv5D5f/wCHeXwr/u6x/wCB3/2NH/DvL4V/3dY/8Dv/ALGv&#10;qDPtRn2o+t1/5w/s/DfyHy//AMO8vhX/AHdY/wDA7/7Gj/h3l8K/7usf+B3/ANjX1Bn2oz7UfW6/&#10;84f2fhv5D5f/AOHeXwr/ALusf+B3/wBjR/w7y+Ff93WP/A7/AOxr6gz7UZ9qPrdf+cP7Pw38h8v/&#10;APDvL4V/3dY/8Dv/ALGj/h3l8K/7usf+B3/2NfUGfajPtR9br/zh/Z+G/kPl/wD4d5fCv+7rH/gd&#10;/wDY0f8ADvL4V/3dY/8AA7/7GvqDPtRn2o+t1/5w/s/DfyHy/wD8O8vhX/d1j/wO/wDsaP8Ah3l8&#10;K/7usf8Agd/9jX1Bn2oz7UfW6/8AOH9n4b+Q+X/+HeXwr/u6x/4Hf/Y0f8O8vhX/AHdY/wDA7/7G&#10;vqDPtRn2o+t1/wCcP7Pw38h8v/8ADvL4V/3dY/8AA7/7Gj/h3l8K/wC7rH/gd/8AY19QZ9qM+1H1&#10;uv8Azh/Z+G/kPl//AId5fCv+7rH/AIHf/Y0f8O8vhX/d1j/wO/8Asa+oM+1Gfaj63X/nD+z8N/If&#10;L/8Aw7y+Ff8Ad1j/AMDv/saP+HeXwr/u6x/4Hf8A2NfUGfajPtR9br/zh/Z+G/kPl/8A4d5fCv8A&#10;u6x/4Hf/AGNH/DvL4V/3dY/8Dv8A7GvqDPtRn2o+t1/5w/s/DfyHy/8A8O8vhX/d1j/wO/8AsaP+&#10;HeXwr/u6x/4Hf/Y19QZ9qM+1H1uv/OH9n4b+Q+X/APh3l8K/7usf+B3/ANjR/wAO8vhX/d1j/wAD&#10;v/sa+oM+1Gfaj63X/nD+z8N/IfL/APw7y+Ff93WP/A7/AOxo/wCHeXwr/u6x/wCB3/2NfUGfajPt&#10;R9br/wA4f2fhv5D5f/4d5fCv+7rH/gd/9jR/w7y+Ff8Ad1j/AMDv/sa+oM+1Gfaj63X/AJw/s/Df&#10;yHy//wAO8vhX/d1j/wADv/saP+HeXwr/ALusf+B3/wBjX1Bn2oz7UfW6/wDOH9n4b+Q+X/8Ah3l8&#10;K/7usf8Agd/9jR/w7y+Ff93WP/A7/wCxr6gz7UZ9qPrdf+cP7Pw38h8v/wDDvL4V/wB3WP8AwO/+&#10;xo/4d5fCv+7rH/gd/wDY19QZ9qM+1H1uv/OH9n4b+Q+X/wDh3l8K/wC7rH/gd/8AY0f8O8vhX/d1&#10;j/wO/wDsa+oM+1Gfaj63X/nD+z8N/IfL/wDw7y+Ff93WP/A7/wCxo/4d5fCv+7rH/gd/9jX1Bn2o&#10;z7UfW6/84f2fhv5D5f8A+HeXwr/u6x/4Hf8A2NH/AA7y+Ff93WP/AAO/+xr6gz7UZ9qPrdf+cP7P&#10;w38h8v8A/DvL4V/3dY/8Dv8A7Gj/AId5fCv+7rH/AIHf/Y19QZ9qM+1H1uv/ADh/Z+G/kPl//h3l&#10;8K/7usf+B3/2NH/DvL4V/wB3WP8AwO/+xr6gz7UZ9qPrdf8AnD+z8N/IfL//AA7y+Ff93WP/AAO/&#10;+xo/4d5fCv8Au6x/4Hf/AGNfUGfajPtR9br/AM4f2fhv5D5f/wCHeXwr/u6x/wCB3/2NH/DvL4V/&#10;3dY/8Dv/ALGvqDPtRn2o+t1/5w/s/DfyHy//AMO8vhX/AHdY/wDA7/7Gj/h3l8K/7usf+B3/ANjX&#10;1Bn2oz7UfW6/84f2fhv5D5f/AOHeXwr/ALusf+B3/wBjR/w7y+Ff93WP/A7/AOxr6gz7UZ9qPrdf&#10;+cP7Pw38h8v/APDvL4V/3dY/8Dv/ALGj/h3l8K/7usf+B3/2NfUGfaj8KPrdf+cP7Pw38h8uD/gn&#10;j8Ke41r/AMDv/sK+m4YVhVUT+GpcYoIz3rKpUqVfjkdNLDUsP/DiSUUUVmdRH3FZWt6zaeHtJvdV&#10;1Cdbaxs4HuJ5nPyxxou52rVNeeftCH/ixnj/AP7AF/8A+k71cI88lEwqz5KcpmB/w118J/8AoddN&#10;/wC+6d/w118J/wDoddM/77r8haK+qWTU/wCY+Hef1/5T9eP+Gu/hL/0Oumf990f8Nd/CX/oddM/7&#10;7r8h6KP7Gp/zC/1hrfyn68f8Nd/CX/oddM/77o/4a7+Ev/Q66Z/33X5D0Uf2NT/mD/WGt/Kfrx/w&#10;118J/wDoddN/77p3/DXXwn/6HXTP++6/IWir/sal/OP+36/8p+u//DXfwl/6HXTf++6P+Gu/hL/0&#10;Oum/991+RFFL+xqX84f6w1v5D9eP+Gu/hL/0Oum/990f8Nd/CX/oddM/77r8h6Kn+xqf8wv9Ya38&#10;p+vH/DXfwl/6HXTP++6P+Gu/hL/0Oumf991+Q9FH9jU/5g/1hrfyn68f8Nd/CX/oddM/77o/4a7+&#10;Ev8A0Oumf991+Q9FH9jU/wCYP9Ya38p+vH/DXfwl/wCh10z/AL7o/wCGu/hL/wBDrpn/AH3X5D0U&#10;f2NT/mD/AFhrfyn68f8ADXfwl/6HXTP++6P+Gu/hL/0Oumf991+Q9FH9jU/5g/1hrfyn68f8Nd/C&#10;X/oddM/77o/4a7+Ev/Q66Z/33X5D0Uf2NT/mD/WGt/Kfrx/w138Jf+h10z/vuj/hrv4S/wDQ66Z/&#10;33X5D0Uf2NT/AJg/1hrfyn68f8Nd/CX/AKHXTP8Avuj/AIa7+Ev/AEOumf8AfdfkPRR/Y1P+YP8A&#10;WGt/Kfrx/wANd/CX/oddM/77o/4a7+Ev/Q66Z/33X5D0Uf2NT/mD/WGt/Kfrx/w138Jf+h10z/vu&#10;j/hrv4S/9Drpn/fdfkPRR/Y1P+Yf+sNb+U/Xf/hrv4S/9Drpn/fdH/DXXwl/6HPTf++6/Iurug6D&#10;qfifUU07SrOS/vX+dYYU3vRLJ6EPimEc/wATOXLGB+tX/DXfwl/6HXTf++6P+Gu/hL/0Oum/991+&#10;X3/Ck/HX/Qq6h/36o/4Un48/6FXUP+/VYf2fg/8An6dX9rY7/n0fqD/w138Jf+h103/vuj/hrv4S&#10;/wDQ66b/AN91+X3/AApPx1/0Kuof9+qP+FJ+Ov8AoVdQ/wC/VH9n4P8A5+h/a2O/59H6g/8ADXfw&#10;l/6HXTf++6P+Gu/hL/0Oum/991+X3/Ck/Hn/AEKuof8Afqj/AIUn46/6FXUP+/VH9n4P/n6H9rY7&#10;/n0fqD/w138Jf+h103/vuj/hrv4S/wDQ66b/AN91+X3/AApPx1/0Kuof9+qP+FJ+Ov8AoVdQ/wC/&#10;VH9n4P8A5+h/a2O/59H6g/8ADXfwl/6HXTf++6P+Gu/hL/0Oum/991+X3/Ck/HX/AEKuof8Afqj/&#10;AIUn46/6FXUP+/VH9n4P/n6H9rY7/n0fqD/w138Jf+h103/vuj/hrv4S/wDQ66b/AN91+X3/AApP&#10;x1/0Kuof9+qP+FJ+Ov8AoVdQ/wC/VH9n4P8A5+h/a2O/59H6g/8ADXfwl/6HXTf++6P+Gu/hL/0O&#10;um/991+X3/Ck/HX/AEKuof8Afqj/AIUn46/6FXUP+/VH9n4P/n6H9rY7/n0fqD/w138Jf+h103/v&#10;uj/hrv4S/wDQ66b/AN91+X3/AApPx1/0Kuof9+qP+FJ+Ov8AoVdQ/wC/VH9n4P8A5+h/a2O/59H6&#10;g/8ADXfwl/6HXTf++6P+Gu/hL/0Oum/991+X3/Ck/Hn/AEKuof8Afqj/AIUn46/6FXUP+/VH9n4P&#10;/n6H9rY7/n0fqD/w138Jf+h103/vuj/hrv4S/wDQ66b/AN91+X3/AApPx1/0Kuof9+qP+FJ+Ov8A&#10;oVdQ/wC/VH9n4P8A5+h/a2O/59H6g/8ADXfwl/6HXTf++6P+Gu/hL/0Oum/991+X3/Ck/HX/AEKu&#10;of8Afqj/AIUn46/6FXUP+/VH9n4P/n6H9rY7/n0fqD/w138Jf+h103/vuj/hrv4S/wDQ66b/AN91&#10;+X3/AApPx1/0Kuof9+qP+FJ+Ov8AoVdQ/wC/VH9n4P8A5+h/a2O/59H6g/8ADXfwl/6HXTf++6P+&#10;Gu/hL/0Oum/991+X3/Ck/HX/AEKuof8Afqj/AIUn48/6FXUP+/VH9n4P/n6H9rY7/n0fqD/w138J&#10;f+h103/vuj/hrv4S/wDQ66b/AN91+X3/AApPx1/0Kuof9+qP+FJ+Ov8AoVdQ/wC/VH9n4P8A5+h/&#10;a2O/59H6g/8ADXfwl/6HXTf++6P+Gu/hL/0Oum/991+X3/Ck/HX/AEKuof8Afqj/AIUn46/6FXUP&#10;+/VH9n4P/n6H9rY7/n0fqD/w138Jf+h103/vuj/hrv4S/wDQ66b/AN91+X3/AApPx1/0Kuof9+qP&#10;+FJ+Ov8AoVdQ/wC/VH9n4P8A5+h/a2O/59H6ff8ADXHwlH/M66b/AN90D9rv4S/9Drpv/fdfmD/w&#10;pPx1/wBCrqH/AH6rO1v4XeLPDemvfanoN3Z2ifelmX5Epxy3DT/5eilm2Oh70qR+qH/DXfwl/wCh&#10;10z/AL7o/wCGu/hL/wBDrpn/AH3X5D0Vt/Y1P+Y5v9Ya38p+vH/DXXwn/wCh103/AL7p3/DXXwn/&#10;AOh10z/vuvyFoq/7GpfzB/rBX/lP16/4a6+E/wD0Oumf990f8NdfCf8A6HXTP++6/IWij+xqX8wf&#10;2/X/AJT9ev8Ahrr4T/8AQ66Z/wB90f8ADXXwn/6HXTP++6/IWij+xqX8wf2/X/lP16/4a6+E/wD0&#10;Oumf990f8NdfCf8A6HXTP++6/IWij+xqX8wf2/X/AJT9ev8Ahrr4T/8AQ66Z/wB90f8ADXXwn/6H&#10;XTP++6/IWij+xqX8wf2/X/lP16/4a6+E/wD0Oumf990f8NdfCf8A6HXTP++6/IWij+xqX8wf2/X/&#10;AJT9ev8Ahrr4T/8AQ66Z/wB90f8ADXXwn/6HXTP++6/IWij+xqX8wf2/X/lP16/4a6+E/wD0Oumf&#10;990f8NdfCf8A6HXTP++6/IWij+xqX8wf2/X/AJT9ev8Ahrr4T/8AQ66Z/wB90f8ADXXwn/6HXTP+&#10;+6/IWij+xqX8wf2/X/lP16/4a6+E/wD0Oumf990f8NdfCf8A6HXTP++6/IWij+xqX8wf2/X/AJT9&#10;ev8Ahrr4T/8AQ66Z/wB90f8ADXXwn/6HXTP++6/IWij+xqX8wf2/X/lP13/4a7+Ev/Q66b/33R/w&#10;138Jf+h103/vuvyIoo/sal/ML/WGt/Kfrv8A8Nd/CX/oddN/77o/4a7+Ev8A0Oum/wDfdfkRRR/Y&#10;1L+YP9Ya38p+u/8Aw138Jf8AoddN/wC+6P8Ahrv4S/8AQ66b/wB91+RFFH9jUv5g/wBYa38p+u//&#10;AA138Jf+h103/vuj/hrv4S/9Drpv/fdfkRRR/Y1L+YP9Ya38p+u//DXfwl/6HXTf++6P+Gu/hL/0&#10;Oum/991+RFFH9jUv5g/1hrfyn67/APDXfwl/6HXTf++6P+Gu/hL/ANDrpv8A33X5EUUf2NS/mD/W&#10;Gt/Kfrv/AMNd/CX/AKHXTf8Avuj/AIa7+Ev/AEOum/8AfdfkRRR/Y1L+YP8AWGt/Kfrv/wANd/CX&#10;/oddN/77o/4a7+Ev/Q66b/33X5EUUf2NS/mD/WGt/Kfrv/w138Jf+h103/vuj/hrv4S/9Drpv/fd&#10;fkRRR/Y1L+YP9Ya38p+u/wDw138Jf+h103/vuj/hrv4S/wDQ66b/AN91+RFFH9jUv5g/1hrfyn67&#10;/wDDXfwl/wCh103/AL7o/wCGu/hL/wBDrpv/AH3X5EUUf2NS/mD/AFhrfyn67/8ADXfwl/6HXTf+&#10;+6P+Gu/hL/0Oum/991+RFFH9jUv5g/1hrfyn67/8Nd/CX/oddN/77o/4a7+Ev/Q66b/33X5EUUf2&#10;NS/mD/WGt/Kfrv8A8Nd/CX/oddN/77o/4a7+Ev8A0Oum/wDfdfkRRR/Y1L+YP9Ya38p+u/8Aw138&#10;Jf8AoddN/wC+6P8Ahrv4S/8AQ66b/wB91+RFFH9jUv5g/wBYa38p+vH/AA138Jf+h103/vuj/hrv&#10;4S/9Drpn/fdfkPRUf2NT/mD/AFhrfyn68f8ADXfwl/6HXTP++6P+Gu/hL/0Oumf991+Q9FH9jU/5&#10;g/1hrfyn68f8Nd/CX/oddM/77o/4a7+Ev/Q66Z/33X5D0Uf2NT/mD/WGt/Kfrx/w138Jf+h10z/v&#10;uj/hrv4S/wDQ66Z/33X5D0Uf2NT/AJg/1hrfyn68f8Nd/CX/AKHXTP8Avuj/AIa7+Ev/AEOumf8A&#10;fdfkPRR/Y1P+YP8AWGt/Kfrx/wANd/CX/oddM/77o/4a7+Ev/Q66Z/33X5D0Uf2NT/mD/WGt/Kfr&#10;x/w138Jf+h10z/vuj/hrv4S/9Drpn/fdfkPRR/Y1P+YP9Ya38p+vH/DXfwl/6HXTP++6P+Gu/hL/&#10;ANDrpn/fdfkPRR/Y1P8AmD/WGt/Kfrx/w138Jf8AoddM/wC+6P8Ahrv4S/8AQ66Z/wB91+Q9FH9j&#10;U/5g/wBYa38p+vH/AA138Jf+h10z/vuj/hrv4S/9Drpn/fdfkPRR/Y1P+YP9Ya38p+vH/DXfwl/6&#10;HXTP++6P+Gu/hL/0Oumf991+Q9FH9jU/5g/1hrfyn68f8Nd/CX/oddM/77o/4a7+Ev8A0Oumf991&#10;+Q9FH9jU/wCYP9Ya38p+vH/DXfwl/wCh10z/AL7o/wCGu/hL/wBDrpn/AH3X5D0Uf2NT/mD/AFhr&#10;fyn68f8ADXfwl/6HXTP++6P+Gu/hL/0Oumf991+Q9FH9jU/5g/1hrfyn68f8Nd/CX/oddM/77o/4&#10;a7+Ev/Q66Z/33X5D0Uf2NT/mD/WGt/Kfrx/w138Jf+hz0z/vuj/hrv4S/wDQ56b/AN91+Q9FDyan&#10;/MNZ/X/lP3F0TWbTxDpNlqunzpc2F5ClxBcJyskTruVq0689/Z4P/Fi/h7/2ALD/ANJ0r0T8P1r5&#10;Gq/Zy5T7ei/aUoyHmvOf2hP+SGeP/wDsAX//AKTvXoxrzn9oT/khnj//ALAF/wD+k71pS/ixJxP8&#10;CZ+NdFFFfpS2PyR7hRRRVmQUUUUCCvo3wF8KVi8F+GJ18F2niR9Zs5b+/mvrpYpfK82WJLey+f8A&#10;1uxfN/74r5yr0/QfH3hO507wb/wken6z/aHhrdFFLpkqbLqD7Q06I277rb5ZV+T/AGK4cTGco+4d&#10;2ElCMvfNHTU8L/DfwnNrl94a/tvUL/X7rTYLHWfuWtra+U8u/b/y1fzUT/Z+euO+LnhzSPC3xB1C&#10;x0GSdtFlitb2z+0/fWKe3inRW/3fN2/8Brprz4qeHvGel6xZ+LNKu4ZZ/EN1r9rcaSyO8Xn/AOtt&#10;/m/h+SL/AL4rkvid4zXx/wCOdV1yKzXTbS48qK1tE/5ZQRRJFEn/AHyiVnQjV5vfNq8qXs/dOXoo&#10;or0jywooooAKKKKACiiigAooooAKKKKACiiigAooooAKKKKACiiigAr0X4CTanbfEO3n0hbR9Qit&#10;Z3iS+ZvK/wBU/wB/bXnVeofs5f8AJS4f+vO6/wDRT1w4v+BI9LLv96pHofw4/aP+JXxK+GWseNtM&#10;8HaJdQ6XfS2s+kw3kv2uXytju0XybfuvXTan+0ZP4g+BV38TPAttp+pafYWstxf2OpytFLE0Sb3i&#10;+T+KvJ/2Orfxfqf7Pfiqx8LHTYru68Q38KXeo79lvuSLc21fvV3WsfBSz+An7FnjvwtbXbX039i3&#10;l3eXDf8ALWdovn2f7PyJX58frFkauvfHLx74M+Gmk/EHVfDWkal4auLW3vby30meX7Xa28qbt/zJ&#10;tbZv+evXYfiFoc3gBPGf25U8PvY/2h9rl+TbFs3/AD18jeMvEnjHUvAHws+HniOWx8MeAvFmmWVk&#10;3iPT2d3f/R1/0V0f7rN8nzf71ei/tl+Hk8E/se6tofh9ZobKwis7VUi+/wCQkqq27/gP3qQWR3ng&#10;/wCJHjP4r6Db+JvCukaXpvh+63fY/wC3pZUuLhVd183YqfKr1ofD34ut4k8R6x4O1y2g0Txxpa+a&#10;2nebviurf+C4if8AiX/0Gtz4M/8AJIPA/wD2ArD/ANJ0rwfx4lon7fHw6axkX+0n0O6W8X/plsfZ&#10;/wCz0BZG/wCD/jr8RPF/xh8YfD6DSPDNte+GkR5buWefZLuVfufL/tV6BbeJPiDDca3Y6hpWhJe2&#10;9ql1p1xDLO1vcf8APVH+TcrJ8n/fdfPvw+TxM/7a3xn/AOEabSkuPs8Hmf2n5u3Z5Vv93ZX1L4Yh&#10;8Qw+CHXxRPbXOu7bjz5rFdkX332bP+AbKAsjyT4KfHLx18Y/hzrviVNI0DTWsLmeyitHnnbdLFs3&#10;722/c2vWn+y78bPFHx+8JP4o1DSNL0fTPtUtqsVvLK8u9dnz/N8u3564f9iH/k3/AMa/9h/VP/QE&#10;qX/gnL/ybx/3GLr/ANkoCyPaPjT4w1z4e/DzWPEuh2en38ulwPdT299K6b4lT7ibf4q4z4V/Ej4l&#10;/Ff4eaL4ssdP8KWdvqkTyrb3E907r87p/c/2K6b9pD/kgnxA/wCwPdf+gV4/+znZ/ES8/ZY8KxeG&#10;rnQbbfYy/ZnullaVP3r/APj1AWR9C+ANY1fXvCVlfa9p8elaqzSpPaQs7om2V1+Td/f2bv8AgdcP&#10;+0l8VvEPwX+Hl14s0fTdP1W3s9nn293KyP8AO+z5dtei+FYZ4fDWjxXisl2lnEkqP9/fsTfXiv7d&#10;v/Jsniv/ALZf+jUoCyKmu/tGeK/hx4d8L+LvGfhzT38G6zFA8+oaNPKz6d5qJs81X++vz/wVsfFr&#10;40+LPBOreCl8PafoWt6V4t1GLT9OuJp5Uf8AepuR3+T7tcr4k+EXiz47/BHwD4TlvNN0fwo2nabc&#10;ajcJuluLhViR0SL+7Wh+0HpFr4d139n3SrRGS1s/FtraRI/91bdlSgLI9/0f+0P7Nt/7V+zf2ht/&#10;e/ZN/lb/APZ3/NXBeNvjGuj+PtM8BaDZrqvjC/ga68mVtlvZRL/y1uH/ALv+xXpbvsXc1fJXwQuZ&#10;7n9uf4vvPLI6f2ZB9ld/u+Vui+7/ALH36Asj1Xxh8SvGPwo06HXvFmlaTeeF4pUS+uNDlleazif/&#10;AJasjfeVP4q0vEPj/wAUal4q8P6f4HsdJ1XStS0yXUpdW1CeVIkVXRE2bfvb99W/2gUsZvgj44XU&#10;22ae2k3Hmv8A7GyuY/Y08x/2Z/ATT/e+xv8Af/66vQFkZngz4u/Ejxt4y8ceHLPSPC0N34Vnit5X&#10;lnn2Ts0W75fkr1rwBrGua34S0+88R6VHomtvu+1WMLb0idXdfkevGv2e/wDk4D4/f9hay/8ASevo&#10;igLI8v8Aid8Zl8JeKNH8HaHp/wDbfjLWVZ7Wx3bIool+/LK/8K1meOfiX46+FGkf8JH4l0XSNV8N&#10;W7f8TF9Dll+0WsX/AD12S/eWvMvhcLx/28vib/bip5q6PF/ZP2hfn8jen+q/8i19G/EiGzufAHiO&#10;LUFjeyfTp/NSX7n3HoCyPOvjd8b9V8A/CZPiD4VtNL17RFgSd1u53R2RvubdtPTxn8VrnwDF4lsd&#10;I8KXn2jTk1CKxS5uEd9yb9m/Z96vmLR/7X/4dp3v9q/c3t9h/wCvfzfk/wDHt9e+eG9N+J954S+F&#10;jLPpH/CPxNpct1Dpyy/aGg2J992+VV/v0BZHuHhjVZdb8NaVqc8H2a4vLOK4lt/+eTMiNsrzpPip&#10;4h8Z/EPxL4a8GWOlvD4a8q31G+1mWVP37fMkUSL/ALP8det18z/Fr4FeLLPx1qHxG+DviCOw8Syt&#10;s1XR5W329+yp/H/tfdoCyPSvAHjzxf4nvPFui6rodjo+u6J9nSL9+z28/mo77/7235K81+G/7QPx&#10;N+J3/CdxaV4X8Ovd+FLz7FLaPeT77pvn+4+z/Y/jro/2c/jvP8TdX13QfEfhpvC3j3SYov7TtGX/&#10;AFqfwMv+z83/AI/XlX7Lb+I08RfHH/hHILGa9fX9sT3rMiI21/n/AN2gLI+gPgj8cNL+NfhS61HT&#10;7eWz1XT5HtdQ0m5/1ttOv8LVU+FHxj1D4heOfHHh6+0P+xH8NTxW/wDr/NeXcu7+H5aqfs5fAj/h&#10;Rug6x9s1BdV8Qa9eNqGp3EK7IvNbf8iL/d+euc+A/wDycL8cP+v+1/8ARVAWR2HxL8f+OrPXP7F+&#10;H3hC28Q3dqiy31xqd59lt0VvuIj/AMTV5br/AMZZ/it8FfF9jrGjN4e8V+H7yKz1XTt+9Eb7yOrf&#10;xLtr6S17XrHwxpFxqeoTrDaQfef/ANkX/ar5v8T+ALnw38KviB4o1WBbPW/FuppqE9ujb0t4l+WJ&#10;P97b96urCfx4nBjv91kfN9FFFfox+TsKKKKCAooooAKKKKACiiigAooooAKKKKACiiigAooooAKK&#10;KKACiiigAooooAKKKKACiiigAooooAKKKKACiiigAooooAKKKKACiiigAooooAKKKKACiiigAooo&#10;oAKKKKACiiigAooooAKKKKACiiigAooooAKKKKACiiigAooooAKKKKACiiigAooooAKKKKACiiig&#10;AooooAKKKKACiiigAooooAKKKKh7Gi3P2U/Z3/5IT8Pf+wBYf+k6V6Ieted/s7/8kI+Hv/YAsP8A&#10;0nSvRD1r80rfxZH6/hv4MfQca85/aE/5IZ4//wCwBf8A/pO9ejGvOf2hP+SGeP8A/sAX/wD6TvTp&#10;fxYk4n+BM/Guiiiv0pbH5I9woooqzEKKKKACiivav2c/g/o3jzxBZT+K/tcOi3k7WGnQ2/yveT7d&#10;7/N/diT5m/4Av8VY1asKMeaR0UacsRLlieK0V6R4e0rwroPwvt/EevafPrep6jqsun2tok7W6RQQ&#10;RI0su9P4t1xF/wCP1ifFnwtpng34ganpui3TXOj7YLqzmb7/AJE9uk8W/wD4DKtRCvCcuUc6EoR5&#10;jkqKKK6TmCiiigAooooAKKKKACiiigAooooAKKKKACiiigAooooAKKKKACvSP2e4b65+JNvFp/kf&#10;bWtZ0i+17vK/1T/f215vW34M8Yah4D16LV9KaJLuJXRfOXenzfJXPiacqtKUYnXhKkaNeNWR9Xfs&#10;w/BrxD8D/CWp6DrGo6bqtvdahLqSXFikqPul2bk+b/crqvjf4N1z4ifDfWvDGh3On2b6tbS2U9xf&#10;I37pWTb8u2vmz/hqvx1/z10//wABaP8Ahqvx1/z10/8A8Ba+S/smufd/27hj3ab4If8ACYfA638A&#10;eM10+8+y2MVlBd2O/wDdPEmxJU3fdb5Kl+HPw48VWvw8l8GfEO+0nxTpTWLWDXNssqTTxfd2S7v9&#10;mvBP+Gq/HX/PXT//AAFo/wCGq/HX/PXT/wDwFo/siuH9u4Y928CeAfHHwp8PxeGNDvtK1vw/Z710&#10;59TaVLuKJ33pEzJ97Z/eq/8AD34RS6D4q1Xxt4jvINb8a6iv2f7WkWyKygX7lvb/AMW3/b/ir56/&#10;4ar8df8APXT/APwFo/4ar8df89dP/wDAWj+yK4f27hj1X4b/AAN8X+DPj74w+IN9qejXNp4lVYp7&#10;G3WXfEq7Nmx/+AV7dr0N9c6NdxaY1sl7LE6Rfa9/lf8AA9tfHn/DVfjr/nrp/wD4C0f8NV+Ov+eu&#10;n/8AgLR/ZFcP7dwx6x8Cvgh4x+D/AMNPEXhqfU9E1K41G5nvYLhFlREll2b93+z8lZ/wB+C3xI+A&#10;PgN/C9nqHhbWLf7ZLdfaLj7Qj/Ns+T5f9yvN/wDhqvx1/wA9dP8A/AWj/hqvx1/z10//AMBaP7Ir&#10;h/buGPa/Enwu8ceLfh9410/U9X0l9d8RxfYllRZfslra7H2bE+9u+d/975Kr/CX4e/E34U/DrRPC&#10;Ntc+FL+30uJ4lu5ftSO3zu//ALPXjn/DVfjr/nrp/wD4C0f8NV+Ov+eun/8AgLR/ZFcP7dwx9V+A&#10;NB1rQdGuP+Eg1CLUtYvbqW6ne33pEu77iRbv4URE/wDH65L9pL4V658afhle+E9IvtP037Y6ebcX&#10;ys+1Fff8u2vAf+Gq/HX/AD10/wD8BaP+Gq/HX/PXT/8AwFo/siuH9u4Y+rfhvoOp+GPA2iaLqstp&#10;Nd6dZxWvm2O/YyRIiI/zf7led/HT4U+MfiVrvhC90PUtG02Lw1qqavB9uSV3llRduxtv8PzV4t/w&#10;1X46/wCeun/+AtH/AA1X46/566f/AOAtH9kVw/t3DHvvifR/i34k0aXT4NQ8LaP9o2I13brPLKsX&#10;8ezd/sU3xb8EF/4TTQvG3hCeDR/Eulwf2eyXG57e9tdmzypdv9z+F68E/wCGq/HX/PXT/wDwFo/4&#10;ar8df89dP/8AAWj+yK4f27hj3jxn4A8Z/FfTU8PeI77S9K8NXDf8TOHTPNe4vYv+eW9vuq9el6bo&#10;9t4e0a30zSraCztLWJIrW3RdiKi/cr48/wCGq/HX/PXT/wDwFo/4ar8df89dP/8AAWj+yK4f27hj&#10;2j4V/CXxj4G+KvjjxRqGoaJc6f4ouoriW0tFl327qm1NjtXtdfFn/DVfjr/nrp//AIC0f8NV+Ov+&#10;eun/APgLR/ZFcP7dwx738SPgifEnjvRfH3hzUV0fxlpKtEssq77e6gb/AJZS/wCzUPjzwB44+K+i&#10;P4c1rUNL0Tw/er5WovpnmvcXEX9xN3yqr14V/wANV+Ov+eun/wDgLR/w1X46/wCeun/+AtH9kVw/&#10;t3DHt3xs+CGoeOPgz/wrzwnPpuiaZ5UVvvu0Z9kS/wB3bXf/AA60TU/DfgrR9I1eW0murC1itd9j&#10;u2Mioio/zf7lfKX/AA1X46/566f/AOAtH/DVfjr/AJ66f/4C0f2RXD+3cMfadeP6V4J+Ing/xf4r&#10;1PSNT0bUtE1m+e9i0zUVlR4G2InyOv8AuV4Z/wANV+Ov+eun/wDgLR/w1X46/wCeun/+AtH9kVw/&#10;t3DHvvgb4V6vo/jfxL491q8sbnxXq1qtlFb2islpbwL86J/eZt/8dc/+z38EPFHwi8S+Nb7VdT0n&#10;UrfxLff2g6Wiyq8T/P8AJ83+/XkX/DVfjr/nrp//AIC0f8NV+Ov+eun/APgLR/ZFcP7dwx9oPu2P&#10;t+/Xjnwx+FHizwZ8V/Gviq+1DSLnTPE06ytaW6y+bBtTan3q8S/4ar8df89dP/8AAWj/AIar8df8&#10;9dP/APAWj+yK4f27hj174r/DT4s+M/G9lqfh7xP4b03R9NbfZ2OoWctx+9/56v8A7Vct8QvDfxL0&#10;r4b+I7zx/wCLNN1tHWKK1tNJs2t4k+f53fd/FXFf8NV+Ov8Anvp//gLWJ4w+P3izxtoNxpGpy2j2&#10;kuzd5UGx62oZXXhVjM58TnWGrUJQiedUUUV9efCBRRRQQFFFFABRRRQAUUUUAFFFFABRRRQAUUV7&#10;X+zT8B9P+N97rEGoanc6alhEjr9nVH37q+fzjOMNkWEljsZL93E68JhKmNqeypfEeKUV9xf8MA+H&#10;P+hl1L/vwlM/4YE8Nf8AQy6l/wB+Er8mfjPwut5S/wDAZH0/+q+P/lPiCivuD/hgXwz/ANDLqQ/7&#10;ZJTLv9gfw5b2ssv/AAkupfKrv/qkrSj4xcL15wpwqS1/usznwxj4e/ynxFRVjUrZbPUbu2Vt6RSv&#10;Fv8A916r1+30sRCvCFSHU+UnDknyBRRRWxAUUUUAFFFFABRRRQAUUUUAFFFFABRRRQAUUUUAFFFF&#10;ABRRRQAUUUUAFFFFABRRRQAUUUUAFFFFABRRRQAUUUUAFFFFABRRRQAUUUUAFFFFABRRRQAUUUUA&#10;FFFFABRRRQAUUUUAFFFFBYUUUUEBRRRQAUUUUAFFFFABRRRUPY0W5+yn7O//ACQj4e/9gCw/9J0r&#10;0Q9a87/Z3/5IR8Pf+wBYf+k6V6Ietfmlb+LI/X8N/Bj6DjXnP7Qn/JDPH/8A2AL/AP8ASd69GNec&#10;/tCf8kM8f/8AYAv/AP0nenS/ixJxP8CZ+NdFFFfpS2PyR7hRRRVmIUUUUAFfRHwl/aW0Pw3rngyL&#10;XvCGmpZeH4Ps8Wo26s9xF8j73RP7zu+5/wDfr53ornq0I1Y++dFCtLDy5onquieKvBni3w1NoPih&#10;Z/DCQaxLqtjcadE1wiRT+Ustrs/3YkZX/wBiuU+Kfi+18eeOdQ1nTrH+ytPlWC3tbTdu8qCCJIov&#10;/HYlrlaKUKEIS5gq15TjyhRRRXSc4UUUUAFFFFABRRRQAUUUUAFFFFABRRRQAUUUUAFFFFABRRRQ&#10;AUUUUAFFFFABRRRQAUUUUAFFFFABRRRQAUUUUAFFFFABRRRQAUUUUAFFFFABRRRQAUUUUAFFFFAB&#10;RRRQAUUUUAFFFFABRRRQAUUUUAFFFFABRRRQAUUUUAFFFM31zVa9KjHmqz5TvwmWYrMKns8NSlKX&#10;90fRTN9G+uKtmeEocvNU+I+kwvCGcYyUo06Mvd+IfRTN9G+iWZ4SMvZSqR5jKHCOdVaM69KhKUY/&#10;F/26Pr2H4AfDj4g/ESLVoPAPjmTwPe2u2W5uEi3eev8AAteN76+vf+Cfv/IU8W/9cIv/AEKvh/ED&#10;GrB5HUqU+Wco8v8Ae+0VkmFxFPF03OFjy/8AZatvj18cda1+8l+Ml7a2XhjWlsLm0lXf9qRW+f8A&#10;h/i2V2f7ZP7UPxf8Ex603g/w5L4Z8KaDqKWU/iS7+Z7+VvupEv8AdrY/4JrxmOL4ye/iiT/2eui/&#10;4KcxmT9lq5wMn+2LPj/gT1/K9bH4apxhDLa+Fpzpe7GPuqPLzRjKW3xb9T9ZjGX1bn5j6L0nxZBp&#10;vw40/wAR65drDBFpMV7eXL/Kq/uld2r4y+CP7WHjL40ftaajo87T6b4GvNIur3TNMmVf3sSp+6l/&#10;4FXon7S3w/8AiF8TPgN8PdB8C2NtqVq6Wdxq9lPP9nWeBIkZYt/91mr5u0HWvijo/wC27ZbPAGi6&#10;Vr8Hh5LJ9EtbxvskFhsVXlRv72z+GujhLIMqlDFVm4Sqy5uWPNH93yy/r3jnxlWduU4XXv8AkPan&#10;/wBfMv8A6HVGr2vf8h7U/wDr5l/9DqjX9t5crYOl/hifg9X+LMKKKK9M5gooooAKKKKACiiigAoo&#10;ooAKKKKACiiigAooooAKKKKACiiigAooooAKKKKACiiigAooopXLsFFbGleDPEOveV/Z+i6heea2&#10;xXhtXdG/4HXp/hv9jr4teJLryl8Jzaam3d5uoukSVzzr0ofHM2pYWrW+CB4xRX1r4e/4Jx+Or+z8&#10;3Vdc0nR7j/nj80v/AI8tY/i3/gnx8SNBd20qTTfENusW7fDL5T/7io1c39o4Xm5ec7JZXjIR5vZH&#10;zFRXa+J/gj488Gsi6z4T1S03/Mv7hn/9ArinRkfa3yP/AHHrshVhP4DgnSnD44BRRRWxkFFFFAgo&#10;oooAKKKKACiiii5pZhRUtnZz386QW0ElzcN92KFd7tXoHhX9nb4keNkSXSvCOpTW7N5XnTReUif9&#10;9VjOrCHxzKjh6s/ggedUV9VeG/8Agnb4/wBSSVtZ1TSdB2/c3yefu/75r0iw/Yl+Evgx0n8WeNZ9&#10;SVl2eTFKkXzf8A+avKrZvg6XxTPXo5Fjq/wxPg2tjRPB+veJHiXStFvtS81vKie3gZ0Z/wDfr70t&#10;L/8AZ7+FBt20rw1bX2pWfyRXF2m93/297/erJ1r9u7QfD0DW3hrS7CxtG+75Sfcf/dT5a8yXECl7&#10;tCEpHv0uGakY82JqxifPfhX9iv4teJ1lb/hHf7KSLb/yE50i3f7tetaN/wAE5LuKB5PEHjWwtP3e&#10;5Ut4vuv/ALW+uQ8Vft2eLtYd/sdzPDs+X91tiRq43RPjX4l8SaN44+1XjIiaLviR2Z9j/bbX+9WP&#10;1vNMR8NLlibvAZNhf4tXml/dPXJ/+Cceq3jbtM8daTPb/wB54mb/ANBqref8E2vFkMDtB4q0m5l/&#10;hi8qVN1fOulfGbxjo6bYNcudn9x2rT/4aE8cf9BqT/vpv/i61/4V4fynJbJJ/alE9Puf+CffxZST&#10;bHBpcyf3/typVK//AGDfi7YWrz/2Vp9zt/gt75WesLQf2vfiNoMXlRa1I6f3N1bH/Db3xIRv+QnJ&#10;/wB/aPrOaw/5dl/VMkn/AMv/AM/8jlpv2Tvi3DLt/wCEF1R/9tFSs+//AGZvijpVs9zc+B9WhiT7&#10;7eVvr1vR/wBv/wAcWEW252zf7bqr1rJ/wUR8VI/zWkbp/wBclp/2lmEPioGf9k5ZP4a58uX/AIM8&#10;Q6VbvPeaHqVtbp96WW1ZEX/gdY9fcCftqN8S/APjPStX0yFIotJaWV/K370a4it3TZ/21r4kv5oJ&#10;r+4a1iaG3aV3iR/4Er1MDjamKlKNWlKJ5GZZdQwUYypVYyIqKKK9o+fCiiioexotz9lP2d/+SEfD&#10;3/sAWH/pOleiHrXnf7O//JCPh7/2ALD/ANJ0r0Q9a/NK38WR+v4b+DH0HGvOf2hP+SGeP/8AsAX/&#10;AP6TvXoxrzn9oT/khnj/AP7AF/8A+k706X8WJOJ/gTPxrooor9KWx+SPcKKKKsxCiiigAr2D4X+E&#10;Ph54jbw14f1OTV7/AMS+JZVt1l05kSLSXa4eJNyfxfL83+69eOV7h4MufBHhvwNby6b4uXSvGV+r&#10;JeX1xp0sv2OL/nlb7f4v7z1yYnn5fcO7CcnN75maP4D8GeDNB1DV/GNzd63u1q60OxtNGl8rf5CJ&#10;5t1ub+H97FtT/brjfih4Mg8AeOdT0Oz1BdVsovKuLW7RdnmwSxJLE/8A3zKldhon/CHeJPAf/CK6&#10;n4j/ALHvdG1i6vbPU5rV3t7q1liiV02L8yt/o8Tf8Drl/i54n0rxb8QdS1DQ45IdEVYLWzSb7/kQ&#10;W8UCO/8AvpFurCh7X2vvl140vZ+4cfRRRXpHnBRRRQAUUUUAFFFFABRRRQAUUUUAFFFFABRRRQAU&#10;UUUAFFFFABRRRQAUUUUAFFFFABRRRQAUUUUAFFFFABRRRQAUUUUAFFFFABRRRQAUUUUAFFFFABRR&#10;RQAUUUUAFFFFABRRRQAUUUUAFFFFABRRRQAUUUUAFFFFRsXCHtJ8kApm+iivnfrFXMI1aWG92P8A&#10;MfqSybB8LSoYvNYxqyl73s+b4f5eYKNlPorppZVR9lGNf95y/wAx5WJ4zx/1mVfAKNGMvd5Y+77o&#10;JC0zIqKzu/yIiV0vi/4X+KfANvZT+ItBvdIivF3QPcRbUZa+j/2K/wBn+DW7t/iR4piaHQNJbfYp&#10;KvyTyr/H/uJX0B4u/aM+G/i/xCngXxrYwppWrW6tBcXC7kXd/fb+CvOxONwtCvGhClzGuEhmdehP&#10;FVcRKPN/ePzI2UbK+kv2jP2PtX+FJOveGmk8Q+E5/mMsS75bVf8Ab2/eX/br5wr24UsHio8/JGR4&#10;P9oZrgOelGvKK/xSGbK+mv2K/Hmg+B9R8RS69qttpKTxxLH9obZvr5oor47iPg/DZ/hKmGlOVPm/&#10;lPewPHGPw+Hjg8Qo1Kcfh5o+9H/DI/TbS/jH8LtH83+ztc0Ww89t8v2dUi3t/ebatSaj8aPhdrdr&#10;9m1DxDol/b7t3lXf71f++WWvzCor8Bj4LUYYmU6+KlH+8fe4nNsJisHSq5PzVKv2qfL70f73+E/U&#10;qH49fDeGJI4vFuloifIqI/3azb/4x/Ct57jUF1/RH1JoHi+17V87bt+5v27q/MqivdwngfhcLWVa&#10;GKkfAVuLa8ouE6Rb1uZZtZ1CWJt6NPK6v/wOqlFFf01haXsKMKP8p+fznzz5wooorqICiiigAooo&#10;oAKKKKACiiigAooooAKKKKACiiigsKKKsWFhc6rOkFnaz3lw/wB2K3iZ3f8A75qecOSc+hXor0Lw&#10;z+zz8SPF9v5+leD9Umt92ze8Gzb/AN917B4b/wCCevxI1Wdf7VudL0S3Zd3mvP5v/ji1y1MZh6Px&#10;TOyll2KrfBA+XaK+5dK/YE8GeHrdZ/F3xB3y27b57e02Im3/ANCrftPh1+zX8Pg7SWja6sv8d2zX&#10;Cp/6DtryK2f4SntI93D8NY2pvE+ALOznv50gtoJLm4b7sUK73au48N/AL4h+L7d59I8HateRK2xn&#10;8jZ/6HX2bc/tVfDXwHEtr4f8MaXZzW//AB6uyJ93/gPzVzSft96hr3ijSrGxgjtre6vIrdokg/vv&#10;t++1ec88q1f92pSkeiuG6VD/AHmvGP8A28eY+Hf+CfnxP1m4thqC6bo9rJ8zyy3O94v+ArXoWj/8&#10;E7dNsFlXxV8QLe2l/wCWS2USL/315teUeNf2v/Geq3+oWiX1y9os7IqPPs/j/wBivMNY+MfirW1/&#10;f6m2/wDv/wAdL2ubYj4Y8pv7HIsJ8dXm/wAMT7Js/wBnX9nnwfFFLqOqXGu3dr/rF+1OfNb/AHFr&#10;QPxT+A/w4Z59A8H6Y2/5JXeJfl/763V8B3niTVdSl82fULl3/wCutZ+9nfc3z0/7JzCr/Hr/APgJ&#10;m83yrD/wKHN/iPvTVf299H0RWttD0u0t7Qf6r7On3f8AgK/LXmfiH9vbxZqSPFbTyw7fuzW6rFur&#10;5XoraPD9P/l7VlI45cU1vhoUox/7dPorwN+0t4u8W/EGy+230nzwXW5/NZt223l2Vzvhv9rr4jeF&#10;ZXSDWZJrfdv8l2rz/wCGM32bxlaN/wBMLr/0nlrl3/1r/wC9XfHJcJD3eU5JZ9j58sub/wBJPs3w&#10;r/wUZ1qFfI1/RYLzcvzOi7ESuyh/aJ+A3xRWKDxL4TsodvzrvtU3bv8AgFfAFFYyyeMf4FWUTWOf&#10;Sl7uJpRkfe9z+zH+z/8AEuL/AIprxHJol7O3m/Jc71Rf7mxvlWuK8T/8E6dX8q6uvCfizT9Yt/8A&#10;l2iufkeX/gS/LXyFbX9zZvuguZYdvz/I9dx4b+OvjjwlKjaf4huU2/d3tv2Vn9WzLD/DLmNvrOUY&#10;v+LSlE6Lxh+yT8U/Bjy/afDE1/bxR+a1xpz+bEq15XqWiajojIuoafc2Dt91LiJ4t/8A31X0p4T/&#10;AG/vHmi7F1ERalF/t/O7V7N4J/bX8J/EjVEs/EHhW0e68iWVXmiV0VIonlf7/wDuU/7RxmH/AI9I&#10;f9j4HEf7tVifBWm+G9X1iLzdP0q+v0/v28DS/wDoNd1on7M/xR8Q2tvc2PgrVHt5/uyvFs/9Cr6w&#10;v/27vDPhtQvh/QbC3tG/giXY/wD45XC69/wUF8QzSuliv7pv7kCo6VxvOMVV/gUJHWuH8HS/j14x&#10;/wC3jltF/wCCfnxRvryBb9NL020b79w13v8AK/4BXfaL/wAE5o9PuW/4Srx3aW9u6/L9ji2Pu/4H&#10;XkOvftheN9XV4Gvbl7d/4Wn/APiK4DVfjZ4s1iLbPqbOn8P8brS9vnOI+Gnyj9jkWH+Orzf9un15&#10;YfsjfAzwt5lt4g8V3OqTlvldbryin/fFacVn+zV4PtUtU8NQalcQfdmu1Z3l/wCBO1fBt54t1rUk&#10;23Op3Lp/vVmzXMtz808rTP8A7bb6v+zczrfxa8Yi/tPJsP8AwKUpf4j9HNH/AGnvh5bxaq2h+GNL&#10;s73SbN7pX8uL5UVkT76L/t15V4s/4KCavd7v7KjW2Rvk2RRfOn+3uavmL4e3Pk2/iv8A29FlT/yL&#10;FXJU4ZDGUv39WUiJ8SulH/ZqEY/+THsvir9q7xn4kf5r6f5f9U7ztv2157qXxF8Qaq7+bqEiJL95&#10;IfkSucor1aOS4Kl70aZ4+I4hx9f4pf8AgPuj5rme5+aeeSb/AH230yiivWhRhD4EeHPEVq0uacwr&#10;pfBj7NJ8Yf7Wj7P/ACat65qt3w3Ns03xGv8Af07Z/wCTFvWkvhM6fxGFRRRVEhRRRQQFFFFBZ1fg&#10;mbZonjhf72ion/k7a1yldB4Ym2aX4oX+9pmz/wAmreufrKPxlz+GIUUUVqYhRRRUPY0W5+yn7O//&#10;ACQj4e/9gCw/9J0r0Q9a87/Z3/5IR8Pf+wBYf+k6V6Ietfmlb+LI/X8N/Bj6DjXnP7Qn/JDPH/8A&#10;2AL/AP8ASd69GNec/tCf8kM8f/8AYAv/AP0nenS/ixJxP8CZ+NdFFFfpS2PyR7hRRRVmIUUUUAFF&#10;FFBYUV6F4S8DeF/+ELtPEfizVb6zt7/U2021t9MVHl+VFaWV938KebF/33WF8SPA1z8NPG+q+HLy&#10;eK5ls2XbcW/3JYmRGR/+Bo6VlGrCcuU1lQlCPMc1RRRWpkFFFFFwsFFFFFy7BRRRRciwUUUUXCwU&#10;UUUXLsFFFFRcLBRRRV3IsFFFFFwsFFFFRcuwUUUVdyLBRRRRcLBRRRRcuwUUUUXCwUUUUXIsFFFF&#10;FwsFFFFFy7BRRRRciwUUUUXCwUUUVFy7BRRRV3CwUUUUXIsFFFFRcLBRRRQXYKKKKu5FgoooouFg&#10;oooqLl2CiiiruRYKKKKLhYKKKKgAplPpleNmtSpTo/uPi90+64OwmCq5i55h/DjGUv8At7l90ESn&#10;0UV6VKMaUOWJ8nj8RVxeLnUqy5gr1j9m/wCBV98dfH1vpu2eHQrf97qN8i/6pf7m/wDvPXnnhPwn&#10;qnjXxBp+iaNbSXd/eSrFHEq1+hupJo37IfwaTw1pUqvrt5F5t9du3z79nzv/AOyrXk5tmUcHQsvj&#10;PVyPKZY/E3fwROX/AGoPjLpXgPwvB4K8PqsOm6cqQKkLf611/gr4q8earPrd1pVzcy77htOi3P8A&#10;991X8beLZ/GGsy3Mrt9n3fukf+5Wfqs3nfZP9i1RK48nwDpx+tV/4kv65T0s+zNV5fU8L/Dp/wDk&#10;3949/wD2dP2vdX+FXk6D4hV9d8JyfI0Uvzy26/7H+z/sV6X8Yv2T/DvxU0J/HXwcngu1nbzZ9Khf&#10;5H/3P7rf7NfFFehfBr46eKPgjryX2h3jPaO3+ladN/qrha9GvhJQl7XDfEeRhsVGtH6vivh/mOF1&#10;LTbnR7+4sb6CW2u7dvKlilXY6PVevv7WPDHw4/bf8KS6roLR+H/H8UW6VW+/u/uv/fX/AGq+K/iV&#10;8L/EHwm8S3GieIrFrO6i+4//ACylT++j/wAVdWGx0cR7k/dkceLy+VD34e9E5WmPT6ZRmFGlXw0o&#10;1D0uG8yxOVZlQxGGXvKX/gX90KfTEp9Rl1aNTCRlGXMb8T4WrhM2qwr0vZycvh/l5veCiiivRPl7&#10;BRRRVkBRRRQAUUVLZ2dzqVwkFnBLc3D/AHYol3u3/AKnnQcjZFRXsHgb9kv4o+P0ilsfDU9naSpv&#10;W41Bvs6NXunhv/gnnZ6UhuvHXje2sItqt9nsV2Z/vozt/wCy159fMcLh/imerhsqxmI/hwPiuul8&#10;K/DHxZ45uIotB8PahqrS/deKB9jf8D+7X3PYeHv2efg7F59jpUXiC9VvNiuLtvN2P/d3v92sXxX+&#10;3fp+i272fhyytNNt1/1SQx7nT/gP3a8OrxBTlLlw0OaR9JT4WrRj7XFT9nE8E8P/ALEXxd11C/8A&#10;wj0em4/6CE6xV1Glf8E8fifc3Wy+fSLCL/nt9q83/wAdp/j/APbX8Yv4gu10q+uYYkb5U83YlcPr&#10;H7W3jzWrd4rnUJH/AO27Vn9ezSr8NL8jX+zckpfxa/5nrf8Aw7a8QQqrTeNtJiX+L9w1dBYf8E+/&#10;BkMP/Ex+IpS4X732fytn/j1fLT/HvxtNv3aqzp/t7qxLz4keI7yXzW1ORH/2KOXOZ/yxI/4QKP8A&#10;NL/t0+yrD9kP4G+GGaPX/GFzqj/w/v8Ayv8A0CtD/hSH7NHh6dbxp7vUtv8Ayxe8eVG/4BXwrc+L&#10;dav02z6ncun+9VJ9SvHXa15P/wB/Xo+oZpP4q8Q+v5NS/h0JH6E2bfszXN3b2kHhbT3uJZViQNb/&#10;AMTfL/fqPVf2tvh54DkNr4f8MaXZ3dn+6ifan3V/3U3V8BeHrn7N4h0y5b78V1E+/wD4HVfUn87U&#10;ruX+9K7/APj9H9kYmfu1a5f9vYSl71DC/wDgTPr/AMR/8FB9XuGb+zY1hib5NsUH3f8AgTV5R4m/&#10;a28a+I0eJr25aJf9X5s7b1/74rw+iumlw/hIfxXKX+KRxVeJsbP+Eox/wxOr1X4qeJdVl82XU2SX&#10;++n8dc5c6leXm/z7mebd97e1V6K9ejl2Dw/8OlE8PEZpjq/8SpKX/bwVq+EpvJ8VaJL/AHLyB/8A&#10;x9Kyqt6VN5OqWkv9ydH/APH660ktjzm5vcZqr79Uu2/vSt/6HVen3L77iV/7zNTK1izOSYUUUVVw&#10;sFFFFFwsbfg+b7N4ht2/6ZS/+inrEH33q3pU32a/Rv8AZf8A9AeqlRcLe6FFFFFwsFFFFXcvUK6P&#10;4e3P2bxKkv8A053qf99WsqVzlaGg3P2bUfN/6ZSp/wB9RPUTsKF1Iz6KKKjQp3e4UUUVtczsFFFF&#10;RoFjd8K3Pkxa3/t6c6f+PpWFV3TZvJS9/wBqB0/8fSqVFw15Qoooq7hYKKKKi4WCtDR32Wusf7Vn&#10;s/8AIsVZ9WLZ9kV2v96LZ/4+lOTCKZXooopXCwUUUVdwsFFFFFwsaejzbLPW1/v2ez/yLFWZVizm&#10;2RXaf34tn/j6VXqC7BRRRRciwUUUUPYa3P2U/Z3/AOSEfD3/ALAFh/6TpXoh6153+zv/AMkI+Hv/&#10;AGALD/0nSvRD1r80rfxZH6/hv4MfQca85/aE/wCSGeP/APsAX/8A6TvXoxrzn9oT/khnj/8A7AF/&#10;/wCk706X8WJOJ/gTPxrooor9KWx+SPcKKKKsxCiiigAooooLPUtBttD8bfCvR9Fn8R2Oiaxo2tT3&#10;Hk6g7JFLazxRb3R/7yNb/c/2qxfjd4q0zxl8UNb1PRll/sr9xa2zzffaKC3SBG/4F5W7/gdcPRXN&#10;GhyT5zolXlOPKFdR4Y8eReG9N+yt4c0TVX3b/tGo2fmv/ub65eitJRjL3ZGMZSh8J3//AAtqP/oS&#10;fCn/AILv/s6P+FtR/wDQk+FP/Bd/9nXAUVHsaZr9YqHsfgDx5p/iTWdQgvPBPhfyoNJ1K9XZp2z9&#10;7Bayyp/H/eRK5v8A4W1H/wBCT4U/8F3/ANnVX4Svs8Q6r/2ANZ/9N9xXFVjGjH2kjf6xU9md7/wt&#10;qP8A6Enwp/4Lv/s6P+FtR/8AQk+FP/Bd/wDZ1wVFbfV6Zh9YqHe/8Laj/wChJ8Kf+C7/AOzp3/C2&#10;o/8AoSfCn/gu/wDs64Cin9Xph9YqHf8A/C2o/wDoSfCn/gu/+zrpvCXjnT9Y8M+MryfwV4X83S9O&#10;iu4NmnfxNdW8X9/+7K9eNV3HgD/kTPiR/wBgeD/04WtYVKMeX3TaniJcxP8A8Laj/wChJ8Kf+C7/&#10;AOzo/wCFtR/9CT4U/wDBd/8AZ1wFFafV6Zl9YqHe/wDC2o/+hJ8Kf+C7/wCzo/4W1H/0JPhT/wAF&#10;3/2dcFRVfV6YvrFQ73/hbUf/AEJPhT/wXf8A2dH/AAtqP/oSfCn/AILv/s64Kij6vTD6xUPY/DHj&#10;yx1Xwv4wvp/BPhfzdLsYriDZp38bXUUX9/8AuO1c3/wtqP8A6Enwp/4Lv/s6reBv+RG+Iv8A2DLX&#10;/wBOFvXE1jTox5pG8sRLlid//wALaj/6Enwp/wCC7/7Om/8AC2o/+hJ8Kf8Agu/+zrgqK2+r0zH6&#10;xUO9/wCFtR/9CT4U/wDBd/8AZ07/AIW1H/0JPhT/AMF3/wBnXAUU/q9MX1iod/8A8Laj/wChJ8Kf&#10;+C7/AOzrrNB8bafqXgbxRqsvgnwv9r077L5GzTvk+aXY/wDHXild34Sf/i1njtf+vL/0oSsalGJt&#10;TrVOYd/wtqP/AKEnwp/4Lv8A7Oj/AIW1H/0JPhT/AMF3/wBnXBUVr9XpmX1iod7/AMLaj/6Enwp/&#10;4Lv/ALOnf8Laj/6Enwp/4Lv/ALOuAop/V6YvrFQ7/wD4W1H/ANCT4U/8F3/2dH/C2o/+hJ8Kf+C7&#10;/wCzrgKKX1emP6xUPZYfHOnv8NL7XG8E+F/tsWrW9kn/ABLvk8popXf+P/YSuZ/4W1H/ANCT4U/8&#10;F3/2dVbZ/wDiy2qr/wBR+1/9J7iuKrKNGPvG1TEVPdO9/wCFtR/9CT4U/wDBd/8AZ0f8Laj/AOhJ&#10;8Kf+C7/7OuCorX6vTMfrFQ73/hbUf/Qk+FP/AAXf/Z07/hbUf/Qk+FP/AAXf/Z1wFFP6vTF9YqHf&#10;/wDC2o/+hJ8Kf+C7/wCzrqX8baf/AMKvi1z/AIQnwt/aDat9l/5B3ybfKd/79eL13cz/APFjol/6&#10;jv8A7bvWEqNM3p4ioSf8Laj/AOhJ8Kf+C7/7Om/8Laj/AOhJ8Kf+C7/7OuCorb6vTMfrFQ73/hbU&#10;f/Qk+FP/AAXf/Z0f8Laj/wChJ8Kf+C7/AOzrgqKf1emL6xUO9/4W1H/0JPhT/wAF3/2dH/C2o/8A&#10;oSfCn/gu/wDs64Kil9Xpj+sVD2XW/HOnWHgPw1qsXgfwt9rv571Jf+Jd8myLytn8f+29cz/wtqP/&#10;AKEnwp/4Lv8A7Oq3iT/klHgr/r51H/0OKuJrKnRjymtTES5vdO//AOFtR/8AQk+FP/Bd/wDZ03/h&#10;bUf/AEJPhT/wXf8A2dcFRWvsaZj9YqHe/wDC2o/+hJ8Kf+C7/wCzo/4W1H/0JPhT/wAF3/2dcFRR&#10;9Xpj+sVDvf8AhbUf/Qk+FP8AwXf/AGddNrfjzT7DwL4X1WLwT4W+138t4k//ABLv+eTps/j/ANuv&#10;HK7PxP8A8ky8Dr/03v8A/wBDirGVGnzRLjiKnLItf8Laj/6Enwp/4Lv/ALOj/hbUf/Qk+FP/AAXf&#10;/Z1wVFbfV6ZH1iod7/wtqP8A6Enwp/4Lv/s6P+FtR/8AQk+FP/Bd/wDZ1wVFP6vTF9YqHe/8Laj/&#10;AOhJ8Kf+C7/7Oj/hbUf/AEJPhT/wXf8A2dcFRS+r0x/WKh7X4z8c6Zomh+F7m28E+F/N1Kx+0T79&#10;O/j3/wC/XnniHx+utxW8S+HNC03ypd++xsdjv/sP/s1d+IU2/wAP+Ck/uaZ/7PXD15uLwX1jDSp0&#10;pcsj6fIs1p4DMqVfFU4ypR+KP909A/4W1E//ADJPhT/wXf8A2dPT4rxOyKvgnwo7t/Ammf8A2dee&#10;fcr6f/Ys+B+neMdbn8Z+KDANA0d90UU0q/vZV/vL/dSuCni6FChyYl/vYx96J7GY5LWxWKljMshK&#10;WGlL3Zcp9C/A3wzp/wAI/hmfH3irw1o+ieKLlW+x29jbeU6xP9xP+BV8ofFD9oO71fxfqTSadput&#10;Rzt+/TUIPNTd/sV3v7WX7QcvinVmsdPl8qCJWitlT+GL++3+1XyhXi5dhJZrX+uYj4Y/D/ma5tjY&#10;5Phv7Pwv8WXxf/I/5nf/APC2o/8AoSfCn/gu/wDs6X/hbUT/APMk+FP/AAXf/Z15/RX3f1emfnf1&#10;iqd7/wALaj/6Enwp/wCC7/7Onf8AC2o/+hJ8Kf8Agu/+zrgKKPY0w+sVD1DQfj9qPhXVItT0Xw14&#10;d0rUIv8AVXFpY7HX/wAfr6s+EX7SHgr9ozTrXwn8T9K09PEC/JbS3cf7qd//AGRq+A6Ed0fcrbHT&#10;+NK46+ApVdY+7I78LmdSn7kveifVX7QXw2174H6j5/8Awg/hfWPDUvzQanFpP3P9iX5/lrw2/wDi&#10;jFeWdxAvhDwzbPKuzzYdO2On+589e2fBf9te+8K+F7rwr460/wD4SrRRA8UDzfPL/uPu++teZWf7&#10;P/jP4l+H9Y8deGvDHk+HfPd4LGKXe+3/AGE/jVK+ZrY105fU6sfel/6SfqGT5HKpTlnsKkYU6X83&#10;2pfy8pgWfiFvAFrFplz4a0LUpnVLhpdQs/NlTd/Bvqf/AIW1H/0JPhT/AMF3/wBnXO+M5pbzXE3K&#10;3mpFFFs2/PuVPuVq+HPgv468Xz+TpHhPVLuXbv5tmT5f+B19FhqGGwtCNP7MT87zTMsdmuLq4mqv&#10;elIu/wDC2o/+hJ8Kf+C7/wCzo/4W1H/0JPhT/wAF3/2deneFf2CPin4hW1nvLSz0S3l+/wDa5/3s&#10;X/AVr03SP+CeWkaSkv8AwlnxDhtn/wCWSWKIv/o2squOwNL4pkUcuzDEfDA+ZP8AhbUf/Qk+FP8A&#10;wXf/AGdKnxXWZ0VfA/hR3f5FRNM+9X2FY/Bb9nH4estzdyyeIbmBdsqTSvKjf7ez7tXZf2ifg38N&#10;7QWfh3wnpsVujboneJPv/wDjzV5NTOsL8NL3j3KfDuMlHmrPlPmXw5pfjrxfO8GkfBvSriWJdz/8&#10;SXZ/6HXvWlfspeLte1SWefwl4H8N6OyK8X2uw82Vf9h1V6zPE3/BQm9ZdumWsFs694ot6v8A99V4&#10;x4z/AGvfGPi3ev2y52/eVXl+63+4lcn1vHYj+BSkd39n5fhP96rx/wC3fe/I+uofg58EvA9k6+J7&#10;Pw9q92y79kVmibf9zbWFc/tDfCf4S27weEfDGm2GxtyyvEqbX/8AQq+CtY8ea9re/wC06hJsb7yQ&#10;/IlYTuzu7M+92/jetI5VjsR/Hq8v+EzqZzlmF/3alzf4vdPrfxz+3prerM6abJJbp/ClqvlbP+Bf&#10;xV43eftFeJbzUvtlysF582/yb7fKn/j1eWUV6VDIcLH3qseb/EeHX4mx9X+FL2Uf7p6Xf/HK51V3&#10;a58J+GZnf+/p3/2dU/8AhbUf/Qk+FP8AwXf/AGdcBRXs0sDh6PuwgePVzHFVpc1WfMegP8XVdtze&#10;DPCjv/f/ALO/+zpP+FtR/wDQk+FP/Bd/9nXAUVv9XpHL9Yqne/8AC2o/+hJ8Kf8Agu/+zo/4W1H/&#10;ANCT4U/8F3/2dcFRR9Xph9YqHe/8Laj/AOhJ8Kf+C7/7Oj/hbUf/AEJPhT/wXf8A2dcFRR9Xph9Y&#10;qHoCfFqJG3f8IT4U/wDBd/8AZ0f8Laif73gnwp/4Lv8A7OvP6KPq9MPrFQ73/hbUf/Qk+FP/AAXf&#10;/Z0f8Laj/wChJ8Kf+C7/AOzrgqKPq9MPrFQ7/wD4W1H/ANCT4U/8F3/2dN/4W1H/ANCT4U/8F3/2&#10;dcFRR9Xpi+sVDvf+FtR/9CT4U/8ABd/9nT/+FtRJ/wAyT4U/8F3/ANnXn9FH1emP6xUO/wD+FtR/&#10;9CT4U/8ABd/9nR/wtqP/AKEnwp/4Lv8A7OuAoo9jTD6xUO9/4W1H/wBCT4U/8F3/ANnR/wALaj/6&#10;Enwp/wCC7/7OuCop/V6YvrFQ7/8A4W1H/wBCT4U/8F3/ANnR/wALaj/6Enwp/wCC7/7OuAopfV6Y&#10;/rFQ7/8A4W1H/wBCT4U/8F3/ANnR/wALaj/6Enwp/wCC7/7OuAoo+r0w+sVDvf8AhbUf/Qk+FP8A&#10;wXf/AGdH/C2o/wDoSfCn/gu/+zrgqKf1emH1iod7/wALaj/6Enwp/wCC7/7Onf8AC2o/+hJ8Kf8A&#10;gu/+zrgKKPq9MX1iod//AMLaj/6Enwp/4Lv/ALOl/wCFuxJ93wT4U/8ABd/9nXn9FL2NMf1iod7/&#10;AMLaj/6Enwp/4Lv/ALOj/hbUf/Qk+FP/AAXf/Z1wVFH1emH1iod7/wALaj/6Enwp/wCC7/7Oj/hb&#10;Uf8A0JPhT/wXf/Z1wVFP6vTF9YqHe/8AC2o/+hJ8Kf8Agu/+zp3/AAtqP/oSfCn/AILv/s64Cil9&#10;Xpj+sVD0D/hbUSf8yT4U/wDBd/8AZ0z/AIW1H/0JPhT/AMF3/wBnXBUUfV6YfWKh3v8AwtqP/oSf&#10;Cn/gu/8As6P+FtR/9CT4U/8ABd/9nXBUU/q9MX1iod7/AMLaj/6Enwp/4Lv/ALOj/hbUf/Qk+FP/&#10;AAXf/Z1wVFH1emH1iod7/wALaj/6Enwp/wCC7/7Oj/hbUf8A0JPhT/wXf/Z1wVFL6vTH9YqHe/8A&#10;C2o/+hJ8Kf8Agu/+zo/4W1H/ANCT4U/8F3/2dcFRR9Xph9YqHe/8Laj/AOhJ8Kf+C7/7Oj/hbUf/&#10;AEJPhT/wXf8A2dcFRT+r0xfWKh3v/C2o/wDoSfCn/gu/+zp3/C2o/wDoSfCn/gu/+zrgKKX1emP6&#10;xUO//wCFtR/9CT4U/wDBd/8AZ0f8Laj/AOhJ8Kf+C7/7OuAoo9jTD6xUO9/4W1H/ANCT4U/8F3/2&#10;dH/C2o/+hJ8Kf+C7/wCzrgqKf1emL6xULGpXn2+/uLnyILbz5Xl8m3XZEn+wn+zVeiitHsZrc/ZT&#10;9nf/AJIR8Pf+wBYf+k6V6Ieted/s7/8AJCPh7/2ALD/0nSvRD1r80rfxZH67h/4MRxrzn9oT/khn&#10;j/8A7AF//wCk716Ma85/aE/5IZ4//wCwBf8A/pO9Ol/FiTif4Ez8a6KKK/Slsfkj3CtCHw3q81h9&#10;ui0q+mstu/7Qlq7xf9916F+zb/Zj/EbytQudEs7iW1ZLG78QxNLbwXW9PKfb/e/3/lr3DxtrP7R3&#10;g9f7Vg+w634fRN2/w9BFcWTpu27PKWuCriZQq8h2UMNGdP2sj49ortfij8Rbn4hX9pLqeg6fo+t2&#10;rSpeXFja/Z3um+T/AFsX8OzZsriq7YylOPvHn1IxhL3Qr0jwZ8ItP8TxeF4rzxfaabqviWf7PY6d&#10;DavcOv73ykeXa/7re2//AL43Vx/hvWNI0pLj+1fDy628u3yt95Lb+V/3z96vcvgh8Jp9K8K2njqx&#10;1DQLzxLKzPpNpqOpxRJYOvy/aJVb7zf3U/4FXNiasoRO/DU4zkedQ/CKDStOvbvxV4hg8PeRrFxo&#10;sVukDXUss8H+tf5f4U3p8/8At1zXxB8FX3w48aax4a1Ble7sJ/K3p9yVPvI6f76ujf8AA69Ks/B8&#10;/wAQvBtv4aXXtLTxL4e1+/lvEvrpFSeKf7Or3CSt8rbHt3/4C9cp8ffEmleLfizruoaNO15pX7i1&#10;guH/AOWqwW8UW7/gflbqzoVZzq+8XXpwhT904CiiivSPLCiiigD6N+EU3hXwZB4Siu9Di1W41vQt&#10;W1LWJpl/e/Z1iuokit2/g/4933f79eH/ABC8PReD/HniPQ4GZ7fTtRntYnf77qsrqleu/Bn4oaH5&#10;Wi2evaC1/feF9M1Z7N4nVYrq1a3lle3uP73zb9n+/XiviTXrnxP4j1XWrzb9r1K6lupdn3N7Puf/&#10;ANDrzqEZ+1lzHqV5U5UI8pn0UUV6J5YUUUUAdR8N9S8PaP4liufEOkSa9bov7ixSXZE0v8Hm/wCz&#10;/sV6x4K8MaVN8Xvid4ckSCw0RtQWy2M2yKKD+17df++dteBW032a6il/uMr16x4b8Z22peI/ib4o&#10;n0qK8srpv7QbTLtvklRtSt28p/8A0CvOr0583MephqkOXlLvxd8N3M1l4jvtIsfCD+H9N1HY39gq&#10;n2u1iaV0i83/AMcT+L5q8Xr0XVfG3hDTfCniPSvCui6lbTa20SSy6ndK/kW6ypL5Sbf9pE+d686r&#10;bDRlGPLMxxcoylzRCiiius4Qru/hjqVnD9t0yDw9p+t+I9SliisbjVmX7Pbp/wAtflb5dz/J8/8A&#10;v1wldV4S1vwvbaJqemeJdIubzz2iltdQ0+VUuIHX76fN8rK6N/44lc9f4Tooe5I+k/Dvwc0TWPjD&#10;4m8Jw2qW1rLoGnXup28Py27yrcW8twlu/wDzyfZ8r15Nqenad8S/g74q8XQaDpfh6+8O6naqiaZF&#10;5SS29y7J5T/3tjqnz/79b/hj43tYavqviPQ7GS2svD+hWGnwW9xPvluLdb2Lf5r/AO3veuE8SfEX&#10;Q7bwTqfhjwdpmoabp+rait7fPqF0srskX+qiTb/Cm5v/AByvMp06vMexUqUOU83ooor2zwgooooI&#10;PQPhL4P0+/vH8Q+KIJ38KadLEk6Q/I91cN9y3T/f/j/2d9e1+A/BOhzfFz4i6DPBp9n4ftdTR/s9&#10;2yJb+VFLv2fN/uV4z4D+PHiDwBodvotnbaXeaVFefavJvrFZX3ts3/O3+5XoEvxj0/xzq3j3xVrn&#10;hy2vdHukt4m0xP3T+U0v396/8tU3ffryK0a85SPaw8qEYxOF+JGj6n/wjVlqrWfhR9Ka6e3+3eGI&#10;kTZLs/1Uv/Af/QK80ru/EnjDw+ngj/hGvDWn6hbW9xfLqF5d6nOjyu6o6IiIvy7fneuErvoc3L75&#10;wYnl5vcCiiiug5Ar3L4Y+Cbb/hWVvrkGmaFeanf6jLbtceJJVS3gii8r5ET+8/m/f/2K8Nru/Dfj&#10;Pw9N4Ni8OeKNKu7m3srxr2zu9MlSKVd2zzUfd/C+xP8AviuTExlKPuHdhJQjL3z2Xw94M0xF+Is9&#10;94aittM8OXiaq2gzT+bFvWyldE3fxROz7/8Adrzfx5o+leIfg34f8cW2mWmj6r/acukXlvp0XlW8&#10;vyeakuz+Fv4a6PTfjHZpb+Jden0Vv7C1LUYNNn0lJ/n+xfYpbdE3/wB7Yif8CrgfG3xC07UvBej+&#10;DvD1nd2fh+wnlvZft0qPLcXTfJv+X7qotcdKnV9od9WpS9mcFRRRXrnhhRRRQI9Q+EWpT+JPEGj+&#10;HF0Hw7Nbp891fX2nJK626/M7u+/+7XpvhL/hHvGem+KNTs9P0LStEivrq40601P5LSJ1tXSLejf9&#10;914f4Y8cxeFfB/iXT7azb+1dZVLX+0N3+qtf+WqbP9v5P+A11fgnxDoOifCq7g8Q6L/bFle6j5W+&#10;Ftlxav5T/vYv9qvLqU/iPWo1oe7ExPipo+p2H9j3l1Y+H00+6iZ7W+8NxIlvcfP8+/8A2krgq7Xx&#10;t420rVfDOheGtBsbmz0fS2luN99Kjy3E8v33fb8q/cSuKrsoc3L7xw1+X2vuhRRRXQc4V9C+GPBL&#10;f8I54CfSPBOm+JNM1SLdrGo3Gx5UlaXa6b9/7rYlfPVeoeFfiL4T0fSNH+2aHqX9p6b/AK2K0vNl&#10;pfvv3o9wn96uTExlKPuHdhJQhL3z0C88N6V4M+H2sX1zpUGsJ4cvNRtbGK7+eLzWuookd0/i2JXm&#10;/wAWtK0Wbw/4N8UaVZxabLrlrL9ssbddlvFPE+zfF/svvrpYfiRZw+BYv+Ej09tS0/xHLqX2xLRt&#10;ksUvmxSo6f8AAq4f4kfEKDxhb+H9K0yzaw0LQbV7Wzhm2vK259zuzr/E7Vx0I1eb3jsxNSlKPunF&#10;UUUV654oV2fwlufDlt4ytP8AhI9Il1uKVligtEl2Reaz/wDLX/ZrjKu6DqS6Pren3zLvS1nWXZ/e&#10;2vWVSPPHlNaUuWXMdtonhLTNb+PD+HrlWh0dtant2it/4Yllf5E/74r0Lx5N4c8bfAR9Qs9Fg0e7&#10;0nUZXsfsi7E+ytcJFsf+833G315JYeP5dH+KD+MbGBd66m2oLby/P953fY//AH3Xo3xF+IuhzfB6&#10;y0jw5osthFrmoz3U812yu8SrKj+Um3+HdXmyp1eaJ6tKpS9nUNOw8Kxal4U8H6d4as/Bc2q6lpm+&#10;WHU1R764uN7/AHP9qvn+5s5bC6ltp1aG4t2eKVH++rr9+vTfCvxC8GaJceH9Xn8M3aeINIX/AJdJ&#10;0S0umX7jyp97d/e2V51rGpS63rN7qE6qkt5O1w2z++z7q6aEZxlLmObEyhOMeQqUUUV3HnHqv7ON&#10;h4T1n4laHpniXSJ9Xe9vFt4LcS7Lf/tr/E9cvePpHh74pah9u0z7ZollqdwjadC2zequ+xKi+F/j&#10;CL4ffEPw/wCI57ZryLTrlbhrdG2u22pdK8SeH7n4jXeueI9Mu7/R7i8lumsbeVVdtz70TfXBKM/a&#10;Skd8ZR9nGJ6d8Xf7K174KeFPEM+i2mg6xLO8VnFp0WxJ4Pn3/J/sf362m8H+HPD/AI88KfDVvDmm&#10;6lFq2lRS3WrTK32v7RPFuR0f+HZXD/G/xt4c8c2WlXltBq8OoeQiWsNxLF9nt4t/3ERUrb8JfFGD&#10;xt4q8L3P/CPXuq/EOCzXSrF4bpUtJX2bYpXT73yK9cjjNU+c9BOE6nIct8DvgRqnxh+JCeH7Zf8A&#10;QbKX/iY3f8EUSv8AN/33XoHxq8A6D8AvGVy/hHxFejTPuXOn+b99v+eW7+KvpBLLSv2SvhB/ZVtJ&#10;C/i/UovtGo3p+Zt38b/7qfw18B+PPGc/jPXJbmVm8rd+6R//AEOvjMRTWeY6NOHwx+KX/tp+nZZm&#10;2J4Ty2UnL3qnwx+z/i/7dMHUtVn1W/lvLlt8srb2r0b4FJ4Vv/Ef9n65ocmsahe74rXfLst7f907&#10;b3T+Nq8x2VreFdY/4R7XrTUN8/7rf/x7tsf7jpX0dLCY3De5CXNS/wDJjycTmnDuaUYynSlTr+7z&#10;S5uaMv5pFjwZqWi6P4givNe0+TVdPiVn+yI2ze38G/8A2a9C+LuiRWfw+8NahfaHpela3ezyur6H&#10;/qntdnyJLt+VZf8A2WvH9ldhqvjDT3+G2leF9PsZ4ZUvGv767uJd+6XbsRIk/hXZUxxOOlLmqUPh&#10;/vDrZLw/HkjhsdzRlL7UeXl/vHsHjnwStyj6R4QsfBdykWjxXDRJtfUJf3W6V0f+9/wOvm+nwzS2&#10;0vmwStC/99G2UzZWmHxOO9nKUKHvf3gxuS8P4fE0IVMdzU5c3NKMfhDfTadsoraWHxuOo8uIl7P/&#10;AAmMM04fyLG+0y6h7ePL9r+b+blPaP2adN8Ia3rmq6ZrmhtrGpy6ddPavcN/o9vtidt+z+Jq6r9j&#10;T416z8PvFWoaZLqUX/CPfYJbr7DfT+VD5q7Pus/3a8j+FHjyL4deKn1We2kvEezntfKRtv8ArU27&#10;6yvBOsaRo+rStr+kf2xplxA8UsKPsli3fxxP/eStI5bTp05RPnMXn+Ixtb29T3VKXwx92P8A4Cfo&#10;5qXxo+GuiS6Zqum+H9Jv7fxBdeUupwqrI9191k+596mal+07dz/Ebxh4F0+1trfUNEs7i4WZU+Td&#10;Em6vgjxV8SLF/C/h/wAPeF7O7sLLSLx9QW4vpUe4e4b+P5flrpdY+N+i3F54g8RWGj6hbeMtbsPs&#10;Vzdtc7rdGZNksqJ97c+z+OvGlk9WcvenI9SOeUoR5Y0onQeJ/wBtLxn4h81VvLlIpfvQvLsT/gGy&#10;vL9Y+MfirW9/n6i3+y6ffT/gdcVRXr0sjwVL/l3zf4jxK/EuPq+6pcv+H3S7ea9qd/K8tzfTzP8A&#10;71eofBbTfCevaR4jsb7RZL/XotJvbpbu4l/dRbUTZsT+9/v15FXV/DfxtF4Gv9YuZLZrlL/TJ9PV&#10;EbZseXZ89ejLB0YU+WlDlPMjj8RVqc1efN/iOv8A2fvAFt4qfxVq9zY2mpPoNitxBY3zbLd5WfYj&#10;y/7KffpfiX4SVNZ8Gefoum6UmpKsUuo6NKr6fe/Pt3p/db++lcv8NPH8Xgx9YsdQs5L/AELW7P7F&#10;fW8UuyXb95HR/wC8j1oeKvidY3+ieF/DmkaZJ/wjWgzvdfZ9TZHlupWfe+/b/D/BUShVVTmQRq0v&#10;Z8p3Xxd8Ksn/AAlcXhzT/B02j6Wy+ammKr6hbxfd3u//AMRXgVem3njzwZptn4jl8OeHtQs9Q1m2&#10;+y7Lu6R7eyiZ0Z/K2/M33P468yrfDRlGPvHPi5QnL3QooorrOI9Y+Gln4V1L4Y+OIJ9Da88R2unN&#10;dLqdxL8kCLKmzyk/vfPT/wBn7wxY+J/+EtVtMtNS1u107zdMTU1/0FG3/P5v8O7b93fXGeDPGEXh&#10;jS/FFnLatM+rac1kro2zyvnRt/8A45VjwB4w0rQdL8QaLrljd3OmazFEjPYz+VLE8T7kf5vlZfnf&#10;79edUpz97lPRp1KXu8x6b4t+D9jqnxm8BeGLazgs73VrW1fU0sfktPN+/L9ndf4dqfwfxVFeabof&#10;xF8JfEpoPDmm+HrjwqyXVjLp0Wx2i83ynil/vf3t9cfr3xaiTXPBtz4cs7mwtPCkSJa/a598sv73&#10;c+91/wDZKu698V9BtvD3iix8J6PqGm3HiidH1F766WVEiV93lRf8C/v1j7Or7p0e0pe8eVUUUV65&#10;5IV7l8OtB8Ga98EfiLOuhyTeINJ0yC4/tG+l37ZWl2/ukX7i14bXdeBPiLB4Q8EeOtDltJLmXxHZ&#10;29rFMjbEg2y7vnrnrxnOPuHRh5RjL3zqPg/4StNS+HPijWtM0e28T+MLW6it4NJuIvNSK1b79x5X&#10;8XzfLXQeNvhLp2l/Fr4btd2Npo9l4lgt7+80xJf9HtX3fvU37/u/K1eYeA/Fui6Jp2oWOr2N3vuG&#10;R4NT0mXyru3/AL6b/wC69aXiT4r2fiHxvoV9c6L9s8M6NAlla6NfTu+63VNvzv8A3v4/96uKVOr7&#10;T3TsjUpezNj4qaJff8I/e6hZ2fhCbRLe/wDs73fh6JfNt3+fYj/7/wD7JXkVega3428L2fhDVdD8&#10;L6VqFs+rXUVxdXGoTo+xIt+yJEX/AH3rz+urDRlGPvnHiJRlL3AooorrOc9t8GXnhfxVa6hpkXhC&#10;ytvDlhosr3mrX3/H2t1s+SXzV/vy7EVP7tY/7M9n4V1X4oaPp3iXRpdb+2wBUlqtpetvBbvLtt0/&#10;25U/jq3rfxF8Aar4cstDttK8RaVpluq7re0uoNk8v8crvs3NXD/DTxhB4A+IeieI3tpbm3026+0f&#10;Z0bY7LXnRjOcZHoSqQjKJu/DTwxY638XZbO8sVvNKsPtl7LabtiNFAjsif8AjiVq+IbPSPHPwZu/&#10;F8GkWWg6xpesLp7RaZF5UU8EqOyb0/vJsrkPB/jlfDHxBTxG1n9st/Nl820dtnmxSo6Om/8A3HrY&#10;8VfEXSP+ED/4RDwrp93YaVcX39pXkuoypLLLLs2IibfuqiUctXmiONSl7OR55RRRXonmBXvHhV/C&#10;/jzSfGEs/hCy0HwfpGjt9l1NIv8AS0vF2eUjy/xM77/krwdNu75vuV7F41+J3gjxP4X0/Q9P0rXd&#10;H03ToNlrp9tcxeS0+35pZfl3O7tXDiYzly8h24eUY8xzXw68Q2dna2+lWPgy08VeJb++Xb9ui81P&#10;K/55RJ/Dv+fe9dXYeEvDUP7Rmq6VZ/2f/YVl9sdYtTZfs6utu+xHf+JUl2f98VlfDf4i+E/BPhW9&#10;gl0/WYfEV7uil1nTp4keKD/nlFuX5f8Aaeue0fxD4V0TxfcXLaHc6x4fuIHt2t9RlT7Qm5P9ajr8&#10;u5H+7WMozlKRtGUIxiafxR0TU4dG0rU5bHw3/ZVxLLFFfeGIl8ppV++j/wC1/wDF151Xe+KvHmkP&#10;4FsvCHhqxvrbTEvG1K6l1CVXluJ2Tan3flVURK4KuyhzcvvHNiZRlL3Qp8Pleanm7vK3fNs+/spl&#10;WLB7ZL+3e8WSa0SVfPSJtjun8eytTmgewPf6D4z8F+Nbm18HafomhaXa26aZqG3/AEvz96JseX/l&#10;qzp5rv8A7lUvgP4J0i51vR9c8WW32nR7jU4NNsdPmX5NRuJXRH/4Civvb/a2Unjj4heBfE+kQ6dZ&#10;abr+lWFlE32HT4Z4Ps8T/wB9vl3M3956X4e/tJ+IfA1v4c0xrPS7/R9GnSVYpbFXl2ebufY7fdb/&#10;AG68zlq+zlynqc1L2keYyfhvYaLD4j8W6hqunrqVpoenT3sFi/3Hl82KKLf/ALKebu/4BU3xFs9I&#10;1j4c+FPFljp0GlandT3Wn31pYxbLd3i2Ojon8PySrTNN+MCzePNd1zXNItrzT9cs5dPvLSxiW3/d&#10;Ns2On8O5HRGrP8eePNO1vw14f8NaDYz2ehaN5sq/a2V7i4nl++7uv+4if8ArSMavNEmcqXs5cpw9&#10;FFFekeWWNKezh1Syl1CKS509Z0eeKFtjtFv+dEf/AHK9ovH0Hxh8LPHHiG58L6b4YsYJ4IvDc1vF&#10;5Ussvm/PFu/5a7IvvV41o81jDq9lLqcEtzp6To88UTbHli3/ADoj/wC5XpvxW+IvhHx/Du0/T9b0&#10;o2sSW+maf5sX2GzX+5sVf/Hq4a/NzRO6hyQjLmOj8K6DBefDvwPFpFj4LfVtR+0JO+vbHuLi4+1O&#10;iRbP4fk2f991y/wr8MLZ+JvGdnrlto1tqenaZL5UWvbPs8V0txEr/J/u+bWf4S8YeDNNtfD8+q+H&#10;Lv8AtjRp3l83Tp0SG/8An3J9o3f98/J/DUMHxF0rXvFXirUvFmhrqUXiBnlaW0+S4spWfdvidqx9&#10;nV946faUvdkRfFTQdV0280y+vLHRobK8td9nd6DFttLhN/z/APAkf5K4eu6+IXxFtvEnhzw14X0W&#10;zns/DmgxS/ZUu2V7iWWV98ruyf7f8FcLXZQ5uX3zgr8vtPdCruiTWNtrNlLqsEt5pkU6PdW8TbHl&#10;i3/OiP8Aw1SrS8MXOlWfiDT59ctp7zSopd91b2kuyWVf7iPW0/gMYfGeo+JH0rxb8I9Y8Sz+FdP8&#10;MMusRW+izafF5X2hWR/Nif8AvLFtT5/9umfBnWINe1y3tdT8OeHX8P6Nave6ndy6cjytbxf7f952&#10;2L/vPWf8UfiF4V8eQbrO11uzmtYlt9OsZZYPslrFv+4iKlc5YeOYtK+G+oeGrGzaG91S8WW+vt3+&#10;tt4k/dRbf97czf8AAP7ledGnOVPlPUlUhGpzHS+D5tB/sH4geM7nQ7S5ltZ4LfTNMeLfaRNO8rb3&#10;T+6ixPt/36zfi1Z6RNF4S1zSLFdKTW9HW6ubSFdkSzrLLA+xP4Ffyt3/AAOqnw98c6f4e0nxHoOt&#10;adJf6JrkUXm/Z2RLi3liffFKjt/vv/33UXxL8bWfjC60eDTNObTdH0bTk0+zidt8roruzu/+07M7&#10;VrGM/aGU6kJ0Tj6KKK7jzjY8H3mkab4o02516xn1LR4pd91aW7bHlX+5ur0jxn/Zut/Be31678Pa&#10;X4e1e41rZpiWMX2d7qz8pvNdk/iRG27X/wBtq888Caloej+LtNvvEmmya1osEu6eyik8ppfk+RN3&#10;+/srpvij428OeObiXULZdbTU2ZEiS7li+zwRf3ERU+Va4KvPOrE7qUo+zke1eEvhXoeseF/CV1Fo&#10;Omv4XvPDNxe6nNMn/E4a9VJd726feb59m3Z8u1K8n+EthYzeEPF92yeG/wC0LW8sEgfxN9xIGW68&#10;3Yn97csVaGifGbw1Ya34X8VXOi6pN4o0GwgtIoobxFsZXgi8qJ3/AIl+RF3In+3/AH64fwxr3hxN&#10;L1XTPEeiyXKXUq3EGo6cypdwOv8AB83ysrp/BXPGnV5Zcx3SqUuaPKM+J2g6roPih11Wx0+we6gi&#10;uoP7JXZaSxMnySxf7L1ytdn8VPiL/wALC1TSvIs/sGlaNp0Wkadbu2+VYIvub3/ib5mrjK9Klzcn&#10;vnkV+X2suUKKKKp7Ew3P2U/Z3/5IR8Pf+wBYf+k6V6Ieted/s7/8kI+Hv/YAsP8A0nSvRD1r80rf&#10;xZH7Bh/4MRxrzn9oT/khnj//ALAF/wD+k716Ma85/aE/5IZ4/wD+wBf/APpO9Ol/FiTif4Ez8a6K&#10;KK/Slsfkj3Ov+GGg+FvEHiKWDxhrc3h/RYraWV7iCPdK7L91UX/ar6L8LfGLQ/hVb+Z8Jfh54i8Q&#10;h1WJdW1bz5YXT+Pyol+626vkWvvPUo/iiui+GE8NeM/DPg3SRodi/wDYlzcxQTWreUm/d/6F/wAC&#10;rxMdy88eY9fASlyS5T4f8Varfa94n1jU9VXZqd7eS3F0jrs2Ss7s/wAn8PzVmVseNvt3/CZeIP7T&#10;uYr/AFL+0bj7TdwtvSWXzX3uj/3Xb5qx69yHwHiz+MKKK7j4P/CLU/jH4o/sixnWwt0XfPqEy74o&#10;P7m7/ad9i1EpRhHmmVGM5y5YHCU+u98B/CtfFWgy65q/iDT/AAron2r7FBd3atK9xcfJ8iIvzbUR&#10;9zv/AA1zXjDwlqfgPxRqXh/V4PJ1Kwl8qVPvp/vp/s/x0oVYTlyQHKnOEeaRj0UUVsYhRRRQB1fw&#10;3fZrmp/9gXVP/SKWuUrpfh7/AMhrUP8AsD6l/wCkstc1WX2jX/l2FFFFamQUUUUAFdb4MfZ4X8d/&#10;9gyL/wBLbeuSrqPB77PDPjX/ALB0X/pVb1lU+E1p/EcvRRRWpIUUUUEBRRRQB1fhJ/8AikvHH/YO&#10;t/8A0tt65Suo8K/8ip41/wCvGD/0qt65eso/Gay+GIUUUVqZBRRRQAV1vht/+LfeLV/69f8A0alc&#10;lXV+Hn/4oPxX/wBuv/o1Kyka0/iOUooorUkKKKKCAooooA6i2f8A4tler/1GLf8A9FS1y9dHbP8A&#10;8W5vV/6i1v8A+ipa5ypiay+yFFFFUZBRRRQAV1rv/wAWqiX/AKi3/tJ65Kuof/kmKL/1Fv8A2k9Z&#10;SNYnL0UUVqZBRRRQAUUUUFnV68//ABbnwov/AE3vP/aVcpXUa2//ABb7wv8A9d7z/wBpVy9ZRKqf&#10;EFFFFamQUUUUAFdRr3/Ih+FF/wCmt7/6GlcvXR6w/wDxRHhr/rrdf+hpWUviiax+GRzlFFFamQUU&#10;UUAFFFFBZp6w++y0pf7sGz/x+vt/9lL4P2PwN8CS/E3xhBH/AGxeRf8AEst3+d4kb/2Z68y/ZA+A&#10;SfEfWbfxj4gij/4RLRPmZJfuXEq/wf7qVq/tbftCPrV9/ZmlS7LCL91bRJ8m1f8AnrXxWcY+o5Rw&#10;GF/iSPvcjy6NOMsfiv4cTyX9ob4v33xE8UXSST7/AJv3ro3yf7n/AACvHKf9/wCZvv0V9DluX08B&#10;Q5Y7/aPmc2zOpmVeU5bfZ/uhRRRXqHihRRRQMKKKKACiiigQUUUUAFFFFABRRRQAUUUUAFFFFABR&#10;RRQAUUUUAFFFFABRRRQAUUUUAFFFFABRRRQAUUUUAFFFFABRRRQAUUUUAFFFFABRRRQAUUUUAFFF&#10;FABRRRQAUUUUAFFFFABRRRQAUUUUAFFFFABRRRQAUUUUAFFFFABRRRQAUUUUAFFFFABRRRQAUUUU&#10;AFFFFQ9jRbn7Kfs7/wDJCPh7/wBgCw/9J0r0Q9a87/Z3/wCSEfD3/sAWH/pOleiHrX5pW/iyP1/D&#10;fwY+g415z+0J/wAkM8f/APYAv/8A0nevRjXnP7Qn/JDPH/8A2AL/AP8ASd6dL+LEnE/wJn410UUV&#10;+lLY/JHua/hnwbrfjW6u4NB02bVLi1tmup4rddzrEv3mr3XxD48+HHiS90W28S/CrxRN4lg061sG&#10;26g8U115UW1G2bdztXm/wA8J6r4v+KOm2Ol65P4caJWvZ9Vhbb9liiXzWb/x2vf/AIv/ABM8TeBf&#10;B2leI/Bfj6Dxr4dvZ5dNfWL3T4vt9rdKu/b5uzd937v92vGxk+erGB7GEhyUJVT5k8eeDNT8MXqa&#10;hPoN94e0fVJ55dMh1D/W+Ur/AHP73yb0rl62PE3izW/GuotqGt6pd6vet964updzfc/+wSsevXhz&#10;cnvHjVeXn906XwZeeE7ZL3/hKNM1K/dtv2X+z7pYtn9/fuT/AHK91+BviHwPZ638OtK0/wAUT6V5&#10;V0uoavDd2exLq8+b78u/asSL8qf77N/FXzLRWNeh7aJtRxPspfCewJ4S/wCE2+Fuiaf4cvrTUpdE&#10;12882KWVbWV4p4rfyrjaz/d/0eVfv/3Kx/2jdYsdb+M3iOfTbz7faReRZLd/89Wgt4onf/vqJ680&#10;p9KlQ9lLmLqYn2seXlCiiiuw4QooooA6PwG+zVr3/sE3/wD6Sy1zlbvgl9mqXv8A2DL/AP8ASWWs&#10;Ko+0bfZCiiirMQooooAK6Xwq/wDxT3jD/sHRf+lUVc1XR+GH2aD4r/68Yv8A0oiqZfCa0/iOcooo&#10;qiQooooICiiigDpfDD7PC/jD/rxt/wD0qirmq6Pw1/yLPi7/AK84v/SqKucrKPxSNZfZCiiitTIK&#10;KKKACul0F/8AiiPEv/bD/wBG1zVdHoj/APFH+I0/64f+jamRrTOcoooqjMKKKKBBRRRQBuwv/wAU&#10;Hdr/ANROL/0VLWFW3C//ABRV2n/URi/9FS1iUolSCiiimMKKKKVy1Tm9kFdK7/8AFuUX/qJ/+0nr&#10;mq3XuV/4QVIty+b9u37N/wDsPXPUqwh8UztoYDFVp8lKlKRhUUzfRvrKpmGGofxKsTtw/Dua4yU4&#10;0aEpcv8AdH0UzfRXPUzPCU5csqnvHoUOEM4xNKdenQlyx+1/hH0UzfRvqP7Vw/tPY83vHbHgvNZY&#10;P6/ePLy83xROp1n/AJEPw1/13vf/AGSuZq7ealczaHp9m0Gy3t2leKb+/u2b/wD0Cs+saea0alT2&#10;Mebm/wAJ0YrgrH0MNDFynT5Zcv2o83vf3R9FRU6ijnFOrzctKXu/3QxXBlbBypRqYqn+9ly+7L4f&#10;8Q+iovmp1FPNuenKr7KXu/3R1uDVQxdLC/Wqfvc3vc3ux5f5h9busP8A8Uh4f/3rr/0NK5+r1494&#10;+kaesv8Ax6K0vkf+Ob6iWbR9n7f2Uv8AwE2jwavrcsHHFU/h5ubm90qUUyirlm1OlTjVlCXvf3TO&#10;jwZiMViatCniKf7vl+1Hl/7dH0UzfRvrSpm+HpcvN9r+6Y0OCMyxMas6bjL2cuWXvRH16l+zx8CN&#10;V+OnjSLT7aOSHR7dlfUb7+CJP7n+89ea6Olnc6paRahcy2dk8qefNDFvdF/2Er7Rj/ab+HXgH4Ux&#10;eFvh09zprbf39xdwbLiVv43/AN9q87NM8o0I+ypS946so4IzPGN4mdOXsF9r7PunXftB/FPw/wDC&#10;jwGvgjwj5dnplhH5Un2f/lq39z/a/wBqvgPWNVn1vUbi8uW3yytWh4t8W3ni3VHublm8r/llD/cr&#10;ErPJMHBc2Krv97L/AMlOXiPEVnCOGoQlGhH/AMm/vBRRRX2B+fBRRRQIKKKKACiiigAooooAKKKK&#10;ACiiigAooooAKKKKACiiigAooooAKKKKACiiigAooooAKKKKACiiigAooooAKKKKACiiigAooooA&#10;KKKKACiiigAooooAKKKKACiiigAooooAKKKKACiiigAooooAKKKKACiiigAooooAKKKKACiiigAo&#10;oooAKKKKACiiigAooooAKKKKACiiioexotz9lP2d/wDkhHw9/wCwBYf+k6V6Ieted/s7/wDJCPh7&#10;/wBgCw/9J0r0Q9a/NK38WR+v4b+DH0HGvOf2hP8Akhnj/wD7AF//AOk716Ma85/aE/5IZ4//AOwB&#10;f/8ApO9Ol/FiTif4Ez8a6KKK/Slsfkj3PV/2a/Gc/gz4jr9m8Oy+LJdUs5dNXSoW/wBf5v3/APgO&#10;xK+mvDHiy18a+DtQ0rSP2d47zQNO1OVp7FZ4vKS8RVif5P72yvmj9mTxro/gr4kSya1qDaLFf6Zd&#10;WEWtqu99NllX5LhP/Qf+BV7ZpXj/AMH2/iL4ceFdN+IK2XhfwTF/bmp6yyypFqd41wrtFt+9/E/3&#10;v4XevnsZH977sT6DASUKHvyPknxPeW2peJdVu7OxXSrSe8llgsU/5YKzvsi/4Any1n1teONdg8U+&#10;NvEGs20H2S31HUZ72K3/AOeSyyuyL/4/WLX0UPgPnp/GFd34Y+Dmr+J9J0zUP7Q0vR4tUne305NT&#10;uvKe6dfkfZ8n3d3yb6xPCv8Awiu27/4SX+19/wAnkf2Y0S/39+/cn+5Xtvhh7zVfBXwyXSvBOn+M&#10;4vIl028eZXle1f7bcN5T/wDPD5JUbzf/AIiuPE15Q+E7MNRjP4zy3RPgzrmsWF3eXlzpug2tvqP9&#10;kedq115Xm3X8cS7Uf7n8X+/XKeIPD2oeFdbvdI1W2az1KzleKeJ/4Wr2vxh4Au/E/hmLSvBltLrd&#10;ppHjXV7LZby/aH2S/Z/s8r/7Lpbv89cj+0rqttrHxr8RT2moRarEv2W3a9i+5LLFaxRSt/30rVnQ&#10;rzqzCvRhSj7h5lRRRXpHnBRRRQBteD/+Qld/9g69/wDSd6xa2PCr7L+7/wCvC6/9J3rHqY/Eay+E&#10;KKKKoyCiiigAre8Pf8gbxN/15xf+lEVYNbegv/xKfEf/AF5p/wClEVTIqJiUUUVRIUUUUAFFFFBZ&#10;u+Hn/wCKe8Uf9ecX/pRFWFW3oj/8SHxH/wBesX/pRFWJUxKkFFFFUZBRRRRsaJN7BW7pT/8AFKa6&#10;v/Xv/wCh1z9bFhcxJ4e1WJmVHl8ran97565q+IpUY89WZ6OFyzGY2py4alKUv7pj0+mb6N9cVbNc&#10;PS5eaXxH0OB4OzfMef2dP4Pi5vd/MfRTKK5qmZ8tX2VKlKR6GG4RVXDSxNfFU6fxe7KXve6FG+ij&#10;ZTjicdOtyew93+bmJqZTw/RwXt54yUqn8sY/+3Gml5F/wjkttu/evdJLs/2dj1mVeSGL+w5Zdv73&#10;z0Tf/s7HqjWdGOZTnP2ko8p04qvwtRp0vq1KpKfu83NJcvL9oN9FFFVTwGL5ZRr1/iFi+Icm9vSq&#10;YPL4xjH+aTlzf4go+an0U45PH2Hs6tWUv+3jGrxpNY2OMwuFp0+WPLy8vujK0H0pf7BS+3N5vn+V&#10;s/4BVKth3/4pJF/6fP8A2SiWUYeVONOUeaJhHjbN44mWKoS9nKUeX3YxiYmyjZT6K7P7NwnLGPso&#10;+6eR/rPmylVqQry5qnxe8Mop9FdX1XD/ABch5/8Aa+P5OT6xL/wKQzZRT6K29jR3scMsXiJw5Oc3&#10;dV/5FDQk/wCmt1/7JWFW3qT/APFL6Iv/AE1uP/ZKxKiKVwlXqdWFFFFXYz9pN9Qo2UUVYe0YVq6k&#10;/wDxTOjr/tXH/oaVlVp3/wDyAdKX/al/9DSosEaj7mZRRRRYFUqLZhXVfDL4Za58WfFll4f0G286&#10;6nb55n+5bp/G71meEPCer+OPEFlo2iWkl9qV422OKL/P3K/QXwr4e8P/ALGnw0eDdBfeNL+Lzbm4&#10;/hi/+wT/AMerw80xlLB0+aS98+lyTBYvGVrU5uxk+L/DfgP9mf4Vf8InbWNpq+tTx+bfahdRI77v&#10;7x/9lSvgzxPqtnrGqPPY2Mdhafwoi/e/23rqvi18VL74i63cSNPJNbtLvZ3+/K1cFXjZTlEq1T65&#10;j4+9L4Y/yn02bcTYjBUP7Ly6rKNP7Uv5v+AM2UU+ivfeVYeNT2lKPLI8iHGWYSwv1CvL2lP+WUYj&#10;NzUUOlFcF8TlSlVxNT2lP/yY92dPLOLHSw2WUPYYl/3vdl7v5j6KZT6+lhONSHPA/LsRh54atOjP&#10;4oBRRRVmIUUUUAFFFFABRRRQAUUUUAFFesab+zbr2peCbTxcuueHYdAup1tUu5rxkRZW/hb5K4z4&#10;gfDrxD8Mdc/srxDYtZ3DJ5sT7t8Mqf30f+Ja5416UpcsZHRKhVjHmlE5qijfRWtzOzCivVbb9mnx&#10;jPYafczvpelTX9sl1bWOoXn2e4liZ9qbUanaX+zX4w1rWfF+kW0ul/2h4VVm1CJ7n+FU371+T5q5&#10;/rNL+Y3+qV/5TyiiirGm2H9pX9vZ+fBbea2zzbhtiJ/v10XMrFeivZfEH7KXi7wzqmm6Zfah4fTV&#10;dUg+0WNil8/m3S/7Hyba5Hw98G/FPiH4hf8ACFfYV07xF82631OXykXbWUcTSl73MVLDV4/FE4ii&#10;pb+zl02/uLOXb5sErxPs/vrRDYT3MFxPFBI8Vv8A62VF+Ra1518RlyEVFFFFwsFFFFWAUUUUAFFF&#10;FBAUUUUAFFFFABRRRQAUUUUAFFFFABRRRQAUUUUAFFFFABRRRQAUUUUAFFFFABRRRQAUUUUAFFFF&#10;ABRRRQAUUUUAFFFFABRRRQAUUUUAFFFFABRRRQAUUUUAFFFFQ9jRbn7Kfs7/APJCPh7/ANgCw/8A&#10;SdK9EPWvO/2d/wDkhHw9/wCwBYf+k6V6Ietfmlb+LI/X8N/Bj6DjXnP7Qn/JDPH/AP2AL/8A9J3r&#10;0Y15z+0J/wAkM8f/APYAv/8A0nenS/ixJxP8CZ+NdFFFfpS2PyR7hRsooqyAooooICrFnqt5YI62&#10;15PbI33khldN9V67Xwr8FvFnjPRotT0zT4/s88vlWaXF1FE96+/a6RIz/vdm+sqkoQ+M1pxnP4Dk&#10;rPUrzTd/2S8ntt/3vKldN1V67Dwr8JfEvjO11C5sbGKG0s5fs8txqM62qef97ykdv+Wvy/crmtY0&#10;e80HVr3TNQtms9Qs5Xt57eX76Mv8FKMoc3uDnGcI+8VKKKK2MQooooA0/Dz7L24/687r/wBFPWZW&#10;hoL/AOlXH/XrP/6Kes+o+0V9kKKKKskKKKKACtXRH/4let/9eq/+jUrKrT0r/jw1j/rgn/o1KmZU&#10;TMoooqhBRRRUSnCHxnTQw+Ir+7RhzBRTN9FeXLM8NCt7Dm94+no8KZrUwksc6cvZfzG3o7/8SPxB&#10;/wBesX/pRFWJVuz+0/YtQ8hl8ryk8/f/AHN6f+zbKqVx0c0q1akoUqEv8Uj2MVwxhcBhKWJxWMj7&#10;3L7sfelyyDfRvo2UbKKf9pYiM/a8tP8Al+0Xi/8AVfAVqX1Xmqx+1ze7zDdzU6n0Uf2ZVq0fZ168&#10;pf8Ako58WYPC4uOKyzA06fLHl5Ze9/29r9oZsq9Z2cU2kXs7L+9i2bf++6qVoWb/APEm1Nf93/0O&#10;t45Vh/Zxpyjzcv8AMeXLjHNfbVK+Hl7OVT4uX3TM2UbKfRXpxw9KPwwPnKmaY2pKUpVpS5viCiii&#10;trHnubYUUUVZkXUf/iTSr/03X/0B6pVYR/8AiWuv/TVP/QKr1BQUUUVZAUUUUAFae/8A4ppF/wCn&#10;r/2SsytD/mAov/Tf/wBkqComfRRRVkhRRRQAUUUUAat+/wDxTmlf9dZ//ZKyq07z/kB6Z/11l/8A&#10;ZKzKmJUgoooqiQooooAKu3n/ACCdPX/al/8AZKpVbmf/AEC0X/fqCypVjTdNvNb1G30+xgkvL26l&#10;WKKGJd7u1RQwy3MqRRKzyu2xUT+Nq/QP9nz4IaN+zn4GTx54wiV/Fl1F/o1vL9+13fwJ/tV52YY2&#10;ngqHtJHq5XltXMq8adM0vhJ8OdG/ZI+G7azryxXPjTU4/udWj/6ZJ/s/3q+Ovjl8YL74i+ILt/tL&#10;TRPLvlf+9/sJ/s1r/tDfHLUviF4lu0S5Z9/yS7G+6v8AzyWvFa+Yy7BVcwr/AF/Gf9ux/wDbj7HN&#10;sxpZTQ/szA/F9qX/ALaMp9ej/s86boesfFfR4PEUVnNpHzvOl9s8nb/t7q+2x4F+A+ObPwXn/rvB&#10;/wDFV81xd4hQ4SxccHLC1KvNHm90+fy7I6uZ0vaqfKfm7RX6e2HwH+F2pWsVzZ+ENCu7eVdySxRK&#10;6N/utVh/2fvhnCjO3gvRkVf4ntlr83/4jxgeuCqfge2uDsS9qkT8uqY9fdvxv8J+DvBvhC1uPCnw&#10;50TV7vUZ/s8U0NusqRbv4/l+9Xxb4z8K6l4M8Q3GmavAttqC/PLEn8O7+Cv0XIuMVxZFU40JQjL+&#10;b+U+lwXDkuG8LPOsVXjGVP8Ahxj8Upf5GIlPoor9epRjRhyQPx/E16mLxE8RV+KXvBRRRWpzBRRR&#10;QAUUUUAFFFFABRRRQWfW2jNpifsG2R1dbl9PXxDulS0bY7fP91a2vhT8R9D/AGoPj7pGlaz4Tsn8&#10;O6doctra2moJ57/u9nzb6+Xn+LPiB/hmngFrmD/hHVuftX2fyF3+b/v/AHqi+GvxN174U+JV8QeH&#10;Z47bUliaLfLGsqbW+/8AK1eIsG+Wf832T3fr8eaEPsnvXwx8OeBfjP8AF3TfBCeELbRLXRrq8urm&#10;7hbMt/FE/wAkUrVheMPCei698HNd8YRaRpuj6x4c8Q/2an2SBIobq33t8jxfdZ/lrxvwx8Qde8Ie&#10;MV8U6Xd/Z9aWd7jzdnybn+/8n9ytXxV8YNX8SeF/+Eciig0rRHvH1Ce0t/8Al4nb77u//sn8NEsN&#10;W5vdJji6HLLmPqz9pe+huPip8ELO40zT7y3uLGDzYZoFf5XdF2f7lWvhJpVnovxf/aO0+0gS2tYN&#10;OnWKJP4V2NXyh4m+O/i7xf4g8NazqlzbS6h4fjWKxf7KmxVX7u9P4qt6b+0N4z0rxH4n1y2u7ZNQ&#10;8SxNb6m/2Vf3qt/cX+Gub6jW9nynR/aFD2nN/XwnsWhfDvwV8NfhZ8M/EHiK2028s/EsssusXF/F&#10;5sqwbPkS3/uslfNGvW2n2fiu9g0qf7TpiXTfZZduzdFv+Su60H9oPxBo/wAPP+ENubHS9b0iJvNs&#10;11O2WV7Vv7615q943237T8u/zfN2bfk/74rvoUqsVJTPOrV6UnF0j7C/bNe4h+JHwday/wCPpNNt&#10;vK/3/NXbXsnizw54c8U/tXeHdM1fStP1G6n8MvcXfmxbpUnRvk+b+H5Wr4m1r9pLxn4g8UaLr2oN&#10;pt5qejQeRYvNp8WyJf8Ad/vVleGPjp4z8LfEO48a2eq+d4iulaKW7u4kl3I3+9XnzwNZwjFfZPQ+&#10;v0Lyl/NKJ7v8G/hn4a8aeHdctdIstJuvGtnrEs/9ma3aq6Xlmsv+qgZ/uf76VleFtVPh79mL4iM2&#10;gaYk9r4jjt/s93ZrLsVl+4277+z+GvIvC3xu1fwnqNlqEFjZTalYT3F1bXbr88Usr7nf/aX5/u/d&#10;qvo/xs8R6P4d8QaJ/oV/p+t3P226S+tVl/f/AN9P7tb/AFStKXvGSxdA+j/gH8NfB/i+Dwbb3fhW&#10;2+y6zp1wb5tWiXzrqf8A562v8aqv/AVrmPhZ4V8MJ8DfizquoeGNN1W98OXmyxluIv3ypuX7z155&#10;oP7U/jzw9a+HYLOex/4kUX2ezlezXzfK/uO392uah+N3ie28P+KtEtpLS203xLP5+oW8Nqibm/2P&#10;7lH1bEe8XHF4aPKe/wDif4HeE/Gvxj+FFjaabbaDp/iLR11DUbSyfykdl3/dT/arhrlPCvj/AMQ6&#10;P8Pp/CMHhvxVFr7WsuoW+y3ia13/AHHX+9srz7Vvjv4w1nWvDGrPexW9/wCGolt9Mlt4Ei8pF/g/&#10;26s/ET47658Qdbh1drHTdH1BJYrie40yDypp51+47vVww2I+0ZVMTQ+yehfGLQvAHhy28deG54LL&#10;TdY0e+26E9lF/pEqL8rpcN/F/e3V8616R8SvjvrPxQt0bUtM0uHUmgSK81a2tUS4vNv95q83r0MN&#10;TnCPvnn4upCrU/dBRRRXWcIUUUUAFFFFABRRRQAUUUUAFFFFABRRRQAUUUUAFFFFABRRRQAUUUUA&#10;FFFFABRRRQAUUUUAFFFFABRRRQAUUUUAFFFFABRRRQAUUUUAFFFFABRRRQAUUUUAFFFFQ9jRbn7K&#10;fs7/APJCPh7/ANgCw/8ASdK9EPWvO/2d/wDkhHw9/wCwBYf+k6V6Ietfmlb+LI/X8N/Bj6DjXnP7&#10;Qn/JDPH/AP2AL/8A9J3r0Y15z+0J/wAkM8f/APYAv/8A0nenS/ixJxP8CZ+NdFFFfpS2PyR7hRRR&#10;VmIUUUUAbvhjTfD1+lw2ua5c6O67fKS3sftHm/3/AONNtfQvw6vPsfhf4OfafB2qeJ7iCW4utO1a&#10;x3omnbrqX918vyuyNF5vz/wvXy7W3o/jnxDoOm3en6ZrV9Z2V0mye3t53RHWuGvQlVO7DYmNI9X8&#10;c+E9e1XwPFZ6UbnxPNpfjLV4tRuLFfN3yt9n8qVkT+/5Uu1/96uf/akuVufjr4o/0mO8li+y288s&#10;P3GnW1iWX/yKjVwvh7xhrnhKW7l0XVbvTXuomt53t5XTzVb+B6x3maaV5ZWZ3f52d/4qVChKE/eC&#10;viY1Y+6FFFFd5whRRRQBd0p9k8v/AFwl/wDRT1SqxYPsll/65S/+gPVeoLCiiirAKKZRXNVxVKhH&#10;mqT5T0sLlmMxlSNOjSlKUvhH1d01/wDQNT/64J/6GlZ++poYWmiuG3bNi7/9/wCevGnmbqUfaYWl&#10;7Q+zpcILB4uNDOsRGjHl5v5v+3fd+0Q0b6KNlKpTzDFU4e97P+b7R0YfF8N5Piav7qWJj7vLze7H&#10;+9zRD79Gyn0VpUyqnUlGVdykcNLjPE4GlVw+XwjThKUpe7H3ve+zzfyjNlGyn0V60cLRhLnjD3j5&#10;apm2Pq0/YVKspR/l5vdNDTfk0vWP+uC/+jUrPq7YP/oGp/8AXJP/AEalUq2PJm2woooqyAooooAK&#10;u2z/APEtvV/3P/Q6pVYh/wCPK4/4BUFRK9FFFWIKKKfDDLcypFBE00rNsVEXe71FyrX2GUV7V8Ov&#10;2Pfif8RfKng0NtHsm/5e9Wb7P/459+voXw9+xN8N/hxElz8Q/Fn9rXCfetLdvs6f7Hyr81ebic0w&#10;2F+KR7GEybGY3+HA+E9/7jb/ALVMr9FNT+LnwE8Laf8A8Iy/hHT4/DrtvlVrVPnf+/s+83+9WPc/&#10;AT9nT4v+bL4f1j/hHL2dvNf7NPsWL/Z2N8q15lHPqNXoetW4ZxFLqfAdFfX/AIs/4J1eI1je68Ie&#10;J9N1q2dv3UVz+5fZ/vLuVq8I8Yfs4fErwI//ABNfCOpeVuZVltIvtCN/3zXs08dQq/DM8CvluKw/&#10;8SB5vRQ6MjurJsdf4HorsucNmFW9/wDxKNv/AE1qpVjf/oW3/prQIr0UUVZAUUUUAFFFFAGheP8A&#10;8SbT1/2pf/ZKz6t3L/8AErtF/wBpqqVBUgoooqyQooooAKlfc8Fuqrvfc+1EpsMMtzcJFBE00rNs&#10;VEXe7tX2J+y3+y7HptrF8Q/iVA+m6VpzebZ6ZdrseV/78qf+yVwYzF0sJS9rVPSwWBq46rGlSOg/&#10;Zh/Zv034V+HE+J/xAiX7ci+bp+nyr/x7/wBx3/2//Qa8i/aW/aG1LxrrtxBFPs/gVEb5IF/uJ/tV&#10;037UP7TFz4p1F9P05vJt4vlgt0/5ZL/fb/ar5SmmaaV5ZWZ3f7zvXx2Cw1XOq/1rFfwo/DH+Y+8x&#10;+Lo5BhvqeF/jy+KX8v8AwRn8dFFMr733KcT87jCtip8sffPQ/gP4J0r4i/Ea08Na5FJNpWqRS290&#10;kMrROysn99asJ+yt8PLf9uw/DNrS/HhD+xmvfs51CXf5uzf/AK3durK+DfjaX4e/EHTNag0+TVbi&#10;Dd5VpD99mavY/Gfwa8bfF/8AaS/4Sey0u70HT9W0WBf7YZdqRfJ+9i27t1fzbxdmzp5riJqvy0/Z&#10;S+19r+b/ALdP3fh7hfEYTDUnmcfZxlL7X/yJrfH3Q76TwxYfC/4b+PLTw34O0bRZ5b60t52n1CXy&#10;vnWJZf8A0L5683/Zm8J/E/4ofCXT9C0PXp08LebK0+pTyfedvvp/ebb/AHa+kIf2SdE8G+BPEElo&#10;s2veJJ9OnSC4uG/5asn8K1j/ALIvwx8efDr9kq98OJbf8It43+0Xk1n/AGhGsqxM2zYzL92vxeOd&#10;4J5RKGGqQlONSPvSivelK/NKX2j7WOLwmUYuX1GPtfd+KUfh/wAMT5q/aX+HPhX4V6donhjS/Eeq&#10;X/xuuLy2ltXt7t7e1iiZ9yfKz+UtL+0Cl8nxGl/tVt+p/YbX7U7tv3y+Um//AMfrsvixrXxq+Nfw&#10;wl+G/iL4KyXPjqV4vN8U7oEt02v/AK1dv3f++/8AgNee/GPw3feD/F6aHqd82pahYWNvbz3btu3s&#10;qV++8B1U69KlVqxlVjGX2oy7e9Hl2j5H5JxXiauKpSq1ftSOHooor+gD8lCiiigQUUUUAFFFFABR&#10;RRQAUUUUAFFFFABRRRQAUUUUAFFFFABRRRQAUUUUAFFFFABRRRQAUUUUAFFFFABRRRQAUUUUAFFF&#10;FABRRRQAUUUUAFFFFABRRRQAUUUUAFFFFABRRRQAUUUUAFFFFABRRRQAUUUUAFFFFABRRRQAUUUU&#10;AFFFFABRRRQAUUUUAFFFFABRRRQAUUUVD2NFufsp+zv/AMkI+Hv/AGALD/0nSvRD1rzv9nf/AJIR&#10;8Pf+wBYf+k6V6Ietfmlb+LI/X8N/Bj6DjXnP7Qn/ACQzx/8A9gC//wDSd69GNec/tCf8kM8f/wDY&#10;Av8A/wBJ3p0v4sScT/AmfjXRRRX6Utj8ke4UUUVZiFFFdboPg/QdV8Iahqt94xtNK1W183yNGmtZ&#10;Xlutqb02Ovyrvf5amUuQqMeYzLDwVr2peGNS8SW2mzvoenSxRXOof8somZ9ir/6B9ytHw98KPFni&#10;3RpdV0jQ7m/sl3fvU2fvdqbn8pPvNs/2N1eo+CvFur+If2XfivaahqE1zaadJokVnE7fLbp9oZfk&#10;/wC+Eqaw/tBPFf7Pv9g/a0sXtrf7Lv3eS11/aVx9o/8AZf8AgOyvMlipxuelHDUp8p5B4M+HXiP4&#10;hS3C+HtKkv8A7Ps819yIibn2om9v4n/uVg3lnPYXUttcxNbXFu2yWGZdjo/9yvc/jBczw+Dbufw9&#10;Ls8Pt8QdZ3vaN+5Z/wDR/sv3f9jzdv8AwOuU/aYe5f4za39u8r+0/IsPtnk/c+1fYrfzf/Ht9bUK&#10;8qsyK+GjSieZUUUV3nnBRRRQWS2b/vX/AN1//QKioT5N7fwVsaP4J8R+JLV7nSNB1TVbdG2edaWc&#10;sqb/APgKV4uLzbDYKpGlUl70j7HKuFMxzfDSxVOPLTj9qXuxMTfRXUf8Ko8bf9Cj4g/8Flx/8RVe&#10;/wDh74o0qLzbzw1q1nF/fuLGVE/9ArljVxeIre9OMaX/AJNI96rDIMuwEfZwlXxPu/3Yx/u/3jn6&#10;Kf0/4DTK6MJluGoc0r80pfzHnZrxVmWYxjTSjSjH4Yxjy8o+pbX/AI97v/d/9nqKnwvsWX/dr2YR&#10;hD3IHxFWrWry563xDKKKKswCiiiggKKKKALdm/8Aoeof9cl/9DSqlS23/Hvd/wC6n/oaVFUFhRRR&#10;VkBRRRQXuFSo/wDo8v8AwGu48CfAXx98SmT+wfDF/cW7ru+1zReVFt/vb2+9/wAAr6P8Gf8ABPOS&#10;wtftnxB8XWmj2/8AFb6c3/fH71/l/wDHK82vjsPh/wCLM9LDZZisXL91A+M69S+HX7MfxI+JzK+k&#10;eHLmG0b/AJftR/0eL/x75v8AvivsKwufgT8BYvN0HQ4NU1KL7t7d/P8AN9xv3steb/EH9vC9u4nt&#10;tDZbSDbtVLFdny/77fd/4DXgVc+dWXLhYcx9VS4bVKPtcdVjTiafhb9gjw54St4dR+I/i6Ndu2Vr&#10;GybyUb++m/77f8A213CfEv4L/Aiz8rwn4cs3niTZ9tlRd8qfe3b2+Zq+KPFvxy8UeKrqWWW8aHzf&#10;vPu3v/33XBXN5PfyvLPK0zv8+9231zfUsyzD3q8vZxOp5jk2W+7Qpe1l90f8z6y+In7dmua0JYNM&#10;na2T+5Zfuk/76+81fPXiH4r+I/EMrtLeNCjf88f/AIuuPor1cNkeGoe9OPNL+8eDi+JMbiI8lKXs&#10;4/3fdB3aZt0rM7/7bU+2vJ7NkeCeSF0+f5HplFe59Xoyjy8h4EcXiIy54z949D8JftA+OvBkqNp/&#10;iG7T+8jt99f7le6eCv8Agob4p05Fi17TrbUovu79v3V/9mr5IorzK2U4er8EeU9ahnmLpfHLm/xH&#10;6BQ/tIfAn4uwrF4u8LWkNz9yLzrVHZN33/m/hrMv/wBkD4L/ABHgafwV4wk0iXbsji+1eajP/wBt&#10;fm/75r4Qq7put6ho8qS2d9PbOv8AHDLXF/ZmMw/8Cr/4Ed/9q4HEf71S/wDAT6V8a/8ABPn4h+H1&#10;ln0O803xJbxRb/3LeRMzf3VVv/i68P8AFvwf8ceBvNj1zwrqlh5XzyzPAzxKn++vy11fgz9qv4h+&#10;Cdi2euSTW6fP5UzfI3/xVe6+Fv8AgotfGBLbxLoMF/F/y1dF+dv+A/do+t5hh/4tLm/wj+pZbi/4&#10;FXl/xHxbRX6Bf8L3/Z9+Kjs3ifwnZJesuxXeBN6p/v8AybapTfsr/AL4gokvhnxVPouz532Xm5H/&#10;AO/v/staU86p/DVXKZ1OH63LzUnzHwVRX1/4k/4Jx+I4bc3XhjxVputpK37qK5R4vk/31315B4w/&#10;ZJ+K3gw3Ulz4Vuby1g+9d6e6XCP/ALife/8AHK9anjsLV+GZ4tTLcZh/igeP0Vd1jRNT8PXX2bVd&#10;Pu9NuNu/yruB4n2f7jVSrsjNTPOlCcCxM/8AoVv/AMDqvUrv/o8S/wC/V7QfDGr+Kr37HoumXeq3&#10;f/PK0geXb/3zRzqAKDqaQMyivqL4b/8ABP7x14kVLvxRdW3hLT/4klfzbj/vhflX/vuvatH+EfwF&#10;+Bw8+8H/AAlmsxLv825dbj/dbZ/qlrwsXneGwvxSPpMFw9jMb8MT4q+H3wR8b/E+RV8O+Hb27hb/&#10;AJfDFsh/77evprwX/wAE/LPSLePUfiR4vh02I/P9ksmVP+Aea33v+A1s/EH9uuLTI3svDkNtp0S/&#10;dW0TzX/+Jr5i8bftCeJ/Gd08kl5Jub+OVvNevm6+d4vER5qEeWP80vdPtcBwpRhU9nOXtKn8sfek&#10;fZMPj74MfAK2dPCehWss6Ls+3XH33/4G/wAzV4N8Zv2xL3x9A9lb7fKX7sNuu2Ld/e/vNXzPf6lc&#10;6lK8t1PLM7fxu1V65ZYZSnCeKlKpzfZj8J9JhcBXlGr7CNPDRp+7KUpe9/4CTXNzLeSvPLLvlZt7&#10;O9Q76KNlfWpY2VSEKUYwpHxbp8N4fCzqYyrKrXlzfD8PN/NfqNp1FPp08pjGv7SrVlL/ANJObF8X&#10;SlhI4PB4WnTjHl96Mfe5o/a5ju/gb4z0r4e/E3Stc1dZX0+1Z/N8pd7/APfFfZQ/bk+GoA+TW/8A&#10;wDX/AOLr8+qK+L4h8N8k4irxxGJjL3Y8vuy5TzI8V5r70qtXml/e94/QX/huf4b/AN3W/wDwDT/4&#10;uj/huf4b/wB3W/8AwDT/AOLr8+qK+O/4gnwz/LL/AMCNf9bMw/un6Bf8NyfDj+7rX/gGv/xdfHvx&#10;48c6b8Rfibquv6V5/wBiutnlfaE2PXn9FfZ8NeHeT8K4mWMwPNzS933pHlY/O8TmFP2VUKKKK/Uj&#10;58KKKKACiiigAooooAKKKKACiiigAooooAKKKKACiiigAooooAKKKKACiiigAooooAKKKKACiiig&#10;AooooAKKKKACiiigAooooAKKKKACiiigAooooAKKKKACiiigAooooAKKKKACiiigAooooAKKKKAC&#10;iiigAooooAKKKKACiiigAooooAKKKKACiiigAooooAKKKKACiiioexotz9lP2d/+SEfD3/sAWH/p&#10;OleiHrXnf7O//JCPh7/2ALD/ANJ0r0Q9a/NK38WR+v4b+DH0HGvOf2hP+SGeP/8AsAX/AP6TvXox&#10;rzn9oT/khnj/AP7AF/8A+k706X8WJOJ/gTPxrooor9KWx+SPcKKKKsxCiiigDQs/Empabo2oaRbX&#10;08Om6i0T3lojfJP5T703p/FsrV0T4neLPDGjf2VpXiHULDT9zv8AZoZdiK7ffrCh0q8ubC7voLOe&#10;aytdiT3CRO8UW77m9/4d9aGleDNe16we+0zQ9S1KyRtjXFpZyyor/wC+qVlL2X2jWMqv2Sx4Y+IX&#10;ibwZBcQaHrV3ptvdMryxW8vyOy/cf/x9qx7/AFK51W/uL6+nlubu4laWWWVt7yu333ereieFda8T&#10;+b/ZGkahqv2f/W/YbVpdv+/trPuYZbO4lgniaGWJtksTrsdH/uUocnN7g5+15ffGUUUVsYhTN9D0&#10;V85iK8swnLC4WXLy/FI/UMpwOG4cpUs1zah7SNSMpU4832o/al/dOj8GeNrnwk93A1tBf6Ve+V9s&#10;sbhUdJdro6f+PpX0p4P/AG8tQ8JafBYW2h2ltYwKqRW8MCqif9818l0UquRYaty8/NzRPHqcX46U&#10;ppRjySlzcvL7sf8ACfcif8FH5/4tEh/79N/8VR/w8WiufludBhli/utA3/xVfDdFYf2BR+zVl/4E&#10;Yf6z1vtUo/8AgP8AwT760z9u/wAGS/8AH34Vsv8AgMar/wCyVpf8NxfDn+Lw1Zf+O/8Axqvzzopf&#10;2H/LXkX/AKxqfxUIn37fftUfBbxh+61rwZptyn3P30SP/wCyVLZ+Pv2ZruL954K0mLd/ds4v/iq/&#10;P2mbKf8AY9eHw15F/wBvYafxYWP/AIEffk37M/7PfxKt0fw14jl0Gbd5rvDefJ/u/vfl/wC+a4Lx&#10;N/wTm8TLF5/hXxTpetRO37pLlWi/df7/AM+6vkizv7mwlSW2uZIXT7ro1d34V+PfjrwfKkun+Ibt&#10;P72+X52X+5vqvYZlh/4cuYj6zlGL/ixlTkavi/8AZe+J/gpJZdQ8I3s9uknlfaLFftCP/uInzf8A&#10;jleX39hc6bdS215BJZ3cT7GhmXY6/wDAK+pfB/8AwUH8a6I0S6vawarEvy/P/ndXpth+2X8LviLZ&#10;LY+NfCds8Tt+/ea1R1Z/93/7Kn/aeJw/8ekOeU4TEf7tXifBFFfft18Gf2bfiz5zaLe/8I5qF0y/&#10;8ek+xYv+A/NEtcj4m/4J2S3kV3eeCvGtpqlv/wAu1vfL95/9qVPl/wDHK66OcYepvI82tkeLpbR5&#10;j4zh/wBVcf7v/s9Mr3rUv2H/AIu6brH9np4fiv0bb/p1pdI9un/fWxv/AByvUvB//BPP7BAt98Qf&#10;GFrpFv8ANut9OZf+AfvX/wDia66mYYWlHmlM5KOUYyrLljA+M67/AMCfALx98SWiOheGL24tm2v9&#10;rmi8qHY38e9/vf8AAK+07CH4AfA6IT6PosGr6lB86313+92Sr/01l+5/wCuJ8d/t7yxxvaaCI7OJ&#10;fupaRbm/3N7fL/3yteBVz5zly4aHNI+kpcNypR9pjKsacTP8G/8ABPBrC3S+8feLrfS4Pm3W1jt+&#10;9/B+9f8A+Jr0Wwh+AXwLj8/R9Fg1rUoG3LfXf70o/wD11l+7/wABr4+8YftD+KvFt00kt3L838dw&#10;3mvs/wCBV51f6rfarL5t5eT3L/8ATZt9Y/V81zD+LL2cTqeKyTLf4Ufay/8AAYn2f47/AG9J4Imt&#10;PD8cNpEm7atpFu/4Bub/ANkr518ZftFeKvF87SSXcnzfx3Dea+yvL6K76GQ4eHvV/wB5L+8ebieK&#10;MVOPJhVGnH+7/wDJFi/1W81WXzby5kuX/wCmzb6r0UV79KjClHlpQ5T5SriKuJlzVZ8wUUUV0nMF&#10;FFFABRRRQAUUUUAFFFFABRRRSGFWLPUrywlSW2uZYXT7uxqr0Vx1Y4eUf3p6GGljXK+H5v8At073&#10;wz8d/HXhKdZNP8QXaMv8bt89exeEv2+/HmieSuoJFqUSNwr/AMX+8/3q+XaN9eDiKOWe09k5xjI+&#10;1wuH4hq4aWJVKUqcfe5uX3T730r9vHwZ4mheDxZ4Ztn81NkrvF8m3+7826rb6V+y78UTFt0+20Rk&#10;X5UtN9rv/wCAxfer8/d9COyfMrMleOrut7LC1Jc3+E+sllUqeEhjMzjTjGXL8Mve97+6ffNv+yn8&#10;B/BbTazrPimfVtN+/FaS3ioif9+vm/76rT1j9qzwB8LdH+w+BtD02wt/4WhjVN3/AAFK/Pl7meZN&#10;rTyun+9UNcf1LOcwjJVJ+zO6tiOD8jlSnTlKvLm97ljy+75M+gviP+2F4n8ZM0SXM7wt/fbYn/fK&#10;14nrfi3V9ef/AEy+ldP7iPsT/visnZRXdguF/Z0pQxFXml/McWY8f4OGJpVcow3JTjze7L3uYKKf&#10;RX09LJ8NClGlKPNy/wAx8TieMs1xGJlisPL2XNHlly+6M2U+iivUjCEI8sD4+viq2Il7SrPmkFFF&#10;FbHEFFFFABRRRQAUUUUAFFFFABRRRQAUUUUAFFFFABRRRQAUUUUAFFFFABRRRQAUUUUAFFFFABRR&#10;RQAUUUUAFFFFABRRRQAUUUUAFFFFABRRRQAUUUUAFFFFABRRRQAUUUUAFFFFABRRRQAUUUUAFFFF&#10;ABRRRQAUUUUAFFFFABRRRQAUUUUAFFFFABRRRQAUUUUAFFFFABRRRQAUUUUAFFFFABRRRQAUUUUA&#10;FFFFQ9jRbn7Kfs7/APJCPh7/ANgCw/8ASdK9EPWvO/2d/wDkhHw9/wCwBYf+k6V6Ietfmlb+LI/X&#10;8N/Bj6DjXnP7Qn/JDPH/AP2AL/8A9J3r0Y15z+0J/wAkM8f/APYAv/8A0nenS/ixJxP8CZ+NdFFF&#10;fpS2PyR7hRRRVmIVt6b4bgv9Eu9RbXtLs5bfdt064aX7RLtTf8m2J1+f/frEoqZcxUeU+gfCHi/U&#10;vEn7LHxPsLySJLLSE0S3tYreJIlRPtcu9/l+8z/3qyPg7rWuQz+HfEetau2m+B/Bc/mqn3PtT+b5&#10;r28Sf8tZX3/N/dX7/wDBXmWleNdX0TwrrvhyznVNK1toGvovKV3byH3xfP8Aw/O1ddpX7Q/i/R/D&#10;+m6HAukvpmnLsgiuNJgl2/8AfS158qE/f5T0qeIj7vN9k0te8Saq/wAGtKvtKibTbLUfF2o3d19h&#10;XYiSrFbtbxbv92WXYlZ/7SsM8Xxm1v7ZbJZ6hLBZ3F5bwrt2ztZW7S/+RXasfwx8Y/EvhK91Oexn&#10;ttmpXP22e0uLOKW389X3pKkTJtRk/h2VyWq6rea9qN3qGoXMl5e3UrSz3Erb3Zm/jq6VCcJ8xFev&#10;CdPlK9FFFd554yijZRXyeGhVy3F1eaH7uXvc38p+yZnXwnFWUYX2FXlxNCMafs/5o9JR/wDbh9FM&#10;30V72Hx2Grx5qc+Y/OswyLMMrqKni6EoyH0UUV16M8Vwa3CiiirMgooooEFFFFAwoooqLX3KvYfD&#10;NLD80UrJ/uNXW+G/jB4x8K3CT6fr13C6/d3tv2f7lcfRXHWwOHr/AMSB3UcwxOH/AIdWR9FaF+3N&#10;8QbGye1vLn7Sj/8ALX78v/fbVwXjD9ofxV4vumkkvJPm/jlbzX2f8CrzKivM/sPBc3NKJ6n+sWPh&#10;T5YyLF/qt5qsvm3l1Pcv/wBNXqvRRXs0qFOjHlhA8Oriq2IlzVZ8wUUUV0mNgoooqLh7N9EFFFFE&#10;q0IfGzqpYTEVvggFFMo31zSxmHjL2Up+8ddPJ8xq0vb08PKUf5uUfRTN9G+uWOZ4eVT2EZe8ey+E&#10;c4p4f63UoyjT933pf3h9FMormp5vTqc3s4Sly/3T1MTwVjMD7J4utTjGrLl+KMuX+9IfTKbRSp4/&#10;F4ilKVKhyy/vG9bhzKMvxdKhicwjKnLm5pRjzco7fRvo2UbKj/hTq0Pd5Yy/8CHGPCmBx3vSlXoc&#10;v+GXN/8AIhvoo8un0VMBjMRThGrV5f5uUMPxHk2WYmrUw2XxqRly8vNLm5f8xlFPorSplVGpKMqj&#10;lLlOShxnjsHTq0sJCNOMpSl7sY/aGbKNlPor0Y4HDRqe15I8x83LPs1nR9hKvL2f8vN7obKKKK6L&#10;JHjutWe7CiiitiAooooAKKKKCAooooAKKKKACiiigAooooAKKKKACiiigAooooAKKKKACiiigAoo&#10;ooAKKKKACiiigAooooAKKKKACiiigAooooAKKKKACiiigAooooAKKKKACiiigAooooAKKKKACiii&#10;gAooooAKKKKACiiigAooooAKKKKACiiigAooooAKKKKACiiigAooooAKKKKACiiigAooooAKKKKA&#10;CiiigAooooAKKKKACiiigAooooAKKKKACiiioexotz9lP2d/+SEfD3/sAWH/AKTpXoh6153+zv8A&#10;8kI+Hv8A2ALD/wBJ0r0Q9a/NK38WR+v4b+DH0HGvOf2hP+SGeP8A/sAX/wD6TvXoxrzn9oT/AJIZ&#10;4/8A+wBf/wDpO9Ol/FiTif4Ez8a6KKK/Slsfkj3CiiirMQoord0rwNqeseH7vWrZrH7Fa7/N82+g&#10;il+VN3yxM+5v+AJUylGBUYyl8Jjw2c81rcXMUEj29vt82ZF+SLd9ze9PsLC51W6S2sbae8uG+7Db&#10;xO7v/wAAr3/wr4wl8Sfsq/E/T2sdPsLTS5NESL7JbLE8rNcbHldvvOz+Un367P8AZU+HupfD7xR4&#10;Q1C58O3d5qHiVWuF1DyGeLTdO8ptnz7dvmyt/wB8p/v158sVyxnzHpU8J7WUYxl8R8oabpV9rErx&#10;afY3N/Kq+ayW8Tyuif3/AJaqV7BZ+J/EPwx+Dmjpoz3Oiahf+IbyLUbiJPKuN0EVr5Vu7fe+RpZW&#10;2VjftEwrD8XtYkXT49KluoLO9ntIl2pFPPaxSy/L/vO9bUq/PLkMauG5I8x5xRRRXYcIUyn0VG+5&#10;cJzpvngM2UbKfRXl1Msw1WMoqPLzH1mH4pzShUp1XU5/Z/Dze98X+IZRT6K5/wCyfZUPZUKso/8A&#10;kx7q4whXx31zHYOnU93l5eXlj/i937QzfRvp+ymbKVTCY6NOMaVf4f5o/EPDZ1w/PE16uMwPuy5e&#10;WMZfCG+jfRso2VNajmXuezqx/wDAQweL4V5Kv1yhLm5vd5ZL3Yhvo30bKNla1I5n7T3ZR5Tno1+F&#10;vq3LUpVPae99pcv90N9G+jZRsojHMvbe9KPKY1KvDH1LljSqe3+XLzBvo30bKNlRTp5nzS9pKPKd&#10;GIxPCnsIewoVPa+7zc0ly/3g30b6NlGypo0My5Ze0qx/8BNsbjeFPaUpYPDS5Y/FzS+IN9G+jZRs&#10;qo4THTpSjKv73+EK+dcOxxdKrhcD+7jH3oyl8Qb6KfRUf2biZ0/ZyryCPFGW0cXLFUsup8vLy8sp&#10;OX/bwym1LTKdTJ41acY1Ksvd/vGWE4zngsTVr4bC0/3n2ZR5uX/CFGyn0V01Mow9SUJVHzcpzUuN&#10;czwtKrSoqMfaSlL3Yx+0M2UbKfRWv9nYT2nt/Z+8eX/rRnH1b6lGvL2f8ozZRsp9FdcaFKEueMDy&#10;aubY/EUvY1aspR/xSCiiitrJbHC61R7sKKKKsxCiiigQ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VD2NFufsp+zv/AMkI+Hv/AGALD/0nSvRD1rzv9nf/AJIR8Pf+wBYf+k6V6Iet&#10;fmlb+LI/X8N/Bj6DjXnP7Qn/ACQzx/8A9gC//wDSd69GNec/tCf8kM8f/wDYAv8A/wBJ3p0v4sSc&#10;T/AmfjXRRRX6Utj8ke4UUUVZiFFFFAHQaP441XRPCPiDw3bSImla80DXiuvzt5Ds6fP/AAfO1S+C&#10;fiR4g8AeILLWdI1CRLqz3+V5zb0X5Nn3K5qispUoTNY1asPhO18JfFrWfCujXekNBp+t6VcT/bfs&#10;Os2qXUUV1s2+au77rbf++q5zxH4j1LxZrt/rOqXLXd/fSNPPK38TVm0URpQhLmHKrKceWQUUUVqY&#10;hRRRQAUUUUAFFFFABRRRQAUUUUAFFFFABRRRQAUUUUAFFFFABRRRQAUUUUAFFFFABRRRQAUUUUDC&#10;iiigoKKKKC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oexotz9&#10;lP2d/wDkhHw9/wCwBYf+k6V6Ieted/s7/wDJCPh7/wBgCw/9J0r0Q9a/NK38WR+v4b+DH0HGvOf2&#10;hP8Akhnj/wD7AF//AOk716Ieled/tCf8kM8f/wDYAv8A/wBJ3p0v4sScV/AmfjXRRRX6Utj8ke4U&#10;UUVZi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UPY0W5+yn7O/8AyQj4e/8AYAsP/SdK9EPWvO/2d/8AkhPw9/7AFh/6TpXo&#10;h61+aVv4sj9fw38GPoIeorzz9oUf8WL+IX/YAv8A/wBJ3r0DPSsvUtOtPEFlf6ZqFtFd2U8OyeCZ&#10;d0cqOhVkZT2x2pwfLJSHVjzwlA/D+iv2K/4Zx+Fn/RPfDf8A4LIf/iaT/hnT4W/9E98N/wDgsh/+&#10;Jr6pZxH+Q+KeQS/mPx2or9if+GdPhb/0T3w3/wCCyH/4mj/hnT4W/wDRPfDf/gsh/wDiaP7bj/IH&#10;9gS/mPx2or9if+GdPhb/ANE98N/+CyH/AOJo/wCGdPhb/wBE98N/+CyH/wCJo/tuP8gf2BL+Y/Ha&#10;iv2J/wCGdPhb/wBE98N/+CyH/wCJo/4Z0+Fv/RPfDf8A4LIf/iaP7bj/ACB/YEv5j8dqK/Yn/hnT&#10;4W/9E98N/wDgsh/+Jo/4Z0+Fv/RPfDf/AILIf/iaP7bj/IH9gS/mPx2or9if+GdPhb/0T3w3/wCC&#10;yH/4mj/hnT4W/wDRPfDf/gsh/wDiaP7bj/IH9gS/mPx2or9if+GdPhb/ANE98N/+CyH/AOJo/wCG&#10;dPhb/wBE98N/+CyH/wCJo/tuP8gf2BL+Y/Haiv2J/wCGdPhb/wBE98N/+CyH/wCJo/4Z0+Fv/RPf&#10;Df8A4LIf/iaP7bj/ACB/YEv5j8dqK/Yn/hnT4W/9E98N/wDgsh/+Jo/4Z0+Fv/RPfDf/AILIf/ia&#10;P7bj/IH9gS/mPx2or9if+GdPhb/0T3w3/wCCyH/4mj/hnT4W/wDRPfDf/gsh/wDiaP7bj/IH9gS/&#10;mPx2or9if+GdPhb/ANE98N/+CyH/AOJo/wCGdPhb/wBE98N/+CyH/wCJo/tuP8gf2BL+Y/Haiv2J&#10;/wCGdPhb/wBE98N/+CyH/wCJo/4Z0+Fv/RPfDf8A4LIf/iaP7bj/ACB/YEv5j8dqK/Yn/hnT4W/9&#10;E98N/wDgsh/+Jo/4Z0+Fv/RPfDf/AILIf/iaP7bj/IH9gS/mPx2or9if+GdPhb/0T3w3/wCCyH/4&#10;mj/hnT4W/wDRPfDf/gsh/wDiaP7bj/IH9gS/mPx2or9if+GdPhb/ANE98N/+CyH/AOJo/wCGdPhb&#10;/wBE98N/+CyH/wCJo/tuP8gf2BL+Y/Haiv2J/wCGdPhb/wBE98N/+CyH/wCJo/4Z0+Fv/RPfDf8A&#10;4LIf/iaP7bj/ACB/YEv5j8dqK/Yn/hnT4W/9E98N/wDgsh/+Jo/4Z0+Fv/RPfDf/AILIf/iaP7bj&#10;/IH9gS/mPx2or9if+GdPhb/0T3w3/wCCyH/4mj/hnT4W/wDRPfDf/gsh/wDiaP7bj/IH9gS/mPx2&#10;or9if+GdPhb/ANE98N/+CyH/AOJo/wCGdPhb/wBE98N/+CyH/wCJo/tuP8gf2BL+Y/Haiv2J/wCG&#10;dPhb/wBE98N/+CyH/wCJo/4Z0+Fv/RPfDf8A4LIf/iaP7bj/ACB/YEv5j8dqK/Yn/hnT4W/9E98N&#10;/wDgsh/+Jo/4Z0+Fv/RPfDf/AILIf/iaP7bj/IH9gS/mPx2or9if+GdPhb/0T3w3/wCCyH/4mj/h&#10;nT4W/wDRPfDf/gsh/wDiaP7bj/IH9gS/mPx2or9if+GdPhb/ANE98N/+CyH/AOJo/wCGdPhb/wBE&#10;98N/+CyH/wCJo/tuP8gf2BL+Y/Haiv2J/wCGdPhb/wBE98N/+CyH/wCJo/4Z0+Fv/RPfDf8A4LIf&#10;/iaP7bj/ACB/YEv5j8dqK/Yn/hnT4W/9E98N/wDgsh/+Jo/4Z0+Fv/RPfDf/AILIf/iaP7bj/IH9&#10;gS/mPx2or9if+GdPhb/0T3w3/wCCyH/4mj/hnT4W/wDRPfDf/gsh/wDiaP7bj/IH9gS/mPx2or9i&#10;f+GdPhb/ANE98N/+CyH/AOJo/wCGdPhb/wBE98N/+CyH/wCJo/tuP8gf2BL+Y/Haiv2J/wCGdPhb&#10;/wBE98N/+CyH/wCJo/4Z0+Fv/RPfDf8A4LIf/iaP7bj/ACB/YEv5j8dqK/Yn/hnT4W/9E98N/wDg&#10;sh/+Jo/4Z0+Fv/RPfDf/AILIf/iaP7bj/IH9gS/mPx2or9if+GdPhb/0T3w3/wCCyH/4mj/hnT4W&#10;/wDRPfDf/gsh/wDiaP7bj/IH9gS/mPx2or9if+GdPhb/ANE98N/+CyH/AOJo/wCGdPhb/wBE98N/&#10;+CyH/wCJo/tuP8gf2BL+Y/Haiv2J/wCGdPhb/wBE98N/+CyH/wCJo/4Z0+Fv/RPfDf8A4LIf/iaP&#10;7bj/ACB/YEv5j8dqK/Yn/hnT4W/9E98N/wDgsh/+Jo/4Z0+Fv/RPfDf/AILIf/iaP7bj/IH9gS/m&#10;Px2or9if+GdPhb/0T3w3/wCCyH/4mj/hnT4W/wDRPfDf/gsh/wDiaP7bj/IH9gS/mPx2or9if+Gd&#10;Phb/ANE98N/+CyH/AOJo/wCGdPhb/wBE98N/+CyH/wCJo/tuP8gf2BL+Y/Haiv2J/wCGdPhb/wBE&#10;98N/+CyH/wCJo/4Z0+Fv/RPfDf8A4LIf/iaP7bj/ACB/YEv5j8dqK/Yn/hnT4W/9E98N/wDgsh/+&#10;Jo/4Z0+Fv/RPfDf/AILIf/iaP7bj/IH9gS/mPx2or9if+GdPhb/0T3w3/wCCyH/4mj/hnT4W/wDR&#10;PfDf/gsh/wDiaP7bj/IH9gS/mPx2or9if+GdPhb/ANE98N/+CyH/AOJo/wCGdPhb/wBE98N/+CyH&#10;/wCJo/tuP8gf2BL+Y/Haiv2J/wCGdPhb/wBE98N/+CyH/wCJo/4Z0+Fv/RPfDf8A4LIf/iaP7bj/&#10;ACB/YEv5j8dqK/Yn/hnT4W/9E98N/wDgsh/+Jo/4Z0+Fv/RPfDf/AILIf/iaP7bj/IH9gS/mPx2o&#10;r9if+GdPhb/0T3w3/wCCyH/4mj/hnT4W/wDRPfDf/gsh/wDiaP7bj/IH9gS/mPx2or9if+GdPhb/&#10;ANE98N/+CyH/AOJo/wCGdPhb/wBE98N/+CyH/wCJo/tuP8gf2BL+Y/Haiv2J/wCGdPhb/wBE98N/&#10;+CyH/wCJo/4Z0+Fv/RPfDf8A4LIf/iaP7bj/ACB/YEv5j8dqK/Yn/hnT4W/9E98N/wDgsh/+Jo/4&#10;Z0+Fv/RPfDf/AILIf/iaP7bj/IH9gS/mPx2or9if+GdPhb/0T3w3/wCCyH/4mj/hnT4W/wDRPfDf&#10;/gsh/wDiaP7bj/IH9gS/mPx2or9if+GdPhb/ANE98N/+CyH/AOJo/wCGdPhb/wBE98N/+CyH/wCJ&#10;o/tuP8gf2BL+Y/Haiv2J/wCGdPhb/wBE98N/+CyH/wCJo/4Z0+Fv/RPfDf8A4LIf/iaP7bj/ACB/&#10;YEv5j8dqK/Yn/hnT4W/9E98N/wDgsh/+Jo/4Z0+Fv/RPfDf/AILIf/iaP7bj/IH9gS/mPx2or9if&#10;+GdPhb/0T3w3/wCCyH/4mj/hnT4W/wDRPfDf/gsh/wDiaP7bj/IH9gS/mPx2or9if+GdPhb/ANE9&#10;8N/+CyH/AOJo/wCGdPhb/wBE98N/+CyH/wCJo/tuP8gf2BL+Y/Haiv2J/wCGdPhb/wBE98N/+CyH&#10;/wCJo/4Z0+Fv/RPfDf8A4LIf/iaP7bj/ACB/YEv5j8dqK/Yn/hnT4W/9E98N/wDgsh/+Jo/4Z0+F&#10;v/RPfDf/AILIf/iaP7bj/IH9gS/mPx2or9if+GdPhb/0T3w3/wCCyH/4mj/hnT4W/wDRPfDf/gsh&#10;/wDiaP7bj/IH9gS/mPx2or9if+GdPhb/ANE98N/+CyH/AOJo/wCGdPhb/wBE98N/+CyH/wCJo/tu&#10;P8gf2BL+Y/Haiv2J/wCGdPhb/wBE98N/+CyH/wCJo/4Z0+Fv/RPfDf8A4LIf/iaP7bj/ACB/YEv5&#10;j8dqK/Yn/hnT4W/9E98N/wDgsh/+Jo/4Z0+Fv/RPfDf/AILIf/iaP7bj/IH9gS/mPx2or9if+GdP&#10;hb/0T3w3/wCCyH/4mj/hnT4W/wDRPfDf/gsh/wDiaP7bj/IH9gS/mPx2or9if+GdPhb/ANE98N/+&#10;CyH/AOJo/wCGdPhb/wBE98N/+CyH/wCJo/tuP8gf2BL+Y/Haiv2J/wCGdPhb/wBE98N/+CyH/wCJ&#10;o/4Z0+Fv/RPfDf8A4LIf/iaP7bj/ACB/YEv5j8dqK/Yn/hnT4W/9E98N/wDgsh/+Jo/4Z0+Fv/RP&#10;fDf/AILIf/iaP7bj/IH9gS/mPx2or9if+GdPhb/0T3w3/wCCyH/4mj/hnT4W/wDRPfDf/gsh/wDi&#10;aP7bj/IH9gS/mPx2or9if+GdPhb/ANE98N/+CyH/AOJo/wCGdPhb/wBE98N/+CyH/wCJo/tuP8gf&#10;2BL+Y/Haiv2J/wCGdPhb/wBE98N/+CyH/wCJo/4Z0+Fv/RPfDf8A4LIf/iaP7bj/ACB/YEv5j8dq&#10;K/Yn/hnT4W/9E98N/wDgsh/+Jo/4Z0+Fv/RPfDf/AILIf/iaP7bj/IH9gS/mPx2or9if+GdPhb/0&#10;T3w3/wCCyH/4mj/hnT4W/wDRPfDf/gsh/wDiaP7bj/IH9gS/mPx2or9if+GdPhb/ANE98N/+CyH/&#10;AOJo/wCGdPhb/wBE98N/+CyH/wCJo/tuP8gf2BL+Y/Haiv2J/wCGdPhb/wBE98N/+CyH/wCJo/4Z&#10;0+Fv/RPfDf8A4LIf/iaP7bj/ACB/YEv5j8dqK/Yn/hnT4W/9E98N/wDgsh/+Jo/4Z0+Fv/RPfDf/&#10;AILIf/iaP7bj/IH9gS/mPx2or9if+GdPhb/0T3w3/wCCyH/4mj/hnT4W/wDRPfDf/gsh/wDiaP7b&#10;j/IH9gS/mPx2or9if+GdPhb/ANE98N/+CyH/AOJo/wCGdPhb/wBE98N/+CyH/wCJo/tuP8gf2BL+&#10;Y/Haiv2J/wCGdPhb/wBE98N/+CyH/wCJo/4Z0+Fv/RPfDf8A4LIf/iaP7bj/ACB/YEv5j8dqK/Yn&#10;/hnT4W/9E98N/wDgsh/+Jo/4Z0+Fv/RPfDf/AILIf/iaP7bj/IH9gS/mPx2or9if+GdPhb/0T3w3&#10;/wCCyH/4mj/hnT4W/wDRPfDf/gsh/wDiaP7bj/IH9gS/mPx2or9if+GdPhb/ANE98N/+CyH/AOJo&#10;/wCGdPhb/wBE98N/+CyH/wCJo/tuP8gf2BL+Y/Haiv2J/wCGdPhb/wBE98N/+CyH/wCJpf8AhnH4&#10;Wf8ARPfDf/gsh/8AiaHnEf5A/sGS+0Wf2eB/xYv4e/8AYAsP/SdK9E/H9Ky9J0qz0CysdL0+2itL&#10;KGMRQQQrtjiRPuqq1pV8jWXtJcx9pRXs6UYn/9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GZS7yb0AAACnAQAAGQAAAGRycy9fcmVscy9lMm9E&#10;b2MueG1sLnJlbHO9kMsKwjAQRfeC/xBmb9N2ISKmbkRwK/oBQzJNo82DJIr+vQFBFAR3LmeGe+5h&#10;VuubHdmVYjLeCWiqGhg56ZVxWsDxsJ0tgKWMTuHoHQm4U4J1N52s9jRiLqE0mJBYobgkYMg5LDlP&#10;ciCLqfKBXLn0PlrMZYyaB5Rn1MTbup7z+M6A7oPJdkpA3KkW2OEeSvNvtu97I2nj5cWSy18quLGl&#10;uwAxasoCLCmDz2VbnQJp4N8lmv9INC8J/vHe7gF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CeHwIA&#10;W0NvbnRlbnRfVHlwZXNdLnhtbFBLAQIUAAoAAAAAAIdO4kAAAAAAAAAAAAAAAAAGAAAAAAAAAAAA&#10;EAAAAGQdAgBfcmVscy9QSwECFAAUAAAACACHTuJAihRmPNEAAACUAQAACwAAAAAAAAABACAAAACI&#10;HQIAX3JlbHMvLnJlbHNQSwECFAAKAAAAAACHTuJAAAAAAAAAAAAAAAAABAAAAAAAAAAAABAAAAAA&#10;AAAAZHJzL1BLAQIUAAoAAAAAAIdO4kAAAAAAAAAAAAAAAAAKAAAAAAAAAAAAEAAAAIIeAgBkcnMv&#10;X3JlbHMvUEsBAhQAFAAAAAgAh07iQBmUu8m9AAAApwEAABkAAAAAAAAAAQAgAAAAqh4CAGRycy9f&#10;cmVscy9lMm9Eb2MueG1sLnJlbHNQSwECFAAUAAAACACHTuJAqK3asdYAAAAFAQAADwAAAAAAAAAB&#10;ACAAAAAiAAAAZHJzL2Rvd25yZXYueG1sUEsBAhQAFAAAAAgAh07iQB1s1YdAAgAA6gYAAA4AAAAA&#10;AAAAAQAgAAAAJQEAAGRycy9lMm9Eb2MueG1sUEsBAhQACgAAAAAAh07iQAAAAAAAAAAAAAAAAAoA&#10;AAAAAAAAAAAQAAAAkQMAAGRycy9tZWRpYS9QSwECFAAUAAAACACHTuJA1S21wFtaAQBRWgEAFQAA&#10;AAAAAAABACAAAADWwgAAZHJzL21lZGlhL2ltYWdlMS5qcGVnUEsBAhQAFAAAAAgAh07iQD1Wufbq&#10;vgAA4L4AABUAAAAAAAAAAQAgAAAAuQMAAGRycy9tZWRpYS9pbWFnZTIuanBlZ1BLBQYAAAAACwAL&#10;AJYCAADiIAIAAAA=&#10;">
                <o:lock v:ext="edit" aspectratio="f"/>
                <v:shape id="Image 353" o:spid="_x0000_s1026" o:spt="75" type="#_x0000_t75" style="position:absolute;left:0;top:0;height:2647188;width:5161393;" filled="f" o:preferrelative="t" stroked="f" coordsize="21600,21600" o:gfxdata="UEsDBAoAAAAAAIdO4kAAAAAAAAAAAAAAAAAEAAAAZHJzL1BLAwQUAAAACACHTuJA3DMWBL0AAADc&#10;AAAADwAAAGRycy9kb3ducmV2LnhtbEWP3WoCMRSE7wXfIRyhd5rYrSKrUcrS0kLxwp8HOGyOm9XN&#10;yZKkat++KRS8HGbmG2a1ubtOXCnE1rOG6USBIK69abnRcDy8jxcgYkI22HkmDT8UYbMeDlZYGn/j&#10;HV33qREZwrFEDTalvpQy1pYcxonvibN38sFhyjI00gS8Zbjr5LNSc+mw5bxgsafKUn3ZfzsNL2/W&#10;7l7bS4gRi696e64+ZqrS+mk0VUsQie7pEf5vfxoNxayAvzP5CM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MxYEvQAA&#10;ANwAAAAPAAAAAAAAAAEAIAAAACIAAABkcnMvZG93bnJldi54bWxQSwECFAAUAAAACACHTuJAMy8F&#10;njsAAAA5AAAAEAAAAAAAAAABACAAAAAMAQAAZHJzL3NoYXBleG1sLnhtbFBLBQYAAAAABgAGAFsB&#10;AAC2AwAAAAA=&#10;">
                  <v:fill on="f" focussize="0,0"/>
                  <v:stroke on="f"/>
                  <v:imagedata r:id="rId86" o:title=""/>
                  <o:lock v:ext="edit" aspectratio="f"/>
                </v:shape>
                <v:shape id="Image 354" o:spid="_x0000_s1026" o:spt="75" type="#_x0000_t75" style="position:absolute;left:3;top:2667000;height:1342644;width:5132433;" filled="f" o:preferrelative="t" stroked="f" coordsize="21600,21600" o:gfxdata="UEsDBAoAAAAAAIdO4kAAAAAAAAAAAAAAAAAEAAAAZHJzL1BLAwQUAAAACACHTuJAcm/uRL8AAADc&#10;AAAADwAAAGRycy9kb3ducmV2LnhtbEWPzWrDMBCE74W+g9hCb7XsNj/GjRJooSSXQOwk0N4Wa2Ob&#10;WitjyXH69lUgkOMwM98wi9XFtOJMvWssK0iiGARxaXXDlYLD/uslBeE8ssbWMin4Iwer5ePDAjNt&#10;R87pXPhKBAi7DBXU3neZlK6syaCLbEccvJPtDfog+0rqHscAN618jeOZNNhwWKixo8+ayt9iMAq+&#10;i/ma09NPe0yYNgN/bHd5slXq+SmJ30F4uvh7+NbeaAVv0wlcz4QjIJ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v7kS/&#10;AAAA3AAAAA8AAAAAAAAAAQAgAAAAIgAAAGRycy9kb3ducmV2LnhtbFBLAQIUABQAAAAIAIdO4kAz&#10;LwWeOwAAADkAAAAQAAAAAAAAAAEAIAAAAA4BAABkcnMvc2hhcGV4bWwueG1sUEsFBgAAAAAGAAYA&#10;WwEAALgDAAAAAA==&#10;">
                  <v:fill on="f" focussize="0,0"/>
                  <v:stroke on="f"/>
                  <v:imagedata r:id="rId87" o:title=""/>
                  <o:lock v:ext="edit" aspectratio="f"/>
                </v:shape>
                <w10:wrap type="none"/>
                <w10:anchorlock/>
              </v:group>
            </w:pict>
          </mc:Fallback>
        </mc:AlternateContent>
      </w:r>
    </w:p>
    <w:p w14:paraId="3A6EE170">
      <w:pPr>
        <w:pStyle w:val="12"/>
        <w:spacing w:before="133"/>
        <w:ind w:left="1327"/>
      </w:pPr>
      <w:r>
        <w:rPr>
          <w:b/>
        </w:rPr>
        <w:t>Fig</w:t>
      </w:r>
      <w:r>
        <w:rPr>
          <w:rFonts w:hint="default"/>
          <w:b/>
          <w:lang w:val="en-IN"/>
        </w:rPr>
        <w:t xml:space="preserve"> no.17</w:t>
      </w:r>
      <w:r>
        <w:rPr>
          <w:b/>
        </w:rPr>
        <w:t xml:space="preserve"> -</w:t>
      </w:r>
      <w:r>
        <w:rPr>
          <w:b/>
          <w:spacing w:val="-1"/>
        </w:rPr>
        <w:t xml:space="preserve"> </w:t>
      </w:r>
      <w:r>
        <w:t>Profile</w:t>
      </w:r>
      <w:r>
        <w:rPr>
          <w:spacing w:val="-1"/>
        </w:rPr>
        <w:t xml:space="preserve"> </w:t>
      </w:r>
      <w:r>
        <w:t>plots</w:t>
      </w:r>
      <w:r>
        <w:rPr>
          <w:spacing w:val="1"/>
        </w:rPr>
        <w:t xml:space="preserve"> </w:t>
      </w:r>
      <w:r>
        <w:t>of</w:t>
      </w:r>
      <w:r>
        <w:rPr>
          <w:spacing w:val="-1"/>
        </w:rPr>
        <w:t xml:space="preserve"> </w:t>
      </w:r>
      <w:r>
        <w:t>all the</w:t>
      </w:r>
      <w:r>
        <w:rPr>
          <w:spacing w:val="-1"/>
        </w:rPr>
        <w:t xml:space="preserve"> </w:t>
      </w:r>
      <w:r>
        <w:t>SP</w:t>
      </w:r>
      <w:r>
        <w:rPr>
          <w:spacing w:val="-1"/>
        </w:rPr>
        <w:t xml:space="preserve"> </w:t>
      </w:r>
      <w:r>
        <w:t>profiles</w:t>
      </w:r>
      <w:r>
        <w:rPr>
          <w:spacing w:val="1"/>
        </w:rPr>
        <w:t xml:space="preserve"> </w:t>
      </w:r>
      <w:r>
        <w:t>and</w:t>
      </w:r>
      <w:r>
        <w:rPr>
          <w:spacing w:val="-1"/>
        </w:rPr>
        <w:t xml:space="preserve"> </w:t>
      </w:r>
      <w:r>
        <w:t xml:space="preserve">restricted potential </w:t>
      </w:r>
      <w:r>
        <w:rPr>
          <w:spacing w:val="-2"/>
        </w:rPr>
        <w:t>zones</w:t>
      </w:r>
    </w:p>
    <w:p w14:paraId="4DFC0D1F">
      <w:pPr>
        <w:pStyle w:val="12"/>
      </w:pPr>
    </w:p>
    <w:p w14:paraId="30E7964B">
      <w:pPr>
        <w:pStyle w:val="12"/>
      </w:pPr>
    </w:p>
    <w:p w14:paraId="2089864C">
      <w:pPr>
        <w:pStyle w:val="12"/>
        <w:spacing w:line="360" w:lineRule="auto"/>
        <w:ind w:left="487" w:right="839"/>
        <w:jc w:val="both"/>
      </w:pPr>
      <w:r>
        <w:t>All the SP values for each SP profile were plotted with the profile distance. Profile areas with negative SP value for each profile were marked with red dotted polygons (T1-T15).</w:t>
      </w:r>
      <w:r>
        <w:rPr>
          <w:spacing w:val="40"/>
        </w:rPr>
        <w:t xml:space="preserve"> </w:t>
      </w:r>
      <w:r>
        <w:t>The spatial boundaries</w:t>
      </w:r>
      <w:r>
        <w:rPr>
          <w:spacing w:val="-1"/>
        </w:rPr>
        <w:t xml:space="preserve"> </w:t>
      </w:r>
      <w:r>
        <w:t>of these zones were demarcated using ArcGIS 10.5 software and were superimposed on the geological map for validation and correlation. Notably, the regions with the highest graphite potential consistently appeared in the northern sections of each profile. This observation prompts further investigation into the continuity of graphite bodies by increasing the number of SP profiles at standardized intervals.</w:t>
      </w:r>
    </w:p>
    <w:p w14:paraId="064CAEF4">
      <w:pPr>
        <w:pStyle w:val="12"/>
        <w:spacing w:before="2" w:line="360" w:lineRule="auto"/>
        <w:ind w:left="487" w:right="839"/>
        <w:jc w:val="both"/>
      </w:pPr>
      <w:r>
        <w:t>The findings of this study highlight that every profile reveals at least one prospective area for graphite occurrences, as depicted in Fig</w:t>
      </w:r>
      <w:r>
        <w:rPr>
          <w:rFonts w:hint="default"/>
          <w:lang w:val="en-IN"/>
        </w:rPr>
        <w:t xml:space="preserve"> no.17</w:t>
      </w:r>
      <w:r>
        <w:t>. Notably, Profiles 12 and 6 exhibit two potential zones, namely (T6, T7) and (T13, T14), indicating heightened prospects for graphite. Furthermore, upon analyzing these anomalies in conjunction with the geological map, it becomes evident that Profiles 1, 2, 3, and 5 exhibit a strong correlation with the mapped outcrop zones. This correlation suggests that the outcrops within these anomalous zones possess subsurface continuity, bolstering</w:t>
      </w:r>
      <w:r>
        <w:rPr>
          <w:spacing w:val="7"/>
        </w:rPr>
        <w:t xml:space="preserve"> </w:t>
      </w:r>
      <w:r>
        <w:t>the</w:t>
      </w:r>
      <w:r>
        <w:rPr>
          <w:spacing w:val="9"/>
        </w:rPr>
        <w:t xml:space="preserve"> </w:t>
      </w:r>
      <w:r>
        <w:t>for</w:t>
      </w:r>
      <w:r>
        <w:rPr>
          <w:spacing w:val="8"/>
        </w:rPr>
        <w:t xml:space="preserve"> </w:t>
      </w:r>
      <w:r>
        <w:t>graphite.</w:t>
      </w:r>
      <w:r>
        <w:rPr>
          <w:spacing w:val="5"/>
        </w:rPr>
        <w:t xml:space="preserve"> </w:t>
      </w:r>
      <w:r>
        <w:t>The</w:t>
      </w:r>
      <w:r>
        <w:rPr>
          <w:spacing w:val="10"/>
        </w:rPr>
        <w:t xml:space="preserve"> </w:t>
      </w:r>
      <w:r>
        <w:t>zones</w:t>
      </w:r>
      <w:r>
        <w:rPr>
          <w:spacing w:val="5"/>
        </w:rPr>
        <w:t xml:space="preserve"> </w:t>
      </w:r>
      <w:r>
        <w:t>T12,</w:t>
      </w:r>
      <w:r>
        <w:rPr>
          <w:spacing w:val="9"/>
        </w:rPr>
        <w:t xml:space="preserve"> </w:t>
      </w:r>
      <w:r>
        <w:t>and</w:t>
      </w:r>
      <w:r>
        <w:rPr>
          <w:spacing w:val="8"/>
        </w:rPr>
        <w:t xml:space="preserve"> </w:t>
      </w:r>
      <w:r>
        <w:t>T15</w:t>
      </w:r>
      <w:r>
        <w:rPr>
          <w:spacing w:val="7"/>
        </w:rPr>
        <w:t xml:space="preserve"> </w:t>
      </w:r>
      <w:r>
        <w:t>associated</w:t>
      </w:r>
      <w:r>
        <w:rPr>
          <w:spacing w:val="9"/>
        </w:rPr>
        <w:t xml:space="preserve"> </w:t>
      </w:r>
      <w:r>
        <w:t>with</w:t>
      </w:r>
      <w:r>
        <w:rPr>
          <w:spacing w:val="7"/>
        </w:rPr>
        <w:t xml:space="preserve"> </w:t>
      </w:r>
      <w:r>
        <w:t>Profile</w:t>
      </w:r>
      <w:r>
        <w:rPr>
          <w:spacing w:val="6"/>
        </w:rPr>
        <w:t xml:space="preserve"> </w:t>
      </w:r>
      <w:r>
        <w:t>11,</w:t>
      </w:r>
      <w:r>
        <w:rPr>
          <w:spacing w:val="9"/>
        </w:rPr>
        <w:t xml:space="preserve"> </w:t>
      </w:r>
      <w:r>
        <w:t>and</w:t>
      </w:r>
      <w:r>
        <w:rPr>
          <w:spacing w:val="6"/>
        </w:rPr>
        <w:t xml:space="preserve"> </w:t>
      </w:r>
      <w:r>
        <w:t>13</w:t>
      </w:r>
      <w:r>
        <w:rPr>
          <w:spacing w:val="9"/>
        </w:rPr>
        <w:t xml:space="preserve"> </w:t>
      </w:r>
      <w:r>
        <w:t>have</w:t>
      </w:r>
      <w:r>
        <w:rPr>
          <w:spacing w:val="7"/>
        </w:rPr>
        <w:t xml:space="preserve"> </w:t>
      </w:r>
      <w:r>
        <w:rPr>
          <w:spacing w:val="-4"/>
        </w:rPr>
        <w:t>shown</w:t>
      </w:r>
    </w:p>
    <w:p w14:paraId="6641E272">
      <w:pPr>
        <w:pStyle w:val="12"/>
        <w:spacing w:after="0" w:line="360" w:lineRule="auto"/>
        <w:jc w:val="both"/>
        <w:sectPr>
          <w:pgSz w:w="11920" w:h="16840"/>
          <w:pgMar w:top="1220" w:right="283" w:bottom="640" w:left="708" w:header="673" w:footer="448" w:gutter="0"/>
          <w:cols w:space="720" w:num="1"/>
        </w:sectPr>
      </w:pPr>
    </w:p>
    <w:p w14:paraId="4B9E1BB0">
      <w:pPr>
        <w:pStyle w:val="12"/>
        <w:spacing w:before="81" w:line="360" w:lineRule="auto"/>
        <w:ind w:left="487" w:right="627"/>
        <w:sectPr>
          <w:pgSz w:w="11920" w:h="16840"/>
          <w:pgMar w:top="1220" w:right="283" w:bottom="640" w:left="708" w:header="673" w:footer="448" w:gutter="0"/>
          <w:cols w:space="720" w:num="1"/>
        </w:sectPr>
      </w:pPr>
      <w:r>
        <w:t>a</w:t>
      </w:r>
      <w:r>
        <w:rPr>
          <w:spacing w:val="32"/>
        </w:rPr>
        <w:t xml:space="preserve"> </w:t>
      </w:r>
      <w:r>
        <w:t>potential</w:t>
      </w:r>
      <w:r>
        <w:rPr>
          <w:spacing w:val="30"/>
        </w:rPr>
        <w:t xml:space="preserve"> </w:t>
      </w:r>
      <w:r>
        <w:t>zone</w:t>
      </w:r>
      <w:r>
        <w:rPr>
          <w:spacing w:val="33"/>
        </w:rPr>
        <w:t xml:space="preserve"> </w:t>
      </w:r>
      <w:r>
        <w:t>shifted</w:t>
      </w:r>
      <w:r>
        <w:rPr>
          <w:spacing w:val="30"/>
        </w:rPr>
        <w:t xml:space="preserve"> </w:t>
      </w:r>
      <w:r>
        <w:t>northward</w:t>
      </w:r>
      <w:r>
        <w:rPr>
          <w:spacing w:val="33"/>
        </w:rPr>
        <w:t xml:space="preserve"> </w:t>
      </w:r>
      <w:r>
        <w:t>from</w:t>
      </w:r>
      <w:r>
        <w:rPr>
          <w:spacing w:val="32"/>
        </w:rPr>
        <w:t xml:space="preserve"> </w:t>
      </w:r>
      <w:r>
        <w:t>the</w:t>
      </w:r>
      <w:r>
        <w:rPr>
          <w:spacing w:val="30"/>
        </w:rPr>
        <w:t xml:space="preserve"> </w:t>
      </w:r>
      <w:r>
        <w:t>mapped</w:t>
      </w:r>
      <w:r>
        <w:rPr>
          <w:spacing w:val="34"/>
        </w:rPr>
        <w:t xml:space="preserve"> </w:t>
      </w:r>
      <w:r>
        <w:t>outcrop</w:t>
      </w:r>
      <w:r>
        <w:rPr>
          <w:spacing w:val="31"/>
        </w:rPr>
        <w:t xml:space="preserve"> </w:t>
      </w:r>
      <w:r>
        <w:t>area.</w:t>
      </w:r>
      <w:r>
        <w:rPr>
          <w:spacing w:val="31"/>
        </w:rPr>
        <w:t xml:space="preserve"> </w:t>
      </w:r>
      <w:r>
        <w:t>This</w:t>
      </w:r>
      <w:r>
        <w:rPr>
          <w:spacing w:val="31"/>
        </w:rPr>
        <w:t xml:space="preserve"> </w:t>
      </w:r>
      <w:r>
        <w:t>indicates</w:t>
      </w:r>
      <w:r>
        <w:rPr>
          <w:spacing w:val="32"/>
        </w:rPr>
        <w:t xml:space="preserve"> </w:t>
      </w:r>
      <w:r>
        <w:t>that</w:t>
      </w:r>
      <w:r>
        <w:rPr>
          <w:spacing w:val="33"/>
        </w:rPr>
        <w:t xml:space="preserve"> </w:t>
      </w:r>
      <w:r>
        <w:t>along</w:t>
      </w:r>
      <w:r>
        <w:rPr>
          <w:spacing w:val="30"/>
        </w:rPr>
        <w:t xml:space="preserve"> </w:t>
      </w:r>
      <w:r>
        <w:t>this profile, concealed locations of graphite bodies may lie in the northern part of these profil</w:t>
      </w:r>
      <w:r>
        <w:rPr>
          <w:sz w:val="6"/>
        </w:rPr>
        <w:drawing>
          <wp:anchor distT="0" distB="0" distL="114300" distR="114300" simplePos="0" relativeHeight="251689984" behindDoc="0" locked="0" layoutInCell="1" allowOverlap="1">
            <wp:simplePos x="0" y="0"/>
            <wp:positionH relativeFrom="column">
              <wp:posOffset>409575</wp:posOffset>
            </wp:positionH>
            <wp:positionV relativeFrom="paragraph">
              <wp:posOffset>927735</wp:posOffset>
            </wp:positionV>
            <wp:extent cx="5756275" cy="3457575"/>
            <wp:effectExtent l="0" t="0" r="9525" b="9525"/>
            <wp:wrapTopAndBottom/>
            <wp:docPr id="361" name="Image 361"/>
            <wp:cNvGraphicFramePr/>
            <a:graphic xmlns:a="http://schemas.openxmlformats.org/drawingml/2006/main">
              <a:graphicData uri="http://schemas.openxmlformats.org/drawingml/2006/picture">
                <pic:pic xmlns:pic="http://schemas.openxmlformats.org/drawingml/2006/picture">
                  <pic:nvPicPr>
                    <pic:cNvPr id="361" name="Image 361"/>
                    <pic:cNvPicPr/>
                  </pic:nvPicPr>
                  <pic:blipFill>
                    <a:blip r:embed="rId88" cstate="print"/>
                    <a:stretch>
                      <a:fillRect/>
                    </a:stretch>
                  </pic:blipFill>
                  <pic:spPr>
                    <a:xfrm>
                      <a:off x="859155" y="2541905"/>
                      <a:ext cx="5756275" cy="3457575"/>
                    </a:xfrm>
                    <a:prstGeom prst="rect">
                      <a:avLst/>
                    </a:prstGeom>
                  </pic:spPr>
                </pic:pic>
              </a:graphicData>
            </a:graphic>
          </wp:anchor>
        </w:drawing>
      </w:r>
      <w:r>
        <w:rPr>
          <w:sz w:val="6"/>
        </w:rPr>
        <mc:AlternateContent>
          <mc:Choice Requires="wps">
            <w:drawing>
              <wp:anchor distT="0" distB="0" distL="114300" distR="114300" simplePos="0" relativeHeight="251694080" behindDoc="0" locked="0" layoutInCell="1" allowOverlap="1">
                <wp:simplePos x="0" y="0"/>
                <wp:positionH relativeFrom="column">
                  <wp:posOffset>413385</wp:posOffset>
                </wp:positionH>
                <wp:positionV relativeFrom="paragraph">
                  <wp:posOffset>4651375</wp:posOffset>
                </wp:positionV>
                <wp:extent cx="6606540" cy="1338580"/>
                <wp:effectExtent l="0" t="0" r="10160" b="7620"/>
                <wp:wrapNone/>
                <wp:docPr id="254" name="Text Box 254"/>
                <wp:cNvGraphicFramePr/>
                <a:graphic xmlns:a="http://schemas.openxmlformats.org/drawingml/2006/main">
                  <a:graphicData uri="http://schemas.microsoft.com/office/word/2010/wordprocessingShape">
                    <wps:wsp>
                      <wps:cNvSpPr txBox="1"/>
                      <wps:spPr>
                        <a:xfrm>
                          <a:off x="1094740" y="7649210"/>
                          <a:ext cx="6606540" cy="13385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42DD49E">
                            <w:pPr>
                              <w:pStyle w:val="12"/>
                              <w:spacing w:line="360" w:lineRule="auto"/>
                              <w:ind w:right="1553"/>
                              <w:jc w:val="both"/>
                            </w:pPr>
                            <w:r>
                              <w:rPr>
                                <w:b/>
                              </w:rPr>
                              <w:t xml:space="preserve">Fig. </w:t>
                            </w:r>
                            <w:r>
                              <w:rPr>
                                <w:rFonts w:hint="default"/>
                                <w:b/>
                                <w:lang w:val="en-IN"/>
                              </w:rPr>
                              <w:t>18</w:t>
                            </w:r>
                            <w:r>
                              <w:rPr>
                                <w:b/>
                              </w:rPr>
                              <w:t xml:space="preserve">-a. </w:t>
                            </w:r>
                            <w:r>
                              <w:t>All the potential zones for graphite occurrences are overlain on</w:t>
                            </w:r>
                            <w:r>
                              <w:rPr>
                                <w:rFonts w:hint="default"/>
                                <w:lang w:val="en-IN"/>
                              </w:rPr>
                              <w:t xml:space="preserve"> </w:t>
                            </w:r>
                            <w:r>
                              <w:t>the geological map b. composite map showing the distribution of SP profiles</w:t>
                            </w:r>
                            <w:r>
                              <w:rPr>
                                <w:rFonts w:hint="default"/>
                                <w:lang w:val="en-IN"/>
                              </w:rPr>
                              <w:t xml:space="preserve"> </w:t>
                            </w:r>
                            <w:r>
                              <w:t>(P1-P13), graphite outcrop and concealed graphite zones</w:t>
                            </w:r>
                            <w:r>
                              <w:rPr>
                                <w:rFonts w:hint="default"/>
                                <w:lang w:val="en-IN"/>
                              </w:rPr>
                              <w:t xml:space="preserve"> </w:t>
                            </w:r>
                            <w:r>
                              <w:t>(T1-T15).</w:t>
                            </w:r>
                          </w:p>
                          <w:p w14:paraId="300DD9B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55pt;margin-top:366.25pt;height:105.4pt;width:520.2pt;z-index:251694080;mso-width-relative:page;mso-height-relative:page;" fillcolor="#FFFFFF [3201]" filled="t" stroked="f" coordsize="21600,21600" o:gfxdata="UEsDBAoAAAAAAIdO4kAAAAAAAAAAAAAAAAAEAAAAZHJzL1BLAwQUAAAACACHTuJAwaG809cAAAAL&#10;AQAADwAAAGRycy9kb3ducmV2LnhtbE2Py07DMBBF90j8gzVI7Kidpik0ZNIFElsk+lq7sRtH2OPI&#10;dp9fj7uC3Yzm6M65zfLiLDvpEAdPCMVEANPUeTVQj7BZf768AYtJkpLWk0a46gjL9vGhkbXyZ/rW&#10;p1XqWQ6hWEsEk9JYcx47o52MEz9qyreDD06mvIaeqyDPOdxZPhVizp0cKH8wctQfRnc/q6ND2PXu&#10;ttsWYzDK2Rl93a7rjR8Qn58K8Q4s6Uv6g+Gun9WhzU57fyQVmUWYV0UmEV7LaQXsDhSiytMeYTEr&#10;S+Btw/93aH8BUEsDBBQAAAAIAIdO4kCJggUgTgIAAJ8EAAAOAAAAZHJzL2Uyb0RvYy54bWytVMFu&#10;2zAMvQ/YPwi6L7ZTJ2mDOkXWIsOAYC3QDjsrshwLkERNUmJnXz9Kdtqu26GH5eBQ4jPJ90j6+qbX&#10;ihyF8xJMRYtJTokwHGpp9hX9/rT5dEmJD8zUTIERFT0JT29WHz9cd3YpptCCqoUjGMT4ZWcr2oZg&#10;l1nmeSs08xOwwqCzAadZwKPbZ7VjHUbXKpvm+TzrwNXWARfe4+3d4KRjRPeegNA0kos74ActTBii&#10;OqFYQEq+ldbTVaq2aQQP903jRSCqosg0pCcmQXsXn9nqmi33jtlW8rEE9p4S3nDSTBpM+hzqjgVG&#10;Dk7+FUpL7sBDEyYcdDYQSYogiyJ/o81jy6xIXFBqb59F9/8vLP92fHBE1hWdzkpKDNPY8ifRB/IZ&#10;ehLvUKHO+iUCHy1CQ48OnJvzvcfLSLxvnI7/SIlEf35VLkpU+VTRxby8mhaj1jE0R8B8ns9nEcAR&#10;UVxcXM4uEyJ7CWWdD18EaBKNijpsZtKYHbc+YFkIPUNiZg9K1hupVDq4/e5WOXJk2PhN+sWK8ZU/&#10;YMqQDmu5mOUpsoH4/oBTBuGR+cAwWqHf9aMcO6hPqIaDYaK85RuJVW6ZDw/M4QghM1yycI+PRgEm&#10;gdGipAX361/3EY+dRS8lHY5kRf3PA3OCEvXVYM+vijIKFtKhnC2meHCvPbvXHnPQt4DkC1xny5MZ&#10;8UGdzcaB/oG7uI5Z0cUMx9wVDWfzNgyLgrvMxXqdQDi1loWtebQ8ho5SG1gfAjQytSTKNGgzqodz&#10;m2QfdywuxutzQr18V1a/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MGhvNPXAAAACwEAAA8AAAAA&#10;AAAAAQAgAAAAIgAAAGRycy9kb3ducmV2LnhtbFBLAQIUABQAAAAIAIdO4kCJggUgTgIAAJ8EAAAO&#10;AAAAAAAAAAEAIAAAACYBAABkcnMvZTJvRG9jLnhtbFBLBQYAAAAABgAGAFkBAADmBQAAAAA=&#10;">
                <v:fill on="t" focussize="0,0"/>
                <v:stroke on="f" weight="0.5pt"/>
                <v:imagedata o:title=""/>
                <o:lock v:ext="edit" aspectratio="f"/>
                <v:textbox>
                  <w:txbxContent>
                    <w:p w14:paraId="442DD49E">
                      <w:pPr>
                        <w:pStyle w:val="12"/>
                        <w:spacing w:line="360" w:lineRule="auto"/>
                        <w:ind w:right="1553"/>
                        <w:jc w:val="both"/>
                      </w:pPr>
                      <w:r>
                        <w:rPr>
                          <w:b/>
                        </w:rPr>
                        <w:t xml:space="preserve">Fig. </w:t>
                      </w:r>
                      <w:r>
                        <w:rPr>
                          <w:rFonts w:hint="default"/>
                          <w:b/>
                          <w:lang w:val="en-IN"/>
                        </w:rPr>
                        <w:t>18</w:t>
                      </w:r>
                      <w:r>
                        <w:rPr>
                          <w:b/>
                        </w:rPr>
                        <w:t xml:space="preserve">-a. </w:t>
                      </w:r>
                      <w:r>
                        <w:t>All the potential zones for graphite occurrences are overlain on</w:t>
                      </w:r>
                      <w:r>
                        <w:rPr>
                          <w:rFonts w:hint="default"/>
                          <w:lang w:val="en-IN"/>
                        </w:rPr>
                        <w:t xml:space="preserve"> </w:t>
                      </w:r>
                      <w:r>
                        <w:t>the geological map b. composite map showing the distribution of SP profiles</w:t>
                      </w:r>
                      <w:r>
                        <w:rPr>
                          <w:rFonts w:hint="default"/>
                          <w:lang w:val="en-IN"/>
                        </w:rPr>
                        <w:t xml:space="preserve"> </w:t>
                      </w:r>
                      <w:r>
                        <w:t>(P1-P13), graphite outcrop and concealed graphite zones</w:t>
                      </w:r>
                      <w:r>
                        <w:rPr>
                          <w:rFonts w:hint="default"/>
                          <w:lang w:val="en-IN"/>
                        </w:rPr>
                        <w:t xml:space="preserve"> </w:t>
                      </w:r>
                      <w:r>
                        <w:t>(T1-T15).</w:t>
                      </w:r>
                    </w:p>
                    <w:p w14:paraId="300DD9B2"/>
                  </w:txbxContent>
                </v:textbox>
              </v:shape>
            </w:pict>
          </mc:Fallback>
        </mc:AlternateContent>
      </w:r>
      <w:r>
        <w:rPr>
          <w:rFonts w:hint="default"/>
          <w:lang w:val="en-IN"/>
        </w:rPr>
        <w:t>e</w:t>
      </w:r>
    </w:p>
    <w:p w14:paraId="62BDA4B8">
      <w:pPr>
        <w:pStyle w:val="12"/>
        <w:spacing w:line="360" w:lineRule="auto"/>
        <w:ind w:right="838"/>
        <w:jc w:val="both"/>
      </w:pPr>
      <w:r>
        <w:t>Certain profiles (SP4, SP6, SP8, SP9, SP10, SP12) were conducted in areas where no graphite outcrop exist or reported. The purpose was to assess the subsurface continuity of graphite occurrences in these regions. The positive outcomes from these profiles have validated the</w:t>
      </w:r>
      <w:r>
        <w:rPr>
          <w:spacing w:val="40"/>
        </w:rPr>
        <w:t xml:space="preserve"> </w:t>
      </w:r>
      <w:r>
        <w:t>existence of subsurface continuity among the graphite bodies. A potential line has been drawn, connecting all the confirmed concealed bodies. This line exhibits an elongated orientation in an East-West direction.</w:t>
      </w:r>
    </w:p>
    <w:p w14:paraId="2EBB45A8">
      <w:pPr>
        <w:pStyle w:val="8"/>
        <w:ind w:left="487" w:firstLine="0"/>
        <w:jc w:val="left"/>
      </w:pPr>
      <w:r>
        <w:rPr>
          <w:spacing w:val="-2"/>
        </w:rPr>
        <w:t>Recommendation</w:t>
      </w:r>
    </w:p>
    <w:p w14:paraId="43932B98">
      <w:pPr>
        <w:pStyle w:val="12"/>
        <w:spacing w:before="137" w:line="360" w:lineRule="auto"/>
        <w:ind w:left="487"/>
      </w:pPr>
      <w:r>
        <w:t>Some</w:t>
      </w:r>
      <w:r>
        <w:rPr>
          <w:spacing w:val="64"/>
        </w:rPr>
        <w:t xml:space="preserve"> </w:t>
      </w:r>
      <w:r>
        <w:t>recommendations</w:t>
      </w:r>
      <w:r>
        <w:rPr>
          <w:spacing w:val="64"/>
        </w:rPr>
        <w:t xml:space="preserve"> </w:t>
      </w:r>
      <w:r>
        <w:t>can</w:t>
      </w:r>
      <w:r>
        <w:rPr>
          <w:spacing w:val="64"/>
        </w:rPr>
        <w:t xml:space="preserve"> </w:t>
      </w:r>
      <w:r>
        <w:t>be</w:t>
      </w:r>
      <w:r>
        <w:rPr>
          <w:spacing w:val="63"/>
        </w:rPr>
        <w:t xml:space="preserve"> </w:t>
      </w:r>
      <w:r>
        <w:t>given</w:t>
      </w:r>
      <w:r>
        <w:rPr>
          <w:spacing w:val="66"/>
        </w:rPr>
        <w:t xml:space="preserve"> </w:t>
      </w:r>
      <w:r>
        <w:t>to</w:t>
      </w:r>
      <w:r>
        <w:rPr>
          <w:spacing w:val="64"/>
        </w:rPr>
        <w:t xml:space="preserve"> </w:t>
      </w:r>
      <w:r>
        <w:t>enhance</w:t>
      </w:r>
      <w:r>
        <w:rPr>
          <w:spacing w:val="65"/>
        </w:rPr>
        <w:t xml:space="preserve"> </w:t>
      </w:r>
      <w:r>
        <w:t>the</w:t>
      </w:r>
      <w:r>
        <w:rPr>
          <w:spacing w:val="63"/>
        </w:rPr>
        <w:t xml:space="preserve"> </w:t>
      </w:r>
      <w:r>
        <w:t>future</w:t>
      </w:r>
      <w:r>
        <w:rPr>
          <w:spacing w:val="64"/>
        </w:rPr>
        <w:t xml:space="preserve"> </w:t>
      </w:r>
      <w:r>
        <w:t>quality</w:t>
      </w:r>
      <w:r>
        <w:rPr>
          <w:spacing w:val="64"/>
        </w:rPr>
        <w:t xml:space="preserve"> </w:t>
      </w:r>
      <w:r>
        <w:t>of</w:t>
      </w:r>
      <w:r>
        <w:rPr>
          <w:spacing w:val="65"/>
        </w:rPr>
        <w:t xml:space="preserve"> </w:t>
      </w:r>
      <w:r>
        <w:t>the</w:t>
      </w:r>
      <w:r>
        <w:rPr>
          <w:spacing w:val="63"/>
        </w:rPr>
        <w:t xml:space="preserve"> </w:t>
      </w:r>
      <w:r>
        <w:t>work</w:t>
      </w:r>
      <w:r>
        <w:rPr>
          <w:spacing w:val="65"/>
        </w:rPr>
        <w:t xml:space="preserve"> </w:t>
      </w:r>
      <w:r>
        <w:t>in</w:t>
      </w:r>
      <w:r>
        <w:rPr>
          <w:spacing w:val="64"/>
        </w:rPr>
        <w:t xml:space="preserve"> </w:t>
      </w:r>
      <w:r>
        <w:t xml:space="preserve">graphite </w:t>
      </w:r>
      <w:r>
        <w:rPr>
          <w:spacing w:val="-2"/>
        </w:rPr>
        <w:t>exploration.</w:t>
      </w:r>
    </w:p>
    <w:p w14:paraId="43B7099F">
      <w:pPr>
        <w:pStyle w:val="16"/>
        <w:numPr>
          <w:ilvl w:val="3"/>
          <w:numId w:val="12"/>
        </w:numPr>
        <w:tabs>
          <w:tab w:val="left" w:pos="1207"/>
        </w:tabs>
        <w:spacing w:before="0" w:after="0" w:line="360" w:lineRule="auto"/>
        <w:ind w:left="1207" w:right="839" w:hanging="360"/>
        <w:jc w:val="both"/>
        <w:rPr>
          <w:sz w:val="24"/>
        </w:rPr>
      </w:pPr>
      <w:r>
        <w:rPr>
          <w:sz w:val="24"/>
        </w:rPr>
        <w:t>The above interpretation is based on the SP method which may not be sufficient in detail exploration so for another geophysical survey like electrical resistivity tomography, the electromagnetic method can be applied along with SP to enhance the accuracy of the study.</w:t>
      </w:r>
    </w:p>
    <w:p w14:paraId="01D0EDA3">
      <w:pPr>
        <w:pStyle w:val="16"/>
        <w:numPr>
          <w:ilvl w:val="3"/>
          <w:numId w:val="12"/>
        </w:numPr>
        <w:tabs>
          <w:tab w:val="left" w:pos="1207"/>
        </w:tabs>
        <w:spacing w:before="2" w:after="0" w:line="360" w:lineRule="auto"/>
        <w:ind w:left="1207" w:right="840" w:hanging="360"/>
        <w:jc w:val="both"/>
        <w:rPr>
          <w:sz w:val="24"/>
        </w:rPr>
      </w:pPr>
      <w:r>
        <w:rPr>
          <w:sz w:val="24"/>
        </w:rPr>
        <w:t>Drilling or trenching operations conducted within the aforementioned anomalous zones would be beneficial for confirming the presence of graphite occurrences.</w:t>
      </w:r>
    </w:p>
    <w:p w14:paraId="6FC0EDD0">
      <w:pPr>
        <w:pStyle w:val="12"/>
        <w:spacing w:before="3"/>
        <w:rPr>
          <w:sz w:val="8"/>
        </w:rPr>
      </w:pPr>
    </w:p>
    <w:tbl>
      <w:tblPr>
        <w:tblStyle w:val="11"/>
        <w:tblW w:w="0" w:type="auto"/>
        <w:tblInd w:w="38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60"/>
        <w:gridCol w:w="1116"/>
        <w:gridCol w:w="1056"/>
      </w:tblGrid>
      <w:tr w14:paraId="3CC2F6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FFFFFF" w:sz="18" w:space="0"/>
              <w:right w:val="single" w:color="4BACC6" w:sz="8" w:space="0"/>
            </w:tcBorders>
            <w:shd w:val="clear" w:color="auto" w:fill="4BACC6"/>
          </w:tcPr>
          <w:p w14:paraId="0C3FEBE2">
            <w:pPr>
              <w:pStyle w:val="17"/>
              <w:ind w:left="107"/>
              <w:jc w:val="left"/>
              <w:rPr>
                <w:color w:val="FFFFFF"/>
                <w:sz w:val="24"/>
              </w:rPr>
            </w:pPr>
            <w:r>
              <w:rPr>
                <w:color w:val="FFFFFF"/>
                <w:spacing w:val="-5"/>
                <w:sz w:val="24"/>
              </w:rPr>
              <w:t>Id</w:t>
            </w:r>
          </w:p>
        </w:tc>
        <w:tc>
          <w:tcPr>
            <w:tcW w:w="1116" w:type="dxa"/>
            <w:tcBorders>
              <w:top w:val="single" w:color="4BACC6" w:sz="8" w:space="0"/>
              <w:left w:val="single" w:color="4BACC6" w:sz="8" w:space="0"/>
              <w:bottom w:val="single" w:color="FFFFFF" w:sz="18" w:space="0"/>
              <w:right w:val="single" w:color="4BACC6" w:sz="8" w:space="0"/>
            </w:tcBorders>
            <w:shd w:val="clear" w:color="auto" w:fill="4BACC6"/>
          </w:tcPr>
          <w:p w14:paraId="350D10B7">
            <w:pPr>
              <w:pStyle w:val="17"/>
              <w:ind w:left="107"/>
              <w:jc w:val="left"/>
              <w:rPr>
                <w:color w:val="FFFFFF"/>
                <w:sz w:val="24"/>
              </w:rPr>
            </w:pPr>
            <w:r>
              <w:rPr>
                <w:color w:val="FFFFFF"/>
                <w:spacing w:val="-2"/>
                <w:sz w:val="24"/>
              </w:rPr>
              <w:t>UTM_X</w:t>
            </w:r>
          </w:p>
        </w:tc>
        <w:tc>
          <w:tcPr>
            <w:tcW w:w="1056" w:type="dxa"/>
            <w:tcBorders>
              <w:top w:val="single" w:color="4BACC6" w:sz="8" w:space="0"/>
              <w:left w:val="single" w:color="4BACC6" w:sz="8" w:space="0"/>
              <w:bottom w:val="single" w:color="FFFFFF" w:sz="18" w:space="0"/>
              <w:right w:val="single" w:color="4BACC6" w:sz="8" w:space="0"/>
            </w:tcBorders>
            <w:shd w:val="clear" w:color="auto" w:fill="4BACC6"/>
          </w:tcPr>
          <w:p w14:paraId="60DF2B80">
            <w:pPr>
              <w:pStyle w:val="17"/>
              <w:ind w:left="8" w:right="10"/>
              <w:rPr>
                <w:color w:val="FFFFFF"/>
                <w:sz w:val="24"/>
              </w:rPr>
            </w:pPr>
            <w:r>
              <w:rPr>
                <w:color w:val="FFFFFF"/>
                <w:spacing w:val="-2"/>
                <w:sz w:val="24"/>
              </w:rPr>
              <w:t>UTM_Y</w:t>
            </w:r>
          </w:p>
        </w:tc>
      </w:tr>
      <w:tr w14:paraId="1D466A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FFFFFF" w:sz="18" w:space="0"/>
              <w:left w:val="single" w:color="4BACC6" w:sz="8" w:space="0"/>
              <w:bottom w:val="single" w:color="4BACC6" w:sz="8" w:space="0"/>
              <w:right w:val="single" w:color="4BACC6" w:sz="8" w:space="0"/>
            </w:tcBorders>
            <w:shd w:val="clear" w:color="auto" w:fill="B7DDE8"/>
          </w:tcPr>
          <w:p w14:paraId="10AB47D7">
            <w:pPr>
              <w:pStyle w:val="17"/>
              <w:spacing w:line="274" w:lineRule="exact"/>
              <w:ind w:left="107"/>
              <w:jc w:val="left"/>
              <w:rPr>
                <w:color w:val="000000"/>
                <w:sz w:val="24"/>
              </w:rPr>
            </w:pPr>
            <w:r>
              <w:rPr>
                <w:color w:val="000000"/>
                <w:spacing w:val="-5"/>
                <w:sz w:val="24"/>
              </w:rPr>
              <w:t>T1</w:t>
            </w:r>
          </w:p>
        </w:tc>
        <w:tc>
          <w:tcPr>
            <w:tcW w:w="1116" w:type="dxa"/>
            <w:tcBorders>
              <w:top w:val="single" w:color="FFFFFF" w:sz="18" w:space="0"/>
              <w:left w:val="single" w:color="4BACC6" w:sz="8" w:space="0"/>
              <w:bottom w:val="single" w:color="4BACC6" w:sz="8" w:space="0"/>
              <w:right w:val="single" w:color="4BACC6" w:sz="8" w:space="0"/>
            </w:tcBorders>
            <w:shd w:val="clear" w:color="auto" w:fill="B7DDE8"/>
          </w:tcPr>
          <w:p w14:paraId="5D19DC65">
            <w:pPr>
              <w:pStyle w:val="17"/>
              <w:spacing w:line="274" w:lineRule="exact"/>
              <w:ind w:left="107"/>
              <w:jc w:val="left"/>
              <w:rPr>
                <w:color w:val="000000"/>
                <w:sz w:val="24"/>
              </w:rPr>
            </w:pPr>
            <w:r>
              <w:rPr>
                <w:color w:val="000000"/>
                <w:spacing w:val="-2"/>
                <w:sz w:val="24"/>
              </w:rPr>
              <w:t>739758.1</w:t>
            </w:r>
          </w:p>
        </w:tc>
        <w:tc>
          <w:tcPr>
            <w:tcW w:w="1056" w:type="dxa"/>
            <w:tcBorders>
              <w:top w:val="single" w:color="FFFFFF" w:sz="18" w:space="0"/>
              <w:left w:val="single" w:color="4BACC6" w:sz="8" w:space="0"/>
              <w:bottom w:val="single" w:color="4BACC6" w:sz="8" w:space="0"/>
              <w:right w:val="single" w:color="4BACC6" w:sz="8" w:space="0"/>
            </w:tcBorders>
            <w:shd w:val="clear" w:color="auto" w:fill="B7DDE8"/>
          </w:tcPr>
          <w:p w14:paraId="04EEF399">
            <w:pPr>
              <w:pStyle w:val="17"/>
              <w:spacing w:line="274" w:lineRule="exact"/>
              <w:ind w:left="10" w:right="2"/>
              <w:rPr>
                <w:color w:val="000000"/>
                <w:sz w:val="24"/>
              </w:rPr>
            </w:pPr>
            <w:r>
              <w:rPr>
                <w:color w:val="000000"/>
                <w:spacing w:val="-2"/>
                <w:sz w:val="24"/>
              </w:rPr>
              <w:t>2647040</w:t>
            </w:r>
          </w:p>
        </w:tc>
      </w:tr>
      <w:tr w14:paraId="2F69C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58C63814">
            <w:pPr>
              <w:pStyle w:val="17"/>
              <w:spacing w:line="275" w:lineRule="exact"/>
              <w:ind w:left="107"/>
              <w:jc w:val="left"/>
              <w:rPr>
                <w:color w:val="000000"/>
                <w:sz w:val="24"/>
              </w:rPr>
            </w:pPr>
            <w:r>
              <w:rPr>
                <w:color w:val="000000"/>
                <w:spacing w:val="-5"/>
                <w:sz w:val="24"/>
              </w:rPr>
              <w:t>T2</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2DF15014">
            <w:pPr>
              <w:pStyle w:val="17"/>
              <w:spacing w:line="275" w:lineRule="exact"/>
              <w:ind w:left="107"/>
              <w:jc w:val="left"/>
              <w:rPr>
                <w:color w:val="000000"/>
                <w:sz w:val="24"/>
              </w:rPr>
            </w:pPr>
            <w:r>
              <w:rPr>
                <w:color w:val="000000"/>
                <w:spacing w:val="-2"/>
                <w:sz w:val="24"/>
              </w:rPr>
              <w:t>739894.7</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5114B0DA">
            <w:pPr>
              <w:pStyle w:val="17"/>
              <w:spacing w:line="275" w:lineRule="exact"/>
              <w:ind w:left="10" w:right="2"/>
              <w:rPr>
                <w:color w:val="000000"/>
                <w:sz w:val="24"/>
              </w:rPr>
            </w:pPr>
            <w:r>
              <w:rPr>
                <w:color w:val="000000"/>
                <w:spacing w:val="-2"/>
                <w:sz w:val="24"/>
              </w:rPr>
              <w:t>2647060</w:t>
            </w:r>
          </w:p>
        </w:tc>
      </w:tr>
      <w:tr w14:paraId="6DC1D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16C68A05">
            <w:pPr>
              <w:pStyle w:val="17"/>
              <w:ind w:left="107"/>
              <w:jc w:val="left"/>
              <w:rPr>
                <w:color w:val="000000"/>
                <w:sz w:val="24"/>
              </w:rPr>
            </w:pPr>
            <w:r>
              <w:rPr>
                <w:color w:val="000000"/>
                <w:spacing w:val="-5"/>
                <w:sz w:val="24"/>
              </w:rPr>
              <w:t>T3</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7A217AD4">
            <w:pPr>
              <w:pStyle w:val="17"/>
              <w:ind w:left="107"/>
              <w:jc w:val="left"/>
              <w:rPr>
                <w:color w:val="000000"/>
                <w:sz w:val="24"/>
              </w:rPr>
            </w:pPr>
            <w:r>
              <w:rPr>
                <w:color w:val="000000"/>
                <w:spacing w:val="-2"/>
                <w:sz w:val="24"/>
              </w:rPr>
              <w:t>740056</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798167E0">
            <w:pPr>
              <w:pStyle w:val="17"/>
              <w:ind w:left="10" w:right="2"/>
              <w:rPr>
                <w:color w:val="000000"/>
                <w:sz w:val="24"/>
              </w:rPr>
            </w:pPr>
            <w:r>
              <w:rPr>
                <w:color w:val="000000"/>
                <w:spacing w:val="-2"/>
                <w:sz w:val="24"/>
              </w:rPr>
              <w:t>2647100</w:t>
            </w:r>
          </w:p>
        </w:tc>
      </w:tr>
      <w:tr w14:paraId="3D807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13951F4A">
            <w:pPr>
              <w:pStyle w:val="17"/>
              <w:spacing w:line="274" w:lineRule="exact"/>
              <w:ind w:left="107"/>
              <w:jc w:val="left"/>
              <w:rPr>
                <w:color w:val="000000"/>
                <w:sz w:val="24"/>
              </w:rPr>
            </w:pPr>
            <w:r>
              <w:rPr>
                <w:color w:val="000000"/>
                <w:spacing w:val="-5"/>
                <w:sz w:val="24"/>
              </w:rPr>
              <w:t>T4</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22EF401C">
            <w:pPr>
              <w:pStyle w:val="17"/>
              <w:spacing w:line="274" w:lineRule="exact"/>
              <w:ind w:left="107"/>
              <w:jc w:val="left"/>
              <w:rPr>
                <w:color w:val="000000"/>
                <w:sz w:val="24"/>
              </w:rPr>
            </w:pPr>
            <w:r>
              <w:rPr>
                <w:color w:val="000000"/>
                <w:spacing w:val="-2"/>
                <w:sz w:val="24"/>
              </w:rPr>
              <w:t>740187.8</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29DD2FA5">
            <w:pPr>
              <w:pStyle w:val="17"/>
              <w:spacing w:line="274" w:lineRule="exact"/>
              <w:ind w:left="10" w:right="2"/>
              <w:rPr>
                <w:color w:val="000000"/>
                <w:sz w:val="24"/>
              </w:rPr>
            </w:pPr>
            <w:r>
              <w:rPr>
                <w:color w:val="000000"/>
                <w:spacing w:val="-2"/>
                <w:sz w:val="24"/>
              </w:rPr>
              <w:t>2647101</w:t>
            </w:r>
          </w:p>
        </w:tc>
      </w:tr>
      <w:tr w14:paraId="6109F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754C515A">
            <w:pPr>
              <w:pStyle w:val="17"/>
              <w:spacing w:line="275" w:lineRule="exact"/>
              <w:ind w:left="107"/>
              <w:jc w:val="left"/>
              <w:rPr>
                <w:color w:val="000000"/>
                <w:sz w:val="24"/>
              </w:rPr>
            </w:pPr>
            <w:r>
              <w:rPr>
                <w:color w:val="000000"/>
                <w:spacing w:val="-5"/>
                <w:sz w:val="24"/>
              </w:rPr>
              <w:t>T5</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602902C6">
            <w:pPr>
              <w:pStyle w:val="17"/>
              <w:spacing w:line="275" w:lineRule="exact"/>
              <w:ind w:left="107"/>
              <w:jc w:val="left"/>
              <w:rPr>
                <w:color w:val="000000"/>
                <w:sz w:val="24"/>
              </w:rPr>
            </w:pPr>
            <w:r>
              <w:rPr>
                <w:color w:val="000000"/>
                <w:spacing w:val="-2"/>
                <w:sz w:val="24"/>
              </w:rPr>
              <w:t>740320.4</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569ECF86">
            <w:pPr>
              <w:pStyle w:val="17"/>
              <w:spacing w:line="275" w:lineRule="exact"/>
              <w:ind w:left="10" w:right="2"/>
              <w:rPr>
                <w:color w:val="000000"/>
                <w:sz w:val="24"/>
              </w:rPr>
            </w:pPr>
            <w:r>
              <w:rPr>
                <w:color w:val="000000"/>
                <w:spacing w:val="-2"/>
                <w:sz w:val="24"/>
              </w:rPr>
              <w:t>2647136</w:t>
            </w:r>
          </w:p>
        </w:tc>
      </w:tr>
      <w:tr w14:paraId="4C34D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3F3DC137">
            <w:pPr>
              <w:pStyle w:val="17"/>
              <w:ind w:left="107"/>
              <w:jc w:val="left"/>
              <w:rPr>
                <w:color w:val="000000"/>
                <w:sz w:val="24"/>
              </w:rPr>
            </w:pPr>
            <w:r>
              <w:rPr>
                <w:color w:val="000000"/>
                <w:spacing w:val="-5"/>
                <w:sz w:val="24"/>
              </w:rPr>
              <w:t>T6</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54C36D79">
            <w:pPr>
              <w:pStyle w:val="17"/>
              <w:ind w:left="107"/>
              <w:jc w:val="left"/>
              <w:rPr>
                <w:color w:val="000000"/>
                <w:sz w:val="24"/>
              </w:rPr>
            </w:pPr>
            <w:r>
              <w:rPr>
                <w:color w:val="000000"/>
                <w:spacing w:val="-2"/>
                <w:sz w:val="24"/>
              </w:rPr>
              <w:t>740477</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4677672D">
            <w:pPr>
              <w:pStyle w:val="17"/>
              <w:ind w:left="10" w:right="2"/>
              <w:rPr>
                <w:color w:val="000000"/>
                <w:sz w:val="24"/>
              </w:rPr>
            </w:pPr>
            <w:r>
              <w:rPr>
                <w:color w:val="000000"/>
                <w:spacing w:val="-2"/>
                <w:sz w:val="24"/>
              </w:rPr>
              <w:t>2647175</w:t>
            </w:r>
          </w:p>
        </w:tc>
      </w:tr>
      <w:tr w14:paraId="03C1F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18C7BE43">
            <w:pPr>
              <w:pStyle w:val="17"/>
              <w:spacing w:line="274" w:lineRule="exact"/>
              <w:ind w:left="107"/>
              <w:jc w:val="left"/>
              <w:rPr>
                <w:color w:val="000000"/>
                <w:sz w:val="24"/>
              </w:rPr>
            </w:pPr>
            <w:r>
              <w:rPr>
                <w:color w:val="000000"/>
                <w:spacing w:val="-5"/>
                <w:sz w:val="24"/>
              </w:rPr>
              <w:t>T7</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1CBFD239">
            <w:pPr>
              <w:pStyle w:val="17"/>
              <w:spacing w:line="274" w:lineRule="exact"/>
              <w:ind w:left="107"/>
              <w:jc w:val="left"/>
              <w:rPr>
                <w:color w:val="000000"/>
                <w:sz w:val="24"/>
              </w:rPr>
            </w:pPr>
            <w:r>
              <w:rPr>
                <w:color w:val="000000"/>
                <w:spacing w:val="-2"/>
                <w:sz w:val="24"/>
              </w:rPr>
              <w:t>740475.8</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3C2802AA">
            <w:pPr>
              <w:pStyle w:val="17"/>
              <w:spacing w:line="274" w:lineRule="exact"/>
              <w:ind w:left="10" w:right="2"/>
              <w:rPr>
                <w:color w:val="000000"/>
                <w:sz w:val="24"/>
              </w:rPr>
            </w:pPr>
            <w:r>
              <w:rPr>
                <w:color w:val="000000"/>
                <w:spacing w:val="-2"/>
                <w:sz w:val="24"/>
              </w:rPr>
              <w:t>2647125</w:t>
            </w:r>
          </w:p>
        </w:tc>
      </w:tr>
      <w:tr w14:paraId="0D5BC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7F10654E">
            <w:pPr>
              <w:pStyle w:val="17"/>
              <w:spacing w:line="275" w:lineRule="exact"/>
              <w:ind w:left="107"/>
              <w:jc w:val="left"/>
              <w:rPr>
                <w:color w:val="000000"/>
                <w:sz w:val="24"/>
              </w:rPr>
            </w:pPr>
            <w:r>
              <w:rPr>
                <w:color w:val="000000"/>
                <w:spacing w:val="-5"/>
                <w:sz w:val="24"/>
              </w:rPr>
              <w:t>T8</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1663FDC4">
            <w:pPr>
              <w:pStyle w:val="17"/>
              <w:spacing w:line="275" w:lineRule="exact"/>
              <w:ind w:left="107"/>
              <w:jc w:val="left"/>
              <w:rPr>
                <w:color w:val="000000"/>
                <w:sz w:val="24"/>
              </w:rPr>
            </w:pPr>
            <w:r>
              <w:rPr>
                <w:color w:val="000000"/>
                <w:spacing w:val="-2"/>
                <w:sz w:val="24"/>
              </w:rPr>
              <w:t>740638</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3EC8CEF3">
            <w:pPr>
              <w:pStyle w:val="17"/>
              <w:spacing w:line="275" w:lineRule="exact"/>
              <w:ind w:left="10" w:right="2"/>
              <w:rPr>
                <w:color w:val="000000"/>
                <w:sz w:val="24"/>
              </w:rPr>
            </w:pPr>
            <w:r>
              <w:rPr>
                <w:color w:val="000000"/>
                <w:spacing w:val="-2"/>
                <w:sz w:val="24"/>
              </w:rPr>
              <w:t>2647159</w:t>
            </w:r>
          </w:p>
        </w:tc>
      </w:tr>
      <w:tr w14:paraId="774E3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7C522319">
            <w:pPr>
              <w:pStyle w:val="17"/>
              <w:ind w:left="107"/>
              <w:jc w:val="left"/>
              <w:rPr>
                <w:color w:val="000000"/>
                <w:sz w:val="24"/>
              </w:rPr>
            </w:pPr>
            <w:r>
              <w:rPr>
                <w:color w:val="000000"/>
                <w:spacing w:val="-5"/>
                <w:sz w:val="24"/>
              </w:rPr>
              <w:t>T9</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6C1E6E67">
            <w:pPr>
              <w:pStyle w:val="17"/>
              <w:ind w:left="107"/>
              <w:jc w:val="left"/>
              <w:rPr>
                <w:color w:val="000000"/>
                <w:sz w:val="24"/>
              </w:rPr>
            </w:pPr>
            <w:r>
              <w:rPr>
                <w:color w:val="000000"/>
                <w:spacing w:val="-2"/>
                <w:sz w:val="24"/>
              </w:rPr>
              <w:t>741236</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4A3344C1">
            <w:pPr>
              <w:pStyle w:val="17"/>
              <w:ind w:left="10" w:right="2"/>
              <w:rPr>
                <w:color w:val="000000"/>
                <w:sz w:val="24"/>
              </w:rPr>
            </w:pPr>
            <w:r>
              <w:rPr>
                <w:color w:val="000000"/>
                <w:spacing w:val="-2"/>
                <w:sz w:val="24"/>
              </w:rPr>
              <w:t>2647194</w:t>
            </w:r>
          </w:p>
        </w:tc>
      </w:tr>
      <w:tr w14:paraId="44C524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03FA4E05">
            <w:pPr>
              <w:pStyle w:val="17"/>
              <w:spacing w:line="275" w:lineRule="exact"/>
              <w:ind w:left="107"/>
              <w:jc w:val="left"/>
              <w:rPr>
                <w:color w:val="000000"/>
                <w:sz w:val="24"/>
              </w:rPr>
            </w:pPr>
            <w:r>
              <w:rPr>
                <w:color w:val="000000"/>
                <w:spacing w:val="-5"/>
                <w:sz w:val="24"/>
              </w:rPr>
              <w:t>T10</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371B7B49">
            <w:pPr>
              <w:pStyle w:val="17"/>
              <w:spacing w:line="275" w:lineRule="exact"/>
              <w:ind w:left="107"/>
              <w:jc w:val="left"/>
              <w:rPr>
                <w:color w:val="000000"/>
                <w:sz w:val="24"/>
              </w:rPr>
            </w:pPr>
            <w:r>
              <w:rPr>
                <w:color w:val="000000"/>
                <w:spacing w:val="-2"/>
                <w:sz w:val="24"/>
              </w:rPr>
              <w:t>741380</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60D84168">
            <w:pPr>
              <w:pStyle w:val="17"/>
              <w:spacing w:line="275" w:lineRule="exact"/>
              <w:ind w:left="10" w:right="2"/>
              <w:rPr>
                <w:color w:val="000000"/>
                <w:sz w:val="24"/>
              </w:rPr>
            </w:pPr>
            <w:r>
              <w:rPr>
                <w:color w:val="000000"/>
                <w:spacing w:val="-2"/>
                <w:sz w:val="24"/>
              </w:rPr>
              <w:t>2647185</w:t>
            </w:r>
          </w:p>
        </w:tc>
      </w:tr>
      <w:tr w14:paraId="433FF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6DB03AED">
            <w:pPr>
              <w:pStyle w:val="17"/>
              <w:spacing w:line="275" w:lineRule="exact"/>
              <w:ind w:left="107"/>
              <w:jc w:val="left"/>
              <w:rPr>
                <w:color w:val="000000"/>
                <w:sz w:val="24"/>
              </w:rPr>
            </w:pPr>
            <w:r>
              <w:rPr>
                <w:color w:val="000000"/>
                <w:spacing w:val="-5"/>
                <w:sz w:val="24"/>
              </w:rPr>
              <w:t>T11</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33EA6324">
            <w:pPr>
              <w:pStyle w:val="17"/>
              <w:spacing w:line="275" w:lineRule="exact"/>
              <w:ind w:left="107"/>
              <w:jc w:val="left"/>
              <w:rPr>
                <w:color w:val="000000"/>
                <w:sz w:val="24"/>
              </w:rPr>
            </w:pPr>
            <w:r>
              <w:rPr>
                <w:color w:val="000000"/>
                <w:spacing w:val="-2"/>
                <w:sz w:val="24"/>
              </w:rPr>
              <w:t>741699.5</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769EBEDB">
            <w:pPr>
              <w:pStyle w:val="17"/>
              <w:spacing w:line="275" w:lineRule="exact"/>
              <w:ind w:left="10" w:right="2"/>
              <w:rPr>
                <w:color w:val="000000"/>
                <w:sz w:val="24"/>
              </w:rPr>
            </w:pPr>
            <w:r>
              <w:rPr>
                <w:color w:val="000000"/>
                <w:spacing w:val="-2"/>
                <w:sz w:val="24"/>
              </w:rPr>
              <w:t>2647189</w:t>
            </w:r>
          </w:p>
        </w:tc>
      </w:tr>
      <w:tr w14:paraId="6EA0E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3A4EEEEA">
            <w:pPr>
              <w:pStyle w:val="17"/>
              <w:ind w:left="107"/>
              <w:jc w:val="left"/>
              <w:rPr>
                <w:color w:val="000000"/>
                <w:sz w:val="24"/>
              </w:rPr>
            </w:pPr>
            <w:r>
              <w:rPr>
                <w:color w:val="000000"/>
                <w:spacing w:val="-5"/>
                <w:sz w:val="24"/>
              </w:rPr>
              <w:t>T12</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2096CF6B">
            <w:pPr>
              <w:pStyle w:val="17"/>
              <w:ind w:left="107"/>
              <w:jc w:val="left"/>
              <w:rPr>
                <w:color w:val="000000"/>
                <w:sz w:val="24"/>
              </w:rPr>
            </w:pPr>
            <w:r>
              <w:rPr>
                <w:color w:val="000000"/>
                <w:spacing w:val="-2"/>
                <w:sz w:val="24"/>
              </w:rPr>
              <w:t>742018</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1374EBC3">
            <w:pPr>
              <w:pStyle w:val="17"/>
              <w:ind w:left="10" w:right="2"/>
              <w:rPr>
                <w:color w:val="000000"/>
                <w:sz w:val="24"/>
              </w:rPr>
            </w:pPr>
            <w:r>
              <w:rPr>
                <w:color w:val="000000"/>
                <w:spacing w:val="-2"/>
                <w:sz w:val="24"/>
              </w:rPr>
              <w:t>2647189</w:t>
            </w:r>
          </w:p>
        </w:tc>
      </w:tr>
      <w:tr w14:paraId="09A7F8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67702804">
            <w:pPr>
              <w:pStyle w:val="17"/>
              <w:spacing w:line="274" w:lineRule="exact"/>
              <w:ind w:left="107"/>
              <w:jc w:val="left"/>
              <w:rPr>
                <w:color w:val="000000"/>
                <w:sz w:val="24"/>
              </w:rPr>
            </w:pPr>
            <w:r>
              <w:rPr>
                <w:color w:val="000000"/>
                <w:spacing w:val="-5"/>
                <w:sz w:val="24"/>
              </w:rPr>
              <w:t>T13</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0E0189C5">
            <w:pPr>
              <w:pStyle w:val="17"/>
              <w:spacing w:line="274" w:lineRule="exact"/>
              <w:ind w:left="107"/>
              <w:jc w:val="left"/>
              <w:rPr>
                <w:color w:val="000000"/>
                <w:sz w:val="24"/>
              </w:rPr>
            </w:pPr>
            <w:r>
              <w:rPr>
                <w:color w:val="000000"/>
                <w:spacing w:val="-2"/>
                <w:sz w:val="24"/>
              </w:rPr>
              <w:t>742247.8</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46DE307E">
            <w:pPr>
              <w:pStyle w:val="17"/>
              <w:spacing w:line="274" w:lineRule="exact"/>
              <w:ind w:left="10" w:right="2"/>
              <w:rPr>
                <w:color w:val="000000"/>
                <w:sz w:val="24"/>
              </w:rPr>
            </w:pPr>
            <w:r>
              <w:rPr>
                <w:color w:val="000000"/>
                <w:spacing w:val="-2"/>
                <w:sz w:val="24"/>
              </w:rPr>
              <w:t>2647161</w:t>
            </w:r>
          </w:p>
        </w:tc>
      </w:tr>
      <w:tr w14:paraId="2FE37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FFFFFF"/>
          </w:tcPr>
          <w:p w14:paraId="7344A980">
            <w:pPr>
              <w:pStyle w:val="17"/>
              <w:spacing w:line="275" w:lineRule="exact"/>
              <w:ind w:left="107"/>
              <w:jc w:val="left"/>
              <w:rPr>
                <w:color w:val="000000"/>
                <w:sz w:val="24"/>
              </w:rPr>
            </w:pPr>
            <w:r>
              <w:rPr>
                <w:color w:val="000000"/>
                <w:spacing w:val="-5"/>
                <w:sz w:val="24"/>
              </w:rPr>
              <w:t>T14</w:t>
            </w:r>
          </w:p>
        </w:tc>
        <w:tc>
          <w:tcPr>
            <w:tcW w:w="1116" w:type="dxa"/>
            <w:tcBorders>
              <w:top w:val="single" w:color="4BACC6" w:sz="8" w:space="0"/>
              <w:left w:val="single" w:color="4BACC6" w:sz="8" w:space="0"/>
              <w:bottom w:val="single" w:color="4BACC6" w:sz="8" w:space="0"/>
              <w:right w:val="single" w:color="4BACC6" w:sz="8" w:space="0"/>
            </w:tcBorders>
            <w:shd w:val="clear" w:color="auto" w:fill="FFFFFF"/>
          </w:tcPr>
          <w:p w14:paraId="58F7A8EF">
            <w:pPr>
              <w:pStyle w:val="17"/>
              <w:spacing w:line="275" w:lineRule="exact"/>
              <w:ind w:left="107"/>
              <w:jc w:val="left"/>
              <w:rPr>
                <w:color w:val="000000"/>
                <w:sz w:val="24"/>
              </w:rPr>
            </w:pPr>
            <w:r>
              <w:rPr>
                <w:color w:val="000000"/>
                <w:spacing w:val="-2"/>
                <w:sz w:val="24"/>
              </w:rPr>
              <w:t>742254</w:t>
            </w:r>
          </w:p>
        </w:tc>
        <w:tc>
          <w:tcPr>
            <w:tcW w:w="1056" w:type="dxa"/>
            <w:tcBorders>
              <w:top w:val="single" w:color="4BACC6" w:sz="8" w:space="0"/>
              <w:left w:val="single" w:color="4BACC6" w:sz="8" w:space="0"/>
              <w:bottom w:val="single" w:color="4BACC6" w:sz="8" w:space="0"/>
              <w:right w:val="single" w:color="4BACC6" w:sz="8" w:space="0"/>
            </w:tcBorders>
            <w:shd w:val="clear" w:color="auto" w:fill="FFFFFF"/>
          </w:tcPr>
          <w:p w14:paraId="34A1C56E">
            <w:pPr>
              <w:pStyle w:val="17"/>
              <w:spacing w:line="275" w:lineRule="exact"/>
              <w:ind w:left="10" w:right="2"/>
              <w:rPr>
                <w:color w:val="000000"/>
                <w:sz w:val="24"/>
              </w:rPr>
            </w:pPr>
            <w:r>
              <w:rPr>
                <w:color w:val="000000"/>
                <w:spacing w:val="-2"/>
                <w:sz w:val="24"/>
              </w:rPr>
              <w:t>2647101</w:t>
            </w:r>
          </w:p>
        </w:tc>
      </w:tr>
      <w:tr w14:paraId="23AB57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960" w:type="dxa"/>
            <w:tcBorders>
              <w:top w:val="single" w:color="4BACC6" w:sz="8" w:space="0"/>
              <w:left w:val="single" w:color="4BACC6" w:sz="8" w:space="0"/>
              <w:bottom w:val="single" w:color="4BACC6" w:sz="8" w:space="0"/>
              <w:right w:val="single" w:color="4BACC6" w:sz="8" w:space="0"/>
            </w:tcBorders>
            <w:shd w:val="clear" w:color="auto" w:fill="B7DDE8"/>
          </w:tcPr>
          <w:p w14:paraId="70DBDBCC">
            <w:pPr>
              <w:pStyle w:val="17"/>
              <w:spacing w:before="1"/>
              <w:ind w:left="107"/>
              <w:jc w:val="left"/>
              <w:rPr>
                <w:color w:val="000000"/>
                <w:sz w:val="24"/>
              </w:rPr>
            </w:pPr>
            <w:r>
              <w:rPr>
                <w:color w:val="000000"/>
                <w:spacing w:val="-5"/>
                <w:sz w:val="24"/>
              </w:rPr>
              <w:t>T15</w:t>
            </w:r>
          </w:p>
        </w:tc>
        <w:tc>
          <w:tcPr>
            <w:tcW w:w="1116" w:type="dxa"/>
            <w:tcBorders>
              <w:top w:val="single" w:color="4BACC6" w:sz="8" w:space="0"/>
              <w:left w:val="single" w:color="4BACC6" w:sz="8" w:space="0"/>
              <w:bottom w:val="single" w:color="4BACC6" w:sz="8" w:space="0"/>
              <w:right w:val="single" w:color="4BACC6" w:sz="8" w:space="0"/>
            </w:tcBorders>
            <w:shd w:val="clear" w:color="auto" w:fill="B7DDE8"/>
          </w:tcPr>
          <w:p w14:paraId="65F5189E">
            <w:pPr>
              <w:pStyle w:val="17"/>
              <w:spacing w:before="1"/>
              <w:ind w:left="107"/>
              <w:jc w:val="left"/>
              <w:rPr>
                <w:color w:val="000000"/>
                <w:sz w:val="24"/>
              </w:rPr>
            </w:pPr>
            <w:r>
              <w:rPr>
                <w:color w:val="000000"/>
                <w:spacing w:val="-2"/>
                <w:sz w:val="24"/>
              </w:rPr>
              <w:t>742680</w:t>
            </w:r>
          </w:p>
        </w:tc>
        <w:tc>
          <w:tcPr>
            <w:tcW w:w="1056" w:type="dxa"/>
            <w:tcBorders>
              <w:top w:val="single" w:color="4BACC6" w:sz="8" w:space="0"/>
              <w:left w:val="single" w:color="4BACC6" w:sz="8" w:space="0"/>
              <w:bottom w:val="single" w:color="4BACC6" w:sz="8" w:space="0"/>
              <w:right w:val="single" w:color="4BACC6" w:sz="8" w:space="0"/>
            </w:tcBorders>
            <w:shd w:val="clear" w:color="auto" w:fill="B7DDE8"/>
          </w:tcPr>
          <w:p w14:paraId="34EE9106">
            <w:pPr>
              <w:pStyle w:val="17"/>
              <w:spacing w:before="1"/>
              <w:ind w:left="10" w:right="2"/>
              <w:rPr>
                <w:color w:val="000000"/>
                <w:sz w:val="24"/>
              </w:rPr>
            </w:pPr>
            <w:r>
              <w:rPr>
                <w:color w:val="000000"/>
                <w:spacing w:val="-2"/>
                <w:sz w:val="24"/>
              </w:rPr>
              <w:t>2647071</w:t>
            </w:r>
          </w:p>
        </w:tc>
      </w:tr>
    </w:tbl>
    <w:p w14:paraId="4BECADC5">
      <w:pPr>
        <w:pStyle w:val="12"/>
        <w:spacing w:before="74"/>
      </w:pPr>
    </w:p>
    <w:p w14:paraId="7C4356CB">
      <w:pPr>
        <w:pStyle w:val="12"/>
        <w:ind w:left="4814" w:right="2272" w:hanging="2067"/>
        <w:jc w:val="center"/>
        <w:rPr>
          <w:b/>
          <w:bCs w:val="0"/>
        </w:rPr>
      </w:pPr>
      <w:r>
        <w:rPr>
          <w:b/>
          <w:bCs w:val="0"/>
        </w:rPr>
        <w:t>Table</w:t>
      </w:r>
      <w:r>
        <w:rPr>
          <w:rFonts w:hint="default"/>
          <w:b/>
          <w:bCs w:val="0"/>
          <w:lang w:val="en-IN"/>
        </w:rPr>
        <w:t xml:space="preserve"> 6.2.1</w:t>
      </w:r>
      <w:r>
        <w:rPr>
          <w:b/>
          <w:bCs w:val="0"/>
          <w:spacing w:val="-6"/>
        </w:rPr>
        <w:t xml:space="preserve"> </w:t>
      </w:r>
      <w:r>
        <w:rPr>
          <w:b/>
          <w:bCs w:val="0"/>
        </w:rPr>
        <w:t>-</w:t>
      </w:r>
      <w:r>
        <w:rPr>
          <w:b/>
          <w:bCs w:val="0"/>
          <w:spacing w:val="-5"/>
        </w:rPr>
        <w:t xml:space="preserve"> </w:t>
      </w:r>
      <w:r>
        <w:rPr>
          <w:b/>
          <w:bCs w:val="0"/>
        </w:rPr>
        <w:t>Showing</w:t>
      </w:r>
      <w:r>
        <w:rPr>
          <w:b/>
          <w:bCs w:val="0"/>
          <w:spacing w:val="-4"/>
        </w:rPr>
        <w:t xml:space="preserve"> </w:t>
      </w:r>
      <w:r>
        <w:rPr>
          <w:b/>
          <w:bCs w:val="0"/>
        </w:rPr>
        <w:t>the</w:t>
      </w:r>
      <w:r>
        <w:rPr>
          <w:b/>
          <w:bCs w:val="0"/>
          <w:spacing w:val="-5"/>
        </w:rPr>
        <w:t xml:space="preserve"> </w:t>
      </w:r>
      <w:r>
        <w:rPr>
          <w:b/>
          <w:bCs w:val="0"/>
        </w:rPr>
        <w:t>center</w:t>
      </w:r>
      <w:r>
        <w:rPr>
          <w:b/>
          <w:bCs w:val="0"/>
          <w:spacing w:val="-3"/>
        </w:rPr>
        <w:t xml:space="preserve"> </w:t>
      </w:r>
      <w:r>
        <w:rPr>
          <w:b/>
          <w:bCs w:val="0"/>
        </w:rPr>
        <w:t>location</w:t>
      </w:r>
      <w:r>
        <w:rPr>
          <w:b/>
          <w:bCs w:val="0"/>
          <w:spacing w:val="-5"/>
        </w:rPr>
        <w:t xml:space="preserve"> </w:t>
      </w:r>
      <w:r>
        <w:rPr>
          <w:b/>
          <w:bCs w:val="0"/>
        </w:rPr>
        <w:t>of</w:t>
      </w:r>
      <w:r>
        <w:rPr>
          <w:b/>
          <w:bCs w:val="0"/>
          <w:spacing w:val="-5"/>
        </w:rPr>
        <w:t xml:space="preserve"> </w:t>
      </w:r>
      <w:r>
        <w:rPr>
          <w:b/>
          <w:bCs w:val="0"/>
        </w:rPr>
        <w:t>the</w:t>
      </w:r>
      <w:r>
        <w:rPr>
          <w:b/>
          <w:bCs w:val="0"/>
          <w:spacing w:val="-5"/>
        </w:rPr>
        <w:t xml:space="preserve"> </w:t>
      </w:r>
      <w:r>
        <w:rPr>
          <w:b/>
          <w:bCs w:val="0"/>
        </w:rPr>
        <w:t>promising</w:t>
      </w:r>
      <w:r>
        <w:rPr>
          <w:b/>
          <w:bCs w:val="0"/>
          <w:spacing w:val="-3"/>
        </w:rPr>
        <w:t xml:space="preserve"> </w:t>
      </w:r>
      <w:r>
        <w:rPr>
          <w:b/>
          <w:bCs w:val="0"/>
        </w:rPr>
        <w:t>SP anomaly zones</w:t>
      </w:r>
    </w:p>
    <w:p w14:paraId="76D477F7">
      <w:pPr>
        <w:pStyle w:val="12"/>
        <w:spacing w:after="0"/>
        <w:jc w:val="center"/>
        <w:rPr>
          <w:b/>
          <w:bCs w:val="0"/>
        </w:rPr>
        <w:sectPr>
          <w:pgSz w:w="11920" w:h="16840"/>
          <w:pgMar w:top="1220" w:right="283" w:bottom="640" w:left="708" w:header="673" w:footer="448" w:gutter="0"/>
          <w:cols w:space="720" w:num="1"/>
        </w:sectPr>
      </w:pPr>
    </w:p>
    <w:p w14:paraId="6DC81A52">
      <w:pPr>
        <w:pStyle w:val="12"/>
        <w:spacing w:before="126"/>
        <w:rPr>
          <w:sz w:val="32"/>
        </w:rPr>
      </w:pPr>
    </w:p>
    <w:p w14:paraId="14A4C894">
      <w:pPr>
        <w:pStyle w:val="3"/>
        <w:numPr>
          <w:ilvl w:val="1"/>
          <w:numId w:val="9"/>
        </w:numPr>
        <w:tabs>
          <w:tab w:val="left" w:pos="1044"/>
        </w:tabs>
        <w:spacing w:before="0" w:after="0" w:line="240" w:lineRule="auto"/>
        <w:ind w:left="1044" w:right="0" w:hanging="557"/>
        <w:jc w:val="both"/>
      </w:pPr>
      <w:r>
        <w:rPr>
          <w:spacing w:val="-2"/>
        </w:rPr>
        <w:t>GEOCHEMICAL</w:t>
      </w:r>
      <w:r>
        <w:rPr>
          <w:spacing w:val="-3"/>
        </w:rPr>
        <w:t xml:space="preserve"> </w:t>
      </w:r>
      <w:r>
        <w:rPr>
          <w:spacing w:val="-2"/>
        </w:rPr>
        <w:t>EXPLORATION</w:t>
      </w:r>
    </w:p>
    <w:p w14:paraId="2DCFA307">
      <w:pPr>
        <w:pStyle w:val="8"/>
        <w:numPr>
          <w:ilvl w:val="2"/>
          <w:numId w:val="9"/>
        </w:numPr>
        <w:tabs>
          <w:tab w:val="left" w:pos="1087"/>
        </w:tabs>
        <w:spacing w:before="184" w:after="0" w:line="240" w:lineRule="auto"/>
        <w:ind w:left="1040" w:leftChars="0" w:right="0" w:hanging="600" w:firstLineChars="0"/>
        <w:jc w:val="both"/>
      </w:pPr>
      <w:r>
        <w:t>Selection</w:t>
      </w:r>
      <w:r>
        <w:rPr>
          <w:spacing w:val="-1"/>
        </w:rPr>
        <w:t xml:space="preserve"> </w:t>
      </w:r>
      <w:r>
        <w:t>of</w:t>
      </w:r>
      <w:r>
        <w:rPr>
          <w:spacing w:val="-1"/>
        </w:rPr>
        <w:t xml:space="preserve"> </w:t>
      </w:r>
      <w:r>
        <w:t xml:space="preserve">surface geochemical exploration </w:t>
      </w:r>
      <w:r>
        <w:rPr>
          <w:spacing w:val="-4"/>
        </w:rPr>
        <w:t>type</w:t>
      </w:r>
    </w:p>
    <w:p w14:paraId="650216D3">
      <w:pPr>
        <w:pStyle w:val="12"/>
        <w:spacing w:before="137" w:line="360" w:lineRule="auto"/>
        <w:ind w:left="487" w:right="838"/>
        <w:jc w:val="both"/>
      </w:pPr>
      <w:r>
        <w:t>In Dindo-Belkurta-Basera area, the geochemical exploration has been carried out by random bedrock sampling and followed by groove &amp; trench sampling.</w:t>
      </w:r>
    </w:p>
    <w:p w14:paraId="6DC093FD">
      <w:pPr>
        <w:pStyle w:val="8"/>
        <w:numPr>
          <w:ilvl w:val="2"/>
          <w:numId w:val="9"/>
        </w:numPr>
        <w:tabs>
          <w:tab w:val="left" w:pos="1087"/>
        </w:tabs>
        <w:spacing w:before="0" w:after="0" w:line="240" w:lineRule="auto"/>
        <w:ind w:left="1040" w:leftChars="0" w:right="0" w:hanging="600" w:firstLineChars="0"/>
        <w:jc w:val="both"/>
      </w:pPr>
      <w:r>
        <w:t>Methodology</w:t>
      </w:r>
      <w:r>
        <w:rPr>
          <w:spacing w:val="-3"/>
        </w:rPr>
        <w:t xml:space="preserve"> </w:t>
      </w:r>
      <w:r>
        <w:t>of</w:t>
      </w:r>
      <w:r>
        <w:rPr>
          <w:spacing w:val="-1"/>
        </w:rPr>
        <w:t xml:space="preserve"> </w:t>
      </w:r>
      <w:r>
        <w:t xml:space="preserve">surface geochemical </w:t>
      </w:r>
      <w:r>
        <w:rPr>
          <w:spacing w:val="-2"/>
        </w:rPr>
        <w:t>exploration</w:t>
      </w:r>
    </w:p>
    <w:p w14:paraId="409F1ED0">
      <w:pPr>
        <w:pStyle w:val="12"/>
        <w:spacing w:before="139" w:line="360" w:lineRule="auto"/>
        <w:ind w:left="487" w:right="840"/>
        <w:jc w:val="both"/>
      </w:pPr>
      <w:r>
        <w:t>Initially the graphite bearing schist</w:t>
      </w:r>
      <w:r>
        <w:rPr>
          <w:rFonts w:hint="default"/>
          <w:lang w:val="en-IN"/>
        </w:rPr>
        <w:t>s</w:t>
      </w:r>
      <w:r>
        <w:t xml:space="preserve"> were sampled at random from the outcrops, wherever it is available in the mapped area.With</w:t>
      </w:r>
      <w:r>
        <w:rPr>
          <w:spacing w:val="-3"/>
        </w:rPr>
        <w:t xml:space="preserve"> </w:t>
      </w:r>
      <w:r>
        <w:t>the finding</w:t>
      </w:r>
      <w:r>
        <w:rPr>
          <w:spacing w:val="-3"/>
        </w:rPr>
        <w:t xml:space="preserve"> </w:t>
      </w:r>
      <w:r>
        <w:t>of</w:t>
      </w:r>
      <w:r>
        <w:rPr>
          <w:spacing w:val="-2"/>
        </w:rPr>
        <w:t xml:space="preserve"> </w:t>
      </w:r>
      <w:r>
        <w:t>graphite bearing</w:t>
      </w:r>
      <w:r>
        <w:rPr>
          <w:spacing w:val="-1"/>
        </w:rPr>
        <w:t xml:space="preserve"> </w:t>
      </w:r>
      <w:r>
        <w:t>zone</w:t>
      </w:r>
      <w:r>
        <w:rPr>
          <w:spacing w:val="-3"/>
        </w:rPr>
        <w:t xml:space="preserve"> </w:t>
      </w:r>
      <w:r>
        <w:t>along</w:t>
      </w:r>
      <w:r>
        <w:rPr>
          <w:spacing w:val="-1"/>
        </w:rPr>
        <w:t xml:space="preserve"> </w:t>
      </w:r>
      <w:r>
        <w:t>the</w:t>
      </w:r>
      <w:r>
        <w:rPr>
          <w:spacing w:val="-1"/>
        </w:rPr>
        <w:t xml:space="preserve"> </w:t>
      </w:r>
      <w:r>
        <w:t>area</w:t>
      </w:r>
      <w:r>
        <w:rPr>
          <w:spacing w:val="-2"/>
        </w:rPr>
        <w:t xml:space="preserve"> </w:t>
      </w:r>
      <w:r>
        <w:t>between Vimtapur</w:t>
      </w:r>
      <w:r>
        <w:rPr>
          <w:spacing w:val="-2"/>
        </w:rPr>
        <w:t xml:space="preserve"> </w:t>
      </w:r>
      <w:r>
        <w:t>&amp;</w:t>
      </w:r>
      <w:r>
        <w:rPr>
          <w:spacing w:val="-1"/>
        </w:rPr>
        <w:t xml:space="preserve"> </w:t>
      </w:r>
      <w:r>
        <w:t>Belkurta</w:t>
      </w:r>
      <w:r>
        <w:rPr>
          <w:spacing w:val="-2"/>
        </w:rPr>
        <w:t xml:space="preserve"> </w:t>
      </w:r>
      <w:r>
        <w:t>villages</w:t>
      </w:r>
      <w:r>
        <w:rPr>
          <w:spacing w:val="-1"/>
        </w:rPr>
        <w:t xml:space="preserve"> </w:t>
      </w:r>
      <w:r>
        <w:t xml:space="preserve">for a strike length of 2.7 km, a sampling method was adopted to carry out systematic sampling </w:t>
      </w:r>
      <w:r>
        <w:rPr>
          <w:lang w:val="en-IN"/>
        </w:rPr>
        <w:t>across</w:t>
      </w:r>
      <w:r>
        <w:t xml:space="preserve"> the zone gradually to trace the minereli</w:t>
      </w:r>
      <w:r>
        <w:rPr>
          <w:rFonts w:hint="default"/>
          <w:lang w:val="en-IN"/>
        </w:rPr>
        <w:t>z</w:t>
      </w:r>
      <w:r>
        <w:t xml:space="preserve">ed zone on surface. Wherever it was felt that the graphite zone is covered under a very thin </w:t>
      </w:r>
      <w:r>
        <w:rPr>
          <w:lang w:val="en-IN"/>
        </w:rPr>
        <w:t>veneer</w:t>
      </w:r>
      <w:r>
        <w:t xml:space="preserve"> of soil there groove lines were planned </w:t>
      </w:r>
      <w:r>
        <w:rPr>
          <w:lang w:val="en-IN"/>
        </w:rPr>
        <w:t>across</w:t>
      </w:r>
      <w:r>
        <w:t xml:space="preserve"> the strike of the zone. A number groove lines were planned </w:t>
      </w:r>
      <w:r>
        <w:rPr>
          <w:lang w:val="en-IN"/>
        </w:rPr>
        <w:t>across</w:t>
      </w:r>
      <w:r>
        <w:t xml:space="preserve"> the zone in a regular interval.</w:t>
      </w:r>
    </w:p>
    <w:p w14:paraId="7C4F874E">
      <w:pPr>
        <w:pStyle w:val="12"/>
        <w:spacing w:line="360" w:lineRule="auto"/>
        <w:ind w:left="487" w:right="839"/>
        <w:jc w:val="both"/>
      </w:pPr>
      <w:r>
        <w:t xml:space="preserve">Rock chip samples were collected from each groove from one extremity to other with a definite interval of 1 m. Enough care was taken that samples of different host lithology may not mix with each other. Sampling carried out </w:t>
      </w:r>
      <w:r>
        <w:rPr>
          <w:lang w:val="en-IN"/>
        </w:rPr>
        <w:t>across</w:t>
      </w:r>
      <w:r>
        <w:t xml:space="preserve"> the graphite zone and one or two samples from the wall rocks, i.e., non-minerali</w:t>
      </w:r>
      <w:r>
        <w:rPr>
          <w:rFonts w:hint="default"/>
          <w:lang w:val="en-IN"/>
        </w:rPr>
        <w:t>z</w:t>
      </w:r>
      <w:r>
        <w:t>ed zone.</w:t>
      </w:r>
    </w:p>
    <w:p w14:paraId="15F40627">
      <w:pPr>
        <w:pStyle w:val="12"/>
        <w:spacing w:line="360" w:lineRule="auto"/>
        <w:ind w:left="487" w:right="838"/>
        <w:jc w:val="both"/>
        <w:rPr>
          <w:rFonts w:hint="default"/>
          <w:lang w:val="en-IN"/>
        </w:rPr>
      </w:pPr>
      <w:r>
        <w:t xml:space="preserve">Two trenches were planned in the area where the thickness of the soil cover was almost one meter. Further deeper trenches were avoided keeping in view some local issues. </w:t>
      </w:r>
      <w:r>
        <w:rPr>
          <w:rFonts w:hint="default"/>
          <w:lang w:val="en-IN"/>
        </w:rPr>
        <w:t>None of the trenches was successful to underlying bedrock.</w:t>
      </w:r>
    </w:p>
    <w:p w14:paraId="261C9449">
      <w:pPr>
        <w:pStyle w:val="8"/>
        <w:numPr>
          <w:ilvl w:val="3"/>
          <w:numId w:val="9"/>
        </w:numPr>
        <w:tabs>
          <w:tab w:val="left" w:pos="1267"/>
        </w:tabs>
        <w:spacing w:before="1" w:after="0" w:line="240" w:lineRule="auto"/>
        <w:ind w:left="1267" w:right="0" w:hanging="780"/>
        <w:jc w:val="both"/>
      </w:pPr>
      <w:r>
        <w:t>Bedrock</w:t>
      </w:r>
      <w:r>
        <w:rPr>
          <w:spacing w:val="-3"/>
        </w:rPr>
        <w:t xml:space="preserve"> </w:t>
      </w:r>
      <w:r>
        <w:rPr>
          <w:spacing w:val="-2"/>
        </w:rPr>
        <w:t>sampling</w:t>
      </w:r>
    </w:p>
    <w:p w14:paraId="0DA21EB8">
      <w:pPr>
        <w:pStyle w:val="12"/>
        <w:spacing w:before="137" w:line="360" w:lineRule="auto"/>
        <w:ind w:left="487" w:right="839"/>
        <w:jc w:val="both"/>
      </w:pPr>
      <w:r>
        <w:t xml:space="preserve">During the field work, a total </w:t>
      </w:r>
      <w:r>
        <w:rPr>
          <w:rFonts w:hint="default"/>
          <w:lang w:val="en-IN"/>
        </w:rPr>
        <w:t>n</w:t>
      </w:r>
      <w:r>
        <w:t xml:space="preserve">umber of </w:t>
      </w:r>
      <w:r>
        <w:rPr>
          <w:rFonts w:hint="default"/>
          <w:lang w:val="en-IN"/>
        </w:rPr>
        <w:t>155</w:t>
      </w:r>
      <w:r>
        <w:t xml:space="preserve"> bed rock samples (BRS) were collected for the geochemical analysis. Out of these </w:t>
      </w:r>
      <w:r>
        <w:rPr>
          <w:rFonts w:hint="default"/>
          <w:lang w:val="en-IN"/>
        </w:rPr>
        <w:t>155</w:t>
      </w:r>
      <w:r>
        <w:t xml:space="preserve"> BRS samples, 131 sample have been collected through systematic</w:t>
      </w:r>
      <w:r>
        <w:rPr>
          <w:spacing w:val="-1"/>
        </w:rPr>
        <w:t xml:space="preserve"> </w:t>
      </w:r>
      <w:r>
        <w:t>groove sampling process</w:t>
      </w:r>
      <w:r>
        <w:rPr>
          <w:spacing w:val="-3"/>
        </w:rPr>
        <w:t xml:space="preserve"> </w:t>
      </w:r>
      <w:r>
        <w:t>and rest</w:t>
      </w:r>
      <w:r>
        <w:rPr>
          <w:spacing w:val="-2"/>
        </w:rPr>
        <w:t xml:space="preserve"> </w:t>
      </w:r>
      <w:r>
        <w:t>of the</w:t>
      </w:r>
      <w:r>
        <w:rPr>
          <w:spacing w:val="-1"/>
        </w:rPr>
        <w:t xml:space="preserve"> </w:t>
      </w:r>
      <w:r>
        <w:rPr>
          <w:rFonts w:hint="default"/>
          <w:lang w:val="en-IN"/>
        </w:rPr>
        <w:t xml:space="preserve">24 </w:t>
      </w:r>
      <w:r>
        <w:t>samples</w:t>
      </w:r>
      <w:r>
        <w:rPr>
          <w:spacing w:val="-1"/>
        </w:rPr>
        <w:t xml:space="preserve"> </w:t>
      </w:r>
      <w:r>
        <w:t>were</w:t>
      </w:r>
      <w:r>
        <w:rPr>
          <w:spacing w:val="-2"/>
        </w:rPr>
        <w:t xml:space="preserve"> </w:t>
      </w:r>
      <w:r>
        <w:t>collected</w:t>
      </w:r>
      <w:r>
        <w:rPr>
          <w:spacing w:val="-1"/>
        </w:rPr>
        <w:t xml:space="preserve"> </w:t>
      </w:r>
      <w:r>
        <w:t>from the other parts of the mapped area including the mineralized zone.</w:t>
      </w:r>
      <w:r>
        <w:rPr>
          <w:highlight w:val="none"/>
        </w:rPr>
        <w:t xml:space="preserve"> Among all BRS samples, </w:t>
      </w:r>
      <w:r>
        <w:rPr>
          <w:rFonts w:hint="default"/>
          <w:highlight w:val="none"/>
          <w:lang w:val="en-IN"/>
        </w:rPr>
        <w:t xml:space="preserve">110 </w:t>
      </w:r>
      <w:r>
        <w:rPr>
          <w:highlight w:val="none"/>
        </w:rPr>
        <w:t>samples are of graphite bearing rock</w:t>
      </w:r>
      <w:r>
        <w:rPr>
          <w:rFonts w:hint="default"/>
          <w:highlight w:val="none"/>
          <w:lang w:val="en-IN"/>
        </w:rPr>
        <w:t>s and wall rocks</w:t>
      </w:r>
      <w:r>
        <w:rPr>
          <w:highlight w:val="none"/>
        </w:rPr>
        <w:t xml:space="preserve"> and other </w:t>
      </w:r>
      <w:r>
        <w:rPr>
          <w:rFonts w:hint="default"/>
          <w:highlight w:val="none"/>
          <w:lang w:val="en-IN"/>
        </w:rPr>
        <w:t>24</w:t>
      </w:r>
      <w:r>
        <w:rPr>
          <w:highlight w:val="none"/>
        </w:rPr>
        <w:t xml:space="preserve"> are of associated rocks.</w:t>
      </w:r>
      <w:r>
        <w:t xml:space="preserve"> Locations of the surface samples and </w:t>
      </w:r>
      <w:r>
        <w:rPr>
          <w:rFonts w:hint="default"/>
          <w:lang w:val="en-IN"/>
        </w:rPr>
        <w:t xml:space="preserve"> two </w:t>
      </w:r>
      <w:r>
        <w:t>trench</w:t>
      </w:r>
      <w:r>
        <w:rPr>
          <w:rFonts w:hint="default"/>
          <w:lang w:val="en-IN"/>
        </w:rPr>
        <w:t>es</w:t>
      </w:r>
      <w:r>
        <w:t xml:space="preserve"> samples are shown</w:t>
      </w:r>
      <w:r>
        <w:rPr>
          <w:rFonts w:hint="default"/>
          <w:lang w:val="en-IN"/>
        </w:rPr>
        <w:t xml:space="preserve"> on</w:t>
      </w:r>
      <w:r>
        <w:t xml:space="preserve"> the geological map (Plate No. </w:t>
      </w:r>
      <w:r>
        <w:rPr>
          <w:rFonts w:hint="default"/>
          <w:lang w:val="en-IN"/>
        </w:rPr>
        <w:t>5</w:t>
      </w:r>
      <w:r>
        <w:t>).</w:t>
      </w:r>
    </w:p>
    <w:p w14:paraId="3E147172">
      <w:pPr>
        <w:pStyle w:val="16"/>
        <w:numPr>
          <w:ilvl w:val="3"/>
          <w:numId w:val="9"/>
        </w:numPr>
        <w:tabs>
          <w:tab w:val="left" w:pos="1267"/>
        </w:tabs>
        <w:spacing w:before="1" w:after="0" w:line="360" w:lineRule="auto"/>
        <w:ind w:left="1267" w:right="0" w:hanging="780"/>
        <w:jc w:val="both"/>
        <w:rPr>
          <w:b/>
          <w:sz w:val="24"/>
          <w:highlight w:val="none"/>
        </w:rPr>
      </w:pPr>
      <w:r>
        <w:rPr>
          <w:rFonts w:hint="default"/>
          <w:b/>
          <w:color w:val="000000"/>
          <w:sz w:val="24"/>
          <w:highlight w:val="none"/>
          <w:lang w:val="en-IN"/>
        </w:rPr>
        <w:t>Chemical</w:t>
      </w:r>
      <w:r>
        <w:rPr>
          <w:b/>
          <w:color w:val="000000"/>
          <w:spacing w:val="-1"/>
          <w:sz w:val="24"/>
          <w:highlight w:val="none"/>
        </w:rPr>
        <w:t xml:space="preserve"> </w:t>
      </w:r>
      <w:r>
        <w:rPr>
          <w:b/>
          <w:color w:val="000000"/>
          <w:sz w:val="24"/>
          <w:highlight w:val="none"/>
        </w:rPr>
        <w:t>analys</w:t>
      </w:r>
      <w:r>
        <w:rPr>
          <w:rFonts w:hint="default"/>
          <w:b/>
          <w:color w:val="000000"/>
          <w:sz w:val="24"/>
          <w:highlight w:val="none"/>
          <w:lang w:val="en-IN"/>
        </w:rPr>
        <w:t>e</w:t>
      </w:r>
      <w:r>
        <w:rPr>
          <w:b/>
          <w:color w:val="000000"/>
          <w:sz w:val="24"/>
          <w:highlight w:val="none"/>
        </w:rPr>
        <w:t>s of</w:t>
      </w:r>
      <w:r>
        <w:rPr>
          <w:b/>
          <w:color w:val="000000"/>
          <w:spacing w:val="-1"/>
          <w:sz w:val="24"/>
          <w:highlight w:val="none"/>
        </w:rPr>
        <w:t xml:space="preserve"> </w:t>
      </w:r>
      <w:r>
        <w:rPr>
          <w:b/>
          <w:color w:val="000000"/>
          <w:sz w:val="24"/>
          <w:highlight w:val="none"/>
        </w:rPr>
        <w:t>surface geochemical data and</w:t>
      </w:r>
      <w:r>
        <w:rPr>
          <w:b/>
          <w:color w:val="000000"/>
          <w:spacing w:val="-1"/>
          <w:sz w:val="24"/>
          <w:highlight w:val="none"/>
        </w:rPr>
        <w:t xml:space="preserve"> </w:t>
      </w:r>
      <w:r>
        <w:rPr>
          <w:b/>
          <w:color w:val="000000"/>
          <w:spacing w:val="-2"/>
          <w:sz w:val="24"/>
          <w:highlight w:val="none"/>
        </w:rPr>
        <w:t>interpretation</w:t>
      </w:r>
    </w:p>
    <w:p w14:paraId="0DD7E218">
      <w:pPr>
        <w:pStyle w:val="16"/>
        <w:spacing w:after="0" w:line="360" w:lineRule="auto"/>
        <w:ind w:left="440" w:leftChars="200" w:right="807" w:rightChars="367" w:firstLine="0" w:firstLineChars="0"/>
        <w:jc w:val="both"/>
        <w:rPr>
          <w:rFonts w:hint="default"/>
          <w:b w:val="0"/>
          <w:bCs/>
          <w:sz w:val="24"/>
          <w:lang w:val="en-IN"/>
        </w:rPr>
        <w:sectPr>
          <w:pgSz w:w="11920" w:h="16840"/>
          <w:pgMar w:top="1220" w:right="283" w:bottom="640" w:left="708" w:header="673" w:footer="448" w:gutter="0"/>
          <w:cols w:space="720" w:num="1"/>
        </w:sectPr>
      </w:pPr>
      <w:r>
        <w:rPr>
          <w:rFonts w:hint="default"/>
          <w:b w:val="0"/>
          <w:bCs/>
          <w:sz w:val="24"/>
          <w:lang w:val="en-IN"/>
        </w:rPr>
        <w:t>Total 155 bedrock samples were undergone for proximate analyses to determine the fixed carbon value. The FC value ranging from 0.03% to  8.45%.  The chemical result are presented in annexure-1</w:t>
      </w:r>
    </w:p>
    <w:p w14:paraId="15B9892A">
      <w:pPr>
        <w:pStyle w:val="12"/>
        <w:spacing w:before="78"/>
        <w:rPr>
          <w:b/>
          <w:sz w:val="36"/>
        </w:rPr>
      </w:pPr>
    </w:p>
    <w:p w14:paraId="44CC08FA">
      <w:pPr>
        <w:pStyle w:val="2"/>
        <w:spacing w:before="1"/>
        <w:ind w:right="2456"/>
      </w:pPr>
      <w:r>
        <w:rPr>
          <w:spacing w:val="-2"/>
        </w:rPr>
        <w:t>CHAPTER-</w:t>
      </w:r>
      <w:r>
        <w:rPr>
          <w:spacing w:val="-10"/>
        </w:rPr>
        <w:t>7</w:t>
      </w:r>
    </w:p>
    <w:p w14:paraId="287F0739">
      <w:pPr>
        <w:spacing w:before="207" w:line="360" w:lineRule="auto"/>
        <w:ind w:left="207" w:right="560" w:firstLine="0"/>
        <w:jc w:val="center"/>
        <w:rPr>
          <w:b/>
          <w:sz w:val="36"/>
        </w:rPr>
      </w:pPr>
      <w:r>
        <w:rPr>
          <w:b/>
          <w:sz w:val="36"/>
        </w:rPr>
        <w:t>INTERPRETATION</w:t>
      </w:r>
      <w:r>
        <w:rPr>
          <w:b/>
          <w:spacing w:val="-14"/>
          <w:sz w:val="36"/>
        </w:rPr>
        <w:t xml:space="preserve"> </w:t>
      </w:r>
      <w:r>
        <w:rPr>
          <w:b/>
          <w:sz w:val="36"/>
        </w:rPr>
        <w:t>OF</w:t>
      </w:r>
      <w:r>
        <w:rPr>
          <w:b/>
          <w:spacing w:val="-13"/>
          <w:sz w:val="36"/>
        </w:rPr>
        <w:t xml:space="preserve"> </w:t>
      </w:r>
      <w:r>
        <w:rPr>
          <w:b/>
          <w:sz w:val="36"/>
        </w:rPr>
        <w:t>GEOLOGICAL,</w:t>
      </w:r>
      <w:r>
        <w:rPr>
          <w:b/>
          <w:spacing w:val="-13"/>
          <w:sz w:val="36"/>
        </w:rPr>
        <w:t xml:space="preserve"> </w:t>
      </w:r>
      <w:r>
        <w:rPr>
          <w:b/>
          <w:sz w:val="36"/>
        </w:rPr>
        <w:t>GEOCHEMICAL AND GEOPHYSICAL EXPLORATION DATA</w:t>
      </w:r>
    </w:p>
    <w:p w14:paraId="017ABD8F">
      <w:pPr>
        <w:pStyle w:val="6"/>
        <w:numPr>
          <w:ilvl w:val="1"/>
          <w:numId w:val="13"/>
        </w:numPr>
        <w:tabs>
          <w:tab w:val="left" w:pos="974"/>
        </w:tabs>
        <w:spacing w:before="0" w:after="0" w:line="321" w:lineRule="exact"/>
        <w:ind w:left="974" w:right="0" w:hanging="487"/>
        <w:jc w:val="both"/>
      </w:pPr>
      <w:r>
        <w:rPr>
          <w:spacing w:val="-2"/>
        </w:rPr>
        <w:t>Introduction</w:t>
      </w:r>
    </w:p>
    <w:p w14:paraId="18546E99">
      <w:pPr>
        <w:pStyle w:val="12"/>
        <w:spacing w:before="162" w:line="360" w:lineRule="auto"/>
        <w:ind w:left="487" w:right="836"/>
        <w:jc w:val="left"/>
      </w:pPr>
      <w:r>
        <w:t>Large Scale Mapping, geochemical and geophysical investigations were carried out during the G4 stage of exploration in Dindo-Belkurta area. Geochemical data of bedrock samples were correlated with the ground geology to comprehend the surficial influence and control of graphite mineralization. In addition, a geophysical Self-Potential (SP) survey was also conducted to elucidate the concealed bodies of graphite below the surface. Planning of boreholes were done on the basis of these these two studies.</w:t>
      </w:r>
    </w:p>
    <w:p w14:paraId="554CB819">
      <w:pPr>
        <w:pStyle w:val="12"/>
        <w:spacing w:line="360" w:lineRule="auto"/>
        <w:ind w:left="487" w:right="834"/>
        <w:jc w:val="left"/>
      </w:pPr>
      <w:r>
        <w:t>The lithological map shows the analytical results of the fixed carbon values (%) of the bedrock samples and SP anomaly stripes. The value of fixed carbon in bedrock samples is primarily and indicator of the grade of graphite mineralization.</w:t>
      </w:r>
    </w:p>
    <w:p w14:paraId="7D6F87F8">
      <w:pPr>
        <w:pStyle w:val="12"/>
        <w:spacing w:before="8"/>
        <w:rPr>
          <w:sz w:val="14"/>
        </w:rPr>
      </w:pPr>
      <w:r>
        <w:rPr>
          <w:sz w:val="14"/>
        </w:rPr>
        <w:drawing>
          <wp:anchor distT="0" distB="0" distL="0" distR="0" simplePos="0" relativeHeight="251689984" behindDoc="1" locked="0" layoutInCell="1" allowOverlap="1">
            <wp:simplePos x="0" y="0"/>
            <wp:positionH relativeFrom="page">
              <wp:posOffset>1703705</wp:posOffset>
            </wp:positionH>
            <wp:positionV relativeFrom="paragraph">
              <wp:posOffset>122555</wp:posOffset>
            </wp:positionV>
            <wp:extent cx="4696460" cy="3620770"/>
            <wp:effectExtent l="0" t="0" r="0" b="0"/>
            <wp:wrapTopAndBottom/>
            <wp:docPr id="365" name="Image 365"/>
            <wp:cNvGraphicFramePr/>
            <a:graphic xmlns:a="http://schemas.openxmlformats.org/drawingml/2006/main">
              <a:graphicData uri="http://schemas.openxmlformats.org/drawingml/2006/picture">
                <pic:pic xmlns:pic="http://schemas.openxmlformats.org/drawingml/2006/picture">
                  <pic:nvPicPr>
                    <pic:cNvPr id="365" name="Image 365"/>
                    <pic:cNvPicPr/>
                  </pic:nvPicPr>
                  <pic:blipFill>
                    <a:blip r:embed="rId89" cstate="print"/>
                    <a:stretch>
                      <a:fillRect/>
                    </a:stretch>
                  </pic:blipFill>
                  <pic:spPr>
                    <a:xfrm>
                      <a:off x="0" y="0"/>
                      <a:ext cx="4696245" cy="3621024"/>
                    </a:xfrm>
                    <a:prstGeom prst="rect">
                      <a:avLst/>
                    </a:prstGeom>
                  </pic:spPr>
                </pic:pic>
              </a:graphicData>
            </a:graphic>
          </wp:anchor>
        </w:drawing>
      </w:r>
    </w:p>
    <w:p w14:paraId="15CE3E88">
      <w:pPr>
        <w:pStyle w:val="12"/>
        <w:tabs>
          <w:tab w:val="left" w:pos="2567"/>
        </w:tabs>
        <w:spacing w:before="25"/>
        <w:ind w:left="1361" w:leftChars="555" w:right="627" w:hanging="140" w:hangingChars="50"/>
      </w:pPr>
      <w:r>
        <w:rPr>
          <w:b/>
          <w:sz w:val="28"/>
        </w:rPr>
        <w:t>Plate</w:t>
      </w:r>
      <w:r>
        <w:rPr>
          <w:b/>
          <w:spacing w:val="40"/>
          <w:sz w:val="28"/>
        </w:rPr>
        <w:t xml:space="preserve"> </w:t>
      </w:r>
      <w:r>
        <w:rPr>
          <w:rFonts w:hint="default"/>
          <w:b/>
          <w:sz w:val="28"/>
          <w:lang w:val="en-IN"/>
        </w:rPr>
        <w:t>n</w:t>
      </w:r>
      <w:r>
        <w:rPr>
          <w:b/>
          <w:sz w:val="28"/>
        </w:rPr>
        <w:t>o.</w:t>
      </w:r>
      <w:r>
        <w:rPr>
          <w:rFonts w:hint="default"/>
          <w:b/>
          <w:sz w:val="28"/>
          <w:lang w:val="en-IN"/>
        </w:rPr>
        <w:t xml:space="preserve"> 3-</w:t>
      </w:r>
      <w:r>
        <w:rPr>
          <w:b/>
          <w:sz w:val="28"/>
        </w:rPr>
        <w:tab/>
      </w:r>
      <w:r>
        <w:rPr>
          <w:rFonts w:hint="default"/>
          <w:lang w:val="en-IN"/>
        </w:rPr>
        <w:t>Geological map showing 13 no of SP  anomaly profile  as well as fixed carbon values  of surface samples.</w:t>
      </w:r>
      <w:r>
        <w:rPr>
          <w:spacing w:val="40"/>
        </w:rPr>
        <w:t xml:space="preserve"> </w:t>
      </w:r>
    </w:p>
    <w:p w14:paraId="331714A0">
      <w:pPr>
        <w:pStyle w:val="16"/>
        <w:numPr>
          <w:ilvl w:val="1"/>
          <w:numId w:val="13"/>
        </w:numPr>
        <w:tabs>
          <w:tab w:val="left" w:pos="974"/>
        </w:tabs>
        <w:spacing w:before="105" w:after="0" w:line="240" w:lineRule="auto"/>
        <w:ind w:left="974" w:right="0" w:hanging="487"/>
        <w:jc w:val="both"/>
        <w:rPr>
          <w:b/>
          <w:sz w:val="28"/>
        </w:rPr>
      </w:pPr>
      <w:r>
        <w:rPr>
          <w:b/>
          <w:spacing w:val="-2"/>
          <w:sz w:val="28"/>
        </w:rPr>
        <w:t>Discussion:</w:t>
      </w:r>
    </w:p>
    <w:p w14:paraId="56CD5881">
      <w:pPr>
        <w:pStyle w:val="16"/>
        <w:spacing w:after="0" w:line="240" w:lineRule="auto"/>
        <w:jc w:val="both"/>
        <w:rPr>
          <w:b/>
          <w:sz w:val="28"/>
        </w:rPr>
      </w:pPr>
    </w:p>
    <w:p w14:paraId="7BB26D71">
      <w:pPr>
        <w:keepNext w:val="0"/>
        <w:keepLines w:val="0"/>
        <w:widowControl/>
        <w:suppressLineNumbers w:val="0"/>
        <w:spacing w:line="360" w:lineRule="auto"/>
        <w:ind w:right="587" w:rightChars="267"/>
        <w:jc w:val="both"/>
        <w:rPr>
          <w:rFonts w:hint="default"/>
          <w:b/>
          <w:sz w:val="28"/>
          <w:lang w:val="en-IN"/>
        </w:rPr>
        <w:sectPr>
          <w:pgSz w:w="11920" w:h="16840"/>
          <w:pgMar w:top="1220" w:right="283" w:bottom="640" w:left="1368" w:header="673" w:footer="448" w:gutter="0"/>
          <w:cols w:space="720" w:num="1"/>
        </w:sectPr>
      </w:pPr>
      <w:r>
        <w:rPr>
          <w:rFonts w:hint="default" w:ascii="Times New Roman" w:hAnsi="Times New Roman" w:cs="Times New Roman"/>
          <w:b w:val="0"/>
          <w:bCs w:val="0"/>
          <w:sz w:val="24"/>
          <w:szCs w:val="24"/>
          <w:lang w:val="en-IN"/>
        </w:rPr>
        <w:t xml:space="preserve">Geophysical study highlighted  </w:t>
      </w:r>
      <w:r>
        <w:rPr>
          <w:rFonts w:hint="default" w:ascii="Times New Roman" w:hAnsi="Times New Roman" w:eastAsia="SimSun" w:cs="Times New Roman"/>
          <w:kern w:val="0"/>
          <w:sz w:val="24"/>
          <w:szCs w:val="24"/>
          <w:lang w:val="en-US" w:eastAsia="zh-CN" w:bidi="ar"/>
        </w:rPr>
        <w:t xml:space="preserve">at least one promising region for </w:t>
      </w:r>
      <w:r>
        <w:rPr>
          <w:rFonts w:hint="default" w:eastAsia="SimSun" w:cs="Times New Roman"/>
          <w:kern w:val="0"/>
          <w:sz w:val="24"/>
          <w:szCs w:val="24"/>
          <w:lang w:val="en-IN" w:eastAsia="zh-CN" w:bidi="ar"/>
        </w:rPr>
        <w:t xml:space="preserve"> graphite mineralization  along </w:t>
      </w:r>
      <w:r>
        <w:rPr>
          <w:rFonts w:hint="default" w:ascii="Times New Roman" w:hAnsi="Times New Roman" w:eastAsia="SimSun" w:cs="Times New Roman"/>
          <w:kern w:val="0"/>
          <w:sz w:val="24"/>
          <w:szCs w:val="24"/>
          <w:lang w:val="en-US" w:eastAsia="zh-CN" w:bidi="ar"/>
        </w:rPr>
        <w:t>each SP profile line. Profiles 1–5 show a good association with the recorded outcrop zones on the geological map, implying that the outcrops within these anomalous zones have subsurface continuity. The prospective zones associated with profiles 11 to 13</w:t>
      </w:r>
      <w:r>
        <w:rPr>
          <w:rFonts w:hint="default" w:ascii="Times New Roman" w:hAnsi="Times New Roman" w:cs="Times New Roman"/>
          <w:b w:val="0"/>
          <w:bCs w:val="0"/>
          <w:sz w:val="24"/>
          <w:szCs w:val="24"/>
          <w:lang w:val="en-IN"/>
        </w:rPr>
        <w:t xml:space="preserve"> shifted northward </w:t>
      </w:r>
      <w:r>
        <w:rPr>
          <w:rFonts w:hint="default" w:cs="Times New Roman"/>
          <w:b w:val="0"/>
          <w:bCs w:val="0"/>
          <w:sz w:val="24"/>
          <w:szCs w:val="24"/>
          <w:lang w:val="en-IN"/>
        </w:rPr>
        <w:t>from</w:t>
      </w:r>
      <w:r>
        <w:rPr>
          <w:rFonts w:hint="default" w:ascii="Times New Roman" w:hAnsi="Times New Roman" w:cs="Times New Roman"/>
          <w:b w:val="0"/>
          <w:bCs w:val="0"/>
          <w:sz w:val="24"/>
          <w:szCs w:val="24"/>
          <w:lang w:val="en-IN"/>
        </w:rPr>
        <w:t xml:space="preserve"> the mapped outcrop</w:t>
      </w:r>
      <w:r>
        <w:rPr>
          <w:rFonts w:hint="default" w:cs="Times New Roman"/>
          <w:b w:val="0"/>
          <w:bCs w:val="0"/>
          <w:sz w:val="24"/>
          <w:szCs w:val="24"/>
          <w:lang w:val="en-IN"/>
        </w:rPr>
        <w:t xml:space="preserve"> of </w:t>
      </w:r>
      <w:r>
        <w:rPr>
          <w:rFonts w:hint="default" w:ascii="Times New Roman" w:hAnsi="Times New Roman" w:cs="Times New Roman"/>
          <w:b w:val="0"/>
          <w:bCs w:val="0"/>
          <w:sz w:val="24"/>
          <w:szCs w:val="24"/>
          <w:lang w:val="en-IN"/>
        </w:rPr>
        <w:t xml:space="preserve"> </w:t>
      </w:r>
      <w:r>
        <w:rPr>
          <w:rFonts w:hint="default" w:cs="Times New Roman"/>
          <w:b w:val="0"/>
          <w:bCs w:val="0"/>
          <w:sz w:val="24"/>
          <w:szCs w:val="24"/>
          <w:lang w:val="en-IN"/>
        </w:rPr>
        <w:t xml:space="preserve">feebly mineralised graphite zone </w:t>
      </w:r>
      <w:r>
        <w:rPr>
          <w:rFonts w:hint="default" w:ascii="Times New Roman" w:hAnsi="Times New Roman" w:cs="Times New Roman"/>
          <w:b w:val="0"/>
          <w:bCs w:val="0"/>
          <w:sz w:val="24"/>
          <w:szCs w:val="24"/>
          <w:lang w:val="en-IN"/>
        </w:rPr>
        <w:t xml:space="preserve"> and this </w:t>
      </w:r>
      <w:r>
        <w:rPr>
          <w:rFonts w:hint="default" w:cs="Times New Roman"/>
          <w:b w:val="0"/>
          <w:bCs w:val="0"/>
          <w:sz w:val="24"/>
          <w:szCs w:val="24"/>
          <w:lang w:val="en-IN"/>
        </w:rPr>
        <w:t>hinted</w:t>
      </w:r>
      <w:r>
        <w:rPr>
          <w:rFonts w:hint="default" w:ascii="Times New Roman" w:hAnsi="Times New Roman" w:cs="Times New Roman"/>
          <w:b w:val="0"/>
          <w:bCs w:val="0"/>
          <w:sz w:val="24"/>
          <w:szCs w:val="24"/>
          <w:lang w:val="en-IN"/>
        </w:rPr>
        <w:t xml:space="preserve"> the presence of</w:t>
      </w:r>
      <w:r>
        <w:rPr>
          <w:rFonts w:hint="default" w:cs="Times New Roman"/>
          <w:b w:val="0"/>
          <w:bCs w:val="0"/>
          <w:sz w:val="24"/>
          <w:szCs w:val="24"/>
          <w:lang w:val="en-IN"/>
        </w:rPr>
        <w:t xml:space="preserve"> source</w:t>
      </w:r>
      <w:r>
        <w:rPr>
          <w:rFonts w:hint="default" w:ascii="Times New Roman" w:hAnsi="Times New Roman" w:cs="Times New Roman"/>
          <w:b w:val="0"/>
          <w:bCs w:val="0"/>
          <w:sz w:val="24"/>
          <w:szCs w:val="24"/>
          <w:lang w:val="en-IN"/>
        </w:rPr>
        <w:t xml:space="preserve"> graphite </w:t>
      </w:r>
      <w:r>
        <w:rPr>
          <w:rFonts w:hint="default" w:cs="Times New Roman"/>
          <w:b w:val="0"/>
          <w:bCs w:val="0"/>
          <w:sz w:val="24"/>
          <w:szCs w:val="24"/>
          <w:lang w:val="en-IN"/>
        </w:rPr>
        <w:t>zone</w:t>
      </w:r>
      <w:r>
        <w:rPr>
          <w:rFonts w:hint="default" w:ascii="Times New Roman" w:hAnsi="Times New Roman" w:cs="Times New Roman"/>
          <w:b w:val="0"/>
          <w:bCs w:val="0"/>
          <w:sz w:val="24"/>
          <w:szCs w:val="24"/>
          <w:lang w:val="en-IN"/>
        </w:rPr>
        <w:t xml:space="preserve">. </w:t>
      </w:r>
      <w:r>
        <w:rPr>
          <w:rFonts w:hint="default" w:cs="Times New Roman"/>
          <w:b w:val="0"/>
          <w:bCs w:val="0"/>
          <w:sz w:val="24"/>
          <w:szCs w:val="24"/>
          <w:lang w:val="en-IN"/>
        </w:rPr>
        <w:t xml:space="preserve">Attempt was done </w:t>
      </w:r>
      <w:r>
        <w:rPr>
          <w:rFonts w:hint="default" w:ascii="Times New Roman" w:hAnsi="Times New Roman" w:cs="Times New Roman"/>
          <w:b w:val="0"/>
          <w:bCs w:val="0"/>
          <w:sz w:val="24"/>
          <w:szCs w:val="24"/>
          <w:lang w:val="en-IN"/>
        </w:rPr>
        <w:t xml:space="preserve"> to correlate all the concealed graphite bodies with the </w:t>
      </w:r>
      <w:r>
        <w:rPr>
          <w:rFonts w:hint="default" w:cs="Times New Roman"/>
          <w:b w:val="0"/>
          <w:bCs w:val="0"/>
          <w:sz w:val="24"/>
          <w:szCs w:val="24"/>
          <w:lang w:val="en-IN"/>
        </w:rPr>
        <w:t>surface</w:t>
      </w:r>
      <w:r>
        <w:rPr>
          <w:rFonts w:hint="default" w:ascii="Times New Roman" w:hAnsi="Times New Roman" w:cs="Times New Roman"/>
          <w:b w:val="0"/>
          <w:bCs w:val="0"/>
          <w:sz w:val="24"/>
          <w:szCs w:val="24"/>
          <w:lang w:val="en-IN"/>
        </w:rPr>
        <w:t xml:space="preserve"> outcrops. </w:t>
      </w:r>
      <w:r>
        <w:rPr>
          <w:rFonts w:hint="default" w:ascii="Times New Roman" w:hAnsi="Times New Roman" w:eastAsia="SimSun" w:cs="Times New Roman"/>
          <w:kern w:val="0"/>
          <w:sz w:val="24"/>
          <w:szCs w:val="24"/>
          <w:lang w:val="en-US" w:eastAsia="zh-CN" w:bidi="ar"/>
        </w:rPr>
        <w:t>Based on a fixed carbon value larger than 2.00%, a 1-</w:t>
      </w:r>
      <w:r>
        <w:rPr>
          <w:rFonts w:hint="default" w:ascii="Times New Roman" w:hAnsi="Times New Roman" w:eastAsia="SimSun" w:cs="Times New Roman"/>
          <w:kern w:val="0"/>
          <w:sz w:val="24"/>
          <w:szCs w:val="24"/>
          <w:lang w:val="en-IN" w:eastAsia="zh-CN" w:bidi="ar"/>
        </w:rPr>
        <w:t>4</w:t>
      </w:r>
      <w:r>
        <w:rPr>
          <w:rFonts w:hint="default" w:ascii="Times New Roman" w:hAnsi="Times New Roman" w:eastAsia="SimSun" w:cs="Times New Roman"/>
          <w:kern w:val="0"/>
          <w:sz w:val="24"/>
          <w:szCs w:val="24"/>
          <w:lang w:val="en-US" w:eastAsia="zh-CN" w:bidi="ar"/>
        </w:rPr>
        <w:t xml:space="preserve"> m thick graphite band is found on the western side </w:t>
      </w:r>
      <w:r>
        <w:rPr>
          <w:rFonts w:hint="default" w:eastAsia="SimSun" w:cs="Times New Roman"/>
          <w:kern w:val="0"/>
          <w:sz w:val="24"/>
          <w:szCs w:val="24"/>
          <w:lang w:val="en-IN" w:eastAsia="zh-CN" w:bidi="ar"/>
        </w:rPr>
        <w:t xml:space="preserve">across </w:t>
      </w:r>
      <w:r>
        <w:rPr>
          <w:rFonts w:hint="default" w:ascii="Times New Roman" w:hAnsi="Times New Roman" w:eastAsia="SimSun" w:cs="Times New Roman"/>
          <w:kern w:val="0"/>
          <w:sz w:val="24"/>
          <w:szCs w:val="24"/>
          <w:lang w:val="en-US" w:eastAsia="zh-CN" w:bidi="ar"/>
        </w:rPr>
        <w:t xml:space="preserve"> groove lines 1–6,</w:t>
      </w:r>
      <w:r>
        <w:rPr>
          <w:rFonts w:hint="default" w:eastAsia="SimSun" w:cs="Times New Roman"/>
          <w:kern w:val="0"/>
          <w:sz w:val="24"/>
          <w:szCs w:val="24"/>
          <w:lang w:val="en-IN" w:eastAsia="zh-CN" w:bidi="ar"/>
        </w:rPr>
        <w:t xml:space="preserve"> </w:t>
      </w:r>
      <w:r>
        <w:rPr>
          <w:rFonts w:hint="default" w:ascii="Times New Roman" w:hAnsi="Times New Roman" w:eastAsia="SimSun" w:cs="Times New Roman"/>
          <w:kern w:val="0"/>
          <w:sz w:val="24"/>
          <w:szCs w:val="24"/>
          <w:lang w:val="en-IN" w:eastAsia="zh-CN" w:bidi="ar"/>
        </w:rPr>
        <w:t>1-2</w:t>
      </w:r>
      <w:r>
        <w:rPr>
          <w:rFonts w:hint="default" w:ascii="Times New Roman" w:hAnsi="Times New Roman" w:eastAsia="SimSun" w:cs="Times New Roman"/>
          <w:kern w:val="0"/>
          <w:sz w:val="24"/>
          <w:szCs w:val="24"/>
          <w:lang w:val="en-US" w:eastAsia="zh-CN" w:bidi="ar"/>
        </w:rPr>
        <w:t>m</w:t>
      </w:r>
      <w:r>
        <w:rPr>
          <w:rFonts w:hint="default" w:eastAsia="SimSun" w:cs="Times New Roman"/>
          <w:kern w:val="0"/>
          <w:sz w:val="24"/>
          <w:szCs w:val="24"/>
          <w:lang w:val="en-IN" w:eastAsia="zh-CN" w:bidi="ar"/>
        </w:rPr>
        <w:t xml:space="preserve"> wide</w:t>
      </w:r>
      <w:r>
        <w:rPr>
          <w:rFonts w:hint="default" w:ascii="Times New Roman" w:hAnsi="Times New Roman" w:eastAsia="SimSun" w:cs="Times New Roman"/>
          <w:kern w:val="0"/>
          <w:sz w:val="24"/>
          <w:szCs w:val="24"/>
          <w:lang w:val="en-US" w:eastAsia="zh-CN" w:bidi="ar"/>
        </w:rPr>
        <w:t xml:space="preserve"> graphite band </w:t>
      </w:r>
      <w:r>
        <w:rPr>
          <w:rFonts w:hint="default" w:eastAsia="SimSun" w:cs="Times New Roman"/>
          <w:kern w:val="0"/>
          <w:sz w:val="24"/>
          <w:szCs w:val="24"/>
          <w:lang w:val="en-IN" w:eastAsia="zh-CN" w:bidi="ar"/>
        </w:rPr>
        <w:t>intersected in</w:t>
      </w:r>
      <w:r>
        <w:rPr>
          <w:rFonts w:hint="default" w:ascii="Times New Roman" w:hAnsi="Times New Roman" w:eastAsia="SimSun" w:cs="Times New Roman"/>
          <w:kern w:val="0"/>
          <w:sz w:val="24"/>
          <w:szCs w:val="24"/>
          <w:lang w:val="en-US" w:eastAsia="zh-CN" w:bidi="ar"/>
        </w:rPr>
        <w:t xml:space="preserve"> groove lines 8 and 9, and a thick 1</w:t>
      </w:r>
      <w:r>
        <w:rPr>
          <w:rFonts w:hint="default" w:ascii="Times New Roman" w:hAnsi="Times New Roman" w:eastAsia="SimSun" w:cs="Times New Roman"/>
          <w:kern w:val="0"/>
          <w:sz w:val="24"/>
          <w:szCs w:val="24"/>
          <w:lang w:val="en-IN" w:eastAsia="zh-CN" w:bidi="ar"/>
        </w:rPr>
        <w:t>1</w:t>
      </w:r>
      <w:r>
        <w:rPr>
          <w:rFonts w:hint="default" w:ascii="Times New Roman" w:hAnsi="Times New Roman" w:eastAsia="SimSun" w:cs="Times New Roman"/>
          <w:kern w:val="0"/>
          <w:sz w:val="24"/>
          <w:szCs w:val="24"/>
          <w:lang w:val="en-US" w:eastAsia="zh-CN" w:bidi="ar"/>
        </w:rPr>
        <w:t>-1</w:t>
      </w:r>
      <w:r>
        <w:rPr>
          <w:rFonts w:hint="default" w:ascii="Times New Roman" w:hAnsi="Times New Roman" w:eastAsia="SimSun" w:cs="Times New Roman"/>
          <w:kern w:val="0"/>
          <w:sz w:val="24"/>
          <w:szCs w:val="24"/>
          <w:lang w:val="en-IN" w:eastAsia="zh-CN" w:bidi="ar"/>
        </w:rPr>
        <w:t>3</w:t>
      </w:r>
      <w:r>
        <w:rPr>
          <w:rFonts w:hint="default" w:ascii="Times New Roman" w:hAnsi="Times New Roman" w:eastAsia="SimSun" w:cs="Times New Roman"/>
          <w:kern w:val="0"/>
          <w:sz w:val="24"/>
          <w:szCs w:val="24"/>
          <w:lang w:val="en-US" w:eastAsia="zh-CN" w:bidi="ar"/>
        </w:rPr>
        <w:t xml:space="preserve"> m graphite band </w:t>
      </w:r>
      <w:r>
        <w:rPr>
          <w:rFonts w:hint="default" w:eastAsia="SimSun" w:cs="Times New Roman"/>
          <w:kern w:val="0"/>
          <w:sz w:val="24"/>
          <w:szCs w:val="24"/>
          <w:lang w:val="en-IN" w:eastAsia="zh-CN" w:bidi="ar"/>
        </w:rPr>
        <w:t>in</w:t>
      </w:r>
      <w:r>
        <w:rPr>
          <w:rFonts w:hint="default" w:ascii="Times New Roman" w:hAnsi="Times New Roman" w:eastAsia="SimSun" w:cs="Times New Roman"/>
          <w:kern w:val="0"/>
          <w:sz w:val="24"/>
          <w:szCs w:val="24"/>
          <w:lang w:val="en-US" w:eastAsia="zh-CN" w:bidi="ar"/>
        </w:rPr>
        <w:t xml:space="preserve"> groove lines 11 and 12. Graphite bands practically coincide with geophysical anomalies from the western to the middle region.</w:t>
      </w:r>
      <w:r>
        <w:rPr>
          <w:rFonts w:hint="default" w:eastAsia="SimSun" w:cs="Times New Roman"/>
          <w:kern w:val="0"/>
          <w:sz w:val="24"/>
          <w:szCs w:val="24"/>
          <w:lang w:val="en-IN" w:eastAsia="zh-CN" w:bidi="ar"/>
        </w:rPr>
        <w:t>Difficulties was focused to establish correlation of  geophysical anomaly to the  east of  groove line 12 vis-a-vis the febbly graphite bearing zone.</w:t>
      </w:r>
    </w:p>
    <w:p w14:paraId="31B9ACAB">
      <w:pPr>
        <w:pStyle w:val="2"/>
        <w:spacing w:line="360" w:lineRule="auto"/>
        <w:ind w:left="3412" w:firstLine="844"/>
        <w:jc w:val="left"/>
      </w:pPr>
      <w:r>
        <w:rPr>
          <w:spacing w:val="-2"/>
        </w:rPr>
        <w:t xml:space="preserve">CHAPTER-8 </w:t>
      </w:r>
      <w:r>
        <w:t>MINERAL</w:t>
      </w:r>
      <w:r>
        <w:rPr>
          <w:spacing w:val="-23"/>
        </w:rPr>
        <w:t xml:space="preserve"> </w:t>
      </w:r>
      <w:r>
        <w:t>PROSPECT</w:t>
      </w:r>
    </w:p>
    <w:p w14:paraId="0143FEDA">
      <w:pPr>
        <w:pStyle w:val="6"/>
        <w:numPr>
          <w:ilvl w:val="1"/>
          <w:numId w:val="14"/>
        </w:numPr>
        <w:tabs>
          <w:tab w:val="left" w:pos="974"/>
        </w:tabs>
        <w:spacing w:before="0" w:after="0" w:line="321" w:lineRule="exact"/>
        <w:ind w:left="974" w:right="0" w:hanging="487"/>
        <w:jc w:val="both"/>
      </w:pPr>
      <w:r>
        <w:t>Surface</w:t>
      </w:r>
      <w:r>
        <w:rPr>
          <w:spacing w:val="-8"/>
        </w:rPr>
        <w:t xml:space="preserve"> </w:t>
      </w:r>
      <w:r>
        <w:t>indication</w:t>
      </w:r>
      <w:r>
        <w:rPr>
          <w:spacing w:val="-4"/>
        </w:rPr>
        <w:t xml:space="preserve"> </w:t>
      </w:r>
      <w:r>
        <w:t>of</w:t>
      </w:r>
      <w:r>
        <w:rPr>
          <w:spacing w:val="-7"/>
        </w:rPr>
        <w:t xml:space="preserve"> </w:t>
      </w:r>
      <w:r>
        <w:rPr>
          <w:spacing w:val="-2"/>
        </w:rPr>
        <w:t>mineralization</w:t>
      </w:r>
    </w:p>
    <w:p w14:paraId="52374B3A">
      <w:pPr>
        <w:pStyle w:val="12"/>
        <w:spacing w:before="162" w:line="360" w:lineRule="auto"/>
        <w:ind w:left="487" w:right="838"/>
        <w:jc w:val="both"/>
      </w:pPr>
      <w:r>
        <w:t>Graphite mineralization is predominantly exposed within the dense forest of Dindo-Belkurta forest range along the nala section and limited exposures have been observed at some man made excavation sites at Belkurta village. The graphite exhibits a colour ranging from light to dark grey as per its concentration along with other minerals and it is microcrystalline in nature. Graphite is occurring here as an essential constituent of micaceous graphite schist, graphite schist and graphite bearing mica schist. Presence of graphite noticed more or less as continuous body in mica schist host rock. The topsoil on graphite zone are grey to light grey in colour in few places. Besides, graphite bearing mica schist are well exposed in a few man-made excavations and agricultural</w:t>
      </w:r>
      <w:r>
        <w:rPr>
          <w:spacing w:val="40"/>
        </w:rPr>
        <w:t xml:space="preserve"> </w:t>
      </w:r>
      <w:r>
        <w:t>lands in Belkurta village of the mapped area.</w:t>
      </w:r>
    </w:p>
    <w:p w14:paraId="311B08D9">
      <w:pPr>
        <w:pStyle w:val="12"/>
        <w:spacing w:before="1"/>
        <w:rPr>
          <w:sz w:val="19"/>
        </w:rPr>
      </w:pPr>
      <w:r>
        <w:rPr>
          <w:sz w:val="19"/>
        </w:rPr>
        <mc:AlternateContent>
          <mc:Choice Requires="wpg">
            <w:drawing>
              <wp:anchor distT="0" distB="0" distL="0" distR="0" simplePos="0" relativeHeight="251691008" behindDoc="1" locked="0" layoutInCell="1" allowOverlap="1">
                <wp:simplePos x="0" y="0"/>
                <wp:positionH relativeFrom="page">
                  <wp:posOffset>751205</wp:posOffset>
                </wp:positionH>
                <wp:positionV relativeFrom="paragraph">
                  <wp:posOffset>170815</wp:posOffset>
                </wp:positionV>
                <wp:extent cx="2842260" cy="2192020"/>
                <wp:effectExtent l="0" t="0" r="0" b="0"/>
                <wp:wrapTopAndBottom/>
                <wp:docPr id="366" name="Group 366"/>
                <wp:cNvGraphicFramePr/>
                <a:graphic xmlns:a="http://schemas.openxmlformats.org/drawingml/2006/main">
                  <a:graphicData uri="http://schemas.microsoft.com/office/word/2010/wordprocessingGroup">
                    <wpg:wgp>
                      <wpg:cNvGrpSpPr/>
                      <wpg:grpSpPr>
                        <a:xfrm>
                          <a:off x="0" y="0"/>
                          <a:ext cx="2842260" cy="2192020"/>
                          <a:chOff x="0" y="0"/>
                          <a:chExt cx="2842260" cy="2192020"/>
                        </a:xfrm>
                      </wpg:grpSpPr>
                      <pic:pic xmlns:pic="http://schemas.openxmlformats.org/drawingml/2006/picture">
                        <pic:nvPicPr>
                          <pic:cNvPr id="367" name="Image 367"/>
                          <pic:cNvPicPr/>
                        </pic:nvPicPr>
                        <pic:blipFill>
                          <a:blip r:embed="rId90" cstate="print"/>
                          <a:stretch>
                            <a:fillRect/>
                          </a:stretch>
                        </pic:blipFill>
                        <pic:spPr>
                          <a:xfrm>
                            <a:off x="0" y="0"/>
                            <a:ext cx="2842260" cy="2191512"/>
                          </a:xfrm>
                          <a:prstGeom prst="rect">
                            <a:avLst/>
                          </a:prstGeom>
                        </pic:spPr>
                      </pic:pic>
                      <wps:wsp>
                        <wps:cNvPr id="368" name="Textbox 368"/>
                        <wps:cNvSpPr txBox="1"/>
                        <wps:spPr>
                          <a:xfrm>
                            <a:off x="0" y="0"/>
                            <a:ext cx="2842260" cy="2192020"/>
                          </a:xfrm>
                          <a:prstGeom prst="rect">
                            <a:avLst/>
                          </a:prstGeom>
                        </wps:spPr>
                        <wps:txbx>
                          <w:txbxContent>
                            <w:p w14:paraId="24DD8D56">
                              <w:pPr>
                                <w:spacing w:before="0" w:line="240" w:lineRule="auto"/>
                                <w:rPr>
                                  <w:sz w:val="20"/>
                                </w:rPr>
                              </w:pPr>
                            </w:p>
                            <w:p w14:paraId="224DC950">
                              <w:pPr>
                                <w:spacing w:before="0" w:line="240" w:lineRule="auto"/>
                                <w:rPr>
                                  <w:sz w:val="20"/>
                                </w:rPr>
                              </w:pPr>
                            </w:p>
                            <w:p w14:paraId="41C0805D">
                              <w:pPr>
                                <w:spacing w:before="0" w:line="240" w:lineRule="auto"/>
                                <w:rPr>
                                  <w:sz w:val="20"/>
                                </w:rPr>
                              </w:pPr>
                            </w:p>
                            <w:p w14:paraId="7819B1D2">
                              <w:pPr>
                                <w:spacing w:before="0" w:line="240" w:lineRule="auto"/>
                                <w:rPr>
                                  <w:sz w:val="20"/>
                                </w:rPr>
                              </w:pPr>
                            </w:p>
                            <w:p w14:paraId="7AA8955F">
                              <w:pPr>
                                <w:spacing w:before="0" w:line="240" w:lineRule="auto"/>
                                <w:rPr>
                                  <w:sz w:val="20"/>
                                </w:rPr>
                              </w:pPr>
                            </w:p>
                            <w:p w14:paraId="094510B8">
                              <w:pPr>
                                <w:spacing w:before="0" w:line="240" w:lineRule="auto"/>
                                <w:rPr>
                                  <w:sz w:val="20"/>
                                </w:rPr>
                              </w:pPr>
                            </w:p>
                            <w:p w14:paraId="628E6573">
                              <w:pPr>
                                <w:spacing w:before="0" w:line="240" w:lineRule="auto"/>
                                <w:rPr>
                                  <w:sz w:val="20"/>
                                </w:rPr>
                              </w:pPr>
                            </w:p>
                            <w:p w14:paraId="07A1059B">
                              <w:pPr>
                                <w:spacing w:before="0" w:line="240" w:lineRule="auto"/>
                                <w:rPr>
                                  <w:sz w:val="20"/>
                                </w:rPr>
                              </w:pPr>
                            </w:p>
                            <w:p w14:paraId="3A984A73">
                              <w:pPr>
                                <w:spacing w:before="170" w:line="240" w:lineRule="auto"/>
                                <w:rPr>
                                  <w:sz w:val="20"/>
                                </w:rPr>
                              </w:pPr>
                            </w:p>
                            <w:p w14:paraId="73AD866F">
                              <w:pPr>
                                <w:spacing w:before="1"/>
                                <w:ind w:left="141" w:right="972" w:firstLine="0"/>
                                <w:jc w:val="left"/>
                                <w:rPr>
                                  <w:sz w:val="20"/>
                                </w:rPr>
                              </w:pPr>
                              <w:r>
                                <w:rPr>
                                  <w:color w:val="FFFF00"/>
                                  <w:sz w:val="20"/>
                                </w:rPr>
                                <w:t>Location:</w:t>
                              </w:r>
                              <w:r>
                                <w:rPr>
                                  <w:color w:val="FFFF00"/>
                                  <w:spacing w:val="-13"/>
                                  <w:sz w:val="20"/>
                                </w:rPr>
                                <w:t xml:space="preserve"> </w:t>
                              </w:r>
                              <w:r>
                                <w:rPr>
                                  <w:color w:val="FFFF00"/>
                                  <w:sz w:val="20"/>
                                </w:rPr>
                                <w:t>Belkurta,</w:t>
                              </w:r>
                              <w:r>
                                <w:rPr>
                                  <w:color w:val="FFFF00"/>
                                  <w:spacing w:val="-12"/>
                                  <w:sz w:val="20"/>
                                </w:rPr>
                                <w:t xml:space="preserve"> </w:t>
                              </w:r>
                              <w:r>
                                <w:rPr>
                                  <w:color w:val="FFFF00"/>
                                  <w:sz w:val="20"/>
                                </w:rPr>
                                <w:t>Chhattisgarh,</w:t>
                              </w:r>
                              <w:r>
                                <w:rPr>
                                  <w:color w:val="FFFF00"/>
                                  <w:spacing w:val="-12"/>
                                  <w:sz w:val="20"/>
                                </w:rPr>
                                <w:t xml:space="preserve"> </w:t>
                              </w:r>
                              <w:r>
                                <w:rPr>
                                  <w:color w:val="FFFF00"/>
                                  <w:sz w:val="20"/>
                                </w:rPr>
                                <w:t>India Block: Dindo-Belkkurta-Basera Toposheet No: 64M/05</w:t>
                              </w:r>
                            </w:p>
                            <w:p w14:paraId="4D01B5B1">
                              <w:pPr>
                                <w:spacing w:before="0" w:line="229" w:lineRule="exact"/>
                                <w:ind w:left="141" w:right="0" w:firstLine="0"/>
                                <w:jc w:val="left"/>
                                <w:rPr>
                                  <w:sz w:val="20"/>
                                </w:rPr>
                              </w:pPr>
                              <w:r>
                                <w:rPr>
                                  <w:color w:val="FFFF00"/>
                                  <w:sz w:val="20"/>
                                </w:rPr>
                                <w:t>Lat:</w:t>
                              </w:r>
                              <w:r>
                                <w:rPr>
                                  <w:color w:val="FFFF00"/>
                                  <w:spacing w:val="-4"/>
                                  <w:sz w:val="20"/>
                                </w:rPr>
                                <w:t xml:space="preserve"> </w:t>
                              </w:r>
                              <w:r>
                                <w:rPr>
                                  <w:color w:val="FFFF00"/>
                                  <w:spacing w:val="-2"/>
                                  <w:sz w:val="20"/>
                                </w:rPr>
                                <w:t>23°55’6”</w:t>
                              </w:r>
                            </w:p>
                            <w:p w14:paraId="651F1502">
                              <w:pPr>
                                <w:spacing w:before="0"/>
                                <w:ind w:left="141" w:right="0" w:firstLine="0"/>
                                <w:jc w:val="left"/>
                                <w:rPr>
                                  <w:sz w:val="20"/>
                                </w:rPr>
                              </w:pPr>
                              <w:r>
                                <w:rPr>
                                  <w:color w:val="FFFF00"/>
                                  <w:sz w:val="20"/>
                                </w:rPr>
                                <w:t>Long:</w:t>
                              </w:r>
                              <w:r>
                                <w:rPr>
                                  <w:color w:val="FFFF00"/>
                                  <w:spacing w:val="-5"/>
                                  <w:sz w:val="20"/>
                                </w:rPr>
                                <w:t xml:space="preserve"> </w:t>
                              </w:r>
                              <w:r>
                                <w:rPr>
                                  <w:color w:val="FFFF00"/>
                                  <w:spacing w:val="-2"/>
                                  <w:sz w:val="20"/>
                                </w:rPr>
                                <w:t>83°22’59.1”</w:t>
                              </w:r>
                            </w:p>
                          </w:txbxContent>
                        </wps:txbx>
                        <wps:bodyPr wrap="square" lIns="0" tIns="0" rIns="0" bIns="0" rtlCol="0">
                          <a:noAutofit/>
                        </wps:bodyPr>
                      </wps:wsp>
                    </wpg:wgp>
                  </a:graphicData>
                </a:graphic>
              </wp:anchor>
            </w:drawing>
          </mc:Choice>
          <mc:Fallback>
            <w:pict>
              <v:group id="_x0000_s1026" o:spid="_x0000_s1026" o:spt="203" style="position:absolute;left:0pt;margin-left:59.15pt;margin-top:13.45pt;height:172.6pt;width:223.8pt;mso-position-horizontal-relative:page;mso-wrap-distance-bottom:0pt;mso-wrap-distance-top:0pt;z-index:-251625472;mso-width-relative:page;mso-height-relative:page;" coordsize="2842260,2192020" o:gfxdata="UEsDBAoAAAAAAIdO4kAAAAAAAAAAAAAAAAAEAAAAZHJzL1BLAwQUAAAACACHTuJA5YuwntoAAAAK&#10;AQAADwAAAGRycy9kb3ducmV2LnhtbE2PwUrDQBCG74LvsIzgzW42IbHGbIoU9VSEtoJ42ybTJDQ7&#10;G7LbpH17x5Pe5mc+/vmmWF1sLyYcfedIg1pEIJAqV3fUaPjcvz0sQfhgqDa9I9RwRQ+r8vamMHnt&#10;ZtritAuN4BLyudHQhjDkUvqqRWv8wg1IvDu60ZrAcWxkPZqZy20v4yjKpDUd8YXWDLhusTrtzlbD&#10;+2zml0S9TpvTcX393qcfXxuFWt/fqegZRMBL+IPhV5/VoWSngztT7UXPWS0TRjXE2RMIBtIs5eGg&#10;IXmMFciykP9fKH8AUEsDBBQAAAAIAIdO4kBvWv9sgwIAAJYGAAAOAAAAZHJzL2Uyb0RvYy54bWyt&#10;Vdtu2zAMfR+wfxD0vjr2trQz4hTbuhYFhi5Yuw+QZdkWYF0mKbH79yNlOw2ah3bZHpKQupCH51DM&#10;6nJQHdkJ56XRBU3PFpQIzU0ldVPQXw/X7y4o8YHpinVGi4I+Ck8v12/frHqbi8y0pquEIxBE+7y3&#10;BW1DsHmSeN4KxfyZsULDZm2cYgFc1ySVYz1EV12SLRbLpDeuss5w4T2sXo2bdIroXhPQ1LXk4srw&#10;rRI6jFGd6FiAknwrrafriLauBQ8/6tqLQLqCQqUhfkMSsEv8TtYrljeO2VbyCQJ7DYRnNSkmNSTd&#10;h7pigZGtk0ehlOTOeFOHM25UMhYSGYEq0sUzbm6c2dpYS5P3jd2TDkI9Y/3ksPxut3FEVgV9v1xS&#10;opkCyWNeggtAT2+bHE7dOHtvN25aaEYPKx5qp/AXaiFDJPZxT6wYAuGwmF18yLIlcM5hL0s/ZYts&#10;op63oM/RPd5+e+FmMidOEN8ejpU8h8/EFFhHTL3cn3ArbJ0A3jGa3m0k37jROWTrfGbrVrFGAFvn&#10;yBZewVN4B9zkKETZSXstuw4pQ/v/9j1xuVClADndbZUC3/CSAyhqndQB8bHcBycCb9GsAcdPeCII&#10;9GAjgn7CiSV4kB5vnCJ2+jHNMPVeMpZb58ONMIqgAVgBA9DNcrb77ic085GJwxFARAZ4sCth+viZ&#10;PfCOhP6rJ3HfMouKY9hDkWEWjk/iAVq5NAPIfIG1TOfwRZAwfDHQ4+m8/i9czQ/jZK4Q2AgArTCU&#10;w4S2NNUjgO1h1BXU/94y6HDS3WogDufibLjZKGfDhe6ridMTFdLm8zaYWkaVMMUYF1RCBxSJVhxX&#10;UfFptOI8PPTjqae/k/UfUEsDBAoAAAAAAIdO4kAAAAAAAAAAAAAAAAAKAAAAZHJzL21lZGlhL1BL&#10;AwQUAAAACACHTuJA5/AyPt2HAgDEhwIAFQAAAGRycy9tZWRpYS9pbWFnZTEuanBlZwD//wAA/9j/&#10;4AAQSkZJRgABAQEAYABgAAD/2wBDAAMCAgMCAgMDAwMEAwMEBQgFBQQEBQoHBwYIDAoMDAsKCwsN&#10;DhIQDQ4RDgsLEBYQERMUFRUVDA8XGBYUGBIUFRT/2wBDAQMEBAUEBQkFBQkUDQsNFBQUFBQUFBQU&#10;FBQUFBQUFBQUFBQUFBQUFBQUFBQUFBQUFBQUFBQUFBQUFBQUFBQUFBT/wAARCAIPAq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tYdH/AOEq&#10;uHVV3vb/AHniVPm/+JrP+0z6rrk2h21zbWboyu2o28/muu19uz+7u+f++1Z9++r/ANo2mireNNpU&#10;TPFEkS7HR9jt9xfvLXQQ+EvsC+fFthRGR5f4Nz/7++uOR2m3f2F5Z2flLtuf3qJLdvs/dL/f3/xN&#10;Xn+mwxfYL1YJWv3t2/s9fs/32+42/wCWur/tK5vH+zee01o7bNj/AMX+x8v3a5TRLCfwxLqdnZ33&#10;72ef97Ki73dP4P8Ax3Yn/AKwLOo/ttdNW0+06fJNEmy3aVG2Oj/8CrTudentmuILZdlok/7p0b53&#10;bZ9yuEudb2XH2a5Zkht23/uvnRn/ANv+LdV3R/E8H/CQ3FtBZ3vkxMkrJNErxJ8n+191qciztrbx&#10;JcpvaeBku3ZUTYr/AD/7D/7X+xXE+P3lfXtPgsWnme8X7PKkP3Gdflf/AL431sTeIWmleKKza2u7&#10;eL9/buv8TP8AI/zPVe8RdVe3XUHbzU82LfD9/wCb/P8ABWPKI8/8c/BOL4kaX9sudQ8m4smfyodv&#10;yMn3fn/74rT+DPgzSvhFpst9qDMlxqSrtTa+zb97Yn9779dxbItnZJtWW2iR1/0dGi2ff2xb33vu&#10;rC8czLMt35rLNo+l/OqeUyI+37+xF/h+etvaGPKdRYeIZ5rq7uYlntnt12QbLVvmT72zdVe58W3z&#10;y3CtbR733JFbv/s/f3/JWDNeahrdhp8GlKsMTRb4Ps7M6PEyfcdH/wDsqf8Ab4tK0a4a8vFvLhl+&#10;zwedE6Iqfxy79m35PuVHL7xrzHGeBviLLZ3Wu20vmQ7dRldofK83yvv/ACf7K11Ca9q81lLqE+of&#10;Y0i+eLTkg+SJP9n+9s/3P4642G2/09L62ikmt4m8qXUNy7H+dHT/AIDu310F5fyzPb/Y9FtElt2W&#10;Jku7Nn2I38G/ft+T5EX7tbSiTGR0sPiSXxDapPc7rlPK/dPCuxH/AOAferl9S1LQ7zRPKnaTSkeV&#10;7dXltXf52dG+5s/2/wCOpUtontZl0y8gufvPdJaT+Vv/AN9G/uf79WH0Gxmv01CW+k+z+Uu13V7h&#10;Iv8Acf8AhrM0N7Qdbb7ElnKs9s7+RbxJcRf6r+NHf/gb/wDjlWNe8TweG9O822niRG3pEkS+bvlb&#10;7+xF/wBzZ/wCuM1vRJb+3i8jWrv7R/yyd/8AVS/3Ef5PmqxpXgyeG1+3anPbalZWESReVaSon2f5&#10;32Iifw/x1MolcxuwpearAktnov8Apd7BEjPNA/8A6H/D838G+tB0awuIrq5Zku3l2N+9b/Y3/wDj&#10;iVjv4qazli22csN6qqivDLK6fcdNny/xfInz7KpXOqv4kleCKWRJUb+BtiJ8n/fX36gDQd4NSupY&#10;ovPhSL/XpcLveX7n3Pvr9z+5t+5WnYQ2dha3rebLpuoeQ7yp5XlPL/vu/wDsVx9/4z/sGylaxlZL&#10;iWdEn8q1Z/K/hf8Aes+3/Y/4BWT/AMLInttUtGngu9Yi+5FcSt9o8r/rkn3aOUjmNvxDfwX969nP&#10;L5Nx5XzQ28reb/Gv+t+Td8ifwVn6bNeabpN7LplitskUqpAnzyu8X9/7/wDe/gqvqqW1zcaheQXP&#10;2n7BEu63m+d3RUd/nVv4t9WNE1W2trCW5ZZX3s8TTTL8lvV8ocxbs7yCa4sopbFtNdl3/vfNd2/v&#10;xPFF93f9/e9dreTaLcwJctbNYOkHm70nRE27/ufx7vuf7Nc1ea9bXl7aT2MvnXe37PvRll3Nvf5/&#10;73/AHSrUOmtremy6ZO0/7qXe8qbIt+19/wBz+KolGQc0Sro+sanquo6nBZ/abm0tYP3X99N3+t3/&#10;AMP9ypdNhihTT7mfWru883/VfaJX2RP/AHPv/wDxNad5Yf2O/wDabXMqXe10upnVHfZs2p8lcC76&#10;r4h064W2vtJdHb7PK/lN9olVvv8Azs+1f4PuJQHwHrPiqw0rTYre+XXmvPNX97Y+Qz/P/wB91z1/&#10;4qudNv8Aba2c+lWWxYlhsZ4vNuGX/rqj/wB+sWFP+Eev7SKfyrnU9v8Ax7pdb9n9z54vm3fP/HWr&#10;c6JPNYXEs9zBsVUdopVR3835E+V1/h+StuaUA9nGZV8Tvq76TLeT30SXF0nmwRas0Urxbf4Nnybf&#10;k2fwLXA2epLbWt7Z/bJL+9t/nlTT4oNisyfwOyPXW23gzwqmqaZeeIV1CaKBfmhhlbejfe+5vfbV&#10;XWNH8PQ3F7LpWlXemxRK3+ieb5v2hG/j+ZKx5pF+yicyj6Hptq9zBoeofa5dzt9uvNnm/c3708qv&#10;WNB8SeDNH0291CfyNS12Vd629xa/On9yJE2VyWg6DoczWksGg21tK6/LM8rrL/ufN8tdbbaDbOvl&#10;z6hbWD7V3eUqRJ/wP7nzf99V00MT7I5qtDnO70T4nNpSaPJeWNzD9vXfLaWkUqJF/t/3dv8ADs+X&#10;5q4T4keNrHW7q4ig/tKG0ez821t4YGRLiX7nz7v+AVX8T6k2vW76ZFbfZruWXyl1GG8f7FdJs+f/&#10;AGlb50+58tZ954V0jwlBp6+KJ9Zmi8r/AEV9J2uixb/++W/4H81XVr85FOhyDYfsesXFlBbbraWJ&#10;vvzM2xF3/wDA/wD2WugeFks3WWXT7ZLhl/fRNFLuZv43T7y/cryfRPiFL/b13LZxNNpm9ookeVEd&#10;om+ZH+b+L5P93+5XSw3+h69K/wBh/wCJakC75be+iaWVpf7mxvu764/dOzlkdbNNbXMt3Z7YPN81&#10;PKeKDf8Avfu/w/Nt/wDQatp4bgh/tO5nX7TLYTo6oku9NrO6P9773+/XOaD4G1dNIuPI1CB7eKdU&#10;33E8vyf7+3+5v/uVbs4dXhlTT5Zf7St4t25LSf5P99NyVABbeR9qiivvnvUn+XZL5T71++jv/wAD&#10;rb0S2vLC6lvomW8lfZ5Vw6yo8W1/9n5W/wCB1S1Kz1XUnvXVbGGXzVt5ZXi+e6iVP9bv/wDHaY+q&#10;6vZ2WoXOqxNbXFwqOzp8iMq//tvV05ckuYJRGeLbnxDNq0uoa1PFePEsUsUU33Pv/wCq2bNv/fH9&#10;yqSQ2mvbL7RYruzt4ok82J7r7Rs+fYkv7r/gav8AJ/cqW/8AG1z48nWCDQW027azRFS0lfypX+9v&#10;d9/3XV/uJ/FVLxD9j0GCWCzWS2dWa3eKLd8rKnzps/u/P9+umUuc5olfW4WffZ2umLZ+UvmtFNO9&#10;vLu/2P8A0Osez17xD/aMrXkC3NpKypL8jptl/wB+tXTZrO8sJYINQnh2Lva0mib90+z++3/s9Xby&#10;/vn8P3FtbRQXj+V999nmo+z+B/41rhOkmsIZ9VXzYoNSht7W8il+1pEr79v+995f4f8AvusHWNbs&#10;7Nb2KJmv3VninTyER9+//wBn3/8Aj9TaVr0XhvTUWK51CzuImeKKJJdm+L72x/4fkbZ/tfPVS21K&#10;8mluJ2uYH81orhnhtdj/AN7Zv2f7da+6ETH8Zzavokun21jLFDdsrOsvyO+z+58r/M3ybat2fi22&#10;1K1mggnneX5Elu/I2P8A7br/AHdjVpW2peHrPVLeW5tp7m4iWVFh8pt7LKn8f/jlc/4heSw+1+es&#10;7vF88UMS7HTd/A/3Pl+//eo5QN7TZrzW7jfBa2lzK3+ouEn2PvX+D/2b/viu1sIZ7bUktp/Mub75&#10;3im+/t/2H/4F/cevMtKtopriZdQsZ9/kO8T7djo3/fafL/B/wCrum+D9D0q8uP3rWcTRebst2+27&#10;2/20XftqAO7vNbns72KK5gnv73zd7J9sV/m/j+7s2/J/vVz9nqtz9tl8+zlTTHi+zxfN+9Xd/cl+&#10;9/wB6o6DpWh6kvmtaybFb9xLaL5vz/7bwO+3/gddteW1zpqIssCwxRf61/m83zd77PvfK3++lWHu&#10;mI+mtf6Rp8EGlfabd2XdviRLi32/x/LKlW9Ss5YbC7ll+0okC/N5Nrsh/wB/7n92sfxJ4t/s3WdH&#10;ninnTVfmSV3+RPm+f7jJ8zfJTPFXif7ekUTTt9iuoklidLX7/wDc3/3aANDSvs1slvP9uk+ybfl3&#10;yv8Afb+5WhczaLDZvF5/2m43eauxZdit/t7Kx/7Bs3uk8/7JqUMrfNKls6PE+z9196tW/wBK1PW4&#10;EiguVe4X7txcSxO/9z5/7v8Ac+/QBxV/4Js7+3u7yzlubmytW+1b7fZveVk2Ojps81F+f+Otjwx5&#10;Wmy2ltKrW38ET3Eqyp9z7iI373b8lY6PrWg3/wDoc7Q6hLLvZ7iXYm/7+x/9r5/v/wB2uls79vEk&#10;rxarp92ksTLcRXFv8/z7/wC//vUAb2m2d9pst2sVtF9kZt7O8H3/APbT565zxPf6r/Zu62k2XFw3&#10;leU/yPFufajun/A61bDwx/ZuqXqN4lu3ll/evb3bb9u3/b/h/wBys25Rba/uN15JM+5JZ4ZV+dU/&#10;g2f3agBkPifxD4etX+06RZQ3t7Fva7fzXd3+9v8Ak/8AQN9dK7r4hsIpbO83ytEnzvav/pTf7/3v&#10;ub0+es3TfFq6rpz2ME89ztb5Zov3T/3Pnf8Ai+5/4/VpNSs9HgSeWeVLtYkSV0fe6f7if3qOUOYs&#10;QzT6bdS6Ytz51lEyXG9Gf91/Hv37E3bHb7lHhK5udE1y9voNKVLi6b7PLcRQNF+9Z33unz/Lv+R9&#10;lZtzc2f2J7mz3TJeqqXUz77hNu/+5s+X/Y/4HW7ZveTSxaL9p1J7d5d7QpL+6/2P9qu/DVPq8jgr&#10;x5ylqXjnxLC+t6hoM63Ph+ezi09U3bJYtsu6WV939/7vyf3K7L4o/GCXUvhl8Pdc0y8+0w28Utle&#10;RJLvifb+63/7X3P/AB+uf1Wa+8DeF9TafT11W005nTyUd0uFVk+/vb7y/wCxXm/ir4haZpvgjwVp&#10;Sq1naavFeXDeaqbPNZ0Tykf/AGPnff8A7af362lGM5cxFKoekeFbbU7mK4sft2mzeHEf7RY/2hE8&#10;T/M7o8X97bv/AIK2L+58RppcKQNc229t8V39zey/cT/d3fLs/u1x+j+J5b+6RniitrtW821uH371&#10;i+/5T/w/7H3/AOPdXZ/D3VYtb8ZafL/YOpX6RXSu2p3ErvEvlPu2I/3a8irSlOfKel7Ut23jO8hl&#10;1ODVftMNxZbEa3hs53Tzd7/8tdn91E+Suwtte0yw1lJ/t1z9rl+7507b9v3Uf5vl+f568f8Aivr1&#10;9oPxz8SrbRb4orq1fZ5vlIm6JGfZ/e+bfXQXlhpHjOeysb6JrbULqWWVUhlaKVl/g/3Pk31hUp8k&#10;jaMuc9ov9bX+wbf7HPIiW6q8s3yfvV/36qW3xCg1ifTItPZXtJZfNguJpfn+X7+//gf+xXKWeiaV&#10;DFbwQS31+7/8uljdJ5SRL/A+3/gfz1VS5g0G4vWs7G5hliut8VukTvuVvm2J/D/HWMYl8xtPo95q&#10;uuPeQRXdnb28q+bcb3T7r/P96tOz8beI9butQ1CW2g020WWW3tYbiJUllb+Dd/e/+wrz/WPGerpe&#10;vF/a+pW1pP8Aum0/a+yJF+/v3VXm0221LRkudc8Qy/NLv3vFv2J9zZv/ANyr9mZc0T0B9V1PWNUZ&#10;pfsySpsRppZ9iIv8ez/4is9NY0/R/sUX9oQb5Z3lnuIYnf5Nm379eeQzafomqRQQa4s2mQffleBn&#10;f5v+WSJ/DW94w1K80fQbeeCBba7nWWXY6o/yLvd0+b/gFRymvMdBNqWlarq73K6rd/d2RW9v/uJ8&#10;7vs+Vq7W/wDHmmaJYW95LbXeq2UTJaq9vE8qI6/ffZ/F8/8AHXiXg+5+3qm3z0e437fJXYixfeeX&#10;Yv3f7ldxD4btvBnguLUPEOoS6laQTskUTy7Hfc/yO6UhF3TfGFzc3S6vY2cG+dkT512Ps+f+P+H/&#10;AHK0Hubx4ni8+0vNV3fxq8sVvuf+Ouf1jxVF4h+0ReHrPZaQSxfxLEkrb/nqvealY+G3fUIpbm8t&#10;2Xe1inzpvb777/8Ax2pkaR+E7uZHv723lnuY4Yol+aHzfkZm/jl/i/3PnrJ8VTWLvFZrF5yRSos6&#10;Qs6I+75E+f8Ai/77ryK2+IV5Z63Lef2RBv8A3Twb4Pkif+Df/Ezf79MTVdauZbe+vJ2R/wDj4luN&#10;3yN9/wDgq+UzPY9N8SWf+kWcW62+zxNKsL/cl21zl/4oiuruSWDU5LWNjxF9l6VhaJ4zi8K2/kS2&#10;0r2/+qZ4V3u//A2+8vz1LL8YJ7tydLsPKtY/3e2ZstuHX+CtuUwOCh8SafcraXkq77SdVe1dJfKT&#10;fsf7kquny1bhe8sNSe8+3W15aS7USK3nSV92/wDjTfuryH4b3OoeG/Clvoeq+RNKq+b5N8v+q3fP&#10;si/3K27nR/tjSr5qpFEzxb3X5LhV/wB1/vf/ABderynMS6qltptrqt1Esum3t1Fs3uzokTf36r+C&#10;fEjXOiSzz7ob6BVSB/8AVI27+BNv+t31m63Z21tBFbX1zLZo6/M8zOmz/c+/8u2rXh7xhosNn9h+&#10;ytbJEuy1/cb4k/29/wA/yvSAq6r5sNxdy3moS+azJ5Dv9zb/ANcv/H/+B1auYYJrW0+0+Xf2j/x3&#10;ayp8/wDH/B9779Nhmiubj7NOrI7NviR/k83/AHE2blVPv1Df39jc3Fk0GoTu6Wv2dkT7m+Lf8+/Z&#10;97/foA0NBsNQs3825bzkiX5pUl3unz/wJ95f4629StpEtf7V0zzbbym3s8sXmu//AI/tX/gFcvDe&#10;furtWs1fd913bynf5Pk3pT5pv7Sv0gttMkmSVXRvtErxIn+3/d+/UFcppaDeXmpX93eXmnwXkUre&#10;bE6S/unT/b+f733KP7SWHV3iubGC8iuN22F4vNTfs+49N/s2XR9OSJr6CGWJtksW7Z5S/wC/92qP&#10;i3XrbVdXsmW5+075fKiuE+fan++lAzu7zWJ0tZop9Kgs0iWLbb2MTxRKn3f4f9+vNLm/0/XvFESs&#10;rQ2Vusry7ItkrRM/ybEb+H/4uuu8GaPFpWm6xFeT33+n6dLcT/vUdFddksWzd/uJWfquseE7zw9Z&#10;QW2p6ymu+eqN9kiVNifIz/Ps+b/vutIxAqaxYXl/deRFZ/Y7SL/j6eJl+0S/3EVN/wB7ZVe/vFS4&#10;8qVrl75Fd1+0WqJb7F/v/wB7+PZ/wOsfTUl/4SHULrT5ZXS1b5Lu4bZMr79m/Zv+Wt1/Ct8l/cS3&#10;1i1nF9ldIvs/73ylb7/mo33mf+/Rzcvui5ftFi5ePWGt7mKWN3l37pdn2W42/wDTJGf5lpqTQWcF&#10;3FPFPbbV2LLdy+bv/wCALvVWrJ1iGxSwi/sxYIbh/wDW3Do0W1VTb8ku/du/2E+WpodHs/D2/wC3&#10;XlzqUV02/wAlLz5Lj/Y3/d3f771mM2IRbQ6dcT3OpqlumzyPlfe6b/7n+9/sU5NVs7yzllXU5Zn3&#10;RbpoZ2RLp/8Apqn97+OptS8N3zzxQaZBqENv8sq74Hl+XZ9/Yvyts/vpWY+jxaPsnivNQ+0Mvyvt&#10;SVJV2J8jo33d/wAi1JZu6U8T2aQQSwfJvdUdfn/2Pvfd/jqlc+LdIsPs8Uup21/cbnRkt0+5/sbG&#10;/wCANv8A9ys+80q+vL2KzivJ7/5mdfO+Td/tu6/M/wDAtY+sWEt/f28up3V7f3ECruuJdlxs/wBt&#10;P9lNlAGrrfie21WDyrOBbN2+SXZaojv/ALbp91mrNtoftOqfuNQ2XcW5PkgWLev9zYvy/P8Af+T+&#10;/W1YWGyJ5YJY4bT7jWjtL8m3/lkj+V/wL+KsrxJNqFtP9p+w3Ot2UXyfYZnWWJdv99/K+X7/APHV&#10;xFzRNVLO58Tyy2OoaY1s8TKjPDBv2N99P/Q9m/f/AAVt2fg+ezuklvrH7fLt8qLzWaKJf991+X/v&#10;uuK0q81D+wf9KZdBvdryrLMqXEW7+NP4Pl3/APodWvBnifxVqumrctPeujxb/Jt13pKq71++3zbv&#10;7lbRjGJzSOoubbT9YneLUPCElhd2+xIrjymR7f8A6axPF95af/bbQ3XkWNmqXcTfvUlb50/3/wDf&#10;/wBzfRoniSLSpUudM0+2sLj5ZZ5pl37/AJ/nR/n2q3+5tqrf69balrMM+vahbJLLE/8Aron3pEr/&#10;ADvvV9zfx/O/8W+iXKEf7pPqt/qaebFqsUVtbwXX2eJLf96jfO67HT727/4jdWV4k0dfKu7qW8ub&#10;OKXZLssdmxpfuojoyfL/APZ1ieIfGFnqV/abbmK/RJUeW7fzUhTaifP/AHdz/I3yf3Kvabtv/wDi&#10;XQefc2ixbJbexb57hF/ubv4f+B1jzG3KWtE0drPTdQlWW2T7UsqMl3apv3/7FV7a2vLZNMg/sxfK&#10;2+bst5W86Xb/AB/c3f8AfdPmeTSr2Wz0jQbuwvU+dYr66bZs2fxuv3Wp6aJc+JPtbQfZpkib7iLs&#10;eL/gbfw70o5g5Spc3l59l3faWhlgZtyeRvRdv99/vbvnrs/DdzdalFaXjNqSXEq74pbi6W4Tavy/&#10;cbeq/On+9WTpttZ+VcSzz75fK8pdk67H/vo7r8rVE94thcborb91Kq7prGLfEn8Ox/7tR7przSPW&#10;HhufCU+n3mvWNlefbG3xW6QfIn+xs2f52VVvNNsfG2vI2lWP9iWVhB5uopdr9lieX5P4/n/+Jrjn&#10;8VQaPFb33+u2/J9kuJW+b/gDb/lf7lchqU2ueIZ5ZdRtoodP8r7LP/Z8v2e3ii2J8j/f+Z/+A1r7&#10;pz+8dPeW2i+JHuLGxgne0eVN39nT74vK2P8A8tZU3ff2VzXiH+z/AIb6ojLoc95ZRRea1wk6oj/9&#10;Mk8r+H+D/eSuo/t7SNN8L295Y32lpaW8SI1vcXm903P/AARS/dXZXH+PL/wd4wurefSr5X1OD+C0&#10;i2b/AJPn/wBlfn2U+WIc0jmtV1jRdVuHlsdMj020upf3Vpdtv8qVk/567Pk/j/vU6bQZdSli+x/u&#10;btLXzfNhnSV2bf8Af37Pu/J9+tibUl02fT7GXTGvLeWDe1vfTq/8f30/hWsrREvrm/lbSrH/AEJ5&#10;X2/Mj/7X31+Vvv8A8dRKmbRkdrpXiq5tkTTLn7Wnm/615v3vz/39mz5v9+ujmv8AStYukbzVTVUl&#10;ZJbFLV4tyr/H8tcJM7bpbmeBnZfkaF1+T/f2NT7N4NSsIotMs7RPlfzXdmi+b+5sZK5jb4ju5tVg&#10;sEll1BLm2t7dt8srp8+1v4Pn/h+/WD4q+Jd5NBp+lfbra5eJvl8mfzUT+L+5937v8bVoabc/8S27&#10;ivtVns0+y/uoXiR3Zf7ifJ93dXP6rrdm67YJ1h1BP9Him+RN23/gH+d9AHXaJr1teaXNLLOrpcL9&#10;nlS3iRH2/wAe1NnzL/uf7FZlnNq6eHoks5JYYnZElim+fcnyb/k+8v8AwOucmtrOzR2vIp/NuIm3&#10;zW/zo8u9PuV3FneT39h+4Zry3XYksrytv+5/HtR9q/PVkFe50HSvD1ukuqwWP2uVf3STXWx9ux/u&#10;P/FXJak+p+DLCVZV1CzuPsrpa3EMWzynb/df51f5F+5/HXR6xok+g6v9s3W01o67GTz/APVL/sbk&#10;f/2WsfxCn/CSW76VqralbaVcQb4PtC7Eb/Y2fP8A+y0e6HvEOieJLGHUrdtT09pkuF8r7Pb7HR93&#10;/s2yug8fvZzadFp1jY6bZ2X7rz4red/NRG/jR/vJ9z5kesfUttsssVt87oqRKiLv8qL51+/U3g+w&#10;i8JataXzfZrN3g+Z3ZUef5/77Vl9ovmKmlaDbW2kW8ltqFy9paq6fZ7Fdm1P99f7n+f7lYWpaxpW&#10;peI0+w+IbnVU3f8AH27eaksX3k3o3zKyb9laEz6RDdXep6vBdzXdx/pEFpEsTvtV9/8AC/y1j3Ph&#10;621vxXLc6hbSeD/N8iWCKH53f5Nv/slaxIlynQbIId7bpPs+3f8A6qWWJk3/AD/c+7/HWrbQ+ANe&#10;g837TBYfZ5UVrd5U+f8A74+Zf++KwofDfhe5v5ZVvlv3tYlRYUb7O8v39mz5/vVn638Orx9XtF0j&#10;Sm0fUH81J7S4n33EqKn/AKF8/wDtVt7ORjzHRax4Y8NWcssukTy2dwn8eotLbpKn9xJavTa94hs5&#10;7Jdas99usEqWeopL86J/wH/W/wC/XI21t4h03S3s7z7XDFv82zfz5fKd/u7HRf4v9ireiaxotza/&#10;8TBWsHgl2NYxM8W+X/cZ9v8A44tY8vIXE09VTWvFX2Sx1NfOt/8Aj6gmSL97Pt/j/gqG8m2JaQWe&#10;3fLuSf7PF5Ty7fm/3l/v/f8A465/Xv7cv9St5ZYNjxf6Ra7JZf8AVffdNjfc+6laeg/8SS8t7yex&#10;ttN+0K37m+l/4+GX/b/hqwkbaWd5bWFxLfSwJub/AFNvK7vE7fOjo/3W+58+z+OoYdbn0G4RdFuv&#10;tN7KqvAj2qy7P4HR/wCL59n9+tu2fUNYl1C+bbsRvNSWx8rZu3p86fxL/v8A3fkqK5sLzW3e2nto&#10;5vK2utxDOqSvuf8A3Holy/ZIjKX2iG28PanNL9sl0/7fv/e3Vun8H99P7yf7lNms7HTb+K5i82F7&#10;rakVu8TXFon++n8LVDDqt9bXC20F432SBtz/AGifypd+xG+ZNm3+OhLmV9cuIv7Qi8ryvm3xIj7G&#10;/g31BcTpntmRZYFni023l+9DEvmxSuvz/P8A3a5fWNEnSW0neW2s5UbZPNMyb51+6mx/7r7P/HK2&#10;JtVgRHis4p4Ufa/mvKnzbf7m75v++6sXP2Z4reCVrZ0uvvIjLsf/AG/m2L/6FUFlGGzW/wDsk+j6&#10;usLxfI1vLdP5SP8A7n3af4es7zxDryWatp+q3fz+QiWa3Dxf33R/k21avNK0yzspYopWtre3XfL9&#10;k279v+5/CtVdKSfQf+QRK0N3FavFFfXE7+b5Tf3PnRm/4HUS5g90t+IbCDwxeJA9nc6lcJKjz+bK&#10;jpb/AD/I/wBx13bd/wBynaDfy6lq81zpUGoWGmRRL9s2S/I3+35TP/6AlZv2O+m2Xkt9Pc2m5Hlu&#10;EnT5GX5fvs/zfc/uLsrdfW7Z/Nuf9OSX/VfZ7eJIv7//AH1s/v100pfzGNSP8p3sLyarp1pqE+ub&#10;7RYk2/LFs3/wJv8AvN/wNFrjdS+F2g6ldaZfeIfCd9f+H7C++2/ZItu+V2i2omyV0Xb+6T/e2V4/&#10;Z6PPoN1Fc6Dqut6VqDtsZEneVPm2Pv2bNv8A3xXpvw617xHZ6te3mua5qV5cJ/rf3Xm/aP7mzd8t&#10;dkqsYe8ccacjC+Ovxy8Z+G7zT10jwPc3nhRLXe1vbxeUjS/x+b/dVE/gTatbWlfHH4/eOdE0X+yt&#10;D8M+FdNs9lxFd+VLsX/c3o+9tv8Ac+WvXtEh0rUrW41eee7R4l+yz+Ta+V9ldfkR32v96q/xC1Xw&#10;1oNho/8AabT36XX7prtF3pF/08bP/i0Ws41+eXvF8vL8JX8PaVZ+LdUuP7SvItY8SurvdSpAqRTt&#10;/wA9d/ybtm/Zs/2KuvoP9iQJAsv2DR93m/Z9iPEn9/52+79/d8n+3WZZzXyaTZarZ+Rf2UH7qJ9O&#10;/evKm/8AjT/ll/e2V1EPjbQ/G1xb6Zq8sVt5v71obSJ9+77qb/7v8dedX+LmOyMjn9NhsdNSLVW1&#10;e2totzJappjM8U/+27/db+OtPw3YWNz4mu57zV54UiX5YbiJLdE/i37PvN/3x/wOuq8N+HvAeiaX&#10;ap/Z09h587bleV12/dbf83+//wCO0s3g/wAPP/pOoXjXMVwreUl3sTajbEd0/wC+Erj5joMfUtHt&#10;X81bNorllaKKK0RWd3dv4P8AP9+uc+x3mj6XbxXOhzpdxTt/x9xeUi/+y/8AfFaF54A8LzPaLYzz&#10;ollLvaV5WeJGl+dNn/AdlS3+g6fNF9jbULmaXbvaG0nSXftff/qv4WraMjIg0TXrGae0tmuYElRW&#10;uJX2pEkT/wDAv4qd/YNn4zluIop9iLEzyvb/AD+V/sfc/j/2K07Pw9falYPc6Lc2ybF2NbvAqeUv&#10;+2n8VatnDq9tYSxMzOkTNuuHg8pG/wC+f/i60DmPJ/EkOkabrlvpFneXdtvl83e8TbH3bP8A4jd/&#10;wOvRby/s9N8G28F5PLrErsz+TY2ys7M3/PVn+6u2m3njy2ewu4ItKsrm7T5IN86S73/2N38P/A6z&#10;9Nh1C8a7ZraOwtPK/epaKlw/+xvT+H+Oly84e1Kmq69fJqMX2PTLTXorjyooLG4i8pLf++ibf4d+&#10;+uC8VI/hi4fT1tltnnvpbhpUn3/bXb+47J91Pkr0CF7NNZRmX7G77HZH++6/e/uV5v8AE7xVPrep&#10;RW1mts9pawSxLaSxJ8it/rX/ALzUchfMeaeT/YOsprkUE73D7keGH7jPsTZs/havSPCut33jay/0&#10;HTP9Etd8UqOyo8SfdR//ABysrwTpWoa9EmkWyQPb3C+a19cfJFbxf5/grrdKsPtN7L4a0iCx1Xw5&#10;Zb9jyqkWz503yo/3vv8A9+iUQ5jtfB9tPcy3DNu0q0VUfzZmXzZWX+P97/DW/olxNY2skcccbL5r&#10;NvFr9/8A2q5vWHawV5dQ1Bf7QuNvlPdssuzb9z+D+49WbOSfWLSK4n1K9lkK7S1tP+7OPSsvZhzH&#10;zXc36+IXSez8/wAqKVYmt5rXfKu7+OtCwtoN/lQNLN5W35/n+X/Y2VX1u8s7nVJfIvJEleJd0O3y&#10;nZ1//bqKaafR4oraK2ubP7V/pUTyxb4tn3HffXrHObsOlWbyy3M8tzeRfxJC332rnX8SXlneebp1&#10;syXcEX7qLbFsdN/8daUNzLD9oW1aXfKqbvm/9k2f8Aqa/s4oYooLaW7trv5/v/c++nyJT5hcpR87&#10;WL/VJbnU7G2hl+X/AEfyGRE2/wBzd/8AEU3WPseiajaTxaY0yJK7/wCqV9qfdf5/4fuVYv3n0q/v&#10;dK17Wbu5TyllWGX97t/65Vymq6lPZ372cVj5N7FK6LD5rJLKv3vn/wBp/wDfqOYPZnR6lYeGr/w5&#10;esrapYX0sr7be0VXldW/jf5PlX/gdcJ/wk+qzPY2OkXlt4nu4F3tE9m6SxIv992+/XSvpWn62/kS&#10;rc75/wB0u9vKT5fv/Ivy/J9z565p/ADTa9aRWLf2JrEET3ED2Kunm7X+Tf8Aw1cZRD3i7c/EKzha&#10;ysfEOn/2bqD/ADxP+9iRn/ufL8v/AHxWnNpX/CQ3tlfQLaWd3ayp8kTbHf8A2/m+9XP3l/bWdrF4&#10;c15v7SS6T7RLfIux4Lje7xIj/wC69RfDG2az1SWeWzkRVld4keV3/wBj+J/vVcqZEZHqt++oX9nb&#10;+VtTa379IYn3q/8Ac+b5fn/76qlr1/pn9kfadMggh1OL/W/a22S7/wC5vX+KtC5TVbnS/s1nAtyk&#10;rbGl3fOiL838X8NcD4ntvFV/Z3DWzT22npuineaJJfNT/rr/AHd+6sTcr6PMuqy3FzBc3cL+bsVE&#10;l/20+Tev3v4K2IdSVJfPW+2RIuyV3ln82L+/959rfJXBQ219/ZcsFtcq8r/JFcWkvzp/sOm/7tau&#10;iWGtXOyCeKVInlSWdLFmfzVX+PY1XymfMejWd5eTf8TOdVeKJ/8AQ/tdr9+Le/z/AO03/AFrQ8Jf&#10;8IZNdXEWp6rLpuoNvli8lXiilb+4n/xD1RSbTNKSaKdb28hTa8T298/zf7m1/wCP/wBkqlYabY63&#10;pHlWbX2pfLva01HdvtW+f5Hf+L/vhaQzpfFUOtWGlp9p17UptCgb90lvAiSxP97Z/e/4BXms3ja2&#10;1i1ezuZ/tlxO2xUed0f/ANA2/wDAP9ytKwe+0eV7PWotb0S0lbzYP7OdHTds2f71VbzTdT8PXSaf&#10;BFFN9o/0htP1CJXd938e9v8Agfyfw7KyLOts5rbVbW3nlna8lgZ3SG4l2PF/sf7X/fC10epPLc2H&#10;2a8vtN03z12KksG/ZF/H82zdu+T+OvP9Nmld3+zWMmm6hbyv8lj/AOgfMm5qtQ3OlO/m6rp8tzcP&#10;L9+Gf5H/APHPmb/fesjUfqVhPDqiaR4a0+58To0X2idEV7XZL/sb3Tc1YVn4n8R+HtRuPN0W9trR&#10;1+ZIZYn2f3/k2bf++NtS6xrGtW1/e6q096l3LA7tDb7H3M38cv8AtbKypvEmr2DRWdjq7Wd79q2X&#10;lvNdN87s/wAnz/e/77rSMpQIlGMjrdS8bf2lA9s0+nvZMyPF99Jf9v5Nny0WFzqD38sEE+n2CPA6&#10;Nb/OkT/7e/5/m/75rP8AtOvarYPPqC2l59g3JK6bYkVm+X77f/ELUV/qrWaI0viOyhuLhd8UVwru&#10;nzJ/sp/4/WntDH2ZDquiaDqTpB9s+9B5XlWM+xPv/P8AOyJu/wDHm/26r6x4J8K+Hp5dXnl1LyrW&#10;L+PZcfxv/Bv2/wDfFW7PW10G6uPtOlWniHU2/wBVFb7X3Iqbtn+z/wAArkviL4q0jxPq2mafZ2P/&#10;AAje+LzZ03Jvll3v87uv3v8A7Ojm5i/gOo0R/C95P5rQNfv5W+D5dnlK39/zXTdWPePFZ69E0G7T&#10;URUeXZ8kq7kd96J5rqy/I9bGpaJHonwv1CKW2neyWD5ZUVk+8/8AfV9rL/v0eGNH0HyrW8a+b7PB&#10;A7xJMvmunz/3GR9q76RcS7Z+MLa/011a8a/1W43ItxdwNaum3503/wALf8AqxYWGofZfPvlne7dk&#10;+/udG/79f+gVoaDpv/CZ6zFBeaRJcxQN+4S0n2Orf3/n2My/P/4/WxrE2+W0gs7y5+zsuyVHieL7&#10;uxE/2WqQK/hiwlsNI3blufNX96/lb4ok3/3N/wAv/AKu6VNqFzqNxZ2dnHYXfz+Um138r502P/s7&#10;/v7N9cF4S1ue2v722Vp3ilun/c/8u7qv3/8AP+5XYJZ202s/2fFP5Nw0G+JLiJ32f7lQAJZ/2VFc&#10;NrmofadTTcn2jc/3N/8Acb+LfWEjxebaLeQfurVUefZLvR2/gd3/AL1dbrHhu+8N6JLPP5t5MzbF&#10;eFfufO/zujPt/wDHFrj/AO1V0eWVYIr7UtQZl8hLfZFv2/7G/wDvo9WRE2JviLYun+hwRP8AN5UW&#10;+1Xzt3+35qJto0rQdFub3TF1WBra3WJU+0PaskTSt/B83/of+xWVqXjbWtSe3s/7IawS1ZrqVItr&#10;u3yfc/j/AIv9isy81VdS1m01PWtFu4dMtV+aKaJLhJZf+A7F/wCAPWkSJF3UrOPxJ4j1ODSLay03&#10;T9N3xSyuy3CSt8n3HrN+wbNSt9PllnhlT54re3Znf/0a/wD6BVi81vRdKSWXSotXmiuJ/wDU2MSW&#10;7xPs37Nm/wC9/wB9VtfDHUopvFun32tS6u+qxWrvAl8qbJUX+B/9r79VIiJVudN1yzuot0q3kSfw&#10;easru/8AuVUe5i0p72K53fa5182K0eDytsv/AAJ9v/fdekeJLO+8T2aTwNFDbt96GJfuRb9uzZ8m&#10;37j1wlz8Qte0fUtQ0q2lW8stO2bbi7Xenlf3/uPtZKiXKb+8WLbWJ9Ne3laCB7SJmi+0O3zo+z5/&#10;k/h/4B8tPv8AWLnTdGlubzyIbJJfNifa6S7P7j/J/wAD/wCAVz9/45bxP+6l1W2037VtibybN0+T&#10;+5v+df8AbrnbnW/7K1SKx/tW7v0RYpVm82X91t/4B8y1iVE0tVtmvJYov3d/KnzwX00rJsZfl/hT&#10;7u2tvwlrevO6Stbb5YvkllmVET5fuf3P/QGrJ+3smh2+uQXLQ3D7dz3Gx0379mx3/wCAVleIfi0u&#10;iPL5rLrD3+/5IlZEi+58j7vvL/wBaAkdrrGsahqV/LfeUsMS/wDH1bu3+tf/AKZOuxv/AEKmw6kz&#10;s8q2c9g8q/8AHpMvm7k/4F95t++sez1KK58NPqd9BFbXCwea2yVpUi/2ET/crMv/ABDeeIdLu7nT&#10;Ilmt/N+W7vl+zv8ANsX+/uZk+99z+Co5Q5jrYb9bOJLme1ZLj/VfZE/epFF/f/2afc6b9vlRYN0M&#10;TfPvSX97/v8Az/w76xNHuYnli0qe8a8+3xeVFCk+xLhtiO779nzfMz1001+2g3sUVnY/ZpYJ9jWl&#10;w33GV/n/AN2gDEv9E861/wCJVefOzbGmuNm90/j37flX/gdZSW2oJsvp1lubS3tXlilTbF57b9vy&#10;bvm/g/j/AOAV3uiPc6ra+VBZy+bcM0v2SFl3yvsT532f9MqzfH+pae+m+RBdNC6RbfkXem7+/wD+&#10;yUAYN/YahNe6fY65p9jDcTwLcWrxS7/l/wCA/dbfXQab4SubbVHXUNQgmdN7/aEl82JfkSsTwNM2&#10;iT/2ZZwQX8s8Wz5233HlN9/5/wC7XV2dhpWlWVxFqEGpab5TfarOZIm8rcv/AAOuj3jGUokqeOdP&#10;hgu/t32n7PcRf8hB997DdS/wb4m+ZWTft+T+49cPrem+DvGzPfSzyw3CbHlR0d0l/wBx1+793+P5&#10;q7jQfDeh+J7CyufsME1xcRLL/pE7W6b9n+4//fdcf4n8H6h4Yut1np93c2918kVvb3WyL7j7PvJu&#10;b+P53p8oRkZtz4zawutPvLzU7nUvNiaKBLuBn+zosr/f27G27t/z10CeKn1jVLdvNg03TGX966LL&#10;cWiS7P8AgG3+9/FXnL+OdP03SPsM9iqa758W6KK83+Un/LX5FT/b/v8A8dbGlfEjV/B7vBBZ/b7K&#10;9lR/JvlX55f7iP8A7n9+ojy8we8esol9pV1/acDQXKLErs9vEm+WL+/sb+H/AHKraVqs6Reav2T9&#10;7K7wRTf3PvfwpXL3/wARfC8N/LE2lX3h7zYN6pdr9oiVv40T/wCLrs7bwxZvBby21zaW1p8kTS28&#10;v+j3Dsm/50/vf/F0SCP945LUte+2XT2N4sFzLF8kUsK7HiRX/vr/APELWro9h/wkmsv9mVrm4SD5&#10;5XlR3WLZ9zZ/8RVS/wBK1Dwlqmpqv+mefOizw7Ud1/3PKT+7TbP/AEmV4vP02/8AssX2hXez+eJd&#10;/wA6bv8Ac/g2VibHVJeLeRO0W5ETaks1wux5f4fuf5asq803frPmxNPs890guHaVLf8A74X7q/f/&#10;AO+6q23jaXSpXiXU/OS6b5Zbe1S3f7m9PvJt21afVZ7m9t7mKVoZXneXf9qZHlX+D7v+5/cWjmAZ&#10;c22zVruJts0sGxFS0TY7/wC3v/iX5P466N9YgudIS+ubm0/tO3aJIkuF/wDHE8quVmma2fzZ4vk2&#10;7GS4XY+9kf8AgasbXvFutJLb21rFaJCjo8X73518r/Y/77q5AdH9sl01PP3QfaHbZsRd6Svv2fw/&#10;7/8AHWFeeKvGdhdPfRXMSRRbnleHyne4/iT7vzbn3/7vyVUsPFWoaVq9xba1oNy9vLK8tnLb/fT7&#10;6p9//crb8Va3qtz4NinitrnVbu/ZN1v5HyfLKnm/P/e/4BV0uUxqSkO8K6lL420uXXJdP0/R9VtY&#10;v3v+lbN6b9jvs+T+5/tVpp4hvH+1vZz2l/Eir5X7rZLL/sI+xK830HStcuXt55fDmoXLxKyL9kit&#10;3Tbv/wCWqfxM/wDfrqP+Ekn0R9t94a0mw/updxeU7/7G/wC7/wCP1t7IxjM6vw9qWp6xcJLeWyw3&#10;X3GTekWxv9vfXos3hX7fL/ad1FH5U+12d/k+yv8Ad2P/AHv71eRWeq6Zrd1cXKrY/Z137reWVv8A&#10;xxPu10T6lp9glxp9jefZvtkUqT/YbrzYl+f5EeL+Fv8A4io9nSI5pFfUr+80rTZW0eK2h1C381JU&#10;mie38/a/zps+RWX/AL6+/XceDNYvHg0dW8uz+1RK6um9HV/76P8Addf9j/YrK0ewXxnp0UV9qtpf&#10;vdXTvZ+TL8nmxffif5Pl81Nn3K09HtoNEv30W8i2WWzzbVLeVtiJ/cRP4tiP/cWolTLj7xu63rej&#10;w2XyzrNLcbP9I8rfFEip/fb/AIE1bthNc3nh6WXV7v8AtK3T/UPDa793zvvTev3v4K8qvNHg015Z&#10;/Nazstvy3yfPbzp/cdN/zf8AfFWLBJ7CyisYtetLC0nXzVsUX906L/cdfur/ALFcEqB0xqHZ/wBv&#10;S6xa3bT6RKnzf8e9ou/fEyfcf/arHv8AXrlL37dp9jbQ+ev2dUuG2OqfI3/fXz1mWfirV9NvUivp&#10;bR7uX5Gu4Z9krL/BsdfvU/VdVl+xfuJ4rN1VP9Evvn/7a79n3v4//Z61iEuY3dN1JtK0t28jydzf&#10;vZkXen/APnrs/D3jDw5c6XcQS/aXfykTe87O7/In3P8A4uvP7aZryw0/ytTj+yS/JPfWjfut39/Z&#10;/erQmv7HQZds9tZXL+V8szqqOif3Nmz5t9aVIxjH3SIy5jSudb8NeFbd2urNXt/3XkJ5Svdq/wD0&#10;13fw/wC3WBoOq65qV758rWyJdRbPJii8qJl/9Cqj4k8VW3iSdZbmC+vIoPN8233eV+9/uJ877fkp&#10;82tz6klo1t/odu6Iiw6jArv8vz/fVKISlyke7zHoGiQtZ+bqOoQX1s8X3U82LY6/d/hT7tWPEPg/&#10;wnqT6fO1tA97P+9luNv3v9hH/wDZNlcJ9vn1KK7ia2ltolZ3lf5Xidf/AGWuo0HW1/su4tbWJd7r&#10;sV0+d/8Ac83/AHN9Xylykbtn4J0zR9GuIGsY7aKX71vFK7vt3/Jvdvu1VtvDdzbX8uoRW2m2ESwf&#10;uHhlV3Xb/sb3qXSrad4pZ57mVLfz28rTHlSXzX2f365zUrO21jVLiK+ia2isl2SvcfIjfx//AGFY&#10;xjGUuUuUpGV4k1XU7nxN/Z9isk3yu8t3KrJuTejfO67P4NlZiX2oWK+XeaXILj7zeTB8v6vn8+a9&#10;W0GaKbQUs1ngm835Ird13/P/ALf/AI5VPW7O9j1S4+yGSKFm3BYtu0f+P1IHxrbX+kPqkupzxSQ3&#10;ys7tFcbkd1+5Vh/saXF3FpUs6W7K+3+OF0b/AGP96udS8WFPP3W1zZNv3P5rbP8Ab+T+Gobb+2vt&#10;iXmkK1nbtt8+7hX5GXf/AAfP8tej8ZEfcLem/EvQLm6f97PbXCM7y/aJ1Tc/+w8vzL/uV6B4SvNP&#10;mlvWtp/9L+SKJLuVneJ2/jR96V5VbeD11XxCsE9401xcbHlRFT7mz77v97d9/wC/XYaxomueGNLe&#10;+0qfTfJgXYr6jYxO6J/v/wDxdHsSPamx51zpWvXEWoSrD9s3PAl9/EyomxEdX+9996tXOpXPiTUr&#10;v7HF9suIFV2iRluHiT7/APy1/wB+vGvFuty+JNX0+eXT7RNVdk+RImt0aL+/s/i/367Cwm0+wnt5&#10;dy2br8/7q1aXd8n+5UcptzHV2E0tnqN2t5OsO+LzV/cPb7f+Af8A2NSvc6hptgsVzFJDFt2QO6p8&#10;6t/49XP759Sured54vs7K9v/AKXL88W7/Y+9V3Uk1Pw3ZWUE9zHebVfyt6tvSkER6QxaxZSrLYtv&#10;t12S7137/wDb+V/l/wCB1d0S/wBDtvsln9j2W8v3ppZ/KiVv9t65eb7ZsivoIFS4ibymmeeXZL/H&#10;s/dfe/4HWhbJqFzbytOqp5v/AC2t50lSL/YfbTGdxcw6rc2tx/ZCxX6f8fC3FvKiJFt/uO33v9+u&#10;f1K81rR9Gt7PTPt1haXTb55ruf5H2/f8pF+7/do0fxtrz2b6Zp6/YHg+Rnili2XCf3/mSpkv7t9O&#10;sor5ZbxIpX8p4mXev9/54vvVEpCjH3jidVub62V4pYm8q3nWVXTekssX9xNv3mrl9b+J3yWWnwQX&#10;L27S/uN6/Z3+VE+fev8AE/yVY+MGmq7afLbancwvPL5s/wB/Y67ET7/+9UXh7QYLmyiWz/fI3+qd&#10;Fd02f52VtGUuUiZYh+J0vhXUorn+yp/ml2S3bqkTtudE2O//AMXWxYfE7VfFruttPaaPcQfutl9P&#10;E8vlf7G6JN3+5WxbaDPqth5TT232iz+eWx3fO6/wPv3/ADLurl9K8JT208vkaVPc3FxLv2PFv83/&#10;AIH92syTo0+2WF/Ffa5Y32txbZYoHlaJIm/4AyJs/wBxN1XdE8jc95Fpk+m3v+q8q4i/8cd/ut/3&#10;wtSw6Vr39kRS20Sppi7ttvLueW1l/v8AzO//AKHWhDqUv2C3bV7OLUnf5PtEXyfJ/f2N8rNu2fcr&#10;SMSpSNC28qF/tn26DTdVi/19jfSvFF83y703f7K7/wDgdUtST91tn8t4ovu31uu9G2/+h1E/xU+H&#10;1g6W09nqFtexfJK6WL+bE3/oL7H30f8ACftqunXC6Dc6hNaPE0UsN9AkUS/7D7vuM/8AsfLRKIRk&#10;Ympa9p9sry6esU0W54t80Wx2+dPv1S+xxWc7yrtSJm837P8APFs+T/P8FZ8NtfarcJq66rP9n2o7&#10;ecq/vfvrv/dJWhYXipZ3F5FPJ5u7Z9k8r5JYv49j/wB75KiNOJcpSOg8PTW2j37xS/2lqVpervZ0&#10;83fE/wDsbkTdWPeWF5eebcztPeWn/HusN9AsT7/k2fcetWz1jXH/AOPzSJH0pPng+Z4kgTZ/fVNz&#10;r/8AZ1d0fwNBcxXuoaq09zZKvm/Z4bzzUeL/AHW+bb8lRy+8HMcqnh6J5fIgvLvRIpf3s6W8Gzzd&#10;v8f91f8AgFaGveDPh9pXhS7vJdTubmW4iZV2K8twr/wb/v8Ay7/4/lr0C28T+F0iRm/tCwt9v723&#10;iX7RbtLs/gf+H+CvOdS+0ompy6ZPaW1lLBLFapdwPLuRv4PmT5W/3KkXOZ/wl+K//CPaamlav4eu&#10;9Ssoovlmt2f5v9iWJvvf79aelPpHiHUf7T0zSLnSokumls7fzU+T5E37E/8AZPu1y/w98Q2epeVu&#10;aPZFKjt/H975H+9/Fu/uV6Lqv2HyreLT7OC2eJvNa7t/kR/n++6N91qr3SiLUptV/s64n+x3KXCb&#10;3WV7H+P73+xtrpbDx/beIfD2j2PiWfV/sVrEsvlfukdfn+T+Pc38dCalPbaR5WqrPZ3d03mxXEK7&#10;El/jTe6/L/H/AB1ka3oNzr1l5ti2m3+oMy/voZ1ieX5PnTZ92j/CL/EJ4h0TwZeQJc6Z4jtIZVX9&#10;7aea++43bNmzd8ytUWj2Fz5+marbXO97Vtiy7d//AABPk/y1c/f2F9bao9teaYrpK2xnibZ5X3Pk&#10;+X/frqJtYg8K6NLZssD26r+68lvnV/8Ac/hrGRZL4h8c32laj9sneXxDbvE220ddkqf9815rYXlj&#10;rHjJ9ai09tKuJZXtYEmb/VRN9xP/AEOvS/Cuq6fYRaxPqWkfO8TfP5Xz/wB7e3+1/wAArzybTdI+&#10;JevJd6hc3KWluzeVLbxeV8i/x/L83362jIx5Ta03xbcw65d3N55epRLviXZa7HV1d0+SXfTXm0rx&#10;bpby3mp2N5d3Ery2f2e8lt4kdU/5aovyq3+/93/gdYltZxWGrSrpWtXL29vEyRPuV3l/3/k+b/gd&#10;bHh74e3mif8AEzi+12by/PL9hnR/Nb72zY/8Nbe0DlNOw03XPEmlv5Gn2lnE+y4W7hn/AHsDr8u/&#10;7nzf76f3KZc+A4Ev4opbprC4li3q93eJb/N/fT+L73zVmWfjldHXyl0X+1YpWieDfPLEifJ86f5e&#10;s25vNI8VXFv9puVeKWV0lS3lZJUb+49XzR5TGNP3jqvB/wActQ8Kumn6zKuvae2yJbiKL7z79mx5&#10;az9BtrPw8z6vqsUGtozbG06xunl3qz/7Py/J8/36x7bw9qFhp0t5pX2byreV5WtE3Ju2/wB/50Zm&#10;21zVt8Qr7ykX/RtNeKdX/wBBs1S4T7/yb2/h/wC+q4/ekd/NE3bZ/DWq6jd/2PFPNaNKztDNZ+VE&#10;v/TL7/y/79TaJprXMFvc6fotzMjyt5uyDzd0X+w/8Wzf9+szQd2typPAzQ2ksrpKjrv83b/Hv+7/&#10;AAfwV2d/4h+wWu7T/td/ZWTLu/fv+9nb/Y/4BR8HxB/hMd7C+muIrmezlhskZYp9Ol+T5f8AbTf9&#10;779Q3PhvQ7nUpbna0MrxK7b/AJ/N2omxP726tu28YX2if63w9BrDy7H/AI96PsT76f8AAP8Ax+ru&#10;g3OlardJBfWK6VrFwyv5KRO6bW/vp93/AIHVxpxn9oxlKUDmtS0S501U0jddw6fdSpcbJli/0eVf&#10;lfyt33G+5v8A9muwvNNZ9EinttPu0iRfKn+0XSW8U/8AAmxFTc3z7P71db/wgelPFd6fq9zffMyX&#10;Cpb/ACIn999n/wAQ/wDwBK4rxt4AXQdUSKKfTdVl2/uporpkf++nyP8AL/vbP4q7PZeyhzHN7T2s&#10;jP1J4obO3ttV06+s7eeJ5Yk+2JKn2dnd9mxt+3+P+7/uVYeFk0Z2ttQ+zeUv7q3mbf5v71N6I7fd&#10;rP0fwrZ6VeveQRTvE9rv2W8X2p1l/wC2v+xT5vEnnXSNOvnfMzr51r5Wz/ff7u75/wCB6847DS0r&#10;z7Nklg1DULa4/imSeLYm3+Df/wADqb4naJquleHJUn0+SwuNuxriL+D+59372/ZVfTdEn1KWK5sY&#10;vs1q8WyW0uJd/wA2xPnR1+7VfxPYXiaDLqEV5JeReb9i2eav7pl/j2Nv2/x1UQ5jM0TQbG20hbnU&#10;55HiRUSK7sfK+fb99H3/ADK3/AF/9mrd0rxDqb2txqekM3iTSot6L/pkXm/fRd7p5v8AwD79cr4J&#10;8GS6ra6m0F5aPqEsXm+ddtsdWb7m9Puv9z+5Viw+FerpqKT3y/Y9YaVHaWKBIklb/wBk/wC+NtdP&#10;s/dOOUonW3OvRQ2csv8Ax4W91F9q32Ks8qov3/4Nv/fdfMlz8Y/ENnqN2v8Aa+oTfMjtEmzYy/7a&#10;fd3f7ny/JXq3xRv7zTV1WC8WVPsvlRX1xui3/Mn3H/h/4GleCaVpq63fw3KztZyt+6Z0+4v+w3/A&#10;KzNox5TtfD3idPsrz3kDQzSytKzurq+7/rqv/wARXoelaxpVgqXMUttqtvesiTxXcTXD1wlt8PdQ&#10;035oJbm2inVpVmt281P7ldBo+la9teVotP1vymVN72v73/P/AABayL5T0P7NpF+rtodtBeWUUT+f&#10;F5To6f7jtv2/7lWPCusQaVryRXix2zyssX7pdvm/7EsXzru2fx1ifDfx5Fo91e6VPA1tpk+/yHdf&#10;nR/40T+9XTalpWn69axefP8AZrjd/rrv/wAc/e/3t2z+PdV8pHwGhr15LbXV3BLFbQ2/328n5P4/&#10;klRF/wC+dmysnw3Dc6JdJK19PeW+37R895F80W/7+z+Gr1/c+JfKS21VGvH8retwksUvzr9zY/8A&#10;ufwPTtHhgTVH1DWltraL5fPe02SyxJ/sI33f9pKiRcTY0S5gvIrif7Zp8yfca0dt7t8+7fv+61Uk&#10;toLPfLc2zfbYm32MqQfvW3fLs3/d2p/uVbvLbTPENvFLot5I9vtZIpXi+SWL/biV/lrB+069pWkJ&#10;Z3l3cw/Y5f3Fu673X+FNj7Nu1/8AbrIs27mG5TWYp4P+Pi4+RrfYj+b8nz7HX5ayr/RNPmureSez&#10;nme1Z3+79n8pv4E3/wC9TrPW77WGsrOe5tryJfntXhii83fv+d3/ANpK2P8AhIdDvG8++e5s9WTd&#10;byvcRP5V1t/3f4v9iqkHMTeGLzU7B08ppNVu3b90kzIkqxL9z5G/4H/33Wx/Zs+t/EH+07bRbnyk&#10;s4ory0mVH23TfM77P+Bp8/8At1k202n69b7fNn32v3prGL/xz+9/BWF4V0TxLf2EupxeL7vSvtEv&#10;myp5v7r5fuPvZPl//YrbCRjGoY4n348p6R4/msbzRr2KK8+zat5SPP8AYfkf76J9z5G/v/frK0R9&#10;cm0FYrny7/8AcebsuLD+Fv7773/2/wCCsmF9T1jSf7D1zxDol5LdJ+6hu4FiuGT5/nTa6Ky/7aVe&#10;/sqxhWXyvEv2Cy/1X2GWLzYpXbY339+5v+B17dWUZHl048hyOt+CZ7yf+07bQbTZFueVP9bu+f8A&#10;uLs+X/c+Wse2dZt9sun2kNorb/slxOm9P+mqPv8A+Bf8DruL9NT8MXX/ABLbz+yre4byvNhVntN+&#10;z+7v+X/cqv4h8N6q8+n3muf2bNaOuz/RIP8AS0ZvmT/gO5P935682UeY6PeNb4bw2eiadqFjeWf2&#10;m3un8r7P5u/f/wBNU3/7n30/iq7Z6x+9TwhE0EPlb7qLf99/+msX/s/zt8yPWEnlfZYrH+1YE/5Z&#10;QS30TJs+RPk/y9aX2PT7N0We+W8a1iZ4pYpXdEl2bPkrm/unTymg+t31m1ws9tFqVpufc8sSbN39&#10;9/7u/wC5WU+vWN/ZxS6UrWFwnlSql3Ps8pmf/lk38X/7daHhLUv7Sg22eqtM+3zZZbfa6RJ/Gj7v&#10;4vnrKufCTaUkt41rbTXqQfurh9sXm/J/B/wF6j3oh8R1uiP/AMJnZXcU+mWKahFL8zwyuiSv/tov&#10;8X/jtc14kTXPD0v2GW2WzT76u7NKiL/cibZ92uch8YR+Err96s+m3Eu5/Ot12fJv/j2/7Gyuwh8Z&#10;z+J9Gm8+e21jTPK/cTX0Su//AKBuqPiL+EwrDXp9NieWWC9mR/vXFuuz5P8A2auwttStn1L7ZqEr&#10;Tae3yQQurpL/AAb971k6Pfy6rpKNFqEUP7p/Ih+ZPvf73+5WPNr0thavZ/Leea2+VLSLzXV9m/8A&#10;uf7f9+gZt/ZmdbdYNty7su3ztjov9z59+5v++K3dNm+2ReVZ21pcuu6Jdnm70/vv9/7tcV4V1jU7&#10;/VL2LT7OS22ou27eff8A8A/uq1PufFt54Y1e01NYtP1WK3byp/typFbu/wBzZ9z71EYikegP4G1y&#10;8s7S6e5W8sU3/uvIR9n/AH2iU7R/7P8ADcru1jIl3L/y2/gb/wBlWrGifGn/AIS2VLy50pdET+G0&#10;eWV3lVv7n3F/8frK8W+Nryw1T7NZwWkNk3zwXCRbH2fxo/yfL/49W0pEROw03WNMuYngZVhRVdLW&#10;Z9qJ83yP8mz5v9+uMvJv7H1nyryDyZbqV4orT7Vvif8Aj3o//A61rxPO0hIm+yXl3cL+6+z7Xf8A&#10;8e/+IqpqVtLpWjJY30DTPdfeS72O6v8A30qI8oSiD+OdMtt8Ct/Y9wr/ALqG4b91Ki/xo+/71Ykv&#10;ii00hzBb65GVb94xDvyx5NV9B+GOkXmqJeSxSvDFuRvm+d3/ANvdXpVp8KtNNrF5lnp0Dbf9XKrS&#10;sP8AgXelOUbjpR90+VbbwT4H8T6TFBZ61YpKsHmt/Bsdfn3/AMH+7/FXofhvwZs8NSxeIbGW80q4&#10;3+RLpi/d+f8A8c/4HXj9zo+mQ6u623hpbyVYvtUqPdeV9l/29/3v+Af7FSw6Dr7xbdT8WSaP4f3b&#10;7WGK++0Im7+B939//cr0OaJhyyN7WNE1DwNr32HSNGu5rK6iXbd63sR1Zf7n/AKZ4qvPEdzF5sup&#10;waPZQL5qvbwb33r8773/AIqu3+iQXNxp9jba83iGWCdnaZ7yWWK33f8ALXZ/DvqrrHjC50rXriKV&#10;2uZbeDzVeK1X/c+41HN/MHL/ACnGaIi6q7/2muoXksXyQXe3e8v+3vr1Xw3Z6L4t8rQbn+0LO7SX&#10;78tj8/8AB9//AGf9iuVs4fEf9lvPP4Vuba3dvmu7i1+9uT+4v3adoniG88PXFxeT+Hra/tJX837X&#10;bs7um1P/AB3599EfZz+0EvajfFXgCXw3qn2O5ubabTHVZYrt7XYj/wAP39lS200ttZv5q/aYvKZI&#10;Li3vPtHybPubPvL/AN810dnqXhDWJbi5vLaV7h4v3sN9O8v3v4ERv/i6r6l4P8Lw6lFPZrfWaS73&#10;+e1eJ0X+5Vyox+yRGpL7QeGH0/W4knXckq7d0Ls/3v7jpW7cpFZyyywT3Lpu+a3t/wB7E/8AsPXJ&#10;PrbW11cXi+bDFb/wSxeU8qL/ABujf/F1meJ/Gd5pVvbxfY73UtPuF3/Z7dtm1/8Ab3f79YyOyMuc&#10;6hJtI1XV4rm+trmb5X827tJdjxP/AAf72z7lc/pV41/qz7LaXzdzeVNbys/2hF+b50/vfJWZpX/E&#10;hl22cs9tFerE+yGWWLfu/g31ofYGmuvIub7ZFu+S4ll/1Tf76/xf7fzVzcpoY/xO8MToulXLW0Tx&#10;RS/Z50RWi2yr/wDZo9bfgzxh4a0e1u5bmexs5UX5kf5HVv8Af/irl/E+pWesRPYwT/adQgut8Uvk&#10;b3t/ndfv7/mV/wDcqvbeGNP8Tq8tzZqmsK29ruFdiMrfc+TZVx9wzlHnNPUviv4J8QpcWd5fXe3+&#10;H7D/AKQm9v7r+V8jf7G+ug0fwHqr6Ql5oN9ezJFFv+yX3zysn9/Z/erzfwx4Dn03xDLcy6fbJ5vy&#10;QRTRfxf3/wDgdeheGPELQ3j2MsUGj3aqyWsyXS7Nn9z5vlb+Cun3ZnNKMoFf/ha8Wm39vPZ6Vd6J&#10;rdqu1t6rLaS/3/NT7y1Fc+Kv+Ez1nU4pVke0+XzbTSZfNtE3fxojPuX+D7ldL8S9V0izit4LzTNm&#10;py+VEt3NZyom3+PfuTa3/ff3apPZtpX2eKC2srlPv/a7T91/B/Ai/d/8eWipH+UKcv5zlNK0qL+2&#10;dbi0qxgmliiWVbSaVUeDd/vfe/v10esX99oj2X+k7L2VU+SZtj/8DiZP++d7tTPDc0Wm3WqrpUH2&#10;m9edfn2+a/mr/tp9353f/Z/3a27mwZ7yW5bSpb+WVftE7zQbE+b7mx97/wC3XNyyOnmOatv7P015&#10;Z5dQgRL2JImml/eo/wDt/L/wNKo6PD4h8rU5YJbZ0aXzZbiVXliVVT5Nn3Pl/wCANRrH9mX8V1bX&#10;zQJqEStbwOkTPLu+86bF/wDQ629Hh1DQV8iXU4IX2pF+5lZH8r5PkeWL5f4E++i0ctQvmj9o5xL/&#10;AMR20tw15YtNp87J/pFjO8SLu+T/AFX8Vd94A0fRUif/AE67vIpf9b9kl2S7G/vxfIu3/YTdWZZ/&#10;tFReHri40q+8Lz3MV0rxb/k37li++n/A/wC/TNK8c2dhpNpfah9r2QLvW4ls3fZ9zzU+X/gFXGX8&#10;0SKsP5ZHteq3M+leHHsYtItL+KJ/KgluIvK8r5Pk+b+7/sVwl/o99quo3FiukLpVwlq6X1vcS+ba&#10;Ozf8tUT+L5K52z8Z6RqsG+21Ox1i0il82Wb7UtrLEn+w7bG2/J/cqjf/ABL0zW7xIIPFmn6Pp9va&#10;oivNefaLhE+/+6+d/wDxyu+NSly+8cHs5RPKptBvNE157GW2Z4kbyokSLfFKn99//i/4fnru9E8Y&#10;ReHrf5tPuYbvz0dbf7iPuf5/n3/MtUbnwe0yW+rrrn+iee1rBFdyt8sX+3u+629Nv/A6seIYdT8G&#10;RJBqEX2nzV+WF3R0dG/gRK46lCUfeOmlVjL3TuE8SRXmkebpljFYah/qordJd+2LY7PsSprC/gs/&#10;h9dXNnqcCaxAqO2mamu/zdv8abvmX/gFeQ6J42ihRFtvDTXLr8n2i3uoopV+f7m3/P366a81LxnN&#10;BcX1jB5Nl5Tp9hu7qJ9i7P7lcHvQO/3ZG14bfxDNF/a8GlTzfbVeVk+1Rf8Aocu//e/h+/VuG2b7&#10;PF58S6Vcbd6v9zd8/wDf/wDs2rhLnx5qN5FLZy6VO+mWsWz/AESCJER/n+/87s/+/vrn9K1vxZo+&#10;s/2nBqc+mpt3rbpL5qf98fd/v/wLWvMY+z/lO417Vbzw3E9zZ61pFhbrvRpptnyt/sfP975KwvBM&#10;1tqsry/2m0ySslx9ohl+z7vn+/8ALs+b/gDVYsEi1VvPn1BpvNaWW+ea1ieKVG+f/wBnrrU0Gxtv&#10;Dn9qwQWyOq/LM95E7t/2y2P/ALVaR94iXuF6Hw2011LLYwT3kW7/AF32rzZXb+B2d3+ZdmymXPiH&#10;THR1vIrS/wBQdvK8q0Xynif++yfd21Sv9S1W8t/IvFV33IivaS3ETxRfJ/8AF/c3rWrefBbU7B5d&#10;Q8Q6nPYWTbXl1F282VmZNuz7+7+5W0eb+Ux5onQeHviFpSWVpp+tWNjqW9vKZ7hUfav/AKNX/wBB&#10;rzLxP4b0W/8AF9lqvgXUI7B4mWWKJLrfb+er/wC18sVdhZ/DrXra1t/7D8S3dtv3pvhnX53/AI02&#10;N/6BXH3/AIb2av8A2feS/ZokgZ2uEia4eV/+mu37n+5RUlI2jEx/Gd/babf/AGPV4NZfVYm33yPs&#10;e4SX+B9/8S1z8N4t5qiXjNfWzp/o8++DypZV2I6b3V67jWPh7bJcPqa3kGsO3z3X+mMkq7difc+T&#10;5fufx07R7a+m0m7+xxaXqVvK2yWG4VnfevybEf8A4H/tVzc38wzQ8PaJZ3ng1L621PyURk+S42pE&#10;rr/fRfmrQ+F3h7/hM9S09tPlW2skZvtWyJ3RZd/+trCh8JaU9q86xMl3t8pURvs6Sy//ABSVdTRL&#10;z7PLBbT/AGCV1Tds274n3/7SOzf8AdfuVzS986Inr3xC8W6H4b8EW9noMun6ld3rbFlh2J/tO/y/&#10;Nt+T+/XgPiS21zTbe3+3Sy6lLcfP9otPkSL+++xvu/Ps/wDQq2Hs7aw0i0trnTLvTbtfu3GnbHSL&#10;5H/gfft+b/0CtNLnWYdLt2vLm7vLh7rZBfXzNvV/n2RROyJt/vfxVEYyibc0DJ8N+KvHVnssbXXP&#10;7bt2b/lqiy/ZX/4FW3Z+fbW920rRPey2rxN50TIlqu/f5qfPt+9/c21NpXxXuYbdNNl8E/bNKVV/&#10;fWOoxb3VX++nyeV/9lWC73PiG689p7nTbSWV/wB1fbndf+Afwt/ufLW/tZfCc3s4nXPfwaJo0ss8&#10;8tskrfv03bHnX+4ifw/f/vViTeP4rzS5bGLRbT+zIvn83c0su3+5s+63+/WZqs1no/lT2dnPqVxL&#10;/wA9b5bdH/uOn7rd/GlZ7zXN5dJLA3ky+V9+3tXd4pV/j2f3f9vZS5i+U0NEe582KezvmvLJ2/f6&#10;daLAjozfKnyfdVv9/wCb566aaa5fw5ewX1nc/ZJVd/siSqnzL/cfY/8AFv8A+BV5/Z3+oJLZXOoe&#10;VrbwN9n+zzN8/wDH/G/9x0/uV1Vtc6nqVg88CRWbqr3EUW1XeBf9z+L7n/jlH2iOU4/SrzXNNvUa&#10;21O002X508rUIvnngb5dju+/dXd6l451eHwvb+GrmKOG9v8Af9lmTddfd/g3qifN8/yb1auJfw9F&#10;4ts5ZblV/sy3X9xd7fn+b+D5f4X+SpprPWvCujPc+I9VgS0g2XUH2iDZL8v30R/++Pv12e05fdOb&#10;l944r4qWdjpvijT/AA59u3p9l+23T3F42zzd7r86f8ArK0Hw3qGm+Jrf+w760ubS4nX/AEd5d6NF&#10;/HsT+7/sVy2lO3jnxg+vahqDTardbfPfUW+8vz/x/wB77lenaVo/k2ss6xaalxYNvZ7Ft8Vwv+2m&#10;9G3f7dHxhI9I8MaPbWcX2aKD7BexN8tpK2+KX/bT5/l/3K63WPCS6lBuubZba9T7ssLOn8HyfJv+&#10;X+CuSsL+58Q2CLoemNDeweV5sN8vm27W/wDHsf73/oVbum/EWW/06LT/ABZpi6I7RNtvrdWlR3Xf&#10;s3psdv7/AM9c32jp+ycTrdhczWv9j31naXn7/wCZEb+9/c/i3Vp6DqrPo0uny+U99B8kUV9K1xE8&#10;X3fKlT/P/stdnbaPouvaJcXkTNrCRL+9dJ1ll/30+5/3xXFPZtoOsveaev8Ao8q/vbjzURLpW+Xz&#10;U/2v49n96rlHkiRzRlI7PRE0rUoorPU5ZdKVG2LEjfPFPs+4/wDEy79+zfWZc6JqGlalcWd9PFNF&#10;PEqRX23f/wB/ah/s3Q9Yie2nW5mu9uyJEi8p2/3/APa/266aHwBZun27SNVu5tTl+SW3u/8ASJfl&#10;T+5vSiVT3SIx945n+ytM8GatEr2cb6rayp5r2LIkUqN8/wDcfatW9Y8Tz6wun/bpYrlIP9R50W+4&#10;iTf/AH/k81f9utj+zdQ0TSNQlW8idJW+Z5bXfs/7Zb/l/wByvOrPUtVsNSilgll8qWXzZZXi+67f&#10;wfN8qr/uVjE6ZSOgh8PRX6S3N5PFbbJftEEto3myxbX3/Pt+Zf8AvusT7Tvnms4Gubnb8i3aNsif&#10;/bfd/E/yfP8A7Feh/wBpRaOtpp8DWl5p+7/W2863EUW759+zf8v8dUbz4aNrF7aSwaZG77ndrFJ/&#10;3V0rf3P7uytuUx5jkoXvNKe4iWeT7bEzpPp138mz+L5H2fN8+9t9bH/CTyw2qNbaHd2d2kX727sb&#10;z5Jd3yfvYm+Vv9+tX+xP7BvXgbQ5LDdFsZHl+0bU/wBh6iSzvoZUs7ZbRImn+V5l+58n3E/9D/3q&#10;x+D3i5e+cvrfir4falpG65s5/wC1dqP5M1hsdG37f9ar7W3/AH/4a0NEvNX8Q+H0XQ5/sf2ht7O8&#10;tx8+3+PYj/e/hrY8beGNlrcTyrp9/doyosO5/vf3K8nTTbzTby4udP0y+0G9i/e3SPA8tun+w8S/&#10;w108/OY8h2em6Vrl/cS6UkrO/m+V9oTbsd1/vpvTbXsHw9/tC81H+yNQ+yTan5G9XmgWJ0df9v8A&#10;77/jrwyw1uXxPcfaZ5fsepyqnmwpK+yd/wCD5PvRN/df+Guos9Yl+36frVnFLePa7/P064lffE7f&#10;J99vvVcY80iKnwnsF/8ADGW8a7sWnl037V8ktx9qZ0l+R9+xP4a5K80rV/DCRW2oNK9xF/qpntU8&#10;24T+P596Ky/Mn3K7qw8Z6f4w0i3trG8ktruJfliSDY+/+NH3fxfwVzqa3pnh7xh/Z+q3y2dkkEr7&#10;LjesTy/wb9zuv3N7f8DrrqYeHs+aJwU60+bkmeP3/hjU9bvbS70PyppVZP7Tisf9FeV/9zf8yumz&#10;567DSrDxjbWcXm6LHqUSbUX5dkqt/Bvf/YrqP7b0HXr3ULzTFXYjbGhhuv3Sv8/zp/8AYfLUvh7U&#10;tV1uCW215lh2NvV0+RPK/wBv7i7v9yvIlUkd/LE5+bTdcuX0ddQ8NXf226XY0Nxt+zsv/XX5659/&#10;BniPSvNsdVntP9C2ea9pBK/zsnyPvX++v+xXsfirxaqaJp8rWenpE919nX5LqX59mzf9z5fm/wB6&#10;ufmhtra/SWDTJEiZURru4ne4/ub3++i1jGUpSLlywOBhTWtEt7L7Gy3LzrEn7qD57X/Y3t97+/Xc&#10;eD7NksL2xuYLvRJbiV0s3ezaXzU2fI+/f8v/ANhWneQ3NnbytbWzXOhNKiRJb3yIiN/1y2PTJvB8&#10;9zcfY4vs0Lsv/HjfXS7Pm/uI3/xFd8aZze0LF5Nc2ek6fEsGjald3SSy6jb/AOq+0RfwJ+6f7zsj&#10;vvrCh8MeHptW837Hqmm3Hzyy2lxPv2P/ABujt97f8n/fFW5ra803XJV0Pypntdlun2Sf53T+/wDL&#10;/wADart542ntlex16e+fzdku+FZftCfP/fq+aIveK+laPouq3/kRa5Hptxbt8sN3F97/AG96uldW&#10;nw3l1K1lvl1zSf8AW/K93u/8cdk/dVymiXkGsai/mrOlxt+SK4XY86f8CT71dRo+q64968Wn3zQu&#10;v3rR50RP9zf/ABf98VjTjHmNJRlylK2sNTtrqJdc+xTWm14or77ibv7m9d6t/v8Ay1n3NhLf+L71&#10;byX+zfKi2RJLvdEXZ/B/DWxr3i1dH0hIrnTNN2Sy/vYdzJcM38fz7Nq1zOleOV8VT28UU7aPaOqf&#10;YYb6XelvF8jum/Z8336up7kiIyLfhhLPQdesZ9QvJdjqyTu7b0+b5E+98y/8AStfxF8SLax1N7VL&#10;vCwAR7iM78fxZ2c/WsvxJYSJdRLbWbXlv5T7rhJU8rf/ALn3q4fVfAmstfSFdYtFHoII+P8Av583&#10;51g+WTL+E8P17wwsK3v2yeW8lVvKiuIt6bv+AN9379O034XT/ZXlZZLlNruv7/zdr/J99P71afiT&#10;xVbX9q9mvmpLK32hoXvER/lRE+R1rMs5rO583VZdVnhlVtn2dJfN2/J/Gjff/wC+K7ZFxLH/AAgc&#10;Fta2jRQalDZXDRPL53+jxb/4Pk+f/bq9YaJK/jxIoL62s4pWidn83zfNXf8A8D/uf7NZkPjO+vL/&#10;AHWdjbTXbRMn/IOgRNmz+Dd/FUVtqq39/NZz7bZ/lfY7bHlT+D7/AN5vv1gbn0L4nvNQ8eeHLTwv&#10;YrPqusXC+bcpDF5XlIr7d/8A6H8lcJ8QvB+tfD3SbKXT/D1ppt28q2/721Z3+X7/APs/7fyVyXhj&#10;w9LptxFeeGvFV3oksrL5TpdPEj/7H+189aHiHW/if4k020i1CKTxDaad89rd/uokeX5/v7vvVMaM&#10;vsi9tA4/QfFviOwv5Z4LPRrlNz+akX3/APb+89dRZ/Ga5huk2wNbJ/z6PBE8r/7+3Z/45urC8K6J&#10;rU1h/bTW1teOl07z72+RP76O+z/0Cu1m8DaLqSfZp7H/AEiVf3X2efzURv7if991t78A5YzJZvi1&#10;4c1i3uP7X0/UHuJfkltHX9z/ALiP/DU2laIqaNquoW0vkxWuy4axuJ5ZU/23R1/uf79UdN+FEGlS&#10;3EUGtS2Fxu/dfa381Nu996VnzeG59rxSxT75VfdNY/Jby/Pt2P8A7/8Av1ftub4jH2fJ7xrTalbQ&#10;2FvLfLaX+lX/AM8SW8/712/uJ/D/AOzVgwzS3Lbb6eBLi1V7iLSZl2I8S/cifZ/FWbrHm6VL/Zm6&#10;5trjcyTwovyRfc2Oifx76tWHgaC/lu57GWTVZty7dTmb54k/j/2l2fe+eseY3M+ZIplls/7Tih1O&#10;WVHisYYkfajf7f8ACv8ADVW81i88MbPIvINSl+eJn3PsV9n3PmrpdVSfwrAsq+bvlXfFcP8APFP/&#10;AH33/wAXz7/465/W3urDVE0+ztrt3+V2u7Rklil3fc+T+H7lHxmfwHcfCiaf4l639hilWF0s5d0L&#10;/I7ur7vlf+9/F/wOpfG3gaXR1tNQSdbyyuF3wP5SI7xfP8j/ACf30/vVw6Q6ro96l9F5thdy/up3&#10;h3W7/wDxS11d54q36HbwXkSpFE2xXtGllef/AG5f9qol7kg+M4+/8VNNp3m3l9dw2lrFsW3S8RET&#10;5/8Ank33v++2q7oOvSvpaXk/2mHU5V3xTOvyO38HyLs+b7/z72rYvLD+2IodywXN7e73tbvzVlhl&#10;2p/qv9lnrQ1vwfqGt6R/b1n4ctnt4mVG064+/u2fI6f7mx1/4BW0ffIlE419NisLz+0NQ1Web7R8&#10;7TW8rIlu/wDGku10+bfv+/urorzVdXhsL22ufLv5Z1VP7Rt90Tojfc/jrmvGdzZ63YWXm6fJba9a&#10;zojIlrsfZ/v7P3q/8Dq29s2pWun2d9PL5TqySvp8Wzz0/vyp5qbdn+4tEpBGJr+D3/se622NjPf3&#10;FxvuGTzU+Ta+x/nlR2/55L8n9yn6JZ+Nv7cu7NYoIdQvGd/s6T/6R5TfwKjbFasKbSp7+K0tWl8l&#10;4lTcluux1T50d9mzdt31bhtotN05LzUGn8T3DxbFR/klt9u9kdH/AN7/AIFUc5tKJsQ+CYrb7XZ3&#10;euWia2/+kf2ZqPyS/N8+9Nvyr/uJVTSvE99oPm2cF5HNZP8A8uky7/m/20/h+TZXOaJ4YvtYWXU9&#10;Qivr+9g/1uxt7xW6/wCqfez7k+R3+5/cqx9mtrzV9Qlii1u2t32fZbRGTzd39z5v++qjm/lL5eeP&#10;vFvW7/TL/wANXsE+i2MOoS3WyXyYt8MX+38/zN9x/ufL89VNE0HT7CdN1jbf2hu2fYbe1d4pV/ub&#10;/wCHZ/v1Ss5r7+10ubaK5tnVURbGVmuNr/fd3/u/fSvS7N7zZFqd1c2NnEi75bfRv3Uv/A03/wDj&#10;lEpEez5ThNSufEOlJLfaLp9ppWj3jJE326VJXifY+z5F/wBlHqpYQ69NqLtFef6bFFLLLfXEvz7P&#10;+mSfeX+P79eh2d5beIdcTUNV1DydMig+z+ci7HVv9tJflrh5tY8Oab4w/wBBs5Lnbao7SuqP8+/+&#10;Db95XT/2Suzm905uX3iLww/9sapd3Op69/at7E2z97ZvFvVf9vyq7jSry2eyu9K+wzpLL+6tZppf&#10;9H3/AN9Pn2/99pXmnie809JbSW0WWz2xI/2FG/i379nzfdrY0HXtNhiu7yXQ2sNi77XybpIklf8A&#10;jrjl7xtH3D1DWPDGi6bYWnkafHc7rXZ9rmbynnf7zuifxff/ALi1U8W+PP8AhHtIii0rSNPR5VeJ&#10;pbhkdHT5P73zf991yU3xai8cxJF58elRWsG/7J8ju7r8ifO33vkRP4FrM0HTYvFtxdaheKt5doyW&#10;t5DFvRJYvuI+xfu79n/fT1ySid0ZGxoiW3iSX7ZLFFomoRLvlisfkT/f/u1oWeg202pRRXOo7Lhp&#10;9/2e4bykuEX5vk/h/wButjR9Kn8K3F7LBpV7/Z+5rVvs8H73Z/f2Kny7HR0/2vnp+sax4a1iD7c2&#10;mNc3tl/o/wBou23vt2bf9U33a15uQ5+XnKT+J4PBk93pVzZrMksv7h7dt6Pt/ufPtb/x2q+m+f4n&#10;07UL6DXJdNskbYqatdPceUiv8mxPvf8AfD1meNodPsNItLGzlg1vUPNS4ilt5XRLdv7kSfd/3qfp&#10;XiRX0uyl1XTIrl7JXRLe+gTf/c++v3tn3P8AgdbRr8xEqB0Wm2C6Un9oQanbXNxKz+ffWLbN/wDv&#10;27feaqum20WpeMNQ1DWmbyvlll+yRP8Aut33JZUb733P4Kh1v4r6Lf2Eun22h6aksqpbxS2jO8qN&#10;/sbUStDwN450Pwlql7PqumavqqSy+U2rW8HmozN/B+9+aumMocxjKL5TF8SeEtQ8Ty3C6HfR3Noj&#10;O6zeU8uz53/dJ/e+4jf3lrl7NJ7DV7iC8gnttQ3IkuxH2Mv8fyL975K9If4l21toOq2c+g6zbbrp&#10;3s38qKJEVvuO/wBz+5XCarrFj4n85tQ+1p917OW4V337f4Pmf7u/+5RUjT+yTTlL7R2Gm+D4tY0t&#10;NX0q2gv73/lrb30ESbk3/fiTem1tifcqW8muf7WlludKu009YleWF2fzYtr7N+9d+35k3f8AA65r&#10;QfGC2HiHdpXh5dV2f8fUM0X8ap/yy3fNXpcPjDwZ4k8GtBLPc6a+54pbe7l2eVu+5s/vLXlc0oS9&#10;49Pl5jB8mxT/AImFjc73ib5LTUFXfL/F8n97/gdbc2t/8JJFe2dzqrJ+9ligR7VUtN+zY/8AB8rf&#10;Psrz/wD4RvWpre91Oz1C21K0SL5be7tfK+98ySun97+5UWleOW0GdLTTND1LzV2rK+h7Lfzd39//&#10;AMfrpp1DkqUzJTStI0G9uINI06e81vTfKsp7d2R0iT5NksT/AN19iVoar4quYZYv+JYvmrL5TRP/&#10;AK3zd6fc3J/f3/crrk1Xw9DoOoN4l8Palsv90sCXbfvXlX5tm9a4S21hZtNtEVZ0itWXyk+fem24&#10;eLen39rfJ9z/AGN1XKP2i6cvsm7/AGlY3M8WoSwfZkt4GdtisnlfP8nyMj/7abK5rxhrFzrCW8EE&#10;tz9odn8q4lgWLyHXZ8n39277n391aeiX9jYPez6hPPZ3f2VPI82X5Lp/7+/5/m+f7j1R1XQdPs7d&#10;Gvr7T7m4l23TJDEtw6pF/wAA/vpWMS+U5/wl4n+2X93BrTSTJFE8TPt3+b/f+T/ed69LufhFc634&#10;Di1rQfnilluLiKF5ZYrhkV3+/wDxfx/wVhWHw936T/a+hzxvcXsT/anh+T5W/jT+H/gFHhh/F/gC&#10;8uJdR16dNHW1bzbG4V32MybP++fn/j/v1FSMolxlEo6bbX1zpdlp1tLd21w8/molxErunz/JsT+J&#10;f9/5qz/2lrOKw0O0g1Ce5vNVuJ18pJZUTYv8fyfw/wAH3K8987XP7Z2tq7JqHnu7Jds7pLu+4iP/&#10;AA/x1D8SPEn/AAnlno9tqei3NhqGltPKz7t7y/InyfNsb+D+PdXZT/vHHV/umb4S03TdV02KK+ig&#10;R0XYvy7Ja9F0fR4tEuEvLFbS/R4JU2PB99/7n+Urzf4b3n2DS083RZ0lRX2pLF5sU6f3HT7q16H4&#10;Y8QrqWhvZv4eVP3u9reaX90n+2n8Xz/7f9yolU5C+XmPUvBmq6Zcostjcro93LAifZ75V2Rf7CP/&#10;ABfwfPVu80q0Rri5if7Nqqebu+V7hJf++q4Lw9Muj2V3Z2ltaO6Nsaxu0dPNX72zfv8Am/74o8Se&#10;PJ/D14nmxbLeWV28m3na4dP9x/7qVjzFxOg1W/VIkeDR7G81CLY8VxbonzL/AB74mT73+/VqG8lu&#10;ZbTUGW0TTLpdsuxvs6I/8aPu+7/n5643/hZ3h62uLhba5uXeVd8qOuyWV/78vz/531mXk0+pS3ct&#10;jrktg91/rbe3tf3Tf/FfJ/HRzfZLlGJ2aeNrXwZ4j3wXyzaV5H72bd9q+z/P9x93+3v+eui1Lxbp&#10;FhpEWr7rRH3eas33Eb/bi2vuWvAtS8NrDv8AN1OWa4uovs7PD8nmr/uf3fkrMsNK2Ilnsne0++sP&#10;m+aiO38aJ/DV+6RynfXP7TN8/wDoOnwb9Pln3tM7b3Zf4/n/AIq6Dwl8bFtp0XULO2v7JG+0T2nm&#10;rLcRf39nybtu+uHh+G98lnceR/pO5fluHg2Pu/uO9VJvD0GpXTxS209tcNK+60lsfv8AybPkojKM&#10;QlE+hU174b+IdSi09dVbR7S6+eJL5XiiR/7ibk+Vvn+4lW9Ss59Bt3sdDu5ZtH3eVLb/AGr7RF/v&#10;q7JsX/gHzV8g/wBsXmm6u/8AZ9mzokvzxefviZV/gdNj/NXoPhX4x6R4e8R6fFpX9oeHkl/19vcQ&#10;RPaI2/77p91l/wCALXTKMZnNE+iLZ7nxPpf2ae+2W8UXlRXCM7p/sI+77vy7PuVymlXOp6C17Fea&#10;1v0xot7JqKpvTb/zy/i21oaP4/l8PeIbK5n1rS4bKVfK+12nz2ku7e/zxb33L/3ztru9HdbaW7vo&#10;r5YXup96yoqPF839z5/u1x1PcNveOZ0HxDBrGpIkWoQb7qBreCV13/Ps+5/6HXO39zePqlvLfNO+&#10;ofZfK820i2b/APf/AL38deqv8MbHxDa3f9p2Nzo+tztvguLSB9lwzfc81It6r9/++v3K8c8Sa80O&#10;l/YbzSpUu7WWWyuprdtmxIk++jsn+xRRqRLl8JSm/s/Uti3N59ju7Vt629x86bl/6a7N1bdhpv2+&#10;wlnngtJrS4Vns0h+fY/+w/3W+f8Av1w7+OYPDb3EEE8SSq2xrGVnliutybkdH+6rVteDPHK+Cb+L&#10;bFPeWLqjwbF8rd86bET/AGk3vVykRE6hIW0e3ia503UNKuNuyJPKSJ3X+/vil+b/AD/u16x4YvNK&#10;udJ/sXWtMsptT/5YTTb/AJkXf/Gr/wDsi1laP8TtD8c2H9n6nBd/a7qdH2fPFLF/sJLs+b/vhfn/&#10;AL336wtK8SRaVq6aZqCrNL83lX01qqO8W/ZseVXTc1TzhKH2jVs/B9tYeI7iezgg8pIt/koyP5u3&#10;5pd7/wAX/A61fGeqrbSxaLtbTfKn+Z4YovOZv4E2fdVfn/goT+zLOL+19rJ+/wBn2dJ1T73yfc3/&#10;AO/89b1sltrd+7XkrfaPNbyrh1+9F9x/Nf8Au7V2f3qwqSI5ThNV1WX/AIl9nY2yzW/zpKib3SCL&#10;+CV//H65qa81CG1SWza2/et+6T/Wpubf8ibv+Bv/AMDrvde8Hv4V03UItDltoZYm2SwxSvFvib+5&#10;t+8vyVymm/ab+yeBYJNKR2dF8lYniX+5LsX/AGq6YSIlEytN+HWua89xq7XkVskv3ri0aK3iTb/w&#10;NP8AZ+Sreg6xc/8ACfeF7P8A4SWDVXa8i8pIW835m+5/fX+CuRmS+tpbhp7aOzfd8tpdxeb/ALP3&#10;P4fm/wDQ61tKhsdN1Ky1NtXtraWy/wBI2Oq7Pl+fZ833vnrsjI5uUu6U7WzxK0tzbPBO7rcW8S79&#10;nz/I/wAn+9XW2fiGeG4t4ra5n1Lzd/m2lxB5Tt/t/wCqRa8y028i1uzlilvLLfLL5rRee8Xm/wDj&#10;/wB3/crpdNs/On+w6VOz3aInnw3c/wBxP7iPLV/xQl7kTrk1K51i4t2W+iR4tzxSzfvfvfLs81k/&#10;9DrM16Zra6isfIV7RG+Z0837/wDt1lax9mtkeKVbSG4/i+yM0u3/AH3/AI6zLzWJUtUgs7xX2t+/&#10;t7tUSLZs/g2JXBKPJI2jLnidXeeKtMd7LTtQnubnR/uLDbqsqIy/PvRG+7/v1j+G7bQ5tUlntrxf&#10;s6NvW4vpdjqm/wC49ef3l5qGq6on9nbbaJ4v39u7NaxS/P8A+PNXa6I8sLRWzaeyXD/IqOqSp/32&#10;yJ/7LVmh3cOpf6Y9teeUmnxN5UsOnNv3P95Hq9ceLdXuLiU6fp9t9kVtqfbJcSY965GGG2fVru5a&#10;1u7PY0SRb4v9bt+V/vPWtLPcmaQpf6ZEu4/LOmWqOUs+brbTbbXtcl+zWP2aXd+4e3Vk+X/Y3b2+&#10;RP8AbrPv/DbW1w8EWqtZxI3z/aIG2PuRPnf+HdXqFn4w0XR7270jWrO2d/uRQ3y/63+B9jt8v8af&#10;crjNN8PT+IbXULzSLNtVeJnfZbyp9xf+Xj5tm7/x77ld/szl9oc+nh57+6/4lniWN7iVd8WxfNii&#10;2/33+SpptN8R6bfpBr2lLqrvsf7RCv8AB/fi3fL/AOP1saVr3iyZbf8As9rK5ltfnaJ7VInlX/b/&#10;ALv/AHwtYmseM9V8VeKEiub5dBt7KJYmht5f9a/8fz/xVHJIv2poaPNY3l/qCf6my27JbG4ia3+X&#10;/bdfl3f8Dr0rR/j3B4e03+wdQltvElk6/Z20+KLZd27sn8H95fuffryf/hDLbUrNF1DUFhSVf3Uz&#10;3kvzfImxHTZt3bdlZum+Btn2RZbZoXfd5H2eJERUb+N3bf8A+y1cZSpSIlGNU7vQbmW8ZLOzg32j&#10;qssV35u9N7Ju8qVP729Kr6lc6nYP9j1BYtKibbteJvKRpf8AZT5//Q6o6JpV5pv+jafKsN3dS/8A&#10;Hp994tv+dvz/AN+uohml0q/t59YvJ9SuJ12Twuq/J/sPVy98uPuE2leM53lSB7mKa4RU2vD9yLd/&#10;fdaqa38RdTs0ez8ParFYPu2S7LVNj/7e9vvLs2Vd0rStXv8AXJdQ0qxtrnT4pX22M0C277N//LL+&#10;Fv8Avtq1n0q5fVnl/sWDSri6ZYpYrtvk37E/4Du2bPuVycpucjomgz3M9xq8t9BNe3Eu+eZ5US4b&#10;ds/g+7t3766C8TUNS1nyL6xXfFKib5VVHZ/4Pn2Orf7mytC88BzpPLZtbafDdoivZv8Aam2fff7i&#10;fOv/AKDUWsWGq6VE+i32lfuVn81pZl2Pv+f5Edflf/gdVKmLmOa8bWetPLby3VzfQ291db1hhl/d&#10;bl/j/wDHv9msTwleT2d5dtLpV7fpLK7tdo/7193+xv8A3q12GvalfX/h57lomh0yybYzv8jtu/gR&#10;Put/wCs+ztvsFraarp9zLbXFuvlbHl3vE7fcR0/+wq6ZEi3YeMLPxDqVxp8ljqlhL5r+V9olX/d+&#10;43zL/wAAqpc/21o892tzFPNLbsm55tsrrF/sP/D/APYVLqut/bLJ7PWrGKa4t/niu7f7+9v9irEP&#10;xd0FIIrGe8u4U8rypXuIJUi/77ZK2lyz90xjzR945Kz1LQbDTruKzaBJXVHb7W2z/wAf/vfPXoVz&#10;Npmt2cWtafc3aWlx88qW98/7qf5F/i/i/j+euY1LRND1JLuKWVby3Rd/2u3f7rS/Mif7tczClz4e&#10;Z5bO5nf7VF8ifJF5/wDDsrg5eQ7PjPoPwf8ADrfcStPPLeXbt9oWW42SpKmxP/Hqz/GfgCDSr1Ln&#10;SN39pvPsnRLryni3fL8+7/gFcZ4V+NmrppFxbahE1/b6cqbnuJfKe3/20f5GbZ/t7q0/FvxXvPiL&#10;b2lsulXd5bz7PK1Cbykld/7m9fl+T/KV2c1PlOblqcw+HwHPZ6bLeXLfYJYml+ebfLcPt++++L/b&#10;2f8AjlYmvf2V4G163s576Oa4uovluN2xNzbE+d9nyt/v1p+G/EN5YXFpPBqEulfLvit/PleKLb9+&#10;J4m/v7/7/wDBRea82q+I9YuZdD87zYkf/RIER/uJ87pL9+uaXKbfvDntV8jxPLF9u2vdxLu3pdb3&#10;dt/ybH+63yOn3KgfwfZp9on0HU59Svdu+6tNQi2P/wBcti1u3/jCzefTYr62+zQ2s+/7Qlnslb/f&#10;3b12/f8A7tWIXl8VNaSrLA8sS72u0niR5fk+f/d/gq+WMi+blOSs01N9RuJ4GjsL2LfcNElnLb/O&#10;vyJE/wA/zV2Hh7xnbeIbq43aRoX214H3X1u2z+D59/8AFR/whl9Nqm5b5Xl/ht5Z1f5N7/x/xf8A&#10;fdVP+EtvNNv7uLVfDk9tpkUuxoreLe77f49/8Nc3LKJfNGY+/wDB7JpFxfW181toUu12t0nV0SX+&#10;5/ebfXKO8ttpKR2LaS6St8/2f/W7f7kqb9yt/wAArqNV8W/D7xIsXm30dmjN+/sX+T/gexvutVLw&#10;9r09tsns4NNhf5EVJm819vz/AHP4f7nz1fNKIcsZHGTW0E1xcT6guoalbv8AvfO0xPK8plT7m/Zu&#10;b5KqI/hrzdsEV3Z3c6q86RNL88W/+P8Ah/8A2K7ibxVqupNdxRQaN9nibeybvvv/AHE+f5mrF8N2&#10;cGsXUu6x1uw1WWXf52k/Oip/cf50/wDZqJS90j2fvHJX81jpsX2n+yPOuLdVS63wb4ov9jf/ALHy&#10;f991u+HrbWteiS+09oneyX/j3SDZ/v7H+9Whr3gaV3S8vJZ7l5dnm3Fxst4ok3on72L5K7DwrMui&#10;WcumWN5pD2m7fA/m7Hi/v/P/AAr8+z7/APBV/HEj4C14b+ME/h5P+JrY3dmk+2XfDE7ypt+b/P8A&#10;6BWm+vWvjayuIoPsyRS/elm2u8T79+/YvzVzt/8AGbQbDV30HVbNr9LWJJVvtJX7bF9xPk/2m/26&#10;zrDyPHksrWPhXVLa3t/kilTUVS4+b+P5vu/7lY+yNvanTeJPB/h7wra6fPLq7TSvKlvFDdyql2n8&#10;G/8A3djp9+uM8SeG9V0RU1Wx0qW809p9mx9twj/7Gz+Hf/uUaromoaPqif2rPqVyjqqb3tYnf/ge&#10;3+L/AG0eul03VYEspYm0y7SWX7rvOjvF/wBsmf8A2P8Aa+5URiXKocLeWGp63Lpk+r+HrZN25/OT&#10;+/8AwfJ/Bs+evSNN/tzw9bxXM+nreab8qLb7djv/ALe9t9db/wAI3ocMu2JYt95E+6G+l2Rb/v8A&#10;yP8AwN/Bsf8AuVi+JIbnw9a2994H+3aPd2+/7Vp2ob3t4t3yfJuT5f8AgDr9+umMYnNKpI4b4l+M&#10;LbWLC3tpdBvrm0i3vAiSxbFlb/b+dW/4BtrndE8YaLNa7J7NbBHXez2O5JXZfvpsX+KofipqviXx&#10;PpNpZ6mtlpstl86+TvllaJvkeX5n/wDQ6NH+CEv2K71OXdqUqS72R5VeJvn/AOB/N96iMSuYu3/i&#10;3w94hgdrHxUqXEE/yyy2strcLL8+/wA11Tazf79aNh42+wQSy6vpS3Otuuy1u7d1eK6T/gWxd2z+&#10;5VS8+A86W9pfQWLQyrKn/Hj/AMslb+/9+q9no/2a1vrbyorm7+5E/kJKjMux/wCHf5X++m2uarE0&#10;jM0Ne+J2n6PrMWh6ZY/Y5V/0pbe4ld0b+5/c/uP/AN8Uyzm1zVdSl+x3Ntptw08txKj3UsXmr8mz&#10;903/AAD+Omp4b1CayfVZdPiR4l+y73V4vIZv40f/ANk/irdtrCW5vYvK0y5m1OKJJZXuLrynl/3E&#10;2Ju+59zY1Yx9wuUj1XwH4StnsrdmuW1i0iidIEt9uxN2zejvv+99z+Nv46xbb4e/2l4wvbmXSJba&#10;yuJd8tvcStFE/wAmzZuV/wC9vrH0fQdXsEln0NdQ8PagkSXSo8qokqN877P72zZ/Gi7N9bXh74nT&#10;22pPoa/6BrEUvmtDqMqrFexfPvSJF3qy/P8Ax/369KnKPL7xzSjL7Jmw+DLm2S7W+0xbmySdIpZp&#10;lZ3dF2I/3XRZV2On/fFcilhfX/iG9aC6stSuLKV9Pl0+4/ji3v8AJF/d+5/tNXq32nT7/Rtbg0i8&#10;tIdTv1837I8qJFK+x0/2Pm/g/wC+64+58N65Zpd6vpWiwXMs/wB1LueWW7t52fZ5vy/3/wD2RKv2&#10;cfiiR7WXwyMmz8fz+DNcezl8ON9k1JfNnt5mXykb+B03fxP/AOyVlfFHxzBeeHLKW51O7vLtZd6x&#10;TRRbG/h++n3lers0PiWztfP1rXLG5u9qWstjfWf+tdXdvn2o7L9+uN1Wz/sfRnuftyzWjfulhlil&#10;l8h2d/ufcbb/APF1jULpmDN9m1WwuPPg3p9jeWXeu90/+J2fc/4A9cPZ+M9Y0e1tNMttTvprdn2R&#10;Reb8kq/e/i+X5/u16W+t/wBg293eXOkSuksSRNFb/cl/297fw1wVh4M+03+ntKywyrK/+jpKybf4&#10;UT5f/QKimXUPQEh0jWLK01W2lbSre/8A3U8O3/VXEXyS7EX7q/Pu/wCB1Lrf9kfDrSIr62vIPEnn&#10;vs8pJ33/APfcT1Ys/Dc8KPBBKsN35vmt9rgWVJUb/d+b+CqV/wCFdQ1uJ11BrGZ7NvN+woqf+hr8&#10;23ZV8vMRzchwmmza14kv7u5tmgfT/wDlrY3E+/ykb+BNtdx8OtK8JJaxNcwNZujPE0zt9qTzf9xd&#10;+35K1bbwfplncRRztLpV15u/7PcfclXejbEl/wDZ3rqLzwHZw2Ut9oeoW1sj/wCv2Nslt23/APA9&#10;3+/vqJRLjI5e/wDA2m/2je6nbaraXMUUu+BLtlR2/wByX7v/AH3WVrHgb/hJ9UhtU1edL6VWlZId&#10;6P8A7m/f92u48MJBYXDz3mq21y6ReV9k1ueKJ1+fb+6dvvK+yrdz4w8OX7J9mWCGJ5flS43u8X8P&#10;yOvzfe/v1jylnl7/AA30qa4t4FvNQsLvd/qfN3+b/D8j/wDslUde8PeS12rSy3kr/IsVxL9n3fwb&#10;PlTb/wB8V7ReeG7O5livLzUILO3eJ/stxu+8/wDwL+KsX/hW+sW11Mst9JqVp5TJ87L/ABVZEjxe&#10;b+1fDF/9s0y6gS0lZXl0yXc/3XdfnT+Ksy28GS6lfvPLFE8UsvyIk7onzP8AcR/7teseOfCt8kUU&#10;X2aDzdv7h4pdj/Mn3/8A7CsfQYbn7P8AZrm2XUv3G+VNux1/hqizzfxP4JvvB7+bbWcsMrtviTcl&#10;wj/8D+9VJ4ZdStbif7N5yRMry/Z5d7xP/ufw17leWcFzZOq2y39p8v7m4+/B/uSr97/cevKtb8MW&#10;2lXj3kEUr7JfKZIm/wBjf/ClaRkRIpeDNVXwr9ilgaK5tHurhJYruJ/Kf5Ef+H+LfXqsPja50TfF&#10;fafB4eeXZtvov3sTRfe37/8A4uuHvPCun39lp9zeJPYOnm/JaK+zYyJ/Gv8A7P8Aw12HhLxheWel&#10;2Wn31jFf6UsDo1v56om7+B03fxf8CZaJSiEY8p2vgP4uz3MVxoP2mK/d5d8T+b88q/30f+H/AL7r&#10;F8Sa3L/a+oWenytDp8u+WdHZn3y73f8A4C3z/wDjlcfN4bsdeuop7GJrNEl3xI+9JW/4Gtbt5cwf&#10;2ilisX2O3tfk37dj3DMif3fm/ubP+B1zfAMz7yHUPsVv/Z/lw/aP+XG7Xzd/+29afhjWNV8r+xbm&#10;CXYkT27W72vmxK6/3PK+78uyrFnoNneRJ/as9z910idGdNif8Cfd/wB90Wfh7U0R2s/tb6Yn3Xdf&#10;3TJ/G+//AHauUgPQvhv4nvEiisbmWCayaWV7PeuyXY3+995q6PZBc/a7zXImvLeJv3V3bt5Urbfn&#10;2f7bVwWmvF4t0RPPgj03VUbZA6MsrxMv3EdN/mrv+f5/9inWHi2+02W0XU4LneipFFd+UiW6bd/+&#10;wn/j9ZFHpOlalc38EUFzP/oSsmy3mbynfb9zemz/AGK2ra8sbBLiefSPtlxa/LBaXzbE3N/z1df/&#10;AB3fXOaV4z0HWHuLPTNQsb+4e1T9zbssssX+3/33Wt4Vm1fxPdXulTrbXN6kHmpcJL/D/B/vf7lL&#10;llMk3dSm/th7RdM0ptKvfPZ50ff+6+T+D5923/Y+7WFrGiWem7J4NM1CaXz/ACpbS3gd4lZfvunz&#10;/wB7Z8n+xTPEj6voOqW661KsMUu6KC7tP43/ANtF+61ZmieLbzxVYeVc69Po6WcUstnstd7y7vn3&#10;vuo5ZUveFH96ZSaVp95PFeRQS7Ip1eXejo+z5/v1LDYXOt3uoLBp8l/L5vlRS27Ps/vOif8AjlbH&#10;ifQbzR9LsdVuV+2arf7XZ7dfKTd/H8n8P8H8Fef+FdEudet/tMDMlpcN9n+0JLsdf7nz12UeWZzV&#10;OaBvX/hvZ9ogubZYZUbY0VxB99v/AGajTbyz0q1+x/ZpEl2/M9uipE77/wCDcn/s9S63pt5pT29j&#10;fTwXKSyp56JA/mxL/f8AN/irPm0S21hEeDTLmzdpX/fTT70uGX7j79/y/wDfFdP1aPxRkc3tzP8A&#10;E81nDFu8rVNNiT596Trbv/wD5K5e/h/t61i8rxRBvT97FDNdI+xP777v4q1dS0qKzuIm1PSL2ztI&#10;vnle0laWX7/332v861eTRLbxDFe/8I80d/8Aaoti7Ilidf8Af/u1jKnI2jUiUbDxDp0LpuafUtQl&#10;3eUj7ER3+5vdK6PwN4nlv7iWxtmieV22b4bpE/3Hd/4t/wA//fFeP2EzeHr/AFDStavJ4fmXzbe7&#10;V32qv9z5P/QK09S1Wzmll/f3aWT7N81vAr7P9vzWrHlmbc3Me621gtsrsuqxo7/JL5Su6b9/3/8A&#10;9iqElzo9m5ie68or3+b5x/e/GvObbxD9s8Kf625vLSL5GuHZbdN/9/YvzfcrCvNQ1OS4YW0V3d2y&#10;/LHN5Pmbl7fNsf8A9CNHKEpHmmg+OdD1vxakc95e+J5YopYmh1N/u/P/AMspd+3+F69V8PeJ7a5i&#10;ls55bvw3oV1E8XzyxO77vv8Az/eX7/8A4/XjWlfDpbme3ng82F3XYs0LV2Vmk9hPaW1zLKjr8/nX&#10;ETXCRKr/ANxtjL/wDdXZKUofCY+ziehzeM/BnkWmi2d5bTS3S/Z4E+1K8Xy/L+9fe+1a09b8H6f4&#10;YsrS88/Robdvk+13cvlJLK38Dv8A+gV5+/gOzvPFFxLE1t9nul32syfcl/v7HX5a5nXvB8Gm6yml&#10;LZ/bJd/zXCb9kT/3Hpe2kX7GJ7N4e8T6fYfutXbSLO9b5F+133mxbf7/APeX/crJ8Q+JL7wHaxai&#10;15o3i3SpZ9kqaTLsTf8AcT7z7v4P4N1eSv4M0z7VKrX0by7fKfY2xIv9+q9n8K7ZLpJ90DywNvZ0&#10;+eJv9ynKtzh7DkPcvDHjOx8Q6j5sGg3dskvyTpLPvRP+eSIlReMPsPhXWdM1PQ55Njq6Tvbrve3b&#10;+4+7/wBArz//AITZvA1h9ss1V3lX5rfzVlT7/wD31Viz8W6fqqPPqt5FpT7vtEt3p8r/AL197/up&#10;UZ/u1j7Qv2Z6b4V+NmlP5Wn+IIJ7OWXZ5V9cL8kX+2jr92rHjDVYPELy2c8Fy+nxfvbXUdJaJ97/&#10;AN99r1yU3xI8OeIbKVrz7NpssX9yV/s8q7P7nyf+OVq6J4t0q5uIp9Mi09HiZHdIp/s6Sv8AwbN3&#10;yt/33VxDlOz0TStT2Wl5qt9qH2tVWWBLu6XYjr/3wy/wfP8ANXS3PxU0e5svsPiqe087a/8Ax8L+&#10;9l2/7f8AFXD2F5oPj+6t4Jf7XmuLffcfZ3iT91L8n3Pndai8Z3N14biuP9M/t6Xyv3Fvqdi6Sp/3&#10;zs82tpS93mMYx97lK/xC8JWOt+F4te8PahdzeGkut95pyM7un+fv7P8AbrzeFPtKeet5d/2ZKzxK&#10;6RRI8X+w7o/zfNvT+H7ldLoPxd1rTdNu/N0NYbueLZ5Vp8lvKuz+OL73/j9c/pTz3876ZbLBDFdQ&#10;ebdXF3vd5d39z/c/76+/WMuWRtGMonS6Jps9tYJ5sUH7pUuFS3Z0dvkdk835/wDbq9YaPpl/apbQ&#10;agsN667mt5k/1u1/uJ/45XL2dhqFhqUun3Vm15aSytF8kEqSvtT7+z/crTv7yKwa7afyEt12yxSx&#10;Mnm27L/wOuY3NC50Sz8GXnywSWdvcN5r+cvyP/cf/e/j/wCB1g6reNbapaSXKxPCzfvUuNruv9x9&#10;mz5fuVp3PxOvNYiSXV1WziSBfIuPIeWK6dvl/wC+qqJc6Vr2hy3ME9zc6YzbJbd96bZV/gT+9QUb&#10;Gq+D/CfjCKVrOdX1WJd62l9t2XX/AFyf+KuS0qG50RpdQ0yeDymXfLp8X3Hf+/v/ALybE/77qxpt&#10;/YzXEVtFbXL28Tb2fULXynZf7ifw/wDfabq9I1ibTL/SXgsfs02n+V5TPpnyPE33Njo33m3b/wC7&#10;RKXORGPIc1pWsarqtvdyr9me3nXfLLqdq8sqS7/++du3/YrVtvD1zZ6HqGvXOuLYJAqp5Nozu7L9&#10;z5Pk3L9ymW3gnSvCUTtFPqSStsT/AEhtnz/wferHtrC21LUrT7HFBbRXEW+83xb3+XZvT/a3/eqO&#10;Y25S2+q2fieW0g1Wx02ayila4g1FJfKili2fc+b+Ld/7PVt08OaOz3MugrfxSr/x/aTO/mov+3td&#10;N1dlbeAPD2saa8V5pklt5TK/zstr8n8HyNTb+z8NWemosVs1texROi3djuSX/cd1+Vv++FraJjLl&#10;POdS1hdetf7P8NaHqVne2rokGrQ6jPa7kX+D7P8APu/36zbDwl4h1K68jU/Eus3kv31sft0u9m/3&#10;61bPwqthq0ss+oahDbtKkSvd/cl/i++vy/3Pv12cOiaZM6RaV5b3at+9RFb5dvz/AH/u1jKRcYnI&#10;2Hg+z0qK7toor6HU4vnn+3Kr/P8A8Bf/ANkWq/jnWLa5g0+11DQdZS3s1llni+WLemz78T/eZa66&#10;FNah1lP7D1XfsWKVYnZIk3/7kv8AFWZ8QvFvjjXrDT9K1WW2sE83yoLi0ZG+b5/kfbVx5SJcx4kn&#10;hiBGu9abSvJd2/dQ3bJsiT7ru7N/tpXYWela1qXm6rY61cvKsGyKbQ5Vt4k+/s3/AMLV1Gg6Dp6e&#10;HJryW5gtrKDfcXSOySy/N8qIifeX568vufH9zo919p1WJr/T2uX8q3ivNjxf7+3/AGKuXMEeUzNb&#10;17xeksX9teXeSp91HgRHd/7n91v7n/AK1dE8YReIdRlsbnwvbIm1Xa3fUfKuF/20Rfu/wfJWfrGs&#10;Xnie6/tzT9MihieLZLbzLLsf5/kfe3/oD1wWq+D5b/WYdQlX7TaSxfNNboj733/7X/fFIs+lfDaW&#10;Omul5JLFprv8ipfLEjt/3z96uu1v4r+ANN01ItT01ZtVX5IpvPXZv/v722Mv+581fJ2j+D765Xb9&#10;sWzdlZGTz/N83/Y2N8v3K9W8PfBzSEtYrmL7TNd2+3zYty77f/gDJ/6BU/B7xHLze6dbpvxXvvEl&#10;7LY2srX7psf5G+dE3/PsdvvfwfOlaGg+fc36K1j/AGb8uzzUl+fZ9/8A76+5Ronw3s9BfbFBaXML&#10;N8u9dksW7+Pf/wCyPVjVde0yzW9vGVobeKD906fc+X79Rzc5ty8hmeJ/HOn+Ht9tF/altqEsvmr5&#10;M7vFL/tuipL83/fNee+Ofi1rlz4t0+XSvEN9c2KNF9q81WRIl/gR4t9XbnxsyWduulRNMkW2VtRu&#10;4t/m7UfYmz+H56m/tLRbm/uIvEMsdnFKqS+bCu/5FdN6f7tbU+U5qhx8PiSx16X7Trmuf29dzxfZ&#10;dlvZvE+z7n+wu35K91+Dlt/YK+Rp7NMjxb4od3zqn8fyf7n+3XiWlfYb/wATPc+Hl86ySVkgmuIk&#10;Tcv9/wCVPu17B4Vm8Qw63p+r6LBHc6hpe9Iopm2b/wDb316UeSBwSlKR7E9nP9qln0q8tr+0nllS&#10;e4tN9rLb/f8Avxf3q5r4i+A9T1h7f7HqelzXqQSyxXyL5Tyuv30ldvldv+B7q6Pw38QovEMUUt5A&#10;uiasrNFeWM395fl3ui7N3++n/fFcv4n1XRrPTruCzs9GvLR4vK823VXdtyPs2I38X365qvLIulGX&#10;Meb2c19ommyxarfWyaY7eVEl9u2NL/s7v9pPnf8Au1k3mpS6rf2kFtpk+vW9hFsurSaLfKiK/wDH&#10;/tff/wDHKLl/D0yJPBbSQ6fLK0UUztv2or/P8iv/ALlbGq69eWF7pjeGYpbDVbfZ5szxOnmqv333&#10;/wAa1wU4/wAx3y+E4rxVr15DcPeaV9rfR3/dQIi7PKb7/wAm75t3+5/crQ0fxn4Oub2WDWtPks08&#10;37RLfJuvbhLhk+//AAf+h7t1d74e8DW2qptvPLTUHnZ4Lu3gbZE38EUv9376f8Ber3hXwlbWF6+n&#10;yxWNzFPsuIorT5Hf+D5P9r5Gq/8ACP3SjpviRUdLbQ/HC3/y71R1d0VP9v8AiVn+59z+P79aFh8a&#10;bvxzpyWOtaRdvcW8qXUWoafvR7WL++iMnzV6hc/DHwhraJ5Wh2k1xB967t28qWB/7kqfe/3avWHg&#10;zw14ks3gZlf7BK9qv2j5LtGV0/jVPn+//tVceYzlynkPif4i+Gn0Z7m58Rzza3dXn2qLyrX597fK&#10;ibG+VYnX7+yuSs/9JRLme+imu4tqfZEn3ypL9/zU3fdV/wD2Sn+IfCWi694j1XT9O/0l4m32qPE2&#10;/wDjd/N2J8svy/On+5XOaPqUXhKe91OVba2u7KVYmSafY7v975Pv/wB//Z+/UVJF0zl/i7rECS6T&#10;ZwRTo/lNLLabdnlbn27P/HN//fFS6JDeX86bdD+4sSRW9xfff+f5PnX+58nyVn6lft45nl1VYokl&#10;uJVlaGaVdixL8n8H+4lV/E/n+A7jR7yWKJ/s8u9k270i+T7n+7/FVx5SJcx6n/wivyRXjLc2GoRS&#10;7Ff97LsTYm9Eff8A+OPVT/hJIrDyvtjM6bk/0f5t/wDv16B4A/s/xha2mr7p0vmXfE6MjpLcL9/+&#10;D5vufx/36tw6bpXifTUsfNaz83cmzdvi3tvfYn/A3+5/+1XZ7GMzjlWkcJ4b8c6V4nv7e2fUJ7bU&#10;F2xQRPOktvcfP9zym+X/ANm+5XZ3l/FYeVAv2Z7e9ldPKeJPKXd99NjfN/B9zfXH+IfgVY3MrrFb&#10;LNLt3skrbPNiX7/lf7X8eyuZ02GfR7e7sf7Tn+xStvWHUYvNT5vubH/hb5KxlSlAunVjM9W/4Q+f&#10;WLpNTgg0aFPK+xfZ5tz/AOq+47uuzb/49XmXiSzufB+vLB4h0O2R5VZ2u7Rm+f8A20TYm35a3/CX&#10;xC1zwHFFc2bQX/2dt8tvLavsaL+/v+Rv++69LTxboPxL0FIomsbCWWff9n1BdiRN91/Kdn+78lc3&#10;xHT8B5f4bdbm3l0WfUINS0yVH3adcfJL999iInybvuf7Vaeg6lvl/six1NpkdX8iGaWX5Nv9/b91&#10;kpniTwTfaDdPPY6Lv0yX7qWk6uiP9zejr91azfDdg15ap9puZ5ktZd8X9oy/PE3+xKtRKMoG0eWZ&#10;uwzanf2dvZ61FLc2iL5U83y/7f8A7JVLWPD0Wm6laX2n3kF47xOiJu/ep/vp/D8tWLa/86wdtTiu&#10;7m9R18iW0iffv/vu/wA9YPiHStaSwlvryK2Syl3pLburOiSr8yP/ALP3/wC5UcxfLyl5LxoZ/wDj&#10;zZLuWfYyJ/F8lSzaDFrel/brFp3lt9qP5LfOv+w6VhWF5Z3mnee06pZea7+Tv+/tT5/n/wB2sywT&#10;XJmuL6xaWZ1+RbS4Zt8v+467P4/96riRI030FdHv5fN0+R9P2+U3lLv2t9/7n/A65eG/8R+CbpJ7&#10;aCfSnXekVjM2+0uv4n37vl+f5K6JLnV3idWiufKuF/493ZLhEf8AjT/e3102m6b/AGlqP2HXJVs9&#10;P8rZFdur/e/g+dfu/Jv/AI2olH7RHN9k5G8trHxhp1vfRre23iNP3v7m1TZE/wD6Dt/+IrT8N/2f&#10;o62Vzqs7X9l5vlT75fK8pW+4/wA1adz4VuYUS2ltoH2/ul1FG+SVfk/u/K2z5/nrnryzvNHldYmn&#10;ml81ElTdv81N/wDc/hrGRZ23jB4IXiXTLaK/uJW3vLMqojMvzb//AED/AL7rVs5tMttEitrRWtv3&#10;6Or/AMCxL/6FXC6VbX1tdTRWy6g/yxbrhPvt8+35/wDZ2JsroNESLW7O38+ffd26ojv5vyL/AMA3&#10;/wByiVP3SPackuUtXnhXULP/AIqPTPsiTebsaaKLYl0q/PsTa/y/fptzr1tr1rK0EV9pv2hdjJfX&#10;WxIm/wBt1pmpaVP4S1a3laJbaXau24t5VeKVmRP+Atv+RNj0+a5bWN9tfRW1s+5n/cweVKj/AO3t&#10;/wA7ajmLOX022i+Gniu01Nfsn9oRebb3TzL5sTRN/cfZur0LxDc6f4ts4p57mCzuPkdbhJXd2bYm&#10;/Y+z7tea6lpWr2ekOt5Yrf6P5X72byt9bXw08YL4Y017NtPvra0nZ7iKbajuyfcdJfkdtqf+yVcT&#10;I7b/AIR7xH4S+z/2rqbaxp7r8tpd/Pub/Yf+H5X3UTXi6b4hTTL6zabTLjbKu/8AvMn3P+AffqXS&#10;tYi8VO623kTafK6uuy62XFuqv9xE2fMr1q+IfCuh21xby+bLbb1+WW4l/wBU2xPv7/u/98VtL+UX&#10;wGL458SS3Nhb21nebLdmVF/tFn81UX/Y/hrP0rw2tzf/AGyW+2faJWfyXlbZs+5vfa6UartdEaXU&#10;7G8u7VXlZEtf4FT76bvvf79efveahc3FpcrEupJueVXhl/eov3f3v/fCfJVwjKl73KYzlznuCfC6&#10;x1W6mi+067pusfwyxXW+LY39x9//ALPXP+JPg54juYns7a8/5Zeb5r3lxE7Ov+xsfdXP+G/iRc+G&#10;1fdfW39n6lAz+Vbsz7JfubHi/h/4BXcWD32saRFc69Y2j27fulu7eC4/cf7b/fZdn3/nevSlUjOJ&#10;xxjKMjzSzuYvCUSWPiOfW7ZIp/Kn3ytsli/g+dd//j9btteaV9gS20GKBHut6LK/zo6/3N6v/wCy&#10;V3em+AF8W3SLbahBqsW7ervvidf9tN39yuC8f/C7xHqt5LKltZXN3bz+a0qL/pCIv8Dpv+b+/Ry+&#10;6AzVdKvP9HZWW5tP+Wtu88T3G7+4if3a5J9btLa3uNPsdKltrv5tsqQfIqb/AJ3dFR2Vv4K0PCU0&#10;qXGoafeeRsT5JbG4/db9v8cW75l+/wDx12um+Fbmzs3la2keXbvid2V02f8AxX/A2rI2PGrPR4pr&#10;q4fULaea7ddivtfY6f8ATVNn/j9fTvw3C2HhiGPUPh1eTEkNC6ae8qGIouNjf3c7q5TwTNY22vaJ&#10;PPEtm6yp5r3372J/v/3vlVq+jU1LWrlQ12lhqpX5Y5xPLF8n93HfBzz3rjrVOVm1OPMj8yvFXw9/&#10;sG6t4LOefSr3bvVEl+R1X/8Abqbw9pWvaVvaDxDHC7rvZ775/wDxyvYvi14M0zWN+qwQNpV7a73u&#10;rdPnib/cf+GvNfE/wu1y50G31C2n/tKKWL5XtPk2bfv7/wDgWz+CuuZcTYufE89ta29tBpEFtqcv&#10;+tuIpd8Tt/f2feVvv1nvpU+leF9W1X97DL5qXDaSl1/x8fPu37/996yfA2g3l/f/APIw31hq257d&#10;E3K/mr/c+augfwTeaInlanfahqWmXE/mtb7U/dS/39n8NcxuYULz+KtX+2S6LHpVvbwJ5SW6+a7t&#10;WhpWiaq/2fU2ubuwTyti7/3qJXZ2Hwf0HxJf2ltY+KFsLudvmimuvk3f7lWtS8Ja98K/EcVjrUss&#10;0Uv72JLhftETJ/fTbW3KYe0Irb4aWN5p1vqrSQa3LL8k6ea/yv8A3/7tdA/wo0q5t9PvtXVdES6i&#10;fbcPu+zysv8AB+6f73+xVjw34kgS4eKLU7HTXuPvWksH7qdd/wBxK7vxh4bXXtBu59Filmlii8r5&#10;JWe3ZNn34nX7uz5Kjk5PeDmOfufhXYw2untPZ2NzFKvmxbP/ALKse88PRWCvAumRXMX3/Ke1ZHX/&#10;AIGv3qitodT8MQS/aZbt7K3Xerwrv8p/k/4FXVeG/jZp+tqn2mfyXiX9w92sUX++iOr/ADL/ABUe&#10;7zFy5oxOctv7I1jZLLLPZy2sW9Uii2+U/wD112U288Qz+JHuNIn0X+2JZf8AVXd3Bslt3/v/AO1/&#10;v7P+BtXoGtw32pS2954evo4dVllR2e31Ftjr/tp5Vcp8S/iFLokFjBrmiyw+IEV/PmfYjzr/AH4t&#10;v/xFdPNH4Tj974jj7nwrfaVFNLcxK+6eVPkiZNkuzZs+b7lZVhpWnzTvZy7YYvI2faEX7Pv/ANjf&#10;/vU6bxtbeMNBilXU2eX7c7y29xsd4lXf8ku1Ero/AGg2Ot6bqF5fXjX7zt/ocSSsm3/f/wDiHf72&#10;+uOvyw96J2U5FKa8vtYl0/TL6dYU83ZBcef5VxFtT5N7p8v3P43rPufhjAl/FeXn76XcsUqOzSzf&#10;7Hzt8u35P7/8davxI1vSvA3ivTItIgg1vU0iW4a0u5d/kSq6fI/+y9GsfGm5v9NeVbaWHUNyeVbx&#10;NE6b1+4n95vvvXN70zb3TjNV03XvBmk3cEFiyWV0r+R/oux9+x/uP92uHsNba2+1/abaV3ulaX7P&#10;K8vlfc+f7rp83yffr1PxD8Y9audli15qW9dst1Lu2fZX/wBvb/D/ALFeb+Of+EhsNZigtN1hKsXm&#10;/JF95W+5sdfu702VcYTIlOJz958QtXv4ki1ODfs/dK6NF+6X+5/qk/2P4/79PvPFviq50ndE32O0&#10;fynl/szdE8u37jvtd66Lwf4ettei/fzz20r71lhu7V33S/8AXX+Jq29N8E/Y32Mq/ZLef97CjNF5&#10;X+4n3VV02On+/RzSgHxmh8E/iEuqz6g3iPU5bm4eLZFLqE6PFL/wBvl3f7le7aP4Y0+2eW5ls4tV&#10;smg3zvaTu8sX9x9m/wCT/cSvkbxIltbX72bTxTI7b285djxLsf7/APDu/wByt7R/EOq6Da6ZpkWq&#10;wJpX+qaHyNjqjfwO/wDF/wDZ0DPqr+1bHRJ4p9M8ZxJZLEnlJfS/6Qn+wj/xfJs++itWVbW1zbal&#10;b/bII00rcz/a4V+dt39/7+77leZTfE7wnbT2UVzcxPaRRb2sYWTfEuxPn3/8A+5XS2fxO0z/AIRx&#10;oLPxRpP2T/ntd2rPKiN82z596rXTTMJcx6RpXh7wTqt1d2NjY/Zrh4EdXtGeVJf9vYj7f7n30rz+&#10;Hwrc3NlFPpmprc+U2yWx83+JX+5s2JtWsxNetprL+07HXNPttQib5L60ieK4ZP7iJvRWrF/4WRq/&#10;hW6iiubHTbCWw3osv2WVHn+d/wDWvv27qutGMo+6XR5jpfFtzbW1/by/aW/tNIPlR2+6+xPv/wDx&#10;f/TKiw8AN8UbyKzW5i0R7f5VhtIopXllZPnR3XfuVP8AgNcf4k02+8c6dL4oazkfT5YNl9o3nt5u&#10;3+/Em/7u/wD22rlPD3g+Kw0u31BYrmwf7kF39s+eL/Y3/Jsb79c0aXJ7xcqnN7p33i3RP7NV7H7G&#10;2y1bY1w9m331/wBb8/3dv3K8s8T6C3/CRxXN5fXNttVGS3RV3v8A7ez7rfJ/Gle4eG/ivbeA/Dn/&#10;ABN7WTWPsvzqjy70nT7jpv8An+bcj1414z8W2PifxfqGtT6eth5UXlWdpcS7/s6/wfP/ABfff+Cg&#10;jlMmbRNce1ltlnl/syWVImm8pN6Iqfc2L93/AIBXpHgz4aaHDokS2fmpdytsd/tX71/+ANXL6Dc7&#10;4pll+dH+fznb7n/2Ndd4e1ixs9LvVnnnhd5U8iaLyriJ/wDvr+GiPxG0vhKPiTwN4hsIvNs7OyuY&#10;rX7u9fn/AO+N77qz4dS8cWctu09tdwyqy7fs8vz7P9xt6/8AfFe1ult9luJf3D3CfP8A6OzJ5v8A&#10;tpXL+J7DV0snbQ55XS3/AHTWl9Al0+/Z/wB9fwUAS2GvN4n0ZJb6WW2SVXf99t835fv/AHUrl7zV&#10;Ytbil0q2uVv72XZFPFt2St89YSeKta0fVJYorFkuIN1x5TwfP/t7HVPu7f4H3Vb8K3+lPpt60Xm3&#10;+oXDb5bRIGR03Onyb1TduqJRD2sTSvPDF9pr3t9Z6ZPNFb2vm/Z7RkleX+PY6b/l37Nmz/brzLxh&#10;rz63qST21nPYI+yLyXsV/iT5/n/399et+J9V0yw8L/2fbaUthrEuzbdput5Yv7+9E+Z12bE3ui1g&#10;/wDCH6vYT6Foc+p/bJZYt8/nRKkqxK+75929v9z7telChE82rUM+z8KwWHh+0Xbsldd+zbs2p/fr&#10;s/A1hrmlX+p6VLffYEZX8i4SXZ8q/wAD/wB5f4P+AVma3qsGiapcRNpzar9l/wBHW3SLf+6+/R4b&#10;+ITaDpNxPLouqJborPp00UD/AOhs3yeVv2fMv/A6KkeX4CIyjIsarZxarYS6Z4hivby38/ez2MXy&#10;fL8n8X3l+SuC8T+G7PRL1G0iKPTdsu/zUX76Mmz7jf8Aslda/i2D+0reeeD7Yn+q+wv8kvyp87y/&#10;xV11h4SaFbS+ax+zTXW+VkRvN+X/AGE3p/Ds+f71eVKUj1Y8vKeWaDczw2txbafpEVncOz+bdwr/&#10;ABf3/mdGWuohv7mzsElvLm2mvYPn32+9JfK2fc3/ACfwbK6jWLCJJXbSrxnt/wDVM8LPZSo/3dkv&#10;/fH+1WJeeBtXhvUibzEuFX/Q7TyHf7RF/rdlYykdMTpvh18UbGaDVZ18tEeJ/K3xeVcK8SJ8kqb/&#10;APx//gVGt/FTTJrK3ggsZ7y73J8kUHlJb/x/JK3+1/B8yNXyy9tpVtLFE1zc2d7cLsZPtOze/wDc&#10;/wB37n+z8let+GPElz4h8OS2MXlaJcaXB5Xm/bPkuE/29z7v++N1dMqkuU4/Zx5j3DTfjxbalvtv&#10;GMDabcQS74NR+w79y7N373bv/v8A8FPufHNt4hT7dPPpfiq7iV3a4tFZJYl2fuv4Pu/5+/XzS/jD&#10;UEuoolvL2a4uGeJXdt6I2/5Pk/3NlbFt42bStljctpd5cN/pUVxbt9nlf5/nTyv+B1HtJG3s4nYe&#10;EtYn8Ja5d3m22S7VvNW7u13p833Ef/x/56+f/GCXOpeP9TadYPtDt9qZEZ32N8n3P9n569Aez1rx&#10;DrmsXk9nJNL5SfI8vleVEvy7Ni/+yV5145/c/Ei9+02cts7rEkX73Z/B/fZKKf733SKnLCPMdH4b&#10;v4vDaXdnbeQ9uu198q7JUb+/s/i++9WEmvLm1ls76JktElXyrjzXe3+VH+f5v4v9z5fkrmdK3fO0&#10;WoTvN86bL6JHRP8AY310Hh6wubZ5fN0G7md5fmSHUfkR9n30R/8AYraUOQjm5z0b4XeJ9Q8N+H72&#10;CzRniWX/AI94lXeu7f8AOn8W35P/ACLXqvhu5sfFqy31zBBD+6SWW4TbE6Ovyy7/AOL+5/HXz5pt&#10;zBNLcWNjKyXF1Fsihu2+fzVfdsd/+AV00Oq3Ns6XPlSWdvuVLq0uFZ03N99/NX7v+/XZ7TkOaVPn&#10;PXdbdUSKKW5kvLKVf4Fd3gf/AJ6pu/h+/XJf2CmsX93p8upxTP5X7r7QvyOn9x0/i2f7/wDHXQaP&#10;4ntbmC3a2lW8u0/dSo7J8/8Af2bfll/g+f71VNbsLzxbLcQWNzYpb7dnlPL5vz/7jfxf+PVt7eM/&#10;dOaVLkOKvPD2p6Pe27wfZHvUaWL7PLOkSS/3NiN93+//AJ3Vuw6DBrD+VL/xTfi23XzV8nZF9qX+&#10;/v8AuytXRzQ2OvfLqtj5MsX7rzref+Nv4/8AZ/3KPFvh6d/CUWnsyvcJKqRX02x96fxxP8/+5/3x&#10;USpx+II1JR92RiW3i3xH4b067i1C0g8SW9qu+C4h/dXESL9//e+59yua8W+NtI8cr5/hyzubDxG0&#10;/wC6RJd9vcJ8m/em/wCVq2k+JH2CKLTNX0q703/qI6fKvyyr999vyf8AszVxvgPR2S/+0s0s13Ku&#10;xvlaKV9v99PvfOv9+uM7PdM/TdV8Q6Jr1p5/2mwfciSwu3yXD/3N/wAm3/x6vQL/AMST6rZRRQQS&#10;Q28ssVx9k+/Fv+5s2fxfJs+erug3+mXlrqelXksU0u77P9kvl3+aq/8APL+Hcn+xXL63okttcSy+&#10;HG+zfYpW83TJmb5P9uJG/wA7nrmlTNo1DH1jwrPNq++DzUt3idJbRPuJ8+75ErpdH0GCztd0rLZ3&#10;Fu2+JH+ff8n39m/5q4JNeurDV5VvPs3my/vfkl3/ADf7n8LV0dneavcwRQWflWflSr/o8sW/5NiO&#10;++X/AOwojIOU63QdSlS9eC509by4aXeqPKm9P9tH/iX/AGP4d9dLrHhix2+fZ20lhdwRJL+5Ztj/&#10;AHP7teX39hc3kqS3dnbTSxK7slvEuyJP7/72q+iTQWGvJeS3M728W+K6RLyV/l3/ACPsrbmI5TVf&#10;VfEPg94pdO83UtEn3vPaXEH3XX7+z+7/AN91NoiS+LZfNtmbzbqV/NRJdjrL/c/9A/74rY1vXlmS&#10;ax0+81CZ1i3xJKuxJd330Td8q/Ps+emabpUtncanrl5FaWb3EqOtpFsT+N33p/D9/wD9kasZFxNO&#10;byvsvlNFcwukSO135HyIrfwb/wDP8FRWFteaVK88EDPerLvW481vm+d/n+b/AGK6Kw8+a8lllZZr&#10;S4iR5d6+aivsT50Rv4q6t7a+hsNsFmsKNFsi2L9+iMvd5SJR97mPLNVtrzzbuedZLm0eL+Bk/wBa&#10;r/8AANq/P/tU/R9Nl0rV9PvmWKZLr/l72q+19n8Cfxf79dhqtnLDF9ml89LSL97O6L9xF+d//H65&#10;pHtrawuLG21OCz09/wDVWN3atL5W3+Pf/B93dRGPNEOblNiHTV02LdbXjXmn3nyS3FpPsf8Aj+f+&#10;6u/5Pk/2K5xLCXSotTuYtT1Ca3t/kaLajps/v7G+Zf8AgFRW15c6PK62t9FC7rviRG8rYv8AHsff&#10;/BXOW1/O/iO+ZomvIks3+SVd/wB3+Df/AHv/AIuinH3i5S9072/8GX3hu1TUPDXkJZXXyfJulRFb&#10;+4i/N96jwrqrTXl7bMul3moOvlfZ7je7o399Hb7y/wDoP3a4ew+MGseGLX/RvD19pv8AGsKLE8U/&#10;yf31/wDQHrn7z4uz63LFK3geBL2J98UySvFKv+5tRP8A0Bq6ZR93lOM9gR/tlxcafp/2TTZVSVFh&#10;TekUrf3/AJk/v/7dedfELVW8By2+p/2Dc2dvdRPFefaIklS1lV0Xen32+euU174u+L9blSdp40t4&#10;vk3zWLPs/wBh5f4m/wCALT08Ty/Fq60++1BoEl02KW3VEZ4ooP8AYfzfvK9XTqSj7hcox+I29Hv9&#10;KmtdPubXV2SK8l+aVFiSKX/cTZXqug+OdDSW7sdQtmmdYvK+0Qt8+/8Avv8AOi/36+d/+Eel8DXv&#10;2m2lkhspYpZZYbfZLvb/AHF+Xd/tp/DXQeG/G194h1Tzdl3DcQRPEsNxBv8Ak+/vd67I8px+8fQq&#10;OuiWsup2Mtz/AGU7P59pbyokTp8nzp8j/N/sVraV420jWNZitm1O70rVWiX/AJDNrFFKz/3EfZtf&#10;/gFeSaD8RdKmtfseoWNpqW59i74tkv8AwB5flb/PyVY/tXSPFVvLpi22qaxp9rLvit3iZ3tZf++P&#10;/QPlo5uQOU7XxhDpniHXks/Ea6Xc3dl+62W9r9xG/jlda6Dwr4Sgtri3XT4oEskl2LNu+SX/AIH/&#10;AA1i+A/hRfaxZu2iyz2CRXWxv7TunS3lZf4ESVPN/wDQq+gtB8E6f4S07T7aK1TUri6f/iY6naMq&#10;eVufa8So38P+3trmlXjA29lKRleIZvA+j3SNBp8CPLtilRPNl3y7P4JWf/2StCy0nw/qVuLq48QX&#10;cDSvIywmWYeWu9sL8ny8e1cf8SPEOvaI0099YtC8Ev8AxKYktftSbFf596bNqs/+xWzovxZ0afTo&#10;n11LXTtTP+tt0mhjK/7yn+L1rg9nGt7x0Rq+z908B8JeGNc0q1dftltqUUUvlLaOyb5U+T54nb71&#10;eY2eseIfA2vXctjPPZpdTu8ujTQOnnrv/j/2q+s9b+GOhzWsWnahpjTJarvV4p3i8r5E/u/drl9H&#10;+BXhzxC1xY21zqFtcRM+23uLrzX+Z0+dHb5nX/gdex7tX3YnP70PePlrxzf2PiG9i1DRUubC9t18&#10;2W3dfKRH2J+9/wDZaz/CXxL1DVdRSx1WCxhln/1V2/3JW/v/AN2vQPjx4J1D4aao8U9tfX8V0jJB&#10;qaN/o+3+NPv/AHvn+5Xlmq2elPoNlqcGoql7FviliuPkiT+5+9qJUOQuNXnPa/Db6HcvLpV5Y20N&#10;7Eu+V5YF+zyp/wCytXQeEvA2veHvEL6uvn63o8TOnk3F15u1WR/kT5/l+ffXz5pXirXrb+z75p/O&#10;2f6qVPkRP7nz/wAXyb69b8DftCRO8ui69cwaVcK3/L3E8UUu3/nrt+VW/wBysYy94uUT3X7Z4T8W&#10;y7Zb6TSnuItizQr86N/tp5T7vv1hP8MbnTdSu7mzilttTilaJr7TP9Hin+5vd4vut/B/drjPCXjP&#10;QdYS7gbVbSHU4mbyvKbe8q/3N7J8y12Hgnx/q9tb30EGp215dxTr59jMsW/7iK+x/wCL7if3a9Sn&#10;yVY8sjg9+EvdOcv9Sn0rV3i1dZ0tHb/j7RnRFf8Av/L/AHPv7K4r4l+EoNNT7dZxWWq6Vft5UU0M&#10;6b0l2fx/Pt/26+i9VfRdbs/+KjitPsV18n2dPvxf8D+Rm/4Bur5u8T/B/wD4RXxRLeaD4jn1XQrh&#10;mll2bJUgZv4JUb7vyV51fBSpe9A7KOL5/dmc14e8f61o7xaU/gzT7x9rRfa/svlO67Pk/wDH65Xx&#10;D4b1P/hILhZbyKZEdv8AREi/0eBWRHfYn8NdleWfirR9Uliisbaz+yyr/paS7PN/jT5F/wDi2q34&#10;h8QtZ+FLv7ZAsN3LOkstx5Xlb/8AY31zSqcnunZTjH4okXhXwlElr5UUVtYWiRb2dJ98rpXM6l8d&#10;dQ0e/wDI0Wxgv0SL7PLaSxMnlbX+/wD5/uVYm8W2cOjW/wBh09pn3O881pOjum50++jfL/3xWFol&#10;tFYa487RW15p91KzxS/bNkqJ/H93+JPv7KIxjVIlLkM/w2+q/ak1W+gkh3y/6Vd6d+98hmf53+59&#10;37lfR2g/ByKawtNe0Ge0mu/IRIPtzebYy7v4/wCPa23/AHfmSuE0F2ubVltorawtL1dkF3fL91V+&#10;fY/8T/8AA0qo7+KPCqeb4O8R3em/aJ9k8X2XZby/J99Eb91XfRlCPu8px1Pf+0ei+D/hFp/h6/vb&#10;7xfLaJqaXTyrabd/m+f8m9ErT8VaVoem+LUg/wCEetoYrpfmvri1Z0l3ffT5f9Vs+/v/ALuyvJ9V&#10;+J3i+aLT4NclghfTl8qXVv7Oi+dWRPkd9m1v+AVdvPjBfXOly3jTz6rdxQbLW7uJUSKL/Y2Ns+X/&#10;AHK6Y1qUJGMqNTlOS+MHwi0jSvEDy+Grq7ttPlgVLqGaXzYoJf4ETd/yyf8AgeuK02zn03TXX7M0&#10;Nxu/0W+ilZHX+/s/v/f/APHK9i0rxV4V1W1l0rxRq8+m6fdRRPE8MGxPld/v/fb/AMfX5ax7C50y&#10;/lS2s7b+2LKKV9rvE6een396fc/v/wB+sakocxceblPGpry5tnvbG51eTWHllV7XzrWWLyv9v5vv&#10;NWhZ+LfEOiX8tnqukQalZSs9us1wqRPv+599fl/h/jSvUNb8JN9iuPK0OW5tF/1s3kMn+zKj/Ju/&#10;grmfEOgrDA/2ZpLBHtXS6ldfNilb5/nlRvlbf/318lYyoxmXGpKJipZ22tq/kaV/Ztxt/ezPt8qL&#10;/frKh8N6vpTytYxRX77f9cipLFs/2H2UaPear4e037H9sjvImlV/9Lg81F2/73zKuyWu60rxVp+p&#10;Wvmz6VBePLE6Spb/AD7N3+7/AA1wfB7p3xlznP6P4z1O2vEjiaX7XtXd9niTf/wOvUNE+KkF5B9p&#10;1PT7aZ4ImiuneVdjt/B/rfu/99tXmt/Z+Hr/AFRJZYltt7P9qR4t+3d/Hs2bv4HqXUviFoulWrrL&#10;FbXLpL5S26K+9P7ku/8Ah+/vo5hnd+HvGFzNe3F9YztZ2V0vmy6fbz+bEiRO/wC98r/gG/8A4HWl&#10;488T2uleHtQ1OxudllLElv8APKzyu/8AHsib7q/Pt+//AAV4lquvS6xYW8Fnutrhv3v2eFf4N/yb&#10;P9/f/frQS517WPDNxZ6nBaIn/Hx9uSDyrj5f4HrbmlymcviNjTde0/W7qKXTPDVzc2jRK8r/APHv&#10;8y10Fh8OtT8TrFeOs8yRS7LyX5H2bfuIj/e/v1ifD3xtB9gSxWJUu0neWL7JB8+z/wDZ2V6HNqWp&#10;+J9Ou4LHw5d6PbyxLE13FLvS6bY/3/7u/wD3KujTjzEVqhU8MeGJ9N014m0i21XzWVN6XW90Xf8A&#10;xv8AP827fVK5TUL+8/tVbNbCyln2NDC2zb/D/wAC/wC+K7PwT8LtI8cvK15c3cOoLs3JY/fRNnzv&#10;t/i37Pv/AOxTPiX8IrzSrpLaK8a8sk3vFMjbLhE/6ap8mz/x6umrQ933TKNSJLbebf2UVzpEUlnc&#10;W8Xm/Z4mRN7fJ8j/AMK79n8FGm/EXyYpV1PSoLB/4d90sW7d8n/LX767/wDbrmvDHiGDwlYahBrV&#10;yvm2Xztv++rb32V5Z488Sah42t5bbd5OmO29Ytq72/33/wDZK8f4TulsekfELxDp82s6Vp+i+Zba&#10;nevKkt9Fefuoook/jdd/8f8AA9dH4P8AE6+CbrzWaeaVnTa9vBsTZ/cdG3/f+T5/lrw/wrpuuW1m&#10;95c2Mly8USN500r/ADwKj/un/h3f+y1p22vaYj+f/af2byol3W6K7un/AANfvfJ8ldManLI5pRjK&#10;J9AeJ/ijB4t069ttM0/VLnWIoPssVwlns8qVn/v/AHW2fw/7Vef/AArtr7w9Fdwa5Bs1PS9/73cz&#10;y7Gd0l373/eqjOmz/gdcOnjPUE0i9tvC8EF5E0/7/wC1s6S7G+f7m9P79avgzSvEdzoj6rLLJvvF&#10;dJfNbe+xv4Pv/L9/+/W0akpSMeWJ7h8NJtP8SSyxNLaWGsea9wr/AH0uk2f3/wDgb/JXevNPpt1F&#10;YwafOj7d7afNBvilf++n8W2vmrwl8RYrPwzcMtnd6kiS7N9pas8tq+/5PnXZu/j/AL1bv/DQ95pU&#10;UWoaZcweKrKw+dYv+PW+t/7++JvvfwVtGpKJEqPMevX/AIGj1VLudYG+0RN+6ebcmz+4n/odZnhv&#10;Qf8AhHp30zUNMg/0ht8VxNvlTe3zbNipuX7n397V5pZ/tw6fD/o194e1e2t9/m/6PtR0Zv4/vv8A&#10;7myu20340/D7xtZS7tattHuPK2fvt9vcf3kTY3y/3KipGHxBGUoF3xJpV9qV/btZ206WUTeUyP8A&#10;ff8AuJ9z/c+/81eZfEXVdc8VaS62LfZolbfPcQy70faj/IifdXf/AB/7VeoWfjzw5f2tvpC30HiS&#10;W6nRLOW3/dOz/f8A4fmWXZs+T7rf36yfiFbT+D/D2n2djPBNp90+/wC0Xzb5YNv8aP8Ae3ea6fJ/&#10;t1wVqH2zsp1D5tufh7pj+bq+tXkvm7dm/Yv3VdPn/wCAVu/DfUtM03xDcQW2r2NhFP5v+lovmo/y&#10;fcfd83+x8n9ytvxPquh+IfDVwsuntpt2l4jrD+9fyl+46fMlcvD4V0zVbh5ZdHuYdrOn9ofcTf8A&#10;wP8A5/v0R96JtKR6l4w1jwrZ6lZT20Gl3+oLdW7s9pdeam3+/wDc/wByvEvHmsN4w8ZXep6HpEmm&#10;+b/o91v+zyo0u9/nR2/z8ldrrz3NnoP7j7TqVlbskUT3aojxf3Pn2fP/AB/x7vkrndBtpdksDRQQ&#10;7/n33EuzzX2J8lEvcCPvkuia3fPqTy2zXbvLayxLcea7om75/vt/t1t+GNKtvHPiCWfWpWudYtYE&#10;3okSxebF93Z/6BTLm8vrC6SXyLS2tLL554ZZUdJfk+RPmTbu37P9qsK8SfUnt77d5Nxaqjy3Fo37&#10;3ylffvTb/wB9/wDA6ijUjCXMRXjLlO48T+ANKh0iXU7OLZaeU8reVL9nd0+9/u/xotFn8PdKtkRr&#10;mK5trSJdkDpPK6b1f+B/u15/4he81Jk0+W+vf7M2/cTd8i/7aL9/+9UOiXOq6bFFBY6rc70bZA8v&#10;+q/9D2/9916XtIzOCNOR6X4wtm8iKWfU1tkSVbfyXiSLz/4vv/8AxCVEmlWcN1cebBFo9x99ZtzI&#10;+zZ/c/i+be1c5qWia5sTUNcXVJrKV/8ASpdsTxL/ALiV0ey2SVFazn1WynWJ4pX+WWJ1R4vn/hf5&#10;0ej3Zl+9AZZ6k1nLcaffS3MNxEyuzwrsidv4Pk2fN9zf/nbXW2GsX1hf3FzZ6vA/3X/uRPL/ALaf&#10;wtUWiWFj4zs7dvKtHlgia3+eVN8Vx/B910rC17Sp7m1lVbFba7SXyt8sr/PKrv8A7/8Auf8AAKj2&#10;FQPbfzHoFn8SIE36fqtnB5sq7Jfsku+GWVv95/vf7e9arzePIPENwljFBI8Vv8ipfeVK7fx70/3N&#10;n+1XMvoM9zpFlcrFHNLPFvWHbvf5X2Oif7n3P+B1F4StrZNXvfs0SokS/cRfn2f3/wDgDVzyjVhE&#10;2jUpTNi/Sz1K/dra8XQdQi+eKLbviuH/ANxvutWFonie8+xPBqelLeJEzRM8TeU/lL99K7W20S2u&#10;dNt/t1jHM6q6RSv999tF/wDDGx+yvPBOum7V/dJM+9Nn3Puf7yVnHEcnxm31f+U8/TR7bR7pGttV&#10;u5tCVXdZn/eywbv7/wA7/Lv+Wuw0S/0rxOiaZr11s1C3neK11OH5EdvvIm/+Ja5+GFvDGr2S33m2&#10;COr+VfPLvt5X/wCWux6saxYRawtxFAy6VrH31t0iTyriL+5s/hZK2+Mxj7kg8VeEm0e/SVrOWGLa&#10;373yn2b/APbdasWGsW1hEnm7X81Nkruv+q/2N6/e2VX0HW9VudLt4L6VdStPKe382Lf5tu/8cUu1&#10;/u/frEeFdBTULOCKO8idt6u7NLEqb0+5XNKPKbU5D7x7bTfFf2GWCLW7R4luPn3vuT+/v/8AH/8A&#10;gdV/EPhhnur2XSoJ7C3t4t6wwwLvRPv73RqqXOlW1sst5p8rQwq37/ZLsRfk/gT+H7laf/CW6vYP&#10;E0tqzpFtlid/7sv8G/8AiV0raPKRLmiW/hd4k/0r7N4j1rZrcG1NORIFiR037pUd/u/J/wCz1seH&#10;vENnDf6npXizUPszvKj6db3y/uli/e/Ij/8AA/8Ax+s/xDo+keIZbeBrOeze8X/UywfOsrf3Hrmf&#10;FT32t2cVj4j0xX1OD90t9/fX+B3+f73yf3P4K6ZR9054np1hrcsOs2+6We8t2l+ys/n/AMH+wn+x&#10;86f8ArtYdYl0qJIrOWCG7i2JE+3zf3X/AG1+7Xi/wouYLy3/ALFaBbO7s4kdbiHbvZv7/wA3/oFe&#10;oW1zK8W2JpXRP4HdHl2fwPv/AIv/AEL5K847C3eaxqM1vcWMFyty6P8AL5q/O6f76/e/iqpbeFV0&#10;1/tWqxNvl37UtJf3qL/sI1Zl54hsbO3uJWtms5bX/WpuXerr/ndWxc69FqulpqFnc/upYvKab+5t&#10;/j30CON+JHgaB7+KXRV1C5i3ebLb3ab9/wDsea1Os0VNIlsYrNra42uivby/IsrJ9xH/AI1eornx&#10;PBDB5FzqE9nv+SJ0/wDH/n/74f7lV7m20rWH1D/idNc/at6fYYpfntduz+9/f+/XRH+YzN3wZ4ts&#10;4dOu7PXtKg81FR/s6N8/9z7n8Py7aq694b0rW7X7Tp9ndo/35bf/AGP99f4v9+s/QfB8Vzevosum&#10;LZ796Wup2jNdfan/ALj7vmX/ANAqjf23irwTr0sFjqcVhs/1UM290uPk/jRv99KI1oykTKnIyvE/&#10;gz+x38rT1j/0iJXlluJXiTZ/cf8Ah/74rkvGHg/XNHtf7Vil02weXbb/AOjsmzZ/c+b71dEniS+m&#10;v7j+1dQuUu7iBEurRLPejJ/B+6+f+Df/AHf9yuH17w3p/wBv8221Vby3aVIm07dLFbxS/wCwmzcn&#10;yf367vY/aOP2nL7pU1jW/Jg0qCBr172K6VJ3RnfYn9xP7tXrbWNc0SeHWtI1CSHUJZdnyN+6df8A&#10;brd8B+A/EfjPXks9I0yS5voN11PFcM8SPt2b/wDe/gr7Q0r4Y/D3VfDVpFqHgK2fUPIii327eU7S&#10;7Nr7EV/7yfwVzyl7I2jHnPkK80q2+MdrLrz+Ymq6cqPffZ7XfEnzv86bkr3jQfg5LeeHLdbbULbU&#10;pU8pEe0s/wDS9uz+P5//AGSu78N/s/aR4G+0T+Hr7VLb7e2+J7uDen9xE+V03fx/f3ffr1Dw98PW&#10;0e9S+tma/hWXZ9ksYPs/z732O7rsVqKlWM/hLjTlD4jJ8GeD7nwxb+bO1zN5UUXm/aE3xIuxP9j5&#10;q9G0S/0zXmtGW8/tW3in2faLdH8pW/ub/uqtcpr2iauj3E+uXMFtbqrv5KTv5u7+/wDfrQ0q/TQf&#10;DzxXnnzI8/7jfdRb/wC/8/lJXmyp/alI6eYl8Yab4e8TxXGnz+XvSWKVUilT7+x0+/v+aoI7+y8P&#10;NJY/2ra2iRbRHDPEm5V2LiuMvIfsF7FeeEJ4H1CWBYoJnie4SKVn/vqn3fv1Xv8A4B6prF7PeXH+&#10;jPM24Rw3bRqB2+WuunGMkYy900rbWF1WWLzZbuZ7dP3sMP30+f8Agf8Aiqr4ktrHStXsp7nT4tYS&#10;4XzbWa7bZ5Tf7f8Adrd1vRINNlivtI3Jd+a7y2kzPK9cZ42m0/xOlo2oafbXMrTojTQypbyvufZ/&#10;FXrSoxhsccZSmWJtY0jx/p2oL5WoWFlpe9NRhvp96QS/d/2/3Sf3/wDbr5f+JfwN0W2n83w9fLpt&#10;7PL5trburvFP/wBcnb73/fH8dfQf/CsZbOe98Q6Hqa2dxtit2iuFf96jfP5T7flZv9uuR8YeCbnU&#10;vD1pZ61LFquyXzVe33+ba7d67Nnz/L89YxlKlLlkXyxlH3T5Y/sdtBgt9a0qCeG+ine31G0miWW3&#10;d/43T/a2V3GlP4F+J2neQ0H9ieIIvnWK3gd3ul/v7/ut/v8A8NYnxps7ObXrdNIa+TxB5/lajCkT&#10;26Pt+dJfubV3/wB//YrnNH8KxeKpUWzvF+2xN80KTxJLs/j2O33f/Zq6alCPxUiKdWUPdkdnqXwf&#10;8Q+ErN/scv2/T/vtFfRb0/ufIjfN/A/zp8tP+Huq+FYdRSz8R6RPZ3e/ZFfXDN83+x9/d/33Wr4b&#10;0fxHo+m/Y11poXl3JE99O/lTp/c3t80Uv+x/wKuc1vw9q/h6VLPV9Pu9N0f50tZr7/Sv9/e/9356&#10;4fgOnm5z362+FfgfVYvtN9ZwTRbvluHnR5Yv+Afw1u6V8NG0G1lXQ7pdSR4m8qK7nZ/3X9zfv2/+&#10;OV8z6P4h1X4e3SXPlQPp9xFsid282KdP+mT/AHf++691+HXxp0h9O/syfdpT/c2X0TbHT+4j/wD2&#10;dd1OvE5pUyLW7Dwv4nt00ifRb3wrrEStv8ld8Tv/ALD/AN2uP+J3g/XvEPhT+yJ4FuYop4ng1O0i&#10;+Tf9xIn+T/gH/AK+gNV1vTJoImWJrx2+Rv3S/wCj/J8j7PvLVK88JNDf3FzY6he2FpexOksXmpLb&#10;v8/zvsb5v++K6ZUqWIiYxryw58malol54SiuNPbQ4E1iDY6ujJ+6/vv8v3qx9b8Maftt1voN/wDz&#10;1lhVd8sq/wCqT5a734l/s8eJfCWpL4h/4SO91XR5YvKunllX5UV/kR3/ALvz/wD2dcLcw65omm7Y&#10;pbu5lVfNX7PEkvlP/A/yv91/n/77rx5UJQmd/t+eJseEtBa5gTz9B1Lyv7j3Wx1/4A1exabZ6m7x&#10;eVPbeVKy+Q8reV95PuP5T/8Aoe2vL9KvPipt09W0/QvtW13+17d+9Wf7ksX3lX/fr0jTfCXijxPZ&#10;ytrV9bfd+XT9MlZPnb5n+9v2r8v+zXf7P/n2cfMcVrFzP4h8S3ekWbSpFBdNF9otFdE++m/e6b/l&#10;/u7E+9XNfEVG1LREXVdM0nXre6Z7eK+sYvKuLeVfmRHfZ97+L50r6C0HR/C9nZW9jE39lPaxb5Yb&#10;iKW3lRt/8cvlOrf98N/v1V+Lvhuz/wCESRrzSmsIp7yL/SNOdXS6b5/vIv3fl/4D/wCg1EoxmEZS&#10;5j40ew16/wBIsvPglh8pUiiuPsfyS/w/O/8AwD+5/HXd+A/E+oeBtZinvol/s+WdPPd4t6Ju/g/2&#10;a9tm8GRJ4e/tPSILm2t5fu2+5Nkrf30/74/+wrzdLBtHZNPlbzri3idGt5tiJ5X3H3v/ABf7lXLD&#10;B7c9TttYXxJcXrafeaXc6VOyoyW94jozfP8Acfenzf79ZM3w9uby1uPsemah9rWJtr3cqO+xfl2b&#10;9nz/AHP9mvN31LV/DDovh6dUsnlluLWKH96kVx919ifxL/sV6d8OvjNofiRLXSPENzaeHtd8pkiv&#10;rGDZbys3yfOn3om/2H/26JQIjUPL9Y8ErNoyXi6HOiN+6uv3Dv5Tfx/Psrz+28NrZ6zcRaZF51p8&#10;7xJNL5Wz+/sdq+1bnwZLfxf2np9yqSy7EupdObZ9o+RPn2N8tclqvgPTLm1vdTXSpb+9gi2S3Dr8&#10;8W35/nRfu/Iv99q5atE6aUj5U1XRJ/E9xpkG67RLVfNb7Qq71f8AueavzMuz/baqWm/D2DStZS2u&#10;YJYYrhvme4+dP8/PX0PqXgOWG6+zW3nvd+Qm63fd8i/364rW/D0qalaeZBJbW9v8my4X77f77153&#10;vQO/3ZFXStE8K3n7iJpUvUZv9H07978uz7/+78ldRc/CjU7DwbqFzpV5aarp9xA77Hl+0bF/jdPk&#10;+8n3/v1iPDAl/Ft/fPA373yVTf8A7ldhYeLdFmgvdPWVdK12W1lilS3Zrd7qXyn2ROn3d3/AFrpo&#10;VIxl75jWj/KeNeG7mWG/+y+bL/aEu6KBE++yf3Nn+3/v1678N/FUDxfY4tTudKu1n/f27xfOjq77&#10;9+5Nrf8AfC/8CrE0Gw8L634Uia80yWz1WCKL7/8ArYvkRfk/2aytV8NwXOs3C30t3eW6bXXULGL9&#10;7F/c/wB75/8A9uvV9nCMeaBwc3NLlmem2GmweKr+30Xw5fXNzqqbYotTu3+zxW7fc+T5Pmb/AGEp&#10;954J8Qw3l3fauzaxdy7klvnbf/qk+++75f7nyV5jo7+LNSs3/se8nmuNy7Udlt7hdv3Hrb0r4i+L&#10;NK1eWXUP7Qd1XZdJMyfvf+WX31T733K5pT/mOn4vhDxD8PVv9cln8ryXtf8AW7929N38af7O5K9I&#10;8E/Dqz1jQZbPSIrG2ll3bobvZ5ssv9/fsrj38WzzNp8EryQxTwMjW98yfPFv+4jr/wDEV1FtD9st&#10;4mtrxbNIpdixffT/AHK82VTlkbezlI3rzSry2sktW0iN/s67J3m/gZk2bJf7y15T4G+D7TeJZdQ1&#10;CC0udQa8lfybdfv/AMDom5Nte1w+J9X8Q6vcRRQW1td2ESOrps/f7fk2fN/F8n3Kl/4R6+8Q6pca&#10;5eWa2cNrsRkt2SKV3b78r7v++K6acftnNI5d/gVpD6p9p/shX0qVfleFUf8Ae7E+T7n/AHx/wOr2&#10;leBm0fQdQ8if7Tv2RReVF+9lTZvid0+99x3T56u+IfE8Xw3i+3T7by4dleK3+1Jvuk/uJ8n/AAL/&#10;AIBXl/xO8W+I/FWh3fiNYF0SKwX7RZw3DOj27f8ALV/3Wzd/33XpS96PwnHHm5h/xR03WvA3hfTN&#10;M8ONJpv2h/s6325N/leU7bHRP+B/7tfOPj/wlrn/AAlVxfa9uudYlgTzbu32IjIqbE/g+b7lep+J&#10;/E958cvhzZQXWvXz3dq29rdFSKXzV/v/ACfd++1clrfhjxRZ3kUuq6hPeI8CxRJff6ryl/uVzeyl&#10;ynZzcsjjNEs2m8qLzWvIkX+9v2f7GxvlrQ8Q6O1zdRSroskOnrF+6dLXykl/23211Gjw2KQWlt5X&#10;ku6t5VxCvyOrfJs/742V6HoMOualodxtZdVSDe8tjKr73RfubP4W+/XkV+WHvHfTlz+6eHf8IGt5&#10;dW7W0WyVVR9lu3lbP4fkf/gFXrnw3461iyeeXU9SvIolZ181keX5v4E/8f8Anr0P7BF4ntbJdK8+&#10;a+2ujW/nrvRP43+/8rJ/crqJvAeteHkRbGee5svl3xTS703/AMD/AOy2/wD2FrD2sjb3Dzzwro/i&#10;h9eh/tzxLbPpTsjz/bp0R5Zdn7pIt39xnT+P71afjbw9r3hXVH/teeLTdQvINlq9pBtiv0i3ojvt&#10;/wCWqV7Lo/gBfHOueGp9XvIku7CDzbO0mXZ/H8/zt/FXoviqHSrzw1FP4s0rTbPw5ule1md/NTz2&#10;+Te+35V/4BVxrcxEqcj5K/4Ri58W6Rb/ANp3l9vliWVklVUifaifPuXZub/vqua8SXP/AAh/2vTI&#10;ome3dUltURl83d/v/wAK16hNqX2C6+zaH5s0V1P9niu4oPKTZvf5PmTb9zYv32rifGHg+50S9u7n&#10;V7xprtovN+1wrvdfn2fxfL8/z12SjT5THmkVU8SReLfsWqrostm8XyMlxL5qTy/wb3/4B/crds9N&#10;2WvkW1jJc2jKvm33lea8Tfdff/F8+/5/+AVX8MTQXi2+2X/S0Z0VLi1lR2T++6Mibq2PB/iGK88S&#10;vBc3k+iOsXlNLaLudn+T76VzRhGRdSUuU5Txh4PvtBt7S8vJWmu7iJXV96Pbtbt9xEdk/wBj/wBl&#10;rC0eaXTd/wBjvvJS6V91pDsdP9x/uV7Xomq2c11e+B9cvrZ/DOpS77HWYWSVNLum/wCWv+zE7I+5&#10;KwdN17U/hRrOp6Rrmnb9QTZb3X2dVbdt+RJdjfM33E+dP4Xrs5f5Tm5v5jkr+GWb7JBunttKnlTz&#10;7i3naVIE/g+7/lK1db0HXvB9vaS21y2sW8vm7ntGZLeVN7/O6f3vv/PWh4t0rT9S01Ne0y+WG0Zn&#10;S8t9reV5X8b7P4f9nZ/t123wlttM8Q6Ilj9sufDGoWu54Hm3JsRUTf8A7y733Vfs5QI9pGRzmm+E&#10;rXWPDll4j8K/PcJ+6a3RtkqP/Gkqb/n2P/f/AL9dhZ+LftMtlpk8to9veqqT77X7PLE33Nmxvl+5&#10;s2On8Vbt/wDCLWk1mK5lnsrxNsu3U9O/0WVH/wDZv738VcL4502XTWl0jxZbTw2/mpLFrNpvli+X&#10;++6p8rf/AGFXGryESiej+FdKtpoLjSNPl/dLL5tq93KiJ5TIjOn+zL/+1XJfEjwSiXGn6rpiqksr&#10;bEt3l3v/ALab1+b+P/8AYrkvCV5rV/4glaXXN9v9z7d8m9v+mTv/AHfuN89dqlt/ZV7LFeaZqEOt&#10;pB5sF3DtifZ/fRNm1v8Ac/irp9tznN7PkOS+weI9B+z3jQaho9ojS7n813liRvkfenz7W/v/APfV&#10;aum+PFhay0+fVZ0t5ZVuP9Ii+9t/uOu/cu/+NK9O8JeKl16ye5vLO0fT72B913aMkW/b8m/ym+Vf&#10;49yVU8VfBO21JnXSPsn2t9kqolnsilTZ9/5vl/74rlq4bnOmniZQM/XtNs/E8SfbmgTSrpftGyJv&#10;3W77n31T5a8kv7+WGXyrm5+32lvPstbixg82WLyv49/8Xyf+gU/VdE8R+BryKKC1u7NHnlSWGZt8&#10;X+/Fu/hrH1JILn91HP8A6Wy79lvsf5d/3H+T+5srk9nKgdPtY1Svpuq6h/wkMtzpXkXktrtlliu4&#10;neZk+dvufw7Pv/8AA67DUtSvPsG62lgs7Tbs2JavsV/9j+Hd/uVyl5c239jJLBBOkvyOz/c2bf8A&#10;bq9Nqv8AbGk288qtDd28UVuuz59zq/399ARkZ+jpLpsEvmz79/z/AOnL87/7m75vu7PuUQ6a154f&#10;sYJ7n7T9ng+xLvZ0dk/v/wDj+2qn2y+021i1WW2/tJPNTyEf966L/HsdflX+D79aGlX8tg97eaZA&#10;32fzfNn/ANj++jpv+9833/u0cpfMep/Dew/4SHw5LpmoQSTS2DeVLb3yp8/9zY/8X36Y/wAN9IuU&#10;8qC2azfb8ybvk/j/AIGrV+Htmuq+Kt15Zy2GoNs81H2Pv27/AJ/9r+H5/wDYre17wNBf3qLYwM6f&#10;fWZ7rZK0vyfxt8y/8DSrkRE8f8Z+Br7wq1pq+mS+dpi/62483Y6f39/+zV3wrqVzNqOnzpAyW8re&#10;Utxbzqn+18jr97599dreeEtQvLdLa+2zJZWq3EV86s77N+35/v7m+T7/AMtebvDP4S1d7ZWXZK/+&#10;honyI8v3t6bvu1jKPIbno01t/aT3qwfvrpYERpYW2J5Wz5Hf/aT50/4HXL3+twWfhWVYra0sEsF2&#10;NDcRbNjt8qbP99/m+5V2HVYJrL7ZcxRQ3Dtt+ybt6XX+5/D/AH6zNSeC5v8AT7lYpbm0sJX81HZP&#10;n3Jv/ufwb6iPvikZWlWGn+IbC4ZYFubtYvNV5USV/wDb/wAolUtNs/JvbddQsbR9KuF++iu7xP8A&#10;7G1Ny7PvV2X2OCGw/tzQ9zxW/wC6l3wbHlVn/ep8lcvqXhJtYtbiKxg3+bP+4/0r5Lfd829/n3N9&#10;+u+NP+U4JVDuNKtl8SaXdaVrV9c2GoI2+CZJXVGX+BN/97+L+9Xd6J4w1PStL0/T9Xgtnt4vkW+v&#10;ovtW1V+X76p+6+59/wCavH/hdNPN4tu7a+1Ce5SJ4niuPNT7+zZv/wC+q9rubxrbzYlvJ5rLa376&#10;4VJU/wBv528pv++K6ZYShVj8XvEe3lEr+OfCun3+jXt9FpVjfxLB5sVxabWlR/7/AMqbZf8A0OvB&#10;9Y03TLDUfseq6Usz3VnsWbQ7rzU+V3+/8nysj7Pn+8teuzeM7bwNYPqttBc3mnsuy6t/Ib/4jatX&#10;bnx/4T8q71O2sbSHWHlb/j+g3yui/LXNGnKlIuVTnPHfgO+r3nxf0y6VWTT4N/mvtdHiRUdN9xt/&#10;v/8Aj2yvt3RLBf8AhHrSWKeL+z9vyy27NvRdjomxN/ytv2V418GfEP8AwnPh7VbyLxDLpt2m9Psl&#10;vAiOif7G371eq63rbaD4etPtN4001qkUq/aItkz/AO+jI6rXHi+WZ2UI+6VNE1jxV/aV7Y6LeRTM&#10;kUssv9rb4vk37Pn316Bqtn4q/sm0l0i5aGyaLZPb2LbP3u9/nTb822uC+2av4q1LR2iXydPuP3V1&#10;/ov3IvNR96bd/wDBs/jr1q5udT03ymlnj03T03bvO+/sX7m6X7u7+L7zVwSlyHTKPMcrqsKw6z5F&#10;tOr3ESvuS7beif6rZvRvl3J8/wD33/fro9b/ANJi+w/v4dQliXzYn+dFXZ99NtZmsXlj4SZ9Ql0x&#10;XSWX5Zn2v/G7f/Z1j6V4ni8Q2t79mlnsHT97K/zxfJv/AL8v3a76dGM4cxx1Knvcpy+gw2cOvS6f&#10;Z6rc3Lov2prdIvK2Ir/x/JXZ/wDCTRad+4nluruVfvMIPP2/7O/viuB32cOpeK20hvt8tvEsUSRe&#10;bL+6+47p/wB9/f3tXNTXOsYj8yARNsHyTrlhWtL3UZz95+8el/b55tXhttQ3Wb7ndZdqP/n/AL7b&#10;79ef+J9N0H7P5FneLqupv888SS7LiL/biSvTbD4keF9StXlvImTevlT2k0W+L5n2PLv/AIWrF8SJ&#10;4e1jSJb6WC01K3lZrffcWvmu2102Okv8Oz+5XrRpx+E4ZSlCXMebaal9ctFPFO02mXnlRT3EMuzy&#10;n++/7pvm3fP/AN9V6dpXhLTPDapKsU/2Sdfl/tGVfKZ/+mtec3mjweBtGSeWxkuYrdv3V8nmvE+5&#10;/wDlqn8P++ny/wDA66Dxt4/0+bw5Fp9zAtzqDy/M9pL9nu4PuPv3/wAS7P79Xyx+EOaUjh/jr4Dn&#10;1W6l1XRfNs9din/cJL8n9/5Hf+L/AGX/AOA181PZ6VrbRf2hPY+HvGFkzpvdli3Mv8D/AMP3k+/v&#10;avpP4o22ueHvB8X9h+IbnUrLykuIkd1l2N/v/wDsleear+zfZ/HjwRZarBqbJ4ruF83zfKR0upV/&#10;gf8Aut9z56I1eSXKHs+f3jzqH4qNbPFp95bW32h4ndre42okrffif5v3Tff+/XReG/ENn45it9O0&#10;zxVfaVqCq27SUl32/wDt7Elf/wBA+WvJ7zw3/Y8t34e168uX1u1/dRQ3G64df+mX/j9YSarZ2F/a&#10;QaU09nrFn/x63aRb4ml/v7N//Af7tY1Jc5tTPeLn4VzvLFZxXc80Xmq8r/di3f8AbL5f+AOitXM+&#10;J/hdr3gmKWe1aDVdMbe7ROrbN/8AsbfmX+Ou5+FfjPxj4z054LP/AIR3Xt/3nhXZcRf76fw/+g13&#10;WlfFfULy/i8OeKPD13puttL5UVxp9qr28qfwb/8Avj+Oqp04T90iUpQPHfDHxgvrb+zLPV9V1Cw0&#10;9PvQvt83Z/cSX+Jf9/5q+iLDx54O1LS4v9OVLd4m8j7JdfOzfxo6b/8AcrjPiL8Im1i8Se2iguft&#10;Cs6wvFs2f39j/db/AL7rz/R/hRZvqz2NneW1nd/flsdRi2fN/sI3/slTH2mH+EOWnXNjUviRrFzd&#10;Xc8UVpbJErRNaXbPslVvlRPv7WZEr53fxVr2j3stzFLJ/osvmxW98qJvXY67El/74+SvQ9BfULO6&#10;fU762g1WJGVPsNxu/er8ifJ/do177NrfhyWWCeJLK/vEeCxRXd7JmT5/n/iXZ96uH28pyO/2UYRC&#10;z+Lv/CQ6b4fn0+fUrDXfP+z3VjNLElvLB/sNs+b5/wC/XsEPxIudBs7FfszWHzbF87bv3s/3E2fe&#10;WvBNK03TE1l9KtrOB5YrNZZUmlfyn2/8tU+T5f8Ac+atWZLHXtc8ixvoLa38pNyWkvm/aNvz/wAS&#10;fLXX7WRzRpxPWLn4heI3ll1C+1rS0tLjbFLaayzW8UX8X3/4fv8A9yqvhXxt4o8Zqmg32i2SWl1L&#10;5q3aStLDFKr/ACPFt+9/H8jp8v8AwOvP7z4by+MN9zZ313Z2VrebFe4uvN+ZXT76t/vf7Vd74Y0r&#10;xZ4M0HSmiilmmspYkiu0g3v/AB/J5X3f4N++olGXxBzHtHhLR5fBn2vSF1BUilillW01vZ5Syr8/&#10;yP8AeX5H37Pu/frh/Gfgm28W6cn2FoLl4F8pd7f6O9wqJvTzVf7u90+5/FTLPw9efEKVJfEOq3dz&#10;4fsG+z2v2dfK+zt8m/fs2fxvt/irbv8A9m/w1qrS2y/abB5WSWK7tLr97vV96O6fdZf9+un2nLH3&#10;TH2R4fbeM9M0fUbjStQ0WTwq9vL5X2jyvNRH/g835Pvff+d/4a0LzSvBPiSe4lbxDp+iaxawbGu7&#10;SVJbe9/j2fN/F/sf/t0/xJ4G8Q6a7/vW1W9in+zy3cTL+/t9if8APX/Y2fJvb/xyuis/h7oc11E1&#10;tp89/by7vNht9n2j/YfYv3f4/wDviuuPNY5vtHHppuvaJFplzZ69d3lv5CpstJ/s/wAjfwPt/h/2&#10;PvVNNqumfb7qzVtbttTZfl1C4nuHif8A2JXV/m/2K9Am0fwrpt5cLrVjB91JYrvUYni3uvyPF833&#10;m+T79bWj/Dezs9It9a8PTtptvdSyvEkS70dPn+d0+6v3Ef8A4HXDKn7WR0xqckTxW2+J0ulX+ny7&#10;r1PsvztDcRXEsS/98/MqvsR62pvEOn+M7O9lvrmKw82L7RbXEP8ApCLLEjr8j/e2/wAPzorV1fif&#10;wk2sWEti+kQaJrr2sqQP5TxRXEq/cfzdjr8j1zXgPwTqsNretfL9p1hZf9Kh+TZE7J/wDd/e+Sua&#10;pSl8J0xqR+I4T+21vGsvKuba2RG/fv8AZWf59ifx1Sv5rG/urRZZbR7jc22aJV83f/A7y/3f9h69&#10;iT4brqV1ZNoOoLZo3yXX7hUiuJf4EliZE8pvv1laP8E57PxDe32uahpNm7v/AM8pYovv/fqvqkpx&#10;D63yyOUs5m227fbIJtnyK9jvRN/3HR0+9/wNPl/9BqLWNV1q5itYG1WL/nrs8ryn279vz7fl/wDZ&#10;q9D1L4CeGt80v2yCweJvNnuLe6/1SN9x/l/hdtnzpXD698PW0G3l1Vp4PENuzbPtFo32hHf+BH/+&#10;Lrn9jXoG3tKFf3TEhh+037zzzr/aG7ZFcfatkv8A47/DVt7a8uZUttTnuYb2JPNbzYvnl+RPvf3q&#10;saV4htdB02Kz0yC2he6l81ZXg2J/txOm/wCaut0TSluXtLmWW5sIriX7Os1u2+Lf/cT502/7lRKU&#10;pe6HLGkYmgw20LRNcq2yJnilhm3/ACbk/gdvur/sVrWH77WYpdq2e2VE37v++KLlLGzv7i2W5lv7&#10;KKDyme4ZvtCIv8G/59y/O9Wnh0Wwnt9TvPMheWVPKi2rvd9nzpv+99//AGGrmlH3uU2jLmieh2E1&#10;jbNb3M6/2lu2xQXGowKn/oL/AN//AGKx/HPx11rw9ql3Ytp93qr2HzxW9pZxfZ4rVk2xb3Z/m/74&#10;qvYeIdBtoHlvPt1t5Uv72WZd9uqff2S//sVxPiG/ivLeKL+1Z3idU+yyuzO77X/dO6/w7PnVPnb5&#10;a6Y4mVIx9hGqQaV8ePD1y93q+vaPql/raxfuIZYIooov9hPn3Iv++lec/HL42a18S723/szRW0G0&#10;iVf9EeXelw/999v3l/grCtvDcvjPWfPuYm1XU59/+lzf6P8Ad2f8B/74rs9b8Gf8I9FFqcEXnXt1&#10;FsaKHcjrtTb9z7tX9dlL3SJYWMDzzwN8RdV03VE/4py0vN+1N9ozW/8AtfJ8j/3/APx+vTfEnxXn&#10;8beF4tIn8PT2d3cL8twk6O8X+3/lapeD9BsXfy9Qs9luyq6ukvzxfP8Ac/4A3/oddr4e0GzS6Rba&#10;Bbnfv+y3G7Zu+T7n+xXf9b933jjlR973Txe/8H3z6akC30SSwRbF+XZLv/v71rb8PeLfHVzpdxZw&#10;Szuif6PLNaKiSsm9Nm/d975/469Lk8Kr/bn73T1+f/W2iNv+67r/AOz1zmsaDPDPFPF59texS7Ir&#10;l5VSVG2J9/8A2dlcdT2VU6acpQkcZr2t6rrz6fugittVgVUiu/miuE2/3/n+b5v7lesfC79pCDRN&#10;Li0zxs1yku7ym1HyvNiurX/b2/Mrfcrlf7SvNS/5DmnreW6fOt9pMCypt3/+O/PWDrHgyz1W9uG0&#10;iSeF5YneLYuyKVtn9z+9WcaXJ8ISqcx9Ialrenw/YtQ0O5sbyy+/Z7Lz52iZEf5Nrp/Fv/2vuVxX&#10;xL8cp8QtLi0qxVYYop3S6fdv/v8A3H37t1fPVz4Pi83zWkld12/P8m9Gb76P/tVu6JbXNha3Ftfa&#10;g3lS+VLL9rXzUeL/AGP++686VOPNzHpQqS5eU6j+xJfDerxXNs17eP8A621dIPtEW9d/7qVG+bbs&#10;/uVLYaxplneI1zBBptpcbfNlt7W4Tymb76bP7tW4fGGtJ4QfVV8p7RVl8+4hXynVd7qmxP4fkeul&#10;vLO2+NkVpq+lQQJo9hEtuyPL5Xny7/n2f7VXGXPHliRKPJ70jWmsNKfRorFHa5iumV7WWGVP9H2/&#10;61P9pXb+58y14/qWmy6JPd22kXjJLZRLcWtxaMv3d/zo7t97ZXpHwZ8QrZ+MtQs/ELSX+hN56QPL&#10;BvTe3/oP3HXfWT8RdNg0rxlrFtbMs1lK29vs7ebsTZ88Xy/N93ZUUqkoT5JFyjzw5jzWZ7688S6F&#10;LLLIlxPdQJPMnyI+13+f5U+b7leha94k1DW/hzp/ipYJbzUNG2aLrEMKo/ybH+zy/wB750TZv/6Z&#10;bar+FfDFjrFgkVzP/pCXSSxSuvm/vV/22/3k/wC+/wDbrV8MeboPjC9i1dbl/D/iWCW3ndFR/lZ0&#10;eKX/AGWiavblT5DyuY53W/Emmar4ciWK5ls7uKWJ7yGaDen/AGydfvfPv3p/8RXW6J4n8PeMJ4oL&#10;meCZLVU+y31u2yWJ/up/tRffT5HrzfxPoM/g+41PT9T+d4ryVItRii/1qq//ALO6f987K6aw+EUu&#10;jraSr5Uz6lBLFP8AL9xGiTZ8/wDd3olRzyn7ocsY+8e0W3iHU/CunRQant8Q6FK3lQaj8iSp/cS6&#10;/h3f3HStC/uYvFujS6Q0bJrafeh8j5H/AOBt/wAA+fe1eM/Y9e0eyl0hmu7O3uPkZ7ed2il+T76J&#10;s/8AZ609N8W+JfD17LZrpC69EkG/51ZLhGVP7mz5q5rTOmMYmfNomufD2K9l0+x/tjw1dT+bLaJa&#10;r5sTfcfZ/wDEfdb+Cu98PeOZ9Y0GG5tll1Xw/EyPLaTNsu7XbvV0+b5v+AViw/Eu0/tT+0/sNjsR&#10;X8+0eL7K8Uv/ALNUPxC8MQPpEWoaZ/a+m6hdLs8m0ieL5fvfP8/zLW0a/J7siKlH+Q9GSwubO1vf&#10;7Ps9+nxbH2W6pvib+NNmxFX5HT7lbV/eXn2WK8s7lb/bFv2TN9xF+/vddm1v++q+d/CXxa8S+GLj&#10;zfv28vyXVvLK779v/TLY9e7Q+J7mbSdMvLaDUv7MZU+R7WJ4niZE3yo6/e2P/sV0x5asfiOOUZQk&#10;av8AxMPENrd/adMgubT5dvyo8u77+/f/AOzvXm/i34aaZqV1d2dtbS6a7RPtu7T5JX+dN6On3Wr1&#10;Cz/sXUtU26Zqtpqt3KqoqOzW8v8AvolGpaJLYa49zLod89357PLcW/739038f+9V+y5fiDm5j5X8&#10;f+GNe8JadFFqEq3On3TfLcTN8jRb3b/vr5PuVxmlPr2las99bP50U++3ZHi3/wC4/lf3q+i/iLba&#10;54ksNV8PQLZaxpTK77H+S4gl/gd/nrw/UrzxH4DlRbzSF2b03TRS/uXdnT53T/gdc1Wlye9EuMvs&#10;lf8A4SSDUtRT7NPsvrpvs7earvsf7n3G/wDimqK/s2ttcSJp59ku+KWGHe/kfJs/3WXbsaufv7nU&#10;9SvdlzLbQp5XlNDDEkX3f7n+f4K2vDHiS8S6u9PvIv7S37EZJv8AW27fwbHeuU6D0DSryDUre3gn&#10;1xrPVdO2SwS6myxOtuv9z+Jv9z/Yr2Dw9rdzc+Veaht+1quxdQ06Vbq3dl+5vT73/wCxtr53ms/7&#10;V+yN5Wx3R9s138+xlotvHPirwrqz3ME8dtvX7PLNbxffqTfmPc/E+q+KtN+z654X0+C8ltd8Ur2N&#10;4mzY3/LJ02f3/m/2a8n8YfEW58Z3Wnz3mlWmlanb/wDLG3Zvkb/b82u11v4r6f4kisvPvl/tV2R7&#10;qWxbyrhk2bPk/hZf+AVyXiTQdImsLfV7XWotVt33262moT+Vdr/Hv+ZE+X5/9mr5uaPKHwFiw1uV&#10;LL9x573EC/vUf5Inbfu+Tc9bVtYRTLKsEUEMs8v2hk81Nm1k3On93+D+CvOPB809ncPp0TfZrRG3&#10;xb/keX/Y+X/P+7/F2Gqo1mz+VPJbSvKu3zpf9a39yuY0LD/PcXs8cC+an8aN5XlJs3f+z1yOt63q&#10;eg3VvPB5ttYum/Z5vmxNL93e/wDd+/XTXmqtNpsrX08CXssTxb3i2ea/8H/xX/AK5xIdTeJLazWW&#10;b7VLs+0PLvRdqf3P+AVtGUjCUYnnWt+MLzVbO31C5lghu7WVE+16c0v/AKB/dr6Vs/EK6V4SS5g8&#10;S6NrdkqxebC6yvKr7N+xP9r/AGK+Wte8N/YL94p7Hfqe5t0X8cu75diV9ZfDpPBnw6s/D895F9j1&#10;W1s02zXcDum5otn/AH0ldNSUuUxjGJx95pXjP4i2Fvc2enQJoVxa7IIoZ3idEV3T97u/2n+5Xm+q&#10;6Pp/gywezvNel/tuL5FtHi3+V/v/AD/Mv/jte8W2pWPifW9Y0/Qdeg+W1+1NLYwebE277+//AGq5&#10;XxhoOmf2o9zrV5Lf6m8S28VxtR/l2fPs27/4N9bc0ZRMfejI2PhX45bwZo2j/bHgh81bi9l8mD5J&#10;UZP9V/45vr6KTxzp/wAQvBuj6nq8DJLPAtxFpiNsdVX/AJayv/1y/g/u/wAFfFWt2elXNhF5E99Z&#10;3aRI7I8rI77U/eonzov3P+BV7X8MfiXrV/o2lLr1s2laFYRfYrOV4E82LdF+62Ls/ub68SvE9WPw&#10;H01Z69p9ncRaDpVn9ple1iRriJm3722bE/3dn/oFaHiF9TTV9QttVglTQt0W24uJd6bfvPs/74rg&#10;r+5g8GeI9H1zRVl8QxXqrdfbpvvtu+R0f+Ff+AV6L4k8PT+PND+zQarPoktvdRXDS+fuli+T+/8A&#10;P/frj5pcxZha3r0F5danp981tc6fEsUumXEKsm5mdFRN9c7qviSB31Wx+zNNM0W94btt+6XZs/j/&#10;AIa3dY1i+03xLFoLRxareywIiy+V8ifP8jvtT5WT/wBnrf8AFtnA7/brbU2ubiJGuGht/ki+X90n&#10;+1/HXfGpL4TGVPm948yhubHRNBu7ae2aG7vVi/c7W2Rfff8Ah3/30/u1Ui0q91GGO4gsfIjdchPP&#10;birM2lNeeKLt9T+zJaaNEqS/ZNj7FX7ib/4Wr0JPFa6Agt72dtJd/wB8lobVP3aNyoqJVP5QjTPO&#10;n8JNDYRNbTxWb/LcRWjxb/4/uI6/eXd8taaeMP7Y0a4a5a0sJVZXSxSJ9k+1/n+f+Bv9iql5pv8A&#10;wlW/TL678l3/AHtjcJtTe38afx/7HyfKtS+DLn7HqNxLeRR6rFFtRZnV0+8ibPvf3N+z+9/f/gr2&#10;OaUJHHKMZxIry8i1XfEzNZxRQO8Hyq8UsTJsd32/Lu/g30zTdHXRLhP7KVr+xeJXnuLiLzbi3X/Y&#10;f+7Wxrb6Dv221nPptvdXiuqQr5sTP/H8/wDDXV+M7n/hHvCup/bvs32SK182L7IqP+6/vp/F/wAD&#10;rajXjze8Y1KcuX3Dj/E9/wCHPFut2mn+IdIludPaJ4vtyb9+/wD4D/n5K5q80SD4V2XkW14z6Om/&#10;7G7xbH+b/Y+9UKfEK21VUvrG2XzV2W8un3e3evzo39xF+f52+SovGE2ofEK/0SW50O+tktYt8vmq&#10;nlb12bP4/wCP7tbV/Z1YkUueEjz/APaH0H+2/C9xrMGmQJrcSp5726+al0n3E+T7ytXzPD4Yvvsv&#10;kSyzw3DbJWt4dJ3/AO586o+7/fSvtizv7a50u7s9Ts/sEVxE6fwbLf8A76rzzxz4e+038WmaV4qb&#10;7ayq6TeR9n+T/Ydf+B15tGXN7p2VI8h8r39s2iXkVz599omtxNs87a6ebt/3tjL9z+OvVvCX7Sen&#10;ppP9n+PYG+1p/o66zb7nRlX++i/3P79aXjbwxq8N1K2o20evXaQKn26JdlxEiu6/+yfwV5beaPY3&#10;m+VfPs0nXf532Vnibb/BKn8LVp8BHuzPtL4e/F281LwvE1r5HirTLdfKW4tF2Xfy/J88Tfe+T+Ou&#10;X8YQ6R8S5bdpdMvfDd7pcv2iK7S1dIrh/wC4/wDd/wCBvXyF4V8Ya14MuvIlvp4YrCX91NaStvgX&#10;/wCJr6C039odfEOnXF5LfaXeXtvEvm6g8v2d3T+DekX+3/Gif79dHtpRiR7OPNzHlHxR8YQeD/E3&#10;/CLwNqFnd6czO13E3mxO/wB3Y9c9pWsf2a72emQQXNlL5TyxP+9eKX729P7tVfipqS+J/EqXzLbb&#10;JViuvtdpP5qSv93532J/45W3o+grCiS2PlTJLF9nb7J8771/9mrm5TqKN4k+leI5W1BWmtEaK92W&#10;6+a7tsf/AG/lrrrPVbbUtWvZ9QlvrBPsqOtojI8W9v8Abf8A2K5/w94Pn1jxV5TW08Nle/wPPvfY&#10;v8abv9jZ/wACr0i/+Ff/AAj0tpPpVsyWV788T/JKnyom/f8AJW0afN7xhKpye6dL8JbCLzbrdJ/x&#10;Kn+eXyYmd1Zk279jfw/J/A9eoaJc3Oiakjz/AG10t9/leTKsu+LZ/wCg7tnyferx/wCHviqLwTey&#10;r9pawuL1XineKJdlxL/Bs+dFX/gFep+HvGcGq+HrSDTLye81h9r74Ykd9y/396fe/wB+jm5Aj7xR&#10;1v4nT2ESX0S/2baJ8l1N9hVEifft813/AL2/fV59egvJUaDXJXu3i3t9hgaLe6ojfw/L9x3b5Hb/&#10;AIDXh/x78Sa5qt5p+ny2K6VaTyvLP9kiRLiVP4PN3J/7O1S6DZ6q/hy4li8XrNcSr+9t7tUieX+F&#10;4t6ptb/gdXzSkHKel+DPE9n4q8Tahod5qC2ehRRPb3j3c7/6RPs2p/s7d7/wf367V/hvpmm6yjaV&#10;qC21vLEj2qPv+zsn8aeav8P/AAOvn/wN4V1fw9ZahY/bGubt23td26tKjS/cdPmT++n8H9yvWIbD&#10;xHoP2KDRZ7TXreWBHlsbizRfKbYjp/Gnzff+f/x+uyOJ93lOCph/e5jS+JFs02mvE0sFtplhLv8A&#10;3Ozeu35PN/e/w/Pt2b/mrIh168sLK0Xw9bXNsiReVdWl8u+J93+tdNv8Lv8A3P8Ad31xmj+MLnxV&#10;r2t6hqs66bb6dA0TWkO2WKXdK+/zfv8A8aP/ALPz1u639sTSLKWC+sYbeXdKuxYvl/vom77q/c/+&#10;Irjryl8VI2oxj9o6DSvG1neeVBqFs1nEl5Lut0Telr/wBnf5d7vWP488MWPi2wtItB1WXTdVi2vF&#10;d28qpFKm/wD1W9kTb8v8FY9hqsulX7xaReaXNLLF5UunanF5v3f44vk3f98P/wAArN174b6/r0SM&#10;urrZ3t1/yxtFli8rd/flV0/v/cfd9yo9vGcPe+I29hLm90z7PTbbWIklb+1H1P5Lf7Q908ux1+X+&#10;F/4P/Z6oprGtXlrp9jeaZd21lZTvdM8K/wDH0/8ABvRt/wBze/8AB/HVXwfolzo8T2c9zPDdxSpE&#10;sKLKnlSt/Gj/AHfn/wBt673RPFXjHW9E/s++0XTbyK4ZXg1OZ980UTP8/wC6/i/grKjKr9kupGP2&#10;jptE1v8AtLTbd765udS0qVdjIkSRXcX8Gz76bl+T7n3q7ew8K6c++80jzEsrxfKW4ii/1Tq7/JKj&#10;fxf8AVv4a8i1iz0x5Utpdctt9xA6NbpZ7n+b5tm9flZU/wDHaz7/AMB+KvD2gvfaRrSpFqP7qWGG&#10;JkSfd9xHSvajUlGPvxOCVOMvgkbvie2i03WdbW5s4obdF82K3u5Xd/m++8Tr937n3N7VzXh7VbO/&#10;uLK2vFge0um2QQ7XT/vr+/v+5vrgr99XubiX+3GbUru3/wBCa4dpUeVVd32fN/c+5Xe6PpUGq6W3&#10;kQb0Rf3qTN9z/Y/9DrwcTLnPSpxNqHwTpj6leqst9M8tr8tvK3yIrO/z/wDfabayH02z+1fadatJ&#10;Xu5fu3Esv2iJF+58+37v8ddVYQxQ2+7ymmli3ur/AHHT/Yf5/m/irKTwZFrd0k9rfS73+S6tH/dI&#10;qK/8Hz1zU/iNpS5DYm8PahDFdpp8C/vYtizJK39z7+/+Ffv15Z4/0RvD2o6ZbKy6wl/88stxPvRp&#10;d6fx/wANevaw/iHw3pdxY+bc21u0vlK8Lb/lV32Ps/3dleP/AGD/AITnxk9zqsttZ29v/o8Voi/e&#10;i/j/ALnzPXZ7Ln+yc0pcnvcxiTQ3VtYXrWNtbWctrKkX2R4kfZ8jrvif+P50rMh8Ma5rE8WtW2o6&#10;hc3aM+77R8nmt/cRP/sFrFh8fz+HtZ1XSJfC/wBpS1ll/wBH1Fm3u3/Afm/ufx1U8DfG/UNB1ZJd&#10;TWfXombe1vDL+9t/+2v8Wz7ux91dEYw+GUTHnme4aDDFNBaXzWPk3Fqyv5W1tif7D12H9g6vDoKX&#10;mlW2nv5v+lxW/n/vXi/j2P8Ad/4AiVyln8WvDnjzS9Tg0j7dbagkTpL50H2dP/HX3bk+99yvGrm2&#10;1y2sPI0/+0rnT7eeX7LcQ6tK6Spv/uN8v9+ueVOPMbRlI9lvPFsF5oOnqtj/AGbqDb0iu7v78UTf&#10;M/8AGn9+uH8W6xqfgy60+8+2WniSK6WV/wB9PEn7r+5v+RlbZs++lWPBnx7sbPQ4tP1e2udNeL90&#10;1vdwb0/30dflrkvjBYaHM/8AbWmNBcvqUD+U9peO+xvubHT/AMe/h/3Kj2fIX8X2Tbf4teGrOXzY&#10;PtNnLLv32NxF5Xy/3PN+61Hir4o6DNpNuumS3NzrCSon2S32eU8WxPvsrutcz4J8PaHf6Q0utefC&#10;0rb9ibtjMuz7lbGq2Gi2GopBY2zPb26u8v7rf/B/tf7laEFKF/Og+1avcsjyqiNCi73ZPn2b/wD0&#10;Ct3R/Gy/PpVt57peReUsLwKm7ds2fO2/7jpu/h+5W94JhttS+z+fpkdgj77VkRfkR9iMib2+9v31&#10;oarremeHvs8V5ZsnkbE2eVsfb/cd/u1m6cZBGUoyND4aWGn2el32r3lz9jlVtiw3F0kUT/xu77fv&#10;N/sf7FfPn9mxaVq+tzxW0ttp8t0zrb28727/ADP8+xP9ivUL+GKbTXWxinh+0To7adNL88r7H+f/&#10;AIHvT/virvga50O/16L/AISW2+0vuaKB7fd5u7+B/wDgCo9ebR/dVD0qkuemV/Cvipv+Ecito9B1&#10;K5eX5Fd9sqRfuvn/AI0+bf8Ax1X8bW19c2umW1jLaf2hcLLFLslfe7N9+V/n2/P/AOyV634q+Dnh&#10;7WND0zVYNQnv7dYtn+kKiXa/3NifJ/7NXP8AiHQbbw9o2n6hB++iila1l1DaybPN+dElRvu/crsl&#10;TjzRmcfNLklE5Lw3D/YmkSwah5ts9hti86GLzUeL+Df8/wDc/wDQK63StNXxP4S1jUHWLVbvw9At&#10;1BbpKyRXDs6Kn3f9/wD3fuVn+MLP+yrX+0/I2WX2zY1xDs2RJs/j2fw7Nj1ds9V0WHwlFpvlfYLv&#10;xDK0t59nb/VQWsqJFs/66yxb/wDgCV6UpHHTieZar4qvvH8t3rkvlJqF1On2yF9ieay/3E+T+5/B&#10;u+/XYfDrxPB9gsra++fT5/3TQu3lPavs+dE3fKy7N/yVb8beGG0rWYtQ0qKPSpbf91Pbpap5Vwuz&#10;78X8X+/VTWLbT7zw4+taffL5V/FKv2FH/wBVKyPvTZ/sbKxl7nvBH3z0DW3bwxf6UukafK8V67RW&#10;u/Y7s6ujJs/2fnrs9E01rnUfKnXzvlR2i8p4nib+/s/3t615j8PbnQfE+g6fp+vSyolnvt4oZtiJ&#10;FF/A6bk3f98V6HbOmiRPBBq7axZfK9rdwy/vYtv+fv11060OUxlTnzGh4w0GDxDdPfWekQXL7Xt/&#10;kV4pfvp86Ovyt/wOuP1LR9K1Lw099p8E9ndp+6n87+N1+TY6V2tt4/uZtbluYommvX2xNYxN++l3&#10;fNK+z+Fvkp+q6JbXM/8Aa+nt/Zutu29rdIN/mr/tp/Fv/wDQkSuHE04z987KNTk908f1vwBfX628&#10;sTRJe2S71fTt/wB3Zt+fcjr/AAfcf/0Gn+G/EniHQUuNMZp3tGlSVbeaXY8T/wCx/wDsba9aufE9&#10;tr2hv5Uv+l2Sv9st0g/0jZ/GjpvRWX/brhfFvgC28Q273VnbXdmkX71YftLSov8Aufxbf9x/9mua&#10;PufCbSkO0f4rrqVrLpWuWcmpJKsTrfS2u/yvk27HT+9/t12dhpvhx4rhItTu/s/zbIXvGRN/99P7&#10;v+5Xk95putQ+VbX32l4oot6wpvid3/2/n/3/ALlV7Pxhpl/rL22oS/Zpbdfku4oleLev+9s+b/vq&#10;un29T7Rj7OnOJ7Knw9gh0uW2/wCEh2Xd1P8AMiSoj7f+BO/zV8peKtK1688R6noEVzqmt6ZpsT2u&#10;97HzZYkbZ/Gqfer6Q0F9PfRpVW+vYbj/AI92m3I8Vwv8exP9/fXQaPeLZs/+nWiXErP/AKJ58UTv&#10;u+/v2om7/gddkcRGfxnH7PkPi/xb4P8AENnK/wBpgvobTcjfa7i1lidfuIjumzarVSs9NbR3+w6h&#10;BLsg/erM7bNv8H/j9foAm1NGe2b7J5T73n33W9Nv3PnT/K180/HLwNZ+G0SWCBbOyT/SJUSX57d2&#10;f5Nj/wAUT/fq+WhV92JcZSh8R5qltO8/m2d5LC7fwXHzo/8A3z/FSTTfbIpYp7aN5V/dfOrO7NVL&#10;UvD2r6Jsvkl328rP5V2kv8Lfx1bs9EbW/wB/F9ke4lXzWhu/+Wu7+5uryqsZUpHZGUZmPo94ugy3&#10;beU0NurbJbTyvNRP9irVyljr1xb332OD7XLLsXY290iVP7jJWj/wj1zprvY3MVzDcIvmt9xN3/AP&#10;4vn3pWF/Zty90ksW6Z0X5dkqeUnz/cq48s4kS5uY6/wxNFZ3HlRWbPFLs8qXytk0T/7FaD6lfXNg&#10;rS7pkil+ZE/euj7/AO595a4q8udMS8t1aW+tk8pH3yskSO2/59m6pdSs98V2s/kPZRfJE9i/+kb/&#10;AL/zuv8As1jKJtGRraro7ax9oluV86Lc7/x70/33/hrH/wCEnufCWmpp7XzPK6/aFmmZnf8AuIif&#10;7NXdNeBLC70y1urt5nl3yu7ebu2/L8rt/v1S1WzluZbi5s4G2wM2532o6fcbf/4//c20cwT949K8&#10;GeHrb4naDe65uWHUIJfKgsbhk+5/H8/3mry/xnbeJfD166tfXM2mfclf/Wuqf3Pn2U3wH4w1DQdS&#10;u20/dcw7WS+t0272iX+P7j/369K/4TnQPE9ul5Zqz6m8G/7DNLsi3fx70ZPl+5/fb/gFejGXunHy&#10;ljwl4Yg1vw5Lff2fdw3EqxPE9jv82JFRPn+Z/m/1v/jlNtrPUHvbv7dc3P2SBfKV7hf3ru3z/O/3&#10;f4P4K3fDd/Gnh57mKeewtL+fzbNEn8rZtd9/8G1vn/8AHa25r/wumkJbT6hfXOutZvbslwvlPK7P&#10;vTYkXy1z1I8nvSNqcpcxw8PgbT/ElxcS6xZ6hc6IsW6C7i+47/x732fxtv8A++K9a+F2g6feeI7T&#10;SLa23ypY3VvF/aGx4ok2Ps+9/tvRoOvSJYWmhsq/YrKLfAkrqm9f7mxvvfx16N4P0eez1mWfT9MW&#10;aW6leJvmRN+5NmzetcFeUeX3Tsp/EbX7O1nc6p4l1v7TpUb2+l3MFlYv5ruqRfP/AHvl2oif+P17&#10;xrdzKke2CD7Yl5K25ZlZX2Ki/Mifdb/fqp4bC6b4fV7aC00qL5XtofuosX/AfvfM33mrirzW/O8W&#10;3EiS3LpKru3zfP8Ac3fw/wC+n364KceeRcpGxNpUGvXn2m8+020t4vledM2x/l+ZE/j/APZabqvg&#10;yDyJWWdYX2+Uz7ER/uJsTZ/v7Kx/D3iSLUtUl0yxnle4i23F1cbdnkKr7UiTZ/F8/wDfaug17ynn&#10;T7ZeWkOlS/PseV/nb/b27P8A2au+MeT3TI85hsLa/vXiXT7m2iupXSKbyt6Sv9/zZXT7y7k/2a6z&#10;xVo8f9prnxCsMnlL5iXdktywbvhsHA9Bnisi5ttVv4b1tGnWwt7r52eL97FEq/wJ5vzLvq3oVnr/&#10;APZVus+pXunTou14jZ+bu/utu2c5Tb+VYyjKJXNzFfWPBO/wvdrFZxXN2ux4ri3lVP8Aa+/XC6V4&#10;bgubq4ggl85GX97Yu33fk+f/AHW31q/CXx5Y/wCiafPB9jukiieB4fn/AHTfJ87/APAK6B/Cq23j&#10;WXVb65itn+1Kiukv+tRvkT7tfSSpxnHmieVGpKEuWR4jqWparoN59sbUG1KygiSWC3u/3sS7v+WT&#10;v/DVXxb8RZ/Fthp+lQW0lmkTb4rG0vN6b2Tc/lS7Pl/3K9Q8Q6P/AGVqMsqrFNpmot9l1FPNaLa3&#10;z/8AfXyV458RfhvfaDLe2Okamt5onyS2ruqun+26P/47XBGl73vHZzc0TmPDevX1nrdxFP5qI7eU&#10;tvcf3v8Af/vV61o/i250q68+KVYbqVvK8qba6bv9jdWVDpuleDNL2+OPD3nW670g1N2V0b+P7/3f&#10;7/3KHmg8PJFc6fbf8JJpksSXVraWkTv9n+f+P/4tHrplQ5JGPtuaJ0GveOW8Q2Gp6gsXkyz74kiR&#10;U/3fuf8AfFcPpVh/aumzWNzBPcu3+kQb4tksDL/BvX+H+P8A4HXRar4hgm0nctjaaUkTfuETejxK&#10;3yf+hpXC6DYSzXCS315JNaXW10tH37ET72z/AIB89ccv3VQ6Y/vYnL23iTStb1TdPeav9kliWWLU&#10;b6Lf8y7NifKn+2/z1mTarZw3Fxt1WC/Rtz7E/dP/ANtYvu1Y162XwN4gdNR1NbO3SVZbW+SV0+Rv&#10;m8p/kerFhrFjc6jFeLpk9nE+9Ly+sWTZLt+58mzd/HXq0YxmcFXmOPfTdMs53tXs4EuLxdnzr86L&#10;/cT76t/47trE8T+BtPvIks5bP/TXXzYLuGJv3v8ADsr3vxtptjr2hvrmkXMv2i1/1qeU+x9v8e3Y&#10;+1q4y526xpD6hpFz9g1B9sssVvFF+6/302fxv/HsraWGiY060jzfQbDUIdIuIvsNtqqWvzyxXEXl&#10;bN397b/DWLYalBput6hEumrDdszvFcJO8uxPk+Tf/wCgV7RN458JzWto3iXwvA93t2T3CSs6O39/&#10;+8v/AABNtcZ4n+Hv2Cy/t7QZdQm0q6VklS4ilSW3Zfv7Pk+aL50+f5a46lDkOmnU5zH8K6xrUPij&#10;ai3d/qa/vYon/dbW/wA/8CrsPCXjDxLrHiG9vNQ1OC2ewV3axeLyvl/j2f3mryeab7BeQwTyMnmy&#10;7FeG6dH2fJ8n+yvyV2Gj23hq50b7dLLL/aEDPK1pqcUrbv4/9bF/v1jzSNfdPRdY8eQQpE15pVz9&#10;nvJ98D7dlvdfO/34nf5V/uPVi2mifybaLdZxIzSwO9hLL9lT+Df/AAGA/n8AEsX+47L/ABVy+j+J&#10;7PSn2waR/bFxdRS+bbpuliiT7+9Hf+//AMC+5W34b15rZ3XXPKS38rZY3e1Jbez3fP8Af+fY3z/7&#10;NYyj7wGVNpXiy88WpqFjfLrGn27fYrOZGe3T5fm3/N95nfeqf79dV4hvPEs0qwT6fY6bFbr5W+bT&#10;k+0S/wAbu7xfL8lcb4k8Z+M7PXLfT/BN5bQ6VZsqfaLR1lS681Ed3dP95K2n+JfxB1i6is7yWx/0&#10;yXZsezVH/wBzev8Acrpj8AF7VbOWHw4mh6g2s/vfIlWKWJYkR1f76J95v46ZD4wn8j7DZ6Y2pahB&#10;E1x9n8rei7fufI29otn+w9CXk+lX92mq7ZtTsm81rRIvNSV/vonm7/vfP/s1t2epeKPFsulW2laR&#10;onh6Ww+e1m1GdvtE6q8SI+/5Nv8AH/33RGMf5iakTB8MX/hX/QtI8S6Vd6DqCbNup6Y371W+dkd1&#10;+T5fv/wNVvTb/wAVaJql7BFcwa3pVvLvim1OD7kTfIjvEz7l+Teu9P7ldLczX2sebZ654ejv9QiX&#10;YyeU3zKv9yXftb5/7j1Yh8Z3nh6Lz10y5vLT7lzabfKeCJk2f9tV/wCB7qOaPMRKMuU5Wa/+zRWj&#10;QQaelvKz7nmliR/N/vpuf7391/7tbHh7xDqtzavFfPfXLv8AulheXzXf5/ub/wD4iszxP/YusRSy&#10;6dpUmg3aNvn0y42PaSoqbt6fO+1tlc14b0qC5064/sqW0trtWiult/PZ4mT/AK5fe3f7lc1an73N&#10;E6aVX7Mj0jXpvtN1LrV9bT+GNV07a/2fUd0X2iL/AG4vk+X5/v7/AOP7lXfBOq6ZNaxefPF5sqvc&#10;fbkVrd7Bv4P7/wAvz/frzK8udQ8H+LdK0yVoNbl83fdRfbN8ssTJ8+zd935E/wB35PnrqPB6WPjb&#10;VrS2s9ans4klli86+ni82WD/AJZI6NsVl/203L89dlCX2Tmrx5/eNW5ubHW/tf8AZk93qUtnulnS&#10;4l82L7779jy/xJ/fqxr3iG+vNB1CK88i2ezid4rixl8qWLb9x/lT5f8A0KqT+DNK8Pf2hFqGp2L3&#10;tvEr7Eukim/20dIvlZa9Q03TfDUz6Z5GnwWyXC/8eiTukV1F/G/zf/EK1a/vJfaIj7OH2T5v8N69&#10;ealql3qd5rUt/e3Sqksrtv8ANXZ993b+LZXdaJ8N21WCK60O+g1JGi+aF12S/cT502/w11HjDSvA&#10;uq6lZaRefZNEvbhmeD7PKjps/wBtdj/L8/8AcWprC81eaJ4p7zT3S1ZLdXuJUt/Kfe6p8/yfLXJ7&#10;GJt7SRDNo9to91FpWq6esNx8vlPDL/yy/v7P4mrjbnWItN8UXcUTLqqRSvLF5Mux7iJv76fw7H3/&#10;ACV71pXjC2vNOtE1qCKZ7fftuJrP7RFLt+X5Hrxf4x6r4X8Q2tpFodtaabrF0ypdWjxOj/L829P4&#10;l3qn8f8A3xUVMN7vNCQRqfzFvSvip9punsdQltk+xfPFaat+6lVG+X5Lj+Jv9h/m+5XNaqlnpvjL&#10;RL7SrqN7S/illgtLhkW4Rt+5/nX/AH/uJWTqVhc2z28sGmLeOn3okvGlRPufI6M6N/3xXQeAPA1t&#10;ea5e6mttsRV/cI7bE8qL5vk3fNu+4/yP/BUU6lTm+I2qRjy/CcL8WtK1fxh4gtNavNDg0q3lX7E1&#10;xb3Kb3/vozr/ALFcI/wul0qB20/z3eJWSV9v/fG+vpv4kTafD4QT+3tPu3+1bEivkaJ9kq/cd3+8&#10;zJXl9n42lhlstFubmBLS4lZ7N5lXeir/APZ11SjzxObm5ZHj+lQfYIpWl/0Z9uzyb6D/AEf/AL7r&#10;uPGGttpvw5ln0W2iRJXi/tFImf8AdL8io8W3/bqXXtH1PXry9udIi+zaYjO8SP8A3G+5s/2Xf5qr&#10;+Erb/T4r6KdbaylX/TLfz0l+Vvnld/7y/wB9P4V+b7tZyjKkXGUZSMrRPA2kTaJLfaLc7NYsv3s7&#10;3zb3dNm3ej7Nyt8n3H/v1audEn1u/t9P/wCEe02zlibY19u82Jv4t6f+y/8AA60Nes2toorxrNtH&#10;llZ0aW0l32/+XX5/++604dStrnRJZ4vKT7HE235v3Sf7G/8Ai/j/AO+6iUuc7IxOtm8H3mlb/wDi&#10;R6XqX2eBXa4uG2I6t839x9vzpXP6J4MvJotQW5itIZbJvK8qbbL8n99Nv8P+38q7t9dN4S+Mapbv&#10;Pq/m2FpcQJFE92u+Lfv+5K/8K7t6L/uVznxX0rWr/XP7T0XU47nR9rJBd7fKdP4HiRP4l/2/u/PX&#10;NU5io/EWNH0fU9B/s+KeKBIUZ3aX5kil/epslT/a+TZWn4kvGs9Slllnazu/NXz96o8Uqr/49/wP&#10;/YqHwl4ql1LXrTQdaga5l274k8h7jcv3/K2N8ysmz+B2Wu21vQbPUtl8l8t5Ei/cmg2S7Pvv5qf7&#10;G6uOVSQ/Z+8eOeJPENjC9vfKux7iJ0l2RfZ/m37X2J/wD/2avN9Y8SW2q6o8VtEyRJOrxOm55Zfk&#10;+f8AufcZ0/77r3Dx/YedqWntPLGn2XfEu9m8pUZ02P8A+yf8Arz+58PWNnrifaZbb7Irb3uP4PN/&#10;2H/4B/cophU9w9I8E2GueLfCH9n3Or/2xqcE/mrq0N4ySvFs+5Ki/M3z7Pnd/wCDbRN4M1nQdG1C&#10;x0+ee5sbiBXtUuG3xeVv3+Uifw/N/c/v1Y0q8W806K88K2K396qt5/ky+U+3Z/rURkf7/wAn3P8A&#10;0OtCz8T6v4b0a1n1DWrK/t5YvN+zywNLLE+xN6O6p97/AIBXZKMpROaNT3jPtrnRbywl8Pam1tDc&#10;T2uxYdz/AOjyqmz/AHl/9BrmrDwrp95pEWh6hqsVt4l0ud7KBNu97q1l+ZJU/wCBu6Vk+LdbXxJc&#10;PqGmNBDLt8qXyW+Tyvv7PldP8pXL3njbWrPxvol5Kyv5G61V3l2b02fx7vm/77einULlH3T0u2tt&#10;atlSz1eKS8t0l8poruf7+77m/d/tp9/fWfeeFf8AhFdl9E32BHnTyvl82KX7mzY33W3/AD/7fyV6&#10;H/wkK6ra27anAyXy7HiuNOuluHX/AH0rl/EOiLqrxNFLcpZSyrLZxeQtu+xXRnR/4vv/AN/+5XZT&#10;qc/unNKJ1Hw98Z+HvEnhmK21zStPvHT/AEfeis8u/wD2NvzL/wDZ07xV4YsbaWXU9HX7Gm/ZK8Pm&#10;/a13O/3/AO99yvEn8H+KNKnlvNKlk/dLvlt7hUeJPn+4/wD+xXrvgO8/4TaK4vpWn8K63a70/wBb&#10;5tu21P40b5tv+3XBXpyh7x0xlGUeUr6JojeIZXXT/EM9/qdntliR/ke1+f7+/wCdv+AfLWm+sePd&#10;K1FJWaC8u7hfmiuIFlT/AL7X/Pz1znifwBrXgO/i8Q2K3NtqsXzyujLLFKrf7a/eX5E/3avaD8Y5&#10;dVt9zRNpuuu/+lIitLbsv99H3/eq4y90JRkX08Sah5vm+IdIZLt4n23ELI+//YSt7wl4qle4/wCJ&#10;nZ3M1pKv2ffcfM+1v4Pm37f/AB7/AIBXGWfjOe/uooL57aayln81bSZfNRd38e9futW9DqumalFu&#10;i2zW8u/zbG+Z0dXb+OJ12VfKRzHZakn9m28v9nyy3myXyoreX+NGTf8Af3/7GyvN9N0eewieLVdB&#10;i16W3lXb53719jf7qfwPvXfvq26XiS+VZ20Gt2W3Z9nuN6S26/8Ajm77/wB+npptijzQfY5PD16n&#10;/Hq770dn/j2J8+5t2yrkREx0fyftcFtfahZ2/wDrfs+oWcrpu3/cR1+9WDrHxL8WabE9nEy73+Zr&#10;S+05HlT+47+b/D/nfXfabrcV/ey2er6rL9niTe0sq+V5Vx93fv2Jt/jqXTfBmg+JILu+s7y5e9iV&#10;v4VuHl/2P3T/ADKn9/8A265veOn3Tj/CXjzWrlPPnvIEt3/ey2liq27srfxo/wB3+/XpEPhj/hYt&#10;lb/bGb7OkH/LvP8AxN8myVP4W+/8n/Aq8a8YeG7y2sormC5/s27iZ4p7dF+fzW+4+z7y702f99/P&#10;W14M+IVtr2pJbeIYGs7iKL5Xt5W3yuqf79XCUoe8RUjzx5TW1j4XXPgyKWKe8azSL/UfbovkZP7i&#10;S/8A2bV8+Wd5/bC7ra+gR4pVRLS4/dPEn9z/ANA/74r2vxDZ69c6RcaLFrjar4caLfLb6hEu+Laj&#10;/Ijt83/fD18+Q6VeeAHez1rT9+mQfuoLub7i/wBxN/8AF/6EtevL99Hm5TzY+5I7XZfTXEVtqEvk&#10;3G7Za3aNvSL/AGP93+GudvNY1PTbp/7XXyYpf9QlorOm9X/jRfu1DbfIqXK7rmyfc7o8v/oD/wAa&#10;1M/ifTLBH0yWf7f8yfJNu/eov/s38FeXKHIdZLZ3MV/a2n2bTJbx9qPP997eX+L503/7dd2mieGp&#10;ntL7SJ7ZIl3+fEl193/f/wB/5/8AgKV5veWa6bB/adtFH9kfe7xJv2I/9/8A9DSofCSaZ4kv5fKl&#10;ntpYot8ro2zbu/3a5pRkdUZR5Ts7+a1vLq33LsuPNd4pU/jbZ8/+8v3KwrbW9P0dLtrmz+2ROv8A&#10;qUV/k+f5P/Z60ry5l1KC9l8qVLh/n+Rnfa+9Nmz/AD/HXL+IfDc9/ayxQefeJ/rWRPnfZs+Tf/d/&#10;joiRKX2jo7DRNFv5ZZ/DWlfJKzxMiM2z5fv/AMfzfP8AwVzniHR2vElW5iazlRfK/wBH+Tyv/Zk/&#10;3K9O+DkNtbeCr1ryJk3XkvkO8rOn3E+5/wADrj/iLqUmmyu0E8VzaSypLPsi3yxbf7nz/wC5V06n&#10;vF1I+7zGT/wsXWvB+l6f5TwXjQL9l8m7ZJd6Rfx/3lr074b+IdQ8c6XqGq2OmS2d7YS/Mjy70eL+&#10;P52/i+/XiPiGGKwuorm8ijs5ZfnXfKjStu++/wD6DWx4Y+Iuq+G7KaKx1DZaO2xreVvkf/b+Wtqs&#10;ZTic1OXvHtd/4qvNE8RxaneW3k7P3Vq6T74nVkf59/3UZPuV1fgn4zWOm63o8tjqC2G68i8+G+Zv&#10;ndn++n8O2vnf/hJ7maL7StnPeRO2xtOu/wB6n+/FVrTdS03TdU0qeW2iRFlV59Oddj/K2/YlcfLK&#10;UeU7Ob3j9W38MWP9l63A1zqH721i2+VKkr+V97enz/d3V5Po/hWd/G+q2z6zqFzd2tr5X9nQ2sr3&#10;D7t+9H/h/gT+Otj4e/GZvH+nXeq2dtcw2V0qWtqks/yOqpt37Nn9/Z8/+3TLZ4NNtfEeoM1zYXFq&#10;29U89E2/O6v87fN/3xXNhOaEpBUibfwu0fU7CLW76Oxi/tC4ii+S7nT52X76f8D+T+BfuVdv9NvN&#10;Y0j7ZEs81wkX2eXZZpK7y7/9pPl31z7219o9xaWMEG/7HB/x9+bvuJZfuvs2/d++/wB9K6BLmxmu&#10;Ip7lraF4IklluEVPk/23eXf/ALD/AMP366Y+/LlJG6UkU2r6ZBLFvuNOlV4ESVIpbq4b5N+xfl2p&#10;/sItcX428OfEW48R3MsGsNDaP80CG483Efb5tnPeuz8N+HrPVfF/9otfP5UrS7rvb+6Xd8qIkq/5&#10;+eum8Rx+J5dS3aBaSz6dsXbJMq7if/1YqalMzjUPl/4kfDfU9E8URanodzcpp9h/om+JtksXzvv/&#10;AN5f9uu1+G76hfxJfX2vfb7RH8q6eZkl2J/B/tff2UW3xLWbQ0g1X7TvSJpYrh4vnZFTem//AD/t&#10;VhX/AIe8NX72k9nYz6U7/Izov7p/kT50Tf8A369qn7xjXkdr8RdV0p/9BvL5bDR72d3+3ebs27f4&#10;6+ffHj+I/D0qQfbrT+zLe881rt4t6Pt+TZ/s796f8CrY8eX63/iNNMvIoLa3tYPNW7dmTcjfcf5v&#10;+B1DDrH9qyv4a+x22pW9vLsR5m2usTfN/wB9I/8A5CesalTmkEY8vvHP6I994kt9Hvr68vb/AMOO&#10;svn2kM/mo7q+3f5X3v4/uVzV5fy+DPGV3Z+F9VlttMiZYood0sqL8ifJ83zfx/c/hr2DRLDw54Mb&#10;VbPXtBjS7eB3a0RndLr5Pk8p9nytsrxrUr9bnXkubO2g0p2ZkVEnd/tUX8H8H3k/v/3dlbSr83uk&#10;Rpe9zHv/AMNNe0j4u2uptc+RZ+ILWBrhpduzz7fZtf5Put/wCuSsNSbwrf3sE9tJco7eVv8AK83e&#10;rfOm/wD2vn3/APA68/vIbazilniljttQ+4syfJ/v/P8A5Wu4s4YL/XLSxvL5UZ4k2vtRPN+T+P8A&#10;2qipLmiXTjySOX8c+D7nxPpcUsVyyfdiV/K3xI38Dvu+7ves34V+M59E1b/hDtTXSba33bN7/JFb&#10;7vvpt/8AHd++vWNb8N2em28sGoXc8yXHzqlivzr/AA7Nn8VeXeMLBbzUrS2i1O5e9RUez+z7Inb/&#10;AKZS7v4v9uuyFP8AdnHOp7x3z37aDfxafpWqxf2fcN/x9xM0qf7nlfws/wBxfn2/PXOeP/Ac+vf6&#10;d/yCpd37q4hdInlX/d/vblrmkTXr+wtGnW0vLTatv88Xm75f9tF2Mrfwf3arv8RftN4kHiXdNo6N&#10;sX5kuLdG/v8A8Dbk3/x10x5eUx97mMTSvH76P4mt4NVs7TXkf7zvAyPKi/L/AKr5N3+/sr0v/hML&#10;V7e7n1PT7lPtX7pfOie3iVP9j/gH8FeWXk3hyaV7zT9VlTT0VnV/IZ4oP9+Jq67QdeV79LW+1CBL&#10;eVU8i4tJ38q4/ufx/LWNTmj7xtEPE/wl0XxtoP27QZ99xFE1x5Nxv2bf9z+Fvkrxez8SS/aIpZ51&#10;e4tZUeCGZot6v/cRFR/7n8de0eNvCt5Nq76rpmtXelb/AN0v2aeVP3v+38/zLXhWjzLo+r3DX1nJ&#10;c3drPsnSZfkl2v8APsdf9+uOXv8AvHZT/vHZaJ4hsby1vblrH7M9w3+p+2bLjzdibPk2bV/j/g20&#10;/R7/AMUXllNoN5eSpoksv2W6Tyvvp9/Z5qxfNXOa9qv9packq2P+kT+bthSD7sX8b797szI+xK09&#10;E8Qz+HtG8qxtrG8tPN/1PmtbzJ/f3/I9RzS+0HLH7J2H9j3ngOD91bfaYpZW3TI7J5TL/qpf8/3K&#10;9C8YaxqesaXaMttFpSMyJ9rt2W4SDdsR3R1+bb/Gn/A6868PfEi81WXTFi0+XR72Kf8Af27ys9pK&#10;v+wm/wCX5K6W/wDiQttcWsDaHIm9f3+owqm/Z8mx0/8AH/8AvirjWjH3SJU5fETP4YuZtLisby5g&#10;+zr863fm75t/39/zf7L79mynQ+CfENnqiT215dzbZfmvkun3wbfld3ibzfv70/743fx09/Hn9t6z&#10;5uoag2g6O8q266jcWvlXH+58ruv+389Szeb9oiiXxtv0zzWuotlq0UtrKv3PNf8A2625qUjHlqG9&#10;4n0e28PeErSLUPtdzepFvbyX2W8/99Edd/3HdP4Kx9K1LULawvdM1We71KVrVPKlhukd7X5/ki3t&#10;v3L89cvr3xCvkl/4mCNZ7mi8p766dElX+BNi7Nv8f3H/AIKY/iFk1J9T1CXT33KjqjypKkS7Pk37&#10;XTcvz/7W2o5aXMa+8dhN4e3+Hru8bXru2vbeLY0MsCf+O/c3L/c/4HWPZ+VpuqPLZ3kn2uK1dPtF&#10;vAkUr/wbHSX9033P4HrP17xtr1toNpfaUzTRRfvbxJp1uEl+RP8Ab3bfv7fkX5aqWyXni2J9X1Nm&#10;s7LyN/mpudHT+4+1H2rRKMfskxKXxItmSw0eKWxW2vYp9n2uHanm7k3/AO7Xd/BD4u6D4Y0t/D19&#10;pjea07PE80SfPu/gR/vff/v15f488AXOlX9vqs7So9wzxedFOj7/AJN6f3P9v56lvNNitrCK2X7N&#10;c3e5IokuFVHX+P8A4HXBU5oSOyMYzifQHi2zufFus2/2O2tLC3l07Yu9U81fn3v87f7L1Y1izbw9&#10;on2OLxDfQ3e6J4PN2PaJu/j+ZH/9DX79eNeD/H+q/D1JZ552tre6/dNqKb7qJNvy/wC8v3PuPV/x&#10;n8TrbWNGvfIvNQS4/dIr28S27y3H3U2I6fdTZW3tYy+Ij2Uo/CdToM3hPVdesl3L4k1hfnvLvcsS&#10;LEu/fsT+L79esJ4J0iHRr3U/D0ttv3fvUmnfYy/77fd/jr5/8GWzXNukv2G5SawVEn+wrvd93zO7&#10;7fm/jr0qz8T6ZolwljY6xbWCIu+KLUV82J/4vKTc9XGrH4SJU5HXal4n8Z2Go+U/heC501F/e3Gn&#10;XySyr8/yO8TfL/wD/gVeb/EhNQ8Vap5F14euYdVtZ/tEXkyxReV8ifP8v99N/wAm9quzfEW21KV7&#10;OXU7Szt33eU+nWv2fzW/g+6j/c3vWP4V+IWlW2uanZz6nfebYfulfUWR3/vS/e/+IqKkv5QjEtv4&#10;M8UeKtUin3LZ79kTonzuj7P9U+7+J/nrqNBTU/BOjPPeMupaZtZ1+V0eBv40d1/3K2tN1u50S/Se&#10;C8ttV0qVXuJYd2x/uP8A3f8AYryrxt8WtM1JLvwrpmqtZ3CNvV0ibY0UvzOjbf4vk/jrjjU5JnT7&#10;PnOE/af1uDUrPSl0yVf7buJ0uPtFpeeajRKnz/e3r877P7v3K4XRPh7qeq2cWqy2rf2hLefvd6tv&#10;2fJs3/3f/it9VPijolnonje0vvsl3NpkssFxK7/IiRfcli3/AHf4H+5/frrdK1i50fWbeWe5kd4t&#10;qJE6/wCq3J5vlfL95f8Afr6GEfanlT/dHYaJ8JW8Tt/xVUUt/qFqqIqbl2fZ2+f7ip/sff8A9usr&#10;WPB8XgbxRFpn/CRqksUW9ZnVPk+f5Efb/f2P/wB8V1dt4ka8sLS5+1NePEuxbd4vkRPk+RNv8O//&#10;AGK4fxCmvQ3V3q95qralLFP/AMfH2X53/g835UT5dqVdWMYxMYylI0NVhaGwsmWLT7nQnn+0RQ/O&#10;jxXX+x8n3X+Rtn+3/sVg6x/a+lfZJdV022v9jNcLNaQbH2N8m90/8fq34b8YWc0twrWcFnbywLLK&#10;ljFsS32/8tU/2k/9nrrdB8Pah4k8WxWN9cxvo6wO8E0Wx3uomdN7p/dXZ/49XlS909KMuQ43+x4L&#10;/ZfX0W9/K81k/u/7afxO33/v/wByvUvCsNt4huovCtrLBpvhxFS6iuLdXfyNro+xPn+VZd6Pv/vJ&#10;XUeKvD2n6PYWOitZqj3VrKlqnzvKtuqff83/AIH9xP7lcr8PdE1CwsriVb7ZeywNFEiRebvTe6In&#10;97an8X/fNYy/wl/9vGlc+HvD2seJrSz/ALViudPsJ5UtZX/4+EiVE2S7/wCL5n/8crsNV8JQaVp1&#10;7fQarc3/AN11uNu9J/4Nn97dXDvo8/hjxRFrWrrbfZLrZatNueLyv7jom/8A366jxDYRabpyXnhr&#10;XPJiil2Xlu90kvy/c3pu/h+euCS902iznfGfipf+EUvrO+sVmuIonexvrhVid2+f+Pf8yv8A8Crw&#10;+bW21WwS5s7OSGVPK3P5SP8AJ8/8f/fW/wCRf4K91v8AxVqGq6XLp99FpviHTJd9rLNDP5VxErfc&#10;81Nm1v8AfrxfR4YrzUruzuftNtd27PbskWx/3qv/ALdY/B7xty857H4PubPW/DNprmn20U0u1Ip7&#10;FJU+X/cf+HZv/wBn7/8AF92snXvHmma3df6NpU9nK8//AB8bt7/L/f2vt/77/wDHv4eH0G21DR9W&#10;lXT77+zUum2NFcLviuG/uOn97+D5P7ldWmq21hYeUsGy4luZbiKLTJ2eLZ5u9E2N9zY/yfJXTHEy&#10;+GRj7CPxRMf4heBoob19esfKe0dk89IovuJ/HvT+GvL9Vv4nTbOzX6RTxXW+3V3dm+48Xy/d+Wva&#10;7zxJc6bBdwRNHbXDr5sUNx+6fYv3Ef8AiX5P7/8AcqFNK0zx/wCFbu8TSraHxLF5rqiRfPvX/Y2V&#10;fuzkHMeX3OvXNncPpjaDPeRQNvW+hb97/sP8v3tiOn/fddx4J8c/2rol3bX0Xz3DfKjt991/5a7G&#10;+b/f2P8Aerz2/vNc0G4SzttQaHdOsUqP9ydfvpvT/YWuo0qbStbiSVdQks7h2dJbR7V3iX+HzYn/&#10;AIa6fgMfjPRba5tvDGrWmp218yI91+9ih2pFsb59j/7ldh4q8JW0M769oc6wyrKsV1E/7p5Ym/v/&#10;AMP8H368i1vSmhurT7d5Ez3sEUX2hIn8ppd+zY/+1sRGrsPAHxF0jwfLZafrysnlbreVPI2fJv8A&#10;7/z71/75/j+9UVakeUI0y2+vafrdhaeRp8ts8Sum+Gd96N8/+d9cT4q0GV57e5il2Syr5qzWnyf7&#10;G/8AdP8AK1e8XPgzQfFSy6m1zA+6JEW40750l3fM+94nRV/4Gi/crj/G3w3/AOEegSddXWwin2RL&#10;fTbJdj/wI6b0bb/31Xm8/J8J3xjznL6J8S7F7CLSPEq20N3t2Raiip9nl/6+NqPt/wDQa6h/Cvna&#10;bZS6fPPczbvluIYEdFT+46L/AA/3N+75K4q58GXNt4cuLy50+C/t4vk+0adsuonf+/s37oqxPBPi&#10;rxL4P8pfDmp3L2S/P/Y1x8/7r+N4vNr0qWL/AJ4nBVo/yHoF/Nffb/In1NoU8p/31vZ7Itn/AGy/&#10;+xro08PLf2vnrcz3+n3S7Jd/lXUSP937jf8A7VUfCvjbQ/FTXEUv9n6DrHzv5MuxN3+5u+9/8VW9&#10;eWGn22ubl1eCG9iX5XsZ/Kfd/t/Ptb+CvXp8kzzpc8DkfE9nY211/Z99ZtC6qieTFF5Wz+4+xnda&#10;pWelX2jxXulWyyzWV6yyzyvFbujJ/v8A8P8A6DXV3l5qrzy2089pvt/uzSwK6f3tn3/l/wDQfkqG&#10;G/1DwlK8sulLf6JEu+KW0+/Fu++mxXf/AClTKnT+yKNSX2jgtV0dvE+s/wChrd2dwkWxv3HlIy/d&#10;+Tb5rf8AA6yvEmlRabq3n6hpS3P2VoomuLT/AFUsWz50dG/8cfZXSp8RW169eL+xZNN1O6/1E120&#10;u+1T5N7p9zav8Wymal4Y/spXittaa/lvFd2tHtd6M+z5/wDZ+f8A26xlT902jV5SknjPQ7DZ/Z7N&#10;coq/vdOdv3qJ/fT/AGtv/jtV3Tw94/lu7aCL7Nabt/kvBv3/ACfcdGrivHPgOJFlubZmS4t9jy2P&#10;ms7xL/0ydv8A0CsxPEmr3M9vZz6hbWd3LF5UV3/qvNRvl+fam3ds/uVxxqVYHTKMZ+8ZWt+AF8JX&#10;r2djHFqtvKzotpu/9ATenyv/AOyVRms9Pe3uGis1tni/etb3Evm7X2bdn3P/AImug1Wz1W2s4mvo&#10;ItblnV/KeaV3l2L/AHP++6zLzw3FeaXbrZzrbP8Ac+zvA29f9h3/AL2+uynUjP4jmlGUCa2exsLe&#10;W2vLGWzt2nZIrd92/d87ff8AutWFrd5bQz+RZ6fB8+xF2QIn/fCVsaP4S1/dFLLuv3t/3v2e4bft&#10;/wBhP733Kz9ShvkntNQ8hv3rNtS43JsT+BP96rqUYERlLmOZS/1N79NKa1u0lum2fvl+6n+xXpGi&#10;eBtM+3/Zvt1tqqaiyJBcJO8X2eXZ/Gn8X36b4GudQ8Yb7m5voN+l/uorS4i3vK8u9Pk/2vk3f8Dq&#10;74q/sjxOyT6fAsOqv/zyVdif30d/vLL8lYxoc3vFyqBD4D8Q7Hg+3QfZIrz7RE7/AHPN/wBxfu1X&#10;vPCVzZ6ldXkVyt5EkCSzo7M77v40T+9XNQ+Kn8MWD6fqF5c3m+8fc7tv8pv7m/593+/81VLzxDcp&#10;fyz21zc3NlL8i/Z/9b/wP/Z+5/BXNGMeY6eaRLNcxabLaQNEv2SVd8/26Lf9nff/AB7a4/xVDA+l&#10;7oLP7NKkX7ryl+9/uba2/wC0p7O1e5lvrl7hm3sj/P8AuqqalZrZ3FvYwQSu8sr/AGVLhf7vz0cp&#10;fMbHh6HU7nSU1PyP3sXy74W2JK/99Pv/ACp/F92opvEK+IUsoms4JtTXYkW/Y8TJV3wxqV9YaNLB&#10;+4mllleVUl+Xyv7/AP6BVv4XfEiLwZ4+u9cl8PWl49qrxeU8WyW1Zv40T/Y/3P46wNz61/Z41i50&#10;3wHaT3N9BNolvqbp5UPzxRbtm9H/AIl+fzfkf+/XsHiHW9BfXNMii0ppoop/3V2kDIlq7fxu7fer&#10;gvAHi3QfFvhn/hIdBa0htJd/nuip8zqiM+//AGvn+5V3Vdb0xHSfVdQgvNM0vTLq4tdMSJNjNFF9&#10;9/n+9/wCuGUeT3joj752epaxBrer6n9mZb+0gs/tEU0TeUnzbPuP/wAAetu5S2/4RDU9Q1C2i1i9&#10;S1+0KiROiI6p9x/+B768x+GmsT3/AIXfWpbyJE8rZBDdq9v5s+xNlxsX+H7/AP3xR/xN9K8KpoOl&#10;ahLNeossTPcS7HdG+d3+V/m81/mT5fu100OXm5zjqf4jW+Ffj/UNe1fT5Z/DVpomnyxeVK9uz/vd&#10;v9xG+79+vYL7w2+tXcs1vp/yxt5LedbSytuXr83euP8ACvg+LwT4Qt1aJptQulTdsVvN/wBvZ/6F&#10;WtqX9rWrQxx6jeAhDu2K8p3b2zubu3rSqzjKRnGPKeHQ6VeWfhS0gs4o4dTVt7fbpfNRPkddn3/k&#10;Z9+zZWV4nvLyHwNcWc8S22ppvuN+nffR9m7Yj/xf6r/x+vSNes7bRNBivGu4LlLiV/KldX3y7U/u&#10;fw/wV5Zret2PjDUre5gbyZootkSJL+93/wAFdUpckjSMeePMeaaPrHiXxDPLPq863nnywfPqcW9J&#10;Yv8Abf8AhZK6vxbo+tWeqPqHm21hLZWvmwQv/qrpl/g/74rzTW/Gdj4D8V3GkarqEs0s8UqRW+5f&#10;3ry/x/N/cdK6OHXpdV8KWk/iW+ZLj7H5Su67HT59j79n+zRIZ1d54w0zxD4e8P6rLq93Nb2cq+an&#10;lPvieXfslf8Aib+Pfv8A7iUeM9K0e20vdFBBeXsEqS+T5TIm1kT5/wC78n+x/frxlHg0TRruLdL5&#10;UW23iu0/dbnWV/41+9/HXbW2sL4k8UWi6ZLFZ3csEr3SXET7Pubd6P8Axf8A7FXGRnKJk+EprzRN&#10;Ue5ivFTyrrZdJN+9SLd9zZXfPfweU95eRRXNvFPv+6r7P9t6wYdNlTUfKvF094nl2fupXfzdromz&#10;f/wDfW3baUt/dXdtErJaTrsXeyuifInyb2+79+sanNIuPuj9V0T/AISG38StbTyQy3UCRRI8+/5I&#10;vn83/Zrzyz8VeDE1fT9B8Q+Pbu8vbqf7PBv0xvkf+49wyfN8713Fsl3pWvRQLbb4pVZ4n8p3T5X2&#10;7PlrhPiLomkJ4wuNPvNM+027NFcRP5qPbxIybdibvm3bv79dNCrzEVKX2jvtS+DOuJO8Wi6n9pT5&#10;ZVt/svlJ8v8Af8qqOm/2Dpq+f448L3f2dVaJ5dMvP9VK3z/Pu+X+Cud8K/FRvBl/b6R4jlu00dG8&#10;qx1NJX821/2JU/u161Drdtreh3EE8TaxZRStE19Mr+VPEyfInzbG+5s+fY1dko8xzcx0HhvwT8NP&#10;ElnF/Z9m1tcJ/wAev2hVTd87/wAf/AKxfHln4a8H6Witpy+J/tkqpa+UqvLFt+b5Pkf5a+afE/h7&#10;Vfh74lRvDnmXPh+Vt8T7tj2//TJ/9r+7XfeCfippniSyu7PxL4Vu9iN9ofU0g3xbPu/P/daolUl8&#10;IRjHmMTxV4/l0ey+xrZyWForLcQRXEsTu+376fNs3V55revTp4gtNQSDY96u+JLeXbL5q/IifN8v&#10;3dld94thW58QXbW0VtNaReVLFcPLv2ou/f8A5/8AH68p8c6PP9n09rP54kR5ZURWSLa0v8e2sacv&#10;eOmUfdOoub+XxDraXltA1gm35YtRgbzbf/Y+VE+/87VYeHU5vKtl1W2m82X/AJ4ean/fa1j+Hrz7&#10;ZsuftkVtcRfet5v9I+Zfkff/ABbvubHpupeMLbwrq01n5bW1u07uuxm+4v39m7/eq5GZsarYanYR&#10;XEU8tilxcL+686Dyk3t/c3fK1czpV54v0RZVaJfte7Ytw8sqOn+xsX5WosLDU/E8VxbX2sX2paU7&#10;fuku2X5dv9z5H+bZ/wCh131n8KNQtrLbZ3k/lfK6+d99V/29yfdrHkHz/ZPPNe1vxj4nZIrnULSH&#10;yv8AlkkW/wA3/b/3v9ytvwZ458UWEVvY6rq8c1vKrpaxanvfZ/sJL/7JTL/RG026TT75rZ7iXfs+&#10;0Lv2bv7j/wAK/wCxXPpoNjDPtvLmX+xEl3z29ozy/vV+5WBudW9heXOvJFq8S6rqc8TvEj7PKlVv&#10;49+//b21Yv8AxPpltK9isGoQ6hatsW3+f/R/k37/AO66/P8A366rQfBPhPVbCGKznuftEv73+0Jp&#10;ZUlT/Yfb/n79RaJ4J8L6JPd6fqF5OmmPa/urtLV5Ul+T5E3r8rfx/wDfFYRxHLI6PY+6V9H8bX2q&#10;2qQanbaIlun+tu0g2XDp/f8Aufe/4AtUvCWsX3hjWZbG2nawiXZdWtvqHmxS+U39x/uyqn9zZ/HX&#10;GeOdEttB1m4g0j/icP8AK9rdoqeU673+/wD3W/8AiKls/E7alpsttqemRzS2/wA9r+/ll2Ovzfd3&#10;/wDoFdXtpHJ7GJ6H4q+Iuh6qlvFA1zeXDROkv9nt8iJ/uN8y/P8A3KxdBv8Azr/z4Lxba3TZEyXe&#10;3e6/7f8AwHZ/t/frBSG+TymWBYYn+79oiSJ0Rk+dE/2a0IbCV/tEW2TzVZXimSXZFs/3P4qylLn+&#10;I1jHkNu21u2hV57ZpdHlZt8UTxfaIrhN+35NiJ/7LXqHgzXp9eVGWxtLDVbJfNV7SBFllT++8Uv8&#10;P/A68n0e21q/tXgn0O21KVJf9dN8m1f9+JNy/wC5varvhvwHPr1/Et5FIi7XlieG/lTZ/B8v8VXT&#10;jEiX8p1HiG81Wb4iPeeGrNUuIlf7Ylo3lRLKv99Fd/m/366u2+J1nf6Rb6R4h8NXNzcMrRS7Jfk+&#10;b+Pf97/b2PRongxfCWjXd5osUtzcWs+ye0u9yS7vv70f5Gl/8erQ03UtB8Vaol4sF3pupqu9bd1e&#10;X7v3/k+7Kv8A4/8A30rs9hGfvGPtJHOeOfh1q8N7af8ACPahJYaPfwW+60eJrjbud/nR60/DH7PE&#10;ENrFE08Fylwyy7Jv9V/vvt+Zv9z+GmeNvGeh2dxLEttLC7xS+bNY7vKWL59jvE33fm2fIn/2FaGi&#10;eJLbW9GivLrU9Q+0SrFKyQr5qI33fNT/AIBW1OMDGpKoXf8AhXUE32RdKltvtG13+e8+5tRPuIyJ&#10;8v8Asb68y1v4RS+GL3U53X7fqvm+bKkLNsiRk3/P8/zf76btmyvoCGGxm0tL6z+yar5S/vZZvkuP&#10;+B7fm3VwupXi6D4l0e+tpYrn7UsqfZLhd6I6v9/5v7+//wAcrmqRp8xdOUzjNS+F154n8JW6arFf&#10;X7psSeWxb54v49+/+Jfv/wD7dc/rHhjV/D0v9ps32mJFRftcUG9JUX5N/wDs/J8//A6+lde0rU00&#10;291q2um02W6XZFb+Vs8pvn+fZ/Dv+5XH6JrdtrC3EHiXTPOidfKX7JK8sq/30dF/uf397ffojXlA&#10;v2PP8R4ZZ6ktymoSrYr9o3ebBLDLslTan30+fd/+xW9pXja51i3u5byJr/7F8jy26p9oVPnZHlT+&#10;79/7n/fFeqv4SuX1JJZ9PWb9xK8ELqu9n2J/d+X7yVj6r8N9D1WXyooJ/D17LEzrN5v+q/v/ADxb&#10;Nv8A49VyrynHlI9hGEuY8c0fR7m2+Iiafp89tbfaooktbe42vE8TSpv+78v8dfRH7P3hW+0rSdTv&#10;rmCVIp7pooPl/wBVFFsd9j/xLvlf/wAfrwXXvB9zbXkts15aQp5X/H86Somxf4Ef+CX+PZ/wKvqX&#10;wT4hvLD4T+HG8Su1zcPpyJFdvE7pLLvT7+37rfJ9+uaUoxjzTNvZyn8J4/8AELxhAnxJuJ4LZpnt&#10;YHTe+53VG/3f9yuz8E+D/DXiez3RRahN5rf6VDu3osu923pu+7/HXlN5qq6r4yvZbGKP+07O681n&#10;dn819vySp/tffr1bQbZbDVpdXlnlh/uw/wB6VXdET79d+Gpx5TjrylzGZqUMXg+WW+tvtN/b2t1s&#10;lsbjyrhG/wCmW/8Ah/j+etNIdBsPCTz31i2iS+UjtcJLv+ytv/1TxL/tOnz7Kz/H9nPDpdvbWP76&#10;3luliWV/kfaru+/Z93+Dd9/+N60PEmsT/ELRrjQLOzkTVUZZZ7RNn8L/ADvv/j2N/wDt0pQ5ZER5&#10;uU4Tx5NeJdPfeHPueQj3SQq6W9x/yyfZu+78v8H+3Xk+iQtoNrcRM0ttKsDXDQ7v9xP4f9tH+evY&#10;H17Wvh1q9x4aitpLyK8Z/kuIkf5dm3ej/wDAE/4Ds/v1FbeBrF9NdmZUvtiXEFu8XyIq/wBx/wCL&#10;/cry6sYnfSnKJwn9j3OpaQl9FBbXKXG3a8LP9oi/76osL+88NwI1zYxa9p8UT/6Ptl/h+d/9353f&#10;/PzV2d54GlsLiLU7G6XTb1Yvmmh37JWb+CXzfm/+K/4Btrl9VmvrO/t7HVWWwfyvs8V3C/yP8/8A&#10;31/H/HUSoRmX7aRk6x4qXW2ln3/adPSfyorF2819rfwI/wDubK5K/vP7E1KW2sW+0xS7U+wu372B&#10;/wD2X/viu1uYZbC4tJ9e09vsksTf8TG0+/5q/wAe/wCf+D+CqqaJ4VvHl8/XLm53yo+yazV3f/ge&#10;xKI0eQPaHBax4tvtbe0n1NbR3tdib3iZ9yfd+9/9hXXpptnrEXn2ayw3CfOjpBs+TZ/fWta58B22&#10;q6JqFnpF9Ffv87rp2pwfvU/2Eff5q/365/wfpt5Mlwq309nd2Uq27W/my+Vt/wDiq6eUx5ixc3+p&#10;6bE9nqF4z6fLFslii/epvV3/AOBbtj1k2czIyWdtrX2my++vnbP3Sf3PnTd/33XbJYedrNxFeK1n&#10;qDr8r7t8X/fabN3/AI9WT4k0q80p/tMHkXm7+P5v/H/9r/7OsanwlxkN03WNV8PNui8v7InztaPK&#10;+xn/AIHTb92uis/iF5y3EWr2f9jo8qpvRUuLdNv8D/xVnw6Vcvp0S3MHybfmSWVtn9/7/wDFVW58&#10;K2OpW8TKrXl2/wDBDL/qv/Zv/HK5PdOz3j0Xw3qWkXl1b2za82lPcb0X7O0roif34nX+H/vpaqeP&#10;PCsr3qaf/asupXcXz7JbFnff/f8Al+X7lcLbeDL6ziuItM1CeGJ13/ZHd5U/232N8q/8A+atrRPF&#10;ur2D+XfXVy+p267JYX275UX7myXZ+9X/AMeWqj73umPw+8Vbzw3ofiRZdPvtOu4b2KLevzfJLt/j&#10;R/vVaTXtf0qC0VvFEl/plqyo2nTKj3EX8H3Put8lenaJc2PjPw/cT3MEd5E/z+bCq/aLN1/vv/e/&#10;z9+vP/G3gy8sIk+w2NzcxSxfLdw/O77f4H3f99VMYzNuaB1Hhj4qaff2EViup22lXCS/LfPa7Euv&#10;n+5sX7v/AH21busaxF4V1ZG0XXLa8sp/3U6bd6fN8yfJ/wDtV89W3iqfw95qxW1p9ndP9M0+7gT7&#10;/wDsf3W/3KdbeIfDT29xeQXNzo9wiu62n30/773/AHv9+u6nXkcdShE9u8PaxpX/AAkb3n2lbl7p&#10;Nl1bzWqy+U330T7n3drp/wB8VU8bQzu2p31ncx37ytK7Q3GnSokSfc2JKteJX/iGzsLq3uZ5btEn&#10;+f5FnTd9z5/lfd/33XW6V4ti1K4is9PuYprtG3xfaGferf8AfH/oddkcTy/ZOb2BXvEuUsN1tAup&#10;QoyvKkMq7Pvv86O3zbnqpc+D9D8QvaMt5c229W3QzNs+zv8A3HRq3vE6XjrEtnFPZyxQPudF/db/&#10;ALibH/2Nj155r2sW3hjV3la8Z7S8/db7RvNeVf4/k/74+f8A2Kx5uf3i40+Q1dS0GeaCKKKdryWw&#10;Vttu8Xmon+2m35mrKv7PVba1ludMvGvIpfk+SL5Nn8fyO/8AfrQsNbtnureCCW0m+0QbPOf5PN+f&#10;fsfc6fNvd/uUy5v59H1F7m2laH5vKiheV/Kdf4/n37W/9Co5ijH8N6rqem2/lS7ra3dt++0X7zf7&#10;dN8c+NraawtNKi0+5hT7V9ol3xJF91Nn/oT1pXlzY63ZzS3159g1tPvJFviin/uOlea6lMs2pSwL&#10;L9p8pdkUPmvv2/x7P/HKuJMonZaDrd5pvih52ik015VfyEm27E/2/wC7Xd+IYdMuUi1CC+a8a4VX&#10;ZJp0T/f+f/P/AHxXmUM06aNZLFaR39pFv/dXG3eqb32O/wDF9z5qh2Tw2rwWK/J5qy2eyXfLu2P8&#10;+z+7t2VtTqchjKlzHdw/DfxRryPfaforJp6S/Kk0sW//AIA9Ps/AfibSk82CCXe3+tt7iD53+f76&#10;Pvpng/4kS6PdRaLPeedZW8rvEn91V/2F+bb8711epa3q9y1xKt9K6NLLKsX+z/sO33quMY1QlUlA&#10;881J7NPNuZbOV7hWdPJeJ97t/t/PWVNqttc3Dvc2LQ3Dq6QS3b79ifxpWxf63/bG9bqKRE27N/kb&#10;P8tXGalpVnqW+VPt0Kbd/wAk+yLf/uf8ArGVLkCMucu+EtVisPFFx5sEr2+7ZP8AZ/nRYt6fcSvR&#10;k0fw14qv5bm5aPTftSs/yM/y7v4N7P8AL/H9+vKdBh+xyyxQRfabhJUeKJ/mdq+lvgboPk6lqcuo&#10;WenpaQWqPBDcSo9wkvyL8m7/AHPv/wANccvdO+Pv+6dB8LtHsfDfwv1OKz1OVPN1F3a4vtiRSuyJ&#10;vT+633P4K6rwTbf8SjVbPXp5bnR7iV/sNpEqIiSrvV3f+6u10rQ1vSrFNS0zSNPsblJbW6uEgtLi&#10;dNkvyfwf3vm/jdK3vGfiS+8JWWj/AGlYJtPuG+4++LzWVNj/ADr/AHNlcEv5TpHX+pa1D4VtJ4oo&#10;La0RopfskqtF5UG/7+z7zfwb3f8A2Kf4e17T5viDLbW3/E1uPP2NLDKiJv2fJEm35m+5XP3/AO5t&#10;3nsdctprt7F7e6t7ht8vm+U8v3GT5tmxE++33K6P4FeGLP8Atx/ENqsGjyxWqRfZ7edH824ZNnzp&#10;/sb0bZ/tvRSlye6Y1InsT63pl5rNlFbT3P737yPFsR9339nm/d2bKraj4ql0q9mgidQm7djYh6/8&#10;DT/0EVQs9b17W7i9s9Tg8m083/RZoV2S7vuI6fwr/HT9Km8OeTL9j8OpNF5rbnnnUsW7108sftGc&#10;VKJ51earbX/he4s/Ed59m0JZf3G/c/kO3zeb/wCP14j4t1Vba8SxiufORpbf99bxNv2K+z/2RK7i&#10;/sF8Ya9ZWtnrX2PQrO1dJ4pl3ojb/wCP5/l+SvN/ijCyajol9pkrI6Sskr/wPuT5/wDe+X+PfW1S&#10;RR5F420eXW/iroNzcqtzLLst4nSL/lrE+53f/Z+dK7jxt/aGq6lplyq79Hdvst5/0yff/n/x+srw&#10;xZ/2l8WpbFmiS702CWXZNL5qb5fubP8Avn/O+uo1LWIrnwvLpk8TXNxLsSX5P9U6vu+f/vj/AMco&#10;kKJmPoMvlWjXN5IiMzeej/Iku10dH/2v46fo9neaVqkN9pS6g93asv2p0+fb/c+f+Jau/wBgy3/h&#10;640qXclwm29sbh51/wBHf7+/f/Ev8FM8B3/iNIruCK2sdNSD+N181Gb+PZ/D/wDt0glynd3Nytza&#10;/wBnrK0Kea8sSXCReVuZN7p8tYiO01/aSzrbfaJ4k81If4NqP9z5/u1reOUs9B0lIpYILOX5PN2L&#10;v812+/8AItZlzNpmlaNomp2fmv8AP+62S70/dff/AI6fvS+IOY77w9Yanrel3cts32+4il2S75f3&#10;u1k/uN8v39/z15d480TTrDyvEep2K3kNq3ms8X73ytr/AOz/AJ+eum0S5+wSvLA2yWX5JUf/AJZL&#10;/uf8Dram8qHTbu5nlW8S6X7O1pdr5sUvyJ8mz+H5a5qdOUpSLlU5Ynk8N/pHxCsru61OW5ttMfZ5&#10;UWnLs2I399/vf7f/AAOvU/hFqVz4Vli82JdVsrf5PO+V0ZdnyI+1H/77qlbfCW2S4i1rRVa5RYnR&#10;tP3b/I+T+BG+8v8ADUPgnWNM0dLvT1igSydvtCokD79y/wDoLfc+/wD/AGNexT97ljM82UvtHvfi&#10;HxJbQ2G1dDtoXuGWWeG+iTypU/uK7fer4/8Ai14ei8MeMt2n6ZFbaFqzb4oXl+z+V/fT5UT5d3+2&#10;1et698S77StNu7OdYHS6i2ROkru8W3+P5vu/8A+XdXjnjP4i/b/Ad7ba0rX8KXUH2F5pdnkMv33d&#10;9if7tROpGNT3TaMZcvvB9s0+202WK8l+030v7qJ7eL5P7j/7/wA+z568qv8AzdN8UXttLc3c1xtS&#10;LyX+eJ/n/v8A8P8A3xWrf+IbnUtN3S+RNqDRf3U8qJf99flrn7/W1vNSuL5ZY5r51bzX3fI/ybPk&#10;rGMTb4Db0e5W2nuLO8toJnTfLFFK0qOqf3N6f8Aqil5pmpXqfbLGDSovv75rr/Wr/wADqKbz9Ytb&#10;SDzWRIpd6y/vUffvTfV3UvD0/wBlSCXdf+U2yJJW81NjIn3Ntbe8Y83ObGm+Kp9EukbTG2bl2fuY&#10;lRH/APZfu16XefF3SodL0qeLVbbVb1mSKXTLdv8ASJYv40RN+1a8isPnlig0+5k0e4ZfuPP5qbvu&#10;/wAX3a17aztvtT6vr1m1zcP87PFF/rX+59z+Jqv3iOU7N7PU/HOlvLeWsGm27svkOkru8T7/APb+&#10;Vtm99/8AtVxuvWdjpTxQXjTvqFxKnm3disWxNzv99GdP7m6vQrzxzPYS2VzZ22+K4iaVUhl8ra+9&#10;Pv8A8P8AG9c/4k8Z2aXulXmpwaekUsvzXFvA73G7+Peiv9379YyoxNvaSOf0p/ENzF9ss/sz2W13&#10;gS4lfZ8yJvTevyr/ALm/+OreseJILlkgn0XUke12OsVxPKif9sk3vurrby/0jUrq0trGXTZrK/VP&#10;NSxuneXZv+4+37v/AANFajxJ4SttB1Hz9P1zULaKJfm868W4t3+T59/93/gf9+qjhvd5iPb/AMxz&#10;uiaVqGvNds2lW0KWsXzW+1kuJf4/4U+b+OuttvB+h6r9klll0TTbh2dNkzf6REv9x0+Rq2/D2gxa&#10;rLby61pVzcw7m26np7ReVu+46bPk+b5E/jrqrmFU8M3uoagsj29qvlNp19ZrLvTfs37EdP460p4b&#10;+YiVb+U8vT4Yz38sraLEuq6hLvitXhn/ANU3995fvN/33/s1Xs/hLq+laRe/21FfWd79la6if7L5&#10;qbl++m/7v+38laem219eavZNpGuf2DdxMj7IYlS0/wBhPuOy7/uf8Dr2jwlqWq2ctpY3N9AiLEv2&#10;O4tF+dpVf502M6bvv/3Frmq0OQ2jV5z5y1LRPF/wxtbLxLp95balaXCqkqeVsRfk/jT+H/fq74b+&#10;McU10n9tWM+mxbvNivtMnV/n/j3v/d/267P42aDBollpmpy6rPc6ZLeeVfaY87yxLK33JURd/wAv&#10;95KxP+Ee8K3/AJWprFHpv2pfKW+0xnTf/B88T/c/3P8Afrm+H4Tb/EeoP4wbTdOtL7T9Vie3vGTy&#10;reb/AJa/In3H3v8A5/74q7pvi3w14zT95KthrDt5X2d13291KvzbP975K8K1LwBrWiXjtpTW14sU&#10;u+CVFT59yf3NibP/AED/AGKl0Txtbawj6ZeXMvhXxAku9ku1l+zzuv8AvPt3V00a/wBkiVE6Xxn4&#10;bsdY8UfbLHXNQ1K3nX/VXH724Tb9/wCfZ91Pk/77qZ/h0ulfZ52g/wBCuF+XUYok2J/v/f8A/Zax&#10;PG2my+FbrR7zULzfqEsv3Pkf7Pu/22d2Zf4PkdaNH/aB0+zS4W+1e7sJU3W67LFnt/8Age77v+/t&#10;X/frp5o/aObll9k6awudT8PXEq2ctpf26LslS3b76f7b/wAP/fbVXe5/tuBLyxl+0/6Uj/2Tb7Ul&#10;g2xbX37vm/g/jrE/4Xls16W283QtbigVUWaa8eKWV2+ZN8v8f3/77f79dx4P8f75X1C80prD7RtT&#10;ztJgbe6bH+RJV37qjlgX732js9B1iDVdLuLFtc869Zti6fcK6S7GTZs8rzX+X/brlPGfgC50rxAl&#10;5pHm7GX9/wDZP9HRtuz59n97+D77V3egpoOsRRXPlNNe7W8r7dK8r7P7juqfeo1jwlBeX9vBBA0N&#10;w674LT7Ysqbf7+xv4d9EqXORGrySPMdY8Z6ho/hq78qe7+1zt5Wy4n+0fP8A+hK27dWx4A17T/FX&#10;hxJ7u2lvLu1ZUbZPvddr/Js3fdX7/wD32lYXxR0GCHRri+vFnh1W3aKLfC/7r+7/AAbP++PmrE+F&#10;2jqlrd3kGps9lZRJLLdvKiS7fK+//wAD+f8A74qPZ8lE29pz1D2vUvs3/CK3qtZ6RNpSQb2eZU32&#10;/wAjvvd//Z68q+HU3iXxn8Kre5illfTILNPstp56/wClf3HRP4fk2b/79ZPx78ZxeDPDN74ctm/t&#10;LVdRs5fss3yO/lMn33+T7vyV9MfBzQdIufhlpkG2CaL7HBLBcJ/d+dvkrjrS5ox5jpp+7L3T5t0r&#10;w2uiaW8F5Z3NtcOr/vriBH812++if7//ALPXovhjVbPUrXR7Ge+/fPdIkUrrs2KvyOj/AOzvRE2J&#10;/fru/Hmj301/b3ls3nWTweU2mXa70+b5t6P/AA/MlcFc63pmpaM8FnEttd/Juhdd7/LKm/Y/+qdq&#10;9GFb+U82dOXN7xfe20WF0ud2y7WfZFaQy/J9/wD5Zf8AAt//AI//AH6r6r4nufBN1FqcVm1zFK7x&#10;K6S+VKifOuxf++PuVzut6rY2b3EsUDTXESujWkq+VL8qff2P8sq/J99P935al0rxtpGvSvY3O3zU&#10;l32v73+Jn2fJ/D8n30/4H89acxH905S/mlm1nSr65luZr198V0ifP8jP9/d/u/J/3xXofiRNK1Kw&#10;sr5Wiub1W2RO/wDufJ/4+lclqts3hi3sZfPnv0aXyrWHam+Lbv3/ACL9/Zs/8fq74V+IUH2y9ito&#10;pfKeKJJ7e4+f5G+fZ838Sb3rzavNVkelTjGMSxDeQW11LL9uaZFg/ew3ESSon/fP3fnrn9bfTLmw&#10;8tba2e9b/R4prS83pF/tun3V+/8AwVoeM9Eg8MeJdC1D7c2laZdKkrXCRbNj7HbZ/wCiqNS8JS2H&#10;2iW21CK/R5flTd9n/wC+/uf3/v8AzVEZcnuyIlH+U4SGwvvs/n/v98Sqkv2SX7v8CJ5X97+D/gdN&#10;uf7AvLJ226hYah/FaIv3v99N/wDd2VoQvczapaNeLbPbz/aN0NvL+9Tyvk+d/wCP53r0LR/A1n4w&#10;a3/4lF8lpLAzxPDdKj7FlT53Rvur9+uml7OZjKNSB5brHhvVXt7G50y2W5u2X9xNY3iu7f7bxb/l&#10;2V5z/wAJhc+GNbe+nvJ9kq7JZt2902/f+f5Ny19m23wZl0GKKXTItP1K0uonib7XsRIF/wB/+H/2&#10;avEvij+zZLNbpq9jYyaVqF0r3F1aefvilb+OVH+6n30+5XTKnymPtTF0rxs1/A73k9zDvXfv+yo7&#10;yov3P4//AB+rusabpX9k3Etnr32yKVl3WnlOmz+H50+8vyov364LwTomn6l5UFzeT21xtS4a0uIv&#10;nVPn2bP9n50r1XQbDSk0mKxg1O0h1Cdfsv8ArXR3Vvk+fcjru+RPuOtc3IbHGPo+q21rFPAv2/T2&#10;/dRXDyu+1f8AfqxC9zbadFPcwSvaOyO80LfJ9/ZXTfELwr/ZWiRXltYypbs2y8lfc6Ov++v/AMXV&#10;TwrcxX+kRS65BO7q21bu3vGSL/b3/P8A33rmqUuU2p1Th7PW1vLV/wCylluUuGaJX/exbtux/wCD&#10;/cq6/jCzhstP8+8azvbVXdYfsu+WJ/8AgSfLXrd58JbG80ZJ52vbNEXYqRMsu2VX+d/l+bb8iVzn&#10;jP4Y3jxPZ3P/ABNXgRNlwi79m7++n/s//s1c0aZtKoedWHjPV/DHiOXVdMufk2/v4XutiS7v79ek&#10;eHvjTbeNvkuWXRLu1aJ1iuIleJ1/uI61wieGLO8vYtPudPl0SWJdk9wjPsRa1fE/w9vvD17aNYt5&#10;0vmqlrcJE1vLE38CfN97fXT7ORHtIl7xho6376nFq+gedbxfupXtNqPu++jv/wCP155f+BpfK+2W&#10;f2abylSWLY299v8Acf5E+avQ9E8Va9pVv5Gs2vnPZMySpY/O8Tr/AByxL/v10GsPp/iqy22dzF8/&#10;7r7Rb7Ykl+dH/wDHH/v0U/7wVPh908k8PfDrXtbuvsPnxWe5d/2e+i2btv8Ac+es288N6r4VvNst&#10;jBeRbn3Q3y7Nn+4/3l/4HXrr215pUSRT6YvlJ/qprhX+X/f3PtXfTbzxPBc2V3bLZ/bHf+CHe6N/&#10;sf3v++K7JROaMvsnmMP2HxVavKulXcN3Euxpkn+fb/t/P93/AG60JtNaazliga2vHRVTzpokSK1X&#10;/gNGseGItVlRoPkliXzV2b0RP9hP4ttRWHjm80q3uLbVbFrx3+7KkuzZ87/3P/Q6yNTj5v8AiVP5&#10;F9FaXNozOiyo2x9+9/nTd8taug3jXNvFpH9oS2bsrSwPMvyP/cTev/xbVsX+sW2t6b+9WC8/glh2&#10;v5qp/tv8n/j+6uC1K2i03etrPd2GxvlhSX91u+59z/fR6wNPjNDW/wC19NuPI1Czj1KKD54pn+TY&#10;n+w9Uba5tni1CW5nn812RF+0Km/ev+2v+/T7y8gfRop7bWra5t3bY1u8vzxf3/k/u/7dc/vs4bW7&#10;gZWmfzdkqfJ9/Zt+/wD8AeunlMvgNO/ubmw1J4LaD/R59qXX2Rt7s6/K7/8AAN+//gFGiaJFNLrH&#10;lTs8UGx2RP8AR5YG+dkT/ge+szStY87S0s4p57m7ibYqIyvKqf8AfH3a3dNdoYr1byVobt2bz3dt&#10;j/c+5/6HVxiZykc1r1s1tOmp+fPbXHmpKqPFL/6H92vVfCuq2N5ZRWeoWzO6xP5V9/st82z+79/+&#10;5XFeFfD1trEsuparO01ks72/2fyvKeVPuo7v/tv/AOgV0epWbQ6X9m0++lsLtZdjW6bXTyv7j7qP&#10;ehIPdmGt+HoNY33MDeSjq0rfvf8AW7f92sy28BrNoMTWerskqean2SFXRF2/8Dp+iaxFNZxW1zZz&#10;22oL8ivYxb4rhf7/AM33a1dH0rULPXkVl87T5V2fvm+f7/yf73z1cq/2ZB7D3jsJrzT/AAHp1lBo&#10;OlafMms2a2s99Kqu7sr/AD/e/i+SvYP2eP7P1XxDqFtfebeXaRSxL9k27/412Onz7flevJ4fCs7/&#10;AGL/AEy2027WK6l3y/wbURklTb83+3/wOuo+Ev8Abj6pquq6Rp12+oOq6fpLorRfaG3v+9d/7qbE&#10;+evNqykdkf7p67YWdnM6a9Lr2n6PpmmyokD3cv8ApHm7P+WSKn3n2f8AodV7lLxL+yvotF1Cwl01&#10;Ut98Lr/pEu//AFvzfw/c/wCB034u6VqujrbtBp9t/Z6K0s6OrJulZPnlR/4fnT7/APFVTxJqV9qW&#10;lxXOr+XbW8qpbz/ZH812lb5/K3/3vnR6iMYzI5pQ+I9N0G2n8Q2Vomq2cVzcWcEtxPcW9r5Ttu/d&#10;fI6p93+9U3w0sNF8B2t7pn2bZKjb/tFxL5uz+D/eX7/3K8E/4WFq72+meHtP3QvK32fZufzdu/8A&#10;j/77evfdB8GNYeF7SLULmV7v908v2GVEeJV/gdPut/d+SsZR5JcxtGXOdHqV+1heXtzA1zc3FrZx&#10;PF9nVnR2/g/8eqv4YvtUtNKWSXVreOS5dpSrKAf7vf8A3a2Hs7y801IvPk8357qJ0/dPFuT5E/u7&#10;fkrHee3Cp9i0ttQTaN9x8vzP/FUl8pwXjnTf7Nl1OC1isrBJ4FRkTZv+4i/P/tfJu/4HXi+q3N9Y&#10;WvkRW1p9ntZXiguPK/1v8Sf+OO9dHqtzPeazdywXzQ291s8rfLv3qvy7Nn/A9lXbC5ttK06WDVbF&#10;obSX5JYdyyv8v9z/AL7313R9+RzSieD3OpNoPxSTVVgZ3uok81Lf+J1+T/2SvSrlINV17W9Q0yKK&#10;ZJbOLzYUl2Ozq71xXjzTYPA2uafPBbb7i4tZbrTnT598vmp8j/7SfPWrol5pSW97fSytDdsqXE9u&#10;kTPsf+B/7v3q2lHlCJkTXl5YRWjRXk+lOm9IEeXfK8W/fslRn+79yr/wi16fVb29uZ1uby4td7rY&#10;wq3lJ9/+D723/crl9SvIryJ9PvPMmilWJPN81N+75H/v/Kv+xV7VfDd4mjfaYJ57O4vZUSV0bY67&#10;fvv/ALX8FEZByncXjweIbq9gvrGW2t4mTyLh2ZE+b+BEqv4S0e51trjRZbxbZLC632qOzfeb5f8A&#10;x/7/APwOug8B38F/4K09Z9T+06rZz/Z54U2Jv2/Kj/73z1XmtrnR9WuLyxublEWJXtXdV3xMybNm&#10;/wD33qIyjzBy+6beqw2em6Nd6e19BDqaK1xFLdxeVKm1Pn+T+L/gaVy3/CYRXmkI2p/a/NeL7PFc&#10;bYkRmX/VfIv3f467PUpp7nRNP1XU7y2v71ItksUvz71/3/4mpnh7wqutvuiile0dtmx2TZL8n9z/&#10;AGHR6KPvy90itywiXvhL4hjdUnZfsH235J7SVdybvuf7FY/xs+Mfhq20vz7Fmm1O1lbz4rGLfEm3&#10;7+/5/wC9sqXWNSle/mliVtkUvleSifc27F3/AN3/AG/+B1bs/BmnzeFL2WJbaHdBcPdS2kSPvZk+&#10;+6VcZc3umMo8vvHzp/bf/CYQSz2cESSyy/MkTffRf7ifwrUWt+Hp/ElrFpkE620qxNuhlf8Adfcr&#10;nEuV8MS3unxLBNKs/wBnaWLdFs2v9zZ95fk+b5/4dldLDbNr2m6nbS31ppSPEqS3do2/b8iff/8A&#10;QKxl7p2fFE89S8+2aC9i1stnLF5X72H50l21Y/4R6xsNciuZZ2mt7iJPtUO/Z5C7/v8A+7Tk8Pav&#10;oMGq2f2FbyWKX5oYYtn2pPk+f/d2/wC3WbbJqfhXSbS+s4IodM2/Z2llX523bPv/AOf4K7Ie57xz&#10;SPQryz0X7VZX0EUtnFdLsi/e7Hd/vp/fX59++mzWelJKlzL59/dov72J1+++xPkTbvVv+B7a3fA3&#10;iHw5Do0UV8tp9kl+SW33fel/5ZPv/hq2ly0z3F1p9iusaEku9YZm2XFv/f2bfvfc+/srbmlMx5eQ&#10;4e5toryWW+VZ4YllXcnlfvVT+P73+fkrpbDz4dLivoNyRNFsit5l81Jfn/1uz+Fn/wB9qZrD6u7a&#10;fPBosFnaX8SJBb+eks06/P8Awfw/Js+5Tba8uYfKW5077Ne+b5rXEqvbo6/d3y+U+3/9ijl5w5jJ&#10;16bXNN+WzXztP2fvYUnaWGJ1/gfd8yVVtrxtet7eez1GOZG/0htO3IjxOvyvs2/w/fp3iS/1Ca1l&#10;udMlu33rKkt3bys6Txfxo7/eb/Yqvomm6VbXiXMVs1sn/LK+t22fZ2+T55U/5Zf79czlySNvjOms&#10;Nbi021drO+gm+/FKiKiXCbk+4/yVdfxDBZ2u5ZdZ1V/uLE8XlJE/8fzL8v8A33XNaxtuYH+wwNNL&#10;8jT3b/P5rLs+T5fl+T+//t1mabYTpqMUrW0cPzojO/8ApHm7v77t/DW0ZSnEj3TuPCvi3Try/uGb&#10;V7vQUuF377Rklt3df76bH2tXcWc3iPXrN1s/FlpfpLF9nZIovK81f9v7lfNXjC51eHzdulRw3cW3&#10;57f90kTb/n+RvvLtos/ipr1hF5t9Y/uliX57eXzU2f7aNRTqSgEo859QWGj+IU8PRWPlf2rvVpWh&#10;tPs++L+/95E/uPXM/HKzn1LwHcTrLqCSxbNr7W+dl/gdN/zf991yvhX4nXN/paNY+fpVldLEjTeb&#10;95P9j+L/AL4rXvPiFbaa39n6heW00TRNFvml+8n9z5f+utbVK0avumPsZQOA0r4ha1rHhz+wdT1B&#10;rmyuPKuFuLht8qL9103/AHvkbf8Ax16F4Y0fVUe3ilnge327PJvovndP+eqOqbm+ff8Ax15voNtb&#10;Xmsotrte1SW4tbX5v7z70/8AHHSvY7Oa2s5bK2vrHT3+0Mjtbu2+J2b5f+A/5/3qxpxibS5oGg/g&#10;+88PX/myyyeHklb91qFv+9tLr/f/AIt3+/WJ458EzvdfZrxo7yKf52m2oqJ/uf8AxFddc6P4h0Rv&#10;sMUS3OlXDLtsftiXCRf7ETsn3az5vid4e8JX6W2tbYYot/lWlvaq8sXyff8A4/lrmlRNqdY88m8P&#10;an4Yiinivr2aGCdUi+1xNst1/v8A+7/Bset3xVoMqad5t5p9tefLs+0WOzZsX/0L79cfqXi2x8W6&#10;vK2kf2hNcSz/AOpRmiTb/ubNq11GpaPeX/lQQaVqH2iddjJd+ajr/FsR2rE6fdOH1vR9P8N37rp9&#10;tBqUXlP8luyo/wA3zf8AAf8Acp+j/Ei58NraQaLFd2Gpu3yw+fv3f396fxfL/HXa+HvBl47pczxL&#10;9oeX7LPaTNvdFqvc+CYNB1vWFs2V9P8ANRPsjtv2M3z/AH/4fv0e+ZFvw38dbywie81e285JW+0f&#10;aLRlS7Vv9uL+L7ny/wC1XYX/AMaZ7meyubOxW5/6batZ7Iol++jo6fN93fvT7teT6r4e+wRS3NtE&#10;upIv+tsX+eWL/vpKis7aLUvD0U+nyyPaRb/Nt0lRJU/vo8Vbe2lymfsoljxn8UfF/jzx/p+n315b&#10;Q6fFKjtb2/zo8TbH+/8A8A+5VHRLnU/A2m6JBBc3dndxROjWO7fbt+9f76f98V2Hw0+A+q/GO/uJ&#10;dMgaw021ZP8ATvniRF/vu6/3/wC5XsF5+xPp80T3Nt4hgv71PuvdwSpE7f7Eu+vbp0pVaR5tSrGE&#10;jy/Xni+IUsWva1bWjypZ+VBaafvR/wC+7/M/3vnruP2YPiRdW2/wnqs8EMsX+kadNKyom3Y7vF/8&#10;R/wOvF/E/hLXvh74jl0VrZra4g3RMlxO++Ld/An+z/FvrnbzxnBYazp8ttEtsmly+azp8/mtXj16&#10;VTl5TvoSjI/SXxPYNqSRXN5BHDEzf8e8UvmxffRNiPs3N9z+P+/Xz1qXi37Nb3e3SJfNguvKnSJv&#10;9HuNsqf+PfI7/wDAK9a8DfEXSvGHhnSr6zuYvlZXbyf9zc7/AO9XjXjbwrbar4j8UaZY3Uf2h4k1&#10;e2t0b533O6XGxP7rujv/AL2+uOhKMKvvG0oykedePNS1zxJpen69pVjFpst1PcXCo6rKjor7vkes&#10;fw94naa3t4G0qOaVG8262N5Xzb9/ybfu/wDfbVk+JL/UEsE0jw9Y/wBm3t/L9insUZJX/wCmqO7f&#10;Mvzp/wCP103htItN1vytV0+ez1NpVRkh3okv3Pk/2Zf/AB3a9e9Gny++ebzHRa94nufsehQLZ21n&#10;sumSLyoG+0fKn35d2z+//tVoabo/2+9i1qDT5H+zr8zp/e2Psf8A74qv4h8YLrF/aRS6Zdwvb/d+&#10;1y70i+fb+6T/AD8uyuo03VYPDHh64vIlVIrWCJIonX727Zsf/wBDrjqw+1E6ac5RNvW9BXxn4QT7&#10;Nct/acHzrpN83ySvvf50dfu/7lc1Z+EteSV21eeewu4l2Naainmoyyu//of3d/8AsVq+FfEKpoN6&#10;0ttG7+a8qvb/AH/vu3z7f4f+B/d2V1th4q0zUltLzWtMtHu7WJ7eKa4Z281GTZ8j/wATfx/7zvXm&#10;y5o/EdPNGUTydPD2mIz2NssFtdyxJEzp/qk/2HT5Nq/3H/v7K9G+F3i3wrYaNcLc3zWeseb/AGbd&#10;W7tLK6qqb9nz/Nt/4H/HXRX+iaRrdg9rBbS2aeR5sUV3Pvdm37fubP8AYrmofBmmQvqDef51xby/&#10;LMkX+ti/j+RvvbPu100P5jGvzcpt+HvFtzYLN5ukT/2VcLvW0RkdP40T/dX/AOLr1C80Sx1LQZbO&#10;eLZp8vzrY3ytKif8D3/e/wDZa8E8N+JNX8K3vkT2cs0T/ulSZWliba/yfdT/AG3+f5dtet6VqtnD&#10;ptut9Y3Ntaeb81u8TXFu/wDc+evY9nKceY83mPj/AOOXwxs/DfxDeC2+22FpdRfLvV/OibemxEf7&#10;u3ft+5/frkbbxVqvhj/iVarY3OpOm2WKZFeKVfuN8/3N33/v/NXvH7QPgDXvGEWmXNnLLo82krLe&#10;2sXntKkrtsVERWf5flSvm/xJc3mlX99Z3kF3DrETJdNL5rI9ujJvdNn8K/P/AOOV5UuaEz0o8s4n&#10;cXPxUudV+H2oaUyM/m7XXZs+T/fdf7n+4tHwo1iWF9V0++/0a0tYtionmyv8rovzov8AD/8AF1yt&#10;hpsGqxW895Z/bIp/K23Fuu91/wA/36r22pTw3EWoaZc3P2i1naVpoYPnVN+750+fd/47URqe9zEe&#10;z+zE9g0T4kav4Snl/sHVW1LTHbe1v5D/ALr/AHPk+7Xqvhj4l2fjB7exvvs1z5vz/a7FXSWJv9v7&#10;leWfDTxsmvW6fbLGKzdIl2b28pJd38f93/gFPm0eD/hIP3VjBbXfzyxX1pK0SSr/AAI/8P8Afrpq&#10;ey5eYxjzfDI9T8YaUtzZ2S2emWl/b3TS/wCt3okW5P7/APt7Jfv15y+m694btXWWWW50+yXzYrSa&#10;d/k/3P8AO356saPr18l5b219L9mt13O1wkuxP9x03/8AoG1a7621jw5rFgljfaZPYXDWvmwTO0rx&#10;On/TJ0f5f9yuan8J0yicvpXhjwh8Tpbdb611DRL2/bzYJfP813T7uzf8jfwbf+AVx2sfCvxLoms3&#10;c+h6quvJFEkstui7Hli37f8AY3bP++q3r/wxc6rpdvE0DWGpy7JbW+TZEkr7PuOn8TfOnz0J421W&#10;z1G0gsbaWw1iBUt53T54pfkT7+37vz1dSIRkY/hL4wX2j2t3pmoxXepI3yNDNAv7pP8A0L/0L7lP&#10;1K5i8Tz2UtjFaWyQRO8uxVf5/wCNHT733/79dhrcPhrxha/Y9csdQ03WIlbbd7leL7n39+yvP/8A&#10;hBpbOwu7y21O5vHtW2fuWbe6/wADxP8AdZf9io+Av3ZlrW/D0CWsUTWMD2iRfch3v5v8Xmon8P8A&#10;c2f+y1x+saVFDAlnFp9i/mrvVHi2I/8Asf3qt/8ACf8AiHR2iVoP7VtIvvWl3a+Uibvm+/8Awt8l&#10;aFh8QvC/iG6fz7OewuG2fOku+Vf9j7nzLXT7sonN70JHnn/CKrt2xLZO6t83nTvEn/oH8Fcul/cp&#10;qj2f2O0fZL+985nf5/8AZ/4BXs155UN4k9y8Dy3Wz979+3li+9/wH7j/ACVg+LXsb+9ilsVtvnl/&#10;1MW7yv8AgH/fb1zVIxgbRlKR47qWg2M1/Lqfy/J/y7xf8svkT+9WemlS3mk/uN3lfJ88qpvR/wC+&#10;ldlqthp8N1KzRLbI+7b+9+5t/wAp/BXCaxDLrCXt9FK1nbxRffTb87/x/J/u0RkXKMjb0rw9Fbab&#10;e31nOttb+Q8X2hPkl83+5K//AI//AJ3VNom7TV3arLA9lLFsWXdv/e7E+f8A7731g6JqUthdRaHL&#10;qdzYRNFs2XEX+vZXf5Nn8Py1ehmaa/t9Kvl+SW6RInT978rfx/7P39ldJzHa6r4Yi/tK31O5vPsc&#10;SQOksMzb03/99/P8+/8A74rE0Twlq/iTWfK0OddV1iJWdnt52idfk+fen8NdhptmmlPaNcp9pl27&#10;285dyI7b3R02/wDfe/8A26vJDbJZ3EX9oeTb3UDRS/ZJ5bd7h9+/f/45vo+H3uYuUeYseFbmLw94&#10;avbbxDpl9o+t6X92+mVPKb/gav8Aerz/AFjxtc63dSrbT/aZXXzfO/1W7/4r/fq1Nfy+GLC7ggvG&#10;v/NZX33d58+/+N3f739ysfR9Ki8c+JbSKVotN3s/z2Mu/cv8b7Ff5aiVOPxl060vgOwudYnhstPv&#10;J4F3y2qJEiMz/ut6RPsf+L/gFfV37MepX2j6Xe6YunxfYrXa893KzvcRRM7snyf7z14T8VIbG28K&#10;eGtKgivofKWVIpk+5E2/7n/A9/8A45XcfBDxVqut2FxosVzLZ/b4Flnu7eLfKqRJ8+x/72z7tebV&#10;96J305ch7N8Y7NtVdGbxH50u37R/Z9vFsdHaX53d1+999Pk/3K5GG51DR9U8P315rV3D8uyWxu4v&#10;Nt97fMjxP97/AIH/AA1hXNg1ndanqEEt34ntFsHibTNQd4riV/4JXdf9av8AsV2eseG20rTdPnub&#10;FodQsPKiaG4vPNit9qea+3+H7mz7/wB/5/7lYxLl75oW0PhrwlLo+tanZ30PiDz/AJdMt1ldPNZ3&#10;2fPLv+/9/wC+v367Wbx5p6aW+oT3P9sWlqv+lXFwvlb2l/e7E2v/AAfJ/wB91yngnRJdVsr3ULlZ&#10;9Y0yXUVtbW0SdmRfk+d9mz/b/grmvE+sSwxS6ZLpk9nb3E8qLbpZv5WxkRd+/wD+wraMo1ZHH70I&#10;nrHhLXr7WJbhv7SjvIpbPe29vkt037ET/wAceu70zQxoVhBZR3dtaxRrhFmb5mXs34184/D3xhp/&#10;hj7RpEtnFeXuqXS3E93DLs+X77o/39zfc/u16/LLFqEhub21t4ZJfmVCvRP4f0rCT5ZcptzHzNbJ&#10;9pv7SxdmtruJvluNv+w6Omxfu/w1Y1K2ntriW2ubaR3t1l+437pV2P8AcSmWyW15BcXkTLD9oid5&#10;bjyk+R2/ylPsPE8Tq/2m8a8t5bXfFvbY7u39yu2MjHlOH16/trnyvt3n2f8AZs6paypLsd9zpsdN&#10;3+5v/wCB1peJLCzmiSKzWW5ifd9q8qXY6/JsT/ZZvn3Viarus7+K+sbGDfb3kXm28TebE8Xz7Nj/&#10;AMX8f/Aq0/scFzcXFnbNFZ29wsT+S/ybZWR2/wB7+P8Ajq5FxOC8EzTpqMTX1tPvlb7PKiKiPvVN&#10;m/8A3vkSvW5raf7LvtomSK1/e/6R9/8A23f/AIBXL69oltpV/wDYbxp7l73ZtdF+eJ9n3Hf/AMf/&#10;AOAVtTWGoW2jahB57PLdQbPOT+J6OUOYxZoYtbivdVaCKHayxb7Fdm5NiLv37/m+/XUaJpt9DYXF&#10;mt5c39vL/rXdU/30/wC+K5n4aaPZvevBqd5OmlNtZk3fIzr/AAIn8Hz169f6bpGmvbxafPLD5q75&#10;Udl3vF/crMZyNsmr6Pr0rSyxTW8rLEsVwqP9oiZNv8P3VrrtB8VRaCjz2bWM0rbUX7QybH3f/EbX&#10;+euX+2RWFrLeR6n9pi83Y1u+3zYvn+TZt3/7H92q+m+IdP0eJ2ngttYtGf8AfpMr/wCq373+enhp&#10;ckuYzrR5jV0e/wBOe8edpWT7VuliRIGeJVZ9yfP/AN91sab4kvNHurSDSvnu1WWVnRd+1Ffc/wAn&#10;+7XW+GLmxeK00q2axv3lg837O8ux0+RPk83Z/t1zvgnXtM+y63BeRL/bEXyLN5HyRbt/yb/9/d/3&#10;3RU5oy5wp+97p8uftFaPFZ+If+EhgtruwfUp9nkwrvRJV+/s2/w7Nj1FpszQxWn79kll+eW7ml2f&#10;wfP/AOz12vxp1hbaK90FbVfs631rK00Mu9PufOjp/Dsff/33Xk+vaq227/s+7a21O4b7KqbXeKJf&#10;/Z62jzTJqcsDY8T6rrkz2Wp2dzB/YiLKkUyN/pDfIm//AHqi/t5f7Ill8iyuUiVruK0mXfFK9cpe&#10;eBtT1jw19pbVZ7l4vNt/s6fL8m9P4Nn9zZWhptteabo0X9oQfabiX7v8Gzb9/wD9kq5RlCPvCjLn&#10;Irz/AIRPUrrzW0iSHzW/4+LeWV9jN9/ykf5l/wDsK63w94Y8PXOjXC2k8EMturuiagkuyX/2XdXO&#10;WGm2N/oLzxTrZvcfvYn+/wCUrP8Acertg/iG2sntotPg1jTIl2Sv5/yOv9/7iN/+3RGQcpVtrbXr&#10;ODTFvrnztMtf+W1v87xfImx/v/531sTalq9s0Sy6rviuGR99vKybn2P87/w/c/uUeDNB1CHUrvbL&#10;5L3XzrcJ9xW/ubN+1v8AgdbepeG59Kils4J1+xS7EbzoN8TtsfY6Ozvt/wC+1/3K7InNyjEs9Rs7&#10;eK5vrlry0ibe9o/ySxL/AH0T5Pl/4A3+5V3WLNvscWtWMsez/lrbzN+6f/rk+z7v91H2/wAdRP4e&#10;+zb7m+Vkt5f3XnRT74vl2Vqza3babpdlbWcum/YpW2Kk0Wx/+Bu33v4KKlOM4hGUqRz+j+KtDv7j&#10;yLm2+wSr8jJNt/3/AJNtbaaPply/72Xzpf4ZklRN6f7n3lauC8VaCttfv9ms7mG3lbetp/rUVv8A&#10;lls/uf8AAK7X4Xalpnifwzcafrl82larZtvgvn3P8jf39v3V+T7/APt1wc0qR2csaoeJNBs7a6t4&#10;Fi2Rf6ptk/3Xb7lcZ4k0SDQYpbOeD7fv/exXdx8nlbv+WW/7v3/7lel+IfDEt+nn6hBHZ3tqyPO6&#10;MyJL8/yOm3/gfyf7e6sKwttYv1u7bz7SbT7Jvvv872+5/uf5/uV0xlGr7xzSjKEiH4aaDcw+AbKC&#10;5iZPtCypawzLsfb/AAfwPXFeMLCXSvENw1tY2jpPEu13Xf5Uv+5s+9sdK7vwZoPiG21Kyil1e2sN&#10;PiZ/klbftRX+5F/tP/uVX8Q2zWdrqF1YwK+oRPLcQJbz+bK7/wC2n96uPllzHfy+4c54es7aztbS&#10;WeeCa3urqVFl3/6qf5Nmz+L7kT17Rokza3o3+naq0NvFt2p9jTZKjJ999qfe3V8xeG7O5/sRN08U&#10;32dnuNjwJsdNib02f8AR/wDvuvdfhR8S4IdGuNF1dlhfylSCWZXlR/40+T/4h/8Afrs9pGBwezlM&#10;72Hxbquj6dC0qzvLEuyB7T/SrSVdj/fi/hrxrWLOxm16W51VZ0uJW+48SIkW5N+xEX5dvz167f3N&#10;5punfbPsdylvFF5vmwxeVsf/AIC9TQ+HtPudLSe5Zvtrqlx/pETyu+7/AG/4qvl5/eDm5PdOR0Hw&#10;fZpBF5sEVnb3i/8AH3bz73iam39tfQpcXzTrcy2rbFm8pNkqf7mz5v8AgdWr/wAPT6JdPqGn22+9&#10;/wBbFD9q/wDQE+9t/wB+s+88Q+d9nll0+Wzu5WbbCkXlSozfK/7r+KsalIvm5zYsLxk1d77UJW0d&#10;9rRMlxFs81V+/s+fb/H9ze1dB4h8H3PiSyfXIIGTULVU89Lf7lwm/wC4m19rfL93/ga157NZ3159&#10;kvF0xf8AR/nndJ98v39nyJ/DXRab4Y1PXoLLV9D8R6lbXtuzW8sSXT/w/cTYvy7v9+rjHn90iQ1L&#10;OLxDYP5Uq21wkT7X2/f/ALnyf3kTf9+vL/E+lRPqUUVzZwJd7kRbi0328v8AwNPu10GpWE+iao8/&#10;2nUE1Pd/plpMyPcK/wB532fd2/ff5KzNbvILm6uNQgvoNVTcvzpFsdP+uqb/AJW/20rGMeSqaylz&#10;QP0g+E3hax8HeAvDunrAzI0EFw6q/wA11dSp8ib66yz0TStSi1qK+a2muIG/dJb/AHERv4F/4FvV&#10;mryvwH4ki+J3wg0eexubmbUFgt9NliiZk2Tr9yV/99Nnz/7FdV4A0qXTdSlgnlW21KwgWVonXfuZ&#10;nf5P91Pk/wC+6+rjH3PcPlKvx+8eJftdeD4Ibjw1q94ypdz2N0k7v/E8UXmo/wDwD51r5CvNN09I&#10;Lj7NLFC8Wz/j0lSX+D76f7Ox0r6T/bA+Kltr3iiW2ilie38P2M6TvC3yNcSo8WxP71eT/DHwf8Mv&#10;H/hX/TLy5ttYt4kint3n2RW8u/76fw//ALdeZi480onr4aXu+8H7Ivieez8aahocqzvb/ZWls32/&#10;P83ybP8A0B67L4/JB4en0LxZbSfZr2yvPss99by/OySvLs/4D5uzZ/vvTbP4Rf8ACrvFGmazpTXq&#10;WVuzSxI/zpLEz+U8vmr/AHE+f/gFdb8QvHPhq/0i70X7HBN9otf9OR9r+V5qP/G33mTY714NWhyS&#10;5j2I1I8px6aV4c8fyp4lgs4priWLfqNpLE0TpLsdPN3r8235KxPGGgrYW8sss9psuGVLq7f5Ps8W&#10;z/f/ALif3F/76qb4D6lY/YLjT9TnnsPtGnf2fY292vlO7/J5ux23/NtdF/i+/W1cw32m3WmLq9no&#10;l5o7NFZfubp0e6VpU2fP/C2zZv3p956unia8IyiY+zpzkefzeJPt/irT4IpWv7JGili1G4i/1sS/&#10;J8n95f3v/fOyuu8Sa3PNpqQQSrNbyzokSP8AJ5rbPN2bP4Vqpf8Aj/StE1aLV9XvtNvNP0aL/iXW&#10;m797FuREf97s/gbZ/wB8bf4KsQ+HtQ+K9nL4hubldH0+e1WX91F/qv8Ab/vfc/2P462oVuf3ZEVa&#10;cYe9Er+D4dTuZbeeBvtOmS3TRSxfat/2WX+NN9el694PbQYrvUtInkttQT97891/o77Urj/7E0zw&#10;Hq1lZrKyae8DyzzXcGyWLb8j/OqJ8ro6ff8A7lZ+t63quvN9stpZU0+Jd/2j915Xzfc/8d+9v/26&#10;75UIzjzROP23ve8egW2q3OvRaessstne/J9lRFV7fc33/k+dkb/vmuy03TdMvLWy0/XFih1DaiLc&#10;XC7PtHyfJs/3/krzrw895f6Xpl4s7aVd2cETtaP/AMe9x/tu6/xP/B/3zV3Xvic14kumaqsum3d7&#10;A8UUs3+kIqf+Psv3P9muCnGVKXvHTU5avwnZ22iXng+6uIr6L+0kaXzYrja2z5v4H+f5fuf+OVpp&#10;4wgtri4ns2kdJYtk9puT/gf+d9cZZ6lbXNrb2cuoXaan9+X7R86S7fuPE6/7P+d9ZV+l5ZtdyweV&#10;c27rvZHl2f8AA97Im6vVp1fd904JUuSR6Lr3xCtvDeiWWpwW1z9nRtm+Von8pNm3/O+vBPiLpXhX&#10;4x+JvNsbyJ/EcqxSrfWjJFKnyOjo+5/mbfsrTm8Safrfi/T9N1WD7NZfIjW/34pX2f3FrqNS+Cen&#10;pEl8ss+lXqqkqxW8EUXlP/A/+0v/AANvuVx1ff8AeOmn7h8/698KPGPg9Xnigkv9rbGlt/kdn/vv&#10;Ev3axJra28QxWS2MTfZ3Xf8AZ/NSLai/7/8AFX0d4e+JcsN/e+HNavILy402XZFqO3Y/lKn30l/4&#10;B9x68p8eW2kW3jK01DQ7Nkl1J3dtORk2ROux0f5di7XVH/vfMleYd8f5jhLPXl8NyxM1jqk1vE3y&#10;2KS/I3z/AN9n3V03hj4u6RD4h/tO+0+7tkuov9dcN5sqPv3ffX7yuj1xnxL8MavpssV9PYwWyS/e&#10;ht/3Wx1f+7/wPZ/wCs/wZc6VDFEs7X32tFl2pCy+V+9/gf5933/vU+Xl942+M+jrD+yL+wuLnSp1&#10;v7Tzd/lJs+R/vfc/hp1zqSwpFFqcEaaUnyLcRb5XR/vfc3/LXls2m2yaumn3l8ulah5G+1uEnRE+&#10;Z0/j/vf+y1ymt/E7ULO4uNBaeC5i3bFvtqu/lfx/3N38Hz/NVx5uYx5T6Is7nSvu/wBq20OnuyXE&#10;SOzvv+R0+T/P8FRWGt6feainmxNcxSs6ebu3pLL5qfxr8ytsf+NK+f8Aw38SJ7aJFW5gdnb7R/qv&#10;k/23T+7/AAV1qeJGmnsvNs2m3t5svlT+U8qL/A6fOv8AB/A9bSkRyntv2nydOvbazs5fNildGtN3&#10;lXEW3+OJ/u7vn+4/3qxdS+Jc76vp7X15o2pWUSy2ixbliu7df43eL5G/g+dHRvmrY8N6lp+qr5+l&#10;azA/nwbJ7R9ksrr/AH/9pUrzTxm/9peL9Tvop4Ly08j/AI+7eCL+JNvzoz0RjzkS9w9DudBsfFtv&#10;FPPZrc3rz/vb6FUfbF/B/G+7/f8A4K888T/BzU9HV4IFttSt4pf3VvKv3duz5/ufN9+s+w1W+010&#10;l8Na15Pmyt5tpNte0379u9H/AIarv8bPEejy7vEunxzXEq/uvs7PFt+R137/ALrf8Aq5RiRzSMrW&#10;H1fwlef8Tqxa5RlV2llX50/2N/8AFWOl5eQ3/wBssbGO5ium+5Nv/wDHP/iK7DVXg8VWuoNBcrMj&#10;MsqxJLv3ff3ps+9u/wBt65+w0Se2W4ubH/RvmdPsNxsdN/8AGlcH2jsj8Jkun/CQ2+65Rk+ZU+z3&#10;e19jf8B/3q4/w86zaQkUs/2a9t3RP9H+5vV0X/2RK7DxDr1imxdai8m3iX53t/tHzp/c3p8rLWFZ&#10;21tbW9wttbWn2e9XfeW9wvz7l+fZv+9W0ZcplI9I03w9ealEkV8ttcyxfvVd23vv/v1x+pfD1tN1&#10;671BlWZLLdK2xvn3sj1p+D/idPYaR9jtoG+yRbYpYr7f8su/Y+x/7vyJVHxJ4wn0rWdT0PVZ/tKa&#10;kvmwXFo37r5t+xH/ANnen3/9uo96MuY1lylKHxC2vO8Su1m0tiiRO/8AB9z5P+BtUWq6JqFzpzz3&#10;Kq7xL5U6J/yyl2fJs/2axPsculeKLKW2vvJeBZfK+bfFs2fPv/8AHKZNrF9eXsX2mdn/AHqfbPsj&#10;bH2q/wD8Q9bSI5h82pW3iSwtP7Qla21NpURZkg2PsX5N7/JW78Pbyz0S/t5ZYFttT2xW8E23Z5u7&#10;Yvyfut3z7/46fqum6D9i0+XUE/eva/655fK2Jv8Ak3/3mr0vwrrHg6w+H2n2cGi3tykGsLcXl2jL&#10;vi+T906Ss/3n+7s/26xqS5YlxjzS5iv8V9blvNDezlgittVdll+0J8/lf7Cf98f3K6X9i1LzWG8W&#10;tY3lzDrFvarp8SXa/uniZ0V96f7aJXmmpab4o1u/1OeW2W20/Uv3q/K7v5Xz7ER9if8AAvnr0b9n&#10;W51XQdRu9B/teLQbfWbH9xfOv8cH73Y//APNrGXwl/aPYtS8WweGLV5dV0iLUk8Pb5VsbSJYrTUZ&#10;W+RN+50+VH2VV8MeJPG3iq6SDTGa/l1mVr2fzom/dJ93+FHVIvk2/wAPy1z+paJZ+P5dbvr6LZp6&#10;2ctxFEi/PdIv9/8Aub0R32V1Vn8frPwfoNp/Yfh9bPRL9orWWaaLdcI3yf3v4dn9yuOXNym1P4ju&#10;/EKa5onw+sp11eCwvbe8/wCPiH90k+7/AJZJ9xttc5r1ysyXun319czblXyJniaLcjJ8nz7P4/8A&#10;2Squt+IdT1uK0ns9MW2tHnidrGL968UrRfc+b5l3/P8A8BSqPjmH+0r/AM9ZfseoTyvLPd3cXzxb&#10;vuJ/d27Nn3KvDkVCbwf4Ss7+V/7Vl8m3ilXc77HSWX72z/e2vXqeo2kkrxyANFG4Zo183ou9sfx1&#10;k+GPBltpujfY9Vs7n7Jasl788qJ5tw3zvsRv4U2J89YerWF741v5dR067vILQHyUjt4soNvpUyUp&#10;y5hp2VjwXwxZ232e70rdL9oTc7Qp8nlOtQaxpsWgvby20VtNcLsfe7fO/wA9E2lWfhjxrcaZFKtz&#10;qbt8txabkSVf4H/4HTtS8PNcwWiz332lIpfNa7f53T5/kif/AGfv13SpygZ83NEzbbRIvH+g6hpU&#10;SrZ6erbLWbyNjq+9/klT/vv565/WEi0qyuNPnuZbO7g2Oz7vuPF8mz/xzfXqHh7Sp9HurhbOXfb3&#10;7LKsSRb/ADX/AN/+GuH+Iv2ObxbLBeXM8No+zdCjK/z7E/e/7X9yuvljynNze8bsN5/aqJLbN/o8&#10;SrK6bvnb7/8Asf7laaQtpumpFBefb7R1d4kf7m1vuIj/APfVZ/hW/geLTLnTJI5oYotjbF+/t/uJ&#10;95V/36ta9cz6bYXDear29/vS1hSL5IN33P8A2esom1QqaVpTebd3LLvilZEbZtdIv/Zt1bNncypq&#10;KWccEV4kTJt2L86o3yb3/wCAOlYOm/2n4V8OS2zSreWj70ZHZ0lVG+/TbPVbnw9e28rLA+oTwbPs&#10;nm/+Pp8n+/8Ax1EgiXbPw9PeeJru+gitofI3pP8Af2b4vuP8td2/gnw5o9rFqH9qwXn2r5rqF1Z3&#10;37N2/wCX+GuP1J7bUtcS5guWs/tkTS3VvErOnyp8m/8Au/wVY0pLzTdnkT2nlakrxSvMiI8Sb0/e&#10;/N/D8lFPlCpzFiHxPrVs2p6ZpltF9rliT7LcWjb337E2bKqaVputWf23UPt2x7Bd8tvdxJ+9fZt2&#10;f+OV0eiPoaePEnsf32hWUXmrbzMuzeqfvdjt97f8jf8AfdZPjb4nb7LxHfLbWkLxWexU81UdG37U&#10;2J/F996JRCMjwKaZde8UanFqv2uzsr9fNi8r7kvyJvf/AHkrmfGCQItpFpE7fZ7XzX/dfwbv7/8A&#10;6HWm+q2ej2uoahqEDTW6M2232+a6bk+f/vj5P++64fRNbl8Vaol9KtpbbP8ARVih+TYi/cran7ki&#10;KkvdO7/4Qyzhs7e88/fcXCo8U0LfJt2fx/8AjlM1XxDK/hl9Ps7b7TdS7reXZ8iOu9N7p/s7N/yV&#10;b0Hz7nzbqdWmSL7stv8A997/APx+uMsLz7HLdtAvnPcSy7Ld9nz7pXdE/wCB73Stqnv+8Y04nUeC&#10;bCBIr28vIIofNV/IRIN+xv4K7a88T3Ph6DT/ALTY2lzcRNK8tu8sv/Hr/wAB+ZWT7n/A688v4YNH&#10;8PRXlnPFZ/vYtyO7easv9/f911T/ANnqXR9b1ObVr1pdQttYvXX/AJiLInmpv+TZ/wDsVjGRtI9I&#10;sJvCHxIluILHT7vR72KD5bi3l3/Kv9/+9/wNFam3mg+KNHs9tjt17T/K2S28zPE8X+382+sezudI&#10;uf8AXqum6gv3vKWW3uIk/j2bfvVu6Jbahr2nag1jqdtryRRb2t3+R9i/xo//AMXXZGMZHNKUonP3&#10;nhv53bUNMkR2dNyWMvyS/wC/u+99z+5XGXKafNsla+863Vfme4V083/gf3fk3vXr39q6nqsVxc3z&#10;SabEjeU0NxsdFX/rq3/oFcv480GzvNLSKxsWREl3xXE21Pk2fcR/uv8AwVjLmNo8pyltrf2O/eC2&#10;l+3+VKjrcOu9PK/2K6W502K/S31rT/PS4RWil8qXY/8Af+fd95ayvD1hplm9xZz2d3Z28DJ88K7/&#10;ALK/3dj7Xf8Aubql8SeD1s7OLUNPuZbmyupf37xS70if/vj+CuaUeb4jaJ11hqX2m3t57y2a5SKV&#10;Ua4hb59v9zY38P8AwNqxPE+sRWet6ZeNP5Mu1nbYzfun2J/d/wCB1oaDbR6l4cb5ld7f/ntPsfZ/&#10;8T/FWTpqNfxXs99pls6ff+1zNKkqRb/k/wCA/JRTp+8XKRvaV4t0+2s7toLmd3fa7O7Omx9j/Pv/&#10;AIqifVdPv4pfIilvGfZE01ozp8/+2n/jlc54kh1DwxFEzT22t6Fdf8+/30/3/krSsL/Q7Dwvd31m&#10;09mjWbyyw/61Nq/3KuUS+aPKclNon/CMapbwaZr0SW7bnX5fKfyv4P8Ae+f5a6O20RodjqtjYP5S&#10;3FrMi7Nkq/fTevysruj/AH/7iV5I+pT6xqWnz/6Ncy+V5UqPFs+Vnf7n/A69A8MXK/aLSXULaB7R&#10;1/10zbd/3P8Ax75KxlGRj7WPMerab8XZUt4rS5sVeW4XZLcWl55u5v8Ac2fLXQQ3n2y1e8s57tLi&#10;X55UlgliSX+H5EX5fk/2K5fTdb0q2s3iin+wXcSrKtvdxb03/wAHz7/vVq6V4z+2X7rqds0yS7Xl&#10;86dEd/8AbRPvVj7WcDaUYzOo0q5if/Rr6zkhilVU+0Onyeb/AMCdKzPH+j2epM6p/rfK81X+4/mr&#10;/c+R/wD2Wt6zvNM1i4exub6WZ5W2Lb3E+yVU/wBz+KuU1jwZqEP22XT2a2t4m/4+LuLe/wDe+/v3&#10;fx/ceu+nX5/iOaVDk+E5LR3bwZL5uoRedE/3f3vzpu/v7X/9DrorPw3p+pa99us7lrO9SJbjzbeX&#10;Y+7+D5F+VP8AgdYWseHv7NsEvrnWra53y/v4UVN7/wAG/wCX/crMs3+wXTwbIHeD5GS3Z083d9zZ&#10;urp5eX4TGXvHUal9uvNGSfU7aDXpYJ0SK+l/dSxRfddHTZ8y/JXnXirSt9/cRMs8NxAu9buFd77W&#10;/vv95v4/v13FhfweV9mvIrSzidn2fxvK/wDcfb92sKzsNV17w9d+IbbSp3SK5livL7zU2Oi/IiLu&#10;+9Ry85HwGZ8N/jH4o+Fd/Lc6Dqc9zE7Km9FRP+AbG+9XrHiT9q74jeLbN4Eg+xyypslmtLVEdv8A&#10;gbJV39lr4CSfF/xA63O6HT0/e3Tw/wAf/stfoPof7Png/QYrezttEtH09YNkiSr87tXf7eNKPKc3&#10;soz94/ICw1LVdYlurO8s7uFrpn+y6c7fvZ5W+RHf+H7rvXRw/DGDwHoz+Idevv8Aie6sv2e1isW2&#10;Iu5NyJF/z1ZPkdn+7tR6+1P2oP2fbH4bab/wm3hCxSFLWXzby3C/Ns2/+g18lv4h0/4l3+lfY2a8&#10;8S+R9nihu7VpYrVNj/8AHunyKrf7fzf8Armqvn98uMZQNPwN+0P4h0rRLLw5quhtquoWv7r+0EgS&#10;XfF/to33WrVS88Para6h8RNQ0WJIreKJ53dZd/yo6J8jJtVtqJXFa3Zan8Lr/TNQvJ/tkUsqvPfW&#10;kCJ5v8HlbPn+b/ga/wB6q958MfEesfZ21DUILDTL263y6ddxO77G3/76/J8if8D+/Xm/HI6Yy909&#10;lh0rw545sH0jUraC/SW1iRbe3X/jzt5YvNTYi7Gib+J68v8AAfwQ1rSrr+0fE1zc6l4a0Se6SCG+&#10;bzf3S/6r7z/x7EevpDwB4Vs/DCS6vqDWyahLLFLPNt+dFWLbFF9z+CsfUkbUrW7fU5d7rsut/wAz&#10;om3Y/wBz/gb0V48kQo+9I8ameXVYrSz1fRW0fSpbFrL+z9Qi8r7Ui733on/LVXX/ANAr3L4VzWc3&#10;hx9Mgg+zS7X8i0mZd6RKnyb/AP0D/eeuX8beJF8YaH/bWkWNz9kdZZdOS4i+f5U/eyv/ABfx/J/s&#10;1w/hvxJ/ZXhTQvN1y203zVVPtCeU+yX+5vb+5v2/3q4MPW+ry5jsqU/a+6enfEjwrbeJ7DU7O8a2&#10;dLdfs8V9N/C/yN/6B/6BXmPgnR4rDSbjQdVvpEu9vlWu+X91cL/f2f8AA/uf7det+GLPStbutMur&#10;y2nm+xN/obu0sUTy7E+4jbP7if8AfdYnxO8MeFb+6fU5bFptYtfNuPNSeXZKkTo/yPv2t9/ZXq4b&#10;FxjKUjgq4aS908P0Sz8Va3q93ouh6q1m9u32hbeaV/skXz/Js/2q1vFT3Ojy2ltqv+mJdWqy/JAq&#10;RK/9xP8Ac2J9+vUvhp4Vs9B0OK8ntmfVb9ftE/8AHulbf/8AEIlcv8ctEvNHv/DlzFqdtYW8qtZN&#10;9rZfs7Mrumx0+9t/+wrsqcs4nNTlLmOd8MeNtP0qK30i8Vrn7L957hdlxt3/AMH+5v3fJXZeMJrO&#10;HTrKfQ9Qj1KyllWX7DMvz27/ANx13/Kz141c6b9sit4tTntHSKd4ortJ382D/Y3t/D/d/wBmut8G&#10;abPqt5b6VYzwaraRM9xL8rbNvyJ5r/8AoGz+KvHjzUpcp6UuWcTu/hFomlaxq/8Awkb2MHm2reUr&#10;p/FL877/APgFfQFheS6la6m+qrBC6QffT5EiXfv3o9cPptg3hLS7TQ7FbS81CJd+y0tXaKJ2/ev8&#10;/wDwP/gWz/YrTewttb+yQbWh0dtvnpL8jvKrvsf/AGq9WjRueVUqHlOm/DfSrPxf4gga2jv4vtTu&#10;s1x8/wB5Pv72rxW8ubG58c620Es+m/Zd8VmkUG91T+N0/wC+K+uPH76R4e8Gy+Iblls/s9myXnze&#10;VuRUdnf/AGv4K+GfAHjae51GXXpWaaJ5Xii2QL88S/Lsf+98qVwAAID/f9KlySOmEpcp6dbeGNT8&#10;SeH0bU2vtSspYm+x3H3IvN2fJv8A9l/vp/uPXz/4kttX0HxhLA2nrZ3ESptSxn+0J/33/FX0F4k+&#10;MDX+nRafBAum2VlLFKqW/wAm35H/AIP7uzZ9+vP9e8Z6LsSLWr6xmtIpftECPF5T7/4923/b2UF8&#10;0zl7DR7r4kSpFfXjQ635Tps1G12Iu359+9vvfx1jzfD3VdNaWzlaCZ3i/vP8n+3/AHa7P/hanhqZ&#10;LtX0Of7PKuxZrS1lTczfJV1/BkSappixanff2ffvFLOkqyxSxRb/AODd97ZXNzHT73KeVWej2aap&#10;b2f2zZKzJ5qTL87q3+3/ALmyvUE1XWrOXbBpkUzxN8z7mlf5f43RU3K3361fEPwui8Ga88V9YteR&#10;XkT/AGXULRfk/wB90/har1zbX2ialLPA0kzpKsvlfffa2z5P93/f/v0Sl7wjlNe1htblSeVbnTdT&#10;t/n+SXZ9q/2NyoldX4e8SWfiGyS209o9+1Ea0e1/1Sfxp/tL/t76l1LXvD2vfLqFstm6L8ruvleU&#10;/wDuL81c5qvhKxv9St109ZdN1O4ZIoJYYt8U/wDsfNs++/8At1fNInljM6vVf+JVPdrBcxQ3Dsn+&#10;j2/ybX/j/v8Ay1jzfZtV1JINQWP7am9IE89HTds/grmrnRLzSr24n82N7u1n/f8A7/f5v9/5Pn2/&#10;c/8AHKLawg1Wyfyrm2+0RM//ABLriVYvvf8Aof8Avp8lXzcxHLyGTf6JfabqP2nQ76eFHl2K77d6&#10;S/x7Pnq3eeIfFWmvt1CC0vH2/wCtef5N3+5VK5vJdsr6hplzs81X85JYn2bfk2J8lXZr/Q9V011a&#10;fY6/8trhqiX8wcxleJPGyvYW9nfWfnXfmpvf7K2//f8A41b/AL7Wqmg3i3l/L5WqyQxRfOszq6Jt&#10;Z/ubF/iT/wBkqppt5plnqNuzXljNLuWL57r+PY/8H+/trQ8Q+G531e9igaC20+4i+2wJ9/du+fYn&#10;+yn/ALPRKIGw/jC+8PajcaYttHf6Zbo6S2/yOnzO/wA/y/db+KuN+zXzvpmqxIyb9TiRUhld/wB1&#10;/c3Vde/1D+xpbnUF85XZd37j986r/HvX+/8A7n8FepXPgb/hHvDnhq2nX7NKjebKj/wSsksv/tVE&#10;/wCAVtIDyDxD59tr13/pLQ27SoiukW/b8mzZs/4BVrw3t1WWWC8lW/lf7z+Uv+6lW9esPO1e7uXl&#10;X7Pu+eL7nz1hXNgqIjS+QkUX7r982z7v9x9nzVt9kyOg1Lz3RItNnkSL76wy/cl2/fTa1dL4Vs7y&#10;Hwfe6Uqsl3dTxSyw27bERP4E/wB7Zvrzq21VdYVLbd9ptElRFmu/klX/AHHX71eteALaLzZWRWe0&#10;3eVvdNm5977N/wDF/wA9a5pRNYSPaNJtl03RtKki1NbZ1i2NEk+9H/2NjV5f4hvLmb4p6PqGr2LT&#10;aPYMss6fc2Rb9vyf7VNv9S1fTdcilnvPsemWUDebbzSonz7/AJPn+dqteHtStrlNQ1y2uf7Sfz3e&#10;BNrOieVLt37P42+5/B/HXG4yO/mPrObwfotz4N1D/hFdFivLvVLNPKu7i8be6siOmyVvl+6/3P8A&#10;bevFLm21Wz8G6P8A8JDZrCmlzvbq/keb/ub9rpt3q712HgD4nWPh7w5cWOuWNzbXu1Ljydv7plZH&#10;/wBV/d+Tyvk/2HrmrzW9c0fVNbvJYIrC0b91Bb3CpL9ob5NnyLv/ALn8FcFOMoSLqe8dxpWsLf6d&#10;/asXhy7TTLLdKtxbrvT7QvyP8/z/AHE2L/wOtXwZDpHiFNQ1DU57abTdNg+2zyzL8i7n+599Pm3/&#10;ACVp+HvH8Wm/Czwp/YcDTfZUluJYrdU8qVpfvpsT+F/9yrHiGzsdNs0lXSv7Kvb/AMh4NPuJfNdZ&#10;W/g/2V/jolU90jlOle8l8TpLEsS20W7fFFcNv3uyfIifc2/x/J81aFh4hvtL020h0e7ikgKs0rT7&#10;N3ml23ff/px6V5l4qvLnQWl0WWW2S7iVHW4u5fKSVJfvuj/7uz5P9itK38DWni9WliurjR5bNjZ3&#10;EJtHk3yr8zPu3/7ePwrWmTUkfOGvXNtqXivRNVs1ne0iVtu+B0+zxMifedfm3b/+A/PWu+pXb6Sk&#10;7Wdt5qXTSskSts+z7Pvv/FWbDf2OleHNPig8i2tLf5Lq32vvi/332bayvFt5qsPhTUPuw2X/AB77&#10;0X96vmv8/wA/92u3mM+U6XRPH99rH2JdPZYbSXZFav5Xz3H9/Z8n3UXfXn9/bWdh43uIr6WD7R82&#10;13n+9uRPuf3q3fD1zLo+nWV9FA3lRWsSLcRRbPKT7m//AGvk/wDZK5fxVbXlz8QdCg++ktr/AGg0&#10;12u9PvuuxE/20SiQROj8N+J0sLKKJtPlR7dm3b2+43/oP3K73xJbLqXg2yuYr5priLyv3SMuz++l&#10;ee+KtqX8U8q7LdG8qeJ12bGX/wDbqXw9qtm73cDWM94kUqSxJu2faEXfvT/Z+V6OYOUu6Jo/nfER&#10;G1rU54dK1GJYoPl81PN//Y2V0fxI0pbNdMgttQudjXS+bcQrv8pGd1RHrkofiFpmq/2rp0WntD5T&#10;O8Uz/O8qN8nz/wC5TNS1i+uX0+zTTF/syKVop7e33b2+f5H+X+HZvqOaXMbfZOgudVtvDbPun32/&#10;3Jf+WT72/wBj+Fa0NV+zaPEn2Nv7St7iJJVRF+dP9jf/ALFF/o9z4kvH+y6HHNpkStFs1Dd8if7/&#10;AP8AYVzWpXL6bZW/ywQ3ETKmzz//ABxP+AVdf4Y8pjH4jd0G/wBn2fSJ1+x3Es+xneLyneVfn2b/&#10;APf2fPXGfFS8tnuriW+tpYZbhU+w7/k+RXTZv/8AH6pXOt6Rc2WoeIZfnt2l/dadcS/8e7fc3u/+&#10;5sf7lc54k17XPGfjXR5WWP7RZWf2dfJZ3iuP43dKQSH3Nsut+ErvSludmoSr8rxff/4H/wAB215V&#10;ptzBptxdxSxbLuzZEl/2kX/x6vYNNs762ukWz+zOjRbLqF0+dE+f5K8Xs9B/srWdTg3Xd+jPK7P5&#10;T7G/uP8A8D+9XUcx6L4Y1uC88ORSxLIibn89JnffVSb7N9qtI4mXTXtYHuFuNu/zf9bV3wx5WraX&#10;cWzSt9rt1byvJ/8AHKgfwxLZ6No63NzbJcSs3lWiN5tw6/xpL/v7KZtH4i1qWlXl5dRRNuhdZWlg&#10;S4i+fZ8+z+P/AGH/AO+Kvab4b07Xpbe2vLm20278hkg2Nv8AP+f+B/u/d2fcrH8f3jW2k6ZPBc/P&#10;FeNE1xbq+zym/v8A/A//AEOtrwZo9j4h1m40/UJYkuIl3wJuVEl/233fxVrRpnPXlKBrf2bLNvgu&#10;Z7FLuyi/cXEV0nzbf/Zq5GZ/EHh7UrvUIv8ATPm8re8rRPFu/j837zV3GleGN8CWM9jd2aealw1x&#10;bzrsV/v/AD/8DV/nqx4hfRbm1e2ur67vL2WJYoriFX8p3/uVcqceb3TP2p5fc3PjawiltvtnnPPv&#10;uFfbv+ben9773+/Wh4Yh8Q6wlxYytPDE8Xm/PP8AuWT+PZF/erW0HVZ5rL7DfRNsil+/Lvi81F/5&#10;ap/uLsrpbDVfOS3iiinsHRUSW7mVZYmf+De/3l/jX/gFX7Mj2hxWla9c6JL5SzrePA2y6SZtn/j+&#10;x69A8K+JIH0PdF59taXFr+9sfN811b+/9zbt/wBysTW/hdqcN0mp2Nt+9dXeW4hl2JL87/6p/wCJ&#10;q4qa8ghnsd3+jTIybrhF2f8Aff8ADt/9mqJUpfaLjM9Sm0Sx/sv7dplzLC8rKkqJ88Uv/fL/AOd9&#10;dXZ2elaVYWn9oNJv8rzYvm+Tb/c2L/31/wADrgtK1jxLYfZ1s1tNVsrrckXyP8jf8B+7VSH40wWc&#10;tvZzz2Olan5WyW4S6bzYnbe2/wC5XN7PkOzm909L8Q+HrbW4tPvtKWO83tsZ/n+43ybE2/w/79cD&#10;qvwi/cRLqEq+VcK8Vr+6+78//fLf8Arl/G3xd0/QYImttasteuGn2edp1mqPKn8fm/3W/wByq+q/&#10;HW+1XQ7ez0rTILa0uvuy30+93iX5H2J/C3yffokZ/ZM3W9EvNBsEiuYpUe1ZtrxbX/4H/s/cr0Xw&#10;Npug+P7KWCVpYd6orbJ1SWJ/7jo38P8AHvrC1KzubPRrK8ZYrl51l3IjfI0W/wD9CqHW/D3k/wBn&#10;69Y2zWenqzvLqFvE6Ou3+B0Wuv3eU5TrYfDzWCee0F7cxK0rrLF9yWLf9x037f4P4K2/+EGg1VYr&#10;zSp7azllXzU06KVP3v8AseV/7PWboniGLVYv7PXyLy3tV2NqdvBv82L/AHGT+46Vu39tL9llkgnt&#10;IXt2RJYdrebv/wCAp92ueVOMzojUlD4jmtS8Z6h4ev0sdcgbei+VE93s2Rf7H+1/v7663TfGzQwI&#10;0Ev2m7nZYl8rfL/6F8u2rv2ODxPa28V9bQJbxRbFS3l/9A/u/wDA65K/8JWegul5oq/6pnRreXf8&#10;3yff+X+KuCVOUDsjU5zP8bTXj72uYJYX2t8kMHlf+g/5/wBuul8E/BD/AISHRtTn0PxDG93cRM/9&#10;n+U/yv8A77fN/wB8Vzs3ja2ubLzYp2s3iX91b3F0j7P9z+8tcp4A+Itz8OvFEVzpk872kW2K5tE3&#10;b3i+67ptrb2tSBEoxNPxn4S8R/Dp9Pi15YLm3eVH86FX/wCBoj7P/sq+mrPRLa28ORWen20cNo67&#10;JbeFvkRvk+5/v/ef/aetaw1XQfiX4IezvPKv4r2Bv9HmX54v++v4qz9H8iz8NWVmsk9/Ltit11HT&#10;4t6OuzYm/wDusjJsrpoVJSkc1WPKfQ37Eeg2Ok+D9aNsi7k1GWL/AHF/u/8Ajq19Mg5r4H/Z8+Nc&#10;Hwe8d6joWv3Lf2ZqTeat3N/e/wBn5q+y4/id4Vlsvtaa9ZfZm+bf5tdFVSlIxiYP7Rv2b/hSviz7&#10;TjZ9jfb/AL1fmLfpq/w98G6Z4htra20eyltU+2TW7fPKuxPK37q+iv2v/wBpXTviUlv8O/CV55yX&#10;Tbr6+i+4kX96vI/E/h6DxD4e0TT4Gne7tVR0eaVZftXz/cdPu/c/uf365638M2icYmtxeOfKlaC5&#10;0RLfa8qTSrKm/wC+jv8AO/8AlK9F+GNzLqV/Lqc87Po8rbLV/wDl4uv4vtFw7J8n71ERE/3681tv&#10;BnhXWNS1Dw5Yzzve2ssry3FjOjoqfwRJt+Vt6P8A8B2V77pqWPgnS01BoraaWKBbex0/7/2h13on&#10;/AU3p/4/WMpc0SPgMr4heP7Pww9lpEUH2nUNU/e75l/1SbEV3/z/AH66jW/EK2Fr/wAJDqOlNDK9&#10;nFb/AGd3WX/lq7bH/us6P/45Xmni1Pt/iHTJWW2fU1gieX5v+PX+JH+b/pkn/j9RXnidvEnjJND1&#10;O++2Sz2st1ebG2Jb2q/fSJP4d7un/j9XyyjEuMoyl7p0Fheaf4S+E/8AacUUsMXlXH2WF1+7u3v9&#10;z/vj568X8T+JLPwNdPpV9BB4nS3tYpbpNvmuksqfaPK2fd/ji/gX7lbvxU2+KvFSaHpUEmpWWl2r&#10;+ekUv3N3yS7Nv8SfIn/AKZN8FtKs/F/hLVZ7yV729lupbxHbfLvXZs+Rf4k3tXHGjzxOn2nIdH4V&#10;sL6bRrSXUFudB0ryvKtdO+/9nVv43/77T79drYeFdP8AGFrpltOuzw5Zyu8FvLap8+1/nf8A3Xq3&#10;omj2tzEk7yq9xa2ryr9o+R4nX7iP/tI/+wtep+Httzf3dttWF1lbdCi+V5Sf/Z130MNHmObE1/d5&#10;jB1Kwi+1aerfPb2tmn3G2fO3+q/4D8n9z+OvHf2pfhLbeLfCllrSt5MtqyJa2nmvEkrSv99P71e9&#10;arNazapqbPcr/HK2/wCR0X5FiT/a/j/74r51/ac8Sajr2m6Vp1neQOkF0uoXiP8Avd/8KP8A7K/I&#10;7bK2xNPkl7pzUJHlPh7R4vBOnf2VZ6vd3Op3+2Xf9lT91F/AiO3+z/BXtfwi8MS+APAeu+IdVtms&#10;Lu9vlin81d8sVrE/8ab/AJW+SV9lRal4e1DRPg2/2NvtkqLvit7RUl3Mvzb/AP8AYrSs7z/hNvhp&#10;br4hnl+2vFK8sWjf8fGxtkvz/I/8VeRUlL7R6UYxNPwl+0V4S8Z/bVXXLG2vZWZIoruVonT5E+T5&#10;v7+x663RNb0jVb37N/bi7Ivk2adOnyP8/wA+z+Kvgrxn8NJ5orvXm1NYdK+f7HDLAtu8qN88Tv8A&#10;Pub5P9ha4zwfbXNz4hmsbm8aGyt1SWWGL5PNT/2WvRpV+SJx1KXPI779pD45ah428a3fhxbnydC0&#10;u6ay+SLfLP8AO6b9n/AP/H65e2+FC2ekW9zc3N3YbokeCK7nlt96f98ba6jwB458K+EtS1ifU1jT&#10;W/PWKzuIYklfav8AH/44610XiT4zeJfFtvKmg2KzWirvnvtTi2bl/g8pP4V+/wD7VRKoXGPJ7pF4&#10;S/Zj0jUpbRtTZZnv7X7RAkU7tuT77/O1eh2H7PfgXSrfyvsMFheyxbElmul/4B8jV1vhvwN/b1n4&#10;f1dZVsH02VPIS++5bxNF88Sf+Of98V418b/7Mm+KviDT/wCxbb7XFLEjXEv8a+Uj/JXT7HliY+05&#10;pHS6rDqvwx1dJ7HT11iKKKV1/wBFXert/vfxVn23xUi8Z3X2PXJI5opWZPs+o2q/uvn+R03J/v8A&#10;3K4ez8eQWEqaVpl9O9wnyfa3Rnt7X/f/AL1dgnxL0VNLuNP1O70u21OVNlrsXfFPL/cdP4d/3vvt&#10;XBUpxOyNQsal4z0+F9P8IS3y39vLuSC7SdJdk6/wP/Evyf361f8AhA9evHSW2vILCLyIt0V833tq&#10;bfk+T/YrzrRPH3wp8AavcT3ekaloOsbl3QzWLMj/AN90/wBn/arY8bftD6fqSfZvCGkX2t3G3zWv&#10;riB0SD/tl95qOXlL5uY3fEngC+0rRHl1DVY7+Xa7/JF5T7P9uua+Gnif7B480Jp75YYkn+aG4i2b&#10;02Ps/gqDw54z8ff2Dd6hqy6dbQrOtvAlzLLbpLu/2f4V/wCBVOnh7xD8S00ydrayhd5ZUbZOrpKy&#10;v/B/Ftq/jD3Tn/ibqunw69rd9Fuud0q3EtukHz7WRIkZH/2XZm+833ar+FfhF4ov5bS50W70+/8A&#10;DWpKlxa3Go7f3G77+9G+VW+TZ8n9yqvjbTfFWiaunh7U5ZYZZZVRoruX7PFcRb/4HlR1avV9B+F2&#10;taVptpFouptYWjL5raY8/m/Pv/2k+9V8svsmPNEx9Y+HXxI8JaDLfRaDoHifT7dU83+zoGlf/YfY&#10;tY/h79oHT7bTkaXSLKz1B/nuob7ZZRRf99b2f7n9yvo6ws/F/hvTb2KzW0eWdZUidJfKRE2bfnRk&#10;/vpXzlcfCCzu7OLTfGNtoPhW9t9rNrNpfJFLPtb+58u6jll9og0rnxhB422N/wAIv4S1tJV+VLfU&#10;VeX/AMeRG/74rM17xz4M1i1+x69Y23h6VF2Rfv7i3lRV+TZvWJ1rH8YfDSzs9IuNa8NNcppmnL5U&#10;V39q/wBHuv4n+8/zfPvb/gFdX8OtB/4Rvw9e+I/F8Wm39vv+0WsMtnEkUXlI+9/l+Xb9yol7pcfh&#10;KXgbwGt/4o0+8lubTxJpVuiyxJbyyyvK38CSuyIu2pfHPxFtvE/j/UGsbuO/0Lw9ssmu/wDn4umZ&#10;5bh0/wBj5dteK+MvjTrOpRanbaaq6bZX88v2p7a58p7jd97+H7u3+5Vj4e6xBc+Eks7OD54m82d0&#10;XY+77uz/AHa2IN28hvLm6dZXWGJN8Su+37n8e/8A8c+/WJeTX32dFlibfu37HVfK/vu6f99pReal&#10;cpFcSxfJbpL9+WX+Orem36XNhdtcwSzS7m+4uzc/z/8AfNHtSJRK9/Zy3N1/C7wS7Fhhi+T7m/fv&#10;37f++K7jSk/4RjQf+JqrPE91E/75vkRWTb8j1zOiaVfalcPBB87y/Ov8f8bp/wChJXR6rpsWvWEt&#10;nZz/AGnVfP2M8ys/3d/3E/h2J89FSQU4mnrNy0PhqKLTryV987yrNLdeb+6/26u+G9E8WaxoOp3N&#10;nfW32dt/kOjJvbdvSVPmT7vyV51qWm6npVvaT20EUL+UlvOiLsl+VP43b+/9+uw+G/xOWw8ORKrN&#10;MtvefZ5UuJ/uL99Pvfxff+euaXvxOmJ9leCdb0zwrpun6fPBAlv4hbeks0CXH2dl2Ij/ADfwonzV&#10;5/8AEjxhrlzBLBZ+HLm80qX7Q66j9lX523vv2Ps+VUTZ8lVdb8YRal8NPCXkaeupaxbxS3H9oveL&#10;F5VqyOyb4l/3E/79VpaU+p/Gzwo9zeS232fSLPf/AGYjM737fwO6bH+WvK5feOzmPa/hLYWPjPwL&#10;bwafY6bolpZWsFur3bfPK33nTZ97cj/3/wC/Us2lW3irxHFpkE62yWuo7PJt598Uu3+NP+AP9zf/&#10;AB14feeIZU0u71O8aeGyilgtfKmbZFAkrp9xG+623Z/d+49dd4Dv7b4e/EbUNIuYrtLK/lZILib5&#10;fmbYyea//oP+1WAFT4u+IdPTTX0G8istYislX/SEVIpVT+5s/iavWvA3igaV4Q0jzNXsJWuLaOXe&#10;YElc/KF+dn+Yt8nOa87+Kngb/hNvEL3ny2eqs0SS6fqLJvllX/nlKv8AwP8A74r0DTGt9c0jT31S&#10;0sdPvbaBbZ7eaCKVl2/7XfrXbzHPLc+c7+aLTdSvdIvoIvsmqRN5Vx8ux1ZPuf8AfWyqGpQweIbO&#10;WxaJUS4XZPaI33E+/wD5/wBys+F7m2iuLG81WLUks4NkEyfc8rf/AOybHqX7Y1n5s6y70lg/cTIu&#10;/cmyugs8Xs0vPBl1qfh6XUJ7y481pW+bfF/uJ/45WxoPiSzRbSW8gk36XYokF3Mv3Ymf7n+9vqXx&#10;tommaDq9vrUc8r2k86pdRRfP5XyJ/wB8/wC5RePpt/a28tnfRzWUsqxTv8+9P4f/AGSt+Ux5jrtS&#10;mttVsIpZ/skN28Xy/um/fuv3HT/gD/frJ8Jf6TB/qmhu0gTdaW/z79r7nff93ds/gT/ere8DWEVn&#10;qSK250tV+ZH+V02o6fJ/s7Xrd+EulNbeK9QivtMvYd101v5M3+qlT+B0f/ddPkraVP3RcwXPwusd&#10;K0G91yKWJLSXZt2SqjruT/8Ae/8AjlUv7B+wWVpFY339pS3+zz5n++kq/wC3/wB8V1WsXmmaJf6n&#10;pGpy6glu7SvBCi70i++v/oH+xXC+IZpYdJuL7RdPW5eyuvN8ndsRk+dN6f8AfVXGNM45e1Oq85rP&#10;Sf7PvNFb+LzXt2/epXlupbdStbi2n2+bufaiRfP5X+/Xrum+LdP1vQftNy0c2oLA7rb3DeU8Tqj7&#10;E/77rzfwTZwa9Be3i60sMs6PFK80XyLu+d0/8f8A71FaMeaJ00JSl8RjvbXN5ZvosVmz2lxFsgiS&#10;VUT7nyP838VYVnYeKPBP2SDU9F2XDL9nXevz/wDfa/w11tzCvgzV7eBpVvIvIXdfO2+bzd/yJ/s1&#10;p/Fr4nLf+Gbdt08OoebE8tjD8iJE38aS/wDAKxlH3jTmPOfFXiHULbTpdTvlgs97fZZd+5Ei/gR0&#10;/vfx1xulX9j4h1LUJbPdYWW5HV9vz/LFtd//ABzfVj4i2c6eHLeCKCeG08pLjynld9+59teW+Gb2&#10;88J65Lp98siW6zoj7G81Iv40VaIxJPatHhlh+zrLPA6XEqeVsZUeJN/99f79WtVubPRPF/lXPlok&#10;9qsv75t77v4/n/74/wBqsfwxrf2/fpV5LY3lpu82D7Qux0+f+/sfb/uVF8VNKgvLfR/tKtNd2q7n&#10;i81IopUaJFfY6/e+dP7v8dRKUuY393lPSL/SrHW/BGoT2cttNLby7onhXf5u1E+SsL4e2F9eXV7c&#10;tp6p5SokCPF5Tqy/wO//AAP+OuU8K+MNT0TQ7iztrGC2eXyot6Nv3f7b7v4tvy10dh8XW0rUfI1B&#10;d6SqzyvtR0iRXfyvk/h/4BXThJe97xx4n348x2uiW0V/PqCy2yzIjb2RNtu8T/8As3z1nw3kulav&#10;Et1YtfxT/eeaXeisqO//ALI9aGlPLqsUt5pS2OsaPLF+9uLtv+Pf+L7/AMn+3/erl/8AhG/tMT21&#10;nc21y9uzytE8u/zUV3+5/dau+pE4IyLGpXnnazcahLbNf6e7O9r5Team/wDg+6+7+/8A/Z10GlXN&#10;jbWtvqcEsqPKuyW3hnRJYv8Avr5l+Tb/AALXGabcz6JLEtjbRvp9xKyNaXcqf637/wAm3/0Ota5s&#10;2tnuLy2vGsHdd8qXEqtsf+583y1zS9w6fdmem+HvEly9ntillmsklb91Eu9/4/8Avqs/XvDfgLxJ&#10;Kn2z9zcfM++FvKf76ffT+P7lc/o/ifU01GyZpdPsLRYmilim2xfaE+6n3U+X5HemfEvVbaHwktj/&#10;AGnBbXF/Olxa+TEz+Uion/LVPl3f7lbRry+0ZexiUrPwNqH227bwLqqzaYjbEhvol8pP7+z+78++&#10;vNNV8E6rc6tfarqdnvll/ezv5Xybv9h/7vyf+gV33hibUPAFw1tPPF9nT91sd97vLvT/AL6+/XpS&#10;Pba9cW/kWMcz3sTWuyH5N8v8fyb/AJaiUYzNYylA8Nf4V23lRN9jbZKvzfK/8Sff+5XP23g+z1KJ&#10;7GWdf9FvN6PD9/ayf/YPX01f+EoNS0FN19/x8b/Nih/g/g2fNXjug+D/AOyry4ig82wf5ommRVi/&#10;e/wfx/79Y8vsjb2nMdrpXhWDTfClpPcy79H27FuLdvk3f7af3v8AgC1Fo+la1bLcXOh6hbOl5/x9&#10;aZMvyS7f/ZqyYdb17Qbz+yrZblIrqVfNeaKJ7e4b+/s/hr0aHwlqFhpFpfXN9Ff3q/ed1+7/AHPu&#10;/wANEqnN7pEY8nvHlKboX1BWtp7B/wDlvaWjea8Urfxp/wB8V02lXP8AbFnLdQav9s3rsaxml/er&#10;tT7+z+Fq6K80SDVbiVdQiV9Tsvni2fJ97/2Wuf8AE/huWwle8sV/0v5Him2/O3+xv/irm5uQ29nz&#10;+8a00z3Nw6xKzyp8nzy7PN/3P4d3+5TP7VWGwlnibUN8XzywzN86f+OfN9ytvTbnVU0Gytpfh3c/&#10;aP8AVTzf2nsTe38ezf8AL/3xUOleCfEt5qn7rwnbeVLPvnuHnil2Iv8AHsZ/m/362+P7JHwfaOS8&#10;JeKtKT4g+HIpbZUtJZ5YmmuIESLzZU2f+hvXrvh7SoPCvxG1OeW2tIbLVlSVbdFX7RuX77p/s7H2&#10;/wDAK8y+KngPWrnwb/auleF4LaWyuon328EW/cr/ADv/AOgfxtXceP8AW11Lwz4f8WQW3/HnL8/2&#10;RfnZfnR/u/8AA646nuHRT9+R3fjP7J4Ji8R+M9PRptYWCJ5bS3+e3uoov9b8n8LbfnV/9t6838Mf&#10;F3QX8URXmmLe2elXWz+1re4g/wCPX5P+Pj/gD/f/ANjfXrFhNc6xptv9m0yT7O8TpLb3C7H2/wC2&#10;m9NvyVYm8GRW0Ett/Z9tYWl7t+1QpA371Wf/AFTy7N3zu7/wMtbe0jL3onPOP2TifjTNpmt2XhzT&#10;INPl1JLq8t5ft1jt2RRL87vv/wBvZ9z+LZtrYvPh7pniHwymkNeXuj2+6K4WbTpXilV9ib4ndv8A&#10;vj/a/wCAVreGPBmg+GNLi0+23XN3Ls8iGa+aVIIl37Pn3/dTfXew+HovKT7TLLC/9+0l3o7/APxP&#10;/wARW37+rL3fhI5qdI8a/wCEP8PfDq1fT9DaKzl8hpdR1OaVJbiVG+XZvrJ8c/DdPivBFpmh6mum&#10;+H18pNRSWJfOeLfuTZ/d+XfW38dfCUHhK30+doluXnfZFCkWy4a6X7j7/wCJfkqXwlon9j+EHbT7&#10;6e21i6X7PavcM9xtll+4/wB/5v4/++KiUfZS94uMucwvAHwHvPhj9oXw9cwbLhlRvtcXmp/uI6vu&#10;X+Cug1i51fR7q3n1Nv8AiZ3Tp9ld4F8qJt+3fv8A4v8Avha8f+Jfx4+Jfwu8R6houoaRo2sW9rEs&#10;sWppayxJ5TfN9zft3fw/8Aro/g+954516LWvEN41n4jiZ7f7DdxRbPKX5nSJN/3U+T59i1VSXJEv&#10;lpzMHW9YvvCXiPxHqevXO/8AsuDzWidlSKVpUdERP9nZv/77rivhjbeIfB/jfUPGOoafLquoXVm6&#10;LDu3xbPN+5/30m2vaPjNYfC1PDj6ZfaZaQvLKsst8n7qbzdn332fe/8Ait9M0p7mz8M28+kTy3+3&#10;91/Zktq297dd/mv8z7v++K5+bniHLyHl/wAH7O+1W61PxR+8e7WXyotGT5Hii3/Oif8AAU+f/gFe&#10;56rfxXN/5jfaZruygleWG3Vkt7Xd8r79v8T70/j+9v8AvVg6Dpv9lPok/mtbaZe7LefTJrXY/wAr&#10;/wAcu/5fnTd8/wDC9e46xc6Vo/w0u10xlv5fsr+b/Zi7EuJfn2f7yo9dnLHlObmkc/pVhPbLaLBK&#10;2pXCN5sv3/u/332/7SbK9Iv/AAxvgvYIr6XTbi6XzZbi0iR0b5PufNXE+FdNntrr9w2oWd7Ov2iW&#10;3lZE3fw/vf8AgaJsSs3xn48X4UeCL3XNXvtks8rI0Lxff3fcT/a+TfXq0I80DjrG74q0GDw3YWk9&#10;y32n5v4G+4zb/ndPu141c+GJdb1a98URef8AvZVe1iuNyRP/AH3R1+6ux/uV8/8AxR/ba8Q+Ob61&#10;l09vs2ky3Py2kSy75UXZ991+/wDe/wCA/do0r9pO8udURZdM+33H3F0xFZ0X/Yf59v8A3381cGJ9&#10;74TppR/mPYvBn9veJPEH/CPa1p9p4b0K1/dQaZp0UupXepOuxfvr8qr/AL6V6B458YT2F1pXhXwv&#10;ctoOnyrsvJv7z/3El+9Ls/ufdrw/wlN491LSLtdP8UQaDe3v/IRexdEuHi2P8m/7yqi/JXFeLfH8&#10;+lXGmWetamupW+iRJFZ2Lt5Tsq/Lv/2W+5XHL34nZCPJL3j6Q8SfBnw1NZ3d9qfiWWbUPI82WFJY&#10;ke3/AN//AIB/Bv8A46+Yrzwxp954mvb6dYryKJvssEyN8jxK7/O6fdZq2Ln4qN488JRRXl9c20rN&#10;v+zu295U3/I+9f4dmxfn+b/0KqnhXStQs4pbn+zFuYkVXWW3b7Qjf9+vlasaMZfaNpSjL4Td0r4Y&#10;6RD5Vyy2yPL95IVWKrdn428BpeXGnxazZfaFXYyzXWzb/D9+tDW9Hl8Vfa9Ks9Xg8MO0CXDPLEnm&#10;yq330RHdPKWuasPgV4X0S1+0tqdimoJ955mT5H/vonz1cpRMY83xHqHgz4nS+fFY6LZs+mRRJLPf&#10;Sqn3F/jRPvf3PneuP+IWlaf45+JOq3LTt9nlVEgt32J9oVUTY7/8Arl7O28Q6bdO2keKra5tNyIq&#10;Xcssr7t/+ym1v7myui03VdVvLK4vNQ/0B4lfbceQtu7fxfIi/d+/W0q/ukey97mL0OiW1zpMUema&#10;C1hNb/I1x5SeV/3w6bm/4HXRWHwxttY0ZJ4vLs7u1n/e3F3BseVGTa6bNm1t6fJXL6bqvneVFeS6&#10;lZ3cS798V5LKjps3fPEzvt/8e+ZHrCtvh7pmsakly2rt5Usu+6866e4eWL+P5GT5fuVxG0jqLy28&#10;D2zywavbXOvRWrfakeWzuJfKf7j7HZP9z/viuC8W6x4ETzdQ8PaV4k0e43L/AKdaaTsT5UT+OX7v&#10;/jtdE/hvRby11vQbbyPtFqrpBsbZEysnyf8AAq6P4e+CdasLB/tOkS2ESLF5TpP8ku3+PYr/APsl&#10;ae2iHLKZiXmj6fYeF9H1C80OW/snVLj+zLe6iSKK4b++3937+3/feuV8W/EXWtNTWNP0XQfD+m3G&#10;kQLexWMrfapXVX/e7H+T+/u+5XsF/wDDHU7C3ltmuYIYvKaKLTpYHi+f73+xtX/gDV5ungyxs/Hl&#10;3fS61A7yq9qyIrvF9z7+9k3Nsb+5VxlzEcvKO1W21P4haDZf2rfSXmmSxRSrbu29Edok+SuP+Hvg&#10;DXPB9/o+oaf4h+zXaMn263SL9182z7ifdb53Ra7bQbPT/BOuXemLqsT6Yyy27Q71REb+D5P+Bun/&#10;AACul86z0TXJVSexRIotkSXEUvyL/wB8fN9xKvmkHLE9D0TUrmaw0e51BbJ0uJd95Lb2rb4kVPkf&#10;5vu/Pt/gryfxh+zVbeIfFV3r0Ud9pV3cbJYnu9TW4eKX+Pa/8O//AMdroNV8Tzvp2nz21zAl7df6&#10;iW4tZ7fzXZ/77RUzw9eeIfEniuKK88VWn2Ky3veWmmRPK9xu+4m93Tb9ypL+AZ42/sjwZ4UuLa8n&#10;u/FuuzxXF19nSX5IIPnV3uP7q/P/AMC/grgtY0258W/DTyLbVbbTfs8qvPCi/wCjwWvz/wAH3tu3&#10;f9+vXfijbeGvDHg3+wYvsNte+KJV89382J5YInR5djt8zfwL9/8AjrivFvgNdK/0HSNVuZtKvbVN&#10;rxS732K/3H81H/3azqExPKvElh4a0SLyp7mx1tIlVIPl81/498qbfl2/Kn36opC15LZX3kLYaezv&#10;5USLseX/AG5U/h/74WtOw0TTNe8W6x/b1je7FtfNtbt4GW3vJV+5s27Pl+faqV6RrdnbarL/AGZb&#10;XNynh91ie6Ta6faJVf5P/H3dKvmFynklm8Wj28sG+0e3lZEid1Xe23+Df/DXZ3lhod/ol7ZxSrol&#10;xPvlaH7GuyV13/cdX/29/wD49WZN4buX1fU1WC2ubK1gWKK38iJpfvum9P8Ac2V01/4Pn0rQ4bnT&#10;76T+05VVJ4pldv8Alkn91/lbbR7MOYxLnwrpmieHvtmlS/abe4WLz3eXZ5T/ANzZ/eTf/wCP1iIm&#10;mPcWUVtcyWzyyvE0MsSr5r7P9a+77vy7E/4BWFo+t6rqth9hiuZ7C4up/s7PcM6RfLs/8d/266vw&#10;HYXnm6h/bW3/AIlavcLN5SxfP/v/AN7+5TLiY+q6lPo8FvaTyyakkW5P9b5ux/8Ab3Vj2fgzVdKu&#10;kn1XSmttHf8A0iV7Rll3L/sf7VaXi281DynnnlWFEbzYvJ2PvVv93+Kum+GL3PxCvNE0ydmdFVom&#10;2Kr3EUUXz7Pm/wCAPWfNKJcj334afDrwrZ6dFeX159meysWeW0lVPtDf6O/+tdvut86V3vw9v/H8&#10;17pWtS6VqXhiXSLP7K1vKjql4q/73zfc/wDQK83Tx/4a0qe48JwaVvu71Vt21H5/3sqps83zd6fc&#10;R9leofD3x3eeMPBuu32oXn2nWIp3tYrjb8jrFEixf3/9v/vuvN5ZRkdkox5fdIviX8Qpdfv9Q0qL&#10;RbR3vLWWK6u7eX/lq33H3p8qf3Pn+auC8JXmta9ptlqcVjLfvLeP9jvpvn+eJN7yp9xdu/8Aj3/w&#10;V3Gq+MNI8PeA7ddTubabU7xVeeF237om+58n/A6x/Cvi2+sPBtpqdtBLrdpFL9/yHi+y/P8Ac+//&#10;AHnejl94j7JpP4hvE8ZarpjXP9t28sUUv75Nl3E7fL5SbU+Vk/i/30rqj420/wCG08+jXYu5bhZD&#10;KwKrNs3c7d2znFed6rrGn2HiPQtXsbm0+0S2q3V5DNL8m3Zvff8A7jo9a58Zal4nVNTg8O3E1rcL&#10;uhaJlK47/wDj26tYyics4yueVXNmk2jXC226G43b/uqnmv8AI6f+PU/R5rbz9Kg+2LbJ5qbftCqj&#10;27/7m/5v4Pn/AN+sfW/Fqp4qt7G8tZ/sW2KWV3/dPK+z7j//ALddro73OmyxRQNbXktwrxLDfWuy&#10;JN39x/8Avha6vsk/AeFeJE1XTbi9XT/slzcPO8t06fci+ffs/wC+X/8AHKZDNZ39rp/+jTpLLseV&#10;7dvKRX3/ACf+PVheOXaz+IOq6nBFbQ+fPvbT3leX/fdH/wCAVd8MX8X+jq1zv2MyRO67PN3bPk2f&#10;5+/W1OPPEiUj0CaGfTbDT5YoPszoros33/NZfkf/AMf313ej6xqvi1kll09Zri6XZ+5n2OjqnyOm&#10;3/Y2Vy8N/Bqtr9mWVvnX77rs/dN9z/0B1310F59jh8Qu0DbHSLf/AKPK6b1+59+jm5fdD+8dHrdn&#10;5OpXcWtRQfJE8reT86N8m37n8P8A8VXgnjDxUtt4DvZ4pVtn+w+VLMm75Lhdi7P/AB9K9L1jSoku&#10;nvme7eKeB0iif59+2VG2On96vJPjloltpVg/mwLDZXFr5vk7fKT/AIH/AHmo5S+YzPBOq6vD4SfY&#10;tpNpk/yM8v8AGmz7m/f9779dhbeGJbPVLifSpVS0iiV57eZkidk2fOnzfLurhfBnlf2RpS+aqaer&#10;fPb3Cv5SfOn3E/haodH8bS+M/E0WmTytCksXlSo7Lvllif7/AMv+4lRUjIuMj0bStYsbPWbjT555&#10;Xeexa4VP+eXyfx1g6bfxalpFxbT6ettFay+VO9xLvdEX/VS/+P1oQ6VFD4h1Bm3XiNE0Uv2hl3um&#10;9PuVVudEl8MWFxqsqreRNZuksMv3ItvzJv8A9r79XAiRyPxI8Vadr1hb2enMvlWq7Jbjb8kv+wn+&#10;5/7PXFeFX0ya6spbncnm/wDPv8m/5EWmalDLfok9nc/ZoomXZ5P3Nn8af+OVjwv9j1mXT51k3xfP&#10;Fs+RNv8Al66eUx5j2628JafbXEUrWbfZ5/8AgEsXyJ/31R458JS6D4NS8lnj+yRTtKsU0H8C/J/w&#10;H79cv4Y8Q/Y7q0s2aOFIvkf7Wzvt/jq78S/FV9eJFpk+o/abeX963y/Oif8Ajn/s1R7IPamFpTr5&#10;EsttumigXfsRvn+X+5/s/PWh/wAJD/bzxf2rZyTRJFsgdH2Ojfd+f/viuf0R4tN1fa063LxSrLvd&#10;fn+b7+//AGfuV2WvJ/wkLots0Fs/3G3q+/5vk2fL/D/7NvraNMyG+HvDcUMV79hvJUtEid2h+1eV&#10;ueune/iSJLaWxbZ9xYYbzYmz5PuOv8Xyf+h1xSaPqeg3VpLPZ3O94tizIzv86/c2ba1rm51Cz1mx&#10;udrI7srr5q70uP76PuT71bcwuU2rO2gtpbf7NOs0TKm+3uF37/n+5v8A71W7nRNKs7+L5pfNVt7b&#10;1+5/sf7v+3Ve/wBVa2gSeW2khRWXdM7Psl/iT5P4W++vyUJeJqUFxPOsD/L83lSon/jn8Nc0pG3K&#10;aqareaPe3sFtYrNb3UH2ddkXlJEv3v8AP/odcrrGpNr1vFLFud4m2Lvib5U+5Fsf7v3/AO5Vqa8i&#10;s7J7nTIpba4dfs+/zfkb/wBm/wC+6x9NvIvD0vkXPmp8uydPn8r7if8AfX3KgDqNE1KK5+zwXy/a&#10;btYGTfN+9dP97+78mysq58Z60moy2yyRpZLdO8Uyff8AubPnfem7/vhasal4VWaC3vNPige32713&#10;q2x1/wBirulWei6rZp5U7WF3t+ZJWfyn/wCAUcwcp1Gg+OVvPs6ywf2rLFs89LRl83d/t/J93/Y+&#10;aum1XR9P8VO89szTS2+y6W3Rtjoyu7/c+fd/v/L9/wC5Xjng959V1fyl0/ydQaB7jyU/gVdnz7/4&#10;/v8A/j9P/tjU/CXihLnT5VvLiJX3Ju2PL8m7Y9FT4QNXWIYryyvZbbV/tmk2rI/2SH5/sr/wfd3t&#10;t+/8ny/x11HhXxPqtnoPy6ms2nr8n+lxfvYv4/k3/wANclpV/wD8Tu7ubnT57OylliivElg3/JsT&#10;+P8A2N++uo1W80i8sLhbO5nS9tf3V0kLOm5F+T+H/aeo5eaIc0ixquvNYWfnttuUt/na48hk27v9&#10;v7v+z/wCuOv/ABbFc3EVzLcxWcsC/JNCrPv/AI/92uh8N/FrRbz4cxeFYNM+wJLK76jNcTu7q+/e&#10;7p/e/gryTxJ4MXVdZvYNBlaa0iZtt9CqxRJ/cR3X5W+f/wBAqOb7Jt/eOl1L4zeIUlfULPWvtnmp&#10;s3uqbEf/AHF+61chrX7SvxNt1RPtyeUnyxPb+b/7K/8A49V3Tfg5LbXEX9q6uroysixW/wBz5f8A&#10;b/u12Hhv9mCXxDdJc6my6bo+3/j4dmSWVf8AYirpjV+yY8sY+8Z/w68YeOvFviG0s9VvNQ+z3n8F&#10;ozp97/gdfYvgnwTp/h7SbjU5bmdNHW6a4aW7lZ5Wl+58if3a5zwH4Gi8PJp/9maeqJ8iPfamqebc&#10;RN/Bs+9/32i16ncvYuyfapWuXiV4ldJd7/7iRfdX/gFYy9/4iP8ACZmt6rczb5dK0qezt2lV2lfe&#10;m7/b+X5m/wByotHudc1hfItLlkiuN7tcJuR02/7yf+z1YfR7aGJ5bbSFvJdu9UhlR03/AOzFv+X/&#10;AOKom8Sa5prvY7bbR7KKXymS7l2S7PkTf/4/V0o/ZCUuWJ1fg/QYtB07+zLOzitvPlTdcbXiu7j5&#10;HV32N/D8n397bq6KaH+yllaKRtSvWXY01x8+3d/Aif7leVJ8Rby58rTtFtrn7QksTtNcfJb7PvJ+&#10;9l+8u9ErpfGesMmnJE2uLYea3m6jcO2xPK2fc2N/wBf92vbp1KdL3YnlVKdSfxHjut69Z/FTxRcX&#10;N409/ZWU/wBl+zyy/wCvlX5d6J91f7nyVzP7QP2nQfh94f0PRla812/1FJVS4ZHRFi+d/vfdX7ip&#10;XQaP4h8OTeMtEn0jTJdN0qJpYvOffK8u1H+dEV/u/c+evLdYvIvjB8QddvJby5trS1la0git1R5d&#10;m/54v9533/8AAa8qvH97zSO+nL3eWJ3Xw38AahqWg6xqHiHWlvNQWze6byV+0PsiR3SLez7dvzvU&#10;3gDwNefFf/iZwaZbaJZaXdTxLfO0trcSu3mp/o6f3dqJ8+/52pmleNvD2leHL3SrbbNZJZxW8Xnf&#10;wtKjxb3/ALzbpd9e0fBzxDpE2gxRTwbLuws/+PdPv2qfdTftfa33H+5/c3fx1jKj9Y92MjpjUlS9&#10;6USxonwc8J/6C09jP4k1ttqLfS/JFEm//f2r8nyu/wDfSuf+KLromkpZ22kS6qk7IkGmWO9PlZH/&#10;AI/vN8qJ8716h9stra4STdc+TLvliRFSJ/K/j/3V/wDiK+J/jx8cvEKfE5/E/heWfUtCg/0eL7jp&#10;/wCgf3ET/gOyiWGlh4+9Ixjifay5YnZppWp2d/5E9zd6Pp8Equ1jd2u+XZs82VEf7237n/fb16x4&#10;h+IulWFmmkSxNptlcWqPPrNxF/o8ES/wInztK3302fL9+uH8T+G9e+K/hTT59FvLa/uLeVP3Vxvi&#10;uLLa6b3t/kRWban99q4/QdB8R634t0Lwnq88HiH5nl1F7uJ2iTa+9PKRtm1tqJs/4HUU5U+YuXMe&#10;4TfFrT7bXLe8azntkv7GK9id9m94G37HuHb/AFS/9Mv+mtfKPxa+JGoftD/Ea3sdPWR/Dln5qWdu&#10;n/LX59r3D/w/P/6DVf8AaK8Q69qvjK4ttVtpbZLiXzbyGL5PKi3/ACRfxqyp8n3P9ur3wftrzwxr&#10;1xPpmkLeRbfK3+a6bvkR08r+H7/3v9nfXZUq/u+WJFOnzy5jjPFvg+f4da3b6ffWMEyaRdfaP9Hl&#10;TfslRG+RP7v30/4BXuug+Ifhb8UYNTu5dMns/I2J9r+xzrLdOu/7j7E3bK4Lxz/aGt/EvVbG60W5&#10;vPEGo2v2eW3uIlT7LuT502f3UWVPnr6A8B+EoPD3hyysflS0t7VESaL5Ed/uv8n/AAD/ANDrmlPk&#10;jym3JzS5jnfhp8K4Nb+0a5bJHYaY6qkD31n/AKRKvyff3fd/77au91v9m/wFrcsUup+HtPv9Qt4v&#10;+XRXt38pv43eKpdNfWtKv3nXxC1/bquxkuG2bl/gf5flXZ/sVu6r4hubC3+3QQQfbVleKL97sl/8&#10;e+b5K82UjvjE4LQf2Y/Cej3rz3n2u2t4v3sVol5KnlM3yf733K83+Kmm6DDrKaf4J+0pe2t19nle&#10;a62fOqfwf991t/HX9qWDwxYXHh7Q5YvEPiOX/W3FvLvS13J8++X7u7/crwT4deG9av8AxHLq98rX&#10;PmtvaHdv2NvT5/8Aeq6fN8UiKnL9g9FsPiRqvgyyRviJ4Vl1jTLjci3aRJcIu3++6/frs9K8bfDn&#10;xzE/2PU4NEliiTcl8uyL/vht/wDFv/u0y5tvJSyiuYGey+dNj7/vNXH6l8N/AVzfu2p2cVm+7Z+5&#10;/dPK1be7MxjGRV8Qvp9zepZ6fLpd/wDZZ5ZftFpK/wC9/wC+aZrGibNU0+8l1C0d/Kfz7fUJX83Z&#10;s3/In8NavhLwTp9tLrsumM3h7T7OVH87Vp96b2+TYn8X8Nad/wCErl7O31WK5+2Xb7N1vcRJs2t8&#10;6OibPm/4HUS5S4xkeVeNviLpmlXVpqE+pwTXCr5X2GL57hH/AIPnX7teX6r8YILC/wDP0qzis/n3&#10;q7ytLKqfwJv/AN3/AGFr2Xxt8JdP/tR77U9FuYZbhv3CbW2N8nz79v3az/8AhD9B8E6p5Uvh60mS&#10;e1839zAksqRf9cm+b7uyiMohyyOa+HX7SekW3jL7T4qgtntLiL7P9oS1SVIv+2Tf+h19ceDP2ivC&#10;ts9vLZ6nbTQ7kfyYYN8q7v8AlkkSfdVE/wDQ68ETR/D1/oO2z8PLZ6VLt83/AEOJLhl3o/3GTcv/&#10;AACt34OfBazmi1jXtVubFPC8U++xisbNbi4ll/vxf88ok/ieuapGM/eLjKUPdPZvFvxUbxF5UraD&#10;J/YnyRNcajBFs2q/9zZ/t/7VeJfFyz0nTYZ9S8P6jaC8ggaXT9MsdTRVZv8Ank0Xzbf7/wAmz7lX&#10;fG3ieKz+z/deVrr/AEqxvl81FVURE/dLv+/v3b64HWPAfhpNci8VX2irc2l0yS/2Tbypbo7/AD79&#10;8TOm3Zs2f991tS5YGNT4jh7/AER/EiS3mvXk8Op3Uu+8t4V8ryH2f3K9DsNYn02ySz1W2n1WVFTb&#10;qdo38Oz5PNT+Bk/32rqL/wCGPw+fyvEeoNqWg2V5K1u1pFqb+V/e81Ion3LvXZ/s15lf/BHU9Y8Q&#10;XG3xHr/2Tz2ezskRlf7P82x9y/e+X+Ou/mgZ+8e1eBtBsdY1xL6DxjcpqFrvT99eRbH3f7DJ93/g&#10;C1m+LfEPiHQfFulRXNzbarokt0qNLFt2IrI6b/l+982z+CvKfCvh7xDo8UTRfade097rZA+rXUSO&#10;q7E/2PvbGT+OvRtY0GfWNGuL7w9P9juIJ4rVvsl5by+bu3/c3b/7ktc3ujkWte8K/wBq+Jb3V9T/&#10;ALQd7Wz+z2tvaS73d23v5r/7PzpXnXxa1u+v/BFlawTy20tlL/ZTaSiulxPEqbk2bvm2/wC2ifde&#10;tC2tte3pY3PiOe/+/KmyC3t3i2/9Ndny/wAHz0eGLbxG+qQtBfat4nuHifz/ALW0TxRP/c3sn93+&#10;5/vVH94uMj0b4UfELQdN8JafpEvh5vDFwivEtjFa/un/AL7/AN5vm31H8RfjN4a03TbjQV0i0vL6&#10;8b919ntVR0l+6jp/FXNJrGkaxdXFjqsEWj+IIldLX7RFPcWMT/77Im2uPsNE8QeG/Ed35up2mqpL&#10;Ersjt/qnV9/ybX+Zd29P+AVcY8vvCO48N2E+vabLeWdsz6xFE3lPDLsT76fO/wD32n8dZ+t63fXj&#10;ahLbW0Wm2NvveW3mXe7Iybfkf/Y2VseEr+Lwf45li3f8Sy43Om/fs8pv4/8AgGx1/wCAVvfEt4Jv&#10;KWCVraW93vL83ySvs27Ei/vfcbfW0qfN7xlzHz/NqUDrZKy/bEt5U2bGRPl83f8APt/irsLB9Ps/&#10;BUVnBte4l33DO6un+5v+d/40rifE+pQeHrWWx0izkvJYp2fztu9G3Omz5/4fuP8A9910HjDW7O2l&#10;tNFWJYbeVf380P8Ayyf+D/gW96xkXH4jz+z8Qz6bdXGmX1ss1pZM9vFs+Tb5v3H2fx133wc8Aam/&#10;xm8NXNtK1nEl9FdXksU6p5UW9P71VJvAbaIl7eXMS3N2nkPLd3d0qfal/uV6t4Pv08Kv4U1DTLFU&#10;tLyBftl3M372VWf7+/8Ai+/v+f8A2KiXwlEPxC8DX1n431i20/XIHsvPf9y7bH/y6/N8n9+vVfBP&#10;i3SvB/7P/wBmvtPk1K4lluHn2fI8Tq/yO77Pu/8AA/u1x/xps9Mm8Sv+/ns5Z7O11CB/Kld7r5Pv&#10;7/8Af312eleJPDXgP4CXEEcsesWmqeVLfWl83lRPL/Gmz7zVw1pc0YnbT+IqeD/A3hD4haH/AGvq&#10;Gv31tEtqlw1vuSV1+fbs3s+5vm+7v/v13HiRLbWPAeiaV4O82willif7DYwebcOi/c/jRW3/ADt/&#10;wOvDf7V1PxO2j6LpVmvh6yv4IkV7G12fIyfIj/P93e/9yvePE8PiPTbCy/sXUP8ASIvKSK3tPNRG&#10;2y7n+dvl2on/AKBS5ZSLlKMDlNS+Gl54e1K4l1zw9c2entPvguN1vE7ff2Js2Ptb7/yV9A6B8P4Y&#10;PDOjRWxENnHbbYEsgEQR72xnL/MfVu9eXeFfGeueMPGup6LriyzWSWv2uKFN/mytsT5EeV/u/O//&#10;AHxXocfxB8P+Gok097bUxLGu58IPvN8x6/WplDlMeY+DNB161vPEbrfWMXmptSW3iZn+T+DY/wDH&#10;XouseJ4obpJViksEii/debF+9ZP7n/APv1yvhJ7a28QWl5p9tvu5YEiWFPnd/wC58n8P8aV2qaJP&#10;cxJBBbW1tK67J4X+T51/g/8As69GoYxPF/G1zbXOs3qXNnKl7bs8Uuzb/F/df+LZsf5/9usTwr4e&#10;vHv5f39s9ps/vfPElbfj99Vs9cvYpbaBLe3Zkl3r88TN/wAtU/4Hv/77rj/CWmrDrMttFfedtXZK&#10;8u3ZLtrsjLkgc32j1izS+uXiiiljmligV4ni2ROjb3R9/wD45XQeFdzpLPrUH2x7VYreWZ32I/yb&#10;Pk/74rl3uZ9Hv7L7Hp9t80X79Eplt45sfEiXd5p8svlJ5S7Lvb8kqpXHI1O4S5ttS8QRRaleR21u&#10;/wAn2t1lfyvK+4n+9Xj/AO05NeXNro9tZxNDd2G3zU/1qSrv2b1f/gCfw16dYeJLNLe3gtv7Q3o3&#10;22KaFvkV1fcnybE+auJ8YXP9vazqEtzE0Lq2yKV/4/7710yl7plGPvHkWleJ530G4gnuWe4nV/Km&#10;RdrxPs+Teuz5fnqx4SsINK1dLyeWS2iT5Ff+7/8At/PW2+jtbXVpt+/Kro3+5VT7TBqvlNBbb/Il&#10;373/ANc27f8Awfw0yvtG7DrFttltp3nfz54k82afZ/H/AAf8ArttV1VoYr2xWW5ubK1g2Xzy/wDL&#10;X/b/APZK8v1VINKitGluYPtsu/ajt/45TtY8YW1hdXsGnrczW91a753f54kl2bXRE/8AZ6wjH3je&#10;UvdMe2s7Ow321zFOlvL/AKq7i+4n8f8A6BWg+lLDL+4ZX+XervF/BU1hft5VvFbW3nbW2N8vmoyf&#10;P/BWl9ps3imuYrbZE/zqkUrbIpf++P7iV3xOMxbDSlfUrS8ttQ+x3aq8reda7N3/ALL/AN8VoarY&#10;Wd54msr6WL7S/wA8TOnyfeo0eax17VNPWe5uXeCdHZIW2Iif399bHie2n8MXjah5Ud5b3UG/ybdf&#10;klTft3/7LUSkHKc/qXhWDzbhoom+0M33Jv8A2T/x+odKvLzxDcf2O0TW1xatvWWVm/z/AN8VY1LX&#10;p7zwzb6g1nJ5LT/NFdts+X++n+/vrT+EttZ3ms3Gn6/FJbfbYJfstvE33nV93/oCURIOg1K5k0fS&#10;0/tCVti/PLsl/vfM7p/3xXL6lrEWpWturXk/2Rp9i7/ndd3yo+ytjx/4V1DR3t5YI5by0b97FdzR&#10;fPFF954n2/c+/wD3Frh7PQZ9E/0nV5Z7nR5Z1823h/hiZ/n/ANr/AL7qJy5C+XnPcPBnwin1WytG&#10;l1yd99qkrWKP+6d9m7/gO9E3/wDA69D8W+BotS8OXumS2ypexQboHsfnfzV+fYj/ACM3yf362NE1&#10;LStNsre5niVEliiRpbFtiLt3p86fwff/APQ6xPFvjOLwxdXur22oQX9okX2X5GTe6N/cry/aSnI9&#10;Ll5IHzVoOsP4h+axiWHzZdjRPEz3EEq/f3p8i/8AoVdx4e8Ntrdvb6jqdtF/Z8U7psmi2O3++n93&#10;7lM/4Tn+xNI0+x8NeGp7a6vN8UstpF5Xmp8m/wCdvmf/AIBXGfEK88R69E9tfaLe6PZRKsUX2GCW&#10;Xz/9/wC4v/j9d0TgO78VeM11JttnKyafo19/p2yB0dH2fwf3lT50/wCB1w/iT4weHLnVk/s/TLu5&#10;3Nsa4SzXY/8Ac37vm+9/c216R4eddb0bT7bXvsOparexf2e13aRJ5rIqbHilT+98iP8AxL89Ur/9&#10;lqL577T9QWz83a8SXflXD7WRH2O6pV8oGTYTa1f3mn69pFtFc6f5WxbhIEdG3fK+9N/y7Puf8Are&#10;h0FtNnt4L6VbC4Rd7XD/AD7UVHX+F61fhX8HL6803VbPxDq8mm6fudIrRGieL/fSn+P/AABofhWB&#10;ItMn1SZ7j7sW5Ut/ldPnf/8AbqJRAwXs9l+6reLrETr5s8sv7qJP4fn+Tc33Ki0Sz0Pw9riTqs9z&#10;dyy/6VCkTokUX8bpF/dRPn+eq/jC/wBQs9DTTPC9it5duq/atcuFVIom/uI71ofA3xJL8NNB8R/2&#10;hbS+J/EF/dReU6K2yXaj/I7/AMS7t9X7sYlGhrHxa0XTbeXSvFXwwitrf7V8usaZAux2/wB2J027&#10;/wD4urCP4c8W6XdxeGtQubl5YtjaTaK2y3X++7yp8v8AwCuU8Q6rq9npyXN4rax+/ll+wvF/o8Tt&#10;9zfF/eT51SptB+K/irTd9jY6Kum3cs/lN/Z1nvTf/t7f9t3rmkaRPQPgz4YuU1mWexWC209Yt6vf&#10;LK6SsqfIibvm+RN9e623gm2trpGZludQ8re0yN8kW7/ge7+D/Zr5S8H+PNc8VfEnw/FPq9zear9u&#10;dPsj7E2xL/rd/wDs7N/36+59HsG+x28s9nE8SKqKm5Pm+5W1OP2iKkpGbbaD/wAS6VooJZvN+RX3&#10;Pv8AK/jdPnottHgRrdLmW0Tdvt/K83967Sun36x/Elzq8NklzLF/Dsit4pdiIu/+D7/zf981y/8A&#10;wlreEp31C+SCGytV2SzbfNlT+Lf81dlOnHmOCUpHUWD/APCPX7xWcDTRee6b4vlRG+7v/wB2uc1X&#10;xhoOmy3eoah4hWHar2/mzS/vW/2ET/P3K8f+JH7T95r1++i+ArRbz7UuyfW7iLfsb7nyJ8i7vkrx&#10;/RPhX4j8ea5qHm+Ib3xJdPK7S+TArpAy/f3vv27v9hK2lGP2SIyPW/HP7Ven+EtIuLbwhoqvqCr/&#10;AMh7U5Xlff8A7KfxV5/8MYdc+JF5/bni/Wm1hPtXmtYp9z77/O6/3U+//wAAr1XwZ+yR4a+T+1/E&#10;P9pa75TPa26TokUT7Pk2J/z1ru9B+Bt9qs+p6hbNpum3eh+VFa6dcN8krrEm+42Rfd/2f+B1wVMT&#10;GkdkacpxMz/hFbl4kZbyOHxbqMW+xt4v+Pe1+fbs/wBmuNm8Jaf4PsNM8M2N5bf2rpt19qurhJW8&#10;1r1kfe7v/v79yUzWP2hPG2gxW6t4Mg027t1ZL57tmd7d13/Inz/d2/x7P467X9mbxDbeNvBH/CS/&#10;2ZaW0uoyz+f9hi3om2V1+dF/i2Ij76ipXi4hTpylLlPP9B8N+IbbV4raKe0vLe83yy/aJYvs+zft&#10;+Tb/AA/OlW7PVbnRJ5dX0/w1q2gu0XlSol1Fcebtlf53SVEX+P5Nnzba+hYfCsVzK88FzHDFPFLb&#10;zxJAmx4v9v5//Q0rPfwNY63FcWOvavp8PhTUv3v2d4FlRfKdPkR/vL8v3k+7/wCg1jSnE6ZQkUtK&#10;S+1WwT+02sdb3KqQWl22x3iX76ff/j+5Wf8A8JVpWlWsWlaZ8LZ3soFdGit7G3lSXbsX7+/7v3P4&#10;K4y8vNK+FHiG78BaDdTw6rtaVdTmla4tIpdiNE+xt6rFtf8Agr07wT42s7DwX4g1PWtcuUu3s7WK&#10;8m3K8v2j7j+Uipu+d/8Ax6tvaxMZU/5TjPBPifWdK8R+U3hex0rw1PdfaFmsbr54Pkf76Kn8bJtr&#10;0PW7y80rVtE1WK5gd79X8+ZIvn8pfm2P/drw+G/1y5l0zSra801NKsm3xRTXjRXyRfOj3H+q+7/f&#10;+Td/DWD42+IWq6bp1vFo7XN/p9rqcUrRah+6mgib76Oi7F+6z7P9/dVwjH2vMRLmlCUT6T+Mfwfs&#10;/i14S1CVoILbUJbXzbG43NvSXZ+63v8AxrXzpZ+IWtvDlusE9tomuxbUutG1Zli3Sqn3N6/cb+7/&#10;AL9e8eLfiFfaInh+W8vNmj3F9Aiu8vlbGZ0bY6N97ZvdP+AV5V+174b8J6DqSXdzot9f6rqMTRWM&#10;2jfut08X3EuP+Av/AOOV042MfigY4SX2TE8HzLNFqviyXTrtL29+f7O91E7p/t+bLL82/Z/fb/fr&#10;rtB+JC+J59Ms9M0y+029gn8qeF/uP9/+9vVvuV8yeGPEN94Yt4vKVrnTJ/k+zp/yy/vp/wB9fwfx&#10;V7Vbaxp+la94P8S21yz6hdajFpsCSqiRI8v+xXj14ylE9KMvePonxbNZppuuxS3ywxfZndtm9PI2&#10;pu/+Ir4s0T/hLPidolu2teLr2GyliZPJt2RN6LsV/wB797/9ivpj48eKk0f4d6grNE93fqtuyQrv&#10;3syfP8n/AACvn+GwisNGsrH+1Z7O7aJ0sbfyJUilX+P51/i/2KKZdQz/AAZ4J0/wrrPkfYbLUriL&#10;54tk/wAkT/wO/wAj7mr0jSv9D1KVba2ubO98/wApZvK2J9zcmz/x/wDgrjPD39p+HvEdx9p1WCHT&#10;P+PiWK4niilfb9zY/wDF8u+uzvPD0Xi3UklvIGtn8r7RO8O7yk/2PNX7zfcX/gFbSkYxiGvQ3lzP&#10;d21yrQpuX91KyO+xn+R3q7oOiaZc2f2nVdTjs4liZPkldJWl/g+Rfvfcq2kOg+ANZZtas/sdorJc&#10;Syuv3N2zY/yf7/36x7PwxZ/ELUdY1Cx0+CaylV0a7t55UfY3zbNmza2ze/yfw7/9uuY6ftB4t8Ma&#10;b4Y8M/bNT26lcXU8Uqv5Gx533vsfY3+z83/AKz0vPsFg87yz7LWffsi2XFw6Kn9xnRdvz1ial4h0&#10;jSr231/xDrUuq3FhaslnbwxLv++6b4ov7qL9/fVW28SeKv7RfV77Q50S9VUtUuJUSKK3X+58nzM6&#10;P/u1cYmPPynrT207+FLi+nvr7Snt4vtqJfLFK+3Zv3/f2r8v+3TfCqS+NvA1pL5sttrEUHlLcXaI&#10;kq7divv++u3+KvHpr/4jeOdR1iXU7mK20xlSVbHT2SLzf7ib/vbfnffUXhXxV420TxHp8C6HaXMS&#10;bbdbSFt77v4JXdv7myr9hL7Qcx3c2q/2O9vpGvS2mpaO8rxK92r/AGiL9788sr/+gOn8NYXiHWLz&#10;wxrmoL4e0zVL/T0lZ4JbRvtEX++svz7v4/4K7K58B3mieHtY1fWrmK/1hYpZbqxRf9HgTfu8pHb/&#10;AL4/4HXJeBvhFpmq3+oXOuRNo6WrbJX0y8lie4l+++91f5f++P4KOWMA5pGf4PsPFHj+38280xdE&#10;0xYv+Xu++zvOnyfPsi+ZV2bPv1sWGlXMKXukS2dlbafa2su60tIHSJNv+3vf7/8Af+WtX/hJPCuq&#10;69aaLY6VPf8Ahy1aV7q+mleW3R1+bZvZ/mZ3TZv/ANuua/sSDUrfU7RrG90241uWKVruKJHT7PFs&#10;328rq77v99P9ujm5vdIiXbC50WZbRZbaB7KyleKJJV+586fJv37m+RH+f5v+A10EP2zR9XRrO8ih&#10;1i63bneV7jyrXY6J5suzcvyP8qPWVpvgOfwxLp9np/8Aof2pli0x/I+0fPKiLKmzenyvs3f8Ardm&#10;+Fdnr0SLrWvQQ6hewJcQQvF/Er7nTf5qbP8All/eq5fDykfa5iujxX7pY6fLG7+Q6RJqE7Ii/Jsf&#10;Y/8AFvVP8/dXN1LTYPCrWV5YtB/aFrdP+5ib90/396RI2zbv+79xq0LnVf7Vt4tKnvPJSK882KZF&#10;Z0l8pPn+dfl+/vX53/j/ANumalpVj/YN9axbnl2vLPLb74rhpW+VHT+FlT7nyfLXNE2kcvpXh6x1&#10;X7It5OvlIryrp13P/wBNd7o6b923ejpR4G8ML4b1m9ttMa5hSWJH86FmT5meX7m75vkT7+z/AGK3&#10;fB+lRTaHaX1tB9sluokS8S+l27N2xd+9f/HE/wB+ti2mgsPEry3jf8Sq4Z08qKJN+xU+4m7/AH6u&#10;UgjH3TT8MX7aVrz3n+nQosTxRea2xLja6MkvzfM38f3/AO/XmXxRsI9Y8TXer6RBsuJVSWXTH2ru&#10;Te6Ps+/t3/8AAa2rzzby6igisYNNRJdipNdO7/cRX+df4ty/c+Wq+q+CdPv9ETdFPf7YtlnC/wBy&#10;W43/ADvKv8S/wVftYmXKckmqtf6Db/Mtz9gn+WZN7ui/c8p9v8W5Nlel+PPD2p694X0e+s5fJiuP&#10;kguNr7H3Jsd02/3PuV4ZqXhW+0d3ns7xvD2sJ/qJrdVRHX/c/iV/k/g/gr3Dwx8YPEvgPSfD99c/&#10;8TvwlfxRPLFLt36bK335d6p913/grp5uaPui5Ynm6eBl0G3tYLyKdNTVUfe/yRXEv3d+/wD77avL&#10;9e0qXR/FeoT6nqCzWTXibUdv3r/J87/7tfoR4h8K6f8AGbwrcQRRLpV3FL/qfNSV0VU+R/8Adddl&#10;fE/xj8K6ro+uWmn3yb7i3ul3S7fnf+4/+7sesi+Y5LUvE+pw+F5rO+b7Tu3v/pcSb9/+xu/4BXuX&#10;g/xJ4ah0HT1nvINS0pdMiilvnXe9k7bNm9F/v18v3mvXOq6zqEt9Er+VvdkdfuxK7/3vl/j+5Xrf&#10;wo0f+x9EfULbTJHuLrZL9oiZ08pd+xP/AB+qlEQ+H4nb7pIL6zXUrewllSD+4sDI67P7y/xvsr0i&#10;88baZ4h8AReFYrGPR0RluLP7XK8stxL/AMtfKZflX/gdef6lo9tYRWmn319/pDXTyy3yfcf+DZs/&#10;g2OiV3Hh74Sy69dXH9n2d9N9ln837Xp0qRJb/c3y7GTd8773+R/+WVc0omnMWptSufBOjXGuTy79&#10;V1Kzt5YvOlVNkSv+9SJ9/wDBs/8AQ67jQbzx7Df6V4jltmfZBF5tvcMj7PN+TZ8ny7n376q+G/hc&#10;tz4/uG8RwQalp+naZ5sFvfbGdX3/AHJX2fwebur1LxJpsHlag1jBew6ZpyqkVjDZ+VafLv8AnTb8&#10;zLvrmlLk906Y++eK/E74qWKap/aa6dqlnrby/Z/9In/dSxK+10/2vuV9BWni4+N7C01b7JFFbSQI&#10;lt59skrPEqhVbdv5zivk228JWfiHxHrctzO1tbwK9xv2/fiX+PZ/vvXouleHdUXSrNNKvLz+zlj/&#10;AHHkWYC7SSf4/m796uRjynGeIfBltcxRanYt9j1Wwl+0SzJ8qOnyVoWesXlzdWWmfaZLy7vW+0fa&#10;N295W/2P+Bb2/wCB1oWeq2ej6zqdtqdjIlkkv2edNu+K43Jt3/7Vc7f2djo9tF5G6a3gZ/uK+9Pn&#10;+TY/8O//AGK74++YyLHxXmufEOjS3M+mf8TiyV7dU3Kn2iL/ANC3fJ/HXiNg9ncvby6VqbXN3F8/&#10;k3EWz7v30l+f+OvZrab+1b37YzL5X3N/z7/9x3rymz1X/hCfEdxpV3BHbahaz/wfOjv8jI6P/FRz&#10;Ecpe8SalPeaJe2LRM7yxSotxFLEj/N/49t/griX1v+wbW3iiaC8/tGJkZJV2In9x0/8AH/8AvuvU&#10;Hs7OwutQWC8jSJ/k+9/7J/3xXktnoltf+I9Q+2SyTeazu29FffErp8/+zTEehfD3x5qE11FpE+nr&#10;M8sTxSypL97+4/8AvV1fiG5tkurfbL5yRLv+T59+3+D/AL7rj9Bhawtd2mLsuEi+Sbb/AMCT/wBD&#10;rb+xpsSfzd8UrfNNt/h2f/t1nyljIYYNVt32s1s7qjrv++n+w9Y6aPKlwktm0aI26Jv77r/+3VvU&#10;vPmi8qD5LhN6K/8Ae/uUy2vJ7nfBF/oyea8TJ/wP562lL3SYmF48f+x7/QtTuWW5lvWlitd6+VsR&#10;f/s64zRNe0y8vIoFiaHylaVv49/3N6V3Hxa0pte8G6YsD7L21n3/ADr/AMtf7/8A3wleaQ6xbaPo&#10;myfT/settK/39uzdvffu/wDHF/4BV/DEjm949utvBK6JYJfStAlu8SvK/m7/AL33ErnNev7PUmuG&#10;sd3mrvi2Oru6fJ/3zXW+DPiFpnjZruztovtPkRRbbS4i3p5TOm93/wBpH+dX/wBivNf7NvNH8W3t&#10;jOrQ2TL5rSuux9n/AMTRT+IJHOeFU1DWPEFvAv7nSrWL969vF97569dh0q2v7dFntonstr7djb3V&#10;P/Za8ws0nv8AVH0+CeWaJ53fZbt/Fv8Ak/4DXu/gnwHqthA8WoWLJL5Xzec29JU/2NtFWQRiZt/4&#10;AttVsIYp4GvLfcvyO38Neb+LfAGq+GLKK50xZ7yyTZttJfnuIE/6ZP8AxV7rqUNzYJb20EWy3WJP&#10;3393b82zZXPw3n9pT63FAyzPZ/PLDcRfP9zfvrmjKXMbSiYvgr4oyeP/AIUajp3iFWS7ile3850+&#10;ddyffb/a2u9b/neF/Cugv9uiW8tF2pEj/O7/AH/n/wBr7n3K5+28MT+HreVorOR0uGie8it/vrui&#10;dU31yXjPQdX8Sfa59K0+2ttPtV3raXHzp8qfO+zY/wDHvrp+P4jH3onR6brFy+m/Zv8AhKvDdhp6&#10;7fKt76+Z7hVb+B9vy/8AxNXfDGieI7m6uL6x1yTR4rWDer7opUutv+6m7bVL4ReHraa9i0zV9Dub&#10;DxK7M8FvLAvlTps3fI+z/wAcr0qztk02W4s9Q0jZ8rpK8Oy3/wCAbKOWBcpSNPSvFreGPsl94lgt&#10;v3sWxdQRdkW9v4H/AIv++69Vh+JelPpduzaDbarEy/NNbtvdK8H8YeMPCuiWEVnqF3qV5b3+9Psn&#10;2XzXdV/2/wDYrndD+Omg/Ci1tY9F8PXdtaNK237O/wBo3/72/eq/8A21cv7pB7rr3huXxtLaf8Iv&#10;oP2aZJ9+91RPK3J993rHv/CXgLwBaxRa14og0e3s/wDl0in8197I/wDe3/f+d68N8e/tE3XjuC0t&#10;dI8Uat4b+RvtlvLYt86f8A/z/FXGQ+D7G/i3arqcFzcPL+637vmXZ/tJ8tZe8XE96v8A9qv4feEr&#10;p/7F0PUNedF+W7vm+T/x7/4iuH1L9pnU/i7qSeHrbULbw2lxL+6hhtmlllf+De+za1cPoPgzTPFT&#10;3GmaVbNqW5v3qW8XyRbf+mr16R4D8E6H4S1FNM8KxS3/AIoiiZ77UYZfNTTbf+P97s/4B8ifx/fr&#10;OXKXHml7pX1jwl4h8GaS+q6nbahrzwN5UTvKktui/c+f5PlX5P4K6D4ReJ1e91iLV4La2t5YIvI+&#10;zrs8pGd2/wC+vn+Z/wDcql4hTUP2eNUe5XxLLrHhXxA32e8tNQTe9ncMm5Lhfv8A8X+7V288K/29&#10;dJ4h8PXjTJat5V1bxWq7Et/k37/7yv8A+OfeqJe/EPgOMv8A4haRoNg8rRLea20sssX73zfuv/s7&#10;F/uff3VN8ItS2X9xqcF9Fc3yKl7/AGdLFvR4v4/n+7u2v9xKpX+j6ZYapqC30Ets7M3+gxbXeKVU&#10;+/s3/d+589O8PXOoa3o0UH9nz6V4g0uX/Q7vb+6uomd99vL/AHt/z+U//AKIx5RH1H/whmh389p4&#10;/sdMi3vB5v2d2+eJJU/gT+KsLwr+0hpmq6omma5Z/wBmy29q3m3c0TWr7lfZ/wAC+4nyf7dcZ4D8&#10;ba1YXH/CPaZY22pRS3W9ftzfZ5bCXZ/qkRvlb50qX4kfDrVbmfU9a16K00FJZVdria182VFb7iM7&#10;b1i/4B/cr1eanynDy1ObmK/jn9oqx0eCV/D3mzebLsW4vp9ibd/8CV4/428VeOPiRpFvfXV4yRXE&#10;vlRaZt2RbNj/ADvU03hK2eJ9Q0/U7GaXTma4e7uN9w8Tr8779yfKvybP+AV3Hw98AeOvivr2ntpC&#10;2Oq28U6RfbpVZEiXfuuHl3f+O0U4hKRynw38E+JfGHi/TNItry7hvb1UlW00xUiRYv43d1+6vyff&#10;319x6D4J8NfBnQ0g0+8lm1OKJ7ddkHybvvPFEi/eZ/8Ab+Zq2tB0Gz8Gac+n+HFtra4VWdntFSLz&#10;dv8Af2/w/c+Stvw8k6SveahBbXnlReUv7pk/29kXyfd3/wDj1XKP8pjzfzHmXiHwZeXj28UGo3MN&#10;7PLvgsU/0hIovk2I8vyfNuT/AHVrkZviF4h0S8mnaD7N4j03dbzvcLveWL/cbYzL/tpur6QR4Jrz&#10;T2lgV7dp0dniXe/+/s/2/wD2SvgL9q74rxeM/iXZaDpUtzZp4e821a4h++90z7vkf+JdkS7P+B/3&#10;6ivhqVWh/eNqVepCX909l+Ovw9s/iF4Ne8+0qmqz2Lbbu3i+RomT77/+Pq1fOHwg/wCEu/Ze0S41&#10;hmbVLe4ZnlsU3vb3UC/3HVd8Utd/8Dfic2iMnhfxVI1+9+yvZ3DxPF5Dqj7It/8At7E/74ruPCXj&#10;Czm8eQ6Hoq3MNxKr266S8C/uPk+R3dXTaqP/AH/93+CvEpxlD91KJ6Upc3vRM2z+JcvjnVNP1eD+&#10;2bPSr2DZLb30vzo2932Ptf7r/wB/bX0lpt5pHjDwhb2MTLpWq2a/uklVXiWL+D5/7rpv+/XkXxF8&#10;PT232K+1Xwu1hojxfZW1PTmR5YH/AIJZdv8AD8+xvvfLsrK8T/DTXPs9vrmh61PeRWC29vBE7P8A&#10;ZL2JU+TYn+3udaj2fspcxr7XnjynZTeEtM1LUrv7DPbQ3rb3a02+Vu3InzxOv3t6On/fdYmleA/+&#10;EbtbizlWLUrdGaWC4Rn3t/cSXcn3kT5d+/8AgrN8H+P9I8WvFdX19JoMsG94kuJVR/NV3Tem1Nv9&#10;xP8AgFd9/wAJI2q3qQWdm1nZJ+9a7t23ps/g/wBn++3yf7FdP945jzTxVrH9m6pp6Xltpb/2NFOl&#10;ncTSs/moybnR0R/l/vfcbbv+/Xj/AMaNHR7O91nw/LfXOpX7paxzfJ5V18nzqjfxrsR13ba9Y+NP&#10;jDwh4J0S08Q6msr30F0kVrY2kqPcf8DTzfvf99ffryrwlf8Aij42axp93pWsrYafLdLd2OgyxRS7&#10;0i3RPLL/ABf8A3ba6eY55fynrn7N83ir4r3T/boLabw4kHlT/a/KuH/2/u/e+ff/AN8Uvjz4SxXn&#10;j9LG21OXRNMtd32X+0236f8AN8+9H+8rfJ/H/f8A9uvpLwT4P0X4S+F9M0zSNMi2JL5rTJsillf7&#10;zyv/AL/8Kf3a8n+N9nbPrNleag1tYWl1P5UtjLL5rqsW+VHT+986bP8Avir96cTH4Dxf4tfCLwh4&#10;V8Py3ljeXNh5Uq/bru+ZpYm/2/KXY27978v+zXnuveBraz8JPea1cslks6pZ3FusqP5rJ/tbPubP&#10;9qvorx/9m1Wy0e+Zft9xLZ/2rLpjv5UW35Hi83dXjvxps/EvjnxX4S8OaqljollcOl7K9j+9SJWT&#10;b8//AI/WMv7x0xlIx4de1zxD4otG8VbdY1CzidGvoovkSL597u/97YlbVt4t8E6VFF9msdNsEVVe&#10;C3drq6dNv8f/AAPfT4XtkfULPT2gv7jTmXdND/rZdv30dP4vv/c3/wAFdh4PtovENletPcwWf7pY&#10;oHuF+ef/AHE/up/f/hWsY/EbSl7vMY8MP/CQ29xBFLbWFpey+bK6RS/aJfk+RH3p/f8A/QK1dBS2&#10;0fw5pkTNaQ7p5dPguP8AVJLKvz/7zff3/wAKfPWVNZy2d7qEtjcrqT2+9Nluv+tbe/3Nz7f+B/er&#10;j/EL69eRJFPq63+sP/x62KWcUUUS/JvdH2f63/gf8dRL3/dLjLl949I8Q69qH2C4giX+0ri/uvKn&#10;Tyt6S/f+/u+79z7n92qmj/DfWrZL61/4ShdE0yVf9O+wr8lla/Pvfe33f+Af36sWfiqCGwtLHSPD&#10;2pW1wiq89267HZ9n/LXd/uP/ABtV7W/Dcv2i9s7y2l2X8Wye03f637mx/lf7u10qJG0fhPIX0GDy&#10;NPudB0z+1Xutj2t9rzb0itVeX+86f88v4/79a2q+J/FGvS/ZrbT2e7gi/ewvPvd//Q1+5/7JXqHw&#10;u+D8WvXGprqdzPbRWqfZ4LdFXfFud3/75+/8lbXjzw3ovgy/t/7Iib7PPEsqo8v+quPn/j/h37Kv&#10;2nIY8sTwrxJ48l8MWumXLaRe3MtxvllimiVNiK/yOj/P9/5/7tSp420a/a0nvlufDdxtiuLa4vov&#10;K+X+D9791v8Avtqq/ELXrm2vIv7TttPvNPt281XiX97b7vnRE3fL/FXpXhLR/D3irwNcQQXy6ro8&#10;XmxWc18v3N38D/8AbV2rsjiJfaI5Tl/iXquoeKvs7XmrtpXheKJbq6u4d1x5tx/Ajon3Vf79Ytho&#10;PirxVdXC339pQ2moqtxO8UT/AGSX5EWLen3fuf3H/gqL9mnwlq9suseHr7XLT+2NNumRdDm3b3Vt&#10;jJsdvvL9+vb7bwN4s8bXtvbWcV3/AGZaz+VeXb3yojp/Hbon8OxNlRVjHl5h8x51420S50Hwz/xS&#10;+h79MWWKynuEVtkv8Xmp/Cyo7/wVX8Pak01+lzqbQfa9OnRNljaq/wC93v8AO7qnzLsr6Y/aB8B/&#10;afhlFbNczpFom19jz7Hli/1UsVeD6VoOlQ7GsbxrnSni3r9obekXzpv+f5Nzbd/9779cfNzFcp1H&#10;h57Hxb4au9KXVW03XbCXZFd7WT7Uu/5JXRk+X+Nf+APXmniFNVe4t7GD7TD+9t7i6msbP7RcS3Hy&#10;fJ9/bt3p/c/grb8bWdtqSXctzqt3ZukC2USaM224uEb7ibPuqqff/wCB1zWj3OoaD4fl+0y3yW7r&#10;8s27c8Vu0qfxr83mu77Nn+3v30g5TSm8QywxaVbfv0vdj+bCjS/6Vud9kX/oH3Pvf8ApvgO/l2RR&#10;arff2anmp5+p3zb9+5/uJt3tuTZ8nz/x1y+pXNzZ6pcRacsVzFZSr5VxNEqW7L9zzfNZ9235Puf7&#10;b11vhvRIrO6uIGntLy9T/SpZdqb96y/Pv/2U+TbT5uX3iOWXwnW+IdS0Wa/3aK0WsWSLs+z6ZA0X&#10;zrL8kSbv4v4/96uS1LxPbWbWk8+ma39r8390l9aum359vz7n+b/fT5a6uz0pvFX2u51OKfTUuGuL&#10;2JEZdj7nR/k3f3/+BVx/ieZkvbS+1C2V9MRt/wC+b/Xps3J/qn2/df8AjT+OiPvl8xdv0iTRtP1B&#10;bOdNQdt/+kWsr/Iv8CxL/tv/AB1Enj9rxreziln1J3iiiV9yxbU/gT/Zb53+/VjRNSiubXz7a2u7&#10;CJ2/1vkf98Ij7E3Kmymalpq+JNBlXUFVNQnZpVt0ut8zKn8H3/l30csSPePP/ivqui+HtcSz8rUr&#10;PXbf97qL3HleVL/cRPk+b/f31Uh1jxx450a00y2sdN8N6ZcS/ZVu7u8+1fd/uRL833a6PQfhvod5&#10;dXE8+qyf2reQfZ4rSFp5bu4l/gRPNdPuf3/7tep+GPhFbfCvRnbxHr/+haWr3q29uuyW6dt7uksr&#10;b/ub3+5R7aMA5ZSMfwx4h1XwZ4j0zU7n7beRRWq27WNvOtvFEkX3NjbN21Pn+R/7/wB+ofijr0Hx&#10;g064vLHSNStvEFvapLFb3EW+G4gZ9jukq/K3/A65fQfHlt421m4aLQ4rPSkZ9vzb3nlX7iP/ALL1&#10;p6lqUXgaw1Wezae8SVfKWH+N933/APgKJ/6HW0ublIjGMZHgWt/DGXxDdblaSwe4l2M6L/tuteyz&#10;eCf7N/sTwrpV55NlKyW86JPseVNnz7/9yvGrDxhrmpfF6J2sZPsllA1vFFb7tm1UVd7fw/7X/A69&#10;g+HvjPT/ABJ8V/D8X9ntpuoRXiPLcbtiMn8b/Ns+XYn+1V83uD5Sx4z+F3iXQdbinvtNk1LT1+RZ&#10;tqS7E3uyfdf/AGKyfBl5rnh7xBcNp95do+oqqSp5D7HX+5s/39/z7Fr1vxD8SLabxHcf2VLL5VrO&#10;0TfclhnRX/2v9yjRPjNq/h691W8sbG2hiliR4Li4ZfkXf/tf7OyuDmlymv2jrdetrzwxdReELFV1&#10;L7Zfb2vkl+zps2P+63/xfcT/AL7pusfEjQ9K8NXHhrTG1RNTf/j+/fq6PKyJ5qbPu7fk/grM8cpp&#10;nxLutP3XzOlrZvcf8Sz5JZbhk/g2/d+/XL3if8Ilobsuiyf2tdbYoNRS8eV1/dJ5r7P4vv8Azf7T&#10;1zc3Mdkox+ybdt4b0jw94eu9a1eJb/T2X91pnzxJOkX8Ev8AFt/3P4v9imeLfilA+typoWnSDTYk&#10;SONrNl8t8KPmGK4+51LUPENlZf8ACX6hPbaZcRTy2N26tFKz7PueV/d+SuY1PSvCtjNHa3OorPcw&#10;RiOV/s2MsOtdPLGRzcx6vqvwrXXlu1eddHu5Zd/zt8j7f4P977lcppvgDxLf6HqrfNN8rRMifc2L&#10;/GldX4q8+2+0KsttfxXFq/m3EU/m/MqP9x9/3vkryrTfi7q/hhrezbUNQh/fzv5tv9xEZ9uyWvSj&#10;7hymlptnc2Fhd6RffZra9ibZL5O//SE+R/n3fxfI9ef/ABR8KxTau9zLZyWF62x12N8+3/Y+T/fr&#10;0jWJovtSXyamty91On2q4+5+6b7mxP4V37Pnrn/HN415f2kW1obSKzR1dPn+8n9/+KsZfEaR+Ewt&#10;V02KHw5cXjKtz5Sv/pEyo7/+gVwngzxDp6XX+nK0Msu9Fd4v3r/P/c/hr0jWLbf4fvYFb7N5sD2T&#10;I/yb2XZseuIsNEg0SJ2ng33aK0TRbt6btlXzGZpXOpfY2lWBGm8r7t26fcX+5XQJ/pNr5Xmsjttl&#10;X5a5rRIYrmK38htlxAv3Nvzt/v7q6LQbOe5029lZWTyJftH3U+aL+NN60yyq9tfXnnNaRN/oq+au&#10;yLynd/8A9jZVd3+039v5vkW1xPF9o37dnzfxo/8Atb99b+mw7HvZ4pVhTcvmzIzb/m+5UV/o9jqs&#10;r2csDPFKv/Hx/t/36qJMjkvG1nc3Pg/U4NPXzr3crwQ+VveX/Yrh/hun9pWdw0ttbTaw07pLdzMr&#10;u3yfP8i/d+T/ANAr0W82w2t60Vz+6i/dLcP8/wAzO9eS+BhPf/GP7JZxNNaPKrT7F2fP/C//AH1V&#10;yIPorw94J0jw9Fb69plnJD9oigiunt1eX/Y+5/FWL4n8JW3jy9u28iC2vYJ0TyYvn3xbPv8A+f8A&#10;drqv7KXwlb6e0TXdzcSxM8CPsd7Xam59+/8Av/c++336x7zUr7R9Rl0+LUILC7gl81ZbuJXfY3z7&#10;PN+797fXNzcpQ3w94bttHnsp9XuYofPl2b027InX7if+h17rpumyv9oaKVd/z7X2703/AOd9fO8N&#10;+0MtxP5/k3dxLLLKiS+aiv8A7G3+4++vQJrz7Ho2nztqrPepEqypb/JuiX+PZ/B9+j4zSMjvdetr&#10;Ga1st3kTSyy7G3r5X8H8DV8/+LfCUFh4qh1PTNV855W+xSxJLs/gdPub/wDYr0OHUm1jwLrs/wBs&#10;Z7iBZbe1SX/lltRPk/8AZ68X17wlfW1+1zYyxpE6/NLKu/yt333/AN77lXEiR6R4wmvpvCGoarbS&#10;/aUffbt833/v/P8A7yKkrf8AAKx/h7fwXOk2MG5fkX5otv3U/wC+/wDgdRTa3B8Or/RIrHUItVlt&#10;55bhbeZXfz3lTyn3RfxfI710uiaJ4AsJbeC883QdTulW4guIvNS0Xzf+WSOvy/3PketpERkcppV/&#10;4j8Ma8kX7q/0fz0ezuLef7O9u3303/3q9e8SfEvwd42tX/4SxrRH27PKuJ/s8qN/G6P95az7/wCB&#10;t5qUUstnq8E12371ftCu6N/Amx1rxfxt8B54dLRtXa5trhFeWXU7dnlSV9lR7MvmOwv/ANnXwzN4&#10;ht9a0XxRd6lb2v8Ar7G7ukuk8pk+4kqVxXhX4RT6J8ULGLU4Jbzwr9q8qK7dmdrdpUdIkl/3H2/J&#10;/FXHeCfFur+GNUltt0qfKjxfZIHR3/2/9qvc/AfifULa81DzWtkuFi+y3VjcRf6PPE3zI+z+79/Z&#10;R70fdkI9DfSvDln4rfwhrkS2ctxvlW0ezSW0vU2J+93/AN75P+Atvrn/ABh8KPhbZ6dfMsVpZ6na&#10;2svkf6dsl83+D5N/z/PR4k8eJ8QvCUtjrWitbahZt+41FG2PFt+RP9b8v3PvfP8A3K8h17wZL4M0&#10;aK++wyf2nrMqW8FpY/65UX53l3t/vp/33RIcRvgbRNXv9Lm0pZ/JS6812ht4v++/nZ//ACL/AMBr&#10;Q0rwlF4G8Ry/2Zqc9nqSyvFLC8u9LhGTfsfc/wA3yPXT/DrStTs7zTFWeS2S/nit54riJ02Iz/O/&#10;3Pvf7n+xXUfFrw3Y3PiW4iilgs/Ngi3P9/523p/455Sf991jI2ieQfF2z8VTaXZS6rfQXOmJv2yp&#10;F5W9dn9zf95K9A+FHjbT9E8M2UWtWzXOmapFFbz3ELK6QMqP+9/2fuP/AMCrB1L4e6rqt7u1yz87&#10;T7NfKi+1/Pu+/wDOiL8v/fdVdEhis1fRZWje3ivNiw/cTYzp/wDF1dOUfskSjI9Y8VfDGW51d7zQ&#10;9Mnv7SWVLqCV2idNip86b2+//B8mxaPgP4J8SvqXiO58VeHrt7K/gRInis2t/wB1vfemz/vj7lZ+&#10;m/tM3Pw0vdP8PT+HpIftG2yg1PbviX7iJKn8Xz7K9a0H466G+qRWOpp/Ympvv/0i3lR4t3+3vRPv&#10;1cZR5jGUZcp8ZX+parqviWX7Dbf2J4g837QtvqKvbvLtfdE8Tt91tn/LJ/vV9q/8JtoviHRpba+i&#10;u4dQii837DqcCvFcMqP86Iv8W6uV+JHjnT7zV9Pi1rTLTW7e3liuoNTSLZFat93e+7f/AH/4K3dY&#10;vLXVdei0HT7Npok3/vbiD7PvT5FfZ/F/ub0XdXTT92XMc1SXulvwH4D1PWNZ/sG++wvpXnpdXUtv&#10;E/m/Ls8pETZ/HsevaNe0228N6Hby6RAqRRSr5FjDFse4/vvL/wCgVzOpa3/wjdn5WmXMr3bS/ZII&#10;bGJHd0i2b3+b+HZvVP8AgdVXvJ7+zu4Lxbm2ldvv/LLti2fO+zftrspfEc0vh5jQh1LTNHie+1VY&#10;vKl3O0NvP88sv+5/dSul1Lxtpls0SK1jpWn+QkSpdy7N+7+5F/drwLxJbf2Df3sulavfTROvzXz2&#10;byps+/s81ti/x7f4vuVyPiS5869tIop7658QXCo6pM0TxRQf30/h+/v+5XZU5aUTGnGVeR7Q/wAS&#10;9VuUl0Hw5F9plulRGvkVt/zfxon8Kpsrxr4u+D9I8PeILLXtB0zT7nULzytKlu7hl3+f/wAtZXT/&#10;AL4/74rb1v4/eHPhppbxWN1bX/iVd7yuku91Ztn8ex93/APu1558N/jBbfE7TfEuh6usfhjU3l+1&#10;WbuvlRJbs/yfx/eTf/vfPXBUqwjE7adLmkcfpWq614k8Taxba1qcH9jpL9ltX83Ynyu8SS/7P/xV&#10;ex/CW2tvA17drrWn23/CR3vmvK73SIksXm/Ilw/3WV0f76Vy/gmz0/W9e0y21DQW1iLyki/smJd8&#10;VvdRfPsf+Lbsd/nevVdS+Cfhnx/4lt4PDi3fhW407yLiXzWZ/wCD5ETd91fuN/wPdXlVJ8nvndH+&#10;U9Y0HxteQ7GWKxhSW6ZZ7e7/ANaqb/n3/wAO77jf7W9KZqum/wDCSRXbaHFd2FxZyt+68pYreVfu&#10;bJYt/wAu/wC7vrz2wv7nwrr0sF8lt/bFk32Jr5F3wy/88v8AeV2RE/4G9dboniS+1hb1rmVbDU7d&#10;E3W8M/7q9+TY8qP8nyps/wBqo9tHER5ZERjyS5jnLn4aaDczpqsHh5by7g8q3uobRWRJf3X9zftb&#10;Y/8A6HXyf+1X4h17Sr+30/RtMn027tZZbJdR0aJ7e3n2/K77l/2dm5P9uvon4kfCu80HVL3XNF8X&#10;63pun3X7qW0tNW8q381vmfe7I/8Afryy8+D+veLbjT9T17Wlv4p5ZXvNMS8WV7eJfuJ5u/8Aj3/w&#10;ItEaZqfMnhj4D303h/8AtPVb6LTbu8nRLG3mRnuLyVkR08pP4l+dPnr7A/Yn+F0XhK812515o0vd&#10;Is0is0+VEg82V2d/m++3yff+789cpf8Awo15/GGmQaLBF/ZWnKsVncPeRS3Fr9+KX5N/z/In/jld&#10;tqXgP4g6PbvBBfahqr3qs7XcTJbp/cRJbdn2t/wCtpS93lMoxkdV8V/2tND8AeOv7M/s+e5uLe18&#10;2eWJk+SL7u/Z/wB8P/wOvIviL8XbP4qXuoXM8EuiaZasr6T9oTel1E2+L7U77Pl+SV12Vtn9n7V9&#10;SsNd8Ua9d2niTXbpmuLq70+Vvng+4sSLu2/Iu37lZln4JgS/SzudF1DR7KL55/tF1K6PufYn7p/m&#10;WjmtHliRy/zGrbX99eeGdPaz0+0vE3LqFnb7v9equ8Wx0VPlVG/jrKTR/Eevapd6hqF55L3ETxQI&#10;nzpFEv3E/wBpt/z73T+/WmlzPeazLbaZY201vawP/pG6X97/ABp8nyfN8/3N+3566Lwxbfabjb9p&#10;sbDUH+drd/v2+5383YjPt3fIi/frmqS+0dlMvQ6Dpnh7QbWDVfD0V49l5tx5qeRvlZn+/v8A464T&#10;UoYLb7FPBbXz2jQO8tpaMjvsZ/8Al3Rk+Zf7zo//AKHXrFt4A1DxzLqES61FDp/3LWK7V0d2b/Y+&#10;Tb9z/aqXQfAGq6Vr1pc3MU9m8UXlSukqSxS7n++iN935K5uc6eU8/wDCvi2x8Q272Oi6fqltF5Tv&#10;LDcbEeDa7/P9/d/33XJWz6Vf+K7ix0zT/wCxNQslVGlt4vkRPub0Rv77/wDslereJ7nVdNsrvXrO&#10;BodMa6+X7C3zzor/AD70/wB/f9z/AGK46bwfc+KtR0+8+xwWGn7tmx4FR5UZ92x3V/79BJYv9S1D&#10;SpUgaxvdY82DzYP7OuvKl+VE370b+Greiabp6W6ah9mtvtF02+d0n+0PB/wOug+x22+0l8jyZbVW&#10;eK4Rd7o7fwJ8/wDn+/XHvbRJo2p22p+fbRXE8qSo/wAn+t+//wCh1tyi5iXW/HOoeD5bi+8L+Xft&#10;eb0ldJ03q0Tv86f3vn31zv8AwsXU9bitLHxZbWkNpEz3UupvfLv+VJV2P/tfPWrqtnFpuhxQaR9h&#10;/dN9yaz81G2/3683s/CuoeIfFUuteI7GOHb+9sbS3iWW33/98fL/AOPVfKRzG74z0qLW9ch1O8W0&#10;/s9dsUVuk6OksTJ8/wD7JT/D2j6v4zspfBNn5VnbratbtDDF9oeKDfv81P7zPvf5/wDYrl/EPhXV&#10;bzV9Ts9Il0+zSJvtEH2SxZ3Z1+/8+z5qx9Y8T+NvAFraXmlLZXmp6lB5V1sWV/su2X+NG+638dHL&#10;Ijmidh8YPDcHg/xL4K/sVb3StQuotkV29/8APLLE6furh/k2s/8Af+bdsr3j9mP4zQeJHvdK1CC5&#10;03xA7M99p2p/PKjb/v8A3E+V99fNngy71z4kW+pz+Llns7S4VYluIVVLSJt+/wCREfd8n99/79ej&#10;a9qreFZfAmtaRcxW1663FqtpLOiPdRRbPubv7+zfRKMpRCMve5j3j9pnwxr3ir4Tpp2i6qumzT6j&#10;auzvFv3Rb3b738OxkR6+Wb/wr44eXTNP1q5tHSKL9xb27JFuibZv37U/2P8Ad+eveNS/ac8J3Phz&#10;T9MuZZ4ZbqJvPsXV5btJ1fZs2Kjq33/v1xvxp16DStS8NTz2Mt/FPZuktjDKsTo/3k37tm5f+B/3&#10;6iP8poefeLZrxLJPNiubO3tbVfNu77Y7pL5qb/k/2EdP+BU17PxC9rZXlzqa2cX2pPsu/fF9s/uP&#10;s2P8zt8/yf3P4Kf9guby8t9cltoLNLyK1t7VHl+0bl/1r/e3/wDTL+Nq7C21vTNet9YaXT47zVd3&#10;2ezuPN/dJL/Hvdv4vufIibKJRA5zxb4M0HSrW30ye5WHVZYklX7JE9qiv/A8r7/43TZ/vPXJWfh6&#10;8v8AfPpl5JbXDMv71F+eJFf5N7/w/Js/ylegQ6xF4b8ZWM/i9ZL9NWVdKil0a1+0RfL86bnb7uzf&#10;v/4BXM+M7/XEt7L7HYrolw6vuuLdk+0bN/yPvX5l+RE/77/4FSM5GslhfWF/qGlX2uTvb3trEkWr&#10;eRsu7pFi3eVEm91b5HdPk+7s/wButjR30/Vd8EVm1/p8UT7nm+T7a2zbs37PlbbsXZ/v1j+CfHK6&#10;O/8AYuuSr9rs5UeCaZfuIr/O/wD11Rd+/wDvfwfx16hc+G7Hwr4yigngXypZfttnEkTbPm370f8A&#10;hb53R/uLW/s/dMDh9Hv7nTYplg1CK5ilX/Vea6Jayt9xPm/i/hrQR4rnWX8jT7m81CJnSB3nX+++&#10;9Pv/AN//ANnqXxPrFj4V8aIsvkJa3FgksVvL8ifM+x3/APHK5zUpr7WNOeXTF/sp9sVu2/8Adfuv&#10;k+4jJub7n365vi906A8bO9/qlvp9t+5uHnd5XSVN726/Mif7u6oofAcviq3uLnV/HF68sq+VFYpF&#10;E8ssS/3HZ/u/wVmQ2Gn+Hv8ATLy8luYreJUZ9ru6SrK77/l/v73X/gFet+A7bxD4z8K2s8WnwWCK&#10;sW59Ti3vKzb96eU1bckjPmPFPD2iaH4b2T2N5FYagivKsN9Pv3fPt2bFT73+3vrgvidD4203RLjU&#10;tQvI/s8sqS2tom7yrVtj/I6N827+L5/7lfQfjbQW8Nyxarc32n2ErwPtt00zzZYvn3/7q/f+5XzJ&#10;/wAJtrmt+IEi1yWC88Pxb5dlpEqIjt8qO6f5/wBbW3KRzR+yavgDTYtEsLTVbyXztQaJrhndvk3s&#10;7rv2f5+5WL4h+0zXUOrpPP5W5HimhXZu2/5/8cq7f+IVvNSiW2Vfs6Ns83zd/wAn/wAT/wAAqK8s&#10;1hvdQuVW7eJm821SJUf5tm3/AL5qPiA2LP4owaVZ3FtqC3O9/wB7BLbru/2vnSqOq+J4NV3wafqH&#10;2m7uvnWLdsl3f7ab6xXTSL/xRaWM8u/+y1aVklV081ok/wBn+F9lVL/w9Z63LFPF5dtsVvKu0b+P&#10;+D/a2/wUckS+Y6bx94qbR/hfplnoeq3sOu3V/vunWX/Wov3G/wB5H317V8CvijeeJNe1DT/scela&#10;Ulr5VrfTTuiI+z+P+Fmf/YpngzVbrStLtILy20v5LVIp9Thi3ozr/u/N9zZ871lal4wifx/b3kXn&#10;22n2ssV7Oj7vk2v86Jt+9vb/AGK5pROyMjrfGGlah/wlGmafq942pPZtLLO6Lst7dpflRE/3N9aF&#10;t8Ab/VrS31AasYRdxib9xcoUfP8AEPriuj0rxb4eRbi+/tO2hvf3ssqeRveL5Jd6P/33/H/crf8A&#10;Bq32paHHcvHPCsjsY/tgRpHT+FiNny5/u9qj3iPiOYv7a80S/wDszWK+VLtfzki8r/fR0/vfxL/s&#10;14Z4kRdB8VXGlLctc7JYngSFXd3Rn+fft/uV6dqvi2801E1fU7lr/wCxQb7W3ml3pBKqbkR/9r5/&#10;v14f8XfEkWsW/wDoLT2fiNpfNleJXiRbfZ86f+gV383Occo8h6bo9hfQxXE95pjWFozvbr5S73/+&#10;xX5N1c5qt+s2rSyyyt9nVVSLzV+//Hv/APH64LwlN4qR/IvtAACA/39OfUtsX2iC3mlbZs2f7VdR&#10;Z+IZfEl5cQT2yw7NsUrp877fKTZv/wCBVIEWvX8GpQW8ETMnlStEybv7tUdHs2m01GaWKbz90qp5&#10;X8P3v/Z6fc20X2p4p4lfypVTen/LJv4//ZK2/s0CQJKsCpsVN2yrEc5Do62aRWM/7mKVX+f7iMn9&#10;z/x+tu2mZ1uF+2fZnuInSWGFt7y7f/stlQ/NDaxNPL9p+VtqOm/ylqqmmxXksUcE6oj3Sf8AAKzk&#10;aRNLZPCjtLB+9l82KXypdnyfP99/4q0PDeq31t4fuFgikmu/l2unz7YtiL/7PUUNg1t5u6VrxE2o&#10;kr/crMh3Weky6rc3P7p2SJbSFvn/ANv/AMc31fMETl/G1t9g8H6wqs2+3l+1ean9/wC9vT/Z+euF&#10;/Zv03zvFGoa5Jc/vbKJJfJiX7+5671L+W8ivba8sfJWfdK2xfklX7rpXlHwseK0fV5/7NluYnkS3&#10;V92zY7NuRn/74+7WhifTWpalbTLZM0suq+H7dk/1sv723lZ/9b/eZf8A4iuZ8W6xqfiS40+WCWD7&#10;JBdTpPFLFs82Jvn810b/AHP/AB+uwvHa2vd0tjaXnh/7ZFFB9nX52iZETe9UtYeze41CC20Gd5ZW&#10;/f2/m/7e133/AMS/crEBmm+M/CFnrNvEv2R7iJWfei75ZZf49kS/L/c+/VuzSfxnP/aepxSQ3G1Y&#10;ot+3f8vzfP8A7Xz1lW3hLSrC60/UIvLtrhWRJ5XiTZK+x/k/74rSdJdKv7v7NqbXNpawRPFMjL+/&#10;Zk/9B/g+/SlIvlKtt4wsfB+qS6VqFz/Zun38qutxt82KKVURdj/98V2VhpWmI1wy20F5LLBvs3t5&#10;X8ppd/3/AJfl/wC+65fxzokXiqwiilgWG7l3v9nRat/DrSmmVNP/AHvlQRfaG/g27f8A2ajmkBUu&#10;bmXRNXivp9PiSy+yypvTdvV2RGTZ9z7+zb/F9+uC1LStV8YWb3l9bRTWX/PjcXzoiJ/t/wC1Xpvn&#10;N5V3FqrQJF/C9x9zYyI+/wD76ei503+2EeXT5VfYz7nhl81H3JR7QuUSv8H/ABJ4l8E6akVtG2pa&#10;ZK3lRaZMrOir/wBMpd+7b/sPXqFt8XfAGtt/Ys87aPqsS/PaXcDo6Pv/ALlfOWq/D3x1pWqJfeHN&#10;XisERt7W7s2xv+AV1vipIPFXhe0l8UeFbm/121+7qOgy/On/AANvu/8AAHauyNQ5uU0/G2ifDTxn&#10;qUVnPFaTXr7919bxeVLv/wBuvKtette8DeI/sPm/adPeBEiu7if78W/7jvXLzW11c6i/2GfW7OJ/&#10;+PW0vta+yy/99s/zV2vw98H3kN/ZXNzYt9tvGeL7PM7SoibH+eWVvvfP/wCP0FmZ4e8bf8JV8Q9C&#10;givorCK91GCLUbS4+Tf8+1NlfT3i34neE/BPmy3n2S8121gSJYnX/VK3735/9/en/fFeE/EjwSvg&#10;/RtM1W2igvL1tR8pf3CffV3eJN9c7DqVz4w8b32tL4an/t24iWKdLieJ0Rli2/JvdP4ET565q1Pm&#10;Noy5T0LwN8V/EviHxbcXnm/Y9PiZET9wvlRK39yL+7/v113xO1jXLC/0+zs/EOlpE9q8t99rbyn2&#10;b9iRJ5X8PyO2yvN7b4RNbai7aD4lbSpdvlXmmahdfakRFT+HZs/2/ubq9y0H4XeF/Ddlb33kLqt2&#10;+3/TriL7Q6v/AH03fdX/ANBrmlKMDaMTitS8SL4YvYpde1eyfT9rf6Q7bPn2fc/2v/s68nsLyJE8&#10;W6rFctqVk/lS2vnN8jv/ABxf997K9Y+IXw60O2vdY1jVVsZtMg8q4ifyk86JGd9/+98vz768HufB&#10;nk6M+n6fZtNFrc8DrNafvUniXe3yJsT++lXQjH4gqSkauveG9a+Lt/byxT2yXFrE7Wtp5rulw67E&#10;d0f/AGN6V0EPjBrP4zyt4sWKz0+6g82KZ9uyXaibN/8AD/G/3K9G8GfCu8mvfDS/242jy6bZy3Wy&#10;KB/NuriV3T5933fl2Jso8SXkGpWtv9lZUmtYmt1d9ku5vn3o9bSMYnI/ELStMTxr4fs/Bnm63qd7&#10;KjwaMkrIiKyJ5T/In3dn/Aq+vvAHhXxHpXg1LbV57bVdbuG8rfbwN/vOif3lT+/Xz54P8YXmgwWl&#10;5ZxQJqdraxaQurPEkr/Z/wC+n3PufIn+7Xqdn8UfEviHw/brosFjDC+z7ZDEz+bE+z/f3bfn/g/v&#10;12Rl7pxyj7xtePPiFZ+Cbd9Fs5ft+qpAz3ktuvm/Z3/2P/H64XwlNqHieweKW2u9B0zzf9M1bdvu&#10;J1VE/df+z/8AjteaeLfi74T8GJFbanqN3f2kV55rQ26/8fkv++38KVUvP2kPFt+27whbN4e0y3gd&#10;/tGp7HRV+/vRG3/c+/v+WumPLy83MYyjL4eU6DxJeXmsa9pPh7Q4rt7eVkuPJmukuHS3VPnd03/K&#10;r/J/s1j6r8XdD8B+JotVi0XVLnZ5qXXkzy/ZIlZH+4jbP7/+1Xluq6P4h1KyuL6XXG1K7vIHulvr&#10;5m2Xir/Aj/ef/lqv93cle2+HvD3hrXrLRLGXVYNbitV83UXt/wB1v8p/n3ps+98m353rjxdXnibY&#10;aPJI2NS0rQfjlLo95oulXuyW1d7q71mz+zpapvT+P+Jv7tdr4k+GnhDUrDTPDUWh2j2V0rbr77Lt&#10;e4l8p0+/975/v7P9j/gVbfifxtpGpeHre28PKttb288UUvybPKiX/Y/3P+A15l8XfENzrFumleGb&#10;yL7PZTr5rzM+zyvKdPkdf4vn2f76PXkR9+Punqy92RpaD4StrbZrWkahJo7zs7yw6YuxJV/ufN82&#10;7/cr17wf42lsF/s/VVtPtc/yRa4i73lTen3/APcT7vyL/qq+f/DfxF16w8PWn2a20/WLdEeKK0tP&#10;9bvX5N/+7uR97v8A36wdS1XxLeazLef2lHZ6ne7PK0m3nV0ii/79Oq/wffqqkSIy949Y+JetrefE&#10;a7bRZba80f7CtvL5LK93FOvz+an+zsl/76R6q22t+IU0Z59P0+C21jTWeKK7RU327Mifcf723Zv+&#10;T7vyJXk/gPxV4l+0aguvaRd2FvKr28Ws28X+j72R/kR12eU3z/8AAq7D+220G1Sz1BoH2weUzoqx&#10;PcW+z5N7r8u6iNOUCJSPUNY1W215XtrzU4kSVZbK6sbtdlpL5qPsTeqbfn+9vT/2evnG5+F3h7TY&#10;PKl1y9s0Rdkr2OrSyvvbe6IiN/E//siV7M/wx8VXOg6J4jgvIvslxBFcRQxXiJs3bPk+ZP7j0Q/C&#10;KW2SGfVdXtE826bz5Yl/ffc+RPl/3K29pL7RjKJ5fqXgaXVUt/D3hXV5NH1O3ZJZb5LqVHukVNsr&#10;v/D8+/5E/wB+ui03wGlhZouoahqV/d+ekstwl01w+xkT5Pl2fL/uJXd6P4Y0Xww+oavczteXCy7J&#10;bS4gZHSKX77omz/f+eur0ew0PXv3sFzJZxW/+quNqf8AA/n+63/AKuVUiNOR5j4PfRdNTWPtzT6V&#10;cWUS29nFd6js3St/HsZ/9z+Nv4/46t6w6zaDcT65BqWpahFstYkvm3ojt9zYm/bt37K9r0Twr4Z+&#10;zxT2cUTxRfIs0y7Pm2J8/wDerlPiF8N5fEkV7c6ZqEtncJBEiw3CvK8rr80T/f8A9t6x9tzG0aco&#10;nFW1zAmjJt8xLi1n+0T281giJub+4+z5f/Hq2NSv9MvE0+W5trvZF/ps/nbYtv8AsJ99v9nf8v3K&#10;4/wfo7pdRSzwXb6U6ukqXG7e1x9z7nz/AMf/AKBXoGm6DFNfvqEu65e4i3/ZHiWL/wCL/v7/AJNt&#10;RI6YmroOlf23K+oS6mv2eVklih8jfKisiLsR67u5d7y4RVibzYot8ru2/cv/AMV8j1jww2dhYStF&#10;Zzv8qf6Pbxb3lrPfdbNqbPeR3Mv/AC1t/tm+KBPn2Inyf3d//AqxNuYsPN9gvbfTL6Jvsl7E8Xk/&#10;atnlf7H/AI/XGXnhLV/BizNbTrqWlXU/2iJLvaktqzfJs/3a7tPEmmX8Sag0W94lZPu/x/7b7P7l&#10;ZOq7vFWnXsE9jPDZQbovN3JsuNu9Pk21ceUiXMedTJqdnpaTxfaUiZneVEl3ujS/N/6FWPf2E/i3&#10;Q7i2X/RnildJ/mV5ZV2fx/3Vr0O8trHTUSKK8gs9v7r7PNvdFX/b+dP4K5G/1vTPCsV7Z640dtd+&#10;Q11FdpF+6uNvyon8Hy/P/frbmMeU4+/tp9NVLG2vFhu59/m28tqyeUyp87/99f3HaqV5o8D+H7ee&#10;e286JX+xNvlb7zfxxJsT5a27+zs5muGs7NnvVSJ4Ps7SxfZ4v43dGf5l+T/7Oq/irRLHXrW4i0+z&#10;udNhZfme+b55Zdn8Ev3l2fJ8lAznNb1KLSoovK1eXTZZ4ki+z2N+yOqKn39ju+5t38FVH8SXPgCy&#10;lvmgn8VbGW1+0W90jyv/AL6sm3+D/wAfRa6b4dWen+M9X1XQ/GOlW013pq26RahE0qPLtT5N7/d3&#10;V1vir4UXmlSvqGh3zTaPBKlxPo3ypu2/x/7S7Nn/AAOr5oj5TxLR/E95c+K9QlbQfsGn6vBs+yXz&#10;Kssr/f3/AC/d31XtrPw5458f2Wh+P4ruw0e1s9lnfbm2Wu2V0fe/+27v89ei+LbbxDrEtleafY6M&#10;nmq1xBK/mxbF/wBtF/3/AO+1ce/h6XXtbsv7a8j7RPZ/Z4N7bE8/55f91l/h+f8Ai31ftTDlO7vP&#10;2UZ/Cs/9ueHNTsfE/lN9otZnZkuFXZ86b/usv3KxPG3jbU/Fusy6vqcFzo+q6I38cXlRfN9yJN6P&#10;uX+P/gdUtNudQ8KypFBrkGlXDz7P7M0m1SJ2bZ9+V1dFVfn+49e0eJPHOh2HhW1s/Gen2mt6JtTd&#10;fW+2LULDc6JveLf83z7Pnifb9z5KObmJPAfENtrWqy2lna6fP9iSxg8r777/ADU83ZFt2N/Gi/8A&#10;AKpeJ9b8X+GNUstM0XToNHdpdjWk0X7pH+//AHNu7/gf+5X0HrHgbSntbjxfoeoalMlnBapBdwyr&#10;L9n/AHSeV5qN/C/yfx/x15Zf22uX+uarfS6haPqbz/aGhRn+ySsuzf8AIv8A4+9RI0jEz9Ne8tvD&#10;l34X8Z+IZLzVXvPtW+H908W6J9ibGT+/F/4/XH3PiHVXvb3TLO8n/tXSG+z2dvMy+U8quiI8Wyul&#10;1i88Q+ML/wAi881JbJneJ0sG81dv3IvNZE81X+RFf/br0j4LfArU/E+s2+tau0Wj6Z5TytY2jf6R&#10;LL/fll37v9j56IxCUjl/A3wf1PWJXg8UQaJpT3uy4lf7ZKnz7Pn3oqbd3+4/zV0HxC1ue/l0/TLa&#10;Ce5vdOlR57uL53l+Ta/z/wC5/BXV/EvwxeeDPFdpFBtufCUsUqf6XeMkyOsT/Ij/AMXy1hX/AMY/&#10;B1ha6ZBpWmXz6ndXTxT2lpLBvX5P4/7u9/K++ldkeWBzfGQ+G/Aa+J9Bi8S3PlTeKPuQJqLf6PF8&#10;j+Um/wDh2VSh8B6jeXiQX0Tf2nt+z3VxfTu7q7ffeJP7u7fWFr3xmX4e65KviP4feJNEsryXf9ri&#10;n83f/voroq1Lc/tdfDfUokgvrHxFf2m5dj/2cqPF/F9/zf8AbolyfEX/AHTs7DwZoOj3V3Lrn2a2&#10;0q1id5Zbuf5Jf4U+Tf8AwbPuVk+If2tPD3hWW7g0a2l8Qyy7n86KJkRJf4P95fkerfh6z+D/AMbF&#10;sorPxZPN5TM66Nqcr277/wCD5G+983+3Wf48+Gl54e1RP+Eci3xW8DRNYyqsUr7f9V/vVjKQezPF&#10;PGb+LPiL4Uu/FWvXM+m6E8uy1t4pYkdomfYn/j77Nn+xWx4M8GS6Vo1lFc2M+paY0Xm70i83yN38&#10;H9777vWb4k8Jahrd/a6qup3Pm2Hzyw33z2/m/dd/KV0+b/c/uV6UmlRfDH4eeD7xtMg1LVdX3yy6&#10;jNAiIjtvdETd/D8/z/P/AAVjzFxic/D4AZ4ri20zTNP023ll/f2KL88SbP7n+x/7PXnWsX9zDf6f&#10;FYxS3MUSttd/n/j/APsK+hdb8qzurRt0ULwbnidIkltElZN770X5W/j+/VK/8Pf2kkt9bahY6xvV&#10;E+0Wkqfe+46Jbrs2r8n3NlI0PkTw9YXKeMtEnntms3uJd8+z5Ef5Pv8A+7XV6xcxalaxRaZ8iRNs&#10;+zxLvTd8n8H8NfQHir4Pt9g+02fhWdHRmfe9m7uj7/4ErxLxno+uab4jSz1CCfSt3lSrcOuyWKL/&#10;AH2+9/7LW/NzGcTvdev7lPBT31tLPDrF1PFFOkq7HllVPniR64zxtqv2/VLdtQ+w2b+akUqW7b0d&#10;Pk+evTvhv4e1zXpdY0Nr6eHT2XfapqC/I0+z76Jv+Ztqbd9eL+KtBn8K+If7K8Qrs3/vW2fIjbv/&#10;AEL7lc3xy5TaXwnvGj22laV8SdT0/UIv7Y/tKL7RFKjfZ08r5Njpt+9sTYm//Yr2OD4v+JvBRfRN&#10;K0XSDDZ7Y5JZ3w8jbFwT7hdi/wDAa8R8AWfh658F2WvS2dz/AGrozPLvRtj+a2xUdE/iX5Erb/tL&#10;UtcJks9e0/8Acf6PN9psVEnmr97P7qoDmOMm+J0T+EoraLbNqTXXmyvcK7okvz7E2fxfOlef3jpc&#10;3uoXkt5H5rS/Z1/db/u/cRE/h+Spf7Nls7B/KtpUuLfZKu9fkl+Tdv8A96s/RNK+2Pp9zA08O2VN&#10;0Xm73RP49712R+E5pfEaybrC/t/tM8iWkFn5SpK294k379n/AKNrB8PXl4+uOreZsnvPvpv/AItm&#10;yujtrb9xd/aW/wBIuPl37/nb/gH8Hz76497nZ4rSeJm3xXm+VHXZs2/c/wB75N9EYl8x3cPm39xK&#10;yfudm5Pnb7+1/wD9irVn9pudku3yYml8pvmpltDK6JLZrveWVopdi/8AAv8A2eokvGfVLSDypZr3&#10;7sron3H3/wD7FXIImnNbJcxPZxRNsnVot/8AtVlaJZ21naveN5Vztn+4/wDzy3/PW7pqedp1xPPt&#10;+Rd/lbvndvu0a3f6e+nRN5XySwbJUddm3/4mmTL4SXxPt/sZIli+zJdRfam2N/e+/wD+yVx9g8V+&#10;lxun8mK3dk/2H+T77p/DVtL+W5d4mlZ4rdvKV3XZ8lc++pW2mtcLcsqSpEiRJu/1tZy96RUfdiS2&#10;00FnYSsyyv8Abd/2V0+59xErhfAGsad/wjl7YzxW0MzXiSs6N8ibX+/Xa215FbeGUbULne/34IUX&#10;51f7n/2f/A64RLOK2169a2tme0t2fzYd3zyy/f3/AO7s2VoYnpEPi3VfDDPfaVOsNpeTo7f2iu+3&#10;lRv40/irYTxOum+K7i5lnWG4aJIrx3b7Rbu33P3W5/l+5Wbo+j23xLW3vrm5+wJar5S28UvlSuq/&#10;N8/9779Xbbw3pD+F0vNTs4r+4v7xEilhb96q7HSo90glTxP/AMJzdPpktzbW0theb97xJ+9X+5vX&#10;7v8AHXd/2Uv9uS3y6ZaWyS7P9HRvubU2b/ubf++K4/RPCWn6VdXE8srTXq/J5qRIm9F+f+GulR2s&#10;9Z+w7pIbtmTc7r9/d9z/AMc20pRLiGveIdMsIpXa5ZE2t9z7iPWxYXi2fg24lWe236lL9nV3l2Pt&#10;be2+ua0rSp9YvUsYPKS3lZ3beu/eu/a71u+PIdItrXw/bfaWhd5fld4NiQOv8dXGMeUOYx9StoPE&#10;N/ZWKz2l4kUWxt8+x1Zf7m1Nv39/362LO2gs3stqrbXESum+L5Hb/frl9SuYplt4IrZdNRJdjXEK&#10;/upWZET7/wDFvr1DUvD1joOg263LK93LKiNM/wC9dH2fcrGX8p0xM19eivNORp4o3eX54oU2fcV9&#10;ifOv/AKtPc200VurXi71+9DFK3yv/cpsz6f4V0ZNQud32SDY7b13u/8AuJXH/wDCW6ZeXVxAunz2&#10;yTxJ99m++v8Avfd+Wo5Rl3xJ4Yg1Jts+n/b4n/1sTrE+z/vquH0rw9p+iX+7w5Y3rxIyyypp99LF&#10;s/2Nivt/grYvPGF5qSS+HGs5bm7uE8qKbYiRbWT5Pn/ir0D4daDF4bsLdIP3MsHzz7F/1rbNv9//&#10;AHKvm5DOUTK1jRNVh8NTX39o2149v+9bT9Rs96RRN/A8qom9q5HxJ4J0jXvNvtT8K6lYbNOlf+3L&#10;GdHSKJU+fen97/vr5a9A8T6JbeIbK706eW5mtLr71ol5L97/AID9yszwN4V8Q6VqVvpE9zHc+Crr&#10;7Rp/2S4V3ml3RPs/etv+XfsSrlKUyOU8l8Nw+FfDcU07a9c+J0uLNHi/tCB3fav39m9E/vpVTW/i&#10;v498MeJr3UNKvpIdMiWKWK3eX/R/K2f3N9aGlaCupf2rfQeHoNE8pVSXRrvUWdJVbfveJ2T5Vf5P&#10;krn7bw94eudNSLXIm0qyiunlXyvn2bXd3d/76/cWiUf5i483Kdhr3xyg8T2T6L4x8Jt9ruIleW70&#10;b97K/wAj/O6fx/I9dt+zlrOn/B/wvrekT30V9o9/dJcWN95Dpd/vfkeJ02/L86JXD/DfVbzwH48f&#10;xtpEX2+We1+ytYou95Ym+X+J/l+4nyferQ+KPxvl8Q/Z7z7NsuLdvNlsbu18p0ZX/wDZ67KXJ8Rz&#10;VYymfUfi22i+IvgrVdIaKfSvtFnvtZrdnR9y/wC7/fr500rwrpXhLwpaXN5/xKrSyn+1ajC/m72Z&#10;kf5Nn3V/4B/fqXw9+0nqeq2dw15Yz6bqEsHlReT87r/wD5N3+581em+FdE8JXlhuvtQu0RFR1S43&#10;ypK399938W9/4PlWtcTKlIxo06sZHP8Agn4kafqVhpmqq8Wmp99bjyv9HiTe+yL+9u3fIz/3neu4&#10;ubDwvr1xaeIVtrawuLef7R+5nWKJt3yeU+3/AG33/PWFN4bsdS1K4ligl1LRJdsUun28HyO7P99P&#10;++KY/wAHNP1XwzFYwXzXmmJOl0tvqcu+WCVf+WSfxbf+AV5fvcx6UYx5ZRPJ/ipf/DTxJ4yeBv8A&#10;RtTt7p4v7PSX7zbEX967I6r9z5ER1+5V688PeCYdBiiWxu7NE/0K6tNM3XTxfx/O6p93/gdcT4t0&#10;Gxub+7ivLO08Q3sq3CWqOqfaHl2Jvilf727fs27/AO/XqfwKtpfEPhe40zWrmytvEvh+1ieLTtOZ&#10;0iSLemxJUX5Wb+H5K2qVPdMYx+yV9YTStS06XT77x1olyixfZ1muP3UsSK6OiI6u/wAqbHXZ937l&#10;bvhvwxpFh4LvYtIsYrmaWeLbd2l0u/aroiSo+z5fvv8AJR4n8JWfiTxDqdnqHhfSP7PtYlsvt1pB&#10;vuLpl+b5/k3Ku99n8VdbYPBomg29nouhzvZaJB9niiiV0RWX5H/gT+Pd/wB91HtOeJfLyHivxQ0H&#10;xBpS6DY+GvL/ALd1SeW1un+2N5UvyJ/C+z5U2PudK2PBOia5DZ3FirSf2OkTfZbhLWV3nZd7u7p/&#10;Cu7fs3v8qolaD+HtI/4TW4gi8uF4t6M9ossrr5v72W3idd/3P9U7/wANW/7e16a6ls4rbULlLeJL&#10;eJ7dfnf++juzp827+5/cqJR/lJ5jQ8GeEl8JeFHvFtoEtLD7z3DeVLL9/wDu/eX7/wByuMtn8X39&#10;5cXOnwXOt6V87wWlppz28Xzf9PDfeX/Y+WvW/wDhAILDS9Q1zxjqe/dO0tnFby75ZUX7m/53Vv40&#10;2VwNtZ+NvDf23U/7cXR7SXfcS6dfTtv+Z02J8uzb/H/8R8lRKPKVzGfquiT+NtLu4NQ0hvtEXlXD&#10;JY3nzxbXTe6bX2q33G+//H/BXUfD34e23iHXksdc1e717T7WJLr7JcRbElb5Nib1+aVf9h/4v++q&#10;z9budQTWdMfV765vHuGdFtLf5IpU+f8A1rq+5vv7/n/v11dnMvw6+Hl7rUuptZvebdtu6q8t1t+5&#10;s3fN9/YlRKXuhGPNI9bufG0Hjnxu+keEJZb/AOzwKl0kKbIt3z7/AL39xE+//t1oar4Di0q6RZb7&#10;feqvm70ZYkt5f4/97+D56o+BoW1K/wBT1DSrOWz1j7Kst06OqO6t5v8A303ybv8AZ31115omtPqN&#10;lbRLEiLF8zzN9/5P4NvzfxVHtS/ZnM22g/8AFQebFc3N4j7UnhhVXRdv992+b5Pno8Q+AJfEKeRc&#10;3MDvBK8qzfOksqbPufI+3ai/L8iL9+vRodBsbaVFil2bVV2/e/J/4/TnhtprXb9m/h3+dF9/+Ose&#10;bnOnl5DgtK8K6nZ6XaaVY+VDb2bfNLMvzujfwJu+9/BVL4l6V4hsPhte3P2ye2l3LEzpEkUrozov&#10;/Afk/uV6hNDLptu37qN0lRt2zdvb/Y+auM8Ya3c+J/Bd75EUthLFdfukdlfz9sqff/3/AP2SgOY4&#10;fwZ4k1qbQUWLQ7Typf8AVXF95uyLds++jfe/v1FZ6J4j1K1u4rOextopdvlPLAzo3yfPs/h2/wC5&#10;/crvdBsHsLC0iZWhd4ETZ8uxf463YbaVINrN9p2f8tf+Wv8A+zRzc3uhynH2aX02kRTy6jbfaImR&#10;/wDRF+Tf/wChN96qVzcz6Jpt3bWOlT6xdteNcK/mpEifc/4F9z/YrsHh37N3z/NvrEvJp7C9RP8A&#10;j5iupUSD5futQBj+HrCK2sLeKeztJru1Xe2xdiJt+T/vqjR9YubOyuFg0xnt92zzvNil2ytv+5/s&#10;1t+SyN+/s4PNlVP4fvsv/stc/NZv9n/spYJUluG82WV22RblRF2J8m3+OgDj/E9tc6P4llurO8if&#10;fFvnsofkf7nyO6M/y/wU/wASWFj9jSVbGK2eWB4kR18rdu++/wA1aWpabeWFhLqbW3nan8/z+am9&#10;1/2Pk/2K4V/7TubO9vrzxHLc2UUXlWcOoL9nml/v/Ov8Sf362IlIdr1zpGieHIlkuWs7iJdjfZIt&#10;6S/7CbN+1f8Ab+WspPHmmXlvoUrWc6J+9lW+lib7svy712p82z+//wCh1Fc39zc+VLqCx2yXCxPd&#10;S+b5u75H2bH+9/B9z/crmfFr6vDqj3LQW00v2WKKWJG+z+U+913/APTVvkT+BfllStuUjmNDR7Dw&#10;vqWl66up+IZ7zULVfNtdORXVGb+D+D5t/wB//wBkq3eeJ9Xm8KeRbXzW0SQL/pFxeSp5SMkuyLev&#10;+wn+zTPDem6RqV7p+ma9q6vqrs+7fBFEn3EdH+b+43yf8Aqrc+G9as/Eup21tqulvK99LbxO+7yl&#10;8pN6P8399d61EhjtE1ux1jSdM0WCeW8vfK8rZbs72+1fk3+b93bvf+P5/wDerq7b4b21zfvBcsqa&#10;VfxbpfJZPl/vpsZNy/c/g3VwWm/2Zr2pXC3N1/ZXiCw+dtM2ps3/APPWJP4l/wBiui/0HxJcPZtZ&#10;/Zrjym8qx270nf8AubN/y7/vUcvMQdB4k+Etjo+kaUtjO1tp9r5Vu0rr9oeXc+/e7/eb5H37HSq7&#10;/DHQbOyeKLV7nW0lg+xec8Cu/wDA1u/y/dXf/wB9b3rCS5vLNIotcubvSpZVe3i2MyPF86eVsdPl&#10;+5vT56rp421/wfFd2zRSXNp83lOiq6ebsTYiffbcjbPv/wC21HKKMuc5Lxz8S4rbXE0y2vGubu4l&#10;dIrfRIlR/su/anmv/wAtf4PkqjM954Y1ndofz27WLpfTTRNayp/sJ/E3/AP79b3h6G58JaNafZvC&#10;rTfZ1Rbq41Nooki+f7/m7N277/8AG1dL4zm0rxzpdlBLoP2x7pleDYieV+6+bZ5u/c33/wC5SNDj&#10;NN+Iq2F74Xs7GK2Sya6+WaJnfcq/P87/AMUv3/v/APj38H1N8H31y/1RILOJXi8pXluH+583zP8A&#10;8C+5XzTpWj6D4M1T+yGl0uHU7qdLjU75InSKDajoiJ9/77P/ALNfS0Px48D/AAT8Jbry+jeV2ZFh&#10;tGZ7i6f5PkiT+9XbhzirnOftbpqthoPh+x0qJbnVrq+llWHb/AtvL/7M8VeSeIfhvc2fhrR/Ptru&#10;F4pf3v2ieCLa38Dp/wBMk3p9z+5Wtonxj8cfFTxDd+KL7T4LDSr/AH2+i6dKqJtRX+d/73+8/wDe&#10;rpbnxtqv2K40/VdDXWNPlXY0UUuyXf8A7Dslc1WXvm0Y+6M8H/Fez8Z27+F/G0FpNLFuiZ0aKWKe&#10;L7u99lc74k/Z+8NeEry4aLT7ZLe6bzbG4uJf3UUX333v/wCg1n6P4e8m6t9Qgs10q701vtVraahv&#10;lRYFRFdPN/u/PXS+P4dX8T2GlW0Fy03hTUlT+zHSJItqNF86PL95l+/so5ucRy8Nh8PvDGlpBLrX&#10;h3Vd6oj2lpYyu/8Ac/i2f364/wCKeq+M/CviSV/C2r6hZjSIrdXsWtklt4klTeibf+B/3t1aelfB&#10;bTPD2uWXiiXU/wC1dQtdl1FM/wAkSf3N6fxL/wDF0aJ4YTxhrOoa5rTabf6hqV08q3Fo3mxW6bP9&#10;/wDu7PkqI/Eacx5/Z+P9X8VXqaZqEU/hvxBdRJLFcWMH2i3n3I/z7F+78j//AGdS+NtY8ZvZWVrq&#10;GkaN9k02JEtdnmxJLLsRXeXdv3Mm/wD2a7251XV7PQdQnbSrSZInlt4Ht/3UqxM6KiIi/wCq+4iL&#10;XG6lr3j2za00+2sW1iJp2e+sbv8Ae74mT+B/738Hyfx1fNzES90rvqV9cpZXNnfRabqdvPK7fZ0Z&#10;/mi2Jsfb821/++fkr1jwxqti+iWkWmbrO4tZ990ksCea7fx70X/bf5XrgbzwHbWc9vu0G98N3d1L&#10;snsXWJ/9bv8A+Wv/ALJXYaPbXPh66u9X1NoIXgg+V3XZ/HveJNv3qiQiLxheS6xfytqMs9gixebB&#10;LcMyStUt/NpnieCy09v+JxFZyxIySsybJdm7em77nz763tSm0zVYorbVbH7Y/kLdQfKmx0/9l+5v&#10;/wCB1j3PiT7NYahFB4c0+F7qDYtxds/mqv8AfT+H+P8AuUc3KdB2HwittI0rwfqaxXK3+sRM8r/a&#10;F3yp/tu7f98fJXm/xa0S+15Elg0OS8lspV/0vd5UUTL8iOifxVx+lXniq8e08pWtonZ5Z9RtIv30&#10;S/5fd/wOuq03xtfJp0ttPqsF/LLK0sCTb/NWJU/jf+L5vm+d6OXl94XMdh8Lni1jwXqramsj6nKq&#10;yq/zJCyq7vF8n3v4P4/vVzMXwd8VeKbeHVU8NyyC6UyboJcr1NdD4Av18H6Smr69oc+paPLavcMk&#10;VqrypL8nz+V93b9/79dZa/tFeL9e82XSfDb6JpUMht7W2uITI5Rf4t0UqJyc9FHSj2ZEpHzdZ3m+&#10;W482zuXuN3lPsf8AdfK/yf8AjjpV3w3omr6UsMqrczRKyuyf6pIm2f8AxFYmgw+TLbpLOv2e6WKV&#10;nRtiOzb/ALn/AHw9eh+Ete1VFuNIbyptPiZ3ge4ib+L7m/8A4DvrsjymHvGPYXN5NeXESwSJd7Xi&#10;8mX5n+X+5/s1yXiGGXRPHkS3Krc277fKh+9t+d9/z/w12viezV7+VYoIndP9b+/+587765Lzp5tR&#10;lafb5UUW+X5vvr/BWP2iyul/PomqRMs8nm3l08XlO33W+Te//j6V1Xkq/lM0G+WV9k9wj79u2s19&#10;Baa1SWXy99qqp8/3G+f50/8AHErQ0G/i0f8A0O+lZ08pooN7fOu75vKq5SILD2H9lLdtPKz6f/C8&#10;rfdqjNbLNEixbfs/8M237/8At1p6xs1WKGL7Ms32dfl/e/8A2dPhuYtjrOv359mz+N//ALGr5R8x&#10;zl48VtaxQfLbbUeVUeXe71wmt6bBeatYr9m8673eVPC67t6N/c/4Gj123iF4r9bRtrWz2rfMn95m&#10;R1dP/QKwfs0VtrL307bEt1T/AFP31oj8QvsnVw+AIL/wlqcSzy/2n/E/8C7f4Nv+5XGQ6DPpVw/9&#10;oaVFDb+RsXyvkR33v9+vUNE8T2P2K3vpZ4E3f63Y2zdLv+ff/tfcp9//AMTW3RmgXymZnVNvz/8A&#10;Ak/hraqZRPP9KvNDv4LSzgVodrPFLcPFsRPk/gq1M89z9k0qz82aJJ0t0fau/wCZ/vrVvVdHubm1&#10;slWBUsvN2NsiTZ/wCrGpaV51xFPAy2aQLsVLfeif7j/w/J/7PWJZ6GmpQJcQwXNit48TReUm35/l&#10;T53f/vusy5sJ7nWfPW8aZ38128mf7rr9xP8Axym+CXnvNLl1C8WW51B1f/XKn3GT7iP/AHasabr1&#10;zf6amp3Pl+cs/lTw28SxJEu903un97fvqJAGj3mo6br13q9n9is/NVkl3wb9iN8/3P4fmSql5fy/&#10;FHxakVy0FhZWC/uH27HWX/f/ANutO/uV+ypKv7mKfckDpv8A87a9Q+FfgaxudLfU50X7Xeb3V9v+&#10;qiXfsT/vn562pR55BKXunlPjDTdMh1TT9MngnmRZdjSuzfe2P/nfXTaJYSvPbwQNJcu6+VEk2/8A&#10;h+fZvrsvijYf2VLp8SxRQ29ldf63+/u3v/7PXH2c3+n7YpYn8354pt33m/z/AOh1FePJIIj9e8Aa&#10;vrCvp8t5FpSbfNaXbv2/f/8As6zPDfgaK81mWJtXivIrNm3XflI7y/3P4/mXdXYXk0XiG9ez1CWd&#10;38rfK6I+zev3E/74315r4h+LWj/D3xVLfWen3OpaO1q9reeS2yJHXZs2fw/98Vx80jtNjUtHZPEL&#10;6fPc6feXVvBvlTdslV1++7p/wNK2vtltpulpL5SpEibPk+f/AIHXhv8AwsLTNV1TU9a0+Ce21CVn&#10;2/um2eV/cf8AhZq9F8MaPrT2qag0sdtbuqpdPq29EVG/uIv8NbmHNI6B4bzxPa3EulW1y8sTfwfu&#10;n/4An92uj1L4Y6vpXgjT77T9T/s27sl3taTMiIqS72d3dn+ZvnqHSvCXgfW082+8XxfbbeJ9uxXt&#10;03fwfP8Ae/8AH68/17wTp9zqiS2PxSi0q0RvuWlq7on9zZuf7336ziaHXeEvh7oupaJqF5eJp9/t&#10;n+W+lZkidf4H2M/97f8A/F1oaro/h62tbKx+x2n2LzUdntGWVN+/79eT6breg+DHsrGBtS1iy0uB&#10;rWJJvn81/ndHlRf4Uf8Av07R/Hl9c/8AHy2lujq8qvt2fJ/B910rp5TOR6ReeAND+0W95FY215+9&#10;ieC4iZkeX+5vTZtWm6rZ6V/a9p5+n21zdqqOzywRPtl/uI//AO1XCax8b9I0GLyG1WK2uIl37IYv&#10;NRf+B/PXFP8AG/Q/+Ejmng1eV7uXfKzvAtuj/wBze/8Aeq4kSPUNH+IUWt+MtT8OWcEENpbr/wAs&#10;l8qX+DZ/Bt/5a13HirW9B0TS7SWfTINKf7kF35qy79v3/k/9nr5B/wCFlxeHviRLqcS20P2xdl06&#10;XXyL/wAtU2f+OJ/wCn+JP2h4vE9g63OkXNzFbyp86T7EX/4miUSIyPpW58VSzPaahYxNM8sSf8sP&#10;ketjSviLp+q2tvbXkun6PqcW52uN3+jyy/3H/wCAV8haX8bjcW1khgl0+1t5dypEyy7lqLUvii3i&#10;TUXvk/1S/d/vv/wNqjlNuY998Z3lt4h8ZWT3k6zXf2FLWCLT7pfs7RL9+4f+JV/g2PT7C/u/hvZ3&#10;Gr6HY21/ca40ulS2KNst/s6y/PKn/A9n/fdcjoPgbU/7b/tXxHBFNpkrW6NfWkr77DdL88Xy/Nu+&#10;4n3NtereJ5oE8S2mlXmkRaPp8tj+4sXbf5ETf6p/Nb+J/nl/4HUTEZKTeOrDfBot4s1xdRebA8zL&#10;E8rr/wAu6ff/AHqJ9/733KveAPiv4a1KfTNF1PTNdtvFsV8jyxam2xEdX3b96/e/v/cqG80q5vNI&#10;l0+KVtSmlWJ4LvytkSL/ALf/AH39+qXhLTW8N+GdY8Q3ltvvdNsZZVmeVZXeX/VJv3P97c/y/wAV&#10;RH4Ry+Io3PhLU5ki1ez1GJ7hFW4gmis3dLf5N/z/AN/5n3V1dto+q+Eov7V1fxnPqVxcbHitLhU8&#10;ra391F/2N/z7221N4V0S20TRrS28S6n9pSVYop/O+T5N7uiOi/e+/WxNN4cTXtQ0pYlSJpbdPtFu&#10;v2j7LK33NnyOv3NlHwx5iPjlymh4b1KXxJp0U8tt9pvYonig2T+b8m/fs+b5V+R/v7F+5XW3P2mb&#10;S9t5bMjqsTy29u32h2XZ/sp83+/T/D1hp/hiwuLnT9PtE/td4nurtJf3rvF/qn37EXc+/Z8n9+u1&#10;f7H4h1SW2gijfT7eD5pUaVHVfuJ91/m+49ccpHZGJ5k+saRf6WjJZz3PmxLL/pH7pP7v8X9z7n3P&#10;4Ko+P9N0Dxnq+jtBeaRNd2FqjrDt817V/wDlkieV92X77bHqD4wWC3jafpG1vsj/AOiK8TJEir/f&#10;3/7ezZ9/+NK8U0eb/hFd62cjarE/721tLdotiSs/yfOqPu+R0+/QWdLf/wDCR3ms3eoaHrjXP2Vd&#10;8s1vO32uzbf999z7m/5a/Onysv8AuV6X4e+PfjjWL3T2uVtpokaLakNq6favN+R037/lZE/9Arz/&#10;AFXxJBqX9mT6DLLDcRL9nuk+aV4n2J5Wzan9zf8Awfx16lol/O/hm3W+nitvtUSyrd+QqI23/dT/&#10;AC0tBZ7B4b8bL4t8PS3kUU+iXF1A7rb3y+U6v86b64Xw9eareJb209y29Jd/+kb/APSEX5d6J/vJ&#10;XnOtw6Y9haa1FP8AZtQS8dFmdpdjRfxps+62z/x7fXR6b4w0X7Zd/ZpWudkUEV5cJOv7pvv/ACfw&#10;/wAD/J/DRykDLz9pC61LXLRdI0+REil+z/6Xv3y/P8+xF/h+StjWE1Pxhr21b6OztNOng3J5Tp+9&#10;b7nyb3/2Ki0rStM1WKWexgZLe83/AL6ZUff/ALez+Ff/AIutBNE/4Qy6e1s75rxLiVpZ/N/1r/J+&#10;6R5f9/ftqA5T0Cwm+wRbWiW5eVl3XCL5ssq/wfwf/Y1p2d/pVhLLLFFs3r/y2bYm/wD9CrzG28Tz&#10;2ESLF++uE/5Y3ErO8Cb/AJ0+VP8AYro9K16V5Xnn82GJ/wB60Plfw/7jfdoA2/t/2m63bVhXbs32&#10;+53Zqwb/AMQ6Vo+rpB+/ubtl81YYYGl+T7n8Kf36fc6rFDdXG355fNT5Hl2fIv8Au0W2g6RDLE1t&#10;AyefLsaJFbynlb533/8Aj9WBLpWt6dr0Dz6Veec8TfvUibytnzv8j7k/3Ke80+x5ZJd6bHf7Oi7K&#10;8y17x/c+BvG9lpDWbTaZdSvbts2+ckrP8jo/3Wif/Y/j310t/wCIYryJ54rZbmyeDzZXRmR//Hf4&#10;fuUcocxzniHxbKiWk9tKyJ9y6itG/wBbFv8AkR/k/u76beXi6lepp9pZ3cO5Wfyvsu9LdN6ffTf8&#10;vyfwVDef2f8A2Dui2o/leayJKvz/ACJ/G3+3vrP8H63ePrn+h2sk2nxRW9wz/I7/AOx/H+63/In+&#10;1Vkcxn69YSvA8F9p1s9pbxLcfaEn+TZ937kqfd+T+4tee+KtBiudUt4ryCeaWWf7PFNbxJcJBKv3&#10;0Tb937m+vcPiXpV9o8tpqttp8c2tqu/Z87xOv8aP8j/N8/8A4/XCaVbeFdS1e4XSIrvR7u3ne4vI&#10;fn+zrKv30Tc/93f/AALVxkHKcpeeD5NK0tJdP+R7dvtV9E8CpDdKz/fT50/ub9ny/M/8f3awptSs&#10;9H1671Oe5ZH+3JcfZLez2PFL8iJ87fMzPsf5ESu9fTdT1W827rKwsnnliaWGf/VfIn/LVvl+4n8d&#10;aeifCizvLpIGVby3sIneeG7n3u6/3/lT+D/vmr9oY8sjgvE9/Lf+K7TV9KuWs9Yt4vtFrDNZyxJL&#10;8jo7on3v49u/+7srrfDHjDwPDe3cHizxtB9tt5VllS30mXZA6ps/1v8AF/B/BXrHw68Q2Oq2qaDb&#10;avbP/Z10jpDcRNby/Z9ibNj/AMX8HyVF8TvhvoNnoOp+IbmK02S/8vaK8ry7vk2bKOaMg5ZBpvhX&#10;4Ma34ei1zVfEeoa3o8u9/Ovmlit3/wBz5E/uf365n4l+FfhTYeF/7V0XxZFptpEu/fpmppcbrpfu&#10;Jsb5v43/AI66D4dfEXw94h8Pvo2r6Rc2dvZQJbvcacqXFin9zftfcrf7FZWvfs9+AvENxLdWeveH&#10;0Tcm1/tiI8X+fuf8Aq/ZkRlyHg+ieJNQ+Kj6Vbfbrm/t0l+WXbL5USqj7H2p/wAD+d67W/TV/D0S&#10;WOmeJbnY2+3gTUPK8qDds814v733EqbxD8KPhz4Av7e2sfizbaDqcSv56Sz+anzfP8+37q/P/cWv&#10;N9V8K2Ph66TUND16y8YXd4z+bcRLK7vFs+dP3qfed9jK/wDsUco/aHdfCvwHpXjP+09K1DxVFc6n&#10;dIlxBaTN9nS/Tfuff/tfJ99P4at+J/A158S/GWj6VfaVBYeB9Gg2Xl38/wC/uvkR/Kf+LZs+/VTw&#10;B8PdT1JrjXLHSo7nT7CXzWvr6f57q6+ffFb/AMTbPkRnf+PfW7qvxUiSC0is7m01W7llXZaQqyJa&#10;o33N+1Pu702f71RHmgVyxKXjnVftn9hWelWy6JcWssT/AOiQPLcWVuv3ETb91nd6pXiaYmg2VjLc&#10;2Pnbn2/aN6Xdwy7/ALku/wD8c+X5qqf8JnK8t2tpeQWH2WJ1l/dSvK/yfI+9vlRU2O3/AACuP8Z3&#10;kvjbxBaRX2iqkU8USQJaT+a8Vv8A33+dNzb97O/+5US94v4DvvB+mxalb6msU8DpdLsS3lV3uJU/&#10;55b9/wB3e/8A31XdeAPs3jzwB4g8PQKyJBtSzR22feTen3fl+R9/yf8AxFcf/wAINFMmn6lo3iO7&#10;82wtUiWKGBHT/gfyVYh1jXPAfiO48QxW0D6U8X2fU4t2x3+5+9RPuqtESJe8cleeRYX8WmR3LTae&#10;nztcQyu+/wApNmzZv+X7lQu7f2ol8tmuxrpXiSGLZFs+5s2fxL8nzP8A7H3Kmuf7Q1K3t1iiX7bc&#10;NLcLNYtvuLpP9V8/8O3/AOLq7YeJNXeCKxis4tlr8kvnQSy/8A+/8v8AvvUByj7l5by6RvNWzRJf&#10;l3xO7z7vm/df3V+T/wAfrMv/AIVrbRW/iNbxnvb3cn2f7ZvS3bf9/wC5u3ff+/WxpUMum/bZ5ZZ3&#10;l81PKlez+59/5P8AvvfWLeaxY6boOn6rFZteXGl31xFst5U2eayI332/36OWQzG8SWEHh6J7651D&#10;UIdTuvu313B9ot4kX5kRH/u70d9+ylh+Jer6lb2TS6fZX7q3/H95v7q4/vp8rvt+WqPjD4rxeNtZ&#10;0LQ9K0q9+0W8+66t7tVSJW2OifO3+271e16/1ezspf7Ds7bSriC1iSX7RAifaJV2b9n+zWouWPNz&#10;Gl4YefxJef21P5lg960sUsLsv2SKDejxfe/9D2V3dzDp+ieGr3UNQubSG3gi8rfNKiRKi7PnT/Zf&#10;Zs/4HXlk3iGeGDR5ZZ4r/UHaVJbG3/dbNqfJv/vLs3/8Cq9rdheeJNJsrb+07bTdHiliuLyF4vNe&#10;WX/b/wCB/wAFZcoROq02bUNV0S4+x3Pk6ZdRMlrC6708/wD2PkT+F68t8JeMNQm1e9ia2iv9MiW4&#10;dn8pIrj/AOy+SvddB8PafqSpZtcq9vYRPbqm35/Pl/uf8ASvOrzwNbeAJbvUJZbawR/k3uru7vsT&#10;/wAeo5jYPhLrC+KvC+q2d94qne3tZfK/s/7C+x3b7jyy7/l/jfYiV09t4bm1SztntNRXTLeKMQrH&#10;ZX1pDG+3+MK/zDd15rxLR7ODR/BWqtp95JYf2tqf7pHZonbbLs/9ndqs2Njf2dskF7f+XNH8oXz8&#10;8dv4625YmPvFbSoYrDVNM0/VfMS3llaKKa3Vdm5fufJ/D9+vYJtNbSmRbaLzrS4iiiaZ13vv/ub/&#10;AOCvH/7KW8urSz81neylW4TY2zd/A/8A7JXsdzrenv4PiWWVYbuKBZYIX+d91dMuU5jyrxy9z4V8&#10;avLLbLNpl1F9os3hXeku77//AALejpTJra8fUvKs4opnni+ZJl/vfPv/APZau/EiGDW7VF8+K2t5&#10;Ylffaf7XzPv/ANr56q21nLptvtl/1Tt5UW9vvpUllfQb++ubqGzlVUll2Iro3yfL/sVDrdtFqVx9&#10;muoGe7/ieZt/zbHXf/s1rJNEms2+62aH7PL992/i+ervjOHSL/W9kU6zebFs2J/tfN/7JWcpFGfb&#10;arc6PZXbSyy3KRRNFFcbvn/grn38YWz2aLeeYieV8ru33t1bdzD/AKPKsW6bZB8qf89V/wApXmj6&#10;rFquo3q7djqronktv+f5/wD0OtCDYmmW5vIoF274l3qnm/f+5/49XR3OmyvFLLBF9mlvYvK8lG+4&#10;y/3K830q8vry/tPlWZ2XY9x/H838f/stetab595dW/m207/L8s235Ni/+zVqBi+GLnSLyyt4tqpq&#10;Fu/79Joli3vv3u//AI/XpVg8upXu5ZWTd/Ht+/tRPkT/AGf+AVj3NhLbXv7pdnm7ZfOhT502/P8A&#10;f/77rqEtotNS4l+/FF+9ieJv9jd/6HUgY9yi20sVm3l7G3xRb5djpK3zJWV9sXUpf7Ib55ZW+0L+&#10;9+438e//AL4rV8T3kvn2W2z2I08Xm3EX39jf7f8Adrmrbxzor38s+p6haWduySvs+5NE6/LsT+9/&#10;9nQSeh+G5l03whbwXLf6W0+xXfZ8/wAiP/7O9aum2ezRrppWWFLjzUaLyt7s+964rwTDvlTU/wB/&#10;f2+3fEkrIjvL99Puon9yvSLlItB8PXFzLdNbW6NsuvN/8c/j/wA76zlEDh/Ek19f6DbwW3mu9wrR&#10;K7/fiZnTYmyvprwY66bomn2cUEVykEWzYnyOn8P/AMXXiXwr1i11X4kae3725igieVd/yRNLsfZs&#10;T+KvWNb8bQaVr1jA1n8ksv724Rv9U7fx7K6aEeT3iJe97pznxgmufsentfWdtc/aLxX2fwMnlOte&#10;H+G7PVbnxRLLLYyWGmWrOkD79+9/u/fX71esfFHW7zUvEen6fBE32dYN8ru2/wCzqz/f/wCB7K52&#10;a2WzldoGZIrdfl/6a/7dc1f35G1P4TYhmbdcWzTt8/yNcJ/d2fPXPzeGLbWHe8bzLa3dvs6o/wDy&#10;1i/v7P46x/E/iRoZbTSFbel1/o7bInZ//Ha6jR7mWZImi8y53fP91ot3/AP4t/8A7JWPKbSl9kyb&#10;Dwfouj3V35VnHprtE0stw+7Yzq77P/ZvuVt2yaV4z8a6V4csXWGWJfNlSLfs8r+P739z+5/t0/xn&#10;4nntkt4INKXyrhdjP87uq/7dXf2fodM/4TfxLPqFyqXFvpnm7H+TZE0qJ/7JR8ZmV/i1NbeHtLex&#10;0i2WFLJfl3xI6Srsf59/8TV8v6l8b/G1nYQ2di1l/Z9rLs2W8ESOm3+Dfs3f+P19V/EjxbplhZRX&#10;n2GO8eW8SyitP43fY/30/hXZvevKrz9rfT9B1T/TvCsk3heeV1XWbF92/b8r7E2bdu7/ANAq6cYj&#10;lKR8+XHxd8Y38Fwq6fGlxKipPMyff2/P/d+9tes/Tb/xRraxRTzywoi712RLsr61vP8AhAPi7pry&#10;+GrmxfUJVifekCRSun3vni/4HV3w38JbGzt2ivIludv3vl+SuyJjI+cvCX7OsXip/N1DxDFD5q/P&#10;83zo/wDuV3tz+wx9s8P3Gp2OrtNFZRebPdyzp5TL/sJ96vZtS8GaLokXmssFnDEvmy3EvyJs/wB+&#10;sf4V+GJfiX4ju9Q0zWr6z8Gfc3p8iaoy/M+xP7qf36ipKQRjE8ftf2W9F8O+BtQ8S+Lmlhtduyzt&#10;7Rld7qX+D52+7Xl8NnpVy1vpFjplzfxbvltNPTYjy/7bt/rf7m/ZX0V+1L48e/8AinpXh6zb/iVa&#10;CrvP829GnlT5P++F/wDQ6zfhvc6Ho8tjctBFNqfmu6wwxfvV/uO9RzF8p5Zpvwcu0s4v7cgttBsn&#10;+RobdfNuF+f+N9ny/wDAK7C2+EVn4et9Qs7OJrlLWVXZ5ot6IjInzv8A7P8AF/wOvWPFtnPqsVxF&#10;K32l7j52T7ifL/ferHgO2s9e8L2+n3kEFzFBLKn9/dEr70Tf/Eux6jmiHKdr8E/CsVh4QtPGPiyz&#10;trO4uoNljpKbNl0kWzZK6f3v7qVw/jObV/E/xG1DV1aBEvGWJn8pXe3iii2Js/u/c/8AH62PiF4z&#10;g8SeK0/0yCztLCDyorF22PA+9Puf7Ox6z/OSztbSee58m4dv9DhuIt8s8u/+D+4qJ8//AACiRtEm&#10;sNbWzsE0rbqDyxNFF5r/AD+a6/c3v/Cu10rJ+Mdg3w9+Hn/CNQL/AMTjV7q3lnS3++m19773/vO/&#10;yf7qV0fhu5ubD7X4x1X7Nc2Wmt5WnW6fI+pXjIn/AKK2V5PrFtr3xL1bVdXltrnUorWXfP8AM6O7&#10;xff2bf4U2bKZEil4V+Fy2d0k+va9L9r2un2eLUd73D/wfJ/sbK9Y8MeG7a50v7NZtbPF5+yWFPni&#10;uEX5E/4F87t/3xWPo/w68J6U1veNL+9aJXW4SeW4e1RX3um/Z/rf9irvw0m1F9Ru/DOpwTpLdNLe&#10;2MNwqp56/wAabFf5m/iX7tYVJR+yXTidbZ/EvXPh7dSxQaRZeJ/DUTb1h8/ZcQPs2OiP/Ev/AAOu&#10;m8H/ABRl8Z6ol5pWnxQ3CQP8k0qb22/IiP8A76uleWWdhpVho2oW2ivKjyrFLK+7yvNl3vvTf93c&#10;n+/V2Gzi0p/+Pa5tktVR5XRv9b/G/muv3lrmlH3eY6eYq63putalf6wzautskUUFxLYp+9iSLf8A&#10;8td38T/P9z5f79ZkOlLqt+k/260+z2sW1YUb/WvsRXdP9l9if7PyJXcXOq6VrejXDRXipFe6Ytkt&#10;ujf8td+/Y6L/ALH/AI7V3w94bgTVPtl5LPvZkexTyPkiXZ/rUTZ8m9/497fcrol8Jze9zHO3l5ov&#10;g+1SC+2w+ez7ZbSLzXll/j2f7ibET/ff+CtLRL+5m1m3g/dvaNOvlJ5v8H8fyf72zZ8/9+pvh7D4&#10;af4oXGh+Mf7PvNP1dWitUmZ4nSddiI+9kRm3o7pvT+/X0VefCLwqkDwaZpVjYXES/K8O/wA3av8A&#10;t7/9uny+7zFylyyOCm02z1uy+zQSxv5qtEjv86N8iUyHwNFeTxLdW1smnxMu2VF2Stu+/wDJ/DXQ&#10;XngDVdNuHuYmaZ9vyo7fJ9yuCv7zVfDepJLc3kUybvKb7Q/zq/3vkf8AirkNuYsX7+HtK1L7NbRS&#10;7/ki32jbEXdvVN9PmM8Oo3HyyzfZ4nla7Tc6fcT+D+L7lS6bf6Rr11LeebE8qwJ87/O/3/4/8/wV&#10;q3NsyIm66i81f3v7ltiMlAHO6bbT6rLcahpkq+bbt9nnim2I/wB9P/Hvk+//AA1dsIXm8Qf2fOt3&#10;YXs8SOqbtnyf7/8An+9TES503V0bRZZYUvV/epNvd7iX/YrqLn7Df2uoRanP9pvV2b3uG3/Z2X7j&#10;p/d/+wpFmfqWlafCiS6heQQ3f7ryk+RJf7/yP/F9+jSvEjTXVu99LO97v8qXYu9N2/59/wDtfcrl&#10;babR/CviG4vPFGtQQ3dkyJB5y73+b+N3/ib+Hf8A7FaGsePL6/vJba10r7A8qrt1OGdJUf8A23T7&#10;38FHKQbvifTfD3iG42z21teXdn8/2iWLe8T/AMCf3a4TxJDFoOnP5+oSQpeWvlRfYfn/AL7fc+63&#10;zpWb4e8Z+LHuN1tbR3lkkssrPNau7s6/7Suit/wOuwR28Q3lw2oTq928XlKkKunlKyfP/f8A499E&#10;fiA4eHWGhiu57FoHeK12S2lxK+9dvyfw/wCq+/8Ac/2ErtfgDtudE8aoz7Pt8CRKiS/aJYm+fZ8/&#10;+/XhXjybUNE1S90iz1C00S3RvKlu5Ymd5fN/5ZbP4fk/9Dr1L9lTxbqOvXvivSotXjvGtVt7hbRG&#10;/wBU299+z+633P42rs5TmlIsaVeX3jmW01rULmd/7Ng/cWljE0Sff+d3f+JvkrsNY8Hz/wBmvq+l&#10;aZdvcfZVTyUg837fF/zyl+f+9/HXilt4z8S/B/x/e315qul2e/VpbWK3uIN7tE3zfxfN/c+5XrOv&#10;eOfE+sXm3V9XbzZV3LDY/PY72/1SbFqJRN/slrTbmx03QU0O+0/7HaIqRTxXG2V4m/uS/P8AeTf/&#10;AN81414k0Txj4q8b+Gv7B8Q/Y9M+1S29jcPEieV8+1N6fdZfuJ89XU1iCwli0q8W5tri83Ws93DA&#10;1vFFKr74t6fe3bnf/gMtP8Q2dtD4Ssra58v7Xb6c9xFaef8AxM+zfs+9tRqu32jDmCb4V+OvBOva&#10;hqfiNZbnWEg3rNoNs6PK2/bv2fdVdv8AcStDxb8RdPudGi0jxRq93YeHILyJ9Wf78t4qp8n3fu/P&#10;s/74r0DwH8ftV+Hum2WkeIdK1DxPEu101C3lllli/wBi43Jt3J/v/drzr4qQ+HPEnjXW9a0H+y0u&#10;9XsUSXRNclX/AEWX+OWJFd1Xf8j/AD0eziEZSM/QdV8L/EKLXdIsfFjeHtK05XvYoppXTcn8CSvs&#10;+7/wPd8lcO/gn+x7fTP7KibXnuIk1D7Xqc/3pV+b7/3v4E21ial4SsYdcu1XwnqmpaOkqW8qXF0s&#10;UqStsR98S7FZUdPk2P8Adr33xb4V8UeAItEvrHSGmtIoFiWWxlieJP3qbN7t8y/8DRvv1PwF/GeN&#10;JrDX+t3bXPheVLjckv8Ap0UTp9o+5s81t/m/f/uUTaOz2Wp+RrlpollarvWZ9OiTY7PF8mxNm756&#10;7XxImmaxZ6nK2iz213LK+oTwvfMjxS/c2ebs/g/2P79eZaJ/bV/dXc/2zTYbJJXeWZNO33DfOnyb&#10;2+9/H/BTJPYNK+K8+g6DpmixXkFtb2dnFEyJudPl+R/kX+J65rw9pVz4n8aaFpmleRco0+++vrdf&#10;3Tyqj/wMn3nT/wBDqj4S8K6vZ6Rey6hfQTO//L3cRJsiRvuIiN/F8lW9Bm1fw94guNQs9Vk3T3i+&#10;U9xAiRQS/OyPs/hXYiJ/wCnHlFLmPbfFXwQudNspZbbStNv7eJWuIvskCxSxP/tp/FXktt4blv7h&#10;1iVbmJFndYZvke33O7v/AOh7P+AV9cfD3xtY+MNGinVo01DZsvLdG3pFL/Gn/wAR/sun9+uX8W/B&#10;C21K/uNQ0/8Ac3srf7nm10yp8/vHNGX2T5PTRPEOgyvcxSyw6q0v7i0sW3xKn/AqNbsPHXi23u4N&#10;Q/c26r/x72nlfvZf77/c2/8Aj1ewa3qWkeEtc/szVbPWf7VVftEsUMCS7N1Y9/4tuba3ddO8J6vf&#10;vK3y+ddW9vu/9DasfdNveOJ8E+EtT8Gf2hqGqsuq3HlRfY3T5Et4tn3HZvmb+D/visWa5ubPUrLT&#10;22p58sTy2m7yv3Sv9/f/AHf4q63Vf+E/8Tvbx+bpvhV/lRLG3iluJf8Avtv/AIiszR/AcWg2dxeW&#10;csuq3rrvunuIvNf5n+d/++6iXKXE0Hv9Ks0liiinv7S1l+0Nd/f2N/G7/P8AN8+yvUPD3hiDxD4L&#10;+xxLB5ssSXE6bd8TK3302L/wD/vivItS022vLWKBLaJ9QlTZeahNEyfum+XY6fd2v87/APAK+g9B&#10;s7bwr4oisd8XlbGt22fJs/uPRT5SJSPnTW9Kbwr4gfSJfDSvqdrL/wAfyNs3ps2JLs/4Bt/77rT8&#10;MW0ELJp+pzreXsU++K3uIpX3s38fzV6n+0D4YnmfRNc0qWK21NmbTZbdF81G3fP86fxfMj/9914p&#10;qupN4D+HMtnrl401215PdKk37rerRJsT5v4f9iiUeUuJa8T6bbX9w67d9xFLErI/zvFuff8A8B+5&#10;XJXmsQJqmn2d8sVtFFPsi87/AJbtv+4/8O3/AMeq34bsIJtGtPIW+/er5vlWLbNkqp9zZ/v76qeJ&#10;NKiudGvbm5to/wC02/01Yrh/9V87v/D/ALfyf8ArMOU9Qm+J2n6DP/Z8E9pDcRN9oukm/wBz7if7&#10;X+x/drz/AOJGpW3j/wADXeq6ZO1y+m3W+KL+9uiT5Pl+asz4dfD22+KMsuoeKGjhSX7sKfx/J8n+&#10;19zfXrdz4Y0rwHoNutn9k+zv8my4dPk/9mreNOPKHNI+d/CWsRalAi3Nis1pb3nm/Z3+T7OjI+/7&#10;3+5WjB8Rr/RzLb6LZSS6cG3Rt5UPJwN33/m+9nrSQ21trf8Aaun20HnW9w2+DfLs/wBVv/8As69S&#10;8L/D9otCtfLuYfJK/u/O5baOB/Ko5eYv4T5601762v7u5gZYbi32ozyy/d3fcTd/FXR2fjCDVbOy&#10;S5ZrbU7Xen2d/kSJ/ubE/wBn5N9Y6aatzapLt87Yyo3y/IkrP/6FUuj6PbalLFLfQLDcPvlZ3279&#10;+xNmz/gddJzGm80qLLBdbbnz23xfN/33W3YJ51vcRTyxO6u+1P40/wBt6xLNJbm60+CfzUu2bzfK&#10;Rtj/AN2tWbR5ba9uGn/0ZJYnRkTY6bP7/wDvVkbkUyMl1Ks+2ZPkdf8AerMtvIuX822i2fvXTY/y&#10;bJat3LxJavcxN5KbdjS/3trv89ZkN/8AbP38H75FXfE6f3qziBe1JFs7W3vLy5+zXG7ZFb7Uff8A&#10;3H/9DrzzVbaDw9fy3MTedb3kSv5W3+NvuJv/AI/462PGDxaxYXE9jcx/6r5nT+D/AD89c5pU0vid&#10;buWW5V0839wjvsRNr/wV0xMJG94S0G2837Tef6S8Xzq8P8D/ANyvZdN221lcNKrI7bEb5fn/AM/J&#10;Xl+m6rHpWjW8UsXkpLLsW42//E/98/8AAK7v4ezanrd5qFzqG5NN+yq8UN3L/rdv8CbKsgxPG2vT&#10;/wBr6etnBBC7y+V+5/iTZ8m//gdaGq+MItNvIov+eTOjIjfxN9z/ANAeuf8AEmm6mniiK5sYlton&#10;+e1+b7jb3+//AJ/grTv9elh0tL5YoEu5f3X+q/fO399P/HKko6+zm1DVU+0yrBbJKuyK3lXfL/v1&#10;Bc/Dexv5Xvorn97dSrK6J8ieav8AGlaD63A89kzXNsl35CPPcOv97+CodK1ttVt3iinZ3iZkX918&#10;9AEWlQtpth/Zl1LFDFZrsXequ8rt9ytjWLyLxJ4cis7ZblEW8eVpXl2J8qfIlVNSs4ktUufKk8ry&#10;v+Wv/LX+/V6GaW8sLRbaKJERd+xF+R/79QSYNnrzeANU0zVbGJrm902X7RPaffSWL7jon/AXevYP&#10;+E/0i/0tNXgvrZ4rhV+x3D/fWJfnf/gW/wD9Arx3xJpq3/8AxM9KaCG7X902/wA35k/4DXEveW3g&#10;9L2zgs5Nbt7e6W4+zpK+xJZfvuiN/FvRP++66Pae7yhynret69PNf3GoahFsuNUn83ftfYi/IqJs&#10;T7uxNi1n6rNeJFLK0CvFAr7khlV5Zf4Pk/74euUsHvPsqXkGqxXjy2qpc74lR1iZP/Hpfv1rab4/&#10;0xNeu9F+w/PB88TvF8kq7P8A0Kub4y/gOls9Hs/K0++iine4i/glbY8X3Pv/APj9bdnqt1pV5aXm&#10;1Xsomle6dIvuvs2b03f7aPXM2c1t/a6W1s39lRbnlnuJU3oit8mz/erWv4V1XbH9uimiSdLjfbyo&#10;iXG37m/+L/vusDb+8ZmvP/bGpbZ2ZJXlXyrHbs82JX+5/wCP7P8AgFcvpWlf2x4tTwnZytZ6hriy&#10;vPs/dO6L8/lf7vyP/wB8V1et209tdWjK620vlIkW+Xfs3fx/7teReG7e58K/HjRfFErXusXtrcxe&#10;RpNijPK1u25ZZZ9v+qi2s3y/x1vGPumPN7xd/aE8By/DrQ/DltbSrDNe3Vx9qeFt7xRKifIlYmg+&#10;ANTv9OTz4vsyuqxRWLs29/4U3p/wCvoj496DY+IfGvhy5ZludHsJbi4tYdrJ9o3eUn3P4tj1b8Ga&#10;bY+JPFtosFtLMlh/pV09vF8iS/wI/wDtJ97/AIBW1H3iKnu+8fMmq/BC58H6lcar/ac+j3u502bv&#10;3qv/AHERa9o+C3xU8S69oesaLqsDJ4j0uDfBfXEX7q4i/g81PvLXcfEiGKHxvpV9faVG8sUrpY3D&#10;/wDHxvb+D/d3/P8A8Arir+/1zRNbl1Dw41slpbwM+ow3DbEli3/xv/6An97ZRUqcnukRjznjnxLv&#10;PFXjDUpm1e+n1J/kRbeJfKiV/wDYT+Jf9t6+rdS8Q23wZ+FnkeHlW81i1tlsrOHZ/wAtdifI/wDu&#10;ff8A+AVy+lW1mmjXF5YqvzwfaPslxB/qtv8AH/stXk839teLfHiRefPbaZaskvnOzfO7fNvfZ977&#10;71jGpzm3syLR/CWp6PZf8JH44gudNlup2dbi+b97dS/e+T+83+391d6VsfZrOGw/txVg0pIN7xO6&#10;/wCtf5F2J/s/7f8Av12uvXkviq6uLHU1ubnVUi+zxXF9EkqW6fweVt+VV/j/AL1ef+Kvh1rl/daY&#10;viPxR9vsov8AVRRRbE3N9z7v9ymHvcp1EM19eWFl9ssbZ/NgW4ld4v3S/wCx/wCyf8ArQ+G9zc+H&#10;vFTrc3LXmn36r/pD/P5UuxNib9nyq9ea6P4e1DRL+08rU7aaKJmRJrueV4vKZEd32N937n9/+Oru&#10;q+OV/sbT5V8+HzZUS+vkuv3STxP8m9P+mux6w5eY2jI99ufBmn69rNpc/LbXDSxW8/y/I6L8773r&#10;H+KOlPZ+MrdbbULn7LKz74rHY6RW+zc/ybN3yMifwL9+n+LfHlp5vhTU4r6yhl8Rr9ogt3bYkv7p&#10;9+3bUulaV4ofwze/2mtsl2l5vgieL/vh5f8AyLtT+9RT90Je8N8ea3p+g2/hezsbNpk0aDZBpMq/&#10;vZWlRN+9Njt5ux0+/t/jr1D4S+CbPwx4c09dViVNVeB4pbR9jpav8m/ftf73+3821t9eI6bear8P&#10;fHmsNr1nbXkSWP2iLUbS8+0PK38b7/8Ac/763179Z3NtrdgmoaVLHbaJLaxOtxcKrypFs3O7/wAP&#10;9z7n9+rlh6lX3YmPtowOB1j4dT+A9SuGgsdP8Q+GrVkllfzYklX5P++t3yffrh/G1hfX9/d6houk&#10;WmjvayrLYpbyps37N+9P+BI++vRvic+oPL5eirbX9kkDpdJfbpdr/e3/AC/eX79eIw2ekeJL+0Zb&#10;nVNY1C3Xe0Pm+U6o3zo/y/wou9UR33bax9nye6HNKZ6bqWvNqWl2/iiDT4n+2qtveWm3Z5Tb33/+&#10;P/8AodYtzf300/lT/wChpZb4lt4pfuu33PnqLVfDH2O1/canc6Po6Sq91b28v3JV+Xe/93/7CsnV&#10;dY0+z8Q3q2zLNF5SRSom1H2L9+VP7u/Zs/4HRL3DrgdBZ+BrHW4rTXoLmOG9WzVF+z/I6KqfJ/B8&#10;33/v1t6D/pOgyz30q2d75sqLN5Hybf49/wDtb9/z10ds+leJPC8Wr6Y0cMUUSJLb7U326L9+J/4l&#10;ZF2ffrxmw8PeIXl8S6ZY6hP/AMesuoWNvE3/AB8bdiP/AOh/32rGPvjlzROm8YWFn4t02Kzvp13p&#10;F5UHy73if/f2f8A3/d+StjwT8afG3w6uH0rWrO58c+H4GbdfQts1C3Rn27P9v7n+989cv8AbmCbw&#10;++oeIdQ2I0v2WD5U3+arv9xP4VT5P+BV6bpV/bXl4kXnq+n7Wl2W8u95V3733/J9756v2nL7plKP&#10;u8x3uj/tA+Cb+L5vEcelS/cWx1ZWtZk/3938W7fVLxh4ns3V76XU9PvLJIndkigiuJdv+xtrz+wf&#10;/hLbxNT0qW2+ybpUiu7iBLiXcrv8jxN8tbE2g6LZ2FxeeJZbSwtF2O01vAsUrp/B8n8P/fFbcwHk&#10;mj+MNVvPEd7LeeHp9kq+VZ3cy/PLEv3K7jSvHlzqsH71ovtD/elm/wCWS/eT/wBDq2+tweJLx7zS&#10;IpbaJ4keJLje27+597/VM6J/crgtSex0fV0udQ0XW9KeXZufT/K1K3T+/wDIzps/8erOXNORXwHQ&#10;WfieJ5389pU0d12bIV+eKXf/ABv/AHX+SvUL+2sZrC0ivJYkeVXRtjp/wDf/AHVryRNV8J38qSwa&#10;vp+xEbzbS7V7KX/v1L8rf991pprFjbWctjc65pD+H2X5bhLlZXg/2HRfvL/6DTlTkHMd7D8N/CHi&#10;G/u7OCxW5t4mdJbj5ETzfu/I/wDF9yrdm9nD4Xl0y881PKb7OyTfc2/eRPv/ADMnyf8AfdcZ4M8b&#10;WcOnXC+HpZJtPs/9H87a6J83zb/m+bb8/wDHVi8+Iq6r4ytWWJYbSJZZZ7hIt7+aqf8AxFQbHR6P&#10;oP8AZtr9mtrm2ttjbInt9n8X95G/2Nlcj8QviLc+A4rhtM8jUr2BfKl3s6bm+5E/y/8AxdW5tV0O&#10;wWW8W8g+0XXz+VcSrFt/hf5/vLs2f+P1leIf7M1iW3sdI1O0uXgiR/Jt98v8ex0+5Ue7zBzHyP4n&#10;udX8W2FvPY+X9olvv3SW/wDy1lld9772/hT/ANnr1X9iHxPfeAPjdpUGqtEia9BcWrI/lbG+4yPs&#10;/wCAff30/wAQ/AfUNN1m3n0/Wo7PTL9Xl/s++lli+TfveVIlT5t+/wD8cq7D4b0/StU0zX9PnXxJ&#10;rFhL9otYobpIreJ1dP4Gfc1d8ahwSpy+0eq/tS/C5dS+IOmeKNIWBLK6WXT7pJlaXZdL82+L+Hc+&#10;/wD8ceud0ez8S/8ACL2jNueV5divfK7vO/3PNl2/KrP/ALf8SV9IaVbQePPhtb/YZ7mw/tKDzbXU&#10;bdvniuG/j/2djb0dP9yvnyH4aXOpXSWer6nLDrFnKyNE8u+V2V96b3/h+5/4/WNSJdORxniG2i/t&#10;F7nV9P02G4/1TJb3UXyp/A+xn+Vt7v8APvb7layTaRePZQSytNb6japdRPYq1w6S/cl2Ovy7fNR3&#10;+/8AerrfEnwul1i6t7GKeL7Pu+zy3D/ukuJW+dHTb9/+NN9cfeaDF4PaWzlX+zU02+i3I7eV/os6&#10;b/K/df7cSJ/wOiMi5RK/jO/gtvBGoWeqxalMkS/aIr5LxLe+f59uxEV3837+zZ/sV51ea9pHjyzl&#10;ZdMuYdM+yxRNdpsllRmf7jps3KvyJu/2q7Lxt4nl0fwro6z6fbalcaztlsdR8/ZLB5Uu53+b+H59&#10;n3/4K5r+wbZLOyVdFWbUGaV2uNJl8qa6RfldH+f97RE0ItKvIPD2k3EumQXNtZea3lXcrPLbsrIn&#10;z/L8zbG+f7612F/421XxJpKWOmeLLma0ililWX50SLbLudPKfZuV9n+1XA2HifYyeHNQlimsrC68&#10;1Xu9v7q4ZNz7EbZul+ff/wAA/irvtKm/4SF/tM95bTRff+7s3O38Hyv/AAL9xNi/ferlEz5hmt6q&#10;vjz4oXGnxaVPc3t/ZpEsVvP8lrdfx/7y/wAf+zVjXrNtBivdIWW21W9sJYn+3aeyO8XyJvR0/u/P&#10;/n+Hd0rUrmz8K6haT6HpL2USfapdQuN9r9n+RPNld1+b53f/AIFXzFea3qesMkHhfVdb03TJZf8A&#10;VW7eV9oiXYu/fv8AvfP86P8A7FRGJfMe0aJeaLqXiO70/StT1KaygiW6lm+SV4n2Oqb938W37vzt&#10;XUPfrbWVvFqFzcukV5LdebDBve9+f5E2fwr8/wDAi/NXzvD4M8X6DfvPpWvazbS/fZ5meX5P+mu1&#10;6uv488Z+D9W/4nUUesPAqIt3Yy70t9vz70RU+9/3zVyiRE+oNB8YXnhvV7i+tvs1hLcbU2PA3+qX&#10;/Y/5atXbar+1vLpr3DWOlRalcJvSC0t1l82X/v077f4Pk318w/8ACf32seHJdV+3QPb+VFawW+2W&#10;W483Ynzy7kT5n+5/33Xr2mzN4Y0l9KlubTSkurWK6iihXe6vL8z/AD/8A/8A265vaSpB7OMveLus&#10;eKvGPxCv9P1DXomSJ4m+RJUiitfk2IiIv3m3o/z/AO3Vd9bZ9G22LtczQMsUqQxLv37/APvr/gf8&#10;NZUNhLDa6fpn9rql7f3kXkPfT73f50+58n+f9n71Y9hCupWr+VYqj2S7Jb6H/Wzo3zo7/fb7v/7e&#10;yokdJ2FneanZzpcyy74t29oZl8132/wfL/6GldF/wiWoQ2un3OmQSXOiXEX2iC4t1+fyG/v/AMXy&#10;V5vN4wi0SDyNV+0ve7tkVvD5sss7bP4H+7/fr3v9n7xVpXjbwu+gxTtba7pCr+5RnR/Kb7j/APAP&#10;uP8A7aVtTjz+6Y1Jcp4pqu1ILiC58vfFKv8Ao+3yn+4+xPl/uf8As9ewWepReLb/AEe8g3Ik9ql0&#10;0ybn/g2un/fe+uK+OXgNb/VN2qwbJYt6Svt2Ps/56/LVj4LePIE1698KtF/ZUvkW6Wbyz+ajMyfP&#10;8/8AD8ib9lbRjyGMjuPjBrdtYfDmWdm+xumy4ill++8qyp8if8Ar538c+DF8Qtp95eTwbIN7xJtf&#10;Y+35t7/8D+evojxaln/wrbU4vEK74YFlinm83Z5T7H2Sp/s15/D+z3ea9olpq+i3ltr1pfxKizO6&#10;p8jbPnd/ut/wCtqn8xj7p55oPir+3tSvYrGCWGL7Gku9PkS32/I+z/ZeryXKwxXEV4y3/wDHK8sX&#10;mv8AN/cr33RPgbouj6bb/wBpztebV/49NMbZbo7f7tc14z+Pfhf4XRX2n6fY2NtcW/yeVaL5r7/9&#10;t1+7XNym3MeP+GIdZmuPK0zRf7Nu5Z0lZ7hkff8AIiPvRq6i58Nwa3pFxPqE8c2oea6RX21Niyr8&#10;uxE/4BVS28T3njNk1ODVWudux2tIV8pFdn+RP7zN/v10GlJEl1FFY+VDZW8Xm/PFuR93ybE/77qJ&#10;e6aHlmj+G/s32u8Wffuglt4reaJYnV2+fe6fe+Tb/HXQ+HTa3OmI95cSzXBJ3OGyD9P3vSqPxOv7&#10;7QdOvWiijtopd8rXCLvlS3+6/wDu/fry3SPi3oGhW8kM05lMkrOouGy6KPlCn6baiJUonHQ6953h&#10;xGtmZHluk3W6Lsfer/x/5/gq8k0tnKls0S77ffdSu7ea6I3zon3P9isyzsF+y2jNEsyP88rou/yn&#10;310FtN537+++zfaHibb+937/ALi//F16X2TlLqPpltFbz/bJZru3i+0S71f5d392mprf/CSX8Tae&#10;0v2eKxie6mdfkZt+3/vr5KZeTfY9IuIG+ey8r967r5XyVz++e51KHTf3iW/mxXH2dFf54v4/97+C&#10;uTlN4nR6bD/aTv8ALHC+2LdC7Vz+pXLaPBerEvyKu9fl+Tdsf5K23uYNHlSeWX5JVXan3Hb/AKZV&#10;zPie8gvJbiKKKea3nl82VH+5t+/v/wDH9tVEiRy82lS6pBcQW1yltay7op3ib53l+7/wH79W/D3g&#10;a5sNRtGWeJ7S3Xyv3zeVs3f3K6DVdHs9Ks0n09ovtd15UsT7/wCNkTemz/gCVY8GPbPe2i2KtM8s&#10;Tv8APF8ip8n3P/H67DE6Xw9o9tZ6jE32NrnZL80rtsRP/i2rs/E/jCx8N2CLZwQXLou9okZtm7++&#10;9YP2CK5+0TrK1skE/wAv+58m9/8AvvfUVtYXXiHVvs32Ztl032Xzf76N8tZfaL5iprGvWdzdWmoS&#10;xbEvPkg3z77dHberps/h2f8As9c1qWsaektpFYtcvFdbkW3h3+VuX+5t/wBuvZfi78FvD3hjVLKe&#10;x0ryXv4pXl+bZ+9XZ/8AF1xulaJZ6VO7MsToq7/u7H3f/FVUiC1YJbTWEVtLbfvZbVJZ0T5/m/4F&#10;UsM19YRSxLt2J/qvJbZs/wBin21tOmpJcweW9rL8n9zyv/iqe/8Aoe2BWiubhFd5YoV2f991IFXx&#10;h4tvPIfSrZmmlZXli3/xouxNm/8Avb3q/wCEtB1O/tX83bNdxbEa3l/vMiNv3/7G/Z/wCuXewubC&#10;L7ZqEHkvudFuEb/bdt+z+7/8RXQeFbxIb+7toL6e8+yy7J5vK+eX5E++/wDwCgA8Q3l54S0vbqG6&#10;2Tz1894v3u5N/wDf/hqlC8Wt6zcXkvlJp/3vJmbdK7/wb3/h/jq74kv/AO1beWzZv9au9Yn+f5d/&#10;9/8AirFhs9V/tS7g0XTJ792l81d6pLE6N/c/2vkpRjzBzFdNHn22lj4cvPt8VwzywWMKq8yNv+d9&#10;/wDEqfc3/wCxWfqvw98R+Er241W51Wezt5fnZ5W8p0X/AGN3zMu/+5V3W/B/iG5v7KxvGtNEtPNe&#10;KK41GdbeXZ99PkX961dHonh7w5oN+6xWLeJ9TeJ3W41lXit9n3P9V95l/wB+tuWP8wc0y7olnL42&#10;8JaPfT6LPrd38svlfPEku377u/3f7nyV1ENho9nq1xqvjFtP0d0lR4tMsW3yun+2n93/AIAteb+P&#10;/i14qv8AQfsNtcxWcu1lihsV8qJP4URNr/drq/gP4tsfjZ8OX8E31tbWHivRPnif7m9/4Hf+9/HW&#10;PLEvmkM1746202rahP4e8JtNcf8ALC+1ZXl+Rfl/dJ/CtcpeJ4z+IVldzvBfXNlZbYp7eJViRUb7&#10;7+Uuxf8A0KvS9b+EVz4SvLeDUPImtL35G1OFfvfJ8iIn+/8A+h1LDfy/2Nd6bYtbWFvdS/vXtIv4&#10;W+T5P9r+9Uc0uYP8Ryvwc8MX3i2/uLGDUL65srWffdatqDf6pG/gT/4ivrDRLDSPCXhm00XSIJ7C&#10;y3On7lvnlb/bf+LfXH+BvD0Xh6K00V/LttMtWWL5/vyyt8+93/ibdvrtbb7Neak8u2J0tf3sG9ti&#10;O/8Av/8AAK9GnE5qh4F8SNK1PUvjdoWmX08949nfJ5sVovybGRH2b/8AdesfWLmK/wDFcvhq2vGv&#10;NKsJfNnli+/e37fLv/65I/ypXda94qa28aXd5uV9V1mWK33ou9LOz+SJH/3pU/75V/8AbrN+KPhj&#10;T9Hv4rOzudiXEECSy+Unybnd/wD2b/x+vOry946YxORvJtX8MQXd9pVtB9kuH2RJqd5+6+b+NP8A&#10;arN0SwudHivbz7ZbJLKqfbH3fxb/ALif3K3fFV5BNZ2Vy1jG9pLKiLDNLve4T+/sb+Len/fNYiar&#10;BDqn9lPoOn22lalA72sry/Pbyr9z5Gf72965onURXnipdNT/AEnT725S6nR4LiJmeJVb/nrWnMln&#10;NF4f0q8i3v5EsUXzfvt2zem9l+6v/stcOmlT6rr13pl9ctYW7y3VvK73Wx98Sff3/wAS/cra8PQ+&#10;HPDF1ZaRr1j52pqyfY9Z1ZpUSdm+Z0/e/Lu+T5KuIEXiHRNM0q9muorO+eLf5UCI2/d8nyO6Mjs3&#10;z/3E+69ZXgnwxZ+J7i1gs7GxfU7fa8qW+37i7137JfmX502f521674ehitrq722LabLKrpveDzYr&#10;j/fRfu/990zwZ4M1PR/HllrWr6lL9kv1bSmsUi/dW6t8ybH+98jRJ/33VykY8pw/hKGz8MeI/Efi&#10;PxxfQW1ppC29rpNxcNvi/e75XeJP7z/7FVfGf7VF3Z6ta6f4H8L3PiG3+5PNfRS/ut38CRKn/Av/&#10;AGSu1+PfgC51J7K58PS215qEUU6QQ3E6JE7bEbf83+5XknhLwT/witrqHlXm/WJYkSd5miffcN99&#10;0/2f9z+/REqUuX3TvtH8W6h4te41efTNPvIrqKWynsfnTb/vv93d/v8A3vu1LYXmoaD4eu9Fl1zU&#10;rnTNJsVigheDZE91K/yIn8TbN/3H3V5v4wtv+EM1bT9X0Np7bVYp0TUYYd32edvn3u8Su/8A3396&#10;tW58c32vad5s88VtLcMiRRfPLE8v3E+T5Pm+Sr9rIjkjM7jQfFuoW17F9q1rUpr39/dN9ogRLhPk&#10;+fY6/e/3PlrldB16Xw946i1eWBnuLiXZOm57dG3RbU+T/Y/+Lq68Nn4Mtbi5tp/3t62+e7lnRHdP&#10;nfZvZH2r8n3PvV5/Nf3PjzxNZRWLfZn89d0Lq/zP/HvdU/3KxjLnL5eQ+jdVsJb/AE2aDU54LOJ5&#10;d6xJFv8AN/4HsrzrWHihv0nsb6J7iwndFsX/ANbO6/fRv++3/wB2tPWNSuUil/tBWfUN3mrDF/yy&#10;2/cf/d+esR7bTIbWXVbmVodQv1ldkm+Tyt38b/8ATXY+1f8Ac3UqwUzH8Vaa1tq/9uaLpi3OoQfN&#10;Pb3372JH+/v3703b/wD2Sq/wc+Is+j/Gnw5LqFtbaU17E9lP9nXYn73/AFX9/b8yRVq69D9j017N&#10;bFZvN/dN+63u6/P9/b8u5H3/AH64fxhYXltoaReVBNcX8qefd/dddv3HT/a2Ju+T+/WXN7pv9o9j&#10;+NP27wTFqFzpmlSzaZcfvYkRf9VLK/zo/wDs/JuR/wC9Xn/gCw8daC82q6erPcSs1vLbovm+ajOn&#10;8H975Pv/AO3XuHgPxtF8SPCCXN5bSzXdu32e+hu9yPL8m5Jdn+2uzd/t766P4G6Dc2d7d315KqI7&#10;PFa28LL5TJv+RN61tQjEzrylynQfD3wZP4V8AxX2uStZ3dvB5vlW6/6rb/sfxS/P9z/bryG5TUPH&#10;njpIPEs/9m2WmrFdWujeb+92N9x5U/vbdn+5vr6G1jb/AGi3iPWryC28P6D88SP8lvLP/ff+9/cV&#10;P7+9v4K+T7PxJZ+KvG92suq/2lLe6j5sU0Xz+Ujfc+etpR/lOaMv5j6FTSrN/Nntmi+yMu9YXX/V&#10;NWJc6VbWd68vlL9n2/6N/BF8v99P4V3pU2t/FfQL/WYtI8GLaaxoVhY/ZLqaxgXykn/g/e/eZv4P&#10;+AV0s1tv8Jefqa23myr8qbf9iuaUeQ2j755JrGm6RfxXdzc6VP8A2ZueWD5X2eV/8VWPYfDTStb0&#10;i4ltrmW2T54mTzfvo33P/HNldR4wtrN7W7tp777fFtSWLT02pFt/jdP9r+Gud8N6xLc2FvfRWzW2&#10;lXEEvkWjrveVmf53f/P8dR7xoauj/DeDw3vvrG5n86zVtz2+/wCf/Y3/AHaz9NudVudcu2b7Ncxf&#10;MjJfRSy+aio673+f52f/AOLrT1L4hWfhKWLU59K1C8tJ2bzbi3Vvs9rt+58nyfcTZ9yodEvLO/vY&#10;tVivp4dERUuL67SX91sX+4n3t259v36uUfdFzGtDoNteadd+fFBYRaXFvlu9q/ZFRv4N7fxbv/Q6&#10;4nUviLY6D4c1XVdF1qOa9lTyv3zeV5qr/Aqfd/z/AA1F8adb1fx/bvpWlRR22no32iKxu2dE/wB/&#10;/rq6V55rfwisbzTrSVdauZpbD/X28q/ukl3u/wB//wAc/wCAVfLHlDmN5H1O/iTV4tT1C5u9UgTy&#10;NRRUfyol2M6Spvf7/wDwGuo03R9cm020tvIiSyv5Wf7RbtveVGd/n8r+6nyP/wCz1R+Gmj+L3un8&#10;qKLZdWL2tql8rJ5u3/lqj70/hTZXsGj+FdXtri4udTg028SCDYsqS74nZfm2fMn3f9j/AH65ub3g&#10;92Zb+FHjP/hCdXfw5rU9t9nvbpPsLzbvs+7+5/wPZ/fro/jNoOoWby+I/D0Vt/av2V7W6uHd0/db&#10;/nf/AHkXfsr5C+MfjbU38R63pkFiulRI++Cab5Pni2MnyfxN/drtfg5+2Ytz4cTRfHDfY72KLZ/a&#10;G79zcf7/APdau+MfaxOaXuSOw1v4l2f2pfD39oKkqeV5stu32r96yfIifJt2v/E6fdrM8VeKtP0T&#10;Sdb1OBpL+3e6gt4rfz1ld51ld3/8cT/x+vB9S8T6vpXxLu20G8tIdH06X/Q0t9nlXETfMn3vvfK+&#10;z/gFeh63Z6nD4ctJVgaHVb28e6WG0i2eVEsSKjoi/N97f/B/cqIx9lIv2nOHi3WJ/GFh4PaWKW2s&#10;rfRWe++yfvfsXzxfJLt+621NtVPg/pXi/wAW+L9TvtTb+yrJF+1Nd7nllt4G+4kUTvtXevzN96s/&#10;W9E1D7FbxRahe/YbjyE1F3lSV5Zdj/I6f7CJLXpuieA5bPVJV/txvDcX721Z7GCCW7fdvffsb7ny&#10;unyVjUlyFxj7xX+0/wBt+Lbj7DZy69LZXUsS77PY6N8iPK+3/crkPFXwx1Wa6l8UeF9Q0vTdbind&#10;L7TLedZYpUVN+/arvtavR/E/i3TPgz4B8jQVu9Sluv3vm+IV8qXVJWl279jbF2797/xfcrl9N8T3&#10;Ot+H7S21dtS+17b15b7Q7Ftnm+Un2dEdUf5X82WiMi5U+UsftLWc8OifDfwO08em2+rr9tvvtEvl&#10;JPt8pE3/AOzud2rC03wfbaVf2TWMSvFF/oSzaery2lwn/XX59tS/G/UrP4u3/hrVb7b9k0vR10r7&#10;RcROj290r/f/APZ/4V+eqtt/aej2ulW2lQf2O8sH/L3dJ5XlbEWK4RF+X5/krbmMuU6Xwf4S+wal&#10;dyz3LJZSs8unTJuld4t7/JL8j/N/qv8Ax+rsOjz+LYLuK20GX/QIt8r3C7JUVt6u/lNsb+59z/bo&#10;hmubDVHg1pv7Vt9qyzw2ku/fKv71JUdfu/Ps+SuV1X9o1tN1RFsfBkFzdszWst3reozvsi/j+7WX&#10;LUNfdLupWcGjv9mg2pcSs6K7xb/Kff8AJ8/8Pzf8Cr3u5+DOlePPDlvr3h6zWw1C/ie6iSGBH8/a&#10;nyI/yfx/cr508Q6xryWela5eS6Q9vKv+ladoNjLby2Evmp9+Vv8AWrs3vvr6D/Zj8cz+J/hzcReX&#10;Hpr6dPs+zpL5u1GTzUd/9/8A76rWnT94iUuQ8H8PXmva9req6ZPpV3eJas8TfZ7VndX/AI03/wAX&#10;/wBhXtXhX4ArrGl3tzr0U+j3csWyC3tJUSV0ZN77/kdvv7P++K9I0fzfBmt3st4srpeM7wO/yfKt&#10;ef8Axm/aEsfh1a/2V4Xig1vxxdNs+SX91pq/f3v/APEUSpke0keKeMPB/wDwgfi99IW51TUvtCKk&#10;qWMTukD/AH9j/wC1sf8A2a6bwTrf/CH+NdP8Q2dt/ZssH/H5Y7djvu/1sT/76fNUX7OXiHWtK1m7&#10;1XWlbWLu/vPN1PUJl+5LsR0/9D2f8Ar69h03w9fol9PpFtf/ACs6zQ/PVwpykRKoV/GFtZ+NvD9j&#10;4h0rbf28sW/5F3oqf3H/ANpK8i8c/DGDW7BL7SJf7E1uwlWVbj7nm7fl2f8Aj9exWesaVo9hd/2Y&#10;tzpqOv7+GKL5Hf8A2K4Lx5eX1/pf/Eqvvs0rMqM80S/ukrrlTlGJjGRoaroOlXl1ZNrytrGoIv2d&#10;0m3xW7t/uK+1vufx10FnqX2Cwe51eeCw0+zgf/RE2pFEi/3/APgFZmj+G9KhZ18Q6g0OoQL5UX2u&#10;XY8r/fd9/wDF/B/3xXK/HLwNPqWjbLa5k+zv/wAu6LvSX5P/AB6so0/dLlI888SfE6+/aKluPCfw&#10;+8Rx+EtM+dJbu7l+z3Gqbf8AllE7f8sv9yvF7b4Gz+Hmt4LNVeaXypZ32ebu2702P/e+b/0VVe50&#10;TXr/AFeys5VleKy+SC3SLZ/7JXrulfBzxVD4cfxDqviH/hCdH06B5ZfJZJX2ff8A4v4qPZy5SIy9&#10;46u2sJdNsN0VtFD9lii8/ZFs8390/wDn79RX9np+iaDLfWzKjvt8rZ9x5W/zu/4HXlnhX+0/iFpc&#10;s7fbbPT4rV3ie+Z99x/c+T7u7/c/v11epXK23hzTLHSvK/dbHgld97t/c3/8BryuXlO+MjQv4bF7&#10;W4ub6C2muIIvN+dt/wDB8n/s9fI/jz4Z3viHxZqN1bldDhEhjW3/AL2P4/1x/wABr6y8PaVfeIbe&#10;7gi0pnt4pXSe41H/AFUSLv3vXzP4z8N6yfG3iBI/EUcMSXr7E3eVhWAcfL2+9VxkORN4ehW507cq&#10;yeb5Xyp5X/sn8NQzabKjXc7S/aYvlvW+VE2fwv8A7X3KbFBfS6TIFSD7ZDFseL+BF/2f++2rc0W4&#10;meW8W4KSWmoLskiZfur8i13xOWXwmXqVs14tw0qecnkbFTzf7v3KzNEhltrqWeCWff5sXlSv8/8A&#10;v7P9/wD9kq7bXoi0i0LFjL9kxL/tFf4fpS6JLCmopZXibGl+fMX++/8A8TURL5vdLXjzRLnUre0W&#10;K+/02wZImuHX+Bk+5/vbESuStoZYbfVZb6JUe3V0lf8Au/3K9K1ZIBHp4tmVLi6hEbL82cr95t3/&#10;AH1WT4V8OeG7aK98Va4ZLmG7PmW9im7Zu+7vb/aq+X7JicnoOsXKX+iaZ4osfOtLxVlW7vl3vF/A&#10;jo6/Mq/I9ehaV4b8PQ6u7Nttn3PuhuGTZv8A49j/ACff+T+9XKzeKp/G+tRapOy2cdv/AMesG3f5&#10;S7/4/wC9V+aMXupwicxTQRr5qF4vmWr5gOjvNHaG4SK5/wCPeVd8CO38P/xNdR8JdNiT4g6ZFFEr&#10;xIzOqJEv/PJ/nridFuZ7ONhZPcLHMiPI0bLjd/utXX/D7Vm0Pxfpsa6WZnhk8sT28ixCRpU/iX/g&#10;VXH4ohL4Tv8A9oe2abwvp+qxRNc/YrrY2/76LL/9nXiVneKkTz3NsqRRRO7u7fc/269x+JeuSX+n&#10;OimVNPT/AFsOF4ZvSvnPTL+2kuJpHVhNLFt3r/e+fd/7LV1/iMaciK58ZxaPa+bFqq3OoXH71bFN&#10;lxsb/cXf/sfPvX79bum+J4rmwh+zWc9zbsu9obh1t3f/AND/ANus3wpHbLbSC/ijN3JPtjVE5G35&#10;en3f4a76P4aG6udNm1KYWEbLuMMKb3kX/Z2Mi/8AfdRy85fMcDqt5pU2l2i6hBPCkTLthe+b5P8A&#10;vlK0vDcOuX/2j/hF9Kaa3f8AdTy/P+62/wAfzV3Wo2vhHwnpqfZNHilvJVwkeolpzt+f/gK/+PV0&#10;GgaLJ420B7q5KxWsL4g0+SdsQOv8ShU2j/gOyj3QOTvLCLwNo13PrUrX8rb3WHT/ACtm/wCT78rI&#10;/wD5C/77rznW/GfiPXooovDVzFpqMuxprSV/O3t8kUXmt8277/8AdruvGenx6vrk+mwRi5jhlV5J&#10;H+Qn/Py1kXvgyx+zIYJZLW+gVZftFn+6qJVi+Ux7Owi+FdhcRXi/2l4o2+U19dtvuGlb+BP9n+9V&#10;eFNXsPDn9s65Oru6vuS3+/s3/wDxGytq00iyXXIkuI2jjlfyZbm5laeVl+Rmr0bxFoVnfaXo+niB&#10;pJb3NxvD7dsUPzlP+BMi1IHh+sW2oeCbpJ9XvoIf7U8p1SFfniVUffEj/wB1P/QnrjPDemr4M8Rv&#10;4h0/ULvStTuov9Ali+d9zb/9b/D/AAVrfFYat4o1m0tJIoUEEECW8m7l/NTf81dL8NbDT4/GTSXE&#10;FzexLE8UNpCyLnZ8q5Zqr3QOw03xb4/+Kl1pWleI0km+x/vYHhX7P8jfI7v/AN8V678NLNrnx+9t&#10;eNbJ9ig837Pu379vyI//AH3/AOgVT8A+Gb2O5D+KJJYNMjsluRbafP8AvQNv3Xm+993b92u48NeE&#10;dN07Vpp9H0OysZ7k+WWT53B/hZ2b733quMiDur+G2m1FLy5l8lEXzWSFvv15zrfjn+wYtVuVaKGy&#10;89/Khm/jl2fP/wBsk2Jvrn9b+IUravrESztFZ6DGq3+pRpiWV2+VbaL+Jf8ArrXAQjUfFt9DfzpG&#10;+nEm2s7VG2Qu4d/JT+9zu+Zm/j+aipU5Ih9ov/D2w1DxJ4ystVvrxrO082K6leaJJX2L8z/P/wCh&#10;/wC1Vjx55uveJru5W2uXh81P3tj+9/dL9xNjf98f8DqlcalPJqIjMX2W2tlFtchW3b3j6J/wFd3z&#10;V6d8I/hpbeKY7zULq5ng06GdrZ4om+aRn+Zv/Za4+U6eY5nw34A8NQ6DqeveJbxobTTV/wBK/j8p&#10;f7iOz/8AjlfNnirxtqfxU17b4a0i20Tw/as6WMSRebcSp/fd2+7vT59lepftB6zN498QzeBPDai3&#10;8K6FLi4tpfl+3XEQRn3/AOygkBX/AGi1afh/wcPCkEEcd21xAhjjuAq7MhhlV/L5av3Q947n/hSG&#10;pzaNa6vpWr21y8tqrtv+SV90Sb/n/i3/APsleb3/AIDvIZ7ufUFiuUg+SLfebJfm+TZslT5a9u0a&#10;ebQWj01jPDpMhwH3K/lzM7cbf7v3qo+JNBn8VatutryJLCW3c/Y3tUwQE2lQ/wDtf7q1jKXvFxie&#10;A+DIV+G9xdz6fr19oiJvSJN0v2Tbs3ujozv83+2iV6BN8SPEL2tozf2X4hlsmilurjTlaJ/mf/vl&#10;v4//AIiuY8Wa5f8AgR2t7vUp5Jrb70MNnA/zfdWLc3/odWvE/i3xLqXhXT4tK0+fRFikaC8vklt3&#10;m8tX+YL/ALf+1R8YRNvxVpt54hvLexaVtm77RB9oZEf/AIH/AHfu15v8Zk0rSpbSxk+yfaFlVLq3&#10;0755V3RJ5Tu7fwvvrb0jwgl9pGoTiEyWV/b/AGlY2k3tapu+U/N95tnz/wC9XdeHLPR/Cdm6TQRX&#10;etoqw2dxNaqztHvVVLt/e+RaPgDlOZ0r9nWW/wBIvdcXVfJRfKSXT4pVt32fO332+99+uP1jwHF9&#10;gt9Is767udMlbzbV4Zfnt/n/AINn3v469X8YeKNE8GQaj/bM0r6rdtLcx2iRb0ErPt/3f4a4Dxn8&#10;LdU1XTrfV7HxBa6Pcy7LiJfLl+Vv4vu/7O6o96RcvcIteudK8DNF4ci0y517T5Yv9Khu7re8T7Pk&#10;Tfsf5nTf8lc7pXiHRU8TJBpGmT3NurJLFcTajv8AKdX/ANV/qkb/APbrz+f4lavB4wvPDd1BBPez&#10;SuJdRbuv8O1e3y7P++a09Jh0pZodWisVNjHby2qFv4tr7W+X/gS1caZHMe1WesT6rqlkt5uhSddm&#10;+WL54lXY7pv/AOB7f+AV554Yv/7S8G6Zqdt5tzLZs6Sw/wDLV3V/nf7/APv/APfdbvxQ8SwXngya&#10;/s42tN1r5EYk4Yb9it93/drzjwzps7PayLB/bFpEfLe0eXykB3y/MK29l7vMY+0949l8N+Fb7xD4&#10;rt9MttMudNu7xf39wmyVIkb77puf71fRF/4Y8L3/AIG/4RDWopXi8p3imu2/e7v+eruv8W93rzLx&#10;f48i+AUUGl2FtFqfjrWLGK9c3crLDZQ7vlVXRPmbcrVz3hD47eIvHdhqur6j/Z5mivUtksJ7b9zH&#10;EvzfK6fN/erjlGJ08xzXgDwrrHh74g2+i3KzperKkTQ/ciZd77/NT+H5Pn/4B/t19HeOde0j4IeG&#10;vtk86okTLb2OmWnz+bL99ET+L503vVL4OLZazqOp6m00t/HpqfZo4JOViZhvm27v7wXbXzf+2f8A&#10;E1tM+PvgHR9RDzaXpNm+oSIn8cs7Op/8ciRa6YmPxjvGHjb4s+PPFtpFquoR6Ppnyy2Og7UeLyvu&#10;ojov3m+T79Xbzwrc6PZaroN8sCarcfPP/ZkTebbxMiM+xGT5fkf+/wDx1614I0m38TeGdHutPtbW&#10;S3ndWtbuePF3E/C7t/8AwEf981UMdh4i8R2FzcXUUvim3kkjOpPAyMqG44i+X+J9/wAz0e2+wHsT&#10;L8B+BrbwrL/ZnkT6DFFEu99Pn2O773V3fb8v8HyJvauy0GwXRG1WeCK7ubeL/R4JrueWWX+/L956&#10;PEMUPh6S8GvW01tbFEIFu6fuZNvT5fvLt21e0XUrG58PXl/paqLQy+UHni+9/wABrGR0xMybwHY+&#10;M0vbqzvp3vbjYksqN8nlf5/9AqvoPgnTPDfhxNM+0y6rd2W3/W7Pk/3/APZruvC0psvD7XUJglWW&#10;6ykjq2Fj2fKNv/AazdbgmTWmNrHE9tsiM93C/lMG912/N9yoGcrquj201hLBc2zbJ13yoi796/8A&#10;PKKvHIbP/hA9cl0jUJ9Q03SvN+2r5Mu+KV9nyb4v4WSvp6K1hjigYDylkGRKPvuP7rVRb4daNqGm&#10;QnxBYxsFlQQrJ82X+7uO3/dq4y5BSPNPCuq6D9leL+3p9Y81vuJpyu/zf76V01t8N9P8bWFkttoc&#10;7w2D74LjUbrynWX/AG0X71eseEvhR4c8PaLaw6dZtZx3QQHEBzv4VlmRvm3M/wDG/wB5q6Ox+HOl&#10;w6hb3f2B5Ft/9Wsc/wAnzbP4WoqYiM48sQjQlzcx5D4e8GN4bXUPtOrwXOz97Onmy7Ei/gR5Wfav&#10;8fyIldmmj6Zc2Vk1i3ko8W+KFF82G3/2ET+7/t/xb629c0+OO/0qOO1jjhe0fU2jdFZdqSsqj/vp&#10;2rmbDwpqfhnxZb3FrJHqtmrZW2uE2rbs39z5/wDYrkNuY5rW/hR4e1vV4otcsba8d5W8r5fkTd82&#10;x3/4H9//AGP9iuE8bfsteHrzTb3+z9PjR3bY0UMux4k/2E/ir2Hxxe3aWq2dzpwnaGdiqm62LuX5&#10;vubXVP8AgFVPFGtPJZW96qW0F5dG1SCQRZfP91/7w/4EtVGpKHwkSpxmePeA/wBnvSk163/sq8ge&#10;K1n2NDqECI/3PuPu+Xb/ALCJ/wADf7tXra80+z8RxJKsk1wk91byw/61Ikb5Nm9tm37n+z8td/bW&#10;/irRJF1TxLp8Vhp09tkXOnXnmvJMq7tw+4yvt/4DTLLQreXUHa9h+26VFFPe3Vwy+U8udzSJ5SPt&#10;3Bd2X/iq+aU/iM+Q5DTfA2n2cvh/RZZZ4bSee413/SNzJErbIrf7Q+x2+RUdvk/hevQ7bWNM0e3u&#10;7a80qP8AtOC1R1eGJ7hHlV/k+dd/yv8APvd9rfcrW8IyWtpotpe+Iri6n0vWFur2SPdvVVaEqvyf&#10;3cArs9lrN8Jtrup6ZJJZWCWtzAuI2e68qJi5iDJsi/hyitUfGaR9w5Dxt4eg8YNb+bpC3mt2sXy3&#10;GpxSv5W7/nls/iff5r/8AosNVsdB0bWLbRdKluXsmfc9jArytE0SNK+xvmXe6bP+B1eu7241O4tE&#10;QrPcLeSW862n7ovIETBRm+6qsvSuO+I1/oMuvQ6boWh/YTZuReW9htinvyWVQvnt/eZlzvq48wc0&#10;TW8H+ALnXvD32nULW2s5ZYoktbhJ1liuN33ER1T5W/hb/wCzrn7yHxH/AMJRrDah9i/s3yotPisb&#10;S1V3Tam/Yj/ei/39n8FZWqfFm/0K2Sz0lFt1jij3afe/PHFhE8y3TZ91gxGX3Mrba6O78Q+E/B+n&#10;aXqE9rcaYdWnms5trtPuugu6ZfwieHa/93clAGv4D+GMF/rdksUDaDcTz7GSaVk3fJ/zy+7/AMA/&#10;h2bq4TW/hXB/bOoWeprH/aFlO37l1+/9/Y9dx8O/Adza/ErRbTSVglvfDsZ1Ka3X91C8Qfa7f77f&#10;NXR/tOeEp31PTfFGixNNqVpcRWksUzKiSrIxVW/3dzH5P9qtqGJ9lPkMatP3eY4KwSLSvD6Wcq+d&#10;b/8ALXeu94qzPBnxFvPhdrN3eWcC3NldKnnwuzfN/wAC/hr6f0/9m6wuNPNxq2qE6kVYTW+nOywo&#10;+z5k3sm5l+Vqfqn7JvhtFeWDWLu0eVVbyZP3qf8AoFfQ+xjP3jx/aHGvrEXxp8A3tn4f1CTStTtY&#10;HdbT7ksX+5/s/P8AfrwfTUn8N+F7TQZfC8Wj3sqt9s1G7ZJbi4l2P/Hs3bv9t6+1/DX7OGh+EJ7f&#10;Uxqt+b2JPMeaFUVGH93bXmnx0/Zz8ReMfEcniXQNURtIggM+oabM+wSSo772X/eVq83E0ZfZOmhX&#10;jzHAabpsWlabaarFBst5f3V09v8AxxNs+f8A3kb5/wDa2PXP/F34Xar4Pv7jxt4Q1O5s4YrX/Tob&#10;Sd4opU++lxEn/oaf7la3w/8AFI1HSE8OaijxXCRFeEV03D5T/wB9fNTofHd34JibTNRCTaf50scS&#10;bd+0/wBz/drzaNWUJcsj0q1Pn948a+EX7Q/xk1L5tVnbWLJJXt1lvrNNmxfmT+41fSHw6+JfiH+2&#10;ZZb7wrp95FLaqjOjPEkUq/c2bkf+/s/4BUum6Cmt6VCum21tZW8C+anlLsRvon8P3q8V+In7Svh3&#10;wRa3Wn6Xd6ve6nAzx4tvlTcyf9Nf92vQ5+c4+U+kNb16fxVLNBqGn2k0VuyO0Txeam7/AOwf/Yrk&#10;fE/7Qi6JLcaUr+F5tYt4P9DS4++j/c3+UvzV438G9N8QfEbxXqkXjfWLi/1NYmW3sYZPKsQypuaL&#10;Yn+99+uT/ai0Lw34n8W+C4PCdlBoP9kW0iSXForROZS+4Jv+98u1vmpRl73KHxnqeieG/wBoy/1b&#10;+1ZfEuhJbz7ZVeGxi8pF/uOjIkq16B4t+G/j/wAYRW9jqur2mq2Sqv2q02rFFLKr/f8Al++v+/Xh&#10;On+J/it4L01Vh8VahqdoLVZbaeVopblEbYvz+b8rJu/4FXuVhrXxctrGztrnxNoc2tTWv25o5dK3&#10;qsXyfxb9u7/gFRKX2eYIxkZz/Ci+tor1YlXfAu+BEnXYiN8+z5f9ytXwB8Fp5vD1v/wkd4qOu/bY&#10;6Zv+VWfdseX/AD9yvMviJd/FDSTaeIJPE+lyW103kTm207yvIb+L5d/z/LurpvA2qa/qWj3ckvjP&#10;Urldvk5t4ltbbP8Ae+X97XNKMYG0eaR3XxR8T6D8KPC6WNzPBYRIrS2uif62W6b/AG0+83++9fDG&#10;ta9qCa9qlzqZe+1K9uXurhoIPkjLfdjHsqbBXu/9i6XaatquuQW7y6ksvmf2jct50u1Xfd96uVX4&#10;Uy+KLm81O/1Yyy3M7yr9nj8pFRvnVQvtuqPaF+zP/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Nk5N4cTAQAASAIAABMAAABbQ29u&#10;dGVudF9UeXBlc10ueG1slZJNTsMwEIX3SNzB8hbFDl0ghJp0QQoSC6hQOYBlTxKX+EceE9rb46St&#10;BFVaiaU98715b+z5Yms60kNA7WxBb1lOCVjplLZNQT/WT9k9JRiFVaJzFgq6A6SL8vpqvt55QJJo&#10;iwVtY/QPnKNswQhkzoNNldoFI2I6hoZ7IT9FA3yW53dcOhvBxiwOGrScV1CLry6S5TZd751sPDSU&#10;PO4bh1kF1WYQGAt8knlZPU8ibOMbOo0E6PCEEd53WoqYFsJ7q07CZIcgLJFjD7ba401Ke2bCUPmb&#10;4/eAA/eWXiBoBWQlQnwVJqXlKiBX7tsG6NllkcGlwczVtZbAqoBVwt6hP7o6pw4zVzn5X/HlSB21&#10;+fgPyh9QSwECFAAUAAAACACHTuJA2Tk3hxMBAABIAgAAEwAAAAAAAAABACAAAABBjgIAW0NvbnRl&#10;bnRfVHlwZXNdLnhtbFBLAQIUAAoAAAAAAIdO4kAAAAAAAAAAAAAAAAAGAAAAAAAAAAAAEAAAABCM&#10;AgBfcmVscy9QSwECFAAUAAAACACHTuJAihRmPNEAAACUAQAACwAAAAAAAAABACAAAAA0jAIAX3Jl&#10;bHMvLnJlbHNQSwECFAAKAAAAAACHTuJAAAAAAAAAAAAAAAAABAAAAAAAAAAAABAAAAAAAAAAZHJz&#10;L1BLAQIUAAoAAAAAAIdO4kAAAAAAAAAAAAAAAAAKAAAAAAAAAAAAEAAAAC6NAgBkcnMvX3JlbHMv&#10;UEsBAhQAFAAAAAgAh07iQFhgsxu0AAAAIgEAABkAAAAAAAAAAQAgAAAAVo0CAGRycy9fcmVscy9l&#10;Mm9Eb2MueG1sLnJlbHNQSwECFAAUAAAACACHTuJA5YuwntoAAAAKAQAADwAAAAAAAAABACAAAAAi&#10;AAAAZHJzL2Rvd25yZXYueG1sUEsBAhQAFAAAAAgAh07iQG9a/2yDAgAAlgYAAA4AAAAAAAAAAQAg&#10;AAAAKQEAAGRycy9lMm9Eb2MueG1sUEsBAhQACgAAAAAAh07iQAAAAAAAAAAAAAAAAAoAAAAAAAAA&#10;AAAQAAAA2AMAAGRycy9tZWRpYS9QSwECFAAUAAAACACHTuJA5/AyPt2HAgDEhwIAFQAAAAAAAAAB&#10;ACAAAAAABAAAZHJzL21lZGlhL2ltYWdlMS5qcGVnUEsFBgAAAAAKAAoAUwIAAIWPAgAAAA==&#10;">
                <o:lock v:ext="edit" aspectratio="f"/>
                <v:shape id="Image 367" o:spid="_x0000_s1026" o:spt="75" type="#_x0000_t75" style="position:absolute;left:0;top:0;height:2191512;width:2842260;" filled="f" o:preferrelative="t" stroked="f" coordsize="21600,21600" o:gfxdata="UEsDBAoAAAAAAIdO4kAAAAAAAAAAAAAAAAAEAAAAZHJzL1BLAwQUAAAACACHTuJA6Y6XUL8AAADc&#10;AAAADwAAAGRycy9kb3ducmV2LnhtbEWPzWrDMBCE74W+g9hAbo3shibFjWxoQ0gOhZKfS26LtbGM&#10;rZWxFCd++6hQ6HGYmW+YVXG3rRio97VjBeksAUFcOl1zpeB03Ly8g/ABWWPrmBSM5KHIn59WmGl3&#10;4z0Nh1CJCGGfoQITQpdJ6UtDFv3MdcTRu7jeYoiyr6Tu8RbhtpWvSbKQFmuOCwY7+jJUNoerVfB5&#10;NnP8bn4as12P17fhrNPlqJWaTtLkA0Sge/gP/7V3WsF8sYTfM/EIy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mOl1C/&#10;AAAA3AAAAA8AAAAAAAAAAQAgAAAAIgAAAGRycy9kb3ducmV2LnhtbFBLAQIUABQAAAAIAIdO4kAz&#10;LwWeOwAAADkAAAAQAAAAAAAAAAEAIAAAAA4BAABkcnMvc2hhcGV4bWwueG1sUEsFBgAAAAAGAAYA&#10;WwEAALgDAAAAAA==&#10;">
                  <v:fill on="f" focussize="0,0"/>
                  <v:stroke on="f"/>
                  <v:imagedata r:id="rId90" o:title=""/>
                  <o:lock v:ext="edit" aspectratio="f"/>
                </v:shape>
                <v:shape id="Textbox 368" o:spid="_x0000_s1026" o:spt="202" type="#_x0000_t202" style="position:absolute;left:0;top:0;height:2192020;width:2842260;" filled="f" stroked="f" coordsize="21600,21600" o:gfxdata="UEsDBAoAAAAAAIdO4kAAAAAAAAAAAAAAAAAEAAAAZHJzL1BLAwQUAAAACACHTuJAKe3RJbsAAADc&#10;AAAADwAAAGRycy9kb3ducmV2LnhtbEVPy2oCMRTdF/yHcIXuamILQx2NItKCUBDHceHyOrnOBCc3&#10;00l89O/NQujycN6zxd214kp9sJ41jEcKBHHljeVaw778fvsEESKywdYzafijAIv54GWGufE3Lui6&#10;i7VIIRxy1NDE2OVShqohh2HkO+LEnXzvMCbY19L0eEvhrpXvSmXSoeXU0GBHq4aq8+7iNCwPXHzZ&#10;381xW5wKW5YTxT/ZWevX4VhNQUS6x3/x0702Gj6ytDadSUd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e3RJ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24DD8D56">
                        <w:pPr>
                          <w:spacing w:before="0" w:line="240" w:lineRule="auto"/>
                          <w:rPr>
                            <w:sz w:val="20"/>
                          </w:rPr>
                        </w:pPr>
                      </w:p>
                      <w:p w14:paraId="224DC950">
                        <w:pPr>
                          <w:spacing w:before="0" w:line="240" w:lineRule="auto"/>
                          <w:rPr>
                            <w:sz w:val="20"/>
                          </w:rPr>
                        </w:pPr>
                      </w:p>
                      <w:p w14:paraId="41C0805D">
                        <w:pPr>
                          <w:spacing w:before="0" w:line="240" w:lineRule="auto"/>
                          <w:rPr>
                            <w:sz w:val="20"/>
                          </w:rPr>
                        </w:pPr>
                      </w:p>
                      <w:p w14:paraId="7819B1D2">
                        <w:pPr>
                          <w:spacing w:before="0" w:line="240" w:lineRule="auto"/>
                          <w:rPr>
                            <w:sz w:val="20"/>
                          </w:rPr>
                        </w:pPr>
                      </w:p>
                      <w:p w14:paraId="7AA8955F">
                        <w:pPr>
                          <w:spacing w:before="0" w:line="240" w:lineRule="auto"/>
                          <w:rPr>
                            <w:sz w:val="20"/>
                          </w:rPr>
                        </w:pPr>
                      </w:p>
                      <w:p w14:paraId="094510B8">
                        <w:pPr>
                          <w:spacing w:before="0" w:line="240" w:lineRule="auto"/>
                          <w:rPr>
                            <w:sz w:val="20"/>
                          </w:rPr>
                        </w:pPr>
                      </w:p>
                      <w:p w14:paraId="628E6573">
                        <w:pPr>
                          <w:spacing w:before="0" w:line="240" w:lineRule="auto"/>
                          <w:rPr>
                            <w:sz w:val="20"/>
                          </w:rPr>
                        </w:pPr>
                      </w:p>
                      <w:p w14:paraId="07A1059B">
                        <w:pPr>
                          <w:spacing w:before="0" w:line="240" w:lineRule="auto"/>
                          <w:rPr>
                            <w:sz w:val="20"/>
                          </w:rPr>
                        </w:pPr>
                      </w:p>
                      <w:p w14:paraId="3A984A73">
                        <w:pPr>
                          <w:spacing w:before="170" w:line="240" w:lineRule="auto"/>
                          <w:rPr>
                            <w:sz w:val="20"/>
                          </w:rPr>
                        </w:pPr>
                      </w:p>
                      <w:p w14:paraId="73AD866F">
                        <w:pPr>
                          <w:spacing w:before="1"/>
                          <w:ind w:left="141" w:right="972" w:firstLine="0"/>
                          <w:jc w:val="left"/>
                          <w:rPr>
                            <w:sz w:val="20"/>
                          </w:rPr>
                        </w:pPr>
                        <w:r>
                          <w:rPr>
                            <w:color w:val="FFFF00"/>
                            <w:sz w:val="20"/>
                          </w:rPr>
                          <w:t>Location:</w:t>
                        </w:r>
                        <w:r>
                          <w:rPr>
                            <w:color w:val="FFFF00"/>
                            <w:spacing w:val="-13"/>
                            <w:sz w:val="20"/>
                          </w:rPr>
                          <w:t xml:space="preserve"> </w:t>
                        </w:r>
                        <w:r>
                          <w:rPr>
                            <w:color w:val="FFFF00"/>
                            <w:sz w:val="20"/>
                          </w:rPr>
                          <w:t>Belkurta,</w:t>
                        </w:r>
                        <w:r>
                          <w:rPr>
                            <w:color w:val="FFFF00"/>
                            <w:spacing w:val="-12"/>
                            <w:sz w:val="20"/>
                          </w:rPr>
                          <w:t xml:space="preserve"> </w:t>
                        </w:r>
                        <w:r>
                          <w:rPr>
                            <w:color w:val="FFFF00"/>
                            <w:sz w:val="20"/>
                          </w:rPr>
                          <w:t>Chhattisgarh,</w:t>
                        </w:r>
                        <w:r>
                          <w:rPr>
                            <w:color w:val="FFFF00"/>
                            <w:spacing w:val="-12"/>
                            <w:sz w:val="20"/>
                          </w:rPr>
                          <w:t xml:space="preserve"> </w:t>
                        </w:r>
                        <w:r>
                          <w:rPr>
                            <w:color w:val="FFFF00"/>
                            <w:sz w:val="20"/>
                          </w:rPr>
                          <w:t>India Block: Dindo-Belkkurta-Basera Toposheet No: 64M/05</w:t>
                        </w:r>
                      </w:p>
                      <w:p w14:paraId="4D01B5B1">
                        <w:pPr>
                          <w:spacing w:before="0" w:line="229" w:lineRule="exact"/>
                          <w:ind w:left="141" w:right="0" w:firstLine="0"/>
                          <w:jc w:val="left"/>
                          <w:rPr>
                            <w:sz w:val="20"/>
                          </w:rPr>
                        </w:pPr>
                        <w:r>
                          <w:rPr>
                            <w:color w:val="FFFF00"/>
                            <w:sz w:val="20"/>
                          </w:rPr>
                          <w:t>Lat:</w:t>
                        </w:r>
                        <w:r>
                          <w:rPr>
                            <w:color w:val="FFFF00"/>
                            <w:spacing w:val="-4"/>
                            <w:sz w:val="20"/>
                          </w:rPr>
                          <w:t xml:space="preserve"> </w:t>
                        </w:r>
                        <w:r>
                          <w:rPr>
                            <w:color w:val="FFFF00"/>
                            <w:spacing w:val="-2"/>
                            <w:sz w:val="20"/>
                          </w:rPr>
                          <w:t>23°55’6”</w:t>
                        </w:r>
                      </w:p>
                      <w:p w14:paraId="651F1502">
                        <w:pPr>
                          <w:spacing w:before="0"/>
                          <w:ind w:left="141" w:right="0" w:firstLine="0"/>
                          <w:jc w:val="left"/>
                          <w:rPr>
                            <w:sz w:val="20"/>
                          </w:rPr>
                        </w:pPr>
                        <w:r>
                          <w:rPr>
                            <w:color w:val="FFFF00"/>
                            <w:sz w:val="20"/>
                          </w:rPr>
                          <w:t>Long:</w:t>
                        </w:r>
                        <w:r>
                          <w:rPr>
                            <w:color w:val="FFFF00"/>
                            <w:spacing w:val="-5"/>
                            <w:sz w:val="20"/>
                          </w:rPr>
                          <w:t xml:space="preserve"> </w:t>
                        </w:r>
                        <w:r>
                          <w:rPr>
                            <w:color w:val="FFFF00"/>
                            <w:spacing w:val="-2"/>
                            <w:sz w:val="20"/>
                          </w:rPr>
                          <w:t>83°22’59.1”</w:t>
                        </w:r>
                      </w:p>
                    </w:txbxContent>
                  </v:textbox>
                </v:shape>
                <w10:wrap type="topAndBottom"/>
              </v:group>
            </w:pict>
          </mc:Fallback>
        </mc:AlternateContent>
      </w:r>
      <w:r>
        <w:rPr>
          <w:sz w:val="19"/>
        </w:rPr>
        <mc:AlternateContent>
          <mc:Choice Requires="wpg">
            <w:drawing>
              <wp:anchor distT="0" distB="0" distL="0" distR="0" simplePos="0" relativeHeight="251691008" behindDoc="1" locked="0" layoutInCell="1" allowOverlap="1">
                <wp:simplePos x="0" y="0"/>
                <wp:positionH relativeFrom="page">
                  <wp:posOffset>3683000</wp:posOffset>
                </wp:positionH>
                <wp:positionV relativeFrom="paragraph">
                  <wp:posOffset>154305</wp:posOffset>
                </wp:positionV>
                <wp:extent cx="2970530" cy="2207260"/>
                <wp:effectExtent l="0" t="0" r="0" b="0"/>
                <wp:wrapTopAndBottom/>
                <wp:docPr id="369" name="Group 369"/>
                <wp:cNvGraphicFramePr/>
                <a:graphic xmlns:a="http://schemas.openxmlformats.org/drawingml/2006/main">
                  <a:graphicData uri="http://schemas.microsoft.com/office/word/2010/wordprocessingGroup">
                    <wpg:wgp>
                      <wpg:cNvGrpSpPr/>
                      <wpg:grpSpPr>
                        <a:xfrm>
                          <a:off x="0" y="0"/>
                          <a:ext cx="2970530" cy="2207260"/>
                          <a:chOff x="0" y="0"/>
                          <a:chExt cx="2970530" cy="2207260"/>
                        </a:xfrm>
                      </wpg:grpSpPr>
                      <pic:pic xmlns:pic="http://schemas.openxmlformats.org/drawingml/2006/picture">
                        <pic:nvPicPr>
                          <pic:cNvPr id="370" name="Image 370"/>
                          <pic:cNvPicPr/>
                        </pic:nvPicPr>
                        <pic:blipFill>
                          <a:blip r:embed="rId91" cstate="print"/>
                          <a:stretch>
                            <a:fillRect/>
                          </a:stretch>
                        </pic:blipFill>
                        <pic:spPr>
                          <a:xfrm>
                            <a:off x="0" y="0"/>
                            <a:ext cx="2970276" cy="2206752"/>
                          </a:xfrm>
                          <a:prstGeom prst="rect">
                            <a:avLst/>
                          </a:prstGeom>
                        </pic:spPr>
                      </pic:pic>
                      <wps:wsp>
                        <wps:cNvPr id="371" name="Textbox 371"/>
                        <wps:cNvSpPr txBox="1"/>
                        <wps:spPr>
                          <a:xfrm>
                            <a:off x="0" y="0"/>
                            <a:ext cx="2970530" cy="2207260"/>
                          </a:xfrm>
                          <a:prstGeom prst="rect">
                            <a:avLst/>
                          </a:prstGeom>
                        </wps:spPr>
                        <wps:txbx>
                          <w:txbxContent>
                            <w:p w14:paraId="0CAF0478">
                              <w:pPr>
                                <w:spacing w:before="0" w:line="240" w:lineRule="auto"/>
                                <w:rPr>
                                  <w:sz w:val="20"/>
                                </w:rPr>
                              </w:pPr>
                            </w:p>
                            <w:p w14:paraId="55B44053">
                              <w:pPr>
                                <w:spacing w:before="0" w:line="240" w:lineRule="auto"/>
                                <w:rPr>
                                  <w:sz w:val="20"/>
                                </w:rPr>
                              </w:pPr>
                            </w:p>
                            <w:p w14:paraId="7ECFFE0B">
                              <w:pPr>
                                <w:spacing w:before="0" w:line="240" w:lineRule="auto"/>
                                <w:rPr>
                                  <w:sz w:val="20"/>
                                </w:rPr>
                              </w:pPr>
                            </w:p>
                            <w:p w14:paraId="26F8C52C">
                              <w:pPr>
                                <w:spacing w:before="0" w:line="240" w:lineRule="auto"/>
                                <w:rPr>
                                  <w:sz w:val="20"/>
                                </w:rPr>
                              </w:pPr>
                            </w:p>
                            <w:p w14:paraId="514E1C15">
                              <w:pPr>
                                <w:spacing w:before="0" w:line="240" w:lineRule="auto"/>
                                <w:rPr>
                                  <w:sz w:val="20"/>
                                </w:rPr>
                              </w:pPr>
                            </w:p>
                            <w:p w14:paraId="5C31BB7B">
                              <w:pPr>
                                <w:spacing w:before="0" w:line="240" w:lineRule="auto"/>
                                <w:rPr>
                                  <w:sz w:val="20"/>
                                </w:rPr>
                              </w:pPr>
                            </w:p>
                            <w:p w14:paraId="75E6A514">
                              <w:pPr>
                                <w:spacing w:before="0" w:line="240" w:lineRule="auto"/>
                                <w:rPr>
                                  <w:sz w:val="20"/>
                                </w:rPr>
                              </w:pPr>
                            </w:p>
                            <w:p w14:paraId="0C35A3C6">
                              <w:pPr>
                                <w:spacing w:before="0" w:line="240" w:lineRule="auto"/>
                                <w:rPr>
                                  <w:sz w:val="20"/>
                                </w:rPr>
                              </w:pPr>
                            </w:p>
                            <w:p w14:paraId="27307F8B">
                              <w:pPr>
                                <w:spacing w:before="209" w:line="240" w:lineRule="auto"/>
                                <w:rPr>
                                  <w:sz w:val="20"/>
                                </w:rPr>
                              </w:pPr>
                            </w:p>
                            <w:p w14:paraId="033A070C">
                              <w:pPr>
                                <w:spacing w:before="0"/>
                                <w:ind w:left="139" w:right="1176" w:firstLine="0"/>
                                <w:jc w:val="left"/>
                                <w:rPr>
                                  <w:sz w:val="20"/>
                                </w:rPr>
                              </w:pPr>
                              <w:r>
                                <w:rPr>
                                  <w:color w:val="FFFF00"/>
                                  <w:sz w:val="20"/>
                                </w:rPr>
                                <w:t>Location:</w:t>
                              </w:r>
                              <w:r>
                                <w:rPr>
                                  <w:color w:val="FFFF00"/>
                                  <w:spacing w:val="-13"/>
                                  <w:sz w:val="20"/>
                                </w:rPr>
                                <w:t xml:space="preserve"> </w:t>
                              </w:r>
                              <w:r>
                                <w:rPr>
                                  <w:color w:val="FFFF00"/>
                                  <w:sz w:val="20"/>
                                </w:rPr>
                                <w:t>Vimtapur,</w:t>
                              </w:r>
                              <w:r>
                                <w:rPr>
                                  <w:color w:val="FFFF00"/>
                                  <w:spacing w:val="-12"/>
                                  <w:sz w:val="20"/>
                                </w:rPr>
                                <w:t xml:space="preserve"> </w:t>
                              </w:r>
                              <w:r>
                                <w:rPr>
                                  <w:color w:val="FFFF00"/>
                                  <w:sz w:val="20"/>
                                </w:rPr>
                                <w:t>Chhattisgarh,</w:t>
                              </w:r>
                              <w:r>
                                <w:rPr>
                                  <w:color w:val="FFFF00"/>
                                  <w:spacing w:val="-13"/>
                                  <w:sz w:val="20"/>
                                </w:rPr>
                                <w:t xml:space="preserve"> </w:t>
                              </w:r>
                              <w:r>
                                <w:rPr>
                                  <w:color w:val="FFFF00"/>
                                  <w:sz w:val="20"/>
                                </w:rPr>
                                <w:t>India Block: Dindo-Belkkurta-Basera Toposheet No: 64M/05</w:t>
                              </w:r>
                            </w:p>
                            <w:p w14:paraId="2A376914">
                              <w:pPr>
                                <w:spacing w:before="0" w:line="229" w:lineRule="exact"/>
                                <w:ind w:left="139" w:right="0" w:firstLine="0"/>
                                <w:jc w:val="left"/>
                                <w:rPr>
                                  <w:sz w:val="20"/>
                                </w:rPr>
                              </w:pPr>
                              <w:r>
                                <w:rPr>
                                  <w:color w:val="FFFF00"/>
                                  <w:sz w:val="20"/>
                                </w:rPr>
                                <w:t>Lat:</w:t>
                              </w:r>
                              <w:r>
                                <w:rPr>
                                  <w:color w:val="FFFF00"/>
                                  <w:spacing w:val="-4"/>
                                  <w:sz w:val="20"/>
                                </w:rPr>
                                <w:t xml:space="preserve"> </w:t>
                              </w:r>
                              <w:r>
                                <w:rPr>
                                  <w:color w:val="FFFF00"/>
                                  <w:spacing w:val="-2"/>
                                  <w:sz w:val="20"/>
                                </w:rPr>
                                <w:t>23°55’03.9”</w:t>
                              </w:r>
                            </w:p>
                            <w:p w14:paraId="0467B89A">
                              <w:pPr>
                                <w:spacing w:before="0"/>
                                <w:ind w:left="139" w:right="0" w:firstLine="0"/>
                                <w:jc w:val="left"/>
                                <w:rPr>
                                  <w:sz w:val="20"/>
                                </w:rPr>
                              </w:pPr>
                              <w:r>
                                <w:rPr>
                                  <w:color w:val="FFFF00"/>
                                  <w:sz w:val="20"/>
                                </w:rPr>
                                <w:t>Long:</w:t>
                              </w:r>
                              <w:r>
                                <w:rPr>
                                  <w:color w:val="FFFF00"/>
                                  <w:spacing w:val="-5"/>
                                  <w:sz w:val="20"/>
                                </w:rPr>
                                <w:t xml:space="preserve"> </w:t>
                              </w:r>
                              <w:r>
                                <w:rPr>
                                  <w:color w:val="FFFF00"/>
                                  <w:spacing w:val="-2"/>
                                  <w:sz w:val="20"/>
                                </w:rPr>
                                <w:t>83°21’35.9”</w:t>
                              </w:r>
                            </w:p>
                          </w:txbxContent>
                        </wps:txbx>
                        <wps:bodyPr wrap="square" lIns="0" tIns="0" rIns="0" bIns="0" rtlCol="0">
                          <a:noAutofit/>
                        </wps:bodyPr>
                      </wps:wsp>
                    </wpg:wgp>
                  </a:graphicData>
                </a:graphic>
              </wp:anchor>
            </w:drawing>
          </mc:Choice>
          <mc:Fallback>
            <w:pict>
              <v:group id="_x0000_s1026" o:spid="_x0000_s1026" o:spt="203" style="position:absolute;left:0pt;margin-left:290pt;margin-top:12.15pt;height:173.8pt;width:233.9pt;mso-position-horizontal-relative:page;mso-wrap-distance-bottom:0pt;mso-wrap-distance-top:0pt;z-index:-251625472;mso-width-relative:page;mso-height-relative:page;" coordsize="2970530,2207260" o:gfxdata="UEsDBAoAAAAAAIdO4kAAAAAAAAAAAAAAAAAEAAAAZHJzL1BLAwQUAAAACACHTuJAfYC1QdsAAAAL&#10;AQAADwAAAGRycy9kb3ducmV2LnhtbE2PQU/CQBCF7yb+h82YeJPdpSBYOyWGqCdiIpgYb0s7tA3d&#10;2aa7tPDvXU56nMzLe9+Xrc62FQP1vnGMoCcKBHHhyoYrhK/d28MShA+GS9M6JoQLeVjltzeZSUs3&#10;8icN21CJWMI+NQh1CF0qpS9qssZPXEccfwfXWxPi2Vey7M0Yy20rp0o9Smsajgu16WhdU3HcnizC&#10;+2jGl0S/DpvjYX352c0/vjeaEO/vtHoGEegc/sJwxY/okEemvTtx6UWLMF+q6BIQprMExDWgZoso&#10;s0dIFvoJZJ7J/w75L1BLAwQUAAAACACHTuJAw2ukHIoCAACWBgAADgAAAGRycy9lMm9Eb2MueG1s&#10;rVXbbtswDH0fsH8Q9L46cdBkNeoU27IWBYY1WLsPkGXZFmBdJimx+/cjZccNmgG9YA9JSEoiD8+R&#10;mMurXrVkL5yXRud0fjajRGhuSqnrnP5+uP70mRIfmC5Za7TI6aPw9Gr98cNlZzORmsa0pXAEkmif&#10;dTanTQg2SxLPG6GYPzNWaFisjFMsgOvqpHSsg+yqTdLZbJl0xpXWGS68h+hmWKRjRveahKaqJBcb&#10;w3dK6DBkdaJlAVryjbSeriPaqhI83FWVF4G0OYVOQ/yGImAX+J2sL1lWO2YbyUcI7DUQnvWkmNRQ&#10;dEq1YYGRnZMnqZTkznhThTNuVDI0EhmBLuazZ9zcOLOzsZc662o7kQ5CPWP93Wn5z/3WEVnmdLG8&#10;oEQzBZLHugQDQE9n6wx23Th7b7duDNSDhx33lVP4C72QPhL7OBEr+kA4BNOL1ex8AZxzWEvT2Spd&#10;jtTzBvQ5Oceb7y+cTA6FE8Q3wbGSZ/AZmQLrhKmX7yecCjsngHfMpvdbybducI7YWkE3A1u3itWC&#10;LCAA5OAR3IVnwE1OUhSttNeybZEytP/vvScuE6oQIKe7LefAN7zkAIpaJ3VAfCzzwYnAGzQrwPEL&#10;nggCPVqIoJ9wYgsepMcTrxU7XS0nsZer8xRLT5KxzDofboRRBA3AChiAbpax/Q8/ojlsGTkcAERk&#10;gAdvJUwff2APvBOh3/Qk7htmUXFMeywyUDiI/ABXuTA9yDzHXsZ9+CJI6L8auONT/K1c/ethvJsr&#10;BDYAQCv0RT+iLUz5CGA7GHU59X92DG44aW81EIdz8WC4g1EcDBfabyZOT1RImy+7YCoZVcISQ15Q&#10;CR1QJFpxXEXFx9GK8/DYj7ue/k7WfwFQSwMECgAAAAAAh07iQAAAAAAAAAAAAAAAAAoAAABkcnMv&#10;bWVkaWEvUEsDBBQAAAAIAIdO4kCPpFdHc4QCAFqEAgAVAAAAZHJzL21lZGlhL2ltYWdlMS5qcGVn&#10;AP//AAD/2P/gABBKRklGAAEBAQBgAGAAAP/bAEMAAwICAwICAwMDAwQDAwQFCAUFBAQFCgcHBggM&#10;CgwMCwoLCw0OEhANDhEOCwsQFhARExQVFRUMDxcYFhQYEhQVFP/bAEMBAwQEBQQFCQUFCRQNCw0U&#10;FBQUFBQUFBQUFBQUFBQUFBQUFBQUFBQUFBQUFBQUFBQUFBQUFBQUFBQUFBQUFBQUFP/AABEIAhMC&#10;y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B9Ks9a8Ntd2OtSyPaWu23WG4373SV3dIotv/fe/wC7/wB91X0fxnquj6s+p6ZKsN3PL/os0yxS&#10;u9uv+8m5a9d8T+FZbnS9KtpNaW8fd9/7L5Tvt2eU/wDHuZPuff8A/QK811j4daR4bleXWHtH1VPn&#10;XToZ/niX5Nm9P/ZP/wBmvAp8s/iPZqR5PhO91vxy3iTwlpl9dTzv4X1aL7LqMsqs/wBllV38p9/3&#10;vkb5f9pXrxzw298/xI0y+ufktHZrRXT/AFUUXzr/AOh1efUrlNJvYJ/7Qv0dkdZoZd7xRf8AXL/P&#10;zbP79XbPwfPoOuWUFzPLr2mP9l1VZkgfenm/P9xv4qmMeWPKZy/e1OYl+J15eI0WmWzXOq+avywp&#10;uTfKqJ/8XVvR/gtfeKtD8/xDqtjZ6ha2P+i2n2rfd7PnZEeJndlZPnfZRr2iah4n0641Daz6n56y&#10;/Ozf89fn/wB379c/9p1D4V6ppkC+fYara/6Rvf77vLsff/3xsT/gb1jy+77ptKUeb3j234OPfeCd&#10;B1i53yw3t1dWtvp0MrfJFdN8qf8AfCI9fQFh480q8XXYtcvrSG70O1ieV7SJt8+6JNnmv937vm/9&#10;915v451vStb+BkTS6V5z395FFBd2LbHT5HeV3+T5WRd++uS1XSrbXtG0T+xdttqt7B/a91aTXmy4&#10;+z+Vst0fa/zbJU+5/d2Vx+zjVl70TaXufCedfGbxJB4k8b6hqtnqssN3LE62tpLtT7PF/wBMkif5&#10;V+59/wCZq7r4P+P7bStX0+XULyWz/tyDyry3u5f+Xdvv3D7v4v4kT/gVeNf8IlrVtevqeoaf9j1v&#10;c8tjpL2vlfapV++7p/F/7NW34P8Ahpr2seIZW1W2a2srpXe6vtRlW3id/wDYdtn950+Su/2UYROP&#10;m55G14z1vxH4V8WyrFqt2+oRQfZbr7RKlwjbX+4+75WXej7N9cbc+GNT17UbjUfItJpZVXckNmsW&#10;/wD3EVNtbDpB4b1J/wC1fFVlZy27PE1vpzPe3D7k3bN+zyv7/wDHWroPxI8OQ29v9mg1nXriJt/k&#10;3bW9vs2/7C72/wDH1q5VJQ+Ex/xHl/xC0H7T4tezZZbbyotq3Fuu9Jdv9/8AirM0rw81zs3Typbt&#10;u8q4hl2JLXceIbaxd5blrlrlNyeU80XzsjVlaCkd+7xS2c9zbxf8ttsuxf7nz/w100sTzxOaXxHd&#10;+A/hjpWsPe30X9pI+kWrSzo/3N7fKmx/996Z428AWOiap9h0HVZbOWwX97Fdz7/3v8bp/tfwf8Ar&#10;rfCXiTT/AIUeDdYbV9QVL26vIPsqJ+9RE2PLFv3fL9+KuC/4RtfE8t9PLbNNLu837R5TOj/7b7f+&#10;AV6tOrH4iJR90NHtoEvbdl1Npv450eLY+7/YruNS8cz6JrNp5E/9iWkrfNMkrs+9vl315/f+D10f&#10;SEvoot6W8/lQXdozu+/Zu/if5f8A7OsLWJrl7q0n1Ce9/syWJvPdJ33qi1tVqxqxMYxlCR1vxC1i&#10;KzsnvoJVdIpfs6293Or+f8/+tif+9XR2fxRttS06ygvoLG5u4l2S/aJdiSv/ALn/AHx/3xXg9z4S&#10;gSKWfTLxptNlb5d8u9/9/wD3axP7bbR714Gggv3ib5nSV9lc1DlhLmOmpzSifQF/480qGV1tvD2j&#10;Jt+TzXV3Sorb4u32lb2ij0vYq/unmi2bf9hP71eKf8J5E67f7Dgf+67yv8tbvw3e+8VeLUZrb/RL&#10;OJ7h4YYt7ysv3Ik/332LXZUrRj7xzU4ylLlPfv8AhPLmZ0glbwlqsu3Zc2lxqKRSxP8A3PmRN/8A&#10;wB64TxDpt54htbiJtBn0e3ib/XWjfaH2f3IkX71cfNpumaI0tnqEFprfit90rWiS7reB/wDpq/8A&#10;E3+wn/A3/hqL+0p0/wBOlvP9OT5J4Un8p4v9xF/hrj9pKZ08sYHLeIby5+fSls7mwt0+7by7/Nf/&#10;AG3qLSkW5SK2ntldF/4BLu/3665NbvL/APcX1zqF5bv8jJNdM6J/31XS2fhvQ9VtUlinkhu0ZE2S&#10;siPuq6dPkIlI4/WLO20fRrhls57B9rP527zX/wBxKPhd8N11iyTUNXgjhspZd++4n8rei11fie2b&#10;R7+40+58q5uN0tu2xv4vn+dK5nUoYPKiga58mJV+/Muzb8n/AKFW3LGXvkHtelaDpGlRJLbahF9n&#10;f5FTz0fYn8f/AOxXL+LfDf2xoZbbVf3sDP5UX3Pkb7/9/wDhryR9S+wQOsE7XPlfdR9nzPWtYaxb&#10;JFbwSxXN5rrsieVaTskPm76vm5iDrYfFtto9+mkRQSPLFu3TTfPt/v16B4A8VN/wmWnweHJf9Iv/&#10;AN1LvidPKVXRn3/8BSuP174S6n8MbqyvvEun2yfb98qS3cvmojf88n/2q9Q+Dnh77Nrdp4x1C8tJ&#10;rS4tZYon3RRJv+6nyVzfH7pt8JL4z/Z7vLzXPs2mX0V5o/2zzWR/ku1X+Dyv+APXhsPgPUEv7ifU&#10;57mz0K1vnt/ng2XCbfuJ/wAD+Svt28s7PW7XT5WvIkidWt96N5Xmyxfc2f8AANn/AHxWP4w0TSpr&#10;zR4m0/8AtKW3VJVuHb54E/2/9qseaPwyiRyyPCvhp4Yi8DaC/wDbTM7+JZdlraS/PKluvzb9n3t3&#10;3ErvdN1hdEli0Oz0+OzuNXgltdOt75d7y3EX71N6L8qq/wBz53/jrxf4hfFqKH4tbGtpfsll/oUD&#10;wtveBf43Tb/E9em23gzxVr2iaP8A8I9YtpX29rW6tb6aXe+ze+/f/tJsR/8Aa2VwYvmlE6YxOg8N&#10;w2f2d7n4g+MV3JBK8+h6NL9nt4ov7ksqvub76fJ/e+Wua0HWLbxJ4yi8L+CfCcGmxStLF/ad9F/p&#10;CK33Pnl+61ey3n7Iug/2vqeuS3S6lez3X2iK3SD90svyN5Sf3t7fN/wOu9+Mep2vwQ+Hmn+JdaW2&#10;fW7XUfKsXRPneLZ86N/s/wD2Fc1CUZe8d/L7vvGjoPwK0zTdG0/+1dIn1W7Rt8t3fXTvu+5v+Rfl&#10;27d3yU65+HXwp8Dfa9cn0XRrCKBtktxD5qRbd/8AB/tV514D/ar1fxzLd23hDw1Fqt7b2b3EunzT&#10;pFLKn8flf3v9yuS034l3nxgur7TNe8NXOj6fYKks8MreUjt/9hXpRlze7E4JR5fekdh8Qrz4aJ4j&#10;0qWBba/vbffLFaW918l0uz5Ivm/vtsrz/wAYW2n6xrzy69bQW16y+atvpMX719yJsR3+78n3K62/&#10;+Ffg6/02L+wLFU1B/KdruLe6bfv7P++UT/vuql54D159Ul0/RXgubj+G0SBnRvk+dPm+Za297mMe&#10;aJY8MeKm8PXCf2RoNtYOy7N9wu9/lq94h8T+Lb90ln1CdEi+R4U+T5f9hK1dK+FHiW20nzbnRZ7N&#10;4l82Xf8Awf8AxVcV8QviFY/D2yml1OeB7h/uxeau9/8AcT+7W32vfIjL3fdOf8TvfarYXDf2hKl3&#10;LtSK4lVn2f3/AJN9eSa38IrHTdLuJZdeaFmX+OBPmb/fbe1YviHxD4s+JEGt+I9Dtrv+xNNb9+9u&#10;3yQL97565zTfEniVGt4otMk1uWX7n2iJ5f8Avh99XIxjzTNCz+HWmaxcfvdTlh8pUdk8/wD8fd9i&#10;VoP8N/C9mu6WxnmRPnaVJVlTZ/wF64/VU1zxIku3wrezXFu2yX7PauiV6B4VvNc8T3+laRrVtJ4e&#10;0qKJbee4ms2iitdqfxuqVcYxmRLmKn2/wZolg8UVzB9nf/l0Sz3uj/7b7K8/fUvDmmu6xaLLc2+7&#10;ervE/wD7NX234e+HXw31W3fSrbSNU8T/AHt+oJ+6iZ/4PnavOZv2e9M8JXFxrWq31z4h0y1aWVtM&#10;t/niTb/yy3t8zN/3zW1Sn9mREah4P4I8Ja14t0bWNVtmn8PaI8qp9udtjo3/AEy+T5v9yvSL/wAB&#10;+M9e0HR2W8i8H+ErBPtS/aG+0XE+378sqL80rP8A9811F58VNFv/AA5LfXOixzfZVS3s7H5/s9vu&#10;/jdPur8tbfjDxVqH2W0ude17TfDemXUW+VLRHuLiX/plEn3V2b/79cfLGHvSOmMpfDE8a02w0/Xr&#10;XU/7X1yDUtduFdLPVpoHi81d/wDy1T+Fv9v/AL7rovAet+JdN03WJ4PEc/hiWyaKL7PpkCJ5qN/H&#10;vl/77r1bXvHPwdvNGSzbyn1C6gZPtc0So9qzfx7Pu1g+BviFF4Dbw/oMvhqfxJcLAiK9jsd/m/2/&#10;4V+euP3va+6dPLHlPaPBnjnWrmwt7HTIraaJFT7LKitL+6/geX7nzfc+5XVvDqby+feWdtM/9za2&#10;z/0OpdHmX7LE1tbWyS/cb9/sT/x1K1nhvkRP+PaFG+f9zFv/APQq9il7hxy988/1j7ZcxfuLaPY7&#10;fKm3ZXdfBZ9FudB13w1qsW+7f/SLqXyvkeJvlTyn/wBiq81zfWcX7+W2RN3/ADy+esKbWFhldory&#10;2fb95/K+f/x2uzm905/ZFeHwfotnr175Fit5ZRXTbXSLfvTf9+uod4rNXlisfsdu/wDflXf9yvP/&#10;ABD8UdF0eJ4rnUGRFX7lv8n/AABK8q1v9o2JL3yrHSood7N5Eus7vKZ/+A0csDX2cj1i/wDAcs08&#10;sumanqlgk8/2iVEZJUl+fe6J/dWulm1JYUiilitLbYu2LzdqV8xar+0Pq8Nr5Gpy2MOnsvlMmnKy&#10;fP8A79eTza9rXie6eJrG5eX7ivDeSvUe7D4S5RPrj4hfG/w54GVJ5Z7G/uIm8p4oZfNdP+ALXjmj&#10;2EvxLluNe8LwLbJKzPBaeUm/cv8AH9/+9XlXnT+EtRtG1OzttS0xm/fw3ECo/wD6GjNXvfwZ+JGm&#10;Ta3Zaf4a8L31hb6vttYtTuF/dRSr83yfI6/c31FWUoR5yIxjORP4Y+D/AMUr/XtKs7nV9Nh0zymu&#10;LqGHe/2OJf4JUX+J2/g310OvfAfx/wCHvFUs9j4vim0d1R5bja0qRbv7iV6F4z+IVt8KFRVuW1XU&#10;Hb/lq2zz/wC/92meHv2itPv9Le5udMaZJYtjw7l2K9cdHE8/vG1TDch5FqvhuDRIr1vEPjPRJvsr&#10;fL9ogR33bPkfYledXmsWc1m94vjO0m2zptSFvs6bl+5sTZXpvjPwr4A+JenagqxS+GNQln+0PcWi&#10;/uvN/wBuvBNS0rT/AAl4rTwhq9y3iG03LcNcWn7p3f8A5ZIn92tpSuEY/aJdK1L7f4j8/U9cW5dN&#10;n7nc7oyL/vJXs3hKbwFNa7rFtLsLh12N9uudj/7ex9leVJ4P8NeJ5dbi0yX+wbuJf3EN3O/7rb9/&#10;/e+ffXmOt/B/Xra/uGaVZrfzf9b5v+tT+/XH7vwm3MfZGvfCjwr45iSW5uYoYtrIsyXyfMzfx15/&#10;f/sr6OiJt8Xrpv8AHazOq/J/f37a8P8AAfwi8X+JNSSLRblrPylR2ea8+z/+h16NrHirxn4D0v8A&#10;sX7ZBqumbXspdQsbp7j963zfZ3dkT/xyrlGUI80QpyjKXKcp4/8Ahv4j8H759V16C8mtX8pZdzui&#10;f3Nn+1XKaOmo3kD2bRS3jytun8pvNe6T+BP++vnr26/+HXjr4l+F4rHU9B1DUruyi/0V7T5Njsny&#10;JLK33tn/AH18laXw6/Zm8S+GNZ+06nY/Y7f5HZ3b7/8AsJteojKU4l1I8kjyf/hXuoWerveLoNs+&#10;iSxfMj/uotnyfx/3q6v4deLbazvL3T4pf7NVHRF++8rq3333/wAPyfLXrGt+DPGelWqRf2HFrGns&#10;rRNYpu3xL/sbfvV5pN4S8Sw391Avhq7f9+rxTTWbebs+7s37Kvl5zP7R7Qni2x1XSPs0q/b7Rl8r&#10;zk/gX/b/AM765+z+Dn9lb5dF1OSGylbzUhdv9U1dN4V8HxaVokS31nJYI3zujr/ql+9XgniH9oSf&#10;TfE2sRaLcypsn8pdQuP+Wqrv/gb+HfsoqUvtRN+b3j1PSvB+uaxPe+GmWS5RNj36PF+68pv45du+&#10;sn4keBtM+C1xFq9jqd3c3E6y/ZbS4X91FdfJ/B/dRXes34dftM6fqVxLPqqtomq+R9n+3Rf6qVP/&#10;AEJW/wDQao/EjwZqvxO1TTLa+lkubu1s99mlp8lom5/n/et95tib3eiPs/Z/3jmlKp7Q83/4Tn+1&#10;de+w6rbSPezz74HS6+da+ptN1vSLPwvMst8s2seV9qvEt2+RW+/XzPD8NPGfhvTXvrbwhPf/AGdd&#10;kt2mx0T/AIH95q7j4XXmq22veF7O+WxRJZWeK3t1+eWXZ8ifL/D8/wDHVxoR5S/aH0l4neztvBWn&#10;6qsU6bFS4W0RfKu/++PvU+5+Kngew8Pxf8JLB/aUqKjr/obps3fwPLWh/bFjrdhZWcSt9ninfdcO&#10;293dfv8Az/3d1eeftD6rovh7wGkUF81nqE90qWqWMSPK8v8Atp/Eu2vBp4eliMTKP8p5Xs4xmPtk&#10;tobDxHY6Vp/2a01S6i1DzrRvuJ8nyf7S/wDxdHhjwM2q3+oahqulfY/m82J5t6eU+/7+xfl/2/nr&#10;x/4afGPTLm6TSPFE9ymsM3lRO8HlW7p/33Xstnft8QtBlWCW0uYrK6/0q+dVliltf9/7yt8n/Ad9&#10;e3KlHl909KlKXwyMrxP4k0Pw9FaaQyzw/bYpZYtcTY6I6/P9z+JX/uVq+J7nVfA2kafPp9n/AMJn&#10;b6pFvvtM06L/AEf7n3/m+7XFJo9n4ws4tQ1fU9JsHgtZYpbTRpftDz+V8iPboz/L8iV6B8N/j9F4&#10;b8IeV4z1C5v7eWLZYvdwRP5qq/39i/xPv/8AHKxj/eOmUftHP6D/AMJfqWh+f4M1Wytti/v9J1be&#10;9xay/fRP/s69K0bRfEK6RZDVdiaiIEE6/aIocNtH8H8P0ryDxboM/hWWLxLpV9ew6rf7N29fN090&#10;b7iO/wB5W/4BXX6X481q40+CS68Mwy3DLl3S5ZgT7HvW8Je6Y8pkeKrzQdKluL6eeW8vYl2RTW9m&#10;rxQO3/LVE+Tzf4P+BP8AxV8r/FfzdN1uJoFbVXuG3/2nNAkXyt9zY+/5q9C+Kltr3gnVLKBdeu7y&#10;3l3OyW8D3Fvs+T5N6/w/cX/gFee+PNK1PSrOJbxtiXE8qRPs3ou3Z8/y/wB//wBnevApcs/ePVqS&#10;93lPPLbXtav7+4ubGVbz7Ku+Kxf5N38G/Z/E2352r2DxV48ufB/w78P+Vp/2bWLyJom+0N8lrt3s&#10;n/ob15J/wjE9/dWUtn5/+vR1fTk3/N/sfxLX0R4h2p4IRdcW7treWdEabakv71U+4j7Pvf7lFSXL&#10;IinHmicP8Ory+vN9zq7N8kX2rzv47hFdHl+T/b+Rf++K77wroNt8YHuLzx1Z3NnLKzXVnqflbElb&#10;5/kl3fLt3vsX5/mrz/xD42XStUvYrGWfR7iKB0iltNvm7FTem/8Au/3tif36l8GeLbnxJLd6nqt9&#10;bax9iX7Veae67HlZf9VKnybVl37E+R9rb6PZ/aL5o/aPrDw94P8AB3h74VanpGtanbfYrCV7jVpZ&#10;p1328ssWyV/vuqttfbs+b79Z9h4G8AfEi90zxLodiztp0Wz7JNdbPKXYjIibf9b99fkd1/1teZPD&#10;qd5ofhzwhqfl6raeJln0pdQ8hUdvubHfb/Ek8vz/APXKsnwB8VIPCvjzVdBngj/sf7Z/Z6pcKzoj&#10;fcd3T+7+6T7lckacjaVSPMcL8S/2ivEN/q8Vjoumf8Ielm21beJU/h+VPvRblZP96snw94/1DxPf&#10;6n/b2kabqVwlm7tqctin2t2/g+df7++vafiv8NNX8Zzxa1BPZPsWKKLTHni83Z/11X7y/J8u/wC9&#10;XkPh77N4V8WxaRquntYXF1OtrdRXa7HT/b/778p67vd+ycfLKJx+paVP45g/tXz5La9igi+xu8C+&#10;Uyrv+T5f7n3Kd4G1K+8Nv5+o+GtEvNku9pru1ZJX2/xpKrpS6b4nlsNLh0G5s/Oli1F33v8AKm6J&#10;EXZ/wP8A9krpYUvPGdq8H2bY7L8t3C2zZ/fR02fNVyjGUeU5SxsvPHl7aafpGhrYXH8NvDO1wksu&#10;99+zd8yq/wD7J/t10upaJrXgC8stFudMXVb26ZXaG0nR3R9n8fz1z6aPbaV9olsdVazuHi8r7XDO&#10;6P8AwLs/4HWhpt+2lXt79hg86a1b97fSt+9Z2/22/wDQKiNOMAG3+gz69EltqekMlxt3rcf88mXf&#10;vR/++63dBf8AsfS9P0rT7Znluv8ASPs6MyOn8G//AGVrK0HxV9vv7i2uV33Eqpth+5K339mz/Zf5&#10;6l8T6rPpqeRbLPfyysiT3HyJEif3E2f+Pv8A8BrbmHylS88Q6RDqMUUE8E1xpqy+V/feX+//AJ/h&#10;2V574h8TweMPN/tfSIrO9fe7S/c3J/cqj8QtSnm8RxT6Zorabdy/Jst1bym2/Lv+f+/srKsLPUH1&#10;F7mWBnuEif8AdXDf63++9H2TQ2NE1htKR4NK09Ut3+dUuP8AWrVLXvD1j9tl1OXdvuJW8+F4nTb/&#10;ALj10GlWd5Z2VpP5UU13qjfLabd8v/AE/u/PXtulfBO+s9Bie80OK8liV/8Aj4byootyf8tZd6Kq&#10;p/31UU6/IV7OUj5303wHod/a/wBpy3kVnpSfI0zxO/zf3E/vN/uVof8ACeQabpt3Z+F7OfStK2vF&#10;dSo3+kXCt/HK/wDCv+wlel634D0Wz1fbqeuW2vSxQNcRWmiNstLKJfv75dn/AKAjVxl/o+q+MP3V&#10;tpEEOn2q7/7Ot4mSJG/vv/E7f79dkZc/vSIlHkPP7/RLG/8AKaz1ODZ8jrsZN6f8ArYs/BMV+v72&#10;+tLy0iXezw7PNR/7myrb/De8vEf/AIkbQyouzZ5TJvrd8B6VP4SW7n1ezZLdvuomz51/2P8Aarp5&#10;oHN7xn6PommTL9mia5vLj/ll/BF/33XQaPYWOjvFqGoXltrd1bs6Racn71G2/Nsd/wCLZv8AuJXQ&#10;aP8AEX4c6J5st9rl9C9xO+2KLTvtEqr/AOgr/HXOXPxR8JXPijT9M8PeFbtN06eRNqMuz5m+XfsW&#10;uapWl8MTanGJX8YeDNR8Q+KNT1XTLlrx7y63z6d8nyO39z/ZrK8SfDHxVcp9mi0qLUool+Wa3l81&#10;4v8AYfa/y19B6x4bsfA3h+31C5ufJsnb7JKkUTyyvdff/ufKyf8AfNY9hefD7TfD97qsHiO5s7t5&#10;3e6+1t5SO/8AuK/+5RTqy5eUJRjzHzvD8H/GL2/n6nA1hb2sUrqk3+z/AAJ/v1D4b0q+fWYrmLT5&#10;dKiVd/2h/uI38D/99V9MeCX0/wAQ2r3Onxf29oi/P9rvpfNt3l/55bF+b7v/ALJR9sg8TypAltEm&#10;npLsieJV++u/+P8Ah/3K2jzTkRy8xz+vQ3PxF1z+2vFU/wBpfyvKgit5WS32Ls+fZ/tum/8A4HW3&#10;Z+D/AA5cxJOulW0MqL9xF+Ratv4M1XUr/wAi2g3yt/qkRq5zXvGGmfCiKKLXtXj+0NFva0tFd5f/&#10;AIla9WPsqUSDuH0Fr/Qb3TF3PdsqXVmn9x1/uf8AAH/8criofgtr2q2SeJfD0smj7LXZLbxM/wDp&#10;v7377pv/AIPnrzHTf2h/FWva2l5p99/Y+nxS7Yv3Sv8A8A+b7zV9kfCvxP8A8LLsNM1PUL5dNt7K&#10;VkleGBfn/j2fL/v189i8X7KR69HD+1ieT+Ffh14T8N6vZXniGD7fd2c8UV5DaSqlpK/z7N7/AD7d&#10;77P++67bw3+2N4f8Q+KNE8LxeDr2zupb5EiuHvl2Jt37IlXyv403p/wOvSPjBomlWHg/xHPpGmW0&#10;2lfZX8qWGDzXeVk3On+9sdttfm/Ya22j6vb3yzz22p6bdJKqOrp86vuTf/tfJXNeVelJHJU/de7E&#10;+/8AwV+05bfEf7RBc2t94Psr3WoNIle3uk86zl2J5Usr7Puv9xqoXj6H9iuNN8cXl3c3Et03lfbo&#10;GlSKL7m9P73z/I33a8MvLBrbxH8ULOxi2RavpNr4qs0Rvvpv3vs/4G716XYPc+P/AA/ZanLq7f2x&#10;ZRWr3iPPEm+Bot3yI6bW+Z68vBVLxl/W4YaXtZS5j0XTfgtF8N1Txr4MubGH7RL9lW4t7PY8qN/c&#10;Rt/zfLXH/EjQb7xJqnlW182lXCN/x8J5qJdbn+dJU3/L86Ptrtf+E2k8Z+C3XSNKkttF8NI0tt5z&#10;RbLiVk+RNiv/AAbXX+KvJ9b8c69f6HrDbbma7iZ7qLUHtVTyl+5s/wC+0f8A77r14VOY2cYnt3hi&#10;/wD7B0u0ilVrnyovNlu4m37Pk2bP/HP96ut028i0eW016ef7HaRMsss33t/yfc/vbvnr5k8PftLa&#10;Z4b0a0XV9KntriWBXl+0K7ou5P49u/d9ysfxt8b/ABj48i+3afbQeFfDlq2yXWbht/3v+eSN/FXf&#10;GMuY80+xvA3x4tvHPjB9BVfJRVeVX3fvYl/6apXI/Gn4ReDPEOrW8s/hyCZ54PNleGVE8r59ibP9&#10;/wDuV81fBP4l6HoPjzStQ8NaVqV5e6pO2mrdvL8l1L993lr2W58E+I5vG6eJtX8QtqVvLFcRQaZF&#10;F5VvEyu/3E/4Hv312VpRlT/vHHTjKNX+6Z9h8OvBnhXQ7rTILZntb9nee0eXZb/c2bPl/wBis+bU&#10;tF8Jakltp+iwWdvAq/6qCJEf+587fw/8Dq94wv4NHuomublYbjdsW0t5dkvzVz7+JLnSrjUIPsbW&#10;0sTf6ZCkqXTvt+5v+/8Awbaj3fhL96/uktt4t1G/8qeCDUL+G6b5XS6i/df7CIjpWPrHxI+Hdzql&#10;losvgzxFqutoyOtvfQSom7+//d2/7dcZ4h8DeF7P/iprPU20TzVe4isdRlliRmb5n2JvTbXcfDF9&#10;P8i0azbVNSe4i3yu/wA9v8vzOiPP91f+B1FMuVOX8x1FtNL4kf7Z5Xybfs62mn3ifO/8CfL/AAp/&#10;frz3xJ4Y+2eNLiz1rU76GKBd/wDZ0V1+6t1Z/nR0X5V+X/gVd7YW0CaT/b37rw95u6KDTtRl+6i7&#10;/v8AlJ/6A9c1/Y99quh/29+/s3upfKnvvsaIjNv2fPLLvZt/yVtKvL7REaMfsiJ4bs/Ft/e2Ooan&#10;9gt4G2LafIkW1fk+f+H/AOx315b9j1Ca4vdPivLLUtdst9x9u1GdJfkXZ/qovuqtfQet+A7Hwx4e&#10;0GXV7FptVvd1xF5zea+xfuP9/wCVf9iuU1Lw94X17UUvGtpNN82Lyp/s+/7zf8td7Pu/uVHLKqX7&#10;sJHzjc+AL65uIrnw9Z2lzqH2qV5767vEdJXb5tiRL91Ur0n4XJ498NrLcweHtGh1Xb5S33nqnyN/&#10;c2o//j9etaP4A0qws0nitrR0gl8pvtc772f/AG0+7XZ72f8AcfY1s4rf91siX+Kop0ve906ZSj9o&#10;8H/4vBrepebPqq6PE8v794k3/wDfG7ZV5/DHjjUrCVrzxj4ktvs7bPO8hE3/AO4m/wCavb4dKl1W&#10;6t7NftMzyypFE/3URm/3a9fvv2f/AAnouiWv9r6pIl63+tmeX/Wv/s7q7/gMZSp/ZPiuaz+xxW9t&#10;c+OvEVtK3ySyzSwbF/29uzdVKHTfA8KywXmq+INYu7j/AFt8989um7+B0SvUtY8N2MPit9OtoFub&#10;R2n/ANIRd+xlf5N9NufhvbTbPNgbfu3xJ9xKuMiJHk//AAjHgC5iS2l/tlNqvudNRffLWhbeAPhp&#10;f2FpZ/2ZqVzcRfdf7U6f8A+VK9Cv/hRvl837SsPyf3dldBpvwivoUlln/c26bdzuzJ8jfc/9Arb3&#10;Tm948q1X4UeCdK0i71Oz8ONqUVrBvZ7u+lllZ/7mz/frzq2/Z48S+IbfTLmzWWz2fO6XG6J7d/8A&#10;Y+SvsCHwq1hFZWMaxOlxKv75Fb5Fi+eutSwl81JViV5d3/PJd9RLliXE+TLb9mbUNS029vLnVdSv&#10;Lu3X/Q7d7V3+0Ps+ffu+7/crsP8Aiqrb4fWnhfT/AAne6V/ZEH7qV4t++VX3fI+/+/8A7Fe7XM2r&#10;21+kHlSwruZ/k2pVj/ib7X+zRRJF/fu7qo5ecObkPjfxP4wvtb1mJvF9jc6brF7AzxRTROiIqp/A&#10;/wDe+T/x+q//AAsvTNK0mKW8uf8ARJUd4Irdd371f/Qv4P8AvuvrLW9H1/W4ttz/AGb9kddjb4kl&#10;fZ/vtWPbfC7wPZ3EVsuh2MNuivtR2Z0R/k/u/wCfkrjlQjD4TpjV5z568B/ELQfGGqWmmbruwiul&#10;fz76WBtkTqj7N+6ua0TwB4lvFuP7XgV5ZZ3la+/5at/c/g+T/cr7Av8AwN4X+wJbLBpaW8Tb4k+e&#10;nf8ACPeFYdOSJba2m2t/qU+RK2p0oxMZVZHzv4b8PaVZ6o/nwXPm3TJK1xcfP+92ffr0W88PeHNe&#10;1G00+fSGuXiid57v/VRKv8Hz/wATV6Cmg6HNE/m6f8m/YqIu+vL/ABneeIU8dS6DoMtjpWmeQkrJ&#10;NAjyyv8A3/8AZ+/RP2cAjzTOq+Gnwl0XxDfy6np+kfaUsJ3SJ9vleUivt+T+9/wOur8T/CiDwBYa&#10;xr8Xhi5f53ulsfkl2yt/H8n3f9/+Baz4fiL/AMIZb2XhOD7deag1r+41O32Jb/8AA0/ib5P466uH&#10;xPOmkWj3Wqxw29wqef8APs+X7uz7lcdGMpy946akowPiHxV8WvFD69qFzqGq6hpW+XZFb2MvlIiV&#10;t+D9V8dabdPLBr2pWFxLF9og/tZmlSf5NybN9fZr6V4ev4ttzbWl5E6/L50S/dq8ngPQbmCJlg2J&#10;F93yYk+T/vqu+Uf5Tj5onyjonxp+K0N5aafP/Zet3t1siitLiJond2/29iV1HxL+Mfij4M2Wnt4l&#10;/si81C6/1umaNKzy2r/3H/vV9Da34Gs/EMESX1zLNbxMjxJNs+Rl+592uU8VfCvQ9eVG1D/SbiD/&#10;AFTv99Pk2JV8svskc8TxL/hoS+ttZRW0ydLe4WJ1e7n3v8339kX/ALPvrmfG3xm8LzX97pmveDGu&#10;ZWXY7p9neJv+2v8Aer0a/wD2adI177RPfahqE17L8srpPsR037vuVseGPg5ovgmw1Czg05dbsb35&#10;2h1Ft6W7/wDTJKuMan2glVp/ZPmf4b+ANM8SeNdMttF0G+hsp97xTX0q+UvyfwPX0ho+g6H4J0SW&#10;DX9Qkmu5V+a0TZKjP/fRF/30qv4w+GM+vadaRT61qFm9q2+ze3n2fZ3/ANj+7XE+MPDGh+D/AA4/&#10;2y8+2XDssS3G7fKjfed3f7zN8lY1KHu+8EZe97p3fg/xJp9tcXH9mQXcNw/+ttL662Ijf9Mvk/8A&#10;HN9cZ4n1WXW9U1Cfw5oqpexNsll+yujxOyfPsRv/AGSs/wAB6lsn3aZ9k1WKKJpZ7H502vv+RH+S&#10;vTr/AESKzSLV9Xgls4ng82BIVd7iJW+XY/8AdX/frjqSqQjynZHl5jyT4UfFS+vNLt/DVzBPc6r5&#10;+1nhi2fuvvJsSvUPCXgOx8YeHP7P8Z21impxXTyxJbzo93F8/wDf+fb/AMDrjNbSx8MQJpXhe2ub&#10;Oyv2lSWW3lff5/8AAjyr+9/9l+eur/Z1sPCvhLQ9Q8/9z4ga8aL99L5ro+z5/KRvvfPXBGjGpzOm&#10;RLlj70SLRPh74eh1n+zJfA8FnE7S7prv/SJZfuf8tW+VV/4BXoGpeD4niis4Lm2s9PiXb5KL8jf3&#10;/nXYv+xWxeTWOq3Fpp2oQRTJb/Ot2m9P/Qa8M0T9pZdVstQgvNQjuZbe6e1s7RNivcfPsRPlraUp&#10;qJtGUThPE/wutU8eXFnpWuR6bcSr9ttbG4/49Jd33P3v/Aa7PRLnU30uLSlsYNYS6vvKW0uN8qSv&#10;s/5Zbn+X/frT8Nvoviq/u7lvDi39ppa+UupzTv8AOqp8/lba6D/hZGg2H2RdM+yTLbr5sSP99P4f&#10;3T1fL7vMbc0ijeeCfiCl/Fp/2zS4fDU+/wA37X99FX/P+9XpEfgWzaNDHBLcIVGJUh2B+OoHauKm&#10;+OWmQtFYr56PYfe8r53+4/yP/dbfVSew8U61M99oUElxpE5320t1ffvWTsW962jyx+IxlzHl/wAb&#10;NHl1WySWzay1VINrq9i2+3T5Pub/AO9uT7j1S8B+BrnxV4S13xH+/vNQt7N9PisXX5InldHSXZ/F&#10;/wAtf/HKz9K+J1n8Pdel0qOz2eb5tvPcTPstFdfl37Pn3LvruPgV42ivfGqahbW0+m2iotxdWNj8&#10;9u8vz7Pvfd/4H8v+7XxtSUoR5eblPVl78eaJ8/22gwfalggaJNbZtjanbwbEg/4B/e/260vHM09h&#10;4P0Lw5/aHnXEF1dahK80qP5rf6pP977j7f8AfpuseA/F/hvWbuxvLb7BLK3y3br8nzVq+JPgza6V&#10;peiX19fS6lqsu2KWHbvRUb5kdP8AvuvZXJbmMve5TyebTZ5vFrtPLHeSyyyvLs+f/W/wPXV/DHwx&#10;s8ParfLB8k91BbxIiuiO33v/AEJEb/gH+3WxYaIvg/XHuWWJLh/kVHX5N/8Asf3W/wB+ul8JabLo&#10;Pgh52Zv7TvL6XSrC33/J5suzfL/uov8A6HUykKnHnkdtNqv9lad4cis7xrPzdMVILSVd+yJX82WX&#10;/ZZ0dE/77rhPiL4JaHxvL4lilim+1Xn9ofZ3X91LLKiPsd1/23l/74qK/wBS/tv4jbba8kmt/sP2&#10;KzdG+SVVt3VPk/z/AB16U/g+xv8AwrdxXNtc2126xSxX00uxInb53/8AHN//AH3WPNyF8vOeK6Pb&#10;a0mpXE6680Opxb/Nmt1ffLu/gdP4vkr1Cw8K/wDC1NB0ddcg+2S6a3lNqES7JfK/gR3/AOAfJWJb&#10;eD132Tee0MMtr+9m2om/532fdT/Yr13TfDc9no0un6VPc6PK8CefaJKiW6/J8/mu38Xyb32f36iV&#10;ePLzF06UjydPg/c2dwkF9osk1wm69+yPF87vvTe+/wDi/wDiq9u8GaI1/wDDnU9IXw1Y6Dq1vEsq&#10;3FxZ7Hnib/bb7v8A33VHwr/a76JaW1tPFr21t8qJBEkUCL87/PXsGieD01KWWVdQgmvV+dLeVXif&#10;/bTYyfM3/fVc1SvKr/CLjR5Ze8fGvxU8AaHDYW8tjLbXllLOztfafLu2v8n33+7t3o9cjbeDNQ1t&#10;00PSpWeK33yyvKuzZ/tvL91q+49e8MW3i2W7sbae202La0SvDZxJ/tOiJ/wBK8ff4V6hfomkQN/Z&#10;un28X2hbe3+eWd/77v8A3t//AAGuylieaPvnNOhKMvdPB7nTdP023ls9Pnkub3a32zUXl2On99E3&#10;fdX/AMfbfVRLZ7/TZbbytjuq+Ujy7Nz7/wCCvePD3wo0xJdQTXra7ubu4b7PEm1Ivm/vv/tbk/76&#10;qrqvwN0ywvXa51WJNPaX7PBsl2Pv/j2J/e/+zqI4mPPyh7CXLzHgltqWp2DW9tLA1zb/APLdN2x0&#10;/wDQ673TfhFfPpqar4v1VtH0df3trb7HeVEV/k8pF+bbXd7/AAv8MbN77Q4rbW9TaXyvtepzq8sW&#10;37+y3rx/4i+M5fEOrJPdar/xMHi3yvLL87/O/wAj/wB3+D5KiUqtWfu/CXHlh8R1c3jbSPAcGp33&#10;gLSIrzW9yRNqOoRfaLtd2/7ifdiX5K8h8T+LfFmvXH9oa1q99qUu7fFb3zPsX5/7n3VX/cqveeId&#10;n2i8vNTkh2bXd4fkSV/+A/5+em22qz3NlFc2cVtviX9+lw2/b/wD/PzVfL7xjKUpHqGg6bpl/oz3&#10;Op20TvLF80U38Kt/AlXbawlS9uGaVraKVVSLZK7onyff/wDQKwtH1iCG4u76W8Z9QeL5Udv3SP8A&#10;d31peHvE63mlyreTwWFwsu+KZIkeLe3yPvf/AIBXTKtyERN7TbyfW3e2a8ke4Rkt4rFJfNd/9hPk&#10;qvrdtbeIfCF3aWMEcOtwS+bdPu+RIlf/ANC+TbVfTfGGp6Dby6nBYyXkVk2yW7S1/dfM/wBx/uf9&#10;91z/AIev9a8c3Uvh7StKkh1DUVd2ltJ/3UW75t/y7/lrsoS54mMuYZ4b/Zvsfi74Su9c0WeDTfs+&#10;+K1huFd3llV/n37Xo+A/wo1X/hbtlq/iG0aG30PfLdQzbHd5Ykd4kT+L+5Ve5034qfs/eHEitdV0&#10;S80qJnlisZZ2+R23/Ps2Ju/77rqPgh458VXOg+M9T1fU4Hu1td++3iXYssssSJ/6BVyjKHuyCMvt&#10;HsfifSoPij8OYr7SNQ/e2F5dRKky/Izq/wDG/wD49Xz/AHmg694eurvxHrWgtrdpdS/Zby0mXzZU&#10;2/8ALWL5P/QK9o8B+JIPh18DPDlrIsCJdXV68ss0qJsdXRP4vvV4JqXi3xf4hutYbTNIawt4p3/0&#10;iXyre3ii/g3u3y/c2VFP4TaXxHpvhibStS0t/wCwdIa/0+/iZLyFP9Fifd/Gm3+JP7+zdXhX/CYX&#10;nwQ8UahZzwXz6PdLvW3lVX/4Gkv8LVu+G9B8UeG4rfUPDlnd6l5u3z7e0lR7Sd/n3v8AL/F8ldHY&#10;fA3xf8SPBtx4h1rT5U8qV0/s5/8Aj4+V3+fZ/wADran7kiJSItY/bG0N9NsrbQfDmoWDyr5V1q0z&#10;JLLbp/fii/ib/ffbXM+D/gg3i3WZbnxZeS6kmqM39na3ufzZW2O6b4v4W+58n+3Vfwf8FtX/ALet&#10;7aDT4rzU7eVXWxmi2IqfP877v9yvsP4S/DfTPD1laXmoa+t/cX90lxPoyfPFb3C/8tUf725Pu/7r&#10;0VK/L8RtSoSqnxlD8E/EusaXZeIbaz1C50yXd86WL7E2/wBz/Zr69/Zg+Hv9lWFvc69fLNp8G+Vr&#10;SKJnSJ/4Ed1/2PnevTYfiLY6bpun2OmRf6b8sUSeR/qn+5srj/jNrdn8LNIl8P6Z4gj0291m8+0a&#10;nY2kW94pZdm9Pufx7PuVwVKkZ+7UidnsZUfhkTXl/q/xI8Q67bQX06aT5Ustj9kZdlvtf77p/D9x&#10;NqV8w+P/AIJrqW/UNMdvtEXzS+d8/mvX3N4k8W3Phj4eW/ipfBLTJa2csWp6dpkS/a7d9nyean93&#10;+L/gdfE95+0Jdaw9w2meDp3tIm2Nvb54v9+u6iuXSR5VX35e6dx8JbaDxDafDq8vIl+2+RqPhC8R&#10;/vrtR5UT/viuU+GniS80fUfEegyxXNze28Cb7e0XfLuVIot6f7ipXV/s66rLeajqEF5FBDdtfW+q&#10;/Z0lR/KbzXWXZ/2ylT/vitDxVeP4Y+IPi2D+w7R4pb5n/crK93L/AHP49u2vjsP+6x1Wh/X9ahQl&#10;yVDa1jxI2t+FPD9suoS6VqFwstw1i9q0rwS+b/fX+J3+dEdNtW/AdnLea9qtn4hn+2XH9mbJ5Ztq&#10;Iy7/AO4uza1EPxm/t7wfoWkaRY6zZ3aRRI18lmnyp99037Pl3/8AslYnjb+0PAcCan/aFtbS6pA8&#10;UGnXCukv8H735d7M26vrMPCMJf3TavKUo/3jx2bVdM8DXWu6npWlRa3e3/n+bY3Cv/ocHm7klfb8&#10;u2vP7m5vviFqVl9unb+xLX7tvt8pE+f5/k/21r0rXvE9jo+gy+HotPlvNT1RUii1FGXzfKWJPN3/&#10;AD/d+d62PBNz4e8B2txbavbQTXf2X7PZ/aLXejTts2bH/wC+99dMYnMdX8ELO+sNXfWNI8Jzw6PF&#10;si+0OuxLVF+TYj/Pu+/9+sT4u/tCT2fiO48J6L5cMtqr+fq1x9/ym+fZ/wCPv/HXd/Drx+1zYRaf&#10;P/odpbq0SojbIml37nT+78ip9+vnz4u/DRvGF/d+IYP+Jbbz3n2KJPmfz2iiRdm/+9996vl5veMe&#10;blkW/CXjCCwWXxC39m+IdVuGdGvtWldIol/von3mZ69Nv/jHqdy9vcxaVbPp8v8Az73SfMmz+BGR&#10;NteNW3hhodc0TRbOJptPiXfdW9v/AAvs3pvdv++69l1XRNM8N6XbrPZ2n2K6iX5Lv/WxSt/AiL97&#10;/cq6dT93zBy80jPs/AFj458WvqdpZ/bLi32POl2u/btTb/3zXr1tbTwrNBKsH2p4oolt/mTYv+wm&#10;xKzPDHwx0x9Oee+s1829VZWmtNiPF/uPXe6VeX1hFFArQQ/ZWRIriVt7un+1/wCOVFSUi4xOX1Xw&#10;Hqt/q1vYy6U2t/uvNW4sbp98XybXR/8Aa+f5PvVzX/Ct5fD3iaWL+w5U1CWVEsLTU5d8Vqy/Pvf7&#10;is33PnevWP7S1N3e5l8R6hbPK3zS2MqRIzb/AO5v27f4a27ywWzl+zafqF293cWr+fff8fHmp9x3&#10;/ut/wOsZRLiS/C74S654hv08S+MZba8uLpfKVNqO6RfP/d+X+N0q74m/Z2/shbjULG9huLdi8qWP&#10;leVt3fwov/fFdX8Crm+h8PvbTtBNaW8S3FrD5XlPt2f3P9/fWprc1x4p0tL+2WR4oNsSfKmxX/8A&#10;Zl+7V1q/1en+7FRp+1l7x8p+Kvg/qGpeJpdQ03XtQ0SKWJPtljNFvTfs2P8AI33Wr3vwB8NNDsNE&#10;8+fU5YbewiX5Lttif77v/dra1jQba51m3ln0+VL2WJ0WWKX/AFu37m/+9RcvEl49tFc+SjfuvskS&#10;um9m2L87/wDfdXQr+1+EmrT5Dlf+Ee1xPEL6nba9pv8AZ7s72sPlJ8n9x/8Aa/2Kr6xZ6r4q8QaY&#10;uoXn2y4gV/Nu0i2bFd9uxE3/AC/drpdbsLqztbe50y2aHay27W/39v8A33VTUr+DwfEmoMt9DZSy&#10;pE3lKjvvb7nyL/t10/4SP7xyXiTwxFo+s3u3bbebK7+ai7P46t+GLaxh1a3/ALQlkmtfNV5Xm3t8&#10;v8f3q9N17wlPbWf2zz538rbLvlVHdKj8E6Rqvi86rd3moQWdurLBBb29nF/c+d23J/HRGQSkcx8R&#10;Nb8OXN5b6Z4ctrR4rXdLLcW6Iyb2/g3U3xJ4n8T20WmWNjPp+pWTwJFdW+purys7P99Hif8A9Drp&#10;dR+F19ZhvMs7a8T+/aL5X/jlc0n9n210isvkujb12f8ALKjmDlK9n4e2eKntWnn+0W9r5TOkvyff&#10;rVvLOKzZ/wDQ7l/+mqPsSqmia3babPe6rPK2y8ldIvm2OyL9z5P9uqT+J7Z382S1Xytv/LWeV/8A&#10;2So5pFmJf/vnlllaT/cen2FtZ3P+t3fJ/wBNfkStXTdBudYv5f3UFts/vy/wf98V2Gg6J4XhiRrn&#10;U4ptrJE0O3+Oto1ucxlT5Tl7PwG3iRUaztmuYl+8+7Yi/wDA6xde8BtoKI2obraJmTaiM/3f4/nW&#10;vZbm/iTZbWcV3/soibIol/74rH8Z+JNKvNL/ALDuV+2arOj7dkXzxbf4/wDZrb2cuU5PaR5uU8ie&#10;HStN/dfuN+7/AJ4O+2pYbmzmi3JbRbP9i12VrXN5ssPNWCXZFEvmv5X8f/fdVLPxJsg22yt8q728&#10;2LYlbU6nPEqVM5Hx54zufDGgvfWOn77jzUiiRPkdv9yuK8MaD4o0eK91e2s9Im1Cdt91caheOj//&#10;ALNdBePP8QvEtwkti0NvB+6iuIpfni+f532f3v4K7Ww8HqjJFFFczRM3myy3Df8A2Fc0qfPL3i4y&#10;5DgvDd/qGsao/n6RBYW8W/zdQllW43O3/PJFqpbfC7xLDe3t5F4l1S/SWXfE7/uvKTf/AAJ89e7T&#10;eEmTTljiuZbNF+d3RV2f8D3fLVq28MLDFbtLcz6k/wB+J/4P99KKfLAJc0zyez8MeM0d5f8AhLNb&#10;RGXYv+q+T/vpKmtvh18RofKll+IOpO8vyKk0SPv/AOA7P/QK9Ifw9/ZUUVzq+pz21kzfuHu33o38&#10;X8SV2Vt4eW2W3njZXlVfluNvzr/uPWgzx1/BnxIudlj/AMJiv2iJN7PLZom6uUv/AIda1qUtx/a/&#10;iHULm4/i+zskSJ/uJX0rpsy2d5F/aF3LM6bmaW72f7fyfKlYusQr9veWCxZIfN2b/l2I/wDf+b7v&#10;yUuYXKfPln4AvrZvKfxD4ieFfuo8+562P+EMls4nZtc13Y3yfvrr/wBkr0t9NudVvXXTmtPnV9+/&#10;+FqyZtE162t5ftUEDun/ACyeVU3N/BXTGRzSieSv4Y3xSrLqc9+m7cyX3z06z+GM6W8srQMjv88T&#10;pF8kX9zZXZu95NFdwahBH5rfulhRvv1bh+16PpztbWLb0i/vO+z/AOyokXGJ5frHiTRfhjq7rOzf&#10;8JK8DuzvFvSJ/wDb/vN/6DVrxJrGqw+F08Q659p03T/Kt7izt0/5eJf43f8A9D2VN4wv102K3i1P&#10;To5re6lf9z5qea/8f8Wz+PZUPjO8vPHPgO00/T7yL7XErteInyP8qJ9zd/t1wVfdkdlP3jkvCXiH&#10;UNeutd8Q/wBmWj6fbrKi2lpL9nlaXf8AI+z/AD9x66jW9Ka20G3lisbaw8Sy/wDHmlw2zcn8ab1+&#10;Vd9c14Av5UsorGeK5m+y7/8AVQP5txKz7pXfb/Cm+vRdHtrnUrXU5b6+jS0iXzWT5/8AR/n+f73/&#10;AACvKlHkkdnKeVab8aZ/Dfjz+ytTsZ7OytdiMmot+9uP9tP73+4ldFf/AAW8Nf29L4jj0+Cw3Svc&#10;XU1uuxEl+4iJ8m7d/FsSuj8c6JoOtyxWNjc21/aeV5Uszz7Jrdvv/upU+7XNa34nvNH0uXw9B9t+&#10;RUt59Q81IvKi+55v+1/wCipKXKREu6DYRQ6TaafbSrZ3cC73d28pJbdfv/J/Dv8A4P8AcqukPh68&#10;vbhfsenzSsrfPdxbHTan/s+z+Cu7ttNubnQYtMiik1LzZUigsX/0ffEvyO/95l/365ybw3Zza5qa&#10;23l3lusHy/ef96srt8n/AKBRTn9iR0yOSTwZpnlfabbTIrDU3l3+d9qf/SIm/gf5Plr2W0ttQtLa&#10;OH7HaW+xceV5SfL7fcrM+IWg6V4S8Kafr1m0l49uiP8AZJmZE81n+RHTZ95P/ZK89h+IegahEty+&#10;q/Z5JBl4rhomkVu4Y9znNHNL7RHLGXwnzPc6J4h0rWbuK+0y5tnii/epLa73b+596vQvhd4zXwTp&#10;2oarp+lXOpOy/wDHx5/lW/8AfdPk+9Xnt58TvEugvLp+qwSPp6Nsax1OLzU/j+4n3ov+AV3Xh688&#10;D+IfBVvP4elbw3rdu073SXcTS2nzInyI/wDD/wCPbf79eJKhz/GbRlGB6XpX7UWh6xf2kHiWzgdL&#10;j70sUqypbp/ueV/7PWVqXhWfxJb/ANoeFdaludHnn8r7DCvz2u1/40b7v++m6vHPFU1zDfpbanoM&#10;F/aXX+ou9qf6RF/0yuIv7lZngzxDfeD9WRtMlnht4rxJYkuJd/yfxp/B/sf98URoxh/DNvbc/wAR&#10;0z/25/wlGoWMu6G7a68ryZov9bL9z/vqtjxtNPpXiHUFsZVmstEtbpGi2/8ALw0ux3T/AGkl/wDH&#10;Yq6XXtVg1W1m+K1sypLZWrJc6ckWx4r1f3UUuz+7/H/vJXBalNZv4V+022651C4bZLp1x9+V9+z5&#10;H+7/AByvs+98lbc3uhGn/Kdh8B9N0rVZbe5ZZ5r3S7qLyHt3/wBbEsu90dN6f89f9qvaPEmq6Lf3&#10;V2t5Fd21vpyxSrcPtWLz137Ik+f962zf8jpXln7P02laDf3dzeeZbfZZ7d5be4ieJ/mR1+//AL7/&#10;APjlex63Z6fN/wAJLea89lomlajPA9rfXDJ86rEjJsib7zbkrza0veOyNPkicf4z8eaRYfDT7Tc2&#10;LWEvmu8WmWKoiOm99ju/8K14/c/EjUPFUt3/AMsbJFVG+98j7Pv/AP7dbt54b1q28YJZwavFqVpc&#10;K9r9nhb59jfweU2xWVNifJ93bXmXi2a28N3W7Q52m0rz2iukhiZHiulT97Fsb5tv+/8A+yVdOmY1&#10;qkuX3T134P8AxjbwTo17L/YM95LK37+VPn8pPub0/vV6xo/xX3+KIrH7DFsul83yri8Xf/vokX/f&#10;f36+WvDHhLSPGyfZtF1O+h1XbLthRXid9v8Afdfl+5/vV7F8MdK8Q+CdBdryxj+2/at8Dy2bu/2f&#10;f8/8H96r9nGEpSCMvdPaNKs/7envZ20xvNt4vtFrfW8/ybW2f7Hzf8DRqbf366bp02tanZ3PyRJ5&#10;9umo/wCt2/x/6r/brY+Jeqto/wAOdP0rT9sKS7ftM1u3lbLj76I/+z/7NXjV54e8Z6w9kulXi/Z7&#10;/Y91fTWrypb7vuW6fIny/wAdRL3JG0ffPT9VmvvENhFFZ7bO9+x7/N8pUldPnff/AJ/uV8j+Krbx&#10;DYXrtFqFz4h0+Vt7XEW5H+//APFPX0hpXgnxD4Y8JPocs/2zU4le4R0+T9+3zeUifeVXX5fufe2V&#10;5bYeKtK8E6NqFtqGoX017L/qLfyk82J/4/nb/aT76f3KKUP3vtSKnw8p5J/wiq+J7CWL+07tLi6l&#10;WXfNFv8AKf8Aj31wV5pUsOqPPc20t/5XzrNEn+tT/bRq9l0Hxn4q1vxHrGr+HPD0c2uv891cIry/&#10;ef8Aj+en634DbUtJu76XTfJ1aeJv9ESzld4ni++n+z/fr1eblkcfLzHhniTW7PxDYXflWcdg8EsT&#10;skK7E2f6p/k/74rd+EUOn6xb6wrQSpb2q77y+T508r+CJE/56u/3K3rD4b6fpr6219LL9n+y+Vvu&#10;F/1rs6b9n8Ndrf8Aw3sdK0HR9P0++bRLJNmoT3FxF889w3+qi2f7C/8Aob1cpRiZRjzHm82lQX+s&#10;3F806/ZNu9bG3810RNiP9/8AvfJ/31XQP48ivIrTw9pVndzS3EvlQWn/AD1l+4nyL/t059K8Q+Ko&#10;rjwn4T0FoVlZd03yy3Dbf7/93/cqbTfg5rnw3uIvEeq69o0NxZN8svmtcPbv8+z54v8AlrvT7lRG&#10;hzy5pC5v5Tmtb1Lx78OvH9u1notzpt7cQLFPolx/y9Rf7cW/5l31u23xIX4Yz6rrnhCefwxqF02z&#10;VvDF3+9SB/vo6f8AfH++tc1/wknjGa61XWtPlu7/AFi9idJ9eu2/0jyvn+SJ/wCFa7K2022/4Vol&#10;tK7X/iu8b/ibXeorvlg3fwJu/wDQ67+WMPgMvjPP7/x54x+P2o6ZpU+n7NTWWW4iuIWdPl/23b/g&#10;f369u8E/BO88K+A3sYFgvNY1TUbWK8t0n374l835/wDvr/0CvH7DwTB4e8Q2n9q3OoJbtPsglsZf&#10;k/2H/wB3+CvpPwT4/wBP8T+K9Q8L2ks729harp/25PnlRlf/AFr/APkX/gNEpSKjGPKeefGDxno+&#10;g+LbTwvcyxpFodjElqjp/rZW+Z5Xf+867P8AvivH9H0Hx/8AFe9mjsdPu7nTLWV5bNLtvKtE/i/i&#10;+WvqK5+Hsb+P5dSvIra5126g+WWGJHi8re/zxf7VdR45sNQhsPtMFz9gSztflf5N/wBz+5/3xRzf&#10;ZEfIXhKbxHba3caffXN34b1WzZbhntLVfufPvT+789fd3wW17Sr/AMAXHiG8gnm1DW5Z3aG4bfFB&#10;5Tumz+6vypXyJ4G8E3Pxjgu75oNQ0T/Sv3t980W+X+P/AHv/AGWvffD37M15pWifYdK8cXdnoUsT&#10;Sz2l2yXEu9vvuifw76xrSN6Z7BD+z94cv9Ru9X0Of7Nr0v8ArZop3RLj5/k+f+Ja5TxrZy+AL+W8&#10;1nTYob1dnm/ZJ4rfzW/gd3Z//sq8lsPi14z8Nxah4O8Iard/YtItZZZbvU0illi2/wDPL+7/AAbP&#10;n/jrH8SfCXxt488PaPc6xq7PFfypLdQ3Df6qL5Pn/wDZ/wDgdc0oy+0d8cTyfCe2+Lf2k/B2g+Bt&#10;Vl2x6V4wgiV7P7P/AKb5rfwP5q/L/wDsV8P3nj/UNS8cxX2q3n297iJ5Vd23/M3/ALNVi/0e+s9S&#10;fRbbSmubqJmW1SH598X8H3a9Q039n6217wql5dq1hrDbPsu/5Nn9/ftT+5XTSp8suaRx1akp/Cdn&#10;N8b28T3HhzSvDmmXeieIPKW3n1PT53828TZ86S7f9b9z+P7v+1VpPhLrniSyuLa+vtPtrKLc8V9Y&#10;wOlw38fz7f8Ax+tjwT4btvBmjXGqy3MF/cWFi2nwJfRRW8qu3yu6P8jNXZ/EjTdevPDVleRW13on&#10;2iBE/wBEZE8pGTaj/Kn/AKHtrujWpRqe8ccqcuU8U8H3Nj8LvE1vc3OnwTXby/2bLfRfciXf87/7&#10;Tf7H92qXxd16DTfjTrGvQXktt91ILiKXftlZEVHdP+AVYsPBOuTaXcWKr+689YmsXg/5bq+1H+b+&#10;Lc7pVv4l+FYH8VS2N9YwJqC2q/ati/vZZfKTen/A9ledXo0p4yOIh/LykU4yiczonxa8e2fxLi1V&#10;YluftTJbz/Z98VujM+3ekS7NvyV6T4n8c3PxF8Q6hY32q2UN3ozeVYahNBsii/g/76dtn/fdcJ4D&#10;8ErpvjLRLW2aCaL7Ujq9v5sqRKv30f50WvWLCz0PWINdtmWDyvNeKVLvam5md1R4n/77fZ96uyUv&#10;3di+X957xzkNho+lOlt4vvtATSvKe4tZbe12XdvK399/vOvz1mf8K00rxD4X1jxLB5iarayo+nRP&#10;K2xrX++m7+Le/wDBWtbfCjSvDd5ZarqdzezPdbHXTtq/PEv3EdGd/leuoSH4z+NtZ82KDTfBngyL&#10;/VP8u/b/AAf7VXGPL8REpRl8J4p8NPhj428SeNNKWVpdN8PwK0v2t4k2So3yfuv73zpXout/DFvt&#10;72N94x36L58t7FYo0Wy4+59z+KJfv7kru9b8Pa5qT2lnBrnk2lhAlrE9pZrE7Iv8b7v4vnesKH4a&#10;QaDL81jLePO3zXDy733/AN9/4aj3v+3QjKmVLa20jRJb2zsVitr2WCJJdkSyu6/7afe3UPo895py&#10;Wss8UyP8nm3FhE8rr/Hsff8ALW3DoOkaDrP26XSrZ5YJd6+Sv72VNjrsd2eszXvEPi/XryWVbyxs&#10;9Hli8pdMSzR/ITf/AAS/89fufP8A7dXHl5THm5pHQabYahbaa8kU/wDo9v8A89Zdn/AEpmj3+r63&#10;4gi0zTJ1e4nZHV7ht6P/AH99clpttPeM/kNK77d+x4Gd63Zod9lbrPLd/dX/AEfd8i/5/wC+qsv4&#10;TT1XUtcttRSxlaCztNJne3uk82V0a4/20+6v+y6VoaDo8vja6isd0F5aOrXGx3XZKi/L86L/ABb/&#10;AOCn6b4z8K6PZS2KRQf2xE2y8S78p5fmT+BP4l+f/wAfrB+JHiefwTdW+kLod74Y0+68p5dWsW+z&#10;/Jvffs+fdu+/9yokXGXunsXwX1r/AIRbxHL4ajvmvJbS4ls7mH/W/Z1Z/NRN/wDCiI/y/wC49dnq&#10;uia1Y3k50bxEtrbqybvtFij27RbP9jZ83916+JbC51PwZdXer+CdKuUu5bXY1un+kS3ib0ZH2N8z&#10;N8+//ZrY8E/tPz+D9Zi0/wC3albSu3mtY6g/lbNz/vYnil+7/fR/9usZR9rH3S/4Uj7g1u509NBs&#10;rm2n+0tFG/lXcLfeb71eaP42g0S4e1lX7HLfrvlR1XYqM/8A47/HXk9n+05o3jzxHqHh7TfCeqaD&#10;e3EX2dpri8327bfk/dfw/drrdV8Z+GrxLtvtME0trFvurjaqJ8vz7P71c0I+ylI2+OJ7HZu+paTa&#10;QWKrDpm3Y9xK33n/ANhKr3PiGDw9dPbaVp8FzNa/624u3+T/ALZP/erxK/17xHeaDFqvhCVZri6T&#10;e32RtkTr/wDFf79FneeIbPwvu1Cf7G8rvK2naTefvf8Afd/vM3yfwPXq0JS5ve+E4K/Ly+78R7V4&#10;g+P/AIU0zQL9r7V7b7XJ8jWKTo825k+RNtZ/w/8Ai/Y6feRWN2s8txqi74ltIme3Dr9/5/4V27K+&#10;aL/wHBbeK9M1Cz0pXiaVXnTVm2Ojt/yy3/8Aff367X4nfEKLwTpv9tf2fPeSp+6a005UR7dNn30/&#10;2t+yumfs+b3Tmp83KfVmh6iGF7e3c8ztL8+zb8kC/d2rXDaroNt9gvdTtpZNSeX96qfZf/Q03pXl&#10;/wAKP2hPC/xO0G3/ALM1y203WPK+bTL5kiuFf/Y3fe/4Bur0qbx5q815Fug0hPI+983yM/8Av/w1&#10;XseYPbHNQ6Pea8m2DU4PN2p/ojwfZ5f++KNbm8OeHryXTNQafUtQSLzYvKi37U/jf5vu/wAdS39h&#10;eaw73P2y0s73c8vnW8u9Ef8AuJtf71a1tc301l9h8Qwfabfytn9oPB/D/wBNay9hze7Iv2/Ic5pv&#10;xItraX7Mqr5SfPLcXe7Z83+7/DWZ/ZV491LqGmXMF/bs2+V4vk/4Gj1yXif4V6v4nupbbxC1tf6J&#10;LdI/2fTFdLd4l/g+/uZv9/5ax/D2gwaDFqtnpkV2mlWu5P7G05pU3/f/ANv+4n362oxp4f4iJSlV&#10;lzRPYJviRP4Y023a8ubmFLdd7Q/MksrL/wAsvm/v1n6PpXiPxbqya1rksFnFKuxbeZdjxRff/hd9&#10;3z/+h1x/gPR7bRNUludB8C67YXdx8jXE3z+an+3ueu91i51XTbKJpfsmm3Erb97/ADuv+xRVqx5Q&#10;p0veKVn9jTV5bae+VPKV5W2fxK3z7/8Ax+ql/c6ZDokttFE15Kyq7I6/dT+D/wCKryfxDqt9YXV6&#10;06/2wluqJKlovzon+Xr0b4aeOYNS0HULae5awivYkfzbhF2f3NkX/fG2vKo15c3Kd9SlyR5jmtE+&#10;IUSapq2n6L4cvpkWDet9b+UkSf3Nnz/e/wBiu90345QaV4huLPU4pYbe1iWVXdd/2jd8if8Aj9S3&#10;nhXSLO1tF0+zl815VlZ4mT967fcT/vvZXmlt4e1zUry4ttPZrC9tZ5ZWu9u/fu2Imz/yL/33XTUq&#10;Tic3L9o+oNB8VafrFm7NH9gf7uyVa3nudPS38qzvLa2RF2eV8ifJXzZYeANa8PMlzpWptNd/fltJ&#10;r6Xydn+5v+9XW+G08Z3kSNef2MkXzebCk8rvv/gRPn/jq5SLjE9q1W8Z4LX/AEm28p1/j2/3q525&#10;TWryf91qttbW+7er7V+dP9ivGrnVfiXNql7Y6Zodpc/Z2aKJ7idfs6/c+5/F/HWno83ijzf+J1oM&#10;9g+35rux/exN8n/fVbU/hIl8R6hbaJbPfpPPeRXMsX+qhlX5P++Kr+J9KuryWVorm2eWVfmh83Zv&#10;SvMdV+J2r6Jef6D4F1m8l3eU8yIm9/k/36r6l8VNXs7XzU8BalNcbd/lPEv3/wDfq4knXf8ACE3k&#10;yRTtKtntX5dn8f8Av/PUt5NFNayxarL9pfbsg1FE3ur/AO2leOal+0hqr2ssX/Cudbtrvd/x73cX&#10;3/8AcfZtrnZv2hPEqSp9s8BahbWksX3Id3/oeyumnKJhKnI9ymv4LBd2nr86L8t2/wDDurl316fR&#10;9L1Bb7zLy32ea32GDzd33PvpXmv/AA0Dc63YWkVj4Xvt8UuxYU+R0f7ibP8AfrnNS+NM6T3EFzpV&#10;3pVxt8rfLKkro9bfETEpeJ/iXbeOb/Vde0jSF2eHLNrWBJl8p5ZZU3J8n++lczonjPVdS0PStTvL&#10;H+x4r+LfeXCRb5YkZ33uif8AAE+T/bSul+Gnh6e88L639mtrtHv5US11G48rfs+68rp/sb//AECt&#10;HXvhjc2fjKya6g1J7Swiit4E0z/Vf79x/wADTds/3K8GrL3j1KUfdOi0q/09/FVvpGgxXdhCkS+b&#10;M++1lSL+Pfv/AL9Xr+HTNev/ALN9ugme3uvm0lJ0ieX7+/zX2baxNSs9BdLv+19TlS9nl/dXEMUS&#10;Oif3E+Tc7f33rH8YXP8AbcGmX2n6fHokTq6Mnn7PKT54t7/xSt/8XWPxlnpHiGw8myefQbO20q3S&#10;BPKt7SL90m5Pnf8Aur/vvWO8Og+KvD+65tpLm7ln3yy3DeVs2/IiJt+9/e3/AOxXmvhL4nf2Jpfi&#10;D/iYLeRJB5S7N7p8yf39iLuetrR9HvPENnZXlzc2mm6wzfuLdJW2RRfIvz7U+89YyLlGJ0t/eS/2&#10;zbz6reXP9ibWS1dIlt0ldf8Alk6b/u7/AO/96tvw2moWFraX0s8FtpiN5U9oi28SJLv+5v8A4vv1&#10;j68n2B0bxfcwTXCNFLBsXYku3emx5f4a4yHVf7ETz9QsfsGn3F0z+Sk/7pF2J/H/AHnf/Pz1ySl7&#10;3u/EH2T27WNYsdHe41O2ludVfb+4tLf5HVm+4+9XrzC+1jTtTu5bqbwLPNLK25pNlqu4+uO1Vvhj&#10;YQaPqMsHh5p7a31RfKluL6VEiWL+5/Ht+/8AwV6/JY6dK5e40K+uHPSVJUwy/wAJH/AcV6i5QfNE&#10;+WPid4Ms4b+71e8lnufmR5dMRYt8SqnyO7t91X2fwJ95HrznVf7Q1h9EufDlj5PhpP8ASP8AR13x&#10;N5Wzemz+79z7/wB7fXuGmwy/EjxVd6e2nx2HiDS4tjW92/2hNRt2Te/z/wASuiI/3P8AarF8c/Df&#10;Vfhd8LPEF5BcxW1vcb3s9jJviSXYro+37zfc/wC+K+bw2JjOPKdMY8588w+P9X8NXtxLp8qzRbt/&#10;2G4i823ldfvo8TfxVe+3+HvH91b7YG8B6ru3xPd730yd/wDgXzRf+Pf8BrM0281Wwt3XSnZLuVPm&#10;uIfnl/4B/droLD4dS63caPqviq5nmTc8TedLvlb+NN/+z9//AL4r3vq0DI940fwx4x02Lw5bQQWl&#10;zb6ksr3l95vm2nmt/qtj/dZfvts/23WtjxD8OvBPiq1f7M0kN3Zf6Q2hxN5SSyt/cl/iVN7/ACf7&#10;dcV4D+PGuaPr27SmjttKllit/slx/qmXfsT5P9hf469Sv/GGg/Ei/Sz0XxfPoj3i+bpz3b/aLS6X&#10;f86I7fLuR96bH/77+5XHVjGHwnXA53wlc64kqWNtcwWdk9nEkWpptTykbfEiXErfM3z/AN9/4KZ4&#10;/mls9G0fWpbGS51Wzi/f6MjfI91FK8SXHlfP8v31/wB7Z/BXor/CvR7yySK8njs9WinS4neGL/R5&#10;X/gd0bZ8r/d/dfL89cfrF5LrHiC0a5gk037R5+n/AG5IvN+1RN/yy3r93725f71ePVqR9rzRPS93&#10;kPOn0HxH8S9e0+515bbwrZeVFayp5To+5d779io7Kz7fvvXW3/wZ0y23xWd9LeXDwKl4k0H2d0/5&#10;5XH+19za/wDsvXTfBD4aeI/hv4lu4tXsbS/t3naKBLvUfkiRd6vsT+L5aqeMPG2lXnxGt9Q0zWp7&#10;yyRlt0RJdiM2/a+z/plW0ZS5vdOPljy+8afhL9mzRdBiu/ENtfXt46RS7nsVe3RE/v7/ALzV6rYa&#10;3AlrFZ6Rrkf9mfOkqTbPtG9vl+RP7tYnjbW7OaK0gs76XTbTVPtVvK/34vuJvRH/AIWffsT/AHK8&#10;903wNBomuS/8I9LJc3ssSOto8+9Li3b5N+9fvbP4f+AVjUqc0uaQU48seWJ3Hi3xDqHiHxvb+GtF&#10;0+K5/tFZYp7tJd8W5fuJLEqfut6VW/4SefwTqOoaVpk+mzXcTb7q4Sd5XiZn+RIvk+7/ALdaeg7d&#10;H2ytKsNosvlNrNuyJLO3yfO+7+4lV9E8T2c3iuK21rT9Nh1Br5Es7h18p7p/7/8Asf3qqpHn+E2+&#10;D4ibxVqVj8N9B0+81dr6/wBTl/1s1vKqJu373f8AvfP/AOg15prHjDTLzW4tP/sy02Ku9rH7Gtxv&#10;3fcf7/yL83/odbv7Rug+L7zSE1CWKO/8OJdJKt9bt89ruTbslT5Nq/7dYXj/AETRfB/iWLULm2uX&#10;lvdMsHil2t5Xy2sXyfL/AH32VpGPunNKp7xyWpaq3gDxNqEq6HpsMWoy7LV3vEi3xbE8qXav/oaV&#10;z9/8Wtc8K2Wof6NbQ2jSu908t59oeJvu/wAKPuqv8V9e0H4hW6X08v2bUIvkgm3fe2/wPuf5V/uP&#10;/t15Zryf2JayxLueylWWJ3t/+Wv9+umn70feOaUuU9j+GOpan4qtZZW0qW50/d9q/tG3i++v3Nif&#10;7/yVoXnwlTXtZe8+3Nc6rLKj2OmXcqP5v++6p8q7N9eEp488R+GPDKeF7HzfKtd8rRQr9912O+//&#10;AHN6f8C3169+yv48g+G+sy+KvFC3KaFer9n3p9yzeX+N/wCL/ZojQqc0pEe1+yfQvhL4A6nZ6Xbw&#10;aveR6bZXS/8AID8MLseVv+mtx96u18YTeGvBPhKWz8QafbW2hXUv9nrYxKj7JV/vp/E3+3V6b42e&#10;FYbV/FC61pc2nxNsguEukb/gCbf79eE3N5B8TtW1vxn4qW5fQrVvNsbFItn2qVd7+b/1yRdldkeY&#10;PdJvDz6f/Y1uskWm21lcaj9ogtP7O82ZLWL/AJavt+6uz5v96vP/AB58K9BT4naZ4jk1BodEe6gu&#10;J9+75l+T76fe219C2Gj61relzav4Vs9NhstRiVJb7WW/4+Im+58i/Nt/u15148+HviXwZqWlXkUV&#10;lqWlRWuy8TTIvNe1l/56on3mXZW1OUebmMZ83KQ+NvBln4tv/DmoaRLbO8UEsq2m7Z8+/wD0f5F/&#10;h3v/AB1yvwi+CF98Mf7bl1Cf/SNR/ded5qPLF/f+Tf8A7b11HhKwg0211Pa0T6wzKlncO2yXyl+5&#10;8/8A338n+3XD/HXwx4o/sm01DzP9Nt5dkULr/o8vzv8Aff8AvfPV1Jc0iI+7E9Km+Ivhrwrf3Fmz&#10;S3jsu9beGL5Eff8AfT+61b2iTSzXX/CSxXi3/mwJ5SfcdEZE++i/+yV8X6J/wlXjy6uNM1y+vdEt&#10;7dnRYdPtd6Lu+X/er0XwrbRaVe/2Dc6rqniF7e6+y2ukwsvmvEuzZKn/ADy2VEolxPpDRPGei/25&#10;F/pi7G3/ACbYtjvW74t8YWdnpdxEyrYW7RNF88XlS7v9+L+5sr5d1jxt4c+GN5KzSr4n12WV91xM&#10;2xLNd/8AqkuP+Wrfw7/mq1oL/wDC1LrSrbQ/F93pT3jebdWN3a7Egi+6771+9/cTf96ubllI2+yP&#10;1jW1s3uNTggW5uG3v97e8/8Ac+T7tHi34keL7ywtNTubNfDdoi/aGsUiXzbq3+Te6ff/AIP4P+BJ&#10;X0BoPwo+H3w08PPfarosE1pEyxXV9qbb5Zd33PnX5a8K8eeCdMvPGGn614CaK80SCVHXT0tX+0W9&#10;x/zy/wBtXraUoylykRjyxOf8Ev441jRtP1VtD867v7OX7K6K73abndd/y/7afJvr3L4UfDG8/wCE&#10;LlXXmu7aW6bfFd3DJcb1b+B0+9/C9dXJ8bF+Hfi1J9T8P+a720VrZ3aWrbIpUTa/myrv27Gf/wAf&#10;rTTxPq95E/kT22lXsssv/H3a/ak81t7/AH4n+X7/APGn8dXzcxfLKJ1uifDrSrPxLFLLPqF/cQP5&#10;UUs3+qR2iTZs2/dqjc/CLV7O9eK2n+wW8SrEtxaWvm3a7nfZ+937mVEd/vpVXStY8R+BvCUNzquo&#10;Nf6xKyefdzWbpF8z/wACL/c/8er0Wf4weDtN8PRahd61AkUsX2jyrdd8sq/31Va8eUpcx08p5Pd/&#10;Aufwzaalf6dqd3f63fs0X7qJ28qL5/4l/i/6a/8AfFeav8E7zxDcW9zc3l7YXWnQJp955y+anlfd&#10;3v8A7SbX/wDZ67TRvjfP8S/Gmqz6L4K+zeH59treai7tFcfN/wAvCfwtsqPxh4b1Xxh8QXtoNQuX&#10;0T7ClxPqFvut3lb+58399N//AHxRzShIuMY/aMfwN8E9P+HvjK7/ALTb+3tKdX+y32nyom/5PkR/&#10;7v8Adqx4G+HU/iqXU7bVdPlsNK/tH7bA+oxf6Q3z/wCz8rLs/jrsNY17T9S07TIPI+zeH9N+RtRe&#10;X7Km/wC/vRP4v/s68X+MH7VEVgsukeELyJPl2f2jN9+X/YTf/D/t17FD2tWR5tflj/iPo3UrnQfB&#10;87y3n2RIol+a7u2+dE/uJ/8AEVxVz8Y/B1zZPqEV5c6lbv8Aunf7iL/sf7NfDmpeNtV17/iZ6rqs&#10;9y91K0Tec2/a/wDt/wDfdM8N6reaVe+Va3MX2dVT7dcTf6pEr0oxj8UjglzH3HYePNK8Q6TcXkGn&#10;xw2lkz7ku7pYkb/crP8A+FwaekEMUGiyIlx/f2f73yP91q+XH8Z6feaXLBotnqFzp6y/uru0dEl3&#10;bH+R/wDZ/wDHmrh3eztrV1bSL6we6i+WZIvtDu/9/e2zbVy5SIxkfedzc3mq2qfZtMnS3fbuTcnz&#10;7vufxpVKbSvOleD+yJ97bv8AUyxfe/77r4p8DfGPXvBmqIt5eapeRIqJFDd3TRPs/wBj79epv+1Q&#10;15E9nY+Z+627v7W1F7hNzf8AfHy1EZQLlE9QsPB+tWes/blubHUtMaVNtj57RIn9x96/+z1t3msf&#10;afskFneahpt7by/aLqKa1RLd02bNnzPuZUf5t9eSaD+0DeXlxt1eDTbO4X5F+yXSeU3z/wC0/wAy&#10;12epeIba/t7e5nvF024+eL7XDLsdV+8+x9n3a6Y0JVY80TnlKMJHrtn4t8BaDfyyz32l3lwuxPt0&#10;O13V/wDgPzbq5f4i+P8Aw98QrW90q2a5fauxtc1mzeK3i/gfZ/EzP/crxrUvH/gCwg+1ahqEX2jb&#10;sX7OrO+//gNcYnx+8NP4qtLbT7mRNMVXe8+1q0Tu/wAmz52/z89cc8J7L4pHXGpz/CZU3jnXPgz4&#10;tli1XTPOmi8qLzbf53+z7Pk2bfursRPkr0Xxh8S/hv8AEv8As+x1O2gfxKnlS6dLNvilguPv7N//&#10;AMX8teSTfGZr/XLu5axa8uPNeKCFP+PddvzJ8/z/AOwn/AP9uvZvhLf6D4n1S0vNX/svQbueV0XQ&#10;3Xzbhdu9PNfd91dzp8nytXNL4Tr+0O0342eJtb0jT/t32KwuLydbdbeZfN37vk3pt3/L/wDEU/wf&#10;4Y1B38SwXN5aXPm3Wz7c6b0/6ap833f4P49teweJNb8BfDHTUninjTWLKJ0il8hd6KzpvT+9/G9e&#10;Pza9q/xI159Tn/sTRNPuLxJYrfc3m3X9/ds+WL7lY8ppGX8pt23xR/4Q+wuNMs/ENs8VvEkUUT2f&#10;3dv8Hmts+X/gFdxpvn+PLC01ppf9EuleVrS3ZInTa+z7/wD7Pv8Amrh/GFg2laNZNEzTRLK0uyxg&#10;SXZ8+196fw/cT77tXPw3k810ktjBcwywfP5tvt8q4X+//wAA3/x/3K2jU5CJU+c7JPidY3j/AGOe&#10;K+0e0li+a7u5fNdot+x32Lv+ZP7laDpZ+Lbe3fw1P9g0+6aLdDqMu+4n3Jv3puTaqv8AdrH8AfCu&#10;VLrVbn7cz2V5KrrcIy3DxfJvfyv7quz766O8s7nQbX7ZbS2j+H7dd98lxEnm/L9xN7fwv/47XTUl&#10;7vMc0Y+9ynJeMPhEnhLyoP7MX+2JYtkt2kSJcWqt8vmp/DtSpfDH7N9nDpOmX1nr+upre1JVfTrx&#10;0Rn/APQa9T0rxIusS6VY23zveK/ny7fKSJWR0RN7J93/AOLrxnwHr3iPTfHmtrouufb3sN0U+k31&#10;rvdpd+1PKf7rb9n36x9v/Kbew906jxD8IvHVzdPc23xL1tLd23taJKqfd/3f/Q6q22lfGLTdBitt&#10;M8WT3moIqo0V9BFcRMnz/fdvm3V1vgzxt4j8bWDr4v0xdEvU/dK+n3SXD/3t/wAj/Kv+xsrdsNVg&#10;0q4ltp77zrtV2Kku77n8FX7eXNEj2HxHD+CdK+LqW/keJZ9LSyl/1/2Taj/7afL/AMA+eu+0fQW/&#10;tGVfNWzSKJUildd6Sv8Af/8AHK0odY8m3RVgZ0dfvorbHp9tqqvcJLErQ7GZFTd/7JXf9k4+X3jT&#10;vLPU0g/f3zXNwsqS3V2kSJv3fwf7Fc/rE2z5vIuZn+/Em75N3/Aa0NbvNQvJbdnvmtkadUX5vnZ/&#10;7mzZ/wDE1y+q6rpmsXGoaRp95G+u6aqyt5zM77W37Hf+GuOfum0TgdS0GV9U1DWoo5fsjeVKs1u+&#10;yVdv3/n37f7ldB4P1WC8sPKe+W8eJndku1VE/wDHf/Q65rSvAGuaxZ+KItQ1Cd7e/wDtFxE/8avL&#10;v+RHb5VVF8qmQ3Ph74b28WlNqFpNMqpbxO867FlbfsSV/vf98V5seaMjv/xHqHht9Q034tafY+bF&#10;9il+Ten95dj/AD/3fuU/R9Vi+Hq6xq94yzardS7LVLhm2b9nzu/+yleWW3xR8Zp4/wBC0H7DbWHm&#10;zy3Go3dvFvt/KiR2fe70/wDaB+MH/CPfE6Lw1p1s1zLa7b2WaFlRNjfcR/k/uJu+f+/XfGUpnNKP&#10;Iemzalc+NlSW+1xUiRflit1+5/vpvTbW34A0Sz8PXV3crfatfy+U6NLffcf+5/u7GffXzP4h/auu&#10;dHt0isbOxvL2X/UPb3kr28T/APAflb/cT/vurb/tA+M9BsIm1PTNN1t1id/sj2rOj3H8CJ8/3Ykd&#10;97/3ndasg+sIdefTbCJlX7Y7RfunuJV2In8D1k6b4n1DWJdtzc3MMO7Z/o67/wDa+5s+7Xm/g/4u&#10;/wDCVXWpreeRbahFeNatYpAksrsr7PkTZu212d58Y9DtrqW2uYLnTURd8rpa70fb/AnyURjyAdLD&#10;r081wjfaWdNzfJcWsqf+g1mP4q1Cwv8AypbyLY+/5Egf5agh8c+HrlLeex1VYbddu5HiWL5/7+9q&#10;zNY16J0SVtVtkt/4ZYWVYv8AvuumJBsXPxOsbaKWW8vtLht4vk855/nqlbfEvQ7yV1i1zTXTds8r&#10;z/utXKTXmkJe+fbX1o/lLvlmhVP/AEPe9ZWvfELwvoktv9pvILm4li3xJuRN27Z/wH+OtzI9IudV&#10;0+ZkWXyN6v8AK+7+P/gVcv4w1Lw9pVx9sngtry9uvkSGZl+Zf77/AOzXGf8AC0dBS1eeCL7ZF/yw&#10;iRd6M/8Ac3/PtomeX7H/AGr4hisYdTSVPKlSBH+ZU+//ALqfP/3xWFSvyGsaXMdK9/8A8I9FaQfb&#10;LZNVumV2+V9lrE33Iok/vfc/3asaa63mgywS3i3LxM8U/wBobZ8/8G/b93Z92qWm2FneaJFLpnm3&#10;lxLvlnuPuSu3++1WPOi8JWEumQQLcpLveV7dd77mf50/+z/vV4nN73Md/unj/jnwfP4q8Vyyy3O9&#10;Il2K9xEiW9rEv8a/J8rfxVy/xI8TrDB/ZWi6hJYXCKsX9o+eku9FTaiP8/8AHXtD21m9q8UunreX&#10;d1LslS4Zk3/7CfxN/uJXP+KvDEWsWX2bSGi0f7L8jebpion/AKBuX/gddMakTGUZcx4F8KNS/wCE&#10;n1n+ytV3P9lld55riLY/m/3EiX73/A6998N6xZ6JdXF5FqFpDaXErxX19cffiZd/+j7PurXH+JLP&#10;SvA11o/2PSrG8t33veXFjF5Uz3DbE+0JXUeG7CezXVWvp7nUtKslaW6h+wKnlJ975P70r/Iqf79E&#10;vdlzEc3OYniT4tafqWuRWMTwPp8Xz/a0Z/3u77kTxLvVl2/Nv2/3K0PCWg+Ide0i0g1PT7SF5/Nd&#10;rS7X7RabN+xH2Nv2/L/6BXFTTa1rbv4j1PwdJpUV1eJbwaTabYn+z/c+d/4VT5E/2q9A0SwgmlfS&#10;r65azt72J4rXfOqPbv8A7aL83yPv2fdqJR55e8XExPDemy2H22J7y0ttPtfNi+yWkUqeV/sfc/8A&#10;Q6dDe+N7qJZbTxjqFvauMxRfZ3m2r2G/+LjvXY+Ev2e4vKu4J7mNIml+0faPP3v8v3/kZE+Xfsrp&#10;rj4O+Kbed47HXLOGzU4ijeLcVX69625FH4TSU+b4jyH4deP4vGyWkFtcrpWoOsT2d2kXzoyu/wAj&#10;vs3Krsj/AHPmX/x2tvRNBg16LXf7Qgk/s+9Zl1HTkl/dJKr/APHxF/svsT/db/YesfRNN8NJO7eX&#10;q/hLR3X7VZpvdkZfk37HVN0Wx/KfY+7ZXdWF5/Zug/2m0X/CSJcSv88O196Mm3ekrbN2/wC4yP8A&#10;7v8AHXw3NHBVf7sjrjL2UjyXxh8LrH4e7Z10qfUreVUeB7dvkf5/4933K800rUr68uvFqy7dK09o&#10;FeD7RFvitXV9ib/k+X5Hb7iN9+vp3xz4Y0HXvDUVnqHii9fR5/n06bQ0TzYkV/uJKr7dyfIjfNXk&#10;+zwBoOl3t9qM93pqTy7ILRNJTzfNX7ktx+9/e/Mm7f8ALX0MsX7WPKjaNOPNznmXgz4XeMdS1S0v&#10;FggTR7JXuIIrdZUilbY+yXeyfvfn2V6R4J+EVz4V8G3fhzV7z7M8rfaILuFnTZcf88kfZ+6V/uM7&#10;/wDslY6fCK+0GLUPFi+IW8W6TcWaSwaikTeb5rSoqeajfwp/H/s1xlzr194e8TW7Lc3Ns8ESRNLb&#10;/fuG/j37f9t3rjl7WXu8wfu/iPQ/CXxX1XwTFt1PxDps2nxS7P7Bu4J3+y7X2/I/lblb/b319C/C&#10;7wJaarolprPg7XvsbWtyvlafqzb4drJ89v8A3ZYvv7N+1kr5/wBV1LSvij4Nl1H+w4/+Ete6VL57&#10;GXyt0Wx1S6/jX76bG/2tldx8K/GzeG/DSaLBrNylv89w32i1R5mSJH+58j7lTc/zvtq+b3fhCJ6t&#10;8UfFVzDBaaVpun79WuGb/iU30XyN/Ds+/taVE3uqfxLXh/hLwZPc393Z22vWVnezy7Ft7iXe8Xz/&#10;AMEUSPtbZ/A9emw/EX/hJFfSPiNY22paTdSpFY6gkGy7i/20dfvKn399W9N+FEXhu/u9Vl1620q4&#10;l3tZ64kHm/ak/v71+Vm/2/l/j3p/FUU+WkRU5vtHQeG3lfw59h1Ce7v7LTV+z/aPssVvuZv7js+7&#10;5NifwVk/8IxPYTy6vc2dzbfZ4v3Hm3Tyyu/+w/8Aef8A2P8AvivD9E1i5fxr4glnvru5dIH22OrM&#10;0XlbX3p8jb9v8fyPXcal4n1fVfCn262lWz8QQN5t5pm7f5UG9/n8r+HZXNUjLmOyEo8o3WNeudeu&#10;ks7aWKzt7CL7VP8AaPv/AGffsTY7f36Z4esJfEnjzw1Lp999pl02JrqW01GDykiRk++j/wAXzfwP&#10;TLO9ubm6fT/Dltc6lerst54Yv3r3n+2/93+5Xtfhj4YtoPhz7Tr2i/2lNOzv9kSf57f5PkRH/iop&#10;y5JfCFf977xyXif4qf2Ppd7ot5LZTJqUUtvPFcfOn3Pk/vtWJ8dba+1hPC9jpWp21h9v8O2u77Qm&#10;x1TY6v8AP/wD/wAcrH+K/hjSte0u91fT9M/sTWLCDf8AZ7SJ3SeD+P738X8S/wDfNeKeKviReeKr&#10;fw/Z3lt5yaRp39n+btZHZd7uj/7P3/8AxyvV+M4PhLE3h6z8K3Gt6fcqut6mzPZK7/cl+f8A+J2f&#10;JXC3jxaJql7qF5FK+mWX72K3dfk+0f8ALJNn+/8A+OpXUeCfsOseK0l1XV/7Ht7BlliuN38eyt3x&#10;J4Ag+It0n9n69ZPLdT732L95/uJ/c/g/9Dq+aXNyyMZU+f3olj4M6VpXjnS7jU55bF737kVvM333&#10;Z9z/AD/+P/8AA66XR7z4dvqWoeGvEcGqX+p2TJLLo2mWu+JV/uO++ovhp+z3B4V8V2moN4/g0HU5&#10;Ykezt/squl4q/f8Ak82uf+Nlhr3wf8fP4vn0zTfs+397rOk3jW9xeqz/AHH2vuX/AOwrsjW+xEIU&#10;/e5pRKn7Qnwl8PeEvDmn+OPA+lXejrbz72t7tndJfn2fcZ3/AL//AKHXQab8e9M8W2HgrQdFibzY&#10;l82eV/8AllKr7t7/APA/4P8Abry/4XfEjVfip43t7bV9Q32Sefceddxealv8nyfe/hTZXYeDPhvB&#10;pvxQt9TgvGmRJ/s+rS3CpFb/AL37mz+98+xv9qiMeWn7xdaUJVPdPtPStYvEe0VVjuftESvvhb91&#10;L/uf7SV3t/c2dzE/mtsdl81X/vrXyVYeM7zwxpt34e1O5+zXFldf6K/8ez/P/odeq6V4tlfw/Fq7&#10;Xy/ZJVTdLK3+f4682nKVKR01IxqxPNfjN+z9earryeJfC99/Zupo26WF5WS3vU/gR0X7v/AKPAHj&#10;/ULDwhFoOuafbPrEVn/pWnXDb0fdcOm/97977leh2Hxy8PJvWW5tkdGdGSaXZXh3xy8baV4/1nRG&#10;8L2azXcu+3a+81UiZVd3++38SbP/AB+uyUo1eXlODllD4jq9S+G9reeMrvV4rnT/ALPbsqfZLFk3&#10;yvs3bEf+Ff8Abq3rHi2x0G4/szStPttNsmXZPdxfPLKzff2P96vL/ENtB4J0Gadbxb+4niT7daWk&#10;vmpcWSps/dPE/wAsqL/H/Dsf5Pv15z428H+IdB1nSvFGi6vPrfhy6i8qx3y/xMmxHl/4FWoRke7f&#10;DT+ytV8Wvot3Y6beaZf3iXV5aOu9GuF+d3+f+L5Er1B9e0PxJremT6UljNFt81niVN8Sb/uf+PpX&#10;iM2g6LeJomoeI7zUk1iJmf8A4k0DeakvlI331+83zvWLpX9vfCtNdfU7n+zdHv5WtbB9TZIn+b5n&#10;37futtRP++KmNSMi5RlE5f45fGDU/Eni+4aDU2ttK02X90iM/wC9f++6V6r8K/i7qvjDVNM0+f8A&#10;sjVdM813vJX2RSqjfJv2J833vn3v97/Yrx+H4M6V4/vZZdI8Q6hrdvaosv2TT9Od3fd/ff7tfSvw&#10;c+G/h74UWEuoanpX9ianLE7rLqa+V/o6/f37v/QESsakYzibRlyHXW3hzSPDGhy681tdzSy/aE+z&#10;uvlPdS/xpsd3+V//AB+vNNH8cz3Opah4hn0XxXpTytFbyvb3Vu8UX9xHRfmX5P4NldrZ/G/VfiXa&#10;6rpnhzQ9/hfa1vLqFvayypEjbEdE2/KzbPnr0bwr4Y8NeFbqytYNQbXn2sjI9rKnlf7Duv8A7PXN&#10;8MS+bmMe2sP+E5l0/wAQ3PihraK3l2LbuvlW87fJ/H8m3/vmu1m8K+GPt9xrms/ZLyJIPni81nii&#10;b+//AOy/w14P8dX8UeJNZf8A4R7w5pGlaPZT7Iri4aK33/Js3o+/b8/yfJXP6D8AfilZ+dbXOuWl&#10;haXu2WfT4omurf8A2PuOlEcPKfvESrxPdfEPjDwjpXw8ddM0qTW7FoPsv7lt/wAvz/xr/t/x14VY&#10;fGaz0ey8ptMttN1C3V0gSbbv27/9n5q6OH9m+81VLu88Z32qf2ZFEkUFpo2+3Tf9xPkbf/sVympf&#10;sl+DvEnhz+1Yl8SQpA0sS3H308pX2I779ldMcJKXvTkEsXGPwxOf8Ya9feP/ADby+VYbK3gV4Idr&#10;paPuf50idfm/77rP8Z/ATUPFtrp95pltoGj6V826489/NdN/zu+7f/cr3P4XaV4ctvAf/CPanfRz&#10;RL8lnLLdNF58Wzb9zZ/4/XGa94e0rVd6WetW1hFYReVZ2P2r/W/Inz79/wC9/j+R/mrslKpSj7hz&#10;U406s/eOC8E/AGxfwNe6VLLptzqEsrul9dyypFcPs3ps/utsT+5Xj/2OXwrrb6Z4z0+XTbK3V9um&#10;RN/rd29fN3/xV6leeLfDjrZeFYL65m1u6l2S75VR7X59jxfcdtr/AHt/y/f/AI69QmfwveWCWfjj&#10;w9BZxXk/9mpdxbHltd38ET/8Af56xp4mUfjNq+G5o80D5d/4S3w5Yapts9MvprSX5Gt7d3i81N6b&#10;Nn8W6uw8N6Vc+PLqWWzs9QttMb/oI37v5H+xEn3m+XZXoXj/AOBXgPTdSil+HPiC716437Lm3u13&#10;/ZU/66/8Dr1nwH8Mf+EG2RanBZJcRbHV0l83yl++6fL/AJ+SuypVlGJ5tOMZSPBLP4ReDr99Q0q+&#10;8Rro+pxLvtUuIn8q6T/Yl/vf7FcfqX7MGr6xdPPpEUjxRL+93/I+/f8Ax19Ja345ittL+w6PY2mv&#10;Sz/8spd9v5W5/keJGTazf/YVzum+J57CJ4tT0HxBM770ieVfn3/89UdU+7/8RXJ7Q6fZnzfYfD3S&#10;rPW7jT9avmtriJnRt/7qLd9xP+BV0Ft4M8L6VFcT6n4j1LUrf51WLz5dm/8AgT+Crvif4aX2sfbd&#10;V1fVfna8e3S0RUeV9qff+593a9S+HvAGi2F75FnrV3bRfPLKnkI/lbU+femyvXpVZQj8J5soc0jj&#10;/G3h7T7PSHaLw1Jojv8AvVmlleV5d399Nny/frz+z8HtNcI/2P7Zub5Ut1+dv++v9+vftNsPCGlX&#10;SXNt4jvdevW+6l9BLcRf7mz5K6jxJoniPVdNtNXXwnIlpPt+y3Fxst0/gff9/d8/8NRVlKfvG0Y8&#10;h882dzJ4burS8toFsInZIt99Lv3tsfe7fwr/APYV6H4P+LvhrTfE17/wlGixalFdT/Z5ZbSJPmRk&#10;2eb8v8X+3Wfc+AJ/EmqXfkS/ukV5WT/WxIi7/n/vN8rvXd+G/gzKiRLrVjF9iWV5Vu4t32i4T/nk&#10;n/TL+L/gdc0ZcsuY6ZR5o8pseM7DwnbX+iNoOr6NeaFewN5CXDXD+U38bpt+83+/XZaPc6R/whDr&#10;4etmS7t59l19oXejRM+/fE+/733G2b64LXtEsbmXW9P8Nafp9tLqjNFA8Pzy2DKn3321L4V0fVdN&#10;gsoIp5blHiaWeJ2+ypvb+OLd8rVEqnvFxp+6bE3i3V5r2HTIotNTzf8ASGhtFllu5Ylf7+9vufN/&#10;BVu/0rzvDVveLp7XmoRS7/snn7HZv7nmt/c/iqKzuZUluLm+1XS0lvIk/wCPS6eVNv8AfdF/ifZW&#10;ZYeKmmuriW+1rTZrhfni8mKWL73/ALNRII/ynSzeJ9e0TwLqF5BZyW0th8k8Nvsffb79zp9/5mRf&#10;l/vV00P7Sfwy/s3+z576fVUv4k3Q2OmSv8jfwf72+uJ0TxtpVzqnkT65FN/A1pLa74vK3/7T7lZ/&#10;/Hq6tPA2i63a3csUFpDcWbfMkVqqSxRfP8jou/8Ajd/++KOblCPvFHTfG2lX/i2WCCCS/SL57PfB&#10;5XlQS7H8rf8AeZv46zf2kEvvBng/T9e0j7Nba695vuvsit5qRbHTZveul8SWHiHTdNiVmW5Syb7O&#10;txaRebL/AL8u3+HZsf8A74/uVwvxj03w1YeHLi2/tBnu3VLiWKVpbrypW3o+zbs273+f56IxjIiU&#10;pHj/AIM+Kkvh6V9Xnvpb/UJZf3WnOzPv/v73T5vn319JaJcxX9hb+KNa0z/hHovsfmy/2jP+6i/3&#10;Eb5m+/8AwV8e6V481XwT4huP7DitrCKL5POt7XypXT/rq29v/H69o+G/xIbxPLqE+teHm1KK9VbJ&#10;onV3+Rkfe/m/wt8ifPV1PhCn8R6b/wAL18C2aJ5+uLf3EuxPJtIJU2f+Obq6O28YWfiqylax1yCG&#10;Lyt6w2/yPub++9eX6x+z3pWpeGbvU/DTyaxZXTeV+6tf3tk39x9v+18m/wC7XH6b+ypq+pX9vZz3&#10;zaVLPueW0u4vKe3i+fY8u3+/sfZXTCvGRjKnI9gm1vw5bSpL4o1prO0026W6nlTa8yfI6/utv9/e&#10;n3K5zwT48sfEnivxHP4XgtLa38p4me4geLZb79yPs/vfI9UtV/Z10P4V6Ml9fSxalZS7Yp0f5HWV&#10;vvvv+T5dn8H8TbK5Hxb4bi8E6l9psZZNKl8iWKDTE/dSyxbE++n3v40+f/bqK9T3QjH3j3C5+JFn&#10;C3kX07eVLKyeTb73+Rkdf4f9z5K8X8c22kaxF5GnytZ2/lebLLcL5su9t/8AB/e+eovCtzLYW7pF&#10;ZwXl7qMqPLLcS+U/lfOr7P7zbt9dHZ6J4etonuZ1Wa0uLp0lieVd8TKnyb0+83z/APoD1wU5cvun&#10;ZKPOehfDTR9P8GaDqHirV9V3p9jt0isbiXZcXUuz+N/7v3K8X+JfhvVfip4ruJ559QvNTvNrtFYr&#10;K9pv+T7/AP8AF17NYXnhDx54D0exuby51JNL+9aad/x8Suvy/On93/gdaHgb40+FdH1ey0WfRb3w&#10;9aSzrb7Ltlfa+/8A591/z89bRl/Kc9SPL7p5T4G+DMHg90laxXW9Tll2fup0eKw/g3v/ALX+593/&#10;AH/u93c/C7VYfG8Uunq1/ZQbJVu9sVvb7Pn/AHWx/m+T/vmu18Sa3oOla5qHkWbWEq3TpP8AZ7HZ&#10;Mj7/AL/3K4LxDqTXN7FZ3M8+vaVL/qIbuXY8su/e6Nufb/fo5pcxXJE838YeOfG3gnxLd/2foFo/&#10;2pvtE+z/AEqWX+4lx5Xyxf8AXJP+B1bh/al1C8i233gXRpk/hleBv3TtXdarqsWm+GkW20HTbm4i&#10;3brFL/Y8X3P4PupXKv4ngs7eKWddWsLtvuokS3EVvt/v7URav2pHKc5rHjzxD4/tYrGz1Ox0rT5d&#10;jrp+k6K7u/8AvuyPVi88JarbWqQeKPFF3Npv/LDRriX7P9o/3EX7q/8AfNdRc+Of+Eqt7uDT914n&#10;/Lf/AExrV1/3EaLb/wDt1S8Kv4902d1l/s19PiXZazSsrvt/uJtfa9Eqn94uNI83f4S6hD9ottDg&#10;vrmWVd+yaLZtX+NN9VNS+EXiPxC+mTtbSw3Fr/o7OivsVV+ZPnb/AL5/4BX178LrzUU0HxhrOvXk&#10;D2kGneUsKfP5UrSp/G3ys1ea/ELxO2sfaLzTNXuYdKiX7RveDYkv++3/AAB6I4nn90JUvtGf8PYd&#10;M8B3+laHq+oXOpXGrt9+4i+RX/2E/wDZ6tWfir+0tZe+81bnSrVvv3bffWXfs8pPu7U/jeoLbwrP&#10;4zt/7TsbG01JLWJktf8ATN8tu7f62Xzdny/JWT4bSz8Bp9hvGge7ZmS2itNr7Vb7jp5vyp/frGtH&#10;l942py907jWNeXRJbjWpVV0SX/Q7Tzd6b2/5avt3s3yfwJ8q/wDj1cZeeIdQmuEnadbm4nbZ9neL&#10;yk/2Hfc+7an8CV3cN5pnifwvLY2d9Jc3Ctv+1pdfapfl+RPkV0X/ANlrzx9B0/SrW4ntmXxbcRRP&#10;K9xNOtw+9f4Ei2f3v7jtWPL7podcmt+I9NsoZdQli81t+53uliSVP9zZ8jf7lWvD2qr4k8OXyy3N&#10;sluyq8VvDOzvLKv3/u/e/wCB15vN4n0jxVFpUWq6fLo93udGuPP+SVf7iJ97/gddx4G1jT5vEFvZ&#10;6fpU76nZxb2iuN/+q/v/AP2FXH3DCRpzabeeIdGtNVgiWZ5VR4ofP+zxRfJ/Hs2bv9ytjR/GcHhv&#10;QX0xdctP7Yi2y3yW7L8/zvsi+Z/7r/P/APYVmaxolnYXV3ff2vd6VcaNF9nV0/497jc+zZ/B+9T/&#10;ANnSuafw94otonvNc0WV7uJlitf7JgSV5Ym3p87rvbd89dkeWZHLym2/xUg8YapE1jbXP/Eu3vOn&#10;lfe+/wD5T/fqjeeMNFS/0qee8+0pcbVl0yxg2XaMz/8APWum1vwZoeq6dLpl5F9meL/WypL+93/w&#10;Pv2fN9zZs/36teLfD3hzwTYaJbW3irybuWD7mrQRb2dfufOv+3UezI903ry/1DStUi1ezsVuZVZ7&#10;VrS+dvm+/wDO/wDeq3c/GLS4p3S4vY/OBw3+hsvP02cV5ZM+r39wl9Z+I5dY0+1b7LqNxp/zxRfJ&#10;uR0T5/uV6BoPgLXLnRrSTRm8O63pzRgx6hfSvDNOf42dP4Tu3cURU4e7I25oxOJvNB8X/BmWK20q&#10;x+wW+5orxH1FZftUTfxq8v8A338n/fFee3/xF8e+Hr/UrPVZ5L/RIomuLN3WLevlPveJ3X+LZv8A&#10;/HGr2L4G/tAz+JLh4La21TUvNXfPb6hP5qJ/vu33f99Eru/FsOnvPLFcr4b1WWVX8+xuLOB3iRU+&#10;55q7Ny/wV8ZH/n1XiejKMp/CeP6D8foHuLLUL5oLnwpeL+4e706DyrW62bPvqiN9z+/t+Xf9+qXx&#10;7+AOka9ZP4xs57vR0v54rq837rixdNm1Jd6/Mq/N/cauo8Yab8NNN8OWltPocWlaVezxRSvpLS+T&#10;5v8AuNvVGT5/nrutN17wZ8MfCT2ug+J5Nba3+RNM1FXdFi2f3P4q25eT4ZExlye7VPCvE+qt4D+G&#10;3hyO2sdQvLfS/tF1FNpkqfZ5X3uqO8q7/N/3HrmvB/wr0Hx5F/bkvhzX7CXclxdJFOiRN/flT91/&#10;45/3xXruq+LV1LRnnsbyx+GL7ntVvorWJ9Puvn/76Vn/ALnzbdlcl4t8Zz6PqW25tpbbU3TfbeJN&#10;TZrqxuv9uJN7xRf7/wA3/AKuNTlNZe8YN5okHhXVr2XTNr6Je/umvpl/e3kHlfPbomz90qbH/wC+&#10;Ki8JaPc+G/G8rQMttol1Atw13/HPEsu/5/7q7PkdE/j+Wu+8MeJ/+EwtbvSPFireXdwv2qztLuXf&#10;56Kn+tt5fuxL/tp97/x6szRNBvLbQUtp2X7XPefarXYnlfZfn2pE8X953R/9ncif33q4Vvi5hyp/&#10;bMTxn8QtT8K/E2W+8PW0lzo9xp2yebctw8VxsdItif8ALKJH2f8AxddL8IvH+tab4I1BtVtp9YSW&#10;dLiJEZXliRn+d0T+Ff8AfTb/AOhV5J4k8SfY/Hmoa8mmXNtcSz74nllXfE2/59+1H+Wrdz4wtYbW&#10;38R6ZYwaO8Er/aokn/0S93J/yy+5t/j+T/vioqRDm5z6T8Z6P4X1XSE1PSrm003xRKuyz1Df/o9x&#10;Kv8Ay7v/AHW/2HryT4UeDPGOq+N9Q8Q+IfLsLSBne+uLiXfu/vxIn/oNbfw98Pf8LCifUNPvIv7E&#10;nlRNatNTX5Gi+f8Ae/8AXVP+eqfe/wBj59/oDvc63YLbaDeLNo6bUtbu7+eV/wC/Fcf3Wf76vRTj&#10;7vMR8EuU2LzxnP4S+zweHILTRNPWJHtUhgTfdJ/01f8AvV6XYeNm1jw08v2ZYdSZfmtJnXZs/wBl&#10;2/v14j4bs7G/t7vT7y+l/tPe0sCXH7p1uPueUn8Kq9V7nVZba8T7TeS3l2n8DqvzJ/t7q25eaIfa&#10;O+h03Ste+0WOoRX2gpLEyM/33i3I/wDGv3dn3q+D/HnhW8+GPjm40O+njuZYv3sF9FsSK4g/gf8A&#10;9Dr7I8Z6953gX+0Lazb7RFs3XdvKzy+U3yPE7t95vv18yftG6I0OqeF9e0e5nmsrq1a1ghuP+Pjd&#10;FsfY6N/v100vafaManLEqfD3wf8A8LR1m4toFWG0gi82WF/kSV2f76JXpFh8JZdEW3nsW+zPu8qX&#10;f/Dtrw34Y/EXU/hR4mTxZbQM9xpaqjWP8Fx5sqI8Tp/d2b/++K+1fgp8Vfh98bPEb213qU+naqt1&#10;9og0nUIktbdv9hPnbc1erTlHlOfmkeOX/hXw9r2tppnjHSv7H1OyiZIpvNfZKn8Do/3lb+Ovm/4t&#10;eG5dE1t/Cv8Ab09/4f8ANa4i1a4b59n/AH397+D/APbr9UviD8N9E1fWdU1Ke3tL3UIoFlgsnlb5&#10;tifIip8q/wD7Vfmx8b9Y1X4nS2V5baLBomlea9xa6ZYzq6ROz7H37fu/6quOnL9+dVSf7r3Tyfwr&#10;oN5NLd6VYzs6Rea63CfP+6/gd9lfTej/AAf1X4haDaXk6+HbbU54Eiih1aVUliVU2pu2J/8AZVxn&#10;7P3wogvPGC69q6/ZvDmib9Qvn+1ffSJN3lIn+29e26P8NL7x5r1l4/8A+EzttN0TXmluLzTLSz/0&#10;hVi2JsT/AGn/APsq6atSUfhOelTjP4ixoPwr8Q+GPD2jya/eSXOsWX+hXiXEW/c7f3Jf4vk2NWnZ&#10;zaVNa6hpk7T21vcTpEyI3yOq7/8A0NvmevU/EPxX8OWHgDUGvt1toVrp0sSw3C/vpfk/v/3q+JPE&#10;/wAY7Ob7uq3P2RYvs9ns2/LFs/j/ANr+CuaPv/EbfBIi+J2pNpstxLp9jElwsrpLCm3ym/uP/s1a&#10;8DPBN4U8Jf2vpkUyPfXVqyQ/Ilu37pk2f7Wx3+euX8MeJ9I1i8+xy6gyWn8KOqu8r/8AAnr1u21L&#10;wneeHNMsdXufJt/7RukV7dl3vL9nRURH+75vz108sYHNKUpyOCvPHOn+K/HTz6GzTRW8X2eCxmiR&#10;HRNj73R1+b5F2V9K2HgZb/wzLpniG2sbNJU32tpYz7Ei/wC+tn+98n8VeFarZ6Z4Yv7KWz8PaFo9&#10;6+1LPT/7TtUuG/3337m3/wAdfQV/4k0rxn4fu47bV7azuPKa1uvtG+VItyfwOqfeT5/++Kxry/lN&#10;qcY/aCw8SeAtKurLSpbmNLL5EW43eV9oVdm9Hdfl/uJ8/wB7+Ouo+Ivifw14k1Hw1BL4Qg1K7+2b&#10;/tHkb0t4tn39/wDEv3K8K8MfDTQ0+INpPc309zLEyva2KWrol4v8bu8vzS/cT/dr2i/SDUteuJYL&#10;HUk2Kvm2NpOmy1/h/wBVs3f3P++6uMZQpk80ZyIv+Fu2Ph6yu4NDsW03UJW33kVvY790v+/vTbXm&#10;PjbQdI/aB1GGLWvEd3MlrLs8q0lWJ4n/AOeX8e5v73/AK6Px58NPDVz431CVYJ3S9vJbqKZ7xER2&#10;2I8rp8n8Hm/+P1p6b4J0HQV+03kFjZ6fFKl15Pm7Jf8Af83+LfUR9nHlqcpUvaS5qfMS6PrcXwx8&#10;P/2ZpkF8+maRE7xJF9nTzXi/v7fvVX8PftCaYl1b/wBq6ZqCahrK+bOm5ZfssC/xu/yfK/yf5et3&#10;TdK0ObTbvVbG20/Sk+fbb3atLcTs38H+7/wCrOq+HoPFvhLU4rbSNPe3+ys91cWlq1vcW7r82913&#10;/wAdbSjH7NM5uaX2pF3xJ8QtQ1K6svsOkWVzplrL5surXCvL9lT/AIE/3kqvYfEKf4r6HLOs7TJu&#10;+b5dkUW3+D5tlcD8RfHnhC/0uytNIs4HvbqBbe8m81k+T72zZv27vubnryK/8Ya94YiSx0P7WlpP&#10;8jfKjvE/+/Xq0ox+zE4Ksj6ltrbWptZ0z7ZfaW9lEr3stvbrs2IqfIju3y7q0/AfjnWNHstP0iDw&#10;ZLbWV0u+W4uLn7RbsjO773Rfu76+fPBnxdn0HRrhtXs57lPsv7q7t/8ASE2M7/8As++t7WPjx4sf&#10;w5aN4X0+J7RPKTzfN813+T7+xU+7/wACq61P2pFOpynpvxg1L+yte+zaV4ebxD4flXe32SB3e3ff&#10;u3p8ny14p4h8K/Y9bl3QM8UFql1dXzwL5yRNv2P5XybWrb8GfHLx7NdIs/hy+1i4aX7+1okVP9jb&#10;Xnnxg8beI9V8Q6rFqHhq+TWLxUitbGxifyrr7m/e/wDF8qP/AOOVzSjye6dMZfaPF9b1W51LxHaS&#10;22oW1hFbrLKt9bqvmsq/33/9k316h8IvH89z8L9bW50xfEniCW8tYokdt6PuSX53T+FU+78lVdH+&#10;APjjxtP56+DoNB/dMm/U5fvPs/j/ANmu98H/AAH+Knhu/uLH7NZabbpF5S3dpFE7srff/j+X5/uf&#10;JXNXpx+ydNOvUiegaD+z8nhLxDpWp6HPffaJbNP7TtLS8W3sbBG2bHRP97f/ALXyVoeJ/G3h5NUi&#10;0/Ute+x6h5+xbi3tWuniRUf+DZ8ux9n/AHxXe6P4P8Q+G/Dmj6foOgyXmj2sCRSo94iPeNv/AOPh&#10;3/uou35K0NE+EX2O9ddci0n7F/x8f2n5qRS/N9/zYv4v9/fXHGX85cv7p4l4ks5dN0tF8OKusXaq&#10;6S6tq0XyQbU3p+62J81ef6DYfF3Urp5dQtoPsSO/+l+bsRF/3Wf7v+xsr71vPDfhPwroyTzy6bba&#10;fB/zENQWJ9z/AN/e3y14P4q+OvgK8urj/hE/DTeLbuLf5stjBst1f/b2/N8/9/7v+3XT7b3uWJHL&#10;Hl944KTwH4avPDniC5i0+ea9t7NXsUtGW3RZf+erL/drjPCr6xDcPbeI4NPexeLyv7R0yLzZbd/4&#10;HdN+5l2b/wDvuu7TW9X1KytGudKW/wBQbzXnldYrexsold/3Xyp83ybP++6t3njCC2urfT2tlv5f&#10;K+XyV2RRPsf5/wDaVErplX5Y8pj7LmlzHNaJ8JfJd7xvPudPtbVImu4pUd9mzfv3r8zfwfI/3fu1&#10;09no+h+J7W9n0rXNdvJbBvssr+ayJL/zy/dN/sI6f991y+m6lq/wr1ndpmhrqvhe/nVp3SJ0uLVf&#10;kV3Td/rfv0ePLzWvBmqS+I9AsZ9S+1Wr7Uhg2JF5X8boqfMuz5v73/fdY+0kwlEi1LTbbQfGtlea&#10;xPFbafKy26/2fA/leV97Y7r935/4/wDgVeq+EtY0/wDsS3bTJ57l4pXRoU2PLFF/c+bfuWvHdH8W&#10;654h8F2jRaC0P2qdttvNEiOzfc2b/wC86f30WrvgzxDpHhK63a55+vS2reVBb3Cqm9Nnzp8v+tVN&#10;+3Z/DsqI05fDEJS+1I0/iL4ns4Zbt/D0UCara/umiis98rqyb03/AN7ZXlNtft4wl0eXXraPzXld&#10;Lp4YPs/lL/fSVX/369Q8Q+P7PxPpv9q2ekReHnuN0Vjp2hrF9ruEX5d8r7P3S1zWiQwJa3bXOmLb&#10;JaxIkUv/AB+/P97Zsb+L/fo5JFxl7pp+G/B8Hhu6u7X7DbP4f1SVElS4VEuHlX7j27/+PVY0r4e+&#10;ENS1J7nT/tKan56xLaat8kqf76f7fz/PWhc+IbzUrX5tKu7zb/AkS7Nu/wCT7z/KuxEqWHxJp6XG&#10;lahqu5N8qeRN9qR0d1/g/wBr+59yjlkHunL+APhvqaeI5fEs+mR2fhyz2PLd6hP5sUsuz5ERP9/+&#10;CvS/7NtbDfrlzeLpSXS/8f3lb/k37ZfKT7qs+/5Heuo8T+Kp7DwpKqyy3NpErRfZ0Xf9ob59iIn/&#10;ALP/ALFcj9siv9B0/Q7yXSb+0ZkuG3r9oiglZN3yff2/7P8AvpRLlLjzGh4w03WryCa2s7Frnw1F&#10;AvmpaTxPK7ypsR03Om7ylT7m/wC9T7DR/DWlWen2OoRXOzb9nihvvK866lZPn3on8Kfe/wB6n3/i&#10;HTPCupRKtz/x773W3iaVE83+59z/AGP/AEOnaVr0FtZSztpn2+43fat/kb/kZ3+RE37v7lY83Ibc&#10;vOfNXxX+CF9rdump+F9GWHRPIa6unedIkglX+D5nfc21Puf7f3K0/gsmoaD4Ui0qC8WG4ll82W3e&#10;CWWVtyfIjsqfKv8Al69Y8YePNX1LxRafboL6/wBMs4GRrS0VIorJmT5/Nt9nzV5/4q8MNrF/o9zp&#10;+p3N5omqTtcSvbq6PFKyP+6+X+/vqPa/zBGjyfCekeB/Gdz4Ye31DxbqF94bvVumsrPfsfdFs3/P&#10;tT96r/P9+sf45al4v+IX734b65c2eoWrfbZ9MmiRP7SVk/1sW772xd+9Kh8N22oTRW//ABN7a5Sw&#10;sZZVe4iie481X+T/AGlXbXj+peP/ABGnjKLV4JbSH+yYLq9Z0vN9ukuzajxbf9vZ8n96rp83NzRI&#10;9j9o9Lfx5pniSwtNX8WXMFz4geKW3i0+3llS0iZU/ufOrNv/ANtq881Lx5pHxCutPs9Y0GNNYitd&#10;899d+bbpaqvzJsffu/8AZaZoPxm0XxJcW8/iWLTYXRm8rVrSB08qVk+d5U2bWV/k+f71W/FuiR6b&#10;o1xfahPBqun3W9Giitd7+V8/z+b95VeipUkdNOI3QfD2n6x4huP+EV8qHRbze/7qXzUiuFT7/wA3&#10;8Lv8n/A65HwNeW2j63/aHiXwvcpd+Q0S2l3L+6S6+dUff87N/erl/DfxRbwB4tt5YpVfwZud2060&#10;iT7n3tmxn+au7v8AxJqvj/w5/asFtbb1V3lSxVfvL9x/49zbN6VHvRH7p32iPottpbxRS/Y72JXu&#10;Gt7dv3r7n++n3/l37KlSws9bvItK0pYrO3s4NjTX2/erb/vo7f8AfdeI/DrSv7e1e7udQi/e+Uu2&#10;W4ifyvl/gd0+7/v17RZ+J59H8QaVY3k93c6PcKiTw6ZK1xLBE3yb0/vbH2Vcfd90Uve941tHtvEN&#10;41xqOg+IdSub2JvKnTUYllinX+D5Gf5l+T/erYvPh7Y69dO3/CPXOmy+U26+07ckXm/x/wCjyvuX&#10;/vuugv8A4M6R9ivZV8S6hZpt+0NMkrr5u19+9/7tHgzSvFj6lZaQ07eKrRYkuIr64ZElT/Yb76uv&#10;+3v3f7FHvEe4eL+JJrnw9YXd9BK1z9n8rc8W/wCaVflR9n3v++662w+Kmg6P4PiWLXJE1h12Xn9n&#10;xK8Tbv4EeX5l/g/g/v19F3/gC5SwuJZdIttSu3T97Y/Km7593/At9YM3wW0rxJat/bXgmTSrKJXR&#10;YYYEf+5+93r93/7CiXKHLL7J82+J/iFBZ+IUXyGdJYP3rzTpbp/f/h+7/wChV2WlQ+KvGfhyXV1v&#10;F0HTF/16anBv3xbP4Pk/uV6Xc/CjwZ4Ds4pYvDTalF5vyu7S/ut38b/JXoeq+G9I8T6pDea9obW2&#10;n6za7IHtJfK8rbs2b/4d22iXLy8xnKUuY+fLm/lTwDe6Lo7x6x/beowWsVon8FvEm/8A3t2+qPh7&#10;wZr0OvW+n3MDTWiQPtd1/dNufam9PuqyfOteyW3wZ8NeGPFGk61oKwW2lQT+U03n+a8Uv+2+/atc&#10;D/wnizfEnWNPa8ne9SzRF8mB33Kqb/n2/wAP3Kjm54+4OMoz94i1jwY2g6RF4csZZdH0q13yy3aN&#10;vluPn3bE+/8A+P15DZ6PfaJe6nfXljFNo9xL8yatLKkXy/xvK77fkX/d3V73cvF4t027s768a5T5&#10;4ltLeL/Vfx/vdybnr5/+IXxCV3/sqCzgv9Ms4Pmt9QtWRJX+fZF5Wzb/AMDrenHnCXunV+G/id4X&#10;T7PY+HtB2XHmpFdTW9q726bv9hvmff8A7f3f7lZmveG7Gwe9lsVgvLuwvHuPNl89PKi/jRHi/i/3&#10;K8Pm8Z3n/CQ28tysSafcL/orp5ruu59joib9u5H/AI6+pfA39leAL/U9TvvL/tW6XzV81dn2WL7q&#10;I/8AeZ23p/srvqpc3MRE4VPDenfE5orz7NBomqxQLueKX91cf7+7Ztb/AG66KHRLrwe6y2O1L242&#10;JeP8ruqfwIn++/zvWhZ63P8Ab9Ytr6xsbz726VINjtu/gSX/AH62/A1nY63cf25OsttcW8v7rzvk&#10;f5flTftf5vn+ff8A7FY1JfZD3TT1XwxFqt1aQT2LTbJZb2V0/gl/vvu+XalWtH17U01S30/T7b7Z&#10;NFF+98rbEn/AF/8A2a1vEN5qtzpbtAuy3lie4abd5T7Ff5ET/fVN/wD3xWPYeD4rbTUvrGWL97t3&#10;fbmR9j/cd9/8X3/uJ/FXTGJjKQzUr/xHqUXmtpkFtEsv+qvle6l/uv8Adf73/AKqab4tnmiuNKvN&#10;ItL94ot6pNB5W1f9vdvqr4t8eeHvBl19ps2tLaVv9Hilu/8Alki/3E+f/e/4HXD/ABF8f+KPCVvF&#10;fafO2q295+933cvzon+wnz7lojUkY1Jcn2TotE8SaV4b1S30+C2j/se6l82WHTpVeZHb77y7f9+t&#10;7Vfhjpt7qNxOup6yqu2QIEi2D6e1ec2eq+E/FWnW99bW2yW4nlt9Wd2d337Pn2J95l37Pnr23wv4&#10;wutK8PafaWc+l3FrFCqxyujZYY6n5K66T5l7xhTlM+QIXvIdNuNPi8Qx21pbxS7rFIJfvf3/AO7K&#10;3yf36wbn4kS/arL+zJ2htLVf9c6xRXFx/tu6p/7O3+/XZ+KvhFrWlatreo2NtLeafa3jPBcI29Il&#10;/g+f7v8A33XlU3hiWzt7i8vrNra33b/kXe/+5/drxeWEz1uacD6d+FHx7g+K+kxeDtX0zT7zUJ28&#10;pXu/3X2hF/gZ/wCGX+49el2fhjRYb3bZxT6a1q3lNY3G37Q8q/8ALJPuf7DK/wDwH+PbXwPNqTeV&#10;usYms0837kP3/wDf3/8AA/8AxyvqrwZqsXxgll0/Wr6ew8UeF2S3sfEnm+Uk6fd+yy/3q+cxuGnh&#10;/fh8J0+09rEf8Xbaz8VaN595pU82nytsXTLdtn2KX/Y+TcrffrgvBPirVfhjp03lXK+IfD9+ybre&#10;+gV0i3f8/ETfdl/9D/gevcr+80zVbDUF1GzvvtDt5V5s/dXcTr/y1T5/7vzf8A/268C8Q+R8PfEe&#10;p32ns3iG4urr97LK3+j+R/clT+Lf/wB810YTEwxFLk+0ZR949w+HuiaZqt/9sbTG0HzV+0RO8stx&#10;pMrfwPFu/exN/uPXpF54Vn03WYby50/T/Nl+9LudopUX+/Kvy7dif3K+VfGfxOvPEn9lReE9QsUe&#10;yiX/AIlnkI7v8m6VInl37vnl2bPvfJ8m6vR/h78bNX+Htxb209trPiqW/s0vbqGFUit7Ddv+R9qJ&#10;8yfI7v8ALt31Hs5HqRlHl901vij8LrbUr9777Dc6Vesv737DeRXFvOv3kdP7rf79eKTfDe2ttZtG&#10;1XWrazt7pvliuIt92i/fd9/3Xr6V8DeOdK+IUWrXmnwSWaeQ9rK8K+a8T7/4Ivusv+5/3xXyP8e/&#10;Aeq+GPFEs9neN4kRJ1uJ9R0+dHRXZP7i/Mv3P4678N78uWZx1OX4j6G8JfEJYV0zTNKumh8NaW7R&#10;QW6S+VLKv8bvt/if/crvZtNlsN+seGlkudHdf+Jjp38H3/7n97/c/wCAf3a+d/gh4q0Pxbp13ot5&#10;bTw3EUXmxXCNsuFT7r7P4W/3K9L0G2i0HVPs0viqO50qX5Nl3LLb3Cf76fwsn8GyirHk92JcffPT&#10;Zn0zxnpyahB9mv8AUIv9U8TbHlT+4/8A01T/AMeqV7yB5Uvr6z/e3X+vhu1T7/8A9nXHw2d94b8V&#10;288UttcxXqq8s33Ib+Lf8kv+zLXYeKrNrzTZdX0yCO8t0/dX1vL8ksX++n+3/wChf7/y4xqcoSjG&#10;R5/8Qki0q3WLSLyeGyl3S3li7b0SJf8AKf8Aj9fKXi3xbr3xF1S32qttp6M72dvuVUiVv9v/AIBX&#10;pfxm+LX/AAg0SWf2X7Zqt7Zy28W+LZby2su/Y+/+L79fP/gnVdVheJdMlkSWBldkeXZ8n8e//Zr0&#10;qUbx904K0ve5T2rTfgnBD8NL3UNa162m1vzUlXSfN2Sui/Ls/vM373dXQW37P3ja/wDD39uXOgXN&#10;naSxI9raI22VE/v/ADfdrpvhj8Zvh2/9iav4o0W0m11GluLBJpf3X30id9/8Tfuvkr6itvi7feM9&#10;Jt10FILDRZ1+a4vl815V/ubFf5K4ZVp+19kdEY8seY+AtS8efE3w2z6HPq+sw6fcN5X2SZt7/wC4&#10;m75v++K7LxP4Yawi8NRQaHrKaO8GzUdTeJtjs33/APxyvS/iX4AvptZe80i+gv8AU7CXfdRIqvKi&#10;ffR0/vL86V63DDqFhaxS+IZYNV0dFWWe0hi2b0/uV6coxhH2vMZc0pe7yniVtr3hrwfFZWLaHd3O&#10;j2sSpeXEy/61W+dPNRf+Bp8+77iV6L4h8VRf29DvWC8S1WKW1imiVH/e7Pn2fw/Js/74qv8AEW58&#10;K6D4wu2/4lqanf2v7jSbj7+9U/dbE3/3UT7/APEleVab4M1/XtIt/EMD3sPiOWLykivm+eWXe/zp&#10;u+98j79lZR/e+8bfwjnPi18QoNS1m70DWNQjsPB+7Z9rtIGeWWL5H+5/tu9cl4b8MeBdYfzftmm2&#10;1vKqS776f53+f7m9027tmyuqm8PXN5Zah4hvrlbbzZUt57fTovNluHX5dnyv+6X7/wA9Ph+Dk73W&#10;n2eoWKpoku+4+zuqP5V1s+dE2vtb5Nn33rvjy/Cc04y+Ii1jwB8Mki+0tcr/AGerfK6LKnmo3+59&#10;7561dY8B6fYaDoVnoN5aaPZPBLcN9ol/iZ0+dN38SbE21zl5DpmsTouiwXelJpcu1n8ryt39/wCd&#10;q7PxV4StvH8tot5cz2F2myWJ7SL5E/76/v1jKpFSjzERj7vumV4J+ES6b4huLxWn17WPk/4md9+9&#10;dnb+OL+6v+3UvxO+KkXw0tbTSNPsYnRfk+0J+9l3fed66u5h1DwMmnrbbrz91slt9uzcnz7N/wDd&#10;rHufAE/j+L+09cvNG8N/8tZbfbE8rRf7ES/7/wB96IyjL97IiUZfCcf8OvjNbeGHuP7Ms7m/1C9n&#10;Z2uE+e4uN38G/wCfbX0xpVhpHi3w1cXMUF7oP9oxPbzo+9Li1lb59/8Auo+x9/8Asf8AAa+b7x9K&#10;s5UsfDU9tolo8HlSzfZW+1z7X+dHddjKv36doniqX4b3VprWh3kFh/d8pd7suz7nlfxf8DoqYiVW&#10;JtTo+yPqCbVbm28PaF/bmlW15/Z1m1uqPFv/ANIV9uzzf+AJXn/j/wCIvhPTYpU1fSp7a4b5Ft7S&#10;+/1v+w/yPWL8H/ipqfjP/hI7a5igttQvL77bAlxuii+ZETZF5X3W+/8A99pTviX4A8Lvpcutahpk&#10;95FLKsUT3d5veKVvn2ff3M1RSj73LMJS93mick/7UV9pt7K2i6Pp9y/yoj6jE1xKq/wbPn2/+OU/&#10;/hcHi/4i3ry+I9QvbPSYt0stvp8GzzW/gT5f/Z60vA2lRP4ll0NvC9pbRJEstr/oPmyyp8/z79//&#10;ALPX034V8PfZtG8iKKx02K3bymTykfzf99G+61dlfF0MOccaFSqfMmj+D77QdUdb5lTwvq7JdLp9&#10;9F5r28rf8sv9n/fpupeFL55XtrZoLbzd8SxJK77W/gf5kr2XxPqq+G9Nvf7aitrn7UuxYpYN/wAn&#10;/PV0/wC+/wDdrnHtoNVsHs7OxlubeCXevmt/yy2f7X8P92scNi5VZF1aHIeVWHwia/tbtYtVtEvb&#10;CJpZYrfe8Uq/O33P+Af+P17R8OvD1n4J8NJL5sd/o77Nto86W+52i+f59m771eefZryHSdV0yz1P&#10;QtNu32/6mLzfNi/ub1/iRN//AHxXQTeP4PDaaeiytfvP8ipds+9Pk+/srv5pTOaMYnsFt4tisLd5&#10;9MgW2SJflt5Z5fv/ANxH+61ZVzf/ANvI99LdaXYagq7Iorj/AFSr/t7n/wDQK+T/AIo/Ga8+IWpW&#10;+maRFqFt5Xyb/tWxN3+4vzf+P15vreia1ZxPBcywfL/G7fO//wBlR7IOY/RPTYW/s6LzdT0a2+X5&#10;v3vmp/wDdWrYfYba1eezvILyVIlTe6o/3v8Ad2NX5xfDpNeh8RxQQQXevWqN5v8AZ9pK8W5v7/8A&#10;9nX2x4Y17U3skns9Fu5t67/s9jE1wkT/AMfz/JXm4mt7L3YHZRp83xncX/wuaa1/tCD4g+INN3/P&#10;5OmTt8n/AAD568f+LqeGvBkV0viPxxrf23UlSK2uLi6ne7+V9/3Ikf8A9mrstY8Q+ONbstuh6NBY&#10;OkX3NeXY7N/sJE/+38zvXkWq+Bvjd4wiuJbmLQkuPP8A+PixtYnu0X7mxN33V/265qXNV/jm0uWP&#10;wnnniqb4fW372eXxprcX+tglvr64RN/8H+ti/wDZK6Pw38bPAGmwefZ6RqX9q7t6v/x8XD/7G9kT&#10;5a0E/Zv165i8/wAUau2pOn+qt9W1He6/9smfbXS+BvgJ4c8Kpd61r19AmlWq753t4v3Ksv8AA716&#10;VSpSUeU44xlzGbc+MPF73CRT+HNdTR9RgZ4L5GiS4st38exd+75N/wAn3q9K8JeD77TdJslaL7T5&#10;vyNLFOr3FrF/A+zY/wAuz/erC8f/ALQ+lQz26+F9FXxDp6rvl1G4V4re12/+Pf8AAK4q/wDj34lm&#10;sPNs7H+2LSXajJbxPbuvyfc2feZfkf79cfxnZ8MT3W8ttP01YvNvmm8qDesSQb3l/wCur/7dcF45&#10;8bX039oX2h/2e6StFb/YdWaVPPiZ9ry71/8AQNlcPoPi34l/EKJl0jyNEtNu9ZUZJfK/2Hdt+2uM&#10;1vwx8S3uLeK+1zznl27fs+xv9z5/4f4/n/2K2p1I0vtGMqcp/ZPa/Fth4J8W+Gk0i5vr1It32h4o&#10;p3it/N2JsldF2fL/ALH+wleKeLdb8L23iZ4vt1t4et0/etcbfnlT5/n2LvZWdNnyf7dcvf6P4uRL&#10;S+a+ubzR4FeWf7Ozyyy/3/vIirWP458E+Smn32pwS/Z7pXuLOJFd7ie3Z/4/k+7/AMDo9vzfCX7C&#10;MTvdY+K+la9on9g+HLy2mt/IZ7WWWC437t//ACyib/bf/Z/jrC1i5n+K/wBis7xp7zWLVURYkla1&#10;TdsRf4flbZs/v1nzfCi68MaXFqFzp9zYebs8i+Se3S4b/pl/0yX++nzbq6W2udc0TWZbaz0i71uW&#10;93S+c8SJFZ/7Dp97+/VVcX9mIU8N/MdNpug2PhiLUNXnnu7b7LF81vd3krJEn/Af9z/O+u18Evp7&#10;2t23iHxHPYeHIrOe4gR9vz3DfP5Sbok2/Jvrgv7VSa/l+3QLYXtvseeGafYksq/30VPupW74e8Z2&#10;fja4TTm1f7N9ni+2yu8TJFEyv/A6/K39z56yjVny83L7ptKlGHu8x6xr2pW2t6bp8reXc7LX7Uya&#10;ZF95v43i+T/brzTVdYvNN0m3urHQ7mzltYndYvN2bkb+OXcn3tn3P9+vOrbx5KnxDvYLG5uby78q&#10;e1sf+eU8stv8jv8A7P8AAqf9911vw98c+KPG3hLU5Z4lmeynSKfYrp8jb9+9G+786ffrGMZc3MHN&#10;7vKclo/x+aFXs1tm01tzJOmoQJF/ufOtaum+P7x719Tna2sNQeD91caddLE7pv8A49u/+P8Av/L8&#10;9V9S8KxeJ7i4sdc0j+yrLzfl1GG82fZ3+7sZPnXb89dBoPwZ8IeG3eWXxDc3lo2zyri3i3ovz/c+&#10;+7f3/uV0ylHlMYxlzHH698Rf+Ett5YrOK7/4ShYt91qELIny/wAe92RFZdr1sfDe8+2RPZwa9d/2&#10;Va3S7YZoFdNmxFl+f+9v+5XV23gPw54wtbvyvs0z6X/rYrT/AFtxFs+/8v8AF/sfx76Z4AfRfhv4&#10;tSWfV1trR7V4vK1GKKJ0dpU2O+5/4P8A9iub448p2R+LmMK8vLzwN4rtLGXR/J0e4bZBfSy/aNkS&#10;p8nz/wDAPn/36t/Dez8K3PnQeCdetLa4WJ7qW0uIPNlvfk+d0eX72z+4iV1Hxm0Hw1D/AMTPT4r6&#10;zvZZ0uG063Z3t5fn+/Fb/JuZ/wD2evNNN8f+F/HNncQNplzpuoaRF9qbTPI+Tyl2fclX5l+b/d/3&#10;6uPMEv5Tl/jN4bbx5rdlZ6Lc6Wl3Euyd0l+R/wDYd1Tb9yuPvL/xL4Sll8MX1ne/2e2+1gd3813X&#10;5N8qf7L17hoOq6C6XetT3Kos/mywJLFFFtdk/wBUiN97Z8nz/wC/WhqXhXV/Fumy6r4cvoP7bsF3&#10;2t88qeVFEz/x/wCf46v2nPLl5SPZ/aPlLQbDUJreaCfTJ7+ZfnXyki2fN9/5P4a7rwB4/n8K/Yt1&#10;pK/2qX7Va7F+6qpt2fMm7+/Xo03wx8X6la6PqraZZW2uouyW78PXyy+b/tui7/mr0W8+AN9428Mx&#10;X2q/ZodTSD9093F/qP8AvrZ/c+5Vy/lMY/zHGTeMNFh0111e5ittTuleKVLS18p0Vvn3vuT/AG0r&#10;W8H+D/G1h4e1C88Ganpdgm5IrF9W05fNuv77+b/Cv8Pz1DrHhiz8GeF3/wCEl0jVPElxF+6V9GtZ&#10;Zd7r9x3f+99/5N9RQ/HhfBn9iXP/AAiGs2enyyt5r3y7rhH/ALiJv27v7vyVEYS+yXKceU+kLDTd&#10;T0TTUubl5/FWq7ke6tNqxafa7k+dE2pul/4HWroPxLgs9U/szxCi2G7e8Ez/AOjwr/0yd/73368K&#10;0T9rf4ZXmqfv9Q1Sz+z/AD/6Qr/O/wDc+++2ug8SfGbw18XfDWp2Ph61svFT2rI6xazdfZ9rr9zY&#10;jferaMJyl7xjKceU+oNN1uCa1hn+W83N8stv86MlaH9pK88sFzfeSn+t/et9/wDufPX536V4q+IP&#10;hvXrvT5bbUtHsrhnlit9Mld0R/7if3FqW5/ai8Zvp1xYwSzzXyLsWG4bzbh/+AL/AOh10/VpfZOb&#10;2sftH6LXOtwWFg88+oLDaJt2vL+6T/vuvle/8bar4D1fUPDzXUeq6JLdPLYzazfJFsX7/wAiNs+X&#10;5/v/AMVfMnhi8+OHjnV3vPset3kqN5qxS7niRP8AcZ9tfQfjLw94/wDiXpdlPrXhC2+2rEtvPbzX&#10;y2tvKq/3lX+Ko9hKJcZROt17xbavfpqv9i3L6Y1qqS+TslieXf8A62JPN+b+7v2V4p4503Z8ZLuC&#10;zivodMdbjzbuFv8ASIvk3/8AAfkSvY/CvhXxDo9haRXmmeHdHlt12KlveNK6Iv302bK7jxnpVtr2&#10;mvFbQaXpVxcWsSLcIzebubZv/g/36iNCVIfu8vLE+F/Afj/4g6xr1vbSyr4hie8leCLVokl2f7CO&#10;33fv17x4ttn8T2HleJfCf2a7SDe32eJk3oyfcilV/vba6O8+EWmPe2Wn6ZqcFnb2q72u7ddj3ErO&#10;m9/9j7j10WpeA1h17T7yfxHqFzFBEzy6dcNvRFb7m9/vL/uJV2qc3NEr3T5ah+FGlabfp4lW+u08&#10;P6RK1x++td9x9zZ5UW35Wb5Pv/w/erT8N+M7zXtUt5bm2tv+EUi+eBLiBLiVmbeu/wCb7zfJ/wCy&#10;/dr3Dxb8N4NevYtX/wCEjj/0JdkWmQr89u/8af3V3/7lef8AjCGXwBYWTSxQWdwkD+Vp2nfPLu/g&#10;ld3+aoqRl9oInS3PhWK/1lLnz/JRvn8m4i2Rebs/g+583/ANtbeg6Pvt7dtzW0V1db59jfef7qIn&#10;/fdeY+HvEN9NFZJLL9p1iKWXZb3HyP5Wzd8/8K/N9/7zV23/AAnNto729jFBE/8AZcDXTJCzPvbf&#10;t+T/AIFsrj9n73MaHUTX9zr3iW0/sq+gS3SXyt8UG99mzan9yrvjO5isP7P0e5uZ7m7TZ89wu9/v&#10;/wB//Y+d/wDeqLwHcz3MSagsX2a7814lsUl3pbv/AB/N/wB8f7u//frgfijcz6rdf8SjXFsEt1R5&#10;0RkR5UX77/8A2FbR/vGcpcpn+J0sYbqXym0/W/srJLLb6sv7q3T/AGHii+98+379Vdb+M2laVf29&#10;tbWOlvbtKlu1jErJEybPv72T5W/u/wB6qKfDm21611jV7bWl1LzYNn7m+3vs/wB/+GtDSvDcWq+E&#10;nfT2jmRrpfPR9vlSuqfwbvm3ImytvjMeXnOjm0dbnQU1DQ1g0q7guluIntF81GRkffv2/wAXyJXW&#10;22s6ksEYm1i5WXHzC38rywf9n2rz2z8TweCfC+sT6VqtpNDb/wAG14t3z7XT/wBD+Su70C9s9X0a&#10;0vY1svLuIxKNlr5w554duW+pqWdtO3L7p494816fwxcRWav5N6sEF19ril2eVcNFFs/4C7P8/wDu&#10;f9963gzwxP458NS3PjaC08qf71xNF9nuHT+5sXZub/fRq59/ipoOvavdz2OkLf6V5rOs19O/my7U&#10;+SL5flX+D+9XGar8V9T8Q3VxrUUGs22oIuyL7OyPFbrv/wBVs/h+T/YryaB0Vf5i74V+Hvh6z8ZS&#10;6fpW7UkW8/0W3uJ0Tau/596fxN/sJ/crktb8W65rF68UtzFZ/aN220RFiRXV9/8A6H/HVp/iF/ZV&#10;/LfLpXnanPa+VLdwqv7p/nT/AL6qlN4kXxVFb2etefbX2391q0sG/wD3PtCfxf76fN/vVrPmcuYx&#10;+z7p6R8NPjZrWpXllF4jsfsesadtiguJpVf7bb/xxS/+yv8A8BroPiR4P0zR9L/tfTIpZokV5bP7&#10;P8j+Uz/cd/8Apkz7f91/9ivIr/w3L4PWJtTWW5t5V32dvaNsilRv4/N/iWvcPhjr1tfpFpF5eLsv&#10;YvtEVpNLvuLdfu/P/sum5Pn+8teBUoRwtf29D/t4PZni+pfCiLxJFb32nr/Zuqzs7xWMrJFFdf7a&#10;Pv8A3Tf7Dotd7pv9vf8ACC3uh/Enz0il2PZzWkvm3H8Gze6/LKv8Hz/N89YvjPwZpHgbxe+h6e2r&#10;/Kq3DvNZ+Ukq/f8AnuN7/L/B9xfmqj532DUtQudT8UQXMT2rvA+nK7xWsUXybJf4WXeifJsavUly&#10;1vfgbU/cND4qabqHhKwsoNKln/sywtYLjfpjumxvvvLLF96Jnf8Av1j6Vra/EJnudQvG0Txho0X7&#10;rW4fkS6i37X+0Iv8SP8AP5qfw/frh7y517w3f2+vf2rLbahdea7Xdi37qVN+3+H7y123g+/8PeJP&#10;FEWn6hY/2JrsUvy6jp6/6PdP9zZcW/3fn+58m3/crp5fdIlLmKNz4qg0fWXXxfpEum6rat5q6tpL&#10;Jb3Df3Jfl/dSr/6F/fr17RNe0Hx/a28FndQa3vX5vsMXlXf/AG1ib5v++Ny15pqXgaWzt/7I1eD+&#10;1fCUsuzTNZt/n+x7n/v/AMP+1FLt3V5V4w8B6r8Otc3LfNMn+tsdTt22Iy/30/u1EY+1+IIylA+x&#10;US+8N2stjfRf2loTrvlS3f8Ae2/+5XW6P4zbw3olx5ssWq2Ut1E66ju3pcRbHXypX/h+99//AHK+&#10;QvCX7WOtaVOln4ss1163i+7qcOyK+T/b3/dl/wCB/wDfdey3nxO/tXwQn/CLrZaxo8+x9Tt0i8qW&#10;JW3/AL2WJfmib7nzp8tRKhGHxF+05/hD45fBmLxtv0/TLZodMn3XGj3cv/LrdN9+1lf+FX/gf7vz&#10;pXz54e8B6v4k+0aHY+ENbvNTlb7Oz26+V5Uq/f3/ACfwf3N9fc3gOGK/8EW/h5bH7Zo97Zqn25Ly&#10;J5trb9/yb/lZN/3P9imaD4D1Pwx4j1iDUIrl7eKVnnvkn/e3Vuv3Jf8Aeddi/wC0yVGEq+ylKMi6&#10;1LnPkf4hfBxrDS/BNjeaZe6alvpz295NLB8lr+9ll3vu/wBh69o+EXxC1Dwf8Pk8Pa5c2lhqcE9v&#10;FEkqp81rsT5P951rsPFvjZdY0670++8vUtCn2JLFdpse3fZ8iI7feZPub/4vnr59+JFndv8AEm00&#10;/QYJb/ymSWC+lb5E2okvz/wp/c/2a77c/wC9ObljA9j0Tx/Z6D4rfVdD0W5v3v2SK6tLj968Sr9x&#10;02p/t/x10XxRS51vVLK2bUItmqMtva6TDL/x9T/7e5P+B15vo/xI0HwTZ2/ihdX+06nEv+nbJd/z&#10;r8+yL+9VLwZqvjH4wfFOy8ZyrF/o7ebp1jd7d8UDff2J/E237lEqdOPvRLjKU/dkdFc/ASx8H28u&#10;p65ea3qV3dfK13pkSSy7pfuJsb5tr7HWvRrPwrY+HrDTLZNPi1K3iV/9Ovtn2iK4/wCeTp97d8j/&#10;APfFdFbXmoabeXFzeWzWfmwOyxSs32iV4k3fOn3f4Pufw1z6JY6rpL7WgsNQvN8trsbynuH/AL/y&#10;/wC3WPNKRty8pyt54b1q2uLLXoNTn0HTJ7rZvu4k2Rbvvp/33sq1qWm3Nto13pmn+fr13Kz3Fn9k&#10;vPnaX5P3v71Pu7f7nzVyvjmbU7PS5b68ublLSzb7b/ZOoy7rd5d+z532f7nyVxPhLxzP4kiRtT8P&#10;f2bqcEry2c1pK9v8uz+5vdl/jrpic0ixqU06J/pLXNnuf7Q1wipE+7+4lWJoZdVs4p2a7h0+eLZK&#10;iQfP/sPv3/7/AM9YifEXx5rEv/CK6VY6J/Ynms8s32XzfK/2N7fxV10PhvWr/Uksbxbazt1i2RXc&#10;su/Z/wABWj2EjGUjCTXrn/j2tpZ0t0l+V7iXf8v/AKFVpPBk6Wdx+/i3z/6q4m+dK5r4kaDq+g6l&#10;bztczvp6N5UqWip8j7P761d0rxnq+g2VxBpk+qTRMqozzL5r/N/vfw12Rw/unN7f3i34b+F2rvo1&#10;7fQWy3lokrbbeKXe7P8Ad37P7v8AsVVT4dahN4gt/tkvkxS/vWeaJ5Ui/wBj5f8A2evXfhjpuvTe&#10;Hpbm8gu9KeX54LiH78Sb/wCFNny/7m+ulvLnT9YvYra51r7ZcXCpb+dbts/4G6fd3PvojywL96Ri&#10;eEvA2n6rcJA19aPFAyJ5OnLslll81H3/AMf8KV3GpTaL/bj2LWzWzMy7Xvm+e3f+N9nz/f8A9xa4&#10;rwlZ6voMsUVj5ls7s7xXf3P3W/5H/wBqvQNbsLHXrBPtmmXM2p/ciu7uV/Kbanz/AD/w/wDfFYyp&#10;wNoylynS6U+mJqmoXOn32n3if8e8txFB5SROqf3FT/brbe5nvNOu7GVfOe3+dZvlfzU/v7Gr5qs9&#10;V8S+DL29gWBvOdvNit4tyPAv99H/AImrV1Lxgs3/ABMLODVPtEqqk9xfSv8Ad/ufNXFUw8JyLjUl&#10;ymr8adH1p3u9fbQ7u8+zxfureJot6/8Aoe5a83tvHK69caVLBeXdhLBaukr26I+37nyP/er0Dwl4&#10;517WPKlnb/iWP88qeQvzr/sP/E1edfELTVfS/Ns7mWa0gvpfkeD5It399F+7vdP9qtqcYYeUeU5p&#10;SlMr/ZtK1jSNTW2+1/a7iV4v7WRkfavmp/Gyf8D31X8T/s0+M9V1nUJdKvm1WW6/dT6hfMnyKyJv&#10;RFX+L/brb02HT/hppelW2r32m21xdbZW+yS/aEli2funlf7sX8FZlz8UfiCmranZtcwPFE2+K0tG&#10;VLiVP9jd97/gHzV6fMY8v8p3Gj/sSafpUUTS+LF/dfPLvi2RV0Gm/sweDrl7Se51eXUotv7q4hi/&#10;cs6v8/73+KuHh0S+8W+HH1PxDr39laZEu+e01Fbp3tf9j5vlZq6v4LeP/DmpeH38If8ACRwarFp1&#10;4t1ZvfS/Z/KTZ/Cn+x8/8fzVji6ko0+aEjpw0Yyqcsolj4kfCjwv4As9TufCu2bxha2aXFjpl20q&#10;JcPv/wCAbl2b68B8K694/wDH+qS2cXhXTfD16/8AzEXW4iSz+RFfY/m/L9yvVte1iXxJqT3088sy&#10;ea6RP5uxERX+T/gNCP8Aad8UsX737m9KinDljz/aNJfEeM6x8MfEuia9Era1ruq6fcL/AKZd6erp&#10;uRf9v71evXnhjxVbeBrLRfBOteT8v7++uLxIr5ov7m//AJZf3asO9j5r20sS7Nv36LPw39vvU+xr&#10;50PlPt875KPZc8viF7sImJ8Pf2e4k1SLXvF+vW2pamm94re+n+1bH/gff91v79elponhfwNFLrmu&#10;eLNSv3i/18zq726/J8ibFTaq/wCx9yuHvL+50ppYrFvJlXen+x/B89V7DXp9eltIPNZNQWJvni/5&#10;apv/AI/71el/Z8Zx+I4PrfIe0eCfFXh7xJ4fuNX0rUGube4ZknmTTE+f+B0+beqrXnnirxh8N/h7&#10;dXHm6ZZJqbtsih81UdtvyJsSJH2rUVt4h0zwYtvY6npVolxcRb4rhFbyldv+mW/av+/sqvrb6LqU&#10;H2zWLPTX1i9i/wBFd2leKX/gG/5m+58if7deXUpRw8veidkakqsfdkYN58ftTmt9vhL4d/ZoYot8&#10;STSyoiP/AH0SJE3Vi2H7RUGpTyy+JfDlpDqaxMnnQ2rbIP7+9/nb72z+Cti28AePP7Zln1DWtS0f&#10;Skb91b/bPs8Sf7Gxvm21dm1Vv7Lt1vtM0RJbhVlZ5md3b+47oqbmX/brX2UZ/DEjmqQ+KRiJ8SNI&#10;1u1t7vRby+1KVdz3SJZvboiKm5383em7/wBCrMvPGHh7StWSSJdQmS/V0tXRvkgZvnl37vu/x/3v&#10;uV6dpWj32iWTxaY2m21vOybkt7NX3ovz/P5v+5/45WVYaOujxeVLBbaq9xBv2XcGz5/7myJ0+aiV&#10;D+6XGv8A3jmft8+sWaXM94s17Ev2fyXileLyvn2b/k+Zvn+/Vea8ufD1vKy+ILa8t0X96lwvyf7a&#10;fKny1t/2PeWH7+LSrS2Tb8yb3+X5/wDprL/HT9b8DaZYeHLvV76za5m+S3axhgSVPuf610V/4Nif&#10;3qJYanGIRxMpyPnTx54z0XxDLZefrX/CPSxfvdlir3Dt/v7U21F4e8Z+Dra6t77UNQkv7eL/AFsT&#10;r5T3CN/B5S16xYfArw9rGjPri6Y32h23ywuv2WJ/9xPnbbWx4Y+F3hPw9oP9r3Ph/SLm7aVEiRLq&#10;VE/3PN/haopyjy8gVIy+I8kvPjN4Qv8Axhp8+mWdzpumL5VqtvDAqbVV9vz/AN7/AH69QTx/Y+Kv&#10;D76hpEU+lRXUUV1LfboPvrL5UsXzP/f3p8/8OyuM8Z/Cux1uK4vl8IN4el82V1S7lll2/ff76p81&#10;c/YeCbbw34D8RwavfWz6VeRb7X7JKz+RdebE3yfJubzUi/8AHEo90z989gf42QItxbanZ2ySxLvZ&#10;/tkT/KyfJ975fnrH8DfEvwhrevWWh/aWTU7+fZ5zt/y8ffR/7teS6r8bNDmvYvP+13Nomz5PKiiR&#10;tqf39m7b/wADp2ifEj4e63apLrWlXc13Fdb1u4ZWd5Zfn8pEdfmWiUYm8ZSPfvH/AISl1u1lWzgV&#10;/EFhKksGxUTf9/5/4Fb+BfvrWl4SsINVifTNeiubC3iX97bvLFLKz/f3o8rurL9z+D5a860G51C/&#10;t9Q0jV7HULbTLqdEW4tLpXS3Rtmzf/y1VU+/XoGvXPgnwelxBFqDa9Y3H+jy31xAl0juv8Hm7Pu7&#10;EqPYSLlVNjwlrF94S03ULFp4vE6JdO8Vjd2LW6fZd6Kmx1TbuT/vn/dpnj+/8IeLbp7ZLNku9GXy&#10;lt7id/n2vv2J/wA9V/2H/wC+K53w98WvCulPcf2L5b7G+/aS+akT/wC2i/d/3K9NvPENn/bnlXzN&#10;8zb7V3ibYm1Pn2bf/Z6v2UiI1YngXiHwf/wtTQ7T7Mtp9iiVvKe+ie1lf5Nu/wAr+7vrpfCttqHw&#10;ftU0+xl0+a4um+XZKr7kX5E2efv2r8/8H/fdeiww6VqWo7H0O9vInld97/JFEypu37G/+I+arD23&#10;2+eKXSrbT7ZLVXRft2nJdXCf7nz/AC1tToSMZV4nmVt4t+LPiTxUnhyxvrbTditcT3fnrKmzf/Ci&#10;/wDoFewWfhhrnTYrPVdVkvL3d/pVxCqWvm/76b3rzrVfCV5qvjeLXpWazvbWJ4lliVk/dfx70VK2&#10;ES70rZPLqu+0lbfvt7WWVGb/AG91elGlGJxylzHVXPgzR7P5ZYrFItny7JXlf/x2uF8YfC7w54h0&#10;jUILO5ltt6pt/wCmX/A99dBZ+JFRX3TxbXb/AFyRI93L/wCOfLW7Z6xLpWjP9m0HYjfJ501qr7/9&#10;/wCer5UHMfL9n+yppiXX71p5vm+4i7N9dVpX7Ivh6/3/AGZdStpV+RpomdEX/gbJXvej63qeq6pF&#10;siWG0279/wBleJ//AB6sWz8YeNrzxrqemPA0MVrapcL/AKKnk+Uz7Xf7/wA33KUpKJcY855/Z/so&#10;rf3CLPPq+twxNt/e337rb/vrXceCfgtpngPVJZ7bwuyeUuxpbfzX3f8AA66228VeJbOD975Fz5qp&#10;tTyPK+T/AHKsaD8S/FCJKsFn9gt0+88sHyS/8AZ0WnzS+yRyxOl0rUokTyoNDiRPl+4rRVrf2rbe&#10;U7S23ybtjfv2+Z/++65HVfiXealLaRT6ZbTfNsXyWWLd/sVXTxhqdt5qx6Rp8L7m2o95Umx1c3iS&#10;ztrp4m0htjq/77c71bfXorm1tJ/syo8ETbodu3/c/wDQ/wDxyvObbxt4j1WCWW2itN7sm2Hzfkl3&#10;f3Nqf8DrPufGevQyyrqt9/Zti6+VFNt+ffv/ALnz/wC5XLVnyG0YnZw+JJbm9lvJ0+dItkSTb9+/&#10;73/xH/fdUpte3xPttpLyVmbc6QMibv8AfauZ0251C/8A9Ma+vnRW3q8O1N7fwfPWxpuq3l5f3FtP&#10;9r837iwpPE+xf9xfu/8AA/mrmp4mMPeNpUi3olms0T3NzBBZ7PvfZ1f5688+M2sS3KaUvhyxtJtQ&#10;eXymmmV4kiRfv/e/9D+9XoCTT3N1LbQTt9ni+9v+RP8AvvZUV54b1VL23nudXWG02NKtpplr8n/A&#10;5W3t/wB8ba2nXg4+8R7OR554G8GXKXjxT6c0MqvsVHi/dRNs2PsfZub50T56zfD3g+80fxRcMmkT&#10;3msajstftEsEqxRL5ryu/wAz/wDj/wAte+zWzOnm+ffWz+V5rOjKny//ABX+/WJc+JNDhur3dqd8&#10;6JBv2P8AfTd/c+SuCJtI4LXtbs/Bmh6hBLKulX1+32LTreJnuLjyv432b/vP97+HbXCTeJLaHVJb&#10;b+z73VbRYF/4m006Ijt/GmzZ8v8A33XV/EXxb4VtteillbztYiRUbfEkSIv8aI7b/wCCvJPEOt32&#10;paz/AGVZzxW2mMv2qDYyXW9/9h2T+P8A2Kv4zmlHnO2v9VsUvIrPTG0m2t/K8ptO/tFE2r8j7/7u&#10;77n8f/fNQ36RWEtuzW39j2lx5Wy+t76X97Lv/wB/bXkuq/2h4b8TWlzL4e85LdUeeGaV0d90WzZ/&#10;sr/sf7Feq6DqUXiTwbLqdnFJD9oVfNtH8qVIpfnd4nTZ/c+ffV/AEYnUaklzDa3Gp6Lp+l3kXlRR&#10;SpcS70uH3/Pvf+JqytI+OqWtisLaDeOyO4LWqN5R+c/d9qu+G0tLnwz5sWn20Otvqy2U8T2uyJom&#10;fd86N935X/grz+48NfEGK4l/s/xnqVtZOxkihtIlWJFY7sKOw5ol7xNOUozkeWabrfi/W3sorZbK&#10;8leWWJXm0633xbYvv71T/wAf/wBiuufwf4l0SK7vP7K8P3OsRKiT/YWl+Td/HvifbXGfD3Up9V8Q&#10;xW0dzJsSzuH8pN8ro7I//wBgtdbbeIbPTdJi0+do0slV0V4VdHd2f+P/AMf/AO+682ny83Kdf2TI&#10;/tXw9c3W2+0We2u5d/mzafeebF/3w6fN/wB91d8JaD4TmurjyNaaZ7j5InuIni8r/wBD/wDZazNY&#10;uWs7ryFitprdYk/49977EqkltBMkv+gzzfLsglhZPndvuf7tHKEZHrF4moabpdpp+n2y+JL2BXef&#10;7P5VwlvKr708qL727/b+7/3xXiNteeIfh74jTV4o9Qe983eyXav5quz/APLVP4d9Ps/Elt9jTSl3&#10;WESSu7PEzbP9t0f722vQPDHi37ZL/Z99qcu94t6w3cry/L/c+b+H/wAerlnSlFe8X7Tml7p6xrFz&#10;F8bPhvZXOn3cum63ZfvYP3uz5/47eX/f+TZ/wCvmxNBX7VqEU8VzZ3F0yW87zKz+V+9Tf8ip/Bs2&#10;V9R3k2n+Horv/iUWyXdu6JdanYtL9n2/7f8ADt/4B/HXKa8nhzVbC91fUJ4tNu/l837RB9+X+B3d&#10;fmrlwsvZR5Tp9nz+9E8veGXw9pN34c8S2zTafbz759n30dk3RXFu/wDt/P8A7y1leIfCuoeHte/t&#10;OeKK50y8le4sdRt2/h3/APjrJvTcleu6VpVt4z0uLdqGmvokrS2trqP2zfsf7/leVL8235/9rbv3&#10;Vbv/AIb+LPDF++lPocWq+F7q1R5bGFm/e/w77eXZtWVP9+u72hHLzxPNLP4hanqt5LF4e3W3iOJX&#10;bfF9y42/63ev8Sumxvn/ALj/AN+u2ufKs/Ctovijwhp9zpmqb3l/s6VrV/NX/lqifOq/8ASvTb/T&#10;fhl8MfB2n+JdV8Ty2CS/KumJp2y981fvps/hrxf4l/FqD4tXlxPoM7TfYInlXTvK2bov9j+9L/sV&#10;0x/vRL5Yxj8Rx/xO+BUVtb2Wp+FfM1vw5ey/8fG3/SLL/YuEX/vnfWZD/YvhLxH/AGft1aa93RJA&#10;mkyrFtRfkR2dt+1v+AV03wW/aB0rRPEcWmf2Zdw2V0uy8uPNV/n+4jpE3y/x/wB/5q1fG3wfbR9b&#10;m8Y6YsWpaFdTpLKibnRN3y703fNt+TZsf5lf5f7jVftIfDVDl+1SPoP4VzXPiS609V8OfaZfNVGd&#10;23zf77uiIrbK+jdY8JXOlaNcWOmahPZywN5qvLsli3N/Btb7tcl8E/sPgnwvpmlNJ5LyxLcSwo33&#10;t3zo+z+9XVeOPFSTai1ms8E2z5J0in8p93+x89eVi5U5e9A2pxq83Kzz/wD4Q/SvHPh9P7X8MXNg&#10;8U++V7f/AEXZOvy+am5EVv8Ac+Wvmfx5+zZ428Z3WoWfhye0vNKiVHVLS6V7i6beibJfn+XZv3f3&#10;a+o7PW5dVa3sWvIPtbNvW31CJH81G/ufw7q5zx/baVNLLBBbLYahtt7fUbvT4vs8sr/O334v7mz/&#10;AHavCV5ThyhWockj4vm+DnjNPEOieHLzwvc74p9jXCQeV5q/x/O3ys3+3X098N/hdefCi1igXT7u&#10;z1OeJ3unvmWV9u/5Njr96uy0GzXwHpdxqd94j1mzilg2Qb75pZd+/wC/83yrXO/Ff43z+EvAqahe&#10;MySvL9ngt08rzZf4v9aqfwLXT7OpOPunHGUYSIde8bLZ6iln5DPaNE6Sy3dqzvFu2b337PmX/wCI&#10;rzq58T6nYaXqEGmNv128VngmvleKFdv8afw7t+xET/brzeb406nr3jK3g0PV44dKliSWd0iT738f&#10;8CLu2f3K63xP4nW8+FsVzqDSzI/lag0Tz73VF/v/AOzvT7ldMYESmc14k1jx1rFh/ZGvW0GsJawQ&#10;XUtxMux4n3p87oz/ACt/BXd6reeFfBPhe7g17TJ/7bv4N8D/AMEqbN29HV/79eU6V4zl+JbO1muo&#10;TfZ4n3Q3GxIv9h/++apeJPB95qWs/wBizrc3lxZL5S/v/kiT/f8A7v3625THmH+A/Emq6bay30G2&#10;Gyfc/k2jP8n8G/8A2vuV2WlX9zf/AGSz3b/3q/P5uz71c1baVZ6bpdutszI6fehRd/8A7JXoHwx8&#10;Dfb4k1DVbmVLSVWi+yPvR5f9v/ZraU+SPNIxj75q2elWKJcWLMqS7tiw3CNvn+eu7e50/wAGWDrE&#10;zXNwitFFN9lfZb7vufJTH+G+la3pzRf2Vcw27Nsiu/tT+a//AABv4ax/+FUeIXlezufEP2bRJdnl&#10;I+1Lj5n2+V9/+/WPt6dWIeylGQW3idtYZJ9V1NbZJdsU9o7eUn3N6O6fP8r7f7lad/Yan4he3vIl&#10;XR3uFdFu/wDef+BPkX7mymfD34dMni+7ng0P/R0ne3/tPU97+a6v8iRJVvxP4D8WeKpbhr65/wBR&#10;dKkH2Tzdjr/G7p93+BNuyuCWK5vdpHTGn/Oei/adF8JWGlaDda5Ff3EXyL9raLfLt/uJ97/vj+5W&#10;tf37alss4LzZZbfKWL/nr/fT5/vV4/N8H0tkt54l+0y+atus1xOsXlRfx/Oz7v7/AMif36i17Ste&#10;htbfSNPvPscX8N3qF5FE8Sf7D7/vV53s6tWXvHXzQgeu6JYarr109nYzskv/AD2+6kUX+/8Aw1xm&#10;parqSeKr3QWgktriKf7Ot3DFuilf/crT8AarqfhLQXgvvHGnwvLt+1XD3SS3Dv8A3Edk+7V2/sIP&#10;CVxpmq2OptNFKyfI9q0r/wC/s/ir0vqzhTOf2nPI4TStN8X+JPEyaRBov2y3iZX+0POiI6L/AHEZ&#10;/wDfrptV8Da58OtEin1WxndZZd7Sovmom59+xNvyr/drS8c/tD+HPBPhy0vLG81DWL2Vm8/U0sGW&#10;3Xb/AHnVP+AJ96uZ8K/tzaR4t8N6no2r6W269/0K1tkZvNl835V+dk27V/vUo4b3veIlKP2SnrHw&#10;Bf4r3CXjWK6D59nLLPvtVS43t8qPs/4BXjNn8FviN4De9udQ8ON4qeJfs9i+55bdVX7m+JU/j/4D&#10;Xr2t/GO+ttZuPD0V9bWF7O3lQX0zO+1tib0RF+V66XwrrfiHRHfT2s7mz8r7t3K2+a4/29+zatel&#10;H3DH4jx/wx/wtnxPqST/AG7SdN8rbb3ljNpkqJFE3+x91m+Su48YfDfwPCiNqHhWXVdbuIleC7tL&#10;OV4lf/b8qtjVfiLbWF5caQ1zG+q3vyXU0zbEiT7v8X/A6rv4h0Xwxp0TX3iPVHuPK8ptZ0mBH/j+&#10;5v2bdv8At7KIxqTDmjA8q1LxhovgbVLvTNevP7H1C3fZLb3Cvv2f30/2XrEvP2gfAttO7Nri/O37&#10;1/If5/8Axyul+IXhXwr45dL65ikvL1pftESXeo/ubh/uOm5U2xL/ALlfH/xCh0HTZbu2ttFtk1X7&#10;VsaKK6le3t0X+BHZ90rf7dbR5g5j6GvP2nPh2m3/AImu91b+Czl/+Iqxpv7UvgVLB4Fu7t/3v3/s&#10;cv8A8RXw/fw+TcSs0Cwv/wA8k3fJ/wB9V678EPD1trGkJFcsuy6ukfZt/wB9UrspQ55HHVqe6e0a&#10;r+1L4Htrh2iW9dPuNss2/wC+/mrPsP2q/CFm6S20GoOm3YyeQn/xdfO/xp0r+xPGVxZwRbF83+Bf&#10;krE8Parc+GJfNgWymd9jsk1rFKif99JV1alSEjGNOMz6Wf8AaK0XVZZZf7M1B933kdlT/wBnrS0T&#10;9qW28K72ttP1CHd/B5qbN9eS+CfjNouiXr/adF0uz+Z5ftcMCXDozfJ8iS71X/c+7XW/8L+8OQp9&#10;qtrb7fqe3ylR9JtbeJF/2/kfd/HXBPEVGd8aMT23QfjZ4c+J3iO31D7DBDqsUXzJfTv+6i3pvdX3&#10;7f49/wBytjxV4w0jwNdW87XLal5UC7bH5U+yoyJ86Jv3NXzVqX7Tmrw+bFp9npdhEzu8CPYRO8G5&#10;NvyfJ97ZXFa98Y7zXrWKC+8hHiXZvtInR2/3/wC9RGvKASpxme++Kv2tLm2Z4NM0qNE/6eN6f+OL&#10;Xnlz+0z4sub+3aWWKzii2fJDK8W7b9z52315a+vfbLhIlguZn2/KjxPvqjqVzPMiQRaRP9raJZV8&#10;75N6N9x6uVSrMiNOlA+g7b9snVYYoVvNB0m/+ZvNeVtjyr/BWxo/7YelXMEsWueHvJ3fdS0lZ/8A&#10;x+vkr/hHp03Tz2y7FX5v9mtD+wdNttEivrm5b978iw+b92X+5R7we6fVT/tgaHM++Lw9PC7/ACS3&#10;CXn8H+58n/odVf8Ahs/T4bWKK18PeSkX3Ynvvk/9Ar5J1XQdQ0ffE26F5fu/ut/yf79ab/D28fTU&#10;voFlmT+Lf/6HXN7OJftpH0BN+1pqF/b7rnT7J9rb4k899m3/AG/71cV4n+OWr6xv+y/2fpVv5Wzy&#10;rSD+D+P71eQ2GgrMtw19KyOu6KK32/xf7dPTw200ErRKzxW+xGdG37938FbRpxIlUkWLm/g3yrtX&#10;5vvbF2V638E/E9zomqReRLF+6VPsaXzM+52f+5s/+JrynSvBk+pXsUVnBPcxSrs3u2z733K+gPgn&#10;8B7l5fPvovJidWl3o2/zV2fcTany/P8A3/79Eo/ZDm5feO7TXrNLJJ7rTNL1K3lnd5XhWWKJPn2/&#10;J5qOrfx/In3a7BPiF4a0rRnvLOCO2eKLf5X2xfNb/Y2L/wDF0/RNYn8H6vFod5pmm6VpXmuip4ki&#10;S3lfb/GnlPtl37/43rsNNm17WLq4/s++g0q0VvlfTtJi2bdm997s7/7H92u/4InNzc5y/wAPb/Qf&#10;iRoaeVpXiLQbrd+9i0/THSLfv/vfxf8Afdelal4z36tcRLp+rvbyyttd4kTem/8Ag+f5f46yNK0p&#10;fEM9lfWfii9mt/NRPkli8qXa/wA6P8n/AKA9ZieFdPtv391fXrytt+5qcrxRL/ub9v8AfojHmCUi&#10;XxV8Tl0q8itZ4ruF/uL9outny/x/Ou/+5TE+JGkIr7Wtrb5fm/07/wBkZPmrP/4R7T5tSfytPV90&#10;HzS3ErS7vnfZ8jfLVKw0exs32RWdtZvt/dfukd9uz/ZdNtbRMi7/AMJnoNtcPeXMUvmxL5s6PFO7&#10;ov8Auf8A2FVf+F6+DPtrtLO0L+VvlsU0yVHlf/Y3fLRpUPzS20sH2x2XbF/osqRf8D3P92obnwrp&#10;VheWUt8ul3NxatvgSGzfen8fyP5tEomkTvvCXxU8J/2R9sXWmtpd+yf/AIk7vLu/ub1roE+MehzR&#10;PFLK32RmXdcXHlRfN/sbn3LXmlnYS3+tvqFys8NxcL8qW9nF8u3e38W+ugh02ebyp7mx+x/N+/m/&#10;debKn9xPubWrn5TQ5r4wfGafStEt77wmvnXEU6pK+3zfKi/2PkrV0TxbbX+k2WtXP2uGK/8AnurT&#10;yt/2f/c/2f8A4urGvaVqdteXbWeoWP8AwjkDO7PfK7yy7k/jRflrEsPGF89/ZWMX277FcKr/AOqg&#10;itNn3UTfsdtrt8u+lyx+IuMuU76w+N7PfppWn+HNfv0XekXm2yW6f99u9Oh+JekI1vFfeE9PudQu&#10;ne3W0fypZYnX7/8AH/6BWU9zr2sOktnbQTWiN+/fU/3SWSfxukXyLL/uf+hVF4qtvFVt4ZTSPN/4&#10;mGpbEbU7eD7LFt3o+x0VPvbEf/Y+esZVY/ZLjT/mO68MabqvirfbeHPCEsK/xTXG2K3T/wCKro5v&#10;g5P4e0l9T8Q3mnw3H9xF81P9zf8A/YV83w+BvHHh7S7eW2ibUtsv/HjaRbE2ff3vL97/AMfWvXfD&#10;0PjbxtpEUXiGexs9PSJHW3Sd/N+//wAtfnf5dmz+P5qj6z/MX7IveHrzTNY17QtOs9MtE0pfNe+u&#10;9QZrd4P7iW6bPmry/wCLvjm503xXrFto7Wlzb2Stp9naWkqIkSNs/g+9uf52f/ZSvoqw8JaHoPh5&#10;11zXJLOK6/dRQo6/L/u7v4v9muK/4UV4MvNXiWLT4LbfE7s7s7uu7+P5di7nWuOp78jpj+6PD/hd&#10;eNNepeWOoND9sVt0M3zp5v8AGn97/gaJtr2jTbmC2ure2XzXuPId1+ZX3r/HXCa34A1Cz8ePP4aT&#10;TbPRPKSJPOs7WJ/l+Z/n+zuzL/wP5qq3mseL7/WdsEHhR9MiXZ9nSLzZVVn2o7syfJ/47WMsN7xt&#10;Gp7p3FtZ609x9pbU59Eslil3QwxNEk//AG1bYtRax4wih1S3gi1CBN3yfa7hlTcv8Dozfxf7lZ15&#10;rerv9hivoNIRNv8AqfPuvm2/3H/u1zvi258K6xdRRXn9pTP5qJL9kbzbfzf9tGT5f99HWsfZ/ZDm&#10;NDxbNrV5FFFob22pIjNEs0t1vf8A3/7vz73rM8Q2eq2dlZebFvuHVPN2RebvX+/v/up8lWLDR9A1&#10;K1uJfD2uQeb/AMtYUtf3sSr/AN9tUWg+IW1vTdVll1O2ubLa8W/7Z5sUvyfcdG+7/BW0f7xzVJRO&#10;Us/hjbXkr3NzLc6l9n/5eL75/wB63+xVjQdHtpkt7G+ltrO3X7v2Rvk3f88v92pdN8K6UmpSzzyz&#10;6a7t9ob7DdJLaM//AFy+7u/4HXo3i2wn1vS3i+w3KW8W6WW48Ny7Hl2o+xNn8bf7FdPMHLynM/8A&#10;CvdVsL271WJraa08p4rq0hlR98X+4qfe/wBusK5ttXe48rRdMZ4rdkS++1qn7qJU/wCWSN97/frq&#10;7Z59N023sdKvp5pYmRPtF9OkV39z/VPFKm1v++2q1pXh6+8Q/EG0uZ7PUPkX5Xu1i2W8Sv8APv8A&#10;9xP7/wDsVEpSCMTF8Nw+IYfBulS3k+n3Kee+oQTRff8AK+f966L83+xs/vV5tc/Di/uru4lhudba&#10;J5XKne/I3H/Yr37W5m1XUoorPbbbFZIJfK823Xa+/wCRf4vl+X/erobewZYUE2gtqcoHzXfm+T5p&#10;/vbP4fpUSqSibRpxkfBPg+8bSr+3gl1X7G/n+VOkUX8Tb9m9F+9/B8j/AN+tXzrOGJ2toornds2u&#10;/wAiO9cf8OobGG30+zubOf8AtP7U115rt/d+bZ/6BXV/afOnuIvNV5UleJZn+Tft/g2feqPtEfZM&#10;y5mivNURYLyOH5nTZb/+P/PWroOlXmvWtxeWNtqU1par+9uEidEt0/v/AP7dY+j+G7zVdO1ueBbR&#10;HsFR5UhVkldGlRX2bf8Af/jr6Q/Zgtrzw94Z1DU4Neke3iukiurd4vvv/wDE/eolIIx5zw/w94Sl&#10;udXitYraR3v98UEPlO3z/wBxP71eh/Cj+w9E8UJp1z4V1C58UW87pFs2funXZ/BKj7P4K+o/Ol0q&#10;CyvJ1nvEinXyNO81IkRP+AIlb9hN4c1u6/tO+VdEu7i1lia+ibZcbm+X77btv/2FYy9825eQ8S8S&#10;arBYaDp9nLq99cy3F00sVu6qkW3/AKeH/wBz7ifw/erwTxVbT6Jf6nrVnpjaxZLFviuIWXypZWf5&#10;5ZX+7t+/8leo+KodKsPC+ut4h8cNqXh+1n8q1u7G1/0iWJX2IiO/+t/vfxV8/wDjDw3ffDrW7S10&#10;jxDcvd3VnFqUSSs6S7Zfm/e/w/Omz7lEaX8we1/lOR/4Sf7fqz3OoT+c7y7NiN5UUVfXyeP7x/Cl&#10;rbebJ/Y8+nebK9pqaf8AEt2/JF5T/ebf/Hv/APsq+PNS8W3N/PfWc8EEPnr5v7mJE82X+/v2V6L8&#10;PblvFunaJot9bS2aQXj7riGfZtRvm/h/3P8Ax+oxFPmjzBRqco/xz4w165lmlnntPEnhyLbuS+tf&#10;tG7+5vdvmVq5zwxo/h7xzqiSwNc+HtSbe62lu3+tdf8Anlu+8yOn3N/+5XV+LdK/4R6CXT7NZIb6&#10;KV/7vzf3Ef76uqJsqv4b8K6f4h01GZv7ETS7p5Z75IvNt9n8ez+79z/x+toyjyGXLzyH3/wZvNYs&#10;5Z4l87U9UukiWXTF+S6SJ97v83+ql+dGdPvfI9ey/Df4teHvg/o01jcxN/ZmuXzvBcX0ry7tvyfa&#10;tn8MTtWx8NPGH/CT+KrK2is5NKdoordb63lR/s6Sv+6R4m+8zr/s/wAe6ur8Z/A3wv4z8Tf29qEF&#10;t5sX7r+z7ieX7JOi/Imx12bfufc3/wAdccpc8feO7l5Je6eefEvxbqHgy6uL7w9c3eqytO6bNzO8&#10;Hn/Psd/4ot+90f8AuvVe2ubOwuNM1y8ibR9VaJHvn1PVluE/34olR5a9i8Z+If8AhXXgCWOz0PT/&#10;ALRArJa6dpMX7q1i2P8AO7b98v8Avp8v+9XyxYalofi2eKLWrO5v38ppZXuFZIov99In+Zf9v5q4&#10;4w54neqv8x9D+IfGGlTW1lqtjpWqa2l1KyT6naXMX2S1dfub/wC79/8AjavRvDHxCg8W6bon9ryw&#10;J9sd4opkf7zxbF/1q/39+yvlXwl8XYPCujXdn4QubSa33fMlxE7wxfx7N8vy/wDjldb4P+Peg+Kt&#10;b0zWZ1XR/sDRSzzRWLJY+ar/APLL59u7+L56y+rT+wVKtCR3v7SfiTU/Dfh7W9VsYLZHsGt4pX+1&#10;J+6Rf4P9r59n/j9fJ/xL8SX3i3wD4CaWVZpb+6v7ppd2/b88UXz/APfFem/8LO8OeNvDnijTLOxa&#10;5uLqBPP17U13/vWf5E8pf4fv/O/9+uf1ia2m+HfgyfTNKtnS1nvdNbevyRNvRkf+7/G9fQUJShHk&#10;Pn8TH7RyXhjwqt5Aly0slsnkeVAkysjvF9z/ANCrMs5vFGlazquhz2M72W54mTzdiW8TffT5v9+v&#10;Y/tMXgzS7L/iWW2pXE+52uN2z7v9xP8Ae/8AQKqW2vahqV1LeLotjM+7zW81fnZq7I0Kpx+1idB4&#10;V8eaVptro+i6H4T87VorX7L9ou4keL7+/wA1/v79mz7ld9oPw0s9H1KWW21P+2Nd1dt87ytsSV/9&#10;tNlcf4AvLnR55dQ1DTLn7RdSp5X2dU/1S/wfNXrtn4/sbyWVY7a7Tb+9+786P/c+Wj6tL+Yv20Th&#10;9Y8ANpWs28Vmq21lt33X3Pnb/YrYvE/tVXsdFs5bxN2xXdWlTd/n/eq3qvi3TEtXltmW81D7jSzL&#10;v8p/9vd81eaeM/H9z4e8PPLeMuzzf9F+yI0Tyt/wF/l/4HWMsJGrL4gjU5DoH0fxjpuro2lanBc3&#10;bP8ALaTRbJYNv99G2Nt2766XSvCq2GvaZqeueKFm1BJ0uJdjL5V1/sfxt/33XjqftG61f2+2e5tr&#10;N7f54rjbFcPL/sb2rh9e8eeI/H/+mfbIra4ZmeKV51il2K//AI7R9W5C/aH1rr3xRg/tmy0zQ4Gm&#10;iil3+ckSyv8A8AlrM8YeG/FWpJ+91Nry33furdPk2bf77/xV8+/238Qf7LtJ9PvNPRIl+WXar3DN&#10;/tuu+s+b9oTxtqWhxReRFNqcUux5XWWLZ/B/f2/+OV0xhSj8MTmlzfaPbU0TTLNUbWo4IfKVHlf5&#10;P/Q60NN17wZNdfbNM+yak6r8zwquxf8Afevi/wAYf8JLrd1/xPPEMV5qT/P9nS83vs/9BrT8B63r&#10;Wg7ItK0qDXri6gf9zcM/3PvfIn8LVcpcnwhH3/iPtXxJ4/8AD2g6N5ssWn38rMv+qs/tHlbf43/h&#10;+SuX8SfHVtNi0yeCJrzT4vu3yN/Bs3fJ/FXy5/b2vTa5FY+I7yOz0q6V90LwM8UDf3Pl+auuhfw9&#10;o+hy6fLrMFzL5qO1vaXTvEqf7HyVEpS+IvlPoi5+LWi3KxWz/wDHlfxOiw306+VP/sfN/wCgbKr2&#10;3gnwr4t0jU4LHQf7N8QJaujXGnrFKif3JdnybP7+/wDhrxGH4qaRYLaaR4V0pdS1CWLZ5svz/P8A&#10;wb/71d98LofiJc+MniuYoNB0L7L5V951mlv9oRk+RIv4mbf/AB/7FFT4S4/EWNS/s5PBelavrmlX&#10;Ka7p07/Y5oZWuJdSl/uI6b2/g+aug1L4zJeWsWoS6h9mRk2XX7rZKj7E3p/s/wDA/mroNb1i8s9O&#10;isV1W5SysldIrdIIv3W1/wCB9m568Zh0HQ9H8axa5LuuUba7JcN5ryy76inH+YKkv5TF8W+M7Ozv&#10;5byz0+ebSmn/AHTxK3my3H/AvvVj2fxU1CaKVdF8PXN5eu37qG7tUlR/7+9/4a9L+JGm6rea5bvp&#10;Wn2lnojqrrcTK+xG/wCmSK/8dZNn4/0qFNYsdV0e0RP9bO9orpvl/wDQv+B10xkc3Kc/4h8eeKk8&#10;Byz65Fo0L7niWG0i8pEfZ8m91Tbu/wDZa+V9Y8K6n9vi3QM7y7ZWm8ptibv9uvRfEl54sv8AVL1r&#10;HWra/t7jf9lt7td6W8W/+CuX8Q3niOFUl1VtP+0RRbIreFXRH/2/v7av4PiD4jitY8JS2EDS3P8A&#10;Ez/P/e/3K9r/AGeIVfw5pUSsvmxT7PnX7u53rze/s9Nh0uKVdVnm1OWLfPvWLZF9/wCRPv8A+xXp&#10;HwESV9L/AH7K+y6i2vt+98/3Plrpw0ueqY14/uzkvjrYS6l8S7tfKZ9iJsSJa4mHwqzzvO0Eib1/&#10;u7K9C+MFys3xI1OX5YUli/vf52157NZy3PyxN52351+auHE/xZHRQ/hxB/D1nDcKs7Ron397r8+2&#10;q6Wdm+peVPP5Pmr8j7d/yf7i1pf2PeWf2KJNqPKvmyo/z7P4kresHXTdkTQRTXFxA7/a3X50f+4n&#10;91f+AVib+8c+nw9s5reLU7b/AE/bKztY/NvRFRG3v/s1t3OiedBLPpkrfJs3W/33T5H+dHWrthqt&#10;jpukXcX2Nnu23xLM87PEnybXf5vm3fcq3NrEH2d41X96v71UTfsT/YrWMecxl7has/B620qahc+K&#10;rG5t4r5Unt7eB0uNvyO7ojf7/wD449Xrzwq3iq1ijglV4rBU02K7hl8p7dPnZN+3+H5/465SG5vv&#10;7UuILOW+e3Vd67/72/8A9B31q6DrGtXNhd20Ghy6lK8u9vsjMif7cT/Ony/crpqe5H3TGHvy94m8&#10;MfDqLWNUsrHUPtd5bz/ulleX+L/bRf4aPiF+z9aeFbq3+y7bOZ5f+PRFZ3Rf7+z+7Vjwrr2p+J9c&#10;tNKs9M2aneypFBDaSypsl3/ff53/ALlfbHjz9nv+2Ph3aRafqC/8JLa/vft2ozvsvXVPuS7a5ox9&#10;7mNpS5D4p8B/CvVfH9rd6HbXkT3EHzWqXa7HlVfvpE/+fv1Ej61psF7pEXh6XynWW3ab7/z/AHN6&#10;Vu6Df3iJe3OtaV9mt/Ili2RRSojv/f8A+ANsqK5h1DR7+3sV+zOjwJte7/8AH6uUY/EZe8Z83wZv&#10;v+EDfxNBKt/cfPL9huPnfZ9x/k/vebvqv4ShsdSg0/w9faDd2zyyrLPdo3z2/wA6b/3X/A/79ese&#10;AEg8B36eJdX26xb2sSXUVvaSxOjSs+3ZsX5m2ff2f7ddroPhjQX0HW/EfiPT4E1C6llvZ98rptVv&#10;nRPldN3/AMVUYipTjGJVGNScjyXQfh15Nlby33kW32K6iRUmVET7n8bt97/vuu603xJpnhXxbp99&#10;fahbaaiyvKr28DPaLt+f/SEV923/AG64DxP4z0XW7qWBbaWzllgaWKX+Bdr7ov3X/A688v8A+0NY&#10;t5W8q2m0zd/x8bvnf+H7kru3/jtRSlHm55FzjLlPQPiLDY3ms2l9441fT9YilnZ/O0m6llR1ZPk2&#10;f+Ofx1oeG/i0/hLwzb6DoOntbW6RI89paRbNzMm93eX/AL4rznw3Dp+mxf8AEw+yTbF/1PkSyy7f&#10;9hNkS/8Aj9dHbeJ4HuHaz0y5h0qKVEbzdOsET5v4PuO3/j9dntI/EY8p6B4A8beKPE+oxM1jPDoU&#10;UFxcKlv9zf5T/wAC/wC3srY8JaVrjy295Z6DraWX3/tDxO8T7X/jRk/8frsPAeg+E/Ddre61ocs+&#10;lahe2KRfP/pCQf3/ACvn/j3/AHP/AEOu11XUr7wxYW8tn/akKSqiLcS3iIjs38Gxkrgljve92Jt7&#10;D3Tzfx58S9V8DX6Qanov2zyol3X1vuRNzfP/AHE/gdPnrjX+Peg2CP8AbLFkRm/11pdJL8letX+p&#10;WfifTrSXUdFa5iXcn9p6nsR4k/jdHTZt/wC+68f8c/BzTLad/wC2tQtL+43fuHTY77/7jyr96L/Y&#10;+Zv7ldNHG85jKhym9bfF3w9qVqlzpkU9y9wv7qa4V0i/8eTbWw/xX8NQrFPfQaelwvyeVd7H2f7i&#10;bK8G0r4UeIfFurzQWd1FZy2UTvqNvaS7NqL/AM8v4W3rsqZPDaWd67Xlns0/d8tvM3lS/Knzu7t8&#10;zffraWL5QjTPZbb466Hf6jb2Oh2zPeyskXm2kESIm779ef6b4M8Ua9rPlN4jaa9Vn277643rt/vP&#10;s+X/AH6veFb/AErSr91s9MZ2l/dJvif5Vb50/vr9+vWLnzdNuLfTIoGhTUWRPtdp+6l3tsfZv/8A&#10;i64KuN/libewPP7/AOEuoaCqahP4zvdS1PaktnYyyyyovz/I8v8Ae+59zZ81dVoMN94qurj7Zr92&#10;iW8S+faWm5/tT/8Ajn9/7n/fdZvxF8c+HE8Sy6Ut1/qPkndF+TfF8vlb9/8Asf3Kx7Dxm3iH7RBc&#10;zwf2VK3m2dujSpbr8j7/AJ1+9s31wRr1ftG3LTPaJvidc+DNDTU9esZ7l9O+9FYyo77dmyKV/wC8&#10;38Dv/uV3Hi34weArPQ9M1zU2uZnv4rfb+4+dEl/jdP8AgdfPPgz4e/8ACYaCmn2M93M8V59nvvk2&#10;W9qv8f8AvM/9xK3vFXwr1fTZ9Kge2/4SREgd2u4p/s6bmf8Aj+T5V/8AiKs6acjuPG3xL8NaPdWm&#10;iwX2pXO2X/WpKyReb/H/ALLfI6f9911DvrXjDSbex0rU7TSklV3lmuNzpcbf4HrzR/g+3gywtPtk&#10;v9iJPLviS0vv9H3/ANz+Pd/47XS+Fde0PWLX+w7HxV9svZV+X5kR9i/J8n3/AJqiUZe05jbm9029&#10;b0q+TWbKfxfcz3+p7f3Fvp0ErxRf7bbf/QK7DRPG3iH7L5EugS38T/Is237K/wDvujO9eT6lompu&#10;zxW3iXUoYtzvLLK8Urr/AH/kV3b+D/erz97PxD4hv9t5rUv2hGe4byrz915X3k328+xlb/gFEebm&#10;I92R9QaxZwa3ZebfQNDaTxIjW8M+/wCVX/j+Td/wDZTIfhp4etrJGs9Fsrb7QqxSvNs83yl+58++&#10;vnfw3f6r4nutQsft08Op6Szbdi/JLbs/yf3/ALn3a534qfFrULPxld6R4evJUspZ2Rtm+J5XXf8A&#10;c/h/2Nn+xV8syPdPrJ/DHhdL2VpYtNudQXZ/x8Xn71H/ALiMyU2z0HwvbRPFPqcCXsX3kvla4df/&#10;AGX/AMcr53+GPxLubzRNQi1Ce2eW1iX/AIlzxJa3Esv+/s/8frurb4hWcMqQLOs2oJ/yxedJZYv+&#10;+fvL/wB81zSjKPvBKX8p6Bf6IsN/FqGma9o1taRfx3ECxf8AA9+xNtVb/wAAaLeNLK8WmpLeNvnu&#10;LGfYjN/fdPu/8D2Vzlz4klubW3lvtQgs5bqLzYrF1l3+Uv332M+37j15vrfxa0D+3op1vmv9KR2i&#10;nRF835P4Nm35d1be+YxlznrFz8MbzR7yX7NqcEOmT73Xf5UvlN/BsT+KufTw3420q6+zeVaXlujO&#10;7Sv5sSPu/wCuSferM8PeM9P1XUbjyr6+SyuvnlhSD7RvT/gPy/8AfFdRrfjPRdB0S7n82ebZs22k&#10;Sqlx/wAA/wB/7nz0csi+b3uU6u28Hz21mlzfRWl5btsRori1lf8A77ff8tUodS0jRJXX7TBprou+&#10;WxS53o//AO3/ALf+xXm+pa9c+J7C4lvvP+yWUSoumS70RG2b9jv93/gdcZonhi+ttSuNT1exWa3v&#10;1a4it0lW4Swi+T5/3Xzbn/hT/frblND23XptM1V08iz8m9ZZfIe4ldvk/jdEXYv8e+qVlp9nodpF&#10;YTa9aebbjY37huv/AAJ8/nXBeJ/ijqE2s29npDrf3drKkW/yv3X+5s37tr7P/Q6o6vofizxNqVxq&#10;uka9ZW9hdt5iRXETeYjH74O5M537utXy/wAxUZHy6nhufykbVbmdE89Pnt9n7pNj/crqvHMNno9l&#10;8s9zeW9w3lfaHi+fzdm7+H/0Ou+0q58P3l/qC2djbTI6y7X1ODfs/wC+dnzf3fvVwPifwTrlzEkE&#10;v2J0nl+0Wb+fs37d/wB/+79+uD23NU5Tb2PLEseBpv8AhXviOLVby5gdJf8AXxPF8ksTJ86P/e+/&#10;t2V9MfD3TbPwx4X1NdMvora0fUf7Qs3uPkRLLZvR5d/3v7n+8lfKXh7wTv1nR7nxneXP2Tz1t4LG&#10;0i/1vz/PK/8Azyi/g3/xbK7XUtV8S+J57vxRq9tBptvcWcWn2uh2irFugX/VRPu+Zm+f/eq5ER9w&#10;9Y8SfEWK20uXXtana5vZYN9jpyN/3xv/ALq/5/gry3xb8S20qwTV/HF815dy/wDHj4Tsf9HT/rrL&#10;t+7F83+81M17xbp3gl7ezgaLWPFr/wDH1ceVvis5W/giT+KVPu/3VryzxbeaZ4JvbvVfEcC6347u&#10;m32umTS7obBf79x/el/2P++6Kfvl1JcpNr3jOfxnrOj2OoS70/4+rqGJfKt7W3XeyRRJ/CqRfP8A&#10;8DrzzW9Yn8Q6pLqN8sk17cSu7P5v8H9xE/u/wVY8JX7o97qsqrNK8Dp8+z53b7/yf7m+n6DDF/a+&#10;6Vt6NFP88zJv37H2f+P11nBL3ja0rSlf7PqG5UspfkZ5vnTf/cr05PGfhO2sorbSrlnuJbFpbp/I&#10;RPmX53+7937m3568s1XUrWHSHtoG/wBaybYnbZsf+/8A7X3K2/Cvh77Gk15LBaX++XfsuGfZKuz7&#10;jor/AHaylHmLjIo+KviRqusSpBGzTanK3m/JF8ir/sfxV03wcs7nxJdJpmr3kCaOrul880/lW6Iy&#10;f32/i/260vB/gnw9bWd3c3mmfYH/AL/mt5UW7+BN3zN/33WhqWiXOq2cS2PkW2j7vliT+L5/46j3&#10;Z+7EPgOg0T4qaDYfFC3udPiubnR/D+nS3X2u4/5btBb/APoTuiJvrz3R/iv4suYpZbO+uYbJF8pk&#10;eX91/ubG+X/br1BPD3hzRPAGsLd+UmoazKumuiL88UX+tf8A3fnRK8y8N+G11vVLie+edNKtV3/I&#10;v3G/gRNv8TtVxpfZL9r9o7W5+LWq6x4c8i+iZLeVvs66jol58iSrs2fI33m/3NtYNymr+P7W0iu2&#10;a8e1Z7eL7RFF9of/AG3/AIvn+etj+xIktZdTbVYLZ7Vkt4rSZvkiX5/4/wDvta6vwfbWd/peoLYq&#10;v9oRTq8Wo3E/2eH7nz73Z0+WsZQ9lHmiXz88uU8cfQYIZUs5bPztPtfnnuEl+SJP9j/arT8Q3+mT&#10;WsttYy/ZtPt1+y2tvNtiSLd99/v/AO/uf+PfXpGt+BtQv9GuLndBeP5r+faaTeQXSK2//W7In3f+&#10;OV559j0qa/t4JZfO8r/R1i2+a/m/cR5X+7/c+5/crpo0pfGY1Z8nunUeAPDdzrdhLpGn6Y2pRRb3&#10;1N7SLZbp+6fZ5u3+5/7PXrfhvR/D0PwevbbyovNs75bhbeWf5PP2Oif8Bo+Gngy+0S/t7GK+u3tN&#10;zvO6fJ87ff31lfGPW9Bs/CGproMrI9rsSXevyb2lT564/rcZYmMIhHl9kcy8zJLcStLFcyu3zbGR&#10;3f8A+xrb0q8s5kiee2/v/wASpsrhPDd+2qwea3z7Pk+7U15D8ku3ykdV/jl2V9ZKXunkW9494h1K&#10;1edLxfENp/ZVrseWxeBvN/3PN37a1ZvijpV/BFFpls0O+XZs+SJGb+5vavl+/TzrD/Qblrm4l37o&#10;XlTYm1P9+ua0rXry8e4s76CNNPlTazzL/wCP7PkrzpS5/d5jujHlPQPij4tn1i9SDTGa2u52bzUR&#10;U3/7e9//ALCuEsE/sq/8jxDFd6rFt3xJ9qe4SL/b+Wut8B/BDUNYnS8W8097d1/cTW7Mnmr/AHPl&#10;+7/wOupf4S+I5ovseq/2f5Stsd/l3yr/AB7JV/8A2quPLD4SJc0zzz7ZZ2c9pFZxT+U8TvFC+nQO&#10;6Jv++77/APOysRIWS/uLzUFZ7eCVXim3fumbf/3z/v12fjDw3Y+DL+ytZ4lud/721ht2V03f3N/3&#10;tv8Av10V5c/8IrcTLc2cFtqEsCta30sG9P8Af/u7f9xKxkanP2FteI0Vzp8v9lWVxt+1Jdq/zI39&#10;xItm5X+eqXirwf4cm1SLVdInu9V3y7LqK4tZYvKf+4+7f/F/t1b1Lx/rWsPfKttFZ/MrrDYrsif/&#10;AG0/u/8Astd7pXxavrDQ5fI8K3NtLdfOv2idHSWX/nr/AHv46Iy5CZHH638K9XttNtNTvPAS6Vpi&#10;Nv32Mv2hLj+597/0OqXjPwrPpXh6LV9KnXR7u1l+1f2c8qfKv9xP++Er0CwvJ9K0HVW1fXrb/Sol&#10;eKaa83yxT79/9/8A+Lrj/EN/FeaH9ulnsdSdF82K++y+U+77u/Z8jN/3xWPNKci+WMYnDv8AEXV/&#10;FtrdteX0Ft5WyVLdPKtU/wC+FSuZms7rxD5q7raFV+88Lebuat5PCtnqV++oa9PvluF/49LSDZ/f&#10;/g/vfc/77rotK/sPR11CC2vIodTa18qeKaCV0RP9jb8u7/gddPNyEcvOdN8GfhvY6D4qtJ77VfOi&#10;aLYr/ant3ilZPufcf5q0PEPiHU9V8UNFpX9pXKWUr263c07+b/v7mfdXOJqWmeCYkn89rbVb1URt&#10;R/5ZRbv/AB7d/H/wOs/R7yfUopooN29m3/aJmZEf7+ysYy5pc0i5R5I8sTq08SXKWCWtzfedexM/&#10;z3cSPM25/wC/89cj4kv/ALNL9uinZ7uJH3fvXepnubm2WVVZYdn3riZ/3r/3Ho0S/wBnmz3Lx3MX&#10;8TzMqIn+/wD7VdkZe6ccjnNK8W+JX0OWzs7mSa0TYmyb+43+xvrEv31q8t/PvGnRLX5N837r5P8A&#10;cX71dH4kmnmvHvNFWWaJPk3wq8Sf+Pfergnhvr+42z/brm4Vt6xPdfJXNKtGBtGmMufiFfW1vFFp&#10;l59m8r5F8mBX/wDH2+auK1LW9T1uV5b65nvH3fx12F/pUqfNdRfZvNbZEiVmalpX2ZHWJpNm3erv&#10;tRK4/aSn8R2csYHGTQ/afvRLv/uV7R8Cod8Sbm/dRTxbfn+58715LcvdWyuvkQP/AHq9g+CE0TwJ&#10;u+dJbxNqJ8ifN/c/vV6uA/jnBi/4ZynxL1KCz8eax9pljhRlX767/wC/Xn82pQeV5S3kDp/C/m12&#10;HxFuYE8ea35qRbN3/LVd9ci95oqT3DMqvcPK7q6MybPufwfxf/Z1jiY/v5F4b+FEvJrapap95E27&#10;GfbUsPiqKHezbfNX7rxKiVoeHtb0VLqJblm2XH7pnhi+dYm/4B/ne9RalpumXOt/ZbNo0R1dFTyt&#10;jy/7f3PlrmidnMV01j+1XSdYPO3t8rvFs3/981of2aqb/P8A72zZt+7/AL9HhizvrmCKCCdf3T+b&#10;5VxEifKr/Psdv9muwhTStbuEguWu0lZtm/yv/ifvf+O12U/cOOqcfM8VhE7RWMv2htnz+b8m373/&#10;AKHXQaPo8H9kfZrlrm80S/i8pfsN00SRSs/39m/a336qeJPCUuj+V9pniS3lXeqJ/rU/30/h/gqx&#10;8N/h7Onii31W5i/4lk+yKXYybIvnT5H/AN/ZRiZcsQoR94+mP2UfgzLoKanr1zBFbW6N9n0l3g/e&#10;zvsTzXfd/c2bP+BvX1dbJbaUtvZ6n5U32dd6xbf9a/8AG+z+7XnPwom1ObwhFqc+n21htZkWV5Ud&#10;54vvebs/h/irTv7OK8e9168vJ0t7WLzWuPN2RJ/ff5v4tleVGud8qUZHj/7SfhW20HSIvFW2Cw0x&#10;pfssFpb/ALrazO8vmv8AP/HsdHryKw1Jby1t4Ly5+329rB8r3Df8fXyPsiib73yb/mrvbn462PxC&#10;8f8AiXT9Miudb8NaXpmzTktIFe4eVnRXuNjfe/1r/fqp4h8VeF/D0tl9s1Pw7Z2kUq/6JcSyvdqn&#10;+2nlfe/v1080px945pe5L3SvN4D8D6Jo2mXzRT2d7cKvn2LweUi7n+dPN/3/AOOse/8ADFm/iWWW&#10;DTG1jw5Kq3Dfa764TZ9/ejpL8rfwfIiNW3qX7QPgKwR7xby5e7ZXXzooGidd2/7m7/frwrUviRZ6&#10;94jt5dI1XW3Tzfkt3Zdif7e9vlq5RIjKR61pSaHeX97c654Ons7eJUitZrFpYv3X8bujbF+Tem35&#10;P465+/0HT5ryXU9Bnn1W0ba/2i7vJf3CfwO8X8P/AKC/9+ur+IXxL0/Xtc8ORaLZ/adEggi0+XzW&#10;fZ8z/O77P7/9/wDvV6Kln4c0RbKXw9ZwWeuxbEVIU83zbfytm90b5Vb7n/xFYSl7Lm5ZG/xx94wt&#10;K8JLD4f8+fQLTWJbqD5dQ1O1+e1Zfv8AlJFv3rs/g3rVez+GkELxWd95kNo6vcLaW+1H3L82x0X5&#10;WrqNSm1W5sH/ALPvoNKvf9VdeT87p9/5E3b/AJfn+dNlVLDR77R4Ha5ntLa0ul2T+UuyL/vhk+Zv&#10;nT+7XnfXatWPIP2MaUjz+/8At3hXRtMn0iKR7Vrp/N8mdPtEsv8ABEnzvuXZv/79V0dhqWn+P4pd&#10;In1Vra93MjW9xE1v82z5N6N/6H/DXGeM/Bmn39hd6LLPqFtsn+0Wb3a/PE7P8/3d6r8+/wD77riv&#10;D3hWfwxdW91c3M9y/n7Jf3u2JnV9v3Nnzt89bU4x+EfMdrf20vh66fSJ4Ln+24rpreV75977djsm&#10;77616NbTaZquk2VnfahPYa3dRea29Ufc+/76J/F/f/2qx9Y8PR+NtNt7lYILl7eX7PdfNKl3b/wJ&#10;cRPv+7/fR/8AYb5KNH8E6V4entL7V9TleWVtnnWiy+Um10+/9/5ndPufLRyyhIxjLnOl/wCESsdS&#10;8GvFfX1pbXt1Kj3l8nm2vm267/s6OvlfL86P/wB8JT4fDGmeDIv9bqlzZQQf6q+3y2/ms+1E2S7/&#10;AOP/ANArVmudB8T+HNTis9F/tK32xReVFKnzuro+xEb/ALavT0v9Q1XwG6NYzwvYXkX2OG4ilSXb&#10;sffv/wBzZ/BW3tP5TaMTB8VTT3Phm9uXuW0ryF83+ztMn+yv8uze7pB95fnT79ZvwTvGv/tuqy6g&#10;qfumSxuLudPmdt7b3/3PnrY0Sw0jxJdXEtzFE9xu8rf5Hzt/sfxr87Vzk3g/TLDxlqE/hzVb6aW1&#10;nWW8sbGeJ/nXZvTZ93b8n/j9Y8xsPs/gDpFzql7qdtF9stHl3r5Uv2dJX+T7kr/eX5605vhX4T0H&#10;XEufEOrwWaNB9iWx05t+xm/g2bHXbu/26d4e+PFm+vS6Rr2kLZyu32eJHglidF/uOm91Vvn/AINt&#10;bHiGbTLl7Ge2i2eQ3m/ZJYN6O6/xv/Evz1Hvc3vGMYxN3w94q8J+DNOTw9pV5LNZWDPE0u1djP8A&#10;xvv3/wB/elb3i3xPbeG7C9uby5iRHg81bh2VERG+46I3+fkr5Zmmufh7def5uy0iaDyLe3l8pJd3&#10;/LVJf4v467jxz9u+Jfw80eXT9TnhdW2Kl22zd8774nfZt+Tenz/7ddMY+9zSL5h+iePG+IXhLUNT&#10;8S+I/wC3tK0vc9rp+nStvaX/AK6+V97/AMdqLw3qWnw6M99ozReGLjTvnVLSJbq4iT7+/wA37zL/&#10;AOhV4p4tufCfifwzbrZy6lo/jPSJ/wDTLHULyW4t5U/jlif/ANk/9Drl9B0pfA3iGK8XWmtpkZJY&#10;prT593/fWytpR5yPan0R4w1tvHNrFqen30kNpdb4rq42ujvcf7cXyN/9j/HXJWfirxL4Mgu4IpVs&#10;7eDekUV9EkqTts2u+/8Au7P/AEOuq8PeNrPxz4Nlns9PZHtViSW3miSVJXX7krs33V+R/wC9trN/&#10;4TDUNY059K1C8n0TU3besqfcl+f+P5Nv9/5/++6iMowIlH7Rxl+l5Nf6V4g0qeVNYt23zp5srpO0&#10;X8CJ/t/J8lcvrd/E8UumarqeqWeqrL9ogexXfbvu+dJX+f5f9zZXd3/xCa5eWxs9Xu7yy+9PpN3F&#10;9xv4/vfe+59z/wAfq7qXgD/hLbe31CKxge6iVHi1GK8SJJfv7Ipdzoy/wfP/APtVcZe7zES96Pun&#10;L2d4upapo8UEq/26sX2dpUWV4ZX+f533bF/2V+99x63fBPiS2e80+C8itk37Ub7X/o7/ADfN+6uv&#10;/ZHrrbzwlrmj+LdK0/8A4RySz0xVg8r7Psli+X7mz53+/XO+MLPXrnw99uvormz0RYpbf/S4leKC&#10;4/vpF97b/v8Ay1EuUinUqfEdxc+PNe8JeMr2KzZdetIrXf8A2Y//AB97GTeksUUAAYD+f/xbN/30&#10;3bq5mz8+/i0rxfqH2awT7HsvLSb5Ld2Xe2/yv9v/ANDrjbPxzfa38L9MnttTV9dtZZU/0eVPltW/&#10;v/xKyOn3PlrQsL++8W6HNZ69FFpXiCdfKW+2t/pn9zfu/i37KupzSjyxMqcfe5j0jwN4q0jWPFSS&#10;yy6TYRW+3yLvT4H+d/4H2L91U/8AHq9Av9Y+x3EV9PqGk62is7y3FpF9nf8A3Ef+L7n8FfLX9lRf&#10;2Xd/8TWeGKKXY2mROiSr/fd0avfdN1Lwn4S+Hej6hY3jX9208UTW+p/vZYt3yO7p91aiR0fDLmka&#10;Hj/xhF/Z1vc3M7wvdbfsNpdqqRXT7/4f4navPLbWNXfXNV2yt4e1Vvs6K779mz7sUWz+98//AI4l&#10;ad/450pNNig1WCW8t/N/1W50i/upu3I/y/7lZl5r3gnW1Rtaubvw9fNA1v8AaJm+0W6y/wC4qI23&#10;/b/36v7J0yPQHufENne2l55Vpf8A34p9TRlTdLs+5XM22geErqBJXk1tJHGXW3vFhjDd8Jv+UZzx&#10;WB4P8DeJfBjv9uuY9Y0qVkurO4SVoom3J87/AN37nyf3q128P2du7x/8JU6bWI22nk+UOf4fM+fH&#10;+9zUORpDm5TxDTdesfA2oyvPq8SO372zi/jZG+ZHd/4f9ytD/hKpfEM9pqF9eRvoWkrLdS/Z5dlv&#10;dSsnyRf3t2/Ymz/gVeVTalZ+J7LT9Kub5bPVdO3W8VxcI3lXCb/kR3/9nrrfgh8OrnxP4oltp/Ks&#10;9Kg+fU/ObYip/cf/AOL/ALtE4QXvGfOeseCZtP8AEOk3fjbWlk03T7LzXW3T7m1fliRP/H/+Bf8A&#10;A6wr/WNVma3165tp5vEurfJoGkp872sH3ftDp/E3/oVewaJ4Ps/GEV7Lc6f9g8CWSxfYUvm+yvfu&#10;uzZLs+9t+TYiJ/DXE/EjUrW2uL1fC9815rF+rpf686eU8UX3Ps9ui/6pdn/jtY0/fkEvh908t1vx&#10;PF8NLW4iguf7S8V7tk+o/fSydvvon96X/b/hrzSw0dtSvfPnlZ3l/etLN87tXV3/AISW2it/I/g3&#10;eajt89VLOaK5e4s2tt7p8m/bsRK7I+4c0pA9hbWGlvbRff3K7b/+B/8AxdV7Cwlv57S2sYtlx5vz&#10;ed/Alatmn7ryGg86VF/4+N2/bW94YsLHSrj7dK0SPt/db2+d1qJSLiV38ARTapFBPKqWn396RbNn&#10;/fVeleBvE9nYaslnpWh22jxWS/aLy+u4vtUrIv8Ac3fKrP8A3Nn/AAOuKTVbbxVqT/Y/IS427/8A&#10;SN6Iif7jf369F+HXw91PUre0lnl2Wj3ypKkMDOk6L990/wByuOrT5om1OXLL3TK+JD6vqWqS32oW&#10;bfaLxvtEEU3z7FV9ux9v3V+SqXh7xVffuoli+e1l+bZt2J/t/NXvXx4m0HUtL0e5sbNUu4keJX+S&#10;J3T/AHF+b72/53/268am8N3PiG8Rbb7MibkSV0l+4q/3/wDZSroL3eYKvxFuws9Q8Zv4f0iKzZ9Q&#10;upXulTbv/wBa+xP/AED/AMfrvf8AhA2udGe20iza8t7Kfypbj+Cef+OVP4vk+6v+47fx11uj2Evh&#10;jxU+oQRQPpn2FIrW+RtiKjReUjxf7X3/APcqzrHhvwv420t9F0/XLTw3qEXyeTfQfuni/v8Amps+&#10;b/fr0ub+U5ox/mPMdb+C2uPa2n9i32iXiPFvnS4utlwj/wAe/wD2a5zxD4PvtN0lIIJ11LyF82d9&#10;OZpYvN/2H/2Pkrrrz4J+EH1a4lbxYs1vKvzXD7beJ2+46JK29X2Vy9z4Vl+GOvJeeHteXWNJf5Lr&#10;7PdLKkSt8n73a/8Ae/76q6Y5cpznhjw9qdtb/aXg1B3+R1e3bY610fh7wxBYeMNHb7H/AKJLdI/3&#10;l379/wA/yf8AfdWvHPja+8JSxW39nxO89q0vmvB/ef7/AM3+4n/fdcbNr2p2174c15vIht4lR1uE&#10;b+NZX3oif3q1nL3DDl5z7L8GeM9D02w/spl36ncN8rw/O718/fHjw9/wjHgjWLmL/W3F5bou/wD6&#10;616hps2mJe2+rwWf2/TLhl8i783Z5TbEb7n8P/2FeRfth+IYHsNH0OJv9IuLyW6l2f8ATL5E/wDH&#10;nr4unTlHFcpcZe6eZQ6xY39nFBF58Nwy/vUib7lZ+tzaVZyp9j1C7m2fO2/+OsnR9bttNsHVlbe3&#10;3ndd7pXQImmXNl58F5E8UX3nf5K+vjyi5pfZOXv9YuXl/dJ5z7t67/4alm+2X8SfLHCifPsRq6mw&#10;/sq8XyIp4Hll+TyXbZWTeeGLmG6eJovn/vpurojTgc/NMr6VYXkLo0WoXaSr8+yGLZXcXn7Q+r22&#10;m/Y2a5mu4l8qW4S6+z+bt+5v2/xf7dcV9pXTbqWxWWWziZfmvtv32rn3hbWInlii+5s+5u+f/brn&#10;qf3Tpj8J1tn8QtX1K68++0/+0opfk2TL/B/v7K6bwl4nvnsLjSry5tLN7OX9x5LJvZWf/Vf3W+f+&#10;OuJ0TStQv1t1gtv9IdvlR2/8crsNY+Gi6VrdpPfeQ9pdLviht2R083+59/8AvVEvdCJ1Fzus4vPW&#10;+k1KWdnis/7PiV5rWX73lO+xK5f/AIWvqeiXX9n6vpjXMv8AFcX0X2q4aL+583+q/wCAV1GpeD9D&#10;8cwJ5r3Og3tqvlQfaLbzftX+2+2sr/hEtPttLu5VvFv723fZeS7vnXd9xPvvRGMY/EEuaR55D9m8&#10;Sap/xMmbYy74ki2I+3+BNn3Vrq9H1jyZ5Vtra2tok/0f7XcS+bKi/wAGzb/FWVr3g++trWKdlnTT&#10;LhfKZ3gaJ2df4HSui+GOm6V4Yldp7GdJbhX8q42/vtv9/wD2aJVeSJEYc8j0vUvhLePoeiavqGoR&#10;aVqF0u+C3dt93dKv8f8Ae+f5Pkrl/iFpVn4SlTU9FsdQsJbhfKuv7TtUSKVW/wCeT/7f/s9dBr3i&#10;rU01HTLHSpV3rF5rXDy+a/8A1yTd93/cej4hO2paJEttcr9nnXfdW7wJKkTt/sf/ABFYx9/3jplH&#10;kPGvO/t6WVfI+0+Qy26xTL8/zJ/Bt+98iV1Xw9/4SPWLr7M2nrNpkDbJ0RlTan+ym/71VfBl5Z6l&#10;fvpFzEsMV1EqRO7Mj/aF3/J/wOtDVUl8H3ssqztYIi7Ft7e62Syt935Eq/aGMqf2jotYttI8K2CT&#10;6reW0O75FhuIt80v+5FXP6J4z8L6r9t1DVdD1CGytV/0N4WtUdNv9/dL8tZXip/Oid/7Fk1jW73Z&#10;5u9mRET+5/wDYn8a1wWvJ4vsLd/Is4tKTaiSxWKp5Sov3E+X/wCLo9pzB7Pl+I9Y+J3gyx8eXT6h&#10;od5Y2yWsFvatcQ6iiJ5q/fd0X+LZ/crxy58B6rZ7JdP8Q6bNsndJZoml83Z/H/Bu21xl5eaqn7ie&#10;88lG+/sajR7bULyJ/sdz9pRG+5KyRf8AfG6seU2jynZ6b4Gnm1Z1udctntFRpftFvLv3/wC4n97d&#10;TL/wfLCiW1zqHzuvzJudPK/39qfern9N8K6rrGsywanqclhcfxfuvNSVf++666bwHr+lKn9nf2bq&#10;UW39/cXECJs+T+N2fbSCXKcY/gn7HFLuaW8i/wCWstuzP/3w9eofBmFdN0uya223KfbndX/j2Kny&#10;P/s1x9z4GubxLj7T4jskdNyLDY7HT/xz+Gu7+DmlWc2jfNc75rW+d0fbsTZ86b/+B7E+T/br08F/&#10;FODEfwzzfxVpun634w8QXWp+f5SXS/6mJH2p/wCy0f2VpSRf6NO0Nu7bFeb+J/8Ac2VifEJ5U8Qa&#10;7cxX0n/H0rskK7/nb/4isTR/iRqFhE9tFdXPnO2+V7hfk/j/AL1TX/iyLp/wzs00Fob+3dbFnTa7&#10;+d5CxbP9tK6OHwfp+gxO26S8u7+1+0ebL/ywi+f/APa/4BXGaV8TtTmvbeL+3rK2uF3bZovk+f8A&#10;4C9bvhi//tJn+0332+7li3z27t5v/fDr/DWfL7wf4jq/DaLc6TFK0/2OJd0Xztvf7/8ABVjydPhZ&#10;IIp2mldvuI3zt/F/318lRQ+HrZ9Nlg/teK2RYt/+l/JvSuc1Kz+x37wWc8bp56Or2/8AwD5/v1ty&#10;+77xHMbXxOtpbnXrfTIol0qW6tUuJYbiL7u7Ym9/7u/YlYvxX0G58K+HtMvNF1We/wBJ2+VfIk+9&#10;7eVX2bH2/wC1/BXUf8I3oum+HLjU7mxu99ur7nRliSJGR0R0/wCeuxv7lcp4h8fweIdJi1PTLy7T&#10;U4ovs86eR8ksqp8if+P/AH65uaM5G3KfSH7NP7RV58SNGt/CtzpH/ILgR7rU9ypFs37E+TZ/HXcf&#10;tA/Evwh4e8G3fhfxRrl7Zy6sv/Hpo0Xm3flfe+RG+WLf9ze9fFvhL4qReAPGmmeKNKtvtl7BueW0&#10;vlZ4pX2P9/a+7+KtjxD8eNPufFuoa1c+Hl1XXbiX9/qMypcRS/wfIjJ8q1zRoR5jaVaXKaVz5HiT&#10;wpqsHw78Ct4esklVJdT1G8aXUL91+bZv+6q/7leb3Pw61q2t/wDSbO0meVFd3eVnf/P369LT9pC8&#10;vLeXyNK0+wu9vy3Dxbdn8H3FrnH+Iuq3LPLeahB8zf8AHvbxP8/9ytpfEYx5jz1/CWoQwJt0qR0T&#10;ftdIv465zWLa5mWVNrfd+WGH53r2KzvJ/ELefPbalfuu3dEjKiJ/45trkPE+lfbIpYla7s/+mUTf&#10;/E7FqOY6YxLHh7W28K2+n21neagmnxM7tC7fZ3l/jTf9/wCX56sf8LIvrC9uLq2udl3dfeuJpXlm&#10;T5/4HeuSfwqs1r58F41zb3TIjJN8nlP8n/s38dVrbwHfalZyy2elS3jxbHZLfdK//fdHLGZfMdX4&#10;b+KnjOHxBFeaZqFzqUsXz+T9/wA3/gH8Vex+JPjxF4n0HT7aedoZb+XzW+0fJK0qoi7Nn8NfMNh9&#10;umt5fK/cxbtjO/8As/8AA629H8Jf2lqKS32tQbNvzedE+/8A36PY0uYnmPbbzxbrT2DwQTrC8X3d&#10;7fOysn9+qthqS6lf2S6hLd2CXUX724T/AJZff+f5fvf7aVL4bh2furmL7ZaL5SLcW670b5P4K2La&#10;axs9GRba5byXaXcl2uza/wB75/4qZZ6L8KJpfDF1dwanffZnlZH3pudJ7X7u9H+7tr0Z00pGltor&#10;60+T71i/zwy/3Nnz/IrpsZPkr5v0T4tQeHtXfTJbZtS09v8ASJbSX5ERt/z7H/h/j/ylepa9Zxf8&#10;Iz/bmm6uvm2u/dD9yW1td+7/AIFs+dPk/wBis5SFGJ6XD/bXhKXdorfY7Tdsl0+7VHtJdv8AB/st&#10;9/Zs/v1zmt6lqE3iW01O2/4pu0nZ0+yWO6WJE3p9/wDus/8AsV5Vo/7Q99Dqz2OoafHeW6Rboru+&#10;+d5fk+R3/wCAV6L4D+MHhOw8KveXl8upfZ4lury0i+R4nb+4m/d/GnyJ/wCO1zcpcpGnqXi2fwlZ&#10;y7p4ptm63iuLtVR/N2fO6Mv3m/30rjPBN5L4V8W3F5faV/ompRfaFvkZXfyvn+/t2bd/+3XqPiTS&#10;rP4wQRanpV8v214FSDTLeVIvKVX2I6bk3f73z15T4wsPF/wflSe2iu3tL2zltZd/yRPtif5E2/L8&#10;lYxjIiUuX4j3P/hD/D2sajb3MrWV/ey/vYIZt8Usq7/4H+fd/uVzPjy2l8N2sutafE2t2XmpE29n&#10;d7D+5/tbf4a8S0HSvEOpWvmwTyzanFte1uHXe9qi/wBz+Ld8leu+MLnXPCWpaf4zttQvtNt1VH1G&#10;3tFV0eXZ9x/kf5fv7/8AfraNPm+IiUuY8a8SeJJU/wCJffaRdpFdNvurG7ieJ4N29YnR/wCFv9j+&#10;JXSqXgC5b7BNpzRXf9jvfNbzvd/61N0SKjp/wNP/AB/+/sroviL4bbxVqT+KLzy5rK/XzWu7iDY7&#10;fP8A6qL/AMc+f+H5KsWd5qFhpdxZzxLZvcSxRRRW8X+kbdjuiI/97Y//AAFfm++6V0+z5QiVdV+G&#10;M9zqSeVpVzeRSyukv2dd8M7L9/Y/8X++9cNo6X039sXUGn2Nzplgv72G7XzUiTf877//AIivc/D3&#10;xmsZvhv4ls9MguU8QaNavdSo918m9n274v72z5E2Vyug/EvwFD4KS51PSp9V1W63/wBo6fCz26Sq&#10;r/In39rff3fw1jzTPOlUlHmlynoHwl0rw9/wj32yxZdNtJYNk8WrN8jL/Hs/vfP/AAfdqjpvhvwl&#10;8WrV10zVbRPsc7Ks1vvt7iBl/uJs+b7lfL/i25i/ty4n0y2gtrSeX7VZ280+9/Kb/llvb/gdbvwu&#10;+J0/h7XtEufNtr/UJ1a3lhuP3T/f+5v/AOB/Lv3UcsuU6KVT+c9e8f8A7NOoeHlu9Qtm1fVbv5Nu&#10;yL/j4b++jrvry/w94S8S6VPqGnWelavC7M+6X7C0u3/cddlfYvwx8VaZptxcQXi3elXFwzu1ukDy&#10;/L9/e/zuqt/3zUXxa8H+EPiRZxS2erz2CSr+9lRnii3/AO2jbPv/AD/3fuUjbm97lieX+ANe+IOj&#10;/wBmRar4Fu/ENrK0SRazDay+VEm/+NH+7sSurs/FukardXenywSw2VlP9ovpobxHt0T+/wDK/m/9&#10;9pXjjw+I/gtdXulebbPbpLvlidWiuPs//PWJ2Ta2z/YeqU1zL4t8Ua3beHpWTXbeBfKu0+SG4dv4&#10;P97/AH605eYv7PMeoeJPh14Xv7W41Pw1pGl6ql6rov8AZl/9nuPKZ/nTZ/FXlltpVtokUWi32n6l&#10;oktvBLFYo91suPm2f3kTfs31j6DoniOGJLnVdMbw9qEs/lXn26xuLhJ23/f/ANn/ADsr0i81W+ub&#10;K30rUJVs7hLz97borSxXHyJsdNz7l+59x/79X8AS948Us9S0PxJ4jvYmvr22123gf/SHtV83Yv30&#10;/wBb8zffrs9K8Q6PqToup6nczRWFq0Solq9vuRv49nzru3fx7/4K2PGfhXw54Y8ZWV5qGmXOpXfy&#10;yrqGjRfJv/j3oz7asX+j+GZtSuNP/t67sLiVdjSvYp5Sq33N+35aiVQiJzj+Ibyz1z7Zqcs9/aWf&#10;lO1x9gaV/KV/9/ytv/fX3K6vwfr3hzxDr2p6hZ6Vd3KQbHW4uLVZUWL5Puf88m+f+D5v9uqifDTy&#10;bWK58NeKoNeiaLZ9hSVNkr7P+eS/Nu/20rW1hJdH0P7DoNtHYXetztdXkVurJ8+/5ET/AGd6PUe0&#10;/lOnlOgm1W00rxVaRa00/wDZV1Fvs4pZWuPnX5JUfdv/ANh/n/hrb1Ux3Wo3Euj6HczaY7Zt5Ldr&#10;fy2X2+fpXLfEWaKwsLddVtlhiuFS6+woz+d5v8bun8K/x7K5HTfirraWEItWn+zhf3ebVOlRz+z0&#10;iTKfs/dOI8Afs66z4zsrfbpkVhaXEuxdT1NmiR2/6ZJ95v8AgFe6+EvEPg74V6Nb+DtF0j/hKvEF&#10;5deUyOv/AB9S7/v7P+eSbP4933PuVharf6rpv2uXU9XbUvFd/Ayb7ht8thEyfcT+6z/+OpTLPwBP&#10;4Yt0Wxluf+Eov4HSe43b5bCDZ86f7z/+OrRWoV5fxTOMSv8AFHx/baxrMUEuq/aXtYvs91fTN86/&#10;30Tb8qr/AA/In8G2vNdb8f21hpb2OntBDp8/+tS3b/W7fub3p3i34dafYWFx9sla5vkXb5O759/9&#10;/fXD6D4etvDFv9snl3+a+z5Jf/HNn8VaUoxhHlLlIsX+ty20tutzZtDv+6iLv/77rYttKivLCJp4&#10;lhuJW/gb+D7n3NlV9Ev57ye9aW5imt4m/dV22gpoF/f2ltqF41t5v8cPzOu77m6vRhGl8UjjlKUp&#10;csTmbazs9EliTyGuUf51fbtq34k0qLxDa2/kLs+b7n/AP9mtt/DeoPdPBeQNZvFu2wzLseJP7lWr&#10;PRLSa3SCedkf++jbHWuyOHpTMfaSgYWieEmsGt4ImWF9yb0T/fr6b8Ja9Y22nWi2em3dz5Sva2tv&#10;Yzvbp99N7+bv+9XiOm6Pbabqnmz32+VP43n3o617d4M8H6vc+HNPWC50u20xd6L/AKKkry/P/G7f&#10;xVy4n2VH4jpo80/hOcttN0/xb8RtTttT0W20rStIg+0T+bPLv27P9/5t7OleWeM/Frabf3ujaRBc&#10;2enxS/M9w372Vv78v/xFfT2seA9K1LVLf+09MkS9dona4sbV381F+4j7N+3+CvH/AIu/BnU/+FkX&#10;t5pWn3dzb3ivdNbyrs8r/Y/9Ar56jiYfXfi93lO2pSn7Eo/Bz4iqmlpoutX32CJp99nfPL/qpW/9&#10;l/v17n4e0fRX8OXDeIdQ097h/nliuNOiuE2/7Gx93/A68M0T4V/b7NJ77SG0T903lQ7v3zf7b7nr&#10;2uH4JxeNvB9l9m1yKHYvlXToiyyqn9zezov/AAPZXp+3hzGcacuX3jHfxn4C8MWqaZOtlqtlO2+6&#10;SW1iiidvuo6IyV5/4q8PWPj+8Sz8IaZaW1l9qiSKaFUiSV/7ku37rJ87/wC0v+5XrafszeAEils7&#10;7xPqE13Eu9k+y/aNif8AAaZ4V+DngDwf/bGuaHealeIljLEz3C/JBu+R/wDgX+t/3a25o8vukShI&#10;8C1jxn4Q1jxrqy69cs/lSuljLDuliZV+VPNf+L7lO8TzWOm+GvDniW5lXUrK6+1RQeUv3mV9mzZ/&#10;Ds+/XoP/AArH4b6PYeVqMH9vOkSyxfZ5UT733ErM8Q/C6x0q60yz3aeiWqtLZ2N9P8kXmv8Afl/7&#10;4rbm5eXlI5fiOO8H/FdPh7ZppC6VfX9pq86Sxae+3zbfd/y1/wCB/wBz/gVea/HLWF8W+Por6zlV&#10;7KXTopbV0/2t+/8A8e316Xf+Cdaml1DV54pEdfnWVF2bmb+P/vne3/AKH+Fdz4tTTFggW2li3/PN&#10;/qv3r/On/fe99n+3USw3732pj7v2TyGHww95pf2ldyOn3nhV3qlc+EmtpUaWfybd32b6+i9V+GOn&#10;+D9LS1vNV1LfKu//AIl+mb4m/wCBs6f+gVxk2mz3/mxaVour38T/ACfbrhE+T/gCp/7PW3suf4Ql&#10;LkPOtBfStKV4p4o7l2bY2/77/wC5Whrd/rU1uksvmJZL+6gRPvp/c310CfCjV79pZZdKvURfvPDA&#10;7vurMhsNQ8PRSq1tJeSsvlfZLj5//HKxlRlE2jUjIzEtl+wW8U9j51xL88U0u+J4v/ilqbSkWGKW&#10;VdPkvH+fzXddif7/APeqxZzK9+9n9kaGX+J3+TY/+3uroLPStX1jVLiCSz+0ukWz7QjfJ/3xsq6d&#10;MiUi74S0RdEsk1qXSoLm0l+ffu2Ii/33f+GtPWPiFoPiGw+x21naQ2+5k3vLs2/J9/5qx7bwT4l8&#10;VbFbSlttKiR0aVP3Vuqr9/f/ALVeh39zF4V0SWxsfCun/wBnvapum83Y8u3Z9/8A2q5JfEbR+ExN&#10;NtvEf9jJbXniHUIdM3I/lPseVIvn2On95vv16b8OvB8+pWt7pl9FpF/9otf+Pe+lS3vrf5/v/ukr&#10;5/sE1zW9UliWzi8Nu3yRP5ru+3f8nyb69Q0R4ofKvNP+06rqcTbJ/s8CJ+9/77dvK/30quT+8EZF&#10;u80TTfBN7qFjZwLfzW670im23CI39/f95lTf/Glc9ZzanealNPBFbXOoJF5UFxNEtvbq38H3f4f7&#10;lWbPxPc6x4t2wRLc6r5r+fcXEW90/wBj5v4fv/8AfFaWlQy69qj2On/a9KsrX55X8pHiuNr/AHHi&#10;/vVwVPiOyPwHD6xeQfbIra81Cy/tvbKradokXlOr/I7yu+/5mrQ8E+MNIh1e7trOW7+1+Q7r8qIi&#10;t95/7/362/EnwibXr271GxXybj53Z7exif8A3Pu/d/4HXnmj/DG81K6uH1eX+ytTi3xQPCqJ5vyf&#10;xur/AN1/ubK74x93mOOUpcxzXj/WNK8T69dpFBd6DdXEqP512yp5Uv8AG6bf4XrzzxDr2pabqW2K&#10;2jmu02u0r77h5W/2/N31734w8PX1zf8AhS8l23935S2//Eu/0iWWJvuO77/vJW1bfD3SPDbPP4j0&#10;xbO38jf/AKXLt2bf4P4KipKMC4xlM+TfE/jbxVrzRLqbT3Nwvz7/APeT+5sSsf7Zrjrtb+0ET/bX&#10;5Hr6t0Hx/wDDLUr+VdV8C6JbW8Evlecmpu7you/5/Kb7v+5vqlc+Ifg7eXu6x8OXej3rS/NsvHiT&#10;+P54t3yqtc3t5fyl+zj/ADHzPqXhKWHQfN1C+trO7dd8FjMm+W4/+JqLVrHVdN0m3WKVnt4l+WG4&#10;3S/J/sbt/wAtfUHxI8GRaI6fY/Eem2ESxb0hvpYri483+DY6/Kyv8leQ6xZ+PbCV7O80+B4lVH+S&#10;JEl2/eT5G/e/+OVtGpzGPso/zHlSfEXxLbRRQeVE9uv9+D7tc/f+LdX1V/38G/d/sV6XCmq+bL5W&#10;h3b3DfJ8lq6fe/4BWlN8Omh0a4vNQlWHUGZEisUbzf8Af3/3P9zZXTzRD2cjyWHWNVvPm3xI8X3f&#10;vpX018H5pbPw1pSs0CJdb3lm3b3dm+T+/wD9Mn/77rjbb4XW2pWVuv2NXdvuzQwbpf8Ac+5XoHwc&#10;8N3NnpflfY5YYopXiifyvk2fx793/AK78FKPtDjxcZRpnm+m6ausePtYeVlmtIpZfPT59jr/AMA/&#10;4HXP2d54cv72XSIGnm377dkS1l3/AO4n369V8GeEtQ1v/hILOK8ubDytT81v3u1G+TYj7K6XSvhd&#10;p/g/VEuvEMF3qWmRfOn2f5/3uzan9z7lY1f4/KYr4T53m8B+TLts9K1nzfkdZk05n2/8A2VveHvC&#10;uoaaj/Y9F1K2lSL/AI+LuJot23/YavYNS1jSvElwlnqsE8PiCfZE32dYoklf+/8Af/ubP4K2n+Hu&#10;uXLW8EWq+Tey7ZZbeKd/3/8ADvR/4W27N6PtraMecrm5fiPFb+HXEiVpVjRNvm/vZVf5f9yqly+k&#10;Qun27XGSLyllV7Rdieb/AM8v8/7Fey6loN5qXhlIL7TIHvbdvs7PDK8UrP8AO+x9vyu33K8a8YeF&#10;bzw9ZRareWNymlSt9lgd5d+x1/3f7mz/AIEtRPm5uU0jyyjzFu283xPoLzwSzpo+mslu0v2yV3Xd&#10;v2OiN8rfc+bZWDN4Yg0G3lubPUI7/e373yoN7q6/wUeD/GDWbvc3lj/aUW1/Kt5W2bX/AL6f/sVp&#10;zeJIrydGgsbTSnVv9cm+4eojSCUjK+Jejr4M1GXQ9QaxubiWJLh5rfe7pu/2q88udSltrqKCx82G&#10;3b+BF3769r8T3Og3iW+3UL3xDrDqqSolr5W3/flZK5ew1Kz/ALSl+zafAiffXf8A6Rv/AN/ZsqKn&#10;uF0/fMxNbttN+zxX09s8rfum+V96/wDjldxpqeHIdBu7nyl1KVm3wfvdnz/wfe2Vnp4S0jVf39y0&#10;k1wn/Lvb2fyb/wD2asp9N0r5Hg+0/Z1X5oU+RPv/AO1XHzc52cpLN4q1Xe7Np9zvlXY72K/e/wC+&#10;atpol99vSKXTLu5+zwJLP+93/MybkR9vzfffbXQeHvEkVtqVounbdSiT71vfLsdfk/39r11t54zg&#10;1XxDpi/2fHf6xPffaN6KqSt/G9v8v8Lr/f8Au0c0S+WXKZmlfs66nc+GdEvJbyC2eVftTRbXuH3N&#10;/f8A9lK9D8E/ATU7a3e2l1fVEsomR9lj5Vujbv4Hb738dewar8SLbTdIlZtKtpvI/wCXdJUl8r+4&#10;mzZ/8VXjvxF/aQutIgeeS8itorV/3uku6RPPF/cT593/AHwlYx9pI6JSpUie88E+BfhdPFYtBaf2&#10;nK3ywp88sX993ff/AOz1F8UYdPhureDSLad7TVImdUT/AFrLsr5y8Pa9c+JNe1XVfNntrd/ngR/v&#10;om9/k/2/kr6y8JeMPDXjDRLTRbPXNUtrfymlnuLiBESJ1T7iP8+2oqe4OMuc4q20rUJtIsrZvNRI&#10;p/3WnW8uxIkVH3u/z/L/AAVx7+NrPwleW8Wp20GvJKyP5yL+9iT5/wCP+Jn/ANurFz4//wCESuNQ&#10;0GTVfsd27eVdfLs3/wCx/uv9/wC/WJc+JJfD3iG4guWXUtMul3/aIl/1Uv8Ac3rXTT5uXmkY1OXm&#10;5Ymx4k8PaD4t0vUP7Ds9lxEy3EtxcT7E2t9zZuf/ANk/jq9barFZ+GdQl1OK7eK6tfsVnb+b++d/&#10;KSXzfl+6vmoi/wD7def+MPFumaP9t/szSJ3eX/llcRMkUG7+9t+83/oOz79YNn4h8Q6lp23UJbm2&#10;0SWd/NlsV/1u7YmxNv8Ac8qo5Q5j1O2+HV9rdh/ac866PLdOtx88/wBldfk3/Ojfe+4laqa94V+H&#10;ukfYbNbS/wBdaLzYJkWKKJH2ffl3J+9VP7/+/XIeANuj3r+RbWlgkESv/pGoyu6p/Aj7vu7/AO5X&#10;Ha9YXmvfZLmLa8rz/M/zOi27PKuz/d+TZ9yo5ecuUuWJ9Tab4zXxV4GuJ7a50i88XWUX7/ToZ/K2&#10;Kqf62J1/i2fNs+61Zmj+J9efwvcWN9pyzXGh2vm/8TC63yrb/I/yIyfedP7m6vGvhRD4f02KKO0v&#10;Lt7td6wXCrsSB/uuj/Ony/LW7481vXLa8/tVVi039/5Vq923yToqf61P4t33KuMYnNUl7p9N/DfV&#10;fEPirS9QsdXs/s0SMm15mXf9/wD+z/j/AL9ehX9zZ6bpenwarfLNbvdPbt9rsYne4/ubK+OvDHxd&#10;1zWFS6s7OW51CBUee3+3vEmzfs3on97/AOLr1OH4zW2pXT6fpEunw6haxfNp9x/pEO//AGLpfu/7&#10;lYy9oXH2Z6b4h0e802yl1dWXWNMXZLaw28XlS2//AMUtfOWqzS6x/wAJB4o1OCezu/KW1sdMu50+&#10;d/nR9ife/jd2+evatBvNc8c6JqcHkReG/IX9/cTXWyKJ2+4j/OjLFs+Xem5f937teReMPBkUMu68&#10;uV029up5XlSaJLpP4PkSX7rffrpjKXKRI8ih028/sja3750ZnXZK6Oq7/wDvqug8JWGlXK6nYy6R&#10;c38rxb11CKd/3X+/8nzVLomiNpWreRLPBcytv8pLSLe6/Pv2On8NbfjzwrbWf2S8XUYvKlgSWJ9u&#10;z/fT+CojKJzcvOcJ42s18N3unwLbMlvawIjb12ea+/zX/wDQ64yzv1+2PLLLbWzytvgd13+U/wB6&#10;vU7Pw9ouq+beWy200sS75/tbO6ff++n97/crC8Z+G4oYkvrOzX7PB/G7fPu/2EV//Z66Y8vKEj13&#10;wT8QvDXxX0uLSNQuZfCviO3geKLWdPumTzX/APHNy/7D16x8PfFviFNNvdB1rSvtNwi/Z5dnyRaj&#10;F/z1i/hWX/YfbXxpptnKmkPctbLYaZFs3XDxO7v/ALCO38Ve1/CX40rc3qaRcxK/lfIt2jfJFE3/&#10;ACyl/wBn5Pv1wVKf8h0wPYNH0e216zvdIi1fVETz2iitLueV3i/2Effu3f7H/odef3/gafwxqMsr&#10;a02vfLvl85f3qov8flfe++n39lekTWdjcpLLZ3ltqWoIu+C+m+RLhP4Ef/nr/syp/sVY1WaDWNNs&#10;rbxHPs2Kr+cmyK7i/wCuVx/EqfxfdqKVf7MwrUPtHimg634e8fy3FiusXdzexMiWs25/tCr/ALCN&#10;/rVT/vuu78MabElhLbQT+daSojtfSqsqK6/x7PvL/c++v+/WV4h0fw1Dq76vquj6hrFjKv73WUbY&#10;8X8fyeV97/ge2uo0rxbbfbbfV9F2zQpa7/sO5YnZPn3u6N95v9vf96un4/8ACEo/ZNCz+EU9/wDZ&#10;91zpt5p8v+kT29vE7vcfPsRP7qt9/wDjaszxh4A0V7i4WLbcosXzW9oyJLA8X8Gxn3fc3/wV1vgP&#10;4l694k1LW4rG2lmtLeeLzbd4P9Iit/nd/Kf+99ys3SvijpXi3xu95Z+Gv7H1BpZftUTr9o1C42/w&#10;fL935P7n+3RUpx+yYy5eY4zwN4el8H6NcW3heD+2L2X97sT/AI+Ik2Iv3F/vp/c/v16H4e0efw3L&#10;NqWoa1O93E0UUGjJarL5W1/vv/dZ/wDx2nWevWfh7xD/AMSjwvfWF7tfdd6iy28SP8/3/wC83/oO&#10;+s3xh4tvtell8NWNnHpuobYrqdLS6R0l3J87o/z7WT/x+sYx5ZG3MWte+GkHi3xbZarZ20t/byy/&#10;aJ0lVUiT+F/4/wDf+5/ceqXiTwx4As9dvbaGWDyoJDCuNClm4X5fv7/m6da6D4e+M9P1XTbvTLa5&#10;u5ombyon1Of5/tH8f+1t/wDiHrjvGmoeObfxXqsdp4etZbVZ2ET/AGOflO33eOnpXaaHjfgDR4tK&#10;1T+3NV1XfcS77re7b32L9+4ff/45/tVX8W/F2Kz0vXZbHXo/tEsv2Jbe3+e4aJv/AEFdn8deQ6rf&#10;61qsTxanct/aGqMl1fbG2JFF/wAsrdE/hVE+bZ/uf3KamjwW32SX7Hs2feeVfk3L/HWsqnOZ8xpf&#10;8JOtgySzy/afNXYu/f8AL/t1oWd/c391F5q7Lfd+6u/KXYn+5XO23h688YX/AJUW5ERN7Xby/wAP&#10;/wAVXdW3g+LTbJNPluVmt32bvm37Pnop0JS9445VDoLbQdPh07/TJ2tokifdMjfPK3+x/dqroPga&#10;DW9Zt75fNsLSyXzYPtEv3nX5qtTaJpWpaojLeLZ6ZarsW3t5dnmv/HXZ2E1il7LBAtojrA3zvLsR&#10;G2V0Roe9zGPtDq01jRbmVfENzFBquu3CpFLb6g2xEnb7772+X/gFWvBlhB8SNc1DUNVgudStNNgt&#10;0i8mLyv9yJUXfXj+j6b9s+0T6hfM6K2zybdfklfY/wD49Xpfwi1u80rw1qFjpmg6zcukv2vei7on&#10;2p9x5W/9ArzK9HE8vNCXLI741KXwnpvhj4J6PDLqF94jX7TYy/6q3Rl32u19+x/73/oVe7W02nJp&#10;1vp8TR/2PZxf6KluqfZ4n/g/2v8AvuvIdBh1P7B/aeofZtNl8/zdkLRfuvk/ub3+anw+OdV1iw1D&#10;T9D+020V/Pv+12Nqv3/43+V68bE4KvV97nO+hUhD4YnpsOiWKQXGkQf8SqK8Z5f3LfvZW/jf/L15&#10;74k+NmveAJ4tBi8K3s0VrsiXZL+6uP8Ab3s+77yV1UOm6rquiRMt0z27t80MX7qVn/2/7q/7FTXP&#10;g/UPEktvdTraPqCRbIrSJd+x/kTe/wDtf7dedhMBHn5qp116kvsnD382p6xFFrFz4Xbe++Kd9GvE&#10;dE3fPvdN/wArV0Gm2ekalZzQXNi2lXFwm9Xvp/n3b/49rp82yu18PeBvEPhjUvI1DWp7l9StfKaX&#10;d5Seb/0yT+D/AOwrTv8A4b6VDEl5eaet/d7dktxcK9w7J/Gnzfd3p8n/AAOvoPqn8p53tjzy58Z+&#10;HtE1SKzXU5XuLVdkuy6e4/4Bs+98+/ZWlresNqulvoOlaCttLdWf+p8hooX+fzZU81f4tmz/AOLr&#10;07wZ4D0/wlprz6ZodlZyzt5sv7pG8pP7/wDvUzxnry2Hh7UL6XT2e9n2RQJKv/ANn+yvz/8Aj9b0&#10;MPKMeXmMZVj5F8c/B+CGe4vLGxgs9Vup022lxudIvk+/E/yfNVjUv2WtTv8AV7e+1X7XDdxWdrFF&#10;/Hu/dfOnzfebf/6HX0r8IkudSTWNa1yx3xO+yB5ovvr/AB7P7y12ulWcdzrMvn6Q22JdsSRfKit/&#10;nb/33Xpy5oHNHlkeU+D/AIC+Hk8CWmpWurz6PbxI8W2WdJdzb/49r7f+Af7Vea/E74UeLLDUtM1y&#10;CWLVbLz/ACoodPZ99l8/3HT+9/t/7FfUGvaPp6ajFfNbfPb/ADxWj3K+VE33fNSL+9XIal4h8QzX&#10;HlWPhVfs6Ls+1zXUSJL/AMA+9UxlKMg5Tyl/h7pmq6IlzqcVzpWpq2yW3haV0l/76rTtvCXhPR7e&#10;LyJZ5vs67HsXWWJH/v8A3a9KtkvL/TopbnyLO7T76Ou9E/4HWPeaJFCkt9POqPtfzfKX/vituXm+&#10;0RKXL9k8/hs/D1zeOtt4T1J5Wb5d8+yJ/wDYrhfi18GdVubP+1dF8ORabs/1vkzs+zd/f3f+yPXq&#10;HiG2lmidtK3b/wCF/uf+P7PlrkdY8SXngOKK+1XU/tNvPeeVLY+e8qS/33+5WMuaPwm0Zc586/Zt&#10;QS6t4tQW2eVJ/mhmbY//AH3XrHhXwxot5fpPc21jDbwN+/8A9MR/++P9qrXjn4P2fjlHvtDaP7Je&#10;7pV2Mjvbt/Gn8DLXL6b4J1Wzt7Sxa8toXZv+PiaBt7bf/Ht1cdSqdMafKep6rpWhppH2HSvnt5W3&#10;3SOz3Dsvz/x/w/5+euKT4b+BUs5YJ9TnubtG82C3eJ/KTd/d/wDHKzNS8H3ngy1h1W5Zbyyd1Rri&#10;WzaL5t/zon/j9WNV8ZteW9lY6rpUdgj/ADwf2czxeb/c3vs+9UcpfMcvqWpRWF1us4p7ZIl8p7ia&#10;BHf5fvoj/wAK/JWr8LvFsXgbUrj+07Hfol1sin1GKXfLKjfcT/Z2Vy7w654V1R59Qa2s9MlWVFT7&#10;Y0rp8/3HTYnzb627Cz1PxDpaeRr0EKW/yS6Zb2rfv/7n3vvN/uUfAHxna+J7nSNSlT/hFdMbZO2+&#10;61N7VJUlfZt+f565+5eLwf4XSx0jRbt9Y89pf7T+5FA//Aflb+P5Km0q8XQbXyLHSpNYu4F+z/Yb&#10;dXT5/wDbf5/m/wB+u10rxh4em0vyv9E0q9i2+bYzMzxW7N/tInztXNHl5i5fAeKeHvGHjHwNrn9q&#10;wa1czJ5uydLvY9u2776fN/7JXfaVc2PxC0GXULaKTRNTsLre03m7Ed/78T/db76U7xVptncy3FzP&#10;4j0i/lSD7RFpNxeLFcSr/ciTZ8q/J/8AYV5reax4j8c/ZINFvJ/Dzuv7jSZlSKJ13/wf3tmz7713&#10;/EcfwG7r3xL1Pwf5WmNpGn377fs8txcean3vuOm1Pm+//f8A4KwtY8YW3jDXLjSNV1qKG7urVLe+&#10;09ItkSt/B+9Z/wDYT+Oui1jw9beJ/D76fpWmWOpeJbVfs915MqI/2hd+99n3v+B182+FdBbR38QX&#10;PijUFsLi4nVG+1/fl+//AAf3auUYziRzckuY2PiF8Ioob+W50/WtJuXeCVJYUn/e723/AN7+LY/3&#10;6xPCX7OsWt2ss7eLFvIom2NFpzb3Rv7m9v8A4iul0G80HWNetGs4rmHT4l+Z7i183/0FNv8AH9+u&#10;gTQdKm1SW2s5f7NtP4fs8qbJX/2/7rUU4xpR94JSlVl7pi6V8ItK8Makk8WlS3ksX8erSyujt/uf&#10;JUuq+LdP0eX7DL4X0/VfKbzfsMNq7pE+z+P56f4t0qLwwyQWMGpaxKy79kO7yov+Bqn/AI5UOm+B&#10;rnStJ3MsCXcu/wApNrbN/wDuN/7PRzUqv2QjCpD7RVT4x6Q/7qx+HNlYbPnZ0/h/76Td/wCP0zxP&#10;8QrzVbOybTPD2iaU+7f9oTdcbvk/ufOq1p2fgy503Upr7+0Pnt9nmzPErxJ/sU6502fRINdl0+58&#10;64dUdZfk8qX7m/bt+aL5n/gT+/8A3645R5Je6dManu+8ea6l4t8Qw6pcT219p/2Tzd7eTa+VcbP8&#10;uleseHviR4q/sbb/AGrdwxIv8Ev3v4a8s+JHieLxtqkuoX1zBc6g/wAkE0Mu95U2fx/Pu/v1q+Fb&#10;xftETRQT/wCq+ZP4Gr3suieVi5D38c69c+P08qW2vJW2xN/abP5Spv8Av71eqlz8XfFlnfyreSxa&#10;lEkrW8ESRPsT+58n8Ncf4n8ST6b4luJbHdDLL+6Z9r/+y1rTfFTxQ+rRW227hlgi8qJNMgeLeip9&#10;/fv3VzYn3KvMXQj7p6Bo/jO2udL0y5vJ7u2R5dl5vgZPKf5ET5Nn+3/An8Fe1Jqv2O40+CJrG5fU&#10;maJbu0lZ/K2om95f7vyP/wCOPXyYnx+1B4tywL538U0sHzs3+27p81bdn8fpdNt5Vl0qVLhf9U6b&#10;Nn/oqiOJl/KEsPE+nvEmgsl/FpT65AnyvK2ydESVF+ff833v7tcfYTaDo+iarZ3mix69qDSvcNd+&#10;UssVun+wm/b5v+29eIw/tA3NskUuoaR51l83kPNsTyt39x/4a6h/ipeWenW+p6not7o+lXEW+11G&#10;0VXR3b59n91d/wAn/fdXUr8/wxCNDk+KRlalo9rc3Ut5pXhW9eylX906RJKkX/s3/jlXbz4OahZy&#10;pfT6Y037p7iW0t5UiRU/gTf8n3//AB2tbTfjrrmvWXkaUty9vEuzYkS+b9zb99k+9XM+JPEPjFL2&#10;0gtrnfqFvu8+F/kdHZPnT+793/2euCVSubctMmvH2RS3099omm79ieTFO73Cf7Gxfl+SrVhpVm+g&#10;7rOLY90u/wDtDUPNSHYv9z/frzp9V8VQ+I7e5XwPcw6hbt+/mezdN237+/5Plq3YWHir4l6k8Wn+&#10;HINVlT52hSeL90v+2m+seWUzb93A6i88Q2Og+HLixnudG338WyWVJXuPnX/YVPl/+wrz+21L+27e&#10;9tpdais7fd+6t0g+dv8Ac3Ju/wC+K7XTfhR4s03zf7a8LtoOnxI8rXdxF8jts+RN/wB379dL4e+B&#10;WhvqX2O8llubu6g/0WK0ZZXWVv4/m3qv302VfKX7SJ4FrGtyJP8AYYvEawoq7Nlvasju/wD45Wb4&#10;M8SweFfEFvrP9pXr38G5fvfe3fI/y/7j16FqXwKgs/DVxLquoNpt79qdFh8jfKyfJs//AG65W8+D&#10;tmmgROlzi9275Zbj5f8A9mtvdiYxlKRd1D4ka/4sf/iW6rcokU/zfwbf9xa4TUknvL1IpZft+oXU&#10;6rvdt8r7n+SvQPDfhl9CitIrTyIbe4X7VK9399k2bfvf99/JWVomm2dh4j0qWeWVHgn3Km35N2z5&#10;KHLkL5ec9V0TwfB/Zcssu37Q8XlRTf3dv9z/AMfp/wAPfEk/h66/sO5ng8qW6R/OlVPlVt+//wAe&#10;rQ8K63PYWG3yopredm3Qyrv+ff8A+hVRf+z7nV03aZLN+9/5Yz7Nn/jj7f8Afryoy5/iPSlT9w6P&#10;xt4Gl8c3Fp9jlXUnVlt2d/klVPuo/wDwD+//ALdekWHwTn0HwhLZ6neafqV3B/pF1qEO90Vdifuk&#10;T5P3v/j1cv4kv5fhvYXEsWkWkMS2vyJ9q+1StLv+Tft+5s/9CrzKw+P2p3+l6hFY6ZqCbt/2p0ln&#10;lTfs+R3Vn+9/wGu+nzcvKebI9FvPB+laVrNu2va1aaJdtF+6t93lPcfJ/Gnz/wDfHy1SvNHtrPXt&#10;V8q5ubnTLCL/AEr/AEz/AEdW2btibU/vf71eaeLX8VaO1prl5Fe+JEeDfPfPBK/2X5PuI8v/AAD/&#10;ANkrq/BPxXs/FUV3YwXNzZvKvlSxQ2u3ajfwJ/6DUSpm0ahR1J5/iFf2WnweQ+hRTvdSuiokyv8A&#10;33+T/Y+5/wDF1S8W2GkJFa2P2aKzt7BvK07ybxpXlX+++7+L59//AKBXW+Kte0fRLOWKDVbHUtb8&#10;prVpom2Jaxf3ERf4q8quZpIbCWdorT7Qku+CXzftG5/7+2iMf5QlI9b+GiahNrepxRW2n/aEgR4N&#10;M2/vfm+4jv8A3n+//wAArd8W6DFr1hZS6nqVzfy+U7/Z7vb9os337fnT7zL8iLsrjPgz4zi8N3+o&#10;efrzJrE6vKz3a/urhVTf/wABrs9K+K9n42vLf+yLO2s9QuGSJku32PdO38ez+7US5uYZy+iarc+A&#10;5f8ATLZrZ7qfZdJ5Xlfutnz/ACf3tr7ax9bhgufFuq2culRTJKyItxaM2/8AgdHT+9vX5697+IX7&#10;Meuf2daf2Vqdt4h1OeVpZdOSL7Pv+T53/j+VKu2fgnxHo+l+HPC+p3NpZ29vK9x51pOtvdwXG9/v&#10;7nTc2x0T5P7lbe8c0Tj9B8beFdHs7KC+1DWbnxHLK9q3hu4tXfym/wCeu/ZuVX/uI9eq+GPDEXjC&#10;wTTJV2PLO72fnTt/o+75vs7v97a+x9r/AH1rj/GHwB1DxVfxa1BeW2q3rq6SpcS/PtX++672Ztv8&#10;H+3VX4e+FbzQfFFvqttfLYfN9n+w6hviT7Qr/wB9kTf/ALlRKRXKavif4FamkupXi31pDFPEm53Z&#10;vNT5/ub1+7/v7Kz7DQdkvkT6ZBNLZrE/nfvfK2N9xN7bPN/4BXrusalqelap5S6uttbpdeVdPNKy&#10;Ozq/8H/AKz0vPtPi1LaeXTbzT0nR1uIXid5Uberv9z5vlrj+A2jR908qufhjqfifVvIbdYSrF5sV&#10;ptRHfbv+f/ab5EWq+pfD220rSUW5gub+3i2bbSG1llRPvpvd/n3f7ldn8QvENzDZW8/m/wBpaZK3&#10;2dpbSJ7f7P8A3Pkil+7/ALdafhjwfotza+fpl41h/wAtbpJVe4Sf5E2f+z/79EpSI5OY8JvPCsV/&#10;ocS6msmlXFqreRaW+5ElX+/K+z91XmiWHiG8urfTJ9P8mKdvltLdfNRv9tPv7v8Af+avrBPhj/o6&#10;X2grc3Npu+WJLx7C3ll3/wAG5Nzf7ny11HhX+2NB1R4Na0VrbYn7qHRoldIlb7++VfmZv7/3v+B1&#10;tGXJEiNM8/8ABnh7/hW/h+ybxVeRTahP5XlWO7fEm7+P7+1W+5v+8v8AsVt6P4t8NeObrUP+JvLb&#10;arbz+VPaanAkqO6/3HX/AHP7leefGb4dX1nYf2rY3kt/4ceeW4lu5vkuG3fN5Trs3bvubP4dqVwv&#10;w6vItK/4/Fjhe9VHtZdqxTKq/Lv379rb9/yp/v1Hsuf3jp9p9k+mNBfQ/GevXEFzBpfiq02vFLaW&#10;94lrKzt/Bsd4ml2f7dc/4w8HwaP4qils9VtvCvhqwtd91YyzvcSxfO6+V/Gvz/3K5zSvHlnbeH30&#10;/Q9Ml1jT55d8tjbwK6W6t9/7zo3/AKF9/wD2K83+Lt/c6rqOlW2hrqD6YyvcNMkuxG/eunz7f4UT&#10;7nz10x+HlOZSl7SUpHot54k0jSvEN3qfhe5nm1hmSWK3t9lv5sW//vptn+3UVt8QpfCt7qF1P9p8&#10;Ma3dXzPBNcWsV1LK/wAjSvvV/lX50rmvh7YahZxW+r+bBqV3BuSK3uLNH3fwfunlf5v4PuVU1jW9&#10;F1vxX9s/tr+x3t4lt/JuLV4rddrvv2Sr/fd2ffsqOaMi5fEe1+CfHmp+IbyWz17XLR9PuvnV/IaJ&#10;3lb+CJGTbtf/AH2rE+JFg154f1NmbUNHu9NnXdd6ZvlSVd+xHdP7yf3Ef/gD1znhvwxr9zFaT2Kz&#10;vaSq+2+t5ft8Tp/113/umr2bSrBfCV1FOsE+pXesxK8t2kry+U/8abFi+X/fqI+4EuU4nQbbxDYa&#10;M+vSy/2x4rtf3Utpp7PKl1t+5v3fLFL8/wBz5Wb/AH69P0LxrLdaRay6pbaJaag6ZnhuF+dG7g/P&#10;1rhtV8W+DPCWuS2zXP8AZusXifNd2lqm9kb+/K2xXaoZvHWiaVK1rc6LrYlQ8Nvt33qeVfPfcpDf&#10;8Crbn5i/hPkdIYobrz7n988vz/P9+Vm/j2fw1Smv11J4rODzfsjLvb5t/wA/8aVdudVXw9pzrE1s&#10;97KqbU3feT+4tGm6DLDdfaZ1+xvL8+ytqEeeRx1PhNjw9Muj7PKljtk/vutaepa9Z2Fv5sF5B9ol&#10;XYzxL/B/sVjp4SlmuEWCRZvNbZvffWxN8Fr5NIS+l3Jb/Ntd9/zbf9j+Ovf+ycJzX/CbXPzxLcrM&#10;iN8vnRLTLPxDeTXSI1yqeb8nnIux9laD+CbyzZG+zbE+5++Xej1LoPhvf4j0yKCD7TLLL9xNm93/&#10;APZa5Ze58RrH3zo/EnhLxC+l6ffb1htLrfKsvyp5u3+OvQPBNzBpXhW3Zb67e4819yQ/IifOifOm&#10;z5v460/FXhXULxNMsbzRbm2uJVVLO3RluE2fwfOrvXpHhv4LWdhpej/2rBBbXcq+bdQ30ux/9zY2&#10;/wDjdKxr1aXKbU6UuYh+HWparr1m/wDZ9nI7xSsk9xcRMkW7+58te1+GPB7Q6Cl4qs96yvL9hhl/&#10;1qL/AHN1cZpV5/wjdrcaZorR2aSyvKz/AHH2f7CbKfpXxU1DTZ5baW5VLuyXZaolq0r/AOw7/wB1&#10;Xrypy9qd8fcOf1LxI1hf3DSxXP8AaD7/AD383ZFapv8A49vys3+5uqvrfxUs9BtfNi8Rzpd/J5UU&#10;PzvXR/EjxVplnpzy65eS6U7/ADslvapF5rt999n3q8U8N+HvCut6zdrY30V5bzs3lTX1qz7W/v79&#10;71jRjHl94upzH2X8J/jfofj+wTT31WKbU4Nj/PFs81v9j/aruNYhnh2a9As9tcJBLF9h8r57p/4E&#10;2f71fL/hX4M6Z8N9Ztdcggi1XUItrywo2+KD+5K6N/F/sV9QaDqX9vRQ6myy/a3gTd/GkSN/7NXZ&#10;KX8pxx/vGN4Y1XXprG7l1zTJ9N/dbv8AR4llSJ/43Ta+7+L5qwPH/hLV/GEuiaLp8i3mlS7HurtG&#10;TYkS/wBz+Kuy8Q6zqHgm4/tC81WC50qeWKKKF4ETymb5fv8A8XzUzRdXu4luljtYvtCbXaJW3pdL&#10;959n+3/7NURn7KXuly98t6xo8Glac/m3Ur29rFvWLb8i7fuIiU2w8+ztU2rsu2/ezokSPtf+5Vi8&#10;ttlrbwWyt5V//wAsUi/1X/fP9ysnxJ8OtF8Q3UMt5qeqW1wi/wCqtLzYm6r9rz/ERyF6aGLVb23n&#10;8hXuIN3lO7OifN9//ern9btteeLbZ31ppSbvmS4V5XlX/Y+5VSHwfpnw9n+0+RfXkrS/8veoyyvt&#10;/v7Pu1X8SfEiCwie5ttFvbmJF2KiK7vtb+4lHMXyjL/+09HRE+yz/Z3/ANa7xIkSf7e/fTZk8OWd&#10;mktzfK/2hP3uyJ9n/oFcjonxI8NalrkUFnr2n3m/e7W9o291/wB/a71leKvi1oupQXulRNPc6ft2&#10;SxJF99Pkf50X+GqlOUAjGM5HodtrFm+m2UumWa69bz79sKNsTZ/sbtm6uGvPgzFrHi1PFV5us7eJ&#10;d8GjSsrpE7ffeuV1jUtPvPsWoWOoXelW8VqkVrpNxLFZJ8v/AC1+X733E+RP7ldb4e+JF9NZJBrV&#10;zbPaSqqRXCRbHR2+4nzfe/74rKNSXxSNpRj9ki1LR9P0qWK5liiS3RvmmhbY/wDuVn/8J/ofh64i&#10;+zQXc1vE3y3c0v7qJ2++/wA3zV3vir4UfbPCGrXmq6rLYTfciS0iid0/hT/9iuU8W+CbP4V/COHQ&#10;7mdtS8S6zLua+mVPN2/7H93+Coqx+0Ean2YnJeIdV8WTeMLeTSNTi1Kylnd4rt1idNv+2n/xHz1v&#10;a9rfih7jyJ1bTU+y+asrxbLSVf8Af37l/wDHaZpvhvxD4bsrhn1PT4URd91Fq0/72Bm/v+V/f/uV&#10;t22g3mq28TeIWtNSuIl+VHid7dE/2E/9neoj75cpfaPB9Y+2Ta59ks/C7axe6pL81xd7fKT+Lf5r&#10;bF2/J/vV6n4b8MaD4e0P+0Pt32a3sonillhZdkTb9/lJ/s76qfFf4qeEPhdYf2fLY6bqWsXCqn2T&#10;5PuM/wDHu+7/ALKV554t1jT/AABeafLP4Kg1iK3n81buxb7Olu+/clu6RJ/Az7vndq5q0Zzlyl05&#10;R+I9V8YeFW1uK41PTII7bUJV/wBKl8/55dqf3F/h/wBusXWPBj2GiRagunxaltbZPYwzp9nTan+z&#10;937/APHVfW7xfG3hDT2tvtOlfbYnuGi0aJUeWLY/yO6u7J/BXP2fj+DdL4V0HV5L/ZYpEujWli+y&#10;D/nrFLL937/zf7WyinQl8IVahX8T/Dfw5cppmtXMGkabrCSr5Vo955qIjfNvfa6bdn+/VrWJtMs7&#10;9Lm+1CR0tV83zobNNif7CPK7/wCxXn+vTW3gCyuGl0qJ724ZvItPtju+/wDj/grjYfiLpnkSxeKP&#10;D2rJFt8qLyrxfs6bv76fJu2V7dOkebKR7B4h1jwZN4cvVVrTQZYmeVb60td7+b/flr5n8Z/Zrm6i&#10;ln1OLxPbwSs/mxWvlbrdvv8Ayfe+/XrHgz+xdb+Heu3Op+HtNS3tf+PO4mge4ld2dP8AW/xf98bv&#10;uP8A3K8h8TvqHhLXPPaxtryylVHW4iifYn+x/s/IlYy+LlCPwmsnxCvtKuEn0+532ksSxRJLvT7O&#10;v3/nRd/369K8K/FS217Qbdvs0Wq6g3+tm3S/uH/ufcT+5XgUN/BDrP2yKzkm0za6T29pPs812/21&#10;/wDQK6Cw8Wp4SeL/AIR65u7bWLpt+zyEeKJN/wAlHu/CXH4j3N9BttS0GLXrmDW5pftT28EO5ZYo&#10;tzp/rUdPl+R/kesHxh8S/AvhjxBe2bS22y1b7O32RX82Vv7+zYnzf7ny15F4z+MHji80l9Pb7NZ2&#10;Uq/vZkibY+35PuM7qtedXPhWfVdZilub6CaWX5Fm3L/4/wDPXNGPJI6Ze9E7XW/2gYtN8R2/9kaZ&#10;c22iW7fN8yJd3Cf8C3xf+OVx/jP466x4n0P7DeeVbW/ntcedDEiXFxF8myKXytits+f+79+s/wD4&#10;Q+5+1PZxQRX7q3lfulXZu/26wtY0qKGWaCeCJ5YvkZIYt+z/AL5q/Zx5uYxlUly8p3UyeDNV0vR9&#10;V0j7NDqsUW9okZd7Nv2fOm/d/tfxV6X4Smgm0mJolV3Rd7V81eBtC+wa3b6k1pLbQqu1WlfZv3f3&#10;a+lfD3kW1gjQfJvX7n9yvdwnxHkYn4TzK501tV8ZahZrbT3ktwqRReSvzxO33Pn/AIa7LQfB/i/w&#10;34ZeefwndvpVv9o2yuyfLE3/AI9/B8jpXNQ63faD43vb7TJYkfau53i82vS7b4harr3hrUNNbWmS&#10;7uE2b3l2eb8n3P8A0D/vhKyr1I80oyNYRly+6VNN+C2keLdL0yDSNegvL24g+0Np8Wx7v/vhf7jf&#10;+gV0tt+zZLvvW8ZwXL2UUH2iK4RkTZtTZ9xf9xN/96ua8AeCdI0rxHaNr3kbLd3dfskUqXCyr9xH&#10;l3/+yV9G3NtrXjmK0sbHVYLbTNUi8qeW7+fYqp86bPk3b/kqKMqUvdj8QVKdWHvfZPmrSvAehzaz&#10;b/2fFqGtxXk7O0N95XlW8Xzqj7FT73y/cr6C034V6Df+CP7FvraD+z3i+zsj2svlfLv2Pv2bd210&#10;/wC+K5r4M6CttcXemf2Dbald3H3rt7x3RrdX/wBUvyPt2f8AxFRa94PV7WWzuda1LVdVS8S3i06b&#10;ZcIqfPsR3bZuV0T/AFr0ezlCPNE29rGXuyPN9H+DmoaVdPpWg+IY/E/myvFFMkvyL86ffTZ91PnZ&#10;/nX7n+3Xuvgn4M+HvgzpF7qE7NqXiCWVpZ9WuF2S7fv+Unz/ACrXpHgzwNpXg/w8ljbWdskqxeU2&#10;xfnf59/3/u/5SvHfFt/q+va5qEEVjLNpif6PsSfeiqr/ADu/+/8Af2fxVx1faRiHNGrL3TkfGGpL&#10;8S/EOsRWOlRXNpOuzTpnZ9/ypsd32v8AKu/+OuStvAfhzwZLaXPiiC7v/Efy+U73X2fejJ9yLypd&#10;zf7n/oFeseM/Gd58NFl0PwnodtqutvFEl9cPs2ROyfJE+377fP8AcryzTfDc9/4wvfFHify/ENxF&#10;88HlfuolfZ8ibP8AO3ZWNPlhHmmbe9P3YnL6b4Y1r+29TgsdTuYdHVvK2Xd55vn7pdjo6f3kT/0C&#10;vbtE0qz0Tw1e+bKv2h4v9KR5d9xu/g3p8jf3P4KZpWt+GtBsn8WaqsE127bF+yKiIr/e+d1+Vpa8&#10;68c/GDV/G11LB4Xs1s7JGRJb7UfuL8n8Cfw1FSXNL3Top0+X4jj4fEk954ZuLGe+gubhU82z+0RS&#10;vFK/9xHX+JH2Vzl5Dr3ifXrvStQWB9MTb5txD9/yt/yIj/x799fQHwi01r/S9Vtp54NSltdOe6XR&#10;rex83zdrojojN91nV3T5K4fxJ4G1y/luNFs9M1Cz2TvcfYb790/3N6I7rv8AuIm1f9+umNP3eYy9&#10;p73IeW/F2HU7DUXudTZUiSBPK2Tq++JUSLf8v+5Xk9zqmh3lzF89zNLv3QN5bV6b4k8Pam72kd8s&#10;VyiK9vst9j29uivu2f8Aof8A39ry/wASeFrqa/vms3WZLWJHXZ/Du/u0cvPIIy5InpXhvxhqNna3&#10;E8SxXm5tksL/AP2NWJvFttMjyy+ZpuofOyujP8n9z51rF+GOsfbNGf8AtOBoUlbYlxDE3zba0Nbt&#10;ovK81YJEi/id/wCKuf2ETaOJkdFpviHTPEmjf2fcxTu7sifaItjuv9/5P7td34V8JX3gOV9Q0GWO&#10;2S4i3tb3G14ni2fI+z/b+R/+AV81aVDqD6zLFpW17hom/dbk3u/8H/j2yvoX4e+HvG01+iX0q2eo&#10;W6olrdw79its+58n8NdHLKRz80TQ1K28UeNvDi2ep6rvls1eWLfBEkW1d7pbxf7+9/4/4K8sudSv&#10;tNtYoNK0ixS7gl2Tyotw8q/7f30/4E/+3XoGvPqv/CZeH9P8ULLeanP/AKbZojJ9nlVUf55U/vbn&#10;T+PbXlXj/wAZX2m6xfaM0H2OGKeW3iSxjZN+1/8AZ+X+7US5ublKjKJ6hput+GnsPPnigsLvyt/2&#10;fyEl+0P/AOy1leIbmzeK3+w6ZPNcWq+Vvt4PkT+++/8Au/8AAK8P0rW7aBLjXJ91ylu2yCKWL/Wy&#10;7Pk/74+//wDt1mTePNTuU+WWfZu37Kj2ci/aHqfiTw9eQxfMy79zuz/wbPu7K88sLnUPDbXC2e5E&#10;81ZVdIv4l/j3/wANV/Dni1Re7tYnuZppXXzbiWVn+X+5tavZfAH9n+JL/ULGxZklvYP3F35G9F2/&#10;wP8A3d/3K2l7kSI+/I0NN/ar8VI+ntBPqWpS6dE/m3F3P99Nmz+HZ8u7/b/gr17wT4hl+MDaY2uW&#10;cuiaVpunb2vtOnVpp7hf43Rv7+99/wDwCvJNKufC/g/XH0NZZHvdWtWSV7eDzU81vuJ9/wCX5f8A&#10;vmszwNbar4P8Wo0st3baUy+U32iJ/Ki3fL8m5Pm/+wrml7xtyn1BpXirw54b164/s/XJH0/7jTan&#10;tt4rj/c2/Nu+X5331veNvj3pWg29pB9m028iul2Kk0UsqW/8Gz7/APv14D4q0dvFWl29y95FDLZy&#10;o8tpcbUdHl3/ADp/Ft3J/wABo/4nSab5ECwPceR5q3bqjv8Af+TY/wDe31zRI5vsn1Qnxg8E3ms/&#10;2frDQaalxZ28qvcS74tzRfJ/B8y/f+/RYaP4e8Q6i9tc6Q2my267IPsMsTv/AL6fP8v/AHxXy14b&#10;1KDWJUsfEd95zxRbInm2I/3/AL//AI/XquvawtnommaLLPc3Oqpsle4sW/ewJs++/wBz5fufx1dS&#10;XvGkZe6dx/wqjwhbNqFmviNvts/7qL7QuyWJtj/3d6/x/crCs/Ay+EtO1DT9Q1OCa3liRFtE3ui/&#10;33ii+9Ezr/Bv215f8SPFUXip7L7dF51u8728urIv2d2+T5H3r95vk/j/ALlcPf6l4j8Aap5+leJt&#10;QeJV+0bIpXRH3fOj7N/3dnzvV8pnzH0L4e+JFtYab9h0OxnmltYHSK01udIrhYml+d9n93/b3/NX&#10;L2Hxv8X3/iOLSv7MgttMuF3yzaN/rbd9/wAkv33Xbu/j+7trl7P4kT3Nhb618S7Gyub35fsfkqqa&#10;g3+3vX+F/wDb+9/c/irT+32fja1TV9q/2Y0qSrDpMTxXCN/B9ot1f96qf3/mrGUf5i+b+U9Ds7xb&#10;O63eM5Yr+41Jlig+zs3mom/5JXl+7tTf99Nv8dcJoNhZ38usS+I/B0jppq3Es9xLue4Tb/BvX903&#10;3E+d0qKHQV8Valp+p3l9JeXtuv2drfSZ0iini/g81JfmXZ93ZsavQPselWdxqup23h6eaXVIEsry&#10;x3NLE9xvid0+Z0Vt+x/4K2jKMA5uY8vsPCt9rcUWrtqsGm6JazrtsbuJYtit9xIv4W+T/drpfFWt&#10;/wBlav4fs7aXTdKsXiVJXu7VEuJU3/c3sm3/AL4ql4/8SaL4qv7vSrGX/RNLVbVre3i32/m/xvvX&#10;Zt+b+NP7n92vOfijZ32lX/hxvmvIrLTlt5bTz/k3r9/5G+ZaxlLmkRzfEegeLdBbVWu7xdQubm3v&#10;5Xt2lfY8qf3Pvfdq94b+D7eMIPNitoNbu7JkSW+1Zd7xKyb98v8ADtT/AHGanfBy2n+Id/F9j0WB&#10;NMZklvri+gd4ool/vu3y7q928c+MLnwxpP2HQ10Swd28rZdt8iJ9ze6RP97+4ny7KiPNEuMeX4jk&#10;fFuqxeDNLsotc8bXPh7Sol3xJb/Pd6j/ALkS7/KiT+5/+zXbXPxO8NaloNlZ319bQ3txtW1S+ne3&#10;e4lZPk3/ACfK3/XVK+fNbh1PWP7QvtQlsbC4vfKt31O3VXiTb/11fcu/++n9yvLPGfg9fD2qaVbR&#10;a19pt4G2NfbWdJXZ9/zv/D/wOunljL7Qf9un1Hr3irw1c63bxXWuW2lS2++KW3vrWV5d3+w+z/2d&#10;a6w6/o11tlX7NcB1B837ArbuOuVlwfwr5rs/B7eLdZ0XdK0N3FEtvPNdy/I/8afvV+98v3Hq03wg&#10;1qyd4o/EMCxli4Gx+Nx3f3velCMDKdblZ4xeJOl6kF9Et4kTJ5EssTo7f7H+7WlDqS3lwjywK8Sf&#10;eh3b6bc+PJfFVrZf2jcxfaLVUSJJYvn/AP2q9af9nVtHv9KuVuVv01lkeKH7jruTe7/7tb4KpGEv&#10;fFXjz/Cc7Z2dmnlT+a1misr7EX+9XtviTTdKufCWjxwT6hfxWbLLdS2iu8SRbP408r/2euP+JaeF&#10;fD2yztoraFPkSLybx5Xfb8r791V/Dfxmfw9o17fS6rFc2Sf8S1LFFT/R1b+PZs+avVrTqfFE46cY&#10;/DIx9ehim1J1ii/0dm2LbyxP8lRaDDF4euNQ8R2zW1ne2S+VFvi+fc3yfJ/uVzl58RdK17Unb/SX&#10;Rvn/ANb8/wDv1n3mt2N5AiwXzbEl3+VDv2VUo88PeDm973T1D4dax4qTxNb61eN/pEsEsq3Fw3yJ&#10;Fs2o+/8Ah++9el3Pie+hv7toIrTW9kCbpk+fzXZ/n/jSvJPBNzFqvjC7lnngv7WW1iiV0neJ3i3/&#10;ANzY/wA1eq698HItSiu7yKK2TTPkRbh77e7bU+f+BP8A2WvCqyj9o9WnHmj7p2HhL/icRQ32prbQ&#10;28TOkvyra7f+Brv/ANipr/4ixa9cS22ma4t/aWu+1W4ig/esy/fTzWTd/wAD+7Xzv4z8K69pVvtW&#10;Kf7Pt+zt9nl83zYt7/Psb/P3K9Q+EvwN8Q6PoPh3WrbVYIdH3faGhRU3ru+/5vyferijTlDmqyl7&#10;pfN9nlLHxL8GX2veNNJnXTG1X9wlrdX1pefJv/uOmx/m/vvXqHwusND8NxXsVtY2zvYf6RPsbfsb&#10;/nkj/dZt/wAlSo+neKtB1OCx1NXS3Z3l8q6b50/j2bdn9/8A8crhH8YP4elTTNIl0+8iadnvN/33&#10;TZ8if+h/991xYfE+1j7x0yp8vwnoGsfFHT/stx5FtqSXv+tuoU2/6RXh9/8AE7xRNr1xeaZA1nb3&#10;DebKkt1+9SL7n3Puq3/j1ZXj/wAK+OPEiRWNnqs9tbys0qwpvi+9s++61wlz+zl8QZn89mkubfbv&#10;+1vdbEf/AL6r3afsuX4jzZe05vhPcIf2jWTw/wD2V4h0iXXtPnVkW3t5X82WtjSv2gfiNo/w8i8Q&#10;x6Hcp9ll+ywXG3zUuLdn+Tzf7rI3yb/4q8a8N+CZdE1HSpftNtf6s77t7smyJl/ufP8ANXa/bNcu&#10;dZ1jwh4juV027vYH2vY/vUiRn3v+6XZtap/dy96Jryyj8R3Gq/tdeJdBlhWe+0u51iVV3ad9mfyn&#10;Rvm3o+//AOJrprD9rTVfFWrW+maHfeF9EuEiR5X1CJ3t5W/ufK/yV4inwT0jR9O22cFtrd3A3lX1&#10;27O8SIv39jt/FWxoPwu8E+Kvtdtp8Enh673f65F3o/8At/f/APHK1pyp/wAplKnL+Y+sB4I8b+P2&#10;0XU/FOtaTbJanzYrfRPuT7v4WZ9+5fuf981varrbaJrMun3ltZW1lKq/6Q8qIip/fdP+Bba+bPDG&#10;veOvhdpz2K32k69plkyJF9nnfzYk/wCBROv/AACvUH/aZ0F1bTLyxvk1OeDY2zypXirmqR5vhLj7&#10;o6/+E3hPw2t9rWq6RsS6XylSFvs6Tr977i/8D/77rkJvh7pV5dW994Os/wCzXVZbeWHypd/lbE2b&#10;0fftb7//AH2lU/G37UNv4X0ZZbvStbmubP5bZb6KJIpd333835/m+9/dqbwx8ftKe/0e51dp/wC0&#10;L2JftX2RfKit5V+b96m96x5Zcx0cx203h6LRNItNTsdKnd73/XvDteVGX7/9z/frf0rTZ7zwlb6b&#10;Y6V/b26+W6a4dYovIRdjp/wKuQv/ANpDwvZ37/8AFT3thFt2L9ksYpUV/wCPZ8m6q8P7RulW32iL&#10;w/bapqr/AH7q4t7XY6/3/wB0vy7q25pQJ5eeJ61f+KtK8eWqyRTtZppM/mzo6bJYpV+5vRk+WvPd&#10;E03TH8ZanrkF9fPKjfZ/+JnEqJ5rJv8ANTd/wCvDPid8bNX8Q3D6r4O/tLw9fIy2/wBku/K85pfu&#10;b/K/h2LXZ6l8NNV17wLpWkT+Krmzu9Rs3+3PFeO7yy70f/xysalWX2ghS5S14z1XXvH/AI3uLPRY&#10;t+iWs6W63Fp5SefebP8Aj6d9jqyp89eFeNtY+MXhWWVtQ1drPxHZ7/Kt7uxT7PdRL994rj+Jk3/c&#10;r6Y+G+iQfDfRrfQ7GBk+x/P5yf66V/432Vy/xy0S28c+DbjTGn87UNO1ZNqQsnmwStFvdN/8PytX&#10;PhMT7/KbYijKMT893s9e8W+Jr3VdVvJbnVZZXlZ5V/j/AOA/xV9J/CtPDng/wGi+KtXtLaW6l331&#10;pcTv9o+Z/k3xMnzfwVu6D8Crmz1e98Q31tHeJb73isUndEdtn33+T5f+B/7deH/GDRNQudb1DULz&#10;w9BbI07os1vL5qeVv+Te6V6kpRnLlicfLKEeaR63c6J4V8T6tqdz4J1dbDVYv3rPpN9sf/f2LsX+&#10;OuPufFXjHwBavbaZqF7rD3qvuR1VPm/2Nv8ADVf4Szaf8N7eXULvTLv7XewJFFNafuvs/wA/8btX&#10;suifBDWr+1vdc0jVYNYuNv7qxuJ98qL97Ykv8X/2dbRMZS/mPmq28Ga1fy32teJYGvL113+TF87p&#10;/t16l4ettPv/AA5cQeJZ538pvNiTytk2z+BH2pWhpusN/ZGoQeIYls73/VeSis7/APfap8v8dcF4&#10;qvL7wTKkEF9d3MV60UsTzXj3G/b/AAf+y/8AA67InHI7XWL+CwvIpbG6k/spG8r7C/z+RK3/AC1+&#10;+/8AD8lcL4/8JT2GkWmtTwb5dX3bbSWXe7KqP+92bPu/c/j/AI69V03wlpmvWqS3Msb+V+9lt0X/&#10;AEfylRGeJ/k3bn/2K5Txn4evvidcRX1tqH9m6nLE+n6do23zbTerv/o6v/uL9/8A2P8Acrmqy5ZG&#10;0Y80Twe88YaHYWaLbWc8PlKiN5MCu8Xz/wAafJXKv8QtMtpXubbWruwu3b5POs12bf8AKV6b4P0e&#10;K51nVdB1OW5truK6+WJ4ondpf4InTf8A99fNXQePPBmlXN1aWOtWOlvp8sUqSxaY2+4sLj72/wCZ&#10;Eb738D1j7ptE+d7zxhp9/rP2m81xppt2/wC1w2u//vuibxJZpcWjRav50UrO7fZ/9HdP99PkrpdV&#10;+DkE09vLpXzo+2LYm13lf/cV3212Gm/sx3NzYQxX19pum6n99bG4Vk+9/ffY60cpt7T3TNv/ABDo&#10;PiTSZViuba22rvnSWfYjv/f3V54l5baO13Jpl1L9oiXe3k/Oj/8AAP4q7W5+A8VtLeq15FvtYN86&#10;W6pLtf8A4Cm3b9z563tN+EsHhX7FqbL9v/56vNLF5MX8T/J/d/8AZquRjGUTgdH0qfUr1LuWdntH&#10;lZFSZv3rt/f/AN2ve9B0GJ9Oi3L8+3ZXn+t6xBf+K/s1nbWiRQfI8tjF5SP/ABV6no94qabubb93&#10;/li2+vYwHwnm4v4jxSbw3fal4/u9PsfkuLiLZXQaD8LtaubXWP7Q0W+tkt9iNfXHyfM3/j23/bSt&#10;DwY/nfG7RF8xYfPneLe8W/8AgevribwGz2uoK3+k/b4PKllSXf5rq77E/wBn+D+OumOE9rKUzmeJ&#10;lS9w+X9BudP8T2+laVY6nc6J4luJ3+1f2nE0r7mf+D7i7v8AYr1P4IaPfeCfGtxeN4hXXrdp20/7&#10;XdwMksDbPnT/AGW/2K5nwTqsV54gfwneTwaDqbXnlXV8kXz3Fwr70Tzfn++6P/8AZ11Hirx5qfhi&#10;81DSNV1fTdN1ue8SWzu4fn3ps2/vfuffrx5UuSMpnpRnzy5T0bxz8KL7xV/Z954cntNB1DS7P7Pa&#10;3b7Ufez7nff97/Pz0zRLPTvAafZte1WO813Utv2qW42753X5kRNr/ul+esrQfiL8QdEuol1C8ttY&#10;tIm3y3cN0jxf7mz7yq6f+gV3Uz+ENe1K9sdQgi33X+vleL/VPv8A4HX5f+B1jTryl7si6lCPKYup&#10;XkWvRRWdnqbTWUrM8s0Tb/N/6ZI//fG+vJ08T+Ov+Ehis9M8OWKW9my2/wBoRndGRkdN77f4U2ff&#10;/wBiu4s/A2oeG/EOp6RpF9HNpU8CXsUMsv8Ae/uf98J/s1y/jzR/GPw6lsm8GWf+lpdeaqPPu+0R&#10;K7u9v8v3tjvLv/i+5Vxr+1/dGMqHsveORmS8TXIm0y8iv73a7313uVEtbje7/wDAlTf8uyrHiT4q&#10;Wej77bT521t7Xei7Ff8AeuyfO7v/AHnrhfFXiSDxJcW9tFeSw26Sq8UV3FsuLd2++jy/+Op97/br&#10;nNN01pvEz2M8V3DqqszrcO2+K42vu/8AQP7lcPMepGn9st+Htb1rXvENxBPpH2DUImbynRUX/W/f&#10;2P8Ad+7Xps3gxbD7Q1zL9pu7j/VSxbX3syfJv/ib599af/CNxal4Ft9TvoFv9CvJ/Ngt7GXytv8A&#10;HsdN/wAv/jteb+Nvh1c6Iv8Aafhq+uZkS58qJLidkl3fe+ZG2bfv/wAH3q6uaPKcsYz5jtYdbn8J&#10;aQ95p/kJq217eK43P/45t+b/AGNj/wBysJ/jZ9v1RF1qeW51C1s4ovOu7NUil3ffTyk/h3bPv/7d&#10;eaXngnxZbXtot8scKXi71Td5qPu/j+V3b+Ouo8K6Drnh7VLTXF0i0v7i1gaVYb61aWKV9jt5sSb/&#10;AJtiJ/H/AH0qaMpfD9k1qU4/F9or+OdKvNS1ZFubOxsJZW2Lb7mdH3Jud9+/++9eWaxbRWbXsSyw&#10;aa7s7t9nZHTytmxE37/kavTtN1WDxtfpbajZwPFB+9ZN2x02/ci/u/Pv2bK5zxV4e0/7fe+I205U&#10;tL2d4ltEfZFv2b32I38P+5RKX2omMY/ZkY/wxtoIfC97bW0qolru3PuZ3fzf4Pk/3Kt+LU0q/tbe&#10;ez3TRN+6XyomTc38fyf3qsTabqCRWkTf6BbxQLcQJ5W9Nvz/AD/c/wB/56hubyDStIsr7ULz7Yl0&#10;u9rR/wCB2d//AB6tuYjlOf8AB/hVdVuk1BpZ7OWJkdfNX7+19/8AwH7le/Pcy6VpdlqH9q2z6feb&#10;0V3Vniil+7877P8A0P7u+vCbD4o2dhKl82iyabLbqv2P7Ov8f9/7n+xXoHgPxh4c1hf7Q1G8a5uJ&#10;VaWfT5bxLd9+z7n/AKB/FWXtIwNvZymaFn4nsdb8ZJFFc3OpW+lrLLLM/wA9vBL/AM8opV+Zl+f/&#10;AGvuJXR/Fr4Y6VZ+BfAWoRLBM+pQbLp4l/1svlf63zfn2tv3qn+ylVPBnhuB9GfxHeS6hpujwXyx&#10;LpkMSbLqVkT54vk/vJ9z5vuf7dcv4nv/AB/DFrHh7T4oNNt4tWS6/s+42PcRfutm/wD2fvu//fdK&#10;NT4pSD2XvR5ThbzwY1za+RF4egsHtdnkPcT/ADsn8ez5Nv8At765zXvh1qsMtx5sDPcS/JEiL/wB&#10;Pkr1a2TWvsX2bVbr7T9ol3/a3gS4RkX+Dfv2q3/AKtXngmdLiytls7ZEiVnnuPNZ5fKX5/N3r/FU&#10;e1LlTPm/4i+DLzTfFF7BbQedaf8ALJ4YmRF/3/8Aar3vwfDpHhLwgkFs7QzKqy/aEXfFvZPnRPk3&#10;fwVyOveVrGvXt9FfS2b7v+PdJ96P/ubv9mufvPEkHiR7extmuYbJG2M7xeU/33/4D/8At0S98un7&#10;h1015Bqt1LquuaY1zdyxNFBcWkq/PKz/ACP8yfK3z/f/ANj/AIHVrVYbO/06yvrVZ4dm5Zd7fIj7&#10;ETzU/wBn593/AAOtbR/Ddjpugy7d01vt3/P8+9/ufxfd+/UNnr1jbeCrKxls9jxM1wqbt6eb97/0&#10;FE+5WMi5SOfub+d9Ssorxm3qu19n3GT7qf7LbNif71aelarLpSW6wSt9nR2/cuqJ5S/7D1wniS8W&#10;bymnXZKt1L86S/x/8B/2t9bFhbQTWX25LmdIvK2Mn+fu1fKccj1bRNV0i5uEvNTsZdVS1uvKX97t&#10;ill2O39z/c/jr1C/1WD4kfDnW57OzXTZWWJ2RJ/n8rfs2M6/wo2z/vuvnzxJqVslhZWcW6GyiX91&#10;53yebL/y1eu7+A/j+x0HWdYuvsf2yJtOuopbeZt+/wCTekuz+L5k2sn+5USp+9zF+0ly8pwnhvXo&#10;vCuqXHh65WW50S/bymt3b5ILhfuSo/8AD/8AEVq3KLokT3Mtst/qcEX+i2lx/qrXc/8ArZd33m/u&#10;J/sbnrpn8Q6R4h0FvEMtstnrFu3+ipaKrwyvs/ufw7F/3qZ4Y+GOoeM7qXU9eWW20e1X7UsVwzpL&#10;PL/AmxfmZnqOYRieDNBl8SfvdelufEOq3s6vZ2NvA73E/wB/e7yts/df333r/v16ho/hjTPDeqah&#10;qHiPWvseiLB/pkNjZwW9vE33UiT5HaX7n+7/AHHem6lcz2FrcQaZot29xcfJdW9oqebLt+4krr8s&#10;ESf3P4f9p/mrnP8AhXuueKr+KXxLqEdtZKvm/YdJ/exRIvz/ADy/6pW/vvvZqos9I8E/E7wh8S7/&#10;AFWzg8NTvo9nZsk+rXbtLLt2fci2/MzP/wA8q2E8earbWtx/ZFi01lYRPb2e/wA3ZassX3Hfzdrf&#10;7/3V37f79eeXmpaf4bisrPw0sWiafcbLeB7dmfUL/c6fJbo3yxRf35fmZv77/drnbB9T8c6zLZz6&#10;rbQ28Fqzy3CSu9ppEWzYiO38Xzf99NWnKTze8Sw+NtF8SX+nwfbG0rVbq6Wylt9M+z38V07f7C7N&#10;v3/79fQEPgnStb8ptc0yC/1hJ4rJJriB5ZdkSf61/wCFfuI/z18ZXPgy1ufiDE3h6KXVbJbpX3uq&#10;2W9F+/8Acd9v/oVfYHifW4NN8M2Vjpn26z1W43S3WnxRPdS7F2bInf8AiZ/++f8A2bjrR942jGXx&#10;cpk/Gb4wf8K60a30+za5hi3SpBcSzpvbbs/e7P4P9lNn3fmr531vxnqfjmB7NtXW2u4P+XhLyVIr&#10;hP4N6N91q9Tv/Ctz4k+0ah42tp7nXb+DfFaWMTvFbxN9xHRd7N/tuif8Drz+2+HV94Y8R29zqGma&#10;bo+nv+6Z31GL7Oyf9tX3bv4q6aYSOf8AB9h4oSW7s9MubbxJKq72/sy6T7Rb/wB//R22eb/3w3+/&#10;Xe6beanpsWmXLXMsN2rfZ7qL7G0tpKuz/lqk/wAy1X/4Z41Dxt4h/t62vtI0rw+8SRNfQsn71l+/&#10;sRfvM/8AsVYSw1j4b+K4ll1Nr/wpudG+3QRSy3Xm7P3Vukv3WT/gNXKHN8IRlE77wr4q8IaPvtZ9&#10;QttESVvNVNz/AOVX/wAer2nTraH7DD9n0XQriHb8sqT3UoYeofd831r548T+CfDU1hrC6fp8GpWl&#10;xF8st9K6XdrcM/zp/rdv3ErgbHQbjTbSK1t/FiwwxLtVNm7A+veuWpT9mzGSVTWJi+ANBs9N1KX+&#10;2FZ9Pi+TfYsuyKVfufe+9/wCvpj4e+ALbxDcWjanO3i23tbVHs00mfZcWcTO/wDo8v8AE/zf981p&#10;6J8NNM1vw1qE9y0GqvFvlW7lsdiPEvz7PKX7zf771t+FfFvizR9G1C50Xw5bXiRRfvXsdluiRLv3&#10;o/3N7f7lTVrc/wDAPSp0ox/inOeP/gy0N0l9/wAIdGll5qRRfaG/ey/Pu3uiP/H/AMCqLxD8B2h1&#10;TSl8OaVaaVe37Mm+H7m/Z86Om9/++67vwf4wvPGel6Zrniq5lsPKuvtEVvtT5/4E+SvSr/xzotgi&#10;XN9Z/wBq6hawfun8pYt7M/yfdqYxxE4x5iJewgeWeG/2Xba80GVtTZbm9iZvNeKJPKlVf+WX3P79&#10;Ys37OXgJNUSCe2ZJbX557SJdjvL/AHN/93/gFe4ab421D7BaWcEEF5K8H2hU+1bIvv8Azo7/AD1n&#10;/E7xnbaJ4St/sNnA/i3WZ1t12Rb0V2/jTd97ZWsfbyqcsiJeyhHmieSaD4M09Ptep222F5b/AGWq&#10;JA2xook2fw/7ddLYJePpMssDN88rbU8jY6f3/vb69G0HW9F0fSLLSrnSGeK1Xyld4P8Avt9/+21W&#10;7DxtpV42oaPp9jfXN7YL9olheL5ERvm/2/8AYonTiEakjx6z0rxRZsstnq8tym1/3NxYxRSun9xP&#10;k+7/AMArb0TxJrmlXVxbTxS2dldReU2meVFLFL/sbFTatdn/AGqtzZtc6v5Wg6ZuaJXvpdksX/A9&#10;n3f9+vPPFvxX8HeGLCJtF0O98Z63dfduIW2WkT/+zN8n3K43Up0lyG0oy5eaRlW2j3Pgb+0P7Ms4&#10;HeVlt7yHytiQRf7G3+//ABP83/jlV7Z18PTyt59tZq+92Sadni27685039oGe/tb2XVdQW21t5ZU&#10;2XEWxPs/8CbFfbuSqXiT4ly6x4f8qKK2mTzURZkg+dF+/wDxVtQwkuWPMRKvGET3Dwr4n1zw9YPc&#10;xXyu7szxQpF8/wD33WP4kvPEfja3+zS6vG8Ts25El3vs/jT7leP6D8WtVtn3RNd3MsX7qKxREeLd&#10;/ufwV3HhXVfFVzdPeW2meTK7b5U3b4pV/wBhP73/AACvYp4aP8pwSr/ynP6J8OtTfxU8Uvn36Qfv&#10;VTzfkX+D/bru4fA095qkOofaba2R9qM7q6Spu/g310Xhj/hIdS0nULyz8NNqWoSt+68n+Jd//jy/&#10;/EVo3Oq+I9K0mXUPFWitbW9vE/mulrFa7P8Ax+tZQMecn8H+DNThX7NpW7ybpnuGu5m3uj/Ps8r5&#10;03f8Dro7nQfsGxby5gmu0+ffMzxOn/A1rwTxV4hg22n/AAjmp6lePKqJBNNeRb3l/gT5f4a5LQdN&#10;b+0buLxjrn2b7REyfZPtjxfP/t/3fm+esox5vhL5uU7j4ka83iHVH0zwrFBeeV8k8ti0rxRf77/P&#10;XKaD4P1VJU0+8sbawfa0UuovEqPKrfx/wfLXD+PNEtvA1rEvhrXILnz23xQ6fK8srN/vr96tbRNS&#10;uf7Gt28UafFrDu3z6g907/Y0/uO6ujKtFSMoF05c57hpttPYeC9t80eq6SnztKn3/l/g+/8AL/uV&#10;zPi3StBm0uJbPT9U0fw+jLuRGWLdKyPs3p/ub68Vv/Emi2F5b2elXy6laO29titFFb/7n97/AH99&#10;ffHifTdM8SeDfs2oRaXcxQKiWN3cQb5Yv9VsRNyfxr8v/fFcd4w+I7PelE8B+GPgzw9qt7t0/Wr6&#10;z0q1Xe6Qxb4nb/nk7sn3v9yvYNN8Z6fZxSz6Q0+vJ8/lWlvPb2tu/wDC++Lfu/77rC8c+NvC/wAM&#10;UtNFl0i0s4biLZLstUSWJv4Ed4v4vuNXjSfE7RUuPKttIkubLb+4lSdYn83+5/u1wS5qsvdOmPLH&#10;4j1q28Z2c1w9jo/hy2sGZvNl+1rK6J/f2S/d/wDH68qv/iRqtzq9pBY3llqWpxXzut8lmyXaxbHT&#10;yndn27f9yvQ/CvifUNeutMgbQ7nSokVt1pNFsif5P7/3f46Z4/16z02L+z59Bg024sJfKlvr6DZa&#10;Mm/+N1T5m/2/lrajL7XKY1qf9486v/id8Qfij4ct4FvtN0SyurrzbN7T59TlRX3oj/PtX+Bt/wDd&#10;rv8Awl4b0zw3byrrl5PqviCVt8+p2kDb3n/j/wBn/vvdVLw9ZwaI+sahp+nwWen6bAl1eX13vley&#10;iVPuRf3t/wDcSuj0qaXxVq1lqFnrWlzWW12aK381Irjam3ZLuTd/3x92j2UeYI1JHOeP/Fq2bXH9&#10;lS3M0rReasWpxeVEqbP7/wD339yvLde0fV/FTvc2Piq2vLeVd8uh+U0sVq39ze2xfn/76r3XW/FU&#10;F/F5EWkabqWn7t88Vp9y3/23l/77/grC8Q+GLGb7Oug6fbW13qKptvpW823i3fx7/wD2ep9pKDCc&#10;T5ffUvFHh6zvWdoIbu4/dS6c6vKm3+B//Q69K+Ev7Q/iPw9cafZ3ltBYRbfs8sMsTojIqPs/3W/2&#10;65rWPDdteeJbj+0Ly5vLqL97Omkq+zzf4Pkb+FPkXZWfo/w00zW9S3QT303yonkzfuki/wC+vvf8&#10;ASvZpHlTNOw+KO/XNbaCf7GlxK7wbFbyd+9/v/7NaE1h9mvLe7g1HT33SpL51ozSpZN/fT+/9+uH&#10;vLDTLO/vbO8n/sp4m+z+c8ruj/8AfFdal5Z23h/TLnQWn+yea8UqX2x/tEWz59/8S1pEyOrtvjf4&#10;TeL/AIRrw54ObVURWRbvUFTZLt2b3+V9256o6J4D1ebWdQ+2T32lae8Vw9nM8+yWd1d/ni/4Hsf+&#10;GuF0TRIvCWl2+py2yuiSonyfc2f3N7fxP/sV1HirxzFf69LPpCx/YrWLyorTc+yKVvnfZ/7NXnVq&#10;kb8p3UaZ4v8AFfXr7w9LpV9baL9pSdWRppZdm2dfvp/e3IrJ9+ufs/jl4q1u6t7a20WB9Qf/AEdX&#10;hi2fe/3dn8Ve6+CfhFr1/ryX2r6V5z395LetYpA0ssW6L5Hl+4sS7HR0T+LfWhrHwB1Xwxq1xF4a&#10;8PXd5ZXUqbfJZn8j+/8AJ/B9/wDj2/8Ajldcqfue8Yxqckil8H9V1fStZi1e++xWdlbrs1G+dUi/&#10;g/5ZP95t/wDcSuo8Z/tCeB7ZLi8aC+1h22xQTeQ6RSy/8C+9/wB8V4frFh4o0HWf+JrZy3NvYQbv&#10;s+pyuqJ8/wBxNu/c1ehP8NLHxt4L0rVZdtteuu/yreVUR2/uJ/d+d6j93GIe97Uq/BZ7O21m7/tq&#10;znmTVLO4iVHV9n3N/wAj/wB7+CsTxhquoaP4N0y8iitNHl02Vnn81vNeXyk2bE/vb/k+f+Gtq5hX&#10;wTdWmi6vLPbXtqv/ABLrt4kR0Vvn/wBbsTzV+f771BeJofiHVvCltL9pubS1n8q83stukt1LLv8A&#10;k/vL9z7+6saXNOXLIupyw96J5elnq+m+IPN1WJba7v1TVWi/jRZU3oj/APAdleiprDbNrS7/AJf4&#10;64f4r6q3/C3dY+e23xMqbLeV5URFT7m9vvbKittY3yys21E/hSL7lfTUI8nunj1ff94teHtVih+M&#10;nhyWWdYYvt0SM7tsRF3/AMdfTfna1rzarfWLXL2X27dElvK6JFt+5sfZ8u+viy/sLzxD4rtNOsfn&#10;vb1kiiTbv+dq+iLbWPEfwKeKx8iXWH1SBL1bSxl83yP77o/8cVYYmU+X3C6cY8x20Oifb7LVpZb7&#10;W/Ct7L/x+RbFuIrpf+er/wB5k+9XL+Ifh7feNtXsrzXvEen+J7TS4leDfavZSyrv/jT+Nq0vDHxv&#10;sdbv7LTNf/tDw9LcK6QQ30CIn/f1f/Z667+25XsJZZ4rHUrRV/canYssr7/n2S7/AO7/ALFefGX2&#10;ZnTKP2jh3e28JeVFFcreW95E6XmnPE9u/wD2y+fyvN/vp9+vN7nx54m8MWaafp+oT2GmWcv7q3ef&#10;7ifx/P8A7r//AGFe2+G/7MvLW90PVbO2vNC1RV824u5dktqzP8/3f4v4k/4BXzZ4n+3fCXxbqela&#10;nAut6fFEqfa/N37kb/lqn97emyuatTOmnLlPYNK+Kmvf2TEy61d3n2eJXiuPNT/R/wC/8mxG+f5P&#10;4/4P469Y+FHxC0rxVZy6f4hnnv8AW7qJ7q8t7tfs7y7t/wDH/wB8fOlfHt/48iubd4tMvLnZK2/7&#10;I7f+OPu/367Xwl4k16a4iuYte/srUIlWJre4iRN0Tfc+8ny1jH9170TaUY1fiPW/jH8BLzwlL/wk&#10;Phy++2WStvnt5VZ3SL/lq8X9/wDvV4z4S8YaZ9jtJdV1WKFEl32b7dkq7v4HRfmavo74UeLdR8Q6&#10;9N/bGq/2xFawP5SJEnlJ/wDF/c+//t1x/jDwN8NLPxre3U8FtYa3eSvt0996WjMuz502p8u/f/A9&#10;XKPPT9rykU6/JU9kcP4Mh8Rprl3pljpkr6Ffs97++3oj2/8AsJ8/y/w/cr1DTfA19baNp+ixag0N&#10;p57RSw3cTb3/AIkdE37W/wDZV2V1Ggw6glxbststnaWEUvkJDdJdbE2bfkf5Pl/3/mo1W5s4fFVx&#10;qq6g32fzWis5rf8Ae7k/jd4mf5fuP/3xWP8AiOnm948ndN7vqGr6Vp813FLKk/ky79lv8m90T+8/&#10;z/O9eqzPZ698LdHaWXS7a3uttrA9v8/2Dd/qt6L/AHPu/JT9S0HSry6vbyzlZJbra6zeQiIys/yb&#10;H+f+4nyf7deE/F3xDqdzqV34c0yL7BbxS+U1xDB+9b5P4/8AZ+/VxrcvuxIlQ9r+95i94/8ACule&#10;AL/ULaCX7TqcUSy75VXZFuRG+/8AxN8/8f8Acrj/AArDrmvRWltB5H9mee/+j30XyK7P9xHX+H53&#10;/wC+KydV8EzzWEUlnrltfy7YpbrymR/+WX9z+L76Lv8A9+tvw8kVnp0sUFzevd3DbN829Ni/x/Js&#10;T+P5P+AVFT3S4/Dym7f6C0yvctBPDd/8e7Q2/wC93P8APvldN77fufc/hrh/Hmlan4es0ttIvvJe&#10;WD76f8tV2fx/98V6RolzY22nSwarttruKXyopkgR/n/j3vs3Vj/Eh2s7iJrO2W8srf5JZreWJ9+3&#10;+47f7/8A4+9EanORy8h4Prfwu17TbW9voNQgtoolRP8Abllb5tif3v8Afry+/m16wieKWW5h2S79&#10;if3/AO/vWveL/wAbSpYRWjWMsNvt8rzZlSV9ivuTZ8/y1y94+marewwWNn/ZsTfeT533fJXUZnlo&#10;+JHiOae1ivtTvrmK3b5PNl3uv+5ur6V+HX7Rvh688Q/2zqemTv4l8p/Nu5VRXl/vv8n8Wz+CvN7/&#10;AMJeFbPS4mbU1R3Vd3+lRb/+Bf7VcF4h0rRdHlRtO1BX2fOqPsd//HaqVOMomUakoyPqjTba7mv7&#10;258GeOv9Huma9bSZWRJbfd99N7fcX562LP4b6VCl79haf+0Lxbe1a43LsWLfvdEdXfb/AN9/x183&#10;+GPGfiXwwyS2bLbIy/Ps+Tf/AL6fer0LwH8aZ9K1y4ub7a/mxb3e+XfE23+B02f+h1wS5jvjynsG&#10;q/C7w8i+fatsdVV9iff+X5P7/wA1eVeIfgJF/aV22n6hBbJ5Usuya1d0lRfm+RlTau/ZXqvgz4ne&#10;FfHKarLtiS9SL5ke1Tyndt/zp/3xXbW2qxXNrd/bL6KGKKJH+SJtjqz/AHP3X/A9lXGpKBEoxkfN&#10;ngC/n+FcEtnctPeaxK11by27/Pburfxr/vrWZf22vPft9j3Q2jy74od2zbuf7j70r1jWPDegvr2o&#10;ar9ma2t7donlim+RGVf4H/i/3tj/AMFVNV8baL4ht3bT7aCF7hneC3Tc8TS7KiUpGNSMjzW28Mf2&#10;Vey6fri7Lh5XdXh+fajff+7UV54YuUt0niXf9n+RUhXZ8vyfPvra1LVYodR/0OBrbymZJX/1qS/7&#10;FXk1Vbm42xRSw28q7G+X53b7n/fP/fNamJk/D3wTq/jbxHb6Yqs9u/z3kv39sX3vv/xtWtpvhW2u&#10;fihd2ehzxW0thdMi+dE/nT/398X8K7P466LwTpV49q/9mT3dg6sjrLF+6+ZX/v79vyV0GleGF0qW&#10;7nXXLa28S3CtuuPmlSVm++j/ACfK2/8Av1l7X+Yxjzc3909e8AaJ4c8MaciweHv7VuEX7PBLcS7P&#10;N3fffYqbol/4H81dFNry6VoyQXNjp9hp7s6M9ouzYq/wRIzou7/b2V5Imm+LE0vT0gin1tLe6W3n&#10;huINjruT+D/f/wBj/wAfr1H/AIQbU9V02y1VvCH2+7t13yy3bSp8q/c+86L/AH/vp/wCoO/micY/&#10;hu28c2qWOmNfXmnz/vZZtTaL5/8Ab8rf5TL/ALeytW/8GafpWjPFpnjFtKdNifbtTtf3SL/v79u7&#10;+5/Cv9z+Ks/VfHPxB03UYopfhvPeWUrJti0+X+D/AHInf/x+q+m69rUzy6hqfh7VNB0+yl2NDNpn&#10;m7t38EW23dm/4G9XGJcomb4Y/Z7vLmdL5vEsHiS4nuot19bskqIu/e+94ndv7lZmq/DG5s9Ll0Xw&#10;nqenpbrdM8+jJP8AvrqXZ8n3nRmVE/8AQ69d0TxtFquo2ltZ+CfFH72XYup3dnFp8P3/APlrLK//&#10;AI5srQ8T/GPwB8PdS+xz6Yut67tfz5rdV/8ARsuz5f71XL3SOU818AfBC88B+GX1eW80+21v78G/&#10;c9ppa/xukS/NLL/c2V1Xg+2vrbTZZdIsW8Q62kGxr7VomT7UzP8AJ+6X/ll/sf7Hz11eifFfT9Yi&#10;e5/spksr1Vll8mdpX2/7H93/AIBVvwx45iS11PyrHS9KRVnt9ORLryvs+75Hf5vvN9/bXNKXvHTG&#10;PunzP8RdH+KnjDVPInvv7Vt5f3s9paTpa27/AO5Fv+b/AIHVrwl8HLHwHpEupeL75dS1PyvNXwnD&#10;dKnmp/B9or1abwBpXgDRrufRdQtob29Xe2svdea//f2WLb/7LXk9h4AV7zzYrPxxrF7u3y3emanZ&#10;3X2hf+2W9q2POlT5pHlPxL8Q+MfiLrNouobrC3ilVNO0xG8qKL5/+WSO/wD4/Xqfja50rxt8PIrm&#10;8vo7zU9Li36jb28sUron3Xff8+35/wD0a9Fzo+kJvudQ0HxtYWlqzxS/brOLenyfO6bbdP8Avuuf&#10;8B+D/BMPiXUJ9D8VXf8AYl5BLp91aanAib4pU2f393yff+dP4K7OY15TM0H4hP4hiuND0iCK5u5V&#10;2RQzS75WiX+BH/vfx1jNqenXpM6xWW1+R58nz/j71QsPhpL4D8Q6nbT2y6lcfctbuLzf9Cff/rX2&#10;/wAP8der2qaN9kt/tmj2M935SedMJYl819ozJjfxuPzfjXNVpxlIPY8x9L/DrR9e17wVb6RY6rFY&#10;afuSKJHX57jb8zp9z7rpsrE+IX2zUvGsuh6eqpEvyX0P2z5FiZ96bN38PyPXYeFZtP8ABMuiWLW1&#10;zcyvFEkF9DF5TyytsVE+bZtX5H/gqxrej6LZxXrX07arqssstw/2SDe8Tf8Asyp8leDhK3JL3j2K&#10;lPniE3hXw9eW9pFFPKlvF/qrSGJ02f33+583/fdVPHL+HLbS3axg85FZfub0+7/A9Zr+EtHtrO3b&#10;+09QsLiXZtRLXyopX+/8iK//AI/TtB8JaLf3HkXy3e923tDNPvdm+588TfNtf+/XsRxcYfaOOWGl&#10;M4K/+JC+G9Siltop7Z1iZIvl/vVzmpeKr7Vfinp8t4sey1g3xfZ2d03bP/Hf4AAAgP9/r6jv/Afg&#10;C28PPFPp9i7xMjslv8jpL9z77fNXk6fAGx8Yajqer2c6o8vyWcVpeK+1P77u1XTzKlPmOaWEkdX4&#10;e8Q2ds1vLfS6hM8S/uklibZE6/x7P++Kl1v4r2Ph6e4/0O7hu7397LcWlnseXb9x3/vVyniHwNqf&#10;hW6ln8OWK6xqdqvzWkMux/4P+A1lar4P+JGveHH1DSNDXSrtl3/Z7u8id2l/ubNn9zf8n+5WMq9C&#10;PxG3JJHP/Gn4nf8ACT+GbjTPsev2yT/614fniuP4/nTZXH/BbUlttWlaXxHPba3cQPZWunpZsyeV&#10;/f2L96X/AOIrtfDfw38UXl1cWep3VzD4guN8U9jLZvLbru/6aq/3f9z+5VjxD8HNI+GPhmWf+xZP&#10;ENwm+We7sYpUl3N/Am5/l+bYm/8A36xr1aEaXs/tSLj7WcuY8i+OvhuLwHrnlaLpivbsu+e48h0+&#10;Zv4P9n/crzews9YmlTSmsZPtd5/qJXn2Pu/74r610rwk2t+F7dfEd9baJKis8tvcRK+75/k3ytvZ&#10;pU/i+SuS8N2HhOz8QSss+n+Kr1NyRSyq2+3f+5s2bW2f362p4nkpRI9h7WR554J0fWtK1nStPXSo&#10;5rtfn3zRfx/3P/s6+u/+EzsfD2kWktzBEmoRbYpU83/Vf7lZngbQdPS4fU7mVbnUG/5d4ZU+zxfJ&#10;/AldtZ+G/D3i29dZZY/7TtV81USL91v/AIN6VtTx3PLlCpg4w97mKltr0HiTSEi8PXjQ6g7bG8nZ&#10;88X+/wDdrivGGiLolvLLqDS6lDK2ye3vmTyp1b/4ivQH/sHw2rrfWy/aLX5JbhJ/K2O3/steaa3b&#10;fD7xnrOn6VqfiXVIYmbdsRV/uP8A7D7q7I1ec4JRPnLxh4btv7Zll8LraWEr7nZJbpf9H/8AH/mp&#10;03g/xL4tt4tF1CLTbCVP9Q99Onmsv+w/+29fSdz8Lvhl4et/sbX1lfvcLva3SJpbiXb/AHH2fLWF&#10;4k1X4b+D5UW80O9h2Ksq/ut/z/wfdSto1JB7I8X0T9mPxZbS2+r3Ny0yQfPB9nukl/74SuR8f6xc&#10;3N1LoLWbfZ7Vv+P6GKLez/7bL96va/GH7TnhzUtGuPD2kWN3Zoy/upbeL59/9z5n+WuE8H+BrP4h&#10;Pd2ukeHrn7b5TPO+oT/atqfxvsiT5f8Agb1jU5pS5pG1Pl5eWJofs66VBMtw0Wn6RNdyslvA99B5&#10;t2j/AH3li3Oi/Im/+D72yvrvxhojf2XaaDLqsEOpvPFLLE8qP+6i3t86Ls+X/b/3K8k+BHgq00Cy&#10;1O61vR47Hw/oltLf6jqbbvOlRfm8r/gTLXmug6xqfjy11PXpdaaZNZlWWf7JKsVxbpF8kUW99/yp&#10;/rfubW/v1xyoxn7xftJQlynYa9YQXPjS3voNatHTd82mXcTI8Ttv2fI3y/On8ez+Oql/4D8Qvqlx&#10;L/xJNE0xl2RXD7Zfvf3N29Vb/vmuK8c+D7Hxa+n6novi/T/7Qii2XyRT/Oyf89X/AOBJ81eaTeJL&#10;yG6l0/Wt1ylmz+bfPfPcW7J8ib9nz7mq/Ze77pftD03WPjHB4A0tNDvtVbXk3fN/aKpLv/65fwoy&#10;V0dn8YNP8T+H0vtTl0Sw82L+z2t3ZPtFxF/A/lN/F9yvlx4fJ1xJZ9Iu7+3/AIUmV4nZP76J89d3&#10;4DsLnWL+7XStK0u/09v+Pq3lXZLFt/ubvm3f99Vt7OMDH2nOei6b+0a1gkvhe28LyQ28UEtvEnms&#10;73F02xPNd/7qJ91Eoh8Q+HodStNQ8R32paVrcF15sSWO6KJU/v79nzL9+sW8+Dkr38V9rni2Czsp&#10;Z0SJ7tvKf5fuI+z7n+/sravL+2+Gjy32uanoXiS42/LY2jSvLF/sfMn3f4qiPL9kuPN9o3prbxRe&#10;QSrpmtabYaZcS75bhFRN9q38HzJ8v+/TNVudT0fS3uYFtE1CznfyL63Zdkqt/f8Auba8c8c/GyfV&#10;bV9KsbbS7OJp/wB1LaM73ES/3H3fLXH6lrep/bbfULyDV7+JdksrzS7PkX+4/wAn/jlXyy5SJSPX&#10;pvD3iPxUiam+oRW0Uu51eLbvWX+Pft+ZqzLPVdcs9SS8a8leKKdN0M0HlfP/AOhKvz1yWleMPFF/&#10;by6mvlQ6JFuTyX37Eb+BE/2vnq1f+MFubC0Wdrm21CBURYXgaX7R8/yf98VrzS5THlOov7D/AITb&#10;7Qs7SzXFu2+K38qJEXc+7Zv/AN9/7lN+zW2iX7xWy+TcW6o6p56vt/4HXD6x4k/s2KVtty9xLLvS&#10;Xc+/f/Hv+euf1vxDfIyahFA0Oxd7TJK373+Lf/n/ANkrzpSqyKPQPGfiqWa18jSILm2eW1RN7z7/&#10;ACp1Tb5v3P8Abf8A77qv8IoYrnxh4fs2tZX8NWs6PPcTS/8AH6/mpv2f3vv7n/8AiKwfD2t3l5Bb&#10;3M8UGpOzfutn31+f/KfP/fr1Gw8VafqV5oUuhzz6Un2qDz7uGLe9m6y/P8/+q2pseop80fjO2MuY&#10;9a+M2t+OofiHrF5ouhz+IbG3ggt/9E81LtPNT+B4k/2E+/XUTeCdT8beHEtfEOoQeFdYdWRrS3td&#10;/wBlf7yb33osvyf3K8Xtv2wPGPhXWdVtvD1zc+KrK/l821mmiii8r5/7ip/ufJ/drqPjTc/F3XvD&#10;lprlzfaRbamv+j3n2S12vAsqfOnmt/En+5XtxlGx5soyuZmsWF5c6NLp+q2OlzRadOsU+sxQP5S/&#10;wvL5X3t3zo3yV5/4Ms7bRNUsmXxLp+q3e6V/s+k2bxW7xN9/96v3d6fJ/C1S2HjDV5vDMWlNc2yX&#10;D7UldLqJE/6+H+RNzfJ/tb/+B1V1XVdaTVLK882C80/7LLZTujIkqOvz+a+37v8A33/HXG+X/l2b&#10;S5vtHceM/wDhLNB1LT9MbQdI1XT7+XZZ6Zdzq93En8D/ADb12p/FXNeIdS1V/Clpc3n9ibJYpYrq&#10;3t9+x9uzyt7/AHf4NteL698S9eSXyoIG823X+z/7RhZ/NuIvn+R3/wB2qOvftIeI7zwumkNbWn2J&#10;VliWaZd+1G+//wCz/wDfdbRlEj2cjlfGf2nSvGW3UNI/sG4aBHa03b0/30erUNz9pvLiXzWdG+67&#10;1ySeIdQ8YavaXmoXjX8sH7pXmbf+6X7iV2Glaayeb8qv/sV6uG+E4Ko/wBct/wALV0dlaLzYpWlV&#10;5m+T5UevoDVU8K6r4B+w6Kt3ban9qaWxdLp/Ni+TdKkqM/yq+z7if7dfKN/Zyvqlx5W7eq7/APW7&#10;Kfput69Z77a2iu/3q+U0Xmujun9x65q9SXNynTSpR5eY99ufhdeX9hp8XhqfVHlvN32q0ms1SLfs&#10;3/xP/v8Az1xVt4k1f4S397bWelM+nyxeUsVwu7ymb+OJ65ybUvEttpzsupzpb28qfI91LsidqsW1&#10;nfXK/brzUItS2TruRPk2f+zNXmylKZ2RpxKvhvxhrWiL/aay3KJtbT4ET+H5Pk+7/vvW74qh/wCE&#10;nutTnW8ie3Zv3G9d77NnyfwVUtvA0954h26qvk29vuSeKFvubU3/AD//ALdeveEvhLqNn4cuNa/s&#10;q2e0ig+b7RO2+JPN2b3T+Nfk31t7/wAJjLl/mPnyz8Ma9ptki2axvFe7nXzlfY7fd2b99Uk1jxR5&#10;rxNeNss22L50rJtf+5savphPAetJpcUH9n2WpS3Fn/od9b3j/Z0Rd8u9Nv8AF/Cu+vJ9bv57+z09&#10;bzSI7bULhkRofIbftZ/v/wC79/8Avffq5Uvd5iI1Cp4D/aK17wTK8s6rbb1S3a4t4l37P9vd96sr&#10;x58V9T8W6lbxWMrJ9l33Et3u3+bu2L9z7qqmymXOm3k1ntbT4tku54nf59yr/B8tdh4J8K2NnPMu&#10;r6e00SwfZ4t8W/yvub97/wCxWPN7ptGPvGJ4M+IvxEe3/wCJVBfXkUSv86Qb0ZfuvvdvlrP0rx54&#10;6h1S4bTLm9sHdm3Pp0q26J/fT5f4a9rRPAtnYeVod8ttslZJYrufyvPT/wAcXb9+srxbZ6DDfutj&#10;BbXNlu/cebPF8ifPs/jRv7n96uP2kYy5TsjGUonnNnc+KPE90623jG9e73b/ALI8sqP/AN9/dro9&#10;V1vVbzV9M0prmK2vbryna+lZtioz/O7v/eTY71z9ymrw6pbwaRB9glRkf7qJv2/99tXe6U/hy/15&#10;/t2nyXMt1A/m3Ds0X2eXf5UXlP8Ad83eif8Afda+7zEVJckS34e+HumW1ul9c6ut/Lb/ALq8t75v&#10;ssT7nRPK3t8y/wC//t11usQ2b6X/AGfbamupa3Er3UUP2qJ0tXV/Klt0l2fN8qI6p/sVNrfgC8ud&#10;eSxjuWfT73Z/ok2x9nlIm/733vuJ/H/HXGfDHwlF4t+26Zp2oR6V5SverDuff9/Z8ifP9zen/fFT&#10;GPORUqx+ydB4A/trWElitoon0y4X9/aXEX/LJfl813/h+f8AgrC1JNKudS8r7HPNcWrfZf8AiXNL&#10;bxb237E3/wAX+4m2vWPiRptt4VtbHU5daiT7ZLE91aQxbJdn99EX5tv/AI7Xl/iTxy3ir4ieH7OC&#10;W5/s+VW+1bFVIklVHdP4K64x9kc3NKqeT6rpVtcxW8Fytzc6xu2NE6/O6rvT5Nu/a3yU5PD0FtZI&#10;zNbWG9dkX2u6/ep/D/4/Vj4haC2sePPEFto1nPrGp2CrLffZ5X2J9z967/Iq/fT7leZf2xK97LLP&#10;Ldo6s6ND/B/49TlL3fdCJY1jwTYv9olW8trlEbYuxt/z/wAb/c/3K5z+zbvTXSfSlWHypU2/cdN/&#10;/s1b3ifWNKh2WbLP5UUSfcVPmf8A/brMsNY0W2tYtsv2Z/uS7In3t/7LUmpUv9V1OFX+0/Zndvvf&#10;M/8A8XWPebtViTyrxn2PsS3dd9dNNc6DNFLLFOrv/c+Z3rEvLC81J3+wwbIk+4m3Y/8Av/LSiTKR&#10;7n4Bn8K/Dvw3YXE6XLaxexrsjuJVVk+f7zRbflT/AIGu6u68SfFf/hG/CHlfboIYr9kigR4He3nW&#10;L5nff/3x8/8Av15B4K8DppdhL4n8b2Mmt2Nzuis7F2l339xs+/v/AIYk/ib+L/0Hn/F/iK2k1uWH&#10;V4L3WIbpd8qzD7Olv/zySCLdtXZu21Hsy/aHdfEX4kXmpWHkXKyQp5COqae37rym+Z/upW94V8TW&#10;njvwvaSaWjPd6NB5s8K/JE0SvtRK85h8SWusfNqqwTWVusX/AB7qiSsn/TVG3/8AjldH4V1LSvDG&#10;t2+r2M7Q6Vfztb+SjOkUq/7e1N336iUfdCXvxPYksLm/isp/PsrO38hXlS4n/i+T50T59v8AH/H/&#10;AB1heKrafVX/ALTiWC21O3+SKJN770/2N3/7NGseLf7NuvI+zfY7GX/VWkMX+58//wCxRqupaL/Z&#10;1v8AY5b6HULVf39vcbPKeL/vv71Yx905o/3jH0rxI1nvvEdrPVfNRF8ncny/x/d+Wuj0f4qWPhu8&#10;smfWr6G3adnvEhZZXuPn+58yfL/t1xmt2ypf+bbT+dp9wqbkSX/VN/tv/DWZN4Mgv7VPKllfYvyw&#10;+an/ANnR7OMyz650f4zeHn0h5/DWi3M1ldRP5v2eD7VEj/3Nuzdt/wCAbahTxVeeM9GisdTi02wt&#10;0b919k06VH/2P3X2hP8A0Cvnz4b+JNT8EvpitZwaxoW7er2ipFfWrfx7P4v/AEKvVr/4i+HH8Rpq&#10;F9Bp/wBndfmu5oNl8n+2+373++lHLI2id1YfArwPDpL694xXVLa7SfzVe3aWJ9n++0srL/wPbWVf&#10;6l8FvtlxPbWNtbS/ci1PUFlvdjf9cpUSLd/vu1YVz4esfE9hcS+CfFEdzeyypcfaEaV7hNv8HzfN&#10;/f8A4FWuf1XR/wCzbXd4oaTY0qRfaJdJaW0/23+/ui/7Zf8AfFX7Q0PRfDH9i6lapKvxBn8TtFKk&#10;sGmfbIoki/7d1l+79z5Pu0zxtpulalLaafrnhyO2tJ5WeC++wpbxO2/7j/fiZf8Agauv+1XjVz8K&#10;/DXid0tdH1G50298hpYk8iW6sbpP+mTr8yt9z5H3V2vw3sJ/hpZywT+Oo3e3Vn/s+0a63p/voyfL&#10;/wADeo90rml8J1c1/qHw6e0guWsdBtIp1t1SXbK8sDJ+92fxbn+T+7Vuz1ux8Nprdjpnn3l35qeV&#10;fX0D38sqN80XybPlXbu+REqx4e+KOmePLW40zU76y1jVWXzYLe+itZZZYl/gRFT/ANDevKfiX+0b&#10;qv8AZdlB4avrvw3plvK9rL9ktYkfd/cl2um3/Z2fLRGISkdNr2lfG7Vdlz4a1XULO33eV5NvLLZR&#10;f+RUStXw94n8e+FdIt7bxVrmn6q//L0jxT3EsS/79r/7O9eLv4wns4vtljq9zqV6yo91v3/P9/8A&#10;vf53Vz+leIdT+JGqW9jc6euq3u7Ys3lbJl/35V+7/wCg/wCxW0Tj+0eoePPi1ocN4/2HUPFr29wv&#10;yxWN48UVv/t7Gll3N/3zXGXPxU1W50i4aCxg8W28Xztd6ndSukX++i+Vtqvf/DfWptGlnsYIHl8/&#10;Ytvq19Bb/e/uPvRX+dE/u/7lY9/8MfFVhdPPq+q2mjvasnzwrK6I38Gzyk2/+P1fNzF8x6N8NPiR&#10;P458UaPbf8I9o1/LPBLKk0OmK6W8tqnz/f8Amb5Nn92o5vjNqkVzcR3GlW1tMk0iNElskIUhiMbN&#10;ny9OlZGj6ros3h7W9B0rVYE8QOrXEWp2+61/g2SxfNsX50/9ArtdG8MaJf6XbXGuX08mpyJul3lN&#10;yD+BD8/VV2r/AMBrOfxHVS+H3T1PTfE/iPw3461PV7zRY7+K3aVJfskry29l/vu38X/jq/8AA69b&#10;+HWpaZ4z1R5Vtrm2e6R/Ifyvs6N/t7t/yN8lYnw98JNojXstzq9zs/e3TWl8z7PufJ9oeVP+AV2G&#10;j6V4h8WtZTwMtnbwXTyy/Iqbom++n/2aV8tL3vhPX5eWJuzeGNF0rWdPaeCR7h/3v2fzWuNqr8+/&#10;Zv2/8Dqpf+A9F17xBFqep+XbPF8kE1xL/wAD+5v3Nsf+/urxL4ka3rngPxN/ZnhzbbafcQebdPqE&#10;TukUv3P3Tt96vKk1jxL4t1m3iudVgv0e6fbp+24TzV/vu/ybf++66I0KnxESqHqHx1ttX02K3ni8&#10;RyXlu26KJ9Ms0iR5d+z5/n/4Dv2Vn/D349xeG9B/sFbOfWNWlZ4oobeDYk+5/n2fIm3ZXcXng/8A&#10;4WRo2mQaVqFslvBL5sVjFdbIti/f3/xfwJt+erv9iar4A1HTNQl8PaXc6ZBE7tbo0UT27qn/AC1d&#10;f9rZ/wCP/PSjQpyiRzS+I4LQfi7LoP2i81D+0rPT72V4tM06GzWV9i/xysu9tz/P/wB911dtf6f4&#10;5uLLVfI1d7eJf+XdktUtf9/503N/e/4HXP6l4/8ABmiape22p313c6tbzo/9ovEr2+1tj7LdF+ba&#10;ifx7vlqxefF34ZfD1ns7Gx+zPF889jDPvfc3396b9zL8/wD6HWFahz+99ojnPUNV+IsXgDwrZLfa&#10;Rdukqu8UqL/B/tp9756z9S+KMUOjfL/rVi81rS0aJJf9tE3fxf7leCeMPidZ+Kte/t6z8Q6/D4Ki&#10;VEltNMif5nXY32dP9r7j/wB35Hqx4e+MH/CPaXFLFLB4h/tSVpVuNb+Tcm/Ym9/uqyfJ8lc/sqvu&#10;85casT2Wz0TQfFWkfbrme51K0vJXvYrfU23vb7k/j/39m779NufB9jCn2bRdPW2l/wCW+z5E8rZ/&#10;A9Q3Ntc/8Iz4fvta/s17ueCV2u9MlWKJdsvybP4V+R/464LxD4w0jw3e+RZ69F9kld/Nlsbxd7P/&#10;AHE+T/2Sva5ZVacYxIjKMJcx1tzft4Vv0+w21zYI8Wz/AEtV2RN/fRNm2vPbz46+KIbXWILPU9Ph&#10;u3ld/tCRPFK8Som/Yn3f7/8ABWZ4hudK8W6Qln5ut3KOzu00y/J/v/7NZmleALbTV+2ahcr9ini8&#10;qJH+/wD3PnfZtraOG5DGdfnNuzv/ABf8QvAtvLY6vP8AZEZvNhuFR/s7ff8An/3/AO+9clc/2r4b&#10;nivJ7bT7nSpXldZnb/W/7H393/AK7W28N+EPD1/btFPPCnlKkqJvldn/AOA/LurHm1LTIdWez0W8&#10;1DVbi6Rpd9xaxW6f7n+z/v766Y+58Jze7P4ippt5ofjC1l8htS8H3Ev/AC8brh4pdvzbH+4vlV1f&#10;gyGxuftFsviOK5SDf5txLvt0bd/zy/3K83vPBmr3j6r9s2pd3W3aiatau86f3E2u/wDHs/74Suc8&#10;VaDq/huXT4tTtm/syWz+2xQvF88Cb9kqf8AbfRzVDaNOJ7hpXwB0pNcTVYNetvFSRN9oZHtdm7/Y&#10;eXft/wDH67vXtY8deDNJ/sHw9oOheFbSf57670z77L/zyZ/8/frwrR9SlvNL/wBDvNQ+zxL8qRN9&#10;nRv9j+Cu403xhF4z0GLT9V0qfVbeL902pxaj8kT/ADtvlf7rVEqsjp9lA5Hxn8QvFFz4B8R6DPrk&#10;Wq2+pSp5qRT+UjIu9ERNyf8AA/8AgFeL3nxLvNEil0PQ7mez0rd5TRSzo6S/39/+zXs2qpoc1/5G&#10;n+HIEt7eWKVbi3lR5ZXX7m9N/wDG2yutsP2XfC9s8UuuXMVtFP8AJstGiuHt3b5/nffurpoVY8vv&#10;HBVpe97p4JoN5oN5Z29tqtnd6brF1LvX7Ddf6P5Tf7Gx2210Hi25/wCEb0uKx0/w9pds8W2V3lZ3&#10;u12/c+Tf8n3/AO5XV/Ej9m/XvBPiCK80+8stS0qCJvst356xSxf7Hzferl7DRPB2jzxX2oanBqWp&#10;tL5sSSqz+V8nyPK+/wDvVftIykRKnKESLw94z8X/AGBNDn0/ULm3gnRJX07f9rtd38Cb0qxYfDHU&#10;NN8R2uqz6vFbP5u9d8W+43f7afd3JW1rfiRdV1T7NL/ZcKSxbItc0nUXt/Nb++6N97+49a1tf+BU&#10;t0WdrvUtd8jyvs9xP9o3vv8Ak+78u52rnr1/ZfZCMeY0nubbxtYaq1tqstndxN5uo3yWruiN/t7n&#10;2/8A7Fc7qt5pTxWlzq/glfE6zwbG1mH/AEV2T7iS/c2s2z/0CofiF42vLPzdHubbztMuIluHmt5f&#10;KuJXi+RHl3JXP6Vqur6rpFxpDahpvyRb4rf96kv/AADZ95q6KUfdCUjP1L4OWN/apqHhydUsovnn&#10;R/nlt1/29v36saJreoaJdf2Zc3l7eaPdfuvtFwrJFBF/HsRv/sa5Wz0rU4YpdXsWtrOW1l8qX5vK&#10;+0O38aJ/wCugvPt154aS81fVfJiZ33XFw3+kOm/ZsRP/AB+rkZnM+MPG1jpV5LpFnbQXNpE3y3yJ&#10;v/jf53/hasfw3puq6rqKNY30Vy9l/pECXa/cRv40rsPsHhzxJdPLFcwW2mQMyb7j7+3+D+D5v79d&#10;N8MbDSvE+/Q7Ff8AS7j5IpXVE+b+/v3/ACr8n8dXzfZiQMfRNDv9LlvmlV721/eypab98v8Av/J/&#10;8VWhZ3K6lYS6HfafImhbv3CbkiitWZH2fJ/dRn/9DrVtptP0TSLtZZ4NS81VSKVLpH8r/gC/3K7D&#10;wT8NPDXiTwBF4s1zz5rva72qJeRRJLEr/Imz565vhkOPvHH3PwHvPDFnLPqeprpssUUv2WFNiRT/&#10;AHNm+V3+bf8A3Kt6VqumX/hz+yNaguXu7CC4i+zusX2R5f8AYfft3fwIiffqxpuvalpVnF/augyP&#10;plrO9vdJcM8qbN6fJ8vy15v42+IsuiW93tsbTUvNl826iuIvk37/AJE/dP8A7j/w/crap7OPLyhQ&#10;5ve5iv42f+xPEFveaVLY20SwL5tvcLs+b5N6b9m1d6V6RN+0JpXif4X6f4VubxtS1WfbFePDv+VY&#10;tmx/NX7zPsSvD/EPjlfHOm3tzfWMiefLEn2TTFSJIl2In333t/Am1P8Af+euaufB+oWdhcarbW2o&#10;aVFB5XlPNK33m+f7+z71XzcsQ5eeR6hrfwZuf7WeXStekttK8p3V7iJ03bt7Inzfe/3/APYrznxh&#10;pvjPRNNR5deaa3laWJrd5fni2/303/d/u11fh6/8R+J9e0fStTuVS4v1S3iu3Znlli3/AHE2/e/j&#10;r12b9kKxs4Jby2vJdVh2N5Vpqasibm/zs30U6MqvvxiFSvGl7lQ+P7PxzPZr5V5eXP8A3437/wD0&#10;Cqtz4q0a8ldvKn+X5/3Nqib6+ivFXwZ0rw3oMutanpmqaUjs+3TEs/Kt0b7v8T/dT/f3V5fqXw3s&#10;/El7EtteWNg/lJLLLE37pFX5fnT7ytv+f/gdR7L3jX2py/hK2ttVureWzs2hRn/utXq1t4SntklZ&#10;lX+/vT/arH8DeG7HTdcSzln+S3laJn++n3/nevatli9rdsu1/wD2evpMFHlieLiZc8j5adJ/+Eov&#10;VRfn8p0+etDSoda1K9uLlrlr+93I7PMr73b/AH/+AVu3lhB/wnTz+Qzo6unyNs+fZ9+t7SvDdn5s&#10;2q6hqFtYaZLK3kSozvv2/M7oi72Zv4P4a83Ex5ap2UPhNL4e2emalYa7/b+ntDb38UXkb4v9ai79&#10;/wA/8LfJTfBPwflhuLfT7l7S5vb/AHotul02yzZtnlO/+0mx/k/269K1jTfh3pWgvbQS66niW8+e&#10;B5onR5X3u7v8yf7dcvqXjzQ/DEun6fpmjyeIdeivInuruxb90rrs3unz/wD2NY0+aHvBUlGfwH0R&#10;Z+G/DngDwNqFtLpjQ7rV7e6/cb5byVk+fZ/d31F4D0fXtb/Z4invGjtru60KWJrvyvn3tv8A4Frw&#10;LxJ8fm8VeLdPitlksLTSLGW4nidd7zysjr/7PXe/Bz48anqug6l4TbRdQ/4SB7O4l0f7OryxS7ot&#10;6b9v3fm3/wDxdevzUqqPL9nViVNSf/iQ2Vz4X3WfhfVNEg8+0hl2eRdK+z7mzcq/I7/f/jrx2/1W&#10;C5sIpV8y5vXZkZPK3yxbfld0dfvLXov7NmlaZeeJvEEHixdS163liS1tUuJXdLedfvxRPv8AnX/c&#10;/uJXstn+zf4XvLO91PyJ991dNLa26SrbxWr/AD/In32b/gdckcNKceaJ0SrxhLlkfLUMOkW1m863&#10;k813ZLsZLiX7Oj7f4P8Adrzq28T3mt7ILbVbmHzZX/dJ9xd3+3/D/BX0F8bPg5c+HriLVYIlttHT&#10;91vt0b5dv30eX/gf8deC3/hXfoOsT2M8/mxbXVEbf5sTf+y79lY1ox+A6aMpfEbCeGJUuLi8XxLP&#10;86+U3/PX/gdc5rHm237q2tlht/4n89t7/wC/89edaqmppE8Us8iOrbG+b5KzIde1zTYpbaxvrmbf&#10;8/3v/Zq832R6sap674GtpX1T/Q9MiS7df9budH2fxv8A3dtegeG/Emp+GNG1jw5fRN4nu4L6JLV4&#10;mRIolil+f5/7vyI1eO/DrXP+ESt7fV2a9vNdR9s/27c9ukD796L/ALT16baeJoPEGqm18OLIk2rb&#10;ZXQQbW+4+/5f4fk2f7vm1jKIfGem3ni3xL450aLxU0EVnoXmypZ750RPNXZ+6lT73zon+z99KPBn&#10;h628Q+I9Q1DVdKi8Maxqlt8qaNO0SIkr7kl2fwr9/wCSs/w98N28E/bYrae7Tw4q/bZfNlSX51le&#10;JHT/AL43f98V11t4P8S6Dpeoa1pWg3Ot3sq7Gu7GVJfKi+9sdFd/77/wVrGfNL2UTm9lyx9rI5TW&#10;/hjY20sUun6fK/2qVt19K3lJ/wADfft/4BXNeGPEmlaVFb6HqGn/APE9sGlT+0bhnTzVi37H+bZu&#10;/wCAfLXpHga/8VeLYHg1OziTR0vGSCL5ovkX77ujfN97/drotS0Hw9qsq/bNPtkltWleJHiV0if+&#10;N/8AZ31MqnvcpcaZ5/4M1621Lwp411fT9M/4nGuXX9nzvdzpF/o62+50+/8AKz14rr3w3ZPsmp/2&#10;gqPK2xk8je/3/wDx5v8Acr6i/sGXWNB8QaDZ6fbO6M11ay+QsSM6ojv93+L/AOLr5d1vWNZm1nTf&#10;7QjbRNMnileLUJl+Rduz/Vbv4t9X7SUuUI04x5ij4k8MeGvDekJbS3n9q6neNEk98nyRWG5/n2Iv&#10;ys336yk0fwglnL5EUupSxK+6Z/nTf/32n/odbdtf6VpTeb4e8y52ROk9x5W+VItn+1/t7KIdK0+/&#10;0TyJ5Vud6ukWyL96v+wlbe2MZUZR+0eeW3w6tpriKJJfOvbhl8pIfnr1XwHDY6DeXGmaVbabcpps&#10;G5tWuLVHle6+f96jt/qok/8AZE/v1xV5eT6DdXaxanveWL7OstxPve3/AL//AALZvX/gdY9nDfP4&#10;f1NYLlU3y26N82zenzts/wBr+ColzTCJ6Bc+PNDmuL1ZdV1TUpZYoopdTu/vt5X8fzP/AN8f79Y6&#10;eGPD2pPaaguvLbO2/wDe3EXmv/wOJnrzK80GeaV2luW/3EWmXOiWmlW9vK88c1x95ofI+RP95/4q&#10;OUvmPVdY1W5uYnsbO+0vWLTzd8t3DoFqjp/sb/4a6DTYZbOVGn0+0fR7donWx2/vdq/63/0N68Ce&#10;/wBQ8/z5WbYzb4okXZF/wBPu1vTeOdRmtIbSJZPtsXzS3yL++2s/8FEol8x6f458TxeJ7+VrG1W2&#10;0+LfFZ7FRPkb59j/AO0lcl/wkMuj3CeffW0LtE+3zl3791cFqWt3L2v71pUTbsXzm/4Fv/3qzP3/&#10;APZtwsnmvErrLH/st/F/47RGkYno03j7T9H2QPqX9pW/3mVPn+9/c/u1mWHxNjttU2xXl2lj/FD9&#10;3za8xd1/uL/31SwpPC+5VZKv2cQ5j3i8+JWjW+opYzztZ2j7ZYpYd0qxM38f+0n/AI9W0/jm21Ww&#10;t7PUImmu0iZ7O7tLz91P/E6fcf8A74/vf79fOc141zZ+ROv+q/1Tf3f9muz+El1fWPieG5hMywRf&#10;63Ym9P8AY3q3y7aPZxDmO0h+Iun2aW95aRXaP5uz7Ql1s8p/7+9Ur025+OWvalpHm2OtXemy3Sok&#10;Uz3kr+btT7n91W/8dpp8I6bLZyx6Jb29urI11FbzP97zW3fI7/L/AN91y3ifw9BpsUUUq3Ngirs2&#10;XFrs2VjyxNfeN7Svjr4hv3l8Oa1qeoeVt+z70Z/3Sfx74vuyr/49/cesx9B/4R7xfcTwanLpu3ZL&#10;A7zv9nut38aSr81Y95eaZbK7225PssS/6RK3zyqv30qpYeMP+Ehs/wCyoPNe0t2a4ihli+58nzvv&#10;/hpkyOw03XtRfVH1Od7ZL6Jlf+00bZLE3+w6/e/8ervvE7r4w1Z/EugafbPpUssUWvxTIsUSS/f+&#10;0Ojfwv8AP/wLf/frw+z8SWfm7l3arcRfO3k/JbxP/tv/AJ/369g8Da3Ppuoveahc/adMng+zy2KR&#10;Mlo1uyfOiJ96X+D7ny/7dAjB0T+ytN85lZtb8jf9quJd9vYwJ/6E3/jtdXf3l5DoiT318yaeq/av&#10;KtIPs6S/9crddm5v9uWsTxno954b1H/iRwS/ZH+ezvriJ5XT/YiiiR1Vk/v/AHv4t9YvhvwTfXNl&#10;cXm6+udVum8rfcRPE8SL8+/7jt8/9/71YcwDP7eneW0ivNPns9Mutn2XUdT/AHstvu/jTcnlLs/i&#10;REruL/VdQ0RH0rSNQl8Q6fa/up01Ff3UsTfclS43/Kux/ufd/wBiqXw38Sav4VtdQ0/UtM/dJPvV&#10;L6VHR9yP87+bXezWbWd5aahqcum3NorfbWt7Gw3/AGqL51R9kXy/+P8A9+iMjTl+0ef3/wAPfB3j&#10;P+ym0rU57NJf3t1pmnqjvcbfv7P+ev8AuJ/3xXfeFB4luNCgkm0aJSzSFAkPyhPMbZj/AIDtrBsP&#10;Gy6P4I1OfSLaN3s7y3SD7PEsSLFLv+dIovm+8n8bvTP+GhdTXi61aSa4H35Hl5Y+9bM3hL3T0jwZ&#10;+0Jeab4XtLNlje7lXymu7iV5Zfm/22f5dle56b+0n4eh0m0ivL77i/8APX5Hf/gP8X/jtfLXhXw3&#10;piNbyyuuj3DyrFLbor+Vt37X3vL8qt/v/LXsEPh7wP4z0t1i8OR+G9Ei/wCPXXrufyri/XZ8+zc+&#10;3an+5XkVKVOPvHXTqyPYLz45WfiHTrifTNTtnlSL5be7/dIjL/A/yS/+OJWff/Hjw9omk2UsHhzQ&#10;LbVbqLY32GdPmb/b3In/AKHXyj428Bt4eurifwhrn9sW9r/pDPaWrfuv9t3ZNq1i6P8AF2K2060t&#10;tV0jT/FUsDPLEl3BF/6Gvzf+P16NKnHlOarUlzH1x8PfE8+q6zcSr4Hu4fDnlLEtxD+9i/df7ny/&#10;f/v13r/E7w5/pelNodzcvKvlLaWlj9od3/24q+dPhX8TtKmtbRlvp/BkUCb/AOyX1FfKumb7+xFi&#10;/wDHN9fQet6rq+leEv8AiQ2cl54gnXfvl+RJXZPkRN2/cv8AHXm4mpyS+E2p+/H4jy+z+CG+8vdc&#10;1XT/ALfdzxP5GnXFrs+zxf8Aff3tteOePP2e9Qv7VPEOkaKr6fLEtw1vfRfZ7i3+T50f+99x/n/i&#10;3123jn4l/Eb4XW8uveLL7T7abclrplvEv+tf7m/Z/Eqf8Bq6nxg17VbiK88KpHcxSsr3l9fRJ5Vq&#10;/wB59iNs+X/b2fwUqeJqfFGBcqFOXu8x4VD8PfEcPm3l5BJoOmQNtW4lZ4rd2bYmxHX+J99dFefC&#10;621K18L6VocttbWV+sT/AGi+iSLdL9598rJ/B/v17X8V9e0HVdEsrnV511uyuJ4ktYUutn2+VX+T&#10;5Nn3f9j/AMfryz/hDIvG3xfu18Pa5qT6VZxI88M3mxW8Tr8nlJ/e/wDs6lVqmKlGUjKVONI948Q/&#10;DrU9Y8OaVp+r31tst7V3/s/SbzYl62xP41+8vyf71eJeIf2SNT0rVLfU7nWraz8ObVuNj3Xm3ESb&#10;N2zZ/E1ReLYfiDZ3Fv4avJ9Qs9KSV/8AQdOlbZcRK+xN7rv+X5P79dV4t8SaDeXH9n2OqtZ3duvl&#10;Lss7j91/cTeybV/366aMakSqnLIyrB7bR4n0qx1fUrnfudUSCJ/3X/stdQngOzuXt/P1yT7Ozb/n&#10;ZU+f77o//A68/wDCrol/qe77M+pxLsifU13xXTsn+qd1f5d/+XWuf1WHxZYXVx/a+oSaa6/uvKvm&#10;fZEq/wAHy/d/4HW1SUo+7GRjHT3uU9Y1LTfCt5ev/afjZtBdPupcLLL83+5W74G8MfCvW/GtlY3n&#10;iWO/RFV4Le33eVfsvzeU+77v+5XzO+iav4hZFub5rm4+5EnlbEf+5sf7v36vX/w9vIdGlvm3abLb&#10;7N8Tsro6f396/wAVVSp1Ob3pEyqR5fdgepeP/iF4X/4Wxqt94X8Lrc6nYOtq02k/urdEX+OJF+bd&#10;/B/wCuo8MaVofxRli1XxDot9c66yt/pGrO6W6J/B/wAC+T7/APFWV8FvhLLD4SS+n1Gys5XZ7i1T&#10;/lrs3/8AjlXfiXrc6bNM0WKfW/EF5vTfb71SL5P45fu1hWlzy9lGJ14aPu88jgviF4q0zwBb3en6&#10;fcwf2xu2RWlpAkqbf9/5NtYnw68SX2sRfYb5b7TbK8b5riGLYmxfv/P5T/NvruPD37J0upWqavrk&#10;9zpsrt5s8Nw3+kN/sJ/458/3a3vFWm2d5YQ22r6n/ZWmWbLt0+4V3i/2PNeBH+//ALdKpGMfdidM&#10;Zc3vSLum/DGzh0GK+8K2beIbX7Z5s81xP5Xm7fufP/vOr/8AAKsa38KPFWmtbz21taQyyxeb5L3m&#10;/dF9z7mx1+f5/n315v458W+OPhddRQaHP/Zvh9Ilt4JrSVLi383777H+fbL87r/C1P8Ahj8Y/Etz&#10;cLPeLPqqRLvn3/O8qfc3u/8AD/cojGUI8xzSlGcjovFWlX2q6Nbt4li1S80p18qCx06LzU3r/tr8&#10;q15V8S4fD3hX7FpmleDPsF7e/vZ7iWfZvdv+eW3+5X1Lo/iTT/iX4PuLPUJbl7uLZL9r05pbVIt3&#10;ybJXX/2euC8K/Bbwnoj6rqEFtbeKtbspd8VvcQSu7f7aOzorf7lXTqRMalPnPH4fhpqHgbwvb+KJ&#10;7O01W4Zd6xW++4iX+/5v8Kf7lS6CmlJb2ksWp2MKXU/2qdNMX54n2P8AI6N/cSvTrP4nahoniGGK&#10;28K2Xhu0uv3TWlvFsuLjan9/7qr/AMArxH45TMmuefZ6V/Zu/f8Aw7JXf+B/ler96rI5pcsDbv8A&#10;xI3ipJbG8sV8Q3aTvcRf2ZL5UsSfP/Av8P3P4K5e/s77/hI0bwrpFy9xu/ezXDLLKrtv+R9yfe/3&#10;K4rStV1PRNe3Ss2iS3rffiiZLfZXW2eq6r9vu9XS8tL+KVfKaK33bF/29n/s9dkY8hHMdbDoOuX7&#10;2kHiHULbwr9jnS3gtIbXYjbk2b3f+Kta2+Gmg+M4Eg025n167i2bbi+laK3/AO+PnauJfxtPrGku&#10;2taKuqxPF9itfO/5d0b7jp8/3v8Abre1XxPdfBz4VaZpUFz9m13XomltdjfdZvuS/wCwqJRT9+Xv&#10;BUlyx905zUtH0jR/tEVisV5tnfT98vyfd++6f7Kf3/8AYrPv/Dy/2X/xKr6Oa0t12NK7Oksrf+zf&#10;/Z1zWpWd5YRWmn2dz9suEgdIvl3/AO//AMCrYezvvCvhxLa51eC2i1S1/e2/lfOif3N//AP4KPtG&#10;Z2vgDXtI03S7vSpbxrN79djXCRbE81U3oj/xf3Pn/wB+rdt5u55XbZLtRV8r50iiVH3okX97+/Xj&#10;m+KwiliilW581keV3g3/AHf9utXTdbudK05NPXU4Ht/PluFdGV3dtifx1wVIy9oB7Xqviq+tvCT6&#10;HLc/Y9MsvntXil+eWXZ8iOn8S768Ev8ARNQubqJpblfNlV5WhTZv81n2JE6N93/4mrGq+LZ5vEaL&#10;Oq/ZIPn8123vK33d++tvwr4hg8Q376hPOum29qyW/nfZd8XzOmx0Tfu+T/Y+/XZE35SLSteudE1n&#10;+yteg+zRWFq7y26aclu9xuT5N7q7/N8/8FdF4VfUNeitNals5LbwussrraQyypcXu1NibPkf5vkr&#10;qPA3ga88Z+at5POmmRM8Uuoae0Tu0uz503yu+1d6fwJXpEztN4giiitpba0sIooorfyN6PK38Duq&#10;fe/2KuXue8H904X4eveeIfHK+I/CcsVtqGjWf73TNWtXd4vN+X5P+eTf7f8Av19BTaD441K/i+zW&#10;c9zdyxea32jzYktf7nybNrf+g1yviHRPif4SsJdT8GNaWFvdeVFeJrKp8rLv2fwPt+/XmM3jDxHq&#10;WpI/xG8ZwTWl/vSKbTJbj7Isq/wIkCfN/v762p42MI8sTgqYTnlzSPQPHng/RfD2r6Zc+KpbTUtY&#10;uNzyy6jLL5UT/dRPKXf/AN9u9eH+NtH8K+G/G9xqemavE8WqbJf7JtLHZF5/8H/Afk+5/v13fjn9&#10;nWW22z3PxP0Lw9d3W1081ZZbhf7/AM7P/wCh15/48h8R6VpsuleDtVsfEMSReVdTQ2Oz+D/n4lf5&#10;v+AVjUxMpm1OhyHl/hvVWttWuG+VE3O+zbXoH/CQs9k/z/Ov9yvHNE1VYb24VvkfdXRpqvyPtb79&#10;fSYaXuHlVY+8ZV/Mt54oSB4pZvtDbGSL77/7n+1X1x8MdEi+HXg3T7OBYnS63O00sCs/zOj7PuV8&#10;faJM1z4+0Tb9/wC1LX3n4P1Vb/wvp+mXMUiWV1F/ot28HyS/f3/+hulZ80fbe+FSMpU/cOV8MeBv&#10;Dn/C4tV8/T2mtIoFul/uPZz7/wDR/wC9u++j/wC5XW/tD+BvDlh8ApYNMWy0GKzl/wBFu0g2fZdz&#10;/J/tL8j14vrfi3xnD4+1vXvCcFjc6JLZrp8Wo3a7Ei8hHRH+/wDN877q1dH0rxR4w0ayi8Q+I9Uv&#10;Iom33327Yluj/wAHlbqy9pGUZSkHLKPLynls3h6xuU0zw94as4ry41JUi+3WkD+bcbU3PK+3+HfX&#10;2b8K/B+n/DrQbi8Vl1XUpYIrX7RaLsRIlTciJu/2/v8A/wBhXz5Z6x4e0H4w6E3hWdr9E83T5dcl&#10;817RJZ08rYn8P+8/8Oz79fW1zDEng23aKe502W/g/cajbqkrxfP9x/8AZf8A9krg5eanynZzcsjz&#10;nwN4Y8LzfEbWLyxb+ytTntVuv7Mef/R5X+dJbiJPuozt9/8A2kr0DTYYraC3gVvJR97y/ZF+RZVf&#10;+CvJ/i14Dg1XwRLc6fKqeI2XZYpaTr9riuP4Nnz/AMdeVfB/9s+x1h7TSvFCy6VqcH7qd5l3xNcf&#10;x/Iqbk3vvrswmLlyxhV+yc2Lw0eaU6Z9W6lbT6xpN7otzFBfwuqfP5XyS/7Evyf3K+WtY+DMXwl8&#10;YXd9A2/R9ZlgTfdtvS1ZX3vEm7+H5Pkf/Yr6b8K69Y+M5ZdQ0HUIoUiXevnfPEz/AOwn/fdVPido&#10;lz4h8B6nFcxRzP5DNOlx/Ay/xp/cr1KtClP34HnUqs6UuWZ+aOveGNKTVPEc+kbry3S6lSDzl/1S&#10;b/k3p/D8lLpXhiBLC3XULZfNli+Xztmzf87/APxC16V8ZvghqfgPXpZVlW2tJ22LNDFL/wAAT/e/&#10;2K8903Tde0rxHpkrTwXj27M8Vulr+9l+T7/z/wDfVfL1/clyn1ND3480Tqvg54Y0iz0uX/hKoNj6&#10;lFcXEEz7tibU/dJ/vfJ/4/XXXPiGz0q41PXpYraz1t5bXalpAqbU2J5SbF/v7Puf7lGlTKnitLnW&#10;r5ZtPazW6tUu1T5pWTypYtnybW+//wCyVk6U/hC/8aW665bQWdvcTvdRTW7bEi+T90m//gf/AI+9&#10;Yf4i5e5Im/4XT5Pk/wBmaRdwxNL5Uv2v59kq/vX/ANll2y17x8JfiRpmvQI0Sz6bbyrsl1G3bYiy&#10;+b+6R/4dr/Oj/wC1XhPjD4XeHvB/wxuNVi1NrbU9SvmTTrSG6XfL5T+VsTdv/dfJ/wCgfPXoHga/&#10;X4qeD7jTNIX7MlnawRajNL+63RbNiRJ/eb5HbfUSp8lT2pPtOenynOw+P7nwr8VfHFt5skPhyKee&#10;ytd/z/vV+d3/AO+99eWabZ+I9b8R3ep6LLO8XzvOlw+xLj+Lfs+7/wDt19Bv8JYNEsEtr7bbRfw2&#10;/m/6Qq+a/wDB95v++K2NB+GMtnayzxWc9tbxb/Ku0Xe77f76fw1H2vdOiHw+8M+GNzfab4eu9e16&#10;e2+z39m3kIkGx7K4X5Yk3r97/wCzTfXzV4/8Q6nrfhXyF0yCH96j2KbkdIn/AI9iP821/nr7A0G/&#10;l8PPDfLEtz+6/fpt3/8A2P8AcrjPi1rHhzW9Lu4v+Ecjtr3zbd4JrFUiiSX+P5H+9/HW1PE80eWf&#10;2TGVHllKUftHyfomj+Jbz7PbazfR6Ppn/LX7OrJu/wBhHX7v/A66Pw9oOkeGNS8QamkE73cS/Z7V&#10;/ITfK/8Ac+/tRf7712V/Z2NtdSwRee/2pdsqfJ91dn+x/sb6yrzR7a8tbu5s4vkin8pYppd+xW/3&#10;di/wf+P1ceWfwkS5oHJW2my20Gt3mr6DaXOsXrP5Vw8qPt/h2bPur/v0zXvhdpmm6Dbtpmp7GaVr&#10;r7O6uj7dmxPnX/clru/Dfwx1O/1Z7OCBZnlbyvtCeatur/7+/wC7Wr8RfgtqHhi1S5uVtv7KglW3&#10;/csnm7t+/wC43zfx/wAFdPs5HN7SP8x83w+G762upYGn85N335ZX/wC+6rzW32OX97FBcy7vl85d&#10;9ep3+lWcO+KeC7Td/G8D/N/wCsS58MWaP+9gnmT+F0ZEqTU83ebe7teKz+Uv7hPuJF/wCsp9Hihl&#10;Tcvkyy/dTa7u9em3Ojq/y2cECbPvb5Xd65zxDpsULvO237XEr7dm/ZS5h8pwV/o8FtA9y0sny/d/&#10;g+eiws7aaJJ7yfe6/wC1/FXW22iXXiS1llXbDp+3Y01w2z/gFP8ADelaZDF5XlTvL5uxn2/e/wBu&#10;iUg5THsNHtr+1eWCCB9v8aU+Hw3PNcbYvneX5FTbXca3NeeFb1IotIg2Sr82+LfWx4PuYvEM8S3k&#10;FjYW+7Z8it89HML3TzdPhjqd+3ywbPm+/u313HhKwg8K6RcKvmXOqs3zO670d/7laWseP3SKW20+&#10;BkT54pURk/v/AN+q+g+J/JsNQ0+OWK2e42eal837p3X7nzr91v8AvmsZSJ90m8Q6xeWGh6fPcs29&#10;7NkaGF/+mrr/APEVzmm+JPF9zb/YbO8vbDTGbf8AJOyRbv8AdZ9tbGt3PiOGe0ggsbJL2VdkT2/3&#10;5f4/kdvvf+PVt2eieKHZG1DT9Uv/AClR9kU8SJ/wB9lXzRLDwf4b8SzXTy30sF5FcKyLF9lt5Xb/&#10;AH3ZNq11U3hKxs7V7bXp9LTe29LHRoPKlVf9+D5Wb/frN0fxDPYXDwLp99bO67Gh/wCeX+/+6+Zv&#10;++q2ofHMVhE66f4Sn1Lc29bvyndGf/tlso5jaMYmboMPhxLPyrHwuum6fE2+K7vp4r3ey/30/vf8&#10;Aath7/XPEnmywLc20tv917SzSXz/APgGxGX/AMerMh+JE/2jbPos+lXbNv8AOtL6W33f7H713+au&#10;7sPFukfup9clXTX8r/l+gidP/HtjN/wCpD2cTlLaHxtf6G+nXzapZ7G8pbu4V4vKf/llL/uv/qm/&#10;4BXH6Vf+OPCV5d/aba+ubvypYmhm+fypf/sK9r03xz4Mtr2JbnxBHMl/8ktvNY+VF5X+zuRF/wC+&#10;3asf4o+FWvIPtmi+ENC8T6m/+v8As/mxXDRfwSokTpu/ub/m/gpcoSpni9zD42mt9qxay8t1s3b/&#10;ADdn+5XtHgPWL7TdDSLXtPaGK1giigmuLFkitdr/ADonz/vVf59/yV5ZZ+IdPhvEnn8IS6bqEX/L&#10;juglRtv/AF1i3f8Aj61Y0rXr7Vf9M1WVpr3ds/4mcCRbF/6ZeU/3aZjGJ2f9j+GtVtbj+zLxtNR5&#10;fm+XZ8jf3N3zN/uVnf8ACAeFv4budh6+QnP/AI9Wyl5qCWqXljr0e9ZfKe0+2fc/8cqX7D4qm+eH&#10;xD+6PK7FbGPasC5FvW/Fui6P4juINV8/xJp/mtEstvfP88S//F1zM3jDxH42uNMil1q2s7TS4tln&#10;b+R8kSbE+T/a+5/HXr3xF1X4d6DEmi2OmfY7fb/x9p5Uu7+5Kjq/zb/vV4prHjbQ/N8qztpfKT+N&#10;Pv8A/fdFPlnE2qc0JHUeJPGer3OiaZ4Qs1j02yRfKllT5/tEu/8A1v8AvfO9YMPwE8UW2yeKJUid&#10;WdXmbZu21Z0f46xXOoxRT6Ct4kTI8T3Deb5W1P8AcrVm+J1nc3sTX1i1/wCVE8UT7k+X/wAcrpjG&#10;MPhOaXv/ABFjwZ4M1zwZdaV4j8R6LczaFBL8txbz7Nu5/v71r3Dw98RdP8E3UVzearJ4k0/VFlff&#10;ff8ALBP9hP8AvhErx/8A4WF4Qv8AwrqulaH4e1aHUL3b8iatviR1/wBjyvu/8DrzL/hCX1W9fzby&#10;XTbh/wC/KkqVwV8N9YlzHTTqeyPUPij8Qrn4kXunz6RbSX+iW/71oZYmdImX+5/dX53+5975KNVu&#10;bzTdGi+2Itn+9eX+zngT7jJ8/wAnyNtTf/tVn/CX4dT3njfSor7WlufKb5beHYifL838VfXT+D4t&#10;ele+1C80h7iKJLeJNcs4pXtU/j2bfl/77T+OiNL6v7pcZe194+N/Adg7+LdEZvNv/KlXyEvpd8S/&#10;P9xE/hr7T+G/wHsb/WUvJdQis9MuPNuNkN029vub08r7q1maP+y7Y+HvEH9taLqGl6lcXDfuob6C&#10;W3lRmf8AgTY9ep/FHXtI8KwJosS6hZy3kX2We7il+eCJf+Wqf8Df/wBDrWpy8vuER5ojJvAegeNr&#10;W3l0hbua7lXzd6Tp8jf997v+AVx/ir4D6ReaNcNr0GoW3lfP/on37hv9vc//AMTXOw+LZ/A1w63m&#10;6zit2+0QXEWx0l/h3p8+7+5/BW0/7SfhrUnSK+lk1J4lbdcJEjxRfwbHRtn36yp0zaVSRxt58EPD&#10;2pWEumaLYrDqaNv+yandeVLLu/j+++6uctvgD4/+Jfhy3vNXVdE1C3Xyld53T7ZEv3N6f7mxN/8A&#10;sV9F694b0qbw9p/jOBY0Sy2SxWlo2/zfk/j+es+2/aT8OfZXiubFba9dd/7790j/AHP4625KZjKp&#10;KR4zpXwW8VeFbd/Ps1treVtksMV19/8A4G33P+AVFqXwW0X97c6nbWnmvLvgebU3d/N/65L8u6u7&#10;1vxz/aW+e8n2afeyo7XFvE90j/3N6MkX/odM8PXOhvFLO2p3Ny+5t0MtqlvuXf8Axp/DRGNOPvSK&#10;5q0vdieOX/hiW58QRW1jLql5duuxv7MXYjt/c379q/7lb1h4VXw9b3GpqvivStTtfkn1nU/kT/rk&#10;ieb93/fRq0PiX451Czgu18HaH+6t23yyzXSukT/7afera8GQ+B/2k9Dt5dcs10rxckX2dZZWZLe6&#10;b/nk6L8z7P4P4qnmjGPMOTlD3Tl9V8Zz6xYJPc31zr2oWvyLceb86p/cfb96ptE/0y6u520Od7d1&#10;/e28K/aEeL73z/P/AN815v4k+HUum6zd6LK0Wm3FhP5X9mW/yJKnz7PnZ/8A0D+/WhoNt5Og3uh/&#10;8JLbQ3svyNb/AGpYnii/j2fPt3f5+WqjGLIqVJSOZ8SfEW58K6lqFjbKtzp95LsvopYldNm/53fc&#10;/wB5Pn/+Lro/CTtbO7WOlXN/E+x5YYd8SS/xbHT+L/0H5KqP8IrHw39il1jT5Ibu93PFqF9PvSV/&#10;9hPu/wDj7Vn6l4Yn0GzfU4tTlfyonTYit87L/Gjr9z+5XRK3LynPH4jtpvjfr02rW/hfVYrTRNHs&#10;F837Jp8CxJcSt9x7h1/uf+yVX+JEPirxI9vqei+bpWmSqjz6hb3myKVf9hP/AGSuR/tvwZqtr9u1&#10;r7T+9iRJXiZ0/wBjZvZ/m/8Aiq51PiLZ+D1/s/TNQl1K0SdvItEiTzYn/wBh13/L/sVw8kju5oxi&#10;bviG2WbTW/tzV7a51C1l8prS7l2TOv8AsPs+7XYeG/jN4a1jw/e2cFtaW13YKv2G7miiR2b/AG0Z&#10;/u/w799fN/j/AOJGq+JIk+3W1zZuv9+DYlcYlzPqqJBPuRP4fmrb2PN8Rj7TlPuPwr4As/jZpfiW&#10;DxLOtzd2Cr9htLGWL9+n+w2/bu/uf7lcF4P0Tw5cy/2Lpltd2EqS7mh15v8ASHTZ/qk2/wB/+KuB&#10;+GPjaD4aWtpc2cEd5qq7vkdN+yL/AOzr3u58W6R48i0Tx7p+nr4b1WwlS3urjzf++0+X5tu16icu&#10;SIf3jE8PfD3SPEkFxbeKrT7H9n8r+zLi0/0e7tV/uP8A99/3G+/XhXjbwxP4t8a3uqz3lz9ksrV0&#10;s3fe7xRRImx/KVN3+d1e1+JPjfpV/rzxXdj50Uq+bdXb7kltbdfkf+BPm2p/Burj9H8baVf+LXgg&#10;tmhdoFiglt5fkukZ/vu/93b9yuPCYmU5+8Y1OWfvHimia8z6kk9zfNeW8UT7dnybdv8AH/4/W3rd&#10;nZ6xqSag1zLc3CxfMlxs+dv4E+//AL9M+J3g+88E63d+RKqWV7K9xA6fcZG2b0/77rkrPXv7NiaK&#10;WWdHibzdif369k5jqLmwttNs3ZlVPNTYsW7f/v1UTTWv7q0tvKltokZpfJi+dF+Td/lKZbeKvt/2&#10;SW5lZ7eJvl81fn+5WVeX89hdW/7rY6b9z7vk2/7aVhU5pFj303+3p0sYmle0bf8A6R9xIvkrsvCu&#10;laRYXusf21oP9saFf6csW9J9iQXq/cl+X+5vSqWj6PeTabeyy3MdhbtKvmv9z/cfZXR2fj+Kw8L2&#10;XhxdX/s2Lz/K8118p9rffd3VPu0e9y8p1Gl8JfHniXw3qn9kaRpn9q6ffzvE9ui+U/2j7myL+H5E&#10;SvqBLDxRpVlDeW2gReIdYllR1h3f6Pb7n2fvbj+99z7leD6P8TtI0G/stQ0i8tnisNluqaYzfaHR&#10;kfzZXib73/A//Z6q6l+0P8QU+zxeHIvtOmXE7bYr5k+0b/77P93/AIB/DRX9py+6Kn7PmPpjxP4M&#10;8R6rcWU/jjxjozxNL9ol0a3X/RInX7m9Gf8Ae15P8S7Ox8W3/wDZmmNc3MUSIiy2Kt9kRP4/k2f/&#10;ABK15j4q8Z699lTWvEvi/RLbWIpU/wCJejJcXEW5P4EV9v8A45XBa3+0VrXiqwTw1c6vs0RZfKlt&#10;4YksElb/AKav95v9+uanCUveLlLl9097s/AHw00dZYr7Wr6bULpGilvovNS3/wBx32f+OVd8T+A/&#10;Cv8Awhb+F/DWmT3N3f8A7pdZmX7Pbpuf53i3fNK3+5/33Xg+j+KviDf3Wn6V4e8UaNZ2UTL89iyX&#10;EUSb/nd3b5q94v8A4RaL8Qnibxx8VrvxC9rueC0iRbW3g/7ZLXT9S+3zGMsXL4OU+LNe03/hCfGu&#10;oaZc7k8id1gldf8AWpv+R0/vK9P/ALbsUi/4+V2LX038RfCXw01Kw+3eGtPstE8hfsqxXE73FxP/&#10;ANNZfvqvz/7deCeIfhvA9qi6fFbfvWXciSo/8fz7Nv8A7PXq0q8oROCUY8xz/gzyr/4g6O0Vz/Fv&#10;3p/uPX0hYeJPFnhvw1aNrVtc3nhyygeyg+8lwkDPuR/K/u/wf3q8X8E6PpV/8SdKs5bn7Np9vB+/&#10;u32J/rU+T71epp8Tr7SvC+p+DNTW7ubSfZF/ad3dfaH8rfu+R9+2uadTnlzm3s/d5Ylp/jZ4atre&#10;WWL7c7p8kFjb2uxE2/L9xk2/+hVoWeieLfjTeabfa5O2g+FLVkuG0yFnieWBvv8A73+L/frC8Mar&#10;B4V0a9i0zU5fNvPkn+3Qfuni/g3vs+b+Os+/8f69bT3f/CPeIdJsLG9gWJke18p4vk+fyv8A4usZ&#10;VJS5eUuNCMYn03N8NJfEnw+1XwPbRafpWiWF19ntbu3+fdFs+/sX7zP8j7/9up/hpeT+EtNvfhl4&#10;ovJdV2RLcaLqM0v724iX+B3/ALyP/wCz/wByvjv4Y/GnUPhL4thi1BZ/EPhRf3V1pksvm7E/vxO1&#10;WvjN+1dq/jzUrRfDmi2mg2VhLvtbh4t93/33v2/+OV3xqR5eY5PZz+E+uNe+Jfg7wlqn2HXraLQf&#10;EdujPLcXzJ+/ibfs2bd/y/3a+L/jZpWkeIfEet+M9G1C0ht71mliitG2y7N+xHT5Pvfxf7NYn/Ce&#10;X3jzV7eXx7L9v0xVl837PEqSszfMjvt2bm3p/wB803wqmn6JFLOvlb1XyovNg+58+/5K5pcsfhOi&#10;MJS+I6jwZ8e57O183Xry+0p4P3UGoW+/97/v/wC5/t17q/7V39j+A/tPirytb0/Un+y2uoWLL5rO&#10;yP8Aft/u7f8Acr501h/+EkiRtQi+029uv7iaaf7+6h/hXcw6MmprZ+dpiNLcea8T+UiL999/3a2p&#10;4mUAlhoz+I+q/jB/bnjb4Laf/wAIvEupXv26K4n+zsvmvF5T79lfH/irw94xtvEf2bVWW2Rt3lP5&#10;vmo7qif3a734e+Idc0q9uG0q8udlreSyxIjM+3c/8H+/86V3HhvQftni37N4z0/VEuLWD7Rp1vqD&#10;bJZU/gRE2btu93f5/wC58lY1JSxEuY0jGOFifNlzbeIdN1SL7dAqXGzzdibqNVv/ABHcrFLK0j2l&#10;vK8rQwr8kW3/ANC+T/er6h+LXgmLxn4Su/ENnL9m/wCEei+zypNP8kqf7/8Ae3unyI9fL+pf2hqs&#10;TrLfSOnzp93ZvXf8/wA/3d1RUjylRlznWrf/ANvX9kurrFDqESotql3E8SSp/v8A+29fUvwlRdE8&#10;BppDXNt4e8R/bJXuread0uJ4v9l9j/c2Ouz/AHK+WvDfxR/s3Rr2xWzimuLq1aylu3i3o8X3H+TZ&#10;/wB8OlP/AOE816w/s9dP1NXt7D54IfKV037Nn3GT5v8Agdc0o88TpjGMJH3BZ+KtB0p0bypNVl/h&#10;med3+z/7D/8AxFattqv2D/TJ9VtP7CuPvPbr+6gf+Den8P8A3xXwVbftCeNkv4n1Ce0vEiZJYkSB&#10;YkV/+A/+gVLrfx7+IN/e/bml022dG+/aQIm7/wCKrGNKXwjlKJ9ceM/FS6VptxFp+rwPqDr5S3EP&#10;yfZ4mfZF935WavP9Ys18Q3UUFzt+z28stxvTbvl2vtTZ/tffevPfBP7M2r/FfwvpnjPU/FE/m3Uq&#10;SwJtbZF9/wD8e+SvdfD3wo1PxDq0S+MZ7b/hF4oP3GyJkfUmX+Dfv+VU2fN/v1t9Qqe7zHP9djDm&#10;5Tx/TfhR4v8AHn23UNBWN7K6aeKC+vp/KS4f7jum772xH/gpmlfCXxHokUst9os/2SLypZ/s8sTp&#10;5W9Fd0+f/b319d6VteLStKiigtobVX226bootn+w+z7qJsX56saxprXNntiX7Aluqf8AEwm2/N9/&#10;/wAdr6GGCp8vunkSxdTm948h+IvxvsdB0OWx8K6DqV/qEVr5VqlpZts3/wAG99n/ALPXzPf+M9c8&#10;f3tu2q6hqGm3sX3dOlgdPK+Tf/F97/fr7D8T69qdtoyLct5KKq3F1qaLstPK+8/3k+XZXy5+0J8Z&#10;v+E81nT9K8OWcVzolnOjz33/AC1uH+dfkf8AhX5qxxEZKPvfEXhpRcvdOF1v+3PtCbLlnd1bdK8U&#10;W/d/7JWZMl9qUqefqE6W+13ZIdn366W/s4LNEZZ2m+VHZIk+fbWhomlafrEFxLfWzfZLXyHl3yqk&#10;uzftdIv7zfx/8Aryz2zz3VYd8qLE06bl3/61q5nVbCW5+ZYmmf7nk3Df+P163rFzFo9/etosCw6U&#10;7PFvuPn3xN/BWDNC1zEkH7iF4NibPN2feetfZS+I5uc8L8Qaxe6bfacx/wCPWDpDF8if7teleD9S&#10;XbFfMsSebFviTzUSaJf4NlW5vAfnXnlanFHM6So+9PuVX1LRG0rWbRorZ33tsZEb52Vk+/WMyjQ8&#10;TzNeWsrLLJMj/Ozv/tVk6bDqH2VLNYlS3lf5XdfvvT79LmH/AEbdEkTrslRP4Nr7USpdS+fZunit&#10;reCD5fJ+fc3+/XL7xkYs0Mts6Wf7t5dz7vKVvn+eqOpTS2aXEXyzb2+ZNv3E2VMnzyxMvz3G7ez7&#10;dmz/AIHVi81Vr+J2n+eV1++6/wAf3a0jEg5/TfFt9YXkU8E8ibZd+x2/8fr648MWbXnhyya+1Bby&#10;4ng81bhIH+ZW/vo3zf8AA6+X/DfhJdb1m3sfPtrZLhv39xLPsSJPvv8Ae/3K+iPEPxg0DwxcRQaZ&#10;bNryQLs3xS7Iv7qfP/FVyDmJfE+pWuj6tFbXNzd6Vp+35dRh2XFvu/2/4ov+BpWxYJeXNu9tc+Rr&#10;0XkbFhdVid9z/I6PEnzV4J4z+J194hislZpbbULeV3W4tG2b0b+B60/CXxRi03/RtQgZEX9751o3&#10;3f8AfT5F/wC+Nv8AwOiPunZGXN8R6reWfg6282DQLGLTdQb522K/mxP/AB/eR9v/AGyrhfH/APZ/&#10;9kxWct5qWj+a29r5IEuorpv+uqun/oFdFqviTT/Enh+7+02Npr1oy/8AITt/kuLVv+mr7Ny/77pX&#10;nmj62thf3cF5fNbXe1Ymi1Zd/mr/AHHl+7Kv++i/79EiJRIrPRFvLBILbxVpFy+7Zv8AtTW8v/fD&#10;IitXUWdt4v8ADem2WoNpi6rFZN9luobSVHS6t2+58iv8v8ab9m77lcr4k8DLrFhcX2lLAm352hdt&#10;9vL/ANcpf4f9x/8Avt65zwxf6n4e1l08+50p71fs7bJXi27vuOn/AAPY3/AKzCMj0jxnbaZN4jt4&#10;Lm2/tWK8i82DTvEm6KXY38EV1v3KyOm3Y7/e/v1YsPhX4e1LTUgaKfTZXbZFaa9sfY39yK6X7y/7&#10;FYWm/ELV7zS5dD1eW2m+bZF/aMCOiS7E+R/9l/u73/2K2tN8ZxTeHIovEdnJ4eiuPNtZfskrRfd/&#10;gdPn+VP7myn7xtzRn8R0dhoOleDJ4ba+0+d0l/dfa3ZpXVf7mz+L/gb13Fl4ejvbWKez8Q6ha2zj&#10;McKWj4Qenyvj8q8vsPiXp+iXUWkan9pudPeL91DNtlSVP79vKuzb/wCg/wCxV5ZPAl0BL/wl2raf&#10;v5+yyabLK0fsX7/WrjIiUf5Tzb+2Ge1S22xzW6fd3r86P/6F/BU2lPs2fuoprj+FHq74h8Ey+D9Z&#10;vbTV4vs17azvbz27/fif+46NWPfzMkqeVteL+/Vx9wiR2utpZ21vEsFzaPcP95LdfkVv++K5K/ed&#10;97KzP/H8+1KZNfxQr/qPn2/61Kyn1V5pdqsvyVHMHKW7bUrxP3ttK1tv+RnRvv1pW3iG8s5Yvmlf&#10;5vv1XRJ3tYpWng3/AC7Yv43qKa8nR3iZfn/22q+YjlOjfxPeQypeReajp/GjbK6XR/iXrVs/mrPO&#10;iIy7USX/AL7rzd7mdF2yxSpF/c21oaDptzrdwkVnLbQv9xftE6RJ/wCPUSHA+u/hj8WvG2vRJPpk&#10;UqfZfnW4uLr91v8A7nzPXkPxd+NniH4heJtT1C8/0DzZdi29uzukSr8qJvb/AD89ef8AiTw3qFnB&#10;Euoav9sSL5FS0um+Vv8AY/hpl/NLCiQPE29Ikf8AfNvd02VzRj7x0SkdN4b+LV956aR4jvLm/wBE&#10;uPkV9372yZk2+bE//sn8Ve0eAPhLY6PYf8JHrmp6Nr1p99riXVniRE/3Pvf98V8pXl5Z7X8qLe/+&#10;992sl7m5T+JvK3fwNW3L/KY838x+hz+G4JtNtJ/DXiOL+z/KR2eZnl+X+5Ft+X/vv56ydN8JSvql&#10;xc3mr3epSu29f9D8qL/x771fDug+P/EPhjY2lard2CI29UhlfZvrspv2nPiDcwJBL4hl+T+OGBUf&#10;/wBAo5ZBzH2mnhjU0W9aJt8vlPK0r/8As/8Atf7lRPpsWpWtp5+oW1snlf6VcPuiRX/2/ufLXxIn&#10;x+8bfOs+vT36N95Lv97WhD+0D4sS6tGVok8pXRUhgTZtb/x6jUceU+qNSh8PeEr9/tlt9vuGg3z3&#10;aXTSpdJ/sP8Awt/BXl/ifw8vhvVvt3hrULm20xVilfUZpWRLd/k+T5fvMjfL9z5tlaHhj42aZ4b8&#10;GuutaVaXOpxfvfsLsktxL/vy/wDLL/c+9/ufeqxbfFfw54w0tItc8KrC8sXlWt8nyJZS/Ps8qL+7&#10;s++9Z+0qf9ulypx5TjPEPxL1dHu1ni1Dff8AyS69tT7XdNs/75iX50+RPmrldHmsbN0nvItU02Xf&#10;simt4F33CN/7NXovjn4l+Dk8NWmr+HoP7K8QXkr+faW+yWJIv99kf5vk/g/v14P4t8ea14nuvP1P&#10;UGvE/h3r8/8AwN6VPlnH+UUpch77bftM2elaN/wi9np0t5pku1Gl1mVJUi/24vufNVfxD8QoNEnt&#10;57HU9NRJYvtEVpCz77WXf9zYvy/7Oyvm99YX7K6+RG6fwvMu91f+/Vew1KKGKLd+++9uRG+5VfVo&#10;8wvbSPVvFuq3nxCvLjU7a8tkuLf52t/3u/8A4B8n+w9cNeeFdV+0Sy3kFzbJ/C82xH3/APfdL4bv&#10;1tryLULaVraWJl2wo2//AIHXsX/CTrqtrLqcGofb9TZX8+K7Xf8AP/fT/a/4HXTGnHlMpSkeT2Gl&#10;M/zanfXMMrfdSb96ny1b1WHRdKlSWCdtSR12O7xbNr/wV1CaJqF/pu77NJNKjb/K2Nv2L99673St&#10;S8OeDP7PttP0O2udQuFi3X19O7y2r/J5r7Gi8pf49r72276KnuRIifPulalffbbfyomd1bfsh+R2&#10;r0rw38SNQS61CKzWWz0+WLypbGZvkf5Nib/4f46x/GGlLbWUutWNt/ZtvPdPFFD5u97f5/kR/wDg&#10;H8dckmpX1skUrPJ9oi3fOnz1hKPPE25jrdS8c2b393bNbNpst1F/pUtvOiJLL/sff+XY/wDfrC/t&#10;jSNHvYpWnlttjfK6b32oqJsT/vuucms/O3xNAzo/zq/zfLVdPDc7+duZpk/2/vpXJGhGBjynqHiH&#10;x4usaJ9mvrmS/iVV8hPN2JF8n+z/ALn364XUraxhvIpYp2m/dJ5sTr8/m/x1Shs4rO3dZW3/AC/M&#10;n3NlOuZrO50lPKik3LLvVP8AZrsjHlKGXNtEivLbSz/J8ksLt8iVm/2xBZyusUTQ/wC2/wBxKlhm&#10;+02r/O2/b/Au/d/wCq6J50qRLct5rfwbdm6tAO9ea50rTYrnT2X7PFaxS3TpL/e+58n+x/7PWLcz&#10;Xz3kN3c2zeVcL+6eFkd6x7C2vtNuke2udktxFs2ff+Xf9z/0OtV9H3svkTrM+3ZLs/gqDeJp+GLa&#10;xv8A+0JdVXe6eVFB/B5X+2//AABKtX/2HxDexaZ9mWziVool1FLXZFv2Ps/8dT/x+sqa50q2lSBp&#10;22RL829/v/7dGlXi63pstjLeSpFcNvl3siJ5v8D1kMtw+A10R31d5ftmzfE3m/fl+5sf+7/+xTod&#10;H0x/tEUlnFCjbZYkm3b2df8A2aua1VLzStkFtcteeV/rU83en+5/vffrQ0qznv8A7REumM7/AH9/&#10;8dac0jPliei/Ct9K8H6jqDXl5AlvqlncW87zRfcfY7p/4/8AJV7UvH/hrTfC/wDZ/hXSNQsHbbFL&#10;r2rX3715V/uIr/L/AMArHtvAGvPptpP/AMI5culwquqPFv8A/H/4f+B0mt+A/Fmm+HJZ5/Dkb6Sr&#10;JcToixPt+fyk+7/v1cakox5SJRpylzGRDr3ijREmaDV7a/iuPnVLiL7R/wCP/erl9S1XXtY1LyPK&#10;Z02728lVRErYh0HV9Ka3vLbw9H5Vw2yKXb8m9fvp9/5WrS0rwl4x1W4u4rOC5f7P88sUTsif99/8&#10;DSrjzFy5DF0rStT02V7nzfJuNy/vXX5/l+5/B/t16rpXiTznu7xtc01L26X+O1XZv+/9zZtrmtE+&#10;Huta9YPLPLqFg6/vd6N5v+x9z/gD/wC9vrvYfBPhDQdRTz7bULl3ieVftcsqfal2f3F2bd//AAKs&#10;eWQc0Tbf4i6r4b0i3l1Dw5pt5pl+sXn6hcL5toysiL8n93Z/sVxPxC8DW2iaJ/aFnqttbWssu9XS&#10;JXi+5v8Akf7y/cpt5eXN5pd3Z2d5PpVpbr5X9jbnd5V+5v8Am+9sV66r4MwtbX8sV87XOjxQeVav&#10;fRL5TT/wJ99/499RGMpSiXKUYxl/MfOt5rFtc2qMtn9pl2fM+751/wB/56dpvhK+16yu76z0iD+z&#10;7VoknuPN3+Vu37P/AECvqbxDomn6b4cuGli+03rKn724+SJHX/llF/eVNn8dZmveP9Iv7W4/s+W2&#10;d90SXmnuzo9199kf5f7jvXZHl+0c0pS+yfOWm6r9gvP9DsYLzYuxkf5P/H63bDXtV1WWKz/sOy/f&#10;y/Z1SGBnd/7n3a6t30y/1T7Y2mNZ3EGzdb/613+f/wAersvDHg+zv4ri8itrmztLexe4id5dnmvv&#10;2/61vurWMo+97pftDn9H+Feq+KtLe5tr6CG0Wf7OzpF/o8T/AO27fd/+zqrNo+ueFbf+ypdTjdH/&#10;ANfpzwb5fm/2G/z/ALtdRpXjaLUtbe20Xw1paW8UEsUqXE/yS7v9t3+ZvnT+P+CuJ+JHiG20e6/s&#10;/Sp7S5/5ay3cTM72svyI6b/vbvkdKKkvd90unzTl7x23gbxVZ+GLq9vPDU+n3+tyzxI1vNZu7wf3&#10;HT+587/c/wByvUvD2q6Z8SNGt/8AhL44NeSX/j6vkb7LcQT/AD/J8royqlfIVh4hvPD2rveaU2/U&#10;Gg2NDM2/cioj/J/wJK6Lf4e8bWf9nwLdw3ssSu1x5728TN/HvT+99ysfa1PhiXKnGZ7Xc69L4V1J&#10;/CelaHp80umz71l+2PcRSq3z7JU2Pu2fOteW39tY6b43uJdXtrSayv4JZWmt5dkXms7o7om/+/8A&#10;L/d+41c5YeGINEt9PZLm2s9TS6eVkTypd6Sui/fb5fkTf/33XQalD4cvLW7W2nn1K4i+eLzovn/2&#10;9jqny1fNIOXkPMr/AMK32j/a2aeJ7R5diojfPKn8b7KxHvItNZ5/Kl+0fcWGZP4Nlel/uJre30+J&#10;fsFxFsffu3xL/ff7ny1ymvaVq9ylxbNOt5FFK+3Yy/8Asv3aiJoYiXkGy3aBd7svzb/ndWrW0p4r&#10;NNs67Ny7FesGbSmdJVtGu0eL/XvKyOlZttYX1hvillZ9rb9j1uQfpR+ydbfYPhHoiteNeW/72Vd6&#10;70T53+T/AGa8xsPivqfhjx/b+Gry+aaKWWW4iu32vb2sS/8ATWX+L/4uum/Za1tb/wCCmj6fbaha&#10;JffvUn+X97Au997v/wAA/wDQ6+Yf2pfG2leOfiDFpnh6L/iSaNF9nWbzd/mt99/97/f/AN+vZlV5&#10;KUZHiRpc9WUT6A8bftG+B7BHW58UX2sahF/qn0mL5In3/wB/+KsVP2zPBzxW7XN9qD7Gbyre3s2S&#10;W3T+4ifd/wDH/wCOvjm2s7lEf5l2f7dTf2bFbS/v5YPmbYted7eXNzHd9W93lPpj4kfGzRfi1LpU&#10;csstnpVqrq1jfTpF9qb+B9n3a4zUrzwu8tkttfQO+7ZL5UH3l/4Cm2vJETSkifdPsfc7qm3fWxps&#10;MV5a7rO8ns7jdv8A76bf9z/vuipiZT96RdOhGlHlieuza94a82Wdr6NIl27XSdfN/ubE/wBmqv2y&#10;WG68228iaJd7/J+9/wBz7leSeIfDDXiveWd5BNu/jibYn9yua/s3xLo9w6rYywyxPs3+fs+9/lKi&#10;nKMS5RkewX+t200W2eW9hi++2yLYjN/33XM3N5Ek7+VeRom3919oX/2es3+x7m/s5Z768nmii+Rf&#10;Ol+dn/j/AOApTbDw3PZ+VdN5iRPsRbdIvNld2/g2f+zvV/WZfZMvZxOifXra5tYorm8W2u3bYqQr&#10;v2Iv+2v+fuVhXOqxWF59pttYZLu3+SD5X+Su18VeG4NN8Nf6ct3bXvkb/s8qr8jt9xPuJXi6fbLy&#10;6RV2onm/uvO/+IrmjU9qaFiZJba4efzWm3K+7f8Axbvv0+z1i5+1IzN9pi2/6mVq1bmzS282efdM&#10;iLsbyW/ib/brEvNVWGVJYrGLzVpgW7/W4ndNtm0L/wB/dVJ5m8rz4J5Uf/b+/uqvczT38u+5b5P4&#10;YkX7tV0h3/w1AF3UpopokaCXe7r8zp/fr1XwqmkTeH0bStPa/S1X7Or32xPNdn3P87PXlUMLTPtV&#10;lRF+/wD7Ndh8LtbXTfG9vpjbntL/APdNv/vfwVhL3jnrR5onOeIbmCbVPPis/scT7v8AR/N37Grb&#10;tvh1c3nh59YsdQgvIreD7VLb28T74k/j31z+t7rm4u5VbyfKvrhPvf3vuV1fw98ear8OrW7/ALP8&#10;qaXUbWW3nR/uLEybf/sq2jKP2jp5vdOR03W7nRL1L6xuZLa4i+4+6vU01XQ/ij4cdbm2trPU4F3t&#10;dxLseB/77on3ov8Ac+7/AHHrxryYponiWCOZP7+7e/8A3xV2w1i50SVJbFWhu4m3LL/dplxqcvxG&#10;7eaV4h+HuqebZ30ttK212dG3pKn99HX5ZV/zsrqNH8VaV4qt/wCz/EMv2OWVdkTpBvsf++F+aD/f&#10;i+X/AGKm0fxDB420aW2iitvtvyPLp8v+ql/3P7v/ALLXI3+iJDZaneafK3+iq6S2kv8Ax8Wrs6Js&#10;f+8v+3/6BWPMEo8vvHQ/FHwZLZ6Xe6uttv0+4iiuJZopfN+Zfk+fb/f+9XOab9m8Z+HLhf8AXarA&#10;vm7P47hIv4/97Zv3f3tif7dWvA3jy80HRrjyJ1eK1l3+Tu+fypU2Psf/AHvK/wBn+/Wm+peHr9k1&#10;WLT4rO4t9krXekt5Txf3He337f8AgafLWvMZnCWd4sLfZr6Jv7Pl+6/3/Kf++laUl3qtq7RJwinC&#10;fvv4e36YrqfGfhKJ7eLWtF8qa0lXe0UP+qR/49n93+9s+9XCQ+Ip1iUeevAqOYrmPt74i6DZ/tCf&#10;Dx/FVjtm+IGg2aJqKJ9/VLNU+S4T+9Kn8f8AeX/cr5hSG2/5bwLN/sV6X8ENV8R2GvefpTNDZWH+&#10;kXUyKn7iJf8Ab2P/APZV0fxX8DaR4ktbvxt4Zs4ra3RUfU7G3X5Iv4PtSJ/zydv++WrGNXlOiUeY&#10;+edYubOafyIIFtv9xqz/ACfl+Vd7/wCxXYQ2dneSovmqj/7vz1sf2DoexIop99xL8n71V2J/t12c&#10;0THlOFvLNUl81ZfuLF8m7/YSnQ22/YzNvrsPEngyJLh5YLmB/upsdtn3fkrFTw9KjfMv/AEeiMoh&#10;yyKKPsT5X/4BWhYPsfcqqiVXfQblG2tGyJV620d/+Wq/8AejmEbSJK+y5VVeL/lkm6s2/sNTuZdy&#10;xedLKq/OjfJQ9g32K4lWeCHyl+VHbZ5rf3E/vNWPpuqz3ifY22+VE2/ZUjkMm8N6mjP5sGz/ALap&#10;Utn4b1CZEaC2kmT7jui102mzNCtxLfM14n3IrR5W+WoYfHlz4euv3UETxN/wB0/4HSlIiRjv4euo&#10;Yn8+xkhRP49lVYbBZn2+RLs/ifb92uwT4o2d/fpK0DPcXDJuRPnTf/ufdrtdS+J2leCfKltrOxmv&#10;ZfuWkSr/AKK6/wDPWX+L5/4E/wC+6OYg8y03wHPfxPOsX2ayRv3t9cKyRRf5/uJ89Ov7a20FE+w7&#10;nRlX/S5fkf8A29ifwr/4/WnqvxCvvFt08+q3kVzcRfc2Ls2f7iVjzaVPcp5v2zzn/hh3fO9RzGoa&#10;PqUWlXX7ry7m3uF/ep8/z/8AA6u6bfs67Wllm0rdvV0+fbWVqWg6npV0iz206Pt3+S/36qQ+JLxN&#10;6tF5Nu3yM6RJRIg1odKtr/e3y3nm/wACS/Pbp/HvrM1jwreW2yWx2zRf88X370/4HVRNYtvNeCL5&#10;N7b1uEb96v8AcR3Wtvw3rDWd/wDull/1qP50zP8Ae/v1EeaJJjw2a/Z3835JV+Rkf+9USWfnXsUS&#10;rHv+589d7r2sWfiqf7dPFbW127fv/s//AC1b/nq6f3nqK/8ADEDwJPZyxvsXez7f/iq25gOMs3ne&#10;VIIl85Im+4n3GavoWH4FarN4XS5g1D7NrFuu9rea6+SVdiO+xP7qfPXi+q6CuiXSNKs6I8W9JnXZ&#10;5u77j7N9aGj/ABL8QwpLbXkq3lu0WzfcLvfZ8ibP/HKxqe0+ybRPVtN+J2vaCun6LAtjearL8kD2&#10;k8W//gbrVrxg8WsXXm6Vqtp/aaNE8sXmvKkv99PN/wB+vIv+E2+0rK9tY2lhdt96a3XZ/B/An8Py&#10;Vt/DTXp5lvYtM8i2dF3yypEju/3/APP/AAOjmlzBL4TsPiF8S4JriKxvNK02z+z6dF5rw/fnl2fx&#10;p/e+59yvJL/VV1vzbm58qa7dt7bJa0PGc19qq3dz5EcP71Jdlv8Acf8A23/77rlLOazRX82KVL15&#10;fv7fk2VcfhI5uY1ra8uXleeexbyov9VDu/8AH6T+1ZbZpdsS7H/2d+ym3lzv0v8Aetcwuv8AGjb0&#10;f/Y2VFDf2flSxMvnSsvyu9biIfsdtMlw1zfTp/dRF37mqlebdNn+zXixpu+dX+49Mv38m3dorZUl&#10;T7mxqpXM0t/F8yqn8e91qB8pu6DNbPdfvZ2S3b7tx9zyv4fn/wBmvXvCXwBsfHlm94viG0sLeCD7&#10;VLcXC7/k37fk/wC+K+bL+8ls4JbZW+SX7zu1dh4V+Itzc6SltqGoQJplk29oUV3uLh/4E/2qzj7g&#10;cvMe2/EXSvhzZtp8vh5mv0tZdmp3zxJs2N/cib+LbE7V4fquj6rC9xr1nbXMOlSz/un3b/8Ac3pX&#10;p2iQ6Dr1hbwXy3dhqEsqpEm15Xfan/fP9z/a+Sma9420HwlZ29mq2l/Zbd8CSxfaPKl/j81N/wDv&#10;/wC3VykXGMYHi9sk808SzxfPLLsX/cq79j0+a6t4v9J/ey7Gfyv/AECu4fxnY+JIL2W5gj8pZd8S&#10;RQRW/wAy7P8Ax35kqr/bEGlLtW2geZPnld1RER/9isy5FrR/B+lW2uP/AGhK01l5vy7PvstekeA4&#10;b7w3f3EsUununlP5T3E/8H/PVPn+8lea6bf6fc6RLbS6ZBC8rb1uH/gSs+8vLawldbaWV3Rvlh/v&#10;o39xP4a05uU5pH0lYWGr3k9lbW2uNbaZcf690bzZflTe77Nny/N/6HWnrEy+FbyLSvEtzc63o6Wr&#10;vPDCq73dvuf98ff/ALtfPnw98VXX9qbbO5nS4lib/U/unX5/k+evXtH1Wx8N+Gb1YLH7Zt+TUXe6&#10;3+Um/fv3/wDjv/fdbRkHKbVh4ni1Kd/3SwxX6/8AHjfRJ+6dk2RS/L8sTbX+/s/g/wBuqVhNKl5r&#10;bRahLc2/3JbdF8rzVb5t7uyfKu9P++UrktE1j7fe3GtLBepZXEvmtFby7/n+TZ8mz5/uf7NaV5rG&#10;mI6anPBc/dRFt3tdkMrRb2+fdv8A4dn/AHxW3tCOUz9V1uC2tbvSILxb92tf3UVpL/qmil3bN/8A&#10;H8m+uP1L4iy6k/kanBOibYorV5mZ3gXe7vsf/beu2vPiFpFtLp8/2ZdNe3b5be0X9183/LXev++/&#10;yVwnxI1ixvNRt9Q+xwJYsz7d7fO/+/8A3q5uYs04db8PabO95BBdzXG3eqIrxb1/2/73/wBhXQf8&#10;LavL+1ezsZ9N01LiLYzu0qSv/wB9f/ELXKeHvGGhzaXFbWO65uFbY0L7XTb/ALe6u98H/C5vFt0l&#10;5PrUt5aLv83TLRmi+T7v3/8AvuiMijhdS8bahqq/2O3iVry0tdzwRSrsRXb5v9a3+1/t1x6X622x&#10;vNu3dvknmtJYv/Za+kvCWg+DLa1i+zWM8MTo1vP9ul81P8/JXK6r8FvDk3iBoPD2oLZpbxb5biWJ&#10;4kWXe/yJ/eaiJPMeM/8ACYLbSosUFzptxt/4+3++/wDwOu20fxhc+IfsUGr309ykEDxRfaJdiIn3&#10;nRNv+d1db4n8MeELy10qeDTPt+oRK1reJYqkSfwbJf8A7OsdLPwno8tvEvh9rbeyu127I6bP+BfL&#10;t3VEjanKUzP8ZzWdhpqRaLZtvf8A5d7iLZ8u/wC/v3/+h1ymleUipLc6fL9tdvuQyr87793z/wC/&#10;vevQ/EmpPNLcLY+HovkiR4pfKR9275Hf7nyL/drKs9S0V9NSBome3dXfybhvniZf4P8Adf565pHT&#10;H3TnLm8ttbbb/ZUFtFEzo0yT7pURk/uK9Y7/AGmGV4La5gmi/wCfj7if3k+X/vut3W38m3iVrVdH&#10;t7hd+y4TY8r/APfdYiaVFebNs7XKbW/0dLxotv8AwBqouRzFymp21xK0tmzp/vbP/ZKtP48vra18&#10;iW2Z327Nj/Iit/fTam7dVtNE+x+b5mlSW1x/DNNfbE/30rEe2vLC8+0y+HINY2sr73le4roOaQJ4&#10;zl2Xay6Yt/F9+V/n3/crTsPGH2zTUWCJU1N/nWbamxImT7jp/vf3K7Dw98N7HWNBl1XxPYz6VdvF&#10;L/o6S7EiRvuO+7/0CuS01NI8PaRqsDQecl7tSDUP47WJfn+RP4d/9+s+aMi+WR6L4b8K+B/E/h67&#10;vLnxQum3cSr5u+6ii/et/BsZK4TXvCVtYa3cRefPMm3ZFcQxOkTr/f8Anpvh5/Dj/wCjSwTvd7d6&#10;zW6qn3X+Te//ALPWhNc+KNYi+a+beq7JX3bHb/f27N2z/bq+Yx5eUozeMNc8PeFbvT9D1i7s9Cad&#10;JZ7G0bZ8/wB353+9/AlclNNstX+0tsuN2/Zt+5Wxealeak0sF5ZrNuVbdkiVIvnX7n3f/Q64zWPt&#10;l46PLKz7W3qk0XyJ/t76vm5w5h9h4kttSvbhLpfJRtm3Z/F/fro7NLGzgt7x/I2RM++4+/8A7lcp&#10;b2loujPAY455vvRb/l3fxN/vfNVSzsLbUoooE3Iiweb8nyfN/wDt0cpHMdn/AG3od55vlLF93/Wx&#10;b0+9/wDsU7/hJNFhlRf7MZ/K+SKXcqb2/wBuuQTR57Zv3TK6ebFte3VX+Zf/ALOtWz0drl3/AOW0&#10;zKj/ANzZTD2h0Fz8RdMRHtp9AtnR96QQ7tifL/t10Gm/EK20ew1CxvljmvZYIvkRPki2pu/h/wBt&#10;680v7NtNW3Zl+2XrM/2WH7mzd/HWhJDBr11E08Um922bHZPk+Tfv31nEOaR2Fh4k0y2tbeVvKhdN&#10;3myov71n/wBjdVKH4kXnwr1G9azn+fUtsqukW93i/gf5v4qiv7aCGK0iWVba3i2vK/kJsTc/z/PX&#10;nnjO5n17xQ0/ns9ukCxQf7i//ZVfLER2GpfEW+8VS3FzP59/cMzvPLcS7Nn+xWO+pLDKjWcX8TbX&#10;/jqvoNyu2VdQuYoUlgaJt6/63+593+KtDTbDT5r14tP837JE2xXl/vbPn/8AH6kCkl5eTXG1XlTZ&#10;8nyNsT/x2mPth3tK0G//AGN9aGpPEkvlRN+6VfndPk3vWY6LeW7+Q3nOn3tnyIlZgNheKZ/9ar/+&#10;y1YuYYoVRty+U/yr8uyq9hD9jiZJYLmabcn+pi+T/vtqopbf6Z56xQQyt/HNOsr/APfdXygXrZ4H&#10;l2Kyon9/79SzakttdJcxOyXFu29Xh/vrTH01kiRm1OBEf7r7d6O1ReTY6Vevuil1J/l+R5fKT/x3&#10;79HsySWFNQ8SWd79m/cu86uz/c/gffVe/h8m1igill2L/rbhP4//ALGrcOtzvZ3cDLHCisjrFCux&#10;E+//AN9UQ3Mtm7r5Solw2z5//Q6uMQKWlWH2mV5WVoUVvvvRf6l/pEqtKru3ybE/jqXWHuXiRWZv&#10;Ndvl+b7tVLNFmutrKyP/AH3X7j0SiBsaJIum26XNt5k12/3Urq/t9z4qtftOmbbbW1ZEWV32PcbU&#10;f90/+1s/76WuKd59NuongnVHf5JXTf8AJV2zmuUt4msdyWiSu7O77Hbd/HUSiXGX2SxpuiNeXVx5&#10;EH2aWWJ7e8077nlM33JU/wBnds+T+GsfTfP0e8RrafybtPuvt/z8tdrDr0FykWr7mSWCVUa+hi/e&#10;27/wOyfxL/n/AGai8YaVFpt0l5FBF/Z9xLK6vEu9Nv8ABtf+7/FREJRLFhqV9DZbdM2pdxXW+W03&#10;funRk+fZ/wB8f8B/gqhM2h3ErSTWMHmsctgMnP07Vjalcq++JbyTY0qfJu+7T28WXtqxiaCS9ZOD&#10;cPZeaZPcv3+tEokRkdVpuqz2yOsEssO5fm2Ns3V1fgn4o6j4Y8R6fO1zO9laxfZ5YX+dPKZ3d0dP&#10;41+d65q8/sq2fcsvz/3Kx7y/tvtDtbTtC/8AcT7j1zcvN7p2c3IepfEj4daZZ2T+LPDys+iPL5V1&#10;abnd9OuG/g/65P8AwvXC6VrbeekUVjp7p/flX50Suy+G/wASLmw8q+nigvNPW1/s/WtOvmRIbyD+&#10;D/gWz5F/3Eqx4n8N/DnQb9J7bV/E39lXn+kWb/Y4HRl/ubt/8H3axp1Jw92oXKnGXvROKTRNT1u4&#10;e6l2wozfwS7KsXNgulRI09yqbf4/NWrd/qvgXf8AurzxTcxJ93fPbp/7I9VofEPwytl/f+HvEF5L&#10;/t6nEn/tvXVzGPKUk8T2Nsr/AOvuX/v7abN42X/l2s/vL/y2bfWgnjn4bwxPt8C6hM38L3Gvv8n/&#10;AHzElQ/8LL8IQo6weAtPd93y+dqN0/8A6BKlK8v5Q/7eOfv9YfUn2ywMn/XH+GqSTS2b+bEuz/2a&#10;urf4teHk+78PtC/4HPeP/wC3FVJvivpj/wCq8C+G4f8AfW6f/wBq0c0v5Qly/wAxS/tK8RN0X8Xz&#10;7P71V4bm5SdJ2VndPn2PVqb4nRXkXlf8I5oVt8334bV//i6E8ZyzMm7T9NR/7/kVfvGZVublZn2x&#10;W3kp/cSiFNm/5f4fmT/Zra+2M++VbPT0T/YtYtlZ95eNNcbmW0RXbZvS1i+7UAVfJ8lHZl+438FO&#10;/tLyU+WVkfbs3wtv+Wpvtn2mJ7bbB8/3fJtUR/8Avus+aFbbfuX97/FRykGlN4k1O/iRbm885F+6&#10;jt8lZ94/zbmVUf8A2Kx5v9btZNlRPbTpK6r/ABf3625QNvUpoLy48+x0+Kw+VEZLeXf8y/x1LbXL&#10;WDo0Usnz/wB/+D/crl3hnR9y/I6/c2VsWF/PcpEtyvkv/FUSiB0c1zPbeayqr+au9n3feqxo+q3l&#10;sqTwfJ8rRS/LvTYyfPWPbTK6eU22FP8Anr/frSsJtln/AK1Xdvvb/wC7WIG9bIt5sn1PUP3XlPtt&#10;0+f+Cs+z02x+eVrxoYm+6ifPVGHTWeWWVYlht9u/zt3yNWO6S+ajNFsT77f7dajOw0G80rR717lp&#10;W+9sVH/9kro4dT0ybTnbT4ovNlb79v8AJs2/3683mvNnzL86f7H/AMRVSF7maWVf3ts6fP8Aul+R&#10;1rnqU5TA9Dv0nvLC7tln8neu+dE/9A31xW90/drL5MX8O+rWm6lLZ28qyy/63ZVfyV814vmm+X5v&#10;7j1tT9wuMS9Ncrt8rbv+XZ87UywtonV5WVn2fd/26ls9StrCLypbGB4n/jl3b6a7xfP5UCwxbX2v&#10;C2/5625i+UzEtltvNZrZrnf/AHGq3N/Z8Nqn2Zme93fNE/zoiU6zSzeKaWdpPlX+NX+Sq9yljDP5&#10;UW19kXzed8j76OYxM99Hl1WdGgjihd1fdDD/ABVYh0SCGJ4Gbyfs/wB6bb/HU15qsX+qgZoUb/Wv&#10;C2xHqvquty/ZfK3Km772yo+MR1vh7xhP4e8EXdmrWyJdSxJOjy/6Qm132On/AI5Wh8PfBnhP4hNr&#10;UviPxDPo9xawK9jaRLEj3E7fL8+773z7Pk+/89eX39+0yfM3+qiT5/K37qu/29bJa3DeU1s6bH2f&#10;3/8AO+iURylzHV/EL4bz/DGW30i+ltrnVWaV2e3bfb7P3To+/wDvVhQ3kWlWVvBPJFNv+ff8+xH/&#10;ANv/AIBWe/jmK8lt1vr5n8qJPKeZnfykX7iJTHdby3i3NJeb9rq/zPRGP8xR0dhr0F++1ZVR3bY2&#10;9fk2f531zly/9lapFPF86J8+x2+9VR0+zT74Itn3P/HaHuWmt3bczo3ybNtQQTf2rPbSpPZqySpL&#10;v/3q+nfA1zpFn4Dstetp7lLj5orp7dYtm9k3bK+V7aZdlwssvkv/AMsk21LpXiHU9Buovsdzsib7&#10;ybvkraMuQfKffH/Cn9F1K3t9v+hvf2q3sFxNFsi81ot7pK8X/A/uVxXhLwZLo+r3ayy21/d2sW9U&#10;eVpd7qjs/wB19v3a8nsPj3qF/pumWOtTrqVul19q86aX/SIn+7s3/wB35n/77rY1L4xrf2ujyxfZ&#10;NK1OD5Jbix2b59v+q837/wDC+z/gFdnNT5uYx5anLynvtz4Js5tBf/iVQQ3Es8T+Tb/Jt3Pt3pu+&#10;b72x/nrz+H4daV4q1G7XULmLUtQulaVdi7Ei8p/nd/k/j/29tXdK+NOn+LdI+1eI7lUu3iW3aFF8&#10;pLr90n33T+JP/iKVPGFi+l3tz5EF5b6beMi/Z5fuI0v3P71EuT4iPfPNvEPgnw9pt4k+i3UthcTq&#10;3+jpF8lrKv8AA+7/AIH9z+Ksuw17UNH/ALMaDcnlL81x5vyO+9/4K5ZPE+q+Ibq4iWWVHlld18mX&#10;51ff89dnZ+EtP8T+Gk8rWms9Sii+axvlXe7/AD/PvrmlLmOmMeX4jn7PxPfeM714J9Vks7eWJv3L&#10;/uotn9zZXqHgm80i/sH0y5l+0y2SIkVxLdIkVujP/GnyM2/f/BXz4+m3NndXEEs7I8TPEybX++v/&#10;AKDWtoPiFdE1FLlradHSVNzoyfN8n+5Ucv8AKI94fxC2gyvYxaZpaarBZ/2hBL5+zZu2J5SfJ/wP&#10;/vuvMbn4is9+jT2lt5TsqfPF5qIi/wCxVLVdS0/W50aC+Z7SJv3XnfI6Rf7fyVzlzbWltcfaYtTX&#10;ZL8/yS1EjenE9GtvHmq6l+/We2ht/n8qa4liTYn+596ql/8AEKxsLjz2na5uH+Rnt12fx/7leX3O&#10;qwJcJBZxNvZtiyp/HUXnT2EEXn20ru7fNvX5/lqOXmNublPYn8SNqqvqaweckqo6vcK8qIn8e9/u&#10;10EPwx0/W/h495fafHoOsWV0kUUtuzuksUuz5/v/AN/e1eH+CfGFjDdJpWpwXOyVWSDeyoipXoaf&#10;EJrxbjTIp7nUrS6+RkdlT5v+WSf7yf7FYypyL5o8pb8H+G/ti3DLfQard6Xuib7RKlu/3Pkf5n+b&#10;/wCwpl54httKv9Vtp7Zku1XZ9oe6R90X/TJ1+X/gdY+t+LfC+paR4fs5bHUIfErTpb6nqFwqJt+f&#10;7+5f7nyPXnnjm5bWNZdbyeea7i3fPdz+a7p/BXZynHGodtc6xbarL5+pz/bLeKBrezS3nZ/Kl2fI&#10;7/c3fwVwPirR9TvLrdE0n2L76p8mzb/c/wDQ64+wmvNH82C2n3pLKu6H/a/2P9quo8Q6839jJBuW&#10;zt7hXRokbfcffojHkDm5ibwlcxeHmeC8vP3sC7Fhm+f72/8A77Wug1LxtF9neC2ii2RK3mzTLvld&#10;vk2f8B+euB03Vbb7FKvm75fK2RP/ALf+3/wGtDTYbGZJWgvvJfb/AKl2+f8A29n977lMg9AsNY0/&#10;RIrT915Mtwu7998//AK8917XrqayuIt29LpfNb/gLvVrxVeL5umQS+Qn2f55Uf8A5a/7tV/s0+sX&#10;TstytskX+q3t8m3/ANBqw5TPsLy21W1l+VbC7iiaJot3/AqmtrBbnS/NZvn81vIi3fcT+PZ/45UL&#10;6DK8UrLKuxG2ebF/E3+/Tb+8uUn3Tz77dV2fO2xF/wBygRq3+trYQW8sqxb/AJLdnib7+3Z9yt17&#10;aWG1TU5YNkTqrxbFRNz/AO2n92uFhv7OG4TdFBM6fIqb/neuo1LVdMtvO828+026LsSJP4E/gT/Z&#10;+es+UDE1Wwn1jUYpZ/MtpZ2+d93zv/t/7NM+0tYXUsEUCzOjfK8z79n+/Tf7Sitvs99FF9pRPu71&#10;2U6zhvPs6eVFB5svzs71cuYkNS+3awnm3lzK/wA/3E+5Vd4fJRIvubv92mzTTzSzefefdb7n3EWq&#10;mt6k1nsgglbzX2PK6fP8tYxjIo27O20yzspZ7va9xu/1qN8mzZVqbWIPsDtp8TJ8j7d6/cX+/UVn&#10;oM+qyxRRafLNtX97L5TbHf8AvvWZ9vls5buKKLY8Hz+d/t7/AJ0rblJIvOZF+2f65n+79r+4/wDu&#10;J92jR9e1W5d7mSXyYopf3SRKiUzWNNaaJPKlbypZfmhl/wCWDf8AxNP0q2WaLcs/k+UuxkeL771Y&#10;D9e1KLW0dVtltrtPn82JP3Uv/wAS3/jtMm0FbCBGaKSF5V3yp/dapXs4n+zt5TPKy74tjbP/AByr&#10;1zcz3kXmxS7Ni75f9ur5QOU+xy/akaL+98v+xWnMjW06LL87/eZ0ZHovEurm1RlSPfEr7kT79WNK&#10;tmvHl81NlvtZ1/vrWPvAO0R1h+0bfuRbH+f/AD/t1FqV+1y0U8FtK6RPvl2P8jf3KsaDYS20uoXM&#10;DRTS3UD7X3b/AJ1+b/2SprC5aze4gZYIfPXZ8i1oAl+n2xZZZ5YnR4tjQ/x/79ZWxvKi+ZpkX+Cr&#10;FzD5MSM9yry/3EWrENtBNbxJcxS+UzfM6Ns2PUEEV/c2cP2SeW6lvEb5JURfnWtW/v5ZrCL9001u&#10;/wA6zf7NYNn5s0UVt9mXfu/4+P8AYq9/wkNzfzxWNt5X+ir8qPF8iUAWEvLnR4kvvLX7O/8Ao8sM&#10;v/LxF/GldA//ABKoIvs27VdEngZ2huF+4ipvTen8Lfw70rh7/wASXmq2e24AAID/f1V81fkZPuOi&#10;/wB+ptC8TGxmlt3mcbU2pK6f6iX7vz/7H8LUuX+U2py+zI1b/TbHUneXRWlf5d8tjcf61P8AbR/4&#10;v/QqzWs9QmYvHbTbDyPlqS20dtV1J2s5W03UIm/e2m75N/8Afif/ANkq+Xkz++WW4l/ilSThj6ir&#10;5SPhJP7YtpovlZXo+3233mZa5RPKRdvmts/3amT/AFX3l3t/faj2ZfMdlo+qwI/2aW52W96v2ef/&#10;ANkf/gDbKNS1XU38KXGgyz+TZaXfLd7Nvz7m/dP8/wDd+5XFJM6f3a9A0pG8SaXLt2vcXFjLbz/J&#10;/wAtYk82L/vvZ/45USXJ7xcfeOKuf3KJLA3yfc+ff8z1DsnvJd67vm+6ldA+q2MMW5vI+Rflesd9&#10;bgdn2+Yifw7P4a2MSrc2c6I+6Bvu/f21XRH8r7rJ/wAArSm8VRJsZpWm2N/qnrMv9Ya5fd57P/sb&#10;fkoAe8yovzfO9Rfafl3KyvTIbne6blX5/u/7FPSwihbfK3/AKCgS/wBnystWIdV8mVGgZt6fdqpN&#10;bMn31X/Zpv2Zk+agk6CHxPPCvyrvf/vupX8Sb5fmVXdv9jZXPwwyv91fnoSzab5mbZ83zVHIB0qa&#10;81y3zTrvq7YalE6Sxbo33/xvXC23np/dff8AdrQTdt2srIlHKBt3L+dK+6Vf9/bTra/ttm2WXf8A&#10;N9+spNu3buZ6ZNCqfuvlo5Sjo/sdtv8AP83fF/vfPVL7T826dvkf/nlXL/v4Z0ZfkStWz1KK8i+7&#10;5L0coG79vidU2ysn/AasQ3/yfMvyfw1zs00W513f7tQ/bJc/e+T7lRKkPmPUPD3i25sInin/ANJt&#10;3/g/uU99Ns9be4aBpURl37Pk/wDQ688s9ea2+Vvuf991u2eqrcwJ5W1H3ffSsZRlEvmN6/037NF+&#10;4glR3/ubXrH33Kb1ZWR/4nddlXZ7xZm837TLNcfxP9yh9ViRX3RLNt/vtseoNCvYWa+Q7ebI+/5W&#10;hf7lWIfKs4vK+bev+1We+twfaPK/1L/7DVFv+0xbfNlf+Oo5TI3ba5W5+aNl8rds86b+D/fqK5Tf&#10;FL5TRfL/AB7t9YkPmwtuaX5/7m3fTbm83p809tDEj/3dj1Q+Y0Lx57Zf3q/fbZseobZ/OlRXVdjf&#10;e+bZtqk+vQTOjbv3qLs/3qsb7ab9/wCeqbl+VNtAiw8KpLuWWoryaC2iTdFEn+589QzQokHyzxf7&#10;+6qVzDvl/wBMlVE/h/e76sfult7mzRv3UvztRNc2zxf635/7+2qP+jI3y7Xf++9RTarpkP8Aywaa&#10;X/e2bf8APyVqZld00+8ldd0qOrfM+2tjRHW2t/sdtOyRbv8Alsv3PnrPhv8ASvNRFilTc38f/s9a&#10;EOq21tK/7+JNv9z5/wDx+gsr3lmyL+6X5P8Ant/BVJ4W2eUs7f3Nn8FWL/xJ9pb9xudH+f52Ws97&#10;+L/W+f8AJurPlkBa+zM+xvl/v/PRC86K7fLsb+B1qul/bIu2Cf59v92mpc2010is3z/3N1PlIJ/4&#10;/ux+a39xqfCksNvuaJU/36alg95K8UTfdp0NnPD+6Zl+f++1HKM6DRNeaw2LPEsyJ88W9nfyq24f&#10;ideaVpyQW13J8zO7I6vs+/8AJXDujeU/3vNT+/T7aaeH5p4on+T5U/u1XKUbsPjnZcPLBts5W2fI&#10;lr959/8AtVoQ/EvV3i8qC8VHb5JX/jl2pXDvNbTXD7oGTc+/9z/6BUU1zBbbLlYJP9r978lHKPmO&#10;wv8Axtvl8+53XN7t379ux3/2N/8AFXP/APCVfbG3T2M7ojJ/y1+R6hhv1vPl+zM77f42+5T0sLn/&#10;AFs8SpsX7m6r5TM04fHNnNdbZdPa2i3/AC/NvRf+AVamvLPR00+VbaV9Pn2ussqb32/PvrjHSVLj&#10;yvI3/wDxVaepXk955UlzAsKOqRLDF9zYqbUo5R8xp63r1tqV6n2NV02JfkR0XZues+516+e6e5a5&#10;kml3Jud/n+es9/IuZdqysjpViGFfnWVl+9v+T+KpDmLSPPbSpJLL50v31eb56m/4SG+trdI4G/dJ&#10;L9o+RU37lqvc3NtNdI0rSPFt+VE/v0/7BBef6plm2srsnzJQIr3PjC5v2eC5ll8qVt7bK0ppp5tG&#10;stqxpcfNumRfvpvf7/8A32lH2ZUSK2itdnzP57v/ABJ/t1M8LItusDM8qfuvn/uf+zfwf+OVZJib&#10;55rr7TPEu/50aJItmz/c/wCAPUt/o/k/vWf97tRmfbv+9WtDZs7PLLK15Ky/L8z70b+N/ufL/BSX&#10;KLc3W2Jtmz/Xvt+RHoAzU0GCHSftKwSzO/3d/wAm7/crMm1iWG4+zQWcf3f72+uu1K5+zbFRl/dR&#10;b9iL8m+uf/sprm4lnlX7m/alUBRh+3TRO+2P5/4Nq0/TdVvrOy/4+Wmd/kl3rvTb/crdv5razXyF&#10;iVHf52TYyPF/sVizefpru27ejNs/76qIgQ3M15Mj+fO2xIkSs+Z/scqNLFL5X8X8CMlaaXLP8zNv&#10;+Xfsdd9MTa9wkTbndv4ErQCvbWyo6XNzu37nRoq2NS2zacltZxReav30li/1tG+J7KWKK2864/5Z&#10;bKsaDtSwSe6lWzeJvK/fK336oATw9O89v+6XYnzyw/cStDxVbWemxaV5CtC8Xzt8vzvu/gp+sarF&#10;YWqQKrO8u7c7t9z/AIBWfZ6lfar5Ut9Atyn8Lo33akCVNe1NH/cXjWdvs+5vT79Ur/xhfTJ5VzqF&#10;28Sts2bvvf8AAKu63CqTxNu2PFEqOn/s9Z95NpiK6LFL8n/LaoKNaw8T7Li3WJbZHdf9c8X73d/t&#10;7f4qr380viG6+ZVh1jc+5Il+S62/x/71Z9tYTvL58Vts3/P/AL1WIbZrCKG8ZWR7effQBX022+x3&#10;9wrN++8rZ87fI9WPsa6layzxNvdG+ZPK31avEiv9UmglX/SEV/KuP+eq/wACP/8AF1laVcwPa3Hl&#10;ebDey/3PuPQBLYWa3iosUvyfcWh7Cewl2qzTbP44fk+StDTZpXukili8m3/vyr/qq1nsLaG1eW2n&#10;luUuF+T5v49+x6skzLCGJ9Ne5iVofsqeV87/AHqz7C/a2iu7Nlimd4trbF+erdzDLbW8sEEqunz7&#10;kT+5/feufR2s57i5Vd8rLsXZ8lLmA2tKhg0TWbSK8X5N3y+T9za1TWCN59wrQR+bE7xec7fIn8FZ&#10;9/rEVtbxNLbN9oZWRdjb9m7+N6sak/7p5fK/4+liuFf+6/8AH/4/vqQKj2EUNrL+93pE392tWwsP&#10;7V0u4VpVhi/1sEr/ACJ/wOq9t9m8p4GnbZ99k/v095mht5VZP3X34kSoDlGfY5ba4RVZd7K/+5WB&#10;dxrp17NqDNl4m8pU/vbvu1rpqrTW8LNL5PlfI3m1z9zYNqV+7LuRE+f5/wC/Sp/EBp22iXOq/MzL&#10;Cn31T+9/sVK/hK5hWX7HEz+b8mx6t6Vrd5bbFZldF/2Klhv5/Pf5djv86un8NdJA+w0G8m2xSrJD&#10;e2q7Indf9av9z/e/uVYF/qWPm0wTN3d15arEN5PtTzWbzV+dXRd9av8Awk8f/Lxp7XE38UpX7x9a&#10;fulnm+9tm3/ll/6FUWzfvaq6farlf3S/J/trVTzp3l+Vv4v7lASNDzv7zf8Aj1dd8OvFsGleI7eK&#10;5n2WlwyRSv8A3f7j/wCf9uuBms59iSyxSPv/AI9tXrPw9LsS8l3QxfwvSnHmiEZcsi14ks/7H1S7&#10;0y8gb7Rayvbt/B86vVWwtvtm5m3fIv3Er2r4teGNN8VeDdE8Y2c8EOupFBb6jbvL88qbNiS/725N&#10;v/A0ryfQdN+zWV2l5EyOy71d6inLmiXUjyyM9NN+zbGl3fI3zJ/s1Zs7D7NqTQS/w7/K+X77fwUy&#10;HzYbd4m+d9q7t/3Pm+etjSoZ7mDypZZN+5Eg/wBitjEzJrZtNiRf+Wr/APjlWE8h7VI/K/e1YudE&#10;Z7qVZWZ/m+5WfqsLabKm122NUFkv2ZkRGVmd/wDbqX7N5zfLtRP9un2d5vgSXd8n3NlaEP8ApP3m&#10;2f8AAaAM2GHYi/3KL/alq+1fnb7taUKb/NiZW3/7tV/7NV4pd0ux4n+VKAKlnZrC6Rbvur9+rcO1&#10;33fx/wAVTJpqQ/LK3zou9vloS2l8h7n5kTdsX/eoAZ9m/wCmTb/vpVe83Qyys0TO+77iLXR3OsNe&#10;S26xTsn7pUbf/wAsqz5rzyX8hVVE/vzfff8A26AMFIW2p8vyffqreQ/JK0Cts3fKm6ultofOilb7&#10;TAkX+q+T79P+xrDEnnzzui/wfcoA5e2RraJ4rlWd1bYtMewZLr5VZE272rtU0SXTfs8t5bL/AKV+&#10;9VN2/anz/Ps/z9yornSvszeey+S7Ns2P8m+gDj/l2bXlbftq7Yf6NZbll+f+/XUeIfCUFn5s6xNb&#10;SxRb9jtvRq52GFnTyvK2Lu/goAlh1ieFHfd5yf7dV316Xe7LarC/+/Wqmmq6IssCp833/wC/VK50&#10;2VLjasa+U/8AcqOQComped95V3u9TTX/AN/bAz/7aNR9mtv4omhf/YpyW2x/3Ev/AH3RylFd5pXT&#10;/lrs/g3tQ80T/L/s/wBytP7Mz79u1/l/go/s2W8dFii+d22bKXIBj/b2+TbFs2UxLyeZ/l2p/t1s&#10;XPh5bbf58qw7fk2ffqv9gg/hbZ82zZ/fo5QM97+f5Im2/e/u1Emqsn3ot/8AdSuittKgRN3y/aF/&#10;g+/VK8sFe427dm7+589PlJM9LyWZU3JTURne4aLam3+N6tf2a1siMkv7rdsV9rVXdJUl8rcr0coF&#10;Kbdt+X7n8VaEL7Ei+zNE+371GxX+VtyVd03SvuS/wb/uf36sClc36zb4ov3KVS8nZs/erNu+T5K2&#10;rnSovN83ZI7M2z+/vrNfR2S6dWiaHavy71+ffQA7Z/o/yxLD8333X52+T7lV08/97K0Sw+U396tC&#10;2m/0NILlZHTyn+fb89PtrNvsf7hd9wv+t2Lv/df36AKP2+WG6Rrbaj7NnyNTf3kz/vf+BP8A36tJ&#10;ZrN8yrv2fx/3Ka6KkHzNsRv9igCLzm/iiZ02f980Pc+Sm6JW2bfuVdtnXyvmX/gFWJrBblIlb5Lh&#10;/wCP7lBRlf2xLudmbej/AMH9ypbm/wDtjJsXfD/t/wAdS6loiuksG1oUT7z7qieFktbSJYv9HiX5&#10;Xddm+pJJUhimlSVW2SqyOuyug/t5Zon89F+0fwunyJtrlZvNh/fqvyJ8mz+9ViG5R2fz4tmxd6pS&#10;5QNi5uYoZf8AX/PK33EZvv8A+dlVNSh86JPvIn/j6VUmdX2Mq7HX7rv/AHq07Z5Zooop13yuuz7v&#10;36kCvYaUszbldv8Aa+X7tWLmGCzupYop1miTd++T7jVoJMtgkrRLvuP7ifcT/wCKrMudHvL+WKVd&#10;33X3fNsSgAeZXi2tAu9V+V0ptnM0MXytsd230WzxW2xn3f36lme2SLd+92ffRNtLlKGabfy210+3&#10;zHR/3UuyX/bTY9b1h9mv4pfIlZ38r54dvzq/9/8A76rmXvIoZU2+Y77f4KE1vZcebF5qSquxvJbY&#10;9MDsLm2nS3uFVpYd6p88S/7H/oVFnZz/ACReevyJvb+/8qf+O1x9zr149r5Evn+VL95HlqKw1u80&#10;qXdAzOn8UMzfI1BPKehpbRPZXEtjO0MVwqRb/KT56x7zQbnTbjz1Vn+X5n2f5/2Kx38VLbQI0FjP&#10;C+7ezvL93/Yp3/CeXO3/AI9YP7jP9/5asOU2H0dftDzz7fNZd7fK71n6rttrd0itmeWVt6u/8FNt&#10;vGcXyK0DQu675f46l1LW4PPdtzXP3fn+5vqCjMhtp5vNuf3SPuTak3z/AO/8lFtYfZrd55ZZE37/&#10;AN66/Js//bqlqV/Lf3n7p22N91H/APQKZvZLdFX+9v2ff2VYF5LxbC1RoIItifJ5uyhNVluVe8n/&#10;AH2z/VI/3Ef+/RN9puVT7duhRW2NFt2fwfJV37H9jieVpd6PFsW3/wDZ3oAxHefUv3srMiP/AB/f&#10;3f7lPh16Ww/0a2i+Td9/+N63f7NtH0vdP5v2u6XZ8jfdrCvPDdzYWu5V85F+ddjVnygS6lf74vPW&#10;COH/AJZN82/zab51tbWaNOzfvf8AVQp9zZ913qkl4v2VNyt9n813aFG/i/vpUdyi7ki8pn8r918/&#10;9z71aAdCmqwJvkgi/wBHRfKXf99mrPh1j7ZFcebKz/L/AHv9urGm6Uv2f96rIi/Jvdvv/wDfVFt4&#10;euUunWC2g8rd83nN96gk6Kzv7GHTtKnuYF+0f8e7Pu/uv/8AEbKyra20+bSHltlgtruKX5vO3b3r&#10;pbPSrZ7f7HLFF9of96kSN/H/AJf/AMcqlC+mWbzRebv3s25HipcxcomFba3+9/6bP87f3GrV0rdN&#10;YS+Uq7ImTbsb738f3K5/UtNttNvZWWfZbv8A7O/bVfSr9klRVlbyt2zzkXZRzCLH9tyJ+6lbyYvP&#10;82XYv30qol551xKqt99vubf4a2IbCKa3/ezxv/vtsrpvD3hXSryfctzaWbrEzt50u/5qY+U4eaw3&#10;2DrFAuxm2b93z10WieG4NY0Dbc+aksDOiun+183/AMXWtc/2VDZxfuv3u75tn3Nv8FOh8Q2cNm8S&#10;2zTJ/FvagRSh8K6Zs8pbxppVZE2fJ/vVnppV5DceUtnP5Ts6b0X5Ku6beQTavLc/Y/3X31+Z/v1s&#10;XPiGK2uH3J5KMv8AwClyxA4fWNNn+2eV5Xzt/BWxDprWEW37NvidU2fNVuG5ivN7btn97/aqxM8q&#10;RbZW2bU2URA599K8m9+b5Eb+5VTUra5s5X8qKV/9ur1zuuZfK89X/wBv+Osl5rlGdZ237fkR0qyQ&#10;ttSnTZugZNn3t610Md4mxf8AX/8AfNci+pMjbvKk3/3KuR+JLzYvyL/3zQAiWf2OLer/AP2Vaug+&#10;DFfTXvL5P9ar+VE//odWNB82ZpbNvk3bN00q/In/AI5Uuq/2r5EvlX0vlROu2V/4k/8AiauMiJGf&#10;cp/ZtrFbebHDFF8jb6zU1Le8sUEUuyL5Fmlbei/7dXbbQf7Suop52kS7ZvmeZt6f+O13eifCu5Te&#10;32xUeX+CFf4Kv4wMG2hub/wXZNFOzvBP5U6f3omfzU/8eV/++6r6lNZ2emo0ErTPLE3lJ/H/ALle&#10;oaJ4DsYWezWVkS6ie3ab+438D/8AfVeS+IdEg8PapLZxXn2ltrbnf+F/46xjHk90uX8w7R9NW5so&#10;vI+dPub61obD7NA6/L8275/7lYnh7WF8PXEqz7nt5V3/AO7Us3ie51i4/wCJfbNMn+x9yrINO5ex&#10;sIklnl+Rl+4lcp4n1W2ubeJbZVmfzd9a1nMk1rK2q6f50sW5IHSV/m/uO9Mhhgf7tsqRf8taCzVs&#10;PDFn/ZcUs9mvmyxb1fzXTZuqlc6bPYbV2NsRf9an3GrV03WJXeysW2/aH/dRfLsSrHirb4e06W5l&#10;Zrze3lNDCvyK7VRfKYSTL/vv9yov9MuX+WD90n3n21peGNEa/iTcrJ8u/wC79yuz/sq2tkRmb/R/&#10;4ayIOHTRLy52M0WxF/2aup4el2f6hq7a21KDYixRfud2ze/yVdmeDUrJ/IuYra43bGR13/J/foA8&#10;6/sSV3Tyl2f3qtf2C1zcRQKvzu/zPL8iV2dhoP31WdbnZ/GjVoPpUupRIq7v9jY2yjlA4ez0HZev&#10;FfSrbRIrOyfxvt/gT/frHttNlubhHlVkRPu7P71dnf8AhVrCLdtX5m/gbdVG2sJU/eru2fxf36vl&#10;A5+5Rod/7qXf/ttWbD58Pmr5Cv8A7f39tda+m3dz80q7N/8ABXceBvAGn6rpeoS3z/6Q0qpA+77n&#10;yfPUcoc0TgvD2g6v48lRbXT7m5t7Bf8AgCO39962v+FJ3N4vny3i2cu75khi3+VXqfhK5n+Glve2&#10;cVjbX9vcS+a32jej7/8AgNc5qXxFnTXriCx0y2RNu/zruX/0CsZS/lLj/eOC8Q/D3U/B95Euobbm&#10;xn/1V3Ev3qz7zRIrm1iVW86Hyvvp/wAsq9T8SPrXj+LT7aBrSa0Xypf3PybFb78W9vm/365HxV8P&#10;dV0HVvsrKyROqSqm35Jf7ifL/FXT7picVD4Mabfc/Zv3Sfe37vlqlqXhtbDesTRpt+9savTYfh14&#10;hsPCVxryzxIkTfv7F/nuF/29jVzmpXNzqsUV4ttG7pt2zJ9x02fP8lQWclpVhE6Ok8q/Z3X5XhWr&#10;Ft9m/dfK038H7n+Krr6VKkTsnyIq713/AHFq3o9nFqV4k95EqOn3tnyb32fJ8lXyyI5ipDoktt+6&#10;bSmme4+TZMv3N1P03wzZ3O9rlN6LKn3F+/Xpd/oju6bma2Tb+92Nsf7lcJr1nc21++mN5iIv99HR&#10;PuVHul+8cvZzafYea1zayvcf8soYW+6tV7Z57zV5YFgazleBn+0fOnlJ/G71oXNs32rbOrb2/j/j&#10;rsNK8K201rLZyyzpqcu2Wd3b+D+5v/74f/gdBB5JqVnPqV6n7qVLKL91Am3/AND/ANr+Oug8H+GP&#10;7VtbiBdsOz97Lduvz/7if+P10Gq6PfaPf28VzKrxRbEtUT+P++lejal/ZHhXwrZS6DA00V/vSd93&#10;zv8A3Nn+f46iRcTxzVfCTQ6y7L89vKrP/o8T7Im/uVUs/KSJIpWVLhW2fvm2V7hD4en+Rvs1zZ28&#10;Xz/vlX5Xb/Y/74rK8GfArU/FXiPVf9JaG3iieVZbSJ3d/n27P9n5H3VFOpzS5S5R93mPIra5X7Q+&#10;2dU2N8qP/H/8TXTzJFqvzKsU32eLzZZv42/2K6Hxb8K4PB9q8st8rxNK8UVvKq/aHf8Avvtf5ata&#10;J4PufDesoq+RYXHyPL9u3unyv8ib/wCLe+ytjM5rxP4b0+wiuFdleL90/nI3ybGTfs/8fSsL+wVf&#10;TYmdfJ/e7N6fJvXZ8/8As/8A7deuv4JvviEsWlQWavqvlPK187LEiJ/wFPmXan+1XKPoK/2pd214&#10;qvb2UuxbS3V3SV1+V33/APAKuUeT3iY+97pw9n4Slmiu2VvORV3q6Ls/4HRqXhhkl8pfKd9z7fm/&#10;4D/7JXqGlTRX+o2kXlSJZRSvbrFF8iMjPv2b/wC7T5tHVLP5YNm3ejb1+5t/3vvffqI+/EuXuHjm&#10;pI1s9uywL5sUSo39x/n+/UTuqS7tvybf733K7PxVNLbW9lbLbLbebslb+D91/t1U8MaVBf3/APxM&#10;7nyYkl3um35JV3//ALdAGE9zFN8srf7Cv/7PVe5hgm0tJ1bybv7n+w6V67/wg2mTTyrqay20Vrs2&#10;y2i74pYtn/fW6vHPEm2G8u7WDzLlPN/cOi7Ny/39lHKRzGVvlTevmrsZVf71RWbteLLL9maaJf40&#10;/hroLDQfOit9sqwyy/JL5250/wBj+Cuqhs9Ps7WJYGW5eBd7I/ybHqOblL5TjYfD19cvcLF5r7F+&#10;bf8AwbUrPR5UllaNvnf/AGd+zbXpU15aQxJPLKsMUqt87/7Xyf8AfVeezXM811d3ltBF9igZHbyf&#10;7rfc/wB6r+MCx4e8+/un89V2Rf3/ALlas1tPN9rWedf3W3a+7+H/AGKzNKuZ0t3lVZUiVvmf7nm/&#10;99VYeaJLz7S0S732eVs+fZQA+8s9kUUvmq7y/Jsf79Z/k+cqbtr/AD7Nj/crTv5md3XazptTdN/e&#10;/v1ElsyT2/yr5S/ed/k2/wAO+pKMZ5l+z/afubPkVE/i/jp/2ZkWJYF+996t37HBD9o3QbPm2bNv&#10;8FTabprfuoJdyP8A3HX/AMcoA5l7CVJ908v8X8H3Ka9gz+VL9/zf+AV2WpabFbRJFtV3b/YrKSzl&#10;eVF8rY+3+Cs+YDPhsGeKVV/gqLydi7VXY/8AFXYaJ4bublZZYraTYn8H96q9zok9ndIv9mSI7N81&#10;aAczsVFTcqpvbYvy0XltsX72/ZWxN5vmvE9j/F/drb0rRG1W389oFRPuL8tQBwltbNMj7lVH/wC+&#10;K2IbOD5J5Vb5diMifx1t694YudEVN0Gx2bzd6f3GRKzEsJfu+av+/toA2LbRILmWyi3LN9onX90/&#10;31XfsrNv7ldNvJYorOO52/Jvf5/nra02zubaf7ZOzfaF2+U8y/P/AL9TX/hidNRvdzr5Urb1fb/A&#10;1WBy9nNFNKksm75FXaiLvp2sWyvFFLB5sO99n9z566bTfDculS7ZdsL7vl2f8talvLPUH83Zp8V5&#10;Eq/fdloA4Kw02ezvZYvl+7/v1qw2d9qUrxLLA6RfPLN5SJtq8nhWe8uv+Wlnb7VRpUrSfw3eQ3CR&#10;RK0LxLv/AHPz7/8AfegDktVf7Yzyz6Y2y3/1T7qHubXUot22ewu3Xfvhl+T/AL4rpdS8ManeS+az&#10;L5L/ADsm3Zseqn/CKsjJ8yu/99KAL3hvRItV/tO883fLBAm2Z/v799F5DBqVwn9or9gvX/1GoQ/6&#10;qf8A3/8A4utrw9pX9m+HJWiZn3XVvbsif7Tu71i+G4bmw+0LOivaebv+yTfxf/EtXL70pE8xy+ve&#10;G5d3lTr9mdPvb/uU6w8MTzWcW1d8St9+vRr/AEFdYsvIil2f3Le4be6/7j/xViWVtq8KvE3mOit/&#10;y1VEraIcxiaxokt+qeUqo6ts2J8m+qUNsumui3UqzP8A7FdGmm6mnmrK0CJLseKV2f5WWrVhpWro&#10;nlLbQfN/GjVtyhzGPbPE+9orPelTfbF+ypE1i2/d8rotdAmj3zxO0suxEba2ynQwrZs6y7nil+RH&#10;f7++iMQ5jjba2aa6eTz2hRfkZN1XdS+zTW/7q5gd0+8m6tu50qL97K+1/lbcn96nXnhuD90u2OH/&#10;AG0WjlDmMK2sIniVmXejL/BUt5oipFu82R0/gT771sQ6D5Kf6+eZFX+BlpqbZk2qsqfLs83/AGKv&#10;lI5jnH0T5X81pUfb9x4qxL/RPO+Zl2f7e1vnr0C50pbPZL57On8W+q6QsjPOtz/2xmo5QPN/7H3/&#10;AOtVvk/uSv8AP/45UX9gy/3m/wC+q9TeFblvvfdb+8lI2jvk7ZVI7fNV8oGbbXLTaXLYwWzfa3b/&#10;AF1uu/5f7m3+L5qqTaa0NraRNL5Muz+7s2Iv9566aHTWeWKeXzIXdvlmR9j/AOxs/u1YsNN/tKeV&#10;bZYoUWJ/kSLe7v8Ad/y9YlnH3L/L56/Oif3F+/XW+DPFs+pSy23nt50XySv9zfVi5s1TQ3gVVR4t&#10;iQSpF952/wBv/vusKzhudBv4pbyzWF4l/ewo2x/++NlEZBynZalM8KxLuktkZv7v/s9V9S0HTNY1&#10;F57mBbx7hUuPvfd3P8+z/ge+tDwx42i8Vavb6PbaZczXs7bE87ZsX/gdbfxR8GT6PYafPdSwW13K&#10;uyL7JL9xPvI//odFT3zaJxifDrw9NpaNc+fC7Ls8pP8A7KuPvNBl03UbddMaJLd1/wCPd12fd+Xe&#10;9a3/AAh89/5UstzqDun3nef5K6q20S2hdPli+79yojGRjKRiw6b9pt082BXfb837rZ89VLzw2ttF&#10;5su1H/hf7m2u1R4kXarbEX+D+7UWpeU9v5U/3J22RJ/frYDzy5S2hiRoGkmeL596LTZvszwWUVzL&#10;Jc72eXZ/BXYXlhvvbez0+2neJ9qfJ8nmuv39n+zWTr2gy23i3TLHU7PfLEu9UiZfmX+P5qOYAh1h&#10;f7GvYrNGs9/yRO6psT+/861p6V4b1fXrf5YGeX7jOi/521saJ4Js7m/ddyw2O3fPFu+8le9+HvCt&#10;tYaNaNFEqJtX5KIx5wPknUrCfTdUuLZ55d8DKku/5HRv9ym3KMnm7blZtvyb3X+Cvp34qfDHT/GH&#10;hy7VYoLbVflS1u0+/v8A/if/AIuvkq/8JX2m3Utt5DPexNslt33/AH6JR5AJft8tnv2tsf8Avws9&#10;M/4TC+s0/cS/aX/j3tVWG21r5Gj0y5feu9fJb5ESuy8B/Drxb42ukVtKawsk+dri+gZEf/cqOYDP&#10;sPH8+1Pt2nzpb/3/AOCur0fxJpVyjyrKuz+4jVFrfwo1PSvtErMszI3lRIit+9euP1j4da1pV0kS&#10;6fP9rf5/Jdf/AImrjUDlPSkv9Mv2dli3o2/bsb59/wDBWhZ6lHok9uttqDaVFeyr9quPsfm7F/4F&#10;Xltn4e8Y2aW7f2VLClw2xYXi/wBvZ8//AH3Xe23hLV7CVJ768tvsluu+eJ2+4v8AsfPUSqRI9nzH&#10;qqeHrzQdW3XNzaeJ/D8q71u4bNorj/f/ALrVm6x4D8Oa9Z+fYz7L3d9x0+eL+NH2f9915vo/xavo&#10;Zf7P09pbm3t522pFulTZ/cR1/hrV/s3V7n7PeX2qyabKzeb9rdVidf4Pvt822ub2f7zmiEZe7ynK&#10;aJD4h0fV9YsbN1R7dnlbYu9N6/f+evoD4FPqfjO3S71CxjR/uWrv8+99n303fd/+zrj4bC5023+w&#10;wTtqVvcK6K7/AOtndn/uL8vzt/HXvfgDRF0TwvZRS+bDdyr5U/lL/G38Cf7O3/0CiUve5S+WXKYV&#10;/wCCVtvEd6sFytz9otZ7hrd1f5n2f3/++6+X7Pw9rV54K09ba2V7iWWWLyk++jr9+vrr4hX8vhvR&#10;rvVbaBnuLpdlrC6/fffsi3/7/wD7PXg9g9tDoNlBeSyQov71bjTm+eW4+5sT/P8AHRzeylym3xR5&#10;jz2w8Ma55VxFeaQzxRRK8vk7dm3em/fXUeA/hvor+bc3N839oWt0ztaPsRERfm3vXqV54J1z4e/D&#10;TW9VuZ2024uldPs98299iu/8e/73+wn9/wD758YtrzU7a91WzvNP33DxJ5U0MqokvmvuR3/74rp5&#10;jm5TVv7m5fRotRXyt+pXiywQ/K7/AGeJ9m9/99koh02fWEu2+xz2ySy7281vv/7Cf3qhh0SDw9Lb&#10;6nePJM6bIrW33JsT7/3/AOL/ANBrdh/4SHTdBl8/VbtIpbp/9LRf7399P/H/AO9WMuX7R0x5vsnE&#10;aV8PZbDUXubyW5Rlg821t9RgZ/tTqjumz/Z+RP8Aeqxpvg/WrzRvt0qslv5u+e4dvn/233/8A/8A&#10;H69C8GWzfbLjULmdobf7H9ltbi43vs//AG/46PFV/YpYWWkWM8+paPu+1SojeV+9+4//AAH/AOLo&#10;jKPLzESjLm5TjdK8Pf2P4cuNaVV1L5v3vzb5bX7n97/Y3tUNt4qntp7KKx0qCz82XfA93PsR/k+e&#10;VEp9z4qXRLjUItPaOGVYvs8X9py/JF9/f/s1ieEpls7qK5uYpLz7La+ba/L8krts/j/u/wDxdRH3&#10;/iCXu/CbHiHxVr2vTpB5sENonzv9nXZu2/33/wDHq29B8Va9pXhyXSItX1K8tLrzZbqK022+77n/&#10;AAL/AMfrkrDW9T01ZZdts9kkuxJrdfng/wB9K6iG8s7nS7e5gs1v9nzXU0LbP/HKOX+UJcv2jjNb&#10;sNF16BGgiltpYN73ieU6JFF/Bv8A9qu98E6V/wAJJ4Au7ye2ktvIVolm8355VVN3yf8Axdc14/1L&#10;SHXyPNuYZdqp9hiVEllZvuJ/tffr034e3MGm+D7fRWubb+1YrP8As+D9wyIyqj73/wCAfP8APWVS&#10;UoxNqcYyOf8AB/jNPCuuefbWcmpRLZ/ff5El3Jt3/f8Au1y/iHVdTttUvYIvslz/ABxOkGzbu+b5&#10;9v8AFWn4S8VXPht72C2+yXN3Ku5Ybhd9vav/ABon97+/srEs7OdF+2T+ZDKsu+VPKbY6s/z/APAv&#10;nruUrxOPl97mKv2/WodIe2+wwfZL3+4v3HX7mz+79+rD/afGEsVncsttKsSJvuP+Xp2f+N/7vyV1&#10;V/psumy3C6rp1zYJcM8sEMq7JUi+dkTZ/ufx/wCxVfVdBntrf+12vPJSJbf7HplxB5u6L/nq7/wf&#10;xP8AxUBzHkuvaDfXOqbYrb7e8S/M9orP/G/yVa0TRJYdUt2ubZobh9lvv27Nif3/AO7Xob2dzcwR&#10;Xir9mdbrzVh+T54lf59n/Av/AEOti50exm0Hw/cy3Lf2hcRfLaPE3lOqyvs+dfu//Z0U/fLl7pzj&#10;+M20rRLtlisX1C3VLdU8r/lkr7fn+/u37/ub/vV5L4hs77UlSdVjTb88Sfxv/FXrut+D/tOkJfJB&#10;O80V0n2qxRt7/f8Avu9VNYsNM8PWGn/8JLpl9Z3cu6X5It9uv/A1+/XPKpMunTpnksOlXMP2SC+8&#10;+2vXXZsdtn+5Vq88K3j3u2KzneJot/8Af/4Hvr0vWNEl2aVq8umTpZbvNW+2ts2Mm6vQ/FVtrmle&#10;DdCgXUJdVe6W3+y28rbHVGil/j/uoyVrTjKYSlGEj5x0ezsbm1srGWKWa43O6wou9523/cT+HdXb&#10;a38Lr7wxpr3Mun7EiXzZZoU+RXZ/uf8AjlexWHgPw9YRPr2n22y9+xxW8Fvu81Fffsllif8Ag301&#10;9H1HxnpH2ZlVNKt7qXd5rP8Av/n2J97/AGXSiUYxlymPtPtHzjNok/i3zbGzga5uIm3qiSr/AMDr&#10;HtvB+tW0v2O5tpXliZdsP8b7vuV7B/YOn6J8U7v+z1u4dKibZcw27Ls3fJ9zcnzfxvXR6lf32g63&#10;b31nLaalaSy+Vayzbn3xb/vun8P8dXL3C4++eKeIfDcumz/YbnzbbUEldHRF2f8AA6sQ+Er5LVG+&#10;zNuTY+/f/A3y/wDodd3rfifVde8QpPPZ2zxWqvFAk33GX5/n+/W2+sS3mlvaX2hwX92kTpBdvv3x&#10;LvR/4H/23/vURD3jx+HwxPDLtuZVdHXeqbN/3q6Cz8Nyw/aIlaJ9+197rv8Avfwb/wCH7ldVf6De&#10;W2qJFc20D6fu2bIW2JcL/sPs/uPWbD4eZL/91bfYP4G8megCjeWEuyVms7Z5Yv8Ank2z5ar21n9j&#10;llb7DH5rfd3/AMFddbaVL9qeBr6CZNuxIn+fe3/AaZf6bbalapO155MsSt8m16OUoykmlud1ttWF&#10;G/2tiVpWejzpav586vs+6kVYX/CPSw3tvt1NXRot/wAjfc/2K2Ib+LR7Vv7Qiud6f6qaL50eiP8A&#10;eAr/AGOJLh2ltpU/up/7PWgmm/afNs7O5aGyZmfe67H/AM/LXJa34/s7y4t7a2vJfNdkRP7713Gj&#10;+GJ0W3gito7mW8V/3zt/B/fq+aPwk8pz1/pS36fuJWmu0+SXznf5/wDcqrc+G9+jJOywJepdIksL&#10;/I7KyPs2f98V1tnok9hdS2bWbPd28DPPsbftrFmv9MuW+a685k+Xe67auUSIyOXd7m5uol/dJsVP&#10;KT7+xVrbSZ7zTvKvG2XFq/8Ayx/55N/8Q/8A6HSXmpaVZ3Vu0V4qeUrea6f3Gqa2v9MS6t51n86J&#10;/klf/e+SsSx0KWvyN8ty+75PlTfViaaCF/K8qVH/ANtasPNE8XlRSxu6N82+tD7Mv9myzyzq8svy&#10;Ls/uf36CjES8trnyvIg37fkqZPKtm+98+7YyI1CaVv8A3rQb9n3fKarGleFV1V7hmlls/Ii81pnX&#10;+CrJKUzt91YpEi3fffZ89Z720T/KysiP/G610Vtps+za0/3fnqleaDcuv7iXen9yWgCo9tFpXhJP&#10;+m+p+auxd/3U/wDs6517+BLh54pd++X5k8p66K5sNTht9PWJIkd1n3I/ybPufdempol5Dsll2zP/&#10;ABI/3EqIxIORubyeZ9q7ofm+V/uVYuX1BG+2RStMm1E2OtdX/Zts7v5+mRfaG2p8jNvrPvLC2s5X&#10;+2W0u1v9U+77lbcoGPDr3yIs9nsdv7/3K0IdbtrxnWKeKGXbv85G3/8AAKfDo/nI88UXkxJ8jP8A&#10;Lvb/AG6dbaVFcsis0Xz/ACf3KoCu8KQs7LOz723sif3qms7mWGyu4FlZ0uJVl+dfuuqUy8tl02Xy&#10;1/j/ALlY9/bM8qIvmJ/wL71AF15oLOVlbb5Xzbn3bKH1i2s1Rd0TyutY6Wyw3SLKrP8A+zUPon2m&#10;1fyvvN/fqeYB9zrFzeM6pF53+2i/PWnYTM9rulaL/fdq5d9N1Cwt3ltp54Zf9hvkf/gFVIbnVbxN&#10;tzbW0z/f+f5N1HMB6H9vV5fI8222fcV0qjqUMW11af50b5d7fw1yv9qxPKnm6ZF8nybE+eti2eCZ&#10;E82xiRFX+6jvVAFtcxaUu3zVhlll379v3lrbj1iz2D/Sov8AvpaxrzR1mT5WZP8AYSqbeFFYk75O&#10;f9mgDt9Ys7y8SGx+yrYW9rLvndJd/wB2tNLOCH5rHciyqnzo3zt/n+5WlNo+npfvFZ3klzZJtSe7&#10;8r5Njf7H8bVbhs4LawhgtlXzVVHlvtvyJ/uf7Nc/MWc5f6b9msE3S+dcStvZN33FX7n/ALPVK2sP&#10;O3+bF8/8T/x13HjzR9P8MeJYrO21ddYilgSX7QkX+qbZ9x/+Af8AodS+HodKeK7aVleVV2K8UW92&#10;f/Y/vNRKPL8REZc/wmL4Jv4vB+vWV9LBv82VLVkRU+dG+T7/APDXa/Gy285dHubyJklt7OLyk3ff&#10;fzdn/AvkeuS17wr5Ol2+tX0rJZebsW0ii+f+599q1ZvGeq3NhoSRLF9oivPtEFxdy73RFTZsdNm1&#10;vk2f98Vj7vNzRNvs8pyl/M1naxXLW06JL8nzqqf5+5W9ong9dS02XWry5itoot6QPby75vN/4DVS&#10;/wBbbVbryr5Yry9817id7tU2W7/JVvxtrf2bw0+irpU6PcS7Fm89/s7t/f8A4KuUpfDEIxj9ox/D&#10;0N5eT3dzPL9vtLeXfP8Avf3Uv8KfP/vo9dB4h0281u/S2VblLtp/v7dibP43T+FfuU6z8DXPhvQX&#10;81pLOLyonRPN+eWVvuJsX7396vo7w9oln4k8Kafc2MC/bfK2edN8j71+Sr9nKXvGMqkYHkPgPRNP&#10;0dvIvLZpr2Vf+QtcfIlui7P4K4X9oG5i8rT7m2vFS4SXyleJfnVf79fQWpfD258p4JblodQ+eKX5&#10;vk/396//ABFeNeKvhRriImoeR/wkNxFPvihuJdkUUWz77p/Eyf8As9YyjKHxFxlEt/BzRIEsNPuW&#10;ia8uPITd93+L5q9VR2vJ7iJV2PE393Z8lfOnw98Tz6J4wllW5851l2SunyI3/wBjXret+MGttUia&#10;xVoXuvvTP/BXfQlHlLlE3Zpvt9/LAyqkSN9xPkrh/HOj2L69aSqq20ss++Wb+/tTb8//AAGs+HWL&#10;5LyXzZZftCS/M/8AwOjxJcy3Nhqup3NytzLFav8Aw/cq+XniRy8hz/hJ9Ps/EdxrWoaRba29xFsg&#10;sbT5Hi+f5N6Mm2vQNS/tC58R2+r3Mv8AaVuiu8+mW87p5TN8v8Py/JWb4YsJLDQft06xPcSqks8y&#10;Nv8ANf7/AN+uJvPiLFf3v9h6Ks9/qDy/O6K/2eLd9/8A74rH3IxMeXmkdh4w8ZwXmr2+lW1jbabp&#10;8SM8uoOyb0Zfv7Hb5a29bv8ASviXonhqLTNTstEvbBnuJbh22PcIz/fRF+9/qq4SHR1s7pLO51Cf&#10;W5Uf5pvITZE/9xE/har2q6JpmsNuvlWwtPldtjbJf++64Pbxj7p0+xlynsD/AA30p4H/ALT1WXUt&#10;Qdvmu77bbo3yfc/vVUtvgPLZ2FxLosVjZv5Uu15vnfZ8/wA+z/viuf8A+GirzQYEttsF5epFsV3g&#10;d97/AN90ql4h+Mfj3xP4XSVLzw/o73DN5Cbmd9iv/Ht+7vrvp+wkcEvbng/iTxJPoktwv2Zrl7eW&#10;Xc9vF8j7X+//ALNdF4Jh1DxhZRX2oWMFtp7/ACRQzL5stx/crHS5g0q6S51OKOZ5bV0nh2/JPu//&#10;AG3qv4h8f315K8vlNDbtFsW3tPkRFqI++bcvIevfCW2n8Q/EaK5ii+x6Fa/6FF50u/8Ae7Hb/Kf7&#10;lfQelP8AY/Nlubn7NEiu6In8D/c+evnT9m+5ur+wu2vLaS2WCfzbO427Hfd9z5Pvff8A/Z69Ve/1&#10;O817T9InVYYrhkuJ3/2F+d/vf3/kT/vuuDExjCXunZhvfjKMjd1Wwlv9Gt7zbO8ssqpaxP8AcigV&#10;H3u+7+L5ErivAfw90PTfFEV9Y30mpSvLvg+0XmyLTf8AbRPu/wB/53roPHPja58+4+wsuxYpbdpU&#10;X5E+Tc//AALdsSj4dal4M+HvhSJZb60tnlWK61Ga3XfLK/zvs/77ow372pzSkXWjKlT904z4kePL&#10;m/TbrC2kOj6Jeb5Ybhn2XTfwRff3fP8A+z1wWsPoc2tpLBpltDFerF5ETy/diWJPN+9/n56PiLqS&#10;63deINc1Nmubu9n+1RWiS70T7mxH/vfIiPXOf2xZ+faahqEFlNqcrJtsbeV3eJVffs3s+3+B62q1&#10;OaXuEQj7vvG9qthqGpa3aQS2K222dbpJYotkT267N/8AB/v11Xiq/n8VWuiaDpTNYaf87yp8z/vf&#10;v7P/AB/ZWf4q1iDxV4liXSLz+0vt8EUW+4bykT+4ifwqvyV0fhjwZviTUb5pE1CzgW4d7edJUbb/&#10;AHP++33/AO/RTjz/ABF1Jeyj7oy2+3TbLNbaKG3il+zrb7d6O39//e37K2ET7BYSreaetze/7cSp&#10;En+xsq94Shtt+p/btQgs0gZLqJJpf9e0u/Z8n/ff3K88+JfjOXR7p4ll2PKvm7JV+R1V/vpu+8td&#10;Eqf1c44y9qYXjb+zNSSWDyLa5ltV2N5SpFFF/uJ/8RWZbX7XOlvp9tOtnaJFL5+yD5F27H+/95vu&#10;fLWfpuq+TYJGsclncSrvglt4t7z/AD/x/wDA69F+2f2V8MtJ8pZNVuIrppZbG7i3xJA29PNf/af/&#10;AMd/4HXJzc0izN8MeD57zwr/AGhLAsOn2/8Ax+Pt2bdz7U/3m379/wDuVoeA/BOlWfiDWIp/Ptt8&#10;CSxQ267Ip5VdE2On3f4//QK2v+E/i/4RLUNMgs2+z391FtluJf8AWps2bNn/AI/U3hK/0HR71L7U&#10;/Es9tpXleU01xFvi3b/kiR9nz/IiPV/F7sS/dj7x5pNqsHhX4jaPLrW3yop5XvN8SIkSKj7NktdL&#10;45v7HWNLuLy23OnyJvhZk+Vvv79r1b+JHjbwFr2s/wBlWLWV5ZXU6f8AExiV0SJG+XY9XfEnh6Tw&#10;r4Ut7aLbbRbtm/yt++VdnzvXHUqSpcp004xqxkef3/gnxDoNu8VnplzDYt/r0+y/Ij/7/wDDWx4S&#10;8SLqsWmWdzA1/p9uzW8tokuz96z/AOt83/vj/vjbXtGvfEuC80FF0jRftOu3SxJdecu+3Rd6b9if&#10;7ez/AMfrxf4hePIptWi0zRfC9j4btIovK2JFs2N9597/AO8n+zXqSjQpLmjI82MqlX3eUPipNP59&#10;u0upz/aLiLZPb3EXybl2fc/2fnf5K9j8E+GJfFvwx+3NfQXNxFFE729xYxRP8qI+z7QnzKv+3/de&#10;vOvD2paHc6DolsytNqETIjWmobWt53WL5H+b/bf+Ct3WPEOlaP4j1CC20iJ7J4liaJG8q33K7/O/&#10;/AX21lRqU4+9VLqU6kvdpnNePJtnhy4ll1qCHU1b5rT76I+/5IoqzPBmj6h4z8faLoNzO32R5VlW&#10;FGdIoIG+eV3/AO+3qpN4klfxHe/YZ4IZbqzVPNlV/wDRVX/Y/i+7Xof7Nngy81uLxH4hgvGe9/dW&#10;qzTN5SS/xP8AdT7vyJ8lRT5pT/dF+7GPvnvdh/wi9t5tnbW2n6UlvdbFuIbVESVNn9/+L5aPFvwx&#10;sfFVndtqdtpbvt/133HSJv7/APs1z+sX6+GNZSW5toofKZXliineWKJv496fe/4H/Dsq1qT6n4tu&#10;NK/s/wAuF7j5N80r/wCj+V8nyP8AJXq+2933o+8cfsfe92R5/wCPPgnrm+Kx8NLHeeHHtfmTzfki&#10;Rk/g+R93/jtUvA1zZ6xod14H8Y6haWFxZRRfZX1H90+1kddif3WRv/Q69wTQbmwiitovFC7kb5op&#10;d++JvvfJ/D/AleJfHvxnpl/4Q12JrnSb/ULi82T277ZZUgV/n2P95WrP+FU5pE/xY8sTh5tVs7Nb&#10;jQdMZoYrCdrWDUEl3xXW77/z/wCwlS/By8l8SeF71otv2RNRligmdvn2rsVH/wDHK8ahmvtYsLiK&#10;8aVNEedbj7I/3Itv9z/fr3r9nW8W/wBB1CKCJbOK1utjed9zbsRUrzvjn+7OupHkpe8eRa9rE9nq&#10;OqwW0rWyee/mzbfvbvv/AD1u/wBlXOpfCW31VG2S28qW6+S2zcn8af8AoFc74neDVfFuoLpv/Hq1&#10;0/2X/YXfXUWdneaJ4csoItPW5iiullZ5m+d32bPnT7u37+yiP8SUpHRL4I8px+m6bPcr80EiP/Dv&#10;X5G/2K73UvCV5o9lpkeofZtkUW+W3RdlxF87ps3/APAK7DxDbX2q6JqE+pyQWGlSyq626Km/91v2&#10;bP8Ax+q6aIuiWsWq6vfMlvqP3bGa13y3C/39n8Kvv/2a25jI5/R/7O8W6Q+g6mrW2mSy+bBqLt5X&#10;kXEqbfn/AOmTuiI9Y+peBpdBvZbPU2ntng2/I6/d3fcff/Eu10/77roP7Y8L2drb6ZLY3v2KJvKi&#10;T7ZEjsm/7ifJXcQ6r4J8SQRRT2OoWd3pdiz2sSXib7hFl3+VvZPvInm7f9zbUlHkk1hFo8H8UOp7&#10;l8p3X/PzJWnqvh62fUfInnZ4l8rc8XyOqtEldHrD6R4wuLudp9U81pf41SV9n30ff8nzf7FZ+jvp&#10;FhqkU7XcGpRMn79L6J0eVP40+VP9iq+KQ/snE+J/CtteeVc6dBv0+X90t2/3Hbe/364/UvB8tnYX&#10;Ev2mfYkT7Ur3N9KW/XyNPW0S0dv+Pfz1/wBV/wCOVha89zYaQ7T6VLNK7fundf7qfwPVzMTyfUvg&#10;s2q6NaXmnsyXFxsuP9Ib5JX/AO+K9I+DkN5eWUumeI0bZaz/AGf7Ru2Pb/xbN9dB8KNVsdV8KPob&#10;XkbpayyxfZ5m2PEjfNF/6HWPc+G57C6t2i1r7NK/7ptkT7Pl/vo33v8AfrzacqnPzS+ydMuXl5Tu&#10;rz4e6npsuoahqFzO8rM/lX0X/LWD+Den/Aa8S8SeCbPUp7htPvP7KuHbfs1FURG+T5/+Bfcru/E/&#10;jzWvBn2KDXrmPTdKvYlt4r60ZkT5f/QW+/8AfryfxVM3irUpdP0W8ubm3l/5auuz/wAcr0pYmM/s&#10;nHGhKH2jB0fw9qesXFxAsv8ApDMkTb5dm1KseJPAer+DJ3W++e3b5FeGVHff/uNXYJpt5oN/ZW2t&#10;Kv2trV4pX+55u37j/wC9/sV6X4b+GNt4z0SK61VJ7m3t2byHf90/y/f2VjH3pFylye8fPmmwyw3S&#10;Xy3lzCk/zyo+zZ/v1eudSi+2+eur3cMq/wAD7HTZXReJEXwTF9mngnf5nlW0/wBa6Rb9ifPXH3Oq&#10;21yqfuruz3/eTb8n/fFXEs0P+E82XnlLKqI7f88v/H66i/8AHNn4bsk0y8WP7X/rbrY3ybv4E/4B&#10;/wChVwtno8CSy658s32X54oU+5LL/B/8X/wCrXh7XtXsElZovtkLNvld2/vVYHTTeP55m83SLaOa&#10;L7m92+6/+1VS88Sa9bP5t5YxPbt/HD9yqiXLXN19pW2gtkb52e3+St6aa5fTngttTk3t/qoXVKIk&#10;FSz1uXUvs/2mJkS3Zvn3f3v/ANirb6rvi8qBWf8A2NtcylhrSebEtzbbNuyXfvqwmiar5qSs6uit&#10;/A776sDbe5lubhJfms3/AItnyVXvLlkTzZW3qnyeb/GtbthpUFzBFLeMu9G2Ual4Ps7+XdA0u+L+&#10;NG+So5g5Tlb/AO0vF+6ljTev3/uJWZc3LWCLFOyzOnz74mroH0fzmSzZvnl+Tf8A32/9l/grMudE&#10;gsERZfnuPvqn39ldMSDN1XUvt8UX7pk/26Em+0pu+aZ3+Rn2fcStrYr74vlR0/gSm3O1PKiiWL52&#10;+b5dm+okBiTJ53lbmXzdrpFvpltqSzXn2Gxi+03D/IyJ87ptqr4kuYE2eQzfaLeXzfJdfk+VP460&#10;Ph7YahDrMWprbMm+B5Ykt/nidV/8erGUuU2iZ9hfypFuuW2fvXRfl+5/v1atryz1LY0tss1oy71u&#10;HZdlTeP/ABhpHi2fUJ7bbol6qxIqJB/x+N/HvdfutW1o+iRX9ld6eq70aJEVP/H6A5Tl3TTLOJL5&#10;YGS3l+6/393z/wD2FVde1JNNdFjtm86VkTe/8O6rHiGw1PRLV7P/AF2ntE+79186f8D/AIaxLzTb&#10;zW4Iov7Qkhu2lVPnX/0OrDlPTdN8N22m2sU8q/N9z5/463hpWnEf6i5/79VLolhc22lxNeMs17t+&#10;/wDwL/8AZVfh8SNBEsc0/wC9UYb5e9ahykEKfabd7OKef5YvNdNsT/P/AB1t+D/Ei6Cmq6f/AGfP&#10;NcPF/qnX/Wy/d+f/AGfkrPubbVbBk0GxVXlilVN/m/wr990f/b+5WrNpttbW/wBjvll/tCXe+y3X&#10;/vjfL/d/3687mL5eYlm0T+3tUsoP7MtNNurhWt/sjy/IzL/HvqrbabeW2vS2P2GO8W1bZFDaS7Ld&#10;G+RP+B1R0ezttY1G7aVWRrVdsUu1fK/g2fJs+Zfkeuom0RvttxctO1nd7tkVunyI6fc/75o5w5Dn&#10;fEOpXN5b/wBlXNsyW8s7v88Som1k+T/gP36z4U/sHVEuZ915plum9k/jiXf8n3q6Ww1iz0eB9Pin&#10;b7W/7qW4ltXd03fc/wB2szWIVS68pr6CZG2O0zs+z/0D+/RylF7xCljqWpWn2aLzpdU2vFp1u2x3&#10;+T77/wB2qOseD7HTUu7a8afVdQ8h/suyf90v+2n/AKDXUeG/D1tpsXm2NtaJrd0yeV9n/evKmx9/&#10;8aN/A9Y9+8VhLcSwXl7NaS3Sy/Z5f4PuJsf+79yiJBXsJrPwxYXey8+zS7opYPOV3lZ9ifc/4HWt&#10;4J+M2r+HvEMtnqenwPLLteW0hn/e/wC+if5+5XL/AGz+wdZuLzULGe/iupV2xP8Awv8AdR0/9AqX&#10;WP7BudUt7mK2nS7b52SaJkdW/jT/AGv79dkfeiZSjE+k9K+JFtryuq7obhN+zf8A3f8A2auivJrb&#10;UrNFli8mV/u71376+bfDfn3MGnqs7b/N8pHuJd6Mjfc3pXrWm6bc+Cb1ItV3fZHT5fKZnt1dv7n9&#10;2olzfaMeWP2Tz/42fDdobq31qz09ba4gbZdfcTzU/v8Ay1FpUOla9psVjczql6nzxTO38de1p/pN&#10;hewQQedp9wv+pTbvf/b/ANqvF9Y8MaH4Y1S7nvIruwtF+dYnVvKRNn3/AJfl/v8A8dFGUYSOyPNy&#10;jrzw3/xPLTz/AJEn/dfJ/e/v1e1620HSv7M0OdV8q9bfK/lfPKi/wb/4fnpmifELw1eeVY2er201&#10;x83lRJdRO+//AHK4K/8AFt5c+Jdd1WzX+2Ltd+kQaND/AK35X27/APvv5/uba6a8oRph705e8exQ&#10;zaVve1Wxa5+ztsiht2+8n9zf93/gdeH/ABUudT8JeKNVl0/7Nbaf8kr3Fvtfynb+Dfsr17xDremP&#10;4K0qJdPaz1CK1V9RluJW8q3l/jT+7LXlnifxJc69o2p2OkQNYW88Gxri4i+RP+Afw768S/LLlj7x&#10;cYc3vSPPIfFtzqSo1zPPsT7vktsRv9ujUvELXlujfZm+7sWWWf8A1TVY8PfBnXtSupf7QvoNK0qB&#10;/K/tHdvR9qI7/P8A7jpXbaD4P0/Tbi3sbGzg164i+RXfddO/+383yr/wBKJfEbcvunllnqVykvm/&#10;8fiOyor/ADbK+hfhX+zreaxZJrXjFmTT7r5Fsd3z/wDA9tdn8Ovh63hv7Qlz5Sfap98ESQIj7V+5&#10;vf8Au7K7i5vJ3t5f9K8m0i+SJ5v4n/uVx1K/NLlpG0aXu80jB+Jdh4J0rwrbtq+mW1/brE8VjaQ2&#10;u/8A0j7qb/71cV4M8N6Z4S0bUPsdtaXN3cKl1dXH2VUit0X78Sbvm+Sum8GJL4n8V3d1cxSzaVas&#10;/wBleb++3yeb/wDEp/v10fxFs9I0fTX83TLbytyy+dMvzzy7P3USfJ8y7/vV30KnLHlOCpHmkeQz&#10;XOq+BvFEuoSxRaVFf7E+zoyP/A+x673R9Ysdb8W28F40U0TRRbtn8e359jv/AMAT5K8/1iHw0/jD&#10;T9FnWXUvEF1a/ap5Zt0rxIqfIn+z9x6vfDp7mHxfcXkulK9o3mvazJs+faj/APjtY1Tswx1XiSzt&#10;tY1K70PT54Lb7bst4nf/AFSu3zu/3P8AcrN+weFfCXhTUIPEPmP9il8qdIWVnldt+/7qfe27fkrg&#10;fiX4q1e5s7K8sZ7TSr6dvtX2iGXzZYvuffT/AMd/4BWxoPidpvC6aneWP/CSeJbC1+1tvnR3/wBt&#10;0i2bf9vf96tsNGPL/eIxcpc3904XZpWm6pFLKy3lpZL/AMgy4n3v5v8Aff5PmWsfRLPT7zWbuXQW&#10;2Xduv23ybvY6bovnRE/vf3Nlei6lpup+LU0qz1zSrSG9aX7Et9te4lZm+ZPk3/Mv3Eqv4h+G+keA&#10;4tV/s+W2udQtW/4+0b5PtXyf6pP9jfs/4BVxp8vvEe1+yVPDdh9gv7vVdto76c3lSp5uzfK3yvsT&#10;/Y+5/wAAroNNvJdV+0X1m1t9oll8qJ3byvnWuP03VWvNIsra206Ca4dfKWHZ/H/feqWm3/8Awjeq&#10;ee0skN3EySsk29It/wDvt8u75K7InHKR6RqXhid5Yr7U/Is/l+zxOjfJ/f371+99+vGtYSfUtUuF&#10;vpWmuIpWt4E835Ni/wDsu/fXpF/4zV9B1O8trOK/tLVkffcKvyOz/f8Al+9XlP8AaUU0W2WBXi3O&#10;z7G+7XNXnzhGJ0egw/8AH2tjFAnlQM7b/ub1TdUviHXpdY0vU7mC8+zWS2qpLsVPml/gTZ/wCsfw&#10;9c6f5sUGofaUtJW/exW7/PKuz7nzf7lZuqvLZ2F9ZxJPDabli+zpF5u1Pvum/wDj+RKwOgu+Hr+K&#10;wgt2+3Lv83zV+Xem1U/3Pu70+/VjUtYgs9mr6neQXNpE0ry2mz7m37n3fl+esLStH33sUEFtJDcS&#10;qu55f+B/99fwV3VhoOh/Zdb1X7T9jsoGVIrSZt6Xrr9+V/k+8nz1pGJMjze28JReIdUtL6xsZbmW&#10;88q4s0t23+VF5ux/NT/b3769u8f6lqHjPwHLp+nxTvexMjypF/c+6+/bXk9heS+DNDlaBvs13f3X&#10;y2+7+8/yIn/AK0IfGeoeG0S2iZt8Sp5/mxf62Vv4N/8ADs/9noqcswiXfAfjbXPDF5aL4hsZ7aWJ&#10;fK3u3/HxF95Njt/F/wDEV6h4V17SvGd5etqEFpM90v7qG4X978v9/wD4C9eT+LfG2tfEXRk0XUNa&#10;g/s+JkdpUg372/2PnrM8Ja8ulMlitz9sdN++7uP3UyRf3P8AarGVOJtGR6x4w8JfbJdKs9Dlg02W&#10;KeX7LcJvTbtT/P8AvVn2FtrkMWtytBbXN7a2aSz3z7pXX5P4Pk2qz7P/AByvS4dH8PalKnkNLZpf&#10;2qJFbvLv2bn/ANb/AOOP/wCOU/R9Hl+F3jD7ZeS/aURleV3nR0fcj/8AAX++/wD3xV06Uub3jGVS&#10;PL7p4j4Y8B6R/o95qGuNNpnkO95dwxfP5rP8n8H/AKHXpeifF22+F3h6y8PaU0viRL//AEhUhX7P&#10;KkuxN/yf+gfx1dh8N6R4M8W622n3K6xZXVmjxPbxfJE7fM7/APoFYtzomp+FfGTxT2en7LiJ0tdQ&#10;u2/eujbNnzt/6BXTL3JcsPiOb7J0WveNvHd/4Xi8SweHNLsNHlX7PdTXc/710bZ99PnrP1X4wX3g&#10;nQ7T7TbRJoVgrxNN5Spb3CNLu2f7z/IvyVrXnxI0rSvBGlahfXkmpW8stxZb/PSX+B18ryv7yPsr&#10;xHVbzXPiRr1o2sS3N/aWcS+bDKqpbu/9xEX5VVP79bVKvsty6VKVX3ZHresftCan45lt9M8L+Hp7&#10;CLzWinu7if53TZ/yyf727/bf+5XFX/gPwhDdSwLqdzYandKtxK93F9oRpd/zpLKvzf8AjlbVhpsq&#10;PLqH2mNLRItmxF+Rf9hP9quH8Qw2d5e307RMjyt5UFon/ob/AO1XiVcXOrX909iOEjSp+8N1XwNK&#10;kV21nrmkaqkX3Xiutmxf7/zbP/H6o+HtS8R+DFuNI0HU9Nf7f/r0m1G32M+z/af5fv1FpuiXmtpc&#10;WdtfQW0US75fO27Iv7n+81bGifAG1Sw1LU9QnWH7P88T3f37j5P4P/HK7KEZHNX+EytB8AavDvli&#10;8R+H7Z/kdt+rRfO/9z/e/wDHa9Kv9K8X6rEln/bnhm5SLbbqianb/M/99P8AZSvIvFvw91C/1S4v&#10;tB0+7e0+xrezpbtsRW3v9z/vj+CtX4deGILDS7vxx4lW5/sLS2/caZL876pcf88k+f5V/vPXTI4z&#10;3CHwHq/g+yi1zXL7T/EniC42W+gaSl4jp83zfaET5N38e1P71ef+JPhv441jVHlvPtepXV03my7L&#10;yJ3iff8AP5u1/wB1/wADryrxt8V9a8c+JdQ1rUHlS4nl3/7Fuv3URP7qp9ys+Gae5glae5n+0Oz/&#10;ACfc+TZWPMXzHa6r4D16wa4gaz1TfbtslRInlRX/AN9d9Y+m6r4j8JavaarbQXMNxayo6/a4n/h+&#10;5vRqwraG82yxRTtDEy7m3y10Gj6xLprbZdVu4d/8dvO+xf8Ax+jmDmOg16/vHit9X0yf+zbTUnd2&#10;tE/5dZd/zxf7vzoyf7L1zl5r2oardPF5rPdt863D/JFL/v8A93/frs4fiFBZ6Re6Y2tSXiXH3bua&#10;Xe9vKv3HTd/D8+3/AHa5zR7y8v8Axbcafqc/2CW1iZ50uLOJ/wDgFX7wivpuiau6xS6hqraU/wA3&#10;+j3ETv8AJ/sf366m28PWepW6Lbarc2zr87Iivs2f+P7a9Hs9Kgmt4vtOlW1+7Mzq+1fnf+N9ip8v&#10;/fdZDzaMl06r4eltt6skr28ry/8Ajm+iUjSMYnn2iQ6n4J8b6fbahqEqJfxOkr3cu+Jf7n3v4t3/&#10;AKHXpd5r082z7TpkE0u391N/BcfP99HXZ/cqqmgy+IYPs0Vtq15ZffWaaX7OkX/f1Nv/AADfU9z8&#10;K99gnm6vqiXEX72C3sbP7Q6fP8+yVNn/AH3UcxEonC+P7Cz8YfDTxRBcsqJ9lW4itIWV5bd1fe+z&#10;/Zf5K4HwZqrWfhq4vl2zP5SXC3Cfw/P/APYf+h1694k1JtK0O4trPQdQsNTuInilvrht6Pu/jlRU&#10;+Vf9xf8AfrxdNHvtBtbv7ZZrpvzfvYXX906/30f7ssT/ACfP/wB91dXl5I8pFPm5vePpDTdBsfHP&#10;h/z7yxi3xfd3rvd3ZP8Ax2t/xDfwWFraaVZq0PlQfNLt2eV/v1518JfGf9leFHnW5X7PEsrrL/fZ&#10;q818Z/E688VPLpDSyWemTz7J7iJPndt/3H/2a5I80o8pfLHm5iv4/wDFUGt+IUij8qa3tYPsn71P&#10;9b/t1mW2lW32W0utTvGhst2xU3fvX/3P/i6238E2dn9t1Oe8je3+bzbj53eLc+35Iv4m+ese50e5&#10;1i3edvK8qKLYqJL88S7Pk+Su6EZR90x5uY5fxD4kiv7hGs90NvEreVbp86f/ABW6ugs9KttK0O4a&#10;5aeHZFsih3fPcSsn3/8Avr/vnZXGeIfEltolvZWlnpEFskDb0u5Wd5br/frTvPE7XOiW+p6nttmi&#10;3eVbp/AjUS5pG0eU0LZ4vKSKK8XZ/En916upYanc2CXKzwOitsZ0/gb76VyT6xc/2cl9Lp8qWL/O&#10;t399P7n361X0qC5skuV17Zby/e2Kmzd9/Z9+tjE6DStS1FHliZYPKl/1r/7dbf2+ewRGW8W5Rvn+&#10;9XmlzqsX9pboHa8d12bNyon3K1bmG+8+Jm0XUPsjxK8UyRbN6f8AAasDq/8AhNorOXeqyOjLs+er&#10;aeJ7a5liZWl2ffZN2xFrz/W3vvtG1dIu/K+/89qz0zTb+2hTzWtpftG75kuPubP9zZQWd7DrDXN7&#10;56tFZojJt3/PUTvBcqjbld/ufJXP2HipbC8i8r5E3fchiTZWhD4nl81G2rCjK+1EraJBLcp+9eLz&#10;W2N/fqu9tJbbJYm859r/ACPVL/hIftKfLO29lbcm3Z8lVLnW1eKL7GrO7/x7vk2fx1Eg5TPvLaKb&#10;WZr6xnV7edX+S4X50/30ro/DGtto+pW8UUrWctrLFFau/wDdZ/n3p/dqKzsLbxDr1lp9tO0NlLB5&#10;U80MW/ytv8f/AI/XqHwc/sW28UXFzeQNc/Y2e1WaX5HZdn8Cfw7/AJ65pFnjPiTR5016W51eJt8t&#10;826bytm7/wCxruLBPsyp93e/3dn+zVfxVqWh6l4hvfty6hNaefLEv25fNRfn2/I/+xW9qvgaXwra&#10;2WoWNzLf6Vdb0ie4b7v8afP/ABLVgcj4n1KS8+zwWaS3N2rNcfuf++Pn/wC+6z/+EevniuNevlit&#10;olb97Fby7JU3fx/+P1b0Tw35Otxahc3Mtg/npKqTQPv+Z9r/ACfxK/8A7JXS69psD2WqtFu1KJvn&#10;vIYpdiWsv3Ipdn93+/Rze8Ejzq81LxfoKRXmlanc3NpcM6fZ7hd7xJ/B96uUufFus+fJ52r6h5uf&#10;m+TvXselaPcvE9nBPbfZ710e6e7g3/Z2370RP+BJVC58PSfaJd2mWtwd5/euu0tz1xs4q+bmIPXE&#10;s9KRXi8+2m8h3Rn83ynV/wC/XO36T63LpksEVzqUU6qn+v3v9/7m/wDu/f8An/263UhZ9NhnllZJ&#10;Wb7jts+T76Js/wCAVY1V9XtrWK509YIZViV0lm+d3/4Bs+Va4JHQdx4S8B6P4esEiuYIL+WXd5rv&#10;8+//AGKqePPD1s9mlzYwNo6RS/Nb/cRkX+4/z1wug/E7VYftEWvahc3N20H7iaxWLZ5rfN/crJh8&#10;N6rrfm3Oq6vql/cKvmxQ28rS/M33EdN/+58lYxpy5uY0lKP2T0C/8Pfb9Ll1dLZbzZA8sro6+a8S&#10;/f3/AO5srCsP7P1ieXUJ2neZNyQPM/ybVT76Js/2ErM0fxPquj3WoQaVPK9orPFOlw29/wC7/c27&#10;qsaD/Zl/LaRee1zFawb5X2p+6XZ/Gn96to8xmW7bTZdHukXcqbm2WvlN/G3zP9772z7ldhbaboN5&#10;4jtILyKJ0i064eXyf+euz5Hlb+Fd1c1pWm6RNZ3GoS6gz6h/y1TyPNRl/wCeUX8Kt/t/w70qpcza&#10;nDPcfvYptPXbK1o/33X7qI8q/e/9B+5XTGUYmUo8xn2ejt4hileW5b+zPP3/AGGJvkd/9t9//jlV&#10;Hv5YWlls5Z3ls5UlnSaXzUl2/wACf99/frs9YmvL+VLqeztLaLb82xt+z5P43/3E+5WJcwrqTyxT&#10;xf8AHx/z2l+RX+8j/L/uVjGRconQeEtB0jW7DdZ3K2D3ku9fO+f7P/sf7K16N4Y8TzvqkXh7xKvn&#10;bYvKif8Avvs/jevDNH8T3nwi8TPcywQTaFPse6Tdvf8A4B/tf7FdbqXifT/iKz3nhzULbzbVldrd&#10;18p/9/7iNurpjIxlE9b/ANGTV0ggnZHdU3Im7ZL8/wDB8lcp8ZvE9jbeHv7KiVZn83Y1u/3P9/8A&#10;2vm30eAPiXB4qt5dP1mWe2uNN+6/lbNrf399Z/jywtvFthLBbTzpb+enn303z/Js+f8A3vv/APod&#10;cdfljL3TpoxlM+bdN+DN94n8dXcGmXKokEqy3V8i/urXdX0xqVzovw00S9XSrO0S7vZdl5qb7ftF&#10;xLsT/gTN/wCO15ff/FGx8MP/AGVoqx37s3+pT97839//AGmrb8N+GNT1jQ9T8deLIp4dPtVZdO0z&#10;ytj3rfdT/gO/+D+KuapKU4nTGnGEjlNSvNV+IWs3FjBct/o6/aJ7dPuW6M/33/2nrvdN8MQaJ4Ie&#10;xlZry4vPtCS/32bY/wD8QlZ/wB8Ez23hrUNe8iD/AImV8iTu8uyXYv8Asf8AA3r1DxVZ/ZrO3iWB&#10;prtrzZAjrsq4R9lIiUuY8Z0fW9Ph8DWmn6fpur6lE2+W8T+NHb7+92r2PwT4bi8GaN9suYP+J3LF&#10;+/3/ADpF8m1ET/a2N8z1yvwZ8q20FNXuVWa4eVEgR1/1rr9xET/f312F/rdzpWkXF5qE7f6P/pV0&#10;8v8Aqov9z/a/9Crmrc05csTanywjzSGa9qX9m6DNqutSrZ6ZuTc7/JK/+wn+/vrye81XxD8V/iJo&#10;WgxNPpWlS75Z0hlVHaD532fJ93f/AN915/f69qHxO8UXsuoXl8+j2TPLa2m5382VX+StjR/Gc/gP&#10;xNo+rrpkmtpdK0t1K8T71T5Njo/3d26rp0OT3SJVOb3j7A8N2GleCXu528uG3iXyl3ruSJF/jrxr&#10;xz8Rde8VeIEs7ZbaZ1Vv7Osbhli3p/z1f+7vesy81iX4l+FdQl0i+gmuJ22NaPdbH3t/A/8Ad/v0&#10;eEr/AML/AAr0N9V8VahY3niO82I6eb9oeJVT90n97dV06coHHVqGnrHhjVdB8JXGoT2Nl/bsqrFq&#10;1x9xJ/NdE37/AOLZ89c/M98l/qtjBcy/Yop4vK2MyJsVH/g+62yrvjD4qXPj+zmlgtl0rTIpYpZX&#10;mbyn2/wfwfM38dcZZ3MUPiNGV55re9leKJ5pfv7n+SunERjy+6bYSUvtHO23hLU7zxQ9rcwf2laW&#10;s7pP9k+5LLvdPndv4f8Acr0DQfD2r2HijWNS1DSms/sCpKru2zazfIjo6/w7N3366jwTrGleLde1&#10;PT77Wp9K2S77XfL5Vu25PnRP7jJ/4/XReLdN/wCKPuImnnubSW++zz3fn7HS1Xf8+3/b2VjHm+yX&#10;Uj/McvoOm6h4t+FWsavouq3Nnd2UrXX9yVJfub/9lfk2bErzrxhYT3+o6PbXkq3lwsX2iV0+T7z7&#10;fv8A+399q7jwlcr4J0HxBczwf8STVLWVFhf54t6o7/O/8Lf+zb65/wAH2bPFd+KLyef919nRYZtu&#10;x13p8+z/ANkren8PKY1P5jlL/wC02ESXlnFA73E/yo/9zZ9zZ/sVm6VqsV/cahZ+bczRXH7rfDEi&#10;fd+47psf+/tr21PhXBrD/wBuahbRWf2qVks/7Rg2JKjP9/Yro3+xves/SvhpeeA7rW54G+2aZL87&#10;OipEifP9zZv+atebk90x5ef3jgr+FvD3hW4guV8m0vZ4nWaGLYkTr9+J91c5DpsFy9vFp7S39xdK&#10;ieS+z907P/s/d+5/HXreseCbmHTpbaWVbm3v4k+yvfS7Elf++ifxLv314zbaPfeErrTLy+ubb7E9&#10;1vXYzuj/AD/c/wDHP4K5pR5pARarYNDaxQTwRo6SsksSfJcRbfvvv/i3/P8A98ViTalfaq0t5feZ&#10;vgXylfb/ALH33/h+5V6/8Zy394kDNH9kuJf9SjbEX5EXf/469Fgizaa8rKybldIt67/npBE5nxnr&#10;Gp3j6Zp6XMiSv5qNsbZ8i/8AoNPh8Qo8qaReXNzZvt+V93yN8/8Ac/z9yi/0qCwuJrnUJfOu9vlR&#10;W9u/zru+/wD5/wButXWPDdt4bgsV8jUH1OWDZPcQy7LeBf4/n/iatP7pqdn8NPg5efE6WW2gnnm1&#10;BW81dRSL/R7WJd++Lf8A8DRv+AV7B4t/Zp0WaJ9Kn1y7vJbVfNuvl/1r7Pkf5fmroPBnjz7H4N8O&#10;QaReLYbrGK3unSJU2S/x103iH4i6V8MdBe5adde8QS7rrY7ea9x/vv8Aw100fZ/aOet7SPwHzD4t&#10;/Zg1/R7f7T4c1BUsn+RUu/vypXlWq/C7xZC9xLeaY0z/AMVxE2/b8/8Acr6C8N/EvV/iR4guNe8R&#10;y3dtFbs9va2NjFvS1f8A269Qmv8AQdViis54FvJXXetwkHz7/wDf3o1cFevKlL3YnZQo88ffPlX4&#10;UePP7EvdK0y8lubmKJt6Suv/AC1/uf7VfYHxUSfUpfClzpEU9/pmo2KJLNbq8v3fnTen/bWvCfHP&#10;wZ0q536xpVnc6bqafvYItvlfd+ffsrn/AIaftJ+IfhppF3p8sGoXl35uzfaK3yp8n/fDV04avTqx&#10;lExxNCVKUT2BPA14+vW8tjFPNb3DN9q2RMm35Pvun+xXV+ObCzmi0K5+0xPqdhL8vnL99Nn3/wDd&#10;+T/xyvJ/hp8Y9TuYr5p1a21CKXzW+3S/P8zv9x2+9s+5UviT4o6LYa5p/wBu1CB4p5V82a3b/Yfe&#10;jsu/+Osfe96MfiL9jHljPmOj+JHiGObytPiaB7i63I0KRb/7m9/9isLTdH8m1ii8r7NFKuyJLfc9&#10;xKq1j6brba94j/tX7N5NikWxN/8ADF8+z/2SsfXvi02lak8+jtc3Opq2xbtJdiQfwbE21jKNWfuy&#10;lzFxlGHvROgubDxKmxoLO7S3lZ3tYbe1Z96L99/lrY0T4M+Jde8QRNq+kXdhpUsX/H3aSr5qN/An&#10;zfKv/fdaHwr/AGe/G1zoKeNG8bXdnrE8u/8Asm483yni37HildX/APZK62w8Qr4Js9Q0XXp9P0G7&#10;nnWXZqKrE8W7Z86bn+Zdn9z5fv13wyuUffkc08y59DzzxJ8AbyHxpbyxaVpvh7RJ7rZ51xfJ9o8p&#10;UT53Rd/3/nrs9Y8E2evWv73xDpDxW6b5YbeK4uvKT+BH+Tb/AOg10d+mp2zJPfXOjW1lKv7qXULp&#10;E81G2b9kW/5l3Om3Z/frS/tXQ/BMr3mlWMUzu0CXV3LL+627PnRE/wB75Pn/ALlX7sJcsSOaU/ek&#10;c1oPgnTES0/4qOdLe6gRFht7PY8u35NiKz7l/j/h20zxV4G0qFJb7UNevZrdtkUVjb6YnlW8S/fR&#10;03/d/wDHq891vVbzXvGWt61pl5c6D8z2/lQtvl/397Vq+Nvt3wx1F1WSW5tdUs/tEsV2rS7H2bJf&#10;nZ/876kv7XulSbwN8MP+EXu9XbU9SttCaXZ50NqrvcL5u75Pn/jfZ/u0/wAK/Cv4ZeNr+y+zNrN/&#10;dr86pN5SJ5X3U3/3vv8A39//AACvPPCvh6W/vPIs7PUtVmSBfsNpaKz29r86fPs/hr2jw34G1r4F&#10;f2h4jvPEa23h+D/j6SFftFwv/TLYv+2/95arljKUeUiXNGMuY4Xxz8K/AvhtruX+wdS85rpfkfUY&#10;kSJf7n3P49lc54h8PeF0vLeWx8PSW0V/s+x7NReWKJPubJfk3fPXdv8AELT9H3X2n6HrOvJqU7J/&#10;Z2py/cT5/wDVRL/v/wB+pb+28WeIZbT+yGj8E6fb/wCkLDY2q/aH+T5/9r+/WMpR5jaMZcpwj/CJ&#10;rxYm0/w5BNE+7d511LFEzfP8iOzov3E/8fr0b4l+DPB1npuiT6c1pCkuxIpfmlldNmxE37/m+4if&#10;PXA69YeNrO11O80+e58Q6JcK0V5v/eyo0XzpvRv9rf8AP/t7a8a1LxhePFok9srbLBfmR12ea2/5&#10;62pyjy8vKYyjLmPo3wM9yllcXOmLLf3sE/2VbR4lid938Xy/N/4/XV6a/izUrC4axvGttzMksNuq&#10;xP5v8aP/ABV5Z4P+MGi6Pb2l8q+Teyqr+d5W+K8Rv40/uMj/APfLV6n4J8T6L4w1K4gbVVTVb9ft&#10;Cyyt/v8Ayb/4qx5Ym3NL4hmq+BvFF+llJc30tzZSt8v+lbIk2/39tcfN4VudNvZdIa8uYbu13P8A&#10;69/k3fwb/wC7Xob2F5NZXEV417cyrv8ANuLFt0S/8A2f7FRXPh54dXing/0y02ukuyJt+/8AuOlR&#10;KARqnm+pab4js28hdQvXhTbu+0bZURqdf63qaNFFPbWzvcWsXmpcWe9HX7vz7PvV2H2zULlv7Psb&#10;SCa33fZ/tEzNvidvmf8A3fv10GvaDAkVppjXMH2vbFFefaIleW3WJP8All/wN6IxCVSJ47rfwii8&#10;PX/m2N4sOmyrv+zpO9xaI+/5/vfNF/3w1cZqvg/T9H1m0lsbzfFK3713+59/7iP/AB/J/wCz16mn&#10;gzxC6vqdjrkd5bvvuGt0ndPl/wBz7tVNb0qB4tKvruWW2luokeCZF3ozqmzZcJ/7PR8AcvP8J5l4&#10;8f7NeahpGn3KpdwTvqX2d2+9u+ZIv++X/wC+qr/D3XoLnUbuzn/0bfE+638pFSV//Qv46h8baDsi&#10;u76eVf7T8pNzw/P9oWJ/kdJf4fl3/J/sVhTW2y/0ryrn/iazqz3Vpt2eUm/+P/a2V2U6nL7xjKPM&#10;VNe0T7fav9sg+06es7xQS7W+9/v1t2Gj+F5rC4vNXtmvHX/VRTf6pP8AgH8X8dc//at4+m2VzKs7&#10;28W77Mm790ib/n+St3wrc/b9bsoFgWaWWdPKiuPnR3qJAegeHvh7P4q0u48+zihils9kVi7Onm/8&#10;A/h/g2V578QvgV/wj2l6fqeleelpOqO0PyfJ/t/+yV9YJ4Ms/BmhvfahOv8AbrsrwPt+7/HXm+sa&#10;bPqt7dxTs3lPFsnRPk/j+4lHNy/EHLKR8qJ4Y1C2XyJ2kRH+7/H81MSzvLOVPIub222/J8+969O8&#10;GeIVvNXtGaJfs8Uv/Hw/99f9itLZBeeI7RViVPtTPud1+Tyv79X9ovlPL3h8QwxbvtNzNu+T51dK&#10;rzeHvELojf2fcv8A3X+RK9bub+CFbhZbONIom8qf7R/rU2/8Do0ez0XXrh7ZZ54bdH+bUYv3sUH/&#10;AAD/AOzqyDxqHR9ef97FbLCiSqjfaN/367Lw34Mlub24XXp7mH/RZdv2RtnzKm/Z83/AK9evNNl0&#10;e1t9Xs10nxDb3StbtaJp3lRJ/t7N/wDc+bf/ALdZnhKZtKSKO8lluUi3KyfK/lfOmyo5gPNNH8H2&#10;P2zTFtmnvL2L550h+fa6/P8AI/3duyt7RJoPCt49zPYwXMUq/LsX/wAcfdXdeEtS0+/0270qC2tv&#10;D17FqbS2rxfK67t6/wAX+5VfxVqv9vXGoQah5dgj2Kojoqukrq/+tT+6336j7RZ5vYaxcu7+U0lt&#10;L5Tef8290Rf7nyf98103wx8bWPg97i216KNLu1ZbiKZ/uS/wfP8A7X8dGlJpWvaNaQNufXUn+zrc&#10;RKm+3t1/jdP7qLUOt+ff2qafbXNtNo9vOm67uIkRLiVfkf5/7uz7lXKIcxha3c/8JDLdxLp8cL+f&#10;5sF3ud/KXe+9HT/b310fhvXtX0fwummWeteTZfIsSPF5uzcjo8W9kpngzQbnUp/sdn59zqF60u60&#10;mb97t+9+6dv9x6ls9NlttR0qC8nVNKin81kSXf8AJ/Hvdf4tz/8AjlAF7xJeedqmmW2lT3syWsSp&#10;BNdsm+Xb/An91a4HxV/adzYafrUUH2aJ2a1lTc8v73Z/48v/AMRXpENtbTXFveaZFczW91E8v9nf&#10;617eL+//ALv8dc1NqV5bXCW0EFs+nxb0lt7uJNiS/wB9E/vbKIgc14e8SX00FlLbSteP5rbod38P&#10;+UqTVPHV9BqNzHHeeSiyMBHtRdvPpv4rZ1620zwrdWV5bWLf2Y7b/Nml/wCPdv40T/gLpXpUPgrR&#10;/F0S61b+HLSaG+HnrJj7wbnNXykHXXiXULWkti0cyS/dSb/j4l/ubP4V+5XP694qgmRFiguUill8&#10;qe38rzfkX5P/AEOn21yr3kUU/l21k8uzZCro8TL8mz/x/wD9ArP1jVYprB1lVUSJpX2W8ru8v+x/&#10;s/c+/wDxVwRj7x0y+Ex3ttK8SakjWOn+c6rsidPv7/76f7la95eazZ6NcRL9ps7f5UnuJZU+Rv43&#10;+VKxfD2jtDZ7Lxmm1Ddvbyk2On3F2f3m/wD266h7/wD4R7TZdPa2kmli+7FNAjPv2J8+z5/letpS&#10;94iMfdOcs/D2q21h58VjaPb3HyRfx/6rZvlf566CbUrO2+yLFc215cXHzzxRQbET+CqvhvR1e/1D&#10;zdVW28qJpW877jean8H93ZXUTQ6f4Y0F4NK1WDVbva8v+g/vZU3fwO/3VWpEYOm6k1hb3FssUv2S&#10;eJ0le3Xem/5/nT/gL093i1uW0lvG2Xa/6pLRXSXar/f/AN6pdN1X7NsvNTWB9zKn8Gz5n+dP9j73&#10;36fonhuDWNLbULOdofIunTzbeXzU3fwJs/u/fb/aoLOltrnw1Z2+jy6hbXPleUyX6Q7kl3r/ABy/&#10;7+/+P+FKx7ZF1iyTT4rZklgnluPO3fIkX+w+/d9zZ9+uae51e5v7jT/IgeLf5V1cXC7N6/wbP9nZ&#10;XVw+fbXH+jSyJaXETIyQxeUn3/43+f8A8fpSiOPumJf6DZzWD2cV95z+Vv3o333/ALnzPVL/AIQZ&#10;dNi3RQNYXcUqf6Rbt/4/XoCPZ2a326xg01IItjTXDfJK2zf99fl//brMSa5h0177SoI9SiaL9/C7&#10;bN/yb/vt/c/uVEubl90uPLze8ZmlWDJfpc32oW1/qsvyRW8MHlbtv991+9T/AI0+KrPR/DOn/bm2&#10;SqrJa6YjbEn/ANt9v8O53rktb8Tro91oU+lW2nv4jdVdrR23pvbenzv/ALFcPePq/j/xbby65Yyz&#10;XDTojW6RbE+/9xK5qf733pHTKUaUeWJ7L8AfAEuvazaeKvEaqmlWC+bBbpF8m9k2oi/99/8Ajlek&#10;eIdbTxz8Tol+zXL6JpHz+Vbxb0WX+Den+xWf8S9e0X4deELTw1pV41t57PEzxS/vYvk++n8Xyf8A&#10;2Ncv8N/idLpU9xp9nOulaOq/8hG+X97cS7/vu+/5Wq6cfe9pIxl8PKd74ASz8PeCrjT/ACGS7uta&#10;n8jZ8jyor7Nm1v4q1tbs76G4uGvrHe9rP+6u0b/W/wDAK83udYl166f+yLmCaK3ZXie3beifxP8A&#10;+PV2Wg/FrUHdIvFFtBpSSr9ni1CaL/R7qX+5833f9+irKXxF0zKs3tvA2jXGoQNbWcVvvf8AfL8+&#10;1n3vs/8AQK83mm1740+I9PsVinsPCi3S+UnlfPK//PV/71esfEX4e6f4wl0pdRZrN7eV5W2Sv9nd&#10;f7ny/wDAKfpXgOK2Z9atvPhSwiWLTriFXRJWZPvum/8AuPW2H+HmMa3xHP6bpulaD4cu5dKtvs1x&#10;LK1usqffbbvRKydVtvOv7K2i/fWUqvFKjrv+Rkd0/wDQK7O802ebfbT232B1+6jq6btqbv8A2SuX&#10;toZbDV7eeCD52ukighdvkeX7r/8A7H+3Vx+MiXwmP8LtK/4RvxD4t+zaZcpb/bnt0d5d+zbvd0/2&#10;G/8AiKzPFXgm+ml13XJbneiy+atikSP5vlbFT+P5P4/nqwmsT2F19hvPIv4pdWupWmtJX/fy7H3u&#10;n+zveppr9b+W3g8+Wa3+/s8rykf/AOxoqx5Ze6FKn7Ur2fhWxvNLRZ/M2RfvZfm2ea/8HyVoWHhW&#10;x8SeGYpZYle4t5WltX3Mnz/wfdq1cw/bNLuP9MVPl+4lTW143hvRrexaKJ3+4syN8n/A62py5Y++&#10;dkqceb3Tz+a80PXkig8rULObTWlRobdkli8/+/K7J975PuV2r2E80UVjFquqX9x5sSbNqvEj79u9&#10;/n3f3Pk31seA/AGi+M7zVbHU3nsNQ8j7RBLaS/6r978+9P4q0/Fvh7VfA15p/wDYc66le7W/0642&#10;Onm/3PK+79yiNCXxy+E82rVjGXsvtHsXh7Sl8MeF7TSLmzje38rfLFt3pL8//wBnXK/FH4b2b2Uv&#10;/COT/wBj3HzP5Xy/Nu3/ADp8n3d+ytDwN4wk1vS73z/Kh1i1byrqK0TfErfwPFu/hrY/tj7MyNcs&#10;0Kf61t8X/ff/AAGumUub3V8Jw83LI+b9V17XtV8Svba009tFpexLpEZvK3Km7fvb5f4P/H6qP4zv&#10;vGGkov2ye5TdsihTfEmxX/vt95qytb8eWfxO8fanpkUtymmXF06RQoy77jbsRHf/AGfkr1LR08L2&#10;em3Eun6fPvsoIni+VfKVlT/0KvNq83xHqR5fdjE868T+GNaeLT7zU7a7hlsokla4dt9xcRfP/Gvz&#10;KqbKqaPc6H8QtLtNBgs7u5lddkV2/wAiQf33+b+FNld9/bFz8UV8qxaV/trf2bavt+SBF+R//Z6z&#10;/FSar4b1nautQJpiS/Z22We94vkT5N6om35v4KI83KEuU4nWPhjplzZ3ttAsG9fu2nyJ8q/fdP4m&#10;bdWa+gtMyWdzKsyfY/39xM2zyn/jTZ/DXsvhV9M1W9lfTLGSb+NriaBk2v8Ax7N3+/Xl/wAY4b7R&#10;9Zu59aZX0+3ZZZfs+xHlfZ/qqj+6EeY8khT/AISHx9ZMrrc6FpzNcNcbdm51/v8A/A69Q8DXL+Of&#10;Gk2kJbNfvLL5qoib9yqm/wCf/ZT79ef3OsanYW8V9eQRaVZPE0sFukW/ezPvr6I0GbVfhF4Gt9Q0&#10;yzstestWsX+x6taMsUqNKiffT73yI7/+Of3K2pU/aT9/4QlU9lEm8YeANFm1TwU8WpzzRa8stur2&#10;kvlJcXC+a7y/7P3KwdS8PeHLzQZbbwheNcu8sSXWpzK+zYqfcR/4qvaxqUHxFv7W8nsZYdPsvk0z&#10;T7eV9kX99/8AvpH/AO+K2rawuYbVLNVi/cLvW0i2onlf3KMTWpc37ojD0avLz1Tj9N+Ak+lRS6ho&#10;eq/Y5XVUa3dd6XH+2/z1t2dtrngy6SDU9Pa80yWVYt+5HSV2T+Dd8y1sQ6xqE09v+9gs/NZkVEi+&#10;df8A9iuoSbXPElgi3kHnPEuz7Q8TxP8AfT/O+olKnOJEfaQn7xhXKXmvSvZ207aVcIq7obhvK+X/&#10;AGPnryTxn8NPsctxqFnqv2OWWXcsNw29Pm3/AHE+81eh/HLXv+Ee8ES600C/bbVXSBJZfKl2/wDx&#10;XyV806D8V9I1u/t9T1W51R72yZndHVXiRfuJ/wACrmp0pQlzROypUjOPLI9Ah+DmuTaDb654saC2&#10;ivYkls/s/wDo+z/rru3/AH1rnbzwBeeFb23aWOXVbSJvN3wq7/wfJ/3w38dfTWgw/wDC0fhBply0&#10;/naU8H2fZcS/I6r8nyf3v4P++K6v4Y/By28N6zqumaVPLNpjWqxNM7b4k+T7n+1/uV6vspTlznle&#10;0jSjynxompa9ryPYwKyI7eb5KL8+7+5XoH7PHwrsfElrrGoavEv2TS9qbH/1TXDJu+f/AL4/8fr6&#10;I1WbwT4Y1SKz1ex03R5bpfNa4eL7K7vs/hf+L7lP8K+G9DfwHdweF7mO80/Wb641D7R99/l3p/3z&#10;UVqXJRlOBdGpz1IxkcJ4G+Pcvw92aZfWcsPheCWWKxu4lZ0t2+T90+7/AH0+evXtS8SaD4k0i08Q&#10;xaVbalb2+5Ikli3usrfc+9823fXE6b4V0y2+G93FrkSzaU8D/ak++6yt833/AO9u2f8AjleJeDLz&#10;x74M1S0WDVV1LT4rr5rFJ97yxM/3NrfK3yf3/v130sTKjShz/aIq0KdWpLl+ybHxI0Hw14k+IKLq&#10;as+3ckVxM3yLK3zuj/7O92T/AIBTNV+BulWdvb61octy/wBlb7R9huJ96Ssuzf8Ad/i+dP8AvuvS&#10;/h1qvhPxbqjrpnkW13BFOl5o19ArvEjffT+82zZursL/AOBumXOl2US65qEyWG1POt5Xf7RFv3Oj&#10;pWtOhKrKVX7MjkqVuTlifKnhXRNV1KXyLGK5vNTup32pF/rZdz/Ij/8Afb16xeeGNK1J/C+keL9T&#10;W51DTorrz9M0mf50bf8AIlw7J8v9z5N38fz1leMNVn+G91ceF/D2nrbW9usFw0r7Pt1wu/c++X7y&#10;/wAHyf7Fc4+pWOseK/tyt9mvb+6it4nf5HWXzU/9DryafuVeSoepU5pQjOB0fxL+3aV4S0+00jVb&#10;bQdElnRGt9Oi+zp8u9081/nZm3p/frze81jxLrGk6r4es9QgvNEl/wBKvN7J9/f9zfXa/GPR4vEP&#10;jLT/AAvLeSw6Ja2qXuoy2/yb0+4ib/73z/8Aj9WPBnxR8BeHm1NtVlis9KuJ3tYEli+TyotioibU&#10;/jrrjRlOp7M5/aR9nzHl/wAOvGc6eMLixub6S81C1i+Xf+9dU/2P738H+1Xs1n4wbxVpzrFPI+sR&#10;RffT5H2t/cryz9ofwZY+FfFHhq58OK1tqDy/NcI29Ei/gTf/AL3y7K0/CWt3NzLZa5pDQJqtrEr3&#10;lv8AfSVW2NsT/wAfrjq0PZSPRoVPaxNq5m8S/DrUriK8aW2uLr/Wyy/3vvJ/33vSvFfjT8PWtvK1&#10;zT5WSyuvkuofueRcfe+dP9uvrizv9M+J3he7lV/J1BN7taP/AAqyJ9xP+AvXh/i3w9PeeCPFGizr&#10;H9oiVH2O2x5Vi+ZP++9n/j9Yxl7xdSPunzv4Y8VX2g2D6RbNHeJu82C3mX+L+NK7r4J/GOztvFVl&#10;BcxW1ns3+V9obZ/wBH/4H/HWbZ+G9F8T6NpkGlWP2O42qjSv89x5/wDv/wB3fWf4q+C1ykT65pkE&#10;l5p//Ly6bE+z3H8fyV2csZe9E4D7dtviF4eube9l0xoIdQ27Nnn7JYHVHR/u/eX5E/vVYTxC2to/&#10;kWNzbRPtinuIt7u6N/Bs/u/7eyvh+/v9c0q1uL7TPNdJbyJ5URd/3k3ff/4HXuvgD4kT3N1aaRLr&#10;Uug6mtrE8tvNKnktuT7nzJ95P46OaRHLE9T8B3Okax4hu4rFGs3illeV9vyNEv30d/vbvkrs9Ve2&#10;8Sabd6fc6gtzZTt+/u4oG/0f/gbb/wDKV5ZYX994S8Po19A2t3txdfZ/Ot4k/wBUruzv5u/7v3P+&#10;+6r/APCVfYN8tnqd3bRXDfZZ4rdtjxbfuSui/K3zf+yUU5coSjznUeNvAFn4Y0P70GsWiL+6u7d1&#10;R2/2H/vVz+mw6Ollb6VqGtfZona33Ilns3rv+dH/AP26Ly5vP+Ej02KK5ubyWyi+1Nb3bReVErOi&#10;732/7b/x/wANdRDeeIYby9u9QgtEtPNSL7Pb2q/vW/v/AO7s31Eqceb3TWMpQOf8c/D3Q7m/t10O&#10;zV97fKlwrxbf7leRfEL4b6n4J1Ky1XSrP7Nb3S75bd1+0f7+x/738Ne26lrbeFdOi/06W20+Vtnn&#10;SxfJtb+B66B7bWvEOlxRWK6feWV1Lv33zfZ3l+Tdsi3VcafMTzcvxHyv/bFjeWqWMUTPdxfdSWLY&#10;n3/9qul+C1+011rEH9mbNTgbfvii33Cr/n5v+AV03xR8K6ZbXssE9t/Y+qzq9wrp8ny/3N6/K3z/&#10;AN9K4zwfpup6PrkOoRSxpLar9nunTd/wB3/77rGvTlGJ005c8j1jx/Nc+FdS0S8+2eTaS+bFPb3D&#10;fI0q/c/9D/8AHK8vh8eNomgyxNO1zet96X78zxb/AOBP+B0/W/iRE9vLY6h9mvP7R2xQTTJvf+/s&#10;/wBlfv8Az1y95omsaDZpPPJZIiytcbLdvnXcn/oO2saMfdjzl1Je8Y8NhPr2pPeT30qfciZN2z/g&#10;fy10Fnomg22nW9zfM14jytE+xv8AUP8AwVzOg+JIPPvbO23XLS7XaGL5/wDYrYTTbZGlbStKl8qV&#10;t+y+l3p/uJ/tb9//AAGu85ia8sF/sa7voJbGa33Pb/ZJlTzpYt+z/gP3KzNbtotNvXl0XUPsdk8G&#10;y6tLhfk/u7P9r+P/AL4qxDZ/8TKXyJ5YXlbe0UO5Edfn3p9z5a2NK8N6Dea5cX1zFdzSt/x5u6/I&#10;38fzp/F8+9KiUftBGX2SLwfNLfr5X2yK2tLpfs+y0Xf8i/L9zf8A79Xf7eaH+051fZZM/wA0P8a7&#10;X+Tfu+6z/P8A98VyX9m/8V1qa23maU67biBLeXytnzv/AAf3qZqVnd6rYX1jPqsds88q2sqP/f37&#10;keX+82/+Oo5veDl90tvf6DbNKrbr+VIvNW4hlT90zP8APv8A7zJ8lWvDDz6lpdx/bl9psLrFvid2&#10;3/av76J/Cvz/APodc14Y8E31/qmq2bItzaWbbJX3Mnzr/BsqXxDN/wAI9FL/AKNvsriDZau6/JE3&#10;8ab/AO8lXzR+yHKddNomi39hb6rZ3LWEsXlbrFGd/Nt9/wC9+f8A9krrdNmbyre+i0yy0TTLCJ7e&#10;eKWB/wB63zuj7/u7tiV5ZoOq/wCkS2dszTeayO3yq8Tbvn2f7NdX4StrzxJePpk+pz/ZVi+aF7r7&#10;r/8Aff8AtvVkEWg+Np/DGry6nKvnOvz2t3bxPsidfmR/+B1g3Ot/aYtQ1O2aT/SvkVEbY7f396f9&#10;8f8AfdbF5pS6V4j8qCzW53xPLKl3+9+0Ps+5sqv4zm0OGyt20zT2T5n+1WiROiIq/wD2VRzFkVz4&#10;hsZtL0rT1sWsNQsIvs7XEPyPLu+R/n/8f/77qxDfs+rRX0rRXNxLAnn723/akX5P++vuJWxZ/YbN&#10;GW5sY3tLrypf7QSJHlt7f+PY/wB7d8m7fT7+z0xPtei6Cyw27yu6vMrf6r733/8AeR6AOcv7BbyC&#10;7ilaOZNz/wDEvf5JU3fx/wDoFdDoXi7T9A0i10y5tpkls0+zhXbkKnyrn/gIFUYbDf8A6TbXi23y&#10;qjPLsfykb+Om69D4H/tWffriwSfLvj8v7rbRkfnmr9pykHvmgf6VZQwy/vIorY7Fbov7qCuS8QaX&#10;aReMLWBIEWGVkZ0A4Y735oorkLl8Rx+ryva6y3lO0f3fun/brqtOsLe80zU76aJZLvyE/fMPm++9&#10;FFWX9kZqem2ukujWcK2583GUH+wlZXlL/aejw7R5UysZF7N8j0UUCOq0XSbJPDmpXgtoxcw3aW8c&#10;m3lY/Kl+Ue1UvE88nh7VtTtdNc2dt9li/dRcL99KKKgCezY/2I82f3s3+sbu33ev/fI/KtfwNK+J&#10;od7eVNE3mLnhvrRRQaRMD4iqB43l00DFhDu8u3H3V+lZ0H7qXUNNT5bTDrtH3sb+m/7360UUo/CI&#10;6jWvAug6H4Rn1Ky02KK/i27LhiXZfn/2ia9U+FFvCvhPVdUEEI1D7K/+keWu77j+1FFc0f4xvL+G&#10;eDeI7C31HQtavrmFZruPV7e3SZvvLHs+79Kt6hodjb6Rq0McGyKG8g8tQ7YX516c0UU4lVPiPSNH&#10;iSwvL2G3RYYmuuVUcH5K3vE2m2uraHrtveW8dxDDLa+Wjrwv3OlFFZ1SaP2jgPhBez3vhvxTb3Er&#10;TQ2F0n2VH5EP+7Xu2m/LojQjiOLTvkXstFFdOG+0TifhiZGp2UF14ZlvpYlku2i5mb7x+RK8Y8aS&#10;Np2peHZrZjDKs7zBl6h97/N9aKK2j/EOX7Bx0Uri68Mzbj5u69+bv/BUtzO/nuu4429KKKuobYYU&#10;yNbz2kcZKR7vuiuks41Go3cOB5Xz/L2ooq5HUdp8GbOG/wDFviWG4jEscOnL5at0X5k6V2nxT/dW&#10;drs+XztTbzMfxbemfpRRXq0/90Pmqv8Avx4l4M1K5PxVtf3zfvFffz97569G+K+u31v8OLq+jn2X&#10;bRPmYIu4/L9KKK5qPwm1b4z5u8GW0WoeMPB0MyAxX8D/AGpU+QTf723Ga9Q8159b0/S5HZ9Pl0q9&#10;uJLcn5ZJPk+ZvU/WiivKxXxUz0qXwyO7+COm2tr8T9Ts4oFjtYVTy4l+6u50zj61ia/BHrHhDxLN&#10;eqLmWG4e4jZ+qybvvD3oooqfBEF8UjpbO7m0y6vVtZGgENn+7Cfw/SvFvhjEnjD9o/wjY60o1K0l&#10;P2iSGflXk/vN6n60UVGH/jxNqv8AAke8+MvAug6xq2gLe6bFcie3dpA5PzHY/J5ryP4fytc+BPHm&#10;lysZNPsI/tFrbt92GTenzL6GiivRn/GkeXH+HA0fBeoXF7otvHLM2zdL8qfJ/wCg4q/pcziZG3HO&#10;zrRRXz7PpofAdla+GNLuNa0ppLRXPzclm/56p71q+J7uY6N5XmN5e5Pl7fLvx+VFFXh/hPKxfxHy&#10;t+0xM9xovgmGR2eK41N/NUnh/uda9am8L6TB4CS0j0+Bbbyv9WF4oorsAVoEpfvEEYT4Znyp4U8U&#10;at4Y8TXNjpWoT2NpHfLshibCrX3X8UPGGsad8NtCmtr54ZJpU8xlVct9zrxRRX02E/hSPHxPxRPm&#10;3Wr2fX7my1TUpWvdQ/tJYftE3zNs2fd+lUPDXxC8RaPYeJNNstVntrCw1O9+y26Y2w/7vHFFFc+G&#10;+Gr/ANvHVU+KB9gWvzfA6fPPnRReZ/tfInWvB/Dn/Ex1rw5pdz++0+4n/e27fdf5O9FFebi/+XX+&#10;E6KHxVf8R7zrOhabp9tB9msLaH7JIpg2xL+7+nFeWaR4v1q5+LWhaXLqVw+nzQReZbs3yt8/eiit&#10;sA/3hzYv4TzX4kEr8QvtAJE0urz27v3aPZL8v0qtqzGC7sZozslhmspo2HVXW4TDD3FFFcmI/wB6&#10;PUw38Ao69ruoT+OdehkvJWimdIZFLcMm9/lPtXpt54V0i48L+EjJp8Dn+2oeSvNFFepS/iSPIxH8&#10;OJ1vheVtRiu47pjcJ5qfLJ81eGeKkXTPiHpUNqqwRTWcXmKg4b5060UVzY3+Kb4A6KORtOu5b62Y&#10;w3cKP5cyn5l+ftXe6fZQXPhDxFfSxLJd/wBjv++b7336KK8f/l4e7U/hHyMb2fR/FNv9ila2+bd8&#10;nrv61uaXf3GsRTfbZmufNsopn3n7z70+b60UV3x+A8qR2Hg6ygi8P6fMkSrL58XzAc/6pa47xtBH&#10;cRwXUih7iW7dnkPVjs60UVcSD0P4Q67qB8U+F7E3cptP7MX9yW+X5kfP51tWuoT3Vr4imlZXka/l&#10;hLFFyU2/d6dKKK5pnTH4iL4LTyf8Lcmj3HZ9lf5f+/VfRvga0j1XUrX7YGufNsopn812bc+xPm69&#10;aKK6Y/DExl8UjlPiWx/4RfxEueIrX5B/drn/AIPahObfVYSymKG6i8tSi4X9124ooreJjL4Sr8b7&#10;OC40smSJHK+VgkdK8v8AhR+/uL2ST5nNs/zH/coorlqfEbROa+GdtFq13r19eoLq83N++l+Zvv16&#10;pIxl0TUFc7h9h6H/AIDRRU/aNT5Yu/n8I6JfHm789R538X369MtpX+z2bbjmT75/vUUV1faOeJds&#10;VCeI9NwMeZFPv/2vnrZ8deHtPFrqUwtwJbeW38pg7ZT5E6c0UU5fZLj9o8lu7ubUfEWoahcyNNet&#10;NtM7n5iNkfH/AI6Pyrd8ZwJcazF5ih/Olg8zP8W5Oc/WiisQPQPAOm2unW9h9mhSHzZbjftH3vne&#10;sDxhGs/hnXfMG/8Af9/92iiuSn/EkdNX+EY+jRLaypDEojjiO1FXoo9K0rCCODx5oUkahXmm2yMP&#10;4g3UH60UV10/iOaRv/E2COI39wiBZob4tG46qdnUVe12JNR067+0os3+jPcfMP8Alp/e+tFFakHF&#10;+L7uSKzudm1fMtfnwi/N+6+lZ9lK9lpmtSW7GF7SWDyGTjy/3SdKKKcQkbqKDoUUhGX2/eP+/XZa&#10;nKGu8mC3J8uP/l3T+4PaiisZAf/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hgsxu0AAAAIgEAABkAAABkcnMvX3JlbHMvZTJvRG9jLnhtbC5y&#10;ZWxzhY/LCsIwEEX3gv8QZm/TuhCRpm5EcCv1A4ZkmkabB0kU+/cG3CgILude7jlMu3/aiT0oJuOd&#10;gKaqgZGTXhmnBVz642oLLGV0CifvSMBMCfbdctGeacJcRmk0IbFCcUnAmHPYcZ7kSBZT5QO50gw+&#10;WszljJoHlDfUxNd1veHxkwHdF5OdlIB4Ug2wfg7F/J/th8FIOnh5t+TyDwU3trgLEKOmLMCSMvgO&#10;m+oaSAPvWv71WfcCUEsDBBQAAAAIAIdO4kDZOTeHEwEAAEgCAAATAAAAW0NvbnRlbnRfVHlwZXNd&#10;LnhtbJWSTU7DMBCF90jcwfIWxQ5dIISadEEKEguoUDmAZU8Sl/hHHhPa2+OkrQRVWomlPfO9eW/s&#10;+WJrOtJDQO1sQW9ZTglY6ZS2TUE/1k/ZPSUYhVWicxYKugOki/L6ar7eeUCSaIsFbWP0D5yjbMEI&#10;ZM6DTZXaBSNiOoaGeyE/RQN8lud3XDobwcYsDhq0nFdQi68ukuU2Xe+dbDw0lDzuG4dZBdVmEBgL&#10;fJJ5WT1PImzjGzqNBOjwhBHed1qKmBbCe6tOwmSHICyRYw+22uNNSntmwlD5m+P3gAP3ll4gaAVk&#10;JUJ8FSal5SogV+7bBujZZZHBpcHM1bWWwKqAVcLeoT+6OqcOM1c5+V/x5Ugdtfn4D8ofUEsBAhQA&#10;FAAAAAgAh07iQNk5N4cTAQAASAIAABMAAAAAAAAAAQAgAAAA34oCAFtDb250ZW50X1R5cGVzXS54&#10;bWxQSwECFAAKAAAAAACHTuJAAAAAAAAAAAAAAAAABgAAAAAAAAAAABAAAACuiAIAX3JlbHMvUEsB&#10;AhQAFAAAAAgAh07iQIoUZjzRAAAAlAEAAAsAAAAAAAAAAQAgAAAA0ogCAF9yZWxzLy5yZWxzUEsB&#10;AhQACgAAAAAAh07iQAAAAAAAAAAAAAAAAAQAAAAAAAAAAAAQAAAAAAAAAGRycy9QSwECFAAKAAAA&#10;AACHTuJAAAAAAAAAAAAAAAAACgAAAAAAAAAAABAAAADMiQIAZHJzL19yZWxzL1BLAQIUABQAAAAI&#10;AIdO4kBYYLMbtAAAACIBAAAZAAAAAAAAAAEAIAAAAPSJAgBkcnMvX3JlbHMvZTJvRG9jLnhtbC5y&#10;ZWxzUEsBAhQAFAAAAAgAh07iQH2AtUHbAAAACwEAAA8AAAAAAAAAAQAgAAAAIgAAAGRycy9kb3du&#10;cmV2LnhtbFBLAQIUABQAAAAIAIdO4kDDa6QcigIAAJYGAAAOAAAAAAAAAAEAIAAAACoBAABkcnMv&#10;ZTJvRG9jLnhtbFBLAQIUAAoAAAAAAIdO4kAAAAAAAAAAAAAAAAAKAAAAAAAAAAAAEAAAAOADAABk&#10;cnMvbWVkaWEvUEsBAhQAFAAAAAgAh07iQI+kV0dzhAIAWoQCABUAAAAAAAAAAQAgAAAACAQAAGRy&#10;cy9tZWRpYS9pbWFnZTEuanBlZ1BLBQYAAAAACgAKAFMCAAAjjAIAAAA=&#10;">
                <o:lock v:ext="edit" aspectratio="f"/>
                <v:shape id="Image 370" o:spid="_x0000_s1026" o:spt="75" type="#_x0000_t75" style="position:absolute;left:0;top:0;height:2206752;width:2970276;" filled="f" o:preferrelative="t" stroked="f" coordsize="21600,21600" o:gfxdata="UEsDBAoAAAAAAIdO4kAAAAAAAAAAAAAAAAAEAAAAZHJzL1BLAwQUAAAACACHTuJArlzsHLsAAADc&#10;AAAADwAAAGRycy9kb3ducmV2LnhtbEVPTYvCMBC9L/gfwix4W1NXUOkaPSwIq4igreBxbGbb0mRS&#10;mlj135uD4PHxvheruzWip87XjhWMRwkI4sLpmksFebb+moPwAVmjcUwKHuRhtRx8LDDV7sYH6o+h&#10;FDGEfYoKqhDaVEpfVGTRj1xLHLl/11kMEXal1B3eYrg18jtJptJizbGhwpZ+Kyqa49Uq4PycnZrZ&#10;Jtvl/fbSyNbsLzuj1PBznPyACHQPb/HL/acVTGZxfjwTj4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lzsHLsAAADc&#10;AAAADwAAAAAAAAABACAAAAAiAAAAZHJzL2Rvd25yZXYueG1sUEsBAhQAFAAAAAgAh07iQDMvBZ47&#10;AAAAOQAAABAAAAAAAAAAAQAgAAAACgEAAGRycy9zaGFwZXhtbC54bWxQSwUGAAAAAAYABgBbAQAA&#10;tAMAAAAA&#10;">
                  <v:fill on="f" focussize="0,0"/>
                  <v:stroke on="f"/>
                  <v:imagedata r:id="rId91" o:title=""/>
                  <o:lock v:ext="edit" aspectratio="f"/>
                </v:shape>
                <v:shape id="Textbox 371" o:spid="_x0000_s1026" o:spt="202" type="#_x0000_t202" style="position:absolute;left:0;top:0;height:2207260;width:2970530;" filled="f" stroked="f" coordsize="21600,21600" o:gfxdata="UEsDBAoAAAAAAIdO4kAAAAAAAAAAAAAAAAAEAAAAZHJzL1BLAwQUAAAACACHTuJAPQ7uZb8AAADc&#10;AAAADwAAAGRycy9kb3ducmV2LnhtbEWPQWsCMRSE7wX/Q3iCt5qsgrVbo4goFAql63ro8XXz3A1u&#10;XtZNqvbfN4WCx2FmvmEWq5trxYX6YD1ryMYKBHHljeVaw6HcPc5BhIhssPVMGn4owGo5eFhgbvyV&#10;C7rsYy0ShEOOGpoYu1zKUDXkMIx9R5y8o+8dxiT7WpoerwnuWjlRaiYdWk4LDXa0aag67b+dhvUn&#10;F1t7fv/6KI6FLctnxW+zk9ajYaZeQES6xXv4v/1qNEyfMvg7k46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0O7m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0CAF0478">
                        <w:pPr>
                          <w:spacing w:before="0" w:line="240" w:lineRule="auto"/>
                          <w:rPr>
                            <w:sz w:val="20"/>
                          </w:rPr>
                        </w:pPr>
                      </w:p>
                      <w:p w14:paraId="55B44053">
                        <w:pPr>
                          <w:spacing w:before="0" w:line="240" w:lineRule="auto"/>
                          <w:rPr>
                            <w:sz w:val="20"/>
                          </w:rPr>
                        </w:pPr>
                      </w:p>
                      <w:p w14:paraId="7ECFFE0B">
                        <w:pPr>
                          <w:spacing w:before="0" w:line="240" w:lineRule="auto"/>
                          <w:rPr>
                            <w:sz w:val="20"/>
                          </w:rPr>
                        </w:pPr>
                      </w:p>
                      <w:p w14:paraId="26F8C52C">
                        <w:pPr>
                          <w:spacing w:before="0" w:line="240" w:lineRule="auto"/>
                          <w:rPr>
                            <w:sz w:val="20"/>
                          </w:rPr>
                        </w:pPr>
                      </w:p>
                      <w:p w14:paraId="514E1C15">
                        <w:pPr>
                          <w:spacing w:before="0" w:line="240" w:lineRule="auto"/>
                          <w:rPr>
                            <w:sz w:val="20"/>
                          </w:rPr>
                        </w:pPr>
                      </w:p>
                      <w:p w14:paraId="5C31BB7B">
                        <w:pPr>
                          <w:spacing w:before="0" w:line="240" w:lineRule="auto"/>
                          <w:rPr>
                            <w:sz w:val="20"/>
                          </w:rPr>
                        </w:pPr>
                      </w:p>
                      <w:p w14:paraId="75E6A514">
                        <w:pPr>
                          <w:spacing w:before="0" w:line="240" w:lineRule="auto"/>
                          <w:rPr>
                            <w:sz w:val="20"/>
                          </w:rPr>
                        </w:pPr>
                      </w:p>
                      <w:p w14:paraId="0C35A3C6">
                        <w:pPr>
                          <w:spacing w:before="0" w:line="240" w:lineRule="auto"/>
                          <w:rPr>
                            <w:sz w:val="20"/>
                          </w:rPr>
                        </w:pPr>
                      </w:p>
                      <w:p w14:paraId="27307F8B">
                        <w:pPr>
                          <w:spacing w:before="209" w:line="240" w:lineRule="auto"/>
                          <w:rPr>
                            <w:sz w:val="20"/>
                          </w:rPr>
                        </w:pPr>
                      </w:p>
                      <w:p w14:paraId="033A070C">
                        <w:pPr>
                          <w:spacing w:before="0"/>
                          <w:ind w:left="139" w:right="1176" w:firstLine="0"/>
                          <w:jc w:val="left"/>
                          <w:rPr>
                            <w:sz w:val="20"/>
                          </w:rPr>
                        </w:pPr>
                        <w:r>
                          <w:rPr>
                            <w:color w:val="FFFF00"/>
                            <w:sz w:val="20"/>
                          </w:rPr>
                          <w:t>Location:</w:t>
                        </w:r>
                        <w:r>
                          <w:rPr>
                            <w:color w:val="FFFF00"/>
                            <w:spacing w:val="-13"/>
                            <w:sz w:val="20"/>
                          </w:rPr>
                          <w:t xml:space="preserve"> </w:t>
                        </w:r>
                        <w:r>
                          <w:rPr>
                            <w:color w:val="FFFF00"/>
                            <w:sz w:val="20"/>
                          </w:rPr>
                          <w:t>Vimtapur,</w:t>
                        </w:r>
                        <w:r>
                          <w:rPr>
                            <w:color w:val="FFFF00"/>
                            <w:spacing w:val="-12"/>
                            <w:sz w:val="20"/>
                          </w:rPr>
                          <w:t xml:space="preserve"> </w:t>
                        </w:r>
                        <w:r>
                          <w:rPr>
                            <w:color w:val="FFFF00"/>
                            <w:sz w:val="20"/>
                          </w:rPr>
                          <w:t>Chhattisgarh,</w:t>
                        </w:r>
                        <w:r>
                          <w:rPr>
                            <w:color w:val="FFFF00"/>
                            <w:spacing w:val="-13"/>
                            <w:sz w:val="20"/>
                          </w:rPr>
                          <w:t xml:space="preserve"> </w:t>
                        </w:r>
                        <w:r>
                          <w:rPr>
                            <w:color w:val="FFFF00"/>
                            <w:sz w:val="20"/>
                          </w:rPr>
                          <w:t>India Block: Dindo-Belkkurta-Basera Toposheet No: 64M/05</w:t>
                        </w:r>
                      </w:p>
                      <w:p w14:paraId="2A376914">
                        <w:pPr>
                          <w:spacing w:before="0" w:line="229" w:lineRule="exact"/>
                          <w:ind w:left="139" w:right="0" w:firstLine="0"/>
                          <w:jc w:val="left"/>
                          <w:rPr>
                            <w:sz w:val="20"/>
                          </w:rPr>
                        </w:pPr>
                        <w:r>
                          <w:rPr>
                            <w:color w:val="FFFF00"/>
                            <w:sz w:val="20"/>
                          </w:rPr>
                          <w:t>Lat:</w:t>
                        </w:r>
                        <w:r>
                          <w:rPr>
                            <w:color w:val="FFFF00"/>
                            <w:spacing w:val="-4"/>
                            <w:sz w:val="20"/>
                          </w:rPr>
                          <w:t xml:space="preserve"> </w:t>
                        </w:r>
                        <w:r>
                          <w:rPr>
                            <w:color w:val="FFFF00"/>
                            <w:spacing w:val="-2"/>
                            <w:sz w:val="20"/>
                          </w:rPr>
                          <w:t>23°55’03.9”</w:t>
                        </w:r>
                      </w:p>
                      <w:p w14:paraId="0467B89A">
                        <w:pPr>
                          <w:spacing w:before="0"/>
                          <w:ind w:left="139" w:right="0" w:firstLine="0"/>
                          <w:jc w:val="left"/>
                          <w:rPr>
                            <w:sz w:val="20"/>
                          </w:rPr>
                        </w:pPr>
                        <w:r>
                          <w:rPr>
                            <w:color w:val="FFFF00"/>
                            <w:sz w:val="20"/>
                          </w:rPr>
                          <w:t>Long:</w:t>
                        </w:r>
                        <w:r>
                          <w:rPr>
                            <w:color w:val="FFFF00"/>
                            <w:spacing w:val="-5"/>
                            <w:sz w:val="20"/>
                          </w:rPr>
                          <w:t xml:space="preserve"> </w:t>
                        </w:r>
                        <w:r>
                          <w:rPr>
                            <w:color w:val="FFFF00"/>
                            <w:spacing w:val="-2"/>
                            <w:sz w:val="20"/>
                          </w:rPr>
                          <w:t>83°21’35.9”</w:t>
                        </w:r>
                      </w:p>
                    </w:txbxContent>
                  </v:textbox>
                </v:shape>
                <w10:wrap type="topAndBottom"/>
              </v:group>
            </w:pict>
          </mc:Fallback>
        </mc:AlternateContent>
      </w:r>
    </w:p>
    <w:p w14:paraId="63792778">
      <w:pPr>
        <w:pStyle w:val="12"/>
        <w:spacing w:before="103" w:line="237" w:lineRule="auto"/>
        <w:ind w:left="612" w:right="627"/>
      </w:pPr>
      <w:r>
        <w:t>Fig</w:t>
      </w:r>
      <w:r>
        <w:rPr>
          <w:rFonts w:hint="default"/>
          <w:lang w:val="en-IN"/>
        </w:rPr>
        <w:t xml:space="preserve"> no.19</w:t>
      </w:r>
      <w:r>
        <w:t>. Field photographs of graphite bearing mica schist in Vimtapur and Belkurta region,</w:t>
      </w:r>
      <w:r>
        <w:rPr>
          <w:spacing w:val="80"/>
        </w:rPr>
        <w:t xml:space="preserve"> </w:t>
      </w:r>
      <w:r>
        <w:t>Balrampur district, Chhattisgarh.</w:t>
      </w:r>
    </w:p>
    <w:p w14:paraId="67CECD8B">
      <w:pPr>
        <w:pStyle w:val="12"/>
        <w:spacing w:before="275"/>
        <w:rPr>
          <w:sz w:val="28"/>
        </w:rPr>
      </w:pPr>
    </w:p>
    <w:p w14:paraId="7A58DB63">
      <w:pPr>
        <w:pStyle w:val="6"/>
        <w:numPr>
          <w:ilvl w:val="1"/>
          <w:numId w:val="14"/>
        </w:numPr>
        <w:tabs>
          <w:tab w:val="left" w:pos="974"/>
        </w:tabs>
        <w:spacing w:before="0" w:after="0" w:line="240" w:lineRule="auto"/>
        <w:ind w:left="974" w:right="0" w:hanging="487"/>
        <w:jc w:val="both"/>
      </w:pPr>
      <w:r>
        <w:t>Mode</w:t>
      </w:r>
      <w:r>
        <w:rPr>
          <w:spacing w:val="-4"/>
        </w:rPr>
        <w:t xml:space="preserve"> </w:t>
      </w:r>
      <w:r>
        <w:t>of</w:t>
      </w:r>
      <w:r>
        <w:rPr>
          <w:spacing w:val="-4"/>
        </w:rPr>
        <w:t xml:space="preserve"> </w:t>
      </w:r>
      <w:r>
        <w:rPr>
          <w:spacing w:val="-2"/>
        </w:rPr>
        <w:t>Occurrence:</w:t>
      </w:r>
    </w:p>
    <w:p w14:paraId="4D22BCCA">
      <w:pPr>
        <w:pStyle w:val="12"/>
        <w:spacing w:before="162" w:line="360" w:lineRule="auto"/>
        <w:ind w:left="487" w:right="836"/>
        <w:jc w:val="both"/>
      </w:pPr>
      <w:r>
        <w:t>In the mapped area, the graphite mineralisation shows a concordant nature with the host rock and form parallel to the regional schistosity. The band of graphite varies in width from 1 m to the maximum of 15 m and the strike length of the zone is tentatively 2.7 km. In some places the mineralisation shows small lensoidal bodies along the regional trend.</w:t>
      </w:r>
    </w:p>
    <w:p w14:paraId="725038F8">
      <w:pPr>
        <w:pStyle w:val="12"/>
        <w:spacing w:line="360" w:lineRule="auto"/>
        <w:ind w:left="487" w:right="836"/>
        <w:jc w:val="both"/>
      </w:pPr>
      <w:r>
        <w:t>The host rock of graphite quartz-mica schist and graphite schist is highly deformed and intruded by pegmatites</w:t>
      </w:r>
      <w:r>
        <w:rPr>
          <w:spacing w:val="-4"/>
        </w:rPr>
        <w:t xml:space="preserve"> </w:t>
      </w:r>
      <w:r>
        <w:t>and/or</w:t>
      </w:r>
      <w:r>
        <w:rPr>
          <w:spacing w:val="-2"/>
        </w:rPr>
        <w:t xml:space="preserve"> </w:t>
      </w:r>
      <w:r>
        <w:t>quartz</w:t>
      </w:r>
      <w:r>
        <w:rPr>
          <w:spacing w:val="-3"/>
        </w:rPr>
        <w:t xml:space="preserve"> </w:t>
      </w:r>
      <w:r>
        <w:t>veins.</w:t>
      </w:r>
      <w:r>
        <w:rPr>
          <w:spacing w:val="-4"/>
        </w:rPr>
        <w:t xml:space="preserve"> </w:t>
      </w:r>
      <w:r>
        <w:t>In</w:t>
      </w:r>
      <w:r>
        <w:rPr>
          <w:spacing w:val="-2"/>
        </w:rPr>
        <w:t xml:space="preserve"> </w:t>
      </w:r>
      <w:r>
        <w:t>some</w:t>
      </w:r>
      <w:r>
        <w:rPr>
          <w:spacing w:val="-4"/>
        </w:rPr>
        <w:t xml:space="preserve"> </w:t>
      </w:r>
      <w:r>
        <w:t>places,</w:t>
      </w:r>
      <w:r>
        <w:rPr>
          <w:spacing w:val="-3"/>
        </w:rPr>
        <w:t xml:space="preserve"> </w:t>
      </w:r>
      <w:r>
        <w:t>pegmatite</w:t>
      </w:r>
      <w:r>
        <w:rPr>
          <w:spacing w:val="-2"/>
        </w:rPr>
        <w:t xml:space="preserve"> </w:t>
      </w:r>
      <w:r>
        <w:t>intersects</w:t>
      </w:r>
      <w:r>
        <w:rPr>
          <w:spacing w:val="-5"/>
        </w:rPr>
        <w:t xml:space="preserve"> </w:t>
      </w:r>
      <w:r>
        <w:t>mica</w:t>
      </w:r>
      <w:r>
        <w:rPr>
          <w:spacing w:val="-2"/>
        </w:rPr>
        <w:t xml:space="preserve"> </w:t>
      </w:r>
      <w:r>
        <w:t>schists</w:t>
      </w:r>
      <w:r>
        <w:rPr>
          <w:spacing w:val="-3"/>
        </w:rPr>
        <w:t xml:space="preserve"> </w:t>
      </w:r>
      <w:r>
        <w:t>at</w:t>
      </w:r>
      <w:r>
        <w:rPr>
          <w:spacing w:val="-1"/>
        </w:rPr>
        <w:t xml:space="preserve"> </w:t>
      </w:r>
      <w:r>
        <w:t>low</w:t>
      </w:r>
      <w:r>
        <w:rPr>
          <w:spacing w:val="-3"/>
        </w:rPr>
        <w:t xml:space="preserve"> </w:t>
      </w:r>
      <w:r>
        <w:t>to</w:t>
      </w:r>
      <w:r>
        <w:rPr>
          <w:spacing w:val="-3"/>
        </w:rPr>
        <w:t xml:space="preserve"> </w:t>
      </w:r>
      <w:r>
        <w:t xml:space="preserve">moderate angle while it exhibits a concordant relation with the host rock in places adjacent to graphite </w:t>
      </w:r>
      <w:r>
        <w:rPr>
          <w:spacing w:val="-2"/>
        </w:rPr>
        <w:t>mineralization.</w:t>
      </w:r>
    </w:p>
    <w:p w14:paraId="5FACB4C7">
      <w:pPr>
        <w:pStyle w:val="12"/>
        <w:spacing w:after="0" w:line="360" w:lineRule="auto"/>
        <w:jc w:val="both"/>
        <w:sectPr>
          <w:pgSz w:w="11920" w:h="16840"/>
          <w:pgMar w:top="1220" w:right="283" w:bottom="640" w:left="708" w:header="673" w:footer="448" w:gutter="0"/>
          <w:cols w:space="720" w:num="1"/>
        </w:sectPr>
      </w:pPr>
    </w:p>
    <w:p w14:paraId="0F569F59">
      <w:pPr>
        <w:pStyle w:val="12"/>
        <w:spacing w:before="10"/>
        <w:rPr>
          <w:sz w:val="16"/>
        </w:rPr>
      </w:pPr>
    </w:p>
    <w:p w14:paraId="7B7A0DC4">
      <w:pPr>
        <w:pStyle w:val="12"/>
        <w:ind w:left="1756"/>
        <w:rPr>
          <w:sz w:val="20"/>
        </w:rPr>
      </w:pPr>
      <w:r>
        <w:rPr>
          <w:sz w:val="20"/>
        </w:rPr>
        <w:drawing>
          <wp:inline distT="0" distB="0" distL="0" distR="0">
            <wp:extent cx="4535805" cy="2552065"/>
            <wp:effectExtent l="0" t="0" r="0" b="0"/>
            <wp:docPr id="372" name="Image 372"/>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92" cstate="print"/>
                    <a:stretch>
                      <a:fillRect/>
                    </a:stretch>
                  </pic:blipFill>
                  <pic:spPr>
                    <a:xfrm>
                      <a:off x="0" y="0"/>
                      <a:ext cx="4536432" cy="2552319"/>
                    </a:xfrm>
                    <a:prstGeom prst="rect">
                      <a:avLst/>
                    </a:prstGeom>
                  </pic:spPr>
                </pic:pic>
              </a:graphicData>
            </a:graphic>
          </wp:inline>
        </w:drawing>
      </w:r>
    </w:p>
    <w:p w14:paraId="2C11B62F">
      <w:pPr>
        <w:pStyle w:val="12"/>
        <w:spacing w:before="84"/>
        <w:ind w:left="1886" w:right="2182"/>
        <w:jc w:val="both"/>
      </w:pPr>
      <w:r>
        <w:t>Fig</w:t>
      </w:r>
      <w:r>
        <w:rPr>
          <w:rFonts w:hint="default"/>
          <w:lang w:val="en-IN"/>
        </w:rPr>
        <w:t xml:space="preserve"> no.20</w:t>
      </w:r>
      <w:r>
        <w:t>: Field</w:t>
      </w:r>
      <w:r>
        <w:rPr>
          <w:spacing w:val="-1"/>
        </w:rPr>
        <w:t xml:space="preserve"> </w:t>
      </w:r>
      <w:r>
        <w:t>photograph</w:t>
      </w:r>
      <w:r>
        <w:rPr>
          <w:spacing w:val="-1"/>
        </w:rPr>
        <w:t xml:space="preserve"> </w:t>
      </w:r>
      <w:r>
        <w:t>showing the concordant relationship between pegmatite and mica schist in the dense forest of Dindo-Belkurta forest range, Balrampur district, Chhattisgarh.</w:t>
      </w:r>
    </w:p>
    <w:p w14:paraId="4651674F">
      <w:pPr>
        <w:pStyle w:val="6"/>
        <w:numPr>
          <w:ilvl w:val="1"/>
          <w:numId w:val="14"/>
        </w:numPr>
        <w:tabs>
          <w:tab w:val="left" w:pos="974"/>
        </w:tabs>
        <w:spacing w:before="198" w:after="0" w:line="240" w:lineRule="auto"/>
        <w:ind w:left="974" w:right="0" w:hanging="487"/>
        <w:jc w:val="both"/>
      </w:pPr>
      <w:r>
        <w:t>Nature</w:t>
      </w:r>
      <w:r>
        <w:rPr>
          <w:spacing w:val="-5"/>
        </w:rPr>
        <w:t xml:space="preserve"> </w:t>
      </w:r>
      <w:r>
        <w:t>of</w:t>
      </w:r>
      <w:r>
        <w:rPr>
          <w:spacing w:val="-4"/>
        </w:rPr>
        <w:t xml:space="preserve"> </w:t>
      </w:r>
      <w:r>
        <w:rPr>
          <w:spacing w:val="-2"/>
        </w:rPr>
        <w:t>Mineralization:</w:t>
      </w:r>
    </w:p>
    <w:p w14:paraId="683909CF">
      <w:pPr>
        <w:pStyle w:val="12"/>
        <w:spacing w:before="162" w:line="360" w:lineRule="auto"/>
        <w:ind w:left="487" w:right="834"/>
        <w:jc w:val="both"/>
      </w:pPr>
      <w:r>
        <w:t>In Dindo-Belkurta area the nature of graphite is flaky to amorphous. The ore body mainly consists of small flakes of graphite with steel greyish in colour and intimately associated with muscovite flakes. In hand specimen it appears as black to steel grey in colour and usually soils hand and</w:t>
      </w:r>
      <w:r>
        <w:rPr>
          <w:spacing w:val="40"/>
        </w:rPr>
        <w:t xml:space="preserve"> </w:t>
      </w:r>
      <w:r>
        <w:t>shows greasy lustre. The amorphous variety has comparatively dull or earthy lustre whereas the flaky graphite gives shiny lustre with flakes of muscovite, biotite and graphite. At places within Dindo-Belkurta forest range, graphite bearing mica schist is associated with manganese bearing rocks. Pegmatite emplaced parallel to the body.</w:t>
      </w:r>
    </w:p>
    <w:p w14:paraId="6E75F88B">
      <w:pPr>
        <w:pStyle w:val="6"/>
        <w:numPr>
          <w:ilvl w:val="1"/>
          <w:numId w:val="14"/>
        </w:numPr>
        <w:tabs>
          <w:tab w:val="left" w:pos="974"/>
        </w:tabs>
        <w:spacing w:before="0" w:after="0" w:line="320" w:lineRule="exact"/>
        <w:ind w:left="974" w:right="0" w:hanging="487"/>
        <w:jc w:val="both"/>
      </w:pPr>
      <w:r>
        <w:t>Details</w:t>
      </w:r>
      <w:r>
        <w:rPr>
          <w:spacing w:val="-6"/>
        </w:rPr>
        <w:t xml:space="preserve"> </w:t>
      </w:r>
      <w:r>
        <w:t>of</w:t>
      </w:r>
      <w:r>
        <w:rPr>
          <w:spacing w:val="-8"/>
        </w:rPr>
        <w:t xml:space="preserve"> </w:t>
      </w:r>
      <w:r>
        <w:t>Mineralized</w:t>
      </w:r>
      <w:r>
        <w:rPr>
          <w:spacing w:val="-8"/>
        </w:rPr>
        <w:t xml:space="preserve"> </w:t>
      </w:r>
      <w:r>
        <w:rPr>
          <w:spacing w:val="-2"/>
        </w:rPr>
        <w:t>zone:</w:t>
      </w:r>
    </w:p>
    <w:p w14:paraId="3156C6F0">
      <w:pPr>
        <w:pStyle w:val="12"/>
        <w:spacing w:before="161" w:line="360" w:lineRule="auto"/>
        <w:ind w:left="487" w:right="834"/>
        <w:jc w:val="both"/>
      </w:pPr>
      <w:r>
        <w:t>The graphite mineralization in the area is an essential component of the graphite schist, graphite bearing mica schist which extend from Vimtapur in the west to Belkurta in the east of the designated block as more or less continuous band. Bands appear intermittently and the total strike length of the mineralized zone is almost 2.7 km in length with the trend of almost east-west and</w:t>
      </w:r>
      <w:r>
        <w:rPr>
          <w:spacing w:val="-1"/>
        </w:rPr>
        <w:t xml:space="preserve"> </w:t>
      </w:r>
      <w:r>
        <w:t>the maximum outcrop width of 5 m.</w:t>
      </w:r>
    </w:p>
    <w:p w14:paraId="131842E4">
      <w:pPr>
        <w:pStyle w:val="6"/>
        <w:numPr>
          <w:ilvl w:val="1"/>
          <w:numId w:val="14"/>
        </w:numPr>
        <w:tabs>
          <w:tab w:val="left" w:pos="974"/>
        </w:tabs>
        <w:spacing w:before="0" w:after="0" w:line="240" w:lineRule="auto"/>
        <w:ind w:left="974" w:right="0" w:hanging="487"/>
        <w:jc w:val="both"/>
      </w:pPr>
      <w:r>
        <w:t>Genesis</w:t>
      </w:r>
      <w:r>
        <w:rPr>
          <w:spacing w:val="-6"/>
        </w:rPr>
        <w:t xml:space="preserve"> </w:t>
      </w:r>
      <w:r>
        <w:t>of</w:t>
      </w:r>
      <w:r>
        <w:rPr>
          <w:spacing w:val="-2"/>
        </w:rPr>
        <w:t xml:space="preserve"> Mineralization:</w:t>
      </w:r>
    </w:p>
    <w:p w14:paraId="7F5288D8">
      <w:pPr>
        <w:pStyle w:val="12"/>
        <w:spacing w:before="162" w:line="360" w:lineRule="auto"/>
        <w:ind w:left="487" w:right="836"/>
        <w:jc w:val="both"/>
      </w:pPr>
      <w:r>
        <w:t>Several hypotheses have been put forth to explain the source of graphite and control on mineralization.</w:t>
      </w:r>
      <w:r>
        <w:rPr>
          <w:spacing w:val="59"/>
          <w:w w:val="150"/>
        </w:rPr>
        <w:t xml:space="preserve"> </w:t>
      </w:r>
      <w:r>
        <w:t>Some</w:t>
      </w:r>
      <w:r>
        <w:rPr>
          <w:spacing w:val="14"/>
        </w:rPr>
        <w:t xml:space="preserve"> </w:t>
      </w:r>
      <w:r>
        <w:t>of</w:t>
      </w:r>
      <w:r>
        <w:rPr>
          <w:spacing w:val="16"/>
        </w:rPr>
        <w:t xml:space="preserve"> </w:t>
      </w:r>
      <w:r>
        <w:t>these</w:t>
      </w:r>
      <w:r>
        <w:rPr>
          <w:spacing w:val="18"/>
        </w:rPr>
        <w:t xml:space="preserve"> </w:t>
      </w:r>
      <w:r>
        <w:t>explain</w:t>
      </w:r>
      <w:r>
        <w:rPr>
          <w:spacing w:val="13"/>
        </w:rPr>
        <w:t xml:space="preserve"> </w:t>
      </w:r>
      <w:r>
        <w:t>the</w:t>
      </w:r>
      <w:r>
        <w:rPr>
          <w:spacing w:val="16"/>
        </w:rPr>
        <w:t xml:space="preserve"> </w:t>
      </w:r>
      <w:r>
        <w:t>origin</w:t>
      </w:r>
      <w:r>
        <w:rPr>
          <w:spacing w:val="17"/>
        </w:rPr>
        <w:t xml:space="preserve"> </w:t>
      </w:r>
      <w:r>
        <w:t>and</w:t>
      </w:r>
      <w:r>
        <w:rPr>
          <w:spacing w:val="13"/>
        </w:rPr>
        <w:t xml:space="preserve"> </w:t>
      </w:r>
      <w:r>
        <w:t>mineralization</w:t>
      </w:r>
      <w:r>
        <w:rPr>
          <w:spacing w:val="15"/>
        </w:rPr>
        <w:t xml:space="preserve"> </w:t>
      </w:r>
      <w:r>
        <w:t>in</w:t>
      </w:r>
      <w:r>
        <w:rPr>
          <w:spacing w:val="17"/>
        </w:rPr>
        <w:t xml:space="preserve"> </w:t>
      </w:r>
      <w:r>
        <w:t>a</w:t>
      </w:r>
      <w:r>
        <w:rPr>
          <w:spacing w:val="15"/>
        </w:rPr>
        <w:t xml:space="preserve"> </w:t>
      </w:r>
      <w:r>
        <w:t>better</w:t>
      </w:r>
      <w:r>
        <w:rPr>
          <w:spacing w:val="15"/>
        </w:rPr>
        <w:t xml:space="preserve"> </w:t>
      </w:r>
      <w:r>
        <w:t>way.</w:t>
      </w:r>
      <w:r>
        <w:rPr>
          <w:spacing w:val="15"/>
        </w:rPr>
        <w:t xml:space="preserve"> </w:t>
      </w:r>
      <w:r>
        <w:t>For</w:t>
      </w:r>
      <w:r>
        <w:rPr>
          <w:spacing w:val="14"/>
        </w:rPr>
        <w:t xml:space="preserve"> </w:t>
      </w:r>
      <w:r>
        <w:rPr>
          <w:spacing w:val="-2"/>
        </w:rPr>
        <w:t>instance,</w:t>
      </w:r>
    </w:p>
    <w:p w14:paraId="215E8685">
      <w:pPr>
        <w:pStyle w:val="12"/>
        <w:spacing w:line="360" w:lineRule="auto"/>
        <w:ind w:left="487" w:right="834"/>
        <w:jc w:val="both"/>
      </w:pPr>
      <w:r>
        <w:t xml:space="preserve">(1) in syngenetic origin where later </w:t>
      </w:r>
      <w:r>
        <w:rPr>
          <w:lang w:val="en-IN"/>
        </w:rPr>
        <w:t>re-mobilization</w:t>
      </w:r>
      <w:r>
        <w:t xml:space="preserve"> along favourable deformation event takes place and (2) epigenetic origin which is related to deformation events and folding activities which may enhance the mobilization and localization process along less stress area such as hinge of a fold or along</w:t>
      </w:r>
      <w:r>
        <w:rPr>
          <w:spacing w:val="66"/>
        </w:rPr>
        <w:t xml:space="preserve"> </w:t>
      </w:r>
      <w:r>
        <w:t>a</w:t>
      </w:r>
      <w:r>
        <w:rPr>
          <w:spacing w:val="68"/>
        </w:rPr>
        <w:t xml:space="preserve"> </w:t>
      </w:r>
      <w:r>
        <w:t>shear</w:t>
      </w:r>
      <w:r>
        <w:rPr>
          <w:spacing w:val="69"/>
        </w:rPr>
        <w:t xml:space="preserve"> </w:t>
      </w:r>
      <w:r>
        <w:t>zones.</w:t>
      </w:r>
      <w:r>
        <w:rPr>
          <w:spacing w:val="67"/>
        </w:rPr>
        <w:t xml:space="preserve"> </w:t>
      </w:r>
      <w:r>
        <w:t>Graphite</w:t>
      </w:r>
      <w:r>
        <w:rPr>
          <w:spacing w:val="67"/>
        </w:rPr>
        <w:t xml:space="preserve"> </w:t>
      </w:r>
      <w:r>
        <w:t>formation</w:t>
      </w:r>
      <w:r>
        <w:rPr>
          <w:spacing w:val="68"/>
        </w:rPr>
        <w:t xml:space="preserve"> </w:t>
      </w:r>
      <w:r>
        <w:t>in</w:t>
      </w:r>
      <w:r>
        <w:rPr>
          <w:spacing w:val="70"/>
        </w:rPr>
        <w:t xml:space="preserve"> </w:t>
      </w:r>
      <w:r>
        <w:t>regionally</w:t>
      </w:r>
      <w:r>
        <w:rPr>
          <w:spacing w:val="68"/>
        </w:rPr>
        <w:t xml:space="preserve"> </w:t>
      </w:r>
      <w:r>
        <w:t>metamorphosed</w:t>
      </w:r>
      <w:r>
        <w:rPr>
          <w:spacing w:val="67"/>
        </w:rPr>
        <w:t xml:space="preserve"> </w:t>
      </w:r>
      <w:r>
        <w:t>terrain</w:t>
      </w:r>
      <w:r>
        <w:rPr>
          <w:spacing w:val="67"/>
        </w:rPr>
        <w:t xml:space="preserve"> </w:t>
      </w:r>
      <w:r>
        <w:t>is</w:t>
      </w:r>
      <w:r>
        <w:rPr>
          <w:spacing w:val="70"/>
        </w:rPr>
        <w:t xml:space="preserve"> </w:t>
      </w:r>
      <w:r>
        <w:rPr>
          <w:spacing w:val="-2"/>
        </w:rPr>
        <w:t>traditionally</w:t>
      </w:r>
    </w:p>
    <w:p w14:paraId="0AE8C73D">
      <w:pPr>
        <w:pStyle w:val="12"/>
        <w:spacing w:after="0" w:line="360" w:lineRule="auto"/>
        <w:jc w:val="both"/>
        <w:sectPr>
          <w:pgSz w:w="11920" w:h="16840"/>
          <w:pgMar w:top="1220" w:right="283" w:bottom="640" w:left="708" w:header="673" w:footer="448" w:gutter="0"/>
          <w:cols w:space="720" w:num="1"/>
        </w:sectPr>
      </w:pPr>
    </w:p>
    <w:p w14:paraId="31EB9070">
      <w:pPr>
        <w:pStyle w:val="12"/>
        <w:spacing w:before="81" w:line="360" w:lineRule="auto"/>
        <w:ind w:left="487" w:right="774"/>
        <w:jc w:val="both"/>
      </w:pPr>
      <w:r>
        <w:t>considered to be a progressive and temperature dependant transition from amorphous kerogen to crystalline graphite (Landis, 1971; Grew, 1974; Buseck and Bo-Jun, 1985). Graphitization involves the progressive solid-state transformation of carbonaceous materials with increasing crystallinity</w:t>
      </w:r>
      <w:r>
        <w:rPr>
          <w:spacing w:val="40"/>
        </w:rPr>
        <w:t xml:space="preserve"> </w:t>
      </w:r>
      <w:r>
        <w:t>and increase in metamorphic grade (Sharma et al., 2022). Graphitization of naturally occurring organic carbon may occur at temperatures as low as 300° C to 500° C or as high as 800° C to 1200° C, when an igneous intrusion gets in contact with a carbonaceous body (Rustu S. Kalyoncu, 2000). Since the graphitization process is irreversible is an important indicator of grade of metamorphism. Carbonaceous matter is ubiquitous in sedimentary and metamorphic rocks; hence the carbonaceous matter changes its crystal structure and its composition systematically with increase in grade of metamorphism irrespective of its origin. At a low grade of metamorphism up to green schist facies, the composition of the precursor material will control the process of graphitization (Diesel et. al. 1978, Busec and Huang 1985, Okuyama Kusunose and Itaya, 1986), whereas, in the high grade metamorphism,</w:t>
      </w:r>
      <w:r>
        <w:rPr>
          <w:spacing w:val="-4"/>
        </w:rPr>
        <w:t xml:space="preserve"> </w:t>
      </w:r>
      <w:r>
        <w:t>all</w:t>
      </w:r>
      <w:r>
        <w:rPr>
          <w:spacing w:val="-4"/>
        </w:rPr>
        <w:t xml:space="preserve"> </w:t>
      </w:r>
      <w:r>
        <w:t>the</w:t>
      </w:r>
      <w:r>
        <w:rPr>
          <w:spacing w:val="-4"/>
        </w:rPr>
        <w:t xml:space="preserve"> </w:t>
      </w:r>
      <w:r>
        <w:t>carbonaceous</w:t>
      </w:r>
      <w:r>
        <w:rPr>
          <w:spacing w:val="-2"/>
        </w:rPr>
        <w:t xml:space="preserve"> </w:t>
      </w:r>
      <w:r>
        <w:t>matter</w:t>
      </w:r>
      <w:r>
        <w:rPr>
          <w:spacing w:val="-2"/>
        </w:rPr>
        <w:t xml:space="preserve"> </w:t>
      </w:r>
      <w:r>
        <w:t>is</w:t>
      </w:r>
      <w:r>
        <w:rPr>
          <w:spacing w:val="-5"/>
        </w:rPr>
        <w:t xml:space="preserve"> </w:t>
      </w:r>
      <w:r>
        <w:t>converted</w:t>
      </w:r>
      <w:r>
        <w:rPr>
          <w:spacing w:val="-2"/>
        </w:rPr>
        <w:t xml:space="preserve"> </w:t>
      </w:r>
      <w:r>
        <w:t>to</w:t>
      </w:r>
      <w:r>
        <w:rPr>
          <w:spacing w:val="-3"/>
        </w:rPr>
        <w:t xml:space="preserve"> </w:t>
      </w:r>
      <w:r>
        <w:t>graphite</w:t>
      </w:r>
      <w:r>
        <w:rPr>
          <w:spacing w:val="-3"/>
        </w:rPr>
        <w:t xml:space="preserve"> </w:t>
      </w:r>
      <w:r>
        <w:t>(Okuyama,</w:t>
      </w:r>
      <w:r>
        <w:rPr>
          <w:spacing w:val="-4"/>
        </w:rPr>
        <w:t xml:space="preserve"> </w:t>
      </w:r>
      <w:r>
        <w:t>Kusunose</w:t>
      </w:r>
      <w:r>
        <w:rPr>
          <w:spacing w:val="-3"/>
        </w:rPr>
        <w:t xml:space="preserve"> </w:t>
      </w:r>
      <w:r>
        <w:t>and</w:t>
      </w:r>
      <w:r>
        <w:rPr>
          <w:spacing w:val="-2"/>
        </w:rPr>
        <w:t xml:space="preserve"> </w:t>
      </w:r>
      <w:r>
        <w:t>Itaya, 1986). In low grade rocks many authors (Diesel et.al. 1975; Itaya (1981) have noted mixture of carbonaceous matter and graphite (detrital graphite) can be identified by X-ray diffraction (Diesel</w:t>
      </w:r>
      <w:r>
        <w:rPr>
          <w:spacing w:val="40"/>
        </w:rPr>
        <w:t xml:space="preserve"> </w:t>
      </w:r>
      <w:r>
        <w:t>et. al., 1978) and Wang, 1989). Graphitization process is accelerated in the presence of calcite in pelitic rocks in comparison to arenaceous rocks. Itaya (1981), Wang 1(989) reported further, that to a great extent, graphitization in a regional terrain of metamorphism compared to a contact metamorphic terrain is attained in the temperature range of 410° C to 440°C with little pressure dependence. Thus the degree and process of graphitization of carbonaceous matter is considered to be controlled mainly by the metamorphic temperature, the duration of metamorphism and metamorphic</w:t>
      </w:r>
      <w:r>
        <w:rPr>
          <w:spacing w:val="-2"/>
        </w:rPr>
        <w:t xml:space="preserve"> </w:t>
      </w:r>
      <w:r>
        <w:t>fluid</w:t>
      </w:r>
      <w:r>
        <w:rPr>
          <w:spacing w:val="-2"/>
        </w:rPr>
        <w:t xml:space="preserve"> </w:t>
      </w:r>
      <w:r>
        <w:t>with</w:t>
      </w:r>
      <w:r>
        <w:rPr>
          <w:spacing w:val="-2"/>
        </w:rPr>
        <w:t xml:space="preserve"> </w:t>
      </w:r>
      <w:r>
        <w:t>some</w:t>
      </w:r>
      <w:r>
        <w:rPr>
          <w:spacing w:val="-3"/>
        </w:rPr>
        <w:t xml:space="preserve"> </w:t>
      </w:r>
      <w:r>
        <w:t>influence</w:t>
      </w:r>
      <w:r>
        <w:rPr>
          <w:spacing w:val="-3"/>
        </w:rPr>
        <w:t xml:space="preserve"> </w:t>
      </w:r>
      <w:r>
        <w:t>from</w:t>
      </w:r>
      <w:r>
        <w:rPr>
          <w:spacing w:val="-1"/>
        </w:rPr>
        <w:t xml:space="preserve"> </w:t>
      </w:r>
      <w:r>
        <w:t>the</w:t>
      </w:r>
      <w:r>
        <w:rPr>
          <w:spacing w:val="-3"/>
        </w:rPr>
        <w:t xml:space="preserve"> </w:t>
      </w:r>
      <w:r>
        <w:t>lithology</w:t>
      </w:r>
      <w:r>
        <w:rPr>
          <w:spacing w:val="-1"/>
        </w:rPr>
        <w:t xml:space="preserve"> </w:t>
      </w:r>
      <w:r>
        <w:t>and</w:t>
      </w:r>
      <w:r>
        <w:rPr>
          <w:spacing w:val="-4"/>
        </w:rPr>
        <w:t xml:space="preserve"> </w:t>
      </w:r>
      <w:r>
        <w:t>original</w:t>
      </w:r>
      <w:r>
        <w:rPr>
          <w:spacing w:val="-3"/>
        </w:rPr>
        <w:t xml:space="preserve"> </w:t>
      </w:r>
      <w:r>
        <w:t>texture</w:t>
      </w:r>
      <w:r>
        <w:rPr>
          <w:spacing w:val="-2"/>
        </w:rPr>
        <w:t xml:space="preserve"> </w:t>
      </w:r>
      <w:r>
        <w:t>of</w:t>
      </w:r>
      <w:r>
        <w:rPr>
          <w:spacing w:val="-1"/>
        </w:rPr>
        <w:t xml:space="preserve"> </w:t>
      </w:r>
      <w:r>
        <w:t>the</w:t>
      </w:r>
      <w:r>
        <w:rPr>
          <w:spacing w:val="-3"/>
        </w:rPr>
        <w:t xml:space="preserve"> </w:t>
      </w:r>
      <w:r>
        <w:t>organic</w:t>
      </w:r>
      <w:r>
        <w:rPr>
          <w:spacing w:val="-3"/>
        </w:rPr>
        <w:t xml:space="preserve"> </w:t>
      </w:r>
      <w:r>
        <w:t>matter. Graphite mineralization in the present study area may occur as a result of epigenetic process which is evident from both field observations, structural relationship with the host rock and microscopic study. Graphite might have deposited as a result of mobility of carbonaceous materials along weak foliation planes of the host rock. This is also evident from thin section study of graphite schist and graphite bearing mica schist rocks (e.g., G/Vim/GR-5/5, DBAS - 134, DBAS - 203).</w:t>
      </w:r>
    </w:p>
    <w:p w14:paraId="047B00CD">
      <w:pPr>
        <w:pStyle w:val="12"/>
        <w:spacing w:after="0" w:line="360" w:lineRule="auto"/>
        <w:jc w:val="both"/>
        <w:sectPr>
          <w:pgSz w:w="11920" w:h="16840"/>
          <w:pgMar w:top="1220" w:right="283" w:bottom="640" w:left="708" w:header="673" w:footer="448" w:gutter="0"/>
          <w:cols w:space="720" w:num="1"/>
        </w:sectPr>
      </w:pPr>
    </w:p>
    <w:p w14:paraId="15BED0F9">
      <w:pPr>
        <w:pStyle w:val="2"/>
        <w:spacing w:line="360" w:lineRule="auto"/>
        <w:ind w:left="2032" w:right="2272" w:firstLine="2133"/>
        <w:jc w:val="left"/>
      </w:pPr>
      <w:r>
        <w:t>CHAPTER - 9 EXPLORATION</w:t>
      </w:r>
      <w:r>
        <w:rPr>
          <w:spacing w:val="-14"/>
        </w:rPr>
        <w:t xml:space="preserve"> </w:t>
      </w:r>
      <w:r>
        <w:t>BY</w:t>
      </w:r>
      <w:r>
        <w:rPr>
          <w:spacing w:val="-13"/>
        </w:rPr>
        <w:t xml:space="preserve"> </w:t>
      </w:r>
      <w:r>
        <w:t>SCOUT</w:t>
      </w:r>
      <w:r>
        <w:rPr>
          <w:spacing w:val="-14"/>
        </w:rPr>
        <w:t xml:space="preserve"> </w:t>
      </w:r>
      <w:r>
        <w:t>DRILLING</w:t>
      </w:r>
    </w:p>
    <w:p w14:paraId="4B171513">
      <w:pPr>
        <w:pStyle w:val="12"/>
        <w:rPr>
          <w:b/>
          <w:sz w:val="36"/>
        </w:rPr>
      </w:pPr>
    </w:p>
    <w:p w14:paraId="2E9D370D">
      <w:pPr>
        <w:pStyle w:val="6"/>
        <w:numPr>
          <w:ilvl w:val="1"/>
          <w:numId w:val="15"/>
        </w:numPr>
        <w:tabs>
          <w:tab w:val="left" w:pos="974"/>
        </w:tabs>
        <w:spacing w:before="0" w:after="0" w:line="240" w:lineRule="auto"/>
        <w:ind w:left="927" w:leftChars="0" w:right="0" w:hanging="487" w:firstLineChars="0"/>
        <w:jc w:val="both"/>
      </w:pPr>
      <w:r>
        <w:rPr>
          <w:spacing w:val="-2"/>
        </w:rPr>
        <w:t>Introduction</w:t>
      </w:r>
    </w:p>
    <w:p w14:paraId="2119631A">
      <w:pPr>
        <w:pStyle w:val="12"/>
        <w:spacing w:before="162" w:line="360" w:lineRule="auto"/>
        <w:ind w:left="487" w:right="839"/>
        <w:jc w:val="both"/>
      </w:pPr>
      <w:r>
        <w:t>Geological mapping, geophysical survey and geochemical sampling were conducted in Dindo- Belkurta-Basera</w:t>
      </w:r>
      <w:r>
        <w:rPr>
          <w:spacing w:val="12"/>
        </w:rPr>
        <w:t xml:space="preserve"> </w:t>
      </w:r>
      <w:r>
        <w:t>graphite</w:t>
      </w:r>
      <w:r>
        <w:rPr>
          <w:spacing w:val="12"/>
        </w:rPr>
        <w:t xml:space="preserve"> </w:t>
      </w:r>
      <w:r>
        <w:t>block</w:t>
      </w:r>
      <w:r>
        <w:rPr>
          <w:spacing w:val="14"/>
        </w:rPr>
        <w:t xml:space="preserve"> </w:t>
      </w:r>
      <w:r>
        <w:t>through</w:t>
      </w:r>
      <w:r>
        <w:rPr>
          <w:spacing w:val="11"/>
        </w:rPr>
        <w:t xml:space="preserve"> </w:t>
      </w:r>
      <w:r>
        <w:t>large</w:t>
      </w:r>
      <w:r>
        <w:rPr>
          <w:spacing w:val="12"/>
        </w:rPr>
        <w:t xml:space="preserve"> </w:t>
      </w:r>
      <w:r>
        <w:t>scale</w:t>
      </w:r>
      <w:r>
        <w:rPr>
          <w:spacing w:val="14"/>
        </w:rPr>
        <w:t xml:space="preserve"> </w:t>
      </w:r>
      <w:r>
        <w:t>mapping</w:t>
      </w:r>
      <w:r>
        <w:rPr>
          <w:spacing w:val="12"/>
        </w:rPr>
        <w:t xml:space="preserve"> </w:t>
      </w:r>
      <w:r>
        <w:t>at</w:t>
      </w:r>
      <w:r>
        <w:rPr>
          <w:spacing w:val="14"/>
        </w:rPr>
        <w:t xml:space="preserve"> </w:t>
      </w:r>
      <w:r>
        <w:t>1:12,500</w:t>
      </w:r>
      <w:r>
        <w:rPr>
          <w:spacing w:val="12"/>
        </w:rPr>
        <w:t xml:space="preserve"> </w:t>
      </w:r>
      <w:r>
        <w:t>scale,</w:t>
      </w:r>
      <w:r>
        <w:rPr>
          <w:spacing w:val="12"/>
        </w:rPr>
        <w:t xml:space="preserve"> </w:t>
      </w:r>
      <w:r>
        <w:t>covering</w:t>
      </w:r>
      <w:r>
        <w:rPr>
          <w:spacing w:val="14"/>
        </w:rPr>
        <w:t xml:space="preserve"> </w:t>
      </w:r>
      <w:r>
        <w:t>an</w:t>
      </w:r>
      <w:r>
        <w:rPr>
          <w:spacing w:val="13"/>
        </w:rPr>
        <w:t xml:space="preserve"> </w:t>
      </w:r>
      <w:r>
        <w:t>area</w:t>
      </w:r>
      <w:r>
        <w:rPr>
          <w:spacing w:val="13"/>
        </w:rPr>
        <w:t xml:space="preserve"> </w:t>
      </w:r>
      <w:r>
        <w:rPr>
          <w:spacing w:val="-5"/>
        </w:rPr>
        <w:t>of</w:t>
      </w:r>
    </w:p>
    <w:p w14:paraId="2BD8D624">
      <w:pPr>
        <w:pStyle w:val="12"/>
        <w:spacing w:line="360" w:lineRule="auto"/>
        <w:ind w:left="487" w:right="838"/>
        <w:jc w:val="both"/>
      </w:pPr>
      <w:r>
        <w:t>54.4 sq km. During large-scale mapping, discontinuous patches of graphite bodies found to occur along the strike length for a zone of 2.7 km long. Following this the geophysical SP survey confirmed the geological observations regarding the continuity of the ore body below the surface. Geochemical analyses of the bed rock samples and the geophysical SP survey result to plan five boreholes on 25</w:t>
      </w:r>
      <w:r>
        <w:rPr>
          <w:vertAlign w:val="superscript"/>
        </w:rPr>
        <w:t>th</w:t>
      </w:r>
      <w:r>
        <w:rPr>
          <w:spacing w:val="-15"/>
          <w:vertAlign w:val="baseline"/>
        </w:rPr>
        <w:t xml:space="preserve"> </w:t>
      </w:r>
      <w:r>
        <w:rPr>
          <w:vertAlign w:val="baseline"/>
        </w:rPr>
        <w:t>September 2024. The drilling was completed on 12</w:t>
      </w:r>
      <w:r>
        <w:rPr>
          <w:vertAlign w:val="superscript"/>
        </w:rPr>
        <w:t>th</w:t>
      </w:r>
      <w:r>
        <w:rPr>
          <w:vertAlign w:val="baseline"/>
        </w:rPr>
        <w:t xml:space="preserve"> October 2024.</w:t>
      </w:r>
    </w:p>
    <w:p w14:paraId="650DC640">
      <w:pPr>
        <w:pStyle w:val="12"/>
        <w:spacing w:line="360" w:lineRule="auto"/>
        <w:ind w:left="487" w:right="838"/>
        <w:jc w:val="both"/>
      </w:pPr>
      <w:r>
        <w:t>Total five number of boreholes were drilled by Maheshwaree Mining Private Limited to study the depth continuity and the thickness of the graphite zone in subsurface. A total cumulative meterage of 300 m were drilled in five boreholes.</w:t>
      </w:r>
    </w:p>
    <w:p w14:paraId="78D57142">
      <w:pPr>
        <w:pStyle w:val="6"/>
        <w:numPr>
          <w:ilvl w:val="1"/>
          <w:numId w:val="15"/>
        </w:numPr>
        <w:tabs>
          <w:tab w:val="left" w:pos="974"/>
        </w:tabs>
        <w:spacing w:before="0" w:after="0" w:line="240" w:lineRule="auto"/>
        <w:ind w:left="927" w:leftChars="0" w:right="0" w:hanging="487" w:firstLineChars="0"/>
        <w:jc w:val="both"/>
      </w:pPr>
      <w:r>
        <w:t>Stages</w:t>
      </w:r>
      <w:r>
        <w:rPr>
          <w:spacing w:val="-4"/>
        </w:rPr>
        <w:t xml:space="preserve"> </w:t>
      </w:r>
      <w:r>
        <w:t>of</w:t>
      </w:r>
      <w:r>
        <w:rPr>
          <w:spacing w:val="-6"/>
        </w:rPr>
        <w:t xml:space="preserve"> </w:t>
      </w:r>
      <w:r>
        <w:t>Exploration:</w:t>
      </w:r>
      <w:r>
        <w:rPr>
          <w:spacing w:val="-3"/>
        </w:rPr>
        <w:t xml:space="preserve"> </w:t>
      </w:r>
      <w:r>
        <w:t>G4</w:t>
      </w:r>
      <w:r>
        <w:rPr>
          <w:spacing w:val="-8"/>
        </w:rPr>
        <w:t xml:space="preserve"> </w:t>
      </w:r>
      <w:r>
        <w:t>stage</w:t>
      </w:r>
      <w:r>
        <w:rPr>
          <w:spacing w:val="-2"/>
        </w:rPr>
        <w:t xml:space="preserve"> </w:t>
      </w:r>
      <w:r>
        <w:t>of</w:t>
      </w:r>
      <w:r>
        <w:rPr>
          <w:spacing w:val="-5"/>
        </w:rPr>
        <w:t xml:space="preserve"> </w:t>
      </w:r>
      <w:r>
        <w:rPr>
          <w:spacing w:val="-2"/>
        </w:rPr>
        <w:t>exploration</w:t>
      </w:r>
    </w:p>
    <w:p w14:paraId="3380AC01">
      <w:pPr>
        <w:pStyle w:val="12"/>
        <w:spacing w:before="161"/>
        <w:ind w:left="487"/>
        <w:jc w:val="both"/>
      </w:pPr>
      <w:r>
        <w:t>Guidelines</w:t>
      </w:r>
      <w:r>
        <w:rPr>
          <w:spacing w:val="-1"/>
        </w:rPr>
        <w:t xml:space="preserve"> </w:t>
      </w:r>
      <w:r>
        <w:t>of</w:t>
      </w:r>
      <w:r>
        <w:rPr>
          <w:spacing w:val="-1"/>
        </w:rPr>
        <w:t xml:space="preserve"> </w:t>
      </w:r>
      <w:r>
        <w:t>MEMC Rule, 2015 has</w:t>
      </w:r>
      <w:r>
        <w:rPr>
          <w:spacing w:val="-1"/>
        </w:rPr>
        <w:t xml:space="preserve"> </w:t>
      </w:r>
      <w:r>
        <w:t>been complied</w:t>
      </w:r>
      <w:r>
        <w:rPr>
          <w:spacing w:val="-1"/>
        </w:rPr>
        <w:t xml:space="preserve"> </w:t>
      </w:r>
      <w:r>
        <w:t>with to</w:t>
      </w:r>
      <w:r>
        <w:rPr>
          <w:spacing w:val="-2"/>
        </w:rPr>
        <w:t xml:space="preserve"> </w:t>
      </w:r>
      <w:r>
        <w:t>accomplish</w:t>
      </w:r>
      <w:r>
        <w:rPr>
          <w:spacing w:val="1"/>
        </w:rPr>
        <w:t xml:space="preserve"> </w:t>
      </w:r>
      <w:r>
        <w:t>the</w:t>
      </w:r>
      <w:r>
        <w:rPr>
          <w:spacing w:val="-1"/>
        </w:rPr>
        <w:t xml:space="preserve"> </w:t>
      </w:r>
      <w:r>
        <w:rPr>
          <w:spacing w:val="-2"/>
        </w:rPr>
        <w:t>investigation.</w:t>
      </w:r>
    </w:p>
    <w:p w14:paraId="4E1441A2">
      <w:pPr>
        <w:pStyle w:val="6"/>
        <w:numPr>
          <w:ilvl w:val="1"/>
          <w:numId w:val="15"/>
        </w:numPr>
        <w:tabs>
          <w:tab w:val="left" w:pos="974"/>
        </w:tabs>
        <w:spacing w:before="138" w:after="0" w:line="240" w:lineRule="auto"/>
        <w:ind w:left="927" w:leftChars="0" w:right="0" w:hanging="487" w:firstLineChars="0"/>
        <w:jc w:val="both"/>
      </w:pPr>
      <w:r>
        <w:t>Methods</w:t>
      </w:r>
      <w:r>
        <w:rPr>
          <w:spacing w:val="-6"/>
        </w:rPr>
        <w:t xml:space="preserve"> </w:t>
      </w:r>
      <w:r>
        <w:t>of</w:t>
      </w:r>
      <w:r>
        <w:rPr>
          <w:spacing w:val="-2"/>
        </w:rPr>
        <w:t xml:space="preserve"> Drilling</w:t>
      </w:r>
    </w:p>
    <w:p w14:paraId="18D9CBEF">
      <w:pPr>
        <w:pStyle w:val="12"/>
        <w:spacing w:before="161" w:line="360" w:lineRule="auto"/>
        <w:ind w:left="487" w:right="838"/>
        <w:jc w:val="both"/>
      </w:pPr>
      <w:r>
        <w:t>In Dindo-Belkurta-Basera block hydrostatic diamond drilling rigs with the wireline method were deployed. In this method diamond tip drill-bit were used to penetrate the lithounits and the core samples were retrieved using a wireline system that allows for quick and efficient extraction of the drill cores without removing the entire drill string from the hole. Boreholes were drilled at an angle of 45° by HQ size drill bit with triple tube techniques for better core recovery. The outer diameter of the HQ rod is 96 mm and the inner diameter is 63.5 mm. The short runs were drilled to maintain and achieve optimum core recovery.</w:t>
      </w:r>
    </w:p>
    <w:p w14:paraId="5485D538">
      <w:pPr>
        <w:pStyle w:val="6"/>
        <w:numPr>
          <w:ilvl w:val="1"/>
          <w:numId w:val="15"/>
        </w:numPr>
        <w:tabs>
          <w:tab w:val="left" w:pos="974"/>
        </w:tabs>
        <w:spacing w:before="0" w:after="0" w:line="320" w:lineRule="exact"/>
        <w:ind w:left="927" w:leftChars="0" w:right="0" w:hanging="487" w:firstLineChars="0"/>
        <w:jc w:val="both"/>
      </w:pPr>
      <w:r>
        <w:t>Borehole</w:t>
      </w:r>
      <w:r>
        <w:rPr>
          <w:spacing w:val="-9"/>
        </w:rPr>
        <w:t xml:space="preserve"> </w:t>
      </w:r>
      <w:r>
        <w:rPr>
          <w:spacing w:val="-2"/>
        </w:rPr>
        <w:t>planning</w:t>
      </w:r>
    </w:p>
    <w:p w14:paraId="6F8173F6">
      <w:pPr>
        <w:pStyle w:val="12"/>
        <w:spacing w:before="162" w:line="360" w:lineRule="auto"/>
        <w:ind w:left="487" w:right="837"/>
        <w:jc w:val="both"/>
        <w:rPr>
          <w:rFonts w:hint="default"/>
          <w:lang w:val="en-IN"/>
        </w:rPr>
      </w:pPr>
      <w:r>
        <w:t>Boreholes were</w:t>
      </w:r>
      <w:r>
        <w:rPr>
          <w:spacing w:val="-2"/>
        </w:rPr>
        <w:t xml:space="preserve"> </w:t>
      </w:r>
      <w:r>
        <w:t>strategically planned at</w:t>
      </w:r>
      <w:r>
        <w:rPr>
          <w:spacing w:val="-1"/>
        </w:rPr>
        <w:t xml:space="preserve"> </w:t>
      </w:r>
      <w:r>
        <w:rPr>
          <w:rFonts w:hint="default"/>
          <w:lang w:val="en-IN"/>
        </w:rPr>
        <w:t>five</w:t>
      </w:r>
      <w:r>
        <w:t xml:space="preserve"> locations</w:t>
      </w:r>
      <w:r>
        <w:rPr>
          <w:spacing w:val="-1"/>
        </w:rPr>
        <w:t xml:space="preserve"> </w:t>
      </w:r>
      <w:r>
        <w:t>to intersect the graphite bearing zone where it has surface manifestations. A total 5 number of inclined boreholes were planned against the dip direction of the interpreted ore body</w:t>
      </w:r>
      <w:r>
        <w:rPr>
          <w:rFonts w:hint="default"/>
          <w:lang w:val="en-IN"/>
        </w:rPr>
        <w:t xml:space="preserve">, with an attempt to intersect the ore body at a vertical depth of 30m. Angle of boreholes were maintained </w:t>
      </w:r>
      <w:r>
        <w:t>45°</w:t>
      </w:r>
      <w:r>
        <w:rPr>
          <w:rFonts w:hint="default"/>
          <w:lang w:val="en-IN"/>
        </w:rPr>
        <w:t>.</w:t>
      </w:r>
    </w:p>
    <w:p w14:paraId="5559B6F7">
      <w:pPr>
        <w:pStyle w:val="6"/>
        <w:numPr>
          <w:ilvl w:val="1"/>
          <w:numId w:val="15"/>
        </w:numPr>
        <w:tabs>
          <w:tab w:val="left" w:pos="974"/>
        </w:tabs>
        <w:spacing w:before="0" w:after="0" w:line="240" w:lineRule="auto"/>
        <w:ind w:left="927" w:leftChars="0" w:right="0" w:hanging="487" w:firstLineChars="0"/>
        <w:jc w:val="both"/>
      </w:pPr>
      <w:r>
        <w:t>Borehole</w:t>
      </w:r>
      <w:r>
        <w:rPr>
          <w:spacing w:val="-9"/>
        </w:rPr>
        <w:t xml:space="preserve"> </w:t>
      </w:r>
      <w:r>
        <w:rPr>
          <w:spacing w:val="-2"/>
        </w:rPr>
        <w:t>summary</w:t>
      </w:r>
    </w:p>
    <w:p w14:paraId="57943D55">
      <w:pPr>
        <w:pStyle w:val="6"/>
        <w:spacing w:after="0" w:line="240" w:lineRule="auto"/>
        <w:jc w:val="both"/>
        <w:sectPr>
          <w:pgSz w:w="11920" w:h="16840"/>
          <w:pgMar w:top="1220" w:right="283" w:bottom="640" w:left="708" w:header="673" w:footer="448" w:gutter="0"/>
          <w:cols w:space="720" w:num="1"/>
        </w:sectPr>
      </w:pPr>
    </w:p>
    <w:p w14:paraId="6879D25F">
      <w:pPr>
        <w:pStyle w:val="12"/>
        <w:spacing w:before="98"/>
        <w:rPr>
          <w:b/>
          <w:sz w:val="20"/>
        </w:rPr>
      </w:pPr>
    </w:p>
    <w:p w14:paraId="64B3B241">
      <w:pPr>
        <w:pStyle w:val="12"/>
        <w:spacing w:before="98"/>
        <w:jc w:val="center"/>
        <w:rPr>
          <w:rFonts w:hint="default"/>
          <w:b/>
          <w:sz w:val="24"/>
          <w:szCs w:val="24"/>
          <w:lang w:val="en-IN"/>
        </w:rPr>
      </w:pPr>
      <w:r>
        <w:rPr>
          <w:rFonts w:hint="default"/>
          <w:b/>
          <w:sz w:val="24"/>
          <w:szCs w:val="24"/>
          <w:lang w:val="en-IN"/>
        </w:rPr>
        <w:t>Table-9.1: Borehole suumary</w:t>
      </w:r>
    </w:p>
    <w:tbl>
      <w:tblPr>
        <w:tblStyle w:val="11"/>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190"/>
        <w:gridCol w:w="972"/>
        <w:gridCol w:w="1012"/>
        <w:gridCol w:w="1063"/>
        <w:gridCol w:w="820"/>
        <w:gridCol w:w="1244"/>
        <w:gridCol w:w="1073"/>
        <w:gridCol w:w="1075"/>
        <w:gridCol w:w="1138"/>
        <w:gridCol w:w="1184"/>
      </w:tblGrid>
      <w:tr w14:paraId="577CA67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88" w:hRule="atLeast"/>
          <w:jc w:val="center"/>
        </w:trPr>
        <w:tc>
          <w:tcPr>
            <w:tcW w:w="1190" w:type="dxa"/>
            <w:tcBorders>
              <w:bottom w:val="single" w:color="000000" w:sz="4" w:space="0"/>
              <w:right w:val="single" w:color="000000" w:sz="4" w:space="0"/>
            </w:tcBorders>
          </w:tcPr>
          <w:p w14:paraId="0D027EF9">
            <w:pPr>
              <w:pStyle w:val="17"/>
              <w:spacing w:before="159"/>
              <w:jc w:val="left"/>
              <w:rPr>
                <w:b/>
                <w:sz w:val="28"/>
              </w:rPr>
            </w:pPr>
          </w:p>
          <w:p w14:paraId="3D5836C3">
            <w:pPr>
              <w:pStyle w:val="17"/>
              <w:ind w:left="368"/>
              <w:jc w:val="left"/>
              <w:rPr>
                <w:b/>
                <w:sz w:val="28"/>
              </w:rPr>
            </w:pPr>
            <w:r>
              <w:rPr>
                <w:b/>
                <w:spacing w:val="-4"/>
                <w:sz w:val="28"/>
              </w:rPr>
              <w:t>Site</w:t>
            </w:r>
          </w:p>
        </w:tc>
        <w:tc>
          <w:tcPr>
            <w:tcW w:w="972" w:type="dxa"/>
            <w:tcBorders>
              <w:left w:val="single" w:color="000000" w:sz="4" w:space="0"/>
              <w:bottom w:val="single" w:color="000000" w:sz="4" w:space="0"/>
              <w:right w:val="single" w:color="000000" w:sz="4" w:space="0"/>
            </w:tcBorders>
          </w:tcPr>
          <w:p w14:paraId="31884C12">
            <w:pPr>
              <w:pStyle w:val="17"/>
              <w:spacing w:before="320"/>
              <w:ind w:left="335" w:right="282" w:hanging="48"/>
              <w:jc w:val="left"/>
              <w:rPr>
                <w:b/>
                <w:sz w:val="28"/>
              </w:rPr>
            </w:pPr>
            <w:r>
              <w:rPr>
                <w:b/>
                <w:spacing w:val="-12"/>
                <w:sz w:val="28"/>
              </w:rPr>
              <w:t xml:space="preserve">BH </w:t>
            </w:r>
            <w:r>
              <w:rPr>
                <w:b/>
                <w:spacing w:val="-5"/>
                <w:sz w:val="28"/>
              </w:rPr>
              <w:t>ID</w:t>
            </w:r>
          </w:p>
        </w:tc>
        <w:tc>
          <w:tcPr>
            <w:tcW w:w="1012" w:type="dxa"/>
            <w:tcBorders>
              <w:left w:val="single" w:color="000000" w:sz="4" w:space="0"/>
              <w:bottom w:val="single" w:color="000000" w:sz="4" w:space="0"/>
              <w:right w:val="single" w:color="000000" w:sz="4" w:space="0"/>
            </w:tcBorders>
          </w:tcPr>
          <w:p w14:paraId="25707747">
            <w:pPr>
              <w:pStyle w:val="17"/>
              <w:spacing w:before="320"/>
              <w:ind w:left="441" w:right="88" w:hanging="312"/>
              <w:jc w:val="left"/>
              <w:rPr>
                <w:b/>
                <w:sz w:val="28"/>
              </w:rPr>
            </w:pPr>
            <w:r>
              <w:rPr>
                <w:b/>
                <w:spacing w:val="-2"/>
                <w:w w:val="90"/>
                <w:sz w:val="28"/>
              </w:rPr>
              <w:t xml:space="preserve">Eastin </w:t>
            </w:r>
            <w:r>
              <w:rPr>
                <w:b/>
                <w:spacing w:val="-10"/>
                <w:sz w:val="28"/>
              </w:rPr>
              <w:t>g</w:t>
            </w:r>
          </w:p>
        </w:tc>
        <w:tc>
          <w:tcPr>
            <w:tcW w:w="1063" w:type="dxa"/>
            <w:tcBorders>
              <w:left w:val="single" w:color="000000" w:sz="4" w:space="0"/>
              <w:bottom w:val="single" w:color="000000" w:sz="4" w:space="0"/>
              <w:right w:val="single" w:color="000000" w:sz="4" w:space="0"/>
            </w:tcBorders>
          </w:tcPr>
          <w:p w14:paraId="6A476F8A">
            <w:pPr>
              <w:pStyle w:val="17"/>
              <w:spacing w:before="159"/>
              <w:jc w:val="left"/>
              <w:rPr>
                <w:b/>
                <w:sz w:val="28"/>
              </w:rPr>
            </w:pPr>
          </w:p>
          <w:p w14:paraId="519EE78E">
            <w:pPr>
              <w:pStyle w:val="17"/>
              <w:ind w:left="386" w:hanging="248"/>
              <w:jc w:val="left"/>
              <w:rPr>
                <w:b/>
                <w:sz w:val="28"/>
              </w:rPr>
            </w:pPr>
            <w:r>
              <w:rPr>
                <w:b/>
                <w:spacing w:val="7"/>
                <w:w w:val="90"/>
                <w:sz w:val="28"/>
              </w:rPr>
              <w:t xml:space="preserve">Northi </w:t>
            </w:r>
            <w:r>
              <w:rPr>
                <w:b/>
                <w:spacing w:val="-6"/>
                <w:sz w:val="28"/>
              </w:rPr>
              <w:t>ng</w:t>
            </w:r>
          </w:p>
        </w:tc>
        <w:tc>
          <w:tcPr>
            <w:tcW w:w="820" w:type="dxa"/>
            <w:tcBorders>
              <w:left w:val="single" w:color="000000" w:sz="4" w:space="0"/>
              <w:bottom w:val="single" w:color="000000" w:sz="4" w:space="0"/>
              <w:right w:val="single" w:color="000000" w:sz="4" w:space="0"/>
            </w:tcBorders>
          </w:tcPr>
          <w:p w14:paraId="6DA99558">
            <w:pPr>
              <w:pStyle w:val="17"/>
              <w:spacing w:before="159"/>
              <w:jc w:val="left"/>
              <w:rPr>
                <w:b/>
                <w:sz w:val="28"/>
              </w:rPr>
            </w:pPr>
          </w:p>
          <w:p w14:paraId="1B1E0B2B">
            <w:pPr>
              <w:pStyle w:val="17"/>
              <w:ind w:left="18" w:right="15"/>
              <w:rPr>
                <w:rFonts w:hint="default"/>
                <w:b/>
                <w:sz w:val="28"/>
                <w:lang w:val="en-IN"/>
              </w:rPr>
            </w:pPr>
            <w:r>
              <w:rPr>
                <w:b/>
                <w:spacing w:val="-4"/>
                <w:sz w:val="28"/>
              </w:rPr>
              <w:t>Azi</w:t>
            </w:r>
            <w:r>
              <w:rPr>
                <w:rFonts w:hint="default"/>
                <w:b/>
                <w:spacing w:val="-4"/>
                <w:sz w:val="28"/>
                <w:lang w:val="en-IN"/>
              </w:rPr>
              <w:t>muth</w:t>
            </w:r>
          </w:p>
        </w:tc>
        <w:tc>
          <w:tcPr>
            <w:tcW w:w="1244" w:type="dxa"/>
            <w:tcBorders>
              <w:left w:val="single" w:color="000000" w:sz="4" w:space="0"/>
              <w:bottom w:val="single" w:color="000000" w:sz="4" w:space="0"/>
              <w:right w:val="single" w:color="000000" w:sz="4" w:space="0"/>
            </w:tcBorders>
          </w:tcPr>
          <w:p w14:paraId="352DEAB0">
            <w:pPr>
              <w:pStyle w:val="17"/>
              <w:spacing w:before="320"/>
              <w:ind w:left="224" w:hanging="46"/>
              <w:jc w:val="left"/>
              <w:rPr>
                <w:rFonts w:hint="default"/>
                <w:b/>
                <w:spacing w:val="-2"/>
                <w:w w:val="90"/>
                <w:sz w:val="28"/>
                <w:lang w:val="en-IN"/>
              </w:rPr>
            </w:pPr>
            <w:r>
              <w:rPr>
                <w:rFonts w:hint="default"/>
                <w:b/>
                <w:spacing w:val="-2"/>
                <w:w w:val="90"/>
                <w:sz w:val="28"/>
                <w:lang w:val="en-IN"/>
              </w:rPr>
              <w:t>Borehole</w:t>
            </w:r>
          </w:p>
          <w:p w14:paraId="0198C78E">
            <w:pPr>
              <w:pStyle w:val="17"/>
              <w:spacing w:before="320"/>
              <w:ind w:left="224" w:hanging="46"/>
              <w:jc w:val="left"/>
              <w:rPr>
                <w:b/>
                <w:sz w:val="28"/>
              </w:rPr>
            </w:pPr>
            <w:r>
              <w:rPr>
                <w:b/>
                <w:spacing w:val="-2"/>
                <w:w w:val="90"/>
                <w:sz w:val="28"/>
              </w:rPr>
              <w:t>Incli</w:t>
            </w:r>
            <w:r>
              <w:rPr>
                <w:b/>
                <w:spacing w:val="-2"/>
                <w:sz w:val="28"/>
              </w:rPr>
              <w:t>ation</w:t>
            </w:r>
          </w:p>
        </w:tc>
        <w:tc>
          <w:tcPr>
            <w:tcW w:w="1073" w:type="dxa"/>
            <w:tcBorders>
              <w:left w:val="single" w:color="000000" w:sz="4" w:space="0"/>
              <w:bottom w:val="single" w:color="000000" w:sz="4" w:space="0"/>
              <w:right w:val="single" w:color="000000" w:sz="4" w:space="0"/>
            </w:tcBorders>
          </w:tcPr>
          <w:p w14:paraId="7FB71AE1">
            <w:pPr>
              <w:pStyle w:val="17"/>
              <w:spacing w:before="159"/>
              <w:ind w:left="91" w:right="68"/>
              <w:rPr>
                <w:b/>
                <w:sz w:val="28"/>
              </w:rPr>
            </w:pPr>
            <w:r>
              <w:rPr>
                <w:b/>
                <w:spacing w:val="-2"/>
                <w:sz w:val="28"/>
              </w:rPr>
              <w:t xml:space="preserve">Drilling depth </w:t>
            </w:r>
            <w:r>
              <w:rPr>
                <w:b/>
                <w:spacing w:val="-4"/>
                <w:sz w:val="28"/>
              </w:rPr>
              <w:t>(m)</w:t>
            </w:r>
          </w:p>
        </w:tc>
        <w:tc>
          <w:tcPr>
            <w:tcW w:w="1075" w:type="dxa"/>
            <w:tcBorders>
              <w:left w:val="single" w:color="000000" w:sz="4" w:space="0"/>
              <w:bottom w:val="single" w:color="000000" w:sz="4" w:space="0"/>
              <w:right w:val="single" w:color="000000" w:sz="4" w:space="0"/>
            </w:tcBorders>
          </w:tcPr>
          <w:p w14:paraId="5317C2E6">
            <w:pPr>
              <w:pStyle w:val="17"/>
              <w:spacing w:before="320"/>
              <w:ind w:left="161" w:firstLine="33"/>
              <w:jc w:val="left"/>
              <w:rPr>
                <w:b/>
                <w:sz w:val="28"/>
              </w:rPr>
            </w:pPr>
            <w:r>
              <w:rPr>
                <w:b/>
                <w:sz w:val="28"/>
              </w:rPr>
              <w:t>RL</w:t>
            </w:r>
            <w:r>
              <w:rPr>
                <w:b/>
                <w:spacing w:val="-16"/>
                <w:sz w:val="28"/>
              </w:rPr>
              <w:t xml:space="preserve"> </w:t>
            </w:r>
            <w:r>
              <w:rPr>
                <w:b/>
                <w:sz w:val="28"/>
              </w:rPr>
              <w:t xml:space="preserve">of </w:t>
            </w:r>
            <w:r>
              <w:rPr>
                <w:b/>
                <w:spacing w:val="-2"/>
                <w:w w:val="90"/>
                <w:sz w:val="28"/>
              </w:rPr>
              <w:t>Collar</w:t>
            </w:r>
          </w:p>
        </w:tc>
        <w:tc>
          <w:tcPr>
            <w:tcW w:w="1138" w:type="dxa"/>
            <w:tcBorders>
              <w:left w:val="single" w:color="000000" w:sz="4" w:space="0"/>
              <w:bottom w:val="single" w:color="000000" w:sz="4" w:space="0"/>
              <w:right w:val="single" w:color="000000" w:sz="4" w:space="0"/>
            </w:tcBorders>
          </w:tcPr>
          <w:p w14:paraId="5FE2EAFA">
            <w:pPr>
              <w:pStyle w:val="17"/>
              <w:spacing w:line="322" w:lineRule="exact"/>
              <w:ind w:left="130" w:right="109" w:hanging="1"/>
              <w:rPr>
                <w:b/>
                <w:sz w:val="28"/>
              </w:rPr>
            </w:pPr>
            <w:r>
              <w:rPr>
                <w:b/>
                <w:sz w:val="28"/>
              </w:rPr>
              <w:t>Date</w:t>
            </w:r>
            <w:r>
              <w:rPr>
                <w:b/>
                <w:spacing w:val="-14"/>
                <w:sz w:val="28"/>
              </w:rPr>
              <w:t xml:space="preserve"> </w:t>
            </w:r>
            <w:r>
              <w:rPr>
                <w:b/>
                <w:sz w:val="28"/>
              </w:rPr>
              <w:t xml:space="preserve">of </w:t>
            </w:r>
            <w:r>
              <w:rPr>
                <w:b/>
                <w:spacing w:val="-4"/>
                <w:sz w:val="28"/>
              </w:rPr>
              <w:t xml:space="preserve">Comm </w:t>
            </w:r>
            <w:r>
              <w:rPr>
                <w:b/>
                <w:spacing w:val="-2"/>
                <w:sz w:val="28"/>
              </w:rPr>
              <w:t xml:space="preserve">enceme </w:t>
            </w:r>
            <w:r>
              <w:rPr>
                <w:b/>
                <w:spacing w:val="-6"/>
                <w:sz w:val="28"/>
              </w:rPr>
              <w:t>nt</w:t>
            </w:r>
          </w:p>
        </w:tc>
        <w:tc>
          <w:tcPr>
            <w:tcW w:w="1184" w:type="dxa"/>
            <w:tcBorders>
              <w:left w:val="single" w:color="000000" w:sz="4" w:space="0"/>
              <w:bottom w:val="single" w:color="000000" w:sz="4" w:space="0"/>
            </w:tcBorders>
          </w:tcPr>
          <w:p w14:paraId="4F49A148">
            <w:pPr>
              <w:pStyle w:val="17"/>
              <w:spacing w:before="159"/>
              <w:ind w:left="26"/>
              <w:rPr>
                <w:b/>
                <w:sz w:val="28"/>
              </w:rPr>
            </w:pPr>
            <w:r>
              <w:rPr>
                <w:b/>
                <w:sz w:val="28"/>
              </w:rPr>
              <w:t xml:space="preserve">Date of </w:t>
            </w:r>
            <w:r>
              <w:rPr>
                <w:b/>
                <w:spacing w:val="-2"/>
                <w:sz w:val="28"/>
              </w:rPr>
              <w:t xml:space="preserve">Comple </w:t>
            </w:r>
            <w:r>
              <w:rPr>
                <w:b/>
                <w:spacing w:val="-4"/>
                <w:sz w:val="28"/>
              </w:rPr>
              <w:t>tion</w:t>
            </w:r>
          </w:p>
        </w:tc>
      </w:tr>
      <w:tr w14:paraId="7C0FAAA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27" w:hRule="atLeast"/>
          <w:jc w:val="center"/>
        </w:trPr>
        <w:tc>
          <w:tcPr>
            <w:tcW w:w="1190" w:type="dxa"/>
            <w:tcBorders>
              <w:top w:val="single" w:color="000000" w:sz="4" w:space="0"/>
              <w:bottom w:val="single" w:color="000000" w:sz="4" w:space="0"/>
              <w:right w:val="single" w:color="000000" w:sz="4" w:space="0"/>
            </w:tcBorders>
          </w:tcPr>
          <w:p w14:paraId="0D993D61">
            <w:pPr>
              <w:pStyle w:val="17"/>
              <w:spacing w:line="276" w:lineRule="exact"/>
              <w:ind w:left="181" w:right="165" w:firstLine="2"/>
              <w:rPr>
                <w:sz w:val="24"/>
              </w:rPr>
            </w:pPr>
            <w:r>
              <w:rPr>
                <w:spacing w:val="-2"/>
                <w:sz w:val="24"/>
              </w:rPr>
              <w:t>Dindo- Belkurta Block</w:t>
            </w:r>
          </w:p>
        </w:tc>
        <w:tc>
          <w:tcPr>
            <w:tcW w:w="972" w:type="dxa"/>
            <w:tcBorders>
              <w:top w:val="single" w:color="000000" w:sz="4" w:space="0"/>
              <w:left w:val="single" w:color="000000" w:sz="4" w:space="0"/>
              <w:bottom w:val="single" w:color="000000" w:sz="4" w:space="0"/>
              <w:right w:val="single" w:color="000000" w:sz="4" w:space="0"/>
            </w:tcBorders>
          </w:tcPr>
          <w:p w14:paraId="185E4181">
            <w:pPr>
              <w:pStyle w:val="17"/>
              <w:spacing w:before="135"/>
              <w:ind w:left="371" w:right="89" w:hanging="255"/>
              <w:jc w:val="left"/>
              <w:rPr>
                <w:sz w:val="24"/>
              </w:rPr>
            </w:pPr>
            <w:r>
              <w:rPr>
                <w:spacing w:val="-2"/>
                <w:sz w:val="24"/>
              </w:rPr>
              <w:t>DB</w:t>
            </w:r>
            <w:r>
              <w:rPr>
                <w:rFonts w:hint="default"/>
                <w:spacing w:val="-2"/>
                <w:sz w:val="24"/>
                <w:lang w:val="en-IN"/>
              </w:rPr>
              <w:t>CD</w:t>
            </w:r>
            <w:r>
              <w:rPr>
                <w:spacing w:val="-2"/>
                <w:sz w:val="24"/>
              </w:rPr>
              <w:t xml:space="preserve">- </w:t>
            </w:r>
            <w:r>
              <w:rPr>
                <w:spacing w:val="-6"/>
                <w:sz w:val="24"/>
              </w:rPr>
              <w:t>01</w:t>
            </w:r>
          </w:p>
        </w:tc>
        <w:tc>
          <w:tcPr>
            <w:tcW w:w="1012" w:type="dxa"/>
            <w:tcBorders>
              <w:top w:val="single" w:color="000000" w:sz="4" w:space="0"/>
              <w:left w:val="single" w:color="000000" w:sz="4" w:space="0"/>
              <w:bottom w:val="single" w:color="000000" w:sz="4" w:space="0"/>
              <w:right w:val="single" w:color="000000" w:sz="4" w:space="0"/>
            </w:tcBorders>
          </w:tcPr>
          <w:p w14:paraId="5C36E0B4">
            <w:pPr>
              <w:pStyle w:val="17"/>
              <w:spacing w:before="135"/>
              <w:ind w:left="19" w:right="3"/>
              <w:rPr>
                <w:sz w:val="24"/>
              </w:rPr>
            </w:pPr>
            <w:r>
              <w:rPr>
                <w:spacing w:val="-2"/>
                <w:sz w:val="24"/>
              </w:rPr>
              <w:t>740210.</w:t>
            </w:r>
          </w:p>
          <w:p w14:paraId="31C4C222">
            <w:pPr>
              <w:pStyle w:val="17"/>
              <w:ind w:left="19"/>
              <w:rPr>
                <w:sz w:val="24"/>
              </w:rPr>
            </w:pPr>
            <w:r>
              <w:rPr>
                <w:spacing w:val="-5"/>
                <w:sz w:val="24"/>
              </w:rPr>
              <w:t>054</w:t>
            </w:r>
          </w:p>
        </w:tc>
        <w:tc>
          <w:tcPr>
            <w:tcW w:w="1063" w:type="dxa"/>
            <w:tcBorders>
              <w:top w:val="single" w:color="000000" w:sz="4" w:space="0"/>
              <w:left w:val="single" w:color="000000" w:sz="4" w:space="0"/>
              <w:bottom w:val="single" w:color="000000" w:sz="4" w:space="0"/>
              <w:right w:val="single" w:color="000000" w:sz="4" w:space="0"/>
            </w:tcBorders>
          </w:tcPr>
          <w:p w14:paraId="3520F748">
            <w:pPr>
              <w:pStyle w:val="17"/>
              <w:spacing w:before="135"/>
              <w:ind w:left="20" w:right="3"/>
              <w:rPr>
                <w:sz w:val="24"/>
              </w:rPr>
            </w:pPr>
            <w:r>
              <w:rPr>
                <w:spacing w:val="-2"/>
                <w:sz w:val="24"/>
              </w:rPr>
              <w:t>2647031</w:t>
            </w:r>
          </w:p>
          <w:p w14:paraId="2E44B8F4">
            <w:pPr>
              <w:pStyle w:val="17"/>
              <w:ind w:left="20"/>
              <w:rPr>
                <w:sz w:val="24"/>
              </w:rPr>
            </w:pPr>
            <w:r>
              <w:rPr>
                <w:spacing w:val="-4"/>
                <w:sz w:val="24"/>
              </w:rPr>
              <w:t>.666</w:t>
            </w:r>
          </w:p>
        </w:tc>
        <w:tc>
          <w:tcPr>
            <w:tcW w:w="820" w:type="dxa"/>
            <w:tcBorders>
              <w:top w:val="single" w:color="000000" w:sz="4" w:space="0"/>
              <w:left w:val="single" w:color="000000" w:sz="4" w:space="0"/>
              <w:bottom w:val="single" w:color="000000" w:sz="4" w:space="0"/>
              <w:right w:val="single" w:color="000000" w:sz="4" w:space="0"/>
            </w:tcBorders>
          </w:tcPr>
          <w:p w14:paraId="7FA3587D">
            <w:pPr>
              <w:pStyle w:val="17"/>
              <w:spacing w:before="274"/>
              <w:ind w:left="18"/>
              <w:rPr>
                <w:sz w:val="24"/>
              </w:rPr>
            </w:pPr>
            <w:r>
              <w:rPr>
                <w:spacing w:val="-2"/>
                <w:sz w:val="24"/>
              </w:rPr>
              <w:t>N350°</w:t>
            </w:r>
          </w:p>
        </w:tc>
        <w:tc>
          <w:tcPr>
            <w:tcW w:w="1244" w:type="dxa"/>
            <w:tcBorders>
              <w:top w:val="single" w:color="000000" w:sz="4" w:space="0"/>
              <w:left w:val="single" w:color="000000" w:sz="4" w:space="0"/>
              <w:bottom w:val="single" w:color="000000" w:sz="4" w:space="0"/>
              <w:right w:val="single" w:color="000000" w:sz="4" w:space="0"/>
            </w:tcBorders>
          </w:tcPr>
          <w:p w14:paraId="341F4E33">
            <w:pPr>
              <w:pStyle w:val="17"/>
              <w:spacing w:before="274"/>
              <w:ind w:left="18"/>
              <w:rPr>
                <w:sz w:val="24"/>
              </w:rPr>
            </w:pPr>
            <w:r>
              <w:rPr>
                <w:spacing w:val="-5"/>
                <w:sz w:val="24"/>
              </w:rPr>
              <w:t>45°</w:t>
            </w:r>
          </w:p>
        </w:tc>
        <w:tc>
          <w:tcPr>
            <w:tcW w:w="1073" w:type="dxa"/>
            <w:tcBorders>
              <w:top w:val="single" w:color="000000" w:sz="4" w:space="0"/>
              <w:left w:val="single" w:color="000000" w:sz="4" w:space="0"/>
              <w:bottom w:val="single" w:color="000000" w:sz="4" w:space="0"/>
              <w:right w:val="single" w:color="000000" w:sz="4" w:space="0"/>
            </w:tcBorders>
          </w:tcPr>
          <w:p w14:paraId="53C00B12">
            <w:pPr>
              <w:pStyle w:val="17"/>
              <w:spacing w:before="274"/>
              <w:ind w:left="91" w:right="74"/>
              <w:rPr>
                <w:sz w:val="24"/>
              </w:rPr>
            </w:pPr>
            <w:r>
              <w:rPr>
                <w:spacing w:val="-5"/>
                <w:sz w:val="24"/>
              </w:rPr>
              <w:t>60</w:t>
            </w:r>
          </w:p>
        </w:tc>
        <w:tc>
          <w:tcPr>
            <w:tcW w:w="1075" w:type="dxa"/>
            <w:tcBorders>
              <w:top w:val="single" w:color="000000" w:sz="4" w:space="0"/>
              <w:left w:val="single" w:color="000000" w:sz="4" w:space="0"/>
              <w:bottom w:val="single" w:color="000000" w:sz="4" w:space="0"/>
              <w:right w:val="single" w:color="000000" w:sz="4" w:space="0"/>
            </w:tcBorders>
          </w:tcPr>
          <w:p w14:paraId="290F68B9">
            <w:pPr>
              <w:pStyle w:val="17"/>
              <w:spacing w:before="274"/>
              <w:ind w:left="17"/>
              <w:rPr>
                <w:sz w:val="24"/>
              </w:rPr>
            </w:pPr>
            <w:r>
              <w:rPr>
                <w:spacing w:val="-2"/>
                <w:sz w:val="24"/>
              </w:rPr>
              <w:t>457.181</w:t>
            </w:r>
          </w:p>
        </w:tc>
        <w:tc>
          <w:tcPr>
            <w:tcW w:w="1138" w:type="dxa"/>
            <w:tcBorders>
              <w:top w:val="single" w:color="000000" w:sz="4" w:space="0"/>
              <w:left w:val="single" w:color="000000" w:sz="4" w:space="0"/>
              <w:bottom w:val="single" w:color="000000" w:sz="4" w:space="0"/>
              <w:right w:val="single" w:color="000000" w:sz="4" w:space="0"/>
            </w:tcBorders>
          </w:tcPr>
          <w:p w14:paraId="41097956">
            <w:pPr>
              <w:pStyle w:val="17"/>
              <w:spacing w:before="135"/>
              <w:ind w:left="20" w:right="2"/>
              <w:rPr>
                <w:sz w:val="24"/>
              </w:rPr>
            </w:pPr>
            <w:r>
              <w:rPr>
                <w:spacing w:val="-2"/>
                <w:sz w:val="24"/>
              </w:rPr>
              <w:t>04/10/20</w:t>
            </w:r>
          </w:p>
          <w:p w14:paraId="643727F6">
            <w:pPr>
              <w:pStyle w:val="17"/>
              <w:ind w:left="20"/>
              <w:rPr>
                <w:sz w:val="24"/>
              </w:rPr>
            </w:pPr>
            <w:r>
              <w:rPr>
                <w:spacing w:val="-5"/>
                <w:sz w:val="24"/>
              </w:rPr>
              <w:t>24</w:t>
            </w:r>
          </w:p>
        </w:tc>
        <w:tc>
          <w:tcPr>
            <w:tcW w:w="1184" w:type="dxa"/>
            <w:tcBorders>
              <w:top w:val="single" w:color="000000" w:sz="4" w:space="0"/>
              <w:left w:val="single" w:color="000000" w:sz="4" w:space="0"/>
              <w:bottom w:val="single" w:color="000000" w:sz="4" w:space="0"/>
            </w:tcBorders>
          </w:tcPr>
          <w:p w14:paraId="1ABF001A">
            <w:pPr>
              <w:pStyle w:val="17"/>
              <w:spacing w:before="135"/>
              <w:ind w:left="26" w:right="1"/>
              <w:rPr>
                <w:sz w:val="24"/>
              </w:rPr>
            </w:pPr>
            <w:r>
              <w:rPr>
                <w:spacing w:val="-2"/>
                <w:sz w:val="24"/>
              </w:rPr>
              <w:t>08/10/20</w:t>
            </w:r>
          </w:p>
          <w:p w14:paraId="7B43D213">
            <w:pPr>
              <w:pStyle w:val="17"/>
              <w:ind w:left="26"/>
              <w:rPr>
                <w:sz w:val="24"/>
              </w:rPr>
            </w:pPr>
            <w:r>
              <w:rPr>
                <w:spacing w:val="-5"/>
                <w:sz w:val="24"/>
              </w:rPr>
              <w:t>24</w:t>
            </w:r>
          </w:p>
        </w:tc>
      </w:tr>
      <w:tr w14:paraId="05C6289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27" w:hRule="atLeast"/>
          <w:jc w:val="center"/>
        </w:trPr>
        <w:tc>
          <w:tcPr>
            <w:tcW w:w="1190" w:type="dxa"/>
            <w:tcBorders>
              <w:top w:val="single" w:color="000000" w:sz="4" w:space="0"/>
              <w:bottom w:val="single" w:color="000000" w:sz="4" w:space="0"/>
              <w:right w:val="single" w:color="000000" w:sz="4" w:space="0"/>
            </w:tcBorders>
          </w:tcPr>
          <w:p w14:paraId="200FBCC1">
            <w:pPr>
              <w:pStyle w:val="17"/>
              <w:spacing w:before="2" w:line="237" w:lineRule="auto"/>
              <w:ind w:left="181" w:right="163" w:firstLine="74"/>
              <w:jc w:val="left"/>
              <w:rPr>
                <w:sz w:val="24"/>
              </w:rPr>
            </w:pPr>
            <w:r>
              <w:rPr>
                <w:spacing w:val="-2"/>
                <w:sz w:val="24"/>
              </w:rPr>
              <w:t>Dindo- Belkurta</w:t>
            </w:r>
          </w:p>
          <w:p w14:paraId="680DDE14">
            <w:pPr>
              <w:pStyle w:val="17"/>
              <w:spacing w:before="1" w:line="258" w:lineRule="exact"/>
              <w:ind w:left="308"/>
              <w:jc w:val="left"/>
              <w:rPr>
                <w:sz w:val="24"/>
              </w:rPr>
            </w:pPr>
            <w:r>
              <w:rPr>
                <w:spacing w:val="-2"/>
                <w:sz w:val="24"/>
              </w:rPr>
              <w:t>Block</w:t>
            </w:r>
          </w:p>
        </w:tc>
        <w:tc>
          <w:tcPr>
            <w:tcW w:w="972" w:type="dxa"/>
            <w:tcBorders>
              <w:top w:val="single" w:color="000000" w:sz="4" w:space="0"/>
              <w:left w:val="single" w:color="000000" w:sz="4" w:space="0"/>
              <w:bottom w:val="single" w:color="000000" w:sz="4" w:space="0"/>
              <w:right w:val="single" w:color="000000" w:sz="4" w:space="0"/>
            </w:tcBorders>
          </w:tcPr>
          <w:p w14:paraId="51AB2E8D">
            <w:pPr>
              <w:pStyle w:val="17"/>
              <w:spacing w:before="139" w:line="237" w:lineRule="auto"/>
              <w:ind w:left="371" w:right="89" w:hanging="255"/>
              <w:jc w:val="left"/>
              <w:rPr>
                <w:sz w:val="24"/>
              </w:rPr>
            </w:pPr>
            <w:r>
              <w:rPr>
                <w:spacing w:val="-2"/>
                <w:sz w:val="24"/>
              </w:rPr>
              <w:t xml:space="preserve">DBBH- </w:t>
            </w:r>
            <w:r>
              <w:rPr>
                <w:spacing w:val="-6"/>
                <w:sz w:val="24"/>
              </w:rPr>
              <w:t>02</w:t>
            </w:r>
          </w:p>
        </w:tc>
        <w:tc>
          <w:tcPr>
            <w:tcW w:w="1012" w:type="dxa"/>
            <w:tcBorders>
              <w:top w:val="single" w:color="000000" w:sz="4" w:space="0"/>
              <w:left w:val="single" w:color="000000" w:sz="4" w:space="0"/>
              <w:bottom w:val="single" w:color="000000" w:sz="4" w:space="0"/>
              <w:right w:val="single" w:color="000000" w:sz="4" w:space="0"/>
            </w:tcBorders>
          </w:tcPr>
          <w:p w14:paraId="180CC699">
            <w:pPr>
              <w:pStyle w:val="17"/>
              <w:spacing w:before="137" w:line="275" w:lineRule="exact"/>
              <w:ind w:left="19" w:right="3"/>
              <w:rPr>
                <w:sz w:val="24"/>
              </w:rPr>
            </w:pPr>
            <w:r>
              <w:rPr>
                <w:spacing w:val="-2"/>
                <w:sz w:val="24"/>
              </w:rPr>
              <w:t>740602.</w:t>
            </w:r>
          </w:p>
          <w:p w14:paraId="75B2321E">
            <w:pPr>
              <w:pStyle w:val="17"/>
              <w:spacing w:line="275" w:lineRule="exact"/>
              <w:ind w:left="19"/>
              <w:rPr>
                <w:sz w:val="24"/>
              </w:rPr>
            </w:pPr>
            <w:r>
              <w:rPr>
                <w:spacing w:val="-5"/>
                <w:sz w:val="24"/>
              </w:rPr>
              <w:t>77</w:t>
            </w:r>
          </w:p>
        </w:tc>
        <w:tc>
          <w:tcPr>
            <w:tcW w:w="1063" w:type="dxa"/>
            <w:tcBorders>
              <w:top w:val="single" w:color="000000" w:sz="4" w:space="0"/>
              <w:left w:val="single" w:color="000000" w:sz="4" w:space="0"/>
              <w:bottom w:val="single" w:color="000000" w:sz="4" w:space="0"/>
              <w:right w:val="single" w:color="000000" w:sz="4" w:space="0"/>
            </w:tcBorders>
          </w:tcPr>
          <w:p w14:paraId="53069FCD">
            <w:pPr>
              <w:pStyle w:val="17"/>
              <w:spacing w:before="137" w:line="275" w:lineRule="exact"/>
              <w:ind w:left="20" w:right="3"/>
              <w:rPr>
                <w:sz w:val="24"/>
              </w:rPr>
            </w:pPr>
            <w:r>
              <w:rPr>
                <w:spacing w:val="-2"/>
                <w:sz w:val="24"/>
              </w:rPr>
              <w:t>2647047</w:t>
            </w:r>
          </w:p>
          <w:p w14:paraId="0FCC058B">
            <w:pPr>
              <w:pStyle w:val="17"/>
              <w:spacing w:line="275" w:lineRule="exact"/>
              <w:ind w:left="20"/>
              <w:rPr>
                <w:sz w:val="24"/>
              </w:rPr>
            </w:pPr>
            <w:r>
              <w:rPr>
                <w:spacing w:val="-5"/>
                <w:sz w:val="24"/>
              </w:rPr>
              <w:t>.84</w:t>
            </w:r>
          </w:p>
        </w:tc>
        <w:tc>
          <w:tcPr>
            <w:tcW w:w="820" w:type="dxa"/>
            <w:tcBorders>
              <w:top w:val="single" w:color="000000" w:sz="4" w:space="0"/>
              <w:left w:val="single" w:color="000000" w:sz="4" w:space="0"/>
              <w:bottom w:val="single" w:color="000000" w:sz="4" w:space="0"/>
              <w:right w:val="single" w:color="000000" w:sz="4" w:space="0"/>
            </w:tcBorders>
          </w:tcPr>
          <w:p w14:paraId="039565F2">
            <w:pPr>
              <w:pStyle w:val="17"/>
              <w:spacing w:before="273"/>
              <w:ind w:left="18"/>
              <w:rPr>
                <w:sz w:val="24"/>
              </w:rPr>
            </w:pPr>
            <w:r>
              <w:rPr>
                <w:spacing w:val="-2"/>
                <w:sz w:val="24"/>
              </w:rPr>
              <w:t>N360°</w:t>
            </w:r>
          </w:p>
        </w:tc>
        <w:tc>
          <w:tcPr>
            <w:tcW w:w="1244" w:type="dxa"/>
            <w:tcBorders>
              <w:top w:val="single" w:color="000000" w:sz="4" w:space="0"/>
              <w:left w:val="single" w:color="000000" w:sz="4" w:space="0"/>
              <w:bottom w:val="single" w:color="000000" w:sz="4" w:space="0"/>
              <w:right w:val="single" w:color="000000" w:sz="4" w:space="0"/>
            </w:tcBorders>
          </w:tcPr>
          <w:p w14:paraId="1559690A">
            <w:pPr>
              <w:pStyle w:val="17"/>
              <w:spacing w:before="273"/>
              <w:ind w:left="18"/>
              <w:rPr>
                <w:sz w:val="24"/>
              </w:rPr>
            </w:pPr>
            <w:r>
              <w:rPr>
                <w:spacing w:val="-5"/>
                <w:sz w:val="24"/>
              </w:rPr>
              <w:t>45°</w:t>
            </w:r>
          </w:p>
        </w:tc>
        <w:tc>
          <w:tcPr>
            <w:tcW w:w="1073" w:type="dxa"/>
            <w:tcBorders>
              <w:top w:val="single" w:color="000000" w:sz="4" w:space="0"/>
              <w:left w:val="single" w:color="000000" w:sz="4" w:space="0"/>
              <w:bottom w:val="single" w:color="000000" w:sz="4" w:space="0"/>
              <w:right w:val="single" w:color="000000" w:sz="4" w:space="0"/>
            </w:tcBorders>
          </w:tcPr>
          <w:p w14:paraId="0DD353B8">
            <w:pPr>
              <w:pStyle w:val="17"/>
              <w:spacing w:before="273"/>
              <w:ind w:left="91" w:right="74"/>
              <w:rPr>
                <w:sz w:val="24"/>
              </w:rPr>
            </w:pPr>
            <w:r>
              <w:rPr>
                <w:spacing w:val="-5"/>
                <w:sz w:val="24"/>
              </w:rPr>
              <w:t>60</w:t>
            </w:r>
          </w:p>
        </w:tc>
        <w:tc>
          <w:tcPr>
            <w:tcW w:w="1075" w:type="dxa"/>
            <w:tcBorders>
              <w:top w:val="single" w:color="000000" w:sz="4" w:space="0"/>
              <w:left w:val="single" w:color="000000" w:sz="4" w:space="0"/>
              <w:bottom w:val="single" w:color="000000" w:sz="4" w:space="0"/>
              <w:right w:val="single" w:color="000000" w:sz="4" w:space="0"/>
            </w:tcBorders>
          </w:tcPr>
          <w:p w14:paraId="5A2000B1">
            <w:pPr>
              <w:pStyle w:val="17"/>
              <w:spacing w:before="273"/>
              <w:ind w:left="17"/>
              <w:rPr>
                <w:sz w:val="24"/>
              </w:rPr>
            </w:pPr>
            <w:r>
              <w:rPr>
                <w:spacing w:val="-2"/>
                <w:sz w:val="24"/>
              </w:rPr>
              <w:t>439.836</w:t>
            </w:r>
          </w:p>
        </w:tc>
        <w:tc>
          <w:tcPr>
            <w:tcW w:w="1138" w:type="dxa"/>
            <w:tcBorders>
              <w:top w:val="single" w:color="000000" w:sz="4" w:space="0"/>
              <w:left w:val="single" w:color="000000" w:sz="4" w:space="0"/>
              <w:bottom w:val="single" w:color="000000" w:sz="4" w:space="0"/>
              <w:right w:val="single" w:color="000000" w:sz="4" w:space="0"/>
            </w:tcBorders>
          </w:tcPr>
          <w:p w14:paraId="7725D450">
            <w:pPr>
              <w:pStyle w:val="17"/>
              <w:spacing w:before="137" w:line="275" w:lineRule="exact"/>
              <w:ind w:left="20" w:right="2"/>
              <w:rPr>
                <w:sz w:val="24"/>
              </w:rPr>
            </w:pPr>
            <w:r>
              <w:rPr>
                <w:spacing w:val="-2"/>
                <w:sz w:val="24"/>
              </w:rPr>
              <w:t>08/10//20</w:t>
            </w:r>
          </w:p>
          <w:p w14:paraId="2555D552">
            <w:pPr>
              <w:pStyle w:val="17"/>
              <w:spacing w:line="275" w:lineRule="exact"/>
              <w:ind w:left="20"/>
              <w:rPr>
                <w:sz w:val="24"/>
              </w:rPr>
            </w:pPr>
            <w:r>
              <w:rPr>
                <w:spacing w:val="-5"/>
                <w:sz w:val="24"/>
              </w:rPr>
              <w:t>24</w:t>
            </w:r>
          </w:p>
        </w:tc>
        <w:tc>
          <w:tcPr>
            <w:tcW w:w="1184" w:type="dxa"/>
            <w:tcBorders>
              <w:top w:val="single" w:color="000000" w:sz="4" w:space="0"/>
              <w:left w:val="single" w:color="000000" w:sz="4" w:space="0"/>
              <w:bottom w:val="single" w:color="000000" w:sz="4" w:space="0"/>
            </w:tcBorders>
          </w:tcPr>
          <w:p w14:paraId="28F2D15B">
            <w:pPr>
              <w:pStyle w:val="17"/>
              <w:spacing w:before="137" w:line="275" w:lineRule="exact"/>
              <w:ind w:left="26" w:right="1"/>
              <w:rPr>
                <w:sz w:val="24"/>
              </w:rPr>
            </w:pPr>
            <w:r>
              <w:rPr>
                <w:spacing w:val="-2"/>
                <w:sz w:val="24"/>
              </w:rPr>
              <w:t>12/10/20</w:t>
            </w:r>
          </w:p>
          <w:p w14:paraId="4EC7B4F5">
            <w:pPr>
              <w:pStyle w:val="17"/>
              <w:spacing w:line="275" w:lineRule="exact"/>
              <w:ind w:left="26"/>
              <w:rPr>
                <w:sz w:val="24"/>
              </w:rPr>
            </w:pPr>
            <w:r>
              <w:rPr>
                <w:spacing w:val="-5"/>
                <w:sz w:val="24"/>
              </w:rPr>
              <w:t>24</w:t>
            </w:r>
          </w:p>
        </w:tc>
      </w:tr>
      <w:tr w14:paraId="7DDDBC9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28" w:hRule="atLeast"/>
          <w:jc w:val="center"/>
        </w:trPr>
        <w:tc>
          <w:tcPr>
            <w:tcW w:w="1190" w:type="dxa"/>
            <w:tcBorders>
              <w:top w:val="single" w:color="000000" w:sz="4" w:space="0"/>
              <w:bottom w:val="single" w:color="000000" w:sz="4" w:space="0"/>
              <w:right w:val="single" w:color="000000" w:sz="4" w:space="0"/>
            </w:tcBorders>
          </w:tcPr>
          <w:p w14:paraId="07FC410F">
            <w:pPr>
              <w:pStyle w:val="17"/>
              <w:spacing w:before="2" w:line="237" w:lineRule="auto"/>
              <w:ind w:left="181" w:right="163" w:firstLine="74"/>
              <w:jc w:val="left"/>
              <w:rPr>
                <w:sz w:val="24"/>
              </w:rPr>
            </w:pPr>
            <w:r>
              <w:rPr>
                <w:spacing w:val="-2"/>
                <w:sz w:val="24"/>
              </w:rPr>
              <w:t>Dindo- Belkurta</w:t>
            </w:r>
          </w:p>
          <w:p w14:paraId="58E83990">
            <w:pPr>
              <w:pStyle w:val="17"/>
              <w:spacing w:before="1" w:line="259" w:lineRule="exact"/>
              <w:ind w:left="308"/>
              <w:jc w:val="left"/>
              <w:rPr>
                <w:sz w:val="24"/>
              </w:rPr>
            </w:pPr>
            <w:r>
              <w:rPr>
                <w:spacing w:val="-2"/>
                <w:sz w:val="24"/>
              </w:rPr>
              <w:t>Block</w:t>
            </w:r>
          </w:p>
        </w:tc>
        <w:tc>
          <w:tcPr>
            <w:tcW w:w="972" w:type="dxa"/>
            <w:tcBorders>
              <w:top w:val="single" w:color="000000" w:sz="4" w:space="0"/>
              <w:left w:val="single" w:color="000000" w:sz="4" w:space="0"/>
              <w:bottom w:val="single" w:color="000000" w:sz="4" w:space="0"/>
              <w:right w:val="single" w:color="000000" w:sz="4" w:space="0"/>
            </w:tcBorders>
          </w:tcPr>
          <w:p w14:paraId="463ADD35">
            <w:pPr>
              <w:pStyle w:val="17"/>
              <w:spacing w:before="138" w:line="237" w:lineRule="auto"/>
              <w:ind w:left="371" w:right="89" w:hanging="255"/>
              <w:jc w:val="left"/>
              <w:rPr>
                <w:sz w:val="24"/>
              </w:rPr>
            </w:pPr>
            <w:r>
              <w:rPr>
                <w:spacing w:val="-2"/>
                <w:sz w:val="24"/>
              </w:rPr>
              <w:t>DB</w:t>
            </w:r>
            <w:r>
              <w:rPr>
                <w:rFonts w:hint="default"/>
                <w:spacing w:val="-2"/>
                <w:sz w:val="24"/>
                <w:lang w:val="en-IN"/>
              </w:rPr>
              <w:t>CD</w:t>
            </w:r>
            <w:r>
              <w:rPr>
                <w:spacing w:val="-2"/>
                <w:sz w:val="24"/>
              </w:rPr>
              <w:t xml:space="preserve">- </w:t>
            </w:r>
            <w:r>
              <w:rPr>
                <w:spacing w:val="-6"/>
                <w:sz w:val="24"/>
              </w:rPr>
              <w:t>03</w:t>
            </w:r>
          </w:p>
        </w:tc>
        <w:tc>
          <w:tcPr>
            <w:tcW w:w="1012" w:type="dxa"/>
            <w:tcBorders>
              <w:top w:val="single" w:color="000000" w:sz="4" w:space="0"/>
              <w:left w:val="single" w:color="000000" w:sz="4" w:space="0"/>
              <w:bottom w:val="single" w:color="000000" w:sz="4" w:space="0"/>
              <w:right w:val="single" w:color="000000" w:sz="4" w:space="0"/>
            </w:tcBorders>
          </w:tcPr>
          <w:p w14:paraId="76072476">
            <w:pPr>
              <w:pStyle w:val="17"/>
              <w:spacing w:before="136" w:line="275" w:lineRule="exact"/>
              <w:ind w:left="19" w:right="3"/>
              <w:rPr>
                <w:sz w:val="24"/>
              </w:rPr>
            </w:pPr>
            <w:r>
              <w:rPr>
                <w:spacing w:val="-2"/>
                <w:sz w:val="24"/>
              </w:rPr>
              <w:t>740945.</w:t>
            </w:r>
          </w:p>
          <w:p w14:paraId="57112A6C">
            <w:pPr>
              <w:pStyle w:val="17"/>
              <w:spacing w:line="275" w:lineRule="exact"/>
              <w:ind w:left="19"/>
              <w:rPr>
                <w:sz w:val="24"/>
              </w:rPr>
            </w:pPr>
            <w:r>
              <w:rPr>
                <w:spacing w:val="-5"/>
                <w:sz w:val="24"/>
              </w:rPr>
              <w:t>314</w:t>
            </w:r>
          </w:p>
        </w:tc>
        <w:tc>
          <w:tcPr>
            <w:tcW w:w="1063" w:type="dxa"/>
            <w:tcBorders>
              <w:top w:val="single" w:color="000000" w:sz="4" w:space="0"/>
              <w:left w:val="single" w:color="000000" w:sz="4" w:space="0"/>
              <w:bottom w:val="single" w:color="000000" w:sz="4" w:space="0"/>
              <w:right w:val="single" w:color="000000" w:sz="4" w:space="0"/>
            </w:tcBorders>
          </w:tcPr>
          <w:p w14:paraId="6D974DC1">
            <w:pPr>
              <w:pStyle w:val="17"/>
              <w:spacing w:before="136" w:line="275" w:lineRule="exact"/>
              <w:ind w:left="20" w:right="3"/>
              <w:rPr>
                <w:sz w:val="24"/>
              </w:rPr>
            </w:pPr>
            <w:r>
              <w:rPr>
                <w:spacing w:val="-2"/>
                <w:sz w:val="24"/>
              </w:rPr>
              <w:t>2647092</w:t>
            </w:r>
          </w:p>
          <w:p w14:paraId="0F32AE6C">
            <w:pPr>
              <w:pStyle w:val="17"/>
              <w:spacing w:line="275" w:lineRule="exact"/>
              <w:ind w:left="20"/>
              <w:rPr>
                <w:sz w:val="24"/>
              </w:rPr>
            </w:pPr>
            <w:r>
              <w:rPr>
                <w:spacing w:val="-4"/>
                <w:sz w:val="24"/>
              </w:rPr>
              <w:t>.387</w:t>
            </w:r>
          </w:p>
        </w:tc>
        <w:tc>
          <w:tcPr>
            <w:tcW w:w="820" w:type="dxa"/>
            <w:tcBorders>
              <w:top w:val="single" w:color="000000" w:sz="4" w:space="0"/>
              <w:left w:val="single" w:color="000000" w:sz="4" w:space="0"/>
              <w:bottom w:val="single" w:color="000000" w:sz="4" w:space="0"/>
              <w:right w:val="single" w:color="000000" w:sz="4" w:space="0"/>
            </w:tcBorders>
          </w:tcPr>
          <w:p w14:paraId="1DDC69A4">
            <w:pPr>
              <w:pStyle w:val="17"/>
              <w:spacing w:before="273"/>
              <w:ind w:left="18"/>
              <w:rPr>
                <w:sz w:val="24"/>
              </w:rPr>
            </w:pPr>
            <w:r>
              <w:rPr>
                <w:spacing w:val="-2"/>
                <w:sz w:val="24"/>
              </w:rPr>
              <w:t>N350°</w:t>
            </w:r>
          </w:p>
        </w:tc>
        <w:tc>
          <w:tcPr>
            <w:tcW w:w="1244" w:type="dxa"/>
            <w:tcBorders>
              <w:top w:val="single" w:color="000000" w:sz="4" w:space="0"/>
              <w:left w:val="single" w:color="000000" w:sz="4" w:space="0"/>
              <w:bottom w:val="single" w:color="000000" w:sz="4" w:space="0"/>
              <w:right w:val="single" w:color="000000" w:sz="4" w:space="0"/>
            </w:tcBorders>
          </w:tcPr>
          <w:p w14:paraId="4BF1045A">
            <w:pPr>
              <w:pStyle w:val="17"/>
              <w:spacing w:before="273"/>
              <w:ind w:left="18"/>
              <w:rPr>
                <w:sz w:val="24"/>
              </w:rPr>
            </w:pPr>
            <w:r>
              <w:rPr>
                <w:spacing w:val="-5"/>
                <w:sz w:val="24"/>
              </w:rPr>
              <w:t>45°</w:t>
            </w:r>
          </w:p>
        </w:tc>
        <w:tc>
          <w:tcPr>
            <w:tcW w:w="1073" w:type="dxa"/>
            <w:tcBorders>
              <w:top w:val="single" w:color="000000" w:sz="4" w:space="0"/>
              <w:left w:val="single" w:color="000000" w:sz="4" w:space="0"/>
              <w:bottom w:val="single" w:color="000000" w:sz="4" w:space="0"/>
              <w:right w:val="single" w:color="000000" w:sz="4" w:space="0"/>
            </w:tcBorders>
          </w:tcPr>
          <w:p w14:paraId="4331F048">
            <w:pPr>
              <w:pStyle w:val="17"/>
              <w:spacing w:before="273"/>
              <w:ind w:left="91" w:right="74"/>
              <w:rPr>
                <w:sz w:val="24"/>
              </w:rPr>
            </w:pPr>
            <w:r>
              <w:rPr>
                <w:spacing w:val="-5"/>
                <w:sz w:val="24"/>
              </w:rPr>
              <w:t>60</w:t>
            </w:r>
          </w:p>
        </w:tc>
        <w:tc>
          <w:tcPr>
            <w:tcW w:w="1075" w:type="dxa"/>
            <w:tcBorders>
              <w:top w:val="single" w:color="000000" w:sz="4" w:space="0"/>
              <w:left w:val="single" w:color="000000" w:sz="4" w:space="0"/>
              <w:bottom w:val="single" w:color="000000" w:sz="4" w:space="0"/>
              <w:right w:val="single" w:color="000000" w:sz="4" w:space="0"/>
            </w:tcBorders>
          </w:tcPr>
          <w:p w14:paraId="72AD94EA">
            <w:pPr>
              <w:pStyle w:val="17"/>
              <w:spacing w:before="273"/>
              <w:ind w:left="17"/>
              <w:rPr>
                <w:sz w:val="24"/>
              </w:rPr>
            </w:pPr>
            <w:r>
              <w:rPr>
                <w:spacing w:val="-2"/>
                <w:sz w:val="24"/>
              </w:rPr>
              <w:t>460.242</w:t>
            </w:r>
          </w:p>
        </w:tc>
        <w:tc>
          <w:tcPr>
            <w:tcW w:w="1138" w:type="dxa"/>
            <w:tcBorders>
              <w:top w:val="single" w:color="000000" w:sz="4" w:space="0"/>
              <w:left w:val="single" w:color="000000" w:sz="4" w:space="0"/>
              <w:bottom w:val="single" w:color="000000" w:sz="4" w:space="0"/>
              <w:right w:val="single" w:color="000000" w:sz="4" w:space="0"/>
            </w:tcBorders>
          </w:tcPr>
          <w:p w14:paraId="703B53E7">
            <w:pPr>
              <w:pStyle w:val="17"/>
              <w:spacing w:before="136" w:line="275" w:lineRule="exact"/>
              <w:ind w:left="20" w:right="2"/>
              <w:rPr>
                <w:sz w:val="24"/>
              </w:rPr>
            </w:pPr>
            <w:r>
              <w:rPr>
                <w:spacing w:val="-2"/>
                <w:sz w:val="24"/>
              </w:rPr>
              <w:t>04/10/20</w:t>
            </w:r>
          </w:p>
          <w:p w14:paraId="10F2125A">
            <w:pPr>
              <w:pStyle w:val="17"/>
              <w:spacing w:line="275" w:lineRule="exact"/>
              <w:ind w:left="20"/>
              <w:rPr>
                <w:sz w:val="24"/>
              </w:rPr>
            </w:pPr>
            <w:r>
              <w:rPr>
                <w:spacing w:val="-5"/>
                <w:sz w:val="24"/>
              </w:rPr>
              <w:t>24</w:t>
            </w:r>
          </w:p>
        </w:tc>
        <w:tc>
          <w:tcPr>
            <w:tcW w:w="1184" w:type="dxa"/>
            <w:tcBorders>
              <w:top w:val="single" w:color="000000" w:sz="4" w:space="0"/>
              <w:left w:val="single" w:color="000000" w:sz="4" w:space="0"/>
              <w:bottom w:val="single" w:color="000000" w:sz="4" w:space="0"/>
            </w:tcBorders>
          </w:tcPr>
          <w:p w14:paraId="76D5580D">
            <w:pPr>
              <w:pStyle w:val="17"/>
              <w:spacing w:before="136" w:line="275" w:lineRule="exact"/>
              <w:ind w:left="26" w:right="1"/>
              <w:rPr>
                <w:sz w:val="24"/>
              </w:rPr>
            </w:pPr>
            <w:r>
              <w:rPr>
                <w:spacing w:val="-2"/>
                <w:sz w:val="24"/>
              </w:rPr>
              <w:t>08/10/20</w:t>
            </w:r>
          </w:p>
          <w:p w14:paraId="16C7C790">
            <w:pPr>
              <w:pStyle w:val="17"/>
              <w:spacing w:line="275" w:lineRule="exact"/>
              <w:ind w:left="26"/>
              <w:rPr>
                <w:sz w:val="24"/>
              </w:rPr>
            </w:pPr>
            <w:r>
              <w:rPr>
                <w:spacing w:val="-5"/>
                <w:sz w:val="24"/>
              </w:rPr>
              <w:t>24</w:t>
            </w:r>
          </w:p>
        </w:tc>
      </w:tr>
      <w:tr w14:paraId="21FF3D4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27" w:hRule="atLeast"/>
          <w:jc w:val="center"/>
        </w:trPr>
        <w:tc>
          <w:tcPr>
            <w:tcW w:w="1190" w:type="dxa"/>
            <w:tcBorders>
              <w:top w:val="single" w:color="000000" w:sz="4" w:space="0"/>
              <w:bottom w:val="single" w:color="000000" w:sz="4" w:space="0"/>
              <w:right w:val="single" w:color="000000" w:sz="4" w:space="0"/>
            </w:tcBorders>
          </w:tcPr>
          <w:p w14:paraId="1C807EDE">
            <w:pPr>
              <w:pStyle w:val="17"/>
              <w:spacing w:before="1" w:line="237" w:lineRule="auto"/>
              <w:ind w:left="181" w:right="163" w:firstLine="74"/>
              <w:jc w:val="left"/>
              <w:rPr>
                <w:sz w:val="24"/>
              </w:rPr>
            </w:pPr>
            <w:r>
              <w:rPr>
                <w:spacing w:val="-2"/>
                <w:sz w:val="24"/>
              </w:rPr>
              <w:t>Dindo- Belkurta</w:t>
            </w:r>
          </w:p>
          <w:p w14:paraId="35F24C30">
            <w:pPr>
              <w:pStyle w:val="17"/>
              <w:spacing w:before="1" w:line="259" w:lineRule="exact"/>
              <w:ind w:left="308"/>
              <w:jc w:val="left"/>
              <w:rPr>
                <w:sz w:val="24"/>
              </w:rPr>
            </w:pPr>
            <w:r>
              <w:rPr>
                <w:spacing w:val="-2"/>
                <w:sz w:val="24"/>
              </w:rPr>
              <w:t>Block</w:t>
            </w:r>
          </w:p>
        </w:tc>
        <w:tc>
          <w:tcPr>
            <w:tcW w:w="972" w:type="dxa"/>
            <w:tcBorders>
              <w:top w:val="single" w:color="000000" w:sz="4" w:space="0"/>
              <w:left w:val="single" w:color="000000" w:sz="4" w:space="0"/>
              <w:bottom w:val="single" w:color="000000" w:sz="4" w:space="0"/>
              <w:right w:val="single" w:color="000000" w:sz="4" w:space="0"/>
            </w:tcBorders>
          </w:tcPr>
          <w:p w14:paraId="1783CE37">
            <w:pPr>
              <w:pStyle w:val="17"/>
              <w:spacing w:before="136"/>
              <w:ind w:left="371" w:right="89" w:hanging="255"/>
              <w:jc w:val="left"/>
              <w:rPr>
                <w:sz w:val="24"/>
              </w:rPr>
            </w:pPr>
            <w:r>
              <w:rPr>
                <w:spacing w:val="-2"/>
                <w:sz w:val="24"/>
              </w:rPr>
              <w:t>DB</w:t>
            </w:r>
            <w:r>
              <w:rPr>
                <w:rFonts w:hint="default"/>
                <w:spacing w:val="-2"/>
                <w:sz w:val="24"/>
                <w:lang w:val="en-IN"/>
              </w:rPr>
              <w:t>CD</w:t>
            </w:r>
            <w:r>
              <w:rPr>
                <w:spacing w:val="-2"/>
                <w:sz w:val="24"/>
              </w:rPr>
              <w:t xml:space="preserve">- </w:t>
            </w:r>
            <w:r>
              <w:rPr>
                <w:spacing w:val="-6"/>
                <w:sz w:val="24"/>
              </w:rPr>
              <w:t>04</w:t>
            </w:r>
          </w:p>
        </w:tc>
        <w:tc>
          <w:tcPr>
            <w:tcW w:w="1012" w:type="dxa"/>
            <w:tcBorders>
              <w:top w:val="single" w:color="000000" w:sz="4" w:space="0"/>
              <w:left w:val="single" w:color="000000" w:sz="4" w:space="0"/>
              <w:bottom w:val="single" w:color="000000" w:sz="4" w:space="0"/>
              <w:right w:val="single" w:color="000000" w:sz="4" w:space="0"/>
            </w:tcBorders>
          </w:tcPr>
          <w:p w14:paraId="4F79A7FE">
            <w:pPr>
              <w:pStyle w:val="17"/>
              <w:spacing w:before="136"/>
              <w:ind w:left="19" w:right="3"/>
              <w:rPr>
                <w:sz w:val="24"/>
              </w:rPr>
            </w:pPr>
            <w:r>
              <w:rPr>
                <w:spacing w:val="-2"/>
                <w:sz w:val="24"/>
              </w:rPr>
              <w:t>742125.</w:t>
            </w:r>
          </w:p>
          <w:p w14:paraId="77104D0A">
            <w:pPr>
              <w:pStyle w:val="17"/>
              <w:ind w:left="19"/>
              <w:rPr>
                <w:sz w:val="24"/>
              </w:rPr>
            </w:pPr>
            <w:r>
              <w:rPr>
                <w:spacing w:val="-5"/>
                <w:sz w:val="24"/>
              </w:rPr>
              <w:t>898</w:t>
            </w:r>
          </w:p>
        </w:tc>
        <w:tc>
          <w:tcPr>
            <w:tcW w:w="1063" w:type="dxa"/>
            <w:tcBorders>
              <w:top w:val="single" w:color="000000" w:sz="4" w:space="0"/>
              <w:left w:val="single" w:color="000000" w:sz="4" w:space="0"/>
              <w:bottom w:val="single" w:color="000000" w:sz="4" w:space="0"/>
              <w:right w:val="single" w:color="000000" w:sz="4" w:space="0"/>
            </w:tcBorders>
          </w:tcPr>
          <w:p w14:paraId="4E38CEB4">
            <w:pPr>
              <w:pStyle w:val="17"/>
              <w:spacing w:before="136"/>
              <w:ind w:left="20" w:right="3"/>
              <w:rPr>
                <w:sz w:val="24"/>
              </w:rPr>
            </w:pPr>
            <w:r>
              <w:rPr>
                <w:spacing w:val="-2"/>
                <w:sz w:val="24"/>
              </w:rPr>
              <w:t>2646944</w:t>
            </w:r>
          </w:p>
          <w:p w14:paraId="00B8202E">
            <w:pPr>
              <w:pStyle w:val="17"/>
              <w:ind w:left="20"/>
              <w:rPr>
                <w:sz w:val="24"/>
              </w:rPr>
            </w:pPr>
            <w:r>
              <w:rPr>
                <w:spacing w:val="-4"/>
                <w:sz w:val="24"/>
              </w:rPr>
              <w:t>.836</w:t>
            </w:r>
          </w:p>
        </w:tc>
        <w:tc>
          <w:tcPr>
            <w:tcW w:w="820" w:type="dxa"/>
            <w:tcBorders>
              <w:top w:val="single" w:color="000000" w:sz="4" w:space="0"/>
              <w:left w:val="single" w:color="000000" w:sz="4" w:space="0"/>
              <w:bottom w:val="single" w:color="000000" w:sz="4" w:space="0"/>
              <w:right w:val="single" w:color="000000" w:sz="4" w:space="0"/>
            </w:tcBorders>
          </w:tcPr>
          <w:p w14:paraId="4E0C4067">
            <w:pPr>
              <w:pStyle w:val="17"/>
              <w:spacing w:before="273"/>
              <w:ind w:left="18"/>
              <w:rPr>
                <w:sz w:val="24"/>
              </w:rPr>
            </w:pPr>
            <w:r>
              <w:rPr>
                <w:spacing w:val="-2"/>
                <w:sz w:val="24"/>
              </w:rPr>
              <w:t>N360°</w:t>
            </w:r>
          </w:p>
        </w:tc>
        <w:tc>
          <w:tcPr>
            <w:tcW w:w="1244" w:type="dxa"/>
            <w:tcBorders>
              <w:top w:val="single" w:color="000000" w:sz="4" w:space="0"/>
              <w:left w:val="single" w:color="000000" w:sz="4" w:space="0"/>
              <w:bottom w:val="single" w:color="000000" w:sz="4" w:space="0"/>
              <w:right w:val="single" w:color="000000" w:sz="4" w:space="0"/>
            </w:tcBorders>
          </w:tcPr>
          <w:p w14:paraId="2F75A127">
            <w:pPr>
              <w:pStyle w:val="17"/>
              <w:spacing w:before="273"/>
              <w:ind w:left="18"/>
              <w:rPr>
                <w:sz w:val="24"/>
              </w:rPr>
            </w:pPr>
            <w:r>
              <w:rPr>
                <w:spacing w:val="-5"/>
                <w:sz w:val="24"/>
              </w:rPr>
              <w:t>45°</w:t>
            </w:r>
          </w:p>
        </w:tc>
        <w:tc>
          <w:tcPr>
            <w:tcW w:w="1073" w:type="dxa"/>
            <w:tcBorders>
              <w:top w:val="single" w:color="000000" w:sz="4" w:space="0"/>
              <w:left w:val="single" w:color="000000" w:sz="4" w:space="0"/>
              <w:bottom w:val="single" w:color="000000" w:sz="4" w:space="0"/>
              <w:right w:val="single" w:color="000000" w:sz="4" w:space="0"/>
            </w:tcBorders>
          </w:tcPr>
          <w:p w14:paraId="467A5CFC">
            <w:pPr>
              <w:pStyle w:val="17"/>
              <w:spacing w:before="273"/>
              <w:ind w:left="91" w:right="74"/>
              <w:rPr>
                <w:sz w:val="24"/>
              </w:rPr>
            </w:pPr>
            <w:r>
              <w:rPr>
                <w:spacing w:val="-5"/>
                <w:sz w:val="24"/>
              </w:rPr>
              <w:t>60</w:t>
            </w:r>
          </w:p>
        </w:tc>
        <w:tc>
          <w:tcPr>
            <w:tcW w:w="1075" w:type="dxa"/>
            <w:tcBorders>
              <w:top w:val="single" w:color="000000" w:sz="4" w:space="0"/>
              <w:left w:val="single" w:color="000000" w:sz="4" w:space="0"/>
              <w:bottom w:val="single" w:color="000000" w:sz="4" w:space="0"/>
              <w:right w:val="single" w:color="000000" w:sz="4" w:space="0"/>
            </w:tcBorders>
          </w:tcPr>
          <w:p w14:paraId="4894AE22">
            <w:pPr>
              <w:pStyle w:val="17"/>
              <w:spacing w:before="273"/>
              <w:ind w:left="17"/>
              <w:rPr>
                <w:sz w:val="24"/>
              </w:rPr>
            </w:pPr>
            <w:r>
              <w:rPr>
                <w:spacing w:val="-2"/>
                <w:sz w:val="24"/>
              </w:rPr>
              <w:t>471.406</w:t>
            </w:r>
          </w:p>
        </w:tc>
        <w:tc>
          <w:tcPr>
            <w:tcW w:w="1138" w:type="dxa"/>
            <w:tcBorders>
              <w:top w:val="single" w:color="000000" w:sz="4" w:space="0"/>
              <w:left w:val="single" w:color="000000" w:sz="4" w:space="0"/>
              <w:bottom w:val="single" w:color="000000" w:sz="4" w:space="0"/>
              <w:right w:val="single" w:color="000000" w:sz="4" w:space="0"/>
            </w:tcBorders>
          </w:tcPr>
          <w:p w14:paraId="4F0F097B">
            <w:pPr>
              <w:pStyle w:val="17"/>
              <w:spacing w:before="136"/>
              <w:ind w:left="20" w:right="2"/>
              <w:rPr>
                <w:sz w:val="24"/>
              </w:rPr>
            </w:pPr>
            <w:r>
              <w:rPr>
                <w:spacing w:val="-2"/>
                <w:sz w:val="24"/>
              </w:rPr>
              <w:t>25/09/20</w:t>
            </w:r>
          </w:p>
          <w:p w14:paraId="112C49A8">
            <w:pPr>
              <w:pStyle w:val="17"/>
              <w:ind w:left="20"/>
              <w:rPr>
                <w:sz w:val="24"/>
              </w:rPr>
            </w:pPr>
            <w:r>
              <w:rPr>
                <w:spacing w:val="-5"/>
                <w:sz w:val="24"/>
              </w:rPr>
              <w:t>24</w:t>
            </w:r>
          </w:p>
        </w:tc>
        <w:tc>
          <w:tcPr>
            <w:tcW w:w="1184" w:type="dxa"/>
            <w:tcBorders>
              <w:top w:val="single" w:color="000000" w:sz="4" w:space="0"/>
              <w:left w:val="single" w:color="000000" w:sz="4" w:space="0"/>
              <w:bottom w:val="single" w:color="000000" w:sz="4" w:space="0"/>
            </w:tcBorders>
          </w:tcPr>
          <w:p w14:paraId="20EF5985">
            <w:pPr>
              <w:pStyle w:val="17"/>
              <w:spacing w:before="136"/>
              <w:ind w:left="26" w:right="1"/>
              <w:rPr>
                <w:sz w:val="24"/>
              </w:rPr>
            </w:pPr>
            <w:r>
              <w:rPr>
                <w:spacing w:val="-2"/>
                <w:sz w:val="24"/>
              </w:rPr>
              <w:t>30/09/20</w:t>
            </w:r>
          </w:p>
          <w:p w14:paraId="24738EB3">
            <w:pPr>
              <w:pStyle w:val="17"/>
              <w:ind w:left="26"/>
              <w:rPr>
                <w:sz w:val="24"/>
              </w:rPr>
            </w:pPr>
            <w:r>
              <w:rPr>
                <w:spacing w:val="-5"/>
                <w:sz w:val="24"/>
              </w:rPr>
              <w:t>24</w:t>
            </w:r>
          </w:p>
        </w:tc>
      </w:tr>
      <w:tr w14:paraId="704B641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27" w:hRule="atLeast"/>
          <w:jc w:val="center"/>
        </w:trPr>
        <w:tc>
          <w:tcPr>
            <w:tcW w:w="1190" w:type="dxa"/>
            <w:tcBorders>
              <w:top w:val="single" w:color="000000" w:sz="4" w:space="0"/>
              <w:right w:val="single" w:color="000000" w:sz="4" w:space="0"/>
            </w:tcBorders>
          </w:tcPr>
          <w:p w14:paraId="5C71B4B9">
            <w:pPr>
              <w:pStyle w:val="17"/>
              <w:spacing w:line="276" w:lineRule="exact"/>
              <w:ind w:left="181" w:right="165" w:firstLine="2"/>
              <w:rPr>
                <w:sz w:val="24"/>
              </w:rPr>
            </w:pPr>
            <w:r>
              <w:rPr>
                <w:spacing w:val="-2"/>
                <w:sz w:val="24"/>
              </w:rPr>
              <w:t>Dindo- Belkurta Block</w:t>
            </w:r>
          </w:p>
        </w:tc>
        <w:tc>
          <w:tcPr>
            <w:tcW w:w="972" w:type="dxa"/>
            <w:tcBorders>
              <w:top w:val="single" w:color="000000" w:sz="4" w:space="0"/>
              <w:left w:val="single" w:color="000000" w:sz="4" w:space="0"/>
              <w:right w:val="single" w:color="000000" w:sz="4" w:space="0"/>
            </w:tcBorders>
          </w:tcPr>
          <w:p w14:paraId="052109D7">
            <w:pPr>
              <w:pStyle w:val="17"/>
              <w:spacing w:before="135"/>
              <w:ind w:left="371" w:right="89" w:hanging="255"/>
              <w:jc w:val="left"/>
              <w:rPr>
                <w:sz w:val="24"/>
              </w:rPr>
            </w:pPr>
            <w:r>
              <w:rPr>
                <w:spacing w:val="-2"/>
                <w:sz w:val="24"/>
              </w:rPr>
              <w:t>DB</w:t>
            </w:r>
            <w:r>
              <w:rPr>
                <w:rFonts w:hint="default"/>
                <w:spacing w:val="-2"/>
                <w:sz w:val="24"/>
                <w:lang w:val="en-IN"/>
              </w:rPr>
              <w:t>CD</w:t>
            </w:r>
            <w:r>
              <w:rPr>
                <w:spacing w:val="-2"/>
                <w:sz w:val="24"/>
              </w:rPr>
              <w:t xml:space="preserve">- </w:t>
            </w:r>
            <w:r>
              <w:rPr>
                <w:spacing w:val="-6"/>
                <w:sz w:val="24"/>
              </w:rPr>
              <w:t>05</w:t>
            </w:r>
          </w:p>
        </w:tc>
        <w:tc>
          <w:tcPr>
            <w:tcW w:w="1012" w:type="dxa"/>
            <w:tcBorders>
              <w:top w:val="single" w:color="000000" w:sz="4" w:space="0"/>
              <w:left w:val="single" w:color="000000" w:sz="4" w:space="0"/>
              <w:right w:val="single" w:color="000000" w:sz="4" w:space="0"/>
            </w:tcBorders>
          </w:tcPr>
          <w:p w14:paraId="1D038B76">
            <w:pPr>
              <w:pStyle w:val="17"/>
              <w:spacing w:before="135"/>
              <w:ind w:left="19" w:right="3"/>
              <w:rPr>
                <w:sz w:val="24"/>
              </w:rPr>
            </w:pPr>
            <w:r>
              <w:rPr>
                <w:spacing w:val="-2"/>
                <w:sz w:val="24"/>
              </w:rPr>
              <w:t>742673.</w:t>
            </w:r>
          </w:p>
          <w:p w14:paraId="1FCADEE3">
            <w:pPr>
              <w:pStyle w:val="17"/>
              <w:ind w:left="19"/>
              <w:rPr>
                <w:sz w:val="24"/>
              </w:rPr>
            </w:pPr>
            <w:r>
              <w:rPr>
                <w:spacing w:val="-5"/>
                <w:sz w:val="24"/>
              </w:rPr>
              <w:t>045</w:t>
            </w:r>
          </w:p>
        </w:tc>
        <w:tc>
          <w:tcPr>
            <w:tcW w:w="1063" w:type="dxa"/>
            <w:tcBorders>
              <w:top w:val="single" w:color="000000" w:sz="4" w:space="0"/>
              <w:left w:val="single" w:color="000000" w:sz="4" w:space="0"/>
              <w:right w:val="single" w:color="000000" w:sz="4" w:space="0"/>
            </w:tcBorders>
          </w:tcPr>
          <w:p w14:paraId="4AD6D3B8">
            <w:pPr>
              <w:pStyle w:val="17"/>
              <w:spacing w:before="135"/>
              <w:ind w:left="20" w:right="3"/>
              <w:rPr>
                <w:sz w:val="24"/>
              </w:rPr>
            </w:pPr>
            <w:r>
              <w:rPr>
                <w:spacing w:val="-2"/>
                <w:sz w:val="24"/>
              </w:rPr>
              <w:t>2647019</w:t>
            </w:r>
          </w:p>
          <w:p w14:paraId="7CC29228">
            <w:pPr>
              <w:pStyle w:val="17"/>
              <w:ind w:left="20"/>
              <w:rPr>
                <w:sz w:val="24"/>
              </w:rPr>
            </w:pPr>
            <w:r>
              <w:rPr>
                <w:spacing w:val="-4"/>
                <w:sz w:val="24"/>
              </w:rPr>
              <w:t>.416</w:t>
            </w:r>
          </w:p>
        </w:tc>
        <w:tc>
          <w:tcPr>
            <w:tcW w:w="820" w:type="dxa"/>
            <w:tcBorders>
              <w:top w:val="single" w:color="000000" w:sz="4" w:space="0"/>
              <w:left w:val="single" w:color="000000" w:sz="4" w:space="0"/>
              <w:right w:val="single" w:color="000000" w:sz="4" w:space="0"/>
            </w:tcBorders>
          </w:tcPr>
          <w:p w14:paraId="35B0CEB4">
            <w:pPr>
              <w:pStyle w:val="17"/>
              <w:spacing w:before="275"/>
              <w:ind w:left="18"/>
              <w:rPr>
                <w:sz w:val="24"/>
              </w:rPr>
            </w:pPr>
            <w:r>
              <w:rPr>
                <w:spacing w:val="-2"/>
                <w:sz w:val="24"/>
              </w:rPr>
              <w:t>N360°</w:t>
            </w:r>
          </w:p>
        </w:tc>
        <w:tc>
          <w:tcPr>
            <w:tcW w:w="1244" w:type="dxa"/>
            <w:tcBorders>
              <w:top w:val="single" w:color="000000" w:sz="4" w:space="0"/>
              <w:left w:val="single" w:color="000000" w:sz="4" w:space="0"/>
              <w:right w:val="single" w:color="000000" w:sz="4" w:space="0"/>
            </w:tcBorders>
          </w:tcPr>
          <w:p w14:paraId="5D7DD54D">
            <w:pPr>
              <w:pStyle w:val="17"/>
              <w:spacing w:before="275"/>
              <w:ind w:left="18"/>
              <w:rPr>
                <w:sz w:val="24"/>
              </w:rPr>
            </w:pPr>
            <w:r>
              <w:rPr>
                <w:spacing w:val="-5"/>
                <w:sz w:val="24"/>
              </w:rPr>
              <w:t>45°</w:t>
            </w:r>
          </w:p>
        </w:tc>
        <w:tc>
          <w:tcPr>
            <w:tcW w:w="1073" w:type="dxa"/>
            <w:tcBorders>
              <w:top w:val="single" w:color="000000" w:sz="4" w:space="0"/>
              <w:left w:val="single" w:color="000000" w:sz="4" w:space="0"/>
              <w:right w:val="single" w:color="000000" w:sz="4" w:space="0"/>
            </w:tcBorders>
          </w:tcPr>
          <w:p w14:paraId="5BF13D64">
            <w:pPr>
              <w:pStyle w:val="17"/>
              <w:spacing w:before="275"/>
              <w:ind w:left="91" w:right="74"/>
              <w:rPr>
                <w:sz w:val="24"/>
              </w:rPr>
            </w:pPr>
            <w:r>
              <w:rPr>
                <w:spacing w:val="-5"/>
                <w:sz w:val="24"/>
              </w:rPr>
              <w:t>60</w:t>
            </w:r>
          </w:p>
        </w:tc>
        <w:tc>
          <w:tcPr>
            <w:tcW w:w="1075" w:type="dxa"/>
            <w:tcBorders>
              <w:top w:val="single" w:color="000000" w:sz="4" w:space="0"/>
              <w:left w:val="single" w:color="000000" w:sz="4" w:space="0"/>
              <w:right w:val="single" w:color="000000" w:sz="4" w:space="0"/>
            </w:tcBorders>
          </w:tcPr>
          <w:p w14:paraId="4504ED06">
            <w:pPr>
              <w:pStyle w:val="17"/>
              <w:spacing w:before="275"/>
              <w:ind w:left="17"/>
              <w:rPr>
                <w:sz w:val="24"/>
              </w:rPr>
            </w:pPr>
            <w:r>
              <w:rPr>
                <w:spacing w:val="-2"/>
                <w:sz w:val="24"/>
              </w:rPr>
              <w:t>465.173</w:t>
            </w:r>
          </w:p>
        </w:tc>
        <w:tc>
          <w:tcPr>
            <w:tcW w:w="1138" w:type="dxa"/>
            <w:tcBorders>
              <w:top w:val="single" w:color="000000" w:sz="4" w:space="0"/>
              <w:left w:val="single" w:color="000000" w:sz="4" w:space="0"/>
              <w:right w:val="single" w:color="000000" w:sz="4" w:space="0"/>
            </w:tcBorders>
          </w:tcPr>
          <w:p w14:paraId="58EC5541">
            <w:pPr>
              <w:pStyle w:val="17"/>
              <w:spacing w:before="135"/>
              <w:ind w:left="20" w:right="2"/>
              <w:rPr>
                <w:sz w:val="24"/>
              </w:rPr>
            </w:pPr>
            <w:r>
              <w:rPr>
                <w:spacing w:val="-2"/>
                <w:sz w:val="24"/>
              </w:rPr>
              <w:t>08/10/20</w:t>
            </w:r>
          </w:p>
          <w:p w14:paraId="53F7EB2F">
            <w:pPr>
              <w:pStyle w:val="17"/>
              <w:ind w:left="20"/>
              <w:rPr>
                <w:sz w:val="24"/>
              </w:rPr>
            </w:pPr>
            <w:r>
              <w:rPr>
                <w:spacing w:val="-5"/>
                <w:sz w:val="24"/>
              </w:rPr>
              <w:t>24</w:t>
            </w:r>
          </w:p>
        </w:tc>
        <w:tc>
          <w:tcPr>
            <w:tcW w:w="1184" w:type="dxa"/>
            <w:tcBorders>
              <w:top w:val="single" w:color="000000" w:sz="4" w:space="0"/>
              <w:left w:val="single" w:color="000000" w:sz="4" w:space="0"/>
            </w:tcBorders>
          </w:tcPr>
          <w:p w14:paraId="41990B9F">
            <w:pPr>
              <w:pStyle w:val="17"/>
              <w:spacing w:before="135"/>
              <w:ind w:left="26" w:right="1"/>
              <w:rPr>
                <w:sz w:val="24"/>
              </w:rPr>
            </w:pPr>
            <w:r>
              <w:rPr>
                <w:spacing w:val="-2"/>
                <w:sz w:val="24"/>
              </w:rPr>
              <w:t>12/10/20</w:t>
            </w:r>
          </w:p>
          <w:p w14:paraId="486BE7F9">
            <w:pPr>
              <w:pStyle w:val="17"/>
              <w:ind w:left="26"/>
              <w:rPr>
                <w:sz w:val="24"/>
              </w:rPr>
            </w:pPr>
            <w:r>
              <w:rPr>
                <w:spacing w:val="-5"/>
                <w:sz w:val="24"/>
              </w:rPr>
              <w:t>24</w:t>
            </w:r>
          </w:p>
        </w:tc>
      </w:tr>
    </w:tbl>
    <w:p w14:paraId="3C0DAA88">
      <w:pPr>
        <w:pStyle w:val="12"/>
        <w:spacing w:before="96"/>
        <w:rPr>
          <w:b/>
          <w:sz w:val="28"/>
        </w:rPr>
      </w:pPr>
    </w:p>
    <w:p w14:paraId="738C1BB6">
      <w:pPr>
        <w:pStyle w:val="16"/>
        <w:numPr>
          <w:ilvl w:val="1"/>
          <w:numId w:val="15"/>
        </w:numPr>
        <w:tabs>
          <w:tab w:val="left" w:pos="974"/>
        </w:tabs>
        <w:spacing w:before="0" w:after="0" w:line="240" w:lineRule="auto"/>
        <w:ind w:left="927" w:leftChars="0" w:right="0" w:hanging="487" w:firstLineChars="0"/>
        <w:jc w:val="both"/>
        <w:rPr>
          <w:b/>
          <w:sz w:val="28"/>
        </w:rPr>
      </w:pPr>
      <w:r>
        <w:rPr>
          <w:b/>
          <w:sz w:val="28"/>
        </w:rPr>
        <w:t>Level</w:t>
      </w:r>
      <w:r>
        <w:rPr>
          <w:b/>
          <w:spacing w:val="-6"/>
          <w:sz w:val="28"/>
        </w:rPr>
        <w:t xml:space="preserve"> </w:t>
      </w:r>
      <w:r>
        <w:rPr>
          <w:b/>
          <w:sz w:val="28"/>
        </w:rPr>
        <w:t>of</w:t>
      </w:r>
      <w:r>
        <w:rPr>
          <w:b/>
          <w:spacing w:val="-3"/>
          <w:sz w:val="28"/>
        </w:rPr>
        <w:t xml:space="preserve"> </w:t>
      </w:r>
      <w:r>
        <w:rPr>
          <w:b/>
          <w:sz w:val="28"/>
        </w:rPr>
        <w:t>intersection</w:t>
      </w:r>
      <w:r>
        <w:rPr>
          <w:b/>
          <w:spacing w:val="-6"/>
          <w:sz w:val="28"/>
        </w:rPr>
        <w:t xml:space="preserve"> </w:t>
      </w:r>
      <w:r>
        <w:rPr>
          <w:b/>
          <w:sz w:val="28"/>
        </w:rPr>
        <w:t>of</w:t>
      </w:r>
      <w:r>
        <w:rPr>
          <w:b/>
          <w:spacing w:val="-6"/>
          <w:sz w:val="28"/>
        </w:rPr>
        <w:t xml:space="preserve"> </w:t>
      </w:r>
      <w:r>
        <w:rPr>
          <w:b/>
          <w:sz w:val="28"/>
        </w:rPr>
        <w:t>ore</w:t>
      </w:r>
      <w:r>
        <w:rPr>
          <w:b/>
          <w:spacing w:val="-5"/>
          <w:sz w:val="28"/>
        </w:rPr>
        <w:t xml:space="preserve"> </w:t>
      </w:r>
      <w:r>
        <w:rPr>
          <w:b/>
          <w:sz w:val="28"/>
        </w:rPr>
        <w:t>bearing</w:t>
      </w:r>
      <w:r>
        <w:rPr>
          <w:b/>
          <w:spacing w:val="-4"/>
          <w:sz w:val="28"/>
        </w:rPr>
        <w:t xml:space="preserve"> zone</w:t>
      </w:r>
    </w:p>
    <w:p w14:paraId="738BACEF">
      <w:pPr>
        <w:pStyle w:val="12"/>
        <w:spacing w:before="162" w:line="360" w:lineRule="auto"/>
        <w:ind w:left="487" w:right="627"/>
      </w:pPr>
      <w:r>
        <w:t>In</w:t>
      </w:r>
      <w:r>
        <w:rPr>
          <w:spacing w:val="-2"/>
        </w:rPr>
        <w:t xml:space="preserve"> </w:t>
      </w:r>
      <w:r>
        <w:t>Dindo-Belkurta-Basera</w:t>
      </w:r>
      <w:r>
        <w:rPr>
          <w:spacing w:val="-1"/>
        </w:rPr>
        <w:t xml:space="preserve"> </w:t>
      </w:r>
      <w:r>
        <w:t>block</w:t>
      </w:r>
      <w:r>
        <w:rPr>
          <w:rFonts w:hint="default"/>
          <w:lang w:val="en-IN"/>
        </w:rPr>
        <w:t xml:space="preserve"> a</w:t>
      </w:r>
      <w:r>
        <w:rPr>
          <w:spacing w:val="-1"/>
        </w:rPr>
        <w:t xml:space="preserve"> </w:t>
      </w:r>
      <w:r>
        <w:t>total 5</w:t>
      </w:r>
      <w:r>
        <w:rPr>
          <w:spacing w:val="-1"/>
        </w:rPr>
        <w:t xml:space="preserve"> </w:t>
      </w:r>
      <w:r>
        <w:t>number</w:t>
      </w:r>
      <w:r>
        <w:rPr>
          <w:spacing w:val="-2"/>
        </w:rPr>
        <w:t xml:space="preserve"> </w:t>
      </w:r>
      <w:r>
        <w:t>of boreholes</w:t>
      </w:r>
      <w:r>
        <w:rPr>
          <w:spacing w:val="-1"/>
        </w:rPr>
        <w:t xml:space="preserve"> </w:t>
      </w:r>
      <w:r>
        <w:t>were</w:t>
      </w:r>
      <w:r>
        <w:rPr>
          <w:spacing w:val="-2"/>
        </w:rPr>
        <w:t xml:space="preserve"> </w:t>
      </w:r>
      <w:r>
        <w:t>drilled.</w:t>
      </w:r>
      <w:r>
        <w:rPr>
          <w:spacing w:val="-1"/>
        </w:rPr>
        <w:t xml:space="preserve"> </w:t>
      </w:r>
      <w:r>
        <w:t>The</w:t>
      </w:r>
      <w:r>
        <w:rPr>
          <w:spacing w:val="-2"/>
        </w:rPr>
        <w:t xml:space="preserve"> </w:t>
      </w:r>
      <w:r>
        <w:t>intersection levels</w:t>
      </w:r>
      <w:r>
        <w:rPr>
          <w:spacing w:val="-2"/>
        </w:rPr>
        <w:t xml:space="preserve"> </w:t>
      </w:r>
      <w:r>
        <w:t>of graphite bearing zone for each borehole are described below:</w:t>
      </w:r>
    </w:p>
    <w:p w14:paraId="4EE42C5E">
      <w:pPr>
        <w:pStyle w:val="12"/>
        <w:spacing w:before="136"/>
      </w:pPr>
    </w:p>
    <w:p w14:paraId="1DBD68DA">
      <w:pPr>
        <w:pStyle w:val="7"/>
        <w:numPr>
          <w:ilvl w:val="0"/>
          <w:numId w:val="16"/>
        </w:numPr>
        <w:tabs>
          <w:tab w:val="left" w:pos="772"/>
        </w:tabs>
        <w:spacing w:before="1" w:after="0" w:line="240" w:lineRule="auto"/>
        <w:ind w:left="772" w:right="0" w:hanging="285"/>
        <w:jc w:val="left"/>
      </w:pPr>
      <w:r>
        <w:t>DBCD</w:t>
      </w:r>
      <w:r>
        <w:rPr>
          <w:spacing w:val="-2"/>
        </w:rPr>
        <w:t xml:space="preserve"> </w:t>
      </w:r>
      <w:r>
        <w:t>-</w:t>
      </w:r>
      <w:r>
        <w:rPr>
          <w:spacing w:val="-1"/>
        </w:rPr>
        <w:t xml:space="preserve"> </w:t>
      </w:r>
      <w:r>
        <w:rPr>
          <w:spacing w:val="-5"/>
        </w:rPr>
        <w:t>01:</w:t>
      </w:r>
    </w:p>
    <w:p w14:paraId="26C85DBE">
      <w:pPr>
        <w:pStyle w:val="12"/>
        <w:spacing w:before="139" w:line="360" w:lineRule="auto"/>
        <w:ind w:left="487" w:right="838" w:firstLine="1440"/>
        <w:jc w:val="both"/>
        <w:rPr>
          <w:highlight w:val="none"/>
        </w:rPr>
      </w:pPr>
      <w:r>
        <w:rPr>
          <w:highlight w:val="none"/>
        </w:rPr>
        <w:t xml:space="preserve">From the depth of 37.50 m to 50.00 m, light grey-coloured mica schist is observed, where graphite is present in variable concentrations as several thin bands. </w:t>
      </w:r>
      <w:r>
        <w:rPr>
          <w:rFonts w:hint="default"/>
          <w:highlight w:val="none"/>
          <w:lang w:val="en-IN"/>
        </w:rPr>
        <w:t xml:space="preserve">This zone starts from 430.5 m vertical depth and continues upto 421.6m. </w:t>
      </w:r>
      <w:r>
        <w:rPr>
          <w:highlight w:val="none"/>
        </w:rPr>
        <w:t>The fixed carbon values range from 0.21 % to 2.38 %.</w:t>
      </w:r>
    </w:p>
    <w:p w14:paraId="7ED849BF">
      <w:pPr>
        <w:pStyle w:val="7"/>
        <w:numPr>
          <w:ilvl w:val="0"/>
          <w:numId w:val="16"/>
        </w:numPr>
        <w:tabs>
          <w:tab w:val="left" w:pos="839"/>
        </w:tabs>
        <w:spacing w:before="0" w:after="0" w:line="275" w:lineRule="exact"/>
        <w:ind w:left="839" w:right="0" w:hanging="352"/>
        <w:jc w:val="left"/>
        <w:rPr>
          <w:i w:val="0"/>
          <w:iCs w:val="0"/>
          <w:highlight w:val="none"/>
        </w:rPr>
      </w:pPr>
      <w:r>
        <w:rPr>
          <w:i w:val="0"/>
          <w:iCs w:val="0"/>
          <w:highlight w:val="none"/>
        </w:rPr>
        <w:t>DBCD</w:t>
      </w:r>
      <w:r>
        <w:rPr>
          <w:i w:val="0"/>
          <w:iCs w:val="0"/>
          <w:spacing w:val="-2"/>
          <w:highlight w:val="none"/>
        </w:rPr>
        <w:t xml:space="preserve"> </w:t>
      </w:r>
      <w:r>
        <w:rPr>
          <w:i w:val="0"/>
          <w:iCs w:val="0"/>
          <w:highlight w:val="none"/>
        </w:rPr>
        <w:t>-</w:t>
      </w:r>
      <w:r>
        <w:rPr>
          <w:i w:val="0"/>
          <w:iCs w:val="0"/>
          <w:spacing w:val="-1"/>
          <w:highlight w:val="none"/>
        </w:rPr>
        <w:t xml:space="preserve"> </w:t>
      </w:r>
      <w:r>
        <w:rPr>
          <w:i w:val="0"/>
          <w:iCs w:val="0"/>
          <w:spacing w:val="-5"/>
          <w:highlight w:val="none"/>
        </w:rPr>
        <w:t>02:</w:t>
      </w:r>
    </w:p>
    <w:p w14:paraId="4F0FDCBD">
      <w:pPr>
        <w:pStyle w:val="12"/>
        <w:spacing w:before="139" w:line="360" w:lineRule="auto"/>
        <w:ind w:left="487" w:right="838" w:firstLine="1440"/>
        <w:jc w:val="both"/>
        <w:rPr>
          <w:i w:val="0"/>
          <w:iCs w:val="0"/>
          <w:highlight w:val="none"/>
        </w:rPr>
      </w:pPr>
      <w:r>
        <w:rPr>
          <w:i w:val="0"/>
          <w:iCs w:val="0"/>
          <w:highlight w:val="none"/>
        </w:rPr>
        <w:t>From the depth of 10.00</w:t>
      </w:r>
      <w:r>
        <w:rPr>
          <w:rFonts w:hint="default"/>
          <w:i w:val="0"/>
          <w:iCs w:val="0"/>
          <w:highlight w:val="none"/>
          <w:lang w:val="en-IN"/>
        </w:rPr>
        <w:t>(RL-432.8m)</w:t>
      </w:r>
      <w:r>
        <w:rPr>
          <w:i w:val="0"/>
          <w:iCs w:val="0"/>
          <w:highlight w:val="none"/>
        </w:rPr>
        <w:t xml:space="preserve"> m to 32.00</w:t>
      </w:r>
      <w:r>
        <w:rPr>
          <w:rFonts w:hint="default"/>
          <w:i w:val="0"/>
          <w:iCs w:val="0"/>
          <w:highlight w:val="none"/>
          <w:lang w:val="en-IN"/>
        </w:rPr>
        <w:t>(RL-417.2m)</w:t>
      </w:r>
      <w:r>
        <w:rPr>
          <w:i w:val="0"/>
          <w:iCs w:val="0"/>
          <w:highlight w:val="none"/>
        </w:rPr>
        <w:t xml:space="preserve"> m light greyish mica schist is encountered</w:t>
      </w:r>
      <w:r>
        <w:rPr>
          <w:i w:val="0"/>
          <w:iCs w:val="0"/>
          <w:spacing w:val="40"/>
          <w:highlight w:val="none"/>
        </w:rPr>
        <w:t xml:space="preserve"> </w:t>
      </w:r>
      <w:r>
        <w:rPr>
          <w:i w:val="0"/>
          <w:iCs w:val="0"/>
          <w:highlight w:val="none"/>
        </w:rPr>
        <w:t>which</w:t>
      </w:r>
      <w:r>
        <w:rPr>
          <w:i w:val="0"/>
          <w:iCs w:val="0"/>
          <w:spacing w:val="-1"/>
          <w:highlight w:val="none"/>
        </w:rPr>
        <w:t xml:space="preserve"> </w:t>
      </w:r>
      <w:r>
        <w:rPr>
          <w:i w:val="0"/>
          <w:iCs w:val="0"/>
          <w:highlight w:val="none"/>
        </w:rPr>
        <w:t>contains graphite with variable concentrations as a</w:t>
      </w:r>
      <w:r>
        <w:rPr>
          <w:i w:val="0"/>
          <w:iCs w:val="0"/>
          <w:spacing w:val="-1"/>
          <w:highlight w:val="none"/>
        </w:rPr>
        <w:t xml:space="preserve"> </w:t>
      </w:r>
      <w:r>
        <w:rPr>
          <w:i w:val="0"/>
          <w:iCs w:val="0"/>
          <w:highlight w:val="none"/>
        </w:rPr>
        <w:t>thin band. Again,</w:t>
      </w:r>
      <w:r>
        <w:rPr>
          <w:i w:val="0"/>
          <w:iCs w:val="0"/>
          <w:spacing w:val="-1"/>
          <w:highlight w:val="none"/>
        </w:rPr>
        <w:t xml:space="preserve"> </w:t>
      </w:r>
      <w:r>
        <w:rPr>
          <w:i w:val="0"/>
          <w:iCs w:val="0"/>
          <w:highlight w:val="none"/>
        </w:rPr>
        <w:t>from the depth of</w:t>
      </w:r>
      <w:r>
        <w:rPr>
          <w:i w:val="0"/>
          <w:iCs w:val="0"/>
          <w:spacing w:val="-1"/>
          <w:highlight w:val="none"/>
        </w:rPr>
        <w:t xml:space="preserve"> </w:t>
      </w:r>
      <w:r>
        <w:rPr>
          <w:i w:val="0"/>
          <w:iCs w:val="0"/>
          <w:highlight w:val="none"/>
        </w:rPr>
        <w:t>38.84 m</w:t>
      </w:r>
      <w:r>
        <w:rPr>
          <w:i w:val="0"/>
          <w:iCs w:val="0"/>
          <w:spacing w:val="10"/>
          <w:highlight w:val="none"/>
        </w:rPr>
        <w:t xml:space="preserve"> </w:t>
      </w:r>
      <w:r>
        <w:rPr>
          <w:i w:val="0"/>
          <w:iCs w:val="0"/>
          <w:highlight w:val="none"/>
        </w:rPr>
        <w:t>to</w:t>
      </w:r>
      <w:r>
        <w:rPr>
          <w:i w:val="0"/>
          <w:iCs w:val="0"/>
          <w:spacing w:val="12"/>
          <w:highlight w:val="none"/>
        </w:rPr>
        <w:t xml:space="preserve"> </w:t>
      </w:r>
      <w:r>
        <w:rPr>
          <w:i w:val="0"/>
          <w:iCs w:val="0"/>
          <w:highlight w:val="none"/>
        </w:rPr>
        <w:t>39.32</w:t>
      </w:r>
      <w:r>
        <w:rPr>
          <w:i w:val="0"/>
          <w:iCs w:val="0"/>
          <w:spacing w:val="9"/>
          <w:highlight w:val="none"/>
        </w:rPr>
        <w:t xml:space="preserve"> </w:t>
      </w:r>
      <w:r>
        <w:rPr>
          <w:i w:val="0"/>
          <w:iCs w:val="0"/>
          <w:highlight w:val="none"/>
        </w:rPr>
        <w:t>m,</w:t>
      </w:r>
      <w:r>
        <w:rPr>
          <w:i w:val="0"/>
          <w:iCs w:val="0"/>
          <w:spacing w:val="12"/>
          <w:highlight w:val="none"/>
        </w:rPr>
        <w:t xml:space="preserve"> </w:t>
      </w:r>
      <w:r>
        <w:rPr>
          <w:i w:val="0"/>
          <w:iCs w:val="0"/>
          <w:highlight w:val="none"/>
        </w:rPr>
        <w:t>40.31</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to</w:t>
      </w:r>
      <w:r>
        <w:rPr>
          <w:i w:val="0"/>
          <w:iCs w:val="0"/>
          <w:spacing w:val="12"/>
          <w:highlight w:val="none"/>
        </w:rPr>
        <w:t xml:space="preserve"> </w:t>
      </w:r>
      <w:r>
        <w:rPr>
          <w:i w:val="0"/>
          <w:iCs w:val="0"/>
          <w:highlight w:val="none"/>
        </w:rPr>
        <w:t>41.96</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42.33</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to</w:t>
      </w:r>
      <w:r>
        <w:rPr>
          <w:i w:val="0"/>
          <w:iCs w:val="0"/>
          <w:spacing w:val="12"/>
          <w:highlight w:val="none"/>
        </w:rPr>
        <w:t xml:space="preserve"> </w:t>
      </w:r>
      <w:r>
        <w:rPr>
          <w:i w:val="0"/>
          <w:iCs w:val="0"/>
          <w:highlight w:val="none"/>
        </w:rPr>
        <w:t>42.79</w:t>
      </w:r>
      <w:r>
        <w:rPr>
          <w:i w:val="0"/>
          <w:iCs w:val="0"/>
          <w:spacing w:val="9"/>
          <w:highlight w:val="none"/>
        </w:rPr>
        <w:t xml:space="preserve"> </w:t>
      </w:r>
      <w:r>
        <w:rPr>
          <w:i w:val="0"/>
          <w:iCs w:val="0"/>
          <w:highlight w:val="none"/>
        </w:rPr>
        <w:t>m,</w:t>
      </w:r>
      <w:r>
        <w:rPr>
          <w:i w:val="0"/>
          <w:iCs w:val="0"/>
          <w:spacing w:val="12"/>
          <w:highlight w:val="none"/>
        </w:rPr>
        <w:t xml:space="preserve"> </w:t>
      </w:r>
      <w:r>
        <w:rPr>
          <w:i w:val="0"/>
          <w:iCs w:val="0"/>
          <w:highlight w:val="none"/>
        </w:rPr>
        <w:t>46.80</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to</w:t>
      </w:r>
      <w:r>
        <w:rPr>
          <w:i w:val="0"/>
          <w:iCs w:val="0"/>
          <w:spacing w:val="12"/>
          <w:highlight w:val="none"/>
        </w:rPr>
        <w:t xml:space="preserve"> </w:t>
      </w:r>
      <w:r>
        <w:rPr>
          <w:i w:val="0"/>
          <w:iCs w:val="0"/>
          <w:highlight w:val="none"/>
        </w:rPr>
        <w:t>47.25</w:t>
      </w:r>
      <w:r>
        <w:rPr>
          <w:i w:val="0"/>
          <w:iCs w:val="0"/>
          <w:spacing w:val="9"/>
          <w:highlight w:val="none"/>
        </w:rPr>
        <w:t xml:space="preserve"> </w:t>
      </w:r>
      <w:r>
        <w:rPr>
          <w:i w:val="0"/>
          <w:iCs w:val="0"/>
          <w:highlight w:val="none"/>
        </w:rPr>
        <w:t>m,</w:t>
      </w:r>
      <w:r>
        <w:rPr>
          <w:i w:val="0"/>
          <w:iCs w:val="0"/>
          <w:spacing w:val="12"/>
          <w:highlight w:val="none"/>
        </w:rPr>
        <w:t xml:space="preserve"> </w:t>
      </w:r>
      <w:r>
        <w:rPr>
          <w:i w:val="0"/>
          <w:iCs w:val="0"/>
          <w:highlight w:val="none"/>
        </w:rPr>
        <w:t>47.45</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to</w:t>
      </w:r>
      <w:r>
        <w:rPr>
          <w:i w:val="0"/>
          <w:iCs w:val="0"/>
          <w:spacing w:val="12"/>
          <w:highlight w:val="none"/>
        </w:rPr>
        <w:t xml:space="preserve"> </w:t>
      </w:r>
      <w:r>
        <w:rPr>
          <w:i w:val="0"/>
          <w:iCs w:val="0"/>
          <w:highlight w:val="none"/>
        </w:rPr>
        <w:t>48.24</w:t>
      </w:r>
      <w:r>
        <w:rPr>
          <w:i w:val="0"/>
          <w:iCs w:val="0"/>
          <w:spacing w:val="9"/>
          <w:highlight w:val="none"/>
        </w:rPr>
        <w:t xml:space="preserve"> </w:t>
      </w:r>
      <w:r>
        <w:rPr>
          <w:i w:val="0"/>
          <w:iCs w:val="0"/>
          <w:spacing w:val="-5"/>
          <w:highlight w:val="none"/>
        </w:rPr>
        <w:t>m,</w:t>
      </w:r>
    </w:p>
    <w:p w14:paraId="34074F82">
      <w:pPr>
        <w:pStyle w:val="12"/>
        <w:spacing w:line="360" w:lineRule="auto"/>
        <w:ind w:left="487" w:right="838"/>
        <w:jc w:val="both"/>
        <w:rPr>
          <w:rFonts w:hint="default"/>
          <w:i w:val="0"/>
          <w:iCs w:val="0"/>
          <w:highlight w:val="none"/>
          <w:lang w:val="en-IN"/>
        </w:rPr>
      </w:pPr>
      <w:r>
        <w:rPr>
          <w:i w:val="0"/>
          <w:iCs w:val="0"/>
          <w:highlight w:val="none"/>
        </w:rPr>
        <w:t>52.56 m to 52.87 m, 53.70m to 54.02 m and 54.75 m to 55.00 m thin bands of graphite is encountered</w:t>
      </w:r>
      <w:r>
        <w:rPr>
          <w:i w:val="0"/>
          <w:iCs w:val="0"/>
          <w:spacing w:val="-3"/>
          <w:highlight w:val="none"/>
        </w:rPr>
        <w:t xml:space="preserve"> </w:t>
      </w:r>
      <w:r>
        <w:rPr>
          <w:i w:val="0"/>
          <w:iCs w:val="0"/>
          <w:highlight w:val="none"/>
        </w:rPr>
        <w:t>as</w:t>
      </w:r>
      <w:r>
        <w:rPr>
          <w:i w:val="0"/>
          <w:iCs w:val="0"/>
          <w:spacing w:val="-4"/>
          <w:highlight w:val="none"/>
        </w:rPr>
        <w:t xml:space="preserve"> </w:t>
      </w:r>
      <w:r>
        <w:rPr>
          <w:i w:val="0"/>
          <w:iCs w:val="0"/>
          <w:highlight w:val="none"/>
        </w:rPr>
        <w:t>a</w:t>
      </w:r>
      <w:r>
        <w:rPr>
          <w:i w:val="0"/>
          <w:iCs w:val="0"/>
          <w:spacing w:val="-2"/>
          <w:highlight w:val="none"/>
        </w:rPr>
        <w:t xml:space="preserve"> </w:t>
      </w:r>
      <w:r>
        <w:rPr>
          <w:i w:val="0"/>
          <w:iCs w:val="0"/>
          <w:highlight w:val="none"/>
        </w:rPr>
        <w:t>discreet</w:t>
      </w:r>
      <w:r>
        <w:rPr>
          <w:i w:val="0"/>
          <w:iCs w:val="0"/>
          <w:spacing w:val="-3"/>
          <w:highlight w:val="none"/>
        </w:rPr>
        <w:t xml:space="preserve"> </w:t>
      </w:r>
      <w:r>
        <w:rPr>
          <w:i w:val="0"/>
          <w:iCs w:val="0"/>
          <w:highlight w:val="none"/>
        </w:rPr>
        <w:t>manner</w:t>
      </w:r>
      <w:r>
        <w:rPr>
          <w:i w:val="0"/>
          <w:iCs w:val="0"/>
          <w:spacing w:val="-3"/>
          <w:highlight w:val="none"/>
        </w:rPr>
        <w:t xml:space="preserve"> </w:t>
      </w:r>
      <w:r>
        <w:rPr>
          <w:i w:val="0"/>
          <w:iCs w:val="0"/>
          <w:highlight w:val="none"/>
        </w:rPr>
        <w:t>with</w:t>
      </w:r>
      <w:r>
        <w:rPr>
          <w:i w:val="0"/>
          <w:iCs w:val="0"/>
          <w:spacing w:val="-1"/>
          <w:highlight w:val="none"/>
        </w:rPr>
        <w:t xml:space="preserve"> </w:t>
      </w:r>
      <w:r>
        <w:rPr>
          <w:i w:val="0"/>
          <w:iCs w:val="0"/>
          <w:highlight w:val="none"/>
        </w:rPr>
        <w:t>minor</w:t>
      </w:r>
      <w:r>
        <w:rPr>
          <w:i w:val="0"/>
          <w:iCs w:val="0"/>
          <w:spacing w:val="-3"/>
          <w:highlight w:val="none"/>
        </w:rPr>
        <w:t xml:space="preserve"> </w:t>
      </w:r>
      <w:r>
        <w:rPr>
          <w:i w:val="0"/>
          <w:iCs w:val="0"/>
          <w:highlight w:val="none"/>
        </w:rPr>
        <w:t>concentration</w:t>
      </w:r>
      <w:r>
        <w:rPr>
          <w:i w:val="0"/>
          <w:iCs w:val="0"/>
          <w:spacing w:val="-4"/>
          <w:highlight w:val="none"/>
        </w:rPr>
        <w:t xml:space="preserve"> </w:t>
      </w:r>
      <w:r>
        <w:rPr>
          <w:i w:val="0"/>
          <w:iCs w:val="0"/>
          <w:highlight w:val="none"/>
        </w:rPr>
        <w:t>within</w:t>
      </w:r>
      <w:r>
        <w:rPr>
          <w:i w:val="0"/>
          <w:iCs w:val="0"/>
          <w:spacing w:val="-2"/>
          <w:highlight w:val="none"/>
        </w:rPr>
        <w:t xml:space="preserve"> </w:t>
      </w:r>
      <w:r>
        <w:rPr>
          <w:i w:val="0"/>
          <w:iCs w:val="0"/>
          <w:highlight w:val="none"/>
        </w:rPr>
        <w:t>the</w:t>
      </w:r>
      <w:r>
        <w:rPr>
          <w:i w:val="0"/>
          <w:iCs w:val="0"/>
          <w:spacing w:val="-1"/>
          <w:highlight w:val="none"/>
        </w:rPr>
        <w:t xml:space="preserve"> </w:t>
      </w:r>
      <w:r>
        <w:rPr>
          <w:i w:val="0"/>
          <w:iCs w:val="0"/>
          <w:highlight w:val="none"/>
        </w:rPr>
        <w:t>mica</w:t>
      </w:r>
      <w:r>
        <w:rPr>
          <w:i w:val="0"/>
          <w:iCs w:val="0"/>
          <w:spacing w:val="-4"/>
          <w:highlight w:val="none"/>
        </w:rPr>
        <w:t xml:space="preserve"> </w:t>
      </w:r>
      <w:r>
        <w:rPr>
          <w:i w:val="0"/>
          <w:iCs w:val="0"/>
          <w:highlight w:val="none"/>
        </w:rPr>
        <w:t>schist.</w:t>
      </w:r>
      <w:r>
        <w:rPr>
          <w:rFonts w:hint="default"/>
          <w:i w:val="0"/>
          <w:iCs w:val="0"/>
          <w:highlight w:val="none"/>
          <w:lang w:val="en-IN"/>
        </w:rPr>
        <w:t>This zone stars from412.6 m vertical depth and continues upto400.9 m vertical depth.</w:t>
      </w:r>
      <w:r>
        <w:rPr>
          <w:i w:val="0"/>
          <w:iCs w:val="0"/>
          <w:spacing w:val="-1"/>
          <w:highlight w:val="none"/>
        </w:rPr>
        <w:t xml:space="preserve"> </w:t>
      </w:r>
      <w:r>
        <w:rPr>
          <w:i w:val="0"/>
          <w:iCs w:val="0"/>
          <w:highlight w:val="none"/>
        </w:rPr>
        <w:t>The</w:t>
      </w:r>
      <w:r>
        <w:rPr>
          <w:i w:val="0"/>
          <w:iCs w:val="0"/>
          <w:spacing w:val="-5"/>
          <w:highlight w:val="none"/>
        </w:rPr>
        <w:t xml:space="preserve"> </w:t>
      </w:r>
      <w:r>
        <w:rPr>
          <w:i w:val="0"/>
          <w:iCs w:val="0"/>
          <w:highlight w:val="none"/>
        </w:rPr>
        <w:t>fixed</w:t>
      </w:r>
      <w:r>
        <w:rPr>
          <w:i w:val="0"/>
          <w:iCs w:val="0"/>
          <w:spacing w:val="-2"/>
          <w:highlight w:val="none"/>
        </w:rPr>
        <w:t xml:space="preserve"> </w:t>
      </w:r>
      <w:r>
        <w:rPr>
          <w:i w:val="0"/>
          <w:iCs w:val="0"/>
          <w:highlight w:val="none"/>
        </w:rPr>
        <w:t>carbon values range from 0.19 % to 2.16 %</w:t>
      </w:r>
      <w:r>
        <w:rPr>
          <w:rFonts w:hint="default"/>
          <w:i w:val="0"/>
          <w:iCs w:val="0"/>
          <w:highlight w:val="none"/>
          <w:lang w:val="en-IN"/>
        </w:rPr>
        <w:t>.</w:t>
      </w:r>
    </w:p>
    <w:p w14:paraId="16B95AE6">
      <w:pPr>
        <w:pStyle w:val="12"/>
        <w:spacing w:line="360" w:lineRule="auto"/>
        <w:ind w:left="487" w:right="838"/>
        <w:jc w:val="both"/>
        <w:rPr>
          <w:rFonts w:hint="default"/>
          <w:i w:val="0"/>
          <w:iCs w:val="0"/>
          <w:highlight w:val="none"/>
          <w:lang w:val="en-IN"/>
        </w:rPr>
      </w:pPr>
    </w:p>
    <w:p w14:paraId="157C01E5">
      <w:pPr>
        <w:pStyle w:val="12"/>
        <w:spacing w:line="360" w:lineRule="auto"/>
        <w:ind w:left="487" w:right="838"/>
        <w:jc w:val="both"/>
        <w:rPr>
          <w:rFonts w:hint="default"/>
          <w:i w:val="0"/>
          <w:iCs w:val="0"/>
          <w:highlight w:val="none"/>
          <w:lang w:val="en-IN"/>
        </w:rPr>
      </w:pPr>
    </w:p>
    <w:p w14:paraId="0FB3BB9B">
      <w:pPr>
        <w:pStyle w:val="7"/>
        <w:numPr>
          <w:ilvl w:val="0"/>
          <w:numId w:val="16"/>
        </w:numPr>
        <w:tabs>
          <w:tab w:val="left" w:pos="903"/>
        </w:tabs>
        <w:spacing w:before="0" w:after="0" w:line="240" w:lineRule="auto"/>
        <w:ind w:left="903" w:right="0" w:hanging="416"/>
        <w:jc w:val="left"/>
        <w:rPr>
          <w:i w:val="0"/>
          <w:iCs w:val="0"/>
          <w:highlight w:val="none"/>
        </w:rPr>
      </w:pPr>
      <w:r>
        <w:rPr>
          <w:rFonts w:hint="default"/>
          <w:i w:val="0"/>
          <w:iCs w:val="0"/>
          <w:highlight w:val="none"/>
          <w:lang w:val="en-IN"/>
        </w:rPr>
        <w:t>DB</w:t>
      </w:r>
      <w:r>
        <w:rPr>
          <w:i w:val="0"/>
          <w:iCs w:val="0"/>
          <w:highlight w:val="none"/>
        </w:rPr>
        <w:t>CD -</w:t>
      </w:r>
      <w:r>
        <w:rPr>
          <w:i w:val="0"/>
          <w:iCs w:val="0"/>
          <w:spacing w:val="-1"/>
          <w:highlight w:val="none"/>
        </w:rPr>
        <w:t xml:space="preserve"> </w:t>
      </w:r>
      <w:r>
        <w:rPr>
          <w:i w:val="0"/>
          <w:iCs w:val="0"/>
          <w:spacing w:val="-5"/>
          <w:highlight w:val="none"/>
        </w:rPr>
        <w:t>03:</w:t>
      </w:r>
    </w:p>
    <w:p w14:paraId="53D2534E">
      <w:pPr>
        <w:pStyle w:val="12"/>
        <w:spacing w:before="81" w:line="360" w:lineRule="auto"/>
        <w:ind w:right="835"/>
        <w:jc w:val="both"/>
        <w:rPr>
          <w:rFonts w:hint="default"/>
          <w:i w:val="0"/>
          <w:iCs w:val="0"/>
          <w:highlight w:val="none"/>
          <w:lang w:val="en-IN"/>
        </w:rPr>
        <w:sectPr>
          <w:pgSz w:w="11920" w:h="16840"/>
          <w:pgMar w:top="1220" w:right="283" w:bottom="640" w:left="708" w:header="673" w:footer="448" w:gutter="0"/>
          <w:cols w:space="720" w:num="1"/>
        </w:sectPr>
      </w:pPr>
      <w:r>
        <w:rPr>
          <w:i w:val="0"/>
          <w:iCs w:val="0"/>
          <w:highlight w:val="none"/>
        </w:rPr>
        <w:t>From the depth of</w:t>
      </w:r>
      <w:r>
        <w:rPr>
          <w:i w:val="0"/>
          <w:iCs w:val="0"/>
          <w:spacing w:val="80"/>
          <w:highlight w:val="none"/>
        </w:rPr>
        <w:t xml:space="preserve"> </w:t>
      </w:r>
      <w:r>
        <w:rPr>
          <w:i w:val="0"/>
          <w:iCs w:val="0"/>
          <w:highlight w:val="none"/>
        </w:rPr>
        <w:t>36.00</w:t>
      </w:r>
      <w:r>
        <w:rPr>
          <w:rFonts w:hint="default"/>
          <w:i w:val="0"/>
          <w:iCs w:val="0"/>
          <w:highlight w:val="none"/>
          <w:lang w:val="en-IN"/>
        </w:rPr>
        <w:t>(RL434.8m)</w:t>
      </w:r>
      <w:r>
        <w:rPr>
          <w:i w:val="0"/>
          <w:iCs w:val="0"/>
          <w:highlight w:val="none"/>
        </w:rPr>
        <w:t xml:space="preserve"> m to 42.00</w:t>
      </w:r>
      <w:r>
        <w:rPr>
          <w:rFonts w:hint="default"/>
          <w:i w:val="0"/>
          <w:iCs w:val="0"/>
          <w:highlight w:val="none"/>
          <w:lang w:val="en-IN"/>
        </w:rPr>
        <w:t>(RL430.5m)</w:t>
      </w:r>
      <w:r>
        <w:rPr>
          <w:i w:val="0"/>
          <w:iCs w:val="0"/>
          <w:highlight w:val="none"/>
        </w:rPr>
        <w:t xml:space="preserve"> m graphite is present within the mica schist rock</w:t>
      </w:r>
      <w:r>
        <w:rPr>
          <w:i w:val="0"/>
          <w:iCs w:val="0"/>
          <w:spacing w:val="-2"/>
          <w:highlight w:val="none"/>
        </w:rPr>
        <w:t xml:space="preserve"> </w:t>
      </w:r>
      <w:r>
        <w:rPr>
          <w:i w:val="0"/>
          <w:iCs w:val="0"/>
          <w:highlight w:val="none"/>
        </w:rPr>
        <w:t>as</w:t>
      </w:r>
      <w:r>
        <w:rPr>
          <w:i w:val="0"/>
          <w:iCs w:val="0"/>
          <w:spacing w:val="1"/>
          <w:highlight w:val="none"/>
        </w:rPr>
        <w:t xml:space="preserve"> </w:t>
      </w:r>
      <w:r>
        <w:rPr>
          <w:i w:val="0"/>
          <w:iCs w:val="0"/>
          <w:highlight w:val="none"/>
        </w:rPr>
        <w:t>various</w:t>
      </w:r>
      <w:r>
        <w:rPr>
          <w:i w:val="0"/>
          <w:iCs w:val="0"/>
          <w:spacing w:val="-1"/>
          <w:highlight w:val="none"/>
        </w:rPr>
        <w:t xml:space="preserve"> </w:t>
      </w:r>
      <w:r>
        <w:rPr>
          <w:i w:val="0"/>
          <w:iCs w:val="0"/>
          <w:highlight w:val="none"/>
        </w:rPr>
        <w:t>thin</w:t>
      </w:r>
      <w:r>
        <w:rPr>
          <w:i w:val="0"/>
          <w:iCs w:val="0"/>
          <w:spacing w:val="1"/>
          <w:highlight w:val="none"/>
        </w:rPr>
        <w:t xml:space="preserve"> </w:t>
      </w:r>
      <w:r>
        <w:rPr>
          <w:i w:val="0"/>
          <w:iCs w:val="0"/>
          <w:highlight w:val="none"/>
        </w:rPr>
        <w:t>bands.</w:t>
      </w:r>
      <w:r>
        <w:rPr>
          <w:i w:val="0"/>
          <w:iCs w:val="0"/>
          <w:spacing w:val="-1"/>
          <w:highlight w:val="none"/>
        </w:rPr>
        <w:t xml:space="preserve"> </w:t>
      </w:r>
      <w:r>
        <w:rPr>
          <w:i w:val="0"/>
          <w:iCs w:val="0"/>
          <w:highlight w:val="none"/>
        </w:rPr>
        <w:t>This zone</w:t>
      </w:r>
      <w:r>
        <w:rPr>
          <w:i w:val="0"/>
          <w:iCs w:val="0"/>
          <w:spacing w:val="-2"/>
          <w:highlight w:val="none"/>
        </w:rPr>
        <w:t xml:space="preserve"> </w:t>
      </w:r>
      <w:r>
        <w:rPr>
          <w:i w:val="0"/>
          <w:iCs w:val="0"/>
          <w:highlight w:val="none"/>
        </w:rPr>
        <w:t>shows</w:t>
      </w:r>
      <w:r>
        <w:rPr>
          <w:i w:val="0"/>
          <w:iCs w:val="0"/>
          <w:spacing w:val="2"/>
          <w:highlight w:val="none"/>
        </w:rPr>
        <w:t xml:space="preserve"> </w:t>
      </w:r>
      <w:r>
        <w:rPr>
          <w:i w:val="0"/>
          <w:iCs w:val="0"/>
          <w:highlight w:val="none"/>
        </w:rPr>
        <w:t>a</w:t>
      </w:r>
      <w:r>
        <w:rPr>
          <w:i w:val="0"/>
          <w:iCs w:val="0"/>
          <w:spacing w:val="-1"/>
          <w:highlight w:val="none"/>
        </w:rPr>
        <w:t xml:space="preserve"> </w:t>
      </w:r>
      <w:r>
        <w:rPr>
          <w:i w:val="0"/>
          <w:iCs w:val="0"/>
          <w:highlight w:val="none"/>
        </w:rPr>
        <w:t>fixed</w:t>
      </w:r>
      <w:r>
        <w:rPr>
          <w:i w:val="0"/>
          <w:iCs w:val="0"/>
          <w:spacing w:val="-2"/>
          <w:highlight w:val="none"/>
        </w:rPr>
        <w:t xml:space="preserve"> </w:t>
      </w:r>
      <w:r>
        <w:rPr>
          <w:i w:val="0"/>
          <w:iCs w:val="0"/>
          <w:highlight w:val="none"/>
        </w:rPr>
        <w:t>carbon</w:t>
      </w:r>
      <w:r>
        <w:rPr>
          <w:i w:val="0"/>
          <w:iCs w:val="0"/>
          <w:spacing w:val="-1"/>
          <w:highlight w:val="none"/>
        </w:rPr>
        <w:t xml:space="preserve"> </w:t>
      </w:r>
      <w:r>
        <w:rPr>
          <w:i w:val="0"/>
          <w:iCs w:val="0"/>
          <w:highlight w:val="none"/>
        </w:rPr>
        <w:t>value</w:t>
      </w:r>
      <w:r>
        <w:rPr>
          <w:i w:val="0"/>
          <w:iCs w:val="0"/>
          <w:spacing w:val="1"/>
          <w:highlight w:val="none"/>
        </w:rPr>
        <w:t xml:space="preserve"> </w:t>
      </w:r>
      <w:r>
        <w:rPr>
          <w:i w:val="0"/>
          <w:iCs w:val="0"/>
          <w:highlight w:val="none"/>
        </w:rPr>
        <w:t>from</w:t>
      </w:r>
      <w:r>
        <w:rPr>
          <w:i w:val="0"/>
          <w:iCs w:val="0"/>
          <w:spacing w:val="59"/>
          <w:highlight w:val="none"/>
        </w:rPr>
        <w:t xml:space="preserve"> </w:t>
      </w:r>
      <w:r>
        <w:rPr>
          <w:i w:val="0"/>
          <w:iCs w:val="0"/>
          <w:highlight w:val="none"/>
        </w:rPr>
        <w:t>0.43 %</w:t>
      </w:r>
      <w:r>
        <w:rPr>
          <w:i w:val="0"/>
          <w:iCs w:val="0"/>
          <w:spacing w:val="61"/>
          <w:highlight w:val="none"/>
        </w:rPr>
        <w:t xml:space="preserve"> </w:t>
      </w:r>
      <w:r>
        <w:rPr>
          <w:i w:val="0"/>
          <w:iCs w:val="0"/>
          <w:highlight w:val="none"/>
        </w:rPr>
        <w:t>to</w:t>
      </w:r>
      <w:r>
        <w:rPr>
          <w:i w:val="0"/>
          <w:iCs w:val="0"/>
          <w:spacing w:val="-2"/>
          <w:highlight w:val="none"/>
        </w:rPr>
        <w:t xml:space="preserve"> </w:t>
      </w:r>
      <w:r>
        <w:rPr>
          <w:i w:val="0"/>
          <w:iCs w:val="0"/>
          <w:highlight w:val="none"/>
        </w:rPr>
        <w:t>1.90 %.</w:t>
      </w:r>
      <w:r>
        <w:rPr>
          <w:i w:val="0"/>
          <w:iCs w:val="0"/>
          <w:spacing w:val="1"/>
          <w:highlight w:val="none"/>
        </w:rPr>
        <w:t xml:space="preserve"> </w:t>
      </w:r>
      <w:r>
        <w:rPr>
          <w:i w:val="0"/>
          <w:iCs w:val="0"/>
          <w:highlight w:val="none"/>
        </w:rPr>
        <w:t>From</w:t>
      </w:r>
      <w:r>
        <w:rPr>
          <w:i w:val="0"/>
          <w:iCs w:val="0"/>
          <w:spacing w:val="-2"/>
          <w:highlight w:val="none"/>
        </w:rPr>
        <w:t xml:space="preserve"> </w:t>
      </w:r>
      <w:r>
        <w:rPr>
          <w:i w:val="0"/>
          <w:iCs w:val="0"/>
          <w:spacing w:val="-5"/>
          <w:highlight w:val="none"/>
        </w:rPr>
        <w:t>the</w:t>
      </w:r>
      <w:r>
        <w:rPr>
          <w:rFonts w:hint="default"/>
          <w:i w:val="0"/>
          <w:iCs w:val="0"/>
          <w:spacing w:val="-5"/>
          <w:highlight w:val="none"/>
          <w:lang w:val="en-IN"/>
        </w:rPr>
        <w:t xml:space="preserve"> </w:t>
      </w:r>
      <w:r>
        <w:rPr>
          <w:i w:val="0"/>
          <w:iCs w:val="0"/>
          <w:highlight w:val="none"/>
        </w:rPr>
        <w:t>depth of 42.00</w:t>
      </w:r>
      <w:r>
        <w:rPr>
          <w:rFonts w:hint="default"/>
          <w:i w:val="0"/>
          <w:iCs w:val="0"/>
          <w:highlight w:val="none"/>
          <w:lang w:val="en-IN"/>
        </w:rPr>
        <w:t>m(RL-430.5m)</w:t>
      </w:r>
      <w:r>
        <w:rPr>
          <w:i w:val="0"/>
          <w:iCs w:val="0"/>
          <w:highlight w:val="none"/>
        </w:rPr>
        <w:t xml:space="preserve">  to 54.00 m </w:t>
      </w:r>
      <w:r>
        <w:rPr>
          <w:rFonts w:hint="default"/>
          <w:i w:val="0"/>
          <w:iCs w:val="0"/>
          <w:highlight w:val="none"/>
          <w:lang w:val="en-IN"/>
        </w:rPr>
        <w:t>( RL-422.1m)</w:t>
      </w:r>
      <w:r>
        <w:rPr>
          <w:i w:val="0"/>
          <w:iCs w:val="0"/>
          <w:highlight w:val="none"/>
        </w:rPr>
        <w:t xml:space="preserve">dark grey-coloured graphite schist rock is observed. This 12 m thick zone has a fixed carbon value </w:t>
      </w:r>
      <w:r>
        <w:rPr>
          <w:i w:val="0"/>
          <w:iCs w:val="0"/>
          <w:highlight w:val="none"/>
          <w:lang w:val="en-IN"/>
        </w:rPr>
        <w:t>varies</w:t>
      </w:r>
      <w:r>
        <w:rPr>
          <w:i w:val="0"/>
          <w:iCs w:val="0"/>
          <w:highlight w:val="none"/>
        </w:rPr>
        <w:t xml:space="preserve"> from 2.16 % to 4.23 </w:t>
      </w:r>
      <w:r>
        <w:rPr>
          <w:rFonts w:hint="default"/>
          <w:i w:val="0"/>
          <w:iCs w:val="0"/>
          <w:highlight w:val="none"/>
          <w:lang w:val="en-IN"/>
        </w:rPr>
        <w:t>.</w:t>
      </w:r>
    </w:p>
    <w:p w14:paraId="71640038">
      <w:pPr>
        <w:pStyle w:val="7"/>
        <w:numPr>
          <w:ilvl w:val="0"/>
          <w:numId w:val="16"/>
        </w:numPr>
        <w:tabs>
          <w:tab w:val="left" w:pos="880"/>
        </w:tabs>
        <w:spacing w:before="0" w:after="0" w:line="274" w:lineRule="exact"/>
        <w:ind w:left="880" w:right="0" w:hanging="393"/>
        <w:jc w:val="both"/>
        <w:rPr>
          <w:i w:val="0"/>
          <w:iCs w:val="0"/>
          <w:highlight w:val="none"/>
        </w:rPr>
      </w:pPr>
      <w:r>
        <w:rPr>
          <w:rFonts w:hint="default"/>
          <w:i w:val="0"/>
          <w:iCs w:val="0"/>
          <w:highlight w:val="none"/>
          <w:lang w:val="en-IN"/>
        </w:rPr>
        <w:t>D</w:t>
      </w:r>
      <w:bookmarkStart w:id="21" w:name="_GoBack"/>
      <w:bookmarkEnd w:id="21"/>
      <w:r>
        <w:rPr>
          <w:i w:val="0"/>
          <w:iCs w:val="0"/>
          <w:highlight w:val="none"/>
        </w:rPr>
        <w:t>BCD</w:t>
      </w:r>
      <w:r>
        <w:rPr>
          <w:i w:val="0"/>
          <w:iCs w:val="0"/>
          <w:spacing w:val="-2"/>
          <w:highlight w:val="none"/>
        </w:rPr>
        <w:t xml:space="preserve"> </w:t>
      </w:r>
      <w:r>
        <w:rPr>
          <w:i w:val="0"/>
          <w:iCs w:val="0"/>
          <w:highlight w:val="none"/>
        </w:rPr>
        <w:t>-</w:t>
      </w:r>
      <w:r>
        <w:rPr>
          <w:i w:val="0"/>
          <w:iCs w:val="0"/>
          <w:spacing w:val="-1"/>
          <w:highlight w:val="none"/>
        </w:rPr>
        <w:t xml:space="preserve"> </w:t>
      </w:r>
      <w:r>
        <w:rPr>
          <w:i w:val="0"/>
          <w:iCs w:val="0"/>
          <w:spacing w:val="-5"/>
          <w:highlight w:val="none"/>
        </w:rPr>
        <w:t>04:</w:t>
      </w:r>
    </w:p>
    <w:p w14:paraId="47043175">
      <w:pPr>
        <w:pStyle w:val="12"/>
        <w:spacing w:before="140" w:line="360" w:lineRule="auto"/>
        <w:ind w:left="487" w:right="838" w:firstLine="1440"/>
        <w:jc w:val="both"/>
        <w:rPr>
          <w:i w:val="0"/>
          <w:iCs w:val="0"/>
          <w:highlight w:val="none"/>
        </w:rPr>
      </w:pPr>
      <w:r>
        <w:rPr>
          <w:i w:val="0"/>
          <w:iCs w:val="0"/>
          <w:highlight w:val="none"/>
        </w:rPr>
        <w:t>From the depth of 31.90 m to 34.90 m graphite is observed within the mica schist rock with very less concentration.</w:t>
      </w:r>
      <w:r>
        <w:rPr>
          <w:rFonts w:hint="default"/>
          <w:highlight w:val="none"/>
          <w:lang w:val="en-IN"/>
        </w:rPr>
        <w:t>This zone starts from 448.4 m vertical depth and continues upto 446.3m</w:t>
      </w:r>
      <w:r>
        <w:rPr>
          <w:i w:val="0"/>
          <w:iCs w:val="0"/>
          <w:highlight w:val="none"/>
        </w:rPr>
        <w:t xml:space="preserve"> </w:t>
      </w:r>
      <w:r>
        <w:rPr>
          <w:rFonts w:hint="default"/>
          <w:i w:val="0"/>
          <w:iCs w:val="0"/>
          <w:highlight w:val="none"/>
          <w:lang w:val="en-IN"/>
        </w:rPr>
        <w:t>and</w:t>
      </w:r>
      <w:r>
        <w:rPr>
          <w:i w:val="0"/>
          <w:iCs w:val="0"/>
          <w:highlight w:val="none"/>
        </w:rPr>
        <w:t xml:space="preserve"> shows the fixed carbon value from 0.53 % to 0.90 %. After</w:t>
      </w:r>
      <w:r>
        <w:rPr>
          <w:i w:val="0"/>
          <w:iCs w:val="0"/>
          <w:spacing w:val="9"/>
          <w:highlight w:val="none"/>
        </w:rPr>
        <w:t xml:space="preserve"> </w:t>
      </w:r>
      <w:r>
        <w:rPr>
          <w:i w:val="0"/>
          <w:iCs w:val="0"/>
          <w:highlight w:val="none"/>
        </w:rPr>
        <w:t>that</w:t>
      </w:r>
      <w:r>
        <w:rPr>
          <w:i w:val="0"/>
          <w:iCs w:val="0"/>
          <w:spacing w:val="12"/>
          <w:highlight w:val="none"/>
        </w:rPr>
        <w:t xml:space="preserve"> </w:t>
      </w:r>
      <w:r>
        <w:rPr>
          <w:i w:val="0"/>
          <w:iCs w:val="0"/>
          <w:highlight w:val="none"/>
        </w:rPr>
        <w:t>a</w:t>
      </w:r>
      <w:r>
        <w:rPr>
          <w:i w:val="0"/>
          <w:iCs w:val="0"/>
          <w:spacing w:val="11"/>
          <w:highlight w:val="none"/>
        </w:rPr>
        <w:t xml:space="preserve"> </w:t>
      </w:r>
      <w:r>
        <w:rPr>
          <w:i w:val="0"/>
          <w:iCs w:val="0"/>
          <w:highlight w:val="none"/>
        </w:rPr>
        <w:t>3.1</w:t>
      </w:r>
      <w:r>
        <w:rPr>
          <w:i w:val="0"/>
          <w:iCs w:val="0"/>
          <w:spacing w:val="12"/>
          <w:highlight w:val="none"/>
        </w:rPr>
        <w:t xml:space="preserve"> </w:t>
      </w:r>
      <w:r>
        <w:rPr>
          <w:i w:val="0"/>
          <w:iCs w:val="0"/>
          <w:highlight w:val="none"/>
        </w:rPr>
        <w:t>m</w:t>
      </w:r>
      <w:r>
        <w:rPr>
          <w:i w:val="0"/>
          <w:iCs w:val="0"/>
          <w:spacing w:val="10"/>
          <w:highlight w:val="none"/>
        </w:rPr>
        <w:t xml:space="preserve"> </w:t>
      </w:r>
      <w:r>
        <w:rPr>
          <w:i w:val="0"/>
          <w:iCs w:val="0"/>
          <w:highlight w:val="none"/>
        </w:rPr>
        <w:t>thick</w:t>
      </w:r>
      <w:r>
        <w:rPr>
          <w:i w:val="0"/>
          <w:iCs w:val="0"/>
          <w:spacing w:val="12"/>
          <w:highlight w:val="none"/>
        </w:rPr>
        <w:t xml:space="preserve"> </w:t>
      </w:r>
      <w:r>
        <w:rPr>
          <w:i w:val="0"/>
          <w:iCs w:val="0"/>
          <w:highlight w:val="none"/>
        </w:rPr>
        <w:t>graphite</w:t>
      </w:r>
      <w:r>
        <w:rPr>
          <w:i w:val="0"/>
          <w:iCs w:val="0"/>
          <w:spacing w:val="10"/>
          <w:highlight w:val="none"/>
        </w:rPr>
        <w:t xml:space="preserve"> </w:t>
      </w:r>
      <w:r>
        <w:rPr>
          <w:i w:val="0"/>
          <w:iCs w:val="0"/>
          <w:highlight w:val="none"/>
        </w:rPr>
        <w:t>schist</w:t>
      </w:r>
      <w:r>
        <w:rPr>
          <w:i w:val="0"/>
          <w:iCs w:val="0"/>
          <w:spacing w:val="12"/>
          <w:highlight w:val="none"/>
        </w:rPr>
        <w:t xml:space="preserve"> </w:t>
      </w:r>
      <w:r>
        <w:rPr>
          <w:i w:val="0"/>
          <w:iCs w:val="0"/>
          <w:highlight w:val="none"/>
        </w:rPr>
        <w:t>zone</w:t>
      </w:r>
      <w:r>
        <w:rPr>
          <w:i w:val="0"/>
          <w:iCs w:val="0"/>
          <w:spacing w:val="10"/>
          <w:highlight w:val="none"/>
        </w:rPr>
        <w:t xml:space="preserve"> </w:t>
      </w:r>
      <w:r>
        <w:rPr>
          <w:i w:val="0"/>
          <w:iCs w:val="0"/>
          <w:highlight w:val="none"/>
        </w:rPr>
        <w:t>is</w:t>
      </w:r>
      <w:r>
        <w:rPr>
          <w:i w:val="0"/>
          <w:iCs w:val="0"/>
          <w:spacing w:val="10"/>
          <w:highlight w:val="none"/>
        </w:rPr>
        <w:t xml:space="preserve"> </w:t>
      </w:r>
      <w:r>
        <w:rPr>
          <w:i w:val="0"/>
          <w:iCs w:val="0"/>
          <w:highlight w:val="none"/>
        </w:rPr>
        <w:t>observed</w:t>
      </w:r>
      <w:r>
        <w:rPr>
          <w:i w:val="0"/>
          <w:iCs w:val="0"/>
          <w:spacing w:val="12"/>
          <w:highlight w:val="none"/>
        </w:rPr>
        <w:t xml:space="preserve"> </w:t>
      </w:r>
      <w:r>
        <w:rPr>
          <w:i w:val="0"/>
          <w:iCs w:val="0"/>
          <w:highlight w:val="none"/>
        </w:rPr>
        <w:t>where</w:t>
      </w:r>
      <w:r>
        <w:rPr>
          <w:i w:val="0"/>
          <w:iCs w:val="0"/>
          <w:spacing w:val="11"/>
          <w:highlight w:val="none"/>
        </w:rPr>
        <w:t xml:space="preserve"> </w:t>
      </w:r>
      <w:r>
        <w:rPr>
          <w:i w:val="0"/>
          <w:iCs w:val="0"/>
          <w:highlight w:val="none"/>
        </w:rPr>
        <w:t>the</w:t>
      </w:r>
      <w:r>
        <w:rPr>
          <w:i w:val="0"/>
          <w:iCs w:val="0"/>
          <w:spacing w:val="11"/>
          <w:highlight w:val="none"/>
        </w:rPr>
        <w:t xml:space="preserve"> </w:t>
      </w:r>
      <w:r>
        <w:rPr>
          <w:i w:val="0"/>
          <w:iCs w:val="0"/>
          <w:highlight w:val="none"/>
        </w:rPr>
        <w:t>fixed</w:t>
      </w:r>
      <w:r>
        <w:rPr>
          <w:i w:val="0"/>
          <w:iCs w:val="0"/>
          <w:spacing w:val="10"/>
          <w:highlight w:val="none"/>
        </w:rPr>
        <w:t xml:space="preserve"> </w:t>
      </w:r>
      <w:r>
        <w:rPr>
          <w:i w:val="0"/>
          <w:iCs w:val="0"/>
          <w:highlight w:val="none"/>
        </w:rPr>
        <w:t>carbon</w:t>
      </w:r>
      <w:r>
        <w:rPr>
          <w:i w:val="0"/>
          <w:iCs w:val="0"/>
          <w:spacing w:val="11"/>
          <w:highlight w:val="none"/>
        </w:rPr>
        <w:t xml:space="preserve"> </w:t>
      </w:r>
      <w:r>
        <w:rPr>
          <w:i w:val="0"/>
          <w:iCs w:val="0"/>
          <w:highlight w:val="none"/>
        </w:rPr>
        <w:t>value</w:t>
      </w:r>
      <w:r>
        <w:rPr>
          <w:i w:val="0"/>
          <w:iCs w:val="0"/>
          <w:spacing w:val="10"/>
          <w:highlight w:val="none"/>
        </w:rPr>
        <w:t xml:space="preserve"> </w:t>
      </w:r>
      <w:r>
        <w:rPr>
          <w:i w:val="0"/>
          <w:iCs w:val="0"/>
          <w:highlight w:val="none"/>
        </w:rPr>
        <w:t>ranges</w:t>
      </w:r>
      <w:r>
        <w:rPr>
          <w:i w:val="0"/>
          <w:iCs w:val="0"/>
          <w:spacing w:val="12"/>
          <w:highlight w:val="none"/>
        </w:rPr>
        <w:t xml:space="preserve"> </w:t>
      </w:r>
      <w:r>
        <w:rPr>
          <w:i w:val="0"/>
          <w:iCs w:val="0"/>
          <w:spacing w:val="-4"/>
          <w:highlight w:val="none"/>
        </w:rPr>
        <w:t>from</w:t>
      </w:r>
    </w:p>
    <w:p w14:paraId="17D0D7B8">
      <w:pPr>
        <w:pStyle w:val="12"/>
        <w:spacing w:line="360" w:lineRule="auto"/>
        <w:ind w:left="487" w:right="840"/>
        <w:jc w:val="both"/>
        <w:rPr>
          <w:i w:val="0"/>
          <w:iCs w:val="0"/>
          <w:highlight w:val="none"/>
        </w:rPr>
      </w:pPr>
      <w:r>
        <w:rPr>
          <w:i w:val="0"/>
          <w:iCs w:val="0"/>
          <w:highlight w:val="none"/>
        </w:rPr>
        <w:t>0.83</w:t>
      </w:r>
      <w:r>
        <w:rPr>
          <w:i w:val="0"/>
          <w:iCs w:val="0"/>
          <w:spacing w:val="-2"/>
          <w:highlight w:val="none"/>
        </w:rPr>
        <w:t xml:space="preserve"> </w:t>
      </w:r>
      <w:r>
        <w:rPr>
          <w:i w:val="0"/>
          <w:iCs w:val="0"/>
          <w:highlight w:val="none"/>
        </w:rPr>
        <w:t>%</w:t>
      </w:r>
      <w:r>
        <w:rPr>
          <w:i w:val="0"/>
          <w:iCs w:val="0"/>
          <w:spacing w:val="-3"/>
          <w:highlight w:val="none"/>
        </w:rPr>
        <w:t xml:space="preserve"> </w:t>
      </w:r>
      <w:r>
        <w:rPr>
          <w:i w:val="0"/>
          <w:iCs w:val="0"/>
          <w:highlight w:val="none"/>
        </w:rPr>
        <w:t>to 1.00</w:t>
      </w:r>
      <w:r>
        <w:rPr>
          <w:i w:val="0"/>
          <w:iCs w:val="0"/>
          <w:spacing w:val="-2"/>
          <w:highlight w:val="none"/>
        </w:rPr>
        <w:t xml:space="preserve"> </w:t>
      </w:r>
      <w:r>
        <w:rPr>
          <w:i w:val="0"/>
          <w:iCs w:val="0"/>
          <w:highlight w:val="none"/>
        </w:rPr>
        <w:t>%.</w:t>
      </w:r>
      <w:r>
        <w:rPr>
          <w:i w:val="0"/>
          <w:iCs w:val="0"/>
          <w:spacing w:val="-3"/>
          <w:highlight w:val="none"/>
        </w:rPr>
        <w:t xml:space="preserve"> </w:t>
      </w:r>
      <w:r>
        <w:rPr>
          <w:i w:val="0"/>
          <w:iCs w:val="0"/>
          <w:highlight w:val="none"/>
        </w:rPr>
        <w:t>Again,</w:t>
      </w:r>
      <w:r>
        <w:rPr>
          <w:i w:val="0"/>
          <w:iCs w:val="0"/>
          <w:spacing w:val="-3"/>
          <w:highlight w:val="none"/>
        </w:rPr>
        <w:t xml:space="preserve"> </w:t>
      </w:r>
      <w:r>
        <w:rPr>
          <w:i w:val="0"/>
          <w:iCs w:val="0"/>
          <w:highlight w:val="none"/>
        </w:rPr>
        <w:t>from</w:t>
      </w:r>
      <w:r>
        <w:rPr>
          <w:i w:val="0"/>
          <w:iCs w:val="0"/>
          <w:spacing w:val="-1"/>
          <w:highlight w:val="none"/>
        </w:rPr>
        <w:t xml:space="preserve"> </w:t>
      </w:r>
      <w:r>
        <w:rPr>
          <w:i w:val="0"/>
          <w:iCs w:val="0"/>
          <w:highlight w:val="none"/>
        </w:rPr>
        <w:t>the depth</w:t>
      </w:r>
      <w:r>
        <w:rPr>
          <w:i w:val="0"/>
          <w:iCs w:val="0"/>
          <w:spacing w:val="-3"/>
          <w:highlight w:val="none"/>
        </w:rPr>
        <w:t xml:space="preserve"> </w:t>
      </w:r>
      <w:r>
        <w:rPr>
          <w:i w:val="0"/>
          <w:iCs w:val="0"/>
          <w:highlight w:val="none"/>
        </w:rPr>
        <w:t>of</w:t>
      </w:r>
      <w:r>
        <w:rPr>
          <w:i w:val="0"/>
          <w:iCs w:val="0"/>
          <w:spacing w:val="-3"/>
          <w:highlight w:val="none"/>
        </w:rPr>
        <w:t xml:space="preserve"> </w:t>
      </w:r>
      <w:r>
        <w:rPr>
          <w:i w:val="0"/>
          <w:iCs w:val="0"/>
          <w:highlight w:val="none"/>
        </w:rPr>
        <w:t>38.40</w:t>
      </w:r>
      <w:r>
        <w:rPr>
          <w:rFonts w:hint="default"/>
          <w:i w:val="0"/>
          <w:iCs w:val="0"/>
          <w:highlight w:val="none"/>
          <w:lang w:val="en-IN"/>
        </w:rPr>
        <w:t>m (RL-443.1m)</w:t>
      </w:r>
      <w:r>
        <w:rPr>
          <w:i w:val="0"/>
          <w:iCs w:val="0"/>
          <w:highlight w:val="none"/>
        </w:rPr>
        <w:t xml:space="preserve"> </w:t>
      </w:r>
      <w:r>
        <w:rPr>
          <w:i w:val="0"/>
          <w:iCs w:val="0"/>
          <w:spacing w:val="-2"/>
          <w:highlight w:val="none"/>
        </w:rPr>
        <w:t xml:space="preserve"> </w:t>
      </w:r>
      <w:r>
        <w:rPr>
          <w:i w:val="0"/>
          <w:iCs w:val="0"/>
          <w:highlight w:val="none"/>
        </w:rPr>
        <w:t>to</w:t>
      </w:r>
      <w:r>
        <w:rPr>
          <w:i w:val="0"/>
          <w:iCs w:val="0"/>
          <w:spacing w:val="-2"/>
          <w:highlight w:val="none"/>
        </w:rPr>
        <w:t xml:space="preserve"> </w:t>
      </w:r>
      <w:r>
        <w:rPr>
          <w:i w:val="0"/>
          <w:iCs w:val="0"/>
          <w:highlight w:val="none"/>
        </w:rPr>
        <w:t>47.40</w:t>
      </w:r>
      <w:r>
        <w:rPr>
          <w:i w:val="0"/>
          <w:iCs w:val="0"/>
          <w:spacing w:val="-2"/>
          <w:highlight w:val="none"/>
        </w:rPr>
        <w:t xml:space="preserve"> </w:t>
      </w:r>
      <w:r>
        <w:rPr>
          <w:i w:val="0"/>
          <w:iCs w:val="0"/>
          <w:highlight w:val="none"/>
        </w:rPr>
        <w:t>m</w:t>
      </w:r>
      <w:r>
        <w:rPr>
          <w:rFonts w:hint="default"/>
          <w:i w:val="0"/>
          <w:iCs w:val="0"/>
          <w:highlight w:val="none"/>
          <w:lang w:val="en-IN"/>
        </w:rPr>
        <w:t>( RL-440.5m)</w:t>
      </w:r>
      <w:r>
        <w:rPr>
          <w:i w:val="0"/>
          <w:iCs w:val="0"/>
          <w:spacing w:val="-2"/>
          <w:highlight w:val="none"/>
        </w:rPr>
        <w:t xml:space="preserve"> </w:t>
      </w:r>
      <w:r>
        <w:rPr>
          <w:i w:val="0"/>
          <w:iCs w:val="0"/>
          <w:highlight w:val="none"/>
        </w:rPr>
        <w:t>graphite</w:t>
      </w:r>
      <w:r>
        <w:rPr>
          <w:i w:val="0"/>
          <w:iCs w:val="0"/>
          <w:spacing w:val="-4"/>
          <w:highlight w:val="none"/>
        </w:rPr>
        <w:t xml:space="preserve"> </w:t>
      </w:r>
      <w:r>
        <w:rPr>
          <w:i w:val="0"/>
          <w:iCs w:val="0"/>
          <w:highlight w:val="none"/>
        </w:rPr>
        <w:t>is present</w:t>
      </w:r>
      <w:r>
        <w:rPr>
          <w:i w:val="0"/>
          <w:iCs w:val="0"/>
          <w:spacing w:val="-4"/>
          <w:highlight w:val="none"/>
        </w:rPr>
        <w:t xml:space="preserve"> </w:t>
      </w:r>
      <w:r>
        <w:rPr>
          <w:i w:val="0"/>
          <w:iCs w:val="0"/>
          <w:highlight w:val="none"/>
        </w:rPr>
        <w:t>discreetly</w:t>
      </w:r>
      <w:r>
        <w:rPr>
          <w:i w:val="0"/>
          <w:iCs w:val="0"/>
          <w:spacing w:val="-4"/>
          <w:highlight w:val="none"/>
        </w:rPr>
        <w:t xml:space="preserve"> </w:t>
      </w:r>
      <w:r>
        <w:rPr>
          <w:i w:val="0"/>
          <w:iCs w:val="0"/>
          <w:highlight w:val="none"/>
        </w:rPr>
        <w:t>within the mica schist. This zone shows the percentage of fixed carbon value from 0.35 to 1.53.</w:t>
      </w:r>
    </w:p>
    <w:p w14:paraId="7F563EDA">
      <w:pPr>
        <w:pStyle w:val="7"/>
        <w:numPr>
          <w:ilvl w:val="0"/>
          <w:numId w:val="16"/>
        </w:numPr>
        <w:tabs>
          <w:tab w:val="left" w:pos="813"/>
        </w:tabs>
        <w:spacing w:before="0" w:after="0" w:line="240" w:lineRule="auto"/>
        <w:ind w:left="813" w:right="0" w:hanging="326"/>
        <w:jc w:val="both"/>
        <w:rPr>
          <w:i w:val="0"/>
          <w:iCs w:val="0"/>
          <w:highlight w:val="none"/>
        </w:rPr>
      </w:pPr>
      <w:r>
        <w:rPr>
          <w:i w:val="0"/>
          <w:iCs w:val="0"/>
          <w:highlight w:val="none"/>
        </w:rPr>
        <w:t>DBCD</w:t>
      </w:r>
      <w:r>
        <w:rPr>
          <w:i w:val="0"/>
          <w:iCs w:val="0"/>
          <w:spacing w:val="-2"/>
          <w:highlight w:val="none"/>
        </w:rPr>
        <w:t xml:space="preserve"> </w:t>
      </w:r>
      <w:r>
        <w:rPr>
          <w:i w:val="0"/>
          <w:iCs w:val="0"/>
          <w:highlight w:val="none"/>
        </w:rPr>
        <w:t>-</w:t>
      </w:r>
      <w:r>
        <w:rPr>
          <w:i w:val="0"/>
          <w:iCs w:val="0"/>
          <w:spacing w:val="-1"/>
          <w:highlight w:val="none"/>
        </w:rPr>
        <w:t xml:space="preserve"> </w:t>
      </w:r>
      <w:r>
        <w:rPr>
          <w:i w:val="0"/>
          <w:iCs w:val="0"/>
          <w:spacing w:val="-5"/>
          <w:highlight w:val="none"/>
        </w:rPr>
        <w:t>05:</w:t>
      </w:r>
    </w:p>
    <w:p w14:paraId="4565B14F">
      <w:pPr>
        <w:pStyle w:val="12"/>
        <w:spacing w:before="138" w:line="360" w:lineRule="auto"/>
        <w:ind w:left="487" w:right="929" w:firstLine="1440"/>
        <w:jc w:val="both"/>
        <w:rPr>
          <w:rFonts w:hint="default"/>
          <w:highlight w:val="none"/>
          <w:lang w:val="en-IN"/>
        </w:rPr>
      </w:pPr>
      <w:r>
        <w:rPr>
          <w:highlight w:val="none"/>
        </w:rPr>
        <w:t>From</w:t>
      </w:r>
      <w:r>
        <w:rPr>
          <w:spacing w:val="-3"/>
          <w:highlight w:val="none"/>
        </w:rPr>
        <w:t xml:space="preserve"> </w:t>
      </w:r>
      <w:r>
        <w:rPr>
          <w:highlight w:val="none"/>
        </w:rPr>
        <w:t>the</w:t>
      </w:r>
      <w:r>
        <w:rPr>
          <w:spacing w:val="-4"/>
          <w:highlight w:val="none"/>
        </w:rPr>
        <w:t xml:space="preserve"> </w:t>
      </w:r>
      <w:r>
        <w:rPr>
          <w:highlight w:val="none"/>
        </w:rPr>
        <w:t>depth</w:t>
      </w:r>
      <w:r>
        <w:rPr>
          <w:spacing w:val="-4"/>
          <w:highlight w:val="none"/>
        </w:rPr>
        <w:t xml:space="preserve"> </w:t>
      </w:r>
      <w:r>
        <w:rPr>
          <w:highlight w:val="none"/>
        </w:rPr>
        <w:t>of</w:t>
      </w:r>
      <w:r>
        <w:rPr>
          <w:spacing w:val="-4"/>
          <w:highlight w:val="none"/>
        </w:rPr>
        <w:t xml:space="preserve"> </w:t>
      </w:r>
      <w:r>
        <w:rPr>
          <w:highlight w:val="none"/>
        </w:rPr>
        <w:t>27.50</w:t>
      </w:r>
      <w:r>
        <w:rPr>
          <w:spacing w:val="-3"/>
          <w:highlight w:val="none"/>
        </w:rPr>
        <w:t xml:space="preserve"> </w:t>
      </w:r>
      <w:r>
        <w:rPr>
          <w:highlight w:val="none"/>
        </w:rPr>
        <w:t>m</w:t>
      </w:r>
      <w:r>
        <w:rPr>
          <w:spacing w:val="-3"/>
          <w:highlight w:val="none"/>
        </w:rPr>
        <w:t xml:space="preserve"> </w:t>
      </w:r>
      <w:r>
        <w:rPr>
          <w:highlight w:val="none"/>
        </w:rPr>
        <w:t>to</w:t>
      </w:r>
      <w:r>
        <w:rPr>
          <w:spacing w:val="-5"/>
          <w:highlight w:val="none"/>
        </w:rPr>
        <w:t xml:space="preserve"> </w:t>
      </w:r>
      <w:r>
        <w:rPr>
          <w:highlight w:val="none"/>
        </w:rPr>
        <w:t>32.00</w:t>
      </w:r>
      <w:r>
        <w:rPr>
          <w:spacing w:val="-3"/>
          <w:highlight w:val="none"/>
        </w:rPr>
        <w:t xml:space="preserve"> </w:t>
      </w:r>
      <w:r>
        <w:rPr>
          <w:highlight w:val="none"/>
        </w:rPr>
        <w:t>m,</w:t>
      </w:r>
      <w:r>
        <w:rPr>
          <w:spacing w:val="-3"/>
          <w:highlight w:val="none"/>
        </w:rPr>
        <w:t xml:space="preserve"> </w:t>
      </w:r>
      <w:r>
        <w:rPr>
          <w:highlight w:val="none"/>
        </w:rPr>
        <w:t>graphite</w:t>
      </w:r>
      <w:r>
        <w:rPr>
          <w:spacing w:val="-3"/>
          <w:highlight w:val="none"/>
        </w:rPr>
        <w:t xml:space="preserve"> </w:t>
      </w:r>
      <w:r>
        <w:rPr>
          <w:highlight w:val="none"/>
        </w:rPr>
        <w:t>schist</w:t>
      </w:r>
      <w:r>
        <w:rPr>
          <w:spacing w:val="-3"/>
          <w:highlight w:val="none"/>
        </w:rPr>
        <w:t xml:space="preserve"> </w:t>
      </w:r>
      <w:r>
        <w:rPr>
          <w:highlight w:val="none"/>
        </w:rPr>
        <w:t>rocks</w:t>
      </w:r>
      <w:r>
        <w:rPr>
          <w:spacing w:val="-5"/>
          <w:highlight w:val="none"/>
        </w:rPr>
        <w:t xml:space="preserve"> </w:t>
      </w:r>
      <w:r>
        <w:rPr>
          <w:highlight w:val="none"/>
        </w:rPr>
        <w:t>are</w:t>
      </w:r>
      <w:r>
        <w:rPr>
          <w:spacing w:val="-1"/>
          <w:highlight w:val="none"/>
        </w:rPr>
        <w:t xml:space="preserve"> </w:t>
      </w:r>
      <w:r>
        <w:rPr>
          <w:highlight w:val="none"/>
        </w:rPr>
        <w:t>recorded</w:t>
      </w:r>
      <w:r>
        <w:rPr>
          <w:rFonts w:hint="default"/>
          <w:highlight w:val="none"/>
          <w:lang w:val="en-IN"/>
        </w:rPr>
        <w:t xml:space="preserve"> along the borehole axis.The initial intersected vertical depth is 446.3m and it is continues upto 443.4m vertical depth</w:t>
      </w:r>
      <w:r>
        <w:rPr>
          <w:highlight w:val="none"/>
        </w:rPr>
        <w:t>.</w:t>
      </w:r>
      <w:r>
        <w:rPr>
          <w:spacing w:val="-4"/>
          <w:highlight w:val="none"/>
        </w:rPr>
        <w:t xml:space="preserve"> </w:t>
      </w:r>
      <w:r>
        <w:rPr>
          <w:highlight w:val="none"/>
        </w:rPr>
        <w:t>This</w:t>
      </w:r>
      <w:r>
        <w:rPr>
          <w:spacing w:val="-3"/>
          <w:highlight w:val="none"/>
        </w:rPr>
        <w:t xml:space="preserve"> </w:t>
      </w:r>
      <w:r>
        <w:rPr>
          <w:highlight w:val="none"/>
        </w:rPr>
        <w:t>zone shows the fixed carbon values from the percentage of 0.39 to 0.77.</w:t>
      </w:r>
      <w:r>
        <w:rPr>
          <w:rFonts w:hint="default"/>
          <w:highlight w:val="none"/>
          <w:lang w:val="en-IN"/>
        </w:rPr>
        <w:t xml:space="preserve"> </w:t>
      </w:r>
    </w:p>
    <w:p w14:paraId="06FA8FF1">
      <w:pPr>
        <w:pStyle w:val="12"/>
        <w:spacing w:before="138"/>
      </w:pPr>
    </w:p>
    <w:p w14:paraId="353573D9">
      <w:pPr>
        <w:pStyle w:val="6"/>
        <w:numPr>
          <w:ilvl w:val="1"/>
          <w:numId w:val="15"/>
        </w:numPr>
        <w:tabs>
          <w:tab w:val="left" w:pos="974"/>
        </w:tabs>
        <w:spacing w:before="0" w:after="0" w:line="240" w:lineRule="auto"/>
        <w:ind w:left="927" w:leftChars="0" w:right="0" w:hanging="487" w:firstLineChars="0"/>
        <w:jc w:val="both"/>
      </w:pPr>
      <w:r>
        <w:t>Borehole</w:t>
      </w:r>
      <w:r>
        <w:rPr>
          <w:spacing w:val="-9"/>
        </w:rPr>
        <w:t xml:space="preserve"> </w:t>
      </w:r>
      <w:r>
        <w:rPr>
          <w:spacing w:val="-2"/>
        </w:rPr>
        <w:t>logging:</w:t>
      </w:r>
    </w:p>
    <w:p w14:paraId="4220293F">
      <w:pPr>
        <w:pStyle w:val="12"/>
        <w:spacing w:before="162" w:line="360" w:lineRule="auto"/>
        <w:ind w:left="487" w:right="838"/>
        <w:jc w:val="both"/>
      </w:pPr>
      <w:r>
        <w:t>The cores obtained from drilling were kept in core boxes for logging and sampling. The core samples were</w:t>
      </w:r>
      <w:r>
        <w:rPr>
          <w:spacing w:val="-1"/>
        </w:rPr>
        <w:t xml:space="preserve"> </w:t>
      </w:r>
      <w:r>
        <w:t>marked with arrows indicating the</w:t>
      </w:r>
      <w:r>
        <w:rPr>
          <w:spacing w:val="-1"/>
        </w:rPr>
        <w:t xml:space="preserve"> </w:t>
      </w:r>
      <w:r>
        <w:t>top and</w:t>
      </w:r>
      <w:r>
        <w:rPr>
          <w:spacing w:val="-1"/>
        </w:rPr>
        <w:t xml:space="preserve"> </w:t>
      </w:r>
      <w:r>
        <w:t>bottom level</w:t>
      </w:r>
      <w:r>
        <w:rPr>
          <w:spacing w:val="-1"/>
        </w:rPr>
        <w:t xml:space="preserve"> </w:t>
      </w:r>
      <w:r>
        <w:t>and</w:t>
      </w:r>
      <w:r>
        <w:rPr>
          <w:spacing w:val="-1"/>
        </w:rPr>
        <w:t xml:space="preserve"> </w:t>
      </w:r>
      <w:r>
        <w:t>steel separator</w:t>
      </w:r>
      <w:r>
        <w:rPr>
          <w:spacing w:val="-1"/>
        </w:rPr>
        <w:t xml:space="preserve"> </w:t>
      </w:r>
      <w:r>
        <w:t>were used after</w:t>
      </w:r>
      <w:r>
        <w:rPr>
          <w:spacing w:val="-1"/>
        </w:rPr>
        <w:t xml:space="preserve"> </w:t>
      </w:r>
      <w:r>
        <w:t>the</w:t>
      </w:r>
      <w:r>
        <w:rPr>
          <w:spacing w:val="-1"/>
        </w:rPr>
        <w:t xml:space="preserve"> </w:t>
      </w:r>
      <w:r>
        <w:t>completion</w:t>
      </w:r>
      <w:r>
        <w:rPr>
          <w:spacing w:val="-1"/>
        </w:rPr>
        <w:t xml:space="preserve"> </w:t>
      </w:r>
      <w:r>
        <w:t>of each</w:t>
      </w:r>
      <w:r>
        <w:rPr>
          <w:spacing w:val="-1"/>
        </w:rPr>
        <w:t xml:space="preserve"> </w:t>
      </w:r>
      <w:r>
        <w:t>run, with</w:t>
      </w:r>
      <w:r>
        <w:rPr>
          <w:spacing w:val="-1"/>
        </w:rPr>
        <w:t xml:space="preserve"> </w:t>
      </w:r>
      <w:r>
        <w:t>the</w:t>
      </w:r>
      <w:r>
        <w:rPr>
          <w:spacing w:val="-1"/>
        </w:rPr>
        <w:t xml:space="preserve"> </w:t>
      </w:r>
      <w:r>
        <w:t>depth</w:t>
      </w:r>
      <w:r>
        <w:rPr>
          <w:spacing w:val="-1"/>
        </w:rPr>
        <w:t xml:space="preserve"> </w:t>
      </w:r>
      <w:r>
        <w:t>of the</w:t>
      </w:r>
      <w:r>
        <w:rPr>
          <w:spacing w:val="-1"/>
        </w:rPr>
        <w:t xml:space="preserve"> </w:t>
      </w:r>
      <w:r>
        <w:t>borehole</w:t>
      </w:r>
      <w:r>
        <w:rPr>
          <w:spacing w:val="-1"/>
        </w:rPr>
        <w:t xml:space="preserve"> </w:t>
      </w:r>
      <w:r>
        <w:t>written on</w:t>
      </w:r>
      <w:r>
        <w:rPr>
          <w:spacing w:val="-1"/>
        </w:rPr>
        <w:t xml:space="preserve"> </w:t>
      </w:r>
      <w:r>
        <w:t>each</w:t>
      </w:r>
      <w:r>
        <w:rPr>
          <w:spacing w:val="-1"/>
        </w:rPr>
        <w:t xml:space="preserve"> </w:t>
      </w:r>
      <w:r>
        <w:t>separator. Borehole data including physical properties, mode of occurrence and percentage of recovery in details for each run were systematically recorded during core logging. The coordinates of each borehole was determined with the help of DGPS survey method.</w:t>
      </w:r>
    </w:p>
    <w:p w14:paraId="65A5B76B">
      <w:pPr>
        <w:pStyle w:val="12"/>
        <w:spacing w:line="360" w:lineRule="auto"/>
        <w:ind w:left="487" w:right="839"/>
        <w:jc w:val="both"/>
        <w:rPr>
          <w:rFonts w:hint="default"/>
          <w:color w:val="000000"/>
          <w:highlight w:val="none"/>
          <w:lang w:val="en-IN"/>
        </w:rPr>
        <w:sectPr>
          <w:pgSz w:w="11920" w:h="16840"/>
          <w:pgMar w:top="1220" w:right="283" w:bottom="640" w:left="708" w:header="673" w:footer="448" w:gutter="0"/>
          <w:cols w:space="720" w:num="1"/>
        </w:sectPr>
      </w:pPr>
      <w:r>
        <w:rPr>
          <w:sz w:val="24"/>
        </w:rPr>
        <mc:AlternateContent>
          <mc:Choice Requires="wps">
            <w:drawing>
              <wp:anchor distT="0" distB="0" distL="114300" distR="114300" simplePos="0" relativeHeight="251716608" behindDoc="0" locked="0" layoutInCell="1" allowOverlap="1">
                <wp:simplePos x="0" y="0"/>
                <wp:positionH relativeFrom="column">
                  <wp:posOffset>1159510</wp:posOffset>
                </wp:positionH>
                <wp:positionV relativeFrom="paragraph">
                  <wp:posOffset>1082675</wp:posOffset>
                </wp:positionV>
                <wp:extent cx="297815" cy="260350"/>
                <wp:effectExtent l="0" t="0" r="6985" b="6350"/>
                <wp:wrapNone/>
                <wp:docPr id="417" name="Text Box 417"/>
                <wp:cNvGraphicFramePr/>
                <a:graphic xmlns:a="http://schemas.openxmlformats.org/drawingml/2006/main">
                  <a:graphicData uri="http://schemas.microsoft.com/office/word/2010/wordprocessingShape">
                    <wps:wsp>
                      <wps:cNvSpPr txBox="1"/>
                      <wps:spPr>
                        <a:xfrm>
                          <a:off x="1609090" y="6947535"/>
                          <a:ext cx="297815" cy="2603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56E2DAA">
                            <w:pPr>
                              <w:rPr>
                                <w:rFonts w:hint="default"/>
                                <w:b/>
                                <w:bCs/>
                                <w:sz w:val="24"/>
                                <w:szCs w:val="24"/>
                                <w:lang w:val="en-IN"/>
                              </w:rPr>
                            </w:pPr>
                            <w:r>
                              <w:rPr>
                                <w:rFonts w:hint="default"/>
                                <w:b/>
                                <w:bCs/>
                                <w:sz w:val="24"/>
                                <w:szCs w:val="24"/>
                                <w:lang w:val="en-I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1.3pt;margin-top:85.25pt;height:20.5pt;width:23.45pt;z-index:251716608;mso-width-relative:page;mso-height-relative:page;" fillcolor="#FFFFFF [3201]" filled="t" stroked="f" coordsize="21600,21600" o:gfxdata="UEsDBAoAAAAAAIdO4kAAAAAAAAAAAAAAAAAEAAAAZHJzL1BLAwQUAAAACACHTuJArY6/+NQAAAAL&#10;AQAADwAAAGRycy9kb3ducmV2LnhtbE2PzU7DMBCE70i8g7VI3KjtiJYS4vSAxBWJtvTsxkscYa+j&#10;2P19epYT3Ga0o9lvmtU5BnHEKQ+JDOiZAoHUJTdQb2C7eXtYgsjFkrMhERq4YIZVe3vT2NqlE33g&#10;cV16wSWUa2vAlzLWUubOY7R5lkYkvn2lKdrCduqlm+yJy2OQlVILGe1A/MHbEV89dt/rQzSw6+N1&#10;96nHybsYHun9etls02DM/Z1WLyAKnstfGH7xGR1aZtqnA7ksAvtlteAoiyc1B8GJqnpmsWeh9Rxk&#10;28j/G9ofUEsDBBQAAAAIAIdO4kBbc52STAIAAJ0EAAAOAAAAZHJzL2Uyb0RvYy54bWytVE1vGjEQ&#10;vVfqf7B8LwuEj4BYIgqiqoSaSKTq2Xi9rCXb49qGXfrrO/YuCU17yKEgmbHnecbvzQyLh0YrchbO&#10;SzA5HfT6lAjDoZDmmNPvz9tP95T4wEzBFBiR04vw9GH58cOitnMxhApUIRzBIMbPa5vTKgQ7zzLP&#10;K6GZ74EVBp0lOM0Cbt0xKxyrMbpW2bDfn2Q1uMI64MJ7PN20TtpFdO8JCGUpudgAP2lhQhvVCcUC&#10;UvKVtJ4u02vLUvDwWJZeBKJyikxDWjEJ2oe4ZssFmx8ds5Xk3RPYe57whpNm0mDSl1AbFhg5OflX&#10;KC25Aw9l6HHQWUskKYIsBv032uwrZkXiglJ7+yK6/39h+bfzkyOyyOloMKXEMI0lfxZNIJ+hIfEM&#10;FaqtnyNwbxEaGnRg31zPPR5G4k3pdPxFSiT6J/0Zfim55HQyG03Hd+NW6xiaI2A4m94PxpRwBAwn&#10;/btxqkX2Gsg6H74I0CQaOXVYyqQwO+98wEch9AqJeT0oWWylUmnjjoe1cuTMsOzb9InZ8cofMGVI&#10;jc+LueMtA/F+i1MG4ZF3yy9aoTk0nRgHKC6ohYO2n7zlW4mv3DEfnpjDBkLiOGLhEZdSASaBzqKk&#10;AvfrX+cRj3VFLyU1NmRO/c8Tc4IS9dVgxWeD0Sh2cNqMxtMhbtyt53DrMSe9BiQ/wGG2PJkRH9TV&#10;LB3oHziJq5gVXcxwzJ3TcDXXoR0TnGQuVqsEwp61LOzM3vIYuhVtdQpQylSSKFOrTacedm2SvZuw&#10;OBa3+4R6/VdZ/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tjr/41AAAAAsBAAAPAAAAAAAAAAEA&#10;IAAAACIAAABkcnMvZG93bnJldi54bWxQSwECFAAUAAAACACHTuJAW3OdkkwCAACdBAAADgAAAAAA&#10;AAABACAAAAAjAQAAZHJzL2Uyb0RvYy54bWxQSwUGAAAAAAYABgBZAQAA4QUAAAAA&#10;">
                <v:fill on="t" focussize="0,0"/>
                <v:stroke on="f" weight="0.5pt"/>
                <v:imagedata o:title=""/>
                <o:lock v:ext="edit" aspectratio="f"/>
                <v:textbox>
                  <w:txbxContent>
                    <w:p w14:paraId="356E2DAA">
                      <w:pPr>
                        <w:rPr>
                          <w:rFonts w:hint="default"/>
                          <w:b/>
                          <w:bCs/>
                          <w:sz w:val="24"/>
                          <w:szCs w:val="24"/>
                          <w:lang w:val="en-IN"/>
                        </w:rPr>
                      </w:pPr>
                      <w:r>
                        <w:rPr>
                          <w:rFonts w:hint="default"/>
                          <w:b/>
                          <w:bCs/>
                          <w:sz w:val="24"/>
                          <w:szCs w:val="24"/>
                          <w:lang w:val="en-IN"/>
                        </w:rPr>
                        <w:t>a)))</w:t>
                      </w:r>
                    </w:p>
                  </w:txbxContent>
                </v:textbox>
              </v:shape>
            </w:pict>
          </mc:Fallback>
        </mc:AlternateContent>
      </w:r>
      <w:r>
        <w:rPr>
          <w:rFonts w:hint="default"/>
          <w:color w:val="000000"/>
          <w:highlight w:val="none"/>
          <w:lang w:val="en-IN"/>
        </w:rPr>
        <w:drawing>
          <wp:anchor distT="0" distB="0" distL="114300" distR="114300" simplePos="0" relativeHeight="251710464" behindDoc="1" locked="0" layoutInCell="1" allowOverlap="1">
            <wp:simplePos x="0" y="0"/>
            <wp:positionH relativeFrom="column">
              <wp:posOffset>1089660</wp:posOffset>
            </wp:positionH>
            <wp:positionV relativeFrom="paragraph">
              <wp:posOffset>1017270</wp:posOffset>
            </wp:positionV>
            <wp:extent cx="4852670" cy="2877820"/>
            <wp:effectExtent l="0" t="0" r="0" b="0"/>
            <wp:wrapTight wrapText="bothSides">
              <wp:wrapPolygon>
                <wp:start x="0" y="0"/>
                <wp:lineTo x="0" y="21543"/>
                <wp:lineTo x="21538" y="21543"/>
                <wp:lineTo x="21538" y="0"/>
                <wp:lineTo x="0" y="0"/>
              </wp:wrapPolygon>
            </wp:wrapTight>
            <wp:docPr id="349" name="Picture 349" descr="BOREHOLE 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descr="BOREHOLE 1_page-0001"/>
                    <pic:cNvPicPr>
                      <a:picLocks noChangeAspect="1"/>
                    </pic:cNvPicPr>
                  </pic:nvPicPr>
                  <pic:blipFill>
                    <a:blip r:embed="rId93"/>
                    <a:srcRect l="22046" t="26549" r="22229" b="26679"/>
                    <a:stretch>
                      <a:fillRect/>
                    </a:stretch>
                  </pic:blipFill>
                  <pic:spPr>
                    <a:xfrm>
                      <a:off x="0" y="0"/>
                      <a:ext cx="4852670" cy="2877820"/>
                    </a:xfrm>
                    <a:prstGeom prst="rect">
                      <a:avLst/>
                    </a:prstGeom>
                  </pic:spPr>
                </pic:pic>
              </a:graphicData>
            </a:graphic>
          </wp:anchor>
        </w:drawing>
      </w:r>
      <w:r>
        <w:t>The lithological de</w:t>
      </w:r>
      <w:r>
        <w:rPr>
          <w:rFonts w:hint="default"/>
          <w:lang w:val="en-IN"/>
        </w:rPr>
        <w:t>scriptions</w:t>
      </w:r>
      <w:r>
        <w:t xml:space="preserve"> of the cores of 5 boreholes drilled </w:t>
      </w:r>
      <w:r>
        <w:rPr>
          <w:rFonts w:hint="default"/>
          <w:lang w:val="en-IN"/>
        </w:rPr>
        <w:t xml:space="preserve">by </w:t>
      </w:r>
      <w:r>
        <w:t xml:space="preserve">Maheshwari Mining Private limited, </w:t>
      </w:r>
      <w:r>
        <w:rPr>
          <w:highlight w:val="none"/>
        </w:rPr>
        <w:t>a</w:t>
      </w:r>
      <w:r>
        <w:rPr>
          <w:color w:val="000000"/>
          <w:highlight w:val="none"/>
        </w:rPr>
        <w:t>re given in the Annexure-</w:t>
      </w:r>
      <w:r>
        <w:rPr>
          <w:rFonts w:hint="default"/>
          <w:color w:val="000000"/>
          <w:highlight w:val="none"/>
          <w:lang w:val="en-IN"/>
        </w:rPr>
        <w:t xml:space="preserve"> 4a,4b,4c,4d and 4e.</w:t>
      </w:r>
    </w:p>
    <w:p w14:paraId="33ED9554">
      <w:pPr>
        <w:pStyle w:val="12"/>
        <w:spacing w:line="360" w:lineRule="auto"/>
        <w:ind w:left="487" w:right="839"/>
        <w:jc w:val="both"/>
        <w:rPr>
          <w:rFonts w:hint="default"/>
          <w:color w:val="000000"/>
          <w:highlight w:val="none"/>
          <w:lang w:val="en-IN"/>
        </w:rPr>
      </w:pPr>
      <w:r>
        <w:rPr>
          <w:sz w:val="24"/>
        </w:rPr>
        <mc:AlternateContent>
          <mc:Choice Requires="wps">
            <w:drawing>
              <wp:anchor distT="0" distB="0" distL="114300" distR="114300" simplePos="0" relativeHeight="251717632" behindDoc="0" locked="0" layoutInCell="1" allowOverlap="1">
                <wp:simplePos x="0" y="0"/>
                <wp:positionH relativeFrom="column">
                  <wp:posOffset>808990</wp:posOffset>
                </wp:positionH>
                <wp:positionV relativeFrom="paragraph">
                  <wp:posOffset>69215</wp:posOffset>
                </wp:positionV>
                <wp:extent cx="297815" cy="260350"/>
                <wp:effectExtent l="0" t="0" r="6985" b="6350"/>
                <wp:wrapNone/>
                <wp:docPr id="427" name="Text Box 427"/>
                <wp:cNvGraphicFramePr/>
                <a:graphic xmlns:a="http://schemas.openxmlformats.org/drawingml/2006/main">
                  <a:graphicData uri="http://schemas.microsoft.com/office/word/2010/wordprocessingShape">
                    <wps:wsp>
                      <wps:cNvSpPr txBox="1"/>
                      <wps:spPr>
                        <a:xfrm>
                          <a:off x="0" y="0"/>
                          <a:ext cx="297815"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907C4E">
                            <w:pPr>
                              <w:rPr>
                                <w:rFonts w:hint="default"/>
                                <w:b/>
                                <w:bCs/>
                                <w:sz w:val="24"/>
                                <w:szCs w:val="24"/>
                                <w:lang w:val="en-IN"/>
                              </w:rPr>
                            </w:pPr>
                            <w:r>
                              <w:rPr>
                                <w:rFonts w:hint="default"/>
                                <w:b/>
                                <w:bCs/>
                                <w:sz w:val="24"/>
                                <w:szCs w:val="24"/>
                                <w:lang w:val="en-IN"/>
                              </w:rPr>
                              <w:t>b</w:t>
                            </w:r>
                          </w:p>
                          <w:p w14:paraId="36072ADB">
                            <w:pPr>
                              <w:rPr>
                                <w:rFonts w:hint="default"/>
                                <w:b/>
                                <w:bCs/>
                                <w:sz w:val="24"/>
                                <w:szCs w:val="24"/>
                                <w:lang w:val="en-IN"/>
                              </w:rPr>
                            </w:pPr>
                            <w:r>
                              <w:rPr>
                                <w:rFonts w:hint="default"/>
                                <w:b/>
                                <w:bCs/>
                                <w:sz w:val="24"/>
                                <w:szCs w:val="24"/>
                                <w:lang w:val="en-I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7pt;margin-top:5.45pt;height:20.5pt;width:23.45pt;z-index:251717632;mso-width-relative:page;mso-height-relative:page;" filled="f" stroked="f" coordsize="21600,21600" o:gfxdata="UEsDBAoAAAAAAIdO4kAAAAAAAAAAAAAAAAAEAAAAZHJzL1BLAwQUAAAACACHTuJAYsA+P9oAAAAJ&#10;AQAADwAAAGRycy9kb3ducmV2LnhtbE2PTU/DMAyG70j8h8hI3FjSsrGtNJ1QpQkJwWFjF25uk7UV&#10;jVOa7AN+Pd4Jbn7lR68f56uz68XRjqHzpCGZKBCWam86ajTs3td3CxAhIhnsPVkN3zbAqri+yjEz&#10;/kQbe9zGRnAJhQw1tDEOmZShbq3DMPGDJd7t/egwchwbaUY8cbnrZarUg3TYEV9ocbBla+vP7cFp&#10;eCnXb7ipUrf46cvn1/3T8LX7mGl9e5OoRxDRnuMfDBd9VoeCnSp/IBNEzzmdTxnlQS1BXID59B5E&#10;pWGWLEEWufz/QfELUEsDBBQAAAAIAIdO4kAC05e/LAIAAGgEAAAOAAAAZHJzL2Uyb0RvYy54bWyt&#10;VMFOGzEQvVfqP1i+N5ukIUDEBqUgqkqoIAXUs+P1sivZHtd2sku/vs/eJFDaA4devOOZ8Ru/N+O9&#10;uOyNZjvlQ0u25JPRmDNlJVWtfSr548PNpzPOQhS2EpqsKvmzCvxy+fHDRecWakoN6Up5BhAbFp0r&#10;eROjWxRFkI0yIozIKYtgTd6IiK1/KiovOqAbXUzH43nRka+cJ6lCgPd6CPI9on8PINV1K9U1ya1R&#10;Ng6oXmkRQSk0rQt8mW9b10rGu7oOKjJdcjCNeUUR2Ju0FssLsXjywjWt3F9BvOcKbzgZ0VoUPUJd&#10;iyjY1rd/QZlWegpUx5EkUwxEsiJgMRm/0WbdCKcyF0gd3FH08P9g5ffdvWdtVfLZ9JQzKwxa/qD6&#10;yL5Qz5IPCnUuLJC4dkiNPQKYm4M/wJmI97U36QtKDHHo+3zUN8FJOKfnp2eTE84kQtP5+PNJ1r94&#10;Oex8iF8VGZaMknu0L6sqdrch4iJIPaSkWpZuWq1zC7VlXcnnCfKPCE5oi4OJwnDVZMV+0+95bah6&#10;Bi1Pw2gEJ29aFL8VId4Lj1kAE7yWeIel1oQitLc4a8j/+pc/5aNFiHLWYbZKHn5uhVec6W8WzTuf&#10;zGZpGPNmdnI6xca/jmxeR+zWXBHGd4J36WQ2U37UB7P2ZH7gUa1SVYSElahd8ngwr+Iw8XiUUq1W&#10;OQnj50S8tWsnE/Qg2mobqW6z0kmmQZu9ehjA3ID9Y0kT/nqfs15+EM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sA+P9oAAAAJAQAADwAAAAAAAAABACAAAAAiAAAAZHJzL2Rvd25yZXYueG1sUEsB&#10;AhQAFAAAAAgAh07iQALTl78sAgAAaAQAAA4AAAAAAAAAAQAgAAAAKQEAAGRycy9lMm9Eb2MueG1s&#10;UEsFBgAAAAAGAAYAWQEAAMcFAAAAAA==&#10;">
                <v:fill on="f" focussize="0,0"/>
                <v:stroke on="f" weight="0.5pt"/>
                <v:imagedata o:title=""/>
                <o:lock v:ext="edit" aspectratio="f"/>
                <v:textbox>
                  <w:txbxContent>
                    <w:p w14:paraId="55907C4E">
                      <w:pPr>
                        <w:rPr>
                          <w:rFonts w:hint="default"/>
                          <w:b/>
                          <w:bCs/>
                          <w:sz w:val="24"/>
                          <w:szCs w:val="24"/>
                          <w:lang w:val="en-IN"/>
                        </w:rPr>
                      </w:pPr>
                      <w:r>
                        <w:rPr>
                          <w:rFonts w:hint="default"/>
                          <w:b/>
                          <w:bCs/>
                          <w:sz w:val="24"/>
                          <w:szCs w:val="24"/>
                          <w:lang w:val="en-IN"/>
                        </w:rPr>
                        <w:t>b</w:t>
                      </w:r>
                    </w:p>
                    <w:p w14:paraId="36072ADB">
                      <w:pPr>
                        <w:rPr>
                          <w:rFonts w:hint="default"/>
                          <w:b/>
                          <w:bCs/>
                          <w:sz w:val="24"/>
                          <w:szCs w:val="24"/>
                          <w:lang w:val="en-IN"/>
                        </w:rPr>
                      </w:pPr>
                      <w:r>
                        <w:rPr>
                          <w:rFonts w:hint="default"/>
                          <w:b/>
                          <w:bCs/>
                          <w:sz w:val="24"/>
                          <w:szCs w:val="24"/>
                          <w:lang w:val="en-IN"/>
                        </w:rPr>
                        <w:t>)))</w:t>
                      </w:r>
                    </w:p>
                  </w:txbxContent>
                </v:textbox>
              </v:shape>
            </w:pict>
          </mc:Fallback>
        </mc:AlternateContent>
      </w:r>
      <w:r>
        <w:rPr>
          <w:rFonts w:hint="default"/>
          <w:color w:val="000000"/>
          <w:highlight w:val="none"/>
          <w:lang w:val="en-IN"/>
        </w:rPr>
        <w:drawing>
          <wp:anchor distT="0" distB="0" distL="114300" distR="114300" simplePos="0" relativeHeight="251711488" behindDoc="1" locked="0" layoutInCell="1" allowOverlap="1">
            <wp:simplePos x="0" y="0"/>
            <wp:positionH relativeFrom="column">
              <wp:posOffset>833120</wp:posOffset>
            </wp:positionH>
            <wp:positionV relativeFrom="paragraph">
              <wp:posOffset>64770</wp:posOffset>
            </wp:positionV>
            <wp:extent cx="5149850" cy="2263140"/>
            <wp:effectExtent l="0" t="0" r="6350" b="10160"/>
            <wp:wrapTight wrapText="bothSides">
              <wp:wrapPolygon>
                <wp:start x="0" y="0"/>
                <wp:lineTo x="0" y="21455"/>
                <wp:lineTo x="21573" y="21455"/>
                <wp:lineTo x="21573" y="0"/>
                <wp:lineTo x="0" y="0"/>
              </wp:wrapPolygon>
            </wp:wrapTight>
            <wp:docPr id="355" name="Picture 355" descr="BOREHOLE 2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BOREHOLE 2_page-0001"/>
                    <pic:cNvPicPr>
                      <a:picLocks noChangeAspect="1"/>
                    </pic:cNvPicPr>
                  </pic:nvPicPr>
                  <pic:blipFill>
                    <a:blip r:embed="rId94"/>
                    <a:srcRect l="12805" t="26925" r="12914" b="26873"/>
                    <a:stretch>
                      <a:fillRect/>
                    </a:stretch>
                  </pic:blipFill>
                  <pic:spPr>
                    <a:xfrm>
                      <a:off x="0" y="0"/>
                      <a:ext cx="5149850" cy="2263140"/>
                    </a:xfrm>
                    <a:prstGeom prst="rect">
                      <a:avLst/>
                    </a:prstGeom>
                  </pic:spPr>
                </pic:pic>
              </a:graphicData>
            </a:graphic>
          </wp:anchor>
        </w:drawing>
      </w:r>
    </w:p>
    <w:p w14:paraId="2DBA8D9E">
      <w:pPr>
        <w:pStyle w:val="12"/>
        <w:spacing w:line="360" w:lineRule="auto"/>
        <w:ind w:left="487" w:right="839"/>
        <w:jc w:val="both"/>
        <w:rPr>
          <w:rFonts w:hint="default"/>
          <w:color w:val="000000"/>
          <w:highlight w:val="none"/>
          <w:lang w:val="en-IN"/>
        </w:rPr>
      </w:pPr>
    </w:p>
    <w:p w14:paraId="0C5A5824">
      <w:pPr>
        <w:pStyle w:val="12"/>
        <w:spacing w:line="360" w:lineRule="auto"/>
        <w:ind w:left="487" w:right="839"/>
        <w:jc w:val="both"/>
        <w:rPr>
          <w:rFonts w:hint="default"/>
          <w:color w:val="000000"/>
          <w:highlight w:val="none"/>
          <w:lang w:val="en-IN"/>
        </w:rPr>
      </w:pPr>
    </w:p>
    <w:p w14:paraId="136BD608">
      <w:pPr>
        <w:pStyle w:val="12"/>
        <w:spacing w:line="360" w:lineRule="auto"/>
        <w:ind w:left="487" w:right="839"/>
        <w:jc w:val="both"/>
        <w:rPr>
          <w:rFonts w:hint="default"/>
          <w:color w:val="000000"/>
          <w:highlight w:val="none"/>
          <w:lang w:val="en-IN"/>
        </w:rPr>
      </w:pPr>
    </w:p>
    <w:p w14:paraId="04C417A2">
      <w:pPr>
        <w:pStyle w:val="12"/>
        <w:spacing w:line="360" w:lineRule="auto"/>
        <w:ind w:left="487" w:right="839"/>
        <w:jc w:val="both"/>
        <w:rPr>
          <w:rFonts w:hint="default"/>
          <w:color w:val="000000"/>
          <w:highlight w:val="none"/>
          <w:lang w:val="en-IN"/>
        </w:rPr>
      </w:pPr>
    </w:p>
    <w:p w14:paraId="0A90AA5D">
      <w:pPr>
        <w:pStyle w:val="12"/>
        <w:spacing w:line="360" w:lineRule="auto"/>
        <w:ind w:left="487" w:right="839"/>
        <w:jc w:val="both"/>
        <w:rPr>
          <w:rFonts w:hint="default"/>
          <w:color w:val="000000"/>
          <w:highlight w:val="none"/>
          <w:lang w:val="en-IN"/>
        </w:rPr>
      </w:pPr>
    </w:p>
    <w:p w14:paraId="7B75CD8B">
      <w:pPr>
        <w:pStyle w:val="12"/>
        <w:spacing w:line="360" w:lineRule="auto"/>
        <w:ind w:left="487" w:right="839"/>
        <w:jc w:val="both"/>
        <w:rPr>
          <w:rFonts w:hint="default"/>
          <w:color w:val="000000"/>
          <w:highlight w:val="none"/>
          <w:lang w:val="en-IN"/>
        </w:rPr>
      </w:pPr>
    </w:p>
    <w:p w14:paraId="0D159577">
      <w:pPr>
        <w:pStyle w:val="12"/>
        <w:spacing w:line="360" w:lineRule="auto"/>
        <w:ind w:left="487" w:right="839"/>
        <w:jc w:val="both"/>
        <w:rPr>
          <w:rFonts w:hint="default"/>
          <w:color w:val="000000"/>
          <w:highlight w:val="none"/>
          <w:lang w:val="en-IN"/>
        </w:rPr>
      </w:pPr>
    </w:p>
    <w:p w14:paraId="273A3CB8">
      <w:pPr>
        <w:pStyle w:val="12"/>
        <w:spacing w:line="360" w:lineRule="auto"/>
        <w:ind w:left="487" w:right="839"/>
        <w:jc w:val="both"/>
        <w:rPr>
          <w:rFonts w:hint="default"/>
          <w:color w:val="000000"/>
          <w:highlight w:val="none"/>
          <w:lang w:val="en-IN"/>
        </w:rPr>
      </w:pPr>
    </w:p>
    <w:p w14:paraId="6EEFB50E">
      <w:pPr>
        <w:pStyle w:val="12"/>
        <w:spacing w:line="360" w:lineRule="auto"/>
        <w:ind w:left="487" w:right="839"/>
        <w:jc w:val="both"/>
        <w:rPr>
          <w:rFonts w:hint="default"/>
          <w:color w:val="000000"/>
          <w:highlight w:val="none"/>
          <w:lang w:val="en-IN"/>
        </w:rPr>
      </w:pPr>
    </w:p>
    <w:p w14:paraId="720E90A5">
      <w:pPr>
        <w:pStyle w:val="12"/>
        <w:spacing w:line="360" w:lineRule="auto"/>
        <w:ind w:left="487" w:right="839"/>
        <w:jc w:val="both"/>
        <w:rPr>
          <w:rFonts w:hint="default"/>
          <w:color w:val="000000"/>
          <w:highlight w:val="none"/>
          <w:lang w:val="en-IN"/>
        </w:rPr>
      </w:pPr>
    </w:p>
    <w:p w14:paraId="20FD05C1">
      <w:pPr>
        <w:pStyle w:val="12"/>
        <w:spacing w:line="360" w:lineRule="auto"/>
        <w:ind w:left="487" w:right="839"/>
        <w:jc w:val="both"/>
        <w:rPr>
          <w:rFonts w:hint="default"/>
          <w:color w:val="000000"/>
          <w:highlight w:val="none"/>
          <w:lang w:val="en-IN"/>
        </w:rPr>
      </w:pPr>
    </w:p>
    <w:p w14:paraId="7E169A91">
      <w:pPr>
        <w:pStyle w:val="12"/>
        <w:spacing w:line="360" w:lineRule="auto"/>
        <w:ind w:left="487" w:right="839"/>
        <w:jc w:val="both"/>
        <w:rPr>
          <w:rFonts w:hint="default"/>
          <w:color w:val="000000"/>
          <w:highlight w:val="none"/>
          <w:lang w:val="en-IN"/>
        </w:rPr>
      </w:pPr>
      <w:r>
        <w:rPr>
          <w:sz w:val="24"/>
        </w:rPr>
        <mc:AlternateContent>
          <mc:Choice Requires="wps">
            <w:drawing>
              <wp:anchor distT="0" distB="0" distL="114300" distR="114300" simplePos="0" relativeHeight="251718656" behindDoc="0" locked="0" layoutInCell="1" allowOverlap="1">
                <wp:simplePos x="0" y="0"/>
                <wp:positionH relativeFrom="column">
                  <wp:posOffset>763270</wp:posOffset>
                </wp:positionH>
                <wp:positionV relativeFrom="paragraph">
                  <wp:posOffset>229870</wp:posOffset>
                </wp:positionV>
                <wp:extent cx="297815" cy="260350"/>
                <wp:effectExtent l="0" t="0" r="0" b="0"/>
                <wp:wrapNone/>
                <wp:docPr id="428" name="Text Box 428"/>
                <wp:cNvGraphicFramePr/>
                <a:graphic xmlns:a="http://schemas.openxmlformats.org/drawingml/2006/main">
                  <a:graphicData uri="http://schemas.microsoft.com/office/word/2010/wordprocessingShape">
                    <wps:wsp>
                      <wps:cNvSpPr txBox="1"/>
                      <wps:spPr>
                        <a:xfrm>
                          <a:off x="0" y="0"/>
                          <a:ext cx="297815"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06CD8A">
                            <w:pPr>
                              <w:rPr>
                                <w:rFonts w:hint="default"/>
                                <w:b/>
                                <w:bCs/>
                                <w:sz w:val="24"/>
                                <w:szCs w:val="24"/>
                                <w:lang w:val="en-IN"/>
                              </w:rPr>
                            </w:pPr>
                            <w:r>
                              <w:rPr>
                                <w:rFonts w:hint="default"/>
                                <w:b/>
                                <w:bCs/>
                                <w:sz w:val="24"/>
                                <w:szCs w:val="24"/>
                                <w:lang w:val="en-I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1pt;margin-top:18.1pt;height:20.5pt;width:23.45pt;z-index:251718656;mso-width-relative:page;mso-height-relative:page;" filled="f" stroked="f" coordsize="21600,21600" o:gfxdata="UEsDBAoAAAAAAIdO4kAAAAAAAAAAAAAAAAAEAAAAZHJzL1BLAwQUAAAACACHTuJA2CL9CdkAAAAJ&#10;AQAADwAAAGRycy9kb3ducmV2LnhtbE2PTUvEMBCG74L/IYzgzU0asV1q00UKiyB62HUv3tJmti0m&#10;k9pkP/TXmz3paXiZh3eeqVZnZ9kR5zB6UpAtBDCkzpuRegW79/XdEliImoy2nlDBNwZY1ddXlS6N&#10;P9EGj9vYs1RCodQKhhinkvPQDeh0WPgJKe32fnY6pjj33Mz6lMqd5VKInDs9Urow6AmbAbvP7cEp&#10;eGnWb3rTSrf8sc3z6/5p+tp9PCh1e5OJR2ARz/EPhot+Uoc6ObX+QCYwm7IUMqEK7vM0L0BeZMBa&#10;BUUhgdcV//9B/QtQSwMEFAAAAAgAh07iQJNGk2MsAgAAaAQAAA4AAABkcnMvZTJvRG9jLnhtbK1U&#10;wU4bMRC9V+o/WL43m6QhQMQGpaBUlVBBCqhnx+tlV7I9ru1kl359n70JUNoDh16845nxG7834724&#10;7I1me+VDS7bkk9GYM2UlVa19LPnD/frTGWchClsJTVaV/EkFfrn8+OGicws1pYZ0pTwDiA2LzpW8&#10;idEtiiLIRhkRRuSURbAmb0TE1j8WlRcd0I0upuPxvOjIV86TVCHAez0E+QHRvweQ6rqV6prkzigb&#10;B1SvtIigFJrWBb7Mt61rJeNtXQcVmS45mMa8ogjsbVqL5YVYPHrhmlYeriDec4U3nIxoLYo+Q12L&#10;KNjOt39BmVZ6ClTHkSRTDESyImAxGb/RZtMIpzIXSB3cs+jh/8HK7/s7z9qq5LMpGm+FQcvvVR/Z&#10;F+pZ8kGhzoUFEjcOqbFHAHNz9Ac4E/G+9iZ9QYkhDn2fnvVNcBLO6fnp2eSEM4nQdD7+fJL1L14O&#10;Ox/iV0WGJaPkHu3Lqor9TYi4CFKPKamWpXWrdW6htqwr+TxB/hHBCW1xMFEYrpqs2G/7A68tVU+g&#10;5WkYjeDkukXxGxHinfCYBTDBa4m3WGpNKEIHi7OG/K9/+VM+WoQoZx1mq+Th5054xZn+ZtG888ls&#10;loYxb2Ynp1Ns/OvI9nXE7swVYXwneJdOZjPlR300a0/mBx7VKlVFSFiJ2iWPR/MqDhOPRynVapWT&#10;MH5OxBu7cTJBD6KtdpHqNiudZBq0OaiHAcwNODyWNOGv9znr5Qex/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YIv0J2QAAAAkBAAAPAAAAAAAAAAEAIAAAACIAAABkcnMvZG93bnJldi54bWxQSwEC&#10;FAAUAAAACACHTuJAk0aTYywCAABoBAAADgAAAAAAAAABACAAAAAoAQAAZHJzL2Uyb0RvYy54bWxQ&#10;SwUGAAAAAAYABgBZAQAAxgUAAAAA&#10;">
                <v:fill on="f" focussize="0,0"/>
                <v:stroke on="f" weight="0.5pt"/>
                <v:imagedata o:title=""/>
                <o:lock v:ext="edit" aspectratio="f"/>
                <v:textbox>
                  <w:txbxContent>
                    <w:p w14:paraId="5006CD8A">
                      <w:pPr>
                        <w:rPr>
                          <w:rFonts w:hint="default"/>
                          <w:b/>
                          <w:bCs/>
                          <w:sz w:val="24"/>
                          <w:szCs w:val="24"/>
                          <w:lang w:val="en-IN"/>
                        </w:rPr>
                      </w:pPr>
                      <w:r>
                        <w:rPr>
                          <w:rFonts w:hint="default"/>
                          <w:b/>
                          <w:bCs/>
                          <w:sz w:val="24"/>
                          <w:szCs w:val="24"/>
                          <w:lang w:val="en-IN"/>
                        </w:rPr>
                        <w:t>c)))</w:t>
                      </w:r>
                    </w:p>
                  </w:txbxContent>
                </v:textbox>
              </v:shape>
            </w:pict>
          </mc:Fallback>
        </mc:AlternateContent>
      </w:r>
      <w:r>
        <w:rPr>
          <w:rFonts w:hint="default"/>
          <w:color w:val="000000"/>
          <w:highlight w:val="none"/>
          <w:lang w:val="en-IN"/>
        </w:rPr>
        <w:drawing>
          <wp:anchor distT="0" distB="0" distL="114300" distR="114300" simplePos="0" relativeHeight="251712512" behindDoc="1" locked="0" layoutInCell="1" allowOverlap="1">
            <wp:simplePos x="0" y="0"/>
            <wp:positionH relativeFrom="column">
              <wp:posOffset>755015</wp:posOffset>
            </wp:positionH>
            <wp:positionV relativeFrom="paragraph">
              <wp:posOffset>201930</wp:posOffset>
            </wp:positionV>
            <wp:extent cx="5320665" cy="2326005"/>
            <wp:effectExtent l="0" t="0" r="635" b="10795"/>
            <wp:wrapTight wrapText="bothSides">
              <wp:wrapPolygon>
                <wp:start x="0" y="0"/>
                <wp:lineTo x="0" y="21464"/>
                <wp:lineTo x="21551" y="21464"/>
                <wp:lineTo x="21551" y="0"/>
                <wp:lineTo x="0" y="0"/>
              </wp:wrapPolygon>
            </wp:wrapTight>
            <wp:docPr id="356" name="Picture 356" descr="BOREHOLE 3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descr="BOREHOLE 3_page-0001"/>
                    <pic:cNvPicPr>
                      <a:picLocks noChangeAspect="1"/>
                    </pic:cNvPicPr>
                  </pic:nvPicPr>
                  <pic:blipFill>
                    <a:blip r:embed="rId95"/>
                    <a:srcRect l="11889" t="26212" r="12228" b="26834"/>
                    <a:stretch>
                      <a:fillRect/>
                    </a:stretch>
                  </pic:blipFill>
                  <pic:spPr>
                    <a:xfrm>
                      <a:off x="0" y="0"/>
                      <a:ext cx="5320665" cy="2326005"/>
                    </a:xfrm>
                    <a:prstGeom prst="rect">
                      <a:avLst/>
                    </a:prstGeom>
                  </pic:spPr>
                </pic:pic>
              </a:graphicData>
            </a:graphic>
          </wp:anchor>
        </w:drawing>
      </w:r>
    </w:p>
    <w:p w14:paraId="214CD726">
      <w:pPr>
        <w:pStyle w:val="12"/>
        <w:spacing w:line="360" w:lineRule="auto"/>
        <w:ind w:left="487" w:right="839"/>
        <w:jc w:val="both"/>
        <w:rPr>
          <w:rFonts w:hint="default"/>
          <w:color w:val="000000"/>
          <w:highlight w:val="none"/>
          <w:lang w:val="en-IN"/>
        </w:rPr>
      </w:pPr>
    </w:p>
    <w:p w14:paraId="490CDDC1">
      <w:pPr>
        <w:pStyle w:val="12"/>
        <w:spacing w:line="360" w:lineRule="auto"/>
        <w:ind w:left="487" w:right="839"/>
        <w:jc w:val="both"/>
        <w:rPr>
          <w:rFonts w:hint="default"/>
          <w:color w:val="000000"/>
          <w:highlight w:val="none"/>
          <w:lang w:val="en-IN"/>
        </w:rPr>
      </w:pPr>
    </w:p>
    <w:p w14:paraId="3D83C53A">
      <w:pPr>
        <w:pStyle w:val="12"/>
        <w:spacing w:line="360" w:lineRule="auto"/>
        <w:ind w:left="487" w:right="839"/>
        <w:jc w:val="both"/>
        <w:rPr>
          <w:rFonts w:hint="default"/>
          <w:color w:val="000000"/>
          <w:highlight w:val="none"/>
          <w:lang w:val="en-IN"/>
        </w:rPr>
      </w:pPr>
    </w:p>
    <w:p w14:paraId="2C58CB0D">
      <w:pPr>
        <w:pStyle w:val="12"/>
        <w:spacing w:line="360" w:lineRule="auto"/>
        <w:ind w:left="487" w:right="839"/>
        <w:jc w:val="both"/>
        <w:rPr>
          <w:rFonts w:hint="default"/>
          <w:color w:val="000000"/>
          <w:highlight w:val="none"/>
          <w:lang w:val="en-IN"/>
        </w:rPr>
      </w:pPr>
    </w:p>
    <w:p w14:paraId="52C489A0">
      <w:pPr>
        <w:pStyle w:val="12"/>
        <w:spacing w:line="360" w:lineRule="auto"/>
        <w:ind w:left="487" w:right="839"/>
        <w:jc w:val="both"/>
        <w:rPr>
          <w:rFonts w:hint="default"/>
          <w:color w:val="000000"/>
          <w:highlight w:val="none"/>
          <w:lang w:val="en-IN"/>
        </w:rPr>
      </w:pPr>
    </w:p>
    <w:p w14:paraId="49581B1B">
      <w:pPr>
        <w:pStyle w:val="12"/>
        <w:spacing w:line="360" w:lineRule="auto"/>
        <w:ind w:left="487" w:right="839"/>
        <w:jc w:val="both"/>
        <w:rPr>
          <w:rFonts w:hint="default"/>
          <w:color w:val="000000"/>
          <w:highlight w:val="none"/>
          <w:lang w:val="en-IN"/>
        </w:rPr>
      </w:pPr>
    </w:p>
    <w:p w14:paraId="6976109C">
      <w:pPr>
        <w:pStyle w:val="12"/>
        <w:spacing w:line="360" w:lineRule="auto"/>
        <w:ind w:left="487" w:right="839"/>
        <w:jc w:val="both"/>
        <w:rPr>
          <w:rFonts w:hint="default"/>
          <w:color w:val="000000"/>
          <w:highlight w:val="none"/>
          <w:lang w:val="en-IN"/>
        </w:rPr>
      </w:pPr>
    </w:p>
    <w:p w14:paraId="52089285">
      <w:pPr>
        <w:pStyle w:val="12"/>
        <w:spacing w:line="360" w:lineRule="auto"/>
        <w:ind w:left="487" w:right="839"/>
        <w:jc w:val="both"/>
        <w:rPr>
          <w:rFonts w:hint="default"/>
          <w:color w:val="000000"/>
          <w:highlight w:val="none"/>
          <w:lang w:val="en-IN"/>
        </w:rPr>
      </w:pPr>
    </w:p>
    <w:p w14:paraId="5F3FD00F">
      <w:pPr>
        <w:pStyle w:val="12"/>
        <w:spacing w:line="360" w:lineRule="auto"/>
        <w:ind w:left="487" w:right="839"/>
        <w:jc w:val="both"/>
        <w:rPr>
          <w:rFonts w:hint="default"/>
          <w:color w:val="000000"/>
          <w:highlight w:val="none"/>
          <w:lang w:val="en-IN"/>
        </w:rPr>
      </w:pPr>
    </w:p>
    <w:p w14:paraId="2B066A69">
      <w:pPr>
        <w:pStyle w:val="12"/>
        <w:spacing w:line="360" w:lineRule="auto"/>
        <w:ind w:left="487" w:right="839"/>
        <w:jc w:val="both"/>
        <w:rPr>
          <w:rFonts w:hint="default"/>
          <w:color w:val="000000"/>
          <w:highlight w:val="none"/>
          <w:lang w:val="en-IN"/>
        </w:rPr>
      </w:pPr>
    </w:p>
    <w:p w14:paraId="2D4BDCFE">
      <w:pPr>
        <w:pStyle w:val="12"/>
        <w:spacing w:line="360" w:lineRule="auto"/>
        <w:ind w:left="487" w:right="839"/>
        <w:jc w:val="both"/>
        <w:rPr>
          <w:rFonts w:hint="default"/>
          <w:color w:val="000000"/>
          <w:highlight w:val="none"/>
          <w:lang w:val="en-IN"/>
        </w:rPr>
      </w:pPr>
    </w:p>
    <w:p w14:paraId="48CC6351">
      <w:pPr>
        <w:pStyle w:val="12"/>
        <w:spacing w:line="360" w:lineRule="auto"/>
        <w:ind w:left="487" w:right="839"/>
        <w:jc w:val="both"/>
        <w:rPr>
          <w:rFonts w:hint="default"/>
          <w:color w:val="000000"/>
          <w:highlight w:val="none"/>
          <w:lang w:val="en-IN"/>
        </w:rPr>
      </w:pPr>
      <w:r>
        <w:rPr>
          <w:sz w:val="24"/>
        </w:rPr>
        <mc:AlternateContent>
          <mc:Choice Requires="wps">
            <w:drawing>
              <wp:anchor distT="0" distB="0" distL="114300" distR="114300" simplePos="0" relativeHeight="251719680" behindDoc="0" locked="0" layoutInCell="1" allowOverlap="1">
                <wp:simplePos x="0" y="0"/>
                <wp:positionH relativeFrom="column">
                  <wp:posOffset>816610</wp:posOffset>
                </wp:positionH>
                <wp:positionV relativeFrom="paragraph">
                  <wp:posOffset>123190</wp:posOffset>
                </wp:positionV>
                <wp:extent cx="297815" cy="260350"/>
                <wp:effectExtent l="0" t="0" r="0" b="0"/>
                <wp:wrapNone/>
                <wp:docPr id="429" name="Text Box 429"/>
                <wp:cNvGraphicFramePr/>
                <a:graphic xmlns:a="http://schemas.openxmlformats.org/drawingml/2006/main">
                  <a:graphicData uri="http://schemas.microsoft.com/office/word/2010/wordprocessingShape">
                    <wps:wsp>
                      <wps:cNvSpPr txBox="1"/>
                      <wps:spPr>
                        <a:xfrm>
                          <a:off x="0" y="0"/>
                          <a:ext cx="297815" cy="2603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E1113D">
                            <w:pPr>
                              <w:rPr>
                                <w:rFonts w:hint="default"/>
                                <w:b/>
                                <w:bCs/>
                                <w:sz w:val="24"/>
                                <w:szCs w:val="24"/>
                                <w:lang w:val="en-IN"/>
                              </w:rPr>
                            </w:pPr>
                            <w:r>
                              <w:rPr>
                                <w:rFonts w:hint="default"/>
                                <w:b/>
                                <w:bCs/>
                                <w:sz w:val="24"/>
                                <w:szCs w:val="24"/>
                                <w:lang w:val="en-I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3pt;margin-top:9.7pt;height:20.5pt;width:23.45pt;z-index:251719680;mso-width-relative:page;mso-height-relative:page;" filled="f" stroked="f" coordsize="21600,21600" o:gfxdata="UEsDBAoAAAAAAIdO4kAAAAAAAAAAAAAAAAAEAAAAZHJzL1BLAwQUAAAACACHTuJAajrgvtoAAAAJ&#10;AQAADwAAAGRycy9kb3ducmV2LnhtbE2Py07DMBBF90j8gzVI7KjdqAkhxKlQpAoJlUVLN+wm8TSJ&#10;8CPE7oN+Pe4KdnM1R3fOlMuz0exIkx+clTCfCWBkW6cG20nYfawecmA+oFWonSUJP+RhWd3elFgo&#10;d7IbOm5Dx2KJ9QVK6EMYC85925NBP3Mj2bjbu8lgiHHquJrwFMuN5okQGTc42Hihx5Hqntqv7cFI&#10;eKtX77hpEpNfdP263r+M37vPVMr7u7l4BhboHP5guOpHdaiiU+MOVnmmY07yLKJxeFoAuwKPaQqs&#10;kZCJBfCq5P8/qH4BUEsDBBQAAAAIAIdO4kDJOVCLLQIAAGgEAAAOAAAAZHJzL2Uyb0RvYy54bWyt&#10;VE1v2zAMvQ/YfxB0X51kST+COEXWIsOAYi2QFjsrslwbkERNUmp3v35PctJm3Q497CJTJPWo90h5&#10;cdkbzZ6UDy3Zko9PRpwpK6lq7WPJH+7Xn845C1HYSmiyquTPKvDL5ccPi87N1YQa0pXyDCA2zDtX&#10;8iZGNy+KIBtlRDghpyyCNXkjIrb+sai86IBudDEZjU6LjnzlPEkVArzXQ5DvEf17AKmuW6muSe6M&#10;snFA9UqLCEqhaV3gy3zbulYy3tZ1UJHpkoNpzCuKwN6mtVguxPzRC9e0cn8F8Z4rvOFkRGtR9AXq&#10;WkTBdr79C8q00lOgOp5IMsVAJCsCFuPRG202jXAqc4HUwb2IHv4frPz+dOdZW5V8OrngzAqDlt+r&#10;PrIv1LPkg0KdC3MkbhxSY48A5ubgD3Am4n3tTfqCEkMc+j6/6JvgJJyTi7Pz8YwzidDkdPR5lvUv&#10;Xg87H+JXRYYlo+Qe7cuqiqebEHERpB5SUi1L61br3EJtWVfy0wT5RwQntMXBRGG4arJiv+33vLZU&#10;PYOWp2E0gpPrFsVvRIh3wmMWwASvJd5iqTWhCO0tzhryv/7lT/loEaKcdZitkoefO+EVZ/qbRfMu&#10;xtNpGsa8mc7OJtj448j2OGJ35oowvmO8SyezmfKjPpi1J/MDj2qVqiIkrETtkseDeRWHicejlGq1&#10;ykkYPyfijd04maAH0Va7SHWblU4yDdrs1cMA5gbsH0ua8ON9znr9QSx/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64L7aAAAACQEAAA8AAAAAAAAAAQAgAAAAIgAAAGRycy9kb3ducmV2LnhtbFBL&#10;AQIUABQAAAAIAIdO4kDJOVCLLQIAAGgEAAAOAAAAAAAAAAEAIAAAACkBAABkcnMvZTJvRG9jLnht&#10;bFBLBQYAAAAABgAGAFkBAADIBQAAAAA=&#10;">
                <v:fill on="f" focussize="0,0"/>
                <v:stroke on="f" weight="0.5pt"/>
                <v:imagedata o:title=""/>
                <o:lock v:ext="edit" aspectratio="f"/>
                <v:textbox>
                  <w:txbxContent>
                    <w:p w14:paraId="1EE1113D">
                      <w:pPr>
                        <w:rPr>
                          <w:rFonts w:hint="default"/>
                          <w:b/>
                          <w:bCs/>
                          <w:sz w:val="24"/>
                          <w:szCs w:val="24"/>
                          <w:lang w:val="en-IN"/>
                        </w:rPr>
                      </w:pPr>
                      <w:r>
                        <w:rPr>
                          <w:rFonts w:hint="default"/>
                          <w:b/>
                          <w:bCs/>
                          <w:sz w:val="24"/>
                          <w:szCs w:val="24"/>
                          <w:lang w:val="en-IN"/>
                        </w:rPr>
                        <w:t>d)))</w:t>
                      </w:r>
                    </w:p>
                  </w:txbxContent>
                </v:textbox>
              </v:shape>
            </w:pict>
          </mc:Fallback>
        </mc:AlternateContent>
      </w:r>
      <w:r>
        <w:rPr>
          <w:rFonts w:hint="default"/>
          <w:color w:val="000000"/>
          <w:highlight w:val="none"/>
          <w:lang w:val="en-IN"/>
        </w:rPr>
        <w:drawing>
          <wp:anchor distT="0" distB="0" distL="114300" distR="114300" simplePos="0" relativeHeight="251713536" behindDoc="1" locked="0" layoutInCell="1" allowOverlap="1">
            <wp:simplePos x="0" y="0"/>
            <wp:positionH relativeFrom="column">
              <wp:posOffset>739140</wp:posOffset>
            </wp:positionH>
            <wp:positionV relativeFrom="paragraph">
              <wp:posOffset>139700</wp:posOffset>
            </wp:positionV>
            <wp:extent cx="5300345" cy="2450465"/>
            <wp:effectExtent l="0" t="0" r="8255" b="635"/>
            <wp:wrapThrough wrapText="bothSides">
              <wp:wrapPolygon>
                <wp:start x="0" y="0"/>
                <wp:lineTo x="0" y="21494"/>
                <wp:lineTo x="21530" y="21494"/>
                <wp:lineTo x="21530" y="0"/>
                <wp:lineTo x="0" y="0"/>
              </wp:wrapPolygon>
            </wp:wrapThrough>
            <wp:docPr id="411" name="Picture 411" descr="BOREHOLE 4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Picture 411" descr="BOREHOLE 4_page-0001"/>
                    <pic:cNvPicPr>
                      <a:picLocks noChangeAspect="1"/>
                    </pic:cNvPicPr>
                  </pic:nvPicPr>
                  <pic:blipFill>
                    <a:blip r:embed="rId96"/>
                    <a:srcRect l="14050" t="27418" r="14105" b="25577"/>
                    <a:stretch>
                      <a:fillRect/>
                    </a:stretch>
                  </pic:blipFill>
                  <pic:spPr>
                    <a:xfrm>
                      <a:off x="0" y="0"/>
                      <a:ext cx="5300345" cy="2450465"/>
                    </a:xfrm>
                    <a:prstGeom prst="rect">
                      <a:avLst/>
                    </a:prstGeom>
                  </pic:spPr>
                </pic:pic>
              </a:graphicData>
            </a:graphic>
          </wp:anchor>
        </w:drawing>
      </w:r>
    </w:p>
    <w:p w14:paraId="478F634C">
      <w:pPr>
        <w:pStyle w:val="12"/>
        <w:spacing w:line="360" w:lineRule="auto"/>
        <w:ind w:left="487" w:right="839"/>
        <w:jc w:val="both"/>
        <w:rPr>
          <w:rFonts w:hint="default"/>
          <w:color w:val="000000"/>
          <w:highlight w:val="none"/>
          <w:lang w:val="en-IN"/>
        </w:rPr>
      </w:pPr>
    </w:p>
    <w:p w14:paraId="25E0509B">
      <w:pPr>
        <w:pStyle w:val="12"/>
        <w:spacing w:line="360" w:lineRule="auto"/>
        <w:ind w:right="839"/>
        <w:jc w:val="both"/>
        <w:rPr>
          <w:rFonts w:hint="default"/>
          <w:color w:val="000000"/>
          <w:highlight w:val="none"/>
          <w:lang w:val="en-IN"/>
        </w:rPr>
      </w:pPr>
    </w:p>
    <w:p w14:paraId="6DEA90F6">
      <w:pPr>
        <w:pStyle w:val="12"/>
        <w:spacing w:line="360" w:lineRule="auto"/>
        <w:ind w:right="839"/>
        <w:jc w:val="both"/>
        <w:rPr>
          <w:rFonts w:hint="default"/>
          <w:color w:val="000000"/>
          <w:highlight w:val="none"/>
          <w:lang w:val="en-IN"/>
        </w:rPr>
        <w:sectPr>
          <w:pgSz w:w="11920" w:h="16840"/>
          <w:pgMar w:top="1220" w:right="283" w:bottom="640" w:left="708" w:header="673" w:footer="448" w:gutter="0"/>
          <w:cols w:space="720" w:num="1"/>
        </w:sectPr>
      </w:pPr>
    </w:p>
    <w:p w14:paraId="732DBEAB">
      <w:pPr>
        <w:pStyle w:val="12"/>
        <w:spacing w:line="360" w:lineRule="auto"/>
        <w:ind w:left="487" w:right="839"/>
        <w:jc w:val="both"/>
        <w:rPr>
          <w:rFonts w:hint="default"/>
          <w:color w:val="000000"/>
          <w:highlight w:val="none"/>
          <w:lang w:val="en-IN"/>
        </w:rPr>
      </w:pPr>
      <w:r>
        <w:rPr>
          <w:rFonts w:hint="default"/>
          <w:color w:val="000000"/>
          <w:highlight w:val="none"/>
          <w:lang w:val="en-IN"/>
        </w:rPr>
        <w:drawing>
          <wp:anchor distT="0" distB="0" distL="114300" distR="114300" simplePos="0" relativeHeight="251714560" behindDoc="1" locked="0" layoutInCell="1" allowOverlap="1">
            <wp:simplePos x="0" y="0"/>
            <wp:positionH relativeFrom="column">
              <wp:posOffset>857885</wp:posOffset>
            </wp:positionH>
            <wp:positionV relativeFrom="paragraph">
              <wp:posOffset>49530</wp:posOffset>
            </wp:positionV>
            <wp:extent cx="4904740" cy="2858135"/>
            <wp:effectExtent l="0" t="0" r="0" b="0"/>
            <wp:wrapTight wrapText="bothSides">
              <wp:wrapPolygon>
                <wp:start x="0" y="0"/>
                <wp:lineTo x="0" y="21499"/>
                <wp:lineTo x="21533" y="21499"/>
                <wp:lineTo x="21533" y="0"/>
                <wp:lineTo x="0" y="0"/>
              </wp:wrapPolygon>
            </wp:wrapTight>
            <wp:docPr id="412" name="Picture 412" descr="BOREHOLE 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Picture 412" descr="BOREHOLE 5_page-0001"/>
                    <pic:cNvPicPr>
                      <a:picLocks noChangeAspect="1"/>
                    </pic:cNvPicPr>
                  </pic:nvPicPr>
                  <pic:blipFill>
                    <a:blip r:embed="rId97"/>
                    <a:srcRect l="21258" t="25797" r="21048" b="26614"/>
                    <a:stretch>
                      <a:fillRect/>
                    </a:stretch>
                  </pic:blipFill>
                  <pic:spPr>
                    <a:xfrm>
                      <a:off x="0" y="0"/>
                      <a:ext cx="4904740" cy="2858135"/>
                    </a:xfrm>
                    <a:prstGeom prst="rect">
                      <a:avLst/>
                    </a:prstGeom>
                  </pic:spPr>
                </pic:pic>
              </a:graphicData>
            </a:graphic>
          </wp:anchor>
        </w:drawing>
      </w:r>
      <w:r>
        <w:rPr>
          <w:sz w:val="24"/>
        </w:rPr>
        <mc:AlternateContent>
          <mc:Choice Requires="wps">
            <w:drawing>
              <wp:anchor distT="0" distB="0" distL="114300" distR="114300" simplePos="0" relativeHeight="251720704" behindDoc="0" locked="0" layoutInCell="1" allowOverlap="1">
                <wp:simplePos x="0" y="0"/>
                <wp:positionH relativeFrom="column">
                  <wp:posOffset>906780</wp:posOffset>
                </wp:positionH>
                <wp:positionV relativeFrom="paragraph">
                  <wp:posOffset>136525</wp:posOffset>
                </wp:positionV>
                <wp:extent cx="283210" cy="252730"/>
                <wp:effectExtent l="0" t="0" r="0" b="0"/>
                <wp:wrapNone/>
                <wp:docPr id="431" name="Text Box 431"/>
                <wp:cNvGraphicFramePr/>
                <a:graphic xmlns:a="http://schemas.openxmlformats.org/drawingml/2006/main">
                  <a:graphicData uri="http://schemas.microsoft.com/office/word/2010/wordprocessingShape">
                    <wps:wsp>
                      <wps:cNvSpPr txBox="1"/>
                      <wps:spPr>
                        <a:xfrm>
                          <a:off x="1379220" y="987425"/>
                          <a:ext cx="283210" cy="252730"/>
                        </a:xfrm>
                        <a:prstGeom prst="rect">
                          <a:avLst/>
                        </a:prstGeom>
                        <a:ln>
                          <a:noFill/>
                        </a:ln>
                      </wps:spPr>
                      <wps:style>
                        <a:lnRef idx="2">
                          <a:schemeClr val="accent1"/>
                        </a:lnRef>
                        <a:fillRef idx="0">
                          <a:srgbClr val="FFFFFF"/>
                        </a:fillRef>
                        <a:effectRef idx="0">
                          <a:srgbClr val="FFFFFF"/>
                        </a:effectRef>
                        <a:fontRef idx="minor">
                          <a:schemeClr val="tx1"/>
                        </a:fontRef>
                      </wps:style>
                      <wps:txbx>
                        <w:txbxContent>
                          <w:p w14:paraId="59F91EC2">
                            <w:pPr>
                              <w:rPr>
                                <w:rFonts w:hint="default"/>
                                <w:b/>
                                <w:bCs/>
                                <w:sz w:val="24"/>
                                <w:szCs w:val="24"/>
                                <w:lang w:val="en-IN"/>
                              </w:rPr>
                            </w:pPr>
                            <w:r>
                              <w:rPr>
                                <w:rFonts w:hint="default"/>
                                <w:b/>
                                <w:bCs/>
                                <w:sz w:val="24"/>
                                <w:szCs w:val="24"/>
                                <w:lang w:val="en-I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1.4pt;margin-top:10.75pt;height:19.9pt;width:22.3pt;z-index:251720704;mso-width-relative:page;mso-height-relative:page;" filled="f" stroked="f" coordsize="21600,21600" o:gfxdata="UEsDBAoAAAAAAIdO4kAAAAAAAAAAAAAAAAAEAAAAZHJzL1BLAwQUAAAACACHTuJAPavkB9sAAAAJ&#10;AQAADwAAAGRycy9kb3ducmV2LnhtbE2Py07DMBRE90j9B+tWYoOokzRtoxCnqpBg0QXQx6LsnPg2&#10;iRpfR7b74O9xV7AczWjmTLG86Z5d0LrOkIB4EgFDqo3qqBGw3709Z8Ccl6RkbwgF/KCDZTl6KGSu&#10;zJU2eNn6hoUScrkU0Ho/5Jy7ukUt3cQMSME7GqulD9I2XFl5DeW650kUzbmWHYWFVg742mJ92p61&#10;gF26qZ7U7D07TLvVx9d68fm9tkchHsdx9ALM483/heGOH9ChDEyVOZNyrA86TQK6F5DEM2D3QLZI&#10;gVUC5vEUeFnw/w/KX1BLAwQUAAAACACHTuJA5aEpeFgCAACuBAAADgAAAGRycy9lMm9Eb2MueG1s&#10;rVRNbxoxEL1X6n+wfG8WFigEZYloUKpKUROJVD0br5e15K/aht301/fZSxKU9pBDL96xZ3gz8+YN&#10;V9e9VuQofJDWVHR8MaJEGG5rafYV/fF4+2lBSYjM1ExZIyr6JAK9Xn38cNW5pShta1UtPAGICcvO&#10;VbSN0S2LIvBWaBYurBMGzsZ6zSKufl/UnnVA16ooR6PPRWd97bzlIgS8bgYnPSH69wDappFcbCw/&#10;aGHigOqFYhEthVa6QFe52qYRPN43TRCRqIqi05hPJIG9S2exumLLvWeulfxUAntPCW960kwaJH2B&#10;2rDIyMHLv6C05N4G28QLbnUxNJIZQRfj0Rtuti1zIvcCqoN7IT38P1j+/fjgiawrOp2MKTFMY+SP&#10;oo/ki+1JegNDnQtLBG4dQmMPB3Tz/B7wmBrvG6/TFy2R5J/ML8sSLD9V9HIxn5azgeqEzOEvF5Ny&#10;DDeHv5yV80keRfGK43yIX4XVJBkV9ZhkJpgd70JETQh9Dklpjb2VSuVpKkO6BDodJXwGiTaQBkzt&#10;0GYwe0qY2kP7PPoMefbbBLlhoSVHBsEEq2Sd6kYyZfBJRAwNJyv2u/7Ezs7WTyDH20FgwfFbCag7&#10;FuID81AUSsHOxXscjbKoz54sSlrrf//rPcVj0PBS0kGhqOfXgXlBifpmIIHL8XQK2Jgv09k8se3P&#10;PbtzjznoG4ueMGRUl80UH9Wz2Xirf2I11ykrXMxw5K4omBvMmzjsDVabi/U6B0HEjsU7s3U8QQ+T&#10;WB+ibWQeUqJp4ObEHmSc6TytXNqT83uOev2bWf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avk&#10;B9sAAAAJAQAADwAAAAAAAAABACAAAAAiAAAAZHJzL2Rvd25yZXYueG1sUEsBAhQAFAAAAAgAh07i&#10;QOWhKXhYAgAArgQAAA4AAAAAAAAAAQAgAAAAKgEAAGRycy9lMm9Eb2MueG1sUEsFBgAAAAAGAAYA&#10;WQEAAPQFAAAAAA==&#10;">
                <v:fill on="f" focussize="0,0"/>
                <v:stroke on="f" weight="2pt"/>
                <v:imagedata o:title=""/>
                <o:lock v:ext="edit" aspectratio="f"/>
                <v:textbox>
                  <w:txbxContent>
                    <w:p w14:paraId="59F91EC2">
                      <w:pPr>
                        <w:rPr>
                          <w:rFonts w:hint="default"/>
                          <w:b/>
                          <w:bCs/>
                          <w:sz w:val="24"/>
                          <w:szCs w:val="24"/>
                          <w:lang w:val="en-IN"/>
                        </w:rPr>
                      </w:pPr>
                      <w:r>
                        <w:rPr>
                          <w:rFonts w:hint="default"/>
                          <w:b/>
                          <w:bCs/>
                          <w:sz w:val="24"/>
                          <w:szCs w:val="24"/>
                          <w:lang w:val="en-IN"/>
                        </w:rPr>
                        <w:t>e</w:t>
                      </w:r>
                    </w:p>
                  </w:txbxContent>
                </v:textbox>
              </v:shape>
            </w:pict>
          </mc:Fallback>
        </mc:AlternateContent>
      </w:r>
    </w:p>
    <w:p w14:paraId="749C2AE1">
      <w:pPr>
        <w:pStyle w:val="12"/>
        <w:spacing w:line="360" w:lineRule="auto"/>
        <w:ind w:left="487" w:right="839"/>
        <w:jc w:val="both"/>
        <w:rPr>
          <w:rFonts w:hint="default"/>
          <w:color w:val="000000"/>
          <w:highlight w:val="none"/>
          <w:lang w:val="en-IN"/>
        </w:rPr>
      </w:pPr>
    </w:p>
    <w:p w14:paraId="2D8B8CD7">
      <w:pPr>
        <w:pStyle w:val="12"/>
        <w:spacing w:line="360" w:lineRule="auto"/>
        <w:ind w:left="487" w:right="839"/>
        <w:jc w:val="both"/>
        <w:rPr>
          <w:rFonts w:hint="default"/>
          <w:color w:val="000000"/>
          <w:highlight w:val="none"/>
          <w:lang w:val="en-IN"/>
        </w:rPr>
      </w:pPr>
    </w:p>
    <w:p w14:paraId="573F49CB">
      <w:pPr>
        <w:pStyle w:val="12"/>
        <w:spacing w:line="360" w:lineRule="auto"/>
        <w:ind w:left="487" w:right="839"/>
        <w:jc w:val="both"/>
        <w:rPr>
          <w:rFonts w:hint="default"/>
          <w:color w:val="000000"/>
          <w:highlight w:val="none"/>
          <w:lang w:val="en-IN"/>
        </w:rPr>
      </w:pPr>
    </w:p>
    <w:p w14:paraId="5DAB951E">
      <w:pPr>
        <w:pStyle w:val="12"/>
        <w:spacing w:line="360" w:lineRule="auto"/>
        <w:ind w:left="487" w:right="839"/>
        <w:jc w:val="both"/>
        <w:rPr>
          <w:rFonts w:hint="default"/>
          <w:color w:val="000000"/>
          <w:highlight w:val="none"/>
          <w:lang w:val="en-IN"/>
        </w:rPr>
      </w:pPr>
    </w:p>
    <w:p w14:paraId="118AA137">
      <w:pPr>
        <w:pStyle w:val="12"/>
        <w:spacing w:line="360" w:lineRule="auto"/>
        <w:ind w:left="487" w:right="839"/>
        <w:jc w:val="both"/>
        <w:rPr>
          <w:rFonts w:hint="default"/>
          <w:color w:val="000000"/>
          <w:highlight w:val="none"/>
          <w:lang w:val="en-IN"/>
        </w:rPr>
      </w:pPr>
    </w:p>
    <w:p w14:paraId="08558514">
      <w:pPr>
        <w:pStyle w:val="12"/>
        <w:spacing w:line="360" w:lineRule="auto"/>
        <w:ind w:left="487" w:right="839"/>
        <w:jc w:val="both"/>
        <w:rPr>
          <w:rFonts w:hint="default"/>
          <w:color w:val="000000"/>
          <w:highlight w:val="none"/>
          <w:lang w:val="en-IN"/>
        </w:rPr>
      </w:pPr>
    </w:p>
    <w:p w14:paraId="07F6CEE2">
      <w:pPr>
        <w:pStyle w:val="12"/>
        <w:spacing w:line="360" w:lineRule="auto"/>
        <w:ind w:left="487" w:right="839"/>
        <w:jc w:val="both"/>
        <w:rPr>
          <w:rFonts w:hint="default"/>
          <w:color w:val="000000"/>
          <w:highlight w:val="none"/>
          <w:lang w:val="en-IN"/>
        </w:rPr>
      </w:pPr>
    </w:p>
    <w:p w14:paraId="02525961">
      <w:pPr>
        <w:pStyle w:val="12"/>
        <w:spacing w:line="360" w:lineRule="auto"/>
        <w:ind w:left="487" w:right="839"/>
        <w:jc w:val="both"/>
        <w:rPr>
          <w:rFonts w:hint="default"/>
          <w:color w:val="000000"/>
          <w:highlight w:val="none"/>
          <w:lang w:val="en-IN"/>
        </w:rPr>
      </w:pPr>
    </w:p>
    <w:p w14:paraId="10AF4309">
      <w:pPr>
        <w:pStyle w:val="12"/>
        <w:spacing w:line="360" w:lineRule="auto"/>
        <w:ind w:left="487" w:right="839"/>
        <w:jc w:val="both"/>
        <w:rPr>
          <w:rFonts w:hint="default"/>
          <w:color w:val="000000"/>
          <w:highlight w:val="none"/>
          <w:lang w:val="en-IN"/>
        </w:rPr>
      </w:pPr>
    </w:p>
    <w:p w14:paraId="59A9910C">
      <w:pPr>
        <w:pStyle w:val="12"/>
        <w:spacing w:line="360" w:lineRule="auto"/>
        <w:ind w:left="487" w:right="839"/>
        <w:jc w:val="both"/>
        <w:rPr>
          <w:rFonts w:hint="default"/>
          <w:color w:val="000000"/>
          <w:highlight w:val="none"/>
          <w:lang w:val="en-IN"/>
        </w:rPr>
      </w:pPr>
    </w:p>
    <w:p w14:paraId="5F734D7A">
      <w:pPr>
        <w:pStyle w:val="12"/>
        <w:spacing w:line="360" w:lineRule="auto"/>
        <w:ind w:left="487" w:right="839"/>
        <w:jc w:val="both"/>
        <w:rPr>
          <w:rFonts w:hint="default"/>
          <w:color w:val="000000"/>
          <w:highlight w:val="none"/>
          <w:lang w:val="en-IN"/>
        </w:rPr>
      </w:pPr>
      <w:r>
        <w:rPr>
          <w:sz w:val="20"/>
        </w:rPr>
        <mc:AlternateContent>
          <mc:Choice Requires="wps">
            <w:drawing>
              <wp:anchor distT="0" distB="0" distL="114300" distR="114300" simplePos="0" relativeHeight="251715584" behindDoc="0" locked="0" layoutInCell="1" allowOverlap="1">
                <wp:simplePos x="0" y="0"/>
                <wp:positionH relativeFrom="column">
                  <wp:posOffset>69850</wp:posOffset>
                </wp:positionH>
                <wp:positionV relativeFrom="paragraph">
                  <wp:posOffset>201930</wp:posOffset>
                </wp:positionV>
                <wp:extent cx="6753225" cy="565785"/>
                <wp:effectExtent l="0" t="0" r="3175" b="5715"/>
                <wp:wrapNone/>
                <wp:docPr id="416" name="Text Box 416"/>
                <wp:cNvGraphicFramePr/>
                <a:graphic xmlns:a="http://schemas.openxmlformats.org/drawingml/2006/main">
                  <a:graphicData uri="http://schemas.microsoft.com/office/word/2010/wordprocessingShape">
                    <wps:wsp>
                      <wps:cNvSpPr txBox="1"/>
                      <wps:spPr>
                        <a:xfrm>
                          <a:off x="0" y="0"/>
                          <a:ext cx="6753225" cy="5657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92831EE">
                            <w:pPr>
                              <w:rPr>
                                <w:rFonts w:hint="default"/>
                                <w:lang w:val="en-IN"/>
                              </w:rPr>
                            </w:pPr>
                            <w:r>
                              <w:rPr>
                                <w:rFonts w:hint="default"/>
                                <w:b w:val="0"/>
                                <w:bCs w:val="0"/>
                                <w:sz w:val="28"/>
                                <w:szCs w:val="28"/>
                                <w:lang w:val="en-IN"/>
                              </w:rPr>
                              <w:t>Fig no.21</w:t>
                            </w:r>
                            <w:r>
                              <w:rPr>
                                <w:rFonts w:hint="default"/>
                                <w:lang w:val="en-IN"/>
                              </w:rPr>
                              <w:t xml:space="preserve">: </w:t>
                            </w:r>
                            <w:r>
                              <w:rPr>
                                <w:rFonts w:hint="default"/>
                                <w:sz w:val="24"/>
                                <w:szCs w:val="24"/>
                                <w:lang w:val="en-IN"/>
                              </w:rPr>
                              <w:t>Profile section diagrams of showing  lithological variations along borehole (a) DBCD-01, (b) DBCD-02, (c) DBCD-03, (a) DBCD-01, (d) DBCD-04, (e) DBCD-05</w:t>
                            </w:r>
                          </w:p>
                          <w:p w14:paraId="370F3805">
                            <w:pPr>
                              <w:rPr>
                                <w:rFonts w:hint="default"/>
                                <w:lang w:val="en-I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pt;margin-top:15.9pt;height:44.55pt;width:531.75pt;z-index:251715584;mso-width-relative:page;mso-height-relative:page;" fillcolor="#FFFFFF [3201]" filled="t" stroked="f" coordsize="21600,21600" o:gfxdata="UEsDBAoAAAAAAIdO4kAAAAAAAAAAAAAAAAAEAAAAZHJzL1BLAwQUAAAACACHTuJA70utjtUAAAAK&#10;AQAADwAAAGRycy9kb3ducmV2LnhtbE2PS0/DMBCE70j8B2uRuFE7pTwa4vSAxBWJtvTsxts4wl5H&#10;tvv89WxPcNvRjGbnaxan4MUBUx4iaagmCgRSF+1AvYb16uPhFUQuhqzxkVDDGTMs2tubxtQ2HukL&#10;D8vSCy6hXBsNrpSxljJ3DoPJkzgisbeLKZjCMvXSJnPk8uDlVKlnGcxA/MGZEd8ddj/LfdCw6cNl&#10;812NydngZ/R5Oa/WcdD6/q5SbyAKnspfGK7zeTq0vGkb92Sz8KwrRikaHismuPrqZfYEYsvXVM1B&#10;to38j9D+AlBLAwQUAAAACACHTuJA+H750UECAACSBAAADgAAAGRycy9lMm9Eb2MueG1srVRRb9ow&#10;EH6ftP9g+X0NUAItIlQMxDQJrZXotGfjOMSS7fNsQ9L9+p2dQFm3hz6Mh3D2Xb6777u7zB9archJ&#10;OC/BFHR4M6BEGA6lNIeCfn/efLqjxAdmSqbAiIK+CE8fFh8/zBs7EyOoQZXCEQQxftbYgtYh2FmW&#10;eV4LzfwNWGHQWYHTLODRHbLSsQbRtcpGg8Eka8CV1gEX3uPtunPSHtG9BxCqSnKxBn7UwoQO1QnF&#10;AlLytbSeLlK1VSV4eKwqLwJRBUWmIT0xCdr7+MwWczY7OGZryfsS2HtKeMNJM2kw6QVqzQIjRyf/&#10;gtKSO/BQhRsOOuuIJEWQxXDwRptdzaxIXFBqby+i+/8Hy7+dnhyRZUHHwwklhmls+bNoA/kMLYl3&#10;qFBj/QwDdxZDQ4sOnJvzvcfLSLytnI7/SImgH/V9uegb4TheTqb57WiUU8LRl0/y6V0eYbLXt63z&#10;4YsATaJRUIf9S7Ky09aHLvQcEpN5ULLcSKXSwR32K+XIiWGvN+nXo/8RpgxpsJTbfJCQDcT3O2hl&#10;sJhItiMVrdDu216BPZQvKICDboi85RuJVW6ZD0/M4dQgZ9yr8IiPSgEmgd6ipAb361/3MR6biV5K&#10;GpzCgvqfR+YEJeqrwTbfD8fjOLbpMM6nIzy4a8/+2mOOegVIfogbbHkyY3xQZ7NyoH/g+i1jVnQx&#10;wzF3QcPZXIVuN3B9uVguUxAOqmVha3aWR+gotYHlMUAlU0uiTJ02vXo4qqmp/VrFXbg+p6jXT8ni&#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9LrY7VAAAACgEAAA8AAAAAAAAAAQAgAAAAIgAAAGRy&#10;cy9kb3ducmV2LnhtbFBLAQIUABQAAAAIAIdO4kD4fvnRQQIAAJIEAAAOAAAAAAAAAAEAIAAAACQB&#10;AABkcnMvZTJvRG9jLnhtbFBLBQYAAAAABgAGAFkBAADXBQAAAAA=&#10;">
                <v:fill on="t" focussize="0,0"/>
                <v:stroke on="f" weight="0.5pt"/>
                <v:imagedata o:title=""/>
                <o:lock v:ext="edit" aspectratio="f"/>
                <v:textbox>
                  <w:txbxContent>
                    <w:p w14:paraId="392831EE">
                      <w:pPr>
                        <w:rPr>
                          <w:rFonts w:hint="default"/>
                          <w:lang w:val="en-IN"/>
                        </w:rPr>
                      </w:pPr>
                      <w:r>
                        <w:rPr>
                          <w:rFonts w:hint="default"/>
                          <w:b w:val="0"/>
                          <w:bCs w:val="0"/>
                          <w:sz w:val="28"/>
                          <w:szCs w:val="28"/>
                          <w:lang w:val="en-IN"/>
                        </w:rPr>
                        <w:t>Fig no.21</w:t>
                      </w:r>
                      <w:r>
                        <w:rPr>
                          <w:rFonts w:hint="default"/>
                          <w:lang w:val="en-IN"/>
                        </w:rPr>
                        <w:t xml:space="preserve">: </w:t>
                      </w:r>
                      <w:r>
                        <w:rPr>
                          <w:rFonts w:hint="default"/>
                          <w:sz w:val="24"/>
                          <w:szCs w:val="24"/>
                          <w:lang w:val="en-IN"/>
                        </w:rPr>
                        <w:t>Profile section diagrams of showing  lithological variations along borehole (a) DBCD-01, (b) DBCD-02, (c) DBCD-03, (a) DBCD-01, (d) DBCD-04, (e) DBCD-05</w:t>
                      </w:r>
                    </w:p>
                    <w:p w14:paraId="370F3805">
                      <w:pPr>
                        <w:rPr>
                          <w:rFonts w:hint="default"/>
                          <w:lang w:val="en-IN"/>
                        </w:rPr>
                      </w:pPr>
                    </w:p>
                  </w:txbxContent>
                </v:textbox>
              </v:shape>
            </w:pict>
          </mc:Fallback>
        </mc:AlternateContent>
      </w:r>
    </w:p>
    <w:p w14:paraId="35392EFB">
      <w:pPr>
        <w:pStyle w:val="12"/>
        <w:spacing w:line="360" w:lineRule="auto"/>
        <w:ind w:left="487" w:right="839"/>
        <w:jc w:val="both"/>
        <w:rPr>
          <w:rFonts w:hint="default"/>
          <w:color w:val="000000"/>
          <w:highlight w:val="none"/>
          <w:lang w:val="en-IN"/>
        </w:rPr>
        <w:sectPr>
          <w:pgSz w:w="11920" w:h="16840"/>
          <w:pgMar w:top="1220" w:right="283" w:bottom="640" w:left="708" w:header="673" w:footer="448" w:gutter="0"/>
          <w:cols w:space="720" w:num="1"/>
        </w:sectPr>
      </w:pPr>
    </w:p>
    <w:p w14:paraId="2376BAF3">
      <w:pPr>
        <w:pStyle w:val="12"/>
        <w:spacing w:before="88"/>
        <w:rPr>
          <w:sz w:val="20"/>
        </w:rPr>
      </w:pPr>
    </w:p>
    <w:p w14:paraId="3B5664F2">
      <w:pPr>
        <w:spacing w:line="240" w:lineRule="auto"/>
        <w:ind w:left="543" w:right="0" w:firstLine="0"/>
        <w:jc w:val="left"/>
        <w:rPr>
          <w:rFonts w:hint="default"/>
          <w:sz w:val="20"/>
          <w:lang w:val="en-IN"/>
        </w:rPr>
      </w:pPr>
      <w:r>
        <w:rPr>
          <w:spacing w:val="42"/>
          <w:position w:val="4"/>
          <w:sz w:val="20"/>
        </w:rPr>
        <w:t xml:space="preserve"> </w:t>
      </w:r>
    </w:p>
    <w:p w14:paraId="68E4BC9E">
      <w:pPr>
        <w:pStyle w:val="12"/>
        <w:spacing w:after="0"/>
        <w:ind w:firstLine="140" w:firstLineChars="50"/>
        <w:rPr>
          <w:b/>
          <w:bCs/>
          <w:sz w:val="28"/>
          <w:szCs w:val="28"/>
        </w:rPr>
      </w:pPr>
      <w:r>
        <w:rPr>
          <w:b/>
          <w:bCs/>
          <w:sz w:val="28"/>
          <w:szCs w:val="28"/>
        </w:rPr>
        <mc:AlternateContent>
          <mc:Choice Requires="wps">
            <w:drawing>
              <wp:anchor distT="0" distB="0" distL="114300" distR="114300" simplePos="0" relativeHeight="251697152" behindDoc="0" locked="0" layoutInCell="1" allowOverlap="1">
                <wp:simplePos x="0" y="0"/>
                <wp:positionH relativeFrom="column">
                  <wp:posOffset>-6570345</wp:posOffset>
                </wp:positionH>
                <wp:positionV relativeFrom="paragraph">
                  <wp:posOffset>4404995</wp:posOffset>
                </wp:positionV>
                <wp:extent cx="386080" cy="316230"/>
                <wp:effectExtent l="0" t="0" r="0" b="0"/>
                <wp:wrapNone/>
                <wp:docPr id="376" name="Text Box 376"/>
                <wp:cNvGraphicFramePr/>
                <a:graphic xmlns:a="http://schemas.openxmlformats.org/drawingml/2006/main">
                  <a:graphicData uri="http://schemas.microsoft.com/office/word/2010/wordprocessingShape">
                    <wps:wsp>
                      <wps:cNvSpPr txBox="1"/>
                      <wps:spPr>
                        <a:xfrm>
                          <a:off x="0" y="0"/>
                          <a:ext cx="386080" cy="316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E8CC2">
                            <w:pPr>
                              <w:rPr>
                                <w:rFonts w:hint="default"/>
                                <w:lang w:val="en-IN"/>
                              </w:rPr>
                            </w:pPr>
                            <w:r>
                              <w:rPr>
                                <w:rFonts w:hint="default"/>
                                <w:lang w:val="en-I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7.35pt;margin-top:346.85pt;height:24.9pt;width:30.4pt;z-index:251697152;mso-width-relative:page;mso-height-relative:page;" filled="f" stroked="f" coordsize="21600,21600" o:gfxdata="UEsDBAoAAAAAAIdO4kAAAAAAAAAAAAAAAAAEAAAAZHJzL1BLAwQUAAAACACHTuJAcsCUeN8AAAAO&#10;AQAADwAAAGRycy9kb3ducmV2LnhtbE2PTU+DQBCG7yb+h82YeKMLpS0FWRpD0pgYPbT24m1gt0Dc&#10;D2S3H/rrHU96m8k8eed5y83VaHZWkx+cFZDMYmDKtk4OthNweNtGa2A+oJWonVUCvpSHTXV7U2Ih&#10;3cXu1HkfOkYh1hcooA9hLDj3ba8M+pkblaXb0U0GA61Tx+WEFwo3ms/jeMUNDpY+9Diqulftx/5k&#10;BDzX21fcNXOz/tb108vxcfw8vC+FuL9L4gdgQV3DHwy/+qQOFTk17mSlZ1pAlMTpIiNYwCpPaSAm&#10;yrM0B9YIyBbpEnhV8v81qh9QSwMEFAAAAAgAh07iQPb9oUQuAgAAaAQAAA4AAABkcnMvZTJvRG9j&#10;LnhtbK1UTW/bMAy9D9h/EHRfnI827YI6RdYgw4BiLdAOOyuyXBuQRE1SYne/fk9ykhbdDj3s4lB8&#10;1CP5SOXqujea7ZUPLdmST0ZjzpSVVLX2qeQ/HjefLjkLUdhKaLKq5M8q8Ovlxw9XnVuoKTWkK+UZ&#10;SGxYdK7kTYxuURRBNsqIMCKnLMCavBERR/9UVF50YDe6mI7H86IjXzlPUoUA73oA+YHRv4eQ6rqV&#10;ak1yZ5SNA6tXWkS0FJrWBb7M1da1kvGuroOKTJccncb8RRLY2/Qtlldi8eSFa1p5KEG8p4Q3PRnR&#10;WiQ9Ua1FFGzn27+oTCs9BarjSJIphkayIuhiMn6jzUMjnMq9QOrgTqKH/0crv+/vPWurks8u5pxZ&#10;YTDyR9VH9oV6lnxQqHNhgcAHh9DYA8DeHP0BztR4X3uTftESAw59n0/6JjoJ5+xyPr4EIgHNJvPp&#10;LOtfvFx2PsSvigxLRsk9xpdVFfvbEFEIQo8hKZelTat1HqG2rCv5fHY+zhdOCG5oi4uphaHUZMV+&#10;2x/62lL1jLY8DasRnNy0SH4rQrwXHruAevFa4h0+tSYkoYPFWUP+97/8KR4jAspZh90qefi1E15x&#10;pr9ZDO/z5OwMtDEfzs4vpjj418j2NWJ35oawvhO8SyezmeKjPpq1J/MTj2qVsgISViJ3yePRvInD&#10;xuNRSrVa5SCsnxPx1j44magHOVe7SHWblU4yDdoc1MMC5gEcHkva8NfnHPXyB7H8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LAlHjfAAAADgEAAA8AAAAAAAAAAQAgAAAAIgAAAGRycy9kb3ducmV2&#10;LnhtbFBLAQIUABQAAAAIAIdO4kD2/aFELgIAAGgEAAAOAAAAAAAAAAEAIAAAAC4BAABkcnMvZTJv&#10;RG9jLnhtbFBLBQYAAAAABgAGAFkBAADOBQAAAAA=&#10;">
                <v:fill on="f" focussize="0,0"/>
                <v:stroke on="f" weight="0.5pt"/>
                <v:imagedata o:title=""/>
                <o:lock v:ext="edit" aspectratio="f"/>
                <v:textbox>
                  <w:txbxContent>
                    <w:p w14:paraId="5CBE8CC2">
                      <w:pPr>
                        <w:rPr>
                          <w:rFonts w:hint="default"/>
                          <w:lang w:val="en-IN"/>
                        </w:rPr>
                      </w:pPr>
                      <w:r>
                        <w:rPr>
                          <w:rFonts w:hint="default"/>
                          <w:lang w:val="en-IN"/>
                        </w:rPr>
                        <w:t>d</w:t>
                      </w:r>
                    </w:p>
                  </w:txbxContent>
                </v:textbox>
              </v:shape>
            </w:pict>
          </mc:Fallback>
        </mc:AlternateContent>
      </w:r>
      <w:r>
        <w:rPr>
          <w:b/>
          <w:bCs/>
          <w:sz w:val="28"/>
          <w:szCs w:val="28"/>
        </w:rPr>
        <mc:AlternateContent>
          <mc:Choice Requires="wps">
            <w:drawing>
              <wp:anchor distT="0" distB="0" distL="114300" distR="114300" simplePos="0" relativeHeight="251695104" behindDoc="0" locked="0" layoutInCell="1" allowOverlap="1">
                <wp:simplePos x="0" y="0"/>
                <wp:positionH relativeFrom="column">
                  <wp:posOffset>-6544310</wp:posOffset>
                </wp:positionH>
                <wp:positionV relativeFrom="paragraph">
                  <wp:posOffset>1452880</wp:posOffset>
                </wp:positionV>
                <wp:extent cx="386080" cy="316230"/>
                <wp:effectExtent l="0" t="0" r="7620" b="1270"/>
                <wp:wrapNone/>
                <wp:docPr id="374" name="Text Box 374"/>
                <wp:cNvGraphicFramePr/>
                <a:graphic xmlns:a="http://schemas.openxmlformats.org/drawingml/2006/main">
                  <a:graphicData uri="http://schemas.microsoft.com/office/word/2010/wordprocessingShape">
                    <wps:wsp>
                      <wps:cNvSpPr txBox="1"/>
                      <wps:spPr>
                        <a:xfrm>
                          <a:off x="1840865" y="6610350"/>
                          <a:ext cx="386080" cy="316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DF2465">
                            <w:pPr>
                              <w:rPr>
                                <w:rFonts w:hint="default"/>
                                <w:lang w:val="en-IN"/>
                              </w:rPr>
                            </w:pPr>
                            <w:r>
                              <w:rPr>
                                <w:rFonts w:hint="default"/>
                                <w:lang w:val="en-I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5.3pt;margin-top:114.4pt;height:24.9pt;width:30.4pt;z-index:251695104;mso-width-relative:page;mso-height-relative:page;" filled="f" stroked="f" coordsize="21600,21600" o:gfxdata="UEsDBAoAAAAAAIdO4kAAAAAAAAAAAAAAAAAEAAAAZHJzL1BLAwQUAAAACACHTuJA0UqVPt4AAAAO&#10;AQAADwAAAGRycy9kb3ducmV2LnhtbE2PzU7DMBCE70i8g7VI3FI7QYQ0xKlQpAoJwaGlF25O7CYR&#10;9jrE7g88Pcup3HZ3RrPfVKuzs+xo5jB6lJAuBDCDndcj9hJ27+ukABaiQq2sRyPh2wRY1ddXlSq1&#10;P+HGHLexZxSCoVQShhinkvPQDcapsPCTQdL2fnYq0jr3XM/qROHO8kyInDs1In0Y1GSawXSf24OT&#10;8NKs39SmzVzxY5vn1/3T9LX7uJfy9iYVj8CiOceLGf7wCR1qYmr9AXVgVkKSijuRk1lClhXUgjzJ&#10;Ml/S1NLpociB1xX/X6P+BVBLAwQUAAAACACHTuJAJRd0sTcCAAB0BAAADgAAAGRycy9lMm9Eb2Mu&#10;eG1srVRNb9swDL0P2H8QdF9s58NNgzhF1iDDgGItkA47K7IcG5BETVJiZ79+lOy0WbdDD7solEg/&#10;8j2SWd51SpKTsK4BXdBslFIiNIey0YeCfn/efppT4jzTJZOgRUHPwtG71ccPy9YsxBhqkKWwBEG0&#10;W7SmoLX3ZpEkjtdCMTcCIzQ6K7CKebzaQ1Ja1iK6ksk4TfOkBVsaC1w4h6+b3kkHRPseQKiqhosN&#10;8KMS2veoVkjmkZKrG+PoKlZbVYL7x6pywhNZUGTq44lJ0N6HM1kt2eJgmakbPpTA3lPCG06KNRqT&#10;vkBtmGfkaJu/oFTDLTio/IiDSnoiURFkkaVvtNnVzIjIBaV25kV09/9g+bfTkyVNWdDJzZQSzRS2&#10;/Fl0nnyGjoQ3VKg1boGBO4OhvkMHzs3l3eFjIN5VVoVfpESCfz5N5/mMknNB8zxLJ7NB6wDNMWAy&#10;z9M5doFjwCTLx5PoT16BjHX+iwBFglFQi62MCrPTg/NYFIZeQkJeDdtGythOqUmLWUPKPzz4hdT4&#10;YaDTlx0s3+27geMeyjNStNCPiTN822DyB+b8E7M4F1gvbo5/xKOSgElgsCipwf7613uIx3ahl5IW&#10;56yg7ueRWUGJ/KqxkbfZdBoGM16ms5sxXuy1Z3/t0Ud1DzjKGe6o4dEM8V5ezMqC+oELtg5Z0cU0&#10;x9wF9Rfz3vfTjwvKxXodg3AUDfMPemd4gO5FWx89VE1UOsjUazOoh8MYGzAsTpj263uMev2zWP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0UqVPt4AAAAOAQAADwAAAAAAAAABACAAAAAiAAAAZHJz&#10;L2Rvd25yZXYueG1sUEsBAhQAFAAAAAgAh07iQCUXdLE3AgAAdAQAAA4AAAAAAAAAAQAgAAAALQEA&#10;AGRycy9lMm9Eb2MueG1sUEsFBgAAAAAGAAYAWQEAANYFAAAAAA==&#10;">
                <v:fill on="f" focussize="0,0"/>
                <v:stroke on="f" weight="0.5pt"/>
                <v:imagedata o:title=""/>
                <o:lock v:ext="edit" aspectratio="f"/>
                <v:textbox>
                  <w:txbxContent>
                    <w:p w14:paraId="6EDF2465">
                      <w:pPr>
                        <w:rPr>
                          <w:rFonts w:hint="default"/>
                          <w:lang w:val="en-IN"/>
                        </w:rPr>
                      </w:pPr>
                      <w:r>
                        <w:rPr>
                          <w:rFonts w:hint="default"/>
                          <w:lang w:val="en-IN"/>
                        </w:rPr>
                        <w:t>c</w:t>
                      </w:r>
                    </w:p>
                  </w:txbxContent>
                </v:textbox>
              </v:shape>
            </w:pict>
          </mc:Fallback>
        </mc:AlternateContent>
      </w:r>
      <w:r>
        <w:rPr>
          <w:b/>
          <w:bCs/>
          <w:sz w:val="28"/>
          <w:szCs w:val="28"/>
        </w:rPr>
        <mc:AlternateContent>
          <mc:Choice Requires="wps">
            <w:drawing>
              <wp:anchor distT="0" distB="0" distL="114300" distR="114300" simplePos="0" relativeHeight="251696128" behindDoc="0" locked="0" layoutInCell="1" allowOverlap="1">
                <wp:simplePos x="0" y="0"/>
                <wp:positionH relativeFrom="column">
                  <wp:posOffset>95885</wp:posOffset>
                </wp:positionH>
                <wp:positionV relativeFrom="paragraph">
                  <wp:posOffset>-3269615</wp:posOffset>
                </wp:positionV>
                <wp:extent cx="386080" cy="316230"/>
                <wp:effectExtent l="0" t="0" r="0" b="0"/>
                <wp:wrapNone/>
                <wp:docPr id="375" name="Text Box 375"/>
                <wp:cNvGraphicFramePr/>
                <a:graphic xmlns:a="http://schemas.openxmlformats.org/drawingml/2006/main">
                  <a:graphicData uri="http://schemas.microsoft.com/office/word/2010/wordprocessingShape">
                    <wps:wsp>
                      <wps:cNvSpPr txBox="1"/>
                      <wps:spPr>
                        <a:xfrm>
                          <a:off x="0" y="0"/>
                          <a:ext cx="386080" cy="316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24C57C">
                            <w:pPr>
                              <w:rPr>
                                <w:rFonts w:hint="default"/>
                                <w:lang w:val="en-IN"/>
                              </w:rPr>
                            </w:pPr>
                            <w:r>
                              <w:rPr>
                                <w:rFonts w:hint="default"/>
                                <w:lang w:val="en-I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5pt;margin-top:-257.45pt;height:24.9pt;width:30.4pt;z-index:251696128;mso-width-relative:page;mso-height-relative:page;" filled="f" stroked="f" coordsize="21600,21600" o:gfxdata="UEsDBAoAAAAAAIdO4kAAAAAAAAAAAAAAAAAEAAAAZHJzL1BLAwQUAAAACACHTuJAsWBn6NsAAAAL&#10;AQAADwAAAGRycy9kb3ducmV2LnhtbE2PS0/DQAyE70j8h5WRuLWbVE0pIZsKRaqQEBxaeuHmZN0k&#10;Yh8hu33QX497gpM1ntH4c7E6WyOONIbeOwXpNAFBrvG6d62C3cd6sgQRIjqNxjtS8EMBVuXtTYG5&#10;9ie3oeM2toJLXMhRQRfjkEsZmo4shqkfyLG396PFyHJspR7xxOXWyFmSLKTF3vGFDgeqOmq+tger&#10;4LVav+OmntnlxVQvb/vn4Xv3mSl1f5cmTyAineNfGK74jA4lM9X+4HQQhnWWclLBJEvnjyA48ZDx&#10;rHkzX7Any0L+/6H8BVBLAwQUAAAACACHTuJAWXqVpi4CAABoBAAADgAAAGRycy9lMm9Eb2MueG1s&#10;rVRNb9swDL0P2H8QdF+cjzbtgjpF1iLDgGIt0A47K7JcG5BETVJiZ79+T3KSFt0OPeziUHzUI/lI&#10;5eq6N5rtlA8t2ZJPRmPOlJVUtfa55D+e1p8uOQtR2EposqrkexX49fLjh6vOLdSUGtKV8gwkNiw6&#10;V/ImRrcoiiAbZUQYkVMWYE3eiIijfy4qLzqwG11Mx+N50ZGvnCepQoD3dgD5gdG/h5DqupXqluTW&#10;KBsHVq+0iGgpNK0LfJmrrWsl431dBxWZLjk6jfmLJLA36Vssr8Ti2QvXtPJQgnhPCW96MqK1SHqi&#10;uhVRsK1v/6IyrfQUqI4jSaYYGsmKoIvJ+I02j41wKvcCqYM7iR7+H638vnvwrK1KPrs458wKg5E/&#10;qT6yL9Sz5INCnQsLBD46hMYeAPbm6A9wpsb72pv0i5YYcOi7P+mb6CScs8v5+BKIBDSbzKezrH/x&#10;ctn5EL8qMiwZJfcYX1ZV7O5CRCEIPYakXJbWrdZ5hNqyruTz2fk4XzghuKEtLqYWhlKTFftNf+hr&#10;Q9UebXkaViM4uW6R/E6E+CA8dgH14rXEe3xqTUhCB4uzhvzvf/lTPEYElLMOu1Xy8GsrvOJMf7MY&#10;3ufJ2RloYz6cnV9McfCvkc1rxG7NDWF9J3iXTmYzxUd9NGtP5ice1SplBSSsRO6Sx6N5E4eNx6OU&#10;arXKQVg/J+KdfXQyUQ9yrraR6jYrnWQatDmohwXMAzg8lrThr8856uUPYvk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WBn6NsAAAALAQAADwAAAAAAAAABACAAAAAiAAAAZHJzL2Rvd25yZXYueG1s&#10;UEsBAhQAFAAAAAgAh07iQFl6laYuAgAAaAQAAA4AAAAAAAAAAQAgAAAAKgEAAGRycy9lMm9Eb2Mu&#10;eG1sUEsFBgAAAAAGAAYAWQEAAMoFAAAAAA==&#10;">
                <v:fill on="f" focussize="0,0"/>
                <v:stroke on="f" weight="0.5pt"/>
                <v:imagedata o:title=""/>
                <o:lock v:ext="edit" aspectratio="f"/>
                <v:textbox>
                  <w:txbxContent>
                    <w:p w14:paraId="1224C57C">
                      <w:pPr>
                        <w:rPr>
                          <w:rFonts w:hint="default"/>
                          <w:lang w:val="en-IN"/>
                        </w:rPr>
                      </w:pPr>
                      <w:r>
                        <w:rPr>
                          <w:rFonts w:hint="default"/>
                          <w:lang w:val="en-IN"/>
                        </w:rPr>
                        <w:t>e</w:t>
                      </w:r>
                    </w:p>
                  </w:txbxContent>
                </v:textbox>
              </v:shape>
            </w:pict>
          </mc:Fallback>
        </mc:AlternateContent>
      </w:r>
      <w:r>
        <w:rPr>
          <w:rFonts w:hint="default"/>
          <w:b/>
          <w:bCs/>
          <w:sz w:val="28"/>
          <w:szCs w:val="28"/>
          <w:lang w:val="en-IN"/>
        </w:rPr>
        <w:t xml:space="preserve">9.8 </w:t>
      </w:r>
      <w:r>
        <w:rPr>
          <w:b/>
          <w:bCs/>
          <w:sz w:val="28"/>
          <w:szCs w:val="28"/>
        </w:rPr>
        <w:t>C</w:t>
      </w:r>
      <w:r>
        <w:rPr>
          <w:rFonts w:hint="default"/>
          <w:b/>
          <w:bCs/>
          <w:sz w:val="28"/>
          <w:szCs w:val="28"/>
          <w:lang w:val="en-IN"/>
        </w:rPr>
        <w:t xml:space="preserve">ore </w:t>
      </w:r>
      <w:r>
        <w:rPr>
          <w:b/>
          <w:bCs/>
          <w:spacing w:val="-5"/>
          <w:sz w:val="28"/>
          <w:szCs w:val="28"/>
        </w:rPr>
        <w:t xml:space="preserve"> </w:t>
      </w:r>
      <w:r>
        <w:rPr>
          <w:b/>
          <w:bCs/>
          <w:spacing w:val="-2"/>
          <w:sz w:val="28"/>
          <w:szCs w:val="28"/>
        </w:rPr>
        <w:t>recovery</w:t>
      </w:r>
    </w:p>
    <w:p w14:paraId="255E5810">
      <w:pPr>
        <w:pStyle w:val="12"/>
        <w:spacing w:before="162" w:line="360" w:lineRule="auto"/>
        <w:ind w:left="487" w:right="839"/>
        <w:jc w:val="both"/>
      </w:pPr>
      <w:r>
        <w:t>In</w:t>
      </w:r>
      <w:r>
        <w:rPr>
          <w:spacing w:val="34"/>
        </w:rPr>
        <w:t xml:space="preserve"> </w:t>
      </w:r>
      <w:r>
        <w:t>Dindo-Belkurta-Basera</w:t>
      </w:r>
      <w:r>
        <w:rPr>
          <w:spacing w:val="35"/>
        </w:rPr>
        <w:t xml:space="preserve"> </w:t>
      </w:r>
      <w:r>
        <w:t>block</w:t>
      </w:r>
      <w:r>
        <w:rPr>
          <w:spacing w:val="35"/>
        </w:rPr>
        <w:t xml:space="preserve"> </w:t>
      </w:r>
      <w:r>
        <w:t>the</w:t>
      </w:r>
      <w:r>
        <w:rPr>
          <w:spacing w:val="35"/>
        </w:rPr>
        <w:t xml:space="preserve"> </w:t>
      </w:r>
      <w:r>
        <w:t>average</w:t>
      </w:r>
      <w:r>
        <w:rPr>
          <w:spacing w:val="35"/>
        </w:rPr>
        <w:t xml:space="preserve"> </w:t>
      </w:r>
      <w:r>
        <w:t>core</w:t>
      </w:r>
      <w:r>
        <w:rPr>
          <w:spacing w:val="35"/>
        </w:rPr>
        <w:t xml:space="preserve"> </w:t>
      </w:r>
      <w:r>
        <w:t>recovery</w:t>
      </w:r>
      <w:r>
        <w:rPr>
          <w:spacing w:val="33"/>
        </w:rPr>
        <w:t xml:space="preserve"> </w:t>
      </w:r>
      <w:r>
        <w:t>varies</w:t>
      </w:r>
      <w:r>
        <w:rPr>
          <w:spacing w:val="35"/>
        </w:rPr>
        <w:t xml:space="preserve"> </w:t>
      </w:r>
      <w:r>
        <w:t>across</w:t>
      </w:r>
      <w:r>
        <w:rPr>
          <w:spacing w:val="35"/>
        </w:rPr>
        <w:t xml:space="preserve"> </w:t>
      </w:r>
      <w:r>
        <w:t>5</w:t>
      </w:r>
      <w:r>
        <w:rPr>
          <w:spacing w:val="35"/>
        </w:rPr>
        <w:t xml:space="preserve"> </w:t>
      </w:r>
      <w:r>
        <w:t>number</w:t>
      </w:r>
      <w:r>
        <w:rPr>
          <w:spacing w:val="34"/>
        </w:rPr>
        <w:t xml:space="preserve"> </w:t>
      </w:r>
      <w:r>
        <w:t>of</w:t>
      </w:r>
      <w:r>
        <w:rPr>
          <w:spacing w:val="34"/>
        </w:rPr>
        <w:t xml:space="preserve"> </w:t>
      </w:r>
      <w:r>
        <w:t>boreholes depend</w:t>
      </w:r>
      <w:r>
        <w:rPr>
          <w:rFonts w:hint="default"/>
          <w:lang w:val="en-IN"/>
        </w:rPr>
        <w:t>ing</w:t>
      </w:r>
      <w:r>
        <w:rPr>
          <w:spacing w:val="32"/>
        </w:rPr>
        <w:t xml:space="preserve"> </w:t>
      </w:r>
      <w:r>
        <w:t>on</w:t>
      </w:r>
      <w:r>
        <w:rPr>
          <w:spacing w:val="34"/>
        </w:rPr>
        <w:t xml:space="preserve"> </w:t>
      </w:r>
      <w:r>
        <w:t>the</w:t>
      </w:r>
      <w:r>
        <w:rPr>
          <w:spacing w:val="31"/>
        </w:rPr>
        <w:t xml:space="preserve"> </w:t>
      </w:r>
      <w:r>
        <w:t>properties</w:t>
      </w:r>
      <w:r>
        <w:rPr>
          <w:spacing w:val="34"/>
        </w:rPr>
        <w:t xml:space="preserve"> </w:t>
      </w:r>
      <w:r>
        <w:t>of</w:t>
      </w:r>
      <w:r>
        <w:rPr>
          <w:spacing w:val="33"/>
        </w:rPr>
        <w:t xml:space="preserve"> </w:t>
      </w:r>
      <w:r>
        <w:t>the</w:t>
      </w:r>
      <w:r>
        <w:rPr>
          <w:spacing w:val="33"/>
        </w:rPr>
        <w:t xml:space="preserve"> </w:t>
      </w:r>
      <w:r>
        <w:t>rock</w:t>
      </w:r>
      <w:r>
        <w:rPr>
          <w:spacing w:val="32"/>
        </w:rPr>
        <w:t xml:space="preserve"> </w:t>
      </w:r>
      <w:r>
        <w:t>types,</w:t>
      </w:r>
      <w:r>
        <w:rPr>
          <w:spacing w:val="33"/>
        </w:rPr>
        <w:t xml:space="preserve"> </w:t>
      </w:r>
      <w:r>
        <w:t>RPM</w:t>
      </w:r>
      <w:r>
        <w:rPr>
          <w:spacing w:val="31"/>
        </w:rPr>
        <w:t xml:space="preserve"> </w:t>
      </w:r>
      <w:r>
        <w:t>of</w:t>
      </w:r>
      <w:r>
        <w:rPr>
          <w:spacing w:val="33"/>
        </w:rPr>
        <w:t xml:space="preserve"> </w:t>
      </w:r>
      <w:r>
        <w:t>the</w:t>
      </w:r>
      <w:r>
        <w:rPr>
          <w:spacing w:val="33"/>
        </w:rPr>
        <w:t xml:space="preserve"> </w:t>
      </w:r>
      <w:r>
        <w:t>drilling</w:t>
      </w:r>
      <w:r>
        <w:rPr>
          <w:spacing w:val="32"/>
        </w:rPr>
        <w:t xml:space="preserve"> </w:t>
      </w:r>
      <w:r>
        <w:t>bits</w:t>
      </w:r>
      <w:r>
        <w:rPr>
          <w:spacing w:val="32"/>
        </w:rPr>
        <w:t xml:space="preserve"> </w:t>
      </w:r>
      <w:r>
        <w:t>&amp;</w:t>
      </w:r>
      <w:r>
        <w:rPr>
          <w:spacing w:val="32"/>
        </w:rPr>
        <w:t xml:space="preserve"> </w:t>
      </w:r>
      <w:r>
        <w:t>usage</w:t>
      </w:r>
      <w:r>
        <w:rPr>
          <w:spacing w:val="32"/>
        </w:rPr>
        <w:t xml:space="preserve"> </w:t>
      </w:r>
      <w:r>
        <w:t>of</w:t>
      </w:r>
      <w:r>
        <w:rPr>
          <w:spacing w:val="33"/>
        </w:rPr>
        <w:t xml:space="preserve"> </w:t>
      </w:r>
      <w:r>
        <w:t>water</w:t>
      </w:r>
      <w:r>
        <w:rPr>
          <w:rFonts w:hint="default"/>
          <w:lang w:val="en-IN"/>
        </w:rPr>
        <w:t>.</w:t>
      </w:r>
      <w:r>
        <w:rPr>
          <w:spacing w:val="33"/>
        </w:rPr>
        <w:t xml:space="preserve"> </w:t>
      </w:r>
      <w:r>
        <w:rPr>
          <w:rFonts w:hint="default"/>
          <w:lang w:val="en-IN"/>
        </w:rPr>
        <w:t>T</w:t>
      </w:r>
      <w:r>
        <w:t>he average</w:t>
      </w:r>
      <w:r>
        <w:rPr>
          <w:spacing w:val="64"/>
        </w:rPr>
        <w:t xml:space="preserve"> </w:t>
      </w:r>
      <w:r>
        <w:t>recovery</w:t>
      </w:r>
      <w:r>
        <w:rPr>
          <w:spacing w:val="64"/>
        </w:rPr>
        <w:t xml:space="preserve"> </w:t>
      </w:r>
      <w:r>
        <w:t>is</w:t>
      </w:r>
      <w:r>
        <w:rPr>
          <w:spacing w:val="64"/>
        </w:rPr>
        <w:t xml:space="preserve"> </w:t>
      </w:r>
      <w:r>
        <w:t>96.95%.</w:t>
      </w:r>
      <w:r>
        <w:rPr>
          <w:spacing w:val="65"/>
        </w:rPr>
        <w:t xml:space="preserve"> </w:t>
      </w:r>
      <w:r>
        <w:t>In</w:t>
      </w:r>
      <w:r>
        <w:rPr>
          <w:spacing w:val="63"/>
        </w:rPr>
        <w:t xml:space="preserve"> </w:t>
      </w:r>
      <w:r>
        <w:t>the</w:t>
      </w:r>
      <w:r>
        <w:rPr>
          <w:spacing w:val="66"/>
        </w:rPr>
        <w:t xml:space="preserve"> </w:t>
      </w:r>
      <w:r>
        <w:t>first</w:t>
      </w:r>
      <w:r>
        <w:rPr>
          <w:spacing w:val="64"/>
        </w:rPr>
        <w:t xml:space="preserve"> </w:t>
      </w:r>
      <w:r>
        <w:t>borehole</w:t>
      </w:r>
      <w:r>
        <w:rPr>
          <w:spacing w:val="64"/>
        </w:rPr>
        <w:t xml:space="preserve"> </w:t>
      </w:r>
      <w:r>
        <w:t>that</w:t>
      </w:r>
      <w:r>
        <w:rPr>
          <w:spacing w:val="66"/>
        </w:rPr>
        <w:t xml:space="preserve"> </w:t>
      </w:r>
      <w:r>
        <w:t>is</w:t>
      </w:r>
      <w:r>
        <w:rPr>
          <w:spacing w:val="64"/>
        </w:rPr>
        <w:t xml:space="preserve"> </w:t>
      </w:r>
      <w:r>
        <w:t>DB</w:t>
      </w:r>
      <w:r>
        <w:rPr>
          <w:rFonts w:hint="default"/>
          <w:lang w:val="en-IN"/>
        </w:rPr>
        <w:t>CD</w:t>
      </w:r>
      <w:r>
        <w:t>-01,</w:t>
      </w:r>
      <w:r>
        <w:rPr>
          <w:spacing w:val="63"/>
        </w:rPr>
        <w:t xml:space="preserve"> </w:t>
      </w:r>
      <w:r>
        <w:t>the</w:t>
      </w:r>
      <w:r>
        <w:rPr>
          <w:spacing w:val="66"/>
        </w:rPr>
        <w:t xml:space="preserve"> </w:t>
      </w:r>
      <w:r>
        <w:t>maximum</w:t>
      </w:r>
      <w:r>
        <w:rPr>
          <w:spacing w:val="62"/>
        </w:rPr>
        <w:t xml:space="preserve"> </w:t>
      </w:r>
      <w:r>
        <w:t>recovery percentage is 100 and the minimum percentage is 90, maintaining an average recovery percentage value at 96.94. While in the borehole DB</w:t>
      </w:r>
      <w:r>
        <w:rPr>
          <w:rFonts w:hint="default"/>
          <w:lang w:val="en-IN"/>
        </w:rPr>
        <w:t>CD</w:t>
      </w:r>
      <w:r>
        <w:t>-02 the maximum recovery percentage is 100 and the minimum percentage is 96, keeping an average recovery percentage value at 98.58. In the borehole DBBH-03,</w:t>
      </w:r>
      <w:r>
        <w:rPr>
          <w:spacing w:val="80"/>
        </w:rPr>
        <w:t xml:space="preserve"> </w:t>
      </w:r>
      <w:r>
        <w:t>the</w:t>
      </w:r>
      <w:r>
        <w:rPr>
          <w:spacing w:val="80"/>
        </w:rPr>
        <w:t xml:space="preserve"> </w:t>
      </w:r>
      <w:r>
        <w:t>maximum</w:t>
      </w:r>
      <w:r>
        <w:rPr>
          <w:spacing w:val="80"/>
        </w:rPr>
        <w:t xml:space="preserve"> </w:t>
      </w:r>
      <w:r>
        <w:t>recovery</w:t>
      </w:r>
      <w:r>
        <w:rPr>
          <w:spacing w:val="80"/>
        </w:rPr>
        <w:t xml:space="preserve"> </w:t>
      </w:r>
      <w:r>
        <w:t>percentage</w:t>
      </w:r>
      <w:r>
        <w:rPr>
          <w:spacing w:val="80"/>
        </w:rPr>
        <w:t xml:space="preserve"> </w:t>
      </w:r>
      <w:r>
        <w:t>is</w:t>
      </w:r>
      <w:r>
        <w:rPr>
          <w:spacing w:val="80"/>
        </w:rPr>
        <w:t xml:space="preserve"> </w:t>
      </w:r>
      <w:r>
        <w:t>100</w:t>
      </w:r>
      <w:r>
        <w:rPr>
          <w:spacing w:val="80"/>
        </w:rPr>
        <w:t xml:space="preserve"> </w:t>
      </w:r>
      <w:r>
        <w:t>and</w:t>
      </w:r>
      <w:r>
        <w:rPr>
          <w:spacing w:val="80"/>
        </w:rPr>
        <w:t xml:space="preserve"> </w:t>
      </w:r>
      <w:r>
        <w:t>the</w:t>
      </w:r>
      <w:r>
        <w:rPr>
          <w:spacing w:val="80"/>
        </w:rPr>
        <w:t xml:space="preserve"> </w:t>
      </w:r>
      <w:r>
        <w:t>minimum</w:t>
      </w:r>
      <w:r>
        <w:rPr>
          <w:spacing w:val="80"/>
        </w:rPr>
        <w:t xml:space="preserve"> </w:t>
      </w:r>
      <w:r>
        <w:t>percentage</w:t>
      </w:r>
      <w:r>
        <w:rPr>
          <w:spacing w:val="80"/>
        </w:rPr>
        <w:t xml:space="preserve"> </w:t>
      </w:r>
      <w:r>
        <w:t>is</w:t>
      </w:r>
      <w:r>
        <w:rPr>
          <w:spacing w:val="80"/>
        </w:rPr>
        <w:t xml:space="preserve"> </w:t>
      </w:r>
      <w:r>
        <w:t>88, maintaining an average recovery percentage value at 96.74. In DB</w:t>
      </w:r>
      <w:r>
        <w:rPr>
          <w:rFonts w:hint="default"/>
          <w:lang w:val="en-IN"/>
        </w:rPr>
        <w:t>CD</w:t>
      </w:r>
      <w:r>
        <w:t>-04, maximum value of core recovery</w:t>
      </w:r>
      <w:r>
        <w:rPr>
          <w:spacing w:val="40"/>
        </w:rPr>
        <w:t xml:space="preserve"> </w:t>
      </w:r>
      <w:r>
        <w:t>percentage</w:t>
      </w:r>
      <w:r>
        <w:rPr>
          <w:spacing w:val="40"/>
        </w:rPr>
        <w:t xml:space="preserve"> </w:t>
      </w:r>
      <w:r>
        <w:t>is</w:t>
      </w:r>
      <w:r>
        <w:rPr>
          <w:spacing w:val="40"/>
        </w:rPr>
        <w:t xml:space="preserve"> </w:t>
      </w:r>
      <w:r>
        <w:t>100</w:t>
      </w:r>
      <w:r>
        <w:rPr>
          <w:spacing w:val="40"/>
        </w:rPr>
        <w:t xml:space="preserve"> </w:t>
      </w:r>
      <w:r>
        <w:t>and</w:t>
      </w:r>
      <w:r>
        <w:rPr>
          <w:spacing w:val="40"/>
        </w:rPr>
        <w:t xml:space="preserve"> </w:t>
      </w:r>
      <w:r>
        <w:t>minimum</w:t>
      </w:r>
      <w:r>
        <w:rPr>
          <w:spacing w:val="40"/>
        </w:rPr>
        <w:t xml:space="preserve"> </w:t>
      </w:r>
      <w:r>
        <w:t>percentage</w:t>
      </w:r>
      <w:r>
        <w:rPr>
          <w:spacing w:val="40"/>
        </w:rPr>
        <w:t xml:space="preserve"> </w:t>
      </w:r>
      <w:r>
        <w:t>is</w:t>
      </w:r>
      <w:r>
        <w:rPr>
          <w:spacing w:val="40"/>
        </w:rPr>
        <w:t xml:space="preserve"> </w:t>
      </w:r>
      <w:r>
        <w:t>80</w:t>
      </w:r>
      <w:r>
        <w:rPr>
          <w:spacing w:val="40"/>
        </w:rPr>
        <w:t xml:space="preserve"> </w:t>
      </w:r>
      <w:r>
        <w:t>and</w:t>
      </w:r>
      <w:r>
        <w:rPr>
          <w:spacing w:val="40"/>
        </w:rPr>
        <w:t xml:space="preserve"> </w:t>
      </w:r>
      <w:r>
        <w:t>the</w:t>
      </w:r>
      <w:r>
        <w:rPr>
          <w:spacing w:val="40"/>
        </w:rPr>
        <w:t xml:space="preserve"> </w:t>
      </w:r>
      <w:r>
        <w:t>overall</w:t>
      </w:r>
      <w:r>
        <w:rPr>
          <w:spacing w:val="40"/>
        </w:rPr>
        <w:t xml:space="preserve"> </w:t>
      </w:r>
      <w:r>
        <w:t>percentage</w:t>
      </w:r>
      <w:r>
        <w:rPr>
          <w:spacing w:val="40"/>
        </w:rPr>
        <w:t xml:space="preserve"> </w:t>
      </w:r>
      <w:r>
        <w:t>of</w:t>
      </w:r>
      <w:r>
        <w:rPr>
          <w:spacing w:val="40"/>
        </w:rPr>
        <w:t xml:space="preserve"> </w:t>
      </w:r>
      <w:r>
        <w:t>core recovery</w:t>
      </w:r>
      <w:r>
        <w:rPr>
          <w:spacing w:val="24"/>
        </w:rPr>
        <w:t xml:space="preserve"> </w:t>
      </w:r>
      <w:r>
        <w:t>is</w:t>
      </w:r>
      <w:r>
        <w:rPr>
          <w:spacing w:val="24"/>
        </w:rPr>
        <w:t xml:space="preserve"> </w:t>
      </w:r>
      <w:r>
        <w:t>93.66.</w:t>
      </w:r>
      <w:r>
        <w:rPr>
          <w:spacing w:val="23"/>
        </w:rPr>
        <w:t xml:space="preserve"> </w:t>
      </w:r>
      <w:r>
        <w:t>Finally for</w:t>
      </w:r>
      <w:r>
        <w:rPr>
          <w:spacing w:val="24"/>
        </w:rPr>
        <w:t xml:space="preserve"> </w:t>
      </w:r>
      <w:r>
        <w:t>the</w:t>
      </w:r>
      <w:r>
        <w:rPr>
          <w:spacing w:val="25"/>
        </w:rPr>
        <w:t xml:space="preserve"> </w:t>
      </w:r>
      <w:r>
        <w:t>borehole</w:t>
      </w:r>
      <w:r>
        <w:rPr>
          <w:spacing w:val="23"/>
        </w:rPr>
        <w:t xml:space="preserve"> </w:t>
      </w:r>
      <w:r>
        <w:t>DB</w:t>
      </w:r>
      <w:r>
        <w:rPr>
          <w:rFonts w:hint="default"/>
          <w:lang w:val="en-IN"/>
        </w:rPr>
        <w:t>CD</w:t>
      </w:r>
      <w:r>
        <w:t>-05,</w:t>
      </w:r>
      <w:r>
        <w:rPr>
          <w:spacing w:val="23"/>
        </w:rPr>
        <w:t xml:space="preserve"> </w:t>
      </w:r>
      <w:r>
        <w:t>maximum</w:t>
      </w:r>
      <w:r>
        <w:rPr>
          <w:spacing w:val="24"/>
        </w:rPr>
        <w:t xml:space="preserve"> </w:t>
      </w:r>
      <w:r>
        <w:t>value</w:t>
      </w:r>
      <w:r>
        <w:rPr>
          <w:spacing w:val="24"/>
        </w:rPr>
        <w:t xml:space="preserve"> </w:t>
      </w:r>
      <w:r>
        <w:t>of recovery</w:t>
      </w:r>
      <w:r>
        <w:rPr>
          <w:spacing w:val="24"/>
        </w:rPr>
        <w:t xml:space="preserve"> </w:t>
      </w:r>
      <w:r>
        <w:t>percentage</w:t>
      </w:r>
      <w:r>
        <w:rPr>
          <w:spacing w:val="23"/>
        </w:rPr>
        <w:t xml:space="preserve"> </w:t>
      </w:r>
      <w:r>
        <w:t>is 100 and minimum percentage is 96 and the average percentage of core recovery is 98.82.</w:t>
      </w:r>
    </w:p>
    <w:p w14:paraId="391CB099">
      <w:pPr>
        <w:pStyle w:val="12"/>
        <w:spacing w:before="8"/>
        <w:rPr>
          <w:sz w:val="13"/>
        </w:rPr>
      </w:pPr>
      <w:r>
        <w:rPr>
          <w:sz w:val="13"/>
        </w:rPr>
        <mc:AlternateContent>
          <mc:Choice Requires="wpg">
            <w:drawing>
              <wp:anchor distT="0" distB="0" distL="0" distR="0" simplePos="0" relativeHeight="251692032" behindDoc="1" locked="0" layoutInCell="1" allowOverlap="1">
                <wp:simplePos x="0" y="0"/>
                <wp:positionH relativeFrom="page">
                  <wp:posOffset>1095375</wp:posOffset>
                </wp:positionH>
                <wp:positionV relativeFrom="paragraph">
                  <wp:posOffset>114935</wp:posOffset>
                </wp:positionV>
                <wp:extent cx="5581015" cy="4776470"/>
                <wp:effectExtent l="0" t="0" r="0" b="0"/>
                <wp:wrapTopAndBottom/>
                <wp:docPr id="382" name="Group 382"/>
                <wp:cNvGraphicFramePr/>
                <a:graphic xmlns:a="http://schemas.openxmlformats.org/drawingml/2006/main">
                  <a:graphicData uri="http://schemas.microsoft.com/office/word/2010/wordprocessingGroup">
                    <wpg:wgp>
                      <wpg:cNvGrpSpPr/>
                      <wpg:grpSpPr>
                        <a:xfrm>
                          <a:off x="0" y="0"/>
                          <a:ext cx="5581015" cy="4776470"/>
                          <a:chOff x="0" y="0"/>
                          <a:chExt cx="5581015" cy="4776470"/>
                        </a:xfrm>
                      </wpg:grpSpPr>
                      <pic:pic xmlns:pic="http://schemas.openxmlformats.org/drawingml/2006/picture">
                        <pic:nvPicPr>
                          <pic:cNvPr id="383" name="Image 383"/>
                          <pic:cNvPicPr/>
                        </pic:nvPicPr>
                        <pic:blipFill>
                          <a:blip r:embed="rId98" cstate="print"/>
                          <a:stretch>
                            <a:fillRect/>
                          </a:stretch>
                        </pic:blipFill>
                        <pic:spPr>
                          <a:xfrm>
                            <a:off x="0" y="0"/>
                            <a:ext cx="5527548" cy="1499616"/>
                          </a:xfrm>
                          <a:prstGeom prst="rect">
                            <a:avLst/>
                          </a:prstGeom>
                        </pic:spPr>
                      </pic:pic>
                      <pic:pic xmlns:pic="http://schemas.openxmlformats.org/drawingml/2006/picture">
                        <pic:nvPicPr>
                          <pic:cNvPr id="384" name="Image 384"/>
                          <pic:cNvPicPr/>
                        </pic:nvPicPr>
                        <pic:blipFill>
                          <a:blip r:embed="rId99" cstate="print"/>
                          <a:stretch>
                            <a:fillRect/>
                          </a:stretch>
                        </pic:blipFill>
                        <pic:spPr>
                          <a:xfrm>
                            <a:off x="4572" y="1499616"/>
                            <a:ext cx="2862072" cy="1498091"/>
                          </a:xfrm>
                          <a:prstGeom prst="rect">
                            <a:avLst/>
                          </a:prstGeom>
                        </pic:spPr>
                      </pic:pic>
                      <pic:pic xmlns:pic="http://schemas.openxmlformats.org/drawingml/2006/picture">
                        <pic:nvPicPr>
                          <pic:cNvPr id="385" name="Image 385"/>
                          <pic:cNvPicPr/>
                        </pic:nvPicPr>
                        <pic:blipFill>
                          <a:blip r:embed="rId100" cstate="print"/>
                          <a:stretch>
                            <a:fillRect/>
                          </a:stretch>
                        </pic:blipFill>
                        <pic:spPr>
                          <a:xfrm>
                            <a:off x="2878835" y="1513332"/>
                            <a:ext cx="2648712" cy="1473708"/>
                          </a:xfrm>
                          <a:prstGeom prst="rect">
                            <a:avLst/>
                          </a:prstGeom>
                        </pic:spPr>
                      </pic:pic>
                      <pic:pic xmlns:pic="http://schemas.openxmlformats.org/drawingml/2006/picture">
                        <pic:nvPicPr>
                          <pic:cNvPr id="386" name="Image 386"/>
                          <pic:cNvPicPr/>
                        </pic:nvPicPr>
                        <pic:blipFill>
                          <a:blip r:embed="rId101" cstate="print"/>
                          <a:stretch>
                            <a:fillRect/>
                          </a:stretch>
                        </pic:blipFill>
                        <pic:spPr>
                          <a:xfrm>
                            <a:off x="7620" y="3012948"/>
                            <a:ext cx="2854452" cy="1758696"/>
                          </a:xfrm>
                          <a:prstGeom prst="rect">
                            <a:avLst/>
                          </a:prstGeom>
                        </pic:spPr>
                      </pic:pic>
                      <wps:wsp>
                        <wps:cNvPr id="387" name="Textbox 387"/>
                        <wps:cNvSpPr txBox="1"/>
                        <wps:spPr>
                          <a:xfrm>
                            <a:off x="0" y="0"/>
                            <a:ext cx="5581015" cy="4776470"/>
                          </a:xfrm>
                          <a:prstGeom prst="rect">
                            <a:avLst/>
                          </a:prstGeom>
                        </wps:spPr>
                        <wps:txbx>
                          <w:txbxContent>
                            <w:p w14:paraId="6FD0BD6A">
                              <w:pPr>
                                <w:spacing w:before="0" w:line="240" w:lineRule="auto"/>
                                <w:rPr>
                                  <w:sz w:val="24"/>
                                </w:rPr>
                              </w:pPr>
                            </w:p>
                            <w:p w14:paraId="60F6823C">
                              <w:pPr>
                                <w:spacing w:before="0" w:line="240" w:lineRule="auto"/>
                                <w:rPr>
                                  <w:sz w:val="24"/>
                                </w:rPr>
                              </w:pPr>
                            </w:p>
                            <w:p w14:paraId="795E1CEA">
                              <w:pPr>
                                <w:spacing w:before="0" w:line="240" w:lineRule="auto"/>
                                <w:rPr>
                                  <w:sz w:val="24"/>
                                </w:rPr>
                              </w:pPr>
                            </w:p>
                            <w:p w14:paraId="332A6B0B">
                              <w:pPr>
                                <w:spacing w:before="0" w:line="240" w:lineRule="auto"/>
                                <w:rPr>
                                  <w:sz w:val="24"/>
                                </w:rPr>
                              </w:pPr>
                            </w:p>
                            <w:p w14:paraId="2A404045">
                              <w:pPr>
                                <w:spacing w:before="0" w:line="240" w:lineRule="auto"/>
                                <w:rPr>
                                  <w:sz w:val="24"/>
                                </w:rPr>
                              </w:pPr>
                            </w:p>
                            <w:p w14:paraId="77520E2C">
                              <w:pPr>
                                <w:spacing w:before="0" w:line="240" w:lineRule="auto"/>
                                <w:rPr>
                                  <w:sz w:val="24"/>
                                </w:rPr>
                              </w:pPr>
                            </w:p>
                            <w:p w14:paraId="1CFC3C7D">
                              <w:pPr>
                                <w:spacing w:before="0" w:line="240" w:lineRule="auto"/>
                                <w:rPr>
                                  <w:sz w:val="24"/>
                                </w:rPr>
                              </w:pPr>
                            </w:p>
                            <w:p w14:paraId="48A02EA4">
                              <w:pPr>
                                <w:spacing w:before="0" w:line="240" w:lineRule="auto"/>
                                <w:rPr>
                                  <w:sz w:val="24"/>
                                </w:rPr>
                              </w:pPr>
                            </w:p>
                            <w:p w14:paraId="250058A5">
                              <w:pPr>
                                <w:spacing w:before="0" w:line="240" w:lineRule="auto"/>
                                <w:rPr>
                                  <w:sz w:val="24"/>
                                </w:rPr>
                              </w:pPr>
                            </w:p>
                            <w:p w14:paraId="5176CB05">
                              <w:pPr>
                                <w:spacing w:before="0" w:line="240" w:lineRule="auto"/>
                                <w:rPr>
                                  <w:sz w:val="24"/>
                                </w:rPr>
                              </w:pPr>
                            </w:p>
                            <w:p w14:paraId="7BFF96FE">
                              <w:pPr>
                                <w:spacing w:before="0" w:line="240" w:lineRule="auto"/>
                                <w:rPr>
                                  <w:sz w:val="24"/>
                                </w:rPr>
                              </w:pPr>
                            </w:p>
                            <w:p w14:paraId="0B0054FB">
                              <w:pPr>
                                <w:spacing w:before="0" w:line="240" w:lineRule="auto"/>
                                <w:rPr>
                                  <w:sz w:val="24"/>
                                </w:rPr>
                              </w:pPr>
                            </w:p>
                            <w:p w14:paraId="04D3026C">
                              <w:pPr>
                                <w:spacing w:before="0" w:line="240" w:lineRule="auto"/>
                                <w:rPr>
                                  <w:sz w:val="24"/>
                                </w:rPr>
                              </w:pPr>
                            </w:p>
                            <w:p w14:paraId="79CF81DB">
                              <w:pPr>
                                <w:spacing w:before="0" w:line="240" w:lineRule="auto"/>
                                <w:rPr>
                                  <w:sz w:val="24"/>
                                </w:rPr>
                              </w:pPr>
                            </w:p>
                            <w:p w14:paraId="54F34389">
                              <w:pPr>
                                <w:spacing w:before="0" w:line="240" w:lineRule="auto"/>
                                <w:rPr>
                                  <w:sz w:val="24"/>
                                </w:rPr>
                              </w:pPr>
                            </w:p>
                            <w:p w14:paraId="03409A05">
                              <w:pPr>
                                <w:spacing w:before="0" w:line="240" w:lineRule="auto"/>
                                <w:rPr>
                                  <w:sz w:val="24"/>
                                </w:rPr>
                              </w:pPr>
                            </w:p>
                            <w:p w14:paraId="2BDA9DA4">
                              <w:pPr>
                                <w:spacing w:before="70" w:line="240" w:lineRule="auto"/>
                                <w:rPr>
                                  <w:sz w:val="24"/>
                                </w:rPr>
                              </w:pPr>
                            </w:p>
                            <w:p w14:paraId="0BAC2549">
                              <w:pPr>
                                <w:spacing w:before="0"/>
                                <w:ind w:left="4586" w:right="0" w:firstLine="0"/>
                                <w:jc w:val="both"/>
                                <w:rPr>
                                  <w:sz w:val="24"/>
                                </w:rPr>
                              </w:pPr>
                              <w:r>
                                <w:rPr>
                                  <w:b/>
                                  <w:sz w:val="24"/>
                                </w:rPr>
                                <w:t>Fig</w:t>
                              </w:r>
                              <w:r>
                                <w:rPr>
                                  <w:rFonts w:hint="default"/>
                                  <w:b/>
                                  <w:sz w:val="24"/>
                                  <w:lang w:val="en-IN"/>
                                </w:rPr>
                                <w:t xml:space="preserve"> no.22</w:t>
                              </w:r>
                              <w:r>
                                <w:rPr>
                                  <w:b/>
                                  <w:sz w:val="24"/>
                                </w:rPr>
                                <w:t xml:space="preserve"> - : </w:t>
                              </w:r>
                              <w:r>
                                <w:rPr>
                                  <w:sz w:val="24"/>
                                </w:rPr>
                                <w:t>Field photographs of recovery of drilled core samples from 5 boreholes. (a) Half</w:t>
                              </w:r>
                              <w:r>
                                <w:rPr>
                                  <w:rFonts w:hint="default"/>
                                  <w:sz w:val="24"/>
                                  <w:lang w:val="en-IN"/>
                                </w:rPr>
                                <w:t xml:space="preserve"> split-core</w:t>
                              </w:r>
                              <w:r>
                                <w:rPr>
                                  <w:sz w:val="24"/>
                                </w:rPr>
                                <w:t xml:space="preserve"> samples of graphite bearing zone of</w:t>
                              </w:r>
                              <w:r>
                                <w:rPr>
                                  <w:spacing w:val="-2"/>
                                  <w:sz w:val="24"/>
                                </w:rPr>
                                <w:t xml:space="preserve"> </w:t>
                              </w:r>
                              <w:r>
                                <w:rPr>
                                  <w:sz w:val="24"/>
                                </w:rPr>
                                <w:t>BH ID</w:t>
                              </w:r>
                              <w:r>
                                <w:rPr>
                                  <w:spacing w:val="-1"/>
                                  <w:sz w:val="24"/>
                                </w:rPr>
                                <w:t xml:space="preserve"> </w:t>
                              </w:r>
                              <w:r>
                                <w:rPr>
                                  <w:sz w:val="24"/>
                                </w:rPr>
                                <w:t>DBCD-01.</w:t>
                              </w:r>
                              <w:r>
                                <w:rPr>
                                  <w:spacing w:val="-2"/>
                                  <w:sz w:val="24"/>
                                </w:rPr>
                                <w:t xml:space="preserve"> </w:t>
                              </w:r>
                              <w:r>
                                <w:rPr>
                                  <w:sz w:val="24"/>
                                </w:rPr>
                                <w:t>(b)</w:t>
                              </w:r>
                              <w:r>
                                <w:rPr>
                                  <w:spacing w:val="-1"/>
                                  <w:sz w:val="24"/>
                                </w:rPr>
                                <w:t xml:space="preserve"> </w:t>
                              </w:r>
                              <w:r>
                                <w:rPr>
                                  <w:sz w:val="24"/>
                                </w:rPr>
                                <w:t>Half-core samples of</w:t>
                              </w:r>
                              <w:r>
                                <w:rPr>
                                  <w:spacing w:val="11"/>
                                  <w:sz w:val="24"/>
                                </w:rPr>
                                <w:t xml:space="preserve"> </w:t>
                              </w:r>
                              <w:r>
                                <w:rPr>
                                  <w:sz w:val="24"/>
                                </w:rPr>
                                <w:t>graphite</w:t>
                              </w:r>
                              <w:r>
                                <w:rPr>
                                  <w:spacing w:val="12"/>
                                  <w:sz w:val="24"/>
                                </w:rPr>
                                <w:t xml:space="preserve"> </w:t>
                              </w:r>
                              <w:r>
                                <w:rPr>
                                  <w:sz w:val="24"/>
                                </w:rPr>
                                <w:t>bearing</w:t>
                              </w:r>
                              <w:r>
                                <w:rPr>
                                  <w:spacing w:val="14"/>
                                  <w:sz w:val="24"/>
                                </w:rPr>
                                <w:t xml:space="preserve"> </w:t>
                              </w:r>
                              <w:r>
                                <w:rPr>
                                  <w:sz w:val="24"/>
                                </w:rPr>
                                <w:t>zone</w:t>
                              </w:r>
                              <w:r>
                                <w:rPr>
                                  <w:spacing w:val="10"/>
                                  <w:sz w:val="24"/>
                                </w:rPr>
                                <w:t xml:space="preserve"> </w:t>
                              </w:r>
                              <w:r>
                                <w:rPr>
                                  <w:sz w:val="24"/>
                                </w:rPr>
                                <w:t>of</w:t>
                              </w:r>
                              <w:r>
                                <w:rPr>
                                  <w:spacing w:val="13"/>
                                  <w:sz w:val="24"/>
                                </w:rPr>
                                <w:t xml:space="preserve"> </w:t>
                              </w:r>
                              <w:r>
                                <w:rPr>
                                  <w:sz w:val="24"/>
                                </w:rPr>
                                <w:t>BH</w:t>
                              </w:r>
                              <w:r>
                                <w:rPr>
                                  <w:spacing w:val="12"/>
                                  <w:sz w:val="24"/>
                                </w:rPr>
                                <w:t xml:space="preserve"> </w:t>
                              </w:r>
                              <w:r>
                                <w:rPr>
                                  <w:sz w:val="24"/>
                                </w:rPr>
                                <w:t>ID</w:t>
                              </w:r>
                              <w:r>
                                <w:rPr>
                                  <w:spacing w:val="13"/>
                                  <w:sz w:val="24"/>
                                </w:rPr>
                                <w:t xml:space="preserve"> </w:t>
                              </w:r>
                              <w:r>
                                <w:rPr>
                                  <w:spacing w:val="-2"/>
                                  <w:sz w:val="24"/>
                                </w:rPr>
                                <w:t>DBCD-</w:t>
                              </w:r>
                            </w:p>
                            <w:p w14:paraId="2660EE68">
                              <w:pPr>
                                <w:spacing w:before="0"/>
                                <w:ind w:left="4586" w:right="1" w:firstLine="0"/>
                                <w:jc w:val="both"/>
                                <w:rPr>
                                  <w:sz w:val="24"/>
                                </w:rPr>
                              </w:pPr>
                              <w:r>
                                <w:rPr>
                                  <w:sz w:val="24"/>
                                </w:rPr>
                                <w:t>02.</w:t>
                              </w:r>
                              <w:r>
                                <w:rPr>
                                  <w:spacing w:val="-2"/>
                                  <w:sz w:val="24"/>
                                </w:rPr>
                                <w:t xml:space="preserve"> </w:t>
                              </w:r>
                              <w:r>
                                <w:rPr>
                                  <w:sz w:val="24"/>
                                </w:rPr>
                                <w:t>(c)</w:t>
                              </w:r>
                              <w:r>
                                <w:rPr>
                                  <w:spacing w:val="-3"/>
                                  <w:sz w:val="24"/>
                                </w:rPr>
                                <w:t xml:space="preserve"> </w:t>
                              </w:r>
                              <w:r>
                                <w:rPr>
                                  <w:sz w:val="24"/>
                                </w:rPr>
                                <w:t>Full-core</w:t>
                              </w:r>
                              <w:r>
                                <w:rPr>
                                  <w:spacing w:val="-3"/>
                                  <w:sz w:val="24"/>
                                </w:rPr>
                                <w:t xml:space="preserve"> </w:t>
                              </w:r>
                              <w:r>
                                <w:rPr>
                                  <w:sz w:val="24"/>
                                </w:rPr>
                                <w:t>samples</w:t>
                              </w:r>
                              <w:r>
                                <w:rPr>
                                  <w:spacing w:val="-2"/>
                                  <w:sz w:val="24"/>
                                </w:rPr>
                                <w:t xml:space="preserve"> </w:t>
                              </w:r>
                              <w:r>
                                <w:rPr>
                                  <w:sz w:val="24"/>
                                </w:rPr>
                                <w:t>of</w:t>
                              </w:r>
                              <w:r>
                                <w:rPr>
                                  <w:spacing w:val="-2"/>
                                  <w:sz w:val="24"/>
                                </w:rPr>
                                <w:t xml:space="preserve"> </w:t>
                              </w:r>
                              <w:r>
                                <w:rPr>
                                  <w:sz w:val="24"/>
                                </w:rPr>
                                <w:t>BH</w:t>
                              </w:r>
                              <w:r>
                                <w:rPr>
                                  <w:spacing w:val="-1"/>
                                  <w:sz w:val="24"/>
                                </w:rPr>
                                <w:t xml:space="preserve"> </w:t>
                              </w:r>
                              <w:r>
                                <w:rPr>
                                  <w:sz w:val="24"/>
                                </w:rPr>
                                <w:t>ID</w:t>
                              </w:r>
                              <w:r>
                                <w:rPr>
                                  <w:spacing w:val="-3"/>
                                  <w:sz w:val="24"/>
                                </w:rPr>
                                <w:t xml:space="preserve"> </w:t>
                              </w:r>
                              <w:r>
                                <w:rPr>
                                  <w:sz w:val="24"/>
                                </w:rPr>
                                <w:t>DBCD- 03 (d) Half-core samples of graphite bearing</w:t>
                              </w:r>
                              <w:r>
                                <w:rPr>
                                  <w:spacing w:val="-6"/>
                                  <w:sz w:val="24"/>
                                </w:rPr>
                                <w:t xml:space="preserve"> </w:t>
                              </w:r>
                              <w:r>
                                <w:rPr>
                                  <w:sz w:val="24"/>
                                </w:rPr>
                                <w:t>zone</w:t>
                              </w:r>
                              <w:r>
                                <w:rPr>
                                  <w:spacing w:val="-6"/>
                                  <w:sz w:val="24"/>
                                </w:rPr>
                                <w:t xml:space="preserve"> </w:t>
                              </w:r>
                              <w:r>
                                <w:rPr>
                                  <w:sz w:val="24"/>
                                </w:rPr>
                                <w:t>of</w:t>
                              </w:r>
                              <w:r>
                                <w:rPr>
                                  <w:spacing w:val="-7"/>
                                  <w:sz w:val="24"/>
                                </w:rPr>
                                <w:t xml:space="preserve"> </w:t>
                              </w:r>
                              <w:r>
                                <w:rPr>
                                  <w:sz w:val="24"/>
                                </w:rPr>
                                <w:t>BH</w:t>
                              </w:r>
                              <w:r>
                                <w:rPr>
                                  <w:spacing w:val="-6"/>
                                  <w:sz w:val="24"/>
                                </w:rPr>
                                <w:t xml:space="preserve"> </w:t>
                              </w:r>
                              <w:r>
                                <w:rPr>
                                  <w:sz w:val="24"/>
                                </w:rPr>
                                <w:t>ID</w:t>
                              </w:r>
                              <w:r>
                                <w:rPr>
                                  <w:spacing w:val="-5"/>
                                  <w:sz w:val="24"/>
                                </w:rPr>
                                <w:t xml:space="preserve"> </w:t>
                              </w:r>
                              <w:r>
                                <w:rPr>
                                  <w:sz w:val="24"/>
                                </w:rPr>
                                <w:t>DBCD-04.</w:t>
                              </w:r>
                              <w:r>
                                <w:rPr>
                                  <w:spacing w:val="-7"/>
                                  <w:sz w:val="24"/>
                                </w:rPr>
                                <w:t xml:space="preserve"> </w:t>
                              </w:r>
                              <w:r>
                                <w:rPr>
                                  <w:sz w:val="24"/>
                                </w:rPr>
                                <w:t>(e)</w:t>
                              </w:r>
                              <w:r>
                                <w:rPr>
                                  <w:spacing w:val="-6"/>
                                  <w:sz w:val="24"/>
                                </w:rPr>
                                <w:t xml:space="preserve"> </w:t>
                              </w:r>
                              <w:r>
                                <w:rPr>
                                  <w:sz w:val="24"/>
                                </w:rPr>
                                <w:t>Half- core samples of graphite bearing zone of BH ID DBCD-05.</w:t>
                              </w:r>
                            </w:p>
                          </w:txbxContent>
                        </wps:txbx>
                        <wps:bodyPr wrap="square" lIns="0" tIns="0" rIns="0" bIns="0" rtlCol="0">
                          <a:noAutofit/>
                        </wps:bodyPr>
                      </wps:wsp>
                    </wpg:wgp>
                  </a:graphicData>
                </a:graphic>
              </wp:anchor>
            </w:drawing>
          </mc:Choice>
          <mc:Fallback>
            <w:pict>
              <v:group id="_x0000_s1026" o:spid="_x0000_s1026" o:spt="203" style="position:absolute;left:0pt;margin-left:86.25pt;margin-top:9.05pt;height:376.1pt;width:439.45pt;mso-position-horizontal-relative:page;mso-wrap-distance-bottom:0pt;mso-wrap-distance-top:0pt;z-index:-251624448;mso-width-relative:page;mso-height-relative:page;" coordsize="5581015,4776470" o:gfxdata="UEsDBAoAAAAAAIdO4kAAAAAAAAAAAAAAAAAEAAAAZHJzL1BLAwQUAAAACACHTuJAT5s57toAAAAL&#10;AQAADwAAAGRycy9kb3ducmV2LnhtbE2PwUrDQBCG74LvsIzgze5ua0yJ2RQp6qkItoJ4mybTJDS7&#10;G7LbpH17pye9zc98/PNNvjrbTow0hNY7A3qmQJArfdW62sDX7u1hCSJEdBV23pGBCwVYFbc3OWaV&#10;n9wnjdtYCy5xIUMDTYx9JmUoG7IYZr4nx7uDHyxGjkMtqwEnLrednCv1JC22ji802NO6ofK4PVkD&#10;7xNOLwv9Om6Oh/XlZ5d8fG80GXN/p9UziEjn+AfDVZ/VoWCnvT+5KoiOczpPGOVhqUFcAZXoRxB7&#10;A2mqFiCLXP7/ofgFUEsDBBQAAAAIAIdO4kBHWWgzHQMAAG8MAAAOAAAAZHJzL2Uyb0RvYy54bWzV&#10;V9tu2zAMfR+wfzD8vvp+idGk2NatKDBswdp9gCLLF8C2NEmJ078fKdtJlgzoBe3QPiShZIk6PMci&#10;mfOLbdtYGyZVzbu57Z25tsU6yvO6K+f2r9uvH1LbUpp0OWl4x+b2HVP2xeL9u/NeZMznFW9yJi1w&#10;0qmsF3O70lpkjqNoxVqizrhgHTwsuGyJhqEsnVySHry3jeO7buz0XOZCcsqUgtnL4aE9epQPcciL&#10;oqbsktN1yzo9eJWsIRpCUlUtlL0waIuCUf2jKBTTVjO3IVJtvuEQsFf47SzOSVZKIqqajhDIQyAc&#10;xdSSuoNDd64uiSbWWtYnrtqaSq54oc8ob50hEMMIROG5R9xcSb4WJpYy60uxIx2EOmL9yW7p981S&#10;WnU+t4PUt62OtCC5OdfCCaCnF2UGq66kuBFLOU6Uwwgj3hayxV+IxdoaYu92xLKttihMRlHquV5k&#10;WxSehUkSh8lIPa1An5N9tPpyz05nOthBfDs4oqYZfEamwDph6v73E3bptWTAO3rrNsuaLuUwOGQr&#10;mNi6bknJgK0A2cItuAr3wNA5cbFqavG1bhqkDO3nfe8tmbF2xUBOeZ17wDfcZA2KCll3GvGRTGnJ&#10;NK3QLADHT7giCPTggQG9x4khKJAedzxMbD+JQsgiKLYXzmaxF+PRO8lIJqTSV4y3FhqAFTAA3SQj&#10;m29qRDMtGTkcABhkgGfgGYz/IXR4LHT42oSGi/vCQodRAof8rSfJpuvtp7Hv4oJR8dSdeW9ZcUhU&#10;QyKcrnb02hSH5PPCivtpkqYBMIGiR14QBKYaHIgeh2ni7URPgsRN37Lo8bHoJmlh8nst+RwS0QuL&#10;nsA9NooHrufPIIebirG/5lEYRpPiSZTGs+dP7L2AtlJNZRFGJxX8Ub3OTUUElnJ0e1i9k0ntW4hu&#10;xbdQvxOMdlyHrY6lt584NC8mleH844rgvzueJxfBPQC09Ha1HdGueH4HYHvoYee2+r0m0LpYzXUH&#10;xGHDOxlyMlaTIXXzmZu2GEtvxz+uNS9qU37xiMEvlF8cgCLGMn2oKeVjz4yN7uHYrNr/T1j8AVBL&#10;AwQKAAAAAACHTuJAAAAAAAAAAAAAAAAACgAAAGRycy9tZWRpYS9QSwMEFAAAAAgAh07iQCgNeUKX&#10;VA0AFVQNABQAAABkcnMvbWVkaWEvaW1hZ2UxLnBuZwD//wAAiVBORw0KGgoAAAANSUhEUgAABTIA&#10;AAFpCAYAAACvVtdzAAAABmJLR0QA/wD/AP+gvaeTAAAACXBIWXMAAA7EAAAOxAGVKw4bAAAgAElE&#10;QVR4nIS9yZIkyXam9+lkg7vHkBmZlXXrArhAU3pJsKXJBV8AL0nyOSi9hLA3lF5gQSFAaUELm7i4&#10;VXWrcorBJzPTgQvVo6YWWRS6iEtEeJjboHr0DP/5z1H1P/4P/32ivGKMhBDw3gNgjMEYwziOnE4n&#10;zuczAOM40nUd3numaWJ/e8OyLCzLQkoJYwxd12GtRWuNUoppmliWpZ4zpXxZpRR+utbr588MWmsA&#10;UkpcLhN93+Ocw3uPXyJKKbTWBBLGWZRSpJRYlqXef9d1dF2HUooYIyklUkqb5wwhcLsbgVivJy+l&#10;FACn0wmtdX3LMxhjUEpxfD4xdj0YXc+bUiKSCCHgnKPrOpJSzPPMNE35XhSoBGPvgIjGkFREJU1S&#10;EaIiEiAqlAGjLJGAShrjNEM30g09l8uFEAIhBIA6djFGYow45+qztM9dn1HbzecyTvK+v7+v4y3j&#10;185f3491TFNKKKXq9VJKTNOEtRbnXD1H+/0QAv04kELk6eWZ6XJFGY1RmiV4dsOIjwGVwHaO/bij&#10;G3qsznJ0vV5Zlgk/z0SgsxbbdVitSUoxXS4oY7BaM3tPWBZCSvTOYbuO4/Mj2mmcdvjkCXPAJ4/T&#10;Du00gxuIKkIAnzwESDrR2x7tLH7yaGshRi7ThNUa23WkEDiez4x9T1IKDYSUIMZ6n6rI0LTMRB+w&#10;nWM3jGhrmK8T5+uF796953g+cXx+YfYLzlhs59DkMXbO5fVhDEsIRO9JSuGMQRnD5XQiKYVKidl7&#10;jFIY57BaE1Ii+pk5eHrr2N/eoGLidL1glWZ3c2DsemzfcTmeeHx5RsUERqMTmM4R5sDsPSollDEY&#10;pQgp0VmL63vm65VpWYjeEwFnDEkpUsjfc8bUz7thYDcMoDV+nrlME6eXFyKQQiACvXNoawnLwuVy&#10;Yb/fM44jxhgu0wQxYpwjpTyuf/HDX/L18RHvPcZZoo+EFFmWhZfTCe991S8ip9ZavPdcr1d2u12V&#10;73bdiA748uULXddhjKnHifzHGNntdnVtxRirDhHdOAzDVm+UdSu6TI5xzlUd2XVdXddfPn2k6yzG&#10;mM3alnMppei6LuvLcg9VD+usG621AEzTlMep/B+g7/t6rmVZ6vmdcxjbcZnnes+t/pHvOOcwxmCt&#10;JaXEXI4fhoGbmxs+ffrEPM8YY9jv91hruV6vzPNc9Y6MVUoJ7319Lhkb0fnW2o2+F30jzy2fyTHy&#10;TKKb5PnkfuVZZL5bPRpCgBDpnCX55Rv9672v8yfPIT/r+CiNVqaOFYDSbGRE6/b6aTO2MUbm2df5&#10;neeZEPIzylgodL2XrHd1fe5lmdjtR0JY6ti0YxhCqGMo9xRC2Nj6lNTGXsgzyjqSY1u7IWOhlNr4&#10;BTI2ch/iS8j/WjuT5c/ihr7O72/J336/r3//ln0fuwE/Z/9FZKi1dbIOZI3Ks8lntnPbc6dI+7IK&#10;5nkmxYgxqj6HjFVn3cZnkXWKVlhrCSlWveGcI5Uxk/E/n6/12ll/lbEqc/7H/+e/st/veXp6ymMX&#10;PZfLpa7roaz91ma34yVr1drVT2jXw3WevrH5Mg9a6yp3IhfyPTm/tZZxHIHsa03TVNefzKmcV+a+&#10;lY/z+cz/+X/9F/Xv//2/SzInMUa+fv1az7/MVx4eHjgeX7i9veVv/vAH/u7v/o7/8B/+V/7+7/+e&#10;sR94eP+O3XjDm3cPHI9nHh8fub29ZRxHji/nOvefP39Ga8uHDx84Ho/c3t7y6dMX+r7n5u7A7e0t&#10;AI+Pj8zzzG63YxzHel/X65Wu6zifz/zyyy/c3d1xf3/Pp0+f0FrX42WNtHpomqaqq6Zp4ng8Mk1T&#10;lY37+/uqz7XWPD8/8/XrVwBubm54eXnher0yDEM99ng8st/v+d3vfsc//dM/8fDwwM3NTfXvZeyX&#10;ZSHGyOVyYbfb1e+LPxtjZLe/ASDGPOfig8/LldPphDGm3P+qq19eXpjnK4fDAV3kaL/fs9/vuV6v&#10;HI9HxnHku+++w1rL4+Mjnz9/5nw+b/RVSom+76sdPJ1O2bfse4ZhqOtumqZqN4Bqe3a7HfNVYpEs&#10;az5mW971I27oeXm+cJ0npiWw3+8ZhoGnpyeO5zP7ccSohNWKw27HNE3c3d2QUuLXn3/ir//6r/nx&#10;X/9ICIH9OGTZOew4nU6MY8/kA9ChrKuy3a4j+bvVq2In67qKeW3c3NxUGbtcLlyvV56fn3HOcTgc&#10;UEpxc3ODUorL5VJtaFKmrlfR9SIDzrnq28h4i3yK//T4/BXvPZfLVHSeKfbfVv2QfRSP0uJTTEDW&#10;sx/ef591XEqcz+cq23J+sUd5jlafLKWE0gmbFG/e3nE6nbhes0ydTifmeeaHH37g5eVlE3u0vkDW&#10;FabKkzyrxKsyFq3ul/lZloXLdWLYH5jm7J/IPccYq88i61Ji2RACh8OBvu85Hp/x14mUQtUV1lq6&#10;rgPyNeT6qvgMMv4kzRIDc/AkveriNaZefRD5XHwCoOpb9Gr3W9n7rfO1ejn/M7HrB/yyMM9zlaNW&#10;53vvq2y38XpKiQTc3N/VuLmN5Y12RXd0xccROdD1967rCNO1fJ7PoSm+r8n3qcnjNc9XQggMXbf6&#10;qeLn0voq2c80edjqfGpWPyKEHJsqpeidoe97DocDwzAwXydeXl4IS/apnTbFJ8svFVcb69OMsRDS&#10;XP1bY9wrv8hufKkU1db2arX5f2Trb01L1hU0/rTY9BgTnRlwdl1r8zxXv+g1biO/t35dgM18t/Ih&#10;66yVn9aPjSkRFSQFJL3x1ZLSVV4goyXyUkqR0KAi4Trjw7yJEVpfU+RP7l/kPuvSc54nu/XR5Tix&#10;K/J5G1Pk6yh6o1FqlXlrbZV30WNiA8UuDcNA3/dYa9ntdnXNi65o738YhqqTWixKjtn3w6v1Xtaw&#10;ERmR+LOMi26wnqjQqkdcLq01KWQdpY3COUP0gePpGSgY2jxxd3dH13X89OePfP/d3/Avf/yR/+l/&#10;+Z9ZlqXaFzf02a8tcYd2lpubG7Q1XK9XfMEBKGtLW4Oy2f6cLxdmv9S5jDGSQomDdX5+KwqrnbRW&#10;wOQlEyLHizCIYExTNlzilPZ9n5X75VLBRAlaxMGR74ey2HwM5XwdnelQGBa/YApwkZQhqUTSCVUW&#10;oykLrF1Y7eJqHe924QI1QLqeT98syG3Ao4mREkxQfs/vPLCwxOzAgMbYrgpWCIHrMqMjaK1y0Kc0&#10;IQaCD4SwVIFyOgM8Rml8iqiUFYPVBp/yc/jkMRiccYzGVnCgncPXQEa7KMWIijEGuM6+KEz3DUiZ&#10;x0wBqjxzIsZVTrRWeF8UUZRAFlKKVUGdTme6rmMcVQVfQohVEbiuQ2mL0Qrreq6XHIyjQWnLvARc&#10;3zF0PUnB5Trzcr5ko+R0CfaycksKfIRlmkkhA1bzdWJ/c6DrBpyxhJAIfsFHMArQFpQiKYNSZGAc&#10;i9UObRXTEkAniAofI9EnlAFFxBnQ1qKtI/qAMoGYwMfEMnumxXN//5ZIIoVIioEUItZotDZoa7hc&#10;LkVmItdpYpoWrHOQEtPsMa6jHxIpKfoQ0EqBUkQBn8v1YgwswRN9wDiLTgpioh/3LMHnMVEabR39&#10;OBageCZZRZgAk82zMhptDAnwIXC4u2V/OPDSdXx9eeb5+EJMCWctQxyx2mFch0oQSUzzQkgR0CiX&#10;CEkRUfiYjZTK/yJGCAmmcwauZ6U5zwsvL6cKZKNVvf/oA52zHHZ7XN9xPV8ISWG7jm4YcK5HuQ4/&#10;L1kOlkhMip///Gd8DHRdj1Ya2xkOux3GGA6nEw8PD3RDT9/3da3AClxcr9e6rtqEjejEw+3NBoAQ&#10;x1qO7/u+fi7GtdW3AmQKiCbrtht6Yow8Pj5m+VF5fJdlyYB2AQi7cahApFYaZdMGfJHrKa1xrmtA&#10;U3DaEsLCvITqKIsDbUzWBb4AY1pn3db1qyF2zhEbUPe3DGxrN1oHRwx23/eb4NIYwzzP3wCZ8kyt&#10;U96CW3JOATvFAen7Hu99DcRfg6PH47HqpRbIlHttHYnXtlLFxPVy3oCk4oDInMuz/dY5AKxxeX7L&#10;OdfxW5NnSq8A7Hr9UIL3MevzpKt85u+ZV7awcRpjJEVFIpBSANI3zyZvASrkXuSZxLbEmIPOZVmq&#10;UybHCuD+GkSUeQTY7/ff2G9x9qy1WT+WuWgTBbL+fFqdY7lu62judrtvfJuNnQ/fBnUia+KrwBaY&#10;btd7DcTaACJGSBIcW7yfIawJgxACMWTnzKjt+kiK6hyboodDCES1+l0tcNv340aeqm0uMv39D79n&#10;HEceHh7w3vPjT//K8XyqQMX/30v8pHbdSVARQmDYjd+AA63cVf3TrIE2oWmMqfKklKLv+wq0iy6S&#10;70myqA2C2+SC3G91oAtwc3x5IsbI3d0d+/2+JuIfHh7ouq4kBGaGfisLImMyBn3fF3BuqHrlcDjU&#10;5IEEeyKnrR/agjACit7d3bHb7erci/5bkw5UOZvnmXEc61ps7YWMr4CkosuVUnz//ffM88zz8zPW&#10;Wn7/+9/XNRFC4O7uDqUUp9OJH374oQZbKaWqFyUYCyHw+PgIUBLIObCU+271WzsGEhcI2CgJGZlv&#10;Y/JPXWRbgEgBey6XCx8/fmQYBk6nU7XB8mr1otjs8/lcvy9+b5ugkmdr141Sus593/f0Wq1gyyUH&#10;gn3foyiJIR+yPBR7tesMVjuu1ysxev785z9jteFwOPDjjz/y9u1bfvrpJ3788pkffviB+7cPHO5u&#10;+fzrR67XmWHsqvxJEqfVe6I/Wv3XggNaqyorbfAseqx9VlkvYhvneUYZtyU5sNpskUu5Xptcenl5&#10;yWvRsAURXpE+Wt1dzBPGKFIK38hPm6xok2ltQrDVNwCd1dWX6rqOd+/esd/v+fXXXyuQ2ya8RM+L&#10;nHi/PrscJ2tY5KJd0+3rtX3fghxrPCg6T6kcD+12O/b7PX1n+elf/4QxqibSRQ9qbevx+Z7XBFEI&#10;AVIiFNA9lWv/1v20Y9V+LrF4C36tidQ1fnxNdJFx1Dr769M0QQOw/pbPI+Pa2stW3trvir5XmM2c&#10;rHO3JgVjM3cVqFLiu7EBpERuf/O++C0/JT+TkLmMYjM2MseXy6XO2zRNhMXnRAMFfCr3Y0R203r9&#10;gGMOZ3SyFWgyZtVRKSXmyW/uS+vV3056xVdSyrG6PIkPgZDEd4qZiFJlIZ9HZCAGqs5s157Y3HY+&#10;ZS7a31s/tbWBkG3Ga5mUd4gR7Wz2heMKyMYYiawkhpQSPrKRBaUtWiVUCt8kONr7knPImLbxyTzP&#10;7MZ+AySKvRBf9O3btxu9JMfm4w27sUenuIlZ2nUkvq6co31rrTmfz/W8vxXvtImkNi6RdwwBw7qO&#10;8nVljChJLwG2U9EXZY5QbRhQ5zyEjGlAwaRCoOsyEKlSrP7Cw8NDHdeWPBdjJhYppYjFli5zjin6&#10;cag+wNB1HJ+fgYy1qLgmy2QMaywRSrwVs4zYVnnAmplpB+dyuQCZiSnK+Hw+5yD+cKgLVwRPHNB5&#10;nrler1X5tv9rnV1xyoCS5cwggygvOYdSqyFtsxTTMm8cmdeBjDhSIhztM2utsTqz1WqWQ4LU3whc&#10;28XVBh+tQhODo5RCWUOap7qwluBrcJMdi5wJNUplTqbRaGVxykJUaAIagy4MTRWX/FMbQlIsIWG7&#10;gUTABYgqYjAknTAYooocn45gwCqLsgqrXGUYhpSwVmfwCpWNWEwoo+msy2yTEEGrClSlEInk7JYy&#10;GqsdIUZiCMSUyGofSIlYnlUbQ+cc2uRlZqwlFeWFzuOUUURN0BBCxFhXnXLTObp9ZinM84wJK9N1&#10;7Hq8XzOAkm2cpszSdENP1/d0ZdEYa+kLAN91Hf2w+8bgtvLxGogQORBZvF6vDMZi+46dW4NSpTXK&#10;Gpa4Gv+YMiBFyUDpFLl/84Z+N1aHUFgEKSXM5cJLAUqUs4wFtBLQxXvPcp0y6Jgic1lHGghk4y5j&#10;MofssPoQWIrTsywLbx/uMTHgQyrsGsPsF1JSRHXFpwJuug5tDRiLJqKsA23QLjvIKUaCD1lGyImJ&#10;NE2oMhbaGnwITMtMiLHO/9u3bzfr7LXyPh6Pdf1YEnPw6GizMXaWL49PXKYrfT+SitHq+55dP9Kz&#10;4/b2lq7ruDnc4vpsoN68ecNut+NyudTsqbA2WlYjZGaNGI0WEFvXcKoBRhtcSkA2TVN1rl8H9ykl&#10;xnFcwaVXYA9Q2VPG5OyVBHJiYIWRIXIvir8FPNrP53muDtkwDHRdx3WZa2AqhkWuKW9ZbwI+ShZR&#10;GI0tkw9W5ogwUlsQV36X7wtYJga9BYxFx752KkTvtkG/2Bn5TJyUNqgWuZIxevPmzQYgakFqoAYw&#10;cu/ilIhMLNeJGAMp5cSOta4ElJEQPDc3t6QUycmgUBI+a+LndDp9I/OrPmoAQLUGAPkzAU9tZWW0&#10;GXRYdVUeP7dZY1pZjFWcTi/owuIQh64dU5FxGe/XQCYovn7NTJy7uztub2/rc/R9zzzP38h0K+dt&#10;cNQG5W2muXVEN2vIaHxh7bT2vQ1SXrMARIe3wXb7/zbwbh1fWaMyTi2I+Zuv1M7f6lDKM8sct8/v&#10;4yvmcONXJL1et7KQyj0LsHo+n3l+fmZZFsbesd/vef/+PcMwsCuJkfPlyNPTU7Wt85IDrd9yjuXc&#10;LTtP1v00TZmxrvcbOWvXkvd+kzRt100LCAjwcjgccM5xPp85Ho8bBqz4VN77KuchhMq4FcBZADPR&#10;L/v9Hr/kexXmvgByHz58yEn3aa46Wljp4sfld6g6Ieu+sbK+QgiV3RfSem+yRtoklgQnp9Opgnqi&#10;w+T3Vn+9DgjE7xYdKex2kVeZI5Ex8b3lvd/vubu7w1q7BuUFoDoejzw8PNR5kfUktq7v+5pUkLkV&#10;NrWMdUL8+i1zveuzHRAW5bJMtVKnfjclUtI5ITMH/JKfazcechA9BxQL03Xhepm5XC4olZNfuUqs&#10;h8KMMtrRdyNaLVjTQTlv8DlIRunC+oEUsyzOeJzrmOYCZJrMfL2cJ87XCbgUP6HDGYuPgf1u4L6/&#10;5XKzx88L5+MzVmfAQynF54+f6HrL27/5N/zxj3/k7ds39GNOPP23/92/I6XE16+f+fmnX+jHATf0&#10;sKxVcaLXWoC2BZFavyHGSG9djb3EfonNFBagrL3WxxEZywBs3ACHrT4Q8F6AUUkCCDt43A8bsPO1&#10;/l7Pr9BmC0S2zEd5vpaNLLIm523PL89gjMKHRIhgnUVpi3U91vXEBNY17H2lQGX5npfAPGemckKh&#10;lGalzelsr1MmtYS4JiYyEJCJHjVuTuRAW2fmkFKZnIICShUZMRHLOS6nMyrBdTrXtSZ6YFkCKUWM&#10;KddKQigpyZakCysvEVNEW0MMgVSer7WH+bNiC1NCp8zPIEHyAa/XJKHWGlQGP1QtNEj52cq9V7DU&#10;UMdrnmdMA+DAlnXXgqItSJGHWVcGrta53kyl/E4pw6sqqWyrtMZoU2KUklBMHqPEj2qS5nq1wyFF&#10;VNpWZ4q+ReeEcWzWV10fBasTW6PZHiPn3O/3q1+4LISlJNSL7RBfSCfqnKxrONANjqQtRhuUWSv2&#10;os/z24+urJFClAiRWGQk2xNHiJCSKuSgkjiLARUCwzDS1otU0FoDMaFN0SkpA5oiOxJrvp7T137b&#10;+TrX52/HV9an6OzWv6jnIBFeuVJyf6SiI0qsSYyolAr5SGFNBmOJ0FmD1v0mJpCE+uFwqPqw67qa&#10;RBCAzHZrrCNxRhtzrCSBFeStPoI1xLBUcLqNE1o9Jc/cvmRdj+N+o3NbIDbbyW2yJ383g9aQSCER&#10;CuiudJb1vM41KsISQq6cjC3rVPxPhVMZBG9fWuvCyLTsx11mvtsMyhJXf1R8CklqtXPfJs3EX8nk&#10;tpyEb32emCIpZPXcPn8l65SYI+vxQn4U5699vRYwpVQ1jMMwkFLieDwCcHt7W5kCu90uMxCLsWoF&#10;qTVm7URmxd2xLIGuc7x9+8A4jjmgJpd7SKAmzjHoTZmytluQqQ1aIRtnEbgWBLper0zTxG7ov1l0&#10;Mg7iZL2+53YRT+cJre1mMrTOZe/ee96//0CC6ngC9ONQgYKMwiuc6TBOY5QFnUgBIoHeDWiraml5&#10;9AkflwxwGnHgc0k6OmGURVtVGYXOdLVUXX7KcehcxpPQRB+Y/YKfFyKpApnn46kCmSFl45wUOdtl&#10;NBqNj4Gw+A3AKcCoUTpngxafmXoxg3kaRVIwHPYVuHt+fubx8ZEQQlUyOQPQ1WCtDVKsNbw8P38D&#10;eEj2SICZNhBqAY02YJXzvlY4wpgT516UngRyj4+P3N3dZap0CTBawOR0Om2crY2cFpmRddUmDUII&#10;nE4nLpdLfT5hwslYKKWYSymesBjEyRTZl3ERZ1ieMxvEhXEcOZ+PzLPHGEUuWwkY4+h7xy+/fOQ6&#10;z0zTwuwj3bArWfTMtJz8QozZGQoknHEYa9Apg6tvbu9yuUtMTH5hvlyZ/IIhA9h90Rvi6LwOhIf9&#10;YWMsMRaMxRnLjc3GZLfbcTgc2N0cuLnJYMowDCitubu7x3Q5sBH9JACe60vgHxKzjzWolADaWsub&#10;h/dVd8gaF9aeOCcSYAto2Wb/hiKHUhIjcieyJ+UCrd5tf8q1IZcWCpDpnKvl2aJXJQCSAFbWQfs8&#10;y7LUIFYyYm3JeBv4Ckuo1YmvDfOnT5+qUZ/nHGAuy8LiIzEF/Mtp80wta1CYTpXVnRTGQEy5XCQK&#10;sztFQoQQwYeEUku9pxbUaYM0pVQNtNbxVcSQncYYc9CvtSbE1WnTWmOVAVWcNqSMp4DssZQIp5QD&#10;MtuR4pKdTZWzxaQciPuw4J9ectYzUB3ERKhZZxmDNiGWCI0Ne5VES34znin6Ih9qAxhLgC5VE86p&#10;jf7TesEYlR0fbXLiRSlUjNk7KmOqCxDVMoBU+am1Jgbohgm1LLh+xLhiT1NmY/u4yo68BMTNOkh0&#10;pcEVkKxNOE5LICkNOifBlMpJMx8CyXs6N2QGdwPe+5CZxCEker2W6LwOpFJK+Hkhh0clWtGapDKI&#10;qABXWBE2JWyzRjJTQG8BASgBowdiLZHKAZUlaYMS5owylfnegqYxeUr2JweIgO3X1hXzsqD02h7i&#10;fD6DMhjrGHdrKx+tdXX0tdaVNTcOe0g6l0AGn++XtWxHdJe8JPho7YbWmnEcM2P2ui1tl3OIgyu2&#10;vQVeW3le/bptyw7RX62Nbo+RzwQobf09Cb6E2WSt5f7+nl1JGM7zzJcvX/juu3dVr2prSFGD0SzL&#10;WtXS+m1iG/p+5vHxkefn58LGyAmyy3TeJGdkTOV5K4u4Yd2J/djv99VfaYHhNqCSuXg9VuIfCRDk&#10;nOP29pZ5zvdpreW7776r7HcBib33vLy8VD0oIKwx4nvrWvqVUmZexxhrMkvGvhIVaundCvRnneWq&#10;zx5C4OXlhePxyOFwyCXluqynmGh9FbGPMkcSMO1KRYXYu7bVgsQpUgnRyl0r261dEN0vdlPY68sS&#10;OJ9znGCc5fnxib7cB4AOOfgPPmGs4i9++B3Waa7nidlP9F0GgO/u7virv/qrCtiP48gSAvNl4uPn&#10;rywhYgfxUbettVpQUOx0LbFsQIJWbkRu5T5lzcqcCVgvAXlmySqO58fNOm9tUluWKdcUP0CCUlcS&#10;+fW+k+jGlk0IbYJOdL+sm9Y/lvNL8qxNYLb2RJ5f1pSssY8fP1ZfQEAM8d/kO5VksgSs9Rsd9dpv&#10;FzlpgbkWkMt2r5xfJ7TXuVRVFQZq0oS4kJImJs88Lzy/PHK5XLhcT1i1bQsmL9EhyxK2SWtW/S6v&#10;7BNEklJYsaNFL2ilVpJJjMWeqoKGZHBTSqsrUPtKHtpxkLGBDM61IObreFy+375aYFopxeI9oQES&#10;Vxzh27nO/3uVnCz+ojHrOk8ps1VbfbRIeTorc5zCKG6/V+efFYjTWqNZGblaa1RhO7rDYSMfAmTL&#10;eWqSLa54QwUzU2JaFpSCaLK/mXKxIDGq8i7rKSmUshgNtsRs6Mxs1in7zYpcpx1JBB9Ylsj5eqk2&#10;QuJP0ReUthg0+InMcatXfuullCICw7DbgHwyPvJu4+5WTsoj0bmepNXmHNoatMp6Zxz3uapPZF7b&#10;leSggRg28ZKAZhIzt5UIbcJEju2GntxOQNo4CXNx/Tu3IRQChfhamUXbWwsqopMGAwaDsgqT/2DX&#10;7wgEVFIEylypiI6ZeiRYVbuW25hLYsVW5tt3ZxuyQlSl0pSyThLWOpSwiYs+kvJykmbXj4TQsFgp&#10;dmPosv+oYNz1nM/n7AssHmOlZcvM6ZIrCMVfkDgvNH9ba9ndHHj//j27w57L5cLnz585Pr8w9l2O&#10;s4oOqzKot7FxC+VqrbHfKoyVQi6OzuFwqM5cG9gKYGM6VwdfWJiSWRJARW6oZXVssiGsgOeqpPOD&#10;n07PG6qtMW4t7YqRcddvJrt1glNK3N3d1SBewCxhJV2v1wy4xSyUucwusycyrTuX7rXCrLVFa8rf&#10;ipvdTX1GcQ506du5eM/Xr19r1vJ8XYGqmoFHbRa7zIHMiTgf4jSKkxxCQKXcv0qrdUGKomiZsOII&#10;ZJBhLkrB5hKpofQANLH05XJAwhibDcIesuMBIXi8zxkgobULK6CslaxooJQXg7IaFVI+t1pLtZxz&#10;KGOYU0A7CzFhhg7bd0S/ZJamM+x2I0lBiAmfQsnIKUiRGODu4aHej3MW5zq0VuQ+R56u6xEmVDYE&#10;CmFEiVMe/Oo4tXIogGpbctr2Q1z8xO3bt+z3O3a7PTEGTqcz1+uFlMAYDdYW5WGw1uTMEakytpzr&#10;MM6Qswweax3D0BNj4nq90PcDyzKzLJ6UIs51jOPAMIxYa5ivM8Zopmnm+fmJGBNd51gWz/H4gtaG&#10;vu+w1iHMsGwcE95nRXOdzlWmWtC26zp2d3e1VcR3v/9ddXor88tv5U7Yja2stg6pyIuM9X6/Zw5r&#10;XyFhzQhQ3Pa3koClNVa7fsC6rOR34yEzx60pzJ3c3iKS0MbgiSwpEKYLU02iwSsAACAASURBVFiY&#10;p4nvvv+AUSujS3SfsFAeHx83IHDLchQdKMGxMHRaIPN1skh0lWTexXjJd1rHD+DNmzeb4EDGISt4&#10;w/L4hOs7jLK5VUAA4yY626MMhCWCTnTKEpRCmY5ul3vu2s6w393Unq+2t+ikuS5XwhyIKnJ6PrHE&#10;JTO4G+NLAeQOh0PNhIt+l4BEa12z1KLbhPkpAWebWBA999pGtEasBRck6H4NZEpQKoa/1f3C6BJg&#10;WWRdHASZd5Gv1n61oFVNJMwzKIszBuN0TTwRFSF5rHa1t7H8lF7ISmV5MmrbO1Bsb4hLeeZXzqVa&#10;g4gUpY/eOg5S0SDJkDw2a+C/JuMUxmxLLaX8rg2O27mR8Y8xolVh/XSOsERcn1tyzH4iLolpmbG2&#10;axJnqY5L9ImQPM/PR5QBZzpcn+9pCZ4UMsOt78dvvu8LcOzjwuHmrjqZISysfbOEkdRhjPSbWhM1&#10;IeTy/GWav/F9xHcQ51HGrAXyRAZWBuxWTlIIxJj9gRRXpksIgTBP1ecJS6ysq9kvm2C89jvzBUx4&#10;xRhWKvcYlPkbx7H2DJa+5s5kxuQ8e/p+275Bq5x40o1n+DpomeeZm5sbhmGoCWApYZZEgciIjJ3o&#10;staPaddoO1Zt4kr62bWJIvmu2A1Zo2NhtgnIKMn1NvEpYJYAeSnFmtyTth/594iZZ/yS0M6SUgZn&#10;xB4KExLg5eWF29u89m5ubqruF4CuZdC9ZqOKvhrHsT6P3F/rt8n9CWgl+lOSVrIGRfe1pW5yvMib&#10;sE/aFiaig2WuxGeWJJPYGK11bRvVghnjODIMQ2WdCqi4MqrYAFAhrom3eZ45Ho+cz+c6h1pnuZuv&#10;S7UhoqdrQqP0B3TO1XJ4aV91vV43fV9lLEUeRFcKo7AFYUSn5fMFYmkbNU1LeRcmsuu4f7irMu06&#10;g7M9L8fce3a333N8ecq+XlI8Pj9y2O2wneOPf/wj9/f3hWl8Qqkz//t/+k/c7G/58vgZqw2Xy5W+&#10;X9sMyBzUmKIAkW2gK7at2t3rtNEzAjyLTEpbBWHdv05Kijy155frie8m/5f5EdnJPc+EwZX1gA++&#10;jHcqMcdY5CsDffm6CmuznC7TWvbZ6ovWLxId1YKIFUxj9eNjjDUWlVLRVlfJW9aNc676by37p9VB&#10;4h/K9V+DqTpFVAyksOS+ftrkhJRRmRG1zNkmOHBakazGkEtiVUzQaXxh64UESlsoce48LxmwQhPJ&#10;rbSU0gQywzjFTBIh5ao5ZXQmjbB+HhZfKsJWMonSqv4tFSz5vdR2KMaY3NKK3L4oaVX7FqaUSD6w&#10;EBhKbCDy0oLpLdjbgtjt/G2ArZRKad9aQh1LMllADpIm87MyQLuUxRtV6W+NnKtUT8SVIZbHOFeP&#10;RcCqtYS8rgGV68tSYQReLuesg4pusTavSVsSMX5Z9ZdSCu2yXPVdjuG/fPmSTyunVyoTOqrv2eVe&#10;kUnhAxmQVKUlXcryk4HqV70wy89pmmpPbXmGWmngl7XfPev6yoCgxqgEacbYojsVKKuqXyHkj99a&#10;N6ID7u/eou23babkGLle+/92DaXUyIPO7ZHWvxXPT8f8PSvfX0lmKWUgVq7TkkfkXr9+/bqJv1q2&#10;unOO6zwRSml7TL6QAXxuCUfAmg6lValmyj62NmBNhzOKZb7mNVoYykrbfLy2oOH5eCKphMqLD6MM&#10;yihMecb7t+9+U6/IeImP3h7Tzr/IZf7equfy8WXOtbTokHVVxjwpBjewLHntK6XQFHu/y1UP0+VM&#10;11tOpxM///wzBsX79+8xdl3X13mqtncOHjf0qCZ5JPOeip4i5p/ee9TQgzKkRCbexdLaMOWfbWm5&#10;UmBsYaq+7vshb3FAJOAUh1WcwP1+XxdOZM1USxZ17Ruw9h94DWSKgrtOU+4R0veczmdO52sBixQv&#10;pzP39/eFupuNuDio7XlalL41fiml6oS6CItfg2JjO/aH3GtPa1VKTrJwWqexJjcJnq7Lhkmjla1O&#10;jLWWXz59RLEq9a7rGHZjdUb6fiCSN0LRwliwNvcN9IFuyCX7lKwGZP2dlCaRWEIEHUmqOAc+5J6I&#10;CaTps/SQaEserF02BjllfJ3FF2OuF5S2PD+/EFIGao3JfSol4IPIX/+bvyqGIDfmnmdfA0ZxdOUl&#10;To8APS0dXeZOlKK1FmU0t2/f5JLlmDieTzw/PnG+XnDGZuaq6/L4lRJnYYo602zKUOZHm9wYWulE&#10;8IkQF/a7m5wl9YmUd+qpDKkMivUbll0LVHrvaxbuteJdA70rSueMxrxcMbbH9RkcRUVQc5Ub63SW&#10;Y0PuRZI8t7f3ZIZYNrgyD0oZ9ocDuvQxzCwBj2SJQoQw58/R2fihc8mF6zsSBvSJafb4GDDaZwav&#10;y8BfDJElBN69uWf0uzpf4uSK4uz6Ee895/OZfqA2hlc6BxaX06Wud8l+CYDkva+b5QgQ0IJaIW37&#10;DQmQKXI1TRPff/99laG2ZDg7RZHdMK7lgGZtynyZJo6nXAp3niasKayyLgMT3TDQDTtSUkzeM/s1&#10;2x1CwIZIUprd4WYDIlpjNwpZgJ9pmujKxltyr/M859LGAnqKA9wGH9I3pgXP2wDz/u3bGnjFGBn3&#10;h7qRgbWWrh/pxoHOOK7LxHyZiCphrENZjVaRbuwZXE9UCZ0UymbWYVSJ63VCobBklvXsA9d5ISwB&#10;ZRT3Dw/46Emlb63VFuNMNsYk/Ly9/+EVI/l4PEJoNk1J+U3Muk0Js1vrUk5jCxtOkZKv2TjdrDsV&#10;E5EFH9MGeMsGXGMM9OPIuNvx9PQE2mBV7v2qUagQUSZCImfnU9NrL4Eyue9um+hr56YNhkIIqyNs&#10;TS5n6xwGQyBwfjnnLGzMWVhp+WGVRelE7zKYElMiBtmITjZQKtdPW1BXsSa+ztMFX0DFVW6ye+69&#10;z3MZAvO8lr22QKUxW+ZXGyiD9BwEHcEUhzpEyH0BA871HG7vKlAblohRCaUSkcC8BJTJbU9IAkRK&#10;ZYHn9v4NSeXN7qQiIZJ7OsUQuExzqSSY63ECaCYFL8dzzipHRYgLfomEmCs6lIbnl1N1No1VUNgw&#10;uYeuz5vGkQOzmCQwEGuZOJ4vdX23wI3oN7GxK0C3MkNizDl86emT7cXMUjbIsdbip6UmZmv7CZV7&#10;jklPLR8i83LFp7X0cC5+lWyOI/J5kWAxlnYSrkdby2W6khSM+x39OHA9Z+CHEDdApqwxuV+RC0kw&#10;yDoHai+61iaKrhT5FB9TfIDWuZbvtJtitGW1LTja3pP4Oa/PLy8JvgTIXOap2LAMlKrdblNetkwz&#10;437HPIXynLayOMQH3u/3daxlQx9ht10uU5UP2JbzVpBFa15eXqqPAdQ+kCnlahTxacWGScAtcy46&#10;tAWbxH7WssViO5+fnxmGgbu7O2KMlZ0mvpck0AQcPZ/PWxktsti2Wrm5WZP2Ah7KOAgTNIODpoI+&#10;OdGzsnTFvxA5yIDaWuIuQe/rfoYSg7Ql9fJ/iQlakK0N8tsYRtaJrGMZ0xjh5eW52vZyapzrUSmD&#10;PqfTiegzuNq7e3qjOUc4X85cdeTm5oAyGmcsl2vH/f09wzBwOZ55eHjg559/zuzgNw+58ihGYtCM&#10;h9u6rlofswVc20Rnm9xrgZfXCai2lddr3+t1uxlJTrTXFV9FxkwSlLIuZb4E5DBOF+ZkTu74Ze01&#10;Xkuv1VbZtOv6NcjY6orW/96CH+uzd52t5fcSf4q+eHp62iRY28ShgJQx2s14ys82MfP6Hlt9tzIW&#10;2/YvmSCTki5+fCj+n60Afm6NNZckyposN3q9xxAC47gm9UFv9GH+LMdRGZgo8lA241OF2NjaIoo/&#10;VH0ssy3vl3lvn/X1vLVAii6MQ5GVNu4XOWrB5DZejDHWqpD2nPla8tm2dRxpy9iv50cwDeo8ZODz&#10;W5BenkHrnGB+/YywAopiU2yZA2PyZ6b01n0p1XOi16BUYl6nuuY2ctQAmgDH04V1D4pV1mOMdWOf&#10;/NL1WeubVG10Hu/CeLTrurnNGbgNMGb7TCoyNtHZRN/ZDWDpnKvJUSkFboHoqlNUBuwqk7JcU+a+&#10;ZeO267eViXl+teFp2LJbv/vuu3zvTvxUXWOrEALz9bLRje01Qgjc3NxU3yHGWHu7Q94boyukrlY+&#10;s2zle5iuv73xs+oCYLi9e0OuU8wApzCxBZMw9/mnfC4+qdEuM/sXvwEYhXSkde6ZnxLf/H9tU9Vs&#10;pkkG541SJJ2wyhJVzG3odMoAv+xDYXQF05eQynj6qquIAffiGMaed28fUMqxzIGvX5/YD6U0POT+&#10;rSmp6lfIPIofILIkCd9lWSppyRjD3eEmA8YpZSZp6/O9isWE4Sn+sRXhEkXQGilR4JfLhQ8fPqC1&#10;5pdffuHl5YWHh4eaXdXO1qxoSqnusNuCD5LJa7Pv4rBBLlHv+54vX76Q+4rd0HVD7Y8njnqL8osS&#10;HPfbZv4ixLIAvv/++6ZkZC3LEMDll19+WZWKzv1MbOforEMZzTLNzH5hulyZ/QIxYTtH77ICuLm5&#10;zT1PYt5cRgy71rmk+o17Wyd2brLB3ufNYARYeW28289aFFuUoQjAvregEslHJj/jpwWfAk5blNX4&#10;aWHYj+z6kSV6rqcL12XC6by7N+RNVaw2edMT16FMLjX3MTu+effGvImLklK/mMomKl3plWkqIDn7&#10;hXS+4GNpcK8VztjMHDOGkCL+esXHwMvlnLOH5DK2x8dHjscjMa47rgtgNAwDu92u7uwppdbet32F&#10;lg0ohDKbMU1JelgqFCYDfWVebFIYm/8XU36/HM8cDgfG3ZYpKI7g24d7pumS2y+4npu7nsPtTV1P&#10;0v8Pvg1wAonD4cC8LATvc//KeWbxns45+mHgfDrR2ZHOOZTONO3z5cK59OgahgFjOxyaIe5rL5B5&#10;npGdb0U5G5NLxqTE7HQ6sT8cMFZjdJYjvwRiCjjb0Q8dJMXx9MLj1ycSEWc7Tucjy+zZ7/f8+eef&#10;8/iUHrqSyBCHSynFcr0yL6Wsqhtric8y+br7KbAZG6U1xlp+/vOfN+u9ZdeFELiOmeFxOZ/RheGp&#10;nSVGUNZkGZ9zplLnQmHm4GFWpUxtX3uktYb2dUBQGeivMmOt7mkdKpET0TutgZV1DFTnQJS0OFXC&#10;Wj4ej1V3tu+UEgnNWMbeWgtnzTznHeLn4LHK4oOnYyAqCps60ZueoBLL4nl4l8srK6vDLKgSwIzj&#10;yE8//bRJkDjnsH5NIgz9sGmy3ToWKaUKZL8e198a6zbIbHtnSkDVtgeRz0VXtOPfAsyyDluwTsCE&#10;GGNNVMjcCFNU5LcN3l6zQCIwl12jZzxxgpTOmNlU+/ONk52kZ2QGsxaXN34RGWuDcFjZNNlB37Ym&#10;qEFvasrw6xiurK559nWH2xwgWax1GKsZxx6t19LxFiwR2W8dEwkiMoCr+OXHnxn2O3rbsURPmD2B&#10;iEHjM60SjMLpSMqbS7JET1wCS/TsekMgFjaLxumUW9qFiI/QWccSMxs9Si9HY+m6XCZzvU6Ujlo5&#10;yeig1z3O5Qbs55KolN6lKUEIiqgzON91A9InqGUHi7MqLCJYA0YJGESGWue2BselhUEF40KzuV+R&#10;/846nO3YFXBpWtbNU8ZxzPYUmHxmnrkYq98iTLk3796xK21qjsdj3hwsRt7c3/Lhw4fC3HOcL88F&#10;PO2qTDnXMy0nUNt+du1LAKbr9cp+v+fdu3dIH8unp6e6o6T4NK2uaxler30ZkbHz+VwTYaI/RIbF&#10;X5NgqNUR0ltWwAr52bLCZU6WZeHp6YlPnz5mO/j+fWXnybmttWgl1T52075lGAbevHnD169fub29&#10;5e7ujqenJwSM7rrc61YAs9YWtmCJ6HgpAz+dTpUtKT6yrFkZQ5E7mQN5phZkEX3QJrxknIR9/vLy&#10;siYhlaqVFXIeAbFEtts2KXJueQ45r/TMFJ3xOmktujimtbWJUor7+/sKbmX7Fqod9D6X9lm7AuT5&#10;3Jp5vlS72pbAyw7iaxuenAiOMTOvsx5NGwBUAmFYe/tr42q5u7W5SmherpxejhyPz2jAlt7tb+5v&#10;+d13H/jwPgOU5/OJ6+mM6QxLSvh54uvnLxxubzgcDnz5+Aljcsn/7e09w26f+0ruAkrncvnpeiYn&#10;q1cQsV2PrS1q7acAzjL3K5nBVn8shFCTpr8FkC7LgilJNTnmtY8j5xPbKDZB9OPo1goIYwzWqNJj&#10;fq1eyH5WqjvUpwK4idy/BghFT7QgZrumWv0yLYrTpfS0Ny5vDpsS87xUoF7Wu9bbpKQ21N116xpS&#10;uQdj/kzhQ8AnSChcKeP0y0IIERXXnrdbUHOdKwHzW19Jxln+ziwuCynkZGrMRBVlLCGSg/zqyQrZ&#10;MtWxy6w2YSPL5quZ9JLX5xor5WMbmxVzJUneRleRG4eZWqYaw+s+3YUxpjLz7DqtLQ+WJbD40gtd&#10;W4zNMpjvPW+shcobjAZZp37e2EdhXoYCJMa4gnWyU7hWavP87RqIZTxM6bWYyhutaqugFrCNhLr5&#10;yQbQauYvxpyolb0TzucziszK96W6QqVU9XnbBm8Lzqbam3oFDfuMQRiDtVtfN4Z1DxPZbE4SCKIn&#10;BJhsN6uRGNn1OSlHI5/OOYwr5dkaxl5jrd5ctwX1RH/WiqFXiX1QeedxUi1vj5HMbFRs1rOMR+sz&#10;DG7YzEe7KXCMkfnpqTIy85iuui/GyPn4stGL8lOpZtO2tFYbSkWGc45u6PNmZ2md61b/xpg3jmwB&#10;zhabsFph9Vp6/rqKV6mE95lLnduHgJSkS5XvMhcZVqaYpgyux6RIMQOkeQBV/RlTIsYMtlf2c6mM&#10;zUkK8GQSyrwU0l8CtK8bB0vrBOVbUmJOks9X0ZuKvhtIRJ5enll8xPUjyrpM0lGZmHSernl/jhTr&#10;GggxtzGo6ypGpvMFQqwVQqbrOB1fsiyha39YJffY4Iaix3uXfYRaOycTFuNaIimZ07dv39ZNSIR1&#10;9fz8zOl0quUqxphNGd/r7Jk4k7KTpAT31+sVpS2fPn3h4eEhU6uj5/HxmWnKuxSmqLi7uyPFvIjG&#10;cYcx4oh39GXL+XZBKaVqxlgpzel0rgHI2pPMkhIYYzMTMsa8K3UMLFPJ/hSHH21QxnA9n1mmCTM7&#10;dkPAeU/vc8nGUJrixxhLL7fMar25cSyVyt4AFcPI7mDzDlxsnYs2UG2z10ZrXPO8KkVUyewZZxnM&#10;flN6F5LH7l3ZZdugSLh+RHcOZzpslxkFthvorSOQd8r2KTekW2Lg118+ERUVxe+MxfUjnbEoazg9&#10;vxBTLp3wPjeXnX3El76DRivO5yv7YeSynHD6irKG49MzGM37331gKSCX60eGnefz16cCagf+9m//&#10;lsfHRwy559fj85HLtLCfM0tQ+iW9DpBkLCMrjRyoAYHId9+PCIXdxkjSml6pysZ0w0BUmbVnUiIq&#10;hbIWUi6d+dcff9w4XS3oYozOO2vbsiuy94TkSaowP1VuTp50Zg9lNo/CJ1jOV14uVwwKpw2OzFgz&#10;aNwAB20Zdwe+fPrMMeQm+sMwYJzj5XSpjumnz5834P/L6VLvU+nE/NVX5ZoD+pxRllJMUcLadVwu&#10;J748fmaer2htmUPkw/c/fAO0z0vAOY1zxbEzjmFcyzouV2lvsOd0utSsoE85KxXjyvjIQTdYtYJ7&#10;4mgnDafrhOl63gw7VGmGHGJEmUSnDX/60584T1eMdrx584bD4YaxJCy6rmO6XDHa4spmKCrG7MYp&#10;xVL6Zmrj6EuvvNaQJRTGdvhpyn0WdWZrL8uC0tkpRRmOp2PtSymv3S5vRHS+rJuVdKUEpY5liOhy&#10;X8Za+mHgtu+5u39b+5RAZpqH6EloXDeg9LpJRj9kQBhlsC7r3Wn29TnO5yvaWXRYneuUEjZB4Mqw&#10;P2TG6/WaN+eKOUOmYt6sKqXEy/Fc2TktSGuM4ZePn78JTsR5l4BaXjKuEti8Ls2X4EDslGx0NM3C&#10;/G4Y+P3IdfZMS+AyPfP561N16lqWiVK6lFOU4C/CEi7VeREnqE3GtaXov/vdDzkRUZyItppBXq3z&#10;1z670ZrUxRJw5w2DUKaW6MUIx/OFZZmqjZYxkVK4DKbNdXyy/Cggy+355USpc0GbvMFP348FqMkZ&#10;XlTEx1x6xrLaG4Dj6fwNSNc6j924Jxad7/qO3XgDOhGWyOwnNKaWjkvv55B87dkcfapMS2VYS++t&#10;xqmIMx1dyqXmykBn+7WXtIr0k8/oaOn3ozC1L5nSCduNoCLWdHS9JYa8scIy5/JGWesyvq38it4c&#10;d4r94XazEYwETwL0CWCglGJerqTCQs6gCXXHx/YcVmvGfqig++lyrmCDjwkdC/DlBsYh94eSuT+f&#10;z7U3tVKKw+0tPiX+UEC229tbEhno77qObthhO8sQAvv9DcfjuZaq0+g1sZvt+hQQ4ng8cnNzw8PD&#10;Q24JMs+cv1424yGOprxa4ET+bvWAgKptCZgAmFL+Kuu99e9aeQSq/pH1ejqduLu74+HhoQKLcoz4&#10;gqfTidPpxNPTC5fpyu3Nm/IM+ZziJxjtqt8qSY6vX7/WhIjWtpaqj+NY+0u+ZuC8ffu2sWk52L29&#10;veXh4YHj8fgNM1W+1ybF2mSoyIIkaEQnjuPI3d0d0zRVP2oYBt6/f197kN/c5GSr7Ob87t27CnZK&#10;wrZNJgv7t/UlJGAehiEHkhfZ4GgtIwwhEEqLBdnY73DY1RL3r1+/siyZ6Xqzv696WUDwtg1IO8e7&#10;3a4+v7BrBFx4vXGSgP5tGflrADilXCb37t37vClP36PJccTPP/2JP/1p5vJyZBi6vNlhAa66ruPX&#10;P/+ZT79+5P3379iNY95EcLfj+ZjL5//yL/+Kf/zHf+QPf/gDj09P/Of//J/ZHfacT1cOhwPHS06G&#10;BT8Tw9o+R+S2BSrl3ltfV95abXc4l/mRlgNPBQgQILctq5S5koBRjmkByzamaxO0l8slJyQGV+Mb&#10;YwzRCAi6lssDpZJE7NlMSqFcf67PJ9cUOWgBIDnPa10jrGhhHLdVMNnX7+s6Fj0v15B+k629luu1&#10;iYPWfrfHtvPymnDzGmCTBEEGr0olhOs4Xya6wWKNISZF8D7v5qwU2mR7b5zNPfZSrOQbyhjHkHJV&#10;a3O9VmfKc/8WEJzlb7tx4ms5a8e/XUcS87+cjhvgp5XXdh5bGRHdnwGM1ea2wIW0/lqWtR2CgMuq&#10;kXllv2XqvrZD7T2I/GYAOeFDyNV9DZAJ5A1SZEyTxypdfU9rc69KAbqcc3nz3qI7pdoUqNVmxmSC&#10;xdiAkaKLRJ/udjuGfrdJZO92ZbMhZb+Zw8CawJe1Ns/z6jMM/Wa/hfRqjBKBZb6gwrYEuI2XW6bu&#10;6/mNSuP9AkHVNkAag7YZgEuE6vPl6p3MMk1AzlzD+XqtoHFk9cugAHPK1n7oponHqsx++JBj2ED1&#10;KZOK1efsbE9IHqMsxmlSgGm5YpSlG3qSKazhQPYdTbep9sk+ZsFSVGZWGpMZlcbpgpJHVFREIjoq&#10;oobkE0knnOnW9lzluDlFDKWnbiEXiK8sVU45kZDvp22zpJK0Wyi4wRLr+LbVSxpAJ6wb8vlSKi0M&#10;st7QSkGC3lqUzv3WXeqQdlTZFwj86aefidHz6ctXlDIcbu8Yxj2JC/u94jy9bPQNrD1SRR7btkCt&#10;3RF/j6LSRAdonYlwsm4AtMkVMzdjBpatBF+vSzXECIrz95rFKMGl1hk5fa2oJLsmzo4ssPb/4ly8&#10;e/+hLl7IWSQBOUPIfQnEIIUQOB6PaxmNNTwfXzaLWu5FJuDx8bHeu+xgXLPaSqGMIRQnrc1WJwFt&#10;ywYql8uF4/G4YUhprXn/9j3LsmQWad/Tl++llPstvX3/ji+PX/nzjz/y66+/bpgNt/dvCzC5zTjm&#10;cVhLMv6/lAdKczxf0Ro606GdxmmHth3O5t3Lx25kDjPzZeZ8zT+TTux6i+50BlJ9LhW3nWE83KAM&#10;+Dlwmc5kxua6iVCrpNCJm/u7XAZYGJxhyeWgpnOMzpBCzAzXcSCkmPvBOcsY9tjOVTkSY6gKiHg8&#10;HrlcLvzzP/8zy7LUHXFNYd1Jxn916HOj3qXsQBhj7hMxTdJ3LPc8jZHCGgt4H1iWU5VPOWdbLi8G&#10;UMrK1uzZupPZ64bAKYVCk58IQVhNtl4/pSshJIzTBKVraXpWgyVDHnLJ/BTA+IXLeaqN5eflyuU8&#10;sfiJ3koWWBqZSylF7mk6DLt6fwJUQqxZIBKl52jenVFK8kmhKnFtclbNh6zMre0w2mHttrm3OHlt&#10;xm3Nwq8ZTXGKU0p1I4vWoYHVCRPWjDg2r0tJRDdcy5zoYsSv15JRCrmtgLKFoeIXpHzDTTMmlRza&#10;b4DgLRtBPtusP9aNBuT5JBiQIOJ4PHI6nepuwqJLb25uWJaF9+/fb9hw7TWMyf3IxJGQYExkdfKe&#10;Xz9+/oapKN9t7691/lu2xfFyrs/SgnDyTAJYtBlm0aFABlQvJ6bLtWb7luAz4KkVuyH3uM0Mu283&#10;BWOasnOi8qZh7WZi3dBzejnW82prMErnBuaLZwme6APXecolwgou5zO2cwznc2l0XXaDLvopxqyP&#10;ZDOyXOKez5MUuBBQRtfNzWSHWnGmQsjHWW1QRvPTzz9vGDDtGGu9bpbRgpgty8Z7j6l9kuV/eZMA&#10;VGbgiaN+PD4zTRPDMFQHueuG1TkuMhTDurnc+/ffbWybsDUyw70rCiBu5K59t2VG7boLIeAjWDdU&#10;e9rKYLABG7Y7zMvYtOtcnPsNE6Nx0FtApw0O5ThtCturzIdKbOb77u6ubj6HVqSQAdewFEYBAQPf&#10;rEGZJwFvxJ8RoNFaC0bz9evjJrC/XC7rpmvOVFthVC4tlL5/Uqo1XS4knz9/enri+fmZqWETjuOI&#10;6zNrT3b17schsxKs4eMvvxLCwvF4rH7bfr+vIN3NYdcE4mtvT3nleVv7UbayK8CdVNsopTgej/zp&#10;T3+q+qRlWcj5WqBRgirR5y3DQuzC2ipkC4a2+re9Tnt+0afiP8rmq0hQ6QAAIABJREFUY1LlI/7c&#10;zz//jDGG+/v7yoRc+zB3hJRtSe4Jn+fx3bt33N3dcTpeeHp64unpiXEc+fjxY93tNAOiGWB7+/Yt&#10;Hz58IKVUk6xtAv/jx4+1vM17z8PDQy1T3+/3DUMxM9lFv8YYK3OzBTkFyJMEhvgoy5LlQRjtsi6f&#10;np6IMbLf7zHG8PXrV67Xa/3u+XzetNKBdfMkmUvx40WOlVL1GFMCjHm+8vz8vFnb1lqen5/L3K6x&#10;wfv375mmzLR8eXmpY9rKluigX375hb/4i7/g4eGhHi+AAuTkoFQEyJjd3t7Wz6Zpqvq01b+5fYDj&#10;hx9+4F/+5Y/8x//4v2Gt5c3dfU4EOMO//bf/Df/46/8BRPyc7fc//MM/5Od6fOT+/p6bm5sMgCrL&#10;p0+fSAmmaeZf/uVfca7n86ev2M7x9u07fAi8f3/H+XxmGAZ+//sf+K//93+hL+xJ8X8lZhGZaAFN&#10;GSOZG9m1XNaryJVSmTkmbW7kuUUOvc8bTj6Vjfla36vtcS72X6ruRM7Etjw9PdU1PE0TWskmVOuu&#10;47KmhV2ava+0IcqInRC/vI19NgBTA7horWsyQO69rQBsj2ura+S8+/2efnA8Pz/z8vJS/98mDMT/&#10;El3/etMkWedC8Gn7eMtztNVEovOWZckFqS4TW1IMJG0yi7H4KIncLiekVPqTZwDTRzBotIVl8Si/&#10;Ld3Nv+fxWuZVdhSKGDJ4KXrV9V3u51nmcG7aD9Q2ZWr9v/ceXwhA1lr6ftisP0qlhPeBEC71ucV+&#10;hrAmRI3R9H0Zt+J/rr5G2c+g7/PGsaUPn1aKUPyceZ7pTZ/bkClF1/dNO6KcJHY6l7bmzSMDcc7z&#10;cbi9oetyLCe+UJa9wtxz2Zcfdxn/uDvccHOzX4FLLdVJu02iqf1dkl7VdhWft9piFcsYxyZOWHEV&#10;78vGhqrto75uMNyJPiDihg6tHekcsryYxOn0nNd82m6+pEzZ9X1eGIeOkBJ+8cTSO7yuN6WZfN48&#10;Tnpxv7xk4Gq/3xOXhXF3YNzvuJwuvJxeuNkP3L25w2pLUondsGNaJojgeodGM/uZFEo/8q5fqx2N&#10;hrQSuWznCCHVNawLY78lPeQxywChTx4C+LhAgpAU0+wpZGOW2edNebRFKcsSUgasrcU5S0qRxedx&#10;yXKcGMeBGAPKWoahR2vDssxclwXry7wK0KgUShcgVeWfPgG6bMKoNVo7us5k4DGFypg1NmM54f+l&#10;6z2bJEmSZDF1GiRJ0e4hy+7uvQMTyOEnQCD4/18gIO9hsHK7O2+2p6e7aJJg7m74YG4entl7JdJS&#10;M0WyMiLczc3U1FTniHleYGBgnUPIWILTyKPiC7TT6HwHogTrG7jWwWmHOc4FQBWZK44bTAoyhl9/&#10;mCY4w1qvwzhAK4Wm4Zz+fJrw9s5nwu3NHtq2mMczus0e8xTRtB0+//ZU6uynpzc0bYtZJCmbBu+V&#10;mWDJ2xOzMmMICFR5AmRzLKuYaDhNEw6nI6zjSQZrHLNCU0LXdbi/e+D8UTRvhIVZFw2FcZE3X13E&#10;CrAzTRO8br/potUJ6/XIZn0oas03UBl+eM4Luyhl19uA03DO4q7ZQCcHwrDwQdN2HqoCUSVISqdF&#10;Eh1SCn6eoYYBqkrOxnHGOE8XJkWRgJAIZpx4IRnDOmu+gWvWLp5RGm9vB8xzQCKF2wcPrXTWGGAP&#10;+d++PHFSOS6IpABtkaAxh6yr13blvdZJuhRUwzCUg7wuhOuOCZCgaIIygM3dAWd8dmEzmJYRw2nE&#10;4XTGNMxsAhIVZiK8vLywboYy8K3HbrODaxzG84i3wxsUqSxIa6CtZs0VRaBISEjwzrE+hmImHCV+&#10;fkqxWG+kkPUtLVI+4FJmACES3g6nct+NMTgezxl8TAgh4a9//TnrHymEkHKy4wDofP8CmhDReAIU&#10;YZ4WzMuEGBKgCM2SWPCaFLRh4dglzBizrhWvWy52hDouY2lFIqDqotadBCDhcDyV1ycksDF7BCWU&#10;UewQF2hl4BsHSsASZmhl0HYNO1ZaA+dYiy6EiHnmdRdjQNf1DL6qdUyEGWQMOo7LhLZrQIkwzjNS&#10;JFhnQAmYlwld2yNRRAyZdRUisz8pwjrR4uL7Pc9jFmpn13KtwWZXgYFQrXmN6EyL1yC8vr6XPV2P&#10;ywjAeW3uU4MS3ntoawG9/q4EPenS1L9bj57XzAPZNzKiCADDtGAYJu5iNayrYr2H1gaUCJEysBUJ&#10;SWfR8AoIFNq9NE3+UYdXfr6M1ymFpBRgDGzen0tK2Gtd3NklSWmahr+Wk0MYw6NMaWVta60xzDMz&#10;upXCHCMoF5pyr7bb7cX7uQadJCYXgKkCMuW6ajah/L8wlp1zFyDc9fXPMWRhek6KrNJQ5FjHUvHX&#10;s2Q6j20oDZWlLLSzCNMM5y0az46FaQmIIHhjYbzj51Mxwm0Wm1eJEIhHFLT3cNrwz2lmim+2OzR9&#10;B6s0prAgzguSAhrrYLyDNxZJAd5YzDGAQiz/D6OhEne55XXl72kCYDS/jjGYl6kUQzWLSO7XDfbl&#10;oJafWQ90AMSdVu9Zk7kGhIzReHp6QtPwuXs+3+F0OnG3vm1xPp+x2918c2akRLAhwIUAZ9llUAo7&#10;0RVifcCWXbJxCdTXTbXt/rY88xrELOOvykIZV/3t9fsCotTXfM12ICJO6sw6oiqvQSmh23QX663e&#10;i0QEbWMGMvmM17yQQSZCpcT6pcZBK4U5BBht4H0D+IRhOGGZA5LWIK2hLMcIeY4pJXTbbSk2O81S&#10;DnWHufEdxxZrmVE1jqy5O89wExfNTctSNbL/ucvMrILt/hbDMOBwesNvX58LGOA9T0ycx4lHWe/u&#10;sL+9y5ra7HIp2o0hBIRlwu3tLT/X3Q4//+UvOBwOeHx8hDYOCqKlpWFckw0j1tgl11SDhnLPpTHN&#10;a/CM5+dneO9xc3NTGJR17lU3rOrnVj93+agbW5IHlREptY6x/qPYswK0KGw/OTtknPZwOGC76fCn&#10;P/0Jf/nLv/M+yMDab7/9ykBEdlV+e3vD9vUVTdNhv9/zuG8G+ITlyH9/LewlTgpo+fPPP4NoZesJ&#10;4Cd5tJyNIrlRy5RI007AELmnAhz1fV/+Xg3myH07Ho8X/y/3sd4vsm+NMRl0nAuA+eHDBxyPx1IY&#10;ikGk975IwNSkgvqciTEiLvHivReN0szuXFlM69QKn/sztLageOkGLNcna/T+/p6L5pSKWac0dZRS&#10;hUVaNznldSR3u24iSYOuaTo8Pz/j118/IaVU5B022w7essHQOE/YbDoY54rcQ9u2Wf/e4Hg44zRM&#10;+QzLcgdqZSRrzZJMNZCw2+3QdR0+fPiA56cvaBtX/r6AlwIaSlwtcVNd6hYKqC81mqwB2TuSK103&#10;aOvmgtzv63gr3xPJgZqgIvd0nITxnF8TATIiKsZA3GxxsE6aF2LEmZBi+ibG10BakdSp/tWNwc1m&#10;c3GPJIeqwfe60SvnnNwrF93FXrle77Lna2C1PitJGwRKoKBYp9w4kGb9/mGekCKBdIKODDBo0oWh&#10;FUGIZEA6IikDpFUvkBLKfiIikGIGVVIAiBAVD4IrpQRzKb4CMmIqZqzQDGJC5xk9tY6insehXEu9&#10;HuSeCKh0/Xzk/6//Xa+duhl+3Ti01pT9WueunENI7L/8eqomHG3j2QtAAS6b7Hhhu2aW6qZlCaam&#10;5cmc1jeVkY3FdtdfNGyahsePG+dhnS56yZ3nGCfTPSa/Z181deszqmZb1q7wIQQsKSItASkFLGGC&#10;BstoEIlMB+dzQMI4rVNdKSXW+ZYzVavMuIxYlh7KKkwTA3vGsAGjTK0Yo0GKPxuj0LYdsOmyRI8u&#10;6+H6c+sbHD+c0Lcduk2P8TwUssISA5znM+90GjAMJ2w2O/R9CyHNECksy4SUAGP4b/n8/1qzjB9B&#10;s99DApBYXkErxYQrYiKQBmAoQRFrGYsMHCsfSE7AupBQDmQIKmkGt6/Wl0zkaK1zzHbFH0V8USgp&#10;1rP3HeZlRAwsy6VyXWO0g/UroadoUOZR+yzpDqdZs9RmbUpN4H2/sImytR4xLhhogU0aShl438Ja&#10;D+fY6MuGuZC2RjNDKYIyDioGuLZFpIBxngtjO0XiSWCl4LPhLxHjCCERQuRGQ0gLbneci54HrlFf&#10;jyecpgCtCMMSoQY2H27aLU7TF3x5ec9xImCeA3zbXJAZ5EPi5/nMpBmbQf1CvEirtJzEb5VjuHxf&#10;CDbe++Ja/qrYiNd+/vy5/CEBFQW8EYS7dqcsTEaii0NA3rQEgLqguXaHrTUddO5sUVqTK/lb8jPy&#10;fiS5FwfNFLOej1sP0zoBlsNJiqNa+0yKSgC4f3wohWZ9MEugEfafdDVrwFNrjffXA5w28F1bEs5h&#10;GBAy8PX6+goYjduHe9x/eCyHnxykp9OpjNnIexBQTSjpstHqf/V4Tw0YM9Jvi/bF8cyIujIaXbeB&#10;c83ajSTCw+OHcr+UUqyT2TQAFGuDSkdWs0sea0sC0NzcmJcFzlloa+Fy57heEykDIda5DHCq0rHU&#10;WmPOQvx10nl3d1cS/Xmesd1usdlsyr2oKfrDecQyB4x2dcuSxIiIAJ83cwxQQQTmVzHqzWZX2MEy&#10;kiTFh6xHSXjrJEbWZM0CCNlIyWgL13Bxfz6fscwBSq1ar6fjOTcLeswx5JE0lI60cx6Agoxo1eBp&#10;SszSyvgV5mHEfr8v44aSZBJRWasxRix6AU0E0itYqBXrGHHCNmEc5wJ4eL8WOpz8hZx88AEUwsws&#10;uzlCmzW5lqRY/vs6sZHEpwBhWcuzTnjk3ktDpS6EZe9KwGP5iFXDpTARc1HU91zo68w6MtpBO4KB&#10;ZbfBeYHRl46J9X6T6/qPrkPiQP3714lcHTfldyXWSlyrC10pcqy1RcJDNMSky88d8AYPj5sSq+ri&#10;pgbfayZEzbjSWmNjzTfXV1P9hUlwDeSvzIlV003ec50oCKBQa0DKfbPWXjAMpVCpC/VaQ1TWbf2c&#10;hmEo42QAM5iEeSWjeddAohygACfnNlaj5dX35IAt14dL7RylFDbbSw1QYWrIPRbGU32w14WUJntx&#10;oC9hKs/fOZZD0Fqj7/symlqDRpvNtjwfXjso56ZSCjEQ9vt9VayiiNY3DYuPi1B4XRzWe07Wsfwd&#10;ea8xEZRpGMjTjrvOc8QSZ9i0jpIrETw3gGR2wuhPgaCtgrcNrDfQMAhpQVxSboLp8vMxj5iTSjwe&#10;ZFgDSxoxKS4I2fnS+BZes/swM/MMIp1BlGNFSBimhR0QEcpYquQnAuTs9/tyPgjDq2kans44nZjF&#10;IutRc44hIPPb6YRt1yFFB5PBaNkP8zzjNTLLbxzHwtjebDZounXqJYTAEwybvoAe53HEOM8IIeH+&#10;8QFIhHE44ePHj2Wfvj0/Y5qmop+rK12vWs7hOoergZ4YY8lPrgvYOo4JI0Z+X84peS8FmKZLNuUl&#10;+J6+eU+yh/7Rvpe1WUvGAAxmyOSMnJmSx8qkTr/dwnuPT58+5bjFeSloHb2spzPq3FDuoeSR3Gjm&#10;hlJICz5//gxjDD5+/IhlWYrUhYxF16x6uZ8Sz+u4IGukBoAExJRYew22yH2qzyRgnaSS1xSzOD4f&#10;+5L3iPmB5MoSX+U1amd4iVES6znHE2mU1S1cnledVxFdTh+VPGtms0NAIyXJEXQuhA222z2apsv3&#10;LALQWSZDmGCxXH/+y2W/85kl+cWav80z5zXb7RbHwxt++8ya3423CHHGrt9BEUsXnMcRu7DAeodh&#10;5AmnIKZAWuM8TYgDm4po4+By4yhGAimDJTe4hiEbK+V4u8wjPjuD4XQGpVVfnH92KI2xa6aq/Lf8&#10;PGg93yT/k3WwTg+pi99d2TARxjUXwLH8TF2/iTZqjLEwnmXtjvNwsU8prflTSgnH4xFN02Cz6aFF&#10;7o0iloVrRKvdxUh3va/lXtT1RX1WKaVgfYMQeQS5AFylkWbYFDWbC8r7TsgsQaN5WodYLsi6dS/K&#10;a0zTtJIxqpipFGvUTfMAIJXRVT4T2XV8iQGNa7NxXXZFJpWNWhWgeboR2Yc73x1AZUk8BSzZqIcS&#10;IEaASjEwqbMuLCGP/zJnk98jz5sjxAAQyyqJRqXSeSQ2j3NSBcBpXGrwhrRq3V0DlUSs989Y0qU5&#10;ElHWRDUGlJjBSTM3/SQnVJrrPjZIoiJlwfUHv6f7u4fS8OQ17S/kNX73hx+hrEFjV7M2ay2sWafo&#10;vPfY9u2FvqTVWbOQuQgX12wM60eu6zqVCRpx+Obft5jGVSOUm4Z1UzpPHKBmmkYeZ88s9Xk8ZYCv&#10;ljAwpf70fnWFJ0WMkFV6s9999wGBeArPOYN5DoBmLWyW7+AcTWWGnkznGZMb+0kDlOt7dfmZAJyO&#10;R/RKofEe1nl0G5at8s5BZaOeOWuba+dBymDMgF/TOmhlQNqU+hxECMSND0XEJsbZLidGynJ/gCaC&#10;NYBvWjbS0RkI1AYqsRwcjOHP1cf1GqwbNPUe5ntqoBXncMpYaKOgDTMlke1zjPOweYJJZzKPaGBK&#10;cw4QbUrZk8h6rsh7jmMQwBr7iZixqa3G3d0NpmlECLH8fAgLpnnJLEdmhYfIYPcSWG9YBT7Htvsd&#10;3k9HxBDhuxadb5iEERlYjfPCP59JGsYqaBdBISImwtPbAS9PzyUXDbPgIg5zAOxC2O038F3EFAiv&#10;76eMQTmW0PMN+1PkeBhzo1xl0yajVzJDjBFOs7Gxd5zrKsPXxw12x+sVOk/EaYSQ4BzHu3kKOCbG&#10;O6x08OrD7bqYrd3f6uRSRqNCHsmRrwtYKIdv3/el4ysFqrzONM9o2571FPP8PKPPq0iucx7TxIdn&#10;3/e4u33AfndbTF9gdAlK8tr1zZLi8roLJ6BqTGwTX/+MBNJ5nosWD8Auk4fDoSS2Vml8uP8eRGxy&#10;tNvtoK1Bm8fxtdZQdh2ZmsOqpSZB8kPbFCBMikQBLpqmwcvLy0XSX4OZlKnpMa0gkHTaRQ+m/qi7&#10;tLKJlyXC5nsnSbOMNT1kl3pZHzWIaowpDKL6fdUHnPxNAQnlGffZTTiEgHkYS3L+j8ZrT6cTG7jo&#10;1SFdEqeUA881aFODF9vttlxz/R6FUSxjeEqpUqQKeFcL8UuxUIMO8porkPltAiVAizGmsAlk9LDv&#10;e7we3gtwLWDWNbPxGsiS7rBzDse3d9ze3hYDnxhjAU5E4FwKGCnK5B5au4Jbcj9kH8i+L8wrXBrt&#10;hBAQw4Lz4VgO0jp+yPOrD5EV/MoFh3OYYyimFvWhL+tG3k+97uqDKIXVNGxZFowzX8PGZN2wmOUZ&#10;oPP4PL8Xb3g0Xjn/DRBZx4pNdU01qCM/K6Nq8tzr+LEsC3zTgaAxjDOWsOREflMMCoQdJzGmLhqs&#10;teg3u1KI1AWO3OMYZpRU9qoQFiCyZlzV60ppZjfWDIPCLiAq11F/r2Zw8f9vLxIC+X5hObiViSZd&#10;Nfn7vLb7vC9tTgwUjFk7c5vN7pukpH6fnESsZ5QUrlLgMrBv4f0av+qOYf23pOCtwdh6b9f7gvcN&#10;g7OKMohrLKy2sHptgsi4ZH1PVvC6xTgFaG0hoyUxm/YYa2CsxY+/+z1e31547L1pQUoXRu/N3T1i&#10;SN/Edd5HfA3TPJYm0OFwQFgCOu/hm44Z/FYjpfy7MSLlAht5REs0qOuYvu4Tg7fTCGNtGR9SiFDJ&#10;AAlQRiHMoTD6obOMhQY0NJRhV0XjDBrXwHoLowwiMbsrpIAUuAXPbC1CoggoDecbNK2H1ZaTvWnG&#10;OA6YZwY1YxwBEPp+g77fwjneY8vCDNSQWebTfMLxeMTLy0sBweX8k7gt1y2AhzTZxnHE3d0DO4LH&#10;hQulpsNmm/Dy8lKco0kruMxgFDDs/f0d59MJf/9vv3CR1Xg8fvwOHz9+xO0ts2CHcSzNKB4x7zjp&#10;1RZN06FpEvrWw1uHebPBZrvH4Z1H3fvdDt97jybHFWstxomnS/gs4UkEoqwNltZRSpMbzNJFlz0B&#10;cLNtm1mpEpvr2FiDW/XXr78mPyeNwppFJeurPrevwRX5J18TveDtdlvOjsfHR9Z4f3/F09NT2YMy&#10;efHrr7+W92atxYfH72EbjxipGNnIOS3mQLIPxODyeDzmGJTXv2L9xu2WtYUlXkjDRuK7nKOS98lZ&#10;K9csAKc0JkMIeH9/L78rTTA5s2sg9LqZVMfkOh+QvFUkCz5//lya8fJzkn+s4CBKDiU/I/mO/N15&#10;5rFvWQ/GqtJ4q+OpNKB0NhujyDGlBqfqZmLdhBM2lLzm29tbGdOuzdrWeHhpkCQNBVmDu90Ov/76&#10;K4bhlA2tTNaX5TzuPRsRHE4DtPXQzkI5j9PM+tsOCsq2WMYTEIHGswQPgz+xNKMkP5NCd1pmpBDx&#10;+vyEmBaEsJ5Bsg5qgkYNANcgEj9vXJwBdZ4CXI53y9cl91uWBdts9iOvW5+T5VmatfFZT9DUIIFS&#10;GVgVgDGfl7JHL2uztcFp27VpKtddTwle/7teJ9fXLtchz17OcMnV5Gt8fiaEMF7k1/W6A1CmU+qG&#10;zDWzkxmQ3KQjsAwOtIHRHnOIpRlX60RrsaOxUq9d1uPCMpMahNL6ff7bDMQpJBCjnIjE2nik+Lyl&#10;pLDEAErZlITyFENSxeV4mKYLBp4AMkaxTt2m64v8j3ydFFjGJaxGtvV7r3OGuo4QLV75njEG0zzC&#10;tw26pmVn6jxu3zU9fNPg7uaOZYM8m9d4y5/7toNvG6TcoHBXz0WrtRZ1zqH1q2dCSgkxsMyYdboA&#10;mXWupjK4enOzy2sqX9NCFZCpoXDJ6CWsa5Syy7QwAKm6RwAz/3abH+CMvth//F44D4+BLva+jNwD&#10;AGmFEHjtsleChfWrUd40+7W5ZDR8RWxQis2xMLFRTSIFUMr5wQp4Ku1hLSGRwbJEKGVBpDAvxNOm&#10;UECO4c7qTJoKSMRXPs/MPIyRCkDI18p3wDjWqdS2xZLXkxYA0lq4ZpUO0CqTCUAMPiaCba7uKV02&#10;PVg6QEHQRQH95WvO1DgXAEgzbjXk0tqibVcZJVm/sm9Vfq2LZ5y/rbIGZyAqZlWAhsseEb/+9hWK&#10;YjnXrGV/DdnnNWNRchypFQMRfvrzv+P17RkpJc597h5LnHPOl7iK3EhM0LDGF3D9p59+wtevX/H2&#10;9gatNbY94w6u28C2PWzbQrkWZEbANkjKso8DKVjXIsS5rCl5BnzW8V7quu6iVr6OoUuRDlinbbTW&#10;MOpSszeFfP2UiSg//vgjgFUnpu7u1gmXbOzarVkepAQkOSSvD9n6gdcFozwc6xrEtI6EKHXJOtzt&#10;djgcDjgcDkVUWrRIkmKLeSkaZRHK78vfkGurb1zXMT36eB7hKkFxOaQkAa21E+tkTYCq/YZdy2Xx&#10;mayrkVLiUcacaA3TCJ1BrbXbogoo2vd91T1cR3WlaJDv1QkD0yIvNajkvdXAhzzfuqNPRHk0QZdx&#10;urpDLuAZa/18m8xYa6Ej38s5ruPDtT7Iuvl1GTOSdSDABqpEs14nAgSJFhURFfBcnnPXdZiWiGm5&#10;fH51p1lG86/BNElmZW0IaFMDlSmlwnKU164ZgSEEHA6Hi2SxdNryfRagS5htNbAeY8Tj3T20sxdg&#10;Rw24CgtCrkv0EuU5H9/ei+ZXzZSQBLXWDLpmphljctf+8v5L152ISlFdX9sa7Am3t3d8mFwl2NcH&#10;iazh+vA01qLXCtquxa/s0WVZLoB4WXP1KBMRoW+7ct+OxyNe39/4ui2D0Etme4d4yVgp4BfFrBny&#10;LSNT1so1iFYXCJLc1gX3NWAl2lnSFZYkKsZYGFPXlPx6n729sfmVMaz91nVdWduNX51E5ffqj2uA&#10;ub4GDdaijOZSD1Rer17X9X2pP/f9tjzTGnSW/xdNQWA1KqkBT7mWa4BT1koNrNZFjny9jPeYtWF0&#10;/bfq+Fm/luzLukCun891LKnjvgCZ4/kERd9KppTuf3bAlcK0bog410BpB9Gvld9ZYzjHza7tYfJ/&#10;y/uSRtx5Gcp/S7LGcT4WIEJiyzAMOB7OZW22nQcRazfWMau+v8/Pz+X5S1wqrFVj0bRbKL2Ojmtt&#10;YNIKeojRWX3fS/IIhUgRKuWua1AIWAX4y7NOolO8GjxpzXIRWnHOwPfLYZpmnE5nHI9HjOOI29tb&#10;LMuC/X5f1gIRj+nd3NzgD7/7AV+//lbunbW27Fe5l9vM4JMzyTlX9BP//utvIKUQF86FxNU6Zda/&#10;6AK2juOAxDStNUKMaPsOKT8rYaAopdBvNujz2PiyLFjSyvQ1xmCz26JxHtNwKvuoZj7LM3J6HYmT&#10;+CBM5fI8qsaIvLd6z3cdx1hputzd3YGI2ITvqpCXfVQ3VeR15Myr88v679Z/U/aqJOvXH9fxTO6r&#10;xJH9fo/7+/sL8EH24Ha7xTAMBdys8w5ZuXJ27vd7gHTRm+TzVBUNUilu2FghFRM3AOV9dF1X3Nnl&#10;XJX8rI737+/vF3FIcp06fgIrw1IYn8K8q/X36rFpec7yGhIzxSDn/f0dAPD9999zc/R4xN/+9jd8&#10;/fo1S1D0F3FcnrU8Q8ml5iVkxic3BgDWLm1aBwF4+WxfzwvOiRisCXMsoPB1U1uuSQzOanB2GIZS&#10;H8g1Su5bN+1rdmudkxTN6WkAGx0qWKsLMHBzcwPjLFzjcZ5HNKHD1u2xv9vgy9fPiOCxYkUaMQEx&#10;JJhICAYX90jeU9PmiYaYmNWVGVJyrtR7qG6O/0eAvzyTkPVY6+9L3imkFLlm2WOyl+rzq56CqT/X&#10;o+t1bSH7vMh4Ef8sJalX+LVvb2/z/Tcw5nJCpT6/axC1jhObzeYbcKIGM8WvQZ6vrHl5zaZpuF7J&#10;tcJ1Y7gGvSVu1WCtAK7/iLCgNcujwTCrbZ4XxHlCoFD8CzS7rrJJDwFaaQbfYEBawTrH0kQVY1mA&#10;SokR/LwugUytGQot0jSJCiB5rQ9dA5Rl5Dz/PABEYq3ABK6tGdrKQOfpxGxjANpaNM6xu7Dk9LTG&#10;5vr8rsEKidXSMJFnb62Gbz1877HteviODWh912LbbuG7FiptUuczAAAgAElEQVQB2tlK/kchEsGZ&#10;bMY78eiq0ooBXHkvlLWYs6lrytdZ3MgtCydO0wBj1v2hNTPfdL7/Ii1i1LqfjTGZ4apgTXtZC0pd&#10;ZFd2Z5J4jDUHlfs0D+eL+lHyQEAjRIVWppMoT5/qCMQIAdDCwlMy80KwRFgWQjDMop2m3CQruaNh&#10;5iwUjLHwTYvjKGZA3BQRwJYo38fIgGVYQomRwzRBpNnalrW7jU2AYpNCGcUmpWGyrreMbMuoO6VV&#10;coW0AiIVcpmse6WFUZ7PfqULe1Me5HXeznEkFU1GbdcaFUTMEK1iiLXuIh5cxBalALVOcxGxGze/&#10;v7Vep7yvpRlR13RKWyiki7Nrnmekha9zm2WMAB6jP5yGElObpsHnv/wNz3nShvPhqWBwUAkxBtaU&#10;tJanI3xXYoadYxU3Lw0TI7GkXSCFpAyMZSLc9vYGu90Ou02fiYMtxiXhdGZz26QcjsMRc0jougZp&#10;Zt+C4ikgeY4R5niOxUsoEivLspTGyDhnMy9reOQ+RiyBPVdqTERii80m2bZ2cZTDQ0DBupNcF0hS&#10;HMlm27s1QZakQpKUOokQcK8GAJrcPZ1jYDqqygenYSajcQ43d3fY7Ha4f/yItm3x+PhYiv8ysqfV&#10;hfaEVVzUlIBk1zn8lJjwHYkP4f1+f1E41e8ZQHGZBFAYerJ4mqaBVRai31mDiCEnD2GJ0NZit91j&#10;t91jDkspNihF9G3DATvf8zpBuC7auROxAgmkDWAMj7dUG3AOCUtcALCZSA1i1UmLUgqHwwmb3ZYP&#10;k/MZSrEDqgCw/7S/KYtSPq/BOhVTpvJM85iSFGDTzALr290NtFn1f6AMA8D6cgxBCjpmviacTkPW&#10;baQ85t+WYsVaj5u7m4tkt2ZGSiIoH98Cbbnji9V0QIp+eT+SvNUf5f0mhYe7e2i9JjOyBmtNI0me&#10;JTEvHWyjSzCStYkIKFKwykIbjbsf7y5+9xoo/fHDDxeFXv1aAnxef21NrJllXANp9d6VfXtdcJaD&#10;gtioBNWYy/VBos2ahNUAnlLcbS3083xtJUFQBhormLgmPLY6NNbiRO6LhoatnscP3zFjOiwZkEpX&#10;hUBak5I6CakLD8UXlZlqfETJz4ZEeTQgg2SKkytoC209ziNrmtxu9+VapMiMlNBYD1LcHdNKQ5t1&#10;f0MpTEvEHBLmkKATMC0RxknHkMeErxP+umkj964GiuVrckDW1yrrSu73otc1W8cNidNN0zL9P+93&#10;iYEpJSht0V0lsfVaUkqV4vw/KlCk0SPr95J1mN+PXtfElEdcjPXQxkFTXjdu1XGs/xbHWQILTbP7&#10;3xIujUy01iV2jRPHVa01rFFwjjVXWRw8lDPSLx4htoUV/Y+AZEoK/eY2s+zkuTObI2TjrSkc4bLc&#10;xzAMeM2gg7YW8+mUlySvG62YJWGgQDpAJQNrPDtAQsP6FnN8xtfPX7HdbvHDD9/h9m4PrRWSCny2&#10;XJ0339/eXbzvkrwbA60spoU77jUAXoPOdSOzPlfl9cV4pH42ksTL86/B+WtpAnHt5njEpghQ3A0n&#10;AK9vb1CaR6DEXVmS5t3NHtM4sLFa1o7s+h79dg/pELvGoOk2WQtvRMJQ9rZruguGpnPsUqo0x5R+&#10;u8Gf/7//lxl6NzdoMwtbwHNrLfbbPeZ5xuFwwDiO+Pr0DG0sPmrDAGre32V8O7NRvfcwOruKg4HZ&#10;8/kM33Q4D6vpC4xGCpUEhl5lB+SZWGMunpMU+ZID1k0yAUckB0z5b59OpwuTPNmz8lr12qj3tzAf&#10;6waQxAUBIeX5yu/Va00+JAd5enrCsiy4v7/H09MTnp6eMA6nLDXRlubop0+f8Pb2Vl4npYRffvkF&#10;d48P2O9vC9hnrcUyR7y/v5e8jzW614K8bXma4jyeiiHh29vbqumkVrkUeS71upY1L43UOheUhq8A&#10;6rLOpDFWN/jqcfUasJL8Qda/aC7WeZLkPN57dF1XAE/5HWmkXefH8gzkbK/jgzxHY9a8SO5hfc3j&#10;OCAEHrnV2n5zfbJmrLUlr5L3PY5jaVbX96EuauWz5Ao1sC1rno2fzjnOntD3LUKYMQwnuOZ7bgZ4&#10;h2kIIGUQoND3HWybncWhEWY+S3jCLICITXesXuuPeZ7hjELEUhjgrWcTk67ryvXVhZucx2LiU+dB&#10;8v6NMUhqHcOu11sB2swlG7Ou9yTfuC7k5X1orQtgLmd2fZ7L8+TnlZ3Po4D06uK5MyNemJbreV6v&#10;kTomyDOUvL/+Jx8MZK51mLyfujlXM+1lvcj3GRgYyv0V0LO+TyGEi/xT9pZzjnWIrYN1Ds44dmWO&#10;PG3Qtz3avkXrW2ZtZ58BRet0ghikKrUCmesz4+sSjcyUvs2j+D0qKEUwOQ+tPycA3toLgFIRXQCX&#10;XdcVA8QLbc3EOnth5okRMXK8AEKJ0HqfdRZXclQNZMo9lPVax3LjNGyT/R2shTZs5qO0hrdMEFqm&#10;BcpoHslNERTY2G+a+O/f3d/kv5UbFDl3VTqvQyXvI9/bi/UNbDcdtK73jdTcfE3jyPWx1bjYWwJk&#10;hmV9Frw3MkCeY+YkjSV1WSMFSlCJ0DQbNitUAaCcSxsLQEHB4ngY8mvrixqQUt5ffYuYmK2oYADF&#10;YB27gnPzU+L3sgScM1az3++x2/bwXmIlMzBXCJs/Pz29gGXZeMoJSHh+fsU08XlrrEdjHLRmP4sF&#10;AWFJmGfet32/YSalVUiJ5Q1EA3RZFgQiWMN4SgoLlF6JEdAGyjCuIkAcf0/x9E8+1yKomP2YCCxp&#10;gQoEIMIkVbRpAwWoQEWjVilCqnGWqt6p6ypZ20KokykdqcOua8j6cw3MymRObbB3d7vHNJzLhNDT&#10;01MhSsn03vPzM9cXOa9omqY0yPd3O/i2KRJIIsFHSaRw1umtlCSu8TRYIuCP//QvuH/8HuM4wlqN&#10;vm3hnKxzDWiHYTjg+f2AwzDBuBbHYYAaFcZ5QudWFmVdjyp1mf8pYy7uC9dCBAoR5PLof3W/6zPO&#10;GINU/T4Rra7l9Q8LkCRBW0abas20uss3HE9Q1lwkXTJWLQdnDW7Ja5fi0nLwZQqzhdaXndKnpyfs&#10;bm7x4buP+PD4He7v79ekzzXY7Tdl9KVmTPR9zx2BHDy0Zl0FRA4cNYuFqe7s7lybnsS44OHhA7xn&#10;CvV6qBD6fsusRb+O4pRCPo8CHc9sZCOJqXFc4E8hJ5GB9UGtVtC5G5EUMkDJ7Ja+7y+AiotNpg3m&#10;RKwbIOMF+TPyqOnpNPChpDV8y7b31qyuw027Rbfl0UPreYywz6PcIZ0QKvC5JBC5Ux1j/Ib1REQ4&#10;HA74+vUrXl5e8PXrVzw8POCPf/xjKSBltKBpGj4EMwNzWhYO+jl8JgB39/dQhl/37u4OHz5+xOl0&#10;wvl8xv7+AS9Pr+j7ninQTkGpCVqH0mUXAXzuKEnwl3VvoTzQWhY6jsuCOEcgdxBCSoDi56I0uwkr&#10;AmwGDLTWGIaJJWZks1mFpgJ8TqfTNxquNct5e79HBFUBZk1CrbUM6M4BWnNHuWl5LG6eZyzjVPbo&#10;Ms9csGvW5AFR1jU15etQCiBCItbP4T3qLoIvwB1Kbx20VZiGGQmrcVdhBSQFnTSP/SOVw48oJ8OZ&#10;ZdQ0Dbs823UsXQy7nHM4j8NFQSdBXg4M2Vt18VsnAefjCQoGzlqYTYu+u8l70MHkOEAKCCFhzOPz&#10;wtKkmMpYiNa6dKUJAGk2ANF6fW/yIc+bk5cF3tgCZMbIrtZerwYPLl+fFKTWWtzd3aHrOry9HS6K&#10;ycJ2y7qhkWbc3j/g7uGxjCyUxFDfYzyfAJUAq7NHJP8rKmFVwU95BEjAW2stjxfn0QZAzCtSEazG&#10;eYCyBk6bLGDNsclwgGIH8hxzjEEpAvhZroxaBhnnwqqXc8Bn5lHXdTCqOkMiJ7x39/cwRsZ9xEiA&#10;Xc9TIiRFWAK7XqbISRbFhNkt0JGZIcEapEBFG4tUTv4AdE2LhIAZIWtRaTZ/ISomP87yiC4zoNil&#10;1bcNfNPAdR4pVE2L7IwpchG77U05E2XvK6WyDMKS46tm0N4ZNmlTmbGU+HXZSCTiL3/5C3755Rc8&#10;PNzD+yY/Q8/uiNAg4q5v064AMr/nEQkB1jMw9Ntvv+F0OuHu7ga7/e+RKJQ9C2TWpbp0eA2Bhell&#10;/wuA7H2LEC/ZWfK8rzvbdeF1nShKbCwMxJxviHZqDThJc0hrjRRX8JuIGXOioy0Npd1uh91uVxhx&#10;MuLY6hZN0+Hu7g7GOHz//Yj9/hY3NztM04Knpy9QyqBtWQZAxqGcYxF2PhMlnnNiHyPBKo1tblzc&#10;3d3Be4tNt0XXNxkMCniY+frenl8K62KaBoQEbHc97u8esd31eH56hfUGSArn8QQiBs9T4sJqu9ki&#10;hRm+7TDOC3b9BsMwYFnEYZ1ZvGtSbS8AHLlnMjlQgPics3jvkUAIC4OWCVzUNr7F/vYGOjP7tLXQ&#10;p1ORopC1MI5jiWt1LJIY9vLyUgxNJP4AzOTr+764eP9H4IqsqXpSQoC693eeVnCWtchvb7nQdc7h&#10;r3/9K97fD2iaVZtY8he5H2Wcu2KM8Dg0FaBM9odzDnrm1z6fz3h/fy+sXnHXFmBeznm5J0IAkLNP&#10;9p3ks1J8Xk9UyJ4RuRLZGzUTu27OyvuR/SbvW2Rtvnz5UvLn+/v7cg/kevb7fQGsrbU551onJCQP&#10;C2EuIPhms4GxK1goTPMabOJrDeiaLbONAmFREQoRqWgpEpxtco7NzwgEjMOIeQrQyqLbbNA2Hazx&#10;bGhCsYzhJgDONiX2hmXII+gGlBhQH85nOKvx9PU3tI0DIeI8HAEkbjTMM+ukuQaH08DmHpbPzjEz&#10;S7RxsIoQEyFOC7QiJBURgsbtfguyFl3DpI7hfASIGV5LWLDf3uFwPpX9JzWKPKenp6fy7OWjZnWh&#10;yp/q5l8NBtbNwOvGYJ3jyP/X/+rXqsHMmPN32ddKiR7gZdyXMyKluI51Qhi5l9IlNZApObGQaq7z&#10;wbWhqWF0ZTznLqUFSoNX8b4TFntKCV3fYJrackbXcgoSvx4eHi7OLHndpml4slCxmYcwMJ12MN6g&#10;b3oYb5CWBNIEqyxgUD5r0kWbUj7q5kctuVPHAZGVISJAEZwzUAZwOR+V0W8ZFf9HAKUAlymDy/L/&#10;yIaM8nMhRQync/n+EgOPeGZTIa01DFXnjOUcVsgJQoqKKYNTysBmkzxumjjMFKCtQuM8fMtmPL5t&#10;4G0DbQ2WaeFmJaMw7A6tVWGCLrNowl42U4yMlgcBV1awf11PyI0t5Dq6YuNhZbMDvF/rPLweLReC&#10;isR13mMZiBdSjc5gjarXPGtHKhhQBiHZ+CZrpy+EpmWmv4L5Zu9KXIvB5N/TiMEAZJCswRIDOtUi&#10;JNZI/u233/DLL79gWRb86V/+GZv+DjzyzYuFjWtXo1woQtt0CNbC6ICub7HMAc/Pr3h9eUOKhO1u&#10;j82GJ4wAwObYaC0bEoeQMjjM4/K83FnebpgWQCvAWGibBUu50AK0RiQF51soSqVBwmQuBU0aOo9H&#10;5xYNr3EARmdDK0TEhZmiYgwUQkJIITPoEkw285R9p9Tq8yL5uzTeRYebYwRfk+Bgmli3tK4T63iq&#10;cyEzx4gpsHO3L3HPoes2MMZhu90XjxKZHn18fINzrhg7Sp1hjMLnr79CGQWX7ztBs6Sa1sxczlJb&#10;iRRiTNCZictf03DtFl3PevpK8z4PFdYzTTOWJWCaEw6nM5qmY3wEwHmc0bm2NH+JCEvMkny5rqO0&#10;yg9dNNaI2cvOAchMfZKfM6aQDgUzkBpKzjNLmXItgvbclZowTQE3Nzf5Ipac4I55tMii66QzFBDC&#10;jGVYCnPGGANvdNbODNhuGXgZpqz1tGFkeZwGLHHGhw8fcD6+47sPD4iR8H58x3a7h8+jXx8+fIRr&#10;OrT9Ftp56KbBd99/D2scYgqI44jTkV0l9/tbfPnyBd/97gcsiV2g2s0W58w0NM5CJdajMoZH7YzW&#10;MJbp4zHrOWjr4JSFIQujLcZ5xnAecTydMJxHQBGWwA7Zes/CowJGaa3hMtrtXMO28Z4PoMPphGEY&#10;2Xin38J7i2Vml0M5QDm5WxPRKTCfBtpfBGeAHa+MYzCCtYUIiljzLCUgxYTd/raI4PbdFm3f4XRi&#10;faeu67C5uUGMbJoCxYtonObMclXYbrdcdI/nXJBPoLQyZpxp0Dju2o/zgtbzwXR8P+D//j//Lyil&#10;8PNf/wZQxL/9278xOGU1Hh4fcTgc0G/ZGVRZBUceRJxULgTMifB//Jf/guNpwPPzC/74xz/if/3f&#10;/nfc399Db/bY3T+AlL0YDdZZhwJJgRLh5vYhd/2Z4g7dwFkW/IYmHIcDQAQPBac9TAZ9YR3IaoyU&#10;EIxC0gBIw0SCgoKDy87UgV2RcwEl45/s/jWg6fblXll/KXKvFDDFBK0NtNGwagUzE2mEqOH8ZgUC&#10;oDBOKz2cjENIQCBOnKE4qYBhZzRlDbquh7I8xjQuMyhE2DyecZksienPgmGecB7WsRhl2VjDOKAV&#10;wBor+zWSaO7wOkTurnAC3rArtDawTc8A4TQhUAK0Q9NX2ra5MzxHGRWyWDJQYM2qgxliQMqdx912&#10;gzgvmJYIqITGOzjHSVREhNIO4zRiSRGwFjEGnE4DAI1t0/EBkggBHDxjYYazCLo3lhM1ATmVAhnW&#10;vNFQ6JxnxgUIp3HA8XRCiAta36BvWmCJoEhQKaI1Dl3vM9vcIiWgdR1AfCATEWKKYi7JshFal04h&#10;coIGrZG0QYSC2+4QQ8CSA7322dgnhZUhkbImizbwtoWBKmyA1+NX+LSgpTyiTwoEjUgaijSs32QD&#10;Mc0AL2lQSlDKsgh4SjzKExSm8wKtIwzymOcY4ZqWR5pPJ4zLnMcDJxxORwynMx7vb9H4Fo1rYKAQ&#10;pgUUEqz2cF0D324QKWGm7F4PD6fBAtJEiM5gniM606F1CtM5wliFu24Hign3dzeYl4U7td5CaY2Z&#10;AkLkLjjGhDgFRJUAb2Fsi6iyDApFbDY9TocDgDySCI2ma+Fah/fDAfu2xZBZl1zIu5x8sHyBAMMp&#10;ibavsJoAZz2Mdggx72ew3rHSfAY1roUiYJpGHA9nzHPAeBrxl9d/hzcN/uf/5d9wOo+c4OWpAxln&#10;ksZNNAZNHslbxgn7m1v88U//BAVgnCdmf6aEEGaEeQFFgibk2FZpf0VmcJSEDBqQApYpBhkgycmK&#10;0jDOc15RdVclAUWWkDdqbZayI6EGRcBqh81udQiPKcFqh7ub+4sCRGWWFhHHGms9jFnQtuuEQA2g&#10;GeN4pF+aDokdiz986AFwQRMCx+THx4/gMSuW0eDmoNyTzAK5uwfELQHSfQa8b9Hl+x7iDERgCSxx&#10;wTkVoI3D/cfvMihnSwMypYCYgJfXdzRdjwgGNkzrQUmhaR2WOeI8jej6Df7851/xh9//DnNI6Lct&#10;m0IoZhFr47DEI4z3WFLE3e4Ob+/vcI1HnEY01rJnQEwXMi+kmO2yDGdMlVajMgaRCEkr+LbDHBZo&#10;b9HtNjCNQ5h5vPVUch0e+ytTBbSOCc/LVHSTDofDRSOLiIpRjuSWAlyW0aIKkBW2lbATZKT/hx9+&#10;gLMaf/vb36oJHo1Pnz9jngHvZaxS4/d/+j2AVef9/f2ddbT7XdE1ZmBVlcLi+fk5NxbvMc4MtIjz&#10;9+3tbWk01mB9DebK9QlAKczBMeujGsPa2jXzXoorAQGt4dzwfD6X11JqlUeSeyRAkDSSBdQchqEA&#10;xsfjEUY7JAoA8bjwcOZGTNduWGoncPO877bs6u1aHpG2vIZTYtMyYUOJvIT8/RhXvXYBvpXi0fMY&#10;1qa9sPZKwZKZ/lLYCVAgxAm5VgGXa6kGrTV2u10hHAg7s20ZvBJWdIwRT08veHj4gDYzWvq2w4t6&#10;w/nMxooi9+INn4GNdRhPZ1htoV0DlVBMLCMRArh5OM+sOW/v72Et50wpAkuKGMYRSb+zdvySsNvP&#10;6LtteQ7GJBjtAJUKEEeJgfFlZmBQRjYb0yEpynXJAKMdhmlEt9khUUBYOM+IIWsOk+aClCiPahpu&#10;hCvF7HbFtYBxPmv1RZDKTWbFDfolLogEGGQ9ZJVAKrFjbn5Oxln2+VUAwECBUqYY/wAGjKPwqH6C&#10;wpLYIRhKYb/b5dyIiR/OWhhr4awtRAMBxupiWYrrmqkrngZyjvA6yCSXnDsjMulEJYKyBipRGW2O&#10;II6ZRqPzDVzbcX6ZVnCqZtSmlOD8pTRLPakCoIoBKyOubvgxM47vX6SEORNiuF6IaMlDWzYPMoqQ&#10;lIVYJidEDKdx1eRUiWtFxPz5Ug9d3qfsZ/4beWLK8QQSmlWiyzmH3rflvQohqgYyhWxU72uJR84b&#10;mDBV8VHnkdeEWL5u12lGIog8FN8bBtwoA10hJWBZyqSiSplB6zJJylhEzUxMTQqWeEKP37+GMavE&#10;hbW6sDKJ+LkTRYBMBvkclGbdyAQFoy0DWUqDlJBmCG3bgBSbNRES2M8mIiVmxiLyxCVBZekdIJFC&#10;iKxDSRDJCa5VSCkkrQvz1mmNhVbGtsrXoAy/5hIIIQLDFPDl6RV//fnvICJ8/+Mf0Pa7zM67HHmv&#10;GfghRcxLQFgW2NnieDzi559/xqe//4rTcMb94we0bQ9jUtbQjHltqIvmGjf01mkxAXqVYgMn6x1U&#10;1AgL7y+lFFQinvxJMimlEZEJDRlonsalANs1QM+fE2JagfB5WTBPE+YMsDHAGJmkZFbDz3EccTgc&#10;cBoHqES4e3xgaZp5wjBPsCmimUYY79CqFjGx2Ze2BEsa0Klo5jauxRwmpAgEzXG3aVts+h22ux5x&#10;mmA9N4msd1DEOfoy5ek957HZbdH6Brf3dzCKJZk0FEKK+PD4HXzLTXWZNNNaQytb8oqUOEdfUoQj&#10;BWgLBQ1YwvvpCCgNo7k+jClBjJGRWC9dZGLmicfI234DYxTG0xHKMEnO2eai+Upg4lWq2PZOW2YL&#10;66wPTAQYbpKnhWUZjWH3rbiEch+kaZBixDkEJnOZChwQd1UZM5CgX7MwhWmitS6jTvM0FYewdeSX&#10;g70kI9JxrhldIbBbMyFy95MY/ZXALd3ccQ6AXrBEdn6b5gWn8wCt2VXp9eUZfeMr/ZWscZhBub7b&#10;5MAWWbvAMAvNNZ7dsZa5GGVY42C0LQ8gRn1BH26aBmPPSamM3Ww6to8W9odSDJTqzFYa5wkqG470&#10;2w22+x1CCHh5f8On397ww4dHZvxloEIrZs9pZRkAzboB1vjyTJghZZnBmb3RJADFELAsGsjOfeOy&#10;wDcN2rZHv93B+RbDGLCEERhneN9zQtdvYLJ7FIOCnFAO4whKLPjLnTSFUCWZh/ehdC+dMZiIMAwn&#10;vL8fucs9TEzlV9zBl0JMg5OlctgZA6O4GBdNEW0NXt8O+Pr1CZ8+f4H1LV7fD+i3O2ab0AucYg0e&#10;ZLc/GRMA6bK2Y96wTWOAPMYJrZBUQq8JWgEuEHRIQOCEEEiIClgUjw8HZaAJIPD7NLqBNRan6Z07&#10;z9oiKZ11RBKWkLAkgoPOh1RCQvxGQFuYz9KpUpp130pHuqLRl06wdCWhsYSJE123agWWsZvAbACX&#10;702KQIjEjAHNYwvasG7LMi04jWxmdTweszkXJ/zWy7iWLkZSxhiEFPHy8sLxwjboWo+u6dE6D2sd&#10;C1trC29Z0ybpPCLgPDSEyq9zAa0yQKaKM6HWumjw1vT8mhU6D5GBW0Roo+C9hW08jOH7HFPKwTqz&#10;nAPB6IXZRUpDkYFSHBsCYgH9pZtGpAACUlJ5TShOxqULOEcMccZpGnE4HXEcjtyw8Q6bpsXHh0eo&#10;RKC0dpoIioFnigiJNaVSEsY1QVP+qUgswQDwvSLWM0E294HSsN6C9AIj3fPcyAwELInYXAUMQpmk&#10;8xgwjxspYndVYfQlYm0csOopFCk0bVeAcwUZD1ZYUgKFPLLjqDiCJigsMWvBEhDGGSEStPNoc0Hb&#10;7wn78AEhzHAK6No8Bq40NhsN13RQxgLWYAE44St9cX4eyAB+igoE3nsJhh1HwQx1pTXOp5kZ9khA&#10;1ugJKiKA4GCBmM+F3PVNlNjxuuExa2ssXCP6z6s+XFhSSdZdjpvzvOSzkxn5X758zawlj6apNduo&#10;xCx25pNOpa1ADi5chuFUYnLXMpgyjqYkEyG7O9rEICgRSehDJDDYNIxIudHy8eNH3N/dsZbf7R7j&#10;fIAxCs1mA7Pl7qjm8AeVReZJKyjkzigxgKzye13GS0mDa1aPjF3XxV0NRH769Ak3NzeFHSOAmcRu&#10;Gae9nh6Rv1eDlDVTRr4vZnn16K3ESe89lvnS0I5/V5h+olknUyOScOvy+Vp6RClhSCCDN8MFE986&#10;NumDATPms9FDVodBYbVTAkEXEHHRK/tCrg+kEYgnOEJkfSwAUMZBpQDrmWVpjc+FBOdzMt4exgEx&#10;Rcz5vJBin4Eo1iPc7Xbl3oSU9ajDgpZYby2lBGUM2r5H03VIgV3WJR9qnL8ArUTkXp5JSPHiOdYy&#10;KpI71vFffrbWEQNQwJBhPOHh8fe4ud2Vdff09IT/4X/6H3E8HjBMI3759Hf89ee/wTbghpSz2G73&#10;aLsNtGaWQkoJTdvDZebt08sz2p511cdxxPMrs+M+fPeIEFib6v72DuN5gFEaj/cPaJxn6QMO55jH&#10;6YLVtkzzRWOzb5uyD1rv0H//XR6n5vXzyy+fMqAJnI95JF9ZTMOElxhh/aXpouTfYvQn+1EYq8Ks&#10;lry99R3maUbSQL/p0LoeIMLpfUAKhP/6//xX+MZhu9lht93CWw9FPFI9zwnGTxjGE5bAOd80D3h/&#10;T0Xn3BiFGENh/ojBIIO1PRIRQloABbjGl/pD3uf78S2P8jdIiJjDzAyujtcYqQTrDdq2yY2oAOs7&#10;7Pd77Pd7DMOAT58+IVLAx+8/QCmFL1++IKWED/SI//yf/jv89NNPeHz4CGcb7Lccl/79z3/Bb1+f&#10;sOt6WCgM72/YeIc48kjgmCI6Z3E+jxDWtlJUmKc8pQa2B1EAACAASURBVJF4zNcYvB5PIIqrlcSS&#10;4PsdpnGCdy2cZb27UxpgLTPMxmGG1hYpBcxzyAxIHvnMPWBE4pg0LYFZZYbNGJawQGmLl7d3sLuu&#10;h9IW0CkbtbDJG5ukRTYi7LgBOQ4jhKkt9YcxBuO04HjiUWznHIx3mKPCNAWkNOe9qYvpqAHgd5vS&#10;sGKmPW/aruuw2+1K7mqVhu/aAhiqRJw/LgG28di0HVzboHUexrPjsrCh5IyR+kyAEwG8ZTxeRi9l&#10;n/Df5o71NHAup6Gw3e/greMJkUQ4jwPCvEBbAw2FOTATVxmNJXAzjYgd42eRxTGaTX4U578xg1Ux&#10;EZBW6Y1EYj5DDLrE9bxTSuHl5QWHwwFTrrlF61j2L9QeOjEzENawBielkittdzdIKsHAQFkFbzxI&#10;ExCZFFOzpOQ+GqPK8y8gF63j+IV9T8Dr8Z3rGqz1sJx98gwKCSef9eVc9A4hzJjCAmA1E5YJQl53&#10;uQ41DbcNlRiWZD+IMDPhwqymoiEsCIFz7bZtYTOLzeksWYEIYzyM05hHgvMOXdMWgJSIJ34ornqw&#10;3jk43+aGKDc4Y0po+i3nSBEApTxG7WBIAyphngL3DIR0BA1rKBsBZdA2Jw/K6iKT45yG7/tClirS&#10;X0q0QLnWCVOEyefHlD1LjHP8OpZJL9o32N3c4k///C/Y3z4gpYT9zQ1++fQrNpvuMqdSvC6U4XH/&#10;pAgwCs4xtkOK8K///X/GP/3zPxft7EgKKRKUcVgigRbW8AyJwcUl1sxtBTFqnOeAzY4bWZPKJoJa&#10;MwlDIetLskwFaW7eGBj4bFC2LAsIYyaN8DQV1+tce4e0sNu8UQghQitC6w2G4YhpGPK50mGZBkwh&#10;wetsvIsE7Qw60+H+9h7GstHi/uYOf6i8ReRfUjytllTKbEjA2gbaacQlwXiWIyRNcI1D7wwoEM7D&#10;hNZqeNsBRExMAdC0PTabXQFgm34DUNYr5XZKJi9wzRwXICqCUowjUCJMlCVkDMsM+NZgPp9YDiUR&#10;jscTmm4Dmw3BlhABxefz8Z0lcpzhRqRvHZtFdS2en5/x4cMHdM0W3W2DOJ8QEmEc+XkqxeD+tHDT&#10;cMj61to30L6Bch4RPGGXEjM3jTPwZpVgW5YFIIIzFm3TrDJv+cN3Lax0I+UXpINb6zNKEiEf9Xi4&#10;dFM2mw2sc0UAnRl2q0BuCAFzWPXTBCjdbDZY5ojGr0L13q9uhLe3tzCOR4x2N/e4ubnBze0d61Ap&#10;g2UaEcOCXd9hs9kU9kuMhLZjs5qYKAseUwYX1YVGBTMgsAZUocVmthmgS4ePu7siet+gaTo4314E&#10;Tu74y7gcb845MEshnLJDcdvi/u6RXc6TjNRnthVpaJWYFeocbm+2+ZBeNaRiSggJUIrg2wb1RymW&#10;MyJujXQh2VwgZZfLpnH5ng38nnKXClhHV1LiwzvFAA0FRQkWhKhX3aImC5qHKSAiQKkZ0zSidS3+&#10;8OMf8PnzFzSNw+3uFn3TI0XA5fEL71gzx/lswqNN6SQsHR9af/jx99i0Pfp2g99//wP2bYtWM3DX&#10;Wgdvvx39lYMTAOKy6nqpauQASiGC4CKP5JpIUFNAWpjNSgDIKjTWwGjuNBMRbNKwMDD5+TSphdWA&#10;zSC5SgSKATY6eA0470FaZd067ixJN1eeZ52s1EX/Pxr1kc+Fpq41krEMbGqTkyXW2hM5BwEdLHFy&#10;KwecNuyMzM/cgQyzeNpuk5MjNpSxfjWPEgCgADoQZq5D6xxa38Ln0SZN3EXVMkKXu8nW+0IXt5rF&#10;wktCVHVvZTS2ToZk34bA+itN14FaXw5H51ZzE601+t0W8zwyIKmZpXA8HrGkiMZYHJ9foUmuI/JI&#10;Wv7QBAbFkFkCFLnrm1j0WpFC61ukEKG0h9EN+u2+sGEa67hDrAlQlh2hVULS2cVQGcwmIMaEFPLo&#10;sWEXSRVWFgplYJMAKENQBtBOIWlCWgCVIkyGwzSJbogCRQWtGPZUCVCk8xgOC9JHJDjXwZgsKE8G&#10;QOTxdK0gTuK13pVWBgRCiAFLXJgJYQ3IaKgsnbFQgoJC0grngYEibtbk9eNWDdOwTNAELIQCkBnn&#10;mBEGQqKEqFhP0iiFoJFFtrMbLLG7pUoRZABlGNCbsuYlNBA0d/dFOVHBoLHc9Oqsh7YGlhLOy4So&#10;CFZzghtDgFXVugtgPSsiqAhoGJxOA/qOC2dxKN/v91iWBU9PT+j7vgB1sm5ljSfippAAVLLOY4xY&#10;Mvsh0WrQcnd3h3mecT6fVwfAlJghgIgkIKO4mqaEaWHBcAWgbTts+w1SjEzUCHxOUCIEHZCgoMH7&#10;Frk4CYnZlazdqjlRzMmt1hpkL0HFazBzPUtWyQwpjKZpwk8//YR//dd/LaZPRITtdlvGd64LpnpM&#10;hxnf7ht2i/xNYXPW76cupMQE55Ilf+nUK+/p+j3UOVEdn+UfnyB5fClE6KyrRYmNBXSWS6Akj6rS&#10;8K5eR/Z/fR2SR3VdVwrM2uzOOYdl4gYZxVCM9mRUeL/fMyB+PKDxDWhZJ2p8bsLqakS8FDYZ2B5y&#10;4i+gp8hZ5GVTwMp6gkRMDlBdQ/1MavaUgD/SKBCzIdEOlBy11i+X+3d3d4dhGC5eo+s6HI9HnM9n&#10;PDw8FO2prmswzzN6pYqUhaxL0a+S0a22bfH169eV1YlKsynHI1l/MmYrbKQabBdARX5/ZVuhnKvy&#10;twWwYDkDlwX3+xWQUYbZ7J5lehISlF7PR/m78hzFrBNAld9mkCECYWFGpwA0ioA5cDNhu9/hdDjy&#10;+a0NfMP5ddt3mREScBrfC+AvzVluHujMoPXQOkDccFOSuGCgVNWAxaW2qtznmokqe1CanQAKCPzy&#10;8lJYsKyr7steUYq1Jl9fX8veatsWvmnw8vyM/e0dhtMZ1jfY729xPJ/w337+BeM8wWa0PIWImZgN&#10;pIzOMjwGKQnT7NtYVRjkFfNW8h0eAWSGVkyEFAIiJWhko4MMVOy3O5awySMbwjxKIXLzfBxh9KoH&#10;XYDsPAkhTaKmSWXdLktuDIPHfRMSN+5TNuhwHt4YuKZd85rcyJb775yDcRZN38F6V+rItm2x2WzK&#10;lFL9PGumsHgPiB6rPFNh4Mq9FBJNDTLVzR0BWGpWYb2/pmkCNAN/0zKzgZNzMJrJEF++fikkndOJ&#10;G4hTiEV2g5nX2Sk4kyYIeaTUWZwOr8A0Vw3LNaZzzegv9nwd94wxGIdaY9jANqs8hNYaN/d3/z9f&#10;77UkWZJkiR2jlziLiOTVXT2LXpmW3f4EvK6s4AX4bIzgZYEXyCzpgcx093RVJQnm5DJjeFBTu+ae&#10;NesikRnEySVmSo4ePYphGAqozNJotcQEM1JrrX8+lnr4V30MUcbMXOS2a+4ujIiRhgGyvbgFMmtf&#10;Weu2ikCs/uQyozPlAUSZtKOVhEqrrm6SAu1mC+2Jgdw0DdqmzWvFlvcme7WyWNl+pZQLeEoUDT4F&#10;CVhZroMyecBNImAXGQCKAghJYL+/o5xndvCXESL70rZtYZoWTZP3c4hY5ohlXuVAlLGAoKJ0khGA&#10;QmQiBIAUJYQ2qKMGJggUMF2b6vdZxiVGpJh1wa0BkxikQJEIK7ELKzklGp7Cs0NEZr6JTJBppMZu&#10;D0hFedN2u8V2u0FMHiLr7CYB8gk8uEUATZPldEwsuM/+sIUQAm3TE5GAQeW8X2rt5DU2wnfrX9t6&#10;iOu1NBGEgmQagxBFLoTXNtu5tiqaphCoIykEOEeYh8qFpZUVHJCCA8tbNEZBJIuQEqzVUMqUY6PC&#10;JtkkZamAIo3OXQjZtwfSnxWCBrgBIIatENR1RwYbXlBxgTp96D4CoM7HbNdYGkwpImSIGAEpweR1&#10;hV/BB3KOhquiPOVOiZg5RJjJJAqeK+MjYHJ3Lwwx0bk4EhIXBGg4FhXRcvwiK1lBJREWWQhkJHGY&#10;B3vne2wMgaAxUFwhEwCliTSjNFL0qH1lvVZU9jO/to50TWuvFx23erGzYAPGLRw1gLlUuiU82XMY&#10;BqRIDoD1wepp3RyItG1bphDypjaGnCQFkBtESBjTFEbFyhrV0FLgxx9/hAK19YUQSsuM0CSWP800&#10;0IhZoyExnZkm6hqlr2jPbPR4E338+BEAyvM5SWKNx3kiEfDGtIgIBMJFh2la4GNAmh3azqJrN3DR&#10;FZ0IY6hi6JeJAiJRaYVJBvY0no+vmQXXkgCyUlD580yjMU3jlWGo2S4AaKKuVlgWj3kZkaLAskwg&#10;GjfpaPBi5IBhdRoWNlfvl3HEJGQBMTlIQFLlHvNnK6nx4b3C/d0DPn38LYQQePPmHWLg6Z8CqRfY&#10;tDuqnGjSO4kpQQqHvgOk0Nhud3g43OcA1qPv+6JT0xuF+/sDJrdqOPgYig4MsuNkja/63BjIjCJC&#10;eNJEMUlBNQlw+b1EghUSwUgsiFgiBYwigIDM3DLXb3dIMl3tFeNzgBfXwIvXVl0ZTpmVzMdUHFj8&#10;Xv/kNnkuQWDbIk0TJaMhQEZit7YNafh556C0JkNgbRHQLvT6ZYFUCloaYqCYBt3GIQUg1wfBgr9r&#10;axwZRhcDHj59RMzsLQkCm8iorgEoM6xmt5BWR2OpAjxRcsCv4TVVB3u3gybYSTrnsPgIbRoSWc/X&#10;kIEnfuhKT0MIAS1IS2qZPYRMaLIAvUgREgm6mghZs9NI0FyT8U95ciOA4AEBAuds21Vi5KQv46Yc&#10;nAogKSpyCCUJAOSCBxyxFgEoSVMX4SO15yd2RsS8llIiagUdIpIWuEw5GWU2E0/Mk6o4brp2kqBQ&#10;gawfQ8dgTda8zAx20urNSVpu5fHeI4Z8fxikjhGICkEIaoWWChKGkjCWY9W5RUsSkzslbh1wWUdU&#10;rgNYHLXhAfScECIcIrQx5ISlQBQCKgFRCVqfgoDfLovkCymhG4voPBZEKKny2hWkW2O4ZSRCKQNt&#10;FV5fn6FbgySpzcoYi763UFCYxhHz5QIRIpyXUEJCSwOR93trO1zmifbzSO2gMQC+90WA3TvmkSqk&#10;tJDwtiYB7nmZIbIsRwk6eP/7VVOTmAPkwx4eHqiFvbUZMKmGFwVKaEXFXua1IxIQnIeLCWFxWbg/&#10;YHvXYvELhuFMiV5IUHId9KIkseZkyBrTgu6nCwHJR0qyq6CC/Uj94KSH96FzrhQ9eS/PucDGz+fY&#10;pB7wwDaiftRFDrYftW4zD9BgZh8XKdm+atuV+3lrY9nmsF8uhcrKJt8OFVmByFVLjo45Fr96DXT6&#10;7z63buniY2a7WPuwtm3x/PJYAB4+BmMMxsuJXp8BgBgcxRvzjO12i/1+j5dvXyleSmltw9WqxEpK&#10;kbaWBACOizyBi6zpGCO1OHKHjl/W7xlg5XhOSiqkcOE8hAAf/JW9r4Fjvj68L+qWaU5I6nsFEOPw&#10;8fGxxHjLsuDNmze5c4CGS/3pT3+Cc8DDwwbz7HKxJmbZi6WsR9Z0ZOCFi/31PWF/pJTCdr8jQCdP&#10;Gq0BFz5GLQn0qf/O/p6nh59OF4zjiK7rroBMXtMCEsvs4GUo0gnzPCOksGo150RJiFQAqxCpIyMh&#10;kpJAJQqdkKAkdRMZRdpzKUQ0pkXfdui3G0QfMExj0crzMRSG2uxmaE1TmGMkUEEKipF8BIJzAEKx&#10;vUIgD8mzOdHWCCmRPjyonCYywxACiEKi2+6ubEmJ5XivKgKkVAI6TX7KWothXrB8eyR5IQjYrodu&#10;2pxY0f4dxxnb3QEfPv6Ab1++IiLBNh0wToBQ+PDxBzw/PgEiA48pF4uVzhIOCm6YivwLr2m+zzWg&#10;xnaM15UxBibr4ZMdj0V7UChJxV4lid2bf2ZG4FULJVC6mQqbLLfiMoO5BoTYnpXifhKY3VKAMJYC&#10;4IIFsym7riPwtxoKq5RCt92QtiF3aOVcjfcxyz7w3uR9w8c0jmPJLbkTpybV8Hmxna0HarJ9qG0B&#10;g6Z8jJ8/fymyFyGQ9jRLBYQQYJuuMLRlZpUHZK3sLN0izTrxXQjqauFz/fHHXWl75vtfx/J8nnUH&#10;QQ1k+phKYYvXSG33p4mkRLgQUoOUJe9DZnamNQYPWcOamebFj4m1tAtBrEHkohPLwUiQbJULEWQ5&#10;aCAifV37eVWBUVCSAELQDIQUY2nPFtV58XlQQUyBMUqhMhAqULSZVaVnTz5zLX4QyYAwhJI35WuI&#10;rDHaWrKVxLAgCYT1/fiaazSNQdNU6wikoyvyfdJttjvxuhNFCEEwo1wZrfV65MJJ/XWb4/H3KVER&#10;vy4O38Y6onrv+vPWNaMykMokBGrnVUbkAk9TCgTWGizumkBDbfr8s8c8TgXHaRoLqzSMbvJ+7XAe&#10;Jkh5fT3qgk6d49bHXJOMeP1dXde8j9hfaj7/Kh+UUsLodchMXUTgNa/0WkykQhnKe7K9McZAlj1N&#10;drBJlCNuegJtoVZST10Q4Hv/a0XuOv69vf8ppVW64GbNxHw9Qn791Vf13vSiCuxNKXeYsTQSEZ1C&#10;oufx311YwWAiP2kkkQd7x7X7ZZ5ndA3pf7N0jlUayLIUHHfUcTiybY95Jk3TNIVVPM8zpIqQhgB8&#10;KcVVZ/FtQer2XnLhXQgBzYFTfeE4+OM34AmXsbqQzJiSUsJlbRmdRfa5FSxJcaW9KYQo1aWafZVS&#10;yhU+A61pQXIbVEoJtvm+uhQCtWAKIdBYCz8TMNc0HR7ekXjp+XSB0Ra//d2P+PbtG47nC4YjBfe7&#10;3Q773R122wMen77CR0oAQ4rweaAB64W8no7f0eDZ0UMomEZRUKQbuORJcwQJ2gA2JbRtB9NaSKkg&#10;/ALpiLabQMwupQwFKuzcIaCzHps0Bsvi6LnILWlA/h7FOEJEQvwTsf1SZm+llDAPE5quI+ehNVXe&#10;ksc0DAiBpo1RZRGUVEhyEJaDcCmghYROZPjdvLLkglsZhdsuT28VICFcTVIDD+/e54mPHY7nEfMw&#10;ousi2maBNBpJREL705qwKqVx2B3AbLDSUi8EomMmBtaNnIPqkLKzlKIE523flHuaUkISpKihRb3x&#10;FOljKkCofE6J2p1dIH0eqqAIIEVEkXJbQwIy8EQbjFrKYyQqvFarYfOBWGwlSc0t48Q2WQ0yretr&#10;1kpxXL9iCIVQkMbCZqkB1vdpjIXtWjQhZkFk0JRpbZCkwHQZMCwObdbXM9LAJ4+UHJxb4GcPFx3t&#10;TciclGRHqanVVCJBmXUSMB2rzHqMFWtUERgT4QGw2DcHcaZonN62ECKB2kZELM6qsK6kgdQeCwDd&#10;KNgutxEVUIfWxuwDEHJSIGirKCL/I3gPZagCp1KidpCwOloJZNHmLH6daMKjQKJqr8jTQikUpH+T&#10;QIgOzpGGiDGW9IgETaqEpJYJFt0UjYGUEQLEkhNSE+tPBFoHkVup+d4TkBxjhAiUeEhFmq1IxMaj&#10;Ikgq1T3ycRVAI6hiBpCMAwS1ziLRlwDysB9NQKxQECq3/Bub16GEl4DzDpIjTkEi5bHgNBKm0WXd&#10;kM3wdKUSsZiQDE1mVCtLN+WqoaJekhygEriKvHYiAOEJRLNSwCcKtLUx8Nn5S6sxp4TESaUxBNhG&#10;DxYkh5FwIhSWokoJyTkME/kLqzQNj8igtrW22NqmaWiAUpigrcDBGmhtETKjpe026LoNLLfKCwVl&#10;FIQUmGeH19MF24OFCzlJUyZXghW8WicEs0YN+x/eA9M00ZC6BEpmY2ZWcPCYEnbbLZZxwjLNmMYR&#10;MtEwAGofbODCBA9PLsTHknAI0FRyYxq44LH4CCUkjKWqqnBkJxRIS5UAVQCgSZLXtitLJlQBtrUe&#10;zgX84Q//AX3fgwpr5OOHYSo2gNvBvwuSKju4FvDIRjMrgH0qt92wD+GhCbS/Uq4ii3IOK/gkaOp7&#10;JP+KJL8vLsk1KKdjYbYKeWqlGHhd7VcJ5pMs9rAGteoEdZqmwqa87fzw3hfWKhcSORgvQw7NynzS&#10;WsNXLcZ8zHxf+PO4hU4IAedp+ItRCjE/3y8O42Uox8CFuWVZqoEKZEeCdwSEZrCDp9regtMcFzJw&#10;wefR931hdNV+j1/DsSqvE2Ys8bWMMZapoIfDHt++fcM0TeWe1a1hzNTga8UJDusx1knSbbLEa+0K&#10;tBXi6towI45jagaZGGhvssSS1hr7uwPu9gdIrTANM3wIsMZgs91i068aYKaxBB57R6BzXDuoeM3z&#10;OdVFU77f9f45ni8E1Ob965GQQsToFsRBFG3JJRdZkhAwiZj4jabCWcjXSWdCQmGEgmQYlKK4WUgJ&#10;pSNYOgVZpoH3OITMfiTvlRAR51V6SgjAV+y3GpAzxqDt2pJLnM6XwiRmYAsiS3FAZNbigLaxgJJw&#10;oHX4+ekbTRZvLZq+wx73Zd3VQB3nJ781v4PJ95dbqmttxnqtrfp7a3fCJeuUcqJWr/Ma3KtfU3/F&#10;GAsLie1HDSQcDgcwM4+76owx2G4pdj+dzqT7lt+fhoa5slbqbgJmUNbszNktZY3xefB1H4YBT09P&#10;ZZIuk2Vq5iXPMuBBX7y/ucjV933ZV3XBnx9st2qWff39H/7wB8zzTIObpgmbzQYPDw8wxmCaZ5yG&#10;sYC2XADjBJz30eprVmCJ19w0rsO5eF3UPup8Pl8Bt9d+TZPET1rZ/7eMR7bZbKu4+MTrZLPZ3Pii&#10;6/yBAdvaZrH9rcFf9jEQ6ep6p+z/2J4A16+7LepxIaHO9+u9elvICSX/u27XvQWNVvBoXfeARgwO&#10;QjDwEcGel15Lgx1XEHfV7ixFUx+h5Ep64sKaiOt1qAsCppICIi3AOTf7riD6eu2uNX9vH2ussp6f&#10;ktfA/W13LL/T6hPVFU7za/e5LprX5zTPDGQRgw8iZukvBSBBCgnTrEUJlaeLU8EWBS/hPK0GLGuf&#10;vRZ61+ugFBVmtDYFxLxdj/Wavo2jfu2a1kA5M1HbrqnWjoCUK7ja9z2S81d7gY+ZB74WnWpcM0J5&#10;DWhlV/9VnXeNf9XnX/teCNAMD6z7s34e27ba3vNn8HP1DVO5/ntIsXTrUS667vMQAmmPpoQUPREe&#10;nIMQRH5aFos4jvA+wrkx6/U76CbnKKsJBhcYhFh1zUUVbyAE+FzsTAgQwtE6A0s9pO/WCN+zWmuc&#10;i2rGGOjX11cAKIzIuprERqk2JBwsprRqG7LeDn8wU9trzQ3+jFqnihNBa3iity0XNiWBzZbaod7d&#10;PZDT7PNEQm2rJEKi73tcPAWLj4+P2N0dCkC03e/wT//0TxBCYH93j/1+X9Dg19dXmqj99n5lrqRU&#10;2ARlAnm+Dkwx77quODW3BAhlkCAwuQWzy1OaJDHTTNui6TtiMEwUpHCV3XuPaRwhYoSymoxQikBS&#10;EEZDNw2kUnjz9m1Gu2khzM4heI9LCBjmhEZrSqZSBrokG8L8c1onXnnvgZzAKU3tbQEJi/Ok5bW4&#10;HIQEpNRkVhYxdNq+g20bLFODYRhwuYxYwkJDM4RAch5pmvOmVGi7DdqOkm0hE5wHwjAhekA4j+N5&#10;gtTEiiTmXwaoRGaWNRQcOucwDyNCXlciATZr7U2XAWNwWOKqo6S1LsCwSHlScVqNNxuVGGMR+U8p&#10;TxONiZhhIcBlnY3zOBCWxIw1CETFCWfefPHaMNVVQ2Yps3g/O2pjDIy1cOOEGK8n8tbJJVewb0FM&#10;dhrnkVjCTd+VIJGvhRACKjufYpQ5sVWkz7Ywq0oFoqZKnbVfFFQ02dlfB2UEvGokAbhI2kwpki6U&#10;TxkEEwJJ0KCb0S/gyYdALLp7v2Zw66rLbTB3C+Z6keAloJL9zrkp1kxKCbkhmE0tDFpitQSFiSu5&#10;IUFGAWZSiUjOhWuyhM1R4iMEyiRI07VXQDlSoEqlMaRbE13GIFNhBgNAiglRRBhJtHqpE2RM1Nob&#10;cwOJVIXJmHKxATIHSErQxPGkIZUo1WohBBAJ4BaQBHomAlG5+BGzXadKtSRgPlHbjxRrUMDrRyYa&#10;IialLGy/KAVE0gBWrbpYnSOfZwgeOmXWN6iqzQGklQrzNBM4l1lKxFIVULpiASdqdxJZOFsKUFFG&#10;CbjjBVoKLM4jCMC2DWn4xgApLRigEjlYSglAlNSOLSW2mw4uLHmCvUQjgTSNkJODjQHbtkdjaYBK&#10;jBGN7WgAwRJygjkiJo++b0p79PPzc2FzrQM2pmIPlNIQwkMpQ5IjcR1Mw/ewgCWBwRK6c1zBXvdM&#10;BuEBuu+JGLdSECMiOpJvUG1Lshk+B8sJQIhYphkiRTTW0tAEIaBkbmfTuaKfJFIilpCniIeYtZF8&#10;w3UQc/3FSU+dkHNMQD61L8lYrb/NP9exRW3/+PvdblfiBv4sBjTYn/PzOYhnRouUMvvDX2dj8jHy&#10;a+sglc/39iHFNSOVA8UVHL0GZWtg6TbRYLCLP7tmdLCf4GS7Pm9uJef3cc6RxET+zGmaCjjITIei&#10;jRnXYTL5hFZAJR9fTAlLBjynaSp2RUqZh01U/jD/zwk+A5m8F5JAAYLKPQHKMW02G0gpSyBfAyp1&#10;fNl1HQDg69evxWfyepqmCQ8PD9hsNviHf/gHCCHQ9xbjOEFratdb78EKVDPoxfrwJQmoEjOOC3lw&#10;SB0786PWhefj5g6fpWJvam2xONJvNkrB2BYRCfNywjCNmGeLdrOBSBKXYUKKEdp5BO+x+JkYt5Gm&#10;QtO9MIBUiAhwIaI11JG02pRrRlASJMExZ311PufZeZyH8eq5APKQPZ8LZxJuWocN1fey9uFsA273&#10;WkrUJUHgoIJIa1smHyeDvdo2JbmLID1NBuTq2IuP9b6yORx/c7zBoJwxBm0uIm23W2I1j+MVqL/b&#10;7cq9YhCzsKxzcbEGN+ukubYZv/Z7ANi03ZWmKdupOm+6PT9egyzlRa2U1wA537faZjCQaa0lqYnd&#10;FkEo6GUpICwDmWzHv337hnlaEMIIdR4KkMn+SluDpnEFmGQQ/3w+43K54I9//ON3QCaDhDFGNHkK&#10;MDPGOW/hY+UhXHUSz9eA92Vhl1brjl/z9PSEkEkGSpMuNwTp0McIdO1mBfijgBSUzxCTTUPJa/1F&#10;Jk8yYy/5hOgilnmBm9zVcfBxaq3R6Oa79ZEkaYVGAgAAIABJREFUMSlvH/U6YVvPvo0BtVtfwuvz&#10;Fuy4ZYTW3/M51SAxv29MoRQxCvurXP8EFPVyZkimfP00tLnei0XfHiRTpBR1BEUVadBUthG8J5VS&#10;MNpmjEJUnwtwzihz2xTl0bf7jWxpAVISJyzErI5JlNzAOYcpBAwjxW4yr+tSnErAy8sLnp+fkVLC&#10;YbcvfkUpg2EYEaocsGZip0TD6+p7WgO0UorMKM/xqsiMu1QiWMpCUhV3CI4T8hPLI8f9OY+SgvCF&#10;FTS+7pBZATmz4ggQUArQOncSaAmjVtkXpVSOB0gKLoSIevhSnQvXoOqvgZsEdmWg/YoUs7KMAZQC&#10;JeTa2VIXbIxac9T689l+83paY7JU9hJhOuFqPxRQGGvhogYy+f35PPh39f74rvB9E2vWWFZcPGS6&#10;BkFvwdp/6+cYI6Ja445U8jAa1EYzDkg6RAoaLpkS4DwNcKJOYMDl2M8nZsACzlrqoqzk8JitzvNd&#10;pKQWcebdCLFObQfbOL4n+XdMv44xQqZru3JbxKnjrvrcAUCzc+Q2AhbeZoPIk63ryh7fUA5M2yyq&#10;nIDSGsAHy9Vx74mdZC0NQbhcLjmY7NG1G8RIPf/GGEyXEW1L4+XZSdbHxMfgXaT2ddsCe+D19RX/&#10;/Jc/4/34Ae/evcP+cIeu6/DDD7/F08szXl5e8Pj4iJCIVt1venxqf4PpMmREOWsvCNILkoKAs29f&#10;SdSdAwa+ZsuyYHILPv3wIwwEjKIWGs8sXxDQ8fXbUwZ3myJgTMnuK75+/oLffPqQaf3MahGF/SGE&#10;wjBMZZMLpXJLuiq6n/N4hogRQiVIYajSndtdhBDI+DCmecA0DzSxWABWU9vlOE8YZ4fxcoJzDq2l&#10;1kkfA0Qi1FsrlfUQFFTTopUK0tJ5ILctLMuCYZmBrCnabCjoGEOAMgZCaAhJbcpCC4zOIyweysgi&#10;QC2lpGElISLk6qyWEnMG66wnwV6lFJSQWCZyPEvwpO+RA2qRUqnk+3nIlYDIJj4HycQSEBCZWRqo&#10;3TIDUkISkyzGbGwUrQ0tuNWHfhdDyAy3tcpeG5fbCnL9O07QYlyrZWz46upLvbk5IWJjPM0LjG3R&#10;tDToREqJhMw+JWXYq4DK+axVpy367QZfvnyFUJmBq6jNW0oFm4FkmmZPQ5KIoh7ITKbc7tr3xAKQ&#10;tB/pXK/ZUov3SMFl8FIihAiZaCK4lNSK7YOnaWU31ehSnVSKqp1sX5SElsSQ1UhA9AiO9HFTShBK&#10;QCmJaXZAzEY0ZWWQlBAQ4RCgG0tG2xP7BILEonmKeIwRQYoVyM7BFAGZCaOfEEQgCC9SK6eAojWi&#10;JUCymuBwJPdqUIIfQe3TAKKUxEQMgcTtoyjMOCGAJOM6zEcCSWUWpWamZwYtQoCWkgBRmV8AJhWn&#10;3K6zOpkQ+WfS01zXKw0AiAKk0SI1kJ8fI3Frk1ir/DHlfVCMX7aDISIm0pCVkpi9mkZ9QeVWR5Hr&#10;2EGgXEOIBA0afBRjgAq0hwlEz8eUSITcSCqkzDFACWBBgI8OQcSStCqRJ5t6AAxCSIHT6YLgJzRS&#10;Y9t2aCINQLi3DbrDHZ6PJzRKA2HBnCRpukQaJEHMeAWVpU+SUJiWCdNCf7Ntj+PxiGkh39f3PRW+&#10;BGn89ltgnOZ1PyVq9whZo2bV0pOwrV47AxJgcitOdCFP31yTE11NXRxHYpnQhFeD4DzC4jBcLji+&#10;OrR9swZ7OmtmgRm0JBOiNYEiIUY450tLmVSKWAN8r9M1C6QOXvjvNYulaRrSgMrvpZm5VBUPj8cj&#10;sZ3z82JKiBVIx9IRaVlIsiBlfSEOFnOQyN8752hSZaKWycauwV8NNoJtWCYbE8u/VDbWc4pVWzqA&#10;GAXJuWBlHaa89UkYk1WOaECEYt098CR02ldSU6dGErmtyjbQNgOUnAhlndemaUqSzUkg39MCErRU&#10;rG7bFufzuQAIlOisAT+3xtaAqeQ23wySpxRpHeUkok4WZNbMLkB85Q9vtQ0ZzKS1FsrPtb9k0I9B&#10;wDp5qUF9Xu/DMGC/3xcQkovGh8MBp9MJj4+vuL/flQI8618aTQMRY1xjVr5/7H84GWaAqE7GtNaY&#10;poUMbUok8yKIxd40TWmn1BkwnmZiSMeUsN1s0G826Pu+MHC5UEgTogFjLNnfsOqf88NYi2ZDtiYi&#10;kPYtclu/0fCLwzCRHWD5HaFI85SHmEhNA5uSyBqQwQMpQVteh0CrqLjB01KXaSa5GE9ajsY0iEJC&#10;CwPIBAlFA3eShFCAURam0eiaHtoqdE2PprPQ0iAiQUuFpmvR2q7IDUktgCgQkodRFrYlWaWQPKJP&#10;kFrgsLvDdr8pr5NQcGGBXwLJheRhHl3TY7vfYNvvyvsKBVjdwBiFeR6xuAn77Q6QAk/fHiG1wmG3&#10;p44f5wsTFlKQZmalVUn+NBZbhUQtgcF7+JDTXyEgArA4B7csZZ0opfCiqJXazQvGeUJwHtoabLoe&#10;bd/h/nBHNkNIKiT5AJ9C1m6OpOuY15/zHss84zIMmMYRi3M47Pe0VhrSeIvZlkAK0s8HrQttDdqO&#10;ZHJ4z3rv8e9+/7/QAKA8MGeVPkApajC4y/vdOZeHfo5l6BM/anvAr6kT5VsAsB7uVRe7a39DMbMG&#10;8hCkGGnOwfozSRu0LUmW0XuQRmKMK5P111pUWSaDj52BUwaH2e6yHWLGK8f25/O55MBsf0sBXop1&#10;WNv/BPSoC2sAroZh1oWUGtBlX1mzfPma3z5nBbvWCcMJsbwfgViigKrkL1dQjB+1/6lzGH4PPo5y&#10;nJLZf7gqEgCAVibHcdeAGOtL8kMJFJkYjqnIL9eyJYCApPiW1xc0pAIeH58ApCKfkFLCmO+jUgp+&#10;pu5T1k7usm6s1prkQrwvhTu+bzWTlDsB6r9dXSO53gsAZZo2fxl7raHJsz74Ue8X/n0db61Ej2uC&#10;Gh8f3ZeMMQmZ8wF+vcY4Tvler2Af7zUpJVxYj4U/vy6i3K6Res3xPojVz/x3kkmpWJqo4i8Gsyo2&#10;cJ1r19ePizLr69YYZ1kWyPw+sbpu9fNZeztJdbXP+P6tbfjXYFxts/jxa3s86QQpxXfrpz7H2h7c&#10;Xr8aoyvHUZFXoqjWDkSO56lA4UIkGSnvCI8QGkgRy+IQQ0LTdDScsBEkoZYTUaWoBX9dW4RhsfzE&#10;LfgoKXmDFqLgE9w9W6+OW+AypVRiQ86D+DP1/f19efO6fZqffLlc8O7du7VtqELxeQM/Pj5Se7Ii&#10;cf6UEg6HA6w1JYmiC5m+27ikj0aVEKkJLIuRNt3d3R3ats/T2TbYbnboug627Up7X4iORNt7qt6c&#10;Tie0TYf93QHTNOHLly9IgpzxdrslMfB8cadpwuvrKxREaZ/gBx8jT3isHzUIFYXEZRihLU1DM02D&#10;xbtVA8p7fPz4ESInUNxewUmqtRaQJCpLN8XBx0y/jQHRpSzivhoFmQJcjIgz6YLc7TYgBmXWycn0&#10;/xBp0w7DUNgWBBwJLLPDZTzjPJyxffOehhG5BcEvsFZnnSOPGAPSnDDnDaEUTZAztsF+QwMZ5mGE&#10;FhJL8BimEcFTMOQi6Srs7h9oQ2W9Fi1XKr53JMCscoVAZ2cW/IIx620ddnv43Nw7uwXjZYCUEn3T&#10;EuOoCoA4YPBxHVQVPFVxFFbtTykyUS8FiKSQfLxqYZGSWrC11uia9rsKv66qbcs4lqBWGWKDhpzo&#10;eU8TS0OkZNAYQ9eBk4Xo0TSrhmPNpGRmcz0tkAsIzBh2MUApA5Gr+KzhykFCXS3iAIWDMWYeqDxw&#10;KUZ/ZQOMUpBSZOOt1oCjaomCELhMM0Ks9FtkgmI2MBSETkje0WClXDEigIYE0rUicIUTxHCTpPFA&#10;h9pR1cWNrrWwUkLHiOBISzUiZZFvjaaxSCkz2mKuOooEaRTgJcbgoJKGUhHJRShBbem0nwiEVZmp&#10;gkTaQRoCMklEEaA6Ei43IrP8ljwwys9IHpAyrcCDENAC0Al5Mjlwnh0BNDHBhwjv40rVVwRCIL9H&#10;5AmHhJjQYIdcWRRRIIoEKTPAKAg0ToKeT0xJ9hLcelxV4aXMUxABCAaNAp2/UtTmDZX1k6jtBELC&#10;KgOXj12RyGexVTFG9JaY3Qok2KyEhEQEDXcOODQNabXECIGU2+5pDakkEH1C8hngTRFKZVFqTVo5&#10;+/s7aKnwpF4xuhm6ayGWCUlENHZlmjGYHUMswtlaSPzmzXu4ywkqBOgQMT4/4/XpGVpr3L15S8fc&#10;LIjB0yCGRK3zSxAwQsA0LRWNksA4jxgGsge7foe7hzsIIRERYbVFt+lgtcXiF6QEGG0hts06aCXr&#10;KTKridtR+76H0fR7ZniKxkJrC+8pqYx6DfBq1lMB50KEixEqsz+1UvBeo21sEe8PIVAxLrnMrgX2&#10;+xaNob0+ew830hRuZQ1aYyEjJfK3AQs/av9ZB5lsl5bZFdCpBmPZHtTTzOv35/fgaczcwsg2mh+c&#10;/NZJI9syLtIxo6Q+ztoG/VuPGpC7/SL5m4rBedOmV79HnZRfJWZKXf2+/uL3bWyHtrVA1ppkFn9h&#10;/RtdhsZ47yGVwuvra2GNueEMXyWWurFXQymGYbhKKlIiICemBESgaxskIYqkhw/XLa3/FlOBv5Ra&#10;dfAYlBVibZ2UUl7FnhybMojJ7D8ezqG1xul0KrFbCAGHwwEpJfz1L3+DFIBb6Hw3/Y50Z+/fEmhv&#10;NITUSPCIiYo2ISLLxcQSH5T2RABSzmW/ORdo8EcCluDJbGsSz5/cAi0k5jAjZaAwedLci0lgCRGv&#10;X74WHy0FDd/iWLJpiFAQkoDUGk2/KWtJSom+b7G/O0BqGhiw5KQaUtKQtBjRty1NUgZgmgZGKZJV&#10;EYKG/+WhNSlETMtcWtetpu4CRLpGVmedTxAIVv6XEj7morSRkEliCQtJuVgFLTRMa9DZDrrR2LQb&#10;9LseVlExsW/aPK3awEUPmQSEltBCwadAhW+rYZVBQMzXT2HXb9FuOiAk6MagNQ2gBMLiMbkZ0RHg&#10;x3/ftD3JPSWBJTgkHwEktN07OofF4Txc8PYdgcmtbdBterw+v2B2C5ZpJiAyF+9Yq/Ll5QXDPMFN&#10;M6IAGk3TvGUCfKL4O0mB5APO44DpMiAgoc+Dk0oH0jhhmEZEH2AaCyk0hDbwIdGQFG0hBRAEEURi&#10;IqLZh48/FBkhn0ifmz9nXGZs2g5N32HTkhaknxcswcNI0t1/I0yxuU3TYJqmUkzz3uMf/9v/wDiO&#10;NL3W2qshdsuyYNv3sHbNpVZbRhJCSpnKLmpIyYBBzFOP35T1HELCPLvCIANQWqcZ7EzJldyHui5I&#10;Zz8EAgQkd8ZkIHNZeGiKpOKc1HBh1W11bqK8K7MKIUnWJubWnPJ/jKUTTUmFCIHgA16H15JzPT09&#10;IcaIu7u74sMOh8NV/luDr1ASSlNOeQtWFLsZI4Qm1pnQJg/TXIuYDKTW0gO1vZ2PxxKLKp2HcFYM&#10;NNbpQ4wIcFSclwIxEqtLao0kBA0aEQoyrcxrIQTmYc4dQ7r4H85BYgb0pSZGNfsE9llKKRo2Ja6l&#10;RkIICCkgCkdyN5JafaWSYEYmnSMNbuGCJS+9GCOcSPBOIHjuRJQgGiitG+T3S1JAa4N+tysyDELI&#10;4luSkNjs9tjngcP3hwO6zQaQRM7YbDalO4v9t6rudb/dXPm+Ej+wZn7VsvzdcypQq44H+MF7isFd&#10;Ieh8U1zlZkIg2TYpGTBXV+8fChC5AsEprr6biwQqx0wSK1ArpcTLaZUq5POogUwudhb8JK5yO/zz&#10;FWBZ9kAqzNgaAOf3Z4A/uPlXX8/7gAswa3yyHqf3nnI4XLfg1+dS9kkVQ7Lvl5Iwj1sAbr03suTI&#10;9T27+pJMaEtZHJDY4zTXYh38evWFdfZBLIX2vAew6suKvCdCzM/NGtqz85iyrnmrbXkuIHC8XPD0&#10;7QtSiNhs+5yjEAs/CRS2LyTFMBEERLMOJn2JnKNW7FzGB4TK80wy+Skf2+2jBuj5unOhOaUEXbO/&#10;msysfH5+Rt9Tu9f79+8rcdemJIUcYHZdh8DVs5SKWPWyLJCZzceJRt0+xLpHXOF+8+YNIBQulwuk&#10;lKW1gAS1JXa7HWyuYN3f3wNJkjB6vpjTOOMvf/1XhJjQb6myPY4zHt6+K9X8yzhjWjz6fgsAsLbF&#10;73//Dn/603/Hdr8rTMlpmgiI8g7ufCotDaxrxAknATkKp3GEMhqLd2XC5na7LVX9x8fHq7Y3LRW2&#10;/aa8x9PTC3a7A7bbLSA13PGF7omQUJo0Yu7v73G5XJBAOMGYBxjN44A3+x62beCWgLbv8OXrE/b3&#10;dxhG0k8h/TGB3/xwj8txRgwOjdX46aefMDkPoQS2+x36vkXwCxQoCAASASVZLygAaLXBy+szkhT4&#10;9PE3WC4D4BY0SsI2DTa7N5hDxDCNQPBodx0uA2nRfPnlKy6XC3784TfQWuP1+RWbXYsoHNqNxTjO&#10;GOcZ2+0egEZcFmx2WyQlAE36dlpriDxp0GqTmb4RSmsI0WaaMxt/0GCSBfDOYZ4n7LZvcHo94uFu&#10;DzdTADiOA4ztryq+r6+vePv2LY7HIz69/4CffvoJm76nITpti2mZ0bYW3759y4DgHlpIHC9nLM7T&#10;9EYJDG6GlQJIAcHNOBz2uBxPWaPygq7rME4j2s6WBIkCrwQfFlihERPtrzKMQQhok1tjfAQgq8Au&#10;XYGV3GLH1SRmoDAbJcaIvu+hjMA4EhDQaAvvF1xy9YkBVattHvqyICYPHyICEi7HM87nM+7u7tD3&#10;PU2G/fgBj4+P6LoOp9NrTlQjgs/tioJBZ8BHGkSgtYXSljTfOPDiliKhEKIvxY8QAsZpQaM8dPJI&#10;44hgW9i2w9Y08EhAZlAOw4jDQ49pStBKYV5GNI3By+Mj3nx8j9enb7CmRVhm+GnB1raZXTNRu4S1&#10;EFbjMi+Y5wWtaZAg4GaHKBykAZ6OX/Gw3aOBQIwLWi3h82RJIWgQw3bXQ/gIMTlg8XDnCzGHloAg&#10;iZl4Gmf8+PETvjw9wwFo2gYuAcfxgndv32OJCxIAHx2OxyMO+y1iHlKRpMjT4IFhntE0EvvNDi/P&#10;r9jv9wjzhLZr4ecFTUNFn6ZpCNBF1V4iJLRVBKoGYvSkRJPtICkAVlCIPpKmjJDojEVUNKyBfQqx&#10;RyWSd8Sa1Qqd1gSoTQ4pUBueRID3DlIKqMZAApiXBTElGKHQCw0lNWRS0IqCPo+EefFIbkFUM14v&#10;Aw539/jw5gGfX18gFod9HmwitUFMgJsXaKnQdxvE2cHNMywinr58w/vtBnvb4f/5v/4B/+X//AdM&#10;w5mGAjiH//V/+8/4T//7/5Gnqgs8vTxjd/cOjWzwfHpGoxOkW4BIyexuf4c7I9GYFtoqPLx5R9IZ&#10;mVW0OGpJk3ngRQwB/XZXpBumiRgv9DzSUGRAs2auuBARhwFgBnLl+OvkhjWqppl04rYNtfYlUGIo&#10;ECGELo1JsWoPiYIA9nlaiAEECmTaNoNTidpUDR+Tc4ixLpykUr3nZJMAqLWVWhuSmSivYaA8t/Ns&#10;t9syHMg2tgB7h+0Wx+MRsw+lhZEAH2KFuUjB6ZzbhaKIpHWlMhCjFDF5IzF1anCqZgVxEkqBL+lF&#10;0d/WCesclFKQjXy+GkIkhOBWMDfVxSpZMYaukxdO5FiagNuQOUZj+ZsakI1u3cM8ofn+/h7LNOZY&#10;agWPP3z4gOkvA96+fYt/+R/foPMEeqnkymKcFxxfj1RsDTmxrx4qJ99+oSK0FMTwS4EYaXz8Edft&#10;X3yudfdBnXwDazs+f89r+bZbof7d6XQCQPpmv/zyC8VamXH66dMnTNOEn3/+Ge/evcPr6ytSStjv&#10;9wAk7u/fYBiGUkDiPcafwcVDvnfcmcMJDP98GsYrzT8+73EcsQSPPuvH8zlzTMxr5+HhAV2/QWMs&#10;2r5Da6kwLqGwvzsghYjD/R1a2xXm3WUYELwnBp1W6Pv2qiVXSlk03759+1YSys1mU8AzYwwBZtpc&#10;aRNy6yrfl5odUieTIVDBa5ooPuEhMGwThBAl3q918XjtAsgt9qrYwbqtWykFGSOSWQfL1AWAcZkx&#10;OWrRV5PCyNpZmtgiwopyDOfzGc/HV6TXa/a4UhLfHi/44YePuIwDLpcLttnG/Pzzz3h4eCjMQtZY&#10;rAvGUeBq2rwxBofDAXfNtrRTc8LqvYc0a/vv3d0dDocD9ptt0XB8eXkpmp7b7ZY0jbN8EN8jzitS&#10;os4J58ivLvn3JedoLHqt4LyHdA4XEDBZa2AaY+CWdZCXlLKcJxeV5nm+0uxlORS2jyxHwUUpZtbx&#10;vWJCB+8hpVSxY9ytxnEus6Q4Ya2BvdvOJICAte3WIgSf5UgYtKGknLX8WPtNCAvvHaZphBASTWML&#10;CMX7vCYwACg5YC2dwOuVyTK89vk5nz59utImrUkJtV0UoGIh1Fqor9lyfA3Zttx2LNWs9dtOsJrR&#10;VNvbmi1Z2+MSw6XVdtPx+ivfmHDdXVbbBc5v+Z7ze7GtZJtyBbxmkJb3JJ1TREq5gORTKXY1TXfV&#10;xpySQsp5H92zmJnrvMfzPs+yORCxyOzQ+rf48Xf/DjH7awbNtdZ4eHjIn9kg+nDlD8ZxpLxMKewO&#10;e4i06ifXxTq+LnXHWb0OKLaz3xWC2dYBTEaohsFivVZ0HqbsFSlJVovtLNmL5QoQZdCT1+pV4RvX&#10;ayd4UfYqE064eMr3mgugfO/43Ou4qgbpb8F879d1fVv4rNdkEqGs8zo+uAUO+fuU27XnZbpao0qt&#10;5yiEgGeZlAJCXjNM2ZaJHD/eFgsYtK+PpT4etn31V/3+SNcgZf2+tS3iv98WvlNawduQ5cT482kA&#10;GAO/RLZi/8yDc00ESUJIjRAczucBv3z5Bs2xiiSZOdKNR7lfABBCRMqtRynSsL6UuEMBZR3W64xl&#10;EgjEj0TiwzVprD5XlkKpC2UprRPey0bihco3jQEPlQEcrupz4jBN0zrZ8UYboQ5WpZTEuMwMA3a+&#10;Agptm6fBqbU6oJWBteQ0ttt9Cca22z2k0Fhc1r1KhO6eTie8vr6WDXQ4HACZp5ZXAQc73mVZcDwe&#10;8fT0hA8fPpREoXaqnDydTie8efOmUM0vlwuGYcjDEkgsut9si0Hj68WG7s2bN7RY5qU4gMvlgtfn&#10;Z8zO4f7+DX758hnm8RGbzaYcn/ceXdfhcjpjGsaMindQ0uB0pCDHTROOXYN3796gMYaSZecJLBMK&#10;b98+oOuAn//2ipfHC7SiQRenlxM0En7/d7/DT9+OOE8zgl9Irw8J03DGAgFrSa8mJpqkGSJV6JwP&#10;eHx5xTxc8LbvMC8TQnCA3KBtO0jdY5gnLN7BGLq/7z++wzLtcbpcoIXEbrdFazUmf0ZYFojgYI1G&#10;DAvGaUT0HtEonAdqDU9dQiNouIgLHqOg9de3m9UgCAEoQCAz00DyBW6ZMYYA52b4ZcJ4IUBFa4s3&#10;+ztiJYqEYRpJ69S7zEIjAXYjACsFTRL2Cn6eoPoW79+/xfl0gowBUgv01mDwDtOZQKL3D/d4fHyk&#10;xCh6LMMF3s3YbDZwEhguJxqGkoMUdvgMlrPkQ23I2HAppdBAIUlFE69zQMCBFO/Z4/H4nf5enZB9&#10;/voZ3Wa7JlaCjMpms8G27zFNY0n8aWhDljlIFAzvP3zAS16zKrd5J7cgeYeXxwtMuw5qYAfC/wuo&#10;MrmYE8BaA4htBwftNRuGfy88tSLbRENfpCKmXVIaQgmcQ8A8BATv4ZJHigvGMALJYZnONBwh0trv&#10;WoNWKCTnYBPQ9C1e82R1bRVcUhBakaiylDBtA2cvaBoBnRzgHIyP2LctRGNgjcIwzjj0lu79MGCr&#10;O7zdbBCExOdffsG7N+9gt1tM3uPPxxP85YxWSXRti2gMtBTwKmIOM47Hl2wTe3SKjlPECCMAkac1&#10;GtugaXsgaVzmCf1hB6kklouDHAlM3rU77BuDvm9xuVChKQliDi/jgGWkZNdqjdlN0LaB0dQSvfhA&#10;DAmhYE0L6fIwDyEAhMqZ0/+mbTGPE/w0w4WEVmoIKRB8RBhHIErE4BG1hlKAbQxs26CRGp0yuHx9&#10;ggoRjVCwGpCJmKk6UcHkH//rf8O238APA/phD2s0Pu53UF2HOSUMOUFWhiYsNlph8oFYTY3Fpt9i&#10;fj3iL1//jH/5f/8RL3/5VxgIKs60Fsdffsbw+gynFBaipcOLBJeo3deaROzcAITo6P+QMCePkCLG&#10;YSaGaxZQV9JAaQltaLBEzAl47S/rL5uD/sJIlqsNkJJkMkQekhNiJLZEFdAVho218POC4DxOL684&#10;HY9kAxRp6AlBLSOmJW3m2TvMS2ZEJgowkhCkyap5IMeaVHIcUSdYHCRz8HybNCUAzhEIX1e32UZx&#10;rFAHsRxEcyGGbR0x4tZhIWzPOPkrWnZXiSSgM8G5DkIBlOczA5Zt7m2CftsyxYAhP7jwsjLWVxZm&#10;HbTXCQY/+Pw4uV+yfh0fB7cu8nNL/JSvYa1pxrFXXVQ1uS2UEzeO8VJKtFYqW1uD48RwJhY/gzJJ&#10;66trz8cY4ypeX4N4/FUH7HXQyl8MFNTXi9c2HzsADAOxZna7Hbx3aFsC7z59+gQkiafHF0ip8fp6&#10;gjEk83M+D+j7LR4fn9G2bZlm3LYt9vs9hKD4oe/7srbZb/JAkq7r1vZRISFYKiAH3hzAc+J1K5HE&#10;a62AelLDKFVkXkIitn1AgpEKurE4bA/othsYSftUxAQoic2GdMwBlKFNvE7GccR/+OMH6mqqAA0G&#10;/OiiXksL3DKh63MB1unzSQRYqSElyU8QKJ4H1HQ9WLOPQSBalwlK0/NSShBSwXnqJJKSWIfIuvAu&#10;6zXN8wLvhxJb8zqoAefaHjAhgpm5//Lnv14BA/w8Apkm7LYbfPn2BGstdod7CCGwO9yj3+6RUsIP&#10;v/0dnp+fy75ez4Xu9el0wrTMBfzjdVKTNgAgQaLtNug3u8JAvgwTYshgJCQe3r4v4GBKJDkyzg4h&#10;CQzTUgDpeihJyJ1cnJzeDhdZXMD5QkSaDIwHAAAgAElEQVQJvk4xCUzDhBgHhJCn9TYKtm3RJ2Ba&#10;HOaZfOjTyyvlYfsD9vs9mq6HUBpKKrRKY7wM8BGQEdmvSMxuZSGxHmzbUtGZ2HYZPBEKL0dqvdaW&#10;ijURCdq2qy+Jq06dUhrKKCSRW7ylhNaG2hZNm0EKAe8XECGGGGj3Dw+ZfTkjJYE3b99CKQPvF2it&#10;y0ReXq/1veQ9YE0DuVn3gBACm35LcwJSwn5/wMPDm+IfAAFjLFjr1Zi11Zha0AM0gMPdHrN3xT9x&#10;HshEo77vi3ZqSqzr569sNPtHLga8vr5SkSZGvH37Fvv9HrvdDiEEvLy8lNh7s9ngfCLdU224XT7B&#10;5fkJLBtXT6HnQkdUQEoebS6S8v0KnmxB23QwW1P8mFs8kkYppvB1Og1j2ZNKSbRtj7ZZde+lXLsq&#10;tF5b9p3z2eZbSKVyN1kFhAQacHv2AdJo9F1/lVOklLsZBRWYjW0xzZT/a61xtz+Ujk+ZbY5pWjQy&#10;dxhJZkwahCSgjICsAEyAQCQIZI34BKG+1/oL/trX1vJWKaWiL08dcnmCfAWYxoCiU8qMYcr7SBve&#10;WpvXo4RSssRTMeT4JxfNGW9RAiVWsNZit90UaQljKE6v4zaf1qF3de5W+2u219/Fu86BGaJI6z6n&#10;66oz6espH9daxGJfO89z7hpbHysQT36YyWpsG50LBRRzzuHt3T0Vv8t8lCxxYMkWxDyU87b1vMRU&#10;eR4J+xguQnOhqC4+MSmBmZoxRhi1xpO6iqf4/1/zeVc5sbbkQ0OAyEQeX4HkAODCgGme0G4oppkW&#10;kr76+eef8ZvfGkhjIYSEm2dIqfH27Xv0rcXd3R7n4wmLd2g3PXaHA7SUsG0H5wK2hw3GQWMJlPcc&#10;j0f0jUXwDruuh9ZrHu+cI+kayCx1QrHa89N0VQBmmzdNE47HI5qmKbKUtd6prhMQFtbf7/dYMpuI&#10;F0g9eYzfpNbpk5I0z/ji1g9uGSrGLV90rqzQjVnbumtAhl8zTRN2+8NVUmBMA+eoevjl6xd8/vwZ&#10;MUY8vbwS1d85WvjdBuPsMAwTpFwQIjFC33/4UNqQpJIQMiDEBRCAhoQPCdPscP/wFnf3D9jn9iTb&#10;EKrPFZrn4xExpbxo3VoxVcSyuVwuSJE0AkWKsFqiazrITQ9IgXa7w2Ucsk4RtePqqKG0gBIJfWsh&#10;ERGXGfAGSgrYBJimhe469NZAS4lxmqENcH9/Dx8TjucBfkk4LcjBTsLLyxNU8jjsd9h2FlYK7NsW&#10;nbEIjtonJSLQGPDY5/F0hG5aWEkttFZZOE/thdtdD7E4+HnEPJ6xzAOazRbKGjTGoG0tLpcRQEII&#10;HkYJ3O+2CItDXGb45CG9w+X8DN1Y3O+JbdsIAbknI9JNxMrTNos/u0A6QUpB2xY2a7QxqzqKmPVW&#10;8rCEhXRf7w4HHHZbHLoNNBLmcYLWFrML8GmGbmw2/IYSAqthrIIRwP1uCy2JfWsz23IeBwglcdj0&#10;GC8DTq+v0FrjzW5Xks/hfMYhJw4yOwQohYftFhbAMI14Or5i0lOpNux2OwhB7SmPj4+F8VODkFzV&#10;FFA4XgYEv2BOAZPV3NkLHz2mFHB8fYbRuQ3PzZhGSviIOdzh4eEBEaICAfLgjGXBJAVNeQ4B8zIh&#10;+sp4ew8/TxAh0qRlF7BvGogYIGPA/W5LgYnWEDHBYZ1SDhDwhhCzvEQsCWHdTlk7w7rtny6jQmMN&#10;9lpBC2IjKkPJzxwiYgqQAA7bLTmT6DCejxAImIYzlACefj5h//AG3ju40xnCJUjdIfoA6SOUBqKb&#10;IGAgjYCK1CY8ewfhqK0M4QLrZ2y1AdyCdJkQLhe8PD7hfDnidBkxDGc0xuDtfo9/+usX/Nf/8n8D&#10;pxFvHt5B39/hzQ8/4M2nTzhldtakBDpLieHrOEC3Fp1tELseyc3YW4PG5eEc8wLbNhDKwGctO6UU&#10;QpJY5gm7wx5w1JatIQE3Q04Gep4A76AX0ohSloBNuekwuwkOEdJIXAYPESOid9ReH6nlW2bxb8RI&#10;WjoAYpTU8pcSkBlwMfoc6CgIH/H89A2ff/oZX3/5jMvxhIftHs57OK0gNzQd1vYNdrbDzhj88Xe/&#10;By4jltMFP/3yE/6/P/8Lvr484flyxPHlCU0CdpsO0Abd4YDf/8f/iN/94d/DbjYIAKwxCCJCQkKl&#10;SJX46BFBfmm/v8NPf/0Jf/7vf8KXP/8rxHlE0zZA9DC9xevnXzC+vEDc3yFBout3UEYihYjtbgfh&#10;J+T+QkRPQFZMpDWUQoJpO4Tg4D3p8C7eQXpAqcz4EgIhRYjkCutlWRb4Zc57wECpBJ2Dn7paKyFg&#10;cjLjvUdgxgbW6nFpuVUK4zDg9fkFf/vb3/D8jbSf52ks9uDtu/f48MMnbPc7kDg8V1lJs1lCQOSh&#10;BgF5cMSyFBCL92z9fd1SVDOp+HjZ91+Bs1UhtA766kosJ/EcSLPNrYHP+sEV9BoMizGW4Pv2mEuV&#10;PqxyH0XPk48RBEpkrYf8PA2kBKVy24u1gPdIYrliGiRk4PmGeXNVZReCAG8hsSwz5sVhkwClDbC4&#10;ElvVsVN9rZZlQWszM03n5CG3ivKQDwatuGW0XCfHkhKUrLHuakp070OkwVEpZORCRAhJRSQCJlZd&#10;YlTDWvje8rFyl0HN6OG18muPX2MrAChssP1+j7//+79HjBH7/R4fP37E0+MLvnz5UphmnIzPs4OU&#10;6xA+1rF9+/ZtSXo4TuUEqGaQAJXOnzaYl+mq6CiEuJpgzQzIOlll0BdKQgoN01h0TUtt7gkkkxOI&#10;jTOPE5Sx6NsObd/RUC9vi8albS20VXmoGrFlQ1qJBPM0Z4YnSYikELPtIRP2/uMPV0BrzXrjQiuD&#10;kgyQ1gy6KRfrOb6vgX8upNbgHzOM+f5pvQ7t4/1Z5x2cr/C1ZPYwH49SCrvdriSNTAo4n88QQuD9&#10;+/dXe43XOnW8jOi7FsasrFAmQbCN4WEdDBiNWWaD1/Fmt0UX+7LOb4s3/Fx+v7rYwu/L+5lzHwbU&#10;bgH926JuCIHazGPFmKv2Cr9HnRDz+/PvrKV7wcfGxXC+zsxonaYJp9MJNk9oZ0CEgfN6f9THus2x&#10;WF2QSimVhJWBltpn1EWrd+/elXPhvcc20DYtMYJThIKg4YEJcJGGtEBJyERxjhaySEAkKRADsfLn&#10;2eV7pDIrW2Qwmfa+lBrTNGBZPISgYq33C6gll0fVkB54ABWDJrfASAXbtdBCwifSh48C8POCcZnL&#10;318vw1XMy9eJ793bt2+Lj+NHzQ49n89X4DXfE15zTECqGZH1WqzZ0hxT0N5bwSruGGPwvPZba1HA&#10;w/sFNC9Bw+Yup3l2uQjYFmCZbKyFNBZdhysfSRp8q70MgckQq41i3w/QYEkhbhlsMU+D19j0ArZh&#10;Tb9aUzUTKyR1UGily3V1juTrUiLJPABFBzMlagAOKdJAGFFpTQNXx8FF3f/Zo45baK/fdGpUrdD0&#10;2dXUa6B0FNSF1fr91tdWA29T1uXOQOvquxJQgY4Qa4cc54m8BngdKLtKCdSFsLqQVwOa9bGleM1o&#10;rP/Or2OfUhcC60LN7fnWRWK6F9eMRkCVfaaUKmzzxXOXDLMbV0Cers8q2cZ2LqWU5xnUrNYVdKwL&#10;WXz8t+BujOHqfOr1eWtTb207dW/RwF2lSDIipZS7GynHGMcRTdcBkMU2bDYbLMuCx6cXDPOCVkgk&#10;CJzPA16ej7gMJ7iJ8L/GWFirsZiFJNzEutaP5wHGNNRqjsp3x0Qt9yEVW911NIvAuQAfaeAo23nu&#10;GB3HEefzuRTv7+7uCg7Acid8HUpruRCitD/sdju8vLxAKRr0wbobt1PLeFGxcWPjWBD2dE0ll1qV&#10;ChMHk33fw+eqDadmrMkghCiMLQESZpZSYsntY1JqPD/PJYgAgMPhUIT8uUXCtjQt9v7+nlpmcgDC&#10;i9YYg/v7e3z8+DFP46bEb7PZFFDXe4+np6eyeJVSZVO/ef8OymiMwwRtFJTUxAD0AVorNNpCWUsT&#10;I72Dd0TJ15CApvfZ5paj19dXLNOMvmtgY4vL6Yy2bbFtW2IlSYmuNZCHQw5AgHG6QMYI4SOC8Djs&#10;N3g5zwiLKxO/d/sNlABGqSBTRGMURAg4Pz1CBIudbRFUwmkYoJGw22+QUsTx+AILgU4qXLxHmh26&#10;wxbOkK6MgcautZCKFuscPKbjM+bgIYyFbRsEn7DZ7/H6ckQKER/evcdpmfDt8RFv7/dopcO4LOi1&#10;RhMCnF+wUQpNazHODvvNBufLQIGyc5gdtdD3fU9iy46Go/g8VTciIGQgJeV1ajVNgiYw2OHl+Ir5&#10;MqBpOjT9PeaJNBzneYRpG9i2yZU8jz//5a+432yQYsTXx6/48e/+Dkv0+Nefn/H582f88ue/4rc/&#10;/AYPD28wjgNOpzOUkuj7DYyhIU9AwvF4grUGznmMp1csiwOEwO5uh7/98hn//M//DAD4/e9/j0+f&#10;Pl0l3uys2RmuSZDAw2GPYV6A3KrbaEM6ioGo2n/497/Hy+mMX/72E6IAfvvpB2z2PS7HAZ9/+YyH&#10;dx/w9ELsZGs13tw/YNO1cFqhtQ2mYYAQgFEaKov6CiFoIM6mx/T8hE/v3+FyGdBbjc8/PeL1MeHh&#10;/TuqyCABGXCg449ry1NONkjr6BrIAFCq0RxgMdjLRozsCgOtNHRgdgHTTKCbUArDeMZ0OaOxGiI4&#10;bHqLMJxw/3CPx+dX/PLygk27QRsEdsriwWj4CPxyfMaXz3+DerhHXDSSsUjwQPz/2XqzJsuSKzvv&#10;c/fjZ7pTzDlXZg1ZhSq00OxGT2z2QFFGSWZ8kOkH6A/ITH9LZnrigySSMg6iutkkG0ADBaAAVBWq&#10;MrMqMzIiM8Y7ntHd9eDHzz0RhWsWFtMdzuDD3muvvZahNQ2uaHBVw3p1wvrylI1xFG8vKc+uEY3h&#10;5PSYy8tLWmd58M4jPv74I958/Zzzr79l0jqWV0sWm4qzr77EZAnZ7i4La4j396m15snv/R53nzzG&#10;KOVbQ5OUXEc0xQa1KojLmiSOqIXGNr4tQccRVWsp2g0tAhlp5lfXaAFjrbm7O6NdSCZaUZQFFAXK&#10;SM4vL/w6tzNhNMmxwhs3WR2Ra03d1ti2RsqISCUgI685aVrfYiq9SphAopzrwExvKlFuCjIdEwHr&#10;9TWnb97w8ttvOX/zhnpdcNa8pG5bNsJCGqFHGXmeMtEpY6l49vc/RTctsXFcnJ/z6vVLhI5IdkbE&#10;zjBRMYkxnJ1fcPryG5r1ms3VFbv37nFw/x7xbAp4DTqvW1tT1Y1ni9iWVyenfPXsa46fv6Cpau4e&#10;HJEpuF5eI9qW5dUVy8UVk/1dz36Nva5c27ZEeUZdbRMYKSOiyOLcNvj2IIjuEiE5KAB6mYAkz7xh&#10;mNmyaIbsuj55HQR3Ya60ziLtVt86GNN4/b0OnBPQGA8eLFZLFivfLhg02/yBez0xqSOiWKPTBC0U&#10;Utd9Au26Fi3XJTlN5bsPWmt69niYv+EYhwyuIbjD4Fx0mtz4e2BADoO0MP/DmhiYIeF6hsRrmLiF&#10;NWIbJG71mALQ4ZxPNoXYBvkhMA9xTpZlfawzZBWGBF3rrd7XjfOTW7DUB676RoFmGJgPmajDinRY&#10;A4eV+WGgGyQ4nNuCD+F1QwBkeC2G4FKWZeSTMcq57wTHaep1+7C3dLqk7M2XIqWItfbGYQMnTyG2&#10;Bii3A/rwc/ispmc/bMGTcE2Ghe9hQjI8ziBdFN77/Pychw8fEkURh4dHbDYbXr16xWq1QsogW7Tj&#10;52G78QxpqXFWcHl5jZOKXQStg3VZ4VxJXG3bysMxSumojUVbR4IgFv6aGhzGOVwYJ8KDJa27CZrf&#10;aE83HYirNEJrhIqI4sQDjKYF5UHz6XQHh0B3pjseSHYY20LbUC0rULLXYmzKiqKuENZ5TdvUd8q4&#10;tu20Ox2rosA2rWeH86ZnG4fxPnS/BjrN+qyLR8C36foEajab9XNn2F0RQLDAbA2MsgCEAV0nk/5O&#10;chgeYcyE1w81soZJUNN42RVr7Q2X8Xv3Dmlbeq36IUjpwVCFwHVgqmKz2bBcejkOb/7hWx+D3qOf&#10;Sy1ShnkLWZbfGO83AQzTA7WwZfRs54DqNRyHRRVrHarXA9yCG97UcGtuaIwBOXwd+MR2u9am3Vob&#10;QFghZA+ut21L232+VppIRdjIazs750h0QiEL9nb2bqxZWFBSMc7HRGoLKAupELIz4+vGeficsA55&#10;zd4IHXvdfR0nLJdL2j6W3RbpAMqqvrE2lJXXhY+iiMxYdJqB9QW+KNYe6O+AehkpNqs1xbrwBcAk&#10;JpKKpm5vaLS3pkWgcHVDVTZcXV8xv17SmhpBF08WNVLhPR1cS9tY6DTmtdZkSUoU++4mpSMm4zHT&#10;nRnr5QphDaY13p0Z6Y06OymJOM0RA3mPMC/C3qXjGIdERYPiWjeOApAp+7HpAYbxZNavn6GgEIoK&#10;w1xeyIhslPd7jnVeww6MN9STkkhvAVakRLXNFlQzgqL2hY4kGzHSE28IIizOSf+/OCVOIiIVg7De&#10;sBeDUB1+IHXf3m+t9YW8MD607vW0Axki5ON+LErKYrPdg4XrTP68ZjBs2fCBfSgcRFFgyymqtgLX&#10;5TmRJu18HRLtAfbQ+u6M7VQMB0Ca296r24XUYfEuPIYAZf+7vNlSfft5YR70e7XY7qvhng+fL4S8&#10;8f+m8aQFnAddcRJnvezCdo/uTib8roIJoaNtvCatZ9d12sttV2iS7saa1q9J3JQVDO87vC7WdoaI&#10;fbP8zVg3POc2qPddIPO7Ou3D5xqzlfEZ/q8fSx3ZRvbFpG4P01ugX0qJQfTHc6Pg6uSN4wrzLhx3&#10;6NYNv98+jqbx8hfD4l2XXvnP7+MmBl9+nsquO8orAPnOEGdtp7PtAcW6tSSqM0YUHi3ptcBNYAVb&#10;yqZhsV5hnCXNMiKtqauWB/fuk2UJSnpWvZaKnZn3QKkr32k7lNzx81DcHAuRQkn/d1u11E2NlC2R&#10;jW7kEWFflOGzunjpdpeWEIIo6EAMK2DDCxsCP/CmG+v1um9nCsDCkFFwI9BwW1c1rXWntbbVUQkb&#10;R56PO4DxptmQcw5jPS1/1Dk6gl9kg/D5YrEgzxKEUCRZzmgyRWw2nSmQDyomk4lnmPZVobq/KGVZ&#10;cn195VHdKOoZnyHICsiwrzLdBGHDwvLNN994SruM0FoRJ6nXj2tBK8HbN6fkeUqej9HSI+N1VdA6&#10;Ca1CZillXdO0FU1TEUWdG2AHfL45PkbePfJGIpHACGiKDZvrmtV6wWQ6ZXd3l8l4zGK9YTnfcH11&#10;jZSK3WlMncReP6wu2ZtOUBiK5YoIwyhKmO4e0NaWtq7Y3dd4zy6LMQ2j2Q5OelOW+cUl1XqDS3Ni&#10;JHXt3edjW6NNjdAxo1HGLBtjBBghcJHk7O0FZdsyUTFWCC5evqIuSmY6JXeOiY5BCdr1kvlyyaas&#10;GM12iHb3fBvk5TXX6zV101JbR2sc+cRrXGqpGOmkS5qMF5mVtjM46ZJFIbGt8QLqTU0ep9AapvmI&#10;g8M7VLXE2A1JrKlb72KprKCsNjRVweuX35I/eockjnFVhTAtaaKRWK4vz5mOci5PT7l6c8ZkMuqk&#10;EKAtSpp1ixhNqOuSpqzZyfcpW8vm+pqiqEjHI1Tjq5N57gsGeZ6SpluNp55Or4Iphe2rns4J0iRH&#10;WIO1hqYsKLzwBM5ajLV8dX7G0Z07vPPoAYvlkrO3pxwfN4zynP2DI9bLFYvrK87enNK0Ndfn5z4w&#10;kIrpOPfJgJBIIbBNzaaTlLDGEGGYaU2znPP21SsaB1+9eE4y8ZqryWhMWzcdi8kbxbR9q5IX7b68&#10;vKRqmxvsjH5BUxGNteDAis4xWvoEyzgoTcNqucK0DcY6nJCYNoi9d8l6pJBKsZtmpDrHlCvKq0us&#10;Nbz54gui6ZRs74C2grPFmjYesbu7z718zP7ejAvTICJJIRwtBq0iNBqRCFIpSTea1ekl3z5/yclv&#10;n2Pnaw5390mV4H48YdFsuH55zGU+5tmXXzFF8oP3nvLl9YaqqTmYjRkdHXLnvSec1zVVllElMft3&#10;DzDSsbe3gzWG5eU5R/cfgE7IWqjWFUntiAWcXF7SRJqjdx6xe3jA2rRUzpHmOZfn5ygLmZLoquLk&#10;66/49uKS+clrqvWG07M555cXFMWa0c6Y3YNdZvu77N49Yv/okHQ8QWdjsmyK0AmNFVRVQ2saWgQu&#10;09iup8MJhxGDarF0qDSmag2r9ZpitSTKEt57+j4ff+8jUhEh65amqVg7S60dUZ6S5QmZkGStw14s&#10;Kd+eU17PscuYMs9IZxPUKOXkZM2dvQlppNDW8ubinLOvn3H6zTfceecdPvnhH/Lu9z5GxzG1cVR1&#10;AzbxjG0laYTjZ199zvHxSzbLBQfTKY+PjpB1RflsRe0MZVlwdfmW8eOHGAOyqSltS1M0NF3BI4hX&#10;CymRYqtzKISg6pJDqTSxjNDxzTZZpbsk0jmQjjimBw8BInlTT0iJLUDWV+ojRdwFsiJSvUu3EIKd&#10;3V3STvNw3LGgJpMJdek7LVLtCwMoSZwm6CRDdiCGUsonHf4IwPpgtm4b6sInkVb4dqZIbVtq+mq/&#10;De690GK7QE8gRYTSmkg7VJR4B2U8K6ustkzDULTwgud+XWuNo26M1xDt9oO23TJZPVOzA+86doVD&#10;esMWNwSjIiIJim2gJYTDuRZjHG3rwcQ8HxPHab/nhwAqtP6FeCV8D4yQcB3KdnMjCKs6fevAKA3B&#10;2hCovA2CDBkz22PtWDbWIqQg6a5VSKYC0yq0Hza2KwrJLcslxDdaSeJI32iBDXHQdOzbEK0x4DzD&#10;Mupc1dsOVGiCrpzzIIIMjBTnqNzWNbWP952j6cDa4ZgZAoXDJGd4PYdJQgh2w/wIcepkMvFzJ4o4&#10;PT3l9evXfWdRYEiGfca3N+Y0nd5XiGOH5lEhVg0gQNibAwCbJAk6jqnalt4MZMCKC2NjCMqGtuNe&#10;Q9AJlPYdGcXubt9yCd5B1EsnbNlXnv20bSG3QJYn0Dpc7PpWv8B4HcmEyc4MlrKXLRJCoNdJXyDM&#10;sry/RiGhCKBhAGnC/4eMscCuWy6X/b0bkhsCMBOIEMM2/SFLe7NZfmcuDNe+IHswTAbDI3SPheKR&#10;EKLX7C6KgiRJepOr0PkS3qcHRs1WGmO1WvXmpeH+JUnCYrHwHT47O0wmk/78A3vZipst+eGxLT5v&#10;GWBDULZtW8+k7e55SNj6olV3j8K1COy3MNacc14vma3G4u21Kcz5IUtyKI2wXq77exwKOIEQUlUV&#10;VVXd8DcICWW4poibLNRhIcIYw2q1Qikv+dXnhYPnv3nzhqurq55AE1jlznnW5v7+1gxoC2B1BpLW&#10;EXVu1E520kQigHUSrGVTVmw2K5zz8jxpmmOtN/ETQWPUgVKe3Wat7eJJQ1Mb8jwhS0ekSX6jGNYD&#10;grpzDkeAkgjrEJEiyVJUrDm8c0RjDbZpqU3rNZt11JtcNa3t15NwXsOiVmAED+dEuM5SSnZ3d29c&#10;l9sFgSER5zZgNhx3t+9dcPh2bPNzv/4NJUMESvh8JBjrSim7Pa/qJW5CbB/W2IA9RFFE52A1AHG2&#10;5nVaa2wnfRBFcT/ut7GUIo6THpTz5yx6IF+IqPtf2Du8m3n43eANUIbg1nDdEUL0RbNQ3BvOKz9H&#10;fX4WrvcQbAnX7AZweQvIvF3kDczXfq8z2+JNAP/C2umLjLdZitvjGN7v2z9vv2x3vUIBZLtvW9v2&#10;gFoPxFl/vlr79X1dVDfOa6hhe/uzbj/6eSSCZuLNv9++buH+bO+1v4G/+9w66ZHO+Hd7327e67iT&#10;KxB9TNJ1EumuGyWQ7Abr9M3v2wL6EIwcnseQUTp8Tlizh4Xy2/drCOre/r8QirZb0y0W6ey2EGm8&#10;PI3WmuV6hZKa8XiMc47z83PW64I4Sxnl4z5O0VHM/v4Bk8kYrSLKakOS5lhrKAvvF0Gk+0K060wI&#10;vWGgL0xFSYwzFVJEGBriLncP3ZVN03hcq8uZQkxyu2PDWstqteq134djylpLFEDK3gW5aVitVv3F&#10;SdOUzWbTT8BhBSQsJLit5lQYvEMgc7PZMJvNGE8nfatCCHSAPpALi1LPmFBeMDlNPPtOSkldeV2D&#10;+XzOfD7n1avXTEY5p6enXM+v+0qwb/OY9WzS8/NzyuqiH9T37t1jPPY3rWlqNptN7865rbhvW1rD&#10;xhAqmU3T9AZASXIzqLVtzfX1tdcmVH5TMnXDorqkKraaorPZjNF0jEgzTs7esl6tyPOcUZ5R1xV1&#10;UaAF6EiCaamrCmkb2kJyeX5BXZQURcGDBw+InKB1hvV8ieraM7J0TF3CpihRAqqyxLUlWRyRxhGj&#10;JKdclSxO3nL87TFNWXBwuIfAcHJyTFuX7OztkU5GvPPuezx99JjL1ZpF4QXFZ9NdtI65lziuX7/i&#10;zZs3GAnj2Q7xZIKIvEbO3Z0dXjz/lv29PfI44/T0hNlkh8PRiBdffcGz3/yMxdUZy/WGoqxpgaP7&#10;D3j68e9x58ED785XtWgpfdKvJImMwHh9tdr4ZNRKi1OyW3yDxkjXsqREV3GP2J1NeLteslmtmKuI&#10;N2cLGgf3R0+6xD3ywVBr0JEiS2JirdgdjylXudd/FJZRlrK3M+Psm1c0m5LJZEaiJJdv33BycszO&#10;zh4ff/yRZ0EIixaS/dmUldqwWFwzvzhnXay4fPmC8Z5nBI9GIyaTSS8YH5KA8BgugD7QrbneFFi7&#10;XfgW4qaTrlKKk9eve7mIu3fv9gH+9fUl+XSX/YM9rDNcXFxQliU4Q6pjEiU9oy/yLvFxHIPzpjnp&#10;KGOWxBxmGZv5FdVyQdm2ZDri3uEh0lpW11dYqTpXQO1BDxE2wqijoW/d1IeLU2izHQZYoeCwZXVI&#10;yrr0/srSAxhZHqOkJktTRknMSGuoa2ZJROIsn/793/Hqs1+zSDS/+PSnXDWWg4NDoo1hcXJGahX3&#10;7z3kyYdPOXj/CXtP30WmuddnrAfTFI0AACAASURBVLzigrMtQktmKkHFY843hqvzDcmiYmRT3psc&#10;cHjniOnBDufFkp/96udsLpeo2pvpzM8uKOZr9g52qc2GD5++x5//9/+cQmvqcUaVZJSx5ovnzxFa&#10;0pQFi7Mz4qO7qNrQXi04/vXnLJdLnp2e8uz0BD2Z8Uf/9C/53h/+AW2iWRvj2d1JTNS0RK1hfvKa&#10;n/3t3/Hmt19SXVxi65Z0NKG1Bi0cRbHk+vglVjl29vfYuXOHdz/8HntH9zi6J4gnGtdAVTRgwEWK&#10;Oha0AWQQgsCLts6BM2RpTLlaenf4LOH+4T4Hkx0SFUFdU55dYa1lLS1VZFFZQpxExI0lKip+9J9/&#10;zJuvnlFfzbF1TZQlPLhzSDTOuD4/ZTO/5Gq5Yr5YYqxvq6g2hrfPXtAUJeNszN7D+4yyEaa1/lyT&#10;DJEkEEtGhwccvPcYxmPu6ZinB0esT1/z6vgFjfMJ6nx+xRMl0OD7xxtFJAXOhCrxzQT0d7V+DKuw&#10;wyShte2N/VMOAmMA4W4GLKE9JnzWENQSkcJYSzNgqUVRRKOUbzdPE8bjMe1kQlvVHpTvipJOeIan&#10;sb6VBuGBoMYaVCdZgHOe3dWxXpSQOLENxG5/BZBgGIiG5FUphVBeQ23YMhXOZQj+DZmXAWDabDY9&#10;uBKuA2xZ3j3QNwAKwrUfMop0JLEDNme4fyGOCcYww3sQ9vsA5ITj9t9vJiXhXLdrt+7XsXDsQ9Bu&#10;OH7C54V7FALdEKMkSUJdFQjh+phsqJ8WAICqqnDC/xx3x5GmKe1o5I+hqdl0HRx9y6u8xYzsmcLb&#10;REb7TAopBKY71rCHBpOf22BUv3919yLL8xvPGQbxIZ4cJk/h7+Ea7ezsADCd+lj26OiIJ0+e8OzZ&#10;My4uLnog2OveScqyBrfuxlPXhiUUxlQ32pRDwTrct2AmNYz1wqNpGi8v1LY4QlEjQoktKOydlzuH&#10;US+WhpBR910iu2tgnKC1/ruOdFdgz/q2XgClE9KOSZeNRn1ra5x4066gOVXXNVm+Rilv7uNZXTUq&#10;0mT5yM8B7UGBNEkoi9o7i0tNrHxcHokIo7ZginSSpmyobNV3afl4v+3m3Rak769RZ56ZJnG39kV9&#10;sSKJB+3OgwJQuM9hXEgpqcrNjTVCdblCGBc6ksRaoaRfB9JEo2ROEvt5fvfOYf9ZZVlSlVv98Vhr&#10;WusQFtqmBePI4q1uN8Dp8QnPnz9HCMHTp085ODjw+nuNJ1w455nJkYz65Gy4D5jWeAMGtdU3xoIS&#10;ikQnpDru14K2bWlk04MQ0gnajpGWJAlJx64c5ltVVaHYJvDh0X9+Y5BIbGtpa7/W1XHtj9c5kigh&#10;iRNG6YhRPkJLTZmU2Mbf+9l4xnq95urc64SOx2NfNDBQFrXXT+tyIoCy9O2Bm82mHytZlrG/v4+U&#10;UZefRX27sTGBcerZY3Xd9k7D/vl5F/dalPKahFnWaa7H2jMIhTej9kbntmOMWaQR6DhBVpUvUjmB&#10;kMozRhHojuEc8s+wNud5zuHhYb8uh7Ed5NaG662KBEVZUlcVttvLrXPoyLd65pMxxlrapkG3LQLQ&#10;cUyaJERas9mU/fp7O34I5Jqwft4GQ/o50AHRw/cJ+9mQyTRkTIex4q+VQKntXurXrgCYCZztCtRq&#10;K8vg827HOPcszOE+FYoYfVFmsI4Puxz8vqx9XiA7RlxoaVcaJSOEMHjXbI133g4yCbK/Js5tATZ/&#10;7n5/QnpNSSlkB0R50MwBrQXRFRSdkDjhOyUXK9/qb83WAM4flwezpJRd8doz0r3j8+8uIAghsP4P&#10;/t6GnwlmjR64HT6CeI0HNH2eK2UwbPFEFQIzD7yHA8P4I+h3b4sfQyBuC8J2bdfCIlX3kcJ2x+SN&#10;XKw1Pt7D0pqWtmppygrnLHk+Io4jBmHrjXg4FGuHhZghgCe6GILObZtBnDBcw8JeKgbdEUNmY3j6&#10;cP0LAGOYo1JuW9yl3BrYhVg1jmNU/743i6nOfbdtf1jYFoO5OowBw3GH8/hdYPawwPC72JrhuIe5&#10;xfAzAuht8W71BkPrgr60Jw354NSbTFatoW4NrcOTGKKIq6srr3lZ+a4F27Y4Z5l0HhppmjJfXLEu&#10;Nr4bSAqqtiWJPDBarOf99QgxvMHH3cYanJA9q1gIcYMc4EzLYrHo8Y5hIS5I2IQ8YFgUqKqKaBgo&#10;BIe8qqp6TSApJfP5vHe+Dm8QnDzruu6t1YeVCehE9MVW8HRYXQwU96FgfkBadZLecLBLu8pOWZZE&#10;yi+K5+fnHL96zXq9pqoKrubXlKVvIb939wF11aKTukeqR6MJDx/tkec5i/Xan5+zXM6v2ZlMubq6&#10;6quNUaRoWwPURJFmOp31C65SUR/M+iDXu6dHWpLqmDiakiQ5k1GOVpJxnrOzs8N6ufLI92pBWZZe&#10;XDlPsU3Lpll6gWfnqKqSuigo1xuEsWRRxN2DQ5aLBeVyjdyZohBcvHmDbVriLOXVt9+S5jnJaMz8&#10;aslkd5csSRlnOddXS66uLrh//66/hps1ohEkseR8fs2vP/0lr3/zirevz6nLFbPpBCEM5xdvaUov&#10;CPvg8Tv8xT/7b/nw935AtrcPb6/YSIu2gos3p/zDf/kblm9POL+eIxLNnQcPePL0fR5/8JS7d+6y&#10;KjYcTifYomSzKrk720Gi+Oqzz/jFT3/M5auvqDdLyq69yamYt3XLo7sP+eBP/oyL5Yo0Nog4RcYJ&#10;lQGdxOjEa1jpEGArrzeHpBNF9r+20pJoTaIk1XJJVZT84tOf85tffkZV1uTTffaOjpgd7iLyxG/S&#10;HWMrHuf89V/+Ba4oSJVGS0s0ynBacW/2gHt3DtE//GOuLy6p65bZbEKa5qzXS4qiQvpCMFIY1hTo&#10;SLK7M2V/b8ooz2mE48FkSjIZ9wteCMxnMy+ofnFxcYO1EubYDYZwpPq/VVXVv49nOnvn+kRHNE3N&#10;5fkZRZaRpil7u7tULUxHYyIhmY5y0m5e2qbF2ZY40lQbL/ZdFmuK1bpnqowixd988WuOn33F8Zu3&#10;jHdnvPPBB/zwj/6AfLZHDVwuVjTG4aREK4WOPCPGWhBSsr+/z7rc9MlJWKgCSJDn+Q2GzjDwimKF&#10;yndBgtYxWZITqxglJHmkGWk4+/aMXAraqkCZhi9+/BO+/eI3vPfwAUlRIcuK0kgmTnNvNCE1ivLt&#10;W341vyZ7+YJH80v2P3yPycN75DrCSktVWbCW2EnsokBcbIgXNfsmIReaZG1ozpYUTvDV11/w6N59&#10;ksmEer5i9eaCN0XLzmSHqiiJc8n5xVuOj1/CzoyyyZgLgRiPWZcFy82a2AlWl9e8ffGSiy+/pjh5&#10;y6tffc7V1Rw7HhFJuPdwj0f7R+xPZlRaoa0hThIW8yuUNcQqwjYGM79GFxV3JjP2pjNenZ0R52Oy&#10;UYrOY1QSo8cJ2WRKPM755vlzLo9POf3mmP17jzi885DJaJdWChamoZYKKz2T2UkPiHlgHXCO0rbI&#10;NGYkp0TWksQJrYKm3mDWBUlnnhQrB9ohU2+GY+qattrw7PlXXH3zLVHdMkpiZrtTPnr6Pu989AFP&#10;Ht1nfnzMm5cveavPKasK4yS7WlMjuT59w8///kf8QfTn3P3gfTSSxlqc9HrErXC89/ufcO/BXdTF&#10;nIPW8jhNedkWGOk10qI8ZrFYICRooaiMd2qfZDkREjtgEPngJHy5Gxuyn9/uVjBiMdbcSDKsEN0y&#10;tq3WOucQruuacFt2lzEGJ7sKtvLyLHVdsyo228Qn6qq8ziE7xpy1FoMjErBeF10V2pv5eElMz5pE&#10;SoQFZ13PyMP5BDJPcqIopqFFdwHqMIjpwdXBunWbaUcnVm+abQv4MNYYvtftRKhfAwbaXQH0vP05&#10;w0p2AJHDQ0kvUF53bXJSR2jlNc4MjrKpiZsaUW+r5T0jydneaClAnTYEot4VAKUTL0UQAM9IIbsE&#10;qjZe+zkEtcZ68wuHdxAXQqATEG0w8gBhHLFSntEaRZg8p+ncOMMeEq5lAAGUUijti8gKelfl0WjE&#10;vXv3WC3mrJer/nrHccyoA8/aTotzm8h3CYKjT9aF8C3nQxmQptuLgmFB0MDqgeoulgwMsSF4OQz2&#10;bwOZw8TcWq+tDPD06VOAXmM6yzLOzy96bcw8H1PXrTfXaIJcSzJI7hRFVZB1gHYIxAOjNQB2AQQO&#10;zL8eDJCKTCg/dwZjMIAdQ320cJ0CO0lKCVIQxd48aDKZ3NCADEBmkCCSIrqhOdm2tlt3W6JoC8CG&#10;zwlJZABmwtoQkpMQk2fpyMdKyfa6DO9FYL+Gcda2bf96AKm9zle4dgE0DPt2AGJDPhCOPzxPSnVj&#10;HPTgaXfvQ94xnMdhvIdzCl1jQHffffxwfe1zhMA0DPckSCxoramLrUP3ELSy1uuL/fjHP+b58+f9&#10;WvP+++/37MI0SlkVm/6eDVvzQ24zTGbDvhDukVKdiWB3bYPpRjjPUFQJ8xa4YdoUI7H6JgNsyN4Z&#10;srLCeQ2PK5BMhhIX4TgDO9Ja24/98PnDuRm+Arga2vfDPRhqpA0T1TBejo6Oeofv4fgJ4G0URb3B&#10;7HBdF0LgrCBOdaeH6Ab7kcCz7ui7+kJRfzhOpZSMx9MOIN3qc0ZR1L+uKIo+dw25cjiGKIpwoQvs&#10;FnM5zEXnHLEQmI6JH/LpkJSPusLSELQYAkKBwR/GZvh7eF443mGMHMbQMPnv95tBocmfQ3wDWAlj&#10;cXiOxvidMZB9wnkJVGca427c12HxKcyloUxHGKfGGK9xD/0YlOJmEXAIIoUi7bBA5o32Avjl73v4&#10;bOwWEPLM59DhRg9WKu2NToeFxOH7B+AlHEUPxHkIC9sZld1eN8P1HP4evt/427BLGrws1+AR7nmY&#10;17clYdzg6TeBvO96l4RjHJ6HDdcuaKOL4DXhvJwW2yJLWRZslqt+rkspSbJQVNsCv8N87nYxMlxf&#10;DyD7nCEAvDeu760W+uE5hLUqzIHb48rf31uu5+5mHB7WV9ERE6KBfJm1tgOoBV3/O058VyIgAJnh&#10;s2/Pn6Hk0bB4vT3G77p6D7/Cc4bXbjgWnHC90eBwTPnXe8C9qrzRsEH05tRhbd6sC4qqJoqTbr4p&#10;FotLn+sfuk6aMUagkNLr3iZdoS9JEkbjCfPFBXXbeO3LQAow4PBmu7V1SDnsYkn6vbUsS87OL9jb&#10;2+vZomGdD8Wl4XgJcWPTNESBqh42mSDGHMdd8ia2wtTDCxe+9wtntDXn6RcBtdUIS9MUi+src0Av&#10;Eh1usneXCy3eeRcgyY5uqmhqw2gnIU4zzs/PqTv3Zx2LHvSJ45h33nnHVwmlpK5rfvzjf2AymfDh&#10;Rx9RVRXHp6ckScLh4SGxijg7O2N+dd0f93q99iwM6XU1d3Z2qKpq0Fbvg+9mcU1VrHl0dBfXsWpS&#10;FKJpqFcr6s2GyrRcbjbUZYnbFEx0xH62S5bljNMcaWGxWvHk8A6Jjrk8P+P87RmZw1dEI8mP/vPf&#10;URZrhINPvvcRsVD8+ue/ZL1asbu7y+X8mkfvvsv3f/8feTBQKpJ8xP7BIa3zlcWqKHCt4e7RHUy9&#10;5otffcbz337Br3/2S6ZyStwlredvTpHKehaiNVyfnfHZ8WsmOiFymjvvv8d0MiK18OrFa/7Dv/w/&#10;aU6eoZqCsm3YNA2vn33FFz//lIdP3uXhw0e88847/NVf/lOOX77m5cuXfO/p9/j888/5f//v/wtb&#10;rVF1ga4aImNIooxlUfL65JS9vT1Wf/lPsFLSSl9Fc9bSGIszEkyNcQ06TXHOIF3XTuLAtc5vUdLR&#10;WIuyDuE8m1Y1LYu3p5x//cyLyRLx/ie/h6tLsukI27X/S9uSKUm9uObXP/kpzXqNUJLp0RFinHLw&#10;+AHGWq4Xaw7399BSsV4saVYrZkmGXW148fULzs/fstmsmC9XnD14wNGdO7z77vsc7uxQWsscP+aC&#10;K+A4HyE6senzy2t2dnYwXYuMMXjTEgTOKpyR2LZBxn5TNnXBZrnwjGEdE8UJWTbC1obFYsHJyTGb&#10;zYo4Uhwc7nD3/kP2jx5gGs1y4V83y0bEMuL47JSXL77hyy+/ZLNeUhebjrnQJbpZxl6W8BeffIy9&#10;OOPtq1ecPn+Bc47LN2cUtSWZTDyQX9XUjUHpBN0xQKqq6StgrdsmP2HBD8lOEP8NhZAQTGitveN7&#10;7O+zTwxTsALbeOc51yqOHhwylsBig1stODs+obpcsPvuBzy9/5g//uA9Pn/2jNcvXmFEjIozFouC&#10;4uKScVny1Ze/5Qd//Y/5+C/+lP1HD3Fa4yQYDEpK9kZjppFmjUKicEXN2ekF5cUFajFhfP8eO48f&#10;EKcxf/Cnf8q3v/6cv/1X/4bDdMJsfEC7ueD0+becPD3hgyePyfZ2uTg5RRt49+g+zXrF0WjC58dn&#10;FG9O+fwnP8HNl4hNyc4kZ55o3n33CT/44z/mvfffx0rJ1dWctW28MZWSiEgQ6YRaCspNQbVeoSe7&#10;7ORj/ux/+iveXl/z+vSEs8Ulddtias368oL1yTFWSE5fvGBT/oIn73/Mn//5P+Odo3sYG9EsrnAq&#10;ok2kr8ZKgcEgnETZFmcE9WbNNBuRpIJyueRiuSAWPjkaj0e0G8+YlpEgkkAsUThaA23ZkqCYpRlj&#10;CU1dMj+7YLFYoScz7rz/lD/6oz9j/vac4+OXfPrpp3z605/RLBZMxxOSpuGrn/4D7733hAfvPibC&#10;YYyX/aAVtECSjxgfel2nrKpACuo0ZmNaNnUDiWK1WGDqBiMtlXEYJYi1pLG+HVERXFr9RmucQzq/&#10;BjVN43/Hh83S78Yo6Sv/KrSwGQe0+HYWzzZw1pIlfp9EdEFWaDU3BmkMeRr3SUrrfDt3aIHK4qRz&#10;iE29Zm5raREYvDmJyjLitFs3cb3mYmMNtWmxjWU8nmKbltZ05luAjARKxWinqTvWqi88tP2xRlL1&#10;4MMwGAuBl78uoLT21Vrnev290FIYWOlD8DK0BXt97bYHbWDbWTIMUAPQNQwqQ8yjlEKKbVAbAqTw&#10;OUFHe9hmGRLr8H5hPfpuBX2bLIS2dyECq0b2HTA7O3uDpNK36IBFKY1SW0AynNcwMRbOA3bWNDjX&#10;MRhcx2x0smevWmuRcdcK3Lb9+wkhKMqasm6wDuJE9+BIURSU1YY0TjC2wZjGj8mQCHT3MRokJypo&#10;SHXthOv1mmw86p9/IxANYHPfvnhTHywkfrfv/21g+vrauzAHI5C2bXn58mUPnL1+/ZpiU5GmOUpt&#10;dZfyfESa5iRJho4SXOqNArN8RJL6MWis8y1SOiYfedAiSTOSNGPSOTcPW3NXm9L7fsmt1mc4piGj&#10;63d9yUihk5E3+8k8cKmjuGeHeY06z66tmpa6NT1bISQ4WZb08iutw3cpZH48G2tJ8hFJProB6stO&#10;9zoSknJTUdsW095siRsmjDcTdbE1OJCOpm0wZttSP2S/DOfucA4FMMJfs+hGbjEEtZ1zvfZleF0g&#10;QwxzD2MMu7u7xHHcuzUfHx/zox/9iF/+8pd8/PHH/PCHP+Tx48dMp9N+LaqqqndZdk507EAL+Lhx&#10;sVhQljVZ5pms8/mSV69e8+DBAy8bpRNkWSOF7zQRSM+W8iKpfSdLSO4C6mAtvpMkzbC9yYTX3tTa&#10;XyO/7tS0re3AkqrT5t2CI56hqm/cN+cstlv3AzjorC9SZemoB5+a2qBS7aVAWjC1xSoHRqCIiJUH&#10;LVd2zXQ0Q+/ofjz0YFzsO26QQbfRuyuPx76VPDhuh9gtAOt17Y0jvPFWRJqqHjwNoGkASzwAmXRz&#10;eduaDyCjCKEihLQ3xl5Yp8MaFUDZcN3C+AtyC2Hd8UC3N+gLzx2NJjcAOq07jTogiiQyEsRp0q/T&#10;PSDpB8JAIoo+ng0AcV3XvtgTKcDnINZZZHAfth5wbjpXc2G2ZjQBIB+Px/71UtBa08XrMTLy68tw&#10;/Qzfm4FuYJLmUNc9q5xgnKoipHS+wOwsBJBLSkJDrRIRVVGjlCaKZPd9223ZtoY4HgJqAWDzbuRK&#10;CZz140eE9+4KPE54VkqcduvHLUDHr0MOZ713w3YPCWtTd486oKfjRhLYk1JuiwtNYzHCEemY2WzH&#10;s94zL2XXYbTb/SrgSUKAcJhmq1ca1rkhgHcbR7m9xlozMPqDroNtC+oN11K//980QQufexPEhABk&#10;WtOtRz1bfHsPtjFMuLb08lCOrpDpfLej1hHWxtRRhHVtpwcexrI/lsAKDvMzxC3D+zYEHYWSNI3p&#10;DHvF73xeX3QYgNvD/UEMnhteO5S2YCDL5OffVtqjrmvSTgM1XN9gviPCPQ+SAmILNob3M8b0Rd0h&#10;0BbyWGNML40yZCWG87wN8N8GfG/HmMPXhfjdGahbuzWB6iB3Yz372FowbGMshPTnIhVKR9y7dw+A&#10;uqyYTqcknfHd/u4uu7u7XF1d9VIfdV1700AraKzpiZDhmvvrqnHGoOS2uyaKtkUWZ02vJR7y/9vA&#10;9LAgPDznG3tPEM31LVoJRVHhnPBMn+6JOzt7rFarLnDIWCwW1LV3O4o7J2kroHWe+hzF2yq1D8Lr&#10;Ts/PYVuHRKGEN4uwxjAaZRSFbyGtqgqhgjOapGm8o5nWSd8iVTU1d+4csrMzZVOseo0/a70wf5rF&#10;vsXGeoDz0aMHHizpBuvudOqTiLLi6OiIN8fHHLz7hEhpyqbGItjdP6SovDOfQXB0724HcF6ztzvr&#10;tHKuMWuNWxRoJ5jNJl47bF3w8aNHYA3Wtbx5fcL68hxTlJTLFc+PX2PKFuHgcrHmsmjZ2T/kow8/&#10;4HB/n7gsSVJNImp+84vfcHr8EoCrqysWl5fsjqecvjqmXm0orxYsNmvSKOFVPuXjf/SPIEk5ubhg&#10;WZQkedax+t5A3bA3yjj99jX/8n//P7hzsI8WETpPiGRENtbIRLAqlnxz/C0P9/aZRTExmlc//xWH&#10;B3d57/uf0KQJunbMZMTVV8/QmzNkvSadjNif7fDq9ISk0Lz4yU+Y//YZ7sOP+NHFkk++9z1muwd8&#10;9rd/w49++g+4xQVtWbC6POPR4QHtumAsYmTdMD46YpQnuFRTS4lKR+Bi6rJBJ440jWmFd8kUSYRE&#10;QN1gK4MmRuuYFsemqMh2plwsL3l054jy7Rse7+5w/e0roqtLnkxnLOsWMT/n7mzMyeISMZsgoogI&#10;yKTk6y+/5L/863/F5avXWBxr6Xj8+7/H//K//a+k0wnJaMRyXXJ/Z5dxMuI//qv/h5/87X/i3uE+&#10;v/+DT0CC3Bnx9fyC8uqUX7z4msOdGaPxHul45PUXbeuNi4Qg0Sky0lTGUpQly8qgIun1foxFOYEW&#10;kqowzK9W5GmMUy3lasH88i1t5YN34hHjNGNvPEPpjNhFHEynaGFQsubHf/83vPryU/7xP/0fSbIp&#10;qY755vlzNldz6qplfrngJz/5Cd///ifIO/eQwrG7N+H+vSNGo4w0jribZ4zmC35WrBHLFXt5TnW9&#10;pFpvePTeRxRCcDVfg4pQOkFGkRfzrhucs2itKMsC4bxbYNtpZyql0EpxsLvnF8TKt51LIcB4kwmt&#10;Fc4Y7Kb1LCEtPKjbrTsWR+kayk1DqRQ7iaK8anjn0btcPXvF6y9fMbl7wD/+y7/i6T/5M95cX/Hq&#10;m1e8+NVvqZuamYrZlTFTWp7/m39Pe/6Wv/qf/wWTx++wakp07LUWVSZYFVdEsiWJFPNmQ5OmqPt3&#10;+MN/8d9x+Mn7rExJKiW7ac7Rw/usq5K//3f/gYdZxG40xhVr3rw652FpMS08ePQe1yfn7Maa3Wyf&#10;N1894+rnv+TzX/yCyFpypdFawEiT3N3l4PvvMnv/PlUiMDime7tkkaLGEsWa5dU5Gsv+3TvYPKVw&#10;juvVmubblyT3HrF37wFP7t7n/VHKycUZpILT09dcvfiK+dUZHzx5zNe/fcbzX/+MqK6oLs/44z/5&#10;C+7vTnkVKSopiCJJUZXEsRdnL+ZzxklMKTWqtSAkVWX45viUy6s5u4cHvP/uY2ItmGQ5zgmvAVVb&#10;xnFEIjMSUeCu1zQnlzy8+5h1q1hLxXLVsowSir07fFMJliYlfe/7PM4mXDjBm2dfUZ5fEOM4ihOe&#10;f/oz9h/cZfb+B2SJxsY5kchpW9gsKqxtKIXDZTHKWNT9u7RZRo6gqGuq+QZpHMkoZdG0iFGETSW2&#10;sSjrTQUcPsBxFs9u7AThhVJIfNDr3d190KaED9JNZYniBEREaxqscX3ApVREbULLlKCq2j5IUlFM&#10;pBraukZHiuVqxXzpWzP2ZzPW6w0vv/2W+w8eUWUNaZ6hIk1tDFYID3Y0hlx3Ug2Dlg0VKRytNzJo&#10;a6yzOOG/arttMxWdcZxzhta0SAwq0p3RgaBubeeW3QXWKM9UxLcHGtPiQmAuFVjvzByCRK08W8Ua&#10;b9jQNg2RVIjYMwVHo5E3AxwExImOvxP8DUGlEDB6lobDCUGsU3SUbIFOB3k2ZjLempe0bdsbw4jO&#10;xV1HkTdOEaE1Cu+Aa2zvYFoUBVEUMUpHiACathbpJEmUUBe1L8JEMUl3DE1T0bbbtsW2aolERJR4&#10;cCPpNMaurucIHMvFmo8++oiLyzNca0BIzyxNEpZrry1UNTVVUxNJiREdAyvLkZFGx97xV0baJxRV&#10;7e+raXHGC8Z5gf+4ByoR0runSwcysIsbXGt8IVBBkmo8KOsTXmu92YD0uRNN26KExHSBvpQSFccI&#10;59tw27ZF9yz9iCz1oHhRFCgBKk16g5Tl0ps07u/vc3LylrquOT099TIjmW+bCkBEFEVd/OpBcKkg&#10;ljFOemMH4bz25Gaz6QH2wGALoMOmAAGA/n8qicoUlPQaVEJQNTVOdAmzFGjp50KKL+QnOkbpCK0i&#10;hJJ+mktBHHkNeYs3FgjgXKRuBvaeHaq6ayVQShLH6Q2yQZJnxMpLQkRCEmcpwjqKukIhULFGISjq&#10;qjf5CUzA3d38RrLeg52DxGrIoLpROMCwLtd93jBsb/XxvOiBBc9e6lEAwLNGyrK8MUeHxmdCbJ27&#10;w+cH2YCQyAsh+s6ttm1ZLtbkIz/nY3rjAAAgAElEQVS3i6Igif34Wa8K3rx541nnwhIpf6yz0dgD&#10;x2rLJjKto6xbNmXNh9/7pF8Llssl8+sl49GS8WhKUVWkk8ybMOFobeNNXZztmcdbgMyvrQHclpHA&#10;4Y9BdGx+4xxCSQ8OYmkqQTKZ+sQ6jiHSOKGgA+kipWlMt8n47JWgbdi2La1tcML24IiVFovxbdDW&#10;EgUwR2qkytCx6u+jEJ4BvnN4yHw+5+LyEhUJZpMps9EEqULyanpGsewYQJuypG5b6sWiPzanZGea&#10;2LKpSkTtx/hEx12R3iFbL4cjaSgur7m48Ozqye4e+/fvkO/vgfI5IcZ3YbXW9ePXy554XWfbFQGD&#10;rJfUgsa0N1h9xhi/Lwd9TeuNloJhShiXHphpOkan7JnRSktWmzWWLSPaO2+YjuWl/ft1THuk1xB2&#10;Dtra+PV3cDxhPIf5FtiwAfgUdJ0AQiE77VzbGgyCtvYmfH1nhNY4ISg7qSbp2wU6GQS13Tu7Na5t&#10;vBFpaJ+OpOrWq87tugWnPMvR76MCInoTtbb1/gnGmB6Q9iDhVg96CNiF/bkoK1zoGpHWa86qrngr&#10;BWmc0Ji2Pz/hZBDqwDkPYoqhjuMNUMh3E1hr++JZD0YJ3x2SpSM/H7cAiY+HEBRVjQjdNXYLmoE/&#10;XqS4gXvcZsWFvCb8bRifBFC0dd91NR8CZnXXXtuDeLfeyzvFf5fJdyP+ulU0tLYDsvtPlNvXCLoi&#10;TFeQctzQmfaYTUqe5+STSdcRKcDh9zkp/XoY2IbSA6fO2t6YEkGfs7XG9TzaIWgX8Ngte9p3gCkk&#10;rWsRrfOSTwMgcXie4WcdaYSk6yoytG0oiPqCUtDtDo9hwdS5LeNV4bBdqz/Cyy055wh9OeEe3R4H&#10;Ukps67uYgV7L3nVjsm07JqdSfqwNAEvjtix+/yGhZd7LaFhrqDtncF8Y8PfSF+U6QF1HrFYrhPD6&#10;0Uq2nF9e+Hgv80Wjt2/fcnF2jpSS3dmk15LeFCustYxGI2YzL9uY6JjJ1Bf2nKn7Pd8JL9fQGouw&#10;ECmFkgmuY/Va643aKKvOP0MSJTFHR0fAVpc7kCDruma5XPY4XrgmoWOmLw8Mq/1A33IQBLKHg6qv&#10;FnfoKUoSLm9AagMjxDnfnhcqpjcmbo96ez2LsIj7FoK4/39dtyTJVj8zfBnbEDURwY1stdr0x7vZ&#10;bDCtI01TryEZRYwns95q/urqirKseHNy6s/DBaOB0rsdd8mdxfH2/Jwo6fQx64LVJqK1DdfzS1Zv&#10;Lvjk3ru8fvaM3/7yl/zq81/zzTfPQTrapgIcsYrYrNdkUUwaaUzZMMpyJqMpZWNResTi7QXnWc67&#10;R/fYnaWUdcHXv/mSX/z8U1Ss2Dnc58GDezx55zG74x1iqbg8feuTAGM4/uYb2tby3tMPee+dx0RZ&#10;QuPAIVktrjFNi2oN8/NLXnz1NZvrBTaf8vEHHxKNJty/94CRVlxdnLOpVvzqFz/HXC8oiitSF1NX&#10;S96+esXZyWvk/i5YRdS0zJQmTTKqdu0HpS7IhGAkFE1rEKsNf/ev/x3V2yuSqkFIyZef/Ypnv/6M&#10;ebFmlKdkWiPbFm0MuqmJ6grRxkSRRMSSwkBZlWghvGmSUh2zRTM9GHM2v2AyGjOeTLGFoV234BRR&#10;GpFMUgpj0XGKcb4NzTUtdrUmt5a0rkFFjJMYD527XtvPOYe0lrevXlFcXJA0DdkoJ1aQCQGtr4Tq&#10;NGW12vCf/uvf89VPf8mrL76kuV5wdfySH/1//47Dgx3SPOZ6vYQoYlG0HO3f5cNPfsDo6A5MUl+B&#10;kgIlNVGcECcJWkj0aMSmrhHSbwpCg3IgWkusDdPRBGtqytWa5dUl1XKOFC15mjLOE0ax5uzklN2d&#10;Q3YnE+bX51xfn2DqJRMFe0d7PP/81zz9b/6Qo4M7tE/e5ejwPmmaEyn40z/5J/z7f/9vmczGPLh/&#10;xHvvv8Pezoj1as56s8TUJfOzM+rFgiRSHB7dId47YDKaMp8vOFtviEYjXOSIhJfWlnigJ5YCpCSO&#10;de9ue3uTHa4RtyuYgXGQ6ZTAYAs6fuA3Ol/R9U6yrXMYAVJpn2A6jbKSye4ea1dwuD/j4Scf89f/&#10;/H/g+rff8tt/+594/uN/ILWWpCiZP3/GZ//5v/LHsx2e3L/HNydnNAIqW1K0BUVbgnIkkxFuNuGd&#10;P/wBh9//HstccrEuuDMecVFW3JuO+N4Pf5/PPvsFZWOIGoupHItVwfTwDl9cXHD/wQzKhp1kSvvm&#10;Lb/8j3/D6ZdfcTjKub6+5mx+zdPH7/P4D36f+3/1Z+i7h4zyGWXVsioKSiSVcBS2ZbIzo3SOVnkm&#10;3p0HD5l//YJ2UzOvVqSjGY8++gg1GkEWM1ov0HnMvcU5jz/5kC8/+5T11QXlZo2ykvPX3/Jcpzy5&#10;94D04SMaKykrSPMEmgaLJZKCVEkSJIqIYrmhqGqcsxzsHBDFObVwvHxzzsO7d9BSIY3AERI5hWnB&#10;tS15khKNJkTWElmLaQSLsmQlJWdVzU6yS7MTke+PmWaawzcnLC7P4eqS3WzMuthQLa45/vYb9j98&#10;ilYR66rt2kgisjTHiRZnI8AXmJLJjDybYiqvFxnVIBqLFh5AN+KWxk+nZhQCDGGFb/l2ICKJ6IIh&#10;nPOMhtZixJblFAIkgUQI/3sIjKSUnROh6Cqo3pFQqghpQSmDcAZhHZH0hhOyYz/tdqYhURKjO1Md&#10;oSJaaxHCB1oGgRES12noiEEwOJx7/ngA6frAUnQVemd9q7qnVPikOIo0Sg2NWpQPpEVINLxBU2ua&#10;HvQbMvJuJBrdI7ScBdZ2YBUOnzN8fQgq+4r5MH7oWirrur6hgzdstwufFX4eMlrCe1e9k+rN9rfb&#10;yYT/W0gaHaEFr20toX1LCDCm7UBeb2bk3NY4RAiBsuJG/LRerlBK+5jLSVTnSrmzs+uvjws6Wf79&#10;Pbsvw3QF4zTPWa/XRAEksqC114uLIsVqvfDJaJx1sWIHvihvotaGlvwQvEcKObje27Fzs6UrACxC&#10;bZ3bYdvOFYCrAFIFXcOe/dklCnt73jVzlE8BOHn9ltVyw9u3b7m6nHN9vSDLMu7evc9yuWQ8HrO7&#10;s8vOzsy3E9cNm40v1F9enLG3M+PRg/tcLTxIPJtOWK03LJdLkmxEa6FqDK1xKB0zGk8ZjSboJKIo&#10;CkbTCeMsx+Coi5KqbbzeaKzRUpGNR2AsRV0hndelRQjiLCXLpzcT1cEckNLLGHnN+Gl/bW3HwF4u&#10;10ynO1SbiobaG2ipCKiJI80oHWGals26oK0bbxAWeaZnMJmxHcrsnJc56O9VYwl6tIEJt1gsOD8/&#10;5/r6etAmKxmNRkynU7/eoFDSuxQruW0V1klCrP1xx9qDtmVZMhlnlKXXfm8bv0YlcdKvDUEnS+DZ&#10;RcWmoqkNceyBJScg0gll3XSgsuTyak5R1fzwj/6EP/hDMMYz/zZFRRwLz3pW3qhkfb0gzzKfYDqf&#10;+BMp0mzEyMFYSbTy9zlJc2KtuXt4RBpnlKZgXq2JpCbRKUr6uW3aFowHOyQQSQnSs460TiiqDetq&#10;hVSOWTrFGkeejdmbjbESrjZrmIwYP7xHJCIWXXfASMWYumE9XxCLiCwdY4WjaWuSOGazWjDKPeCw&#10;WM3Js5wWS9wlrPP5nHrdgoQs0WRZymic+OKOM5SbNVpn7Ex3aaylaFvSdMS8bmjKDbPDfZw1zKsV&#10;79y/x/J6zk46RcrId6ZYcEIRxQlC0RlB+KJE1TaISCBjzZ2jB7x48YInBw9Q5wvGkSeULBbXvDo+&#10;QeP49je/pS3/f7re7Fey60rz++3hjDHeKfPmwExSFElRQ3WpVFWtLndVG4YbBuwHv/ndgP82+82A&#10;/dDoRsGuBtxdpSpVSaJEUSRFkcxkjneOG9MZ9uCHffaJcy9TAQRu3oy4EWfYw1rf+tb31bz1ztsk&#10;aonYGyOYIbQEA1iHEhqpNW0TjImS2GINBH6swHfsZgDZNDg6ZlGi8ZKOSShxJnRuYCHVaW94p7qi&#10;itJhbWpdy3a7wWFJk5T9O3cD2Wa1YbPa4q0LTr55Bk4gtAap8CowJbUMIJlLDVlaslyvyMvQVllt&#10;NigRQfs25ENCcHFxQV6OmUxKri6v8QLKcsZmdc311ZI81RSjEakOcbVQ4R6sq23o1stzTBN07V6/&#10;eMndw6NQfHOWtVsBljwN7uHOBEBYBnIxAkWqM6xXXVHKBxa+UghExzzrjH+URkqF99A0Ld43/bWP&#10;RYhYVPK+Y6g6F5jnWqG0JtEaRDQutTjbIrxHq87AxQUpHOHp2mpj3wvggwmekBZnOh1fFb5PitCG&#10;LoRAaY03oWti7YPuHwRtUyECk92LoKEa12REbAXv4gQEzkLWdZvZ1tyIEwIbzlObHcs8xg89K18r&#10;hLvJNhMyHGfbBnBYp5Fx3blb43Edc7fjTaJ11CbuACwXtGB7hrIIhlitawOA2+FljsDcE0KGYqQ1&#10;tF2MIVFkuuzjg8227iQGFEmeg1IsY0Gh26tcU/dsfZBYR8+MDTGs6NnG1oX9Rnadd87u/Fai9EiS&#10;JKzX6+CxgqLZVHgbuoNkB9B+K17t47ggNQcS07ZY68O+lHV65Soh0SneWRwSYxxS7vTcA/jt+o7l&#10;2EYOFuEFSkKeaGRaBFC0K8Y4EwA5LSFPM5QkGKP6rjvI2U6O1CNdIPqlWUbauaQ7Yq4bight1zHA&#10;YIxaB60JHVSCDKkSgvGP6cfNLq4K8x6g3oQC+9HhAZvlirOLS2azPfb2DhiNRmRZxuuXL3h1csL3&#10;3n8vkBWMwUvB5eKCTbXm7t0jpJZcXV2yPx+jddDiHo1GXJydYowjU4o0ybHCYIVC6pDPGBPMmnWn&#10;m90M5HfivHTeU3VdWfO9vSBlUxR9IdN3a7KO6PNQED8Ka0aqp3PhBhpj2G63va7larUK7nKj8lsJ&#10;xPDZa3ndAjBj1Tm+NgxeI116SK/tnRMJFYHYslZt1n0bkTEGpOD6+ppROQlVdLsT7Y8AazxP6w21&#10;C07EzkPrbHBdGlRRfLd4KUKw461D0lXRleKjX/4Ln//6tyyW11wtFxRFQVnmqER2k67TVkGihKDd&#10;tqRKk6cFwnquGse2NVxt15R7U7JEYy8tX3/zlNPTU77z3nf4sz/7M+7cO2Y2m1EmGfP9GU9+/xXP&#10;nn7Dw8mY3/z2Y149fxGcaUcpm6Zkua2obGCIFmlKplJMVfPi66e4uqVervnw/Q+Y3X/I3v4hvqk4&#10;Or7LdD7i7t0jfvdP/8zPf/8Vs/kR7abi/PyM9XrJZH+GNRa8QUmB8pA6ReNhu1xBA84KlMxQScaj&#10;d77Dl1894Tcff4ITILMckSZM9w9ItGS2N4d6G1i9zoYWikH1cTYqyFFgE1KvEc7hXAPOYY1AWY9o&#10;LTiLsAbhLcZ5MAKHxHpLqhPaumGU52yvr1leXqCtx1YNvkzIsrwHyn1HiFIelJRcnV+wWa8pCYtR&#10;g8W3Ftlt8s6EVqbX2UsW1ZpkPObhvWP8ZsnZ85T15Tn1eonUiu1qS904vnn6lHc//CGT+QyXSqRp&#10;Mb7BCGicxbQ1DolDUJYFQsgd9do42m2F8jllpllfnrNatdTrDW3doKTDKUuzrbgwFzS15/rimvlk&#10;im8rnKkotETVhmfPX1EXc975/o+RKiUrJjgS6gY2FopRyf/6v/3PLBewXl1j6prnzy4xzZYiSynG&#10;I/7Df/7PfPnVE6wKYuazo0OkUjQ2sD2sI7gdGxNo5sMq6Q7B+RaIMdyI4mMIDsT3B6aDxYlI/+8C&#10;mO7j0jRFtKEK1rPZ0qRrv/EY5/BC4YxjaxuypODOw4eM/+aveHR8zP/3H/8DssxpjOOTX37EwVuP&#10;+Ys793DrivnxIVevv+K8umZbLcl8gks1q2bFnz2+hy81NvUU6ZhyOuWrX/6KfH7I+3/yIQ/fe8xX&#10;v/4dKsm5biTj+RSRZyEBwzEfj1Cu5Ve/+Bc+/tVHVNsV9x4cI/OSx8dv8Vd/89/y1o9+yPrenCoP&#10;ydtqW2N8YOHoNEX7EJDE5K+uKh7ef8BXSoOrqKuGL778Pe/96z9HaEntHT7LoSwoFNyfjDg42OdX&#10;P/t7Xj97hdlUXF1d8aX7gve++ZAP3nrE/nTKtq4ok4wWaOoKvCCtLIINYxTeOKR15MWIO3tHVMKx&#10;bltaY8iU7pI8gZIaKQI4ZiU44VnbBp1plmZDKy2tEqxshR5pWlOx1WBzxTYVJHsTHn/wXVavnvHl&#10;s2+w3oNSVJuaP3z+e/70v//3pFqzrYK+kMIjmtBGZNoWYUIwNBI5BSnr2lP6DFl7RAWlyJhKReUU&#10;ugmMDyFujtFhBX5YEb4Ngt0e67fbKN4ckO3aimJbdKJSTNuAim3RkrYxCKmYjGehdTZJgpN0rG53&#10;+sFKCZx5Q5uPGGj82E7bMb5noA8ke+2lKK5v8V4hBEHOQGjqqgrJraIDaXdtIlIJFLuW/NvA37B4&#10;EYP+IYNm2KL6x8DM2N4UwZZhfDHUGX7TPYFdW+KbgEmgZ00O79/weG6vWUOGQABjb7bQDu/7H3vE&#10;70qSAGCOJ6M+tonX4+DggIuL8zC3pOxZAFJKUpViuhb02WzGyatXoUXehbioLFI224o0LfoYMDJL&#10;J7N5MIFcV1xcXCDVTq8sSRKk3mnhBV3PLimLI8XtHJPbtgXn+0r+Da30ZNfmHsGzYVwaE4z1OjAx&#10;V6sgk3R2dsHp6TnbbR1kVRw0jeH8PJg9fvjhh9w7fsDp6SnPnj1DSklRlAgBq+slV5fnLJfLAI6o&#10;nc5h27YkWac/qhNGowmT2ZTRZNo5nxd4EdoQdZpjm233uyZLA8PNmp2buJRt0JtyLdYFgf51p98e&#10;pQycc1RV1UsBVFWF1qsdg6wrWEQG2KsXLztJgp2Z1bBAsF6v+1a/otPJHs6fpmlusJdj/D5sv4PQ&#10;6rxYLDg7O2OxWPRaiO+++24oDhVBJkFK3XdURaDa+06zS4TXpQxmS9Eh9vb6E48jyjjcLmbeWDfE&#10;0CRBkaYhzyjLcQ+cXF5ehk4r67vXQpuytJ6sDKBJtd1S2RYrJEoLZKIZTcYY69CqOy7rUIPvTtOU&#10;xteBKdZUSB8AAbwgkZpUhSKd0gKrExwWL0PM623Trx2z2RSvBIurSxrnSYqcPC9pncW0XSLqA0uu&#10;1BmFzmg2W67XG2SRYitD27VJYy1t05IIQSIgT1LqeosFJlohy5LV1YJ2taQVjoYCL0GhgZSmdSAS&#10;ageN82TzCfOjI5Jxxqgs2C6vsNuWut5g2oZCZpi6pa0gzTLKRNNIWG+3rNfL0Cqe6KD/bINZozMN&#10;9XbLy2+e8pO7b5E5zy8++4Lfff47fGN4sH9EdXYOjSF9YNBtA9aAM3iRdPueIklSNlXTte5b2o6q&#10;FNluSE+iFYrQtSJlyMd01rGIvKNpKjQWQTDnEUqA1LgIuDQGi8UaifVNkHvRYTw757g4PcU0LcpD&#10;JoNJjZCQJTnFeMRys6GpW9quZVUFMjuJSNCJJEvSQK/yPrR1Kk1g8et+/9uf7yGkxtRNN+8CkCOE&#10;4PjoDpcXZywXC4rRCJ2G/cF6cCZ0UdrWIj3MJiPU/fuUWd61hAsa02A8OByJCF0bzjmstLvW1xiy&#10;+w6MYqeDOSxSxThm2BIc95+hEdFw/Yk5f4gzIoswgKhv+t3LTq9SQGiPtiB2DG4hfVcUtnhvkSpB&#10;qhBrBoZ41x2gBcp2686A0RhbheNDdgXrjuCI7ArOCHom8DCOur2H32DUMWCOyp12dAQchRC9vvTt&#10;dbB/crPVOPx9PA5QMgnmYux0G3eFxSD/EK5md7/8rtXeOU9fm/ahLdl717H9gk5ikJLyAaAXofV/&#10;uH7H1v34MDZomDq7k/kZxklaffscb8e+8bMTrfFqp+Ua3e5vx1C3sSiQRKOo3RgNRYyyyFBqp/sa&#10;v3uo19sfNyKwfxGBtEpnyPOG+wVh7mSpxgmNIo6b7vxcYIUmWYJSIVZ3zuE6mZbWdgQIGUwUJYGJ&#10;bLunEyBFMO6L+6i1Eu/bfl7GogHQxzORvBjnoUQgO2wujkljg/GPEL6TUAzjLMsy8iLrpJUs6/Wa&#10;arvqdS2DtITu9mSwztO2XVFdqU6Dv5M2sW2v2z6cb7HYPRwrw7kVYxwdg9940auq6gOGGOikacre&#10;3h7X19es1+t+4ETnUJUm/d8Pf8ZHFAOPg2BITR62ikSgMl7oYN6zG2xVVQUUtwlBW5rpG8LL8Xvm&#10;83kfCK/Xa6zvxLt9uCCRjjoaaZSQtHUVQEkdNsVQQVQ0piUr8v7CxqQpHu90OmUiUzZW8/Unn6KE&#10;4GA+4+j4KAwA1+IFnJ2dobOcPMsp8xFlVjIZjZlMpogs4+npBUjB3mjC0YN7VOsVukpo24bZbMLr&#10;16+7Fvm3MNYyGY/5V3eOuHv/AeUvfkV1ec2XX36JlZ62rVkutqxXq5CoOE+iNNNiFESmV0u21ysK&#10;lbC6uGBSjji6c8y6a+EqJlPG+zM++MEPySx88vNfIqTES8F6uwEcZZmzvlpjqi3b5TWqqVBekkjB&#10;clNjkGy3Ndu6QaqMb549ochyptM55XhE7S2rekOLRyrBB3/yA55/+imLq2tqZ4Keg/LkZSfs3hp0&#10;lqKQUBtSrRiVYwyWZXXNLM0wdc2mbUh8QpaUFEqzBTam09FMBe12y0Rqzl+fsLy8YmosjavZEAJV&#10;07W5hUxfBHMNr1A+aKMID5guqK9qhHEUMuXV5SXzwwMOju/w3o9+gFltyFoLqyXvvvWQbz79LU9+&#10;/zmpUngURmvOT05DYpQXSOUROIRLg8uhFBhrwmKPp2mqfjxnWRZYFddLTN2QS00mVWCZGottHY2r&#10;cQ7wGt0K7hw94NWL17x6+pRxkVItzpndP2R9csXTP3wNdx+wXFdcLjcImVEZ8M5xfb3i6GjKrz46&#10;QUnLpEyYlinjQuNswfLygt9+9TWffPIpXgoePHzEfG+f6d5+mOPTKZOi5NX5FU7J3vBC+CD462QA&#10;MGLLwTDhetOGNNzI4oYvRDDkiClPSGZE2BiCNHVo2/IeL+gTl5ggN8bw4uQUcfeQUVlSVQ2rTcMs&#10;STn67jvcu3+X5yfP+f0nv6G2hsuzC37/q4/50Z/8GWnrKVTCubWB8ZZnZD7F+YSLasP0YM62rqiA&#10;FkO12TKdBibN2ckpbVtTO8NSOcwk58EHH3DeFUK8aZmXJV9/9DG/+Nnfk0qJHo+5Wq2Z3T3mv/sf&#10;/kf+4s9/yqW1nNuGyji8AyeTwCLxQW+mcYY0T0hSh3CezXLFbDIJc0oqfJry4vQ1Xksq57iuG9ok&#10;pbEOIxRZVnLv0R71aovdtHzx8cdsryvW6xXPnn3Ne/YvKJOEtK7IOpAoM4ZSaaR2JBa0gzwb4xKH&#10;15Kma+fVRYHOsw6cSBDeD1pHwGkFqaZyhkx7rquw0ZnU07gKmWla5WkzRQ1U2zW5q9m7f8zbH7zP&#10;6e8+Y/HqFUUWKsknr19jmxapLXmaUqQpxoI1HilBOIVvAO1I0EifYBtLnmYYI5FWkomcQiu8FZ3W&#10;UNAf9eLbAGU/Hgf/HraMxUdst4qbc0wY4kY+bK28HfihNFpJnLehJVVA2xiqpobODbYvBpoA9jsb&#10;W3pE0BO2t1udbh5/30ZODCZ381TiMU0z0Jz6NpgYgEIXQi8fdct2ukhCqTc67cbjiecfr1G8JvDt&#10;xOCPFT7iI7YFx6A2tqZ67zsNS9EHfHGvH5rR3AYrh07otx9DoGW4tg2D8xiMxfUsPNStWGrXUtsn&#10;eT2oGwrBo9GoY3YGlLptg955TNaFEL3ounMOpXdmant7e7TWkmYprW2DRIDMe+203dgLiVee50Fb&#10;sEtGIkLZB+1uBzxrrXEdgDS8s8P13Xb6WzGRjUXm+N0xyI6vw87kJABvSf9vgM1mw+XlZRd8h/s1&#10;HgcJpNls1nftXF1dBWBgf5/RaEzTBLPH8bjE2pahac10Og2aqZ2k0p3je9y9e5c0TUNxP8mZzwrK&#10;0jEZT0iSoIVljej14qyxZFlBU9ecn1+yWFwSNFFDK9hoNGJTbSnysi/Sr9drTk9POTk56VurImgZ&#10;QYKyLJlMJmRZxt2j416GSUrZj88YW6/X6z4GjmzXNxVXhgzZCHwKEdrRYrto3EtjXB7B7iEhYghY&#10;O9d1xAzu5zCRj8/hd98eL8P5PlwX+7ndsYPje+N5RgOe2A4Zc4Bo1CO6mCGVQbbAeYnSKUqqoG8s&#10;BblMOxkDR56nQZvYgxIe55vAnmpMz7p3XiKdQAlJqhMSldBUNUIoXJeYCi3AK7yTOCu4XF3TWtPl&#10;JTVaaAqpUbWFqmI+mqB0SeUb1psNrQeVJqSjnLaucVqRZCmYlvlkRrtZ4ipHUU7w3qI8rKugK3y4&#10;f4DY81xkp1SbLXlZUDlDolOKYtxJbQhqE0AaLQR1U6GlIJOazWLBanFBJoLR0Gg8YaRLmqoNa4d1&#10;CG8QOBKV4LMAqiUKWge+agJDOck4Sgsy69FC8vLkBR9//DFfP3vC8eERtgNZyklgQ9HpZRpjEL0j&#10;ryBJNNKEfVBFcky3z0mC5mI/F9iNkX7vFSIUXUIEhUqCC3MYX4F9F9vPPVDbNgBhSeeea2rGaYpX&#10;Go1Ae4FrbGj3NQZMS9EV1YUM3QU4j28NmVSBETsqqdsK0xgUAmENrvNfQEqk1sxGJaYrzhzOZ1gf&#10;YhhjDUmqKIqw9mRZB/Iqibc2+DRozfIyGM6mKjAAr+sF1aai6Mg3sbUkrp1x3xnm58N5OVxDrB3G&#10;6qEgLWW4ft5HHeokpFh4rDU4t2PuSyn6Z3xPOJb+G4mdBbcfIhYxxO7Yh/HLEGyNm9YwNhjqpvbF&#10;xtvfIXfvH+77/frZ/RgSsG4XRePrb4oHIhNx9/6bEh+6i0X6aww31tHYFB3/fnccO33N7kz6axB/&#10;D5/TXZdur8fFAvzuvg47BqQO+ojDvOx2Ifd2rBOYiDdNyXZrv7hxfsN7c7stfwiAx2vWmm8TAIZ7&#10;27CrF3bM4N34jdcfpBx2BEFM6/AAACAASURBVIUxE8ykuo4/IfvrGK9dYPHfHB8RyLwR23ZSO4qw&#10;djgZWPvWOUzbIEwXcyEDQKk9Wgo2VQPeITtTwbiOxUeIeXaxUi9jEsdPd/2322DeK6XsDcSiRFPY&#10;f2X//tB1VJMkKqgGDHLx4fWMcfUQNG5b8FLhB7qYuzlwc5xGDfphoWOYM8W/213T3djQ19fXQBAJ&#10;Ho1GvRhzpJYOxZTjoAlmPHnfei4TfaPKfjs4mkwmoW27A0kjgDkU+w4nX/ebS2SFFkUZjEvyvK/I&#10;xIvUNAHcfP78Oa9fv+7R3tlsxnK5RKuUp0+f8tbbjwPQmeZ9ABzE99tAFy6LoAHSLQTWBnfWmMQk&#10;ScJqdU1T1UghsK1hvVpRpAlFnrM0La9evOTs4pzZ/oyfPPwxh8d3mc5nqCRoTimVYK3vxMRD64WS&#10;CarMOK63FGWJaC3jgxnO1r07YyIVVVWzXa+4vr4KjlC2YTQaoYqE/eNDXl5fh8BWhIr7xcUFVkA5&#10;GrOtKkZlTqIVsmlp2wZbB1Hb7WJBtdlytV5yslrz+PgOWsCz01NGWvKd733I2+9+l8s/PMFhWa4W&#10;bLZr8BbTVjTVmu3ymnkiUT4g7IkWHB8/gDTl62fPOFuuOLz3ICSK0tM0NS2OYj7lex+8x/e++x2O&#10;ZyVXL19w/eo1xtpAde8CdGcaSBI219dIKxnrAiWgvq6o2wrra7LxiLZusJXHC4Nwwcii9h7jLaiu&#10;gmGD5srps5f4uiV1oW2gEQ15MQoarzrB+UD1tnWDlT6wb6VCGYOpG2zbIlvQTkJjGJdhrhzcvcOf&#10;jafMRiVpY2jPTsmrip9t1jz77ae4Zssoz9Bl0Wm8BGBn22yDm5dOyPOUVAfRdedcYAErhW1Nv+i4&#10;Nji12zwjl5r24op6s2V1veZqccl6c83+wQF3ju5zeHjENJ9xvH/I1ckZ1fWC//j//C2bh3c5e/mM&#10;o/Ee6u4DDo8fUIz3kELxzbMrtpswXx89nvLOu3eoN1BvLrm8vCRXnv3ZGGEc3zx5wsnpKXf25ty5&#10;d0wxKpnO5+gsp24Mjdv2IGVcS7w1XaXGYrGMyqCtMtxghsDB7U3t5iYVqtdegup0fKJ7s8OCCzpH&#10;RLZ3lpKVBTpJsN7TOsNoto/JR0ipMdIjUgFZyrpt8NLxr/+nf8/J4oxvfv8FOYrFsxfYiwV3x1Pa&#10;6yVXr15DXeOaoPeBkmSJYjYqWeBJPGzXGzbblj959z3alyf8p//r/+bJZ7/He89ZU3Pn/Q84fPsR&#10;lfckqSKVgvPnz/jHv/t/WZ9fcDCfUTlDk2re/9Of8PiHf8oyKXi2OGE5Ungfqt6ZkhgPJvS+BPDd&#10;+VCoMQbvYZTm2NqQSoVIFa3yJJMRNYQq3mhEoyXOBO7C2XLLo3e/h93WfPHJp/0m9Oz5Ey7PT7Dj&#10;EfV2i8aTa02pM0oUTb0l96BMKAR4qWgtONPSCjrw8BY7UYYqtJPdZp9lJNMRvq4w1qBzhVeeTVtR&#10;VSsa21BLjx9lWOtZrlpmecbxo0fcuf+A7fkFXkQgwbNerhA6I5+MKHLN9TKYJkidIHFI3aK0DAYY&#10;WiN1CkIhOuaQUilKavAW4VV4TewC3mFQcRvEvP0YBmRDkH7IAIxssDf9XfgZDIWEVOgkRSoNwtBW&#10;FaILEITnxlyK7Vh0AWqMCXbB800Jh+E5hELBgG3oHcYbEiVCEhT1tjrxd+89SaYJwGUMgobVdXoH&#10;yCEocTv4jIFsZOVF19kYhN3+m+E1j38Pu0p0jFGA/jPbtu0dgYfF1yzLem1EoK8ax8+63VY+TDyG&#10;9zcey+34KEl2rbPDY98ld7IPQOPnR+Avfk6SJNQu6J+Fdc0yykIhut6ue5aH8x0rU+iwTlrLfD7v&#10;12fvQ7EpAmCR8XhwcEBZjHttwKqqMDYUG6Njet/+bndr+DC58c7uxs0gIZIdm+k2szUCrfHR6wkO&#10;2Ljb7ZbxONzbZ8+eAfQaULHlOoCVY/b39zk+Pub58+dcL1bM53MePnyI1pqmCWzd6Syc42q1wnvP&#10;tmm7BCkW2E3PRmjbllcnr7m6uuLw4A7f+c53WKyW3L17l9lsjrUOrRPKskDrhKapubpaUNcVFxeX&#10;bDZrlNIY0+Kcp66bsC8lth9no9GoZ7duNsERezKZMB6P++s6dMnO01Ff8ByySGJCM5lM+vESXdGH&#10;hZN4XyJgOhznzoUumciSeJMZz+npKXme9wzVCLoOGVhDQDICSbdBzHjscY4M58ybCgfxNTNo3Yxj&#10;JDqTxzmQpkGLK86pCJprHYpmRkJS5Iw6Pa7lZo1pTWeU02CbFiWhLAKTs60b6maDaAWZkggrUUKj&#10;UEipSFQSjBd1SlqkoEJiKL0iyzOybETdViglWC0XXF1dMsoLjqZzMqFYXyzYLoPZp8k2ZOMpsyJD&#10;Kc2i2lCbBhKFTBSVbdCpxjtDkaeoRpGNxijbcPH6hF9/9CtsUzMejTi+c0Sa5lxfXrBZbXHKI0Yl&#10;o9mE/b0jJpMZyBSDRGcFSZGyODsjK3KUFPi2QTtPkSr8dot3ghevX5CpQFRxUrDabthWFbrImMym&#10;zMos6B8iMdbg2wZYczwaM9YZr1694Oc//xlPnj3h4OiAo7t3KEYl4+mEcZqHpLy1iLql2jZIkQTD&#10;OKmxZmcY4a3r17DbxfFuAezZPIqwVhhngiYpHu9N2FdFYFrhwmdJrVCqM+JpDF5KEpXihKVdGZRz&#10;TJKcXGeBMWlbnDE062uq7RKnJRtjUIlmNJmQak3tDOttTbVdcXh4yLaqkECRZThnsC605Sul2Gw2&#10;JGmGqRrW6y06yZBKUTV1tw4XTGdjsGHdruuaySRIaFBVZOWESZqiraXZrNE6xbg26HXqAOTG2Pt2&#10;gSHub7GD4XZBLq4fcQ4PGd89m7PDD+I9GZrU3AS0brqdx89+YzyyWwUCmNmZzuwY4L7X4evPjZvE&#10;CXHrPOL5O38r95C3ALLb5++GbMRvMwRv5zTfAtzsLWdtcXPc3gYM5Y1YahcbxONHRjA3aifGNdgR&#10;DX8CMBz/rfqYUSnV643G45CSG/cmaqgOr8GbfsanlJHxufub4fy09mbB+Pa1i+t1jIneNLeH4+J2&#10;PNkbg8md3NDQLG+zrkhSRZ6VJEnAaDyhPb9tW9IkRwgHPsSz+G6P8mHcebeThbod88e5sztOei3Q&#10;WBTerKp+X02ylCwtkIlGJ0nQzKxCsdb6IHthGbJXg5zTzsBK9lhar5HZxQO9nIHaGexkmen/RinR&#10;Sy7FrumiyEi0JE1138UQzTCzLAsGzIm8ETd425IoTZkmgzkZNepvdhYF/e9dd9TwPsZxG9eL4Xhw&#10;zu0YmZPJpA8+ILZr7oSpV6tVD0QGpuSgtcnsKraRXTAcfMOf3x64th+QSlUkiehdSyPtFejs3cf9&#10;ZpLnOXUTLNtjUOZ9RVEU7O/vI6Xk0Vtvd2Y9ndh/bHXqKnrxxi6XyzBphOwo4xKdphSjklFR9vTt&#10;NE3RiaCpalznINcYQ5Fm4CwST56kHB8fc/fePeaH+zip+M0nvyXLS6zzGA9lMSVJJEmaMBqNGU0L&#10;ijLHLbdcra5Jk4RU68B4XCx497vfIZcas61J8hRnLS9fvsRaT1bkXZuCRUhNYw3beoPMc4SCTbXl&#10;YD7DDxI4XADnJnlwEbRKsaprVnVDnmoq6xiNCqajjNF8yrkXSK1Zrtcsry4xTYXwLZkWKOmD+27j&#10;cAom0zk//bd/zehwn49+9zu+fvINdd1yubgmz3K+/6Mf8qM//RH7x3fwGjANd0uNT1XQL0HiRbjH&#10;o1HRA9Obkyukg/3JhBy4OF0gsBwfBjZJlo8QmQzC7HXLutrSaoXMUxIt0YBWEt8aTl68JFcJSVdo&#10;lWnKeD7rx7PzgZFo6xarIBGSPM3QSISXJEhGWU7iBdVyy9nqitp7nNJsXIt2LaPpmLECeXbBg7v3&#10;maUFbVWR65KVTGmzEpWktNZ1LmJhAUnTPFRQO/ffVCq26w3etljnqboEzXWt0q0XlHmB6vRprpdr&#10;Xp+d4JTmwzxl//CAalHx3cePuD+f8+TTz7g+O+MPi3PWiwvuvvce8+kezivOzhdcXjX87//H/8k3&#10;T18E5sryf+Gdt4/xdsUsh1xJtHLQtpy+eM4vf/4vXC2vmYzHYQ/WCfcePGA6m3FWB8fcliDm7AWd&#10;e2Os7IV9O2y4N1suhwl/lmU3gqYhuOO9JUtT6DZUJWVIjGXXNNGBODgH3UKqkmC0gA0GLaPxhGup&#10;qbYNm3WgxTfOkmiJyjX39+9z/N47PP/qCcfllMXFNSdfPuX7P/03bOprXvz+K/xyi9g0GOdIC8W9&#10;oyOmSY5PNFmmOJ7OqU9PuXzyjK9//gu++tVvGFvJVgj04R0++POfUO4fUB5Mubi4IDGWX//Tz3j6&#10;6acc5Cn1aoWflPzwz3/Cj//mr9mWBc8urnCjCRuzgcbjdKwShpafPNXkqmCxvGKkMiSWcjSFZI0k&#10;yCJUpsU6R03LqnFUSYZBULdBq0jULW6x5ujhPR6//V2m8z2WZxdkecJydcnZ1Ql333uPkRwhAdvU&#10;KJ1w9uoVX/7mt+jG0q63AUzNM+Z3Dpnfv8focI7VCZumpjUO6wTaq66ryoe2MCnReUo+HXP16hWp&#10;Cv07Qno0Ft9UTMc5q+2WdJyQlwWbzXVgNamEyWyPIp9gW9MZv42DJpuzaBVZAhbftbFbASKVWCnY&#10;2pbaW5yWGAkqT5F5ipHQ4nAyXGvvgzD8sHR/O8keVpLjxjtMzIcg2O1HfP9ttsDuezx1a/DeIXRg&#10;tWokZRdIDxmZ+BB4IiU6fgbcaE8Kc/AmQ6tvCWMHZA4D+RD8DFuzRe/aHs8/gArdq51DaRSVZxB0&#10;vikAHR5LACvC/h1jjWFw2B/Bret5m/HaB/oEU5f1eh1cK7tOkRibRH3v258zPJ6oxfbHWBi3Ac54&#10;/+PrWt+sMA8DtPD7TeaHd7skvWmCQYSzfqc/1jZdbKOZzuZ8s1hQyrRLfDrH8CTB+ZRWCMbTIMFT&#10;b9ckWmLxbOsQV7XWkHYF7aqqaG1oLarrMG/ruibvdKb68zK7ezAcP/H44//119INmQs7NuDwM4ca&#10;obfZBrG1/PPPPwcYdNyM+sDdmODUvlwuWa1Ca/ZsFvb8V69esVyuyPOMu8dHGBOuX1EUyE7zbLVa&#10;BfbqwVE/no0xQTMuyZFSYYwly8K/vRNY67DGsxUVgpamrbherJAKxqMpBwcHjMoJranZbmp0Ikm6&#10;FvuYXMR/R3ftsiyZzWbMZrP+Gg3HuhI74HDISIrrTYyrh2tDfE0I0cf4tx9RCirP8z7ZuA1kOud4&#10;/PjxDSDi9nOX0O5A+uFzR2r4dtISx8HteT6cdzFvub0OxHOKzqrDeRwTvbptsT6wh2MLtLAWrEE6&#10;g0aRJILVtqapWhqC6aR3IWFTQuMbi1IepQSJlCgpOt11i2nbwN5rPU1tgqu0cngpMLWjxXT7icdX&#10;FaeLZyxfnHD+9AVUlnFRkuc55XTK/lv3mN2/QzabcVFtuarWVICRkiIrQ6G8qfB1Q5akfPPZF3z5&#10;yW/5w69/TaIEeZrwOkvROsHh8NbTCk9+uE86HrOaXzKZzUnLCel4zOzOXabFnMtEkucJ87SgTiVu&#10;XGJWK55/8QdWZ5d888nnjIuSvf19RpMxVduwWK8QSjKajPnwww/RHRifxO6i5Yoyz5Gu4tPPfsdn&#10;X/4elWreevsxZZoxnU5o9va4PD1D5znOGGQXW0ohsR48STB+STozOQnOW1xXgHCE9Tcm2UqrYEin&#10;FNY5WmMCOICnaVpcGwp8wcSjY6gJ0WllBudu5yzS70AkrQSZgdQ4fL2mXq4wdUOapSA1tbXU3uCb&#10;FuMtvg2a1VJ46qaiamtyrTB1xXQ6ZZylXF9XtJt1kN0AMqWYFCW5TrGtoaprnJDkWjEbz7heXHJ5&#10;dsby+pp6W9FWNYkK87xab/j+93/I0fFdxrMZ19t10NmWkOQJDvqCXZybw/X7BhNPyhtrz25e7+Zv&#10;nHfDgtttwPKPgRa39/9hYfdNBeLh/ui8u3FMbdvCoGX9TTFF320yAGzDfnkzJvtWMeUWpjFsjY/H&#10;Nzy24bp4u7jpfcilh+ftb8Vmseugv17iJkPNx/ywi6PxseB5U/vb+2DOFo49zBAIedqNe94RaVzH&#10;1AxxWxc3up02Z3dQbwTwhveqP352bMoY63jv+1br22BwPL/bvw+LXeFvvt3OPxw7ce+K/zdk/gsR&#10;2PMBvMtJk6Tr9gjX0zlDYDvKTo81sMF7Fu3gXgjh+7hWytAVE9aa7up1Y9oQ70eI87Z1RbUN8hhp&#10;kVOWgsSmJNYjkwAEB25KB+q6bvz4INkksAixO+fhfL1dTAheNHq3Jg4KjkLQS7EopdhutxRFRpqE&#10;Im40+6nrms1mE2KxpiLPdB8rBO+ZmwzjHXAuOrZ2V2jtrmFZljfwwmGMMXzcBsn1aDQC6LWJItNy&#10;uVz2C38U4o6Bwmaz6dHauq6x+BtV4BhoRv2p2OIz1DsaDrK4OIUKmWQ8Ht98r9wFUc45pA6Ak7Eh&#10;4Ly8vMQYw+vXr3n48CFPnz7l3r17VFUANn0HkrjOvWnHoAgi55fnQfspy/NQkQuCXUEIP89ZLBYk&#10;SqMSSdtWtHVNWYaBXl1fcXH6mvXiCmsa6u2G7XrDq1evuLxesqq3JFlOUhS0jaWpWxSCyjpUG9pU&#10;rtdLKtuQt57V4ooHkzmmqvF1S6ESMicYKcU8z9FljspTEiUxLmg8rjcbGm+ZTPeY7c0xeFbXC2oB&#10;y2rF1I1p2wbVAYQQwOj9omS5XHMny8mmUxbbLcvKs7c3JStzqk3NaDbHCE9WlNj2OuiMYdFKkqcK&#10;1U1E6wXWB+2o++++w6Pvfcj87Xd499UrPvv8CxyeO3fu8P73P+TBoweIRNL4llRYts+fcL1ZhzYQ&#10;HQwskIJiVKKzhO16zajISIxiu1yxWi6pqxV5niJay3ax6MZITprmyDJFOodJJCpLqdsKbwIDrVmv&#10;OXn1mqIYITc1UgqyvGA630NIRSIVrQ/ubEoq8iTl6OCQO4dHmOslVRWq0NNiQqkyttuWO4d3kaMS&#10;l2fU156XV5dUqyV3kOR1xWaxJPEC6SSialktN4z39hBCsNqsyUeT0H5H0F911tJuN0hj8FozUyo4&#10;ffmwwCEl09GI1jtMYynQTOYzHqq3SacjXKYppiN8ktAag9aSerOmXV7z5IvPmRY57WoJBtbLLf/u&#10;B/+Ku3eOuV6DUHC1qDk537B/mJFP9jh+MGNxDkpU4C3X55es24bFyTm+Nbz33gehQpNlOKlQWcr1&#10;dsumNoz296iXqzCPfZd0xKpPR40PDOhdsgE32y2GbQDxtd0iZkM7vus2RAIdHr2rJuK/3QZi8Tgl&#10;kFnCYr2hFWMm5ZTZeE5tDZVvaLzBp56zpuKdD9/nn//T3zFOcyqz4fLpC9K/gNVyS3Nyzl1d0JYO&#10;UYMj4WC6T3N6QZ1LTurgGrx59YqPfvMJLz76mGLdcP/wiHWScPAXP+WtH/4JuhiBE0yygq8/+5xP&#10;//kXjLUml5Jru+Xho/f507/6N4zfesizZcVVkVPO5oyYYL3Bti7IC9gWg8O3EpRAywBwtG0bjsOH&#10;a5SoDFfX6CILcgaJJJlOqJRiW7eUWYm1UIz3OLm45tFkxqO3HnPy5Gn4+zSlbhp0mjAZ5bTbLbYK&#10;ieLJq9f8w3/5r5jlhna5wjQtWV7w1vvv8v0//wkPyxQpBVtT00gVgLDOZdS7sNlprciKEdP9PV6a&#10;hrkIQYN0ltx59Lbm/v0jnl4YquWGbJpT6jSwQywkMg1i02nOpqk4OLrbt0N64ajbChJBI1qsa2ll&#10;TY5j4x11c81Vu8LIIEhdlhpfampp2DqHUZ1wt7G9TuQwwBoGR3/s9/j+2+3Rw/dGdlQM2GJw0Sfo&#10;3tG0Qd9KENmUkjQvdkxAN2BLEHTphvNAC9E72Ybg9+YxxOA+akDFgDWCakH7MoINLa3zJHQML6XB&#10;h+psY0KQn6WRoRha0cQtRuowObmdCMT1YAjS/DEQc5hkxb8fuigP3chjMBcZZJGlGXUhh8HvsJ1c&#10;a42SuzXqTQDw7aTpTYD0H3uG1wetZN09H4KieVmAFJRdF8e2Kyy3bdtrmzvSULzxPgjFS4EUGiFM&#10;X8BeLi4p8jGtDIyx2WhM29YUec56s6GuF2itKctxFyeFglLZtTL2jIlBwiSEIBkAw8NELyZ1TVV/&#10;65oMx39MgCIjMMaGzrm+8D58RGBKytAGHxMTKWWvkyml4urqqo9Np9MpSecWLjuR/yRJoDMiojNV&#10;3Ds46OdrURTcu/+wM78MsUfWsRBBst2uqbpWMCEDy2PycA9jGprGkKaayWSGcwbvBeNxyeGdI5wz&#10;fQdTZArH6xH010uyLOvHTgQAQdLW5sZ1gx2D5k0A3xB0kFL2TNM33Ysd4UDdmJvx3g8TxiEDJB5f&#10;/PwhqHl7rv4xgCOOnzhnh4nsjeMYgB63x1H8/li4iEySoigCy9uYrnuqc9A1Dd4Zyk5Tu0g0SniS&#10;tqHyjsRbEh+KYpnQSCR5XgQ2ptQolSClDnmHDySJeluhtA7mb8bS1kGnv9pUOF8zGoWYc/H6lE9+&#10;/ku+/ugT/KriYDRnNhpzfO8B569ecnb+muP1O+w9fkiWa8Z5ivAWq3OKPMMag/AuaDA2FR//0z/z&#10;7PPPyJ2hTFPS1qJ8hc495XgUZJyUxuU5RkjMas3SOMRiRTKdIBJNPikY5wltW9GYINWUe0e9WvP1&#10;Z59z9fw1eWs5Pzvn/NkzJrMpWVngpECnCcY7/vCb3zCdz1EPH3L37l3G5YRra1FC8/TZMz755LdI&#10;pTh66z7FdEyqJPcePkCuWk5fvgrt+NZijMM0Bq+CcYf0DuUl6XwU5mcnmyA61o/0uwJ4n//5sEbW&#10;nSavE0Fyo20C61b4jllughO6FAKVeawLxR4hHMoHrU+pFWWScX864vWXX/PFp5/x8tlzmqahGI+Y&#10;37nDeH/OOx9+SOUNDQ6lJVoFk68MSb2VIbbRmnGaUi+XfP7xx7x+9QIhwh569+5dHr/9HR69/Q7T&#10;csTJ6TmL9YYsSymKjCd/+IwnX38JzvPw+B5ZOeL1yxOePX3K6esTNhcLfvrX/w1vvf2YRdsgihw8&#10;WG9oqppqU9/Yf+J8HxbqhnMv7sXxkaZ5b9a12WxugBrD/TMCGMN9MRKXbscAwwJXxAqG7xk+PDeL&#10;Xs4FKRnhbMAyksCyjoxDpWLM07HE/U0g8/Y3eHdzbx6uUTfeNwD0hmtbfO12AWhXTLqlC+xvgsrD&#10;zxNC3ADPhntoPJxdPPptcNizi4vi+2+fVyx8CuK1/3Z80n8uocB5c02/Hdt2a7HYdanEcTCU7hsC&#10;vsM4eVioiq/fYHDy5vgqjoUYS8frGYHMeLxZkg+KzR6IBpECKdNu7Ma5EFnJu7hZDFiuN0B74Qd7&#10;legA8Jvu6CBZbXZ700h4dJKBVuAkSefKFJif0Wm9A4E7K65w/dWNYuJwjMX8IV6/uHdGcsBuL6X/&#10;HWCxWAQcoQoYXbx+y+WSy8tLtusVq+srju8e9vH0eDzG2xbTtLe+f4crQigurrerXubozeN5UKwd&#10;gLMxn9Pz+bw/oOVyCYSqzMXFBUmScHx83AeSUZA9BpXxZGJrS1HcFIbf6VyKnmY+RMGF6Jzfus0F&#10;uKF5OZxUkRHQNMGNcTQa9azKyWTCfD7HOfjxj3+Mw7O/v9+3yV8sroIgelb0C2Wozq9Yr9cUXdCq&#10;VHDcXK+3rDYbLhdXA7RaoKTk8vyM5XLJw/v3EHnKdr0OYs1KkZPinaOt6pAo6KS/bsZ61psNV6sN&#10;ctvQWIdDsl+t2b8zRQhPWeYsr0AD1fU1ylqO53NS73l0dJd7d+9zsbrGto5ZXnK5WPL0yVPOzs6o&#10;6pr7swnzoz1aJTi/vsKmGpFoTpdXKGOZ6oREK6zwXF1fMko0p+cnHK1WzA/3Mas1q+tL5mrO9WZL&#10;st7w4PFj/rn5O7IiR1rZCQQ78C3WNGw3K5gfIdOMRkk22y1X25pjrTh8/JjJo0f86N/+DderZdCC&#10;SySvtytWFytkprkzLrjerLnerAMzMVGI1uEgaA5mGS/OLjg6fkhzseG//P3P+Pq3n6KFRWvBervi&#10;3Xe+i/WeYjTh+NEjjh48IBuP8V5QN1uEgLatkUkIYq+urlE6pRVNcOtNU5KixMsgOK+8QClQacak&#10;yHl4/x6v7tzhyjm2HbU7S1LKtOCybSlHI14srrB1is5S8lGJFopRkjFFc3F+HlidSYZBYpqW/dmc&#10;g8NDRuMpGxTSWTwOYRwCj7KexMFISOx6i/YO07TYpkJlCYkaowSsrcEpRTmfsv/wHm/LD5g/uIu1&#10;LZO9PVpnuX94wHaz5Pz5N/zTP/5XXMfYOT6+T350l729PayFurIkmQJZgCqxLqU2ir/9u4949uVH&#10;6HbBPAdZbbgznrBXlLz/zrtMyozleo3XkpOzU377yac8v7zC5SUf/vgnpONRYEFGRki/yA8325st&#10;GcO2gWHFbriph0U3Jq5dhct1zqo+QafBdEQhMN1mYawN1XQ8Qkl0kjCb73Pa1lxfBQ0yVWRIneLx&#10;GCuoveXg3l1Ozk6Z+4T96YxEKDCW19885+Kbl9zLMjJj2W4bNm2Fnl/wi5/9E2fC8GxxzouXzzhS&#10;Gfm2hqsVpZRo6/nB9z/g/p//BfV8j1rB62eveHTnkL/9h3/k9Otv+PE732F7ec5sNuH9H/2Ag0cP&#10;ebVdsRAK9ua83mwZpxrXtrjWokTQ9tJK4lTXcq8EwjW0dY1USc/iSpKkE1yWGBxOSlSeUteGZdOE&#10;OeFhb/+AZ7/5iLfefYfjO/eCgZYLWrlGWF6dnyJnB9i6RvuQGEmtWCyvaa/XPDg4ot5ucYSWrMoG&#10;WYVUK3QSWBkISCNgTQAHlU5JEsXhvXt8laZkIkE1LbRtYL9eLNg/esCdcsw3r89BeMZpxjhT6NSg&#10;ZUK1bZmOp5jtlvne1hu3EAAAIABJREFUAeloRDEds7GOtjHoNMMDDS14i0yC02Bra1pfo1TQldSJ&#10;J0klDUFDEB0A4qaryn676nhTu6cP48S3q6TDYOZNAWIsDt7e3ONP60B2zuFR5zGProehNB8CF09g&#10;gHThufO+06tVvfZTCMi+zciMyWAIgAfBVxcExyRx29SYqFOERHtI9K59NZ73rhLuGEK/t4P/4XWJ&#10;12rIRIttobfBzOFnBFDC9GtHECcPbMa6rm/I6MR29Xg+TdOw2WyCa3fXbh6BsljNdqa58b1DYEgI&#10;cSNhGx7Xm5633xM+7yaoJ7jJdhuNRgFgLEZU9ZYtEmdDUjG8VlIlGOOJbWaxZbjMctI8o7EmONBK&#10;iWlqVJLQNFVnjGKJ2ktVU0NTk6UFh4eHmLa+ca9wN1vndXc9hwBUPEelVK8ROwy647iL69TQqCky&#10;9GOgHuPWWJQf6jPGYnRZjkmSJLh+5znO0hfj9/f3SdMMaw11vaVta9abJVW9wSGZTGa9tmIcQ+F+&#10;aCaTKYeHhwihuu6gDOfCe8bjKaNR0MDM85LRqMAYx3a7Zrlc430wHhAiGJWMx9OeQBCegjQNRi+x&#10;DTYkAoqm2enVRfBVyptryJsS/TgPhvH18P1D9nFMGoegZFVVb5yfcU++zRwftrD9MfDh9ty5vfYM&#10;JaiiIdSQRTpM1Lz3+FsgrZQSkSRIrRFeIbwLQsHOIjr2Vtq1DJuuKOGdwbQGZQ0jKZDW4JcVxhlG&#10;HqajIhgy4Nm2DW1V0TSW6UwhvAVhcIT40npobNj7DLB3sE8x3gsFdu+pWo/Ig4N1njgWZyc8/fwL&#10;nn/1NaauOZhN2ZvOyFVnauhdMHT5rGJvteDg0X3KgzlJXrLxoc0lSzUFnQ71esWTzz9HVzXtdkOj&#10;BOV8ytHeHcq9CT7VOA0iybAyxUYnaGuom4bVdkVlalbVivvvvMPy+oq2bnBVRVaWuKpmfbGgXa/5&#10;k/e/x9XJCavNmiSRZFqiEk1RjhlPp5ycnYI1vLCG5cU57zx6hyRR2LbiN7/8BSenr3j7+x8wO9oD&#10;BYdHR+wfHvBKfE0xGoV7jSfp1xofiv+do66yNpjMJZLEhS4gKUOp0VpLU9UgogmMxZiW1oT1K08z&#10;JB6hDC7RpCpFIzC1DQaSQpB1+W3Qxg5MNWdapPCUScLli+f86u//nt/88ledaZljtV5TzGYcv/OI&#10;+289RBUZiYK6rnCmpchyUq2QSUKZpghnEW3L8ydf8y//8A+cn77m6OiIJEl48vnnPPniS37y07/k&#10;0eN38KbGm4rtquXq8pRvnn5NmWe8+/htvvv2O5RJxsXrcz4pSn5btzz/+ms2P/wB6u3HJEoxLgtW&#10;TYUQHumCPqwQQauxNTsX4Qg8aK13YJEP1/WmuYntnztdQYv3cW33WEv3tER2VlhnAumCTn8w7Bdx&#10;nitAdKy4CAqK7rl73AYL47qgxa6gI4ToYyLo2shvrUF/bG3qu1K6R+xE6YFFd7M4E49puE7F74w/&#10;b+Q33OxYvb1fDgFN51woSg7OO5omRnDN2RhP3WTE+xv16tCXI4SINe/+eIfHEe5Xx4iV3dou5a69&#10;2XuauumPM6z5u2Mb7i/Rzfxbe4W+GS8NPyvuf8NiVoxxb+93N8Dewf0cj8c34pDb1zR83m4MxMsv&#10;esCYG+e0+74udpUe7brrHb8fAniJREqFtW1wm7e+N86K35lkKbJqcF4gVIJMEkI7vgAfQND4edaH&#10;n0KoOAy6wu6uwDCU6DHG3IhhYx4YC/exuI/zJEn4uzRNaU3TFSYy2kaSZQltXVNVVU9qbNuW1WqF&#10;Pdzr8/ckSbA4Wt/00jRS3DR7hJ1sDNDrdA6LJH3c293fGAfEWDDPc3SsvpZliTGGxWKBUoqDgwOs&#10;tbx+/bofZHEixGAiMnwaa/pgI4p9x4sAu+AmVr8nk0nfwhUHTxAeX5Hn4XuKomA6nbJer3nr8THn&#10;5+fkRcFsNsN2QGlggggWiwWbzYaTkxMuLy95+Oit/lhPT09J8q4KuwkXPugqjRmNxpRlyXqxCANT&#10;KlSiMWZ3gauqwltHUWY4HwZKkeVcXVzw4tlTJkKzWS2REprNNtjRC898PmV+eIi7uKDxnu12y/OX&#10;rzhfLTm+/4hsNEbohOnBHmdnrxndu8vnv/uEH771NpevT/n01x9ToHj19Tf85U//kq8+/ZSXL17Q&#10;4Ni/c4TMEp5/85yL0xOqesPb773LwfEd/n/S3vtJkiS/8vu4e+jUWbq7q9XoWTGzWCxwC2FQB9Ao&#10;z/BPkoTRSOOZ4Q7gGeRiudhbNdM7eqZHtCxdlTq0O3/w9MyonJ69I5lmZZ2dIjLCw8Xz933f9z0+&#10;P6O3u0/cabOoCm7cuMFiOsVQEyQh1TSnMhXS9/DDgFm6oNI1s/GY/eGQp8+e0M8LYgHKCBCCymj8&#10;METnhnLZ+aIo4OjinO3dHarCkJuK9vYBJ2fHBP0eF/mCUgdktaFMUzt4TEnsx1RGIP2EKA45OjtG&#10;L1LOL68YKA8hPcIkgFbCYDBgOplxeHibSntUMmN/f5/56QXPHn9Bmto0raPnz6m1oTMYkvT7tIdD&#10;6kAhRYgMfaqqZNDrwyLlyy+/pBYwzlL6UYj0A8JOh1v37xFGEVeZ9Z0piwzfWGKg2+2yyFLGkwlh&#10;HLGgwPdDZtMFw+EWj09PmeocdEw+mRCHIX4ccnZySjad895779EPE+p6wXg8Zv/WTb713e/Q6fds&#10;VeVa0/IC5osZVa3xA0nHD0hCQXZ5RXE15uFHH/HFZw8ZTSfMqpyo2+UHf/h7/NGf/znPTy9QcUip&#10;IC1L7r7yGkpJ5qMLeltDqrwk8eDDDx5wcXpCIARlXVEKww9/57eJ45izs3NanW3OL0GbEOG1UEGH&#10;MOqwNXyZb712i/NHH9D1ahZnJ4R1RTVdECqP2tjqhuejMTJu8fmjx5xMp8Rb20zTBcNOm6woqeu1&#10;P4ndkLGKzErRlLVfV2g4csbNI5tkT21zgKy9w9LyQekaT9vNiVC+TZHwfXwkcavFZDZjuNWi1PVa&#10;uUS57NseeZEzTee0QokX+Lz//vtsb2+ja5vqvre3R9hu89XnX+ALSaA8JrNLWkmP0eWU50dH7P/g&#10;LdKLE/r9PtlsyvT5CToruT0YMj8/wxjD7//+7/NIenS7fT579CW7/S2OHn7F84dfstPpkY1G+ELS&#10;29ri+7/zA+a+4nKRIbf3eHIxYdjfgjIjFBHCs2bTGKtMselPhrLK6UWhle9LQavTRiifaZpRCWML&#10;CXmKuqq5vDwj3LnBbqfD7GpKxw/J04I7N2+Rzhc8fvzYep8lHrWAnYMbdA/2mQqPSglMnnN0dkrQ&#10;afGD3/8hH/7qAV89fc79u/d463tvc/+N12jt7VB4gmm2YKZL/F6fsqpZFDmB8PGDCF8adF2S5Tl7&#10;+zfZ2t4jffTM+pKWNenJJZefPeLGjZeJasGuF5HPUuJui2Hc5vnnj7k8u0RKj5PzEa9+9zvcfe1V&#10;/KRFrjXjbIHUHlu9PnlVIiuDFhpRZoRKMkln9OOAy9MjWq0OPiWLyzO2d/tMyoy6LpBa4tXabpDV&#10;GphtbsZfFCFubrybxWSubb4b5JX7TjNFpCxLjE0MpFz6//pBhDBL83/t/AStAsIgrGqXtTVMsPQS&#10;Nt9wnsYY8sIacPtSXTsvs4wqGy2sutkPiKWiKvXSg8xufqTyaPltEuNUBNbPWSmfwBdkaXENUDaJ&#10;FXeezbSopjLDgbQm2G22sSMkm+m6TRIkjuPV+470c/8fDAbXFCIuLcqpTNxnA+/r6XZunmsS1s17&#10;3Ly3jlBz85sDeevPWL/ooigYjUb0+h2m0+kKo2ltzyPNbWVrjU1z0gKKugJpI/XR0k/UAFGcsFgs&#10;LJGSZbaAze4upyfH9Nod8Dzm8zmm0UeV8lftKaWkMnqlfHS2NY5YdcHsNE2JWPtlNr3RXTs0vbCa&#10;RH9zM9pMOXag2PWJMLKK89FotALzrlhOc6y4Y7bbbfq94crjabFYMJ3OAEOt82VxHptCZYQiDH3y&#10;wm6gWp2A4XBIf7izSl13CgxdQ7fbX20QPM9bBswXLBYZaRqv+qArMhMEwcrLLs/zJfFyPR3OqYrc&#10;Nbg+5OaDJrnnxu/mZro5dpobjWZ7NueWZvs3i3w4Qtd9tumlCpY8d32/uWdwx3TX/02kZvOeN+ej&#10;zQDHizbZrnAXXPeibap7Li4uVh7/SqmV4lUpRRCF6KoEaTBlgclyPKxPeT6dMb28oEpTtoZ9+jvb&#10;eMpnli2YjCdcXl0yn0x5ln6K0IJKQ4WhNorSQKk1pYHb9+4ilaE/HICpKYqUPE0p64LAD5iPLnnw&#10;k/+bB798F1kb7hzcZG+whY+krg3jckZva0gQBozTOUfPH4NvbJ9tt9BSkc8XtIMAFUXEUUA1g/Hl&#10;BS/v7WGUIECzv73N62++Rrzd53w25nR6SYWgzHOUDGgnbeJ2h6LWjLIMXVcUsxkeNb4xhEGAHwbs&#10;dXqoWYbUNVQlvtQM+h12dreIkpiiqhjNp5TFgjL32d3eojaa06NjPv/0M7LpnIODA6qq4mc/+ynJ&#10;wS79nS3wrYfv1u4OeVny5OlTqwIXrKtXW/ZgGdyxfoFZtkCGylaMr60nuMQSYcLopW2ZDRAIVyHZ&#10;q/D9kE47oS5yYiEQPkRBiC8kVVBQLwm9OIzIy8KSQL6iqCqyokQZQRD7vPOrd/jkwTtUsylvf/dt&#10;kiThwQcfcja+Ih2PmY8v6QY7xEmCKUqMEYSej+951MJQLTKU1mRFwfnxERfHR3ie4tW799jb2+On&#10;P/8Zl6cnfPnxx4Sej/ADIs/HKMV4nPLrX77D7/3wd9kdblEuMhYm52B7C/XGm2TjKf/843+xnqiT&#10;KdliQVLkLNI5erl2ttttRGPvm6bpas/vBEub+Ls5J7nPurmx6Y3bHIvN77o9wCZuas4HzXlhc51t&#10;ftb3vdVc5eYoq4jj2txgq0SvPbJXwdkNxadoHBtsDYVV32Ntt+P+aupr72/Oddd8OxsYxbWfLzeK&#10;ouh1gEgpRT6fXQsurYh697dsb1gqXs06pd2tE47IZDWP2iweAHM95rpea5bzK9j2VK5yuWetM6qq&#10;wtT1tXOx57xW4l7Hvy9KObYZRZvFd1y/2fTMdOrCJp6D6wTj5iNJklWAuokhV+vIsiO4vtsseNfE&#10;ZU18eu1PXb/316/N9V1BXds2sKpvvSQmDTt7B8jg0hZfi5OlBZAtqFkuA6Ra25Tya2NQ2gB3npdA&#10;vSaGl1jZBa0d51aW5TX1rFNQW6GgZwv7SInvR9S6Wp1/EwM6IWEU2UBMns6JouiaH3VRFBbfBv4S&#10;q4UURb3E0msxpMucae713Xvu/mqtV8duWgJorfGak0qz0d2HHdBuTh6ugqNLG88X82vgdHOQOtDf&#10;BK6bhIXrWHVdr8xFrZSY1QTb7nTodrtU2o62LF+QZdnKrH5nZ4csy5gsi9+EgQWzi8UC3/dJkjZx&#10;HK/SxcySYGz3uoSNCSqOY5J2G+nZwZ8tUgw1RZrZCbBcVj9XHlEQ8fj8nPl0Ruj77O3tsbu7SxjZ&#10;gi55umC0yIi7fTuIlibTRVFQlSXT6dSabivJoNNmPh7jVSWXpye0Ap/tTpeLoyP+8dFXHF+eE/U6&#10;/Pbv/ht29vd49OgxD7/6kv7uLq1Bj6TdJitygiJF+ZLKGM7Hl5iqJlaKSthodRhHBFFAqUuEgjgO&#10;maULLi8vV/egQNONI0ASRjFpXmCMYDqdUlQliVLESWiVjniUBtK6RPs+deRRBT6VH1Aa6+FWa01l&#10;AKGpa02lC+vnFEZklUag7EAtKvAUiRfgBxEqCvm7f/h7Dg9f5t7BHV555RXawmNn2KUoUsIw5OTo&#10;hN6gz+37L3H40kuEvR6pLimMQXoeZ8cnmCRHFBnTNCWta+ZGI41GmgptNJ99+RVH0xmLMgehKNMF&#10;XpHjLVJeGgxtUQNdM5rOkFEbP7DVlmWR0xsMEaKiMIZyNiHxIwadLudfPeOj9z5CGEmWpZRpztbu&#10;Hm/88Ie8+Z23qL2Ak9MzejsHnF9eEUYerTAgUtCNQsZPn/P+T3/GP/2HvyEbj6nLirCVUPiK7PSU&#10;pN/l4M4dou6AAju5F9j4WiisoXqWZfTDmJ//44/5+c/+M7ou8KIWs9mMqN3m1t17FthrhSeWQgUt&#10;0LVHWXosUs1bb7WQZQuZ7hLpOVu+xEzntAa7tOOEUTbFSyJmecVc11R+xEFRoKOYbr+3Sn9w8woG&#10;/KVSUkqo9HUFhZtHmkDEvba5iXET2WpCdwDDYKP1NtkEsVyEagxe4OMFtqKjlJIkDsmUwo9tSuXV&#10;1ZhZuSAKPQatNubigqePHttgTJayNVRs7e1AEJAWOUEcsUhTruZzos6Q7v4Oya0bvP79t+gXC47H&#10;l+zfOCA/OeXkw0+YXF4hA4+T0SV/9e//PW/+T39JL7dVxGMvYI6HyDWy1ERhgvIMrU4b40nGixnj&#10;eUprdx8/8qlETeDmVqOXqS+2ijbaYOSaGNFAbaDSBiMVWmhbHEbJa/dHG+uD5ytJOwgpTk65PRzw&#10;7MP3WEwXGAOXkzmvHN6mt7fL2WhMHSV4SuHFMUnSIkkSYi/g4NZNpqcX3L51yO27d4g6XUZlyiLP&#10;0IEkSfrkUoBZVssUSzJbCWtMpUPwfEoDdS3w/ZBIFUzGc55/9oje7md0b73CTquNCWJEVXH69Dlf&#10;fPaQk7NzahRbB7sc3L/L8OYNjO+TVzUqCBG1IM9TVG0I6xLpC3wl6QCplPQ8Re371PMpPXWL7Tig&#10;IyVJrdGiRlGSVYAPpbiuGnRtuQmUXkRWbkaPmwC9eczN46zIvVV0WHItzv6CjcHmw/okiZWqwhiD&#10;aJAIDgRfJzfX16AxK7AvpVUC2sG33LzUxgYZ3LkZuTTMtwDUeSX9pkczYttsm8323GyrJhniXntR&#10;mzaBcBOENqPaTTLZPRxgd59vbuqav7dJcjbnLUcqNe/9Sl2hnacTK7JQSjtH1XVtsdeymE1Z1ksF&#10;UL1WnyJQysdoMML6ficSwjBeKVqq2hL4LpAdBIFVeSiJUJKy0oSBvyoYhRSEns2YEUpRGY1oVDcH&#10;rhVPcUSxVWxcV6O4DWczVXlzLBhjVpk1rp2aagzP81jWD1gd12X+ZFlGFEVL8sJbqiTbAFxdXa3O&#10;1wbYJcPhgPkis56V6ZxWK2Yymy/Tl9pcXl6tNuaTyYTBYLDMDKrptNsUufXr7Pct1lssFivs2STl&#10;XcZRURRcXFysiPM8z/HDACHkSkHhghzu3jSzmZr2CqsNgPC+NuZXKiTWa6gjd5t9OMuya+fnxoVL&#10;33ebONfWbg5z2L85hl6kQto8Z2PMSv3sCNB0GfR233WbWkeAu71BM+hZFAWz2cyOhQYB4Unb5x1h&#10;W2QZvaWIwhX6qesabxlYnU9niMBDFzmRUsRRhFws+Lu//msunjxmenGBL2Bna5s79+5SCUOha1Qc&#10;klYFURAyvRzR7/QxAuaLFC9M6G9tUQrB2dWI50eP2NkbkOS2QItSgru39xiPRvzL3/890yfP+OqT&#10;j3j51m129vd46aWXmM/nyyKYHs+fP+dZeolfhiyyFJErwpMAWWn2794havcQSOo0p0KgQg/tCe69&#10;dJfp6RkqXXDn/n1u3T7k488/Y/RZjmgH7L18l/l4jpKK4aBPusgJ6hopBYEUtHo9JnnGFx9/zI1b&#10;N9nd3WUxGmOKits3buEhGHR7y31NRtJuMdzZ4vzigltbt/j8iy9IR+ds7ezQ7/cpTE0las6nlzx8&#10;8gVPHj9jsLfDjVdeJkhaDG7uE8cx8ywFU3D73l0+++AjIs8WycmNIVukBF7AbDLh+ckVcSvh1mt3&#10;mE9nKBRJbAvh1EWOMDVR4FEU1pWuzO28J1G0wsBaQ0hBmpV0wpDZZEK/2ycJJM/HU+pFxmw247OT&#10;EwbDIe1Bj9feuMvjp+fcunXA6fmIjufz+NPPmJ2fc+fwNn/8e7/Hzs4Ohzdv8b/+n/87yhg8oJVE&#10;TNKMNFuglE/nYI/L8wtafsh8McfkObdu3uQn//JjQqWIwoC//B//h5Uf8f/8v/wV72cZrU6Pb3/v&#10;exyfnJF0u/zNf/hrWknErRv7tOKIVhhx9vSEYrbg8MZNHu/trDILtLbWFtP5jCiJSGs73yxmKXqp&#10;znIeelalua5/0Syi1CRL3F6/qZhurt1uvmhmUTSDMm4+cFmQzcwHN4c6e7nmd5rrdjM92Ym0oihC&#10;LS2szNLzEbHGUc01tzlHNufOFVFZXrf22fxzwgvXFv7S4sARYbb6s7+6xiZG8DwPU9XXjiW5nj3h&#10;znO1JxJfD/TYNneE6vUK1k0CqDnPrtfipW1LvQxSsr7vTvnvcF9VVdbKCpeqbtu6SWa633fXWdeO&#10;GP26zY67ZsfNwDq7wh3D+YBv3qP1veNae9trWheTcevLJjZ3x/PUmnhverG77zTTs12aunvNfmZN&#10;WLp10f2WU5S66t5BEOB7od2hVgbPGLK6JIoTBJK8rChGk5WVosIGVY0QOE/TILTjpShs8S93LU0i&#10;EFilYGdZtjrX8XhMr9cDbPBXTqYkSUIQxZSlLah5NZ1Q1bbY9tHREa+/9soqyDGdTi02FNb24vDw&#10;kHYr4uTIYoYsywiDgKpY91t33faxtowwWl/L9mjOF26OcZ91RLQryimlXCsyHTBwYMl9QClFu91e&#10;nbwDFUIIZrMZJycnBHF0rTLgppdFc9JxLLf7k1IipFz5aYAtPOQmAqX0Sm7qwLsbvPP5nNFotDRl&#10;Vdy4cWNV7TxNU+rKdvyrqysLZpcKERexV8pGmfIstYNxqWbwPJDGWJ/FoiQIAmZz6w/JctCXeYGu&#10;SiqcWfwUL/A4ev6Mf/qHf2A0m1BozeVkit/q0NvexoQxca9Hq90l7nQRfkA7CvGMoJwtGPb66PGM&#10;0PO5OD1DZhllkTEfC5J2zI3tbSbpnJ/+8z8DsLuzz5svv8zha6/S3hmig5B5XSE8jzC2m/q8KDBV&#10;bSvHV6X1kvF9lO+Tlxb8itpGnXVe0klsBfCyyrm526OoK4wUpHlOt98jabfs5KIkZV1T6prY99G1&#10;TbHxkggZhZSeIlfSFu3wAnRVURcVRimqypBXJW0paLVaPDq/RGtLZtSAQhJHbbxlxeD/9r/77zm/&#10;nDIajUmMYv/wFlVd8KN/+Xt+8Ytf8PpLr3LH8zHKeiOWdUVWFDZa6QfcPLgBVcUsy9BSkWxvE7fa&#10;3NreodXrclUWLIqcy6dPyGs7CbXCgN12C1HVfPDpx0wWU0phyE1NJw6Ju21UGOGFEYulT53xPDph&#10;TDuIWFyM+OjBe3zwzz9iMZkQFQV1XbG/v8Obb3+XO/fu8rjI8JSiHYbMPI+bB3vouiKbjCnTmg8f&#10;vMuP/tP/RT2b0pEehB5iuVBeTkZ89tln3P78IW9+7/toqdBCoqXCLNPVIj+izgvmacZHD97h4vlT&#10;tpaeXDLw2Ts8ZLi7y6iwm4g6h3RWML2aMx7NqI3k7PyK2fyAtg/7+/t0VYEZj/jRL/4jRw8tuXfw&#10;8i3uvvEqcW+ANhANdthrt6m8AL/bYTSdonE+fLbIjHT/SrvJlhueKM1HM0jSfNj/a1AShF5VwF5t&#10;divr6aIQiNpu9LVUqCWRabDRfV3kZFWBrwKCyMd4ELdDpC/x8px3f/ErPn3vAzpJgu9p9u7coru7&#10;TV1kPDk5QtQ1SgnKKOBCF5S+oLc7pH37Bv0qp+3foUwzwsmch50On/zkp/idmPl8xs8/fg//O2/x&#10;9u27tOMEUWuKeYonFGGQYIzg5PiU7q0bxHHMVq/DMJjhRT7RPKdezFDKRxmDghVpXBuDkmBrWltj&#10;b+kpm/4BNuBQLcFAbb01fU8Rhz6VqajLGs+UhMYjy1JEHvH+z3/FybPnFpx4IXdee532YIdnozlE&#10;Al961KYmxRBFIVt3DuntbBFoe6+FkszRlL6H8lvU0lCwJtEUCoWwPpkI60snFW++9Vs8efc9Hp9N&#10;mSxyjJBEfouTpyec/M3f8ef/bkBrR1J5hqPjZ3z+0cd8/t77lIsFvf09Xv7ut3nlrbdJbh9yVmek&#10;dY0KI6QwFIuUgQqgqFBG4muDl6cEi5S2NhQafD+iXWrS56dU2GJv7cEuvSShCAMujKZAfA2YNQFa&#10;E9hvLtAv7tfr55tRfAeeXD+XUiKVsL5DNtfLAqdlOlGps/XxHA8o1s+11teCDTTAnb2GJXh174vr&#10;xITW2nKUQtiqri4NhmX6S23JTiOXBAfCqjgFuOhxE4w3r7VJemx+zuGKF6WtboL7Zrs2/3Ug3qkJ&#10;3VzTBNUOWLt79zVihuskqAvAuN9ozmlNTOTed+lpm4SsA/FxHFoMMpvRarWo6mKlOPR9n6TdXm08&#10;LTg01FVFGIZ0e+3rBVCUXAH0ermRQxgGg8HaBqeqMMvzL8uSThLbTUttixGEYYj0POragn1lrhvv&#10;N5WVvu8zb5BTTbJ3tfn1/MbG5+t9YNXHGypFp76zY6Fc9WNgRe46Q3tgZXEUBIENxAcxRVGsKrCD&#10;IE0tAaqkWhFndjO/7gdWwVejfEVZVKSp/a0krlcKT1cYyGFlZ7nkwHye51btuhzbbrObpvkyeL7+&#10;PZdW7+aPpsdVsy+5tlEbcYHNMfGiNXaTfNwcL83PNfu++do8sRYpNO9Xc0Pljus2f27srcn96tpx&#10;3bh3m3hXDKB5Tq6NlVLLAn/mmr1A87qcqrWZvuj6ihcEzBZzAl/hGUM6mfDFuw/44v0PUHlGjEAZ&#10;g0hzzDzFKIFUkgCJF7RodRI6QUgSxWgpCdI586xklk7xwojhVofDO3fpD9oYCsbjEzypqMsFXzz8&#10;lOdffEb67ITbw11evX8fL4lIuh2qQKHrkla/y41Bi/Pzc6SBMGshtSCUHl5VE2vJNLMenJ5Yb8b9&#10;JGK4u8Ps/AyDoTQa40lE6FMVBa1+j8PXXmW4yHj0wSNmWUpRVdSzMVL5tvjXbIquNYXRHD15QoDg&#10;5v4Bi6sxrVavjZP4AAAgAElEQVSLw8NDPvvgA64mI3YGfdrdllUneYq8KNi5sU9aFszzFBa2cN5e&#10;/yZK+jw9P2eSLWgPh6g4Jm636W9t0enaSubMc0qjmacLhFTINMXvJggJ/W4HJSSDICFut2h1WviF&#10;Z30uywqWpTS95bo47Peoy2WhJSnxl0SAkQJZGwpj2Oq02Ou0kAr+9Z9+yn/6m7/l+Okziixlf3+f&#10;k7NTbt+7zw//8A/4wb/5Ic+/es7VeEzqSY6fPqGTxLz20n0ObhxAFNFJYgIlSRczTK3xlKSdJPhh&#10;gBGSq6sr5tMZi3qCLEoODw64PDvn0eef00la/Nlf/jsuz86ZTCZ8/623efLkCT/52S9sRWCp2Nvb&#10;4enxKeOrES/dO+T2jVuYsmI8v+Jgbw9d1Tx8+JBfvvsO+wcH9AZ94lZCnkNW11RZhgx9klaLOLK1&#10;EZxiK1+mkDrPYJdJubneuXGfLr/bJJKac4Aj+dxnXMDGzQH7+/torVfBhmagpbkObAY21+dzfW7Y&#10;fN6cO14UhBQbr23OWy96vXnc5hzbVKO69tn0AG2eixA2u2wTuzTna62vz8mbJp7refP62821YnON&#10;de//l4Le0KhT4MhLodfPsbZQzfvkpn53bFe13J3CJqb7TTiueX2bD/eaUmui1rXbJq74pu+6/aQj&#10;Xzc5rBcFxa+f49oibX3fvn4/hbD417i6DksVas3Szl56BFGMDDTCWKGClGtRIUBVLYMExmUkmBVn&#10;1mz/zet0eNmNZRewdH2zKArKWpPn6YrvC8OQVhQzGPSWRbWtt3Sr1UItOZwo8Ak86yXq+rrFK0uh&#10;wMoCwRZPagoIbH9ak85NRe/mNTSzoqqqYjqdslgs8NYd4DqRkOe2em+WZV9LG3JRh7IsV9EFx9q7&#10;TZc7Sc/zVpMVrCtKOpm6Uoo0y5Zg0n43iiKyrLoG3OI4XkmjnVLS3Yw4tClTBwc3mUwmHNy8YY1G&#10;9bI6UxLbjifUSsVQliVJYj1X2u22PXflgxSU9TJVK02p69oa4Y/GCAPtJEQojURQ1rYoUlVV9Ho9&#10;pCeZz+ecfvABiyyjM+gjQ5/J6Iq0LBBBxFDXFLt7xK0EKsF0PKITDCiyFJG08aVgNp+wWMwwSxP8&#10;ILBtmyQ2Ff7Z8Qmnp6d4JQx6Peo7h0htUMagi4KsKihmE3Kbh0EcBiglyGZzZFZQlyUSKPMCH8n4&#10;4pyg1yMQEhlHpPMpLKNuo6sJZaURaHa2d3n51depjSAvC07OzhFLMOAZQ2E0Sa+HF4XUCPK6olQS&#10;L4hAG2rtfGoy8nRBmSSEwNNHT6lKjQpDfCnw/JBOt49Gkuclz756wmyeQWbQUYuk3eLw3l3+NP4L&#10;3vjOtzGFYWd3n72bB/hhxDy3gElVNUJJCx6Are1dvve7v8vh4SF1mhJ4irLWvNRusyhKpmmGt4ww&#10;DDpt7u7uUFxd8H/87CccnR4jfcVgbw8VtS3g6nSo/YCsnDJPF/T7W3R6fYrJhA9/+YBf/OSnnH3+&#10;JTeihHbbFk6ofMmz83OOf/kLnuUFotXi8ZMj4k6bw9t7TGYTinRGWRZ8+smHnJ0ec7PVJVEBi9mM&#10;xTTHb8fcPLzF3Vdf4fDeXaqlyrD2PPxKobVBGEk7ilHTCX/3t/+Rrz7+hEgYhC6YpSV3X3qVt3/7&#10;B8RJwuV8hh/GhB7IWlDXAikCPC8CqahrWJQQliWLfIaZTvj8s4dcPjqi3erS2R/iBxGDnV0yAzJp&#10;U4ehrWqbFQihYMPYWBsbEQeJ59lCFJuTVnNB2HysFyZtq7xTW0KuodDS9bJ6nGdTMMqypPLB821U&#10;q6wrhK7J53PqwCNo+SBqjNEMWglSa86ePuXBj/4VPU2JOl2ibsztb7+GbgXMqpxMV2SzCf2tAd3d&#10;LRZ5xVW6YNeHwhPMtaHT75LXFb2DfV57+7s8ffiQbDJCqBq/DPnky8/57h/9Ee12m8VkzHQ6R0mf&#10;KEoo0wWDwRZ5nnP8/MimQ6UZ2dkZsfbYGu6Rjad4AjAGK260xFElDEqA5ymMEPhhQC1BK4EXhlR5&#10;BWpJAFR2cRKBzwJNVdWIusBkmoN+m5Mvv+Lzjz5icjmivT3gzu1b3Hn1Dea1IYpa4C9VUHnOvMxZ&#10;SEkkJX5gCx8sFinpdEYtJF4SIeLIVhXVlT1vs0zTMQKhBbWQVp2pakwUcu9b36I8ueDow08xecHw&#10;YA8TJhydnvLP//B3xIMBU53z6NlTjo+eUc8z7u0ccOuVV3nt+99j594dsk5MMSmotLHVu7VBVrDV&#10;63J1PGN0cc7o7AhxdUH6/Bn5ZE5L+rRaLZ59+SVf/dX/xpUwzKTi8O6rvHT3ZbYP75K8+hKo6+nF&#10;cL3iuOuzzYh6c8Fv9vGm6s99tjl2NgkhYwyCpfels8QUL4h4I74OxlbHa7wGG+BxqWx04FheT40u&#10;i9x6zyGRQuJ7Nn3GVmT1lkpbmyJtyw0JaJzLN0PMr19DU9no/pqK0W/avGw+b4J697x5r5qkcfNc&#10;NtWWm+fY/P8mEds8r+Z5NskWh3kc5jLGMJ1O0VoznU7pdrtkWbZKW24S5OvMGUizDKUEg2GPwWCL&#10;2XyM1hYAL+rFqu8FUUiRLugO+lS1LVxSFAWeXG8A1kVeWCkxm+2hlFhVHrdE4PW+7FSFdaNo0Yvu&#10;54vaD1ipMNzx3J/DhtpU1z7n7mOr1bIB3MIW15FSrjyiXNt1Oh3a7TZ5XiCEVShLZTGXI85cockk&#10;Sbi8tHYV7W6PyWRCpY2tZGwsRtvZH64CDe4elmXJYrGgruuVHYBTNTWLYKz/FOtCADYoKaWHUi69&#10;3vVtgU0JdH/XR9L1Y15XGDXb2r3e3ANsjpFNAnSTkN8kVDePs/mbm318c8Po+pY7fjNd1B2/qeRd&#10;Kc2qYim60MvNnsUAblOplI8tTFZdUw4rZf0UfV8R+T5hrfGV4vz5c/QiZRAG9KOEQadLEHj0kzal&#10;MBbf+jELY7GMJVptBfSsyBnPZxjlsddvsX/rkG6/Ta0LS5iYEl9JxpfHvPPzf+XsqyccBj2+/61v&#10;cePefZ6NzglbIb1hQjWf4Q97dPstxnVKtSgwusakJcVizqysmPUvYbCF5/kEyzG3KDSDKGL39iEf&#10;v/drOlGE9jyM9KmM5Gw0oey3SIYDRKviW7+zxexiSrZImU0m6MoQBSFVVdOKQrxWzGg8ZpRc8sq9&#10;++QTW8jx9v2X+PWvfkmWB7R6XdqDHoWuqSScXJxy/5VXEOmCOs2YlhlGKFSnTVrVXKQLVLfNnTde&#10;56VvfZv+/i6tbg88YQnhwKfVaTMcDomjhLgVk/S7ZL5ie2eAEoaw08XzbeHGWmgrnChLhIFAeVRC&#10;UFQ1nTjGV3JlB1JrTZllaAxKw6DVoViUnF9ekM8WPPjZzxBFxluvv8ru7i6ffvopVadDMZvx5OFD&#10;/vSP/hgle9RZwdXpEeOLc24OBgwHfRBQX14wHl1SFyVhq0W324Vaczm6Iq1LlB9wenpKO2pTLObU&#10;kxlK1/z6nXdXird20uLX77zLd77zHSajMTvDLcaXV4DFtCoKODk7ZTab4QkPH8/aVcVtwjjmJz/+&#10;MQ/efY9FUfLn/81fsLW3S1pWaCMIo4hKCdK8IEsvWcznZIuUPM9X6rFqGRTL8xTQqyBLk+xZVSmW&#10;xvqPUq/mZSnkupI4xtYCkAblCYT0CMIG+aQAYQPvQlq7ACFcJoN9vsK51/gsmyK9yXGt5x23Fi8t&#10;Wxr4heXMaeeg6xmqm7ihiQc2yT9jrNFPExs1cYT72/T4db/RVIi+6ByEENbfd2Pubr7vgpPGuNe+&#10;3hb2ey8u8PP/5mHv54vb4r/02Fz31+vE170u3WMTxzVfbx7Xfa8pqGs+NgPZm3jD+YC6Cu3C+nVh&#10;Cbh6+V3r/SqEXJ7z0mteG5uR5NY/Ywv4GiPByCXyVRhp0EJQmWXdBm09RisESMtFeVLYTBjWCtYV&#10;0S090OAKEgkh8f3ga3gVNovj2r7YVFy7NnL4yYkk4jgm9D2UJ4mDkCDwmE3HFIUN3kZRRJ7ZIHUY&#10;hpi6XLW7W5ur6roi2+EW93BBDKHWtjfNY7h+4v5cxrY7V8fRec2OUVUVs9lsJfE0xhriJ0lCXddL&#10;X0mryLu4uCBN01WRn69JsOvrXhFNVUVz4+FI0aqqVtVR3QRpPToyWp3BNY8Ht/lz0dWzszMuLi5Q&#10;yidNU3oDm2pelRbQBvGyEpW5PkBcYzmPHLFMsXTRKHdDq6Xhf+D5gI1GhWGIRFMXc05OTiiqEg9F&#10;lRek8wVJKyGJIltAIwkI2y2ibpfeoEvkSXyjUQoCKYgCj2whmIzGhLXms08/pTK2EtXu3i5pNuf4&#10;6SO8wBZfurW/R9v3mYymfPDLd5FBwMF0wd6d2wwHfUpfMSpzAmGrWY+uLtBFyXw8IagqFrMpwoCH&#10;IPI86iInNAadpZRlRlVX9DotdFlxdnZGGIYUeYofBuzfOOAin2Ok4PnJsU3RBTwpyHXFsLdMq7LD&#10;fsX4V1VFkVvlWzqdky9mLJSkKmtOjk6wZ6OQxlZAb7U6KOVRG5gtUoJWm26vjVcZJlmKh+bm7Tu8&#10;+sbr1Lmx1XEDDy1tJcDEs8pEN1iKIocopjUYELU71LU1+Z7P53RaXVp5zrZU9Lp98ixF1BV+4DHO&#10;MwY723zywfuE0qO3d4CWAUES40UB59MJsh/QDrq0kxaT0ws+e+cBH/zrzzj64hERgrwsmUvNLJ9z&#10;+tVDHs7nnGQpl6Vh584dZBLz7bffYuugTzqbsTvooqjJipRON2E2niK8kDzNqIVga3eHO9/7Dq/8&#10;4Hu88sZrPDo6tZ4W+BipKVJr3h0bxWw05cmHn+BnBd24RVmUBFLx0ksvc+vOXSazOVATCYEvrcm3&#10;rjSe8MEIiqIijsFkIGqDzitm4wnFIqUdttgaDm1RliSh1x8QS48cwagoyYoK3w+sFF4KqNebXwtV&#10;7PPQ/2bFVHMOcc+vL/BiqcgUFgA1N0JCrxYlISV6maamlDXpz8qCgBZSl8RBhB8IRrM583lKhEZM&#10;Zxy9/zH50TmHW9tMp1Pifp+Dl1+iCH1kFNLd3qZ+HpIucnRlEJ6P5ytkGFFJSdhqc3Y1QhcFIu7S&#10;7vUphWRelmRlAXEb48FCF7ayfegjA5/KQF5UCCMZdHocPT/h/Xce8EavzX6nx6goMLMFvoqWC6VZ&#10;+WMaY1BCUwkDwljVK7VVKxtNLSQiCigmc4SBlgpQBlRdI6sSo0ti4RF4gqDICaqKX73zK/RiTuwH&#10;BEHEy6+9QWfngGle4/kJZlXJUyH8ACEFlbQR8izNCcKAOImpNGS1TQ0wviIMIqqyQEqDZ5wmU2GE&#10;pJaGEsVZtuD2t7/NdpTw63aXD999l8dXV5iqJKfmsy8/IzhvMReGRVXQPdhib7jL64f3eOX+Kwxv&#10;36YMQ8ZZQSkUXqDACDwjacctPv/8Sx4//JTj8yPOnz/Cm47Z83wG3QFbuwcoITGThLLXJQ48RrWh&#10;rjWXFyOSrYxYC1ANw3W9Tv1uAqlmioTrv01w9iIQ4tbl5jq9uck3tY3US2HWY6AGpLj2+9qi9SXZ&#10;uVRJiuXvNohPuUGCSrdh0dd/d3VsY03iPWzkmKVfjyNlKqMRwlsCfAXSRqOdekpKC6pfBFJduzTJ&#10;jk21VzNtZfO7L9p8uHvh2t9Fdzc3FZvY5VqQxEWStUZynXhuvg9rEqZ5Dc1HWa69pZpKTHeeUq5V&#10;Y2EYUutyBRRtf5I2hVxYVawDeVVVgRD0hgPSbLZqy5qayth50KBXwVq3zjuCLY7jVUV2qy5Z+kUt&#10;o/+W+PFRwlDrdTElb6kAdYqeZFk5va7W7dgkMevqujGXGz/ufrlguEvzapJYVVXh+WufJXeNTXWt&#10;U0e2Wi36/T6+77OYZytC2CoTPKo6x6CQS/sfrSuiVhvf8wkjG9CYzi3mHfSHdDodPD9eAe44ji2Z&#10;4NlxYIuJaOq6RGswpubq6grfV8RxTF2X5HlJnqeEYUy7ndiK1kJcK2rg+kGw9DjdJIKb42FznGxu&#10;hlfKnw0/Tffei1QQTVz/oj7s7leTyHwRierGwCbR737XYsW1qndzvLk9gfusG7NO1OD7PkVdXruO&#10;5thtHq85npvzozY1WV5SZgVtaQszxr6HKWum6Qi/rNAY5ouMHIOJI7xeh/EipZbgyQrf95C+T60U&#10;BB7d4YDh7g5bO8NltlBK24uttZGumF5dcPT4S4IKvvXmK7z56ussdM3p6Snx/hZ7N+4wpiY3NX4U&#10;ELQT6lKTZhlmliJkQFjDbDQm6fbxpCXHsyInq3Pi0Gewv8+8KOl3ehgVUAuJRnF5OSKPfPJSUxh4&#10;7c3XOX5yRJXmPP3qEfPx3CqGs4JOu03YSphNJowvrzh69pxOnDDPU3b2dm1xQKXwAt8WwUHhJxGX&#10;X475/v4ubW1I5jMuJ1MbAGh3Qdfs3j4kjhO+94PfptUb4rVjSgFZltv1rLYWUXGSEHjBaj+xyOdI&#10;bEEYg2Axz5jmM4IkJvA8iqp2VTSoq5oys8HgQa9Hr9dDLBXUeZ4jlCTwAybjEVtdi+Vnl5ecPH9G&#10;Pp9zVpScPn/K7u4+cRDw/kcf4nmSTz7+kL2bt6iKkl6nTZyEnF+c8uDBA7tPPr/kky8eMplM+N3v&#10;v42pah4/fsyDTz4lrUu2dnaZTCb88Ac/xOv3qFpTlOdxcnLCrYObBA3fZpcJqZQlIQaDLeJ2i1oq&#10;eoMB27s7CG2Iw5Bep8t4POadB+/yj//yI6T0+ON/+2fcfvk+ea3JqhJ8m51ULYMtbs+rlFop/t04&#10;cfNkkiSrsdWcW9bFyNbkXFP17B5NsuKbgh3uX4ef3Hh2qbm/iTD7poCh2HhfrPDDcu5jnT3xm44t&#10;xdffb/5mrdeBGdd2jkdo4pvNLJPV5zbmSN2w8XHXdO35hpXQeo77Or68dv3i/xuBuSYKHZ4BF+GW&#10;2Oybb2qba7joG+5Tc47ePMaL9oObn9nMlnE4YfP95vlc/7dCKbHEqwYbSHQEuftu81/rcWn78ZLE&#10;N1/fpzabWgjxtf5oX1cr8Y0W1hrICJfmv+kxK1c4wY5Pmz1SFPk16wbXt5piiWYWRBMrNdO3oyhA&#10;KUWRpcwXs6UAUJBnGVVV0Ot0rPXHbGozYKLQYhOuB7+bxa/WRL1ZYco11rtegHDzPrt7tIntHJb0&#10;xuMxwCqlaDabURTFylsoSRKGwyHGmGvm5PP5fFUFqekD4U7EqTCNMSvfjOaNcOyqm9CiKKLWciVb&#10;dxMm2EpG3W53DVA8xWw2Yzwek+c5w+FwFfV2clnP8wh8O7k+ef6MKIro9gb0+32MMct0H3stpydX&#10;Nq0qtEA4L5cm8qGtmp0vWd+irJkJQ1kUBEoSBSEzM7NgvtWi2+1w//59m24d22rcZ1cXjGYz2lHI&#10;3v4e3a1tlJKIuiIJOrQ7CRdn54iqQGQ50g/4/PEXVEKDqGkPOtzs3eDTTw2Xl5dcXV2RRC1rRN1V&#10;XE7H/OLHP+Hg2TPuX36bO2+8TrQ9IFvMybRGGtBFSTabk05mBL5PPl/gYQilhzSwMxhQKZikC6oq&#10;p9Vts7u9w3w6Z3I1odPpMQWipGXTlj0fU2vrFyk9qiJHYjtqv9+nFSdkxuAJgQpDqhK0KlHapg55&#10;tQEUJiuZXFyRTmZEQYQvfco8w1ATxi08P8RTPu2WRyU9ikojpCBJYjyhSXXO4mqEryLqOqVAI4MQ&#10;b1ntHGG9F/pbEefnE9K8sDJ4KZCBh2rHdLptynmKCkKQCul7UAjqoqYoDEVVcev2IUm3w3w2QytB&#10;b3uL3s4Owg9YlDlZVhN2WmSzOb/48b/yq3/6EenxOX5l6MYtPDTGFwT9Dkm7SzDsU5Ydun7Mzp07&#10;xIMut+/dJopjpAeD3SH51RVhElLpkl4rIhI+29vbtLa2Gb58l1vf+TbDw0Mm2dJcH0GlNUoLRGUQ&#10;aKoi5ejhV3hFSUtIVF0R+D6Ht27z5ptvsrO/x6go8KWm9gIrbc9L0AbPCyjLmvOzS9L0BiG24lsS&#10;wvFHH1FmOeUspahqbuz2mC8ysiLHhDa93c0p7U6HajoDIxCs1WPC6FUUtNYlgnVUdjPCtrkYrxYD&#10;YSOolbbFflRj82Y/bydNwZLrXHq5Sc8WG3H+O4GSpFXOdG4VvPu7Q8LC8PDjT3nwTz9BzVM6/T5T&#10;NWfv8Ca9w33mlSbXBpRkezBk8egJaVrSGe7SasdURc34aowc9qiKgoOdHSLjcz6dUZcl7aRFUWRI&#10;3+fOK/epRc10PuZguMvurZsErZjyckrLD5ilKc+fH9P64CNuvvkahzv7DL2Q82xEdnWFShIqKZBL&#10;gkoas5w/QOsalO3HAYbCCIwUqDgmE1dQabaCwJJQ2lCmC2opSDodIm2oJiN++bN3ePCz/4ynNYN2&#10;l6g3YO/mbWTYQklFVUl0qUGCpwKUF9jFX1cUdYWW1qRfGbshCUMfaSDTFWVeEfkengDP+AjhUSOp&#10;hKCWCqRHKcH4it1XX+EHYUiyPeS9jz7kLJ0TJhH3b90i6bQpEx+v02Z7f49hr0/PaxOHMWUUsCgL&#10;RrpAewo/jNB5bSusxy3ee/qck6sRWgqCbpe6KskrzczkmMWC8+NjCk+S9LuYMLS+jn6IbLXo7uys&#10;Umu+6eEW4Cap1txcbxJtzSjkJgB2j5V3o4FKV42NhbKkNY60AF1BE3/r5VCSZqlukIBo/Ka+7uUY&#10;+Daybaqlz2yDaAKsono5FqWUCOn86yzJZg303bhUS6DnALEGswb6L2rHzQ1O83kTqDZB8CaRskmc&#10;uGM0s0aa80oTNDfBsXvPbaarqiJctk/zvq3b/5vVBe7xIoDZJHh8P1h6fCcr30mHnVxg1/oYLkGd&#10;DMjzDKPXBul5uVQAKmk9qpeKpUU6p65rfF8xGAx4/mxmCdOlwi1JImbTMZH0VsrKolpm6Hg+vvLQ&#10;VXGtnZrt5jChuz9rL6nrvo3Nz2xuYN33mgToSh0o1r/piEx3nDRNV15OtsJ4hyAI2N7eph4Yjo+P&#10;GY1GXF5eIoSk1bbBLKUEyrM+lb0wBCOXHlPrftjpdGi1WggZXCPMfM9W9QxDS1ROp3PyPKWulwEl&#10;Y2i14mW6v1N72HXKVgRet9/mfNEk7b+xPzXGyouIxN80llwfbD53fb15Dr/p8U0kZnM8Nft2854K&#10;IVZ7ieZ5bSpKNv+ayqa6rm3RM+Wh/QBPrgNHtYE8zTBLRYe/9ENzqthKGIyR6CJHeILQC5aFpDRV&#10;UVDnBYXyyKuStKzIhGRw6wa7ezfpSjsPt1sxSRIhgxAtBSoJiXsdhJScj8bs7u5SG1uwI8syFqMx&#10;F8en1FnBsLdFEIQURcXJxSknR8fEOwMOXrpLO4wphCaJWuzvHjD3xywuRuQaonaLOIjRSIq8wheC&#10;QtekdQVVzbQq6Wxvo4MQvBCpAqRRxEGLgIhsUiALRRAGHI+njJbXEfZ6lmhfZqd10jXWTGdzPvnw&#10;I/7gD/6Q8dWIqNthuLuHSCdMZgvwA6JOm1a7Qy0k23v7JN0eT05O6OzVSN+j3euhgZ3DW3hByMHB&#10;LR49OyIEVBwihI9QiiLPGI1GHJ+dEQcBpScIdcZcGO7PJui6RJuaPM2YTq9ITAVhZIv9lDWmVhYD&#10;Gs3k8gKpazxp95i+AJbzt65KhLD73Fle8Mtf/pJPP/2U3/ud3+HP/+xP2N3eoj/c5t133+HZ8RG9&#10;Xg/P8/jy0RdcjSbcPdjjL/7iL/jR3/4tH3/8MUVRMB5NeH5+StLp8kd/+ie0trfIJoIgCplNMk5P&#10;T5mMZ9SVpt/r0elvES3HRlFV9Dod7t97mf0/ucvs9BQjbHHbGzdu0O/38Xyf2WLBzcNbvPzyy5x/&#10;9Zjjp8fMO3N+8atf8uv33qMWku/+1m9x8949TsZjjFIk3TZRFDLLUqazBdLzGAza6LrEla5uYmmX&#10;jur28m6N2tzPgx3Lax88rs3fa3X/dd9p976zjmiuJd/03D2aRNfm/Laa2/4rSbtvWqPX8+t/1WG+&#10;9n137M3g1DfZZrnX3Hro3lf+xj5JfP08HZG5fGX5+uZvrBWZ/38f19YPvRaaufeaeMopYjG8cG3Q&#10;pr72/83Hi4Jz7rkx5lpAenPta64Z7v/NDA9jDLWQyGURMIP1cF9hZ2HXaWfXhRPKSAN6uVd1mQNo&#10;hKmpteuzEozBWgOIZfaSZ4PPGFusRygEpQ2oaeBaEM6KFXwlQUgEEiMkWi/HnVEo1awuvyZzm9cP&#10;rISDLijqxq/WelmYR6yygKW0OGg2nlBVBf2exT3D4ZBer8d4dLVqO2u9s/bTtcddE8oOM7vAfNMn&#10;1gi9IjY3Axybj01/byklXtNc2x3c8zySxKbDep7HZDIhDEO01ozHY7Iso9vtrvwyirq6BuzdgHXA&#10;x10UrJUFTUDk0oCms2xVAr7X21rK2YvVBOp8cISSq4I9w+FwVY3u9PSc27dvr0nNMFlVH42iiE63&#10;jxC2QpNNHc+4uroiDMOVXFUphR/axnNRJl1Vy02jNSXPs4yg3Vp5Cpyfn6PKku3tLd58802UZ0ml&#10;k7NTuv0eJRo/jmkPBsjAJy1ym4oiNFk6pSgz2lFEZxkduxhfWS/GToutgz3+8A9/n86gx4MHD7g4&#10;OWMxS9npDwkChawN3TCmmqWcPn1O0u1xo5XQCWNkWUJRIEtNpTOENrSiGFHWVv2lDelkRsv3mVaW&#10;UIh8jyBpURcln7z/AaenpwyEx/YAAID/f/Y2b7/9NjWGKI65Oj5mkWVWObokqH2p6Hd7JFHE5WKO&#10;wAJKCag6RHsBqioQQYD0JIKKyWxKOs+IgoBAhVTaUCuPVst6ZGoEKvCIWh3afkhQQz3PKPK5fc8P&#10;EGqZ0lBXVLWhKkpEVWNqqHUJuk1Z1oRhRNxJSOuKSTYjy+fooiAsDZH0KEqbSiGMJhS2ynW32+Uq&#10;ifj2997i6OkzojBh7+YNkm6H8XyG8gLSPEN7EmYFZZoxjNt07/VJdEniC06OnyF8Q9zv0r9xQDTc&#10;RocJcXeL9u4u2X/2RgAAIABJREFU23duQqRIOi0QCWmZY4TmjW+9wejRE+qLCXVpuHF4i9e+9z3U&#10;zgBvZwsZBczzdAn+Nbqs8FRIrEI8DflozhfvfcT0+Jy2qaDI8OKQ7d6A0PeZjKfkEi6nl+T1JfNq&#10;yPHRGFMZuu0OlYSiKJEShLEToMoyHn/5FUpIhjt7iNDnxo0b7B7s0+p0mFU1RoAXBtZzqCqRngIt&#10;looxwf9D2Zv9WJZl532/PZzxjjFm5DzU1DU2eyJFSzRESDDFBxMeXgwDhv84AX6w4QfDhkxJFAha&#10;lEzJZLO7SXZ3VdeQmVU5Z0TcuOMZ9uCHffa9J6KyROgCiRsZce+Z995rfetb3yecR+PRHQvL0q9c&#10;XWaU9Ks0b5rUtr8XoXU20PnpErrACJRSkkgJbQPdNoUIra9FmZFqFcyh2oZsMEQI+Pqrr/jsr37O&#10;+ddPmIgUUbW8/fYDPvzB99l4g8kSmgYm0z3WleMoH6MHGTbJODeQO4VYGxq9YZKUHORjzj77iq9/&#10;/SW6dlw/OqFQCZP7t7l57zbJuGD5dEHtLUc3Tnjn/Q84twmbF88ZZTnT0ZSz5y/5f/74X3Ln4SM+&#10;+v6PuHt4kzWS566llgrpO50aQWDjCY9TCoehMYZEKRAClaWU4xFVlmOpcDbwoVMZrFekaVHWsJqd&#10;8viXf8Ov/uP/S7OcMxyMmB4ecvuDjzg4OmbVtFCkeBMMY7zykIbF1bjAoHK2RUtFu17jjSXPcwaj&#10;CUmWYZsaUzdoJ0lcaDr21mNF0FZpZGCUVnVwP57UhsMb1/nto2Ouf/whT2fnSC0YJ4rBZERTaFyR&#10;Uo4nKATLi4r56oJxprFpgpQ5WgcnRe8cvg2Vznsfvs/41jXGk4JmdcHLzz+jfvKU1ZcPmZ2eUx7s&#10;IZXkVdvw7Ok5YrLPW+/e5sa73+POB9/jcW8x7z+TMWiPgWg/QL/KYuo/333grf//GIz0wRwlJN54&#10;JGoXgPkOxCe0UHnhOupl1DUKx+hEABgDBfPb+3/TcQT2proELqRJSnSLjEDmDrQMLTcgO2f0uI8Y&#10;kMaCw2UA5mpgf/Xa9eeJq4Hp1Wt6NTG6Cma+CUiOP/cF2/uM2xhM1XWNHpbfum/9gLs/h70JiBFC&#10;bd0dQyC30wUO+wma3zEATVLFbDYjSRLm83lw1i5y6NggRRZiqPVqxelpGmR2fOiuIdXYbTIlgxlT&#10;97p27RpfP35I1hV0m6ahKLKt2Y7pkqG2MzsUaqfdGs8/JqXxd5FF009+42sbAPdYgP17GK9/jCn7&#10;gO/u/uzanUej0XYbURKpaRqqqqIoBggR3NvX6zVSBIbRdDrtNC0DwBq6cwLzyVjTsVR3+w/3vN0+&#10;3zFIb5oQp167cbRt2Qpu6IutkU0gB4Q4erVadAm/RsqQ9Nf1BqTaxuGxkB513yN4/aZnaQs46Msa&#10;b1dZ3v3CyVWgMSaC/ftzFUTsmw31t9lPZvqv/rHGcRQBzF1yuwO4tZbbPOLqGI/b74MncTuRdYux&#10;qGRnGHEVhPXeX2pN65+r8YaWFi9sZ6oAg84fYJTnHB9fY5wVtNbTSJg1NfvH1/joBz9geHSIFTDM&#10;g6vzxXrJfLXEJYpkULCpK+Z1w8uzc5R3oRsqLWhag/IwGY7wFr744gukk1TdXP3y+QvW8wXDPMcq&#10;EQCv4YiB0LwsChqxBBn0px2d9rySVG1N7Qw6TVg2FcVkzHj/gEznlOUQ4TWjfMykmPBifsH6dIna&#10;H3Eml4gypxhNuZ3nnGU5L795ivCwuJgzlBMmgyDFtFwug2FilmA9TA8PqV8ZmibkVjovsSo4uNet&#10;ZZTl7B0cYZXEKwk6jLNyug9SYLwEqXA+xAFJohAqAdFi/a67IMwJLTpLEDhGowFJ6/DOULYFidIk&#10;SpFmObkKbfYKgTOWZm8/AOZCojoCjejYn3VdBxBGQG1rvnz4BWmecufebe7cuRXGjZZBIsq1vD57&#10;zWgyhDzh8OQ6hfC8/fu/z1e/+hW//rtfY6wlLwuGwzHkOVLqQMgZlqhywOnFnIePvsa7INUVn9fW&#10;O7JigLWW2eyCTz/9lJN33uJiseDP/uzPmC0XfP8HP+Lkxi2QitlizrUbN/jxb/8O/+evv+BP/+Tf&#10;kJUFddtw/dZN7r3zFnfuP8AnCiFTNm2NNC1SZFi3G8tNVVNX6+2Yj4BkzI/7zPg+G1rKXbt0mubb&#10;+eHq3BPlT94EZMbvx/Ea5ediF2ZcQ/rAzNV55mqe0J/fBN+OL/wWWGL7tzfFHd/1/zcBam8qxPRj&#10;gXht+2ZlcbshTrCXtvddx7E9Zy4DuFf/LrbdNZe7TAh25t/6zt/32q4HMYb0blsY973z2oFRl4G0&#10;uM5G5ilX38Vu7b9a/O+/9z/TP/94P6+ua1ugsrce9J+9bdwoPMIkSBnjSEcQ++2eaQXeywBeQmeW&#10;GcBNz+48YrxjXGzVfvOzs7s2gR0stEJ433VZud46Ga7nNhYSO2CwrmuMCj2OYW28LFuwLfpyGQTs&#10;XxPn3DbOi3FAvD5xDvA+EH+iyU4sbsT1Nxb04+/j89IveMRzCjhgsl3PbS9efFOXSbzvsZU8kpDi&#10;5/VgMABgMglCnjGgjhuKFf8kSaiqUEFyznFwcICUkuVyuW3djtWGeMBXJ7N4MDH4iy0hq9WKRGc0&#10;nS7HerFmOj0MFxKoqjWr9RpEZyagFMvVHGMMg8EALUU36c85OQlud0jBoBx0N8AjtMJZS2sMVVV1&#10;RkKBQm+aFmcvT4RN0zCfz2lNzfFR2KZ0Ltg6G8sgC5pwtjUMyhJlDIfXjrn79gMuFgtevn6Fy1IO&#10;D/aYTPc4XSyojA16jWlCMRiR5SW1qZgMR2RaM0oKZk+fsZwt8cZxcv8m73z4Iel4wge/8xMO79/l&#10;b376M372H3/K0/MzbuwdMplMWG7WVBdzHi3mVM0GmWoObt9EAo1pSLMM6Ty51gyLkHSFoKfmfH7G&#10;fD6nFjDKig64hVdffc3P/7+/4snzZ7B3yNt3b/Jb/8Xv0qYSlQo+fz2jbiyN8wxUEEqXUlAOcmSH&#10;rBvvSFzQh/Ay0KSNh0wl5GmCrWvqVQCds6xEDorAlkskcjjASEnVtOhhRrOpOFtUZATtPZXl4Bpa&#10;Y3CmDS7MStC0DdaAVArdLZZN07BeL1lXG+brOefrJeu6QhcJZZoxf33B/niC92EiKbpqYmOCzpE1&#10;nt/58e/w9dE3vHr5msPDY5xzPHvxHLUf3OIb31IOSj758Q/58MFbDLzELOckCvJcY1zLYG9CMZmw&#10;dtAKSTnaJxuNeHJ+xstnLxhtRozHI05fPOfaZMyPf+8f06waHv3tp1TzJccfvM87v/3bXGC5EA6f&#10;ZNsJztUO51boVJGlkLWGxWbNk2++piyH3Lm2x3Ix4+nLV3z5zTes/vzPaf7yr1k6y9puWBtF6054&#10;fqp4+OUjDm88wCWK1cUCJTpGIwlGwTenL5nbGkFKtdhwWyc4lbCxntlyBXlBOhxiHDQ+JOZeCoRV&#10;QZvGgxbBuVxKSW0siMvOyP15IrKlvmsR0FqDCOxj4Ts9ntZjO02TNFdoKXHdxKh0B5LiSfOENNXs&#10;DUoS55gtF/zis1/wH/7VnzL/7DF3T44ZJCkbV/PhJ59w8vYDHj5/zuT4OuPRPu99+BH/17/4v/nd&#10;++9w8+ZtHr18wdmrUw4O9rh2sM/MtrStZf7yFX/907/i6ae/YVlvuFWWDDW8/8MfsBiW5NMp5sUr&#10;ZqsFt8cHvP/9T3jcOH72/AnNasH08BBGOY9+8wXfPHlO6jX5h4KVdQxu3EQjQYHt6oiN8HgFiOAc&#10;nThJpjIyBDodMC4mrNOu1bteI5yl1AXOGYT15JuK02+e89lf/w20ljv37tM2lvHJCe/88Ieog0Oe&#10;rxZYD6LtqolCIxx4BMYE/RZvobYNSZaQlDnCw2qzRDU1eV4y2jtgc36GR+BckOZvnKD2jrYVeGkZ&#10;lDnlsEQs15xXNYNhwdHbDyjaALI3qwXlZEAlPStraITAW2iVgDxl5SyDYswwTaltaPd0tqXuxki5&#10;N6FOPHvX9pHmkEFZot96F/3JApZrXjx9xnB/ipuMeN3UDK5d48ad+1Qbw9enp1itcTjaHgCTaoVO&#10;ErRUVOsNeIf3XeAjgl5bwJBCCBSf613Tye7VDyr6AI8QobUoJgfS9liVBLZXBHsgjI2g79Ctyd2u&#10;hBPbwDJA/9voCgE0jQEcqnMYVzJB9Zb1KDD+XUF/CEbC9pwP+tJe2qCrqUSwpxEgpNiyQd70ikG0&#10;teEpx6sw7rUiaK12R9+BtkKGarppzbZFS4nOECS2RIlvO4xfTUCuBoR97cO6rnHljgnYvwbx5+9i&#10;jcZgVym5NYABKIqda3SQ9skDQFkUOOcYjYas12vKstwGpVmiAY3vHCaLoqCu1ljrObl2RFmW1OsN&#10;zrHVDk/SDCE8i/kFQsB0ut9pLoV7fmEXeB9MaEJrY0hCXCdbIKylFSKwELpA3+Gxvc6c0Ar/7bbj&#10;/vlfBYnjfYhrgLUWneySPmNCIq2UQqpgxgM7RubVdSS0RZYh1jOG169fb40go+b7fL7A2pam3RDq&#10;PWJ7/E29K9RPJhPKsmQ8HjOZTMiLAXleslquKQcF6/Waql4DQYdztV7gCVqc+/tBP3O9Xm/Nh5Qu&#10;UDokAG0TQLh4DnH964OJV1vlrj5v/aTuTYyGPuPyKlvlTclP/9686fnuJ0JX9311HPSf/36LaV8z&#10;zvsdGB7HTv94+m2tfXAgAiyJIBifddVXvzXiCkxCpXSQflG7/XoTjqtyhoWraNsaKxNwUI5KWtvi&#10;tWayN2Z5NictByBgdrZCnp+zrGpSobB4nr2asdlsWKxXtDhUkZEaEFowHO3x7NkTyjQhETIAXFrT&#10;7C25fnydx599gVAtpnUc3DhhbzxhdrFifb7k4PoAJyWn5xcURcFAF0wHE9bpBY1p2WhNoiU61eg8&#10;o203OB30qJfzOWU+YHKwT2kUZTHEN45MJoyzMY+fvGD25JRSJ8jRgGI6QiYpk+EY1cDi9AI3MLR1&#10;Da0ny3KMl9TW8vTZi8AydWumh/ucX8zI0oI8Da3J63WFUgnz+ZJstKKcTmisY21bNnWNs1AMByQ6&#10;YbOuOLp2nda74KLtg3yFTgOh4PDwkDLL0KOSTSpgkKGUpMwL7HJDWeY8ONijcQ4tFaPBkDITVBvH&#10;+cvXzC8ugl6mMcy7grtSagvUyURzdHKETsB6z+vZOcc3r3NwfERa5CwWF6SH+9y4fYvDa8ekwyFW&#10;wMHRESQJi5cv+ObV6+AunuccHh5ycHDItcWCn/7yl/zrf/Mn/OF//99RydDdND08IstL3nvvexzu&#10;HzEqC0Td4k3Ne++9hxKe59884c///N9x9vo1Dnj8+GsefO9dfvSTHzPZm7LxnunePlKnvP/++zz6&#10;6GOWZzOEkNx79y3e/vB7jLprooqMoZLUL55TGYusO3PbNMFbWCwuApAjotOzJk0TsixFa0Vo/5RI&#10;mZIkO2fpWNTRWhHdssOfIhAR20lDR14oeJlL4zhJFGkaij9hXklQqnPy9pZQ7JRspaIuzS8RwOqZ&#10;3PTW7fCh8Lady1wsbn5bp7L/klfmz8tgYL8g28U5cmce2I/T+vFRH6C5ajpmzLdB0P682i9eeb8z&#10;YNzeix5o1f+9c7si1ptAz/4+/3NecW7d7fDv//ybft4CiR3ueXXdAbZrYcSX+kBn/Ex4Ttl+72qh&#10;7WoBLf7bAo+dHmYfNJVSbM9TSoFzl1vq6fRZdycTck/nXNC2tBavLpN0YpwfDBNddx99Z3QKjjD3&#10;IdWljEBEt/dO81Wg8E6EIlwrtvIT/fPvX4OYS0TsDdh6xkTZlliMNMYghQiExq0WqNgWaS8uLrZF&#10;R9PU6NHgkvdNjJG1VDtSkrvs8B7vg3V2u++rx3/1+enrZ8bv67QIwZ8TULVNSDSSsLGqq17nec7p&#10;LLRf6yzFe89ivcJ41wmlx0A3tD8ZY5jP50CoUGw2gVEzGo0YjUZbcCm2kRc6Zz5fspkvseM9Li4u&#10;uHlHbN0nn714TjYo2Duc0lqLzjRpkfLq0SuE8Czni6BLmRe8ePac4XAIUnDKWQANi6IbCCvSImc4&#10;GKCUYrOu8NaRSEXTtjSm0yHR4f+tbbDe0pqasizIdUI1n5MWJaYynBwe8dNnr1gvlkyHJdO9fWbr&#10;Fc/n51zYmsnd2zw/e43KEi6WUOE6MHHIYDyhyEryJsOYhlKm2GXFw199jqwdvvIoEo5v3GKjFFWW&#10;k9444YPRP0JPp/zNX/wlz2Yzru9N2M9KLpYLpHOsz17x5MvP2GwWvP+jH1N5x3A8YnFxwf61Yy7O&#10;z9g/PuSzl89IFfzyy88p/v2/49qN27x94zZJmnPx7AWf/fKXnH/zAqUThneu8+M/+gM2WcpstcCd&#10;t+TJkHc/+D6zwR6bl0+xtiVJU67fvU3V1LTWINOcrx49JB9OAqM3S9msVrSAUinVZo3KCt7+3od8&#10;9ZvPkM5ydPcm5XCIOD7A5wX1ekXaZGFyaB0bIXCdmLmSGSoNrp5ehGQqyTSJ3AW/AKvVkrzMqJqW&#10;2eyMqqlJtIZ1w/KiojpdIRrFaH+Ml4pWC5xrmZ+eUZ2d4q3gycPnuJVlnE05f3bKfGOZ3LjBiAnR&#10;lWvRVjApKPZG5Elon/Vti7UtAqikpFYSL4Ihz1m1oV2tECrheHKM1BplNNeP74MzzBvDB7//Bxy8&#10;8zF5ljEYjnle5PgkwXnLxbJm0zp0VuBQ5IMxwhgyAbRrnnzzFY0wVK6hsJbBwTUGxYAKwVlVo1TC&#10;xltuv/sui0aj5C3slyvy4mvGgylrs2ZUDFEOqtbhVY1rNtz55ENeLxZsKrhz9y1OLbxathQnGcVe&#10;xqppOVssqZyDJJhD+BBthLb1zpkaGVjBzgdR7zCx79oK42Qb3XQjOycuaiEJakmlDAuBF0gvg2On&#10;BGElzglMZUA49ooCWVXUdcXp+UtO7t0FaUkGGY2z1OfnPPvySx797S9R3nLje/cYTKfoJOVwPOA0&#10;SVh89ZgkL6menzI733Dt7n0m777LQ2dZtCvc3oC8ULhSs5yd0TqDF/B3X33FoyePeXb+gtpsqJ8/&#10;4uOPP6YeDGjKAV+fnzE5PMZXNfP1ihtv3UPUNbVr+OwXP+eiqVi/PqPxBuHX/Ns/+1N+9vOfkg6m&#10;vP3Bb0E+QOcFRisqCS7TZMMR2bAkS1KOigPcfE0hEkZ6xMnokOfVpxxND1FTyfn5C/TmgvWm5uLs&#10;jOerilKnlK1kcvM+66pmcvsat3/wCe3+Pmfe0pQZTiu8Bi0VqUoCyEVoN7aypVUNlgqwGNGipCSR&#10;CVpKpGlwbUMiQgBiHDS2wUpBliUkWtLYYBKydtAmKRhYG0+hU3RR4ASIsmBmDeu2xlhJIhR5llEm&#10;I9q2Zb5aUSJZr1asNxv29vbRw5JFO8MkFqkc5SBjsViQJSl7N++RC4FYN7h1xf5HIjj4ac3N4RCX&#10;Ki6amo0IMhVehnbDxnYgZqKxSuONo7UGVxmEt0jp0ZnGS40RhBYR3QX6gPNR1ZctQ1J48Laraoqg&#10;Zemco+20mLdjRWmECpo0ttMGU10xB8S2Ih8sQWJwHwBflA1g4tWguIshsiS4YUemZ/8zdMdNZzDV&#10;/bEX2AUZCUl37DIUMpzwyA5c3NT1trqqhIiNO9tr4W2LFCIAnTict0jvQnVFeqy3eOVRWiO9ACcC&#10;YOw8BovKFKnatbG4tqFxbVBj1YFBkaQhCWtNvWVzNW2F937bjWKtwRM+m2a6MyvwtC5Wh5MtMOOc&#10;654JQ+t2Gpgh2REEsXjRMelD3DEej7uA2m4r77EQG6vYg8EA5xzj8Zi2bYOUy2CA61y8lU6CQcRg&#10;gPSO5SJonsf9L5cLDg8PqRuDyoOhWJ5lXJyfM53uk+gMIRSbzZpBmfHq1SvGo9GloB+htgmecw69&#10;ZaG4ABR1gXBd1zRNw8HBAZvNJhjeONeZOHRAk7+cSMRkxntPa2qaNui1j8fBfX29XmOMI8/TrtDe&#10;onW2XTvi2hDf8zzvmEWheyjeA2ftFjw+OzujqmoGgxInGvIyD2NDaNIkR4gKZwJLIY2MRM+2wF8U&#10;QR8qTVOyMqGq1ywXa2YXZ5ydzmjaaqvXfnR4jTQ1mNZhXUtTd4mFCuyjmIj2u5ti8hzHyFVA/E2v&#10;S2wk8W0W51XAMf5+Ow57rMf4mZicv2lfcRtvAjL780VoLdvpaPVZJmEuuwxAxDgggqpxW+oqCGsM&#10;1rbINEHaYLDQmh1z7GoRos9I6SfEB3sHLOcXaA+JkNy6d4fxwR6pDYBa4yzTMmeQF7xchsKD9Q5j&#10;muAAbS3Ge/LhkGGZUzvD69k5m7pCJorJ3j7Ke6o6ONRLr0izksneIVX1K4ZHxywXF+yZfabDKbOX&#10;S2xdgbe06wZMCyalKHIO9vZZnl9g2ha0Ip+MkEVOMRjCao4iIU0zlk2Dz0rysoRlg5eCqg3yYYM8&#10;Q3hL26zRUjBbLrFZRmU3qMk+tffUNjifG2OYzc8pXMPGWrxSfP7559y6c5vMw/7hMWdfPiTLssCO&#10;1gpZbziYTkK3m9YIpXHSo7OMzIRiIp2mZuMtwzwFG0yClPBkaY72ApFoRKIxQJEktMKhVUK7rjE6&#10;pWoD+SbTmtViSdMYlPVU1vPwqy/4u5/+jK+++BLp/DbRjnnraDTg3r0HnNy5hXHvMByNsK5ls14x&#10;HE6ol2ukh8n+Ec3sglcX5zx68ZR/8lv/jNVmRTYsqZcVd27f5v/413/C2XLF+OSEex9/xIcffULV&#10;tDxfbnj41WP2pvs8vThn0xrGk4xyb8r+/j6rs3nQRE0SiiTjzrvvMD48ZDk75/HDR/zmm2/QWvOj&#10;3/tH3Ln/AJsmfPrVVwz39xlNxnz97DlFkvK9Tz6mTDPOLy44nc+YrVaYPKW2LZNsH+d90LTPUqRS&#10;rOdBWm40GKP1HqatSRJNlsXuFY33jqZpaZqaoihRSqKUxjmLMWG9Ukp3Mfm356UYq8ciTAT6IkGh&#10;37WZ5zlN02z/3m/Djm3t/fmtDw6G8fym2bADJ4W/ZHjonNnNVVISoNpvMzS/XZQJztY7rcQd0OUB&#10;a1uMiSBpYLJZ67vrFF2b5fZzgemWfovNLqVEXjmf1ppLANXV1nK5vS7d8XaF62DYGGO37pi9ZCfN&#10;0hXQ3nT5hO/CuR2bPxSCQ5QWczcvBZvlZjuXCqW4yshMkrS7nh1b1ImtxrjfXtddIbN/j2N3R/9v&#10;VwFrpfX22vRjFudc8BJw/fjVBsO0UN0N7zZ0rflYUFeAdUgVDFMVYofA9c7L+0gECMVc5xxddzjO&#10;u2DE3K01XgqE330uyjUJFKYDMMMl98EsqCvCQViD+mC7t5bWSLz7tgZrv/Afx1I/rozreQQxTdcR&#10;JETYrzVtkALTCY2Ma3eO6Eyz5/P5lgDYNgbjHWWakegQZ4V10SC1BxkIFa5ztW+aCqU9AkVrm0vM&#10;2G2cfqVoAGy7KfpmY845dGzHUUqxWCy2jMvpdLrVuViv1wghtg6OwHYSihcoHki/jShe1F2//E5b&#10;Sspg8iM9xBadRKVIEZiTxhiUDsLR9+/fZzKdsq4qlsslWR5YnPEG7FDa0IKepmnXLhcSvBD8GqwN&#10;Fd1iOAiV+I4FVm1qatMCDjeAMg2AbN4xLebzCxSCtDtf5TyZTlnNFzz5+uvQ8p4mJHlGay1eJyTD&#10;IWvnaKTGpCkuS/Be0nrYtIZsU4OTtHXNZnXB+NoxRZbz9NE3rGZLxsMRaV6waRy1aPBlTqYH+Czh&#10;2tv3qeuGx7/8lCdPn3NYpkjlKdOUi2rBoy++4NnpKwaHBxSTCU0TAvZEgEw0hzdP2FQrEuFokHz+&#10;8CtkVnBQDHlxvuDTv/4Fjx49QuYpH3z0Ie/+gx+SHezxbH7O+fk506xkNBxz+/59joYj/uLlE9Ii&#10;Z7S3z3C6h8Uzm82ok4xN3XKxecVgMCARQd/BCYFQKcPJHqlUPP70c/ZPjtF5gR8NEJPget0QGBGJ&#10;TpDOYmRcEBOU0shOD847c2kKFiJWTMJATrKwyEbzIayjqoI2mK0t43xCpjM8MjittxZtW4wzOAT/&#10;8l/9Ce35AjaGwXDC/t3bXM9yxloiU81ms8YlXdCvBUJLRKLAeVokeRHak1ynMSd82wXfFucI1Y4W&#10;pPWYttNaE10VDcX03lshsQbq7nuhGqfQiaZ1Eu+CEHWqJFpYrIDGt9Te0njHeWspro156913GEym&#10;4VorRSUFTaopkj2S9A4vZ89Cxd0YTN3QVjVhPgxs1dHBHg8+/IDWOmavLyiKCY+fn3Lt7ILhfIXK&#10;UhocTki89Cgp2XTmYXK7Jgq8Ugi3Mx7ot5rAriIXE5vd4kPvPosuEep4iF6GQIVgJBJYnqCURwsX&#10;AOSAc6CLDJTESnj48DFfPX3K6YvnDLKcn3z/Bwz/4ZD1pma2XrJ2HlUU6HKATnO0ysl0Tp4WpFpy&#10;8v57fPF3f8vp+Wuu37iBLDMen77i9D/+BVXTcDY7Z7VaUbcNxeE+R8Mhx9eucf3ddzm8d5dagM1y&#10;XG1AGhoPWZ6wf+8272aa882SdrNiuVyyWC9YtxsWdc3y9BXM5pzNa0YHx0xPTigO9hGDMB95GQIJ&#10;6SXSaRQajcQ7cF5RGc/ZcklZ5vz85z/n9atT1qsVq4sVprHcun6Li4s5eTFmfOMmR/fvkZ5cxwxy&#10;VJmSYqmMJfUC7RXSaxQShcILD0pjhKL2HuOr8NwKh8CBaWkbT9UaiiwNTFIZKo1OdDIE3iG9Zzwc&#10;Y+qGxjbIVIOVNEi0FzgcGycxOkEIiWrDXNAaaLyhNQad5TTW4K1DSYlpG1rT4rXAKVhXQe/Z4bHG&#10;YywshYSu9XxajqhRWOup2zA/bHwLWUY5HPD06VMGoyHHe/sgw3rZbCqEdaRde7XvzD6ECXOWA5zu&#10;gXXsGG3S99qWusX7avU6jplQjdy1aHjvsZ0eou4ShLYObWsitt30xo8QAqGCpMB3sbzCvlV3lDEw&#10;jZ/5tmZ5uUeZAAAgAElEQVTV5VcMTmOhoQt+u8DYd4AQ3TjfpgZCbDV0Y/vULkGKDqgOa+mAQfDe&#10;bPcZqtYxqbI450MQGoEcb/FC4Fxwn+y/+vuK81Oca/qMwahXGXUgv6v1vc8GiNvvB9iR6bpL9i4f&#10;C+wMTSA8X6vVatteM4xmOm1g5iZpCOZjG/VqtULrlHk9I9HppQCxtR7lQShJojOSLMVaR2sM3uXI&#10;ZKeJtmMz+Et3PgK9wKXjTJKEuq5DEcC5S5X+eH36rYlXGSu7YDy2QBm8D2CXUnHt2CXNp+dnAJRl&#10;GeI7Hdj8k8mY6WR/G6tKpZAa5ssFi8UCgPF0QpomqHTEuq5Y1Y5BUbLZtBwdXUNJjZIpicpBCKr1&#10;Cvb2aOoV31ycMV+u2dvbY+qmaC0ZjSYIITAtrFaL0K7emasEdlJM/AMorFQYw9GgK4Kk8Rnox9BX&#10;n88+Q2FxMevAWw046rrZzhVhG7v4KEniWA7O80qlnXZWjTF9fdm41rK97vG4oi5eTOQ2m1Wn5aq2&#10;Lag7dk0wU2jbMJ7SNO3+xpZ9JaVG65Qss5eYNLpzgt0VWWLHV0gKvRQIJ5AI2rrBtSGx0lqTdB1C&#10;bdOSlztj0giuRaA0846z2RzpFcNBgV9vaJyHNMFbgchzpI5Zu2N/MuDJq+d8+su/5R/cOKJpGo6v&#10;n1A1DY21tIR9FqMx6XCITCSJVORaM3v5kkQJbGUQWcmNuw9Yb/4NiXWUSYJZb1hdXHBy7Yif/fyn&#10;/A8/+Ignz19wcLBHVTWkaejymS1mQeZrb4zIEsrxiFdnpxRZhkoVpqq4e/M2YrnmxskJ66cveHX+&#10;gjsnJ4jMUxzmiMLw8MmnXPvkAanIMJVgVI4xXjOYTLjzzjs8ffQl9bIJJqG5xM7XOJ+Q5gmPvv4a&#10;4zxn8wsa4yiHI1arBcPxEO9aBoOEr7/5ire//yEvF2soB6AVVghQglY4jDOkuWa2nAGhpVkiWK9W&#10;6LalwbHxYW1fLldMDw9wXlEvNkwme6TDcehskIK90ZBBmnP26jVlkvFv/8Uf8/Czz7m2d0C9WuGz&#10;nHxYkjrH69eneNPweP4L9kYFWfEBRlik97xz6y7PfvMVm9dzfv2zv+PO2w/443/7p/zi8095/0c/&#10;5KOf/JDJZIqpa0Y649Of/oJf//I3zNaWP/yj/4q3/8FPOF2vmexP+ad/9Ef87//r/8ZXXzxkeHKM&#10;HSQ8XZyji5RZtUJLT1YUNM5S2RqnJMnRAfuHB+y99RYf93LsjVZBBmlvQisEF6s1g/EI4TyjOzdI&#10;lObo+iHjusYLgS5yvLOczi4oByPyPOhQ4gT70wNsV9RpmoasI/5kWejOcS6yVqNTeYipQ84eTFGs&#10;bQHZzcUgpdpKfoRjjmtmmAOUCp91zm1N5larFS9fvtwWDkP3Ad18LwMI4tjOHVdZmSGqkWgRjEMk&#10;PhRQhUTK0PmB8B2W0THNVewCCyCfcYLkKnKIo59bhsJwXAMdzrtLZDyVJCjddRe5FmEEuhv3iCAN&#10;Eb4T2pOTJPwe3/lHXJHEQO1MAN9UuLq6HtQ9U6gApoJSGiE91rQ0bYUUertmKBW6VvoFKOGCGavs&#10;rOFtdKNONN5263Ef73EdIC00WmnSNLQdR7ao0GoLbGmtgxO368wjRWT1ghci6KkD3oTYvf8y3TqW&#10;d1rdcTwAoQAugyaj95GBCjHhE55une1kD00ovGZSIbTaPqurzRLTyl3RUHjaxtF20kgSucURhAKh&#10;w/MVCpMe50JOb63HOLsFGD2OtiPm2a7zIMa8KpF442jaFp1kdGV/hAj5gSXE7qG4W10Car335HlG&#10;1JyP9zuC1QFkD/QFY4K8XuiurjHGstlcsF5vqOuayWQC1iE8pFpT5oG0OJ/NqOoNx0dHPPvma+bn&#10;M7QSZEnK7CxgQpPJhPWqQhjHqqpIs2L7fIX4sEWl0K4bpA6SDpt6jZIJSapQKt3G+bGwcVV+wjnH&#10;/v4+5+fnbDYbBoNBJz9Zo9fr9fYBjixJ2FGao0ZFdMzs/z0GhlEEvr/DeLGNMdsKWAymrlZ9beeg&#10;GdHWePBpmpINSiaTPQajIb47xhCEJRwdHXHt8ChU4AYNUgZtTxW1PJqWum22LNCoxReR/U21YrNa&#10;c/PkJuu6omlCwF1VFc57XBeqt03DIA8C7XmekyIZZgVnL1/x6tWr7jxC9X9TV0ErJE952VFvF4tF&#10;0LZK0mDSI5MuaAstcOu6om4aciV4/voVMk0Ck2owBC3ZNDX5aBSqls4zPTyg/P7HiMby85cvEVlK&#10;U20ohyXHR0fMqpZHT55y58UrPrx5iyRLMd6j84JcK05u3aKuaxbnr5nNFryYrXDycy5enMGqZjmb&#10;Mdrb59aDe5y8fY+Tdx4wnu5ROcNo7EmF5tmTh/z7v/gPfP6LX3BQJtjNikJrVnVDMSg5ObnBWWNY&#10;mjMmozF5VpBrjWhbZNuSISi0It+f8j/+z/8TP/3Lv+SXn32GTxR37t7n1u3b4bkCjAsuq1FfDeto&#10;XQvOdKBA5PB8mxUghAjyBx0YkOf5tjLvvUeUglIOSPIsGP3IMIGgZDB/GlmshIvlgvMXp6T5ObeL&#10;lNHtm7Te0fqgG0um0Z2+lUqhJbACmqbBNW2XaHY6UD22IULhZXBY90IE1lKgY4WKPSFRbK3FdYmB&#10;6TvjCYnUQSQZZzsgCESeMNzf5+j2bV49e0qbaNRgwPX7b3F4ckJrHLV1UOR8c/aKcrpHXhyis1NU&#10;qtGJZJwNOT4+RKfQbqBqDEpahqMxN27dBqu5mK+4efMmk73pll3hZKDG4xy20+uIr465j7P2kj5P&#10;ZEn0K61hPglzShQmjvIVqheEoGRgvKE6tp/Gddt1eOpNjRQWXALrimXdgk44W62oXkj++T//X0jL&#10;AeOy4EJqnj58SpIkTK8dMj2+xtvvPsDowLJzXuBdcKXVaU6iJH/w3/43/N2dW7Rty+27dxBCcDab&#10;sVgsmM0vKA73wzFrTVYEw7Q8zymnUxoPTkoaZxDOIIVDWIeQjmIy5PrwLf7pwR4Xp6958uQJL18+&#10;Z1mvSfOM0WRCPhxy9/73yMZTyukUn6asvWXtHK6bZ6vVGq8VNpFUzmMwrBNYac+y2WDW8NlnDzk7&#10;O2M4HJIWA3QpGZ+cMLpxk2I84daD++zduUObJWxwWAlIhWkqMjTC+sCadh1jTga2nFCBUehsAPOk&#10;Ai01UqmAiTkBWuNVB0ELEUybRGASIgWuNTRdW1uRFaRS45oW29rwd+tI0wSZpLSqxfSKa9578nJA&#10;ayxSaYo0LJhCKsrBkDQJhS6lOhdtGYwSlPQh+M00S18jMkGS5Ki0a/VsLFaFa3m4Pw3rxnLZ6U4G&#10;RqmwDqzDqq4dxQfdXpA4CTiF8gGsENCBex1fcos2QqKS7Xy2Za3JnlmG6ull4hFdMJx0a+7W1f47&#10;gEwuF5jfGCz393/5514y4a9sqHvtWn8uM8MgsDmDdmsPpIjH1r3HLhC2CdFOIN94h7OXG/I9LtAO&#10;bHiXShFlQgMO2omt+6DcGbS3LzPgYmwTr1E8h6sJRbwPwBv/FoGm/rXsMwqUUtTr+tI18d5e2g7s&#10;AjtjzFZ7MSZ98ZhtBI2MJLqRt23QshsMBjz9umIymfTa2UKCZNsd2FUUBauL+Q48UxrX6bd913MR&#10;gUpgGy9GILWu6+15xiStr3e2dbe8dN2uGjXFa7trS77K0ovPZHyPOk1VVXXMgbCN4XAYWn8XoTDk&#10;vQ9F67xAJorlaoWJLBYk1jjaJrDqTd1s4962DQYjIa4NrZF5HmKMqmoASNOca9euMZ8HN/Pnz19y&#10;7969S0Bg+LdzrdUquXSdr8bTMWaOIGDcTkwqo3ZVZD01TXMJRI/P4nexja5KQV0dr32DgPj7q3IA&#10;/ftxdfxcffW/E47lMhtzO9918Z0S3TNrO/kCF9xdtZIING1nfugCCoIVO9ZJXdck2Q7Il1Jie2O9&#10;dZY8zXEuMKiEEOSDkmxQsnk9o2rqLr8IjB0lJBqPa2qU90zGJUL4TkLJUhtDY2pspyMXNdBQstPq&#10;UXitUE6TFSUHBwcs5wtOxiNGWYbWCqkkGQmzszOGg4LVaoMzhmqzoak3ZFnG/v4+x8fHlJM9dFEg&#10;vaB2DcJ5EhFAFKFC0WWNI8kTvAQrDcUgpRhmVO0GY1paDEp5GuWoREOMr1CSxlmENdSm7tadkKMF&#10;ZimoJMURWa8BNLFNjTct9XrFarUIRqqNprWa2naxnIZUhnyrGA7AS1IZuE2yDfFAVpQkRUlTVYi2&#10;xdQG78E0FtM6qq4N3TlHs17jCstms4FNg7cO07Q8f/KEPEmp5nNmr4OhRZqmPLhzm+vXb/Kjf/i7&#10;LBKN04LBeMT169d5/umX/Owv/4ovvviC9168YLx/wMc/+hH7N08YH+5Tb2rcpqKpF3z+609pasv3&#10;PviY9z7+BJOmCAEXTYNB8M2z55hOpsL5QLYxIoBu6bagJ7G4APL25rRusKHFTnJD9MagcA4nPLVz&#10;SIKRR9UBJ77zflA6vTRXXC24BdKIJICStgdABvDOOdA6ACNh/git3lLq7Xb6xbp+rBDXuzjWIvvq&#10;qixFfz7oF9yu5gffBjLDK7qK9/OI0EXQL7z257xdEdOLy1rdhNnoyn7cd7x32+iMFoUMhdug+SgQ&#10;MrJC/57374ih4qtvDhSxk/61tt38HM4hQG9CxLgjxiRXNDW9DHGRcFvA7PL59hn3u5zMOYcSPgCl&#10;IsgLOOQWqAzPeXi+I5EoPh/SRQmkwIHd+q/7Pif226+rMVb/PEQHCIPanaMQ4Tq4UNDGeYQHJQMI&#10;rwhdIcYYrDEoIZEixNLBUqfrihK9uLQvf+TlluUJkOadEaMxYII+sPchJ4+xKEIQpcn7a51SIUAV&#10;PrA3Q3z7bXOiq+OkD2RHHfW+qWL8FxnNfTLhYBC0w8/Pz7eEReE8xjY0rcN18aZ1u5wqeB+AMV2M&#10;2XRGXtEwWcptZ47RGqljITMA9bonnxPHtHUBHC/K4tI5xXOIcWIscsR5LBIqddOEoCvqYk6nAZCo&#10;qmorYD7qtRZFsc0+chrBzXjx+myDuP24wwgGbgWEpaKtA5NAp8mlHv+474uLC5IsJeuqN5tqtdW5&#10;TJKEF69eooRkMBhtTzYrcvBhwn/8+DHFcEBZDsnznOFwSFGWARXebBBeUsiCvAwsLQDrHFJLsjTl&#10;xbPnQJhERqMR2oGSivOuAilay3SaM55OMD4kljrJ2NShFX+5XOKRlMOcMi/QQgfQrLtmaZpSm5ZH&#10;z1+xrDdMD/aonWUwGYNOAkvLeZbrFbPZOYVK2D/c5/5771Etl/zmZ3/FuBxgpeL8Ysnaw2AyJS1L&#10;TmcX7B0eUBnLxWaNyTJEmqHynHXrOFssuP3We3gvWNcNozLj3Q8/4trxIZOjI5JpyeQwOPNu6jY4&#10;fuuUcjTk+q3b2LpiNXvJ2/fvcfeddzm6eZNX5zPOLpaUewe8++AtzuercE9N0MyrqibIFmjFJM/I&#10;rOGD3/qEtz7+kNoZnNZUtmX+8gVOa2wT2mHw3UMfBXZtt3BIv12Q+hNcfxEMQHLSiXuL7XOZqBRf&#10;dVomWiG1QOgObCQ4V/6TP/hnnD5+yotvnmE9TK7f4PDGCTJLWNcVrTUIQ0QidslH917ZNrDRbHSV&#10;3SWxQmoa5xEqBDHiDYv1bD6/9P9Lmms+GOc0rpuQnaWVlrzIuPnOA5z0NOs1AjjYP+TW3TsMR3ts&#10;mhrrBMmgoDjaJx1do21TGlNTVWtm8zOSPOkCcrrqUoMSllE54P4773J8dIv5xYpsMGZ6cIhTguV6&#10;HWxGlNguLHmahuWwSzy8CXR+0zFL+y0V8Rz7DO9+QBJ/124XbBdMZoAEjZMGl2QdEBZwssWmCixY&#10;m5AB5XSftz74kMKHqnS+f0iaFQzzAi0DAJ2XBddu3eDo1i3UsKAW0CCprcMasEJilKCSAqEkDz7+&#10;OJyHCnPn0WTCoNogX77kN19+wXQ65fqtW1y/cWMrv2GtpVYJm7amMqC9IE8SWuGZN5bKWwqlKU6O&#10;KQ4POXrnbYwJNHwnwrWyQuJ1ilUJazxtW7HxYIXHGR+SDy0xCpwWNB6kzJjevcXNTz6AesNklKOE&#10;ZXJ0nes3b7B/eIBKMk5u3EQkCY3zTI6PEWXBarNmZRtsKzBaBPDcCYTxeOfxziJIcNIFENO70O4v&#10;Q/IkPVjjkQKUytA6x6kASAJoZUMwKj14iRSWZlPh6pYsCdp/wnoWyxV1VQVzCOVRXm+fnbjIbcGy&#10;bvHNy4IiTbeakkmSoIQkVSno0CZuhMcRWIAikWEMVMFpT2oXElHvwULravzGspeVrJcr1qsNFktW&#10;lAHU0GlwTvUeLxzOhDGK8yE/FIJAh4ui7Zfnrfju7K7doj/HbT/jPE4Ezc2r343rtPfhmofg8crn&#10;erHzVXCjv7/+3y4XjHxX/bmaWFw9lo516nbb8/igEdjf/5W5QMru3H08H7Fl8YnWorh6vOGf64Bh&#10;FYPGLkgObTodoOMFCoWUbguO9cHGmDjE4DDOO9FhMcZI/SIu7BxJ478+4BPPrQ/gXAasLrNO+tuJ&#10;AGBk6/WdHtNubdvqSuqgV9Q2dhvDBc3h5tLzFOdVAVsgMwKnSouOCdlLcMRlVl5sLe8Xs/ufj8cX&#10;r0sMSuM1iH+PPzu3M4pUW2mE3fW7xD7uiuxx27ALfIEtkLtZ11tW42q1YrEIjNbRaNSZWibUJhgD&#10;iWQ3j8R7jgxxhM6SrfFSPJZgRhkcd22UgegKbXUdjJpi7NhnV/eftXh/6Y3//vXrB/X99ivYud07&#10;58jTnfh+/FwkCQRX0Xp73ft6aVeB6v6Yf9O97GtV9p/j/lrdf977QEV///3vhnNje56XvtuB+6lO&#10;upggzvG78RaTsD7gIRNN1NlOkmQL5G/Np7r9aK3RgtDmbAy+CddpPNljb++Ab56+DGtI15HmXdBh&#10;FB7msxnL2QX7N65TrVc4IUi1RKcFqU9J2xbruoKrC/NXKBLQte/mKCG5e+8e6199yagcMSgK6tYi&#10;akOmJU++esT7H3/EOA9AfFMbEgd75ZDjyR4newckgxGNTvEIbGu79SUwftMkYTqecCbEVmrLGct4&#10;OGIymVCvN5i2RWpBokK7Z9u2ZFqSF+k2bt5sNqhlQtsEIDcw5RxS6S2rtt86HJP89XrNar7AyhQj&#10;aoyymO6eyk7fW3XAg3OxVdMh4vjomIK1MZeMW7bPoJBYAcV4gAOy4YixUJQq4Se/94948PY7XJy+&#10;ZnWxgC722tubMNmb8u777zIaTSivHfNyforzkuPpAb/7e7/HQKY8e/Q189WS88WC3/rBR7y9N6bc&#10;D+3ylRMMihGr0xmvT09RSvHu229z4/Z1np2ekScZRgoOpnvcu30ndA3ZAOQoH/ArZR3CBqaid8E0&#10;pJ/H7Ir2l8G9/pjsj7cY70TzomicE8dm/F38ThzPSqmAr4tdF0F/jPbXsf688Kac601/exMQ2S/Q&#10;xGPsmwH3t9MHcb4LyOzHDvEVgcyrc9DVz/X//91A5n8KZvv2dvrn8Kbj/c99Xd2GFPLSde4XqkQX&#10;k/XXDvDfuv67l/92CNc7h7C/XW7mfTDq24Grgm46vgRk+q4w6UVPo9ntYr1+TOqc+09e4b68ydVr&#10;7JxDYPFiF79tXdLFrmtASJBEtl8A7GNeqdPk0ngQHUgr47MKW6MjHwPN3ssYE0A+R2dQFs2AwufS&#10;3vHGZyJsRyJlLPbvzufq2Irjtb/uXh7/u2uzLQJ23R2x6zp+tz+mor54kgQMzvkQ9zQdDijkLh4L&#10;9363jxhrRGJFP37uHyPCbQsw22KMENvW+ngP+ufbZyPH+x/j3/i7JEnQZRnMXyJFM2pbxsDHObdl&#10;MMag7CoodDWA7Vdltgl7z3Wx3ybT18yhe0hilTReoOhW7lxwUHKmoRahJWWxWLDZhMqk9UGTrO70&#10;UgRBgPvk5g10mmBax3K1YrVek5UFWifYpiVPA9tSpwmWQD9frdcoLTFFQZqmtE3LutpQZjmNaVmu&#10;Fzz++msa0yKcYbx/wHj/ACMDeJIMCoqiYHSwx7qq8UiKLOg12a7FWBLOvxwOyPKSL57/ilVdMSmH&#10;CK05vnWDyhlIUlpvMXhIU7zUWK2ZXD/ho5/8iOloyC9++tc8ffKM8dEhw719Xq/WeKU5un6DyrQ4&#10;qVgbQ5pn7F2/QTYccnzrFvcWSw5v3wMkmZEUCAZJQZmlyKLAZ5J101Ibw7o1QXQ/Sbl+7x7H+yf4&#10;6r/k+fPH3L17m+H0gFbAi4sFdd3i5ivcsqJxnVYCXXuxMVgbHthl2/Dq7BWHe1OSokSLFCskq2pN&#10;ZSxFnodWUylRokuAXDf4ZWAztLa5NNn2X0II9vb2Lj2TwPZ5TLUlV4OgQyFEoPIrifMGlIZM8M6H&#10;7/PWvfs0qwqDwGcFrkhZS9jYOoArHX0+BglJkhAz6LQL7mJLuAg4RjAS8g2VcyidbnUg+xO1lIHK&#10;LrvJNOimdImCD0GPrRqwNuxPBlBTZ+H5SIclWgVH+SQJzOjWBs2hVKTINAl6nklC3cKqWiO0o/V1&#10;cH4sFEhIc413Bfg1xnnKLGfvaMBwcojxQbJgs1nTmDYYN2UJtA3GO9Ksm767Sp6XFmctonM/jkn5&#10;1eQ9ToB9h9EYKO9YFbCqVwTupcCJ4IDmhdu2oskswdSW2nuKouTk3n1+/w//a0o8wgk2VjBfrFgt&#10;lyjvGOQFw8mY8d4+Ms1pHDRK0gCtFDgdgRLfLZRweOM6eQ6zeYNVQctuIATJ3j63vvf+7l4KON1U&#10;23m0VgK5v080g0FrhBe0uqFtDLUXVBJ0pklEhlQDhPfIbg5pnadRsDY1rXF4LUnyAXme4VUAZhYX&#10;AQh3IgBx2XjAzY/fIz0ak1jLYVngqprZxRxdZGSDwH5IJiOskORpxgWWzWZJ7S0uC3qM4EkTTdJA&#10;KgWIYLglUJ1QtccJSaYzEBprQ9Gqrhsa25Kpjm2nNSaCN1J1wX5YLKWQZGmJkSlJt4guLma8fvUK&#10;a20we8u69aRbN2Lrqu+CguV6FYLlLqmt62jWEiq0qmOKWiVwAlpsYETj8cqTlSmmqlisF/iVx3Xg&#10;daoCc2RxekqZZJTTKcYb1k3DZr1EJxlZlqCLBK8svu4W5G6dVAaECjISQohL0uH9OcD2AAHiHOp9&#10;13Zy2RBDCLHFJbctutjuPQCOUfJou883zJv9+TPOm2/6mWgPdIlJ8B2sAtE/w/jut4yOq0CfC8gl&#10;tmsn27LWBJdikjIrL+3GhTo7MahTIrQ5xSPuC/g770ObNruAMR5HkiRkWbaVponstr6baoxn+nPS&#10;m8DHqwlg/37leb5NPmOrbv/7SbID/6SUlwrH3geH7sFgQFEMusAv/D6a2QDbNpxYQY8BpJQSlaZU&#10;tUR0JhSn4uU23jK1IesVzrz3WyDTswu4I3gRAa4YqPbn7nh9+rqf8brFQLtpGprabAu84fvijdcN&#10;LjNiY5LUNM2ldv9+C34fhMzzfOvAWdcNq1UouMZgvh9E94P/q4yHy+u12AIHMTCP9+fw8P9n7b2e&#10;ZEuSM79fiKNTlLiqxZ3unukBMDYQMwCMawQWBix3l6QZ/1a+UDzASMKMLwR2SGCxCyzB0dvT6qq6&#10;VZXqqBB8iBMnI/NWD7BmyLay21WZeUScCA/3zz///NE7zKJ0rJRSGHeqARfPcQ5ARL86vh/f01OZ&#10;3HlAmwKX5yAinCaA0+d1Dlqkx0h9lXN26EMARFxT8bPnwEa69s9B1hj4xvN6PwXPTHZhWrNRV39m&#10;PIvTY8bAK3ZoZTq31hqhFVoEP8yYEaUUi7Li6tEjPp/GJ89LcqXxQrHSmnK7YXP7lvu3Nzz78AN2&#10;3Q6R5egyDx1orcdKSecsZhxCLOMdea7BuyBJJRxFpvn000/5ya9eBFatkNihJ/OwyEvuX91QFRX7&#10;zY7d7T1v39yyu9ugHfTbPW21Ba8wlUSXBYWaKnWMmu3U5eUlSimaqsLboG9YNUuu1hfctBvsMJIv&#10;JJkKusZutHhxrJ6LiflgBwXCT6WwWIq8nG1MHG/vJhA9y2iHga4bkIvyGBcSyhid9HgRGFJD3+Fc&#10;0FIWODIHmQ4gV1lX2LYNjCURgM95DgFSSwywH0dyY7DCoYXgO9//Pr/9gx9y+/oVpc7REvq24+Lq&#10;AplpFqslu92OAY8sCw6HjoOxPP/upzxeX/P6qxe8vnnD+vE1V4+f4MqMu80uNGJTGRfXa7zYsNkf&#10;eH3zhq+//prtmw1+NFgv2d9t+Mnf/h1VUYZkhs4YRovwlkzowH9woTTV4jH+tIopXbsxsZ+uuXR+&#10;a31MDEXgMf1O13VT4iU/id2PduFI/PDez/YmrsP0WCmAFtdWyhg8T2bA0X+Pn4s2JMq0pPeb3ls8&#10;5jn49hCo+01AV2q/jj/Ha5NSzq7J0R4+nNz9plcKlqZ/++d6vZNgSkDv9P7CtZ8ml8N7kbl4Om7T&#10;0U+eaTxGujecA9NZloBRc5Wdmsum06R56uOJ02kR/ubffWbvfOaBsT3uOQF7YS6VPyZQER7nNE6Y&#10;+Vzp/hTHJ1a4zH6FVCfns+8wVtPrlJjRzc8lHjPGInD02aw7BSrxITaUSs/PIR3n2ZdPfMz03o97&#10;NSfnTf3RuPfGao7NZsObN2+AkMBer9fzOfHMPu84jkgV/Kq4XjMdxiomjOPcizqb5/FCALXHiel6&#10;OpdS3/hwOMzkyEhqjJUlc1yXHDuCtHq32wHw6NEj8jxnu90ipeTp06copXj16tX8t9SZikZyHMe5&#10;03k0oNGgnQ9iWlYePzdYS65LnPf0kzi3MSbQ4g8Hsu2WD56Hcs3tVCIcxaSFEGw2G5bL5Uw5hZD9&#10;68couBuCxeVySTaJwqs8OPh5XoRz7Tu0PzIkD4cDd3d3eBxFUfD08RN23ZRZR2DaHtP3vLl9G1TD&#10;Ms17H7xP0dSYrg8aGd5TlCVNvaBqVozGIHwovVVSUtc1y7KmnnQ4LxYN60dXrK4uUFXBxx9/zIff&#10;/tNxOM8AACAASURBVIT74QCZBi2pyoLFxTp0rmo7hJVcvP8Bn370Cd0w8jd/958YRWi6kTcNi4tL&#10;rp8+wwjP/nCg7w5kuWZRVzx5/73QoU5qWhNEabWBHEGJRiuJkUG/ZucMMi9YNguEAGMDq05IgdOK&#10;7/7e72K94cXmjs2hRRc1l5eXbA49X331NU/fex8hgmaTFhJZ6FDugADpefTBB2w3d7z+5c/xWnL9&#10;9BlFU6MJGfW265HeI5KSMzkF5EiPEFkArs6MXTRiWuuZSRznYjRYddmQUQY2ZKlQpQzsKQuoaWMo&#10;BXmWo6uGfT+wd5bBDLSSUIY6ZXHOf6K+y9zVV0cgY9rkjcE6jxktTjuk8EFbkAB2CgTaMTd4sKOZ&#10;hbCPG46Yymw8eR3KfMxo2I89RmSYImMzdbjV3tLvWtzoAqgpHaY90JoBnXv6YcFoWpplgUVSL3Me&#10;Pb0KY1iApMYOI7vuwH7XoZwGL8mrGmcNdgqei6LAawlTyWIZy0ZlEEsWedAPlfnxeaWvNLhLgYVo&#10;e6JhFEIgM8lIaOajvQosAakQSmKnjS0vC0ZrOAw9wkNW1zz91kessxwlM+67kXU30G43tPsDY98x&#10;Sk2PRKuMzlt65zBCYOWk8eolFom3FiskX+22uM1RTLntWgBcprlYrRmGgUPb0nehLCtfLFk2NWpR&#10;8WK7QzuLN5YRQEl8kSN1Hkq1y5K2G9i0HeNuAOfJtabIS2StccrjxwFnxoDIZYrBWYYulHYWRRH0&#10;Z5Sk9Q7lRvTlgsvqW2TWcqErGAaKxy2js4EFnmv2StF7S1Fl3G1bOjuS1xVFFTQnbdsjjSGT5dQJ&#10;OohdIzxOTuUYInaZNqF739QhVoosMFR0xuANxocyE+0DG8SaqQu9lGRF0KEZJ5mO29sb9n0b9JWa&#10;ai5Jj5t8dNKNDeBQ27YsmwUSQXdo541/7IMubaE0Tkm8ClrfXom5PNkYg5YO7wwaG3R2dGBvO+8R&#10;o2XdLJHOM5pQbprjJ3Fwx+gMMlM4J/BGzhpAwgRGhvKEbueJFixn6+Eh5262cUTQL3Fy498eYG8E&#10;u3F0JM4Dg193vocd8ug4p57pu4zO9PzpucXZ++n5ZxAENzs1weFJMtXxKqavO8EJYJkeNwUuZpjT&#10;x07QR2H0qBeWslbgGHRFaYiUafhQ4JmCPg+NdXw/DbLSwDDVPoyAXN/3s0MXAZno+8Q5kTJtsqxg&#10;GDoEiuVyzX6/ncdiGAbKMifXBXmfI6QjaqbH90fTkzf1/FzC2E1zdfo9lpbHgDT6d/E5RkZctI3x&#10;WabNHNLgMh2DdHwfAr3OE3/xs7ECSAgxO+kXFxdst9sJqHLztURHue97yqoir/ITQCb6DM459l1/&#10;ws6NP8Mw0LYti8VqLtsMjYCCJmPbttze3rJYLN4JOE/WZrJ0Uh8mnRPn43A63zgB8uKcjvcYbeND&#10;LK/IqjgHjVMwMx47Pcd5IJ0+m/h7GhzG8TlnXU13Tfqan608ZR7N5xZhzzU2+ARRxioNjuJxIiM1&#10;zo08zxFSHpMQLjAOI+vSAUjB9fU1WRZ8uOXFEuWZmjdJmrxk04/4rqOpA3mhc5Z917LZ3LMfe6wI&#10;WupFpieQMEhCYAPTRQuF9oLn3/4WL/5mjZ0CWS0ki7JCFSXbfYu52/Oj/+uvuLu/Z3u/C0SJesnb&#10;lzfYdmRxeUBcXtI8foLKJZnWgRU09ngRYiCtg89j+xbrRmrvWS4WvLh7g+0HahXKha2x+LGnJ8M5&#10;w9i1dN1hDoa1zmEC7L33lGXJctmgtMY6h0rKjbXKGbo9Q9fTrBSDA+eCJJQiJKxGK1DKY0xoghY2&#10;NItHkKtga7IsAykYh7D2fKaObKSJa9+Oht479sPA0PXcDXsKpViulhRm4OryiiJXvH17i65rRmvY&#10;YdkLR9v3FMsVbdQOd5Jm0fD8u5/y5JOPyOuKIRPsx55uGHHOQxEqVkYE66trlusVX3z1FV99/hUf&#10;/8an7LsW0w/89f/z7/nko4+4urpizCW7sQPnkBmh+aV1oShZfXNp8Qy4n63/NGlg3THmSNd0XGtd&#10;172z35wkCJyfbVpc20cpktN97hxUeOiazj8fbf+53Aow29iHQMM0IfLrwC6X6FmnoGX0eVItwXRc&#10;Z1toj/sRMANSR7vz6wHN1D6lAPA/J5h5ct1nv6dzId53uscefYyHxjCO8cPnS9877gHHyoW+H0Np&#10;uVDoqPksgpyGECI01pn3iuM1p690T+AB/009kHxzbtLsdH6q5j+yFpUIupheBnzHmuOcdtYdCTFZ&#10;qJKN+34EMFOfB8D5SX4IifUCNd9PAMW11gGQnOe/nxNt3nuMO64L5xwmKgsIh0CcgHXp+MRnF7GE&#10;NAmc7s/DMJ7M/Tg+ETdI44JIBKiqaqomsZPMlgJxKv8wjOG4xhiUUrPMZEz6RkzQJthLOkciVTeM&#10;/ak/AUcmMe7dpOuRtHS0V9GniWOj9/vQea+amIeXl5dorSnLMiCxkxMW30/1MKNjfU4pTSmj3vtJ&#10;uNedOD9HsMfPgzqLsctjmdE4jtzd3SGl5DABMtYGB37ZLHAmuQai8yEnwPOYGViv1+RlPQOu1lr2&#10;+z37/T40p/AeZEFe5FxfX7NcrZAqsAe6Q4sUgmHoaRFoL1hfXgS9u6biyfopH//mb5KXFfd9yFYe&#10;9i3OBZ2oxfoiOGI2DHomJMtlw6pahoyGCg0ovv/bv8v97YZhs+e3f/i72FzhvUaWBVZ4dJ5RlDmM&#10;js57nAmaQS9v7/nT/+6/5/rjT/kf/+f/iddffcW/+JM/4du/8Zv89Je/5OPvfoesqhi9Z/CO1noG&#10;N6Il5GWOrAr8YEJgrhV5uSDLFNI6hrFl0azp/MDgPEN7wPaGRZ5TNwtMrvnx55+HbuFFhVWKdn9g&#10;1xqk1Hzw9D22292RceEM3gWhXe89+JHtzlKXBR9997uoPGPbdtxtdwitKQnNFLTWyIlZJL0MgIKc&#10;BHcnhzZd8OliOAlUJg2pqgos3NVijbcS5wVkAjKP9SYw7VSGzDTWdWA93Thy2+2561pGKRh0YJ41&#10;oiZXGqGDVpOWConAEoKItm3DPPfTBiAmQE6Fz7k8R+XF7KTEMj+lFJkKQaEzBqyYdN6iblTAPJzw&#10;mHFk7AE07TjgRovoW7oxzPcdkMkMnCBTGV5nSCTGONZXl1iX46QCafHKsNvuyGqHzBydCUNT5lDU&#10;DbooEdajRY6WGbvDHpVlFFLMjJJAsbcBuJ4Y+OdBvBangXz6/NKALTVYwZE4dgbGhcY4ANJOiZPI&#10;CJyOO+JBKyBjP46w2bIuCsxg0ZnDFiX3/UCvJOXVFddNTVEUGGEZvcPpDA+TdpFETPppQQZHoPPF&#10;bAtFoWeQIzLXf/z5F/NmUTYLIGS33uwOdHd36MWCTCisEqHrqZ1spQ4NkXa7PXmWUa8vaXSGcmCG&#10;oBN16Ht6bRiFR0xBRiyXy7REiqDTlCvJ6DVd1wVx+SIP6I9xoSu0c2TLFWUR5sGAo7MDItPshGcs&#10;M4RTiFwHELofyPoRYcZZd8w4H8BeDF7poJ0lwYwWb0e8NUghqesFWpVIkWFlKAG2PjS9klKFkivA&#10;e4P00LeTPIkJYMFgDbosKBcNWVXCOE7aqx4tFVkRnPjD4cBh6GkPe67Wa7yztNuQDMuEZDQm6Ic5&#10;D1PziEwplBT4CRmTzuH6A6VQlFkRgHgPtrP044AxjqvHSw7bA+1hh/GOoi4p85wOy37syFTBiMGJ&#10;UOKk8Wgp0IAGjHXB/ggR9onp3FGXh8lZjBlrwWn22hFK8JiYli465i5lIUQQMRzXT+CvJzhbJ04T&#10;x1d0fOLrHWAwbLc8yMKcWJqphlA4qJ9PIon3FoxEsOVT9to5rLNkUqC0RkUn3IZkoACsVHhvmUOt&#10;yc64SdPL+1A+amNJvxQIH/wC74KMQFYWaH9kkqUZ4Bg8xo7XcSxS0Dyyu74JjI3AyvkrfiYGl8cA&#10;7whIhr8f/akICKblm1JonGWWTJht43SOGcxfLnnz5g1NE/yxvg8MsSjmH8CI5TuOYlruE+zL5FRO&#10;9jubxiYCd5Fx2bbt/L20JCz+Lf7EcY0/0TlO2Xvn4F+a3IrXd3V1NR87nyQkUlC1644aocNwZNim&#10;nayLIviAkTkUz5Gy+dLntt/vMe4IFKZBxjiOvHz5ki+++IKmabi6upq7qJ/fR7zHGCmm45MClg9p&#10;jsZAxTmHt2ZmXKVsiQjaRv86zt/4rCO4mH4n/UmfwTkImwZmEdiK8yGNA+K+fs7Smu8dkPIU4DhP&#10;WLwT4CVgBcB6vZ7XzjiOgbmXSA6MNqzpqqpCQyilaNs2gPEwsXU92jnUdIzrx4+oFg3DaMnzEtu2&#10;dIcWVRdUZU57CEAfbcu2bbk9HHjx+hWvbt8yesfy+ponz57RNFV4vD74LKafgAHvAM/1syc8fu8Z&#10;w9s7HFMHeSHZbXbs2o7/8Ld/y+sXL0MCUAguLi64vrhmu9kwdD2bu3uccYiyJF/UlLlGZAo7hnGr&#10;mjrEWt7NTClvoakWYD1j31FXBUYpMD1CEvTozRHYmow9eVHghERnkr7v8N6iE1kDXU7J+ykwjXYL&#10;Qkm7dZYpZYmzFvB4rXFeT9IuHmdHjPNoZ7HDQD+OqDxIC8QqhjmeFAKhFE5KqkUzN5vY73YgNb13&#10;9FLw2auXXFxc8Ha3Z600ox0QJkgGyaHH7YPWp5ASM1o6E3w8ipLWO8YBnFJUyzVVVZILTT+MFM2S&#10;7//+79PtDnzx5a/48z//c37zqy9oh55cafKy4E//9X8T/CcZ9jvlA4gpPVhxBCo9x30mTWbF3+M6&#10;SG3mHJO7Y8I/ZVPGNXLeIwCO8hhaa5j0zVPbm67fh2xDWhFyvkbPwbVzPx+OLLX02A/Zv4ghpPYh&#10;tUPxM2kyJX0v/OvPvv8uyz899rm9+cde58Bueu5/6jF+3evdMT7zyaa442jfOZlLx/E6Pa4QYt57&#10;Tu45EgajnT8bj7jXzU2exfF4UoaGE2Lyf073/4fv75tA7PT9dC6lySo5OcZexr3UERPt8/NNNEVT&#10;YDzt2wLgE8A7XNPpvuyTa5ufsWDSC/YnfsCQVBcX1WlSOGXBSqkx1pzcbzqX03URf09BzPS40UdI&#10;14sxgUEfE3lFUXB9fT37JS9evDjxq7IsC+x352g7OyfOo0RO9AUiuTD6JKn/ZrRGKdDIYPMnDD3F&#10;aYQQyIghTo589MlSH1HKQACM1YxxTzHGoC8uLgDY7XYopVitVkgpefUqaMLEEpnozKeOT8zcRHab&#10;9/6kBAqO5T7RsYhU1XTAnXMM1pzoaEa0N5QC9lxeXs5O8uvXL9nv9yzqZna+m6ahrJvZsY0lWp7g&#10;cB4OB7rB0LYtUkouLy/nsqLd/W5y7PtJlPsIsIz9gOmHo7NoLKu64eLqiuV6RV6VfPydb/PJpwGE&#10;k/s9SOjbYEzatqVZBedKTZkJNZXDBObnLU/ee8znX73iD3/vh/zh8F/x+We/4unz53z95gX5oqbJ&#10;c0Yz0A0jozUoofEysLa8NBSrFVW94Dvf/x5/1ne8vL1FFCUWePz+MzbbPXlZkJfFNPEyjBnoRoP3&#10;gkwI8rqhXGiEcWyHnnHXM/rQ1MPbESND+bDQGdpLVFEyGsftbsujDz/kbnOL05qqaiitp9327HYH&#10;CusZDx3ZUpPlGjAYHEJopPBY6ymbhnHsOFhLQSjvR0mc9+x2u5PyNCGCAO/MWMnkpOHwbrlW/Fks&#10;Ctq2nbPxsdt9cKrhYnmNdxZrQUiBnbIGWilQmt576qKgygsuihJ/2LPpDrRty35/oCrKAGJOGepI&#10;uY5U7HEKMiL4kKmkI5eQNMsF6CPjKBoprTVZnjN0/RyIaB06x4XjBXanRrIdBvq+xThNZ3uMCPok&#10;7dBTNTXbwSAw5FlJo0KwIj2hMY9UWBtkGQbb4XyHoaVZPOb9Dx6zWoMZA7AgBQghwdvQRU6Ev2dS&#10;IJCM48AwNWeSUlLV9UkWxTsHPoAtUecxNcQPOSExONJakWWhit77qcwFgS4CmAGEDqbe4v3EYsJh&#10;bJBUKLIGPxpE1yOKgr7rGZxnbyx+uWB9taDKwrh0PYyOIMZfBAaptw7nwzkiEw4h2HQH6kVoMtZN&#10;HdpVloGUWCl5/9vPMQaGrud26jaslCKrKpayYdd1FFWJkKGxl3GBXWDweOcRRYH3itZahtGhHXPD&#10;EnQOWiF12CS8sXRdh3QB1Munck2fT+wmJUPJlZL4TDECvqq5v9ugvSHzGjsa9kMXWAaLmu1hh8oy&#10;tATG0B25cI6lylEyaH0NQgR74T2DECgZytiVlhRljenA9uH5lkWNIKMbLLtDS7WswHiUUORKB8aL&#10;Dc6+VmFMtT4208rzHK9k0GRtD+RBfGfeO2JA1bcdu82W3e09/tGjcF+3t2TrNXlRIoyhLHPcEDqm&#10;IwVCCfSkn+idQY6Ohc7IHdAPDLs2rEfnUVkod3/xi19S1hXXiwapNQczsG33GG9ACowVWDuGZJSA&#10;KAGqhER5EcUcQQRW67nTN68PP8GFPgCAM/NQBSH1c2fmmGF/l32ZOtu/7t9vej0EzP26z37T8YQI&#10;gGIskXoIIBm8p0iBF2PCvSei835yWkOCLFREhP8C48dMMhwiZDim8vqpOdUEAMbriXMsz3Pqup6b&#10;IEZwLAIf0VFMA8nz+z4HOL/ple5XMckXjxkD01imjjgGa3FfgNDR9ciMlUDUMAo2oZwSuavVCu+P&#10;pTpdFxoUqrycfbx4TVrl7zR4iTpqcc/tu/akSieWJG02G3a7HdfX1+8EuqnDDJwAp3Gfi37YMeA4&#10;DaTjeA3DeHKsNIiPCXitQ1OvOMec+/VO//k6iCXiQoh5LkTHXudZkuQ3hJK2AIrt91t2uw3LZcPV&#10;VehongKjocvqcbzt2VRJ51C6flO5gujMR7miGEDFa48Migi6p0Bi/H4aOJy/0rF4CGA4CaTPAkQp&#10;5cm1ftMrJTikxzwHBiLLOs6VNAEQwfNUasD4Y2dba4MWc8pOETJoWo/jGErLM31khUmF9YKn773P&#10;5dUjuttbnPeMQ0harpcNTy6vMXh2Nzf88ic/5v/71Wd0zrHrWvb9QFZVZFXJ2LcMfQD6ESFI9MYg&#10;8DgbmkbWqyWPnr/PL2/vGBBoneE9IdZZrbl5/YYPvvWc60ePeHu/oS5KFvXEoDaO3lgOux31do91&#10;jqLIqJqKcSIlqIlpaoyhVIps6ixdF6GUfeh7qrKgdQ6ERGqFEtAPY+gAnxV4AmDZrJZYB3lVctjt&#10;g7BPjJmcp1YSLx1IEaSapgBVxGfmRKiwkhKsC82cnA+BvJB4Cc47nHUYF5rYeXEKxiCTpmkAUtH2&#10;I85B3wXfUOkcpOIwjIzeI4qcfFGTDz3VxRI9sbikMYw4DkNHXVagMrJcIA2MxuCdoBsCSC1KhXVQ&#10;lNCNI4fNhkaXPHv+nMfP32eUnp99/hmvDxuEUFxdXfHBp5+weHzF3eGAyHVIgGuNQAV2qgx7DkqQ&#10;VhycA2zpvD8Hc8J3jvYs2s4UzIz67BHITKslpZR4d4zhhRBzvBQTPVGbLl3P53Yptamp75EyJNNK&#10;g28CL89Z3+dATvr/qa16yHeyLoKx577LsYpUCEEmTvcAwT/NHzp/zYDXf4EP8E95PeRjPPSZdL84&#10;32vTz52MpZRTV/Jv9tdSG26MwfqjNrbWemJknvpwwj0kHzJfxDfeYzp2KVB9/vc4V+KBffT9XGiA&#10;FeaQnN+Ho95rfP4ReLP2NHHnEdM1RrBSkap4eiGDzy5CcihgWGLWfIzVysNgGK1B6mxKAqvgp7qY&#10;dA6SQAj14ByO/tG5D5/6n8A7/SbOK3pikjuu++jjRr8vgpFKh/MUU0LDE76b5zmLxYKmqed1k2rw&#10;pmv26ANMMl1TI6iYCE87k9tpz7XJ801leM7Jjd4f2d3GmGOzHyFCd+dxHFmtVnRdN2v7RBBvbpAy&#10;Gb6okRn1MqMjsZ+C9aIoKMuSrguacM+fP0cIMZX2HBmYq+UVxhgePXoEUtCbke12S+0lWZGzuric&#10;abDDMFBkOZu7e65WF7x4+YJmueDq6orFYsVms2G/3eKAqmpmnag8z9EqpymroENiDK9fvw4OySII&#10;N+tCz1nrYRjY7bbBeXWB0jzTspXkzdsbPvz4I8ax5w9+8APudjuysqCoa+72WxyCsl6QTR1X66oC&#10;H9itQ9fz6tUrGAPKbTFkRc6Pf/EzijLno+9+J4AjqzUy11gEXipsP9INA7nylEVOJgWIjkW9ZhhG&#10;qosL/ujP/oyv377h7f2Gt9t7Prz+hM1ui3GOoggdk6UCmed4EyZ1NxgGDD0y6CLmGWVVUBIyhb0d&#10;WdYVKNjtDmzut9ze3IBxOCxvv96EBkdyJJNDEO8WirquwXnWqyWDGdls7lFZyE5mWcboRpxwZGVB&#10;VmR4BNZ56uWSWqzmxad10I7Ucip7GqeM0xSohdLZI0s4Bmhx8hsTnITlcjmD5VVVTZu3ZjDhb06A&#10;Nx6knxqBCAbjyKoameX0h5Y323vebO5BK1YXSy6vL2h0NTOL+rbD2yBJgHNB+ybqh0yGyCp7XMBC&#10;kmU6lDxPCzMu2BicCB8cBDd1PVdiCoZEcHqklCxXTdCWxZF7gXCWdhwQWc79/oBH0lQ1BsGb+1ty&#10;lU9OsGO7P9D3lrK84nvf+y7/y//6v3F59ZhmqZkIhCgFzkmsN6H7tJCBpWhDl/Ju6E8MbJEXAcQZ&#10;g9ZU17ahsZYQNFUdmLEcddqicUqD12jsYgamqirGUfDy5Uu2220wqKuGRVFNbJUBNzqqosZjcd6h&#10;M82m3VGpClmFhEvftnRDz6IoQ9AhLLpWbLYda1Hix5F2u+P6+hKLpzcWWSiGdmDXdqwXaxaVoG+h&#10;bXvySZjfWotQitFaRmtnwDnauWXdsFyt6ft+3nSstZQ6Q3tBlueYcWS/27K+uqRuCl6/vufqao0z&#10;gQU4DgN9NyCdpMxzsqLg4A4hMPcgXCh3kJ7Q/dxBkxUgAlu20FkAPvNQpuVVztu+RzVlWH9S4ISE&#10;sgQfSqyMN1Q6A+tw3cBFnmPv73myXLHdbtEXC17fvuHph5/w5e0NqsympjkWrUJzkaHvWTc1u80W&#10;Mks/GspmyWHoyZXi/u0bri+u6fc7pBD0u8OsJyVKR9f3OB+6DmdVyfawZ7dv8dbxdH2JmzKZglBS&#10;D6AFrJuacbfj0WrFm5eveLxc8vTqkheff4kde5onJSbPaYcRbz3rZsnrmxcsV01g3I4j4/2Gm1c3&#10;vPzFr7h79RY7jBx2e8bRUDQ16/cfky9qPv30Ux4/fUJTldy83bC4WoMLc0FnQX/KjwY7GoQJ4Bpm&#10;pGpqxmi7RoOVYmbkRgdtHEeqIjA9x34A61BT0i4rCvqhnZ0KIcCYY6DivQ0gKczUprlkCpiyEycg&#10;wokup0gChOg8csqmi+s+OmDOHZsWqCyy245BQ2TnaJkxjrGbYUhcWj+Vt1mDsaGxx/awD+zZ6fr6&#10;vg/dirXGC4fKJGVZ040dd7dBE7aqKjyCftJQbifAa7HKAB+6SzuPdsz6wzHYa5rmRO/ROTcnKc7L&#10;e873mxgIxldkJp6za6J9z2SWgJEj3tuj6LpzDEM3gy9d19F2+xPN8fSYfkrknAdReZ5TlyWr1Qqt&#10;NW/fvuVbzz/g7u6OVV0gTPD/qqqi73uur9fsNxsWyxozNQc6TxL66W9FUQTpjMNhZlTG5Pfl5eWx&#10;dDcZ4xiQRF3MFJBFHEu+4n1EVnGaxY9BWpx/L1++BKCu6zkh3zQNFxcXZLrg/v6er776apIGCHvQ&#10;LENhjgn3c2A6zte2bakWyxkYjJ8PyZPg7+R5Pvu/6/Wab3/72zMwHudQOq/S4Dzc55GxmDr08f8X&#10;i8UJYziyb+L8Wi2CJmqcK13XzUyGOA9SwPBcvzWdu+eA5SmofFr2Ht9PtTtT9nIqKxDH9/z4MTl9&#10;/lzjsQG00idNRUkCWSEEY9cfE77ez4zMOI71omGz2cwSDTGwDdUSNa019H2Hkhohgn7/xfIRi8s1&#10;r97c4KWESQf1crVGLSpaN7DfbPn5T3/Cfugplkvee/qMvC4pVivWV1eUiyZIxkz3o6ZO4N4LnPXB&#10;p8oLyosVOzdSYlG6QGUZdV3zW9/7HvfdnqxueP+j55gvv2J7d49t91jhyTLN2A84LzBDh5UOOzZk&#10;uoEsC/eiBXZqCCmynCLP8CLYM4XC9hbhLHY0+NEEeSnv6IaeYTA4AUVRUzUNF5fXDN6zXF1wGEJV&#10;RlYWuDhXIuCobLhXQMoA3AlvQyJOheSoFyAnJqF0IcmtlEQKj5JQVAXOhw7ym92OwRrUMCDG7MjK&#10;AcQYYgSBCnvsNC+UDHIGIsspdIZUsOt6xDb4TSqTSJ3jBDy+WtONcHtzx0EoFipHCUmZa7wsWJQ5&#10;XsC2PWA8gMcKgc81Ra754//233C5XvHjn/4EJwXWeu7v7/nWxx+xGVpu9xtK0aCKjFimbFxoBKWq&#10;AjeOJ+BZCgo9tM+er49+MElCjBP7kQIMR4kAPa/rYRjAn7Iv+75nv9/P1Zmr1erETsZzpEzrE6ZV&#10;knBL7UYKhqZ6w/Gzca9MGeLfZDfid9J7fGiPCASC8+TLKZCa67OqAc7H+tcDkueAbHqufw4wMy3z&#10;B+YKveSiz8C/b5IESr9yzkR99zPzGHG2L9ljElGpIGWRJpJ8uKQJDEuB03dZr8A7e985qHn+uXRO&#10;xX+Njc3c3k2apgmCsGdM8hdT8tOY4RQo5XQ+wOlYpUCsm5nUp8QcKSVCSaQPcW7Q3jwFKCNztKwS&#10;jeEHwNsYL6dr/MTn9kfNzHQ9xHHY7/ezPxCrnbXWXFxcnIy9m6q51GQjIkFwsViwXq+pq6OES+rL&#10;nD+7sPaOlaRSHOVv4k/62RRMjbYptWG73W4mIzZNIC5ut1t0dLKbpqGu6/kBl2XJMAzc39+/wxKL&#10;CHa6UFOwJn0AceDTCz+nx/d9z+6wpzCOcro44yenL9O8fv2aLMvm0uBqKv3xPjAmr55f4r3n154X&#10;OgAAIABJREFU9uYt99tNyDiWZShL7Hu0DYOSlxnZlDn3UmCn8qIsm5im2BOnO9JkD1NpdJZpqryg&#10;bhrqquJ99WEoUa5qRm/Yb3e0Q09nxnmzyLJsDmQyXZBrjcgi/TvUFMQAqW1bJGIGXxerJXldcbfb&#10;U2YlRVnP6L3wDoPDKc1d3zEc9uis4OL6iu8+ecy2belNAFDKMmhAhuCDCfUndAKfyhJlsDY4IRic&#10;BXfsJNwOffgbzJ3w8rIE5xjdiHcGoQWZLtBSTwBAnBNRKgBylZMXmqpu0LlidDnGZBgXhLu9FLOz&#10;p2KmVYXMRZxPocFF3AAtDhscESlPAoS4wOPfo1FJ5+e8gHxgj+VaIxQT0D3QDT3OGvTULMJJqNZL&#10;nlQlZCo0l+oDwC+TDSMyZ+R0jghkxUV6wrARMujaGItxx01Qxn8RjGY8shk5ZrPi+snyoMEnfChV&#10;kkIjvQWbkTlL6cLY5ZNGrBstiAmU9J6ub7EGskzxwYdP+P7vfErXjyB6vDc4H8ARIUJZplAe7yZQ&#10;I9xxKL8Rgbo/b+Qcy0RTm5EGQGkw99ArAtXxmDPzREqqqmK1WuE4Moak9EETZQJzhfR88N4jdoc+&#10;CJ0LqBcNqzxHjo7t3S037UAhL1B4yEHrDDVqjHcMZmS72yFyjVY5jy4vkcDNmz3aSx4/qXi9tUgt&#10;0To2KJo2fXWcgxGoTbNiwzDQdx1XyzX3d/cUfcl6vSRTOf0wsBuD9ku/GzHGIqygzAvqpgIH7X7k&#10;/v6e8vESKx3SebwYAYvAoRzBKTZ2Yk8FsNM5hxsNo4fejCBFaCjiJcYEAKIpKgbn2B125GoqJ3eO&#10;Os95XNa8HW9ov3zFzZuXiOs1+WrBMISg2QqHmvSr+n7gsq7I3YA0hmG3w3aGQzdyLRRX6wVYQ2Yt&#10;rt1jx5GyrPCZwjvD/eaWsizDpiZDSyc3DrgpKM91DFoj+B3mjXDBpuVS8PzZY+Q40gho6pK7z7/g&#10;L//8z7HG8IMf/gEff//3aMqCbbuj295RZ5rLuuL+9Wv2r9/wV3/xf5IZj913KCNYNSuaZoWxDlFq&#10;Nm/ecPfFlu3rl8hM8zs/+CEfffoJriw43Lwkz8rZFlprED6wBq0ZsF5STR0DhQ920J07YELMpRxj&#10;PzB2PWVRUOYFA3DY77HYdwC0aD9j8uab3Fl5Jmge9750zaX2JgWlol2O3zsH0GLmNN1XUwDUupG6&#10;LBEEYCyukdGa+VxZFqQinAileGJijmAdox0Z/chwGMnbfQDsmgKlQ5B7e3tPXpVonU/JLhEa9AkB&#10;0pPnGX5qfnPuPMdkSgRhzoPKaNNToOehQOp8bFPgJr6fOqFCnJbrps1xpJQofdT7C+MK1nrk1BUy&#10;JP4EdswSgDBo5JVlKC/NJ3ZWVVUslw1COsZDN9vpmDiWCkqtTu59DqYm/6CaKj2iU3vO8EuBpKix&#10;FOdOdOxP5k5i+yP4dh5gpYBj3N8//vhjIGikd103a5lut1sO+9d0XTeDnN6LWRIg+gVVVVFWFfe7&#10;+7kKKLLnD9sga7Tb77m4uGC321HUFWVZBv1tH+SL4nx3znFzc8OLFy/YbDYsFgt2u93ccCX6vXF/&#10;m/dGfWx8d1yfxyAhOvGRTeFcqPqJDv6rF1+zXq+nTuyhwVFkF6dJh5l1eHautm1ngDe1QXBkW6WB&#10;RQqkp75X+oxSkDrVLn0IqIzjHf37Y+M2f+LHxf93/lRGIep8Rd/bSzGfUycVE95PyZDpXM45drsd&#10;aB2Y8pmm0QXt3T2+bvjw+Uf87D/8J27evuX3v//b/PJnP+fickUvPJ9+5xOai0tebG8p9SX5qqFa&#10;LCnqhqJZIDLNfn/gbr8lK3IuLi7CnjaODGYgm8ry7g47Pvn+b/GjH/07KHJ2fc+zqubT5x+yurjk&#10;y//8liePHvP2cODqvfdYPX5MuztwuN/Sb/eIXLMoG/p9ixZw2O3Jq5ymLBDe45WkXDS8ff2ayw8+&#10;YLPb8fjZI7b3e66urthuNry9uaG5umbfdmgVqovetC2jMVT1gmfPntENPa0ZeO/9D0FJrh4/phsM&#10;T997xuJiTe5Cefah3VAvanrnuLi6nOdfUVRIoTDWhthBCLTOkUqRicDcsT7sOajgOwnvWV9eMGy3&#10;OOfQOps77Y7jSLlccrCGusjpR4+bfC9nBGYwZEqzWDb0/cDbtwcWzWqykxovgsRIoSWHNticql4g&#10;jWP0oaGeHQ0oRdt3ODxZVjCaoFvvlaYbDRQZMte8bvdcvvfevH6aR5fsh5FuaLHS4dxIRY5EMpip&#10;UiMLe/lUMPAgcBPtf5zrKYCR7kXHfeTIfIrXkso0pXYg7vl48c6ajp+Le0YquZGW48bqzLhu0+s8&#10;9yXS60+lV+K1xmOc773n9iKu5Xj/uT5tHJgeNwJV6f0JcQoynoND4uxcOHtiN2Xy3XT8U3A0ZcSl&#10;1YXp8z0/RtwjxqRM/BwEDrHrKXA6JM2TZ3B2Sl6lfoZ34uRc4diCRKTndBzm8ThK3HjvyZRM9vOQ&#10;lYiAZ5BJCPH0OI6zXEa4tjPGpT3VGFcyNN2Ncy+AoqFC7TzRKKUEFST6vA869lLLyS+yeD81xnUC&#10;nU3NF51AZxkQfFNjQym6zvIT0HDGC2TQ+3QxSYdgMBZpo8zOkcnbT5I1gaEaPqeUCvrjUk8xbGB5&#10;SiUQ8ljFfA5Up75inB/x+aaAZbzWruvn/R6YJWfSviARk5JScnV1NWN6TdMgiNcR9sztdhuqtXVY&#10;u1fPns77aF3X1HXwJ8uyZOy74A8dQmy+WCxo97tQ8SNgNAHfyotJrzSxI3Efjp3tYxWQUmq2A9G3&#10;appmnt+RXKmjEUo7Ycbfq6qaBOHLeTKlhjI6rNFxS0GGuHBSh+fc4Y8TZjCh1Fer8ABil/J4jiiY&#10;bkcTyvCcZ1E3SELZuJYKrTRFVcwOm9YaMzoOU9MNJYImn1YqaG0ROlCFwRwxzuE50vbHccQO4Sd2&#10;k87zqRuld+wPBzxwcX1FJhSHdse+b2mHAcSkGzUF2H0/hHtTwfDEhkJDG5gWRZmxWq1YLBZIrdF6&#10;KoUaRt5stixWa/ASP4TsqLWOLNNkWU7RLMgbMNbSjoa8H6iLkqKuEGOYMDovQydnH8ZOJFkCGJEc&#10;EfK4gTgX9AeFEIxJt/roaEbmTNxcJRJnPY5QOiykROXHjFrmQ5l2UWTkuUZlEuUEvTjSu+O8CVUm&#10;CdI/GzA7lX1PWmHDpD2BfUeOIN1Q4pxLS86O0gihmcm8WbnQdAQb9Bqc8zglGZ0DISirmmoZ7r/t&#10;O3Z2S11ViGTj9dbST+MV109qdE8aIiCx1mHc0cFXKmhnQgBk4r/nZQ5+Wkcq1whnEEKhBWQyp8BT&#10;ejD+WHqWZ2UArV3oBBy1Zp3WSKGQyvHxtz/gX/+bf8lXL15ye3vLaqGPXY6ln/VJhQDrHd7bmWp/&#10;AgREp8t5vHdBNzSfDKlUUyOXY/CaZqBSICGOR5oAiXocQRpCsTuEbLFC4KVEiZBRkrgA7vpJL1Jq&#10;hDWYtqe1jkpqqqrgSbPElxm+G8J4G4cSgdGny4KmKbjfHNi1LcJLFmVBpjTCeIQF2/dIp1FTMOqn&#10;RF10DqpFyX4/6XYNPdaMcylioRRFnpHpUL6OcQhrcENPnpdcNavgSTuDndalFSVaCDIlKcsy/F15&#10;sOF6QlOd6d5FkLJAKKRQaCnxUoeSCOcZ/choR6R0KAlKeGw7sj8cyMuKq+UChGAcDri+Q4yO/fbA&#10;3//lX/HqJz/ns1/9ij/4H/4tv/Mnf4y3hjzTtN4S5AdGTNdjlWfYb2n3HblzPLm6YH8YePv2Jbvt&#10;gSdXl6i+R+c5Ch86oGtF3VTs94H1LbMwvn1S5pplJU1Vo0YHucY5Q7DsoaA4lwIyzbjdcVXlVEPJ&#10;T//u7/nbH/2In/3937PIS350d0u9vuaD7/4Gxio0sF4soO34f//6b/jy5z9n+/IN710+YnlxRakK&#10;lss1Qkq2hwOHoeXpo8cs+4ZCav7hH/4BPToKrVg8eUzlwCAYITRS8hY/lT9775HeYycWZljczGvA&#10;TaWRmVRzWb01R+dKOI8zZmpwFTSDpQ/nSYHzqJkaX+4sZ2AmxyvalmNSQM528zywmh0QKdFn4Ess&#10;jTuuZzv9TDZQhf3BOZAEoFUQujbGPg9SBu0dnQUGjUSghCQTYd9ywmDcgDeWqs4okCiV0U3MwKKo&#10;WKyWPHv2hLvtJnSPzxXWhPKycZy6MTKVJabjc8b8iM/jPHiKP2kglibU0nGK/z7kB0lxysBPWSPO&#10;uZnpODvYbpxZebHaxVoLeTElYvTJfUQgOXYV7vsAVpnRUTflvBdGrc7FYoGUbrZRIrHvzk1N6aZg&#10;RQgxl2/H91P9tXQuAXMwF7Q5A+iUljRHIDP1GY+g+ek+c/73yMhMAfwYUES/IH5vGMaZGR/9Bi0J&#10;5fDtbtYUVdkpQ3AOIN2x0sIYw2gDMNZ13ay9GZNV0Q+YS5hn+3XUm48Nk6qpBOIcAIjjE59l13Wz&#10;VE58Buv1ms3d7azDmQJ8EXCI/n26Xr+J4ZGOc+qzn19f/Ox5afq5vUjXwPnrIVA1/n6eLEivZdZI&#10;58goTf0I5866qJtjo58IBJzMJRkqO/Zjj5USs9/xGkHRLNBlhZOKu+2GsqkZjKE1A7ux44tXLygu&#10;V2RXlwitQgWED3t5poLP1zTNzLJ3zoGU6LykmDr/4nu88qhFqB6plKZeLULAuFxw/egRosig0NhM&#10;YoTEFxrKDD9Mfm3bgla4TNB1B7quQClP5jxKCnSeYXAYGxpD3N1vadseIRT7/Z5nj5/Qeui7lqoM&#10;pI2yWaCye4SxbPcHVJ5RlAtkHhiY1guMM2z37aSXXpBXa7y0k/ZZT7Na8sGHH9KKDKk0mQhNgawZ&#10;8LafE+CF1jipcIREZugubDHOYqby/+gLChXGeZ4bztN3I9YEWRohQ2OlqPMWWdcA0getcwDvgmcd&#10;ehhM5mQqObcusHqtAOEdWRGk1hxBukdrPcWljgHHYMK9SOfnzsjGOwYV/ICsqVE6C/chJF4KpPcY&#10;GfZNlcz7h9ZDui7T/599Zv8uizpNmJ0f79znluLI7AJmGxqTC9G2xePG9XmeVErX6jfZsvRaUv//&#10;IRtwfu3n131+jHRs0r+fs0XPgcy47x/H4zSGfJhu8V/+egjEfOj9eM8zESbT73z2oe8c70GezZF3&#10;72AGfc9S3eHzp9IF8dvnzzC8P2m944L0lRDTUpoYsd69IxOX/HJy7edzI/WxZmDTn0rMCEQALL1F&#10;iId1yR8ar9NnfwawRp9rAtSdc5OM07sVCd4fsRWIc+3YVMtaSxQRjfvz+R4L795/6ntEYD/ds9Oq&#10;jOVyeVI+HoHjlIwQzx/vJz1H13YhkT1VMUXwUMgAGm63W7TWVGUx43Sx/4gzBl3XJ1IVM5lRRI3b&#10;Y7Pe9PmKCTfEnSY70mcsxGljyZMESNM0843Mgq3+qJ0RNTHi73GQ0sY8wOzQpWyN+cEnP2npSbwh&#10;5yRKa5rlgvXlJc1yESa80DOYmg5Yuw+alm+tZXN3x9dffslyvWbVrEKQYyyDc1Njk7DwFaEznOmH&#10;AFDiGduJdUdHVhQUZTY7e9FB1FrPHZ1UGGfutkH7yZvglH/43vtIlaHyjAwfyqyLUIIQ2aFRXDwA&#10;hFOGYip/ePr0cXDsvWd32AMd1VTa5pxj6AIL0jofviMFaqIiOx/Ep/NlDb1hcJZ+cw9ANoHCzhE0&#10;QpwLYr1CB+TdTyMjJ6bgVOrqgPGsbE27ySmMx0gmf66zKbB2eA9SafJi0o1S+UmnbaUkQk5BEKHB&#10;h9BHXYW0VC86LOWkRzUkjQ6MMYGdNI60/eEELIwLNV0o84JJFkAQDZ+yX57jnJ7E0LXOyUQ2Ab4B&#10;ILDWoAilu9oLqiyU7KXlVBE4jHqwkc4dwdZ4r0qF7m6MlqjNIQjPNl5fmsU7BxmklCCCQ4xSQTNT&#10;CvS0gUQtVicUVh4bVigf1q81HmvG0NhJaqzpqauKP/qvf8jbuw3/+bNf8OgJ7HYeRNClC4F3DC4U&#10;TgRdxNhYxFobmFP26ODE+51ZJwnjLA3uH3K0gNmuKCUoS433QYqiKArGMbwvo+4nBEDQh8YHSnn2&#10;ux6kIC9KEAS2rRnJ84pSK6SeGJPGwGjBWjJjoe/IihKlJcu6Yuh7+v2OWudcrgr6nef2Tcejyxrj&#10;wZuQlLGJZpn3nvV6TeZ9yOiJAOBmIjRQcsIHDazFAiU1bdvRty2ZlGh86PxuPIWUiKLAjobdbovw&#10;njwrqJuSN4ctyMBils7O+p2xLGa0FhXl8yQICRqN0B5Phulb2nZLXi55dv0Y6RS3b27Y398hxgqv&#10;Jd4OSOMopEdZw/bNK26++ILu/o4vfvoL/sW/+lcYoWi04NAekDqUuAtvuX/xkm89fsTq8prh0DL2&#10;PWazQfQjl2VGLRxFnlEqgROCUgdNrarQHDpBbwaUBGllCGim9YkLIKBWOdJ6pJbgLJIAtmgl0SJj&#10;zBSbVy/58mc/5d/9H/87X/70ZzxdrlgWOb/8yY/56rNf8MGnn1AVGToTFAI++9Vn/Me//r/Z3tzw&#10;dHXN02dP+NZ7H1LXC5rVFbos2bUdu27Hj3/yH1nVJfvbe/Y3b/n57kC/3/GHf/rHXH/yEbfeMAow&#10;QjA6hx0GnPFkhARZ13V4OdnBKQh2hOyBcx7rQ4MEJQK4500o/+tMy2AGiqackgqTTUvYVt77k/IX&#10;eJeZmcrLRLuSOll1fSpQngYvwU6fOtdBj+iYYR/HYXZGYjlPBB1yXXAYD/iYWZbhm0KFplWZDPo8&#10;IrnokAEXoVPlONC+PVDUOeVyhcgl7dbQHTYB/PdT8GENWoiwTgSMzmOGkc466ryeSqBOnef4ShmD&#10;8RXvPQ18TsG1h1k06b/x70qe6hylYI8QRymemCQuVHYUV1fHpjZhzavps0HWwxpPnhf0fehcHrQi&#10;/dzM0bmcrhtmHXHnHOv1OtiDKbPvhv4dGy2lnJ321PGMr2jrY/CbvhdlidKE4klAxCnAFpsRxVLM&#10;uHfGaxnH09LEyEKMckjee7TKZ18mfPe0gZFzHkT4rsGcdOQsyxI7BFt+6IcHfdrRhAqiy6s1TJ20&#10;7WBx3mDdyGh6uv6AsQPKCaQKAL2agBkhBM4eWQoP7fXRn04bE+x2uxnQ7LqOm5sbFosFq9Vq1r5K&#10;Oxif+0Jx3NIqqXR9R38/BmMpUJE+84eCxofWUwqqnAfr4W8PgCvyaE+ib2gnxnaUb/HT++Xki0V7&#10;45Juqc45vOAkrhmnvTq+cq0YR4mf/F+dZxzalmcfvM/l9RVOCW42d2Re8OXXXzFgsBI23YHf/a3v&#10;snz+AWOmcUJiHTgpQwNuIVEyI8vyUPo8kQR0npNFUNU4yqqkWq8YnMP0HV9++SWfffYZiy++4POb&#10;V/zgX/4Rwhq8DZU8A2C1xmmNoQ8l1XiIyYmhJys0SmVkecb10yd0mzuyuiQfwxqsqoonT55w7+Ka&#10;OBIbrPXsDx2Dcci8QOYFy8sL1tfXZFWDV6G6S3qHcJ6iqXHG4aUgqwqMc5jBgchDMtIrvMoIRR4K&#10;p0uckWADY0uqDK80Dot3KjC1jMdMvmVRlVPcdMoSj/ucaY8sawg+sYyayNYxpbtBTCQBx6xRLRBk&#10;ciIvwNQMLhx38qaCnunE8JV5sG+B6GCDnIsWCC/QZmrkQ9D71CoAPXleTkCpwntCGk16RhyjdRTO&#10;H8kLD/jCMRZI9+d0rZjhyGA8X+tpQuAcCI3/L9Up4zpl1afl4+nx06RO2iPjIb/+fG87v5Y0GfJN&#10;4Ge85pR1+Y/dV/R63gVD3wXvUrvk/Kkvpf4RJDO9lvNzPQS0PvT/5/eVglXyG0DP9Lzp2MWE+fEn&#10;fulUi9haCy4kzdMxmYG8mDyX57IiqZ53SGp4L4hNllMgMx3L86kt5LGiI72ubwI203E6vhzOjAg5&#10;Pdf5+QZt9OAJnu5zdtJPD38TSHd6725qUmMn6aq5CZCfqg3lBAD7qYJH6WNVhZQhoSEExkE/BpkN&#10;pVTQDfYRaHa4qdGp9Kf3HPfs6GukTQhTWxDXZ54XbDYbhmGYgcYYF6SJhnR9nq/fLMuCzy0E+SRH&#10;5HyQ1mnblvV6TVmWc9VHxDqUOFZeRv9v9mvV0QeO8+kECD573ufzL76XssrjfUgpj4zMzWYzgwPx&#10;5JGV+fr167m8L3XgopMXdUoiEPSQUTk3fGk2J4rpX1xchIB+uqYsy4JTWoaMf5kH1ujYdzRVFTQT&#10;rePJo8eoTAeAZdKzLKqKRbVA5Rlff/116A5tjki10go1BQOdtZRVRd0EMKzbH8ikQk1M0N12C4Au&#10;81kjYH15gZZBF+nm1c0sLC2dx8tAF1YqsOYOh8MUtOn5fvu+x7oxTGjnQofWQMgCGTZQ74JQv3Ad&#10;RVHQlA358gI9sUK3+x13mw2Hw5amaVivVjOgZ0xgr1ozMo5mElEVoBR2AqVC4BM2eC8Mjqnhixkw&#10;U2dYiUPiyXIdwIQ+OH/CW6QSlOSB0SlDEB6FX+euoyI05Imi0d5PxmYyaloJvA9aQcIFMMib0yxj&#10;LNuOzaLiojTWYP0pU+Lc8H2TgY8brsr8DPr4MPQhmyQn50dIhsGAiiBlAMONlIQ+2JLdbjc7/PEc&#10;UUcrlrfF4Du+umHA9z0gacomsHLEKTM2Npix42k5RkjqTDpCMjhRcRzklJGVHoQL2d6mLib2UQC0&#10;pXfkSpKVGU01gdAo+n7PYHquri949mFN1UzyeUwNDOYBip3dwo9QEgSTuPLRNkkfnENvHVKp0PEZ&#10;MWvnxZ/z4Oj8FTdyaz1FIWiaUBLgPRz6iYIu9HRtgulyyGVosFXonO1hT+cOVHnBoqkphEKOjm63&#10;wbUC6S3LqqZUGZnOscLS9yPCeW7f7GkuL7leLun6EYVgGCbg2xq6+zYE2y5kTBdVRbmqUFnYsL9+&#10;sUWJoCVn8YhxRJjQ1b0/7JE6x4sc4w3O29A53Dna+w1tGxrd1NUi6LqWas6OdaaFdgxzWUm0CpIT&#10;wpqJeetCqXIfgFzjHNaEOSKlnpvNfOe999nevmHYtPQvX3HRXPJ8uaa3C1o38mpzR1llKCnJhUcK&#10;jxtHtBI8e3TNmy++xNzvKJ6UeBTKerTx5FqRlSWPVkv00PPqZz/n5Rdfcb/dUtQr8sWSvFmilWRZ&#10;B2ZKby3b+7d8/uoFxj1n0/fILA+lDs5ipo1eqxxjHIf+QLEuAkA7lR1LIBMa7SEXI2WR8Zd/8Rf8&#10;5N//DcPN2/+fs/d4si27zvx+2xxzTd70mc+UQQFVIAGSYJNoNESJpkPdCqkZLU0VipAbaKx/SRMN&#10;pIEGUrA7ZCKaEWwSBAkCKIBAsQqFMq/sc+muOfeYbTRYZ597Mt8DWuobkfHy5XXHbLPWt771fdyb&#10;FhwWBtXVHBcZq6sLVPRYqwiuY7Vd8+jDX3Jx8YxXz8+5d3jKwzde5cFrb6CyHDWZocuCzAUWbcXD&#10;7pr26pIvfvkBRYQiRj59732+8pXXWRwdUiymeKtpkeu2Xa9RnUdlEyihcxqsxQJBq52+mMwykTdZ&#10;b9AoiumMzCY9tECR5WilJNhyjtADhLOsIPZu53UrzLO7TMy0uurM3loXE5Ap+7pnU29vMaJD3FXE&#10;AfJMPkfm86g1pkcfnXd9gKMJOgzxgrUS1M2nM0KQfaWNoima1vQu9AzFENBBQNIYw8BOxgfOj49o&#10;uy1hW2O15nRvj3xSorTlZr2iqTtC00ghLAqIZzzkILIh3g/XPK3d473kblKWAu5xtfhuYplipHHA&#10;9rLkMn2fG7WE2b6wlz47zyeDPri8fnevrPX9d9jB1CZEN3pvDiqw3Va0bTuAWkUxoen/Nit2rbzW&#10;WhaLBTc3F8JYVIFZkQ/HLADmbRBhuVzeajFU/VqXTO8uLi6G4uOYSRqCtFenoHdIUu8Amc61txLg&#10;McAlf5frmwD3FGDf2pOR8TqdToexnNqzBbDpRGe8b5USo54NrZGEoKmbW/fvbqKV/pbOoWka1us1&#10;l5eXXF1dsbe3x8HBAdvtdgBuUxycWrnl2uYv3QN3oG3XJyz5bj4GYe1WVTWY3aTi+bg75YXkYfS5&#10;Y7blGIgf69fFGG8xb18Wc71sL38ZIPOy5+XfF6+v3L8Xk5sQRHpFkmRZd2bl5FYeYtXuXJRSAyNy&#10;OMfRZ6Vzslqjdc5sMkXlJe31DWdnZ5zcO6d6+pzFdCJa1ps1dpIRCOS5RVnFyf1zVt7RNB218yjM&#10;kAy7ELFRjKa0NQJmowQ0Q9bndS2MynZdUyhDWwvL15YTYdt3HfiM0Md8GI0uc2xbYJsWX4nur/cd&#10;Tddim0a0/wvp4MhnE1of2Gy3NF0HHeSzkulkzqdffMr19TWnr75K0ZMHnl1ecHF1DdZydHhMXhYc&#10;n5ywd3BIiJG67UT3Pp+QxcjJ2TmXX3zBpqnJcjFPsiGnC7CuKkI2xWNAGSnqkljpVmIUZQi9FrLv&#10;O7WUjmJs2hVkWuE7R+hGRYSuwzgnYIMPGCOxSooFZAylNVwK8YP7chBAM0YBO4b5ERiabKXdOw45&#10;yHgeJc3RNng8gbwsUN5jlEj7aCWFcp9JATkGJVrjTopzWmuCZjAHMbEPY9mtb+PH3ULA3XlylxX9&#10;64DDXzcPx6DbXfZWes14HRizAACA/384x+vB3S6E8fN3P+vuMfyq96ZzGJ//v+s52Em43D7P29ci&#10;e0kqcjeH/Pd5/KprfxfMvHsdh2LniH126/zUi+DtXSBoXJCKCSjj5ez4u+/lztoYRnuzPD9mDKre&#10;xGZ8fC9eN7nut/8fRyDn3XMZj4W74OUYiFWqLywjXTcCbrz4/fIeATFfBLxvjzWtd+34Qnzq56O2&#10;mHB77xQM9OUgvPcS+xSFAH1mkE7pu1GTlEO8e5zjY5H3ps6ZuyCz1nowIBTJxB3xMI378byVIrEf&#10;1lFZ39wtaSDXxxra9KS8STkcT4r5BkKD3Tmij/dYrXudTZMLZseopTy9JrHs427Op86iQV6mj2pK&#10;bxQAACAASURBVD8SkJkwHO89Nn1QCpAS+3CsXZSooinYHV8cYGDc3dXBSgMzBYwp+LoF1ig1uNKW&#10;synKiIugtjlFKRcgXVTfSRvdZrWSDarfCLquY71e07aOLMvY29tDKcXlVkCv2Wwm7R6xv3ExXUQJ&#10;4Is+eUutQdVq3Tu2Z72G1F5/8URHZ7VZc319LdqIWnN+eo/cWEIMdMETA9gsQxlL1g+WMdBbVRXL&#10;5ZLgZLAtFgtMlpGXE/YPD6BPQKu1aB+dH51KANQ5PEryQ60IrhdwrWt0ZilcRxZy8r6NKgVBXeew&#10;SlrvLArlAj66odIdoqP1omXRekfbdXTBkymN1wbXtBS9qzY+EBK7MrPSOlI3mDynMBl5WaKt3Ntq&#10;u6ULHbnJB9Q++ojRLbmxZFkhupxEgot0owXT6F4nIy1eIQ7t1mkipsD5rsPpOIFJE2acdKbXaq2x&#10;SgS5tdJkNkMZCP1Y7lyL856qa4Rtmxms0qKZ046cXMNu0R0nF2lCP378WNiYk8ktcNNai1WW508v&#10;UKqfE9YSjWjCRS/sOuecBLtp0dW7dk+TG7rocdIHj4pSCY6xb58JkRyNd4Gua6jqDdfLJVkhAr+T&#10;vBwMCDpE57UoLfO9OYf7U26WFdbukhw5rXQf5F5leS8Y7nZ0f2stWc80SnT4l21Ad0GBlwVZRWHw&#10;XqQmmqaXKsjEgEh3lkJr8lyCY1xHYXuNUq3Ii0xE1wvRUyxzS2gDxjuMVsys5f7ZEfV6S67EYV57&#10;h8ksdZSEf1ZOqBUs61pcj1WgqUWOYjqZUESP9y2tc3RNxXK54qbX4/N4jo9PRTrAdXjXEDvPbD6l&#10;KCZYq8nnU5ZVx83lFUZrFvM92m2N7xxFlpFbS9ducV2DySw2zykmkqg33mHzmWysGohBxorrRPsp&#10;RiY96157AeJRBoMmRE0eFU8++pDX7p+ymB9y8/iC6osvmc9lTeq2Gw4nE8ppTlNXuLpCtTXVds16&#10;c02RlTT1liePPuUr+wfoXDPp3elKpZgYS3N1zd/827/k7e/9Fa5pCR6O7z/A64yq3vLg3n1++3e+&#10;yRtvvYkn8sEvfsHb777Dd/7ojzh/9VWCNkRjAYUOgSIXKYd6KxqjSgkzXZMMAoyYBzgx0/nBX32P&#10;d378Q7qrKw4sFC7SPH+GalvOzu5x/fwJTbNlr5iCMazrlk21wrmW+WKP3/jWN7n/ta+QH+xz07Rs&#10;Yk3VNCxbh25rfvtbv0X12Wd012v0tsNVLcvnn/HlBx9z/tpDprMCpZUkQ6Fn6nYdbTQYZdFm8kLA&#10;Env2WUQ09Opqu9OOiXFoN48IGKRMXwTpg4JU4EiBxa9+hGEtGQeNad1Mx3R3Tx/PYaXG0b8ZwMy7&#10;cz7FCCnQMkYRXWRRLIYA22gDWuNVJKiIAZTq2wR9HNgzVml0npPryPL5BQrpfIi9BpGOkbwsKJVi&#10;sb/AR8XSO3zd9TqyYIlkqjcsUzv2292E7MXK/+3HeO95GZiZYp2XrW/jpGoXG91O5lIbfNI7Unon&#10;T7OtGmazveHaar0T1U+u4sZa8lyKWdPJnBt7I8zOosD5Fud2x5VlGfv7+zx6tEuoUkA53H/VB+4p&#10;Doi3Qa3URluWJcZIy2rS1k7nm9rhvfeDaWQaU4lFN76+8t7d3j++PkkPKukfpudSK7e0x/tbCUkq&#10;rCbwNx1/XdcvtG+N789dYCAF6cnkYNxunuJJSWCkUD8WsU+gw/jc7QgMHp/7+Fo0vdRPioHm8znz&#10;ubSkn50cD/fBOcdmsxni73Er+6/aa++O/TEjNO3r4/g/xl3nzN25M/43/T4GYV4GUNx9DGsRuzY3&#10;uYe95jk9A+0Ok3MgS2h9676lLqkEJqfnUzK9MxKS+Wv795hJyb1XXuXvP/mcbFKC6ZhamO1NuVxd&#10;oYi88+4/cPjWm1y2LU3TybwrpZ1clhxJXG2msSYn9uNl0MEL0PmO6XRKve6Y5VMmpsTkmsVkj5Dn&#10;9L5tIhdipOiRlyVOGbKouFo3YAQc9d7TdC2Fy2msxQbNweEh+aSki16Oq5+vts+7mqZhb29Bkzc8&#10;evSILx8/wYXI8dEpx2entN6RT2eoLKdtaurO9YVDgw8RlVnpCgtBdI8JKJuRJcBWJY37HiAKoZeB&#10;0WLKk8Ymu3g9yzLMVNbruDW01ZbWt0Oxres6bGIcZcJ2MtbcMlZKe5TEzzsn5fFDAcaLtJRHQFaX&#10;QEwl+aYxhszYoXjceUfTddIRYfUgjWK95DRoAWS9MnR9m6n2QVibQfWguaJGEVR4gZm0A0JkTx3L&#10;VrwMPByzp182x++CkS/+vsuR7rLBUmfk+PvvkjfG6/P4s18WP/yqx697/fi8fhUg++/67Nuf9XKt&#10;4P8va9P/3+8bf+/LfofbeuPp+XRtlVJD583tcxhLC9wmjd1lZIaeIWj0bp/Z7ev/7mNN/x3OawRk&#10;gh4Ym3evgR6QxRevz3gvSEUFxkCoUiS5uui8zBEvRrqMzj0SUMqje6FZ2RdSmeh2q7lnhyegEyNH&#10;E8evU/KUkJC0gLjDtUxljr6LoL8+oQfd0vn4qIQK1uNmNhOJOq0tWkcwoumZ7m+6wOO5DdzqmEgx&#10;TNqHxx0voY+P01wcy/wMnR9hR0QYsLWhOLOThvTe0zUNTdNQlIL/TCYTYhRT7xRfjfGY7XZL8H7Y&#10;c7XWqB4MRUle6Pxtbe30/Wkfh12XyDiWTu8ZipQj3MemC5ACnQQMpjbYBASmLxyDQam6nibfr6IF&#10;j6v9dwOjdJCpgi8nFZnCoGt0fHAk2kN1I0KjlZjvtHUjrNG8wKAoMzmP2XSGzizeSQWh7B2UvY9E&#10;7wnO0UVxiOyCR+U526bGu17HqHe99U7R9BpURVGQlxlESSyPjo5QxjApCq4vb1CFRhtJGtLEbVtH&#10;XdcUWUbZt3kDdI18T/Ryje+dndN0LVXT0HhHZGeOdHh4KCxE3+Hdqp8MBflsgspyymLKZLolm5ZE&#10;BcvNWthFutdZDJ7oHKYoKLKEoEdCcMRgpL0JhXMdre/Ydi0u+L5aIQ7GXd2gMi/VbedQIaBN7yKq&#10;pIU9NwKkqOiJPtJFT+M6XOxG4KI4XseeKagiaJthsoLgQw/MRjkmpfvjj/hOFskUxKax5YLUhyZ6&#10;MowVeLE9a6ynkRLLXUU+sQACiWlo+sb3oCxRKawWAD2NcaU0gYCJ8lplLTrsKqVuBCCEEDg/P+83&#10;IWFq3NzcDMlddJH7Z/exyuK1pkkbS6Kg9wYyKu7aoJJocowRgyUa3W9wUgWOSmOlqQVFxFU1se0g&#10;dLimpl6vqCtQSLK/vJHW5tlsDx8MbbOh2mSUhaF1LUYVxEErRfWLdxwWTT1ifagg4OkYMB6Knn37&#10;Huq2RsjdRftuEhcjo8U16WtYsgy0Vn1BApRXhHElKCqKzNJ4LwBXzyYkeHAOozPKLMcst2wffc7F&#10;ZsXTx09oW8d0b04wir3zMw5efYCalCgXaJqaGBV5XgiQ6iPaOaZZjpnM+mRIqvPGZujM8OziAhcc&#10;RluwilxrlPcsLy/47OljzMEBs/0DsmmOb1ratib4jiITHVBx4Q7ihO5EyN7qjGiFYdK5DmUSo1iA&#10;gNDrgxIDuckBJeyAKOwEmSiB6Dreeu01dLXk/R//iO/9m3/LFx9+xmuvfYXv/tM/4c1v/RZPqyUq&#10;eNpmSxY6jvf3OHtwTv38GSYqmpuaLz58xOtvfh08TE0mmsNVgwuef/2//K88+vufcWAt3/mt3+K9&#10;937B5+++x9p5siLni1/8gurqGdeXF5y//gpWB/LCMN+bMp1PaIMiGivxi/cYcjJjyG1BnWUY3bdb&#10;BE9UadyDd45YN/zob/+GWFWcL/Yw2y3T4Jgv9qgur+i6lovnz1gubyhKTZ5bZrMJDx7c48Gr95kf&#10;7rF3dkCbRVb1ihvnaMsJdZ6zKjWTJvD4+pJp2/CbX3+TRz97h9XNDfM85+rJE2GmojEhkqGZT6YU&#10;OgfnyTxkZMLCshZjLdpY4h0gs/WOcjrBRAEndIhMshxXN3z55Rcs2w2HxwccHh5KK3DsWf9OwK9y&#10;OunnFf1n9vMsTbhRMDpuD0vBz5ihNZ6nw36udkBQCnYFJOiHmRcGZnQpSEqGXHKcN/UNWhuMtZCJ&#10;9pm1hija8cLgR4Zt8AF65kqWZeSZplk69ucTjo+PCSguLy9xdY2PARMVoa7J8pJ5VpIhWrl110pn&#10;gTag7rbG32a7DGyuEaB0N6F6GYCT1rjx42UJ2FjOR679rsqeQMSxg2Nq+8myDJ/vzNASq9Nmsnf4&#10;rg9ye1mRpJOplDAOZ5Mp3UZAMR/k+/K8YH9/f2D9pY6bFFgmcEjOQ44nSZbcBRmBQeM8BauJfZmA&#10;pMSQHF+bcYKc4ky5nrdb8+4Gu+k7k+5milVDEFPCFAukYnIqoI+BzOVySecF4JzP52RGxOWtktdt&#10;2+5WnDsG/MbnkebK3aS8rmsmk8nwkzpXUoDufEApc3v/HCWGqTCYrkmK0wf34Ul5a7yOx1u6luNj&#10;HP8+/hkXiMds7JeN9/E1GBctx8c+3tPHgON4vqXXj0Hx4f28qKH9MiAjXZ/BVErtQHitda8xL2PR&#10;GEPWA9lKKQG3tEFlGc22pm46shgxWYHznvuvvcJ7P5nQRt+7bQe8DmA107Lgs+sr1nVF1XY0nSdX&#10;GhMl35YajLCNY0wJp8K7SNsTHIx3TIzhcLHPk2dLcLLndl3Hdr1h3Ww4blqsL2+dv7aWYlJC07G3&#10;tye66EYML7K8X1eN7IqHZyccHB9h6lbazY2YbKrCUpZTmlpIIc+ePePjjz+hrmvKyYz5Yp+oDOWk&#10;QBlJSo3NMIUAcF2IxN74xua5MJu1Z1NVdDGgphN8DNjMYpQZPApiDAJQ9ntQJLVqjua06ZPWXi5C&#10;Gelu0nfmRoxCrpCxKnF4WleTLEXw0iUXhxZZAXtUiuW9kyxAAbo3cxnpV6c8IAECXdeJnBARY40w&#10;ZEPEELAAQUBb70XfP8XCGZpCGzFHVZArBcqiOgF2x0WE8fy5C0TeBdzG68b4utyd83cBpPR7iOHW&#10;/j/8vZ9X46LWrTE4Aj+B0Zp9Wxpj7EJ+9zNetqakv9/dN39dIeSlwGP/p/E6duvpl4ylf18A89cd&#10;23jNHb9++D2EW/uL97t90FqL67trXvadMcZBD313TXfHkIqBSqlBdmq8distRKVb531n/xr/pPm6&#10;++xet5bRWO1BAt0D9rtzfRHs/HVj4m6uOH5+95kR3c9rNcyb/rrHuyzmHYipYs/U1hoVX9x/xmN4&#10;OI6heNuDhsN9uH0+KXdNe+PdY0/7a4pNkuzay+5veoxByjEDWzCHHfEwvSYxJ+/ur+N4Kx1LiiUK&#10;JKarq0rwwNwMckZt27JhF0PFHtcoMis6mWZnriVjue/46SU+klTxAPZ6PzjNa3bdPuP4JYGYYwOw&#10;dE5aa2wKbNKb1us1VVWxWCyGwCudbEJfE7MyJT7jIH+c7IwroXcXpt0gFPeosiyl51+oNRQ2o8gz&#10;EUTuWuq1mEXMJ6XooBQt3aaSY0GRG3EZbqot2/7vi4NDjo6O+mPsJ7hSoLW0dmiNDbJReh8JSjHJ&#10;c6ZFCf1mmoK6pEewWq14/vw5VVUNbIDF3gFKC6CX9a1bMUZWyxsuLy+pq/XggJkQbWMMymqm0ylP&#10;nj3FhYDNC4rpBGN7TcimIfrA5ZPnlFkpBiNK0QVPMIo8RoJRdG3LYXbAYr5HVzds1mucbymKCbnJ&#10;aXHDORhj6Lpe8wGHioYss3RB2jWi84QgZd+ACJYPBjpaoxUUWEyeie5BjOzPZ2I8oXqWXgBtxLlK&#10;qenA7o3GSNt2FEaNEaV2YQrQ4nwAFVBR3MdCUIhJRIbWO92txBZX/dgtZ5Nhob+7gYyB9PS3MZCu&#10;Y5SqSRDtxOCl5SPThqLIKE1B5nNc2FUuSNUBrbEmY71Z0bndhuOCHyqnWZax2Yibbl6Wg9PX8fEx&#10;Skm79Wa5QUfRUgre9wn4bYObtAGGEG4FaBjQRhgpOgpIoJRCK1EDUioOCe60nBKUsIqrumK73rDd&#10;bnn2+Anh/IyT4wPKYi6yB03FbDqlyDU+Ihtqrz0p25dU21MjoErAWUigse5/ItqagVUb+400KIZN&#10;48UNafeQNagDAnleoBQ45+m6iFKZgBpGtEW8oh8voINIIhQRpoVh+WzFzXbD0d4+p4sFi3xO3NTU&#10;F1f8+f/1//D0sy9omi2PnzyjdR3lfE4THIuzM06++jrf/Wf/jPM3X8dfR7bNlmJSklnoVhsKq8iI&#10;NNWSL794wkfv/5JPH31CtRSHzX/8B99hsjfn5JX7HOwd4zVcPLvk7R/8kL/8/t9y9OpX+Bf/+X/B&#10;W19/wNVVzbrZ4LXDqY715pJ6uWZ/b8Hp4SExy7jpalbNVrRdlEXFEhMcOlgxZELuPwYUmuVy2dP2&#10;Rb9GY4jK4n0gNhWbZ2ve//EP+ehHP2P7+TOK9Q2P3v4R64un/OLnP+aP/uV/BltPuLrBK09+XJJn&#10;mjq2bJcVs9kB18+fELoWdKTIZwTncJsKtjX+2Q3++TVvffv3+W/+y/+Kn77/Ht//4Y/4+NHneOdo&#10;rq/44p2f8+zTT/iTf/Gn/KP/6Lvcf/11Tr7yFT59+hw7XzCA511AU6NihlIaawVY8dFDEBkKpRD2&#10;vYt0bWDv8JiL1Yrn6w0nueWrX/8mp7Mp7779Ez672RAmHe26Ypkp8txycHTAW1//Teq65uTslP2T&#10;c0KWUW1rNj4QtcWbjNY5UcGaFlAVfOXVB9ReEpuHDx/y+PI56+srjniVLAZKrcmnc/JFgY0aVXe4&#10;1rPpPGjbtxtqgt6xV1SEtt+PS5OzulkSgkdZw81qxbsfvM/Ti6e88bWvYK3l8PBwiN7SmvjCnGIE&#10;ZkZNphVtJyChC6GXKbBkut8v6kYSsigSJQBkiqzIRRNIBSJKTBVin4ih0H0vu1FR5EqcE7O3shh0&#10;H6OLNJ0j61k62kdA9hAfHWLg1DeW+kBsHdF1ZEpjbI7JDG+cPeCzj97np3/51zx69IhNVXH+ygNe&#10;fetNZot91lXL0ckJe/NDJtlEdLSDOII63Rs5KESbeGiR7y9QBK8Sm6tfU6X8jo5Smffe31LakkIU&#10;4CVRFlmOHcNIBQRYUMI8csETlFx3MoMj4rzIv1g026rqx7XCGkOgjx+MQVnF0eE+WvWgslUUZYmy&#10;Bh8CLlQop3tZoDg4Xbdtzd7eDJKmt7aYwgz7FMnVNES2VYPN9ND+LMU7g+njt7QvBefo+v3RGINr&#10;WzrvKXoXdBUFmDU9kGm1xD/BOWEjeWGwp6Q5PbxPpj23g9yk51RVYuiY9N43m81QHE8sSYUZxlyK&#10;SxOICMLmXG83MibYmfPUQcTvQydagik4lyRz1y7vvcTCq9WK5fKmN0fssFZA+bZtuLq67DWlOrx3&#10;Ow3SUPTJiRRWtd7FLuNW7ZSYJJB5YBnGHfNiu1kPuu4JvE4ammlsjgGN9LljVsQwhocE9cXkZ5xI&#10;jEGW8fPj+ZD+9jIQcvycUi/GAnokubtjgLy862b8mXE058bndMtscfScMYYAFFkuWpNR4rFpWXJ5&#10;dcXe/oLjs1OePXvO/ZMj6m1H3G7JywKbZ8z256gsxyhDYSIml4Kec7UUzI1BmYym8zTdlognOtFW&#10;dM6hfYvWAWsMru3AGgyG6WTGYrZHq8V0IuvPN3UwqRgxSvSGXVGA6wi6z8uMQVlx9A1eChshRlzT&#10;CMgaNdu6ZnYgZqNN03Bxdcnl1Q1Ka07P7jFfiOSXj5H9w0PQhjZEvNKYrEBknQ155jg+PcGtl8z3&#10;F/jQELViryxQxYSsyHExEJREjYk9Liukl8WWNJ4khlH9zU9rQur+01qTFblojPYEnBgg6khQgeCD&#10;OIyH0M9ziZGNzogqCPtKxx6k7Me6AoIUvCUtVKBkfxjWor4g1wXRAY3EvnCksXkmnQJEcm2xOoFC&#10;kUwpHAHfemyUNTRHo4N0pPUIhozpGG6BguP5mebjXYAzjf0suz13786F22DOS+aauu2KnN6TPmt8&#10;DHdzk5etL4khmtbcVGR52bGP1427IOa4uDWey3fBxrv/Hz5T7Z6/vQbdBs/uamLeNfvhzuf/usdd&#10;MPhlYOzd32PcnVtiVKc8Msl63D3P8f01d9ZBuA2IpwsR7+oM3Trm2+c7vv/Cbt5d+8jYUd2KNB67&#10;LhalRZR/XABN5zl+vAzEHo//8Tml43nZddV6R4QCcHpnLPOyz0mkGtWTx4Lbjbd0TlJY7I2ulSGq&#10;kXt5X6Aa9sl+PMWQxkof89gc5XaFwtY7Mf9kR+pxzmFQt+b4eO6Pi5dK7QrXqdOiaRpc79syBjFT&#10;9+ddD5u0D447Q1xvvO3DDgCtqoqmkes8FMvNbs/fSf4Vshf18cmgk5nAUkRSIwGRKT4bzxOb7YrK&#10;Oz1sPxRWX9Yqr7XGpnacJL6e2Ida650bJrdZCekipaAg6ZWkm7KjQUfRZFOKzBZENDYr6Fwgyy2r&#10;5XX/XdLOc35ySoywODgiz0umJkN1HbQdh5MZflmxlxcsTu/RtTXttuH+0Ql0nnq9xhiLjYHpfM7+&#10;4QFV07K6ucITWezv44hsu60EgRZq3+J9ZH2z3jEegkNOZbdxyiAT92lpTy3ompbZbMbJ2SnX19es&#10;qxWmqYbr07Yt6/Wautrw8OFDDg4OmM1mMtiCx+Yy2Kq2Y7lccnBwgM6hzAsWB/tcXFxwfSEA2Gxv&#10;xmQyZTabjfSkTO9wbnny5HOaZcUWaemaHk9YLm+o6wY9MSwODzEILb2pexkAdtqEXdOJsYLNCT6K&#10;YUhfvW/rBmUVepIP+pspcRs2LS0MxRACMURQoU98d0zIuq4p8pwiLwaTHZ3LBAwIWzOEnpZtNSZL&#10;AbRivjdltVqymC5Yr9dsN2sBvk3PHu4BXhVBK3Vr49Ras9lshkXPWnFM18gE8yHgug5rc3RuiFHM&#10;ogIRa5DX+kDwHZm1FLnFNTuW4bquQSnath4YL/PphDgp8X21xvdMqrYV7ST6Cq930p6HD8OCM81F&#10;52tgDJQ5Nzc3ch3xAvQSsMYyKaXyXfuOzBY9YCjsUZ3aupuW+d6MarMhRthbHIh23M0Vq9WK1fKa&#10;rtkQmjU/f/sHnJ7dY7FYsK437E0LJpMpF5dXNE1D4zyoZE6w0xkL7bYPBBWTItttLj2omWU5sRcy&#10;9kRhRkdJ3I015EY0/7pW9J0yOwKlo7AprTXkGWy3LTfXlwNoUxaWtt5wudoy25tzflZS33iefPY5&#10;UwzHrzzk8uklR9rStS3d5XOqmyV72YRPfvA21x99yuMf/BCjoAkdhWvJtOF0UvLOz/4Bs9zSPL/k&#10;Jxi+4f9DivNTsr0SHxpc5yisZ39W8s5Pf8LbP/k5z754Sne5xl2sKRvHGw8f8tP/7c84feMhP53C&#10;d/7jf8qbv/GbHNw/50tbcrD2fPm9v+eHdcbpv/xTDl855qbdEmeGbJ7x/JPPOLcFb50d8fnnj/ng&#10;8RPOv/kbmNJycHjC08+esp/nqDYSmlYA/zIXpmYnrY3TvjCy3VS4pqPMJ0ynUzKliNGxKHOuP39E&#10;uHqKuXzKW/uHLFcbdHONXT7n+c9/Rj6fUV9d09QbTt7sKIxmelgS88jR/iEffPgul8++YHb/Phpp&#10;6T08POWD9/6O7QePea045Gd/+zbv/fMPyI4XvP6tb6CnE37453/BQduwrxUWxSc//Xu+/Z3vsJdN&#10;0d6ALvDB0KX2VyUFnNa3ZEphM0UXHcZKUOpbR1N7tAsYCszU8vDrv83p/Vc4KDMe7M/55quvMFWR&#10;v3j7p2yMxVUNP/63f81//d//d6zaDZkp+PO//guqestP3vklf/wnJUdn95gvTtEBqqhQrcFfrfnk&#10;8484vnfI2Tznr372Y55tV3zjt77Og7NzDm5O+OiDXzJ7eMazdstFU+OiYVJMOJgcMDclymjyiaGh&#10;w3UtBovNCkyE1jtcD1y4qqJSLVYr9KSgDR2dDpzev8fz5SVN69hUNdOZ67VxIj5IwcG7EdspsUtS&#10;YhM8OgTccsVNvaHTYPKiZzMpbBRjKqvEfCriCCYSlKaiIwRF23VYLV0HWW4JjcM3LSpqSpMRnBd9&#10;NltgrOqd5ZH2cR2ZHcyp65pNsyE2Mv+lUOoIXctibw/lPfV2y83FJTfPL2m2Nbm1LKwhPL/g+ccf&#10;0ayWvHKwRz2BUG149unH/MWjTyj3Dvm9b/8Tjg7P8C5QVVv0NEeVUy5XK/YWJyhl8D2XN/QGIspY&#10;TCZg2Xq9prCWLM/pNhtyZSiyTJi8+1PaKGBEErkPwdOGFtfWLKYzgvMUPfi0rlY4JcYY1lq2mzUn&#10;52c8v7pk3WzxRA4X+1TXazJlCG3Dyf4R26oizwwdilWzxuvA06tnvHJ+JtIaFpQ1OKvY1jV101BO&#10;95iXEzZr0bFs6i3RO5xradoKbSPTsuDqYsXx8TGbpegBSgGpocgyYlTkJsdgUEGRFxoXA13XimxM&#10;17e8R0l0CJHNakVwns67oSNmUpRk1kKI5Fbcfqv1GqN6ICMoQpSOD8OOKTCZiEZo53dSQnmeY0Kg&#10;2WxusaTS3pkK7nmv9WeNMCwvLi7I8/yWnqb3nu224uLigje//jW27Vb00vG0bUfbNWQ9q3VoX48C&#10;Qg2SSs7jfDuAKkVRDKY76/WaPM85OjoSlmf/mnScKdkHhWs7TKawvQ6pTv1tfaGYECUe65PF6ANo&#10;RZHl5IWlWq8Gg8GqZ1N0XTccz5h9Ok7uUnKwY1EwXMt0nCkmSXHVWH9zfB5jgOFlgEOMcWgVH+5b&#10;AkxUX8igNz5UUsaIqm8T7I3EBtZZMkZJh+xvH8Pd34sslzltLIEdqyXlLtWmYpKXYkKpZR7rzPLk&#10;8ZeczmaUizkfvv8L3nzrDaINKBUxmeFydUUwGa6VGMlaKUN0PtC5gO7JGgqGFm5xqVYE39F1DaZr&#10;2SsKcmWIzrP1DeCIaoppK242Sw6tEomjIic6BSGI1rCKqELjui2+bWnwqCxg2pK8a2mio/AXfwAA&#10;IABJREFUtDobEObltpVOgUwT2o58PuU8f5VgJFmf7y84OD7h5PQUYzKCgq51TOc566ql2ta4GKR9&#10;3uRkhWFiDMfnZ1xdPEeVJYWZsXeec3J6jjeag9MDPv1yRbBgbIHWPdAaA5rdmBM3711hPgYl+slt&#10;y7ZztCGCVRR5MRTFtDHSkRMVEUXn2oF9uyu3Q1maXrorEHRfPCL27P9dU3kCN5ViYHNKDC77svce&#10;mxuKYsIk06gsx1rYrLZoR9Jg6mMW0MFjgLZrQVsiCq8NAUfrongURNf7B+xYXALQ7ljYibEvrakw&#10;AFN9USmzGuLtOeiRtdkzigPibn29BYQpjVVyzLFLLZy9ZqnqDX17xhV9wVhHDxG0V+QmI0QnxbjY&#10;a+YrwESijqjeuM8iHVMDAy3GnuAibu5KybrmYxx0SCNRNNK1SI5ppTCpiy4gnQrG9KD4y1maL3aB&#10;jQARpYjaE0O/n+iYbmN/zTzoneu2Hhka/rrHuJCTHr8K0FQ6yo+C0O1MlaFvDY67AndE/h0IJESs&#10;Lm7dT1BEI9qLse9eizFK7nmnmKWiBkaO0fhb67fWY5kXBSoQ4w5001oTO48LfogvQQhLWo9Y9REi&#10;El8O393/q40B0ufu2uFTcXk3F3vQF5GVIsr8VaiBlQmgQz+jo+wqiWij+9byXrxI1iIFgox4QvSo&#10;aFDKk4q1cp63JYTGzFZ50Yv3XoC/nVmW956obxfiQLpXkv74XdfvtI9775nP58Nz48KASDZ1w7E1&#10;TSN5Xs/QTEXAcSE3AZzpHGbzCXlhUNEwn8/pZjOMVQNY2tXb4X1ZJufU9NhHFE6grFEhDN2kIYjW&#10;ffQe51q6xg35vTU5WeaHeKIsJi/EHOMu2qSRmXC5FHPYphGq8uBWNEKj0wcmVmaaTCkQSzfJ1w47&#10;aoNNk7bsnR+bprnVopYOpGmaWwcTQmA6nbI/3xMEtm+P/unbPyF6z8fvfyBAh4K9+Zzl1SXT6ZRn&#10;FzcEIg9eeZWHr77C/YcPuLm54e2f/5xPPv2U//Rf/inrekvnAjeVgJbaGtoeob53doYi4DrXV9Ld&#10;0LIzm82GgDC5YF5dXXFzczP8W04nA7g71g1I5/yDH/yA09NTDg4OhvNXSg2vP79/H9tXWy4uLthu&#10;t8xmM1577bUh4F2tVlzeXAP0bcAzCOKUedS3FLZNg3eur/LH4fhl4qQJpdEhYEeVNtvf9+SyjXNS&#10;8R4NpqZtBfTrN9Qxw7PabofJKPfYD4i6c67XL20H86gYe62lfiI3/XVN163r7K0WhDSJsywbkpgs&#10;ywaN0rHr6TgASGM0sS7S8+kz0ySZzqajRQGyYtfG533HdFpiml2VrOqPN+mUadRgXjCudsQoi0tV&#10;71yBjTEYJQuBLvr5kCjnWg1BUmJQ2Ka+1T6XGAbp2htjRH8oCrtH960qLoqGSDRaNIm06PGgkjaK&#10;wZgMqw2FNTSbFVXd8Hm95WI6E/3SEDk+PREntxgHs58+JACMJHQxismM1mglYIBSanht692gSRTj&#10;TjAaLRtPXde3HN29391v0VlLBgqup7NXPdukI0Q4O59xeRkIyrGsHM8fP+aD999l0kb8as1f/vVf&#10;MT9asNzecPXsGc2Tp/zGwSlH28DXDk751le/ytX6monvaK1BFzmHB8c01yv2Do8oj47QneOHf/V9&#10;vvKPf5ezN17HeY92cLC/x5PPH/Gjv/0+jz75nPV1xVePHuInnj0N7tklixhpnj3n2jS89+MforuO&#10;3/udb/Obr73Os69+nbd/9C4373/Kv/qf/mf+2//xf+Br98/42WfvUUwL3np4j6Mq8td/9q+5XG74&#10;4PlTtn//Nt/6wz9kOlkwyXIxQUFhrEYZRVtXNM0WpSNlWfC9732P6XRKmUuQY5DxabTGhJq/+Td/&#10;x/WHv+DYR+7fO+Nsvke1mPPl5obHH77Htt5Qzvdp1hX3zk/JX3+NQke6rmW+P6Oc5EynJRpP6Fpc&#10;XUHUOAfbqxsmQXM8W9BpT+Vagp5x782vcnh0hq5qvvj+93HrFdsIrbE8+uWH7L3+Bs22JdMZ29YT&#10;MkuWZ+RGi0lL9OiQdF5aUS2IfXuYtqADPjh8jPz2P/4ndNs1M6uY6Ug+LWmWS7ZG47TGRkXuIXaO&#10;m8srnlw854unF8wXexydPySf7YOZ4By0TUcTPN5mLGzB7OQe1eYSe7QArTg6OmLb1FIYKnIOTk+G&#10;vaOutmy7QGtamGl0qcgnOdksE0mOGCRYjn3lVckcmZSTYZ3bdi3W5BRFwf7xETrP2D8Uh+JU6EqB&#10;VgqGulGgolG3TH+UQtaAomBKYIsn9NVwYXVH8mjIlZiEFSrSqiAsIiVs7cPFHvW2wTcbtC2Y2AxF&#10;gWscvmmE2ZKCT9dLgqT12Wha1+BjWjtFHiY3mhgEeO22W3Ad21XF8uKCx1885vL5U9q6I3cdq48/&#10;5WSSczaf41ZrLq+eog9mHB0vODw+YHH2gMlsSvRyEJk2KGspS8NeZqhbh1GSIBXGiDZ062naTvbi&#10;/QXKaFyI1G2L0VZ+MMzKaR8o9zpsKvZMHWFlSlzjyAtLYQ1d16KNYjYpiBZulpforiPWFcE3KTof&#10;inmowKQoUT5gfaTUFquhzCxaGU6ODnFNQwcEp4muwxJwIYKxkGVUTR+TFNJGO5lMiNoLmz8gcRCy&#10;16WgcT6fs1mv8U7AlhgUPvQGgrmVRMV5XGxF53XkKC7bQx8vKj24qneMWqFi0kb2aGMhBHwUQDCN&#10;hbTH6ayXjhgBCokN6ZyjmAoTs9r0RfliSoyRIhfjF6Lm8PCQEMIAXFbVmhgj131R7OjoAGUVk0mG&#10;1oHgG4p8hg6adlvhlaXrWpqm5XQ+o6q2PHxlguta7t+/x+MnT6UrqO3ItGX/YMHjx4/FXCmAbx2h&#10;87RbAUWNFgDFOy/yO13qssj6xNTR1l7SSq3JrUVby8FiLmxt72k6h+86Wueo+3guz3Nms8mgTbpt&#10;axlTweDaGoIdknaJj3oAqXe5uL5e0jXNIPWkYqSqqoHJWpblkAfoYVJHSUpVr/OndkweGQ67ltqB&#10;hRckNhizxiTe1KgYiX1bYnA7tovRUmQwySDT+UFPNSX980nZa3qbHri0Q0ta24pOq1EQXcdmWw1x&#10;Rp7nKBQHkwU3FzfkZUZUkeV6SdNsOX54D+qak1fuU/1dy7ObC5R3WKPIioyDvQVM53zywae88tY3&#10;mS/2uNmsURomi1x0uonU1RZUxFoBrZt2iw6ezCgmuSJWW+rlmrqpODo9Z3l9Q9UFqkoxO9nnan2J&#10;bkpmPoPYGwYqYao3m2t8u8KtK8y8YL53SDbN6bxjUhQcHx5jJg1XR094tmooi5KgPLmCyekxv/f7&#10;v8fj5Ro73WN+cCj3xWpsqWldoK4a6lXH3v4MCsvNaknE4QNs6w6nDPODPX7nD74LQBcinfNsEfff&#10;zy47dDkbxkSIEeVbYnC4lLBmJdEFjFG9fi04F2iCogsKpy35YjEA80VRiO6pbwegQEhhmrycDGM1&#10;MW+DAmXTWI2gHdH2OpCdsCtVVCirhQqsJPmu2mZgQ9vcMrUFxvbaJzFA0xBqyBuIbcCHiLZiQBmC&#10;R/vIpG9VN0Q67Qet5qC1AHhGs/adgH4Ic9X0Gn/KIAZGSFEfoOvaYc6nPNHXflgzd8BRIHoButB6&#10;0O3VWovXQp9/Z1mBChqCItcWZaRV1G+lO6BUOV1mUVkyKnGUWclkryQ0HZvVmnazIcsM070pnY2s&#10;fYsuLd4olpsV3WbLVx8+xHrP+vKaeZZTZjmawGIyx13XbFc3vZRAhjeG8nBBo+DDLz/DZ5bDk1Ni&#10;jKyXG7JoKE2GdgLUOdOicgGOxox5pZJGYM8m7wsV0h6xK+i0bTt0P8haoTFGkXRWpdzUG7SM4prU&#10;Zi1Db5w/7kCZhIvsrrfkpYO0jAZre0zFB3zoIDiMko7TTBuMlXWE4IhBzM6E2AIgOuIRBT3IpxBp&#10;ruiFpZwKren8QkgyF7EnwYhnBggmFBW40BH7lnMfJa622pDnGTGzQs4aGP+9QbDRQz6X4l8A0xtL&#10;yiEmAFB6+1DQhU7yPRTOd0P3Y0TGW9sDacbq4T6aTEgyXYjgA76LuLjrFM607rV5petyaF8OHkXf&#10;WeMdbRfRylL05oZN09L5digaaA1d56R4ldaamPQqU5eClyJrLuOPQTZIURYZxgp2EXtA2flA04OP&#10;ShvqriVXOcGNOgiKnGm2Y1TGKEWCYjoZxhNEZos99pNMyujH0xOxynwYh9PZTIhs2w036yVVs+X+&#10;2TnLmwuqTWSSF2w30llSllP2prMeRBTM6ma1ZNvUuOBoXUMxyckyg46OclpyWa1k3yWgcsu28yxm&#10;e1jfoVUtxY4uYLR0E/gQaJ0jhmYAVgXnMf15Q9u6vkBdYm3er2GWyWS2Y2TuUNZsmFhJFHs+n9+i&#10;dicwKLX/GNP3z/cBZ9NIJSxTQh/dbre3aNHS2tQO/3Zty8nx8dD2FBTs7c1xTeDi4oIPP/6YSVFy&#10;tV6yulmSKXhw7z7KKLauZXF8yHqz4Wp1w9W7Kx59+TlHpyfM5nN+79u/zz+8+y6n986ZzRfoXECy&#10;pmu5ur6WlqLlkv29xdCalIDWqqqG800tDWkgpGtQ1zXbpr51/dLgSgFSotCOJ3RiCqzXa6qPPuL0&#10;9JTFYkHTNFxeXnJ2dkZZTrm4uMBay83NDavVemCitW0LUY7rs88/ESbmdMr+/v5gKDN2sEqgVzq2&#10;dC4gxkSJjbvZbAZQLi3Cs9kMYdbtXLASuDYGDRPDMwF+afw0vWBsWsjTIp+u1cBqGLUjjPUk0men&#10;61eWJWVZ4r1nOp2y3W5vja0xQ0ApEaBN9+YulRlguVwO7VfjwCAde1mWuB4gTkFxSrSKoiB6AeAT&#10;eJAAuM6HYeyPgdU4qj5rrQlKDUlZqlSkTS4BxmlTTIB/Gm+yUBtxJg6xlzaQDRkv92m1WsmczHKa&#10;pmG1Wgmzdbtlu92yWCzo2kba5Fdr6tazWCy4vr7m4OiQpB9ijBINIH273S0tpEPlUe/usWwI3XD+&#10;wOD8JgmVJmphyA5aHn4HNAugGwagOx13ahnsOmhbK5uY1mhrycspk9kehfHSnpXnBG2wRUkxm2EX&#10;+2STKTfPn/JJ+4QYOp5u1+jDBXpa0jrHjatxuSGbTXh6ecHh/oyfffgLTr7+Bq9lOU4FQtOhOs/F&#10;l0/pNg1/8J0/QHvDyeyQD3/yDnpdcf3lE6JXLK+uiRPFpz97D7dq+I0Hb/D6a6+y+f3f5cN3P6Je&#10;r7i8uuBv/uz/5Lt/+id8Y++ExjW0X1zxyfuf8lf/6v/G64zP1kvak0P+8I//Oe2zazSGTViDsUzL&#10;ktmsxHiDXzo619Bpz+RgxqaqeHrzHID5TNrInIuozQ0uSoR/eXnF/uKQq6urXm6hZ0QVJZMsI2rF&#10;w/MzHpye8MX+PvXNFaU5pglbcUcPAWsUnZKW22V1w6MvPsZOLKo0FHaCKgqc1mTTCfvZgjd/+1ts&#10;Pv6AJ482tATq7ZoPP33Ed7/xTbbOkduMaDQOBY3DBS+gORHbryVuWxO1wkRJE4wx0joWFUTNZHrI&#10;bK9kL8/Imgoi1M7jnQD/eWZZr664uXpGjJGze+d89w/+A47vPRDH9ICwUlBYqynRhJ71rIqcaa1o&#10;n17y6c/eZfPsgovrFX5bU7mO16YlX394n4lRHKPolMbEDKsskyjrwsatUUFa6wZmU598Dfp5isGF&#10;PIE65XRCnufcPz8d1szkCC5r7a4ifJshxW7+EdE2I1ORzERh12lpr9yzBROtmStDHgI2RBQOrzyN&#10;6mhVJBDQG09di5FUYYV5CBqvNM5GpvMZPkAbPVXb0HRijKUzCUJFACGQGYuxisJmAkZ4Q0ChbY4t&#10;JszKPRaTGUcHJ6yXNzTbBu06wlffoOg6JjGymBW8Gt+kPF5w+NZXeVpV2Nkhe9MDCjWh27a0vqVd&#10;rdluYYuj3DsU2VzfoZyjVJbSWnKtcNGC9+wVBS5IwaYoc6LzVHUllXyvyaIWVkCMSO7ZX3Oje306&#10;6IcnqhUTKmtz9jJDoQyzqKiVweeGrffotqWpKoIHqpa6COTWMJsUuBgoo6Kut6hGWFyTyYwuRuoQ&#10;wHlCkG6YDoX1nuh34PZ0OqX1ksy6cFs6Jz1msxnWWtqmZtrHZd5JHJG7bBRAI9quiZER4wvxxbgt&#10;Lu2xuySnuZNoqn4uMOwHpNiiBzLvShalot/+/j7AsG+nCn56T2qLSvHquIgunxd5/uwZk1lJnlti&#10;9MO+H4Jju9pQN469vT1iNKJzWUoyEf1Oey7NxbSfp3jEez/EAilWGRc/096uw87wMP09XYtEKhgb&#10;Fo1bw2L0AwiUiunjeDUZA9wt9qb1IemtjjVZU9I9JjCM46dx0pRa69J3DOtMn+WrCHFkjkhIrXgC&#10;dorSc8To25018n3SQTCOO8YxqLV9Ut0nfLdA0n5MNk1DGYWtOy1KvO3BhM7RdQ3RK3zXEQsrjtu5&#10;gH1V2+C2G1SZc3L/XBjVmUUhcjlaW7J8Qi2Wc2hErkHYPpaopHxriwxtIHYQQ42KBqv6gnDTcnh0&#10;QHN1SF5OCZnh4P49ssJSOceyWWM2UFQrTD3BR0fXeeq4Ybvasr24pNhs2a7W1M7STixTq1FlidWW&#10;td2gNy22nND4yNMvPufVr7zGP/r2twil4ee//CUP3ngTO51gtaHzjqig8b0+e3RoDN4HnG8F+DDC&#10;tooxyGsjGIwUw7TGZ5aoNEqDFQKpGGj0rDJlcohmSPgDBucCneukKNCPuSQ9lpUlMQYBdSYl2lhc&#10;dOI+rqK0scZUZt8V7xI4Fb2TvTQkPUHd691Jm2yeWZSXURjYdXGVetfSKSBWP/4TE10pkRTICly0&#10;IouiIwFP6z2d7918tegUegUhsb160IkQBzMXg0JHkZhRPZFAYmuRbBq3RIcoEmHSKdfrzEX5rqAi&#10;NkAwco8Swy+tOzHIutQFOZZJMe2BG4uOYuIUTF9UMIroWsR43fcxljB1VYgUWYZWhtr1JrM20tDi&#10;TIZVBk3gtYfntJsV1fWSw8mEs/mc559/zs9+/g7V9ZLqi2tCK3ujnZbMTg55+LWvcvrGq7x6fMSz&#10;7QbXbHEhoLVIgMUu4LtAXua0ISRsclh3x2zIMUEmPcbrn2b3u+Qnt9vRfeg1gGMQmbrR+hL68auM&#10;H/aB9JOOYZybJib44OmglbAPEVk1rXc+IWn99973Ej4RFSMqegHSkfvbupZbGsv9uh+1FmJLOu8U&#10;BN66BokdP2az3jGHUr3MQ5/zpX1N9c/HRIAKCqd7+YEYsD2bM1HnY5CuzqD0nXsBkFjHO6m0EMSJ&#10;3FiNsSKHJNc0YnoQVMcAWgphfnQPQdirOsqPUkGYmCECcuzE3k8itEQXUcqQjKDSsRhjcNumv59J&#10;I1QNxy33t8c/4mh/7K9R13V0fXu5zvJBkkbGQMS5liLfYSIpXkm4w9gkMMX5aR6ndu7NZvPCuB7n&#10;ACnuSfFRjHEwZfS+Y7W6geBwpXQLeSe53BhPyXLDNE7xvmWxWBCiw1qNNtDW0u0Dot0s8YeG0OEB&#10;rYx0hTlN5wO62ZmXDcbO/SNhQoMx3+iejud0CGGnkZmApnFwkybbWKx9PDHT3/bK+RBwpNd474m9&#10;s2ICg4YJ2x9Aook65zg7O+sBuyVZccPR0Ql12PL46ROatmV/f5+vvfUWdVXhu5bzk1OOjw5YLBb8&#10;w/sfoqcFCs2m3rJutkyamoPDY84f3GfdNUznMw6P+9aesmBdbUjCpXUlDMjT01Np9Ro5MoWe9ZiC&#10;/SzLBtAw9gFR62TDTeLt40GYZRn37t1jOp3SNA3Pnj2j67oBNC3LkqquKcuS42NxnKyqagjAUzU8&#10;yzLu37/PYrEYWoTEs8Rx/8E5zjkRqu/bisqy7Kvzs52Y+ejGpwA39otiCnoTmDzWVBpc5ftgYkxn&#10;9n7nOjrWdBwPtv39/YF1lyQMxqBvmqRjCv14g0hBatd1VFU1JCVdJw6Pd3Xg7lYk6rq+lUCMX6e1&#10;Hq5bMjVITM92xLwcJxzpeIfzcf4WKDsA+32QMMmKYV557+ncbhO7+0jvHW+ed4HM8TyNMQqjtqkH&#10;lotSfZDv/ZBEaq0p+qA9/U0KCcKa7lzLZDJhVW2GgKlpGmJQ4tiOSAYI8JrmubSURN+BGiVEI8D6&#10;ZY/xIgQwmUyoq+1wn8qJAPEJANeaW9pIZa81Kk5ogc1aQH2tLa2LoA35ZMp6ecH7H31MpzWurqG0&#10;HN27x8G9B5yT8Tc/foe3P/yY4/MjQmH59nd+h8N753z55ROefvGU55s128ePud5seeV3f0eutTbo&#10;DiYmwxSWbl3z0T/8kvffeY9X7r3ON3/393nz9a/xjd/4Jl+8/wE/+Zvvc/nkM/zlkrPJIattzZNf&#10;fMin7/2S3/rd3+f1N17jrW98jZ//3U949d4pf/G//x9MJ4o//E/+mA8//Yx3fvQ27/71D6meXOKK&#10;kmyS8dZb3+DN19/g2bML8tJy//8l7L1+LUm2M79fmLTbHVu+qn1fQ3PpZmjEcRxgME8CBOhf0oP+&#10;Ar3rQW+CAOlBgyEpEaKGl7y8vIa3ve+uLn/sdmkjQg+RkTv26R5oA9Wnus7OzIjIMGt961vfenjM&#10;pvHiyxeXZyjh0EqQ6gxre+7fOeXqekWW+cJax6cnLA6PPfBbrTh99zV+Xtf8/BfvMal72qslSMn8&#10;wR1un5xyeX7m197Vmm6zRbUdt2cLEmMQdcOr1XN6p+mqhkleIPKEzlhWF2d8+c2XTFzD9bZBzHLm&#10;t084TyVnqzUTm3N45y6nDx7x6tULpPSH3MuzM8rZlHXdIoSE3nnX0OFTnZ0kcxZtLUjHyWxG53xk&#10;uW+7QV/YA7m9MWSpQroOJSG1FmUcvQHjFFI60lTS11ts79nX5WTGyR1IJ1M6B6lKx7Mgz3MKrbzA&#10;/3qL3W74nQev8/Hf/x2PP/iI9nKFso7nT56SHC2YHR2w7huaJENkGVIqTCcwHXSmQRqBShXSBDaJ&#10;l7sI1XSdFGyHQJlSijTLcG7H3DbGYKz0kegx+jsUPRui2PoGSBWfwUJ6vUPQiE4OKcAZR/MZc5WR&#10;9gax3JB0HalzZEqAhB5HO6RwKWGRMkeVKcZBvW2ouh7S1AcMLtaIzBe+SqWiHYzlUCwmUQkJetjr&#10;B2PHeQmK3ghc15IlKWVeMC2mnBzfxtkeDGgsrl5z9exb7PWSR3dvkZUJW2GoJgXaOpIsZVvXdF2P&#10;RnnnJ6QvpikdFpVqdO9Ieoey1mvOGgt9T9dAtvDp7RZHqhVN17FtK7IkRTsNTqCE8CMihWdo4rWV&#10;pFI0dY3AkGqJpKevGopUcbI4xF4u0estEwvTgwUXmw3r5YbL589xnW+TmC04mM6o1muQgqnWaArK&#10;iaFdLim1l37BGu8k4+iM1zRNdHQ2STHaFj4bx6AGO0HhaLbVeP6NoDnfH1yM7cQY+IqdNCnlXmC1&#10;qqrRoA5tsrYfbSshhG+32elamZAFIvVoU2mtx2KU7VCccZTKGTI74hTuUMG7bdsx5VtrPWbbBEDU&#10;2I7ZYjraNM75zBasGAP0fd/7gFkU8Ay2Q+h7Xdej3XTTkYh1L2ObQilFVTXjv8dB3PAOQtD2+4BM&#10;7/TosS3hrIzvEVc4jdsQO/rh7+H+4f2GdwjsaZjGgKOQ+7bXeH92wEJsByC+3zkJnzgVNMzB8Pzw&#10;3kLf+r4H0+85Q/F8DHZteBdhDoW10HXGSwTZ4V5y1662bbG9L3z65ttvcfHkGXmZ4RNaB0d6BPJ3&#10;2oKCnSMYeiaEGJk8zloSreh7Q7WpuBYZyWyGKkvOlkvSNKdwOel0yunxgvmtU7KDCU4oNts123Xl&#10;13xrsMb5zIQkIclyismUcjZFZTmpSjFO0LY9q3qL1ZLF6TF6UnB2dUmfKXoHq2pLKgSp1l7vFsYg&#10;h9Rq9BsCeJFoTTr4BIBn0XskZOi/Z18JAUqNGdc35t5YP5i2d0PSkMBYi+3aUcstzTSOQadRCIQc&#10;AFMnsMIHxfUQeLTCeg3MYb7JYfyVHgqGeuRl0OEEaxxOWCQaCH4uCCWRSpMrjY9pdWFi+eCF8QCW&#10;kBIhFZ3r6ZwHFLX0QXqBD9CFeSacRUTjxVCATgRtP+Glq0YQRnoJGCEESDkCaAz+jLHgnMEaixba&#10;Q0/h/mLQsbM7ctLOT/DFfcIa62xHZzYk0ss9aby0TJC3cEhkpum7DiPdkKVgsV2Dxp8rVbdh09ZY&#10;FFqnvo6AhdwKcpHA9ZbSQKJS9Krm268+4INf/4qPP/wIW7cUVpJKRdcaegnl4Zz1xUuqzRUPf/xD&#10;SiVoOx/gS3SK0o6ubelxaKVwlr11tgvU7LO/d/vQTaBzZyuFQG+8l4jo73zP3+P7x8+JCTQ3Pzuw&#10;SXipCdePQUelBvBc7ArNfN+fXTusX0/CA39ODHnXDClLHhof9t3dGPh/c99pFwHYHdqohuuc83vq&#10;CA4OZ0A7ZNnCLvNUCF9PQimFEzeKxt0AMoMc2RhoY7cO4rNfsp8aH9rrpPL+543fxYEv/9whsCFi&#10;TXRB1/b0FmRI/R5+b/D2dLAtjBvx46Ft4W8DUGl2AGOwkbquQ+mdXy+lzwZzzmFF/1+dHzH4Hc7Z&#10;gJfENv8uE3S/gG58DoczPJyfAa+w1rJcLrm4uEBimUw8roPzQGrwv5Xy8yQUQ5xMJqw3y3Fvic/l&#10;m8Qvay1y6LeTQ90dO1RVH7AFwX6B0Zg4J8ROFzT0LYyrDkatT7fZjukjcSTg6upqb1Bike8wCF3X&#10;4fqdnoO13rHebre7yPqNRqZpOgJcSZKMgFLbtr6Mu7VMZjNObt8iyTIOF3Owjr5rSKRifnLE6ekp&#10;ajLjerUkzwuSNKWYTsiyjKvrFU4Kfud3fodyOkEnQ3VH7ft4cnKyx6gLafDgAcbFYkGSJJyfn3sk&#10;ehiTAGyGCPtrt2/tIeSxltBYBWowmNKhGFCe5xRFwWw2Ix9A0cVigdZ6LA5TFD56kk53AAAgAElE&#10;QVRV8PHjx+R5zmw2998fjOy+82M9n08BxvbHxnIc9YmjUzFSbwbjLkw8b1BX46IN7Q33je/hnBtB&#10;3XhDiYG7MJ9i5yM8LyyAeF7FgGNwSILjI4RgMpmMIHhZlmNhnfj5sSEdjN8xqhbR/YUQTOezvevi&#10;zcM5NwL5wXEJTN3wCel6SqmREeCri4tdFE3s2CSOnROolCId3pu1dkin0aPRHvoYg8djNDWAm4k/&#10;gwIgLZ0v0hBGZAQ9g76H8Eap1wcaqoZ1BqckbdvTtY40q0lTqKqK2TD24dm927VNSol0dmRZAr7Q&#10;TLSBxvsFMKa8hFR+J31qgRkKCYUKc1J5BRylxVj5zreh96nSuaZpDFVTkWQJCEXddMg05fb9B1xa&#10;xatnz3nt7XeQmWJx55BcKxYOTozm5YdfMClKvj17wuzwkN/+sz/m9o9+xNW33/Lxbz6kWjd8/eXX&#10;3Ll73zv6SqERNJstqU6Y5TO2V9d8+uGn1NdbUp0xnc55dnXJ4fGCW/pN/uVBwa//7m/Z/mZFYQTK&#10;as6WWx5//AmvvfU2ssz403/7Z3z8/m+4OHtKCXz8038gqdZ89vXnnD1/wdXXTzk6OaGfzvjJH/6E&#10;23/4B0itmE/noCTffP2Uyaz0KbG2IxeCWVGCc6yvt5xOptw/OiYpSpzWtMZSdS09gkky59AWHCyO&#10;CBXh+75Hpynz+Zy679mufZRve37FF+9/wO1JilM9pXXYqqK56rDJhO1yhVYCrQS9M9TNhlfnz2g3&#10;HZM0Y37vkHRaYl1P20Mucua3Drnz+ut8/NF79F1PYyxnF+f+HDEWS0+9bUjSlCzLmSQ5iXOItsG1&#10;HU3fsN1WGKWQo2yCJM0TBAkag3MG00OnFMqlnhWXpIhBgLtaLylTyazMsNOS5WbN5bpC9oKkKFBG&#10;4ZxAOYHrOmganGspMeR5RvfqjK/+6ddcfvWYIi04vXObb1684NH9e/zoJ7+DOD5mpQTXOLatT8VL&#10;lGaal0yynG117el6UmCMHQIEQyqTknRVM7IzfZqtLxDTDeCl6UOkeRdMEsIXagt7z01je9xfpaAR&#10;Pb0wWOWQBtJEoS2sry+oXrziWKds1xvcZoNsaupqzXLldaFtbyiTwrOOlKK2lsvVlstqS68S5KQk&#10;mc5Y3Dnl5MEDZieH5FmBcN2QIiVQUo1AgN8iBHYAMY1xIBN6J9m2HR1efwnT+7RT23E0m3D64AFN&#10;fkZlDMuLNbUy5JOcg6NDrrYtXdvhOkuSlaQyQ7oONzD/Nk1FVhZMipy0c+jG4Rof4GyqinK+IDM9&#10;tu9praFPtU+/UvgCFpVDOgnKR+8ZIvVCCF9kYyhA0Zsa6SSFlpRFgTCG7dMnZFvLy7NzLuqK09cf&#10;cN11tECKZLqYkCIpdIqWgr7eeMZq2/D5b37De++9x+uPHvHmuz/g5MEDD5Znyuvshfie9WljbVuT&#10;Jr4ohZSSru/IMm/4FnmOHAr7VZvtaEDGgcuY5Raf8d7Z8I6Tn2veOQ/fs7an7xmKmgSQdFcgJ0n0&#10;HtPvpo3ZNJ49KtRNZrEYbRNgZCPcNKRjaaAAxoazLNgBY1aJTkebIawl7zh5m9E6vw6d2BXEqOt6&#10;ZF+GczvYsAFI9PbcrlhQ6ENwQna2ZTs+/2bgP9gaYXxigG+XMWVHezu+b+hvbGPdtJOAvXsGmzbY&#10;EKFvNx2u4EBprVHpfrZG6GPYfuJrA9AVO6oxGB47cKNNFfkXsd0Yxnxa5ONzw3fCeGutR0mrtm1H&#10;uzLMkyzLMJ1BDEBmb3tfaXuY12mekSO5d/8h337xJWWWkqfaF3wQ0BiLUcOeHDnS1lqMs3ssqDD3&#10;hHOjXbZpah5vXnAwmyMnJXVbeXLEpOTg5JTju6eIssBK2NYt69WW9XKDsz3aKRIDy/WWJEmYzhZM&#10;ZgvyrKSXgqbtMfWa1Fnq3lAeHHDr5JheGL598YpkUfLau+8gstQXrdEJWOOL3wzp+Um2A7KDFmme&#10;pKgkwQ2laCPYxBfucmCtQDiNtQFf80x+sKiBgSgGQMkh0HoXaA+2etu2ntk+sAfBsxql1FhrCJrt&#10;aarpe98+gxsDfB68E15LMSalCRB2CL47gTNmBPds9B03rg2zw3vMkNprHc46OgHb3tswEktCKHAz&#10;aO4JQd02w7wf9gA3aMVpD2KlSc5IKYzWkXQRCWMIDMQOvRtQFZVonLG7NNRhypkIsNNaj6n22F2g&#10;ygpHmg17MQrP+tQojwB74iyCXvi9OFES1zu6rvJ6gonGKIdLFEmekOU50rS+IGfdo/oeUXcczw+Q&#10;tuOT9z/i1//4Tzz/5jG2N0zzjOPpnDLPqOuWTbuFzZqnH3/I1flLLs5f8Obv/y7Z4QKdZLQYjGkx&#10;0iCUoxceaAmyNbAjgQQgs2mqG3vePiCYJPo7e2L8CaSZwNQM78c5n2dnxS7jLvbZwn4c/N1w5vjX&#10;OaRAa4kWgq63uLHgmxpsPPO95JcANoZ3G4KWMEgNuI49jUfl5URsYBQLiy/QOyhG3iD7jM+I8ALf&#10;ryF4FZmVcX9i+yAGWtuu3QuChj1xBN7svu7jfj8j/Mh+F8+Iz5v4vfj7RwEtsQO7g9/qwU0vySYi&#10;TXmGcersTq/RB+D3MxLiM8cYM/r+Y1G58RwcyFm9V+P0x4JPkXdajtjRKHcytCMAhOHcCqQzYA97&#10;GrOaI8JhHGiMi3fHmQvGGNoB79GJHvzrnK41e3O2bXuE3GXThrbVde2JIoMNFNo3ArCh/4SAs9dg&#10;dSa8w529EOyXmMQWE7Li9RrGVQeALaCz8WAH8G673Y4X3QQlrLU0fTNOhDhlxQ0U2DRNR/pqHD0N&#10;QqNlWWJ6x8XFJYeHh2idstluKYoJb//oB9x/7TVevHhBqrWPBHQ91WaFEZJt37M4PUbmKcnQFycE&#10;zZBCUJQFvfHVv3zkyqeHtXVDb3qKoiAfNMiaphlTq8OAhfaHaIA3rJtx4QZDP7y8UCkyFEqKWQxx&#10;enKY4OFlhwk2nU5Hw6yua7Is44/+6I8GgfB2XNiesu0X4QcffMDR0dGokxanra/X63FSxDTkOD0r&#10;ROnjd7szjOH09HQEZMNiDqBkbCTHLIpwv8BsDOMVOyzhGeH38QYYz7GXL1+Omjhd54sjaa1Zr9dj&#10;hP2/BmQKIXjw4MHes8P8Dp9Ntd2rYBpYCGFRxUBkvICCU9HWzXhN+H3Xdb5YhFI+yhOxOsM8DHNC&#10;R05JeFa8EcV/j4Fe57yulO12zkXf92N6VxiXvu/2Uk7j/vTWIHVOWU6p2sY7Y0NxonKySyH0G2k/&#10;RqqbIWihhURL4VMXosMhPoxCqkM8fuMhIz3rODikgXlrjBnSIAuM3bGbpRR0XTsAxANTs/eV6vrB&#10;KDuYFhzcKrh/csr5vfuI1BdTmZzMsG1L1hgSCy1QO0e6mNNIRzccrAd37/F76QSz6rh4dQVS88kn&#10;n7FdbZiWE8qh2Fdva7769EuWF9e88egN/uyP/5zDu8f8v7/4Z4rFNZMy58FvvcPb6yuunj9j/fVT&#10;MqEoHVw8f8m2bbAKbr11l9//V3/I3/wv/yt/8IN3+fLLL/j7sxesmw2263l49w6T4xPmb7/Ff/Pf&#10;/bdclQWPXz7nzvEdri8uySUcZh7o2FSCblthmxYlBMm28nqDBkTvIMsQgG1bL31gWi7aDZPJhIPF&#10;Eb0FlaQcHB3x2mtv8PMP3ufOnTseyNt2PHv8DR9mktOTObl19I1hkmQ0SNaX19i2o1cGYzus8Qyn&#10;zjToYkoxKVlVW677DlUucDajc5KHb75BXhacXyxH3dl6syEvSqxxvH7/Pm3bU28rVleXuLpGdD2J&#10;saAc915/DaMEFknvHHXXs259QYWm60gzz1Jo8cwMIxROJb4CoXPkiaDdXLNZX5GVOSQpByentFKh&#10;s5L1ekuuU5Sz1Jsltl6TJoJFmXGSTfnb//l/44t/fg+z3qCPC9JUIxPJ8Z1TpgcLvl0vWaeKWgzV&#10;XjuweIOpb1uydDgvo32xtwbpFJKBrS681qzPRBv2ycSDBxofuAh7RAgwIELgZPcJxkRsKDaD9IjW&#10;XvtQWajXK1599TXffvgJ62+fIDZb8s4wSxW5Atd3ONt7hmXv5SMa67BJSqsTWiGokLSrNX12QSsc&#10;s+NjFvKYNMvAKKpmS993GKV9Gp3Y7d3GAVKBTiiLyaAb6AvIiSE11cgeY+DXv3mPN+/cokDRNRW9&#10;8cVd+rZjud6QTY/QWDKdkOsMaZwvwNEbnDDkE42Ujr6pcHWPMoqJTllMJjRaU0wnQwVhx8YYXFdj&#10;rSPJNEhf6M4b+t4ZsEIg8MWCpLD0xpCkCmXBNg3TJOUg0Tx7/Jjf/PQfePzLj8iU5vTN13h05w7J&#10;ZEIroFptOHv2gulkwvG9e9w6OOI3v/wF//C3/4VXz57RNTUHBwd8/v6HHM4WHB8fI7Xy70ZKZAjc&#10;hf3bWRKdDTJACcJ23litKopsl8K5Wa1HAKHMUuwwP2LHJDbipdgHxULQMpxX4dwJhnZ81gYdpDEY&#10;7jzTJ7aRtk29d3bEbMCu65hPfSAyAJkBHAzg1na7HQPVReHlGLbbLVVVsVqtRvkfn5ngpVdWq9VO&#10;J1IIunaf+SiUHvq4c/Ji2ymwGZ1zY3Gh6XQ62h/B9gvXBJssyDjFGVA7B8r5dyx3IGrIWgj2hzHd&#10;CPrFDl4Yt5gZdNOmAZ/iFuyXIP8UwIDYlr35uek3xHaK/73/KcWu2mw8d3bXf7fPwY6OWSY3Hdi+&#10;72mahsV08h0ANMzd4FwFQBvYa6O1g42qFK0b7JtEI+RQtFBmPsslz7x+btuR5hlCeYDA4LzmYGA/&#10;STw4NrRXSkma+CwSqxRpkiEFpKkE06PzgmpTM0k0k9MTssWUd956lzT1Nlndt7SbLSKVOKkoyymS&#10;hHa7oa86jHEInTFdHDA/vkUxmftCnDbokgu0kBzduUO3qegl5JM57zy4C3mCSxQqyXBCYRx0xmE6&#10;X2w1zJU0Tel7LyOCAeEk0kn6YW0YM5AG8Fp+1oJ1npkqhEBJXyTGmX2WVKA3Cam8dq/2WpWm9ewv&#10;G1BQsat07pBDcZ8Q9FOY1nm9Put8zQbHkELqC5307U7yQgiBlgMr2FrM4MNZPzE8HCUGZmg0J5VS&#10;vjq5VCMgi/XBeKfkkHrtNX9F3w/yGV5nUg1rVzL8dHpw1gc5FSXwxU4ilp0AOwZpB6DGeuef4MuI&#10;oXDS0N52sM9jtne8N4oASPUeRLEMxcQSr4OI9X4EzrM65ZDxYoTXbZZCIpPhrO6A3oP15WKG6DKS&#10;xLelqbcwaNOmneHedM71l4/5+v33+fL9D1k9f86BkpTzCcIZMgxTLZhMco4nKSjN2fKKzeU5V19/&#10;wfL0kHuzgnQ24aKqaboGoTNQisYZtFJ7jMzwU4gQVNtJiUjp+ZbxftsPzLgwbsGX2s2Z4azju/5m&#10;IGCE3wnp9z1/P68y4yf/LlV6+BdCCnXY76wVg7+jhjWyk4bx62UHlu5gOfze4hx9N5z5pkcINZ7J&#10;SusBRHcDGOcD584NRZjkjqjksRLGwkL+fPDrRwsPvIdHxwGmsNfFfn5v/Lhu63Zk9ydJgpD7WRwx&#10;09Lbqrv6KTHgRbR3xM8RN0A8F5FmrLV0JvQkgPwRe1+E4rx+TIOk2jg/eodQ3kYWw32cGDi7Q8CD&#10;IdsnhmHj+WSjs8zjJRI5BHIVXr4tVb6Wyd4clgIn8GCjGAIX1uL6Dkzv9zAnkUqCsz5IPwRwcNLP&#10;HylZDvaO1hrpfFq+ddb7iEozn8+ZTQpu3brjyYXX6z1cp+s6XxVe7Qr9BXvDGEM2mSClQAzgYxj3&#10;0J8Rg9K+4JmUwzngdmMSZxCHszvM35vYVBifMbU8oMChcSHVHLxuzk3jZbfgLGJIC3NhkrGLqof/&#10;jxHcsCACkFlkJQcHB5xfXmKtT5+ZzedkZcHB4RFHx77CYJIk1E3lKxzTk8+nqCxl3VT0wjGdeGZg&#10;VVXUVUXTdeSiZLVZY5xlUiqE3lWP6luvw9KyS08JzEOPPrdsNhuSJBlfVkCvg6FdliWrlRc2DSnn&#10;4buh30VRjKzBoii+A9bVg15BuG46nY4R/ZDq3jQNVVWPTElvFHhk/t69e8xmsxHkC89OB1ZV/PLj&#10;SElY7IXcFcUJLNIwCUMf43S0vUM2mg/hZ2yY7jk8N8DEMTUyoqDHhn6YxLdv38Y5x9HRlKqajqnz&#10;wTm5vr7e2zRu/gkgcbjvzXbEbY8N4DBu6/V6ZJYGwDs4IUmSYLp+rGYa2mytxURsgD2Q0u3AQWMM&#10;eZaNxrUZ0sFD/7MsG8d8zwGIDPC+74fImMB2PS7oiwDO2pEtGq7V2l+bFQXW9pi2ppjM6C2cHN/C&#10;Dpv/0dExabrTEguFGKzFR+SHDTYcbuETdGbGTVjdYHy4/Xlih/W069dOoqLvjY/fj8akG9eSlD6t&#10;L08z6t5QmSFtzEn6NkG3DlUUTA5KuvWKXmrqfoPoLWkveH5+yTdPnzE5LGmXLZdnlyRffc2snFFO&#10;F9y9fRdhHWcvX9JdXnB6/zZ3jk8pkgw7AGt//9OfYtqe7bamrluenS8pT44obh9RtVu+XJ5x8No9&#10;7rz2kC++fILGUeqE1dUVvbJsRU3nHH/yH/+cF59+xPL5GVJZurYmTzVVb7jz4D4/+MM/YPr2W6Sn&#10;B6gs5Xp5SWlbOgzHec7j9z/kk/d+w9eff0m7XJJJzcF0xrSccHx6wrbtEEXB6cP73H3jLU6PDrFC&#10;IvqK7uWaNM1IspzqekXqvEbjW++8w9PVNc/OzmmqlkWScnZ1zdOvvsFuFhQoZJKhTcZVY2mv18je&#10;+OJDfY/CR7gnE4l13qBv2xbrBNIq6qqnko77B6ckOkM4QZbkFFlJ2zQsDk/YXq948fw519fXvHj6&#10;jFfPX7C9vER0PZnyB9zldkmxWHB6+w7Ht28zOThET3J6KXGpYllvEcZ/XxpL66DvjPeLhOBkseDZ&#10;xQtW1xd0RcG2t+i04Gq1pVtWzGYLD1h1PYkQ5EVGJi2bi5d88fQZH/7qFxxkGeLkiHw6IclSfvJH&#10;f8C7v/1jWttTdy0uyUmzlFSnSCNwLbjGF+sgTX068gA4W+dGg6yz3nHu7RCRd8MKk/6PVgplDMEg&#10;i+VfvJ7tPrs9AJmxERD2nDRNkUMxvVR4Zw1rODxc0DuLW20wXcN24wX5u2qLRvDanYe++rmTWKnI&#10;y4JpUeKmE1w5obx1THF0yOLoyIOyAwgqGUT3ncHhNU2dAJyvUoz20vqbrvNaUICSgkxrZKKQvUEo&#10;wVuvvcGLTz/hZ//5L3n1+BvKScqdtx7yu3/xr3nwWz/m8dk1UiQImYAzaATzLMelEjPVnImWzllM&#10;U0HVIoWmkBK6jnq15PzqApckJPMZWZmxNR1CKrSSVH0LQsOQGuhZmZ1PUXS+eAs4XNuSSl8Asb+8&#10;4vOPPubLDz7kq1+9zxEp7WrNN794j6tX58ijQ37vz/+Mtx8+pHM+0PO3f/u3fP3p55w/eco8Tbi9&#10;WNBufBre2dU1yhhyKX3xj6qilwIjhkwYu9trlVIUhT/fq4axQGP4hLMi2ICp8ppTUkrEACwGg3YE&#10;g5TYc/JjIzfYHOFnsCUC0KiUGgGzYC+lQ9A0XB9H52MbIZypgSUW7hEAzKB9fVMjO2YthEBoyEgy&#10;tiNx/tllWZJID2auGl+wcLWuODw8JNMhMJ8gs2S0l2DHUAyAbQjkF0WxF5yMQcWwNsuy3NNSD+s0&#10;BvXC2RfbVuET9MND8D3+XQA/bwKZ4fnh9I4DvYG1GNimN2V84v4Gx/+799wBmSMIFTmgoS3xO40z&#10;ZmKb6qbDHI9hbEfGzmtoY7DRg/zTqD9sg3bgsBdmvgK2FJIsS3BOY5oaK30At+sM2WTqCzHpBJRC&#10;ZxqnEy/TIb22oX9HQ9Aq+EOA7XyhA78/+8IWKE06KTAqIT044FRqms0WPZ3Qti1pkUMnSLWiw9IZ&#10;X13ZGEtT9/RNi+osx8cnzI8OmSwWOJXQ9hYn/ZzPlCY1kjIvadZbmrYmmU6YHx3Sa8Gq3rJtO7+v&#10;RmPoXKzq7j/doG021g7oDUKrnXTBwHSyA6wjrAAlSDQ4J/y/W7kDMIUvyOGiQECw94QQJMOe4Zzz&#10;mr8i9iPwKeBSsd1s6AfgNWSuWQ91jnMo9EUKgXS+SrJ0yqfhSjmy7YTwwTVrfMXd2HlWylfXHgHW&#10;ASzVyqFNh3MJifKFT9Jk8BnxWroSQTIUhJEopNRDATpF1ddjFebYp3aDPnDwmcegn5V+lIVCKzHa&#10;6GHthH1oQNFGmbIA4MHg+0uJkfhijLanGyRWEpmQSK/zaoVFZ7nX1RYOrEEhybVP57WmQ2QSqT0Y&#10;2jU1pqoplGIqFdpZnn78BT//m/+bx+99yDRLOJ3PmU6Kwee2ICxpmpANxW2klKQaLrZbunXF+Vdf&#10;cXL3NpP5HGl8ASMlwUoPvkvnRi3I2AcJfQ3BsRjIDPtD2EPCvunPrN2c9+shZJV9TzCHgBvtB5Bu&#10;+sbx3hb2dN9Oh+162q4Bp76j5xkwivjjrxsaKSxt22CtG8/A3oQUdYEQga1pGam6UeudY+98kh5l&#10;2tvHRz+M3Z4dE3/iPu+f0btq6DGwJyNJOSGEtw33gE27B8ITnmHt3jjGfna874cg0s13YbE46/ba&#10;5ACllZeZsDsw1iA8Od3G5Jzvxz/i+4X2xKAcuLFIVHjnWkCiE2CXOg67TNLwb7HdEuvhw67GzfcR&#10;hsL/h/N715adnrhzno09LUuKIt8jHsZ4ll83ITNEfgd09GSInbxejOfs1sBunNTgoxgrRgwknOkx&#10;KB7aGs+1eIx1MJhCikUAfoIWTzw4oSM3PyMoFKHzYXKFFODw7/GL3xlxgvv37yOE5OXFJdvGcOfB&#10;Q9IsZ1Nt2W5rmq5nfrDAOEtV11gESZmTFL5i2vV6RfPq5cgUTPOMuvWaig8fPvSHoNjRXQNgN5vN&#10;uLy83OtLMLTDYIYK2QFADIs8GKlpno1jFTQqQ1rRYrEYU45D0Z3AZBwPxGESrtdrVqvVGAEPRvbZ&#10;2Rmz2YyjoyPquubi4sLrCSY58/mcl6+ej0ZdzJgMTIBgXMSGY5gUXddRlOX47wHQLopiZGgEzawY&#10;mLbWjmk6RVF87yIOCylOqw8Gf9iEAih8E3yM06LCmEopub6+5tWrV6NWaJqmI8ganhvmY/h5eDil&#10;63ZMy5vgYpKl42YRg6hhHodiP8EQCgyIMIfzNGO73dK27cj4MManfoKPbMeHkdI7oyzMm7BRxJpU&#10;YSwCA3i8/gYrOlQlhmDMu6EKJ9/RrQhjMmqUasXZ80vu3k6wFqbzBVJK1uv1yC6Wye5ADdo9oQ1a&#10;a5pqp6dqrdfmjPcJgbyx3nd7h3MOnaX0TTsyoYvCO4CBMTOZFuO7Cpt47Cz2vWWz3dA6vEyAVKw3&#10;DRmSyaSk7h0NjkRrWutwbcNClUwPDnnjjTd58vQbJocld49POZwtUDIDoaDpePH0GYujY6bTgt/6&#10;8W+xmM1Yb1ZgQGL59ONPOCpzynLCwfERjzdLxHxKrcFkJXbrnbLT+3c5XyzQra+0frlZYzX0WtKZ&#10;ijdvnfCv/s2f8z/9D/8jv/3W22y3WxrrC0vMFgf88b//C9aZ5v/58CMOfusHJNOC1hlu37vDV7/8&#10;J97/2c/4/MMPyZTmzuIAZRy2bqialo+ePCOblNx++BqZk9C2NMslLYrE9SQqoao8sye1hkKntKbn&#10;zsP7/JZpefzXf0Nnek7uPqB6eQa94fLlGf22RhmJdhmiM/RNSyY13SDAr5Ug0ZJCplyenSMWC8q0&#10;4LiYsO4FTd2RL0qo1nRND8aSZwXTvMDUvnpktVlxcHJrLM5wdLhgfXVFvdrQ1RWuN5SHM6YHc05v&#10;3+Xg1i2y2ZQasF1L19dDatwg8yEENAHscyRCsLy+wDQVWaJJU81FXSNrL2o/mc/BDtpWVcVMw93D&#10;Y0Sz5stffcHP/uovuXr1kjff/RGN7bESWix/+sf/gofvvMOTzdKvIwRd3eKEd3K081qNUsmR0RWv&#10;CWu9hIO2liRVyD5ikYud0R0qV2qxAxPGaPQgx9BHEdWbQGbYl6T0VTgtgkSlLMocff8+qmn46Oc/&#10;x9ieVENWTJklM/TpEdJZSqXYXF6TJBmpzqil4rpvML2kyA6YnR7x+3/2JzRCUFtL3Td0TY8TgjzT&#10;pHlOVXVBpWnQPDNehxcvBt8P0VrpLJ4X2SOw9F2HbmrKznD5zTM2z884ziZo4Jv3PyFZzFmc3ub0&#10;8BipcpJOYaqWrq5xzqJ6D/ZRgBKOJFGUec6CBLfZ8OTzL/nss89Y1Q16NuHhD97l1uuvIVLtU9CS&#10;hHW9ResUhPAVb4V3yr0mmzdcs6Tg6vqKWVlwNJ3y9Wdf8fd/+Te8+OwLpkiEylkkKcI5uotrrLGk&#10;zpEKwauLM/7up//AV19+ye35gj/+k3/JaZ6zevGS9755zMqc0SsNbQt9j22hM5ZOK2SSe8BXSqzz&#10;aWtJkoA0CLkLJI7pT7g9ELGqKhSOyVCYx7Fz8OJgn4jSrGLd6xgQi1O1QwAqaE5uNj4QHMC+YlIi&#10;hPB7YNOMdk3MrAs/g80FjLrjAVwJ53A8z9u2HR2CcIaEc72uaxCW2WLqtdSTBIXy0jnGMz5DmwOA&#10;KoSiyLIxyBnO86BPHqeTxwZ5bKSHn56lutPmDk51bIM3TbMDWaJgaBjzYMcH4DEWynduJ+MTB3P3&#10;nQK3tydkWear3Ds3ykDdtCVjILN3/d49R8dv+O64N40g7D4zNN4Dvy8IHjM1g00R2hTuH4/1LgDq&#10;x+jmu98HFgZ5ASF98R/XozO9u2+aQp9ghOTuw0esry5BpTSuI0kyXJINmoQ9vWnpjfGpuM5ig33W&#10;dWy3G7qmRSqLRdB0Pdb0pFkBmYCyYJ4XXJ1dcD3YQA8ePCDRiqprqbp+tEGbVcVmtaWvGxIrEItj&#10;nE79edP1tMIiE4kQBttbJrNDarNFTkrmBzMsjlera0SiyaYlwuzSXkcmn0WElnsAACAASURBVPWF&#10;RZzzVdeFEGNate16XO8LfCR4O9wNRC0ftN6lnIPE9DFA6tn1/hpP+zLWa9TF6bJ7AQwh96SLTO/Z&#10;WW4AmNxYSUgM4KaXsQCFUMrrPQ7PVEIOmn/BVhUYBU7silcKvASTMHJkPEopcUINXMzhen+Me+BF&#10;SJT0WsqJTMFZpHVIHPV2OzxX4XmZjOMLFjVoPPYu9MsNhdEHIGBgoRrjQTbhfIZXYIi2rhvXpNDe&#10;t2RYN/Fe6NygLdn3qFGKwkuYGCMRGKRzZCohVcozA4XX71ZDwMz11ktu6ARpLXXXUm03mGE4+7pG&#10;OUupUkRrWL18xd//9V/z5JOPyQXcuXWb6bREa7/PWOHtgwZQA/mhryucsSgHL1+8wmYJF0+ek0wW&#10;6DwnSzRW6iGVV+5l5X/ffhIHYqy1OHaBDikl0tzMCHR751gMZN4MJAUgM9hn8XNj/yfOuhvb4RzO&#10;SWwgTI1AzqBl2Lsxi+EmMLfbK3dpulJ6zU3hLA4DwiKEw5huAO08AO5B8F1hSO+/eY12rMOFfg7o&#10;upbS72eDvJiz1s8F53Vib2Ywhk8AzpTUe2DdzWBVZ/eDKLADrW7ayDfPiPEdMASHwqoWwmdfCS/9&#10;szcvhjr0eJETuq6niYOIOhkCi93I1HTOs68tAhvS/YcCXIGtGN7z2A876J8KrwOvlA/c+/PL+ydu&#10;IPDs93/3ie8XS8/EgeN47t4M/gEjSS4EUsN3YAAnjbcbQvA3xkt8EGQoziklasicie0r5zwxKc3y&#10;MQDadd14L/9dz353GPRQxV0OQcTe9N9ZM+GMDhIj4RwPWFLXdegwAaqqGvUsA5AVAJCbOpdxvnrX&#10;deMNe2v2NXWGjmmtmc1mLNc+XScwqkJUNGgcZVnGZrPh9NZsTC/NpKe7Xi2XbOsWmWiOb/lU57yY&#10;0BtDOZlwiOPq6pqr1RKxFkynU05u3RqLwXidRg/M9E3LJC/YbDY8ffwtOvNgWFV5ofvZbDb231rL&#10;2dnZCJDe1ByqqgqV7IydOGoSDF+ldtUmg4Ef0nSUUqR5PgJ+VVXx7NkzAPK8REqva+C1EVajcRHS&#10;xy8uLphOp6zX6xF4DJMujHEA3WIDMCwG5xyXl5fM5/MRkAzgXRy5ig3mYAzGWh+xMR1+FxZBVVUA&#10;o35kaL8HrQqurq72NCFiA0ZrzdnZGVmWsV6vsdZyenrKbDb7TgWu2IANk94Yw3K5r4UV3uG4WZhd&#10;lbB4k4sdvThyP1Kzh2ddXFyM9w1sCil9+pnvR6SdYS1SJaNuaNM0exTs0IbYWQnge7yoAyieJAla&#10;DlGT4T0rLeiGzdg5x3rtwRSkoGtqlBK+CmOWcnx0Splk9KZjPqQdTqdTHj56bdzkurrzaURC7DkS&#10;CEVvu72CBuHwDRusHIyesOmGcQlz0zlfFTuf+LnetC3nz87puo7pdMrB4QHbyoOqCC9Onk9Ksiyl&#10;aVqWmzVd3WGlwmnNpmownaUYjK/WOZJcIDpN3ffk0xmuNlRtA1Lw+eef88bdO5xdnPHpr97jT//j&#10;fwAU3/zjL/i//tN/5mS2IM8KZkeH/Lt/+2+4vrzi4NYJbd3xn/7P/50k8dpRt+8/wCqFKjK+OX/G&#10;vdO3WPdbZmWKFJLX332Xf6j+D25NZ2xWK2yR8uTinNmjOyS95Nm3j/n26694/cF9vn382OuuzqZ0&#10;fc/19TWfv/8h03ff4vT0lGXli5PZuqdpan7yk5+wSBPKNOHrTz/31eZnc05v3WJalmzrlvuvPeLR&#10;uz9gcnxEoySVsxgD1vQUacbnn32Jkpq8mJClKVfbLaum4eFbb/DGkyd88fGnfm/ViiRLyLXj8qtz&#10;3v3xPR4/3XB6eIurs3Okddi2A2M4nB9yMFlQPz3j7ultltuaX/7s5/zwL/49Oit5+u0TiqMTtAVT&#10;90yLKWvjSJXmYL5gdX2Jlor1aoXOM27dv8291+5j25bNas3m+opqs2W7XjKZTJjMZuNeJFNFLhKs&#10;8syyutqQLhZsLi8pkThjyZOUdrskKzVKwvL6kkevv0mCw0pH33twY5pPsMZSJppFrqkuz/nqg3/m&#10;vZ/9jJfffMVvv/sO5+slqsg4efCAH/7h73Py4C6bpsYgyNOcru8o0pwkSWk2DcJYSqVxQrBqamSq&#10;x72763bGTNd1IJoI6GAnkSIEUngB9gAm7QUMhjMpTvP1xvu+TnJCiql96lumNBjPQtdpwhvvvM1i&#10;OiG1hieffkS3WjIrMlJrqJdLvvn6a46KKUme8+2zl5y+8QbHsznHj15j/uAhNi+4aitWTUM5m2KM&#10;ochy2rZmplM22zW2s6gsRwpJ63pfrCJNkMLvBypNSKQXsMf51EHb9wjtz4+7k5z/8vVTDklJuhbX&#10;tMyRXH/zjLnK2G4bGjqkLPjwN++xfHnOxauXlPOcu+++zu3f+yGVbRCN4d7pHR7/8gO++ehTvvrw&#10;Ez7++GP0ZIIoUnSece/1RyiVsKpqNJKDgwNeLWvyPCPPMnCGvmrouoY0k5RFzvX5KyZliet6Pv/g&#10;Iz795T9z/ewlM5HwYHZAc37JwWTG+YuX2L6jF47zb59x6/4DTg+P+PGPf8yt01Me3bnDo5MT9HbL&#10;wU9+j7zt+OWvfw3W0mzW1OsVej5DKUnT9RjRkDif/i6lRElJ37d0vd9bu76n3m6Zl+XgtMN8Pme5&#10;XHL79m2s9drhLmhaZ8UY/Ax7/nK5JNU7PUbvKOxYLc65MYMhyxKs7dlud5WlwzkRbIXAAAhztaoq&#10;DG60QWL7JWaBABweHg7rxzvzJycnVFXF+fn5yIYMgOXZ2RnL5ZK2bTk4OOD4+JiyLFlvloPcUO5B&#10;Q9tzeHhIURRjADq0cbPZYIxjcjD/jg580MTMB9su2IcxozV2WsK1TdONQfNga8fgbZymH7MSd07J&#10;zk4Lgebx3BX78kHBHoqdn7pu90DW4A/cZELEbM89wPIGiDn+GcAjY3fMNv/9ndZf6Evs4Id7xo5v&#10;sH9iByzMPzNoEI6Mq2isQip+0DQdGTcDYJwmCXnqgZ+2a9jUFTKRPhAmBWle4IQk2dbcuXefx12H&#10;UYq6aknwAGhrHU3fkXQdnfVaacZ6IFON4LK3NTOdIIDOOgQSnacUaUnjHFInlAcHTPMCnRdkkykv&#10;Xr2kxwdIFgdHFFmOrVuuzs5ZX1xhu558PqdcLCjmB7hEMdESkShMb+na1mtjO1+o0TpJmmdMyoIe&#10;QW96z+YyQ2p2ZPvb1rN/JkUZvTsxMrZiUNkDbwOhxQzjL/zcaXufxnoThBCDJmBnDEiBUnpvXgb7&#10;fOcf7GxLXwFZY61kWpQ00s95nSUeWOoFvXMofMq3c4PmZMzJcfjq5SKwtcJcdjjnwVExvOMwN/to&#10;DWopQUiSAT9xxqCcAwyua+l6g3KWxHodQiWFrz49BFQdXsM+yRLMkJVghtRdNywUi0/z9dcMQYCh&#10;4johIOAkTlqE3BEejNkVH5tOp6MNHxhQ2fAelbPUTY3tWmh7NAIjO1ySeukoKUgTDULQ2Z6uaREq&#10;oVAlSklMCz1D+rzz2VpCeQ39q7Mzvv74E54/f878YMEbd+9zenxI29Y46WgEnF9ek88mYAx5MUFI&#10;X2ioLEpEXnKxrdiutly+vGBya0V5q6TUE9YhKK0zlLAIvsvIdG7nn8eyHY6dXyKlT+/d29+i+W2t&#10;RaR6z0eMP1IITOS7hs/NwMve+gnTL9xfxoQPL7XRti128L+CLRe3Keijght96BFMDJq24HW9zQA8&#10;iciGjNaZbbvvBUfDOCRJ0JDexxTC2RLOinj8tdaoAfyqmm4c+67rQO5AzbgtYxu+k8IfLdl4/xCe&#10;Pe3/sz/OVvgswfCeLS4CvHfnmZPC66IPZ6YVoOwgszJINSiVDHsb+77wkOqv0Vi1y0LZZS3vF9v7&#10;DjhrvB5zXbckA0gXv+v4LA/9DrYB7PCO/z+wO+AxzrmxEHTAIg4P5lxfnmPMjqU5Ygw6HYJnjQ+m&#10;WIuK0sXj9HIX4UThbA7YgB8XX8DRYbByxxD139vPvAnvJuBYwSYpy3KsXSKEQM9mXl8oFgwNkyyA&#10;MvHmd5P2GToSI7+7Sbj7hEaF5+yAJ83x8TFFUZLlNYvFgtlsQZKlJImPBj9+8oT1eo1QvkNp4tM3&#10;Aspbdx60icVFjTFcX1+z2Ww4OTkZWKY+zQizc+6MMWybekwJD/2KjblQ6CNEu8M4BMN0tV6PUfgY&#10;SQ+DHlivY4ST3SIwxlC37XjvkMYOkGXeeM7zfGR5lmXJ8fHxKMS63W6RCuq6Hp3W2AmOmXVx28I7&#10;MsaMIGYwWkIUP4xRDGoHg/ZmlfbwCZMw3uAODg7GvsZMjDB/4sV4c8MP1/vNc0dPjw368PxwTWy4&#10;Wms5Pj4enxvecWBzhI3tZoQnnrc3N4Zw7xgQjkHUMAbh/7VW41yK+xbmRyhsFdoUL/4Y/I4/4d1J&#10;KUlu0MXjqJBzjroOwsX7m6dzPto7W8zp2917zYp8ZAX7w8vfv4/GOh4fa/dTw0Nq+uhsqt2GJKUc&#10;hcZjBybsOZeXl7x48Yy2bTk9PfUgr9sFSEZdkWBgW+srZYro3TiLcYreGmwvwSh6Y3DGkmlJWhZM&#10;MkE5m7OYHbC9WkLVcpRPoGr4/P1f8/6v3uPq5Stc07C1lrtvvkaZJrROsF4tscZRbdf0puXqquMn&#10;R0dkE03SFUy6GXXf0fU9Riuqrse2NRQp677HpZrTR/eZn5xQTiYkyxVPPv+G3/zsH3n57VPeev0N&#10;jDE8PT/nzt37fPTeh6jpjD8+PODo0V0urpekC8ViuuDVkyeUp4dMT074vT/5E9750Y/pt1tEZ5AD&#10;u2bStpQnx7Ra0LZbWqEwWiPSjFxpVO21eXWW0q191UkjBJ3wuknv/M5v8+LlK5YvL7n78CEsr9is&#10;r3j0+ttUVU2aadq+gU77AzDNAEmeldy//4AnTy548e1L7MGE5cUlly9ecHj3EfdPTqiur0i2lU89&#10;kZos05wcHVNtNlRKkWQ5rWSowmywCoSWqGlBrhzJJKOY5BR5SppNsNI7LabtqLuOutkynU6pe+tT&#10;oZ0jVYpVW2NNT5YkrNcXXgbC+dTMg0zR5Blr02Ct4frygrnW5GnC9uqKxx/8ig//8adcPHnCyfyA&#10;s4tzFrM5d+7d5f4bb7A4PcVKRd0PhZOMJbMC3Rmk6aDtEcaCM3RY8kVJr3cV+bSO2NbWfFeqITLv&#10;dvvS9zAQ+P7PngHFUCgIBjaIHIsZOCytkkxvnTIrUg5uH3jCEI5+veTbL77k25fP+fVnHzCfLrhq&#10;O6byIW++/QazB/dJDo6ohwCD7Vuf4iehTBMyZ8mBpu2YTmfUxrDtNoxdkBLjHF3vmU0BUJFKDAwj&#10;6Z0QY7l+/gpVd+TWoVrPEFC2YfXsBR/94pf87r/+1zRO0lcd58+e8e1nn/P0m68REiaffsh//85D&#10;8iIhsY7t+QVPvvqSZ19+QbtaclAUoCVOa1IpKZKU8mBB2nZsuo6r5ZJ8Oqd3PRerNdL0lEnGYjqh&#10;NzWriysOFwdk0nH97RM++OAjPvrVr+nPr7k/XVAkOUIolHOUStEJhekMtD2u63HC8sMf/pCLW7e4&#10;fXTIIknYPHlK37Y405NrxdHJKQ/u3eXBvbt0WYJZb1l32zE9zVk7vE2DMQNwhhhTnHbnlB4DdcaY&#10;8XwPjJ34vA4suCRJYEhljIOzMWAWUqxjZmK4XwwmjSzCJgjLe0AvAJmh2E98FnsQZBdYBsYA59nZ&#10;GUmScHJyQtN47cvFYsHZ2RmXl5ccHBzQ9z23bt3i+vqaruv40Y9+hNSCq6srjo+PMa1/dtu2PHjw&#10;gKY1vPfee/zhv/jT8bwMttHFxQXHx8dkWcaTJ0/G4pnBZmzbdkzZCrZVPFbhbIuzNcJ3w/UhgBnf&#10;Izb60zQfgYvwvoJjGRceiAMjcXpaDCTeBPqCLEC4b/xzDNIm39VAt9aiQlEfu++oG7tfxMIh9uy3&#10;+BlhvgSHJgTbg/0U2ht8jGBH7e11w3XhXjEILIBE+uwrklMWxhdBAxCm5/L6msNyyuRgQd/2ZJM5&#10;2+2WYrHAScW27UjKKZtqjVSKJPdMZoJdZAxyyAyw/WAHaw+ggqXrLb3sESqhajtM19M3K9IsZ1s3&#10;TGcLpos5Tgz+WtuR5prXX1uQPPLjVkxKOmfpnPOAGAI3pGenaYo1INMElWQIKTFCDmCrB1Sd6THG&#10;yyLFwYVUpyQ6Jc+LgZgwaOGqWEfdF+KJbc9EK6T02TXL1Yrp1AdaAjMuMICFC5p0jm1djYzqdKwi&#10;PRR1GuaiUgzZCB7IxDqM66mGYlcoSd3WNANpRqUZRlpa6x1uLRMmoWJ93WO7HhLBfJJxtd7StENt&#10;B50OMjQeRC0nKefnl5TFlM1mTZ6XCCmZH2a8eH7FNM8wVYWWilwLtNjtmdNiysXZOZv1mtVyg1KK&#10;W7fucOvkFn3fc3Z9DcLRmo5yOmFTNZSTkovrK9KipA+Vy61PlU90grC+2ri1lm7Q0DaDNEDYd8NY&#10;BkJNkBuLfYy6rinShKOipHVDCnXTsb44Z3J0zKtXr7j/6CHNekNvDFdXV7x6+ZK+arhzdMLbr7/B&#10;67dv8/XlGdu2Y7FY8OLqmkwrlPDs+r/867/ieDr1mQGHM76+esVHn32KyjXzo0PuPLhHrXOkdWzT&#10;lNVyzRuPXsPWLW69Rp1dsNl2PHv6ksWDLfPbCVVjcE5Q5BOUSuiaNVLszpWbdk8MuimlQOxnA3bb&#10;dpzPQviq5WENBLbhsKq+c3/wTDtrzEgkCc8MIM94BiqFCCC48JqCQgia1hPDBKFWwBBQUnpvXcUY&#10;RXiOkD5VPiblhOeFM0WIHQgfj0X43ljF21is8axpObBdYVc8WIr9FPlwjsRBtz0wN9iUbkcm0loj&#10;9U7O0DkvVxD6k2UZkn28YrtZj2duCLQGu8WNYH50NgmFNZau83qhaZqi8IxV6/ZBUit8MHTb1GNA&#10;TwBKpxQy9XVLmhBAG/Zx5HB+en1LzzKQ4KRPFxcBTzIgHIkSNNWGervTlizLkjzNqJoapGamZojE&#10;vy8lJWmakWcJlZZjRkY4HwXebtPK+w/bzWov6Df63WoIoLY1UniAuKm3vk9VxWrZcXlxxuFiNmTA&#10;VhwcHLDdeExutVrRti3z+RSHGciNu7ldVRWTMme5XHJydMBqtRrfa9u2CGtYLBY+a8h67XuHL6xX&#10;17WXw9eaUiXj+4jZ0zdB/Dhr3DmHjgGCOAIaJnZgU65Wq1FfI6Cr4aCLo8Px4o2Bk3DP8PLidJAk&#10;TVmv1x6UG+53dXVFonOQgnv3HpBlBVr7lNe29sVBVqsVm83GFwsyBuk8xX6sVmc9c6MdQD7beWfV&#10;aYWTgUbcjLqYoaJ2AHFGNF3sItjhUAoHAHg2a1zRO0S/widUOY+ZfONGOaDNYdwC2Od/r8YIUtAk&#10;AM/07Psegf99UWbjtWFcA1MxiNrHjMqYkRgmWhy9DoZreKer1Wrs8yg2zI4iH48T7Isnh/6EhRX/&#10;fzhMRkNS7OtqhfuXZcl2u91LiwoaIGGxxm2PI2DOOc7Pz8eNMzAzwuKz1pIV+Xfm7/7mL/YM/JhZ&#10;EZyNcF1Mmx/fqd1nm4R+xOzd+Jk3DfDwPuO1FT/DGV/9kqEPnd0xO4GxIrh0w+GuvPK0GIIBqdIo&#10;tdNETZIMKfVwUFmSZHC6hBifIwApvN6QiQ9T4Sn6McCM3QGrUsq93PK9qN3wncAOn0wmAyNtlyLn&#10;x8GOYPY4LjfS1Y21dMKhnUMaNewJBjcEJLIOUqUp0oyZ1pw/e8In733AxdUVv/rVr1heXCOqnnk5&#10;4breslle8/WXn3P65usY29PWDRdnrxDWcrA45O2332RTtby8PKOVPaZaUxQ5h9Mp4mrL+fU1TaJY&#10;LTe4ScGjRw/IpzMSq5DXDZ/99BfUzy4pSOjr3rMoBkPh9OCIbz76nPnf/xO/f/QfeDBdcLFpEF3F&#10;ncURL66XFJOc4+M3uS0kZluxWV5Tb7Z0TYvdbBCHh9jDKVZramcxCIzyQt+5DdWJoe0NrTWQSlZd&#10;RyJLDu/e4cG7P+Cnn/0VE/n/MfaeTZIl2Zne4+KKkJmRqnRV6+nu0TOYxWIXwAJrS9JIMxI0Gr6Q&#10;X/jr+AtIoy3NSHBJiBlgBsTMtJiWpbqrqyorVcirXPCDX79xI7tpxjBLi6rMiCv8up9z/D3veU9C&#10;5gRPn59ydLjHcr3i5t23OS8qVJbSeI/XGtNYhmnGa699j6e/+oCbN2/xstrw8LMv+MFf/DtSHLWt&#10;2J8MOf/mUQB7U0GWT3jt9TepjWXT1CCh0QpXWTam6oSxhfB46SFVaJ8HVrxWCBEaSmgBuXYIlyGM&#10;QVQVlBWTNGEoJWerBaurc1yx4sZshEg1OI+pK7xKkcIzHqQInVHaDdNRhtyUPP70Ez741T/x8vEj&#10;xhL29yfgHPfeeJ23vv8+N+7eI5lMsUmCE5K9NEcmKeNE4ozHNxZkYP4kStMoOMcGTbWoGSlDeZ61&#10;oZGXykLpi0S0DfXEVgeqY2Ju535/Hfz/e8kAZnq2gaMAIzRgsFrihUPkGU5BXVXo0QA3mzIXjouy&#10;oMZRyoRFXXJ4/zZ6b4+V8FQ+6JlZH5rspVIxlCJof1YOuVmTZAm0fskqRY2kMjVaSsZ5zmqzCeBt&#10;u2GTBBA4kYJUwvLqDO0sifGoxiAFeJVRN4aXT5+yPD+DfITdGNaX5zTLBUMgEQJZV6xPzzi8e4uh&#10;UpRXc148esI3jx+jrGeUhWu6+/pr/OCdd5iNRlzNlyyKAp8kZDqlkY48y9Cpwq7XKGuQxpFLgcoy&#10;Noslg70xKI0VkvH+AaPRPsPK8+L0jAm+A168FPjaIK0HBzIJDWWSPEOmCcbYIK3TNv7bn+6xrksW&#10;yzmnr17g8oxKKLI8QQ2GJFlC3VYsgOv00zoAzQcWh2u7iRdFQZqG7HvUCo92NyaUJGK7oZESLbcb&#10;rL4f7fuw6HOvxwv9BJ/3LXu63mpCO+cCG0rssgD7vjrGsE+fPu3OG2OVWG4efVu87lCpsQgSPa00&#10;zWQyCRUS6O3m02yD5v49X4834r3M5/PuGgeDAZPJZKeaI567H1f276lpvi0D1D/+9fvvVnC3cdwt&#10;teuf4zrzpa9D2geG+wBf/7v9eOX6Ob7rnP1nFIHMXtVl+JvfPZbSW4ZoP9bsNrq948e9SJyfUkpE&#10;2802Mkn68XWMG6+Pa3wmeI9lq88ZAIT2XpQAEXQgvU/Q+YB8NMIqiU4ThFJoa1BpEnTfBGGttdpq&#10;vr3OTKZddVddC2IjRiHASsgGI6TWKAXKC6TzqB6IYa1ty9fbjawDi0QLhcNTWRsATBnYS86Hku2Y&#10;QHbe44UIpdgqbCiVCNWwwnm8Enhn8O2akFKGRJrbxrrx2VprqU3TgWvIsJGPDVGc8+AtOlXsjcaM&#10;84zBYNR9t6prKlNv2WNKkg7zoK/YNMHf+VD8KaUgUZK8TfyvV6u2c3rLfs412SBrWbAe7x1aK5Js&#10;FIBaa2mswYnQnse4hk0lQ7mnMQgBiVI8efwN+TBhMpkE7frKYE2FQpFozXq5RokwLwLpQFIbS1FB&#10;IhWZ8UzyIdp7ri4uMNawNx6zni/4/Owz/vGXv+L8/BzvBAcHh4zHU5I05cGD13nj3XcwOA4nEzZl&#10;iakqqqpkNpuF+VRYUi3xXn1rXQTwqV1LUnZJqkhGinvKWFXY3ysKIUISN0uQdUW9XJB6xf54zL5O&#10;ubw4JwM++/3vODu/QGcJeT4gFQItBMuLM75qLMvLC+R0wiDT5F4yHeRsVkuM1qg04c7rD/jsww8p&#10;lgsaLXjtjdf52b//d5zcu00+HjCZHVBZQSY19dWc5fOXnJ6eI2vLal2gBkOGwpMNR6RpRpoMEUmC&#10;tz5o7BV120xrK28RX9Fc9u1r307FfUTc+28xjd2kTpfkEbs+qGcUv7WPvP7vvh+7bjM7XMSr1m61&#10;CRyxrQT4LlsY1rfH+l1bL8VWqk2gAo23XU/bS26vwXtkTFhGQLNlGorO33z73vqvoig639In5Oxc&#10;R89+OK75c78FLp0LTaf6e/o8a5sEuS3rryPXCYmxLtizGHe0tGupQbHV87RuK7vWYRV4jHVBF7dl&#10;XLbqcEgZ9h3D0bi9tnj923J+IRTWbf2L9x7PFgfp/+zKdrQkr6pGthVknX0X2wrYGKtcn1fXAfXr&#10;QHd/nsfkZR/TiIla77d4y2ikmEwmeCfaxN82oRkrurTeYlrX8Yzr1xaft4xxBrv7Fhd13NlW1vYJ&#10;bn2iZPTt/cpoHQG3eNNxUvRpq5ERGB1/XFDxoJjthe8Am2yDyvhAuoClB+ocHR0htUJnKccnN5lM&#10;9miuBaphEGFvMqFMFFoq9qZThoNBKDm2FtsYnAkBiU4T8nzYnTPPc0bDYMCbNgscs9Zx4UWwMRr6&#10;GEwtFguECNqhUQw/Zj2Ajo0ZmQzxB7aLpb+o43FjcJi1x3DOdbqAYZyTLgsemgRtwUXnHJ0gtN92&#10;Qr8OwkbKcZ8J2zcU1lpsq00Yr62fqbM2dGC/XvodryOOU1wQ1xdYHLf+3+Lx+zoHfSCzb7hiOdBq&#10;teoWcmSYdgFQb6H0F288zwAAgP9/er3u2CXXg+N47XEexO/1n1VXKi62maO4IQMYDoc7ayP+zfqY&#10;gdrtGmjsVuxfKUWWpt08iWPbz2zFMqo4b64L7LbVEV2g7owJAV0cC9XLpF0zEjpLqYoqgJPXNp1x&#10;jvd1TfuA+PWsZ7x243ZL31xPIzScYHcTti5XjEajLsjK87xzOGVZkg92WSDeb9m7SilUEsoCZBLK&#10;KJVSoRsq20ybaoNZ23iEk5iqYb1cUFcF6SissW9ePOPF1QVnZ2cI60gRTKcT0JKnTx7xf/+ff8Nf&#10;3fkfmOxN2CwXnL96QSJgdXXJOM9DlipR3Dk5ZNlU2FXJ1eWSB4MRj8+v2DjHBsvhwR6zW3fQKoHC&#10;MH/8DZ//+rfsJ0Pk4YDL9Zr3f/ZjZm884OnTrxmlGWa15p/+7h8wwyE//a+ojptTAAAgAElEQVT+&#10;M8Yi4fLFS27cu4ORkk0rSK28Cfo1eYpIE3IE1XKBmIwxwxzjCUC3d3gJjW87izpH3TSkSYKzUHnH&#10;qq45GAwpjOOP/vTPePjx57z86hte299HDyZsGsfB7dtMbxywuJgzvDHDpgqfpiEDKhJu3LlHkg4R&#10;MkWIihcvXvD866/QOmWqBlhT8U+/+2dOV0tGsxnD8YC7b70OwyHrYsOyLDi6fZtGBGXEkHX1ccKD&#10;UpRlBU6i2yBCirbsQqWkuWQ8HCBXC1RTU65WFEqhbMPJwT6yGVCXS/LhEOfA1DVGOkovsFKRIJgM&#10;Epr1iocffMhv/uZvePXwM/aURGrJ86+e8YOf/IhsOqGoG758+pTLVcG82FBZsEJS1UFLL5atDNKM&#10;8WjEeDBETcbc++mPsMMcLaM2b2AP22YbZAVlmlDiFgDN8C6kQNi+ItD2FX/37cB3+5kQVLRla4Ku&#10;RMYRwEwnND6TLF2NsQ1JY/HlhsPBkOHxTSYnJ0wPZ2jnKI3nYrnE4SlMzdI4fJJBqCAiVZpiOefV&#10;xQWr01OkMVycnSJHOeODA45u3mK0N0O4sMlVOiHJEtQgp7GWxlS4psZ5i1agdILCMxgNyfOUZVPj&#10;Tc0gUShvSaXCVhtyrUgGKXXtEFWNrhtmiSZVisp4VqevuHnrhBxNWRtMWWDKAkkoKx1Pxrz3vXd5&#10;5623sDrBzFckXiBIcN6x2izRpiSRCUMJrm6oL0uUlqhcU6w3FIOMbDLmvR//mB+8/j1GjePZx5/z&#10;8d/9A9Y61lWJVz4MlLVoqUhkwiBJEeMhq7LgxelLFi9ecPHwEftIXrx4Qd2UkGhevXpJ+YlHTSbs&#10;373LaHJIjeXy8pLxeIzU4aFG3xV9YYxfiirI6myWobqkLMvuXaZbDenAYtkmG5O2HLfPoLsOhsUy&#10;6jgPO/ZeL7kXfYoQgk1Z7F6jio0BdrW14nxeL1cAXelVjDX796iUYjAYcH5+HsopW93PWDET/Y4x&#10;BpVsQbsYB0XfH6tror+ObMwIwsay+3g/3ns2m01XMXNwcNBde99/9kHRuDmI99KPGa+DkvEzMb5s&#10;mq2G5na9i53vX48BusoJ0erMia3GaUw89xON10HKHVDgWilgHD/VglvR93ffv2az+puh/jn6m7P4&#10;mT7ZoiMGtB2u42Ynfr8fY14fm+5c3mNsrJ4SKK3wbTdybyRCONZVTeKAJGEwmZKMx2SDHKU1Fk/R&#10;1OhMkSQaKdtS01aJjbZDb6I0ajQkyVKMqfFYpBShI26ekyY5qVSIzCKMI4mMaAhJaBlKsLXWKOvJ&#10;VUJKqCxaVhUiSZA+xAMeG2IjTegUG/UflejATiECKx+hsc4jRegsvjs/Dd67ELt60QIEEutFYG61&#10;8eVkMiHVCd6HuL2uyiBnhEBIT7FYhecpBSDxrtXzExohYHF1RRPXjlLgHMa2xIaqxJlgR3KlGQ6G&#10;KBmIIovzRQBVlQrSJEmCylJEokGqoOtnPUmWBjuCCGXE1iO0QHiJ8I7bJ8cgDNYainkJSBLAVCXz&#10;q8uwjxyMSKUklQKtBHVtKTcFg0Qz9pKXjx7y8vk3fPrRH1heXjDbm7BerljM50ynU46GI9IkD40y&#10;N2uaYs2nHy355LM/cPP1+9x/6y3G+3vcv3GDr05f4JuGTV2SZTlCeLQEax3eNjhjcdbgvcC0bFQv&#10;VBsbBBDf2N2Kprqu8SY0aJIq6DgbYzHeMtaQe6BuqOZz1lcrfv2Pv2QwHPPBxx/gvOD45jEnJzfJ&#10;Uw2NJ5GCy3XN4uqSg7u3Ge5PcUnO/njEZrUkyVL2T47447/4Mw5vnnB1cc79+/d5/c03GOyN8Jmm&#10;EZ5yNGS9aRjPThhOZ9y//waPPviI9ekZV6cv2TjDyd27DA4O0XnW+oWEVIBFUdQFdd2A2Fbubd8j&#10;+WbLGuyv/WgD83Zv2dlEvyUcCSG21WQ72GWf8R1B02tJKilRMoy/kuFzQkSwy3frMGnZ4s7G70cg&#10;M9iA6H+2Sa1WC1OEd2OCjmOQZgjyX1tbp9r4GXZ1FQJwhw+Nk4IsQAQwdxOUcf11EiF2txLXWLPj&#10;mzrbKrZ+Jf7OWts13OnG0m/JQn0gM8YPaaJ3iFL9ee1le63I0CwynGjnOTVmy/ZvmoaqJUT1Ac4k&#10;z9BJEqQfWrKMThS6jSGaxnbdz1VbZi1b/MXIXZ+N2wXKJR4hBVkaYhNnLVqH6L7Skun+lCzdYkzR&#10;b0eiXqzIEITEU7jNUIVk66bTK+3vl3fmqFRIH+QfIttdOI/0YGxoML2/PyVN8w5PiPFZqAhJEDIm&#10;qrfJ6o5x3APr+zhKR2yK13YtERObZ9lr1Z19ELaf/O16fIhQgaG/K2CLE+n6qx+w9EEfZ7aMwn62&#10;ml4ABux0w1ZKdVluqVXHGpxM9xmPxyyLogUkNOenrzg/PyfPc06OD4PxllAXdQ/VDowWEWQdED6I&#10;OSdKIxFoqRAyUHPXxaYD9bIsYz6fd1nSfgAU/x0XVVzMEeiMi0snWyDTGNNl+COFOgKp/S5O/YfR&#10;9ILe/kZjOBwynU6Zz+dtWXQoEZhMJqRpynKxDvqM7YSK1x/ZB/1AJJYl9bP78R4Gw+G3Mtd9Izwe&#10;hyxEnNSuZXDFbpxR9yGCqX1AW0pJlC+IAFn/OvrzrD9p4/XFc8ZmOhEA7Qfz/RKkGKD36fKTyaS7&#10;l742VQQ318XmWwun//8+W7mfxY/zPDKN43Pr1pDdzpd+E4TG7Ja2qx6I3D9Pf4MU10wfzOw2lhJw&#10;Hi0VjVIYI1DWBrDKe5Atg1Nty5yCwY8Gb+tZvVAhOHXgjMfZ3cZQ0WDFjU5cJ/GanXMdgNsZ0A53&#10;au+xZ9gBRBucS62Y7u9xh7udjMLe/n7YnLXflUIE3ywFUigyQkDjpcBpidcSLSSJkGgXMs3Sg2o7&#10;KXprEU5RFSWbxZK6KHlRrDm+e4M333+H4f4+b9ff4+zZKY9+/zHOGXQiWV8s+fKzz1hcXjCajlDe&#10;QVOjBYimAWsCbV95Ui+pG89A5QysQhWWF8+fszENycEeN99+m5O7dxnlI6rlOV/8y4fUl2v8NGft&#10;G/Yf3OUv//q/pRSe/+M//u988Le/5nh2xLpp+P1vP2Dyxn3e+flPGaYZry4vmZ4cUghH2SZzcB6d&#10;ZmQ6QWvJZDLEIymahmVR0liDznIG2YBhmqIrg5Qa4yyzyRhjazbFikVdcpBnvHp5ysGNW3z/F7/g&#10;71/+R07nC7K9Gd4VDPZnrKWlzB0nN4+oEoFLNE2SUAvF6PCEH//iT/j13/5fqEnOdJrxL7/9DYPR&#10;gHd++HN+/4+/4eGLZwyODxke7uPy0BVaOsPhrRtMhad0QdhetrbBtABfZCX6ROGUpPEhsBLekUSb&#10;YCynp6f4cgNK4ooNaIX2loEWrBYbEIK92Yy9vRkHBwcoobg0oWxZ+hrRWL764gu+/OhDUmf42fd/&#10;xOvHh6TeslhcsagLzi+uuFhuKBrDujEYBEJqvJCYJmw6y00Ai9xwQLlassgSRuaQw82GJNWoLCfV&#10;GmxgxsrWp1ljWgZ0mPMQKDRduCgDo7Lvv0Pw+214sx/Ud8FOC4r6QAJEebbNDISkkQ6nfLtxEMgk&#10;JR2MIBmyf3iLl3yAtA3KecqrJcvLOaNsRIImHQxZFyVjnaGc4+zrp5w9fsLZ0yckjeH09CUkitmN&#10;Yx68+TZ333yT8dENJjqlbGrMlSHLBwjXIEyD8y6UezmLMh6sYHZygJoMKXzNUDqMgOVmyUZo1otF&#10;6JDuHKYqWV+eU11eMCTYiM3GIoqagZNIY7FFRS410+EY5SEfDDg8PEQJePzwESvnyGfH3L13l9J4&#10;Hr58xsn9I+bLOb4p2JvsM8lGrNWKsi7wXnKwv4/SKVYIDu7fZyYzBlYwnBwwzAc8+se/o1gu8CqA&#10;ds66EEgKjRCKZ18/5+tXL5ifn7I5OyPdrLlx8za37t9lnGVUGg7v3SXdn+FHOdNbJ2SzGeerDYvN&#10;JSM5aeeNxztDbHyV6YSFDyyFsiypvaNYrTvALpQiBuapUoo8a8XV7VYqJ0kSUh2YCNJu/ZdSMsgA&#10;KIGrQ3lau79DyBBIR3Csn5CMAW8/sWr81lf0g/TdOR3ilPiKzXZirBb14J49e8ZkMmE4HJJlGXt7&#10;eyGJU9dsNhvyQYq2W/ZLIgMrNcZWs9kMKSXHx8ecnJwwHk/JJyOkUBRVSSzjjMnNfhwUmx72k5D9&#10;jV0cuxiLxtimf5/XNbD6cVR87ydy+z9xLPp2oh/nhHe1E3tFnx9B4f499O8l/ji/rdTqX3c8ftNs&#10;GymEB777LK3dJuv713cdOIVvJ2W99yi22tsxHunLCfVjYnkt7goSDO3xlQAtsQI8HqsCs9F6gxQS&#10;lQYgE6lI8iSsbyyUi5aB1AII7TqRogVd270BMiVNLd5n7SAFpuDVpgQnQpMZG5rEYB1OBcalwSNb&#10;qaLQBMSBsNiW9V7aBikFCRpEZPW046ZCwxnX+YAQD3lCkxThHVoI2tY4eOj8Sn9+KqXw7UZcCYlx&#10;NjRmcy6wihxoLRmmKVnL8JS+TTqYdYh3kzSUwvqgm2mMbbWhJXmetHZF462jqQqaqqZqanCOuizA&#10;OcokCU1R2o7ISZowGg5JBjlJltLgWJUlm7pBSIlKUmSiUUlKqnQAaSw4I/G1wVahOY2xFdWmaDVB&#10;x0ynU5xQaGPJdMI4zymbBmktwlqks1jTMBiOyeuGL/7l97x4/ozNck6zXLIsC/I04efvvct6swlE&#10;DA+L1YoGGAxHIDWbuuLxF59zfnnG/ddf4/s//hEH0wlXqzV1FeLhxjRY2wIXJiShfUsbcz4wh621&#10;eLYJC6UUrrWzneSE3e5njTFURUklPOk4Y5ymXF1d8PTpE15+/YLPPvqIJMkoyzU//MlPuXX3FoPR&#10;mMvzM+qqYjyaMEpzyrri/PkLrDVoJZkdH4XqEiVJRgNef/89Dm/dolhvyAY5w8mYRljWTUXpDFVl&#10;GE72OF9t0FWJ0QmrqubJi2e8ml+SDXIG+1Py8QChJEW1oW4arEwRSYqUYGPL9++wPWEvt60O7AMq&#10;/T3rju0Ru3vhLsH0/1FarrXcPT7sHLNvg/rfj+fv+o34XakzKdSOLZQi2sQekcSJjtkmUEgZE/+7&#10;Jen42JyqnyCKDSYtSmztomRXpi1RW6JS/5jxHvv7/3jvgdTWStokWfcd731XDr6TUGLLGJRql5kf&#10;Y4N+IhHaniDS4zzYXkf2sB9tdWh7GEF3D2rbc8Q6h0wCppG0EipVq+mpk4wkSVEqAQxCxTFocZN2&#10;X656QGa4ALmzDk3NFj/JktBYqb33LE2oywrvtphZ9E3GbBu89Ylm8TMxhrtup/u+TinVlab3E85x&#10;nMIevwKmQEgQLZfLFkgNx62qCp3INuG6ZWRGUlE85nUMxhvbAZng2sTZdt3Ea7Z2F8fpX398j2MS&#10;8RFjDPq7gKTrC6yvmdg/cH+BBtR9Wyod0PZt92xrLVma7HQNjA/l/Pyc88sFdW1wXmCcCBRlkZKk&#10;i26QglMzzC8XpFqyXi5DkJkkAdhwAdMx1lIVFttsuy9NJhPytqwhPvR4HxHQ+q4MOQTdhLIsv7Np&#10;TjxevJe4sCKwGUGn2Nxmyy6VXcC1bkHbeKw4cYuiYLFYsF6vO4ZBzPBXVUVRVN1i7gfEcbziRiGC&#10;tnHs40+8LtM6uPj7uAmIrIX+wuio4j02RX/M+kCp6M2HPkgbgd742mw231pUfWZrHLt+qVOfJRjH&#10;Mx7jOqMydt2M49oHZYuiIG21jK5vKuLz3+r5bFmnHdOgx1zoMydC2c9u2Vzfqe4Y+t554tjFOdpn&#10;s+xQ9XsJA2F7jhCNEO3zj0mpVtnYdU6jLZvzDmcs+SDvupH3weRuc9ID8a+/+p+7/tquJ9mBuVJK&#10;rN869zgf4rNN05SDgwOsteR5znAoubzc1UBFbDMzKpEIFQBYpyVOCbSQKB9sgfQOa5tQDiRC6axE&#10;4Js6BK5asiqWDNIxs1snvP3eu0wPjjj/6hnNcsnps5dsqpLRaICQsLg6Z+9wH2EtoyyjLtbsTSf4&#10;skbj0V6wvrxCeM/N2Qn7Q/jt3/6SZ4+/phGCW3fucP/tt5nMZiQkfPPNK379y3/m5sktnIfFZsP3&#10;fvQe+++9wbwo+Ol/8e9ZLUtWF3MmQlJJ+NVvfo2fjHjnnXcRVYF3CiE10htkomj5dNTOUJYNIjKZ&#10;lCZNEpTQKFToNN5s55a1FidE2BQJydUmNGnxScKTl6+499Y73H7jUz76+1+ylymU9Hz69VOGN2ZU&#10;iWJ4Y5+Vb3DOUOuEymomgyk//Nkfcfb8JY9ePQlavy+f8+jx5wyN4fMvPuPZxSve++kP+OHPfsbB&#10;jRs8eOttnp6+ZL5e8fXpC8azGTpJUEmrNVdWO/IUIg1ls7IVkU6cBGMDIGcaxkqTjickTY0RAuEc&#10;Gsv+eADVAIQgz8ZcXl6SP/uGejhgIwRqOCJXGYlUbObnNMWKW8fH3ByN2CxWzJcLpA7smM1yjafA&#10;KEWaD5mOJ6RJjhMwSEM35qaq8cKj0oSLxQW1NRyeHAXAp914CC/w+lrpqHU4GUXFw08sbQoJO/Ft&#10;ahNdFVGnBdRf19vjy6BLBwgR9DFjHOgBK1oZAqGpTdBsSqxkUdZktWcy3sdXFmUsmZD4xrJ4dc7s&#10;5l1SqdBIpPMI4Sgur3j62edcPH6CKDaM8pzcNCyXc843K5rFmqbY8O6PU07uP6BEcrZcdKV/mYyl&#10;zOHivDHYpqHRI2wuKZVloBQqUYhGILSgshV1XaLqEqoK5SxDJPs6ZaQEeEFuBbnU2HJDuVggnWUy&#10;GqGlYDgedUy+jx895euLC47uvsb3f/IzDm/c5nC8h7CeqVYMpSQ3hmq1ZHl5iUhSxkczDIaqqWlk&#10;YJFeWceqsejjQ77/b/81Z08+4axc44RswT5FmoakpzGGm7dvo8cDiuMZxeUJarli6CzPXr6gXC0Z&#10;HuwFndz8hForlqsVc9uwKCpWm4ID51BKtECNQyqNVAmq1VVaL5chWdbUgYHQartGn9ix8tTWzm+z&#10;4x5r6Zh415N8ERT9Lv/VMSb9Vh82+tToOzrmhvedflbHbugl04Edfx3jlqqqqOt6R7ooxgfeB23g&#10;KFvjrCPNtuy+sizxOrwrEWKA1WpF0zShvLVt9rMo1lxdznl1fkZRFOzt7XXnSZKE1WqF9771Z8Pu&#10;2q8H6xAafcXf9+PM+OrrRHXi+m28EL6z1Sm9vqnol1r3QdD+9cSN8HddWz82+K6X94Gpc52REwHO&#10;/ufie7/jfXyG/Wvrn78fR/U/s5NU7Y1bP8Ed4+H++ftz1drQeVtaj1ASJwTOOBoZYZGgM6aTlgkv&#10;HI4AHtbO46oKS4PSGkQobfad7qPsuvXmg2EoJ7dRJikQD4qWFZSpjBRI2o4S0oOm1a50lsYZtAjd&#10;YLNEg3JIH5LF3hLKykUb8/nAtMH7EIs6uxUxiZ2/vQ/VODa4kHSYYH0gh3gREmkujoCU5HnajVfj&#10;LL7V0U6ylERpTFnRlBVGtiXhOLwzGNtKArlQLosQCJXgCZ3DPaG5jUrTkDBrbR+m1QqtK0xZkEqJ&#10;MDUaQepEqFyoWga3yFm8WCPTjCRLQSucVgyzJICbac6mKlFeYGRIekoUWgY2q2sM0tUcDlLUNFQh&#10;NkWNswvSbMBhGgDIpLGhGV5jEaIiQ1A7RyYETz/5jI9/82uk8BzM9sjzDNM04AzTLGUyyKiaGpXl&#10;nNw6ZlkUXC6WDKcj3rv/Ll9985yn3zznk/WKotjw3o9/RJ5KkmxCVWzwOoyq8CDawlytROe3i6Kg&#10;rAMzfTAYkKfZt0ElH5KcSqnQoMoE9qwXngqLVp7TF9/wh48+ZHW15Gh/j7PLK37yox/w53/x58hM&#10;UTeWPFPML+Y0VcXV4jI0/jU5m0WCTCSDyRgPFCY0OxqNRiSTMXo44GqxYr1YMpiMyScztPBUZYMm&#10;4Wox5yDP8R6G4wGXizn53ogHDx7gpIVEIFKBEQ1l3WBVjZYjnHMM8hTPltW9BVRUa/t6zW+cC2zp&#10;ftKs3rI5tdadRuZ1oongu21grBbq26g+VtDfw163kdfBvHj9/e93z3IH6OwBg66lXArRrXHv43Fj&#10;Ce+WqBh/50ImIujOCkfSEr9cmwxxJmogR5kxjZcKp9zOPVp297nxfuL17hYf7wLNUkq83f2dErvj&#10;XFehUsS1fnBnPy4lTd3gxbZ8PfRraI2iEETZRQtI71E9INZ5j0xSpFItYAk6GbTPPIxh1ZP9kzJ0&#10;GvfWtlWHDSril9G3Rv/TSkYZH/YodVUGuSRjkWr7nDfrNbqpu9hIR2JDXW8rW2kbk3UPMbApjQ2E&#10;MtvGSVKFmN65oNuphMC6gOUJ5xHWo1CELFY4XkzwCiG7JCbQJXJNK0EUE4Oj0aitFg7xjWjnuFNb&#10;HW8pW3/qHML7do1sWcS09wOQ59m35k5cB/34I5Lh4rzTkaospdxh8fWzGLHz9nVGIQS2lvJR83EL&#10;rhhjCBUYSSfOmvYAtvj94XDIZDINJV1mW/4RUXItFRdX81CO0YKftm44OLqN1pLFYoG3QS9SCwUx&#10;0yZAK42U2yAnHrcDwdrJcHR01IF8QFcOFf8/Go26e+qzB7osTavb1mcQxnKXfll5nODxAcT3qCsR&#10;MgBVr7NVAAr39vbY29sjTUNX9+Vy2V5nwmw2I8vSLpjrN8QBOjZjXBTxuiJgCXA1n+8YFqDL3sVN&#10;TBy3PM+771VVRVVV32JcxkDnuybd9YC6K3XYMcx0kziOUwS74vyI19DvAnY94x6/Hzu69zdSzgWQ&#10;uyxLxkw6xmTfccTnn+f5t55/37n1nVMcY2Pahh5su6huQeFt2X5kAsTjXC+tigbjemDfGV/nEGa3&#10;DKj/klJ2mkrd841SWj0AVPg+G7V1mj17oBVo3ep7+qBD2PcxfRBZ+t3zeS92x99v9VXjZr2fDPB+&#10;21WwaZLuHH27E0FlpVS4DglGhXfRajpJH4J5ZywyESgRYBspAGOhCSWc2WTEy9UlaxrS2RjGGYev&#10;3+Ot99/h1cvTTgDce0uxWaHw+KYmU0FzanF2zicffcgPbx9z694dLquazWrNq4dP+fTxE7788APK&#10;xYr9wwPuvPUmN+7fQ6UZ1abio99+yPxqycmtE2rnOHnwFic/fo+H1YJFvWH/rTv86//6P+eDX/0z&#10;L88vIM+5MiX/z+cf44Y5s8Mb1EWDVimyZSh4bzG2pjJhjqnakWQZuc4Y5im+/X29LqnWa5yCwSAw&#10;W6u6pnGGwWSCTFLWTcP44ID5xZLxYML3f/Jz6sslly+eURVLSmNpTMnw4IjZ3ZusvaGsS5xPsVWJ&#10;qDyH+wf88Z/+KWf/acHp2RPSJuPzzz/h5Wdf8MZrb/DX/+N/z+zmLWrrWJiK337+B9ZVzc17Dzi8&#10;eYIxrtUwHoRn2TiUg0RrdJ4xr1Y471CEuh7nHIkQgS1hDOvlJc9fvuTZo8+Zf/2UfSlQZcHm/ILD&#10;6T4iyai94LNPv+DZckFyfEQy2+Pg5g00ntXVEtE0HO/tcWu6z83RCH3QMNYps8N95mZDJT11Y1nV&#10;NY0XSJUghMJaR54G/eXa1OgsRaRgntdUznDntbukkwlW6VBK7kOQlKVpKHWMeroEdnG39u3WiUst&#10;d9bId/171773wIB2U+mFRNrWVsTziACJ6zxHq9BR2TpLpkIXXLzm9sktpnpAYiQ4R2M8589e8Pb3&#10;f0LiPHZTMlAJdVFw9uwZXz98SFpW/OC113j3/j1ePf+ah08esyw2zC8vePLhH8jVgFE+Ynh4xFhq&#10;rBTU3mKbBiECKKqEBW8R3jGv19hRgs10aJynFHqcMxilGNeQZposUZAmjNMMnabkFmRZga2pV2t0&#10;iOVwVdg4KwFZ29Du6OgINRmz8RJ1ecVnn3zKk6fP+MFPfs6/+Ys/5dnLr5iMB8jK8ejxZzz95EtW&#10;qxV7x8fs3bvJ/mv3qBKBzzOUEmzqCl9XDJVivD9idHjI6dOngYXRgrX5YIBSCd43zC8XyERxcHKD&#10;4ckxg6bBXVyhEs1qsybZH5LleRBnV4JSS1yahu7xWlGuS4RIgtmPMY7Yds8OupgJjTUkWcbF8rzz&#10;/TEmrOsaawJLU+qt3bbWByap2GWo9GORvl/vv0cfcJ2VGf1pP0EYbX78iZ+TUnYTNianx+PxDhAY&#10;fbUxhgcPHiClZLPZsFgsOuZkkiSodNtsL8rXOBnA0DwNsed4PGY0GjEejxkOhyRJhhG+8/nj8Zj9&#10;/f2uy7nWmvPzc5omNMDoj0WftbAt294mYa8nP2ELZF5nHW79ZdWBxv2xFGIrhRPPH2OL/jNqmm3j&#10;wj4YGuP464mQPrjY//8OWCkCsyn67O8CMr/reP09yHfFAP34KD7fqM/Y38fE8yZJssNI6e9VqqrC&#10;GoNyBMajkrhEdkBmKMuUmLIMIJBr4xACEGBEYMelgwSJJ+K2Uoa4Vcl+zLvVP9NaIbRA2QRrPZPB&#10;MMznum1AQ2BZNU3Dpq6wEoZakwwGbbUZSAcYS2UdogoabxaP9L4t1XR402AIkjJCSYTUre4wCCc6&#10;/XTpw+kF4d3jA7hhXbt5DvHsqth0sXds/Km1ZpgP8E1gP0vRfs9acGFeDdOs1WwnMDVlYGbqLEHj&#10;WZsCYw2VseAdmZLkacJQS3yWsry8wJclpamxAor1mrPTU1aLOSDZ2z/EOIlXktHehL2TE/YPDxBC&#10;0TRBV1lY0zZSasiSnGQwxEsfmIS2YbOYs5jPmV+FBI/WrS6f1AwnU7LRCOc9w+ketrEkaRKAgqYh&#10;k55hIhkNhmjnWa6WaClYlSVfP3nIe9//AUWjaHDUTYnzFi89V6sLVp+vuXHjFjePDjHC8+Kbrzm8&#10;ecL4YJ/hdMry/KItqQ79ErQIlUiqrc5obABYtyC57Ox8nzgghOhkl/rgXCIVeap59fwZD7/4nNMX&#10;L5DWs3/zJnJ+xWw24/j4kLP5JUJ47t2/z9FsxaMvH3JxeQrW4aVgs1oHNdMAACAASURBVFwgs4T1&#10;ZslgNMQKMFIgUk1dVOzPjqi8ZLnesKktylekwyFKCcpNhXSe/fEEXQfgZlOumYwHDKY5pXMkw4TB&#10;NCeb5JjK0giFUAGIrk1A9Pv7jwhk9u1qHxPo2wvLrnaxErt7q6YOeznB7l412qOm6fmlnq29bpP6&#10;Nqj/iuxx56KNjc9o185GRmZ4tvba/fRserfZi7YVAvBJB3x6L/C+7XsgJbJ/z/G61ZbUBnQ6lH1S&#10;jvdBYx6+XdUZ9W6vjz29Y4Tv6N59iNCYpjdG/T18318454gCzP3zdp5DiK6iy4eb39nj978XbPRW&#10;szF8LmpitoxY2SbQiHv6ANBJGYkk9IC7iE1EDMBiTIs12AZhtwxMKbf31CdX9XGT6Jfjtfc/2497&#10;+jHUdRJW/3v9pjppqrt5GJ9jf+9ubdP5sS5u6gGcuv2sbUx3PUopvNn6bNHOL6lAtXIror3nPM93&#10;1k3fdvX/Hc8f56DeDqDcmSARZOovwjhI/QDI1g1Spd+aHMbUoUzVNV2Q1zcuQiiEUOSDEUcnJyzX&#10;G4QMHbZ1onAuIcsTklShtGA22w+MzJahtr+/j1KC9XqNSpP24UqSdgB0mjAcjEkHQfcIKajritV6&#10;SVM2pIkkH04D07HVDXAtzVchSKRqm6CoIHRtLKZqm8ukWz1FL+DgYL8DR9dri3Nb0DKWmveD8TjJ&#10;4t+jce0/nKiLGbtyFUXBfL5gs9kAAQAWBJB5drDXBbNxcsYFGdmakSEajVEEHKWUHBwcfOsamqZh&#10;Pp+zXC67ru+bzSZ0aRwMOiAxXut3BcrxdXAwo66bHRHbsiy7Tuzj8bgDTPuTs8uStfcQg/gYPMV5&#10;2l8w/fvoHy+WtMdFGRfgcDjkajHvSqb6peF9pxPvKwag8dkZY0jzEJwJDyrRKKk6PaRwHN/+tOwR&#10;2QNMa4enpb6bhkaG+edEKFOQcju24R5Fa+xc+wOJTlBiy34Vfjfwty37Mjip1lkIkChQ0FRbcex4&#10;jv4ziNeqTUqSWEybxek7zD6QHIHMDrC318s1dsva4vxJEkWSgLVQlnW31iGAc4FJ0HM8CLyUuBCV&#10;hWDSCZQP0bhzDovFCI9SQQNJunB9xjhq67BCQKpZFyv2j47IDw44/+prUq8ZHMzwwxTqnMvLMwwN&#10;pnFMxnucvzijsR4rBE4lfPb5l4xee8BtrVk1oWvh6ZdP+f2vfgl1hRoMOLn3gNuvvcbB8QlVYylW&#10;BZ9+8SWzuzd5evYK8ox/+5M/5+4732MlBJVKOFuX3P/++4yPb/PBBx9yurjkwYO7ZHtTGg/5cIgv&#10;fTtXaIXsQ1fLQZohRI5sgw5ngo6Kta5rLCOTUBY6nE1JJkPWjQWt2Ds5ZnJ0RJpnXFwuKMqSxxdz&#10;9vcm/PBP/4R/+E9/w7OnVxzevkWdedKjE6Y3b/FiWYbEhQdT1NiN4Y17r5MMNT+s/pj9i/t8efoV&#10;Khtw59Yd/tWf/RlndUOdZZyevWJvdhjWQuLYlAXPX7xkfzYLpeJ2K03R1HXoMutS8nwISiKbwMLH&#10;GRpnEE2Dqws+/v3v2VxdsLk4J080g9GI0lnkMCc/2Of4zgMWdc28qUgHYyb7M/LZPtPpPlk64PDB&#10;IdPBhNPHT7h69pxvViv28xyfa8q6oFQglKYWisJ6ahOab2kFSqVsXNAfLauCTDi0SiiNR2Ups4Mj&#10;3GjM2jjKosA6R5a1OrgyBFRJqwHb2SEszofSMo8lUdnOeo/vfWZlHwxQiHajG/7mBW1SYtvoBwKD&#10;G2C1nDMcjZAIsmzANEup5ws2VY3SmnQ4QjYGUTSoTUNxekEObLSnwDCeTCmKFRfnr3j1/CV3plPu&#10;3LvH6z96n/xwwnm9QS+XXD35iqePHlJXDVmW8fp77yOHA/b2jlhVBct1SVUVSO/JtSKXEqVSrLTo&#10;vRFmmHBarNjUFqEkRmnKVcnTJ18zHS+R64ZqvcLbJtgB61HWs7laQGNJtEa0DXmq1oYMlOLBm28w&#10;PjjgTaV57a23+c1vP+Q3v/0dX0jJ9995jds3pwwyxdWrFzz/7Au+/vxzvNJUTc3Xi3P+8t23qIWl&#10;9g6kR+cpCklqA0tS5ZraNzQO8AkkmmSQkqYaZVzQRFOBfVTaBtnqgHul0YMhyXCC1ZplUXJertl4&#10;gd6bkI2n6HzQAnIKHC1DwQcNLO+xjcEnCcN8QOkDE6Oua4oqrONMK9JBHqoD6iqAFknW+WLXalhJ&#10;tQu49YPPPM93tJ37gGRoWihprEE5uSs+1h4nyUM5mu01Augnzsqq6D4bfXiU+REiVGRASLwOh0O8&#10;910TxL7OVky4R83xeDxjDFaFuCgmhbff95BsGZ4xjoi6kv0qC2MMg8Ggi7FiAjfGTZHpYW1gSF1n&#10;mPY3L9dffXZlt/57G7Ut0LerZx59+7ZUb1efO26e+uSD66Bj/yXUt5Op3vsgCdHFHz1Wp98FwGGX&#10;OX79FZ97v0Ikjs118Dc+k45Y4bYNl/rn6YPB3lm0TJA6IyZ9QlztMD7MIe0FiQrVVipRrX8FLz1C&#10;NDi/1Sy+HkP2G1QGFpFAsK1KcXVDU1QUyxXNpuyaImyKgvlmRSM8e4cHHJ0cMx6OSHVL3KgD+OdS&#10;FVjVPlQoqBbMdL7BS0/jLVKnaJ0ipUJZ3bISNUIJqsLgZYgP4lpseonmLqlhbShOdw5bVVgXmqka&#10;odH4IGujFHVbpt3UJUJAnqSgFFIl6CxFqZA8q42ltobBcIT1BqeDLvQoD8lXTEO12fD48094+vBL&#10;vnn6mKbYhOZOxqK1ZDQY8/rt+zivsBK885SXV7wqK5JBjkxTTm7fIfGiBWkhESCdZb1acvXiFb/7&#10;6J8p5pdsVmu0ThiN2m7YtaU2Fq8kh8c3uH3/HreOT1jVNUn7tG1RMD8749Xz56yynKYuWc2vuHnr&#10;BGcM5WbNuz/6AXVV8NXL5zx79QqdJbxx6w2MgvnVgvV6yeHBPiLRLMsNl69OQ6IRSHRYw6ptiBFa&#10;pYjA0HIO07INVZqQJ+muPIUQnfZ80iP3dGSNNGUyHGCbNR9++HsePvoCKTxOOE5fveD27ZtM9ieB&#10;rZdpBIrhdMTe/gSlBE8TxeXZOXVV4jeQ1iOWyzlHd+6wNoZMJohEs64K9rVEpxl7KkUozXy5RCWO&#10;TKcMU0WTG1YXF9RXV3z96CFaSSSOstwwPj4gHSVY1VD7CttKUkklaKzHmDqU3Vu7sx+OjMw01Ttr&#10;UvZKrCFUUu7atV0g0rX+TfTAwfgejrlbstsHpeLv+r/vfz8+q0BuiUBgTPzsNtJDxJhuV3ojVA7I&#10;nn3tMeoJmrhASGC03++AJSQKh6LX9b09T5QqMKbujQo7Gprbxje7Gsrd2YWg770ikBnvP2gs7vow&#10;1/P5/Ve01/EZG2PwztPYYLZku2Zcq+Xp/K7WYtSN7fxpZHGKGDe35yWuk2tMW8JPTAioVnZJ94g4&#10;O+Cy9AixlYSTHpQICR1aG63EtvdGH7CLvtt7v9O7pv+KJKj+vruPM11P/sV/xwRlBEfLctNVmkQp&#10;yB0Au1fNEo8bYxlrLXnrx/qVN30spw/OKyVRPjIywzONicbrhLT+mMQx3SZ/BXqQZv3xwPW0M7YL&#10;MmgyKKWwrTOvbdll4jaroN/hsG1XME+SKGrrcM6AcCSpYjqdtgFeymZd4p1kOAxd5TZlydnlGUme&#10;8fpxy5C0NevVnGGeMb+8AMJCv3H7BotVANn6oFqc0M45GmupTAV1uNG6CNRcbw1ZqsnzlNEwZM0D&#10;K2ETSjuyDIFmkKdo1euwiUMGPj9StMV47SScX12gu9LZsAjW6003CfM8ZzwekyRZd519w7aczztm&#10;YtM0XUMbYwyLxYLxeNwugPDg+p0XI8gZEfO+YYzHPDo6YrVadR1JIyvT+8CQnM/nQReiDeRjCf1k&#10;MmE6nVLXNePxmFevXrFerzuK897eHlrrduLbDpSKiyKCiVVVd2XScZJHhq9SqtNh6G+CYhAdA+i6&#10;rjtNTu9DJ9EIZkbpgt2slNhhcV7XCI3gLoTSdiUkzljKlpGQRP2dtulG6GAaOrbKNvMjCce5urpC&#10;ZynDLKdxrYEUkA62za3CuIbusYlM0DJo0olE4Uy7uFsmMa4tHRUBqEvzvNPHqKoCh22fYygBMnUN&#10;WiOERuoAhHoP3oYSJ9tYZKLRUqNEaCIRZQHKsuzmzdaxKmKDIiFEKMlTGt3en/Ch8ZZCYbHk2bbT&#10;n7WhS3F8DlJKbKsz0rFr5K5OTASjm8ZSFKa30dIdG9eYmsDsjJnPBmMcjXWoLA8Abm1IfOhuqbXG&#10;KYmTHoPjcrng5PCQ6vySbDJjsS44ny/Jh2NKv+Lw5g1Mbbn4+jmHr70N3vPb//l/5fHVJWk2wAxH&#10;HN++wzvv/4j51Ybh5IA7b7zNl598wf7xFJcP+N2/fMjjb14w2tsP7Imm4Z0/+ikXZ+fMTo648+A+&#10;hzdPqI3DWs8HH39ISUOtHcVQ8+4P3ufBe++hRU7uJF4kzMs1V7lAHBzy5h//CTfKAlLNeDpFidBl&#10;2CFpXFuWLFoWhXBdtFG1c1oJCVrjfENjLQ5HnmqW8yUMB6xzTaM8aZJzdHLEya1bPD+7YDCecHJw&#10;h+dfPWN0fMTs7g1+vjfkX2nBxWKOyyRqMOB8bcnyEVVRMBkoRsf7rLjgk8VzppOMd//yz7lXrPn+&#10;eoVpKhIkT+cVx6/d48X5BZdlw9PPviRJEvYOZqR1w917D1q7kYRuptaE0rMspbKG9eUF+TBo4bna&#10;IJ0nzbKOFZIPMn7xi5/z1aMv+OzDDS+ePeXi6pKj6YTxnTu88p5HT75E5wP2T04YHR9z885rDA8O&#10;qDzMi4pVXZCOphy99z6zN99AWYNWHukcVdMwyDOsA2kt2pggBt4EIX5cYGR66xibGFjDW+8dkKYp&#10;i7VBaEMhJCLJkd7TeKjrBi8k+XgUNs9tQCl89M2eNNMole2w2aLWEcGi7AS50S9AKCkUBFBTeBGy&#10;+s5jAB0bcxDKG3MpcMWGXAGmYtFUCOlRw4TBzUMmb9zjg//tD7x5ch+H4OrxU14+eUj+o7dZVCuu&#10;iop04PnDp38AZ7h57x77r93no/UVB+8+4HbiWL18xXnTYJTi8uyMV08ec3Qw43s//ym/+fh3/PbT&#10;P/Dpw0fgPSOZoCvLWCYMJ0P++D/8G4azfd7441/w4vFTNovAgkkHGVmS8ttff8A4GzDwBJ3S1Yrx&#10;cEKiJJPhhHpTIKxjb38ftObg7h02zjIvCiZpxsVqRTrdI8szXr97i0wKNucv+Ozzj/lf/qc5f/XX&#10;/w33v/cOjx495clHf+CH7/+Q1979HmfVhmqUULsGnwqUEijhyYUnU5AZi24q8lTjpAv2FYtMUoq6&#10;IB/ncFWwurpCDTJM3SCahoMbJ6zdimy8j71acLYpqWSG0wll45nMZuwdHrMxlsloL5RI1gEYS7XC&#10;O0nZNGiVc/fWfarNAq0UWkiWyyVJkoTAlMA0K5oanWiGwxAjxDKkPB8wyjOK9QbrTGf/4zyLPzGZ&#10;W1VVl/BtmobpdBpsuQkdQ8tig/Fb/ejGWVAhfirLknId4sw8zVqfJLCN2W7OesCW96G6RUrZSeR4&#10;7zk/P+/uL8ZRMe7y3lO35Vl1He4nVa0/Eq30hrM4NLHDp840eT4Muu7rFaYOkjC2CQmX2d4+UkoG&#10;WSgrz5KUWjQ0VY2xJiTnVRNKedvrb6qwGXUuaBeneUKqM5CeprFhXRLKJI0JpIGw5F0no3N98xB/&#10;+uyMnc2PsRhn2xjE423Y1OEkyPB3KxpSneGEI4S/7btwCC/xwqHRgdmD6BKtxFLiyGISLSMoxtC9&#10;/wv/7WY/fVD2Okiwvc/2ubst+SLGFrFyqP/5PjjbsV1E0FvUOkWnKS6RYAzGG3xjsc6F5KCPpeoK&#10;pNpp6FNVQVpFuFAmolQrldB2UlZt0lYIMM7SlFUr6RL0KPfGUwoLpVgHtnxrz8u6YrPZsCw2SB1K&#10;+rIkRctQGeOsxbgG23ga58EGX6ih8xnRfyZJg04tidRBZkbo0AxICAxBzxKlUCLEdbLddzXWUDY1&#10;XkmGk5b1bANBoalqik3Qx0QrlE5YlmuePn7Cpx9/zPOvn1EVQSJrf++AW3fvcP/Ba9y8e4/R/n4o&#10;71ZBg9R7326twnzfFCtWl2csX53y4d//E8+ePOTq8oLD/T1u3L7FZG9KNhoyHI45PT1jNjtkMp1S&#10;e898tcZuSvZOjpnNZqEhmA6l/lpLlPTYquDq9CXPvviMV18+4nCUc/fuPWbHJ9Sm4atn37C8vGJT&#10;1nz9zTPuvf4G04MZ6SBHtskB4cE0Dd4LFosFDB2ZhmGiyaWi8A1eBr3QDZ7pzVsM7tzlYr7kq2+e&#10;sd5swj5xOMJ6x+LigsnefrCtVU25WjM9PuL8ag6tjn2QrwLXEhjKqkIPEtJ8wGgwDDF+VWO9QytF&#10;nufIokYlCt8CHtIGaTaVZhxNx3z14Zd89i8fML+44M0336BpDN+cvuS//O/+irfee5+zTYHOR1R1&#10;xZPnLxknOePJlNF4ysNPP2c22kM1FtFY1lcL9k9OWG82CJ1SNI692TG1cVxezZnNZhwdHdNYy+Vi&#10;QbNaIZYFR8MBQ624c/smB5Ocn/zRj3l1fooRlkYJaim4XK3xjcF4xWA0Jc0E1hpGwxHehH0vPSJL&#10;xPOs9cj/l7E3+5UkydL7frb4FnvcNZeqrL2ranrhkNPTA5EjkJQESM96lP5APQkQBAFaSAoQSREc&#10;znCas/RML9NdW+53j81XM9ODuXlYROUQCiCRNzNuhLubm5t95zvf+Y50KJXgm0xFCk3nSIt0SG5Z&#10;23l1chBeyKAY8797vEb5vWevyIz5iLAeHWOxOGETiDu/hPmkVijDRZg+gb3HdoE03ZOdAArn9l7J&#10;B15BhNJ3SdANKuGb4yh60jJKwvjjKBCm97N1XjQQ6MieJAxCmbCvHIt/+h3A/xwRVMN3CBDO20MZ&#10;te/Z4olO2Y+FHzupfBM1lPZ9EYQEAQYBztFZL1ZRPdnYmd5P3/mkkcOvg8b4JljxnuJkUKYKpNxb&#10;uPh9w9/Tso9l6e9rsN6QKJDe1s1a76/vbIsJicShCqpPmqmeEHUCh/ENaK1lOp1St/s+FHEvjIME&#10;2BGxG8Y8JJziZGCc9C3Lcj+WPc8Be+uVrrM0XYPEi2SyzFfqmcZbiczGI3SWossSoTWJc4i++kxI&#10;jW8ypfu52x87EJeEkn7/LAU7LT9B/P2+ub0fLA8DaRsnG+MKjPgZGzSlMcgBhjLiJEm4vb09+LJw&#10;4WFCBtVg1bR91jew2B1NA0mieiVZr+g0wc9IIsVhyXOSqP47856M0rx5c+XZVydYB1/MiwvSPEcl&#10;CTd3d8ONSJKEpCfIAuE1m832XkK1Z467JsG0Xe/Jd4YzFi17Hx3rqKpy8KKc9aRBluyb+ITxkLIn&#10;1dy+TEpKyLIE5/a+mJ6xdgOzHSbTXl26Jyn3i5vfoO7u7vp7xEAWOudYr1c8PDyQZprT01MWiwXg&#10;fVKc84z6YrHoGwV1g0IxKEQDAx7I3M1mM6gflVJUVTWQpMGzMEmSQZ0ZviOUoAUPqHAtSZKQZdlw&#10;/GOSNagA8jwfxi4w/LEaIZRoxaRkfB/Kshzm5MEiGB0rVgyGY8RZuHepDULAtVqtDjq2h+t0rvcr&#10;bRsQgsZ0CBtvGvsSPGutz8pIr6JqOzPYJKTaE4s62ZeYBeBojKWqd/4B1l6Cnmb7+2ecIc2SA+I4&#10;ELZKJUOgIo3d6+z7tSOUFOlUvzPACWMXZw596Vvk8dU7IQmx32wCkRk+k2XZoAhOkgTL4fiHOXic&#10;6QnnETxU/fcHawEvQTcCqn58k9b2ZetevdQpSysMalKQ2KwPkhOqsvHlOWlGohX1ekWmx8xmCxaz&#10;JWx2vHj+kq9fv6bLMrZ1zfTRYz7+vS9R+RiVZYwnE5598QVbAzdv7hhN55ycnTJbLr3vj+l8Gdh0&#10;wvy9JxTjEeP5HKsTNpUPSu63ax6aEpkqmE1Q84nv+G0srfHjmOUTdlYgtaRNEt/4xQnqqoV+fVNF&#10;Agfwg+E58Otwb+ruup4M98porTVJ33375MklP/2n/9QT9jjOzi7IxhOybUlT1dybW+43K1yqkEKx&#10;UY7FfI4xLdl0SpJnNEJSb7a4zkDS0jhHTUuSpayURQt/Ddl4Si5mKASdcGwah9Upo9kSeiWMTjIQ&#10;e5VTuBZf2urJfykUeZqAdYySHJ1JbNfgjKUxNapfO0SmOH10wQdNxfJ0gVaC2XRMqvy8/3A8xUlF&#10;OpowOzlFj0YYJI11GBRV75UmpcSmXgGjJFjT0giJCh7N/YatrUP2ClKMZdQHv7JvSqeCP4wQtEqz&#10;cdJDwz5DPWBX4XzJX3OYBfdAUgx/h2cmfk7jNSwuHRnmRlij8IppAUOnSkso/wAlFHXd9M9+vzZ6&#10;JEIHdE5SnC3Ilwu01tS7GkNJtd2gXIvIFbu6Qoi+y6Dz6+309JQq6bjHcPrRBwilmHz9LXc39ygt&#10;ePv6NZNvvmJ07puriERjBazWW7aNJWugFSlV2fAn/+HPeP+zD/nJH/8xv/9fON68fMXt1TVd2yIl&#10;fPz+B2RS0D1s2F7d8na1ppGOrqrYNSXjzYbtdstyecrkZEF+u6B7+YKtseysoZGK2nao1qITyNOE&#10;5XTEyWTEJNPUqzV3b695+/YtV9fX3D3cc9nU7LqGh1XFWEBWFKAT2u2GclWiW0cmUvK+jK7Icla7&#10;GpKM2emMLE/YbPz+PplOEImmVRonJU5IauOoDGw6y8loih6NKA0gFdZ4DKDTkQ8yjPEdjJ0vf/XJ&#10;KEGmUyhGrO6umU/HGGMYjUa8fP4CmWjazYbxuMB2nVeuB/WL2Nvo7Oq9KuFYFRcnFp1zB2q0QRlh&#10;DftGA/Z789c5R1EUg5H9w8PDkOAMpa1hfgfMsF6v2W63XF5e8s0337BarQaMMxqNWK/XrNfrARdO&#10;JhPWvU/ofL4klRmTfEae55RlyW7r9x+VeBJvV+1wwlA3W8ZyTJYlvH17Tdc2TCcTivGIpqrZ7Lbc&#10;3d74xhajgq5teHPvLQESpXEC6rYeCMSQfE0TTZHnSCXoWkNrWurWIBNJon1TAtN1PWnnfHmy8GQe&#10;yiv8lNYgBXWfwE2VxvWExqjwvl/lbuvJDSFIE02mUiSC1nTY1oLziRMpFLIPDBMlaa3xPlyi95sW&#10;4IzxJJQ1JIn3V5PSEwfWdp7mM46m8fGBUr4RnVQaYzqatqNpKk5PTwd1hw+yAi6zSCki0YLE2hDI&#10;7BsI2d450HSGrtqrWtOe2An424+hx61JmiGT1FdcaR8oNU1LtW1ACvIkobE16/WW8ckJb968oW1b&#10;lsslSnsPVKEVJydLyk0Z4Uzv2amkDxaD73nAZHXXDvgoS1O09Hu1zjQnZ0vsyXzAn7LdoRLJ2fiE&#10;LNG4toGuxSpPZKpUMU9HiCSj7PF521dGKKXRSpEIAX2zJWsdLT6Z2biWdbmm6xouLs5xQnjFf9Un&#10;J/rkQpYUVG1D3bWMJgVJmrB92JFKyajIWF+95YMP3qfdrfmPP/8T/uN//DmvX7wEK/jwvffRE99A&#10;bTqZkFc1d998ja1Lnn70AdPTJUIKlPZNeYSTtGVFkWYo06Jcxv/8P/0vnBcp6u2KDyZzzk+f8Ed/&#10;/F/x6e//hN+9vWI2m1Pd3nL35orOOT758FNevn1DpwS1kOyqmuXpKdPzBbd392SpP8ZUJfybf/F/&#10;UFQ1/+zLH9LuNsjpmF9/9Wu+e33Ft8+fM86mlJsSIRSj8YTJ6ZJN29ImkpuHW+aTKcvHl/zJv/pX&#10;zC8fYR5WPDq9ZJFnNHWJ6Rq2u5Lvru+Zvv+U0kAynZBmC57NLrh6+Zqu2XG3XnmCNUnZbkpUmlBv&#10;SrIsp7rfkqcZr66vvXe5c1RlTZamXJxdMplPOTtbcnN3y0O5JtEa21rfXCnNaKyjElA3DaMiQ3YC&#10;bMMoTUksFMbx5//i/2HeSc4unjDNMr6+vuEf/dFP+fwf/j7fXt2RL5ZUMqF0FpHNmZ+f8/DmNcvl&#10;KSezJcskI01yXn/3io9+/EO6VcXJbMFdVWNa7wG4nPtEddU03G3uSEYJU1UwPZnSfPOSL54946uv&#10;fsv/9S//T04uT5kuF3RKcfb4CaZusEpgkwydFozzAiUTrLEoIakar+gSqSbLEu9NKAKR0mNk4Xou&#10;ziGs6ElB79fniZ5IxGUd3kPQp3295Urnuz6neniWXU8wdkb2PsF90kQlSBWXmEcYTLiD96zzhJ4g&#10;VLJ14HzjsERJtEz2VW42WD1E/pgIpIaqX/OFEH2FaxJVP+zVpFKK3mvV9cpvv0ZZgiJu78kphE9o&#10;BTs+a+1AZDpHL05Rg5+uQwwWFbECNiQA/fH7WFz47t/0SuNAavVf1JOPHhTbPh4WQpAUI+q2QwuF&#10;HhWewHPQWUtnOzprsTaMr/HX1+ybBFnh7flUqJrAN7tD+HMPFiAAurfTKbIE5zzJ2ZpeSSklqRYo&#10;5WMCZ9oeU++bI4VjVnWD0r3K0Xj7NoGiNQbjnLdK7OeDaSW2awfuw58jSJkglUQJva+4wPu5Yg1K&#10;+PvYVOWAt3SWIXHkaTJ8v7dls9Sl53KEVN5a6P6BxWxOayxpkWOcpe5qVKKpu5baduSjCWXVUGQ5&#10;OsnJC8V4eoISjrbxNpO2tYyLCW+7l7i2pa4rtBJkkwlaS+rKN1TzyXEvrDpZzgfyNgjxAqmbJgm7&#10;3Q7TGazZN5fOUo0+JtbCAxwz68c1+bGPnzGGIhsNwDO8nyQJXV9OEgiMPYA1A7EVSLJAVgWV33g8&#10;ZrPZYK3l2bNnpGlKufPEWihxDv5OwXsoHCuAnUDqBOARsu6h8/d8PveK0l01ZOVDqXcI+Jum4erq&#10;aiABYxIT8M1G0j2QDgDfk2c+EJ/NZj15qAdSLSgTRB8xhuxwXPZtzJ5I8mO6bx4EUBT+PLLcf9fN&#10;zc3BuNZ1PTxEgeQC7/kYlI1N05Bm2WAmG5dfhxJw8P5T4/GYI0p57QAAIABJREFUPM95eHjw4Kon&#10;FUOH6TBXwgQMC2nsLRnKzGJZdziOUj7THEi5mFwMc3FYkCNicrvdDuMXZx/CZ4NcOfaXCgsUMGQl&#10;YnItJlvDvArzIjwvgegMHqq+NCmS1DtfEqDwpu6xZLrrvAdS27ZkSXpw7uHlepWBafc+oMcKi3hs&#10;hNyb9vo/vgtk7MMVf/5gU7SHGbUwHuH64+OH6/PfxcGz/66fj2Xh4f/D/Q8KZKUY5o+/Xwo/jPlw&#10;j4KyIpCeda8Q6FEAOLHP/uHLY7u2wUlB1dTkieJhtaGzjp1p6Bq/SBap9+WTuuD67Vv+8he/4Or6&#10;htFsjq1rPv7h7/HjP/xDTJZA4hvnLJ69x/j2jtHylA8/+IjzR5dkRY7KUu+ZJQXFeERV16D2HQnb&#10;rkNkKedPnvDFT36EeXjAtS2X7z9F5Dll27DtDEZrVJrRWUMiNGmR+yyktT6TbC2yX2tDWUdcehh+&#10;Dkro+J4GUqHGMROW6WTKP/zDn7Hb7dhWJbPZgg7foXqzu6fZbFiXJWal6FpfRjJ2sN7uIE3Z1VWf&#10;iEoY5wXr9ZquacnTlKrZN+exnUH1z27rHLXpSHU6rFmxV3FMhMRq6rgEoSgKdlWFrLa+HK4HmY1p&#10;aZqSxrZ0ZYlFsLy44PTygul4wnI+JUtSH3xLRecsFgU6o9OK2llqC60QdA7oQYlQSU/ee69GsKyr&#10;XrHcJ8IUPQsYEvdZ2vtY9WA6kDjG0uKzyINLeFg7ACEPAd8wHuxf4fmPkz/HHoPH6+jxa7/mHK0r&#10;7JuVhff9uiYBXy6DUJyeX5KNRtyvNjRVi0wX3nDfCmxrUE7RlA2ZSlnOliwnCwqdM0oMm3ZDXTfM&#10;50s+/sHnPNx465c319c8bjvmJ6fkWUo7GTE7v2S12qBrw5iEmUzRqWb+6QXZYsQonyCt473JhKef&#10;fDyMtxaQKUl5c0NyMsONM5CJV545T1be7XacGstoueT86Xu8ublmXbc8lCVv7u4Yz2fMTkdkWYK5&#10;W1Ea44PJhweqRFJlitH5Gctn7yFmEyoJRimsg13VoJQkSRy5SFnMxoxbS3f1wPXr19x894qkgQJN&#10;3YEpa66evyGbnTBfLth5rRoq0XS2ozYdDRY1KRgvlzz50Cu9y6pBJBojYVdVLKcLmh7zOCkQtleo&#10;hS7C/dobMEfXdYxGI2/X05M+QghM9Nz5fXePgeq6I5N7X6v47/BzXGERkpahdLqqK9K+k2n8mXi/&#10;v729ZbVaDQrO2WzGYrHgxYsXvdrOY5RPPvkEYMAfIekYqkdCUjmQlwFrtG0beX+HaoQErX1n6TRN&#10;EUp5haRWaGn7PStgAn8tWZLy/Plzzs7OvPf7eDJ4PjVNQ3fvE+dK7H2ulJDoSLFjW48LOunXt8ZE&#10;Hbe9dMU/17avnCGUe/VVCGK/xod1sqoq6t68P+lx0uAxXu09zbLeAzNRGlSUEHZgnfHVKUkH1iEk&#10;aKEGf14jDNL2XYGtxJmuT8q4PsEDUiryPJTJeSGDt5NRCFED++ZMMa6J94KgKIlxStjXPLbPD+Zq&#10;+Gx4P26W9D1coiRSCISUZMonVltr6FrvqSgR3N3dUZY+ANtsNqRZ5lW6Vcvt1fUBfi3Lio3ZDfta&#10;eAbCtXly2Xv7tdZhtaBcb32JotYgBMY5r5xKEkaTiVc36wQtlW/AocxQqaTTjLazJFozKgpML3gI&#10;4+Pn0T6pJYTo2wJarLA4iU/GO4MzeJWwBaEkaB8TXl6e8dXzF165vVQoCSOlaDY75qMRf/mn/55f&#10;/uIv+Mu/+gXj6Zwvv/gBF6dnPL18inJw+/aKrmn7xLyCpmJ1e0WaK6aPLtjgqLsSrEI5MK3B1Q0v&#10;vvoGsym5v77l6eyU3/vhl+jZBGfgfrVDpH5/OFsuGU3G7B626DylyMds2prdrqRWkoUUvHj71qvg&#10;rePRyQn/9//6vzFPNHOl6FZrPnr2jJftlu9ePOfF7T0iT5FaU0xnpEnGo6dPWJye0WCpsSSTEcZZ&#10;bl5ecfHe+0yXJ8yWSxZ5xjxRdHmCyBLKRFM7y3w0wXaOUmhMWjApZrSVYf1wi5OC9eqOBM3JyRKl&#10;NGVZUa1LpssTKnzz2ZlStM5Sbku/x/VB/v3zDU3XMs1HjJIMi8cFza5kvd0ynS9w/fx0XYPuvLd4&#10;Vzfc3t3TbUpGUlNkBcI4Tk4XnF9e0ElJNh1TC0lnHZ3SaBQGRZYXSOFQyluySeu9SG1nSNOMFoFO&#10;Uoyx6Mzbh+R5jlKSrqlpuhohLIlQfPr5J/z83/47fv3b3zE5WSDTjNttCWkK25rzR48wEuxAeilv&#10;72H9WuPwjXACohnK752f6wOZeYSlhGBYW+OUsSfA4oY7AZsanDuuZPOk2/GaFV7/uRgp+sfB91lr&#10;vTI+WuOO/4RnGfbrXhwPB0XjHss5b0jQH1b6s0YIN1TjhO87To4rvcekTgikNIfnH8UfcUwbfg4c&#10;TLie8P8mNHAl62O+eHyEV++HMbACLzUXvd+uA2PojMO4/pzDlQk7xIPO+HjQSYHQCoVEaY0MJcr4&#10;ngdSHNoADLF9FHc65zxx2FfoDqKCvspiUK1GY3H8s/Un5q8RAX1l1HEMd6zoDWMaCw/jStpjviSO&#10;+cIr3JND0Zffk31Fc4dr/LilKiXJ0v6ZjZpVtQKpE5RKaOgwnSPLNEIrUukV4FmW9V6+EiFMv6d0&#10;4JJhLAKJ+q54JfxOuK594sAd3JeByIx9A8OHyrKkLEuKPoMbkz8x0aNlO7ConmjbM+2xoi5MjkAk&#10;BUD18uVLkp7w0loPXR6vrq76Jg8bXz7ceY+iYMSutR78FQOpFALceAICB8Skc467u7shsz+fL9lu&#10;t8Nnw2AFUjBu1hIWA+fc8PnpYoFOtfd66ieTH8/s8MZHkzME5p782gO44EPjVUietLy9ve27Q3lC&#10;MRCURT5mPp+zWM7YbDbc3Nzw0DfuCZMuPASBCIq9DsJi96tf/WoAWoHMDJ9RfUnCbrfDOa+O2u12&#10;A+EZgpK4i3hd1zw8PAxKyQDmQ+l6aBoVyruD31T4/gAGlVIURTF4WYUAZbPZRH5We4+pQMyGcw6B&#10;SyDxwnjEZc7hmsO8j5s8hfOLScDwd7hX1lpGo9FAlA+lDG7fVTRWL8ckYniFQDLc+2HT6ctJ8zwf&#10;3m+ahq5XK4SEQdvs/bik9OF7mIdBkRWuP56DYaEI8ymWasdBaUykxD+HTKSUh9cVFJnhd4NfWDim&#10;kN/fKPz47c2upZTUtRvIsfB7MZEphMB15qArs7+nwoNv5dBKYVTfJKHpmM4KbO1I5lPUeMzu7pZU&#10;a0znePHqLduq5fnrN/zu2++onWAyGvEHf/AHfPGjH/HZj3/CtqlwaUZV14jpFDWfsnw65/KjD5kv&#10;Tmhti5OKREHroNUCI1LAG6E3XUvTdeR5ynuffeo7oK/WrG5vMEKyaSrEFkpjcDpDGQdSUUhBmkrf&#10;iMD4jU9JTS6Dr9yhZ0mYL2H+hecv9nBbrVY0mzXdKMO0BUmScLfdUtctydjw6vqatjNc399TliVN&#10;22KlYr31zbNqY/nVb37DxaNLWuvX42fPnpHnOS9fvmS32/HB+89QSeJLx3oFlvdx9XOh7SyJFLhu&#10;H2yGgC8kpeJNOvbjDXN0Mp0ihO8uLIUjzVNyPe2/vyWbTBCMkHYG1pElCptmNAga631tjFRYJ+kc&#10;XgltLVYmXoHq/EZspURLBUJ6kk/3hEDWA4fQAdBJDwqURljDtmlRwvX+RRasLydxnS8jJ8mH+Qvg&#10;grH70fMX1g8xYPGwue8zs3GCJ+yL8VrzrpdSEmP2+90ALiMVfThe/DfW0lrD/PycxeUljXnAUWGU&#10;ZF1W5K0lTTO0Vmzub5kUE8TiBC01q9t7WI7IdE6a+1I5JzRl07A4vcBJwcmjR3RKYZTi/NFjitMz&#10;uroltYKJyBgZQUuHOclZN2uuNxskglkxpujVdKuHe7I0YZ4VuPEIJiNMkdFITaokWkkqKXioGlZV&#10;hdMZp48f84kxdFJzf3/Pq5sbxssl+WyDWzt++913PL++pXKOUZaySyRlqjj/9CN+iEAiud1uWZkW&#10;MR5xdnZJ0wNU2RnWN3d8/fW3vP3l79g+/5bR5o5UJhSTGTe7krvX1/zJ//vv+Otvvuby00/57B/9&#10;PgaHyjRCJ7RCoCcT3v/sE87ff8LF+085u7zgt998i1Aap/w81lnKZr3CDZ5XnvxomsYT/g6ksKRp&#10;MuzVIekR9pK6rkmifcE38dhjmtAVU0gO5mi8/oeqi/F4zHg8pus67u/vh727pT0A5eHZDvtMwAcX&#10;Fxd0Xcd4PObs7Iw3b97QNA3j8XhY3wBWq9WAhwLemUwmg6rTGMNyuWQ0GnF1dTVU7fi15tBjMSRi&#10;ZSIPgrAsy5hOp33HTsFkMmE2mx14iIfviK9tu90Oa1tsBTSIB+AQe9p9RYQQAteXxAelguwxSiBi&#10;t1U54Ms4MV/k3m89z7IhmWyM70Yb7lnAQTE2jPFSIFTDK1bfhv28bfeNbPZqnkNCMmClgDPibuLx&#10;5+ISzRirhDgjfj9eD2NBwYEPWn/fAt6IPdbCPFXsE0bGGLZ9ZVbA9Le3t8NYlGVJkqbM5/MBl4b7&#10;EAjTgJPDOYeqp4Dxw3hIKcmLlPlkSgiC41gkxAeBxA8NNoFh/Jqm6cv7DpthBBFDOG58/+KqDWM6&#10;ttsttmsw/X30FTsJSZYjEs2LzYbXr15RVTu+c45qteIHH35IvdpwOsr4t//6X7Nb3zMdT/j8yy9Z&#10;nJz4uaYFwilOLh9xe3NDvSuxQrLarLnbrSm7hqdJwujiDGu8sjZNNMr68t9vv/2Wuq4ZKzWIJtbr&#10;NeL+gcdCslxMEVphhCSZjel2JQ/VDqMl1nhcqa3DNDUYn7DJnKC93/DiV7/l49ML5kKQKcWbu1v+&#10;5Z//Cb968S0f/+hH/NE//ics0hmjfMx0OmN6doaZ5FzvNuwq3wg3lQlIOD0/Iytynp6d0t3fe4yg&#10;M0aJr0xYbzc8TRKc3Xeuz0YF8+UC29XoBNqmRFlJlqY4yyDYqeuaYrFAyRyrNVXbkOBjpEkxoesa&#10;tuUaa1IynaFbS1u3FDpF5oo8WE4BrukQnUFbb8VUNjXfffs1dV2zmIwpphMe6g2Xl+c8e/YeVbUj&#10;TXNa5xXQXiABTVORJgltDU3XYtORJ0ESRWla5Cj1vqxFhqtr78FsGorE96bYlRsSBXmWkxjLm1dv&#10;+fO/+EuMhU9/+ENslmLamsXZufd8Tkco4YlMa21vnyV6uweNcaYvkcaTRL3VUqAsbSCD+mfAhvUJ&#10;gRqIpSipxj4RchzHHxOKx++/63fjf7/rZ5x75/sBxx2To8evtm1BioGD2SfA/VoSN+A7fO33oYP/&#10;PbpGGa3/geyMk+x/3/XFe+q7xu34eN+Ll/s1sbPGK8Rt31XdCT8H6JvxWvD1RgEkC2+Z5Pw8cc73&#10;Z5FKIb+3VoqhT0pM/MZCn3eRbO9KmMWxcvyKSbn4e2KiLhw33ovjfTes9zHXcDx2x/tiWPtjLuL4&#10;ftl+LxrsFCMOIOwjgcsZlKDRHtJ1HbLoE3Y9dxNwTicEWmm6am/pEwtWxHCcd/tghmsLuCU+RyEE&#10;OpxErMI8fnDiTkLxjQsgJ5CdxxtjICoHg9ODTdMrFrPMd+Je9uW6vnS5GciVLMs4OzvzwWzTMZ36&#10;ADUGBAFgxcrRODMRyqBHoxGz2eygtb0nspphcsTkSxiscP0xMAcoioLxZOQBoFFY40F38ITKc4YM&#10;rCeU0uja952c2x50hU6h+wngybp9p8U9WSeEIE08WRnKv4MH6WazoWkaFosF4/GYFy9eDMcL3xe8&#10;OJ1zzOfzoWw8gMzwwMSkXQCHgWAM5tGh9DMmCANIC+RDeDDDQxUe0DRNub295f7+fgCpwPA9IRAI&#10;gHS1WnF3d+cBQB9kLBaLQWFa1/Wg7AzlZ4GkjUuXw/UFgi3MnwB+w9wJhGk4t6IohnPSWrNYLL7n&#10;vRnmYPz3uzayoPQs8mIgb2LCMcj4t1V5sGiGZyn8btvaYVyttVjX+T+9hUPbBsVzWHwOiVm/QOxJ&#10;emPi5IburwFCo6G4GVDwrQwLmXNuyEqG3wnnGe45UmDMfrENoD88V/sOaf6+v3jxYmjYELxR4wRJ&#10;CBbCiTif3PLrlBC0bQMW6l1JoTWiaxnlOcvHj3jA8sHTSxItWW9rHqo3bOuG8yfv82VWMJpN+e//&#10;h/8RqyU7Y/jFN18xXZ4gEs388QVf5H/I6vYOZhNKLdlVHUJ5c/HWOjrTIqX2ZSDGsNptub99oCgy&#10;Tk7OGC0XzM9P6JTlm+9e8Ha3YbI4QeY5rvPG252x1MaQZT4J41WNcrhntnOxDc4QyIakx3K5HDai&#10;MG55nvtyys5Qth1mvUYIwaura6RUZLMpZduSF2PKpmVXNwilfHlSZ9Ba4HYVdduxq5uBpNA6xSDQ&#10;WU4uJEmWkxcFqd4raoPSK5D1SOVVSkIOHb7H4zF5lvuum0L6Dq3S++VpqeiafcLISq9elInEdh11&#10;1+KMxanea0Vr3/DAeLWT1/54tV4nJU1VIbRCqqz3VGVf6i2DzYLxDYwQvdLPP0fe26tP6hnnyx6s&#10;97FT+EYQCEGHA2eRzvvbAYikJwvYk5UHoMlxsG4NwCTK+vtn8xAUxutM+M7/3EtIR9s2wz6T5QlS&#10;KZwR/T6h++8M6+ee4KzbjmI0YfboMZtKUbkHNsbw5vaBeWuZnZ6xLivG+ZjLy8f87vk1r15ecfLi&#10;NY+WnyGkoK1bcJIGuN/VSNuwPDlBT6a0SG42G0SeI5PEk2gGOqvYdh27tqVct5Br9GSOM5aNdZRl&#10;g5AKPZvTdA1dnoKcoBcL2lHGQ9UgbQMq5X6z5na35aH1mCPJEi4/+gCXJbx+/ZrXr1/z9dvXvL73&#10;aqzXr1+zdYbzD97n0YfvM3n8mF2akD+64LPFCeWm5M3VDYXpmJwsvILZWoSxbO4e+ObP/5pf/+nP&#10;6a4euEgU2/trdNdQTDV0kMiEumxYPX/FRgi+/NlP6STINMEIaJxXY7732ccURU6Hw2jNrmnohKPA&#10;9YkcSdP1z4lU3g8rqPXaBuVAKzg/P+f67WvyPKWqKk5OTphMJj35V1LMZkNSrmkapNg3gNFa0mxL&#10;r2Q7AvlhjwsVNnmeUxRerR3wVJqmtI1f9wNpE1cCSCl57733ePXqFU3T8PbtWzabDcYY7u/vAQYi&#10;M7yqqhqw63w+p+s8bgzVPGEdMcbw8PAwnLcvQR8dED9CeAwnk56w7fZe4AH3hHMdj8dDlU+85w8J&#10;vD4pGRvsh7Ea7Hy2u++NYSDbrLXUm+YAQ+qeFA3Pui+Lbob1P+D3QJ7meT7sD4BvNtWPeyBZw++G&#10;hFF8/jGZG+/vx0F8eP/4GsqyHPBkUP0GfBhwVxAbBJwYcAAwxBnhe4+DnkDwxvg9jmXeFUiH95qm&#10;QQs54ChjDOut95YPe5Jz7gAThusQwjcelVIynU4Zj8dMp9MBT9d1PSTgY+V8WPe11kwnUxyW3WY7&#10;4NiQ9A9E8+npKbPZbMD6gQTtuo6ybihGk4Gsicco4Mtw7DBeh2Sx9VVwUvpWFtH4GOMJotXqgUxJ&#10;nFKs724RTcPpdMJvv33OL371mq9++Rs+/8GnfPL5F3zxkx9xvXpAqoSTkzOEg8QJZJFSrrf+WW1q&#10;NvWWZltyd3WNnI6Rae5LMjuLNY5RnrNarTBtRzIZ4azh9vaWrTPos1OKLEeMJzxsNrSmBGGppWO7&#10;XqFQVD0+HBUF5XrD+aNLCqVRVcvP//2/53I6Y5mNmAlBqiV/+tc/55u3b/gn/81/zc/+2T/j2cef&#10;sXp1gzQgVcLtdktjKtSkYJot2K7XbKsSpRKyvmpmNJ1we3tD0zp04teLervm4eGBzhrqpsFqjXOC&#10;XVliceTjEY6Wk8WSrvaK3641Xm0tFeuHFSLNWHc1VmssjrryzW2UEeAMqu4QTY01NbvG0NYNk8mU&#10;fDrDOcnd3T3IvpIv9arzItGQaO5vbxEKRvMpKvON8j44O+Xi4oKHcguFJMkKqqbznt34/gIo2Gwe&#10;eNismGeF3yu0YtdVkGq6pkFnCc60KKlpq4qu93FNnON0PEdIx9WrF/yb//1foGXC7/3k9zg5v+Dt&#10;3R2LxZKnT96nEYLNeocYmpMorBVIQnwhwDTQqyaD7ywEMnP/iteNQHMa3NAoZiBxovqX8Bx54uWw&#10;u/mw/olDBeLxKz5u+HeM2WLyKP5MnJA+fm94zoGuM77hrAodrA+VjwM2dN8/F/Gf50j/f2HJY5Lu&#10;mOgLFVdxHC6iMTPduxPnwRv0eAxi3GuM95wMpKw/hheJWgeu9x8VQvrS7J7MDOMSfEfjPQE42G+O&#10;jxnj8FghGI/Zu8bnXUTm8VjHsf5xPH1MAMfjGJOQYb6G7wl8VDhmLE60OOq6PIgTw3iHRNpoNBrw&#10;WV3XB0nIgA2M8U3Rjs81SRK6qhmOGf9teyVtog/7Z8T3IpxXPH7D/hlIuuOTCWBNKTV4qsU3L74h&#10;befBiCV0C+szyuKwTGg/KUKZR6/2W9cDyAsAsq7roUlOKCOXwhNoIRAHuLy8ZLVaDeXSUsrBi2Yg&#10;dqw9mBABFIT3dV/aGIB2UCIE5WEAWgHYxQDJGEPbtVgsbeM3n0C25LknvwLA8QbD+67ZgbAZT6dD&#10;2VUMPK31N/ns7KwHYXp4T4heAcRhc5zlcuk9PQNpBEz77w/3IajaAoEXAFpcjhVAYegqHpfGzOfz&#10;wQ5gs9lweXkJ7AmoAOrDcWM58PGiHO5JAIMxoRvON9ynAIQDyAMGEj0QknHpUSB5g2ns8YIQezEE&#10;EB2M4QO4DOMYzrmqqoHgDZ+/Xz0Mx4u7e8bXFz9j4f/D7756+WroUh/msDFmKMnVWXrw/TLKIgXF&#10;YmwNMGw2fUnEarUZZN5exZlFjZBgnBfDd4UA4HhDjf+OF1h/Tw+BuT3a/OOsl1cgy4MAKagEY1Cv&#10;tcQYf49jpWp4heAxrFWqHx+JHEoxhoJYJ/o1ybLdlaQ4ZuMRn/+DH7N+8ojldETXNuyAsqzIxhOe&#10;np8xefKUBss3V9eIVNMJAXlBsTyhbGrerB64X6+YzaZ0WULjLLXwHnoUGmUAl9C2hq4zWKA2lnVV&#10;s21rhM5oixTbwkNd83b1QG0sj8ZTr8xQCVJprOlojcGF4NN4TzXd+XJToQ43q6DUDWMcAq8Q5IVN&#10;arFYkCcJk0Qh8MHt4uyCYjTxQZg1FOMxF0+est1uEb3najGfDx3titkEZzseP348qLWrqmK5XA5z&#10;9X69GuZbmF9aa5L+fJs68kHpn4Nw/kFhHa4rzMGgAAeodjvG0ylZllEZw2azoa0bsjRlPFtimhYp&#10;BMaB04JEaZI8J0t9+d7N/RUohdC+hFQY7xrkerAulcJ0js5ZtPFEvcOiehVaXXuVdNcYWtMgnEQq&#10;UFKgtCBPUk+EWm9KLlEIBUr6dalpuoP5bdmDCyF8qWO8fu6ro9zwfMRkR/j5GDTFz8/xsxSrx8Oz&#10;vN+z92A6fq6d810XSwQ3VcO3b96gEMwuLskX3u90s61pOsN8siD94GO+/otf8vz1G05fX3P22afs&#10;yorr+yvur695/rtvqKxlUox58sknnD19n04rUj2iTZTvuK0kBkcrFKQCEokaKUTmS9nrzZauanxz&#10;wWJKUWRcXb9l6xyJ1qQnC0aXZ5j7NVZJVD6ialp21lH3pvl1570iH334MYtHT/iB9ZUgdekJsvc/&#10;+xylFJNihJ6OGD09426zwiBYnJ2QTR1yPKEF0tGY1W7rSRKELxlcnvH48RMqMqY42rZEdg0qLxBU&#10;5DrlyUfPOPv4Ix5/+QVoTdfVCOs7+1ZtR64VuhiRz/z33/cdjQ2CxjqynsQcSAjpcMJhugZjfEMS&#10;iU9EBSIzPGcnJydcXl5SbXe8fVsNa7OMOrweg/zjORXPOV9NUgzZ9ACKi6LwpB81md7v/wGDBkJt&#10;sVgMBBj4PT/Y/WitB/ub2EpHa81oNGKxWFBV1QFGCBhvvV4PXodpmnJzc4OUyUCmeRy3795tjCHv&#10;qw1CQBCqlsrS49btdju8H5vVB9Ae+/3GSs3wikm3OFgL2KzpfRXDvhoHFdZ6i4qYoArv3bVeBZv1&#10;OC6Qv9u1J9dGo9GQiIyJ0nAecdI3Xlfi9+KqrlhYEOPluCIorF0eg++xVjiHuBImjGPcVfjd2P4Q&#10;V8ZCgpAcD+ccziPEDFJKnN0HXWmaejKkT8yPRiNOT0+RUrLZbFiv15RlyXq9ZrfbcXd3d1CdEysl&#10;7+7uvJ99mg7VR4HwDjHGbDbDmjaKS/SABy2C8XSG60t7q6Yd7BmyTBKaMxpj6NxelRpwQbg/8XMb&#10;E6lhTJenJ3RNTVd3WGO857sUOCExzrGcTZmZEaZrUecXLLKcy8WCv7594Jf/6a/4xz/9GWmiENZb&#10;QOj5hOX5BZPpnKpqWF3fskgSkmJFuV5hhGOqJNZZbt9c4Yqc5eUjdOZ9Zl0nSKYZRS+M2O12LM5P&#10;OT09ZSK8DUJdVoxP/B4ps5Q0T5kauHrxiq7tqNsGrRWZVigLurVkSnD35pqv/vqX/PDpM7KqJUlT&#10;Xl1d89XL1zz64EP+6X/735HMZ1w93LHbbdFoikKzrmu2xpFpgVCKDoFygs460jQhH4+QaYJME1+m&#10;LyEvCpJtSlnXOAGdsyRpgungfrMmdzCeThCupXJmaE4rLGTpaIgVlFLYxnvT+oZPLXVZsVmtoWmY&#10;5xplFUWaojJNl/pkgK1byt2Ws8kEISWN6Rj3zYo0Dmkd97e3ZEVOOiowbp84GI1yNpstnWnR5L7T&#10;uxS+oUrj7S1ub28x1rJra6xzdFJhtKAVjlYYpHII7auHlFIo5xtRFfmIRZpx9eolv/zzn3N/dcMf&#10;//Ef89FHn/Lm3ivqT0ZT75laN5jWoIVGywShEk9CWod0GmlBI7ADCelJyYNXWFOjfzufbe6VnMEG&#10;Qw7fEa/Fg9+4268xB/EQh3HmuxLL8f54/P9BkR/vq8eKYv/6AAAgAElEQVTEVHiF7xiSNc5hjI/p&#10;heuJSesrPh29mt4eYsJgxRVIWKJ92x/zOEF5qNSLz+PgezkkKOM/Axl8hEffhR8MrvcCDWuUAHzD&#10;WITo/+1jPIHyZOVQMOR/P5CZznkBgxSyrypRB+XdYVbEe1w4r/D8HV9jONdYfBB/Lv7MMQdyHFMD&#10;B4lC4MBG75jci7moWGT2rvENorFAJMfx96CM7Pk6JUAJSJT0pfiuL6N33hMUazBtQ9fUuNx7bzrT&#10;0dYlxoxpnEXIPccTrjnmXL43f6Lxjj8TX1vAPPH9GO7P8QePQUrMwh+zz2EgpOx9Ebu6VyP2xv49&#10;UXkcTIU/IXCt63oobfIZc81qtRqA4GQy85u5sazX64GEDKTnfD4fQFIAbwEwd103dOIMRGVQcoXr&#10;+fWv/w5gIIS01kMW1RgzNHaJH8IAwEKpU1ZkOMtBd86k934Knb+N8SThbDYbmuI451j3Ho9BEQn0&#10;hJQHu4GIiMfdGDNkLxbL2TAeSqmhy/lut2O9XnN5eTmMSSAtw2KptUb0xFkMKsMYBE+r8Xg8BAqB&#10;RA4Z/ul0ekA0BKI0dLWPF6Zwn+Ly5YuLi8G+IFZSCiEYjUa8ffv2AKwOnkB9qU4gvMOcAgY/raDY&#10;DO/FStwwL1er1fCwxER+IFLm8zmj0Yimabi/v8daO5C0q9XKz2utEVL1XSZ7EGn8whaXbw2vft+Q&#10;Qgwq4bDQhKyKTn3wtN5tDzYLEWXVwTcRCWoTTxKFsjV/HlW1IxhYBzDrG3ckw/MdvLTCHAqBWzzn&#10;Q0AWAsrw2WAKPQQeiIP5ZDkki4+b/YRnPQSyZVkeAOyLi4vvbYohuDPW+q53KAx45Z31DWust9Dx&#10;5cGJ9HPEGJIiRxc5n/6DH1Gt1lycLIf5VpuOyWzO7GTKrrFsmgojYVuVfPXtd3z94jvO7x+YLxbM&#10;T5Y8fv8Zd9c3bNoWa6HtOrqmRTvfYEMqvNrM+M63o/GUxYlXtek0xwrYNBV6MmZ+eU5nHctH54zG&#10;U1ojyPICVe/LPZWQEIKyvmQ0zJNjMjPeAMM9DGuW6OfdbDpBO+cVqes1k5MTJuOZD7a6FplmnF4+&#10;YlxVIPZEYvi+s4tzmqok7RMzQgjf/EAI0t4CpGlbuv78wrGTJKExfnPKVHawyR0ohtxemRPW3UDc&#10;AbR1Q5GlveeVhdT7h7W69apVlZJNCoT1n23qms45qs5RdS3GtOhs5D0qpeq9g3xTHudPAInCCoNC&#10;oKT3WzJdg+lAOsEoG3miWfmGSgqFVKBVilRQNb1fnOjNzlF99UsoUz/sxjvcM9UHLpGp+/HL39Pv&#10;Z47jRNG7gPQBiFSQ5Qk62QOgsD/4Jin1cH7+/32JvHPOX3OawmyGOj/h0dkFzz77nKeff04ymnC1&#10;uUMnGQ2Wi/fe46Mvf4/f/OJv+d3z5+S/+x2NcowmBX/z67/j1bfP+eizH/DZp5/z05/9EeQZv3n+&#10;DaOzU99wyRmfQVe+hNAryyXr+gGMQlmJQyHTDAu8vVvRvN0xmYxYVRXjJGF2ecGnP/whoqww25Js&#10;OmO+LclPlpQC3yTFOmznTciT+cw3BdSatF+nRTRG27bGlA13m5JCGhwK24CT2l93azg5OfPJuaoh&#10;SwWnX0x5sjjlq7/6W179+lc8/uxTdqt7pNYk6w1JMeLDL37ABz/+McsP3+d3b17xsN2QCh+Q+G7E&#10;EmMd67Kik1B3LfPTM1rT0VlQmcchKEkiQ2fjvRcm1uKEVy8EQqVtW2/lYndcXl7y5uWrYR9QSpHn&#10;XoUoet81j1VCgzg5zI/jpHfAW+8k2vs5mvQ+6iHZEhJVSZJwfX097CVnZ2cDjggkTwgub29vAQbP&#10;7Ol0OqgTA5EUEt4hsTMej1kulwf7TyDsPPEVNbaT0gfNURJPCNmXpDPgDp+caIbO6CFoCWrIeA0L&#10;e2xIbLuoEiVOboSxm0wmB8+yjBLW1lqa3k97nwzvic6dxwdr55hOp0MTyBcvXgDw9OnT4TNhnT0O&#10;4t4VlMdY3u9R3y8nj/eLcM/igAz2SfDYRib21o/xRhyIhd8NxwvXHPaSuEKm6zp2u93B2MaBX9u2&#10;OGsiz25FWuTDfQvzL5xblmVItbcxury8HAjzOFgNmF9KOSTCQ7lwjNvruma5mDGZTA487AFOTk4G&#10;7B6UMjFBrJQiyVKs8c90wGphHQ/3IK4uC3/C2Li+p4FQ0nvICYFyfdmgdVjXoZUiTTS5HjEvCtLO&#10;8Muf/wXdZscP3n/Gjz7/hL/95S948/o1SZYxyVKMVLxdryh3NVmeoZVGNx3VwwNN15Eohegsm+0a&#10;eXPLaDxlnI58EyqtkQ6ePHnC380nXE7HTMdj0rTfB4yl3G6Z0WPbBKTWjGdTrl+/oSq9Knk+m5Fn&#10;GZPJlGa3Jckybl69YpKlqK4jEwKs4+++/ppawMc/+AF6MubNwz1Sp1w+eUy7a8iLMenJEllvud6u&#10;sM4xG48ZZQV2W+KUZHl2StXUpEVOaju6tkanPv40zqKzFLYlSZaitGC7XmOVQmUpk8mE7ep+UDul&#10;yje8cs6RaR8jyNInb1vjk1FFmpGPMmgaWD2wvbtn13lSrNpWlHVLbVpWVYUqMtJxTppnPH3yCOks&#10;nfLVPUIp0nyEVJqubf16XJXs1htGeUFpnW9Oik+mJ1IhlffDXd3dUhSeAFVZjkgl2XhEi69Qaq1v&#10;vKcFqEQztpBpTWYM2zdXfPs3v+Tlb37LT3//H/Dk8SWr+1sebm84vXzEcjrBNjWJk8zyEeiEJEmR&#10;Qvceib1/b2dAuSHWCYpMKyK8E+EeK/b/tgKUCI1/ovXrCHOFZ4YjsmqPqf5+BV5M1IT1713E5jHB&#10;F69xx+8fH0vLw8/sceOh+m44pnv38fbXdkicxtV28X7wrn3hYN8Ue1HSu65hOE8BuMPy9uF3xGGi&#10;73j/QEmsCeSlxYZY3IX70t9b3y8bZ8GJQzVsvMfExNm7ko/H5Ku1PsFwOH77WPf7vNlegBI+E5OQ&#10;Yf+Kk4LHROUhLt9/T6yUDPgt5kfiMRxEEDiyJGHXf19skxgwXHz9Yb8OmCFUgHiLE3twHh539haH&#10;Yh+bDH9H13FwTkeE7buIcmDvkRmDpzDYgbiKuzrHG+he8ZMOwafPePc+PFk6kIDHkyUcU2vNyckJ&#10;p6enZFnG6ekpee69i8Lnnj9/zng8RklPzi0WC87Pz4dAKygnw8QLBGgoHwoKu2DQvV6vh83bWsuT&#10;J08G0BkTt3E5TrhxAfCHctYk01zd3jKdT8nSfdnQeDwmywqcc7x9+7ZXKjUDORjKott+w4gnSSB1&#10;kyQbSMwwCUPWv65r0sT7Tt3e3g4KKWs92Rvu53g85uHhYSjFH41GgwIuTDD6YCPLsqFTuZQeoI/H&#10;46HRTwCCgd1PkoTpdMput2M0Gg1Kh0B2hYkXyrmO1YrxQxiIwdBdNICzPM85Ozsbrj+UJQWCNfil&#10;BvI23KPpdHrgExgvLGFhDe+fnJwMCoxwnoFUDmVqReHvZVBxBCL64eGBs7Oz4TOw97wM82i73X5v&#10;0QvzXwgxkIjxAqm1HkoEQhZlaMrQBzvhetuyGsqcwpwNZHCsaIuDh3hMGtOwWq1Yr9c45xiPx4P3&#10;7DH5HcYpJtbTVA9rRDhO+N2machHk+9ddwyuvSIkQWuoKtjtymEB1VoflJwniS+X2O1Kr8Rxjrr0&#10;3l6d9E1/QvMFK8FKwc3mjtFkwmI2oy1LCqHYqhU0LWXXoLsW4yxJmqLylFprrquWzW5H3RkeNmvm&#10;ZyecXFyiijGT2QydJmy3JdttyWQ6J+mJeLT3X+laM1hMOGfoWkueQjaaEJp+aanouoZ8Mma8nJPN&#10;57TGsDi5wDrBZleR5wVOemV3phNC52fbdb6hAqDTZFiT4ixYGOvwLIU1Jh7PVOdU5Y5EZzR2w2g0&#10;QmYZD33jsM55FVGHoO89g1KSXd8ZdTmbM5stePniO9I0Zblc0nUdD6sVnfE2Gefn576cKirF01rT&#10;WkNb1RSzEc7s53f4nUDsB2LCOTckp8J64Jz3V9mufKdi5xyT8YxUJ1TbHVe7N0N5HvSqHp0gpO8+&#10;boTXPzrrO4w7Qe+z0wMe4dBSIoxGKusbYVhDh+0/E0okfFZRub57sBVYDM56A3znZI9x90rH8DzG&#10;9wrojbF9B1et9aDC2t/X7wPZY9Ijfs5iAPsuMBwrx8I8iteStj08TgBRzjkfbC4SvvijP+TLH/9D&#10;Hp1fINOcLte4PCPHq/fv7ta89/iCH/7BH1DVLX/6n/6M7m9/yWg5YT6fMZos+C//+Rf87Gc/4/r6&#10;hvuqROIYL09prFdJGuHIlMJKSW066taClYwmc99xvTNUu7InMhTT6QihFyA6mnIHSc7poydcnpyR&#10;WwNVQzGb87SzrNqW0jhGuUarlKrasdn64Gs0mqCKnKIYI4Rjvd4ClqIYU4xGrOuGIp+wmC6QDh42&#10;92idkiUp5W7H3f2aVGs662h2FTJJOXvvPV8Slwj+7q/+jJcvviHPR0wWSz77wSd8/tN/RLJY8vzt&#10;a2rRK11a3XvwaYo0ozU7mrZFT3OkqTk7OWVXlWzWO5Ikoe78c5QnKbZraarGW450Lc4ZrHKEzs/g&#10;S7Kn0ymr+wdms9lADAVyL8syn3A0noTxe2vLKMn2AR6HIP440AvPdQC/ddNQV74ZmxBiqAIJIFop&#10;NfhpBuLROcd2ux2e60D2hOMHoifudh7WlHBdu90Oa+1QvRIIphAQBGVhfP7hWY2fteCVmWX7c4hJ&#10;zPAdAROGNSvezwOOTdOUcrM9CBDjzzvnyEfFQVAs5KECs+7aAwwTCL16V/r1sR+X2Ww2JJzC/hCu&#10;Oyabw/4RzjUERbFdVPisH5e9l2r4fKyiiMcuHtMwJsEOJWDIfeWIPDhufL9j3OE90MQwdmnqGwYa&#10;s1dixvc1jF04vlNmwKlhn4zFFstRMeDoSa9uC991cXExiCbikrosywY8FUjRWIgRlKJSSt88p8fo&#10;AW+HuRzK+sL9OS4xlEL0e5Y6wE4hrogtXeJr3we1wVvVN0GUru+QK70fohOKREpGRY52jkwoRNfy&#10;67/+G85GYy4uP+Fv/+KvePHqOePLcyaTCTc9ab/rDC2W8WxC4gRKeSyye7hHdh1tXdFYR7Mt2T6s&#10;mI7njJKMTKWUu5InTx5xcnrKs6ePqO4f/DhPpwjpk8JKgnSWurPUXUPuFKbtcE1HpjTnixNIFDjD&#10;OCswVcNuvWE2HmG6hiKfcXd3x9vbG97/4jN+8kc/Q43HZEoBEiMVL66u2G2/ZX56hlpOyCdjrzCU&#10;mq7uMG1DKmFxdsr9t99wMipQTUVZbsmE9ywum5okTbE4yromSXxzSCF8M8pEMMRibY/dde8TfnV1&#10;xdYabrYrru7uWW02zMZTPv30U/JlRl1W/OI//Bkvf/dbVjf3CCfpmobWOHReQKq53Xkse/HkkiQV&#10;FFnObFRweXLG5eNHvFo94Eu2oUgzbt685eVX3/DBl19QNh3W+OZsTdOi0pRUKbpyy93tLUWeo6Vg&#10;NJmwU7BYzAYc3zQtSkqENWjr0MaRC0V9/8DvfvE3XH/9Nc9OzvjBR8/Y7FastyWniylPH52htaRs&#10;W8bZiBZw1kBVg/KNI32TMUtrOwQdVrohcYzwtFUPyaBXmNm4qkV6NaZFIN2+CN0TfUckpFLfW7di&#10;ciUQjnECOf69sGbFOC3++e9LOh8Th8c8CtA3fpOgGMii/eeCil/2BF8gdntBjeyJxyNic0hYu70Q&#10;6XBPNAf7RezF+K41Pibp4ph0+CPUUOPux78/js/P0MN0ZOd/v+l6SzcXxgiscb2tmvfGHMZSeDWm&#10;Uom33gHfAKhPTh7X1sfnGNbdODF5uO+ERpj7zx+TnHHi6Rjzh++Lm8EFLivsgX/f/Y9JzxDXh7U9&#10;3Jfw917ItCcZQ5zfmm6ITWMVZLivAPf391HS0le9BC4k3PsgsAviQSl9xUNJR5Fk2F7tfZgQDvHQ&#10;90UbAc/EicuwX4fvGIjMQEQcs+zhBhw/WPENDIMxmUw8aKp9+W9a5MNBg6dLXdfM56e8fPmSxeKU&#10;JOlbqr9960srrCVJ9iSftZYvv/yS3/zmN0wn2UBu7XY7hPDqn/Pz86HkpCw9YIub6cQscjCdHzoI&#10;t+1BoByC5ACmi6IYyKBQIj7puwcaYziZLrlZ3Q9gOXgpBhK167oByBSF9/bcbrecnp4ekEHhHJXy&#10;ZtYAbWvYbreDYlHrZAhMb29v2W09+bVarwZAHhRt4VoDEbhcLofJDPtmP0qpQS0VJvrxQxzUnUHl&#10;EN4PACv2NApzI84ox2Xt4b2YGA/nFALocH5SSna73aCgCJn2+IFdLBYAQwY9fi9JEk5PT4cO60Ls&#10;rQEG4Orc0CBJKTX4hYYGGAH8OefVBJ9++umBx+d0Oh0IwJiIjDey8/PzofQrnH/8+wHIxkBdCN+R&#10;DUDofQfZJEm8CtFGGY+ePA/PLHhD7kBkBxJWsPcl9WC998ba+U6Zs9kkWlwtznlQX9dlP7ca6rqk&#10;aap+frbD/YnJD9f7TIX/S/MR6/Wa1cqXGOej8XCfmqbh+fPne1/EyM8rvNbr9RCYdd2eDA/fsVwu&#10;/XkPc8oHUp01tM6SjUdkuS+fy0/OUQ5E28LYMjld4lRvZoyktZad63BVi5FAknD++AlN15KmOct5&#10;ipCSVKUszxboTHC7KmmaticYvQF5phOy3BPQ+f9H2Zv9SpIdaX6/s7h7bHfLm5W1JKvZHHa32BwK&#10;6gFmA6R+0Lv+YTUkYCAJ0EjCaIBpDNlNdnNYKlaRVbndLRZ3P4se7Jj7Cc9bLSiARGbeG+HhfhY7&#10;Zp999tmqwWVZe7axXGx3nE4940lsxWE44dJIu9nQOU+IkYgwObIRlqc4gaXxWC6HVdFWfPv27dl+&#10;1oNLbZTaujoTqAdoSJHLKyndvLi8wjjL8dSz3kjpYbteFeC+zFmxmdZ5NtsdQ5R5NjgyllM/EhNs&#10;t9IIYwgj8dRP6996T8Jy7Meyb9eQpFtiu1oTo2guj8NIMhbfreh8IzlUa7FtJ2VLMUo3SufosrDT&#10;cDLedizBaCNlfCnInnDO4p2XDpYhyRxtLvhw/54xl/LsZDCuSGQYKV0aKR3RrSUFKVNvjceUKqNh&#10;HAW8ZHYYc04ESjBfOQ/OOanbAFKe2TQwN7rKahPjLP+hcypn1lyKLoHyerInalPUFqi9q7O6Z455&#10;2S/jOJ+RTaNZ28jh8IQxaq9qXRrRHIpkDiRu//RP6bIjh8hjH9j3PcOb98TWsVmtaLZbvvnwnt12&#10;zU//6hdwteLd4ZH1doNtW37xV3/FZ59+SnSW7YsXHPuRMPTQtLjWs1kZohGnM8UkYK+zhJywY8K3&#10;nhQjDR7XtaQUSCGxWW04jZmm6ej7AZ8lQWgNrLod0Rjc2nNx4UkJxrFnCIF2taLDkXKgT5kUA493&#10;d6QUMEb0uOI4Yryj8x2RTL/vMdmy2ezICY6HEyll2m4NJtF0K2zTkkPkKQV2X37Kv/jRS37x3/0V&#10;5CCO9yhNop4sxOMjY+M4nUY2l1eSDBgDPjsGRnzRd9rv9/jtin4IjDGTjOU4jIXB0zH2pzN2ljAI&#10;RRP1GHv+8IeZsZZSkgqXHPjZz37GN998jSnJ1VVbNLOLjpKAIOJvtN18BukaUUf89vZ2YnAqICR+&#10;Yj81vDidTpO2t7V2avj3+Pg4NffQRKvqKqpW4Pv3d9W5xeRTglT4KKu0bSWxrtULes2+7+fKinKm&#10;ahKl1p/V81uB/5oNYq2UcL9582baYwp2LVkktX1WX0J/vwQIceeMlsPpeB4QFtuh79lut2fA4xQM&#10;XZQqqeJv5CwVM9fX17Rty4sXL87AMbUfeq81C14DqxrAnN+fpgSwXk+T7MugsP6sJlBub28nP7Ym&#10;JWgwU9vRZUII4Hjsz/ywGBXIlPWtgZW+msbjPXgvYLw2+9E1kgxn8633qc+V8twkabfbTffsnJuY&#10;t5oI0DVfl3nXQG9Kia5UFpxOJ4wx09pPKU0VN7pONpvNBFYOw0DKhuQNbQVQqlSS3of68SrPVTNg&#10;Y8p0K2lMaLKMRdd0om9ty7icDjTOsn//njElXl/eYIeBaCx//9VXvP/+j3Su5cX1C9pmxXg40V5d&#10;gbE87A/cH3rW3uGdp9mscE+O49MTp8OeYZSy64e7e64vr9nedHhr+PDwQLdZsyogckgju82OF7e3&#10;jOuOHJNUPeVMYx3jqRfN7JQxMdG1HRfrDYfxyId39/zon/8lf/j6a8YgBAK2O1zj+O79G3CeL//0&#10;J7z89DO+/v4N+5zBOLafXHD7+efcjIk+BYacoGnohyP3j3fsbMOnFxfY04Grm2u++8ff0F3s8CYT&#10;ix/fti2PJTYbhoGYM7utx7UNNmfuP9yzdYbd5QVxiPzh22/JCT65vuLhcOS/fPVf+IxMsLKHHx4e&#10;sNlgC+j+3R++5bvvvuObb75hf/fI1eUl63ZNt27ZXd+yvrrgL1/esL7ZcfPylr/4+c847h/pjydG&#10;m+hzJDsPha3mbcOH79/zzVdf86f/7M9I+wNutcNbkZOzVrQ7T6eex/d37D75BN+IHx9zYLfbkTN4&#10;a+nHkcY4fMww9IQ+kTDsv3/P73/9GxhG/uW//leE4cTDh3dsL6/4yY9/RLNa8eHxjjFbbKn0Cgly&#10;dhjr6JpWOidnizGJPkSyQ8vdxE9A8CWLER/GgMnaB5sJfMpGYp5MVcVSgSrPAZN58Xv1/2q7tATx&#10;av+s/lu/r37Vtk33aQ0E1ucegPPNtN708/Kdc7PW5ffX1/PmXA+yJkbUMX7tOy5LnJdnSP35JYlF&#10;n0/PvzppOAGwOoEwxb41QCex9tmwiT+ThZVpCvPWGoPK+xmjMilVkh9HWgCtGsfX8VQ9jsv3al37&#10;cwnQ5/yAJTC5BPGW79Oq4/pM1msvk4eKu2hSFZjOIT2/z+4vRMY8E1303BmGYdI1V0kgJa7pOVLj&#10;RjA3SlZcJsZIn2KpJDpvOG3tXJXm7HkFWQ2KL/2n+vdeS391omqUFpiy58sJqb9AnQzMeeClQKCC&#10;a76Z9SeBqXHKdrtlVRrxCJC0OQvC3rx5M33Hq1evpsNbM5dv3ryZSnJ1YnWQnXN8//33ky6TaijW&#10;LLfjsefy8nIqb9YFu9lsePnypQTDaW4Io84MCNvu+voa1zjGYWbhyXuEPakdMSkltvU1Yoxgz0t3&#10;502cJ1BVrjtrO6pR2e/3E+ijC7sGNXT8FMDVMVdnU+blHGjUl64BdcaXoLC+akdVN8AyiK6NwjLY&#10;VuC2BjVro6agtD67MeYj9tZ+v5/GTkFtDY5evXp1tjlqBxg4AyLVKdS1pJtaHUOdMx1bfeln64NK&#10;DYGWruv/1SnWZ9QEwDIoCKVjKVWGxTlXRJ3n+9oVAKjWEi1mYLo3AGtmLSuZ31Li7C0pndPG6wSG&#10;GkQN8PS+FRDdbDZnzAxtXqLOvl6jnj+1G13X8eMf//js+eoDIJQSz3pN63Or0db7TGjyJRBzIqRE&#10;RkBFky2pHxl9JmEwKZNTJORENo2AlgDGlnGTpiw2w/7U46yl69ZsNg5bnII0Bk6jgHAYK6NtLLYc&#10;ml7MMy5BaxzJyr+dQcC5DlIeMe0OKCX4ScAasghPG2dYFX0okoxHTjL3jZ2DyXrM9KVjWY+V/r4O&#10;jsconeYTiRwSIYeiG8RZ8OOqMgHda64wqZquPTvMvPe0qw4GU5JTcoYYJyVrwTmactj2hxMmfay/&#10;rOBnnT2s15msaYN3EnQZL+URre9w3tNY0QryviUbsEgJgwFyKofhINdw2WCyI5ElOEhgTIRscVGc&#10;IafnnhF2py0ZXJtnjmTKcu2UMyYlKX2KUu5prCUjjr1kgKV5UFo4nixsiK0yrjLJH2fplw6ProX6&#10;fctXfc7Udrn+uf6/dsTrn6fSWOZIZswJ4xxp5fCmJVhDtuCajtxkknfYbsOLdYe/2XEKI+2qYewH&#10;2qbBNC2HMTCEyGASCZHHyMGIVIR+d0zSzKnoJpEShEjqRTqgKRIf1gtgbZIhJUdGdGpDloY5xECw&#10;nsFkUSW1kEspYyrrK45IuaxpMDbh0yyvEMnYlCBKkJUTZW3In2Rk3ajzaZ2Av0OK2BRpbcL7THO9&#10;EzD5pBUAGZMjISROKRCtOPQpZ2wUgDxkg40i0G50X+bKUQ6RaCxxnEvJSVnusySqInPnRwGPZlbA&#10;ZrPhxYsXfP7557z7/nuAqRTWVowJaQB3npSsEyYhhKnTc63FqkCabxtiSJMWob7qYEcrJfSl55Du&#10;h7rcHKT5z+vXouurie7b21v++Mc/TlI3+/1+0pSubefFxcXUUFIS63Km3j/dFx9w9j+ur685DXFK&#10;uHrvef36NX/4g2he73a7qYJDu6bXhIGa9fmcs57K+VWX4mPOO4WaalyAqfpIZX3mErNS4VJ17XbO&#10;8ZOf/GRiQda6xGqzNQmm81n7SAoEa4I4hMB63U0g9MPDw3R+mwK21OdV/Ud9iYeHhwlo0zlV33tp&#10;75ZBoezLcx+iDry1yqYAAID/f/Y/T6f+7BohzXZus9kwFpkg4KwbfT1XIHv8/v5+kpE6Ho/T5xSY&#10;1XVdA6HKVlGfEiPdeNXvS6Xr7jjO1VtgiAlO/UibDdY6nG8hxsk31MS3BpQxxkm7X/0q9XMncN45&#10;hqEnFFDQlHvViiqdk9APNNbx6uoGGwK//tUvuW02dDbz8voF37z9DpNh/3hgs73g4XTiMSaMaziF&#10;yPA08nKz5vL6hofv30mS2Hv6cSCmTGsdh6c9L18IAWC1XRGGnmRgfzxwsdsRc+bQ77Gt5ZtvvuEh&#10;ZULrOOUByPgAdkzsWukif//uLd12w+vPP+fpSWKFd3fv2Kw8pvE8DnupECHx0z//rzBNy+PhwM3r&#10;L7h/2vP+8Z6L1VbscDD0YSQhCdOrqys4nHj74T1f3t4Qc+Ly5prD6UTTn9hspCGs9Q5nHYfDge12&#10;yyElTkOPxfB42EujwgT3D3ecnk5sdzvCEPj6668ZM1zfBYGVrQAAIABJREFUirzA//Ef/wPvHh+5&#10;/eSTSTbrdDjy4f6ev/uHX9M5w6svv+DVy0949fJTXtzecnX7is31Jd31BYd4oo+Bb958R9t5XOd5&#10;83TPX/w3v+DXTycev/0jzno+//QL7h/f89tf/T2n08C//uu/5urigrtDz83mgovdju+++YZf/edf&#10;cnP1Ykos+e2a6xfXhfnmscaybToIkdyPfPnJZ/j9wC//z/+Lv/u//wPj456L9Zpf/u1/YuwMozfY&#10;t9/xu6/+QXxzAylborH0Y6Bdbei6FRhHCuJ/bNc7mu2aV3/ymmY397qIRTM3ZtGpx9qpMaaWnJtS&#10;emzybF+mqh973pRrikuLzZMzsI5ZzjtbT7GXPSd+/dBLz0z9/lqbcZnUVuBK7F7F0DvTwYw4a6e+&#10;CiGEoneo56XFWiM+bMpEPiat6X3pmV0/n7VzbKy2bmmX1cbUiawlIDhhBSWJPsbit6DSMZYQw5Q0&#10;ioh2fdtKIlKrUDANsTxFjImcDNZbXGlwG1PxowoZxPgGchaCRhjpmhKTlASQ2nsdex0HtZmadFL7&#10;TjrvPF6fYXrO1fJa+uwgWFttk+t4V6+lZ5gSvpYEvDq+1vdotYeuXfUf6qoAvbbNic8//UT8gNNB&#10;KgNSYtXK/ZwstI2DFNisWh7u3vPq5Qt+99t/IMY52XeMGe/cJJuXc2az3eAKkFkDsJKQFX+j28yN&#10;xfX+9N4U41O9dPVRnHN43UC6KfRBdRBrxt1yw6mjQ5JDvx9PEwNPN6M2jun7HueFiaflEpoNP0f4&#10;ZwBlfhABK77++mu+/PLLyQnwXoTeX79+Tc6SRb27u5u6WurLez81idEFog6eLi6YO+qqM6dgrAbV&#10;6kCrkPfUjdu7aQKVASVOYZ4ANQVXdRPU3x3SbPxqcNjauYymRqHV0etbBVTnzuJ6zbrrpNJydQEs&#10;syA1I/C5LIJqXi6dR33VXUPrbLhee2kU62vp9euf66sekxpUVCNRAx51FkLXhoJfS9arXlsNTu2s&#10;q6OuTrsCj/U9LQ8lq89aHHXnpLw4ykNJyanV0qEC5mpGYXFI1pmmWALTZtWdOaWUoEAPgsYYxhFi&#10;FJ0jUG0Opfur9lEkIx3Da9aG8R8zrfVVH5Q6VvWcqo04m1Pm34kzMWdorLWTLol+lxrj2rbU674+&#10;zGsDOP3h4+YmCmoaEF3JmIk5YWIgG52DJN2kMVOpiXUWdWoc2o49Yo3Du4bGWZyBGCEMZb+3Tkoj&#10;8ww8OcCWuc9jpDGGYA0xjJAdzjvwjiEEYf9mS47SKC3JzeO9xRk/aWCOY180WLW0YS4JqfdWPY/L&#10;sXzudRoGjHEkhF0oc+Mwdu4U55zDFVaGs1rCJtcPKZ6xVjTo6ZpWACcrovzGSJY8hdJx1zpa3zCa&#10;Hk251mC2niE100v3QQ3YxzEIEJqEEYQJ4MQ5c1bK9Yy1mCyObS4l5IlMyhFfOqNbkwmi4ArJYIgC&#10;dvcFZLFWQCBTAvFp3eRJ5FvrX3IupecKUppSNmEoQFJZb2X9Zc6z7zq/8zzPWoC5An2XtnC5Z+u/&#10;6z09OeTTzyJaJmSM+8gGnK0d1TDKwirNGIaUGHRdeku2HukSGdnvD4yHE/sxsPd7NqsW03ls5wjA&#10;xdU1IQRO41i0bR2uaTBOWJg5CTRosxIWzDSGOYPRrHwKEEaSyfJepOlEjrmIukvGPebMkAw5UoJX&#10;S/aq1VPmSs/IbIrUgJU1pI2PdAzHSFPATWsM2eYyflZVmYgpoVMeyCV5kojG4B085YQhMxAZjcF4&#10;Q9d6rHe0dKLHSpbmYYD2gsrZlMSJFyaxxC0CYo5BGCzGYnKewG/nLJnCaKtshDjv4h/Y8vvtdsun&#10;n37K4fFxcmxjjOy262l9rFYdjHECM5drL2eRY6kTbWrzm6bBNZ6BMu9pZifXa3cC8Bd7RAOI00mS&#10;ysoaUPuhki0PDw8Mw8DXX389VWeAlPCuVqsz9qAmK/f7fWFppgl8SimxbtqpEuHDhw/04+xD1fIq&#10;eh0NiNThrp/tOUBvycjM9txnijmd2Uiqz9bBrn5mqqYq560CeXr9WAHL9VjrNZdMfpj1LPW9NUg9&#10;jv2UKFe/0i7W2dKHrH2Hmkyg91SDC3V1T70u5uc9t4G1/3YW7FdzcPb/zMQcHseRUMZ70gjL8/g6&#10;5zAFyNBrPDw8TPetpf31OKr/VN+zPotqZ9ZnuM5zTWDQ56r13Kf9sQC2632j67gGZHJ1/ylnMGXN&#10;pCwVH8y+RUxhOs9TCgz9icOHe1Lf07QbNk3HbrVmu1qzLuSG0Xuc9bQ2g/fQZIwZcU2LS7DeboiH&#10;HQwDTRix3kKODEW6xmZLkzPNqmN7sWHlDN454lCaygwDhxiJd+8J3vNwfKTtGna2k9L37Eh55GD2&#10;nMYBv27JORCJtF1H18mY7Q8n7vb3k5TYmzdvubq6EqDDGrCOp+OBBlkDs261lCV7I53cE5m8iBFi&#10;jNN5Ve8lqRApTODiGwwPdwxRGhSFYZSqjHImxRj55a9+RTbws5/9jNdffsmq6QRAXF/QGPjnf/FT&#10;CAM+W1a+m2R0bNth1y3v9o/YZkVDxPqyRp2BmPBN4PbTT/Fj4vR0T0yZ9XrL1dUV775/w//8P/4N&#10;/+av/3s+ef0lTbPit7/5Lb/7h18Tx8Tr16+5vb3h999+w4vNim69wXnP/tBzSpGm6dh1a5rO89u/&#10;/0e+/81v+fDtNzjnuP70FVfrDX7d8Pb0gPNyhmINCSuNlIz409Z5DJE4niBbvG+43G355JOX7F5c&#10;Y7Yb7LqbwJOsFTIlcX0sGrmzdJfEIybNSdllyvcMlDPmWdu13Gv1v5+LaZf+l75qQsvSXj3nxy3/&#10;Xye9zn9/znhU31Jjxeeuv3ypz3v+LOes+Lp6t/6jv1uegWfXNs8DveJvyd86r9MZkgzkYqOsxFMp&#10;Vf0gOB9PZ5eJtFqTcgai69ipjqdqqQ591nNAW+65TtjWBLD6WvWYPzfnz821Xm+JTZzHDeektDpG&#10;UPyjvqd6PK13kzTOUhtTz7JlLD4BqznhjPgH3nq8zZOMomJRKQZpjl2RW+pkWl2pUQPf6rcoOVGl&#10;Vya/qaZoKrqsB6iCTMvDvz5YrbUMJ8kU9qOUOnvfTZO83W6Fal4BEIeD0OudE/2jw9iDtUX/qcUW&#10;9FwfoGnket988w3X19dneph93/OrX/3qIyZpzRJUYE/ZmDWSfjgceP36y6m8SPUXNYv68PAwleso&#10;eKkO1Xq9ZowDfQjC5qicEgE5zSTqrT+rnUydzJrfWGcunJsRd5m4ODmHSts1xkyaAzo3ep/KVtNO&#10;ilrWpc5uDej+Uy8t06oXWA2QKENWnVfdZPWaqTdZ/fwKsNbrSgEwdeLq8hllEtQG4O3bt1xeXk5N&#10;h/R+VaNBN4OucX3pOKvOZu1A1gZMgbsaUNNrKstAP6/rugaX6mZRcJ400HW2NDTA1EVs+v8zh6au&#10;+drA6uGiP4txzoqllLDmHNhN4znDVu9Lx2HJxq0Pq/reZmBxcdjl+T315/T/tcSCGrSaBa7vrwOg&#10;s2DIzNcPC6DaGSkBbZzHWzOVp0zjbP2UpbWCJk0AhN63ArUxKkBQrm8tnW/ps3QR18+TJCAgC6gV&#10;szyXloaHEOjsan72wYFJ5AgmGUwCayw+S5dNY4w0knKe7BKY8/KS+kB7LvP73Jo5G8toca2MVUpJ&#10;grOmwZnMKUZ26w22MC9jjIwZYZuVpjbaQEGfpw66UpLGCJZZ7LuPIzlGkoNoA63zJDMH13VwBUxM&#10;EN1zy32QUirZ5MKqyQliJKYqMeEchigyGimVgE9KUoyRoC1Zg5+2ggCeKSFMQzOXY8Qy7lE7Oqp4&#10;aEa6QhoBG3POZATETSqSnrM8e7n/mEuA94zzO9vLc7uU8rlzq876D811bc8+dnJT5dTO41nbv8ok&#10;yc8q548szO5iEUS/KmUSgZhkLjbdCtO2DDlxCAOxj3RdaSoyDMKmTImYEjQO7x2pdCeX+S7uc5qQ&#10;TAzSVd5ZQw4RaxKNs+C8BJVZwEiSrDllvVrjiSbibCYkCMws1CmxR8ZZJ/Pp5uB/Gsfq/cSEm/So&#10;wBpH4rzky1sPJkFxkn3rhGViMoPNHPuhNBgSBm9rHbbx+HZFYw3ppMyRgIlpSrAIuG4wJEKMkEqJ&#10;ZQH1TQEjnPMkEzBYFEOx1tK0jmgaVmstud4XxsacAL25ueF3lfNaAyc5l6RsNqi+1FnQUDGnlw76&#10;PH5l7vPHsgi6Rmt2Q/3dqte8KRrM9TmhJeg1CKb3rqCiamkeDgeOx+OUWN9sNhOj0pbmCWMSP07P&#10;crVJ6kNptQsw6SHWGlHr9ZqLi4upY/Vz41IzD6f9+tFunudPGHzzvGi5WT1OU0mZmc+K+v3L/y/H&#10;Wc/92v/RhLE+u85bPWd6fjvnzhoP1edCPde6brquO2uSpD+vz+xloFN/twam+jP9W8dZz5fzz8zr&#10;Up9X/0ydXIu/fHh6PLt3FsG6xks1K6cOLifQsPKRz32c+tyu/z+DDrpuUsoMwzithR8CyvXec84f&#10;yQLMj2HEV0ph+rlzXjShoTDbClBhDd5aUhj47o/fYnJm1TVcbLes192ioWoJUm3GNK3Y8CBnr7MN&#10;m/WWcbNnSCVh2rZTeX9KAWs8xoFrHH7V0TaOPI48ng4cciCcVvS+4WqzwxQ/jZjJSBfnMUbRVRwy&#10;eEdupK/BMB6IRKxrGXMi9EcejnvadsXKN3z78MDtqz/hKcRS1eHp+wPOSjktJpHzDHqJj1bOR+9w&#10;3uNcOFuHjXXYKN6xtRZfpG6m/dZ46VweR/b3ex6eHglFJidgOKaRPkZevHzJT//8z0WT9e6Bp6cn&#10;0pgYY8RtOvJoCBFOOXMYeoZhT8yJaC2hsUQP2VlMBDv2WCOJ2NWYefn6S1yy/OH3gbunD6w6z+2r&#10;TzmeTtwdjvzN3/xPvP6TH9Ost9zd3WHJ/OiLz+k2Hd+9e8/NJ6+4un3J7voGu1qRxoAZA63vWPsV&#10;aez59vff8Ntf/xoXRm53O4KDu+GIoYdVJx3OjSMb8MYQS/l8yhnjG9E/zNJ0cLVZc/XimpuX11xc&#10;X/NIIjt7dp7U+/N0OOCKXRbCifhPylA03k0+Rj13eq1kzoHM+j0/9Kr3bB0D/dC/J9v+A9epX0uQ&#10;NKdzINNgEd1B6YXhSqd3zJz0MCbLGjCQ8hJIOz+zP76H2dboOVsDaUufsz7Lly9rLTGHScYi50w2&#10;GUMutlAkhUIIMJaYxzpcUxKIxhPCofjkJdHEDHKqL41JZOtLrFcm32ZMMsQQSWnWHq5t5DKG13Ox&#10;Pr9MnuPxac1UycAlkLk8y+rSb00Y1r5CnQSr11Vt+58Dw3XMtcrtOSAzxsh2JXrQ49BDTuQUi8+b&#10;ISfaxtM2hYiHVDXq+2KcKyD0+xR7G8eRfeyn0vJ6X8UY53WXZzaqJi2X7N06vtSxnlCs9VrKUx8f&#10;Hyddx+PxyLt373j16tWZ01BPsAantXB17YSs12tWq9VUlqQDqGDF6XTij2++46J0Hpcb9lMnTZBu&#10;lJqttdZOGf71es12u+Xly5dnQKw2hNDybS1vV4RZr61AqTJE9X5VUL5mA9ULQt+rA2mswTfi0Ovz&#10;932P6jGoA6gTdP4eKRVWtH7pkKgTJwvcTaXNilA3jWTcdAMAZ593zk2B2Hq9ppYS0IXcFEbq0sHU&#10;zytgWoOX9eZWPVEdd72HekPV/68NF3CWZa+dMv1MXSajr/qQuri4mNaZzkvdAKDeAHV2Qp9Xn295&#10;mOjrdDp9NK7ABK5uyrrUOa6dWF0rNcCrgO+U4ajGUr/be2HiOefOyptilPIhNaK1cauDvNpJblvN&#10;pJSscA5kZuPbh34Cx8Qhy1KGmSXjFROEKMHFGPpZrNecl1tMQMsip6nBQA306hzGGCc92eUzLdej&#10;jv3yMAjFMCZmPMiVrsbeWJ6eHmi2DauS/e7zSEIO9qZpwTl8zljOs685i4PXdA3jmAiplGzlqryx&#10;8aTTiBMKGCmFwowS1tZcMiaNEHIu5a1FJyRmKUG2VvSGssnkUkpqcoYIxgpI6q0F7yc9wzHNTaVq&#10;B6O2UzVzcRn01c6OzRJjaOdGb4V52lgnlLiJhRchR2k0ZDIZkQpZbXZSomMcTdthrCeESM4Gi5Pr&#10;IAw+W67ls8MEBFiUGyMV2zgWm9W2La7Y9rQItOfgUAIKm7TTsJTSYNPUddU4uX4YR3JKOOsBydR7&#10;Lx0PMQlTl8mmVACwkok34lglK+BlngJUSmCTSaY4RsU7zmSySROQlhd/J8zEmJv2y8LRW9rkj+fw&#10;fH8sg+f67K5f8r7yt82VbdRzWMuIZhDwHJAymGwZTj3ey5hHgyTcQgk0XEsapNutK+ewMWBaT4vF&#10;O0ceI8Z6nJdy7VMYiaEwqDNYK+XeKDisuHGZA/IAWJwz0Fq88dJsK0fGOBATxKozvLMKZmQcUdi7&#10;Rp5bmfLOlr1goY9Dceak9FPAi4w3TCwcgyUZSYgYW2xxTFgsq9YX/yjirHzGeUdII2Mc6No1OSVC&#10;NMQ4YKIhDYnESCDT2EZ0fD1kIiZKQw8ojaVyEB3YAmbabMq+k/G1WMaQJvZdTLGwTxwNTI1oHh/v&#10;pzVkrZ20EzWhXTPK9FwbxxGfhW2sn12e9bUfUNukGKPIpyTknioAvV7rNThUl1upH6WJS5WoUT+z&#10;lqbYbDa8fv2a6+vrCSzTKp2mabi8vCxA5tysIGcp6VV/YhxHPnz4gDGG2xef8Pj4iHFtGYc8gYgP&#10;Dw+iKVp0wlUCSBOez/lDUyKvBGU6PpqcmQO7c9uXOQfh6z96pgKiI+fcJA8yvWyefFIdU53/s0Ch&#10;AjFrn672beV9M3Ncr1WXI9bVXcs4ok7q1s+ov5/BvvNzrbZ9qhdcf8cSSKxB2+V14jCXsjVNc8aI&#10;XXaht9biik+vPsvl5eWZr6eJvbo6SO+rnit9Ludm1uXyPhUIrv3LJdMnpY+T3XU1jPqWdeJRP2+M&#10;mRvdVeNlnIUQiDEACedafNtiU+L9m7esWgExr3YXuGbWRBVJD0n2aHM9k4VlNw4Bl5J07naOMcp9&#10;tFYbSWjc4TAhEC0kZziNA00KuMYK6Le9oLeey6srzHrN1l0Im3SIMIRJssZ5C63j6f4Bt5ZO2ylH&#10;Ug6lYgkud1veP/Y83j/w8tU1zjrG4x6boXF2AmKtriekKzI5Q45To5R6jCXdW5hfzpUGShZLxpmZ&#10;JDAOAzYGPnv5EnKAt+/ph4GcYbXe0vkWxp6f//wvceuOTz79nG69IqVM6Aeccbiu4Zh6soWV81jf&#10;0eFpQiBliN6yDz3WSdI25kiIIwbx80znWL+4wGTLSOD7P0TCcKRtO662O9Y3cH/sOQwDzng++fwL&#10;PvnkllXX8PjhHXeHAz/5xc/J1vB4FLmg7FucazidBg4fnvj7v/3P3H/3HW7V8unNK15cX2KQSrJ2&#10;1RGcJVshCRgrPnwuVUcZ6Hth7xscTdeKXt9ui+9a+jQyVLYh57lh6Flc5Vzxb42kBLOwkU3x96li&#10;lWWyIxXcgPyxzI7sm3N5teVr+bPl52tbtrwH/fkPvZYAqwBDz3/3uR93/r3/f17L99f+aW1Xls9U&#10;v09fyUCKQsTJJTmf0Th9Bttk/AvGUBJ/OZ2zEI3VPapAJoCZgba0SN5TYrM4EqM7j48Wsava4qUN&#10;z1mq/KYkWDUfH81L9e8adFTyXY2BLMe39k9qsFj9i/o9S99fsYdldaq+p2Zf6jmuOFrbtpO8ivqC&#10;Oeezsm/dcyLNlSc9TWOE1NetNlOsBFU1R+kHYDczhqMJU722Pl8NbOr8+PphVO/Oez9lLLTBTT1g&#10;y2xijHECKoGp6+BFydrWi0GdIu12hJGmFprFqzO9taMRQpi0i7ZbobsrKPftt99OQN5ycpxzZ81c&#10;1FmCOUD8/e9/z9XV1Vn3paenp+m7a5FtLTHSyfTesz88sbKrs2cU5mAzNzOKcxdGfbYaWKuDh3mz&#10;LIEbpkBCxljGIqZxYhloiU+NjCtgqnqnNSt0udmWQQRwxo7Ta6tj/0P0aQV69PuWGYLakJ03qmG6&#10;js6T/q1ZXn0mDVi0kdEwDKxWq2md6P3Vped6D7VRVGmBen0/Z3h+6LCZAfjnmU/LDE3t6FhrSwnq&#10;XBI3yR8UIDOPw9n8/BDQUa8/mY+5gYA8g10cBgLeCMZ0nnmqgyAdr1pPQ8ezBlKncaquk3MW/SY+&#10;zjbW863XXK4Pay0PDw9nn63lIcQptISkrMQC5FgpSZEyb9Gm9MWh9MYSrcWULF1TNHLIWopSmHJJ&#10;QNhhKGu7XBfk0B1TlAxeDtjsZxZeYQeS5y5+YwgkA67x0hm7BKWu8VhbsvXWi5ZnFDmAnA0xBzIF&#10;OMtzOb2sbZ2L8+ZRdZatttP1q/6/s3lqMOML4GhyAmNpG8/YDxhfSmtJopFnrZTOm6r8r3T/q3Vl&#10;Wt+UbuCSrSRlGmOxTQVIpHlN1+tT51eTNvqeOmtZdoAg2MnINBpx1LOx4Gf2UAgBQi/lgT5hrCNF&#10;ycI7yvPAVL4/AsZESVIZcZqsayS7qyBEAadRgXhr5F6MLBKbpXPiNA9oCbMpXWYFZCOfM4nOnKyF&#10;Q1jvrXrf1a8awFyCAEsHTcrxP9bT/KfOh+n/OU+lxa6RvWhsxDeZxkk29u7uPbZrwRmMgxAT9D3B&#10;yJ701mGMY8yJMUWGJEyoiZk9FpTdzGqikrSwZFvsfPZlXZYMPomQIkTZdxlLMoUNg8G6AgJihaG+&#10;GGtKQyEoDjNzItMYgze2SHLY0mAHmXtncAp0ZzMBsCZFTBLJAWsMMQhLIsckMhPZYPEMecSBNCSL&#10;SdZk0YAVuyXMgZxz0XMF7500x0rz82UjweDEqEqlU3lSRn0kI8D9034/nRnAxHBo2pbr62tevnzJ&#10;t99+CxWLsWY0pmxIeW5CUgNhtdNfA2HTOiwJNZPT2Rldn2n1eq6Bv0m+qBNGZl2qpGd/CGFiUm63&#10;W56ens4E6Jum4eLiYrJXTRPYbrcTi+BweJqCBnXkrbVcXFyIk73aFP919qvU39PmQrXOk/673p91&#10;AnK59xLnIKVvm7PPaXMC/Vzdqby+3jS2zwSa+nyTzlf1qm1FPT/6O732BHqZ/NHvFZysgxD93DL5&#10;WgdRtR9V+8H6vuV1zgDeyjY+Z9Oee07d6/WfZM4ZNrrma3+vDha1NH7pD09AYQVk12fe9EyLwDPn&#10;TFJtjdLczBgn9oty7EXR+k4xnO2b5Zh476cEvz5D3cRJgMxyzuY8gW4OR0qRPoxYg1RPNA4XMu/f&#10;v50aP/hGgF0pVy5aokEkN6yy6iPYaCZdXO89WCNAJvP5O63/FMk50VhLt1rx8P0fud6uuL59wRd/&#10;8mPaiyvuY6a7uSV2LcHKOJpTJJ0GzBjx2WAbA97y2B8xiHROYx02RQiB3XrNn3zxmq///X/k//nN&#10;P/Iv/+v/gbtwpMGSrIMx0pUgPxtHMBBMxCJMe1LEMPtnefG3jQJ+qb56Pb9zYshgnCWmxBAD2Vsu&#10;d5d88aPXbHaXnFKATiob3rx7C9YQhoAzls62JBL7IHZ+NImQLY5ADomYDSZZfNdhXGZEknYpCxPX&#10;e0/jVmTfsv6k4fO1Z3W94+7Ntzw+3PF43BOy5cd/8TOM92wub7i4vhKizPHA7W7N67/4Z+xurjn0&#10;Jw7DSIoB51qMkfL+kBLHvuflZ5/zydUF15dbulVDthFrwXrHw/1JyoGNOZM+sdaSDFxYSRY653Bt&#10;M7O2UuaUIkMqDXt0n9tczm4msHratwZIs/SGW7hRMk/nvo9KyrCwu9P7zfmZVX+2tjNLu1Pbgvo9&#10;zxE54LxK4bnfL8GymS6TOHcXz6U1/imf8v/r9/W5X58vtZ18zred3m/0eQ0xC7hIuU7IFNsnzEuc&#10;w/oGgyPEochsJKyzpWmTNPrBOAwGm8XfCznIWKifZ81Hz/BDf5bPrz+rmY0aO9TjsXzW+v96ztS+&#10;Ze0b6HfWOIOePct50LOxHu8lkLlcs8+tYY3hdG/VZ8SyBByY5Pz0jFmtWxgjJNEG1/4zYRAfSuM9&#10;PQ9r0Lf2A/Q9CmiqdulSZ905h9eHqLtSbzab6WKvXr2aWEUKsNVZU31ofY9Q8KVUWMXGtVzbN+2U&#10;tQUBptabDe12zcXV1cSs22x2tG3L4XAoXc4b3rx5w8XFxdTF++bmhtVqRd/3fPHFF9OCqp1GnVjN&#10;pCoQs9/vpzJr+V2aPqtNgbQBjL60Y+bpdGK1Ws01+2sRaHWNKzTuuYy3bjqjndR1UmrAM1TZVr1v&#10;meBZ60E2y4xChxBIsQCb/XgWNJwxHkrpcy2cWi8M5+aO2DXjsL5O/bcySXUstINo7fzpter/Lw2f&#10;PlfO+SxLXi/iemErm1bHpl7kOp8wSxkYYybn87wZjQb05+NVO83LjL+Wkek96vfqHCtQfDY3aW4a&#10;pfeshkA38AQ6pjmIq6UFJmc4nwOgWpZaO9SZSEyJEAeOx758r5ucV7n+3L26Foq2zXmZ2xLAUM3b&#10;WtKhfp9mWObg69xZs/m8sUHNWAB4enqa1qTamDo40s8tDXMdDNevZMQxSUlKjjerNd5a4hgxpcy+&#10;sQ3RZHKIIgSdpdSz+CiSLbdymA6DMIKyNVNjjQhEEwW8AyJRAIwooFAqYEjMgX4szSycEyDTGmmo&#10;A/jGkftINAlcxpJIIQlSI3QbxmGQ7zYS1OQoTDXdrwpk6n6v5/IjR6vaf9OhaSxxlASNs4U5WjKj&#10;TePJJuCNMNlSme+QgxzaBXDCGsYC2s72K7LZ7hhPou2ZUxLGmIJXpYS1dZ4hnuvn1XZoud9rsCMm&#10;GVvjrGTWBUHEWympSS5jWitAbIZskji33tI0Ahxb74rge9lnuYDrNotWprOIZqgXDaWisyNAl45V&#10;cTgzZGcgSekWWUrJScUhsbnoI0YQWFhYubnKWE/O7ezEqNNgrVWJxGmM4J92xpbAwjkIWphTtqyN&#10;ai/rM8VC0zHT9WeQKqdE5zwuO0w0GGfwTgClxjbr8L4UAAAgAElEQVTYbHixuxRAwGaSEUA5hUF0&#10;+4yCWlICqDpVzjuatqVxnpwDNmWIlTNoDEkqFBlsJplERhzYUMY0U9jg1kqHeKyAd9lMAv+a+LDl&#10;/1kZFRlyya43zpfmYIWtarMADtZirCF7MyUbkjWSGJLFBlFYwD6XEu8UCIMwwrOTMvJ8HDDJYEfo&#10;kqO1jo4GcASrZfuW7Fpk9lOJrzxY6LxljCOh+AtZNC4EiMgFLEie5BtIowD4KRMzmJS5v7/HF7YC&#10;gGln9sput+PP/uzPeP/+Pce9yLqMwzglDO/vP8i+qErMdH8q0FgDb0tAUmQYBFat976uL2vt5CTr&#10;/lBfRn0w9WtqrW7V9dazYxxHuq7j4eGBi4uLqdum/k4reU6ncfJ/NaFvreU0nqbqnZxF9/N0OrHZ&#10;XZWk/OUEpI7jOPl7Kc1l7sMwTOwEHYeaHbe0z8DE/tKXqxKgYrsr5pwxNOY8wapjrZ+JZT7091R+&#10;PHDmr+nP9R5rn7aeizpZ5v3s6ywD7TqG+KGAVv3VJeBdP6M+V/1z9Zv6fvzBs68Gaz9ah+X3Jp2D&#10;i8mcA7YaxE3szDwzYZTAUSda9fxSf6tO7Ot31kzUUJ2h+qqDUl1TS4BUfbr657UfVYOZy+C39t2M&#10;kQSIsgs12MZZXDKkUPz0bAg58fbDe9abFU0r+nQXhbEjPoGVHGNpnkfZ63p9awy+XU3zfBYHFNmI&#10;mKExsF5tuHhxyfjwDoxhGEee9nsshpOxbF5+wvb6irEVdp0dMuY0EvcnxuOJvj9yOp5o181kP1e+&#10;wY8BEyOtW3G922JC4h9//Rv+xcMTdm3ZditSOjAOJ5zr8MaSbMQV26UgpjMZaw0hDNNet+OIKXss&#10;p0Qag5wxIZJjBj8TPNq2ZdVYHg977p8eORyPuLbh8vpKWOTbHU0K2NWK3HqydfRhJLhRfFjjaFcd&#10;YzKEFLHRkozDRkRnGgHZ9ocTySZGEjFK3Nh4R4Olb0Wn0zgD647tq1v82rG620mMFSKHMHD94obt&#10;7S2m8QwhYHYrNquO9WbFKQbYruk2a0LMjFHsRLtec7He8W/+7b9lt17jbaIfDoxpxDaZaBP9EOle&#10;vIQ0M+KKdSjVL4m2sNxzlsqYsaiMZwPBSOOarKXJ4byqK+ePG8sWRRSs+SEfaQausvoUOZ9LCtR2&#10;ho9fNbj4HCBW28LnbKf+vgYD1SdcAp3PfS8wnc/zdc99xvm5Wfz8XDbkY/D04/tcvrcG6JbPVTMD&#10;kxHJAEnUmmn8ZQ7LeWY8xmVM0dwPoyQqT6eekCMXV7uJUFLfn/qzs10tc1HNDYDxs6xhPV/6t2JI&#10;9fifkQPUjX5mvmobW8+/nmt1IlHfWxPFaoB0GavXWMBynZ3F4nZmey7nSbGg5bX0c3r213O3XEOS&#10;DG4IIU3xoJ4H3q6IIZL5WKJgeR7XfkXNglVMUPEeJc14BWnu7u5wznF1dYW1woISsfNzJlV9CE/0&#10;U2849ifatmhmDidwUqbdNA3DMNCtV7TNWsqEmA+u7XbLh+8eaPuetl1hjMNa0do8Ho/s93vW6y1d&#10;1/HZp5/zu9/9jru7O9brNa9eveLy8pLj6SBalE97no5zIyF9yNVKOpwJA0HAg/Vmxc2LawyWd+8+&#10;YK2dOl/XDmzdWX2/33M4HCYwbxxHthc7ulVH49vKcfS4EsyllHj58uXEiFQgRxsT7fd7XHGOdKEo&#10;+BuCTOT19fUkSC/zZeYFR/wo61pTgnPOXF1dPWtcoJSYF6d9GUgoEKeMxXrjKeiqi06d3BqEeE6D&#10;szZq+r5lFvs5oEs3kwYutVRACGECzVXDVDvFaiewaaM4oZtnklTM5o+Budpw5Jyn0ueJaWs1Gy5O&#10;36E0uJqCheJU6hx570X/DUSw2kjmW2UCuvUKYyyu8VMH+ZQSQ5gF83Vd2PLd04GXonS1LuGurhOR&#10;h5DxPx6PFWXdAg4oTWVIDAXI1j2+DAQkOdGfAUq6tlNKXF6cd02P+XyeFejVz2kQoN9XG1id41AF&#10;XDc3Nx+tofoVwljYlCVTqodf8UMu1hvpCFkSCbYryYIsmpe5aYTwZXIh0pmpxNgYCGlxwBhTyuWd&#10;sBlzlLJTAOsmEDDlTEI6LcYY8W3DyjdFqy4KK897Dqc9zlgaV7KEufCqjMFaw9NwnA/FIgHQNA3W&#10;a/e5udlCLe0wMVarwHXpFFlrIeXi1JqSZDIF3AIpL85TiZ3O+ziWfVqE+02WsjzjPTlJGWsKAlJG&#10;K+srlH1l8rx2hjDSdXNzOLUZeqhqY7U68NfnGceRYRylGRbVAT8B3gqcZ4wR1koQfx7rpWTBFQ5b&#10;bd+KYZRS4cJsZ+GwzrasBhMtxgiTFgKUrtvONVKyEgQEjtlgYiRmi2TIRVLAFOC6dirrfaR2QcqK&#10;tSnPrOdTO0fPBfM/9IoxTrqv+lxie2eGr1w3QxIG8eTAhci6W0ESBriOv7NWGEKjMF7HoWfMCddY&#10;DLMuovPCTs1IMOEM0vABaaY1xp51aRqV6sx32SfZZryXRFqORvtVClhdzqpMxhUQMiVJMsScS/CS&#10;RFLBzWcbFZihQLsy4zSRFa2l8R6RjCh/W2GS6GqySMl+GAaarqV1DWNIDKdAiAPWedqmIQVhCWQL&#10;0drSWT1gIox5xK/WYKCxqYC30sTIFbkK1za44Ei2YlYVUBfAN5ZMQ0qt7Ok4EMKAjSOZyBizzItv&#10;8F5K9lJw+M7jveXVZ5+V/RgZx8jx0LPdXND4jtAHtldrYjKQ8kdnvp5/9au2P8YYhjFI+WUBX2VN&#10;StIj55IkcqU5EQWcNRbXFEmcYpvqyg5NsNbagFplpDZFM/zaXXu73TKOh0k7fbValX0mzRTv7+/5&#10;4kdfAnB5eYkxZgJFRU9TZv7q6moCUmsW5tXV1VmgWgNk+rMwLhJR9rySpJZpEf9vBrqcc0TymR+l&#10;19IzNRSNcZ0bZ2bpIw1ClmeE/rwGXZeBmvpLzrVn50z9vhrEXAbydVBe/7u2YTUwV/uZ+rt6f9ZB&#10;WH32qV9Y+zl1MJjGc13DZObvMMYQi8yPViT5wkapAUsdQ33emj26vGd93/TeRQBdj5MCqfrZ+kzU&#10;56/32tJPmmKhxe9q31uvocm8aSyt6NtIsikSUsDHwMPDHTfrNb5tCIdDYaVX1RJREofynfPeBWHv&#10;eu+FVZWSNE3Mc0LDe08cg9hqb+jWKzYXO3yMHA973rx7y/DhjrFpaF+8pH31gty1YMA1Bu8bUvFl&#10;wiAxom0t5JHWGrarjl3TkcdIizRc/JPPvuDtH7/nf/9f/zd+9t/+K8xmDSFCdlgvDqUxorXuChjk&#10;rcW7jGOOqdQX9nqm2JJITakkyBIkL/YYU3QbG959/wcenh4ZY2Cz3XJxdYVxjv3hwEN/xJxO+M1K&#10;9C5DgFB0pseMW3n81UZ0n1NpyJkk2eZMI+dE7jE2YUwieVuSyobGC/D81Jdmb8g56S92fHZzhUmZ&#10;PiaicbS7HX69IgOmFV/kKQy8ffcI1uC6Ft90xJg5jYE8JjZ+hW0s3XZHsnBMkROJ4DJu5aBryNHT&#10;cYkN83omzwlVSBxPJ/G/SaSYRU7FWayVhH5II94K8zwioPaYYinvn/dUUf0rBTS1jcmzDFDx7872&#10;7Q/4WPU+re3a8lUnKJagHkAM4ex+ltfU99ZgZv3dMY7lfec+bU5LWzDt/ur77TNA5vO4QfWO8/uv&#10;wK2l37p8qc3VmCVbI4lsayffV4HMySfNeqYlYsgc+p6nIm1njMrQ5MnGY4t8ErE8W3lwKwQYg95j&#10;Gac435fuY8Vs9DlqkpM+5/R9C2mP50DMen7VftdjVMdmy7GvzwtdY7VPMfkJi++tPwucPV99lljr&#10;JjKfYlbL+9HPP1dpob5OndhTv9r5jpCHyWepx0ElWuqzWq9bYwI1BqFYUEoJfyplq91GdCPf39/B&#10;/Z18MKcJPBtiIOSiyeidBKtkrIHHxwdubm64v//AaruRjEhKXF1d8fb9O66urnh6euJi19CtV3z/&#10;3XsuLi4IMWK84+b6luvbF9zc3E5MQQGp1jRNN5VD3D/ccXl1wXa75cXtDat1x/3DHQ8f3gvYljOd&#10;d3Tdhpubm0n385d//3dTh0x9TQvIWnzr6PtR2AEG7h9F42i9XpfOZo7TIAiwcZZEZrPbisNi4Nj3&#10;NC0Mg+itbLcdORv6XpzG779/O4GJh8NhKlH60Y9+hDGGu9JVUw9wRZ5TSux2O4zJvHz5YgKlhiHw&#10;+eeflbKpQ1mkaaIC62IwRrqKnk7HyXFXJF6zhuM4sru8kEURBmIKs7MqlZMMozz74XAQXajiwG93&#10;m4ntp/NWgyYpR4bxXKOvLg3We3377s20ybR0XqUKnHPsLqQkbNiLEL91lhyE+ab6Xm27IoThTD+1&#10;7RpSipWjGQgxYq3HGBGUxsBp6EvGwE3ZdVsCVeccQUHjlKZAKgcBgGOMbFdrfCfNl1LOPDw9st/v&#10;wVm536bh6f0TXdvStp7+KF3sm66lf3oiDiO319fk4iw45whRdROLMUuJIQwMQRwNfSloejweJ5Bd&#10;dWDFoIRyGCRCGMvcB1KKOCfzsF6vp0y/GrQ6S6NGRPfh5GRWgLMaRWGynYvJH/vTBOzmLEwgNXbS&#10;zGsOkmqDqYZOmaDTuqqCoZxFh8M7R1sBXCHKMybgMMr84i1DjJggwELjHIZMH4azw8RgpNO5gRAD&#10;Icydu7MeAlkQMQWuExSAU0qQAcYUOPaDSGa0KxESx0IywgiNkf7phMGRMoyxAkzTfHAdTnu5hm2m&#10;bJZ0V2diU+scpxJojeN8WNTyHlN2zM9iySlFfOdFK9OVQ7mVgP9x/8S6W5Uu3wZjG7q1xzXdlMzx&#10;piHHLPvAewEwfUNrHI+PjwWAzWAFuJW1UJIL3nMah8ku6D0piKnnj66lOomhe/S0P0yyExYwyQo7&#10;0EhJSYowhsLUtw0hgKPBmZb+dKTxczOhyeHIhsY0kz3GqS4hwkSNM3MmBHGW5sPZCVvTWnKOnE4D&#10;DicMUCMOY4zj1IzIukwywrjXV8oZxc8lOVOx47EY60W7th+ne5ydW9ENdc6X+9N1ZUpQM2vNTAkF&#10;sjBaUy7sEgEurckVqF+0EJP8ccaQG08gY73HWWk+k1IkhjABgqYEsz5DjDIP3kq5dppKix3OCnA/&#10;7QEyOEsaxdnKcXb0VBA+JQE8TTI0TtZl6IOUlTtLCgFrDTZE0ih2JFqHaxy5bbHW0ZQkhLCri05t&#10;cey9bzkWjUZjhNmbc0kbBQkYZz1vYXqapAkJ0V7rrrbsD4/shwHvLaaxpJhI/SAl6lYkJKKLGCOy&#10;FEmiXiKR4bQvVQ+WlAJh1G7QAirvj3uwmXYlSeN+7BlCj3PSpMZGYbqGnLC+4XK1kqTsEGmbhtVN&#10;x9vv/8CqaGiPIbBeday7FYenB7abCy4urhlPgRQj2+0lacx89+13/OQnP+Xh4T3WuEljuB9nHcSm&#10;ayfJicmJz+JXuNJA63A4MBbW+6qTZG8YB2IYBWFGAk4FkYwxtFr2NASGAj5p08BxHKfGjZpM18Y7&#10;KSXu7+9F13e1ms6lm5sbfv7znwPCAL25uSnrK9Jt1lxcXGGc53jQDuQe2/jC6pwbUyYyIUViLkxR&#10;azgU/6vrOvb7/WSL6/NT7VuddHVOSojrBE5fmPNQySBAYdIbTJTkQhzGaaxMyowpTxrDZwFEVQmh&#10;yVINjGqmaA1iLkkNKYUyVrMG/nlwVN1/AXjr69TBnerZz8Boxb6Ps654zc7U80LeP5fe1wFgnZhe&#10;/ql9F5Py2fMpu6tmxiwT7UugXr9fP6PPr9UxasfVn6qfv67IqYM6nS9tTKlztExUzt2az32l2q+r&#10;g0FddxMInHKRGmKKAXO0YvuApnWYURqKERNjf6K72tB6R0DKPzOQjIVcSTiRydFhjJ18F5sFEIzk&#10;wrx0ROOx7Yr1dsf24hJzeCINAzkFchJQoes6WufZXl7wFBIPw8hwOtLvD4wmkKwjJUOKYBtHt10L&#10;+33dcTg+kWPGrVq2mwtumo7eeGyIjCHz45/+mD/+7X/i3/8v/46f/uLPsTngTj271YaNtxxOA85k&#10;GpNKdYcBY8kNWGtogS4zAWfWd2QcyTuS9+ShdKWPAROFIW9Lctdlw36/53joydZwcXXJ9Ysb2lXH&#10;8VEY3ofjE+64IhlZC9fXL2guL0h9gMZxPxyJ40iKQnJp8QJWeodVdnHKBexx2JzIMdOPPZmREA03&#10;19d024bjQyL0CWntbsingXa14jgGDumJdtWJjE9KbFZrPvv0E968e1t0CyURtvEZ05VGKinzeDrg&#10;rcG1DtqWmGB/6iE4Gu8YTgdsnBMemkjyRqRhZMPIGpJ6mPLy4m+FQ4+1os+tvrrYx5mZD5Qk4DOl&#10;wymdVXjVe09f6m/Xn5s+v3jfEuDU/WaoQUFpHAUQSpXIHAMxVetMYJdJRfuxaF/p32RyluoQa+Re&#10;RJOWUqckchFlIYCVs1g0viVBkbMpCk36PLFUX6u9VKCyBoZnMDQl7XPwcTM2jauXCabJRiVT9pP4&#10;PqYaTJOkWm4cJV4ySRq79v2REHpyTrjGcTodJkKTxEkz8zBFMAWgJychnxhz9qc+T2r7HCqAeTmv&#10;ejY2TcPYz4x5XXs1GLk8m5Zknjrpp+O0rFCtSSrP+QL12q3PgpzzREqrqyM1BvDe0/iWI6IdrhKQ&#10;9Vzp+atrsZ7DlBLGeRrfMbgTsYyP9SIx1TpLamaZOUiEITIEwcm6rpNkkzkfN8Uf1D/I+eOqHF8/&#10;dI0Iw6xFpsirBpr6fh3kruvEgQ0jrmR827al6drp0O/7HmP30yB0XUe2hn4c+PDhHuMbmqabdCrr&#10;SdBSYS1h1lKjvu8ZjgfWqxXWlo65RlgQw3ji1B/Y7/dsNqtpAB73wu5braQM6enpgdvbW06nYWKK&#10;6UKzVphTL168OAMA6zEC2Gx2OO8ZhkDOczZYmZvb7fYsM6+lTJq9rRdLjHEqeTqdThPApPemKLcs&#10;RAk4VcOv7jCvi1uBHt0M6hjWjMrzDNTHxn0JHum86xg8Z7Dq0uVludJyk6l+Xe3UKyhaHwA1a29y&#10;pJ3BpebMULZtK+L9K08IdRn1nNmz1hXbZcAUEM3MHcrPnFkFN1KmsbMRiaNonFnnyCFyyqfpILMF&#10;NA8xsi4aQmEcS4dBWWOtl7nfXF7wePeBp6cnbm9vubl5wX4/EmPi4uKC0+kk95k+FvVPKRFMODN2&#10;9dzXmbD50FXG7SiBmj/XTFVjXl9H16sGhvqeZdbIGDNp2+ifuulB27Z0bTetIV3LNYi5XGtLDdXZ&#10;AZiDrHrtTYBzueYQJKD03pcy4fNsl3FWU7PkXAAUdchTOjtUdHc5DK6UGDerWSpCQSPvPb7rWNm5&#10;+YHR6+shhgibG3f+XDlnsBSOkqFbC0hHcTBsdU2YNcjq/TXNxWIvL0vY1LnzXpqtwCwIrYdjKiCX&#10;atTIDjIYJ8yNVTOzcKyRsjHiOUNmGj9nMVn1CQFrWFcNGvRPPeen02my/fXBpvPYNg3OitbstH+N&#10;wTcN3nSMeUS3gTOeZAWwstbjjGcCKNFMdT77Y62dGltN+wRhUpiJYcIE3GHSVKpkjKexc8ZUwErR&#10;1PR+dlRKr6j5+tUaf27P5wypdKhUgGaZKX4uEK7XmT6pM2aaj+ecIRWwl8+Jszw786JtZYzun8r7&#10;LEycviQBNSiZ/qjMR3HCTRaffPre6fuL42T0KvJeCcoSISSMiZimSHvkIuWAOOKSZYi4kpiNKTLi&#10;p3NmYg9VY1/vxTpBONmMAqY427BqWuTb5vMFpJkOCIi73q44HjPH4x5TgtBhPPH+w1s2q+3ZWems&#10;n5IhFldsLxDsdE5a60mF2aojHrPogsYo+3eMA0PoafOCpZUN1jicK3IfBIxryFmb7yTGlKVJBJa2&#10;XfHJq894vLun7xPetZQmxhz2J4YYaBo/BQ0oG6mAN6E0UFmu7emcNcIMyikz9kXDryRD1mut4inA&#10;XyidQq1q1hpMufxXX301jeF2u+XVq1d89dVX/OhHP8Jay1dffSWJ291uAv816JnAJxK//eq3NKuG&#10;ly9fcnP7sjj1LeQjGMPNy5f0Y2TXbRmGIPJCocgWHaT64fLqejoznW+wzvH4tJ/3Ry6lj6knhjR3&#10;Ul9vJtsbUsYFYaHEMMtuWCPdjicA0sh4jf1YWCvgjDCRBdDI+MazakUeyaQSfHktNxfb4axnPA2T&#10;7R2O/WRfvJHmVdr4rU6MSmDt6HxDigmHyJWEEBiiALN0nTReSXkCoUMIUhbrPWBIMdH3M1BrrZXP&#10;OGFYWeuK1EQmanKj7MXOF2A7RXJWffA5aIxxbgAlUkOOceynZHnbNhjTkMbZ1o7jODVanBidMZz5&#10;rcAU9KnMkPpF6tcAUwykgLf+Puc8abh77wuIokGumSq75v0jBAXv54ZlCh5IoqPS26z22eQb5bm8&#10;XpOaes6vmpY8Rry10snbyxoKJhPGnrE/ses8NgwQIt9983te3lyzso6H9++EdOEbHk5HbjIch4G7&#10;x0cuXn0KxuG8YTgETLZcX3UMTyPWeN6//yDrZ3PFgKXb3XD78lNCCFzvLth/eE9HIvcnXAEJk7Wc&#10;Dj1Pp57uYscnl9esrCfbNaeUYJQktnWW1HlisMRgWG129Mc9EcPLT19zenjgj8eB/umRXff/cvZe&#10;PZYkWZrYZ8LFlSFSVlZlzXSDM81dzjsJPpAA+ZMXBPjIN75wMQSG4G7vzO4Ou7sqZWREXOnCBB+O&#10;HfPjdm/WCgciI+NeF+Zmx474jmpRv1pj+3IJM474P//3/w3/8//yv+LHzRZtZTGcz+iOBJQ4Q7YX&#10;2hpVu4CLDuP+hM04ov/yFUtd4fm4B62oxmK1hbYWdUOObXU+Y5EyBCprAR+w+/KAD//8J0Sl8PbN&#10;D3j16hXO44A/f/qA/ekIbQ3VMD2f4RDx/v17hLHD877D/f099ocj1vUCDhU8yMYwmmrCxxhxHs7w&#10;3kFpinrTARTUAYATivw4Yvf8gNpoVFaj2WzhlEKMHnptEaBhLb0T043VGm6MeH44wKAGPOCdn+Sh&#10;Urlus24MolLwSiEEA61atLoGoKCDJXltAqxVSe+YnMdaKTQ1Odo4KCKDPlEBIWDRLEHaqYGxGqpK&#10;Dhu2IwuQMoBrwtJnRlcilhGzoBFE5BrDBimTSco2rQBFYH0IRfQdy72Ezqk42RJQARoGQWloWyOm&#10;64kXBIod9bzXQ7L7bdaJnBswOJ+dxFET8AujYRVFA+cSJIqATY1Upz8E+EB6lI8RptZAjLlWboxT&#10;jVFyghNf947qmhKIx6WkHIylkhNwAd5Pdnu24wmCBSKwaFp8/vgFzjn87ne/w8PDF/RjT7p+XUOD&#10;IgS5aerY9dgdD1iv16iswuH4hMenB9RNg6atcDrtoFBhvd5MfNexPWCgDeBdgFGGwFCVUtgDvy81&#10;wfW+y3Yr04kse8GfMVbEz5LRqNnG0/PyJdcaF8qUcmm3S12cZT8Dd2z/8H2lI4ztN+lQY1xFOtc4&#10;Q4Wfxc9btEuKdo7A0I+IcQJzp8bIVLqOAiYU6tqCSyHuDkdYUyFCwwfg5u4eUBp//vUDbm5ugCRD&#10;tQEqU8NYwgkPxzOsUVis16Q7eYflcp1A5S6XmwQAHQNUjKi0gvcCyORJzBtYAEfctVlOavYOYOp0&#10;NNWANDnVV4acRpzz5DIyzB5qvpeM7GPgjmtWVlU1i7TkXPmh79FWFiopZkbpGehTGZM9wW1N0T0h&#10;pWNqMGDoMmixWq0yeNG2bW7Sw8TH46zrGspo9KPPzX8YxOu6LhMYK4bAFOHG0UxMjNIYZYWHAcz9&#10;fp+aB031A3kjUQpVM4+Iw9wbxHWd5IaQjXjYy/9bmw/ALCJPRv1xMxb5XGlE81pLT4NE8WVIMc+R&#10;ZH48Xp533ohMs4dkIAxDl+ux1nWNEKsMFvPYeBwS9AnBA3AkYL2HDxwyTcKDlGAHZI8EAERKCzFU&#10;R5C8AwO0TR0XFW1OxIDHbw/0Dkkhr2ryPITRoV60UM7hxXaLZVXhfDyiq2rcbmgzH56eUoFcTxFJ&#10;MTWWUBPwIde8BJV5PqVSLddH/i0/kwyPwS5miExrTLfSw2+MgbZTIx6lFOrW5pT3qqrQpv17EX1S&#10;AKDlmMr144MZ8TUQR3qcSuMiG9WBfJIcfZGfjzib0xDnQDJipMg7AYTIcZbAvTSI+HulFKrCcSO/&#10;4znm95TKG99TFvCXz5TjkHMlo1t4P/IeKyNNZCkReT/pmJBpK5eA2xz8kTyA3/V8Pl/Qbjmf7PFk&#10;WuTztdYz55Icp5RnM4BNrn2xZny9/O5aGqI8t9xvcg35+jKKRzpkvjdO/n+Zjspzy/PLe1HuEz5H&#10;0t+1eaW1T4BbMTcqgbfBlwDfvKaujAi69hyuic3lEqBYcUpRCOPlnMt5lnxBzrGkK37/kvZYpvN1&#10;TPsSYJfgvzzK+39v/oahAyBTvGKObFYq4ng8I0SS1efzGbvdc66hGGPEdr2d0TinRPP7TnrU5Oib&#10;dIARyqRIWUwRdjFG6lgu9DQdp3eanJlU37Kta/T9meZFzC3T/tu3b/Ef//HfYRgGrBLYVlmqTz3G&#10;IYEuU9MYGTEmwZxyz8k9ws8DkHUTCQ6xBz7z4xAQMAFKNzc3ADADirg0EM8vR3Sv1+tcdoYj5X79&#10;9Vec+hMBYyIK3FqLYXQYRwdbt6hsg/V6i9vbW9TtIhsjo3O4vb0FjCZ5h4jQA9pbikC2Bk1y+vA7&#10;13ZqWMFzJA9J+/JvaezkfRFijlpWEamxCPLnpVOJabykaR6HvP+U/lw0BFIsc4juqfYsst4rZa2s&#10;s83rJ3lZTjG8woO/J1fK95A6jXwf3ufcUFTKUMm/jJ7qcUmgNDsjzTzNTabOyfdiOpNpgExXkk9L&#10;Bz5ADnApX0vewwDONdlF45iCTUo9AJgaU8hx5iAHKNQgh7k2GpWpgBgwhGQYGwJtG0/R7d3xiDg6&#10;2EWFOkX/R6NRrddY3W7RrldYxABlFcaux//AXYEAACAASURBVOA0FnWNsR9wOhmoGPD07QFd30NZ&#10;g/X2Bs42WN3cwdgKfXcGHEVjekfjG8cRTilyhqa5ZZ7Z1DV6Byxsg9GkOmpWU+mZ4Yz944kaDWoL&#10;bWoEbdDc3OHFe43PH37Fp4fP+Jc//4Q//Mu/xV/+8gv6x2/4P/7Vv8JPf/XX+N3f/C1e/+53uF+v&#10;4SuNYwSe+hOe9yccTmfYZYvbtkE87wBHIEK7oNr859GhiwqDj9h1HYbRY7veYLld43g4Y/f8jMeH&#10;J3z69AkxKGxuN3j9+i2W6wUeHh7x+eErzt2A5XoB7yN0pWGrBgTYk8Pq1FEUFW3P+bq7KLM5PHVs&#10;5j0W5s7FpjIglZayFqAzrC50cTY+Aqh8TkwxfSmTCQAKkZl1JLmfk/OKO0vriKxLS50qxpizJLpk&#10;i8o9yzKR9tn0/pEdpN+R3/+1h1IpovHKu2lQqZxSn+URsJxmyIt8vZRNFbVKafOUCklOWJUSoLku&#10;J8GQkx6Wmn/pCKVqqrcOEGgMTbVF01UKwJjkss/jSfqUUqBCtqC5VhG8qmQHJec91wCPLL/pO6Mi&#10;gga0teTsSh5prexsHhCQAz5IF6Js1G9fvuLb0xN2+0f88O4dbpcrHE4djscdtK1gqxq2qbE1W+z2&#10;e5wfH9CPHY7nA/bnZyxSebaWy81kHpkpLs8ZRbiCeAh0Aoyp1IDH9frOUv5KWSPXWWsNZSa9hmWL&#10;1MGl07w8GPO6FrXKcoKDgkp5yWO8Fq3PY9ZaZyxH2tVz+9sghMvyLlKvZHnI42W5PgwDQkRqiJXe&#10;mW3uqoGx1RR0EzwAA5dKI4YUcc2BZ8Bkd/FcMwYm9z3L6HlOxJWDJ18aovySWdnRUw0BirBSWbmT&#10;SseUSz8J92EYsFqtctdyViBPpxO+fPmCz58/I0YqSH9zc4P1eo3VajWBlFWD4+EAgwjlHAbv8PT0&#10;lAHBbuix31Oq74sXL/CHf/EvsFwu8enTJ4QQ8Pr1W3z4+CWjyTwGVi4ZyJWeBanYaWtw6qhbNgMO&#10;XPuwrmusE7rMxMbn8GItFguM44jNZoO6rnE8HrHf72eb5Hw+I0byjHNaqFJqqtO52mRAkCM3aW6m&#10;Dpa8ltJ4kyDqNRCFiehwOOS/ZZMgvp47ScnPJWAkgUQJQMoINkmc0hAxQlnh62Waj3MuR7ByrT25&#10;eXmu+f8SMGMaykCgYEgSJGClVUdkcBmgdC7e3EDqPG1SQ5BRYUyG4/ncYXlzA4CiMOrKwIcBfnSo&#10;24jz4xPu37/Dy+0Kv/76CXHoUKs1Ou/gB1LcQqDU9qiniEdmFIHT0Iu15kO+84ViXoAzcv3lwSlN&#10;HCEsI1m8mwNVtqA7I8pD8GfSKJXrXxpukuFKhV2OT3all0KE9yGXK5DpAXxoreFShCygLuZBGgNK&#10;TQxegrp932fal04LZvBc+/Ya0CMNKenRK99TAjjSGcDOjNLYLZ8jjTK5P8ZxhBVAA/M2yedkikUJ&#10;QiJE9P0w4xnls0tQnH94TOfzVPqC97k0FkugSvJi3o8MerDDg+eThZ8E+ySYJedVrgn/vgbMyXMk&#10;8HANJJDC9nvAmNwD5Q9/fo0W+P/spZRrKwEE/q4cZykH5BjmIMlcaQDma8nnl1FADI5WVVEnWcwN&#10;vZu9mJPfmp9yDqbU7ml9gYnuylqxzNNLOVfyHLlekheU60HgDI8/8eJUh5ifOfQOVW1xc3ODL1++&#10;4I9//COMMfj973+fO2Ez/7gsESOBismTPwwDRYPVFkrHvAcoldDCJIOUSzHIvZmBTEPlGGoGMkcH&#10;KxTIuq6xcw739/dZEc7yLmWZ6HpeJ1HK8RACmtQFncevoWb0IwElrk0uU4c4Y4N5D48dIEPQVHNa&#10;77ou8w/WtwDkBkU8h6xD8Xx8+/YNT/snvH37NusUcv5Lxf/CIZbmhCOHWeZQyjk5tzUmvkeRRHN+&#10;wxEPTGuS112jUf5M6ityP/Oal/Kv5Nel7JA0Lud8GOZgY/n+4+hm68r6EfOHUoaX/EPqvaUuw+/x&#10;PT7Ah/xe0hkDmbxu/E5yDEZfrqnMGLGpZEDm7WLscn14nNnQSjyolJ+lvLjG8+U512SWnFMZCVbe&#10;H5iaKPAeY5oBQGBkSLRkNExTYfQBXbI/6krBdT1aU8GPAfunHaLzsNqgadI8Wo160aJdt4iWUohd&#10;iuqM0SGoGs57nLzDwmh8+PoRnR+xWLSoljUQK9QpW29w1InYxoh96n/gQ8DoQ6rHGyhwoK5RtQ2q&#10;uqZ69aai5nNJz10uqQRWQIRDxLKuEbVG7wM2qyXerFcYxxHfvn7Gv/3Hf8Kbuxu8e/MOg3f4p3/8&#10;D+j6f8Q//Yd/xv3r16g3N9i7Hs5UaO+22L5+g+X9DWACBuXRLFfwlQWUh2oaKJ0inmNAMAZ3r17D&#10;a4Vu7HH4+g37/RHH3R6+p8jkn979NZpFjeVqg8ENeHze4+HbE9Ukj4EcKUZjWbeoqgYEYtmsg1M9&#10;+irzx1LnvEY7ksfQfogzHiLPn5yqGZojekt/tW199bpr+1XqFJLfyb1QymK2PaQDWPLoUn/P98qj&#10;vdS//0uOUo+a/57K3iiF/JPOTmOd78eQv1OpqashAJOxYgUgeERFsKUyRfOYVA+co24Rvm8nzWzd&#10;4ruZ7q6Qa4iW8yV5Kf3fAFBQyaHlPdFpagYPAwbmaHxt21IDrOQwotJ5CusbcgC6MEKn8oWL1RI+&#10;aqqhbQyWiy0en5/w8PSIruuw3q6xXq8xuB5N02K5WGPofEEL8SptAKAGl0KfjTHCi4yg8p1Lu4Xp&#10;bi5rJmysnGeW+ZJupWMamJpUS/uG5TaA3FibbVu+J/9wxCfLX35euUekbSLpRZaM40Aj+nJKaZd2&#10;qpRH7BRzjqK+pcOW7bus+xRznEFUP0WTlj8yKIGz7/gZMwujBBGkAVoKZtnMRFUqe795kuQ1rPwy&#10;occwRQD5SMoD35OR3YeHB/zpT3/CX/7yF7x69QrPz885soXHZ4xB1Rq8ffUah90ej4+POJ5POfLh&#10;69ev+PLtAd++fYOxFn/4wx/w8/u/hlUWrudmIxU2mw1GL5RLpYBk6HpHNSQzaJPTfjx83wE9YFNa&#10;C6fJLpfLWV2mw+GQ06xytEQiCKnw5VbyrKTryfvL83NtY7CxzsoWrxEb9lJYSU8WE11tmgsBwv9X&#10;Ss06vTGQdTgccDgc8vlyXeYIv5ptav7NQEIZHcPghYwGYzqTIJIUftmA01PNK+89YkplnLqyq9kc&#10;8fub1CyCDbisVLspgk5rnYt78/0XbYvlconn52fotIYmdfj2zmVv5+32BpvFCsfDAcfjCbEfgRDR&#10;aottu0SDgO7bN9jtFrdtjagM+v0e/WGP169e4/H5OYkVZGEFlTq9cjfoOI9SlUxUztnsfRLNjIHS&#10;xRQUTEpZUBARBj5iuVjDmprqkEXAmhpGV3DjPEKIGbsMlzepAx0bEMMw4Hw+Zw9TaZxIxgVc1qDK&#10;88D3F5FAc4BkigCU30tgYxYJCoq6jJgXHOZ0dKOom3JQ1IyCjQIJlJdGijSaJEAo30EBQPTQqSs5&#10;kg9WAZTSrNNZ6V7WkufZjQ7eDVROQ5G3dFJOpmeMQ5fnsqoqWEMpARkoaFqMvYcfheCgi+FHj7Hv&#10;BAhB7szgPUZueCC8rqXhJI1EyQOkMGUgpwQ3WLDK6Bdeb5YFDGKX/E3SSbkmUkm/BvrOFEVBl8Bc&#10;+ZafMR3xvSWoI+lDghIS0JA8t+TBEjQo51BrnesUSxBCjpFp8BqIAHC3xAn8mxQc5tVhdk+eT/ms&#10;eSHu8hx2FF2PsKpndXMuFU7JW+QcsEyohKMAQAYnmE9n5SfOnQAMdEunjqRXqehJ+SrHoMBRVkjv&#10;yWAb/+hUw7lGu6hhjMJut8PDww9omho///wz2rq9oE0JBE7rxXybQGLnCMhEiopQ1VQOCJjkVGMr&#10;qsWZ3k2BnHAx1Q1DTLqGS8C/aL7HivVms8Ht7S0eHx8z3ZFsdmiqCsAEonGpIaYlTr3Njk5Z49n7&#10;nPXC+5vXT5bm4T1U8nPnXI5VYZkjFe26rmelKV6+fJmdvRwR0rYtVqvVLMVXOrByF+IEtLIO13Ud&#10;1Oiyw5hrbgY1zT3TmAt0/t3N7YzGFaaoWwadpQ4tjUZ5lEa8lFfyWnk+A7slr5V7FQJQkEaVNILl&#10;PUOc190cx6nMicyuyrQnxsTrKA0SmRInj5KvfQ+AkLyeD7ln2ZiSRhY/V/KkPO+6aIwX57UrXZoT&#10;1gXYaSl5lpxruaf585msi/OMDf4t5aKcj/LdnZvS2nmNSl1JyireM/kaBmUVsrEZXIDWCqt6ieOx&#10;R1VRU4vDbp+cJjVqbeANNVFTtQWswfF8whA8oh+grUZlW3jnoCvq3D2EgC9P36Abi2rZYggeY6qD&#10;qa2BbWpUOsBWGo8fHrA/dwg+wLkT3ODRhBV022JV14hGwyWQOeh51F7XUaaWtjUWbQ1rLGLwGJyH&#10;i0BdWSzvbvDy7Q8Yvn5CPziMjtLe71++QAjA7nTChw+f0P3yAc4YrF+8wN3rV3jz4iXW97eIxsKE&#10;Ef2hw8GN8B3ZAE2zgFq0WN/eob5ZY9QK33Z7fHp8wPP+CD+MqEyNl7d3WG7X2N7fYQwjXAS0rXD3&#10;4iV+GDo8P+3hokPVtFBWoW6XUNoiBADKwKfzXZhAD7lnpb5b6hjSPqTPpkZiXLebZfhE1zLqcb5P&#10;r+1b/rx0TEs+dm3fl/dgur7GJ/ncOQ8o/lYFSHXlWTwn8vje31LnJXWK7305L0EhO7lijJimjpoX&#10;IVLkJVRM80q2AP035pqDStxT8l6llEysuXpc09H5Xgpy/OU7F58LuZFuAAAZyPSO55tpivjQ8XhM&#10;/I/osGrqjK3UzQIvX7/F4XREPzxic7NF0y5w6vfo9kcsQsSpG+AD0LRL3N7dw1YK3dgl/aJBCIdZ&#10;JJ98ZyUKC1ybg1L/lPJK2tJSR7ywLYr7ls64Uvef04+6sBGlDXsNNymvk7p+GfASY5w1ppOydNpP&#10;KvdOYZ3HGANbTcFk5Lj3WQ+S+hNdQ6V/pGzJfTXcmOzLuX4Dk0oyxPnY+foppT1evF+MIiLz2sKW&#10;iyqj3XgiQwiIdoo2pOidkCOTuGs5T5j3Hgo6K34+Bgx9yOAGT1ZOG0+pPyx85aSHEKBCxP/zf/89&#10;Pv76AZ8+fUJd13j5+hXaVND++dsj2rbF+/fv8fP79xjHEU9PT/mdPn78iJvbO+gQL4ikVLDKaI8Q&#10;AgbncHt7j+PxSGlW44j7+/usfB+PR9qkoqM3K02cgr5cr3OHdq5DwNEOx+MxK19d1+F8njoY8yHr&#10;hZQKEkeUSoCU353fhyNOmQbke/Omk5tPGq0xRqzX65mXolRGJahVgqn8u1SWpcLFNSKl4suKn7UW&#10;z0+HlE5uM7hBAOXU5XFuvGM2VqWFX6wQsmzMhRByLTwGQJkRDalrubUW0Xm4fsDQ9VCpi6sPAaMd&#10;0GgL1S5hNdUEq7SBdg4vtzc4HHcY9jt8/PgRdbvA7cuX8H0P33dorcHALbh5XJFqwcEHarIhDO8S&#10;bLkGGk9Fe3WqFyJSw4UTgvdiXddYLpe5BgevK4OR8pDrGkKAdpPRQHM6ATjMH64JBf67BNlL5Yib&#10;FbHCynTG0d3MyGUaFxtaPBdlyPoMoIlhxoy5/inTitzbEixtmgZ1XecmFCUNAkiNQWJWDKQBdE3A&#10;8d9ynTkK8ZrxB1BENc+JLOPAc1g2i+F78XkyGlryHT44Io6vkUKWnyuBJmk4hxDQNtXMy8hrIp07&#10;TFdKqTzfDBbwecDEC5l/MA2wE0g6P3hOnY+4dkhecO29y/OuHVeVzeI7ySuvGeLS0VM+j9df8n2+&#10;dxkhWfI//un6DqwBS/rnOkwx/HZHdKkjyPHRGEY4lwAoW4ACef4iOO1cKo98v9IYL+dd7ltgikCX&#10;4wUm+ucSCuWekoAL31cpasDA180cH0pBIWCxatMYkxMRDCoxkD1lS3ADmr/7u79L4zHZkcuylUHM&#10;KeNiNXtf3lve+wQkUaMoKZvP5zOGniKp7m9uM42U9BUjRSWwY2AcR/i6RhgdBu9zY0IA+OmvfqZs&#10;Eedn56uO0t6ZpxrBD2OMBF5ccTAwfS6Xy8xruQRJaUDwj9z7k8OSzuVnsmLNSvhut4P3HsvlMusH&#10;PAYG7CSYFCNF87ct1Vbvui4bYJyxw7TAWpK1VCO066YaWDznIZCclmVxlEoA6Uhzw7WnZfT7tT0l&#10;+bTkS1JesWzn60ogQNJ6ybvkXpH7aHIwz50lPszLGVlT53WVjnr+XjpVpT4nozHL8ZT7XPKI8pAy&#10;tHRUSrrjuZN0mdcKQk/Vl/M405/c1JiIQflyHq/p1iWvmfjJ9feXuv01HWh6XpytWyl32clQzivv&#10;g4ozg42G0QaVtVjWDeq6wu16g3g8YWErDMpi7EbUtqEat1ojQGOIHqapUS1a9GGArgwGeEBT2mWM&#10;QK0sTv0Zj89P2O33ePX6HuubLbwCqmUDU1dQxqCqa2gdYGDxfDzBxQivIvqRHByhrbGwS5imhqqo&#10;2ZAxhjrPp87p3dBh//CVmocGj2a1pFrWwcA2Cl4Dh66Hahq8/fkndLXFL//+31MWGgxevHiF/emE&#10;V+stHBQWmy3u3rzBD3/1HpvXL+GNwal3CCagrixQ1bDbGyy2GkZr3KxvYesKL9++xeruDv/uz/+M&#10;oA0Wmy1UvUBT1zAwuFmRDXXqewQVsGgbbG42uLl9gfXtDb5+fcDxfEQ3jBj9CFNRtKwbPTwIGK60&#10;QVNXGUwpwY5rQKYEOLVOdXA5DTcCMQPrRENN0yTKnMrF0LnzGoJ8lLqmDMaRtFnuw2v6DssXxgZi&#10;jLMMBu89jC71p5j/5f39W/qaHPc1fUse5TipUWEAFIedKPg46TkhxvxdhlnzWFOwhwJUAjWp7R9F&#10;SEZ2AitKxw8xICAAhCnm5lJWfz8CNsaI2urZ3zHSvSJiSktXUKkOL81bepMw/V3em+5D9SYr20DF&#10;kBu2ZJ07Tva9jxHWWIzDAGUqQFs873bo3YjN3Q28Uhh6h27wqKxFu1yRDD73iErj5o4aH1ftAt6P&#10;MLYFlML53KNJpV+05ganBlobAjEVdy6fry/97QHFOuR1Ory29rN5DAEM8F+zxUrZLe/De1HiLvJa&#10;gPYIN4GWOjHTvpRtUreVutYiOamByR6X9m7fn3JZFJZzTdNguVrg7u4uBwk6N+R7t22L9XqN3W6X&#10;7GyTG8bJIL2qqhB82v8FDTL2QljLPLCNP2f+wXo8z9s4jvNmP9e8N9LgkIJcGv48keShH2HMVB+n&#10;jIZyzsGIrsbDMMLaaZAMjKzXa7x8+TIrj5x6zsyIz3cprXG1WuHHH3/E7e0t3r9/T5PuCUh8enrC&#10;m3c/YLPZULfO04kWOoFkTdchQF0oVAz+sae+VKa997mwvdZz43wG9MbJ4y5rY0pvtUwRZSOB50Mq&#10;n9LLPyk2U2o/j4/HzvPH5/LzqqrKn3dDf7FW/GwAeHx8vKABVtQZQMjREXEOiEkiLAFRCRayByCE&#10;kNdahjFLRb6M4JN1sGQN06qeCrDT3FxXACM8nHcQTaPpHD+VLyAGnECT2sAHBecGnE4H0BYJ8G5A&#10;8NRxNaTu4goa3WEPDAO2yxWWNdXB7IcRu37Acf+MH17dYRgpau7//Yd/AKoKf/uHP6BPce7b+3sY&#10;RcWZJVOkehQBBqmrpGLFAwBkWpiB1h5aexgzjzBSSmVDmve+ZK5Mu1zHkEGz3W4Hay1ub29nTNkY&#10;A2WmDuAEuqoZ2MQKCBs40tDJgq/gS3OheT1KTt6jBCn4PMn0s1GiDQzpDhTFC+GdVBEqRgTvMAQq&#10;aG196uAaI6VJpN9KKUoojRE6Uvg8lIJlgeI9glD0lEpaiJrm7gJkwNxbLfmKdGDIubn2f64jxbyF&#10;+XXbtlcdHFIhlfV7ZWQv00sZfS3XiN9L3nOuaCLvexlNJMdRRkhJXsURMDLSWtKBXH8er7yX1ho6&#10;fh88u2Y8SwXnt2i1NOLLdb32d6k4SeW7fJaUUyUwwfKgNB7kvem9WJbMeUs6I63FNBZ6jinmQIEU&#10;8XnU0Dj2CCFFfKoAFXicFEFM47ucl1Lpk05EaYRLOpM0LaOWSlkhnRbyHa4ZT1KZYlpk2mOgXWuF&#10;c25mBMjIBYAarzg3wHiHEFwG0eoFAR5+GLEU+2viZRMYI2nTOYcQaRxVbbGIC1TVVPsRoAL3fqRG&#10;KsDkXNFCgZzmOaKtK7R1A2sMBiCnqY3jpH8Mw4CffvoJDw8P+PzhI7QxOJ0OGMcBoePGJFOkdMkj&#10;pOHKoCuvCSundV3Pys3werFuIPeAdFzZFNHLtdz53ofDAVrr7IjTWuPDhw95nBwpG0LAfr/H+XxG&#10;nxrAMC0tFgs8Pz/nKE52yrP+NCYZPY4jwClgah5FEUKAjsjObV7PYRjghnG2J0sdvDQapY4lv2f6&#10;zM7DwjlSOg+uGbr8XL6e9VPaW6znzp1cJViyXNSzz0oaYKBYgirSeJN6bcm/eSz8fEkPeb+m+8h3&#10;LkE9OUdyDgjImfPgWQRVjPBhWh9gvtt5bFLPlrTPcqo0ciVfM9XkAJBrUtLD99ZQBgCUBjNH/E6O&#10;qsnJq7XGEAGrac0jiI9oUMp5pQ2C81g1LWqlyF7KZZ0MEDVgCfhdrhe4uSPniWlquO6M0Y1wUGiM&#10;hR9HPD8/4suHX6ErjXa1xGq7gtIVmsUG0BGn/kR8Mzo0xuDbbg9vLTb3d1AuYBgc1tst6u0Gy9tb&#10;VOs1lLWAsehGx0QA33kcTicMAzXZ0amevdEGpqI09+50QnABy8UC25cv8PT4iGq9hncBmxcvsPsw&#10;wlYNjLZ48+NPuH35AsvNBsED/TjCBQfXeXQhwEaH3hgs11uKPF8sqTFRVBhPJ9y9eYMBwN3NFs55&#10;rNoFhm5ErQwO5xNM00CpgGAUjqlZmPMBt3d3ePHmNR4ev+F5t0O7WBA4owMqXWeHMwLVvZw7JOeR&#10;jqWcmznmpMNWRbAdIfcnXcd0LEHPKRtD0rbU7UqnLNM97w85lu85WzhSn/cG27khBGg16Vu0LwQA&#10;GFPNx5m+Nbv1THeTx/T3lEpf6g1Bff/6gMvPfcpuondPDZHgqcEZDQaIsWjGaxCvjDmKufyt47d4&#10;iIoBylzqzOX5Ktks+dl8D0WZHirMI9LlHLKtYa3F6B2W1RJVU1N0t61w6kZs714iBMIdxq7HenuL&#10;ul3iafeM6BwWqw1hTY7qUhMeoxFcQGWbC9uP1ktlep3Nm8AiIjjQ57ezIUpbTeqbZcSvnKPyB5jX&#10;oi7pv5R/Uk5dyL10/elENb7LDF/mBbx/+Vn8XabhQN/JxkLUnFrhfD5jsVjkwJwYY9aHpF0ZQgAM&#10;Z3VMOBHPk5yT/P4RMIbkg8zq6LqObNeqKWzKeUDcRddyOVkyOktGY8rUhBgj4JMCEjl6a55qyF7t&#10;0aXUETUpZV3XYbNeUNi1AP1Wq1Wuy8TecW7iwsarUgphdPj555+hf1bCuKAxrjZrvH79miL6rJkZ&#10;IjFS98TFekNduwrjiO/BP3xkz6XwnkcFrNdrLJdLHI9HADQfVVVhvV7j119/zXPMiigvrrU2F61m&#10;bylHp8YYM6DH76YUzfH5fM5AhkzL4ggKBg+oGVB9oeRKYIPvI8coi4DzhisZEkcscE1PqchJQ3G1&#10;WmUakkahVHj5ndl44HfltDBpoEuvA0Wwtvn+fEiFbmpi4mbvwRvZVASYcidMSf/8vt57+DB1YjXG&#10;YOjI6GEvhwRoZR2wzWqNIa1Zdzji17/8gv7cYex6fPn8Kz6+foGHrx+x3mzw+esXjD5it3tCu9ri&#10;f/rxHYKjiJcYuYYJAzAAkEA1XHo2eY+W618qBz5eGgRSCW6aBt++fcM4jri5uUHXdfj27RvW6zXe&#10;vXuH5+fnTBPWWlRNO2Pu537MtanIQJyex7VVpWFyTYhK42VSUujgiEMeK38vI6BKYSwVeMAD1s6a&#10;/RhjYDDRj3MOQ1biJsNKKUoVleA7zzEbxJw+zz/MX7TW0CbhpYWwLEEaNojZoJZ7SDoKSm8d7wXm&#10;n+R167Piu1gsqC5ekc7JBmUuAZIiJmWzAX6mLG0h10sar9KAKtcyBAIred8zbfBccQ1SqbDK+3EU&#10;Eo+B6Zb5jVwT3h/XgBZJb3INyj1zzQiQCrv8ThqV8l5yr5XOmvL3b/1fzlOZjsHHNXBger+p7uW1&#10;5yulcjTDZFDPjfFSPtKzA0JIAHYYEZ2ITJjVIdJom1Q9HteVPsm75LuVxg+fS88IGQCTJW8k6Fsq&#10;lVLxlt+VEc9M0xyZt98dr+pGnEq/Xi+Twkf12s7nMw4HSoHabNfo+yE7zeQPz78ExEL0UNFk2UXO&#10;oTCbJ14TK+o8spJ9wVtDRNssEIPPTr8cAZ3mZXDkhb+5ucF2u8XXT59JLxtHuHFEu2hQVVPEKs8/&#10;QAZLVGG+p/3c8XQ8HtGmMi0cMSl1EimPGGAsgW1Jh6ywHw4HrFarWZp3XddZRgDk8Hx8fMRut6N9&#10;qilCtGmazO94Xb33GTyVTlkeUwTQtlMjOwm+Vpr0u2U7T9tXy+uOEclvpKFTArrMW6RskTQt7yt5&#10;4zUeAwBVOkfqEHS/af1KGSzvxeMr95ekY6knyveTfKScA/mev2XwxcKRJecwhJDlnNTvJOCj1ZxX&#10;MzhxTSeRc8S/r/EPeZRO2/LefK1cp+8ZwnIc03Pm71zqGzJAQo43hAAPj8ElWktAZQB1LfbDiGPf&#10;Y9M0UM5TA7igsGgXiNDUJ9qQXVQvl1gtlnCBro0+wACwiBhORzw/POLxy1ecD0f89O4d1ssVXdcs&#10;YZoGPgacu46iepSGQ8RpGNEsV3j16g0WlYVSBs1ihZMbAFth8NRx+HQ6Zz05xAgXApbrFZZYwVQW&#10;URsMvsfYDzCqhwY53PwY0PUBf/PuR+jKYrfb4bA/4TQMaG9vsd7eYHtzB11ZhMrgcO4Q+hHNZoX7&#10;m5cY3IiHpwe8ePsef+093ty/xHDu+AjmoQAAIABJREFUYEB8o1ms0AWHwQ94Ohyw1Buczz1GF9Dt&#10;z6iNRT92lFruHfphxOF4JrmhqbzXolng7vYFRhfQtktErahBU13j3HeAsQhuRBB2lZR3zCPKvSFt&#10;/4omfUa3dJ7K9hjtH5ZPiecmAMSY67Qsf+Te5/tL8L+0T+RYePyyHIy8z+W4J6APmCIM5fnl/vsv&#10;PaYxAyo1ylHsqOVWSWkMaSqBoGAi712kDz1MABT1Us+NdiJilsVM29yQByn1n/ttaj0Hi8pxlhGz&#10;8jsgNVxCEJHhyamRAGuTStTAcNDABBZrAM5NqeUzey3djrNs69rjdD5jtVzC1A360cHYCkM3wEXK&#10;fjgNxKsG/wSlFEZHnbKjp8hKrS2sUbBcQg8VdJjKHpTOqvlaU8BPTLVJQ5QOrkvnn+SxZQBO6SQs&#10;6bC8fk4z6uJ7iTvJfcvyq1xbKS9kvwg5Rj5HyudrOkdO8xeNX8/nM4Zxqr0p65VzdDTLGsqgNlPN&#10;1mKMOSgvzm2mbFOYybHN7y4bC30PH7BSCZQGl1SMuK4OE4IUkMYYjAOBdrqixjSr1QqbzSYr2yw4&#10;j0dCdIeeou4WiwX2x0MKPyWl3DmXgYm2bfHy5Ut8/foV6/U61yBq2xYfPlArd7Nc4tXdPdq6gXMO&#10;+/0e/ThAK42uG7DbHRDV1IVSmwrtYpWJz4WA1WaDbqCaSSMrg0rBjyNi8uQxEOOcw6nrYEXIa13X&#10;2Gw2WYFmJXYYBpxOJ6zXaxwOhxlwx3MTY8Q5eQxVGqckqtVqlWsVSOVdgiZPT7tsyAPUpVwCrsfj&#10;8cI4ZYUmxjiLlGMiZqE1jgRCySgFBhX4WTw3jLpzlBcDDg8PD3mD9H2Pjj2N6Z6vX7/Ghw8fsF6v&#10;c5q6DG1mIOV0OuWaV/f39wAoCuPxtEtzihmY3aUurJPyeh204PnRF0ogzTVHehilsmFjrYVqkKNJ&#10;5aZlMHYCOagOW9/1OBwO2O/3+PzxEypt8OrVK7R1ha7r8OHjR6w2a4So8PHjR/z+b25xPp9RK4Pz&#10;OMDBUFfLNLdQGrWxiAHZY3E6PWWjs23bBDIPacwV6trkyJIMco6eavmoCciS0U0PD484n4mR7XYH&#10;HI9HxKjQdQP+zb/5I96//zHT1TWwVAJQ3nu4MK+hJUPcpTHO9GqEcSWNGF5DBhqZpiWAXUaVS4Cf&#10;16yqa4yJUVtrqYaSStFP3gO1RV1bNE2KHA8caU2pHYu2RmU1KSAhwCXAs65rLFYE9GfaUIA285qO&#10;Yz/ABRqPBBSzwaeA4Ml49i7VX40UYdXUFgqpnqEGtFLwmGp4xhjzOVwrMwYPozWsUTCaolCH7jSL&#10;9mlrTkF3OB/3kxEpANkQUlHv1XYGMjGwKoUnf1eCkMzzuGYdR08xKMrgQWm4ScNWNlCT5zAdsteQ&#10;aZr5X9d15DzCpcHJtCdlo/QA8tj5nSRvlXyaz5PXlQCN7ET4PUN1pgQIgFiCp3zI+0va5zXg9+B1&#10;IF4+j3ZkI4Xor4xumhRFnleaJ47QmGod2orAehrniEHUayWZVWG/36OqmotGN/wuZUQpv5dcM5Z9&#10;zNtYviilcDqdZqnhcn2lMcPzynyP14C90NxUiRUr7ymFW9sEiJD5D6VSBEYy7ipYQCu4MWLoyAGp&#10;jIYLHk+PO9xubjH6AeM45HmcvOk+y62IABN47h1CSHWrO1Jem4qAyNE5UvaTc6s/d1g0LdabJc1n&#10;n+SB0hhdj91uh9VigZv1Bq4fsNvt8ObNGzw+HCfnb2VhjUY/DFhu1vj06ROO3Rnr5SJFx0zNBW0B&#10;Okle7T3VngYwlWOJU+dxlj3ME7JsTnR8Pp9zqZxcNiYZUu/evcv3GIYBj4+P2Snb99T08ccffwRA&#10;Mp/vs9vtsNvtcHd3h7qpcXt7i8VigePxmBsdMo+RskfqUEopaDOlZ0rnP+vJ7IDn6FleM2CKMF0u&#10;l7N9yPPGP5Pz7dLpKKMV5bxLo6yUreVRF6VH+DzmgV03zvae3DdKqVwPXmYb8byx01zuZ96zfA7z&#10;NDk+ue/L9/oe6FF+xvPDeig/rwTEKzs1BgwhwMXL5kO0/+bXMW++xv9LfaUcP39vjKG9K9Zb8qPS&#10;kL0G3PT9kPkTy1r+jmUNyz/pfIyRuoLHITX/47kBEJWGG3p0pw537QoxTvLb1A288xhStKWtalhb&#10;AzGiP52pFu/oUDcLLJsaHz9+xcOnzzg+P8FojZ9/eo9Td4IK3FBKY3QByhq0iwZNZWBAz7FNg+X2&#10;BjebLdq6RjQWx6+fsTufUD09Adri29evaCpKNXUxoGos1tsNBZ6klKsxeHzbP8P1A2pL9ltwHvvu&#10;jP/r4StuVyu4EFHdbvH0+QHLF/cYfMTRO9zdbnH76jWq5RLPhz0654GhQ0BEUBrfDgfsxxEbH3Hq&#10;RyjfA1FhsBbncYBZNAhWY7nZQlcdGtNgHD11iDcaj89PCIrkWbNosdpuCJBNvLBuU1aiQo4mY55i&#10;lAYcZf0w3ZXRudKJcG3/2EojR1kKkEopBipZB5m6HBNBcnT1nN7kHrzGlyQPkftLyn+pC/E7yRIO&#10;cv8FkVbH73CNz/3XHuW95N80Fo0oHIYWCXzkMak4K9WTRogYKWrfRkd2BL+3Arh2ZpgFFKb9D9az&#10;eW6/XwIJwCwj4Nq7xJRWTtV+FEq1eFojdSFPGIxFTMEh+Z3T76RLRWiYJGegFNmzERTx/OYt/vzL&#10;X9Cde9y/fJHszwc457C5vSG97uygjcGyWcJX5IzvOwc3OLSmylGRM9qJ7DCbp1zHOPFy0qlcpulr&#10;MljiYOVR0sK1OebPrjm/AOSgDamDSuduaVtdsxmkDCx/SgeWfLf0Vx6XDB7RRuVm1OM4YrkkTJB1&#10;K7YBqB56AjK9Q2Un5xnXo1dKpa7lZXT03HEpnTByvvg6+f6Ww0QlilsqMPKFZRRMRlNTp6aYOn+z&#10;11vWruAJZGElo2QOhwOa5SJfw8ApD5SNE46CWK1WePXqFay1ePj8Bb4fMLQtVATGxMiUMbBKUV8U&#10;RR6BfhxyR8uqbVAZAwWL3e5ANVzUPP2CmbFUWMvUQTbUOf3ofD5nQI5BLq53yQs+S7M3BrvUNIcj&#10;Tjmsl+f7fD7n7/iZUvn78ccfZ0AQP4PHs1wuL4SFVKiV0bO1ZiJWigwqVvhZ0eRoUia65XI5q1uS&#10;DZY0ptvb24yoS4+cFLASGAXmdQcZmOWoVf6O53G9XifmMglvpRRMnGo90oa4jLiZ0XbJIFLkiGQe&#10;UjHkjqPlOymlSLHJnn4ycpqmgb67Q4wRm80GTVXj/naN56+f8d//D/8jfv34Af/67/8e/ejw3/7d&#10;f4c3P/yAP/3pz3j3818haIOoqd5YCAGK5w+RFMnkKZXAbwgh7yUp7FmZ4aN0Ylxjuhx9u1pRvRKu&#10;q8rXl8ADC7gYI5SpZswoqjlwwEAVP0+mEstURamcyXXkc68BRWzw8r6QdKyUQp0adcn7hRCg4qRs&#10;HHZ7mGpqVqH0NEalFPpzlxk5M2y5HznSqATaeI8v2hrOzRVFuQ5871KASR4k/8/8gdeBnSxME3y/&#10;HKkXp3mX68TncokHSeucssDPLMG+Umnl+zFAK4FPbvzEgIY0yEMgpxcboNJ45HeWQJ6cXz5kasU1&#10;4c6ddr+nTEsQr1QYSuC9PE96hb93lPuuNC7KdMTy2eX55T0vle1JoYlRQ8fr0U2s0Bldzd5ZKju8&#10;f2mfTdkLzjn4MMI7LxwZRI8sB/kZi3YFKn1xmQpa8iNpwPNPn2SGXAPpbON9dc2JJf/Pc1nOoVSm&#10;mI/IWrze8xpEeK9m9AAAbj/MxjsBPdQd9DL7gQyCizFmA2nirQByRoAsTUNrS/eol1Xmo9JBGIJH&#10;8BpWGIcynYgVVeZ1MVK04qePH/M6BAB9dwbXNYoxoip0xrZuZmsnQR+mNeaN7PRg3sIAThltzYeU&#10;PVz7/M2bN9jtdlkO3t3dZScJgJylQsAcNQr48Udyxh27Ix4fH/HlyxesVqvshNrvyZmz3t5moyKE&#10;ABfIkTaOIxpD9cifD3TN8/NzTkHfvnxFuli7yHuEgXAef1VVM11H0gobM7x20iHHc8lyjedKrjfT&#10;MeszrL+VZYTqdD1/Nzl/5g6kvDfVnKdut9uZvs8ykx3REoBgOuXnMe+XYKekCX4/1v2Y7zD4ez6f&#10;ERSyY112vWe+wk4tpoOSl/e+z8+o6xoq+DwP3nt0Q39hbElaZ51Z8prJUJ6ndHPwgpRtvC7S9pB8&#10;QMp6KWt4zlkXlsD1lA6ssh3CmTAcbe69h/MBC5NkfWB+POlfxhjs93u0WuPTly9o1xuoEHDud+hd&#10;wOr1C3x5esbvf3qPMDo0TQ03etyvthicx9dfP+If/vXfY71a4fXdC2y3W7jziLZqoCpKXXfDiKh0&#10;yipT6N2Iw9Mjtvf3eH54QDQWp37A4ANgDNr1Gmq1wu50Rj8OaKyFMQp128BUFZSxiBHoBoeoUkQ4&#10;NEJUOPcjlKmwXa6AEHGMEQ/fHnByA5btAg0sbt69RVNTtHizWGK5WuEwjOi+fYXXGraqcfapZ4Ax&#10;OI4D1vf3OI4DVF0BnrIOzqODVxrOBzSrNZ6PJ5Jd/QHKGLgYoCuL2iwxuBFQChEE6lKNdoOmoYya&#10;N29+QJ8CZhA1xsGjsS384FAZjaboxyCDEpqmyTZwGZ2uFEXecpYGOcIY+LiMSiaenQJzVHWxH/ie&#10;pU4p9cdSt+F9L4FWfl6pj8kjBwj9JzDLS/tmPs6LvO3yupl+pGbjCoGckMoAfUe2cF3X8G5yuA+n&#10;c+pJMJXCYGAzBgcTPSpLYOh5pECoIUTUbYNmuQAUAfHBeyhlUNuppBLZLdf1Sf5tzWXJjuk31TQP&#10;0SGMIzUeC8xnLIw2UMokXpPWSRlAMf9wiJHSk6nmOS0IzVOKfHQBylqqv71YYPAew9MOzWIFZSw+&#10;ff6Cqm5Q1Qv0bkQcB7Sr5QwnuL27y3y8TqX/nPNYLpZABuoVqqoB4qTrci8FAuqZrnz6Ib7adR3a&#10;ts1YlMQoWB5LnEXq2NIWk9cwvTN+w/xX0hXLP86cY16tlMry7HA4zGQbO3m5HvgwDFitVjP9gjNs&#10;WHflICdrLY7HY6ZL1oWMsSlTr8kRlrsdBYrJoCOlVA7SYxnGGXV1XdM9YdGd6Rm3t7f45c//X5bH&#10;ldjfMcbcZFApRZ3oRYYuBzhKWy/Eots6TzwrPzwBEpy5tlDSKN4sN7NceY5g5AfLCAxaVHoJVi6b&#10;DRWzZ2+7FLYhBGy3W2w25FU7n8/45Zdf0Pc9tluKBDo7hwBFEQYpik6FgKg0Aqhug4+RiiOHFMrt&#10;PLzrqNlQiLB1ahbhHXzwKdWBiGa9Xl+AslJJ4XmRUWEcFUL1BbqsUHA9OKl0yrpBfE8+93Q65dRN&#10;3lzMtLTWMyVIrqP0yJ7P5wzoyI3J1zSLKdpAhjTz9xJ04PHKYqsctVBG2LHCz+Akz8tkSE0ReJxa&#10;xgZNKeBKI1eOieePhWpekzjNCRuafMwNc2kc8d8BSkcoRNRNur+TYJSCNRbGWOz3e9o72hLzVgo+&#10;BqqJGAIeHx+hIrCsGyyaFq/fvcHbH99is1zhZrvGafcjVoslft4948W7d+j6EW9/eId2s8Lh1MFU&#10;Fm2zoBQaNwJKo2qnCOEhRBwS0N8W6YRN0+T6lsyImZb495ianWQmkWhL0hIbVAzqMh0Qb/jevCaF&#10;R3QGZl7CzymjyUpABZgMDl5LaVBJEFzeQ9KKvOc1cMJaCxRjBgAdQZHZSTiOuN7dlCO9JFjCc20t&#10;pSlJHiidPDFGIE7pPuXey+eIfSAdTvw9z1e5b6RjQyqCfJ1zbioULoxgNo6Yx0jBK8eqtUYMcTbn&#10;JdAqI2rlWMoIQx6DNNR5HuW95fvynDItlDQg503OJd8HmFIZ5LVSESm9mKUSw8/n+ZdytPSAXyrS&#10;k3D+ngJaAnDXzpHrIj8HkNNE5LXT9wEGkxNo/iymz8lwofeerz/t/wDvE19W8xrRHIU5zZssqD4v&#10;81ACyfK9SsOB10ZmFPBn0pF2DVgoDSM5j+VvqYzyWPl84odkaDJPKjsTV/VluheNk4DM4AIQFBQM&#10;IjjaW2XjUSle3ykFjGid5tHamvSvFDE9GTVJBqyoWY8fRgQBEKk0DmryYbBdb+BHBxUBN4xYNA2i&#10;97BJAffO4fb2Fl3fw4cAnYyotm1RC52gpMFS3+DmIMzneP9IRyf/5hI+LH9m90l7zQ2UMcFlfVjf&#10;2Ww2s2copWZleNi5KiMl2WEsQTZ+RzYuGHhmnYp1XVK4febtbJQsFosMEnMNKymbJK+RDiMphyWd&#10;lrRaRtYxjbNsksDoNVq/pufze/O9eD+xjpXHIfYUAIzDOX8nswr44DQ0ucZyPRh8LvmknCPmE7yv&#10;Wdc8HA65PAyXV5LyVKamSVkr57Q7dplve+8xhnljSQm+hBAwpL3Oc8wOgHKe5frKtNhSFxqGy/Q5&#10;uUacScM/Un8qHUClkW2tzfp3ub4xUoaHi4Hi7RkQEXISAKpmgdoA0WgchgEtAuq2RfQBh3HEYrPF&#10;ZnOD9fYWY4j4ut/h+etXPHwl58DLFy+wbhbYLtdomxa2aqCsQlQKQZNx7EKkDBWloDQB2drWWKzW&#10;2J/PaOsajQIUKDJxjB4jqAwARZAi2X3U/Rxaw3JNNa0oiKWq0N12WLYLbLdbqKBw3G5wc7/NmVl5&#10;H8Kg0wo+UDbL2Q84jgN8DLDBowoVlNHwSiQup63BezdEIGigqisoTeWcgveIPkWUJzlb0kUUUXjM&#10;I6UcnMk85xAcBTvIEj1yf8q1lPdj+iE+kdaeKkGmMV1GOdNzedBzW1E+V8piuf9KGpc0LJ9Tjvs/&#10;dUj5U4772jPLa+RvfSXCkb67HA/xxpT5kWRLpQ208VA+QnuH+/UafqTeHm50AOsWysIAqJSCDgEE&#10;txvopsUQAxwi3LmHaWuoQNGbiB4BgpeHODXnKeyCa3JjGjf/HaBipBqdSkEH5Nqbk8408RLiD9N3&#10;xlRQpoJOep5nsCl1+dJGo++HTAs+pFrgmgJHSCEiMNnHSOUKijbsfcKZ2KnXNAs4l/ASbVCZKZ0/&#10;hJBLHpT6XIxTZjHrHVJPkHqedEJJx+nl+qd9fGVuS3tI0hjLNHa+l3tEyqtyTGyjsW7Ezmf5GTtL&#10;s72fZFZZrks6vsaxFzKfIn2lXGNZxjKcm1W3i/VMnpcyE5g7NvI6pb3K9fp5TqRNLWm6tAksd6Tk&#10;KLsQQgbeSoNdMgEpNHNqZ/R58KzIyJo+1k4DiTFit9uR0qmPMOMwU2h54jmaEaDIvNPphIeHh6xw&#10;uhjQNDUVyY4AgkLwAd0wQAMYOI3FaFhtsN5uyEMcKSWr70fUdYuopvQerTVWqxXW6/UsOoznQi4w&#10;GySr1QqLxSIDhzyHJnnpZ4tWMJibm5v8jmzsyWfI6xjZ52urqsJ+f7wwyvg7paiGnyR0uaYSEGLA&#10;SCpXEigqBZC8Tm4cXl/eONeUTzYqhmHIndk3m02ml+VymTfccrnMShx7GYZhmEVp0DsVIIcqDdW5&#10;MC/Xgrv9ZUaT1ixHTfgp0k0phcrYPDcBCTzXCgqk9PjUDe7m/g5hdNBQMHVFdZh8wGno4Z4dhnOH&#10;D1++wvmAF6/eIiiNru9xft6jahfkTTYjgkseFlulqF2XOupOXYslnRKIMMzWWxrYzCR2j4+Zccs6&#10;iDy/nObH88/K9Gq1SlEU89R6vj/P69hPTWmUovmRzgCOKCr5TDbICwVKMvHSAOT1loAe30MqpzxO&#10;NmAhPi/FVBZqcQ7GSR4ggV1m5MzE5X24Pt40Xioyz9fw/pBGvQQReSzXQLsciSwMNGNM9rzJPclz&#10;471HYycHh7ynjLJkXszvIfkBigjb8ocNrlKRZfqytb14DzkW5o3SWJcgowQS+ZDGnqShci9IEFEq&#10;9fwZz1EpTOW9eE4ksCCdS/K4plSXsrZcB5mKKQEHmY5b3lf+zfQgjd5JmYqp2dHEo+WYQiBtlvdc&#10;SMqnpAOOpMr1A6Ob0Q8DTDxnPHZaa5vrMZXvznuN57J0evD5Vdvkz3hMZQSxPF8qpgCyPJXrWq6z&#10;VCRn6cRaQwsnBj9XAjhV1V48W86vUiqXmwhBI0R2OogMgtTJ1BhukDTxS5l1wNFv3nsg+Cwf6Tlz&#10;uaAQEX0yikCZFXIeV6tFlsf8Tjc3N5nG2LHV1BaViLApTT923vL+17aa0X6p8LITuHSm8fkMIrIz&#10;rjslOZP4xPF4zFEBzHOZ5hi0ZB5rjMkRGF3X5bQ0LrFSVU2OpNCauobu9/tcf7Nu59HXE9gfc1F8&#10;WcPYCucN6yw8Nsm7S1lY6mqSxuT1TJtSJkm+KR3QfJRGAc85X8fvRXLHzXir0nN+rDA1wuJ9yHqw&#10;BLolQCuDHa7JNrk35X68Oj/6umOnPOQ4Sl7JdBZj6iIseJk0ylgfcs7N0rkznV8BJHkdSqCT7zN6&#10;d1XWyPWX4y5lzjBMmVxyz5TOT/5uniVlEEOAB6VgJk9HegaBje1ygUor2OUSuq2hUv3GGByituiH&#10;Ed92e+CXDzgMPR6Pe4TU0fhmc4t3r9+gthUWNXUnhzbwKsApSqNdrVqM3sGFCtAa2iYaXG7h+w4V&#10;KOKwqWrAWAzB4+QHVCH1HvABltOeDQWyED2lHtCOHEZtu4S1dJ+6bqFSmY5m2cz2cQiBIuiMRtAW&#10;XQg4OY/TMMAFDxsCmhigqzrrtgABl0pRuSqAyglFRc2jfIzw0SMgQOkU8JB0S20MlCHgMCquVciy&#10;gsAypTSsBqJROYE3AIgaCC7AxSnCW+oiEmCQ9CT5CDX7YZqdUotL/WrSVRj05DIic0dpqbNIfbJ0&#10;XDIdX9OD/nMP+Vz6KT6/OL8YawFcltcjXup0QJqfhCFUKfDFDyO09aiVgTUaJgQ8f/qMSmk0lcXS&#10;UsQwggNGjzD0VJEyRmhQqYdWA1YbjCpijBHwDjrGXBMzes7gAIGQYjxaqQyUMiQd5fjLtVUBiAEK&#10;1OMhZnkTU6kawOvUqFVbhBgwBp8zUrRi+UxBY5M9lUBuBYpOTfd0RDzgXUNTTPV2c/kKsK1BQ9SK&#10;anfHEABFWZFWGwQ1pdZrJfRYNbf9pAylfeVB9dynRtNSZs713ksnkVx/KbeZZqTNKa9j2pe8utRz&#10;ynvLaGepP7GOzOdK+cO6DDDZo7nkWCpjmLOUqwpNwzW8JwygbVtoM2VM8Huwnsn3ZCevtOXZbpz0&#10;E5/ldCkDY/blTMCutF1khohWk/0eY4RlhYMvKpV3+X8pSCWSmxdKMLEY48SceZGMTSkNFNLeDVSz&#10;5u7uDs1ygeVyOTP8WZna7XaIMeLr16+oqgq3t7d49eoVFdrf76lYPTMtrcmLqJIwMVSX0SCFzK6o&#10;kLuLAWPTww4NfJjCcHnx2LjhZjOSeOTm11rjcDjM0q1lukYmBD0VS5fpWzFG2HS+VBC11rMxxBhz&#10;ahQTEc9/mXIuQ5eVUrleo1S0eA150/KmmAO09H+u4caHBJG89zmdiNN95BzKVCLJEPh9ebNzyrhU&#10;wNjQKJXW0uhX6tKTR0K5/PzSYI4xQnE+Qpxfr8V6s5CXaXYMyNlapAPxbTSF3cdIqXWjHYn5GgOl&#10;DWAjXJozFyP0cgU1epycQ1UZbF++hKkrhAB0fQ9oi5AYkDaUIjAMQ1rrpGzBoO9G9Km5joJBd+4u&#10;OosTnYxw44Bx8NhubzPtcLQJ7z823rS2iWY91fSpqFbeNeABel4bTRqk5ES49FCVxpWkQZnaXxov&#10;khYlTUkBJP++ABN8QO8dEP0FXXFahItTaqNSCiHRnLX0rP1uR+/l5kZoDA7BmxxRxGA8N+rid/f9&#10;AOeGbGgy7fM6sKJZGrI8B7xWGUgQzooYI9aLdmZQ8l7Liuw4Umh/8IjewQsjTCmFYZzS8aiWexSK&#10;PrBab6/vPzUHN0sFIIO/IiK1BON5LqShL9c4xilFXwpQub9lpGmpkDC/KRUWSUvyHaTwzcaumbqy&#10;S3kn16ek63Ke5HflOXL9dbE25f2vfV46xSTNKEXKcdbTxf7wPtXm1NVMXpT73jlKBe2HcxHxRnPI&#10;zkH5jGlPRiwXC8jaRXzwnPI95frK+T/13UxhkkpQ+c7lXMl1+d76yDVloJB5nXMOtVUIOgCaUl68&#10;8nBwUAQVoh99pl1TVbDiuToC43lIKWH0ji4bAQJEyO+hk0I41U0NIcBqDcuR3imiMqY18+OIJoGO&#10;WlNN3rEfAEUG0/l8BmLAek0OQ1kjWdKPCx6L1RKr1So50Nij38OLuVLF/Mm1k3tK0iuXFAohZKCQ&#10;eb/kiax0cxoTpTBNEZoAZlksrG8xj7i7u8tjOB6Ps0wiay186lw6OaKrzGOspWZNzDsZGGX9q2lb&#10;GENN4xggOp/POcJzvV5T1Eycg57AZGTwvEt5x/TGspnnrJRtcu+XYJfUV0tZW/LomU5fyEvpVCGd&#10;aG7QVYlPy7UteZLcAACA/39L/Nm1977G50r5yDSdS+hYc/EefB/ZVJD3Oht1mZdjAiwBwMV5uSZt&#10;p/0vyzvJe0o+Us6F7N4qAWmeX6nvlg4X/lyCkiVQXGbTyXPkPXj8/F1d1zBVRWnMkHOefmsNU1X4&#10;8vgNJgYcujN02wBaY6wtkFJQK9ugGwMennY4ugFBAZvbW9xtb9BUNWIIpKkqqhvsk+MgxICopjR4&#10;a21KDSfnUK8G+KhgjYEPwOABwKH3jmpfprrCS2M4fgE+BgQfKaAgKigf0Z0pAEJFcuKMcOhPXdIB&#10;IjwAFwEPhagNtKHeClGlOBmtSIe3BspR3UKfKx0ip7ayRs5zDkXprt04wGGS8SZS7f0sHHGpE8i1&#10;zjYR69Ah5iAdXSnAxou9zTKC6YFpjP+Wz53pIJC6SKlb8R5LdJ54cFX9tr12jT/J95Q6bunQuCbD&#10;y6O0D1QCPPhKXTwvfy/2xbXnlLbHtSOv0TjC9QP67oS6XaJuKrjRIQwdXtzeAOce4/GAvu8mR2KM&#10;0CHgeKISYQ4RAwBvFPRqieXtFpv1BnE6DL4AACAASURBVI+nPTUNyinwQTQymkeQlvNd6tfy98Uc&#10;ag2VohahU1BOUFAhBY0EzNY/xogYFAZPTkvPTSQV1Vx1MdX9hIIH7Umf+BQiRWSqEMDgeV5/xRa1&#10;glIRNtUwNgBcoOjxqKnxbXQRY3BQtb3QL67ZkqxLM04TQsBytZpdw/JWRmpem7M5Tc2dUJKOZaNA&#10;vkbuTWlHyM8BYS8BGUBkXVeWz5JArNZ6Figke3ywPGc5Jm0jfg+eRw44m5z10/05K4X1oGnuLpt7&#10;sYM66HmwEjf7rusGWs/3cQiBsIpZx/W57m5ZkWIlSSpX8kblRmeDkoGzYRigqwIVNjSJ2Wi35A1f&#10;LBa4ubmBOpxRNTVevnyJdrXMKdzOuRx92XVdTscJIeRC7DHGDBBI4R0VYCqbGbi2BnUCKLUxGLyD&#10;60Kuw0NCdFIyZGOfruuw2+3w4sWLTEisOPEPEcSUNm2MwXa7zU12hmHAer3OhMWp5rx5rLU4nE75&#10;2Uyk0rPPiDcDrSFMnYettVitNnlRGSBlhTMr0Ok7jnaQm0NGSZZpukysZZQorwd/xrURmqaZbXZW&#10;svjdedz8mTEG9/f3aNsWVVXlrlv8vOVymetY8Vxwai4bKZVl714ZNTwVJGalrDRsiaaTx0h0jgUm&#10;7x1vetJhRKSfKzqJcT2QBPbQr4jHA6UWGyjEpoVtatRVRcw3Rjx8+QatLVRjUTcNtLEI2sCPlNq0&#10;XK+S8ZrqGrVNjixZNC11h1RTsyw2sHgteB0lQ+F5iTHi+fl5tpaSyWtNEVX8bL6e12MYxpQONnli&#10;uJlPXgdbz4B0BjKlYiSFbilspbGRAQHh0ZVR39IwYmB2xjCL91QxoLEVjJ7ofaLfNB4z95JFTE4H&#10;Ywxub29n3rTyfVj5ZKOXDXaOXDkf9hjHSdmU4+SjXDv+TClKx+L9IoEuPjgiUwplOdYXd/f5XeS+&#10;4HsxEJWBXAEwORewvbnL+/uaEssH73kpR+j/mL2PlC98D15zOR98D1kDrDR+5TpJYT8HNC89raXC&#10;KveFNDblePh+ZY1YSb+lci730vcOKYfl2Msxyr/l/a6VFbh28PtPBvQ8UrVU8HgfdR2VDomYQBbp&#10;sCPQy6KqJkB52sMc6XuZNsv34BqqpV7C43UxzJSpUum8BrJLOpFeZr6v3AfyGunABQDnPao46SDX&#10;wFbZrK/0uqswpXhnBVtZQHO6k8tgGkXNVuD03ggPKJUU+DB7L7lGJs1HLtmQS6QEaK2w3+/h3Qhr&#10;NZqmwX6/z/oM34fnxRiDly9f4vPnz3n+unOXu10bY2AKHsD7WY5Bfi/1HJbrHN3LNMt0LNdK7gWe&#10;TwA4HA5o2xabzSbLQs6UkXTMeiYD5TFGNMtmRnus6GfnXjXpMVVVIUCkoWmKiJOg3OFwwDiOeHl3&#10;T7U0+yk1WO47vj/Lb8mLeQysX0pZIOeQ54pBUcmLsj4s5L7cD+V95L6RcjfGKVIlxgil57oC7wOZ&#10;Ys33ZXAZmMpMyfGUhiB/X35eApQ8dmMMlJl3XS95dMkjM/iQ5qmt2vn+jnMHb902M3rQSX+Weoyk&#10;RTmPJX/L4KmIVvW4BD+l/SXBT2Cy29gW4+6v5XP4frJEltSPZLSs0irfh1RjRRlvIaJZLuDdgDfv&#10;f8TLH17BAgie0gFX7QqHfY9msYJuKtwZhWg0ZQyFiGF0VC83RAIKATgVMWqNkXXCfoRVAKKh4JRo&#10;4Rx1U3c+ILoRZ99D6x6mMvAaGFWEsaRbjV2XoyBDqoXHALfWUz1oBMApR39HDQ2DptIY4aEjdXCP&#10;MSZdlRo8eu+x3mxQVUDbIpcd0FqTIyoBfxoUgRq1jG7kIyCEKXsoap2AqQh4yuDSigC4GOaNa3yg&#10;RpIxEJDp3AiECKMsKltBWQut7Yw+S7nPMrmUiXk/iL0CkVou1ZNSZyMKmZwUpS5e7jUek8xa4KN0&#10;Pko98T/nkO+l1BzIVIqiBmfyHeFiv8zmpMjPkvcr3w0KQkcNaKoabdMgjA7Pnz9j//CA//jHP0KN&#10;Hmp0MDFAh4g4DujPHcauR3fqYaoazih0wcMZhc3rV/jxv/kd3rx/j839C0RDCxKQIhPpzYk/qEvw&#10;93v6TDnPUNQQV0XiAQGA8ob69qgInwKGgvPomTZTl/TgAe8HBKWBqGB0SpE2KegnORScS6Blem6I&#10;Ckg1a8kepjI7eRUjjzmkDJIRCFRGwTmPQfeIChhzHWVAKXKMTzYv2fjs+CrtDKm3yTJFrM8AU1AP&#10;B5PJuZwTyPVgAjnP1wB6KdOlDin3EcuJMmOZxwzMg78YH+Mm2YfDAefzGbe3t6jrOv/N9yW95inZ&#10;cn3W0buuy42TuZyj5CuMNcjeOECSTW7S4a7xHPn+3KiqfPfSfmGsR86X5RNkarMUnPyZDLXli/Ok&#10;hwkUk0pgY9sZmGKtzV1pl8vl/8/Ym/ZIjiRZgk9UlaSdfsWRmZXVPeipmsUu9gIWmMH+/+8LLHax&#10;3dPTU1fXVFZkXB7udpJUVdkPoqIU0j1r2hKOiPQwo5F6iIo8efIE/Zixu9nj+fkZ14K4KoNPG4r0&#10;fV9Lo4kI+/0efd/j69evaNtWyrJjcW7BtWMYeYfQNvBtg8Y4HylnnEsHUp10LR/S0ugloq0sQwVN&#10;1aFQJ0zFVl9jTOrnrBOiE6XBV1/E5733Fei0Zd6q9WQ3mN7nbrfD9TqVFhLRCwallpJWsLf8mxX7&#10;VgdYF5BddOqo/9IiPBwO2G63tZO6OtBLcMVqXNmAzn63Bh7qDC8ZMNYp0+9xNDnxOkZqmOfAyXTf&#10;9hryZ4LovFROZT2clUHHcdKjcM4hFUdw63dlLHwpzUA1nIkztntp9pJjQkTCuT+DBtEcG4eE3c0d&#10;zqcLuq7Dw8MDmAlfvnzCMAzYbDY4ns7FwZR7Hq49+svU/Xe326G/TsLAOmeS4WhLl/GJJbvMhC4N&#10;pg1MiAhfv36te6GCum7Sg7OlcwoMzYy4m2vmJZ4CJl2X+r0WrLIBq35e7Yxl5tl9sTwYdD1a26SO&#10;fEoJuWSNHM2p+zmX0gUioXaDMRp2BhHBFzvRGCbNaw7Rr371qwrEqM1RWYXL5YJNNzGqdVynwHFe&#10;ejBb34vxW65t/Xn37t3ssLbvY54SQnZP2H1m96uOq86BBgrjOG8kYjOHNujUZ5hlHc1ZswTp7AGv&#10;Y6/zuXTOlk70Mvizz2NtsSaybKBnX3qfy/WnY6XXtvNlHXZ7jSXQpWtxuWaWc2jn3c63ff0tkNKO&#10;k770ftwr323na+jnTapSYlNqKuxu0BQc6RwwTw27LHstNKYpiWvgnTDP598xMem0NHkJaFTgL8yD&#10;95pQiVNXdgtAL4Mja2deG399j9oT4GXpeuY0e157f/Z+bZIyxgyOCZu2q0kxLfFf7oe5XX257q7X&#10;a0026b3GKPZ5U/yBNM4B6Zwlaz4MQ2X47/d7fPrwMxyjAmcVoCzr++37d8j/WCoKTFBebcMimNRu&#10;3kuQVe8jJWkEo065lnrXsTXng/VR1IZyEt9VJXxijDNQ2wrk67qy92ITNa5xdd3pPKv/w8ygYai6&#10;ncMwVCAzpYSmbXG5XJEgTZF2ux3GccTxeMTj4yNubm5wPV+wXq8rszP5OCu9X9pau/7mCYCXLPHX&#10;9kfd426S7LBrR+dluffs2rY+gmpYTufxQh85/TIr0foIdl5fAyuWZ9wyaWnPGU0WCJliOu/Vp37t&#10;3HjNtqr/pABfjLGw7aZx0rVgiQjq1y79Uxsj/JIdX56n5/76woexY2Dt2dJm2XPWAstLu/baK2cp&#10;E1WAAfoDw+ryhKfzEcO1R+MI29tbODDG/grnAL/e4nZzJ13OwfDBgZxD5Ixh6NH3V5B3gLK5nAd7&#10;wsBAhIBl66aRBks5Iw4DyMsYrVYruLbDfrXF9SxBtQse0QGeI7jxAgANPfRxMyA6fEn8ceccVq3Y&#10;whwzQgFdOGWARCIkF+3LnHOtmBpzSVKBsd3s67m49D9E109iUGYAKQuw4ZwAwiRlsAliO5dxiKwd&#10;etXPq8kSlmvY86EJE9s+xrmUik1kEL0EMpdnTRMmUAQkgKWePfPzbMH8w8vkzGu+yNJ3se+xvtpy&#10;bJd//6XX8nNECmDO/7/aFtB8Hv7GvTNzje9ee+k1NRbofAPKGV8+/ozf//N/xre/fsDXn/4KF6NI&#10;EhChcw4UM4bzCdfrgOA7pCEWNjCw3m1wu17j7f4Wb+9uMeYEX7QHJv912qMWHLbJ03/LeIlnkSv2&#10;7kAAoQDyAJHsE/VhmBm+mesdSuKDNYSWOSXAsfgbcKUyh0W/MkNA/ETCykYCwA4ghlyWDOufwCnB&#10;k0jsSFWKdBnX52iaSatb/Wq1l2oP7XPr3218qK9/y1q0a6nc4ov1YM9oe1bo99ofu8fs2aw/Wi2j&#10;e9iOvfUD7Dmua9LGYgBqRadibvKeOVNXfa4OHdbr9eye7Rml/6+SjxITTglHPattdZwdT0mcqb8S&#10;Z+/Rz+s6ds4VXf/p88GWOSwZd/pAS0BBb04NZRc6+FpDP1aj2+RJ/whcJiXrw5fMrG+x322rSLfq&#10;EapjMo4jHh4earkRgAqYERUxc19AAvGipkAoJ1A2enFBBHWXSHtKI4B2dqB4X7pMF+dNF44GCso+&#10;kmx/qrRaZZDo2Gm5vI6V6nBa51zfo+OmTIilQ2+7TTIzttst3rx5g48fP9eFp4tF72XJpLP05K7r&#10;sFqtcDgdX4AhdoNoEx69L7vBcpZmTACq064MlM1mg81mUzVNbTbEOu7qnNnxVjZu3/fY7XY1o6Ds&#10;3zlKL93iLONAnue/z3JSA85EYAqAk6IQ5wFPAUQiYtz3F8Q+wjlgtdoUQyqNLK7XK1wT0FDRKgaQ&#10;Y8RQSi4VLLb7iajQ9z1jjBFwhOvQ46cPf617sQ1N3Y/OObRNi9B4xDFhGHt457Fbb+B8h+ejsPK0&#10;w9vz6YhV36PbCHs5FQ3PMSe4lHAZehGc5iK4vDBcNtBQndNlNksMp81oiePjSvBaD5eSJGiaRsq1&#10;0/xwyNmC5FQDdu0mJ8EFINls1TZRY0tIY5wZd08OoQlwQfaqdfwnEEGDlQGn5wM4TGNQ7WBxepQJ&#10;rQ6tBkT6TDklOAc0rgEFQqAAOIZjh0wZ3758xXW8Ig0JmTJa3yJyxHAZcL2e0ZfgSfevOKRTowQN&#10;mvSQnda3vJShzkmcbRRn2hXF+ev5Iizh8ntkFumD4sRNZe4NnJOugzIGAHNC160hbGcP70VSQGxA&#10;MPcUMY59mdMOaj4qK2x2eOkc5urcyO8cVKtmGWhrKa0G/bbkVMdpsksvM6Ja/qzvn7Kajciql8D3&#10;tYZoVqfZBt01gElTV1C7xuxZaq+3BBys82n3lgUrfgloA1C7+i6fWe/Xlnwsr5dSEslLAigTpMHM&#10;AkjhqUTRghzqdDgPML/MnKpDoxUJTTMJmYsekwNZPSMDbKgNHMe+3BND9QSJAHgRowcInBmOpUzb&#10;OYemBIs69noeLUEMOS+URSGJLhuo6b0ugwNb3jr5Eq8nICyI8TL4zWAUrb1xulbToK5jyafonGpA&#10;Id8Hlp9u0+FyORWADpKYXQlzM+csXXFzBg9S7SBlnBLkxxyR9cxiwna/k8qC4DEWBoM891T2d3Nz&#10;A+aEGBnROwGjvYf3c6a3zmfjg9mbjKUjrvtR2QPqC1g2/WsAnvqIxPPgZLkX1ffQtavl3pvNBvf3&#10;97OKHwvQ22vp92p3ztvbW2HiN219BmE6XHC6XrDZbPDw8AAiwpcvX9C2LbbbLdIYX5xHFlxQu7Zk&#10;n+t5Y/e13qO9P/297kW9/6VW5mvg4S+BDBZgsMCWc66y0CpQWNbCMnm/ZINaG2TvZZZgyvPEu41J&#10;lrZM52oJ3tnPvPZs+nfrH+tchBCqFpdeox+H+iw2YaHXec3+vvay77VnxvJsWT7rUuZqOc4WSNX7&#10;sz6kjq2uNTte4ziicV4a5egakxku/iohlH3kggN7B/bAarWH80CMAmBc+gHXOCAXO6LrYXNzg2HQ&#10;veWQmQE4ROfQl3HqwKA0SsMfZMAFuOARXACRQ2gD6BqkQVp5zjRmDEoqCA6u+LQpTwQIwCEhoaHS&#10;TEqk8YAsfggSkF0UUg5z0aOX+GMsoCkFj6HvEVN6YduJPDw5JE6gzAC5QokofoAj5EwYU8KYI2LR&#10;mg3OS8MWlvvgjOJjATknKT12DpwS0jii8R6eCmDjqPgeJPrtkSupZbm2lkkktam6fnSdaTJtfk4B&#10;FqGR3y2aKZJKSrxe0VLftwACl+vdrt/lc/xbXst9TTS3Y84t9IExf86X9/f6dfE37ielBJcT2Dtc&#10;zxc8fvqM5y+PiNce//v/8j/j8vURzx9/Rn84wDFj23RY39/BuYB+YPQpYwShudni7ofv8fbvf8Tt&#10;u7fofIOYBMx2pRcDS413nZ0lEWCZ8HgtCW6fjZmLTieKD2XYrM6BYZt6iuYlu8mepEHIO3kswHsM&#10;YJ1bMJzzyFl8TMFqcrUzDgyOUpHig8yVVBBrmXpGoowQOqzaDpxEysS7BsGJLQvtxFpUAppzDquV&#10;JLWsnrz4oSYRBEY2Muz2rHq5H+bnQh1ffnm+Wf8vhFArQHRMrSSYBVKtH6zng0rcqA+hPrkm1ARA&#10;FL+p6zr0fY8vX77AOelpsd1uZ1iO+rJqy7qurX69Ja+tVivc3NzUWNHKOGnSWBPHIQSxhc6B4Cth&#10;zlYzL9cfOSdhIM9jXGub9Gy246OvYNFZLe1llvLvlBLW63VlUTJL9pqIqiaNHIJpBsQJQNbBe1nc&#10;1+sVXdvi6XCsmei2bfH8/Iwff/33IPJ4fH6qzuowDFiv19jtdvj48SNWqxXO57MANIWdeXNzg2EY&#10;8O3bNzx+e6olm23bIrRTmXPTNPjw6aM4cZgbKu893rx5gy9fvmAc+5qp77oG16voAioDVLogNiUj&#10;7LDfb5CzaCApC67ve1yv19qpsmkabDabWiZv9Qhub29rQ5vdzV1Fx71vsNns6iboewFyARS2Zl/G&#10;fwNmws8/f5oFqsDLrrr6O92YylDQQ6xrpq629vfKTHArgieHxhex18JQa0KAa4Sx2jQNQisGRplm&#10;x+cDnr89SSltTBjSxGqqGyilusHO5zO889iuNxj7Adv1BrvNFsfng6yB40lAbOexaqUEblNAHO9E&#10;NxIAUk5IRr/oNUeT4BCcK2CZsDfh3BRgQzQ/mBhgh81mh7Bv4bzQ6DNHkAdC14JPp7p2ASk35AQE&#10;9gjeI57E+V01EwAvwHtEcEA/XCQorRu7lJsS0I8Dbm9vpYP99YLxMMK5gKbxCD4gMXC+nBGaDilG&#10;PB9OCN7j9u4BjkTPsVk1QDFe8XgWR41L9piB3XZXDUNlWxR2nXMOXbuerS1H0liLswi99+cLAIYn&#10;ybATEVxBR2ZGL2imOdXDjYiw7jazAEb1LxrnweyQ0ggioGvnsgdyrSwafznDAwiO0AUP7wgpRaQY&#10;kYbevH9ik9kSnDFmxDQxdTIT4hirExhCg66dMuUK1LRdwPH4DC6Ot2cHamRt5ZgRhyt8s0LjpEQ9&#10;cUaOI5xjbNcr7HcrkVOgwlKCNIRYdes6H8tMtwXEmAW4zCmJhioRGi8ldp6k+99mtUJfmrAwEbpV&#10;AxcCiBkxi7C/BD2+MsUEQPEFXNgUsFlATMmATuyPp29f0XUd1qtWyhOuZwz9FEg550CgIsJd/iRh&#10;9jEDx+NB1nNoCyA61uSG942AZS5gjBeczkcwMza0AUgARs40Y8bYQN4mpixoovOeUsJ6s4P30760&#10;OjJt21YWkNqsJRtY2XQpTqxjYunODJpKuznneRdYUk3dl+yjpUNq7ZcNngHUs9kyfHStqBOgz22T&#10;cbW0sPXSeZ6pOpbMkxOzbksyTS4K+CJlERwyNxjGKxKmqg11VnScqgxISnDQ4NsjpoQ09Ejxiq5Z&#10;oVs1IALGccDQ90hphA+EyJByR5TgTuqNEBoPIod0kQ6fxA6UCd4HrLppLfXQ8sKlLpiMfs4WnFHn&#10;dL6G5DWxo/TZGEAcM+ClcRGgTpgE6Y7mmpC6NhUsabtGkkk1wbsEs0WT1Ds544de9Yc9uq5F2wY8&#10;Pz+hWTW4W3XIOYKZ0LoWzMJ0fD4+4f379wBQy6uHnNDHiP1uizYGXK8n/P3DPdwh4O7hHo9P3+C9&#10;2Pem2Ljb21s8fv2Mrg24v7tFzhmfP/2MVdPCwaNtHZyTQFt8iQK2OAfvJaiMpawdAEJoSonToSaL&#10;v379OgMUNYG2ZLzpebvdbisTUxtXKnCtEj5N09RkqPpogFQy3N7egogq02Fi2Ukie7vqsFqvsd1c&#10;AXI4H5+xKqzEZSCjPyr1oaVbp9MJ5/O5+nwabFyv1yrbEpxHaBt065VoB/L0vBWAKCCo2n5rp4C5&#10;vpzenwVGl0DhMoDNWdjZzun6FsAiJSuNEefPjLlmc9e66t/rfei4KpNVbbQ+3zJgsc+gL90/Kp9j&#10;QT/vfZ173wZcLtfKvq3PZcDt155b78UGvyEEwE+VJ3ZMq43FvLpkyX6yNtver3632mW1xZv9DtbG&#10;26SlBYLt9efjPE8a6Hvs+tRr6ZjoeRtjFACB5wxdO2bjOGKMEddhxOF0RAgOt7d7uEz49viE9+9+&#10;jcZ5gBsB78r6AIl9vAwDwFnSlkQAeaD0XmZOWK3XcE2DhqQUNcNJ8ruUnh5OZ5zOR6TE2DRrtI10&#10;MEeO8N6hPx/hXWFBOi922WnZvPguDiiSCB5eKwHKM95sdxjziPP5jMslob+cMcQRrgkITYN+tSpk&#10;HSBxFNDFe4QAuX7WpJskqnKpWMksJerX8xkDJ8QSM/umBXtfyBSlHF4GQ/QvuWgO5wzkjIthJDMz&#10;4pjAGMFJSs9zhpAqyhrNOcJq1UkzHiECCEmDQGRsSkrCdirnkDafQflTLALgIY2GPArjzgGOytp3&#10;JHNAVOWztKO7a7U56sv94eEwXgRfKF22TPOuwqplMpAq6h7Mi1/Wa/4SEKlrmyYmJhGBSllz1n1T&#10;msUwUJoiFp+vXE7Zt7GA8qsmiNRCEn8vDhExZqw2W9zd3OCnT5+w7Rr8+D/9j/jh4R73+73QGA8H&#10;XJ7P+Mu//ozjqccFjP13b/Hjf/gt7v/uB+TW4xRjvU8ANXmbAIlb4URuRp5S/CQu7EhmELkiA0F1&#10;nvS9GaLV6lLxAUGFWFlkBIovyxkgHxBIKnXGAqx2oUHoWgQM4BQRB0ZOGZRH6WTuhJ3NAIgl7pZE&#10;gtoZIJNU95KXxINzfqZpmrPgBdQQyEvZOhHgil+n8aXa8efnZ2MvNy8AtLp+ZrbudXup+2e5hpYv&#10;e5bZpJF+xiZz7Zln16Q9T5gnUp+eFZvNprIolaymRAwABUfy2Gw2FSNr2xZv3rwRKcPjsVahKFFO&#10;wVCNC1RyR2Om9UakejTu0XjLe1/xLtErJ3jn4J32PyCkAmLOEvw0nV0A4LJIavimQQWu67xL3GTH&#10;NZf3qH0Jy8yzDqgygMZxlO6MbVvRWOsoERHGoTB6nGYqpzLInBMI8vcmyKDtdvvCeFyXuvwzvBet&#10;ROccPn36hNPpJA53KW9SUPLHH3+sJSOfPn3C9XrFjz/+WO8l54whCjPweDwK6LcRUPZaQFoiqs7Q&#10;8XjEat3NFrQukJzHOrEA0LbTQrXAoA2Y7QSoLtPNzU39u5Zx5pxxPB7x/PyMMQllWEHk1WpVF6tq&#10;F+gmUTaiajQBU6djfS5t9mODyuUGVKeIiCrjUp/TOlzMovNkn0/HUAP8+/v7en+ABKr7/b4GG8fj&#10;ccae0utoZkDvXTeXjpP+u25MbVq0Wq3q/ytQbgOLZQDwSxkVDQidYxCF2Rqoz5olMAo5gMMIl3Qs&#10;JTBz1OD29nY2Pt4LgGmZJ0QkHSELmOCdQ7NaCSuTPGI2Iu2kWXYZ66enp3JfDk0BQ72X8oKYhYHj&#10;AyMbMXtmKV9RlqzN4gASkleWRJqXeC1LZBUAWTLEcs4oEhiorM7Ekqk3465rMRUt0ioEDXGmjpcj&#10;nJPD0GqU6JqswUGe9qe+PKREv+49FoOY9RlKEGXXgCMxtqFkeCwwZA8blZKwoIyOhzr+oFw0mUQv&#10;jHNGTAOylpk66exKCQBlZAN26XfqerZrT7/Drmu7bnX8df9nG/TkjMBcyjhKOZEFbQEEdcqYIczK&#10;jGG4zMaBSBxjTXLJtRKIVOM2mkYuPPsRBqc4wMp8Ewdfm4RNrMWHh7t61uSc4TzQtE0Nwvu+ByjD&#10;e4cQVFvXlYDbYcwR/TCiHy41YPahiPenjLaTeUwFBGMkxCQsxiZ0dW7rmjLrRfezBQGW82DXjLX/&#10;r72sHapnVoovfmfX3GvfaX/s2tH3WMfIsnX07LLXGnpZx6zdsvP8GSShwDMQtgJtAMh14oQuAmwd&#10;05ocWTClYozISRze5BJiNMHyOGKMRU85aBl0kQdxkuxhygADm90ebZlHMo5iSnEGaLx0RHNx0uVP&#10;EcpXBmqpBXzlNZvb6pTO/90+p/WrrF20Dq1leVXNZWjWPtTAGKWjZ4rSyAKANDxctVVCBiiJlvUK&#10;FOT8vY6DMBNXwnSk4NH5NZquBbuMzB36cUDTtVjvtjicRdc0g+v7NdninDiyl/NRbHOWNdVfRwAZ&#10;vmkL+1aef+gv4JIAI6IKvDOL36PO9PV6rc+v541WuCzXlo6lAuUAqha4BjEpSZf1lFLV2f7pp5/q&#10;niIS2R6VMdrtN7heTrjZbdAGh64h3Oy3CE2LAwFPT0/ouhXevXmLxpWEe9PCh4DQtAWkzejPPTgy&#10;fv3Dr/Gn4U/otz3evfsO+/0tQgi4Xq84Ho94ePsO2/0Nfv75Z2zWG2x2WwCAU1YDC3HgpDJI5HC3&#10;2VbHPrQdPGlVhOwJounsVH/RsiV0/Kz8R865Jt0dGMNwLZ8XQCbGodoOPZOm/SSBbggik2Sb2Sm5&#10;QPe6Ml+JhAih2l1a3nZ3t8HPPz9WksSc8YxKolDmrtoWZZcAQD5jtr9m/lcJCvXcURkDJW3IOTnZ&#10;yL7vAT/J6YzjiG69quNwvV5xZjZYGAAAIABJREFUMSC6bVa6BN4t4KzBpyZD1a9o2xbDtTfxRlue&#10;neo61+qASXpKfCAB6RhBnzVG9OU9QAH+iZBTQiBJcHNKaLzHxmj4//TzB3z//fdVO03H9/7+Hk9P&#10;T7gOPd6+e4sPHz7g4eENDocnnK/CevbNGs+nY52jtpzfOvePT081oCVmxLGHyxHdeoUVESIaXMcB&#10;gaQU+zKMFVjW6rHYD0AgNG0AHHAZCmidRXVzFxphKgaPsfjQkQiOGnhyiBHIMaNhQhMcOEWcTwfk&#10;nLFad3g6PALe1STT7d0NxiisdTjCdrvG+ZxFDqxr0QQBDzKJX9k6jxwjAokP40AYU4T4QQG77QaH&#10;01HAVRCOhwM8CLvdDt16JU1exhGb0GI4X5CuooOZc8Zqs0Z0Ag4M0ZwNhd3ZOGBkgEoSgohFZ1ST&#10;DZTx088/SQy+2WO1bgCIHh5Hhm8bdF0jiYuUQCzJZNHjTIhDREqqZRzQljgkF4ArQ4DpxAykDMcZ&#10;ngQYy3lE5ozN7RZPpyPYkZxFxR9unEdOhBUauAwMzBhdwpAZqeg+upSwCSs0JFVXOTGGHDEAyKGw&#10;BMFoaGK1SnJWAFjnhDGrr+wATU4yAJ8BnxLIeTTBg70QW5hE99QRoz9fcLPbI6WEb6cDKHjcvnlA&#10;gMPT01dwHLAhh67tgJExjFf4sMHgV/jr4xf8b//pP+KHH77HbtuhQcbzx59x8/13wNMB+Xf/is//&#10;3+8RQodf/w//gL/7P/5XYL/BXx4/YYgZD++/A/cDAAdXzn4KgGdGcgAjAx61yZSA0CKfhQghOQjt&#10;TdiWWYDYyKxYJzpq4LlBYklCEKEmjhnSCCtyRswA6/xnxmUY8HyROD2DARdAle0o1SWOHThGcMxA&#10;yhITVSkSlkoQjxJDFBuqfm4BaJtuhTFlkAtYb+RJyZNU4BXsQPCiBu/evam2yPq91iY7cnWtqC8t&#10;vuc4kXm8l+o1FlkHfW/9MbiIxWIsoWKZLLter9hutybhMFWm6nljSRf6o7rfeo6rjKCel0okBFAr&#10;T37zm9/Us1KxIfVJ9e/e++IjtYVgJ+/b7Xbih0U519Wej2OPt2/fIueMp6eneo7FccTKi40/PfXI&#10;UeIs7T1zPp9xc3NTqwjPp5PEkBTQdqE839R7R+Nw5xxSObOv1ytiKpURPkgsvyxLq8HLQs9Q32PL&#10;KepAK9DBk66WshV00SggcLlcKrK73W6rw/Pl22PtihRjrNlrBdqYJdN9PB6x2+2w3+9xf38vk25Q&#10;9FTKAGzQpL+3Jc96cG+3W3z5+rk6t13XYb/fl3uW///y5UtFnnWcFL22dFkFHLWUSbOsmqG32Wf9&#10;Wa/XOJ1OOB6POBzkQN1ut7i7u6tsAtXInMCEsZZGKX3YgkyWmaPOSA083aTHs2R62QBMr6eshyVC&#10;bllhuuBssGoBVC0ZX7KhdE3pQrUGxzrO6riJHui1smSVWaTOkQ1Q7P3b77LPu/y9HT99Hgt06Vq2&#10;nxMAXxhHYMkYSeZIBZAZvvVVi0X+c/UHIAxDrOUqMvZaUjzv+uXcpDPhnJQVJkh5bExzSrY1orp2&#10;NEBQR1qdfDWclgWmc6VrevmazbcyHzTRxwWEgf5/WTNxDpBQOUB26w0kO/yyI/UMGCr/7xizOdZg&#10;VZ/Hlh0vgRzV3NPEQYwRu/1+9vw6Bno/Om5iEwzgVphG6/2+gCEvwRIF6PX/rcyAvleDE1uaa8d5&#10;mQ20n7fB2lQGOmdk6Byr7db9r59vXDvTIVwGufp5tc3W/tlxsnvYgnvqXFi2dwXUnasNMfQefKDK&#10;4rN2RBrDtACWnfnkENaAVoN2XZ/KBNK/W6B6vV6XZ5lsgLWNS3tt50X/9M6/eJ+Orf3cayAm0cSA&#10;seO2TDzYtbBcq3Yt2O+xv1/ab302tdWY3eME0GrwXz48e3b9HkcODg7kXq7Run4zwcMXZo0DWOxE&#10;xnQvenZUfTo9w5Mmp6akwpQoBbrNWmQdSBjITKJXlgmlq6wA2J61wzdqSRkA0UgDUOgO8mwQTgNI&#10;vkNemvAR8CbnUnpZnFkLsNl51pIYHW+d45oJJ6oArCuJDwCQXj5Fv3nRNbYCN1m6yovO96raOEkU&#10;CIthtdogRmFsOBdwPh+qU9y1AkITpCnT7e0tbvZ3+PjxY91DnKcqDj1vN5sNjs8HtM0KAQKyxhjh&#10;RmmeprYRMNq1VNa1a8p9xqKx3FYZGU1Q2pLH5d6wP3Z/6VmlQJCV4un7HufzuVbt5Jzx+PhY/77d&#10;brHZrkrjqgzOETmNhamQSvJLmYFSzlf9YwDw0lBkt9vhdDrNklCWKaF7yYr0q764cw4x5yK8IWvR&#10;Nw269RqtYWnocwPC+ral4ynNGyQtx8muQXte5ZyRcgSg70llF7w8j+ycLF82yFIfQedEWR82qd/3&#10;ffX7v33bYrPZ1GtZ9od92aTR3D9yuAzzZgx17ZU/u66rvoJNMNT3hPk4KXNEzzu7lzUm0Hs5n88z&#10;+2QDUvVhFcS3475MfLwm4aNjqGvbJrr0OhokL/eHPf9t11wbm+n3q96/NiQEULveqs3VJMHz8zOI&#10;pJmPcwGt6k9mo6lfkvEOVGMifUnTm4yk1Rs5w3lp8pPzlKRQu8jMhaEnjCzXBGGROYcmZwQw0F/A&#10;TsrWoyNEAIk8IiXpWZKAOPSICfCrDi4AYS0M6+wIvpUGsd57BAS0WfYo+Qa+CcJQbwL6caj7YYhj&#10;0b8ndD5gZNHu00etcURKAvIPg4C33QpNIQD4oj34fJXKw9PjE263O4SGKngS2gbPl1MFoeSoLkKD&#10;KQmTu5TGSwkwwMQIjYPIBgGbzaqAF5rIYyE/Ng2a4DFm9elHiavL3GnViZx7RaIqFm3DApRmBsh3&#10;5ZpcDlGCQ9F+hlRgdF40VHkc4JjAOUnJdPbowkpYVo7BziH5XH3rJntpiMQsJrgk7DyRsG+dsFI9&#10;UWVP5sooRQU0qx0xf9fYJbQtgnNIJVEaOYFjCeaYcb/ZYegvIHa4224xIuP56xdEENou4LbbwI0J&#10;PjFaF7B9v8XD/Xv83W/+A47DGdwSeLvCXw/fcLvpsH24Rzo843f/z/+L44cvuHvzFr/68e9x8+9+&#10;QMwZl6HH+u0DuuBwTpKY4HEAojSPpeDhnUNCYQg7FF8HKJTKicXKQqxgMTTCAGaufyd2yIOQOzNk&#10;XhOXP0ka8uQqmZARwYVAAcRYmrg6lKRzlLVDAUQJDg6ZWPYuETwFQY6hsZ0ryXCVnJpXO9RzvviO&#10;ldOrPhcJS8/GPvZz9gyw/2Z/t7SF1kbbRqav+R6WRbn0v5fX0kovi9Xo39V2qqyi/rv6X9vSVd3i&#10;b/YaKgNn4157vmisWX1NE++ov2flddTuT/7FRKyx96f3rwxJu+e03D4WmTjFjGQPEtogzT654h1z&#10;DEoSevKd+jmVH9JxDHqw6E1ahFYf7Hw+1xu2h79SXhvnZ4uhOu00GXFxlKTcR9HY7XZb3//8/Iyn&#10;p6eaqfzVr34FZslIPz4+4vPnz9X5s5nClBJO58v88C4l7Xqvm72IrreHQ3Uk1YkaxxF3d3cgIsQx&#10;1UUmwdSki6ZjpMizbha9F10IGkir0xBjxOl0etFFOiXpyH13d4exAKYKFChNV4PuDx8+1CBC0XwF&#10;gjebTb3m0iHS/7fggQWKdKGrZqedYwsALjfEEsi0Y2KvrU6cBm22a7nOpTKuNIBVZ0w7vuvGz1k2&#10;wfPzM0IIeHx8xHotjF4dOztXdRMtwCk7TtOP6T5I81IdzZQvjaB1rpbNA6zulc61NQYKFF6vV8Sc&#10;sFptXnRL0+urMyf3MjmJot80gTw6tha8VKBG9Sl0fdrxYRaHQ5/Vzr+O+5ItuDSOXkEzBTLVmS9A&#10;jD5bNvo5RFSadOgeGus6rMa/3KMmVapTzIsAjecMNAvcA5g1j9L5sPv/pjBq7ZjoM9h1o2Oj7yMi&#10;OA+sVh1imvRjdX7tPOj1rB6KjkPf99XW2vHVOVmCVstDKsdcWSo2w2c7mlpgzNpqZkbGFDxNAO20&#10;/733s7JktVPT3sfMZrwWOOt4VOAM0zlxOBzq2GozGBus232stkyZKkQOXTc1LLNBm11LejjruaDM&#10;ze12i8zCaFoGxdbGLW3r0o5YG7MECfReZnsOk62yYKVdJ3qv9nPLe9L1bL/PzrFNTizXUF3TgaCN&#10;auT383uM2iTmlc8zM8Y0vDhf7Ngsdbjs8xI8Io8vWK/2/saotnSSdKg2JUnGXLu/chZGuA8eigdq&#10;Oex0j/MkgM77L4HWy9ds3hdMzKUTu5yL5fOLJtt0zZTSvHzMTZ2gXwPzFEyx4If+Xu3H3d1dPWNz&#10;lkqQnHPNtpP34FJydHt7K34ZC4tiGAY0PmC96ar9aFupQvj44WeplCFXWXt2bGKc7NlrQYP+bnke&#10;62fmczb/sWO+ZFrYKgJlCOYsMkCqWa2a25oQXurIAphVjOiZvtu3s/UMzM+HDx8+4MuXL1ULXSua&#10;ttttZWOqH6hzutlsqi/cm4BJQS3vPdisgdn6otft5PLceS0hYm2x+i3azEHPAfuy+/qXXvoZG7jp&#10;syxJEPo+6/vYedR1Y/eCrhfrY1qbr6Xg+mMDNbXp9j40qKvPmOdB5ZinJkG2KgMQu94U30L9cvXH&#10;l8GpjreterLjY39n9fbV/wVQ73WpqWYDz9dskP1/G6DataDrpG3bypK2FWK6h968eYPD4YCbmxsc&#10;Dgfsdrvqu9j1Yb/HnoOabFSf0vprdkz0c9ZnVX04/bz1M4ikjBkZ4CxNXRFkPeTCKsuI8M5hQEbk&#10;DA9hFSYX0I8MUEJXktZEAqxC57r4T6eiRe/ZEH9YdC4diaSSg2haZi1LTowUE/IQEcgDvsHKt+hc&#10;A4ZUiuQ+os8RTRPAjvDT55/w7u4NchqEIJGB8/mK0Hagotcpg8XIlOBK8M9FZiklAZTIi48qvpuv&#10;kmxUkqc5RiBLMpYA+IJBxCygX84ZcE7Yi8Gha0QygFwjew0F9CrkjdZUYzExsiewCDKDsoOLGXuN&#10;r/uI0HVInnDqB3BOGGkEM2EkYOCEIQuTFJkFtE2MlBljdoDzYO+lvwaAmBiBgJEF7AYLI5NY2InM&#10;XCUKAD26jeYeAdxkXGkCyQiiC+vYw+eM8XpBvJzRuAYbt0ZkRr4M6LzDfrVGLnFFvg4I7LFq12ib&#10;FTa7NUJu0e1WAEUMT19x5xtQ6DD85SMuf/2Mt+sd3r99h9WvfwTu9uDhiOvxCrg1xtHhcD5h226Q&#10;C3McJOAzgofLwoKttoTrI1QfAwDYwrc8sfhlD6HsF4kJUhbmZuIiIUJF8kTPZxbJKNEjYSAyYswY&#10;k9gjYsD7Yq/A4CysZBbiLjxLr5RUZNxcSUBj4T9aO2ZtqdqIpa9gfXA9N+wZYu3k0s+zdnR5ni7P&#10;MXvWLX3+5cvaOsUT7Dmo92VjQLV/qjGpdlavZ8/Qpe+9vJa+NKmm32krdwWnaGbxpv5d8QO1wUQT&#10;0cv6TjaR55yTRlE8zYn6PpeLYHaN8yU+Fz9dsK3p+XSciORPBTLbLlRMDQDCa8ylpTO5fI8Okg62&#10;3hzDaOylhIzp4E4pYYzTgytgR0463r579w7fffcdzuczPn78iOfn53rjNhgfxxHPz8+1u6CWs8wW&#10;vJ8L+yfMha4tM1ADfllI/GJThBCqM9w0XXUk7EJcOt52wWjnbX1mXTTMwnSRstJQmaBEVAFKPbT1&#10;70RUy5KUkagabrYMRxe9bny9LwsoWPak7Vy+zGjYubbOoV20ywBLQVwdZ2sANCNtA1e9V6uFJfTw&#10;bgaEAahl5NrR+zXjtpyTpUO+XOupaCMuM9z2OtYh0zHV32lplC0TAubgztJZtUCArik1VMMgjBpd&#10;f7LJTQdoCsgpgiiJk8aEawHl7Pcs153+u2XcyZhKp8YxyVyhlA62voNv5tqBKWXpLkeoHfxCM2e9&#10;OgPYeS9Ol2VuwpW1U8qhxGGfGKJNmLqbEUk2WEunLFhaD6IsZdDaECRncay0m90wXM04O2w2K4Tg&#10;sF53lSVi50LHXdez7ZRq3ydrgHHprzMWkBwQE4i/Wm1mh2xmltLQhS3NRbNUfzITGA7BBHp1LaLo&#10;hjCD3Es2oAI+wFRiYAE+u/+HqFprrgJ6MU5g8DhKMst7j9vbWykbOB2rDZ90FV+ynJkZu91u9pwa&#10;eCnwPkbRYPYhwPkp+VVZJMPUTVXLU5lRPE9X/t1XLVfOhHEQ4J/gwZmEHR0ZKXJ9jzKmtQGndULs&#10;WWdZJMtAHUBtiJDNjwW4fBPgrM01tonBs734GuC9TMYs70FtoAWM9BnUllubbp06wJeE3Vxz1doo&#10;KvpWCmXasZG/i64eSMS9HZUmIOU/god3L/XpHBHIC5vRzaTlFt27VXrLSXa26aYy2ViaRWVHkuhw&#10;JJn90myLnGH1IMORMHirXTGYzLR+hY1Wu2FSqSCo2nFiZ4DiNHKEy6Ify7CAZvldApClVI8KD18G&#10;lpGJ5TdEYCRhSGQ9h+fNR6h08mR2szUwFv1bXTe611XGxjKxm0ZKgC+XywRYFZsxDCOGYRKTFyAP&#10;8N1Ss5Ww39/M1tHSgZd1UdjrqQAQWWUuuPgAoSYyAVtKO+nKLllkaj+WPiqACgYCqIwGLWfW0tSn&#10;p6fqL+n5qIkavr48txXAVG1Na8dnwFrxSVTP/Nu3bwCEzaaySPqdyorQppAhhFr1wkXD1PocIUjD&#10;hCUIZvei+lk5T6DQa8GNfmZpq3MWfbKEaW/b77J/2uvr9ay9t4CW9aMBVF9bn1vL3m2AaIEs9afs&#10;9ezcL4NR+91LkND+Tq9rQVubsLX+ro6t2hF92fFVW231itUnt2tqmcxY+tRqq3WsgCmItElq68+r&#10;r61javejPqMC+zYxakkpGjCnoa9guyW5qC3RpPD9/T2Ox+OMAKP++zJ2sHOqNsoyfHQs1WYt51/n&#10;QCsq7LrX+C3GiMyMjXNAzhDWvJReey+gDDPBNU4041NGboDBZfR5xOhKbBba0ugoi/2KUtodckaT&#10;Ek7Hs5QyhiBaoEVbGuWsiCkVRqETySE3sWlzSsLgzeK7jcOAPIxgkoZoA0NAM+eqHNSAofqG5+sF&#10;+/WdXNsVgJYTQIREXAE7kDApMxicMiI8APGxt9stGh8QY4ZjhzRGUOYCFgasVh3IicZ6XYvOwYcG&#10;xIzQtrXMHiSVBE4QT/hMaFF09gpDLpJo2INHuDFive7QJkI+XBGHAav7FtS1SJQxQmThMkT+aOSM&#10;mJPoVALgxAhcgKjEcAQ4FwDvkYmAHBHl4UHQ8QAkUyiEB1/YiY4F7LOnViZpgDe4LE2XspQSeycl&#10;2Y0juMS43e3gEoOHES0zNusdEKTkv+cEFwLc2hfifkY/XjGKqh+On5/RBY99swIh4PRffof/9o//&#10;iP7jI5r3K6x+vAGuF+DAaG62uO8Izzli5Ii77R7DdZT+Dj6AXIB0WgwgSGUGSO02CvhbWMxZxqPu&#10;R8F5iwtNhcULwKHquY6cRPqn+LRMjCTFCEhc/Bsn7pEjIPmEYegxjCNiiTVbagU0d0VjU0v7iaSC&#10;hwmOc2FUAg4vS7ftefPa2W99XId5rG9fr50XUxyXZzbFsh1tomxpu/Vl/QJ7PfvS66rPYWVO9Bm0&#10;GZGtoNSX4h7L886eB1aS7LVzXDEpHTeLSQmetp4RmtQOK7ah/iMwJTotpmNJUE3TwJc1Y0mINnbw&#10;sDJawhBmk9ifzpD5WZyzm62DoFozOoA6yAp8OOeqBqDqlWiA7pybOWkJ846msTiyhKnLp+o4Xa9X&#10;tKuAVdeBeag19FrSIADAqr5XJ1XZBO/fv8fNzQ32+z0yTwe2zNAcdPjw4YMcIGXytYPkdrvFer3G&#10;p88fZaJocmBl4Dtst1s8PT3NAkqb3dVDWifQBo3WiYsxisbM9YrvvvuuNlE6nU7ox2nTWGaUgrgK&#10;aOpmsiUaOedZaa3+uz6HLn5rHGwGlJnrnNgxsxvBbhy7UPV+VEPTGgrrOKqDp2U4ujg12FA9TWUA&#10;KotBv0Mzw1YvQt9vgUOdG924ushtFsNukMnpSjNjaJ1f51wtebOOnzUik/HTjaVjoEyAAGDSG3RF&#10;fLzr1mgJOByPaIwjKEBmMs42z8beu6bObc4JwzhpPmmGQje8NVLWMbXPstvtKoPEAvw6VlpaNAEb&#10;c6q+Bk/VIBkGhL50HlJKIMOacA5AnsBD70VfVJ8hpQlsUO0XHXN9hVJWaveodYRtWYA+vxrmnDNG&#10;s67swabf81rXeZ3znBJUX1WDGR1L51yVjrB7wu7DZVC5/B4b2Lz2YkLtEK+HlAa/ylyT8s2mgqyT&#10;vlaZw8Qz+zUvnZ9kOuzBaMd/OlzmjBDds7bcwX6vHmoKvOhBrtdTHbXX9pzIrcq4nUqzLVsOb+df&#10;/04GDNC19fT0hP3NHYCXTsjcRsw7edq9r89q79G+3zoEdpzq+l2U4y/3jjobyyB6uQ+tY2e/57Uf&#10;vU/vvSgmGZBAGZn1edWuV4bj/EzQ82NpVywQYNe1/Td1gOxn6r0Vze31al3sQ0k0uem9niAMFXgp&#10;R0tJHG7OiCkjxR5gBXFeSjTkLCwd/u8wK+3Y22cglmhIxcftv7/GZNe/1/dlrqy6Kj9S98ccyNH7&#10;nyXqRi5rfPqd7nO1R6oxGYKURr5//x5fvnwx99kgxWEGKq7Xa5wOT1Np9nXEOrT1LFEm1vV6hWdb&#10;efMKqG6A15QS4piKT+ALqHqelYHbz6tPYOdh6Z/oc6gvq/6FSnqov2N1FXPO2O/3Vd7ocrlI6Zyx&#10;e6/tR23cMwwDfDedCzpHXejqeZFzrn6tXRd2v1qfY/mcet86LrLeF0FUnljZ5RcvgGXmCcS0iWf7&#10;bzLer7PMf+nct0lffU2g+0vmpR1PBeCs/wQA9/f3s3PY7p3Xzko7djlnHC/nOv92vHUvqKyUHSPr&#10;e0SOs+tSYWSqL3od+slumjPce18T6/q8yzhAx2CZMF8+qwXomLlq5SvQp3Om19WEvwbHS/ur71Xb&#10;YANVe7aFEOAm0fPZPGtc8fnzZxwOB+z3++oraEBuKw+WQb2NT3Qc7Hm9/IwdK30G65su2b05Z0kC&#10;OdFoTFlKxfVagJR7Izg0neg+wgF9HjEgYvRSqtunCE+SHI8pIsURnDJSymAf0LUtWi/yGKJdKZp/&#10;OUkzu4EyuO4NV2VUPDxiijgfhNFJKwI1BAcv1wwNOA44DxG+kSQrJwHq2raRMy8UIJoYSNO+z2Ms&#10;jEexD64kAb0rjWDqOnVYdytwA3hIQ0LH0hSGU0biiNyEqs0MQJ7FO2FhEmHgBCUKOA84KolLEtYf&#10;lRLs7BjRZ0QXAU5wyGiQsHEOhw+f8flf/yKg9Q/fY//dW6y7oItOdD0JcN6hI+k27zPgSbRNSbLa&#10;cE4SpNmLjNXogpTAg6rcXC4+QoY8q8wJQJzhGSCW/wdljC4jeQ8Ql0aoJanLpb9BTtg2K6AfwZcL&#10;hssVPkqjNjggeyCvW4TdGu1mK2toGDGMCT44NE3A8O2KGEe82d8AMeKf/q//G9/++CfsEuHD5c/I&#10;EXiOI9qHG3z323+P1Q9vEJDReYemaTFeBoSmgfcNiDxSLA07vUg8pDQKmMkvk0ugl5U51r4zgCGO&#10;iCyxrCTdpREQWBiwjkLpZl7AfhYJtD5KzDqMEUNKte8CuSjxoDLIY4T4Mb5I9zjR9lTwPb+0g9bf&#10;tjZ7eS4xF0LBIkax9m/pM9gxsH6/rapUPEXPcft+fdnz0Nrdpc+n762MRXPOq688rzqbStttIsd+&#10;j03ILUk5k/2bvlffYxOKGuepPdeYQ2MxTTZOCb+Xa2kZ2zgn1T5kJPHUP4Cx63rfITSF5DQ9sx0/&#10;+3wAZqB20JvRARQNkGbGktP3aHBsHYHZhNEE8tkJIEzNYRR0Ox6PaCOwKkLb6iAKkDPU7o4A8Je/&#10;/AX7/R4PDw+4uREmwN3dHcZxxNevX2c6lURUNU70vte7Lbz3OBddHn3pQn337p2AjaMsiPP5XBx6&#10;ASVspt86Jjb4s1lnG8AqwOC9rzpQduPpSydaHV/9nAUR9JoWAdeyDwtEVP0BNzEk7f2rw7F0pO3C&#10;sozbJfCpG13vabvdzoBk66ips6ObxQaJ1vmy79cxUobiarWqGRJg6kpqx8Y6yXp9/XfNQFgDYw1a&#10;RnGunCvNd+ZZm3EcQT5Ipm0BKhERQtshZka8XJFLFotL44iYGU1hKzGjcP1LsFK65bZtB3aEyAxy&#10;0qSBWdhjzAy4EviSB5x00hSjFKRbd8g1464aUEtAUo2Y/puyQ2TdojqqOm7WIFlNTZ1fu6Y04eHK&#10;GC6BGLUF+r0uOSCIk5BKnUdla5ZXjBGpdA1XTV0upfROjsA6n+fSpMbuE3tYKJCm92HZ0jlnMNxs&#10;/do9vDyg7It50v/Q9X29XvHx48cqffDu3btX16f90f21PAhfO4h0/O17cmFPkvlsKj+UM1aldDKo&#10;7jHEQdVyqaJXXz9rWcREAv5pQy99jzKIlmxt+zn9nWVZaFZPQdYYY9UEtHvTOYfgWzShAViDK/di&#10;LqYOu/OOvdauaZBl50/3wuVyKV3Lm5ndWB7IyzVl7fdra2TpdC0dseU4vWa/9F6Wa87Ow/IsWV5/&#10;+Z5lQgKgmmGtc7hgZKYCODjDyNRES84ZXduC8BIg4SwMRO3IPXsGRgHucgHi9TsJOZdreZkn+GnN&#10;AKiJBy6BK5BFFy1LGZrEJdJgYEgRaRiBbDqmc9F7K3tXwFzz/CIeJVQDImHcMCDhENd9pp8Pvp2B&#10;q/aMAzADcm1Qzyz6Y4lG6fRY15Y0zGJWoGMuHWA4EshZK2aKNEUC+uuInAqbcJiSXCkywA773S1O&#10;x0tlUQXKiEOoXS49Oex2Ozx/+1rPBe123jYrXK4n7Pd7rNcbnE5nIFhmoJy3PgjDu2kaUKPNomQM&#10;1L+0LPElMK/7d5kMs+e9jqGe7wpc6lmoSXH16WKMtcxe95VNqJKb/Df7vToGbdvicDjgeDwKQ70T&#10;bT1fkjA5i0SSdDyW8dImGpHBAAAgAElEQVQkoJ6Ry+7oev8qczKahKYFMqsfnucBqsqtLAOlpc2w&#10;vupyLdbvCaF0Xf5llqMdF/t7vdbye/X61he19hSYA7u2wmgKmuZzbudoCZbZc2h5H+pbqq+9fE77&#10;Pr1+cDQbI2tPc5YkKDD57+qL28BN9/syENVntz63rl/rn6v/LOB/++q96u+W+0XPLDvuOl7AtP51&#10;nGOaJBn0uloGqJ/T5khaRq8El+X5aANxe/7ZM345f3Yt6Jqxc2pZqTp+OjYNOeQhIibGmKWBnGOR&#10;IgJnpDgiEyF4j+BE6zYTlw7bRcaJaSq7HiOGa4+xHwA54fBwfz+NfSqlUpCy6usY0XNCaD2CK038&#10;ypYQkLWQLso9N02D7PPMFwnrDo4cHu7vJVYdI6hpEbzIRF3jKNry3iGxaE9PL6nQcZlqt2ciBSG5&#10;6jDrWU7lLCP1p3NC319qUo+JgAJWeZiSCWbREM5SLOFVazMTuhTlDPcM9gxuAhwcGuewcg7X52f8&#10;5Z//BT//8c9wLuB0OuE7ztj9+B6ZqDTHFCZlI21m0JDcoQeBY5JwKEuTzTwO4ORRe7A6D8Ahk4Mv&#10;ie4MAT+ZhX3InOGy6EK6DBBJdQURweUE7zIaT2hdQAcPShF5HBD7Ab/76Y84PT4in89YOQe6Drgc&#10;T1gRoXu4wfbf/Yg23qFhQnYe52uPISV4arFeBbz/1Xc4fv6C8XTG8aef8M//9J9xx8CP775Hf77g&#10;v/7X/wJs1+jiGX0A7viK7bu3ADyO354AiBZzCC0SExLEF3IklXD6IqJSDTOtBZXkkjeUc6HMJwDR&#10;BS0sSU5cGZtU1hGcapvLepZEsYCffT+KLEpT/EwqvkscgbJe20BIlOEAMBLAGcSu+n5yvCWAJ5uo&#10;tkNtnW0UaG1c3QFxDlqqvVn+ufSXrQ3WH1vlqnjEDDcwsfXSttpEmj0j1d7b89hWnKzX65kPpC+1&#10;q5aUtfSXAMxIO/aMtP+v96rnq/25XK5FRmQiT6gPos8lNnjy/1UucBxHDCy+lC//RsDse3UOatIr&#10;W5kbX2zPPB6U+ZjYrMwsRGSe9PSDOoHa3dC2dletFKW5e++rvqWCARKIlpvy0+DoJKWUkGKqZeGq&#10;PzmOI65Dxv7mRgTm7++w2+1wOBzwu9/9DufzuS40FUOPMeLx8RHOOdzc3NRD1Or6EBF8M+nBMTO6&#10;zboCpJadpJOkWc5xiBUFVuacOqKC0E8BiAWFbDbSbgBddDnnqoOkE673s16vcblM47vcWAoa2MWs&#10;42qBBsvGsxnSruuqBp3duNaJ0DVgjYd9j5a824DYZgF0Y+j922x1SlPpru22qMGBdWrVsdeFr9fp&#10;uq5mCvQ6uoGsgVheUzeOrtnlM+r4ajftJcCkv7MsVOt41vnZ7KpGkhq+JkwlRuooVr0rVh3NHjEn&#10;hK7FeJ30kBTIVlaJdr3XLJGCQaEwZHb7LS6Xvq47HSt1JE+nUw0erTFUUPzTp08zZ1fZiromP336&#10;NDtULJCpQbI+n228VNcK5mNvjTCBsb+5QUzDzKA3TQO/kXlURpEK/qqR08NimYVaAkM2wFqCOWIU&#10;56CrNexENOuaa4MGXf9iJ2XdffnyBf/yL/+Cv/71r7i9vcXlcsFvfvOb2XparjFlVFhH3x7WFgh9&#10;DRB7/vZUA221S3pvwzDMOt3ZTKOuae+bmbi0zdrpeKnt+vbtG1JKuLm5ATPj27dvdb4tg8PuwUnj&#10;Nb36vufDtylwLGsOQG3QsS/NmNTZ1PvS8by5uUNKY322pa3T77X2xXs/s+nO8ez9umb0/vV69tmW&#10;a+I1B8TO1XJc9P2amFleW/eLDebtd1p7bNf3coyWL7u2iBQYn/4NNHcUsz435s9iAWPwHCi1e92u&#10;W13PZoDQNP7Fc+Sc4YKcCcfL+QW7sUqWOGlQQKWrpJQnAVb7qu8v4KQdVBnBKau3MBccYCmZvzBs&#10;v/hqGskkW4dVx8jOLzABB5UdTw6RgbYAVWJz5hn/lCZxdptk0O8YCuijY6OJA3uOasMrlYhQ/6Rt&#10;V3As97dutjidD/DeYb3egDMVH2JdPtdU7TzrJ4rNmZJBwzAgNB7SYEI6g8peK/Ibfq4VbRmH+rL7&#10;4bX1bPeatW0y31NnTq2G0dJwLWVu27ae18DESrAJYZUU0oSqjKl/sb7tefbjjz/Wz2iy5nw+V510&#10;9R/0O3W+rK9on02/V8ckxnFmh4jmjJPXzhf7imatqA+vc9BSA+fob17DPu8SwFQfzp5VS3ul62Up&#10;pzELRo3dWz6XHT+7D/S1LD22L6JJd1J9UP282hNbTth1XQ3Iamlz176Yf73H5c9yreqzWl/Knjm2&#10;sgGQyjH9fd/3dd3qPrPfpfdStYNfsb9KGrCyDVo9onOSMPnbekYej8cKXu73+5rYuLu7w/Pzc12r&#10;Noi2875MNFrQ0gb2yzGxc6vnt5X5sfbNOYdADjkyIiIkoiH4IscRkiTWmpzhcyrgTkZHQEMekTPy&#10;mBDg4JELEU+kfZSEQETIYy7nDWolkW8bECUQR0nQNS1yiStzlDisDQGND+jWm+LnN8gAYs5yVCXG&#10;OCZ0e+lm/t3bdzgfj0AfBcBrW1AQnUsOIkUSS6ILXuBIRw40jqAsVVIcM7Iv5IIm1CaZRISUM1KR&#10;+SBWicOMkL00PfJeJNrQgDOJVAsROt8gYkAaAU+MNkZpwsMJbgS2WbqY58Ryn5DzNXjpJv7XP/wR&#10;f/infwIfr3jz/jsMpyMOxyeEdI9jGrH3AZwUPJMqCl8ARwcpKfeQZxKW5IiICO8I8B6uCaadqgOT&#10;XExAOQJ7Rs6FnYhcSqlFN5Mc4GJE5xidDwhMoHHE+fkJj58+4/T0hOfPn+U9nDGMI/rnZ4zPJ2xC&#10;wHo4wd+s4BoHbDbw6zW6VYOcPCgEJALO1wv6HHF8fsLh2yPCqsW6aZGDAzUBq3aD9f0t/H6DGAdc&#10;Dkdsb+8kwcPSTT66CGAAk5dSXCLEDNAQa7m2cGY09VxsN4QMw6yM0wnMVPAxYhQdTGbp8J6lspAI&#10;4l/pes0oWqM61gRP0qQrlDU25owhFQKMY7iwhguyVsRuFWksyNrSZDgwyYws4yZrV6yPal9Lf9i+&#10;lrbG2hn1R+y5rrZfYwsLJP7Sd1rbu/yd2lTrp+t1lwm2pd/MPEkt6hmhtk/9wuPx+MIu/q0YYflS&#10;O63Xs3GQnk+C4UygYpUIG0cEFn8rz2KmqdR8adPJyD7GGJE4C17Oy0RdXswZ6mf6vkfQB9RgUx2w&#10;lFIF0DSItYGLBoU5Z1wvoqnStE09cC+XC7b7nQBuQOlMKBmY+/t7/OEPf8C777ZFq4lxuko3c22+&#10;o3pG1+sVt7e3AFDLDLuuw8ePH9E0jYBUmByonDMST4umbVucz+d638652iVxAl1IGg2NaQYqMDNO&#10;pxOASXtGHWJlQ6o2ojq96gBY59p7j6enJwBTGa+WWmuG2HZatpRZ/W4FW5XFpPel/65g5Hq9xmaz&#10;qZtPtD2b6qBVcClNJTHjOFbB+wlxn5dSvuYY6piLlpbIA2hW2mryWJCsNm4pm1DZckRUmZdWENw5&#10;aRClm1yZuMq2OJ/PVQfSblz7HEtGqt3MutGsU74MbmxGXD+n961laSlxBRblu5VN0dVgKhctOed8&#10;AeWciFPnUXQltfQ35qm7adciZpaOcKVbLmeAkjCGvPc4Hs/1mTS5oJIPugcskApMYEDf97h9uJ9p&#10;ZeSccR0GDCeRDEiqiVkExrX0QF/r9arOpWV1knNYdR1Ozwd0oUG7Cy/GP7uMr1+/wgcDkGZGHEb0&#10;w1jZgERUO7TaZ9D1NbE4JmapNPS5VLuhayNnYQvFKJqQ5EIdDwVm9TOWLfka0AUA2eXJme5OGDPj&#10;3A+4b1q8+/4H7G7v6r62pd+6Dw/nywvwI2cRRO77Hrvdrn7fer2WYKLs1WEYJHHTNmACjudT1XKr&#10;AtGckUvJWEwRGQzy0hSNCbhezzVQk/3OSGkK0LwnHI/P5SCT+TscnuC9x3a7ntlX/YyCCrYsX+fd&#10;Ogl6zmiSQxj8JWnQoCTPtmUOwuxQn340KAoIJYGg86Q283Q6zc43ndvV6iVAuAyW9QBfBtz66mMR&#10;wA5eOk1jClhjjFMAYccnZ2kAkDNWTfvCxtr7ee377fjpc+kz2T0WY8RqtXrB8pmAHmE0pjQWe9XA&#10;le+UtS9AGuARQlPeD+QsJSCpNKqTM2Cc7QtyOhYAwBUk4chVQ6kJTUnO6NrHLGGhIHpKCf21aLk2&#10;bQXfr9crNvsbxAxkjlIVQq6WhhFZUEH2wSiUSgSakmUpjdWmEVFlkjJz0YUTIXsLIgCo+6cmBZyD&#10;95OWJnGGAxf1TCA4AoKHPqJzoukmY5Qxjn29tisamfo+ckDKEzOeSEobrcOnZ0Df9zMgdb1e4/37&#10;9/j69StWqxX2+z3+8Ic/YBy/B6Kcp4+Pj2AG2nVbk87OiRTF7e1tBf40ufsP//AP+PDhQ2FCliRu&#10;6kGZsd6sDBCVi3RPabjDsQKrl8sFm816tv7VH9JnsdIRugdsSet6va62EZgaOS6Th+M44tu3b/j+&#10;++8r+1Q/55yDdMedmAbadNA5Kc+/Xq94ePMe6/V6ljCta4aoNinUM1jtPDBPWNmKCT1juq5DLM9f&#10;z0cF0cwz2CBlHqpi5uu8BgjZwESTngoq2edYgpjL4McmFSyQae/Ngu76/7Yxoj1H9dpKdLBAlwVP&#10;FVResj/1O3rTtfw1UFHXkL1PHRebNKpJ8WZeuq6JQmufdRzUTwQmVqWOtSUqLJPC+nklJOj3q19v&#10;tfZtoD0lIue6Y/qnJRos51SfX/1qPRfHnLDdbvD8fKgJdfWx1Xdp2xafP3+uCVLbqHR5vls2E9FE&#10;GtH5tACn/b0Fh+35rPPz2lkYwXCtB7MHj+J/eu8RnAcVJtgWDogjEOVs800APOESkxAjYg/yLVZN&#10;g5XvsNs2yDuVTBI/nnyQ8yZnuCBls6ARKToE7+HbVspkhx59GtF6Qhv8dEYPA/pU7HZKCG2DdrXG&#10;lhjDVdbvqu3w9cNHUMpYFUC9aVpEFvkU8g7EGSxC3+Akf3rOcMiIIzDkJPm5xiPkDG6byqJV+xaH&#10;JIBsYozI2N3tSs044B1J5Y4T5ULPhBYOPgJ5TPA5oXMOjYugJF3MuwRkcuhTxpAZiISEhHEY4a8R&#10;H//bn/H5p5/ww80Dvnt4wKMXdtfAI47nI253twjF9XKMommZBVQE4Hwo80lIGVLGzCQyAq7FJQNM&#10;ToBNFLYpM0BA9ozsHNhlAaZZStBdKbP3YKyJ0YDgUwb3I05Pz/jwpz/j97//PT5++An/53/6j/i7&#10;H77HOgR8/NMf8ZUTVrsddiGgTxGf//Rn3KaEzWqFTdui7VrEnNEzY4gDvnz+hF+/+w4Pux2+f7iD&#10;HwcMXx7x9NMHpCA6kTxcQRcAaUD+GsChwfbtA8J6hyEnxGHAmBjkA6jIakkDnoTQlNL7hW0EAHJz&#10;ksTSXmQHXIeLAJlJKr1EtZLg0cC5AJFJc/DsQSRMS0dAAKH1DufxKvEFOURkYTXniKbxiK3G+06Y&#10;mmL5UNmw5OC9cJ91Xy/PliUpxf4JAA6vJ9BeO7tmY2NiO/vSe1DbrjbwNeKB9cGWYKn+v+Js+ncL&#10;njrncD6fq//z2vl0e3uLvu9xKdXFNjawGJfadns+6b9bn9L+TmKtUOM8BSn1/mOMVSOZeeoQb5sM&#10;2/PWOQdPIk1hq0rsWE1JrhJn+Xn1G6A4E8/9BTc9V4wRQZ05HUDVeVG66Gq1wna7xfl8nrSBDFBX&#10;wcOU4POcLaCvEITZGJOw+zQDrIPYNA3WJEDlMAw4HA44n8/1T+vkABNjSrsWffj548zRzZiXWKgj&#10;sTMZcQUk+76H87LQFSRQraixaDlNujqhLmq9DyKqi0rHbAJM5no36qQr+KmbRB1eW9K/DEw0WPVe&#10;tHh0celnbfmmTrB1ekII2O12tTHTVD6POo4KuNmx04ViN/7SKNjnVbBGHVZrBCzbyn6HMlasNkQN&#10;qp3Dt2/fqgGwgvt6P7a0XudWn2MZcNiNpn8OcZwZ+CUbRAOLYRhq8FSfd0xomq5uMF2Dy5c1MPrS&#10;rCdHQkaq/57SZBDmLLKJ7aVrSsdWDY0NAnQsdZ0tD4H6vIyZQdPPaSB7OBxmc2/HxgYXWmKkDrcG&#10;m20IL8Z8OlwLsJLHCgpLtzuPtgCK+rzAS80nG9wtkxA6968Z9BmbOkxsQN0zVr/LsvyWTrj3Htf+&#10;Oru+lmG/ffsWq9Wq2gvLSrRGXPeJBU2tbbQgo5ZPTozCEY6njuxqf6zWsZaG6aFp72ccRQPKBl12&#10;DwJzIG9pY/TfLAi3DFCXjEzLPmJmvHnzUEGpnDOCb2dzpnqjzk3BLWqXbRFoV43Apf3QPaTjYoEE&#10;DTa71bxcRde0/t1mYe3868vaxNecKBvQz5wu4wS99u/WHr3mkL0GqtrvtGeI/bflNcVmTE3ZCHP2&#10;PC3uZ/7KGIZr2TcCKhMJOAo4SFk0QZp5aQIHmEqnY3mPezEH6pEvHU/7jIFbEe1nBpWSeClPYsQ4&#10;gGNCcF6+IyWMyZS7+CBAUJ5fu64TTI0a5N7mT87MAENYEjxVSei1bNJlef/1bHEO5CY7YJ1g/RGQ&#10;jQFM+0z201h9ADs/areW9lHByf1+X4Hs0+mEzhNCYU+mlDAOpUlPZsQxI7fCRJTOr9O11T6lUhlh&#10;baL1YXQM1F6xUzs16WJbf8kyBdWv0fGx+1LBE1upAUzi88fjEafTCW/evMH9/T0eHx/x8PBQP6N+&#10;T9/3OBwOYCTc3d1UP2i73eL5+RkfP37E+XzFb3/7WwyjnHPb7Ra++DNd1/3/fL1Zsx1Jcuf3iyUz&#10;z35XbLWhq4vNbUh2z3AkjUkyvWj5nHrUg76ARiaT2QxlHDOSM+xhb6yuvVAo4AIXuPesucSih0jP&#10;EyeB5jE7doGzZWSEh4f73//uzotXr6iqiodXD7m/vx86yYv9ulqtMMZwe3vLYrEYukMDQ/d4sa1l&#10;fMI+y22b8Z7P93Sa42MZH5GnHHiTuZW1y7NMdrtdqv9nj7WRRfbh3fQ70ZPz+Xy4Xl7GJQelcntt&#10;zHrJZUVsCJEX+Y7IsdiKuR2Qp+jnDa7EJhJALSdfiPyGcAwaC+Nxt9tl5+Fp+rI0m5T7df7YhXa7&#10;3Z7YeRIwk7kQmzSfn3cZt+7EVs4d4Ol0erIesq7iV5Rlydu3b0/O4zzDR35b5lSue3Z2lgWjWu7v&#10;18O+NMZwfn4+nN2z2YztdsvZ2dkwb/n85GPPAUiR5/y1nIWUjyvPKMtBWvkdsfNyG2MAeVGpZqIq&#10;iSrSNS2+7TDOUTjP5TwRW1aTGXW9R0fHzetXlLMp2ntevXzDxcUlF48e0TrP7f09y/MLJlXFi5vX&#10;TJdLDocd0VjK2ZSoNG93uwQ0T0vapsF1KQMg6kg5TbLRhDY15Kybd8APdwhUoaKclITa0+z2TKcT&#10;Pnj8kO+/+oaLZfLbuujRRhN0pPOO+/s7Hj94yNdffUHoHI8uLlJKswsYa6kKw861lIWlnM16Owli&#10;VJTlBIPhoPbsNlt83RKMog0eqy1lrxtiFJayx4Y+26Gp+ej6Erfdcffjj7y+ecnjy0t++8vfcNi0&#10;/PRP/5Tyw0sunz6E+Yz7/YbCFJQGbp79wNl8zmI5BxMpqpIPP31Ks5rykycP8OuGdrvFRMViPmc1&#10;mbN5+4Yfv/8OazVVlQJyZTVlUx8otWZ5nsrVvbi9Y3V1xd45go8oY/DR0XqHtYZpNcHHSNPb0IvZ&#10;BBXh0LQYpTgvC8LdhtnFOXSRtz/+yN/8P/8v0+mUD64u+ZOnT3n80ROms5LJfMYnZ3MW8wnf/e6f&#10;2W/ecnZ2xk8//oTX2w3N/ZrZ00/Y3d+hVyuMNezqPWcPrqlVAk7LquCn//YXUKcSAnjPq88/54sv&#10;vqDtWpp6z8OzC25+fMH0cODpn/4ZVhuCtQSdyqBJuD3V+czOBp1Yu4osCy3E9P0YKXuyR9cH/Lz3&#10;rO/umS2n7OodrnUUSqf6n+i+ZEFKue+6VDtWa42xyf7yIRBcQ6UUurC0LuAVYA1FZTGFpmtquq45&#10;+sghEqWpaFVgCk3TOcksHnRLbvcKkDZ+ih6dT+cn/vf47HlfwER0Ue6X5GdGnsGbl/aQ745tHtFN&#10;cq3c3hMwUPySPIgo52fuO+cgo1KK7XY72AXSRFUaN4rPl5cwFLtCzpBB5/TjEPb9ZrNJvlA17bOE&#10;d0PG636/R5uEj+XnfFEUbLfbgQT3+eefDz5hWqcpVsPtm5shZX6z2aTM775hpxaWL0c7QUgVOTkx&#10;xiMIrLUeNQcFK8aCGCYyeGEdSkqBODbjiddac+C0LsDYeKkPbQ8Edf0kHYborABEUR2jxNKRW2s9&#10;TICMT1iGMg4xHuQgFyAzF9z1dpMEctRUQsC8x08eDUaFpAUJECKGbhLm433nm0zqG+VMQhF2Ycjl&#10;LMccdGqahsvr2QlrUTZI7szLb8l95deX9ZNr5eBVjHFgum42G+7v74dNKunu0owkZ5vI3OVG69hh&#10;l0du8OZRfvl8npou9yJ/xRjN3x+DJe8bSw6giPIQY0iMJjFMcyA2v/4wBp8YUsNYdKoe43wgOn9i&#10;PMt1h7UymqIqUV2f2iMsuEyRtZ0wmROrEsD1tTysFlBBUk2FIZWiYVqnrsva5Ar9CCil3323ppAw&#10;CvIoyHh9RX7e9ulBedqSKL8x1V0Ua84wKCo7NArS/giED/I4m5+CEUmA0vwT++6tfXc0e6whJfdo&#10;+9IVvh+3zQ4OBaw3myG1egy25XpI/p/fj8xVzmgbO4w5wCJ/T+bBHR2OyWTC06dP+eSTT5jNZkPg&#10;Jr9+Po9KqcFByR03YDjU8mY5ueMqAGd0R6dfDsgc1Bewe1zKQe5HHGo5PHIHIXf88nuQ70pQKgeQ&#10;T/ZWCMO65OPP57eua9q2oa5T2oRWXR+RTLJbFH0zstTjrk8DPr1WPre5HpX7E52X6+b33ctYB4tM&#10;5Lo7l4XcoBmDDPJazroZX9uYVCz/X/r+H5q3XH7zMee/JfshBy/h6ASnM29HpGfP6JTunIDhnrWf&#10;zGEigRD7IE5MdRoBXNf0hrJCqYCKCqUjwXvAp5pjITlDfRISWkVC6D+jlPR6T3WdNGiVdHDS/WoA&#10;rtMcpPk0BsqeqWFUSqUixlR/KaTmBzFEysoSusQkF6MoxoBSWf3TSGJNxlS3UsUjI1ccH1nvGLJ6&#10;0kRKo1NNzkw2EhMo9dBUMabxqASN2oSOHNczxNH+6XO3epnR5ijvCfT1ONceA5yzZT8+AE1qMiey&#10;kuar6zy73aGXpQQoK2W4u1vz6CplvFhbQt8lV4Cu/IwOWUfrpGdKptMp68MBOK3Hd2q3HFNm5ZxO&#10;n5MagsczIwc5RCcKs1y+lwM4Ym8AQxdwuY6UpBAQN0+tl3sUe7JtW8rKDk0Gk94pKMtjAHO32xFi&#10;ArPW6zW6LIgqgVlSfuT29pbtdstms6Gu68HxkGC+OAB5CnR+79q8W8JG5iMPgslj7JCNdUHu7OXf&#10;kfkbA2u5LsuBtFyvjK+X2665oyifz220cVA8/36u63Im3xi4zM+lfJwxRhbF4iRoJ/IiZ4OAidJo&#10;U9ZFzj1hC3ddqr/fBX9ydkrAVsYsdu+YEZ/P71gv57Kbz+f43MqddHEo8xqbYztAKTXYu3kQdL1e&#10;DySV3W43lFgQx1TG+z4fJF9zgLu7u2Ec0rxT7jsPrMt+h+M5JUBqbnvmfofIk9iNcpbnNlfuD4ot&#10;PshInzVkbAJelE4M+IJIFUpKF9B1Q9V5vv78V1ysllw9uOb+++/5p1//lp/89FN224bf3/0ji9U5&#10;Tz/7lOvHj1naImUQeMdyPmOiZtSuY++6lGZeWmxp8L6jKE0KrNnTQJbMTbFc9PZO8k/OVquBSe7b&#10;DhUiq+mEVTXj2Tff8OKHH3CHA9cPH3L14BJVWvbNHl1afvrhE77/7juePnmCb1t2b+8JjWN9/5b1&#10;Ycehc6iy5OGHT7gqJ6AgOmmMFIhaDUB30IZgFKYsMIVF20SywNOfY5ESRbve8PHVFd3bDb/627/l&#10;+Rdf8ObZ9/zpZ5+xqGZ0mz2HmxsO/oDXnrm7plKe2Dm2t2+5e/2SpZ5QTAocgW1ds2/2uE7ha0XR&#10;RR4/eEDhIi+++47Pv/qWZ998zcvnP6CUYrPb8hd/+Zd8+kc/I/SZdGfnlzx49JCfPH7MvY/EZAyk&#10;7vRWc2hrWtfQ1HsCkdl8glGatmswRJZni2SPbLdczWbQOtz3z/nql//EmSkwUbMsJ1xdXDKdz7CV&#10;TcihVVRnC4rljMa1mKLAeI9uO3Zv33JxSIH5rmnY1YFOReq2o1AaFxXWe3RTo7xDB0cZAg8+fUoo&#10;E0D09TffJaxkMklNkV1fQzemhrIxeOg7suvYp/H7iFcZMSHT+ZB6RIUQ8OqY+ZUaDipmZcXmzR0h&#10;OKwyTMqCUqXGWKkRcpHmTUWa0OGdS/IUI6rrMF1LiBGrSgqjMVVFExwRcG1D5xxd8ExmU+bzOWVV&#10;Ek3SG/Wh4bCvsXbyTm2f8RmX+2/j98e+yxhzkQANo3mRx9h2yf21XB+N/Zw8iJ2fgflzbL/n559c&#10;Wz47vo/ch8yDXHmpPjnD8nqWcq+5Xs/JUblulWuLfSOZrxJEE+wu+YtHYDHvyeK6I5EtMSxPe8jk&#10;LNN0PVmDY7PBfH6OaxRP7J9kv6tjQDZPAXwfmpvTRoUdBUfgTAw+WcDc6ZWF36xT6uvhcBjS3Obz&#10;eWpeMkyyGm60qipms9lwmH/zzTdASnFfrVZpE/Ro8nQ65fXtmwHIUErReXcCDDx9+jQxJvtIn9ap&#10;EPzl5SVKKeomgZddOEbCxVD3vm9MVJapnlQWCRTjOhfQ9wFFYryKwOXGoQhV/pQ5yQEjiZYKMBFj&#10;PGFd5UKfs2m0ToxGMaryDsH5gZobTfmGzh3gcXREhCy/Xr7ZJD03rzM6np8c4MidmHwzXF5eDqBM&#10;bpTL5+WeRAbFyAibkREAACAASURBVMmVQ74xTu6hl7vg4jsKTq4vvytK4BQU0pTFhFYdgT8ZS26g&#10;yR4asyBal+qHxMyZzUHQNEQ7rEN6nspMCEeDLjfg38fMyNkZolCEUZGze2XecqWXA0WD7JuUpp0z&#10;NMaKeezccOIwpagc5ijzg1J1p4GRsUMl83V2djYoylyO5HvSeCF3GGSsIQRMUQ6d4GWdZZ9LSpfI&#10;RH4oyXhzdnVRFAPDYQyC5YdhviYynjHIKLI+ZnbIOg4pYbPpALa/r4bUGHzO7+V9gO84MCG/MT74&#10;5LMClsv7+YEsMiRjkO/KZ23xLtBmTTkCMlMU9JhycnrWlFWBdEsez58YMPL7OVMx3bNN9bDiu0GV&#10;XF/k+mb8N9cZY90k18oBhbE+Gq97/nvAsKb5OuSfzQFq+X2RO3EIc3nI3/M+1RREHaPNuc6E5GCN&#10;ZWUYn0q1jugByHSd43uhl9PoeqAygjZ9w67+e31k4515YZQ2mzv4+b3qSPo9pVN7gBiJWmEMRJ0a&#10;CTnV0ake+NXqNHVHn+7to87nnWCOUuodIFMpNTT7yefofYFAeS9/OtedyKTollwO0ty8u1djPDKu&#10;5SnnjzxWq9WJXSNZDQLYnGZCVBQmNQRqe0cspdx7jBZAPsWhiqJITYHevM104lHHyH5qeka1IunK&#10;STnpbUaxMd07tZUHA9WeNpgUIEnK+AjTQPYJMBjgArTIWMTAlzkSHS1nwXw+Pykpkl4rhuvUdc31&#10;g8dDnUDT26CTyYTz81THTM5SmYNdz9YChtI5QxBOncqM9x6TraOsj+xn59zQtXyQi2xvyN59Hxg2&#10;ti9z/S/rlOvAXM7y770vIDXWR/nj1E457aoqjzx4OD5jcntFfkdsp9x5lH1ryiP4np/T+Tgmk1T2&#10;QMo6TSYT9vs9r169wirLxcXFUXZcN8hhXiPMe38CqokdMA5G5vM4tpvH501uv+Tv54Hh/BzLf1O+&#10;k6cuhpBqWt/e3mKM4erqaiBwyNhFT0laew7E5uskn727u6Ou66Ecg7wu+1LsxXz/jzNipHZsvo7j&#10;Rw6C5joxl59c54UQaNuOZt+ktGurMCo1MFERihgxUfH2hx/59vPP+Y///v/mwfU1H3/8cUqj3tcs&#10;lWFSVZw/fMShc3z969/w7Jvv+OO//HMeffQR54s5b1+9wMxm1ES2hwOdikxmC7Aa1zgqZVAhscqM&#10;Vtjex40KApGqsOAtELBWE4LjcNixrw/Umx0X8yW193R3G778599RbzfcR0dlwKqOy4cPqFSE4LE+&#10;sLSWq/mMu/2B7599z82z56gYiUbjjaFcLjEhzYFzAW0CzvWMM62wRUE1jcQydXTXZYkuiyOgo/qs&#10;GlVQaSiLioWt+O3v/jO//bv/TFnv0estd199gzq/YlLO8JsNTaixM81qMWF1ucSYgpvwhvqw4/xi&#10;zuJyRbGo8LsGFzpUTOnJ97e3XNkpu/Wa7/75c7773e/ZvnmD6RxRR5a24ObZc25evgRbcHFxwcNH&#10;T/BNy1Xn0PMzXNvQug6zN9hJBRZMTMHBGBzBp1ZHvtkTou9rTwZYb7iaLeD5j3z5q9/xza9+w09/&#10;+hmdSo1/lssldloRLGxcS6GhPF9RXizZbddEo/Cdw0ZFuz/QvHqNWqYyb/umpphOCQG8CnTo1AdK&#10;aYJWqEJTKcV0WvLwk4+Z3q/58rsfqOua5XRGoVP2hF0sks0QU2BZodAq+VH0TY10TEzNGFOoOe29&#10;XreSSECagFKRtnHEkMobTUxBtTijaw60dUPc7qm7LcGlYLa1JUFB2ziarsMFj1caR9K9ri8z5Pea&#10;LkLtWryCYj5lupyzWMx5e3+XmkodalrVDM2wjNJY0+uOkV0t+110VX4u5Xom/1yuN3P9KHI9ttNF&#10;x+XZW2M/L/cf8jM190vz83J85sIpWCnXzP0i+T3Riflrcp8SeMuzQ3N7Uc6hvLGgBIiAk2y0nPEe&#10;YxzS1lPDnzBk+0jAeDqdDvaQ2LZC9FssFty/vh8Iel3XoTmWahGcJvdVGC21jOXdtRuRafTRpy6K&#10;4lgjc9FvkO12SwipLpVSqeaPdA2Ww/1wOLDf7wcndtqnJYTxxfoJFvDSWstqtWIymTCdTmldWti2&#10;bel69sebN29Yr9fD4do0DQ8ePBgAhRhT3cr1ej04yUVZnTjDLpwyz77++utkQPcRcUig6na7pa5r&#10;zi8SEDKbzQZUWxZzt9sxmUyGAzUH5ATwmUwmJ2wBcRLEKMkN5twAk8h868LJZhkLulJqSEfPDR0x&#10;/pVSA7ArBnd+//P5/CTtPQdZcmMqd6hzACt3zsYGq/zOeM1FcLXWA4NWNkDupMj6ywbLjZaxg58b&#10;hLkRJ2MVkHo89rEDmQMCaEXw8YTFm4O4McaTZkHjiEIIAiylf2udHE7nQl9TTRqlSEcxQ1EkGfTe&#10;04WOEAOe2Pfoi3gUHjX8X5xz7xX4gNanBnBeDy2XMzF8c0WbK4cc7NX2+DTRYsJRRqUZksyp1jrV&#10;BdLHa2lrqPp1TzMQByfU9s5XHDlUOkJQKRW7C8cu4irEfr/OB2cuRQ5Pmw3JOugiZ6iGBJTk0Trd&#10;R3wGmUldGGPUiUVm7ABOCNhfFBbnTkF9UbR5qncIIQHNGmLPlEUZIpqucwMDKBnzGmN7B0RYpgE6&#10;J7mtRwdXnNQI1E13AvqnFN50H1r3EVqtUNYQncLFgI4BW1gmhaUMR/0i+9U7lzqu+sBs+m6zoSTT&#10;Ic2dChipjShMtR6s8qHD+/Jkf8pTHuMAwYnhwamBoZRGK2H7HlN7lVK9gaOIQ2OZ2B+2JVK7M11D&#10;9bZQKj5elpOTCKf3qclPOtg7inLyXiczv6f3gZcnTienfwWEiwpcn/buw2nKvSLVfc1/c7xH4Zgt&#10;IY98bvMx5AZWPub3AQ7HYE8YHJb8s7m8yVjGayePdC4nBrkY1CH0uiumWmRaCwCWIq/yN9Xaka7l&#10;YoSKrPX7d2gylGrpDIy81PiSGF3q2jnIQCp2j8nAdmuHulkD0KPSXjFRgTrVkUmfnAZstT6N1scY&#10;CVFKWIg+ypu0OKSGZS5LR9lOc6X7GqLy/+Pe6PVlkHU8rXEUhR3rjsEVMRRlH4/BBDFcxaao91tA&#10;IfVB5fxcLpe09Z71et3LiSaqHERXQ5p6ksGjbAqwINkhMpbYd8SW1OYkJ8c6xznAl+uQXG9JMDc/&#10;64XRJJ+XoK84JWInzufzkzNMAFJhvOc2liIx4ot5Anzu7taDMyD2YaWP45d5z2tfCqvv9vZ2AI5m&#10;s9nwG2PQqOs6XBY4GgOQstdF/nIHVWTmX9JVAgzm8jv+XO5I5KnYObA0/l6uF3KHKr+2/H2fk5f/&#10;Tt5YbXzv+TVz2c7PrNDxju7ObWqxG/LgT56B4vGDPM7nc4q+5Ibce2ibd9ZF1jEH2cZO7nj8Y3s7&#10;X8P8Mzn75n36XOw4kSmpHS97YL/fD+9tNpvBARY/J8Zjple+dmNHX8YrQfwxe1P2tARXRX5FJuR3&#10;pEyMOLW50yr7R9bnaDepd943xpz0FZCyZ5hUP9kajdER4z0WT6UMExX5h9/8ml///T/w5uaGeNiz&#10;X6/5+S9+wZ//yZ9w+/Il+92Bxx884Wo5p2123N/e8M3nFuc907MVUUUIjmlVoe2SoEEVBZ6IDSUL&#10;VRDaFu9TuqT2kagi1hQslhX7umE+m7IySwKBrnU09QHXdlij8a6jPRwIh4a3r26YlxWFVjT7HW9e&#10;tJwtFpxdLAkKXn3/LZ8+/YTn3z/j6y++5PaHHzm8vUuZQOdnqKrCTOfMJhMKY+l8ewqKGIOxhoIS&#10;YmJgqqJAGzsETPoTKa0tivnqDFcf+O6rr7l/9YrPHlxz/dMLpgqIiiZ4mv2OfRvBBgyRWD9ksVjg&#10;dnsKY1ITv9JQzitsq4nBY7xjojXmfMVhv+U3//hf+K9//3dsnr+iJDKbTHGu4/LxIx49eczy+hJd&#10;lOybmufPn/H65hUfrn/KH/3FX2FixALRO2KnsNqmIKuPWK1p1mtsVCymFSYqDnf3EAIX2hBf3fD7&#10;X/5Xvv/yW86qitVkSqdgWiWmahehC4Ft1zAtClbzGdVyRTAvOXSO6W7PYjbnUKaSXLPlPNX272tu&#10;F6SmVDom0NFbi9fJnlcm8nK95sxOKBcLyvkcqzTWFkBfGsaaofZ46LNkDLbPStFoe2yw+j59oSO0&#10;QOcdJkDXtqm0mLZYFPV6z93NS17++CP3b+9oDqk8j1Eaa0sOTY0nEqLCEQlGERV0va02qdJZ7FA0&#10;0RMKzWS54uz6kslqxXQ+JzpP56SWseiMxPjsXMqUyXVmrlP/ELEi15e5/hmfQ7mfk587+e/l58XY&#10;p/lDtvp4nH/oddG3g998giWcAnj5d0WnA4O9ktt2cCw7JjaMnAtCtBE/Sl6H0wbSwHD2SflCwYoE&#10;S5AeJXlfBQkcT6dT1mp9AnIGc8yyGJdOTPcma8NwfWFb5jaP3OuQXWFOCSBWWJZiaMngqqoagDmp&#10;XSYCIEiwpCvoeFpEXCZGDkqJ9EmUPGdshRBYLs9oXDc0wIkxcnmZ6qZtt1tevXo1pBjJAZobJJ07&#10;7aA9PmyfXl9R1zX363VKF+lSlHW1WvH48WPevL1Nk8jxd3KjStiewgwamFz9QSuApghMzliLMQ6p&#10;HHkjFPlcWZYE3Em6UR5RFQNEWKgipLmxu16vh4M9BxFlrFdXV6zX6yHNKb8na+1g4OTG479k8I4d&#10;Y7nXHMyFI2NGIgT5Zs2ReQFg32fIKaUGIDRnVonikbmWTSrznBvf0skrZx4MmySkAtIik/Kb8lfm&#10;NN/4YpglZ+pdoFfWJze0coUk45B/m6KArEamUse5s9ZSFpPBsc4djRxcGyto+ZxEX8ZG/fB+DHSd&#10;B62GqPzx3pJ8iVzLmMaKuXWJMVaYY6F75xyF6Rur9I03UKeRMB17UMFojDKD0rR92oPtwQHZbyqe&#10;0vPzPZKzfcf3madjvetEkdJb42nNJZnPnHUt18zX0veArQDh8j1xJCTyJbKTy4d8flDOo0NN5jpP&#10;3R4DWlrDfrfD2tNGH+Lsi5yNHQ+Rz2DCO5T/PFIn+igPFuRzkO/L3NmReRR5kLWS+xqcWy3Onhz+&#10;IXXyTHdIjJGqmqZ0ZK36Zz93yoJNTO3Iu8xX+fe4U2sO6OSGRc5wHwd4xg613F/UKqWSZa/n7+dG&#10;QK6T5HeDOqaljH8jv+bYqMv/HoEhTmRpLFPv+x2l+rpD0Z8w6fJyKPJ4X1AoySHEKAaY4ghIil6S&#10;yLYAIcdzVvbY2HAEhoY948cRSOj3ZOdSx1YDUanUaCFGjIpgNF1mm+TrmXRHB0qf/N4RkEnXPjI0&#10;3zMWMYLNUeZy3ZuvVT5n+Tq8D6jI5eUof8f5SnPUB7XK0wLp4zW/u7tDqZQZIvUYRVeu12ua5ron&#10;lIZBd8l1nHNDZ8k0dxaljvtlPl/254TIY54KlWS9qqo+IyYBKk4L0/2YRSF6XB4ix7mcyOtwrGco&#10;toPMo6yz3L9kVUi2QQ4eSukg+bzYcUVRQK8rZM4kDVcAk/1+j50cHQrd65Mc/BM7VNZGUn3ljMr3&#10;Ub7eOftU7qvoz8B6fziRo4gaydIxZV3kacz4l0d+BuU6w/tThnxut41tv7E+GQNguRzGGIeaobme&#10;zgOF/9Lvj+2rXF8M9l3mmI0dUBlfXdcDK1nGW5YlH3/8MSocy1dpremCH0gYk8kE7br33vMfeo7t&#10;1TygMGaK5k/ZF2Lfyu/l7PAY4wDsC0NZ5Mza1JhitVpxfX092OViz0jDLyGLSJPQcNif2JYyHnnt&#10;4uJiSK0f9yyQTL48K0keYgPIuSL2ZS4fontyADS3OwZW8nt03PDUGo1BAyaADrEv++HxUfHF5//M&#10;yxc/crZaMJ1P+fjpRzx4/IDHH31A/FrxIGjevH3L2/Ud0+UcXWpevHhG4xt+9q/+gvOHD1NH9Bip&#10;JhPaENnu9vgYmBhLRQo8hajS384lxqEtKHXJoWlRXuGVw8fEYtMEltWEcq5RnacoLHax5NHVJdoF&#10;vOvoths6Fbj5oYDwkNX5GYV3rG9e8u3vfsubFzcUEf74J09p244ugveBylgmtqS0lkNW6z0Q0TES&#10;BLsOqeaiIabGOkql7ucxovuGL0nmfF+eYE+Ijts3r7h88oSLy0uKquRtG3BlgQ+O2LTcPX+BCY7Z&#10;kyfYzjEtLJ1r2dR7rDtLda0PLWpTY0rHbD7j5rsf+O2vf8OL73+g6jylLZiVJa7QLBdzqirVP9WV&#10;YVLM6W5ecfvyObEoWD18SDWbU0wqYgz4tiH4Bu8dTXtgUhbQHFAKrPcUCnTtMBGWpeFwf8e333xJ&#10;vT/w17/4t7QhUi2WLBYLjLXsveMQA03fnTsWBbPlGbPFGe12z8bv+OjBA+ysZF3XTELAGsPElKmc&#10;WFCp+V/v44UYcNBnpzocUCmYlhXTnk2bmuxoqiHDQCWgUqnU8Kkv54MCrXtGupBPFNDvC6UUwecN&#10;f3tik00+bjgc+PKffsPt8+c8f/YDu+0WHUl+XO8j2LJMZJfCYgqDj9C3D03nbVNTlBOm01kiuGmF&#10;dy379f3gQ9uypJpOqcopQ3ahDxxcg83Oy1zH5jox1025nn3f+TE+h+T/uf4Y27jj8ys/h8bs8ZOz&#10;OMb3XjP/XJ7lmWeRio4TX+wPBcAkQJrbGEIGy0vryPdy/zX3DSQolNsi6ZqJsFhVxcm9FkXBfD4f&#10;mJoyPiEaCdko9yHyMxdOsROGec/XKgx2o8zj+87ENN5THGAAMiXSlad05zUFBMwUIE1AsKIo6Oqm&#10;NyJOC5MLQuy62Ncgmg8Ltt1umcxWhBC4ubnBxVRfTlIXpF7ffr/n6dOnA+tMGtbkDrUwKQcwTnES&#10;sfvyyy9ZLpecnZ1xdXXF4XDg7u6ON2/e8OLFCy6vLogxDsZAjAl8m83StYSlKosuB6yAZpKeLdcX&#10;ACiPiuYGTQ4Qd11HVEfnOje6ZPEkYpzXwBQjQgALqQElNQ0kMquU4sWLFyilhvfkXjebzbD5ckM/&#10;F+BTR+oUrMjvdxwlySMI4jyJEOebU8ac05Vz0CHf8GNlkRvqsulzADlnpcp3x1GaVDNlkQ4Snbq/&#10;BZ8c/OSgGpquo2n6FK+oqCp9BOB6J870TWuUMUSVWGNKGWxv4AUFurBErai7Nht7D+qqVNvshOod&#10;FNbYzBF5P2iap+XJmueyln9eHvm/Z7MZvu9CJteStRWgfqyUchkdoiU6pTrkSizGmGqpxGPTkGQU&#10;6dRFTwWc91ibDuqytCiV2FuuPUaUtE51j3Jl3tYNnXcsz5dD4EXezw+3fDy5HMgcu+CwJu0n2Ud5&#10;bbb8UMxlzhiD7YG1pmuH10Vnyv9zBZ/Pv+io9zkO8t3cmc/X8RhxlBqUx30i+kWe4uDkARaRF631&#10;ySF0BHhOu9vmc5nfvwDFOUA/3m8n4NRIZhT0zn7GKEQc7LzxGSf3T9SodJ6lvckRxM6BZ9EDco+y&#10;pnk91fVmd8IAkXkTsHdgAGb3J78/1LfMHOvcuQZOGliM967M8XhP5p/NU/ffkd9sXOPHqYFyvK6s&#10;XfrdiDYKH9SJ/s6vHzkFT3PQYVhTTstAaNPDgEoRohtSQVDS3fq0tk8uP8O4R0zwoywICJ5YItF5&#10;tI4YZYgqAaBK9E1IARPgmAaONA47DbgNj3jUwRLUTeN4Z4ohc77HZ/xYZ75v/cf69MQIR2TqmFqT&#10;xhlIjd9SimJVTHBOyrG4kzlUSmevJSZoYoOmzq3r+y37/Z6qLJhMyp5tWJ/IGPG0+7DrawJbc6yz&#10;5/0pwyGd4T04oY6BUWstVh8DXu8Do2RO8qDQ+9iaEowVAz4H/qScj9hzYmznNlbekTMHheS1w+FA&#10;DEddut/vmc1XJwHuoVFjb8PI2QEMYJFkNS2XSzabzaDPx/aeUoqY7WvZH0VRYDM26DhIkX++LE+D&#10;SDJneVmRHOiTOU9601AaS9Oc7mX5nRxAktdyuw+ODZfyz+TO3LhMw9hRyx2rsR7KgVeRzzE4m4Oi&#10;+W/Kb4hfkdvhsubWWuhLbcTYN9LU5VD/NMY4NASVcy/CO/t9/Mz1by7v+fv5vY71tnxOfLQcUJaz&#10;Qe5FSh3Ib1prOTs7I8bU/Eo+L2W5pCTNdDqlLA0cjvP9vjnMwXkBJMeB4lzu8vHLnOVOdS77ck7n&#10;mUKyV3KfQPaq/M3vyTsDIaJ8aqCpfCB4T+ccjfc8f/6cpjkwmc+4vL7i53/9C7bNgZd3b/jw6Se0&#10;+wPRwouXL7m7e0NQGtXXJG4Ou9QRvG4JbYvpHF2IhCYxXBdVwZIEIPuQAveOSO09BFAaHp6fc2j2&#10;7A4NwTWpXIcBvMM5T6EMXdsQfGQ+m0LrWM3Oqfc77u/fcvPsGe1+wwcff8T15QX/6f/7G1xTczaZ&#10;JPDLGg73G9rgmV1ec31+xvlqRdAG3zmKqU5lUEIPckEKxsr+iaCDR4d+TVViS0WV2N913WB8S+cd&#10;xbQkuo59vef2PjJdzCkvHuCCxwbNpCxoug6/31MBS7HRDbjgaLua6B0lULkI+wPf3f7A829/4Ifv&#10;vyUGx9XFBRfTBT/77FOK6YTrjz9g7Ru+fXWD9g0PHz5idblis9mwO2yTr67B+ZbGpUY2i8WcaWmY&#10;UIF3XM6XGB9w6x06eC6KAhM03foNd69fsa83TKoJq9WC756/5OLsnMl8RlAQlKaNATWZoIuCNkQW&#10;q3MePn7C7bff4zqHJ2KKAtekzEicpzSW2HiMMqlKeICASfpeRzygbUE1W6BUyhSLWhECdN4Te6JH&#10;G1PWj9IqsYMjEB1gUtNOrYc8vnxPDrrEnwJkZVkyr6bU+wOvnr/gm99+zuHtW9r1lqnSzGezZBv3&#10;AerdZgcTiw0l0Wtc9DTe0REgarTXeNvQ7neEosBZRawqZgqKqmJelQRliT7Z7cYEtLYYZbAmnX9R&#10;nQbd3qcj5fVxubrcbpHX4ZiBNG4sLI+x/fy+a+U6OT/z8t/IQUn5d27f5PZ6rivHga88uJ/fuwCQ&#10;Yj+8z+eVgFKOU4k+PTZOPWYxyliSzzvp/chjBkyMkbPzFbPZjJubm8EOkMydcTmV8ZjzecjnU2vd&#10;4x7HjJ70WT+s2fjMlHk05nROrRh/u90OrTVnZ2copYbU8fl8znK5HA4NMYiklmbbtkyKVGNRmG1S&#10;xL3tI/Bd6wkB5otEkY4x0tQd86Xpkd4lUashhXe73Q5NMowx3N3dDSxKOagT4JG+H3xKGw3O4/oI&#10;alQpkmAKy7JvNnL7+jX7/b4v2h6Zz2ZD3ZicfRfjseNxjFL8P1HVnTsCZL5rcUWBUVAVaTzBdXgf&#10;cW1ynHe7HZOyGgwHYbdJVLhtW1qXUtCSoad7B0AWD87PzwnBsdsd2O+3TCYzptOK1PTFcX19zX6/&#10;pW0dWgtdGOra0bY1VTUFQg+qbjkcGrquoSwnQ9p5jMnhc7GPImZOZP5XNkj+N2dcvc9Ae/369SCI&#10;OfM0j84KG0JeP7JgU81BcRJyhSTXHSI9vXISY0iUTt4sZRwtTwpfHLvT7t45aJ0rw9yRSOyYktSE&#10;4WhwCngk8zY0PAFc19E5R1kUVNPkJKsY0UpjlE4sP6WJOrGK2sOxK/bgAKASiJI5JMR4osDlO3m3&#10;svH9A0SVor7OKbzv0NoSQkonTPJUkNIkUz3OGCUdMjnSOQCWG9n59XLQRpOB9lphSVEYkYcBDNB6&#10;KEshc5QaXQQOhx2HXU3dHsAwFCMWg1iYx0MEKFOop8Bm+nzRF2cXRqPoHmH85I6JUimNu9AGZc3Q&#10;9V6MepnvMUCVs2Pf55jlYxPZkz02PuhkT8YIkQ6l7MCQT46Mo20dTXOgruXeA861g64BBlassRqN&#10;xkeP7zw++tS0xSiMMqAZ3rfaYstkfKAU08k0pU+7SFQBq4tU99WnC1R2QiC93/k21aPFY5RFqR4w&#10;4JgunNYtNVeztsS7SFSeGMWQOGWLpyYkAMkQwse+QEN6CMs/d7LFOXLO4dqOOAkpfUYnRyjqI4iQ&#10;O6LDQawVKhxZxRqNVxGfrelwsI+MR62SdzDsZWsGcF+SuRLQBpJ6nf9fGFNpPx7TWo8yfQp25o9c&#10;b6Vx9rYwR5BWaiEqldorHdwBRSowr2JfIFGlMWqt8bEHpEIkaNXrLkWhDU4loBGVZC0qwKe5TylN&#10;mqPNetwvx147msREzAIy/fxr+muFtG6qTyV3IdWNSkCqBm17eVDDbyoVsLqvJaVGBleIdN7ju47O&#10;e+r6jhB4VwcoBVpxeXkJxJ6Zm/YJJmJUmdIHmw5Pv59UnwKmVWJRoOh6/ZHk/sieU/oYSKCf/7S+&#10;Gmnqo1Qc9FZ6tmhtKAqLMRatU8ds5zpADYEzSDZOiOksrcqiL3nSsOsZzqIzYn99lEop/Pq0SVqS&#10;BelQr/vSFkfHYgAAgP9/s9mgdaolPZ1OKUzZB3KbIQicUvMN9PvAWtOn1B0bT+bnqeh4sT/gWCMz&#10;n0cBewQsb9t2qO8nNkKeQSIB80gKQHinTuwV2VNi/zZNk5odWEvTNHzz7JvBAJ/P57x582YImkuz&#10;nzwgkoNyIYQhayEPOkiwSQLigxOgdbJLs++PHaz8sxIAl/vIzx8BMo91UE8zR3K98oecvNxhHvbq&#10;yFkc13vOx54DVbn9IPeQ2zTjceSBgdzhybM05DxNpaCEYcNARliv11hlBzvV2h5kYjrsr9liOtR8&#10;jzFCD44rpQb5G+uI3JGVh8hdHqQ8OmnHOta5o5mDmUMgtQcWh4YxWdBN7GHJaJK/MjY5A+X3m8YN&#10;QQOZ0z8EIsjc5uORNRo/csc8n5MTPZp9dmw7js8wkds8c01rTWEt8+kCYqqPqZXH4rC+w3Y1pmsw&#10;RWpqM10u+Mu//jmrB+d8//uXvPzxOz788EPe/PCCDx4/YXV1xg/PX4DRnF2eo63m+Q/f8+TDj5mX&#10;E6I1RGUoVGA2m2OrkllREdZbtq9vubtbE/CgbQJUjaWYFCzOL9BWsaoqmFUEFF3o8C7iQyR0HfVh&#10;j2ocViv2+x1n11f9X6ppAAAgAElEQVTMrCW0DZ1v6eqamx++Z/v2Fdu3b3l4ecFiMsfXLS+/+wEf&#10;4fLxI558/BHz6wdolbISjgFsg1IhNUfqCQJR+RT88xGrSOVWtCLodD6a/twNRGaLGfuuwRE4f/QA&#10;YxTP37zko/nHTJYVm9u3uKbFlCY1unnjuZ3PudttCK5lNrtI5bY6B85zMZlT2Qnb7QHXtATS+Vta&#10;y2Kx4GJ1waNHj4hGM5lNefj4Ez742R/RmhSou11v0KVltlwwmaX+GsYYVJOA/GlZoWLHYb/ncH9P&#10;tAWqbWnu7lFNS1OWGAeHes0Pt99hS8P56oxXd7eDzirnSzpliEYRg6OcpP12WG+4mi94/PhD9jdv&#10;sNPA5rCnnBY9IGep6w5TTSm1osKiMZgILjq0Vhjl8UahTaSLHdOigKhwIa3DvJoeiRpG94Qxjemz&#10;gUwE4/v1Cam0Fdm+8iTAU4WI645gaiBiSV3JX7265Ve//BUvvntG0TlKZZjPJsz6ZkdKpeD0+dUV&#10;prLoqsBpOPiG2nd4lYgHlZ7QdiGBm0rRaUM5nXP18BHXH3yAnc04dJ5d09Id2vSdaoKZTLCmoG4O&#10;kOmG8fmQ64vchhcdm5/nObtbXj8cDsN5/j6C1Pg8GdvU8l7+ufwzOYiaB1ZFb+XgY844z3VywoHs&#10;CQFDrpVnkuUAZIzHEnjS1ybPMMvvLye05JgNMNhKMeqTfizb7XbImEwB4oa6roeUcjg2p83B5bHN&#10;PPx7pO+TfS3zdwQycx9azvX0OMUwrBy+cpPStVsGZ4wZut5JhExSeo6HosH7mqgV19fXeJ8iw6mp&#10;lmY2q3j16palc2y3W4wumUxmPejkce7A1YMHbDYbXr64STegDCGmtOqrqwu8L/vDs+Pu7g1tW9N1&#10;yWD86KNPKFTJpCyhXxQfA5qkjOu6Hur8zaoJy9mcLnjaQ8393R1K6zRmWwzNhLz37PYbNuua5WyO&#10;7xpcW/dz0Dfe0anWy+XlFQSH0rCYTWhbR9smg/h8tUxR3rqha5IRPZnMUvqDsijlUxdmFbG6r8Vh&#10;CrxPhtN+u+f6+iFN47AaJqVFE6j3W4wpKK2maw6UVjMpZ/0Cu6Rsraa0E4yxPYARMYVBU1GrBB75&#10;rmFaFRRG4bqGw2FPWzeYomctGc2+T8NJjn1JOUlKNUTPoWmZVhNCSM62UpGiMH3kA1arsyNg0G84&#10;7yXFIaA1HA67fsMlOawqqV8UKArLdrs+Yb0I2CSG7263G0BPMajGht77DMe0k5IBGjgtTp4rs/V6&#10;PYD4VZVAaVEwIQRCd9rp1Qsg6z2uj5J3XUfTtgQFhTZM5jNUSMEBozT7/XZQRlprujZvHlRyLHbb&#10;sxlRhH7/TXtWdVc3GK2ZLhbHmklVRd0zDgYFo1WqeejBty3TYoZSsd+LLUp5tE7+6RHE872ySbXw&#10;0mupo3AIx4LDYycrgYR9rTJRwJkh6lxIBp/J08D6elcqpWIYfSx0b63pQXw/dIfd7Hd8+umnWGvw&#10;/thQIK+3JAeRyMEAorvItErz1zYNrm9+IUEHgLpLUX9bWHRM6ZYx+BSlVscC9vlhKfKntR7qb6Xx&#10;20EuZc68P3Zs0/p4GHadp23zLq+50hd5CCgdaOsdMcZjMy+fgiHGalCpEYsenCJHDKN0rbKgshVB&#10;BfAQdaQ0JaY0RBfpQkehC2xl0VHTuIbSlBTTkhAVyhYUWuNwBAc+BHTUqdmKTjWmvEtpNEbbpHO7&#10;lN6y27dDIzltErPCOcf+0GBMYur3CBGpNucxCBFiIEijF3F4lSaoVA8oxkhpS1AtKEfdNIT9fmBS&#10;HQ4HJqWltJrgWrrQZyb0dUOlziHpKEvzp3qgVIFRith0NM4xWczBFtxt1kwmk9QldrtlUpQD4CA6&#10;B6NRtgdnfN+UoC/WLgCV6s1N0DTNAedCLx9SN9RQVhN2++1J0CWXPatSUBLAB5/qRsWIKQt0kQIR&#10;PkQKc6wZF8PRCPEhYE1KSUoOYs8ODKl2pTUFrmsx1vbMzsR2NKQSGToEXHBHVplzdL7DECnLgqIs&#10;aLua0AN0SpmewZ2aE3gXmc/nw/5N6566CxMiXYw451Maue+DAzpraBUixWRK0x5SIX6Tor8qIZgp&#10;cBSkxqbGeUfXJKZ39Kle03I+RSlD1+8VZfQJs6goTALeTF8jNIJWfYhMpeZCKUhl6Yn/ED0xpODT&#10;vK+bKEZlCIG6P9+KooAAVhcpA8D0UWwUxlqqYkK92+O6mugcRkUKk9gNCgi+Q8fIYbehLCa8eX3D&#10;m1evefT4Aau+MU3TNFxfX7Hb76mbPVcPrvnm268oraWaV7SHGmMSe15rjSksu92O1nmWizPKsuTV&#10;6xsmkxJc5NC0yaaxinI6wRbJXjB9CY7O9w6G1hRlidKWzgVcVqfT+ZQOqlSkrCYpcNnbDeWkGkDH&#10;+82a1WqVzr+s/IuAlmKvLhYLYow8e/aMs7MzjDEDsDMYzSHp12mV6kMJe2MymbFYLPCBwX5T+rTE&#10;UWkswdhBLqxONRbPV2e0bcvZMtmVEuCWchTRp4ZRwXl8DEMQ7Kjzk4w1fQf0SVkNc3Q06uOxaUIG&#10;guXOS+7ERALKK7Q5OoTG9NkYHEsLyfmZp6DlzmUeUMuBqdx2ym0xrfXQeE/+L/aW3LPclzhXYq/l&#10;r+eMRQk2yXcPvd09zoCQAGMqw6FoGsdul+zO5XJBWRZsNltm1Yyy1DgH9/drGtcNIEIKoB9LJLVt&#10;S304oI3BaD10QR/ff3+4gzoto5HbxPl4xwB3HhzO730M8Ikc5+xncUIFXB+CCmV5wvAVQsA4gKq1&#10;fgdsFSdYflPOUnGic+Zufi6NUylzADQPdIvM5+/JeIRVLfbWGGDvur4XQEwlkqPug39twNaeT59+&#10;yt89e0ZT10yrGb/73eeosuLP/uLnXD98yF/963+Dazu++N0/Y2/fpDJHncc1KWun2e2Znp1hbMGu&#10;qYfxdO2B9eHAze+/4tvf/54vv/mWunMUVUUxTcHlyWzKodnz8U+e8tM//hlXjx7glabzHdpo7HSC&#10;LyLT+ZKpSgHAL379W2ZFwWI+ZTmfUk7PiSrw/Pkzfvn3X/Gvf/5z5tWU7lCz2ezYti3Lq0sePX3K&#10;g48/Yt063r59i5nPma3OUhpzLyu6TxrXKqUGm14vKPogkICcMQFqWqeg8cXVJa3veLO+56PLc/bO&#10;UwfHp3/+Z8w/+oTdV1+xeXvPdLUg3ke6Q8Pbl694+eqGdr1j8UHJspiwbRq6fUtpK6wt2K7XfPDx&#10;J0RrWVydY2rH9Scf8fTDj/nkz/6UzWGPM4Fd1/Ds9jVBKx4+fMh8NqEoFM613K/vKKqSs7MzCjsj&#10;+sDuzRu+//oLvvn8c/Zv3tJttljnWNoKGwKhbii1YbqocDPPxdU5V1dXvL19w+MnH7FaLWG1wIYW&#10;bcCHiLEW55IfejVbwvkVxWTKbFJxv1njDh1mMaO0FYe6xlQKUxSo1veR44CJkcJ7tA4EwEa422yp&#10;LidMTEllLIVJjOqL1RnRWIJNNUZd0YOV9GQEL6WlYp9inoLJUYESgEhDG1JjHyJ0MfnroW14/vIF&#10;//Tb3zFViqqaMZnNmS9mFMZiNZS2oJqUiQFdlujKoAh03lDgsYXBmpLYRqxJoXGt0vWDUtRtx25f&#10;MysSqaiyBaUpU2ZVgG5f08YDquwB9D6bI6qUmeN7m9RElWhH/Ws+dKksEhqFRvdzEmOyH0J0CRhV&#10;EVSkaVoUyZ6Kqj8XI6BC39uhzwoa+r2nnZJ8DpJtqRRBMozoA/hZxoz3x2dUgA5oVRCMQpUWvElr&#10;Jn0pYkBzBDKNTfeSGmlGgqSEm5Th6WKaW9GTEtDNA7RDzecMDJWzNiftyTkB9EEsIeL4Qfd3LpV4&#10;hMDVxSXWGu7qhk17NzTgrqoKaxTONzhf9ThCzw2OcZjrVDo/EpTGqLTWye8R4twxEJcToPJgYAgp&#10;azZE12fmRaykTYkhkjPQ5JDID6Z8kgSdTZ89Rm7TwVNAkJo/kj6Z2JoDc671NO2es7PzoaNjVVXs&#10;96mQaFHawQCVgzQZV2Tsoxm79QZrC1px4kdRvu1+NwiZMYaiSqDXbDZjPp+zr1ta16H7jl7CRg2d&#10;wyqN7wt+Vz2rrutCYoFYy3RaUdqC+/v7BFyen2OUZnN/R1Sa6+vr1BnMeQ5d26eIJ6br5eUlk2nZ&#10;Ny7yxOh79kHXC1t6vnr1cjA2knA2HOuOSe2bFEGOUSPF+ZPRUbHZbDAmAUBS96os7QB83L25J5R9&#10;uo3SA3NgMktpY2qzGWQkT00V2RCDN0f5hUHZdR273e5Elsa/sVwuB3k7AZl6Y2Zco1UiMTKmi4uL&#10;waCSmlcCsovDIo9xlCCGvkiuPtb5FIaTyLww9I7yp08Mu8P+AGQ1MRUn8iepS8oadIy4GFCuN+RI&#10;AHDRz4XUIqFXQqYHudNvntZh61yH6wLtoR1qqMq85YV484hLciCP1HBTHFO9krF4ZKjKfFVVifdd&#10;AhaG4EVucB8dDWPMUChcwBstNeiy+R+Uk9IoxQBkqh6Ayh/yu2LUG6P70g9TWr9kvz/0Mndkmsga&#10;GmNS8MSYdwxjSJ0lvT/S+UMIqbxA76g0rhvmLQRNIA7NxIJKYF2eSp47KbnM5g6gfE5ek+ZP+et5&#10;9Cp3tsfzIt+R+RSnw3tH2zWZvPZRSwOm7w7o2nQYTKfTAVTDp0hx6HrglayERDEqVaCFlZZAGjTQ&#10;BVrfHtP3MHQh1SA1pcaqcthHdaxpXcejR0+w1g6lNrS2WKsxphjYL8M1R8+g4P5unfo39uAfkP4a&#10;ICbGZ4pS9iUSsr0rejHVhek79Km+yUuvh4JsZWEU9k4pfRrzaj6nOSSGfaf7lMQqFaLfbrc8urwm&#10;OE/snUxP+h1hFhqlUXHM2AFhiYfQkchaKT1YZzaWGDD5/IisjCPCY7aMAOGpgRjD70otRoMiKE9V&#10;lDgN9MzSGBzeJ8Ab2bPiaIvhIeOjL13RG1wij/OqShFja9l3dWpsc+wjNeg6TLItRB+phE5jIvje&#10;eEwNlgIGkwBhJYBzD96UBTp0/X7qI7m9fiR6THHUV1Yb7HRK2Y+3bVvu7+8TANQ3CzLYNFdapaZZ&#10;TUH0gWiPKdiDgx1SYA+kNhAJBA+9EazAuW5Yqxz8EWc/AQYC4pym94YQsIUmIqx7jTHHemYxRozt&#10;WYnFsYnGdDqlKAquri7YbvdDAGhVpWaMV1eX+M7RuYZmv8P38xb0sTN6sv1OG4kBGF1gS0PobanF&#10;dDa855xLdb1iJPgUDMsDTemeJGjWn5u9QY86gmn5mSUljM5WCwDW6zX73YarqysW82kKdq3XKUDt&#10;HPXhwHJxxmK2HO6lrmvu7u6YVrOhsc/19cPkHCgLytD5jrpNtuLDB1cDu7BtGp7/8Cydwdbw+uYl&#10;n3z0MYfdls8+/Qld16BioGtqrDbp/HAJpE3glsFUqfaYMim40vV1PQmBuq/LWRSp4QQkJ6goy9SF&#10;uj5QGMvq/OwkfT4Hx3xwhCiZJlCUtg9W5uzN5KxJ8C+v+Q6JcSGpaXnpGQG1pNZi/pC9IOeS2Pli&#10;48lnZP0FcMxBO3kvxjh0xhZ7QNLoZLxlOellSMpL9Wed89T1jtlsRl13g9OW5EcyelJX3n2Tzu5y&#10;OqFEfi/Jede0eLFNlWY5X9B5R3OoiT7QdPthL8u92LJIdeYm1cCWGcBZkzSeMYqytOz3e7QBqxKL&#10;vHMtTXt6XuWgZq7zIX1P5m94LfPnLi4uTtZHAoiia0pTDrZPDhTmAOOwj5UaZORYX7bsxyjB7lRb&#10;OPcbRZ667t1acZDsE61NLyM+e98DisMhyYD0W5AxTaeW9XaD0gqvky/kfaDwMKekKi0FJVMqZkyI&#10;e893v/+O2fU1T//ozylm57zyBzrv+Ff/9r9jv2u4+epbLi7mPHzyAb/75jvOlxfcNy3KGDCW/eae&#10;px88QruW//P/+N8J3//I/c0Nn332xyyuPsLM5iyWZ/z440v2uy1PH1zx/a9/y/qrL/nzf/MLPviT&#10;n3F5ccZOw7Zz+GKCiprnz3/gyZMnPHr6E/7j3/4N/9O/+3c8enAJyuEjPHrwkMJYXr+6o562WGXY&#10;dIHXRP6H/+V/pprP+KevvmF+ccH8+pJD5yisoakT4Hl1cYl3LdOioqtrzlZnvHn9ClMWRC3RNlJp&#10;lj4A2nnH1dmKu9ev+cVf/hUvv/ic2/s1f/Wzz7hpO3771Tf8j//Nf8tP5lN+9V9+yc57Fucr3PZA&#10;4RRm2/HYLnk6u2BSRzqneHB+zaapuX70AHfYcrfdcfXoMf/9//q/8Z/+w9/w5X7NZx8/ZruacrN/&#10;S6Esrj5wfX3JZDLh1atX3L16ybSylEXEuZr5asFuuyF2LZeLFf/49//Af/i//j1n0ynXiyUXuiLE&#10;yFk1Y3d/x2Iyo+mDWg/OH6IMNIeW89UKXIcKLTR71LJiWqRGQm/Wr5lVEy4ePqKpPWy2PHz6Uz7/&#10;1a948PgR07Mz6hhZv11z/uABVJbNdkvT1lilKSJYInNjsFWRjBbnOZ+ccfP7b/n69pZphNVywePr&#10;K+zlJZ1rBns0Ro9TGq96m5S+A1CZgDkXPSEmQDDG1K0coMMwn87pmpqtcywmBfNphVpM0RdLvr95&#10;zdJWTBVUscNqRWU082rC1E/Yrzd89tln3G53LM/PONQHtq7l9vWaahqY6D7zoe9oPjlfcvn4MYur&#10;K/Skog0BbQqMSh3etY9URUHV2xL7bkfrU3o+WqMH3eXogse3nrPpWQLbXAoi77c7XJfA6FU5TQGl&#10;qcEHRxca2q5ltzuwnK4I3lPZFc2uppqVaAP7puH8fMW+23O/vefy+grlwHeeaTWjbR2d65gtFuy7&#10;A0GrlMUYO2JwaBUpq6Q73Z6eNAaoBFQGHWkAvMeHwN45CB7jS1Rh8US60JeMCYHY+1Naw2I+S3Z4&#10;f742feZ0NJY2JPDVWou2BQGFy8oL5piXZIQCQyawnB050FnYSH3YJZ2vFKvlosdVCpr2QHPY0RBQ&#10;scM1NRvXQOhSP4vguL19CSawWs3w3mFdj1GJrzup2NzdMZ/NCCFSNw2z6ZSmaXGuHTqyy/kuwbYY&#10;E0nA+yMDdzabUFVTnGuxuTMszk/ecft9qRrChhMDwrdZJ9bsmUfacjZUHpFTPROpruvTTujTKbYw&#10;fYpuHDqHi1MuB2BRJGRfDH1jzOCRicGwWq1OnANJP5f8/8ViNdBo8/EZJeyg7uSw9Z1LjqnSECI3&#10;L16y2WwSU7UosWU//rJitUr1O5SeUvrJYIjU9b43CkEZ3QNFx+is3JsYjQLQSTd1WQNrk/EjIJ4w&#10;FhMAlYDLi4uLId15s9kMgIEY4ufn50NENXc2ZS6qvk5cJ5upv3ZK6QxDUxaJko5rX4mjkz/l/ow5&#10;pu/6zHnM61uIoZyz/eT7ie3oB7nMWS0yhjxKPqxhxs6UTZ7GljZMDKmzcWJ0aaLvwcCQGGfJ4DIp&#10;5UKpzNHUgxevermvm+YI3PbyJ+usjcUHjwvJWPQxpVX6qPAxnVKhB9qMNqBTV3AfI51P7JbXr9/w&#10;xD5JgAGxZxKlCA5K4XpF1biOtmsxoQf1rEkd/ZRCGZus/5TvmaJYQRFITBnn+07s3qee333UShmN&#10;iepkbTVZShL0tWVIv0mf6iANJFCEBF0M6+37f6thnpLhIYaxB5S1TBdzMJqiKCnKSeqk51MRbq1T&#10;emCICh9AG43qmYBEn9IkjUZZBS5gdIHp0yRF/lufAL2iKNKa+Qxs7+nvOmpmk+lJ9Oh9wJvoQHme&#10;pmu967AdmbBxUOo5ECrgtNaK/b7pAUqTBTgs00liTeND5iSkpkzCnmi6dOgGJToapNhynsKqtcWY&#10;4iSNOQ1YpVqG6rQ0gzgsf4hxkTM2ZC/L9/LzQwIv+bzI9xLQ1esdskCJgD1KnN/mhFWiVMRaTVUV&#10;hDChc4Gu7/Q+AFZKpbITKgEyQz0pWahwZB8dmj3KKJzrcERmiwWmMLjQsVjNwaRtFUIkqEBQoLSC&#10;fs1wCVCM8T2BlkHnJXAv1UYUNvRxXfPP5/8HBmbx2OkdtFRfM9H0+y6iCCoZa/TAhvImMXuVSqlL&#10;HGvdxtBH0El7TSkluCM+gEXTuY6mdUPASc7zxMrXEBj0QNILKf069rp42EukqK7q9WvowdggIBpp&#10;ntCxB0QVnW/xocNFR6FTUwO07qP7BdF3uL4Mjhh9Y0PQWptYtCoxIQV864RZl813zlzL9+r4mYN7&#10;uT2kenBL9rcAnvIUKczlQ8Yte2CIXPf7SWyCXD4ggVPfPvuKBw+umM2mLJYz9vs9RVGw26SaY3nw&#10;LL8n2cNJPxwDrem9gs57tptuYEYPOiOkc03KBUgg5xTIz0ug9B3Ki/R50TED+JLJt9x/7AMYEmRS&#10;ShpLpqBpYhgcbcgQko1JSOl60mCBqGl9lxpodB2L1dmQ1SDXzfVUYSzTatLvgdjbTyXz+ZzZZDqA&#10;ryJXYlN30aOCR6ljjXBhvOXZKHlQK0/hCqQsJKtPG20OdpiR0ilNr1u7Qa/kcxfdsf6gyLA4DgKS&#10;/v+EvWmTZEd2pve4+11jzcjM2oAqNIAGGs1euLXaRtYao2g2oxnTP9BHmek/Dmn6IqNIDjUiKXFp&#10;NsBGN5pgo/ZcYr2rL/rg1294RIGmMCurqsyIuPf6cvyc97znPfF6P7c7VVWdMD7CuonPhDAG4WwI&#10;PmMAJoM2/7m9D58J3xd8u7AOu66jt+/quI+WToiTMQuveE/E4xauG/99nkwUQgxSEcMeVBIjzRgb&#10;qSwd94rkqGkZ9qUbzt3wbIH9Gfu5MfAbn42ne9DPX9fqd+4vfu12uxO/PK4QCT7P+X6P/Zj4+c8T&#10;Y/H1YiZt+Hm4ZmwPwxyGPRGuGeShYvubJMmJZFOYyxFctRohzHB+SyzWV384i3KQYrw/J1Pu397w&#10;3/7yr7jZb/njH/yID77zMXf1gftdxfX1Ja02bNcbUqnoq4ZX37xACcl+V6HmU5xMSPOEp9Mn/OaX&#10;X/DVP/49X/3D3/NhUfDf/fB7XD7+gOLiinXd84vPv6A+VDy6foDeHXi8XJCWGdXNDd9IWH34AfmD&#10;Kw+qW6jrlvc++BDVVPzwxz/i87/7G169eoEzDRfLOfPljDxN6eoO10FdNRy2B+72e/6X/+1/ZdO2&#10;3L+55eGjJ2TzOZu6pu57klKTT0oWOLIipTkc9YMPh4PfU9Zg+w4zACuJUqRKotKM1GVYrVFCUBTZ&#10;CJgIlSJVxrZq0H2PmpQsHz9EdD36UGGTBItiszuAc0h8lQ9IysWcdDqllQqtUt/YZzrno0+/x6Ht&#10;2KzX3HQNS2e4/OApTXWg3++432ypXr7g9s1b7u5uSKUiyxKW15ekk4xEgmkHprbzMnO676kPFZ0x&#10;5Crh7e0NWZLSYXn07CnL1ZxedBjtmaKlzJnOcpI0B61h17GXmuliymQ+80SH3oMvaTaFzjD55gVW&#10;JBgrKecTZJDGUj6hm2UZiZKkziG6Dtl32P2ObnegOVRsXt+hO02eJYjU78mqqZnVNb0Y4jonEE76&#10;PL1UIHxFD+Abq2L8+g/nLh7MtEKg0oy61/S9xilF6xzSWB4+fcb/+J/+E/1PDyQWhJRkeUKWKFIh&#10;SKwvYf+///KvyJYr5sWEB++/z6PJBJOlbNvGJ8eMAeforKG1GpekJGWOSBKvF6sNCQJhfRJYWeg9&#10;ZRTQZFnqySVODKQRO+hw9mhjmExS39TRGXrbY7X2vp3uMDKjrWpc20MCEkeWSVLpk2vTScG+PeCM&#10;JSVhVk685F9eM5nkqF6QTRKSPGO/2XuCknZer3QM1RIQQzWJTDHaoPuOpu7RLsF0ikQVpOWMzngi&#10;jHZmYGB6B04ocEPDJoA0PSZqLG7EFawVWN35hLz1MkpZOfFM2+jzDD5pkiS05lhmH+xz7PfHPlzs&#10;UwQ7uxtIa6GM3A3+daoUMstZr+88AUEKyiIHLM5ohICiyJhMS5yzPnE6+G5iONvSbABYI19RWA/u&#10;SsnYDPE8UR2fHaGioygKZrMFZellX0aNzFjXLzghwWE4amucljWEn/V2oPvnxwBAa+27oA03EjKm&#10;UsrBUfEAUjEpSVOfWd5sNhhjWC6XLJdL6qaiqirq+sB0OmU2m40HbGD81XXL0ydPCbphznkqbgC2&#10;uq5jJuYnDk2cMQ1OV4xKB6ciVcFROmW5xI5mXdeU5XQE43a73bH0zMHNzc1xoaT5yJzzmkcNXddg&#10;OZY/xdnTeALjwCr8LoxD0zRorY8Aoz12Hw2HVJwBDwKwQRAfe6qtE+Yd7Z3dQFkW6thNCxiD+xAE&#10;Nk0zNkyy1o7MzrjkO6yf+HV3dzdeMzgn8YabTqcnZThx8BZ+H8DP4PTE4xQCjmNgdAooFXk5Pks8&#10;x8G5Ds7lMdg8bWzgr3d0rnwn8KNoeVhv42c4GpIO7anpw70FhkHsbMeOX5jb2OGOwZ/xcyLoHvk9&#10;YDhqdwa2nBm057I8H/aM1987Bs4CnKRtO6z1GoVS+Gx5miRD9l0ODmsUwNvTpIVQyfgc7wB7w3g4&#10;645ASTCy2oxJC2utL8eM5t8D/YrJdMFkUmDM0bEOc+gzN5OToOl0zBTZ8BwBSBLCM/0Cn0Vbg4ri&#10;l7EkIbpWDCqF350nds6DirCOYu3GbwsQ42At/m4/niEYOC2xU0qMzNi+aRGjdq5PvmjdkaY5Qiia&#10;rh3mYAjMZIKQkCaZBw9CmUfQCbQMKH24/w5nj1ILYc8d9VZOy+jOyxu22y2TyWQ8J6Q8dhpv23Zs&#10;0BCDpCMYqqS3vcQNhEKgHZcnRPNOJKqdpWg0WjiEM17s3slR/sApiTMjLncioh7AtO3hwGq1Ilcl&#10;mB6koO5acI7lakW13iKtd9ak9GL7ntHhATdteqQ7ZdfGdirW+H3nD6clhueAcfyd5+/xfwf2XuTk&#10;RLbNWkvPEEQPnc1VAKOdZ5m7rj+xh+fAQAiSnDsyrsCXAvvSzRQr3ch4FGIAMYwb96QH1+V4v4Em&#10;K8Zn9QC1cO5oo4AAACAASURBVAbrvCSFEP5RpPKsdyUsQgpU4ggMSYnw5XQBl3fH7pGBpZvm3m8x&#10;DOCSlBFAFljl7+7t+PtiGxAH7PH7z+1jnPAN/393/k4lUWLWVrhO0L0LOn8hSQk+uAr7sCi8ZvZ+&#10;u6EsS+7sra/eiEAGrbXn60c+WJqmZGkOwo2s5wDChDk/Pqfy+0scgczADoiTHrG90/rY4Cb2E8L4&#10;BVByMvEl4bH2U7Apfe/X4X7vJVyKfMJqtRrZwnXtGzMEn0WoY6dPM0inhE7pQY4psNHCvbdtSypT&#10;ZrPZmCRWSjGZTMZ7i21XYJON7H0r8bnHuIP4aVlv7NjHgN2o7z74HGHdjT6te1fc3//hZKzD84TX&#10;+TXDnMb2+BzkjgHXc9Dz3zoH47UcviP8PwbAAqAadNTDWRLOis4c3x/vq/AspwmtmI36boLx/D7j&#10;+zo/h8OaS8TxnrMsQyRHfbTz8YQjqzwe73APMRAb7914TGOw8PxZ4u8Mnws6avF7w3hY6+1jfL/n&#10;c3Zuv86D5fj3cUVA2AuByRuvnXg84+uG+4qBzpiRGv7EYyulHAN9hBikfb2muxKK2WTKYj6l2++4&#10;efOKylmyVIHu2dzecLmY8Wi5ZP31N+iu48mjR56scnvP9NEDatdRJFPWuzVq73j64Jpf/O3f8cXf&#10;/jWzoiTJcz770e/RiYRWpRjtuD0ckA46JemahkePr1FK8OL1a5q3b3hqNe+nKcl8SSqhMb679+bm&#10;wKPLK378wx/xza9+SZFKVos5u80WKRNWFxcoFF/80+cUacn//B/+J65kQb3bkucZZTphs69JrGYx&#10;mdC2DUWmyIqMzmlq25CnKcksJc0SHs4e0NxtoDO+0iJNEDhfDmoE0hkwhlz6KrrpZEIuEhIhKbOc&#10;3XbH5nCgfHjNw2fPaHc77l+/RUqFdZLbvmG2nKOWMyoELZLlfI7LMird4ZSkalrU/kCW53z44Yd8&#10;88033G3WFK8LPnj2PlXbsW+8JNzt7Q31bo/Kci4uL1k+fEg2m9E6NwA7CqsdV0+f8IOf/gRljNcm&#10;7XpW8wWH/ZbLixUYzXe/+10uVgu+/uIf2d7cojTkKKQGdhVMDzDLuH58BbMSjWQnDhjdUbctylmk&#10;xZfva40RguVsjpiU7LsGesv0YoJtGoRz9Lqnb2rM/oCua5rtnnp/wBhNPsmZTOdo4aibDtG05FIy&#10;mc3YVJVPjAuJ9e6j16cM/osN/q/XCTejPQDhJEmWobsObT3jselaqmpPlmV88jufYaseXbdD0kpQ&#10;5jkKhz7UNPuKne7YtDWdtsydYTWfIqcTbNt4/6htfQLP9JjOoZ0H+ozu6a3xCexEeDBbOv9eETqf&#10;eymsRGRIIdDG0JsO3fvYNJBZeuvXp7We9GKdwApfLZepjKxMkRmYpqXvDbtqx8uXr8lUxg+//3u4&#10;zlEdajb3t8O5XVMdciyG2rYU0wkpinJ5wbSc0/WGfVsPOueeJe+E9X0VjCeKCAu5lLTakCgvJ2St&#10;949JE5wVtH0DUpAIgRH4HisDziSd7z9h+p7aGKz2eIrr/TmXp8UY8/oiKl/Z6W22RA0VNTKyh992&#10;jsVnX/DnYo3RUL0bPuurXTyZzTnf8NBa6+WShrNMa40zhunQ0LAeSIGxPxHOw+AXjfFy5KOkaTo2&#10;1js/u+Jk/Tn+1XXdsbQ8ZgXEB0kAV8JBGJepxQdWKPUOQVfXdSNzwRgP1AX9SWedZxGWFUJJiqLE&#10;DY543LSjbVvquh5FRUPwK4fScv9wxzKUcdCGiQvORXj48fu6djzUy7JEW98AqB2Yc5Oi8PX7eJCi&#10;DB0pm2MTkOCcjyAVdizlzNJjQyKAbD5nv9/TNi0HY9GTcnB+JFIWbHZrJpMJ8/l8dJTjToqBRRnA&#10;QiG8kHwY27IsRzZjvFADiLndbsdAZTabMZlMfKanqri/v6dvNYqoeU3qHahUpiRSHVkZEZsyzuIG&#10;NmvbtqMIflhLwXkcnQx3WnYbA0znYJCI5jEGJOOyaWAsJzp3qOJNHNZpAPJiRkff90N54rsdwgLw&#10;DpwAsmH9e8eYAQC0GDPsCW0wdmCMJPnw3f47s+E7vCHSJEoBfo366k3PuJLSMzbjkmdtjo0JrAWH&#10;5OryAZNyhgN6HQIlrz/bRRkapdKB9eTZT8Y4nOtRSYrWXo/RmB6QQ2mvFwY3xuHLFdUAWCb4rmG+&#10;w7gxPc6LEfnDiVAOOgBpxo5MaREAFuvGg0kmcjjGjsAKwnnw1TrcUN6tEDjjsK4fAZU0TZEqRSRg&#10;jMDgm5W44V6ElCTZwOSx/l56Y7HWs50UjjTsdfzBaDiCE0Ilw150/qBVCil8SVgAXrTxjVfckFi0&#10;NhjiCEgfUC8hztZoAGkirOkcrBLOz5pS7wYsOJjPl6TpUUPKGs84DcBL1/ZkWUIiBVYPJfNtM6xZ&#10;cBavJ+wECV7+w2OE6dDMJvGsTmfRxiKl1/IMQATG+gZWw+GV5zlZIgedPkvXd5i+RwdWmFHYcI7Y&#10;0+59MfMmLsELQcw7ezzsRY7jFRjRYS8rdRTJNrbHDs1mQlA7X86iMmXjM6NhPoQY1zQckzfDLkUA&#10;aT7sBxGC+J62bbC9ZpKleAq3GOy9xKrBkcH6hkjWeV6yEOO9H5mXjlQFEXOLNhpnLUoc14NPFJza&#10;zTh4DaW33hYemYrgBtbqwBYdEgXY0/U3AiCDhIRD4fP+BmlPS4tj2xmDXwFoC+DNmKwK84ZDjIDg&#10;KWCVJBmBsR06GoaXEIJMRY6bcyOYw6C7MynmSCPocAhhcHGSxcE0m5AWBS5UBoT1qHzDsXKYi1b3&#10;o9NmwzhHgOV5oi0Gk+IKi3hc/Vgd2Wnxc4U1HLOVYlAr/DmC9ZFd4NRHi0HA8F6l1KhvFHyH4O+p&#10;JD86uXYAKIz3pZLoGbTWxyY2gzxOkLEY/cFB21IO7H/pwto4+pkxgyC2BedAbgz8BR8krO/gM40S&#10;LzA+p7Xt6CR3XUeaHBsw7na7QT5Gj0lL4wZWGF7DUkrfeC6U4gZ/14njnDVNw3a7BbzWvLV29Cur&#10;qmK73Y5Mh7gkO9jNJFGoNCGNfKV4/cQg2Dl4GObbRvM7/sx6hoT/3KmtlUOCK/bDwvoK1wljGa4f&#10;r93zs2oymZz4WsHHC2s/+KyhIipe6+GaMXAVA8UnyYMouInv9dvAx/hn5xIO537i+SsGVM9ZruFz&#10;4f6yLEO6I8nDs0+OQZsxxmu+RSCgsafNJcO14v/HjJnzvX0OPp/PTzxvIZgM9xLWVmwTZHqqY3n+&#10;rLGMzvk1/L0cxzy2Uefvj0HPmEQRmrqGew2vOGkSz00cQyChtwLkcB/hHBt8ZesMDsNuswHTgrBo&#10;53j76hX3b16QKyjTjLvfvuQ3n/8zfdNQPvR28KAbUmcRuZ9T4yyH3Y5XVcNvv/wVsm755OOPebSc&#10;0gvJb16+4tX2QLa85Du/833yNEVYQ7/fovIC3TX0bUele94+f8l0ecnj6QUdMCsLqt0Op3u6quIP&#10;f/fH/N1//Qt0veOjZ089CNY1Xk5iOmG1XFJmBR8+fZ/bF68phEQYwf7uln3fkV0sKfICpzsylUAG&#10;6/WatjpQC4HrO/rdllUxZVUUSG0xEl+hlB7Pa2MNwvqkmAcy56Rdh7KS5WTB7ZtXrLd78vceM12t&#10;IFUkbUsuFKlz6OWEjYZ9oqh7TS0cszyjBaw25JMJqUwH3WDJ6uoKlabsNhuyosAISTqZsMxSsryk&#10;mE0xvWYyLVmtVmSzKfnFQ5xSpEiKJCEVktlizvd/9GMyKegPvlP5tJxg+o40zTBtjVqtIE95tLmj&#10;31VoXZMg6Q41t69ec1XkcP0h7BvutxsqCemkoMhypLa0vaVA4JREoJBZisxTRJoiTY8ddB+NcTRN&#10;ze7+nu3NDX11QGqN1Bbba38eFwXlYumT83VDtpiSTQooclxbD7FEqNTwYkqB2X3cHAzgpffrvdfn&#10;zwc9nLcyy2m0pup6euM118uswLqhig6f2JDO0VrDoa2obE/tHCJTNM6hU9/Mqk8EndZkZUGvO5p9&#10;S2U6EL7nRVmUFIMtHM8aIf3eFAzNQA1CD6x/OSSO3anP0/QdmdaoxDd3TKWkz1LfYFAkpCojTSRW&#10;aFzbUx92PP/tv/D55/+MEgmfvP/JUEWXs5hNfSVFmZIXXv9f47Wqu07T9T3397f0xkKiyLISpQR0&#10;XjdfOkkioBCSIs+YT+a8bbfgHH1bgdbkZU5eFLR9R1v7WF9I32RSWENbHzDyaAen8wVaa+rO+5rS&#10;uTGpHutnp0NTYO87g0y8zdRde2KzY1sZ2/PY3wpzIoRvXBn+H6qj80EGylrNarXyTaMPvvnPbOY1&#10;wK3Wg9zbhNv7e5/UHc764CcGsPLkzAp+zLAmi6J4x7+Jz/bJZDKSs0LvHuccyWw2OzmkwsEQO0nh&#10;AInBqRjEtNaOTIsA9sSHU1V5B9KDexmHfc12u6fpNOV2Ql03zBaLUbfSf8Yjv7PZjPX6jsPhME6K&#10;Mf1YhpGmOUVa4MvuhhKwCL0NRjfcc9u27KsDdV2PGo7IZCxLFkJEpdGhpFeMGVHvUCQjDbbve+7v&#10;77m7u8MY43Uv89LrP5TewO4O1RggtG07CpKPDoE2Y0Y5MCxjUeuw2ELZdcxyDHMTo+th3oLDeHl5&#10;eQJEB4fhcDiwXW9YTBcnLAc3gF+jMyYGvZ/IIQkb7wRd5wgwhwUYl6rHgVp8j6FDfexkxhsxZhyE&#10;Zw4BQgh0A1gar71vC4LCfYUNJYSg6zVjA5EzJzCs/7A3wn2F+/djJk/2RjDUCZwE7jpqiuPHyH9X&#10;mh4bEoU/wXGNGcMncxT9yTLvbHWD1lpo+GJw5NY7tkmSeMOv3xXu9wyHsJcZQapwfdDvzInWFq9h&#10;dhrQxIGFGgKgELDEgYPB+QN4aDwkovmSUmDtcMgN83bK6B3mMfGl4n1vMKh3Orz5wEnRtvrEcQ/3&#10;cgwUPHDcmyNjVSk16pGNANnwGkGbAchMhPBA0FmAEAcd8StmESAGZps8DT7jawa7dL7+ToEmhRuY&#10;wAIG8Aec00NgmCJF4rtTCg+SB9TMDYCzUuBccvLdxkCaKnxTp9A5OWiWhP10uq+DLYoBymAXwrMH&#10;G6S1Zjr1jPm4rDDegwGgCPMWA5pOeumFwJQM9joGjNTwO206+j6hb7vxO2JbFu85FdbmwGTz4wQy&#10;mksrfClPqhKq/ZaD1sjEfyZXEq0l9X7HROYo6QXGpfRgeSv0kPTQw/WOzxSPJRybmMQslxDs+fcZ&#10;AiP8fF2E5NT5+jv+Z7hW1AVQcrrWfJDoM8zxHFttcUKTZcXpnEQB9mh7IuckfoYsTXyDhsHz9te0&#10;Q3IoZGs9bzteE6NDhiC1nq097jkbWOnD+qtrRNeidIdMhoTK6CQpuqYiSY4M4m4417XuR7/lfE/G&#10;e1iK5B27cp7sCp85B6Bi4CZej/FYhuvEQHE8DufJ5QD0he8K1SLBrwjnJzBq2/mu2gVCBj274zyG&#10;5KlL/bmihuqaNulGn8sYz1QI1+5ajcxTiqKgPhhGbVLncDowtP3PlsvVyfOF9x7Hwo3OblyyGvyC&#10;5XIJ+MoOYARQ43kKAMhkMmG9XiOFT5RUVcV+v/cJ6Cw9VmIQgGpJ6KIZklIBhExTnxiMHe4kG9bQ&#10;wJ7rdO/P3TzDCWh7zz41zo4NKJFD46Y8R0Ul2cHfjEGhMM/BvobzCjyQqqIzOKyLOGkTKhzCWlXq&#10;VPfc6VPgO/47sCDjcY3tRJiX2EbE51a8J87P1PAK6ynYjDGJcmZP4j0T9kiWZaOObwz6hvuN92Ds&#10;i8T77dv2WTjPYsDv/P3hWrbvTsYEjnbMGINKz8/XY+XIOVgZfhYCy0ASOX+G+FrWnCYyzt8XgPZ4&#10;DcS/f6d6KBqHc1t+Pg7xXIS5Cf8O9jHYmxP7GYH2IQ47r6oKwHf87GG9BbKEb+ghx4qROEbV1jfe&#10;tLqn2m9JMTjTUa4umJQpq9WC1dUDXv/qK37z5Zfs3t7w7MFjsiTFOEs2m6CmGarMcLnkenLNQUm+&#10;+cefc7i94zqboDrDg4fv8Te/+Jx1q+mSjCfzBT/48Y+w2tBWO5q7W9rdlt1maDhYlPTbA/sXb8k+&#10;+AQhepzWJHnGdDJB73Zsb+54/fwF3cWMN69e852PPvDazff3XK2u+eyTT3n18iX/+3/5U/74j/8j&#10;BsGb3Zqd9s/nJFT1nmIxQ3ctk2nBJJHMlgumiS/7rTcbir4n7R26ael0j0sVIs0QqSItcq9lt9vh&#10;pCfS+OZlmr7VXMyWiLdv2ez2rKxDKIXJM/LrSyZ54fULP/oOv/7iV9xYfzao6ZRkscQmKWaQiPKa&#10;nd6mCaVYXFwyn8/9nKcJmUxIE0k5v2B6cTGQqKQvHReSrq3ptUMJn0hXFhIgLzKEgHL2iET6mDud&#10;llDXKDmnq2uyxlBcX8OXX1EdGhb5DKkU9XqPfH3LajaF6wWLWUExdO1Ok9R3KK811XpHYz3xKS0n&#10;aLxvn+QFGt8ETyUZrWhpe8uh7enqnkxALhUik/Sp7wguZhNmkwmls8gsxSSSarfFIgdlFjkglUct&#10;WhDIsRGmGH/uPN8BZ6Ez/dgASAjIywKhJG3dcLfdMJ8LkOBS5X0wHMo5OulolWTdNNQYZtMZfaKw&#10;maLBIfIcEoUWgt721M6yH/ZyYS299g1dk0ThhEMo6TUvByDT4w6DJIf15dfa+maPgRQTYmaBQiiF&#10;FAIlBInuafuO3hq292tSJ+hsw/36lqrdUr29p9vuuL5+SLfbcbG85smjx+RZxuGwp94cePviDmO9&#10;TmM+Kbm4uqacTAZ/oEOoDG26gUAjfFf3NEF0Le3uQCcdWkMhpScGKUUrHEb3UIPEUiaCJE9wbpA4&#10;1B5/6rsjqaprarQ92vwiT8fkZ7CNSimS1Ddids4TgmLs4NtscnymnJxX0fkqpSTPMvb7PdWgy22t&#10;1yH1OI63v+v1mt989WuKouCzzz71sVtdIwfAtaqqMSEV/JQgVxPHCUmSjIm90Lh4NpudkPICrhMn&#10;vuIYInxPcp4liw/eMLgxqyI+nM6D7XDQj6WA9rQpSwzihL+llCdlwaH8PKDBWZbx7NmzUZze35se&#10;s+lpmrO52+Cb3SSDE3oa6N/c3Pgy9oHVGcq7Q/C62ew8xT7KBPd9T5Yosiwd6/LDgKbSd52yvaZv&#10;WlarK9rC61ZK54XVm9ZgNn5MXr9+PRjmQesSi3COVCaoLMXaxHdTtRqHJE0kicpGpy4d2HFZqpBB&#10;8B6L7jVtU42gQD8As7GzoyT+M8JhraGpO/rOj/NiPmVS5qQyHYFdYzSmG5iLg+Py6NEj0iEoiUtF&#10;e6uxxlJX7Qn4FsrVgHH+4zUWL8gQYMVA5rc57fE67bpubAglhGA2W4xrJ2z6cN3AuIydrHitCyFI&#10;UoVyQ1OFQXj3XC9VCrBGHXUphs86a7AmQSBJpCJPM5BHXSshBHrYI0pInHVjiZD/2bFD43kwG4Kq&#10;4OzGQN0JKIyh6xu6vsc3X/BggJSMhkUpgVCDVop1A6PSHwx11eCsv78kOdUvFUKg0rMAxA7S0cNQ&#10;ZFmGkMcxCY0/zvd8ACtGw6m8/k5wOsfPS38oxwFSzITV2oyBrbKWJDkycoP9OpbRZyM7JjjiIRgN&#10;3x2zS8LfYX2GsT533IXwep/OOZ+1lEcGanxAhO+LGQ7xtcIMnoBL8M574/s5f/VNj9WB0eATGzL3&#10;JT8WjVAKZwyd8QdRpjKffdTaZ1GzY2ARBxVHGYJTxt9pcsASdA6DTQ1rP05sxZ8N/w+sywDih8RS&#10;nHQJ50P4XMz8C2sBGDUyrXNIF4JBOyxSf9ilmbcRrfTNFbTuaIeSET1oQpVliUrD/XqdnSB878Gx&#10;0yBXCgFOU1cHEpWQZhm260iEo0wznOlR1pAYhxJ47UYpkWh/hjhLolLGzcRpoD+CseMYBsDW/zu2&#10;UecgWDyO37auwvWkGMrHBmaoksOePLPDzgqskqihq7qnoEq/PgILWvhnEr7/MRZJlh6FxmW8r1TU&#10;uMi6I2DEwB5KEzhLJpyPvcKitB5LfBzWR/Pgm6QBSVNB13mJCJeSZDlOKKwEIRPaocmJ7ryTH+8y&#10;a+2ouabsUI2A15n1gJSfi+Bz+A6fR//ISH8fSaJQEqzVOKPB+nH2XcjdeK/WanABUBeeUYEFAUly&#10;ngj03eNDwig+U88Bj3NQq2macZ+vVit2u80Iji+XS4S0XFxcYJ3m9Yvnx/NqOGeDfxb2fd/31E2N&#10;lMcS3r734zedTsf7MsaX/nvt3ePajm2ctUcdQ+dCsyTeWdfhjAy2M7AlQ/IwJIZ9gnzGdDodmzJm&#10;AygbrhmzATzw6TvfJiqj6Vqy7BYp5Vi1ExLOKs1GaR9r7Vg6dXd3NwLgoaKpKAoOh8NJci7Ys1g+&#10;JMzTuT0M51eY6+DjxNUxLvrZSfLAMs532EP+eqcJ5vDzOHiI7UesYRUnLcP31nU9PlcAvcK9xkBU&#10;7OvHQGG49/jsi8/ReD3H54AQQ9Mo9W7QFtuP+Nni7z5/b/hZvKfCnIXfxd8bxu089vByPccyapmc&#10;JnziVxjH4K+G95wn6b/tucb7dqfM5njOY9A0TricAKLRs8d/h+8K8UXsz8S25kQrPlpLsU8br53Y&#10;5wDGarE4GXrus8Ugd2w3etMjEuFlYQbt5uM8DCzgpiJRgnkxZXfYkmeKPFNs7m7p3r7l61//lrfP&#10;X3A9nfHeo4dstvf0aJbXK67ef4IsMq+PW+ToLOPLzz8n7SxPH61QneHLX/8Lv/zXr/nsJz/lk9//&#10;Q1bvvc/k4oIXL16QZZIiS3nbt1R1i7OaopjQHA7sbu5o7tbkVyve3N0xv1zRdS13r17y13/+Zzy4&#10;uubjD5/y/PlzLi4WzJeeSa/bDqwH7pyw/NMXn/PR97/PxcNruv0GUSaosqA3HZvNPXmSIjLFXKUU&#10;KqV5u6bf79m/eUMHfH2/Zr/fs2trbJKQzSbMrq5479lTsiePcBislZTllNlswXZzoG075lcPyZOc&#10;7e5AZ3xVixaKfLXyhAOV8OR7n7I1jvnTJxTlnOnygvnVJY21GCxNpxFGDNrbgrYb5j8N7GbQxlem&#10;OSGwWYYwvjlKi6G3lkU58aCg8N+jnACrsdbROUvTt0jhqHZ7rlLY13vm8zl7p7mQivy9x8wfXnE4&#10;1LTSaws7K3n16hVfvX3J+z/6jEeffUw5zXmzvuW+X7NcLrGt4e2bV+RFRjmfkU/LgYGpUXmBxdI2&#10;DUmZkRcTVlfXlFkOfUcqfGWYsZZyMUHjkEWJHggEJAmdNeybmrQoGT3bAADGMakDnPRApZOemclA&#10;tBCg0mMzXq293qkT0Jie9WaLkdlRxxdLon3FWu9AC8e2qaiNYaq8HmOjNdu+QRWl18QM9lIKZJoh&#10;dI+zlmaIwS4ulmBDJZDBYEE4rBBYaXF4yTPTO7TtMe4YUyIExcAOzKKzBQbMSmtu1zeI2nCo7tkc&#10;7hDS0qx3XOQTfu97v8Oz956QZ1MEji+/+IIvf/kFr18858XL39J3DbqpefrBB/z3f/RHfO93f0xS&#10;lIiqojGWtm0GyUBDoQQ5gu16zW9/+SX7zT1FMeHjT37I7OKSxWKOLVJ2hz11vUdlKVfzORbPyA2E&#10;jVQI6vqANhohUm5vb0ky30C6yPLR5oXKZI9XpOTWjbIlvjmtj4Gy5Ji8+7bEYRzLxgSHYMO11jRN&#10;MxLFwA2JAq+vfX19yf39PXV9fIaLiwuaLGO2WFA17YnGdohPxudN0/EekiTx3efPYsb47Iv/xGS0&#10;OJlprSUJ+kKBDRMOudhpOHcozg/+cMPh4AnMhnYAKOfz+cgwTJKE6XRKnpdcXF4znc8oywnJUFId&#10;gt++79nuPBjx6tUrptPpWHIeyl799QSPHz8egUxrLe3AnhzvVwrquubm5sYDYNaM7M/AEg0NCIIz&#10;1vf9WD7Uds1QLjkMsj1q4oVJWi6X4zWVUlxdXaFkQt02XF9fE9hMvdGj41vkE/Ii5dC1uMZPUKDx&#10;xoACHAOIsEjiiQ3sipMgT8rxu7IsG7tBhfLvAFL0fQ+G8ZljkCKUkr9+/dp3eJ/PxiYNxphRo2H8&#10;/zD/QVssbIzw+zg4CU5R3/ejbk+85sJiD4FQaAYVWKkhaCiKYqQYx98fZwBiUC3eIGPQJ043Tgyg&#10;xU5gHASMe8OJAWiJyqEGsHLs/BjtI2MMfXcsVU8SSdv6xkvpsH6t8R2TjdYY68uKzQDcCekFuGPA&#10;0O+LwaA7PwdNW6F76wtAjUGbDmkTtOkIXYCF8FnKsMYSmaBSXwqvUolEYTHkae5Lb43/fuG8OEsi&#10;vfByosA4cGZgmVg3lowGgxWPZ9gjQiUkCXT6NPj24xrAGR/gZCoEcEOZi9ZYY0iH9SESsDbBWm8z&#10;6vpA03RDEOwbhPkGDgxOscSYgVWM1wpNpcKoSAvVeQ2rEfyOjH5wGpy1VG138vPzACVeb/Eac84D&#10;R0mavQNknr/OM25xEBDshV9vx/f2Q+ICZ8au3aN0hlKjLVhcXPrGTxETJg6kw/VOQGl7DNBiFnA4&#10;S3ym/FhKHGvGBpsUElVdqzmyk9Mx4RTs0ZiFjFg48eHnk1fHgE6JI0hirSWVCocZbRIw3s9uu+Xy&#10;8hKMQQ0ZfNlbeqPRnde7DFULwWEc/3YONTQIklnGZLFApYo3b2/QfUc2nZMJgalqX0qCxEmwUiIS&#10;UFJ6jNQFfvIpGBUnh2JQKn5fYLjEay4O9oPtjddivCYRdiiPtoNNOE1AWOsTZsaYsVTPr4UUIULz&#10;POsd4ihoHgGUKEEVl/yOgWXrGfVaHxu8KXlkokspqet23AOxQwaQIlFtT2q83RHO+BJ44YFjIQQX&#10;s4LKQm80TiQI4+jdULYkBfPVJfumHX0DlQ4a0qGknyPLyDnnGdTD3je9xip5cjbE6xQYG/XFQXWY&#10;V/+dp3Yi7Lfwd9C4jMGueP3HwEx8xoV1EKpbAgiS5/kIGEgJ+/WGw+HgmfPCkg+NDMIaDNcN9uHc&#10;AfaJqYyt+gAAIABJREFUxBRnIRskdbzUgkNK5WUWhn2qe4PVYa2+q/dnhiA4Bq9GwPFsnIK/ETpl&#10;Bx3KYDPCHrfWMpstmM/nPlBIjh2PQxJdCM/aDEluMUi65FmOE95mqYFhEKqT+r4nGaoh6rr27NOq&#10;BuD29pbVakVd12y32xFkDfcfd+YOe6Xve9+hdPh3SMDFdit+vwdcj2BykiToKFg5B7KFEPR9O66x&#10;4JPGNsMK+87nwyvYm7C+4yqJuJlUvIbPAae4TP0cVIzvKyQ7wzqIrxV+fu7X+T+nayS8L77+uX8X&#10;7iecVeevf+tsPn/e8N4TQPTso+eMmfjz4dwNFQjBBsYgYHztb7uPRB3LsePfxzbnfOzDfTnnIp3i&#10;dxOrwP/vPWRZ+s58xt8VV2aczw8cm0zEzNBYkiNOap7PldMO3WufIFMSKRRSCqQMdtGx2awRwrG8&#10;mLPb37Nd3/GrX37B680dm0ONrR3Kwq7ree40t+tbpg8uUcsFs9UcLXyT1+12i2ta7l6+ZlFMuCym&#10;aN3zi998zUc/+iE/+slPefaDH2DKgle3dzRSMJ2U5GnCqnvE25cvuX35EtNbr4/d9BzuNyyuVkzz&#10;hN3mnsLAP//ic+5v7/jZz37G5cWMn3/+C168eMEjhy8DbQ3b7Yb5fM7Hn37K//k3f0szz/jws08p&#10;ry+4bytyZcmKnPXNDZfXD8mMw1YN+7e3/N3/8edsX72mvll7ptm8YF3tqXoNZUZ+seD6/ffJy4yL&#10;5RysobMwzX08WA0xZZGX5HlJUzU4K+idwUpJMZ1yaGpa4OKDD/i91QMuVyukS5jMppCkiK732qD1&#10;gWxajs1C5Sgh4kkPQjjSMsXYHpwjK3IS6fWvhRAgJbt9Q1YUfl0N8bQzdpATkSQDE5BJyc5oXJFz&#10;cBY1X3gA3GgefPZdyEvWb27om57JfIrqWm7fvuSrP/sLLn7za6aPHyInOeV0jun8ueqkYLm6pCyn&#10;qCRD47yGo/VAnUwzOuMT17PFBfPpjARHKsD0mrZvKS+m1L2P0eq+941iw3mR51ghvfSNG4gU9lTf&#10;GyGHnHiwCVGK3AmUSAZ5JR9T9sbQNDX7/YG271FphswK7z9bP16plF6uqqoQSYpKE/KyQKaemJU6&#10;h8oL+q71Z7D1zDrddkjjSJWCQUKj1x2JkjglB51zgUsECIVTCaaz6N75aiUMUqUk6RBbC0GapKTS&#10;9x+xYf/bYxWR6Sz6UHHY7bBNQ5IKXN0ykSkfP/2A1WTGoW558eo1f/Hnf8av/vkLEiXou5oyldiu&#10;p1mvuX/9mpvXD2iEpMGRTCaeIGQ1UmsUCtfVbF684quf/5zXL56TZQW7+4r51TXPnj3jweOHlInE&#10;9hJhHbnzDXd3t7e0bcv8Yk5RFGjnvI+kNWVRMJ0tmBTepwnxcpoIskiWJk0zGBiZAcj0Z0R34lec&#10;x5ux3Q5+Q7DrzjkvazDgMd737EcAUgjHmzdv2Gw2Y1+TQNLrmgbjHIvF4iRONOZI6CrLcoxVRXQu&#10;xIm+2GcL33OO28R+zeiHhUB1BDOSoyZfOHQDShoLT4ff9X3PdDplu92OTmDbtr47pBBUVTWCUMGh&#10;r6od1vpSmNnCd5EMn1mv19ze3pJl2ag5VJYlWnsW5nw+p23r8SHu7u5oq5bZbH4sO0oS1us1h8OB&#10;i4sLVOod1wcPHniQp2vHYNuDpzlv3rxhsVj4Z9N+UG9fv/Ydv01P33asFsuhsUwzliPN53O22/Wg&#10;NeXHaTp0Mda6QQq8VqE+lgCNtF7nHeDdZkPXtYPDPePq6spriTp3HJfb2xPm4noYo6IomA6G2xgD&#10;g6MQgsYkSciSBKc1DiizjEwpX1JV1/RtR54WvtNv6hdOp70TDSCcIxuc8L7t6NsO446lLnmWkWTF&#10;qIvZ9z3b7XYEKEN39LjsPWyyEByt1+sRbI1LJsP79vs9xpgRdK6qCiF8Bt5n+d/taBmDHwGkbtuW&#10;/X4/bsxwje1+dwK0KKVO9LBiECpsuLh0ZlImCOGdJ7Be40X3GOPnfDabee3QoXlSGrLyWJyFsijY&#10;btc4bbzQsFQ0uqNvWk/HFxJrNImQFGVOnqR0RuOGdbrfrBHSoWTqM9JYpmWBmqUgHXmSkmUJxjj6&#10;Q43R/jB11uuAyCHgTwaapTM92vOicBJabWh1h9MWJyGVCSiBUBbhJKa1Xi/PgZO+uxqRszwGOdYi&#10;gSQJ7EpD23ob4tlyx46epmvBaFKpyIsU3bdUh3Y0urptx310OByGuc7IE0XXaRSORIBuGxaLC7T2&#10;5dZSQFsdIE+RMqGrKxKZU+QZxjgmeUZlNFLAbFZyc7/20gdj4xjfo0UMlHicwZp3m/V82ytRnrEA&#10;Q7OMQXOvyHKEOy3pkkIg5BCcOXBCYCAqex3kL1CoLB+D4KIoyFSC6XyJeVkU7HaehVQO+m8hmAiH&#10;WNifbd3QRvYpOAgjmG8tnT2yr8OBcrGYc39/z3K5ZL89UJalLy9oBVniO+HFQUvfNjRj2Z/vJq9U&#10;OjKigt5uGItYN+X8EE4H3Z3j/AiUODKWtOnYbTajLdL6mAhxzjGbTNBNzWw6pe86mu2WfLFAGoOu&#10;K7I8p9vvR+Ah3v8Cz8qf5AVSdZiqZlPv2d1vmBY51la8ub2hVDmvnn+D7gyffvYJzz7+mG2z5/5w&#10;oJhN2TUVThwP7DD/UnlHr2nqgc1n2e/3COHBVSklRncYfdS5U0nU6MX0GH0EfEIyzJ+33SD5YEkV&#10;IHxnwvDZAFwmUuGkPWGrObwTbYYxDnY4BtnhWHIZ7HhI7oRAdARsmu5kTVnptUybQVHA6COY68+P&#10;kIl1dG3D1//P3/Py178GY8kThXCavq5wVvPB02dcXa3ojabuNZPlnAePn5BkhS+bmk6R2iId/vzJ&#10;M7Q1bPd7urpHDE20jDHeGU3ScU/ozmu/tlU/JgLCGRgDjAF0DGMSgLfgf0wmvpwm+EplWY7NrwJT&#10;LYBngd0XtBxDcu/bGP1x1jokD9wQ3IXvnc+nzOdzDocDm82Gi9WC29tb3nv/EYfdfrQ1eZ6PFS+h&#10;bDtob/tEcsJsNqMoc7quIU0znNX+7O76I0PVGASh1FuOwE0MtqSpGp3pkJDUWo86jwGMCuMa/NJQ&#10;NhuS4YHJBR4gWSwWvPfee75MqveNGdfrNVVVsVxejACnEL6cfr/fo/NjCbhSinTwQYNTHhoN9n3P&#10;fD4nTbyjvtvtePLkyZisDedWSDoHX/g8yZer4xoKGpOxvxGXIcfzHM7aeL/FQFL4eSxNI0So3DgC&#10;nbrXJ9UPsd0NzMD4OmFew3vC2ojvNZ6zyVCuFyfB4vfESYrwvQHQS5LkBGCPnyuMoY30fYMtjcG6&#10;GECMgczwvnOG5jkgHH9v+J7za50wHDllh8bA6XnCKgZaQwIh+MSxZn587fBc8TOcP3NsEwJj9pwd&#10;cwR+/+0y+3NwMox7fC+xDQp+eHxvAaiMf3/OGI31YGMANZwfcXIjnhdvJywKiZChUkYi5SBNZCWL&#10;xYLFYsHDh9ds9/fUxnBz8wa5nHN9fc3br9+wmC9oDgfW97e4BB5//B3kxQXXjx7yYncgTxLapmGW&#10;pmRpymLiO5s3bU05m/If/vN/prh+yPO3b9gay6auub6+5vJiTn97wzx/n5sXz3n5r9+AbVguVkzK&#10;EttrrOn54Ol7fP3PX3I1MDnff/aUT773KS+e/5bH7z2hqio2ux1ZUTCfzHn05DF9q3n+6iU/+IPf&#10;47/94z9w0x34/X/3U5TI2FV7ZhcXLOdzrPEECbuvqW/ueP7lV5i7DXOVMp9PqZse5SxlliInBdnE&#10;k23yPCfLc5rDHg2QpqTlBJFmdE0HaYpKM/reoETimb1SQpKz73YkRpIvV0yXVwhtqQ8NrtW4VoOS&#10;TKcL+s4ghaJrWjoTyZZYS1M39KZjMZvT9ANTU2aDD+KBv3DOTfIJVb2n7Tp/5gkvjZOVHmTTumW2&#10;XFDVB8piwma7Zj5b0AhLs96wePKAVZbx6rClaiqW10vem8zppjni/pbXL1+R1TXf/4Pf5cmjx9Rd&#10;S280y8sVy4trv4+G+m3rJNYHH6RJRts1iCSJmJI+ad41LXVb8brakhQZ0/kckadgjdfXlAqnfN+F&#10;kYkZgMpxf46EanyCKk6W+AqZtvWyAUIIimLQG+x3gGA6m+GEwlgHzttSKwW4oTFMqzlsd+y3O+p5&#10;RWZyJIJMKtLU+wb1ocIZQ9/UdHWDtI5MShI8O7Wc5EhfT4y2kEiHc17f1oqhX0XHWCGVppIiK8Ye&#10;ANoapDU4y6gHLR2+a71M6VSPU4oyzSjVjCyFtfJVklfLBfXhwG634/Xrl3z99W94/eYlTx4+pEwT&#10;pnnKb//lt2QOmv0OhaOcFAgJsvAxViETjO7JrUB0Hd12x/btW3Zv31KUU/7m//or8umMjz75lJ/8&#10;5A94+sEzJkpRdy1V32AFrN++4nCoSeVjJokC02Hqmt7B4sGUPPXVuAE3AyjLKeVsiul6D2B6Qf6R&#10;+ITzVVTBHp7b9diGx0nAOClkrR39yeCb1nUFWLC+A/n19SVJkvD2zWvquma1WnFxcUHXNKyurtDW&#10;nfgHfX+MCYLOp5Ry+L5TlqUQx/L52H+O46LgM8TJOKUUSTiMYockZoIE5k78+rcO+RGgO2MOFUU5&#10;OjFxyXFVVazXa8qyG5v9hPKNoigwAxtru+1Hp3a/37PZ3I8soK7TNGXD/f3aB+tlSTmwN0P5eaf7&#10;kXE6nU65urpCDCDr4XCgKHznylG0fihdbWvPZKjr2gNp6bFrZejEGgb/9vYWa+2gz+Sb7+zraggo&#10;h0N+YHpkaRY5YoL5fEbXZWOwExZvnucjq3K/349037AAwvh+9NFHY0AQKMiBsViW5ShyH2epgzPg&#10;qdLiJPgKAF5wpmKHL889QyGg5ueOXFhcsTMTWL/h9+EV1tdsNjthesXl1CGYC5+NN2IoY7f2qKMZ&#10;s1nDH2OMb2rU9+MaXK/X1HU9NqCKgdbzjEYoJzvPCiRJgpIJh12FMY68LMiLOalMPfMRhSwy+r5F&#10;CEdZ5uP6D8bCWktzaLlYzMA6tvsddddTTEoWlxdYHNX+gNCGvu98gC8k2hqcsQglubxYDWLJLUaf&#10;lVDnGXV1wJgcnMPpHgVImZInAkVC5zQCzw6TymfhVJKQJl6DUgBZr2ibhrppaG1Lkqa4HKRRaB2X&#10;/g5ZfunZk84YrPZd0xUeBZQqlMb6dZAKX0apgkK1r3NHyWQcf6c1enBkm6ah7WoSmZJVFUr5NSuF&#10;d159eaxgOilQyneMbZoh++c8gGg0JLmiLDLPjM6hqyWt7sEZtNFIMWE2Kfz9R91FnfVNi3yHOLCm&#10;x7qhiYr0jFmfLfXNmcI4SiF8gyM7aJU5zwbtmurEtp6/AugT1n0sgQFwe3/H4VCj247JpODy8tJ3&#10;zh0ao00mE6pqP+6jWL8yyzJM15+Iaoe9Fq4VgJLQKCAE2eH9m81mDEDLskQpL98Rmlyca7zGdkII&#10;RZoVaH0MMuMkRwBrwu/CPg33rjL/3YFVLYRADpp62hxZfh5MPzIDw7pq25oizai2W7qmQypB6gR5&#10;kTHLS5JUoXtD1x0w2jfNwHmQMRUJiZLsqoqXL75hc6gQwjGdzpkvF/R1w/N/+Q3rV7esb29YzpZc&#10;L2fMZzN6YXBtx7br0EmKlaeZxzjAjYHXsbxkGJswNwEsOWZPj7rOIZkU2Jnx92vdoQrPgCZihTrn&#10;PIDujiyqYHOVCM2XUpLEjKz7AJTEQXe4z9gvCN8f5ng6K99xsGLAoWkafw8uNLYJY+WBVnpD6gTO&#10;GHTbQN/T13u6uuLOWN5+9RUiURzaGiMkqwcPyaczqq5nZ3p+9D/8EeX1JeVkQtXU3lkeQAQbMdZP&#10;wAHrGwWNTps6agqHZw5nXTg/YjbqObAcMx7DOgef5Lm4uBjPxTAeXddRFAXL5fKkXHkE2YfxDo1w&#10;wudD2VD4vZQwm80oy/K4J93xmYPYewAowjyF+/Xz2Q1ry9F3Xvuy771MS/DnQkJLaw32GHSmaXpy&#10;j4PFG8fOM9JOKyHO/wSNzHCPIztxYLKGvRA0NO/v7zHar+sHDx7Qti2bzZaqqkaQ+fr6mjzPaZqG&#10;9XYzAsGz+Xz8+W63GxvZPX782DvhOKrqwAcffgcpJevthnI6IS8LZmlK3fq1PJvPWV15Ox2YjsaY&#10;ca3HpVYBvAl+Uiib97qe2UkFTBVJBoTxm0wmWGeG77k4AVeT5MjqDPMa5ja2RcEmt207rrFwnRh0&#10;NcaM6yX4cTHQGYDcMP/BDsfl1PGaidm18RzHNiLcd1if8RkS+3FCHDXbgdGXCJVZzrmRNBGDhGFu&#10;gn0L8gEhBsnznLZt2W63ZEry4sWLsYlWq3tms9k4JkEjNbaFwUZo7Zt9zOfz8doxOB8qqmI2bHj2&#10;8fna7uT5zwPAsOdiXzr2u1V2PDuCFECwUWEOQqPRUB0Vg46BQHC+nsJz7vf7dyQFwnoL14nZ7OdA&#10;fvA7wpqM9V8dbkw6qyTFmUHffgCTg0TY3d0d+fe/y7PvfMBP//2/h0lOdrHCWMGzq6fMyzl9XfH5&#10;L/+Jl29fcbe+53c++x7WwsXFJW/u7lhN5xTdcD43LfOHK968eUPy+JKLq0u6LGX7dkdfTkknBVo4&#10;7ndbdnc3fLBa8Z2PPuKf/t+/Z73ZkGYFH15eop3m1auXPEolq9WKP/2TP+G73/uUJ1cX3G3WNLrn&#10;u599n3/4h3/gfrvDIFh8csV6syVLUqbLBSSS6weXdF3Df/3LP+fT3/0xj5485ue/+IKLxYJsvqSY&#10;zqjY8+L5c7bbLZd5TrOvyMqM28OW6cML3nvvPS6ePOTy6VNWTx6STWfUXctkNmd3d8uibUjLAi0l&#10;Kk1Z1zXf/f7v8Jdff4lyUGQllemp6xYpEqbLJfXhgFIJCEU5SRjEEbHasb3fIhkq+BJFkQxVenif&#10;OstzEpGjjUMO+u8D3oaQXtoLB6lMMXVLKlLSIkUYHxMUWYnVHgRUKqVte2SS0hlLOZ1hEDTWIiYZ&#10;dS5J0is+/Onv8+brb3h+e4+sK/L5jE/fe8zvr5bMrq5IhnktyxKUHPpJeAamxtE76wHNgeUc1iW4&#10;obmpb2aKsSAVqiyZZhJSHyBZ50jS3Nv7TuOkIlH+zNW9l3WKcQAhFFmajWQs48zYjM7bag8uJ4n3&#10;46u2QQ968SpJ0NpiOk1Hz6wssVLitGFTbbmazLitW3KZ8N71QxIL9Ibbl69ZPXrAqxcvmC4vWK/v&#10;efDgAZ2xbF69JcFRTud0Tct2u2EtHbPlgnyS0wsHqSCf+eoQbRxZUdKgmWRT9vu9J5e1HbrrfTKy&#10;KNC992OyzFf3Sq3p9nt0V/Pw0TWPvvs9/uXXn/P861+j+55JmvDgyWPfWX6QW5vOZ/zBT/6Qf/fT&#10;P+Snf/gHTPOEf/zrv+EXquDnn/8C2/VMywl3fU+Lr/CZT6aYuuX1b7/hg8trtq9e8rd/9VespnPs&#10;/IJ0MqFykk194ObVS778PGe1nJMVBQ8vLnj+8hv+y5/+Cd+8fM6jR4/5169+xQ9/98ekeYLtDPPF&#10;gmZ/QFs5MvGDPyOEoG4bL13HafJKSi+jweBTBvsY2+RA/EiSZJTlA8ZqklH/ekgaK6V49OgRSaLI&#10;soQ8Tem6Zux3AfCzn/2Mw2HHzc0NF4sF19fXvHrzlsViMeI+WXL0yTYbzxwPZ8F6vSYffh+qtsMr&#10;9mHjmDEkw8J5H/yPJNxYOFSDAxWcqFBKHAfYcTYuOAnhMDoHm4LgZ/h3+M48FxQTfyAeDgfkAGLG&#10;GbbAoKuqaryez5hfjA+fZQW3b26p6+akLDIcfHd3d8yXixHke/PmDTJRI+shyzJfQmgdpj9mu8Mh&#10;7Zyj2u/JVyustV4foPKgYtM0vHn9msVihsEzL110kAvhgbZKD6VVoUPhAIyGccvLY3lSmINQ2i6E&#10;4OXLl+x2O+q6ZjKZsFqtRod7pAQPoGeapmMXzsAAGEsjnTsGExxL4Kp9RVMd6HQ/sh5TJTGeWMdk&#10;UgyMiB5EigB03+KsZ2UGUDcE0LGjFebjfH3E2f7g0J5nceOsf0DqA9Aa1okftzYKqtxJeUoI+MIr&#10;XCMAIlprbBUJ4AtvEEx//H2apr6LNV7/zRrjASmjsSpFyOEwsr6s0RlL37dj566293tMOYVwZuyI&#10;6pwjVQKcpW898IU15EOH6f1uw/16jZLSyzRoDUKgpMQxlKYmkrddg0wUXjnVjQB0URRkfY7uOpyz&#10;COuOZX6mp5MhE+O1lZTw5RlZ4hs62MQ3znLGYIGuqdluNmAtk9mMMpMoAW3fDo13QA4dv82QKbLW&#10;UmQ+I+aZhUMwbHzZfAiGjAQdgRcMwKeUcmi8Ar0zGN3RtTW6b1GpQJBSJAqspqtrED4jn6fKC99b&#10;TSolRgmkSEBYnPbgKklKphSvX37DfO61W9I8I0skh7rmsNvSDvsQ4deGc87rokqBUr6BUp547VRh&#10;nXdo5NBxz3jGpm41IlEkwneq123nAdOhMUE+m4/PHa/PEHwctYGPAMIJ+0obqt3WlzCWGTgDzgwG&#10;H4osox/KyIMwetj/eVm8U3psrUAoRTIET7Pry2OipOswfYcSgiw/Jnacc/Rti+46tlXlWchVNQZO&#10;wvkSkzTa01JKLJJee6ZrnIGLAaFwRoUAPgTTAEWaUBQZQkVBb+uD1a73AajRHcb043XzLMHh6HoP&#10;Roii5LDfgoE8T7G9ZjotSZKMpqm4u7knTRXL5YrLywtSlVHVe+rDAazXKX779jX39xva3jMsltOC&#10;WTZhOZkgFh36sKNIFM1+x8vf/ivFYoLMcg6HmloIRJKOYInPMAqc8N1XjXDIQScxVQN7SXpmsLcf&#10;YPRwthjL/8fXmz1XkmTpfT9fYrsrttwrq7Kqq7eZ6RkOWxJFihSfSD3ITPpn9ULayIwPEjUmclbO&#10;jLprurqquyqzkAASwN1j8UUPJzxuAFXkNYMhE7iIG+Hh4X7Od77vO1YJ0B6dx7cdzUHA2twIE8D3&#10;7/FIp8ngDJHugaeY3AfzIImU/2tUz0alN233MRy7ETYNTScxhNWGvKwegHNBysZoe2y21nUt+IeN&#10;SMYxSZZlWAVKKzx9M4coa270gX/xL/8nvnv6lA/vL7m9uiTUNdXpCSq0nPZy4idPnxK05m6zReU5&#10;eTlhWioqFVjf3zN5ck5RFGzubllvN5SzKUVV0riOLM9lrU0Funj0D8+UNL9CC+N67EmdOtErApmV&#10;xmPOiYQsAT55Zmh7cCIzmphZlILo+6JaDPiuHQCNxWLBbFKxXq+5v+1l0pPp4HGdZVkfF+XDXj8u&#10;CKavBJoWRUFpsweybKuPDeJms5l02+06jD6uOYkll8COFOeBgP1tK/NTaz00MpMGcllvTi+yOG2O&#10;TNYU+zTNEeCR/fdYZB8XStP82Ww2wBFoGdsYJXBku91yd3c3FFUyWwxB8BiEF+BWCsDT6RRrWg5N&#10;zX4vBeLJTBpPlGUpDNTJdBirsRl/Yh8sl0uUUpyenqK1Hu5R+v04EZV/xwd/PwYEE8iZfp9ipFRM&#10;d85hR+OT9pPEZk0xx5jRm2UPvSxRDz0yx0BZ+rwxYD/+nHQd6XePwbSUU6T9JuUa40JBul/je/2Q&#10;4ciDe5/+nV7juTT+23RuaR6l+ZsSvBQvpoJbKhalvxmzBNM9Seef5pz3HlscLVPyPB881VNMn6xq&#10;xteX9vZUeBiPfTp+AnfHyWka+3EsneZRin3T9wQWT6fTYc6M2aHp2atm06HYPs4H03vSWP3Q5z6+&#10;3+mePy5ejQuV43s7vt70t+NYIYH44xxxnG8oJU01fPQQrdTEo8httZbP9kTOnj7hydPn3K5XXF5f&#10;oaYTCu9xQaFaS9NF5mXGJ5/+iKwqWW/2vP39t7w5PWN/6Cgy8V2f6AJrchwHau8xpYzN3//d33H2&#10;5g3n5+fUec7VvfhOFssZ8+WCQ9uw2m0xVcHUGMgtzhhmixnT8xN8DPzmt/+IC4GTs1Pmp6d0hz3F&#10;ZMq7q2uevHxFF2Q+fFjfM60qFEaahsXA67MLOh25vLtj/f6K85NTXl48Ba24eX8Fi5aCSHV6il1M&#10;+bBao3Xg+dML/vf/4d9SLGZUpwvMbIqZVMSyoA2epmvZNy1BG+kgPp3gjBS+7poaa5UoLEMUtZhk&#10;A4AhRkVUGWiLEpMdkvxZRYn1oxJ7qnEH7uR97jnmhCDWVkmeGvo4RQdh5ukQ8bFnLoaQPonQr21R&#10;CVNahWSxJUXRoBQuNygDhc0wT055UpU8rTsKZSisMKOzSYmpppAZdJQmUvTqKae8NKAkoqJGssb+&#10;M/tnTsXee10ZtKU32XbYaPE2EnRfIAq+b3YjRWOtNS5IwdkYyT+OhJ2eNR8DYigWCaj+GRAv76j6&#10;fTdKw0mF7MdZlo7pxZapf1PspIGWcgGcJ7QN07Ki3R8ItuPs/AlTmxGbFhvgfD6n3e+4f/+e3Won&#10;snk0N+/f47uO+XTG/Vr8FbPCkk8q8mmBbzt0ZlFZTl23zOenTCYTDrs9wXmmVUGR5XTNgat333F2&#10;smRZVdKXoesIIusDp1BlRGWKLJPeIrQevKfd72kONUSNrSre/OgNi9MFq7tbud9FwY9+9CMuf/Nb&#10;TpeSj7VtC1mPdXnx+fzqH37NF3/5N/zW5nSre+7eX3P+5jX/y7/5N/z45z+DasHf/+M/8qtf/Yq7&#10;mw+0uwOnywV311f83V/+NYfVmnlRcTqd8fa7d/yHf/fv+MU/+RN+9rOfkU1mHMgwlazRLhHOclEP&#10;xhiH5+GBnQCSd6MUUT/0u368X242mwcxW4qR0joa/NGCKxWfQxAvVSGA+MGaSAp4h6FAnggtaX/U&#10;WuP7rUDxyKNzhBmOi2kpfvqvgZjjPe8BKW9cCU2bQ6qwpo0uBRfjgRsfcFx1HQIijkHPZrN7EPxU&#10;VUVVTZnMFmRFztu37yQxzkdNAfqgL6HFJycnPHv2jBcvXhCjoL3C/JCg0vvAfD5nsVjQ9FW7rusf&#10;8JuUAAAgAElEQVS4ublhd9hzfn7O69eviTGy2qwHGZfWmtlkPkqqRBp9c3PDZiUsz7OTJcvlktls&#10;xnq9RmvN+fn5IIPfbtc8f/58CFpTdbooJIk7n533ciYvRrajAMIYw2KxGBKL5NNkrWW32w1SwhQc&#10;LZdLzs7OyLJs6A61Xq8HEPO42DMk/amKPB7TFNQSI5Ni8kByBD2bRh990tbrNXXXDp0T61p8Q0/P&#10;WqpqLsBePNKXUwCV6NGP7QnSeWqtBwbpD4GY6SvJ1ceMy9Vqxd3dHdPpfJCipeOkADEdc7FYsN/v&#10;ubu7Gx625BN2OOyGsR8DRCn4TEnOYzZTOra1vcehCtzeNcQIbdtQN60wITpHXR9o2w6lgJ65mOcF&#10;ZZbh2479fosKirzKwcN6t8Y1DpMbVFBEHbHKYguL0QU602Q6w1jVd5wtelaiwncd+8bT1FthTsZj&#10;Q4WmB3dSEBlC6qZ8pGlHZzCdoRsB0dZaYULuN/J/A21hiSHDtzV4gwqeGEwfpgSCj/jo2W/XGKPR&#10;2ohHYIi44KTrcW9TYHuTeKWj+L4QcH2AUeQ5GEWeGXAaOy1RSgoRxWRKU+/Z7fe0dUdeZiznJ2SF&#10;xXUtu8MW33R0vqUqJmiraA+1GEk3fTforiO6Fuc82ohxOr6l3ntccGhKkcMr0wcZAZwUJkzQdG0N&#10;fVOZ0HoOziPeIJEYA855ssxijCUET9O0dJ1YIsjcvkeph5KscaI0bkyWgK5xsnrx5EwAXHtMKtq2&#10;HoCh/XaLeI12OBfxxlJWIgFsDjXolIAYAWUQiwR5HlTPSqmp66Y/rjSaaVvZ7JO8MgH346QssZ/T&#10;3Bqzf5xzdF4qxXlRPWjWlcYhPX9Jbp7Ws7RZStMS8TVMm2JzqNkftkMiVzwywKZnZso+1+IzsUNJ&#10;yWcIrvcR3nB1+Z4vvviC2XTKxx9/TJF/Lp69uz2r+3vZ5LUwZmaLKXqvMFYawk2nFRdnZzSrDe2h&#10;ZnO/4nZ1i8osH332hleffcKubXF5ie1ZjlrrB4220s/GCX6qSg4bezjKFsdFpLH6oaoqyrIc2J1p&#10;XW9a8L4jREfwx0qv3K+Hsr00P1ORMoYja38Mrqf1P+1JjxP3tA8MoHWnCNoRwlHaGaLvpTOeEBKQ&#10;JfOubzUm168NX/3+97z/7i1X795y/fZbMu+ZFxn71T3RtxLk6chksWS9uefDegc24+zpM84++ojZ&#10;csliOqMYARp1XRMVtN6R5TlKawHyQkSpIF2ttUEZTUA6co7ZX+OEPD2zj5/vIeZo/fCeMUMTGILG&#10;L7/8ksvLS54/f87Lly8H1nNZltRtx36/F0ZYXzhIBcn0Wcdk/2F8VhQFVumhMCrzRvbosiyxmfiG&#10;7XY78aXqn9vEAkzHnk7n3NzcCJioJIZUmcyxuu09oDMBz3wncygVJIoye8AcSAlueqWx0ub7vo1K&#10;KS4vL3n8Ss9NmufJczJZ3iTf7fScpCp/Gp8UO4wBVh8j2600hzBZIYVndXw+mqaRwohSA7B8OBwG&#10;JrtzTsDPkQdw8pxM42HtQyAvnf8Y7EqxYLrO8VppRyDUWIblfLJ1OLK25euh53EYAW3j4w8J0yNw&#10;cPxcj9mS4/gtvcbrToqB07HHwGH63DFYlubvuOg2vtfpeVP2h71ox690zxPoOWb7jefOGIBN55ne&#10;m8Z7PE7p+UrPcVEU0mBjBEaHkd+utXbYt9Jen+Z3Os74eU3j90Pjk77GcfDjwmjaB8bA5eNrOrTN&#10;kG8opYYiYrqfY3Bz/Hykc3z8bI7vdRr7dP7jz0nnl+LUx9eYXuN7Of6djGm/Fve/S+aAUkwCZSy7&#10;/YEnz55z8fQ5//DFr7m5X3EymZCbDAcUVcXtZkfrLK+ePSErC/7m1//At19/y/zZSyZPnzJdLFh9&#10;uMVOM04unvD+/RWrukYXJfv9lvdv3/L8s09pnWezu2XSr62H3R7btSynE1Ruud2uyUzGJ28+4rNf&#10;/Bwzn7EzgTZ4fv/uO6bLOfPzc1yMbDpPLEqcd3z86cfYnjn7zW+/RpUFXeOZFQW6cVyYnENw1BjW&#10;31zyTdDMz87pCEwmU2JmmF9c8OlswjZ47t5forvAH/zBz/nozWuyPIfM0GlFqxQORRsinRcps85y&#10;9s7hs4y1a5gay027YzErePL0KSpGsWfL7CC7ii6S6QwdNTqq3r9aWIle9VCjgi4I9B9G9358nx/M&#10;M636mECJijoAoTs2IxVVNCr0hCul+m7d8gvVQ60KKQZHE4k246A7Ou+FiXayIEdjgxynVEu5pl7a&#10;q+jZ6UoIpsKCTOiNRvcql6AA4gBADcWAdJ5akbwtdRD406KGMVJRo4LCNw6to1jI9RL+GIKohbzI&#10;1IU0JVZQHghR4YL0MfBBxlo+VqyjrDbSY0BnZNbgvYxLBEwvktMBcJ5SGWwIGO/RzqG6jkprKmPR&#10;zlOvN9x++MD6fk1V5Ezykv123QOSJZOyYrvf0fQNm62TtpC51lSzKUbHPm4UJiCuo3UN07lc65vn&#10;L5hMKiFMrO9xrQCZeecxJqfpapzqyEtDnhsOh25QvTnXQei4XzWUizmzsxOKqqDMc7RRlJMJeVlw&#10;cnIindy7Fl1NsFrjQ8S1Hf/w13/LP/7Nf2GhDMvMMisrCJHJbEbrHXjpl1KUGZvtiqLMOJnN+fLX&#10;X/Dlr3/NtCr55NlTfvrTH3OymPHv/+zP+G01YV5OyGdzXnz+cxiaLT1cAxPxJ8aY+j/KmtjfqwSm&#10;j9fHcRFpvK+kvTm9Z1BVcCxsSb4l+VX0nsViNuybJycnvV1fMcQx9/f35GU1FIsTVgTge9/z8fml&#10;fTjtQSlGGu89Y6uRtP4/BjSVUtgx+JUOOg5SUoCRAoPxAdIgdfEoMxxX6HT/oSlQTP45qSJcluVg&#10;pJ71Afj4XKbTKcvlkrrOennknnfv3mHtMemrqhIVFM5J8nE4HNgdDsxms8ETaXfY8+HDB+7v77m4&#10;uODVq1eUZclqteLDhw8DODl8trGUecHs2bO+8t53Oe8cVhuCMWy3W66vr7m5uQECFxcXTCZlP1Ek&#10;eWu7jvX6nqKpcPHIULW2GFBway1VWZJnhjCfDmPnnEOrSGb1IK00xuJdy3azAhiAzsViQdscHiz0&#10;eWaYVBKcN02DNYo8z9AqQvRYkzymwuD3lO5NeiASWt90wrgKnROvDv3wYSmKgq5PosdsMmDwXBgH&#10;h2NQewxsDhKRUQDWtu0gqTJGmLQp6E/HTMlDsiZI0rkUdF1eXg4+lTc3N4Mcs6oqSUqM+l6APg7e&#10;kwdWSqhSMJVYu4uZZjKdoozQr0EznVaUk4rdbiPX5TvatkHpSKEqbKaxShoilFXBpLR0jePy6jt+&#10;88WXXF59x/npBZ98+jH77YG8zJiUU4qYo7KACRoXG2L01IcNwTfCVOwtGw69xMwYke7rrPde4pg0&#10;JDCh9cfkhixDITJOzzHgDMpD7ND996beslknENLilRJzZwMKQ9SxB+cC6/s1WWEF2M8NWlkyozE9&#10;m/Xy3XcjAIaerZPkXcIeS/PDu1QkKPCuwzcHQhAGVJlb8iKjKkRWUtqMojQ0e5n/VgNKWLB5UVBY&#10;YRNOq4Lcau5uPnB9XaO1Zb/fkuclJtPSxTn2kgw8vhPZcgwKpSOr+42AiBg619DUHc63GJ2R5cIM&#10;DbnBmly6PnYBgkMpK2zbQ/0gcTFKoYzG6gQKemH7AgQvTGB3TLgXixlaw3w6OW4WKqB6n5nbu1vm&#10;8xlVKRI4Y3W/Vsk6poa574lR2tKAWAYYA2/fvusBZ0tR5OR5RtPU3NyI8fOnn346MJ/Pzy/IspSs&#10;ik9snifmjvwsAawScMFsdkLnAre3t0MlL639i8WCq6urwQYk/R5EKuYPe2GZ9uxQgBCPfoRajxPr&#10;Y6KldW9HsFyS24yqE3nhfLEc1pX9fo8ymmcvnguIEyPrzYbOObquJa9KiiLj6dMLDvUeHwW8dW1H&#10;Nim4urni//viV9TrLberOwFOtgZVZCxfPiFoyMuMopqgs4w8l+ZfcnnSSRsgzy2pc3OMSeadAtJA&#10;lufY7MiaGkAwm5EXFm2grHKMVdA3AFNaAFdrLcHXEgwnCW98yKo5BlKpAPcwmcyzY/dna6VBXlo3&#10;0hr8GOgcM3CkyRl43/8NgehTsOIF1CQ7snhVApxAKc3zH3+KspDNS4pFSakip2XBh8tLdqt76v2B&#10;nWvZre642a25OxzQecHFpODlm49R8wW+E0VEYSXu8ApMnrHIp8OYyjMivtG6T4IkiZHO5o+BmzRu&#10;KaBLAEB6zlMCb8yR7TVmGqU5/M033/D27Vtub2+ZTCacnZ0N4JdSiiw/Fhe7TkDNyWQyjPl0Ou1j&#10;pWqwyUn76+FwwFYT5vM5ybs4AVvWytxJIGBmjlYfyUO6aRpMzJnP58PfSVDqECZORJqtHQGiocjY&#10;V9sZNZiRfUkPnpwhBFaru35cR9L+/pViqjTe8rwcCyJp39ZaDzLuNPZjQDCtERIDh8HCQSR8fYFA&#10;a05OTlgsFlQ9IyEVVpNvpurZrFVVHZs6liXW2gH4SrFfsghI80SYpNkDNl2aO4m9MLYVSXFWmjd5&#10;nuN6Nuo4nlJKDYzMqioe2PAYc0wKfgi8HAO6cCxEp/mT5vAYaB3fnzFwNX4mHgNwKe4dEyvS+TwG&#10;Pf9brzhSMsCRTDG+tnReA5gQj/6MRVGMAPUjcD+2bRif0/jcx4nb4zg3/axumwFcHp9buqfj4v3j&#10;WHQ8bo/HNb032TQ8PodxbpfW3sdFJWstrXfDsYbuxeFoLTCO7dM1PJ43470jnf9jcHZ8jPG9GH9m&#10;uidpXB7PrTGA3f8EZeibscVjN+c0l7Rmvd3xYrkgqyraGIkm46M3n7F4/oxN02LNhG+/+h239/dU&#10;uy3zasLZ8pTrzY53X/+eP3z2Cu3oO0JrPv/Zz/nm7/+exmgmZ0t233zJd998zS/q/w6TFYS24eTs&#10;lBgV9bbl/PSMen3P795+y/vbD7z66GOq8zNcmXNfbzmogM0zDq7l5etPKKYzPry/pO46Li7OMHlG&#10;sTgR66A8Z994dqt72uCpAkyyjGa3xxB4ulhyuL7iu9/+TtjvZcHyyYRD27ILjuJkyU/+2S85bHc0&#10;9Z6LZ89oQ8RFaQLT+YBXGmyGzQtsUXLY1Vhj2XeOzmhaKwXbbpJRni0pT5aI6tgRrRFf/AjB9eBi&#10;TGvAEYhJUusE3IT+6zEQA0I6GK8ZUR9ZwCHCIUgzPvoYWlkz4BAaATPpwUzTNzrT/bPi+3PqfK+K&#10;jJEOQx5BuwCdZ1lNiSFKDI8AkEEJhuq9yMdT/qwQNrB0EfcEpbEPCnXHNTb0TVr1yK5GaYXXxzw9&#10;DPZPClwkKDfsA871hQXVr80BXIwPQMwYI86Pn89IDMLmBI0mCqM1Sp+DEMEag8kyUf4EjyYyKwuM&#10;znD1gWa35eLZBTp0fPPVb7n+7p2seQQ2q3vUfM7yTNSste8kt7GG4Dt2my3NoSYrJH7IswknZ2fc&#10;bbYcdpBbjVGR9e0dy6Kk1Ibb91f8fnXH++8u2W7XWK2pa8EYsmLKT//4l1zEc7IyIy8zNh86jFG4&#10;EMiKnFgW7G/v2Nx1TGZzshixRhFax3q94vb+nsliTjmZEIysGYGIVgqjNIW2lCbjcLcCDZ99/BFP&#10;nz7nk0/fEK1m7+NgV3d1dcXq7p6bcsLV5SXz6YzJZMInz1/xyauP+OjFSy6/ecv7m2v+7q//ho8+&#10;/zEvPvspXdMKqzbNe61APbTXi75n6kaIWpSRCo2OP0w8SHvWmCiSbDrGNoFGH/3spfDbEqOnyTJi&#10;nGKtGSyNkq1NUoqk5odlWeL6Aq3tGxIFf7TtS2v3eN9L6/9jRv6YdDUuuo33Mq01dpzYpTcdZUI8&#10;2PgeLyxjQHNcWX28CacgAHgQfBkjnjFjyUTyHkoBhTAPwyADlyr6MSBqW8e7b94xmUw5OzsTgLQH&#10;+L788ktubm5QRhLj2WzGd999x/vrKyaTCRcXF7x48UI6x2k9eKi0fZeBtKl+++237HY75tMZb968&#10;4ezsjN1uR57nfP7557x79y3L5XKQhp+enjObzeic6/00pTlRMal6lkN+DDI1g99DnotkYbVaDZOj&#10;KAqePXs2bPiDZLiv8rdty/X19TDu4ypuqhpPJpPBuy4FLOPmFa71EI/SmnH39a7ryIp8kCJNJhNs&#10;kQ/3sKwqnGvx4SFIMGY3npycfK9Cn+ZNYiSkYGWQKI7m1m9+8xu898zncxI7dNypXbpRH6sI40p5&#10;ehCSb9uzZ8/ouo67uzuA/oG0Q9CUmKrpIc3znHfv3j2oXqdxfBgMe2JQI4DL43ykaQ4oJZJVbU1f&#10;aZKucEpJLWU6rZhOSpp9w2r9gZPFjGryMdNySgyOVy+eUUwKpuUUkwtwGHXsAfyW3I4SPO8prMVM&#10;JwMQvVqtUF3feCJKf+TUSd32gI21liLLe2l1JlLdXu6RGSuLaYgQPJmK+K6m2XmszfBaEsnEHFXK&#10;oK0A+qoHDgVIlEosBGLw9M3Pefb0YhhXCODBub55SAzD/QwhoDlaXqQ14261oaxKyrwEDfvdBrdx&#10;aER6TxSZZ9fWtK4luMB0PiX4js36nrZxLGavWcynZI0itwW5ReZVpmnrA86AVg1RBZwTb0Hv5b57&#10;JyblRss1RqOxJiMzOVlhqfcNmojpq87GSgc+oyzaGowt8PEh+2PMAE7g/XghH4MRqStxnuegEjvH&#10;y+ZrdL8ZpWRYmHayPrS0bT348Iw3iMSC67oWY3R/rUlSq3r/3bL//dGXZb1eD8B/2ixTY7QxkJP8&#10;WpTJePv21yxPznj69CknJycD+3e1WnF5ecnp6emDtSUBCDFGGtexWCxkHNOmSOqW3eF9HJ5ja3uQ&#10;qR+LsixxVYlvasrZVCrTmRSWrLXkpfgBf/7TnwibKTIAF9qKV2ReWL747W/IK1mnT+czurphuVjw&#10;+sVLnp6d8+2XX/Py5UuReivoCCyenqOLrJfpHxPmdA/GPovjYmJKSNN6N7CoR4HLeJNPBZsUnAyM&#10;xxGzklHgk8b4Mcggx2U4v7SOKyXMTBeORZ6xF+Q4ER2v++NiFVGMxL3vv/fs4WMHQ0brgybiIRrA&#10;gNKsXcfio2d8/kc/pVRQBs/h7gN/8f/8OV9/8QU//tEn7Pd7vru+ZR86ypM50+UZ04szsllFMZ9T&#10;h4CvhVE8MzMOXYvq51oqYKWXJP69HE4rClMQ/xvV8MdxULLrSfcgzx42s3oM2JyenvKnf/qn5HnO&#10;8+fPmUwmrNdrNpuNAI69F3ZaJ5INRDpWYt+lYnL67PRKjWqUetjQUUWppG+3W7bbLdNKGhClYw/M&#10;YTIWi8WwfluT0fhOGCMwxHKJXa3iUXUj4Ej3AMRN82YcV47jgcegWPIUHPsojoGa9N5073a7Ha4L&#10;A2N4KEgu5r1Xosf2DNkYerA/RFQPCCWgNH2NwcmLiwu6nn2wX92zPewppxMwGsF2de8TbTC5WCbY&#10;Hkx1MTw41/Qag/7juTW2G0nPrBvFPmMw8FjMeQgcyTP3fVXV+HPGc2W8Jo1///h9w9oQv0+MGDO0&#10;xwDoY8BwDCaOAch0rB+6xtYfmwiN7/1jZui4kDAGKEXd9bAhz/hY6fzSmjyOaXWfUD5mlY4BPO06&#10;EmjtnBv888bJZ/r3uOCRxmg8duPxSa8E/o+B6PEx07Wn8U73aLyHJCbMGKRM63jah+Do2zmAMaM1&#10;7jHjJ43PWLHxeHx+iG05TsJ/CPwcEvsojYrEcq1XdaEIafyUQitF5yO2rGhDoO4CWTXjo08/pzhb&#10;ElYbbDnljMj9t5Z1fYAucjI/xcWM1dUd1inub+7RRlO3HZ//7Kf8x5MlZjFlMi053Sz53W++4K/+&#10;3z/n8z/9p0zLKX6349B0FJnBNS1//ud/zq/+7r/w/OOP+Nf/9t9w9uwlflqS24rbmytsF9F5zmQ+&#10;J2aWDkUxm7N89oJApNGKwhr2Tc3i2dMeILLcrFcsT87RVqGDpsgyplWFQbOYzqDIiV5ArabPtfPZ&#10;jNliga1rDtbI+uEjLkBUhog8ozrFHEqBsShgerrk+Y8+4Wwxp7SWi48+kliyJyP44PGjZm1KKQih&#10;l1urxJ09SqGjH8BnkaKG4XsKPrxLhY7ROiQVanwMdCEMknMVNCoadOxjQ6VQIfmoy6cYzABuYjw6&#10;BHIls0dreQdK8EiTK3ZNK9L5fjy0MoT+s30IBDGZQmH6GAGg9zBE1G9xhPMHBXFQoYHFyPj3DY2S&#10;x6XqGaRiOUTfqbpnXnqP9/2z3Rd6owZCEJJqrxZDpTUjyDX0DNEY5LviuNbK9/5ZNhLrEgLTSSlx&#10;ggaTGSFWre+5vXrPzf0KFzzz01MUE0J0FJOC04tTnHPcb9ZYnXG+FD/E9f2K7XbPJMCsCHSHmrDf&#10;czjsZH7lpZAMspzCGO6vrvhP//d/5O7mms3qjiLPKLOc+/t7mqZhen7BJz//OV47sspiC00barRV&#10;NK5BWSV2DmcnBGsIUbHf7dBa4VzH/XbLh/sVH33yESdPzsnynEZBUzdYbSl0wfMnT6l++nM27y65&#10;+vZb2sZh8wxbFXgFzbbhbr1hvd1T5KLI3W63fPP17+kODd5YJnlBvTmwPD3lF3/wh7R/9ZfstnsW&#10;1XRYz0P/JCilhAE8isX7qfu9OGG8TqZ1daxKVepY9E25QHpfigtj/76kXpF94SH5IJEVgEHFVvV/&#10;7700ZV4dDhJfGflZ0zYP98RHa3xQ6sFa/zh2GO+N6fs45rDjamfaKNMvx5vo4wFKm8jjCtw4+UkB&#10;adM0g3QpnXz626ZpuL6+ZtrLwpMc2TnH/iA+lHVdc3Z2xpMnT7i7u+P+/pbr62suLy+p65Z/+c//&#10;JSFEbm5uuLm5wYVjx+pnz56hjB5k4K9eveInP/0pi8WC9+/f87d/+7cEFylzSeZfvHjBcindyZ/2&#10;HZqc60T/38vXUdLdqbAZZVHy3//TX7Jer7m+/dCPQeyZSAVnZ2dDEKBs1huqjprrGGHJpSYpqbKe&#10;vldVNWzgrgdGk4QzSeASuJnAysTKSKBeSiTGkyRVYb33g8F5aMRZgxjQCnxwuKaTxLLvsNw0tXSu&#10;zrIe4PBobR/c/3TeiXU7llb5UaCZ/j/21kysg7T5hRCGeZEkYQObagjm9CATT3KxlMy0bduzZuXc&#10;krQmhDCAJU1z+F4ClYKuNM5joD+xJdICsd9v2e1WWJuT5xYX4fZuQ9NIgxGlrXQVtzlKRep6T9c1&#10;gCazmnqzxiqF7zy5MfzJL/6IyWxCc2i4ub1hs9rgXEO3r/HRo6LC5hajDJFkCP8wmTCZRVupBC7n&#10;U1Ko62PojaDFj0saZki1zXcNITiCEbNpq8Uk1YF4RWpNUVVkxtA6J954RtHWfXARNVEFmQ8O6aJu&#10;EGNtJ8zgqAJd63G+lc1eR3KbYRLbJnp8J9LsGMUb8EHArRiArK7r2O53zGYLmuZAYws8nq7u2NU7&#10;fOvpQkdu8gEA3jd7DIbZcsZ+s+eLL77g8vI9/+pf/StmswUuOpwt2O43eCcV/sXipD+niEek1zF6&#10;QhDGWJGXaA2ZVuQ2Z15NCKoHZKOjyIShqgmgxdsUo/sgytB2HS4wFBHGDGDvPR999NGDYH8M6gmL&#10;pTkyREgbgHzO4NOmIyE4ikIMnXfbdf83ER+6B3NHKYX2mrYTdsfp6anYCjQNh3pH50SGfXK64PT0&#10;FOf8sJ58++23QxFguVwSQuD8/PwBEJvAADFHN1xcSCGk6zouLy8HsHI2m3FxcdEXevJhHRkzrrLY&#10;b8DR0/XejKkg0TQNbdvy6vmLBzL55N3atn2TCa0o5xXReaKJlDMByQOek4tTXNeRZwUqCFNACjee&#10;1nu2refpq+foTDM7lQDt9vqO+809L07OyXLDpz/5jE/a132VP3BwLZu2Ztvs2LYdU1uAMgOg433e&#10;BxYFSgkLMMbEipEkQGthJKZxT9c9BNgjUChVS8cspcfVT6XAIJ0PUYkdyAhs4MFeL+uhFCpCCCIz&#10;j1GKHT6xwCIh9gxOpUFpQgz4kGTiGmOgygphGQdJabx3OGew2tCZhrbpiH2zMqLIasQBSuNUZPHi&#10;Cdv1HZe7DbsP12RdwyK3vPj8DZ/85FM+f/MJdV3z3dUtm8OByckZk+UZxXTKZHHK5fsb8c0lgjUQ&#10;zWDWn/baGIWRapRGK402Gp0CPHqW5hgEQirlMUbwHhWCNFlTCts/w5JkCPNAYqy+eJyO2R9vMZsz&#10;m4gtwO3NFddjSacy2FyaGp6dnQ1V9xTTpX00gQ7j+ZKOsd1ue8/FHvDp7W9s76E8Bi7GsWI6TmFy&#10;JpNJP6/6wmEAAID/f+8JPw6oY5SiQmZygj82NApxxKoJYsUxBmLGrMEfAsuS/HXMFkwy2hTbbDY7&#10;drvdEEsEfwSq0jOTAH+tj9LgGI6JOEFY49PpFJMJwK0HsD1wqGum0xk+StyxXotvcTK/T0XbcVE0&#10;FafT2EQXHzRjKYpi2BfGbLsxiDaWa2fm6E+Zxj2N8bhAnMYJHkqEc/PQRiqdxw997hh8T7HR42L1&#10;+DWOodK9S2BimlPjMfmvycgeg5gPfhYeFlkef+Z4/qZ/j983BszG8y3tv2OQcTxH08+L4miP9Riw&#10;A2m8Ny7wjJO18WucJ/3XrjeN/RikzXuSxA8B08BQTBgD/eP5Ztyxg+3je5meg0RiSOf0EFQ/AtBj&#10;5nACQdM9HYOe4/FNaqnxHEnnNn7veL1IYyv7pChXrBYXxjQ0sn6DzQvyqqLzkaANOi8oZlNar9i1&#10;nmICi+dPOZlNuf7yaz68fc80LzmZLtl+uGZic+42O6rlhK7rWJ6c8vKTN7jDgVW94/PPPyP8NvB3&#10;f/1XfHN1zcuf/QHPXn9M6xzr4Pizv/jPfHj/jrwsefH6Y6bn5+xwrA8byHPOXzxnt93w9MVzdJ7h&#10;FeRzsaMIViTMKrM4m3F7e8fF+TlPXr2i29d8+8WOD/UaawJOwe3tNUEZXn/yMYvzcxoUwVqmRc75&#10;Z40aYwAAIABJREFU2VPe336gdYCOBJtTE6m9eDjazGKt9EMIbUvTejQ9GxLDZDZjqSN/+Mt/wiTP&#10;cK5jeXaOax2eQDTQ+pbWK6Kx4Fphi6EHZqQAzFFUTjHgY5ScI3xfUg703pJpPitM6DGemOKJ/l6r&#10;3hczAl487dN8SXPLqJ6hGY/AJ53DmIBKNdKoCUrAxKglXvFaiZqlL2IGpcTfPwQpRCnf4+gBoiZE&#10;h1KmL95pfF/EUzoVZo6grAZyNO7Q0NZiTYKSgleelxhrB3Zh9AEX+s7ioS8yK2GHKqNRUcZduSDE&#10;lX4YJW6MoIR4E5Tv8xAPSnAJT0Tpfl+wBqUCnW+p6z3LpVi0xbzg6dkJu67h66+/4t3NFVlZ9PuV&#10;KAXnyxmT+YQmOGrXYqqCPBcVJP4ImCoM0UNzaCDfsFgsROLcdagYmE8n6OD527/8C95+/RWuPuCb&#10;lqzIOKgD3W7HvJrw4tkTiqogZKKF93iarmaSZ9zvNuzrAxNOCAqcBmMzZtkpi6pgd33D1d0HdJHx&#10;6pM3nD25gMzgo5L40yiC9fz885+Rv/qM1btL/q//8H9yc3PN+5tTvv72G06fPeN+veYfv/ySd5ff&#10;8fr5S168eIFygfu7O1HKFAXL2ZxCW7pDzdPzC04WS1EE7fdMyooQxOtU9fle6P1UjTHHfUP1+0Po&#10;yYMImN85aTyb1sm0D6X/JzxprKJIvxs/awmHK8uCGP1IPeJ79Y4dcJGElbh+v0t9E8Zrt8y9hwSJ&#10;cQFMq4eWkuNiYbqGlIuk9fwBkPkwqOHBJpeYe2PwKW1QDwIcpY++EGlzi4kRKEBVXlQPul92wUN7&#10;YL1e8+VXX/H8+XOePXv2gG3Vdg1aa5ZLMUr/6qvf8Rd/8Z+4ublhMpnw5MkTPv74Df/lH/6e0xMJ&#10;4vOy5MlySVSw22xBy2b3pmdS5nnOfr9nv98znU755S9/ydvfvQUYJOYxRvb7LR8+ROr6wNnZGcvl&#10;kugD6819zw6cUp6d03UNxaRCH+R40/mMMi+4W91jdDPQjOu65tCK9D1tvtZacpWjDIPfpTGmlzub&#10;IfgdszETK7IoCtq2lc6ZqSEJDAk8SDOkxMQY+zKlCZIAk9QMKTGNNELLFyS9ZVJV2N6T0yMLelFW&#10;VGUJSlGWE5GkYAjR0TZOpK1KgQpsNhucb3FJ1ojoP4ITEEVr8UYcB4BJ9pYM9G9ubri+vma5XA6J&#10;pXMiB3z69GlvOiugYgj0jRUCu92G2WzGdFrhfaTrGqpqyunpktBvON53A7iSAusEJMUYB9lsuicJ&#10;JI4xYqzi5OIJu92GshTGDEZzdXVFXdfMZjNu7++G44cY2e92eK/JrGU2meKblrubDxwOh97jCK4/&#10;3AwM37zIybJcNqpOGJVZljMpK5RR5OWxcUaaK0O1Uilp9jP6/RBAm57BG4FHxYoU2GstQGTcSUOF&#10;MrcDeCbzTtM5D1G6cisD0cvm2YUO5RXBO7TJBOSIkRilYzfKYxEZgooC/rsRI1gRiDrVb5WYghtD&#10;ZjVGR2rX0Oy3vHj+lK71eFdTliWnT2Z4v2C1WnF/f892e898MUXnFZmWznUGx2p1xVe//YLJZMHJ&#10;yZLzszP2h0PfjTwOlafVtpcT9/6CadyMREBE3wqIpoTFp3ORj+wbWWcm1RRCxNNhMGBUH9T1gHKU&#10;IMZqUFZjVCbgZ3+fmt7DNc/zvqESGH00wC/KjLZtcE6ASWM0KvTNPPKcsshYr9coApOqInSOu+0d&#10;IQRmywX1oSUkBqjqExA1Sk5QQ1fzVExJXnNFUfD+/XuRZc+XeH/FbLbg9HSJUoYPH665v18L0Jul&#10;bnO6Z97vaJ1D65yqnHKyWA5Fl0NTS3HoWrrgjRuXhCB17ySNFIZeQCtpUFQWxVD0EBnsBNP763nX&#10;ErzHNQ377Zbtbs3503Mmkym+9/KbzWY459hGudeu7iWU3tE1Ar7InlbioqPpHJv7DftDw3w+Zzpf&#10;iu9OVrDf7NivN8dO35klm80ougzXZkzyHO+i+Bd1Duc9sXYD4GqsJc+yoet9X1s/VjVDwNoM1zq6&#10;prcoyHOMOtp8ZFVF41qC82RFjrWpy3mQarTqM4KYksSjJF+KckfWlDIai0FrhdERpQVo1fqYVA6A&#10;XH+sPLMYm5JTkcSnuauUxXnXszIdsWdnqughtKjgKTIjX9ZK4uBEChVRRAxffv0VWa55eXFBNS2h&#10;PqB9i8ssNsv49eV7Yfqen2IPFZQzutxwv12zv75mNl2KhYQRc3LjA3lhUc7hvHg9xihJg9IalEVr&#10;g4oRl+KieAR+BrC3v1+xZ4nI72LfgGBUeIr5UChEiYXMACIYzW63I2olfxfjANA1TcP9Zk3b1uhM&#10;M58fZfDp3iklI6WJfSM6R9fbj4QQsFqhCcxPFmSpmQ89E8MqlJPgNyk7vBe/JDl3J4qA0gxei8Lg&#10;SKyBQIzHRjQpFqmKSV9sdYOZvDQbkHEF04OXemDmptdD8F2e6f1+DzAAuInxnQqk458lxkBiwSZQ&#10;JknZRYbOEHulAo73HtuDhEd/yewB+zMBNwlITAWd+XzOdDod4rS0z6b9OL2slSZk6Zg/tJ+P46N0&#10;XelnXddRjpQ3YyAtjZdz3fCZY4Bo/D54KAEfj/f452n8B3BgVCBJccSY/fhDxxv//bjA/kMgZTrn&#10;8Wt8zHSsx0DmOOZJY5XOZ3zsHypmp5+l948Zj2NALh2rGwHb42sc1oSRNA560GE0Ng+Kifqh3cRQ&#10;rHx0b9P7jDE0dfM99uKY2Tm+f4/nhvd+eEbSvTgWE/rj98/yWPX04HpG93QMDKc9ZGwlNZ7L43F/&#10;DEA/iFlHYzlmFMl9VkTvB7URPchE8gb0nqbrUNqiTUY1nWGLgohmU9fUwUtDGAUXp6fMT1b8/lf/&#10;iDM15xfPqWyJiZpJVlHmFYfWsW87fvHLX/LFX/1nbr674uXzU/74D3/GX/zqN9xeXfH8zWdoHyiM&#10;Yd8e+PGbN/zP/+Kf8fTpBeu6Jj9Zcl+3qKoiGCVfEX70k5/i65YYFdVsTjWbUodAUVWY0tI4L812&#10;gHI6w+iMi9cv2X24JPhAlhXsdpHFyZKz5xccGk9RTfEoCFokqbUjGEXTtijb+/YXBUQvZIasQCtF&#10;bix5IWqqw+GAjx6dWWJmePb6FcF31PUBl2m0yelahzKGtu44NI58MsUFT3COQmfCWNSCGUQdcQSc&#10;igL6efGxHNaJ5HcZJe9JNlNKCWtTpkJERQNEggoDyBN7oqXq3SCJIr9VkcGHM/Q+kTr2Xo0oogOv&#10;A0FHlIk4rXBAGyJVnkkBs5/zXRTlnddIXN8TCQie0PcMkIi3JziF2Pt2SmwQVF9QwWMiqJhJIdgF&#10;jPTgkZ+HKD0FtEFsLsXTHqRRJkpYq0ECEXlmwniNFIZt76ZIag6UriURIHw/ZlEpogq9Xb6iC559&#10;I77hzrVQSOOXu/sPfNisOLiW5cUJXefpXCsd14sCMs3BN7Q4inJC4z2qrcl1RlZNyA8N7b7h9sMd&#10;qsw4W04oygztI51z+K5DdY4u1lx++5YP7y+Z5AUWhW9aptWE02fPuDg/5/TlC6pZhVeBfb1l2+wk&#10;ty9m1G3L/XoNZ2esd1t8UTCZSd+D9W7H+/dX/O733/Ls1Stef/oJzCY0zkFphXSiNdEHfvKjz4nr&#10;LbdRWM6/+91XNK3j8uYDT998wuwU8rLk/PycJ8+foTADEefJ2TllXqKioipLmrbFHTrqzYF5OaHd&#10;HSSmcJ4YGCy/YpT4PGr5UgFUD0hrRvtGgPioqc64EJjW2gQ8Ag/WZ+fcQH7x3veYkKLrGoxSNM0S&#10;59oHfUOUOha39oeDjKnWg0e4ig+b7w17tDoWWiW2yoY1v+5t8RIxL+V9j/sEjPceO+5WmYCjcRCY&#10;5/kDmdI46EmswdVqRVGWtF2H0pqqmvagW4bzNb51PHv2QiRRuw1ZKTK/y8t3OB9RmoFpaK0dKtmr&#10;lXhBPn36lNPTc16+eM1yuRxM1Ou6FmArl6D++rsbAb6QhBEiy+Vy6HJdtw0+hgEQTLLH+XxOXbc8&#10;efKkD2BEDr1ZrZjNpv0NlcVU5IqertMYFC4G9vWBrMhZZifCYAueomegXn24GnwEkgfSMZAEsNT7&#10;A8vlcmjcE4ymKnKw0sl0s9kMnUibpmG/3RCcBMXTqiROJoMkf+wxlEDAs7MzqR4ul6QGGSCS9oTQ&#10;103DoanpnCOGIAuRzbBFQds5lLVUs5ks2iGwPdR4H3umVCB0LScnZ4NfhTECYp6cLNjuDhzqiA8C&#10;lha992Bw0jnYKEvTHGg7AQaDF//PFPgvp6eDv5dUwxNwJzKdQ1Njvcy7ia748OGO3aFlNltwcrak&#10;bR13q1tiVFirCYeIqkWSnoAQpS3Ot4OsZgzaFEVB5xphESqFzTTaFMMD/M27t+JPFcF9d9mzRS3e&#10;R37/+28fBGchxmF8nXLU+wajM/LZEpWVEiAGhc4rplYaKqxWK6LKKMqSampk89GKiEVpTVYUg99d&#10;jH2zLi9jo7SmnBTDojgO9GWBUUR/TBDSNXvvB8+acjJjOp8PoK5zjrycEPHCfs7FdNsArpeGds6L&#10;H4oSBlJ0Dt9LRCfWYIpeohQC69Ul+IfJz5jBm0C8siwxKtA1W1wrTNIn50vWtzcYLYyjNjhcswXA&#10;qsjZcsLzJyfU9V4ahO23Mt+395zMSv63//Xfsj949rsNpl83DnXDvhabiabeDw0bCqNpvcPVLbpf&#10;QwKevMjwOpLpSJZFjJIgpsgsxXKB7b04O5co/hKguxjwLo7W2/xBwpWSgSTzSgG9gB9BzMoVrFcr&#10;ggpiBh56JmeXuh4zAPQKWN+t5XceiIrt3QbVsxgypSTI9NKF0WhFMIbN+l7mT++hp6xBWYXH0zrH&#10;ZD4jBsXN7T3T+ZLdoeF+/Q2HgzQHWixO0FYzW5xQFBmHgzQUKLMK03XsN1t2neOw2wyAQzGpeHJ+&#10;QVEUrLcbqqpitlgOe1Fe9hLZ2IFrJGiMgZiJJLQsJkxnC5lLzhPaQIiNAOjeYzQUuUYx4bDeUpoM&#10;rRTNoWZ9v5LmOHnFfr9nvjyR6njbgsr6iraiQ6F1Tr3fUWYzojPs1tKBett17JG1ePn8pQAidS37&#10;T1SQT8hNLhYKsZYAopDqa3CRpt7T7A9EBdNqijaGPMukKq+VVNB75oIlooIj0yLDCr6lDd0wV1wn&#10;oKOxBu86urbpCwVgrKLbO6pJObDYvBef4elk1kulpIGLsQLwa9URY8B1wvSyVe8rZzW56QOkTp5d&#10;bTSuO5A8LpUW5nfjw/BcR+8ocotRuYCx0ZPlhtwWdJ2myKW4E0OLNlaYKiHSdIGuazg/O8G5jg93&#10;K6LvpEodA5iSjffoYsLq0AozIiupUZimQ1lLuSxpvCezGh8dbSOS8llV0QUZh0yJDC4gUjFtpRO3&#10;79esFPgFLw2KBj/QUeOCowKiAyeFPrzHd510htXihRR7UNgYI80DfKTtpJlVlhWYrCDi2dUHDLBc&#10;Lmi8J88KCHGwQMiyjBiEUaqVZrdZcTKbUhjNu2/fMu1Bxd3mnhevnrM7rFkuFn3QnhG94/7+nklV&#10;8fr1a7788ksmU9mfvvn6d7x69YLdZo3Snl29RmeKxemct+/uqVROjAKKrNdrdAzSHCgTb2RrIrvt&#10;jv1ujc0yiiLD5nZgWXvfJ0PeyabSB+h+BGRIkVSC+QRgpuB23IhotVr1ncILlssl6/V6AIJ3ux1N&#10;0/SfywDOxBhwbdf7RNUEJ9cync/7DvayBrTOE2gJPqKVIctytof9wOwcAzogx18sFtR1PYBDac8e&#10;4oPeN23MoE5xdlrH0z6dgKFU2EWW9AcB/rCnxpSwuAFMSiygtA9Hjt6PjwHJNL4/xPRL1xljHEDf&#10;Mcj3mFU4sCj6Z2IMCo+BtnECND7GMXb5fhOQrKyGfz8o6D4CVcfzJdCTLrxjkk1F1icVe2JIHmUP&#10;LbPG4zOO71IO9RhITASRQ9/YMl1XZsTDL63lrevZnUBAgTagGZqUjEHNQX3TzyNjDNNpPgCNj0F/&#10;4IFHWrqfj9k4ac4mdkyKP8bMzaEB12iMJVY5snSSykzyJTmfuq4HYHV8HSnuTJ8xlrqP590YuB+P&#10;o3wZvJO8L3XMNsqhYhRwLjq2+x2dd+gsYzKdURYTtLYQPdOipDA5t/fXtNUMZQ2HtqMLHbOLgLaG&#10;u9UKeg/wqBW7pubnv/xTvn33Ddd313x7t+L1q494+upjfvHpj/jj//Gfc7NaU3cdz148p2ulMLLr&#10;PF5ZsAX7dovJcubTJb//+itMhJ9+9hNubz7g9jVZljM/PaVuG2ye0fiWphECx34lOV+7O3D+8iW6&#10;UKzubimmc55UUy6ePqdanvD+q2/46OKJgLa7A74LGKWZT6bs1F68Jq2W5pxNi+8cxoh6SUUo85yq&#10;KCknFfvtjsZ7VruaajqjbjtqH3FNy6ya4FwAbfBO5KlZEPWXgBGG2MvKtRIFl2BvHh2l8aBgk0lS&#10;LXNyWKf4PoiBHF2Oo6SYH7UWpuajQpDRx+Mpek9Kdfy/UQrvAS/sYpvlaDvyfI9BYuQQ6YLHBY9X&#10;YjuirEYrS/SBQEAlZimRqDwKy+AP30uDA6KUcjGgfcRkQIxkhdh8YSwR6ELAtUIICQocx34HCVR1&#10;MeC7KI17oiZGJefn07hJ7k5IOYSA+zKA0i1eGS1sVWtQPsMog1IeFeT+7bc7np2eUlUF9X7Lh8tL&#10;nIrMpxPmRcF1vaKs5qClKByUIp+UmKgEk4maGDU6yzh98oQiK7i9usYdGrQ5NhZWLlBlOS5E2sOe&#10;8mRJtViiipKLF885WSyYT2d8+sknvH79mqrIOCi4UR5cR73d0h6kX0VZllLoO+yhPjDRMJlMMcrw&#10;3e++4frtW1bfXbK+uuIP/uhPeLk85841uK6lsAWYXBrtesXth2vCrsZnmrOPXlF89w13h5r/49//&#10;GX/7299ibIZzgY9evuKzn/wYWxXc3d1x6FoWyyVkhm8u36FyUfq+vbzk8uo9f/zHf8zF64+GtbDz&#10;DpPy4OAFbvd9YSdCry2ni0H2qt7fPprjej8uVKa9crVaPVA9pNghsSCJcdiPj2t9wKtIUHBoe4IX&#10;atjb09p92O2YTEsMjqbe0jY7TCweFA2HwhrHwqj0NDg2HB4UzH0x7YGHp/m+3UqMETtmYqaLS8FV&#10;GtRxVXgcGAxVPY4o6Xjz0SbDmI6iEDnvarsZBqeqCgGz8ANYkRg+yWg9nfizZ8949/Y7rq+v8d7z&#10;2WefMammvH//nrv7FZPJhHJSSSIQI6enp8OAzOfzIdBlNHhpERR5dkcM4QHTT34nm3Xb1iglDUUS&#10;0GmMkcYmPrLf7wc5e24MOssozNHEexysjav4Mn5uYE4m4DGh40ky/u7dO4Dev0nOfZDf7/fkZfXA&#10;X2j8OcDABkhS9CRHTwFy3VdZYx/EkALKxLDIMworVUylFD5Vc7RGG4ZOuMLQEH+zGAucazkcwgCu&#10;tJ2cc900Q6DivQcf2G4FfDo9PWWxOGE6nQ4d68eMC5mD9gELQhmpdmktY3R6uhzeL0nBamBcpHnh&#10;XGIeZoO32Fjqkv6dukCO5TaD35HWQxU73dPUTCGN/2QyGbqzPqjM98+asbnIBvpqd1s3QwDZNA0o&#10;QzURY+/UVTeEQAyBLkSU85RlhdKhT5oDStt+A+qfSTRGH5ttdN2x+g0ak6QNWqOUJstysuzYCVKe&#10;RyNgpfGjxdHgVcdyOScEOabuqyeuT9JDCIPvmHeRGDTBazoCIUD0DqsAE6UrMAGlpNrnfYb3Hev1&#10;Fq08ITNg+7WG2Ac7nrbu0LrDW4sbAL+j3Kve70AFrInMplV//1vqw4bdboe2JeqgyK1haqciv0bk&#10;ga5tBjaTDLAYXhO8eACFjsN+Q1RCqa98RSgqjLaUeY4tcvFRsVbCa62P3XvjcTE2Oq2fEPoASEWp&#10;suU23Ut6uVS//npHFz1FmeH7ZFQ5AS+tFma17gO6IQkLEWf6tSLIWuI710t6ezCwDyR1ZhGPTSlQ&#10;6b6j7bBpKgGyMlsQwpH+L+vP8geT7thn2mLDkFP0tgLJZFpY4B3bqy3v3DtCCLz++I38jVbEIkOh&#10;sYVFoQk+cqg3fXVeg3c41xusm9TEIBcwzomcl37dFaZvoCpLTP8sB+9pmwat1FCoSX5FqmeKxQie&#10;Pih0jslkBj7QBU/bOqDvEp3JerPrOjFez0SqFfuk1gexeoh9ooVKhvQioQqAior9TuwyurwdmN2p&#10;MUt6pqWzoHg0GRUHBqfWiANVENB8kFT2FhOdb7+XHCcJFz0Ltye1CIjX3weNVIV9jOCdOPr4IIyW&#10;CMF3KB9QUWMVZArpOq0NRIsNAWUN1mqci5KsI2BpxGCUmNoro4m+O2YfWAGaIjjX0XlHYXqGCRCU&#10;ESaFskODprxvhjPELND7ZUVUdMIiN8LMMFEP+5oFMqPk80fj4HxLiL0sWYUjSJlwgyDAUQj9Gusl&#10;qVE6PdeSxCmteu/EVpKH3KKMBixt8HSNdCEdJJkpCxsxqWKM/P98vXmTZUly3feL5S5vy63W3jEA&#10;SWE4HAk0LUaZIBn1AWT6xDKRMlIyUkYRACGCIInBzGCmq7u6KiuXt9wtIvSHh98b73WbnllaVmbl&#10;u+/eWDzcjx8/XlWeKdvfmBWxmAacsbRtQxwnvLNYA95Z2rpiNNA4x1TV3Nzd4Q6eqq6ZwsDYj5DX&#10;srU9L29uubq64ub6jk8PH/HeczodJAFoDKtVS7OqWW/avMcX2+ucY91IJ8tE5Hg6MI0D4zjQNDWb&#10;3ZbD4UBMlpB1VmOWURDg/MfMgrJyIKVEnaVtlGVQlk0tQFzEOcN63eZEbqRpKqqq4f7+nr7v+err&#10;LzgcntltNjS+ohulFPzx8ZG7ly/Z74+83aler2XoR66vbmjXG9ERPQqL3DtJur188Zrrq1vaZsXx&#10;0NHUK/bPR3G8vce7WthiChT5hkMvSbPtVTMnFEVz2tGP4YxYUNcS6B2fD1LJs5Fx7rM/pj71MAx0&#10;fU7Adz0mJryxeCNj3vWdnAEGmnp1Br6WfrgGPmUXUbVByght1ht5v/dUhV3R9RqNwdUStGj1UMy+&#10;d+MrSbYEsVeXiVf1rxRU8wWoNbP5YpqZy9FEojsvj66amh8+fhAQ6HgkGej6XnSRq4pjTpZfsv2M&#10;laYPp+NhHhf1tc+AlaZlvbvCNy3JOlZ1w3q9out6jIls14tG5My+TBavYOdUNB8aAmHscuM/2f/a&#10;lRtEY1sgCityPdqApAB4z5PWP61pqnFKVVWzvqsC7cqiLq8pDVhlre/3+1mKqwQaJTiWhhGlT6zE&#10;AI31jDFzvKUJXQ2iS2ar+hUKwJZJAF17fTfifUtdNaSQpDHl0OO8oa0sv/7+d8Q08Pqz1wxh4vl4&#10;YLfbcXjeM/QjV+sVx+8/8PlqhZ8if/W3v+b+tOfnP/85754euHv7mtGOrLYtgYGJkXa74ilGfvbf&#10;/Nek7Ybf/6e/4XTf0dx+xscu8X/8q3/D9uqamxd3nIZESA7TbBitIXnD875nVW+Y+sTT9/e8unmN&#10;SXD/8ETVtHhfE8eJYz/gvKXL49c2a/rjCV9X1L6iXW04DR2r6zdcv/yCFGGTK2c+Ph25evmSh8Mx&#10;+16ep8MzTVsz9J340kEqIvpe2FerZjPLd4UcO/aj2JWQYH84sd3dsD9NTMFQr29Yr9d0xxPUHmLk&#10;6uaGaxxYmWORbZxwVYXLcirT0DPFhfFrXC1+TPY9FFtI1p6xmcVnOmdjyz9ExsskqfLTSi7yWW2s&#10;+EohJpIUweOdI1qLM5ZTFF15mxOJQ98TOzm7jRH/JaCgv5TCOxOlac4YcmxqIduwlBLYNIO2U8xE&#10;I30OwJhIZQBveDo9y+9j1sLshJlorcc3NbWThlzTqB3KyaSDispVjP0gjWCKM1DiXKl2kPjQzLaT&#10;qBKAop2q9r51NasaWXv3z9zUNcPTiS8++4zQD3hjeXl1xZ/ffyAQ2bnXdB8/cH37ipvPPwdr+Pj4&#10;QMSDrTEpMYyJYTjRVA1tuwJbMQBdEJ3v7c0tq3aDa2omBrphYrtes3v1ktM48U//1/+FP/kf/5QX&#10;tzfSbT1XlX5/POKHwOG0p248zWrNVb3iV48HmnrFad/z9MMnbpo1t8byarvhz//s/+Hf/N//mt/+&#10;51/RPT7z8uqKjav5q/t/yW//zV+Q2gqahk/9ifXNDf/tn/4pr7/5mv1wJDaO1fVLfv6n/4TH2vJ3&#10;f/dbbt5+w9Mp8PLNLV99/pY/+oOf0W63PHVHepv4+T/+E/6vf/l/YmLiV3/3O9y/+tf4ynJ9dcs/&#10;+Ee/wDQ1z6eOfhwwRkhuKQVMNLlHhQMjTa0FuJb5ikmUDFJez1WO5bGGfhzm6lFtnk00uAIHidr8&#10;ycp49l1Hdziy3W7FTuyfaK1ht9tQ1TWvNhuSNbx69YqHT/c8PT2xXW0J08Dt9RUP77+nNoF1ZahS&#10;pK4swzAS4sg4Ce4zDAPD8cjV1RUEaWrdnzpW62bunaB4VSlHqNI8JWGrqgS/mTUy1WG4LAlQGqke&#10;6mV2cT7ki8ycGho56G2+cclCjIOUF3VB2IN9P0Ky3N3dcXd3x2azmTeeasWtVqsZldWs3sPDwxz0&#10;KgiINbOTpcLz1kqnyqenp7ODvHRE9JCs25btbp1F7nPpTpTrT5OIwluTcjfQRU9pGAae9oe5nOEy&#10;Ywtk/SlmZ7vUmjLG8OnTp7mksm1b1uv1fMA757i7u5tBMwV9FQgsv+vhrg6B3s/79++5vr7m5cuX&#10;bLdb3r9/P7NeT6fTfO2EPRPwThcsvhnJ57yUZJxGARHITUGmJLobmKwTmbCIo27ywbYANobj4YRz&#10;eUH6mv3zcQb/2rbl6Wk/O1TCxrSkJNpr3sMwyWFoXG6E1K7mBT8MA1c3t2cae/v9fm4W5OuGOAmI&#10;4Iu5KSnYTdPMY68ApM5PCdIoyFiCnaUWUpnBV4dCHD+Lr0TzcewlM9J1IkPgrKXKtOpNfq68K+8O&#10;AAAgAElEQVSSUWCtMETHOM4BQ7kndZ2Vnb/Khk4g5RplIkJBaf3d7uoaXy3PU2bxJcMYM/gClXPU&#10;eb3HSRgggGRdsi5KQkuKEjFE0jCJ0TaqyyeBouhTJ7a7a2mS1KxwPmcaw0jIunrjmLBWNJCszWVj&#10;LIHu6XTCezuPQUxGGjENE+MYSGYCDjzvH9lutzObR8uoSoZJyUSQpMfI9mojDKsoJ8vQjVjvaJsV&#10;q7Th1GWGa1ykO3TeY4wYV81zoYmUcp1oM4tLMFwMfcD5GkdiiimLiudy32wPpmEE63J2Gimtyuwx&#10;MufORouxfnHSrDKIofJNTltrJgzRDyWCCwJEx6xVlPe6JeJziexm1QibOubuimOPrSosnmgTx9N+&#10;Aehqj/OeplmCqspbUs7oCzgO42QwxkEcaOoaFMg0DuM9+SzHGDAxEMnMjzBBESBV1tF4B2EiDMPs&#10;YM4Bdl0vmnY2l3QIVU60NkPA1FKGY5Gy6IjYNjMlsJZTVKAi70ED0xSxEWyyTCmRcLnMUJ7VJiMO&#10;aYQm76eUkuip5iDTOumkuMqaX9MUCUTJfjsDucykcXLPiUnARCPSBjFFMF76jxjLFMElKfuqnKcy&#10;likJc0NF+J2x+GRETzNJ+XSIiYw7yldI0mQxCqMiRvmHMfL+Cg8ECAZjl3Vvckk7VoTtjZUAfpom&#10;jPMZ6E25gUMGUeySoXZGygvtTC4SNkSl55nan3x2qUdo7LKvSr1mPVdLwLjcg0vwJSChCTnzPLM+&#10;PBCJIhicS+ZyQOWUMbTYAy2HVN0r9U1c1cx7NyVhA6tdj0n2uTRtyXqkMRGmQDKJqhKuCckQQ4Jk&#10;RIpgCoT8fMv6tpCEWYLxDHU/Jzt3ux0vXrzgcHxmvV5zOvV4V+dzVfau6mTqGWitrM3r3VY+Zxzm&#10;s0fPHz3n1Z7pc8Hik+73+zN9vRIYUzsMzJI6egaWPpaeico4VrDI+4D3FmNq2rZm6DqGqsLZiq7v&#10;GAaRrxmHgK0M11dXNGtJVMUY6YaRKQqIOQzTbKu1JF0BI2tzc7FCL7AEA3UM9Bm0hLksQ48xnrEy&#10;Z8BLS7ucoa0XdqqVLMYM9AzDgFfCgnNSKWGhmvzM+DsjIhQ+30+xIvVVnkll1Zbeo/r0sJT/61yX&#10;7FB9b5l0KPergl3q5+r96PiEEGY/WmMQLoBMbZIxJ2OzyZr3lFBFsDkJpp8fQmAq/G09p4npbKxK&#10;+zADbL1KeZwDivM9BgGHYoxo8afNMg9kGZs5CR+XtZ8H/0efeTlm5Zyd2ZULm1b+u9wz5Tjoe1Wu&#10;6nQ6sd/v57WpjDndryXrp/RNy3srv7TZJiwNhspqlDk2uVhX1gobztmaGC1hODEZkSraVjVNI921&#10;b1/c4GvPsZfqCFtlGzYlbEh8/Yc/49t//1ccYuLTp0/8/Z//MavrHbFtmGzi6tUNwzQxjD3RRLoU&#10;CGGgvrnlD3/5J3z+1R8ReqkY7McB4xztdiMAf9MyjQMxM++lhBecNSiuNAXt2I2szCAdxA0Jb5am&#10;pESVN1jGYRom0XXM4zHhCGY562IMc48APUuMkfJU1cZe183cpVkBQFhsMUAXpaIs5eYxJsEUoOvD&#10;nMxTH9HaiDPSLMZbg6+VeaXnZzvbuDiFmYGpa7H8Xq4XTUiS/z2v8JQgGpYlL36hMwmQ5D9GJM7Q&#10;IU4jKVkiDoeUvItwTd4HqGtjKGVz5Oohd/5OQhjxVd4D+jfLmVba1zLZN38ZhACSRJIlpUQ/CoCT&#10;sPihp41Z3qeq8W0tsdA00Y+BqZ/o+yETyNzZeSlJ1Snb2XBmB7A5YTxJGnQKwpy2U2CVSRExkM/w&#10;QFP7uWGut5bdesWubfDWyzl4GkQvs2rBCQszkvDe8PLFKx4+fWK/P5JqIYs8Hw9s2xXb7Tb7yI6k&#10;ZC9jiNYRnPh9xxhYkRPqwGgMY1VRbzZsVw31NHDlG+rdFZtmw3fff+BT/5HD857xcGI6dvzuV7/i&#10;z/7Fv+Dbv/0VK2O53mxYG8d0PPLx+Mx30zuChfbmhsf+SGwq7u7uqJqal5+/5TROdBiqlzf84p/8&#10;d3z1D/+YMAT6qefmZsdqXVFvtwRvSNFSb9d8+bM/5B9PI//pr/8zzbql8Q2rdcP17QvW65bVasPm&#10;9ppuGBg1YU0+J1PKZK1SAkaqO2OUioJkcjhX7B3FLnT/lpjSnFiM8WyfrVYrYSNngsUqCPHHVZ6I&#10;NAFy3hCfpUdG7fyML/TdQfTeA3gDJo3ic2ebpZXAetZ33RGXwHuLa7IUWk5y6bMq5lK+7/K8sNYu&#10;GpnlwXCZtdPfXTo3enE9rPRgnNlrecBUJ+jt27czhfX5+TmDg57PPvuMly9e4ZzjcDiclWdUVcXh&#10;cOD29pbPP/+cjx8/8u7dO4ZhYLfbcX0rmaAha0yVHak1A6gdbi+zrDqRh8NBnNpKssTOaEZxmEGQ&#10;acpk7hz8a5ax6zrqdkWapvl68wJkKYtQ7Zyu62YwcwGyyEKqadYBUJajBhGavS4DKHUMTofjDDwM&#10;wzAzGPWlTQA+fPgwg3gppfkelA3pq2ZeTMbkTn920adRJoA6Kupc6SYBFWOVNRHzz+Og3VrXCOil&#10;2leBMIr+pGqjGmPoTt2cRdDP0k0Ii6aStSLo3a42hDiyaje0q5oUDVUtwOlQd/TdKKWKVZu1RPIa&#10;Np6mrXh+Ekp0W69IJuKMx1VWtEHCIJlvE7FZ29MkKUP0U80UR06HDld5at8wxVG0P1MgTdLN1+JI&#10;RozOFANhjIQ04cYgpd/tCqfjWi9NGTQ7cTgcaLPj2DTNDDxaa0lWwPQUPc5GsIbaS4d0k8TI6Xey&#10;PkvlV6Q1sxaNrFnRqZzSRJrku4nCahj7gYCwOIYgThRWytJCMrkBCsQo+m5t3eSAdiKGgLVLKZCZ&#10;2UpL6fh+fJBYWxQ/SDNXTrJO7XojDpuxjFGcvBCz3ozQiOXAy4GJ/NJkoBymCNM4YaZzcXnftPgG&#10;1qurDFoGpikLmpusg1hX9P3ANCnwm7BW9IRAgORhGIRtFfWgkX06tkvX5WluluJw0wRGy8Rhtdn9&#10;CCzVL7WBpa3V4C+lRJwCzp1rj+n/zQFYFO1LjzDRtEtkzgeLQ+9Eo67SA08ZGymy2W3lmiazX4rD&#10;BLQBhJ/tku5PtYdq/8rM2lJSNrDOnRBBflYbo40TmkbAljBFYS6miEueyjtc3Ug30GkkhAhOMurG&#10;V/mz8zqeJCsYx5EURT7DGyCPbd/3c5lpZaX0SZuROKulOtqpWviJMj6iYaqBvtqsUCQuAGjqs2TC&#10;EuwZxkEblHms8YIZ28Q0irMrybRFtzfmYNZhRWMqBtHYtJC0pKjIZM5nnpadZN0p6z2VcZAqUooE&#10;O1Db3CwkRFpf088NrjK4gXR/tRn4EADTiqB+3rUGMEGAfZOSNNKxIWeWjYjn54hF9XTJzbPm9TuN&#10;hGkp2zRJ7JO+vAEaT1U7pu5EZaRx2hxghLyPwkTohvl9xohQ/xzcWyNAcjovYb0MvC9/r/vRUIAB&#10;VoX8mQM82Yu5OUa+p8TinMm1cmAeAmGSYDZZkQxZec80j8viqwlrQxoMhCCl5+rnJNHwwAQJFCor&#10;TSLGcN55eBgk0D4+HwlE/DYzoqwklMZ+JIwjp2OP9zVtu8a7mu1Wmtes21UG5wSkUeaWOp9qrzQh&#10;PTf5cuJjPDw8sH96nu3LJVNMx1XBq7KSRQGOyuVEDUWpcFyqK3TudN+VWphqgxRwWa/XcxLYe4+b&#10;HNbGOSDQZgZlMlElgx6fD0zTxDfffDWDhnrtckwuk1Gl/x1CmJsjlgB6Gexe+n6wBClzQrpYyyks&#10;9ncYBgFhC3BS7beu52H8cUn0pc88r8ZiP87+yEXpZzkveq8lU6gcyzLeuAS49J40LtDxVP9lZuAO&#10;591YjS8qU1Ka19q8LszCOLXWzsBhWf48TRMhie1tclWU2vUQlwZrCj6XoLuW3V0GkDqW5fPpHjqL&#10;v8yyNgQsWdaLfr8EMkuArwQyS5D6cg3OyQG72LoyzivjJ41TZi3pvcj1CIunmj/DOZGJ0Qadi3TD&#10;EmNeAqg6t7Ccv6X91WD20k6oLT4cjzIO00jlJXF57AKxO/Ltd++IQDdNpBBpNmuatpUS3nFiiIH7&#10;3/2ef/fv/0qa9j0+sLm+oRsmrPPsbq4Zpsjh1DGRchWg53QSGaLt9Zab9ZbQi0TVqHbQZzZtlCqE&#10;eQ6NJAJ1zJMxTMdOmIYxzQmtkIFM2T/2zB7o2aGA+gyqFXu2HPNLILlcJySxBQqWa9L+8mzU35Wx&#10;WcmQvwQgdX5K/+cSkFC/cLNan733EmQ/S0KcjcO5rVEGpTc5KSrZinnMlnsTMo1WIxkr1ViXe0av&#10;HcL5fec0SE4q5nWJIYl2U+4KXvCo9b6NVItQ4i7qB0RmsHEcBTOYgsxBN474qqFthV1ucIxB+5FM&#10;Z/tV93WZ+NMzVOe2XCNG46f8fu+9yIO1DcfHZ07DyPXdHdvNimHs+fT4Pld2eLoQaWNi3bTUWGxI&#10;1EmITPunJ/bdSVh/wcAUpKncFJiGkcrYWdqpXD+l3VnIH/l3Bq09mZOt1lpqAz+8e8fjh3vef/cd&#10;H3/4wGa15puv/oBvvvkGU3v6YeLj/QOPT3tudle0TUMyji6eePP1l3TDxKE/MTrLGB2bu1uuPnvF&#10;7vULfnh+ZkJ8qapquHvzlt3dC06HDmzi+m7LMJ6Yks1l/QFfee6++Jyf79Zs717irZAw2rZms7tC&#10;qkUqtnc3PPQnUo77QdYOUaqknJOEgKguWFweiynHlQmLc1kRNgPplXeEScDraRyYxgGXSX8xSBPn&#10;szPWOEImfOgaiFGkdg7PeyCyWjfsn/a0qyZX9B6pqppP9weutiuiCWdnn/ofin21bcuQmaImRLbb&#10;Nd67ee7rTB4pk75lAqvcfxoXzcrLajD18Dhz1s05eFQaxpSS0Hnbiqp2JALTNBCCMO/UYKmA5+l0&#10;4u7uJe/f/1bKio4H2s32zLnUDtRN0/DmzZu5Yc7xeMydlNo5s6SOzRjEUZi72WYqbZmh1WxfmZHX&#10;DPiZw9HWVL7ieDJ040Ads/HPDWxcWDoM930vGhp50FHWol0O8tWqJbb1/HyQUWgnuhVff/k5+/2e&#10;+/t79k9HuqNkOJumwV9teXx8mifWGEO00EdhCjwfD9zdvpwnu3RmdLKbyvP+/Xs+/vB+Lre/3m1J&#10;YaI7HoRyjAA363VLVbdni2ZUZNxEYQu5C9AiZnbiEKQ0JhpSMphkcAigJYY6zgY+xkicxGhf7W7k&#10;+T8+ZMdnlxuHyHp88eLlXBI/DgEqm0vVEslKgwTjKkwO+vq+xwfHeu3BegIjYZgYQ0dVeVxds6kk&#10;81NVHuNqrq+vcMDHhwfGaWDTbLHGcDoeSFOPbyraygko1fd0Y0/KDKimqvF1g3cVKVoMAWM81hsc&#10;Nf2xIxmL8xa8o64gmoQ3DnLp7hjSXPJdJxG8xjpcVdOspOw6YemHiT6eH1BCMZcsqvOeUElpZIqR&#10;ECNt09D1A0Pfk4CmrvGVHBwxqvpbzJ8pjldtKzmETWQcAxgnQKExc4m0MK4TtWtnkMUYQzKOiGWK&#10;ljAFrq622V5Mc9pIHSWCsLRTLpOQ9SGl4SHIe8YxIBnMOBt95xxNK4fX6Thw7lwwlz2SEs1qhZa+&#10;h7wvnF2aZz0+fRKgbUqSrY3C6PSupm58Zucc6U4DIY4YRFaCXL4S4zQnAET+wGdmVS3lJTHKXjDS&#10;7EPyk8KYs9YwTr1cq3AsdC+r41E6QZcHPFGuY5yIKE+Fw6ff9blTWpwuvVa0Rr0GudfZuXaY3DSm&#10;dF51jCUZ4LKG8HgWIJfzMQyJYVg67uqchpDtZ3XOYne4PJ4C4t5/eH/miNVeOpBXRsqcvZOGU+M4&#10;Qsz6XkkYYEPfS0MtYyFKp6QQowBjRjRGvXeMQ093OpJiYLfdUFW1sHOIeC/7PgRhIpjMorC1J3pL&#10;6IcM8NlZ3kTZqbEICCwLQ1vPUu/8bLsrrx3YpazdWcnMT1OWYSgCCmk2JIDLFKKUQqsQfpIAexpF&#10;q5bsQNRYQoz0oySkFFhyGOlqHCXP47B440RyIicXyIGOQQMF2WUpJYwzOZAi61NKabpBGJjWCWBa&#10;GwfW4m1iijmgMVGaLOSg3RGZwsjU94RxwqQMWBgHRgBpY2uSrTBeQLeYhNlaAhDRSK1UIhKnIviw&#10;ZpkrBBoU5okAkQbmIDIFKfvUn41Z1qgxhmSlBEhZrrjCAcdIo3Yj42BzssWQsu7eok8oNm95ia9R&#10;BoOZAZaQhj0FkBlTZIyRdr3CWzfrSK/Xa7xm0DO4JACnAKRpv2cMgVXuzo2JVE6YY8FEXO2xyNl/&#10;OBwk4BonvLWs21Xe8z4DueMMbqgvBeIj1XXNw+MDAG0jrM27m9s5MHl8fJSyw1g0ZZnBa1nL33z1&#10;Ncpu00oF2esCsqvTr59fNupT31YTxRpMa/mS+mRN0yw6zNnm6j3Ov6+r2Q7q742RZkPPz88zkKjg&#10;poKSwMzuv/Sfy6AthDDL3Oj96t9r8HkJfCo4UVb6zGsw/Zi59iPwgnMGprXnzWMuAwj1X8sAv1y3&#10;1vyYvVmCdmWlwU+9v7yX8rv+fuksf978aP4al/hF9vt5cuLy2lquOscfnANBl0DJ+VhZwsXv9cw+&#10;Szbmea6qapbNKr/K+ZjK/Z3SGbAQY1zkJX5i3C7nvLxX/b+fAibPkgP1wkgv157eY1nBp03ANIbS&#10;dVheT0v/yvdfgmTlOJ8TI5j3mtqGEjAr51l+N7FaNRjjmCZH5ROVN3gbYRyYMAwx0U0jQ9dx6Af+&#10;49/+Dc9xYt8P2Mrz7d/8GmsSr9++4U//0T9kvz/i6orvP3zgbtUyBvEhkzO58iIwTONy70PCJYOv&#10;61kSKKRIP46M04htckWZ0cojKQ2dfsLHO5t3cgOXdJ5M1ljK5epHc5H80LnU72U34XKMY4xSjp+B&#10;4hJQ+ilbpfZB/16IF57TNJ79n64LXY+X/qvOqV6z3EflPeqrtEfl14/A09xEZ9ktaY4H5NrKtlQ/&#10;OkGU+gkFMsvP1rNf72teo6aoEAgyN8kU923On3Wx0UoSWpqKkQzRZbmbHGupL54mOefTGBjCiWEK&#10;mJNDe24YI6CyNVJxprGznsVlUkz36eV6s9YyDqOMUSanVcYwOseH+098en7ii7dvSJXndHzmueup&#10;t1v6FEh9x8rd4ZMhdgM2JLarlrv1hiEGDoOQfX54/4G3b99S1y3fv/uO49Mz19sdL2/vcBiGcQR/&#10;3iQMFtmqSzKAJsaGYSCcjvz+t7/m1//hrzk+PPHxu/czs7Dve/7sL/4dV3e3DCGyu7vj+w8feTz2&#10;TMFwt91i11t+9/iJ3c0Np2i5f3pmcPD1V1/y2R/9IW635XQ8sN5KSXRIhlhZhikSa8ft3TVTGjh1&#10;EZsSzhpGkxhSoq1qVjc3/OJPXpCITGOgqj2uqjmdjoQQZSx/OOJiFGBO/QQSdk5CsFRPmOxnO/ll&#10;Sg7v7EwUUjt7WaatNrrEiay1IieV/YwwjoQUsp7qlPGxjt3VBmcsh+Oepq7wTQX9Qhr0fkfKVZHj&#10;OIIdzuxI07ZsNhuG45H9Xhqv6hrs+x7nT2f4nK5LBS3Vh9D3zAnzcrMqmFlmePVQVhBQL1A6JM4v&#10;pQ8xRlLM5ZguEtOExXI8Hnn37h3TNLHZ7CQ7nBmK693V/OApSYMeLa9er9es1+t5Uqqq4vr6mlev&#10;XjEMA79/9y2vX7+mG/qZwbbf76Wj58ODlBZfXWHtIkqqz6AMybbenBktdVz77jQPlDo9goovxvyn&#10;SsV10tSAaS1/27az9qF2DdVJU0BWF5eCrPv9fu4kqOBp13Vz1v56u+PDhw8ziFJmfTVAVm3R7XZL&#10;3/dz2dN+LyWdr66uZoMH5xpTxgg7Sefeey8NF/JchxAwyXI69cyl5SkxDgHpQissiL7vGU4nxrAY&#10;VhmfRWRf713LcNRwqX5omBLT1J8d9FMUNsrS/ZF549aZGXh1dTUzJKx1Z/fe90P+OXHqe56engW0&#10;rXweT08g4JyXzn5A8BEbHMGBTYb7xwf8wZ+tYQUJrLU8H/Znh7caGT3sb29ezKC8vl8ci3AWIJZr&#10;KmSNxhgjGClTNhl4irksNWpWN0k58Dipg5LFg400Nqh8vreUMLPIXbYJIbLe7BBtwIQdJcjzlcyN&#10;AnB1tTA71YGpQiDUIyHZDBxVYHJgExPWRKKbuF1tmKalydJPOTtlOWIZuFlricln18Bh7LkTCPHM&#10;MKpunYB58nwJYUK4tZvnUBpzyf6+vb2l61ZnpeZ6r9Zauu44X18+a6G9933H6dRl+1HNjodm4I1x&#10;9McTkXON4lI+Qll+JbOoHCel1wNzVndeKylR5XUIzEzMAJisV1k1Yl+GaSKMQfRncrloXVU8Pj7+&#10;KOiaHUcrAM80jRlgGIgZWK3rhqryrFZrUoo4J0L86sBpIP3h4w9UlZttWFNpuaowRL1fZb2/dm6k&#10;NY4jYRgJJGFxBjl3hC0ocvLWRKyJ1I2DYBiJmDQyxQzc5TFtq5qxEu24rutmFn9TV4rYMZqATbJm&#10;jJHOzAKGOXzdzgzzcewFgEf0kryVIGWc+rxXhRGOTVRVQ0rSXMU5lfGoZP0gjpDM4zm4bS1Uda6C&#10;8J7kIiZUEBcbbqalpEhYcDloyl2gTRRnKwAhMxV03ZsE0zDOZc+q26nrTpjYRcCcgDw20QtQaKIk&#10;VubO3Um7/56v0ZgyIzMG5hquJE31Ymb6dZ3sn2grsBXJBoyb8FUgucUhL/eIKxwdyA5fEZzM+rAs&#10;4Na8hzRBAGdBtP5O5+Hyq7RZkGa5GQUq58YF6k+gPtdSiu2cJ0QR95/LgYvEolXGq4KdmUVjEmfM&#10;58ZXuGwjFdxR3061pqW02mOArhsZuk88PNxTVRVvXr3G2Yp1YzjuD9RNxePjMzGAMW6WaVGmmXNu&#10;1lRLURzNLjc2KaVu1K+QpOk6S/M8n83BTwE96rtpsrlk9d1e35zZJP23jln59zrH3i/dw1WPXF/D&#10;MBCmnkN3wlq/sONZbLHOo17fOcdutzubgzKYUDte2nD1AUr23zAMHA4Hjscjzjk2m83s/01ZYkZ9&#10;yvKZxIdZmPCzr1EwNMsAZgkSzxvW6LlzlhQogKlLMPWngJdL4KMEGtT/1p/LyiVdH2WgWgJyei3d&#10;o5efWYI2+szGL4Bc+d45iLsAdKasi18CbUnQI4wxM/tO770E6JR9Uv6+PC/1eUpbVZ7lKSVCwS52&#10;zuVu0gVoxIV/U9q0i+9loFe+Sh+0/BsB3c4ZLyVoqPev/vput5tZmSmlXDHUzntU/07PLpWxKMHI&#10;2YcrwLNLkEw/t1yn5bPOYxgjvqqZ0kQ/DSIjMPS42mGtA+/47Ksv+PIPfsbh+Zn9MLLvTvzqt7+h&#10;T4n1bsvf+/l/IedfDDwdjnz4+JGbVy94/fln/OyP/pCuH6H2nPqe58OeiICWc5OiJCXZMUZpLhty&#10;qXAu39WqAmPtDFTomokx0vj63M/Sr/zM07BUrMg5l1l2OVavvPhW0yRnh9gpiWOstTw97We/Vmyu&#10;fILcx8Q0sejTmoWFmKI0kklJErTeeUyKDN1pbtJkKkl+eacAU5FQT4EUJ1xxdmoFVIyRyntWbU13&#10;OP7/ApkCiisfwszf5/WQmV02KZgbdbMIQGeFfFBlIFMkbyRpluyP5SyWvcbZPp732dlZJc0TDef3&#10;XZ4F83WTFeIAZI9c/Gjxj2zeh1IZ4WwlXdHzXIs00ZQTtJM04czaiGNMOR48T1yU+6k8g87tlc3s&#10;X9HNH1K23ST2/YmqbXjqT9Jpvam5ef2auvG8e/d7+jBh25b7Dx+wD3uJqbZrXrx5i2tqTJgIIfLl&#10;289o25b985HD4xOEyM3dtcjnVZ7T6RkK+QyhfCzrXUH/WfffOcYgMmDHhwf++T/7Z3z/m19z3W64&#10;2m55ffearuv49rvv+d/+93/O3//Fz/njX/6C/+Gf/s/8/Jf/JQ7Dmxev+OaLLzHG8uH5mdXVlh8+&#10;3fPr3/2e9w/33L55Q2hq3t1/hFUNbUUYDMMwkcaJ4zASY2IylmMInFLA24q2koa/MWR5RuswWW4o&#10;GIutHLapMQTCGBidJTkrUkVO5BIhkMJSSThO2pQnM2pZmL0JqJuWOHF2zpd2tUxSlmvcWqkgsknJ&#10;MyFvmSTSAlZi+1XTzv7vDIBjZgkp5xyuas6qoBX7UonFEjcLUeNB8W8Oh8N87TIWLj+vxB5VMtCX&#10;D3OZbVBHq8zcXW5kBUM0s6uBjQ6eMYbNZsPLly+JMXJ1dcWnT5+wVhgoX3xxy3p3RdusZmdglTt+&#10;q+P06dOns0P14eFBhMUb0a78y7/8S/px4O7ujhcvXgBL50oF7pQiq5u7ZDo9Pj9JtipUGUQTB12d&#10;yan2mQmUN78pDne7HNQ6XgtoItd5fn7O2ppShvD8/DwfMilJ8KzBxXq9li7ZOdOpZfVatqXPYe2i&#10;U9OPYQYBYAHydI7071MS3ZdPnz6xWq24ubnhD/7gD+Rep8QYllLIEAIxLYFhjEKPl2cdl5KgXMqo&#10;C9A5R22tNM3IYJBNi6PiTC61MEv5474fMmC9zZ1CRSB8tRIQ+7A/MfRTsZDTrLsa0sR6uwFrWa+2&#10;cr8ma/OtN1grJcbeQTSi22eMIYaRkMEoV3ken/aZBt7gKynv8xHWm53ICMTEqVMn3FLVLSbf/92L&#10;V3MgpONXdv1ab5YAR8EwYxZNV9Uf1K9kpOxESqvLbq1Ko6/OndMkJeZnTl1KWBS8CvjGs/brJQCw&#10;5HLiihR6iDbvYzOzBcUBEW21kBZwPaVEFR1VVPr6CiNVWcuhbtOcOToej7MmjTEJrBPqey7Tt1aY&#10;cQYDIQiztMjobrdbaViQmS4lYEGy+HqbbVKpTaOveMYyj2kp256miTSNWQ8nFuOXOxfm7Gzfnwhh&#10;wjmDcxXjCOMonbLBcnt1PYOsaQpMeRxIvWhmqo6Hj6QgrIoFzHRYV8/wYkzko5usx/KYQroAACAA&#10;SURBVBhzKWpuLmYSMYasbygHRxwDU6E1qMGOijq3bUtAnX1xrDF2nh+0XBiyPpB8n2IkFSwiI6S8&#10;DMgh4CGGVSuBtrPCRp4maYjmnZT7Sod1KVOPcWIceoxJNM2Kqja8eHmD95ba1fOBGsNAdxrpFThM&#10;UOUDMk4hS5AIOPj67SumlFkLJglrNiQqlztqT53IKjBisuC7TWTWvCVMA6umIuw29OOAM/LeAIwa&#10;dMVc0p7HCgsKG1Te4UwQyYUogUzIOwmTqCppYpXixJQmOfpjLisK0rXWIEmI5Rw2KJ9AAE9h7ik4&#10;rzqMIQSc91LWlM9dm8+4uq5xBjarFdM0MHQ9YRylU6cVR3oaR6YggdYQJnxml4yT6LyGFPHWCSsx&#10;29+xYGXJ2QJjDML8CwmMdF82UmMtWdckNtWQO7Pn9RiI0mwnuyHOyLofjTASrEkMcQJbS8MLK90w&#10;Q/YNYoySXEoRIWwbYel6T+uXZhDuAmzUzp2OBE7A4RLsn5Rhmp0uOavOGUJiIbJGaLbPGliBCOo7&#10;Z5im3G0xyZhooiMV/oissSjrMwclJi7n8QxiGgHQ1VYFEnVdMfbCeK694zQOfPfuW1KSJGKTZRaG&#10;vp+Ta93Y0fUnprDhh+9+YH/aczoc+f7779lsVrgI601LndkRJno+fPhAyt2vV6v1zLJW+6Bl1ykH&#10;HiGfj5vNWgLQGDgej9IFt22XsySfg7MsQ5HQHceRjx8/nlULqXNblh+Vr9L5VfBWz2QFLdX+qqOv&#10;vprq+YUZcFlAS18tTWpikFI51Y2y1nNzczPPF7CcCSmd+dQ6n5fgm3we83PpmGhVkcrN6Dq+BPNK&#10;AK38fZn0KveABvolM6NMeulLfcjLOOCngEydj0sQQs9sTRCWSQMdX7Vn5WdePk+ZcC+fZ/6scA7Q&#10;mbSU06Yk5Zg61+M4klgYYzrGly/dcwBTmWgu5lXvX1m+c/VUMWaSXK/P7/fiWX324ed1ksdo/vkc&#10;14EC8FEgurQZl4CQJsr1eiXz1jnHc25mdAmw6hzpc6jv7r2fexuUQL2OMSxNuPRVJop+CmS9XKvl&#10;Z14Cr2fXTIbnpwfqusHahK08Qx95OnaEw57fvnvHhGG123Bz94LPfvYzuhg5ThMP+z3WO5p2TXc8&#10;crW9ph8H/vi/+iWPz08YY/jz//cvef32M9r1mrptGFMgRUkEA+yPR9rkqXLFWlPl3g5Rmsoo/1mS&#10;gpGYz5OpICW0xTNdgmolED+vPbsE/RrTqp9esn/LvVru5cvkUblmLmUfLkFFJQKdTqf5XBHP51xa&#10;qARUyqT73NCU5Vy9tI+6Dn4qebBsgXMmt/hAMsYp5XuKAnraDGQaIzqhAMZJ8lVYmef9PpbXua3T&#10;ccSc26iqqrIvt4xViT1oZerlPMSYJddSEcOZvF5yU0CDJaRYdCTP8kGHvD8ShLgQsZTsdDkX5Vkx&#10;PweQTJDkPeKbjFNPnBLXmzVXN9f8g1/8guFwwDUVNzdXbHcb1uuWx/7E8f4jD/sDN7cv8EY0aFMU&#10;WSG/soSUS5aHkb/7/j3PzweapuH1Vy/ZbDbSTM2w9BrJa/kSa5qrZi/mwiA+4Wq95ubmhgrLY66S&#10;eHx85Dj0ONbcvX3N5998g2trXjzuCeNIZRxH4NPDPZsXLzhiqO/u+MUXn/NNf+I0TbS319TJ8Nwd&#10;eTidMnELVnUDlYMp8ng4YCrpKA+GPkpTSmsdwTliiIzTRFU5JiPs08Z6hpTop8Bw2FM1NbYgZuER&#10;DdN0XqFgioNAxyLlBp4l9lYmkbT3Q9k/5SxRPwXSJOzu6BwEGJPK7xi8b7J/FLMM4CJXobKHcRpp&#10;1uekOmstPp9NQ9eflYzbDGQqM1PZlhq/lDZIE2HzWVlIWp4BmfrQepjrQtLFUzpeC13dcMyMpNnJ&#10;4XzxHQ4HVqsVh1OH9zV/+Zd/IQFpSrx58xm3L14C8PDwMAuk602qRqQ6pJvNho8fPzKOI9vtlqub&#10;a7766ivuHz7N79HraMnPN998M1OQ1biXg6LPrr8rD+4yO+29ltqcN35REK/UvSwPitVqJZvVLFln&#10;7dqnlFwVodfnnFkb1vLtt9+yXq+5vr6mbaWMV7VED4cD2/UGn41W3/ecTqdZWNV76brZ9/1c4vH2&#10;7Vtub6X75jiOZ/NdHp6qe+e9nzXkSoRdA5euG2anXXUu9dDR+Q9BdPoUcA1Jmu4Mg5RlKiNVx0vG&#10;QOaj7yRLrSi/lB5nR8wKYyyZRex9GIazDNTz8zPGmLkhgW5kdSqtd1kLVYKRGOPM6vXes9tt6bpe&#10;7jUDQ1VlGcd4pmVaVVpOtJSzqe5eeShrQLJer2nblvcfP+DNUko8i6O7OLMx5Chd9LBK57lql27m&#10;pbairltl9ZZsjhinbJwqng/dvLfPg0pm58MYM7PKZA3U1LVoI/adNHtaHKUwHy6LU5CBM7s4/yIq&#10;LECXZCiltNNZR+WXvSQi7om6Au8WvTQxwKLLeXngLc7PAhSIQ7XQ7GMUht6qreg70exQ1o8GXHVd&#10;zzaj7Ki23+9nJs5w6vI1lVWwOIjOOTbZyZsDuAKwSsax3uwYY5r3S3m4GGNmvVh9zxl7obK5E7ed&#10;y+KcMVifs+7K5kS1vnIyKrPsjIU0Jax3rKqldFIDvWEY2GZGPHFhN6mNCCHw/fff45zBWo8xKbML&#10;pexWDrtJGHYxMgwdp9MR52StVd5CABMDU8r6UEkAL2ctlXVs1humIZDiSByUBR5ovUhKPH56wFXa&#10;VCAwhU4aBmWmxPFwEFZhzm4SA95C5TzeWx7uP3F1u+P2+opu6Fm3DdbCNETGvluAppSTCTlzrhqz&#10;Q3fMB63B2gbvF6bXFCNtUxEUlAp5LUIek4nWrWeHTOxEQlkGss9Bm6kZo81kFhBjTIkUZb7INlQa&#10;+JCbYwWG/sRxvyfFkM94BzEwTIOU3ScpO48pMabIEAMViWQNwTJ3RpRFyAy8hRSx0TCFkJvwCMib&#10;kASMRbQ4TXZOtWEUpLnMO6WAIeZmPfJ3lZWSGWu1gZ2nbhqSrZmwTDGJ0w/iAJMgSbMBkyzeV7OT&#10;ow3U5q9UnHVZ7kT2rJztchZOkLvUy/0qqBiz/ZL1kILoNkupWJEAtgugNgwDVS4JncIgjbKSNA8J&#10;Qao1QghM/QmslBt5X2NrPzuOOt+GXFWQEsE5KgIGw+F4wPuaq6stQ9fz3Xffcng6sN2tefniNaRA&#10;34+0bU1VNRyPopW93W45Ho8cnp55fn7m3bffstmsuLu65upqS12LTlaM0mRxtWoI00TbtsQ45az6&#10;MDu0YrvkbOqz/3M8Hlmv15Cytvi4nFHGmFkju9TuLEHK6+vr2ZFVYE/toiYGdf/o36kDXLL49fo6&#10;R+oMq9Ot4JNzDpLFnuwZs0wDgYmEqbK+eVI/OWVf63n2EdQHUj+wZBvq/5X3NY4j6/WWzWYzP6eW&#10;UgNnmuH60jEsZYXgHDgtWaKr7eYCCDo/Ly8BRr1mydw59xF/3KSnfK++ZoChAA0vASktvdd1pPdR&#10;Xq9snKm/K68z9cM5kOnPGa/KfL8EePVaPp+zl89psvagdoFXIsIlo7Z8bxl46pn6U9U1l0BI+X9T&#10;imd/o6XlJbijn1WOV7nuLv++nOfyfXP8VqyHciz1PTo36mfrdcrnLkGzcnx/Ckwr72thCv8YtPqp&#10;+9J/WytAT9t62vWKqnL4CoyJMJwIBtrthqdPD9wfDjg6vvz6a25vdgTr+OHTJ47diVfXtzx+egCs&#10;ND9zniEmVquWlbU8PD1xW3nW2w2tXdN3C3Dd9z0mVzfV1uC9VHX4FOmHgX4asVY0ymOQ8vCUkvhh&#10;eQ9LsnlZ83ptB8Qk53kIUvKJSbkxjPhmFgNuYa8raFiC1wouqM0s9265Lks7Va4ZYxYCis7RGdAc&#10;F0ZzKTelr/JzSwkQ/bmt6p+0I/rZGteW6+EMyM9J/FmTMn9hhIBiyZURpvx/IYJYywxk6rpe1pnu&#10;53OQ8uz+MHleJCE1r2sWwH5OlKWY+2pIwk+qwyZc1ZCQ8vCkPQAwYERbNUxx1l8fJyF+9dNi333V&#10;zGtGz9TLCi+tyNSYZq4onQKVkmRSgknKi5v1it3tDW/evObT/QcIE7e3t7lD+IrV3QvqceLT4cDz&#10;w5Gr1Y5+GummkX4KXI93Ui6eIve//5YxTKzaDTe3t1zfSDXFMIom+ozDpDQzC+c5cEXi0RiGaSLl&#10;s61tW3bXV/z3/9Ofcrz/yOOHe/7Tf/hrcDWjsexeveDtN18R2orfP9wTDFR1y+56BxgmPA44kjgO&#10;PWOYuNq0xNwj4ePjE6du4MXrVwz7o+AYdbtoxSebmw4vepVjkOS6yOCJLFxVNdTtCoaJU38UvXpf&#10;EU3g2HVst9ucIM1LdAYuhdVcVX7+PJsuzyltfoM0uLRG2K1B5LeaSljUliQVUDnBbw05PhmJk/aB&#10;sGd7uKodq9yssO97qZIOmrBLHPZ7UkrS+6ZeqiAm9T2SVB0bOPP91FbErMlZ1UomXLAOxVg0eV1i&#10;kGrLvGZENFuorD41ItrVWp0odWyWgyhQt7V8ryu22w2nkzCnfC3G7csvvuSHH37g1Zu3M6h5OvYY&#10;I819Nrur2Xltmoanpye899ze3uKcaLHoAAJzF281Nvf397NBt9by4sWLGbTUTVoiu3oAl9l4fa6m&#10;afB1has8m91W2JRbYYhOMQqjpWBvjeNIkwd/6DtIcQb46gxUvnv3juNhv7BAU5TMbgyk2PD27duc&#10;2ZIJPR2XUmtnDV9/9SVd1/H89Min+4+zo942Agb/5jd/exZIKKsxpbQYzhAYLbx8+ZKbm5sZRX+4&#10;P1I1qzOAwjmXWZMSIB+P0vb+arORbF/OxMUYqStpOkGITP3AKSZwwhYlg1kKCFbWzaXxer/XuyuU&#10;aaQOt8vlguowSobVUlfNrGWlh+IwjSQDtTYKygddmRF4+fLlmdN3SfU3yc4gnwKa6/V6Ply1eZJe&#10;Q7KdC6gTQmaamKU0a5qmGVAuu9Drs+uaUx0xYAa3Z6cg7z8FQnXTagAkQSP0U4+WUFhrhWnpNRMX&#10;qGpLYqLrxzNHcQo9/XDk+uqKruvOQHQBYbsZHNaAr6qquQRVxsVS+QuBenXE8j1JQmI5SFM0ItPg&#10;RYqgHwacr2ir+gzMwxiGKeCqmpCgatp5fWuHeWHHGMZhnO9fHOJFnmAcRzALOKdGMsZImDoO+0B3&#10;OnA4HOYARW2gjrWynzUQU5tirWVzdc32+gZr/Nk6S9lGKBCKMbkMIAcL3uGzWDxu0X75qSCp1BBW&#10;feDSqCtVP2ngqUwUB5A1G42w+kIYRUTa5dJo7zEZ0AkhQoiZRSeduIlBOboC1plF+8g5x/X1Fzhv&#10;sMYLqzSAddDUK5q24tvff0ciMPQDdeN5/folMU2Mg+z31brmeNxL04BRtY5X1M4TrOX99+9ovOx7&#10;rx1rFBhPFltVfLr/QEqJm7sbfF2z3z9TecvV1RWPDx+F8d20JGewUQ5vaewdOO6fuHtxzTSOdKcD&#10;Te3phxOHpyOrzZppGoXFipYtVyITICKI0lExSAdzECaqaDCBmSbpcB7z/2ebaNTehbgwLoPOec6Y&#10;IknBcVgaxMk5NRFi7u6awQibEqu6xpokCbycvLjZbfn44QMmRryzhDgxdCcCGZivpSTs0HdQWSYT&#10;8b6i8S3D3OUyN11wZcDDLI0whCmzu6UUEmNxSf5ojFI5ISVddhZpTxn48w7SNNJ3gzSuqqTkZrCW&#10;aRIdxFXTUDUNddOKKPuk4viiedmPS0dgS5TGag6ClU6vY8y6XTaDbIncaVxSrv1pn7VWBYwPLmHS&#10;SNcNdMeO1WrDetUQxpF3777FWs+XX37OdrPjab+nuggUpmkq2LmWzaoljAK4eWNo2oowjQzdgb47&#10;0Xen2b7WTYtxFVNMDF1PlxO2tfpf89mRqJoK52p++OEju82Kum4lIXM6sNusqIzMXZgG1m3D2A+M&#10;fcd2veFqu2E69XgDL2/veHF1w29/+1usySzdfsAmeH58pHKese95cXtHTBNdSjw9PcyNDDabDafT&#10;hhikWc0P373j7du3fLq/J8bI1WbN/f09q7aRUuncEGROaCFsfGUTeOtw7WpOpEjnS7GZta9Yt5KQ&#10;Hbqe/tTN4JbaTbXLer7ObIEY58ZZ6gMoYKh+wX6/l5+jyRUxJx4eHjgcDtSrpTRqs9lwc3PDFBNP&#10;T09MuTrh+fmZq6urOaGrgIL6o5pMLoEYXTeS0Bb/q23b2earb6yBZwnezCBOARBZex78qx8zjiPu&#10;+uosUX4JXOk+OmMBXvgdS8Llx6zQs4TBBXBW+qfK5tNkg15fNUovK1z0OuXPegbp/83nbnHfCjno&#10;7+p6WR/ll561CrSU4ymVG5kxlwPvORirlufTYKss4SvBRJ2HEqi59EWH1J2Ds35J2hpjZkbmPL/F&#10;Mxhj5sY7l8STS6C6BHNL5nCy5mx9lnNasnh0rMpEgcQO/mxNl+NbrrnL10+Bn2U8UtqKS8LF/FxG&#10;4pYQRvbHR6ZpoO9O3F3teP3ZW37+j37J3/vZ3+PV7Q1//Vf/Efv9e66JXL28o91tiJXo4q3XG05D&#10;z5vXn/Off/U3fPr0iZASbz//jOvra2FgOkscIqe+k0C/bbi6ueZ6teN0OAp543SYk8kp90wQvcOJ&#10;UefI5DO/8lLCOSxl5joGJUvZZL8vTppYyE1hrJt9w0twvIx5SpmK0t9f9s0Cuv/UfJXawjqvmuC3&#10;DvphSSqp3VIgTXGEcm1qEkfvqbLuDOg+W+sF4FramGV/gFaGzv83V4kJAUaQQV37UvFR2irnfywz&#10;I6+srV9o1Ir/VfzbicRSmRyabVP+O2XXT1FZ04veX0iG2tfYMbPTgGiSEB9yg0ljJHk6ToFuHJjC&#10;ouXsnMNXEseqdJ3iJ9KIy8/xyNPTk8Tf19czQSiEQOg62qaZfduYgfZgLNVmzTbdSeK+rnkee2hb&#10;VldX3MTIx+/f451ltdvC0PP86Z4Pj584hlH6eoQJV9V89sXn3N29FGDz+XE+g62z0E9n41smz3Qs&#10;ywqGIVfpbTYb2t2W/umeb/7+H7H+xS/4B//wF3z29i3vvvuebhrZvX7F9asX9Abeff+9SEQ4Q3fs&#10;aF1FtWoY44Rfr+lPR56OJzCGq5tb1tst7z/8wPEoIPDVekdT1Tw/PRFjZFWvGIcBUzucraT7eoJI&#10;oKmkV8I0RSxSkaUkHGMMddUQmiRVTdWiAYtZJJG4sHkeqZDSfg5EQ0RIGsYtjbfLvjBqR8pEVzmW&#10;0yCNja1zeGMIcZSaMBOpqpbVquF0OkIMbNcraR6ZpVi6roMgpLHNdvFx9POHXDZ+c3V9tq/0/Am5&#10;ZH6dY3q9P8VRUhLpEvUbdL3rs8wameVheAZGlJv2YiHpRS6zInKoLIw0YVQ00vXS17y4Gxl3I1dX&#10;oo357t27OUg7nU5zF+2bmxtubm74zW9+M4Os6pyqMUxGACDSObtQr9O2Le/fv2e7lbLjx8dHjsfj&#10;zIprmobKSwbdusVBSSnNnTb7XnRxnNHg/fx5d9vNWbmqAiLK+lPavY51mVGPMfLDDz/8yHDPxi2X&#10;CZTOBnDm7L568RLj7OwU9n3P09PTvADUgCkIqM7x6ST6JtfXZj5Y1ZGTw7VeQIW6nkv+D13H4SDA&#10;z3N8pnErnp8f80HpwfnMNhJmiyDzA9Nkcd5QVQ2iuShBubULcCkd658wZul+fH19jXSKdvgqH2gs&#10;6261WeOqipTHahoGYWGmRDcM1N6TjMFbe/bdGSlfrGM9A+F6AF86m6VDNhvRAnwvWYLGCHtjs9ng&#10;nOPjx4/zfOs96+cMw5BlBUAYsCYzdKT7eUwT3tVgouhXoqWH8vfGJKyTphmXB7yulxD195aUREtr&#10;DmBwfPfdO8aso6ZMW2OWPT9NApwwlPpS6oxEDgfJLMoYCUOyrit8BloPhxPTMBJMBmCiwc+lsSN1&#10;U80GrWRkXzJPFLBTQ2aMYRymrNMU81oSx0vYlQs4C2Sdj4uyPlvx+PBAipLc2O12Z4GllrSro6UJ&#10;EQWWvK95fjrksRoW548MVE0T17sb6rbCWk8/jZiYqFdtZjOB9SJQX643tbPqODZNQ9d1HLXbW7YP&#10;dV3jXWbdDVJ2HJFmTxYp4T+deiLSFTqGkRQiMY6kYEluxDiPN+BdJd01nZTOT0OahaOlHMfhvMGZ&#10;+mz9nfoTdhJgSrotSlluCIEpVNzcXrEZW4ZhJIRpXofeR6YJ3n/3Duct67qm3m5xTlhs+yex1dfb&#10;awnOUxQALSD3nxJYw+HTJ1JuLPf9u29ZbzdsrjakKfC73/0aby3TcCKuN+w2GxKRp4cn0hRYrVqc&#10;k1LvcRzoj0eeYmRKKj4tweFqvWW73dKsWiwi4B+jlEy3TUVK9bxflI0dc2Jmt9vhc9A3Kls5CaMi&#10;Zb0msvNgnJO9YW3ukG7yvk8QAmOamIaOQ3dgGnop87aWq90NdVXx/LznmEvhpjhxP3SsmwaDlJ0E&#10;a5mcFL84J6zHKQXxla2TMm8jTFrvK7y30sCNAIHMaE7ZrjsMSWyytVlmBQxyLqvz1Y9dsS9yaZ2V&#10;RnAJy27d4k3ExEBlnYCAadHajl1OmkZDcp4QDIGE8C+8BG95facUwFgCQRgvUUrkhdBqSEb2R0pB&#10;GOApMIwdJnlZB8ZjjMztMJyyLI3DmMg09RmgjnTdiZQi/aljtdkRo6xPSY5M2bmc8pcAl7KvM3M0&#10;BCyBymZdZROIo5TUWxekE+k0EaeB0z77Z0bsv4B6ico5jDfUlcEbsDHiDWyaBnN9xbSW0rer3Q3t&#10;qma7XmNM4vr6Fm8jtffc3dxyOok+7M3VltcvXooMQ5LkTnc68vrrr2naiu12Swgj9/f34hMlO1eU&#10;aImh+nxlQpCwNENbr9dUzs9+jTqqpV3X71oiV/qdc8ImpTkA0tdPNTDo+56bmxs+fvwoyd+25cOH&#10;D1xdXZ2BgcpOVZZ926x58+YN//bf/jm73U4SVpsNb9684T/+6m/Ybq7Zbrf83e+/BeD169dz4Kj+&#10;QoyR+/t7vv76az5+/Dj7YHpvJcNJfb/D4TDfk2rD6niUgYie7aVfCWRQYQEMD4cDz8/P9EOPtZan&#10;pye+/PJL7m5v2e/3PD8/z/fS9z1NZpCUn1f6ovo7BSUW3V7xdSvrZgkYBSov36sAhvpRC8iYZQ/y&#10;eVsmb8rASG3JnDRgYeHWORBSFoeZljXjnOP5eZgbh2ogVAZLtggkL9mi6g9YKxJQ9/f3rNuVkDE2&#10;m1kD/+rqan52HVf1t0qd/BJo0PHoj6fZRykDTsgM72ppIqRrYa7YyT6NJl3LMdc4pJTo0UY8CoAe&#10;DgcCaWYCl/JIOg673S776P3s7+qzWWvPQTezVAlpMrhkCWpcs9lsZjaizlPpK2ti/Xg85ljAzqSH&#10;snzdVw1P+2eaVZvHoBayR5i4f3zi5uVL0m7EpsTPf/lLQoqMJL7/+JGAIRqwznPoB4YQ+OHTA6/e&#10;fMZqd0Xf97TrDb5u6IaJfgzZX65JSfzX/tTxw6HPTCqDt5Uk72IkZEbvNOZeBzkgr3NZ+uF4pDue&#10;sAGsMbPEmDei4d33HR8/fuTNa7HPlZN1ejx1avxkDZMJSW0FJs6+u7EeTOLUHcS/JTFNgYSnrVqM&#10;0R4SMq/GesI0EAswLuTKjvx4kALWQFPLmhy6rDN+OCw+vDGEYSDm9ZZSYsxrX/f7OMqcWO8Zh/4M&#10;4Nc1cAleRCVzeI8hSQfmPKY2V0OoLqgxRhKcKUnTPfW/Uk4EFzFTCfrqS9a+xgyL/RVguZCGSZkV&#10;K9p6pCiNWGXAptkWSEJCSBzDJJIIrmpovBdCp/fEcWQYMqYQxbeZ5oaliRAEkDUYAQDn+1wY0yWI&#10;dTweOR6PM6h5fX19hiXoGOsrRZH48k3Nh/uPNKuWfXfCVRXOrnnsOsax5/nUUW12XFcN6+2O/YdH&#10;Pj4+sz8eqDYtL9+85fr2ltM08PD0yIuXr1htN1CLXn6bGaAhJfppYEqR8XDQgScaMNZS5Yq/zW7L&#10;4/MTr168lPH2nt16zanvmWyi2qw4pcQ4DbQvbngYOprbGyyRQ4r0+2dGZ3FXW0KCfZygrjhF6KIA&#10;6c5VXF/firZ9mBj6iaF/oHI1tfXU6y0mJv4/xt5sS5IrS8/7zmCDu8eUiQRQAKqa1WxWD7rWtbSW&#10;3kdvJd3oKfgI4gVVpJrFZherqguFRGaEhw9mdiZd7LPNjgdAio4VKxHhkw1n2Pvf//7/5XJlsB6s&#10;dJTtfC1wuCqrVgpYRw5R4qvDvawTdY0fuh5yYbpeoYjjO1l043V8qYZUqWu571umcJUiK0lyIrY9&#10;su3I1D1HCYJviTjtmPdeiqUfP/6FperXpiVgDnVsmdoh6DazysvpzL/517/m3/27/5vX1yOvp5fa&#10;XbJnWiaenp44nk68f/+e6XLl66+/5sfvvyelwK7ryVly+BACnz9/XuM8nc+73Y7L5cLz8zN3d3c3&#10;AKl66NwAmW8BSv37OrjfVEP0b9aKyC1s2h0KBMzzzOvrK875ysaEw+HA/f09X3/zjbRUF9FufH5+&#10;xhjDt99+uzLipmlaqwZaBdQgYxgGht3Ijz/+iOv82p6s7dfX65XD4cBXX321Vsj7vl8Fu3XCPx/F&#10;ma7rHDaKU2rOGYzHdx0hzBX0qCCuYxUJd0gi4iiMnad4hzfQVYv73W63BtH6fY6C77YAcKmLtwKJ&#10;bwHNu+++w3YCNqig+Hw5E+cJ4zs+fPhwQwNOIeKt47Dbr/dCP2+6XDkdX1fnT233XqtiQRy05fom&#10;uqHn+fmZ+/t7Hh5Fq9OWQu+cLLi5sBt6dmMvbWu96L2NvScVwzB0tT33whwiIPpzzhmuc2CaL6ug&#10;fdeLWYu7GCibRsL5/Iq2ucsYtYCa2UjbXT9KFan3ls4I08hi2KVBErNa3ZAEu2z/ImChNabqzWi1&#10;oLoTe0tYJmk1M74W/Iwk2XEhhiBVvb7HWdFQ0kmmAeW7p4emQjmuQJhOyBgjt72EwQAAIABJREFU&#10;FCPtlbrxGlfbHj2l5I3JZVW4QejhxRRiiRVYsqKfJhNTwIBSsCXjrKuJ+q3eFRi+eP9UN0Zu1gBJ&#10;OGwF92uVJOfa/r1+xXY8JYuWXv2VJHo0FvkpuZDDIgC224KG4/Vyw2YqRVplqK2swVRWZfM3XYSX&#10;eSaFTErCONRWif2447AXdsfpdKqb9P4n7Sw5Ljx895203l4u670DQ9+PeN/z9PR+nYtbm16mlEgM&#10;cPfwgJoerQCslQR1SRFbLH7ocLYD3+GtY393WM0X5rBVp+Q+tC3FhXm+0nWOrnPs92MT2F+ZpguD&#10;72pRZkffdwhLbmFersTLIiCpEU0mUqxBXV4DOu9EpDDFZQUiY5Q2g5ITL8+fEHdFR9dJUcp7V+eK&#10;BM4lJ0KILGEiLGkF4H1nSbHQD15YTst1dYcPS+I6vfL68glnaQpLylCMUjyq4E/WjojQVmqFsWi9&#10;JO5znDE2MYyWFCLH5x/pq0RJbw2zNeRYSMqUioE//OH3YhRkLfN0IafA+SJV6x9rEazrOqw5YMiE&#10;JTCHhZKrqH3YqsgKyJ8uZ06nk+hHdb9aNWZl7liwjr73GOPY70YwthrjWCyOIv3PkCGGjC0SsArj&#10;daGkhRiudc/IfHh64DA45nPiMHY8PDwwdLLXiRh3IltDMhCdgcpwi8AwdJCNtDwbaXcuJLzNGKwA&#10;1lTWXBawHLK4mvtNn7errAjRKJc1NJdM53xtKRdW78b8ANGwrayPlIgkTGMIZ3Liw4f3GNdhnTCz&#10;51AwSZKwbA1zWsikrTptCiZpwcsw+KEuSFnyFqQ9v2RRox2rxEHnLd5bvDMYdnhnWHbDyqjX1ygg&#10;oYU1a4Te66ggcEGAemdxtuBskVZ+76QgZQzFW3pr2O+6VR/I2Q7rHRhHLBBiYg69dCjYmiSZLO1I&#10;RsaRc6LvJBc34Y1hP/aM/eOap8WYxNyp7mk5BqyhBqOZb778gLWW9+8e+e7bX1BS5nC/Z+h6Ygos&#10;y4QzVVPWOunSOL8KkG0Kw25YAYj7+3ten3crwDCOI9fT61r4895j+y3GjDGKxIgHX3V7S0x1tLGa&#10;Mnlj8dbRO09fWV9p3FFi4lL1QZVtr/uXxlsaK+73+5s1fpUeqK3jWtzWPcRbw93dHbv9nru7reV7&#10;t9utzMhhGHh6euLx8RFjDF999RX7vWiCqqSNAjQKVrWMo5YV2CbtLYDUxnBvgaUW7DFmK77queix&#10;ni8ilZOWmc+fP+PrZ76NDzXG0uS2/Q641ahsz0M/o/5zw+Zqz7V9b0t8aEGE9lzfMqNatq3mAfp3&#10;5xwppp/Ez22u0rJ73p4zgO38DYiyvr8CqqfTaX19Czbqe/RatN+rMZVz7idmVdqlo79/9cWH9ZqU&#10;srmY66Md46D8s+2hRVCNnTVe0SKodv8o0KpjUjuBFMhVUoEWS7Vb6Hw+r4ny2+J+Oybb+9mOW32t&#10;/n8LUClJRe+fvqa9T+29fauf5iyMva9FT0RHHCjGVZMQ8BXQM0U6MgpSTNSuhlzEhXxaApEs63HV&#10;rc85c626visr1DTmTcbQWelEE7bUBoapRMDnl2cZL3X92cUdvpeYcLfbEa/LyiJOKZHrfGvbuZ1z&#10;9F47JLe4XYsPem/acdLOH72Oek3frj0tq7idJ8aYm46ln3u45vXt+/T31qRMAe6WxKNAS0vEeFus&#10;0eNuP1vj5VI7Z/Qe6aNwK51guXVl13/bsavfJf+/FQ5aRrA1twxh7Wlf18YkOtYAWOlacp1fwTvN&#10;27tOunyMlzx/xGI7yVXmkAhB2HYhJhIiOZFyBiv7os5DPeaWPd/OOdWlfrun6PVe5Vf0kKH+v5g+&#10;hig5PM7hTDWR6hzdLpN3B/bjgfPdEff8WbRhrWExGdd3jHcHdvd3+KEnGZjrXNc1HWcZ/Lhev1I2&#10;Rr22cL99tPcuF6DvyRaJDRUELIYkhgAEZwkW8npfBUsoBlyWteJmX0tIQd6AxWJVXqni4LYymIXw&#10;KwZWugnmmseqLInMDwFn9ZwUHKdIAUPWhlwlCgzZricKaIdCltbz/FOtVee6FZh/+9CxreNB516L&#10;p71+OuKfntgPUgy6zhfO58I0XbC2MFT5rpLqOJyWtfO073uRXEsL8xJrbFVWzKpdN9s1QfZAKdw6&#10;f6sB3u6XcNtZra/5CSOzfUEbLOmJtsFMu/C0m4yAfg6Q9k6D48svv2S3Ex2w4/FIWNJayQcZ0N57&#10;3r9/vwINqqv0/v37G3ahVkU1mRgX0Za8f3xYNe70OQWSRKR+0wDUJEQ1JkMyNYmu+ksVyDydToQQ&#10;eLgXfUtlZAo7aRNY/fjxs4CTTXuZfl8IgePxuLbnavDebiIKRGqlU/X5NNA+n8+Ny5y90fEzMZIq&#10;cKvn37YhaRuUBjQKYDrnVo1GbW8wpoIvUe6tMji/+eY7OTffr4MLWIP5sR+Z5yvjfo9z4pDddQ5b&#10;DF3veHx4x3U6V7OcQt+LUGy3BLqrqawXW5mJ+5XqroP98ulC1xW83wSaS9mo/p8//ci43zF0A8UU&#10;CVZKxlovbDUKxhmcUYAAYo4VCE2kpchibD3Z1MXGQmdlkTa5UCx44zDeCqhQWxRnZ+ldRz8O7Icd&#10;2RTSIq6J3jhKyYQpsqRAnAMhRwbfY62BJCwwGUuZGJtKW2UMFRLzVMHSmjiaYpGigRQPYpmx3tJ7&#10;SYSlKVUWV9HjSZRqtqIAbiq5mr1Y9vsH+d5cSCUS5sgcJpyxlOLovCfnmljWhDpjKCkTU8BadSiT&#10;VpeSp23dqMLAqdRFOkrSWKxW/8oN+6KttCtz4OHhQQyDyqY1pglnCIGvv/qW63Xiej2vi16McdXj&#10;lALKuAL22mY3TRNhvvLu6Y5lvjBdF1IOdH5gtx/YjQfGsed8uuK8wbseY6HvhL296nV6CUb7bqSr&#10;rQUS0VmKySJwnCWwuOs7bBFzlJwz1vfYtNwEkm1iCBvTSBdz1ZnVwPV0fAFTcN5C2PQZc5YNbzc4&#10;YoZCwpaCQ6vJAk8NzrEs06qd81aHhByk2pcTrkChCnfXIMx5s64LysxqE67r9cq7d+/Y7/c3nz9N&#10;E6eXZ3pnKCEyLxfidV5NfbxzdLv9WnhaA+t0a2qFsZyOL1LE2g94azifhJV4d5BWq/0gbdevx2dM&#10;NjhrydYyX868f3pgP/YrY0t0mRd2Y08u4s662+3wxhCXjUkihYPCMA4iK+A3tvY4jhx2e5YYqp7g&#10;poelCZwA3rYJfjUAjqtOVilVFLuuCWpOs+s8noGUHZ8+fWI5v2DiRJhONXgKEAt5uUoLeGlYA6Vq&#10;XtZAq+8cKSQyATJ0XnVnBUi3pbaZdTIHcoiUsplEqPaXtcJyFz1SQzbSqrjvq16PrFoC6tYCqAHC&#10;PBGXGVcyWE/nPXeHHaPfEt5VazUXYhSGSy6Z7Aw5xpWRbq2lc0VAx87grWNZLtv8Mo2ZYRZAf9x5&#10;rCkUwupa3PWGfthjzKHuqzO5BPqhmpLkWczwjLzXFNX8QVrUKTgHzllKFGkLY0SfUxT8E5039F0v&#10;BiVUk0QLGDDFiIOlgZRixY6LZugUsgTjpoh+mrJISsGVsiXppazFD1+Tt6F35N2IzYlxGJkuZwE2&#10;XMeH9+9kXarOs6PtWBYrhYmuav4edoSwxzlP13l+/PyRaZpYlmUtUqt+5fl8ZlfXXY0bctwkQLpO&#10;1kNlpb0toGthoAX0FBSTbpGBUNv0Wv01fU6/Q9mdLy8vK1gyvDkuja/0e4wRvW49Nu/9ymDMOa+g&#10;jj6nMjFq7KjHqWvhTdLVJNktkKDn2j408VeQoo0vb5P6DcRtOxg0Fs5ZWg4/ffpE5/3aAq+fJZ1U&#10;7iaObROeNgeAW+mTFrhqY1sFLH4KDGyPFoy4Xq/rZ7SPlj30FtRowdC5MjHXnKUBZo0xpLA9/zaR&#10;d84Rywai6We0x/s2dm8BH72nes46LrRorUCQrun6PW2Sdzqd1vHaAqbruElbK6ox5iZpbffIthPl&#10;bd6kIODaqdLkcn3NJZTVqtenPbd2/L69z85tc7cFMldXb+durunbe6mM1/a5m72+uV8KurR/V9fu&#10;lGXOoftOyYRUyBk8RYqJ0rsJppARZpx1HRjZZ0oqFKwU0bww+XV+raw8K07Y6xjL0o779nrFWshU&#10;wDilRIaVOayM+3EYKLEa5+Xt+lFBnRwTJWXwNfcu/Xru5ExIt0avOlZaALgdb5qj6pjZ8tpbsyf9&#10;rHbd+rmHNabupWK8KH8E6u+dF0KI7uvW2kpqkPmpxnTtWtfec2nd3sZGSpHSjKtYKlOtFlwlV4Ko&#10;460CYsZWo6T1GlXg3HMz37ex+dNzNYpAobeoMjsqwJRWJqV0EmUKlIBP0p11nRbBGFKUnCNDsVUf&#10;s4hsj/eWVBKlBHIA7/sqSSd64KUYcjGi84ldW+Vb1rqOQ72ubwtK+pNSWgHM9hqoUWIuUp8WMpfk&#10;1TGDqZIwGbh7eicu5fuB6yzAlO07kTAae+zQVUkrkdYy2YC6dRckHsq34Nz6wxY7W78V4lZg3kEu&#10;A5kixkdFc3m7dgGJJSiir17jMWNW3FAeOodTJjcyCOJdedulbJuhosWLQoHCauipgGU7ljQXKPV9&#10;6EjKyLUpeZWg2saZjO31+8QVgVzllEyRMS/EBf0diU3rzzIt61xq11f9/91uqPGiFF9SEV3nw7jj&#10;rhZyUwoVY9uRXSfA5TxjjRTE5tfruk4os5z6nR//8sONH4rsgz1dJUy5N4Ut3YM1hmn3NI0NJa5v&#10;Tqa92G1w1QaOrS6KtoxjsrSgFWm/6LoBaR/cWGkb0BmY58CyBGLIOFvWSuG2WMU10NRAtK0U6cRU&#10;9FpbcEopK2gI0l7+448/8t13360XT8FB3UB0QdLPU525ECLX85nL5cIwVpH1KmLvVjBNHGLv7++J&#10;VStFQQRFoY0xPD09rS0c5/N5TeZ18dWboUGnBt164/70pz8xjuNqggO3FdVPlY7rvefQizGHaorO&#10;y8Tj0wNd7/GdwzrDMAoIdDgc2O12fPr8vH6WAhIpJUpt71ZgMSySrIS4Jdjee07nV07nV7kezhBT&#10;Zlk6YXYtAx8/fhSduSSMGN/1OG/JSSqgxjnmeWJZ5noN8w3gFGMGsxP2S4EUCzEJIwqk3XG+FtK0&#10;EHKgRGEpligabZ3tsJ1l7EZc7/DGk0jr89Z3WG/oXE8xom2GLXjb4TpL53qy6gfmIowpkrRVWljm&#10;iZhm0rzQDZ7O9Rx2AxbRNjnPF1KYma4TIS2UbqQQIRtCmKomV239rS2bkgh3aCuiVBqlAmyLtEaW&#10;YmoCX8TFLENJhdhWdaxZmYy5VPfElMEanLE4B+dXEeoVretMWhIpLVgrZgaX14u4QldA11hLLoUU&#10;Qm1JX6jRCiDOzm2CMV0vUN3Dc6OtA1KhVcr4/f29tAt2jn1jYGStgDi6Ri1LrmYtBls6/vSHP6ws&#10;G2HTOHbDbmspg5VlU0j03pKHjrH3LEvP6+uzMBN9x+hHvO9wzhKjzOW+H3DOSvXRaou+yDHHnJmv&#10;Mz0G4zIlGkqZBVB3Ha73+H7g+PxMKYU754lL4Psf/sJ8nSo1/nATfOj6putg14mh1ffff8/lclkl&#10;N+T8xKBkmi6cz68r+DsMAx8+fOD9u3eEeZH7nyLEgMni9GyNFGXSfKEsgbzMlLDI8040Bb0zZG9x&#10;dbPrnbDWjDEkIVaubF01r7EWvN+0uOZ5M/5RNp+tjMTdfuBhFPZbq5lWSiEGWZM/vK8at3X9VS1S&#10;3a8UXDTGMOx7XCcAfz/4VTNqmibiEvCHPZ3tKvOrQHlH33tyFkmQkhIWz8Pdnoe7PcVU12ZnSTmQ&#10;E+v1KymRcuE1vN6sx1LdFF3Yda8qDXMnBpYcRWrDOXbDXnddGeMZcjaUsjELcorEUE2TSiQl+f+S&#10;I3/zq28EmM2Rx50kNq4EwhIwJAHeW7vbsm5gRBKv5zMhLISaRNrdnrHr16QnLosY9TgneV9dn00u&#10;5BTIMdSEwErLFLVaXAPROcZVyy0bDeoKyZq1syFn0WIVx/vGVKIaASnXw1vHYRwYjaUYD95ynU5v&#10;Am8rPwVcLgzDuD6vQKasVIaUM33nMLWwoMfcpjLeiKN7WjaH1baYlzOo47zqPZuyFT2ny3WLp9ji&#10;LOcczkCq8VQWqSOScTWZEVmQ63UWt/uUa8t6nUcaqLIBfBrPyL5YW0vtpnumwX8IgWWaazHECOPR&#10;i8GbgBhSjHLe8PHzRy6X07renE4nLtcTznYYK/vNx48fuZzPUqhuWptKEbMeubZqRHWr2edqUapl&#10;UKoecVuY1ZhANYe14KUsM320f39rIqSf37J+VP6oBbRKHb/6d/3M77//nlzBEW3N7vue4XKpsfG8&#10;tnIpsKvrun5GC8r8HGjZgpV6v3Qd0fHXAm36OaWA7TZXbv0s3QuMMbxWU0x9j69MdqhsqPJTs7kW&#10;rNNrqdex3bMkRgxrgqL37y1DUl+r/7bgyFugT8/77evf5irt9dPvkiLjps+nn7WCUA2oo9e4vT9v&#10;gTQd0xoja8zRjk2N/1vWaHu++v63QJHG/5rgKShfygYs6ftvxs0bIFCLu+qO3IJ+en3a66HzS4+d&#10;ev113ug91wKyHmMLbulzkheWVQ6gZWzq57XvfQus6DVowbP22us1fguItqCHjuWcxPDQe0exhRwy&#10;c1gwS8JZS+88OFbG2IKsv4PrZT2qMZDtOnxl3bVuv+u9NXktkNm6n7THs47hyqx9uLtfYwG95iln&#10;2Vetpe8HEmE9N72Heg1bJiNIDNK+Vq/HT46TW4C5XUtaYLMl4rQ//yMPW4GUdp63RQbQ/fLnGdPG&#10;CDmkLZq8vY7te9q5vD0n7NqfO896I26KA2/X3/bxc8/p+Wzg1ja/HQaMJVcnc2csppoFBkEdZV0u&#10;kCpWEmpLPCWQjWGaQ41zPcZJm7OYcjpsB6PvcDFiXYRgCUtiSZEQMoQFh2h9w+1aqL8roertPGvX&#10;xHbugbiBs96DgjUCApOLFH5LBYJTIQ8w3u1xQ0d/uTCHbd5mql9G19FVvwtbQcabOfNz468ZA2+f&#10;0/elbMg1L0lZAMRYRP5MwHJ9Lyt6aeqYMDWXEWWjJlbXQoIRcDMtAdVblQ6IjVQk7GyL0RzdSEcT&#10;JSGN2FmwDSOvTyQKtubwdjX9qri/DONcpLBtms4Mk2tjqMFkxAAuZXDmZi6s96+ei6797ThuY4sc&#10;E0tKTJcrx9Or4HnajVllnq7XMy+fn4m7gd3wFf3gGbue0/F17bhRjO9yubA7dJJ71T2zxRWt1f3M&#10;1xwss4RbQ0Rd/xRr0jGt40VjwzVaaBfIduH5H6nC6AJoTG3tYgs+tB3BOc/uUHWPhsPKcpGK+sYm&#10;tNauf7fWrnqT7cZ8s5EZ+PWvf80XX35YQUBtS9fN57e//e0aHKtRhjGGw+HAt99+y+//8OcVxItV&#10;30oDGmtFV9NaS19dy71rRLNLYbi7I/1M5UtvRGsyosyF9vmPHz+uVX+dnPr9yj4D1mq13jxlZumG&#10;qEEgsAYXKSX++Mc/3gQmOiGu16voWoXtuzTgl0VWjuX7Hz6ug09ObtPUcM6xzDMvL58ruG2JqbAE&#10;R8mGlBe6YYe1Hrk0ubYZFnwnbeKJwhKEEbbM8SagkQ1/wXtL1wmooGNFx8PgB0pKRCOJaExbi37O&#10;mWAzrjiuKeHjBoIo08F1HVjDZK4/2fh1Afm55KMNNDRJUU0HZWUYI4yubnaYAssiY9dbYYf6JOLN&#10;SXUxCmAE3DVG2n7HoWp/5QJooKGbbK1QdRuLIpQglaQKcBaEgiWVYvmRBbDGwalqgq5BRcZWPUKS&#10;aK5SnbhdBRS0UqRuvCDFSLMmVtIkK25/FbAuiZwXSnGUIlp78zzzy1/+cp3vyuhbK9HAu3fv1rlt&#10;rV0ZeuM4khN8+PBl1cjU5DSu7MJpuq6sk2m+3LCVx3Fk6DxfvRcTi7blS++zMdIuqPdbA9DtJ1Oc&#10;I+XCEkQTM2dIJLwPdFGCz9ez6P72ozBjQooSxJRtMW6TwpaZqsZK5/N5NX/Sa+Gc5fe///0KHGpi&#10;Mo4jJUdimEXbLgRhoyxN61Zdr9XV2RnDfuhX0LDeVfZDL1o1qsNbExXXWXGur2Ow1dxaK6f1fmkx&#10;RA2a1mTq8QEbE32V4vB91zDmpA1jnms7k1UDtE27qxQxB3l8fBTQaLoS0oLrBWB9eZH19k9/+CMx&#10;BL77xTc83j8xX2biktjtBh4fv+B6zbUdL69VQaAWnGq7DdD1jsEM6zoUQuDubi+BZ5PQtvPJWgHW&#10;jN+CYEASLeuYLmdUAFxY13XvReMt0YssOWLIdM4x9A7oRDaCxHQ6kpImkZbpdK1rW8/l+EIuup/b&#10;9fpRCpnE4/2elDqWZSDnyNj3DCLUyZICd7udBE/ZSLRnBPjNGUrdY40pIhRuSn1dJBsrYuA54xx0&#10;XgpKBpE6KEa0irMTUCots7jX54hJCzFI8XG3c0Aml0zCkUnE4sgmUOZC3wuIW6K0xccMIYmoOmTm&#10;OVCSaPMaW1ZTqhQyIS1AXBmIes9V51G7GHTu6T7ZsvjCXO/3KryutEvp4pD5XRn12ipqMgaHM6Vq&#10;1lZdMIycYy0Eq76xPk+tyNvGzTiGQC7C1DcOYd8akanIOXI43LOkRTROSRUckcJZSok45WbcVWOY&#10;ONdYwXB4OHA6SZu082YtxJZSarF0EX29KE6p+0HW1veVhT30db2ogGoKm95gjJH3j09r/NUWdRVk&#10;bFmDEkxf17U4pcTh4X6Na97uyzqXNO66u7tb77HGTSGEVYtTtTyXOZLZOo70WK/XmfdffSkxJptG&#10;YzseUkqrlrFq+rUxgu4tbaytsaO2BGtBX1+r62mbdLbglmrDwQYw6vNd13G4Ey2prz98IbF0fb/u&#10;tyAyAPvDPT/3aEGr/x6Qae2mzfUWxPg5cOItOKvfo5/Rfl97nd7u0fp3Zdmu3203Lc0WtNGfti28&#10;fd3bY19je2NWUsT5fObx/mE9Dx2/bft9CxIBK6ivjOWWkWeM4Zuvvr75XtVU1mNyDWj7c0CTxv06&#10;HrWY2+rnt+9vuzd0nmh+tZq4NGNUn3vLDG4TVL33Go++HQP6N73ebT43DMMah+m91WPUudrOHb22&#10;a/uhvq8XzWNbzWNijoQkYJMphpjBKkMrC7O9FJhDZOxGDr6X+LvOZ813SjWR9OuYpzqQKyA+yNzS&#10;nLmeg6/O2HFewAno2fuOZERP3VUNQFukQWO9tqUqIbotxso5CxOsMXrRa1hsQY0GZV4qS1rOt+uU&#10;Kf7T8W2tFLScrUZ4da1pYcz/HvCHMQLaNGO0zRv1XrXztV0XdB79HHCqr1UwWf/Wsr31vmjBXHrI&#10;anFMm5StuRk/3jSaszavoNFPzzf/N/7O+n6R3cqYSnLQcwNpI05J7lVISbQxc6bvRoovxAYnKKb2&#10;tPiM92CdAyTWt8bjfMb7jA+B2S2wzBv5KJcqB7TNRy0sKJbQFvferq3W1c4gwKA+Fg2DvRhpsTYW&#10;6w2Dbe5HiSxpFhYkwkRV2Qwq+/XJd0SC6GsbI/fImir1YNf7uX5fbeW29XrPMbDETb5tiQL8hhAo&#10;1tD1o0hKFGEuK+PSYFZwUOZUbRfPCZclt7ZFQMVcciUKbIxgk2V8L0k6/QwO6xBSgMlQRJe9OC8c&#10;yaq/rt2TpmQwWdi5JFIRc55cu/a0EL7+W9eVXHIFtuvaSWIVl6vtPZkCZrtmJm/YHbCun0qwUyKi&#10;5sDWinbrdLliiyXMCz98+otcd+9Zlpm5r4XJ6bpiT8YYTqdXLpcL18uZu7s9OS8cX58pbPcyhAA1&#10;/nl4eOD5+Xllduqabo3uvRsA3+4vej5tDNHuESuQqTetFaluF562SqlVlZTEibHf2fV9+mUhCLPO&#10;WnHGmibZQEUDTXQCL5cL0zTxw6cfVg2iEAIvLy+UUnh4eFiZR9o6rRNDGYXDOPL8/Mznl2dBfmtL&#10;qgaS+/2ev/3bv10HfoyRl5cXnp+f8bW9xvd7jLNroBjixijY7XbMy1U277o5JLuh+6YU/vSnP1Xt&#10;v02PAlh1ij5+/LhuiMomOBwO6+KigK8uzAqSKKj41Vdf3QRh+rp5FgH3w8PjGuBP04S2jWv77adP&#10;n27apvT+KUDSVVdwXfz085co9/j9+/d14th1UkxzINTFeL8biHGpya0lp0wKiZgL1mWKEQespKYR&#10;2iJd//VDT0qRnCOYjPOOfthc7rpOWj7HcSDnQkrS8qxVyrQkYTBai3Ge3jty7taN5G3lVnjfiLO3&#10;9ULQLhnVAACA/3+/9M09LCVzreK87efBVrn58OED8yzMM3lTIsVlTTqX2ZNilN9LksAnlJtEzRph&#10;syq135DlOqa46lkVGgMuneDGUYrBJNEmLTlDtJjkakBi13ZJ2Y7lv5JlU5LEUlheLWirLswlJ8Zh&#10;Y0urS6IpGVev4frZeWMkYaSt3FDYDR2lWJKz9J0El9YK69mawh9+/8/c3T2s4O/YD2tLX9d1/OM/&#10;/iPGiAA6CBPGWlvNlDqOz8cVDNSAPWdxaTa1BSGlQFy0pbBjqBq1AWFxt0wY78WkQgX8p+t8s5AO&#10;/Y7deKiAn+M0LaRqYGNcnfdONx7ppHh4fJK1cxCDrr/a76EGNt5Zcrx1L9X5qUnJF1+85+5OJCL2&#10;e9G+naaJXCJ///d/K5Wxav6lrS2qL3c8Hkl1Iytyk9Z5XKIALyuQU5O/XKosAcKoKsZgqsaqOptq&#10;cLzUIpPuFRJYb2ySh4e7da6MozBmdS/xfuT1Lx9ZkiRTUSUhqpFH13XYGrznVBMf1+xJlSWdY8T1&#10;sm50xhLjQowLpYicwW4/kqPsa33f443n4/lH/vznP/HDX/5MKYl+lO9TN/WYN8MNaYXetKN07oaQ&#10;OJ8uqFlTCIFpuTVnCzURss1cadvLx37A1rXFcNs6CQIwFES2wTkr8gWusg9KpMQJcsL7vgLGhmUW&#10;U6Vh3EOWKnVOYK3D+8p+K5ZCgE8J7+V+LctESVTtR08uktgty0QIiZwjzogpmZIyXD8AACAASURB&#10;VJq17SrQSRHNxRSr3moFFodhJxqvw4jrLBRLJFKyIZrCXAPUMF3JYSLHgEmiQZwWaXFMGGIyhFKI&#10;yTBHWFKixMj19CxAZmNGREkr8HrY3wuQWUSb2fseyCuQeY2iQavjTfddZTfr7ytAfZMAuCrBUUN/&#10;I8mUtfKcrZIzCgSL3REbEFzE4CjnTEzixF6Mo1TtpVi4Me6wpTJWzZYYdtbWJgJDqkFzKhlrwDrL&#10;5fzKHGYpZpGJIUmblBFgY+j2uqVQKgN26LxU+sk8//iJEBeogbSAJHmNpZZQHai95+7ujrsq4/FQ&#10;GfZhkvjJmq1Ao8CgxknGmJVJphIPCpSqMUHLlGjBtJbJqXNL1patOL0syzrn9HMVUNH1HjZAUkDk&#10;vMbGCjgpq2UcR6aqba5jYxxH9ns57peXl7puf7EWn/b7PedqZKABeBuw697zNvGXAvEGKG377WaG&#10;oQwHYV1ssSx5cwfuum4FX6PqqaewXgc9rva73x5ne+3bJFh/b0EMfbQg6Ft2qSbQ+qNF+5bd3jK0&#10;2rnXgmR6DDcyHkW0Clt2qj7XgjjtsbQsy5aBqYlg9wYA0PPRQl07FjUfatlOLQi97YF+BRhaNicg&#10;yXYD9IX0RqP0Z8DMFtzSgmfLhGzfr8eqf491TLf3tr3GmjwC2zVpgBE15dRro9dW57zGBwqu6ne1&#10;16XtZtPv0f10v9+v59H+lCIMrCUEkRMwFl8LiNkoAcYxeCesNSvtsclKWybGUrJhuiw3bY2g17eO&#10;k2ywrpE4yIZYIrGo2cyt/pt2IrTX3Jo6lu1PixKKGr4FmUztJFDDVUcF+8vWsSjdUG4FMdtro+Os&#10;BRD13rZz+i1D+e3Y+v97tHOrBbn1s3W86Vqic1vf651bP0vHx9u4WB9tvgKILFQ/0oKOpgLEmlet&#10;IHu9npZmrpFq/HvLAK3/V4/x9vuNaa5RkTyypERUHJstn44pUrIjxMBSzaKsk3NcQmCaAxmJqVIx&#10;mMVgXSWoWLkuwyj7lLEWP/TSJdNJvJxTElMlv62Vuga8xXDadVevPbCxfdcxfMt+7bpB4oKKf1BA&#10;vSqk6HvE2s1tellijXElN9kPtVthnkkxYpuih3OO2IBYetVbIOttgekGXEZyYZFmM1Cy1N1tgSTs&#10;RQBrMsWCzQVDxmZwScDvbCwxiywA7f5WSu2EUm3gTELYl9S4qRiIcW6Oh7X1XMdfrlqtqQgfMxcB&#10;eY1qtoaEdjfKeK8kF6+FudotZLYxmiiYLAVqk1mBzO0zNvOs19fXFSdTDM17L5jZ6cz9/p7PP37i&#10;t//v/yPdyHuJdX75V79c85X9fs9+HDkej/zuP/6HKhc589d//a9qDLTHWH9TNFN5ND0WKfgtuHIb&#10;x3T9rUbmOrfr8avXTRsnOefwmuwmtjYWDe7agZ9qJUqcIgUIu1wC03TFd6MIsXs5WO8My5Kl7axI&#10;u83x+IL3F7y3jE8CSu32ssl+238tFcpq+vHlF+/pRqmszou0X+72I3C/uteFFMklEVOgkHn+/AzF&#10;8O79EyVLu2+3P/DFh/c8f/rMvEw467l/uOOrD1/y+HBPyTDsRv7y8RN7t6f3oyRoKbDUCeW8YWdE&#10;M8B7LwlerXSpDsfQGYwfbjZeqbY4DvuR3fg1pYgm3DyOjOPI09MTzrmV9aGGAjmJIUTbinE+nVYj&#10;jP1ugMfHmqjLjZ5qW+Wu7+jd1qKugdmvvv1mXWgUNO26jmmS50NtmTNYnLc466txDmQLKajTmpNj&#10;c5bODSi9+nK5VDfkSDaGMAdShCUkcuoYc65ApzA8hmGH7z0ORzaZ+SoaZp0Ba4vowMUgdOQgiWm0&#10;sCAsk3maJLgfdnTWcbiX4NXkQsiJNC9cl1la8azhfn8QTcIQiSVLG93QM3Y9ru84Xy5EpCJjvWXs&#10;Oox3lZqe6ayAN97YarokLNIShda/LBOliGO7zp3VNKMUYRohBlC22zRlUwK8E8feZsNfK8whsuRc&#10;22O3jb9NMAyOmGe8n2/ah2QBvm3PfptI5CwVn857CobOOnwFLRXw1eq7LopzmIhLJlYNImutICS6&#10;eJuqH1oZauuGQ11XyuZOG0LCuo7Hhy/Z7fcMfc+8LFzOZ55fXvnh46datJDksGAJceY6S7J75+4Z&#10;dj27auJwuVxYrhsr2XeyiUvSKj7HrrMMuxHfb+6mc5TP2w0DrvM4JIlfloUlBoZOXO1zSGv13PoK&#10;YDjHOO65hkgOGZxlNwz4wa/A1nWa6P1ALpHT6ytOE2fnmKeJ8f6eYCMxLDdM4jVpp+C7HkzHskgx&#10;IGXRZxr8ALUIoE6sFlMZg4EwzTUgVKack7WrCI0/zAv7sScncfrLOQv70lRWpjHM0w8SSNWxtKRb&#10;UzJrq/ZvyAKI41bmGybjXU8qFQDrLDnDPEuQ40rGhITNiaUp4gg7TYPrQsxJHLpB+j/YBPDDvPD6&#10;8pnHx3v+4R/+jqd39zx//pEYJ96/EwD53eM9YV740x/+wPPHjxz2d/z7f/9b/u2//beYAqnkytb3&#10;HE8XUko1KBbwL2dRpFmTgKwtLYah39V9UyQrNMFbEwB7256pn6F/m6ZLnT3V7OSmCp5Ii+yjOUes&#10;EcdqcSRdxLglTRx2O/b7A6UYrtPCPAfEUGikH3ayVyQ5ls51iGyFFCa8y9zdj+yHcT12NXjwvme+&#10;CmtLdWp1L/IVwBsPCoTVoGkRRl9cKmNut8f3HV1tHw55MzlbcoFhkHV0uhCXWSrZiD5RCoGnpydS&#10;TSYThlQcKYuJTUqRD493lQPQrkFbYe77779fl6i+72Wea4tojIQ84TrHOOwYdwN9N+C8ZRgPDLvC&#10;7/7Tf64algbrDN514h5cWa7XGrA5UzV/vJPzrax6a6W9SJg0Ogbq+A1Vny0LA76mzqKdlDMFMRhJ&#10;sazFpt6pGcwt2yul0sQFIlGCA4fjulxxOBKyLoiztbT9LFHmMDkyLYuw7f0Wy4xjj+8HukHaSqUj&#10;Q0A/6y6MncQzh52Y4mh1Pdex2PmOYiXhUSZmzpFh6Bj7XiQbihG5GBL9MHJ/t5f9wgkbIVddUEyu&#10;a0vLqvnpvNIi7vl8Xrt59vv9CpAoq05dLx8eHrDWrt0Acu1rQm82V24xlTMrOKrzVEEva+1qclmK&#10;MKQ/fvyItdJppGxSfY8erz5adn4L8LSdAvp7C0y1BVYFiFtWjsYBCqQq0Nl1bmVl6N/egl26jun3&#10;6kNBgbeAiRIG9Bxu4oAmztHf26R6ZTA1a2Wb0LSgx8+BLG8ZkJrT/Rz46b0XvbQ6JhR8bEHP9ly7&#10;rsO7W3MUfb1eU03I37Zv6rEro7AtmqzFNe85fn6+ZaPaW2ZXe0xvr2H7+1tAaQMiup9cw/bRgkd6&#10;v9v72B6Lkkba7ot2XOux6nhQDVkFbZW8ofGufofu/20rt35H+552bHddJ4Xheq9s57E6nut5OWvp&#10;suo4A9aQnZr+WLI1dJ3BuU7ApJSkpbe5jkoO8DrfjGhCW1NIdf1X40y9B+37WxmMXIp0JditQOBq&#10;DK8mIqHUuYp0nrRjyWvcXq+TAAEdOaebMaH3sOu6dd3bgNpt39a1S/fGt2DX23H2s48GvGzvkY4H&#10;Pe52/LWvscb+ZI3Q4yulrOBIe+/X8V1iXUu347Qo+CXf2Tld4yqARgOImaqb+N8AMmUNvc11jG3a&#10;10nE2t1IjaNJ4nsQghpEOmJOpNrtWGJmjoHrdWKaA8Z50bPXdbMWBtS4JlYjXmM9aMGu63C+l66d&#10;GFfpuxY4bsFknaO6xrX3eZplPqskxwbgbvcgxkhJpRZW5XPDvDDNZ2KasbaaiFpLN+5WmTxrLb11&#10;Atamaj5Y4zY1iS1JmJLrmFMg8M2elA03RRwpZBQxKC0FG0ulS8s9KKaQTcbhSRZ8lUdyJWOSvLcY&#10;Q7KJWER/0jasZnESL8ScsaYWDCgrOxIjGFpqgW4gVxB9Hc22EkQ0VjZlk8yq6vI6JlPOmFKqadAG&#10;KMu1KHVvyzVPKivr2NAWRoq0SlYS1W7sMWSWRbAYawrOwm4Us+LTy5Hnl8/8+c9/5vPnz3TVOPTu&#10;7sBht2cYaqH/cubz84/8/ve/l4L282e8tzw+3nM8HpmXyOfPn4nZ8vDwwAEhIIV5qQC3kEzomrWs&#10;FPoqA9XuHTrmcs6rqVDbIi8FkEqtXuZJDArGA9bKACqmVFZLoeu8uKt5XwPohO8tBzvgrThaLtMF&#10;imXXD1hTmC4XvPf859/9R7COp8f3eFvoB0NhJoYzd3d3zNPEdD3JhjTscDYz9nJyl8uF4/GTAIPj&#10;wP39PU/jPcfTK+fXE6dL4nQ81xtnuZyPlZkim950OdP3I/vdw7pBXS9n5vlKjJnX4wu78UAJkdeX&#10;45p4iMFJJMXA3f5QGTFZGDDVrbYfHN44Qgk404rR11ZE40hRdANSFJbDfhzwvifHxHydyCHiraXM&#10;AYxhMA7vwGLZdR27hwdOp5OAoK+vRGcIIXG5nDDGMe53kDPjYb8uFrrpC5hhKmC6kKK07scwExYJ&#10;7u93PbNVbRfBLry7Bbw+f/qEMWZF71VTarfbkQ083e/Zj9LS2Pcd93vDPE8MXloazp8/03Weruvx&#10;WFgWMYlxHd5ZxqGCTRSG/Y6QCtfrhZwLu3FYWXVxuso595qEw3I9cT5WXaZaZXXWcn8Yt6priHR9&#10;B70X0xWMtLAaQ85BFg8DFGF4RcAWB0bMFsZBgK3Oyb8lR0xKRBOwZB4e78VZGNZAZdVu8J75Oq1B&#10;QFfPxVDYdR2HsWO5noT16Rx3D/eEpXA5HcE63r17J8lVA27Yhs3lnOP48iyBzsoqru6FOdYkcRHq&#10;e2XIiWRmFgd0I8LAAl6L+LKhrC0uIUTmZalUcitSwpVRKaDWgslpFZl2rsPVIL7rBDB4fRUNwdLt&#10;KlBmsN7T9RY/3FGSJWNYFjBu5OFhx71VvRuY5ossbMZwcA88ffiyBmfg+57X47NonfYwdOPKytR5&#10;IMmDMOokga9C0YvD9Y5/+O7vhFUzL1VbFGJKLPPMNM8kaht4lJZwdb0Xd2l4Pv6RECMpiOB07wcR&#10;nq4BurKLWokJDfpjCnz+/CMhzGsCqhUrDfxOp9MagByPR96/f7+yfJxzvB6PN3ILOneXOUrwVL97&#10;MyrYzIPiIuy3kuTcYm2NL/UYcXq95Jq0SSVANpbjy6UmKAPWGlI1JXFWdHkphiUuEmSYUgGNmVSd&#10;s30FJs1NE5PMp1XuwBqMlXU1UbtEjKnAcc+//Msf+dU3X/Hn5yN/9ze/5h/+9m/wJvOw3/H86Qeu&#10;z6845/jw7h7rHDFOfPH1E//r//a/8H/8n/8X/+Wf/sCvf/1rPh+PDOOeD199zeP9HefzhbkyeS1N&#10;gF21lvq+5zgFis4xtqTYVi1AYmSa5zUItmZrsY05sX94EF3beh8kgJMimZjxWEyqwuRFHOCdM8w5&#10;cV5OvLu/Yz8MOOuJubAfD9zfdeA8MRWc79nZym4yrExda0Xv+elxt7LeVbZg6ywQ04HT6bQmYs51&#10;K+P/Mk9gupWFu47ruBBC1Zj1Hd0gYEmKwlx0riMnuMaFz6+nxgRJwNwUpPggUgJmBVeHYSCXQt8L&#10;EBDDQpxeBfBymyyBMQbjmuS60ZpToFi02DN393sS6SdAoBbq/uevfyVBFwIeSvvP1o4d50XcoX1H&#10;CDNkYX3vhhFn4eXlGWck0HReCmLGVEmRlMBKgtn3PeerzAvfDUzTRDfsMMaJFMVSmTNWx6EkVjLf&#10;M8qQ1ZbylAqJxGE8MIWJHDLFSlyiQKdz0mETY5S2wl4AgUtdc7Va38YDpQiQrqzV/X7PDz/8wHff&#10;fceHDx+4XC780z/9E3/45/8CpTD2PT/+8D3f/OIDh93ID//1n7m/2/OvfvUN58uJqa5lKU4YIuPg&#10;CPOZHBOPd3eyNudETDOlbHrtknAK+1f3XB3Xujbq35wT00PV0l2WSCmS4O52Hfv9HcYYUikYJ3pk&#10;FhjGEayw8B8enojpBWt9lQapLLu6FmnnkDLihmHg7u5uvWa6X7fMQA3GNdmMcQPs3gbrGti3a7C+&#10;V+RqTJWvWVaZps5t4Jp+h4JoACVHSYSyFIvU2EG/q/1X7//bY2rBTPKtO2n73vb/fw6Affs+PU8t&#10;wOvcbgFVuf6SOJdSuNTXruubc1jvhLVMIVy2zhNhSm/H7r2X+LMWOBWIcs6thg2X83kF4zS5UvBb&#10;738LTP8cCL1+N5t+mbJ69/v9DUAT8sZgBpGm+QkbyZi19VKB1ZWFGqMkwmUzO23Bn7egbTduQGFb&#10;+NbXaEuhMvkUwFdfgtgYeW1J93YdVEdNiRo6HzQ2enh4WNcd1fNb4943TD7YwGNrLQbD7rCvAJAA&#10;k5IVSrxpvCdNixTFEOOfXCDZXIEikdFxzpBilXLxds2lioIKsIKVILGgwWFcrtdrmzc3c4NbDVZr&#10;xYxK54AWPqwVeETW2croz8K0lnEyY/1A1zsMWyEgpcTY7UlpGx9vSQwKGOhYaOeetZZUNW7bMdie&#10;h8avP/swuepTK6iSMUXkUyiWjBTyLFWmJkdxZLERFLi9iZ9ugcpSyspI1fmq65jGt6vJU927Le7m&#10;s7pKtlJpLr1+MmbqMTdYrYRAErOAkFVKqednqwETkAIkk8nJgrXNOpbJORGjdITZ2qk1WAhJ5KjS&#10;EqRYHRNhUSJBvWfGruSCUrYOIWPFXNI5yXGtcdId5+rarHIH9V+TxDfBGbsChbkW5o2z63i7XK9S&#10;ZGAjpbRg4eVyqgubXLPBVzZwdsRk6Ya9kKHMbRGrxMz1OtF1G3N9HEesd+u9yyEKsJ+laL3tH9s6&#10;onnOPM+C5cwzfYk1x3N0focthiUXXGHVn03VO37wDpq9t2RlVEpekWo3C6VQbMNEL/WYSOQiipcG&#10;1kJTKVL4tKYp0jX/02x9EsfruGvGoCtV1xe3rjPU45dYTbr+9EMskK2Vvc9W46Gqqbmen65GRtbC&#10;qUoBaUFgqcUlKZaAcY6n9+/467/5Dd9MlzXOenh4rOSGvRjDLgFnO7795V9xf3/Pf/3nf+L+4Ynr&#10;fCUmiTGXZZNn3A0jve/IMdGv+JQU7EvOhFj1Md0mLaDztmVl6r7cji0peGtrhN80FFdR9M5WIKC6&#10;TeZICEnahOvCLl9mIFMNNetGE6K4GV2vPL98wllpJZiXMyk9EpPlfIksYWY6X9fWHFONK0KYKUZ0&#10;IS/zJCzDsqvATK34esMw7EWjzVgulwsvLy84N3P48IG7nbASHx8f6mArxGgxuWByTzSStBMD8xSY&#10;l2vdmEWP0XuPsYXn6SNQgxovVey+77HFkZ2AOiWXZlPvUG2WnDUI0Em5VRiNcRQbpO2YLTjc9Jiu&#10;dN0rznVNYNXXFgMBFXeHPR8/fVp1q9qqVyll1aNrzY4UBNPjyBlM2iqpbbCQcxZGTEqraVO70eQY&#10;Ka4uWnWAKW2/1ErIN1//QuXKiDlK23mMhChMy7AIQ4tak/DeM/iuLngSqKwab+6tcLvj/v5ePjwb&#10;UonkWIg5sMREMZnH+yeKycQlEdJCTLXigiOVzPv3H7aNUAOWJGzIUgrRig7GZDa2QQiqS1L4l3/5&#10;Fwm201bdCiFUAxkB440xa5W1NNfJmMLYu7US2u9GYhT9Jed77u/vcZ2Ao+qaKJXgujlb6Gsrfky1&#10;FVfNUOpKap1sSGZNRgs5N87mMVdWmlSLrJUF2tTFL8aI8dKSaq0je4MzGZMEaBqckSpQlu8UQCBw&#10;usi68f79F/L3qPqBhpTtymrxxUkrwBvHPevlGMadtFQn1EAiY1ISZiKF3X6Pj9v4P19PqwSFMSJh&#10;oVIMmuSp/ESYF47Pn1mWiWXZNDJjjMzTss472Ui3Y5a20yRMqTeJX7vAGmNWAFGDeZ13pRSWuOCc&#10;WQtGb1m1ktxubfPX65UvvviC8/m8jrW7u4eb9di5joy0c4UkMhwpbkGLAL3VHTJECcpyJtRj09Zj&#10;YyxkOB8v63gyRpiHa3CIYbyvrr6ul4JPBYIyjpyFgW3cQtdb0Ug0jp2aWtWEaBgGaQ1bJrwTI6Dl&#10;OvH5+Jl3797hOo8fRmEsWFfruBasYbfr+PDLX/Hu/oAtgSlCPx646ztSuPJw/w6nouxGglE/9Bye&#10;Hvjq2+/437/6K377H/6Rx8d3/PkvHwkxMezuuX98YrrOfPWLb27WNVMZdF1l0mhwpuwfY24ZA72v&#10;rceVKdFp21bKhJIZHx6qCVedr6juS5FW7bBgEI1ZZwtj57EO5uuF8+kFn0NdSxzGeobDPbvDPdZ3&#10;zElYfW0wr+NKClaGuJywZmOIbmBkZREavwKZsvYKu2wcR5aQeH49YZ3Ha2Bt37Rf42rSJOClBGWe&#10;kg1zDPS7vcie133L5ELKAW2l986xLBO977CWldXknCPMV0ye8dbgun7bG5rxcT5da8BpRJM2NC1W&#10;da9v12V97m0gpXP8bXI6DgI6Xs8XUors+oGh98zXM8fjM3/3D39fNdFkXI+9gMUia2tZYub55bju&#10;/d0o0hXH44lMwbuemOW45ToJAKPApXVUtkHVSKtaT7YC69N5Es1e4/GDdEKoZmY2mTBNuL5j7EQL&#10;d7lOXJeZzjq6cWC+XKWggWjWdlYYTyaL6Z73nuPxmYeHB3a7Hb/73e84XyZ+95/+iePrM3fjwHm6&#10;8vzyKg71dZ0Oy4wpMM1XClmSvRhYrlfiNIncRpJCkBbqbDF1LxLnUoPFlS0egA3cOJ1OzHNgtzvw&#10;m998y/V65fPnF9Hx3N3VFmthKf7Nv/4Nd3cPzPOVy3TF+x5jPcfTid3hnsN4IBbLuL9nCXmVAPj6&#10;m++YlpkvPryXJDsbPn/+jPc9799/4PX1zN3dA8OwI4SEcx19P65rt4KMCtj1vRSIT6cTy7Lw7t07&#10;jBGTSN0b9vs9y7JwPB7X9jCA4/MnvHXsx4F+168AkQIBy7Kwuzvw6dOnlXE9X89Y7znsdoRF2EG2&#10;Fmmsr9pqKwMUbI1F9P0hBI6vr+QsbV99NzCFaWVkinRKlZwylrDEm/tEMeSk5IGOkhoNy5jFAKVr&#10;wDXnxWyMmvwWwDnZH7xnGN3K9i6lCOdH8CBSKczLZoRzOIhW/zCMtXgYa7rLqlm/LMIgcZiVDRhC&#10;WAHBT58+rTr13nvu7va8vLxwOOzoe0+MMI73KxtRgTkFOqRl2FRQMJIspLyBi1Is69aYcrqct+St&#10;siBTyYR5qSDqBmRCLQ71Hd46rLNMVQ/1JtFtsuzpfNnAB2PI4bbVPVvHOAz4O0uJImcV5wVbKijd&#10;FNjbrg3NN1oAdAPu7Bp7n49HkZGqgFWo8ZruWRoreFcNy67XlS1rrGVe6r23UqDByLW1NX5y1dxK&#10;Af1EJUhQ2O1HGScp0DvHoPcqJbwRNr6aB+o+kBICFBkrjssgRKBVbqQF+m0dJ7euvFvibphmIfRI&#10;rGE5HKrk2FI4HKTzo+v34o6eY92fpH338fFRPt82Zl0ObCfXYLkKS9zXuMsWg8PifF/HpDDUY1pq&#10;B11TsK7n3MoB6D1ZixqpkEpgTgtqVFqKrLEqIxZLIixSFLQW+q5DZHIkUlCA0dW1Q+eKq7GWc1VS&#10;KSWKtcxV/sWYTbevkKohbBDZJGtr3is5TAv85rjF4845bE6VtKQapW2nR8EWJ50BWfTFTQFcoSti&#10;jGnHjtA5XJScbprF+CQFWY+ulxPXSfJG7z3WdZSwQIxCbloSyUhR1nvPUnXCqSSVnsqqNBbXANHW&#10;yxwYqmlKjpFYEpRMTEm6Z6zBebsaB8ZSGX+JalQED0/vyFENehLWVkygOqVfzie++OILOmtEM7wk&#10;QhSgb9h5MStMiaV2Vm3mbVKE/qGaMVsL19NxzYeMEa3arhtE7qYW1JewUErGdUIsu3944OX4mePp&#10;hWHowRamZaKrnYTLJAVYh1nvedR11juuYVqjw21eypqbU8a5pmU7JTb+rXTKOC/nGEuGlIX4o7E+&#10;Iku4zpm4SSco7qK6+jFGsIJ1OO9FDigXnO0qY1flHipehIMsOvM5Z1K9R4atiFWEE0osiZg2OY71&#10;XJ0hm4IfOvlpCkqyJ4AfRN7xf7p/h/OKZdSOI9+xhExKkl/d3z3x9O5LXl9f+fq7X5NS4HF/z/7u&#10;kePxyIdsmKaZH374yOl0FoO12nH88PDA9XoWgLPvmaaJaRHMT/fWJW7Ggc5tpoTzPFOSdND5us/4&#10;luYtAf2mB9Sb/qaag1Gzi7rJerkRpgjl2WVpwwOL9T3jsGcYRoZ+R9cNHA4H9ru7GshZliUyT5HL&#10;SRwwd6MYOaRUAdOSmaaFr776xYreq7BozpmuGlM8PDzIRQKen5/XwaKgxQY+hVV/ZdPNEfrx5XJZ&#10;g0drDb7TzTtzuZyqa3VatSDXhZzMskxS+WwqiXIeiWWJvHv3bqWSW9M680LOib7rNlflsrXdyQJr&#10;+PLLr9fB1OrudF3H7rAnpoSb5pvgWBf9Ugr/8ue/bPe0cQgVxpVn6EdhbzRMgbeVfw3ErLUrmu+c&#10;Y1pk0ZnjjC2WbuwY/CAMlyURS+RymSm2rK3ktojxRWdlEzufT8K6S9D3J/nc2l5irOdwOJBXgdtN&#10;u0UDopUlXF3I05JY0kIOmVgi3//p+/V4ztOZEst6PCqmrg7VOi5y3py+ZAJt1yWlREzLer36biSE&#10;RInp5jXWbAYSGpy0gYuvQGbKs2icWYtxlpw2d8m+75nDZsK1GfK0ldRqQlLNnzovlWxXDYDu7x+r&#10;kUpfx55fv8ti+PD0DltadkcHypSw0obnh16Aquq4pgyglAJxmtk0T2vlOW/BTyr/uAZDKecNnM6Z&#10;uARCE1xLZXSTuLDW8unTx7oox3UdWoWxS+L1+IxKX6wB/7QlU+14boMvff1hN9aAdQNTxqGj73Yr&#10;+C/V7AYo0WCuWO4eH1c2WMsWeSu0r/NTv0OSopnD3Z4lbo7COt9a0wAN1hXIPJ1O6/HHnDF2Y96A&#10;aDrK+IQPHz4Q1Wm6ggDOqZlW4XqZb0B84xq37ZQYd7V12BrU8XpNhErhAjcviwAAIABJREFUeHqt&#10;xRERyJfLLFqXzhleXl4JOeAQBuzacm5q+0ouYpgDXC4net+x24+8vhz54x//yC9/+Ut839EPI67v&#10;MFaCCQHOM7v9QEqRwcHrpx+4H0Z++de/4XE3Ml+OeDLGiOZrSAvGgOs7CY6K5atvDfvHL9mNe34T&#10;IhhHP+w53D8KU3iON/eNImuFq2yJ3EY7iCZPC3Yt07UGHVuV2xhhOsaSMUMvDNN6ba2uFxQcEJap&#10;shwK1mR6L9o8ftzhup7RQgwLISZs13P38J7d/YM0viyRmGVuatJacqxGT5ZC4fD4Hm2lK4jTY8qJ&#10;ORZCiNzd7XG1cGatOGVm54nGk63Iqtiux3rRV8VkbGVMeO95/nyUuVWAIgLvWTt/jGeJZdV+cy5i&#10;jWqxFbyH0+lKjEtlknliiDhn8AVCzPgKrBvENT0nCTRzFt2ibnfYxmyVpNEAE2sxrgPSatKwMTSk&#10;dXAJ082cbxN/YwzXq2hV+27Ad4PEQN6xv+8ZDndcTsIGdn1Hvx/o+wHvnRT+MtzfHwjFsITEnF5Z&#10;QgEbWFLGOC+ApbEUV7Ux6x6YUyHjWJaZYkSzmNrWVUxNUkj0455iMt52olGaDXGpGpDG0A17/OCw&#10;1pFSxHYdu07mZSqF3d2dOItWYLEd7qlYDsPAh/dfYr3jcLhjHPf84he/EEDufBRdcByXy0S4Xta9&#10;SxgafmUKqf7d0IthRmYDPtq1WzsSXOexxpFmGTvTJPfpw4cPvHv3ro4nicOOx6MUgMeDrJllXsGr&#10;GOXf62VmGDvGsce6gVIMu8MBYz1PT09i8FNmfDcICD//f2y92Y4tSZYdtmzy6Qwx3DFvVtbQWaxq&#10;Qt2gulEQBKih4UGg/kAPetFfCiAlqF/UIEQQFNQqkmBXV1VXDneO4Qw+2KiHbdvcTmSeRCBuRpzw&#10;425ubrb32muvtVCHRkqwwWM5HtDrruw7bUtaz9bawoLkgkBh02EtYNcFZF7LuS2UdUOttXh8fCz6&#10;6NwuyutTvdddjFtmabWtKUkisfeaAkCZlABctpfX8QrHj3WLYQ0ahhAQ5CXblK+vFGCrnzGIVbeg&#10;1p/FhdT6b+vEjNmWXGQjJg2x9yV3vsjKfAYobfRcNKzbK40xcJHmEseCKyBKP+M5Wrfz8vHo3+v9&#10;5PixAD35Vd/nOs6uWZCsucljx+fCn09zezWASm2OYVy8yG+SpPWWgOGAOt8DUJg//P+sp1d/8djz&#10;dfCx+dr5WmpQa03EL+UDWCeT5xcfnxNqm6W2apYm3yuWzOI8hAHQehyaXkBW3VAAEOSqpUbgBLWK&#10;yshFa1rR3GLRKDL0SaA2Z+KtBSA7C/O58TVw0TtG6mgR6YfMY1nNQZ5bnJTXBU9m2qcUCFhJorTu&#10;SgXSRdQKKcli/MnPQa0Zx8ermZ88/vU9XeNFZgZL2ksSmZlQ66m+MDVJUSBKTzFPNqwTMssWyUCa&#10;KZA/2Ctl7tbo++5iTaHPTkjJ5eeKmPSN6SAV4CwRGJDoGggEBcWQoPOSMutuF5a2gjECOmkgpYtr&#10;ZUZ+eSar/T6EhNkuEOmJ4QyyCStiZnGn3LHKgCYx2oNIEKqBh0CKQJQGQgM6KUAG6CSQMGLx1JHk&#10;g4OUKevD03ludxsyAkK6PId06S4eEQBEBLUCXVIkLOxRELJOdiLiCkkHCiyBiqHI30XMbdqFmUrX&#10;Uu9RjIMAEcPQYRnPeJhJZoi7NJ2dMNsFIWNBKUYyIAR1ck3TgofHR7x6+ZL075sGPgTSag6kRxlS&#10;IO1XkOmVAnWvhMzwTSC/AXqWUMhakAQyU05KBSGfEnxa9yVen/b7PVi7ny4v77spIsQAWek6/tiL&#10;MZqn85vHi9chgEg+wNqZV7+nFBogCsiNECFMXjcSqGOSsEykSKzlZbGFacsyZ8gO8mTw6ODTil3U&#10;UjDAqiFds+VXORYCnIUXgIwZn6K1TSQgilBMcWUCovZg9jnluQrX+x2RiHzCMruyr7IckpIyE4HG&#10;ch7TNMF7j7YhyUGpiDVb59ISl/4XT/cPXW9S/OIPWKt6zJBSAFaRdgEKJJbJ4nQa4T0lIpAEtjVN&#10;T8G9bmBy8Hc4nDA7D+9Wmui7794BAHa7HZq+K0iyj+T++OzFC/R9Dx8D7u/vi9mHaRsoIWFUg0YR&#10;2v3w8IAQQmnRYPdRZlExQMiTD4l05pz1cNYCEtlROiJ4i8WSaQsRxmiySEG0cp5ExhAgFnwqGwsF&#10;HzFX4HJ13K2sKVpISaNsmcYCMHJgx6CGyqACb5b15qm1hmlbWnyrYKlGsfnBYUbmD1gmklqRS7vd&#10;jzyg/MWMTE4YWJxcN2sLFwfvdcsIz7GnQVuebWibtXVDKGo/JOp4hNT0GT4zW7n1N1YLlBAiU60l&#10;kXAgyYUwkP6YSFSNSCHBBUfsYSUgkigVXkrwVxBtnSOxbPa80D9l5PRNLC6gAIrQOCfyRqqLYIZ1&#10;PxhM9MmWilId0JbgQ+mLz6zvNSVRtmzUq7xBhMhj/Pbt25z4MbBGzACu1B/u7ul8EoFVSprCcEC+&#10;H3yuXCGiMSdqfPRUASvnJqt/g5JJYwykNgTISAmtM5jfJfTPn5XPL4rM/Hwi4tWrF3n+OhhNbpRs&#10;/uW9xXY3wHsKkDlJ4xcH2vz6saTqfDiW55K1m5i1CFBwT+0MlxWulBI5YWo2yyJAnfCBlNc9Yl5r&#10;TYw5IEIpYpaFkGDtTEYnVUsisLYH1gmpEALH4xG3t7foug211QgB3fU0tgyCBn6+6F6N0wIZI0o3&#10;FBSxb2OER8L+1YssMh7LOuWy+Y5OCRCqtE9Gbsmqzqu5agGFwvgVKZEOVV5rXt0+L/eA52fKRket&#10;NrAT6Z6IGCE0teNqo9BvgdsXHtubZ3n+aQqnBJkoSUMCV14o2ECtJf3+GQQCPnw+Iuw9WqXQbwYY&#10;LaAksS0WlyUEhICQBu2mwdXtCwihsG06+JTgfIRLJHkgmobWDCmRlEAKEh4BIZD8wrqp5pbj+r8U&#10;0W72ZPLCyUAi7UtEAZVIagGS2klETKT3nYM6ATKBUQCQIkRymC0gRIDzDt4DutPwIsELBSVb2CQA&#10;GxCSxGI9mr4H3SA6rkg5AdIaWgHCSCAuQGZyKykhY0RSFsIFPJ5HCCGhWjJeSnGGTRFuyS2PqkGU&#10;CjFJ0jGN1MLcJoEgJKQ2iFJTQi0VFBR8Hp8kBDk9xjU41BCAINAOUmJxxAYzkIBS0BDQOhfrjIZM&#10;HkpJNMoURkAM5GIeEwFipZDpufV63ec2u20J2HgdUEpBgdi1293VRUBc75MAsEwzOmPQZcfdZZox&#10;LTMao9C2DbTpSdKiNVDaIAqJxa7tpLe6hTI9hkbgNDucHg84TfTs7683OB3HzPaltjAkLphls6Wh&#10;A8twPN2beE+ur9dFV9r+KdBUcDZgdKuRojENFr/gdCL5H4o7UmagA7yJxRjxeH+AUqTleXVzTW7O&#10;VzfYbHYki7HM6HctgltgrScWjjSwiy+AmlIKfTZCU4kKOUnFIg2SErVMCSGKgH7K8Zi1M56+uPC6&#10;32/x8PCA85muo+/7wsjjOIpjNio85wQgEpMmpYTj4VBinf1+n+NgFICF9/VlWeAnMlAsLrJ53tTG&#10;UXWSWEgC+cXnxiAbn18NeLDUEOusz1kzvDWq9gC42PP4fMdxvCjQllhesLnNel51ssBJIxfg6v2z&#10;jlmZRPAUNFnBgkszkfrcQghZ7medq6naq+tchVtKpb7UMGQzTX4VRpdapWb45wAKCMzgIc+xGqCS&#10;kuQunHNYqrlTS7mw1JLP8k1PY90CHP5IjF2PUx0D1Aknr0tPE9Q67hOCWmfrucXeB+UcZNU3ix/K&#10;B9Rj/BRw5PdxXMLnzLrWhRyBtRW9Bnrr+16DuDXwV89LzlmoA62/uK9PAfYS44lLfdn6s55eV32M&#10;Ar7K9Vl8CkKW+L0ak/r/U1oNwngshSTWv8g5tEg0Xj6sxpKcX/MxXEyZmRwhM3CjpKICX4wAqAOQ&#10;PkMASUDmj42QlFfGhBAivI+FREPH5/sGamWN67O3kjOojZb2ZwDIBUqQmVxMFAemHOcmT6AHsa0E&#10;tZCX9YFzBQUhVW47JXaqlOu4xUhFCB+o7V8qkvJxIcA6WpekV7CWGK1SrcYwUhmk/HzGGIsckpRE&#10;1AiR2HQxRdh5KXNSCFEAQpkAGQFj+gzQ1pgIAYJC8rqYgTVBeZ8PVCQPKcJ6wKUEJMADCFIgqpTz&#10;GoFe9whmgjRTJnsA0ln45JCywQwBk9TqHvKN5Rbm8nzEKpfPoB4zEfMdy886MQ4pvwV8lsVCpHGm&#10;ShGQMlAoSUMj77cCMTHb1ldrU0KfWezTmfY6JRJ00wEhIgryV9BGwUjCRubziNnOeP/9d9hdX+Fq&#10;uyNUMlBLNrmGCzg7YpkXknVALsYIAJEMPFutkEKgWDxkKTjvkIJAihFduyna7YWxXuVP+fL4ommt&#10;T9zKDnSZVf10beDnx83Lj/6cX9Fd4ksFS6v2v8vOp5xP5rVrGg/l/kNJAgwFqEsp62e6GPI4U7aR&#10;JF8XSRlIWvRoTGP1fAEwkgrjKTvPK7HuHbxmOSQ4F5FSJKkdCQhEKBkwnSdi+0YPLyWUoG4+lai4&#10;Y+cZ0/mM8/GI8/GIZSHG/Jw7lFuj4eYFwdJ+IZAlgTK+JPSKG6SUVlzJNCWvd46Y1vU6rdeqSIAM&#10;q6NcMVJwrugNkVupgayqrsEnOBvwcDhBj4RmN48nAi6UgdYNfve7P0JpZgJqWO+zRhEHEF0JQGRG&#10;bFkM9Xw+QxpdNFiWheinm81mpbmHfNPk6hRYt1oWU48KzCvBY0oYTE/nIggc7dsOUgsEb+GCh8lM&#10;CF7XSOOAGBVIwHlyOcHIG+iSTTPyYNucIHACxZO8JLYS8MFhmn3elKuESq4oNNPu+ThSRhhLC1NM&#10;le5D8ghhuggmf8wJkMffOV/alvnFCz0vBFpr7LIL6TRNubpG759OE4BcMcoPCVeUvacqCR9LShIS&#10;llUQ8/nuASobsygI+BBJOLtt0HXkHu18XsATMToZLAOQFyygUQ1MZzC0A6SRxdygMx1Uo2CkKS14&#10;QguISAnu9f4qXzNpKBbNCCFoU7sIXHCxESrQAsoUc3rozAUw7RZ7EWyyRp0QJDbuENH2zQ8YAhws&#10;77ebH104y+f1ZErCAZ31l2Lo3bC5CNxCWhkNSilyrs7PAgTp10lDrcIsPeBz9ZoZDyXIExoSaztT&#10;bXIi8hj5YNFmR23nHGZnS3KkJeDdvAYHnGAGi+hoDWpNg8VOlKxpA6XkGuhGB62BcaLEQyKh0asW&#10;UEoJql1ZBhy0FVAiJOxvrsFVOj7vKCS4qyRaj/N5wjzbPO97mKyRheBgTJvHT0LmVlghqaodIwVF&#10;QeRQQSQE7yFkgneR2k6Q4BxtpjJvLEYrCJg1YcrZu9EejRkQW5qnUBKP81QqyzEgP3MJUtOcaoYd&#10;YkwUJCYCIldgRuC7+2MGWzRSUnA+IkQFrYkBSe3A+flVJEqdUoJOJKCdkgfEWkHzntzQkycgOo65&#10;3aNKMhAp0GhNws2whXcOKSRI3QIpYF48kmzw7NVrdMOGWmtjgvOBgjitSP9NK7gUIUwHKEmGbcEj&#10;So1hd42h1bj79B5tQ1qaQgA+CNgcUJhGQ6JBt73C4XAknckQYSNr74nM2AN0roCmKBCTzBERBUJC&#10;CHJBlDlAys+TAjCfJ5CSHulr0N5AGn1JALEyx0opIbgIhGz6IQR2wwApqLUnONJw0dpgaDukbgM3&#10;nSEbjb7XMG0P03akoZQkGt3gw6e7Ejzxd20kWuJ44nh/D4iQWRgrS8OHSOLmTQMhFGTTQmgN+JCZ&#10;DlQICSE/M0BmeQIA6VJS0YjckiMAiFzbz1I0nFhHsEafAmdlgha1zK4i0CIBpE8YAxm4eYvntzdZ&#10;e9Jk50gP6Ry8pKq1dxEupAKIak0FAOccnGfNHUFJhVTQ2lx0LZzP54uk+ek6PAykgzjOJBPRbwZI&#10;CSC7Ym72e8iUIGQekySgtUGrNExLc01og+12i6QMhn4DH4nF0HQD1OKgJGnNcgGUGRsiaXhvwdqE&#10;P7Z/b4e+6GkpRS1vJpuZCUGa20JICC2RVMoyERqypZivTuLRruxw2t8thpbM7TjA7JoeKbNe53mG&#10;EUDTtFhCgAsjZGPAxdPMv6B23Vy1Z6d6RApkmSXG5mNPQQhmBXQd7YPLsuC7777DZrPBzc1N1i4k&#10;nc+IFWTh+KjrOmy3WzRNg67PRmzCwPsTNpsN5iXg6uoKfd8jQeJwOBCLIIMCXFSj4126aHMMXTPz&#10;SqFR/DhLCrgcY/4qEjVyjVF436fjadL8quYAx0cqM3fYWCzGeAGscvuuECv482Ovmn3I516DU96F&#10;C3CUr5GWw0vHZH6+noJOvI8Q8HaptSYgLtYxoS7ZZ3Wxvga5+BwKiwcrYMnzwXsP0zUrc69KOlOO&#10;P9ksiUFHWT0bT8Hdp+yReu2oAbKn58AAKhfzWRuYv2owswZIhRCYlukCuEsVcMlAM784YazjfiYp&#10;1CBdHf9yi18dX9agL895vp6afVTP+ZotzOPFx6vHiHO62hmdn6WnrNaUElRtpvMESOax5OPWzwd/&#10;r6+5vp98Pk+PW8/np3/zY2NYz8mnv/ORdskYVzbd01fp0omXjDkvRDEUKTF01WHG7+P266fPH/+s&#10;bWQ2FqwY8FVR4+k+WH9ejBHj8YSkNbTU5d7XzysxyQWtR0VqC4hJ5Lb+gGgdlsUSjTOS5JGWgXQK&#10;AzmLqxQwWwslBHTTQAKwPj/79TkBF+PI58T36gLWFwLjspqtScn3MOeCKQIhg8EpkYxZBEIG+QIS&#10;TDMACQiCYjWfPLyICCCGrTYNTJIQqkeSAt4HhNMJsxvhQ8KYpR04fxRZI5ONJjkfYICP71vMkjyR&#10;3dgVObIrKTPrOiHFlONSlLVUEGJ7MQ6Z64uQiCVIY7l2rKSUSJO9afFoHxGdR9s12PQtXO7sJFki&#10;6kpspERqGpJrsw4iUHuxFgJRSiikwqyfTmeIYCECIIIEoocAoAoDN0KDuhsbqZAktdmLlBCiwHg8&#10;UfEPgGkaGK3J/yMEQAjKM0CxpZCS9OqBAkg/PjxkNjbFGk+/x5DFR1Iqx+HfJwBGk+yPkrK8LyZi&#10;qCagFMJ03mOYuapLLu4JIBciz7UnrM+mgUgRMcsbBCBL9hEOVvSt+F4+WQOP07weSzzZSwUVxknf&#10;3lVdywEy65S+ePYcIUiEmOOAhJw7kxHn2+++xTgTofB4PBL5SK0yhyLF4vkArBJqABC8JxKhXBn0&#10;dZzGz26MESH6i+vSvDDyJlNXLWsHVillATDoSyFG0lEgjRkg5PbcY5wgs+ZmigJt3yGEiHGc4F3E&#10;7GwJEoxpcTqNOJ/P5Rx8WNs553mG8GvVGQCU0evFO4/ONAUIHQZqg+QNmZxo5cVGVKPPAigGHi5R&#10;i5u1c9avoPfOpW2VnZ5X3aEE0o2B0SWRqmm/Qkm42ZUqCApdWEJCATLB++lyg4jE7iE3PeA8jpCC&#10;Ra0VhNJQmphzUgvM1iICUEpftJ7zNfZ9f1HB5d/z5GiaDpDrAl+DXFwN1Vpjv9+jbdsiJN/3PQk3&#10;J6qYKaEhFGBUA9NqSCj46Ej7TSY0ukXTGXRND91QkkSmAUs2Z+qptdrnlkC9ovAhBLjKpKLekFgj&#10;hdv6+76/oIAzy4TndR1kRufhcusoV0GMyu51idp2EX2pivhETEf6nheYkNm5eYEwShWhcp6jdXCN&#10;sAbXQQJnN0MaTZ9bJS6sxanlqhWTsqyBTESNT1KSY3x2PBYia/KJ7Jqb50wReI4RMrdDiJgIQFQr&#10;w0SIXAmqwVqjECzPS0Ak2hxFApIi5jG355VKvMoBYgXGl+OJ3I4BFvBuQXo6GWj1HskKJE+uahBU&#10;aZRCkpNcoi8jFbQAtvse2ijYeYFuDLqmJfZovs7pPEIomZnW+flMWeldMPt3DVD5Rc1oKME7IDEM&#10;A25ubtB1HZzzmCdLrbtYk5k6cYkxFoZyvXCnlJAiVaXO51MuskRoPUMpTVpx1iEED65eG9PkZ1Pn&#10;ZzghpvV4BMxSKwk/z0oZTNNcKqs+ggB8Xm+ERIJG4IAoJQQhkJQCtIEwDaZ5XANZwRtXTqAQ0A+G&#10;1sZEgJSQGmgERBDgliwJam1tjSrtSF3TY+haLPn6U8igRZY3UVpg6LbUqpASfExU5EgCMlHrOoJE&#10;CB6bTY9gJ9zfHxCmEQjXeHFzhdPxHpu2hZLMOskJrZAwDTneH84Bfd/i48dPaNoeEHSftSHg7v7u&#10;8SKgEII15ADdULuoENm9NFU6lCnCpQSjia27JkIeKeUeEikQICCVIgZwpBZATpKlBObTGVJGIJFe&#10;JhlrNVnXuoV3C12PMYBWWKzHZEeECECSPAXP/3puOudIl8doKKXRGJMDYIWIBOOJZbBMC1wgh9qY&#10;EpZ5hlQKVD/JbeAlsSUdJim5Fa3W6iEmdkjEGgHWNkonEqSg1nkjNZiZLQVVcRMEupY0j2SMgIjQ&#10;WhLrdB7zXLcl0aVry2uaooIJjCogEKREdCSJorUiJl4W5U/Bky5pTrpZCB0CBRCqn/VlmmjdNQZa&#10;y6Jx2m8adF2H48MDnPfwbgEQ0TX0875toLoOs2XN5QaN0TA3pHV2PB7x4d33aPsNRIoZ/CMGAyIy&#10;iCLxxctX8N4WDeCnQNKnD++K8YzqumzOSMUVZB1W05iS5DKrrm9bPL+9LgBa0RmeF0xnekbtPGHT&#10;dzBGYT6PZa9lXWK/eESRYAqAJEFGGblgJmUGCydqnzYN5qxbJqQoxyv7p6BuDC5kSiELgKk1s8Fc&#10;KTqxU7lSZC5wPp/hw6q5l1IkULltIGQqTD8Gs1JKFwYn2rSwd58BAJv9Dvv9Ho+PpLvZ9z2SXYPr&#10;OobieIVB8Ro84nnEBWMGgLiNm+O1aZpKHFaDSHU8E7yHrxhePwZC1IYvHKPwe5+yCWvAjGMSZtXX&#10;f/e0/b8GdeqYpo69L2Ki/LNYyanwqwZ8ngKs9bWFsDpdl4SHO33y+/i+0nxZGTs1KFgDtIVRk1mH&#10;HI8y2YNjLtbOLjlKlUfxMfle/VicwGuWtbbMwRos4lfdklyfX0kMbbgYT4jLe1ADaPlAF+NYkx2e&#10;gph8TnwOqoobS/fVvJR/8/2ImXDiF3sBpPIYMStba41Tvp5aw587m57O6af5XAgBRq7nFGMkIFdW&#10;GsieQBSBHPvmOJLi0rUjqr5HNfBd7y/15/B58exMiShenEPIDLDXXgbEPk9ABWJzsSW7tlCnRmaP&#10;sdzGem9F7tlWdI3VmkLbq8ptVij3OmY2pxDI5jv5GhJJM7Au9npNCVJePj8p0a4hGCRPCUgEFCnT&#10;Uutw7mqq57kQAjKs6yLfsxgCdfxIgbZp8z7mIBR1R+pG51yaZJNIbgVIQiIk6oBLIOZrn/P/+t6I&#10;El8pYpBVc6b2LYhI6HdXiKB4uxpOeg+4BZdkxGzKxDBFUmkCEpOnHNH7BGeJEetjJg/EBHc+YfGB&#10;uv+URIzA5AUcNKJMkNoAcTUAC2ktOIncCRD8KgNUxjYBXkjots0gIUmwKAhECdLEzPc7ChS9a/5/&#10;BntDIPCRYxihiG2bpM46uKQBnZzDbrfDZugw9C2M0rCeQErEADcvOI9HBJ+gjSTfhhSw32wwdA20&#10;EEjBIbgs3ZAkBCLm8wlumZBci+SWQnopZmJuwfl0gm4MRAqkG84SYjFSYR10PQJ0nUnQ8xNShBSy&#10;XK8QomiHMnPYzwvlv3k+GalIjiu/r2/aoo/p8jxgLCAKwC+2HJ9b930inMGniM40RXt4dhZ+ISND&#10;nTVxTaOKCWS9J/GcHU+Xxbka44g+ILoIkdYYtS4a8RpTr9f1Z4icWBOYSUBmLL+n9eDffPhIz0Ml&#10;r8jHCyHh/nBGCGtnhlICTSZoWWvRZ/xIgPSPFaiQHAL5gvToIJQqHa1lLa3G4Omen1KCZm05IVYd&#10;klLVVBpSaiy5yscus5RYq2oAGtLzkDIDcwEyJCREWOuwOFeMPmKsKntwOCdqi57tUsAO7yOEoBZM&#10;Y9oCVvlI1ObgIo7Tab0pfVf+zZVlBi65redptewikIorJZuviUBWdjZkwVaNpmthzBZNQ8AilMbh&#10;PCMpld3xVHG3Jh0NYLfZk76JUqTZkzchJRSgIroNMYW4mi9zNYsYcayf2aAxXR4jrnRpJABN34EF&#10;n2sAjauZHBwz2HcBZDYtgl9bQHjyM1iolCrt+mzwEOPaqjPPM7abDk2roYWGiw4IIKMooeGTh5Gm&#10;aFay6QCbEqREuqNEX5ZlkaXFhQILdn2uq7QiV0BirrZcArPNOmdycFADuBxQUkVfQTcUELIbdcpt&#10;AjGzv7rGlFYD/lxEZL3IBOscYrUxOyeKcUoIAU0FuqaU6Lg5mIlIQKNg5xlzvmdK5CAskF6ctw7c&#10;kipipCpP1Qp5mm0BKlhnR+kGMmookKwA6sqLFAQICiAh4nh8otsl1TrPBK0BVAXMFXahi06HlJqe&#10;UdZVAZkPScOmMsQGjsEhhgUpRjRGkmkLgBCzIHRVNAnOI3pHLtcp4nw4kCFWJD1QkZk6SCRmPk6P&#10;8NHRBu4N/DKXqpjSGlf7bam6LdbCZskIqpJJbLa77FqZkxhcsteMaUvLDSUPidyslwV28dhsdjCm&#10;LfOuFH+EADJ9HrzpVAlfyO97+fIlpumMZSF3dXJ8m/NaKND3G3BLOhDQtg1CsNC6AaSAnyOCQJlP&#10;SlIrjURE9DZX+QQFC4kCKsGBtgQaQwWHecxsjkhBjl1m4AT0/UAtulnS4QLUQ8TD/SPY1VmIBC0N&#10;jMyFDZkIFEqR9obIYF82nJIAvIOSFKJrSdXJxrQQKSC5GXYhNlWjDDnf5TYYER2Sy7pMi4KfJ7RK&#10;wSkBN53h7QgED9UbSASU8nwKtBE7geQs+qy79fabhOQWWO9hmg7OzvAhodUNQmbXIfny90JIyCCx&#10;7QySXN2ouc4vc9V0WSYKLpixH1fGgxCC9jWtIfM6HSxXQUkjuVX3C8L6AAAgAElEQVQC2pAhlpMG&#10;CAGNBoyS0Erg2fV1Pp5ASGQcZe0C58lchAoKKrcTrRValyKEDBDSk0Fd7CC0QvIJi3elfaXVLbxP&#10;EDFQ7pQitYI7m/VyMkiVix6NJoZeCBHeeRgJhEQJZKNEiR2kkDCmwd3Dx2LOpbWG1RpZPwQQDAAA&#10;0i9oWl10rqShKv+w6y8SpiCBRmbNPADeRfSthuyb8h5m03VsICAC5uQo9kBarzFG2OVSZ6gGVoSg&#10;4JYKPB5hDjiPI6yd0bYtmbUR1QQiENBhg0WwEyYGQq3HeRrRNF1JcAHg/uN7zPOMq6ubnCSv+xeD&#10;wEoJ3MeRZHAykMn7c9n7lwU+WizwSJZkbpjtpZSBSQLL8QB3Jl1HZy3O5zMmKRF2u8I2rOV5uMJu&#10;rcU//f5TMZzRxmC3u8Lh/gHJk8u9zfGj0Q1gAlKixIOkagwarWCXMQOqCsEriNRCS5nZo5RUKEWF&#10;qAjS7izAuVh1hQGSArm5uSmSIPM8o2m6EgfVrL26A4L2uJYC6oH01KbFYrO5wvl8xrDdQaqVIcAx&#10;RQ0czW4pckZT1n5mcxG+J0/jUI5NOSlh4xjuYOD5wEyc7XYLY0yRJmBg0buFkgNx2bJODAa67nEc&#10;cxGOigvD0JVCHR3HXcxtjoXr2JifAf5dLYkUZboYn5q9xXOoBjNrwFiI1QitfMaTuNS51XwvpdWM&#10;g5Oap59ZA3D8/3XLeN1WB6wMWv78GDMzMrcMXiSOMa4JP68r3l98Vn3set/k9Z8ZVvM8l2eXiy18&#10;3zmWnbJ+JMvf1F0nfF48x8sYPflsBgTK+D4Fdp6Ag/X5CyEKoaQeC567NB99Abw59q5bAmt2YB2P&#10;12Bs/TxxTsqfV9/Tej7Wzw7PAT7eyjaKhZRTjxu/YsydQDH+YE7wZzxll9ZgPRVWLhnI9f3mNRNY&#10;QdynQF9h2gtRiEP89zXAmBIuxo8lKOrxeSpDUM/pcr5VMSElZCBzlTHjZ7+eH/XcrudLjEDqBElW&#10;6RZCU8zpkweynnlIMufCDRkRRQEjU+72zEy7ebwweOLvvFbwOXVy9YSgokzzA4CZx1/nnCbkda/M&#10;sSrvDxE42o9IVS7A2uHrGrWCQC7YMiekJL+JftgixnXsfWXyCwA2S+o5v2IpACCURmcMhq6BW+bV&#10;nduta3yDpqxXPNf4GRf5SwsJzaa5uYODzBMTEVj42RXEwmTWYMjjUcY34xlKZHkEQf/WRsFxsSUm&#10;PN4/QErSniQmQ0IKHm6ecDo8IvqEftNh6DaQSqLVipTZvSOzpAjCVyAQY0BvJEyizsgIj5g78YyI&#10;UKaBysxdGemLTIoklFQIQuDh/pFMYkCdMaLtACmIHAVyiY9IpRtIZPIF5/r77Y6ewZD9G/yMkIjt&#10;WGMCbrGYLRV1bXakDyni+Hgo7+O/c8HTsfL3iITgPMl3+VBIb1IJpOQQortg5tf7McdthdiUVvZ1&#10;dAkqUSdqvX7V730Kfl6skVoA8JCKuwQIQGdsLCZP3dmC14wAJel5joEkIJp2C8iV2V534UkpcTpR&#10;t3bTNGVes/SRzeApYoTMsSvlwP5ijXu6pocQoOtqErMg+SFusrhyCO5iASuBRcy6NJNHRELX5JY2&#10;Sa1vWmsEDyip4NOClCjwZMac9xHnaYLUCp3sCouOnQL5ArouC6hrVf6WK4dt28JOY2ENAihOjlrr&#10;0prEg8dAXg3y8XG6riuBptYabWfyJsxBzyoaTIBQQhIKz1+8gcvtnCxIXWsc8eKw6ilVwauMkCoC&#10;ktraiCVaAUmSnB2Jat7l/+eFFogx4DSNsH4VxQZQ6V+Zi82YA05mbWit8fhwKG7gdYUxCTJPeP3m&#10;S4zjWFgNvKlwFbrrhuzULoFFwkaLFAUCiS5iyosyV5Y4EON2t8UvCC6UBKPrBmilCwOkDmwY6AmB&#10;dL6cW/D8+UuEQABqCA5+AemAzQ6TnXC9uwYQyQwoWGihEXMrOrSGtzMBTTEW5myM5DQXYsBxmiC0&#10;KAxbJYhtJBLpjJhGF2BOeNogpF6TFRvI6KQEPYhIIgGSNhKtFFzlKh+EQAoUBLaNxuSogqGkhFAi&#10;V9eITh5iwG4YLhL0GBOCXRCFhbAU7CpDLeAxqnL/vfcIKVFLo+BWz1W/Q0DmsY5QmYXWsjyEtXAp&#10;AvBw06VwOaGGCi4uCPk58YvD4imIaBoNEw2sdxjHM4a+LXPJWmopR0zF9KQxpjBiBTgISRCQUAo4&#10;ns6QDdA3PaQEtYFFh1a30FpiPJ4QBbX/L35BzFVAI6mF/nw+EzORF/p4SbnvuiFvBitThcdISYN3&#10;795hGIYixD/P84UhVp3o1S1YPL+Pp3ucphP8Yqk9WmnS3LUkpRD9TCx26/D54R6P9x8xLjOGbH5z&#10;OJ8QGOQIBOCEkBA8gY/Dbg+kFQjhn6eUEASwpITTvBR9NmNIe5CTuhiyTosQF6ZCzFqHXDdHya1/&#10;gvRTRGbPsqaJAIpkQNM0GPqOTG10Di5Eyk52GnYe8fj4SEl926DrN9CmRQBgnYO1vph1IXgYIfDL&#10;r38GZQbMp0ckb/H8ZoO33/wTlAT6xqDtaD10zsHnIsHiBdrhCnY6QMmI6COgALfQvVRZ4zhl7dGY&#10;Wy8kRGYzrus5V7PJ2IbX3EvW1ZJdfYFcDZe0fqgMrLjZ5TYM+rtlOqPRCgIJy3JG9Jaqt8aQ+Hlu&#10;66X7JDF7j3Ei4XWhSFKjaL82KgciFMQLGTFOD+g2DbbDFkJKeOcwL0s+OUEtLAnomhbKaCyThQsW&#10;0Secz2eopMu9N61B1xrSLpwXTMsMOy+5bTwXAmVLjE/VwLQNbq6fFdkXrTVVpRMFxBCsWZzQpAlx&#10;MStApCmxOX7+/gLsKC2Hec5O41JMIriwyYmSUgpt35W1h+OH2iyv1lS82B/zvvT+7Tvc399jHCkO&#10;ub7aFdmbGCN++pMvae4nYuM653AejxiPI87ThGmZsSwk4cMmLsMwIAYS0//DbHOSewm8ad0QK9WO&#10;iHHVHuz7HrvdrriIH7OrNI8Ns4JY1+98mvHtt9/idDqRTnnT4HA4kKxPjglqaYJhGLDf74kJKQV2&#10;mwH9ZgOlFKZpgkhYDWmEQJs1mYemgxMCdpmgJJl3aS0xzQccj0cgRnRNi+DW2KR0klTJG7UGgJIx&#10;mYo0CrdVe+ewGQZoRW7fMXho2WMezySsH2gPkkIhhETMVkmaW1yo5XhxcR5ffvklpJTY7Xa4uz+W&#10;303ThMfHR0zThCRpnhjoMpestSUG5aCctf54HvE6+mNAmPce5/O5xJQ85/j3PD/5vUVLNL9qVobz&#10;q7ySEKIwZo1ZQWCaW/KCBVe329bF5Bo0qkFdUQExNXhUAzIcyzEgXv+MX/w8iydAYw1ihRCo6FCB&#10;HfWzeZGrVAkfzykudPPfMAjI60uT5WOmaYKRCtvtFsfD4WK8tbyUApjnVYO07mZ7CmjVX/U5cA52&#10;UZjJADSD0JxHPNXUBwCXDRb4eAxU8vE4H+Dx+EFhshrrehz538uylGPUgDADsmuCmV3Yg8eqM5+g&#10;dc3mJXabcxYhrFr6vEYJIcqaXc/1p90t9XysgX/OEev/p+uh3IklvPi6Q0Ap9PFezd/5VQOuHAfV&#10;rfSQkoCRSupLVP8lLjJoTVq7Mv9MK/IHCGvXCCCLrnnKeooqdwklkDkHEnXE8StUsSk/IzXryjQd&#10;EsilGcja24KKi0JEaCkQgiz6+oKCl3JGjslMoLyFddGlyG3g0wKXHOwSKE0NCVEkKEgkCSzjDNVo&#10;tNoBShCQpQRa3UBrBb/MF3sVr6MM7vMc4TWK5iSTmgIWO12Cw1UXnxACyzTnWG69h3xMH0F63dUj&#10;wPfbVRqRBXjHOv+klJAhYprvkJLIMXY21BHUwSoEuZHTunAJUGktiDgWqeasjaTOJhEhcluvkiQr&#10;aWR2m89rY0CCkYoK25nAIBIV7pnsw23hGQEvbM6nhaYYI2moJyb+5PFTZDholwS3WETv8Hh3j9//&#10;/vfYbDb4s69/TvdHCMTg4O2M4C2MNOi7Bn1ryPBTZPZuJHktozUxTQPgXELTKHhBWMK8LJjHc461&#10;E5ouYr99Bm8dpKRWer9wLJfXweyuHhMQvEPIxU9vSVfUKCLhMCAZnIf1Dm6xsN7h3799Bx8DvHUF&#10;qJztUv5+PJ3L3y3OwlsH690FcMnHj0g5do4FuNxttgUohVwxBQbUp+m4rs28hudXXYT4QQEmr8Wt&#10;aoCqKwz4YUGl3hP5GWiaBqZRcMFmXwdaw4UQhQnsAxBmi0av6wsxpsk7IyHhcDoRqYe7Bv2qaem9&#10;X0lpMZI0WF7XjVS42u1xnI4kBVABuMC6dvO512t6jBGaAySlqAJdA1YRoCAtCcyzJdp2kkgJWBaL&#10;lAS+/vprQDQQSmE6TZBGFmrpdkvVCRFTMVQxuWLPG4DUGlc311j8GoRN04R5pkT9+vr6ArllwIDZ&#10;TyklvHr1Al3XYbPZFEOamlFI53HZa89fSVKlqO27UvHUWuNwOGAcR+z3e6LHZhA0xgjrllJt1MrA&#10;6A2maS5tIcPQF7YiXwuj6QAKe4GMEgDrRgzbDsa0ZEM/Lwg2QIgAwGG33ZfqfN83eP/uI66urgp9&#10;V7cNNjkZ8z67i2u6nza7wbK75fX1NU6nEx7v7/DixQvMOdimwMtdjA89BBEixdXZ2TsIpZBA1fBh&#10;0+N8PiI4chdXIiF6Sy6YpoVzHoeHu4vgW2hJtHBLgZ7LZkXk4hqwjGc4rhKGgPvD4wquSQBJIESP&#10;4Ekr4cPbd9BGoTUtJdJNB92QTkvfNvj86QOSSMX0R0sN3WiY7DQtLCW3Om/a0XvabI1GchHOWUhI&#10;aKXJvd6TGzudisDsPW32OSjlqh8H0l3TlsXGOVr0yoIkeKGhYDUmn8eR6OfayKwnKOGthfeWWGn5&#10;eMYYQCpM2ZiAFgYBW56Zjp5lQaYPEDQvOSldlgWHhzvSodUGSdSBGS+UVFxInvXTLs10kC7bkZKI&#10;Ze4AwOxm0slsWyglcJ7GvKCy+HFmDOe12S/EUBBJojUNQgaN+qZF1zeQICC7a3oMukPfNRjnIx5O&#10;I7FkA7C4GYgCypCOp24U5nGBbhQJrgeLTb+F9Q662+B4OiPlCibLUjRNVxbLYRhwPtH6cHVF5h/n&#10;85irSetCe3Nzg/v7e0qC8/N+OBxIyDgfu9w3ADZYzPMZSUQYrXE6nyEAPB4O+OonP8HxdKK2TABX&#10;+z0+fPyIT+8Nfv+HP0AKgWGzyZ9Dwv4318/w3XffwZgG1ju0TY9xnCGEosplLpAoRS3eUQDbmx3u&#10;Hu5xc3MDpTXux7m0U87OQkBBNyZvJBq66whEFwKb3Q7H4xHPnz+nvSIEfPz8Ga9fvsL5PMJZC7dY&#10;bPuBxoXnrrW4vb3Fx3mkOd1qYh4jYr/bQSmJ8XTAuNBcef3Fl/A+wjqHpBRp5Upi5/V9D5mAm+s9&#10;/q///T+gMQKdAf70n/4f/Pf/3X8DjQARIu4eP+Krn7zBp0+faP/QBo+nA/rtDeaDw+2mwb/+P/43&#10;9MMWUjfw2f2aNYm9p/bq6XSmAk5rsNlscJ7OZbNutYHRBOQ2SsNojWk6o+s6zJaAD5uDYqkJFBrH&#10;keZDNgIQifYuEQmgvL7aIQSH3WbAhw/vIEXCvJyw3W5xeHiE1grLQsW/65tnOE8zpsXh2Yvn+PDp&#10;riQJzjnMy4iHu3vc3Fzh4e4Ot7d7KA1s9j0O9wcMuy2+fP1F0SKGkvjnv/o1psXh9vqagIUIqEbj&#10;fDjhfD7jqy9/XlpbJBx6TYDlhAC/ePg4oVMK22FAN3RwS8DxdMLkE0LX4sHPeHx8xKsXz3E+TjDG&#10;4Hg8YptNbJqmgVQCNs3Y3t4iCgI9W9Xj0/0ncrfMQBEDol999VUJsj9//z3evHkD76gtijWLjTGQ&#10;XYsvfvIMbXtbgHtOjIUgqZplWfD+/XtsNptSLDydSD/xeDzi3/7Db3F3d4ff/va3GMcRv/nNX+Ov&#10;//qv8fz2GQX5P/sSEBS8cpI+TVvMZzL6+sM//RGLEviP//E/4N27d3j79i1evXpVtG6fP3+Or7/+&#10;Gq9fv8bnx894+/Y9drsdXr58iegiGgHc3X1GjBHH4xFv3rxBB4fNzRbu/IDrrsF2e4VpmnA6nbDV&#10;Dc5nh3k+QhtAuhEv9h1+8uKqAEw/e0339JtvvsHxeMT9/SfM84y7uzv8zd/8DaQ7Y5oP+PU//y/w&#10;01/+M0C1+Pbbb/H8+S2OxzPsMmGezmVNnOYzAaOgAgYXRF3w6PseX7x5ha/efImh6/HNn/6U19kd&#10;nOtwd3eHcQxQjclalgYueCye5AP2w2bdi4DSCt91pL3O7DUCdFH2SaUUrPWF9aUUM848un5X4uG2&#10;bWlvjhEvXrzAa0MA8P3hEcN2g81mg6andvpGmIrtOKDveyzLUlotOQZ9ytqqk5cayDxkoyEABRRj&#10;VgYfk4HpEEJJDjj25eSF16+u69D3fZHj6fsebduW+ApYde3qwnbdDlsDkDWzLKUEJfXFdXHMwz/j&#10;PIDHnGNqzkG8XRmXT8epZhzy39RgZX2tfLwLXa0MLtYsTB431p+c7Mo45mJECAGtprXeaF3iJ2st&#10;tfxWSSWfA98r/jw+V54b9fkzYFcTK1JK5b1cfGFyBxfBuPB/AV7HFXDOPylA89OxDCGQUUlcWxXr&#10;dvhyzCop5tiFAb4aUK/1bHn+PAWppyzDUbNh66Ixk1T4eHzudSGwBlafAq81m5bfWz8HfKynADAf&#10;T6ofttPX85BzRL6mGsQNIVDbKH6oZc/nz0WN+pmqx6s+r6fJvBACXdtd3D/u8PkxgKOQZapiwYcP&#10;H8pzUD8jPO9CXB3j66LABdAlxA/+rqwHprv4Gx4nfu84T5BW4oRziad4HpvM7GKNe+89Hh8fi7lv&#10;3/dU4IukdcrEgePxmOdVZoLr1eFYPnk+3WIvgMyLa0+ptOj/YE3JwHRMMYPRAhLMjiRt5CSIgcbv&#10;WYUnKVcWEEAKkILlhtac0S4OwUoEN0HmggOv1TxGfD6aGZOKDKBiSlBSEijIpAGxyk6VuZLnP/i5&#10;SSmzoVLRvkwxm0/GyyKLzEXhcRzx/fffYj6PeHh4wMPDA37xi18g+oDTfKQ8a55xPh/h5gVmoLbs&#10;GD3cvGA6nX8gEwGQrvU8jZAxwFvyQTmfz3j79j2WZcFue4Vhu8GvfvVriuECEZqOxyNpLvqce6eI&#10;8zyVOI5zrnGkDjreK7moV3dPOOdKjMdjVrdl8/7ztBD1dK2si81PmYN2XhmV656btW+9hzAr4/bH&#10;9kDyHgF4XV/XNypypwwo4sl58VwUShYgewW5ARkDUgTJ9yWS24CUkFpAGpMVKoiISMUL6oQNQkJL&#10;DUhQvi4pbzZZDi9hlQnibtnzmeLDmnQ3tB367QajHcuaVq/vPGZlf3kCcOpxHMsDTa7EFWU9gyy1&#10;GHKMKBUFYk90ePn6S3z55VcF7FuDgx6n0wnXu32p4Hddh+vrW3Rdh7ZtsdntcDgdMTtiQ9SmPgrE&#10;lLy9vS2b3dNqJX2/FBC/aKkJoaDAPLn4d84RS8x0mR3YGEyWHqgoSAOp2wxwbiH3v0gL/LwsVYsV&#10;8Iuffg1jaBERah1krRRMo9C1V4gIkMdEtGeRACnQGGprPo8PmMYIp2jRMEpBNeQu5WyAdxbeWZzP&#10;I5A+4+3btzhe35ZxOJweS/VYCEFaWBko1lrj/v6+aGd9fN+VlrDjIznA766elYeyZqry6+333/2g&#10;Os9jmBIJwXq3BusMAvNDWpslPK38ppTw8PAAdhsXYg0cuMLK1ymz+HIt5lwHvXVQUwcDTysbdeAk&#10;ISA86WxwgMaBatuachz+7PqYCeT6/O7Th6xPQ0xK7wJC9JBCQQrg8+c7tG2DTb8hLS4hYe2Swe8F&#10;fT9ACGAZKVBtO4PoA5ZlgskUf2NYHNjnZyQh+QjdNoDgxS8vHrnqy2Y9QhN7tmn7zBpYq56TXbDb&#10;7SgAi5d0c26xPp3GEgDQJkSLucit3vMyUmDR9Wg6qqa5GOAzkO78Ah9dnh+K1o5GYdMPSALYDjt4&#10;twaVPpsniCCglSqagYlE7xCsK60XAQE2Wkx2ugjwaxfwYRhgjCnsFt5sttstMalVg8fDkVyHQ4BR&#10;DVzwuNrtERIwnUcqdJxHLNZjv9shxIhpHC8qQ9ZabLdbPD4+Yr/f/4D9UbfPak3MnXE+Y7NtME1n&#10;Yv8phf1+j+fPn2PTUaXsarfN5hcLnl1v4L3Hp/ff4t//u38HZQye3TwvBZDb21tM44JN/hspNU7H&#10;EaZr0bYUZNqFmSIaykiYzsA5i/2etPmmZcb5fMZ+v8fxcMYynolWGDwgNGTfk3j2NAHKAG0DnZ29&#10;r6+vcHw4QCkJtzjsthtoQeZFh8cjtkMPrQzmaUTbdjidjnDBoh1aRE8AdtsQqCASMaO4vSYJibbf&#10;YNhsMTtL92K/xzxNCHZB2zTQMmHoDXbbHj95/QL/43/7XyF6h1/96pf45p/+gM/v3+LL128wDAOO&#10;xyNabdD1LaZ5wenuLf7xP/2/OJ5mJKHIYChTIo7HI5wL0FJgHGc83H2GMQbPnt8gIsHaBYgJQ9th&#10;1w/YDB02/YCh7Sj4Xgic+3z/CTGStijveeM4Yjds0LZkOocoCutLQuD7hw/oW4P5UWMaTxAImJcR&#10;8/Ge1skEnOcJ59OE4GZMC3VI7LcdWuFxfHjEOJ5ICkIByTo0Youvf/oGTSNxGB/RKYFJRaho0RqJ&#10;N89e4NWrV9hudgX4UIqSeV4/0xcv8fh4xK7bZebSiHkeMZ8cotOQIuFqMPji+ZvMTqPg/CRGHO5G&#10;LLOFiB16LaDTAuEmxPkEuwi48QCHHiE4LJJaml5e/RxXg8bVcFWC6kELeGtxvdng7u4Om64jBvVy&#10;xs+/fIVlWfDtckYrPbq2w4iAGC36tsdmaND3HdrksW0HRJdwN04IPlCLfYh4OD9i2w94frVBqw2O&#10;4xk3/YBWDth0HZ5tOvzk1TP8D3/zX+N//V/+Z3jvs+avQHAE0j18fEvrQFyZhr3W2N5skKTA17/4&#10;Cm3b4g9/8ef427/9W/yfn97h7v13ePnyNb788kuklHA1NHj97AqbRiLMJ7Stwa9+8RX+7Gc/Rdto&#10;OEdg6+9//3uKg+Bgzw+4ubnB27dvsZxyJ0VeY3WygBtx+HzGH//4Jzx//hJfvX6OYRgwTRM2mw32&#10;+z3+7Ksv0HUdPn/+jL//+7/H3/3d32HTSPzlX/w5jscjzofPSP4XVNXXEsN2gFEaNzdX2G4HjCPt&#10;/84vaCQZ48XgMS8jrO0hZMT11R7eEjuhDtp5/7+9vS3ggWkaSuDkauzYdVRYaxpai6+uXuLh4QEx&#10;amy3W0oCZcI0n6GkwW63gbW+MGCNUSCdbwL0uJWfivgJHz9+xLNnL/Dx40dAGFzf3pRk6PyRWHJz&#10;NnT8dPcRd3dUJOaxrMEzLh5yUsJgGSfqx+OxFK3P5zNCCHj27FkpkDEAX+9jpfgsO7CJGu9LNeuQ&#10;9m6UvQ/AhaYq7U2qgHjc/nU+n8s1kDP3WhyvATdjDIxuyr4nJemf7na7C0CT9+M6oWO2H8d2PAcE&#10;VmDQew/TNj+IIetY76m0kLW2sKh4LIQQJWEFSE///v4eQgjsrnbQWpeCCEAmUikmKoDlji1rLYZh&#10;wOePnwpL8nQ6FaCqNgU6HleWDTO9ayCV2Yf8ufXvGfBlDdbT6VTGnP+G49KUEhRWhi9L3zDoBADj&#10;PBWmrxACV9fXGdBf47sf6+Li+KU8hxkoqhnuHJ/WcbgAyDQvhVw8JZoY6T1G+CzTEnKMf3+/YLPZ&#10;FKIGA6U8V5VShU3MJl1CCByPRxwOB2w3PcbzsRBYpJSY8zVrrYEUEDwu5pBSq+TXvKyu1kwUYWCb&#10;iyM8Hmx6Wo//Jj9XPC+fAu6Hh0c8e/YM+/3+B8C6957WN0kSQDx/fSANPa11IRp55zCOY1lHmLXL&#10;hT8+Hif6LF9QdyRS15VAipSz8HzywVEXRQbjSyehFNjf7AsIRKyzDMI3hvwgwspUrUEanufcXUnx&#10;Ks2bQnBRCrc3NxBpZUW/evUK19fXeHh4KOzMw+GA6zxvD4cDhmHAF198gYeHO0TvEYOHjxbCGGge&#10;C+syiYR0/87nMwGkEKT1uNlAGY2+MXlNXNmX4zhShwqA/c110fBk53AhiOxRgN8oMrMWRRKFc6vD&#10;aSzxE2MuNckluNVsKEbSlWU2NnU/ditzOWswuhgwnahQmHKexHsnP788/rX0Rg1WK6WI/DTb8mwQ&#10;UetS2mM6HTN5hcg3Wmt8eP8W//b//jc571rQD90FcYPXUsaVaoyB535KJOdzPh3QNhpdO2QsKeI0&#10;nvGfD7/DNE34V//qX1MHYRQEYIKe38+fP+Obb75BPwxlTvHxeezr552fCd7r+Hlx83Sxt/Cr5KZh&#10;1Yb8sZdpGihFEnkhhCJJQrJ/RG5RQkArJmrlvVQKyK5HEquefr2/hRAQU8Qyx4v9n/c+o1u0DcjM&#10;WOuyJ5V9M+8fvEfysZmNybFEO/TFU4UIPHSclFnxL148w/X1NZ7dEIansss4IjGod922dFQfj0c8&#10;3n/G4XAoa8l2GPDtt98iIeB3v/tdIQo8no4QzWpeGNKqx833g8hD50IOqw05dfY9QoJYkXo+GHKb&#10;VgBYnJ8YBdTWqzW1O//lv/gv8Zd/8S9we3sLIUShgm+GAY+Pj6SjuN1CC1l0YKgXnkCwYTcgTbTg&#10;KUMsrK5rSjCEyunV2lTOky9is92WgIyDrRpg4O8cgPFNm+cZk12Q5gQomqyPj494eHiAzpPh/v4z&#10;6VxV1V1jGkhJ4FDyAR/ff8iMFOqjPGVTkegDXLB49/17CAUs05yBmw05sEYP01I7igsW87w6q3tP&#10;ju2n4xldNxBIld2DP3z4kFvz2RHTl8AlpVQMj5hdyuBV1xHr9HA4lGDMe4+IdbI8rbQBKJOHF9Ca&#10;XamNRMibS9u2uLq6wjhSS6gQVWVMrppUXF1mZsE8z4DKrp+5V/AAACAASURBVOONKgsvt6MbBtgR&#10;f7DA8MNYLz5PmQ183vWCxC+SzIuQIGMout5TCVrouJXeSuVinhJpi6iuQVKkrYgUQMw+Yq8pAWjd&#10;QIiEe+RKRqQWwxgBJHq+WqNIGzInBAyMmYa07VhcHpGB+YAUgKYjtkjbEBPZe48kVeV6J6B0g+Px&#10;CKGoPWOebAmEHW/G1eIZ87PC7WYvXrxAsCvjszCWqIAJa2fMiDiCqjy0KYqiCdv1pHeoo4QMHtJH&#10;NG2LwZD22VXfwumVxSpaA981BFyCKj20qdOcCJLaLGIgXUdpJBpFmqwA6PdY9ZsO93clCCzV1xAQ&#10;nYUNEc9ff0kmG0ohBI8YHJZ5wqQkOXg7DyDCLTOc8xhPAKSAnScQFEVzbZomeEvVvavdgEYLWGY+&#10;2AnRWypuKECKiE3fYLsxENLj5YsdhmHAL3/5S3QdgV+bzYaS6TjDaODh/n1J1H7209f47f8n0LcN&#10;xhzAhdnhyOLgdqQigDLouw4qOUgbEJCgIqCVgFKAVhrTw0c0jcJ8P9OGFyOOxztsrgd4seDVF7e0&#10;mYEcml++fImmaXCaRngX8cWrV1n4e4fdfoO3373Dt9/+CX/64zcIdsHd3Uecg8N4nqF2GxjTYjqf&#10;4HQD6xc0fYNf//wX+PU/+yVub2+hpcDd3Sfcff5IxZfPn/Ddd99hth7nx08QfkLTtTidDjCDgVEJ&#10;stcIweHZ9RWit/CnB3x6t2BoNW5f3eIP//ifcb2/wpsvXuLT+084Pj7gZz/7GX7/j3/A0LfYNApX&#10;uw7PrjaIzpLTtCL5E2stroYG07hgnE5IFpBbCih1tLg73Jcq4TifEE4a8uYKX97s8dVXX+SASuJj&#10;dPCThmo7dJsOc2Z8jTKB9KECpKJNehgGChQgcDgcsOl7TPMZr273GPoWKUU8PDxgGDpEUCJ3HkYM&#10;2w0gSRrg+pYA7sfHR4TwHK0x8N5iPB9hpxH77go+ebx+foPXr19jef0KTdPg5cvXePbsGV6+fAmt&#10;Gnz+/BkiJTw+PELlNsEQAhUYo8N0fKSnwM5w0ykbNUl0HQE1nRmAkKAl0BsFOXRwN1s46zEMA652&#10;11h2A+1Jc8R0OiMtI5KRcHaCEhJuDFDpJ/DLmcDhvsd8mLHvNB7chL5tYMcjNq3Grm/w4cMH/Nkv&#10;fo7370/QySEuE2a3wI0HaAC97tGpBAUHA49ORiQNtCLAJ4fOaAQkzOcjlmABKTCNEefjATd9A+Fm&#10;fH74jPv7e7z75g/YtgqHDI7c3Nxgt9vla5dYEKAUAKVLEkOBWURyEd//6Y9UcPz8EfefP2C36XB7&#10;+wb/07/8l/jNb36Df/iHf0Df9+jbDnATkh1x9/AJ7693uB0MPn3+gNvbW3x6/x77TYc3b95ACIHv&#10;vvsOCBavnt8UEID3lr5R6BvSv452BvwMERZsuz2utzfY7/clyPztb3+Lv/qrv8Kf//LnuN3TuhTt&#10;CA2PRiYcHj/D9Fss84im0WSkxgCFp44PITW5lwYHt8SSDCu9Fp5Op9MKIlmHWU4EgO92K6MheAhm&#10;oUmRAdTVHIVfLBXEuqPFBFC3+R6sLb8hJ7bWzuiGNhcTaf9PYk3ilFKYc+cD/4wTRCNWyQprKflk&#10;oIOTijpGqVkfBVQQIncAqZL4MVuS48LT6VRcrJkdUmR7skMoAxjcimmMQUxsKGIvCr9SoiR2KaXC&#10;PJ2mqQCOdTvyIbdW8/Xwedfxcc0SrFlvF6DIk3EoRe7q58wQ4teP/Q3k5ftrFgvH+3xOHLvUAB2P&#10;If+cO6gYBAAyaysDSWx+wIBoLUlRx8f8mRyD8Zysx+TpOdfzsZ4bfAzOSRjIZL3RC+aPi0UeK4SQ&#10;pYbWRB6ZGWOMKWAcsDIt+dp5jJ9+PutdAmtOVceFjVmBCf59zWriseJzZqChSBOIVZeUAXRmDaeU&#10;yrznHJLZeB8/UgHhl1//oszNaZouuvNqKYSn84TvRZe76fheMBjAaws/e0+fYf79u3fvLuYBx7Sc&#10;U3369KmMXf0ZfA/c4VTOseiiZhYX5yQ6x/lc+B6GIZvWBIynEUs2Ug3JQ0JRsVppoKNuJqkFGt1C&#10;Nwoma1WKREZqy0Rg56YfKF/QhjQvs/6+W3KbtyZjWy0VVGYCpkBGfRGJ5IMkoIWC1op0pLXE+XCC&#10;EECrDUQP9E0LKIFGZSM/JAKVq8JPDcQ/Pj5SLpOBJyowU+5wPh4xTWfEGCCSgNQSjaZuDu8CdRMK&#10;iRgDlsXCzjNSlmcjEBgYz8cL7csQAsZ5grMBUSDrJhM45+OqGcrsPucIOPL/P1tv3mNJkmX3/czM&#10;d39b7Bm51ZZVXb2Q6pEoDgkRHH0AQpAgfQR9Pf4hSBAFEAIIaMRN4nA4I3Z3dXWtnZVVGRnL259v&#10;ZqY/rps/j+wJIBCZEfHiuZvbcu+5555TN9Jl6hQeKx4hfZ4ezjs7kh+QXFKMU8cAeNh3xubHIYeu&#10;6xrV7ythjxYfAT2sobDuw3oURt9RT3Y8t7XWmOjIQpdCkh/tSR2zUoB6Z49AadhDu65hNpsxnU2Y&#10;z+cDmDlmJxojnUH7/f5oYhTWh9KcLCaDKaX1R9Z1HMc4PFpLDOOdIskzfO/NMp1Ouby64uHhYTg7&#10;w7oP6zzs16GAGP5uOGMDM3983jwCnUf7bJiXY2wDGLCX8DF+/fg1YwB3iCe0YT47RSkj3hSG4Wsw&#10;SE2TfPi+0r2fgwGjY5SBfJLg1J+eveEjdDMHjGUcf3gFeVaQFjltVbPZ73ompvydNA5xR6+/3c/T&#10;OJZu6dhELG/FCDGJ4n7PtkOBMkkSVqslX335B77/47f8+OOP0paPH4Btuxd5vXQEdEdRRKuaIzt4&#10;BPIOBcxQmVVKwbDB9zp6Vhald4HCGuPcMXgJB1ue52D0MPlDa2baT5iwWbv2qIMnN6ektWgxGw4u&#10;QMxyRlWjh9u7Y1uucxj9uEqw3mwGUC4gzwGEChWVUF0DhoPeORHeF60SP7QQhdZDrTU3NzfDYTv+&#10;DBWutu5EA0rrYXI9piV3g0B32x6rnlVVsd31ejv+eNhLa/pkuH7bCbgKijyT1vlQWQkB59nZ2RDk&#10;hqA9AGFRFLFYLISZenHBu59+4JtvvgGkEi16VwvQ5lG7z5j+baAHcR5vPElRkEURrdVksSaJFJFy&#10;ZLFG9Ymp1loOCTRGR0SRwhnYNgd2a9HRSrIU1euxRToiiTXORMTa4xJRhZGgtnu08MO87TphbWp1&#10;NPCBP9XUCR/h+86Ji5vR0r6dZQlaQ6RExypJksGhXvR0RM9urCVrvaW2XS9KrzBGxHDDItRas5j1&#10;VcxD1TswW1TUt1toI+YCaYyNZA1JsqnJE9kg8jQZGCJ1XfeBnMZpRxpH6EzMJoyRwMD1wtKx8iRJ&#10;zGQ6gU7YkbH2+LgX1U4StJJ2D9FolXZwGV9hb1nANzt8fzjEmN6kCrRSRJHhopd/aOuaum1BdRgT&#10;kSS6B2AbYgWJckgvfUdCSip9EPimEkMaa1Fao3VMYtSI+m7FmEg7jO9QyhFnMZEqMMazrXcy1krR&#10;dh22B8GdtTjvZR9KEvCepHf1a9qWJI7xvuPdT2+FnW0S8iJlv9uTJglYSxZFeNM/T58R6YYokvtK&#10;lKFpK5xtiLOULJaktcxiXjy9IooiDocDX375JQbPtEiHRMAYI2DRkwsm04TpVJhDT59K67PRmnq3&#10;o+rB108++YRZ31YTxzGLyYS//Ff/is1qg7aKSTFlmguQUjuHaxuyKGK2mIquS9cb5mQZk3ICRksL&#10;f73l+dUpcRxzd3fHf/HLXzGZTDjUFS9ffohzTgCGJKFtZX+fzWagFevVtgdaO3LtMfbA5nZLaRz/&#10;1S8/57/8xc+oDxX//J//c9oWosJgVIetaiLlOFvMWZw9Y7aY8rOffcann7xisZhhlGe7PaWpPyDJ&#10;BEi7vb/HWsd/+pv/j0PdkBUFu9UD67u3GBRFnrNdrygiR9fVRBoeDhs2qwfmZc5sWtJ2NesHx7Nn&#10;z3j37h13t/c0TcP97Tum8znTPOPy4ozqcGAxm4DSHJqWIkspnlxxf3/P7353S7VdCTNReR6Wt8ym&#10;vaSJ0lT7A83+QITj+uKMv/+LzyV4xPL9NCfNDOV0wsnlKU3TsFqtRDh8t6eqRJrkZH4qgIaOh9by&#10;ODb88MMPnJ7NOT85xUSK16+/Z7FYsK8a1tsNq9WGzjp2Vc1mu+Xtjz9wOBx49eoVH3/8MbNpyf39&#10;LduHFf/m3/5rdtsV5XTCq48+5sWLF0NyaIyRRMN5dvsNba+Ltt9uZH/pz9RJXtDVDYedMAXSOCaa&#10;z7G9kHukDSbRNFWN6rWRqnqPcrp/zrJH3tzcoD10XUvbNOAds2nJ5eUFTVNxf3tL07S4rubh9pZD&#10;GqPOz9lt15TTCU+LJ0wmBaenp2RZynRScvtO4pQiSymylM1qSbUXxuhkMsF1DYedxVSGbjFju1pK&#10;ABUZDJ40MjitRFc1jXl4eBAmZRKTJhGRyXm4fce//3f/huurS2aTMkS/LGZTTk9PB1fvq4vzvrDp&#10;qduKpmpp2lqkorBcXlzw9t1PIoSeGP7s17/m7OyEp0+fUB/2XJxJgXhalkzLHI3jd7/7Hf/h3/0b&#10;/sX/+r9QTEr+4i/+Yqi2h4Lmbrfjz//8zzkcDiyXy0F/M0jgeO+5u7vjgw9fMJ1OpRPAd2gTYZ3o&#10;eDZNw9NnT9gftvz000/UzYE4Mez2m55xV5DEhrxM2O8TwZVcS5JETKclxghzViMMDouVIl+k0bEh&#10;MmKgEBJ3rRRFmuGTlCyRdt+yLMldb4yHSLc6Ly6zSinqPt5sDvI11sLibw4VbSVxX2CsBEaxUqZv&#10;oevE0d46rKYHBxRxUgwx6FjrsCyFBTaZyB6qDnIWxJkkRu1E2AhhjYSieog3x4nrmJEYPkLSt9/v&#10;jwSAnr0//r1xLDOAKV0nMXXPxgmxnPeezgYg8GgGI0mCfsTSGTMZgUEzNYxDiHtCjBiS3BCPjcHK&#10;MYA5Bo/G3T7jREv3rLjwfaWUBCWjnwdNx/B/HT3WGA3A3Hgsw0dg840NsUJ7agCGkvwINg4MK99X&#10;bJGcZgAFRx8hubX22A7edd0jwPnvBGJHrx+PxzhGHTNmx0XucXvwoJfJsR1Zaz24EQ9Ja3QEhbqu&#10;o+n1c0PCPS5ghzGyPRsngCPhd8a/F66/qY/g4RhMDoD4GLh9P69SSjS4w/iFrpsxmPHNN98MfzOA&#10;imOzpFAEDsSO8N7SMSBF5gBejJ21w5jX7dF5PlxDyB3DdY3vJYxDAL7Gf68bgfHKGDTQNQKgNVU1&#10;gCk+AL9tSxJFRP0zcklEGhvq+CjnEDr/xFCkxbYNOItBUXctZydzvPa9YZ989a6T/Mpb9rsdGIh1&#10;LDG817SuxbWOtm+5bvu9JPy/6UQuq+k6zk9P6Zz4A4jlHNKS7RydE2KF9Y6uERKP7y2kjYpES90i&#10;0lNO4ejF17XoZRsjpixG+QGEC4Ztm81mWFObzWaIo+/v7wd8Yb1eoxDzWNc6kf/y0tbcddI1GHJ0&#10;24k5mnNCVPFeYW3LbJINupYDk7FphGGpZW+smmOHkNaazruBYRqrvovPuR6QjdBaNEidYlhPXdfR&#10;uSNL0HuP84o4TgkeGGG+tW07OJWHPTicJ0ZJfBV+P0ihBNZw6GgMe2QgGI3xk3ER5VDtH+XYQxEI&#10;MSE+NDVixOj6/UGhIzHciyLpKsizgiIvh87Q8X4U2Pnj/Suw/5PICMnL9AAxetCcbNuOzjnOz8/7&#10;a1ViONtfq3SS1VxcXA3r8RHA24/zfD5/dO/jNRte8/79j9mj4++Pz5bwmrHsStjLx2ffdrt9BGSO&#10;CVegubp8jvOiTSrSbAo5Bg1KwWq1RhzFrQD2Sg8/98qiYo/1tm+Vb4ZCapgbpz3jMhR2xqx3pRTv&#10;7u+YtHNxFe9E7kxrkS2YlEWvgS4ye0l6jBtaK/HdZDYbAHa0aMXuqwO2FUZ8VVcUk5KiLJnOZkPh&#10;tKlr7u7v8dqTp+kAeAcMa1xMfr8QBRAFFpospFBp7imrToHXRJEAN2n/BngNXoA77+FhteKrb74m&#10;NlHfwrlhtVpR9Lbq27VQ/ZtD9agC6KwlzTJW1Z59Uw1CvOEgCX9vs1pJhXsnNx3rI2uvahuSviVv&#10;PHHGaHmg3ocDeazNM7gmezvQ3rfb7QAkvnnzhqur66F6ATw6pLtOgMw4NiSJaHp1XUfbNceqhgr0&#10;/2O7awAylVJ8+OIltq5pqop1VfFjc3SsAgkmt9stagTOBaCtrmvWZ8fW8Pl8zuJkKolJmg4tDIfD&#10;gel0wvo2oYiEOVC3B3xn2C6lTZI0JcoyNCmRToj00TWqbQ74Ppg2xmCshUbAJeUdWSJOtZvVw6BR&#10;FcC3cBiF8RetiL0IArcNttdU1K4jizSoCOU9sfKoSBP3LlquUwIoumOrh8hBiJGL8koOyveCRacf&#10;OzGONx/bBwe267BNh4oiImXl8PHNkMQL09KjsRggUsGl2xMZJZRu5XsGpiKKPEY5lPIclrcYY5in&#10;CWflfKgm2r56V86KIQGt6w5Nh8XS4YmVYz4VgMrbFtvWKG9R3qF7Yeeri1MO+z14PRj37Pd7lNGU&#10;ecr33/xB5o+JhznuvcfGUmk/v7gaKnRSka+IvCdPI+I4o6n2REiSnBlNHPeBZWT6YMySpgaTlpJk&#10;Ojl8bOdwTUNqRGNxUpa9sLOjnE05mc1FvqKztJECax5tVs4FZq6sOww4IwGiUpBnCUkaYXYKpxXe&#10;OupWAOM0TYThiqdrWtIkJlKKrMjRKPbVYWCvfPTsOSaOORxqTk8XfPHFlxRFzm63I8pL9nspsHSt&#10;HTZ+MW0w7PZrqv2ayUSAexc5mmrPbnM3MGk+/eTFEGyFhCNJEq6urri+vqYoMsrZlOVyifeezUoM&#10;JcqypMxLKX7oCKMk0dgehJXjOkeepBw2NcopnJWAqigzdBQxm0+4uLzk4vycqC/wpHlGHGnarqPq&#10;gfHZZMput+M/rJc8vb7qmUiQxpKs5mlGMSmHgNKgcF5YnanRnJ6fAFDXB9arlSQoVtZNfagoi4S2&#10;VVgrZiCNbZjP57z86Dk///nPmUwmnJ4tSCLYbR6kNahryNOU85MFiVZcX11yff2MX/78c6qmRemI&#10;D1++lPliRRvui9//lqapcbHi/PIM57vesKNhMp3TNA1vf3yLiTOm81PaxvK3v/kt//Sf/GNmsxlx&#10;nPDy5Uu22z1Prp+SFyVaC7MxiiLevn1Lmqbc37wVtlIUsd1v8EoYlRqFa1qUdVycnfPxxx/z9Pqq&#10;13hKmU+nbOZT8rIY1qG1HWkckUwnLGbSTVDmkz5Q1ziX9K2H8vXu7o7l3T1tV/PmzWsunlyhTYyJ&#10;E9IsZ/Nwz83NDbd3D7RtH1h0LbPZjDSR/fzFixd89fUl6+UDH3zwAc+evWC6OGG73bLZH9jvV8xn&#10;ntnilChJQe9RJkKZCKc0u+rAarNlV9V4b+isp+0caSIGLriWxoogfNt1ZJOMKI5p647lagNOUUxK&#10;nLesN1vW6/XQmpllKXVVUbcQLR/YbAToNZHCa0XnHR7RVmytBEdZUbLe7pnMFuwPW/aHCo/ix5/e&#10;UhY5k9lcpBuaBvpEOZhILRYLjI5ZrjZDEuy8OInLoSH397Bcc3V1JYWOgxQS4yTj7n7Jq09/zrMX&#10;L1FK2LPWw6HujYOynChJBYBxHdZBZ+UekjQhTmOWmw0OzfMPPuDs8oIPX3xA1O+tD/f3dM5jbUcU&#10;tUwmEz77/BdMZgsAfrp5y7ffv+bVj285OTnhfLYYWAU6SigmM8rpnH3VDEyWNPcDQJZkwrpbLBaD&#10;/tihbql6tux0OuODjy74wx/+wP/7V3/N7e0tV1dX6EhAhFRHeO8os5RtEnFoduz3FbHRzOczkiRm&#10;vXyg6xppHcdi+r1QwG8B7Wx7EJOANkGFOBSLiTTLlTDqdSge4kWQ31qs9Ux7jcwQy4bEKMQAIZlJ&#10;EulM0FpTFJMhScvzvO8uibBdw37vUVrkcVp7ZLYoJbI9wXAySZKBTaBjSSxPTk4G5sc48QwfY9Dj&#10;/YQygE0BhAnnzFAMVkfG5hhEHLP7Qmwd4tWQ8B7ZDI8NA8YxUUh6AsNobJ4S7mGsp/l3Jm7+mPyG&#10;GGucyIbEHHgU648TlPF1jcFE7z3avOcS/XeMYwDFxqyXcH3hvsK4jFlJY/DwcYIJ1h9NZcZA8Pv3&#10;GZLdkIQF4DE8i/D/8TWHhPb99sfwEa6zruuhJX7MBApz0RiDi486bmIA1w3X3HUdrtfQD7mL6+dQ&#10;iPPDHhDmVYj3w/WOXzset/B1u1n9iTRVAFIC+Be+N+QSo1zNRMmwdsPzCnqBSZLw9OnT4ZmF14W2&#10;8bD+w/waA/NHIPBIYql7ibAxqzIvi2HOhOc2tHh3HVdXV4/WQ3jdQPDQR4AidJ5Za4XcoA1nJ6dM&#10;yglJFItBDoxMBC3KyLNzXe84Hhh+jeSOk6JEOTE4q5WmaRvq7iCuwV3N/c2PWG9p65ZDfaCpGuq2&#10;pms6WttS7SsxGnVCwrCtpW7FbDW4MTuObs5jt2brHevlSrgI/fcD0GRb0Sc0/fiGZxvWx3g9h3+P&#10;mbphHdDnx8EgMIlEWuiw2w9djnXbUGQ5cZrQNS1xmpCnGXV9oNpvhHzSA6iRFpkiEJflw65CaxDz&#10;HS864EqwDuc7vm3k58bEENq+R23i3om5jkxiJRjIsKcqVKSRpFTAqK6pBjdmpzxN0/akkwgTG6Io&#10;hr7ztbMOrRNMb84Y5pjWGt/vt8GQOI2TgUSWRkd29cuXL4fXDjjKSHs3/DuwEseMV2U0Jycnw/Ma&#10;E5tM0FhU/Z7QP8MkiY4dsL0xUIij3j+jwtk0Xvdjwo9SiraX2dBaPypieS+FyyRJ+vkiUgTDPueC&#10;QZd/BGSOGfFKSYfDuNsz4DFj4tb4PB2fXUod/RPeL0iGe5yOukfGbNjwOZvNHp1JAVPy3uOVFg8A&#10;//iMHp/teZ7RtqYvxh3PAMEyoHONSBs6MWWKogiTi1F1pI2sI+uGcXSdXHdbN3TOMp/PKYqiPxNG&#10;57IPGp8HXCddsiZNMMpTVS1t02K1ZlKU0DZY63CASWKKqXRj53nO7e07iQGcSGvtdjviLCWKYyFa&#10;RX0HgPeDfGOe5wO58f3PgfEaJoq1sjzlYT6uYobD+QjMyc/ruma9XvP69Wve3d2jPMLmOez47rvv&#10;eLi74+3bt7S1VNV2681Ah+9sQ1PVeKPJpzNULG6qYbI7d3TAnU0mUp2rhFGQxclwgFVtQ56XmPcq&#10;xHDUlwmBw/jADL/nbEveayGuvR8C0Lo3DTIefv+ffztMpMD4DKCuVoqH5Q1xHBFFMarXRuhsqOwF&#10;N3NBmIOFvfce5WRC/e1f/0foXcjCQWuMYZLn5HkqRktJzFXfwnlyckIcx5yfn/eTO2e/3w8t49Pp&#10;dLg/5VueXV/xww8/sLy/wbYHskT3zmMVq9sNk+kJ2meoWBOphMRAGiniuKeCKwdW3G/D86l2O6od&#10;VGnK5dUVWaR7JoGl9hajDVp5atcREbHZbYa2pPA3lHMUSSRAIpY8jiizSMbHHltW4ijCuQ7XGqzr&#10;cF2E74FFaW94HBiON7/xfBgvgPHhWsQpTVvJ4ZCluK4VF0EPe+3IkhhHv1EbJCFTwYU2PGPZPLRz&#10;GGvR3mP6DSs1hkRHFHE0aJyE9oPGiluh1ppY+37cYxziUihtaQqFoU1inMuH+eucI08TFpMJEWC7&#10;jiTqq39p3LdPV+RxTHlxzmKxoCxLrJVx0ygOVUPbdgJwzaZY2/VakId+/StOJicoBVkSkWUJSRQP&#10;B12SJLR1zdgpLRz0rrf/22wEJCgnU0C0jjKVECHtwPteqDts/o0fO57Ks6ubrg+WxHHRewlSsjTl&#10;ND0lGplxBWZS2IQvLi4E4PV+0FQKbX+73Z77hxVJlnPY7TFxxNsf3ohO5GpNW9XYrqPtHDjPoa5w&#10;nWglZkmGbxt+9tnHnJwsKLKcvCy4+ektk9l0cKx7+fyFtKfUDVESU2QCKGZJStdWPNwLS2xRznlY&#10;3aM6sL4lKgyHek/XWL783Rc0VUuUGLrGkhUpJ5MFH330EZ9++Bk4MTK5X97x0UcfkRcpeVkynZVy&#10;WEcRHmFtbzZrlIo4O33KbDbDdY6HhxXffvu9zA2vMCbi7u4BrTXr9ZbziwuAvrUxIysL8rwki5O+&#10;+LOmLAAAgP9/Cp49u2Y6nfLw8NDvRSXPXjwVPRtr2Ww25HnOq1ev+PTTT/nss8/45uuvpYWh19fS&#10;XpgLm6pGeSftB86xKgoBCkxE1dT86le/4OriksgLs/rZ9SXfffcddVczP5lxc3PDF19+ya9//Wv+&#10;+MMbXrz4gMX5Ff/bv/iXHA4HPv74E373xVf8+td/H+s9234P/eHNG+Is5zotmM7nLJdL7h7uub99&#10;kD0cxdt3N0zLGRdXF3ReTHRoPdPTCefzM87mErB89913g3YqWjOfz0lKCfys92A0h23F6eKEq6sr&#10;iiJozEjHQl4WdI1lMhNX6PVmyc3NW969e8tyucZpw+39A+eXV5ydXbDe7Li7X7La7CiKgg8//ojr&#10;p8/xWrFcbVgu1yymM15++AHffu14/vID4rTAeY3HoE1CZ/c0XYfSMZFRoGLqxmGiDOug7cB5w3bX&#10;gy2l3GvtLG0t7at1s+uDIYVToqHb1B3bfYUxEaloUOBQXD15KhXjQ005mVLXDavNmu2+4vb2hvPT&#10;U87OTtBGDOXmsxlxHJHmJegY6+Bhs+V0scAfKla7PTpJub1fcnpxTl6URHGM1qIl6a2jbmqiJKOc&#10;zpmfnFK1HSZKyIsJzu8GIElAWgHOs1zW0rvbo3ndfHHKk+unnJyesdlsqOoGbSqmsznzuXx+/e33&#10;A9hQThfk5TGJXu8rqrplcX7J5dn5EHPtdjuqtsZpzYcffSwu4IeK7U40zc8uzvmv//wfc3X9jP/9&#10;X/wfbPYV04Uin8wGiZ/NZsPrH98SxzHbQ03d65rneUGcSQsCcCETAAAgAElEQVRUPpkhvFBY97p5&#10;Yqgj+2mUpnz3+jWr7RYLFNMpu6ribrmkLEtSZ8m3ay65QilPtdtS1w1ZljApMg7VTuQPXERkjOiN&#10;1zXeS7eK9z242XdFdF03CMWHNrChHapPzlpnh2JZ1zpMH5fYXoO0aQW0tM6ilRmK0mWZs1xKXCDn&#10;YA9e5Lkksz1w2PbsvMPhgOrNc8bJYGCl7esKh8QobS2JZOTNoP8+BtMCWBRAtHEsGn7eNA15ng+A&#10;y5hxFrTxplM5QwO4NU7Ihvd7z2xkDB4pdfz++2ChMPuO7MGQJAYGWhzHA0NiDJCOgdnQvhuArDFI&#10;9D7wGq5tnGDb92I0N4rjAOLeaHBIju0oEfSPHcwHZtyovTm0+QfANryPMWbodgpMwxDjaN0bt8Ux&#10;u/4cC7qW42QUIIqOyfAYQAzswHFXWJhP4XeGArO1fzK24RkFVnUAB8fj3rYtiUkevd75x22dtj9L&#10;wzWYKHqUdId9L8yl91szx11ZAXAcM0Svrq6I9BG0DmMTcrEwbiCqALo3QsEx6LSHa5tMJkNRJlzH&#10;rGf8VFU1jE3425PJhK5rqPa7oUARmYiuqYdYOby3gO4OhRi3GGUGo8vx2gjzIhAwwhoO7z9eQ8Im&#10;PDqvhz1kzIpLEgHftm036to7Pv+q2veMxnYwGxPJIslLb25upGDa749h7ftOwIH9dkXnO3GBdi1d&#10;3XFoDthGDEoTk4jbdv9z+adFezGL7Or2EdMyMC8jLWY2kdYjBqYw86z3g/Fp13Wg1aNxHgPdIf95&#10;v8AAko9UVdUX6Tus92RJQmutGH5GvfxT17FrG+za0zWNACZKOvNmU9HVtq2jcy30rd3054z2sgfG&#10;cUqSRJgoxWiFjiKU6vUCI9W36vY5Te9B4LX8W/cFft9rY+qe5JWmKcrK3J8UBeV0Sp6mMp5aE6WG&#10;STlDaY9Wok9vTEyQLhOiT3pkbHYdyjOcP8YY8lQM7JqD+DicnZ1xdXkpci/eE6VJf11Htv+YPXw4&#10;HB4BlO8DdZ19DOKNNRDlb8j69a579PdBCCnWPpYf67oOr47Eo8lsPuwr473lyAA/4h9h/O1oL62q&#10;SrRJjSWJElBg6bDeopUmSpLBbDbJYtI0Gd7HGMPDw8PxLEmjP9lLH4Hq7+3jzjmarh5+XzCn+NFZ&#10;I5IBcj3S5ajRPZt/fK4KxmUl8tKeyBiMibGuBWUw8ZG1OV5Hy+Vy2DcEUDYSQ3mPdS1FmhLFhkQL&#10;dgVQpnLm5T1uFsex4DNRjEqPbM22qjG5pT5s2W6l2y5Ps94k2GG7iLOTeS/9s6fRMs4iW6TJs162&#10;J45oXcPusOdQiRatbQXAvru7pa1qvvvj97S2AyO/j/ModyxsjgtocSzSFmMsJzzD4ZwK3xB2onsU&#10;gIwDAnGVavpJb4jjZFhwv/rVr8hLqeRNJhNs2zGdTvnrv/orfvOb37B6uJcDoK7xzlHkhTDetEIn&#10;EfvDFmOPCwvv8XicB2fhzZvXcsF9y6637ahiqQTV7YO+APIM9zSqfoYDJjAD0zQljnKa7RaDtGKt&#10;12sR8u01cPI8p4iOFUIctLsD3V4OMo8lzhK6tqZrWwHcenDLGNEv2O22A5BpbSfAT7h6a/n7v/jl&#10;0OYSmJTh+rIspessxuih/a9tW25ubshjOdCMt2jXYbwlMYYiOVYXJpMJJ9OSdZ5y9/ZHskgzKzJ2&#10;qwcmWcLedbSHLcZ3dAZa7VG2wdZHOjXQty3JBOqqA11fHT6dlXzw/JlUz/rAZtzG1nWdiLu6jqY+&#10;DO0ioT0+uM07LD6KibQiiQxOBUBKoXyHRgT7ZVw9zgXTNXGSQ2k0fpAdGH84d9xIwuQfqobKE2lF&#10;HGUUeUqcJLSNOHsZrdDGS5V1BGDipDok7nCOMk3AHvU4g3NoeM+sD8akstFhrDDZVClu4kprlNHU&#10;mRwIeTntA0FPlMRs93tMnJDlKV1rB8CutX1rue+YTopel6VBxymz3s16s9mQRJrJfMrZ6QKtNdWh&#10;GYDapqnovNC5ZzM5ZKuyoGkqYqNI0wTTF8fS2JAkMUZLdTO0NBmd4NyxwqpUX2WPZONsmlZaDsrp&#10;cJjmeUk5mdB2NavlO+LYjA6Co+6p7WTzf1gLqBin+ZBMgibNM1SakvQJSkhwQjVOa839/f0wJwJz&#10;ARgOr4eHBzSe58+u2e52vPrkI/74+jVn8xN0JKZETSetsq3twHmePL3mZH7KanVHXkScnc9ZTGek&#10;Rc5Xv/+S1ll8Z4nShPlkyswV2KbF4sniBB1HdHXD8mHNfHYqrTVRxHfL77CtIzExF2eXrDZLbn56&#10;R13XXJ5fkZcZ1b43T4ozvIVXrz7De7i9vSX9Mef585e0ThKOrnVkRW+g1jS0nbBUldEoA2jFcrXD&#10;Os2HH33Kar3n7PwJeVGQ5XNxAPSacjbHWU8lwkAobbCdo7Ge59eXvedPQmc7mq6mbqvBpKKYl6wP&#10;G3GIz2M++vwT/sGf/0MBEzScnp5SpBmq1xrV/b6QpxkXFxfoqG/HccISCHp6YZ+sdwfKJOOzzz7j&#10;9PQUk4hw+W9//wV3D0uW6w2nJ+csN3t22wNv3r7jX/7L/5Ory2v+27/4b5gsTkiSiA5NOZmxO1R8&#10;//oHlpuK8/M1SZLw9vaWruqYn5yS5gXb9Yrry2t+9ouf0bqK1XaNbyyLyYSr0wvKNMU2LV1dsdnu&#10;KdFMp3PyaYlJE9EuMxGT2ZR6c2AxnXFyckKSZGy3W+pG2A5e7ACp6pYsn7I7VJSTOcvVmiiu+OHN&#10;W6I049B27OqGximK2Ryd9sLeccJnP/uc/W7HZHFC5x2N8zx5+ozbd3ckWY51ULeeKClYnOY4epF0&#10;ImxnKadz1us1eTkjSVMmKiIvJ0SJMNnybNonJBbrWlrvcTpGm4Q0jdnXBzb73uAkyyiKCSbN0Dpi&#10;skhwnWW32XD3sGQ6X2CSnOkiYjGbszg5RSvF2fkZVeNIck8UC8MxL6YQxURZSVHWpMWU86zksN+R&#10;ZBO6znF59Yzbd0syb7EWqrohjlLOZnMpmGlDUhSkvcO0SRJUXZP1sci2N3y5evqUou+MWJydDcD8&#10;3/v1r2mtp+kcXhmyYsLi9JQ0L3n3sOa7H36SDoymJbESH6VZSes16/sVN7fvMEYRlyXrvXQvbO76&#10;NvY05/mLS2zb4JUhLyWxF/fxNVle8PyDj/hn//3/SF5M+OCDD1gul/w/f/U3rNdrfvnLXzJdnLPd&#10;7YjSkhhJHsrZfJC9MEnBw/KOqgvi7gUneUEUx5JAb7YU5YS7r77mi6++ZrFYcHJyQpTlEMXD6/I8&#10;ZTItRYc4TZjriMmk4Pvvv+27VXKKPOdw2LG+vx+AlzROOFucYLSwfJRSxEF/3DnK7OiwHdpDq75l&#10;Cq1Egyw6FkdDYB0YV8FFe9yiFApd49Y23yfjk8mE3X5PZyVozrOc2Ww2AIxjVl5I2r0XsPtwOLBb&#10;bjk/Px+AzDH4GV73PogZ4tKgeRiA0mCyFUyHxolViL1D4iWsmd7o0tm/k+kn7WT1ENuHMQvxcDgP&#10;A+tnzHobJ72B5RLAuXEiGKg74yJyAFxDZ1C4nvH9B03vtE/Yxy2648RyPBYhFwk/HyeKIckeg0Rw&#10;ZO2OmTxjVmaSpsP4jP/umHUTnmP4CDmGgEtHg5UQY4akLMQ343wkvEfIS0IMFUCq8DxC4h90H8fv&#10;PWbgnsxOHhW69dA1I+vHHR6bt8Y9wzIAc2PgMbC2xkDyePzD8wtj3HY1rlU0PGa3juPtMetpfP9K&#10;KbwCY8SAK8RuYUxCJ99isRjkyd5nU6VZjG81e3sETsZzLnSGvQ+uh3tBC6Orc0eN0vfHV/LDo5fB&#10;GJiwbScyKs4/mndj6QXRq7bD3xu/R9d1NG1F2/+87XOloTvPHVnI4gT9+D48lqLIce4oOTB+r7DO&#10;3n/d+BkY05NVPFgrZrbg8UZ0vtfbCuhdur1DKZHU0nFCFBnSWEgnw5rzXiSoekDnsF0Pc1lrLd83&#10;YW5ExCawwuV9xaDS4z3SrVELaBJFAlJlWU6WpcRxQhJFHPbrwbV80JrP8mFPU0o6Z0KBLE1TEiPX&#10;Y5KYcr5ARzE+7C9xb8jmobEdeAFegklP08k+E4gJbSVt4GFuV1XFcrnkUAuj/sMPP6Tuzz4B+Y4F&#10;JgVEKhrOgqqqqPbHnNn2nUfWimyK78c2z3NOT0+Je916649dBOE5B/D9/b15zGhHK4mxnUP1c031&#10;+Rf9nM5zwVjw5lEBx1pL0zYYzJ+cVQFsGheWxq8NY4XvNXMxOK9RVp5756SwZH2HMRph1HqcVkRK&#10;mIG+bob9TvfrKaz1cC1CtNoP7O3AGg3rz3vRgB5f73jvd84NBJhw5o21L8P3xvc4PofHn2NG+5BH&#10;x55G3LKIlAYj0iAWYWB33pGlCZ2HqIPWWaztqK3rQWRLVx9IIzm7270wGm3VDFIMWmsqdSRyhT12&#10;s9nwsH5g/bsVrW24u7tjv98zn836bjUhmFX7A51tmE+mR6+E7Zaua0jyAo90KoWxXi7vWfe6tlVV&#10;ERsxO/zt779AOU+S9blp29B2rZDItCYb6ZgaY/DuCHaH8RzPsyi06zCaWL4XBvfIRhVFmqbpW310&#10;QppmRIkwvrJiwsnZKdO5HDBZEmOUZr1ei+7au5sehDz2s7e9Dol1lsg5XGywdU19OAgNDSVod6hu&#10;td1Q8TD9gVzXFRrRyEniTMAW5dFKQFBrLa1taZsjw7PrpB3NKE0xKTk7O6MsJly+eEYWJzw8PHBz&#10;c8Nms+Hm5oama8myjDag8PoYfMq9KAHT2obOtqOqqh0CARVrzuYz5vNZ7wQqZhlFKa0SZVnS1aJD&#10;GjbfwBgbWiTaDoMi0rA7HPo2+w1nJ3PR+3IOXEe134LrpG07HIzVnsvzU5JEHCvzPMUY1WuFzYii&#10;iPuHJW2rqGtx76yqYyuJGaoUI6fCrqMsUj784DmvXr3COs+uOpDHmiTPsF1FddiIxkIcc3Y6w2hH&#10;mmh2ux3L5ZquPeCd6KZ1XWhZFzHrSZljbYK3HbER9qXqGZi4RBwPnR2AzO69KiqMDH/wpIWIAo8r&#10;TcfASgx/jNFMJtJmt9+rgRWR5RF4TZwcA8Lwt5VSRAqUFR1H5SUADNocQ1WXY0XcGNNXX/pqi1JM&#10;5qI5WNd1b6hSitFEVYEyLLqWpAcmvII4Fnp8XYmpRrVek6di5HS/fCCJM87Oztjv93z7x+/JskxE&#10;mKfTXnvrQNxX5TqbYFSHVp7qsBkOzUmRcX19zdXVJZMyRylPEmni+CjJoFHEacJ2vSOKE9GKTVLR&#10;6eokqBfX0z1FUVBMZsOBKqLQC2EoJ+I8G1jW0q6XDqy1w6FG/fgju92evNc/Wi7XfXWu5Xx+jun3&#10;o3orOkjbnQhlWzwGRdOL0Ld1AnEMrsOokCx5bNcMY3Z1dcWbN2+4OL8YFUK6IYFLoogPnj3h6uqK&#10;9XrK/cM7yjwd2g6NMeyqA76zxFnK9iCMy7IshyC8axrqRsZ6uVxT1y2niwnGxMxmM3QkhYzqXcP5&#10;+TlN13J2dsZyLeZpi9MTXrx4wXQ6R0fymtl0QZymXDy54t3tLXVzwKHY7Q6oPkB88eE5RZpQtQ3L&#10;u3vu71Zk+YQ0zbm8uub/+tf/N7V1VOsNbdfx008/kZUlHWARNlSkFdYrmh5Y+Oa7P1KUAtg+PDyw&#10;q2qaoNX4wxu0iTnU1aAZ9+zZMz777DOWyyU3P72F1pPFsl9Gum8f6lqarqVuGx5uHri6vu4LKY4i&#10;DaC1p9rtsU1Lg+L88oIkjSgmE6qm5qd3N2JG9OQZDw8PZIXo9tzc3FCWJa9evRKQqWqItaEoJuLU&#10;XUxoW8vtzTvqWoKoumvJokyEtY3h/Pyc6+fXXF1d4XXHWXVK13TkcUwepYBHxxFJlDNpZ+SziTBS&#10;XIPznq5zZGnKdDJhcp1THxrqumFfNXR1R921tFXN+rBjMZ1xt3ygSDNa77h8cgWxwcQR3715zUmc&#10;sV5viYwUhT777GdMJhNu7+548uQpoFkul3z++ecsFgu+/+4bJtMTsskUpROs13R12xcoI5SOQWlp&#10;E4siOufYVxVJlOIcJImMv7MiQr7d70RqxsjzqeqWQ9UbzSWGk9MnrFZSCT85PSVN874CXJElGbPJ&#10;nPV6x7u7JdP5mqapSdOU6XzB/OSUPJWk4/7+ls550kxY1drEKJ2w2+5xDrbbPZNJwaGq6WxL3Vqa&#10;zpEV4rS8b1qW2wNXF5dcXktRcLlcUlctHo3C0LTC8iunEzFIUO+4v33g4uqc9XrNdrfjZ599xv3D&#10;Aw/397x4+ZIvv/yKyWyK1hFRkg6faevpnJyby+WSt3f3pGnKYn4iBZ62o7OODz96xWQ+w3eWNCvY&#10;7WvyvBAQq+2oDw1v7+4xSnFyckLbNjTOUywWXM/nvPjwFdvDns8//5wffviBr7/7ltV2Qz4ppWNl&#10;UpIkCbvdTlhppbQOdd4RJaKN+/TpExaLU9JUDK42m3vqumWxmKG1uDDXdcvZ5QWzckbVNjSdoyxL&#10;1uu1yALVNV0rRTKjxIH0++++kXteLJiVGUlkUN7hbItRXgLzpkXHIzaUkaTIdRZjFM+vn+KUOC6j&#10;HNTHdlqtI3ZbATnm05kExXU9GGBobchSkSvo2la00ToxzbNtIwYVRnTn1CjAD4FymqYDi3+5XJJm&#10;E6Lk2Jnilfx+Y5shGQptfUHXcgBKR0ljeI/w/5BY1nXNcrmUAkHvUh1YNAGICfHNGAySJKWPcUYs&#10;QO8ljlCa3nG8GRIsAfq6oQVaADL/CGgI1xrignHLcNAlHDMDFeoRSBPuK8SjwYkdjiy7ACpaa6l6&#10;jbc8zyX5Cn93lBCGa4/jGBNHjxLOMXgU4rRxC+F+vx+KEG3bDoy/7XYrXU5lPtx3+Jtt29LY3ll+&#10;xOQcJ7nh/7udPK/3k9fw/MO9A0PyG4CxkNwPYFV0NDsYt4q+z2QbMyjDxzDXRq8ds40CsOn79w5z&#10;bDqdDs8tjOMYCBvyqJ6ZGd6/aRraruZkOqfrmkf3PJ7foWtuHKMPf0cJo7XpzUDeb992znF3d/eI&#10;iTwGGa1r8a0VRl4/zuH5jQ2MQkEkfIaxt96x2x1o7VHD730gcwxkh+sKgJG3jjwK+cmRCDS+h6AR&#10;OAbzh3lrLVmeDPm38kcikVYKY9QgjRGYn+NxNkazfLjD2nZgMo1ZZnEc42zvZK08JjquLZkvx6JF&#10;HKWS80QpSSou0uGridQjsxETKeIoJYoDyHRsSw5rOWjFvj+nhzxzAIN6tnTf6h1H6cCoLMpMmIyR&#10;omsdHktkkqE1PE4MaaLxXTtIMVRVRdM/X+cci8UC7Rly7yRJ5OQ3BpNmLPcVHaLt5xCGY5IktJ3r&#10;TX5aOu8HA2SrDB3QVg37qsU4LezRfv12gIpjMjMVff44waBoPdAbLPeDhgIO1YEkks6T6XSKbbtH&#10;gOZuLTrlqpQ5Y5uWzXKF9hClCflc4hAdGaIRezr1GVmRD+tqLOXRT4iehGOE6OCPurlaa3RfnAjF&#10;O60MkT5iOoS93lkxvSUUK3rGsgfvPGkSH4H3cUFKaZRWNJ2HvjNLCc1XJA7wODRd24gcmbdgRVNW&#10;GY1TnqqVTqZgWDYuEoX3CmdfMAMMYHPQ4g3SMONi03i/9Qpa2+Fahzv8XYUA0xeat0PxMux91loW&#10;i8WjcyOcA6HjofNOJB7pdcCtxTo3fD3s93TW0rUth35uN20rBQOv4WAx/ljgGr+H6UHEcYEzPIeq&#10;qthXO3xkscqyWa56LdpeG9T2kg9txXw+51c//wWns5w8nrJdvuPNDz+wb1pMNuPJ8xecn58TpQlX&#10;T6/5+OOPBzKk7Vq+/PJL/uN/+ivUe8/jydkZ97fvjkVoc5SQDEWc90mKw7mCCcLE0qqjEFFi5zrR&#10;q9AxkYaiTOisVBQ750jznOVqza/OziknC+rWUtWtOF1W4tB7upgzKXJsK5XduCiwXUfXWhGHTWLQ&#10;CteKwyXOgTFoY/BdJ5uA6p15d1tcJxX8uq7JcgFOVqsVO7ce2iTCh1JqqJbLNQk6nRY55ycnnF1e&#10;cHl5Ke1fk5Kbt29JypR0kuG1J8kTfvjhR27u31HkhdBnkdaG7XbLyYk4gb588YzDdsPl5QvWmyXP&#10;nz9nMpkQx7KRP7m+5PLykjgOwa0IuP/444/EiVQDpouS5cMKvCOOhN1mtKOj43Comfe6SFmc87tv&#10;v5AJX1uU09jGMZmX3N294/RUTH2SPGO1WnF2cYFSitVmw+6wx3pQSnN+ecVf/83fUpQzamupraOt&#10;aqpWwJosS3rmmlTMuq4jjg22kgAhT1MWszOmZUrX7PniD1+KC3WeU/fATFism82GyydPybKU58+f&#10;kec5P759y9/+7d+wXm+IEtMH6B2z6ZQnV1fEWjYf1YN5ZT4hiQzLhzsuL5+wWa5IsxjbeQ7Vrmfi&#10;joBMHYI3aDphA+62e2aLOW/evOHk5ExAha6lzFIMjkgf233GgYdonjqmvU6ljMWxwq21RjvP9fW1&#10;6Ex0nYDfbUsUGwGqm3bQHmqahkgfhcTRmslMGE1Jds5+v+f87JKbu1uSLKHpLCf5CXXbUU4mvZbi&#10;movLS3a7Hbvtlue//jM0ivV2w3Q6Zb3aYBLDjz/+yNnTK/7mb/6a3/z+N7jO8md/9meUZS4A1Fdf&#10;0jQNn/7s56y3G84m57S2QVnRtvjm++/445sfePXqFW3bkmXSjiFus4ppUaJj0Tn9/W/+E4lJ+PjV&#10;pxy2B1abHWma8+233zKdigPu6ekpr1+/BuDzzz9n1+yZTqe0SuE6B13HbDYTQerYc3t/O2jZ6Tzi&#10;sG6ISMmznG275+buBu89q92Wp0+fDsyS0/lMEvY0pbOW6WTCbiftRgqHwrGYT0nijCxL4MMPqZqa&#10;5fKe58+f89vf/pb57IRZORPHZqXI0oT1einrOI64fnLGk+tTnNvTtAWL03NMlJAWJcV0xpfffMur&#10;Tz5hMp0O5l3WO+K25Zu//c9Dq/u+aoENX3/7FS//6V/w7MVTbm9vyNKc12/+yPWzJxilqdsG8Hjl&#10;8MoJg1k5Hlb33D3csejX/vnlOT+9fcvZxTm7XdIfsHLIb/cNr3/6hthEwqDvLJdPnrPfVzys1mij&#10;+PSzz1CJZjadUjcNZ0/OWa16HcjY9BIaEVkSYduay8tL/vDNV+jknIeHPUVxQl6kLE4u2GxWeCzK&#10;azarLRcXF3zxm9/y+f/8KbSWzf2SX/zsc27e/sTpibRwrzcbnl8/pelqzs/OhdFcTChLaTk2SAt9&#10;kiTc39zhvaecZGRFym6/kUTHWrSBSS6MztRIIuC7luVmhWsb/qf/4b/j4uKKw3ZDtdqQa81mtyRC&#10;kSiROamahvX9HXlZksURi9mUpN+zz07mXF2ckRiPUobZYsFhV2EixWa5oSxzLJakDy7jQiqi7S44&#10;Chu8V6yXK9qkEdBoNsc7y/liQXdjSRYzOmd7fagOq1rW2xVn53M++OglbVuTlwUn8wXPX76QotHZ&#10;GU+fiubri2fPePfuFoMEaFmW8fXXXzObn7LbbPniy28pp6c8ff6MzWbDYn4qiY+FsihRXtO1LWU+&#10;YTaZEyk9rMdisRCt1mjC3btbimLSM0ojbOvYbfYoHVHmUyIdc3ZyJcGnh6ZqMMpgsWy3e4q4ZJLN&#10;+Cf/6J/w+vVr9usDH/3yY2bTEzHnaD0cWjqnOKz2rNZ/4Pr6mo8//EiAif0DRZ7LnlodsF3LannP&#10;2dkZb9/+yOWTp7x+/ZrF6QXFZE7XOlpnODm5JM2mvHt3hzGKPI1pnSVLIupqz7aqefb0mvPFCavt&#10;mraquLw4Z7deoxUY5fjX//bfk2U5q+U9ZTEljSPytGei7vds10uevfiA/X7P9dW17PNJwmKxIIoS&#10;4jRjOj0hjnOccTSd5/zyKbZtqdsV682WoszxxvDm5iey2QQTG6bFCbv9hgKHVS1lnnL37i1FlvCP&#10;/uE/4C//8i+5+ekN0+mUly9f0jYV3rZ453j74w9cXl6y3645Ozvh5dNrIq2YFTl1fSDRikPXksYR&#10;N29/JE8znlxdUO13LKYT1ssVaZ6gjGK3WUHX4pqa1GiyyNB0or+bJ4pffv4JX331FdiK/WYpifxE&#10;1mWZ5cRKSzdLJSZCXddxt1n3gKDi9v6G1foeD1SVaColSSqAbpWwryuKQgwrQ+E3mH7AkVkWkpKi&#10;yGmaRopEVYW1j0GpumppmiNLT+uIOBKznfV2R95rFuvIcNjvqTtpvba94cP56dmgab7ZbPr3LB6B&#10;TeFaxqy+8FGWJevthjRJiZKY/VJMf4I24rg1d5yseO/pvOhGW+ehtXglckzb/Q6joJ60REbTOeku&#10;8Eq096qmIu0gTh1dt+9bzyJQHmU1vm3Y7w6sNyvapiMvMoyOaLsGvKKcFHgUSRoPoFx9qIb3UUYf&#10;tfa8tLhqFBaF9grrHcpCZw2r5Vp0gluJ26Lk2LqntWiAu77s0CvXDEBV1wnhIQBDRwCtQ2sjQM9y&#10;yf39/cBYms/nBCPOqjpw2O5o2grb+cEtFteBV4P0iXMybq0SMFdrKS4bI91hARQMAPHYdGMMbobk&#10;N7CvrLUkJiJJI/IsP7rRai/zst4TqZ695UFrj9ExJu1bYVWQMFB9IgzYjrZrB7BSRQajRLql7ts0&#10;A5gXxzHr1cMjUFUK0buBzQXCygyuwyHXck5aq5um6mXAKjF+dNKC3DUNdVcLc2jEMAr/V85jEbZ9&#10;29oR0HeUCwrvHUgPx3bQHrjuLJvtSpyw+30gMFq998N9vg8AB5YeWuF7HfJw/+P2TudkjUfJMU8I&#10;ALwwuhXKtIgXguBTUZSglMc2vWlLc2RyBhayArR3RPieTe2lG0xrYv24xfSTTz4eSDXh/o2RYk2S&#10;xcxmE2zfsVgUk4FUkWVZr2WYEEWaJMlI05is32diE/XF7uJPJAXGQMhYM3dMHJGfK5YPd8N9jyXp&#10;AlArANOR7RY+j8UdHpnVSp51BLzq5kCCdP6E4oTCS9M+y8sAACAASURBVAedMmyWD+jwTJWiTDOK&#10;5NgRV1UVXQ/StW2D98e5peoDRPkjEF8miu7lPQ4Uk5K2sTRWWpmTOMEpemO/mjQWLwzvI6Le0DXP&#10;M6IoZjIpWa/WgMMr8X4IjPKwfso8lzZu28tqOS8a6rMZGsc6SWm7ms1qzcPDA9vtGu+txIKTkofN&#10;kiRLHxUM4rifA4k4S8MRiG+7agDoPaDM0exG1t8RxMTbYb6p0RgFhqiQrzpAD7JarrO03RGIs10n&#10;wmPe45A129pu0FjtWqSFH4cyAtjrSOaWUortbg1A1+fnaZYMevO77Z5JMR0AxCiSvVTm1tHbJOxb&#10;xkhLc9024Dwmjni4ux+6LQXQZfjqlXRlBumH1nbSNdXLtKFFI31/OLDfHmjaCuW0SAmMTKfAYb0A&#10;9daB0r7vXlQcmlo0aEekq/FnKIratvsTA+ssismcmGqHtRHihFBckLUr66xpquEc8l5MgnaHLUVv&#10;1Iyc0NhOJCqU8uz3e8osJcsSTk/FlPTu7oG2saxXW379s7/H05cfsJgKTibyQBmRNriu3+dbS1t3&#10;nJ6eghJMJIsTMRaMDPu+eDvubIi0EHs2m82RUexavFN0tiGSBFlQZj9Q1D0oj/MW6xRd14CJSCKD&#10;1+IIrYwwGHRk0HFMEUnLxm63Y718YLPZsNsLKp0mEThL1/XV0XCQWI3qBeBFDQewFmdt39oroGbb&#10;C+dr+geKtN0Ri/V71DOrgtEIgEJ03pTSPNzfUpYlFxdnnJ6e8vTpU66vr5nMZ2it2SxXwoybTlFa&#10;0/Tanze379hXjv1hK8LMWnNoDsSx4fJSkuzz81PaSc5nn36CUvD06dOhOpgkCU+eXBJFEVW1JzKG&#10;fdPSNjVaiRO4Uoq2ranqHXGcovS0Zx7Z4QCKYwnOyrLkgw8+QCklbaQ9C+/04oTZbHasII4o40VR&#10;oIwWVsTpKYvFgtevf2C2OEHHEXQNZTkVZmskLZ1ZlpFmcrhprTg7OaFtJSiOE8Pz66dcXV1xOBz4&#10;9tuvefr0ycCYDYLkoaJxOBxYbrYCbsxPmc/nKKN5+/anvgIs7ryLRc6TJ0+4vr5m2jNobCdBwe1P&#10;bzk/P8doKNKM+ERYwt57nhVPuLn5iSxPSOJMhHcARy8sb8XFfb3Z9mywF9ICrxWzKMLg2W9WzGYT&#10;FotTwLFabVgu7+k6Nyx6CViDA520T8RxKixOk7CrDizv7qUdJ00GNlleFGz2ezCa/XZPUeaYNMd3&#10;DU/OLkjzjO+++w4PdNZzaFrqriPNcvLerVBHMappaGzHVGs8wjpJcmGa0s9NE6W03tPiMDphdnqK&#10;MZrNbsfDesXq/oG6FTHgJI2Yz+c9YNux32/RWjRXrstrzs7OODu74MmTJ9zf3wv7OsskWN8Lo6Eo&#10;MkykuH/4/+l6kx5Lliy/72dmPt/5xpRzvrGqRXb1wFIRoiSIkAhBpARxK+0IEPpIkr6EBO0JaaON&#10;ABXAZndXdVfX9Kreq5djRNz5+mxmWhxzj8gmlUAiMzJvRNxwNzc753/+wweiJObtuw9sj0fO5wq8&#10;5ubmqTBNW7kOd/f3EDbN9x/f8/z5c6qmIs1k76jqklNZ0faWxMPucOL7t2/4Rz/+MYfDQVjUV5cs&#10;L9bc7besw2F12O1kShwKLdsTZFGGtq25v78lTVNW8wVZllHXLX0jm+ckL7gL1hdpklLXJc7CYiHh&#10;MHd3d/IMNkaMkY2S4JCmxPdiJbFcrkU2nOd4J0wxY2JO54qr66d0vSVFoUzEYXsAExGlwshueov2&#10;chApExLykvgTaUwURXS7He/fvxdWyKQQdlh5RinD8xdPmU6nvNm/kcNawXa7JS1EFrnb7cjzCbP5&#10;kihOR0lJ5zviJGPzh3dst1t6J0zA1cWaYjJBGTm0Z4sAup7ObHb3GBWR3sQkkTCTXrx4KZ6idU0+&#10;neLQ3N/d01RnLi7EO3C/O5KYiB/96EdM8inl+cxyseD240cZkview/HIarVie9jz9MVzEpOw2+24&#10;ubmRw7a3TBYLjBKfqklRMJkVzGZT4sSME/jFcjY2/rPZjNvbW6aTCR8+3PLzn/+cSCvaqqYpz/zR&#10;D3+ICY1MnqZj0I5IilLqthGWdSKHdxzHYpHixZC/6zo0oGxP39ZkyZTptGA6nYqcom1Ispg6yDDH&#10;Ir2r8dYyKyZk2RStxZ/VdVJAee9Hk/hTKeFPHri8WqMjw3Q65dmL5zx98py7u3tevHrJ1cUl10+e&#10;slgspDBOEqx1fPjwAbTi9vaW8lwTRylpVvD8xSuK2ZzpZI6zAvp498CQGFLVQVQBbShs8zxnMpmA&#10;8xzPZ54/fx6a8ZKq8qP8UIrLiuvrGR6Lc2Zk6wx+f8bEaKuYzGdMpwVOwfJ4Yr5akmfCKKzPJbeb&#10;Ddp7Xn3+GVkSca4q3r7/IPehtSyXKUWaoWPxYSxLYVys12uSJCYrcpyHzHrqusXEwrI4Vw0vn12R&#10;RFAUU8ryRA8kJoLYCXCQpVRVROtrATUiTRJMyfM05u7+nuVyKY2i1mOARNM05HnO4XAI7K/sE5bb&#10;bDZjOl/QNj37/YHT6YRzlvl8TpYlRGlCrGQ/iBL5+HA+CEhnNLPFgsVqzml3QjlPVZ0Dk6hF68Ba&#10;QCT/xijxenYOoyCJDJM8YzEpyI2hbWo0njjUAWkicrrEGIoswQAvXz3nu29/TxTFZPmFFLbnE/Mi&#10;pzzs8UozSSOmRc50PsHbf8L9bsvl//g/yD6mNJMi53w4cnV1Bd7T1hWRlqJarKR8AHU6adiOR25v&#10;b6WWKBs2mw3HoyhOtoetKH8yaW5MHPwReyVew0rR2Z6yLtGBbdR0LdZZ7jZbWcezeWB8aNre8f7D&#10;ffDFPdIEVvFut0OriNViwTQvRtZqlqQsZhK6VNc1k8BUHuRpy6UMlw6HwzgYHYOFHgEFw/OWpimb&#10;7Z7JbEFiImFnWw/KUIW/R4MMzRjatue0P9A0zSdKEOeg7zq6sqI6l5yrUtQihzNZkoJWZElKkjm6&#10;pqVsShJjsWgur69xWHqv8I8a19lFwfL6ktOpRIcwDFljAuw11lOXJYfdPU1TiY90It5WQ2No4oh8&#10;kpDrVECvvgMPSRxhlKKxDToRFtO5aWidI+3Th2AKFMdziQOU95Ku/Ij5FodmF+9wthfAoW1pmooo&#10;SphMcvquIYmNAJUK6upI2wjAeH/3HttW4R7FVGVN3zuiSBPHKR5HW1doPNM8Y7ffYNuGRllc17O5&#10;e09d19zc3AjTvzyh/AOjb7FYoCP9oA6yXQBgPLER+WaWimde3zW4RoIO67qkrlupwdte+oW6pW1r&#10;uk4UTdZ6rO0emC9dRxdk1QM7aJD79X0/Npkg4GDf90wmE06nE/+hX38f/IOHUKnH9l113Qb7JfsJ&#10;ACB/CtMIpdDKi5eid+P68EpLgx9krN5JSIsAenFgrwZANXjsOm/DOiUwXj31o8Zf9o3jmN5en88j&#10;EOedow3vP9KicOhaO7KEsizDEI0s6zRNWU8LUVoED+G/zzqMtSIvUrK0GNOx48SwnK9GtuvA1ovj&#10;mNgkn6j80jxBPfr/JDC1HoeRPJa1PrZnGPZ7x8BA05IKjoTbhMuG+ORq8SsOdkexUShj6K043Hf9&#10;QzjSMBSqQjL3Y0bfY2aqwlFXR9bLBff7PdfX1xzPx1G9Yb0jKybYXkDr0+kESpjnVdtibY+yAnRF&#10;kYS7WWvF392JD3scx2y39xSFAK5tXZFmMRpD1zcYrUkC8+zy8pK337/5hOFcZNKzRLEwTk1goiuj&#10;cWjKsiJShijVOKfp+o76UAtAZz39SXwtiyABr6uSrpPrbZSndyXGeLqupWtDnd039N4Q06J6AU+N&#10;NkSRwTW9DGvDs6hUFPZwN9o9xLHBWk9TlShlKMtTUAWtg1Ki4cPdB+xHIYI4JwSosizBK5IkGwdt&#10;8jUtURrjsdR1yRDg0zQd+6P0uQPgJ334g4psOp1iIkVTyvddr5fSX2QZ51PF+/cfmU7nYD3noLBt&#10;e4dtLSaJiZTmWJ7p6goVKZEadx1t/eAle3FxwfX1NZP5DO2hah8GKwOzd8A6mqbh48ePbDc7+Xcn&#10;nq5ZkjCfTymKHKUttm/HYUaapmJr1Xuqkwx3tNfsjgfWizmYYN0QgmgtXuwH0oS+aanahlimTPRN&#10;i4oMiYmou5Y4L8iKnCyNibzFoJnmOWmU0PcdXSfy+N55eiwmTojyhLbvOZ6PrK8uBIvzDz7Zxgix&#10;YmAnpmlKE4ZJt7cSnnNzc4NrexLvibXsXcej9A1XV1eU1Umk3XE8nt9KPVgMDM9wb+WcHgBPwQMd&#10;jgdrF4A//fOfECUFs8UVxXTD5dPXbE+/5hd/+0tQhid/9mMoFGSezWbDcrYk1Rnv3r2lrx3zyYLj&#10;7sByucB3ntY2bO7uJVhYG5Igj8cjH8cSzpUmMkAyyNmhtCHSEVFThwTBcLAPk4zHBbeg8Q+Sbdn4&#10;5TVFUQQJbo6zPfvtPcfjkbIsRymTUgqnHqLurRvQZiPABmqUkDyeBpjwfgYD22HzHDwqhsMmUiFB&#10;0btx4h3HMWkuYMHTp9LczUMikzAmY87nM2VZMs2LcbMbDNans9l48P/ud78T2WsrstjlbD5KupUS&#10;yf10OmGxWAjws72jLB88eqZTaZBmsxmH435k7VXVeQQq12s10oubepD6CPoeRRHH4xFrLev1+hPp&#10;yuFw4Jl/ymQyGSfB++OZLBUGoEilhRJvjGG9XvPLX/4qAKhyiA/giUztUopHniImUlgP8+UajTQc&#10;6EgSsAtDPp1xf78N6egPZqwyFZffz59JanMxncgB9dGglMYEb5IszVksVkSRSNi0Fy+Kpq5IkoiL&#10;iws+//xzLi9WNE3NYbuTZgExb8+KCVpD3XacwqTYmOC5qg1d27PfH5lOT3TWsz+eOVfildE2FbHy&#10;HE97Pt7tcF4K4DgxrJYXLJYzDvsTVS3sx2KScT0VSfTmfsfHjx/xXsmmmeUCFq9WvHnzhr/5m7/l&#10;XB7JswkvXj4ji4Xen2Y5po+YTGekecbrz75EYUIoQ0ma5ih15lieub/f07QdxXSCSWIuL56ilLBK&#10;FAlNfaafQqoMSZIJCd8r2s4SRylZnvDVD37Ar371K3b3O6Io4bMXr1ivl5THksNxx2yxCIw/zXq9&#10;RiuReFxd3QQWxBxruyCt9rRdMz6nznkuL665Xd3y9s172ralKArqSlgGSZyGdeHZ7/fMZhKYsbnf&#10;8vTp03GtJEmCVgbvJCG0DUWyswQguaWuG37/+2+5aVq2m9144J9Op5GeDmCiiDgV2WHXWV68eMnp&#10;dGJ/OnM4lygECOod2EbMxbX1TGbTAPrlvHz5knfvPghTve85nvYkSUSczrBWpCW9lwIxzTLapifN&#10;FL21PHnylKZpadqWp89esN1umc1mqMjw8cOGPJvI/Y5SkeYYKcDLsg4T6TxMtKVhLoqMKErwXjGd&#10;Cjv717/+LR8+3PL69WvarpPkSO9o224EkaLQRGstg4wkTLQGn6e6E1ngwEy33nG7uSPJUvExDKzy&#10;7XZLXVd4r5hMZsGLLRrDNT58+EDvLOulsP5ms+loqj1YCQiw0/HjH/94lEze3Nzw+2+/YTKbkGYF&#10;UZRQ1zKF73rH6bin63q0ieitk0GVAh0ZKaS6mqST8DWLpe17CHt4EYKB0jSlLEtevHiBUoY3b97x&#10;z/+bfxEA1jNaRcwXc4oiJ7Gec0ikVlpjfcdmd+Cz5Vqe27yQ9d+2WIJPbli/KpKU8b5/8Dcbiq00&#10;nbHf74O0TFiy57NYY8znE7zXKPQjbz9hdFjbhv1Ujx5984mEHVSmGSfR0+mU6XzJfLkin0xRJqJp&#10;SvHIPZU4r5gVM+qqxSstqaQm4tmLl1RNR5LlzIL/dNu26Cgegb7TWTzZ1suVMHUc1G3P/XYPzvHx&#10;7g4dRSGJXc6g3UE8XC9Wa169fhH8ncRzqw3S1iRJyIqMaZGzub1nOp0ym87xEWw3MZ1tSYqEZ4tn&#10;/PbXv+GzLz4Txs35xPHouX5yw8XlFe/eveH5s6doDYfziTiNSbKUxWpJNkmx9DhliNOIeTJF64jT&#10;8RzONjAxwhTwhqaznMqapmlFxhZHqKFZjAwqkkAIiSEU9o5Xhi+++IL5bEnfOdqmpGtFkpwVMpy7&#10;3z4k+crz0OKcrIfpfBHqHocPe81+v+d81phI5ISvXr3k5uaG5WouXkRJIsOU2vLmzRvyVCbep9Nh&#10;DEvo+5a2qcjSmM39rRSmPMjHNI7ZJCdPM5RzlOcD3bknijTW9VLEWk+SRtzefsT5nn/8j3/Cmzd/&#10;4NmzFzx9esPF1TXl6czVSobDTogxVG3L1c0Vr16/pKoqvv/+ewE5yooo0swXU168fIa3koKbRJrT&#10;6QDKEcdD+EjHuTzinBPbjPmcSTELe4pcp7YR2d2xlOJ6lKYH5oLUi8IKMjoK3tJDqM1DausobUxi&#10;tInG2m6z2Yyg5Gy2YLlccnv3QVI9AxiVpsKkK4Pka76YkmTp6DE5sNmcC8EI5gJvDLhHKalK4a3G&#10;9TJEd77HDd5dtsX5Hqyix5HHE7C9NP3OCvs3jsb6dXN3/8DASjOSSP4+DA8GllSSJKSBoTNI2wbQ&#10;3cR6ZIs9sFga6lo8uZx7kHgP+59zDrx4qBn9wIgcBlBeebzr6b3FYEB5zCBDNQqlwPeeKJIGP0ni&#10;EZiNIjMC88N1VFqRKI1zA7gGCo/rOrpGJHdd11GWpxGcO2YZSRqhEOaqeP09hBYmJkJrQxrLHh2r&#10;hN4E1Y0Wv7YIAeiqrmK/3fDhwwfyPOf6+pr5dMLzp0/QWnN7e8vHjx9HZhmIv+Mgcx8AoMHLbWDX&#10;/PqXv3xgSz2SUA+1epIknzBQH8uuhzUrDFQ9KoceS/kfs5YHgG6QYg5g3N+Xrj8O5xjqieG+P/Yt&#10;09pAYFAO8u6RdawGhtcg1XyUFE+Q5qNJ0xyvFdoJyUUpg7OGDo/SPoB3kEQxg19eFEMSwjF668fa&#10;f3jGoygabcGW88XY4yWJ+CoOH8dxzHKxHt9zHMeYJP6UEZUKsKBDL/oJc03rwAB7YH+5/lNp5wAs&#10;jteuewjaUpERRZR6sLh4LP8d1upQe7dtPbJHRTrdEyXybCmCVFwNFhERCrG1ahqx0jFK0TmH1p4o&#10;klCaKFKoELY2rM8B6H5MUhn228dem1p5LpYrprN8ZAYPaQXCbpb150OozmK5lutnNE4pImvRSpSW&#10;w/V87JU/AObDcN+F9+69x/mOKISeVG0rA5qyxFpHksQQApK01mIvYmvOtbABWxusA6wV1pjSI5jX&#10;W0/X2QBwi/VL3zvqWljq57oRmbv3oD2eFp08MHXlmWuxrfRPfdeMe0LTSIjTcP0Uhs3+MPo6j8+g&#10;8vSdpQ3+xmVZhucNsULoGoyJhZncNSNO0ncOWcqhVvFeQH+jUFqD6pGw1RNleaa1ljie4/yj9G4n&#10;oFoU9pMXz57QtjXKIzYITvwU55Mpp1PJYbehq2Xgcj6f8V6uRVN3aC3elHVdCltRqbC3a+LYUBQZ&#10;P/j6yxHAA0fXd0TY8XVJsBJRvQZnibwoqFIj4Ttd1aCNDrkXhjiSVHrtFM475tOcOI6ZhGCay+Uq&#10;qOOEHDZIqYfaYHjWhj1wOp2O+zAQfkbZlzrb03nE7qC3dE1LHidczJdMw+A/SRI2uy37wwEfaYr5&#10;jGw2QWlNh+NclfhHz3vyaEBplBDDRpDbOmb5hLu7O6ZZQTozzLOEJBaSQF3LNZYA7tm4136K7T3y&#10;2PWKrn+wA0E/7EFRFIEWoH+Q7U9mc7a7A9vdnu+/f8upbLlZLOmadpTrF9mESTahPEk/osMeFOlY&#10;hpl1S9s0YVgYC2nxkT/2sA4H1vCDFUc7njtRFBENht3ei3RQ5C969NcQfw5N7xxd31C1lq7ryewM&#10;rY34uWmN7cXHMYmEwuyc4xymXw8U5zBZMgFVNSIHr7t6BPEeF1ttLR4mA6unCQa3Y2J4eH82NO8m&#10;MkEanYVp+3RMpxy+9/CQD/Kg6XRKHA65YfMZAmiSkMY1FKq7zXb0ORhMTsu6YhkCevI8ZzorqOo8&#10;/HzD5FI21curC+AheRAklbptexaLRQA3q5F9aUw8eo0O7yGO41G2tFqtR7BAmhuZNsR1O4KCVVVx&#10;v92JFMRKkt633347gp6SwmYeTRdzkiwnTQd5uQnM0yviOGZzd8upDF6MiXiWPLl5xnRWjPd8+Dxh&#10;MGq6R0low/V9/fo1P/jBD3j29AWXl9fM53MIPphFmlHXJV3bslwuqEuRpV6uL/jw8R1/+P13vHv3&#10;ljzP2e6EjeGDjUDvrDQtsSGKE5QR5uHi4pqLiwusd6zXl+M103hWiwlNXXE4HDifzxhjWK1WXF5e&#10;MplM+PbbbwHGJvHp06dEUcS7d++4/fCR7777Pa9ff87r169JkogsExbsX/3s53zzu2/51//6f+LF&#10;i2dcXz+R1LcQZtP3PWk+5Ve/+S6AuQuStMBECVmhKWvxmiumM0ycctgfOBwrjkeRyLx8fUWkEg77&#10;I2kqwDfeo02Mc8GPtrVUZUPVNGz3B969fc+Xn30pgTB1yzff/g5lNF+9fkXfO2wvPkE6bGLff/99&#10;YN8Ko1qFEbswSgzOdTgnqeplWRHHjqvLBW3j2O8ORJEUidvtdiyWRQrRsd/vyTIJN5lORR6YJCIX&#10;PJ9Luq7n8vIS5zxXV9esVmu++eabIHPPWCwW/OEPfxgLuWFI8VjCZYzh6upKJIt3W5xzo8l3FCU0&#10;lbAVqrqmKCYArC+WXF5ck+cTCQewjr/+67+mrkuKQiQlzkFdtVgHOkrY7fb40EB/9voLLi+u+btf&#10;/TI0xfKcJ8GrVCnD4XDAe0VRTPFWGpbNZjM2PAOz4uPHj2w2G6qqYrlcslgsqOt6/Pd/9l/917Rt&#10;PwLIv/nNb1BK8erVK6q2GW0whmnkZrPh9vZ2DM3w3pMnci3z6QR7+5Hvv38zMphnsxkvXrygPL/B&#10;mIiLi0uRgSDSkTQctLMspcgL8RYOHofPnnzFer3mZ3/113z99dcs53N+8IM/oiimI7PvYn0F2jMp&#10;5tzcPOHbb7/li8+/4s2bN7RNw+XlWuTHRUZeFAIql2duN/cc93vqrmWxXlJV53F/9F5A88Fn5dXr&#10;1/z0pz/l1asveP78OX/57/6KX//6t/yjf/QfPwR5oLH0mCjGJCkeTd2e2R32ItVJE4yO6W1L7yR1&#10;Mk5z0qwQFkaajHvxwGL0XlKQh6JBJsjd2CQIqymiqR+8uKLgFTg0oVHkwsfpJ2yY/X7PZDLhbrvh&#10;z//sJ6wvL/HBgsCYmKbtOZ5K7jb3PL15xvryiv1+T5JloCNQisvrJ/zqN7+marrAqM/p3QEVkiO1&#10;kWGg8prZYo4+V5g44rA78uH2I6vFmjhNmC2mlHXF+f5InCa8evWCNM+IjAD7xmg6K0F3Do/WkpPd&#10;9y1NZ1AxmCRiMptApGnamt9/9x3rixVfvPyKb775huO5pEgzrp885Xw4cnu/IU0yLq+eCGOtqTic&#10;S2Z6IoOtyBDFqch8qoq6q5lPpsSZ7D9eK6Z5QZIabGtplQzPjucS2/UyCEHef2wSsrzAe0jzbJTJ&#10;inxvwmy6eDj/p1OyTBjTm82G/X7P5fWTT/x+nFejV19d1+STKc6rwB6Nwmv6UD94YdQqsTc5nyV9&#10;e2Bf1WUZap9QsxlFEqc0bU15Krm+uCCNYuLI4KxHayXBWs4Ra0PXNmRZEgL3PNPplOVyjnPT0f9x&#10;PhdrEB0Gqkki9j5PX74Q/WrbgdL0XY/Dcnx3pKnKEP5nAyjTsN9LiFEai9qjmORERtHVFU0Tg3Jk&#10;WRrqhA6lpYD97W9/K8Uz5pM08DyPwyD9PDZ+A6gwFt/osRGJ44jD/vgI1JPmtqpEBpYY8eGMtob9&#10;XnzStwdJZ1/MlzRNxdX1E7T2DOmqSlmM8WjtMN7RVCVpHJHlOVYpOq3FIimAp11V4YzBP2JYDfWx&#10;UgoTGXTvUd5ivCfTYANbz9uO+nyQov6RXMxoje8dvbVEyomfurJEyqK1w2knqa6EZFBr6X2HIXhl&#10;+g6so6tFRqd9JCIPozAEf8W+R1lLH9jWj2XtjwG11WKObXucDYmsjxpyNwAxgTmp3aCwEgBcWcf5&#10;IF6VLstwXUMXPTT1AxAx1Kqf+Lwpof1Z26H7hlQ5sjQiISf2Dmt7sb3oLVGkMSFAru1qxDYwR2cZ&#10;kzSD4PPZNcJgGpiHXddxf39P24rFwZs3b3j79i3AaB202+0ARJEWmtzBbzFN03HoKn1BP3pmDwDn&#10;bDans59e38f7/nDtR/Dj0b97Lw32488ZPCIf+3gOTbgxosDqrKPtLartOByOnwBVj31fPwlpGb0O&#10;4/H/hNkWj/uG3CcTQPHwuvjBJzaOzbhvDsQJ7+XZjqOUNM1I4yx87RDU4sVHM4o1USQguICZ0gtO&#10;pvNPGIsDUD9Kl4dhh/s0TVuuoYSHPbaaGN5r5+RalLWQSNIA9Jvo07CP/WlP2wtbVClhnIGQLLqu&#10;JE+Lh+vrxFNw6F+MU5RlLWv5/+fXwOQehy9RQpwEpr8JRBMkcFOeDfn+mvCxh6o6YxOxP+ltDdYR&#10;x4rW9pRVN97jEUgM+RNxpDnst+NeNfwa14bR7LYb6jpivzuGYVuNieUeK2PYbQ/0bsiwEPb9/nig&#10;Khv6rgHriMy/n2g+gPpVeRrBpMEO4THGkEZi6eJ6y2I5o6s65ovpmFq+3W5lIO49vbf0TsDMwUPz&#10;dDgG9psZz46utbS9xfaeum7oOktVt1J393ZkWEtN0xBnwU6ib8jiJAynJWV8MZ8i/u7iA4tzpGk8&#10;rv04Ske7kwHElfCmBzuFwRpFxRqDx2sQnZ7DKWFwZlkh9WpQwUZhoKWMIUnjAEaJBdP333/HbrPB&#10;eU3rW/rOgUfAei3g0WQyYblcBp9/8Um8vrkkijTH4zFYtbQsFgsB8qiDNUBYQ0Oytu0eVLNhj5Cv&#10;PZcB54sXnwxxhr1nWM8Pz7L95GvEcTxaCerwP+j1KgAAIABJREFUumEPQCEqY2IWSxmKrpdr+Rwf&#10;URQFXWfDHmQ+GWw89h1+vCdMJtIrDmqboZ+fzUWhYdsO3/UUccpqsWSS53jr+Oabb9h8/MDucGC2&#10;mEOe4puIyXzGZDHnVJ6Js0fWGF7OlizL0Eh2Sl3X9HlOnqTorqM7nZglCYvlDG97TPDDHsgPYrNn&#10;peeNPx0QOPcQjCZDo4e9Rmp1jYn1eD3u77cQ7BDm0xlV1fDZq9fsNnuMMfzT/+KfMplNefnyJe/f&#10;v0d5TVrk9L1lfXnB+XxiMpkEcPU4fq9hz+4enS2P/X+HOnK0tFAPXuNKqQcgU2uNCd592oNCjz4d&#10;fS+Fu7UPJqXWWpJAq1fOcyyPaO9F0md7vvv9N2y32/EbCW3VosKGmyQJk6ksqqbvSPOQMDaZMMmF&#10;yr7f78WI/skN7969480fvg9g0oOJsVEPBtqxjkfZW1EUTOczZjNBooefc5xW9D1pIiEZXdeRTQpi&#10;Kw2OCQxPFy7iq1evePfuHX1IX379xedMp1Mx0s8zrq4uccpSNmfxwUsTlAlTOQXH84lzVeICi6cs&#10;y3BdRfp8OpdUdTMmlhfT2TgVmGtZYLPFnDiVhsN//IDDkxUZS78apxd976iqZrweVdUQx9Xo84c2&#10;VFU9AibOSUpjnCTEaU6SFcRpTpRkxGlCGh7srutk4+4saV5wdfOE1WpJVUmAhzIa62C73XN7eztO&#10;LiazBYvFanzQ88mEOI4pigmXl5dMZwuePn3Kx/e3YxBKXZc4BXGWjobMs0lOZ3sibdgfDvz6m9+y&#10;3+/5+uuvRXI8mTCfzri8vOTi6pKLi6uxsCzrll/84he8/vwzAHaHA5fXN+O0bDYpsL34lhaTaZD3&#10;iRy96y37w5G7+w2ff/45T54+E/P9uqEoDDdPnnJ5dc0XX3wxFnFV02JiT5zmzJdrvvz6h1zdPKWY&#10;zlmsLvjLv/wLqqris88+E+p3PuX166/pugcZ1/l0pveO8txxOjbM59dEJiWOeuKoIDINjQLvImwP&#10;bdsFlpMDLWEcfSj6PZamtzx7+oL99sDHj3e8f/+R58+fY1QkieKTHBMnOC+piWVdBZuDiMl0zv5w&#10;Yn/YBkDFyOQ3NsReJiNKW26ePuXi8prf/OYbzmVLlubEcUrXtCgTsd0fWC6XHE5HBtuEP3z/BhPF&#10;5PmErrOcqpokL9A6Yrc7sN0dWF8saeqOy8sFF9dXJFkRLAw6TBxR1y3z2RKFbMID+6SqzxRFysXl&#10;NfebHR7N+vJqvMb5ZEqeFXij+fXvvmF32GOdHIrL+YrFaomJE7746kuUh7vthl/94u+4vxdJYts5&#10;yqoliXPiOMP5Eq0kGCrPJwF4UhyPZ6IkwyGSlIuLK9Jsyv5woml7ZrMFfVNTNwJsrNdrbm5u6LqO&#10;jx8/cnt7Ox6WP/nJT8ZCdmjGv/76a16+fEnTtEynM6qqpphOWa4vsPf3XF0WnMrz2JSUZYUFdByH&#10;dD+LjxVZVnB5cU1VNqAMSSbDIkzEYn3BuW7o6oa7j7ecDqcgpZ0Akpq4WAhjabvdksUJVW+ZFLL/&#10;Pnv2jK+++oqn1zc8efJE9uXFnO12y/ryiiSRoLUknfDk6UuiKCHPJ0ync+IkJskKVCTMV+U8nEq2&#10;uwPeem5WK9q+o2pqvIKLq0vi2PD+w1sBBhPDt99+y09+8hN++tO/4H/5n/9X/sv/8p/x53/+Yz5+&#10;uONnP/sZ//K//xeAp+t6lDIsVxdYB+emZTZdYOIUbWIs0PaOPuzx+aSgmE2JJFtc0katRUcJ+WQ2&#10;FmxNZzFxirKew2kAnmKiOKPtnUhZ0iwMNsTPKysmYd/UnMqaugu+fl1PPp3hzmeyyRTQTGYz8mJK&#10;pA0o+W3ihCTLyYopx1PJsrNUTYeOYggs4mIy429/9Wv2hxNX1xdEcYqJE7TpcGh0nLBYXbC733E8&#10;ibxxPp8RRzkqMszmS9JCBl82sFCcEpDSYnGdFx/iPBMZKJYkF+aT2MB4qqZmtV7LwEx7FithnP4/&#10;P/1/AcWprvnqBz+k7Sxd20oiommxrqVuHV51fDjcMikykmzKdL4C5ThXNfQd3sN2e0/vbFBvOHov&#10;nndRGpEWKdXuHPyiHL0TXzZ0SAe10mgkeUHo6GjrFq8Vs/mCFy9fsrnbCvvFxNjA4DidSg77E0mS&#10;cHktbKUBDJnOxJdv8HJaLBYy6GkqIp3ircUHZu7xdAgei5ajDeFbubCylstlWGPCBkknGUkSkZiE&#10;oshI44RXr1+w2+zxsYB6eZSyXiyIYk1sEtCey8tLOicy19lsNu4xaIVOU867HUVR8M23v+ezzz5j&#10;s9nw/ZvvMLFmUhRkJqapa7reoSPF8bQnzg15MaXvWz7//DVtW5PEhraqOR9PvH//Fq0kvOJqvaJr&#10;RQ5vg5zQeQn6m09nPLm+kfCXOMZoTR8GN1pHJKlYPgxNPjyEO47svUfMwaEuKEJKPTyAHmmail81&#10;wthJUs18MWE+X5IkGXVz5pvf/YrZbDb6jk3nSwYTfe892nl836Cc1DzYVsBFY0gM5HkynkGjN9XA&#10;bLKONC0EiAjm9pERL0nrrYRjqijYNAjrLkKLp70Xn/n5fEbnLL5rKLtaLCFsL1K4JEZ7Re96nO1o&#10;sSKh8w56aFzHZFagbEtbWvr6HIbRgXSgPLEC68SGStkWeoeyHdqJ3DvRsvco44U974WEZlBghHSA&#10;1ijnaawEmjgv/++943K5EEZolGJijUZsR1yv6J2jrRt610If0xtQXuOVC0CNJ4si8YMVfTPVuWJ7&#10;f8vpdMJ7O4ZdDDXC8XikaSqMERbQ/d2W3lnauqNqStq6o+lqCWPrauqy4VydsJ3D+h6NYTITe6HD&#10;ac/b799J7Y9BRwqNoazPlKdK9sXOjT+fMiL19cphlKjMNru97DM8sPweS4uH5n7oZR57rg7PgFJ+&#10;bO4f+ygO620IuYiiaPRvHVjyJqjchuDCgbmYZdnY4D8GCqNHQB5aM5nNx/cnzf+Q2O3H9zcwMNUI&#10;ODyk3te1sFe9C2xHJ4qccUjhEWlw8M3TygrjKjznTd2NwSVDnfT4/Szm4p+u3KdBWcPrzueKNE1Q&#10;Qars7MAmTNAaFosn4lMeLBW6tqW0Lbb3ON9zcXUzSv3lPiQYFcAw09I/Sq03xoQwU9kD2r5jfXEx&#10;giaPfw//Nuwzj5UuD8w9yWDw3ob358Zr520YrKYZd3cf5Z7mCcfdFo8wqatGSAnOe1zvafsG2zk6&#10;29K3ls62LGZLetfRNT1VU1KXDXVbiWTddxgsRjnuNuJffiwFeEmzAms9OpLgx932gI7EJ3xgGEo4&#10;bYPcdIXDojHiCd97eitr4/LycgzDHRjEIGDnenUpoWyxGVlsi8Vi9GS9u7vDK3BKvA1Rsi8ppTAo&#10;nO1HCzsJ8/WijnECdEcmwTmxItFBmSj3o6frWhyWfJqPQGtjqrDOBFwqy5Llck5RzMiLVOxWJrkM&#10;tJuGNBW1nUaRZBKc2js7+tof9zuUmbKYzUnzjLZu6KyEoVRNPQLoEsiY0HeCCwxyaq80k2lBVZ3D&#10;86iD9cnvcM6RF7GEPA92V1qAsNlM+uvYCCP2xYsXfPb5K87nI5vN5hFTUbAbASNTokhUc5H5lEHn&#10;yUKQngQgL1fzAG5V43qOomi0NRALDQGcHzMlh71IVFxDiJ0M4dTAAlcRUSqepUYLsenly5fCDq1a&#10;vFc0TUdViQJ0CAJ6vH8O4Opg0ZHn+fj/A97SNE0IM/R02uCVBO805xPNXs6Z5lxivGOZTyjyjPZc&#10;cX9/y2y+5Nnr52RpTpYkaK85tS1dZ1G2J3LiiZyaiChLwUmtN8lyJlnKerHkYr3ieNrT9+2oOhkA&#10;S6VgOp3SdvUD4xIertF4RjyAzqiQOB9rklgCvi/XqxDo69jtNnivsK6naSo+fPjAv/k3/4avfvA1&#10;s9kinCcymN9sNiPRbFCMDPXaY4D6sUpmWAfWWghA5vDaOMseWO/OEY2GtiA+DE2DVQ9Ts2GDGBrx&#10;IjbEcU+UpqMEtW1bqqoiTxKi4JXY9z27+40ckPEwZe/Dnw60Yp2mLC/WoIX+OiQrz6czokiCBe7u&#10;7lgtFnjvub+9k8WSJOPha+IHBucA/g0XaFjsn332mcgnwnSx6zopbE5H9vs9n3/++ZjKOJhYDzc7&#10;z3MmhZifTnJhBH3xxRe0bcvxeJRp4qTgdDpxPp958uQJj1P7uq5jOi3kPbvAOAvfI89znPXBMPWe&#10;KEq4vLxGa9lcZEI7Y7vds1qtAltiyXwuD/0o68+yMLUR8FeF6cAwud3v96zXa/IAFg4y3GHaHKfj&#10;Eng4NJUJ8gwBZDa7LUPozWQ6p+k6eutJsjw0uHMBJ8N7FAZHwmq1YrfbEYf0zzgOLNMopemEhTYU&#10;HZPJRAqmcE8JfilZMeV8FFD7L/7iL/nlr35DHBv+JJuAMlxe35BPJszmc7Jijo4yvBFwV0ee1cUl&#10;y/VFSPyTRul4PI7G1vvtPYv5lDidEHU9p2OJpUVH4hX69Q//Ia9ev0BhePvue6qywSlNlhZM0og+&#10;y/n53/wM5RXryzVRnPH9m/d8+HjLxdUVvXW01tO0Hb1XxFnBbLlGxynT2RJFzf3dBtvUzJcCoK1X&#10;S1brK1aXV/z03/4Fi8WCYjohywomM0cSJA7Hc8VqfTne16qtiNMY21Uopek6S5FP+dGf/hiI+Nuf&#10;/4zOOprGMp8W3Dx5hldCVS/yCbPZAuc02+2W21vxlnz79i37/V7Y0Jl4bKSpDDF62wE9f/Znf4Yi&#10;5nSqef/uA3GUMZ2KVE3k4WJzIP55Airs93vevXvHj370p7IhnU+jJE0Mtnv6TuTbm80OjBTndV2H&#10;NSV+pMvJbCzOBwbCwLi9urqSr+PAW4tDkegIHaWAlgCZWGToIn0XH6PtdguIdUaWpDx58oTvvvuO&#10;N9/9QWTiypCmE+bLJXebe7SORi/b4/EohY6KqKuWy/lSNnzrmc0WeITJcDqdieMEFRlohOEpxu0F&#10;fX8AL1KCPJtgTE0SC8g1SFmuLm8oiiIAgTtWqxWvX79mFjwSq6pisVjw8ePHsRGw1jKdylT4dDqJ&#10;hy5qZIUU0xnX4UA5nitsD2/fDPYJS+7uNvTOCys9inj79i13d3f0vZg3L5dLFtMp9/f3UjR6YXl9&#10;9tln/PCrr2VvDYmX79+/5+WL16xXS/76r/6W1WrFl19+xc9//nM+e/2KJEl48+YNs8WS43FP1IkF&#10;QT6ZCaNutuKzL79is7kdD8DVakXTVKOsom1bnj19wZs3b/jjP/5j/tW/+lf87Gd/w//+v/0fFMWU&#10;rpNmxcQG63qiJGN9ccXuKP5N66urkPwa7EyMIU1y0mIyTr3b+kQ7rMk4ZjqdSsL8bheCidKgOHDU&#10;tTQiRTIZZYJxnJIkctYmSUYZWHZStKUYExGZobmqJcGzKDgdS7re0fWOOJZCVUeReOh2FocmyXLO&#10;xxPHU0nT9kRpQt11ZJMJ2WSCc8KUsl7RWitAXhzj0fTWiaeqhw939xLsMZ+xurggyVL63tJ6y3Z/&#10;ZHWxZLW8YLPb8u7jBzywXCyYzmaUdUNZ1+A8kzwhzWQw1VQ1ru8lOKUWv7flesVsseB0Lvmrv/45&#10;f/FXP+e//ef/gsl0jrMWdWpJ45TXnz2hyCRM7Mn1E9quYbvd03lFFkec6o6kR0I8Ghn0VI0ENbS9&#10;NJN9AJtO5Znq/MDmzYqCLCvCvTHUrbAU2l7CKU5lRZrGrFYrrp8+4+/+7jdkyYksyzgcDmSZhAPm&#10;ec7V1dWofuhCGu9kOh8n3EopfvnLX/DLX/4ysK7nTCYzlss5cRKx2dzxJ3/yJwKuEoJjkGJQGhHD&#10;92++I89TNIbptGA5W3JzfcmsmPHqxXP+o69/SJEl9L0jNprVzVPc+YROcnxX4yONDiwA0hR3PqOT&#10;BLyDKGKyXkPb8s033/D06dOREZIkCXme05zK0LTrMKjMAlCY0tuIn/70p3Ke97L3aIL/XCieizwX&#10;RY9RpKkkczuvSZJoTPkdmqDH8so4TgWYLAqA8Zo8TimOAwNsqIeyNA9+W06AiE585ZIkIm8rFstl&#10;8NotiSJNlkTkaYxXjqo6S9NTR+NwdmgYemuJtCZPUmIlnrlGK/I4IhmYInim2UPwhBThHoXHO4u3&#10;lvp0/PfAF+ccfZASD4P7ka3gH+pci+f9h7c0bYvte/Gi98JFSeKYJE0xWtP1wpjUxmC0HlNSvXLB&#10;rsVirVgdCKNGB+ad5ng8IQEZHufEHkMk2nKdf6sCC9ZKeKgPtf4YzuMk+dV2PXXbgPMh5V7jsGx3&#10;93gNBo0XVSAW8ZuxuPFj5aC1Ha6zQa4ugQ6ua8H1pElOMZH048NxF2yuHuTMfT94T9ZjaJHUoDN6&#10;75CgZAlp6H2P7z2973ly9QSz99TnmtbK/xsNkRZ5c1uXNH1DYhKiNEJ7IW5cXawwiQELJjEUaYGO&#10;xftRRYo0kkTjfLpA6WRUqD2WRz9u2v++T6LcBTs24APomGXZuNcM/cwQiOS9BKEODWGWpAI0D2su&#10;yIkfgnf0aN8zrOHHfVbvHW3f4dWjlHnfP5KgSxDpyOZTUpM472mtQ3Xi5TusnYE442U+L+d50xJZ&#10;g3caZ8RrU6nAKDLqURI36LDuHrMHb9+/G58trTXRIyDYO2E82a4lihKc6+mdR/UCSGoDh8NOGnwM&#10;ykioTZGlwhg1mtPpJBLT1tL1jQCctqPvBXDMk3SstUByHwapaNM03G1ux+v12EJgYMaKXPrBkmBg&#10;+/Z9j8fKQArQAwOuDynrdkgoFjA/TeS5PpfHcf9rmo44ygWoC+vddY7OdSin8FrWvY41iUkwiRHv&#10;0vBxZKA578hSYSFK1kIO3jNZSM9+t9lxPJe8+fYPwWs0o+t7AfnOZ2azGc4JQCVehRFOOUlkRnrW&#10;xGg6JeoIpdRotXY47NFaszvsWS2XHMszBkXdSr7DYPPWOysAr3V45QGPMRoXnuEHtq7snbL/GSFL&#10;oFBWBdaxQysroVquExVFYA9HKsJ2HXXwfizyjGy5JMukJ14tZoAMuPIiQ3n5OYZBWxrLoBznKesK&#10;nCdOE57dXKIjw2I2J0pi6rKSkGYPVVOjjKJturC+dFhhAyta7KoWi9noOakNHPdb3r95S9V0eJOg&#10;gnmOWLMFQDFOiLWhaSqm0ynPnz/nxYsX7HYb7u7upB/IM057WZ9N3QU7u+jTdejcqMoV8sMiWGfJ&#10;oNf1DwEvwwBF9jtZ1wOQOLxm2AcHkP8T9nXYw4RlmQpYX1Uc9mKvNbDBh71gOi1GMO0B6FMjqDYw&#10;AofzN4rkZxi+V3k6c9hssW1Dda7p6wplAWexdU/dlAEzSFlcr4jzmLvdngrPcjrh1ZMnlHVDmqVy&#10;btiMzliyOGaWpsSxoY3E/gcr7OvEe+ZpytV8LmqIruIYbD2G/Vref2Dru4e6RbC4T4diJjC35eeX&#10;/dlrsY0I0xB5lqYdSaS5uLjCth1/8sf/kK+//po4L1isxBtc/DRl+NY7R5ymHM4nbMjJ6WyP6gev&#10;5RDE1T4A3o/l5Fo9SPzl/jKePYGUNsgMVCgCLb1rR2ruKF/wg/RFAnRMHIvnRpAwYx1J8AUapAwD&#10;ej5o6osiF/ZgWKSDFCtJ8xGcE++qhDiNWCwCeyrPWez3TGZTmq4lDd5gfd+SZQkuJM2ZR4f6cBD0&#10;fc/Hjx8FNPR+NLnWWhq100nYRWVZAnJR60aSzZQLMvY45ur6emQcLZfL8UEwRuT15WlHFBkWixll&#10;acZ0PfEomHM6iSlwEqfkWSFmxBdXNE0TQmYEKCZ4mwhLraMsJQ3s8vJyXGB5no8+IcaYccqcpinn&#10;85nZbDG+vzRN8Q5m0zmT+SyAeRHGeJx7kM2go9C4xeMC8sqgI/F4uL39AE1HnOacq5rb+zu8V0yL&#10;nCyNWK0uxiJnvlwGr68Ddd3QdB3OayLTCtsrzZkvJZHWOcdklo1TYKUUtm/H93HYbmjaiN7Bb775&#10;Pf/23/0lnXUs1ytWF5d8eXnBFz/4ISZ48wzpj511Mq1YLDhXNdudeF3dPHkGytD1jqfrS+JI/DTy&#10;XNISm7bncDqjlKe3irSJ+eqrH9D14k1iHZg4oapbqrqnyFLS2OA8XKwuuHnyhLbtef/xlt3hyB/9&#10;6EdM5wvy6Yy37z8QZzlxlPLuwz0A99tveHr5lLKu8NZxkSb0pyPH84n97siHu1tmswlt3+DP8M03&#10;33CuGp49e0aapiJXbyq0FpCntT1Gx3T9GectVV1zPp9J44TyXLHfH5kUM+Iko7eeNM359g+/p+kb&#10;nj9/yXQ6pek6rFd8vL9nsVhgkoRiNg0+WinOy2Yq0zLPbrejs4rVxRVf//CPaDrHdrOn6URW5VVE&#10;UUxoOkvvHCbSOKWJs5QPd7es3r3l2bNnZGkhUvimQZmI+XzJ5eU1l9dP2O/3bO53aAO7/R7nBYxf&#10;r9e4pgsTMhmYdM5jkpQoERltmie0ztFUdWhce9K2x/ae07nhYn1JkuVsNhtUFEsoz+mIVhFVXdN3&#10;HU+fP+Mf/MMf8fbte8qmRZkYtNgIaL1HhUAGay1KH5lO51xeXgdLJI3RhuP5FBqUlKurG9r2TdiM&#10;FTpKwAgTrO06zlWDjhNmixWTyUyuu9LUbc+Hu3u+f/ue168/x6L41W9+KyzRvuf5y5fMZjN++9vf&#10;4hXcbe7Horf3jqqpyXU+Mq689zRtw/lUMV8KqDabBjN8JY3SZiPM+unTGRfrK7wVho4P/mSL6Yw8&#10;SeibhtvbW/zVlRSNkwl5lo3T4bSYUO+31J14gnll6Jxnuz+QT+bkkzn7owQ+db2naSvqpuN0rnDe&#10;YJ1mHyTvL16+piimWCdMyCjIq5yCzsnHeS6+T9utsGg3mw1RFPFP/sl/RhJnTCYzPv/8Nbv9HZOs&#10;oOktURgMnd9/YLvdsb68Fh/TKBEfzzjGO0sxmeGVoWpabNtLaEMcy7loDNZLGEXdtngMSkdiGZGL&#10;x1ReTGTS6zQeTRRHWAdRnNJ2R6ztqeoWpSPyYspqvZDhSzRhs9txc3PN3/ztX3I6yX4fpzleGawX&#10;yVrXO+pG1lFeTLEgw8fI0DY9SkdoE6N0xGp9iTKaw/FM2zUCmGvF4VSCcpg4oXdWgN9emJ1xmlHW&#10;RxSa1fqKzlpO93ta67i+fkla5JSnA394+4Gn1zc4RHqmoxxUIvIypwDD/liitaKpK5yOeHL1hOsn&#10;L2jKhncfb/k//6//m3PVcLW+4j/5T/9zsvWS33/7gTzJUSojSeccjrd8vDtS946L9QKlUpwXlkKa&#10;z2mPsh/ljlE67yzUtqasajab7XgGJWmGjgyuE0/RsiqF5aLAmAQTJQIYB+XGL37xC6bFbPRyfvZs&#10;DcDheGS326GiSMLqjOF4PBLFMcYorBUZ38uXzzmfj5JyrTwfPrzjD9//Xoa397e8f/+e1WrBYrFg&#10;tV6gtQDZNsj2//zP/1SC11REFGtmFze8evmUIpuExGUNWQrHkuNuw+njB37961+SRCmH054//kd/&#10;xizWtH2H7gSQXy6XAs51DVGaAo7FYsbxuOd43Esqe3XC9i30NqhoBtaMeOSdz5JE+sc/+gcCSLTi&#10;d7kNoXjlWcKJmsiEZtTT98EXsG+Ig9XR5eUlx+ORtn2QQUl9KTJnPfioBcDl35fcPrCaBs+3B58y&#10;UeqUZUmSJ3z55Zeidsmk6fPeB3lkLNIrJx64va3wwf8rjlM6a4mNIXLi7T6kFXsvYZl9L9dks9kh&#10;vlSMzKm+F+ZFFxhHj2WVw99dL4wEGwCQUWLcP/Ih1IoyJFEPRf/IaAjNysAueSxNHuXZENKpB2AS&#10;YGDTyZ9JkuKc/QTIHABP+fwWraIgp5SQhsf3YmgOh/p8YN5oLUAmSgDUT7/uw/up62Z8P8PrtFZE&#10;USzer85itLCwrq8vmc+XI+skivTIxgQBd/Ms+0SuZq0AwrGOMYkhUpGkrAu6iuscV1dXzF7PiNII&#10;33vSImU5W4KBf/nf/UuqtmKSTYizmLZq0bHmcnVJMSvwvZeQiwBgRioCgzBtTUTvZV8eAMyhqR6u&#10;4fD3x0AmPEjvj6f9J4yWTyWqbgyAaJpm9OUcBiqPU+AHgGzYawZG5uMwoGHdDGvsMctxZIuaeHy9&#10;AHHnT34GpR/YhgDn4ymABo/WLYohnKJuSlQrrCsfWMgDK12YaOknqb+4T5+lNIofnqnAhH78PEQm&#10;+cTb0zknjLfw/NS1qCOGBPSmacSjvBfQ8367x7qH/lP8oQUAUErRlA+fNygKlVIjaJnmyXgv7X/g&#10;/T0e6Dz2ulNKobQEnSjtR0CCwe/QSehbXddMpwXeKbq+YQhK6voa5QifZ0jThDgtiE2MjjRJlJBk&#10;CZN8IviYg971kkBsO3CgfM/FFy+Jo+AB6oW4s90fWUwLqrrhy89fU5YlVSAtREk67vG73Y71cvUA&#10;WEQG5RVeeWITj7VZFEUScrteU5Yld3d3RFHE7373O1GAFBlfvH7F6XRCB4ax63qiKGK+Wo7q0C4E&#10;UqEUXisiLSE22GHgoXAKCTXWQtoamKXWWmzwnxytArwCZYgzUalW9ZnNZsPHj+8BIX+AE89jJHF7&#10;8HNPopjFYsp8NiNJEmbFhDiTwcL+dKQpKzpnyZMctKbIROXibQ9eQuDicM0GAtXANE/THOd7zmUT&#10;sjMmpEkiYnTbUWQTlvMFbrcnyad49ZBIH8Xy/K8XC1EiNIZnz57wxRdfcHG5Ik2FmCSWOhna34oy&#10;tGwCaQWGmZwa7oUX9vd6vZKBbRwsm/qe5WIxDh0f+1f7MGgaCCqKfsSVHg8w0zDoEXCRAHIJezZJ&#10;MvJ8Ql3LmpnNZqxX03AmSrjObDb7BLgcANXBFmhgxI8q4NHPExSO/nymdt3/R9abPNl1n2l6z5nH&#10;O+eMTMwgKZISJZVUlFrdIau6XBGOUHnhcPTeYUfYYS9s/022d7VwdNjeuAa7JHWXulWliSMIAiCQ&#10;yPHO9555+HnxnXMyUWYEFwABZua95/5ITbg/AAAgAElEQVSG93vf5yVrmNBVWaOrGtMyCEwP0xQh&#10;Oej1yKoMjZp+GLC/t8P+zi7nV5foaOgaDeNaXgfHNPA9n0yXYr88y0iTiiTeksQxZZF1DPR2P/vn&#10;+JFWj7uNYyhLunSfYRioUtBPug6a3jKANWmurxSTyYjVakOepqAqlvMZ//Drf0ddwb2Hj1gsZ1Sq&#10;5tWrUw4PDzk5uUeaplxfTVksFl1ioH3PWgyKUoq6KLvzwm0h2TRNrKbcue3FKIq8e04AzFZ80nUd&#10;VcvDoWqAqjsI2bZDmjdfBLkAGLaOadm4tkMSxbiNSBlvNxRZhqHpnVtws5Zo0mAwYDAaNm85eGGA&#10;7Xh4XkAQ9HAcl6KQpko7szENDdO8+bC3hTauK+3YVSmMpMIo0dNM2qfa6dqtQ9PLly85ODhA03Uu&#10;Li6oqorJZILSNZbLJV999RWmKaUylmWR57mUg8zlhd/b22NnZwd/MJDFUb/52UzrpsHNtm2Z+DSQ&#10;9/b3Wr5LFCXUtYgAlgX9vgijeS7Nx1VVMZvNkLbzA/I8F0FCiaBaFmXnvLvhUOq8OXvdNJ3K9HU0&#10;GnWOpNZSPhqNsD2Xq6urtzZBmTzebPTtg9/+jK04ut3GuK7Lyck9hsM+0+mUNI4JQ5+7d464d3Lc&#10;MfjSNGW1WnN9fY3tOhwe3JHpbpFTx6pZXJ3uYY63Ucf31HWdLE27DTpKpaHR8xxm8wUXV1MePnzI&#10;3bt3OTg+4cMPP+TF6zcEQYBp2JQK0qzCpsDzAmzb5d333ufLL7/seH/T6ZzNRliY22jbTEzLhlvW&#10;RD8NU7ioS2GhtMwJYXRVRFGC67oSV0bx4MEjaQdryqFevTnFsBzefedbuH4ImsEnn33BaLLDYOBw&#10;eXHJ3TsnpFHMb/7pNyyXS/Z2dnnyrXekI8w02MQRlSoJ+wFpKgzE1kliWYZwRIuC6eUUDGl70/Sm&#10;6Cax0HQRSeIoZVvHfNOwD3f29xmPJ8ynM+I0xg186liegbM3F0RRQr/fJ8+LznkSBGETNxJ+KVrb&#10;wKoxmeywXm9YrbYcHR0zn605e3NFUdRMJhNmsxlheI/Vao1lycSyKAqCIOT6+gW/+93v6PeGDS8z&#10;Zr5YYhoWo+EOJ8f3xX0X9liv1yK6RUnHlL2+viZLUsEE9Hoy1dMkTiBuK2l2G4922D84pqwrVos1&#10;cSIcR8t2qQ3F0HbYbCIc28P1fbQkwTRsNpsN52dnfP/736ffG/K73/2O+WxGWdas11t0w2I82unc&#10;Vm28wnEcBuMRV1dXrJbSNLxcrun3ZeO+d+9ehzfYrJb4vvB8HccjjkVw9X2f/f1DOeCN77BcLqnr&#10;mjdv3vDixTf86Z/+CMdxePrlV3zve98jy6QApuU0Hh3f4fXr14xGI1bbTVc80Q4v4iTG0C2+/uo5&#10;k8kuuuNgWw5FVaI3ZUP90ZhBf8KrV6/IsoJer89qseLyeoptWvTCAUpV3L17wtHREXEci3vY99nd&#10;2WGxWHScYmH12NQ1TburtK1fXy351rc+IPB7/PJXf89otMub80s2m40UbFzN2Ts8wPVdLl5NOQp7&#10;PHjyHnVdc/rNSxQ1oe+BVpOlReMcF1dbW07Q6/X49//+1/z+d5/wne98n2ib8PLlK/7sz/6M4ciX&#10;OFCpwBBxYbPdst3GHN31us1UpsMOqnEb1LUMNwaBi+83LfR5zma9ZrONKYsa1wuaeJZM2f1ggGkY&#10;TRNnjWXroJT8WmldSZUUCeloho5jeIzGOyRxhus7XJxf4z8Mub6+Ftfozh6WZRElgizxPYkFlkoO&#10;Y17DjXVc4XMVedRNo9tm7yiKiCIpoPHcAAVst6ummXJM2B9yuL/PYrFgvZX3xXEcgnCXrCxwLQPH&#10;lqZ413UxDI00KchThesN0E1Z213Hay5WJegupqWT5RU7OzuUubj8Xb/Pe9/6Dns7+8wXKxazJUmW&#10;cXF2yS9/9R+INjH9wZCPvv1dwjDkD394imWZuO6Qvd0DwtAjzbaYloZhOmhUJElGXWlomLhO0Ox/&#10;JkWW0+sN2Ky23b5q2zZ1pYgaoU0u5rLft3zddq+MoghDt1gul6xWUupzcnLCZDKhbPbzKkvZ29ul&#10;Bf9HUUSvL+9JEPpstmuGowHvfetder2AV69OiaJNU6Ann+Xd3V0Gwx4PHjygrmuGjXPQcWxWyylB&#10;4FFXlQyV87Q5i635/e9/z3uPnggntzn46XVFmReErgxEq2Zw2R4iq6rCdF3M5jJ/9vo1u7u7fPDB&#10;B93hczyWJI2h6cwuL9B7AXVZUjbJkLpu3FlKcX52KcNSpTjalzXCdz2K7O0m0rYlu93724Gqpmmd&#10;kOk4DoZud46ZoiiIGyZt26jZXpgk9qU694llWTiuTVkVmJaB49poOk0EXc6MX375JWVzqbHatVBr&#10;mU1Ig6nVuqoqcQUhg3Rd08iTFA1pXFZU0tZbF1SlgPYH/RFVLSV2ikpcPqqkLGqqumhidzfClPpn&#10;lxG9iTtS3ZzZ2n9qDQzLFITTLedqK0q1l5sbN+gNA7A9wxZ5jqa1DNC27Vgu9UpVzfmo6n7dRrjb&#10;OHSttE4Ya9+/tuEZ6Lh2uq5jNtzE9s+LY8pH6VIEKm260p7aRtzH4x3aFnHLMpr7gVxSbVPHt13q&#10;UsS5fj/E84LuubJs460LUsucu83O7w1GKA1s08FyTKg18lJKCizHxDYdaip8N0BpNdu1nNEcy0Vp&#10;Nb4bkGQxgRdSU/Hm9RlxGjEeTvBDr/v71FoXiW9/XdVQaTL0ar+n2yKmUqpzn7ViYftetq68Vphs&#10;L+PtOb69yPZCwVroWoSqNUzDwmz5k5rJeGf0VtN5G62N45QoSrrv4/Y9of36eZUT9nsUdcMzTKMu&#10;6da6qn3f61IznRDY/HfqkvVygboV45S2ZNnTlWocvlrrqs2pi1JQB0qhNI3hcPjWAEDdEgOVUmxW&#10;65vXtWE13nZ3XV1dM51OxTnfJMSyUs7BWjME6Niwqu5eDynmUviDHepbg4G2LV1Ed4XVYixMq7vU&#10;KyVIDtuwZJjF2wzK21HQ289D+7U7x2vDYUVJLLSuhetwI4aWHB4c8OTJI9AqFosZoe9gGBpJGmEa&#10;Nr1ghKq1znGpSkWSJ2i1hmbK7ytdifDeCqbN71smUES4pjTA1zWSKFytmEx2xfyRZxRFyZvXp6zX&#10;a2zXYXd3l+9897syVLoVP9YMcTAXdYHv+LiBz3K5ZLvd0gsDHj9+zGw2wzLFxDO9vkKtl4QDn/ff&#10;fSjpxEZM1RSCLyurmyF+I95XKOpmPavzrIvUdiKwEo8iaPKZaJyOdd0CE1qWqIFuisFL0zSqusC1&#10;HRazaVd+fLC3g+/IwHQw7OO7Xpdusy2DIs3kjGFblGVBWWRYuga2iV5CL/CxHJvQDyjrCsfQqZRE&#10;wc1UJ8pSXNfG1A2iZl0P/KBLIVZlTl0VuL5HWVds4xzbtBj2R6xWEfPpDNv1unOA69qEniQe0jTF&#10;NAx2JztS6JrKvast1YyiFmF18/mVAV5FnkvK9fYgdjweEYbNmbQ0qesSPww6pzEgQwlNClzRNIYj&#10;KQVuDV4Apm2hm80wsy47Eb/9nNxOOLiuKx0lmonvhdi23TS/JxiGlPa2w0uJ6SspebWMTvSvKikm&#10;cl27QdI03S46GGVJnrry/uQDVKUwNLBNG8sw2Nvbx7RN4iTl9PwNru9ge7KXXU8vm/Nw1q1JNRV5&#10;lqGoUIbq3ocyy6mUmPmk5DHGcQWtaDri+m2HXYZhkOdZo/Hd8ENbh3bnUFdQqQpV61I41J479JbA&#10;oJOnMbYt5kXPcQGdg719ZrMFqqx459FjdNPm//3FL+VO3pdzqm4a1LVid3+PosgI+j0RsBUoTGzj&#10;bfbvbROlYRidI7Mb8NxKHAtip/knTVPqssK0BOzaOuLkgaoaddrsDp6bzYajowGe6zOZTFiv11yc&#10;nZNlCfF2zXK5JMsyVsslw2Gf5XJJEPa5OxhgGCaVkshhnufs7OyxjRO2cYLtWDhmC8utuw/UZDLh&#10;5P49KZnIJe4gi6VcJnVF005Gd/lwfeEYvP/++1xdXbGzu0tVVVxeXjKdTjm5f09KcrKU0AoJeiGu&#10;L5e71Up4jxgS826LXo6PjymqkrDfw114WEYz4UZnd/+QKMlw/ZDZ85d8/PHHvHz5Es0QlhLofPbZ&#10;J5ycnDAc73DZtLWu11sODw+5vr5m2fDnsqISF48lE6ttnLK7u4sXBKy2K/qjPqUq6fk9LNOhLIS1&#10;tVlHjQs0JIpijo7usFytuXv3LkWtePr0Gb7vs1qt8D0B+guDQ8NxpPnM9yUaJzZ/sVA/evSoEVoc&#10;Dg/v8ODBI168eEGZpxI5bYqQjAZuHAQ9ev1hc4iSC3krjNLwQJIkkQieH3b8A89rFtGGETUcjeiF&#10;suD87M//Uy4uLvj666/50Y+PmS+WTGfzzlkUpxlh2EfTU3Z3J407ziSKEsbjHR48eNCVpuzs7HB+&#10;fi5/rpTnJS8rlKajGSZeEAon89a01bDspvW3RjPk663Xa+xmI20vuvPlGtOw+eCDbzfOpYx8G/Ho&#10;yTv89vd/4Kiq6Q+HnF9dU1UF35x+QxzHTHZGnJ6fEscx3/7oO2iG3l0Mr2dzdnd35fusSuJELt6L&#10;xYIozTg+vst6veXh4wecn58zGk6kRKc/RNdNPv3jHzBNk/F4h92dfdK8xDBtHj++w5fPvqAoS6I4&#10;JS8LRpMx202E5wVUNXh+SBRtyIuCoBcQ9EIkjmLf4k3lmJbDcBRQVlCUisGwT5xk+EEPNI0szzm+&#10;e8z+/i6Xl+cUZUlZKa5Oz0DXWK435FnB61dnvP/++93nyfM8Bv0Jw9Eu33zzggcPHjJfzkmSCM8N&#10;GPZHxFlOXzcJ+wE1OtvNlGfPn6NqjadPn3F894QH9x/RHw2palhHG2w7YzgcMr1cEAQe9+4/lPId&#10;JbFFwzBYbTc8evxYnOiGzsc//hH/9n//t/zyV/+On//8591npWqa1cMwxPF8Lq+nnJyckMQpNRrD&#10;8YQkkwHJaCKszm2cMh4PQddI0pSqViRpRpYXaLpBnKRSsmU7OK7H4ZEUT/X6AwzT4q//5m/5yb/8&#10;V7zzzntI43eK5wV8/eI5d+8/4OLiAqU0vEB4tfP5XMppGrxDuZZG14uLKwK/z8sX31DXEIR9TMel&#10;yEtevT7jL/7iLzi/uCbsj6nyDNt2GXgDsiRlNAi5uj7DsW10TaPf6+E2EcbZbMZ8PmfQH/Lk8Tuk&#10;mcRtbdsmThLG44nEwccmSZrzH3/z91xcnPPhhx9yfHKPZ8+e8cWXX3F0eEihYDQc0h9MiJOcOGni&#10;WabN4c4O0+kVQehhOQ55WWA5NpWqCXqyx8RZyuPHj/nHf/wtz55+yb17j3j04CH/1//xf/Kf/fzP&#10;OTo5Io5nTHq7XfGUpmmMRiM0TRPOklLYtkXcFIJtt1s8x8ILeqy3K6qypjccySVfM4iSlOF4zPXF&#10;NX7fAwWm42KgEWeptORaNq5lU6oaXTeJ0xw/6JGVMj3HgLt37nJ+dS54jHjDh9/5iFKV/PGTz9At&#10;k9PTU/qDEb1wwGq1IjHy5iAAvV6fzTbm8HDAcin4gUqB0nQ2UUxvMCTo9dlEMXnZclSFGdxvmsqr&#10;SnF0dECS5ay3UrqTxBlRFHM9XWLaHpZjd9zBqhZ3cq1sJjuHKCxcz2n2pEj213VM2BvTD3voRgN/&#10;p6TKS7788gWON+Dics4mSrDMgG+/+xF//mf7/ONvf8/l2SVpkXN5teRv/+5X3L97j+OTI959/AjP&#10;GxEnMbPZhqpK8DybwTDg+Pgh89kV89mWusy5f/8+cbwlbkqEHj16RFUJd2y7lZi4rkv7cOtoCgIP&#10;wzC4vLwUQc2UIpz9/X1++0//1LkFxuMxH3zwAZZtMJ4MmS0WPH36BXfv3mdnZ4xmmE2UT9oa81XC&#10;3s6EfhjgeQ7f/+5HhD2JObURRG/YZzOdggLPcVgvlxJrtnR6vYCyyrFDcRvk0QZpdS1ZLGboxhNw&#10;TOospSxzqGrSLMbzdolzYRt5vRC/36duLhF5HGM20+92yGd7UswmhWUa88WCwPPZ3TugyPPGqaIY&#10;7eyy3mzY3d3lj599Sq8/oGzWvk8//5LAFQj9fDZjPBzw+R8+oSoyFosZWZ426AudON52+2/LewMw&#10;dJu2AETpGlG04V/+F/9tl6ppHWSmKXHJdhjXOtFatlzrtACk3EZBXik2mwiQ80pdyUWqatI7jidn&#10;oLZgzbLdRiws0JQSV8ytaFt7iWodDxdX152wcNt5IAf04i1xpG7hbNxEv9I4kfNHK3Kgd2JSpWq0&#10;JkYGoN2C5rdfq8jzrnG5dZ3dLs9RTTEjRd78nRt2t65bTBr0Uft3bpd06rqO2awDtm13bpkWg6Q3&#10;TknXdd+KQLeOlqqJu992G94uAG1/zn8eue6cO7pOtFqSRDF1XXYuQk3TsBr2WVvGIwPh+pZYrtAM&#10;k6qUqHv7Pd6KrslwqCyZzWbMlqvuIhUEAX5PPhOtCBZ78ty+ubgUnEtvRN/yBMl0y0nyVoKsquX8&#10;0Xxf7aXttmv2NlfsNiOsFdha3FQrYNe3/l8tV7F1Vm632+51bv/f569P3xISWkG0FR1vi6btz9Gi&#10;xdIi5Xp2RVbm5ElGlMaUWUFRl+hKo9YUi+lMBmx5QV6VqLKikswCmq44Pti/dZnVsQzzLfFOGJON&#10;SUXVb112DcPg5fPnXbTdvOVWlD9/IwoaaBRV2TW2tz+/77oIWqEiCHwOD4/QdU342aZOVdXiRCxr&#10;alVRV4qszMky6RBYx8Vb35Oly95RFHknMg+HQ/YmO/i+2znE2/fq6Oio+/zfdma3v3cbLXB7IFHX&#10;4vQrS3GMqaruHKHSIFyDUty5c8gHH7xPXaacnXsMBiGGqbFazHEcDxMHQzM7U0zVDMdaN1f7Wb1t&#10;FGrvdbZl4FJgGvL5zfKCXq+H69rNHT8Vvn1e8uzLL1kt5yTbFUyG7I6GGIaGoetout6dv9t0p+d5&#10;9AZDnj592gloBwcHaJowNsMwZNAL6AfSe/DBe4+ZT6fy3jb4jcFgRBRF6M1egGFQIRzvPM8FCVA4&#10;3fNnGAaqbnBVtcSjVcOONEwb0DuDTlVVqNqgNxhTVk05lqVjGTpvzl6RXyUI/q2m5VhKolNrXL0p&#10;jmUT+i6GDlmWNMO7vEtWOo7DNloTaiFGry9R4aDsBP92n+v1++gYeF6rBfSaO0oBtcI0NBzXwsgU&#10;qyLD0DR81xX3crMe0oj8rejY6/VEW8mSbl1Mk4R+P2R3d7fDJJ2fnjdDc6v5+epm/bzZI8QEdoPW&#10;Qasb16T71tr4VlqgeeZbx6Sgum4i3q3w3f7e7c9IW9pU13BxcYVSFe7RHSkYhq4YtC0SbNfMVkdq&#10;1+BWJ2s/h0lTfNdiPKoyb7o9rO4OgVJotcLUm/KhBou4zWKiPMUNfQ7vHBGGIXGW0gsGZFVJVZZo&#10;ujiC4yztEsdBEJBmGXVV4QY+QS9ENw0cz2Wyt8vpxTlmU9TcrvmCURFjm+c7bwmFLW7ltsvb1HTQ&#10;2kFVIy5aZpO+jtnd2Wc+/4Y0TahrjYP9XZ4+fcbnXzzl45/8hIOj4+6c3++L9teajILAJ0tjbNdB&#10;6Ro1b6dnbouZt/e2omp7QOxuX2r/DIDZHtINw4BaoWH8/xYqeSNl+llrWvffbFsuJwcHB81DnuKY&#10;BqrI0ZTC0HR6Ya9jTgLCptR0KUuoKzRVkxVlp6xq6I0VWZPCIfPGYdm6SOKy6D4UXTN6MwW4/fCn&#10;Tax2Pp83h4neWw+ubpksl0u8wH9r07dNOZzt7e2xu7tLGsVsNpuOddXGudM0xfBc1pstYeBh224D&#10;i3aaxuOAwWDM1dV1dyD68MOPMAyDr7/+unF31Ozs7HJwcEBdS8vtYrF4K6KfpilPnjzBdcVRmSQJ&#10;x8fHnftqMBh0E5DlctlciuXQ2Ov1OofUNknfOgSVhXyN8c4EpdXkaYrtuhiaom4U8NY91jKxlssl&#10;Z2dnTCYTBoMBob+ProltXtO0RqDMxD7fvJ53Tu6SZdKgvJivpLijieUrpRiPx5yfn3cb5mazueXA&#10;lZa4yWREvzfkzr37vH5zSZIXeGEPy/UITOj1+x1Ie7lcs15vsSzBErQf5nbBbxdoyzCxTJPrq4uu&#10;hQxuWuXby08YhqxWKy4vL4Xh2u+zt7cnLbebDQ9OjtkiIGlhKtoSmzBN9vf3WW0kNrjdRtQorqdz&#10;ev0haZaxXM3ZPzwgz1Mc3+HrF89Yr9f0xn16fg/bsxkOxmjN9yLIAkFBaJpcpANfoz8YkBcFeVGR&#10;5TmuqgkHwpydXV8ymuwQ9sTVeDW9xnVd4izl+TcvSbKUrKxQKifJCnqhTjjoMx6MqTVQZUWtge+4&#10;Mq1TDTdHMygVrJdr/LCPVsMmjlgsVuimjev6mLZMonb2D3BdH8txBV+hwNDNJh6/x2y2wDJtBoMR&#10;o9EEz+1hNr+OokhgLgjDqqhappXBYDSU76vZSLMs4/T0DV8/f0kURdiux+Mn7/LV8xe8fHXGweER&#10;x0d3uPfgoRQOvf6G/b0jHMdu1rSGYVtmeLbHZDKR+HoTTXn48CGHd4669t5NFOG6Dv1+n+Fw2H1m&#10;kySR4U0Q8M3rU+7cuSO8S8/rFueHDx8ym113bM2qqsTpnKbdJj+bzWh5l3Vd8/jxY3Rd51vf+hYX&#10;FxdcXV1xdHCne6bbA/T19bW4wZTi+Usp6aiRNejg4IBHjx7x8uVLnj59xscff0xVixtNoVPUCkc3&#10;wTE5fX3G//N3v6SqC9598g6vp1PQ2viRx9nlFUcHh50L9LZbQ0oxLC4vroTHGQbdmuW6UhAURQlJ&#10;ssZ1PeHs2DbD4QjDMNnfP2C8s8v15SXz5YbVRtyew9EAy7HF0WN51BgopZNnNVGck6YZVVWT6yVF&#10;kTEaDFmtFtw7vse/+Tf/Jd88f8PTp8948fw1w5E42au8aA6epjQo9nrUtXAc+8NB534RLInWiRNl&#10;WXJ+eUFZZJ14EvQGVFXF+eU1X339gj/5kz8hSTJGoxGBHwr83gvJsozZ7Bp3f58izcizAt3QcDwf&#10;zwiaPSDjajalqhSbLCGOU3rhgNOXZ2yihMlkwus3p4wnu9y/f19iuHHM+fl5915nuazzwnbVODw8&#10;BCRyf3p6ymw267ictwWYjs3GjUPfssR9uNlsOD8/5/p6xmqT4rgBg8GAnZ0J4/GEXi9sDobCWA2C&#10;gKrQSbME2/LwvQGeG6AbFhfnp7RlK47j4XsOPaWxtregrdF1i4vzKWlSc+/eI06OH7Jer5lO5yjN&#10;5JPf/4Grq2u++PwpB4c7vPfOQ3b3xvjehLDncn190QkxSlXkeUkUJVRVLfD+sqLW2yZsT9jQjtWJ&#10;H71ejySJOpdS6+5qIznSMG40f18uf6vVAtMWFMfe3h5ZnjAchQShQ5KlvPfeu9R1zWBvjzKKGkeg&#10;xM2VaqOTN/w3mnVFos0yyB2NRmiWRbaNpOBosSDLMoKBh64bhAN5tj/74gt+fHiIbsnZxXZcRuMx&#10;60i43kbDiUo2m+azKc9xuw61CY/BeNQ9I60gkmUZ68W6e76mizkKndlywXSx5vMvnvHrf/gHiXGn&#10;OdF6Q+j3sJqY/e54xJ39CZqS1ywvsmaQbpDngonZ399v2jobvrctoliayiX9ez/4HgA/+9m/BuCT&#10;Tz7h4OCIly9fNmJxG2cysG0P09QbHpnL2dlZwwwsybOK4fiAuowJAp/haMRXXz1jb2+PXn/IlTaV&#10;s40OtuVxsH+Hsqw5OztDUyI6KwxUdcO1qxo3aNturGkaWRRhN2iANipOXTPe2yO6uiIY9EUgymK8&#10;ICDLMvb3Dri8vKQ/ngjjrvksdszDspIzdS9EMyUCO5lMKIqCyUSGuq2Y2F5E9/f3SdOU8VgaXHd2&#10;dphdXXfrROu2ATEHtPinzWbTOUZaTNNgIHD/y+klQeB1TNjWHdv+2ZYB1wqIrVApfPqUSt1EeFs3&#10;+W3cka5pckY1hF1bNOkd27axDJP1NmW73pKmMQ8fPiTJmzPhZsve3h5lLd9PWQm+QGkGtaqpqxrL&#10;NHFDj96g3z3jRVmQ5wVWDbZvEGUJth/iNYVdLc5o05RsjvcOGFQ3reGDye4NT9VxKdEbl6jq0hGG&#10;YWAAAID/f5igypKiKrFtnc121e397Tm0dYPfPsO2r2t7H+kwA9xgFFomv6Zpgn5RqjMStK9re1fy&#10;TLsZgKrua7WCaXuPasWxloPY7ulRFFFS4PoOpm6hmxqO5XZlSYali5hoGtSlwrJt0iQRYR34yU9+&#10;jKoKlvMZlmFRljmebRHHUeP42tIPQ1qGYlWIMycIhDe9jSMcx+qGpS1vrxW9jebu2pbAtM+wUoIc&#10;22w2+K7H5dU5dVmxv7fDyZ07GLZOmojDVPj5OrUFIMNHwxJhJa9rnn79hrJCBkpJinJdaQ+uDdIk&#10;ocozJsMBpqnTH4QEnphK0lvPcVmWYkIIQwxDisT6/T6maXb3mHYQo2la996KSCglLpYhn935fM7z&#10;58/59NNPefTgPteXFwSeQy8ccOdon7yI0XVYhT5lWeEaPrp+MzzQNI1BP+wYnu1gZDQa4fvSGREE&#10;AaZpsri+JLBtLEPc2K4VEHgegX8sCLUwwPFc5ss17zx5xGeffSZGFtehyFOSsuDJw0dsNhvuHB1S&#10;qlqMIrbN9fU119fXzKfXjIcD8jxnOZ/ys5/+K37xi19g2i4PHtzjq8/+Cewa36oZHO9JiUsUN2KT&#10;y9HukKwRLZVmgK5RKlmPykqRlhWuK3fGzWaDMsTYVdfSUO14AZ4nLsIoTikKYSvKOcBAb1rHoyjq&#10;ipyyLGM8GKI394ssy3CbNdv2XOwgYL1ed+dLTUlpcq93SJpKQlWSXnY3qGhLZnq9AWW54OLilL2D&#10;fYJeD9t1ZDjpebi2JG4Hkwk6sFosWEyvSbYb9nZ3cR0LTdW4toWqCnYnO5xdXUv5mq6hfE9+jloK&#10;g+7fO+HevXtvfXYsy+rcmO1duT3PxbFoTiHA7gAAIABJREFULb4fdOf79pnNsowg8Bpdpm7WNdUV&#10;kEVR1GlHtn2THG6dmGEYvu0K9TyyPMWwdEzdoI0we54HSme5XDKZTLozXJZlxMmW9WZJv9/n3r0T&#10;PvnjZxwfH3N0dNStke1a2qI2er2e4BGaFOlms2mERg3PcYmiLUWWYeqGrNlWMzCtFQWKdbShNnUe&#10;vPuEfr8vjPgkAWWiORY9d9R9TbXZYlcy9NNdm3USUdQlu3u79Pt90rLg02dPuVot+ObNKTv7e53A&#10;Op1OhZt/SwBu3ew3elfRCZmVEuHVtIRL29512vSZcKYVq9WKyWTCdDrlzp271HXNRx99RJaXYJp8&#10;9tln/PSnP8X3BaG4jrYUdUWUJuRVgWXIHeSzT02SMqLfC0m2m06kFK6p1bWuF0WBZt1gLKuqQpU3&#10;wyfLsjBbl6VpysTqtm29vRTX9e1WIw2t4UK0HyxNyd91LRvNtkjibedsSNMU3ZDDSVVVbLdbcbxp&#10;wjTQDEsclaaFYzV8h6pCUWMbTWufY1Mj7ZpZlnFJjeVaOL44E0xMqlwipa0w2wpiZWO3r+uaq6ur&#10;TshsX6Rer0dRldQaNwBc05BIXzMFCcOQJM/IkxTf9zFMk2ixIE1T3MYFenBwxHDYRrp1gkA2XMt0&#10;0DAIw4CzszMO9o/4/PMv+eUv/oH9/X2UUjx6JO6pzTrivW+9Q5bl6LpBlkUYhtkdGNpoiUy53Ldg&#10;0FVVdWIjaDiOS6/XkxIXX9pto23CdiORR10zgRYlUKIZ4Fgm+3s7HB3sU1QlO2NxVF5fnktkPC87&#10;3tx7771Hv99nZWgMesL2sGybvKiaBb6BhqNYrb8QIRdxuo1Go4ZVkVLXcbcoWrYrfLI4Bc2gVhpp&#10;VjD0Ank+PJ39wyPKWjFfrLBsl22Uoek6WVY0ArvqNtssq1mtNqhK4MVVmYOq0DWZSvmuNOhOhtKs&#10;HqcZvuOyOxbxCmTz6vf7ROuNfL+uh1Yren5A4Hq8OTvlxYuvuXdyTJGlZJmwvoLQo9cLmE6njHck&#10;er3ZxniubIp+2GO9jSjyimDo0x/1GY3HnF9fEWcp6+2GnZ09+uWAi6tLmXw6dtfOnBXCsR0Mh7hu&#10;SJ6VTKdT0LXOQaCUYrleEfR6BEEgMPIo4pPPP2Nvbw/TNLm8uqbWoaprsroiShLiLMXzQ9BNyrLA&#10;thzsusJyHUzboipKULW4o6saw3LRTRMdA1fpUkRUK66mc/wwYDwccX5xhWlofPfBfcbDIavfrtlu&#10;NgzGEzzbY7Va4Toe223M6zfnHN99iK5Z1JUiL0qGpjDYBsMx84UII7ohDt4iybBMB8eRBf/ojo7b&#10;YAVaB8lP/+xf83//9d/wD//hN9i2S38s7uyj4/uCv9hs0DTF7v4Olrvl9etX1JW0tr745iXD/oDe&#10;sIcXegT9kK+++JI0z6hR6LrGNpGLkkoVlm3iB1JoIocOnfV6id84UzabjbibPfvWpNtF0ww2my2O&#10;4zAcjgX+Pp3iOC6DwYj1es29ew8AnZ///D/nV7/6FVdXU+7deyAbviGcO8MwuLi4YLle43kev/71&#10;rzk6vsPjx4+ZTqfUKPKyoDfo8+jJY4q04vLyWkp4DJ3tJmE42OVgd5+q1HAcj9///il3Do/p90Me&#10;fHiPZ8+eggZ7e3sc7Y2YXV8RrTdotSJPUrl8mTY4GqvNmhqJK4JOnObohoVu2lRKHFhxnJAVBZbj&#10;UKMzX65ZLFbYrsMP/vRH/NPvfstnn36BYRiClTg6pB/2xDVd5uSFWKrKWsd2PHTDpSpT4fcEPuvN&#10;iuVqzt7eDsP+mJ/97Gecnl7Q6wUkqUy+DTSKLO8uqMvlgvliynAyIM+SzgHdCwKSeIuharbbdScm&#10;eL5JnGSNOJtwdn7J2dkZpuVwdHSHXn/A5fWUMAxRVc31dM6DB495/uIZQeDhhz00TZFlBVUu7o0g&#10;7Detnyb5ZoNh2ViOy9NnX7Ncb/DDHvE2Io42VHWBpRnkSUIWx9gNg7parZjP5+wfSKy335fI/Xq5&#10;wNQ1VNWyfifdkBJq8lTEc8/zuLw8l4O4qePvTbhzfMjdkzucX0y5ut6Q5zJwm15NOTu9IMuSZm8q&#10;3iqny/KE0WjUPfdQU5Rphx7QNaO5iLpkacV2GzEcjqXYqJACCKMp1oqihNevX5NsI374wz9B1xS/&#10;+90fePXyGU/eecj9e0ccnxxweHCAYUjjclFkuKaJY9mUmk6lMrJki6qNTlSpyoKsljXUtS2qQuJX&#10;dVmRZwmWKU6LCim9Oj4+psjEjX1ycofDwzvs7e3ghwGTyQjHD1gu54LBKQrenJ9h203bZV1i2iZ5&#10;moirTwNdlxiOpunouobtOFRFDijyPOsEkDAMKdZZM2G3qEtFWypWlyWWadHrDVgtlpDkrNZb+qMx&#10;RhBwp6xYLZac3H/AKopxXCksrCuwTAdVCwrHtkUAm80W+FHCdhsxm8148+YNm+1WcB+JCIzf+c53&#10;eHN+huMHRHGMaVq8Pj3n2dcvyVIRaPM0I3DFfZLnOZZhc7g7wW5ccLqhNe/DTey3PceVZf2WS7Vo&#10;mErPnz8H4P3332/OYgdMJhP6/T7n5+d4nsf19SXz+bx7nnd3dzuxpigyhsN96gCmsxme6xP4Ia7t&#10;8uDBIwA2KznLJklK4IcMxzuNCyOlyOU1sh0PpSvQNXxNUiimLjFLqykLC/2AKIkZD0ega1iGiet7&#10;1KXgFeq67IREgOFwSJ7nHB8ddXzCqqrwHJcgkOHBYDCQqKpjs00TDMvshMc0Ten3+51A3Q6bhM0u&#10;bPi2nDMMQ+p35BzZCsDt5aF19RmWjW5azZodY+vtmb2myjO8wMXxm7ZUoxlqmaCoqbWKohanX61V&#10;FGVBVqbdxSpLCwzDwTAt0ixvLocWVcM5FJZZieLGmWhaTSpEKeIkJez36fX6JEmMbtpkcdpF2OYr&#10;wYxsk5QkibAsq3tddF0alaMsJ5nOOwHR930cT3BT0/myM3YoVaDreTe0bNlpy/WNi7i9hLUcVsuy&#10;Oi58a1S4fX6vqop4u6bXC1BVzSbakqcZURKTRDFKg81qTV4WEreuK6pCHGF5mpGXUpYhz5XdtaJn&#10;RUqZV5R1QVXUoCtUBTUVjuXi+lIUVhQZoReSpBGB30M3hEmqG0jyZdQn8HtSAGLYGKZG1bRJq1qT&#10;i7xnU1GRpyl5WWLqOlXjVPbDkHgTE2cp8+spaZGj1QrXdxj2+tw/uQuqItmX5u7VYiGuaUPEjd1J&#10;m/ASR3JZlqha6xKErTDbIqra+5zrugSeuOlbl2FdihDseR66rrNerlgsFsI0VjWObdLvh/T6gbjY&#10;HQvXG7C7u4tpSo9BkiekSY6mKzw3wPIClHJ5eXpGEsk5zrFsslTEkPFAxMiizAhCj6rIOXhwn7Yk&#10;LU1TKUAzTbIk796XrEjpBX0p4zJsyrpAU42FvJbSOh0DyzbQtBpDEzSD53moqsRzbCxNg7pid2dC&#10;35dhoWFoVKWBZel4jYu3zmo0zcDQTDQDDM2UCKvrUtYFdakwbYNBb0iSxcxmM5JozeH+EYf7u7iG&#10;lJqlqXwefN+nVqr9Vgm8xpkd9jB0sEyTMsvp+T5FnuM6FroWouqCQRiyWczI4pJXL16QNSJuFEWc&#10;nJxg2zbT6ZTj42Ms02FxfQbpjIs3L8niFf3JBFs38UwPDYN+P2wcmjoNuQfDNCiVTlqV5FWB02BD&#10;QGLxWS5uNtf1uXv3LtP5EssyaUtjNV2EctfxpZE9LjA8GzRxkepNXDlLos7d3A5uTNNgi4brCVpE&#10;901C38V1BbWS5+IUFRRXymK+ot/vk8QZc5YNqslqBqw5cZSgNJ3DQb/bFwz9RnvRGRFtVugoUCVF&#10;FlPlObapEboOnuOSlxWuZXcaUNAMdlvnY7v+taJia1BrXYntgF/X9YZ7md8MmqzWpSkuz+Gwz2DY&#10;w7bNThB1Xb8bpLuu22EnzAZH1w6Fquqm/KUtBVI6GHYziG+Mba1w2upCq+UG17PxPFkztPRWMVld&#10;s7+/T57nLBaLBpFkdIlcuEl7tAOe9mcLwxDHtYjTmFqHWtdQloEydCpTR7XO+6Ig1xQ5NVpVEhUZ&#10;Rm2Qq4pKg6wupeTKNAUx4jlYNKYCz8F0bPQswwl8DMcWzcu2MJoSy9PT085M0rp5W10EYDQevKXx&#10;tZpe68QscsE/tLFzXbck6VFrSPGfmJU0LHYmYuR4+c1rPv30cxQ6g8mExXLNxcUFj9950hXAZVmO&#10;1jg7QTUmlJbTecPGjLbrbl9uReo2tt8mDuq6RpU3g/2yLG+i5betuMLFaeHgprTk6hq6ZoAmbCnD&#10;uGnBbRVglCKJI1bzRaeml2WJ77idG67WwPdcMHSSLEM3bZIsx651bLO1ATeYD9PA0C2EKVl3jbTr&#10;9RLblh/QMgyuz6+hqpsWNLtzyuSlTAmfPHnCZrMhTpLOVdLG2vOyaYOsLLEAN1Ovls2SZRlPnjwR&#10;p4amd3+vnZBUqiZJMspCEW0F5BwGfRw7II5ybNul1xs1/MSc6XTJ3/3tL/jNb/6RyWRCnGz56qsT&#10;0jRmPB5z584dTo7vUZRy+BFL/KCbgPq+z+6uNHDP5/POBda+hxJ5u3GStK6KOI65urqSjaeZMrTi&#10;dBxvOTo6ZG9vn8PDQ4aDHgod33WolCy8rVOsUiJgp6mIFXWZ8/L5C0bDPpYtTMHVSkS/JBOOxf7e&#10;IavVinUkh+bd3V329vbo98UeP2uEuiiK3oLnlmXJZDKRCXpRk6QpumayjSK2UYLnh6RZhucFb9m8&#10;2+jbarXi6uqCO4dHmJYsJFZz8NYVmLohhxToHJe6rtPv97tJy3Q6ZTKZdIcl3/dJkgTbtuX3PR9b&#10;lwPrYrHAMAxOT8+4eHPGtz/8iMloiGkYDAYDLq+m5HnOaDKmLQ3QDB2tgUhrpkVVg+sFxFFKrcSB&#10;eHLidwtPVdW4jkygZTGViUSWlxJFV7IQbqJt17567+QuNVJocHF1yRdffMFPfvITJsMRq81SuiB8&#10;AREblsV4stvYwodsGpeO3pSVaBgorUTTBJyhaRquZ3N5MaXf7+P7IU/efY9PP3vK2fmlMEnSAk1X&#10;hKFPHKXs7dmdUJdlGbbroiG81qdPn/H06TN++IMfoWkGr16dSjP9DqiG3aWUxnA4Rl/rWLbJprmg&#10;tFzaLBM+queHGLbD/v4+z75+zg8//jF7B8f81V/9Fa/Pr/jLv/xL5os1oV+xv39IVZdcX8/I85SD&#10;g0Nsw+CLL75gsZw1zEVh2p6cnHB6esrZ2RsODw8J+j4vP395Kwon0Oi8KDg7O8P3ff74xz/yznvv&#10;d+/baDTi9ZtTgl5IkeVomUToZXrpd46WNtpTFAXb7ZZvvhEMwZMnT7i6uuKLL77ghz/8YefgvLn0&#10;l12h2v/4P/9PmKbJmzdvWK/XHBwddn92Pp/jOyGu42M0hVBxnLKNEg6PHB7cf9wwFBMZymgGaSLc&#10;Wscy6YV9WccaBqfEOeVnSdOU2WzG73//e37wgx90E7R2zbq+nhFFCYErh6XWdWBZFmVdEYTiKP7q&#10;2UvuHN/n8PAeX331FZ98+jmfPX3GT370E/7Fv/gRV+fn2M4WQ1fCd9Z1KZbRpAzFNHXeffcJyTbh&#10;4vKMzz95xocffhtDd1ivl3JZKXI0ajarBUWeksURuqbwbJthvy+8v6qmyDJ6h3v0fA/XdVgsCpIk&#10;6eI17To9Ho/5+OOPyfOCP/zhDzx//g0/+9nPBPmwidnfPySOU168+AaUuHSGwyFA5/xrN3HbduRi&#10;rusEfo9om/Dll192roHxeCwiYZKyWCxIYhEpwjDsLtF1XeM5LkmSdCmF9XrN0dFRF3nzfb/bO2Ud&#10;X7HdboX3mOcMBoPO4a4q4TQausPxHZey1mhZdDfcOVlz37x5IwfJhj0VBEHjIBI3CJoiyxK2W3EV&#10;6ZrRfY5k77kiz0sCv8fFxSWaZhBFEb4XEMdrDENjNO7j2CbnFy959uwrPvv8tzy4f8J/8tOf8JN/&#10;+SOSaMtyOUfVFY5jUebiMIk2axlwIUUQtudiG8L/ciwL27O5PL9kOBlimzqOa+M1B8cizRj2Qv6r&#10;/+a/ZtEUCtqOKZd6x5RDjO+ymV6zbNyGVVWgKIkTiX9vl1N0zewcsQLNv2FwGqYJpilR72Zfb91i&#10;lmWxWM7YOzqAusT3/G6IpZsmVDUPHz1is15DGFDOpui2Rb7ZMJiMcXwPf38f42racTLbOH0URay3&#10;m+7ZWK/XzFci5Aij9wV/+OMfSZKMfn+IY7vcu/+I9TZhx+8ThAMMw2I02ac/2hPBzHRQlVzGTVOG&#10;z4NhD00zsG0DXQ/JC6uLxVeV3rlUTNPE92WYWxY3jmHP8ygz2cPn8zkAx8fHPHz4EN/3+eabbzg4&#10;OODs7JTr62tOT19RliWjkWAYjo4OSNKI8WhEFCU8HOxycHCMrskFZjgcC4vM9tjb2+v4YXpTMDkY&#10;y1ns8OAOWZHj9X00Q8c2LezmcmjaFqZuoDToBaGgifyAGoVj2bi+R5Hl2LZNEHiUVdE59B3L5vLy&#10;UsqXypKz16fd5xnEedWeeauqFDST4+C5Dq7rgKrRNZr1EPZ2d6SwJLUY9Hv0wqBLGFmWidnsPZWS&#10;yLSU9UHQEyav63soDUaTMUVV4rfxQESsTNdrylxDGQZVU+ZTNmcXVVVcnJ3Rlvv8c86ipsvly6wU&#10;ZXOJTzRdBqdIBL5lHt+OwimlGr75Fsqqw4EY0ylFkbOzswOIg6oshVEbxRsmk0mXmmjPs1XTHrzd&#10;bjsxMs9z1us1cRx3BUbtZb4dwLRC6+2ClzaF1d6DWhEgjuNOLGldkwCubVKXBWEvgKomShPBQBQ5&#10;VV6gW83Qva6oi5KsLLpotlaLUaDnBxKNt0ws18Y2LCp6VHlJVua4lkNW5mxXG+arBXG2RtNDdsc7&#10;hOEEz/NZr1cYhkkYBuzu2hiGTl0rNps1pqmTZXKpd70A04QyytANjTAMWG/mmKZOL/DxwwBNwWqz&#10;ZrveMJ9eEW8TKlWj6hLftTEU2JZJVeYk8ZbxeIiuieGlLkuGO2NsU3BmvdDvhCCt4eMahtU5Am9H&#10;528jFWxbuhzaBFgbvW5j0ZqmofdDLEPD1KHXD9AwuHf3mDtHh8yXM5Ikw/McGTgboOsmVVWQ5yVV&#10;JedjzXLphT6h75G6LkrT0Jv3RtOa2DQ1aRxhjIagKnYmI+qqYDgcMp/PMdDwwoAyK7vW+7zKCdyA&#10;OIu7tntTM8nKDFWqG2alqqjKDNPSb4xGrtMVkkphR8l2vaKuPClDrAq5Yzdxe8MXY07bUq4rHaVb&#10;GLZLrdWoUoGB7IGGhxqP0C0dS9dk2GbIPVqr23I8DdMwUEqipKapM/SGXazXtk2yNGYyHlNVBaHv&#10;ogUeVVWxMx6yXS+ZzpdMry+laKcsWW42HB8fk8YRn33yR+4/fIDtmBwe7NOz3uPV15+znM8YBIGw&#10;GRVEUYKmKnq9HpWhU5uCELMcm6oWN3SaFWI+0mUoZFkWdpMkzPNcGNiGgWNZmLYNqBvshgEylE3w&#10;ez5ZbmDbJjSGoNevN0TRBk0dYJsWZV5QGCZZkuFlLqBRV7Bcrrv27DgWl67vhaB0klhYsbKebOTu&#10;5Uj83dAt4jhlvLvXRMmLLhpsGIacZ3UIA69Lr5Z5RlWKeNwLA0LPZbpJcJtBVt64ITUlTOZB2Osc&#10;fpqmYZsmpi1ueQu7ERTtLkK/Xq9ZLBbNfWaMaRqyx5gmYRgymUwIez51XXYuPMfzpGtAKXTTRKsq&#10;iiyjpsQxPHRMjNrCQIRHXdXYnotf1VilTVakpGlMXLTIEAPLcmT/VSKCa7rqnOo3JrGa+XyG7Ugk&#10;WzeEbZ0XEvsvq7yLzLueTVE6zZ4kJqqizFBZLQnEqpI7iCkOy1ID4T3r1EpHWQZVpZGpCvKbFvYa&#10;RVrkgncwdXTDwLBq7IY7bTke29WaJM2Jk4wsL7m4nrJYb/DCHqdvzjF0cCxbhpuNCU+GZDcR8lZX&#10;ak0LrfCsGwYqL0lTKUO0HRNTs5qhutyr8lzQU5YprePT2Yyzi3P8IOD73/8B7334If/xH3/L1y9e&#10;0h8OMG23E5I10xAuLaoTtW8jbtrugZvzTNWt0UpVohU0OKBWQG9/DrPdkEXdtrook6bdsH70pglW&#10;KQUazSWlbGLPMnnxPI8yz1gsFlxfX3c24/ZD3k4tDcMQQbJs2YM3DXG6YWDaFpqCutYwbFlQxAZb&#10;SV7fNLo4h+Na3cWZShRuXde79uz2Rfr666/l4KFpUlwQShlCVt5EX0pVM1uKEOVadsNICbAcu3Ny&#10;2p6LbplUjZA1nkzIs4yPPvpuN6FOspzVZsv11Yz5YiVlFtcz/vpv/o6nT7/qDtx/+qMfgdJZrRdc&#10;XJ6h6Yo7J3fZxhGD0ZCLiwt0w2Cz3XLv/l2KquzKPMY7EzbRlkrV4spIC8qyYrPZMp8vsD3hm4RB&#10;H9tyseyUOI5ZLBZst9tbzAeZBA7CHo8e3KPfH6JUzcXZG7wgxDQ04jQBpZOnCaau49oOeRrz/NnT&#10;zpHrWDabbYyup01phDiS1ptNEykdslhvurbQN2fnvHp9iuu6DAd9DMRKf3p6Sl3X/PCHP+Tw8LCL&#10;P13PF930xbAdsrJCt2yGkx0AQk+s6JqSg6VlGw3ztSBLUjSlsC0LXYFuaNS1oq4KqEui7YYwDBkN&#10;B2jI5N91bDQUjm0xGg6oqxLHlrZi09CJ0oTtZs3uzgTfdxmGHl9+8TlZlvH9H/wJ0+mUN29ek6QR&#10;k8mE88sr+v0e/UHI69evOenf7S5WhqFh2R610rm+XhEnUix0dj5lOJoyHo/ph8MGch0TRyXj8ZjJ&#10;ZNIJR1EsUbhHjx6gmQanp6ecnr6SKZnvUam6E3JlwnXzr2EYTBczXN/Ddb1OsGvRCFkmm6dh3PBq&#10;27ZRaXFVRNuI2WxBGPbZbmJ2Jnu4rodhmN0h/v0P3sPzHF69ekVZ5RwdHTEeD/n666/lQoDCch2K&#10;SlHkpXzdSrFab9E0aVpGV6RZQqU0/F5IVmZkSSxiouejaXrDwJGmPjSx7M9nCw4P7zCdL9nZ2+e/&#10;++//B/7+F7/kf/lf/zc+/vjHfO8730dhggauF5IVJav1lvFo8P9x9Wa/klx5ft8n9jX3zLsvtZDF&#10;YpFsdvd0m80ZTU/Lkg1LfrAN268WIEB/lGEYmBfBr7YsGyNPWxrNdI+mZ5rNZpMssoqsve6aN/fI&#10;yNjOOX44kVGkCyAI4oK37o2MOHHO9/f9fr4cHB9xdHyAbWvwclZs+PGPf8hkMubzh5/T7rW53blN&#10;miZsNmsMI2S2yFBGV8dtZlNGe7tcXF8SxBEPHjwgiH3WWYJUFaP+iOV8URdHRASlwHY9xpMZaZqy&#10;TFJarRbT+ZI0K3jx6kwPAPyQo5Nb/Kff/ANFXjWRifH1hDQvCKIWXqDjIBcXV7zzzju898EPODs7&#10;49GjR/zhD3/g5uaGTrvH1cWYKGxRSUW6znH9mNk84Wa8oD8aspOsOb39FmWZ8f/8u18yvjrj/rtv&#10;86MPf6AnxOs1ge82z19R6ZjpepNxc3PDs2cv8P0QZVgUlT6IvHp1xm/+4bc6srTJ2NnZIY704GWZ&#10;6PhArztgd/8A23K4msxYLrXA9+D9H7N3sI8oJf/7v/kL3rp1Sl4oOi0fw7RZrFZgFLRjr3EdjUYj&#10;Nps17733gDjo0G53cUy75v+t6yiVSbJcoWRFkW84PDzkzt1bGEqwTpaUmxJRatd2XLeOowTz+VwP&#10;0YJQDzNMhxEmfhQRxAa/+M//Kc+eveCbJ8+YzX7Pz372MzAtLq6uNZ6jFVEKwdV40hxAvK0QXLtS&#10;1qnmNmJZfPX4MQ+/flzjG3w6nQ6GEmRpUiMIoBX3ardpgWfbOurtO4yGeoBQlTnTyZher0eRbxBV&#10;gZK1m8UwsC3dVCirgtlkTKfVZtjXUPeXL18yXuoCq0qa7O2d4CgLw6gPhaYuNxD1Af/+vTt6aFhm&#10;DSNPF8glRFGIosSy9PtICF2QotucBWUheP/993n48Gt6vQGL+ZLBYMBf//WvaubRJV8//IpHX/8B&#10;xzIYDdvce+uAy6tXtOKAk9N9pjfnlEVOJTIMKcAJ2aQLvVdwLSql4+GmofAcS7t3HC1G2a6Ft79H&#10;qxOTrtd0eh0c1wPPpZgvcLs9KEta7Qg7iiDPyIoc01Kk2YZiNiZsxUBFnuvyoH6/i+vaRO0YUVRY&#10;ho2S2zJFiaiKZohhmiZhq4UUJZ7r47kuTq/HcrHACQLEuKJcp5yfn3O4t8/4YkxVx/6ur66Ig5D+&#10;YIRY6eGfaS159vQpd+/epaoqpt98yybNWSwWWPUg+LPPPtNuBMduCox6vR5FVbG7u4vnBhweHPP7&#10;zz7HdX3SrEQaLmkhMGwPgY3n6cOZ50eUFazTAuU72slSKKxKIErJYrUhdhWG8DBNdJOwgqoqmtK/&#10;7YZXiToCWNbsOGu7kdV72L/5m78B4Cc/+Qntdpu9vT08z+P09JTT0+M6omvx7bffMpvNODt/he/7&#10;tNttTk5O2N3Z57PPH7MzOqhFvEoPVyyHIAo11qSq9Hs4TcmygqOTE5SCk5MT1ptUH3AtjU1xXBvX&#10;8TAt3VgglWC50M30pmFRiRIDAyVLqqpgkyVIEZLUrgTDMMD3SZM5SuiSnOFAYy62pS+OaTXXqCgK&#10;5qslOAauZSPKDYYoqAqdSJGVZJOtWayWiLLCsRSB55MXkirLqHKLbreLqARVWaCkS1nkoCriKGQ6&#10;UYiqpMhTUJI8W4MKME0oS4ESOWWWIasNSINNniJKqYUfLISqSJZrJPqzz8sMWSmEqihzLSSUpcRy&#10;vBobkOJ5+vtLqUWRqpJozhw1a06XMKRpxiZZ4VguQeiRZyXLlS4G2Qr/aZrUOJOVjuvv7nJxcaGH&#10;oUvtdlUGFEXVOD22TpytMKYLuN4UxGzPTtsB/Na5uhVety6s7T4oCIKmP6AxXGQZQRTRjQdgg++a&#10;IC1MS4v+ypDYpkMYByANJIKqEE3Et/wmAAAgAElEQVQJkWkbGMqkqksQPN/Hd/Ua5lhu83WhKvJN&#10;QZqtqTY5oeeibOi2YvZ3dxnuDMjzEtfVKTzfd3Fdv2YHF1iWwf3773B5eU6WFfR6HaKoRZalSAlB&#10;6LAnO2TZBseyCeMIpMLzbVzLZDqf0W4FZHlJsUmRVQlS4DoWrUgnd2TNrZzejNls1nQ6d2l3QkRZ&#10;4Xlu48CqalTFFjemhyHu9/ipzfnVNDF5U5C0xRBsPxchBKHv0+93tdgkFUrp4i3bMZFCUJU5yncZ&#10;DHrN/tcLOs0A/ebmhtn1FfPpjDgMMQZDlskSWQniKKjxQGui0MdzbTrtmMGgT+h7tOOAVuQj8gDT&#10;1By8jbVpcC6mGda83gIlS3xbDx9QFpWqsG2ndqAKQs/DdbQ/yXU8Bp2Y3UGffrtN6Ln4ngNVhaUk&#10;rcBHCAffc6gs/a52TLt2rCqEEhiAZda8UcukQujntypwbINBvwum0miNAu0IVm/YrlvTiGHoYriy&#10;KAjDmplb8yaFEPrM4TqEgQOGoioqPMem12nz7NkzikyXzcZb0brIqCqNYRsOh1iWLtnLey5Ru6Xx&#10;ML5HVYlazNG6RpLqRJthWEgUVSURUlLVgkhVCrzAa4a5tm3T7w2pZL3PM+2GW7q9l7RApSgLjf3y&#10;fAuvsAgjl7jlc3x8yPX1JcvlvBZv3ebnyfPaJGJZIBT94QjP1X+HgRaVHcdDKYMgCPnDZ1/WTteY&#10;Xq9Hp2PUwxPJcjVnMNrl8uKGPN+wttbcvX1bs1Nzl7LICD0X4VSgKqQqMajwPQsRugS+g5olGEbN&#10;/swzRJ168DzN/h72+o3RyPMdDIsmcm3aFoPBgCAIuLmZkmUpWa2V2Lb9fSa1obAdszZ21EVedeL0&#10;TVFQ1aynjqP3hlvMhpR8J3buokKohINKJWWZN+JcEAS6pFPqgZTj6HfD5eUlrqsLYrXTs+D8/JxO&#10;p8vu7i5hGLJcLjX6oC761YmMTYP4aD77rcO+qugEXe00rHUyiaKq1wvL0qkTu3Swa451Jd+wsm1L&#10;G5ksoy6YknovZFgmtqtdukHcQhrguj5VpbsZHNfFsT0KUdH2gsastx2WNfpa7VL/PntXvhEyv7OP&#10;MAxwHb/h9BuGTpaYZoXjhrTbHY5PbiElRM9eUZUrhIIvv/yKm5sbri4uufPWXTzLIu52uLi4JFkl&#10;tNstKgSmbes0t201Bhe7Nk7qUlWj/ry04CmFNoxsajOia5lv2MBSYn/3l7TMbdvT9xusLUuz8KSU&#10;mopei4RbnuZisdAsjOANZH07KS2KQt/wpkkhKvJ6um46OoYHZt0K6WDbro4smKCUhVM3u4mijilL&#10;1ThHVqsF+XKDqTQrocoLslID5dM0xTAMHb0QgufPn+tp91ZsrCMIcafNoKtblSWaE+N5HiVG8z0c&#10;x2E2mdJqtRq+XVVpkHi/32c6mZCXgusnzzk7O2sA2peX1+R5znA4Ynd3l+VizQ8//DF+3RwbhiGf&#10;fvopVVVx+/Zd3nr7Fm+//TbwZqrrun5zg28t0tsHfHu4CKKQ64sxQBPl96OwWQBM02xaabeT3zcQ&#10;ZYXvutw6PeH0+ITNZtOwSA6OjhFlTFWUzUKklCKoG7G2E9AgCHj+9BnbP9pJsG3xEw3vyPd9BoOB&#10;LjIq9EIyn89Zr9cMu93vRf+3D32SJEwmE7LarfBdZ+Q2Xr8Vqy3LwnNcFssZZapI64P/7t4IyzJ0&#10;w5hlYFl23VZYIeoIVrHJGgYM0Ezctw7X7YI6n8+b+OH2MzKUYj6bUlV68t/rdBkNh5wen2AbJuOb&#10;K0yg02qxO9phtVrhOW79UjR1C/RihWFYJKuUOOoS1cyUs9dXGDicvbzEMAy63R6t2EJUkK61C9hA&#10;i0d5pYsCVCWR1C5p08AoLCzLIIwi/CgkjmPuvv0WhmFwcXHBcp2wyTOM2j1lWy5KGXVjb9W0KFaV&#10;rA8XkjRNMEzVIBvSVDN8Ou0eT58+5fJSO1vffD4asRBFLRaLGePrSf0i0Fyu9SplNptjGNNm8/P4&#10;8bd0eyM6HV04YhhWLULLpkwgiiJULfBbhqkjmUpjFYIopBQGZikZ7uxSVJJ2V8c0oyjGMC1+97vf&#10;8+zpC3rtEa1Wi36/x3DYJ0kSLi7OyLOUIPAJfZe8Bi7rAY12Pn3xxRd89NFPAR1J0CUVNuVGYzUO&#10;Dg64c/cWyrB48OAB33zzLffv36fb7fLs2TNd3mS+iQFsX9LbmNR2QLS7u9s4R4JAO4OSJOHw8JBe&#10;TzNEDw8PG+B3Ubvntofd7dc++fR3/PrXvyZJdKHYO++8w85oj/ztEtvyuZlMWWc5g/4uhumwTDLG&#10;1xO++PwhURwQBz6ur3EbX37xkJfPX3Dn9iE//eG79Htt4rgGTAstrFbjGxzHYXd3VwuJedm8XLfl&#10;BEEQ8F/+0/9CD5aygqdPnzKZzZlO5lxeTfjy4SMsV987VSnJipLj45xef0SvN8DA5N/8H/83vV7I&#10;T378Id3eIXmWsN6sqSrdTJxnKVsGT1EU+IHLcjnn2bfPmE6n3Hv7LgcHB5imy0LpKe9yMaPXaeG7&#10;HlVRsknWNcA6wHNs/MCl2GQNNzWII3Z2duopeVg7tzMW8xUfffQx6/WGTqfHkydP+OVf/r8cHz/m&#10;8PBY81GFQipFUWTNu0Xz7OwmGtKKO4SRT5qmXF1dsdlkgKoLfma4tn7e2nFMXr4ZDnquzWQ61w6W&#10;LCds6SHe5eUlQHOg/24c0rIsjaKQuoFcCb2+LhYLPM+jHcd0220dkcq16IuxneqCquHqQtaTYBWh&#10;qMjzlKJwEaKoP/8cqWwsCyzbgHqPYZi63TWKQwwsrsdn7O71OTg44C/+4g/8za/+PZ988gk//elH&#10;nJzu8t/+N/8Vrusym1whVcnR4S6KisX8htC3WSczLMugHfvk+QYpMybTNa0oJnA9jk6Pmz2QbeuN&#10;8XbwI6VknSS8fjVlPB6zs7PTDJLSNG34c1VVMVTDer9kYoQ+kWsRCY9Vusa04Or6Qg+QZElRptgz&#10;vU/aHR40h+rv8sS3bg+5xbTUpRtOXdYhpWQ8nrB/eoqUktVq1ZTZ3Nzc8OrlS/b29litVjx+/Jgy&#10;y/n5z3/OIlnx6NtvNGMrahPVg0DYRsC82gHZ0vG98bQ+MOj9SBS16PV6HB2dcHF1zSarUFiMb2Z6&#10;7yHAkoYWo6VJUSnmyzVFrjRnvVJaaBOCqtgwbFlUlVWL2dvP4c3BZ8sBLArtanNsv44Wm0hZEXc6&#10;ANyMJwB88fmXFEXBhx9+SBRFTcS01+txdXXB7u4uD967T7f7z+rEQcFqteL01jH37j3QBW1SRyyx&#10;TN00riTX1zc4DgwHbeSghRCSMPRYLdeUeaIFybKEUiJNmypXZLXQJoQG6zuOV2MFSiwl9O9QaIyS&#10;qkoMucGQOUEN6/csRTt0sSzwXJM8y1DKIE/mtYPapSorTM8EmdONPFzfxXNc0myD4xhUssAyTESe&#10;045bVLmJMEyMKkMiWK6WFFmueXG5jkYvlyuuTYPFYokQFdP+gIuLc6IoZjK5YTG+5OrqEjAARZ4X&#10;ZNmG6eQKkJR5RZKuyDf6flcChKpYzJZUsqTMK0pRNEKcKCWbPKOsqN9/mRbEHBelJHmuXdNbd4hS&#10;1OYGC9u2UEoXqugEnQK0A+67cUcM+b2D5+zmgtls1gix2gBhNvtaz/PwTO0SieO4joMXmChMy8S2&#10;36TYtvFGzTB3mmTBVpDevpcty4Jyw7r2qRZSYjoG/VbAwe6Q6fSGKPDxHO38s02HvMwQpcRzHQIv&#10;1OtHVpIVWqDcXj8hSo1o8ByNxFAVSlZYpkPg+ViOSWpvyPIEKUo67ZjRYIfhzoA4bGGY4DgWp7eO&#10;CYMYIUuWi4RkvaTX63Dn7gn93gDDFOSZHt74XkiWuxR5hWODZdnYliT0QuJOGwuDOA8pNxnPns0I&#10;fR8lJY5p6MSdonYpJixmE3zfbc57tm0T+L6+nyx9jtwZDAmCgGS5YrXS7EzbcihLgWHrGC/QCJfb&#10;f2zrTWEUgAUYloVr6/sBqd1J7biF6+r28GSxIO/1sCyTdrulTQWtmE2e1aKKXpfmsyln568ZT+YU&#10;hdAH/VYMhtDlXLICKbBMiAOfw/09To+PuH37FN916bRjfM+h244x68b6IkuxTAg8pzl/ZaleM20T&#10;bMtA2SZ2ncgCsJSJ75pYtqFd66Ko3dgGsipYzRfsDIbkWUYYeIS+dj66tkmJLlKK676IIitAaPHR&#10;ciwswwQTSpnjuDYmaFZzKVCGIgoiBoM+hqiwasfVNh2w1QtM06SskTI6eeBr81TdrN7r7YAsyLI1&#10;oeeRrJYYKF48e8qWFy1lRafT4fLysjmTvnr1isViwenJIZP5jFJKlmnKpizJhWSn3QNDm5umc92U&#10;bpk2uSgpNxuEgrysKKSBY2uRcbHQjFrLcTg6chmNRnTbvQbzJUuBqt7wa7cO+iDQon3ke8SBz2g0&#10;YDDo8fTJN8ymN01hVp7nmmGcCXzHrxFUrk5DJVW9j6h7JxJdPuf5IR98+EPKQneWaASJLiO2HZ90&#10;tuTf/tu/YLVeMuh1abUjon/uIYRuP5/Pp7i2BVKgRKWjvrUeoHyXKPTJshTD8jExsLdFWwpc+w2j&#10;V5QlyjAITA+ptkXQeh0MaoRDp9MhjmNm01Vz/373+duKlds06da9rmTVFNVsy/t0x0fcpBi3f7Zn&#10;iO+W++ihpi4P8jyNVoqiiDIrgLRuW9fJn9lshpSSKA5QSjY/09adD9oJ/l239xYLtv3ctSgt6veL&#10;PusidQmfXYveohQIJQFDJ40NE8uwape21Xwv23XICj28MrEoSo0CMQwDEwsLC9cykG6AZdhIBIEX&#10;EgUxruXimA6O7UGtZW2FWADHsb/Hmt5eM8symj2WYRjaiVwEGFWF4wc4foAyJCiNvCgLQZqlrJIN&#10;phOws7NH3OlyfTPj4cOvub4ZM9zZ0W7bOCYtcjwZst6k+hqYBkiN+wjr67jVpHQqN2FbprQVW7+b&#10;vmgc0OaborOyLLFR9abZsLHrCnvk96vNTaMu/1F6Yv5d9ki73UaUJZXj4NcOvS0oXtfa51SyxPM8&#10;srJiOp0yHC7oDvraYcKbhsatOxRTF/1sN+9YJmCCkLRaLU5OTths1lxcnuGYeipiGybKNJqYx7ZN&#10;rCiKxl4LuuDAcfSLyo90VOHevXtYro5PdTqdRuSxDb2hvjy/YNsEuL0mjuPUvIqUH/3oRyymC+7d&#10;u99wWPK80JDf3pAkSeh0ekRRxL/+1/8bf/u3f9uwmt57711u3T7k/fcf4LhWDcrVG/jtYqeUwrFd&#10;ut0ui8WiWQi2U8f5fN5Mirf8J6ARLg3LZjZbNA+u4+jWTaUknuewvzsiDn3yzZow8ulWbfr9Lo5j&#10;IZKKi4sbqjKnFBVClhpEHIVMZnNtA68LicpSi3+iPkS32116vR7JJsWyLNZJyny2oKidsEEQ1dbs&#10;HKV0M73nec29o0yL6WLZMJ6EVKySNY7rsX9wCIZJnuUoUWm4b6gXvy3PzA8jwK6ZjqqO5yhMQ09o&#10;PcdFyLJpoxRFHQGSCllWWKZJ5AdIIbEwyNYpolM205r1coWSElPBW3dusV5v+PWv/4YsK3j//fd1&#10;Q7AQuI6OxEVRxO3bt1nMV7i2w/7+IVHY4tG3TwijHutU0h/2cS2bTVqxXGxIOjlRpBuT+7098jzn&#10;+vqaIk9qy3hJ1PaYz6daJA00O6vV7dQOBo1z0IJihec5fPjhh3iex+uXLxBKcXh0hO3oRlIpJX4Y&#10;sFwkCFnq8peadVcJQSUK0nSNXVvfwSSK2ziORyUlRVXx7PlLKqGYL1YMR32iVsyrs9dMZj6Oa1HJ&#10;ks23Ka7nsDMcYdtOwzUajUa0Omd8++QJJ6e32dnZZTja0VMp26qnWh6bzQbLsmi3Ong12N0wbfr1&#10;YSQvC0ohG1F4Mlsw2t3DMC2ePn3O3sEB/91//zZ//de/4reffMoPfvBDDNNmPLmhyNcMBiMcx+Dh&#10;119gWwZ37twisjza7ZjLy0tKUVBUOa/Pz3R5zlu3m4nX3t4Or1+/ZrlecnB8wGKx4uDwA7569DUv&#10;Xr2o2+fB81wWi2UjkH6Xa7KNhW83Cdv1NgiCpiX0zfTzhtPTU/2cuQ5Wqde8JF1jGmbj/NgWg733&#10;3nu89957mvWSV3z5+VeslgmWZXF8fMrx0W1GO7tU0mQ2WzCfz/n973/H8+cviVsBoevz8uVzvLqd&#10;b71ec7C/0wy2Kimagoder8fOzo6OM+Y6QpXnJffu3efw+IQoilgt5tr5YsGtO7e5decunhsgMVgt&#10;Exw/IvAjxpMpv//0M16+eM355ZhW3ME24cmzZ/C0QimBH7l0Oz5tu4tlleR5xmKxwHVdTk6P+OST&#10;f+CLPzzENG1ev3jN/fv3+eqrr+h227h1xN33dTtztzcgWc7pD4fEYYCsSg729gl9H8922JQJoacL&#10;2OK8TafTa/AWW8eObdv88pe/5J133qXX7TPoDxkOdnny5AmffvoZx8eH9Hod2p1WDXJX3xNywjBk&#10;Pp/WaJIUlMnx8TE/+MEP+O1vf0tRFFyenxN5rnZ3OzqSEQUevu+yXC4pi0y3BCrJJkno9/vkacqt&#10;42NarRaDbreJ2gghsADbsrBbMYGvESXr9Zrri0tu6ndSr9fT66ohCQL3ezEVvWl90xYrqowwcNmk&#10;ktVySlkV9Zq+ZjFP68ly2aAmLNMhjtv10Mrj8PCQbJPz23/4FU++/QrfD/hX/+pfcHp6ysXFBelm&#10;QX94QOCPuJlcoSg0G3O/w2xyxa1b95CyotuOKWvQ/mw2IQ5CHMdDFIooCMCykGXe8KCUUhQipxPH&#10;FJsNXs3xllUBjkW33wUhWK7W34G/a9aZSGZUQhC3QgwTbt06IU0T9vZuY9o2w90dpuMx/Z0dljdz&#10;DKzmszMMVcdr9AF1uVzW+zEtYg+HOzx79oxWq8V8PufJF1+yWCy4eK0L877++jF/9Vd/hWEY3L17&#10;F8dxePjwIbZpcXx6GykV07led3Z29ri4uEZWguV4iue7VKV23S+Wa0ajIXt7+5Rlwc7+Lmm6piwr&#10;HKfF7Vt3+PKrx0RxF88LmC6WvH9yiuv6RK0OhmGSFwLXCygrSESBYwrKUuDaDqYyULn4jmNNIWTV&#10;XIPtPfUG/q4L+ZSs2emOh+NYrNbaTbdFM0wmEz75ZIlSig8++KCJqm/fGVqoW9YFcXpIulwuSZIV&#10;iUrr/ZXAcRzOry45OjzBtC3KaqPLs7KS6XxGt9vH82xct41pCVwUVZXjuLpN3rJ1XLASEqF0BNQy&#10;BL5jUyqJaRmURUWWp8RRG9/xqMoNFjkWHtPJNWtLl50IIQGFY9pk+Ybz1+cMBn1c12M+nzVcyDTd&#10;4HkuQRCyWMxRCtbrRCcn1gntdofZbIpSaN6kgvPzM0xT71ulMtgUOXlWMl9MSVapbrg1HfJiQ+BH&#10;LJYzsk2B6+mDDYZECsg3a8q80MMMaehoXl5RiUI3/iLwvRDDVKB08YDvhUSxfqcEjk0pNBrHkiWW&#10;YRF6HspU5KlBpSrKrESZCkMaVEphG2A6+r9tZTAYDBonlT7QusxmE0zHwfP0tfR9F8MQzCdXRKEu&#10;uurEunyuKgWr1Yo4jIhaIVUhcDwb23SYpAuOdg/AVBqP4FooAZUssU3t3iYOsRxTu6wNiWXYmLaB&#10;rBRFlbNZZ6xtRS4rKlliCYlUBRQZWTJjd9DHCz1s28WoUTpubmrnSxQwGu1iGIqiqMiyFKUMXNdG&#10;Shp8l+cGTczdMIzmMG9ZGsmxXM7JspQoitjdHXFycoJSitVqRa8X0+l1GwPCtg17e94xTMXe3l5j&#10;VMnzHEc336BkwXq5QCGIel2G/bZ2hto2NoqXL58zm0xx/YBWHNHp9qhKva9Mlusaf3WpeapStztP&#10;JmNA0e7EBIHHaDTQ78naUel5bwohbNujFcVkRU6ZF81ZbYs62e7zkySh2GjTyhankuXa7eP5LlG9&#10;v59MJpp953m0uh1dKFLvU4uq1Kimy0tevnzJZDZFCAh9n3U9hI4CHyUqpjc6UdZux4RRQKcV0+u0&#10;2RnpVJXv2PiODXWqRUodATctE9vU8XTL0B0GyrZ0XF1JPMduDvlCCP1cKIFt2EgqkCaGqHDqVKWo&#10;StLlkuuLS1RVsjfawUBiurbW/qVqYs9SCgwFVt0cr5RCVALff9Mm7jkuXuw1A+LNekXoeziO2/xM&#10;25Zmw7RxXQ9Vx6Xb7XZdmqIZuWdnZxzs7pBv1mRpgtu1ydOUzTpjNp3U12tEUXOSN4lOn3g1X//m&#10;5oZVMmc2O2OxTnn26lxz8AtB1EqQlWb12V6AG2ieZbbeUKgNlRQo08ayLYIobkp9oyhivkx4/Pgx&#10;4/GY3d3dpsBSVPoeFd+J6G4Zvut0qc/fmT7jmIbVGLy2jsMyrzAP7TfJSVeXowqRa9e5MjBcPbQp&#10;S4GUAsf2EJWqywqXrJYp6/Wa+XypS04vXnN8esLZJ/+AUaPOp5MZrmfhOhZB4JPMZ3URr6qZ1BKj&#10;TqZ0Oi3tHhRv+kHc2u27LcjaJmtM2yaMfO3OFaIR9aa1eSIIAvr9PqvVuhH7sizTOKJ6qLB1yW/P&#10;O0IIJPabZ7J2w2sTmcbHaVOL0QiZW0e1Nk69QX5ot6zdlJFZmGSZjw45hE2BzSpZIGRBFOlOiyDw&#10;mc00GrHb7TbFPtuB9XcHU1vUiO4h0a5pJRUWBo6th0dbx+DWlLJFFgohcC0b17JrN6Kth5JGhYON&#10;oUBVWrOwLAujkshKsZ7rUqgMHYuPPB9TGiwXC9oqJhwNKYqs6ajZInhct0b2qO8Ua9dD963ArLFh&#10;RWOCyIsKjFwzlZWCDKKoRct2G8yB5wW8c+8+g/4Opq3RHa7vM5/rPWuSJESdtk721INpIdHYnUBj&#10;erTmIjW21jQbnW3Lz9xsNqh6X/jm63VbeW2atE1jW19u4NQT8bJ+iejDmI1l6ep6w9STh6LeADm+&#10;niJ125rhWOY52TplsViwmM2RUtIf9pjc3BC2YkxRsZzdcDMb0ul3cT2bqhTIemJQlS5VaWMaLkoJ&#10;KktiFPpQgZQIoSMu/p7D9eVrLs50xGSx1HE+bUMNm0V0vUmxLKNxKjiOdprcufMWIOn2BihTA+gd&#10;pcjTDYWrY0zpKtGgdssiqgteqrzANkwNKK4qXMfBtR0QEtcziSI9Ldw+ZLo522STJoSBx8ubS85e&#10;Peejn/6Yjz76SAuh2ZrdvSE7ewMuzs7Z29th0OsymYyZTsZ0u12U1OVH3XaHIPBwLA1gRypEpwJU&#10;PZWWmKZBGAZ6gm1IXMdnPL7i4uKM2WRMVWQaBq1KLCUJfJcw9PXL0jI42N2j1+vR7Wl+0HQ6ZbVK&#10;2NnbxbE9xuMxy2VClhVMJhM8L8C2XaoqrV18Bev6od/Z0UyDsijwux0MqVgluuE0DEOqImd6s8R3&#10;dSHKaDTCcRyePHmCUop77z5oHrjxeIzCaHhrR0dHusF+nRAHIUX+poFxy+kQQnMFbdPCsrVV2Xfc&#10;N6B400RUcHV5g+N7uH7E/Pqab795Rl6VDHvaeaPjdCG25WmOpGWTphvW65RWFJGkS/yozzKZcnl1&#10;w507d0g2OdP5kt4gR4U2k5spWVkw6I/45vEzLMfVG0LD5mD/kJOTW6xWGz0NTFZ1Q6tASoijDg8f&#10;PuTliwtAT8du3bmNa3uMJ5ck6QbHNWl1urUDRQN7tZhEI3ytVmvKUnB8dKrjabluHAz8CEwD09xy&#10;djSs27b1gvaGm2uAMmvuiE8QRHpqaHnkWcHr83MsRzuQsExuZlN29nf42R//Mcv5jJuba5bLJY5j&#10;6BIM38ULfJbLFcPRLoPBANPUmIInT1+wXM4pqpLD48PaqQRSaJv7ZLwgDENaLe3QXeUrHNMgaLWR&#10;EpbjMUIqut0eaVaxf3hElhcYWJzcusPFxRV5fs0v/uyfYBkxn3/xkLzI+Pk/+hk7O0eMx2d4vs39&#10;d97jk9/+huFwiGc7RFFAsl5y961TktWMrx7+gdOTI+7c/YjxeExZlgyHQx49esTiyRPNyqxd6K7r&#10;8vnnn2snZN16v223307Vt5zYrSC2naj1etupZKUdeK5Lr9fB912msxtWyYL1et0Asbf/dl2X6XTK&#10;zs4OD+6/y8HBAb1OF9f3mE2mJElKEAS8enmGkAZlKTg/u2Q02sUPYp49q12L997igwdv8/WjL3j3&#10;3l3+0Z9+xNtv3eL66hyj1LGfBllR6fW3KHPCKMA2DS4vz7Ftl04r4uzVMwaDAZbjcbVcYCrNb7Us&#10;jRJBaPSD6/p0Wy2CKNITwWGPP/uTjyn/M8EqXfPi+UtePn/GD957j9//7u/57JNP6MQOP/rwAYNR&#10;jGVaJKs1B6N9FpM5poInjx6zms042D/Et23+9OOP+V//l/+Z++/cpdsbEHgWlhUTeDa9bgyqpMgS&#10;RJlT5htMJIv5DVW54fryilJUWJZJ4Fn02hFVnqJETpZXeF7AsN9h0GlTFSmT6w3DXpfOD96l1w54&#10;9PU3/P3f/oqT0yNanZhuu0en02IwGIFns0xWdbmah2eZXE4nCCH40QcfkC6XfPKb35AuFySBjWMb&#10;eK6tS3+EYNC7QxhHnL9+yaDX0cONTpfXr1/TikOmkwkff/wxR0cHWpgv86bJcCtG6imoYrNZ0et1&#10;MKm4uroiyxNuJtq9HoYhVbmoI78ShXgT36sHbVmWEgY7KJnW4PSUODxBiTXJOmO0M8QwPExaWI5N&#10;FISEUYxtWVRCsFlN2dnbZW/0gD/68ftcXVw26987bx3WG/0K24q5c3uErHI22RJDKfb3Rlydn7FY&#10;zpiGIZ5rc3x83Dxjq9WCbLWBmjO6bQQ3DO1gsh2T5SpFqoow0s6JyWRSOxb1hrvd1hs1w1B4kRbb&#10;FssNhmkS9kdcvXhKPLiNhcHO/gGT62swHc5eneE5HptUc55dyyWtMqq8rAufBMkmxTZMjbQpSi4u&#10;rrANW98Xjk8rjLi+vmFvb8WaBKgAACAASURBVE8Xy/UDLi6u+Lu/+3vef/99DMNiPl9y//4D0jTl&#10;y6++ptPp8NZbb2l0wWKJadl0e0OmixXlOqPbH5AkCbObG05v68Hu62+/5fj2Xa6ub5BSErc63L//&#10;gP/z//p3pOsNQVhwM57qkhFDRxExTSzDZDTsc3lxgSiEFrBUgWG4eqBoKvwoxPW18CKqUqNQjDdR&#10;0LIs9Z6k2yfLMq6uxqzWKe22SSduM1vOAJq9l2maLFcLPvvsM+3GKEv293eb4cLWEbQdFGsnwIrP&#10;PvuUJ0+e8O6771JVkpOTE4TMsB3J5eU5nhcgVc50NubRo0e8++57eIFPHLVYJUtQivPXZ7TjiE67&#10;ix94iEpSVgWikigkrbgNjqTaZNiORTJfMp1NUMMdwiggTeY6Mh24rKZXhF5IOw4xDJeqKuh1eiwW&#10;sI48bh3t0uv0uZlc0+8NKauc66sbwsjXA/T1Et8LdUqlENxMrtnfOyRZLwn8iCxPkQJevX5Brzug&#10;N+gjFBRVhe+HvHjxDCFUzRNd0e22yfOSPN/w9Olz3n//AWma1QMUj02yZjGb47kugR/ieg5Kojlj&#10;eYlUgsAPsWwTUUk2WUqeFdiOhe8F2K4+1FWqZDlbkVcZnbiL49tUuUBQUeUCZUoQBoYNnu2jTEm6&#10;2rBYLTk5OWkYzet0hZIGV9cXtNttoijg/PySwUCXjb148Yx79+41jcFBoKPQq9WKbruHH3qsFgle&#10;4NJpdVkmC8q8wnJMPEevD1UhSLM1slIYFrTjDoYFslJkxaYpR7FNp4mEX99csZgt64JNvxE8bddh&#10;ulzhhwFmnUAxMNlkKVUpiFsRy8UKP/BwTINMCsq8xMTF9wK8KCQYjppY3paj2263mwKFNFliKEG3&#10;HdPv9xkNevQ6ulzKD1ziVgvHc+uCp0I7JEVQDxo0jkjzDXUZXlEUtUhjkqxyPN+hyATL+Yz5fEbo&#10;Bdx+6y7HB/vce/su30pBUUnyTcp0IqjyAtOxtYjmWJiGQZbpSKFRD3E8zyXyB4S+ixQlpqGQSh9s&#10;LcNEodvsHceqRaKicbYbALXYJKXEsx2E62Eb2n3u1RixrdB5da0jp77nkKwWnF+81m5cUVAVGaM6&#10;vVCWZT38S/R1ch1absBsXmAqAAPfdbFaLUSeUVY5bl36lSYJRZYyn+jESlUWBN0OebbRRbpIHNsk&#10;qFNkOsZtEoV+Y9JBie+lw0Sl392OaxNHPioMKMuKxHOIfI9OHGHbLqKsWM4XuI5FnmU4lokdaFHB&#10;rM1KSpTIShe4ubaH6+hBeFWUhPX7TVYKx7HptvUgO02WLIsMk1aNu7B1isrcFsVohFuaFU0hUxiG&#10;TBdLnLLg0dePuXf3Dg4VhpIYSuK6Ni9fXpNlGaOdXbrdLn4Y8/XXX9eioN67Hh3uc3Z+yfX1NdKQ&#10;BO0B01VKiYXpOizzAtdyEYaNYbpI06USBoVQlMrEdDROR1UVldSmrjhqE9QD9Ol0ynQ6Yz5fsLu3&#10;1whcnudRKdmIK7ayUKqiKLLG+efaGtPQbrd1mZsQSCFI19pZb5lObeixMbDYbNnAm7xh7ZaFYF2z&#10;6zvtLrrQT9Dp9KgUxO0uJ/0+3f6Q3f0dXr58iWUqDg8Puby8pNdvI0WO73uYFshKakHPsSmk/nls&#10;26LdievSqQrbq3tMNpumAHNr1MjyVJdySomkZjU7b8woW1yfXnMjXQj2/0v7uK7dsIf19dSopkrq&#10;QhhHSaJWXIvFkjTbkBc5jqeFcV0ErIt+kdrppwTN3/9dBqRt29iBRoMsFosmYSmEFvYMQzvRt45F&#10;nT5xsG0LKQVVVQIK13VqgVevj1ldhqlxTrrt3nNcELqw0TYdjWeQ+qm2DZtCFCAAoWcHOqkgkWUB&#10;WUkltPvSNE3KvEJkFViKwtD/X5GVGtlo2Hiezd7OPlEQ6+RkXOt3tci6Wq3YFhpuefWuZzfiapMe&#10;qlOtSinSGudjWJbuj5GiwarkZcnZxTWj0YgwaGO7DkVZkmU5i9USJQ3euf82N9OpLqOWGhkRRbr0&#10;2HYchqMBVVliNexLhZISC21ojOP4e5/ftoPHNFSj20ipi4a3+0PbtrFjR7toDCRlkb/h39URjKzM&#10;6HR6mEIRRhHz5QoTvZju7I7o9Xo4ymCTl6w3a0wMykLHQLq9NnmZ0e13KGWOosRwDDbZiixP6AZd&#10;LMPSTB0TTHxc28CxIK8kVaX5R8Umo9dvIYVFslgiRU7gu/TaLdJ0TRj7GvIcePqmM0w6nRZqXlFW&#10;mv91sK+LbA4ODuh1B5RVTrrOcDyX+WKBaVv0Wi3Glxd0Wm1O9vZ48eIFt95+m9cvX7Gcz3jnnXdo&#10;hQGmqPBaMaosOD7cJwhMbNsjDKOmVW1nZ4eLi+fs7+/T67qcHA94+nTBL/7sp3S7XW7f3sUyTa6v&#10;V8hqzZdfvEQJwf0HD1guxqyTGUcHuxiWRZnnWIaOGUymV7SjmOVixo8//CFnZ2c4roFpaQ6ikCUH&#10;B3v89nefcv/BfdZJyldffcl4fMX52UvSlY6kblSJEBXv3r3F/Xfe4tWrF9oht7/D+GbK5fga1wl4&#10;/M1T7t9/QCvu6yl7NcVwbCzDRQmTVtTm4vKSshB02tp1miQJs9mMNFnz1ZcP2T/YJc83dDsdhr1u&#10;Azs3DYNW5JNlBbfu3tGtoumGDz74gMOTkybSc35+rt05tsV0ckMrjrh1eoLn1i2zomzivnEcYrsO&#10;e919ZpMp0/mSWycnpJsM2xbYlouJXpArJfHDNq/OX+B72tFxff2UX/36U7Iip92KiOOYn/3sI05O&#10;Trj/4Idcjy8JIp/R7jGmYbHJSnJpM1+X4IQU2Dx+/prpfME777yDsjxWaclo1OXbhw9R51fYjoc0&#10;oN3tI4Ti7t2Y6XTKYNDj/PyS0d4uRye3+PzzL5gtlkznKz7/8iEvnr8iCALunN4B2+Pk8Jh2d8hi&#10;dY3vRWAoLNPh+evnTCZjjo6OdKGWMkmWa37/6R/4l//iX2JZHtdXN/R7e9iOwyrRWIa8NJjP57z3&#10;3nsYlo0XhFqcrgStVltPoCpBqzPQbNpS0fIDKgGrTUYuJJ99/gf9UjEkUStkMBpweueYLO3jvrB5&#10;9brUonHgEbdaKMOgrComsymYBkmSMtodcj2bMJ5ecqd/j0Uyo6okx8fHCAxuxgvarREHBwd8/fVD&#10;gsjn5dnrZjI2Go0wLJPVco00XRbLhD3Pp9Xucz2ekBcGe3snjMcTHj16Qaezy0c/G/H06RP+8pe/&#10;YjDs8vFHf0SnE3F1+ZLbt+7h2AGXl69xHYOy2PDzP/0ZF6+f8NnnX2LbZiMebpm9d+/e1RMzPyDP&#10;NUrhT/7kY/78z/+8cVh2Oh3m8zmu5dGJW5y/ek2Z52ySNXEQkizfsLT29nZQomS50PDsOA759vHX&#10;vPfuOzx5/oyb2Q2BHyGlZDQa4DgWWbrGRBH6Gv/guj6dXlcfpq7PuL684vL6ikdfP6bb7TOfLWm3&#10;uwyGu3RaAUmy4K1bR9z6x3/MF1/8gY8/+pC93RZx5NFqRSyWUyxLsV5njCfXDIfDWgSCJFkSei6b&#10;ZMXVxWukKIjaEclqyuHBiOl0Shy3SZcLOnEPCklerem12qTJGhNBvtQoh9AMSdMVdlWRTsdaJKty&#10;Yjvn3vEOf/0f/yM7vRYGFb0oxlaSlhOSJlOyWYIvDWbLlDAI+MHdd3mqPH704Y/4r//snzAYDfnB&#10;gwdsVgvaccAmL/HDgD/68AH90ZAobuMGPoNemzzfZW9vj1fPX7E/GpG3Ynq9DrNkTqcVcPb8Wy1c&#10;5yt81yVd3tBqtUkWS4ajXa6vrlhOzwiDmJYPP//jD3lw75AvvniIbQiuXj8nsE+oQp9ZttQbPkNg&#10;lQXjVy9ZXl9pZ01esN/p8j/9D/8jNzeXDHe7nBzvIPI1nmVhuQ6IjPHlglboI0VBmZkshaQThWxW&#10;S966dUonjhhfXeBaElOp+nDn1+5nu9nsvH79mm4n4OBwxN7+AFE7cQAO9nawEJR5hmGY2vVZOxq2&#10;6Imy1CVOJwf3uLi44Pbt2437WB/G9DNjKDBtC9d2NHhfCIS0aHkWTx99jgEcHR9zctDDNXI2ywUX&#10;l2fsjYZYpoFhWahKFyoENiihkFnGdHxNmqa8ePKM9969T5VXiEJgt0KiKOLJ+GuSNTiuAkOyTpcI&#10;6dNqdTBN6Pe7Tdt7kiTcvn2bV69e1dEgB1soplPtmr06u9AiZ6BTINlkjmeHqCRnZ3DI5HyKEAbz&#10;sxss5XF1NtER7ExxfXXFv/8P/4EH775Lq91mtVwyHI2Yz2ZIpVlLrXabbx59g+04LGZLDo8PmE5m&#10;XFxdN4VBjufz1r13ePLsOf3hiNlsxt7eHkEQ8OTZc6IoIoxbDIdD5ss17VaXb168xnADvLqwT5gO&#10;u4cnvDi7xHU1/3I8WVBUsFisCOMujx49Im51EUIx6A0RqsJQgtl4ApUeonQCB4oU35Q8v3jFwcEh&#10;FYLQ1661NE1INilR3CYMWqgU1klCliaATuC041a9OU+QUrctr7OUrMzJagetHrjpvexoNMKyLF68&#10;eMHXXz1CVLoo0nULlDKI4za7O/t89fgRtqujq14Qg6H4xS9+wc7ODn/5l3/ZxBg9x+bl82e4rsuw&#10;3yVwTfqdiOOjHebzOUJsWK0mxGFEma1QoYXvQOxbCKHLACpTx8o8W+FZEmkrXAdSU6DKFNeStEMH&#10;z25hGIp2HPHKBMsUdNraTZdvLHzPZImgKlMcU+E6CiUKEBnIiuurV7TbbQJPF8f47YjSdygMA9tU&#10;hL6DRUC322Wz0fHPbN3h4GCHo6MjrscTpFT0+33K1QzTNBnu7vBSveTkaL9J3GTJgh998IDFYqWv&#10;nxewWq1YrxKCIKAdtfFCXSyxXCeslys2Rc7J4RFeGGAqmK8SksUSZRp0W23CVlgXqBRMp1PKsmwi&#10;atuD1tXVVeO4iaKoaXifTCZc34w5Pj6tC+Xa3Nxo0X062bqpYs7Oztnf30MIwaef/Z6f/OQnPH/2&#10;onE9Hx0eaudQq82myHn6zbfYth5+WNZpM6AJggDb0Wmi1WqlB47KbBJdRZ6zXK2oyhLX8wiDANOy&#10;aMUx45sb1klCEIYM+n0s2ybbbFhtUmbzBa1+n25Lv3dUJTi/umQ81viow0Od4tFYiXGd4NJFeRrl&#10;YyEK7TrcbFI8z6dVCwLL5ZLp9BTjTz7WXPheD6dOt6xWKzZ5Rn841DzcWmTY/n6O43B6esrl5SVB&#10;oF1wvqOdZicnJ1iGwcXFK2SZgSrx3ID1eo2UktvHh5imzfXVJW/fuoVSqm6k1WtNlmXMpwveunWC&#10;UsecXZxTljlZ5tJpxURRwKDf12Jpkmj+W7ahKnMMU2AZNo5jEvgOq5V2L9uWbu12azehoUCWFatM&#10;c+VbkT4wZ7XbSg+mND7n+HCfdqzxRYalo7ibdUKRbbi8PG/KF21bR72zzZoyyykyPXzqxGGTbrQC&#10;i0H7mCRZMp9PcYyK5eKGdLXg+kJxdHREVW5oBS6rWaUj8ZaB8m3asU61pGmOZxmErlevg1q09G0H&#10;y5aoqqCQG2xVkieC2NG86SLJWUwnTK6vmE+0uCCCgNn0BlTJbHqtyzU8i3YUY9euc92TobAsE89z&#10;8DyXPFeUpUFRZERRhJRaSLy8fCOY7O3t6SZyf9saL5FSUJYVCqNO1eneAlNJbMugytYo3+Hi9TPW&#10;qxkHO0OUbzcu2uvLK9arBetkRZbqz+7TTz8lCAKm0yn5caFTbsuE2asJlmugDJPZfIWQBq6nmaxW&#10;4GA5HstkjVt3cyQb7Qb16kIcKSs2mXbti7JCotjZHXLn7i1m0wXPXr7gN3/3n7j79lu8/fbbdDs9&#10;POcNRs8XHpKQUhT0uwOWyyWB51OWgt3dHQBev3ylHdVlhpB6D2WYAoWiEpLA1aJyHJTkVUk7ahO3&#10;2xSbgqubCa0wQquRkna3zyZZU0rB3miPy2GHyWRC4Dv02i3+5OOPubp8zbDf5/ziJZbh44YtsjwF&#10;qVEa2smYY9Vswjjw+f+oerMfydLzTu85+35iz4xcK7O2rurqhb1QTcqtIaUZjTiS58Y3g8HAAgz4&#10;T/OFDfvKgGx5LNgwRYmLyN63qupac42MPeLsqy++E9EUG0T3RaG7MivynO9739/veeJkTVFm1EXN&#10;PI9pd1qoTf1ZkmsRJqlrZElFrFoKNEVHUwp6vUEzfMqxbZFmTut8+8wE8fkwNJVVmJNFCZZT0tas&#10;bRgiLws0RQiBiiwny3OKLKGoSrrtjmCc1pBmGkWuIMkCsVbV0r8aZIphpUil64aGJMF8PhOJ7DRG&#10;UdrYjmgFJ0nWnFsTTk9P2dkRgsJNA9bzvG21fTNAE2cOuUmYqk2KVCxRtLJEVUQ9PFyLunRdCmdB&#10;JslbVGNZFBRNorwsS+SmhSOQiil5nlKWMrJUU+Qp62CFYWogiXmP1aRil8sltmvht1pIsoxpaFu2&#10;p6lrGJomZGaSTEmJhPie/dCGrpsQg7wdSKd59gOWpfm1/X5/+9xGVtgZDBu5srIdiIqzcps8DsWf&#10;U5wQhxEHR4dkiUikmqqC3DT4qCUUVXDiN83szdJ5g5QwGtxWVVVQNuzUuqSuJGoq1LoSNfFalpCq&#10;jaa9FihMSXxM0yyjQiIrhcFQ0VQsRWs4CA6LkRBTJLGo8W22XHGSEMUBii4mumXz38rzlDBco6oy&#10;lDKO2SKJRJW1KnM8X4gyNty+DW9DKivB0qokLMOk0/LFxLzKsW0x+V0uhTgjz4UgyLJM3n77EQ8f&#10;PmR3d484jknCCLkGQ1PIcmF4DcOQMi9oeT5UNaqsNID0Uli7qoosSSgywRsyNL2pueqsVsstv0NU&#10;GSSqKsfUFaoixbQ08iJhZ9AlClfNoRryNMG0NMoiQUZQXutSsBiyJKIwNCzNIqciT2OSJGI5m6PJ&#10;CoNu74+SWyqGoTEc7gAVh4eHPH/5AsMwuL6+ZnRzzej6alsdrwtRxz453OP01qHYJvoOZSUzGo14&#10;8fI1kmLQ6ij0egOePX9Jq7XENm0WiyVxGNNut5FrSKMYzxG8KJFCXTViGhFrLsqMV68SfN9HkcUl&#10;o9/rbIedcRyjqCJBmYQRju9wtH+A5zlE64C6Lhl0e0RphKVbHB0dML4eNZ+dCqkqhRCqyCnyCllV&#10;8LwWuq6yaDhcjtcineWsggSQ8T0NVdOglikrmVZnQJaW6KbLo7ffQ9WFZfrJd9/w6vUl48mMjz/+&#10;mJ/+6UcM9w5ptXzm05nYKjo6q1fPibKM0XTK2cUli8UCz29TIzc1e4npfIakCMYV/HFNuGA2nXNz&#10;c818OuXy+oa6KHF8j+VcHObfevgW9+/fZ9AdcHF1xddff833L57z/rvv8cab97EdG5BRFZWLswtk&#10;SaXV6rBcrsUiIEmRZZm9nT12dobIkka73SFPS6bzGe1+j3UQUpQiERiECWEcgaxQVCV+uyP+PUWJ&#10;rKhYtkddl6zXIVm+JM1zkH8wciZ5Ql4V6LpGq+3xzTdf0Wn7IFXcvn1CnmfYtk24XqMZBvP5HElV&#10;6PU6eG2Pjt8hr3KidUSr7YrKWlkyurygkmQs3UKRNVbzFbpmYzkepjHj4vyK3734wzYlJUkK/Z0B&#10;y0VArzdgZ7gPtYJt+yxnAVGYYjk+i/mEfn+HO7fvEwUh3z/7juVszo/ee5P7904oiggFcfFuew6K&#10;VOF6Jh++/z6ff/45n/7h9+zt7IlLjKqiKhK2Kex7s9lM1L1ssXU92N9nvVrw8vkL7t69S8vzqAvB&#10;91JkcFwLTZUpyow4jJjOJ3TbHWEMbdggsgRJGiJR0uu3+eKLFbqucbC3w9nlJXka0+743Do6YBVE&#10;TG6usRyHusj56ovPOX/1miQXbNjr8YTBYCBqW73b3L5zj1tHJ3T7PfI0b5gmFZcdnzyN6LRtqCs0&#10;XWY2XaGoEoNBb8tDTZJkC+3OsowoDhjs9Gj7Lq4tFk6rxQypLomCBUUas8pLlss1ChLziUyRZpTU&#10;1EVJJcEnv/0nNNMgWK62plZJVciTFEXR+POP/4Rbt27hmAaHR0OSOEDKU3Y7XQ76Hdq+Qxon9Nti&#10;cLzb6jIcDkW1WNf4m7/+9xweHzGdz7Fdh8lswS/+w18yHO6DLJM3SdPpZI7v++wPdjk8PGQ0GrF/&#10;MGSxmiNrClkqtqVBIPi8aRyjyBphW9SV7t4+YD5f4toOrZaQdpwe7/HWm/dRVZXFYoVhaLS8tjhI&#10;VhI1JZZm4fkOlxe7xEmIY7kMOu/xs//mJ8hyzSK4wXTMLW9IVQSYPctyVusQ07SZzRYkWcatWydI&#10;ksLJrSMs223QHmuKJoGxqVTXG5wM4HsWnu9jWQKuv7e3t8WFyFQU8RrVlBumsI0iF9vDECi8fn1F&#10;lomf+eurS/aGAhivKjV5lnN5Pd1iRRQgjSMc2yaOC7IkFjbqMqM/GBCtF/TaHuFqzs7ODp59zNnr&#10;l3R8D0U2SELBLzNNszk3VHi2g20I4Ltju6xXgWDllaJp4rZcagp022A2HuN6Nqtl0PxZRtuh7qZi&#10;pSo6hm6hqQaSqmDZDoPBALOppQVBCMB6HVCWBcvlCscZc3l5RZomZFmOZZksFktx0DTs7edGkVRW&#10;ywBNNcizkiRKsUyRKlQklbbfgUrapoKSJMPvdMmyjMFgtxn4SPR6A54+fUaWFQwGu9S11BhRRUpi&#10;PBYDVEO3qAlAknEablleCEOkZds4rhBweX4LRdVQVA1JVri4vOLp988IwxDP6zRp3kI0VKoSmRpN&#10;FRWrludS5olI9uQJiixSRlmZUlUFQRzRKV1UvaaoKmH71QTLuqoqZjNx+bAsC0VTibMMRW0OvxJb&#10;1JFmiIvSdL4mjDJ0y2a1Cvjssy/47LMv+MUvfsF7772LZVk8f3mB7bTJSxnX83jz3Q/59A//wiqI&#10;2d1VePftH/HbX/+a1kMfpYDddp+vvvySv/yzn3M+W2CrCmdPn9DudpDlkn7LQlEkXFtBJsc0ZMJQ&#10;JCF1QyVYrzAtHV1xqYoY29CoKWjZOufxGlOpsU2FOEyoqCkLkYSSqOh2xHPL1FXWyzllntLyHMo8&#10;I40jOi0f29S5vJ7R8m1c14SqxDYN8jSh7XvM50vSOGK4O2Axm6BSo9QVlCVSnlNnMSQRFhWO55AF&#10;AYPGWp4vl8wvr3nvwZtU1MyWC4a9Hsl6jaHIKIpKkgl8xHKRUiJTkFJlBXmakRYpqinj2w4lQlJT&#10;l0L2k1c5sqyQV3mDHKrx2y3COGIdBuKfm5ZClmd4LZ/xeMzBwQGqqrIOxWArTpMf5DrUghunqgTr&#10;JbqikicJsmfT73TQFZV1FHO4f8jnn31BFCUi/ZOX/POvf8vPf/5zZEXik9/+hkdvPhTDM1NH11WW&#10;qzktvUWcZGiVYKet1lOoaizLxnNtoijCsy3SNEapK7rdNopUkxUFVBlFHlOXMcPhAaoksVjP8R2X&#10;KM6o8gi1dijiJVQxqqRyuNNjPb3h9PSUsq4wNcEsv3f7iE8/n/LgjXvighxneI7PerkkC5e0+y26&#10;7Z5IzCoKC1NFKcV7+fz1Y9Zzj/F0yt379zi9dYvL6ys6js4Xv/81sixzcHCArYLb8/E9F5WMu0e7&#10;mKbJSCnIVyoffvgjcVerax6e7LJei5rv22+/vfUM1HXNerXi0f1TPvzgT7aLrqoSl/kvvviCn338&#10;ZwRxBJIYUJdlyT/+4z/y8z//N0KauFximKIR+Pvf/46/+nd/SdzI49JUWOZfvHjFv/v5n1MUok4Z&#10;BAEdv9Wkpx9S1zXj0Q07O2Ko9N133/HB++8zn8+bxowKcsnV9SVVVfHgwQNGo9G2Evr06VNu3bq1&#10;fR9s6rLT2YyqLOn2+gRRsuX7z2YzJLmm3Rb32TAMcByHp0+f4jtikCzLMsd7XaIgpOsZJHGI51iY&#10;g8FWHrWoY+oypNfukGU1niF4rKvVkroqOTjuk+eCG3ow2OXF9y+o0DgZ7uNrFncP7/BXf/ELvn/+&#10;FKSKg+N9oijAsg0sXScOlzy+GXFycowkl9yMznn48KGQ9hYx6zQgzbMfarZxQSVBUoR4nkcdCSna&#10;2dVLbMshb84uZfN+zfMcU7dYzAVrOapEbf8nP3qbm9fPqOI5StHmf//f/if+9m//FlXVydO4aX6W&#10;DAZiOHZ1dUXw7Hscx6Lf38Hz23QHAyaTCZJU88YbbzBfTfnNbyYMh/s8e/aCg4MD7t8X5/o0zyjy&#10;BM+1mI3GmJZOmqaoSGRxJnizkkRdCfGfJEGZJ2SZjN+yefPRfU5Ojnn69Cn/8A//lcFgl+H+Pu12&#10;m25XsPV13UDVNcJ1hKlb3NzcsL+/z93bd+h121ycv+L84hW3b99mtRbnnvH8Ets2mYwm3Ll9nywS&#10;S91wvcZUNOZ5imt7tDyL+XTCYHcH27RJkjWKUmPZBpPJObPxNa9evqTvWQwGLc5efE9VlSxViV67&#10;x+RmhGHq2yHfankt8BLDPcIgJklTTFPHcy2QJDRNb1AMK6IoYDYds79/yMXiiiI3+fKzL7l79z6t&#10;Vo8qqwmXKY7d4urqil53wHs/+oD1KuSTTz7j7hsPqMoaVTdAkqlQ0HRRLa7RCKOcNKupSjF8LNJs&#10;u+DSLZPVYsb55SWZKRBmcRjiOTaDTpsK+OKzT0ARGATZclnOL7f18o0joyxzNE1U6GVJiJ6ur24Y&#10;Doec3rrDZHKDpAhUx1dffcXh4SEg2rW+32rO6Avm88W2YSch3BVVCZPxDMdxxNysEUBtDO2bWnRR&#10;FFum8hZflKbi12pCnlRWMcFSpD1brQ6W66AgzkSKoRJnCWmZIWky6/ma8XKK0/HQbYMXZ+dYhtHw&#10;/B3avociQRoHpGGBoen47RaKprMMQoqyxHE8dE0g/UxDoixjkjijlmTBRdXFsqvIMkaLVYO8cjH1&#10;AV98/im//e2/sLOzw3/7H/8j5+fnHBwdiXeq5TKdzel0ukyvJ/RbPfAFps/RHXqdHShkHKdFEgYU&#10;eUGWlKiqGA4LbnEJy98cAQAAIABJREFUSORJSpAL8ZIiS0jU5KlINauqjFqUdbMVEMY+NpBkZGQZ&#10;1OabXlQ/CICKoqBu4P5JIiblhmWi6hrXkysczxUPjaJAadTpm425JEkC7puVlFnZgJR94iAmTXKC&#10;dYSqGSJ5oirQgIOTJGlYH4L/4bru9gG3ge2aukntQpKkYkAmKdy+e5tbt07pdDo/cBdkFd3UkJSc&#10;PAzxvBbrIKJGxrRM1qsVeVmhGSZRkpLmJWUtEUcpZVGj6SaabopJvCYqZqapb0UNf8xEEBcQmcVs&#10;vrVheY7YNGws5Kapo2jqtpK32YSGYbhlvNS1ABAL06vYRG8g+J1Wm5bfokJitVqJ+pQktpevX7/m&#10;8vyigZrL25jvarXipz/+kIODAxRFYbVaEcU5FRKtVov9wxOuRqOGG9pBloQgJ8tSZtMJURxSZjnn&#10;5+ekDS/GcRx832/i86I+7vuDpjqrEIcRN+WInd0+igy2ZdDtdgUDoczJs4S2v8vB/hBZlZjEU+oy&#10;R7cd4kSAgI8O9nj8tYmuCmMwQBBHGIaB6bhomkKNTJoVOK7PvTce0O0NCOOIxTJkFUQYlofp2Kiq&#10;Li5wuUxNyCoIhCil02a4v8f16BI9SVisV/zTb37N1c0VR0dHfPTRR5iW2JauAlG5kmRYNJa9i7PX&#10;HB4e0u91mki+ys14zN7uDldXV6S12DBdnL1iPB7zy//vV6xWAUWWM18uOHvxHEVT+earb1FUnd/9&#10;8z9juw57u3vIQBisODt/RZkmrNZT/u2//wsUTUFWFF6dvebevbsYZofz83MURaRW07xA1nQs12EV&#10;rNE1E8t28coKJIWigrys0U0bRTOQFI2yllB1k/lyjaYpKJqBZhgkWcFqtSBNRRJW08TAMljMGY8u&#10;hXQqCjB0lZ1+j92dPv1OG4Uaz3d5+fIlRZYQBWt2PQddE8OiuiqpsgpVqbFNnYtXr5HqHNNQUQqZ&#10;JA7p9nvYpo1uGMRhgu/aVEXJ3dO7nB6f8sbdM8oqRzdNptO52NykovL34vvXJHGOpKhkacF6HdHr&#10;Duj0hnz6ySfCvlmkFFnC2esbJjfnfPo7n1/8h7/gqspJswTfNalLqAuZtx+9S7+zS1WUeK7N7k6f&#10;KI4xVAXNd7FNnShNMA0NQxeH4UcP3uAPf/gDk5trbh0d0Ov0RbriJkBTFBzXQaprKqlG8R2SNCRL&#10;YoK1jKnpTcU0JY4zqCq67Ra2ZTAeXeHbFnEQ0G610GQZRZY4f/0S13ZIoppwHfHy+ffcXI/YGe5y&#10;cu+OOORFEZUkc3p8i/3DAzzbZDIeiTSDLNHxW1imShQsaHValFmKocvUZY6saBRZwnQck8aiOrxJ&#10;ZauqiiLRDDIy8jQhTxPWywXD4ZAoiuh0PChq6kpgOkwTFMsUlQZJbAV/9rOP2BnuMp/OcDyX5XxB&#10;b9CHqqbXGzC5GrM/3EOVwXEEW07VQJVrFvMpVZ5QZgGa5NHxbOq+T5UGzCOREirUmunUJC+bdxwl&#10;vV6H4XCH6/ENMmDowvp4fbXGNmxWixmzyQ2DnuBmxXFEmeeUecZ6uUCqfeqyYh2E1HXNk8ffcv/+&#10;fV6/erE1KWuaxs7ODkVZo2nguQbzxRTb0qkpCVYB3W6byeyKJLO5ubnkxYtnrFYBg0GPH73zHp2e&#10;T4FJkoZoqkpV1UTBgnUwF1xm22IdLrm8esl0Mme9nCKpGrdv32Y6WQtxlipT5YWoSuvallmoazpF&#10;JYZa64sLHMfhphHe5ElKrarcjK4wVbEBFoIvmywTtfo8L5t3S9Cw2QJubiZMJjOBFlCU7dZ7b7iP&#10;IqvUVc10MsM+ciiLiiIvKYsK07BYLdfkeY7rCNHbYr6EuiLPSlTDxLBt0qKkqmo009qKXnRLcLs1&#10;08L2RKrSMAziLCeKQ2RZHFB7g4LxdM7JyQnLYESrWzJbrIT92nJQdRMpK4izjDjLWDZG5POzKxar&#10;Oa9eX/DFF5/x4sUrHjy439hGS4qiotNpEUVJkxBQUDUNw7RRNR3dNNBNi55l89Y77wpu2iZ5ISus&#10;g2ALlDcsm06zoEvTFMfxiGczVsuATrsnloe5YBZKKOwND3jrrbdYLpc8fvx4C5YP1hF7Q2N7Sd9A&#10;1TdssM2v21h5N2kJXde3srKzs7MfxFANt2ojV9kYMDcpsg0XTZyL7O3SQ9fE4DbttzB0dXvgt20b&#10;qaqRZSgqkVgQGAeFWlbEEnJTO2p4SS9evd5ePORGhGWaNsvlkvF4zN/93f/Js2fPuPvGfY6Pjzna&#10;20dVVQGkN1WOTm8zuTjjl7/8RxazuRCbVEIUIpUVVV7w3dff4vseB7tDsjIjiUMMxFI7S1IhqqxE&#10;/S7PU3E5RhEIH8ukLnPSNKOqwDA0fNfl+OiAludSpAm2bZJlGev1kvNz8fUMhztosoJhGlsOrqbK&#10;uJ6NItXUVGKI6tlY9gEAut5Ym5EbTqLNwcEBZ69eiEGMJp6v5xcXTMcjiiTG0U2uzi94//33MVCY&#10;ZCmuaVJSk4YBq+Uc1/fwbItBt7et7ZeVQAHUkoRmqBimhukIJlcs1aR5QtQIUjbiR8NoBr++t2Wm&#10;CUmd4PFeXV1tk46iGqds2wmbQdIPSVxpa7aXVaWRQAj2qiYrSIaOpqrUZUVV5symYwxTIGlWizXH&#10;J7f48E8+4vnz51xdXfHixQts2xSJx9UhaZY0g1GZ3eEOpqmTbxY/hkpf7lMXpeDtNolSSdXE/alh&#10;deZ5QVakeI6D33LRVZFez4sSqCmKXDBOwxVH5j6e4xKEIbPVFMMU510hqVuRphJlXoikiqYTRQFp&#10;LERxUllRZJmQ/qgqUi3OVJJpYhoq/XaLF6+eM+z3ePTOI9ZBwCeff0ZNzv7+Po+/+Zp+p4Oqyiym&#10;Y+7fv890OuVwKFoUviPuPW3PYrffxm5CG1VVUtUyq+WC5WLOZHyz5bPJsowqSbRcF6kusU0dz/PE&#10;4jsIMRSgzlFliNOIZZ42SZ2SOIzQdR1dVdEVnSBeITWLnCIVZvssS8jzlLrIGQx6rBfiPaEr4r1U&#10;lTnfffs15+fnnN464emT7zBNUzRIspSdfpuryxH/zz/8Iz/+yYfMJmMePnxIlsSCZVSVqLLEcGeA&#10;IoHZNMGqqkJXFcomudRtefiu+KzGno5nyU2iv7t9zsqyjKXWWymKJiv0+30hH5lN0BSwG6GiaJuJ&#10;e19di5S04zjCrC7XTCZjijLh4GBPLO3yAikr6HkOVW1gmB7yPRvDdChrWEcf8clnv+fP/s1PSfKI&#10;84sz3nzjAXGc8PrlmUgZtj0m0xtc12UymXBxccGdO3eI4njLtAvDkMvRNUdHH2yRSHmTkrq5FksG&#10;aomqEnOIMBQYnnZbWK/LMicK14JTbavs7PRotcU7vdP2yLKCYB3i+R6HR/tN01DcT+bLFaenJ6RF&#10;QVnUwvZeFpy9fsX+4YFYLu8fbnnbk8mEKIowDY179+5R5CmyIrjdumphyBayVKM0i+hKklEbPIpo&#10;pgq26GZxqOkGd+/dptsXicvPP/9cyHH39/F9n0eP3uLq6op+p0u716EuS6q6oN8Vy+m253KTJUTB&#10;AlUF21QxbZtOy8XUVZI4oijKhrdYkBcpFFAYmmgcdT3yLGKZCZZzmqYszhYsFguyOObe6bF4di6X&#10;WKYmpITBmiSSGQ5FEh1JVHbX6zVJlrJYrpFlmXa3w2CnR1qIVKRhahRhRrheblPLqipDXTftLZ/J&#10;zRhVFrI13/VYh8IHUlUVpllw69Yp4/GU5WLF7u4uaZ4hhSGlKcRBqq4jKRpJVqDkJWkcCT6szHZ+&#10;kiQJURxhN7OV5XxOHIf0NYVaU1AVBcPQAJl1FjbM3JIwDAnDGNeN0WSFNBMG9ZvRlVjmnxyjqrqQ&#10;zc7WDW9XhNEsS7DhXdclSRJk+QcB9Cb1mWdlkywXQ01d17m8vNzKiDfSmk2qccPX3AjnNp+xDcZJ&#10;UYU4T9FUNF1tmJwKWSZs6YIFKgaehmYQJSGj8Q0304lgT9YCFRcFAWkcYegq4XpBVeZoQLvTwnRd&#10;DFUFSUaTJaCZyTX3Hl3XKcoapRkmGrrRzAVBU2TCskDTHCHrMXWmZU4QrPj++ydMJjf0B0MOXh/R&#10;bnVRDR3TdlhOp0SrJVdnrznaGwpfSZGjyQqmYQhsY55TFgW+LxjaqqQi/ZFMT6pESlOipq7/tVdH&#10;kjTUkgbSj4IESHKjZVdkZFmCWgVZxK7TrGEL1IKnJwY5IZJc47ZbqKrCi/MXKIZOEEeUiBpPEKyo&#10;KbZg4g3AU1yijK1UpyzzrYlqc6jefCFpmiNrKrou4qiW5SB16oatpjAej8maD5UmK6wLcTF78OAB&#10;OztDptPploWjqgIqblkWflsMMTccJiGtybdVss0PsGEY5FW5TdNtLEubC4VlGVt+yYbFsLEIW4aw&#10;zR4fH28fiBsora429rEm0mtZ1pY3sfnfxog4nU63IonNBzsMQ6xuB9/3KaqawWDAYrGgKAqePHnC&#10;l19+yWw2oyxLMXDVDUZJQsvzePDgAXt7e3z17VcsFgss00NXNdKiRKpL0jjh+PhQ8I9iIWHodDq4&#10;jsOdO6d0W12ur68FZF+R8TyPOA759NNPefUqod/v88Yb97i8vGwsvjG6oQrZRGNv63Ra6LsDkiSh&#10;1/U5PT7C0BtzpKmiUJOlIdF6RSytaXsuvicqIIYuY1sGaVkhN4a3uoHVV1WFqensDveZLeZMpnPO&#10;z89Zr9fI8tfbei9ILFcRpmkLYPL5OYokbKgXl5cgiYTr2dkrxtMbkizhgw8+wGj7LBYLnj9/Sq/t&#10;UNUZSbxmb9jnu28kDE0mTyPyFFRV5+z1C05PT5nPxtS1SDUvFxOmk2sevfmg4RX1WayWpHFGGEfc&#10;PT3F81s8+e4ps8Wc8c0VpuXguQZ5YbJezfjm6y+488YJw/1d1us13333HQcH++SZTBqLy0Ov1+Pm&#10;ekQSRtiGuCiVuUjLOo7DNBCDe0MC23ZFyqWqodmAyKq4UDuOtd2WV9SYRYHvOpy/folnG8xnY8Y3&#10;11BWlA2LVVMkXNOgKgvyLGU5zwiWC4o0EqbfXoe3Hj0U9vp+X3xW8xxNhqpM2d/to2m6YMrICm3P&#10;IQxjbEtHVSuyOCFNc5x+n1anh6EIEYTlOs3Pu0JdSRRVhWO3qEqJMIx5fX7Jy5fneK7Pt999z2Q8&#10;IQ4DTEvF1DWsBlZ/eDBELmviIKTdcknjDEVSqPOKttflz376pzx//pJwuST2ffIso8wyyrKioiZv&#10;ANdpkrCYz9jfGfDYNFgu1+RxRGYFtPwO4yoXdrhKsJdUTcN1DPqlLwZ8tgVV2WyVY7IsFZtjueLk&#10;eJ//9//+e/4+FXWnjz/+GJk38B2bo71d0lQsdixD5YN336Z6+1FjVBUMztlCJclSdgY9bFMjDJZc&#10;np9xuH9Aq9MmS0Nc20DXZKQ6F/bcKEJVoMhj2k6LLE9QFQXT0ul1uximhu+2SPOEO7dv8+ZbD1Ek&#10;FeSaq4trjk+OmI5n9PtdiiQhjsPti35jONxYYKfTKa6josieSAXOrmi3TF69esWg73K030GVc9I4&#10;ZJ1DlYcomkFVZFyfv2Q+m6BKMvFywdHhIXks0vdhGBOmCesq5+XZa37ypx8znU4pa2Gq3kjHHFvw&#10;kEzTYDVf4JgWy/mM9XJFniZkdSGWTgg2WbgOsAxTXK7lCsdykWVJXPaqnCBImE5vmkVcxnI5E3WR&#10;WmY2H9HtttB0hbyIUFSfVttGUSQsW8W0FMaTgOWqJowW6GaJZWos1yGSbGJbLoois16vUaQS3QCz&#10;UGi1bcoy49Xr56iqxunpEY5roKoSkxtRSx4MBtv3TpjEW8lat93h/PKC2WxGkedEYdi8gy2GwyHT&#10;0RVVJcRfm2ewqIVIqKqCbbsNo008i4IgYjgcUlXiPS5LP8DfgUYIKDAFm2Fkr9fjxQvBVg3DkL29&#10;Pa6vr/E8D2QxFKtKmmaI4MOpipC51ZU4dwz6uyJ5ivhvlUXNZHrNyfEBZSmwFnlekmc1eVayXsUN&#10;D/pMDDIUfWtuH4/HYmlJje+3MQyNyWTCt98+5ve//wTHcTg+PkFRZG5ublBVkZK3LAPTFGiIomhM&#10;mXlOVhS4rs/B0RHffvuYOE2paonlek2n0wMqiqJqhGqiApSXNZPZjChKSNOU6XSOqsqcn1/y/fff&#10;o6p6U7MW720hE8gb0V8pki9lRbslGhKbc8mG/xXHcXOIl7eMPcMwcF2Xx48fM5/P6Xb7W6B+WSrb&#10;Je6mShbHMTs7O83lQNRNhWRHiPVsy2zY2oKxWlQ1iiRhWjaahGC1Nw2fomos38goCtvUcN0MUVuN&#10;vTyKIpbzmTgnhUIi4nkeRVEwmy345A+f8fjxY+49eEMkuVs+htFnZ2eXdLVCQeL2yR2O9g94+vgJ&#10;iqrjt7topjgDaqaB12qTZDFxEpJnJaVck1clnt/ecs2KshIFpyxvOGEVta5QSXJzTkxRFAPTchCy&#10;loSiMXvKsopti/qrpokzclWBrgvTr64aWzFilpdYFZiGWCpGiRAuyIpCkZXi7KYotNtdqrwQ503E&#10;IPX8/BzHa5EVBUEQcT2eIGs6VZUxXy3xJZm8Ekzim8kYWRHvItdvoekGVWMPNw2DWqrZUXYaA+8m&#10;xaziOB6u09o+00FgzYqiQFG07Xla4CaSLcNs0zjacE3F19BGlsVZc1Pt1TRtWzvTzUbcmIv6raRr&#10;VFWJ0lwebdumKAos20PWRJ1yNpvx9OlTnj9/zr1796jrmlu3Tnn16gyQKfKyEUwOASjKmjQrtylz&#10;y25tAwuqbqCoOYZt0zF16hIsxxR12kIjKyos28WxPVzPocwrKlkiTVOiOGGxXLEOI1ynheO36HR6&#10;WK6DZjiUFdiOh6xqSDWousbp7TsouopUNc21tMQwLGRVwzJ06loijUMqQNNNbMejKsXgab5Y4bZ8&#10;wliIOod7B/wff/dfeeutdwiXayRJotPpbJn2m2fBRio6HA7RLdEEUCXx7t4sLTbhks2fZVGUSKpK&#10;kv8g4QmCgMlkwmwxJ4zFgFtuRLGGYXBwsIduGs09SQi7HMfZpveRahFGAECm1eowHo9J41h8L6qc&#10;rEjRTQ1DUxkMOrz9zgNUrearr75C06Gqj5nN53z73Re4nkGv1+H6+hLLEmm6zT0vCALW6/X2Gak3&#10;4oo/NiYrqoTWBAeoMlJDPA+pCqSyQJcldF1DkxBVcdvE0DRsQ4VSxjV16krwMCUq6kowKyUq6loM&#10;4fMsEcM4WaLIU9JU1DYlx0SVZFbhiqrKSPOCZ89fslwnRHGOYVr81d/8goPDXZ4+f8yz508wDI26&#10;TNkZDJlMRty/fwekmo7fIssyPFs0HPuNaFCWZUzLoqoq1uu1WGjmOU63y2o8xrZtJjdj0TZBRpYE&#10;+z1Nc8ajGx48uE+RiuR+v9fh4GAXWan58MP3SWKxLJM1hfVqyc1owsntU9794B1kSSVOU1ZBxLPn&#10;L/nR++9xcTUijlNa7Q55VfKb3/yGh4/ewvPbTOdLxqMRvu/z7bdfc3R0xKDX5+Lignv37m0Xb52O&#10;wEBs7vpZljEajcVzdMNirGh474LxuDscCkahKs7Ou/tf8PTp0+bcpXB1Ie6Yb96/j+t7rJcrrs4v&#10;hIA2z+g35xephjLPCVYr1usVFAVJkrK7u4emSNimQpmrGJpILVuGjGyZXFxciPdmI5cZj8558uQJ&#10;uq5z584dZAVunRxxeSkCJZsh+sbCbhgGqqZsh5JhmLFcLvF8B7/lcXJyi7KWyAohwR2NRiwWCxaL&#10;GavVouELZ4RRgOvZXF1fUNUFeVYy3BPc/825vSxzut02Ozt9njx7zmCnL7iRTeoSNFRNFoPlKqcs&#10;K7I8RapqbNvcyk6DIKAos+3XnCTJlmW5ad9sxFGu5SLLMktrTVnmVHlFXdRCypaVGJqJVAtGs64a&#10;WIZGkSaYmontmQThnDBYsVzMuL4ytotZVVVJEyHeUWUZXdMoipKyyMTPoySGlXfvnKJpP7zT0jRt&#10;quwZeYNlUGQoi4K4mTX9sTXcti3R7i1yqiInz1KKqiRqzmeWaaNZBrJUEwYrJuMReRI3creUMFoT&#10;ByFZGuPaNlKdkSYRnmUx0LoEwYqqKkBWiGJx3iia5XGapnRau1DllPwgESuKdGuT3yxVklgMhcNw&#10;za2jA6S6xFA1Bv0Ohq7Q77VQNJXd3T1G4zHtlouqyKxXSxzTQJEMPNek5ZhEQYiuyZi2R5KKFm4h&#10;qSiavF2EbXiZSVIJHEaTfN4sM9VaEgMdkbAUfXORSpHFX7KwXxeNva6uhdHUth16gz6GYRAEAVKe&#10;kZcScZKQZGljON5o56Esaqq8gromqMLtplrpqA2HoLESq+JQWjfMLlURApINl0AMUFUUVVi3HMsh&#10;WAUUWbE1SKmqSrvVEmp4y0VCEfUtTzy4RqMxWVnh+i3anQ7jr76iliXcls9suaCqa8Io+gGW2+tu&#10;wbslNZKqUElCaa83fLyizLY/kAoSVAWWZWBZBkWWoyiS2LRpanOJkFGUHwaheZpgmwZUJZoi0/bF&#10;RN82DWRZwrWtbdJPURTWywXV3hAqUefVNI08Sdnb22M0GiFJEs+eP+fs7GzLddhwyQ4ODvjgvff4&#10;6KOPcH2Xw/UhURoym66QZIUwSdENizRNuXvnDheX15RlQBLFUJd0fI837t3h7u17fP/sGZ9//jme&#10;5/HyZsTz589xHIf//r/8ZzqdDk+fPqXIMmpDQwTKaygL6kJsTFuuw61btxiNRhwf7PPozYfkSSws&#10;V5rGYiH4XlKTDLJ0jZ1eF8c00DQB5XZMh+UqYLVeYxgGzsZ6lmeEs5j93aHg4ngeV1dXXF1cMmrS&#10;pkVRYtuuwAmoQvDR6XTwPI+j4wN0XeWXv/wliiLz8OED3nn3LWzX5mYy4urqitdnL1HlIVkiLvf3&#10;79/n+dEenbaLLIlhtesYyIhaURKJ4Zqje0iUGLrCdDJn0G/T9m1kpeImuaEsEjotB7/t8p//03/H&#10;t0+e8ur5Cy6vR6yWN+RZzk7XZ3gwpMozPMdlOr7B0DU0VSUO1viOy3I1J41DpLrk+OiA/eGeuGil&#10;OdM0Y7aYoVkGtm2i66Jek+ei8gdiMzWbTURNRpJEndPzBE8mDlnMxyThijz1SeMQTamxHZskhTCs&#10;SOKA6XiMYWrYlnjAtx4+IAhXgpGnQJ5GKFKFIpVQZawWE+JwSZHF6KpEu+WKOrfjMeh5rBYTdNXD&#10;6bpcXYWswoBFXVGlCVGSiMVHFBLHMa1OG90wKXKFOotZLALCICZdL4jmU4LFHE0uOdhpYxgDXM/G&#10;sUxsx2Cn32Uw6JAmIYvljLqqGF1ccXCwR5EVXM4vefvRO3zzxZeMLs7xbWE+lRSZMEmhrlHKimi1&#10;Ik0y0ihkf3+fQbeDoWq4lolnWxRZRFWmVCikiSQqOIpC3fYpi5Sb6Qi/3aIuK8Jm06YbBrquoinw&#10;xt3bfPHpHyizFN8xMVSJIo0wXZ9BT1QiVqsVsqRuL4CbQ0AYJ7zzztss1itOj0/Qmoqa4xqcHB3j&#10;tnyWszm9vsvh/j6rcM1Or8sqXNH76QfiIGsaZFmKpZskeUrL9YmzBNuwyMqccBVgmCbBco1qaETr&#10;Fa9fvuT64opwPeDunWMsU9RCxaJHDA9tS0KRFVxnB1VVGfRdIUdSchxb5vzsKZ6tcDDYRa5kVLUm&#10;CtasFlOSSGO4s0vXd4iWE3zXQVdqvLbHdHRNkYmKe5gm+MNdnp+f0emKwWu4FpykYL2k32lzdnZB&#10;7DiUeUochaSJQxSEFHlKFAaYro1jC5O5YVtYhoZt6vi+h22qnJ1dYGgSi9kNlqGwXkdcX77GNlWe&#10;r2Z4bY8agTMpshBVEaxB6pQwmGMYJnGUUOQhvZ4H9Q5VXZIXIWFUoxou8+mEIAg4Ojqi0+lhmAqX&#10;l2ficNLpURYp+3sDZtMRmgaz6RX93g4yBooMRS7SZKJSJSHVJZahUVXCdh+slkIw49g8fvwtui6G&#10;ZP1+H5DJctGuCKOEvKhI0hxZVqGoUFQd07IIw5hWu83NzYS8qAhDMSzVTIOwaVE4jgOKSpyJg223&#10;AACA/3/V5sXrM/q7Qzr9AbZts7q6YjJfEMRiSVCWNdPZAl0X7QbHM7fJR0PXqMmo6grDsrl+NaLT&#10;6RHHBQoSSVwwvpkxmS4JwpSiKHj6/QshupuvGomPQhzHgLwVamVZhpkJ/tL4Zs7p3VM0w0I3bdK8&#10;bERvMVCJNkea0zcsLMdB102STAwUl8slyBJRkiLJGr1+l7KqidMMx3bJGua3bhjkQcRitSZLc/qD&#10;HrohRDKKqmE5osazO9whzXLOLi5p+W1uJlOiOKPV9tF0g16rTxhETGcTkjTD00XqAFkk4pAVdNMC&#10;WaT4NSQUTQwLsqJA1SVkVaNofo+j8Q39nV1M20JSZObLhUACyRKaoRNEIZZji6RcLuDxWZGTF8JW&#10;XFFvl9eb/0ubAWUz8KLBGSmIgWbZDMrlJskQhyKdsuFZ2bbN7q6QQ8wmEyGLGAgJymQyYbFaEUZr&#10;Xp2f8fHHH3P3wRvioFzl+K0WuiLTaXWRNZWiEqmL/cMDfmb8OYapkRcli+UK0xGthihNKJvlumcL&#10;nqemqP9aOmDWW2uy67TBrATGZR0hSSp1LQaWcl2j6DKO6QpWNWJ4l4QidZbn5XYILZLTZXOuK6jr&#10;iqwoG/asgaoqlGW25flthslVVVE1Cd/d3b2G/RpRVCXtboesyMnKnLKCOEtRdY3D4yNsxyMrcpRK&#10;b95xQlaXN00kMeAxqeuyGVRX20ugrhnbAfYmMSMSauU2sSL+LhpBt2/f3iJiNrK8VqsZGDbpzc0Q&#10;KU3TpiUGSfP+3yQ1JVVBq2Xqhm+W5zmuL1Kfmmnw5luPePLkCU+ePMHzPA4PD7i6uqLT6YgkdsOR&#10;MwyLVrvHcjmnBlTVJs5qSjRMwyGvYlRVYx0lxFmGYdsga5RVQZqXJEVJXSt4nk+SRARhyLL53Cqq&#10;hK4bHBzf4vD4NpZjE7ZvPQMAACAASURBVCcJaSAkYJWsYViC/Z4mGaJEJ1PmFZppETSLJU/Tyeta&#10;/MDIKrWiU2Y5UZYjKRqSJKqdh7dOePHyJZ9/+TWHx0fsDoeYlsV8vuTk5PYWEfXBBx9gGAaHh4es&#10;Vqtt20zYwo1G2qE3l3C2A8xNaGLDSBYyHY2DgwPxeclzJFWhbnBEhm01aVqVPE3JywJXc9k/PEDX&#10;9e0AdbNs6/V6CMFoAbUkJJyWQbeTi9+TKlBb4i4o4zgmdVVhmGIYqhsyrmdimAo1KU+efENehPzF&#10;X/5b3M4Ot4IAXdfFEl+WxfMRtgNMIdEU9+ZNy237Gc5LqEtUWcZsPu9SWVIVYmCxWsw5e/GMbrfL&#10;/ft3MTSV9XJGFMRougKVgq4qQmLUJKF0RSQS66IkDQPqssR2HdqeT6IqaIpCnRXkUo3tOWRFwWy1&#10;Ji1SfvKnH6FqFr/8p1/x+Ok3jGcjVE1isNPhJz/5iP/1f/5f2PnzPu2OS2u3y3o02bLuNow9VBVd&#10;E2IPmq/zj8+QlOV2gaWqqqjxZiWSVCMbKpaqkqYx+nAHfTwhL1I0RSWOxXND9n2i6ZiqKqiqksVy&#10;xs24kdQAru8jUUKVUuQxuiahq6C1bFQFbMem1/HRdYVf/epX+O2uSLofHwNw9+5tzl695vz8nMVi&#10;wcnpMe12mwcPHuL7PuOxGHquVgGu08Z1XSxHtAY2z6k4EQnPo5NTsizbphjfuHuPk5MTDg+OsU2T&#10;XqfL119/CciMRle8885b1Ij5xWq14tbxMefnr+l0OqJ1IMFoNKKqKqbTKXEoGpU1Bav1gjBaCXFL&#10;sOCPrec1YphZ1TmmpXFwsM97773L8+9fiHq45zEej5jPp6JKLTfiLFNvGg/mFh2UJAmSXIOkIWsy&#10;nu9QQ3POEUPDNIs5v3iNaZokSbQV6mZZxmIxE0u2mYztOsRJSJrFSLL4rHS7XYrH34n3UGM3l2VJ&#10;zJXqajtYzuIEiRqzCXSJ4Vy+bYsA2wWpYWjbdLBtC57tYrESLQ/dFL/nNCMKQqIgRqplkbyczynL&#10;mjAMefZEyFgHgwEAi9mM/sATrQdZYb1eUmamcGloQl6jSjJFXYnWHFDmGUmWUeUFtQw3V9foloHv&#10;eCi6CmVNXhUoyEiqTLhaU8uQJxnrKKDKS2RNQVc0SiquL8+QNVmwNosC13G2Q/OKWsj0zGaZEIXM&#10;xmNavoumGfR7HeJgDXWNrqpoisAklHlGUObMZjM0RUiWFE2lLAVCKqNGlhXKqmxwf0IKLL7nEllR&#10;UNdi/maZ+pa3XLx8zmK+wmv59Hod8UxVZLIkYHT9GmSV+WzK5dUVl+cv6ff7LLst9EGPKtNRpQKJ&#10;kjCYkacZZsuj3fKoqnKLFYMfDOabZ/AGobVphxd1ReMlZlsNEVy/nEoCmVr8y2QZRZKoS2Ea0pqH&#10;eavVEmmITEBIi6IgShOSRFR9FVUiSaImIl8iK4oA+GcZ68USU9OxdItuu8IyLUzbYqOi39RQRJVG&#10;qOx1XbBYALI4I41FgkOqanzHJZVVZmNhgnv33Xc5PDgWqYJMMJQMy6SWwDBNWo1Nab5aIqnKdtqv&#10;aRpVXjTbYmUL0i6KQvwQ1D+o6y3LwrRU2u0WqirqLUIzb2yZcZZlMR1PtgeizUZ58wcRBAGaIWLE&#10;G9vgpoKwqZP9cSy51WqJZGOTzHQcB9u2BQj96hrDMvnyy6/RTZPVQqRHNE2jSDOyJKUqSv70T37M&#10;X//1X7Ozs8NyteDD99/Hsg3+5Xd/QDNMdD2BSjAIoML3HKqiZBSOBPuyyJjPp8xmHa6vLuh123z6&#10;+Wekccajt9/kzultNEOlyHJu3z7BNg1MW5jhdMPAdRyiJEJG5uBgX2wiDJVOp8PB/i4XFxes5hMU&#10;ReHm5oa9nR62oVIXKdQFvbZHmcVUeUIaB2RBRCUr2Jb4vhtNvUhSZGpZ4rtvv6bVanGwP+TW8SFx&#10;GG2B3QCe1+K7777j2bNnjEZrxjcXLJdLbm5usG2bv/qrv6TVavHjH/+Y3aGoys/nMd2Oh37vNqv5&#10;NWGwwNAE963dctFloMhAlphPb5CqXAyXDFUkMuuCYDFlPZ9QZQVVllCVGW3XhkEXXZNZrdYEyyn/&#10;199/zddff00QRDx69Ii/+R//Bx4+fIgkSdyMp7y6OKfKEsosptdySVYL5vMJLdcjC1aQJbQsg1t7&#10;uyzG1+IApmiUaczl+SvuPHhAjUKVpYRVgVJXpHmG0myBfduiLFxh7bZNKHIUGXzbIlMk9rsermOK&#10;lGWaEBdZY3VLuD4/wzdNykzHdW0oZDzbJYsDkixjPr6hrms8z6HKEjzLIIoSVKnCUGA9n9D1PXS5&#10;xjZUqjxBqUvyOMRQXHS5pkgCMioUz6Hv28iaKlg+RQy5xffPn7Ozs4uumTz95gs+//IrkiRj0N/l&#10;Rz96n7woUXWRzmi1PbrtFrqhsl4umc5GyFQEixlVuuby8pzdXhtFURhdXnJ664R33npEy7UokoTS&#10;NFE0FYoU0zDEBlCS6Hguw90+nU6P/5+qN2uy7Dyv9J49j2cecs6aURgpCRRIK9xqq9Xs9hSOsP+C&#10;w7/AYf8cX9m+ty2Fh3DIYotit0iKpDiBAAqorMrMyjyZZ97n7HnyxbtzQ8QtUIWqPPt8+/3Wu9az&#10;th98QFEUHB4ecnB0SFVVPH/6qC0L2u3EDeF5spEUVkqndWDrhtq8zOWFH4cJf/zJB2209GGoTtOc&#10;IAg4Pj5uXgBFy6/t9/scHR2hGxZxXrAJttI4rAoL9OT0EFM3yMuMR995nwqJIv76tzPu7vZ89eoV&#10;Tx4/oigK3n/+QhY6mXw/V8sFuqmxjRPKusCxXKhLqrIQML+uEe0DEZmqgmCzwPNtkiSlqkpmszuO&#10;j4+I4oCylE21rmvYtkNVlezDDcFuSbBbsVrN8HUFTVUZDYb4HYuykOVRTU6axa1jTNd1WaLUpVzQ&#10;dZUyKgUan6asVitc1+Xdu1v6oyHz+ZzxeIzjyFJnMhpTZDmT0Zi9Y3N+cspo2OduucC05XzPYtmy&#10;CreLBqCt8MGHLwnDkGfPn7BarYiikMOjKcvlgjDaU1amCGtJRBTtGph1znxxx6NHj1ALSUv0+10G&#10;g54UW3lWs1Xf0euJi+KhEdIweqxWKzqdDnmeSmP2wYTPnM/auLCi1ui6PEvz+fwPYObRPiQf5CSR&#10;vMt7vR69Xo/Dw0PiNGnFgySKUXWDPEtRVYMg2FPXsN9HuK5HkuRYlo2mqXiexnA4YL0OyPOSNM2o&#10;a/D9btO8KgOr53aI45g4Etd+rzsQZIHbIdhtGA7GwjXTTO6XKw6Pjtls1yShLFHTKGW+mhOsA0pK&#10;dEVHNVR8x+f3X/2eJ+dPqNUaStiHO9bDAbv9FqWqGR9M2e9WKJpGkqQomgUlKJpFmeUomommmnR6&#10;PrZhUtQVhlXiOD6djs7Llx9yefmOOM7Ic2GH7XYR63VAtxugqhqgte5Gx/XQDHEqKZqOYogomRYp&#10;XqdLodTswgijNIijGL3UUWsVzbLoGDZVVbCcr1CQ4df3OuKStBwMw+L2ZsaHH4p4qetmwwiNWMyX&#10;rNdbnj59zi6M/gBgL5eAtDmXO2w2mzaq9zBMuq7L4eEh7969Y7lctrzw+/t7JpOROF6bTb/jOAyH&#10;Q969u2u5byBJE03TUJoW1rJh0VaIOJWUFUpdYttmc3HWqRRQipoK4ZY/DLhyIRNhyLZNfF8E2rgp&#10;HJHPYSc8s/FYHNSGDqhMp4ccHR3heQ6//vnP+Kv/8//i4usLrAYb9Pd//+/pdXweP37cCIEFumng&#10;+B6maVBRtyKOa2+F3a0ouK4rs2omi0ZV09nv93Q6YBoGdeOCcF2XfShFTY7vkiY5qpLhuD51CdvN&#10;jiTJ0HUV13IpygzbckGpUBQDTZNyj6LIUBonp2MLk9nQZE50TIler9drQRqZFlGYMD04IkkjjhSd&#10;JI3oDkds9uKOHx0cUlHj+B7fmR5gO8J/rFRxxaaZuGKyokSvapI0Q8mrtqhDN8zWSRHGCbswIkmS&#10;5t3lYDWIARRxAOV5Lk4Ww8TxfHFjVzVRkqIXZRPTVrBdSYWoutE6ucsG719VeXP3kDuEghgO1Bry&#10;QiUvi8blE+Ig8/N0OkXRdA4ODpo0zi1RkjKaTFuEE8B2F5LmCrUCpumCUhBnUJKz3u7xXQ9H09EN&#10;C8MUp2KWi7O6KEFRIIxikjQhzYtvWb6mgaKq9IZ9gu2OMErJspyqkv9+sdnQ7fYZdj2yoqasKsrm&#10;GatqhTjLqUrQjBJDEzEzr8DWdHRbR08TKZFQKrpdj4PTYzqDAWEc0u12sRyT69sbSmo++/73+Pqr&#10;Vzx78Zzj05MG/zJguZpL4aaqtXF5TddboaEsxbEjbHWFfRSi6lqbUKtpjCiahlpVeH4Xx/UxdAvT&#10;9TAshzQviNOEvFl2mI5NVmZkZYbp+KCp7Z1Hlh5Q12WL5HIcwRTs8qQ1v9i2xWDY4+3FG66u3qKo&#10;JZeXlzx5dM5wOGC+vufi6muGwyGff/5bxuNDDNNltdnidbrMZjPKWtIHg9G4jXzneY60cetohgiW&#10;hm6KgFOLiGn0enJWqFrbML4PtlSldEGURUZZ6FSlxOod06AsJKWnoVFSo6kqjuWSk6Ip0tCsaxq2&#10;J3zrxDKxXUFWFHWJYekcd0/J6xlXN3d4HZfu0/c4vHjFLtrx/MUzsizi57/4KX/3dz/k4s03/HfP&#10;/ltODg4gDun0uxRpjm6a4Di89+w5NO43vfl7dzodnj95iq40ztvGmawoCqNBD931UOtQyn6ShDhO&#10;WK7uqJb3UFdABbpCrYrzDlUFRUE3DXRNo6pdsqyPaakkaU4U76grFUUt6Q865EWCqtW4vsNisaJr&#10;9Oh2fVbLOd1Bn+cv3uP119/wN3/7Q6bTKatNwM9/+U98+qcy+4xGA+5nd6w3Abt9JDgf16fX67EN&#10;9liOK0kRVaUoK8w8xzClRXw+n9PpdDiYjrEdh9Wqz3a7xW8a5V+9+pLpeIjjeCznt3Q8h+VySVEU&#10;9Ds+vmOLGWc6xWl+jec45HmKZWg8e/pYnOWmKemgsmS5XLa4l7qumc/nhGFImlSMRz1Gw65gB1yL&#10;wajPu3fviNME13dYrheE8Z7Dw0MGY5mj4jgmK8SlXzSR3TCKyLKCxXIhy0RNJU4icegOehiGxmx2&#10;I+i4quL08Kxhgooxy/c7lGUuSIrNCtM06XS6ksg4GHN6ekxRZERxRafrYVmCt8kj6VKo65rtZo3r&#10;OLiWiKxRFH1bqlVJClXTNHzfR1Vp70ODwaB9z4rDvYIKlFqhKiqyJMPQDOqiwtQM+p2eCInbHbqq&#10;o001KQDOxDlsuRpVmROHGRQ5u3AvLs6qYjgYSPeLJsu8aB/Ku0szqZWKqqgpypS8ufsUWUlZF1Js&#10;o9a4tgdqTVXUlHVTkmSqDfcRjg6nogdlYprrej6qISzXsqro+H6bPjVtC13VpPW8rJlMx+y2G0FA&#10;UFGXOVSVdEykmaACMnnHWo6Nquit0VBVdVBVKaFq0sKaJmnGNJdZtqwVVquNLHe8LhU16/WGfr/P&#10;fD6XKHqTosiyHNc1ifZrbEPh5HDE46dP6Hgmnq2RxXu0umDc75AnPvvtlqqMCXcyw1HVTTJFRTMs&#10;7EbHMh4Kz9KMJE0aUR/0ClG6K6QivqwrgW6XTZOXAq7jU1FTpVVrp6+qqmGABQS7bTO0Sozi4k0g&#10;qrWitIqqotbYpmz2kzgTQTOX3yPP08aKK+BOVQPqsmmuK3Edh16vg65Jy1yapgSbFcFmTZVLw1Vd&#10;VniOS7/bo1akVGYymXB5fUVWJM2XV7axpmnidcWZlDYAcc0Q19JwOOQmuQFNbSHQ2yBot4uGYeB4&#10;Ek9Rda1lWAZrOWxm725aiHOR5ViGiWs7bUSy0+lQZMIPNZvf8+ESYdt2e2F4iF88bBsURWEymbRc&#10;zIftpud5HB4ctAdeXha8fv2a3kDiYkqNXMAaURXg2bNnPH/+nPVyQZ7n3N7e8vLlSyzTwbQd/ulX&#10;v+bq3Z0wiVDQkBdUEu1Rqeh4Pp5r49kWnm3xwx/+B77zJ3/Ms8fPWAdrgvWK86fnHIwOWAUrvlgt&#10;8MsOj07PODo9QVdUZvMZYRByd/uOfrfDZDxG0zSJhJXNFiGIqYqcYLOWL5+hS7mA57IPxH2RRTHz&#10;9YbJwSEDv9OwLERU92wH13WJthqWVqGWCVlasN9u2Ww2RLt9O5C8evUVWZZxNPIYvjjj0aNHDCdj&#10;Dg4O2G63xHGIa8H89oo0z4iiiOFwiOKbhNsKy9QwFIUkCjENBeqcLI1JspT1eg11TrTf0evIFtvz&#10;5EVpGSpffvE16+Udl2rVDGkVeRqRxntmN+/47W9+zfHxMZ98/K+a9kyN68uvZftd1JhKwez6a5Qi&#10;YdzziIM5NgV1ssNWKjq2ga34kCbMb96IawIFXdXo2Tp6nWMpJWmeQKVS6QqmqlDEO3bLijIv8AyF&#10;ru9Qlinzu3sqaob9AbYOXc+mLDOocnzXEhHcULAtr92emrrCbruhyCzCbSDssyzFMLVmsDPZrJfY&#10;tk2Rxxg6dDsuq+U9J8dHmIZKEu0Idxv6PYdgO2cXLPDdDidHY5SqRldziizDVk26joZOh9GoS9c1&#10;WK+37LcBzx8f8xf/4vtMp4fsArnM2q6D3bTX7fcBWZJgmganh1007RxL14hiaZ5br1c8e/oYRVH4&#10;4P0XnJ0c86d/8hG+7xFFcYvPqKoKx/fIs1KwDZ6L4zjs9xFnJ0dtGUrXdeRyNxq2Z6vTtDbKAihv&#10;FyphuKfIExbzDdvtFlVVGQ6HnByKy9N1bXa7HfPFkvF4jGvrjAYnTYmMRdd3qIqU2bt33FxdcXt9&#10;TXfQZzCZYJk2+92WGrAti0G/SxLHVHXF1eVrOj3h+tqWDN62pdPvdWSwKXI6focwCDF0lWC1Zno0&#10;JY1SNA3uZzeMpiP0hh9naApplnN2cgQUlFVOxx+iomDZBrObW3pdX8q7bIP53T2HR1PC3Y7+oMt4&#10;OERVaj7+8EOmkxGbxYo4DCnLHNe1qVSFuMjY7SNu7+YS944SUDUu3l5ieT5KlPLs5TnGzS3zvXAQ&#10;d0GI1/Hbs/6hLG00GnE3u6Hne1imTl3mKHVJt+OJyBNLFC5LY7JUXI1lURBst6gqZHnCYW9CEGwx&#10;TQNNUxkMetQqaKZBXQhTUkPB8zpomsSxppND5vM5m3XQiCIqeV42RUEGZVlTlgl3d7ecn5+z1QPK&#10;vGI2u8f3u6RxxuOzZ3xz8RpQWN4vGPRHZGUhl+RdRLDZMegMSaOUJEwkqqGpbLc7BoOY7WZHpyPo&#10;mf5oCKgYmkmYRSh1zuvFGyaTCUm2x7BcgmCD73cJ9gGKZrLbbbEsh/lyied1iJIU2/VZrNYkSUaa&#10;l6RRSlVtKIqKTbClKCp24Z4oSrib32MYFnd3t1iWw3YrcebVaoHjeGzXKzRdIU1j6qJGt3RcywUN&#10;KKGklKKggzFJluP6HXTToj/qc3t9K6D73Z48l2Ia1+1TNu9mVVGwbJvLt2/RdIM8L2SI1IRvWVcy&#10;sB0eHrLeBCLYjSYcn5zx1VdfMRxNmEwPsWyX1WrFar1F1QzhyhYFvf4Q2/HIqUjXa5KsYLPdUdYK&#10;m+2O0bAgSXMOp0dkRUqalDiuS5bk8t/lFZZtkOYFUSROBIko55imjarqWJaD43js9wGqqjOfL7m8&#10;vGazCdjtBAi/WC3RdV1cbXXdLmEfYjtFUbTCZJrKhe7g4IBPP/1U+FVNqVmv12G73fL+++9xc3ND&#10;f9BrY1aHh4fc3NzjeR5xlLXzjqoqVKUUoVTUIhQoKlWRyqJRqTBKQ6LkqgiGqqGiNIy6oijaueb4&#10;+BgQV/d+L1zWLJGiwQdcTxRF+A2r8/7+nvv7+wYhETfuqw66ZnJ7e8tmE/Do7Jjb21uKLOGbb75h&#10;Pp9zen5Gd9AljEWY0wyrjcA5holaQ5YVuK5Nmkrb+tnJOUdHB2iaga6rjcBYkuclnudweXHJartC&#10;NzW6vQ6HB0f4HY88zdntAqqqxnFsRv1hUxrik+cZeZpj2SZRGBMlsjxwHBvX9cjzjCxNZdltSdyv&#10;2+1K8qTXby/IYRzR7fbIG9bffLVso/hJmkphVqfDarthNBrJM6yqEjH3u6w2GzzPk6I3cpSGpy+z&#10;8YMIrbaXo6IoCIJ9u0h+KD4AcdWWpbwzDw8P2yivpLHUlsX+4Iw2DIPtdtvO0dudOKWyJGK3Dair&#10;As9zsXSDvEhbs0BZqxKVC/bopoHf7fM3f/u3HE6n5GlGnCbEUSpoqSZ1phsGda2QlQW9vggYeVNy&#10;eX1zw2Q0wtVVykLEniAIGqZ9s5CsxYGdJAm73Y7lct4uh3RdFvlRJKiAB8d7vy+fU7crpRYPy6ay&#10;rOgN+t+6IAtxw+WpuKd2my2+51DlBXe3t8KaSyNs02JyIILc4fEBy9WatMh4c/mWDz74gBdPnmLb&#10;UpC6Wq2I9mHLgMuyjKopgAhDERloMBJpU7YkS9fet+3ijQs2TTIxnTQuqrKsMU1T0Bz9IaqukecV&#10;tufiNE7mB3GirusWeVI25RSKomHoEvvUVBNds3BsGldWhumbCHu0YDgYo9RwdHRAXqSMx0MGvT7X&#10;7644PT3m+fOnmKb5bcGZ12tKzDpSwNacNYqi8O7du2/LZ//ZnaoshaWZpTkp397pqEqSMqOuxdDz&#10;+PFj4Qq7dotGeGAKFmmCZZpYlklZSiRW001cVyc3rCb9GFGVBRQ1ZQlFpVKVKlWtgaKw3YWMDnym&#10;hwf0rmb8+B9+QvzDHxGnOT/4N3/B7z7/NR999JIPP/yQYLfiP/u3/ym7IKDKK3TdQDeaIqM8RwMp&#10;wt0GqIbg1TbbLd1ul8lk0orYURTh+367nKPKqSnlbK8LwnCPrmvc3l4z7A1AqdFKmXX7/T403Fzb&#10;tikLWTwfHBw05h2NKI7xe30UTZrQsyxDVzVsUwpc0jih1+9wM1vgOpKoe/LkGff3YpKYTKaoisYv&#10;f/lL4jjmgw8+4OnjJ/T7XeE8LqSMKcvzZiEkizwpolH+AG9xfnzSLM0Sklgc6ZZlCf+5Kjg5mDbF&#10;Uxe8efOGTz75hJOTI2G2Nt8hRVEYDPuiu1SViJqOxWg0wnNtETUtqy096XS81qGo6zqTyajty3gw&#10;QJmmzj4M2AYiNI3HwxaN5Ps+48moYS4ahKGk1R6QCIL7qEiSrGFeGxSVNGEXRYbf6aI152xRZHJ/&#10;9R0221XDqs6bZb8Ys7bNM+L7vrhyVZhOpywWCxzPbZaNct+qVaVFpOR5Ttos96BqBTXBSMjC6gE7&#10;oetqm7594CXato2mmCi1CIOqAmmWsNmuKTKZW8TgkRGHcq7lecbd3QxVVVC1gv1ujm4rWLpFnKYM&#10;ej2SLMO1HHTLZLdZs92HaCgYtkWVF01Kt6JWazzbw7ANKaQ1NRxT7paO6aDo0g2TFilqrWJ7tiSG&#10;dQW1VqmUCsPQcBxHzj9VwbU90ixjvV4TpRm3t7cAOLbHyBxjWAZ+gzqKwz26oWIaCnUpTFnD1NBV&#10;j1ipmzuNgeNY+M1MlGZZywA1TQuVCrP7rfGjKoXDut5uCYKAs+MjShQ+/OBj6romzTNs22a/DzE0&#10;jTjcoukKcZTj97ps1gF5WdDrupyfn7PZbOh1ugSbNZbRw/rz7xOHUvwcBBtub25Is6zBGsm7I0ui&#10;JhEFnW6PvCmB1HRTiqJrBf3hhfFtlOfbB+hBjEyzuClQkcFDrao2fppEIev1Etd15WDo+Ww2a4m0&#10;pjG+77ILAnl4DfnhGM0m7+HFdn9/R5oKCN/r+PiahqaZzUFYk6YxhtaVKvc0JUsi1usly/kCU1fx&#10;LHE99vt9JqMxWdNsWxQFSg2mrrJtXI69njhVlktpDDs+PmaxWFDXNbObW549e8a7d+/QNI3lcslw&#10;OBR473jcflkeGkbFNZoDwgx5aKsbDof0ej2SSNq9E1OaAtdriUnTXBDE5dLh3ey2teU/vLgfog3T&#10;6ZSqqkiSpGWSJEnCkydPuLq6ahqkZFNumiZlXMqlOpEG+ZubG3abLYPBgPF4RF3Kwem7HrdXl0yn&#10;E76++JqzsxMMTWPYH3B2ckqey0E2u7tFVTR6vZ44P6uCTtfDtSxMS8dxLf6H//G/5xe/+AXv3l3x&#10;4r1nUmBRFBRlxqDbxXFsqkKcplQFlarS8Ry6vo+pa1xdvuHk+JDVakUYhvT7fUxDI9znDPpdgu0a&#10;1znEsU2icIfvOZSFfJ6GWtNxTAy1JA+3FEXROlqTMiULt1RpSFbnKJm0JY67HsdjKeLRVZW7uxs+&#10;fvmYo6MjcRVHEb3hoLVQv3x6yibY0uv4REksByc1o8GQzXbFJ+89ggbJMB5PGQ36UurU6bBcbxgM&#10;BtI+uAnYR2HLHnqIrPzgL/81qqq3ompRFFim3XJRJ5MJQbAniqImpmMyGAzaId7QdO7vZ0zHY8oy&#10;J45CJsMBaeNo3mw27HY7ttsjhoMxjudxf39Pt9PnvedPiMsSNLV1+nY6nbYASqJ+0jZtKiVZnmGp&#10;8j3ouabEpHZrbNvk8ekRXffP2+dRVVWODiXiNxj0WC9X4uiKY84fnbLbbOn0O+z2QRPlDZsWyrRF&#10;VhwcHAnM3xTOSxiGfPjhh/zud79ju93y/OkjlFrEQ8OU6IVhaKAqrJYbLEul3+lzfDxEUy1ubmbc&#10;za64vPwKU7d47+VL4n1AXshlq64qbEPBtjRMo0JVavI8YTTskKcZKh7z+xviOEJRVG7fXeK5LgoC&#10;BX/g+wLkacb9QkDgKDV5mnF9+ZasgfHPZnMW93e89957GJZJFEWEe2mFUyqDtCgoyrwBqjfPhaFh&#10;aApFJs6W6XhIXZXiig+2IkCUGUpdEWwCERk9l81mQ54mGJqKqtSslnMMXeXR4zOSKBRubbhnHWzZ&#10;LFKKYkISRZi2jakr+J5NkCWcnR4yn92hULFZLgSorxvoirSH6qXOcjlnMOix30tzbJrG9PwOtiF/&#10;x6LIiHZ7zBOdku3R5gAAIABJREFU1XrNfp8y7PeJogjLGghUG4Fcm6ZEGQb9EevVawxdXKj7XcTx&#10;8TGWaWIb4gTTLJOsqomynKyA7nDCoxcvMRon1NHhMcvlkvHBlMvbOabXIcre8vEnf0TeOO3fvn2L&#10;7bnczGS5c3l5yfn5OWEYttHX/X4vi7FuwvXlW2zXoyp84kRetg//xHGMqguDSRZZK6qqYj6fc3hy&#10;SLRcoqqqtGgrGnWtEIYR93dLNtsVtuWxXK4IgpDz81PKSiGNYzp+H03VSdO8iVpadLtDXn9zxX6X&#10;EiUJve6YLC0BDct08bwOd3d3aKpFEO5F0NBMVss5h+OTJmWgUdelbI8BTTUaocGmKFbs9xFv3rzG&#10;97tkWcLZ2aOGKzljvlgwGkbc3d9zMJ0yu7tjNAyYLxY4ts1Xr15xdHiI1rz/V+s1VSOMDQdjyjyn&#10;KmtUTaHX7WPZJlVZE8UhB9NDFEWjKmsGgxHLxYqqrlFQGU2m4upovm9JlqKrmsSZkW3y24s3nHs9&#10;wt2e45NHuI7Lyeljbt7dMxwfslh8QRznKK5BGKaNQyETh12poOk2qlZSVSpWc3nt9/vCN2rKAmez&#10;e3Td5PT0nPfee5/f/vZzkiTDdX0Gg5LNJiDLikYwk+dRVXUUTWU8nYpAUuQQxm3sRzcN+dlXJft9&#10;RJpnTNwphtG4oGpxNgXrgKKQS2EQSMGfOGOlvVwY3pLcuLu7Q9M0zs4ecXBwQKfXx7qfUxRZ2ybs&#10;eV4rQmSZDKoSVxYBK0kSBoMBL1684Pe//z27nbjvXVciXf1+n6+++or9ft+gB8D3/fbSl6YphmFg&#10;GuLwUZuoMU3ZoqmpxDEUWY6qCUvPtm0M28LQLRE7HIeiqqR1thHJHobduq7xXa/5ewvXeblYt6VF&#10;upmhqjodv8f52WOOjk6IwoTdbsbNzQxUFa/TaVMwk8mEYLMiK3KOT084f/KY0WjEerNhvloSJxlh&#10;EhDsQlRfhapmswnY7nZstzvCcEe/N+ZY04mTjDSLoRS4f5rkeL7D7796xXq9ZL5c8Sff/ZhuZ0Bd&#10;1yyXa9brJYZmoukKy8WGzXYlOJ3tmjhOsSyD1WpDHMuzeHB8wKA7YLNZEYfiqKMqefv2LSdHUkph&#10;WBar1UrER0XBshyK6uFCmmJ73zIRF8s1ALd3MxaLBbppMxqNGI8lYXB5fdX8uhhVEefMw6xiWy7d&#10;brflrj6kkJbLZSt2ybw8kJnXEhZrGIa8ePGivXw/iJZpmtLv91mv1w23WGakB87Y3XxOFEXMbq65&#10;n91hmTonJ8cMe31qypathmqI+ICKYZnkZc2vfvUrfvCvfiDlJmFCluV8+fXXjMZTFEWhP/TRdIMk&#10;DFFND6ejoRdSOFUqBprpMj2cUKZR07JeoBtmK7BHccjpmcpqteAXv/gF//jzXzEYDPjLvxzx6PCY&#10;09Nz4Qkul5IIWqzIippgH+J0RBxU0Aj2wmrsj8agaBydPiYMQ7bbLWmREkYZmyBiHyUEmw1f/v5z&#10;VvOFCA9VxdMXT/joo49YBhtsW5xFWSa9AH/913+NruusVgvevHlDlmWcnp4Km7GZbUajEe8u3xJF&#10;4p5xHIf1ZtW0c0vb+W63YzAYEIbC8k9zmcs/+eSPxL3TvFuCIMCwbCzDJM0TLNtoBN2ocaCJE3e/&#10;l0VykcvsaaiGxCHLpkhDt8jyBMcyKSuFslbYBXtm9wthGiowPTjh/u4dJ6dHzGY33M/nnJ7Kz70o&#10;Mg4OTojjmqvrd+R5znqzbe9lD65u07IbR9i3fEy519TCke8MRPCtCxRNE158mVKWGWVdE8UZKDqa&#10;blOUJUmSYZgy9ydRRrfbpaw04lh+XqYpJbmqZqPpNratk+UJKCaKUqPpNbrhNAvIGqOuSNIS0/H5&#10;sz//C7JU4erdbcN3PCVKYmzXI8tyPLfDJx98LHggx0VTDeJd1LKNjbL6VkCua1THwWgEoAc3ap03&#10;qU1FxdANfNeDXOZPzRK3ZSf3+PS7f0yv38HxPagKqGuqqsDxXO5vhPsYhiHdrk2W5TiOR5KmOLbH&#10;erNjZLpkGVL2WwIoFHmF6/pUFfS6A9Jc4ctv3vGzn/8Sx3RA0djtI1yvw3/1X/83/PjHPxLOoOfT&#10;7fW5X8wJ44Qsy1rhcnp4gKbqrcj4IGAWtczfu9220Uikjf5gKoU0VZlzc3PDoNtDqSueP32CpiDm&#10;m91efh9VIUsTVAVUlHamrMsK23RwrBhTl9ImFQ3HcvF9H0Mz27MzSRIOp0ccTA5Zr9fc39/Ld6Ok&#10;7R559Pgc13W5urrioJ5ycHDQnuv9fr89RwXPUbS/dxznOI4l2IZSjGSKUtPt+hi2RU1JnmfoukaW&#10;pXiey2Yjhopgt2ki4nWzwIu5u7slzzP2+wDbMcnyBF+TsirDkJJAw7ZQFI28UPB8SZcFQdC0jWst&#10;OqSmbBerAHlO47gW89d2u8U0NNIoJosTwp24YA2tpMj2KKUgtspaoa5SDK3EdSw8R6PMQ3bbOZat&#10;8+j8BNQSx3IJ9rtWT3JtD9t1sAyTOEnpeD794QAqmcN01aBWKvK0QNGASiEvM8EnGipVUZNkMUmU&#10;sgsDNEXHtsdoCmRpQhpn1EpznniyHKkVhcyMibOU5XJJGCW4lqABut0Oo2G/OZ808ixBoYuuqRRZ&#10;2nKMPVf6WaJoTw2tU96rS1RVEnFZGrfPeZ7LDKChUaQFZYPGydOMzWaDNjRYLpc8efKEMAzRNI31&#10;akFdKdiOjqlBXRfYlkaW7DG0mvVmTV3l3N/d0O/3OTma4tkanu0w7ntoqtJ8/3doaKy2G+7v71mt&#10;N4RhzCbYsVhtCIKAJE1J8oK6UtBNC1XTSIsCXWs2oevNhv6g2wyNTWzZdQiTmCxLUBRN4t22yWYd&#10;yGZJEdbjh++/RNNlczG/v0VTavodH7XKybKEni9RgDzN0U2DpMgZ9LoUeUqeNVZWRba+WZaSmQla&#10;IS6kjueyXa/FEh0Ke4FChhvf92XAjGPOTo4Jk5jb2xs63S5RFHI/nwmzUtcZDMXmH0V7qqpgMOgT&#10;x/JBGJqK7zqNo2DNyZHEmy1bgNHUJQoS79zttuyDLpZlsV6vGA/7ZFkmsZ66wtBUxkMRrqaTEd1u&#10;h1f3MwbDHkpVY5s6huY2D4GCaQofZjjoE+53+L5Px5ft9qDf4+ryLe+//z77nYgCmqpgWyZxFLJc&#10;zNuLwgNn42E79MUXX5CEEXUh1vF+v88333zDf/mf/xd8/PHHXF9ft8UJj89P+eqLL0HV2kvDA8w7&#10;ipLmc72jLAryPOP9Fy948vici9cXvPf8OQeTCf/Jn/859/dzZrNb5nd3jMdivd8Ga4o8lWhskXHx&#10;zdf4vo/vu7iuRVFkPHv2TNqWOx3GAxEQhy9eAAjotyiYjsfc3t7y2aefcnNzw9HRUcPDMHE9m30U&#10;oTQC8AMoXlVV8jTj/EgYGNdvL/Ecg45vt8/PcnHPd95/ynx+h63l9IY9ZvcxHVMuSd2DLlUVo5Yh&#10;b766JCsLJpMJhmWyW93jOxZFljIaD3j37h2e4/L4/Ix9FJJlCZPRsGGo5sRxiKlrvHnzhmCz5uzs&#10;DMOw6Hb6xJE01B9Mp23ENcsybMvEMg0UKg6mYy4vL4VTUabEWUrPs7FMA0cfMRoM2AUbcDTWqzsc&#10;02Lg9+kZI/wXz0jDmMvrK/p9jzrxeP7iKVGaEBUF0+MjXr16xZMnT9hsNnQ6HRaLBaPRiCzLePfu&#10;HQcHB8xmM44nwrC6vb1lMnlP4px5xvc+/ZTFYtHEabWmbGHP1dUV69UCz3EId1t2ux31yRFxGJEk&#10;EdODCbqu0vM77YIhz3M6B1OKXNzLdVGiKTXb9ZIf/+jftc/vZrtAR4ZNPZXndzIdEcUJvq9Slgma&#10;VqNqwv/0XLCtiihJyNKIIJhxcn6E7/vsdjtoBoxOxyVJwnYrlMQbPMchS6TpOdjs6PUG9Hseu92O&#10;juugVCWUBVVdMzk8YL+PmE7GmIaOYZrEccKw32W1WnH59kL+jt0uy6U0Qd/d3tDp+ji21dj6S0ZD&#10;KUByHAfN1Viu5o0j0kBVai7fXnB2+kha5FwpLoCKJI3p9bsEQdDEM9T239d1yZMnjzg+Pm627wW7&#10;7YbJeCSwbdum67s4hk6Sxdze3eD7NpoK+2BDniW8fPGM3TagyFMWmzXj4YAyzySWr2u4tkUSaRwf&#10;HxFs1qRxxNXVFR999BGL+zu+/9m/5e3bt3z6x3/Cb37zK8oSFos1x8dneF4Xx/G5ublrlj1Drq9v&#10;sW2P1WqLbXsAJElOFKWoKqQ1aI7P9fU1H374Ia+++Jq3swWz+ZpPPvqY28WGQjG5mi1JKw3d6/HV&#10;5Q0YLpvtji9efcXTp0+5vr5hciAYgv/n//5/UTSV/+Ov/grPdfnRj34kF7ujY1RV5eKb11LklBd8&#10;c3HRgs5t1+Hq6qqFaFdVxes3b6ib8hbTNPn6mwuKQv59FBZY1grbdkjiil/95gssyySMvpDGVC2n&#10;rG6Io4RguyFNFfbhjt/99nM8XxYmv/vdK87OHvHFlxcA7IKUu/mKMPxFI9D+glpVODyUQXy9/h1F&#10;KUuvNxfCjvrlr36HbZtSpKfUvHn7Dte1+Yd/+EdxLNcqu/2WoqwxTZ3ff/E12+2WXq+HYZlstzt0&#10;0+Dt5bXEC8OYg6NjFvdzTs7O24IKTdUYjidURUldQ7QP6XR7TSmQhuN4OI5FnpfsdlsW641cKnQV&#10;03Y4fdSjKIQD6HkOl5eX+L6HZphkUUxBhWZVUFWsNlsOj09YrDbSzJgXFEXF5198xWA0ZrFa43td&#10;XMeXBYKqy1KiylFUHcO0KStQVBWnKV9RVZU4EWFvMByz20cYpk2S5nR7BpPpIeePnrBYrpkvBFug&#10;GxbL1YYaFct2GQzH5IXkYObLFSdnj1iv15iWhZHmOF6HChXb9YmSDM2w8AyLYB81kWwdU5Mof5FX&#10;VLVgRsIwZHY3x7QcFFXn9cVb9mHcij4Aw5HgURRV5/Xr100kNKZCpayV9v/RH0rhUrJc0u0Ppf17&#10;KWdRVlRsgj3D8ZTF6iu8TgfdMrm5m5GVBV63A6rKfLmkVsW9oGiaiGauONTiLKWuEmxDXD0icGpk&#10;saAZVKR53fE9EcZqhe60j+04REkCqPh+l8uLNwCEDSvwYdkcxzFFI8bud1GLCVI1jSiK2DdFcbpm&#10;Mh77dHs+VRaTRDGbzYb3nj8nDve4nk2RSeu31xWBs6pruoMhtaZzM7sjzUtQNfxuH6WuSbIcFQXD&#10;SPC8Dsdnp7z/8kNms5kIrpVgFB7i7odHR4zGY2rtKz788GNxTAUBq9UGTTMad4vC6elpU9poNqLt&#10;BtM0MYyQsrRRNI1Bf8S0mQs1RcVxbbarNbPZjI8++FCEoiRhOB6z2QSMJtKanD9E9SZjNM0gr2op&#10;3UIhjlO8To/VJsC0HXqDYRu95vqKOM1IkgyViizJybOG3akUTZmTLJctyyIIgraQ8uG5fGAtPpRB&#10;dbtdDg4OhGVpGK0YenV11ZRKxi1a5aEgU9V10mYZ/LBs9jsdnj59yuOzc3RDbR25Nzd3dHs93nv/&#10;A+4Wcy5ev+Wzzz5rkVlv315SqwppVjCaTvDcDsPxhLeX14Rxhp/lVIqObhqoJSiqiW46xIm4YJU4&#10;ZxXsMA0D3XbQVJUoF3drbzRmeniC4biYtkt3OALV5H61Jo1TXK9Drz8iSmKqoiQvwLJ90gJGgwH1&#10;vTQxjw6OKfOC80fiPgt2Mf2Ri227KKou7OOiQtF00qIkjlJMS2c6OeTFy5dcXFxgOw7j8Yg0z7m9&#10;nTGaTHjy6BFffP67pphNjBmXby9a00Sv1+OqYfo9CM1XDfdvMOhh27awaDcb5vMluyhksxZHz24X&#10;Mp/PURUpGLy6ekeUxGzXG1abNeenJzx99pg0TfF9H9eVYrTjQ1m2lUUtS3zVlCVPXonQ1zi5yiKT&#10;9JTrkqbiOhuOBuy3GxzXoCoL9J9LP0FNyf/+v/01USzP3GA44ic/+TVfX1zw6PQRt/e3dL0uju8w&#10;HU357D/6jPlsTm/YQ0Njs9uw2+y4X94T7SJUXaff78u5U2biHGuKveqqRNMUjg+PWM7vODs742A6&#10;btzGUpBnanqL3dgFYfOMC4bB0OVnPxqNRJDap01xW4LriTOwpqBSUyZTi12wZLUJ6XZGPHr8jLKs&#10;+dlPf8E+3HJ8/Kf80Xe+S2c6ZH87Q1NNzOkJ4fU1aZzgDIdUYdgu5HVdJwokFSKfQcEuCBg0pa2a&#10;ppFFEVrTMpyEYWNGyJqUQMHZ2QmgstusWodjVVV0Dw/bMr+6rqnKlDopUBWjwdqo7MKUJC7YbHZE&#10;SY7pqmR5TRmmmIbPertB0xxcr8twlFHUYBg2f/Zn/zEAP/vZz9A0g+lUmLeua9PvD7m+vpafq+dC&#10;Lc5ATdUb9nDeFrEYhkGl0MbqsyxjtwsFs9aIa67r4tkWo0Gfi4sLLMtiPB6LyA3YjrgOZYEp5+DD&#10;UqUVhWuFfm+MqoirsiqRBnU0ivzhz1RCLd+5jt9DVXQCJ2jYmQVPnjxhMpmw2+3aJd5DWuD09LRl&#10;GZelGJWEGSk9G1mWNfd/VxBwvsxEvV4H2/NbzaOqRSeaTqckjZu2KCQpNJ1OGQwGXF1dsVqt8Dyv&#10;Fcc8T3Anm82qjYxLWVja4mqCzY4sTjBNvXUmRlEEijBbH5zTZSmfhaKIUefu7o7RcIiq1lIsrVa4&#10;nsVw1MPzPI4Pj+j1enS7XVzXZbfZynd+MBD2o2VT1RmajiAM+n1xD3alQGy/35NEIXfbWZOkNDF1&#10;WXSKmzRtMWBaLQKsoX3bZi7GvYr1csU+kDuApogTV0lqyrxAUTRMy8BqWMQPSyLLEixMtymj0pqE&#10;g66oJGnSute7XZ8kEsNTVTXsUVVlu91ydXNLXeRNoZqG3+lhGGVr/NJ1mXv7/T6dpksmDKUB/oFL&#10;+lC+FzbLjAc+8IOgqaHQ7XmkUYjpuCwXa7q9DvfzGa5lEod7VnnGk/MzPNsCpWS/k3Rmx3MY9rvk&#10;eUlRuijKAaenp/idLqouc+4q2PH6mwtu7+fczhbsG2e/YajobR5eV5qDS9x/otQb6KrCaDhmH0fY&#10;hk2tqPieQ13lGLpG17PZNE2eVV3g2jonR4f4//JfUBc5iirRkSLLiaKYd1fSCJelRQNlttCaJvK8&#10;SLFMn7ouKPOEvFBJs4TpZMxutxNRUoGszKWxl4p+twu1DE27SLbfYbxndDXiueMwbIp67MYKrCq1&#10;NHPH0mbpdnxMXSXLK4knmjq2LRE5z+uwD7acnJyICGX2oBb4r26oFFnG+fkplAm+77eb4ocBbdfE&#10;XFqOTJa3D/sDG0nTNCZDacSM47g9+OI4blhqUevS7PV68uXq9Rr7+Jher8ebN2+4u7ujLGr2Uchq&#10;sWzbssqypNvtsloscW2HD957ybA/II5jOp7DdrthG+xR6hLX6WBbBoXvc3QwpSxLLuMbOp1u+2dx&#10;bRPXschzAS8L+04O/dntDdvdBgVIsxjPtVGUms+++ylREmMZJhUl49FILtGmjqpUVM0w5DhOC3LX&#10;NK3dwt/e3jKbzbi7u2sh4p1Oh8FgQFXmRHGAUedtkUldm9KqpZsYqASBHB7L+S031ymPTs8kuuDb&#10;2AZslrfsV3NKx8FQC/JoS6rLZ0QtQnPHNsg8g7dXt3Q9g443YTwetFuyupCXxaAvn7FS0zA9hI2j&#10;N6JGWZYS+3VdhsOhvOhLgRhHkcCIH+IsAkruNwJbTVHk1HVFHEfETRysqlTSMIY8ZbO4Z71akIZ7&#10;bq6vGA+HhL7H8/feJ1zccXd3x0/+w0/44ONPJLrY61AqCoUKy9sctYh59bt/YjKZcPNmhuM4bO4l&#10;SnN/fcHAM7GUgvvVPduOjaWUlGlEXdXsgy2GJry+hyiOqUt7aZmnTCcTbm5usG2b7XpDsNkyngzb&#10;mMPDIfkgpD/EBdI0xbYE7ixclLz5jsiLfX4/46MP3kOp5dzabu9RtQLPd+j3xDWFqrFeryhyF0Mv&#10;UbWCJFpLC3A+Yr/RKcuQIs2I0oQqLwgChSqXS9hD859pmixXMeubBXd3d9RVScd3sE0dTVfajdZD&#10;6dgDimK1WuH5PrputA2gbix4irJhSHmex2AwIMvT9jte1zWz2Yzin5UpyCAmLpcHCPaD8+gBfH3X&#10;LBJaN1Wat64qx3Ha58/zPCzHZf/uFl3V2G63RPsQqNB1lW2wZjwek6YxWRq3LgtFUTiYTDE0nel0&#10;yuXFG5IkkQi947Qczgfn4gMu4wF/8dBWul6vm8ihSlkoGLpDHOXUlcZmvSeJC3QtJc8kIlaW5R9A&#10;n9NUBHTVUFmt16y2MdfX79juU2aze0b9AUGw5//70f/EV198yfe//30Mw2C2CtrIG1Sc7A8aNjSc&#10;P35KRU2cRvzd3/+YINg0zuAJmqqiKSq7pyLexaE4Lf1uj/V6LWxTTSKLiiYDsOnIRlRilxBG8lyE&#10;iTCkdN2kyGsMw8IxrXaYtCyLKJZEQVVVfP36kqp5Vi7evOO3v/0t//jTn+F5Hi9fvmQ8HjIcHGEa&#10;nrg70ooozEFJ6Lgd9pEMKzU6ZZGT5TV1rZCmJaZRo+kWjiMlUrbtYDVRL8O2cLyu8D+zDKNps5bB&#10;0+Tw6LgVHjTNYL1estkEGIaKYcoFrD8Qp7iqSlPmA8+vqqQsQVV0bEf42EUpJShhFBGFIZvtVhIc&#10;RUGel+iGgaNo0hycyvPl+110XSVNc0DcOFVVoyg6juNyfPqI/T5gu92RZQm6buGb0h5e1yV5UoKS&#10;U1cqRV2jViolUJYVSZ5j2w4lFUpVU9QSu0uLHCOVC/T5+XlTDJC3l5UskzbQi4uLVlTLGqRMGIbt&#10;XJAWOY+ePCZqEhS2LXiI+/v7thjjwRnyz51piiJb7Koo2K43lJm4wR8iZ47jtOU2D03rD2fYQ+Lj&#10;4c9s2IZsu5tLyf39fRstengfh2HI/f19e0EKgoA0Tel0Og3qQPuD7/3DnCNMyfoPEDm6Lm22daVQ&#10;lxqWUaAZOhU0jdMlVUXLvsvznMFggGnYUkSz3zeLjEzmniYpJM8WmGZTbtbE5h5aXmXBKc3j4gBV&#10;sCybINhxcHDA/d2C7XqDqekcTCbiDNE1RqMRGoI9sixxEJaVFK28vniLaVgMhyNxp+g6nuNKUZKq&#10;4fkdieF/90/Z7nZkZUkQhkyGIzabDf3hUHjJx8dcN+VDx8en5GXF26trjk5Ocf0OcRi1DfSaZhDG&#10;Kag63U6fJJEYdBhG+N0+5+eP+fd//3d88skn2KY0Nr/+8hX9XgeUiiwXdEoU7FB1EZf7wzGbYMvh&#10;YIBqqFCrTB0XXdd59OQZ2+0OzbIpqppuf8DLly8xDINXr15JORQqm82maTwuiNOMH/zgByiovL74&#10;hsViAcDtq6+bS1KKooBh2YRxQoUi54gvImWn45BkBcE+4ujoiLysub6ZUSsay/UW2/VZrVYUFYRx&#10;il0rGLUi3yHXwXJlEf/Zdz/lk+983IjKwlwvy5KPPvqIvBCuY1mWfO973+On//gz/vGXv+DzL7+g&#10;ruH80SNGo5GIBEVFdzBE13VevHiB63e4vpnR74/wOiWXl9fiGldUeacGIVGSUteK/My6XYJwTxjv&#10;WazmnJyeoxsmnV6P9TbANB0G4zGaatPpybu9QMHQNLzekF0Yg6qx3YX4nR6T6SF5WTMcjLi+vW04&#10;thnr9YbRYMjB0TG77Ra/02MXxpR1xWA8IthtmM3vefPmDcPhEL/jUVfCqD05OeHyzRt6nQ7dfo/L&#10;y0tevHjBr3/9a548PmcwGLDbBnz99ddMjw75kz/9Ll1Plof/y//6P3+75IljfN/n9PSUDz/5Dj/8&#10;4Q95c/GWTq9PlpdMpofMZvcoms5n3/s+n3/5BYZusk8ScZ+6PkkqBhTLtjk+OWM0HApeoJbitbwq&#10;KdOUfqfPfh/x05/+TDAwwwmOa3F2dobv+0ThjmAbMpkcglIT7QJMS5dSTENjuwlRlIJ+f0KR1zx/&#10;+ZLf/P5L/uZv/x26qaEpOu+9/4KD6Qn/9Kvf8OzJc+aLFXlakGQx6+WGn/zsJziWi2lb3C83lDVy&#10;x0ylQK+ua8IgoD/o8vzpM3q9DnFxhW6LYcX3XVRVR1OKlpEexxnffH3J559/ged5dLt9SQaOJnzn&#10;O9/h/NEZw2Gf9XqJ41rNoqAGNeWr1+8oC5XLqxnXV/e8fn3Bm4tLHNfEsjW6HZt//Zf/Ek2pcCyb&#10;P/rkExY//rmc+YZG/vnnLdZMVVWSTNjI9tVVW3hb1zXa27foTa+Epmkoak1dVqhU3+Ln6m/5wbpm&#10;UiliThkMRrx584btP/yU4XCIFNvajIdiromTijjJmN29RtENfv/FNyiawXK9IYwl1Bjs58LJNQyC&#10;3Yoahf+frPd6siTJzvx+7uGh4+qbsnS1qkHPDGYALEBwDbtYGLlG/Md8IWx3jAYa1gAMhxhMT6tS&#10;Wanz6tDK+eARUdXkQ1pWZ2fVvdcjwv2c73yibaFqWlpd8uObd6YHtyAKx1hCk2YFD6sVb15fgGhZ&#10;7/bYtkXbMpzPvfzbtj+yw7U2tXeWZcZaYX/g4eEBKeVAninL0oQ09YHJWkOnFuutMfb7Pe/fvx/8&#10;Lx8/fsx8Ph9q4SCIBhl5URTDdbBte7BR6c/Q/jztgdEwCGjRVI0JNpzOF4P6r08A3+12hGFogpJH&#10;Y8bT2dBX+L4/9Bvb/c4MFpXxJDykCVEUDKnVm83KqPCeP+f3v/895+fn2Lbi6uqKu7u7IZT46uqK&#10;L774grIxYO279+8HD+UkSSjqagA49xsD4Dq+g2WJgSmb5zl1Uw710enpKUdHR4P/chiG/M3f/A1l&#10;kROFPpHvDf7bfc2TJgnr9ZqyLFmtbwlcD2VD3eREo6kJ8swS2qZEd3kATVVz8f4tu92O46NTvv32&#10;Wx4/fmz6LN/jw8V7zs/POex3LBbGtz0MAzzP1PxJEmPJEZbnUjQ1VVkwm06Yz6Zm/cOQuipp6gpL&#10;CpCGDJiclqOyAAAgAElEQVTGyZCLst1ujUJNCBzf48WLF11PVw9Ae5FmPDo9Y7fe4PjmGVueHLNa&#10;rcBakBcVv/6zv8BzTT9+fX1JMBqTpQnHJ2cUZc1yMaMoKjwv4IfXbwzb+ORkGDpmeUldGVsH23P5&#10;/vvvefXqFYc4pm4aLKVQrqktf/zxR37+p79iPInQGK/wyXjGmzdvmM1mvH//nl/87BXb3YayLJnN&#10;Jj/xHfZ9I+v/7W9/y+MnT3n+8jN+//vfs40TdGt6v+PjY6ZVxeXltbE/KTqDdLTGthRPHj1mNA6x&#10;LFME7nYbPvvsC4Ql+fLzLwijEVlW8P79B5qy4MO7t+SF8a3JsgQhNIvZiD/79dcmpbvzP9BtS56V&#10;/PEPf+A//MVfmoSwKKIoCtIiJc8zvvn2W7788kujeVcObcPgAfH+4jXz6Qw/ikhliyU1NA1h4LGY&#10;TVmv18TxnunchBI8enzGaBxSljmLxYL3Hy7Z3Vxh2TZfffUK5djsdxv2mxJLSqRl4Tk2ypYoKZBC&#10;4zk2pa5BNzR1SRT6OJZE6AbRNhx2W6qywHMsY+YuZeeV0RKFIZsO6Z6NJ7RtS1wb0FhJC+G4hH5g&#10;JHDSyIxEZ1B9fnqMxCDyztiwTo0/5ZwyTwc/It+1oWn58bvvSfKM5eKYw+FgTHi7acF4PCb0Ay4v&#10;Lzk7Pebly5fmYTnEBI5NcoiZziKUYyEslyRLybKc0WjEozPR+U2l7DYrtNZ89uwxZ2cnBL7LdBwx&#10;HQdkcUJdlUjdMh2PGIcBloAsObBe3RN6PvvdBtGaVD2aKQKN1BrfNU2U65gEciGEkURqgWNbeK5N&#10;NhmZjV5oHu4NS+vyw/tuYrzHdyyyNGY6GVFXhdkUtxuTbigF0/GIZLdlOo549241GG3nWYIuSzxX&#10;4rkKx5a4liBwFJ6SNAX43WGmbAvfNU1BmWck8R6383YKozG27VJXLbZtioogCNns9mbC17RYUlGW&#10;/fTD+Nvt9zGeV2MrFzCNuOsaDyDHMQ1tXbfDRKtnm/QTttlsRqtryjwd1kC0DZYA2TYspxNc1wFL&#10;4loS17ZwbIu2KvFcm9vba0OPd23KIsVWgu1mjzo9Al0T+I5hCdkjtpsH8uwRbVOx363ZbSOTRldm&#10;lBrqpjQGyamRrYZRQNSFA5jGZERT1Wjb3Nfr9ZqTk5MhIVRLA1zWpWlkpZSDUbNru+i2RQoT6mI8&#10;HKfd1D1nv9/iuRYIDTQ0bYnWLmWZ8fDwQDieECc7Ar+lKAvqpiAIXZpGU1YZiDE0Ja4jSZIC33OR&#10;usb1FEVuQNq2rsgti6Yq8Ryb2WRM0xh/WcdxKeu2A1JM0qvxeZFYSoEQtMJYdbQCRtMJbhgMko4k&#10;yajrFscxTOHD4YBuwbHdDgA04F1RFDi2ZxhEiyVpagIi9nFC1Rj22dOnT6lbTRCNWD2szWG4PzCV&#10;FkliPPFkl3J8SBK0kBRFSdtqss7rsenk7H3qZ//avfdNlhUdCFaRZQVZVrDZ7amaFqlMwmqaFzys&#10;N5R1w+u371CO8acr373n7mGFZTvc39+z2mz58ccfjQVHnvP9D2+4urrix9fvjFykK9Z6YKT3CepB&#10;mKKuGM9nxFnKwyY1HlnVBXleUNSG6XC7OXC73pNWmr/+iz9HDUVSju+7JLsts6MjsqriZGn8h2zX&#10;5/L6hriT8fVDEkfZxGlunvOiIi8rDllJ1dTYrjckmmZFzuGQoGMzcHBcSd1Co6EoC6paoJSP70fg&#10;Gydi13FQTkOLaQ4cL8JCsFwuzRDHM0XZxcUFcVJRlmA7LftDyvHJOX7QhR0cDlR5BdLG8yMcL8QP&#10;Rob5df6EIs2w/XAoHrIswwsjI4NDg7Bw/AA/DLG6td7v90aG6XjEScZ6syOKIsbzBYc4JhxPUJZN&#10;2bRkRZdKKyxqDWleIi2wpaRBUFcNRVmiW9OoW7aDsBQak9TatBotNK02CdlhNBok47br4fkhojKJ&#10;lEmad15jlfHcLAqUciirBs9ziUYTprMFTduyP2S0WoCwjNelVOhGM5nNKcsc3YCyLWgFVmN8w6u6&#10;pmobWq1N8nFVGQuJ1gyrpJTs/vDv5Hk+DBzX6zXKdXADnzhL2ScxfUCgrgTkHSOjNeDwhw/vSXIj&#10;z+4ZDEWZcYh3JjE1y4ZmsP/qnwldN9iWIhqZpjMIPaazMX/xH/5skGb1Xm+9VLgfGlVVxcPqDtlZ&#10;2vTeYL2ss3+tPrDDcZxBAdKzSZbLpZGeVhWXVxeDh2FfzNu2jVL2YBFh5HR6YIf2Q4keBBa6oalM&#10;zaU8B6SR8ruOYXSWZUlTm+ZYIw2w53xMqR6GHE3RScu6gaiyB3/xVoBADoCqEEaiWpd1d41NsIbr&#10;2jiuwrEkjqNwPQffdbBtC9HIoVFqNbRCMpnMhv1pNpuZIZzncX5+Pkjg+iGt7j5XH4ZUliXL5ZLp&#10;dDqEY/YWLePxmDw1svl+L+oHOXlphsh1XeOFAbPZYvA6zfOUKPBZLGZGkaRLfN8dGB/KUYSeg2Ur&#10;qqbGUg6OFyCV+DiA7Xz8Gm3Us3/87ns2u3dsNqYh7iWZplZv2MUJjuPyy1/8msdPn1HlBffrFVJY&#10;RJORGXTt9+T5FWVtwIOqaQi65jwIgqHm7xv2/vP1Q37Ta5hnoq5rzs7O2Gw23N7eIpU1DFbaKOLs&#10;0bmxZ6obwNx/RVFgO+b5lLaxUtjujVJEKosgCvG9ADfw8fwAhOg8HCuU26fFVwPD0PFcfM+w5ZLd&#10;mrzKDYPbC7Eda/Dal1LhhwFu4nNIYubzJTe3t/yCX+K4hoG+PyTG90tAnhc0jmOsZYSFAPKiIlQu&#10;Qimqqma926EsB7RkNJnh+0atkCUpwrI5PT/n2fOX6Lphtb7l4X7Nz35mcXR0wnw+xfFs6qbk+mbN&#10;zdUVujEWBKORYUG/f/9+ACePjo4Iw5Db21vev3/PfD4ncD2WyyVffPEFo9GIm5srAD7//POhHzo5&#10;OaFpzT7UNprL6xtWqxVPn78ASxJGYy4vrw0QjOCQ5EznS3abDcvl8eAtGAQBo2jUsczg7vaBy70J&#10;Vttu9mw3e17/aJKVf/zhjQGPhOazz15iWTaOozg7OTPWNsmB9WpHVbYUeUvTCJoWY13hBdhdU+4F&#10;PsfHpyyOzL5XNTV5boaN5vkrEMJYGRW1Rts+RVHS1FA2AtvoTGksh9ZyccIRygsJx3PC6RKZxCAl&#10;RVUBDYHt44QTnrx8xdnTz4iLhn/7t39nfSgIgojVPuN//z9+w2gc8rd/+7c8efKIYDzGKgrGEx9L&#10;miDWshBE45JnL6bkheD2bsdme4+XWYa5VTQEjoXj+GRpSV0bb2VpiWH/6IfGVVUhlTWcOXVdU9Rd&#10;mnQnSTVrLciTmLopfxIY0ofIASbJeLNhNJrwf//2/+E3v/kNu90ezwv46quveHL+CN/3efzoKUme&#10;cXl5TZxkrLZbirI2/rF+QFO3tOguJKpkvd6SpDmlgO1+h2VZjMdjPMftPIONN6NtWdi21YXMMeR3&#10;qM66o21bw6jtwn57MoWUdEO5lvl8Ds1HO7lPpdqjKBw+qvFv/SiRNlYhKy4vL7m7e+j+Tk0cpwPz&#10;3PMyPD9EYkKUaTWO5w42OdLEuCARWLZCdrkmSloo18L2bDzPGSwB+oF925r3c3Z2xmg0GpLCq9Jg&#10;DnUFTaM7Ky/NPDeqONcxfWetzfn/7NkLI7HvmKW9XZ/jGNuo/SEeWHw96cF1XdL1xpDNDgdc12c0&#10;mpjzz1bds+ngWIrnT0eYna4dznJje2jup0ePHnWA7Gbwt9bayN+jMEBZGssSVHVBltdD2GddVh2L&#10;MzQDyS4oTgi6kDyBsi2ccITu5PY9+Gzb9sBy7Ulkxu6L4Wzq+5Oeod4D3P0Z1Q+Pe1sGKeUAxPZg&#10;v1TWcMb1z1ovnzev6SI7JuSn/34/8G2FGeLGMWRpTl01KMvG8XzysmIfJxwdHdEIRVk1xFmOHRu1&#10;RFW3lFXD46NjVtsDQRCxPyTYtovjGu93oSxOT8+5vLxkuVySdPVdn9WSZCkKj1pDWdQc4pSqqsmK&#10;giAaszw57Qh9BYc0MdYzgWF6NlpTNRqhW4QytgOLo+UQRPo//vmf+e67Hzg7f8TN/QNl0VI1NXGS&#10;43ge6u/+7u+6Gz7Htm3OH53y5NEjvMClbRp+fPMDf/Fnf06e5zx79oKm1qRpRrLf4doCJVvOjhd4&#10;nsf1dYqUFo4SHM0nKGGCeyJ/RFU2XO6NVO3s/BTHWXesq5rj6YK6Lvlw+Z5nz55SVbUBAJADSyA+&#10;bPjZq1eMxxHp3tBRb6+vcZTFf/tv/8CLl885PT8ZGAiWpdG6oi5r0ixGWZowNEyC3eYBLQV5FvP8&#10;2Ut++9vfcnJ2yngUUDU1u+2KyWhEnsV4jkMa74yUp61QlsT3bALf42gxRdIitGlM3r17ZxIoO0ZC&#10;f1M6HSjQ39B2V5yEYchoHLFa3w2NOZigol6O0zOw+ulW3yT0TKwsTwaGh+/7pPHHycPNzY2RKOem&#10;OZEdSzDZH4b3Nh6PyfMUWUKL8dUpq4ZgNGI6nnB+esY333yL4yim4wnPnz9lNh1TVSWu61DXFVdX&#10;H0xjY4FlmfTLIHS4vr6lyguu1huapu48Oibs93tOz44/FqVJOmz2fTPSHwRa6w6wKrr3akDWJEl4&#10;+vQp0GLRsN/XA3MkiiLi1KSZKaUGX8bPO/DryZMnQ3MWhB7oethg+qlAWZYkWUYQRTj9RuK6/Omv&#10;f0Ucm/e72+85O3tEkmS4jikEDCtmj2Updts9o2hK27ZEk7EBlkfGisB1XLabPZOJwJ0aKWfTfLzG&#10;jmN8/3qJTe9b00/kiqLAcRzyNOZoPifwPR5u71BCUkoLkOhWsF5vsC0b2zUShcl0zmZ/wHYcbt6+&#10;46Vt42kf1/eGxqtnC/fsocnEHDpVVXXPljU0wmkWszg/AymYTCYdsGd8Nl1l2LRtaw79ZRfodHp6&#10;StM0JhFUKDw3GAJWwmBEGIwQUoM2U0mBAeEE1sAknM1mXYFbmMKjkoShz2gyGQ7psizZJzFuEDKZ&#10;TBhFYx7WG2azCS9evEBrQZrGSKFpm8akMpYlge9TVxVOd1gBw8EThiFhOOLk5GxgGtrKQwtTtNmu&#10;Se5MspSy6IyghaDNBHmaIy2LumkIRxFCQxBENM2qYyqmLJdzIOlAPA+BxHU86rpltzuwWCyo67YD&#10;s1Ns10gXisqAamXdYNkORVWT5BmyrLA9l/F0Tl7W2K4PaU4LrLd7Gi3YbQ/Y6t5ck3HIfr8f0or/&#10;7d9M+ML19XXHNm+5vLzk6vJmML4/7HY4jgG8vv/+ex4eHvjd7343SM+++eYb/vzP/5zRaITWmt1u&#10;x9u3b4d90nE8kiTrpJYmZXi12nR+tfnQ2PbAg223Q2PouIrbuweE7eA5kjCa0GqJ44bUjRmIbbYx&#10;uyTvZJEB290aKaHGAIuTxZJ5x6Y/pBml0RJjOx5+2BJZFm7XIEZdWFdZlmhhAB1kjeM65jkNA9pG&#10;08aSpks6DMIJrhYDSOeWJSNtEqHHsznr+3W3Dh1jzfXQTYvtdGEGtks0njKbzdhvt2Yod4hxwhCp&#10;jL+b7frYrpFZCsvGshWL5THzoyW//93vkcpIhT3fp65aFsslvhuw3m4QWDieT1s3xGliGI3aoqoh&#10;L0vWqxVxl/4sbUWyz9juU/KyxXY3tG3LdrMnDDW2cpnNFsanFklVmvvUcRTCtwcAPE1z4wOpJLbs&#10;wDIBra6RwjCcPT9EKgvX8dECdGuarCwvqeqCvKgoyoJQOZS1YfHZrmeCVIREd0Do27fvidMDu82e&#10;osopy7ZrEkxIkJIWVZfC3ofcmHOg7szhP3qfmtCOj8WnEALPcQfAp0+r/vrrr+lTmHtvxj7opC+E&#10;67omzZNBxtYDemBULH1B2w+veo9WA9Z2ydBds9XLxXpblZ552bM6+qFJ//fLzuQ977wve9CqbdvB&#10;37BnfPcsjj7B+VPGeV9QA53/bT14iRdFPpwVfc2SJAlta9gubQNNVdKIgrJwDUPeBgHmemuN1h+H&#10;KHTsFC0MqOS4PsujI/LMSMr7wBjDVi2pmxrb8oeGpG9SpbIBibIUynJMemdt1kq0miLLsYQm8Bx8&#10;38VWFv7QIJqwrrpbb9d1aVqNUIapCcakf3G05P7+Hs9xOX/ymFq3FHWFsm0i28buJGd5niME7JOY&#10;Bs3i6IiGBqEE49mY3XrD+fkpeZ4SjgLubm47YE5SljlxFrM9bEnyhOPjUxNA2Pl6GlaKQFrgOJKT&#10;4yW+7+IHNllW4Acu4XiGFpIkKwg7+Z8WAqXsQdKWZRle0GLZHr4fcjgk/PiDkRr397XWpvmcTSMc&#10;z+b5y8+xlIN2BYvlMaen5zx/+YzLiw/crx4YjcZc394glZEYT60ps8WC+XxJ07TdPu8QhhEgqGvD&#10;oFVK4Xk++/0BKS3qumE2m/PwsOLDhw+cnBklUd9MTruar6nqIaii7piYSMH9/T1FUXDThcJNp1MW&#10;R0csl0cdEWBK07Y4HSGjaRrut/fGF7ltkRJsS6IsaayFXEWRGSulfvi12x4G1tFotKCqGlar71gu&#10;l1xdXeE4Hq5r6rtWgOW4KCEoyxqNRFo2jmXqYmnbKMcb7tmmrRCiHfYOoU1znSUxnuMSBJHx2bPt&#10;Qa7odP1H0zSURWtSdNuWsiyYT2cIy+LR0yf4Ucj6/sEEu9QlWZ5jSUmjzR7heR6WY1O1DX4Usj3s&#10;zVmwXdOguX+4Z3lyyqtXr3C9kP3hAEiu/vANRVEShCMs5RBNpmgko/HUDICFzfHJOTc3t9iub4Cr&#10;qsR2HMq6YrPZ8O7NBf/XP/4T29We09MzPMdnPl3wl3/5P/Ho0SM8z+OPf/wDP/z4HWme4dge5+en&#10;ZFlC07RUNSRpydHxOchbXCcgK3Ia3SCVA1KRxDHhaMJ0vsQPR2bPQw4WHFpY+OGI0WTWKQJzhOVQ&#10;ty0VDU0rEJhBcIMFyiUYz5CWwA1H2G6AwOxlVXfP50XF3d0d3//whoeHNR8ub5nNj5nPF7Rty82N&#10;8fAdjWccHZ8RRoblGicFru8BNXFeYcmAVks8P6BpBXGacnl1x6PzJfO5sY7wPI/5bElZ1FjS7tiU&#10;woBjbWvAH23uLRvQTUsURYaxWH48L3uwsj/76tIeArpsrw+tNPen45mBWxQZe7bbuxWbTc7pqSIK&#10;p5w9ekYYjjg7e8Q+PqBxSbIM1A0Pqw1uoEzAFprZbGrIO0lCXrwmzkvy3DzLALZjPl8Y+R/v/1bT&#10;IrGkMrYPSnWhOjaWZcD2Pi1bCGE8BLte2bZtJlH4k4yMqiyMXYElccIA1/N/AtzatvuTs9hJUhzP&#10;N3YPVUJWlDQaLNvBcQP8IMLxAhxLoeoKGgPs0LQ0wsh3q7ZBahBWB2S2DXVj/BnroXahUyO0rNdb&#10;0iQ37E2huLq8oSgKksRYZymlBtn1fGECkOyB7WkUc2lRDvU3GEZsX2s8e/YMIUw48qNHT4YAK9Pf&#10;jwxBpZWEwYjF8piqaoY+Lq9KM4QZjQhcj6vLSxxLYdvWANj1Xt11XXN9fW0UCFnyE2sSpZQZyFUZ&#10;VdUMf6dXdurGeBnHadINONXQI/a+4BJjhda01RDGavxYQSPZ7La4fsAhSeH+wZDnktSEuiUph8Nh&#10;GLj0WIYhhjQDwGmC2j6SMnqc49OhnWWroV4xKiYFlnkvcdwRAKt6OJv3cUwYhiBavvzyS+L0MNyj&#10;GsV6u+GQGmu7OClI0gMCRZ6X+EEN0hkIBxcfrlhtd9i2S5ylHM0XJlxHSIqyptVm4FNWDTf3F5ye&#10;nlLWDcJSHPYx1BVFWXNIEnaH2KiuLBfbCQij1uBj+wNF2dK0giAco3qymINRdroOXhByfn7OYr6k&#10;qGrm8zlhGHJ1dUWc5SjLw/M9LOkYIP8//c1/HIDM3W7H6ekJ03GEchVtVbPbrQh9F9qaLD50MleJ&#10;0C2OJQkcRZnGiKogPWzMQ1vlUJeUXXDJ0ZEJjnj75keTplok2I40DY5rk+x3WI6ZlLieMXjWugVh&#10;5ELr1T11UyBES14Y78HJdITnOVRFzuMnj/jTX/+yS+c0aZX9BOS7b78nioLOU6uirgpsJQnCkM3D&#10;PUI3nJ0cMZtPkRo2+x2b+zteffk533zzDaFv0h49x+bD+3d89dlLlIQ8jTk/O2E2GXNx8Q7Pd3n3&#10;9g1//dd/PUyVn5yfo5Tiw4cPpGlCEh+wlWVoxECWp0hLDI1xnyhmWdZgKN03/8Ag6yq6puvm5mbw&#10;Q+g9DD5lLdmWwne9nzA9Li4uePHkcZc8aFDxw26PsGA8nXF6ekqrBbXWxog+DPnqqy8Yj6Mu0GnK&#10;27dv2a5W3N/d8Yd//3eePnlGnucdyGLCcsbRiHh/4LOXL3j9+jWnp8dsNhueP3/Ou3fvWM5nbLdb&#10;PMcemAl9E9cDmP00qS+o5/M5263xhLq5MZvx4XBgsZyhLUXZavK6IRJWN9WWZGXFxeUVN3f3hKMx&#10;XjQCqbhf3WPbNsv5FGhBGoCp0oBy0JZNKxW2H/L+4pLZbMYuzjh79oJ98oHpfEF8fY10fA6be6Ry&#10;CcMIKS2q2niWta05yO4eHpgtjnBsjyfPnhs/j8WC1WrFZLpAA5ZSWMqhqhv2ByMtFdJiPJlg0kNL&#10;0ixHI4iiEWVVI5VFmpckXo0WJUlRIRDYboDtR5StYLPNWB45xPscKV3ivGI2H5PXDeF4geNHzJYL&#10;tG5Rtmuabt942oZRhKXWzOZL/uTrXzCdTmm14MnT54xGprCL8xKQ3aTNsIyklJ1XI9zc3/H3f//3&#10;bDYbzs4e8cMPP/Di2XPevHlDmuZGClI1CFH3kKEJvshL872oOVqOWK3ukVIR+BHTyWxg+0gpWczn&#10;rNb35EWDsFwabQCUkesxnszJi7JjaWmqRuAGI4LRmDwrsGzPsH1aDVphSReBTVU2VMr8rKpbtJYU&#10;ZUmSFuwP6ScSTY/VZk1e1lhCsDw+ptECqRwcqWh0a0pDKdkfEo5OjllvNjhFwf3NbRf6NKaqTBKx&#10;ZSvW2x0mrdymbc2BVV+XPDw88PTpU+7v70mylPVqw2QyYZcaH9k0ybm8uuHt27f82+//0DFTjDfu&#10;48dPub29NX5WFxd4nsflhysWiwW27dPUJuHu6GjBu3dvePb8Kb/73b/wxz/+cQgSOz4+5vHjp10K&#10;sIutjHzDkprL61vjYXZ5PchjR6MR+3jHD6/fcvboCU8dw8JqkZR12zUEhsG33cdDATiZTKizYvCf&#10;6WU0SEWLpKgaytoU/soxTXlgKdACzw8oisr4CtUtAk1ZdIbmwng0GnDIRSmLVhspTtG0oGz2qQm8&#10;Wq/XtEJySExgW1YU6Kbl5OgI1w9o64bI8ymbmqbV1E3Ldrdnvd8bBq0wXo9eEJCWNbbj4XkBSIVd&#10;mQZBuQFCeDhe0Mm2PVNAKYe6KIdixvF8zscToiji++9/5A9//I5DkhGOJlRVAdJM5+u2QVgSYUkO&#10;acLhcODy9ob3H94xXyzwApckizkkB6JxiBYteZkZKZJUuJ5LraGpDPMhzXbsk5iH2zuq1oB00rLQ&#10;bYvrBcb3NS959OgRVV0QJxlB6OH5I4oyI0lz0lxTlDVIgapbWozvXF5WtI0ZQ1VaI0pN0+guRBBM&#10;2qVC6wYhDp0HkUnANHtEM/xeVjTkeYquNUIJRCso6gJM1hG+49PQ0JQNZVOSJiXr/Q4aU/f03mR9&#10;eEOfmNlqsye5nVJASrO2kp/KxbIswRPeMJ2PIgPmCAvqtsJ2FbZritNG17S6oUUilRj8/yxLkAsQ&#10;XaiAaBuKbmodBAGNgLo2E3yaFo02iJ9SaFrSIh3OToC6MO9dSMHd6s6A7JGxfbi+u+ZwOBgGnB+x&#10;3W6xXW8AHfu16EHBs3PDgtjHySBzcl2XumlJDzF3dzdd02Qavpu7W/owon7AM55OCKKQ1cZIAKVl&#10;0bRNx47UAyDqeR7UFXVj/q268+V2PJfJZGpkiMIiyVLaxjRrfZhkv3/016pvvPpGOssKbFujuiRa&#10;S5oG1jRm7QAyV1mKRGNbEt9zEUIbWZZlVCKSlqrMqYp8ALeVbViAZWbOpcViweFwYByNWC6XRp7V&#10;JcX2TVIYhgMrwyRvG8nUw+qOIDBhO3bXbAdBMDRESiny0kgejZG/qQEnkxG2awKkPvviCwJXsbq/&#10;5t2b1yTxgZcvnxvWia3IyoLA8Tg+OSItSyoN4WiC63r/P7C9aTRCWASBSxSOyaKCJM66184pygLP&#10;NczTutVEjsfLzz8zISuW2WMfHh5Yr7Z89epPeJyagdwPP/zA1dWlkQo3NZNuCLnrZIHAUO/29kx9&#10;2Fo/2O8b6yAwLDpTS5SDNY1hexj2Vs/qLCrzpbXmzZs32N1+H03GuI6xXjk6OuKQxIwmEUVumksz&#10;oB8ZS4UwGHx8fd+nqQrW6wda5yPLtgcNP/UMd12Xo6Mjvvvuj8OQvWf55HlJFI260BwDyhdd42tZ&#10;qgu18bt+zZAcfC8chg3r9Zqm6thE3ZAlTVMO+z1N0xBFEccny+FZTbMaaBECROejH0XR0FgfHx9z&#10;+f5isMDabDbc3txwd3eHa6sB3Fmv14bp01TEu5Y4js2w8+qKMBxxenZG3SXRf/HV11i24ni6wHJs&#10;tLRMmIewsGyX/JAyiqYo5eG4JpSmLAyz2tiQmLV9+fIFAot4l3Jycso4MmGksmMnrddr6qbk8eNH&#10;fPHFF/iBy83NTTdgaym75+fp08fs9z6O41HVLXkWD3uRUdUwePF9KjnuvVndLjRrv9/zsNkhPJ+m&#10;kzhLaWr6pi6Hgbbr+pR5OpAR+nPEdwOi0Yh/+qd/4vW7txy2eyazBX/1V3/F51+9QtctP7x+TZqm&#10;fPnqFa++/JKnz59TFQWis2vRUpAcUqTtMBnPWO9SirShqCuQxnOwTwTvvfvG4zHJbo/nmnuiZ1L2&#10;hJL+POn/3ANKovP47cEmIQQWAiEUwmZgn9mug7QYBrV5WaOUg61chJCUZc1sFvHkyTPOHz3h/mFD&#10;qzQSa7wAACAASURBVCV5WZmwqjil0a1hJFuKaDxhtdmRFzljJK7vk5Y1TQewKOVQlvXw7I/H48Gy&#10;TFomENBY45hA0cViMeythvxz19XehhXmB8HgT2xZFqcdSywIAqq6JDnEwwDTcRxazcCUM/599mBv&#10;UhTGXsdWPlIo6qqlyGvqSoO20LIHyEEoG9e2EFoiLNANiFphWw51WyG0xPHs4b+bqkVTARohG9CS&#10;umqRQhEGE6Rwun1dUZYNRVFTlg1tI8CyUJaL63pGkacUfne9i6IYBvxKKTOccwN2B+PLeXNzw+np&#10;Wed9aTzApTSgphCCMBwZ9nocE4YjkiTj/t4AzVE4pmzqjx6ano8UxitWSgZCUV3XIAyusd1uu+dQ&#10;D2Sb6+trtts1aZZwe301AIQAnusOJJkqLwZ8pPe57OuZ09NTHFcxjlxExwZ1nY9J8UYKb977drvl&#10;sI8Hj9E0TQfcqT+TeqJaf473tl59IGEPdPY4lWl9PxKUtDa9D2DIJzCEJArLyPJXm83gRXp0dEw0&#10;jlhvdubcDAOzzvpfuVs9GMJM2+J7HnmeMpuMKbKU6WSEkrBYzEmSlJ99/adUdUtdaaqmIolzWlqS&#10;tGC93dG276mairw0oaJ5nmO7LloI6hbSokEql7qVVLXxaEZYxEnONk5xvRCEYr09oJsaiSYva3RT&#10;mSGx23mpa21UEE2N5dj8/Oc/5+johG+/+5H7+3vuVxuyJMUERAao169/AODoaIlrKyYjIxEv9/kQ&#10;1nF9fUXoBzR1gbKMr9D56QmOLSmyhCJLKSwBVYXt2sxGI1xLgiUpqPnw/i27+MC33/6Rr7/+ORcf&#10;3hEGI+q6wfdDWm0e9mfPHxP6RvZSVy1aaBzLJopCnj17QjQKKLMUaYGrLObTCWmmePz0EVo3vH37&#10;GsuyWC7NZrPb7bh/uCOajCiKvKPA+ni24uWLZ6zvbimLjKPlnLqpeehSs7VusCSgGyOb9z2Uklxv&#10;1zRVSRofuLi46JJLM84fnQ0m2D2bbr/fc7DU4O8kpaTuZEGO45AkSeeFkiEsBqZhX5j21OzxeDwg&#10;/XEcD4f0arXi9evX5LmRg0ZRNLBKejrzp1KAsHvoex+7MAzZblZdATyhKDMsIbGEkbrePzyw2e85&#10;7BOubq7J89RIiaucuigJI5/PP39pNgKJ8ejo0k4fHh7wfBfbUR2N3WexWAxhRHluqPTr9XpgQPZe&#10;oD0jpgd34zjm5cuXw0Hhed5QvPbNFcomzktknJppQFbQCIttbKYlR4slQrnEWYm0PaoWai3wXR/l&#10;BqxXd+SFoYc7jQbl0mBRmfE4RQN2OEIfYpKyJS4rnkxmeIeMsoW7+5VhEUmX3fZAHKdEkWm8q8Yk&#10;jwZBRJxmlEVFEqd4rk+Rl+x2B/b7/eAzZtsu+/0BpVLquh2KhyzLhmarX+ciLynKil2ak5Y1FQrX&#10;soimEY9fNMxHE5A2o9kR6/fvOX98TDhe8Ku/+o98/8OPPHvxnCTLqLF4WK2IoojL23vCyYyLi0s+&#10;++wzNoeE29WGtKxxq4ai0dh+yC4xnol36w3T42Pu7+8JQzOtnM/nXREb8vz5c+I45ptvvsHzAt6+&#10;fcvRYvmJX+jxIIMQSBzHw7LsLvVc4fuGyVCWNUoxFPzmWfDI84zAL7lf9al5UFeQlxl1I9jtDoaR&#10;W1bs4gyBIgwCtruYh/s1k9EY4TrUdU7dtgT+CGX5NHVGnjVY0jM+rEnJPj50jbGiaeDDh0vDnK5r&#10;1tsNlpA8evKYwyFhNBmjpEWLZrvZkRY5333zHUIZ3xhl29zf3TGfLfn5z3/J0XzBw8MKKY2M1w9c&#10;dCvI8qSTt2Ts9zHn56ekaYrvuxwOCX4UIh2bNM+QWFxdX3Px/j2HOObrn/2cF5+9pKgadklC3WqS&#10;OOZ+tUYqi7yqycoK5YxZrW6Rspc0aLI0J0mMNH86nXbTTftj6vLhntnMePCEgTtMCtNP5Aa9D04c&#10;fzz0++fadd3h2V8s5uzjA5aQVI3xA+2lxEhBnmbojqg9SHo7qRNSGK9Px8VWiqaqjTSVdkhGfbg3&#10;bJssSUmTQ/c5AdFSVSWtVsRphhCGbeYHEdKy+eLLV4xvJ116qCJP0g6Iqyg7EGO1WuG4HlUHflV1&#10;C0hcP0RYDpajKesWaVtI5eG4HrajSfOcJKs5JCsCz6ZqSlRrE9gSF69rMC0sWm5XD0zHEWmW8cPb&#10;H7i5u8V1bXw/Ik0Fy5NjlKu4ur3h6vaKwyFhd9iy2WzYbrfM53NmyxlxeiDfZObsySNsy2K92pHE&#10;FZOsHKRTbdsS5zmHw2EIHpNd41XEhv3vhQFaSpI853CIub+/GywkPM8bvFF7Bl/P+OvB6U+Zgm43&#10;FOg9IfvAg77g/HRy3TMP+2bTtm2urm6GZqL/3X4i37MVe2CkL4z792Mh8D3HnH3dz/o6WEjdAWRi&#10;YGTDR8ndAG52QFg/ae//3Cswej/LT9UGn7IZtW6oKv0TZmW/HvAxxKZfg/4cGMIIPkmR7Vm9PXjS&#10;e2r2zIaexdCzTpP0gKWcganZM1H6Jr2/ZpvNhqurK7IsYzweE0URm82GDx8+8OTJo27tjJz85uaG&#10;5XI5vKZltQMDQ0pJq3s/4c7zVoCWn66NYZU1iK6x1rx8+ZIXL17ieB5VY/yQ7+9W3NzcsNlshmsL&#10;hpkpP2FwGxCi6ELcLGQHgoEBAIToFAxao6RFXVYIzBDEVqAskyCvmxrLEjRNRVEYNqsU5jO6ytSw&#10;NDXKUfihTzgKmc1nhKOQu4c7tNBUbY3CxpYQhD6u53TNgA1YhJHPw6rF8xwDDFtw+3BrQKJ4z2Ix&#10;w3Vt4nhvhhB1AaLF8x3j3dk0lGXO8dECW2jub2veX7yjaSqWR3Oq0kisLUti+45RXkmJ5eTDevUy&#10;xKpqqOtmCJ3wPd+AM5aNYzk0wniNSgyrOorGLI+OODk94vT0fLiXXddHKacLADHM4Nls1illUm5v&#10;b8myzDDeopZWa2hbks6mIP+kri3LkvVmQxSZxmzk+xzimNl8zosXL7i+vgYLnA7MGxKmaahb85Vl&#10;2cAyNs12SBRleKEBNKQSlLWxHtG6xbIlUpqhRxj6RIHDOPLZxQeu7q6xbZsgCDg5PiJPYtzA+0no&#10;ZN+PGA/Z/cBijeOYn/3sK2azCW3bIISRH7quO9S6eZ6TFQXSMqwh0Ustu/tbaLCVGjzXkkPchUEZ&#10;tlZdftxrJ6MxbVkY6Wbb4tkGvDqkRiY9j/zhfH7z5g0nJyesd1uEsvjq889I05Tvvv0WpRTnjx9R&#10;1saW5O7ubgiiiXd7Fov5YGXxw48/Mpkan/coivA8j/F4zPNnLzuwyeLm9p68U1Md4pwgmrI7pIyn&#10;c/aHhP3+wNFiSl23bPZ3ZGnB6fEZv/r1LymSCttyO09dwWqzQtgBti85e3zKfDrm2bNnOI7D4bBD&#10;Iqhq08Pt91vWXc83Goe0Ag5pgqVsRuMJ9w8rXM9nNJ5gKRtlO2gElrKxlNmbgzBisTxCSAvnbk1F&#10;C40Zatu2AZ+rskXXjRmA6Ya6NGSaKs/xXENBF2hs2fLyxRMspbEth1c/+5qToxMOScrqfs3p8RH/&#10;23/9r5w9OsdRNmWekKUpi+USXJssO9BKjbIssDSNrk3CfVMilSAYBQRRYJLqRUNVZwhdURQJ4yhE&#10;IsmytBsimkNQaPP16YCr7T0yhUD8f87nw+GAbaluYNxAYfbkvn6bTs29Ybsuk+nc7L1aIiyHYDTi&#10;/v4eYSts38HKbBo0jQB/FLH0XE5PzrGvb7h/WA9s4LzMKOuKVoDtOli2YTRH4ymjifEjNB6QLjdX&#10;18iy7pQuNlIZYEggsGzNfGkCmDRNV3tYXS1izvu3b9+yXC5RliT0A5S0yPOUqvucRrVigMyyLqHR&#10;qBbKuiXNS4qqoRUCLSVlYwbyWlhYykJZjhmwlB3QpQRKfFQZCCWom4qqrVBC0QoLLVq01CA1ugWN&#10;xrZs6laTJaYWD6MR0jJA4939A92MEks5FGXOertjs9vjXtp89eVnNLXZ+02dYViBvmdAuTAY0baa&#10;fRxzcfGB+/sHvv6TmuVySRiMWK02jMfjQd2nLGewXHMcj816x92t8Rb13JDRePxxKKwB3X5URCbJ&#10;QGSYdZaB/c+zLBnYjSZU7Lbz5K+GOsLY1Gkcp5OpdzWY41i0dYtj22hsmqbF9UZ4rkLQYjvmnHG8&#10;j36kjQZlOxRlRauhbjWWbZQ/Upn1brTxVW90Rd1qvMDYeEnV0JbmZ2XddEoa9VFe3g3YqqrqJOKm&#10;JhHdkFVKcw9I1aKFZL3d8eHDB25vbw1DMU3IC5MLsd8fcFwXNwjZbLcIYVE2AtVYIARFY5jocXxD&#10;vNviuQ5R6JOlBq/4p//xLwRhSFt/i1SC3WbP8ngBSGpdU6QFj54+YrHYk5cFq9XakCjqmsPhwLzL&#10;bkBe8/3rH/nw4YqyMjVAVVX857/5T0Zhm6XopsZWkv1mS56lhKFPq01v6NlGZZXkBeOJx6/+7Ne4&#10;rs/bNxd8+PCBP/zhj7z+8S2r1Yp9fEDFe4Pgnh4fYdkO0/GEbZfSbduK+WzCeBRyvFiaAJk8o61q&#10;5tMxgedQZDknizlNUzMOQywl8F0zhQKoypyj5ZyjowV3v/yan736E5SyUcpBqZa6MU0ioma5nJOk&#10;cSdbwhiq2y5KGS+mvkkQQpOkMZoW21VYjoXjOwQjY4qb5AkPmwemozGvXn3JP/7jP/LZZ5/xJ6++&#10;JI5T/vWf/8UAbcriV7/4Odd3t2bi29Y8e/rYhOqs1jz+X/8XhBDcXF0znU6ZTyd4rm2aYaFZr+4p&#10;i4zvvjWGzPtu8jmfzw1rSVpDyEbPNnRdl9DzqYsSXTdkVUVWGETf+M8Z8KCf5PQAZ0//7lmX33//&#10;Pbe3twCcHRspxX6/H4qn/nvbtkzGYzzPYzYe4bpuZwxekCYxum1Zb1bsD1uaFhrdst7G7PZ78i64&#10;5NHjxxwOxsOtl8ArZaQzh8MB0ZoAk6sPFzx79gzahofbO+qi5OLtG+Ldnrc/viZJD9RlTlNV3Fxd&#10;kSSHLpAkIC+qn7BcEAaVT9Kc//6b/5OHhwe+/PLLAey8uLjg+OSMQ5LRWjZ5I9BpSdO01NsYKR3S&#10;ShMXDWKXkNXwh+9eGzl5lwie1nDzsEJhJAJ109BaHlobn8MPl9dUrcXrt5fcb2PuHu758d0NcRxz&#10;s9qz2WzxXZfV9S3r9RbdCsrKGO+nSc7d6gGpXNI04/Wbt6Rpyg/6NYckZrs3DMbVZk9bN2w2u4HJ&#10;YcIZbMqyHli4Pat2s9mQZUXHXGrJy4qiMcC1KxVFnrKPM/I4I8sa0qSgurjmYbXDDsaMFsdkNWS1&#10;IG8t3t/ccX5+TFI1OEhGiyMsP0QFEdp2sfyQWirutnu88RQVROyygoeHB5bLJXOgKpsBVLi/v6eu&#10;a969e8fRYkld15yfPUYLawAWrq5vP3qv7nbMF8vO68RIvdMsZ7V6wPN8RqOIurllf0g6T92U7e5A&#10;UWbMZzZ50XB5dcd6nSClj7QgLzKKIqPIa968f8fF5R1aQJYV1FXLfL5kvd3w5vVbnjx6yu5+RVMV&#10;WNLm9OyYFklVGf+aIAg4Ojkenst+mn04HPiHf/gHvn/9Pbf3t2RFzpNHj/nr//g/I6Xk/PFjlrMF&#10;tufyD//9N7Rac393x/uLCyPDsySi1by/uOTFi885Ozs38mXR4jUNGtP0+uGoA08Fi6JCCCM1th2L&#10;Rlukecb2YcVqs0ZJm9VmzSFOSfOCsq6pm9YArZsdQkOcGKacVBbjaILj+kwnM5I4JUlj6hY++/IL&#10;sizhkGRM5guyPCdJUm7uHkjzkrfvLyjLmqOlAS+fPTnDDyMcz2e2WBoft8mURkOcZkxmc5AWq40J&#10;MaqqipmyQVbYtkNWpORVjoWgbGo2uzVZWeA7LlgSP/QMc0uA5Vj4jotyHZQwLIS6bWnrhobaMPM6&#10;CXIQRFS0jAIfy9KmiShyxpFPnqcIXePZCssOkJbdgWGSpmk5OjnmP/+XvzUevK7HeGRkdpPxGN9x&#10;qQojs/vX3/6W9x8uUK6Dbbt4nmEUm6LeSDkcN6SsBGUFjmem8mVdkSYZWZ6irJrd/h7H8ZhOx8a7&#10;NUs70EAgpWK9uUNg0YqWn339qjPItmkq4z/Z0vL2/Zuu+QbHsZlMxli2CUc4ZHveXJggGiEEYiWp&#10;ihKBQuCTlx/BPill97xk5GWFFwiKqiHtpFsAeW3km5aE/WY7hMX00+gelOtBvE9Byp5d1Q/UJuPR&#10;TwDL/pzv/X8MmPjRo6tnjfQ+gfEhGVgh/e9KaWF3AJ0U1kfZMRJbtR+DcywJusHzPPwucKhvWvrv&#10;VV10/7b+pKGrabWmbQW+54GUSNsYnivXBIi0wgAq0IXY1M0wmOqtZgCaskDTDNJurfXA4FJKdfLj&#10;jwyZT1UXSinKvBjWr///n3o39YO//jr0TIA8z0nTnKPjU5pGd+mb1bAWPSP4/v6e3W7Hp8EBfaiZ&#10;bRuPa2MB4xHHMbe3t5ydneH7xpKlV5n0TES0+Enz2+r2o0emMMnyTVthWwotLJqqpm01TQdkV5Up&#10;/Mv6Y7IsMNRYYMCdT18DPt5bRgb9kRHRr63UEiWBtsZVNkpC4HqEvgmf2+/3NJ03nG7M+rr+CBFn&#10;SE0XNGjujzzPcRxn8JHsPR1ns5lhdHWSuD7h2cjjPq5VDxpYlsV+v2c+Md6Zs8l0GPD291Gv5nF9&#10;Byk/CULrGFZFkXF8tOjA0RStGxxHDfcm0iifiqrEtp1hzUzashjYVY5j7DO22+3wjAtR4+AYZpPr&#10;cXx8zJPHTw0JIss6CXLA8+fPjVdamrJer1mv1wghhhRmKSVJltLw0UusaZoBSO+/915sfSBgH44y&#10;mZi07LZrYN3Og7VPB+73lP5ZyPOco9MTXrx4QRCGWI4J8ogTY/Ww3W4N0J+l3dDNAMAmpKzhEG/I&#10;05y2zKjaEm2b9RNCDjV/vwY9W9F4npeMx+MhOOTk5MQEAe0NwOlYatjjeouIPM+NfUFXHyul0N1e&#10;uNvtzJ6lLEaj0ZCUK2lRUmBpB8dRSAt0Y/aGNItJDnuU1DQ0tHWJ79ocHx9TFrW5bplJJR6NRkRR&#10;xGQy4XA44Hkei8WCr7764idre4gPtG3LL37xC6Io4N//+C3AcN201kzmC27ubmka4xWeZQXRaMYh&#10;iU2TXda0LSaIrq2YTmfk6cGoFxxvIIWk6WUHcDQkhxRlFShlY7s2rS6Zzo7w/SMOhz15knJx8baT&#10;M0f4ngO0WEozGodoGuwubDbLErbbLWBYmP0QqB8O9QzjXiLa9yI9Y28+33C7OYBusITVrX9r9veq&#10;whIaS2uUBZMwND7AKKAlK1OSQ8uTR6c8eXSKZSmEsNhvV0YanGZIofjyy1dIKUnTGEtLdFOQ7Nfm&#10;GbIFSkHZ1lxef+D+4Y6bmxV1W1NWGZqKo+MFyhY4rqKpS+qmQFqaceSTSk2c7YZavt8bjY+kHK6n&#10;ASq6IZ766P9I0xIEEY4yVla9v7rWzfD7WZ6zWe+oa8OGL/KKRkFTa3wv5Nd/9oQkS7hf3XO3WtHQ&#10;MJ7OcKuKNC9odI3j2Ti+Q902bPdbVtvN4EubZ+VwxqWpeS3biTv23ugjy62zNlmtVoBhUfq+z+ef&#10;f/7/UvVmTZJk55ne48d3jz1yz8paunpDN5oAsY7ZADSRw1td6AdIZvp90oV4NXcSScOIwhAgCWKI&#10;Xqu6qyorl4iMzSN8344uPnevRpm1tTUKlZWR4XHOt7zv8wqaIRO1e5nlorKzRKHu2Zaollu+tYQY&#10;qr5WaZSS4EJlU9UHdC1uP6UsMBSmaeF6QcvPDbBtl2A4wnNcvMAnr1Js28J2bCxL6hjDAMNQuDjk&#10;eYFqDKlvbAtlKlRloC0DEwvVnnmdo6JLuzcMkzhO25+D3LfSp+5YLh8oigrHVYS7DRcXpxydHItA&#10;oEVqpHnZCmqkRri/vxenaSwhMNPplMvLK07Pz1CGRVkkoIteoKRMq7+n6rru0SDDeNwPmk0M0I3U&#10;95b6s9DXTsnYcUu7u7wTro3HQ1Hi1pI1cThExHFEluWkWUFTNTRNjVImTd2QJhnK8MhSTZnnpImc&#10;7UEAtuP0g9zun6qs+3qt+9XZxr+PAer44t19aVlWb+PvnLTda+rwbEUhP6c4S5lNj/Cqpv+aWhsU&#10;lSiElSXhlYvFgpubG7bhDtvxOPYF+1PWFV99/QJlCfe6qBsm4xnj6ZSibEiymKP5HMP28C2T0XCC&#10;pcC2DLRhU2txsnXK2dFoQBjGaCVBjq7rcn17w/nVIxzXx3KEDYupSJMcrQxefvdGmOxxyT/9f7/j&#10;d7/7F5KsYDAQR2+tFR9/8IG4MIoMqpKvvvxcMGXKIMsPjMYDpuOJnCGmw2g04ejohPF4zIcffMR8&#10;Puf58w9EILM78PLlS6xPP/sMgKPjGfc3txziPVG070Hmo+GEw+7A8eyYLCvI0hytZfi03YYCr20a&#10;6qZsN25uX4gJ26lhv99zfHTKs8fPODk5JU1z8qxEKZPVesPZ+TFVVeC6PtFB0lwNU5ITLWWy2siU&#10;P44ilG7aonLdNiwGlu0SxTnbbdhy+GySZItnB1iWQ1U1+P6A2WROU2nevn3L+x9+gIFiOpvwD//4&#10;9wSBsAGfPr7ko4/e57/+12/4q7/6KwzD4OrxI957+qz/8FZVxY/+8keilGjEDqfrmmHg8fLlN7x5&#10;ZfLkyROKLBcVY1vYUje4lol1fIxuCjBsFDXDYIBpGjx58oQkSbAsq7fBdCmk+/0e3/dFBbdY8fvf&#10;/WufbqsMG2VJouF8Puf88hFlXeGYbj8MLYuMyXDEo8tzvvjyTyzu7toNhUbrmqLKW5isSVlrBkHA&#10;xLbJyhJTKZpa7P6j0YjxYMijqwsuLi7aBknYKV9+8zUn52cCKi8LLq4upGndbrhbLgQZYBiMp1Py&#10;lpciSbqKxgCl2gGPaaLstoB1HSbzOY7v8/T5cw6HA7e3t2RlibJtjo5PaEwTyxNmEUZFXlbMZmNR&#10;uxhiL5gDL168wFIKfzjidDQiCAJurt+AZWAqWwDSVkBRlYRJxP3DDstfYQ/GLNYhad7QWBXD6TH3&#10;y60MdE2P7T7C84dYlsV6vcYwDMZJRlE2HJIU0/HZ7HZYlsVytSYYDonTnKOTCx4eHhgOx1xfX7Pb&#10;7Tg9O6auNGfnJ5RFTbjfMp/PW+Wuxd1i2TcZRZFhuz4v/tt/pygq5rMJaRRzPJvh2Q5DTwoxcylb&#10;k92LV5yen/H//vZ35GVFZZisdlv++PmfqJqSIBjy9OljluvPKcuc+4cdd3c3JHnFb37zT3z66Q5J&#10;rBOw/q9+9Ssc22a7eUuWF9zervg//s//i91ux+vXr5lPZ1xfX6MbYaH+4uc/p65rnj59ytXVFYZh&#10;sF7JYLYbwnepgMvlfQ+K/+yzzwTI7bqEh0PPG7FcF6tuFSOOj2mLEqzRNUq5YLmkmeAoTs/PyFPY&#10;hWuGowbHHmDgUhYaw/YwDRlsXD39UJ5pXZFGMdOjeZ86bJg2w/GUMAy5X264X244HMRunpUlRQNJ&#10;VrLZbrl/2LSNtOIf/vE3nJyfcXF6RlE3PH/vg77RffXqFbP5MaPxlLrSDEZDwjDk+vo1cZzy9Olj&#10;yrJkOBrh+WKjKIoCI4XdNuTV9RuKquTtzU2PmLAsh8l4TlVrttuQZ8+e95w6a+MSx2ITuXr0RAoI&#10;w2aWzcmKDJTBo6sn/OEP/8q3370hGHhMpkeYlkutNYayWSxvsCwHx43ahNgBjvZIspyybnjz9obL&#10;y0sZspcVhzjh9n5BlmX9QkpZdo8jGE/HrSXQoK4bwlgYRRqxX96v1n0R0Fk2urTZoiiYjqf964ui&#10;BMf2Wp6ZKAuevPeEzWbTc/qCYCgLGAOGQx9tWFiOSZ2JxaWsS06mJz3uoswzLi4umExmWIbCsexW&#10;DVPzxz99juMHLfdYsAZVrWlqTZHXNE1NHkZip1UKq+WhSThYTVGmmHbFavWAZUiDoquaLMv6pgAA&#10;gP9/yTAMNptNbxd8+vwpk8mIPMkxTQPXE/XOIdzT0GAaisFoKNaWOCZKEnxvQJIKgmA4HrV8xJzZ&#10;dISthmRpThjK75u21auGRq1KomM4ypBTVLK1LXd8mad4novrOu+sZ20T1DXkneKvex+/P6DoGFtd&#10;0mSnOOw4lN2gQ351EPjyzwrDTuHdNZddIdiljnaqxM4+7jiiRlC6aTmTouKVRk0GpbJQa3r7EXSD&#10;tHd/r9YaQ6t+eNS97nC/JUsLgoGcSWVZYiuzT4LtljoyEKr6wW5VS5iNoXRvIx4Oh/1wshsCd0Ml&#10;z/NQbTJk13B3Q9rutRdF0Qd1bDab/q5RShEEHou7+/77b5qGwWBAU5Xs2zCoxWLROwHG4zHhdtM3&#10;gGL1Vi1rykEpizwrsS0Xy3SJ4n3PYJPBgEtjtlgIq0A3Nk2LEyhKUcoajUaZDp7vC9/MtKgaOMQJ&#10;E+tdUNFg4PPRDz7mxdffAAjvuhue6HdD3e5/831fnr1G1M7dIFgGwPQMNZoat037Ho+kqK7rkvX6&#10;gTg+YNkSiKaAUTBgs5VBrmo/400j9lrbloZ+s9sSxzGu63J+ft4P4IqyJFCqXy4EQcDhEDIaDTkc&#10;9jiO3YaNFQyGAeOJfG6X6yXrzYq8yDi0y+DZZNorA4+OZuim5uFhweEg39ujRxcYWoZxmpogGOEM&#10;BLlguQ6D0ZAkbs9Mw4KWu9g1+ZZh0ZQNruViGVYbKqPI0z2DwYDT41PGY1lSeYFPkuZMZ0cMWkVk&#10;kkYsl0uSJGLxsGSzWUuz53oEgyGmpfrheec46QYO3RnYDVi7FN8u9NK2bVnWtBxuTY2uhOcdhiFW&#10;YhJ4fm+XH41GmJbLeDzGshyiOCYIAkFIeR6OJ4GNru9Qljmua1MWBbZl4rkOlllTVSUD3+Ppkyua&#10;VlUTxwcsy0E3DbvtFs/z2O02TMYy/N3vQgb+GWmcMB4N8D2HPMvwXJfMtoWF6TiUWU5dlFiG6gOf&#10;yqJR170JAAAgAElEQVSiqWrcofwsyrpTpxdUlQxKuiVJXdcoGlzb6jEKdV3T1AVFkdO090tdl2ga&#10;LMfE8xwCV87M+D7Gsk2yLCMIAnzfZ7lc8vr1a6q6FsVOq5pKkoTzywvW/7FiNBrw/vvvYxia3//b&#10;H/rl+8PDA0mScHx2ThSnmKbJ27dv8YNh/552LOA8aXj16jXvPX8CGHhe0AeOJElCmkQkScJ0pPt7&#10;wGwZy1Gy5+LREVm+Z7NdYtsm0+mYw6ESxq5RoLVgv7IyYzQdYRia4TAAmn4Z1w09uzuku8+6pUQ/&#10;tGrP5O77F1CKBl1j6AalDeq8pkgj6iLFMhomQx/LKJiNApIkgkrO60LX1EXKty9uefL0KbYlmDRl&#10;mDy+OifPJVzq9uZVb5UeDX0cWwnj34TpdMgmy6mbmjDakZUJq+0Sx1W4rkngz3jy5BLHUUynIw67&#10;FXWTYzsGrmdSlG0Yzvd4yf37wztrudZaAmfUu6Cf7ld3HxkaaLT08ZjUTdXemfThJU0Dg/GYH376&#10;F3z66WeiXB64rLZL4jhmGx7aIWlJ3UhYy3dv7kCZgm3RFWEUcogPlLUEEjVFjWna/QI1zlKcxmld&#10;XQXHp2dS4xj0eChh5koWxXa7pUtYHw1tCISnOwhk6RTvZXEQHeRZSaK4DwdyDUWU5riDMY5pECUi&#10;2im1gW7VZVWtqdpk9SjJGMQpSVZgKhuzdXGIoq/GshRKyWLVNG0sS1E1HQ5CVOZNrVsMi8xKbNMU&#10;LqvWKEPS2LtwztFoQhiGFLnUYlGUsFpt2O0k08F1B7x9+5aiyNlHko3QMVEPsdRA3aA/SwuO5icE&#10;forruqxWG0zTZjoT9Z5lOXie3ysxXT9oe7sBk8kUrQUt+LDe9k5N0zCYjIYMfI/RaNAvErr5SZIk&#10;fQhPVwN02JUg8Khrg+HohCTJCHcHduGGcHdgf9iRJzmNLhiOpljKIM8NHGeIYfhAhO2MMMhEgKcs&#10;yrqmagRBYZoNIH9XnOWCu6joa9OuDkyShKqWcCbLtilrTZwKjzzNS1RZ97kdnW2/1gYNSrj2SjAu&#10;RVWjLN3WiSV5JGeO5Tpst3tu7+54e3PXZlkMZQBeSp7FaDLD8QQVRpaR5RVmkhHuE3b7PVqbVFWB&#10;Go84O5mjmpq6lAF1XhaEUUacFxRFxTgZkmQF5eKBh4cHLMtisViy2u44vbjsF4pplmHZLpbpYJ17&#10;DDyfPC/Rho3tDzgeTzGV3G2m5XB8fskh3BMfQuqqpNYmhyijLBJMqyHOUrabEMt1yHNx7Y0CETtk&#10;SSYhc/6Q2WzG8fEpw4GPdbuUlLlDGjKbTknyDH8QtIqSSIDbXsBysRYemDblIUwrqqqhMRycgYNr&#10;ydYgqUqsWhOlKXq7ZzabUUQpt2+/kCJsscUyHbRS/Yv7/E8vcdto+LLu7Fxmu22VAjAMD/0Dk6Yp&#10;URSJSnE8xPeHHOKCweCIqhJLxXRygm25PHk85T/98j9TliW/+/2/YRgG/+v/9r/z8tVLfvDJp/z2&#10;t78l8E2uLk/k6408Vg+3/OynnxEM5PCbzUbkZUJeZgzHA5nCezaWM8a1HYokRjeiNBmPfD766CO5&#10;nFIpBPIsxbPlIr6+fsl+94DWtTAzLFNUmWXBy1ffCeuyVXKG29279GPTJHHk0Lh+fc1nn35GkqVo&#10;Jc3i65u37NtDtSgqiqoS45SSzcZ+t+UXP/8pwcClUDWPn1wQeD7BwKPRBsPx6N2msbU0R1HEZhvy&#10;6NGjnqfpOA7BaCjWMcvhUcve++71t2ij4U9f/AeXl5e4OOyjA7PZjGA4ICtyxmOxl6NMHl1eShFg&#10;GMRpholmPp/3TMwoki2a6TgMXJ/BeMLDZsvl5SX3DytmxycMJ3Netwo323XaIBxNQ01WlBimSMLX&#10;2x2B5zOezkXxYLs4XkCUZCjHR1smweQY4pQCE3cwJr7fUWib5U74Ux3/oqakrlPAxvN8lOVz/uQ5&#10;dVkxnR3x5u5BmtLxHNMbso1Tjo5O8CdmP+CPspzj4zNM12c0O8JEY9g2w+mUtKwYDkbYfoBWJSNz&#10;ziHNRJ04mxNsxC46mR+xXC5Rlt1u/EVV1CXFXZ4L7uDh4YHp9IimLbaivGQwm2HlJVGaMRpPefn6&#10;DZ7nYpgetbYYjEYtTLlhfnzBm7cLnn/wCYbpcXd7S5aljCZHvPj2Db/+9a857PYEQ4Ovv3pBXpi8&#10;/PaOooBDtCJOGubzGU4w4PZhx69+9SspWIZD7u/v0crGtE1QOUmWo9rvwR9OcfwB49kJF1fPKMsC&#10;y3Gx3YZ9tObo5BQ3GBFGKcpUbPcxw8kc25NmfTweAzY//el/JkkSVtsNrjfh6MTl5Xdv+Zu//lsa&#10;bbPfR4SHjWwekwxvNJEk+DTmfrNhfHZKXJZo02R2dsbDw4r/+PxL/v3f/51VGOMNx4w1NIcdljvk&#10;7d2K5XLZq2v3+4j3P/yUJE25X27x/QnXb+/6QeZwOOHV9RuOz06ZzKZoZTCcjAl2Y4LhlMnshOXq&#10;gc0+JjzsubmTbdxmsyGJRY0jSeQBCqi1wtAmtnKI05JtGPPUMPEDX5oZFNP5sVwqjouyHdabDfs0&#10;wh8PcYIBf/z8C97eP3D26InYUdbCu6zqmqSoGUzmnJ2doZSFYTvcrbY9u/buThiZf/r6u7YQNvmL&#10;n/6nXlmE7fH82TOKugY7YH52Rl6k5LU0PXVRMBpP2e12mK5P0cBodsTYMHqlZdM0NIbCck0sF5Jc&#10;7Cd5FAOKUtdo0+AQ7xkOhxydHHN2cc7jR1fMjk/alHfF1dUlcRxR1gUDzyPNCuZHc5RhER/2rJaL&#10;Vl1T8fCwZr3ecn56xi5K+qThk0dP+OLlK5JNiOeOOEQZebuhLsqaoswIApf50ZTNZoVdpzhmQ14m&#10;DLyAIhXb9Ww8w3Ncat0Q5znD4J163rIsqqJmNBdsw+EQEscRvh8QhjtW25xHjx5xe3/HYDSiyHJK&#10;rYkSsZEfHR1xf7/A8wIs0+f+ZtUPTjYPIUm6krO3LoiTmPF4TFnmbNeH1pZt8/WXX3F+fi7he7YM&#10;zEajEbUBWjekWdo30WjVqzSk+cn7wWCn+FutVlgtY7Wuq96m3amdDcNgMh1JEnHbMEljLcNq17U5&#10;HGKM1opkto1wNxQaj8d9aM1oJLzm8/PzdlhXcwgPbRJliO96GKrkEG3bRNy6RyWYpuo3/11zVxRV&#10;n5ZpmiZHs6MenbLb7bAMxfNnz1CGiTKNntPo2jJw7oKxepu89X0LOGIrMt4x/TR1Hy4glvWyR9ko&#10;pXj25NmfMcu+P6DrlALdgmi32/H3f//3/OM//iPbrSzJ3rx6zU9+8hMcpfuBaBD4rNdrttstk0HA&#10;fD7n9PQU0zSZz+c9DzsYjviPz7/hn//779ltD2y3O9A2dW3QNArfm1DVoqYfjqcYrTIzSmNQYNoK&#10;CxfH9oRv3BgYhsKybQzbo8aiaQzswQBl2lR1LYoXRwLg6kq3CkuYTab9c1YUVd9kyEDMxPE94n2E&#10;1vIzN01Dgh4UgKbRcrZo410gytAPGA/FwWHUFek+wgu0JNsbJr7rYRoK3arMgiDAtOSZGQ6H7b0S&#10;U5Y5vufgejZ1UWJbikMYUTg28WGPQjMIRIEyn895++YNXZCa8I/F0p9nBZv1lkMUi8WtlGbWcSWI&#10;JxiOOL98xH674ds4Yb3bkWUZk8mMsg0T7FiNrudhGBau20LzywatayzL6Z/P/nPbhiVsNisOSQym&#10;qOHTMsVtPKbzGcdnJ1w+esTx8ZzVaolpioJwOhtTVrlwQuOIJIqpyhKDNlW3KPDcEZPJpOWNmm3w&#10;SdqiBzRivm3IshxDyZ87ORUnx/HJEbttSFYUvP/Be6LU2KyJWjSG69h4Zzae4xIZqh9gerbDJtvx&#10;9u1bhsNxG1IheKgoSnrWvcKkrmVJuN8f8NwAXSNNZotjsCwL3w0oKuGY7vd7bNsmDCVXYL1ekyRJ&#10;H8IwGY2ZTaZs1xsUhoRPmAa2pchyYYD63gBbyYAsLzLSLCEoglaJXGOYJsMgwLRd8iRlvz8QJwcC&#10;z8dxLFwzoGy5qk1ToUyToq6wfQ+3zQ3I8xJbNeRRyfXtHT/+0U+4eXvHcDAiiTMs02EykQW5bdu8&#10;//77XFxcsA9D8jzl9vaWv/zLv+R+scB1n1DXtSzQXE+cX1nCv/7rt+z2Ic8/fM6jy3PCMOSrb77l&#10;8pEkTtdVQ1qUfYjX119/zbP3HhPuImbToD+/9ocQXVS9I6kuSrIsYTKZtOgmWajkVUqWpSgV9FZU&#10;pRQXFxcUrTpaFOZw2IVM2iDODovT8S+7xWeHJvE8j207gEc3NHVFkWck8Z74cGCzekBZfiu2UVRV&#10;ia7q/s4xDIPheACIqnC3zSiUwrHNlqsIjy8vQNdsN6s+6DLcbbEsEWRUpQx9xFEXkkQHWZYlOYcs&#10;JDcqTM8ijgQpsFwuGA0GaCpmkymnJ3NsSzEIHJIQqqKApqFuCoo8FadBY/Xq/W65ZdUWtWUyDAbU&#10;ukG1y0OrVQB3TrqqeBdKZ5ompt2hXkryUpZdQTCgKCrevn1DniR88vGHPH50we3dW/bRDtu1ePTo&#10;MdP5MYvFQtTRjcb1ZBg2nR8xngQUddPPARzHxVAWh70o9yxDhoCu5TIMAiaTMaORBM9kWUKaF/iB&#10;CH1MS3AhSZKQ5xnDUcAoGIABZdMQxweyVJTyeRLLsruSkBh/MKRBQ+sorPICyhqMGqqaMi9w7NYp&#10;UDc9mxSlqJuatMjJywKn9jHrijTPRCGvKizHxlKSheDahgRJVRWGqTABbShoNNpoh5iOwzCQwWNT&#10;gq1ESV7UFb43YHZ0RNwKMkxHbPtqa5HkWesaiPB8i4fVmpvbO+q6xg+8fnktbNBBjxfoQmA9L2Cx&#10;EEfR3/3d3/HRRz9gOp3y5MmTXq2a5zk3NzeyxBmOmE2m1HXN3eJe7MEt+3J5f4eh6Be40+lU0uc9&#10;eca24aHHdnTLwjPbJxgOUcrh/n5JVcvywbRcgqDpnQVmafavRe42hVIa2uVzVWuaoqQoG9KslH/S&#10;tHXzKILAkkF0ralqeb6TLO/PiDSXJb4XDDAx+vDVLhzRNE3KWtw0XZBu5yKR4LUS5XiSLdNILbff&#10;79lutzTtAq9B5iUyzJf08TJOZZnTwOZ+ycnZKY4tS13BEgnb3VKKh4cHDuGOO0uxmE6pyhxdlyi0&#10;3InDEXfLDWmSQNsjAK1z2sFyPUDh+wPC8MDxyYw0XzAeiZjEdQQlkGQrhuMxP/jkh22dHRMeDqR5&#10;gW4RYllR4doWjh8QDEaUrsXQd4iiA1me45sGLXkXA0WRlxRlSZxkRIeEh/WKu7sFcRxjffONbLOf&#10;PXvCtOX00WigbrctNvEhokHheQG2bZIkBVWtycua9XaP65qUVU5dVtzcvOX+9pY8TWiqCr+90Kqy&#10;aYtEaUgbQ77eYOAzO5riONY7WLtl9rJcAMdze1mvYRikWdY/YKPhEN8VK4dlqJYdmHE4iKp0PB7z&#10;+PIRs6MThkGAYZqcnp6SlQWXj68Yjnzub1yGQScTtjCURZp2wUaQ1Elrict7uXz3cFaeg1nXuJYF&#10;dc3VxQWBKxvd+UzUWwqNY5ngCXNqMPDR1HiOg+k66EOMcuz2MjMocrGi22be2tJlg9rUmuFwKHDp&#10;6EAYHijrGpSWYUco23e06hllhmGQxgcCz+X958+YziecHb2HacB4MqKpNdtQii6tNVlRtB9w2Yw7&#10;ngCRO+t6UVcURclqte63dY7voSyL4XjKdDpmfnxKEMgDn+Y5RdUwGI0IhmMOh5CyFsZGkmQtRF1g&#10;2HEmhWuSi3y9MRSVBt208HnDJisq0rxkOj/GMG1c12ez3THzfGbTOaZp9kyxqqxJky6tzcRQJoPh&#10;CEOZbLY7UQv5PsPBlFo35PuUuigotSKvoUKSex3Hww/MtqFtE09b6bgybcaTI2kwUQynR3z55Zd8&#10;nMgW5fTskRwoya5XICVpzvJhDYYEXCVpSpQmPSfKcXaSBOkLs8j1g3YQ9sBuf5BiuW7Iy4paS4PT&#10;FQ91I+rjUsNqF3L3sOLq2fvvFFFFQdVuShutSbKC4WjSWo5yVusQjYVlOZRVwi6MsW2nZ9+NxpLI&#10;XeU50/mcvKjJsorokPDNi1fc3q7RWNiORZ1lWLbPdndoGR4j4iTlzLLbwAeLvM7Z7kLqRpPkBaPR&#10;iPUuxPMclOVwdHJGg2Ifx+h2SDE9OmJ2fETVwN3ige12y93dHTWajz76mOOzs76pr7Vivd2TpRKe&#10;YyqXplZstyGHVv1dNJrjuaSbakuxXKxlg2xodvuwt7PtwwN3d3e8vn7DZheSFTmO55FkBUWpWW/2&#10;ZHndM9t2Ydyn2HXqMVGeCQdUa03dNHz55Zd/vt02TO7u7tBac7e4559/9y9itaNTXGiU5TGZD3pr&#10;U3c+dgOXToFk2y6GYZJlRX+WdMnRZSmq0YfVSphcvk/VKrNcL+D5+x+itWY8HvevwXXdnnfVqROC&#10;IGA8mTGdTjk9u+jh5t17UFVVOxwTi8RsNuvDCRzPx/FcHPedejwYjMAw+zCMTlFSFJX0tMi2NC9z&#10;KUiaGs8wMU2rV6OlaUqZS5H4/nvPe7C77XiYacFwMMZzh8SxbJ6rKieODywWmtnsqFcWCnxbGhrf&#10;D0ApXC9AmRZ+4DCaTCiqijTNsO0JthuAoVGmh2lUuJZJGO2ojZIyS/H8MbrOCcMDuT1AG5BEOUVd&#10;9CrFrvnqAgHOz88xTZPDQXi6UbRnOp30CxbTNFkul8ILVhLKkOc5T548wfcH3N0tZJvtiJIjDMN+&#10;mFGWNbvwwHK57JuW0Ug4N3ma9Sq6sizFPmuovhks8pzBKOCQ7DFt1X7vVZ9ebVvvEjvlfZ/3LLey&#10;LLm7u+H16wLfl9TJ7vdWqxVxHAvTrx0S2LYtQ1TP6ZW8nY3HthQmXTMStwNRi6KQYeNms2oLSaNP&#10;/Jb7ThSc+3DLxcU5k8mU09MTRqMxtm0xHk8oipzBYIjrOti2Q13Le51lKdCqH21ZINV1zeFwwDEt&#10;PM/pn11TKWgVLPL/f5eiXdY1eVn1+Ijvh+zUdWudbgUvncoyDEOUMvqfp8KAumkDJmgHURKeJAEO&#10;uk1elzPm6dP3uLp6yd3dguvra54/f87RfMZkMuGnP/1pmzie90qqKIo4P5dE7KTlFnbBe0XZ8PTq&#10;MX/6j69IMimaHx7WpIkMKMSyF/TnUWeTL4oCfxBgG1BXkmJv226rypOGQgroBs93xY43HLS84Jy6&#10;EbXpYR/3ddrDvaB23MBnv5dBNDbMjo5YrVbsI/m5VbogcANcz6LROVG8xVQWlgl3iztBAzQNo8GA&#10;0+MTVANNUXE8m3N3u8DCJBhNcYIReRoTeIKI0cBkOqQsc9aHPXVZcHF2imObjEcDqCuO52O26w0P&#10;D7fkec7eqBgNHf72v/yah4cHwTFoLUFVhmboD5nMpoxb1flyuSJNcw6HlKxoaLRNWTXkBby+uecX&#10;v3gCyiEYTYmzkhqLv/jJz1jvQq4uL2i0NEKPn82I4gSUSbg5oA2Fb7s4rlgPk6pkF2745JNP+Pbb&#10;b4Vp35SCcfLk7jrEe2bHcx5fPcUbD/jwBx8zGnqURUbgu3iuhFd+9cVbGb6kCdvNhkEQYLQ1tMKk&#10;LhvKpMBVNheXFxyikO0mBKWJswTbk/A927ExTJOL2bnwo4uUsqlYbVcczU/4of8Jb968kTo1TWQZ&#10;W5cEpoOjTJJoz+vvXnJ2dgFOTbzfY2nNs6vHPDysOZ0d8d3rN5yennJyds79/T3z+TF3NwvSJOfs&#10;7AzPCygyTVE2SLp6gGcJQ3a5XLDfh4zHY87Pz1kulzx+dMUhjHAsm2dPnnJ/d8dHH33E4vaGcLPl&#10;dfgtjx9d8vz5c1SjWD3c8vyD98WFMRyx2+7xHEWsS5qyYLtesdsfMAyT+fERte2RJhF1WRH4PrNx&#10;QBJFzGdSE/rDgPPLE27u3tDUFfbAJ0xj3OGIaPPA849/IAOlPAfT4euvv8F3PBzT5v7+nufPnzP0&#10;h/zhX/7A2dkJx8enAJRVxe3dgjhN+P2//gsnZ6esVivC7SVf/o8vuTy5YLve8N6Tp/zylz/nn3//&#10;O15/94KPPvmUV69f4Pku7z1/ym/+22+J45Tp5Jjdbt8iukJMQ3F6dsx4EBBFCWenwi4MU0lRV0pB&#10;0zA/mmBaDUkakiQxE3uCgctw4LbKTZeiaDBN4aWvHwTjoLRiPptyc3PHeDxhsZAwyaKsOLu4BKDh&#10;Herqww/e5+bmhul4yN3NWwzD4OJojFIK/+yI6zzGdwxyFFmnLDcMtIKkyMURN5/x5vaOk6M5ed1w&#10;9fQpURiCMgRntttQZ03vRBuNRhgIGiZNczabNZ4fYJhguxZFleN4NlVTYZiiaPenx9QK8uItX37x&#10;grosWT8syeOIv/5f/mei3ZqPn33KwHKwT08ZevI5jXZrPMcBXQueoswp8hzbssA0xZZrKA7hFsMy&#10;+1rVoKGkoWjV77YlDFzb7ni7DVmR9wsBhcFycY8yTBb3t7z//hWODXkWkmQpZ0cnZEXB21dvJWG6&#10;bkBZFFXNdnPAxCSNUtAWyrJJk4IoikErAm9AkS1wTJumqskTyX3wXJeqKAm3O6ChqWuUCVVVkiR1&#10;62IwUbWmqRq2eYyeFEwmE1xHLP7da0mSiPVui+u6xEnaOngaTMsmOkT4pkkZ7sF1CAwZmkWbLSgD&#10;33bYxxFpLAsH17GpdcVytaDRmrSwcF1Rmnu2Q1YWVFUtNZjjglIYyqTWmrKq0abZo09cy25rO7Gz&#10;13XTo2UA4jQizRNMW2HaijqtiNOIfbQFVXN8OuP09JSqqPE8pw2b1W09IQVIo6v+/QUDrY12AFdx&#10;enxGXkqv8803X+E4DrvtWtAdnvCB1+s1jiM1XlPXJHHMdDjk8cWFBFUlCUVRstlsSNOU4WjEeDJt&#10;l6ttMrnl9wtru9B4bkBd22w2GVrlVBgoW+E6Fo4vLiHD1GijIYkbonSP4zgcn03ALLFNgyN/TBit&#10;sB2FqeH2fk1VVezf3PW1mChjQ7rAvY5j3qmyu96rbmC1jfrZSNeXd0v6rpfsekGtdYtSFDfQKkxo&#10;DLGUd3/2+4v0DlNTlJq6URRViVHVWFbGeDyW+kpDU9c8Or8giiJGo4nMyyYTHj9+3DqjUgxN6+Zy&#10;cC0brQzGkzkNSvi3PTP+nbtlt9sxHZ9Q5nBx9oQiLTg/ucK2XOLk0GbfVHzx1VcUecX5+TmbzYaX&#10;r77DtCyOjmdUWlxhcRwTjMf4oxHLzYbA97BNUIaLqQyytG5/rjZx1qlSPfJK3E0ogyg50OgGy2xh&#10;sgqTuhJ5bLfdr0qZSEeHpG2GUqI4pagaPvvRj/npT37O8w8/oKoz4vhAmRcsFgtev3pDmsQ0ZdUD&#10;8OWNsNGN0Q+phsMxZTXGtIUF1tmyLFc+SKqV73fJf4apelVHluVYVo3CZHG3pMzeSf5XqxVv3ryi&#10;aRrm8zn7MGQ0GYmF27Y4OTlhsbjjxz/+MeiSj54/I45TKSJNsZZkWYnrivKhqTSmYTEZTZlOp1RF&#10;+xAXDb7lUTV5yyVzefToqrWNaWbzOevNhqPWGpyXFZbj4g+G5HnKw3LBIY44e/QIG9WnA6aWKFic&#10;FiC/Xm+xHQelTPKyYLlac3NzI3yI01N2e0nOStO4H67VWrY7dVlR5im2qbi+vubm5kam7woGw4Cs&#10;TQfOy7rnvkjanmwfDEzKsqIGktYaqBvFLjxQVRWzmQB419sdVVXjeD7KtNCGIk0y7hd3JLEEIjmu&#10;h5Vn+P5AUlKLGtdxhR3i2C0U3hKloZLUNduSobAyLGzbJc9L0jTn6dP3qCph2nUclzRNe5YV0HOW&#10;Oh5Z0CbQNU3D4XBAKcXR6Qnr1ZY4TXh4kCTz8/NzTk5O+hClzz///M+GDN3z3G1iXr16xdnZGWUp&#10;W70vv/ySX//61324Qafk6aya3eGVpimOM2rZSe9g9p0VcjKZMB6P+4T2zsZimqYM1vYyrJ+/9x5N&#10;I9aYpq4JRkMwFavlhuV6xSbc9H9nlmWYqk2KNwzKdhjVXdRxHON5DicnJ4BHmsrF1YVUHR0dsd2t&#10;xdI7nb5jd25C7he3bHfr/nVDw3AY9M15dwF1z5lYk0QhMxyKrc73Xe7uDvj+MSB2wTg5cDjs2+AA&#10;sYBE0Z7dbsc333xFUci5k2VJ/x7neS6BAHXD+cUpm82G3XbPw8MD19evGQz8Vq12QrjfYiiN77so&#10;1fDixQswdBtcISl4ElBSkmcF0HB5eY7vDxhNJq1F4J2dtlOmdQPF76fnWpbVW1G64cR6tcL3XQF9&#10;Gwau4zKZjEAZOJ7Nf/nbv5bPQ2vn0m1YRvfcd5de94y9CyahH+x3z093oX4/kKQbwnQpuN1wsrPs&#10;LRaLfgvaWXTEmlb3rL3Oegr8mRKsw2R8n8vXFSqdwiwIvP71QNEPPOV11W3YTqe4ljCkjjnnui7B&#10;QFQbHbevG3x2duU3b6+Zz+d94ELH21kul7y5/o7VZsn+sCFpbQu/+MUvelWGDLyMHpVSFIUAzNvX&#10;OxqNAFoVYYDdDQKShKpp0FTtgk7urjRNiXcRUZTg2TkNGsPQFHXV85uAttiRwrBTxtmO2W5pd3ie&#10;1zd0UsDkmKbNbrdnsXjAdV0++eSHjEfTXmHYhagsl0uxGBUFUHJ87LY85AIwerZdnmb4vi9qrpYb&#10;16UoYxgkaUrVlFQ6p0olkEzsqaIO96Yuge8ymUwA+PDDj3sFsWNbLBf3bDdrQtPk6uqqt8wJL9DC&#10;sT0O+5i6TnFcqx0uiyJTEs7rP7P3VFpYbVpr8jaIwjCMdzbrVjXapFI0NgZsNhuUhieOy9HxKccn&#10;JwwGI4LA4/j4lKoq2O32WLaNaTkSRGKYYKjWDl3jOgYYJspUuJ6H155R8hnQfR2EliZVG6aoKZRC&#10;aQPLatrBY/NOPdV+huXMC3rUj/Y0ujGE7Wa5oBW6bbplOaTary9D0qKqqcqGsm5ENaI08+NTxnGT&#10;RWgAACAASURBVLM5WVHhOTY/+tGPZHHquFxcPqJpGq6vr8Xqbdl4fkAwGOJ6PnGSYigT1/OxnZQk&#10;j5ifHGM5JjrVLTc7xLIUZVPjWqK4LQpaS6+cCXmREvgulgHaMmSx1nSp8XL2ZrGoj6bI89PhJKCh&#10;LiXtchPuRRHzvXPHaUH6Xe25fLhn+SB3lu/7ONqmQax7tm1iKwNlmzSlRtntgrLjkJqKwPMkvLIq&#10;SfcRTVlQ5xmG62Mo8CyT8SAgr0qu37zC94U9mWcOcbRvg1calGlwCEO0bvBdG9+1sU0L2xzjOgrH&#10;MtkeIuK9qKi11jSV7s9QOTNFgSoNlJyNWVlwOBxYLJb85je/kSZst+bm+g3P33vC4Acf4Xs2KBMv&#10;GFAbomByyoaqEeWSYZhYymYyHlOUJbbn9g2aZUl4R32oidOELEtI0lx+6obBZDZmfnLM5eNLjLqi&#10;Sz+uqoKqau/5OO5DsbIsQ1c1RqMp0owizXAM4XCdX5zJGeCLKtT17J4nJjZCsfs6rsV+v2cw9Imi&#10;CE0t1uA8ZzabsUiTdllyhzo7o5xN2azWnB6fMB2PsBx5fWVRkKRSAw18n4E/4BAeMFCkUczesLi9&#10;vuXrF9+Spik//OFfMByMmMzmki5uOiRJxm4bsV6F/PPv/olHjy4F0TCUpns+n8pZpDRVYXJoUQOe&#10;5zEoAobBgDIv8DyHIovYbpbtkKDEUIqT4zl5muEFLoE/bBd8tJgSF8+VYVeWRFBpLFPU6UkS9YEZ&#10;RSXnSlbk3C8fWG3WTKdTvv3uu3ZIYZDmBRYm+33ULgLG7aLnwNXVFXd3d61aO+DVqzd8+ukPcF2X&#10;b797wYcffsgh3LN52HF8fMx77z0jGAV9M+97DpFjoHXNfD4hTitJea9qzs8vMW2xI1LW7A87UVGa&#10;Db5jgyGhI8LoPSIIPCzToC5EQVyW0pckqQwIGsPA9z3KsibcHcjSAtcTBb9lSSKw54nQQmqctklu&#10;e5CqgTyN+/ujO0vKMse3RWCj65KmrnAtD9uXYZLn2thKAlGquqBqMWiGZWJUFvs0xm5dF7t9RJ5m&#10;JPsQx7YY+gFZLgiQosgoW8WZgdkOOSQI8xBHpFnSfy67gE0MA7eseThkFI1mH0bUdcN4OEA3Lp75&#10;GJqKR5fnzCZTPMeGunqHz8lyXBcs20bZokAznQbP8dFK05QNmOBaLjU11KIio4ZCFRiNQaUr0Bna&#10;ANd28AcBlrKRMLWaWjd4po1uIIxCNpsVo2AgnxPfoahkyWg14LoNulW1xWlOlhYUZadE1vKsFDVK&#10;SV8ets9s0+hWLV0Q7aPeWdHZebNMQlOVCVp3NXRFnhsUtslkOAJdt3gZsXD3Q9tWldjxuBuD1qUq&#10;9zxAEsXoosErPbQyMBr5PGKYfY3a1dm1FmVjUTVoZeAFQ4oiI4oSUlNmAF34WlZWGJVBWojyszGB&#10;qiE3a5qsoFDvhANpnguOoj2/u++3Q/A0TUXVlDRIsJnrOwRDn2A4YDKaYinB3RRFhkbEXbZtYagW&#10;1aIFxaK1Ie6bYccANbhf3kmdlWYsl0s2qzWe5zEdiSJ2NpsJy9gA33PIipyqKkiLnCTJWK03aMPE&#10;C4b4gxGW44GyaJBE95OzC2HDa5Mkq9CGBcrG8Tw83205yZqmks9rmqZoVYPR4LiK9UNO3RSkadne&#10;7x27tRU/VUU/tOvqh24hDfS9W/ez7BmyhoFpC1anQ010M4Pus1pWDQ+rTd/Hd1ilrldqGgOjkZ7N&#10;tExsx+2/TifsOzs762vkTjAiSuIcw4CnT56gdd07CrI0b10ACV0YlzOwGQ8Fq0Hr/ImzlLJqCKNc&#10;sGGtI6XPLKFLsS9bRXzNYODKrKitH5ThyHyvqAWLF4ast5temFY3Uqk1HarCkGfTsl1M26VuNHlW&#10;YWC0mKJ3jPymeTdLbIyGxmxQrcrdMAysjz/8uC0SbR4WK/aHXRtTX7Fd71gsFuR5yWIpGyttmATD&#10;EZ/9+KdcXl1h2jYYNfFBQoO+/PJLykaDoTAsi6oqodEoW6EMi0qBVsIoMpQcmN2HTOYdNSgLy6qp&#10;G3mwBNTeYGgLpeRSkwdNFEqDYETSaEzTxvMcsqxoE40zGgNcLyA8RCwXD5RNxfHigfVuwz5KKLKE&#10;f/i//x9Uu32bTmUD4PkuJycnzGYzRgPh/JRZLjbedmiQJAlnZydYCqJoz9XVFePxmOVy2atOAHZh&#10;yGKxYL1aMT86wmkBul+9+IZvvnnB//Q3f0vV1D3jqhuqKgzysqCp4fr6mtVKbA1JkrXDE029WPCw&#10;Xoo83bTaQc6Y4+NjkkSGZb/8xc84Oz5iPp3x81/+ksDzuLsRruH9coHtil2gLhuKskTrvP+AygDz&#10;XYNtWg5e4FPGNaqRFLrtVhQN7sBjNp33A4AszQl3MnA6OzuT77lqBO7reJSuyOeVZeIGg37w0nFC&#10;0dJ4dEOJzl6YpimDgaSm7vd7ZtOp2Ga+p6LqBkimaXJ/f9/zvboBU/ehKNKsb/Q7G2fHZOoaZFFl&#10;OX82zOmsJ00jqe+PHz9muVzyxz/+kdevXxNFEYPBQEKJTk9bnkXQhzh13I+ylOCczgKptWa32/Vb&#10;myRJ2G63/fvRKeM6nlOXbG+2CYlFVTKdTslbflGW53zxxRe4nocyDOFyeQMp2myn3wZ3l/39/T1h&#10;GPavtTt0u397nsdwOBSMwnhMGIbsNyF3twvevHlDGIYtXFouiNlsJkVmkkjq5ddfi/2nA/zHMbR8&#10;uPV6S5JGbLYr6qbkEIV8/fVXreWsxHE80jRmvX5gsbwhiTO2uzWmslGmDKZevPi6Vw12CYmCRWh6&#10;FVSSRtzcXvfW7OfPJVld6xpNw2AY4DgWs9kE17UxTfvdZdUqKXVDryBa77Y4ni2g8brAdXzqpqQq&#10;G4ajQHjAJsKOc0wO+xhDadIkx1CaupJBXbe57qH+jt0PUQ1DQm2EU/huSyYDUdUPuLtnt/t+uy1e&#10;kiQ9/07YxXX/ZzQy0NntpIHoBkrf3xZ2g9LOUtsNqzrFXTeY7raV3w9l6S707xdUruv2i4IklZ+9&#10;KMeEl9cNLTrYtqQfyxkwGAz+bDngtcEO3ffVFx5t8fHw8CDFYxRzfX3dphum5GnG/eKW88tjwv1a&#10;+H3Nu5Cad4xHt7XMCa/MMumHwr7vc3JyzJvra8Jwiz/QpFmFmaaUdU2jazQ51sGgzGIZwsYZvuMT&#10;eEPiNMFybeq67C1wYmHc0zQVV1dXHB8f43keF5dnPHr0SGx1dc3Z2Rmnp+dEUSRD1rzin3/3W67f&#10;3DAZB3z4wcftz0QzHmdtwWRyfn4pqqWioG40T58+5ZDE7FuUSffeF1neboXlfX/9rTS9s9nse4Ec&#10;ECURSRq1wW0e5xcXnByf9WfKbHZEHMdMp2OWy1X/jHfD8A8/+oi/+Zu/4eLion9Oj45EFfvb3/6W&#10;Z8+e9WemH7gc9jHDUUBTy6LD0A1llWOZDrtwQ5YW2I5JHMnwYLlYUVY549GULE94+eI7Fos7Vg8b&#10;iqLgvadPcZxArLnBGK1hv08YDPKWx1pgtYoHYSt6DAaj/nkvioouMTvPS5pK9xt2Ae+/CzCy2ue0&#10;e1bLWorisqlpyoq0yDGaGsMysQxFpUWBGGcpjmlhOjZKS7BQmsrn2m/DBWzbRjdmv9FvGjCwUarG&#10;bC3rVSmBGllaoZTFj/7ypwzHExZ3t/17/317ep7nPZd3Mpn0n//pVGzcQRAQDEffWx4FPc4mShOq&#10;Ss6Dqi6YzsY917NnqBc5tuNQle9S5k3ToK4kBMi2G3QDcSxD8mDg4ftD0tbqZ9s2J8dn/fcCsjBz&#10;0nfW/w4xMJ1Oe+Vv9x50igq3DbmJD6LsstDEB+E4eZaBYylc28Q2De4WD6jdjsHhQJSVRFlBlpeE&#10;hz2mYzKfPhb3wjDANDSB5wn6wHFwLAvXtsnbRU6UxBJWMJlhWg5ZKurUs7Mz7u/v++VoZ6+N9iF5&#10;mlBkKVWRYVsKxx0wCDwUNXmS8PbtW169vkZrODuVEBalFEnWDnId3dZB0ni4vsIyPZRt07R3PW09&#10;HMdxXwc8PDz0qu3vLxUvLy85Pz9nNBpx//aaspR6KYqifrm0XCz6urBsbeXda+qWenEcyz2s9J85&#10;C7rf7xaq3+fITyaTXoG+Wq2oSql/tqsHAN6+fcvpfE6e54QHUfxVTY1nWSTts5wkCa4f4Loun332&#10;GS9fvnz3bAcBH3/8MY8ePxWE0+trbm9v+ealBEcqw3p3X9uKD95/zuEQ8j/++AdJIy9yfvazn1EV&#10;Bbe3b3l0cUmeZVRlyXAQUGWZ2LA3K7wgAKVJ4wPDwRgDGI/GTCZTFndLqqLkUO4xLQetIYkzyizH&#10;9wdkSSxIGwuGI78/bzp3kqVMyqZiGAyI9ge26w1Pn1zxh3/7N05Pj9Fas0UzvLgkjg/kec6zZ0/Y&#10;7/fc3d3x3vNn3NzcAKrn5AkHL2A0nEitMxyzuVv1Z8SzZ8/4/MsvKJt3Tgy5D2ZoI+7Dwjw/oKwN&#10;ptMpdVb0z1rdjAlcB8c1+0V/UwnioK6K3iVgGAZZkrOPDpyfXVKjGQwEkZGVGaZj9nbs6VSGs8Fw&#10;KH2FY7JcixDmkEqNUbWiiG6h2tUs3WJ0NBpRZAmN1ijLxHHa4C43YBu/S6+u67Kvgbo6ZDwe49jq&#10;XY3SosE69mTHP82yoh+eGIaB5dg41js81fe/rtZaREdJTplkxHlOHO6gqjAtkzTLefr0KZ4j7oos&#10;y6nLHF2VKP3u7NWGTVZWNKoUlXRdYVCB0pS5/Nu1PeE0Nka7z1MoJeEzjrLJsoK6aaCsMIoSx5Sw&#10;kiRJyauSqtTsDhG3t7fcLx748P2P8IMhGkVWNBzilLwoW1WnTa2BVIZ6ruuSF3IWJVlBVQtiqMPN&#10;3d0tKIq6Hx5lWdYLJ1zPxjB07/K0bIVldaxF3X9e8jynqWtsO8Oykn6Y0oXUpGnWD7LSNG+dTu1/&#10;5wXT6QzHcvtlr9lozKoS5qJuSLOCbXjgECU07SAwjlOSJGM8nfSuhbJd3ivHoqkhr2WWoNvUywao&#10;ygbdFORZ2Z/JRdsfd3deVzN3NXyvks0ydrs9RVFhWQ6DwUgs3K6HMiwaLRxSaHA9G6ftRd6Fd0nI&#10;a1lK3W4gf88nn3zCdh8SbrYUeQ6N7ntemV3IgFXZVv89HaKIKE36xdzZ2RlXV1f90FMGasJMHgwG&#10;gpjKs/+frPdskiTLzjMf1yK0ysjMEq27p0dwQAIcLpa7JBdr+Af8p/xC4y4JgJ9gBHpnAQxGdE+L&#10;kqlCe7h2v3c/HL+e2dwyK6uu6hSRHu73nPOeV5Cejh1w3eDaVh9S2LY1LUDr0NgOoe+johjHgsBx&#10;KcuCMi+om5KmkTmlLovuPi26e9run31zPwGSZfBkrjEzpbk20+mcugPYgiDoVLZ2X88M+cD0Hubz&#10;zCxnO4/haE/BVHMOHI+Cs5kzwwCt8lrhzdu3YCnqqmU8HgsQX/q0Sqwfx5MZmrZfzNR1hdJa8APX&#10;xnJ8giDqZ0DDQDWvwZBJDBBrZk3TI5xOFQ8PD+x2O5Ik4XA6om2rY6s+eu6iH62QjA9zmae0usW2&#10;6CyWHmdGy9L9PCZfo+3nNNu2cf/mv/1Nd/CKZv9w3KNb2QAVRcXhcGA0npDnJaPJjDAOCaMB0WCI&#10;dlySNAMUeS7eV1lek5wzHBvaqpbDptE01NRWS6vlYbQ9m7wqac+acBACwiyyLI3fdAbDjis3pbLR&#10;tFg4aFqqRlHXpVC+HYumaDgddmC7TKdjCSWqGrKiwk5S4nCAZdc4foBj+9iejxcE7A4HkuORxWzG&#10;aDAgimOSvKIoU9ZeRNvYNCUktQy+++2Ow+7QJ4N5joO7vuD1Dz9wf3/Lcr7AtR2S44nVYsnDwwbb&#10;djgeT+xPJw7Hk3jtdcEmRV3TaGE/GPCyqiqOp3PHACtJkoS2VexPQmseDodMJ3O0Fpn5YrHg3/8f&#10;/04S212fWon3g2VZnJKU3W7Hz372JWHgsXvY8MPrV9hYpMmRyXTEfHnBbp+AY+MHPk5X8A3QFAUR&#10;eZ539PZQAguGI2oNjSN+EBwPOJ4vLE6lSfMCqyg5nBIOp0RS2WKRidquJ6xN18PxfJpGgEVbPzIo&#10;mrJBNyKRd60uDAIH3/Gg1UR+SORFHLdH6qrtPy/wfQZxjNcBlWVZcjwcKPKcwPc5Jwl1JfLloAPq&#10;ttst233Cw3bTJ2kaZpT4k9IHIxgGmykO5jqVZcnbt2959eoVf/d3f8fxeJRgIdfl5uamZ0sapp5p&#10;9M7nM/v9lrvbW8LQ59mzZxRFQZIkP2JpDgaDXuLndICtSYBzXZfDMSGMI86nhLKu2G72nM4J337z&#10;R7b7HX/7t3/LeDoh9AMJgXI9huMRvuv1hu0G6L27u0NrLX5CTwIpJpMJxvBcQBZF22hubm5YzUT2&#10;8+LFC+bzOR988EHHkE15/vw5p5P4dBlfweVqIdKBrpk0RvxFIVulX/3qX/dN43I55x//8R8JI59Y&#10;KbCk2bBTGcyn0zGO43F5tZRUvoGAy5q2kwrf9km7BliYzWRZkaYZo9FIBqCmkXCF0xHV1MSTQZcY&#10;mlGVeT+sYImRdtsoqlLkyGVT4/pD6kYKQxRF0AVgtG2D0g3nU8rt7R2jkbBEJ5MxyVm8DsfjMdrS&#10;aG0KQkXbKhzPpq4bjue030xJExZgOY/p0g939z1oaUISTCMYBAHb7bYH5c11MMEtQSCybjMse57X&#10;g+emQH799dedP07cN5RpmvYsx7ZVnQeYeBebZPKnqYKqa2g8z++ZxwaQt1wHy9ZUpWy3q7zsWGXS&#10;eLm+BGIYVnUcD3F9sbo4pWfyPO0DgKJBjGPZJEkiQSdNw3K5FPP4/Z7tdtsDaADzzutPa7l+aZpy&#10;Op4ZDsYAPVAq929IVZXYDjiusOKCIMALfPb7Pen5niDakhcK3w9E/l4VjMYB5/RI5Ht4ntMFHE0Z&#10;xWPG7YQW1S9GVqsVF52MLo5DPv/8c16/fi3AcSRsGDPgm8XXfLbsEhQ1b968wfN+S9vKYrBpWu7u&#10;Hvrm2/eCTm3R0tQtXhfQY1kWju9BU/evQ2vNw8MDqmmZTEYcz9JEieTI7kBelzByiQOfF9dXvHjx&#10;gmfPnvVsHmGdB9RlTlVkbO5usW2b5LDHs8XL0nEc5qsV6+trDoeDLIdmMzkr1mvW19d9UEscRwxG&#10;CXEcoZQmikJGg4i6lrC6w2FHnpdYlu5CrWw+/+Jn5HlKGMacTgfevL1luzvgOOJjOxxPycuaY5Ly&#10;4gO5z4/HI2Xd4neG7XZZ98z1MAwJIg+7KKiThCiOiGJh+pd1RVXVtJnqaqaPskBZNjg2juvgds8A&#10;ViOWJk2N0i1NW9MoWfw6WuRMYGG5HpZdSwdkORIKEnjYODQK8qwkihw83wbLpmlVD+hj2eIpWBfY&#10;jovtuHh+gO24uJ7Phx9+TF23BFHMcDwhGgzFYF9pGiX3k/iAWWjLZjSZMp0vcP0AX2lG0YAgirl8&#10;dkmSJQzGYteQlTlt25Dl5y6UxdQrm7atu54xpUgzQtehrgQ0D6KQOJQBwPMdBgNJtt/v93I/LOcs&#10;ZnPSLCFNhZW9PYiVx9Ozz/yKY1EETKdT1msBPG3bJs2KfnA9n8/Ynt+D0ZEfELhyzon3oUcU+Fiq&#10;YT4Zsd9usF0Lz9Y0eUKTl6hGkR23DCZjBoFH4Ls4uiXZbwkcYek7XQ0xSchyBtYduBjiuj6tfsXh&#10;cJCwyKrqGVMGwKgq8bIr8pS6SPFcl8lkxHQ6JQxiRpMpQh7Nub/bUHa+loP4WX/+Y9kUZY3thpIm&#10;7IrfVtO2FKeT2Fq4Xq9yMWz99+/f9wscswy7urpiPp8zmUy4u7vrLFHa3jPWDG0icRv1th+qloXz&#10;8Xjse03jexbEQV/LDPBgAHZzbj9Vapn+6nQ6CWCbZTiOh227bDc7XD9gf0x6FmtZ1oxHLlATxUOs&#10;vZxrRV6RHcRmY3Vx0dUxYTqNx0Ns2+VP/uRfkSQJ5/Rx8C4LeX/iQUiWHjge9xz3ex4e7vjqq68I&#10;Q188ZlcLHNeiSCX53EGGQMe1qIqSqiqIRzH7fUNTK9rtlnQiDPPb2/c4Tgfa61aAJFvj2HQ1xSOO&#10;Q9LziaqUNGhRAbgsFisWiwWHo1jJHPZbDvst2elIU+Q0hSzGWs/ve06TJGwYZKPRiJ///Ocopfj2&#10;2we+/PJn/Pa3v6dtJbzxb//27/nog5es12vevH3F63dv+dN//a94d/MW1/MYjcdMPclAGA6H2G6E&#10;H8TEwx3pOeV0LphO59y9bShyGYZdD5azKWE06JdftuvQVKUAa5bGdTvWki8EieM56WudgOZlHxCS&#10;JEd2O7nHxsMRWOJjawI6q6ogrzWOF/UAg+lVxCJo2C24Z2Rnj7LMUV2dtW1ZkJxu7nqg0YAAFtJD&#10;ZGlBi8Z4hViOeM01VUnVtmgN56zo+24zpPdLry7k8qkXsgkWy7KM5JziD2fkDyexTbAtVFNx8/4t&#10;P/38U0m1d+2O7atwHQ8vjGixsJoWJ4ioTwV+6GK5CktrGq3RjaYFXNujVkqYY5ZF4AU9a8v0x0pn&#10;IonWllhFOtBoselqVUutwfNDamUTRCNefvwJs8WKsm4IshLLdlBUoC2ZKbWN69VEjkcQxjh+xOmc&#10;UWY5tufiOR7tk6V9ei66ayQBUWY54gdu50Et/tMWDlrTqSCkVlpdSE2jyx6cMQCSWdAbb3szl5lz&#10;qCgK2qqlqBrqqgVHzq2mbSnrmrwqqWr5/1XTYjvyvIoXsNhrxYMBvif3aV23BIHXLdFr2lZ3qlWn&#10;Y4vaHQvU7kkASjU0pcwbqpXbzHV8YVK20Kpa1EStnFkmiM/1bLH7a8H3wq5vMUxBkZcL+NVg2wLI&#10;ObZH5TWkaU5VpdRVJQFQrtXXq8FwSODK/WopITuYmU/bwmA0908YhoxGHsn5TBxHTKdTkfZ3hAcB&#10;Y+kDuCbTEWk66QgOnQJMtdRFTtNWArI2Zdeje9jERFHAcb+TnjXw0FoIarZti9c6mtXFZQ88mt+P&#10;YNqjwszUJAMqglgill26Ozz6bJtfBogzNe0p2aOua85pSllW/fP9VNlm/jQEIwPSm17ncelXEUY+&#10;k/GM4XCE8Q93bKml+/3+EZzUEhwlZ4kPjk0cjYjjYc88/p/VdyZw0mSYmH7LXKPdbsvvfvc7Xr9+&#10;3V8nQ/yqm8fEdre7noaYEsdiieKGLqptfnSGys/2+J5orVH60YNfa437xz/+UZq3blvqdrJk23aY&#10;TgcslyvyosILJDwly0uGEzGYzUuhfbuuNM9KQ9m0OK6P7zmkVUscDzvpSieHaTW27eIHAUEQdv9O&#10;98bJIeM4AnJ5bgBWQN0o0KBUd/A0LU0j6K6qNZPhpDtoxLA0ijzG0xmW42K7NsfkRKslzdWxLMqq&#10;IgwEBV4t12htMZ/OmM/nHPd7dNswmawIfEk9PzxsUU2Fqht8W5pxW1tkacrm/oGHm1uOhx2n45Fz&#10;kvBwf08Yhnz77bdEg1i8zdIzm80G9cP3/O73X5PnqXhJ5Tnfffu6D5MBKMq6f8PP5zPPu5Tn6+tr&#10;TJiCYTl+8ulH3Lx/x2A0xLYc9scDp9OZtMg5HBMOhwNff/17Pv30U55dXzKezpiORxz2MWkmoFlR&#10;KVzXg9DqUfi8KHAcj9jxuLu7I4hkIHA8DzeTdEttW6R5SZrm/cO42+36RvN8PosP1OnUH/ZaS+q1&#10;aUIFQHH6B1cpxc2NeFN43Warrmt832c2m6OU4u2b9/w6/jWbzYY8z/EiAeTMoWe2FEVRsN9Luvh0&#10;Ou2BYiPZLsuS5HzGcj3SrOjALL+XnZsDxBQwU9wsy+qbJfFtC7m9leTXTz75hJ/97GdMp9Me+Nvv&#10;9z3zwMh8jfz6dDpxcbEkiiLW63X/9QxgqZRiPB6z2+16xpNJ0W7bVmjlldgI9Fv4XFhNs8WcIAp5&#10;+fJlHzxQVQVVJQdY22q82mU0GlGUkkB2sV4yGk64urrqAVxzPQy4aJJXLcsi7ICy6XTKRx99JAyZ&#10;1UrkZ1nGarViPB72B3tVVTiu3W/agI75VfVbotFoJE1lnpKc90ymo277Q8cKffSfi+MIxxGJjeM4&#10;5HnaN72tqvEDl8EwEtP0o8hZhGmS0DSKuq44Hg9cXl4yHMbkRUrTVlSVpHru9zum01m3dRYQxwK8&#10;LvVWIFPTdBp7DCPnkGdCEmh9BoOY0WjUX1fXlUNcwgaG/T1SVRWtVgxi+bda6f7ZqOtazkMePVhC&#10;P6LpArrMxz0tIuZ5NM2vaTx9Xyw8Tp33orm/njIclVL8x//4H3tJ+m636wdOU9RfvHiJSQ8cDoc9&#10;C9e8D+fzufc1jKLoR8xOz/MYz6YdiFsCFsfjQcAF2+6l247j9CDe4XAQf74OzK9V0w8dINkQvUl9&#10;9/FpmhJ4fn/GmmuwXC54f/OmZ15LYvwbnj17RhAE3b3Y9M+W4zh9o2YWHsMumbfRCq+79n4Y4buu&#10;hDTkOdvtlp989ik/+9nPmE3mTCYzYl8KeDgI+/fCcQW0vb19j1JyVi6XS5qm4eb2Hd98801vpL7f&#10;Hfnhhx/44osvAQFelssLLi+vO0C8ZTKZMp+thNWXpuiuAQB5rqMoxnZ9Qu/HclzTTNV1zTAWCb1h&#10;qagOUF4sFjx/fsXFes5sNmG9XjPpfLafMkzk+5qzKu8HsPlctteLxbJn904mk27BIz5UP/nJT3pA&#10;HW3jOgGuU2LhUpU5WouMqVViA1NVTQ/Sy/PgdguMCOP5bexTxuMxH7z8iPF4SlU1JKcM1/VZLtaA&#10;TV017HYHBvEY27HQSm4u2/K6/69I05yzzsQ4X9t9HXdcGTrEZiBHdYyKJggEkHQs2qolrwq01cqw&#10;8eS9sXBExo6N0laX/hn0zaUuLaLII4xjmkZjOQG27UturhJJOUqjAN0qjkmObfu4vs94PGe1fobr&#10;hhyOZwLfIR5EgM272xuG0RDLtaWhHQ64vLwGB6ajKY7vMB1NsVyLNu3CWGybi8s1v/vdn+1pCgAA&#10;IABJREFUb7uwQVmAL1fzflMvnt2PNcuwrDUtjuNjd+yFp2eVYwsYpRS8e/uePM+ZzaesVxcURcbx&#10;eMRxHLZbYYgZywjDZDCAoSg0nG45EPdApjkzyrLsF3ptXREGHoMoIAoDPKdjpzo2rg1R4DGfDPGC&#10;iMFwhG9r8rKmURrXaggGA64Ws57BUBU5qq5QdYWlFdk56S0pmqYhL0scL5AAsrrmux9eo5qGn/+L&#10;XzIcT3BteQ4916ZtKoaDiPPBQtU1umkIAo9h6DMIPBzXoq4yJuOY9cWSOk+lhp5OeN6HnQ3HEO14&#10;5HVD7NtUZYvCom5qiqIgCB7BYHOtPM/jlKT9mStgl0i7zTJrOBzy7t2bTqXyaJPzdNAz50tRFGSJ&#10;yD63223Haq569qYXBLiOg2N7eG6AY4sllW3bJCdZ6uVNSRQOyNICtPx7Uwub9/b2Fs+WntJYkGy3&#10;e4LAJ4yH2K4vgFI/APrUVUvSJLTQ105ZYJ3E5qqro2/fvkYpkeAKEGFYKxV52jAaRFi6RtcVyclD&#10;tw1lkVHkAdp1qbuhUDctRZ6SpQlFljOMB2SFMPLbuiY5HTifM9Iu0EI1NbPxhNB3xbJEg+d4OLZF&#10;U5egW6LQJ889sqJgvz8QRRLUcX19zX63wXUsbm5usJQmT868efWai+WKKAho65rFZEKWpYxnEiL2&#10;+t0b2rblo08/ZjSZcHF5yc3NLdFgyMeffsY//+73bLdbXnzwIfebLc+fP+9tHo7HI1EUiQoKTd1W&#10;okYoJQxotZ6QF414EzoWdSPLJ1Njy7qibhSNBtv1qeoWx1agulCNqsbzHLBdLNvG8TRhLLLZuq3I&#10;ipTYjmlUyzDwUZai0Yq3331HmopUfjAYcH11hdZyXuR1w+b9PZN51LOp2rZlu90y69hySimCSBjl&#10;eZULo77SaIuO8b0l9BVVXfTzhm3bzOYz4m7hqccjXKAuXTzLRjU1WikcpwNNmxalNK7r0GmgsSwb&#10;MMvxtq+t5swzbLvAgePugcPmgcVihmNZ/PD117hOF9RTl7RKoQALi1pZFGVLljXYfkWalThdrWw6&#10;oE/qqIPbZVE0Sks/rLRYl2Wd3Bbxsys6YNwva7xAAMVWgbYcGhxwA+pWMRxPCAcjagVlVeP5EdgO&#10;daupi4qsqinKmlOnVLEdrwdR6qZlMJ6AtiWw85jQdCxx39dUlVwr8WX0cT2b6XRKXTdo3bE2LdWd&#10;PbJICQOPKozk9Sv6emxmU1PHZrOZYCWdd7jn2pzTnDTP0Y3G0sJ+sxwbZSEexmUt9m1Ni+eHjGdz&#10;gjBCa02SpSRpzv12S+T7lEXWq5Mg6/2tfd/t+jfxubc7P2zXtTEBgY7j4fVyftV/nBcGeJ7YNZVl&#10;joXMu21j9bNgUVS0Q8MANJLeRwuquinJ0qIH6JSCoqg6paWwi7///nuUBQ4dq7CWs3QUD/osh7Is&#10;abTC8dz+mtLV2WfXl8xnE3xPAK26kpg3y7Koq4amm/EDz2Uxn/Y+ktIzKbTSoFosFJ5j4zk+Vhhg&#10;DyWU8oNnz4RR2LESdau6OmBjuw5FKQtj0+8/lZVblkWjNU23J1VKdzOYPI92q5iMp1SdCsXMWuYa&#10;AhyOJ6JIdTiL6p4NTVGU5LlgLtqyUFgYOyo6HEJpjet4+K5P2M065nXWdU3TVsyWC6mvZUnWhYUJ&#10;u9vqVaaWZUguHn4gc7W8x0L+wnZQ6J4pajk2TjfbFlXJOUt52G5Q6J4FOxgM8AKf5l7x/v0tt7f3&#10;EvA4HINtM4gHYFudOgmcjmVrWQ5RNGA4HPNwd/dkefPIhDVzqPl5ASz7kSWrtcb13aB7VyxQFjYO&#10;ZVFwzPbiVRCG4m0RD7FwsG3NZDZnOJ5St4q8rBi4Axplk+Ylp+QszTQu5ywnjhf95lwpRdXUQl22&#10;LLBcbAfOaYbvidYeS9O0oIEwtLAcqztMFVXTUtWlJDXqFrSFjUYNhJ2lWkk0altFVbeUVUNbtSxn&#10;c/KqlC1wlXPO8t77zA8jNC5Fa2G5AeFggtU24PiSgKYsfD+gtSxcu0S3QrlXdcN2t6HMUt69fYNr&#10;wW9+/Q8opTicjrz54RX/9M+/Y7FackxO1K0EAQjIBOe8oiohDKEtoW0hcMEN5MYNwxA/Chl7Lj/8&#10;8Ip3797x61//miyreH51waljdQIsFnNwwPUDHM+lqVuyskB3HjD7/Za7uzvWF0u+++M3rBZz0ILK&#10;a2WR5xUaux8mi6Lottsu8XAgvppdwqz8Ftq8bdt4vktV5D3Q95TKbtD7ly9fYjkeigrP9yjrlkbJ&#10;doai6tMrwzAUyfJoiglJkaa58zJp5eA2oQNmMxYMAk6nUx/A1PYFze/TVcfjzu+n88801873fRoN&#10;cRTg+6O++a2rx/CNy/XqCY3a6zczSiksfMoyl+FkGPP5Z58wmUzYbDb85p/+gSyTVEWtJeXN8zzq&#10;qqDxZYMbhcJy1W1DmWfk3TDluxE2mqapKbJUaPGey6jzA2zriryWgdGyXY7JqX/gTVMjvjqGzl92&#10;cgdNU7eUVUFV1jRtzeXFJafDAceyKYqc5Hhi83DH+/fvGY/HrNdrqtJiMBiRd8mblmVxPBwkPXc4&#10;6RJ+rQ7s9NA66IaYupcQpZkwSs9HSSU2IQ2DKCQIJczDsjWH4w7XdWWT2l2nura7Bk5hfCjLshRm&#10;nHqU5xgmoef5fQrlDz98x3Q678Gt6XQqjUnVst/TFUMBxSxb43kOb98KA9rznX4bJfd0I0E5Jp1R&#10;tYymE2zH6Yd4w3o03+9pYnCWLbi9veXhYcg333zTgUlRL3kToEyKbJIk3N7fMx5POs9grweankpA&#10;q6YWWXsHxAsgJp6CZce0NMBd1YFwvi9+f3mXpmea4jzPWS6XXF1dMR6Pe0DfMDUcx2GxWHBxcfEk&#10;wMftpZvGcsD4WAIdsF30SctZlpEkCWEYMh6P2R5kS+g6kup7PJ6ourCP6XTWD8qTibweI3E0n2+j&#10;uvvvUQoRRIrBYMR8PhfTfMtiEEZsNpteqn86HgmCgOfPnwMiwzsn4j0bRRF1LYndbVv295eEziRE&#10;0VjA0SDgs88+46c//SlZoYijEcdTwWgyxfd9toctf/M3/xXLdllfPxO7ksmcD15+jO/IYJCVBY3S&#10;xJ4PKJLzGW3BbD5nPJ1RljmO5xJGAxbLC5GUr6+oa/EkHk8m2JY0hauLS5arC7EC0OD5AZvNrgeX&#10;tBIA+5Skwlj0vd5XKAoHWIhXXZLmhL6PbbtcP3/G+upS/NjCkNXFkpcvX/L555/zL372U/LiKKCP&#10;5wnInZx6OwfLstjvNsIE2m27s01qdRwFnBLxdS6LmsP+1HUmtkiLXYjCgdzXXkhra+J42G/m21b8&#10;RbMyE4aT19JqC4X4V5r/Ppw6MABFo8Rb7vnLD5lMJsyWCxzX69i8Q5SGvKzIi7J7Dmtsx8ezHVnU&#10;FgXJOadpKo7HhN1uI0sr28bGRmnVyahssByaVuN6AU0H6JgByUbY1FbH5MHWqAC8Wjzceg/cVqO0&#10;pmkVupKaJQy2mqpuaWsJd9OWTVm32Fpaem3ZVLUkxdqd11hZtyT5idFg2LEqQ16/fc9qMWG2eInG&#10;YbPd004sVusll9fPmS4XpImEBAReSJKeSNIc13coqgbcCu0VLC+WtFqWaK5rczjtefHB805RUuM4&#10;4i82n89J04QokoWj/Ow2ge/L8KKkp7RtWQLlRcrBOXA+n8iSM6fTiSzNUbrt68eL5x/+CDAry5LB&#10;eNKzl0Sy5bHZbHp2/v/su2sYWWVeAIqgY822bUtbVzS2fN22rhjGUcfWtJgMY0axIjmnRK7mxbM1&#10;66WEmWnLwS5LZmMBLRcXFygtw0QQxaR5ISyszldWKcXbt++xLIv3724pKzHkT5KkH9pCz0PTolXD&#10;MPJYzqesFpPO/92nRQC36WhEebEQyVxViRSwaTnnGQqLvGiIRg6NatBW50nlKhzHJYqgVlpqUjd4&#10;mqWxkZXV3eJ4NBr153MYhlzMZ9R12S/kzudzv5RKkqSviVmW9T69xv+zrmvOSYr1RD5rmCamDgnD&#10;2+/VSWb5Z5iijuOgFQRRQBiJkuVwPKFbYUifTglZlpMkZwkIGUqPWtVSe1WnyHl4eOh6YfH0LTuw&#10;dTwWSwWN1dkmNF2PIvdvmmzZbu7YbLYURc6HH71kvb6grWr2+z2TyQTfc6hc6TOP+wN//PobfvKT&#10;z0G35OeUIBYZ5mIxw/dDVFsT+h7xIOJ0OnSsLDnb0vMJq0v7LsqKu/sNSZLwfviO9foC13WZTAeS&#10;KtvUZOeEcjJlEEaU54wXL5/TNBVFlhOHQSePlaX/73//exaLBZeXl5xOJ3a7HbPZnC+//JLRaMKf&#10;/dmvePXqFem5ZH3xjEE8JMlSnj1/TnI+8eb9O+42W7zAhY70cDglLC8kOOyHV+9omobr60sB07tw&#10;0tFohO+FPfvG+HLbtgR/mnslJqJ0ZGHWVA0KxWw2wS+CvsabxUmeiaouiAN5vju2NV1Cslg4nPte&#10;zwzR5t4fj4YShtL5j9a1eA+7FsLatR0WixVxfENWGT/bulfozGYzHMeirBqwHRqlOZ0zIs/Hd4U5&#10;6/keVS2khOaJxdBTFvdTuelTxqDneURhgFYN2WlPlaVcf/k5YRjy7vUVKI3vhxzOZ8JQzsmmVuBU&#10;ZFVD2SjySkvAqbJpsaiV/chYc10cPyZwQ+zutfmB9PhVm9F0YM9wNAU37wARmxaZ+5W2wHbZ7KU3&#10;uNvs8cIBh3NOtJfZLYoiWiUhJmWrUHVDrRS207E+HZckzcnyAmXZRFqTZSk3d7e8v7lBa4vry+ue&#10;AJJlWW+D4AdyjgwGESCsRtVqkWdrsG0Hx/XJy5qyEKKOXFunm2uE3Xs8Jn1vaLwIw9DneEx42O64&#10;6MKwtLJQWsI8q0YIXK2Gc5rjeD7jyRSr6+ejDjhLswJLaWGj2o/133V9XMcjCH0sbLCEPeoHHmEQ&#10;EUYBvhdgO+KxCLoDpQqqqsZ1HUajMYNBzPff/9D9bHLmB4EowXS3/L97uBfllCthsLZl4foOri2+&#10;29PpXFj8WDRKbK7CztrGdh1efvRSyD5GgeW6WF1IpHnO0qKzbfBkCaFtq7cpOZ1OEsZlQ10/WTB2&#10;YCraesIEVH1IsbCmHy17ni7jBQykV1vati1+xU1DXT7a2Tiej+eHxm0cUGLk2P9d43U4CNrC9aTW&#10;tKpBK2FYH5NTT3IyjE1jy2V1uM5TpqcB58zCENvtwUnzOU9tcEx+hqmJ5k+ZfRzO55S7u1vKssKx&#10;PZ4/f9mr2ICeQCKLkO799WzCsAug1BLiZM7Pp6+xbdve+qAoCrbbrXiYdzZDhgxi1Hie5wke1RFK&#10;TGj3U39Qc02MHV3TNDi21f+MpgY8+m53XrDOo/crgGtYUWYIHwwGvU9ki8YPA5IkxQ8j0qwgLxsc&#10;22M4njCbL4gHQ5LTUQpRUXHOCpRCTOYbhUKKieXYgshqjUbRKAWOjd0VKUtDaytarbDtumNvtj31&#10;VGsbW8kNZVkKx3r0EkjTlKoWUEE3Vi9hDmLZeNxvdxSF+F14tpjye47bDVuajz7/CWATxgPieABt&#10;i2dBcj4TeS7j8YhNkvDq2z/y6tuvO/8Kj7IsWS1m2LphvFzy8O4Gy5Hm91jWqKrGsWym4wm26zCf&#10;L/G6NDrdvfY4jrFa0F06meUKm8X1PAlt6cC2IAig1dzf3/HBiw/IiwxbW2itRI5yPIi0fj7DthyO&#10;yQk3CFmuVr0MuunMb6MoxHcd0uRMEATMFx513f7Iv1Feo/gXrNZXfYEvy1IM/y1jkpvhD8fMZrMf&#10;PawgN1ocx70szICdp5MEt6xWK06nE0EnZzUSas99lLoKEDjtb2LDDHs88Gy29w8cugPEAA5BEPSs&#10;R7NJfXoYGDlTEATUeYHjez0AZb6P+Xtd1/3XNg/hU1qz8Wp66qtj5Luu6/Ldd9/1Q5W5TkUHILmu&#10;zXgi3piGNq6U6oNTDINBZBF2zyBpmkbAHc+jbjSb3bb3RjFspuEw7inorWp6VlvvP9gZWv/w3Xfc&#10;39/3RcC8T/v9gclkwtu3ktK4WKwAmEwmPaD08uVLWt12A0XVe2kaXwvzej3PI8vTTtKdMh6Pu2AZ&#10;ePP6OxaLBXd3dwwGA25vb1mtVhyPe+bzOdvttmNeOv3BlaYpdSO+o6NRl4AWDX/Esnnz5g1xHHNx&#10;cQEoNpsNDw8PzGazXkpv7qE/fP07sizjiy8+45NPPub27j1t2/LxJz/hF7/4hRzKtteDmaaRbVTL&#10;dDGn7d5TA3YZ/9SyCx/YboVy//LlSwDG4zH/6T/9J/7+7/+ev/zLv2QwGHRSo4i2Nf55EiT10Ucf&#10;C2PeDx+p+f2A5/L996/Is7JbasjgYYZ18YWa9iCfsUswXmWmMJZlybfffstXX33Vh14Z5tCf//mf&#10;s91ue3lhHMeyce/DN4QNKOnfDVEUkWViSA/0C5KrqyvW63UXxva6K9Yie7BwiCKbxWJGUyuUFpbl&#10;xx9/zPX1dZ/iPR6P+PTTTzmdTuz3e2FFqob5fN7LSM0z0NZNb4kQdguDJEnIsqzzj5Gi3XTMJvM8&#10;mzqYpnl/z5miKSEKYqSd57IQi+OY6WLO3AoJoyH+7sx4NCGIQhxfhswPPnzBhx9+SK00p0Skeg4e&#10;b9/fsrxYSaFuNGl25vb2Dq0Vq9WqG15kUJ/P51xfP8eyLF798K5/joq8YjqNOR5lSDgej8znc7S2&#10;yPOSeecR13bejeaMt22b8XTO/njCsjSzybRjoFa9ncRgMOD9+/d4nscvf/lL/vRP/5TPv/gMy7LY&#10;brcSJKYK8ixBvKzpl1hZlvdnVxiG1FXbP3dZlqH1lLyQwXk6nfaD2nq97r2RN5sdm80GyzJMMRkq&#10;HNvHtjyUbomjIUrXxLF4pxZFiVItZSlsmMlk2oHgDvv9jsvLK5bLJZYlpvVV1bBcXjCfLdHaYvOw&#10;Y384MhpOGA4jtBJGpGPLGV7kFdrRBH7EYDAiCCJJdm0By+59jtIip6grlkuxClCNnBdtq7Ec0JYt&#10;AGTVCgGiVVSthraldhS2tqnahvVyzXa/pywaYS44IbbnUpUCTj9/PqaqG8q2wfVdoiDCsl1aJd6N&#10;visBgFgu9w+3JKcMjY0fxGRFSTgYcvXsBa7lMBxPcVyPNC+pi0rY5raD6wc0jeJ+s8O1HBYXS5HI&#10;uy6WY0s4XhT258L5fO6XMeuLJcPhEN/3efnyZc+KP51OWFpzPiUMoxgdBv355DgOTsfAr+u68zTz&#10;u+fQwXddHFvq3XQ6788ZMzgYP2xTkxeTmYTBdA268aA2v4wHtvG2iuOYwH/0aTSNte/7RIHX9QM1&#10;k4Goisr0BFVOeT6yvb/h3fvbbuHnYCuF73lMR2OSNOd0TvCCsA/gOhxOHbPV5f5hQxRFvHr7lsEg&#10;pioydpsN49FAal5ZUmQ5qIbxZMTV+oL5YobnuFi2w2g855SeKYsxo2HIbr/pQC4JKknSjMFwDA74&#10;QURzyGhR+AOpPdn5RBj6qI5VYsLe3r5929d2gPP5zE9/+tNe9mdCNUx/Zq6zWY6ZoDXTWxj2pWFv&#10;H4/HXgaKY3XsUPnapn8z57D52sYvzKhYXNfF0rpTtoiPZpYW/OEP3/DZZ5+x2x/YbHYSmqU1w+EY&#10;3xcFUZ6VhHFENBwwmYyZTGf9Am40GvLdq9fdOST3h+sHKKVp2rpbbkoytUPFZDRgNV/w/uYtvhdS&#10;ZGdCP+CDl8/lPHRccsumqUrS5Mivv/o7PvvkI1l+VhWj8RBaxXg8oW01d3d37Pd7wEYpzWQ6JwjE&#10;j1C1ijCIJcG1rnj39jU3t/e4ns16taJpGl6+uOpCHRW+6+G7LqEfEPg+un1UquXZmXAwpKyk7k1n&#10;Y4IgENuUNOtqugRWbjd7ppM528Ge3//+a1zXZbc7MBmGXL94zg+vvpclezczDMcj8T1uWtI0Y7fb&#10;yc9kKS4vL8nzkndvxRNWrBb8/tm3LItateI36FpdUJojoaLIcrZtFJYDu8MR24ZzlmK7wuws64r9&#10;Tp6r6+tLmkrY+1prTumZVrXycU2N57jQqi48NX9SyzJhQzoOrc5J0jNFJX0tWtiG8WDUD/NZJpYa&#10;QeCLHdh0Spad+/5oEIakyaljW8tSR2GhWkXVtjQdk822RV1QNy110+LYjz5xT70Pe688y2YQhizm&#10;U1ZL8ZkeRhFFmhEHIWdHfE1Nn5/nirq2abRHpSxaHPLOh9IsewRMKEiLqp8lzXlrPGbN3FMreR7z&#10;su5fm2FxgviEVlXFd6/fcXV1xTkrOJ0zsiLHCULKvKBsBMA0yiOnU9Kcs4I0yymbFqVq9vsjeV6i&#10;WhgOx1iuQxhHKDRe4xMPB5RlQVbk3N3fo7RmdbHoAEoJ+TEM1z5QOLbIigq3ETWDeAXbOI4wN7Oi&#10;JCsqlCppmprD4chkMuZwSjidU9Dbro+0qLoFS1k31E1Do+U9G4yEFV418j7OVjJXNVWN1QpLWbz4&#10;W6l1vovvh1iWll4DyRgxAVBuB4SDwnNMv9hSVQVNo7BtCMMYP/D4xS//JU1TIcQ26b+1bju//wCN&#10;6qzeEG9bLLwwIPR8cKBICxotIHPZ1KhaiSek0ihL6kJeFKA1o3jAaDCU9y4/92C1Yd9bVYMfBriB&#10;j1L0NTk57vv3qG0e8xkE7AuoiryvQ74fPN5jldcBZY/qtKeA4VNfSs8RkMwPg35et2ybze4oC+aO&#10;4Wqk+6DRumV7PtK2dX/9wUYCgqweT2i7+Vcr0wu3/es5JoceSzGz6lOJeZLs+vnZWKGZpYsB+oAe&#10;A3Acsaoyfc8//vM/UxQFi/mK5XLC8mKF43jMpnMcR1SJrWo6S50T5yzF9WzJyRiPUC2cz1nfv5nX&#10;aOr1crnsweXdTqxKjscjYRiKNeVuL2rQbsbGtqg7hZT5WZ8CmWYWDUOjzlZY/NiX1Pwy77m8j7q/&#10;TrZt45rDwvVkm5OmKUX3xiqlORxOxNFQPG7GUyp1JhoO+i1qkqUEfsDM97m7uUUpATrSNOGDDz8k&#10;jmPW6/Xji0D8RCzXwelCKxxN55/2KGuxHLunMFcdCmsZth+6HzBV0xJ5IUrBxx8/o2lbdscds9Wy&#10;8xmsubi4IEtTodI6LulZGovpaExe1QTDIWE8YD6dsJhMGUURsesyikJGUch+c0/g/QLvL/9POSxc&#10;p6N5a+qqoEwTXMtsrpzOc0h+a8eWhMRWfDMcX1DqqvM5aKqKYTBAtwLiNp3MoW4alCUPHQYND2I+&#10;fvmc7cOO0XzGIBpyOh3QFnz88gWnc4aFTVnXDDrPq6rbKO73ez799OMefNidT4R+IH6WVJ0Mrum3&#10;H0optCU3MLbbSyoHgwE/vHrdA0DnNEE1kjodRcJ4Wq1W/YZca81sNmO/33N1dcXd3R23t7f8yZ/8&#10;CVmWsVwuqcuSKJBNxXF/IA4jBnFImoj3S54KKDIYpD27TYIxXM5pSnI+CrNru+3p67SKuhDWlqob&#10;jrt9z1Q0D5PxQkvOGavLNf/wD//Aer3ugUalVB9sY/5uJJZG8r3dblmtVnz11Vc9UGRCnoxUzngV&#10;pmnKxcUFtm0zHIqX2Gw2Iwh8iizl5t1bJpMJyfFAFPgyyLUNeZpiDwYcOhabZVnMJmM2mw1V05Jk&#10;sulO06RvQEzDcX9/z2AYc397T13XrNcrVqsVw+GAJEm4uXmQgbkuOBx3/WHVti0vX75gs3ngxYuX&#10;XTCRNHTGK6ssarabPZfdoKq17oYPq2fLfv/99zx/8YyrqyvKUmTjZfkozyiKgslYPtekms9mYuAv&#10;1PQhWosPzXA4pCiz3ivRXGMjUfM8Ixu12e/3/D9f/b+0bcu/+3f/Hs/zuLm54a//+q+5ubnjV7/6&#10;Ff/hP/wHHMfhv/6X/4u//m//N3/xF3/Bl19+gePaXK1/yc3NDf/2f/k3/b1umBBN3XbFU4p5WZas&#10;Ly+5v78nyzLx3euk/KYhruuaN2/esF6vWa1W/PznP+d//I//wXg85uLyitlsJudUljGZzXh4eKCu&#10;GxaLJcPRpAfSzucz1y9e9od7mqb8m6trzknWDwHGv8ypPLwwkI1nLB6DynriJWdbTAKftpL39ec/&#10;/znD4ZC/+qu/YjQa8ezZM5bLJe/evcPzPO7v78nzvB/sLcvi2bNn/OEPXwtzRMHFxSV/+MMfuLq6&#10;YrPZMZ1OSdOcyWTC8+cvO7byjk8//Zw3b0TS/fz5S0m6DCK+//5bHM/nev0M13UZjiYcT2dsB5LT&#10;CcuxmXrCQm1US1bkoFuqh3um0ymffvopN2/fEYYhu2zHMTmxXknYlhWGXD67Jj+nTKdTvv32Wy4u&#10;13z/3ZHRaMLd3QOTyQzX9TmfxRbh7u6uZ6HWtQwor1//wGIxA8RLWmsJ3vn2j29YXVyRpMK+cdOA&#10;aDDgxQcfcn295uOPPuX+/p5/82e/QmFx2B/5/PMvOJyO2J7P5bNrWbh5NuPxiCD0ZLC3JSHTDUJ+&#10;ePOa66vnTBcLGi3eVeFgAI5D2dQEccR8eSEBQXFMqzXvb+/55JNPOGey1LBcjyTLSc4p8WjI5fWV&#10;SKItm+FI/BDfvn1LmqY8eybvw/X1NReXF/ihz5s3b9hutwwGEVdXa54/e8Zmc8/9/aZnyo4mY+aL&#10;JUrJAiEMQ16/+YYvv/yS4/HIBx99yH/+z/+FutXg2Hz9x29YLFas12vOWc5vf/8HPvnkE7JC2Gue&#10;L8Pe4Xjq+pWQ9dU1m809jguOG6CxZUGITasb/CCibmtmgxGt1mw3O5q2Yrs7dB5LslmOwwHLRtFi&#10;sdkdZGFjuwzGE3a7Dev1FafzmeXyAqdtsBuoyoLl+hI/EiuGqikJ/UiG6PMZVNOxqIXJWStNXtWM&#10;wyGW7VK3Cs/22B8TVquFqDwUKO3QtiKjshH51eF07qxdCo6nE1EYsphMqd0KK8kouud3GA2FtXKW&#10;e8jzQ5pzwjgasD0e2B9OxMMRq/mKb77/jngwIi/OuF6AFwT4bkDVNARBzHa/J/DvcM0zAAAgAElE&#10;QVRCZospRVaKl6quiQYDqqKmqCpCP+KcZRR1TTwa8otf/pL//t//O1pr9scTjueiLci7AA/Ptbtz&#10;ZCO+ubXCiQLW6zXDKO7ZkU0r4EUcil/p/e0dliUDjec7HUu6liWIE/D+9hagb+iN7UVRFByPRyzL&#10;6pdvZigySz8Dgsnic8TpnJBlBVmUU9c2p3NKHPqojtmVZRlx6Pefu1gsCPwA3dbUpYTxOJ7L3bu3&#10;1KslUTzGdiAMhD3+/vae4/nMfHFBEER4fswpPZOec6qq5ubmjsvLS+qqZfnBiixJBNTrwIenC+Ew&#10;DBkMY1zbkuEUi4mlacoKx7GYzy9kqZ6caLEYT2bUbcNgNMH2aqJoQNncUhQVtiN1O01TfN/tWY5m&#10;YDFDS1EUvbWIWcoVRcHbt2/FR7cUeXrbPobBBUHAeDTqA+WMWqHsGHhVVXGoD+z3x15BY4YUM7iZ&#10;+mc8Nn3f7xc2ZVn2lhbn04nZbMbr1+K9ud/v+c1vf88HH33Czc09x+OR6Xgi9dHxOJ1OOI7Dfnck&#10;GohdRlGVtJ1FUlmWvHz5kiAIePHiBWEY4Do+dVt384UwTzzfwcKlSM9o+7HGzuaT/nWUZSkJ5UpT&#10;12U35MLbm60AtoMBy9WcMA559/6mJ2nsNpuup5SzdDQa4XmDDli0iQchbRNwSs8C+jUl51T8ujd3&#10;t+x39/iuy2w2Ynv/wGazIU3OTCcj9pst48kQ3Sqy5MxgPOG+W/b+4ue/JE3F21t87GJ+85vfcLG6&#10;lHunLPn++x94//4G13XZbl2uLiasLxfsdweGoxGT6ZzXb19RtiLJvlxf89s//IFTkpOepZcIQ1/Y&#10;lrolL1IG8agHMcXbG9AWyrE4H04k5yNto2kaAV3yTIZ617OxdNP5pjtMJhMmkwkAURDy7PkV79+/&#10;x3EeraHatmUwjBl7Luuipixvf2QBZdiQT4M/6tosSMSIUBJ1NU7gUNRV70c+nU4ZjcRvzgSlHY9H&#10;AVMcF2wHjVjSZHmGSgUAcGwPfBvHtbD1j+WjWVlh2fQ2PWZpX5YleQdWruYL6qJkGMW8un/o2c/C&#10;JKwpKnn9m+22kwcXfRhpWkrq+PmUkhUpURBjOVCXDQrxZk3zM6rRuL6DajRJeqKpWmFfdedG27YS&#10;SNOoHiy0bKdfcL9//57/9X8bkpU1jbY4HA6c04LkeOrmr0qew7YVH+g855xmFHVDUYpaQltgW7Jo&#10;Gk0n0qd3klRzfcpSrvnxeKRpGqkHncc30DHCBbCN45hhPCA5H3EsFz/0RKlqa1Gq1kX3Z0WRlVRN&#10;yX57YHmxYHO/5f7hgfEwhU6GKyw2UVRo2wHLYjabM5kt8AJZiDuey3K5xPdC8iwjCmRRZtjEhlBg&#10;iAdBEPxIavvUP7VpGtq6wbJEtvs/W0Q1jcKy6l7SLIt8+fe2NVYIBY5r9zOw1EuRsislwUDm74bE&#10;Y5SQZVmyWC5l4ed5FHVF9nAPSjMcDFgsFiRJ51XcqdnypsItXOoOjBwNY9r6kWSk1aMazDyHxtJN&#10;rq/qf355PXX/s5m68ZR0ZK5jUshSQbeiEjb2Mtp59KAFI7l+vKcNGGfY0uacUkqBbf//6pU5w+Ax&#10;9NSQqIyKwSz/jBWH+X7maxuQ85FJafX+8wbQTNOU01mu7XI154svvmC9vmK5vOD29ravc8biy/ck&#10;+MsQO1QLbSMAvKn3xorHeCWbnsnca6Z+J0nSLbJ23N/e9fZiURSJyrC7JobVadiqj/ZPjyFSotx+&#10;9Bc2gKfdsTRNWFWr6n55Y1kWrgFdhH77aJJu/s11XWrV9hfVpJWarSZ0m6HmMV3Jth8poW1bE09G&#10;PSJrO45sDxy7o+1CW8smzBR/he5vXJGE8SNEuu3kpeZGC72IQV3jeh4NGteXh1+Q/sdkI8928D0P&#10;/FD+bFqaIifLc7A37G483vseoeMQuQ7jMGQURUyHA+LII/K6LYnuqPlNRV2VzEcjim7L4LguQRzh&#10;hRHKgkoppot5T7NVWBRZTlnL4W4jW2tLQ6slxKioGxplJKCyjdFtg01D5HsspkN818O1bGrbprEk&#10;YbZMM9wwIA5jlGXR1g2Hw544CCnjmLKUQ8mzHTwvIOsM723L4cfp8Ua+QO+DcDjk/QbweDhgz+c9&#10;6yyOw94PyRQQk1hpDvTNZtPLk87nM7vdTpoDrQk8n/v7W2z70bzaDCCSjPbotXd7e9dTxE0Ix2gy&#10;7re/ZpgxoKpJdTWhJ0VR9AETp9MJ23O5ub2nbGpub2+5v7/vX7OkZbc9UNY0TZcaXPeMUANUGTN7&#10;w6ysqopXr15h22IKbZKSnU6CPBqN5BrXFdPJmLu7m04G/QO2bXN3d8fV1ZWkgp+EsZEkSc/MWiwW&#10;7Pd73r16zbc/vGF9dc1qsWQ6n7GYzZkt5qTnE1/9+iv++r/9Fecs4fn1M/7sz/6Mi+WKFx88J+28&#10;6L795o+956bjeL2c/LA/8ebNm16OL+yjoAd4fS/k6uqK//3f/nnvlSXvSdYfgtvtlvuHOz799FO0&#10;Frna8bjvN01WxwQwLENh2Ei6rQmY2e8lhOl0OqFpe6mRUqqTO8344IMPOgbXpgeeLtfXsnU/JaxW&#10;Kz7ovGbNIG1SNMuy5Pnz5/zFX/wFX3zxGZYt4WfT6ZTxeMx+v+8YH8LgM2ee42h0XfUDnpEtGIm7&#10;YRUkScJkMuHzzz9nMpn0abQS6vBhn9pmW2bD3uJ5PmEojC/1xKfFdf0fMSvrumXzcNMPjIaRaBgs&#10;hhlsXvNTA2pzLt5s5VlcrVZEUcTxeOT2Vhr69+/f8+LFi77RFWAyFY/G/b571jPW61EPPodhyGaz&#10;6Y29qy5gS1i++45hG7NcLlleXPL996+EDRPGzGaLbrvpMhpNePbsGd98800vnzKeVf/0T//UMxFm&#10;0zHj8ZgoioSd3/ngmiLrOE7//YMgYL1cMZ1Oe/ngfD7vZIcn8ezsbCiAXlY3GAx4eDjzzTff8Pbt&#10;Wy4vL+XsdB0+/vhjfvPb3xPGEa9evWK7T7lYX7LdH7AcuL6+RmlFEEUslyuUgjAImE59Wq1YzFfs&#10;T3s2mx0PD3fs91vaVljxwqIeiAzxmJCcUg7Rkdl0gev4uI5Lnue9H7AJ3jD3gBnG0lTY0IbpbkCj&#10;sqy5u7vrl1QmqXc4HFLmGWmaMplMOJ1OPRNd7jXZfu92OyajqGf0mw2xCScxnlamsXv0LZQGL4yH&#10;fYO1Wq0ZDCTY4f5+QxwPeXb9XICx/ZHzOWU6EeZtWZYkp1T8Leuc8/mAbbv4vofrdl66gwDblmGq&#10;OGdsNjtEVhgxGk6wLZGnF4XIxD3voWPiZ3ie2fQ3fQCRNGFmU2x34EPHQrMtvKB7NmuxCQnqVhhE&#10;na8Vli0LY8uElojUfH9ICeKIwAtom5q2zGmUhe+4WI7P7d2GZy9fMJ0tOecVh+MZXJdRPGIym4s9&#10;jmXj+YE007rE0Ta2LXYzZVNz9ew5ulW8efeWvCpx/YAWzTE5c0pSNts9jmUTDWKicIDteDRtyznN&#10;yc4pQ2uEazsMRxN0rIgGsbhSFZ0rkVIsl6tOOp79iIkgrA9hN/QD43CI77iiKhgP8boAjLqusdSj&#10;N1Lbtnz88cfUtdynRZFR5BVFmVHkDfFoyPv3t/3HS50a9M/ver1msViw2W559+4dl5eX3N7e4gdR&#10;P5RMp9PeQxbboW4U56zg4w9fcnu/oaoKPv3wA9KixnZF/uV4AdOOkWQY6MYv6vb2lmfPnjFdzDkl&#10;OX/84x/5V//yX9M0Dev1mkH3PDVNI2ByWRMEmt/85p97FtOrN6/BUiymMxbzVV/n/v7rr3t1SBAE&#10;fPLJJ3iew8279/8fW2/WI1mS3fn97O6L7+6xZkbu2dXNYrHJ5qgFSaQGIwjS43yEAfTdJOhtIEAQ&#10;RQiQMGzogaLY3ZxhdXd1ZuVaGbuHr3ff9HDMbkQRCiBRlZGZHu73XjM753/+C52C6+tr2k4xn895&#10;9+4dt3dLTk4esbrbcHL6mCCIuL6+YTo7ZK33u81GAm5evnzOdPiML18+0yC19tXVFTc3N71NizlT&#10;BoOBtuSgv29v3rzhZ69fcXd31+//Zoj3+9//vm/srq8lJdoMkqu6wXJUz6QvGwlo8/2A7XbHer3p&#10;vcE/ffqkvXArLMumLCtev/6Jvv4hWZLw4cMHkVefX7JLJJH8P337O06PT4iaTiScSsIwd5utDpFa&#10;9DXrcDKmqkuqumQ0ktrS9ly22zVJIsqqIAyBmDTNNaOmpaoLhsNYAO39lsEgYrMRhoqnQ2nMGWzb&#10;rviHdTCKfP6n//F/5t/9D/+O29tbojjm7m7NbicDN7P3GF/8PM+E9QR4XsB+v8XYbcznc+7Wq54J&#10;GwQBf/zjH1Fdx2QywNbDZgFhD4j1oF7qlprlcoXnh7Sd4lLXwn4YSHJyWTNfHLJPM75cXLJZiwLA&#10;sl3yoiRNE1yr4cvFOY+fnLHd77m+vubi+oq2bTk8OqYoCk6OH7FcrfVQIOT7t2/7kMD5QkIbDw4O&#10;WK1v+OHLF5quZjgccHV1wQ+fP2sfV4thFPPs2TPOzp4ynU4ZDmMcu6Msi14dI8qjGsux+fzDOQBF&#10;WZBlRV9fpplYae3ThMFoSF23FEVGFAVcXFz0ao/tbs+j0xNhbwcRZb1nudrg+y5tp7i+vNI1WE0c&#10;hMRB2Kcvl1VOHMcsl0vevn3L6dExFopVUeAohee6WJas36oxYUU2USC9iwKarpYk8VbRttm93L7r&#10;qEsDZBVYquP45JDzix948+YNHz9+5M27d7z/9Eme543URNP5jK5VfS82PzzAcmzKusbGxvEd0qSk&#10;bEo82yOIA1zLYX5whNVZ3NzdsDhYSM/pR+zSROzCgNvbW8I4oiwEM1gul/ihrHfXdXn91U9xPK2o&#10;W23oOri4uuntaYw3quNZRI7LdDanszRwpD0ns1wzDl3xZzeqG7M/PgSUZA0J+GFq4J4N196ryAAe&#10;WY+xlYPlKGzlgNWhOotOtTRVC1ZHN5L78ezpK/zQ4+ULyMtCW3w4OLanARiHzlJYykbZFkVR0UKv&#10;VK2bTltbiVqla2qSrPgxIKxxFQMGmc9lAL0sy3pwyEb1dh1o3MSARgb0Nj74Bl/pAbcyYzQaoCqR&#10;2ncoPD/gy5cfmM3mWuXRaXa27C1xHFPVKXut7DJnv+9KP6I6wSaSXcJGKw+ur6+ZzmcUVUlWFMJ8&#10;LwvyPKMssl5GDODqQCnLslD73YNaQvdglnNvH5Fl2qfW6YFgc60M8CZ2ZUIwKsuStq5pNCCbFcZG&#10;pOm9leWsKXv1lalJHto6mNrDDEhd3+vvjyExGeLfYDAgjmNN9ktYHEq+SxRLGHKiLfNs92GQnYT/&#10;GiajUS8YTGQ6nZKmKbPZhN1ux0+++hl+GOF4LnerFXerNQcHRywOF3z+cs5AE4M6oG4byroiiEKU&#10;bZGlOZ+//CDKLE0WOZxO6LquV036vt+vK3MuPXv2jC9fvhCGMXE8xLbFQ9V1fBoNekdxzO3tLU3T&#10;UeQVvheSZcJqPz19TFnUxAOXsipp27onQ0kPWfVEqd4nU6n+l2NMr5Wl9MPb0HS1NqwVo9i6qfpm&#10;PRiMcF23B20cZdHWXZ9Aaxrs/oPWNbfXN1iOsLQcz8VSsrjNQ2lj4Vi2eCYo1T+olpb1mEmEmfiY&#10;aVotBgVkttBg98m2BxQbOlzXoWkUXd1gdS11VWE3HdSa9l5WNFpqXVcVXVFQZQqdEQW2TeU67G2L&#10;8TBiOhxIkpgnQO4kivBGY5LNWlDnpqFrWzoFbQc4Nq5ls7m9BccBx6a1bPlzJJW7QZpaZSnoFE0L&#10;VgOeZj15noPveuSNGMbbLXiAVZQUZSkpk2VOYyuRQvoB3bCjRfw/m6JiudnjeDbJVvyq8jQD1fUT&#10;7TIvfzS1AGj0NKlpGmFUbrYMBgPxkSpyqrJAIZtUlaW9dN+yLHzXlhR5oKkKbq8vhemby2Fuq47d&#10;ZiXyoNUS3/X49OkDQRDpzcvtC/Uv558Zj8ccHh720lQziRwOh+R5wXJ1xz/8wz8A8O7dO5RSPbPS&#10;SGoXi0UPNhmj7+12y9HpCWX1G06ODjk5POhlULZtc3Z2xnA4ZDQa8f79e5Ik4dWrVziOw83NTb+g&#10;DYAyn8/7DfXjx4/87j/9R9nkZjNGoxFf//Qrvv76a5F0aunbwcEBjm3x8eP7HqQx0prDw0OWyyV/&#10;+7d/y6tXr3j69CmTyYSDgwMWi4WwDn/7T/z1X/0Vf/rNz4XFmqaURYHn+0xHQ7qu5f/4m78l3WcE&#10;vs/rVy/wXY8nZ4+0yXzI2aNTRoOBhCx1FsvlkvF4zKf3H/jw7i2z2QI6RaFNvX3H1ffjEa9evdIS&#10;fvHDBNmAy7IkCH3CKOglYzLRu6f5l+V94II5bD3ty2dCOeSZhDAMep9F17P7wCSz79R1LQnLbcti&#10;fkjgRwR+zGazwXEyvfHZHB+fMp3Oe7bJaDTi8lLCuc7OzrBtm7zIKEuRxK7XWyRYTOQbMn2TEJGu&#10;ayiLmtFsjuOIZGc89ntwtOsUvh+Qpjmu6zMcjjVA0vLu3YfeDy3PCupRR4MS/yT981ox0cNz5fWq&#10;tqFqO8qyZr9PUZolWlVVD4aaa/vQp/ahbPLhAWSa0mfPnokv4m7XT+8+fvzYM1F83+f9+/e9P4rr&#10;ugwGA+7u7nrJuWEcg3hivnnzhtls1nuWhmHYB4ENBgOiKBI5vVIcLA5xPDF+7loYDcccHx9plseK&#10;/T4FWgbDqC9KjPdPEATsk4x4UBCFDUVeoWwXP4wZaa/F3V5Ysq5rYdsu8WhMPBozms4YxCO23oo8&#10;L0jTjK++esLTp0/7gCJhBDdst2vOz8+5vLzk8dkps/lET6wLikJM/CeTCevVjsPDQ77++mt+/dt/&#10;wvd9ptMpl5fnvbVEWZbQOTRVx3qzwXE84lFMkZd8/PgZqHn56plYbWT7HtxYLpd9gzqbisTadQ1Y&#10;vmW9XjOdTpnNJ/z+97/HyOQty+L29prpdK7P8ZThMMb3XWGUHx2S5TlV3bDdJQS+AJJYiqZr8cKI&#10;6IHU3XJUb6FSNTV11+J4PsPx/VS1rmsKPZSzXA/b87FdH2W7uH7IapNQVA2L4ZjJeEZZN8xmi57Z&#10;Ox5NKPKSOB7y6dMnZtMFruNzc7Mkjot+/yzying04G69RAFe4Esao2WL35HV0dTiT9VhkRc5ynLI&#10;ipKykkZiNB5RN+Jz+PjMp0MxGA7FGcl2qBu5/kkqwx7PDwjbThJWTWNhu7heAFVF00JR1ViOhBYW&#10;VYPjSGI5tvhmVrUwVBzHZzQ5JC9KlqsdWSHSUy+IKMqKm9UdvuuKb1jVULcdtutLgqvr0xYVeVkL&#10;s6fRTXxWYNUNoQdYjoQ1hhFZsmezS5hNF+RlzXYn7JGyqUlzSdV2w4gwHhDZNm0t/olNl1C3YNsW&#10;WI4woOsWWykdmqLIi4qT08ccnZzw7T//nrysyLMCx/Goa0lZpZMAoVE8YhAOaP2IwSDCtqDSjUZR&#10;iJe5ZVk0dUtRVjx/9gKALMvlfC1L0qwgL0tGjiu1GvTsq0+fPtFZds/av76+Zp9kEi6lJZDmjE/T&#10;VNjFlTQaZS3STmU5uH6IU5bkFSw3e+62CW2ZUQZiL2LpxE/Xz8FyCOMhRV6isDWDQRhFWVpwvbzF&#10;i2L2eYXnBzh+QJtXeEHEyWDIfp9gO/Ks7HYJy+VK9kdsHAu2mzvZg66uSLZbDg+mPHpyJtetynUA&#10;SQtWznx+wM3NDdFgSLe8A8siGgxpUWz3CcpyJAxydUXXyX5d5BXXl1d4jrY3QfH582fevHnTW02Y&#10;hHHDxEkSAS72+z1eGHFwcMD5+Tl5LjXQxcVFL2E1jZxRrBRF0bMuFPTMlDRNUY7dM3eMtL8sS3a7&#10;XT/cMY2iuX8mudlzhEFnQCqlFMk+JUtzOhRhNMT3gz6ozXiWmebeKMHKWmxXGs36i+1hD+C6rk3d&#10;lKTZnjTNsR2F5wa4TsD69ppGsy0Nq+fh1y7ZE9ZB//lr3VA3jZzrj588knCFa/GB3u0SsqLqGZFN&#10;04hyq2ruGV9tS5rm3CxXXFycs9ttKcuCrrX6Xsl44l/dbQgcxWI2l2Rj18V1HQFAmpp9muF3HY7j&#10;4jrgODZK6eWrJbMAtuVodpjCdQVEa7uKui14/+ETjusTDQekecl2k+B4roCkQUSel2RpwX5/Hz63&#10;26e0jTSlRi662exI0z1JknByekSW5fzlv/oltq3Is4y66XD9kM1uz2a3x3Fsbq/PJbW5bbFQ+vkR&#10;JZ/Tgz8pZV6AanFsjw4ts04LRO1r9bYFAKvVqj+Dz3WTb5RRBghaLpecX1zym9/8J2zH5ezsjBcv&#10;XhDroEvbtplMJnz+8JHv/viWd+8+QFOTp5nU67ZDEAjbWHQW9EM/176vmUNfLC7CwNeDR2E920o+&#10;W6R9w4fDIWEcc3L8iP/2v//vUMqiqmuCIML1PRxbAq+UsnE1OUkpxTbZ9wyzexCh7N9PVVU9sGTC&#10;PIXFLWumKuueDY+ltCRf2HbhIKbIq3swqG0wGJ3pHXO9Zxow82HN2iFAnLJ06jPyPJo61nEcsn3S&#10;A0AG7DDXTuriHydCP/QjRLWSZo4E6nY0tI2E5XWtxHqa56VuG7FzyRuSLKUqG/Ii5UKz9pRm9vWD&#10;TyWfoaxbrS7V1lDa/9OybCytwDM9uHm+ep9SpXpLI8OWNP2TIcrURfkjG7R/+WVCUc11lbTwYb//&#10;fvz4kSgKsSy7J9Dc3a2pqrZXGk4mEwaDEXmecqvZ4r7va2988UHeNzuxY7Gsfi0a+8IkS4nrYR+u&#10;2dJpZp7CwLzmnmRZ8SNrt0LvhUaW3LXcK0i7jru7u/7v/5hZ2VE1dV8Py/caLCU4S2fJ4K5qur4H&#10;Fau0RvdAYS81j+MQ1/XJ85T9PsW2FYeHxxwcLXr7GUt/biMPl8+S9X79Jg/k7OysPw+XyyXL5VLO&#10;bg2gfv/994zHY168eMGXL1+oKgkuPj4+7vvfo6OjHq/47s0fmExmopbeJoRhpJnhwx58TdNcr8kc&#10;S0kQZlFU2uvS4vDwsFfSep7HZDLpGbDHx8fAvbTdEIratiUeDqjzWp4lfX/M3meYl4YlbM5ws8cZ&#10;//2Hz6wh1ZlfZt8A6LiXmQsO6cgPtH0bC0WjWuq6A03n7boOZTk4tiLNKoa2ReA5xGFA1zY4lnjc&#10;JImkGibbnVwgkNRM1VBVNU7jQNv1uvsOszkrlCNMRXRz3YNpD9Bvy7Jo6fpJhdnIaFocy8b1Rb5d&#10;VCV5VdKsRUpcZAnj4YimqqjTnKKp6eoGT9kEjotDi60yaGocOkLbxVcKq65RTUtFhx/4NKUkfO9o&#10;UaojiEKm07EAum1N7HpYoU+LNCltmuGEPk7okpQ5RVlStg2tZeEFIY7nUbciQxDmhZbUqw5fJ1DK&#10;Yu3omhKr6+iqmq5psOqGrqpp9ildnpHstjhhiN3Cfr0i2aXss5TZ4oiiKlmuNsTDAWW51JRxYQ9c&#10;XV/haN+4uq5pq0YfbuqendnJIW3bNnmaSEPYVGw2K1SrUFYnYKueOiRJwpcvX7T0UNg1m82GyWTS&#10;/5zBYMDJyYkGF1MGUcxsPiZNMr799luur695/fo1f/VX/yXPnz/n9vaWly9f8uLFK9brdc8oi6Mh&#10;+/2em5tbvvvuO5Ik4fPnz/i+z/Hxcc/gPTo64s/+7M+I45h//ud/ZqHp78vlklE8oG3ExPbZs2e9&#10;11PTNL0lwtHREWVZ9iyD0WjUM5eMr2We57002ICZq5WEmNzd3XF0dMRf//Vfc3Bw0F9f8RNJGQ/F&#10;P+zq6oqjoyPquu7fS1VVfPXVV/z0pz/tGYxmwjgajXj5/AXPzp5gK4sP37/jennL3c0trWr5xc//&#10;nEcnp7x68Yzf//E7hlFInibUVsbd7RLPcbi6uBCWgAbfmqYRuf1ux2ola8j4X+z3+57t+OoAAID/&#10;f9Urzs6e8vTpGZPJhP1+20+JTJNoWF9/+qd/ynQ65eLiC0qJmbt4a8j1GQ2H/bTr4WaVa0liXdda&#10;iu71HiubzUZATdftU8A3mw0vX7zm6Oiol2Yb+Z/5e2VZ6mZEKOptA8vlEqVs4nhImqZstxvariGO&#10;h/1+ZQqKtjGSprZvJPb7PbGSFDvxmzRprSadG+0TKoDiaDTm/fv3vHv3Httx+GVe6tTkhCRNSPYi&#10;PbBdM8wIKIo9aSHT17KoKXIxy/Y8YRuahNmHgT+73Y7b29se1H+4t5rpXhiG1NpL8KEv1A8//NCz&#10;k3/5y1/y5s0bgiDg+++/5xe/+AWe5/H8+XPevHnbA6aj0Uh/vhGfP3/u2ftBEPQFr1KKs7Oz3nNu&#10;udrg+h6eF7BarVitNgwGA4YDCRJ69/57nj59qtmFMtE0Pqe19nELgqA/UM0aMcWNuQ5xHLOYz3uJ&#10;/16nwTZICNe7929xXZfnz58zGo3ZbDYcHh72TMb9ft8DxAbgFe8qAfJc39O+mAPa7t6AvK5LZrMZ&#10;2+0aE1qTlzVVmVDmNbbtohybJMm4u7tlu91ydnbCfL6gaWrI5PncbDZcXd5g2w6BH+kGUPvs2K1u&#10;Ppq+8JAQsK4v+gyA4Ps+FxcXLBYLYaFlKZ6WQBsfMPdBuAbcS3Xn8zl1U/aFtO+7erAQYLt1b4/S&#10;VPU906BpZLAQhYThjTAHXTknjWxqNBnjOB6LxUKsC2yXb775hmsdXBGFA1arjR48SDr6arXi+uqW&#10;s2ePpIZAQMU0EbDLcRwqp+on8JZymE6n3NyIr9Ddct3vN48fnfXM3cVi0Xsm5XlOGIYMh8M+qMRI&#10;Bg3TOc2Ehe0GHrG6H8hYtovnh8Rx1De7bS2NkcjuLAEkw5iuc7XfpaxvkZI5NE1LkddMJzOKvCZr&#10;SxzHI4oGAmq0IosyqgMjOSrqCldBZfyC24bPnz/z5csXyrLk9evXbDYbrpe3PH16RqqbhUYPavKy&#10;xnFkb4MWPxRpW92iPVh3KNURhjGu7+AGPnmeMZ8fMJ8dsNv9vxImlRcEfkhVaNmnMumyCgAAIABJ&#10;REFUsojCAWEYawCmo6oaVrsND/2VHX0djbzt7u6Ok5MTxuMxV1dXWjngYNu1ZjXGfXH8sEg2+2Fd&#10;S3M9Ho+5u7vrWdgmsKw3znd96qYlLWryuqXGQjkBVddwu0nYZRWT8Qw38LDriiJLaNqGrAbckHDg&#10;0CgLJ7bogN0+RSmb3W7Pl/NLgniM6we6KRPWue+LrL9rrZ6p4VguWSrBEr7rgWq5u1lye3NFooG+&#10;569/wstXPyHdJ+z2woap2pY0L5lbDhcXV6AUq82O6UFJ24l/4HA0wY8EIN3v91id4mA2x7Vs7Rlf&#10;4TgW292ODx8+cH5+3p8Xph4xPcH19XXvgT7sYLGYsb690a/hsFqtcF2X3W6H54pNxna77ZlGxuPL&#10;rJEsyxiNRlruWlLXbS+5q6qGut71zY3Zn5IkYbvd6r3exbUtkt2eJM1om45OWSR5wfXyjiAecHR4&#10;QhgNaBt5TvyB2L80dY1tABjbotQSRcMCGaghnuf2IGHdNjrQLsdxbHw/wLEsXN/rAwgfNmMom8YE&#10;cTTCKrMdYQZVbUdWlNze3uHHIXXb8sP5pYRC+WHPhm87SSAX/7WauqtQjo3jezRJRpLt+fDpvQAa&#10;VUVZNNqjLxe/tu0WJNOVJEu5vL5iu98hwScNWZ5j6ZBRGTYO+jUlssOOspRwpIdggQEMLDr2uzve&#10;vHtDXtU8f/6c8/NLbm7v9DC8ICsairzWoUsSPGFbLo4lCd0iV3QoKskJGIyGLA4PODk9paPl06dP&#10;YiGUF5RVzTK4Q6F9G1VLlu601LuhrTQzT+kQUmVpQLKSIU3XaN9dc5+gyuW+G9mp4/m9NUBd1+Lp&#10;r89+w+4zFkJ3d2ueP39OHA84e/KEo6MjCr2vhXHEbC5gYZ7sUUiSs2tLXxwEAeOJ1HG2bWFShV3X&#10;xdV+wQCOJQCXbck1Nz7CBuhxXb/310+ylK7p8HxfwOP1ijQr8JUEmaRZRteBHwkxRMICD3Hc+kcs&#10;QM+//72n96+u6+hQJGnGdrfXe7JYL1mO3ecY7Pd7bu/W0h/qxGIDKFXa27RV98QnkTk3mkl7z7gS&#10;OMEo7nR/2rY0tdQcua65i/w+kMysPcO2NIzof/m9ew9F8d68l07LAE4pAXyV6ijrEqU6DYwJyUJ1&#10;elCqbEaT4f37bVsabQ1Ap4HIobCbKz0cLQvj96itM1zxunxIKnoI7tzcXPVWZ4Z5aRiDWZZRZPf5&#10;FQ//29dy19s+CFdY6Yrrm8seTItHMYNBDIiaaRCPJOjX9UkykRJjOTrZ2sILA+LRkLquKOqKcBDT&#10;0JEnKXWW4RrAsWlJ2pb1Wurgum00qJmRl0J+6yzI0/2PQl5MqOo9E1UUP2aIXJbyZ67r4gdS++dl&#10;RdMJQcz0A5YSW7/FYtETZ8QCacJ0Ou37J/P9tulIswSFRTyIsC2HuqnoWgijAM/1abuGsqhou4bA&#10;DwmjQPzkHwCZ5vUMe/Zh79U0DePJrFeYNi29zc1oNPoRS9hIzo267fj4mIODg159ZpiZt3dL8aR0&#10;PEKtagy7IY4XsNpsCeMhVVWgbJuyqbE9D98J2ew2HJ2c0LZi3ff999/z6NGjXgZvQvoOjJ+rxuQM&#10;2O66rqg4b9f4ngSES89pafutDkvZhIGwtEHRth225eC5PoEf4vshntWg6Ghbq38O5HXuwX2lVB/e&#10;1DMy0cBpZxmDUgVK0amOzjK+ApLA2XU5qA7PcbFRVEUp/6aR9Kcize4DT1SLsqCrWnzXFTN71erN&#10;AixH04WxaduOuq2x9LTCsET1YIq261CVwm7loW20R6Zr2VgO5HmGZSu2+5y80iBCV2Frafxms8Gz&#10;lLAxyxq7haYtqe2K2Pew0hyrzFHar6ulQ9W1eDgpxb6uKGwLT7PJGgSlz8YjhuMR4UBCBhzPpbMt&#10;OmSyUKOoLYvBZEznujRtxz7PKOqazlJ0CsqmJpumQlfvOpquwXJdHEem+mWeUiQZg8DHs2zspsPH&#10;pilKdqs7Nts9ahBR5WI825U14WDArm6oi5LNZs16uSJJElKdGu24FlEYgvZH6eqGti6pSmk8H064&#10;bEeo+keHR+z3e5KdFM3b9R2hZlS8//4dnucwHA77pMvV8pZhHDGfTnj5/BknJyf80z/9E99//z3D&#10;4ZCD/+bf8Bd//nPquub7t2/4+mc/5eDgiKdPzvi7v/s7bEsxiCNm0zFlkRGFPraCuixoa2EIqyjG&#10;cS2apmY2mWKhsJXFMB7w6sVLDuYLPn/+zPOnzzh79Ji72yXf2ZKiJgbnFvP5nIODAw4PD/mTP/kT&#10;8TeD3ofJeEiYICKzgCeTSR9IYdhwJtDALGojKX/ob/LQJ8JQz7uuw3dtJqMBB/MpTdMwn47xHIss&#10;2RF4Tzk6mPcbrRxYCV1TMZmMoO34/PEjd7dLXrx6ydnxKe8/vqOuKrIkIQoErIrCkHS/59HJKbaC&#10;yWhEmiaanQefP3/um8Q8b5jPDYOr7A+Lo6Mjvvnm53z99de9QbbxRzENStPWlFVBUZgJrqQEmmCZ&#10;kfbENK9pWy6BL3LRrq1JsoxaTyY9L0R8Xe5Dj4ysNPA3rNdrlsslp6ennBw/4ujoWF+jHN8POTw8&#10;5ubmhjCMJfm4lsLZdYy3UMX11S2OLUl8k9FYikYlHqpGktDWEsLR1g20YGHj2T5xUJPWNY7j4rmB&#10;MDCTgsEwpmsV+2TLbpswHMUcLI4YjYZs1nvevXvP8nbFi1cvBczCJk1z9jtJlR2PxwSuLwEKjgfW&#10;nrpqKYtagtIsAQZA2HGWY2tj5Zo6F9bGPhXflNFkLGFrDw5RAF/LPDd50d9Lw0ypqoq7O5H0i+z3&#10;4H4IpUG66XTKbieT15vrpUhAS5lmz2cHWJbF4cEx6/WawI/EByjLcB2fqqxkut0pLi6ucLRfS6cA&#10;S7Hdix/sdDbDcmwmoynL5Q2243Fze8t4MqFDALy6rBgOhxJ05tg4rQ7o6lp2adKziUyy+adPn8jz&#10;vJeUTiYzdluRLQsov2e/T/qBhrlm1zeX/G9/87/yT//xNzx58oS//Mu/4PD4SJKwTePuDyjKgj/8&#10;4Q+yh/oOg+GA2WzWD+Es12az37O8XvHkyTOeP3vJ23ffy2fW3sZpnlEUOY7rst5uuL65ZrVZc3Bw&#10;SDSI2e53VFXLwHbYpyvyMiOIfOJhjO3aVE2lzxJJV8T2SLI9g+GA/GNGp1rKWmQdP/zwA5PJFKV9&#10;nj3fxw8DskwYtmYPaxXcbdYErodtS1NhBgJl09KUlQwRy0p+X7d0lk0QxSjHxvUDWsS7MYyHTKZz&#10;Os0qjuIhtuOQ5Tme1zFbzPlycck+yQiCCLtuKMqKy6tbbEcklPukIE0ysrxGOQ40DTu9R4eDAdg2&#10;SZ6T6dAC3/dpgOFkwj7LhIkCjKcTVps1XuAzGIkH8j4VBcF4PJbEeB02VlUVStcILTK9T/KMrhLG&#10;ZNPWlE1D1bbiYdqCZzla6SKBDpbjoroOZTt02FxeLAnCIfP5I5FM5zmbrUisOhzyoqGsMlzPxg+k&#10;6dxsBVSqm5Kmrhm4MY5nU9bgeDbKEumbGNq7XN1subg6F1mV1VFUuTwzQSAs/6NjbMvF82XIXNay&#10;jh3XoWsaOmWhLIumg+0uoaxyxqOO+WJKXbckWc6khcF4QlU1bDY7srRgcjohz9d4ykEpmzCMcGyX&#10;/S7R51NKVWdIsIHqGeC2bUMjkuWLiyuOjk4YjibYjkeeimrCsb0+cA0E8Id783hRAbQsFgvqpuvP&#10;KWmIRNGxWCzEP9P1aMqCBsVmn+F4e1b7gjgMiQKfwHcJYkmcdm2pebOqpa1LVknB3V5e+8WrV7i+&#10;x2q1Ybvb4XkOWVFxs1yxON5zFA/Z7BPqRuF4Hp1SIqeuGkYjYboYz+KryxuyJKXrGu5Wt6yXS1oU&#10;Z2ePOXv6TMIxNjuSosTRvmdtp7i5vWW727PZ72g0c7hBkeUlWXXHoCjxvZA8TSX5vWuJYxnQGgDz&#10;05dzzs/Pe0lbVbc98CgeVS1//OMfJfhluaSoG7IsoS0LJK256j0BN5sNllK9PC+OY6wo/pE8rypK&#10;Uh3iYIAF05wbFq0JGTBf5mzuuk4DQDZVUbHbbFlvtlpdE1MWNau7DXX1gWRfcHx8SFvX2HbEaBT3&#10;4FbTtni+JyzNxul/ZpIkZJotbFi/ru+JfZXjaGCkpaxKtqs10EKr+lpP6iu7B+hd12O9XpNlOWCY&#10;ZhUfPn7i7acP2LbN1dWVZu6EJFrW798u+fTpBxxfD8+LgjiKGI5G7HZCINhsV3rwqmgaBdi47gil&#10;o0vSNKFuOlabHc7FZb+HB55H1TRkmwTH8/D9bc/SM8CPWAMNfiR3NfZj0tSCH0S4ScJmvef84pos&#10;r3AcH88NGcRD0iLXMviA0VBCPO8DZSzqWv4bRZEOMbGYTmc0Tcdms2a72RGEvoDUXQfKxrJtXAKg&#10;ZbGYY6lO+spOvPKN0sfzHPIsk7PLcfsex7KVTiUG2nvPO1PTh2HYD7JN/W+eC6M2sSyLoqqZzA5J&#10;khRHs4Jzzc51ffmMx0dH8jyjCHwX1xJbNseS4JHVaqVDXDw8V65rR0unFBYd2+2mBzLtBwCnuSdp&#10;vtI9nnfPvMsLvCDg+PSULCsEpO8Uw8kYpSxqXdfJc7Tj4ZcZhJrhsCESmPtuSCUm1LJuu16+LFYd&#10;Tm9bI2zi+xpU8i7uQb+uE3/XzgILB/UAuDDAaYOiNYOQpuFfhn48DHd5yNQzz6r5fj+Q0f/O9CNm&#10;kP8Q7DTXwIC9D4HBh2BT10mYkfm+KFY0oIP2WNUAVl21VE374D04WBY9MG3ej9k/zGcx17xpmp7h&#10;aD73YDBgMhr9CKjsLf30ZzSvlaYS6GKID3EcE48knKrrOopClAWO41GWwjzcbHY6DLLGdSUAMQg8&#10;mrbqiS6GvFFmYt8ReD6h79PWTQ+6JUkiNmlNI+xgxxE/zV1KnmcEoUfsxwKyeRa25zIII7ww5PHJ&#10;KY7vEbgedQt1WdJ0Hb7j4wYunu2xS3fQQDiI9bWSOm0wGsq5oX01Dcvd16G+FqCU2DTg0vfr5vq1&#10;bYvjO1jK7oE514WylCHfZrfFD0KC4H7QYYBMU5eUZdnfFzOkNYSc4XBInmUcHR3pMMyO58+f8/Hj&#10;R758+cKjR484Pj7u/+54PO7X2m63Y7VZs93v6TrFfL6QIeI20erWoh9EBoHYMBRFgWXDbDbra/zx&#10;eIznefzjP/4j0+m0f97N3meCi406wQwkjBUg+ozrjNratrFtqz8vHMeEbMsaDDz/wf7sYbWFXqf3&#10;RAqzdh8Scf4lSO90yhRAFhWtBMw4Ckcnb6LTxizV4ToWbVUTeA5FnlLpRsX4FDRaWq3aDpROdG4q&#10;LFqo9AI1G7A5RByXrlV64qHZZoofbSYo9SME2Pbc+0OWjn2S0LQtt6s7mrbC0gVIGAT4jk1dVoyC&#10;iK7pcNqW0AtwWrDaDk91BPp91lmhwYoaqwXPsok8H+oat7WI3Ih4EOEHAZ7vEIQhXugxWcwoqwZs&#10;i3A4YDSZolyHdZqw3ids0oTRYsHAD3rPg6pt8KOQKAw4OJxjuzatnqxhi79VmeckVsfLszNODw8I&#10;LIc6TfFxqdKE84+fubi65td/fMO+LPH8gNF0xtf/2VfUKLwg5vd//I7LSwnCePL4VFirRcFkOuL4&#10;+JgXT58SR0H/YMkhjnh96g0xzwsOT475+PEjNzc3XF/dsnuz48WLZ9R1yZcvNlEc8vz5c/7k65+x&#10;Xm0oypyf//znvHr9kulkxuGRJCj++jf/SJIk2LpIURa8fPlc+z7sGI0GnJ6KL51Q6UMpYLZTjo5K&#10;xpOhyIssVwMRFevVlp/+9Kf8+te/7psYy7J48kRCaswUwRQu4uspIVRPnjzp6d6msDZgppErmQT0&#10;0WjUb2qGPm5kV7Zt96yt9XrdN0y3yzWuI/6O5vAwxbpSArym+33vEbTZbLTc+ZL5fN6/N3PgTadT&#10;TeGXQn232fDLX/wXfPuH79hvtiS7PcvrK374/JmXT58xGY1lYlg3DMKAYTzg2ZMzWsS+oK0bQu2X&#10;IgwAkcIab07xh5NN/cmTJ3z11Vd8882fcXp6ytXVVc/KCAJh4o1GI/bJrk9lF8NtAYWN+b+RXjdN&#10;w2g0YrPZ4TheP+U37Chbe6gJiFmSJFkvaz4+PukLaJOu7Xl+z84UT0spsrbbrcgnfAEmDWPL0vuW&#10;6mC3Tbg4v+LpszO6TmFblj6w7tNbbcuRP9N7o7yXIV0pjWHhiO8HbIhC875FDq/QhVApDfvyVpL5&#10;jo9PKfIK8fcTWULTtcymi36SK75ysfhwVbX2hnFRiHTaduzeBxaENWX8WGezWc8Ie9iAmP3VhCiZ&#10;Ii3Lsh+ljS4WC373u99xfHzMZrPhyZMnvYTZFG3Gj/b169dipL3bMZ1OadtWBxO4/f8bZpQJpcqy&#10;DM8NuFlKEMTTp2ccHR3RaI/gg4NDLi8v+mGBYTIHQcB8IQmUv/31b5hMJkRRJPL1tuubj4uLC7x4&#10;0DO5j46OiKKI8XjMwcEB2+2aH374gc1mw/PnzwmDmCTd9U2seEwKi/QXv/gF19fXzGYznj59yosX&#10;z7hZ3gqDzbW4vduxCEe4rs16u+H49DGOa3F9fcVml5BmBZPxDFqL8/Nz/vH/+Q1v331guVpzeHzI&#10;X/z5X/Lh49ueGSmActHfN3MdHcfh8vKWOBr1fr3GasH33T6QyfhjGo/P1XrNaDTqi0nQstKy1uu0&#10;IMvy3vvYshydNp5TVWV/b8cnxwwGi35qnlel+OmUFVXTYsB12/OhbdlnqXhjOx5126Bsh8lsysnj&#10;R2RFAdZ9oSTvo+T6+pb1asvpyWNubpacHJ9SFg3//t//L/zqV/83//bf/lsmkwmWpdile4ajqA9C&#10;GY1GzOfznilsisKH8p7lctkb5xtwfjwe9yD/w4bFsDqN93Ge572dwng2pbrpUEpYXObPjV+uuXeW&#10;ZWH9SOrUaF/GjN/89g8M4imz2YzpbMx4NMeyoG5KqqqQELe6xHEsprMxw6H4KW23S+5Wtyxm8/51&#10;DXvB2HuYBmexWIhiRheRZoqelSmnZ2c8Oj3rGycTCChsKYfbzR0gCfaDeMRgsGe71WEDyiYvKqqy&#10;Yb9PGU9mBHFEkmSkaS5gY11DGEJn4fshjuORZRvqsiK3MoLwfj81gLNlWdRF3V9/49EbRRHb9aaX&#10;DidZ2u9p6/W6P+d9fe/NULYo897T15xrEhgo+2uDoqgr6kax2qXkdUf8WZJ1o+EEK4gY6BTxtmux&#10;fSApsT3xJK5wSKucrKyxgpCqVZQt2Mohq3Ky2xWXFzc0raJqOvwwwnJcyqImz0rA6hnylXLIcwno&#10;2O7WYgeUpxR5xmKx4PVXXzMcTcUr1XYJYtkHQj9gs075/sMHOmVzeXXD0eNTotFYUutth8vLSw4O&#10;DphPJG21zDOyZEdXN3R1zYfPn/n+3Tsub257j0HLsnolivEFX623nJ+f8/Tp0/7ZW6/XRJ5Lmibc&#10;3t7Stm3vLd42jQywDw7k/nb0klXLEhblcnUngzHNrDHyNaMKMQ2MUcEYP2SzX63Xa/brDVmWkhdl&#10;//5znTa83SecX9zw5OwRrq04mM9o60OqoqRrG9quE+9X16Fum36/raoKpQcM796/FUmvtkUxwylT&#10;uyTaD9hRTg9oAMiYVLOFlXiBo2wWB0cCOnRQVh27dI/rSxq37wfYjofjt7ieR922WAjb27Ucam2X&#10;0SmLMBqwODzg4GBOPAh7sEOGwV6/x9m2TalDMIexsJDM8KBtW0kDfwB+mPvzEMgRNm31I9aeAV9G&#10;g6D3R67rmufPBpRNjev6vfe0UkoSpBdyj0wdV5YVp6fPcd1Aqy3kugahJDHXdcm/+s9/ied5SCqz&#10;1F2GyedYsFnfYtsWjuVg+mDbtgk8D0mD1mnPrtvX1SYd2qYjDqM+8NRcl67r6JTsK10hIOvItol1&#10;+IXUCSVFUcF6zXq9Qek101m61kKGv/P5nDDwsBFLocQABSia9UrqfVviI4qqpK0bmqZCdcKON//W&#10;NuEXtu6jOgnFiYZjWkWvUJA09pYqy8lrIRGZfdGzldS0SvIZmk7AW9MjGeWjeXa6TsKnjF2RGSyY&#10;ted5HkVV957yNzc3bHaJtndyeoZi0zSUtUlavwf96qajrIxlHL06sAcG2+7eKqF/Ll0sDYraqqNt&#10;7pWkD30me6DTcvoz2gDWDxmtfhjcS9v1e/yRvP1B79Z1Xb/ujTTac5UmbGnQsNbrX6dkt40ot9q2&#10;Recsa7BUnsddskVZ92zRf/llpP3mmkgvdMxoNJLX6uiBMfM5HoLBpl81a9v0aGZ4WJYFeVlQlhLm&#10;WpY13333hqIUSxTLdrBdhzCOkAC+gs1uS1bkhHFEW7eEQUw3lHNjNBj2qkdjQVAUBXerFXXXMhyP&#10;NFu3Jc0ETIsGEZPRBD8MJDvF94jDiCCMGQ9HQlawbDpl0TWytlRnoWzwHJ+sSKEVz/K6rslSIcCM&#10;JlLDlJr1q2yxC3vI4C3ThOvbJZ7ncXR01O95AL4t/aLtyn5qsjGapmEwGDAbCnHJ0kBfX/fpvcYG&#10;RproVdc1TieemqFlUek62dZA9f5m2atagzDGDyKOTx4xn8/7mqZuOrEN8gJcL9A9dkSaZ1R1zdX1&#10;NavVBs8LmE7meH7I+w+fOHvyiMgRK0doGU8mRINYsDil8IKArChIc2HM52UpKkvXpcoyLMehqSpI&#10;034/KKoK2pa2vbdEMGo8pUl5PKinTT1u1pbBbdLNXq+7+8A/OWfavt8Qhu2PmcqO5elJlAVt10Kn&#10;UJb2c2o76rahqyUExBS4hqlWVWJW77oeWZJQlxVKddiOEnPctoa2xcKhRVhfHULH7lDyq1HYTmCO&#10;Q334yKYt7E3xnOyqpgdBvaZDVZ2WG4qkACVm25aeHq3WS3aWTeQHjGOddrxLcVqIZwdirgyEto1f&#10;NzIJcUR+YFsWfmcxjkLGQcyT01PqSoAp13ewHFu80aqSqsy5KTJa1yUeDhhGIaHj4McD/FD8J14N&#10;hwxnc5wg5Ga74ma1lilCGGD5LmfPnxFEIZZtU5QZZV1j2dDVDVWe4aB4dHhItUu4Pb8gUC54LrvL&#10;G266jmy35/LmBtv38byAJ4/PGM3m+EFMWVd8+PCJxXzON9/8GUWZ9T4Lz58/5ezsMVeX59gaeM5L&#10;fSAj4JUX+IyGwj5cTKdkZcHf/M3/TtfW/Nk3X/Pb3/6WKAw4e3TK0ydnjAYxN1fXVEWO5zq0dYXn&#10;OtgKAt8jS/YMBiPm0wmObdG1irQoqJsSZbmcPXmEH7h8/vyZ4TDm5uaK4+NDZrMpi8W8b8ySJKVp&#10;K7JMknXH4wl///d/329K5+fn/PKXv+T09JSnT5/2lGxTSJtmab/f87Of/ZQgCIjCAN9zydKkTxmM&#10;IznYx6MhVan9OiopfBUdjm2RJjolVctrLQWz6YSvfvKa5e2NBqRaBnFEGPi970xVS/qna6u+KCiK&#10;ogf97qfgcd8UJEnSN5wGLP3222/J85KzR495/eIldZ4xGY6YjMasbpcczBeM4hDajtl4QuD5rDZr&#10;btIE11a8e/+Wr776irtbSWBPdntCP6BtGuqy4ujohMPDQ/7853/O48ePGQ9HIpPUk2QzeXqYPCaf&#10;wdOyvlh/noaiyKiqgi9fvvD27VuiKGI2OeinTGEYU5b3XppxNNReUbsefIzjYc+mMwCITCr9vgAN&#10;goj1akvXKh4/eqLfm43niT+W43j9oXp0dMzbt2/48uULT5+d9aARgOf6In/RE2Nh0CryrKRpWvER&#10;bBru7tbc3t5qKdieKBrogsfm4OCI21uRye52iZaji3fQvZwh0mwNl7KqiOMBm/2OvKpQmkFjTVyK&#10;shYQU1UoZdE0Vd9UmaLsIVtCmA1OXxSZn2eenzRNWSdZf5j4vlzDOI77aeF2u2U8HvMwCGc4FO/C&#10;+XwOrLhbrntZeVmWfaBWEAS9jBlgs9n8iEETBAF1fW+qPZ0KoCNgojSzhhm8WCzYbDY9EBUPIg3a&#10;5tR1Q9dBnuvEQyAOI6IoplWKaDikrhs8z+fF85cykcxLXNfvZfMvX77sGRae5+n76TMcxrx9+5b/&#10;8Hf/gW+//Zb5fIrnOTx6dAJI4TgcDtnuqr5ZNCblSSp2Gufn52y3W756/RO26wSwqOuW8/MLbm7u&#10;+PNf/Jxf/OIvcF2fokz1M+yzXN6IfDaK8NyIPC/6Z3g0nLLd7IjjiKbN8VxPe8bd4LoitxsMBhRF&#10;zmg0pCgzdvsN88WUX/3qV4xGIybjGfPFCaPRhJubKy1jFDZLn5hoKbBUvycpxxawoW3Iq5Iky0U1&#10;gcJxfWxliXQor6iaGguF6sDxPNIsp2tbZvM5T58/5+OnH3p/nKIo8TyfPJcgLBPE0nWSol7XLa9e&#10;/YT37z7yf/2f/4HFYsFf/9f/lZxVQURR1rSdIowkGbwsMoajiaSY67olLyphQJU1o/GUKBRP2ziO&#10;ODk5Fjk/Hb5mCpQ6ObXrWopC7GWCwKdpatrWwbMDoijSqeOafWE52M69vKhqWzzHlvXa0q+7wBcJ&#10;8e3tiu/fXWJZFqePjnn27AmLxYwwCogGIV8uL8RuxrKpmg5lu0RDj255w7VOhM+KHArY7Lb9WjdN&#10;j+O5TGZTXv3kNdfX12DJANjx3N7GI8kzkiSRvVSzh5qmockz9lmK43sSSBSFDCdjirqSMMNSQOxO&#10;WaRpxsHBEcdHp9xeXZNlBXXdUlfahgPw3ADPC1DKxnUtlNWglNSE5lyUsC+Lrr5vKJerO548fqoZ&#10;9kuKqsb3Q+q67UEuI6k0zYU8O8LENPYIjx496s9V04BKgSweynndkFUteZ3y5sMX9mlJVjQ4tmIy&#10;meC5NqptiMKA1TYhDiOSsqWxQqwAvv/4A/P5XNj+VYfjdeRFSZYVfPz8ieu7FYfHJ8y8gC5NieJC&#10;D17F/70pm75YF9Zdqu9Ri+24DIYjvCDk+m6l17lL04qFQhSE7O62fPj4WZgFnav9AAAgAElEQVTl&#10;acaZH5JXNevdFr8s+rMaoKlqkUPbFsvba37/u2vevP9AWdUC7Oo02slkwnw+730BAfZJxt3dHZ8/&#10;f+bg4AA3EIDYHg760B5jNxQEAbZl9XZCjuPQatsXA5REQYjre1xcXOjz2fnReWYANzOoFBZl3cvt&#10;JCByRZXleJ6L5/koxxWGsiNrMggCsbdqoapK1lthn9mqI9DnbppnJLnIHR+em9Ew6hlFRnXzkAVm&#10;hohnjx/LnyHrB92s0cn5PIxFMphlMjTertb6Oa4J4gisDsexZBil2VFlIfu/CQj1AvlZ5kyV6+tS&#10;NyVdWxKGQc8eNwoboGchmSEzCOs1KQo2ewHlkv2+Z4+h2h/VBa5r93tcq1nQD0GStqv5+D7j8PCQ&#10;oihEhh3GPftI7mlH09TYrotS9KCYbdvsdxnKCjg4OCRJ9liWDKE9X5LNAb777jt83+/D4nwv7CXN&#10;juNwMB/r92Rj2+reZkIHmrquBMAJoNTo/brDsR3QZybQD3rM/lHWlf6cqn9msyxju932g+OyrJkt&#10;ROXmaPZVpRtyL/D757cZDrFUR7LdUZcVgygi9APxdfalTtYXF9dz8JWPYwijdUWLDB3quibTCb9t&#10;XVI1HW48IBgMca2Ooq3xgojJIKbIcm7vlkwmM20zVrLZbanKe4bpfi91v1m3ZkBqgExzT019aNZg&#10;EAR8/PiR+XyOH0a9PVeaplxe34psVoOJlWbsbfd77bv3MJcBlOVRacDyIVDedg+GApol6bouluP1&#10;tW/TVjjKQnFvUfVweK+U6mv5h0xNcx50Xcft3bLfcx4CLYaV+ZABadZgnucavHHwXEVHc/8ajWYt&#10;e34/xJCfq0lb3A82oWU4ivs19f/3K4rEJ9cEv47HY0k911L+rrn/bAbINSxOc6ZMp9Me/DTnvLGV&#10;cryJ7GdeRNOIP2aSZMxnCyaTST9sFLsMwWmSdK6thjwCV5R1e/3sREFIHMfkSdorIuLBgKqTgfxk&#10;NhWi0HAowKIN8WDAeDTC9Ty6tqVuGiwkLKltJKlc/KAVFkIA69qKtmxRkazzTnVi+1RLur2yHeoW&#10;9mlOiybTWR5Ylih8LRvHtijzomf9G3DXPAdt2+o8CKt/ngxgLH8Pap1hYvbE+5qm64c4Dwdwpmda&#10;r9dcXl4x0MGBZt9KkoTXr1/3dkrn5+eMx+Pev9KQqGzbxnIFZO6yTvfGDqPRhMlkQuBLJsEf/vAH&#10;seLIK1zXZ7td69RyyUxpqvu8FGOrZYZNQRDw+PHjPivBrC8TXOzaNpu7XV9zdl2HHwRYriaQ6Wtg&#10;lBmG1W3OzyiK2K/u17xZmw/7VnMeK+t+oCDrSyc4gQBnkhgui6ZpG2oNWLSdwvPEl8nSm3hRSqqn&#10;UlqmqS+CTIgkvKJVrfZAaOmse0+KppNN0FIOVZOKQYLZbOj6TdJcLIFgrX4iq7RUZb/fo5RisVhQ&#10;NjVPnz/i6EikwmEQMBmO+O7bf6bKS5bXN9hNw8R2iSdTXMthYDtMhwMiQgLXI/R8XCx82yaOIkbx&#10;gKaq2WxXIlWqOho60jwhyVKKpiU+WDA5PGB2cEh0dIQzmRKORywmI4LBECcKUK5HXjdYuyHjo2M6&#10;W5D+JEvJkwzP83Fsl7aBsqyxXQvP8QhiKZyV7bDebvnywzkjP2TkB7R1TVWWnB4dsisyyqqhqgok&#10;9auitRpaaiy75dOnD4SxMO/Ozs44PjxiNpmzvVszHQqLSOQRJWki5uyWK6zMq+sLKYAtl9mBgAmr&#10;1YqDg4Pec+rVq1e8fv2aphEJ9TfffMO//td/3YPf8gC2ZFlJGFaaZi0HQFVVzOdzzTLZcn11S5HL&#10;Jm3o1HEci5+ffibyPAOd0KYsi+F4KLT0KCCOIzY7SbqczmcMBgNu75bMZjNef/UTTo6OmS3mxHEs&#10;E9JB1E9V2rbj6uqaIAh1Yy2AVl3L4bHf73tJyXg8Zjwey0ZnW5RJKXYBZUnTSYOVZAXz6Zi8LPTB&#10;K4CfmTYdHh6yXt9hey6Xl9ccnR5R1y1HpycUaUGSZ9DAcDJmMplhuRZ5klM2KU0jG9bpo2Publdc&#10;XV3x/ds/8v79e3zP4/j4mHfvvmc+nxMFkiTvOcLYyhKZihwdHXF5ecnpyWN+5/8Oy7K5ubzi9U+/&#10;4uTwiMCPODk64tHZU775+mc4XkBd5CRtTeA6jE9P9SBBgr3MoW4CXfb7/YNGY4NlWcx04r00mCkf&#10;P34hjGJePH+uGx3ZBNM0ZbMRE/e6QiZ9rdIpfYE+PCWNXoyTnzIYDrGwWW3WXN3cCstOJ8k2WpLo&#10;BT44ijRPuLy8JCsybu+WXGi/UMNENowGAYMKQAqSsqjZ64Nf2S7j+YJdsu8ZPmaD9TyPMJaDvUWG&#10;QnUpErWrm2vu1ivKoubo9ITBYNAH7mR5QRBIcE/gR2w3iZY4+fh+DDjQ2XStoutsFDbb7a6fNJvp&#10;sAErjST8x9JNRdN0+K7Hrt5i2w5WB/ssY7VaoxxJhPX0hPq7t284PTrm5m7J8ydPKRtJrPZ0Un04&#10;kMTr07PHLK9v8MJANxwFlutw+cNnrKXFr371K/b7PY8fP+ZnP/ua8WTKP3/7jtOzJ4wmcxwv5G69&#10;o24qxuMhZS1s3ourW87sU9I05+REkswDP+RuueL46BTfC0XqHw2h7cj2OZ7tM9CN4+JgRp6IRcQg&#10;irm5ueH8/Jzp7P/j6k2f5LjzM79P3nfdVV3VBxpHgyBADq/RjKhrRtLocGgVoQiH1+F/z/YrexW7&#10;61grtJIdYY2l8MzOiBwOCZAgiLvRZ3XdlfflF7/MbFB4Ax44qrMz8/c9nufzdCgouXHjBru7u6JQ&#10;6HgNd3My2WEymfD69Wt2dnb4yU9+Iq5pWhAFMW2vw8nFJVfTOfP5nCSd0+2OcVstut0uqq7Qbrv8&#10;+l9/gR+FotCQ4NatW9hWizwvePTN1/zDP/wDjx495IMPH3Djxj5loTCfrVgtAwI/xXE8rLbD+ekF&#10;lmGjoKCrGtOrGfffP4LKZr9arbi4mCIGpQJ54Hkt2u0OV9MFm7VIhP3sX79iNBox6A/5wQcdWl5C&#10;mpSV4linSEt8P6zefQlmxcOUS4gDEciiSMJiHfiRCMlQDXRNQ5VVsjgmDHw2vs9oMBSKFiXH90Pi&#10;KKA/GDAajVgs1xgV+zYOo2Y4US9DylJCU3XCMGZnd48/+dmfc/TOMcfHJzz+5ltW2//KH//sjyhy&#10;hcBPCPyEtF0yn61Zb5b0Ol2yRJw3tmVQFhlxFBL4G5zDA24eHCBJYhjd7/UqvEXRWC7Pz89ptVpE&#10;kRhihpX1px74b7cbETAUXdvQLMtB0wwsQzgDLNOpiv+MOC1Yr318f0PuuuQl/PGf/hlPvnvJ06dP&#10;+fbJU756+DWqJjMejzk42COKAt57/wF7exOyLCGKhUNE0zwsu0sYZ4SxaNj8MG2K26wADZntNkDX&#10;Tfp9sQjUdZ04jCjzohrAlCRRwHa9REIge2zXJYtTtmEASGSZSI6s/+z63A6CgBIFVddIk5x2q0dv&#10;MODi4rJSxWWkRSnYoHI9GFHQdVUEPKoQJ74YcFTJu2kqGgMFqWmgZ7MZ+/s36A36mLYo9oVyJKmU&#10;BTSJub7voyhKs1Spz+ter9fA+GtFZ83QKqtmN89zHNe7DgNKMhYbnzDwWQcxqgSUOZ22x3R6QbfV&#10;Jk4iMlnF9jpsVnPyUkIzLDRTrnAGMqoeIas6USTOQlUXZ4zrtauhybVNSlha7eb9neUJpSShqBLD&#10;8Q7zpeC7RnFIlm2aZ2az9vEsl8FI3J93791nNBpT5AgLfh6hqDr+NkSqLLQC+bJhMbtiuZw3llrD&#10;dpprVwce1mpMTdPE8LLmTFfqrbe5l/1+nyzLmEyEc0KvFBeGIRYHUpVqWzdhmSM4grquN2dH3Twq&#10;itKoccfjcZM6W3Pi6u9bkkSYqobj2BimRZIXRGFCVpTIioaqCruvIklEoS9QUUWOKkPbdVmuVgIh&#10;oQuch+g9hMpaNfSGRQtQVqorOQelqNVeGqv1Gk0Tg8Y0TSmyOvSnCkerBBj+VvBAV1sfNRTKw3Ix&#10;r4LUxMBEM/TquooaJKj4d02TzLWqRXDOZVqeSZELvmTdCNZMuizLsCq2rlwpwJAU4Z6TICtKkDQo&#10;aQZMWXndgwmVf830E32eon7fZjtfLYmrgIwsL4nXm+qaSSyXItguCLZouolhapXiV4FqcF4i7kvh&#10;oFBEYrwqIVfPh6hnatRBgaohhhCyhqGrPH/+Ek2RMU2BvXKcaomuSshlQRSuUNTrpliE2pakcokc&#10;QxoGaJrSDO1rZXuaXy+H1+s1ccUmjsKkcW6kaYq6XuP7AZIisfU3hLHgCjqe2yRFr1YriiwnCgLi&#10;MGI6naErKooq8ezZM5I8qQLPEGejaaBXDraW61CSo9S251q0V2SkJWyvFui2g65qFadOBMvGYcSm&#10;ElzUSsIgikjTrHHixEEo0FxVkG/tLKvdLbWbCUTgS11L1kGO6/Wau/feFVw+y6IsS46Pj1mv181S&#10;uOagNsPNKvRGqHQlokyEDr7tZGi+V5JEnF7bxd9WSgqmZoZtmJTlddjPv7WkRlHcDPZqYcTbg8Ke&#10;PWzmEG/b5+tzr06zrh15b7svTFNDVUqQrpeaID6/rpmC253mFc/Rrq6TXQ3yNZBl+qMeZfl9QUL9&#10;ed4enF1eXnJ8fFwNmhXCULD9ZSQUReDWatWpOMvE5zg42K9QCBLb7aZZ5Alnm81qs65wXzqSpNDt&#10;djm6c5ednQmmaVYOL8FT94Mtuq6CJO6LNE24mi4EFuXigiAIGA2Gzb0QV4ugfr/fJM2Pd8X5YLtu&#10;Ey5ZW8dLWaJIxXxJRoHqGmcFSIV4/ynIQuBWIQo6nU7j9gKReq6bpnCC6Fr1LhTXNK8wCH4YQiFh&#10;6JVDD+F4y7OSJI7JUiFsSZOUbsdtBn2GLv7OejhXI+jsCjVYq3UB8iwjL6gCXEUQZbsK5fFaHcJI&#10;fN7Ly8uG968oSrM42263FY4kbBSZtVO0RnxFSULgh+K8q2rqndGEdrvLer3BsG32btxAt0xW6zXt&#10;tkc8nzKdz4jSpFqGGs0SuBYF1eeL53n0+3263W5z9tYW99VqhSrLbJYC5aVXy5DGeaooKJL0lstN&#10;+V6vXC/L6vu8/v/1s6soUlNviAfi+5xblQpuXNvCZVlGkVSKrKDICspcgKplWSXNCsG7knXSUka3&#10;XYJkSbfVIpnPWftbsrzk5OKS4aCLYehEeSgUnopCWgFDDcOgyLJKeaUSRQmD/ojLy8vGFrrdbun1&#10;Bng9D8MwmOzvkSZZw2+rH5S1tebHP/5UqET9La1OB83Q2awjwiBAl2NuH95Fo+RFLlFGAQqQBCKc&#10;yB4NeHD3kKvT17jdLq2OK27CvODC3zKTU07OTpF1nVKBTSiatvGdG3i6zubiEq0/4nVR0BuNubId&#10;nP19ZllGqBm8c3REUeTIhk7q+3S6LVRd52J6ycXxMSXQMVySbU7g++Tk5IpCmuWEeQyUdB2Hk9mC&#10;OMno7+ziygpKnKCrOqqsEcUBbsuhlCVuHh3g9mzGNwYYtoPz1MT0dL568ohbdw7pdFrcvXOEYzoY&#10;skmYZ6R+SlwG14pXRWwwkyxhk0R0Oq3qmpR8/fXXnJ+f88GHH3J+MWWxXCIhmts8Ecyi0+MT/vqv&#10;/x2O6bBcLgWjKsvYLDd0PA/PcdAqu8d2u8Vz23Q6HR49ekSapjx69A3vvPMOT5485S//8i+b+6Le&#10;GtWHYBzHIMucX5zhtbsYto6iKwzHA5I84def/ZqPfvgJG39DWmTYrsOPf+9TkjDCcsVGUVIV8qDA&#10;MC1m8wVlKTHZ3We1WhGEKa5rsFzOKZGRFZVuv9c097Iq8er4JbdvH/H6zQndVpsCibwosT2Pd+8/&#10;4F9++UvKouTWnSPmiyXd/oDzk1O6gz7T8ws6vS4bPyAIY27duUtv0OXyXLAA8zJBUXWhSEbGcV3i&#10;NMJ2W6z8LXrF9/jNF/9Kv99ntrzAdk28toNl2Xz37Cmff/4ZvV4PSVHxwwin5WA5JrNFzsHhHrMr&#10;k7t379Hv9PiDT/+Ay6sZd28eMdnbJd3PGO9OMDQdP4jYrFa0OhKWabJYLSmyHNez0XWTJM/I4xjL&#10;NJhOp4RhSL/bIYlibNcRltReH0lRUHSNw9u3cFoeQRDx6199zsvjN+i6DZKGqjoV+6ON72cE4ZI0&#10;Tdjfm+B5Lqap89XD3+BXCYtuq4VhmeiGgeV6TM+nPHvxGpB5+fqEg8N91kFAt99l7fsYhjiUKDPC&#10;LOLOu0f85svf8vL1K+I0aThANaNJbOFlLMdlOpuBrDDe3+Pk/IIgjJkvF3R7A/Y1g6vZgtHOBMu2&#10;KYqC+XLNfD4XfMY4xWt3+cV/+yWvT884PLyJ221z685t4jjm1fFL9vduEEUr+v0+l1dzNM3g4GDA&#10;Zr3l/HzK2cmVGGjLKjvjCZv1AkM3MXSF9XqJ7giLWJrFaJbGli3rpbCE11usIk/Js0SECCViIaCo&#10;OpZhcnDjJl77K+IXz/DcDovVijCMKsbTlP0bBxQSfPfsKTklmqFjmQ690ZDRZMR8OaM/6oMssVis&#10;SJKEx0++oygK/uRP/5Szyym6rvP111/zd//XP7LdRBhGm1Qyee+99+gNe1XDEhIGW7JcJlwHSLLK&#10;2cUVaRbzzTdPmEwmpLmE63ZQiTA1l9nlkryQMDQNRdNYL9aoksrV7Io7t26xXqwpCghDn6zIGe6M&#10;OH79ih+8/yGOa5EVJXlZiMQ9SeL5yxf84MP3OT55w3K94Ee/87vinVOWHO4fcHl5xaNvvmH34IA8&#10;A0N3uLg4ZTDYZ7VZ0+62WIdrPMfh7r0jkEvOLs+wDZfVcinCqe4csTMZk2VCzfmf/uN/YTAY8LOf&#10;/YyW5/D69Sl5nrP3wV0uL8853LvNyatTXNvmzq1Dkshns1pj6haTnV1++9vf8uirR8JKPF+yNz4g&#10;l+Hk9SX+OkaSMlRCDiZHHB+fcHq8xGlNePHqHM/zuHFjn267y3qzotsusUy9UjolqKiQy0SbkFSR&#10;GA4GeK0WUZYTpAmGapHGBaZtEYchmmyhKwVZLBjc66VPVqQc7O2TZxmrxYJ+r0OWpKiKQikVXJyd&#10;I8sqmmrgeW2OX7/harHEtB38IGJ3d5/BcIxpucR5yTfffMMvfvklvV6H+/fewTRKHj96zmDYo9Np&#10;kUYp29UWTZfoeDZ5HKLkGS1TIws2tByT+XyJRIFjmcRpQrfV483pCXme42/XDIY91pslJTlJGmHY&#10;Bi9fvhSKgk6PMAqIowTDsHAcj+ViS56B0+8yn89ptRwMw+b8/Jx2x8QwO8wXPq5kkZYBWR5z78E7&#10;3Lh1QJ6XfPPNY6aXM77+5jt+/a8P8TyPk9Ml77//Pu/cO6qGzQo7O/eQlRZrf47T3uHVq1fEqYKk&#10;6vh+SNtzCeOQyahPFCYs5wtc1+bl8xecnb7B0FXSICQJNhR5TLDdYFkOpmFQZgVZkkMm07I7aIpG&#10;HMRskg1+5CNg7QKToxsOrisU8p999lveufs+v/n8Ky5mS4I4Iy9Klpsttq7R63fwPIez0wyJHNGi&#10;lGSVul9RRciRoqgNW1o3baazhWAnZxnIKpKiEaYZ7f6AcOs3NSwAitzA9JsQME1wwM5OTlmtV9Ww&#10;WQx7wkSwksNQDO773R7j3Umz1Or3+6yXK7o98TUqlHQ7ovlwvDZ6ViFZWh6L+QzHMprBjqyqtKpA&#10;Ctd12W58/Cgkn4nFap3GXQ857j24h2NauJ7dfA1ZlpGXJbIC3W6b8/NzrCqQZbUSAzfbtskSMZy+&#10;p+tsNj7tbocCkbrc6XWFFdcw8f0tRQHDnTF5mpCnMcOJytG775KVMms/aBqlMAzFn+94zSDT9306&#10;3X4zNBYYF4GyKMoMTRHp9LPZFNt2Kza7xnIpglkURcGwLHRDPOeSXJJGKWYYMhrvfq+Bf3uIZhgG&#10;RV403K8a3VKr+hzXZj69YrXeCjxVDqpuYJg2eR4RRXGlShIYDE2ViYItmiLTa3c4vzpHq4bcYRJX&#10;ihmxVNWznO3WJ06yxo5cUIpgsyKvBghahZwwG6WTLMtVorlYOG6qoXoQRRi2JVTkmggvyHMqfI5C&#10;KYFeKQtluUCpkBd141xUVufakVKWJaosE/gb8kzgd1y31STIlqVQYRfV8luSRNiDlGTVM5hVCdm6&#10;CG17CzUVRyKdWZJKob4pC1FDFCVpnNEwRvMc3bCZL5f0umIhPbu6xHEEw3qxXDMYjIjilCSnQXGE&#10;kVC5XV3NkSWdUpI5OX5NbziAUgQ2RaFwLA0GA0zDRFZSao5aY+EtSyzTEenTlfovDONmmZtnWbWk&#10;VrENE01Xm+uZRAJjgCSGYYYRIUnXluPaMln/e5qX1aJbIskEcmW78VFUSyQZ6wqOLNKosyJvuIC1&#10;FV1GwjA1ijSrOLgi8KfGGMWhXzmDFEzdQK0Y54pUVgrMtGGACuZiQlIU9Ee7lNUw0vM8Nv6W6XSK&#10;aZpNUNRyuUTVdQ4ObmDbboOZ6Xe63Njfa3BENWO41+vheV7zvMdphqkbVeq4CB11W22WyyV/8zd/&#10;02BYTs7P+O75s4Z1W1DieW1kVcVrdzBtC9dpYZp2JZyCUtFI8+sBfa0ArBVctVAkjlOKQiALRCiS&#10;WM5rqhji1YIqTdPRZKGeLCrra/35pEpFVwsW6kE5FNThPrKsfk/ZC3zPfRb6fhNiaZo6cSKYxnXw&#10;YY0M0XUdTRXngqpqKLqGphpvoWZKiiIjLysHalkgydfp4kJBKBFFMd1upxkOTqfThm0oQh6FY0mR&#10;ZEpJAqTKel87STMMS3wGVdeEA1VTq18PjudVz7x4nnu9AYqsCjTRYlEhmA7pdDqcnL5htVqIr5cc&#10;SZIbNnKdZ3B4eMjHH3/cLIXTNMW2bV69eoXl2BweHpLmIgV+uV6hmQLl4Edhcw/ouo5lCyFTEERo&#10;SsVUzQUORJYEb1pVVSzXoaycjXGWIqvVwkyTm3O0VsMqqoScymiKKp5X22aVRliucJ1opkERxziV&#10;s9b3xdktBvs6vu83IWCe57Gzt185B/Vm6CbCq9ImTKnOEVFVtQnK832/UYKrhg6KzOnxG1rdDrdv&#10;32G1WvH8+Qtu3LhBt9tjvV5zdnZOmmZMJuMqNFnwqBVZxjZMMQjOhCMgjWK2qxW2YTAZ7bD2N6zX&#10;a3Z2dlAVnThOMQwL07Aa5ahSvSds0yQvr7F2NRvTspzq3DXpdrvEcTW0lUokVRL5OBTkeSaWv5RI&#10;skReZEIwIYv/VlCQlzmlXIKCcIBX6uT6h4xwVMgUlbq1UjxL10pNVasOSFmSyNOMPMtJsvwtC0GB&#10;rBgUpZj0G5aN7bm0ux0s28NyXPJKfh7HMVkp5LeqppHmGXGSgK5TSBJ59efVP9cHcJHT3PhRFDWB&#10;E7u7u5U1cchkMiEIAmFpfPWGw/1DXr58SWvSwtRMDN1AllXaHTFoct0WMgpRlDBdzOk5dqXG0jkY&#10;jOi7Lsl2S1dX+eyL3+AZGna7w3S1IgMKReLkcspsvWRycAPFMkBSiFQV1TSI220yTSQUx7JCoepM&#10;k5yspRFoJhglxnAErkew3YpkcsfFUIUk3slSBnmOoWjcuXmPdLliHQekZcEmCVhslhQSOI7F2cU5&#10;OhK6omO6GlKas5itePH6lEePv8HZGXK+XrD2t8J2IGWUcsbV8pLZ6op1sGK8N+QHH7zHjYObjIcj&#10;8rQgSzI0SUPVZNJcIssS4iyuijQhyZYVmeViRpwkZCW8fPmcgoLDw0Pa3Q6maZMmEUEQVlsdl3v3&#10;7lGWwuIVRZHYqlY20k6nw8542NgUNU0TqeqOR7fbbzgaQRCwXAp+XR0SUxcktbXI932iREz3DVND&#10;NVRUTcasrJ6lXBLHgiuVFjlRFDcq3kKCII7QU7MpErOsCg/JRBqahIKq6HS7fXq9HrIskraXqwVJ&#10;ElXcnoy4ku8XEiIQqBTD+tt3jxiPx83mopDEfR5nQjk1nc8YjncaFY9pW+KgNQ2SJKOUwDTtqsix&#10;kVWFMpGI4ogoEnD8OE1o2RaqKmPbJkkqmIyO41Qswx4gNYmotuUwmUwoCrEparfb3DpU2BmOyJKc&#10;TqdHu92m1WpxdnZBEsV02x1xyEcpiiQhSSAjGD7b9Rqv3SIMAnq9HnkqOHdFUTR22uVacD/rRHbB&#10;4hMcv93dXf7iL0b8668/54svHxKnOfffuY/ntVkshF375s1DHNdAKgui2OfnP/9/UDWZINhw//59&#10;bt25zXy+EMVkGJHEYhN0cTHlzckJ/cEArbJDGHa1KVIV2m2RPjyZiG2jagiruVRt7hRFq1S4AaZt&#10;YVi24N8ik5UgySp5GeI67UbpVDfHQRA0jJ8kS8nLAkVTCaJQsHwp2T3Y59bRHbbbNSCskYoqijdh&#10;P8iQ5ZTnzx6KA6M3wjI9FFmk7h6fnLLdhmKR4ZhkWYmuq5SlgIlLiEKgXX3//G2AYWpNUFVRFKxX&#10;WyzbRVE0VN2g1eow3p1gPXaI0wRdMzk+OebOnTuMxjsMh0MRcBIGrDMxpP3hJz8SCYpVEuE2ENyU&#10;UpKFxQCYzeccn55w//33uHfvXfYPD3n87becnlyxXMd8+913fPfsGfv7exwdHdHrdSjygjjNRXNV&#10;5kiyiuNatLwuIpAqJQwSri7nOEaLbqvPZrMiLQs63Val9CgZjcZQ1uFO19vA5XJJXghebg2nFonR&#10;BsvVjMViUfE4RUL70yfP+D/+83+mzMSv+/Of/Tk3bhwSxEm1ve6xXAlmVBiGvHz5kpPzU3p9sbwK&#10;w4DxeMzialX9vGU2m6FoIgn97t277O3t8/Crr/nb//CfKCsry09/+lP8bUTL7iLLKjI5tumwWa3R&#10;dRVTM0lygTqoGaqWZeHYgq/76NEjer0Bvd4AQ3e4desI1+ny4sUrXrx8zX/9+/8bzdC5c+s2F+dT&#10;jm7f5ObNG8gtmSyNsA2b1TrCNDSyJEFxPTzHpdfp0un2uVwuUHUL010/nnUAACAASURBVLTZbgNk&#10;ScExPSRLLECFikCo+XSp4uZUbG5VltnZ2UFTVDbRpjq7XQzTRpIUbLfNNkxAUgiihPXWx/Pa7B3e&#10;ZDjZ58OPfof/9X/+XwSs3vQYDvvYlkfgJ2iyz2jUE8nPFGzXGxEUY2joqoxrG6yXcy4uLlCUSh1U&#10;2Y5c2xGcz+rcqs+fWpVS2+tc12az8avgqbhRrkRRJN6XssHl5ZydHQ3L8mh5PcLQR1YMkiyvwru2&#10;9IcD3JbDfL7kztERP/rxp2zWIScnZ8znc05PT/kv/+c/0vmXXzIajdjdG3P//j1cr0XfNAjCDN1w&#10;eHNyga4p9Lpt1quA/qCNrpucnb3h5M0bZBlWC8Gj1WShnAvDkOVsTuj7WJaDVI02JElBVSUsSxGB&#10;LnGMYYuzqU4f9TxP8OpikeipqTolEpIs1CeNKqgoKKkYh4YGUkaaFmRZiSLJAj8gCSZ7rcap1Xob&#10;X+BwaruvoqkUYYksgaKpDAYDgCbo0bIs+v0+p6entBwXyxNWVH+zRSpLWq7XFMlNgJMsC7Z6GBGH&#10;AZvFogmSefbtt3iex8XZG6oJZdOczudL0rTCWWjXNseSvLHl1oqiohCKf1lR0KKErR9yenbRNOuq&#10;qqIbMoWcsfbXzWBWluVqYJGyXsyFNXnrs5wt0Kph1jZZA8IGqxk6lBInZ+fUTN3Ly2njgFJVlTQp&#10;GrthkuZEScHs5KJC7qjEScZ64zehGFs/bKyVkiQ19bqmafhbwc9NslQ061LB9GpJkkZczVZIckme&#10;lQL9hIKRaChKUrmHBP+qLMWQqH5+3laz1IOD2s5ZX5N6uFEgsdpsmc6EotSoBqtZllHEGXKFGynL&#10;kvl8LtQfqkZeKpSqRgpMtz6a7YkaS1MxquCxIE4wDIO0iClKGSQVXRfXLUxisiggK8ExhQpN061m&#10;EKsbcsVl11EkocqsvybX64r61zKFJV9RhG2xyMWAQVHIskI06orSqIpRQNEVtivhONr4WzzPIwwD&#10;ikzG9BzSMCCWwNINojy7DtgxDGazBbPFHFlSGI1GbLdiiLbcrLmxt4+/2Vbpsh1OTs4Ec80P0U2R&#10;fD292qAbBnrFEc0yiTQV4Y5CHS2a4sVm2wSnpKXP1XJFGIbMVs8rxaONmlZ1fCi+P7ppE0UJs8UM&#10;zTRYrlbomkYeZQ0aJIhiyip9fLUUas9Op0NYoTEkBPe7yDPWgV+xJal48svGEp0myfVzWzFbwyQS&#10;rqwyE++BOEStlhlyKWzE8/lSDIlbHZGaPlugWyaD/ojVZovT9smLEtfQWK58ylIo8OIkxDQNttst&#10;OztD0iRhPr+qepmM5WpOkeW022JYMBzvoKqq4OTbjlhSVzbUo6MjkihG01Wm0ymLxYIXL15wfnbB&#10;wY073H/vfe7du1u5SiIkmWrwVqLrwiUgIVMUEMcpeVai6waGoSNLKWplsR+OBqzWYskSpwJv0Oro&#10;hHGKoWlIiuivswL++//hf0KSSoLtmjD00Uxx5v/whx/z/MUL2p02f/jTP+bDjz4hjGLOzy+JEoGK&#10;WSxXmKZNVhQYlk1RqXLrpOS3mZf1QkOW1CrorkSSSxGEmUYUUoYqS8yu5nQ7HTy3zfnpGXle0um1&#10;CUOB7krilHa7w3qzwnLthoOdR4ILv90GhKFPf9CnKIUDq+26FFkisiwKcf7HSYhtmziWzfnlBTs7&#10;O3z97WPKLOf23SPOzy55//37TKdTJEUjyVJk2UBVDLJSIgmTRrmmqgq65VCWOUG4bXIiBLtbI89S&#10;Wu0ueVHguB6T3T1evXpNUfg8ePBAuEVGu7x49RpNkTFMl25niF2hBUbjHYb9AafnZ0yvlhzeuslm&#10;tcZRDdIkqwavEMeJyJUohXhI0RThcLSFS+liekG328WybVbrNXEizsnQD3j01UOksmzu1R/+6HeY&#10;TCZiWCwhHHBpQm80pCgKtkGA2xI5A0JkAZZlN+dAzfOu2eVwHdRj207DsBSDYOGQKSWwPQdHkSsG&#10;rDhjdF2rzjOBlZjN5ui6CWXBm+MT7t69QxQFDEZ9DMMizRN0U5wxm2hLTo7TrsKMl3PhwFNkHK9N&#10;KUlczK6wDJusAAWZvJRIsgLDMLEsByp3zGg0YrtekagxvU4XUxdhgu12m5cvX/Dds6eMBiN29/a5&#10;mM5wXZc0l0hziTu3bzOfz7maXfL48ZMKD6PitVziKCJPRBByy3a4vLwkTxP0loJpaFxenLGzMyGK&#10;Qm4f3mQ+vSJPcjr9EU+fPqXMSu7eOqDfbXP6+liEvZaQxjG2YRNuQw4ODgFIUxFU1+n2iOIYTTeQ&#10;ZQVJgTenx7z77rts/DWGbOCYVjMMLfNMIAKKjJycMAlp99rMV3NG4yEPv/gMxzAwdKMaVqdVHF6J&#10;RIGhqRSFcDfkZUFZyiiygVpzaoCGr1BPwuviIcuvLeG1BLSWtaqqSl5JxYVaLsA0qyCUuJLV5jkg&#10;NZuPshSskfrfZfl6+1MfWHt7oqGtN8KCpyHkpLPZjPF4zHa7FdZRwxQML8PGMKxqk9Cj1WpxdXnB&#10;4a1bmEgYKETLObplotsWUeDz7cuXWCi4XotA0jg7vSCKU1r9Luu0xC8UtFYf3bUpJZk8iTFdD7c/&#10;okDCzRTSElRNI4gT3KwgCGMUXUM3XYIwxnFbwopCSlmUxFFCKSkMRmNG/SEkBZmhocg2qiahSS5m&#10;p0UYRxR5yt7hTdSiQMtKtKJEiTIyJMxRH6vf42x6RVqU9Acjbt8+oihguwlAU/j4449RVZ0oTvjg&#10;gw9oeR3CdYgiqaRpJFLIwm0DT9+GAVkmHmBh9VEbXgqK2oQk3L5zq4JnS7QHg4apoCiiQKrvoclk&#10;0qgiPM/DdV12RhPxkvSj5oU1n88bSbjrusLSfnHRKDBr26zYaF0zf8IwxHZaOI7DwcFBxby8z507&#10;dxrZ8WazaQ7FhudTWUZ830evgN71/6uTuPK8aKxddeq44zjkRUYci+uy2Wy+x7uov9YwDBtLfB2e&#10;IthIYWNLqJuMrBo81Pwiz/O+d2jXioS6wasb6vpzZpnGYrFAkhS2m0rebjscvz5htDPk6dOnbNY+&#10;aZo3fMhut8/V1SWWZdHtahVzRsG2O7Tb3arBi/H9HBBWNUXWGn5nLXmv7WKLhUhL3G63KFXa4qtX&#10;x6I5M4WlS3Di6mAvhaIQm/S98YTsgw948fwVp8dvCLchDx48YDQaNcPv9XrJfDbFcYVSa2fc582b&#10;16LJkcVyYD4/EQVLp0evJzZXpVQgK9Dv94UVwhLsw7LMMTSVKEy4ceOmCMTo9hqrBYhkzdVqQ6vV&#10;EirvzYZSUcnSnDjLK9yBA1VjVw89ikIEQIhFhHMN0q8KakmSODw85Pd+7/d4//33m3feeDwWHK9S&#10;aSx6ZVny1aOHPH36HNNwmUwmHN68w+/v/D5hGNJqdYjCNYpqgKQiyZJIWJc1DMtFMyoLvukgyRpI&#10;BVGckaYVZF9VoQpeKKsCZGdHFNEXFxdMJsL2XifjPX36lG63y2Aw4ODgAMuycUxXFKJZxjrbiCF8&#10;Ce1Oh/l8zqeffsqvfvUr/umffs7V1RW9Xo8oiuh2+kwmE/67v/qUNCu5vLzkyZNv+eef/78UZcZg&#10;0KPf73Lr8BBNU0mThNVyy2bji2Gs6VCmEqqyBYRydru9HjLV74gsy9huk4bztlotmE6nbLcb9vf3&#10;UWWpUXnX7M7lcsl8Pmc2m7EzGnB5ccHnn33GgwcPGPaG/PznP+fbJ0/40ae/S+aLpGzXFu+RxWLR&#10;POudVoudwRDL0Fgvl9y5c4d/efP/0WsP2BkP0VSREC7eGyXdbpff/fGPefPmDS9evCDLMv72f/vf&#10;+bM/+1Pee+89Xrx4gYzED3/nY2zb5PgkrWy4wl4kkBslui4WVNvtlrt373J+fslms0FqKfj+plkU&#10;jnYmvPPgAZ/95nPOT8/4xS/+G18//JI/+qM/4PatQzzXIqqUz5apUwBpntHqtEnzjE2FqNA0veJc&#10;ps27RHDK6pCIorq/xLsmL/JG8SYCinyyMmM4HOI4HpfTGdttwHCnajQVDWKhEggqHpksi3CUf//v&#10;/0e++OILHn3zBPfY4eaNXe7cuYVlaqga9IcjsiyBMkU3DRzXwWl5jEYjwZqKY1q9VvO81c2TVKsl&#10;0gyppPm8ZZ5XbEGlspv5JFGCacqYuoFj2wTbgDRJkKVS2NQVmYySYOuz2a6gLPEcl5bX4Wq+5uT4&#10;Dbbt4tgeba/L7GqBqijce+eIKIrYnezw4sWLhjX88Mvf8tvffI5hK3zyow+QpJz333uPIs+xTYPd&#10;vTGvX7xgZ2cHsrxZHJ6cnLJeLiiL6+TMMAx5/eaUMIxxPGEbklWNOBGqp+VyxSYQ2AzPNDAsnSgV&#10;C8EkzVFV0XjWQ4G8LJpztx76ytI1w7c+65JEqGoorq95/ePfcszqAXK9hFmtVoDgWKkVZ2wb+M0g&#10;/PxcKIzrAamqqmRvBTDJlRVNkiQkVWmwRZvNiu1mhWUKPqGqqkgUJHFIFBaNZbo+h+vPqWkidCWu&#10;AooUVXBSVU2vGvEcyryx9NaKwiYBWKstiNeDT5E6Xdkji5Isk1CVa04hgIKEhERZWe0sywJZqNHq&#10;miPLMqFokKp6PsuI0wxZjpthoKTVwzapGSLWdvHaYlnXSPX3J0mSZjBX1+6KfG1pphShlUJNVH5P&#10;YQWQFwXkCWUpkxc5eVGglTKqoos/x/h+KnD99QjxQ0lSLWMBykJCVXR0x0DRxdckV43w24OQvb29&#10;5vfUZ0N9jRVFoigySkkReQGySE4uJYFpyPISs1qo1IN2r91t3vWXV3NcW/BaxRBeQ3srPbosJEzL&#10;EgqcioPseC6lBJvNhqv5DM9xKQuB5HrbNl7/vAk2zTWoh8oijEIsDH71q19y8/CAW7duQZlTFCKh&#10;O86E46ssSxEsk+dcXV1xdSXQUMenJ3z3+FssU8c2LZQKc6VpFlEYY9oOUZigGSZJkhFFCUkSEWdx&#10;w8orCgj8gNVm21yDsizxw6jp9erAviRLiZKiqfnrob2q6N+rl+rfJxyDUtUz+M01rwUPNS/dqPqV&#10;+u+XJPEMtz2P20d38RybGzduiHNfVfG36waHpCgKyJUdvwrZ02SB4ymLgixOCIKIwWiEYTqcn5/z&#10;5cPHfPXVV8RJgaoZXMzmbw3ZFWRFKN3SJKcowgbHFYU+/X6f3d1xxYlvs7u7h6lbTehX3VcItepV&#10;M5y/efNmI/gYV0Pwn1V2Z3LBIQ/DuAp52xWBgJsVSRIhy2KRoSoamqaiKiZFUSKhIcsFqlKiaTJF&#10;oVW28TqAr6ozNIM098lLiTLNCULRlydphiTT5AikqQjyHE/2uP/+e+zv73Pn6Aiv3QI1QDMsTMdE&#10;Mx1MWygfNQmheJYrdaYk7MSSIozDiiScMnGak+fXQWRyKYL2gjDEbVs4rgOlVOFhDGzXI0ty8rxE&#10;VTRURSNVSpIkI4xiUFVUw8B2XRzHodftYlobtlsL23PFUDUX+DDL8MiLFHKxCDINm1yOq2vlcPLm&#10;Asdus7OzI/phzSTNwfE6nJ+fo2o6SClZWacyS6i6iWVZmJaOHwTIioqmm1h29fyr4ixKi5J0va7O&#10;z2u27GwmgmGiMEHRArqdPoPBoBFVlGVJaIaUhcTWD7FMB1XRKXIwLYfdyT7L5ZKXL182XFh/GzZn&#10;lCzLTUL6231o/T7eboIqO0JgH2TEtamRBJombPOqrqNXPOuouk+KimeqmwZt2qT5dVBn3eOKwVn6&#10;VhaC1uBh6p5K1O8pSSY3570qXSfSi/pa9L41BiLYrinMrEKuySRRRCGBbpnYjl0tHyErhfguTVOS&#10;5VIgARwhLJIkIRJSNI08TVnNN6SbbTOA1fUCSRJ10Wg0IkmSZmlZX2tVVXFMizrVXFEUdvf2ME2T&#10;x4+fMh6PkWWVFy9e0XJaaJrG9HKGbdssl2vOz89RVKG2NnVDOFf9AH+zZbte0/Y8yAv89YYLhKra&#10;9dpNvydqLxECt9lssS1xv9V1mWMJMVW/3+fBg/dIkqTJfJAVDccpaLU6aJrC8avnLJdzZBlMU8c0&#10;BVuZIq+W2CqqKotnSCooyEEuMW0Dt3XtkhG4nESEClX4lxrpIKkKqqqjyhIFAtWlNpJWVTCLmiKE&#10;a6gukpiHvl0AhGGIooohi2tZGKaOX6UVG5pCmtU2coskDpEkuZF710WROHBkZEmoOeshlmVZ3L9/&#10;n+FwyPn5ObKsNGDbentRw35Ho5FojJNYgFYVlUyWmUz2cByLU9dDkUq0ssCzTI7TkOV2g2loWO02&#10;pr/GMw0wdVaSwqqQSSTBoMPrsnfjJnp3iOk6RHmOFEdorQ5YLZIkpdRtpDxH1Q2WmwDLjZguVvR6&#10;vSqAoMB2VbKK81kWBWHsEydVc6GoxCRYwyGWBBt/RRFF2K6LbttEgY9paJRxTBmnaLKM5khYSYwx&#10;6mONRlhFwToKkFSNnfGYyWRCf2fEOvQxXYfd3V2uZiKxM4oDLmdTJqMJSRYDVfpiWbAJfObLGUVR&#10;0JZbtDotwZeczYXV19EIwi1ZJrgwx29eEwQBrYqT4Lou/X6/CVG5uBBS8sFgwKJSOKxWq4adlyQJ&#10;vV4PXde/hxV455130HWdx48fc3l5ieM4DY+rKIrGGqCqagXxFj+Ojo6YzWZ8+OGHTCaTpuGoAdVl&#10;SbPBqVVLpmmSVoVP/RDFcdrcn+v1Gk1Xqu2YGHIN+kOKMmexmJHn8yqgx2jYrTUbstvtMhoJZMLu&#10;7m5TPAn2W1X8Xl4y7Pca+0XNC337Was/S904ARXnRIaiZLXxOTs5YbyzWwUfSIxGomGzLRdDtwiC&#10;kDqwJvBDOp1eo0AL/QjTsBrZu2EIVUGn0xGD7kSoElRFbwYTNfzXNIXs/uLiguPj44pBJRqbzWbD&#10;zs4Opmm8tVGj4bzUKe6RHzOZTJiM9/jqq694+vQ5AB999DHD4ZDPP/8MRZFwbBPLdLh16xYXF2dM&#10;Jnt0uz0eP35Mu92u4PQSmibYImWeoeqGAE57DsvFHMexSCNhUVwtFhy/eoNntjAMk9FoR1jdpGtb&#10;WN34WrJGlGe4rkOi5qwur0ASyslWu810OsW2bbrd7jXbrFKnm6YpoPoVFH4wGPDRRx/xySef0O12&#10;CbcbZFmm0+lQ5NBuV2xATSPPC27fvk0S17wdlW+//ZbT01OKAj799MdMJvtAycXFGVmWCfZrz0NR&#10;FM7OTqrABnH/g0yR56RpIVKUJZUoTppBrG3bjbXo8vyc+XzO3XfusLe3h2kKNWun02F3dxdAsDnD&#10;lNu3+5VlTWrsIK7j8OrVKx4+fIjrehweHvLBBx+INM9CFEGL5ZYvv/yS3b0DBoM+lvUD7r1zJBQX&#10;K8F9/cd//Ecmkx2kEtabFcvlkuFwh3bbRNcLNE3HMm3SJKPV6lSNUcloOCYIt5yfn6FpSvX8yRWb&#10;Vdgr7ty5U9ns9Wrze81lkSSJ1WpFvyeeg+fPn4sQpPacn/zkJ9iWw3K9Yu37BHGEXT2b6/Ua122h&#10;axqD0YRWy0ZWSuZXV4Rbnzevj0nCjH53RLvVbTb5pinS30ejEe12m/F4TFmWnL054cmTJ/z617/G&#10;9SxuHd7E9Wz293fpdYSCo5RLgiCpLE5mw/haLGfcPLzNs2fPOD05A1SePX2J67ZwbI/ReEIGfPTR&#10;J8gfSaw3C37xL//M3//933P71iGtlsOg38VzhF1yPB6zXa+ZTCZcXV0KW1pV3MqyjOuKZaKwfMbk&#10;eVpZroR1qixlgThAxnZMel2hppNVhW63TavVYTZf8Mtf/pLH3z1lZ7xHvzfEbfUwTYvxZI9Op4em&#10;GbTabRzXY9DfIc+EzfzNyWs6LZdut4tp6MzmFxS5KBazSjnv+34VZJDw6tUrRqMxvV4P8uukbxD9&#10;eZaJFNYkSYTFrzqv6qJzs1oJbIQSoigaJeJc+Pw3nxFV7LvRaMzOjkgnFkF1PldXl7x8+ZwsK9B0&#10;G8sRAQyPHj1CkQ18P0CWVObzOXXY0dnZGT/96U/567/+K7b+ml/84hd88cVn/Me//Q/sHeyyt7tL&#10;t9vGNESQRlEK26IMtFotBoMBL148Y71eY9s2FOJ8NCyb9dYnTwviJGW99bFMRygppYIwjml3ukJJ&#10;CZRlTrvTQ0JhtVoJdno1iKiLc0mSWK/XwmpVMTZrq6rruqKATjPyvCROoqbm1HUdWS2bIUgcx2ia&#10;3iyzFUWE/dXDLVVVKQvxe+vQH8/zOD+9YDgcEm79qmZUm+FTwfcZaJKqUhai1g2CoLF6ixCo6yC1&#10;KIqYzWZNE1cPXuvlVxzHKLJQj6jVQLK2/+b5dU0tPvs130nUsmLAoKvX6pO3FZlSIf4O6d/U55p8&#10;DcDPK759kqVkhahx6gGjLF2rSNM0pcyL5nzTNA2l+t5lUdyc029//rdtlW8PFN+2Zf5b1WT9Od8e&#10;gtbN99uK2/rdoSgiZEz88/V7uG6oayWOJElIskTNwnvbih7HIUqWfO8dXlZneJok5KrSuMHq1OKm&#10;8VVVNF0RlsU8R6ltndX3n6IgrvADAFmeU1Qq0rbnMej1CLYbZEVcJ001GkWuWJDU96tBmuYURU4Y&#10;RkShjyJDp+0J1lwmN1937fSQFHE/iKFS3AQuWJbVsMzkIufOnbs8uH+PGzduICsKhmExHA5RNKEG&#10;XFfMcr0aFp6cX2DbNl988QVff/WQs7MTLMNkuVyzM5ogKwZlCV5JM3hQFIW0EMGNeZ4iySBX6dym&#10;YTfqUb16FwR+1ASPBX7UfK8lSUJC8ANL9Tq8tbbt1j1e/fyZpsnr16+b+7IWD9T1MEBe9Sa2bXNw&#10;cNAsL3udFqPRiPF43Kgz1+s1hqmxu79Hy/XQNI2NvxHPUxW4UzvoqBcCKMKiLWucnZ2hmy5Pnjwh&#10;ywS6qnaBXVxcCHFOmdFquRiaTq/faULHPvzwQz7++GPabY/VaoW/2TCfz3nvwQ+ae3G1WpFmYjFS&#10;lCVIUuMuyjcbJFlGq3qOeonUa/cwDKMJV6qfm3r4Uyus66WCImuUJWQppFmIpKsgS0iKSHXWdTFY&#10;zkqE42yzIQgiipJKmS2eNUWXUEvQVIPSEAps07SxLIebN2/zwQcfMBjugCRX9XVJt9dCksTAMU4z&#10;VFkjRTBTFUXYoetnE66XW0mSiN67pPq1CpBSlsI15nly04vVidMgXFKGblZ/p4bcKFWl68FSliMh&#10;LOmWZWNWAybhjhO5BkWRkSUJqqpjGAVx1VcJx96Kdq/LZDLhyZMnDb+w7gG6lv09a/rbA/smCEVX&#10;AbkKxRMzkyzNK0dc2WDWajHMxcUF+/v7uI6w+O9O9pv3Qu2KrPuSdTUIrQOdatFNvZSqQz01TbjR&#10;6l7b9/3mfVQPGOvn2PdFMr0sleL3qOL62xVeK01TsmpR2bgqqnNCVpXG+aLrOnmcNufZ2+dl3XfW&#10;HMVapVkvQOuB5dtipDzPKdTy35wjZYWQkVFV8Rk3mw17e3tNbeg4TuPQSSuXR9bUHxrttonl2M11&#10;q7+WmsMdBkEzaK2vr6aIuYA4o+ImkHCz2Yiv/a1awzTNqt8SNff+/j7evRaPHj1itRKYMF3X8Vpd&#10;ri6nTKdT2p1Wcw1ns1kz3N1sNs3MzK/6lLIshbK3Ok9q3GOaiK/Hc63mjPaDiF6vx3w+5969e827&#10;pq4HajGWZVl4noPrukynFw03tr5f0vxa1FgUBcvlsvk1SRwjVfWbrosBpapIWJaBWi2BpcpqXi+d&#10;6utdlALhoL5doGiq9r1Ncf1NsuxWVWyozQFUS7+BBvS72Wyamy5OguaLFn+xXCk01Cbhj2qTniY5&#10;7XabPM/Z2dlpUrXrLf9oNGK9XrO7u8uzZ8/oVVB+13Vpt9vs7u4SxhFhLIDhOSWmbdFqiwS7OAxo&#10;OzbK7h4yJc+/fojpB9zYnbBr3+Xbbx7DJqDb7ePu3cRyHDZhQBAl7OwcUNoupecQb3xCSnTFZpur&#10;+FGMn0HgR9ipKHQtt41ubRnvH+J1++R5jh9kIAuIu6yqIKlkpYokwWIToJsG5/MZq82aohSDgrbX&#10;FhvPOMYPYvIkQS4FQ0FRdWJDYy3DIs+w2i1aacLu/h6jyS6KZhDGFXvJdRpAcxyHlFlJUaYYpspm&#10;nVbMRYu0FAdmvc2sGQ62bdPutMjyFLPiVGi6UOtRlNx7V4Tn3H/nXhXwIsDPsiwznU6bxmM2E1bN&#10;i4uLRh1S3z95XrDZbBkOh9y4cchksstsNmOz2fLw4SM++eST6mUE4jyv2CfatZV3u902Q9T6heC6&#10;LovFAl03GwXI2/ZSx3FotVpcTmcUhbi/JUmBMhcHsi6YKbbVrq5LQVFklT1MvBxrdkz9w7Zt0jRt&#10;DoEPP/yQzz//HNu26XQ619ait4a+tm2zXi7YrldChampTaG9WswFlyhNiAJfHEKaiuw6aBU3J01z&#10;Hj95imbYHB0dsVn7xGmO02pTSDAc71BIsA1iVpuQJ09fcufoFoblousG/loU58Iq6TYvaNM0GQ6H&#10;rFab5gCplTHb7baR/tuuCAZ4+fIlP/zhD8nK65TRVqtFVuSYpo1mGNdJmnKOqujImkLkR1xcXDAa&#10;jvnoo49w3RavXr3iN7/5nH6/z5s3b3j33XdAFmqwLAc/iBnv7rHeCE5Jr9ej7bWERVqRqkAJHdd1&#10;KPOMJIqJghC516HX7TbbnSwtyBSh4KvT/4q8JMsKQj9CkdQqPe8aVJwX142wLIkia71eI8vy95S/&#10;eZY3afR1In39bhsOhw13RSolEXAhi/RIRddJqiVPXCmpb928S4HEZr1lOp3x5ZdfUhTw85//M5PJ&#10;DkdHRximRx5smS/WBFEsQpUsj+XKZ3q1IAzFIT0cDjFMDyjZrNfikE8rZVSW02m12RmOIMtZL1fk&#10;aUan1WZvT2z96mTx5XJJHEYUqsRqtamUwzqGZhJEIWEQIZUSDx68h6YZrFYrwY7JwXEENDtOCvbt&#10;dgUKv0BVZbotryrKWwx7fe7fPWp4cGdnJyymc/7ln/5ZqKGjhK/I9wAAIABJREFUlHarxXa1RVEU&#10;+v0u88WMNI354z/+CYoqCcbdWoCyo+V1WEUQBFxOz5nsjDGqQAsRlCaCv9pei+16g+e4FEXBn/zJ&#10;n9Dv91nMV0wmE+I4wbBMXp2cNsOMTqdDfDm7VlLLIlhCU1T63S5n56eCgUbBYNDj5OSM6fRKKL2S&#10;hNAPyJJcXNsgxDAMbt68ieNY/PaLL1jM5syvZpycHvOXf/nnjHb6SJKBoarkqkav3SEabPEcC00W&#10;arq//7u/Y73aMp+vuLy4IgxTdkZjJElh48fEBbitNoamc/v2TSRVIwgi1qst33zzNYpc8Ec/+X1s&#10;W4Snffnll3zyox8SJrEofHWLMIwpc5EaqisyRZZCUWAZugCIp5EYupQlZZajKjK6ZdNutwnCLd3e&#10;AF03KaoB/s54yHS+IE1Tnjx5gm66RFGKpptiG6vVymGdD97/kNF4gqobTGdXfPHlQ2RN5sG9d9jf&#10;GzObnmFaJrZlMBqNefbdE+I4ZhMIbtl4vIuiSlxOz4njmE6nI1i+iiiq0jgSCm7DwtMdFAlkSsLQ&#10;J45DDg8PUStblK6oGJpCmaUE2xVFXvLy2VMWV9OmWRLpryKwJUxSTMvDsBwcx+X09BxF1ghDMazw&#10;/YDAj/jDP/xD/urf/QW9Xo/nL77j888/5/j4mCwX2JLhoMd6uUCRYHq2JAwDbEsML2SgLLPvKbwM&#10;w0AqHfb3D+j3hkTJGYpcEmcps8WC8dhC0w3KIqc/HKAZetUICYto/v+T9aa/ll3nmd9vz/ucfebp&#10;jlW3RtagojjI3bZFSVY6cdJJ22kZDoL+Ejj5t5J8CoLE+ZAAgQHbQdC2aLdDWxJpUSSLRbKmW3c+&#10;87jnIR/WXuueUhdAgKi69wx7r73W+z7vM5CBbuBWPdWsSHCqKAqVdhmGIa1anSyN1DBODnfyJCXP&#10;dSFf2mo4twEMCX5JIFOeU/J9skz4kckiGQRDQ7I+pd96GPrKn6soGyHFFjFFcNq256AMbpOfZRsE&#10;lGwTCXbKgl4AKYUCDba93UzzutESDdp1Gqdt2ziu+CzS2kD+27WhvQAOt4FMXdcxdEP9HBQURa5q&#10;+LfARnT1fR3HQTOum8k8z8vzBvW68lpcs0OvAzgkACmvudz7pGxeNhlvMShLEELWfBJMlL8v33e7&#10;6ZSvv/19tqWGEgjYDv+olkx8+R221S8qnKp8P7nGJHBkGAZxEirLK3kf5fcHShuKa6a5ZQk/SqGC&#10;cUkTEYajFZQp4qkQxuWC1RNHEWkm2C5pnuGvAzaBj21a6jXlGtl+n7y47svk2vR9n65XVUBwEoVQ&#10;5Kw3G4ajiWJA6qaoif0wUM+/HKa7rqs+v67r3LhxgyLLGY0maIZOmsUl2JWh6TpJEqFpNqZpoOsO&#10;WW4grAEKwdAv1U/ynm+vARk8IgOf5PfZZv/W63XV8Evii2TOJknC4eGh+j3Z6Mv7PZ/PuXP7Lr6/&#10;xvM87t27V6pGKpglaPX111/T6XTol7VenAhG+uV6A7pGvdEQfn8FGDoI9WCBIQF//RpYbTabfP/7&#10;3+dXn33KcrVhb++AXBONfafZEnVfIIBLQ4NOt8X+/h7tdpubNw6wLIPpdCqCcyxL+S5LsF8+e5VK&#10;RQ3BtgGKer1Ov9/HNE1F8jg5O6PdbFKtumw2GyaTiQAHLENdxzwryLOQLCuwrQJN04VVVbAmL2zM&#10;VARq5lnJ+jWtMgRPIwgi/DBA1wy1t8lUYk3T8FcBaDphEJBkKeeXQwp0mq0upmXj+8JyJYpTXFdY&#10;aVmWQ5yIFGp5L7f3AnkOyHUk+1P57G4TpOI4EsqpOMV1q2SZqNm1Qldr0HEctXfrpiFCZcq9SVoI&#10;5DlqbZmmhetUsEovScMwyJNcfa4oTAiykPXKV+fecDhE07TSoutC7dFyr5REHAnMRlFEGGVvnYHi&#10;OoheI0+v90Np1SNDSWezmfBBbnbo9/s0Gg0FdIIYxkpgUw49qtWqAignkwmGYXB0dKTUf0mSKPBS&#10;0zQFDMqMkjAMVaAriP7bUsCiAOXqdQHSC9spsd8HQfBWSJRbrahzVf67BEzlfZXBfPKslXtLGIbq&#10;DFFMTbeiPDrjOCYxUnVeyLNdKOBEeGW9Xmc0GtFut8XgIBbPSJrkZCXj37Zt9PLZ0TRdnRdyTUqg&#10;NgoCGl7rekD6W+efHOTK8FsZilQUBQd7O9fkhRLHlTaL8v2SJBEKsZ0d9vf3ieJA7YW+7+O6rrI1&#10;At4K6lEs1+I60T6KIhoNMUyo1+usltffV1jM6Gq9zOdzGo0Gz58/R+TaiOtrWo46fwQWUFOAvDxj&#10;0jQlTmK11jVNUwpOuFYDWpYj+vtY+DE7tollmBRZQpaJ+rJaqVAg1BxJlpHl4lwyt6UVmaarjUJu&#10;1tcFDGpRyYsiFge8PH7FaHQlJlyOoJIGYY5tmwq5lw+9vMniS5SbVR6+lUw9HAqmR5qKBMUkSYRM&#10;tBBJatVqlaurK5rNpgKjqrnHqvRyKXSRfC5Bh/3DG2RRSLJZs3vjBi+ef0tsaFzMhQfaxWpJkuZs&#10;TId7O7u0bh6RzWb40xlmvY3peVhelTTKCIOImukQaSZBoZMbDknuE2VgOFUyzcSPM2r1NoZTpUhT&#10;DE34T2aFQZoWZIVBvdHBNHVWoY+fF1Q7LdrdAVCwWC84fn2Cphe0GnVswyZE+BVtkgw/3jAOQ1YF&#10;5K5D6Pu0u12+/9779Poi9Xo5GhHGMfV2i2+/fY5TcWnW2sRxiDAzLjBNA9d1MEwT3TDQTUPRpQ3b&#10;Ii+NlatVQS1O8wLhxVilVq9Sr4lU8UbFU5KJ2WzGyckJ/X5fSNHqdXUwyWJpd1fIKYQPYKwMsLcL&#10;XukPs1gsVANSq9UUi1BKL6I4RjPMa8N3z1MJebJgkhOHSqWqwHnbtgmCQPmQCKQ/VQ+ebESKQiSp&#10;A3R7bXRdAMK+7xOGIY1GowQztZI9YqnnZj6fc+vWLWXEe20KLViMR0dHNGoeTlkI+L6vWMey6JAF&#10;iyymJZvxuhFzyLKIMBRs13arS56J+yZeK1dsx9Vyw9nZOZeX4oAb7PTIWy0l05MNxmKxKKn6hZIT&#10;bDc5mnbdhOi6ztXVlfAbLCXSZKkqSgVrVJidZ+u1OtybzSYAm41Pq9UpWXJrJSXPMpHM9/TpU1qt&#10;Fnt7B6zXSwzDIk033L17n5pX45uzM6zSm0xs2A6bTUAlS4jjkPVasJHC+RzylCgMaVZrOFUxibIt&#10;i2qlwqC/S71eF140SYJjV9Rm7HkNdYitlht006Jeb9Jstum0IckEY7VeF1P9JBHm9noYqAJbTugk&#10;m0IexIAwZi4KYaCfZZBlCOl9QYHGZDIjSwsxnFiu2d/fx3GEV93nn3/Ol188Y770aXg1Gu0WzbqH&#10;U/EwdBt0B0O30U0XQ8+JU9isIzASLEMjTlIRRFBevyRJcF2Xo6MjvGaT1WqlnhHpE6uXgGulUuHo&#10;6IgiN0TxWDZ/pmnirzdYpgCbwnKAIA93ue97nsfh4U2O35yw2gSYppDYTMdjvvjyc4pcY29/h8Vs&#10;zqtXr1itVlQdF9A5O7tguVxzsLdPtVJjswlYrVacn5/z/Pm3GKbOgwcPuHFzj3q9SRQFRHHAfD6l&#10;3RYMy/2DXcUOk+BIFGXq+ZfT2vF4jG3b9Pt9vvzyS6Iw4fLykrt37wlTcgncpEm5x82oVBxlwH5x&#10;ecLuoMtO/xFREPLOO+9gGGJv+vjjj3n16hVxkpXSjhWHhzdYr30oU6V93+fJk8fs7Aw4PQ1ZruZ4&#10;XoVer6sAHscRzJR6w6OxaagCYblc8MEH71GvNxmP5liWzXolPHbXqw3D8ZzRfE1WwDdfP+Ps7IS8&#10;EIPFfr/PeHLFejVTzVSrvcfGX3N8/EoAm+02WS6YGdK03Is95Rdp2yZZlqAboBuUbP4IyxZy+CSN&#10;BHujYhPFMePxlJrX4KMf/5g79x5ycTliZ+8ACpPTs0uGwzEXl0Mmk6lqiv7ub/9BNKuWzuXlObpW&#10;4Lo29WqF++/cwZiKprDRECydb75+SqPeAgQolqcZSRRzcvyGNBdqE9d18TxPrXMtSdDRlOTJMAyM&#10;VCfNxO8WRUaRFziOzf27d0QDpFlUax5V1yuTYyP8ICBNEgpNsFKzPCdMC67GE0zN5N1336ViV5jM&#10;Z3iuR6vTQcs17IrL82+f8YtffELor2m0W/z0Jz/Ea3gUxOzuDsTzZxsslwsur8758P0PxPpZL5nP&#10;Zxi6UC0Ee7ucn59z/OoFhm2BYSACdgxm0wVFfkar08WpVIk3wgtJ2sbUWy0sV1iJ5OjUm20mwzFF&#10;GaIgG7Ver0dYNiWu6xIG12erBBlFc6cpyaRqZApUkybPnKIoVL2gUtnLn6+6lfIsEdLy+XzO7aM7&#10;LBYLahXBClmv129JdGWxbhgGuaZBWZ9Kawk5dJJ1i2Q5B0GgQIZt0EGe+blxDUDJ81QCgtvMkTy/&#10;TraN4xg08fu10vdL/u41+Fm8dS1knb5do6dFDlwHlGxLAOVryu/tVKqqQQ3DEG2bFZlfh728/Znf&#10;TgPeZmbI303SfAusvWbWyN+XLCD5OvK7qO/5W+Ck/J7b13MbOJcAp/wsq9VKvbYCqrkGRNfrtfps&#10;20Ch7E+qnmjUZZ3221LKWq2mbEhqtRqDwUDtE5PRmGajhggTiomimCTPRRp4lpMhhjjrIIQsp1Lz&#10;6HVa1BOPJIpI04RVOeyTdTiYgGCdJEmClojXdksf9HazxWYjgmHWUYJeZKQFOBVP2dxM53NWZe05&#10;6O+yCfwyhEJ4aUdhAoVOt9vl7PRNWVen+P5aKENsl8UqL0kEGmYiQJgC6eGJApnzPMcpnyHZL0pi&#10;gXymer0evV5PgSmSiSOfNckWC8pwL1lr27ZNvV5/CwDIc+Fx3ev1uLq6ZLcvbK0sy6LREJZTUj4Z&#10;p6kAaotCDZd1XadaqdHYaeDVKownE7Gm8hwKuW7B1A1M01AgomE6amCzv79PenLG/v4umzCgVqux&#10;N9gRNe1mqcgJu3sD9suU5ixLePPmNdPplJ2dHeq1Ju1Wl+FwrACiOE5LxnJBkmTC53cTEEUJq9WG&#10;5XKtUrCDIFDAdJIJ77kwCjEMATSGcayG7eK5E2qcSsXDcVyiOGETBmhWjpnprDc+UVLuTaZTDiCE&#10;57le+sfrpomWizC3MErI04yzi0vRp6UJ89WSy8srnIoLhU6eC1/OotBw3YoIDMk0KDRs2yXNs7L+&#10;vbaCkECaxCPknnTNdM8UCC5VpWEQo+cFrZZLnorzyLUdPE+ExaAVmJaBrms0Kg2S/HpA0Gl2sCwb&#10;3YA40USIFGINhEFEpfTLFv7r4vzabAJCP2Dtr+h2u/hRyMuXL4W3YfnZptPpW+ectXUuSFZ6QYbt&#10;OGj6Nf6i9sdMKBGDTVTuTaIfluop2cNJBUkYhuzt7am6dltmvs2Uk2tHsurkPilBOBG66r5lcQbX&#10;g0dpAyfYyoIZXfdq9LoDBv1dlmuf8XSuALF6vSnun23hlj29ABjXqGyKMlxaBv7Z5fBaApEgegiJ&#10;S4mfF/u/bTkUOSUZJd06p0y1z8u+dRtgjMKEwI9oNts4dkX9vLouRY5lOarGzbl+fcMwKEpQ/eLi&#10;AtsSihh5LSuVChXXVsMwiaHJ83CxWNCse1i2pbIspNWiTARP44x+v893z4Qa7/Hjh6JHKu+nZHbK&#10;zycJZLK/0WxRk60Df8sGMlQAcaVSISmB0aIoRMC3YSk7vVzT6JTkj0qlIv7NNVWNRkkC63R6aIZF&#10;oQkbCr20RbAKUWvomugBkzij3hFYh6FbaJZQA+4e7BNtNoShj47wVc81RICjZRLFsQjKchwsXScv&#10;hDpAMTJlkSAP+O0/YiMRhYFc1NdTSk0VkUEQYFq6knzI0BbHLqenyEltuVDLt5aA5P6+YOINBgPl&#10;5ed5HlEUqw1LFhOTyYRWqyUCRrIMw7TI8w1pkWObLpv1ijQVE4UoiZlNJsT+ht1eH9110RyH8Xol&#10;pE/NFkVesNEKzhYzmtkB3qBHaBoYtSpm1UOruOS6Qabp6LaD4bjoYYLjuGRZgWUKaahXq4GpU2+3&#10;STNI0gLPsygQTU+UhORZRr3qkWUZV8Mp//jZL9BMkbbb67S5f/cd7t95B3+94vTkDe12Gw2LIs9Z&#10;RwGL5ZLj03PO53M2WUa1UiVLEgzXJUwS9nf28bI6s8Wc9dpX4F0YhkxGI4oMojTBsERimZDlZ+jG&#10;dbCBTEXbBD6r1UI0OfNp6cWold6K7RJwjpnOxuiGkIbv7OyoInY2myn22c7OLrVand3dPWq1OuPx&#10;BF03FIttOp2qKdtgMODJkyd89dVXauORTaTc3C1LTFWCKFab9N27d0uQ4a7aRCSjcJvSryYFcYxu&#10;WKXc/LpAFwCokJlDXv57j1qtKuSpkWAtNhoNYXytaSVDzECnoO5VmYyGwq9sd4ckEiECtWoF8oxg&#10;syb0N0SBz06/p5qMfr+vfBTl592WOUtgVj6LYqM7oeY1mIxnOE6FwWAX3/epVmtkWcbe3gEffvgh&#10;n376KZPxjEazxtXVmKLQaLe6VKtVnHKj1cpn8prCb5RUfWEY77oubsXGDcXPe7UKJ2enLFdzHjx4&#10;IKZk5dTHMIRnZlb6wgZxVN4zkapulgzwPM9p1luEYcjz774jChMODg6EoXRFyG3Pz885OjpiOh2T&#10;o6MZDkGU0W71GI9P2SzXBL5PxXaUdLLiuKUcRGe93FBxXJazORXHRdMM0jSmiFMajYZgsvkB6+UK&#10;2zJp1OtcXFxQrdYYDYfYjkO/3yeMU3I0LEd4XSVpilt1VJEtG9NarUZaesUJoMlR07tGzVPFgJDt&#10;iPuZpQWW65CmGY7tkJRA1mg0QdNNHEeAScvNmnqrjYbBv/rPdphO53z19Gt+8/lX3H/wDh9+8D5o&#10;FpPZiqvRkFazRaPZwdBtwjhgsfLJipx6zUM3HEzzem/3fR/brnDr1i329vaYTCas18IjcZuxK4F5&#10;0Lh94y6b5QZdN1kv12Rpjq6JRMh6vcnk9WuKomBv/1D5xcZByJtXr4lSMZ0/OTnh6mooGoXFkslk&#10;Aog91TbM8oBOOLpxkzhMaNSaVJwaN2/e4nc+/AGjqwvBrh5e0uv1ePT4Ifv7++zu7rBYLAQQ55gE&#10;ZRroer1WPp/z+ZxCg7Acpmiahm1aeJUquibkm+cnp/zi08+wLItbR3f4+OOPsV2Xh48ecXx2jmWL&#10;a1dx62pQV6tUMUsg39B0dvoDhldXdNo9ppMl8+mY2WyCWZ4dtm3jb0J2+2L/lCFUn/7qV/zin/4R&#10;3/e5d+8OH/3+73L79hEVx6FScwhjwajWdNFYibColZrWy+doOhvy3vc/oHqnzmg4QdMMogSmc59G&#10;q0v+xzlPv/6C5988I4o3rDdLbt485O6dH3H//l0cx+LgcIfvPXmCHwZ0em10UzCqDUMUKpPJiCxL&#10;sGybatVltVoIz2hDx7bFIE9KL6WXbK87UDKbzWaDoVsYWUaep9TrHt1uF6/apNPrEQYpi+Wa1Uok&#10;IW/WAeenIhAnzWIODvYwdFguZ/zyl78kSUPuHh2yWs8p8raS7HW77dISxMY0BWNuuRR+nxvTII5D&#10;TFPHsUzIU7I8IctNTEPD0KHZqJEkDnGa4Ngmeqqz2izZrJeQFzTqVTzXo9Fqk6eFSEN2qiLpNRVh&#10;ev46EFIrt8qTJ99nvVyx9gN0NJ68+4j1Ys3ZxTmnb05YrISPplNxef+9J7z/4QfcODjkcnjBaHyB&#10;ZYhEU70wRdJvlgupfAkA2LZNvSYaB9e26Ha7XA0vuLoS0tLlakO1WmW8mrFcb3jn8UP0smaI44RC&#10;15Ttj+M4pJmwDslKOb5tWm+xPXu9HldbKaVFnkCZJrutyEiSSDEq5ZkTlZ56spGTTZNcH5blKJbd&#10;ZrOhWRfA/e7uLiACBbIs482bN7TqjZJtI/avNE2FV1fJlpR1bJ6h5Kvbe7WUgElgVdYfMm1csvZk&#10;U21bwtMuSa+bVMEWMRSzQtQqmQLcBIAngCXLuP6ZbZBOK0OQst9iTmradf2uGkwN9RnVZy8ZFnJ/&#10;+215Yy7BvihW92bbk1wOhbcBWfn/1z2CBlxLteXfbTMaZbO9zU6V4KamaaxKoFG+pnwfdZ1AeYNL&#10;maw8uyQQti2f3QY9QTTe2wDo9mcsyErLiWv5o2RqSX+2VqulgDV5nSQrzLIszk9PSJJEqVrUOi7D&#10;5FarVckkyt9iX0p2UFZoaHqBY1Wv5deahqkZYAn1G4BRgrSLxYLFYiFIBJMRH7z/fWyniuO4WCWT&#10;xp/NBFjXarIJfPW6lmUpYPDk5ITL0RDLtmk2m9y7d4+9/UM8T9gNJXGGXiqg5P1I0pSCrPw7AS5Y&#10;TvXaAzXLlN2OpmlqECH7PckmkkN7VU+XwIgEjCXzSu4bq9VKNeKXl5csFsLKq1arq//f2dkRZ2pZ&#10;vypmVBqzWCyIgpBGQ6iiqlXh7z2dzNF1U62NXBNhHVkWKSBpNpsRJSndTo8oTVit57iuqwb5e3t7&#10;VKtVBn3hh5ekber1Oq1GnRs3bjCdjfH9DWmc0usN6Pd3ME2dOAjV/iRBCHXvTZPVaiXSxk2Tfr8v&#10;lHIl4CG9QjVNo1lvCCArEoCDadqlZVVGpeIpz8EszSm0gry0rHAcnTRzsUwb0zaw7VSk3SPtJxxy&#10;NPwgIAxjdD3FtBxx/4ocHTEEzwsBgGi6hR9MyAuDnd1DESAcJcRpTl5oeJ5Y63lWkCQCvAp8H6nS&#10;lP3c9iBGPiuSxS73Dvm827aD5RhlkrYAR3Nd7H9e1VOvqZcWemEYYpYkCMdxBACqmWRpIULqMkjT&#10;BF2HQivDYONMsbTF3GhrGFSyVPe7wu4qiiIlK5cgsiBLmOr82mb9C4DPUOzrbTafPAcajZYa5kjJ&#10;+K1bt2g0GkIZYjv4m1D9jGRcy31c9tHy7Oz3+2pPlEO635aUp2mqfkaeYfJ+bDNL5WfyXFEjdDod&#10;lpu16m0bLREiG4YhURKr66brutqjJVtUAmzyfeQevP2e22eCvLcSbPU8T1278jRRJCiAPEexA4US&#10;S3xHzTSwbadkXlpqUElhKLsmTbu2LJDM0aIoMA2BV1nlgHN7gCgJWzKId1OSw3q9HpomLKwqNfGZ&#10;TdNUtWm73RaZDk24desWk+EIXRf9glSc6LqwNNhmSkr7PLlnahoMBgOi8zM1HBIq1bi8rxaOU0HT&#10;ird8i+WwU+Z2yLyEtASKJZaS5zlJnlHxqm9J7bd9TSWpUQLS1WpVYR1yXU4mE4L1miQOcRwLr1LB&#10;dRy8qqvOjGrNo1Fv4VYrZIXB2t9gtlqt64WQ5W9NH+UDZJomWunvIheQ2KQLdB06nQ6np6/JskQV&#10;UxLIlBuP/GLbD6actrZaLSVZmc1mPH78GCGLEIdiHCdKkiWLIvkeYsKRYxll4aaD7YhJZEZBpVYj&#10;z6DebGF3uxwd7LOOy2TdSASr6KZNzbYJgojResUqCjgY9KkkCes4xqpqmIVGnBfEWU4K2GhoRik3&#10;sBw0U6PV7uJUK5Dl1NsddEODwmK9EQlNVdfBLBORNU3nYnjJrz77NaPpjD/5059xo7fPrz79R37+&#10;7/+Gh/fu8/0n7/LwnYe8/O45jmvTarRJ84xNmOLHGfN1wGLjs1767HfaHNw4wnYqxEnKcr1G0wyq&#10;XpUgiIiihChMGU6mdFttdX/FhFor2ZY2Fa9OpVKyy2ybKA6FpK5eZ75aC7lwq8re3h6NumDz7XR7&#10;jEYjxR6SB74s7qXURDI2ZFMgN1kJUG82GyHL6HTY3d1lf3+fv/7rv1Y2B1mWqSREudGbpslmOsP1&#10;qsoI+6svv6ZWq7FarZQETDIrZ7OZYjnKTXM8mZXgYOnBQVqyMkTi+gcffMCpnFRHBkWhAACA/3+h&#10;ldM4wzDUlEKuayEzqjKbzdTfX1xcMJlM6PV6bw0C0jRWLAK5cZ2eniI9gOT12S7s5QbjOA6tVouv&#10;vnqK53kMh2PSNFU0eflzSZKws7PHYrHg7OwMy7rF5cWQzTrg5s2buNWKOtilbEACInKDEZL8RDU1&#10;8vNvv8ejR4/46quvKHRNTRmDICAokwDl4SIZBJpm0O/0GV2N8Y1AvXfgR/i+z+FN4XF0cnLCz3/+&#10;c548ecI33z3nj//4j9E1ncV8wWodEPhiUp2mwgNlPp/TanbUpF4GTkgmd55magKq6zpWWdgMh0MB&#10;arZbCrCTxUaR52gFzMYT/Cim1e6y8gNsxyGc+Uras9kIqbssSuVUWdLtl8slnX7vLS85yTISxYZF&#10;GCTYjq7A4G6/x6uXJ7SaJjduHJEhpABffvGU/f1DOt1dLLtCq9Ujz1P+/d98zJs3r3n33Xf50Y8/&#10;Kj2eDBbLNWkmGolayTCKI1946hV5GdYiDtC9vT0GgwHT6VQxIM7OztjZ2XmLbeE4Qrop1+OLFy9w&#10;q1UGgwGmfv1sRFGEjsbl5aUqnp49e8bHH3/MJgzYPzxgf3+fvVafRw8f0O120TQNf7nh7OyMZrMN&#10;uUav10Ma1g+HQwxN58V33/DFF19w8+ZN5Xfz05/+FBAA6c7OAE3LMUytnABrbPwVjWZNPWfyXLJc&#10;B7PQSJOQZrOJW4ZD/ehHP+Kzz37NaDSi1x3w8PEj7t+/T67BaDpTzViz2VRs8el0ynIxZW+/h2Wa&#10;1GtVwqBGvV5jeDWmWWvyBz/+iEIT3pOmaXJ1NWKntyMCpiyLZ8+e0Wo12d/f5Z133uHwxj57gz6N&#10;Zp2Tk2Msy+DugzvYrghyghzLMlguI3x/TRBuGE+GPHjwgDgOGU+G9DUDr1bBsSu8Oj7DNE3++dNf&#10;YpoGr169oN7weO/WY1brOU+ePEbXMlbrJZeXI3r9FkdHRxy/ecVms+HVq1e0mp3/SILZatXLELAx&#10;URRSq1epem4JTtaxbVGsGRSg5UwmY/K84ObNQ1y3ytnpJZqm8eTJ97i6nGIYFlmSYhgajXqdatXD&#10;8+pCCl42dMvlnNOTY05O3nBxdkyrXadacdB1EX4XhhX1OXd2dn4iqZkAACAASURBVEjSqJSCi4LJ&#10;t220UoZj2zatRpNmu8WLFy9I0xTHvJYjS2a8nH7LJnmzWmJoGqG/QUtz0AoaXp0kTiFNWAc+Wl7g&#10;NZo0alXaVpsgThlOJsJeYzAgiiLeHL/g6VfPmM/nLBYLer0e/+JffsitW7eoei7Vqo0fLBmPrgj8&#10;NUGwFvJHU4BJlYpDmsXoSU6z2aDVamEaQtJT2xnwzjvv8M23X/P69WsWy7WSfG02G5JMpi4LgMZ0&#10;xPBJ0zThEbnF6piMx6qgV5IrQxdeSbqu9pO49BmT4RsSIApDH0PTlfWKYRgwX7wV7igL4DhNymbL&#10;UgV0GIZcXFwAKJsXWdfIglkw62xVoOtbgFyWZcRpXDatqZJhyfNL7ukSsJQqg22G4jbgGoXijJTh&#10;PdfMTVOdpxLwkzWxpmkkacmI32Kuy38zTRFnlGVCRr+tmtKLa5l2kpfAp2mwCUKmU5Hi3W638UqJ&#10;rBzytTpdWq2WWsubQIQ3rWZzBSpty/23Zdjb92QbYCiKgiy/ln1ugxHSikreA1nvA6pJBVitForp&#10;Kt6zICvVFfI6b/tbitfIKYqMOA6VVFk2/tsECDn4DsNQeFGWnrkSvJbAYJoKFVKtWiHXNbIkhqLA&#10;Mmxmk7HyuwZYLeb0+316vR6dbouKrZEl11Lp6yZbXI/Ly8uy4c5Lr9yxUPKYNTqdFrpl43kVXLeq&#10;1jLadeDP4eF+2byKZ22+XCqFy40bN/jwBx8Ir1jNYOOHFOh4tQauW0UzLObLNXt7e+r+9Psu4/GY&#10;9dpnPltS9ypUex5/8NOflmxKYXux2WxoNFpCzm2JHjBKr++BXK/+JiKJM3WPhVUPQCECnIqUKExI&#10;k9VbgLMEfSTDUt5nWX/KWrhWqxFFkSKw/PznP+fp06fs7e3RarU4u7pS6qx2u41b8QSoHAmgLwgi&#10;qrUavV5PMJgCn+V6hVfanAjmq0OeZmh6QSFrXB3hGelWlGrFyC02fszjx4/57J8/Jy2u9wqvVmG3&#10;PlB7YugLH0HZu0h1lqZpLFdz4kDU3GGcEqc5SVaQ5mCaBjk6USLW8Xx+he2WdgJmwKpMnc/R0TWd&#10;+XJBnCaYloNpOaSZYEtqmoFru8oWiTJMCk1D03UMS8Ms92jDdnDcnELX0OKcQjPE3q1rBGGMX6bM&#10;W5mwmso1sHSDvNDodPuiJ1pvOL+4IklzdvYO2AQRdqYJ9V2S4jpVoighzzT8MpgoCAIc14JCF+Fr&#10;GOjaNe6g6+LvNE0rGZ4CWIwjuU5ABGw56Nm1rFf0m2aprBNqRMPQ1DOa5MJKTCqNigzQNbIsJ0oT&#10;HMfCtC11ZgnmYqE8pgUYbOKVcv69wwPqdVGbSMBdetc3Gg2Bh5SMP/lnGyCTfZX4B3kG2JhmTq3c&#10;v4pCfJZed8D9ew9UxoRt24SBUJEsl0vFZJZKiJs3b14P73IRXif782q1ymXpi9/v93Fdl8lkgu/7&#10;ahghLdnk55VnRRzHGLqwu7AsizCJsSsuVhwpBma7LUJk4zSBhBIELxQ7VDMMGhXvLTWGOlfK+nob&#10;JJPXaVsZoNQy6vyWBD0Z4ipA+SLXSKwMXTOpVkQ4YLPZpCggSVJMw8FwTIqCksUrGIGuawjVSEkm&#10;yrO8tNopcC2x54Rl3yiHf2EYkuTpWySsxWKhSF9FURAFQvFSrVa5Gg1Jk2v15enpKeulOG9kiJPM&#10;DvHXgkAYJ5HqY8Q+MVe9o+8Lv3VpySjrl3ZbDPPFdSpwbBtdE8QSuWY102QThvR3d8vQ2CpEybVq&#10;tMSJ8zxB00tvcw1yhNWIvD/bhCzDMMiSBNs0icQvo5drq9frUXQ71L0KO/0e7WYT2zZFCF21qrxM&#10;TcMuQw01kizFvHnzpipUdK6Rb8ksCsMQTbfJCzFxk1OybrfLq9cntFoNPK+ivGP0TCdDTBiFH1IF&#10;yoJzexEJyraubvjOzo5ij0j5Rr1eZz6fs16LyYGckHa7Xb755hsajQZxHOPVa2XBaLFcrml3umLy&#10;pJsYpslys0HLc8b+ktBfE6YZpBlerUmYp+h5wnK+YjDYZTKbYtgGTsWh4lVxvSoYYLkWnlfBMDQG&#10;/Z6g2hc5nXaL5XSKY7ksVhvy1ZJHDx9SoKOZYOoammWCbuJvEizLwDBNoiTjYH+fP/mv/y2/+PxX&#10;/PqXn3LafsW7j7/HvRu3+d/+l/+VVrXBw4cP6DW7jGYj/E2AYVsEa5/NakMaJSRxRhInHN66zWBn&#10;D90wuRpNcKsOURxhximL+ZLlcsm7775XLugeaAZBnFCtmbhulXU4Js0LLNvFsCx0o0yXTUUYwHS+&#10;wLbEfapUPGpVkcYtip0Kvi/AzjAMef1asEiXS512u0216nFxcalk6nt7B/h+SLvdZblck6UFFddj&#10;uVzyzv2HzOdznn71rCx8dE5Pzul1B8ymw3LKarNcCInteDqh0WiwDnwFst2+fbsEP5qqkZnP58Rx&#10;wrNnz9S6ajQavH79mjjJ6HR6vHzxmlu3blEUGl9//Q227fDJJ59g2zbvvHOPFy+/48aNA8HiNcX0&#10;37Icgs0ar+KyWsxpNerEYUCn0+Fwf6+kjYuAh+V8RhT4aPUay/mMimMz8zdoRcHl+Sk3b95kMrqi&#10;4liKUu5YYlqXRAHtZp0o2ODaJv56yU5fhALZlst0vsCwTJ4++5p/9+/+Wwot5+zsTCSemQbtboeK&#10;V+OzX39OVsDdu3dpWTZZlqPZJhcX57iuK4KGeihJgdywKhWH4+NjLi/he9/7HmHoc3x8gm3bCnQa&#10;T4Y4rsXF1YjpdMre3j5p6e2yXq9p9/plA2lSFBpxlNLrdDjcP+I/fPx3+L7P/t4ek/mMV69fMJ1O&#10;6Xa73L57F9O0+Pt/+Afq9SZXVyN6gz7d3q4wDQ4SNMPBq9RZrkPu3H4HTRPN1mKxUH66lm1wNbzg&#10;8YPHpawqpeE1qFar3L9/X/ihlgDu8OKSbqtJuFnjVoQNwmYjQDXdskXD5rii4CjTyZfLJc1mUzGC&#10;5KQtz3M6nQ5Pnz5VRuynp6fKWDoKE5qN0q8pConThGp5KNuOyXqxplqt8vf/3z/w7rvvYduiYGrU&#10;W6W3Toptu9y5fY80i+l2+9y+fZvRaMSf/+//B3/0x/+GdrtJu93FdUX6+sX5lUhJd2ym4zGubbAK&#10;I5IwYhIFNBsNBr0eX8Yx88mUJIw4PzmlWg6Jer1eKU2xGY/mdDo9xuMxWukfmGYJeZAThj6Vitgr&#10;Nv4KQxeDLpnC+eTJEw6PDnn//fcFO2S9Fub/RcHZ2Rn+YoVtWcymY+7duc/hwR6TsfAEypKY84sL&#10;vvrqC37nd36Hvb09DENjZ3eArkOt1qDe8Mhz4bkipOVz0jRRgOzJyTG6ZVOrVDm7uKTTbdGs1lTD&#10;X/cqaMCrV6/4yU9+ImRaQQy6xny+oL+3S5TEQiqjmZxdnNPvinAzx7IFsJQX7PT6WLrB/s4uXz/9&#10;jopjY1kGDx8+QNMEGHB8fMxiOqHTbPDixRVnJ6f85je/4erqiv/iX/8hg26H/kCA1ZvNgt/5wQcM&#10;x1eC2X8x4eHDh5ycHFOregT+mulkhG0aeBUXXSv4r/7Lf83wasTdOzc5PT3ni9/8mjcnl3z17AVZ&#10;Jsy133vvXX7yBz+i3Wzy5uQ1JyfHaEWK51XYuXsXx7TEsOjpF+R5zmAwwDJsNTjZGfSFpG61IIkd&#10;dC2j0y6tMZIYzTR5/PABZ+cnJHHI0dERtWaLb795TrPZYtDrc3k55ObNG4zHMzbrZQmoZRRleuTJ&#10;ySlPnz4jCCLSJGM0HDIYDJjNpsShz40bB9w62qHi2HRbTRrNOmGwptNq8ubkGFPT6bRaVKsux8ev&#10;iaIQU9dxbZtqTXg7FUVBo+Yxm07odtqsNxuCwOfq/Jx+v0+lZNBakplWFHTaLfwgJI0Tep0Gtulg&#10;OTaDfofFcslmtaHi2ExGYwHCBQEHhzfZrFfEgY9BQZEmnB6/xvd9fvlPf0+73eajjz5SoFOtajIe&#10;XWIOBmh5RtUxyVOLKI1Io5iL0yX+ek2ephwfH9NqNVgu5hweHnJ5eY5t25ydndHpdNjfO+TTX/0z&#10;jWabXq/HdDplvV7TcR1OTo5pt5skaYRmGGRZqoreJM3UWRvHMUUJWLRaLUajEZ1el93dXV69fKnA&#10;ryRJsA2dOA6oVUWt8OLb7+h228RhpNgBUuYkC1+ASsmyW23WChCTtjPbTd+bN28A6HZF/ffo0SPs&#10;kuE4my2Uv5OzxcRTjL0SyNR1XQ045SBO7v3Ss+ra9/K6wZZDONOw35Lvbf+3LQvPy8ZGDmgLxHnh&#10;lbZNsmGTMngZOGPqhgLn4jgmDkIFzIVJLABr22KxWnNxcaGa72ZLvM9kIuql3fKat9tt8lywa6+u&#10;rpgOR29J5rdl7pKBIUFOOeTb/l6m5ShgS4K8klUnWYqycZbgqGyEASzz7SBBCXTK/4IybEcCXHKI&#10;IIMSZYMu749seqXKSP68vH4S4JQswdHoShE5pB2MvJfS800yg1utFoeHh9y6dUuA6EXGKInAySjy&#10;6m+xVsU1unfvXjmEF8D0YrFgOBwqmbPjSKm1WbJOhaQ3N6/DoMSgLFVqD2m71G63+eAHvysG9uMJ&#10;WRKz19mh3qoTBBHD4SWVildapgh/YMkQqtVqtFoddATgcvfufSbzmQj1Wc2ZTRcirFQDS3OUhYwc&#10;1sZxTByl2FaFzeYaQJGfUd6DwWCwxcZOFNAvAWgJVEmwXoI88lq+efOGSqVCr9djZ2eH4+NjXrx4&#10;Qbvd5tGjR9w8OFQho5INBNfsK9lbrlYrBZg4joNt2WQFmLYLuglWjqGJ8KAoCqEE5KXvflrkmLa4&#10;F/uHBxi2xXK55Ojo6K0h1/YakKDtYLBD3aszn8+E0iRMcGyXw8ObfP7FF8qfTlqcSB9CXdfp9/vY&#10;ts3FxYUKoZNqDvHMoYYtSSKCc5rNbjmMHlHz6hiGGMynSUasx4ShYGGvgxAzEf1qnOYUmnj2gvJe&#10;FejUag2yvPwupgUFGJqGpptoBeimxWq95vLigm++eymk+9Ua4/EY3cgJwois0Kh4LmmSoZtigO+6&#10;VTTNIAoT8nLfUzJX+I/WidyDfN9XTEJN0/BqNVzHQ8/zEuxMlEWEzIpwXW2LRSz2Al0zS/Z6hTRO&#10;BBijCFfSo/MaH0nTlELT1WeUXrnHx8dKqh0EAVEUKe/TbrergH9ryz952x4kCq8DXU3TxLJLH1LK&#10;z5AlyrrKtk1cW/Rl//RP/4Tnebzz4HsURaE84PM8Vyx1yT6UwxMJqB8fH+N5IkRVKgLlsEPiMDs7&#10;O6Rpqnp+ua/K81iSMeSga1uenhU5Rflztuuovbtc1Nff1RKswO0BlPw3yZBXg7/y3ksbKHmP0+z6&#10;zJHkG3HPhX2FDIvRNfE5Zbjf559/Trfb4869dyhMDVxdneVJEqCXIKPoYzYU5fMoWaiFruG5Febz&#10;OZPxGMexy7TxkrnqCKspea3G4zHNZpM7d+7gui6L2QSvUefs7JTLy0tcp6KwsGazSasp8jX8lRjQ&#10;DoeXdHttfN9ns1lByaSUw9vFYqFqKglkDgYDYcVTsl273S6j0aisQVKq1QpJEr5lqyPtPw4ODvA8&#10;TzGMi0KYCFu/RVLcrnfEYPP6LJZAu9wLtxm3hmFgmxaPHj3CcWz2dvrs7+/iOa4IEQ9EgNzz588F&#10;WWi+ZLZckCbgVivXqeVZJgyOZREgN9AkSYjiHE0XUlvJxpIyjkqlwnwyYrVeEMWBaBr1Ai0vkCbQ&#10;hSx4tGtaqVig4mGeTqeKsgqokJhGo1XKzE/Qt6b7sgiVrCaJ5luOjRFdG8Bq6MRxynKxxnEtdN3E&#10;dqs0W23CwMcwLbTcoNALDMuk0MRkN80zojigKIRH53Q6Lb3PRPKZXCRhGHJ+fk5aiMmNm2dCpiYf&#10;6PIg1g3ICzAskziN0dPrRM9qrcpH//L3+PqbZ7z87ls++8UvCTY+Nw8POdjbZ3o1puZVqAVCqprm&#10;GUmYEAcxWZJjGBa5YVBrNDAchyiNiZIUF+HzkCYFvd4Aw7CwLRfXrWJbFUAjyzV0w0E3LDGhyHLy&#10;PCNexmXoQYNarc63L57T6bSoVARw53meSsUzdcGilZtOURQqiVxuMBLMUWj81uYvWRWSgSQLSFmI&#10;yIdHsp0EU7eiHjQ5Xer1eqopkZMZpwyXkcWwZQnpdpqmPHv2jNlsxvn5OePJgsPDQ9JEbIL37r3D&#10;o0ePWC5XgMZf/MVfCKnN3g4//OEPOT8/ZbGYqcNze+OVB6ws3mTxcXl5qYYA8vvJ310u56pxkXYM&#10;eS68KsfjMe12+y06/fbGAbC7v4fz9Gs0TePy8lytUc/zSs+h64S34XDI1eWIhw8e0+30ybPrIkFK&#10;omSDIFko8nmVjNvxeKxo8vV6HdO2VAqZ3Khl4wHCo/L27ducXw2ZTCaYhq0K0effvaTmedy9e5cg&#10;CLi4uCBYb1Ti3XQ6pVbKJi6HY549+5YvvnzGkycmDx7s0B/ss1rMubyasre3h2m5DIcjBoMBvd6A&#10;k5Pj60bScN6SKQgvKOEttLPbp+K4eNUKkR+w2axU42Nq0nxbw3ZMTMMUKWpZSpZCf2dAXLI7DMNQ&#10;B4RdcZXH3nA4ZD6fq2nmD37wg62m+bohFEwkWK99/CCEdUC302c8elGmFP8G3xfFxd7uATs7e+zu&#10;3KDeaNFptWk0a+zv7mE5Jhdn5/zmS5v/+X/8n7h564idfo/bd+9Q8wTjzKtWqVVsmlWT+XSkWClB&#10;uKFWq/H+++/z2WefKXmlrosAL2kQLdnI3W6XLLsOsdI0jTQSE1nXrRDHIZahK8mIYJRV+d3f/V3Q&#10;cg4O9hgOrzg/PcZxXDyvQp6LlPq03dwym66haQXPX3zLP//zP9Pwauzv7/Pf/w//HYZhiKTQjc8O&#10;wn84zWJWq4xOp4VXc1guczQNCrLy2RD7SIaG5TrUGnVV9Nw+ukUaxyRJxM7OgKurKxFIU3F5/eoL&#10;2t0ODx89YrZegqYRZwlZIpLlJQu7025hm1CtOOzv77JazpnN55iWrgrcw8Ob6DpommBfLJZTPv67&#10;1zx9+pR+d8DNo0P+7c/+jTABz1I2mxWua9Pu9Ikin/l0Si31aDbrxHFIp9vi4vKM09NTOp0Oz58/&#10;Z71ZcnBwIPZPcr744nP+9m8/5osvviIKU/7gp/85g909HNNCNzRWswmuCV7Fot9t8fr1S9yKSZGl&#10;tNstwmAtpG7TGflhhuUKICAMQ2azCUGwIcsEUOIHa27cuCHkXiR41QZ5kaoisl6r0m13GLYbxH7I&#10;bDoWAUEVh9cvX/Dr33zBYhWw8SP8TUir26PINSaTKc1mm0ajwc2jPX73d37Azs4OXrVSBj6NuTo/&#10;odVs0GzW0YtYFHuh8EqNAp9Ou4EGPHr4iDt3bzEZzzBMDdOwCaKS6ZLEVKs18oqDaRhoRpk6uVmW&#10;Xkp6OcnWoBAKlcx1uP6TcXLyir29A1rNJtPJHN8XPkbT6RQ/iLj38DFplnFxcca3333NJ598UrKr&#10;3uOP/uiPePPmjZJL+cGKRtMjCNe4FQfbsfBHawSpXEM3wKtVsB1dDUz293YV08IwDPI0Kf1The94&#10;s9lUDaKQnjsqyKjVqrFe+0ynYzabDbWaePZ9P1Z1o7kFdklZqGRPbUt4JSghmQcqLMcuFJhWFAVF&#10;CezLQlca00upd7NM3JS1gGRvyPPR9336/b44z9abUgEABwcHYn8yBKui1WqJ4EnLgEJ/S0Yn/a7t&#10;Umo7mwnVxmw248GDB4rxIAty2VBZpghYSlJDsSeE7VKuvK5Xq5XYE7e8PtFyJb+Kk1DVD1LOZiA8&#10;hS/PL5QNQ71e58njx/R6PUzTpNZosF77jCZjVhuf4XDI5eUl7733HnfvvcObN2949913uX37tvIV&#10;b7WEpYvlODx+/Jj/+//8v0S41pY07v79+zQaIvBTrpnRaMRqtVJ+h+retDr4vs+tW7eoVCrKu+/8&#10;/JzRaMRms+Hk5ATLsrh58ybdbpdOp6P+3t+s6Pf79Pt9lbQr19Z6vRYD4eVSNaCj0Yh+v88HH3yg&#10;6hRAhVGkacpwOCxtLyY0m00F0tbrdZrNJu22SBnO85zd3V3lr7i7K3yzX7x4wXg8Zn9/n4ODA87P&#10;z/E8jx/96EdqmDMYDAToFazJs4TVcqPsjATxo6+auCiK8P2glIo2ODs7U4qViicURH/zN3/D7du3&#10;GQz6jEZjFvMpXjkQzy8uuByKa3nv3j28SoVmrcnv//5HjMdTbMchiBN2dveIwpC1H+BV69y8dZvA&#10;jzg9v6DINY6OjljM52haxnwuvBxPTs74k//mT5nOlximSa1W4+zsjKzIGU7G2BWXxE/QdeFXlmUF&#10;tVoNw7TxF2tm8xWtVodaoynSyzWddlewuZbLJfPl6i2Q0bVsdNOiWqtjOQI4CMJYPZ/L5ZLd3V0V&#10;9re7d8BmI9h+aVZwdOsOH/7gX/D8xSt+/6Mf8vnnn6v+YzSdlpLzmrA4cxwadTFwNgyD1WZDU9cJ&#10;goTmYRvHcag1WlxdXZFEEY4jLMEMwySNIxYLIY1vt9tqTxOBbBtu377NmzdvqNeFdPXd7z1SQON2&#10;ONjl5SX+JsTQdTqdLiJoJ6LquIyGY/p94bk6nc4wTZP1ekK7nQMajYYAQiaTKbVaHemJN5vNcRyH&#10;drtFkmXYkjCkiZ4kiWJyDGqN9jULOoxIsxzXtEhzSFPhZTxfztAsgziMcVyXZrvNYikUN1mhsVlO&#10;8RpNRsMhBcI3PS8KDN2g4rm8ePEC0zS5HI755rvn/OxnP2PjB9TqDV69OaZRb2GUcvU4SwlLOfmr&#10;V6+wHJvpdI6bu8rGZLEQvZkEIWWPIsEUiUMURVGGqeb0egP85YJGo0EU+qIWb9TJ8oTd3V3yPOfl&#10;y+fcuHEkXqtaxdAFi/zs7IxWo4nl2AoErNfr5GQKeHcchySKWC9XnJ+eUKtWWc4XXF5e8vDhQzWc&#10;6vf7fPn0a1zX5e7du8pz/caNG4wmM27duqV6HBlQt31GWpaFrumkSUqWlmFYVcFYlCD5OvbxPGEP&#10;MRwO+ehHP1UKDtknyrMiDEPOzs6UjNx1XabTqWCTl+GdYh21OT8/FzL5/X3yPGdSesfK/UsO7+I4&#10;ptvtUqvVePnyJa16Uyg1ZnM2QUir02U+n7Narbh51GAyESFkrieYpd1Wh/F4rAYq8/mCer1e2lct&#10;Va1gmoUanqpsAbeimKQqS2W1UUxUERydleeuUFpoiF5wMpmUntche3v7TKcznj9/zv/z//4tjx49&#10;4qOPfqwIOpvNhjCJ0fUN7TIoVvgMi9Cgbrcr/Klzca0F87auhoCtVgudXA3AiqLgww8/ZDgcYlkW&#10;Ozs7LGYT3rx5Q5YJf/rVUvRco9FIAdvr9Vqsu/WaWq1Kv98nS1KeP1+wsztQNhOXl5f85Cc/5c2b&#10;N6zXIkTZdapMp9Nr2blpMxwO1TPkOKU9TloQGSkr32f/xg21Tw929nArHuuNYBgbloNjCUxNNw2K&#10;JGG98Sk0nSBK8OpNFQC1WK3pd3s0Gi3mk6kYGqWCoR8FMauFVAkY3L17lySJ0XX4q7/6K8L1Bt9f&#10;EwYbFT5VFAV5oVHoGrommJnmaDS6Bka2vIpkE5/nOXlh4FZMBXhIUEoEnXicvXmpEH7D0NFKuYcs&#10;QPISnTcNc2t6q2HbDrWah6Zdp1NJj4ZOp8N6vVbm63JCJRes3FTSNMUPQ+rO9YQjTXPyHCzLpChN&#10;7G3bRssMbNtlMNhltZiLikcrsG2dINxgGhq6VlBkKcHGJ89SKraNv1qh7WbYpkkah4SbtZjAZinD&#10;2UTIHIqUMAmxsIR5cBaTFrYcOKBr4DoakWZh6jqaDtPZhE63jQE8vn+fw34fHY2Xz1/Q63Sot9vM&#10;r4YUuYZtOpgULDdrNssN6+mSdBOjpQWtTpfDW0e0ux1GoyE5OoVmkMQhs+kCfxMTBinL5QYKA81w&#10;SHOTKIas0Hn67DueP39OEPrcvXubW7dukhcp4/GI129OywdJJ4kzXKfKwf4NAj8q/XN0kiigVqsq&#10;j4NqtcpisdiawMflVMXGcSrkGRS5BrpOnmVqI5MHlVwjaZqys7MjDv+yOVmv12pCI9ehlAiJ9Sf8&#10;ZcZjYZot/CYEsOh54nA8OTnh5cuXSC/Owxu3yfOcN8en/OVf/iXw1zx48JCPPvqIP/uzP+PP//zP&#10;+fbbb7m6uuDx9x4SRQGGcX2ANptNBQIJSbqwQJCTj0ePHvHJJ58I2V6SKK9PuUE5jsNgMFBFl6YJ&#10;6XCj0VAmvtvgpSyiZEjJ7du3sV2XgozRdEKha2CAaZgs1gsqtQqaqdFotXj+/Dkn52dg6Bwe3cJ2&#10;XeJYeNwFQUgQbOh0BCgcRgFZnpKVBv6uaxNFAZPJRE3c8zzFtj0FeMqJ43aiXZZDq9Xh9ZtzbEv4&#10;UwZBhGFYfPPNN6xmc370w4/QNI3pdKoAr6vxiPlsyWB3l8l4Rq3W4D/9V3/IJgj48ounnJ2PuH10&#10;kxu37rOYj7m4nFL1Kuz2D7FsnelsTq3RJAx9ZQNRqVTItRwM0C0xIVqtltSqVRr1Onmeiuthaji2&#10;KbxxMhHmIT1iKCibvxwttxT4OxwO6XQ6ip2ZIWQtXbvLcDhU6yHLMu7cuUMQiGbGdh3Sci34vo/j&#10;1tj4PlEUE5W+Qs1Omz/8wz+k1xswnsyYz5dcXg756sunfPqr3+A6VXYHPfZvHHLz4JDB3gADjVaj&#10;yZ/+7E8Yz6Y8++pLPvnkE5IooL+7w3/ykx/z6OF94mDBYj7h8PAQx7ZZr0RS+Yfvf8Df3DziF7/4&#10;R1aLJUkc8+rlS+7cuUNY+i6mcQJOxnw2IUsz2q0GYRSRZQlabkEuZMlhFLBeL/H9dTlJtqjXqjiO&#10;xZvjl0IC2WoQBBHPvn6KaVg0akIa7G9WuI7F8auX/IeTExaLBT/+6Pf44e/9kFrNIytignBDQYTv&#10;29iOgR+scHKLeqNDXqQYhiNsDoKAOAlL/5gqWbbBdmx1Wh9txgAAIABJREFUYG82a8JqjZ1Bl81q&#10;RRobkIkGd75YcXpxzt27d9EMEXK1joJSeqZjOjak12mblmXRqFdo1KtYholBgWlopLFIAI2jgDxL&#10;SMvz8fTsNZ9+9k9UnCp3b9/mJz/5CUdHR4S+T5En6FpOEvu0mj1uHO4xHF5S9WwWS+F7m8YxXrXC&#10;/Tt3efrFb1jOpvz/ZL1Zk13Xlef3O/Nwz53vzTkTSBAACU4gKZFVUnVVdIUiuluuCneE3X6wO6I+&#10;UX2KDr/4xUOU2+0uq7rKlkoiIVHiIBEECGLIebrzvWce/LDP3plQIwJBgEze8Zy11/qv/9AOGkTL&#10;BdFqQZElmBrMoxBTh/t3b7O3e4e//Mm/YrWK+O6777g4v8B1NLY2B2xvrbM27DEenWMZOmWe4zoO&#10;a/0BraBJuAixdIMsFlK/1IspsghTR0k9bVPDc0zOQyGlsw2d2XhEtFxwfHBI8oMErYLtjU1mkzlF&#10;luMHPo5lQ1UyGV3RaDTprA/p9wa8+/ADDMPi++cvKUuxaGy3m2ysDzFNg8DT8T2N1byg1fTZ3BiQ&#10;ZQmb6wPCaIlGjlaV5GlCqxFgawaWbWCbBq1mA93UMAwL3SixLQPPF9J0xxLXQZInLBczyiJBb4sa&#10;r5UFelVi6RqGbUJ1nbSb5zkba0MWszHL5QoNg4bnMB5PiZYr7t7tMB2P+ezTX/Ho0SPa7SY//MFD&#10;fvrTn2KaOo6t0+sJYM33LC7Oj9nb2xNhh62Ahm8zHPSIohWj0YTZbIJlWXQ6HXzXY2Eair0QBIGS&#10;Ek+nU/KyQDN0fM8hCpdQFfXnaBJHIavlgo2tTcEsiRYkUUS3K3xGw/GUOBYWIL7jKt8l6dfU63UV&#10;gCCZjmVZKJaeDAmQjfRNlp9h2a9Jy24y5Farlaqj0s4iq8Eu+f/I+88wDLxms+4ZxXNfXl5i2ja+&#10;H6j+JKsKqPTXfK8cR4DRclkq+0352FIaKsFWCbRqrlFLmF3FLE2ShNVqoRZ8QmJWKOZjEAR0e23a&#10;7RbL+QLXuyGDl0yuUoCaH330kfIvd12XQa+npN5+EDCbLZRPWK/XU37NW1tb7OzsYJom6+vrJFmu&#10;wIHlcqkY8vv7+/9VyIqUCFuWkAdKuaSu66ytrbG/v0+nI2THpuVwdHSkGDHSo3N/f5/33nuPzz77&#10;TJydlsXdu3dptVpqybu2tkan/QZHR0ccHh6q5fB4PFbPLXstuSitqkqFusjeYzgcvvZZSybl06dP&#10;ubi4UK9VsBA7tFqtmpgQcu/ePaQnoZTvffzxx7x69YoXL16o9y3ZNZPJRIU6DgciNVhHo9VcqQRu&#10;0c+1FSO21+txdTXi+++/VxJsCQ5vu5ukKTiO6CWXyyWLxZyqEoEzlmuKxNvlCt3QlXJOgF4hjusJ&#10;/3vbI84yTNPCNEzyvGa0FwWOLQCTyWSCWYP606nwevzLv/wJG5vbBEGLKFoJ1nsFUZpgFIK0YJh2&#10;XUscdL0gLwSBIIpT0jhT8mp5D8qBXi4GpEefZO1KBpvvB4ThUnnmy2V/URTitdZM3SzLFEgt+2eA&#10;P/z+MZ988gmvXr3i/PycTkcoVprNJmtra7TbbcajS9W3A4ock2Wiz3L9Fmmak8aZYgnJRbjyKjRN&#10;DKu2f9BKVqEIhZTBpJKlJdlp4rk01SeWpQiZLIpK2XYlYSLkz6uwlgGLuViEo4DjiIWwrptkWSLs&#10;1CyLIGjVNaTFcNhntVqxDFdE0xmm5WCbDhUFZZqR5YLcU1Lh2A2aLQfPcYmSmChKqLQS12tg6CZ5&#10;kaBnBdSzpGlZaCVoZip6HcsGQ8cwLJIso8wysqLCtF1OT085O7+k0WwLb0VEboahW7WXp4FpO8RR&#10;Qprm2JarFnVZlmA6pmJCV1XFcrmslTQi/FQCyBKPkPU5z0viNEHTFmSRCKkTIN+SoswUA1l+P6vV&#10;giTL0UwD1zFrNUDtFVwvkrIoIgyXZEVOlole5fj4GFPXKUvxeuxaRTCejoUFhoYitzSbTeVj6Hke&#10;VX0d6LougJ4bITySSSiYiY66fsqypLohQ2/4TbJcnDeUlWKza5qh7g1d15XNlTzTJMnIsiwF5svl&#10;ily6nJ+fK9biTeKMtOWQyy35/5imqUgpp6ennF9eMOwPBGhY37uGYeDUn4EMDbpWJpSqLkiG9E3J&#10;vXr/9f0qF1vynpRLTtlXyIAz13WRNjECz2pgWRaL+UqdHWL5JkgbDx48YG/vNmcXUw4OjpiM/y9e&#10;vnzJ22+/TafTwrDs+nmvWbQioFjMbXlVopWVYh9KIpesrYZWKSWbbdtolbB8keGwnU6HStcoy4Lt&#10;7W3O9PN6OeorSf5sNoOiVAoCScaRzFmpYiiKguPjY/XfAObzea0grZn0tcflZDKh3++rxWW73WY2&#10;n7C2tsbBwQH9fl8RzKRPalrkZKlQq8TpdV8EVY0TuNfXcN3byXouPzuJFcjHlt/x48ePOTo6xNAq&#10;Ls5OcSyLOA6pyvw10hhlhQZopoZuGJgykTnPc4osVxvmm0bolu3T7Q1oNJrqwrBtm67tqQPXMHRM&#10;0xAJdmiUpYYM/XlNJoCBadrqi7YsW2ySsmt6sl97rF1ejhiNRuowTNMU13WZTCbKvy4tctI8IysL&#10;NMNAM3SSOupdHqaCZWCznM9I05xupy+KVJKiGxWdTsB8XrPKote9GAUopSvQSVLQRaCJKKCu7wn6&#10;axoJQDMOWYULGoGHaxvESUGWpQSBRxxHNHyfqiqIohWtViD8wWoPi8Bv8O677wombBQyWy5YRiLB&#10;VjbFy8mM2WRKvFxRxDmDnS16a+tkRcV4NkP4gnhomkkYJrTbHQzdxjRcPM9Cw2Y+W3F0dEZRaGxv&#10;3+LRo9/wj//4j2xsrPGv/82/4tatbZbLFZeXIzG4Y7Bciq3t9vYuo9GoLkweiVbhOBZ5XjKdThkM&#10;bMbjMYvFovarcVRhk4xeSUsXxXbG2lqsBi5ZwDVNbI1/9rOfKX9JSdmXmxlJV5bFaXNzE89tcHR0&#10;xPn5Obu7u6/dOHJIGQwG3L59m3fefo9lKMyyP/rwh5ydXfDll1/x/fffi8Zye5uf/vSnfP31V5ye&#10;nnJ8fEy/32drawdNqyjKXEhQiuuUUFkkJbD+8OFDdbAos+0avNANVLGXzawc2GRa6k2pmSzYEijV&#10;TZvZfEVZ5fWw6gMlm5sbdYr8GMsSYQO7e9s8f/6c09NTUdj8gLJMiTMRRiMfVxZXKY0IGk1s22Zn&#10;Z4d+vy9S+uoAG8MwmM/nrzVtlmXVnkXCgyOKBZU+iiI2NjbQNKM2bE8IghZf/+4LopXYmLfbbdbW&#10;1tSBN5/POTw85N33+/heQBjH6JrN+sYOZVnyzePv8Bs23U6LojRZLBK6vYoiKZgvFgSei+c1KIpM&#10;1YSiKFTR13VdGAu7wo8risRn6XkOhiE8fSpNeFzlmQllSVZkLMOYZruF7YrEuFZtBSAPYcdxiDMx&#10;YGRJrGRVUgInQwLEsGxc+/WkBa22Q5YWtTdpRpJk9Lot3n//AzTN4M4bb9aSsoA8yTl8eczTp0+5&#10;urri4MVznn/3lDSLa+Y6jEYjLEtcP+1mA29twHDYR9fFa3/5/RN63ZZi/wiWsGBC3Lt3j0ePPlXg&#10;9WQyIc9zdX16vst4fMVyuaDZFGbey1AA9qZhEYbLujaklEWO7Vj4DQ/D1InCmNl8jOMIQFvcM069&#10;QW5jGjoXFxcsFys+//xzFtMFH3zwAf/23/5PPHz4kCIref7iGY2mR1XlOI6JbTdxPZMoXoDm4Djr&#10;5HnKapVxdnYqDtU6jKooCtIiR68sTk5P0bWKLArR8pI8CcnTjM3NdeW3F/gNwXK6OMdr+Niux6tn&#10;xyzCFZ4fEDSbkOtURUWR5diGSbfdoRU4jK8uCOqwlaePn9LprbG5uY6ui2HKcWxarQYPHrzJe++8&#10;z+7uLmtra0KSpZeYlgGlTn/QwTA1jo8PmUxGTKdj+sMBRZHVcsSE+/fvsn/nNn/3d3/H+++/Xy96&#10;dBFgY+n0+11+/OMf0Wg0uHv3Hqt5zMnBOYvJJf1Og7v7O/TaDdGU5ylv37/H1fgK27QIF0t8z+Ph&#10;u+/x3dOnVFVVD+cdgqZPUQ7QtIo8T5nOJio0xzBE7TdMnfFkpIIaLs/OqfKKzY1tWltNLscj0jhi&#10;XlXc2tnmv/npv6EZtHD9BoZu0Wi2uLy4oipjTMPANAq2N7osV2PRzG1vYegBZRlTljGGlhNlK4br&#10;GxRpiGtb6GXJZDQmS1LiaMX46pJ+V/gzmtginMkwMAyNVtAUoExWKz+yiqrMqCoH09QJfFdYDWgl&#10;pqFRIpanFSVGWYIFabLCsgyi1YqjkxO2NrZ56637fPfkGV9++Tv+8ee/pNfv8/777/LG3X2gxHFF&#10;zdb1CsvSyLKSLI9J0pAsj6koCaMFvW4f2zaZzVKm07ECfaqqotkK1DJPgJstJS2SwRqdTkcFNRZp&#10;hucJUDKJQ2bTMd1eE8vU8BsClGvXjKOpDmWWEa9CPNNW57njODUjRIRojEbnCgQsas8k6TEnG3Cz&#10;9iiWkjPLcV8b4rSaGePVPtgy2VOeWRLQkE17nueEhQBVDb9RS6xyBXxJxosEIanPbXmGSzaMVP5I&#10;EEOqIm4OBM1mU4TASZP9VAxptmOqs3Q4HNLvd18DRuNYKBskC9XzHTzP5f79+7Q7ghkuvaSrqlL9&#10;X5akr6lXpMLgJiA8n89ZhpFanE6nU6Io4tatW+rPeXkNMknQUXpkS3n/TdaN9D6XnnO3bt1SqbmA&#10;AhqOjk9VmrecFcqy5OTkhOVSsLPlY29vb2NZVl3jRICBYwsbCV236HbbNZNvyuXlOZPJSPVD8rvw&#10;POf63C5LkjjG9wRAntYDblXmROGSy4szwfzxXcXGbLVaaumqaxX9fh/HsTg8zDg+OsAydXa2Nwka&#10;Hr//+kvBnPRdhoMeWRpj6DAeXdIMfDzXptnwMWwb2y2xXQ+vIWyvDNNiFUb0B4JpWmHw/MUr5osJ&#10;mm5iOx6249Bqtbi8PAdKfN8VIK3nCGJCljOdzlUf7Xkek9GU2WTO7Vt3xDzlNgivLun0+mRZgh+0&#10;1PcIBRgGluNAUTKfL+h02ownE1rtNnt7e/yLP/9zvKCJ7fpEaUJelrRaIkzL8VzGo2k9uBoETYsK&#10;TfgFIiyq0nhBHKeUJfV85yD9QU3TJqn91eQMsFgsWC6XeJ5g0svltwQiJCNOAtCSxGLbtvLvlrXn&#10;n/7pn2i1/lu+/Or3TCcjfvSjH6FbFuWN51osQ3TDoshTHEcsN1udAHSdqqxBR03DsB08t4HrWEBJ&#10;mojPUKvBVQmyCFAgZWNjjaLKmc/nlGXJfD6n2+3esC9wal/Wuj6YAshyHIdWq8PB6EDcX6XGbL4k&#10;aHYpyxzH9cnzlGarw/n5Kbbt1LJWkwodNB1NN0nSnPFkJtRYizmmbjEYdrFMh/lkTLgMMW2L1XJF&#10;GEUYOnR6XQxdsE413aQoCzxbhE/GaU5eglVUlGjYhkmeiaVrnGXKvzPJCsI4qYknJabt8PzlK46P&#10;Dtna2abT61FUJRTUjMsxluXgNQJVD0UtFqBTngdEaVKnsyfMZosa1DXwPAdTpiBbDovFSinDHMcT&#10;6jNXWDqE85lgYLeaAiQqczRNkJuKQoSUyrMjTVNMw1HAe5YmaHVwbUFVeyIKJZ1tWiyWMzz7OhAO&#10;hN9gmqfKc1Mut2SNUSBbVZMVvAbj8Zhms4lMTE9TYVGk6yaW5dRknbzGHa7BHrmwy9IQQ9fqJbyt&#10;2KmS9Q+oOUMCwCAUchL36fV6Sl0qASmlAqilyXLOlueinNElmajRaKjHicIYfc2k2+nhOl7trWrg&#10;OC5lWVHp15YrllWi6QamZZMXJWEUE0epspTz3Iaq9QCGblIWAhC36+CxBMFQXC3FkiAvrxcB85pJ&#10;XFUhlumRxKE6JweDYX2fLhiNRmqZsb+/z1df/p7Hj78VwWxRyv0377K7t8dwOODo6EAsQPP0OggI&#10;EQQll3/2DR91iQWUWqVUzqZpksaR8kuVrNa8Kslqm6oojOulbYvNzc06uhumo7ECkkejEZqmsbGx&#10;QVbXM0moury8pNfrKf/kw4Nj9dyO46gUcQlai5k/JWg3GU+uhFry2TNMy8H1GgpA1k0bo9LINciK&#10;jLz2HhbvVwS8ur6ProvQJL2CQi+pKsH6dhyxiCqygiIrcC0XCqjyCkqNKi84fPmKIk8pioxuu00c&#10;inolQ9mELVyJZuiYeolW6ZjyiwDQuU4Fk41dWZbkRYSfCAZep9NRyVuablEUuWqIxEXzR2bkuk5V&#10;N5d5lePYWv2Bu+iaqRD1OBZy2n6/z9raGv1+Xx3a8lCT24uLi0P1+mTxuSldlmbgwgi9Qq90yryo&#10;090cut0+SRwzi0ZiU2RYaJrBZDJjNltQaTqm5VAUJXle0O32KRE+l36zhWE7IoUNDdN2hMl4DQYZ&#10;pk1RZqxWS8KwgWO3sKw6/Q0wDQ2tLKiKDK0qsE0d29T57sUrptMp4/GYH/3oR3WRLcnzjGQRq61P&#10;HMcsl0vixYp0FZFlKb4XYDk2o8mYi8uR2GzlgmWQZyVxlAMmk/Ec07TJ0oqyNClLE91wGI3nfPjR&#10;J/iNNo+//Zr/7X//P9A0uPPGbT788CGzmUDzbdupwdsc07QwDFNtvl3PIkmi2tOnpCgyzDo8x6q3&#10;GWmavsZcTNNcBfwYhkVVCY8X0DFNG9fVuHVrnyhKOD09Z2trR0nNe70ecZxiWCbdbhcMXTU1nucp&#10;eZgAUA2RTFxVIkGw02F/f59Go6GkwOFKJNhtbW3huoK1+fuvv+HRZ7/h+fPntNsi2ey3v/0tu7u7&#10;aFqFplX4DY9mw2e1mDGfjul326wWM1aNa0bzrd1tWoHPcj6lyBLyNKYqMhzXRfN8qqLE1DVMXUgm&#10;d3d3iUOxKTJ1jcVsSlXkip1s1Mbbhi2KJVqFZRksFjNc1+Lp0yfcu/8GZZXTCDyKMsMwdNrtJppe&#10;sVotlB2ARoYB6rFFoRBJ7bJQ50WGloNbb4/FvV2haUJavFgthVF6Ual7UsroVqsVzVaH0WgibBDq&#10;Bsi2XcJVxNtvv82H77zDf/y7/5PPHj2iLEu+/PoL3n77bXZu3abb6TO6sY3PVzGtVofBcIMwjPn0&#10;0SOevXjCm3fv8t7775DnMReXZ+ztbvLG3bf4/tm3OL5LFCWkaUycJDCfY1oWTr1MQSvwfRfLMEnS&#10;iDxPiaOCNIlrg2MXwxBNhWnpynqiZ3XxGy6OKwYO4dM3UenfGEKKHSWxkp2Lht7k8PCQ999/vwaP&#10;xTBZlMJQ3nEEkJmVJXZeYtRNVqfX5eDVEdvNds2gEMzndrspmJDRSny34xFhKIDGoOnTbgVsbq5z&#10;7949BgOxkS1KsTSYTkZ0ux3u379Lp9NhOp0qGUqe58JLtdPh4uJC3U/SYkCxDihptgI67VYtjzTw&#10;HOE5NZ2N6+HTwLIMfFcYrxdFRlHmRNGKdnuN07NjHMvm4fsfcn5+zpMn3xEtVyyXS46Ojrh//z5/&#10;8e/+HQ8ePMCyLM5Oj6iKAs83Ga61GT855fziiHa7zU57nTRNWS6XnJ2dsrGxQRSvGE+uFCAjFyqa&#10;JgJMnj9/TrsV0PKF3/PBi2cEfoPtzXXe2L/D02ff8R//0//KF199yb/+q7/mg48+5Go84WWdyF4U&#10;tbG8bWMZFkkUC49MXQAmeZah14vB2WzGcLiO57t0O23KcYJpVNy+tcvtW7vs7OxxdnbG6PKcsigY&#10;DgfYtsnF+Tn9vmACHZ8c4Lsujmuys7PDarWqmzHBQtrY2GAwGPD8+TMhm6xECriwkEgwTZ3pdMzv&#10;v/qKQb+P6+psbw/xPAddy5lNL4WqwbZZGw6I4iWDXp/ZbEKRBrx57y1+/+XvmU3mJKlgtlm2geNY&#10;2LZJXlikWYRpgmmK2iMGYuHd5XoOjiPCNSzDphW0afhNDDTmqxXnJ+c0Wk3ef+dtERxn2UzGUy6v&#10;TlkuQ3xPSncNdD0lCHQaDY9Gw8BxKjbWOjQbFs2mQxZrBL7DzDBwbJOyyLi8OGM+m6AjDPR9t05F&#10;lMNJUpGnGaZtqSCCqrj2CfRdF7/2XUqiGEM3MDSdosoF05ESy9SxDZPlfE6cJBg6tIKgDqh6xqe/&#10;/BXfPX/Ohx//KZs723S7bdbWBqBVuLYYoMNwjq6V2JZOloY0fJvFbIrvOixmU3qdLhoVtmWytbnB&#10;1uaGArNmSnLYpsjEsCTkj83aF6/F2mBIuFhCUVDkGWkcsljM6PU6JOGC1WKOrpu0Wz55VkKVE0cZ&#10;hqbhOhZmzXSXTAq5kJPLHMm0tG2btMgpNE35Vuu6ThjGtIKm6hfldv6mMX5WCOsZxxNSOE3TVNrw&#10;arV6jfElgUw5HFKH4yRJppgPluOopbxpmpRZooDOmwEjN/vLmwOVfJ+2bStZm0xZlv1MWV3LnIWf&#10;masAGsk8sm1bSdw2Ntbo9bpo+nVIzU1GW5WLv0s2mZQvUi8fgyCg0WiwtbVFUZUcHp+opn+5XDIa&#10;jVhbW1Ofi2k7CsDL85y0Zg+fHgo2pbQFuPlaJKvIdQXbVA5KMkxP13UM02ZtTcjcvvjiCyzLYnd3&#10;V31H0hc5TVMlvZVLWcs2auVMQ0lHXddld3eXqqo4PDxUShsJcEmA6uXLlwKUqvsTwzBEWFvN4JNA&#10;6WQyeW1xLBl50gssSSJVJxuNBgcHB+p7kOzOVqtFv99XqcGGIRaRz58/p98Xiowiy4iSRIDRwvmR&#10;q8mYaLmi0g1m4wlHpydcnF5wcnZGp9ViZ2cL2xGsKNd16XRa9Hoi1dapfabTNMVIDMV4GY+n6rqw&#10;LAvN0MnLil63y3h0iWnXNhdZgWUKtriuQ5oIUkiaZhwdHfFnf/ZnvPnmm/SGQxaLBVbTpuELkKXV&#10;buN6wkezKjWSLAdNp6wlyUU9Q5m2i+cXFNLaqwZOboZGSUXdTRBdMtQcx2O5XIjZoQZfJHgu+xJh&#10;lSTkr6PRCIBut8twOOTzzz/nyZMnHB8f43sOd+7coVczlqPaN+7mL2mXIBmdruuyXIUURYll2liu&#10;h2HolIUIyxGv2VD1STcMtBrQubV/m8FgoGzRLi4ulCdikiQ0vOsAI7i2SvA8j4YnLLPQxYwXxpFi&#10;qc5mM+Xbbpq2soySM7FcpgjiQczaxiaW41IWAuw8PT/n5YsDTNNmb2+PrW3h25+mghCQpEVtu2QT&#10;hlNszyYrxFJdNw3yUiQeF3nFbLkUdSKMidMEzzCJ00TMYYZBnCRowKuDAy7OT3nnvXfxGqJHlWeC&#10;vN8NQ8N1G+iagWU5RKFQ8RRFoRKV5YJGkkKufUBFTZe+u5LNZ1kOWS5CGn3bIi/iGiw2sEz9NSZ/&#10;u91Wfqw3sQQoMS0x/9uOSVFVVJVLVoigQce2iBMB5i0Xc8qqUJZavi8WcEl8HV4btIT3rrQmQRPK&#10;0na3r8BGCUDdvGcU0UWv/TzrZUR5wx/UNEXAkFQrSCZ+GAo5/c7OjmL9yX5evk9ZsyVDU555kuks&#10;F/3ympX1UpIY5GsWPvlCAdJut7mwL5SFmlSbSca4/CW/B9/3sWtVxnK5FEFQSfZaGLC0h5O2L/Kc&#10;v6lOFLiOCBWtNNT7mEwm1yBozTzXNK32VDWVV64k3gSNDt3eJlubu3z11VecnJzwT//0//Lb3/6W&#10;P/3xj/iLv/gXtNtCiZZkQqUnrmmxBEwjYfnV7Yql5Wg0UupMzxOzs7SWk7iW/M46nQ6nF+dIW0fD&#10;EJiFaYo/O5bL2ppQ2QmW/oLlas76cI1bt25xfnEGoBSr0vbFNE3a7TavykN1rxRFQavdZblcKtb6&#10;TaaktLiRvqLSL3w8HhPGgoiFfs1SlzghCBsVyXrWarslCZBrmkaj7tmqQrCi5XVdFAUGIszVc13i&#10;uMSxDBzLpnQEacCyLIo0Q6vA0HV03aiDejVMyTSU2yV5wcnDXtd10uzaHFt6EiVJAlpBGC6UhCov&#10;aiqrZC/KxvYG9VsAjteU8DzPiaKIIGiogiQlMfJLyPNCsamkB4CU10gKtDAjFjd0XtOtJc2/yHJM&#10;10XHwNJNNtbWWc4XzCdTQIQY2bZLEudkeUWr2WU4XKMoKly/SdCyMW2LCoMKA8OwyMsC288ItKr2&#10;REoIggaNho9h6KzCBYulS9B0cQ0brz4sTQviJGQ2m5BlCZeX55yfn1PpGrfu7PPi8IAv//B7ADY3&#10;t9nb2+P0+IRS18mKglUUKi+EIs8p84Lt3R1u3drHNHXiNMGxbOI45eTomCdPviOOUyzTZjpd4nsB&#10;ntuh0+7heU1azS6NhtiQD4ciLbfdaXB6esznn/+G//Af/mf+5V/8OWtrawyHQ9UoDAfrVKXGfL5A&#10;qzJV6IIgUE1+muboxrVxs2RSSkp6muZUlSbCEzxP0epvbn9arRa9Xo/j42Peeecd0SQWRU3rrjDq&#10;5tht+FxdXYnBwBGM3vM6wRD4r4zb5U07m83wAwFuapohgKdIbEu2trYIw5Cf//zn3Lt3F4DpTDAL&#10;t7Y26HQEo0Uvr1Ma5Sbmj2Xm/X5fbWujKFIFzXVdyjxTA1Gn06HX6zGbzdQ9cnV1pX5eyvHkza9p&#10;mpDH7+xwcXFOmsX86tN/ptX2mc0mbG5uEkVJvQ1OFb1fgr7dbofpaKkeSzI45MACqO3dygivWcHL&#10;pbg/XBfd0GtfEzEUhHFaD6kizduyfUWrF3R5vfZDmbKxtsag1eb+/fugCx+l8fiKx48f8+jz3/Lt&#10;k+/4q7/6a168+l8wTJs/+/FfYJgi3bnZ7vLJJz8m+XnBaLLk17/5inYnIPBNRuMpy+UCNIM8F8mG&#10;po6yqMiyDLtmtcRJguc5AsShIA1DFoulku7rpoGuGZQUuK5d21+Y+J6rjNnn8znD4ZBnz57xzjvv&#10;CMr+2lBshbsd5aUkWaeS2btYLHA9IQUp0lRt5S3LIo1STNNmbW2dw4MjXrz6ir//zz9jY2OLxUKE&#10;ky2mC7Ikod0Uw1Wr1WBnZ5uNzbXaNzZnc3OTqhLIxC/7AAAgAElEQVQN+3I1J89zfL9dHywuy7kY&#10;clerVS3tF4NqGIbs7Oxw69Ytjo+PGY1GimUgQUzJoJdLgdlsRhRHNPygXmoV5HmK53g16ARhuCQM&#10;4/qsKfnDN18TBAG3dvdIs5jPPvuML7/8klYQ4HkOf/XXP2V/f59ep8vF5QmO47C1tYVnOyzCBcvF&#10;lDCao+kF/UGb7R0RHDeZXnJ5dc7W9gaaJjaQMjROSrzyPFfG+Zap02s1maxWnB0fsbu9Q5qmPHr0&#10;iE/+9E/wvAZvvf2AH/zJn3IxHvHVV19h2hYtq02UFKzCEN018V0fu24oz85jfH+PXr/DbDbl/Pyc&#10;1Uqks15cXLC9vc3lVY7nNzFMjXAVkyQrsiyh2e6oxjKKE46PX1GUa3iei+877N++xXA1IM+SeiiP&#10;hIxyPmVzc5N//+//R/72b/+2DsUTLD7bNsVAnKVMp1PK4pJe26PX8bG0nMlsymR0XgNFAYYJRZrg&#10;2oLFvlgsWCwWdDsddF3n8uKCja11xXiX7J8sF3YVtmOCVtIIrsPgxCYf1tfXKfOCTqvNYjYnDhN0&#10;QzQv89kETReMvOPjY0zbYnQlQhZc1xdyfVNjOrlg0HfZWhchErPxhNPjJd12h143gDLHc02qMkUj&#10;x3cd2kET3RBy8Tt37qjE20ajIdhntaysqios4zrVXtb4kkqBFxLgLCmpNI2iqBMd83p4z6HdbvLi&#10;i++xLR/TMHjy5DE/+9l/YTSacHv/Ljs7W9x7SwSUoVWUZcFkMiJoejRbPrNZhq2ZaHpFr9dlNBqz&#10;vdXj5GReh2l5yltJ+nDFcaxY1BIYCMprH+fhcKh8IDVTx3VMonBJmWfCp3CtK3w3y5wkifCDFnlV&#10;MJtNWK1iqARw3Gw2RKJvDdJLkFIqJEajEavVCq/fEbYahgFU9WLUVn2nlB4lSUJWREoW5roui5qd&#10;Y1ji5xaLhQo/0jSNrB5wJHNM13WKrFbklFXtN6kptsr10r1Si/Q0uWZsSnmY7BNuymPlQCKYe45i&#10;kAlPrxkaQvERNH0cx1E+oLJnkb2P54l+UIbMDNf6tFpNoQ5wrBpgM9XPZ7GQafu172RRFOjGzUAh&#10;oR7odDq4vodmmDx+/Jgsy5RMemNjQ53faR3CJ4cQCTANh8PXhhE54LbbbWWbIut+q9VSIK5ccKVZ&#10;ofqGdrutBhgpR5ePkee56rUcxxFWCA2X4Z0BBwcvuby85OTkRC2e79y5o+5PuYRqNBp0Oh1lv5Om&#10;qfDYroExGdgmPwPpPX5TISZZuJZl1UnDkZIxP3jwgN/85jc8evSI/f19Hjx4wO3bt9nc3MS2bZ4/&#10;f64kruPxmKdPn+I4Ds12C0PTabZbuLZDUYJtiRCU1XLJchWRpxl+0CBodfAWS45PzwmTkKvRKb5n&#10;cf/+fTrtJkWRUVUaa2tNGp6HbTu8enXI8xev1L3WbDZpt1rC7iCrRFCLroNmkNVMoTwvMCzB9ErT&#10;mCQr2Nnd4tXzFxweHvE3f/M3wqttsUIjxLJdNEOnWMzRNBHQiG6wvbsnngcdDJM0r0kqeVovAQxy&#10;CoqyIssL9CxHy6+Ta03LpigrjHqZ2Cwr0qxmaAJJJlR5hmWT5nM0Q1hNiL8X5IuaZaXpJFnOKoqx&#10;XY9Or4/teiqMohE08erQPl3X0Q2DStdxTCHNz7Icy3bVsiXPdWE1c+OalyBJnokllASbDKNW5RUF&#10;uiXqjQxEefbdkzo06lIFO4VhSCtoKiatAFasevmp4bp+LffXlcJMJkXP53PBKKwJGvKaFv5+kbr3&#10;siwTPYztEsY5tuUQpwUnZ1d8/ruvmU6Fb+Inn/wpvu8LtrNhsAxjXM/GtB0MwyLNCnIqLMfFbwrg&#10;uqoEk24ZrjANmyxOxSxfaeRFRVmBY9kYVcV8MmEZhURJzHB9Dc3QCWNBDjBNE8sx0Qwhb9d0Hddx&#10;BZBZ2/5Iu4/BYPBaDZKha7J+S/9/YREk6k2WZXz33XcMBgP2trbY3NxmuZhyeXlKkYvrahUuyLMS&#10;1/dVsI4866WU3XPF55FlCXGWXjPWkwjfFbYMs9mUi/NTGp5PFK04S2O6vR6u67KKRX1erVb4taJD&#10;XktougKLJGAnMZXVakWaZwr8lr7Ltm1DXbOqCubzBVVV1oC2j2mKx5hOpxwcHCjfY+l52ev1aLfb&#10;zOdzhZfI81Z+vhLQlX7PEsyUwJrjOMoqRj6GnH1kmvS7777LYrZgNpsxmoyJkph2tyPet6GDoStQ&#10;T79BoHMcR3lHyjOdeq43DEMFOsnFlgTE5Wx/016j0gSWI4FviUvIn9nY2MTz4huWFoIlvlyG5BkU&#10;Rcm9e2+yt3ebk5MjPv/8c54+fcKvf/1rwnDJww/ew7IMbNdR2ROe52PYFqXnE/gB3U6H0eiK09NT&#10;NfvL96XeY+UqVYeU7M/nIpQ5rf1Qoyji+PiYyWSC7zbY2NhQi5n5fCqYpKbFcNhXS7nZbKaAyOVy&#10;qf4uAuJE2PJkMlFLpG63y/n5uVIpLlYhtuNxdHxak/lEL2A5HsuaJarrulLNaLqBVlEzax3QK7q9&#10;Hpqho1FRVgWaaaDVLFLVS8ciuM93xevSJOBZgVEzwIs8JY0T9AplYWXoOjYmGDq6ZaIbJkVZYt40&#10;yDYMXR3ucospmFDig5EbBGnAbpjGa5JaeeFrddNXX4+veQvJny+KAnRdSNGr6yh42Vyfnp6qG1nX&#10;C+XhMp/Pubi44P79+2oQjbOUNMqwLcH2oygpCyjzChkrHzQaZHWydRAEWHVz6jgOju1jOy6u38Ba&#10;rmj4bYJWjywrhLmlJij8luPilBW6ZmLpGkVlUFQVaZKh6SauK5JoRTrumMBz0coBlV5SlBlVXpCn&#10;MbPJnNHVBXmWcHDwkhcvXtDstPnBRx8xWU756us/oBk6zUGXytboba6RRwnxcsVssWAyn4kNRZKS&#10;lzknJyccnZwAcHF+CWXF6ekpz599z4sXr9A1g2azzauXxxiGzdHxFe1Wl2fPvmd7e4t2t8XF5Rkv&#10;Xz6n2Qy4+8YtRuNLXr58SRgtMSybVRjT6w5wHZ/ZdMHG+o7wVakqrLqxlYeqpKnfZF/KQuI6Ppbl&#10;UJaoTbcEJ296IMgD37Is3njjDb755hsFWDcaDZbLpdh4IgYVzZRsQlEAGo0Gh4eH7O/v47r+awU7&#10;DEMV4NTvDet/LxKxPv30U7799ok4ALoDiqLg4cOHhOFKsTXkb1kw2g1f0atbrZba3MsFgQCd1kTi&#10;dX0oX99zhpIeX11dCWnucgmIjY5s9KW3kByK5GdlGGYtXROGy0UpPKXkYVSWORcXZxSF+KybzSbz&#10;2ZJnz57x8uVL1oYPSdOYKM5rdmepvHwsS8jGpTysKlEDptiQpfi+i2HZtdRfFMooydS9fnPrLVm4&#10;likO7cvLEb1OhydPntTBBe+ArtFsNmi2W0wXS168POBXv/qU+TJmFSaMRwsaQZvhcJ0PPvqEcBXz&#10;zrsPOTo65PHjP9DtNfnxj36IZcMqnLC9vcl8NkI3DRqBTzfrc3V1QUFBUeW1tDdiMa8okqQG4U3i&#10;WIBwXi1Ty4qCKErRtArPc5R0MI1CKsMmjKaq0RVmzIFimkiQOk3TOjRMV6bRqmngWgYipRzChkBX&#10;pszNZpP33nsPtxGgaya6brC+VtByfba3Ntna2lLLoU6nVdfLKRViaG01G1CJgd3QYTqdsFzAsN9R&#10;ybwiGXal2DvD4ZCPP/5YWTUYhsHR0ZEaaKtaAmzpGmHN5tJ1HTThYdLptOs662LaBrZjYlkmaaxh&#10;GTpaBVVR0m0L1ufnn3/OV7/7gp2dHR4+fEhZFrz79gNmsxmnpyIUwTZ1Xnz/HZZlsbW7zavDlxRl&#10;wsbmgN29TZHUPJ+i69SgQKSaDiEdKihywTRYLQUAIbejIgVwhWGIhHHKirfeeovf/OY36LrJ3t4e&#10;n332GUkhat33h4cMtrbICg290mufm1IFGlSVGIiyJCUOIxF4ULPDV6sV5+fnddCHQVnqGKZG0PTJ&#10;8w6mrnM1uqDX6ZJnGa5ns1wu0ChotwKqSpyjcZxhWo767h3Hod/vYtum8gaT16XvNWoWh1i2NDyX&#10;i8tTIYnEYNDvMBgMRaBblLKcT/HdBq3AJ09SAs8X9izdLvffuEeYRMpywHEtXNdksRRBMbZtoxt2&#10;vUiy0PSqbvwaTKdzkXhuWTimw3Q6R2/oNPtNdE3DMHT82r/33bffYhVFZEnKbDEnDuekaYihlVim&#10;RhotiVZiMPBcIWnxXZM0jZlNp/hewKJmwzcbHmvDft08wfpwTXggGRpQomkVzYZHw3MIE6GyoCqw&#10;LYNWK8BxLGUPkucpUVThmNYNtkMBVKqOJklCI2vSbDYJGh1+97svefLtszpl9x0M0+b8/JzecMBq&#10;tcC0DDY2BiyWc2bzMa5n19dmRqPhU7iVWDY0XGzHJIpWGBiEi6VKb83zlDyJybKk9ikUjEjX91hf&#10;X1egzdHREUmS0Gq4WLqFY1qqThuaTpak6twzTZM8rSjygqooMAwNUxegs1af2fJc6na7ys9MLgna&#10;rWtfOgmcSZBPDiGyT5RsDs8TyZ3o81oOLR5f+igXRSHYEfWiTfYMaZqi26KvSKO4Ps9EwNzp6SmV&#10;ptXWO9prv0XP+keyc2TQ23XSplh6Xkvw5HML2bLwRHM9+xq8MU0cR7A/u91uPQCiGC3CU0tcQ8Ph&#10;kKoqVP8kg8MSXQxkYW0DIAEsrZbDpmnKfDLGdQK6/d61P3V935+fn3NxcaHYIuiGkovf9CWTsvJO&#10;p0NZiiCKm2yNMAwVI0x+RnJoX61WDIdrjEYjJZmX4GKSJMrjcjqdcnV1pWTqvu8LoLTfIVoJP7zZ&#10;bKaYZqPRSDE8pP+bWMxmCtQUDMYOL7KMbrerQgllnybCMK5qOw9dDe2SdSJ+m7Ra14ykjY0N+v0+&#10;T58+Rdd1bt++zZ07d7h9+zZ5nivLkUajoaShz1++oN1u43ke21u7qrcV12vFzu6t2vvRoFcDH1EU&#10;8Ytf/ILR1RlpmrI27CoJfh1bgGnqFIW4t2azGf1+XzFp2u22AIlMm1WSYVlCJml7HmVZKVlgVWlU&#10;ZaH8Yn0vUPYDrZbwp16tIoTXXoGm6Ygwmlh4hdfMLNOw0ExLJP96JrZVkeYZUTynTDOENYCuwPub&#10;ajr5vd1UAsq+frFYCr9ES/TpMlRQsmltWwRUyABRqU6T738wGKhQEnmOL0txTrdaLWF7MR6LMxfB&#10;DCvra1fU2Ipmq4VhWFiGjmHqhFFMmmd4jovr1oxAKsq6vy2LUgH1g8GAq8tzBRrJs1jOx3JGkuf0&#10;H99PgjVXKDa4XFIIL/pSXeOSffvHoZqNoFUrjzI0THzfY224wd279zg6OqEqNf7v//T37O7u8oMf&#10;/IDhWp80FWBQEAiyTlEUVHqF4wupdprkInW6gjhK8TyLMI5IkxzHzSnLqr7WBEChmUYd0BvS7ffr&#10;GqhTlrqavcUyTYBJ3ACZikqowAhXCoCSQLOce+R1L72F5UwkAbLZbMY333zDoNPhRz/+mFt724JE&#10;MptQVg1xHpYZpmkwT+dUCFCvKDOKokKrZNr29dKvqkrK6jpB3fddPF/UrVt7t1jMJqRxQrvTVLVF&#10;SYrrP/u+CLexHVeRsKTXr5yTk0RI2v+YySyYbWJJqNVMVMsylfLU8zw2Nzd5/Pgx33zzDT/5yU+U&#10;LZFk/O3s7GAYhuptJV5zk1wkr1Fp3yCxHgkKCnLStaRantm2bdPr9Xj48CGGZvDrX/8auPafdRyH&#10;Sr9eZsklgDwfbob1JVGqwFIJeimfzfpzkvOnDHSTzHzHEUpZuWSWS3V53+m6zsHBgbp/8jwXLMe6&#10;PlWV8DIWs5VOEATEscC9Xrx6weHhIV988QX7d27x9rsP2N/fV+dsnhTkZSm8puulmlzQtdtt8vS6&#10;VkmsQOIfRVEIv/3aC1Yuc8RSWswM0Ur0os7QqhfFjlIplGWOYepKMddut2tLj0pdH1tbW6Lu5ddW&#10;fJKwJX+u3+9xeSVskG76FEsgWwLwEh8sy5KyDgiXVi+GWRMR65pUFddBthIQ9H2RGZBlGZXjqr7R&#10;Mky8GuvQKAmTmDSOAWHbtKyXVJqmoWsaWlmRFxl5WWC69nXCpmwkZZEVBcLAdhwWy5AwTuqNkYtl&#10;O/h+gK4jBhRNFzI6w6TUBIBDiUgsNx10zaTUyvpDEIVJd3R03VKG4hIpvn37thiMHE81MHIbM5/P&#10;Xxs8hX/PkjCOCIIWzaCFZlw3oZqm4zo+nttgZs3I0oI0zVhFEWmR49sBpi0uDtfx0TBqyURJEqek&#10;uQBl/HqjliY5hiEKvfxS2+0maWaqpLNlnayY9PpCMq2BZVgUuk7gCGpvs9UiaDZxHIc79+7y9ddf&#10;8+roFb2eaEJ39nbpdgX9d2t9m/lsxmqxZLlcqtTGtKY372xt0++2lRTDscSBuz7c4OOP/4RPf/Vr&#10;Nja2cOwGpumwd2ufRqMpvP1aLb75w9fEacRodMX5xQmnJwekWcz+/m3++q//ShSwOGM+X+J5Dagv&#10;znAREjQ98mJFUWSEqyVlWRGGAsgMgoBOu0cUiSRmDQPL9ah0TRjGlgUY142wpD3LG0YeCjs7Ozx6&#10;9EhtHvv9PqORCCdZRaIxyurGodvtkqWikTo8PCRJRBBFkiQsFvO6UXexbYuyLMiLlMHaUBj8Tkbs&#10;79/iwYMHdWqez9HREXfv3uUPf/g9/X6XRuDRqqW6ZVkSxSG5Y6sNmhyENE2CtzlhGNPp9Dg4OFLM&#10;AXlQ6dRbL8fh8OCA4WDAcrGg3enU3oaC9u55ntjcGDplkQtWkCWG3GU8I40jdEoMw2St32NrfYM8&#10;EamS5+eXNJtN9fv46JTPPvuMzx59yu7OQG2sHNvDNOzarF0UwslkQq/XE4zEmmltGFYtpRNAm2TX&#10;ykFaNh2AAJtry4CzszPyEgLP5fzijHA5E2FfRUYQuDx79qy+t2+TZeLeXltb47//7/4HxtMl5+cX&#10;5IXG4cEJ38+/Z3Q14//751/w4K13yIuUssw5O3vF2fFLPvmTD1lf6/HPv/gFb755D9MwCBot4d03&#10;narB29B0LMcmjGJWq5BmM8Cvt8SitsT4jkuWpETLVe1/5SmWeZiu6HT76AbMF1O2tjeYzsbs7G5x&#10;dnHBYDB4zTvTdXwW8wW+F5DEGY7tiQZGN+uDuUWSRnhugzIXjMyL8wvu3LnL/v4+f/LxDxmNJliW&#10;I8IIXA/XtrBMkyDw6m1dxGx+SRTXxvKOkHJrVUpVRhh6QeA3ofRxXQdDR5mE53nKq1eiDgmJoc8P&#10;f/hD/uG//KxOjJ2S5yl7e3toWkWWCXZmmsVksbCVaAdtvIao3Z12k5OTE7I0ppwLVqTX6+HawjNv&#10;Ph1xfnKiBuNhr8dHH37AgwcPeO+9d6iqij9885VgIVg20cpm0GvT7+8KBunVWS23FHWDsiKrmXO2&#10;bathWLKHBAM3JCfH0MXSSbzONnkiALlVOKfdCti5vYVpayzDBZPJiEo3uHP/HoWmc3J6xtHRKa7t&#10;sZhHGJZorBuOh0GFbhT0ew12t7cxjFzI3VyHdrPFdDwTjCLX48Wz7/jgw7e5vLrg4uJC+OZUJdFq&#10;RrvZ4e6dfY6PDjAMg9t7e0ymI0xTFw19tCJNIrrtPpYjgvNOTk64f/8u5xen/D//+e9pNRusDYaU&#10;ecFsMqbb7kCVAzpFHqNhE/geZZ5SotNutDEMnTBcYZoWt/Z2iMKEJMu5Gl3g+gFBu8VgsMa7D9/j&#10;93/4A4dHJzSXC5qtBo3GgCIXtigNz8Z2TAxDo8zFvaZZOq1mg8loTKfdwvVsriZXpFFKp9+j0fBI&#10;kgjT0FjfGCp/vQrwHB3LCFhGglk1HLRYG/SZTC/4/sm3ZJlIJd3d3oOqxNQ0OrU/VbhYIH1E/YZN&#10;FC+4PDulqgru3d9H16n9qEolOdbmYjCr8gLLtQkCwe6SfoiVJpa/nucQRSVFkQopmG2S55piEhi6&#10;VYM867zxxn7tmQVBo8nh8Qm6bdNpecThjCwJqYq2CBjUKzy/r4aibrdPFKeYthg6Xa9BVpQijCNJ&#10;mcxEonQj8Gn3+pSazng8rlkHCeFyJepxXpAlKYvZXA1GZX0OezXLIk1TxuMxIMJUkiRBxyDwXExN&#10;WNZQikWZ5/nqrNY0jWF/wHQ2ocjEc0ynY+L1ATp5PUAVmIaNbknGRUyj4eE4gpWEbqh7t9frgW5y&#10;enpKVuTKWkYyd+SiSADLuRqgPEf40caarpI/5TLJraWaylMqsUgT+dquQwhu+mlKgHW5XL7WuMvB&#10;TA6Bku0ik1WBmq3YVQuFyWRCVQlwS8jObTS9oqrKmh2RqQFP+oYnoRg423UwjZSFR8uVkhlKKWql&#10;weXlpQJGW60Ws9mMg4MD8rxOlG+1lXJEWirIZO/VaqUS3SXImaapAubDMOT4+BjDMOh2uwqIbLVa&#10;aLrJq1ev1DJWsN1yBRZ7nsezZ8+4uLhQYIRMKI7jmN/97nccHQu/wJ3dLYJAsOpW4VIMZQgGZBgt&#10;yYtUySa9VPz7u3fv0Gt3lFRRDshVVWEbYnGYxRGXZxFVLkBPrSxYuNcsz3YzYDqdMh2PcCyTe2/c&#10;4Z0Hbwk/1H4Pz7GZxRGB7wl5cNDAsUw1RLpeg6DZZHN7R0nQxUJE9ABB3R/qhsFyJeSOaAa247G7&#10;1WX/9i67u7u1muXaHz2uE8irqqLb7nBycqKYNEUuWM6r2YpG0GIVRjSbDbI0pdJ19Fp5YuhQW1Zy&#10;eXlJmubcvn2nZsMlREmB63ssFmKgLSuNLBfXqmmYLELhRWpUoFGCZuD6LlpiAiKoRw6+8r7RdTFH&#10;VpWmJNISPDAMi1ZL+rwWxHHEfLFSCp4kSbi8vFTDdqPRUDZIskeRKeJvvvkmT799DFyriIJmu2Yw&#10;iut4NLoiLYR/9Ww2I2h4iiWVJAnH3z4lz3PazYBOtw03lIq6oaMZOlWeU5XXYUW+7zOZzgVYcHZC&#10;EARcXl4ym81YX18HUICSIBSI81XOPUEQ0Gp1OLs8q2XCbl1rwpqtmNR9tiWUg4kAwoOgBSyV1+Zg&#10;MMBxfMbTOfP5kiicYJoOH37wMT/8gbiO/uEf/kF5T/b7fUzTViDyfLnAcQ0qvc6CyCulTtA1kygR&#10;7FdxT5cUCAA7SROsRDDFbddh99Yek4nw74vSBNOxycqCvCpUDyaB7jhJKCvhqY1uqCRqybiTNVvW&#10;aylDlgDQTQKVAPW7XF6OODs95xc//yWz997kwYN7DIcDxhOUJF3XBUBvWp4C7DAQC7w8hUKEl+i6&#10;8KcW6iyPhueTpJHoU1oBvu9S5h6dVlMwFlex8huWC7CyLBkOh4zHY0VIkPVdEkWkhFqvLDzPVtej&#10;tBDRqO0MqmsyiegtdAaDAe+995Dvv3/B48eP+fDDDxWRoixLDg8P6fV6ikUprEw2FAAugUL5T7FY&#10;s18jnclF7U3vx5vsYdMU4XIf/uAjTs4EE1EwnwUQRu13r1jx9dkYJjEYeu1Vj3ouCfZJIFcunSSw&#10;Gscx8/lcWbVI5USvxmnkGZ3EWR0qKpaC3377hKIQYTi//OUvaTSaasHY8NtcjubEkVgQlFWurjGJ&#10;IchljnwtcSzsxxbhkngVUuYlhq5TFILMtLW1BcCi9tSUC1ir7rck4/Tk+Lj2Lk8olws8168Z12Px&#10;XWRCiaJXKNDZtm1OLi4pioztnS1ms5la5sprSsrYgyDg4OCAtMjp9/uMJzOliFlbW1NLQQHwpuzs&#10;7HB1dYVhORiWo4Bty3Epa5BT/rrpL57libJhkYC8XMjIBWSn08E2LSgrDE0Tlos1KD4YDHAsmyoX&#10;ADRlKcDQCpEaXJRgXueFZHkpgEyDa0+GJEnVBeS3O+i6ACXjOCXLCnqDLs12F89v0G530U2bMFxi&#10;6QZRuMTQdOEjlQlTzzLLsQ0brdKp8krJ+UQaWyCaC9siSXJFpZe06N3dXXWRzecLFRQynU6Vx8Vk&#10;MmGntUdexFiWgaZVuJ7D6Gpam6NqtJptwfYwbOGrt1xyfH6BGwS0sj5X4yv8RoOdrV0s08RzXdIk&#10;wrMt0ihmdHWpNoKz2YyyhHC1YBUu2Fjf4vgwwh50wRSg3CoK6ff7FKWOaftcXE1ZWxuIcA7XZRUv&#10;aXRa3HnzHmEotri77S4//OAjcoREaaM/xMgrXM1kb32L8XiC73ospzNmsxlhGJOXFdPZgq3NIX7D&#10;FYEzWUq/22FtMOT4+JT5fMnJyUktIy64vb9HWcD+7V22trbZ2V7n5PSUb5/+DsfWaLUcdnbe4N4b&#10;dxkO+2xsbNSyxJRmwxeNYQF5WqCVGnmaE/h9FquQq8tTXFtnsUrIswRKg1anQxSl2G7A6fkhs+WK&#10;shKSAqqKVq/FwcnBa4OC3Ai1Wi1OT0/p9/tqY3lxccHe3p5iBktpX+f/5+rNei3Jrju/X8zTiTOf&#10;c+dbOZHFmiiyBVASm2KTFCzLotoNAw3oIxjwkz+MYX8G+8HwQz+orQepJYISi5SKJiuLrCGnOw9n&#10;jBPz6IcdO/KWEkiQWZWZde+J2Guvtf7TaCjMbQdD1AbKXHhqTUYD8jQWfpSGxmjgd+FRSlMRBjt8&#10;3+P65gLbM/n+D/+4lUsuW0T+kKPTY9I05T//9X/mk0/+hels3L57S4qiYDz0gZqTo0PyVMj6x+Op&#10;8HbcrPH8Aag68/1DVn/3D+R5SRonHBwcoDQ1dVVRZTlVntP3POqiQFcULs7P2N8/aOWBOY7Xoz8c&#10;cXN/J5h8DfR9kVy2Xi5YLxdkiUgSVxoVy7A5OjhmE2zZn+0LVl8NalOLYBs0/st/+X/4xtMjfvSn&#10;36MsUopCyBOTJINGIUszbMuh5/nkecnZ2RknJycURS5kkY+etAu/EsdTUXWT+/v7jm0jllMa220g&#10;vDJ7NqZl4boaJ0czDKXk7M2XHBwccH+z5PD4gE2wZb3doJgmruOjagavXp0zne9xcvIIQ7fw/rzP&#10;Ngj5zW9+w7/79geUZc71+RtOT084PXjEv/BUQl0AACAASURBVH7yMS+//B3f//ff451Hx0S7mH7P&#10;Jt5FNKWCbdhMR1NubsQSLM4rxpM9fv6zf+TP/sMP2azWaOhQ5TimQ1VU6IqBqmqslhvqdUCv1yev&#10;hT+U17NZre/ZbLZUpc9o3Iav6Cq7nbgwnv/2U9599z2ur4WXyXQ6xdQMgm1EUZUYhkJTQV1W7dJA&#10;QaHB7znsTb+JZdosl7eCyRcEeJ6PZ9YMfJWGAijQTSGb8gcmum5xcfa6RTstptMx6+Uls/m0lTUL&#10;+fB6tWE6Fd6e0+mYokiYTEaIEDeFOImYTMf86Ec/5G//9m+Bkm9961ucnb1GUQRrRdMVNAUG/R5V&#10;neHYJtFOeDkl0Y79+ZSzszOR9KrWBGvhI+U6DlGwwndN4jhgNJ/zwbee8P77f9UxcYbDIZ5joCoV&#10;RR6zWhaMhj2KXNwXcbRlOp2hVKIhuHh9g2N6hEGE5/SwDCG7+fzzzxlNRzQ0HJ4c4g963N7eEqcR&#10;hq7jux6Z2qBSUQ9cLEsnTgPqJuHo6Ign7z7hb/7mb/nt737PH/3Rn5KlDZt1TLDJGM4HOKbLwOsT&#10;R1u8ns9s6uPYCo5Zs1guOX/zkj/46Ducrc5xTYf1/ZrHj59ydXWB2jRUSYKlKORhSLRZYSoNapNT&#10;pDveOTnsBn/6AvWnqknjjHF/wGDgsVgs8G2dp6dHLK6v+OU//5yXn/+eMAyIBiMGrsN9EvPhu98k&#10;KFKOjo+5vS043BuTxQ53d3eUpWAR9vpCshinGWVVsd6uuLoVMvjpbML9/T13i1seP33EZrchylPO&#10;Ls47JpRp6hiqhef43F5fYbUJr0WVCyuOqsFQoGgK5rMxUVTw+csviPIU09awHJP3P3yPNBUMYcfV&#10;2N/fZ712ubm5YW/voAVZG1xL5cvrK5S6YeB6+JaDWlfUedaivAq1ojCdjHnz5g2j0Yijo0N++9vf&#10;MBoNsTwTXRdsTJqy9dDMyasc29JBVcT+QW2oy4ymKlGaElNXOsZdVaQYGugte7tpKhRVYej38V2P&#10;oqjYm01Jwh2Luyt+9B9+zMcffwxNxrOnx0znMzStIQxuxNIw3VEWCQcHR/R6PqtNwGq5xTAdHLeH&#10;opqs1jv2D0746qsXlGVNbzCmbgRI5nqCTaPpBtc3tzi2S1nWDIdjwm1Ir+cSbgNuLq8wDQPHMqjr&#10;gqdPnxLHIZPhCNey8WyHyXAsQNO84GB+gKJqbTCbg6FrqMBuGzCf7bFaLnAdm7LIicMdA9/DNQ1W&#10;yzsc6z2KrEAxNdI4Q1Pg6Pi0XbSKZZ8MBhG+bCphGFMU19ze3wtPvPUKTROhg5JBW9diuQkC/Qco&#10;shxTF018XZQds6B6sJg0LB3LFotH6oa8SEnSqLUFKLvBTgJQDxUGvV6vGwIki/0hg0qyRgxToyzq&#10;diBqWhBfeE0JgHWIadpd71PVObZtglrhmh6+1+vYKoaq0e/3GQ2HBEHQDZN3d4uO6a/UCkG4Y7le&#10;8enzz7qwQtM0Obs4Zxdu2e12HBwccKJpKD0PpanJc50oirg8P+++zywrOumqruudL6RMQ10sFkRR&#10;RL8nls3D4ZD+cEAcp3z6/Hm3aFZVlSdPnnB6etoN88vVvahXfeF3aFo6RZlxeXmJ4wlbIM/12d87&#10;7Dwo5eAilSn39/cUhVgEXV5eUuQlpVKwXV+KBV9eMJnP6Hs98qqk3/N578MPCLcB23DHerEkTGIB&#10;dNVVy0RTePHiBUenJ8IWofUR/+CDD/je975HGIqlw2az4eLigt1ux2a9RdcM1qsNwTrAc/02hMDA&#10;8xwGfg9VrVFRKesCpRFMP5WGMN7y+uUbirJkvVxxeDRH1xX2Dg44PD7ixVevBLOvgVpRaRSFKInZ&#10;bHdsdwGrYMNwMGY2n4OqkOZiwLR0nWgXMuwPSKukG8aTJMFvFxyoGufnl5Q1fOPd97pwF9008Ht9&#10;Fst7mqb13CzBMOSALMgEVdmQ5xlNA4qnURWirxUznY7XLgjr+i2jWS7zHto21HWJojRomkJZ0qnu&#10;iqJgMBh0KcNSTg10M8LD4KemaRgOhwyHQ25ur7i7u+sIL2VeEFWCkHJ0dIyuiK8nS1Isy0GGpcRR&#10;wv/1f/7f2LbDsydPeO/9d5mNR9iOiaJoVFVNlgomkma06cQtc/T6+prD/QP+tVaoCwG+3d/fi1mw&#10;qloWnUFVFWiaQlFkD8AzGE1HbHYbapqOqXV/f89sNhOScUPKWJ0uRNUwNN68ecMnn/wLRVFwdHxK&#10;WTaouo2u6JR1g6rqqIokGqR89NG3+cef/Yznv/sMzdAZj4domkpR1iKIqSlBqQEFXTfYbkRIjGEJ&#10;n/np1EBTDRRDnMWmrMkApbXpUFUF33OhrgmDDXlqUit1Z41hDceYpisCOEuR5i5W4mKhUdRVt5SS&#10;n4O0MqrrmouLC7bbLaPRiPF43C11BJgjasOf/vsfEMchv/inn/Hf/uEfsSyDx4/foaoV4iRjF8bY&#10;TkoYJXieTu/BYkpXBPNLgkMSQLAsg4Ev/CSvby7JW+bg1dUVeZ5zuL8vvBqzjKzI2+AeYQuioDIa&#10;jtlugnYpa5G2QUAAtmMyHo/YBmvWqy26ruK6Nk1TdbkTaqtoVeqms7zabrdEitLN6X/393/Pb3/z&#10;G373++c8efQUv+9hm1PenJ2JWXU8ZrPZdIzE3W7X1XHJMJ/P511YUa2AkqvUioKqaqiGga0bRKkg&#10;fTSqYGwneYauqEwm4xbAUEmSlMXiXswjfg/Ldbm7u20BPx3DMFE0QWywDL1l11XYjrDWkqCXZNNL&#10;ablk4G+3IsxJ2ou8Xcgq5HnZ+kvqgiHZPkcRfCgYw03TsLe3J+ZwRSyGHdtjNJnT98cMhn77GW15&#10;/fo1n332nFdvXvP9P/kTDg4PmYymVEVJngoF8eHeAa7tsFwI0DQItp1FjDjzGqenIqA2DHYCzNEV&#10;LMsgjQXodnR0SL/vc3t/h4pQnmgKeI5NVCdi55Am9Hq9jqUsyCRCjZwmgmV5d3eHqupdyngQBOx2&#10;kVDS9X0ODg5YrTZCPVoUzA4PuTi7aGu3SZrGPHv2jE8//RS/zRSQOxddf+sTLqx73i4y8zwn3AXk&#10;WUaW5Jim3snCNVVF1zSSOGE8HGFbFnXL3FdVocBSNVHbkywlihJURcHQ9Za0JcLXLFsAMo2itWSp&#10;Gq1R0CVdWqLPEtnoJDeoGJpKXUuWnUhaWqxW6LpNXQn0hKoWX7CmCcaeIGTS1IrQybcN5MNwH4Gy&#10;iEThtwxKpWtapMTjYWGTzEyJROq68CfZBFuiaEe/P+wuyjwr2TWRWGSqKpo2xPFcVF1B1RXSIiVJ&#10;pJwy6bwqLMuiajfKlm6INKk8o8yL9r9dUJY5cbQjzwUyYZjCVFzRDHTTahOpNAzDpBGBTNTtC6Ch&#10;YZoGcSyKZGbGbIuSfr+P7zj82Q9/SNSyMMLdjjxOMBqFMi/IH8i2m6ah1/c52JuzC7a8fvWKk5OT&#10;LqXYts1WkiF9L4RX1G635epKXLY3t1f84E//GMMQdOzT01P2ZvNOKrPZbLDbdPnJyGG73rIttxia&#10;0aEx/Z5LljVEpWAFUtWUVUOeimLv2D5lWbLZBmLBTUOjiM9iMpnQVDWmbnRo7sNkQmlMvN1u2Ww2&#10;PHr0qEPYpT9ZnmadbDqO484nR3oyyuYqCDbUtfDzkbJhy9BQDA1UBU2pUTUNlZo4T8nTmKJIqIuC&#10;OA5x2uWOhljAx+GOqnDY7LbiwElJQSXNoyGOhbHwQ7maGJIKaAxR1BWFqizxez3SNBWIyXbzFrUL&#10;18LYum1UUUR4VFGVFKUIXjjc3+f1y5c4to2mKGRJguf53N0tyNIcGoW6rrq0zqqqiOJdu+QWqLlk&#10;ksRRgqq8RVWyrGglMD5pmrdMvX7nl1HVb4OcpJ+PPL9SRm/b4n3drFdUpWD/zfcmwnC+SNBtDU3T&#10;OX1yDI1KmsYkdYZumhwdHQhkOo1ZJ0vyVuZ8dnFJWaSYpo6uVqyXt6TxhiJL6fseA99jOhqzWa2o&#10;S69F9B16vT6maTMaTTBsi9vlhiCMSPOCrChRVWEdkSUJaZx2AExVtDVJNahpMFQNwxDov0BOS7JC&#10;hAqJ8CppVG6xv39IFAo/u6urG3x/wHq9ZbVaMd8/QBp2a5qGimCw1WVBlsToTQNV2b6fKgdzwdLy&#10;XY/75Q2T2Yyz89dc3wiz5CxXuL6+hqrmo29/wGqxJIl3lFVGGG7QVRVTB5USxxISXMFgCTs0VhjA&#10;K23tVdjb28M09W5wD6OAz7/4HafHh6RxRGwKKYSmCJsGFfHT0NTuf3VVoWj/udKIgCvXtkiTHZap&#10;Y+gCyazKHIUGXVNo6pKeJ5r3uq7pD3r0fJG6LNG/q4trJuMZs8mc2/s7VssN4TbE9oR/UBiG4uK3&#10;zJYxVbLbifsCIN6F+IYNVY2mw8HenMOjPcaTPmdnb/jnj/+Jb3/7O3z72x/R648YjQ745NefolQq&#10;+7N98gYswyaNI8IgwFJqpuM+fs+hQXgzaio8f/5bzs6v8DyPfr/ffc6WYTCbjhmPRJBP3/cwDa2T&#10;NUsbElVpRFK3rqO39U54qab0PZcqzzBcB7WpKbMc1zJZ3afsz6ZQleyCiOuLc5q6RlfANnSKNOne&#10;vSBYcb9cYlgW+4cHLWKeUNGIEJuqQlWhrCuWt4JFe3B8xHIbcHZ1ycuXLxkOh5weHjEa9CnSgvVi&#10;y8D3cHoupmYQRxHbzYa8SHEso0PHPb+HaYvBOYp23fJivVmiKSrUNaPBAENXWk+lHavViuurFN/1&#10;aKoay7RQGrHIqoq3DLvhcIiq0vng9vs9ZrMJJydHbXCbQkNFVVc05VvDfdmPPOyRmka8l4qitrVc&#10;1D9Z86TntrAyETV1MBBssSAI0A2NOA6p6zaQUK1RlTFVWaCpNbalieVfy0RNXiRMpnNhSaHo3N0t&#10;uL29RTdt+kOwPZfVMqBJBStYa2oM0xYJtZEwwa/LCpQG17IZ9f3OcD2JY7Z5ynw67hhCitpQFBX3&#10;98uWOdgwnU4feKRrWLqBoSo4psV0POLiZtn1Y4ZhUGYpSlNhGTq6IRitRevjikK3zPA8D8t02G23&#10;JG14iGySpexS3kHSGkYCmEDnf5jEgv24XqzbpybsWz799FMMw2AdCGbU2cUbojSiWJYMRn1MU/i3&#10;apoYvvXWFsKyhc+o7/sC9LlfChlqUZEXFWEkfBQnkwmGabPeBISRGDCiJMFVFNI2ub2sayzL5osv&#10;X7D+eImiaLx69YLRaMRf/vQvmEzn7MItSZYzHPZwXJ0GkyRJ2e42uK7LdD5BRQA1n3/xlfj81DbU&#10;Mq/Ybnacv74gSmLiIuPm7o6bmxtUVeHu7rZTWcVhKMBOQ2M07BMnIbqq4WfCW9RzbHa7iDdvztms&#10;QwxTBHFMp3NmE2FR0VTivUzjhKooSaIdv7u+xDRNvvGNd7ldrnj96hXb7ZqTkxOevfsu+3szer6L&#10;7ZjUTcl2u0bRFfaP9jF04XPsui6z/RmToZBVa5rRSberquoYh3Lx6/enrNcigX3/4FSwFYOAuhFh&#10;f8FmyybYdmF7PddjOp+RpxmNAutgi+5YqIZOWVdUiDrx1VcveWK7lHXDdhdwenzCZDoiiAL8vtcl&#10;JQt7Fp3Hj58SxylNpTLoT7i5v2M6n/Dd73ybXRgQOjq6obLbrtgEG/I05/zygizJ6fkjsiTj8uoO&#10;y7Cpy4pef4qiGZxdXPHVq9dst1uePvsmf/+PP+Od00cEUcgy2LAINvSGA3rDAe/+wYccHZ4QhpEY&#10;yF0bz7FY3t8Kv/V0y9HxMV999RVV3bBcbZhMJhRFxdC02sFQp6gKvJ7Hcr1C1XRsx6VpagqjItyJ&#10;IAtT1SirmirPMDXBziqrQpAHejZ1bVDVObtd0NZPQQJxHLdjbglWk9Iq7UJhSeVaOE6Pu7t7mgYO&#10;D4+wLZdNJXr5Iq/o+zbj0bTLJBC1ddASTGr29macvXnBxdkZSRwTbNcMBz6OoeO6Iqm5qAuePn7G&#10;F198QbyLsY02SRiDpq75X/7n/5Uvv3jJm7NX/O1//Rn9ns1/9+c/Ye+bh1xcvuH66o7RaMDA9gm2&#10;Af1BT1iW0aDWFcFqy+8ufs/B4R7/+qt/4aMPPqSpBHM9y3N6viMso7KYqimp8pIki2kU4b1cVRWO&#10;2+P+/pb+YECWixnK7TmYtsF6u2oZ3FBTMZmNKeuC1WbJL//lV0wnB5iGy3g4AUVlf/+QMIxx2nCz&#10;l69ecX13y2w2RdE0alUhKwSD0PN91psVlmWxC3PCSAAup6en3N7eMp/ucX+7oKnh6OiIRoFKFbYm&#10;eqPgmAZ1VaLTsD+fQd0QBjv2D4/Qap1GAdfxCcOIKC4ZjSYsFgs2myXTqVCGCXa3T5JEgnGeRG/t&#10;nEyTX/7yF4RhyNnZ668tyOWSxXP7HdhhOi6bTcrf/7efc3h0Sp6rGIbPu++ecnZ2hmF5pLm4X25u&#10;rgXb17Ip2qXedDpl7LoYqtaxxsuyJFgHBNuQ/qDHYrXm9PSUbRR3M5Cqa8RpxjuPHmE7LkmSsd0J&#10;i7Z4t8PzBPC8vL9nOOyzWS7xbBvLMhmO+hi6ysX5mw5ACsNdt2SSjL4gCtEtk4qG28U9agN//dd/&#10;jaGr/MPf/x1f7n3Of/xPf4VjmRwd7lPkKWkS4ToWefaW9Xx9fc3p6SmvXr3i2bNnZGVGfzjC1A3W&#10;my27MhYdu2KQZhWmbnF2dsvJ8SG7KKRGJctLZodHrIM1RZriuILZJ5RgJVkubBeePDrl9uZeEDy2&#10;W+IsFnU+SHEdYRdRtUCFpmkkaURRZli2iWWL3JQo3rFY3lHVBdPZmIZK3GOG1i4zRUK4YYs8ld6g&#10;hz8UhLjLm0uSPGG5WdEb+PwPf/WXbW8hWNeD/kiQIMKYL7/8kt/85je8evWqDRhsGI+GPDo55fDk&#10;WPjED4ZiyRolJFHKyckRnu3wi4//iX6/z5NH7+F7DnVtUGQ5wVYEzfmuh6I0mKawFjg/e0NTV4zG&#10;A6bamDAMcCyLb737TXbrNedvXvLBBx+iKZXI2Wjylr2ZkmQpVVNzeX2FqmsiLNaxOTo5bNPYdcIw&#10;YLla8ZM/+xHr1ZYkTrANndXynsO9Q37/u99BVXN/d0OSRDRU3Fxf8s7psZiR6pLtesnR6QlpIhbP&#10;ICzZ4jjFtm36vrD30Bhy9vIVo9EEqAmiLbbpCLvHrMCxLeqqxOuNqPKMJIrQVKjKnO12TX/oc/L4&#10;Mb/8xcd4jk2elriOze3dCsc2sdGoK6jqlLwqO3Zvt8j8tyboEi2rURFJo0UnvVBVlfVyga7b9Fyz&#10;Q0vkAlH6CT001hZ/31sjZUkblilm0jhWLjpl8yp/LSUuMtUQeOsf1HrLKWjdwFGWJa/fvOTszQW7&#10;XdQmVb/DN999yt7eDE1vuLu/FYenyFguBU3c85wOKZGU5V0cdd+HXPRKnw8R/BEymU2IdqFYWqk6&#10;w+GIJEm4vr7GMUUDp1pQFgWYRpu8BGpdEe8CFlHKyraZzKbCtL4SEpgsyyjzklQRS0+J5kv0//T0&#10;lMPDY6Jo27FaV8tN5y2y3W4xLaNb2Hqej+uZTKYj+oMe773/DcbTEYvFPS9fvuT+/o4iF2mLMiFw&#10;sbinrivGwxFJErPbBeR5hmWZLbJo0tQ1RZZT5FW7FFe7RY4MeEjTBE1TiXYh/qDfvQu2beM5wsdS&#10;Gv9K3xr5/Hc7Mbh2SxZV7eToUm5WZDnr5QrHcZhNpjx78pT7u3tOjo7xvR7b7bZj/FZm2S2uawWq&#10;uqSpVHRTQVUaqrygKnIMTUExNIosYeD3MTSduqowdZ1gs8ZzTax2oHVdgepVeUGaxWRZymazZm9v&#10;72vnQi5oxeWrA4oIbfBcNpsNR0dHLRIV0R/43C3uHwy+KtLLrSjEsjsIgs4vxrZtNMOiRnp8pJ0P&#10;xmq1ot/vd7+WSJyU/+R5TppknW8LiCTJjn3RH3Zfw3A4JEsLIUVPNrAW5tOmrhKGYQeMSCRNGHPr&#10;RLuCqsiwjAGFrpKnMb7vcbNd8tlnnwnkv1GpEPIWRRHyqzTN2WzEO1414pz3/SFPnh5xdHTMd777&#10;gfjeBr3Wh0mkCFq2yWa3QdV1srKgb/bRK5PVdiPqUvu9Sv8z2RTJM77ebhgOh124kvx3sl7qqkJV&#10;N9iOS92I52kYFpbrUKOSlwhmgONxe3vH3t4Bm3XAoycmSVagaYJdUNYPJBxNTVGVXX20bZttuMNo&#10;h1fXdUnSFLX1q0zznNvbW1zX5d13v0WVF/xu+VyYm4cJVSXkNAJ11tFUDb83ePsu1jVRsGOz3AgP&#10;MqAqCizLJAgjHMfi9OiYoT8k2u1IoghDNbg4u0DT3so8OknuA885CUDJgAjpHSn/Xa8nZHyO6+D3&#10;BtR1jeeKUJimVgh3MbblkqVCajCb7uG5PuHulsppGA7H5MUSx3M7uadlWcwP9mmait1ui+O5raRS&#10;yE2bpiEthEfiwO9xqypsgzVlkTAa+gyHc06PD5lNRyhUvHzxgqapsG3BdKurgs16yS7c4vkDsqrC&#10;UIZkeQJKjaI27O/N0XSBqo7HY1RV5Rcf/4rF8p69+SGWZXT+amVZ4vX6nZl6r9fDMO3Oy6aqhf+V&#10;SAYX9a9uFPz+UEiymqaTsxlphmqY7B8dc7dc8dnnX5DkRXvhK2x2wqcnSjPyqmax3mBbLpbjgRqw&#10;2QTkeYnn+dSVIkIiNAPX6aGqwkxdURTxzDxfDDl3i25BHwQBvuPieyKlVTN04iylNxBpjnkparnf&#10;G5AkCc+fP+fy8p7p7IDFYsGzZ8/YRTEi5d7Asm0UoKiEzCfLc6TKRIY17E0POkactCiQydVNXRPG&#10;Yllb1g1pXoCqYVg2nt9nPJ10yLX8Kc/4w15CeASLRaX2AOyleStdfSi3EbWiAd6mmi4XK9JESCWF&#10;55TdBnQNKcuSyWiKbTmkqZB1b3cRm82GH8z30Q2DshIA3GDgY7a10zFNHp0et4sVg7Pz12w3K1Rl&#10;QJGl7M1nvHN8wmq1QNdVkciqq+R52oZuhezPJ2y3W7bbNXVTtt7kOoeH++zv73fhQbputhJjabQv&#10;FrZUtUhu17WWARB1d7mUgSVJgrQxehjk53keTVWJfkj6YJUCfJAWR1IuJe9+GbrU7/e5uroiDIWE&#10;WLIGRMK503nLCcmz6C3NVmLm+b02/A80pUHV3j5z2bc+fB/k1yLD+GR9k15d0q+s12v9UHu9zvc9&#10;SUQIlwTzZU1Pk5ybmzviOGzv4Yak0GiagqIFsvNcsDmbqiaKRJJxkiTEYcJuJwIrN5sNZV6iaApp&#10;JZhqj05PKeuauiyJ05Rot2MXRRiaysuXL4jDHZPZDE1RCMIQ6hrTdnj98gWrzZYkzkARkjrHEfLL&#10;IAjQNI2joyM8x+H+/p44Dju2nK7rPH38hKqqWCxcDg8PefLkCfP5nKzIub+/5/LyXKTJOnYbdCFY&#10;dqPJEMf26Nke4/FUsPmThHAXt/2I03ohCjamZbp8+MEppimUOjc3gs2cZ2HH7AjDkF1VUcUVYRzB&#10;QnnrnVa1fWUU4uEJH8Ba4fSdxwyHQ1b9IUVV0B8OcFy3ZUcJ+XNViVCqLM1RFI0oStjtIsIwZtQf&#10;MBoMBaM93gmv4EZH08GxdfbmU6o65/Wrcy4vXpPEBaoqUn8F29cXw32UYFoW/cEIFBXX8VB0A0XV&#10;UTWDrCwY9wd89N3v0PMHTGZT1tstYZgThhH9fr8LFJSg/9t7WaEoSooWtFFU0HQD3ai68ynPgVDo&#10;me2vG4Jg98APuGXm6DrYJqraoBtq649so2smWZZ3Z0PKzcX5UqgqcabyIqXc5ZTlGgAAgP9/0FrL&#10;MpXdTjCVRNpv2fn7idCUugtKkSDRcrlk2B/wzjvv8POf/5xf/eqXvPvsG2ia1gXElrl4dnvTPY72&#10;j7pADVW9p64UNtsz4jinLCBNM+Iw4NXL14xGA6pK+IqKIV6QLdJYBDelcYLiqMxn+7x5fc6Lr15R&#10;PzlhvV4zn09RNdrAKUEQsR0TyxaWFhJQnU7HxEmGYbwNCZOLOjnnyrulrgVr3PMcfvKTn2BZBmUJ&#10;RdowHExRFI3FYonteKiqTlFVhHHC//a//x/MZlM++oNvc3RySJwmqIjwEkXTsS2n8wfcbre4jkcS&#10;pyiolEWF3+t3tXC323X2TCD6XFNXUKixDBNd1cAUC3pV1VtPyJKyrCmqit0uoq4UBv0hg/6QXRh0&#10;fbWs97Kfk8vJH//4x91+QPr2ybvCshyqqmG7CVpLJYPb21sWiwVnFzdst1um0zFRkjOcTIizjPl8&#10;1nkybrdbzLHekZmk7YYE8Tp/x6LugEXTcmhQ0XQTpRTLaEVR0LuwKBGMuloK398kSbg4v2oZxWZb&#10;KxfohgxMTdhs1jRNzXw+wzAMNpt150Mppc1yntztduR5zmQy4ehgjz/8wz/EtS0WiwX/79/8V370&#10;ox8Bgul8fHzchTV6PTEDPnv2rCNirNdrVENlsVpiWQ6u44nU8TAmLyr6A5e6blBVjTQryLOS3K6E&#10;2qCpO2BBJmGPRiMsWzAqlysR7LbZrlA1ujwNUadzoMZ3PcoHeyN530syklRJSBb2w+Dgh+SZTbCl&#10;LOsugK6shJWbDM40Tf1ru64o2pGmGcE25PlvnrNcrjsQ9/j4kD/5kz8Sqea9nvDbVjVMTacpGxzT&#10;oczEM6nbM9E0VetpXBHHwgZB0wVZwFA1lstFxyZe3N/T7/fo94WicxeFaNKGxTLY259xeXVOFIXM&#10;5zPyPMO2ra4nkTsWUJlOJ1xenjOdTjuA5/r6urXVEnPG3d3dW3alorZBsA03Nzdslitc32Xb7hPK&#10;suT4+JhBv0eaFQTrDY2ide9flqTdHk5VVRzLJlgtSeOM6/iK4+Njxq2CZJOKIC/bMsnTDMc0Wss6&#10;pbV6K5jMpmRZIkJ8VGExZBgqelsPLccUM0hLjNQVlVoqox6yD/5t8940ClWjYBhWJ6OSi7yHEgHp&#10;HSCXM3LglxehZFBKOYBcpsiUJpmIJX0VylKOnCEqAAAgAElEQVSwE+WlJYdwSSEfjUYdzR7EIDHb&#10;m6OpBnWtst2EVFXBdrttkwQdXr16wafPf80Hr97nj//4e+ztTxgOh+zv77O4u+n8IqVnSVVVGKYo&#10;ZLplfu37l1RlXRep6mEYsH94gOP02jQ1kZh3d3VDnIQMej0810bp9Qi3AVkcYRoqtq6hDfpEwQ5d&#10;qQiDFa5tUlcFqmag0LA3n3N2dkZViRTc5XIp/DfLAtO2ePbsGY7jsN7cd8ssaaatqhCGAYahgdKg&#10;6So938G2Teo6xzBUxuMJcRoTRgFJKha2rmOx223RNAVVhbu7G25urjjY3+f27lY0cblgIGiKRpZE&#10;7fIxochzNEXFNCxc28YyTPIsYTIc4dg2DYJR4Vg2iiLSq+Sw8HDpHccxe3t7HaOvKIrWs+vtDxn4&#10;I32pZHGXvlP7+/u8fPmS3W5Hr9cja+n8sjlwXVd4txk6eZkJVo9loSgI9pOu4xgGURORpTGOa1FV&#10;JUWR49gmKDWuZeK5okESfl121yRLbw+xhIe6KVsmsoa4+4UMEaWmzAv0dlmWFjm+77ParNnf3+fu&#10;ftHJanRdp3zgaVLXNYvVqvONeRhIIC+Co6M5uq6zWq06EME0zS7UpygKDE2Gy7wd5KoHyzQhN8u6&#10;kBfZVMqFpfTEkmdWgh6StSsNfYW3ZiqGsCCgrkviOOD27oqPf/lPwgd3u0PTDDzPp1E0hsMRs/mc&#10;J0+PGI/HjEYTtLa4jcdTVsstTaOINM4sAQQCvlovUVVhzt0fCP9HwzDYbnPOz88ZDAZtk2RRlxWu&#10;43UpjYqmopviHRXLU8Eitm0X1TA7IEa+q2VTAypxlqOGOwaq8EMqq4YGFRDL4iAMqWjw/B5xGDGe&#10;TgjjqJOTywAywdQTg7jnecJbZNTvPFlk0yMkXjk/+MEPKIqCxWJBnqR897v/joODfc7Pz1tPIJfR&#10;yBdnpB1AduEWGrVjnErbBfm8TVP4wvT7fQ4PDzk6OuKrr76iqRU+/PaH3fu9CQPSPGv97EStz8sC&#10;4hjN0NEUtU1MNdBNA6sR3koAtisGEVXXhF/W0GU4HHN+eUYYxsRpRM/1cTyXYX+E2/PIsoIg3Ik6&#10;65nCI0sVnoSKrmG5Dr1ejzAMROJfz+uM8YfDIaZhQAxOK/2xTZ2ri0vqKmfcF8ysaBfS82z29vb4&#10;n/7H/4RuWlxd3QnGeV2hqWBoGroKFirUFUmwwzAVNJR2UbEjSSNuboR31MXFGTf3CwajMWcXb8hL&#10;EQ5zcXWNZYimAujOhwyKkGEFYRh24NpqtSJvF9iPHz9mtV6LRPQ4Zjwa8fTZM54/f879YiGafNtm&#10;OBigtA1c2AJFmm7SVDX94YggCEnzjCDckZelQNoUUFrmvNYuByT7vUYlK/JuYRGs1iSJSKp2XbFY&#10;7vf7uLaDaRnsopjlUnj3PXr6iH3LIq8Vrm+FXcxyuezu1jCMGQ77zOf7wm9QUQVwU9XoNbg9j+Fw&#10;3N5Bqjhh7aJINneyRkq5rJSPyQGp7Xpaz7G3jbCsY7LRNU2zG95kvZONZF3XGJYY9OU/l8xNOcBX&#10;VUXTstY1TWO9XiO9hSXYJBttXdfJ8pLJaMzJ8Tuohk5RlC1boWE8nXKwPyeMIl69EhKi8WhOnhdM&#10;Ri5NVbbgpbhjTk+PmU0mRPGWMAqoGxvXdtB1tQ0EM3n16hVpmjIaDbDb71XX1a7GyaFO1/W216s6&#10;4FnWgDRLcDVXKFWSsJV+C+mk9PTuuR5FmXWAjfR9NnVdLALav0uqNd7KwK2v1UXpGdrv9zk/P+/6&#10;AfnsXNdFtwTAKcHPPM87r7WHrHOp/pABIeJ9yTpZn/B+KiiKBumhmmUJTVORJGIZnOcpTVO1YGNO&#10;GO7wPJeyLLoF5rN2oaLrOufn5ywWC66ublguNxiGzmQywe97rFdbUErqQiyLqhzKoqYsCqIwIWoB&#10;3TwVvcze3h4nJyed9xmaiuPZ6KpGGEckUUxZV9SlqMlZkgrmRgN5WVBkOZom6l0YbHE9u/UMtKiq&#10;Ate2yNOEMAyYTqdommDd+r5PWdfctfWl1x/ieD7vvvctPL/Hzc1VN2jKgMObmxs2m6Bb4I9Go+7u&#10;8XtiAJ6PZ+2SsBBSMtNpz6PR9RASRJVnfDIR8vPV+o71KsOxPTw3pyobyqImb62rFverTp5elQ3h&#10;Lma13KBrQs4IIoxGeqqOx2Mmk0nbL1fdQl8urh+eeXHuK+paeL7e3txTlAmWbQjFiG52HrDj8ZQs&#10;LVEUA8cusCwHzxVg/NHxHllaEMUpnuczGBjUTcNgMMI0bAwjx/cH+P6AvfkB77//IVVVkyQpwTYE&#10;xeisua6vrzu/SinrlvUpTdOO2SwXk2890LWufj0Mm5EgZBea1y543n7/suZVqG0Qm6ipNZap4Lhe&#10;a9cgLRvEmZbBWGmaksQ5vi/6RumFKwDmslNW5Hku7JEUBdMUIaueJ4ALxzS4vb2hqio++eQTfvIf&#10;ftx5bdq28N2NokgwhOqS3/72t/ziF7/AMAxGwylvzu/40x/8mL/86Z+zXq/47NNfU5Q5y8UdqipA&#10;EsMUwRRNXXY10jAsmlrh8ePHvHnzhs8++4zdbscXX3zBbDbBth2iKOzYZuJz0DB0QdyI45D5fB9F&#10;1QG1Ww487PPl85BBnEVREIZhG9QU4TgeSi0AvO1OnDPPcyiKip//8z/zy3/5FX/xF/89s9mMdx4/&#10;YrVasFyvGE+G7TtSdKC+7/udNF+SEeRcL+d9Gbpm24LVGsUhruuBUhPO4pZUYXbLScdxUFTxruVx&#10;SprG1E1DzxNzq5j16rfJyMbbBGv5/snFtQS9kiT52uzRNDX9gbDfkcvHpqnwPI+9vT3KUv6zppuF&#10;ZF2WQSL9fr8729JbMQhE4Jz8DGTgrDwHkq2ZJFEHqsof8jzJ2SxNU2xHzBayh5CBZvJMyTA3OUvJ&#10;71uSRCzLEmFMra/xcrnEMjTee+89fM/ls88+41e/+hWOI3rhpPXt3Gw2pGnaWRbszadkacx0MiLL&#10;E/K4bJUXOaZuYpsOak/05rqmkZcFhqaTJgl5llHmlrATzMXXnWuCMVfklQi+a8OBdy24qakGZSGA&#10;DNcR/c5mHXR9llReyc8d6LyZJdFEPi+5V3oIQmu6iYaGYRqYmo5ruZRFSbDbtOpQYcFSZoJgdXNz&#10;wxdffNG+yz2yomI8HvPDH/+Qvb29jtQznU5RVZWrqyvKpkTRFbJSzMPVTvRDcZqyDrYomoHnD1B1&#10;82tEobL9WtOiYLXdijCbomA8mQlV8XbVzmp04Ga/9Xi/ubnh4OCAOI5bQhRdkJHwk806D3e54M/z&#10;vLOn+OijE/HnqFA1mIxnfPXVV6zXS+I47D5/3/e5u78hyzKurq6YzWYtgKKy3W7RdZGybln9jmDo&#10;OTZ5UVBb4m49OTnhy99/Tp6kuJ4tAMWtAFxn00m3B6iqCtUwoK0Plm6R52m3NzAMA61dYMu+rWnD&#10;66q6JcypbTjjQwbCQ9aY+KlAI36jHEwkGu77PppmUZfp1wxh67ruvHFkMfi3LAfZ4Mstu0xbUhSF&#10;+/t7oL0wjLdpoDI2Pooi/L1Bh+jrlk4axSzrmqpsSJKCLz7/ks8/f0G4S4jCANdxcB0HyzKwLQNV&#10;aVBRMNuUTnlY+v0+vu+jqi3S3j4oaUTeUFO236u8zHu9HmgqSVyg6waPHz1lPByKYTsI0XWVq6tr&#10;5rMxvudwc31JVRQMhj570wk922La74NuEK5X9MZjkZLeKLx+8xqlQcjk1IIsEcbu0ky41+uxv7/f&#10;IT2e53Fzc0MU79B0hfFkyHg85PLyHMdxmE7HPHr0iIPDuVgk7bYYpkoY7wiCDVALevuwz24nvDoU&#10;paFuSm5ub1BbP4bhsC/YHbqKqWtkSUxTAXXTIrg6piUCdUTBUdENkYo6nk0ZDnwUtekaU2kcjCoS&#10;AaumJi8LdNNAyTN008CwTMI4Ii9FAappSJOEqTYj2sVYhs10PGu9UeHm6hZQUBqVNM7wnB5lXtFU&#10;0FRQFTUqGkWVY7tOy94paaoCtQFT07AMDcPQSBURYGQbJlVV0yg1rt1j6AvfqKosCIOtWBa3l2ye&#10;py2LwG8XwmqHYj5MaC3LEts0Eb45YhkahgGDwYC7xb2Qls2ET6iiNKi6QtU28EVVQGv+GwQBqDq7&#10;KOmWT1XdMJ3NO3ZhWpTkVY0MJtB0kzhLBWPKsSmqlkGtatQoRIkIQukPR3iVkLBJJO/84op+fyAW&#10;Sq7DNksp8wzDcTB1cXGrNJ18OEti4qoiiULKXHjNVVXFeDwkigO++50Pmc9Eouv52SWNIpYntuUI&#10;+fXBPo4jLm4FcaEG2zWLuwuG4300zSBOdm2xlYxJBcexWiZF0zX0aZqx2Qj2oWVZbIKAMi+6cIUs&#10;z/AcqwMG7u7uWlTNxO3p6IZFo2lkZUWaF1iug6Yo0OgUSUxVQ40ilne2xf5gQJrkjKcKVze32K5H&#10;VcMuinH9PjQiPMN1XQzT7oYCXRMpg5/8f79hsVjw/rfe65jWH330Eeev33B6eorru7x88Rqlafjo&#10;o48oy5yzszNs02I2mRHudi1qpVOXNVkp6nNdimRx3RGXk2zW5CWo6+L83tzctE1D0yXOHh2ekMQZ&#10;19fXGIbGLo44KXI00xCL/FIMmnptYhsmtEb5iq5hYJLVgnmqmQaaYVJUDVGc4vg96kZhE4REcUpa&#10;FJhGhe3ZKKrOdhdR5A15WZMXFYvVRtxZuoqua/T6HrsoJCtyNEV4kSpqQxKHNLWwbzD9nmDDKw1a&#10;U7O/N2O7WqJqFrP5hP29GaNBD6UWnkSea2NaDvPJGMPqEewSYU9Rl9RliddzKfOENImwDRdNhSyN&#10;qYoMp5XMiKTTkv39OaenJ+imyXwuPJfiaEeWpTSK1qkN6l2Ebto4hsH19TWKZpDlJf2hha4ooAbE&#10;ScJmF3Bzf8dnn32Grqg8fvaUQQ0VCs8/+z1BFLNYrtEtkyhKuLy9Y9Qf0Bv0Odo/wOl59JwehmUz&#10;HI3xB0OKqibJMmhUNFWjqnIGoyFJkoglZa/PO4+fst1uRfpwrXQyX3n/i7TPhv5oSLgNaJSaqi5Z&#10;rDYCjJxN8X2FvCx4/Pgxo8lMMBVtF900SfOcJCsoG8FyqBUVvz9kMBnjmBaNClVeUjcIeUrb3ELR&#10;NbWyLxFNZoam6aR5QY1CnGbc3i+wLIvxcNQt62RIm6zRchABlaZ5KzMXZ7SmqhrUqumWcPLPqGpJ&#10;U+c0NWiqjj6wmM8zXFeki8dx2tYlhdNHjwQYUtRUZUFRlQwGA+Z74vm8efOGsi5I8gyladBVlaau&#10;KIscx9FZrxZomoFzcMDJ8QHTyVAsmtvhfRcKv6Zh38d2RLN4eXXB7fVVp6ZxXVd4JlV527+JoUEy&#10;raVXlXjeGgcHB5htrbJtsxvSTFOnMM1ugRluA0LHJY0TTMOgyFPKPKepKrok1DY8Sdadqqk7pY68&#10;J+VzkAvOshRm+rZtyyu/6+U8z+vqz2q1ahvfuuvb5EJGDrqCFZaz3iwfqB7oQp3kn3NdIY99+fJl&#10;B/ZJxYkMNthud51392Aw4Pj4pAMl5I/xeIxje18Lc7i/W4n331XRNNAke9OqSZKcMi+I44hXL16w&#10;WCwwdYPBYMD+/n4rM8up6gJV1zsArCrehnaaPdFfN8O3zBbps/XWL23Fwf4hu10kAF1doy7KzpPz&#10;ww8/xPd9Xr16xXa7bRlhHmXdMBiNGU3GpGnKeDzubEgEWCnOcK8nUrKn0yknpydCqt4CA3KJcHNz&#10;w83NDbomAKq3qbliobK3t99aEohwUAmu+r6Ppjf0PJN+v/e1JPEgCDpm1nK57OaOoijYbDZtOuyu&#10;W0ptNhsUtenCRsuypK6qzoKlaZSWdaW1AIiwK5Jei9vtlouLC/b2J62HHyRJSlEW9LwBtuVg22Ke&#10;qisFx/a6M7ZcrgXrOZM5ARr3i5Vg1RUVZVmjayYH+0KJYtvCduXFV6+EdU7PwzRFnyNmGbVTs8m5&#10;Ti5WZBCJTKiVoI9kQckZTS63JKng4RJB/pRMT1XRRJCXqlKWFU2jYJnCM13TNNI0p2kATdTToiiB&#10;9p0sm27h1TEvHyyx5JmzHQFSSEADYDQasTefsl4KsH4yESzz58+f8+GHH3JwcCBmSb2taabV1fy9&#10;vT2m0ylHh6f89D8+RdN0VqslV9dnuK7NN7/5jEfvHJFlKcvVPZ7Zw9B08kLv6o7n+qzXgnjw0Ucf&#10;sVgKL/tf//rXvPf+NxgMRcKxoiikacpyuQRgOBwBXrcgb1C7JZucn2W9kyoq3/fp93utGnDXAjYL&#10;ROq2iWFq9Houvj/g7m7BYrWmakq+//3vc3i035IYIpI0wjA1dF3YuURRxMDvd0QPOX/LmV3WXgnI&#10;SUsa+dNxHKGGKsWMenNzw97BYfucRA11XI80FfVVLBHf7gjkuyZrgVwyyv8vbcZkWI/8Idl5vt8j&#10;STLW623rYStq1AcffIDneZyfv+Hp06domsbd/Y7Dw0PiOOrYpzJNXKpkJPlK3kMSTPN9IdNfr9fd&#10;uZVK1TSLu69JgABWt5STc4j8/UEgfBwPDg5I0kiEtThetxwuiqJTJsqlpjybUqkgU7DjOOb29pbZ&#10;ZMrx8TFlWfL73/+esiw5ODjg7OKS29vbTqGnaVpXC/v9PrZtc3l5SbTb4bZzUZalLTvXR1HEeWxq&#10;MC2jBTBkOF7V3aVqu2ALgqB7brJWPFTeyrtP/pB1Ngp2mI54/rL+PFRl+r7fEcrk3fu2H2soi4jh&#10;eNR5Gdu22/3ey8tLBv1RqwTpfW2JPZlMOD19xDfefZfNJujCQeW+a7PZCCVA68kql6ry3ZUEELEE&#10;dkR4kOe1s7raEl5SVBQmkwlXV1dcXoY8eecdPM9jvV5T1+LdCAKRlC6fs+M4aKogIsnPtWkVLKPR&#10;SPgoPwDWZF2QNUMGou12O0ajEY7jsL+3z1dffcVmIxa8ErByWlJhFAlrh672NkoHHEoQ4aGiNg12&#10;FEWGqRt89NFHvHn5Siznm0FnkSDVZoeHhwwGA7FYbsFs27YJwh26ZXZBg8KGka8R3aqq9Tuvi+7O&#10;URTl69JyybKUf6iuoUbtihDQGa+qrUwoiqLuJZRN4EMJJtB9AFJSK5sGyexYr9dfY3HKDwtAGq4b&#10;hsGXX37JdrtlNt3rimh/OMRyTMIkRtcU+v0xlxdXbLdrmlrj0aNHGIbB8fH7PHv2lOOTw86DIwgC&#10;7u/viXYhVVF2D0j+N/Oi6JBn2XCKhN6yk6Mpijjoi8WKw4MjDo9PsAyL89evaRSV2WzG9fUlpgqe&#10;ZXJ9eUWeJmTxEL0qsEyD57/9tJMVvvP4EfO9fVy/T57EbKtK+MZVOkEQID5S8fUczPewbJvL6ysM&#10;ne7vsG377dK5KZnNxSJMDEdjprMhmt6gGzCdDSlvM+HhkiVkWUKSjglbTyDDdHEcC1UViLNhaOzt&#10;zYRJbRpTaeA5DmXukWc1qlqIAVgTqL/SVNRNQxILxMZ3PSEF3wZisdGyXuQiWQ4tcrEuky3n83nX&#10;QMnFt2T4yuZHXrDS2FweaJmALi8T+b6KwVPB1DVyQ6MsRaKqojbt+y6+LnGgKwxDR1Fr0jSmLAWT&#10;oa7KLsxC+gUJlkZJf6h33qu6oQrmQ7SjoRaSNk1pLzYNXbdEQnbLHDVaFnCaZ6J4t8O9LJyGYdCU&#10;JaqicnR01J3PJBGSsyiK0A2T+XzOZ5991plSy4ZQnreLiyvSJGfo9zHNoqPoy8ZBIjWqqrJebbs/&#10;V7WDaJ5nXaMTxzGWZXUDXxAEXXOcpmmH+EgWhkTe/vkXv+Xk9IBer4/ruhyfHIqvoR2U/b6LSsXd&#10;/SXLxRrbFoyO4chDQefzL7+g5w1bwEUgOVUtpA9ZnqDpEjXtPZCl2GiaMJ3WVIO8LnAcjyTPCbch&#10;hiaMirulOg2KYWLrFqppdoNxUVQMLBdV19D1ElVvmy/NQNcVej2E56dakOZCqj4aTlitVuzCEC8U&#10;iw05GD48D4auc39/z+HhIZ7nMR6P0Vo5+dnZGb/+5BPB8LUtfN9jPp1yd3dHXZcdgvj8+XP29ufd&#10;xS4WBI1A0R2HphZNxmQy6dBQYficts/S4+LigqoSabtxnHZS2X6/z+J+ydE7AimsaLDbs2YVVnfG&#10;akXcL2UrP1E00aznVSuP8n103aQB8rwkiEKSJMNyHWzFbRtlSywnEuE56nk+umWy2WwYTyeiEdY0&#10;XMcVyb1NhWu3TMZIvIdFmpEnKaVjYygqlibuu8loRK/n0VQZZZ5jGzpHR4cieCkX56mpFWE+ranU&#10;ZUWVF+RpSJYl+PUQy7YZeC578ynT8Zg8T0njGF0XDeBXr16yCQK+8e436fU9NM3AcgRbWdFEml8Y&#10;Rm3TJczKxfupc3h4xGJxz/n5BZ9//jn39wtevPiK9XpDFIX89Kc/5eOPP+bRo0e8/9GHVDTc3d3x&#10;5csXwovTESwq1RAyrf5oKJjslkma5FxdvmC22zEejvjmt97tpLFxJCTBRfUWoAyCAN20mc/nlGXJ&#10;1dUV33rvAyzL4ref/JowFOy7L774glcvvkJRFF58+Tn7+/uMpiOgwXYd7hZLasTQYDsDTk7e6d5Z&#10;OWAWRUEUxp3c2fM8HMUhrNJ2qRATRTsO53vdEvEh80FKjmQ9sm2bLMs6AEMEemxYrTf8/2y9V5Ok&#10;Z3bn93u9SZ9ZWVmmfYPAYAzdUGIsJyTtNTekT6CN/XTSxl7zWhMMBlcMDkjOYAAMB0A3Gt3ls9K/&#10;ma83ujjv81T1hiqiAyigutI95pz/+ZvRcKDBJnXGqSZSfIQ/lho//l4N4h4POOFBQq3Sel+8eEGe&#10;50TRgfV6TRRFeJ7HaDTSdZR6XNd1iQ8H8WeqGyajIYckZbm6Y728ww18el1fGinbJ0sL0ngnFgiu&#10;SZ7uWW/u2V/u+eSTT5jNjjk9EXbrjz/+yNu337Ner3XNo947BQ54nqPP9aQdaC2Xa25vb3HsoC00&#10;bTCt9ufy9k4UUCKNDyzmd23oS6qbz8fvoXrcKIpIHw1QGgPd8AnbUwz1VdapYrUoOW61e7D9UTXk&#10;43rNNE3Mtqb0fV+vEfVe+75PRfPRZ6AYYsr3TLGiTdPk5uZGs2kVCKaaju12qyWIIk17QqcT6rW1&#10;3UQtKNrF90OtdNjvY6JoyyaKMc2HGtixtnJ/xgmHOOLm6pq6KDmZHQtjxaiJ9lutZJpOpzRVgWPb&#10;DPtdOoGna3B1pt/fS2jcbDYjDENWqxVpvKcTePpeGAwG2I7Dbrvl5nZOtF0zv73m9tbkq6++4n65&#10;kqCF8YTxZCoM+IMwWjtt2FSapsznc96+fUvc2iQdDgeRm09PsC1hMksjE1IUJWks3vn93gDf93W4&#10;53QatGEVa66vrzBN6R0s02C5usc0bPqDLudnn3Bzc6X3YtPIXZe3XoOqaVNMFwUs3dzcsNls+PTT&#10;T8Wf3ZOaTpg6PrZmxgGtl6HyE1+vt8JsSfaMx2MaUxhUJydn2JbB/P6W/X6H69pUJa3HpjBOmzpr&#10;axJLSxeLoiDa73EdnzA8cHVzy8nsDEyXIhcm8HA44nh6QlkIm/Xbb7/n5OSEuq4ZjcZcXV218vZY&#10;g5OKYKL+KBaZYjupM+wxI/MxsKmGDY/VeI9rdUVKcVvfzTyXe8MNXPK85O7uXrzUnHYf4rT33k6D&#10;HaEfSO3VShXzMKCuSgoNEAy0v26SHHSjrawpLMtiOp1ycnLC999/T1kW2r4gyzKMRvqYwWBAr9fj&#10;F7/4GZ988oow7BIEHZraZD5fcHt7DU3By1fPePLkjDzPeP/hHUYD3TAgyQs26x0mMJ1O6QZd8T7v&#10;B7x48YLRaESaxrx584bVaqX70DjeYxiNPlsNwyDsSEq51Oxi6fTAfm/PxFxYhereyfNcfI7bs1kB&#10;CvO7FZgmVdkOWdqe4eTkhKdPn3JxfUVZunT7HSaTCXF6YLfbsjvsGY1Gkkzuumx2W0zbIjrs6fV6&#10;pHmGaZn0+n2yQpjtru9pKzAj/hgoL8uSu7s7zp8+a89yQ/f/WZZQ16Ukftctk95otO3PY3m5AtzV&#10;3XF2dsbhcNCYgvqn8q1Vg4CiyHQewLNnT2iaqrWcEhCk2+0ynU5ZLo32/N2z3W6ZDEet/NjV7EiF&#10;azwGWpWqbTgcagWgUn3IOYuuAVRAjQKb4ljUfY8zExR47zpSl2RxQupIWJ3ZgFE31EVJ2YJ7SZIS&#10;bYQx2+90CT2faL/Ve7bb7dLtdvniiy/E3962iLYber0eo0GfLImxDNiuxW6sqUqUbYZJjW3KY5ZZ&#10;TkosKfaVDCYC1yNP0tYr2yIHyjwXBp7jEfohN+kNdVnTVA2WYVGXaiBUUxkVh+hAUwnz12gMbNMW&#10;klDT0A1CXNthv5UhmO9L8GCZ5VhIbokC2VU/W9c1eS2AalXU5E3Bdr1j2J9g2RadoMtoMMZ1PGxT&#10;PKYdTwJxHcsVO5ZXL0kyIbns9zuS5MB+L1ZM/X6X0WggQ8S2j5XzsqCuS0xT6kbHc/GaEMfzMSwT&#10;KhPLkUFQ3ZTUddMGa2VyH2UZblEQZxl5klCUGckhxjJMqgaSw55hv8fx8Qnr9ZrdNoCmoWzXvd/p&#10;Qi17pMhyOmHQngWeKEWLinh/IEti8jTBxJDfXUgA3qDXx3OECbtY3eP5FuPBgF4Ycn5ygt2C5bvd&#10;Dt9zdM32mLRQliVBi1dsNhuenJ2Q5QllldPNAnzXIxwOGAwGHE3GQi4xDLJY/MQNw6Cq23obYUQr&#10;lS2PQPD/se5+jBFqablCphUQJH8aCexpJF3s8QEjRcDH/pfKA1NtTvWgj6cnqphUgKGaLCjDZjXx&#10;UKi9KjYsy2qTVUv996JI0HvblWmJZUtapJLc2LbLoD/ixYsXnJ+LLLUoZaEWRaYZlbeXFy2lNdAp&#10;c57nkeUH7U/XNI/kvE0lJva0coumbg2Qn9IJu9Rlg23LpE/eD/H6q8sKqhrXNLBq2K7WHHY7/urP&#10;/wwQD6L5fMFkMuH26pKqLEnTnOFwTANG7A8AACAASURBVJHLxaAO1qoqmJ2d4vs+q9WG0cmRvtB6&#10;PfFp+vbbP5LnGS9ePNeT08NhTxTtiOMDWRaT5wlFmVPVJUEoB/R4POLq6pK6rsiyFNd16Ldsjv1+&#10;Lz/n2mT7lKZq2lRhG9eyqe1Gp46ptaXYo65rE0VbfaH0/B5pLNIR5YWjgBzlc6ZA7PF4rOXVKqVT&#10;JQFSy+G3W2+0DUE3EI+2pqzwbEeaweEIo27wbEfktQ3QrnfLNMA0MBqwTQNcm7qs2G02HB8fE3g+&#10;jm3iewFVkVNk4rG33+85Go/o9kKM1mcyiqJ2cxbcL+4IOwIsq4JaXTa2bWNa6IvSbiebii2hmoxu&#10;t6svctd1MSwL1/epmgYLKcq7rX+l67qkWc77Dxdacrba7rhbLDWAWFYNWS6X6ocPH7hfrmSyZznQ&#10;NBhWBaaN5Xh0fJ+8lEAENwi4X0lybHcwwHI87LqmLHMxHk4SbNsUiTE1u91GrwORmgd6UilyAbGN&#10;eP3yFUl6wKhN0kNGGMhEaHm/oKoq+m0yvGdbDHodagOWK0nEy4uKo+NzqrqkaKc0TSXrJuwGWLYM&#10;aPIiwzCHpFlCtzfg/MkzOZBLkW4XrZyjKAoOSYx7kIu7LmXflxiYVUNRlVilSVk1beoibHYRpmPT&#10;1AZlWUNZU9YidynaJGg/7PDu/Y8YhiEygmiH63ukRc5+v9c+pwrMzHPxPlQeOGpKNhpJGEIcx7x6&#10;9Yo4lov25vbq4WwuxbfI8zw+++wzDtGOuij54YcfRDbUDRkMBoxHI/ZRTJUXHE8nzO9usC0Dzw11&#10;mENT1YR+wOFwoKlqhv0Bp7Mz5rf32lpDmEjr1qDd15IvqMXWAjBNATuyTOwMqqqgqh4kR6en53qq&#10;q7yXVLOpzrXHk3sFhPR6PZHeZxKGZXsuUBOGPWzTIs1ikv1BWNaOhW0Z0DTYlk2v0yUMA9b3dxyi&#10;NZYpZ9XhcCDa7mhqef6z6TEYFmW5Ic9TDnEErQF9XUNV5Hi9gOPjI7rdDr1OwH6/I8szisKgNmp+&#10;+OENrufw8uVLPN+hwcQPHHZRwbAvvr2uF1C3a8a0xQstOuz5v/7v/8bF5XvSRFhX+yhms11R5BWz&#10;kylf/Ou/8OP7C5I05+WrTyT5OstwvYC8qPj2uzc6bXkymWDZGzAsLi6vW3+amm/++C2vXrxkOjum&#10;wcS4nYu3zUY8YuN4z+EggPtuvyeKtu0dvOUf//s/4Hle26y77VApbS1ExP4kyzLevn1LFEWE3ZDr&#10;2xum0ymjyRFNecXibkFDxZvv/kjUevcmSYJpmnz++eds1jswF7o+ERmnMF8v311oxYiqDVStohgW&#10;79+/p9frkWUZu92OP/z7t9ze3dMJfYo04+z0VHtQKTmXGoA9BjUf1zr6y2ztOOoHr3ElnVSNmPw+&#10;T9dDqtZpmoY//OGPXF1dadDFsgyCjjCkNzsJuXMDAZ3v7m/J0pT+YNBa7LiMRhPiQ8r3f0w4xDFV&#10;2/yqafvlxQcJOQtC7SV3v7gjz9PWxzHXDdf0eNIWqGLTsVgstMSqqioJ7vB7uiHr9gfsoo2wZdo0&#10;caOBaL9jsVhoAE+xKx6DzL4rYGgcx5gYmoXUGA/1qBo6Cnut0u+vYkCqOlIVuareUMWvsgnqtGer&#10;alB939cDX8uyaNqgH9sRdrxiXCi/OCXRU8CCyKs8JpOJDmFQ9+9ut9N+5ldXVy07oytNrpdTVUIS&#10;sG0X37cJgx79XkV9csLd4oaqKihbH8btJmK9XrO4v2O329AJQ2azKS9fv2I2m2lApN/vMxj0tNRO&#10;MVrVnlAAVRAETKdT/b1ah5ZltTZPAbbZ4FoWZSVsuTDwuLi85u/+7u+4u18Sdjv0egMwDMJOj6Db&#10;wXJc0mJDGPq6ph+NRtr+4u27H1itVvz1X/815+fnOtwDaCWEpgYbi6JgvV6z3W4fsb8szYYRiXem&#10;Pb/Fm9kiTRMMY6jtAkBYX0qGqfw+JTF+rAesKpV1t9tpH8I/+fR1K90sAVkT+0OkzxYVQFm2yekN&#10;Ff2uMLlmZ6dMJiOGQ1FD3d7MwagZjQbc3NxQ1+DYMiTM84pot6WqGoIg4OnsmYAztktVicdekYtP&#10;MY2EjKVpzvFJj+FwDJiEYVc/z6ZV6Cim3mPWrW3bmiGr3hf1HqjP4vGg+7HvnNpPruvqs1Ddyer/&#10;q/5IrDtcmlqk091unyRO2W7Eb9J1Xc7OTxmPhxS5sEwV68xobW8U6ykMw48AaTUwsCyp68Q/s2q9&#10;BTdUVclPfvITfve732kbspOTE66vbzBNE9/19J64v78XFmunQ5pmbcLygKpOMcwa2zBpmopov8V1&#10;TGazKdv1RoPCctc00Jj0+8Kky9uhi/IFTpKD9sZUoK/ruvpM/Zh5VmA7ikhjaPVdURSUVf5R854k&#10;iWYc393dcTjs2e9jOp0+tm2R5wmbzYpuL5Qk9/mcHy8+cH5+TpLJ3dwYNXVdaRXOcDjk5vJa91jK&#10;fkqtI8eRQFY1uFODr+12276GmvOTKaYFN9d3rVrHaQHmVv1oPFjTyVlctTYHikxT6fNcvS/KCsYw&#10;jI/u5sfqCEWcoM0GODk5YTgUOx51Jv7sZz9jf9jp1HMJxXVYr9dMp1OiKNKAphpSqfdG4RHqflGy&#10;XkXyUJJtBbLalqvrBNu2qcoHJacakI1G4h/4/v17BsNe6/Er9lCPc0EUIcT3fc1KfJzWrtjOji3n&#10;eHKQnuCzzz7jm2++4Q9/+ANPnjwhjmNc122DPWMmk4mWqmdZRq/T/YiJ2h11aWqjZY66DAdjttsI&#10;z3NomgrbsTFMxcgUcsN6vdZyZzU4UudF0RLDlET+sXrnMUFH7U/ZzxXHx8caQFbvi7q31Vee5xhF&#10;wdHREVVVs9/vxUICdPjv+fk5BqYeHgojVPqkoii4v5tzv1zg+A6z2RP8wGW92koQZFXhelKPPP4+&#10;TVMMsx0uFKmuL+S1lZTtvpF94LGYi+LANGTAfnt7S12Ln+dicU+6F+xgPB6z2+24ubnRdY4C3/ct&#10;+aUoCkpLZZIYeqCqfGXDMCSJpZ9ar9f0+33Wa5GHb7dbXNfVg9eyLIn3h1ahEGiP07olOHY6HbFB&#10;aiX5UXTQAwDp304psoz9XvaXsvFTn7FlGUynU/o9SVxX+wpEAREEQduHJ1qdXVUVtvWgkLJti7pq&#10;62lTzo+mBZDtx+wBVbQrIKUoKsoaOh1BzdVUutfrkdcNtu1j0tcFqnpD1e9Sl6HrunqD93o9ptMp&#10;4/GY+XzOer1mPB7r5nU0GjEajQA0FVsd4MrTT1GFl8sltQH9YY/hcEhVSmiK57v88pd/wWx2KqwB&#10;YDQeYFqQ7hWbTqZ3TSkSjDxPtReFotULmyDXB69htMU1jb7Q67pmvd5y9uSczz//Ga7rE+cHjo5P&#10;GA16/PHfv2Y6nTIYjwQ8GI9xLeh3OySRFPt3130s28DxAt79+Jazp0+4ubvj9PSc2ofhcMhisWCx&#10;mGtz+bquOTo6agtoYdD8+OOPmk0zGIgp89HRkW46hZpb4DgWQeBRVil1U35EDVdecmUp/i9hGLKz&#10;NjplV/mlKGDONtSEOW+lJAJ6CwsCbNuiLHNOTk6YnUyZ3y00xXk6nfL7r7/SoKWSFCjwWh1wqhhT&#10;7BdJ0O7oA/cQ7Xn57LlMyNvU8uFwqDe++gz7/b7+bNXh3ZgNLs6jxrT+SM6m2HKGKYEAYdjD9+WC&#10;CVrQRgGqrhdwOCRa9qaMotXEW4VTqYvVsixsR8KPqqohaP3vbLdNcA8D5vM5YbdL+3Sw2oPe9/22&#10;4LEpqq0GSQeDAZZlcX19zWw2042zkho1PEh1TNNktV5zeXnJUUvHV/tOTQvDMGwLLpPBYMDt7S0A&#10;J7Oz1is1o98VLxNFR59Op7rwUGwW0zT1RaTAXNV8Xl/fsVwu+MlPAlzXwQ87lGWNZTkcH59wdSOB&#10;DtrXxnX08+/3O8IAylJ9gDdtMWy1Hk3Ke0U1ocfHx3S7XV3Ug0lR1tQIQFk2DXVjCOBbZAy8oQ7g&#10;aYoCqzHaJOcaA4uyqLGMBtuWRhnawLRG9kFWlJy2hdPr16/pj2Q/q/R4dV6qZtl1Xdy20djv99KI&#10;BSEXFxeaCfnlv/1W/FPnt/T6MqmXhjkg3qPXQ15k+nW+e/dOipA2fKooCjbbFZ4b0O/3dEPoOC5V&#10;VbaFeKyn/4vWD822bb766it6vR6v/+QV0UbSYdfrtS441LRUfSaqkFF7Ud0Nqmk5OjqiLEsuLy8/&#10;SitWZ5FqRtW+3e/3zGYzxkcTLUFTE1J1PmBV2sspz3P6vY6cL2UFlk3HDxiPRnxwXVzP5uzkhD/7&#10;819wPjsmjhPiw54nT87a39eGMOz23F5dc393S1kVhEGnDWzpM+z32GxWmJTsD7tWsuPx5ddf8pvf&#10;/IYnT59TVSXvL36ExqTbDdmuV1y8v2C92rJabjSQVpYlo9Etd3d3/OY3v2G1WvHs2TORBZlyN+22&#10;4uX2L//yr6RpwvX1NWH4ELIxHo/58OEDRVFwfHws8o3dDtM0OWnZeVmWcXb+hN///ve8efOG4+Nj&#10;sbNop6ZJkvD5559rcEYK1BTDNuj4AZgi1X358qVYQbg2ZV6wvF+QJQndbthanlzz7sN7giDgybMn&#10;cg+2zevs6FQDCmp4eXcvXprPnj3Tw6Gyrj6SvTmOQ1U2uL73kQpB1SFqKLbZbJjP57opVMBOnueY&#10;RsObN28oHsmMVXGvmjDlhaXuJiVNVo9htX5lWfpwrsmeljNwt9u1JvCGPiPjlnmW5zm9gZwNEogm&#10;fsO2bVNUAhSfn5+z20t9ZNgGVDWHQ8RyMRdmcyaFcFM2GLZBXdQUdcV4MKTbDfVdcdhL4nKv32E8&#10;+UwzN6Jde8c9Am+V56OynJBguFrOmHDAZrMhig7kVcl2vSIvi3bP53iuK4D/IWI8GWJitPdeod9X&#10;z/PwXTkXqqLEbSV6VVVR1g+SrTRNtVpIMYNN09RspKZptERN1Y0iSbJadmBHe2Sr+uXx61R2SA8F&#10;t7B7qtoiL1LCMKTXl3u5KFv2nNnQ7YVkeSJe4W0id5qmHM+OxGdxviRNU77++mtGoxH9/oDhYIzj&#10;SLM5mUw5mZ22jfSWKIqwTIunT16SlxlZGnM4HNhgEkUxBg5NYzGbzXj27Ann5+e4vsc+lnqw14YV&#10;dbtdNqulTvxWgINpmvQ6IYv5nXgKWybRTuSU06MjumHAxcUVYRhyf39PU5dYpvj9uq5DliV8//1b&#10;HC/g1SevOTt7Qlk1mLbD/hDjujWBL7XCeiWN4/HxMbPZTIZxRcXx9ISXL14zGU9bD86qre9K8iKj&#10;rEom4yllWWq53Hg81ue+rNc+w+FQA49NUzMaDVtJ3o7FakmcZgSdLpPpMa7riuKrAT8Ur+nr62sc&#10;T5i5RVVjOw5VA7Zl8dVXX+E4DtPpVDfUjiOps9FO1pwKYVPnSV5k2LZFr9+hqmum4wmuaxNHexZ3&#10;c5qqIgx9mrKh3+m3jXTBernk9nZOUVQ8ezri/OSUTqcnd9VwpIGuTqcnd/UuIjrEZGmB7wuLFUwW&#10;i5UwHS3xoFbvm9oriiGnAE5Vm6k+SvVmqjZ9PLxRQLmq5eCBuKIYdmpwIHe/BOtladF+vhZpkrXM&#10;OYevvvqGJFH2Ak9EYWYI02447AuRwLHY7xNdPyi7JdN88GdURBTbkbrSD1yqygJXpNVH0zGOa3F1&#10;ddWCjiVg6deSZjGr1QrfU2zpmk4nYDqdkOcxWRYwngx59uQJhtmwWS1Js7glLDRYhsFkNCLP1Hn/&#10;YH+gwF313JfLJfP5nKMjIWMogEW85oVJKOx9WwNmpvkA5DmOQ92UGkCV2k1AvMlkQp7nbZ5Ahmna&#10;LVuy4erqhqKoyFLJU+h0Aq6uLsCUz9KwhP3UG/ZI71Pu7++wLHl8ZTeh6noFcCkbDaXAUsx1AYOk&#10;NghDYQK/efOG+XyO4zh0W0uqbq+H73sUdUyWJxR5hWEIGJYkB46Pj3G9hywOAQxtwo6Ade/fv2cw&#10;GGiZftjxGQx7HE3HbDYbet0BeZ5roMwwDDzfYRdt2B9MbS2iwBQBSBxmsxOGwxE3l5c6UFjV34Yh&#10;1jmqH1R7RqkJlGxZScuFUR7qwZzUDKW+j6RHeFBQJknCcCT5HPEh1cNY1Ueqz+Dx8EARwtQ+Vb1a&#10;4LusViuenp7xZ3/xl8znc7744guUv2pVZLhtEI076NEJZJhh2jZ1U9LrS8/q2pbc2wC1hM3VVUGR&#10;CSmJWuz5lD9madk0Vc1qt2I4HON5AZJbUOK2oYxFURGGomQNw64eci6X6xZ78TSgL8xeE8mRqIGm&#10;vYcyyrIgjmtd6z1WD/qt/3GVF2RxQl2UFGmG3QLoWSoAvYUENQK4lo3Rei+en58SxXtu765xHJsg&#10;CDFNg/vFHdvthn5/gGkaxMkez7fZRTsMA5L0QBTtsBxb14CqvlC1nsp5Eeamo8+C+XxOEAQynNjv&#10;OJqO8QOXovQYj8f88MMPXFxctD1QoMPBylLyJizLwnFtov1Og+la1ec6FKUMO4bDYYv9+Lx7975V&#10;2SwFG+gO9Pre7yMNQp+fn0MlDHbVu+dla53T60hmy2bF06dPmd/eQi0ZAoHnQl1p+4QoKtsgWUOD&#10;vWUpVndpUZLkBV5Ya9BUq3f0WfqAyUg9KO9f094JttpsCsBQl5SenJttSmJWfARC7OOELNsyGfV0&#10;E6ImZ6oxV/4S6kmpFCmRzT0kbyVJwnQ61fJg5Ym53S7Y7XbMZifc399r5p5pmvp5vBwOdSMbBn2c&#10;sMPLZ8/lgkhlSmRZFtuVBBD0O12SVCjDVV7qwlI1KGLoWxBFGf1Bl7v5DaPJpJX/GoxGA/KyemC3&#10;lSWTyZSyVKbiKbPTE3od+H9+/U8MegNhiFk2P/z4njhOGR4fMRyOyA7SsIxGI5m2xAc++eQT5vM5&#10;p6en1HXN7f2cXl8a0izLWK0WKNP5169fcnN7ReBbrZG0jWWZRNFOp/QJk+YgCd2ezXgyJM1Erqem&#10;JVVV8cknr/jyyy+ZTid8+PCjMDi6IZZl4LgWw1GfuhRPQ8NoMNsQlR++f4NnW4S+T9UYpEneyjQC&#10;DUSMJyMuLz/wH/7DX/Nf/+t/o66FBZfmGa9fv+bq6oqnz59h2hY/fngvrMIkEZ87yyLNM+I0Yf3j&#10;BsuRMIA4TWgMWK/X9Dp95ssVnufTG5rc3d1RGya259MdDFlutjx/PuRuseT09FSa8qKkOxiyXi+x&#10;28MlS3M9MVXArzqAFss5s9mM5XJBWeZaBjQej9lutwIAdHrM54t2omiy2+75/Cc/05M/JWEqS0lg&#10;7Hd7VJVF2O2TpjnjQLwyLMem0+lxc3uPY4svZ1Fl2JZIdHw/pKhqvCDERHwyLNuhPxhSlCXL5ZKL&#10;iwt+8rOfU8Yi6frpT3/K/WLVyucN8qIi7PTYbiP+7V9/y4sXL3jxYiJ703FJspzdLmKz3XF6ekqW&#10;iwSp1x8K8Fw3lHWjGR1Bp8ugqsG0uLmTBrvTE4p4tyeF+D5ONLvG8XysvODd+w/4QY9P/uSYIBgQ&#10;hB5FDq7TwTA9DnGG74mHVNLKfM0kxzQtwk4P1/XwgwBDW1rUIhe3BJBTYITjOFxdXbUhY3vdCJum&#10;SRynXF5eEHg+w36XoqxZtBOsqjEo65q0kGY5MG0cStK8JMlyyqoirxusFlz2fR/X8aFpKAphT4eh&#10;z9XVBWdnZxwdHXE4RHS7UpwXRYHr2JyeHJOlMXVruO5YNlkSMxr0qYqcrGlwLZObywuWrsvZ6Yyy&#10;LBgOBtxcXTMY9GiqkvfvfuT29paXr15gGya//vWv+Zu/+RuiaMt2s8L3Xcos5erig3iVNgZZkXN9&#10;cynNdxYz6I84xBHffvstR9MxeZ7zz7/5Z91EfPHFF0wmE/H2yWIsu2I0GvLNN18zGPTZbjetwX7K&#10;cDho2d8ygBiNRi2DIiZNE0BCoZbLJUEQaO8hBX4qhrxM2+Xr7k6a8bquWx+2DbUBWZyIdNAwWa8W&#10;mI1Mz//9D19LU5pnXF9e4VimBuy+/P2Wi4v32q7g5OSE4aDPcnnfsr0aOp0HptOHD5d8+eVvub+/&#10;p2qERb9Zr5hMJnz1e5EYdnohtmPieB7Pnj9lu5VgIuXFdGglmD+8/Z6qgLJoGPT7VGWJaRj02uC7&#10;PM/phCGDfp/Z8THPnj3TBetFyx48HCIGgwG+7+kQKMWg+OyzzxiNRi2jUhjvw/a+zLJMe4PFScp/&#10;/I//q2a/qPtUmGY+eZbQ1CWuYxEGPZGiHHY0dcl4NKBpDKLtmp988pqqlKHTJy+eS7HeCdhut3zy&#10;ySv+F/t/I0lixkcTOr0u6+2Wo6Mjtts18f6ga4U0Tel3Q7lDGpnMl2XJ+GiiG4MgCIjiA1WWEVoe&#10;VZlzaFkBivmgapsw8Dg7nWmbks1mw//xv/8nXfOYDYRhQJKIv1Wv13007DHotVPkB5VJheP4ejCV&#10;Fbl+7o9l6bSemkdHRzq5XuqbRvsCqaZxPP6fWa/XrFYLOv0edS2sgrDTYbvdcnZ+IgWbKw1DVogq&#10;oSwqzfRsKqiaEmrxmjYaYTcqX13qkm4v/CgkIU1TnXKZZQmr1aod3AqL9OrqSlKmXRfLciQQzPTa&#10;4WPN+8sLAaBbBrllWRy2O9I0xjJNwl5f/B0PB0LPJ472hL5M/E0/YDab8b7Xk9fashz38UEPnRRA&#10;rZoCGbbIGh2NRrx9+7ath+Dk5EQX400mDbdiESk2pkojVZ+vaniTPNMNgAKQFBNeDeL3+71m5TiO&#10;w/X1ta4BlKRQSVt7XWEjXF/ftgojS4NKqtGOwggw26AH6I/6rfLHwfe62LaLa4n1SeD5HOIJg16X&#10;brePaTykuSp2Slrk+KWj6/THA1vFClYDIzU4VkxMIRl0OD6asbxfADXD/lCAqiJn0O9zfHrM55//&#10;jMFwTFVDRYNjWaxWK5IkoxsGDPvi0678J8uy5N27d2y2Aiar4e5ut8O23fbzSckeKSLUMFZ+5kF+&#10;KYzqQjODFattPr+lqho8z+F+sdNAxHQ61YME1Tgpb0XF9nnsGdftdjk/P9f9THwQ9v1oNMJA6mTF&#10;iFJggvI2FHDK4OmzVxzPjthut9rTv9sRNdNuJ9Yu/f6QbqdHmmQtyFg/DGsa6b2OT2atUkg+w/n8&#10;nsvrW1ZrYZMZRjtYqRqur2548uSJMPGLXPdTNzc3mpihwH7l+63Od8VYU423WvuKEf3Y6kkxeZTd&#10;ggpkUGtLgB8JJI12cucXed1+hrJnT09P+fDhg5wzrXe8bQvJoGmVEgp4VZ5qnU6gGWj9fp88T/Vn&#10;UTfiJ+w4DkdHE4o8ZbvdMh6P6fV6fPHFF/zqV78S2XRrNxUEAWF79obBQ0BqEAQUZcL0eMLZ+Yx+&#10;v0tZFLx795bNekm/39Xs3aasGI0mpHbayvcN4mhP0O1QUxEEHo4jUvv7+3kbujGhKArev3+v13lZ&#10;1oAhd7gXUlZGe++gwVDXdT9KaRf2lSRNq7v99HSG42QsFivubu+xHJ8w9JlMZvzw7p1IV6uSXl8k&#10;nlVTCRvMEH9k17P1WZKmYt212Wx0OJICrJWsumkadrvdR+skz3PulwuOmpEOzVLko25XGOn7FhRV&#10;Z68avnS7XdabJZZtYJUPQ8PHpBrVK49GEu61Xq/1+R3HAkxfX19zdnaG4zhsd2sWi0Ub0lppkF6F&#10;+ZycnHB5eclkMtGg8Xg81rWeAqTV2aBsSYqi0DiEAjLVe6Ve62QiyoYkydvzXoAhpYwRApHUAbPZ&#10;jNPTU969e0eSZBwdHenz2/d9RqORZqqXZcliIWQg9d6p8OQgCPQZqtRS/X6ff/j7v6ff7zObzfAc&#10;S9+nypbAsoSpvFjcYz2STR8OEXUNrudBI+nSdVMKQaQlQJWtmrNuKpqWBHR8fKzJImp9KJsLdd4o&#10;jEdZW5imyXg8ZH+I9FBE1f7qvLIsq82KMLSFmhrGSnq5xWKxYDKe6pCqosiEcGWLx2SRlx8lkKte&#10;sGka3MBlPr/D7/j4vtcSvLJWXVTR63UIAp+iyFr2s08U7YQ8ElfaKqisZN8Gnksam9reoxN47Xtz&#10;xHq1oigKTTb4/vvvOWlJV7Zt63rz2bNnEtp5fy/K0Hb/KxWFqnE8z9P2bbe3t/qOn81mNE3D3d0d&#10;s9lMh4VeXFzw7NkzHQpsWy7vPwjRZffI6kPdK36nw8XFhV47dQ1Pnz7Vg2RRokj6uGKPKg/rFy9e&#10;6KF0VZQ8f/4cP/DEb71pdM8iNgKe7kNUrV+WJZUBVfWgyDOMNnTbaoHOxxKpx/+uLjDxXBnhprk2&#10;hVUXF3wsGXr89x5/qcmgenMUOwfQDauSTKtCDx4kQurFqENd/f9er0cv7GCYBmBSVpJUKJPSnLqp&#10;2scQM/THbAr1hqiiViWldbtd/bNm/eATIz9vtKzGSpvMqu8N0+bu7o7OvtNuvCGO65NXFUm0w/dl&#10;CnD69Bl/8vIZruOSJTFH+z3rXYSXCSMkSwtM1yBNJTjDDzp8+PBBf+iO42gq72w2JTlElGWOaUqR&#10;qAoXAQ6EgqwWvWW2jIeixg9cuh0p4MZjkV9NJhPG4zGrutHMz6qqtDwqjRM9rVUIf5ZlDHtTXM/B&#10;r6GsGyzHFm+DuqaiIbQsXF+MWS3XIkkOxGmCkaVyGTq2LkwUyyUMQ918mKbZeuLI4ysT+Lqu8cOA&#10;Ttv425ZFA20ar/zOvJAAHb+VFKnEb7tlf9S0xtpGQ24U5C1gV5Y1YSBsZeURoVLj1SSIRg6U5f2C&#10;5XLNerujLMQ38fLymsl0yvHxsUiE4ow4TlupUNmmf7vtDjHb/WFimBYGJk0rtTNskaHaloVhi8RK&#10;CSqUZCPo1Dx//px/+qd/0qwpNYlWjVWSprBYtTKVCsd8CMR5++M7lus1L168oFETENdjOBxieyIT&#10;qjBwm4airjANm6KqWhZTziGRIsmwHCzXwbAcylKSRxsSLMfjEIvPYLcXYmCxizZsd2Kc/+Himunk&#10;GNsKAIumqciU5Pqwp8xEMpymq9xPhQAAIABJREFUMWme0QlCgk4o8mUT3LZZOxwe2MIqqMayxNRa&#10;jKqNdojiaNNwOVtqFoslw/6gZQXJuZCkOXGSEkV76kaSXJOixMAiywrysqDBZBfHmI6tgTjPDfT6&#10;LCqZmu3jA3d3N4ShD5jUhjQptgmWLwOcIst1k+w4DibCjv/hhx/oBKGeJPd6PdIgEJ/GlrV1cdlw&#10;e3ejJRmuZzHo9ggCjzdvvmMw7MkQJk95//49680SwxSQpW7XcZYfSNMEyxKZQhRFWHbD4dAmQxo1&#10;TmvjoRqNhorv3nzDYDyk1/rwUkuqdrTdcnt7y2Q0IjocuL+7w3IcfNclTlP5uc2WuoDRZMJkOAEL&#10;6qKmNmrqQoC6/XbPeremG3QxHZPdWoCSKi9I8kSnHBeFpPJatoCjFg9BYlmWkafCDGkq2eNhGJKm&#10;MX/1V3+F41pMRiMZYrSTc5MuvheQJhl//O5bvv7qj3y4vOKQ5Jw9Ocf3RXrUVMqjyuX4ZMZsNsXv&#10;SIKzbdv8+Z//uS7WJ+Mx3bAr95LjsNitCLtDDYKJfxQ4joXr+gSBx9/+7d9SVQW93oA0jVFppLbt&#10;UlViJj4YDTUoppqHp0+f8umnn6ICMZSflQI867rm5uaG4+MZddN8JOlQhTxNzX4faXAhiiJsC2ZH&#10;R9RNyWa5BMWeyHIJSKpsPZBs6gLHtPC6rsil9y51WXF/N2e5XmECh+hAVciZGIYhTV2yWK5I4oyy&#10;loI3OiSM78cY1kOzvU9izKZmt1wwHo6055tiN1dVJdYfR0dcX1/T7/dZrVa6+PV9nyyJ6XW6bLdr&#10;qqoBalzXpyxz6lqGdZ4XtEoGSYsVFYv4YxdFK8GpS+r/QVpuGAZN/eAzWbWyGMUwkwCPDMsSJYlh&#10;NJIk3umSZQlF4WFbBqcnxzQG7DYbbNfBNi2yIse1HQ5VjO/YVDVgN2C4WKaJ0UrbFfNfSTPV/W1Z&#10;EuBoGg9y07IUT22p4WqKItPNq6rHxPLCbhUp1oNMqyho6loA0LqRdEyjtRQyas0yeTzAhpYN8Ygd&#10;VpYlVa1UMrk+89TgWDWjqtFVRbOqJQG+++47KhqOj49186ikwIoJrmpQ9Z5E8UE3y9vtFs/zmM1m&#10;uuFRFgVyb4s65Pnz53pw73nCniiKTOwjPGFY/Omf/in7fcxqtaapDZrGaO04Kt68eYNtu/pxsrJg&#10;v0/Y7bc8ffqU1WpJ2OuyiTaYtkWn22W93bCNNpgm/Omf/gJCn8VioYfDvV5PP1fVWCmLGsVCUp/9&#10;ZrPR54VqEC8u33M8O6KqEYljIfWvSiBXIEan02XguYCJncp+v7m9Zh955FlCEAhgqXzt68bgV7/6&#10;FScnZ5ycnNCYBh/eX3B5cSVrwrHZbncM232pFDcPdgsCmKqzyzTh/n4ja7cpcR2fuhHJ/9OnktCq&#10;2CbT6ZQwDLm6utLNmGKjqCZMsQt/+tOf8oc//IGmkRp4Op2RJjmL+3uiKGI+v8d1PcpcBiaLxRyA&#10;wyHC90MGvS4/vGktNEKfyXgsTfd2x2YtfqdVUXM4CIkgS0Sm+uH9O05OjzEz2Q+3N/N2QBVg2w5X&#10;l7etHFWk0q9fv279/hrOz88py5qbmzuGY1F5XF5earBagRYK0FSKiX6/z3K55Msvv+SXv/ylHgLR&#10;1tAq/VapKtTee8yWU413pyN9z2az4/r6mosPV8LadAKGwyHj8RGTiYQfvX79msGgx08+/4xf//rX&#10;fPPNV+KneH7K6eyEzWpFp/XJ63ZD3nz3PaPRiG43pKpKylxINftoS+C7NFUtkm/DkMTs/Y4XL15o&#10;5uU//vd/4D//n/9F5N5pTFWLF+tiseD01GF/EIuWsixJDgdsx6SpLaJdiUGNY0ugmWFAkSZ6ILDf&#10;R3QCYRlZpvyM5znYbsjhcOCXv/wL4liY1aJ2OGIXbbhf3GFgcXR0xOnpsYSi7fekSc4uSnBdSbSW&#10;UBLZB5Zt6HRuYQfWuh/q9Xrc3NzQ6w04JAkvXr8i2sUSUNJ6+mE9WGWkaUqaS8jnaruSPnrQxXE8&#10;siSnbGryquSQJoyOJhR1RRwJO71uGu5XS7Is4/T0tLUmyTRoUpVyxnzzzTcoX96nT59yfX3JbDYj&#10;bqWunXY42DQm79//yNOnz3jy5Jz7+3vd38l+T9q1JexW0zQ4HB7k4p7ntgOKEM9zubu74/r6isFg&#10;SK/XpWlqNpu1tv54DEw2TdMG/sRaum3UNZeXl5qUpdhjSi2wWCw4Ojqi1+txe3vL0dER9/f3bT8+&#10;Y7Gc675VnVVxHHNycqJtEAzDYDKe6FrF8zwuLi6oqorZsbDIR0OpCaPdDpqGbru/drsdjm3TacP5&#10;RqORvhvzLGPd2sXc3NzQNA2np6ecnp/z//7jP/Dzn/+cMn/Js2fPOD875YcffmAwGJDEGcu7OVe3&#10;VxydnGJZJvskZbPe4bo+/f4QGkOfJ3c31/iug9FAkeXUZcXyfiGvazTmzXff4rsO89sbzk5mRLst&#10;0XajGai9bpeorrj88J5+v8/L588069f3ZXCeZwm73U58fyu5p21LFBVJKmvRQBidyg84CDp0wj7d&#10;TsCbN1f84uc/ZTwaML9bUGQpTVXiey6b9Ypot21xn5iiHQhMxxOcvUlWpFRFJQzwPCVJDqLGNV2i&#10;7ZosSzAMi/XyHscyoS4py5q6LtluY7Ep2G4oEpFdTyeyntPkQJqIHYTvuNiGIeGZnscnL19imTAc&#10;dAj9QOM9QRDQ64b88OYtoe9BXeHaFn5fbJKoGyaTCefn5zRNw29/+690Ap+mze5YL1eMRiN63Q55&#10;luJYXbIk5U9ev2I+nzOfL1qrxQLDgsXyjk4n4NWrVx8FbjdlyaDbxXQcDocDZ2dnmljR6XTYrJeU&#10;uQQlr5YLXr18wW83a2hqtps1vW4f6obOsMtqs2Y+nxPHMZvtjs8++4z1ZsvzF8/YrO5pmobhcMhm&#10;s2G13eohV5qm2I0wOk1LLAMqBFvUjMzHBZ4qNJvGoKxpJWiF/hlFz3+cSPUYyHwMZqqC8+F3Pph1&#10;qk2sZNpqY6uph2JWKKBRPbc4jjXAFAQBaZFrinNVVdSVmD877WN6rk1ZZFRljkGN0YBry5Q79AOC&#10;wJPLLUv0VKEsS3hk4irsUksX+Uqe7roOtusyGo3JixQ7N3XiatDtsN9uMF2PwWhM6FpUWUKcSINQ&#10;NxaD0ZR+XwrxxnTomcI4rDHFKNfxWC6XLNdrPclKs5ij6Su6oc/y/pbJuEsQeAKWtlPiLEvaxswk&#10;CITO3ul0cB2/ZQh16HbFQyRvk67FL0IaZNOU7y3LIU1y6j5kmXjOjMdH7Pd7XNfHtl3KqsGqG6q6&#10;ZWsbBrUBjdlgmgZFlWM5Dpbl0Ol2KesK25VJrh90qGk0XV/5UDnthlGyqG63y9u3b1sfJ097Bx4O&#10;B4aDMQ0GZVVjWBZ+EGI5DkVZkZfSFL+sa0m4zTIss/WYrBsc1ydOMwxD0roNy6TGoG4MHM8lbIQ5&#10;lJcFhmnT7Q+oqgI/DDCjHWmSCTsw7HCIY/EGahr2+z3T2SlV1eC6XvteyoQ2ikReWFV1W2QKoJZm&#10;BWUpSbhpmsvhabns97GAcq54karQA8Mysc2S9Xqt6die5+EGIdv9gYuLC7EKyBXV3W7NxHnwIOr4&#10;BGGHvCxZb3cs12vyVPz1TMPAsm2SQ0peFlRF2TJ9TEmPjxPSNCbLDxRZjBjWh7iuT5rGrcxeEnBt&#10;W9ah77vUNUTRVqSJec78cs7JyZr7xUqzYZNcvHe20Q7LANOWdS2SyT7dgQQDdTodaq7Z7Xckcaol&#10;Fw8gMa08wwTTlNTiWgCtNM/Is5LFfKml55gNeZqBUWNHAl6fn5yCZWKZDnUFaZoQHfbkWUkNDEaj&#10;9rOwMBtoqoKiRk8eyyKjyFMc26SuJdmUusZoKizLJs9k/xWpWGlUjkNhWdAyXss8o7ItqGscy8C1&#10;TRzLwLAMTMtiVeZsNiuyTIKpijRht1nhOZaWdrq2xXDQwzR7dMKQ/X7CyclxG5olYJHTSk6CICAe&#10;9DQIEO0OWAZ8/tmnLdhlPVgWNCWvXj/Bdm2SQ4xr22zXG3bOhkMk0/LNYolhmWzX0pD3Ol28wMex&#10;bOJDwuT4CNO2KPKUNE+oywbLMcENsBwRuJjUlEWGZ7uEgUfou9BUlC1gZtq2gCfUWIhUBKPGNBpd&#10;QPqtOX1dyr1iOyZBEXByfsZkMmI06GMaYnBeNzmb7Zbt+w+aYdLt9vn5z8ZYrkcQdqlrWK1W3N9J&#10;Qqkfeq1Ej9Yvz8O0DNabLd1OD8u0WM4XGhgokpT4cGC/l0CSsqiIkwNVWeMHHt1OD8932ay3FGWO&#10;Y99RlDmu45FmCb4XYNimvhNUsJhizGRZ1iaop+y2ay2PrqqKIk9bhofH5eWFnoIr0FcNzGjk7pvf&#10;3WipnGMapLFMbX3PY7uNBFRtQQ/KkrxtboymJE8K8iqjMQyqpsYLA+qmId5H3N00nM/ORPWxj1gv&#10;RYWxXK/J8wJMgyAMOaRZa+0RkrQDtizLCHyfs5NTbLP14rUEZN/vtnoq/f23f+TNmzeMx2MOh4Nm&#10;OqizxrUtkSaWDXmRUhY1ZZUTBl2OZ0fcXN9RVjmeK6oGA4uw49MJe2DU9PYRUGOatmZ/K8uepnkA&#10;hh3bbeuGLpvNFtf1Ww9Zab7LssSyTbL4QFHm2AbUZcF8tcRyHNI4xvV9HMuiahp828G1HZL9gaws&#10;aMoKLBPP9jCd1l+yqgSILUp8V8Ddu/lcg1zCCs01OGig6jdDA4cPUnypPwxUnSiDXMNsxHvWsjBN&#10;sGwTqxbZWVUpTyUZjJiGgW1Y2IaF2Rj6c1Cy/iRJsF1htSj/tbp58Fp/PGAvS5G+X95c6uEqCOss&#10;6Erjp/zbwk6H4XAojNKWJaKaVSUTVr9brHmEufT4Zw6HgwZ0HrN+FSNChq5oICgMQ1zH1/LpqqqJ&#10;dgc2G0nRznJ5zev1kixLaEyDsNuhatk6+/2eqnxIQnWcDrutpJsqhnvQStRA1Ckd39PM6zAM9XMT&#10;EMDUstbHbGAFcJRlycnpKVmWkaY5QSekiVOiwwFMGA/EEqXXz9uBaEOcpVQ1GlBJ4x27zYbVSnyv&#10;lDXKeDLl5cuX9PtD5vM5+1gG7AI4WYTdDqPRgN1qhec99BVRFLW+krUe5C8W0jRbtvyhMvXwSrFA&#10;1eem/CyVr/p0Om1fX6r/KOubNE358EHO++12q5u0IAhI05T1eksYdlsbiVSD8kki4Nd0OiFO9uJh&#10;vNkwngwJyoBDq7xSa13JVKNoL5YmZ2cPDLRY1kFVJ+Kt7Qestxvx70tiTs9EAqiULd1up7WqkCHD&#10;brdjNBq14KawmrfbrWa/KQal+vd+v6/XigL31etS94X6p2GIFFmB4YqEIrWlrJ/nz58LoP8/qZ7Q&#10;JPAV0z9rWWsWm82Gm5sb0jTm57/4KT//+c85Pz8la5luStpomjKgGAzE91+BeaYFaRboM0HZ8lS1&#10;sJxWqw0vX77k6y9/z2q14uLiQmymWtskx7S1962ylSiKnCyNsSyjDXAx2wGWTa/XxbSgzEp5zztB&#10;S27Y4zgeYejLoGy7wbQNDb77gctut+Xu7obf/e53HM+OZCjgyuNGUaSVkGVTtmxDR0vnlQWQkjQL&#10;i7PUDFlFtIFGk2vu75eURcU+luG9YQvQZVoycCjrirKp2/TzvtxBrXrO83yiaK+JRsrCSfmpVpV4&#10;lysMQAHZyh81jmPs1t9TEaNUTx9FEfvWekvhAcpLVEJDe4xGIxlmtjWSWuePveMf23M9JlGpPlG+&#10;mo9wB32/GYZWTqnXB2i2a2EYmjyjzoYgCLi7u9NWUOqxFKis/P1Ur6FYajI4yvVzkKTynb5LfN/V&#10;2IKSIytbIeUXqdh36r5SNY0iSigyhrLRSdNY73HHcXj+/Dl/+Zd/yb9+8c/8+OOPbDYbzs5O8T25&#10;q64+vNekBJDeRWwMTDzfwXNdLMto+9KHALUkSYiTQ4vnlASB1zIwHT4df8rhcOD29pb379/z5MkT&#10;BoOBtq1T5AKV/aBes+PauK5NUTQPQ812AKpIaGoYKaquRO8hoGX4W9R1SVlK4FNZlmIL17L6+/0H&#10;n2t5Hw1838M0DZL4gGUZmBVQy55ybYvKtcmSnO32gG06BB2fbtijqHLqsqHTCzEaZWtl4DkWliFD&#10;8TIvSGKxJ6iLAtswyJOEpMWp8iyhKgsMaspK2K5V5evBolrjaZpycXHBp59+2jJ+RW1wf7+kruvW&#10;/ifSoLvytGxaAPrt27d8++23eK7P/f099611U78/FKCzHQ5mZUYQeHoorNikag3+8OOPlGWp++XF&#10;YqX9ejFq6qbSypSnT5/qWnsfHTgcDqw2a117qPpJ7Wvl+Vs3Dwxsxfq3aGgAqxHylRAHauoWr7PV&#10;hnwsiVIHaF1Laq8wHKuPLjeZYtpYxsNC+//7egyOqi812VWHofJGVM9BHQSqIAHxiFAHvtoIio6q&#10;DgH1dy3LwvXANOz2wGmoqpKmeXh96o1qmpr7xZU+ENWBoQywlY+V0LUfG/mLx0lo2uyimO7T5+2F&#10;O9AbtNfvs91uWS2WTKdTdrucd99/R36IGHR8jqcTzk9OyVrz4BoIOwPcQBKvqqbBbRfx4XDQl7uS&#10;CTqOI5NAz/1I2qb9H9sDXi1EYdW4RNGeMBTga7vdUVSFNpB9zJxQvo4qIVxdZo9DeTr9Hn7rbyWA&#10;ZolhW2AamIaF5Tqs1huCTohlOTRmw3K94jyL8axAT3sVnXo8Hstl2H6v2KSdTkdCOKKI2Wz2ESOj&#10;LCtqA6hqLNfBC3wM26IsKxrTYLeLqA3wAp+ykYaoMQ2SLMUw0H4/QSA+N1VpQJNhWTa2Laye/f7A&#10;zc0tq9VSBbVitZ5Ei+WSk9kZRRGx2+1ZLFbstnviOGGz2VKVjTyHSoqMf/u33zEY9Hhydq6bacOw&#10;GI5FQlA1kkSZ5CLxqJqaxpCD2LRbNktjyn+vanbbNVcfLvTh0huKyf4XX3xBkki4zXg8xnYchsMh&#10;6/VaexWqC/3rr7/m4uJCJDZ+Rx+kIp846D0u+9/S09ayzLEdqOsK13YxXYeqMSnqhhqDyjBZLlc8&#10;efYELwjZ7ndURUXQ6dC3XO7v7/nks5/geQF+Syk3ioKsqul0+/jdHkWWYFgWdiyMzMZwSLOCps7E&#10;9Nf38L0OvtfRa0nWsUzJLOvBV1ddfo/PPSnUfAwsiqKixsDAxDRsPN/n9n4OhoFl2GAKq6YsVBia&#10;NJy1RKToz0cVfWUjRvYmiJVAWbSBSkYrh03IDwllITJv17UxDWiKrC0eCkLXxaASRmGeUrXmyVUl&#10;gJ9nW60UKacoDYoyYbfbYFkGRZHhOg7LVcJqsSRoE6x9X6QkSh6kCjFV1EnBkUtoTZZxiCM5/22D&#10;phZrCcsyMBub8/MZjdGwWshUrswF9HYsGxODQ5zQG/QZ9PoCNOUFq8MS13bI0oS722ts18G1PTAF&#10;KC9KaeowG85OzsEoqUvxUqKpZGJblBzai9Z2PczWt1Q9vmE2Gph9PI1PEgmZMo2Gumn4+7//e2GD&#10;nJ7SDQPxBipzLQ8MPJ9ufyCJkmXFZhtxWK8wsEjznJevX7VS3R3z5YLb2xvq9sytG2EadgIfo2nY&#10;rqXRttr0QNMWWZvluDRqXZpyF2WpBLGdnsxkkNKg11mc+uJdZNR4joXjeRh1w3gykd/tOuzWG0lT&#10;7/aYL0Vq74UB++2unQT79IYDRsM+SZrSNLJe8jylqUtsy8BsakaDAfvDDscyGXTE52cdRxhNQ8dz&#10;OR6PpLg9iLepY5nYhkPTCFMnczPmi5jLq0tu7+c0mPSGPUajCd1OwLsfviNwBXjdRpJE69omaZyx&#10;28fsdlsM04KppJqHQYDT+tcFjo0FbNdL0jjDtA2SQ8pidU9dNoTdgDTOOD2dYTQmvV6HLMkZjgcY&#10;jcmbN99h2QZPn57T7YUsFnuifYRpKhmmxc9/8VOiaMt+H7Pbbdjt9iSp3wK7PovFXIpl4yFUQ+7H&#10;hztKAV3rzYq7+S3ffvstgR8yGg9Rqd6q0JcGqqOZm0mSaAatYpPVdc30SNgbx8fHGElCWqXUZUVt&#10;1phVDXUtLEnTwu12GQyEPXNze8tisWgL3p6+A6qqIC/StoZ68LR98JFs68S2PlMgrWEbGMaDL6nT&#10;1ohNJcBnkefs1htWy6UOWVEASBiG+F7Ijp0+i1UjqRpo2nvKtB8AFuVP+NhzTL2O0WiE6djajkLV&#10;jIqJpgbnj6Xe6nNKkoM+2ySMrtEApW2buK79EYCp/Ko9z8GyDOpa5IaOI97QeSMAmrC3JWldGmkZ&#10;6CnZbRiGhN0uru9RtR7sFTXL+R1lmVPaJk1TthK9fWtDsOLs5LhlMEFdVWw2u/+Pq/fssSzLzjOf&#10;483198YNm1mVXV2s7jLdxXZskYMRIQkDCJifqe8DDDQjkJQ4GEgDkBRJ0ai7qro6vQt7/fFmn/mw&#10;9j4RyQIC2V2ZlRH3nG3WetdrenDGsPIMq9TzvL6hTPOCJMuJImg7+WpUx916o0OiChpNINhsNpR1&#10;Q+CHhIOhtqQ4pqwr7u7uSLKiB+ous31/zzbNfeCQYXeIZULKIc31sNEmz0ty7S/rWXA4pLoujPom&#10;zUjLq7rQ6imH8XiE67ofyBWPT0/Z7Q5Ujer9NZMkoW63uL7i+PRczpS3bzmk4oHfdhZxPMRzLFyd&#10;OF4Uxi+1IAxjBvGI6bTSdUTZBxiUZc7t3TWojtPTUx49uuDdu/dsd2uqqsSy5F4ej4d9Ddt1Lb7v&#10;cnS0YDabcn5+AcD+kMowxAvIy4K8kJ4nz0X5YOqVh3W9ITeI/2yL74X94MD0ZAYssm27Z0Wa9W/Y&#10;qA+VZ4bIYXo9A55Izev0tY0Bq/rhmAYawjBkNB7KYKiqcFxbn2Mpo9EA1w1QXUuaikz/9OyY6XQq&#10;9f12+2DduH3Qi7m3Pd8By8OyO826b9jttroxlgGTAJQBv/jFz/jut7/h7u6Gb7/7LZ/88H8n2QsI&#10;5dkOEz0MNyCh+fxN0zAaxtC197ZloU+WJdpj1CZPfaqywLIEMKJtaOqSpqnYrMS2YL1eMxhGPRix&#10;3txxfHLUE3AMe1Ser6LrKrA8bLulrsu+kTc/l1GCSeCJ/J7plYIgpG07wjDm5uaWKB5oaX8r/UBZ&#10;4wUOEopVoYAoDgiiQEugc6qqJo5G2I6DHwQcLZcMtBXBUIPISZJwtFz2A0/D7rYsiyLPZNBTN1RV&#10;0xN/TF8v5J1Gh6XUSGCTTRQFWFanh3xe/3nNGjXr3qxJc6abfx6C7Y4jd1FZ5nRdi/gr0gOfjtNp&#10;CzanBxRNL2/ekwFlzbs3+RNnZ2c4jsNut+vPuygSxvF4PNaBjQJktk2nw1SSXspuhhj3dh/0pC2z&#10;74ySpW3bfm8+HBgYQpL5+UyQjQE2/SDAdlxh/xUFo+GQP/zDP+Sw2/C3f/u37HdbXr54QZXlTCYj&#10;Vnd3+L7LarUiCALOHp31KemuZeM5joReIUxAz7ElDFe1VGVJ17UEocdkNGCxmDOeHjEYDLi7u2N/&#10;2PH7p9/TqqbPqjDDI1MTmeAhAyQf0n1fbzzMKDFfpk8xydaGWT6ZTMRSqSw47HeURY7nOhRZitUp&#10;PMeF0KdTDXVVkBwOlOW9By9dy/6wprMUtWroGoWyOnzHw6KjLnNW2zVFmnN6cYZvO5RNRdco4kFA&#10;4LlCBGkqijwlDDw8N9bp71K3+aGwe9tG3rFjwSAKsQdx3ytcXl6SZWn/zg1IG4Qeh8Oe29tb7fUt&#10;FjdmID2fz3W43DuCwOtxq3vAVuqWuqmYTMe9wsoMgMRewuP4+AhQuL6QxQ77Lbc3V7x962lblDGu&#10;VnG8e/eOw+HA6k4stuqiJNnt2N7eUpaSzWBrmzfD2p7O5r26OQg8OsumUR1l3ZDqHAzLsnrlS19L&#10;KwWaH6mUolVyHnR6cOyaQ8YcFA9lO0pJgupoNMJvFIvFotfUozra1qLI742AH4KJ5jB6eNCYi9BM&#10;wsy03FwiJtzF0IxlIikgp0HyDQhh/DaNHMIcevIrdB10XYvqFKppaNoKOhulnAe+Hg5hmPfNQy+r&#10;6+TL6uTvq5tSPCA6p/9s5mCRA8fl5GTJ2cVZ7y9xu7rj3eUl3z97yp/88a+lMK0tfvzVT4g9h7cv&#10;X/DPv/2Ov/8f/8zXP/kKpZRMpZcnHJ+d4vbepYrb1Yr1dsv2sEN1wiw6Pz8jjiVlPc8zPN/Cc4P+&#10;HZpCX6RhIk+xbYc0yVndbYjCAXE81DLziOSQEvghdBZVVWNZNhJaAq7rkecFj84vZJp+SGlbxXaz&#10;YzE/kvdn2bQd1E2DooWmxrI7/C5gupjg+SFKwWK5pKXD1lLpeDTk7rU0Va7v44cheVmigM6ysF2X&#10;80ePWG+3xMMh+yShqCoyDf7uDgc+//wrkbI3Da7nodqWDmEixRrsHgyH2COLLM9ptLw6yTN838Nx&#10;bGolkvu8bNlsN2RZTlG1/UGaVyXVZs3N7Y1s4stLDsmOUTzgm9/8lndvrtjud5RFzdXNNdvtjuvb&#10;tZYtdGy3awFGHZ+727VMlpWkqvphgGN7sNn3E9OyaFAW1HVDVdfU2ozY1iB8Z93LZZPDTiQPJ6ds&#10;t9ueaXO32jAajXpm5mQqh91nn3/Re6iM4oiz02Ns+z5RMY6HfbEqgwT3g8mlAH7S5GIp8vxAo2ps&#10;HFQHVd1KEI7t4toWrYKyqrGtgv0hoalaWs3sVJ2wtFabO9ZbsRRQSrHTNgPD8YjxdIrjuYRxRJpn&#10;qKbV4RIFluew3u76CWSel73vSqcsXM/m7Zsruq7rPVqwdDhGJ5L/roWqEomu5+tBTegxjAc4nkvg&#10;+dRtQ1NJMWRbrj4rZErYru5QFjhY2J7b+3oBKF2oBKGH74W829ziOj5B5IvELDsQOh51KdPzMPIJ&#10;fGHCGanrdDwDFK3X4FoermPTqhraDtvzCCKPk6VpUDpyWwIa5NIuKQthak4mY2kEWgVKErzHw1BY&#10;XIG2LdDTfcuWX/M8075j/+cUAAAgAElEQVRIjj6jC2HQxDGLxYIoiri6eofr2ThWh+9JsrzvOdRt&#10;Q9tUeBq07doGzw/prI4iT8HzcSxbQD5dMLUourZFoaRo8n1ePntK2VS4lgOOhd1Z2J6D73i0Sqwc&#10;xE/MplViSp7lXT9s6TppyL3AR9HRqBrHsxnGA/wwYLddc3l9JT59mklBX0g7lHXDZieTx6qWtGw/&#10;jFHAbrcjT1P5Nc9plCKOhoSxsN/W2xXZzYqd56DqBse2GYUxdOC4MB1NmCwWYNtYXUfVNFhdh+U4&#10;OJb4s+63W8qqoqmE2W4jwRSWBZZzHzyW09E1Nfs0BcsiORwYqTGbPKesKjxXpMx1VRH5Hm1T8frF&#10;c+LREBPGIHO/FruzpTlra96/e8N0OiH0PfbblUiz4xAbizw7aAZ2wX4rReggjPoixEZxdrLk1//q&#10;V3i+zz/80z/yf/5f/zd//7d/g+cGDIYRjoI/+uWvePz4MWdnZxwfH2N7Lt999x2/+e23PHv5Atvx&#10;8D0Xz7/CdV0WxxIoVlk2kWtjWx1R4IllQxziByf4jk8QBzx5/ISvf/41716/YzgZcnt1y+dffU4c&#10;xPz5f/lzhsOYzz77A3w/4N27txRFyWg0ZDAY4roOp6dn5HlGnhdsNmtub+/wfY/z8wsmkzHr7Vb2&#10;jB42mXXXNl1fVwl4FfP48QWr1YrJZEQcD5lMRkynEvbXNh3r9Zo0TUWKOZtj/JbFpzHrBzJ1XTMe&#10;TemQM9p4OLZti+v4uL4nA6e2ZTCQwIAoFguZsqjJ04Krm2uy7Lb3nazrkrwwjD0fy+ow6aPyPVut&#10;eLF1syW10HQxlfOprqmqAteWwUioB59xoMOG0rRPqzYgjBk8GSZYHMcC5ul6cjKZyNmgw35Mo2lC&#10;9IwMGeCjjz4ChEVws7ojSZK+fjQsDFO7mabVgDiG4WSYAkbhYIBPM9TuPfY029Ew04wP13g87mvU&#10;h3J5+YwV+/0OgOXxQsz/W8Pe9olHMXWjOD4+1sm0HpvVLUWRUZUFZSbStP1hzeXlJdPphCjwNHvM&#10;7UFDYwlkBvPmXn8o0SpLSZg1z9k0TkmeUdYtZV2TFSKJLqqSOB4yn8+xHJfhYEAch3i1QzUc9eCy&#10;7/v87OufcnV1JR7Ceo0YKa7nBdR1w+npKbPaABMei4WAJx0tgWPLuaZ7BjMAqKqKosz02gwZjQac&#10;np5qe5CiBx3Kuu2DKafTab8eDCv18vKyBwtms1m/BizLom5bmkr1QKDxqru9vWWzWgtoEEmQVZUX&#10;uJ6QMKbTCYMo5uLilDByWSymlGXWN+tdJ6xHsXGa9/vASOANyPPy5WvSrCb0PBQibc8zsWEyYJvr&#10;STM/HgvbpqwrisLqGbHRIO4tBJRSvd+YIQSYIYgBU8xZkqZpz3wzoI4JsTR71YCYhkhiQNT7ZGqn&#10;B4GKQupew+gLw5jhaKCZvDWgOL845Wg5pyxzsiyhUy2Hw67/OYyFVxyHPbHED9y+3xR2dNM37Jvt&#10;iiR1eqLFJ598wunpKavVim+++YY//dM/vbccwuo/j3kmYRgQhT6J9ogTQD4jCKV3kvTfFW1bQ9dq&#10;Nr1Nqyp2e0nsjeOY5y9f0HUt680dQXhGEAiBQIYdTv88u67TdhP36duiGAho2/qDoYsZ7hjgy/fd&#10;/v8bX8YsKwg7CVcajWf4XkjVFNiWQ1HVtB0MxyPysqDUPopYFXmR9c/33bt3vf+j8TA0AxulLYNm&#10;s9kHFmYmC6MqCx6dnnF7ffWARe71TFHXFSKAsfmI47jfp5ZlabWd/L3/cj2ZM9IwAg2g8fCr61qa&#10;tpIU6fbe0s706eZMMeSoh8PtppGQP6Wfi8EuVqsV0+m0HyoaEhbAfD4H0O820KxXwTiqstGAU9UP&#10;lpqmYbFYkGWSUWGwErMf5X1+SOQya90AleZXsz7N75vPcKJt1vq9EwYsl0s++eQT3r59S5oceP36&#10;JYfthpPTpQzT7YjxaEAUS8K9BNZkKCWAc1nlKA3vmKGfUaZatrG7kzBOu1O8f/+WJMk4OVny7t07&#10;fve7b7UX6YzRaIJtoweQQhibTEYsFkuxpbkRMoK5v8x99S8/a69y8bzeb9yyLFzPwbI64jjEdW2q&#10;OqdpG+zWokORpBlN3WrfywrXjfA8YflVeUVapB+cC52rwfNOQdMyGg5ECeO5eK6jh282jm0R+z7x&#10;6Sme5xDHEVEkg9WqzGnKgsaX4Wp62PX7QT6PTVeHKBS2Hlyb728GQ5988kkfZhWGIcPhva/zw2HS&#10;l19+rvu1oGcCi3pD9qCx1Ar1kNCA6LZtY9nw/PlzQLIuDC7XNA2dTnu/vr4miiJKvW+MB3mSJMRB&#10;QLLbMooHPShfadut2WwmifJaTWJqx7ZTPavbcmxcT5R2k8mkr6PruoamxnZE4WRZXe8x6ziaPHAv&#10;gboH5+4PiQeLF7ufQsvvdTSNJIKawuChH9PDqcpDWZChSvfybf1wTQNgJk9mEz+UN5nD36DI5u8Q&#10;j0w+OBjMlMssdgEgPjzUmubee9MsBPMziQ5f//sHP7+5+A3ivd/vGY1nBJ7HaCDG8GXbkOYZSZah&#10;sPnL/+f/5fRkyc9/+lN+/NnH2MDl5SVn5x/x8599zbfffotSHU7dkZYNSVriBWYjt2zWO7bbbc+Y&#10;HA2HnJ+cas+3kqrMKQqbYHyfDg3oYlqaiuFgTKcs8rxEKbBt8T4cj+co6r7oNQW/YXx2Xadl0C2n&#10;p6f9RWfWyMXFBZeX18LAdB38KNQXloAhkf5v00JST71AgiJEIlL0l5ORCd/LdfJ+KmNAtIdsjsVi&#10;0R/q796//8DU30x+yrLk8vJS/Dz15WuMmrfbrUy7Qp+6FoA8S3Jh2O0TyqphNplSVCVX769xfYfT&#10;4xNc3yGOYoba+Nu2bX71q18zHU84PjljOp1xSBOuLm84OjntE2Mdx+F/+7f/jo6WrlVsNms8/d97&#10;vo+jTc5d16NqauhsHNcBy2E8G1GVjXgydp2wdZsOC4cOm/OzR5ydnfGnf/qnrFYrjNnzar3l5OSk&#10;L0LKSoYDtbpvJIsi4827t7R11e/voqh6Cr9JHDTNXhgKc9HItTrtm9h0DV0jDETzq6U6lAXL+YLr&#10;uxWutQHHRtUN28sDdieH+fNXz/t0QCPny3RjkmTSoHuB358Dju1RNuLHMUpGwkzUh+r9BFj1nnsq&#10;6I8HObs0dd1xHDw3QDXdPSjZNiiUBrULAoK+kCoL3ZTanr6EhOnjBTqdELDbFuU0dLbV79/D4YAX&#10;+MxmMzZ3Mvn0S2HklFnKYDYnr0rx3SxtAi/XsmgX37W5ev9WDm8FvutAIBPnplFghWwPGbZr0zQh&#10;HfIzFaVDchDpk7CWJU24KBtUfZ/+29GSaSmAKfrgvmDOcxkUFXmlZYphvxZWqxWuBWEUoFQDqsPL&#10;RGLcbrfimeI6hH6gL/CE0WSM73rQKmxPiqHteqWl+R7Y4iGWlxmq6bAc2G8POJ6N5/gIlunSWQob&#10;YX67jofjB/iOS9Ope0mJJWfSzc01lmUxP1roRj/vpS8i1xI/vk4pHEvuu0KHBhnAO9H+q14YEQYx&#10;QRRSlNLkjgdDTOKo8esstiVJJix6q4MsPdAWFYvZhHjh41gWRVVycDa8ePECyxPPoaqpQUkSd+D5&#10;2K4j8pSy4LDbE0QhXauIBjGqafEC8fTDsbm9ve0ZgcvlUsshN+LB9vq1eFNpHz3T4EqA3JqWTsso&#10;A6yuo2trLWstCTwBVLYddLSadSc2JJ7n8frVC+pCmuHQD/BOzvC9GBegUwS+R3Y44Echv/zFz/n6&#10;66958foVf/EXf8F/+A//B1/9+DHTyZjj5RFBGPHko8eMJmNCT9gIq9WK1XbDuzdvqVtZe8v1WgCk&#10;wCf2bGbjEV0Lq80dnuPz0ZPHnJ9e4PoOF2cXlFnKYbfl8eMzVFlTFznBcMyvfv4zCu1zaaRki8Wi&#10;BzHW6zXPnj3tm0UTNCBF5EA3YpMPmlE5Z4w9jo1d0zf34/GQui75xS9+oRUlDaqre9bGfDGlbVsG&#10;8YgoDKETi588z8ky8WeLoyGNJ3VKcsh4fHGGZzuEnk+tWjxXmi3LkYbN8QINBFW9d+rV1RXPXrxg&#10;vV4zmRjvc6ibumeOhKGAfPcJ93IP25YJUwvwfZdOM5+36zvZU1qqbqbqk+GoP5dNTfGwgDaNo/nf&#10;ptHsC3Vd19mu09dzRqEz0uAI0D/D6+tr3r5926tHHMfRHsdeHzhj7kTD9jLglZFCLRaLHmDtw5K4&#10;Z/Cb2sPUWXEca19vadzNWdrR0qoa1blaHWBpYMDDccB1LfxAQIpWVdzc3uEGrnjldhW+7zIYzFFt&#10;zeHgM5oM6YA0z9gnB25Wd6x3WzxbwI7NatsnUweB+Fx7B0mlxhaFTd12H3y1bUuXypm42W3pOiET&#10;XN3csF2v6SyLxQIcz2O5PCbLEu3lqwBbBxANMWFapqeQOlECriaTSV+P2rZNVhy4vV1hWy4nJydE&#10;A4+yKOicDtOGGBBlsVhQlFnP3DE+tSIxNwBAR9t27JOM6XSu5dbiaW4UTCbU4/379z2AaUJ2xJLG&#10;BwQAuLq60uxXAXi6VslncGAwiFDDhropWBxNOFcnxJGwYqo84/hoznQ87BlbptYwrKf5VNipy+UC&#10;y7KE8dq13N5eMxovGA5jBpb4IO6cA4qWto2JEMZZ01Z9L9DqMFO6jqYVRqT5rIbkYerPMAzZbrf9&#10;2jRKM7GNEP/Nh+vd7Ffz+8ZWwZBGpH4s+j0g9RdaGVQThlEPxBlwAYTRaur44TAmyw60bUMYCCjh&#10;OxKos16vKauc09PTPtU8yzLqQpKLwyAAz6P1fKajMa2qWW1XWloqw6MnT57wN3/zN7x69YpXr17x&#10;489+RBgG4sOtFGl6H+A1HMoAtshSDZxUdG3LIDTya7Gq6VSD69rM5wv2my1psqdTFpPpCD8eSOCg&#10;ZiGJXNvVoLaH69oymNA9VhQONCDcIpSjQPvL3gfrmiGBST1+2OOa92HOprJsaHVdHYYhlbavkgEU&#10;ApwqC6Wk1ijrit1uQ1qIXYBnO30Pbz6DWTtmoCOfKehDBc1adB27V/NUlSSpm33YtjVRFFBqpnbV&#10;Vni+Q91oBVCV93iBYb5HkQC6Ap5JwG1RZH2Pau6Qh19iMxDoHvd+mNRqQMU8C1PDmoFUp4RdbawN&#10;QAYm79+/5/j4mMePH/fWJUaxORwOORwO2vNY7k3LluemWvq7xbZtVCvvxxCdijIT4FW/Q/M+HcsF&#10;nc3Rti11WdFUdb9feyVpq0QBppPDW9VRN/UHfZoZXNi2zdHREZ999hl/97f/nat377FaRacalosj&#10;VFvz8aPHTBdTbBSqkR7V98S6puug1fV0WWQ0dYlqRVnm2Dah7/UWfV1nkey3qBYePT7n5WTMP/3z&#10;P7BZ7zg7PyGOhszmE9SjBtezSQ4Zk+mIrqnZpRlFIQxj17ax6ajLewanZVmUubwfz7GpyxJ/MCAO&#10;A1zboipyOsch78RiqsxTrpI9eVb2d4QAZA42nSi46ooiS+k6yLIULwwIfK/HeizLwrEthnGE1YnX&#10;ZVtX7DbrHgNK9HDy3qKm+wArK8pM1KKO+OIW+jMY25O2rQlcUWJ4ui7xteJovV7jAKfLYybDkZZt&#10;W5S5WC3SyfpOdX1ySHa99NtxHMYjCfc05/5kMusxEDkjoz4sTakW27OpqqLv79O86M9/y7I4PjkT&#10;fEyv6+l0yn4vaprRYMAkivA9hyCUIch6LWQuE7hXGvtHLO3/OeHTHyrikeApriN7xVg0GDzQVi2e&#10;7SB2fGDZljDWzRDZTBcMOvwvDwUx102xXP/BZSX/HtqeMvoQQX942BpU9UPfqK4/jMxE3Gx60xCY&#10;6Ylt2x9IR7qu6w9VU0i6XtgvVANWGO8GQZ215Nx19ETHMFDlIDk5OeHd+9cURdUv3jAMUZ0szs6+&#10;B19LTad23aCfZAZBxGp1y+xohlf6WJ7PZDIC+xHnjy6wrY7fffNb/tOf/Rnf/OaCi5Njbi+v8Cyb&#10;poU//pP/VT8remmqshS2ZpdeXl/1U4ksy5hPJyyPF5RVLoXLMMB1hU1W1UV/UAtzYEAcSdKlsE4d&#10;ZtMjRkOZztuWQ5anFEWlC/eWtukYDSd98uZ0Kgm5YtQs8hcpcgIOh5S8qPBCr39OruvSqLqXEQyG&#10;EUlWUDeK8WzKzfUteVVS5OKJuU8OfVNhPGNMYmWapj2NPggCnj592id/Gzne4uhEh2s0PRhrphp3&#10;d3e8f/+esqn7xspcgub/P378CNoWPxRKdRSK8f4wGrLd7/nkh2OqtsK1ISuFndJaHY5lYSMbb7PZ&#10;4Xq+TtGDKDLhRC5v376VCZFli4TJtYnjCF83dWEUY9sujd5/wjape4n+Xv+dld4zRSmgl1zkDevb&#10;G/zA7QNsDknWP5/tdst2d+in5wDhYNiHKTVNhWoqXNeWKUwr7GTX9whsYUdeXV/raWTESMleOhwO&#10;ulFReKGH5djYWL3c/WFq7tXNHXlZYCMeYI5lkxU5bS2XWZEcUEoKubq9n+S2bcvtShLQ2yLpmQBx&#10;JD6rbd3Q0rHf3ctDzEDE812qVqEsWwyyPQ/LkrCi/X7Xe6J5tkfoxx9IeLBlCpjkSe/JJVN82Zuh&#10;HxHpd6aUoshyAag78fHoGVltS9OJj1uy3xEFPmWZY9tQlmIgHUcSHFBXBWVRojwHmpaua7EsB+W7&#10;4s2JFKKWA5Zqxb+3A8+1CSwf7A7bsbAsm66VaVrbdbieTawLwjQtxahan8eyf+590gxAY9tSuFqu&#10;TaFaPNvCG0TafH7UD3NUqw2YHSnOXV04urZNmZc4lkXgB6zv7rBdl/RwIE1THMuiahqiICDJMlAK&#10;x3eYDCdM5hPiMNDy+ANpkRK4AXVVcUi35FWOa7m0CGvQ9X2urm5xPQH+OguZtqq2l2YlWcJyuWQ6&#10;n3B0NCccPOqBlTzPefXqFVEkzULgS3hAVVU4OnBrt9tRN+JftF5tyYpLXM/Htl2yLOH7b7/j5OQE&#10;2xbv2EhLn+M45vGjj0iThCgIcToYBD5dK/5VTSX703JcPAusDtLDnv12R902BJ6PF/iMBkPxES4L&#10;wtDnsN+xWt3y9vUbsiLn65/9IcNhzGQoYUvHx8d8+umn/RBoOp3y93//93zzzTdsNhvurq/wtM1E&#10;EEcslgLadW1NkbU0hp3sOFRVQROEbHdrXNthsZBC6MWzp1y+F6bz6ekpNjJIeHxxwfFizmw+ASUe&#10;rovphPPHj7AcmzTP2WYJYRjw1Vdf8q/+6Dt82yUOfVRTkaUtm/WKopSG5+LijC8+/xH//D//J4cs&#10;F+Z923JzK03FdDzieDwkcCyiIGIyHuG7PlEYMBrGTGYinf/tt79lNBih2obZdMxhv9PJsxP2yYE0&#10;O0gib10QWyFllfdSuOOTow9kTa4nTbzqGg6JeDh2D76kBqGviyQpuaKspFm8un7Pxx/9AKUaNtsV&#10;s5kk8cr55jIeTsjzgtvbA6PhhCgSy4xhJD6HriNDkCAIiPyA9JAIAx6HwHGxHGFjoiw6IEnEN6vM&#10;S7q2I44HeJ5PVcp9abzSfN+lVbX2zhsiIUSS/m0GA7JHBhrwE7Dz7NEZWIrN3YrxeMx+uxOfSZ0G&#10;HQd+3+yaRrKua1TT4lj2vdexvvssRwYIpjk3AXTo4ZAZIIpaYtTXlaahz/O8b8DTVEAJX4Mwo9GI&#10;+XzeMxlMXZkkCXd3dz2oabw0LctiNpv1oFRd172normPTNNvhmkG2DH1qamRax3+leV7VmuRFo5G&#10;Ewl4Cn2wXcLQo1U17y/vsG2LtqoZT4aiMkLqg/F4zHwmqd2j0UiaVy2h7Cy4ubvlsJMQxcloDLZF&#10;Wzds9zt+8PETCVrsAO0rW7cN1aFis9uLHybCDMvzHAUM9PuJoqgnDxjpo6TmjvA8qcffvnstoX7D&#10;oWaVRtzc3BCGsfa5t9lu9mz2kk4bR0O22y2rzZqqKhjFPoNB3NsFDIexhGl10pzluVhP7Pd7Vqtb&#10;qqrqv5fvh0x1SIZhNhvSgVIS7mNqe/PekiTpa07P84g1eF9VlZbMCit0NBhqNuVBmCFNzSHZsjye&#10;YdvS0FdVRTgMmU5m/fdWqsHz4p7JVRQFFxcX1HXNzc2VZnK1hKFPVRc9MBtpueFstmC335NlBZYr&#10;/u/yfg7YtiuWLZMRh4NYAAxH477522w2H5BLDIPZ+J+Zf+q65nA4MJ/P+57NPAPP83qrAKDvycw+&#10;NnWU9E2wWt8KiyiI9T51yPKkr+NHoxFh5OO4FtvtmsEg1iy6oGcAGRBbbAgS/Y52DAb3qcxFkX8A&#10;7A0GA6q6YLFYIGnDAuh89tlnfP/99xwOCS9evOBHf/CZnIW1gLyGlGHq5bqQGrAsG9q2JvQlcMiw&#10;rYss75/hYBBxd31Fmh4kgPX0nLxu2Ww2Ama6Fre3N5yeHmPZXe9FKpYWMlSJwoH2OSxomhbP0ynl&#10;qB5Mfni2PPS1Nc/ePKd9krNeHSTUtenoOgvHdmnbrlcRZVlBrTosWxSJTSMBp3kufe1HF496H06z&#10;180ecl23D+IJgoDxeNy/s7quiaOwlworpXpWu/E6NcpH13WxXPk82+22Z9c+9Ct9aGNnPqsZPDwk&#10;NZlz37IsbAcsZeF5fq/SMe+2Khv9Z03S871s27ZtCp0uXhRiB2HuHzPoOD8/73tKc8abn8UoRQeD&#10;AbZDD7CajIemaQiDuP9ZDIhVFKXu6ys6NEO9az4AWx+ySg2wbQDZhwxVMxgIg4BKs6C7ruuD62az&#10;GV9++QXrmxuePfs9m82Kus6ZzyZYrQzO3r5NcG5u8cIA1/EZjSbEgwjVmr/f6Rn88o/Cdb1eAu9Y&#10;NneblQwAOou7uxuKMmO1uuX585e8ePl7vvjiK/xAgFxPObiejec5lFVOst+LlZO2s3uI+ZjBnAHU&#10;zHlmzqe2bdnv9yxmE9q2wjIelU0FVkOrmc8vXz3HwvmAMGeGYE1T9evsX1pqmNpiNBr1g0LzM5q+&#10;umkrPZS9t1q0LAtL+7Wa+qcu8n4/5XmO6sS/vAPeXr6nVfQDX8ETlM7ZuK8pjd1bGNwnv/u+D5bq&#10;iWeG8b2+u8NyHD799FNms1lvESh4kN37gQeBT9M11LXgL13Xsdnte0B8MBhwSLJeJeE4DsvTU+7u&#10;7iQ80/M4mc3YrO/I8rJn0VZVxWq7077RRzKYCeXZ2db90DpJEkbDiE4rCR6SKy3L0s+kQWyM6M9E&#10;3/eR2F8pGfvi634BWXSWTMVtTyjg0+mYeDCkbBWWVd5Pe5T6oJh/WNSbosdsLrN4zNSsrkWG7Fhu&#10;v3nlh+80aLL/YHLhuJJOZza1WbRdd/+hDegqL6zSQKbVT//lwpYHtVwuGY0m1MWdnmLqlLK64XDY&#10;i19gGIjc0hL6uJkQKKX48quvWBwvCcOQ/eFApRIcz+3Da44WR3zy7/89RZLw5tVrnn//O67fveWT&#10;Jz9gOltQN4YaXJMfDuRliWUbI+GA9XpL03YoIM1zbNdjsZTG2fUDvCjCdgJU55CkJUXZkqQF4/GY&#10;8XgqoJgtyaa24zKazvBC7WOx3+EHDtgOrh9gOa4kZBqTcy2RaZqG3z97yvurSzpsyrYG1+J3z56z&#10;2W11USEmu0opkvRAqoGgjz/+mNV2Q5LmXF7f8PTpc66vV9ytVowGY1LNFFoul70cLE1TRsMxqmvx&#10;vYA3b9/QWTZ5WdG2HYOByLuGQ7lMBzhYntOzUcMwxg8CxpMZ5xeP+6liGIZUtYAAAID/f2oG9X/5&#10;+pWAWE3bNwZJknHb3nL9/rqXhYzHYwZhRDiI+0aoa1ocy8V3ZAJ6yFLszmY4EVP0/X7L48cXWEom&#10;/a2qaXJFVZX91EMCVKQx6jQjLEsLcGwa1RKGMZZjzLRTdrvDvTeg4zAeRaTpgZfPnkvioJ7OzGYz&#10;bm+umC+WRNpYOssy9ps1m7tbTODJMI5oa4tkf2C73fZpe5ZlcXN3yyCKwZZzwHXNJCnhcNAX9aHt&#10;n60pXl37Ppghz3NCXxtW27oxGMl0KT3s+Phj8ZdtKpGzDaKYxVIsC25vbxlPJiRJwmolUjg/cFG5&#10;IslzXWDry7xtaFwHB4ui7KjyjN1ug++4xKMhcSANTJnnXN3c0LUtYRAzHk4feJcF+KEuFCvx5vT0&#10;RBx0cm9Rk6S7/gIxz0Smye69TyYNNpLgu95Ik5wme9qmYqeB+ovzc242O9IkoWtamUJ7BigU2YGx&#10;0Ch00qm5AG3b5mg5Jy0z8kpYBa7rUuVFn+ZqisMgCBhrI/QwDDk6OmIyGhFGC2aziWZW3Juih4GA&#10;2Kvhhr/4sz+naTvieNg3d2EYEoUxHYr3b/aUZc5gMGIyEYbsmzev2O0OWFbH0dExH330SO+tirpu&#10;GUQBk8mMIPCYz+e8fv2a3/zmn/uQBSMFjOOYgwaFk0Q+/8nJCY9OHrFYLIQ55fiasRDR2XLZN0ru&#10;nCCKePPmDfFwwMnZqYSI6MKnUS1N2/Gzn/9SCgvbEQuSVnwFHcfBtixUKx4wRVWilIDVvu9TNjIx&#10;zZOUuqz4h3/6R373/dMeWAE4Pj5iGMVMxyNOj08IQp90txPvzJF4vI1mc+KhSJfevn3L3d1dzxZ1&#10;HAlHms1mTCYTHj86J5vN2R+2XF+9p9xm5GnCZ5/+UMBaLWE8PT3tC++mafijX/+KQRTzH//Tf+T7&#10;3z/n9HSBZcP29Uu631mkeYaN1RcGy8WC5XIhYTJpxscfPeLzzz/nBx89xnVdnj77PX/5n/8Lf/VX&#10;f8XfvVkRRbCcCxMJS9ub1CVNKVNZy3UoqpJWh6idn55C2zGfzri7uUW1MB5NGU3Fz3efHMiLDN/1&#10;OT4+wnUc7E4xHAtjcb3ZkKY5Dh314cBmtebTTz/liy++wPdc1us119dXBIGPfWQxGQ35N//m3/L9&#10;998zW8w5Pj0mSRI2uy3j8ZCqrXqTc+OlGIYhy+WSplaUVS42FNyzOYzPt//AX8s0S12nvXwaqWEC&#10;P8L3pAEutNzMSOqOz5fCuZaVQQAAIABJREFUuCwrojhirlPW86Jgvliy2W2JowGhDpjKMhlqBvGA&#10;yXzJdnWHr61aHMfpAT9h3ig2+wOT6RTHFmmf2LhII/3o0SOOlnOxnXBckuxAXQkL7bATht50LCwG&#10;x7IJohjPcVGdhWpryrKja+Xcmk6nLJcn+L4JUYxk6Ot5kEuyuVJiHdG2DVgyfB0MA8ZjSTTN81zY&#10;1vZUVBJZhqOZD+ZcfchAMmwvA8iYfy93qtU3xSLNvw+6MTWNacRNQ9J1Lfv9lqoq+kJZqUaD2MZD&#10;zXiydQSBp5korU65HvZFuDmP5fuUxHHI1dUVh8OOqmrwPIf9fs/798IcnS6OiEYjbNemKHLmiylO&#10;FDAaDSiyvB9kHx8fc7w84uTkhFDLVT0tBfO8iO0+oaoa7tZrtts9aZ6THg68fn/Jf/2v/x9V0zCI&#10;Iuq25fz0VPzygoB9kuD7AZudpIEb9ZTXNOR5gef5PYPJd73eM61rawptNdO1isFo2J9DJr3dMGN3&#10;O7HPGejwpdFQwmvaTpqTrskIw6Bv3Pf7vVZddToocae9ZGUoMB6PGY0FZBwNxxzSmkMiQYOW5TAa&#10;y/DhcDjocJaMDpv5YkmWZZRVQ1HW1I3i5uYd8+mY8XjMcnnCJ598QpbpILaq5ebmhq5rxS9O38s/&#10;+MEPGA4jXMfhcNixuduA1ZGkh15lEmmWZJpKnTubTSSRucyZTIVFPBgM+OSTJzx79o6qVUymUyaT&#10;CfP5lGgQkqUFtudyfHJGluXM53NNVhA7mf1+y7t373j02OkTmsVL1O7rXMNsekgwMSDJQQ8ZH/rT&#10;P9xPxnrLgKBmz5heyoTlCGgy0UOOkK5D7yEdZNJWOE6k2Z21MPZyCUOyOkVVFXiORRB6LI8XYqED&#10;3N7eUtc1FxcXPbhj9nSapoSR+EVO5hM8TwYYg8GAjz76iI8//pi/+7u/4+nT70n+5H/RXrh5/zmi&#10;KJIgmiTBsy1h3HYNaXo/qDB3ses6KNVy2G0ZDaT+mU7Hmklus76+5ebmBqUUs/GsZ9r1w3DH0p5+&#10;98Nz47nbNPfKQzMsNt+/U/fAZhRFWpHT9DV3mh60J/+W6WxJXbeUZaWfe6mBB4+q1CE8+v1bjkM4&#10;iKlV29t1+L4vwWwanG/blu122w9uHgLAZm2I91+NOxr3oL0B08Vbb9iHRFmWRUsrxIK61ExoAdzr&#10;qtUDi1yvn+4BuaPs+/uHFi732IOG15TqBx6Dwah/hqZfF+Cx60lZRsFniFX7vcjexeJljmVZ3On0&#10;d0N0iiIZ0Eh6vfhgmn7ZvDfzGWzb7vvF7Xbb3wnmvrNtq/dzN4oI89ngnllq9ptR3BlA1TCvzV5u&#10;mgalQ/ayVKTS46H0rD/72c/IsoSry3dEoU+Z5YyO5hwOB27XKyzbJYhCBoMRlrKIgxilOnJdeysd&#10;ZNk1tQRqKkVVFKxub9jttziuy2AQY1k2WZby+PEFv/zlL/jhD3+IUi3j8YTz8zOGwxjoCIIQRxMh&#10;bJsPAMa7u7s+F8MML43tQRAE4kE7GPQWDIdkx3dVRZ4lPcnEkJva5l5G3bb3dhIGaFNKfLFNENtD&#10;1YUZBgVBwN3tdQ/sPwzKE2C6IEn2tErerWEuT0fDfi+5rviXihw/0p/Fg1DRWXBycoKiw7FlbRrw&#10;33EEOF0ulxoza3sA8Pr6mvfv3/fv/tGjRxrTGrHb7fjrv/5rbm9WvTf3Rx89Zrk80USnHV3XaZ/M&#10;CMeXvAUTSpUk37Hf7zikGYPBgLOzMyzLYjpbMBwOefzkCUdHR3Imdx1Xr1+z2WzY7Q79+j06OmLc&#10;3tsiGKyg64RY5AYCyB92O+LIh0594JEJYLX6rnIcuq5FqbY/l5umwTVyIflNpV+0ouvoJR5FUTAf&#10;yWG93+/J8oq8biiKiv1+KxMf20WpSss8Pf0NdNCF7fZfYRhSFCI9Go+nsng7AcCaRsC3Q7ITo/S6&#10;0OhxS55nnJ2dih+k53JxcS5SK1uMWIMgwHVMQ9H2qVF1U4sA17aoi1yaVM0+zbNM/7cei+mc7e2K&#10;pizYbVYcHR9TNymO22I7DelhRTwaE8U+KpGwCUmxHmH7PrebLZXqGI/HWHTQKpbzBYHr4DQNzSHD&#10;t2y+/vxLfvzxJ5RFxngwFCNy1fYU/P1eQMGxBpKyLOPp85fcrbd4fkySl3z0wz/gdrcVz7+mJWxd&#10;6kyRVwfSouX2+r08B8ulrMVnIRgMWa83ZHlJEA1YvXxJo1pWqzV3dzd0qqHMUs5OT3jz6qVM7C2F&#10;A3zzzbecnZ3xP3/7LVc3t/zlf/tvLE5OuL4Wf639bi1yH73x0kPywQQ38ie8fP2aIIqoi5bZbIHj&#10;OOKFZrscHS0lJXM4Ix7NKeuK4WxJpyyiOEC18Ivzx3JINA3Hizm2I8CbZVkkh5zAC3nx6iXj6RTL&#10;cri5u2U8mXF5ecnR0VxbAAz0pVvieyJfXywWzBdLYZg6LkeLGU+fPiXwbBpL4TqK1d0lbdsynU5Z&#10;LI7Isoy7a/FFrKsWP5Bi2fMdulYo7Z5jE0Y+tC1X71/RqaYvHB3vYShEx3aX9sWl4zgS6OG24uXn&#10;2mT5jkJPC+Wyz4lCl+vrW46O5rx89hSsDsdyiDyPyJciYrde0TQN714974vYMAxp9WXsexFO51Cm&#10;iQBfFrx48ZwnT57guoo0PXB6OmW5OCYIQ4IgYr3ecHN9x7NnL7i8vObi0Ucc8hzL8ZiOx4xGIwaD&#10;iJOTExY6BOTy8pKj2ZTLy0sBwDyfMpX1r4qK0BuAguPFAsfzyNMDqmmJgpD5dCpU+e2W3XrF6emp&#10;FFRti0fHZCoN73a/I45iXN9jt9niBT5hELLZrhlEMaPxANexOD0+Yre6IwoC3r99h2XtOUQJu92O&#10;8XgsTNnA1cCYjx94qKpkdXel2dvHrFerXnZoOxZ3q7U+J8ueeRAEAW7PXrdZLpekhx1Jsufq6j1p&#10;Kizop7//PVYj/m6hH/Ds2++Yz6eyVhCD/CxJmU6ntDrJ8mi+oCy032cn/r2gOD8/ZzAYiBSvKHpg&#10;60gDI0fzBZ7n8f79+17289///m8IHJvHP3yC54m/mplYpqlMDos0IysLXjx/zqOLj3D9gJ/+9Kc8&#10;efKEKIr47JOPub291iCGy+GQ8vz5U377228JAo/PP/+SyWSEbbtMp2PyvKQoMk5Pz/uC/Cc/+ZI4&#10;HvLixQu22y2O4/D9909Zr9ccHx+LRYD2kzs+PuaLL77g7ExkDm1TIHech+1qixIL7b9qcXFxIeCl&#10;LgJBQPm6UWRpTaMcHp9/TJIk+L7L21evieMQ2/W5urmRosv3sFvxYOpsi6ptaBopaJaf/AFZWvCP&#10;v/0enIjb1a0Yw1sd6/WWvbWlLOfkecpsKsOQxfKI8/NzsixjsTwmGsoZkjcV8ft3XN/ecHQ05+b2&#10;mjQ98NM//Anb7ZZHHz0iTTLsK2hUQ1kWfP3ll3z5ox9xfHwse8OTwCiLjiQ5UBQFP/r8M3zb5fvf&#10;f8vRfMavf/1rZrMZ333/Ld9//z21qmnKhrOzM4Ig4idffsV8fkQcRpyfnzMaCBsrTxPyLGU0GPH1&#10;Vz8hDkJevnrO1dUVbdvw6NEFjx5dsE9T0jwXwGIxxw8i8dlB2A5VXjEdzwj8mCwtaTrxez2kYj8w&#10;mU05pIlIvmsJ63E8m8M+ZTZbUJUNR/NjAs+lqWquVxvq9il+GOFY4Pkug7pmOIx5+/Y1i6MZ17dX&#10;LE+O2B327A4N2C7KUlzeXDKZjHrfORNm1ilL+1wqzehoAe2rq4s03/dFOtwaZohDWYhU0PdD4miA&#10;sUgZaIDrpz/9OUVRkec10XBEUSiaxsa2Q/K8ZbXbEw4mLL2I1rJZ7/fMjk7YpQXgUnUW16sd/mCC&#10;UymyuiPyXHzXBw2o+L7PYjHj6uYaP/TIihTbchiNx7x7947L61sG44l+pxmOZTGIYwIvJPR8sC1i&#10;f8hgMKIqJMU6jEJc22G/3dFZMBoMKeqS9d2KxfKIJMnkeTUdJ6fnffNeNxAOR2w2wg7ZZxsWRzPy&#10;NKGuS378+R/wm2//kbwsGYwGtI1it9tQt6K+sdt7X0wBNa7pOkVRF3R2R6yHl3ma9Y2dg4XruDi+&#10;xXg21V6+V+x0qrXVIYz+WkvxPJ/ID8ga4+l3nxwqDfkO277C9/2ewToejxkOx4xG4uckw7ZVDxwZ&#10;EMkAJkEQ8KMf/ahnujmOw+vXr3n69Cl5nhOPxrihoqlLknTPeBiTliW311c8e/aM7775Bs9zODs5&#10;5fT0TMCPuiUMAiI/pGn24il+fs50OpUhS15we3vLsyTl7m7zQDYqEu3RRFJLj4+PUUrx+s07DklG&#10;pyxG43FvpeB5gZbmj/qGuX7AlDJ2T5G2L0jTnM1aAtGurq44OjoGNcW1HWbzCRYOeSmKIgMMyCDB&#10;o1Y1XdNxyA6UWY6yIPRdHM9ju74jyTM822E4ET+4q5tbri6v8aOYshI2x2y6YDiKybOS1fqWNMmx&#10;HTg/P6dpxTLi+uaS29s7JtMRX37xE4o85dNPnlCXojyqqor3798ync4ZRDFd5wI2aVZIrRXHEigU&#10;RcIGsyzyRO7o6XTKbHHUsxU9L6DpwHZd8qpmvdtTVC2W47PebGiAMBpQ1BVOkuD5PsvliX4vkGYZ&#10;tuf3LDyr60iSjPVaBs/Pnr3g98+e8vz5c/74j/+Ys7MzfE9sR6qy6JvIpq76BjEIAhzbkrBQOiw6&#10;mqZG/H6t/s8YVpJZxwYUMiyZ3mO0rvE8aUotJJm8rpuemWvAGcOsbZqG8XjEfieA73g40v5unmY+&#10;B7rhbdnvE1qtUkBLNwdxSF1VJKqh09ZAotya0urBqyT8LkgPKa9evBZvxiCUP+f7uLbDcBCRpxlV&#10;mRMNYqbjsbCzslT3njlVXfQgith8ZAxGYwbxkKOTU/IkJclyXr95x3Z3YDY/5osvv2C9vkOpht/9&#10;7gUvX73TtcuPCaMRqi1xHJF3RpFD24DnR7iBAGbKslGWTYtFqdWCnucRDVzazkHhEsY69OSQorCo&#10;W6VJAlUfZNU04k3ueS6NanFUJ/7lNeIVHsW4lpybqm0IAx/PdYjCAM+Vc3eVCNC7XC713SdhhKLq&#10;A9uCti4JfY/JZEQUeBwOO26v5cycTcY0dUkYDYR9lyS4lg2tItBWQ3kiIWllnlJ0HVYn6yHwZIDl&#10;WELmAfGet7oO1baotpXcg0asOJRSNKWQOQLXw3fEE9WwYeu6xnUcAtfFtSypDesSSynmiwXJYUsc&#10;BaTJnkcXZ7iuy2Z9x3K55HA49Gf5br/h0x/+gM12RRyJv2qa7GkqAehLRwchYTOIZe/e3mwZDmNU&#10;21JXJXUlQK5jObTK1JQOjiMBc8LeFQWs5znUtalhldgdAEoJe9i2bVa3N7SdIg4DQt/DjmPiUJis&#10;N9fXjMdjTk5O2O82jIYT7jZrJvMZru1wdHTMdnegbSW4cbvdYlnGdiURxYceZAgYLjZdYsVRU9RV&#10;3/M0TcPV1RXj0YjLy0tABojPnz3l6vI9mVZNBEFApuXj4sl6D8iuViuGwyHJIetZgUaROxwO2e12&#10;TCYTWV+zGU1VkeeirFBtK4PTtsXzfYqsIM0zRoMheVnQteAFfm/nJEPaUMhFTY1rO0SDWMgNqu1/&#10;7VqF60vvnhU5RZbjhwGojvV2RVWU2K5NpxTD4ZCPP/6Yzz//vN83vuP2d95goJU2w5goGtB0iiwv&#10;6GypOw0b2QzE5vO5HoB6vUomiiI+evIJdV0zn885PT0lyzI2m00PvK82Ow7p/+CQpTi+R0tH1Uoo&#10;81CrZhzHoW4V+03C0dGco+MToiiiUR37fcIhSXpGeZ7LIC2II8IwwHUd2haqvOhJVIb4U2sgWdZo&#10;i4WNazu4tlgA0tSEvssojCmSHagW15Z3YQbuqhHCiVIKyxZLyLrRthKWDuj+8JJSPRuyn3w7FnXe&#10;9MixSZE0CKlhB5mJxr+Ud5vCEj70jDCyP88TFoxQlg2zUgrXwWCA69kEXYDnOSjVfTCxEraSrxMS&#10;6x6lBauf2j+cOpqJmqVDVGqdMnd2eszHjz+iyDJcT5D4rq2p6xLHFoCqaSuKIsOyHKoekRdZ1PPn&#10;z4Xl6Hl4nkNb1VRlSRGIEfjw6IiuaQAL37FRrs02z+maFvH+gERPIkxCeVkV+tnKhf/27VtWqxXR&#10;YMRgPOK7p8948+YNRZrhux7j0YjpaEiaprx4/ozNZsN0LJNx2/W5vL7l9m5FrTpcL5Bi1dZUcR3K&#10;UWtvhPXtFTYttupk+njYc3pxxsnJCbguXhThBiFOEJKWFYuTExwLbP3cHWwcy/6g2Lk4fcRieURe&#10;lRzShMFYZAeu55GntcjTPY9DklHkFUlWaQmATD1CTyYZjg2qruiUsKG6psWxfZL8NVlWkJe1hE+U&#10;Nfn1DQqLF6/fCEurU4DCd108P+jXuhjTdwyikMEwoikrirYmSw4kyZ79VnynXr8QUKqoWs1aHWF5&#10;Pq2y9Lt3cWxwugYLxSAMGY5CQv/evNv4SimMDUNDFAZ0rcJxvT54QQyPxWNyvdrSWcIy3e73FEUp&#10;3lcurO5umM4m1KWsnTxL+8LTdV3CIBZww5LJuG1BpS+O5LDXe1322g8/ecIPPn7EYjHD90Uy+Ojx&#10;BbbliKTECfj975/xF3/xn7nWcvPNZsNotiAvaw77lKpsNNO0YXV7JxOvIqfKC87PTsV34yBSo++/&#10;+ZYgCKgL8WLybE/Y1kDTFKxubhlPRrR1zfnpKUNNmb+90j5PraIqcwG+ByEgITLL4wUvX75ks1rz&#10;5MkTHj16xG6349UrYd6maUrg+ZycnGBZDm9ev6OqanY7aXJtB6bTcc/EPTld6sFMTRj6fPWTH+tG&#10;N+Lo6Jj37yQo5ubmjvV63bOAlFKUdSUTsqPj3jC8qiqubm+4fn9JWdZkSU4cSiN4fn6O5zkcdluC&#10;0CeOZ1ycn/L48QXTkaTNHR8tOSR7dpsd0+mEP/jhx5JOPxz209/tdttP633fJ/JksjUYDLg4O+nZ&#10;ZP/qj37Ft7/7FgsJRRsNBoRhRFmWDIdj9vs9R0dH/MM//CNZqdmcxyd88cUXfPbZZ0RRwG51p73n&#10;RI6zWMw4Pf0TfvrTn/YBC8ZCRAKZcu0nk/fDscVi0Us4DUv5l7/8I5HyuEHvm2ums/JnI6o61wnz&#10;YDkdtqWwbAfLdnAsBw9bvAJtm05ZOE5N1Shcx8eywY9ilssTmUSHwpKoWoVdNwTxANsPcL0A2/Gw&#10;bRfHl4RYcw8VZcnd7QZsl8F4zGQyZTgYsFjMiPyAMHK5u76iLEvebFbk+ZwnH4sH5Hg2pkYxXx4x&#10;HI24u7tjvdnghQHL0xMsJabX//pf/2u+/tkf8u7/5+rNfi1Zz/O+X81zrWnPQ+/e3af7DDw8AylZ&#10;dpzYN4Jj5CLyhZHbIAmQ/EsJcptcRYCACEECOUikMLAoSpRCmCZ52POwe49rXrVqrsrFW1/tbjdA&#10;EIenuYe1an3fOzzP73n/jvFY+G91U9G2Nb7vcnBwQBSGkiad51AU6C2iBI1iqrbC1A329nb4V//5&#10;nzBd3PUD7+++/4bNdk3RqU09N6AuhQdnm2LHvbu+Id+mkvLeSEr67nhC9E3A2dkZv3/2O373u9+Q&#10;5yWuZ+MGPov1miTdSljXQBYaWVli6jq25UJb4Po252ePSJKE/YMj4o6jFw+lOD042MN13a5Ak031&#10;7s4+juMRx0PaRuqMZ8+e4boe6CbjnT1oKpaLKe5IQiKqWgJrNskKr/VpNDAdW5q7yuTBgyPKsmSz&#10;2XSFslir0jRjs0k7G92IKIooS+EuZ1mK6/iMxgPmiwW1JqE8oGEYOnWt0dQaRVHRNNA0OlkmthjH&#10;9mmbri4qdTZJKizURhrEppXEXqMVxvz5o89o0ChKUb4bpk08GBGEMqxqWgPDlGcUTWyDummgdYxv&#10;v2NPC2C9oe3ssmIHMnny2WfCi2okNdPpBmPRaEyaptzc3KC1yT2Xr1vUWJaF0chSwHc9aMU2HI/G&#10;mI6LF8oQry5ytA47oiydgjSpaRsJzfA8xaFs+uasabR7Z1DbUnWWrbaVn8HNxc2jXBiqebVNC0PT&#10;hckbRfiWQ7bZMooHpGkq6l5NIwpDyqLg9u6OqiixDJMkSXEcj8VihWFYXTKw4IOAextmk7Bepcym&#10;K0ajaW/ZCkP9k4RulTCbZU5nBRTb42wmd9j+3jGBP+D9+/e8eP6Gs4dGz3WcXU+5urri+Q+/Y71e&#10;E4Yhnz1+TODFmJqHpdvoFlBrtLXJIB4TxjFBEHTqkISybHj86HPqyuD6+lag/L7Pj7/+KQcHe/i+&#10;qFPrpuT8/Iyf/PSfcHNzww8//MCrVy/I8xzPE5TAJkm5vLrh4OBA0s/LjCwvaNYbkjSjqiq+ePKU&#10;PMuYXt/gWSa3dzMOdias5zOODvaxLV0C7lwXU28wtEoWJVHEq7dvmM4SHj95hKGZuJFDmmwZjIZs&#10;VmuqpqYoYpwgJPQDHM8mzzJsP8CxbTRdlNi6jrgpEnl2XNfueoCGuinxfZfDo32SrbhBfN+lqhqC&#10;wOP29rbvG5brVfezyddv25bVfIZjR1RFyeH+Acl6y+JW3v+DvUN0zeLVq1dM5wtMy+l5enW9wvZc&#10;HN/nxdsL2rZlcnDC7168Yf/ggE3WYrghO7v7bLcZSZJ2joZrNAxs12HgOwROyHy15n/7X/8PZos5&#10;oHF7e8tsNsMLApL1iiJLefr0Kaenp4yHA+Hrd2qzu8Wc0WiEHUW0dYXrOJwcHfL3f/e3/OjLL1hq&#10;LYv5FJUvMNMkzOT05FiWtFVD2zSUlQhftFZnu0mpSwlQrKq6V94J79zug8iUXVctfOI4ZLlcoesG&#10;tJKmLeEdLo5lYloGRZZT1SVZumU2vWV3NO6Szw0u3r2hKhuiwMPUYTwcsclyrm9mOHbA5YdbmlpY&#10;zoPBmKurK/7253/Dv/qTP8G1bALfY7qZsp7P2BuPWK7mOLrOen6HZuo0dcFysSLwpSm/vrzsXX5B&#10;ELJcbdhuUn79uxeMh2MenD/hdy/eUekuX//kH7O3t8N0lbNazZktC5IPM7apxs3tGk0P+fFXP+p6&#10;jyWT8Zi8aHBDh8VyRVPVBKFgfG7vpoDYWtOiYvr6As2QOu9mvmY6nbLZbESl6vrcTO/kfHZtsrUs&#10;MtFqfH/AKJbnoW3l/VEBHsliga7D2dkp1Ck7o4DF4q5Heu3vxBzsDjr1q1jI86xDw+Vb8ixjPByx&#10;Xk5ZLBZ8/uQz/u7vf4mpg6nDYnaHZZl4tsPd5RUHBwcUyRYbjXwtQoovvviC29tbRoMBy+WKxc1N&#10;H9wVDgbUVQVFSdWphReLBYeHh/z9r37Fzs4O0WBA6PlstgmGLpbZq8sLnj59SpGnNFWJH4YUmQyf&#10;0u0KdzQi3a4wdI2mrVhOb/AMg+uL97iuS55sqAwDmpr3b9/0ir1kvWJ3MubqwwW7kzFFlvJ+MZfl&#10;VeCLs0jToCmxbJv1air/LnSAkrYpKbKEQRSK4s40CDyXytCJooDFfEUY+ayWG9r63u5smwbZNodG&#10;I0cQaqJmrrm5usW13V692nM2O8t0las5S1dTdDXsm7cfegViGIYdq1Nns854+/pdhz4QG/k2S+Vn&#10;MQzKqugVu0pBXHWDdMuyKLKcd8W92zHP8/4O1y0TwzTJyoJ1sgG9xXNc7q5ueXj2kNevX2NZFrPb&#10;W05PH/QM87Ozc54+fYptubx9+xaAL7/8kvF4zGKxINmuef7qOf/L//Q/E+/ukG4SbM9FazSiwQjb&#10;NMG0ZAgO1GUJuuRUWI6DpVtYbUNTVtiuT+QHLDdrhnHIN999R7JeU7ct15cXbPKEvQMJL043CftH&#10;hySrNa2ukSVbjo5OODg8wQ9ihpMDrq+vCeIBA9sHdCxH0AYVMN102SuOTZrl3eDXQbd0PEPOn0q3&#10;sIOgw97YOGFImufYfkzoOGzWa65u55R5wWg04fr6migO+Y//2T/n5u5WasEwYLNN2Nnbx7FdCktq&#10;vt3dXbZZKngL22OxXPP6zQf+k3/+xzx//lKQcIZBlm07x+yayXjUoS80didjtBaqPOPs7Iyf//zn&#10;Hce87ESMOjujMUmyJU0SBkEoKv6mYXFzw240ZBiGNHWBH0Zd6JmF5Tqkm4SaloqWqpTBJ3pL3s0c&#10;i6IQHr+6uP9D5oSmCWNJpe8pSWiDRtnKBk9ZkMVyqPUSaDVA1DTt3o7S2cs/tq/rujTHwo4TRqOa&#10;zruO/wmDQqXlKuuOYiPoukFV1dBx6tQQU8lyfS/sf0f1/1GSVF3XWa+XXarvgG266QHGqkhW28n2&#10;I7m3pEuLFWLfP8SgZbOYY+swigeYQFnkbJYLbq8u0RGuj2WYIskGDvb3sV2rP3SUdHq5XBKG8rou&#10;FjPmd1MMTcN3XXZ2xmhNy4vfPyPLtnieJ3YQw8A29N7G7zlWD3yOBsI18X0f2/MxTBvL3mA6stnY&#10;LBeURYahwygKONgdE4ceJhplWUjK5M4Ex/axfZ+mFtl3mkr4gAySK7SmxbFtQs/HcixhJtY1ef5R&#10;Sia1AMTqiqoUeHO2KUkysVpfXd8KE8KRYUocx2JTrMWyrriSTdNgGRqtbnB9dc2rN+9oWw3dFnYX&#10;hk5RVIx3d/rnTQKTEmzTJI5DNOR/j+IhVVX2Tdvt7S1oLdvNmrxTlpqmsAp1XaesM7I8F2VZUbFc&#10;bUDXZNCqQRR4opp0LM5OT6jLCtvp7CNNRZ4V1G3TM1p2dyaYukEUWYRRwGg4xvFcTNNGMwVqn+c5&#10;YRDz7MVzfv7zX/Duzeu+gVu6Xi91l8Gk3svm760oOev1urcnTCYTTk9PGQwG/OhHX5NlGXsHe4zH&#10;Q0xTglwOjg9o25bpdCpsG0vUKcvlEtM0GY/HgitAo61qNsWGTQLW0uT2+qZXeT84kbT7QRx2StwD&#10;LMvi+fPnMgC8W6BpGpOLEYYh9iXdkEL688+fipq3swM1TcPtbNpJznUwQDP0TmlCrzy1bZvRcMKj&#10;R4/Qdb1nrs5ms/6QgxlCAAAgAElEQVS1CIKAMIwJggV5XmAY8hlp2qr/nXd3J7x9+xYJhYnxfZ+v&#10;v/6q3zpqmsY3P/6xWDO6hqIsS1zP60MlptMpti3niFL67B/ssX7wQJTvLaSbRGwDnQrh7ua6UzPl&#10;rOYzTh+cMB7KMCUOI2azO6bRXFQsnSVAkiu3JFnCfDXHyZ3+DHADVxrkfMuXX36J4zi8e/fuXj1q&#10;mlRll0aoa7J9bMQ65PgemxSiSEJkjo6P2dvbo22gLGtU4rGCPgO94th1XQaDwSfoEXWmp2nK3t4e&#10;pmn3KXwKIH97e0scD7vmX0fXNYLQww/cXimiYWBaGnV5z0eWC8xA03UZaGoGRaXuIwPTtKmaCk2T&#10;1HbPk+bVdhxubm7QdZ3JZLe3tR4eHrKaL1DLMSn4rJ4RY9ku11cLXD9kZzTmve/juQ6GITzBwSCi&#10;LnIWiznrZdlzbGtaVOKiFJBxp6KQYe/x8THz+ZTJ3q5YOE5POTjcZzwe8+LZ885+fsOjh+eUZUVT&#10;t7ieh9OFixVFwTbPsFu7+x2nNNQcnRwz3pkwnU7Ji4rxxGM4FrSAum/bTvlqGTLsPn14JvddIfxl&#10;rRW8S+Q6xKMBe4d7nDx4wGYj4Rqu63FwcEBZSVHbNE2fpKyetSRJMCybkwenvP/wrg9VUixq1bgp&#10;lvGTJ08YTSZE4YC3b9+jaUs2awGeR1HE48eP2XQIms1qQbLZYB2fcHd3J+y3GqpSAgx1zUTXdAxD&#10;Cqzlct3ZzzTqumG92naheA1ROMA0bKqyZptkaLqwgtV5s5ivsGyHVpcCXcPEsFsszQAMWl0DNMyO&#10;76UbEA0HmKlJkmygaciLgtCOcBytqwNMGZy10oC8efOGJ08+71wbUhtJ+qfeMWfvGU7ClKRLgZbP&#10;ggwY7u2KStXl+z6uZQp6wXcJAl+sYV3y6WK15P3796IK2CZiqbZMBiNR8Slr/MfJ2EmSEI/G/fK6&#10;qioMXYdWlK3bDomizgldl7RMz3VZLda0dbfoaxo0zfykJlUL6Z6Nruu4nRoQ7q3lTVmJAsdx8R0X&#10;o6tDtEZ+VteyCVyPwPWE623bmN0z5zmuKC2yTIZDXtAt1jvGdKtDm5FncqbY9lYUAqXY65fLJU3T&#10;9Mzc2WzWP9eO41DkFZ4bYBqCerEshygyODuzeNC2vHj9ig+Xlyy7EM3Z7R2r1YbxeMLnT54yHo/x&#10;XJe21cjzElPT0TRbnm1a8ioVu36ww2eftVy8l2XZ7u4+hm7z9u17dnd2icK4d0/puk4UDykLsYzu&#10;7uyzv7/Pt99+y9XVFdfX1ywWM9K0ZTqd4/sheZ4znU5p25ajoyNcz2a9XLGYzzk+OMQxLabTKTfX&#10;d5iODK1C3+1tsU1TYVsWZSm2QssSlupwGGJZlgTgdPV7QyuhaZrGZHeHuq57e2ZRduEz3e+hrMfq&#10;rlEKEcsyMM17TmVR3DtU5LwRtV/V/X2xcOZURU6yXaIjtlSamrOzM/Z2JhweHpJtN7y7umG5XMvr&#10;fLDP0dGJqCuzjFWypdF0huMR+4cHJMmWopY09xYdDAfNcDAsEy8o0QyTyWSCYVgSkLcRW37QRJRl&#10;xfnDJxSFLItfvXiF63b8TdNhvVyynJdURUYc+owGkeCAdAS75FjUpYnnWH1/0LY1bV2itTVpssa1&#10;HTTjXoSg6zKIVeeHrhn9Z1HsvfdKaak5ayREtWG9TjCM7BOWoLLEqjNI7ipBOTVViUZNnocYmvSW&#10;dduIVrRtqaqGN+/fMRgMRNjQWZr7/tM0RFjQttSluBW0psX3Qo6Pj/EdmxfPn/PixQs8yyQMQ64v&#10;r3rb/O3tdW/BdXxXaqzplPFkSBgHzGYz5vM5R4cnDMYt7UxYi0E0ZL2t+Muf/Vt+ePYCzbSJB2Oi&#10;wZjHT77g9vaasmh5/fo1L1+9ZTAY8LvfPqMqW7Jt0uGOCmzX4Xa6IC+L3j7bti2brbz+s8UKy3LY&#10;dsE8dSPvU1G2tJjd18k+4iY2XT1tYRgaZZnz4f2iCxipmU+lh1O9nGmKctCcCxtTBaop3uNqtRLG&#10;qev2gT5N0/Q9k2Na7O7s0LYt1zfXmIbONtlg6BFYJhown00Zj0bEHVZHiXcC3+f66orp9BbbMsiz&#10;tLesBr7HdpP0d4qu6xRZjue4ZNsUz3Gpy4q2rinSjLqssAyT5XyB1sL09o5kvcF1K/JsS5IkFHmX&#10;DF2XLBcz6SfqhjzNcCwLTdfZbtZk20TEJbaFqcPlxTvp49qmT3qfL2TQnGWZOAE+ynZQfYLCISg3&#10;qFrob8NQFoUdtmG7zXp26O7ubs/aVc4l9c8gd6jqiZQy0mj0Dr1xnyavFNgfc50luNPpZzJqMR/5&#10;QX+Xu66L1Q1QVW2R58LVL5t7fqX6HbM8x/NCZosVZS4c5tD3cW2His6irelohsyVFIOyoe2H07Zn&#10;s9gsmOyMODw+ZTwYsn90yPHBEW7gYxs2g9EIx3SIR0OoG7wwoigqyqYlHo6JoyF2GDMcjBmPdvrh&#10;rG3bLJdLgg5bFYZhj0BQIrwwHHYOMLcf7gqH2ef8/LxHNV3u7/D8+XNB98zn1LQYbYthSw8+muxy&#10;eHzMZHef0WSXnb19Wk2nKmsc10Y35fXXTVmQYZToVYVpW6Sl4A/QajzPxnGdT0SDjuf3wWvZekPd&#10;QjQYEkQxnuNSpBmGqeEFIfFgSDwY8vD8MS9fPefi8gOHB8eyiGolwNELfEzLIQgNhvEA27Oolxsu&#10;Lq/597/5vYhZOms7uo0XRF2wlcZ2ve7xkDQte3t71HXNYDzquMNFr+p3bYftZguNqPJNTcd3XOqs&#10;QGtqkvUGxzf7z5XtOqzWS9oOh9Rq3TNYtTI/qmuMVu6QPrVc2cr/w0Fmo4HTcR7UoaObVmeD1Xug&#10;ukqJVsWrYlEAPZRWDZQUl0Dx5U6HxyTJGsexPuGueJ4nG6DOblAUVQ8FVt55OdiMT35mZZ9RP4NK&#10;jlZFvGJYqEFDslkxHA45PDxkNpvh2B6W5eC0DUHgk2yzLiHJE1aUXvUfQkOHgy4sYbvdsrqrMeqS&#10;shuWWJbFaCBb8mQ5Z3YnEPnxcIRtix37+vKSbZYS+iFlXTK7u6MoUoaDAYvljNOTI7748jOaSlIK&#10;Hz44E1Wj3zEJMajrkqasaJuaYeT31u4wDEk2whJsm4a2KilqscZLgVESByGVbWKZOoYOjuVT5BlV&#10;96Ftmob3b96SlSWaISyadTpH0yUoYL5Y0XSHmmOKcso2TJqqpiw7OC9iy9RNKQjTTIZqddtQFzpV&#10;LayNugPi25ZB20jx1TQNho5YxWhJNmtMHaLAx/dDXjx/zXK55MOHK5I8o65b8qqUAckgZjKZdM+F&#10;Jrwrz2MyGeF7DpvNhosPwqOry4q6KdksFjx58oQoCIjDkDiOZSDoihQ8yTI26y2L1Zrb6bSTX686&#10;S37NcBCRrFqqMoW25rvvv2EwiPvGfLNJaNqW0WjEeDzm4dmDXrkqQzyzV27qpjzL623CIB5xeHjI&#10;//kX/4aXr99hm0afKDuZTNjf3yeO476QUZ8113X57LPPePToEY8ePeoVI4pB5Xk+FxfvSdME1z2g&#10;+YjxcXl5yenpKavVhuHoPpk0CVP+4A8eYNk+dauz2qy5urri5uaGZC2WQdu2ieOYly9fMuyYT4pT&#10;o+uSpGdZFtPpktVqxZs3rxgOJYQqjFy+/fZbXFf+++LigtVq1aXpylBuOp0TxyE7e7skiTR7k8mE&#10;zWbD119/zcnxg36bGAQBcTzsEQ4KxF0UBcfHx7iuRxxHAnBuVKpb0S9awshH0+Dq6oaTkxPGk2HP&#10;VvrVr371yWuuvn6Wpni+zyCOWW82rJZLTMtid7KH7VoMOp5QW9f8fnrHzfUH4jhmb3+HKBYVzO3V&#10;mqefPxFGW9OSJGuqIu8KmIq8aDruZNkrQXd2dqTY71h/7969Y7FY9EOdNE2Zz+f9gPYnP/kJtiN2&#10;MGHUibXh9naKrpv8+Mc/5tmzZ+RZzdu3b3H9gCRJMA2L8/2HlIHD9QdRWqnP2mq16uytkz7NTynt&#10;1WuVZRm27fZLpu1226ffKrbNx+e5UpdK4VVSN8JZsm23ty7ULRI0VSN8SzomMzq6bWBoLYZxj3gI&#10;PZ+Liwt2dgUvkSQJe7u7rFYrlss54/G4/9mrLg3dMLTe3hIGJot52ttITdPs7BeiYAtLQasMBgMJ&#10;B9NhNlvw5s0bJsMRju+xWq9xPVlcOY7Dm9msu9fk99/f35f7s5XC+Pj4uGfsqEGxbho9K6koCtIu&#10;xCkMQxka6RplXnfcJp/d3V1Wm4TXr98SBB5pljAe7YgyyfPJsoLx0OmUZTJMch0fx+2sQ4UUxI5r&#10;UZYFw+GQJEn5sz/7M6qq4vz8HMuWlNrVSrh4bmelUSolzZDEYmU33GzCvkmS35/eQnN0dMRoMmFv&#10;94CXL19zc3PDcrHqQfPD4RBD15jNZmxWC8bjIbppsFwuOT4+RjcNHM+Vz39WkJcFrQpLqFocV5cQ&#10;G7MVZf82p201Ah8syyXPN1RV2nFTTRxb2InrTcLO/g56x05tW+Ebma6O1jX9bQeal+WoCkGQZSi6&#10;aBDV+7TerPoGQc6nijwvydKC9TohDCOePvmS16/f8urla+HnZqlgF5qauqm6esiQxV5XjAsnUkPx&#10;jZW92XUd9A7put1uGY5HOJaNZugsr+bUXc3m+T6eaxMPBwzjAfFwQBxGPX/SNE2yXJbEo3iA1gUr&#10;1kVOVeZIkFtFnma4tonWgmFq6K1JUeV9cIco4jt2nKH3DZSmaWhdQdt0r6c6S9SAUz03anjlui62&#10;5woCpmPctRp9U2AYBjWfMtjUgLWqGtI0x7Kk6fHcgKpc43aWJ8XgUtbzzeY+ybsoxfGwt7eHZcrz&#10;XuQVb9+874ONFO9SBSgotevV1QfWqyWzmaj7821KHEd89vicx5+d989GXYu1yrBssR6aGm0rAwfb&#10;MTF0QeEs5iuybE4cxyyXS2xbllFqEChfT1iTySYlzQtMY43nS5394MGD7k6V1NGLi4uOwZj353EY&#10;hgyGEcN4wNXVFbZhSqhesul/rzAeoOsm0+mU1WpFGA+YTIaYVtonVG82G7zQ65vzyWSCsyfK4bu7&#10;O3mdOnxAQd6d0Uup402x6ru2g6YJmbppJdnXMsx+qWbbNnmaYWg6g0jqoO12S7ZNaWwJ0VM1SlmW&#10;aC1ouoVp2ZimwdPPvkTXda6vr5lOp9SNJIXvdeiDu7s7lqsVWVYAet9wJumW9+/fyyCzKLBs6ama&#10;tmKTSOr1YrFgNpsxHo4IAqsXXhRFgdc9a7/5zW96zELT1MKUtAwJsZoM2SYrsm3K898/I0+zvuZS&#10;llLLkFTkMhdFdJZlrJcrNqs1r1+/5ujkhCxPybKiHxjLZ8Xq3EjSV6iBpgTvZLRtZzN3Leq66nq9&#10;sg8mUT+rLAC1TlVddgtGqCqpRe3O/pxlGZ53z1d1/AjbCymyLZtky7QbpGepKITiOMZxXaq26WtE&#10;xbBfLGfc3Fzh2RIa+Hd/9wssTe+tuGVZ9pbJw+MTgk2KH/kkyYbFZsu2KPFWEggVRROCwRjT9gS3&#10;YXvYbsj7q3f8zd/9PRcXF+wfHlHVJbPZTPjCbcM4GjAaRFxfXgGwnM95/vvfY9siQCjzgiAKGe/u&#10;4BlO9xrLQmoQyXI3r0pWqwWbjZzfV1cyhJ3P5z0z3TLMHgOjlLBqgaXqQ/WnbduPkpZl8fq73/wa&#10;w/g0kV7ZRFWwVtM0/ddVDEhV66tl5cnJCYeHhwyHw76mk2HxLb7v98Fbiofo+z6LxYLtNmO5XPPh&#10;wwfquuby8pLJZML0btYLnBzHYbFYdT8L4kpoGhzP5vr6srO8uhJ+1f28q9Wq5ykqDiwI5kY5/0xN&#10;pyruxUtKoGNZgiyqqorBYCChZ7bgD8q6uheOFCWL6ay3DatlfpZl/WuklgIfhwldXFwA4pYyDIuq&#10;bLi+vqbIK9Is6bMW0jTt6762bfreXA3hPM+nKco+LEfdzerO+RiXonAgypmlGLGz2zup7+qabZqi&#10;d+gQ07bQus9WVVWUudxDH6dzG6ZJ0wXVuLYtDs22Ji8LTENcfdvtlrptyAqpwUzH4mT3pAubcZjd&#10;Tbm7u+PzJ095+OgRgyhGNw1Go13GOxPaGvKyoKgbRpMdTN0g2cp5pfqN+XzSv0+CC/N7XvxuV+er&#10;sB7FYlR/Dg5OePjwIWEYduda3d8HhmEQhiKiC7p7ar1e9zbuj3vbswfnfPPNNzieCO9UL+N4bq9I&#10;V7WNqvUty0DT78Ow1fJTCZTU86pqfMX3VazNoihoqhbfdztszIC0kM/22aNzZssFy3XC2bmLZho0&#10;CB7GCwRpYts2fhhIHTgc9yHPMoisyQrpf5pphWubBIHX1ZFG79wLgojFYsVkd48sK8irmsnervR6&#10;honlOP1rFocRpmOzSjYYHQ7PcvW+N4+iiKtLYX86jtPxlQ10XWpq9adpGkw1vFTDQ1X0Kphu0xV+&#10;akN9d3eHH0a0hkFTCy8kTdVQrO6n96rIUTHyQK/KVEW6fB+t+/6goLzq8lOTXElXkw/3fD5nb2+f&#10;+XzRH5A3Nzf9z6z+o7ZISnklBWZBXmR9UWuYGmarM53PMCyzsz4V3NzcMF8YbLMM2zEZDMfdzyKB&#10;QnVndbJth+FgxP/1F/87gedh21ZfXJu6geNKI/n62W+JIlFRqS3WarHsN5txPOz4DTHoLYvZnCDy&#10;icOIu9mU3ckOu/s7VGXJdH6HoQNtzXK+YLFYCLS4acnSFMexOdzfJY5jmo634QcuxWqFYXTD6FIG&#10;yevNlvJKOBKa1uI6FpHnEAUeTZnRVhWmIQd6WTXoloXp+DToHaeg6BOh1e9do1EWNTUlbd1Q1xWu&#10;YzEZj7qJvgwwkizBcR1RqqQ1WVERR2HPlFJp06ahYdg2pibPaLJZM9+sCH2Pk+NDxsMB//Jf/Atu&#10;F3N+/te/YLVNmU7nvHr7Bt8PWW7W/O63v8XzfWzbxHEs1pbF3d0NpiGbpPliJZdXC9t0Q+z7fP/9&#10;90wGna3BD1iv1xSlDDqyssS0dIZDUZG9fP0ara7YnYx4+uQx/+yf/lMC30Wj4vzBA7lUTGkis6Ig&#10;z0thkHmBqGQtE5qKqrMbbjZrNtuEtqFTdQ0IPRfPsdjfnaC1Nft7Q0zNZGdnzPfff99ZB+u+uNjf&#10;3+f4+JjBYMDR0VHHy0qp65L5fNpb9pfLJZvNhrquBZgfRVxdfSDPc8bjHcIw7re2g+GY6XTK5eUl&#10;/+/P/i0PHz4iCGPGO/tEgyF7O7tUhagY1ss5WZKQJhsePXrEF198wXg87rfxruvy/U9/wq9//Wuy&#10;TEJzttsNk8mkt9F99913ZFnKaDTqn3P1+VaDr6qSC3E0GuL7AT/60Y9IkoQvvviC1XLDfD7n7Oys&#10;V1wpBfl9WmVDnpXs7Ai8eL1eoxtalyyac3X1QWzans1oNOzSawM2a1FO39zcsFkviXwJL5gMB0yG&#10;g3uulKGzMxpi2yZaLXgDHbHEZ0kGNHz7zTeslrds1xuW81scSxPG1iCmTBPaumF2d0uy3tBS95dz&#10;4DlgwGKxYLle9YVLNIjxAkmlXycbJrs7/PDDD/hhwNHJMetkw/v37wUufXjA/v4+6/Wanb09KY5T&#10;udRuZ1PiaEhRFLId3ha4rss333zD+fk585ls99u6omqlKHMzuTjX25Sqheu7KZbr0eoGpiNDy7AF&#10;Z7Umr2owdHTTpmpAa1ts12fH9TG7BNqmafq0XlUMAjRFhdaAaVpUeUHbQoNGg4aGdo9G0cRa1rQt&#10;luL7IBeiZZg0jsPTJ19weztlNpvx+vVr1qsFURSxv7/Pr3/9Gx6ennQDqapfgqkhoqFbXF3PJHim&#10;e/1l2EoX3uSxWa7kDOiGSPP5HNPU2Tx9ynh3B8f1e0ZrFEVMZws8TwqY9TrBDXxaXaNtoCpr/DDg&#10;xD3l+PhYWJzd56FtodV1NNOkzXOyLGeTSKMXBhGWaZOVGZpuiLXE3fD+QqxDeVZS13L3un6AplsE&#10;YSQoh9spbVvjuS6m7aJp3SClbWm6oisIQnTdEndELfiSMJTGZp2konzrEkIbWhk2ay0HB3vCoJrP&#10;OTjY+yStumnafrmqahTfF1SGgpHruk7Z1Lx5/464s78MBoMewu84Do3ABzBNG8fxKKqWJE1pag3d&#10;MtmZTEjTlM1GXCGaboNmkqYZy1XKYGjg+XE3YBcueNu2OK5HGEr6q663vRJJo8I0LXRdQ8NAN7RP&#10;FriSti01kmboNLWG44hqsm1WlEVFkZeUZd0zYYMgIAhCPlxckW5rolAwE2/fvpVAAsPsB3iO42JZ&#10;dteEyjDZMHRsW+qibLslTxOicIBlWUx2RqyThM1qydmjc5LVmiRLubm9JS1y9iY7uIGPYxm0nWJ7&#10;2zVnQRAQKtVGm5EXaW/l1XWdxnUo8hRoSFtZcpu++4kDSBqEsFd22JrVqaYtaBrqbuuu611wSJfo&#10;q1h1dSlnrWq8VbKpatqV+0bVtApv1DQNZV31/16Yck3fACl2YxRF+F7YK1xUbaoaVfUfTdPRdWF7&#10;KfWLZTp9Uzufz7vQl6R3JIWhhL1sNnIurNdrgP61iOOYJ0+ecHJy0ocVyFJdBqS+4/bOjLLK+wVW&#10;WVZ4nsnBwUGngix58+aNLExtk7vpLaPRgOVyjq6P+q99eHzCcrHulT9KtRhFQR+gdHV1xaKzUaog&#10;jKat2NvZZWsYvHr7pm/eNU3jdnqHZpicnJwQhiGr1aofxqRdY6++j2r2VeigaZoiAkiSvjlXjZ16&#10;H1UzrWoC9XdUmIfqaUzT7BXxqkdRTaESVviu3Q/HLcvAMkW5F4dhH5SzXi+5vLwUFud4IIPdpubi&#10;6pK8UxY1Df2gPE1TQSZlGWYnAokH94un6+trVsuNBNrkEpCiaUavJN9sNqS5vLdhEOO6Pk+fPuXR&#10;o0e4rjTUWSG4oSLf8urVC8GUzGY90280GvWLW3GI2D3LVQUwrNdrrq+vsV0Hw7D6pZwMFPPu5+qU&#10;qV2wqhpkNg2Ypk7YhOLo6IYsKrRPqb7Uc6YGxeq9kVpMButZVZJutuR1A3XL0LTxwgGmoZEkwn3L&#10;koyiasirlqYoYL1FS1N83+sZtrapd++ph22Y6Aa4rk2abCm7ZWjTNFiWJSzxvV3SvGa1Tak1nSAa&#10;MN7d6x0n623CZLJLWtZs0hXoBmWTcjtb8+r1G+bLNd999x2nZw94cHLKer1kb2+Hus4ZHO5j2QaP&#10;Hp5zd3fDm1evePPmNZOJcMtvr2/kPfjlL6mpKdKCtEgxNRPbk/Nym2byLHQDNt3sAjyzlLYG2zbJ&#10;u8GvZZhkRQ6NKJuaSlT1Wgu262CbonBSbEDf9TAsncPDfTzvnlOq1OTqDFOBaap//9iBads2224I&#10;of7OdCqDKfWc7O/vc3Fx0Z/dSrCken012FSIh4uLC2azGavlmuVy2c8G0jTvns1A+P6NMP0324Tz&#10;z87xPE8+Lx8NMk3T7IVMKg1aLXR0XcfUdGxTfkdVd/TLhI7J9/r1axzfuw/k0e7P6qIouHj7Dq2F&#10;r776it3d3U8CnaIo6sODXFc4rZ7ndfWALur/LqBPCZHUYDgM4x6LJe+FuPkUHqBtWyaTCU8fPe7F&#10;Xso11M8kTFO4+nwaIJQkCYuFDMiPDg6pq4rZfC6ilO79VlxIJSQom3s1Zr9QNExBuxkGfoe12m7W&#10;rJfL7nkVRIZp28SGTtU2hHHE8ekxB0fHgkwqSl68eME//qM/Ighjiixntpijm8Jw3BlPhONZVVi2&#10;I8zcrn7wA4+iyPozq08Tr6r+Z1VcfeWGEs512InlnN4RpUJ8lGp1tVrJPdcM+6WYWkiqukLdl+q8&#10;HY/HtJrev2au6xKEUa9UlHDfpq8j2rZlmyX9oFWFEqqvrdyVHzsNlMJdCWi0Vu/+d/m+m7l8No6O&#10;jvjw4QMfPnzo7zfP89A1E98Pub2dEoZx74Y7PDnl0aNHRHFMXpWUVY1l2jR1y7uLD0SBz/nZKU3T&#10;slyuubx4TxwPaQydbZoSxzHF/h6WY/Pw0TmblSg3R5MdLi4uuLu7k8FoUzNfLkTgYFvdckVUySp4&#10;WT2vdVHjex6a3tJ0gZa6Wkyrv6jYQ+pNVkVAoyHQ++7CVw+FekAkUek+1VepLlWhqv5Z2T3U1l19&#10;X8PQ2CZZf3Ao+4HakKuNg2EY/eQ5DMNeAbndbvvDTRWx6lBRW4a7O9kyqEm3ukzVJari4+taNhNN&#10;IwdbUQtH03Lk0EoSGdiatthRfD9gfzJhJx6yurnGMO8bFsXDu7297jgCBtvthsPDQ8Iw5OWb1xho&#10;HJ0+4M2rV6R5jmvbtJpGtt1iuRa2YTNbzqRYDcQmtUm3PDg+IemCi5TCxQ880nRLnm6IQ5+mKnur&#10;Z5IkvHz9Rt4HdHTDxPEDkm1GlpfEUYBGw3Kasg0DFoZOsllw+f49bZfY6bg+ZdOQVzXxcIfDo2Ms&#10;xyXLKmzHw7KdLizAxDI0YYvqOqahodPStBUvXj4DWgaDAegtmqFT5wVVVfP65ctOZi7DbD8I5ZLR&#10;oNY0Kk2et/n0ls1qiXt0gGtZaG0tbDXH5vTBMYbjcnMtQHhd11klG3Y60O56vSTLtjSVhEvtdCzI&#10;R48eyVDcMljM5kSBz/HhAZuu4NY6y3KWlx3DdCuMD92iKDJOjg7QWghCj++/+YaffP8tWtuwWc3x&#10;fIco8NlsNvJsIcMaBeK9vbthMhoLNVMz+gPPsiwsW4pAQRIY3N3c8uzFc0zT5D/7T/8lR0dHUtxb&#10;Dru7u+zs7HyiVs5zCZ+5u7vrrVlqW62SLUWhkxEEAYMuHfzq6orVasV8Pu+HR+t1wvX1bW8lOzk5&#10;6Qubf//bn/Hg4RlaK9tRgMnuLo4lNilJ6hyxXq/7xkqKx5jnz1/2DUsURQyHQ+I45vBol8FgwIcP&#10;F7x8+bIvfJWSJYoiDg4OaNsa1/d61dpgMOD8XJQrqslXhU6WSRG/7C7W3V0Z+NOarNdrbm5uxLZs&#10;WKzXohB/+A3QiYQAACAASURBVPARaZp0WIJL4jji4uJCYOWmKQErXfBOkiT976BsC+qMiQKPKo/Z&#10;phtRPdsWliaF0of3b3AsHW9nyGKxwHYMLFtUX3Eck+fClKzqoi8mhsMhjmn0jBmVuj6fz3n16pUg&#10;E7qLQKk0J5OJhIc9f04QCN+wqiRVOsuyLihL6zfleVZS+zXn5+e8fPma+bMXqMREz/NwDz2C0Kcq&#10;ciY7X7Ber3vLkXoNhJda9NYZhbgQBV+CZTp4XtA1QsYnDfBqJSogpQJUAzutYzVKMQZZWcjASJeB&#10;ja7LgKjVdPTOdqiKVTUk+Pgems1mPDh7wLNnz/jhhx/4r/+r/5K6rvnzP/9zPM9jMhx00Hkb1zX6&#10;z4Rpmuia0amd1v2GNMsyXNemblq0Vsf1PGzLoOneC0O3sG2XOB6yu3dAHA+5uLigruueP+e6LlEo&#10;KgV159W2vH6KN3Z2dsbjx4+p2oZGA8008LsCWzdEjaiKf8MysV2Hum16xVPbagwHI6azm85WXRNF&#10;A0zDAsfoOGktg8EIBZOvm5a2qcnL+zvdcSSdtm1bHj9+TBRFnUJNmg2rqHr12mq1wvWCvpBWrEa1&#10;qAhDSRAXxe5WikDT5vb2luvbW46PTvsttN99nVFnlbdNAz886pTLKcv5jIfnZ33hl2WZcCh1DV0z&#10;0UwD23ZZr1JZUjYmaAZFXlMUDZ474PjojLbphl5FS1VptI0lKaOVzjYvsV1hHtGaVGVG09RUVYtp&#10;AJSf2OZV3SSKiIC6aais+wRV1/W75sPCNIWLbOgW19e3GLrFYrHi3/zFX/Lkyef89Kc/JYoGDIed&#10;QijNMWxL2M2aDLYVkkOpEKuqEstqkhD4Eii47OqkppWBxmazYbFYMF9JOE9a5Hhh0KF0ZFDjA1oU&#10;EQ+H0LT9Ik1H6xtT1QwkWouutVRZ2hf+TV319kfPdRmNRn2jKernEk2TAt12/a6ukq/Xak1vVf3Y&#10;CaQGVE3ToJkGRV3RdvibhhbDug850S1TuEuqnu0GXq7rd0NVox+Uy3DY6ZbREm7ZdoMcXTcADcFW&#10;yPtWFDpV2XB1edNhgkIePHiA7/sURdE3J4ZhUFUFi8WCV69e8OHDB0Y7ssjLtynjwZCjo6NetbxY&#10;LPol1iCSwXqvJt2mpFlC1RZd7QlAb/vKsgXr9RLTkjP25uaG4TBmsVgIwmguCqfZbIaumcRdCIBS&#10;nSiWphpmKlTEcrkUJeI0YDlfsDfZo0pzNN3EtCyCCKbzGavViovLSx4+fEQcD3v7vo5BFPhYjiwJ&#10;1Guu6vuyFMXjdrsljuNeja5UReq5UzbYfijRNWuqF1Bntnr+e9dE98zIe1F1z4eF/RGmx+4arKIo&#10;mC+mDIdDDo4Oe/thlueUVQWapPpG0QCts4Yv53PpkSyLwWDY26kVXzxJEmazGYuVfOZGUdz1Vw2O&#10;I5/lqoo7bq7D40eP5Q5IRbF4fHRKVVV8uLqkKArev3vVhYMIZzbL5PW7uHjHixfP+oGRrut9LTad&#10;3lKWBe/fv8ULgt7Vs1gsSJNNb3W3OiGEDCnp+znaRgIcus+vYd4PLWkbLLMbVJYFTV2Rda4tNWRR&#10;PaemaSRZiut5WI5HPBiiY+AGMqzKklTuqQZ0wyKMB4TxAE1rqQpRfC6XSyxD69iMolwtMsk+CP2A&#10;qw+X3NxesTMao+vg+XI+rpdzWsOk1kzKFmarNeFaBh1VU3ZqwS2W9Y4ky2kbjSAIcR2fohDLr1J5&#10;a21DUxY4lkHouxiaRlPVhL6HGQZ4jkm2Fav2eDgCTUQ3jmuRZhqGptOaOmUFhgZO58oqTYOzB6f9&#10;gMa05K6v2gbbsHEci2QttYGp62yzDMsw8IIAHdhsJdTNtG0sw6BuW1zbxvV9HMuiahphJNtOhyfz&#10;+j78enUti5lOwadqqCRJ+nri45mAZVn9oOdjW3PWDcTH43GvujUNi3dv34u7oMiIIkEieJ7HyfGp&#10;1BEd4iNJ0u59cNhstoxGE5IkIQxDbm+vmc1mPKweUGa5DJLalvFozM3lFYHrkSVbDDSKjumrfhf1&#10;mtqm059BnudR1qLgVInRf/CP/lE/wNUMvRdfqVnEX6V/SVEUfPHV1xweHvYhc0otuFqtGAxk+aH6&#10;jZ267YeWWiNiC8WRT9MUP3D7+9T3xU0zGAzY29vj9PSkPwOHwyFafY8s6+v4PO+Hxmqgd491KHor&#10;r+M4uLYw6uumJU0z6lpZ4i1c15NnxwHTduQOaJt+mKZpGrqZ9xgCCWC2sF1fmM3bjPPzc3Z2dhiO&#10;R+im2SE1XCxXFtjnnz/GCyMePX7Cci2MRdsVVaNmWNiORzSUHJKqgTQvaDUdz3UwLXGLOp6P24mP&#10;0rwgL6sOW+WTlxWjkTgbVW+qlpp1XZOXa+bLRe+ORO/EEYaO191TgsMx8fyQ6XzWuybrtiFwIxGr&#10;0bLarHEcUX26nsfR8TFFISHYrWZBF4Cthp9qLqUGw+p9VfMz9Zwqlb1yTar7TVxfgjVYLrccHu73&#10;Th/f9xgOJXB3vV4zmewI17tzH9/dzbrZgSHiv1UnvjBMqCraVrtXQy/nGIZFmuZUZUOaZsxnS169&#10;fCNLxyxjGMU8CEKieM7u3j5ahwua7O4IpsiyKKqKNM+ZzucScNx9lpQKOgzvkZAfvwYqjE5lfpim&#10;iakUlOpSUm+qOphqWtqmxe4kslEUyRCkFdhmVVV92I8aEqrmWclf1UOufkhVDAu/oRtcdUzMNE2x&#10;LZcszfrmsKrk4RuNZJuhDkGlMpvPlv1WRKlD1QGc5zmWbfQFqRwYVf+hlm2Dw/XtLbZj9RYw25YH&#10;abVa9QdXlpfYts14JFuedJMwrRtuXr9iOb3D930mkwkHh4d889XnhGHIL3/5S778+iuqquKHH34Q&#10;+/lyxnJ+R1s32I7FznhHUpk663jse7RaQ5GV+I7Nd9/+mCRN8ByXdxfvKfKMy4v3/Oof/r/O7hCx&#10;t7eH1rQcHO7x4x99xU9/8l0/BP7TP/1Tfvjtb5jOFxiWg+v5xKMxVS2H1/XVB6LQx6Dlqy+f8vnj&#10;R+ztTnj76hWGjgQNzRb87tkz3rx9T1m9pmz/lqys0HSbo+NTKQAtG8vUsQwNywTbMLBMnZPjfSxd&#10;5+LiguEoZhjLkMe2DMqipipyfvUPf890OsW0HcpaWAsqMVM9RzoNabLBc22enJ/h2CaLxZxYN/hw&#10;dYth6Ozt7WDbNs9eveDudsZ4PCToCqHpjShDtE5J8u233/Lo0SNGw4kEOkRygViGztnpCX/z13/N&#10;YjZFR2TOh4eHNK3GdDpjlWzIsxI9ExvZIAo4f/CAB6fHmLpGkckQfrtJMBpRSygFjq3UHLTYjtV/&#10;Zu6HM90F2dTCipmMKbvGbzGb8tmjc775+kf85Cc/oUEUwsoKoWwWKhFNhQ18bKerqorFYsFqteLy&#10;8pIvvviis/kKz9E0bR48eIjr+t0QysB1XW5vb3sVzj/5j/5ImIqGyX/z3/53DAYDfvjhB37xi1+Q&#10;bpLefpKmKa9evSAIPKLoK5zu62w2G46Pj9nb32e1/rnI2gOf69sbHj9+zJc/+orFakndNuimgaGZ&#10;+KHYIjYd48d2HNAajo+PGY2G7O7u9YPDly9f0rZt/3Mp3k7TNNzd3fXFehRFLJYJr9685urqQ6/y&#10;TtMUz3f68J3FYsHe3h5f//ibXgUulp6c77//Kdv1im3abXl1narM0bUWy3Up8hTXdXAdi20ieAc/&#10;DvCHQyzL4N/9u18RRwFhMMTQhxwdHWLoFq5tMRkN0bRR39QZhiHD8SiibWuSTBIgB6MhtuuQFbLB&#10;3G637O/v90qLs7Mz0DU+XF2yXK/YPzzAtC3evn/HYDRgNBn3gUHoGTfTO0k+tW3yskTTdc7Pzzk7&#10;O+fo5JTNNsXzAp69eEmZZ5yfn4l927AwTLlchl2Refv6dZfi7lArlUYQkWylEKrbhqpuiAehDJqa&#10;GtcPKMtclMidEodOiVWUsvhq64osL+V7GveqcA29t4w2DRimQdNUUHV2VK27C7qC7vPPP+evfvb/&#10;cH19zevXr/kf/vv/kT/+4z/mD//wD/nZz37G3d0M33fxHLcrYtp+U2saEhpQlwVaC77r8e7NayaT&#10;kSjk7c4eb5midDQMmgY8P8QPIqJI+KHxUF7/nb0DxuMxNzc3OI7FeDJhPN7BdX2midiyAl+YX198&#10;+RWWYfLgwYOey3Q3nfYb6Z2dPfnsfKRA00yLpizJqxrLdPCjmLTIOnVQi2XKgsW2XapGuKJNVQvf&#10;p6lpyrpLdBTeralr1GWO7XjUDXzx5Y+IooE0BrpJWbe9KqrohhIT0+4SEWuyRDjIFxcXvZUmXaed&#10;8mnNzs4Otm72QwrXdbvG2sAy7V7NJctNsUHRtGw3UkjXVcN4NGG5XJKleW/5tCwHw7ZwbI/1eoPn&#10;BcQDsQ19+HDD3WyF69Qc1VAXdaeqgLpuKGvQWo28rFivc1w3x7RNNMNAMwzaphGlaiOL4ayQu8AP&#10;A2zXke1602BaFlWWYRgWrWZg2iZ+KExo07Jo0HE0iyga8Jf/919hmjbnnz3mbrbkr3/xNyxWG/71&#10;v/4vpFbTNcp6ialL45AXKWVRomk6mmlQd2efqr8AHNfCssWCJMxmi6vra9I05fbujuPTE46OjviH&#10;f/gHXN/DsgyKshB1hm3heK44KKoSv+Mwj0ajvlFTtdNseotl3tsV5VmUYTvIgCkKQizDpKToC1o1&#10;lLR0gzQvKGr5d5ZtCBPctLBNq29ClYpF13WMjr+mklGVck/dg6qRU0oH9f1U4/AxisgwDHYmRscE&#10;NT5Z1H+82Nc0B9t2cRwN0xQLbRwPMQytV/mopY4aCK5WKy4uLri4uGC5XHJ0esKHDx+oqoqHDx9y&#10;enoKiPIt7FSBapDfNMIcXSwWrBdLtumGVbJAWM9Bp7RZcXc74927dyRJIhz47YYsk8ZbKaPUXXh7&#10;MxUFd+P37gWxDlYsl0tc1+X09BTLMnj//j3L5RKAJEl4nb5hOp0zjATno96Xmpa8LLm+vkbT5HVU&#10;lj5dk8Vckm5ZrVbS6I8HvVVVNXZqsCBhPnqvrlTnwscNuXKAfdzbqAG2CglRi8ckSe5VgwZoXQrq&#10;/UK47ZagckbuH8jCuMzSHgmgXDC+L8MXNXj/GO1TdM9+27ay5CmqLnSl7ZjjNq5t9wMgEUHc0raC&#10;FmlasZ5ffHjH0eEJui5LY8dx2N/f5/DwkDRNoM2xbZPDw8PewaIsxnUtlm01yK2qivl8zmw2o6qE&#10;e//48WMMw+ib6/V63Vllo09UlVXV9K+v4vDZltnVsABy58oAOEO4txVta/SLWcsyqGsTkPfYdWwJ&#10;YevUgIqHr+s6WjdoUIiEIhcnoNY2fX9p2Qah7zOIJAxKa2sMrcWy5KxwHIvTB8eEoU8cdw2+51FV&#10;ZTd8qGgtB82yKcuc+Tzv1a5q2a5pwvGWAYCN5wa4vodtyuvlORae5xBHHq3mEQU+RweyZD843OXV&#10;8xfs7u7i+z5JssYy78NyoyigLI+kJ66haupPBvDbNO8XE3Vd9y6YLM+hAdMyGIYRuq5RlhWaBk3T&#10;0tbCD6SpcfwAaLuBdEmaJGiLOSpIN47j/rOh+pGPrccqSEy5HlcrCQxV1mB1xqtn3zCkdlbnswqt&#10;/eyzzz5ZZKpFkZndf9ZV3QAwHo878ZNY0lUQpToLR6MRti0LMfXZlddYzrzxeNxb36Mo6l2a8/m8&#10;VzoCGN15pO6M1UaUZGdnZ3z11Veikm6azlFyr57cbrf9zyPvZdRneSjXolpoKiWgSqNW72+apni2&#10;188RVN9mGAZplnQqTlm+KLVp0Af5yZnnhQEGH/Gyu8+PUqwr1+zH5+S9o0BjOV/2StXJZILruqLs&#10;7f6o91SdwW1d9V9P/bEsi7r7u43eEEQhh4eHBFHI559/Lq9NKMrtohLERNUFN5ZFTeAPuLkTzIZa&#10;YHlBLErd2QzfC8XF1fVElmWRAkmWYBuC2RgMBsy7JZJaqCsV5WAw6FmvCnGllPpxPOxtzYr5LX2R&#10;3y/3oOndEs27ph8WmqZJXd1z4MuyJI6HOJ2d2rLsXvF5z2bW+79bVRWO7d0viKAX8ymFpvpMqOdN&#10;9Tzqj7rnJEAx6If1um4wmUx6XIdpmsL7Ruu/d5ZlhKOxBOykKVGHCCrXNVmesdnIcPfw4AjLNFmv&#10;VxiWTRjEHBwccjOdEmQZhmmij+X5aXUNDBn6Lxbz/m6LuxC6rMhZrJZstluKusLoaua2bXtshaqb&#10;lDNc01v0tvnkfDA/9t+LdfqeGdQ0jUiIGwM3CPsL37Ztig60rKzS6sBVmwD1oVXJuRKsEfZ2DuAj&#10;67lYdV1HEsF8Xyb4/z9Z79ls2ZXe9/12jieHm/v27QQ0AgHMcABaIiXIFC3JkqlPoY/l91LJtoov&#10;RNrDkmyXODPUQKQ4mkFG5+4bTz5n5+QXa691G1ZXoQpAp3vP2Wet5/lHydrJUHG9ZdjW6zXPnj1j&#10;2zayyVZbiWrLwUUeZkWZKaBI/Dlvh1VrmLbISkRrVHagYMwtlf/S6XQYDAacnp7y6NEjsizj5ctX&#10;FElEWmaklknguWhNTbzdoDUNw36fXjfg/OULjk6OCTyH3WbBaDDgzuk/UKqlxfXtQV9Vlcr0FPa5&#10;kPNXwv53dnbGyf4hf/AHf0Capvyvccpf//UXaPWGqshYrXZs1nOiz/9IlWZst8Lu8MUXX4gBOYpY&#10;r9eiXbmq6Q9G4sGpS0wNumHI8fEx79w/w2gqpQS4uLigynMhzdYNvv3hGXEcc3bvmKurK8q6Qasq&#10;mroUOXR6ja2DTsOvf5nwh3/097h7esrjx4/ZP9xTl6LjePzw9IV65izLIo0jLi9rBRYNBgO0psKx&#10;TBzbZDI45c7JEYf7U16fX9Ltdtl+/0NrCeu0QJ7Hq1cRk70DZRO7bIskTB08z2U8mnJ6espquaEo&#10;M3x/wvHhAZ3Ap9/t8lXg01QlT58+5fT0lL09AeysVjpFmrHdRmy2K3phh36/x8nxIePhgKrISJIY&#10;QxeKjfnihrDbZTAYUNMQJRl5WbS5jV0Ws7nKclSWVeM251XmrxwciOb4n/zkJ+rZbcoS3w/QTftH&#10;CgV5OMZxrNg8uchK1bO0YcozQDZMa5rGYDBQ/7+qKk6OTzm/vGA2m/HFF1/Q7/fxvZDHjx9TFzkn&#10;J0ecnZ3x2Wef4dkOFxcX/OVf/iW/+c1vGAwGRFGkMmZc11WMnVTvBEFAEHq8evWCjz76iMePH/P9&#10;999zfHzM69evubm5EVlU02mrjBEqQs93FGj6R3/0D9B1UbBwcXHB6Z0zFouFugSqSgSIF0UhloN2&#10;kNF0kwcPHuC6Ni9fviTLMqbTKWg13333nQDzsqQF1UvKslYZKpIsGY1GPBw+xLINUXrQDm9C+Zoz&#10;GAwIPA+9bau3TdGiWhQlx0f77cAoGrF938c0bDzHpdcTtnrTtNUyEO0SxcTNFjdESaxYxNVqxXg8&#10;5uDggMFgQNLK/GVQveu6vPvuu1iWxfn5eXvGmvT7fZ4+faaUkq9fn7M3PaAsK44OT+j1BvT7Qz74&#10;4AN0XWc2m/H++wesVguuLy8YDMRg1e12iaKI5XKpFGjSuhEEgQIGJEMfRQmuI4bR0WjUKl+T1i7R&#10;EIaCeXddW4HwTa1hmY4CIwzDwdBbNYQpgMK6lI2NQjH+9sIlwQ7NNDAKk2fPnvH555/z+PFjzs/P&#10;GQ9FzurNLOLs7IyzszOhDKRRi7NlC3DftlySZK3uS8cRd0mv11NDhARTgjYkO9nFiFK7nDQvub6+&#10;5vDwUOUW5nnOb3/7W/r9Po8ePeC3v/1tCyqLu/TN+Sv1PTieS1lVqtxFOhfCrghAlwRjRUOa3AI7&#10;fi9o1WMp47HIBM3ihKoSQ323a1FXlQp9r+uaoszIK5GtZjSaCAyvSvI0aQudoN8fKvLS14QqVNd1&#10;oYJsASp5vm12W5GX1zospMVG3tNZm89U1i0w3u+LdtJOR6gyTAFgvPj1r0UQe1nhOB6+6xB2ROPk&#10;di2aTcu6oagryqLGsEw0w8LQbXTdotcdUTWQZRVZnjOfrfj6m++ZXS35r3/3O/7ZP/lnjKcT9tpm&#10;x5cvnpGkKYHv0u0NSbMcTzcxTQvLbKCpFBkllz3FmBuGUkc4jt4qCkSjuGnKzEeTum5aRSykScZP&#10;fvL7vHz5mjwr+eM//hNcJ+Srr77hm2+/4+OPP24bQRtARzdsijKiyEW0TCfskmYJpm6oeJ8wDFWO&#10;lLTj3r9/n+12qwb4wbBHnueKwDYM7b8DORaLBa5pYOi6UsVFrW3v8vISQ4dot8G1TPIspcgSdBoM&#10;U8fUDAEe6bdkt3yuZfSDnOnSVNjWhdrYVYy8XEYA4kyo6zTTUErUrMgxLFM9WxWNyu8U0ROaIjQA&#10;ZVlP4owsawnGCrqdrZp/xYzJW/l/tQJ4xHJuo2k6nuczGAinzHYbiUKTWmRvep6wBcqssslkIvKE&#10;k4hO4DHqdZlORji2UNHarqvKlQxDI8niNjttwy7akZUZFZVSMUgiII5j5osbXr95KXLBfZ/tdkun&#10;E3B9fSnKHnc7Rd7dvXtXOB9Kcb8EQdDO47GyKUtLo1RKSsC4qirWyw2bblc4uZqGptZYLtZYlsjW&#10;94LWejyvVf69nM/koha02dOrFmDr9/s4lkXQggR5llEVBVrT4LTvgW2a6O25IsFlOePczv06N1dX&#10;XJyf0zSiTMZsFyHbNDF1MCSBnKUUha6W9CwTYNMu8rEdh7zNFWzQwDCJ0oxdknLn5C5pmrFer7mZ&#10;z9QCtl6vubq6wnV8BWgmUax2Is8TJM7+9EApXmXxp2VZZHnOzc1cnO0dn75tM58vkVmTvV6Hg8MJ&#10;GiW+64gSMMNQtm45L3Q6HaXU931fZBa6Yj68ns9YrZYKmAo8h15HKJaKoiBLEixDo9ahbmpoVfgg&#10;Yl1yTeRdapWGrhlYRquwyTN03cRs7YBNVdJUJYZtoNGQ5xmN7WDbJr5p0qBTZhl1UaBRYzQVpqFh&#10;Wwa+Y5LbBq6pkVNRViW1Ju4Ux/Yx9RqtqSjzFOqKuhK/N/Bdup2A44NDdEOjE4QtSNKhqnK0WsOw&#10;LRrDwu901b4YhiF1C8r4vi+A9Ta2o2nLw2zPwzZsoCZNYtarJZemyXKz5ul33yELpnzfVbFJuqZB&#10;e8fleUpZ5ux2DYYOVdmgN4KMrYAiF89LXTVcXy3Va97Qvi9l0RaZ6axWG2gq6grxuxtdnLEYaHrD&#10;zdUVdSPOtLISrpuyytE1E9O2uLm5UW4sCWa+rRC7uRIllPv7+/iuy6YVROw2G1IJNuSZmFdch7tn&#10;ZyKaqd1p/+qv/gov8EVWsWmgmwaWY3N0cizOljZDsG5AN0xmi4u2FMWiNxiy2mzpOTau46PpOkma&#10;Y1oOumFhOw6NJkiHMAyVul8SDfLz1O/31Vn6tovINE3QawI/UICxdJOd3b/PZG+PTkcA+obVqkwL&#10;oajPS4E7HB0d0TQNe3t79Pt9VSQl5zJJMnueRxiG6h6Vr7Fne9i2IEUkmLbb7ajqQhGE0nkmXAxW&#10;q7DUKYqS6+21wnPeFq/oug4aNLqmcq+r1snTtFEQVLUq5Y3a7Nmw20GLBHCWtMpOwzCEUrG+BZPk&#10;66wZAuzSnFtl62Rvj3cevMPB8ZFQ6bZCMs3QCWxTFAAj7vyyauj2+oKwMkwGwxHT6RTH8ZQq2vNF&#10;y7jTgOXUyg2cJTF1Xal9Ur6mb7uG3333XbVjS2WqBB5lbJiGTr9Vz0sMyvdDTFNXESd1LTKcq7LB&#10;dYTj0tAtdvmOnudSljXL5Zpef0xVw83NTChe/RDbdbFax0fcOkZA5JJKl0Vd11impcgj0xAOUAlA&#10;xpHIce/1elhmC7jGGZ5XE4YBna44t8u6ogGyPMf1fEzLpqxqgrBLnCYURTurGgZRHDMYDJhO99lu&#10;djSNyHsXIpGK1XqL71cMBz08x2W9XjPoDojiLXfvPSL5+kshKrFt4iRj0GhkeQlaihd0sHYtWGmZ&#10;TPf32EY7kizFsEziNBGRRUmK3Sr6ZURMURQUaYYfuBRJBnWNqaEwkrIsMd/Oi5GHzW3Wkhjcol2m&#10;DrQ8z1Ue03q9Vv9P5plJSbhE/HVdF/mCec5sNkNmaUgWVQCOukJWBZP5VgMtoGl6exm0CHzLfhm6&#10;Ra/rKVucGGJq1utVyxC1IChVuyDctt8JMFUMOHlV0wBXN1cta1NzdX6BH3YoyhwNXWTCNBq2aaNr&#10;GtPJhOfPnmEaBsvFAp2GPE1wXBvHtXn29AeqMueDDz7gz//8zxkMevS7HWazazzP497pHb766is+&#10;/fQPcA2LOE4pi4z1asHN9aUavoqi4M6dO6zXa7abFcPhkNVyLhhXU0fXIEkLwsChriFLYyaTCevF&#10;Atu2OT44YH8y4dU//adsthHPXrxCM1AA9HazIooiNA7od0LeffdddViOx2NGgx62qTOZTEAzsP2Q&#10;NC8wHZ9vvv+B7XaNaPSl/cCBbZlkaURZZnQ7Ae9/8Jj/+Z/+E3WImKbJbDZjFydtM/SEP/1f/jn/&#10;+t/8W9VEuFpd8f6HH4iBtGV4RW5CyKeffspkMlHDxq9+9QuevX7N4cFxax3eKGuSbBK9c+cOy+WS&#10;5XKJ77scHR1wdHTE9989oT/ocnh0Sr/fZzqdYGgiVLff7/P69Usm4yGmbrRFGa4ChmzH5KR/Qr/T&#10;5ejggE4gcr729/bJsz5vXr5gfn3D3ft3FYho2pYCNPOsYL5Y4jgubZ8GYWurkCqAuqqJk1R9oO/e&#10;vYvrOTx8+JDFbM5kusfNfMF4byoyPGPBIJqWkL/7wVAM8Dc3TMYT5vM5oS2WsSRJubw6x7R0Hj58&#10;2H4OUbkuL56/Yjwe8+TJEyzLZreL+PM//wts22Zvb4+yLEUpUq+PoTWsF3OW8zlNv89g0GM0GrDZ&#10;rNQw4DgOP/zwAz/52e8T9rp8/fXXClzrdDpstiv29vb45JNP+O677wjDkOvrK8VW9no9sbC2y9Nw&#10;OGS7ND05vQAAIABJREFUW7Narfj005+p4eXq6ko8r+2vjeOYq6srej2hFnrVEgOyTKysRL7M48eP&#10;2yWvw/GxGKyePHmi1CpRlLRqbbstIfqEIk+Jtlt0y+TyRlhF1osl/X4fGtFOaGjg2jah7wI10XYn&#10;hgtNJy9S7pwcCWXO+SVpmvHs2TPCoCuKJjyhEh6PxyILcxPR63fJi5zlaoPvh2y2Ebbn0BsM2T88&#10;Zrlc8vr8km2UKLLIsiwO9g+UQiNKEqoaHr7zDug63/3wBN8PiRIBLvZ6Pa5nN0yn4n0ejUYkWUGc&#10;pu0gr3N+cYHtOgxGI2zXZzCasNvt0E0b03ZxvECc+ZqBabs0mkGc5sI21h9iX89YbTZCaW9aLNYb&#10;bMfGNw2KssRtAXrDqqnRqcqasgHNMNHaAa6pdVz/NuurqcWCUTfin6bRRGFKXjJu2dYgEGzs9fU1&#10;lmGzv3/A5eUVm82GTz/9DK1p+PzzzynLkqOjIxbtmW3qBrPZtbobRbyATbKL6LV26tOTE7763W+5&#10;vLxkNOyrzDt56dq2jW6Z1GjsHRzi+z7T6ZTlekU3FCTMw3ce85f/8T+0Q6NFp9tHNwRYlOclo+mE&#10;XRLzye//lFfPX6CbBkEn5OLqUgGeaZqTJBl6G0WwXS2FlXw4asPbbcy2IMOxRR7xbLliMNpjGyV4&#10;QY8kSei35WaWZQrArRYLhu05lGVOFO/oBsJyO53sk2cl3z99oj7vIhrAI9rtKJ2K6f4eeZlRpiWg&#10;0ev1aJqG8XjMzc2NiGYY9VUx1Xa7Jez2efr0Ke88fqzsVb1eT7WW93oD5ssFv/fBhwyHQxazG4LQ&#10;4+XLl6IE7vKK7XbLYDShaTRsyyNONziOSZaX+F4XQ9fRHQPLKblzamHYHuevLpkvF/xv//u/w7BM&#10;/v7/8Pf42Wef0ukOyIo5ZSWGT7SaoojbpmqTqhINsNK2JklV+RxIdd1yuQTNoGxqyqpV51cRfhtb&#10;sFpvMU2Lsq5YbdY4rs9isWRqWPyDz/8R5xfX/Pt//xckWcXnn39ObxfRNCWm41KsalwvIC+E2i7f&#10;FIR9H9l42umEhL6PHwakrd1ZzhzPnj1DlLDNGQwG0C7yUj0pVWjyjJURI4v5DaenJ2haQxh4xNFW&#10;zZaSoJ3NZtgffsBifsNA2pezRBFai8WCbnfAfD7H97uigC9vM8O0Gh1+lFWZ5zlZLJSYUgEo88Fu&#10;v+7bTDCjBTld18VxXaUQl2ekJAMlmCoBJa2NfQnDsHUlhCrDSqrvpNrO96etaiJht4uUavHw8ADX&#10;dVW2ctbmHsp8zCzLqJuSk6NjJm0cThzHCkiWagtA2QWl4i8IAnStae9wTWV6SSv1bDbj4cOH6jU+&#10;ODjg5cuXihTo9XpEUcL1tcjqQ6vV3SkUU8LqtV6vVTnIaDRSpSN1UwuwWxdZoNfX1wRhiGO5IiNT&#10;E2VbUhkqiSjR1HurrMyKFMsWs55UwPT7fZXtJrPPpEtHChfk6/82sC1B5jiOFWDx5s0bXrx4oco9&#10;XddVYCPU0FQqYkruQQIMFW6zm5ubljiNKYoMao2qKRkNxniBz3wurIazmwXfff8ti8XiR+Uz8hnr&#10;dDpKwXx+fq5AgcFg0D5DPsfHx0yn+0I91jTcv19x585dptMptYYCwrMsY72ZUzcdhv0eoe+p3Uoq&#10;X6WCR35ugkBkesu4LsdxBNAa+Hz55e+4uLig1+vz4MEDlbU+Ho9VTIWuFT+KZymKDL0qqJsSzRRE&#10;o25AXUHdlJiGjeNaVEVFWQnbO5ooksvyBDu3sR2TeCMKUm2tJnR0DMMisHWiOqdKd2znOQY1e6MB&#10;00FHPQvyfep0AlEihkalQbfT5f3H7zEejnhw76yNJ8oY9IZkWcL+/j6r9YK6qDEsi80uwnJckcvY&#10;Kum20Y6biytRuuR5LFZLlYkNkGTiPPIdQTTuog1np/fYxVu0RufO3RNWizWu72AZNsvFjKIQvQRO&#10;K64oCtGeTVX+KCsyr8SZLIGYNCvanVjsvGl2W1KmaRpF60aUwgVJAsn9WJ6R8oyTBGwYhvR7Q6b7&#10;+4xGI05OTlgsFlxdXRHHsXpe7ty5I+zawyEgCmrkzzeaKHTLW8FLnuecnJwIxfh2K2zSvsh3lY4o&#10;378VL71+/Vqp4XRd5+joiNVK7ATSuTKbzURhDYaK+vB9H8uy6PV6pJmlXJu2bSuF5mg04ubmhsVi&#10;IfIU3ypgka+3fH0kwGVZFkdHRzx85x0ODgTBsNvtcH0PxxN5vo122wfi+h7D8YjFYqEyRaVDVApP&#10;6roWiuIWP5Hfk1Bid+j3h+r9lM3aURRBoytwrq5rBgNRaCNBREngyLxkqfSUquy3XQaS1DEMQ51L&#10;aessnC8XvHzxgs1OuGH6/b54ht4ql9E0kZMtn0kZKZEkCXGaq/kAYDqdcnRyzN7xId1+ryWDxH3d&#10;6XTwwqDFnIr2/oxxHI/1eisKHgcDsXu0XSyiL6VUWJE8+4UtPKfOU5zWTSsjuNw2umZ/f/9HalRJ&#10;9MhnME1zVsu1ul/laySVr9IyLzIvTRXdJZXtMs9U5h5fXl7iuL7CwzqdDpYjwOyqapQoTwj/fKWa&#10;lc+e7/vqmZQK56qqmEwmt+4zTVNAvHy/TdNC10zSNMb3Q8LQZ71eKgeGPO9nsxl5XhIGXXq9viL/&#10;hsMh1zczbuZL+pV4r8NOr1Vf69SNBrqBY3t0uz1msxnTyQQ/6GHZIkd9vY0ItsJh0el0BMCvwWa1&#10;Jg9zxuMxz58/b2O4XMoWgN6uF1iGoxSpUtiQtarUxhT0jt4qohWQKcFCsQjehq/LD7N86AVa7anD&#10;T8pRpSQ1aRVX8gKVNnPp65dAjMyHktYcIR+9DS0V6LSufh5QD7lkiMKgqwBUMayKC/VtFF4MR0Ly&#10;3e2FrXw/UQ9KXbfN401NmZd4YUjVshGWZUPLeoiDRCwmWZbx6tUrOt1QHSLnry/QTQ0qHdtzlcJt&#10;vhSy6NfnItj02bNnTKdTfFewAfv7+2LB0TWSeMduu2W7nLFcXFMXNZ1ej+l4jB+GaLXGaDDk7skd&#10;pgf7NGXF0xfPmV9eMx332Nvb4/jOEb7n8d57j/nwvfdUyZJs63rvnXe4d3bKxcUF3f5APGhBiB8E&#10;JHkfra6YTkSOXlWI3LimadRgOx6POT09Zb5ek+YFk/GIN2/esE1yXFeobYssY7tZYFs6p8f3eHTv&#10;Hg/unXJ4MOH09FQBid1ul7wUII/leCTzBcfHoi3szZs3TPcPlAVtOBySp2KYtgydx+8+Unan6+sr&#10;1TjX6/Xo9kIs2+Dq6pIo2qJpTQuijZS0f7VatTkTA9F0a4gypEGvj2uLBkvftnjx4hlff/2lYLQ1&#10;DdsxcW3BNhmaYLsH3Z4AlA3RyCYvL5HHEXB4eEx/NBQHWVtWVNaQt+G5cjms0fCC8Eeh11G0I8sK&#10;tDaDRB5kRVEw6A/FALETdojFYoHlOv8deyqZHakAkj/kAS4b+05PT4iiLYtvly3zLDLrLq5uWvXu&#10;ktFoxPfff69sb/v7+3zyySccHR+wawG+KN6KodXS0VrgWSqyu90uw+GQ4XDI06dP1YJiey6TvSmz&#10;6xu6vQ6m2YYQG7VaXBaLBb1eTw1DnU6H7XbLerXm8Ghfqeakvbbb7apBYbFYcHZ2xvPnz9lsdty5&#10;c4f9faGAlBlZnW5fXVzj8RjTNFV+zd3Te3z9zZccHR0xHo9pGo0kyVqVoQAG/DCgqkuqqkHTKjpt&#10;pmIcx8xmMzEszGbq/TU0IZGvGzF4SPWEUD2ZuI6PZTmURcUyXTMeT0mykl2cYdoe3d6QJInY7hJM&#10;y8awhQLDtl0ODg44ODhiNrtmu42I4x1h2EXTGnTdJE0Ter1B+3xAGHYpitsWP3mm0uhiycgykrjA&#10;dGz0omIwGDIcjtluRSFEv98XYJkrnts4TdAaKCpxL2RFTlkUpLlgxxuN28xG26ZqGjabHUEo8twa&#10;dKFMsy0swxYB4slaqA31lsVHI6fGdz06ow6rxRrdNDB1ixqRpVdVoiTOsgy2sliiJSIkEO26Lnlr&#10;jTk4OGAymbBarfi//uIvVPFTnuf89JOP+Oijj1gvVziOh2nqyhb07NkzkjhRJTVSVa3adG1hU/O8&#10;gDIvKMsCXTcZDAZtq3xFVog843gnbI737t3j/fc+ZDm/oSiKdog2SJK4tc0MlR3NsG9VYRIsS9OU&#10;JM+g0el3O23DZ1coYouSKI7xNR3H8anNCsu28f2QwO+0IeQFaZqJgUgXn+WGhiwviGPBbjemjm0Y&#10;uH4gsrpa26IEOeQCohm6WqTQby1PYpC0lFpFqnglkSpBCgnc+L7PYrEgiiKOj48ZjUZcnF9iey6u&#10;5/P8+XNu9m4wLJvheMKzJz+wnC+4c0cA+2le4iYZcZLTq8G2fDrdPrsoYbtLlBvFNMUztzc9ZDw6&#10;QNdMzs/Pefr0Kb/93Tf87quv2/PmlCAMeXP+EtcxsCyRi5hlYtgUaotKLZh1XatcZKkA6PUGoBmc&#10;X16RZTm27Yj28aJsFZkVmmZimhp5Jp5n3wuxLIcw6PB7v/cxp2cRVzczvvrmW05OjoijLa9fneP5&#10;LSBXmixbu5gsKJDgo1SGiBI+TQF/lmWJogLH5P79+9zc3AibUFMpNZf8XqQFtipvi7CSJGG9XjOf&#10;z9lu15zdvYtBm6PZ1NRVgWtZmIYm8jW5XYpkbp7bgo1VVaFrbTO50S5SpqY+a9ImC9Ab9NUdFyUx&#10;QSfk8PiIi4sL+qMh87agxjRN6lYNVVUVZS3UKXEqlk4acTeIZddG00TEkHAp/Hiusi1XAdWWZeK5&#10;Dv3eUAXwZ1mGNRafo6ura0ajoTgzdeh2RWv2xcUFl1ci1mQ8HDEcDlUkiMxh7vXEErjdbtWfK9Xt&#10;khxumook3lGWJfP5jDgWluLFYka/38WyROvqweEes/k1fuCSZRmTyQRdF3en54diLq7yNi++boUK&#10;XWX1EgvRreLPNE2yvFCZbL3BEDSdqoG/+2+/xbIcNcPcO3ugmm+XyyVxnLC/32sJs4LNbk1Z5Son&#10;T5YPyN1CqpslSRLHsXquJWgj/y7piqiqSoEyMrMvTVNmsxmnp6eMx+P2qRHEviztfBtkapqGySRs&#10;VccFeV5wfnlJlmQEnYDFYs12t6Mq6jZ3U6coRF7cerVVAOtysVa20jiO+d3vfidUS23G+Wx23QKQ&#10;HXV3ZJlO0Anx/S55nhLHO7oDYc8HcD0HI4pYrZZ4lshKdF1bxTvM54IgchzxTHqeQ6cTKDXgw4f3&#10;2Ww2dLsh2zii2wnIMxGj8Ob1K3QNPNdBa2DUZp3ndqmAEZmBmGQpk8kIkWGmt8IRqOuKpkH9t2Ho&#10;RFGM57nMZnOGvR5xnGBgUxcxmuYQb7fc5AKo91y7dZaElEms5llDvz1XDcMgjSMW6ZY4TQm9gCiN&#10;8V2Xi4sLUWJ5/oYoitg/mHJ1dUFRZnz3zVd4nkMcp5imzqtXb9ReKwGJRtd4+eI1lmMrl16e59Ba&#10;dg3DfGuHhrppOH/5ms1ORH38zd/YxLuEvMzw3QDd1JRFXZIF/X6fuipoSpEr6vkiX3I6nYrcdM9X&#10;+cW2bdPp9luyx1ezyHw+p9PpqXNFnuUSXBFt36sfKZSlJbwoCnH/Ng0f/+T3mUwm/PznP+fw+I6a&#10;ZcMwxLRFfn/Tfv29wYhtlFDW4v3tdHpUTcP55TX7+/v88PQ5o8me2t9fvj6nPxwznU6Votx2faFg&#10;HI5ZLGeYjogzqjV49O57vHnzhm5/zG63Vn9WmuakRU6UJhi2RdkIgLCqC0xdw7Fs4ijGdz1m1zcM&#10;h0Muzy9wLFHeenl5yeHhIevlCtM0efyOyHjXDJPA76j9+ac/+4z5fA7oBJ0Og9GYOI7RdaN1cYhi&#10;L9t2KYqKo6MTvvrqG/KyYtLpstpsefDoHZbLJc9fviIIAlGqc3jIZrMRZEIQtqC5IJmGwyFHR0fM&#10;53P6/SHr9VqRbZqmsbc/Qdd1njx5xnDY5+7du7x48YLpdEreNkvLVvkwDBVpMp/POTo6om4awk5H&#10;3eFlWbJcrfhvv/kNz588E7ub6RDtEpKsaAF7oRrs9PrCZdNoDAYjnHaH1Mqabt8jn80EgOe5vPfe&#10;ezx69C6TvSmeH1KUNZpuErTxEEVds768otfrkWelci1dXN1Qo7NYbbAcD90UhGinN2jvuUbtrkVR&#10;0GgaeQvivr68YDgckOUluyghzQrunt0XTrXJHmf3HvDDDz/g+SGDoYgb03TRkTCbzRiNxuo8K8sS&#10;TTfYRTF5IWIFDw6PiZMdrusqJ+r1bN46oHLOzy+ZTjXGkwNx3i+XfPfdd3z48cc0jY5tu+x2MZou&#10;8tjTVOTOmo4t4ohaK7ks/oyiSBFtkviT7iUZsSiB6/l8znA4UqC2JNHl7z86OlLk4Ha75fj4Do7t&#10;8fz5c8pS5PNvN7vWzZIRdLTWOeSRFSXdrih+dV2fugLH83n15opOp09TCwfKarXEdGyaRiPaJYwm&#10;e+0uLiJKGg3CjiDghpMx8/mMoi756qsv+eD9xwKQNXVFEstoOK+9kzdt5JuMHamrso0L+1FG5m0L&#10;lfz/UvUmbaBN05DEMXG7SL2dhyFtbHKgkf8OqKFUDkbyspALprTYyIYn+fXIzEpNE6VAZVmSxFm7&#10;HLS17GXdDmwrwfAnOzWYGIapMtVMUxYGvdVsqdWUdUWSbLFCkQm0W285PDzms88+E4OvblEUGc9+&#10;eMKb81e4tsXxwSGjfo/tMmCVRAIoMESbpOf7ZEXOZhuxi0VGx+vX57iuGOCuL6/44bsnnJycMJmM&#10;0OuavfGYO4eHpFmGZVgMRkMmozF+GGBoJlmR4zkuhmVyfXnF7PqSbifgk598xB/9w39If9DFtWzO&#10;zu7iOg55nmLoUFCTphn37t3j7t27fPFf/lYAK4DvB1i2g2E7JDuRo9fvd9m2GXu9bpebqwvFbNy7&#10;d4/dl19S5uIANk2TPN3i2AGWrqNZBqNBj3fun/HZpz/h3XceMh0PqIocyzbatl4T9Da3TTOxHSHx&#10;Pjq+w71793j58qWwXPeHLJdLxuOxkOc3FUm04+zsTIX0/ua/vma12WGHIZYlLtYamM1mSoa+WCw4&#10;OjohTVNGI5HZt9usGI1GTCYTjo+P8T1HWInr6kc5UqZp8vs//SkGGmmRE/gdxuMx08k++4cHVJVQ&#10;IUTbLcPhEN93VfC8YQjratfpI8PVNQPqUthdak3HcgJ1aIqfNylrKKqGsoGqEcyyZphUDcRpxnK9&#10;Ym8ypa4aNF0cWNKCIJc7qf6SKjW5aEnWTKpjJMCYJAnD4ZDlaqPYHcuy2iFqja6bJEnG3/7t33J5&#10;eUm328FxbD7++KO2JEnYMCxDx7HeshBRUVY5viHKXTTTYDgZ84tf/Eq8jnt7xHGqLCXdXo9ev4Nh&#10;mRi1Safb5YenPxAlMV7g4wXCFpekKXXTMBgNuXt2xv3791trrgCEpG1g0+zodrvqQJQREVL9IhUQ&#10;puW0luQaNxDg5Gq7wfd99o8OefbyBbbrY1gOnd6gjcnwiZKMly9fU1UZmg6hH+B5Dvv7e5iGhuU6&#10;sKyxTZEpJ1j0RtlkdV2nqgvyQpQEWbbLmzeXbHYReSGKPlzPJ81KiqqhbiyC0EMzHPIywrA8eoMB&#10;jaEzn98QxSmXVzfs7ZmMJ3tY9rbNETVwXBvDtDHrmuneAbbjsFyuQTO4vjpvSSsBQF1e3bDbxS2Y&#10;ZTJfbltwPSLohARhSF4U7HZiuL2ZXWFaNmmeE8UJruNg2Q5V01A3kJclRi7smGg6mmEIe4BtkxcF&#10;RV7h+KJZPC8LqBvRUphnlHWM54ckWQoYeF6IZZpEccxiGTFb7OgEXTTdQNNFRk2aFSqXS+bQSABa&#10;lngURSHOie2G1W5Htzcg7MhlIULTdKVA+jf/+t+yNz0giaUFs+TVq9fcvSuG/OdPnjMejjDaQcNz&#10;XM63b9Q9liSZym0uyxLDFLnCYadH0QKphmFSVhVdz+Peg/vcf/iAX8/nZMVtfl9eFMStqsGyhAIf&#10;dHZJTNjrMhhPKOqG9UqUijmOJ6IQiopZvGS2WKLrArD2/JBOt0+Rx5i6RifsMR6XxHFKkmbsooTB&#10;YEBVA2jUTUOFRqPpVE1DWQkiynY8tKah1jSysgTDoN8f8Pr1a+6ceriOiIiRWZ1N04gWxKLA0TWs&#10;diGSKgxp2/E8j6oq1JLl+z6z2Uzlvd67d49vvv5WnZ8nJyccHh6yWq0IPBfdFGUGF1c3fPv9EyaT&#10;PU5OQnTDpN8bYtsuTaNxeXnN/t4JRZVSNzU1GmVdtyobA9+3+finP+Xozh3m8zm/+c3f8ezFK/7z&#10;F1/w6NEj7j84parBMWws26Nqn+EGkXGWFzlZLt5/PwzIihzH9VVhxW3gfk4YapimpZ5XU8aF6BZp&#10;muPYPo7jkcQprhNwdHTCKC/5v/+f/8R/+I//L//iX/xz+r2A2eKGoDNmG0VoekNZFmSJUKVJsDHL&#10;MgGU2ZYCcnRNI00S8hYg810PHY3jwyMGvT7r9VI0hNcNhqajNSLCIdrtKLNUZXGJePyawHfZblZk&#10;sSCCHdtScTd2qxIpioKyLmjKCqs9F6RawmhbZMtKKJkx2ozbtmSBqmazXKmoIqnUeJvIkzOqbOEe&#10;Dociw6lVWzieq1RroFOVDQW3iiZ5N0sCUKr+VVEEhVow5AJwczNvgYPbsrfpdMxwOOTFixdtTuFK&#10;KS1evnyJpjfcOT4h9AXhkWqJ+iy8fPlSOabenqs9TxQJSLIgSSKi3YYkirm+vroFfAwd1xWLsLRW&#10;TqdTYXGub8vd0jTFMEUpRafbUc26gCiuWQsQbjqdArUqzLEsi6IUZ+rh0SnT6VRk4JYlgS+WsbIo&#10;FJFsmiZ7e3s8ePAAz7u1PidJjGUbLFZzRZTJ2UnuBVKZKncRCWJLZZV8pt4uC5I7hMwOX61Wqkl5&#10;tRKKLnmnh4EgpIqiaBflUpGcZSlmO0032Ww2XF/NSZIEZ7VR6uDdTqhLdW5fV9s21fMk7abyGR+N&#10;Ri1ZBMvFgqC1mvu+r3L9DMMQ5XVNg+vZlJUAd5MkUjuQbho0dcV8vibLE+pKRDbstjF5keK5AVVd&#10;4Ngeq/UCQxf5uKYplJJ2KkCNO0fH6rNluQ5plFLUFVVesM1zkiiiapq2NMYlcD3yqqQuSlzbYjGf&#10;UbSkhvwhlZtSQSV2NEFIC8u12IscQ2Nxc0kvCCjznJK28yAyWM5vuNF1PMdWJAJAWdy6BcuqYb7e&#10;4Hg+ZS5A8aODY169eiFAwb2xsjnfvXuXx4/fIY12LVHmoungOjqrSLST267D40cP+eHJExzdpNPr&#10;UlW36kirLSGUBEOcZPR7I9IixzEt1rstlm7ghUH7LFXKmpsXBZ1OqAh6kbtpksURVVlQN7fn2GAw&#10;QLeE8k1GEQRhVwkFZHTPwcGRUsilSU6WJxi6BVqNZTp0eyGb9Q7HtfC9ENezsS2XuinZbiJWmzWb&#10;XcTTp0/J85wPP/xQASRydhHka/mj9nJJCpd1xaZVE9u2rUQr8hyVSmOZVSldAE5rQ5ZnnFSeiyzM&#10;QJHPUp0lCRSpKhXgisjunbXlulL1KOcKWZIjRSZSZdzv99Xfb1kWQdhXIOb9+/eVqlPmXSslXHsH&#10;STWotATHu4jDw0OVJSrjCGSETtMI99fx8bHKn93tdoRhyHA8Qq80BU7J+6HTAACA/3/pKSeAbdvc&#10;vXuXJI2Yz+fEcczLly8FmVhV9NvsQQlcSTBMEuJSPappmiKPV6sV5+fnzOZzTNtFb1B3uW7dqlbL&#10;slTfg7wLy1YoIwF2TdO4d+8eo8mYk5MTRpMxjudR0YAhlH1pJrJefS9Ew1CluWVZk+Ulum6q3FRJ&#10;bEoRj8x3lM9J04giYVHKK0QkQRD8qPHb8zz29/d55513mM/nal54Ox+7aRrlKpZzhPyehfgNpf6L&#10;olh9HmQTfdMIIl+2oq9WK/X74zhh9EbEuEyn++imQfs4qe/LjsTOuj+ZstttFZ4m7y9J7Mv7X5KK&#10;b+dISgW2eB909dmXc7frCtDv4OCI6XQfmXf68OFDFYeynC/YO9inNxgI8UXVQCm+WF3X6YRdsVek&#10;GVlasF5vSWyTo/2Qvb0DHF9kDot80py6hrIsVB51vy8y4KOdTr/fZ7GYI3NKVWRGKzaUUZXycy9F&#10;ACLSR/vRfGbKIU28ELfhspLJLIqKqtR+lJUl5dLyxZYvogROJHgpP/R1XavGI6n03G63qvFQMkhS&#10;HSBzAeq6UcOLbduULdsph3/LclTIrwRgRGOTQ5aJwh7LspjNr1VTcxB46gUIOz5eEJDmBS/fvObR&#10;o0eMxxO++1rkTv3jP/6fuLi4IGyDgfsdYRVcLldcXV2JTJv9fYokpipKigY2SYzX7dBpJdnJbkeR&#10;ZNxcz3lw/xFnZ/dZr9f84he/4tGjOX/yjz8XigVDw9INMHRcy8XxPayW9bEMQ0i7S5HvdOfomOf7&#10;B3T8gPnNjLPTE/YO99muBJv95s21eLOp1aVg2zZ3T07Ym46ZL1bsHx6xWe+I8hzH9Tg7O+P999/H&#10;1NsMrCLDd231vhtGwdHhPs9evuT84kodIrquYzTgWjb98YDDoyk/++Qj3nv8kMAT+ae7aEOoiRIV&#10;y2kBN0ShQYOuFpV79+7x6//yN2yjhMHg9j2VOSGO5zOe7OF3OlxcXnM9W+CHAaPRgHLeYNsmT1++&#10;4mZ2xc3sGk1r2qynlDTNxXtVFDxpiyDEh/qAssiAhjAMSaId19eXfP/td+RZxqNHj1jO5m02joPv&#10;OniBGEAyqUpurXmmabdAZoKmNW3uk8PtDwFKtnE6GIaFZphKlbfZ7NB1kRUVhH0ct6TIUgFGtdam&#10;OE6p0VQLedXUNLr476qqlN1Mfq5BDLpSSSPzYmRbW6/X4fz8DbZtoYuPfcvaB4ynfZoGBoMR3377&#10;LS9evFCf14ODA8bjcdtoGqjL/9aWcRtVMZlMODs7Iy1ypeyWA0DULhtSVfKHf/iHbY7TXOU5SftZ&#10;v9+nqhMAJVYAACAASURBVCrevP6BwWDARx99Qq/XURapxUIE18sLybZthkPBaErbp1R1yMuuamrK&#10;omTQFxY/qfCRCvG6FmVCUlEhv/7NZieW5Lyk0w2xbaGcqcsCw7JZr4S6LEoyxsdTBn2RHfnm1Uss&#10;y+LBvTOCIGC5mtM1A1brBefnF2x3CZPxIaPhHmVZkWQV1CZFWVBWGrukIq/WLFcrdrsNcV4wGnTo&#10;94V15vXrC6Io5b333sNxXFzXa4eoHnleAJIFdEnTa5FdZdp0u6FQjPshhum2AeYJvhcyX27ZbiJm&#10;bdFCHMc0jQgtt10PTTdVtqNpmjjtEGEYBnYUiaDrdiDQdZ24BdNpB6T9/UMmkwmdTqcF/MQ9VJUN&#10;eZbR7QwxTKFeLIqaosjRNYduVzx3m+2KOm+ojIaqkiVut/eaULoa6t6QnxGZYxZ0B6IV+7pUKlOR&#10;0ymseXfu3CGOY7779luCIGBvbw+Ay8tLnnz3hDzN1LIsh3q5yMkQcRlnIhfabrdPXcNuFwuwvx14&#10;xVktbCUyn0d+BkAQLFKJIe+077//Hs/zVJ5qWVfqLk2yjE6/x/b8nCTJ8IMA2/FYrTas11viaMuD&#10;M1HsNRxqxPEbAei0isk0l0CrgW25GKbZDkc6VQ2NplFmGXpzawXp9/t8//33t+BPt6NyiiR5qZZb&#10;TZwPnuext7cn1Ky7davGStvMrVwBmnKIe/ToEU9+eMr1fEavP+TNxTl5KUC6wWDAN998w3q9brOo&#10;uiRJypdffc35+SW2GzLd3+PBw3cwTYv5aklVNnieTxh2qcqGsoAsy8nznItzYRMSttqcO3dOWa1W&#10;vHr1hu1uzf50xGDQYzLZI/BFPECWFWRZim6gbK2ycMxxvHYZ14iSlLys1JInBrZKLWm25RLHKdvt&#10;jiYw8byA7TaiaQxodMqy5uOPf8Ivf/UrvvnmW372s58QBn1hk1qtmEyH9MIJN7Mr6lo4FKbTKXEs&#10;MrCG/QHoOrppkqcC7KnyglIvcUyDq6srqGrevHnD1cUb8rIUjbdVxWa1Io13uJbd5jh6SsnW6/W4&#10;d++eeI53W5q6wdBMZJ7xeDC4nR+5tQWrCJbWNqXrQvnbNI0gffKcqtJaxVHehuiLLGe5AMrFV9NE&#10;0LzjCweHZVm4rXJaTOYatnmbsymXFqGsN9B1E8tqWpBTtEb3eiJyIU3yH8268td3u177tVf4vmza&#10;FVmwtmPy+PFjTNPg5cvnLBYLLi8vWS6X7O2LApDpngCVbdtWz0MURRRliWnqdLuiCGy5XrKLt+xi&#10;TylE8zxnu1lRl5Wak4syUy4JXdc4ONhvny3xfG03ojXb80TplrSa/v8BKF0XYKHM3IZaFREEQYDj&#10;WsplcXQiMpWjKOLhOyIOwmgdGhIwTaKE16/fqD3CNh1s12IXrcnztI3gsKiKkrIRRZhvh/7XpfiM&#10;5Olt2c96vRa5rG+B5BIUNAyDbthBZHD6UDcEnk9VlNxcXXMDBIHHdDJqiX4hpCjyivVqS5pnrDe7&#10;lhQWyryjk1Nc11XlEeIZa/P2q1opsV3PxrWl00ao/MvWrWZZrYMGjVoD1wvaBbvk8vKc62vx/ViO&#10;mMNfvXol7KO6EGjQCHBDM3SqQnw2t+sVruvTNBVZJnJyxT2vo2kG6/WyLYLIaRqttc2LEpSrqyvy&#10;smDYHxB2O2zXO1brNU1dg6bR74pYpO16Q1YUNFXNfLmgyHIme1PcwGO7XSvlsAQU5CIuf0ibsXT3&#10;7XY7+t0Qs8rpBJ5SG+82wtmQJpGKbqiqCqcFs6WLz3VdbM/jztk9RpM9ou2WKO3y/rvvMx33ub6+&#10;5uBAqPnyPOfBgwd8+MH7PA8Dle1d5hmvDvd48fQJYdglTnP+5H/8E15fnLNcrkjSlJubuVqeG+02&#10;G1cSlRdXc3TDwTJMLHuA73pM9qbi9ShrHF+cD8vlUpQYmjZv3rwRQEqvx9X5GwCVT+sGoWrfbpqG&#10;g8NjNE0Q8mKGEvFp8lkzDEuB7rquYVk2WZbSNNDtdpjN5liWiWXZiK4IA2hwvZCw2+Xyesbl9RU/&#10;PH3CJ598IsADz6WriXvs6uZagYle4NMfDnDb72m9XpNvNmq/ltEJMo6hqioVVbLZbDg6OlLvZxRF&#10;TCYTAdzUGq7vk8QZ/d5QOU0E0XnrutR1nV63z3fffYfnFozHU7abFXkaozUNvU6HsC38SaKIPE0J&#10;fZ/dZtOKcFJBPlsWuyyj2+9zcueURtdYr9e8895jQFigsyJvI3ksHG6bv81WDWw5osV7vVwpALEo&#10;Cvr9vsJFJLEtXxvVQ9KCVQIIFXEktm0rbEVGGmw2O8JQuE+++vp3SohhWQ693kBZ2WWWpgSBZASI&#10;JJ5kLvabN2+4vr5mNpuxXAo33t27dxUA96N7oK5+dM9YjkNZ33YuyCxqGTd25+6ZmE+DDhUNSZph&#10;1DVhYJDkBWlW4Lgl6AZpXpDnpQLkXNdVmdY60FQVWtOgI/yLb/+jNSKnvSoyyjJn0O9jWTa27WCa&#10;FrtdxG4Xcf++IM1mszm+H+B5PlVVt0RVrkgmIRCo1fPaNLc7rZiDdXWuuY7PRx/dRt2sViu++PXf&#10;KLFQ0zTskoS8dSs9fPgQwzJxNMgzQfobttgxRZatcBVkWY4o69JpGnDbuUrOTnleoLd55zJfU2CA&#10;GpohwGfDthCdC5Uon9RAMy16wxGmY+O2ZINhWGw2W6pGww+77X/v2Gx2DAYjOt0+aV6QxCJSLC1K&#10;buYLqGp6vSHD/piiyEnjmCc/vEAzG0GU+AHT6YRRfyB27q3I0tURaunCMBn1BzxvoKlFnrd85uSc&#10;LwlL27Zp2gzat0WWdV2jSZxRAh5SAfn2cFZVFXlZYFuCsZTgx9sMtPToy79cHjjyAyulrZIJkIeS&#10;BKgkQyGHN6Gm0tWlJ9qtb9ulxOXlqJ8XOXozup0etuUoFlqwMoJtC8JAAW9yEDKt2yavvCrpdLuq&#10;pfHs/n0Ojk4oClEeYFsuDRV37tzh9PSU2c0VN1fXuJ5Nnhd4bTh0tN1xOZtjmDZui2Yv2rIDw7JY&#10;rtf0hwP6vSFJnJEmOXdP72EbNXkaE+8iiqJEr0VodtE0pFmB1oBhmSJfpq6Yjvc4PT5hMh7zn3/9&#10;a375y1/yL//lnxIGAXmeYmo6tqlTFJVC7NM85/333+ezzz7j//h3f4br2lxe7pRV4PPPP+eTTz5R&#10;BQt5KUBhnYbAc9m1GQ+TyYQnT58rm3839Bn0uhwfHXD/7glnd0+4c3qIpkEUbTENTal5s7YoJUoy&#10;DNPCsn3R6IpoLzu7/4DTs/t8+eWXmJZNUVZcXQtbjGnovPfeYyFDz3O++OIL0qzgw4/us01ixVZK&#10;69F2m+C5YpnZ39/n5uZGtdtJ0Ex+D7ZtM5vN6LQ2o9/+5r/yZ3/2Z+RZAjSkacLx8QmD0URcCGnW&#10;5os4lKXIhNAMAczqhoVtGjS0uVnt50WcMzpouljoqpq8rqiLHE03KcpaAANooJkYlo3eWjuLohCt&#10;i6ZN2O2jGRZFVWM5bgugRGRZ0l7uqH+kSrPb7bBaLVQrda8nihs2m7ViKufzuchF6g5UUYJpO1iW&#10;w3g85uc//zlpclvIIcpMRPZLtN0JcNJzyNJb6b+wo9nce3iPd99/l6+++oY0Tdk/OFCXuVw6RZPh&#10;PT744ANubm6wbZtXr14JNrRlrVSraa/H7/3e7/Hhhx9SFJlQ6LXsolSFy8FAnj1VVTGbLVT4tsyi&#10;urm+odcdKPVOkiREUaQav6UabDKZtBbDHTc3c9UK/ujRI0xbNNkFQcB2s6GsG6qGdhF2MB0XTTeF&#10;8rs9K9O8wAsadMPg7P5dLi48Fosd613OYrUhzRs8t0fY6VFVtVAx6g1plpNmBUIYZbDZxjiuRVlW&#10;GJbDsCsKxDTD4mZ+JZhc08Z2fbXkRS9eifzBKEEzTM4vLqiaCf3BCKO9PMqyJMlWRIkIbn/29IUC&#10;MMWS3OAFQmHjOA6NblBrOkFXRGs4rU09SjOSvMCwK7RKZIRtY3HRm46L2XrGaw3KpiavSoqywjRt&#10;Gk0H3eLl64u26bZDngn2tSyzlq1NiJMthqHd3jGWjeW4YghqGtbrTQvMRioIXN4FZVny6tUrLEcw&#10;747t8ad/+qfK2hlFEe+++27LsNZEkXg+BBknhu/xEDzXZXZzw7YdOmUzZtM0Kms6TXWqSthdGg0R&#10;dp0mVJUIlZf5fzKDT97Fpu1StdZczwuAmiRNcT2P6d4ef/XL/4Tl2Hz4wUd4vs+gBSLRdVzb5vXr&#10;16AZ9PrD9nNXUNWCDRZZhT0C3xUDoOXiOMIKb7YEoa4b1DQYuo5lyuzBnLoS9j5D06DWW/uzyNTZ&#10;bCOWy7VYXkaCgCjqClFgc9tErIbCtswky7LbZ0q6MQxLhePLQqujoyM+/fRTfvHXv6KqBQmlaRrn&#10;5+fQErJB0KGqGp49ey4A6dMzxuMpq82OL379N/yXv/k74ihlNDmgakRou2igbFgu18RRgmFY4t/j&#10;XTtEpvyrf/Wv+Ht/+Pf59ttv+etf/oLQtzk6PqTT6fHgwT3xGYtETlTP72GaGwXeyh8CQBBn1P/5&#10;Fz+nPxry8ccfM51OFTC32+1YriPlNDAdm26/T5oWGJaF37GI85L9gyNO7p7x9bffc+fslEG3w3Yr&#10;cgk9V9h95HKwWMzZbde4jkXY8dtGzR1Bx8LQdDp+QNYVSmHXcSiznN12y3yxYDlfMByP6AShaLAv&#10;K3TbUgOobeiCZNBDRUAnSQJVSdNmIFmWpdQvVZmLRUEXRLnMTdNbYlT+8D2PoixJ0oI8zaipkE3a&#10;WZYx6PXV3ClnWQmq15rIcZOLiLSMybICSSzI5UMQ7yi7KshcRmF9k+oW+d5JddJ6vW3J+EDFzHhe&#10;oCzOFxcXxHHMBx8ahGHAfL7k66+/UhEUh4eHGIbBYrFgOhqj66JQTdd1ocpr8xll6+hqtVJZWlmW&#10;kZUFBhrr1QLLMKlrYT/fRRuqqmI8HrO3P2E6nfLD90+J45jBYIhp6bx+fd0WTPjKIWXZhlq+xawv&#10;gEoZl7Ldrtnt5GdCOG5cLyBsHRDStnh0dCTy0Nfi13388ccC6E8ypYyczWaslxsWixnLzRzPcxSp&#10;IfcQOavX9Y8LC+WzJ210JycnyExtqSaVO4f8NYPBgL29PabTKYYhWpWlqisMxNnttmSrUAvWVE2N&#10;74UCPK1EjMzbGYRyH5EqOkmoNU1DWdQkVaLUePLrEHuW+DWGaeI4dls6qingHUReW5TE6ln0fR/d&#10;Mskysz1XSpJdShLHuJZNlqTteWio3DPpzLm5uWG5XGIYSzabDWmaqtbyw8NDut2+KmSM23zXtM1V&#10;k39/VVXMWkW3bQvLeb/f571338UPPearOYvFiqapGAxGjEaDdmcTjggQhVe6DpvNjq+//pLz83OK&#10;ZEeyWTHshxiaiWFoIit50FNnwdnZGbQgge2YeI5P1ZToGPhBQFPV7DYrVUy1223o9Tp4nhC9FEWB&#10;6zk4rgAQV6sVnuew222Idhv29iaEnstiseJv/+4XDIdjRqMxnhuwWm/pt3do04jduK5LpZbTNI3p&#10;dF/E1dQaVassmk6nzOdL8rIQ5WhuqIhG2/n/qHqvZ8vS+zzvWTntnM4+qXPPdE8EBiAAyaSoZIig&#10;SqTkK1/Zov3H2L6yL/xXmGXJoVQqkZQI0JQQiTSpe6bz6ZN2jisHX/zWWt2Yqik0emZOn7P32t/3&#10;C+/7vE6NXXNcl3/2xz/A1AR9IEpOv2aTRnGMUzLTVVXFdry6l06SBE0TPl6a56hRJAsqRSHJcvI0&#10;JYhi+v0+iqahFAVxmkKeUyjyGUdVGY01DMfm8Zdf8uTZMxzLoj8ccux5rDYbzs/OSEq0xXq7xbVt&#10;ivJ5Vd9SylULpurZq/qyTqfDZrOplwzD4bDmVh4eHjKfz2u31Hw+L+tupcbNNJvN+rOcJAkHowO+&#10;+uor0jSl2++9UWiVC1XTNGtxQqUCLUqsSKXE1jSN8XjM8OCQTreHZgoPuNcTV6Dl2FiOXX9m33aN&#10;FuUQHWDpimssieLaYarreslSl3T6O3fukCRJ/XNW9aio4wx0M0dR/Ho5kiRxvTCS83LCer3m7/7u&#10;73jw8B0GgwGWZZXK7eoeFdV6hS2o+pj9fk+326UoCl6+fMmXX35Zf/Zd1+XWrdvEYVIv9aqZjqqq&#10;mHZVw4q7gbfOhOrfqcQfR0dHjMdjdv5eAquKnChNsHWNzV7EIsJvDzBKV6GqaFiWiVoO7OB3Oa6i&#10;frUpCqv+3qqlkKarKEqBVYYUVqiaCnOz2+1qO3UlAKjU4FUfILi5dj0gq4bLivJGJSi/X1AxNoE6&#10;/bxaytiWW/e1m82G15eXTKdTLi8v+fDDD+W8ziAuFfndbleeKUPmNJWS+G1UVfXaKopS1ynVnVMt&#10;7aohX5ZJ0JfUNhIWqapvggkr15KgcxooimTYhIHMxYb9PmEoi8TdPsBym1imTZorRFHCxYUgcGzD&#10;JAxj9tsdeZZwdDDm4cP3uZpeoKqIAnOzI4tTokhQHKEfsFCEHxuXgVwVIrLCBFSf9SiK6pmgaZok&#10;eckATlMJL1OqQaa8H7W1vDocqhev4mNW2663AbmmaWKbJv4+poIOV4rM6g1/G8T69jauUndU9rFK&#10;uVN9DXmIi1rdVf03lbXF8zx6vUGt6gzDmF63T7dktxTXb0C39WBHA9d1aLVatNtN2p1mXSieX17S&#10;6vd57/33GfRG2LbNf/X3/1CYRHtJCl8thO34hkOmllD6lkDRg0i2DnFCFAdYqy2WtyJLUuaLFYPB&#10;iE5vwOX1FID3Hjzkk0++xb1797hz5x6vnnxBHAa1okB3VVzHoihKnlUJRg+KkMVkgWXY9Lpdfv/3&#10;f584jXj0xZd8//v/NUeHBywWKamu1MWfaZosFgsA7t+7wz/6B/+An/3sZ2zL5r7jOFimyUcff8jJ&#10;4RHz2RVumaBYDTXfNF9FnYZ+NbskCkMs0+HoYMSg26HhOdiWgaGr6CooioFliwy4lgvbNo7bFCUX&#10;BrP5kk67R6EU2G6DZrvFYrkiSbP6AE7TFMdpMhof4YcRpq6x9X1anjBbXAX0/ZbLywsePfqCy8tL&#10;KOQgPD4+5tatW0RRxGYjzKleTxiTVRhVr9fl6dMnRPsdd+7cwXNcLi/Poci5vr6W0KN+j2anyX4n&#10;wx9N00hSGX5J0yJNoaqqWKZOliUEaUCcCIxb1Y0yBMUSa72ik2cpeZGzXIsdulkmpRVFIWlfQFHA&#10;1WRKt90qn/1efXFohk4Q7GrpeMW9fNu6VB36VbFU2VDyPK9VxW65UR2NRmSpbL0dRxLly7qB8/Pz&#10;ulhbLiVZOoqEFbmON2++p7ds7dXFNhgMauvF2dkZrtfk7OysLgiuZ1PyJOUb3/gGk8mEL7/8km99&#10;62N+/vOf15eY40h4R5ZlfO+7f4/33nuv3Eq5+Ps9V1eXdUJ59WdLwrykeFdqy0o5UW33dV3HazXr&#10;hMPxeMzl5WVdaFYWZLHIUG9JO50OvV5PbKJKRhDs8f15XSy1uz00ykYzTpkna/IkozcYUGRS2Ik6&#10;y+D6eoKi6ZzcuIPj9QiDlM02ZDJdcHG94NmzF/T6QzqdDnEasV4vUdSC8fiAg3Gfhmcxn11jmhkn&#10;JzdwXZeiUHjy5BkHBwflgsgFVAzDKlmGCWEYM58vOT09xXGtujCpwgiSrNyC2806pX2z3jEcHtS2&#10;vevraxzPY7FYkGVZiWWQpmu323FxcVFfVlVxUt0Fle2nSm2sB9CZBC/omlEqBUds1juuLqfoukm7&#10;1St5nil7f41YcaX4qS59VVUpSgVkq9Uqn/msvtCLQoD1umWiLzc4nouiKFxeXnJ8NMZ1XY6Pj8my&#10;jJfPnrFer7l582ZpZ9zVRcQHH3zIZrVlUy6sqmew+jMri041cHBdV+zhZVMsKd8Zuq4SlIPiCjIv&#10;W3gJaLi6nJCncf1+zmaz+hkfDAZMJlLgHh0doao6Z2dnoPoMhyOCMK55c8vlEt0QDqdp2gQlfkOh&#10;g6Ya5RDCri1XokQXLEWSJmiZAsgwoVALHMOg5TXJygF9kiREYVwOkNc1ED3LMrKyGKksUqZpvmGy&#10;lu9dpZatPmdRFOE15XmsPrvL5ZLh8IAHDx7w1dMnZDl845Nv0u20+MUvfsHZz1/R73YxTWlWh8NR&#10;icoY0+kNUDVDGuTBANtt8OtffYYfSgpkksgW3rYcNFXuvvH4qFR9SxH98OFDzs/P0TSNwWjIL37+&#10;UzknpnMOD4X197b9uGpUqt9LYr+sswps2+Vb3/oWF9cTHj16xI9//GOm02k5QJLFm6bqzOdLup0h&#10;rVab7Uag94qiMZnOQDEwbZdPP/uMhw/fxb53m7xQJOwnjrm8vOTe/VsAfPnll3z55ZfCws4yrieX&#10;6JpFo5C6qeF6hI2g5jNWahkFGQh229IcVqp1z3XZb9Z1rVFhgKqGpyqK97ttWVcWRH4g2JEoRikK&#10;sjRH1bUaul81uRUHNopEWRDGQTmELMq6UJbltRLTc+vGPoilJqvqjvliIYvXtoRG1EOiNCFMYvwo&#10;pCgHTEmS1XdTluWl3V+agU679ztnjO+HdWMgz/+GVrONVqrU5Z7oCKt3u+V6cslkcs2TJ0+YTqfo&#10;hkqrLYowgPV6TcNxwfe5urqiUBUODg6Ik4TXr18zmUxk2KVKUJZmGoJqCBLScri69beEoQzy0kxC&#10;8Q4OhvR6Ha6vL9nu1uiaWQoT9PpMDsOY7e6qHIA2aiSNLDaL2jmx2WxYrZa1CnK73dLptuj2BgRR&#10;yPV0xj4QVmWcZFxPZrx6+bJeihweHtLrdMVNpVt4ToMzzthu1zUjXPiqYr2sFJVVTVspMKvaprIa&#10;vu0kq1T4Vep6NcCulrRAvbCr7K+u6+LaTr1MWS3W6KZBmuYSPme7KLrYotMkQyttl6K0F/HBbrup&#10;G1nXddEV6qT15XLOZDKRu0MVEYZrmfXgIC1yaS7L87FyhERRRE5R3pXCp80V6hARz/OwHBvygjBL&#10;BWukih0yjHzSvbASCzIOxkPiJKxDUDvdFpYtadWqBr6/YzweYdsm+70sCPv9bn2H50VKUTq9qjAS&#10;x5EAzOPjY9ymRbvjMez3UVUYDg8YDvsI41n4oqaplwpm2G73TK5e81yRnu8H//yPGQ369Dt9vIbw&#10;20xdq5vbxWKBplKiAjJMyyYtMvIkI1cUXMdit9uiUtBoNogCn1u3bjEYDFA1hclkwvHxYY0z6/Xu&#10;4zgW5+fnMkC2bN7/8B5nZ2f8zX/5Kf/m3/4/3L59F8t0yAoZKnitZu0S1HUTlJw4SQhDn/FwTByH&#10;bFZboiiUvrFImVzPUDRZ3gsrvluiA9oiuNAEj7JarImznFxRybKC1XKDUn5GFUXDNG1Wa1F4Ow25&#10;DxXdQEXBME08t4EfRux2Pjt/Q55KCIqh6dgNiJIMQ9UwNANd1UTxnKWEQYQfBrQ6PfoHY549e8HZ&#10;+QVH40MObYdGq0NvdEC/P2S1WfP61RmzxZJg76MZOoNeHz8MsCyL3mDIarNF1Q1Wmy3Ndod9EBIl&#10;Pk1XQoE6vT5BFOO6HulsTm8wRDctvGZD0CwKbLYbwjjBsGziNEM3rXp5EUcJhmnR7fdotJqCCzH0&#10;eolV1ZhvL6gGg4H0hoi6dDgc4nke8/m8zqzYbDYMx4ccH/fJc7BdD0XRaLVa+EFAEktfha5DUaAA&#10;um7iONBqdSBDnGtpTqMpohtF1RmOREzTbAlaog74UjM0vcQ+6TqKrZC4bsmkLsolS1LfR7Yty6Yb&#10;N27wyTe/zemN47rn0TQdRdeYzGf13aMooi5N05RGu8VsuWC9XvObzz7l15/+tlZGHxwc1DWbMI2F&#10;DV0hhKr6a73bkuaUdnK/TJ43sHVJtx6PZRFSnRc6MgR1HAfLdtn7IXmh4DaaGJaJruqlwlBHQUVT&#10;pQ7WdZVW08O1pQcjz7ArtGGekqUxcSSiFV0zMQ25b7fbHX4UYtgWhSp4Hqfh4TQ8USoirtZcobS7&#10;q2imIQKKPEPNc5IsI3lrOKgqqgiTirwW4CnlmRRECUlWkJXCvfc/+rAUvwhOovnkiSBh0oR9EKKo&#10;b3jOqqrS7YiIL8nS2mVQLdCKoqg51e12ux6MVyjH6lmXpb3cc0Ek6nBVezPHsywLy5YaptPp1AIN&#10;TVtITorrksSZ9PgIj/7OnTtcXU+ZzWYM+kNZCKx3vD67YDqdMptMaLeb9Ls9Ou02q/mK1WrBnbs3&#10;sRsWrm3T7wo+bb1ZSX+dxMzmE8hzOZ9dj1azyWKxIAz29bMY+rs36EftTUhW9XNruoKulzk+5VxK&#10;r16MamP99v/Xdb0GrVcDikoObZZbzkqlU/031cCrGmy+DbuvVAnVB8+yrHqwUhUpsj0vp/CKXjM5&#10;KhBsNUCoCtQsK2h4TQzDqpkRssGQBmI8HrHbb7h16ya3bt2i1+vQaot649WrFxiWxevraxaLBd12&#10;vx7cVQyp9XqDaYo9+O3Cfr8X+55pGwRxQpbnFJqO5TXIVY3VeoumqjjNFklWMB4dkKcZN2/f4tbt&#10;u1LkaBrPnz9nv9mQJQEKUmDblvxd5ApFltaN98FoiOc6OOVh9od/8A9wXZu//Ov/xOvXr/FcW4rq&#10;rRxco0Gfi9drgiiuG9OHDx/ygx/8gP/jz//PeqBcpWJW710aRbiORUaOrup10x4lMYYqIPzz8/P6&#10;9w1Do9tpMegLJ9K1LFoNl4KMosiJIurtR6vZxrI9kkrWnabYnls2JBGtZptWqyOcGVVDNRRyRaXf&#10;79cb1W67xbsPHmCUW6fx0QHL3YYvPn/EbrfD8zzu3HUJ/LBkVwqXZTZblMPsdtlYJnUwh23bPHr0&#10;iNlsRrcpKWWmoRPufQZ378kWbTIlK8QeHscxu63PZruh3e6AphLGskVQVEmnzoqcPMnZbHaYtoPt&#10;ylS90AoKVFHsWRpRkokkXC9DsPK8DI/JSKKIvS8WyxwF03Y4Pz+n3+/i6l6tSKgKvUppWllzZIC7&#10;ad1uXwAAIABJREFUqYviatjQaDRq1cl0OpWB7+kpZ6/Omc+X9PvDGvNQqYerZcN6va4tIavVimaj&#10;xWa1IisKDEMHVSUvhL9RbaxevXqFHwakuy2HRyc8evSIJBcr/GQy4f79+4wOx0xmU4IoYh8GeK0m&#10;j75+XFsj3EaD8XjM/QfvYtgWi8UKS5cU7qurKwxDmrPlcinDxFJpWRUy/X6fg4ODEoA/r+2ehqGR&#10;ZLLRbXXaYp+hAFUhjKNaLZvnOdZboWdBGLH3ffqjoVgo0hTT1CEvKAqF6XLOfruh3Wzh2CaebWM7&#10;JqEfEEYh+W6HW9g8+voRXrNBnmnoms3NW3cJ45y//k9/y1/9xx/Jz9WYMhoNKFSFq6tL0izm3j5A&#10;NXRazTFeo0VeKIRRQhjJwmc6W6BqAoW+nszkdUxSXK9JGCU4boPdbsfp8YggLNUXpdqyCpFwHIcw&#10;yrAcm4uLCz777DP++b+4QxhH7LZiVaEcRhqGQa87II52OLaCphrCv2w4KMigUlMNdE2KMgmXCcuG&#10;QK0tQ1kq/GO5K0z8fchf/uVf8aMf/mdUVefBg4fcv3+f46NTBkNhnBqmgm1a9YAiSSRJNcsy4nIo&#10;Np8vqBAqcRzTbrYI44gwhyAShu4777xDkeUs5iueP3/O8+fP+f9++EPm8zmffPObEnB1fFizzSom&#10;TbXkmc/n2JaFVxYHqqLXrgQUheFwiGXbEqZi2LieTZrKpV0xa0zT5Pj4GK/ZYOfv6y2ooSm1WqEo&#10;E9nDMOTu3bslsDtlNpuRoQgEXzXYbrecnp6y2+1Yb3dEcUqSwny+xHU9VEWvLe9BKPagoihwbCng&#10;dV3SzauAAwONQi1ZpuRoRcE2SVBzMCwTU9NJspThcCgWd89lu92Ldch4g62pBprVoFcSsqUArsK6&#10;0lSs3Xo5GJDhX17XCu12m5OTEyzbpTfoMz6QpOf/8O//Pc+fP8cyRGVbcXIr65Ko5XOiMCHNfb79&#10;7W+TZFk9yDQMC8d2URSt5PI4tfJ9vV5zdnbGT37yE37161+yWkla+/j4hGanTZRkxEkk8HYFtv4e&#10;2zZRdZ2gPJ/9QJZfaShFcaPR4FDVuHHjRs1lrRIysyzj66+e/E5CsRS34DgeeQ6Xk2u8siAMggjf&#10;DzFMpVTQhbXSYDKZSMJ0ntevSRAEuFYDXdUIswxVYFDlkrIMschybNOiyFKiICRPM4osJ4mE1Wdq&#10;Kp7r1NbjPtTq9sqZE4YhkWXUiu5qGKXpCln53L+tlimKgijZl8EK8kwqGqVdTi3r1QKltLW//Vel&#10;YKmeM9d160FmtcionocsfpO+bBgGSq4AWf2ZfnupX71eUvNUqllxAgi2RQbgl+ol5+fneM89Ol1J&#10;ez49FTxJt9vl5Uv5rJ6entbKxzAMabgSFrher+u7NsvLMKVSxbzb7cqfw6xfq8oymCfS4G03Gxny&#10;mCYdr8Vg0Cvr3Veljdyh3erWysVOp4PrShjf6OCg5A3GNRajspYnScLjx4/LOkOtl6NBENDptmi1&#10;WkRRxMX1FcqlqKSLXPmdRNcqoGY2mzGdTolDcTxIyJ6KZiqs18vaSVGpZ0C4Y1VzCdT169uLkUrl&#10;XSlmqhqlCiKrlpjV2VMtGKrhxm7zhk9mGBadnihm4iQjy/akuTT72/0bhaRlOpJEB2zXG0xD3EHj&#10;8RjHtCiKjF25GDAMgxcvXnB2diaNbKtZL3TiOCZKM/JKyVl+RoqiwG0IR7jVEjWfbpl109vtdvGa&#10;DTRFRS2g1WxilWFZVUDM0dFR/bNX/6zq6aq+7fhYcFOj0YhOp1MOg41avCAOJkpLr1iEK+xTUQjG&#10;idysv7au6zSbXv3zVSzJagBqWaISd11XEEGtNoZustn6xEmOvbX5+ulzgPq1GPTEmZGkYkcMTLEg&#10;puToec58Ltbv45MTbt++TRzHjA8PcF2X6XTKcNgXhFQgDNreQJw5Fd8uihI2vs8+jOn1R/zNf/4Z&#10;8/WOJJZkb80oQ2Db4jaSgbPY/IPdls9/+ym6qtWujdVmy8OiIE0yuv0+mqLiOBaaZtQOAwnReZMu&#10;XSl3ozhmuV4Rp8I3dDy3xvJkKL+DYVssFkRxwnB4IMpwzwVVqd9bwzDqkKk8z/GT4HcxEhS1s8y0&#10;LQajIeeXFyRZytXkWpaHByNunJzS6klI6mQ25fryiiAK2ey2cheORnS7MqStFNv3799HK3tdCbLy&#10;6jCbqq8+ODhgu93WKv7qs1ktx1erTa2e1DSNNMnqwU4V/lnV9Fo5u3Bdt66XKoXddDql4lJWbpCi&#10;KGortx9EHBwd0+vJmdnv92UB7Xlk+Ru0nV6mlVfijvp9VFQmk8mb5W0m5/Dp6Wm9TK6GTvBGGFF9&#10;VjfBpu7nKmxBxXns9/tl3sbreileLTJkzvImdT1NU1Yr4UdXGL8gCPjVr35V/zNBi7Xre+XLrx7T&#10;b/Xqc0VVVdJyflMJzqqlTzUsVsv0+Er1fnp6iqIJDzWIImxNx1BsLNvFsEzS3R7Ttmg3O1AoaIrO&#10;buuTlueLZevla+TUi7Q0ldcizaqld1GeG1ITVhimihkZRTHdrvR+zabkWlTnUfVZf9s1XD1XlQDn&#10;7VnWm18r9deQoaJdK2pl1iX3dWXRT1N532/fvk230+frp8+k1nIa9TlcFAWGrpfIOFEM27pJhaWr&#10;zsxKYFIJeqohZvXsVXehYRjkBLWIT54Jwd7kGeSF1EnbzZ6k/PykqQQ7q4rO4eEhlmVxfnlJtzcS&#10;AZLlSh1QYp6+/e3viFo0y4nigGdPnvLs2RNevXrFfHLNT3/2XxiPR9y9c4fvfvf3GA6Hoh4NRY3v&#10;Og0o51yVqGw2m8ndsF5xcnTELA5/x9FdPc9vVLLKm5+9Qlq9sTu9zfspbTiGjqFIY1JZKNB3RFGK&#10;adlE8Z7tdkMSxVTg1OqvCkheHTy5AhoyBVcoKMr/zRXqA1UOhjIUIK++B0kf00yLpmHiNhtkFIRR&#10;SEaB5Vooaml1KzJsxyJJTbZbYSPqus6DBw/48MMPuX37Vv3AVQdPtz/kb378Y6azGd/59nd55513&#10;62TBO3fu4Ps+m81a7Ki9Hs1mkzxP2e22tDtNnMKl2fQIwrg+cEDBDxNcz2EwPOTGySmddpvI33Pr&#10;1i1pXjyPPE1YzuYcH/SII1N4aalIccPQwDBMNEOsnrPZAtO2hPFUXjh33n0Ht+XyxVeP60RX0zTB&#10;bZJmMa1Ol8ePH4vV03TqUJc/+qM/4t/+m/+bVsMjiRNGvQ5GUZAnIbauEQY7XEujKDLCOCu5gC5x&#10;msv2Ik3Y7wORgRcFW3/P8ckJv/edb2MaGlkSkOcFoICi0G602Ox3KIo8H5vNiuV6h2m7pcJGLkDH&#10;1rl16w4ffvgxT58/rxUZWZZxcHTMzVu3ydIIy7G5e/cuCrDZbfj8889Jc0mK/R//7M/o9EbM5kv+&#10;p//5f+FHP/oRH37wcSnV9xj0OswmVyxmonIs8pzp1TXf+uY38Tdrnj15QjY+wPM8bt64wfGNU1F/&#10;ZRk6Coaqs/MDVssNRQHddoc0zwjDgDQW27JhyhDIVuQAWq33qLqJplvkKERBTJqLfVYzhLtVFTBF&#10;UeCYFmb5fsmw1QNFLKG2bbJZb8UGazkYuoVt2CRhRJGKdTOOxfpkmgampdJqqfQHAwLfJ0miGngu&#10;GIaMwbDHZCpJc5qu0Gi4ZFnC9eVrjDJwwjA10pJfI2ygnKJQeP78BZ984xMWqzVFUTAYDLBdp74g&#10;xuMxzWaTy8tLlIIaVv306VN03SBJZOHQbrdZLBZ1IvGvf/1rjo7GxHFMw3U5m8+5c+sWv/d7v4eC&#10;ynwyJc9hvffRNWk0u6UKq3rmux0pWiuunixKnHL4pNeX2X6/x200a7v5ZvOGoXp1dUVRUAP/dUMG&#10;+ZPJBNd1OTk5YbVacXQ8puU16HRawpmKxEoWhTEbZUurdYxTog/8IAEU4iQnXOy4eeddBoMRz569&#10;4C//4j9xdfl/0Wh2CQMZwP7pv/yXfP31U5abZb38WW+WvHr1mtVqQei/w40bJzUDpuaxaDq+H3D3&#10;bpfNZkNRFLx+/YobN24QhiEHB0N0TYq7INzTbrYwTBvbNsiygjj0ywZLhuWvXl3wq9/8mn/xp38i&#10;qqvIrxU0Fcy8KipaLWlsB4NBvRTLsgzdKJlealH/nmxvU1QlQtcLAl9CE7JUwk8M3eHqcsF8LoXZ&#10;arnlZz/9BTdv3uTjb3zAt77zPoZpYpgqhq6V91COqilouoGmy+fQW3vEWUIcyEWpmwamqpJEMb/4&#10;u79DVVX+4A/+gDgUXlwVLCZDipjvfvd7fPTRh2/UZnHC05ev6Pd6hElMs9PBWyxIM9kevxnSih3P&#10;tiwOx2OajQbtVoM4iqDI2Oy2bwWDyLCu0WjQaDTZ73ecn5/zySef0Ot0ajttu92m3++LItZu4jW7&#10;FIXGsxevMU0Lt+HRcJulIuqSzXZPu93h1s37LJdrXr6aMOz3uXHjlNBfo+gu4X6N69pESQGaKB+y&#10;PEdHvidhY8odnRYhSRoTZpLs6jm22EE9Fyu16A97+L6PYWj4/o5CVfB0r2zWJN01y2Tgrxk66+2G&#10;feBjuw5eo8lsNq2be0ULUHW9RthUAwtVE9veL37xC/7pje9z785dlvMF/m5Hp9Oh2+6Uzosp7U6X&#10;tEgxLRWv0aIgQzdEQbhaL9A1CwUFQ5dACdexJTws2JOnGW7DYzab8Mtf/pLXr1/XhbOqwt37d7j/&#10;7j3hD+oKaqbS7bSJ4pDtdo0E90hB1mi0iGMZJsmZAh999BHX15IMrluysW94Tfq9AYqmcjA+puG1&#10;0HWLwI+YzRYoisawPyJJC9JU5def/pb5fEaj1SRIQzANjCLFsjT03OD1V1/x6MvPWV2c0W016TQs&#10;NDXHMBR0C9BykiwmK1LSLCMprW6GYXDj+AaaojKZXpHnKa5j4TQ8TFPn+voa1XUoCrvmD1fNVFEU&#10;eLZDUgZyKAXoqgwAVUUHTRXFW56XDEAZzhQKFKpCliQkWUqvJdZx09LLBjAn9AOSNKqbSKpntGyw&#10;qoYERcEpecyqqsrdpGv1+1HVqJWKnwxU9Y0bJI5F8WfoFg2vxcHBQakMyOvlbDVUV1Wdhtckz2G1&#10;Wohtrbxvg0AG2uvNkvPz85INPCLLk7qQrwari/WKtFy+JXnGYjEDwHJk8SEuD3m2gljSy8M4IktS&#10;ijgnS2Pa7ZZgdFyLdlsGgYvFrB5iVU1XEER4nsfh4RGj0QizbMz8YMdisahTwW1bPnN37twpB3ji&#10;2gnDUIIhO02Ojk/JVQ0/EqVmZQ+tAjN0Xa/v5iSSBirY+7WqMQx90HLyPK3f02qgWRRFnfJbcb4r&#10;Jly1UK/ei2r4WSniq2a/qkPa7XatmK/+roaiWrl4ArAsB6u0CE5mM7EgZgXd7o7dvlT0DQf0eoIC&#10;iOOYrx9/jq6rjAZDRgdDbMMsB/k+3W6XRsPlZz/5KZv1kslkQp6IWr5RDjcs16PZkqGyU+JZoihC&#10;M9Q3Q0vPQy8TyCuhSJSIdW+/2dHtdOqFfpVUXd3LVfp0q9WqXWzdbhffF+Wirhqlql/FLvFhslCP&#10;MXWDPKcUJHjle2AxKNVjqq6Un/0CpYA0Tgj2PoZWhh2lGbqqUWQ5URASl2GCURDiWDaHh4e88/A9&#10;rq6uJH2+AEqlmlOiIGzPY3R4jGE5rHYBGz9CUWLSOMRJLAa9LrduSnDo3bt3CcOQVqslA4Y4YnAi&#10;A13T0lHUok7xbrY8Gu0WY6/D3o/QvSY37r3L6OjX2LbL3o8pDIN9mJAWPvPNnoKsfNY8FKUgiXz2&#10;ixmjfh+vIWFN7c2Ohw/fRVV1jm+ccn01pdVpk5chTVEigSGaIaIMVdPY+2K7TBNBcV1PZnXqc5Jk&#10;xNmb4JkoFmHCdDZntVqx2ewYH50IX9PVaostSHhos92tlw9kBYah1eIdL02JsgQ/DLl99w7r/a7G&#10;IWVZxsXVlbwXnkdv0MdtNeW1Xa/JkoTVRhbh0+m0Pn8rBfXb3MZqeNlsNplOp/WsQNTVwu3LyyDD&#10;JJGAtuvraZ2+XWHtqmXceDwmz2G7LhER5QLOMIx6gZKVdvhut1t/HiqB1HA4lDMmK9BMA9O2SLKU&#10;QqEewr/N8Re0UVpjJIpC7NOVE2E8Hte5B5UYoMoAmc1mtb2+WqwqilKfT5EfERt2PbivxCbVwPFt&#10;5MQXX3zBixcu77//vpxduoLpmGiaWvOCq8C0i4sLnj9/Xg/E+v1+GbYmFmZBc63KQV9cu6Qoa/d9&#10;GGDuRShiGAa26xCt49pxUvGPx+MjeUbjN5zr6s+sBCWqbmKYFv5uj2rI86loBpvNBnId1y1DxIKQ&#10;LInqr+Fv4/LrpFi6gVveAY2Gi2WIYjnNYbGQkKmiKOpwuvgtznqFWDPNku1d1pNRFBFH2xobUlnL&#10;NU0rFe5K/XNU9071PIuA7nfDrvM8R9ckKNn3fc7OzvCabXTLrN/7NM8I44goStA05S02qfCMm812&#10;6byyieO0RiO+rdiXZVeOqko2wNtKzcoNW4UepkkuisrZTDIdcgnMa3gtWq0Ouq4Kv9dt0el06HTF&#10;7ZXmMncJQxmuZnGCZRvcvn2b0WhEsPd5/vRrPv/it0wnE7I05ehojGc7qAX1M2LqGuvNUvA3WY7n&#10;uERBSLAXZ9jtmzcB6nqsQs9Vy8u3h7eV6KsoCnRNqybPwmzKspy0UFDyAj3XQS+TdbOUNM+4urhA&#10;0SSFMdpviQMfRSkwS5i1WMllS5oWObtAmt14k4nt2DJBlUm0acqvFV3DRGc4HMlDEiU0Gi0oVFFF&#10;RbKRcpsylIiymFxXMRs2lmmVqUoFmqlw4/YJ+32XTz/9FMu1uPvOXT744AMajQZJlhMnMt3X0wzd&#10;cBgfntLpPuLJ82fMlwviNGG7W9Nut3lydcFwcMDh0QGr1QJ/uyPLE169PsOyTL7++mv+8T/+xzz+&#10;6itOT0/RTIvBcMTnn3+JbTvcvfuwlGR7nJwec3F2xnbno+YZ7737Dv5ui20UNFsuYSCDuMViQasj&#10;zE3d1EmjiPV2hdtwSApRDuSFHNLTxQzDsfne977HX/zlf+Djjz5iMBiw3+95/foVOz+k1enJNjrN&#10;wA9xHA8lz/nOtz/hr//6r/nX/91/z9F4jBL4WEWHhBw/jthuxfpfqLCPQkhTwiSmNxxiWNIMzKZz&#10;jk5vcPP+fRqDLokCSl4QhjE3Tg6ZXJzL4eo6KPkepQDL0EBViKc+cRbTaffot/tkWcHp0Qn7fcTV&#10;5Yw4SvnVb39DlZQ2Ho8FDr1doSKNT9NrYJQF3V//8Ef8w3/yTxkfHrPzQ+7e7fMnf/In/MVf/BWf&#10;/uY3vP/++7SbTXRd5fBgxFePv+STb35MnsS0mg3UrODjDz8kDSMuL88JgoD33n8fr9Fktd3SaneJ&#10;w4QoiIiitFT/NQlDCeuwDR2zKduLq8mEwWBEuy02gsHokJ2/l7SvLMXfr0mzDNNM6A8dDF3Fj2Ky&#10;OCnBtQaaoqOioSkmnqNJsVRk+P6O09NTOXiDkG67zXo+w9IsWo02qBpxlGMYFqblsVks2K53oFnY&#10;pk5eCDNU1JKSDGc5JpZtY1sGSRTTaTfoNIWHUqVzJ8EexzSYzRbcvHWLzz59xL/6V/8treaQ9SbE&#10;9bqkaYwfJHR78gw2Gg0GgwH+bsPZ+SWdjqhj/+Nf/RX9wZBnz16wXK4pcnj48CH+docK6KpKp9ni&#10;60ePuXlyg2Dvc3x4xPe+8z1c12W5WONYLteXE/IipTfocvfuPbJMEmArtcXF5WuOj4+5vDqn0+kw&#10;GAxYrRekaV4iD2C9XmI5TbrtHkqh8Mtf/ArHcplcTZleCwh7PB5DkaGpKkqRY5k6pydHwv/JEpqm&#10;Sx4lFHbO9HrCfreBLKXTbDEJZeARRCHxTCDOdqOFoVt14z2fR1hWhucNKTDZ7kLaPYMHt+/xr/+H&#10;P6PV6qBqCn/+53/O+++/zz/84z9iPB7z2Wef8ZOf/4QvPv8K1dA5HB2g6SYFMReX13z08Td59OgR&#10;cZyUKp+E/qDLcjGh0fSwLIUkicnSkMODEXEYQpGx3eywbFe2eapYOF+8eMa9eze5uHjNv/t3/y//&#10;5Pv/jOvZNWEkoSKmKU3NdDpHUQomk0mtskqzmCxPuLq+oNG0S1X7lsbdBtvtlpPDExxb1GXr+Y7F&#10;fMtksmCz3qMoGj/58c9E1aza9AY9bMfk+vqSx19+zmT2ktv3BzTbh5i2gu9v6221bchwZb8O2Gw2&#10;nF28RlFVBv0++8Wcoaaz22yEORvFEv5R2up1Xefpsxecnb/m4OiYVquB6bhM12IjzbKM/nAAfkBU&#10;5PQOx8y/eorVbKAnMa1eD1VTCP2AgdXHc1222zXddotHX3zOd7/zCXmSkhQ5mqKWw48Vx8eHLBdr&#10;NNXA34c4jothmJyfXzAeH2IYOrPJhJOTG2IvsxsYoxa2N+DZk6cUikWS6AQBaErBq7NLsUSqHu3O&#10;EWmm8fjxI/7mb/8z/i7gG9/4gBu3Dnjn3m3ee+89sRMaLuutz+HRARcX5yRZTBgHKEWOgoZCgark&#10;qEqGpipEaYRd6KU7wUc1YB/6oMKT50+Fa5ymREkMsVraCwtMy8OyTSaLJUESU2g6haYznckweFmG&#10;9SRZRq/bJ4xT/EiWk4u14FI6LY/ldMajzz7l5vERba+Ba7t0Wh1OT0+lHlHAtAyiyGexmKJoBWG0&#10;xixMirxAxSD0YwYDSXJOYx+9YbPcLvD9DT//7ef85Gc/w/dDbt68yXsPH3B0dMR8uWC/37L3V2gm&#10;TBdXwtZ1LeI0QdN1XK+J57qiPskCTM0kixOKNEGjIE8TZtcLNM1gtVjR7fegUGi3uyxWS2ZzSX80&#10;zQaGqRPGO/JCodnwCMKQ6+sZwTri5ZMX3L59G9010dsOSRpiug775YzVq5dMX71g+vgReRTQ6bpY&#10;eUgcLck1hRiN+d7HcG1URUV3bYaHh7iWi5arHI7HnL18gYuJ122DnrNYTSn0nOG4j65aqMiwaLfb&#10;kScp08WS0WjEq1ev8FybpuvVjczZ2Rkff/zRGwQRGVkeo6pwdHrE6/NLcrXAbrigq+iWWCCrYlxT&#10;JMorT2XQaZSBem8r9YqikOT4csEexzG6WTWBkgqf5ghkX9GhkN8zdANdz2t1aKWQrtSEVVDSZrOr&#10;eeyVqtZ1RX2cZjGKCl5DAlem02t2O+G+SuiOWi4iLWazLbvdjv0uECeBqWPmDmoqVrcKAZLneYmb&#10;2ZWL07BWrqKpFBkkSUa09zENA8uyhZeXSC0wGo3o94dcXFyw2/rstqtSeexhGBLeUw2fG40GrbYw&#10;4kSZaNQK1iiK8IMA39+x2mzr13Y6X/Do8VPOLq/qIYFhGFxfTemW4WlBENDyytRxy65t/Pv9ltCP&#10;SLKYJA3p9Nr0Ol22+x2X5xdkRU6/28NybB48eEChQKfVxnYdtusNm92WPM3KAacrrq1+v1acVN+L&#10;bdvcvnOvZhrWi2PHQVUUwkBUqEouSs4o3pJvtywWCxm45Dl3794X1FZTFir90ZBOWWMvFjMePnxI&#10;msY4lo1l2qiK2OCqhrTf63Hj1hUXV5eomiyHbddlMBzRHw05PDqqFTWVxV0WsTK4edPEVam60vsk&#10;cVJaNNV6SVItcStk12KxYLEQRtnr16/p9XocHh7y4Ycfkuc5h4eHrJYb9mUKcbUczrIMVdfotwfC&#10;RSvvPz8MIIjqQU0UxjRbHkUhIbFRFKNpMc1mUQ9VK2twFEWsN0uUWGGzXZHlMija7fdMZ4tyKGLW&#10;DTvZG4zAoN/HMkW5XP28qqrSaTXotJq8/96DcoitlapPSfE9GB+TJgW2ZTLojykUmM/n9AYDPK9N&#10;mudkikaSF1i2S5QkzOZLDMPHsl0KVHqDAbqukRY5aRpj2yaW44EiLqrh+JCbpye0ymH0+fklntdk&#10;s/MJg5ggismWa7JSFJKmUgNaisZivuLZsxdcX19z+/Ztms0m7U4Hw/cZDiUMbOvvS0VdSprKkNtx&#10;HIbDAa1WkyTPabUaJft4S5LIs69pRomFWpZYEgXbfhPA6/s+O1+G80WWcfv2bV6+fCk25lJcMJvN&#10;mEwmdHo97FIB3Wi1JCiuxEz4uz1ffPFFPYCwLKt+1qoMjCop+/DwkIuLi9p9UN8fuaj9KweZppU4&#10;h1QCGquvNRgM6oWznDU6L54ZJFnKcr1lvlzWA2PbdknTGMsRx5amGlxfX5PEGYpacHlxjaJrjI7E&#10;qr1YLGqeou/7xElSWtEbxLHgSBRFRdN0ilytP3/TxZzbN27ilbiliklZcQ8rVESFINpuVsLgjHR8&#10;X1SoaRbX7GGntFPHcVIOyWQIqes6X3zxGZ9++mn9WbUdk/VuzXQ6LfFgTs1uFFamoPwkFTv7nbC2&#10;VquFksNisSLb78myAl2XpW+r3SjfS6MMtDQxdYMsS4gCwSLpqsHO39Pt99juhfPr2U1UXUMrUWxp&#10;Lk6fagjl+z5GU54J3dGJ45C8SGh22riWzXKzJo1i3GYDxzII4xjyVMRwioSjNVSVQpHFJKqOv32D&#10;sxFsXI/DkSwfTU0X/mxeyK9LjnO1zIzjGMf20HXlLXWmzLI0XamXYoI13BHHEe12B9M0yDLhbBeK&#10;IENsxyEv7emWZaEpMoBLwgjF9agEn3mW1I4HsVUHpFmBloPnudiuIKjCMGaxWLDdbsv8iQ5NXbIX&#10;CiWjAIoy+CuOPVoNF8M2MQwbwxAuMcqbZPOzs5dIuNNt7t27Rxyl/Pa3n9Eb9BkejLl37x5Xkylh&#10;dEW712cwcpgvVxTZTsR8SYrv77m+vuDq6oL9dsfzF09ZLxfs/TXhfkew22MYGkVhsfcT4lDCUJeL&#10;rLxfRfgVBAFxYLPd7kmyjDjNa4detXiVIahOnImqtFriVXhAPU3fMKoqK02OgqpppX2tQDOteuO4&#10;329B1UmiUFQYw75Ye8rLUopTkb4WpbQ9y3M0XcewpOAzbOvNhLVUafXaXdrtNmevzlltd3hQRYLZ&#10;AAAgAElEQVRuG7chaeGO1yBOM4w0Q9M1VAzU0iNfFDKUmF5PWCxmNauv221zcCAcrSpRuZKZ29ab&#10;tDtVS3nnnQe8ePWyfGCCuuC0LAuUXFRPZUF3fHzMw4cPOD8/Z7cVm1m71ain8JZl8f777+M2Whwc&#10;HGKaJqN+j81mRYFwPV1DZb1cyGCv4ZUHVCGqUjJ2O9nWGKV9xHQ0dE3CLwpFVHFoKllRkOU5p6en&#10;eJ5XsgW/VW6gm8Rxiu8LP2q329UPwGg45JNvfgN/v+MH/+z7eIZFliVsVzO2+z2Oa5EV8j4GSUSz&#10;0SIt+TFZmpbpxi6FuiKMIs4vLySNzxJ2appE7Pe+wO7TmMViRaPRot2VS2a73aIaOq4rB6RSSHpe&#10;nkG71eXBg/fYhxFffvU12+2a8fiI09NToihiuV5x88aJ2IFjsRw++fopx8fH3L9zn6TIUdDZBHu6&#10;bSkwHz9+zO3bt/E82Y4tFQmRCPY7KHIG3R7b9QZ/t+fdd9/F84TNc+/ePb7++msePHhPFAORcFds&#10;WyT9wrlTsDHxox1qUdDvDUmSjDCKiWcLscXlCl6zi+U0mF+8xt+H9AZdsTVkOavtUlSJo5E0C6Go&#10;n4uswHMbZRMesNv69AddNhutTi/2bIcoEEC/qhtYtouqahQoLFZbzs8vuHXrDqvVgsR1QMlRNYOX&#10;L5+XW5khbsMDBBJcFJIOl5dpcFHgo6Lg+zs26xUA6+UKx/GIooRef8RysaqDstbrJZeX11iW2FGr&#10;hm3Y72K7Yn9M4mUZzmUThiHtdrc80KJanSIW45RckQT0jz76CNd2UFEwDYPVfk+v02G1XbGcL+j2&#10;eyXA2K15jm6ZWFgpuyob03a7ZbkSW+OgNySJFVzH4/LqQmyI83lpwY/Y7/e1LWtYJpoeHBzUVoA0&#10;le1gsNujq9BouDRdTziK6Rt7SBAENLwm3V4P25YGw9AtBoMR6/WmLnj+5E//m9rqsFysiaKAH/7w&#10;l1iWRb/f5fHjL9ntNvzhH/4hg8GAu7dus9xKgTkajskKhf0+ANR6oCdJp1a9ffUaLqPRANs22a7F&#10;ipVEYa2+EeVGyHK1wXVdzi8nWLZBt9vly8eP+MWvfsm3vvN7tNttdrtzhkMJZqjCOnRdrW2PWZYx&#10;nU7pdrvYtmy3JSxiW6eDR1FEmuT0ekNOTvp02hG3bqromnAwP/rw23z66af89Kc/5uLiNVkuqo/h&#10;qMfdezdoNmwUNSdOQuLEJwwjsiwpFZ9FbVOZTCbSeCcJhmmSFXKpj/pDbt26xaOvHvPZZ59x544E&#10;tvz6t7/h+fPnjI+luby4/BGj0Yh79+7x3ocfCApCS4iyHCVJSbKUIJGFT1bkGJqJ15Ik9uFwiKbA&#10;69evaXoOjmmx3C4wLBNF1Wqmm6rqRJHYtiV8osFisWI+nwvfsrSibLdbfN8niFKGwxMur+Y8e/5K&#10;MC25NGj7vby2SQZ5ptJuf04UZszma5IY8lzn5asrnr98xm6349ad+xSKTrPdZesHDNMqSTKj3W6S&#10;ZwlB4KMqBQ3PQVFcgmDPweEIyzC5nk1pNDyur68xTI3lcinFYpai63Lfm5bOfutLYxEn5CWvSNE1&#10;VEMYT2gqCgaaYaGbdhlKtayL+wpFUNl8eu02iR+yW2/oNFscjw95/vw5mqZy8+ZNtvsNhtEmL1Ly&#10;IiVOfCxbQ1Ul4FAFHNskS0O+/Fyagywr8MMABQlbuXXjhA8+/oibN24zHA7Z7XyCKGQyuQAdseJG&#10;spwz0esC6w3HzyQItzXMvdkU14SiaHiOy2Q2Z9Af1ouaRbJkMV8J43q9oVAV3GaDIE64OL/i1atX&#10;bLdbJlcztosdQZRw492btHpNWt0GaQTkMeF6TrJasD17iTKd0HNNWv4eZTGByCDXNIL9FtNpYvdN&#10;3HaDNM5YzLcEYYiKRpGBqhug6yxXGwojRTE1dEtnH/icHg7ZLCWIza3TMLW6ZooDAdMruU6ulK6B&#10;KKIolFJNFoGakxY5qIIj0vKcQpUhXcXAVArZyFe790ptFJU8tCfPvpahQKnWGY76rFdbXp694ujk&#10;tFSKd3C8JmkOB50eu53PZLokyzVMwyEOhdNU2Q5N0+T6+opms0Wz5dV18HYrZ3MVGFGp9A1DQzeg&#10;1bZJ0j0A/UG7rneDQGyjoviU18Lfhzx+/DWTyYR333mHIpNAsziVYRmKhh8E5HlQq8ErO2JRFARR&#10;WIcldbw2jUZDeIWl9fD09BhFUTg7+5y7dx+SJFntRoiiN1bEF6+e1yzrCkEjA95CEBylajQtJNl+&#10;HwbsysZRVVUMU8Jkqjp5ubxgOBzy3rsPSJKEo6OjWiXTaDT4+uuvefr0GR989B5Nr8nf/pe/xbZN&#10;vvntb3FyeMRkPuPy9Tlbf0+70WQ4PuD06FhEFVEs+CHbpaFq5Ela/zztTo/x8YnU+6XdcBcEtRI1&#10;VxTyDBTDoUgz4lTB0g0c1wJd1KeV/TKKErr9Ie1un52/xw8DYZUPnFrxEvl70iRBUwqikg2q6ya9&#10;Xk+WfLZT4gFSjO0eP4hYLNfsg5CDgwMGgwHf+MY3+Oyzz2iHAaPxAefn59y6dQu3IQORiscqeKVM&#10;LN+2y3y+RNdVtqutPPMnQ3a7HcPRmOVqQxjG3Ll7n6fPXrDdbmu0zmQ6R9UMjk9ucD2ZcTA+YrPd&#10;YTlieW11xJoZl2nxqmbgBxFxLGiaoigYjUasVmtAUqgdx8EwbRmMBRGdbl8U9LZTKrRUNpsNcRJi&#10;GSZByZUN9ntOjo4oclm4fvDBe3z++edcXrzm3ft3uDy/YLVdomkKReyzX8/5+MOP+eDBu0znM7JU&#10;htGnxye1pTkIAjabqAx7ibCsFqhikV1v9vh+gOnY9PonxHECRUG72yXJBBMmSAt5dlarDa7XpN/v&#10;4nmN2tmmaUrdqx0cjkniHkkQ0OgPWW02qEEEpoNqexRBwmy1QTNsVN1gOptycuOUluXUC/iqT+p0&#10;emWIWMBoNBDHkcSm4DkWSaKSt6T3sEyVLA1598Fd0jTlejbHsGA6uxK8S/n+LRcLQMU0bVrNNp1O&#10;D5DB1Xw2Lx0jDW7eOGazXXN9fs3t09s8e/EcXTVI44w8LTg9voGm6zx7+hStVC73+302mw1//+/9&#10;PpPra85evmIwGEj9l+SoaJAruLaHbTpoypabp5JbYOoWDVdBVw0MzcTULe7evsfTr77GcxpMrqZ4&#10;ToMbJ6c167/b7YorpdNis93iNT3COOTo5Jjx8RHz+ZSkALfVJk9kPhBHKabtsN2FdHoDnj17wcHB&#10;ENXQSNOYwA+AHNP1GPS65bJqw4vKGq/qzCYzeoMhntvGpiDLCpK4IApF6bz3Y9I0o9lpohq6cBlV&#10;DdO02O99LKug4TZYLZclFm1H03Pxmg1UpWC3XZIX4DRsRqMRX331RIREO59uv1+Gu0p403q3pdXt&#10;0dlu+OVvfk2rnEE03Sbza1EkWppDGqU0vAau5dbs4UG3T78/xPd3XF/I4kkSuw1ms4ngjzRxrxWF&#10;wna7FiTOLuHg4JDT02N++MO/wTA1Yj+g2XB5/uQ53//jH6CaBru5DEhPugNyBaIo4fXrC/7JP/0+&#10;P//539FqtVBRGA2HRGFSDqlzeoM+IItnQWwo7MOIXBU2rGl5ZGmKquRkhQqKwj6IUQwfy9DZ7Xfs&#10;ShxKo9Fg1B/QcFxajWaNOXRth16nW/PKu50Ou0DUgJquE6yWHB4ekuc5k8mkzApIGR4c8fLly3Jp&#10;qaGoOqalYJg2YRSw2wcoqibvpaoSJjGeLa6s/XpLnqe8fP6MVqPJwWgAisF6LfZziow4Dul0WgSK&#10;ynQ2YzAYECcFVSbFaDjGcdqcn0/5zW++rIevjUaDd969J/dCGuDaJq2Gg0JBp3wm1mt5HlTX4eh4&#10;TK8v2JC3w672+zWKppKkOaDz699+yv13H/C//a//O8PhAS9fvmQwGLJbbzBNUzJkAp8nT55wcnKC&#10;aep0Oi3GwwdcXbxkt9nyNz/6KzptwfpleUIYyMD9g/ceMJ/P8H0NJS+4eXLM5Pqa7WqNZph0en3y&#10;POd6OiVJReD3+uUL2q0huiaq51zTaLX+f7be7Emu677z/Nx9yz2zsnYUAAIkwUUiJZKW2m5ZbrfD&#10;VrTb3RMx4ed+6P63/DAT4Qm/+mU8Yclj2ZIlUSsXkQAJEGvtlfvd13k495wCHZMMRgUQGYXMe889&#10;5/f7/r7Ltd2Syf/PS/qzgJCWVYjKUaaxur5IGDs9PVU+DMZLEp26vvbaVKavpomGgaFbih6taRpU&#10;taKce25Avz+k0Q1F6Y6jlOl0hyjaKC8LaWxruw5pHOF5rjJcl834y5Tsl5tqGTAEYqJZNZWQfvfE&#10;+5bLJZ7jkcQZZQ1RkrGan6HpDcP+gP3DQ7773e/yj//4j4Thmhet7G8ymVBrOpPJBN8XITSGZePa&#10;gs58cnJCP/Dpdwfs7Gx/bSoxGnkYpk2Wx62Rfkqn14VGx/Vc0nZqUKspgZBZ1FUhGGmjEXfv3m0T&#10;8YQkSjIzpWxfJoauViKp+s033+TZs2fiQKbh9MUxWZ6ArtMf9iiqEtt2MBxHFLu2iecJ5tn+/r5K&#10;rqJpOD89oakEW7RoZUJRFBH4HnEc4wddDEOkgSZZSV1paJrBarlhMd9wtH8baIiTEN2Amzdvcnpx&#10;DggTXNt1CDodwTxoNJpaww18Fss5v/zlL3n27BnffPcdOp0OZ1eX9HpDGlPn4OAAz/N49OgR8/mc&#10;brvJSEnA+fk5m82GUX/AOk6o65rXXnuNLEt4/vw58/mcd955R0mb5PTGdR0lVatq2CQJZV2DJsjB&#10;Va1RFA22ZeD3ejx+/JRhPUTTDOKkQNNtPF/IIjS9YewFyPTTuq5V89BQt5LeUwxDsKRdd7tlYxjQ&#10;CPDc8ztYbYFiOQ5ZUZPmGUmckqQ5q3UImkG3N+Ty4oyi0vD8Hju7ngCd6jaFMS9oGrAMS4QVmELm&#10;eHV5pbxddNvF0E2WyyVffPEF29vblLmQevmB25pFW2xvbwnQfDplOp0ynwup3Wg0ItwIhpycLnWD&#10;Tjs1NtRkt9Px28maxXg84saNGyznCzVVbJqGra0xYRJS1yXD4VBJBmSi22AwIIoiJR2TDZvcj673&#10;HdEQnp2dKS8oyU7pdruMx2MlLZHhTpKdomkagR+oaZndylqkHEX68YRhSK8bq0AmkdwnGtPBYMCH&#10;v/gVv/nNbwD4wQ9+gGma7O+LBvT+/ftMJiN+8IM/b4vPOZeX58IrhZIg8EiSCNsxKUoN17XZ399l&#10;OV+Qpg5VXQj2rW1jaDqdoEMQiOT6brdLGkekaaaK9yzLiKKE1TpUkhgp6y2KgtPTU549e8bt23cY&#10;j8c4hieSlZuSxexShcKtVwvKPGU8GNLUDfPLK9YLIf/xfR+qmroo8TyPzToS1hiWj2UZVLpGuFnz&#10;9InwI1wsFqzXS7q9gL29HXZ3d9g/2OXgUICodSnkpk1VYxoGGqA1Oraps1oIP6C6FPJuXdfZ2d5m&#10;OBAAw2gy4b333mM+n/PF/QdKvjSfz5lOp/zpn/4pjuPw4x//mNOzM548eSJ8d9DwXJciSdEacD0b&#10;x7XUWpNWI3U72HMch08++YTbN28o1o3ruhSahm7a6GZJmgsQ1DAMbNcTzPOekPzXNKzDDa7tECUp&#10;NZqS5o/HYyYT4QHb74t1/+L4lE6nh2G5LBYrwk3KxfmMbm+Aphl89tnn3L//Gf2+xeJqB62ucG0L&#10;Ao/j4+eshsJGRaOGWlMAB9TYrqWYDrZhkxcpmyik0RrK+hoEEn5WGY4diD3FMNGaCq2pqYqMstRo&#10;SgFESQmcZCrLMKOXUxrlgOLlFPDpdIprCznWYDDg4OCAn/zkJ+iWCBZZLpeMRkLqLtI9jRaED2lM&#10;EQaoAWG45vzilMurc/q9ITdv3rj2CtYMXnvjHptNRJYn1HXJ/v4uTVPw/PQJWVoQR0K6Y+kaVSXV&#10;KW0B7fvEm5Dlco1pClaeAFPEeaJpGlmecnJyzMnpCQc3b2HbNs+PX/DaG29SlSIo7eHDh3z2yWeC&#10;4Vk35HnJX/3gv+L4DsPdCTsHU5IipCwS8iRkc35Gs1pQnJ/TzzKOtvoM6xI7XKE3DlFdo7s1VmHR&#10;9TL0jsO6qdisr7hcRWi6ybA/Is9SkjKhKnO0usJoNCzNwNTBtlyS5JzVci2YZKVQ8OStXxStp9PL&#10;1kVZlmEbJq5tk2aWkkt5nnct9dZ0at1QDCKztR2ypIioroS3W+tNLcFy3/dUuFZZV+p3itAUvR0c&#10;G4COphtobbBGUZXquZX+VNLfXdWL7WBKSPEE4+e67i1ZbzY4rT2A9B/v93tUVaVYRzIMTDYRm82m&#10;ZTtdsZjPlTRRMGbEAFqGHgrPL+Fh2O/3FaNKyg6ljFP69VZVxRdffNU+XzYvXpyphFDJ1JF1uqwV&#10;XzbXp9HRjGtAfrYQw0xpB+MFQulUVRWabtHr9jnc3+Nb3/o2VVXS7w84PDxgswkZj0ckSdqGw/Tb&#10;oeAOW1sTXNcDHa4WcxGk4rkcHh4yHo+Fd5ojWKVJkmDQoHsubiAA504hE8NtXjx9jmaYmIZF42g0&#10;uoZuWWhZQd1oFGUbSlqBpulYttVK2yEtcuq6odF0NENsDEWVkIZZm0y/UhJ0uTdpmoamN0J5ZNv0&#10;Ol0FEodhzGazwXVd5TPZHw2pNR3NNOj0BvQGIw6PbrG1vcvbhiVYhYOe8DpuvYClhLaqKsVslIxS&#10;EfgjmF4SwJNZA/LP0h9f+m1GUaQS47e3t5WUXtM0pNEYgGZIC4Zr/7i02IhrqrcDp9bXsQZqRDCl&#10;bdsUWYHntYnxjSTBCGskx7VwbUfYMZXCT3nY79Pp9djZnWLZBq5jMexNGfS6xGuPyeCIe6+/ju8I&#10;oNTQQNM1Xrv7KtOpCAPcbDYt+JypRHbX9UQoo+dS5SVpKgAMGdJhWu3em+Wkl1d0ux11zWWzX1UN&#10;/X6/vY5iYBtnMXleMxqNlEdlv9ej1x/gB11cTwRznlSn1IBpOTSAbpi4XoDfSQnDmDQRe6PnBgz6&#10;MJtfqswI4UVrt36i1zYOYs3p9Add6grCaK32kFoTgWEyuMU0TTqdbiuftmkajTTJODk5QdMMdM2k&#10;EwjfQ01vePHsGZZl0vUDfMflmW6I+gkNx7IV+3x7e1uAxZuN8ptsGhHgcfPmTbVXyqGQ9LqUe40M&#10;W5L9uW0LCW6VF1A3yqNxa2db3N/1mpOTEyZbExU0V7akmkePHglAPE3RTYOqgbKuWKzWGJpOWoj3&#10;unXL7HIEjhEEgliRtQSVBo0iSwjDNXkuCDeGJQJDfS8QdXEonq/+aMzsSigpNpsFjuPhOqIWu7i4&#10;aoN2dMWAFSGbOaZpMxyMMDSdqyuo61Kw8FvMYrOOFNvedW1c12szDwo1+PN9H0M3v+apfh2MYuB5&#10;AaZpU1XCasM0bPIqxzTsFvsQPbDnBYBIjNc0jV6vx5tvvsnV1RVO62cdx1HLQFwJgNMRcubJZMTx&#10;8TFJEnN1LgK0dnd3RdBNp4NhCDm654khn2N7nJ+eMR4KkL7Ir4OixfDTxXEsNqs5dVOjma0tgmFS&#10;1w15UbaDS4OqrMlp0I1K1RKCvT6nKmkBSYFzTEaCvZrGIr1c13VqU3yHMs8JzZCirpT/pW2b6vfJ&#10;WjRJEvI8/5rHrO/7qp4BYaOmmQZRtBFe8aaFZra+lS0+1lQVy9mc9WKJ3+2IHBGtHfja4n6iaYwm&#10;Y/rtdXJslwaDGo3NJuYP/+j7vPnWO2w2G3730W/4+JNP+OiTj5lMJhzd2OcP3vsGuqaR5ynRJsSw&#10;9NaDW7DsHd9jMOhhmTa6DnkurGXc1rd/E8bopk3ViKC2v/7rv+bmzdtcnJ639X9FXZd4joumiwHW&#10;4eE+Dx8+5PPPPuLzj39BU+dMtyfcunULTW9IsxhDE+GueZGR55nqraXF1nq9bvftkCwvsMyX5fMl&#10;aZKwXC7p9zrKX1P+LIoCU/otyJtWliW0hUldi4CCwXgCILTznoft+uq9y+VSNR1yMWRZ63upoYoi&#10;WWhpmgCidF3HsT1sw2Q6mRKtIzX99Ds96rphsRR+S+PxlmI12JYjEsssm07QQ2sgy1LW67Wa0Evf&#10;GGmCPhgMlAxHLj5ZGKJrRO3DKqbtBR2v14almNefv00JnUym9Dodfv3rX6uk2M1mw717bzLd3cG0&#10;bGpeSpZyHOI4/drGa9s2q3BDnWd88eCY3d3vY5qtea5pUTWx2HzyHN2yqMoGDFpfUQPDEI0QjUjm&#10;TeKEe/fu8emnnzIYDDg7O1OUeJnyKgzdheG1YRhsbQmg6f79+7xy8wi/28HMTVzfI45TyrpgE0c4&#10;rssqjOj2BgSeTR0mqkEdDHoMJ1sUZcnV7IIbh/tEeU5T1xiuR1lU6LqB63rMFgtcP6Db6WOYLtFF&#10;SZLEdHsDVRgleUaW53idLrbjiMQ026aqRMGdZgW6aTJbzOkEHlGS8tFHH/En3/sT9g8P1KbjOqJZ&#10;ePr0Kefn5xiGxdnZGXt776ik6tFoxMnJiXqA6lp4R8gEt1u3bnF+fk6/3xey1hZYN01TrX1dK4Rv&#10;pRMQtLYHs9mCzTqibMCxM+K8ZG/3EHQNw3QYDCeg1YDBfL7E8xx2d6YsFgu1SdqWANay9kDLsozp&#10;dEKv46sGpCxLbhwKf8YnT57ieR6dWqPKS8I4IUoyNENna2uXOBZeXl988ZBPPvmITz/9lOl0yu2b&#10;R9y4cQNNa2gaV3iYGRqGjvCuM6y2EW/wvICmEQBdVWb4HU0luruuK5jGgZCN7OzsKA+Z8Xis1p70&#10;9Qs3SSs1OyHPc4Zbk7YBFUE65+fnZJkmwPBgizt37ihZofDJiZRkTMrfbfs66Ef6nkgfnusAmEIl&#10;tkmp2Waz4e6dG1zNF0SRCFYJw1Ad7vv7+/R6PfV98jzn4uICXReG1qPRSN2PssqZzQTYk2UJdSNY&#10;M+PxWHnYCoNzk9PTU548fkZRVPzlf/lvarhzcnLC/fv3iaKoTWbX+fa3v02axeza23Q6HT755BP+&#10;9V//hZOTE2zb5PW3XsWyTOJ4067npE2ftnn06BF+IAz/bdNkPBEM2eMXJ5RVgWdbWKZBkYvDmkZX&#10;jYtouPv0hxMFrsuGarlcqkY8jVLVIF1eXjIYDNShL/1/ZFMlp+rb29ttASOKB9MSXoZJnNHtDpld&#10;Lfn1rz7i009/T5YVbG9v89rrr3BwsM+tW7fo9TvUdYluVDRGStMULxV2rSdXGwQhzbVlgxLHaVuc&#10;bWiqhp/99Kcc3brFjRs3FOj97Nkznnz1GNf3+OyTTzm6LSQYVVWxWq349NNP2Z5OmYzHnD0/pkEU&#10;ZIHns7FsNA3FiO10uyzmc3zX4fHjxxzs7QCIBivosI5ixbSybRvTdqnLXBUOb7zxFvv7u3Q7/Vba&#10;4yp/HsMw+PTTT9na2noJcBasxSQV69xCZzwe8vZbN3Acn7oxuLyYtR4zGQf7Qw72d2jqAtt2SZMK&#10;tJokivADl7ouSdJQDQLruiQKRejAYDDg+PkL4k2I4wjmwc7ODpvNRslw5fPR63dI01ykf6cJtu+T&#10;Zqkytpf7qhwAyJcMrJBeP7LJk83TywWNlEhK/yM5GFksFtQabaiISGK+vLyExqTII3yvR6/X5YMP&#10;3uP111+l0+lRNw3z+VJMx3PBKj09PaYst9B1wTyu6qK9T5nyTJShDWLo2FDkpfIhi+NYDUIkKOY7&#10;nvDUShLcVu6o2xadjqhD/u7v/k5Ihlq/5MlwxPe+90e8cusO3W6AZep0eh0yCuJ4znx+iVVmuHWO&#10;mSak8xlBEjMNXF4LOth1iVuCXTbM4xxb71NsEhpjQVOU2GlMmWzYrK5oXA/N1pkt5jR5Sb/XxdAN&#10;1ps1RqwxGvaV+bwcGslzLImitk6pAI0G0Cqgbog3Eb1OBxCKnLoN2Ak8wSIsX5IO2balgDVN02hM&#10;Ax0oq0qETrVLRYbCvOwBKZhGvgLJXw7VkmtHMGfF4Kluk6BfDpVyXVft/bKpkeCmrCnFewLCSNRn&#10;0hte1gvifPO/5tMlDe2lVLJpGt568x6DwUDVI1VVMR6PRThUWSqPRxmCKf9t2dDVdc3JyQnHx8c8&#10;fSrqgmfPnqFpmvJGns/nSrkkr8V1CrMIqrFslyyPCcNVy4IaMd3p43e6wu6n12dra0udg6ZhMxoP&#10;cCybra0xh4dHnJ2dkCQZF1czNpuIGuE7WYQRSSbC2BrNYLZYoush6AbT6bRlAQlrmiDoUhQVRVGS&#10;JJlQuLTrSXrp5XnSAiSW2r9t28bWHcrW5koGcwRBV3k+ZllGngjPMd8WigVN00AXa3k+nyuvTwnA&#10;SFBS1gfyGZaeanDtzSdBYSnvFjWSx/Pnz8myjJ2dHQ4PD7l7965q7HZ2tlvlSAddN/F9W9gEtQMd&#10;cd/ksFR4KDqOJ9LOWz87AbqNiKJE+REPh2Ns220HlQVJkrFYiIAqx/EAHcsqSVs/bLmPib3VQNNQ&#10;YKbMQkjTlLwQwKCmg2HqjMZDAahneXsvhIdtgq7CoyaTUfudHKpK+K3PruasNiFlXXPz5k0GgwG2&#10;KcJFdr71LUxdo9/roTe0rFpxPdHFe9I0JQxDxpMhrtfF9UQIkWGZuIFNUWQsFgs2UcLdu3c5un1T&#10;ectmWYZuNKDrhNEar5UUSym87G01TWsDl3o8O36Brotwk/V6zfHpC/Z2d1nNZ1xdzVrQTmMxX6Fr&#10;pqpVb968rWqrzWZDt9NXfQVAlhb0eyZG2/fZlvgctuUSRym+1xFni661irD27KtqocAoC06OL9je&#10;3iaKRP9nmS6gU9c5ruu3dXCklHtOq5DUNI0y13EcUUvL+iUMw+swm9b30PM8BarKvSTLMsUMf/bs&#10;mdrbdV0AetKPVg6J5HMkz0UJcAovaWGzJkNp3DZk03EcdYYKb/p9IatuvWylB6b0z+13e2qvNwyD&#10;CmG/IEHq09NTFVTZAGUZtMMAUec6nrhPTss0lvYovu+zNJe4juhP61oo0O7cfQ1Na/skE2MAACAA&#10;SURBVJhMtvDcQAGlehsSdnFxwXgyxA869KuSJIkoq4ZkLYD4nem2wipEELKviBXyTHFdsU8rJnzb&#10;38g9TqaVC7BYrCuZEzAej1kul+KMbfclGdrmOA7dbpcXL16o9S98onMWi4UCpQH29va4uhIK2Pl8&#10;zquvvoplWSyXSzqDIY4j7oeUCO/u7Ci/08ViIYhotk1MqgYzYbQWmQRUBH5XYSaSWCeHR3Vdqesh&#10;ZftyeBH4vZZZeqVCpSzLojBypCe/fGVZJkgDreWMZdvouqlsDKTHcpqmKldC1nEyG0AqCD3Pw9Bf&#10;CqGREGd79sjn5uT0BePJkBvObUGMyYWljq7rYkinm/S6AWWesVyu6XZ7UAumf1Xm/D//8A9tHo3w&#10;1u53exRFxtnJKZvlnHuv3sR1THVNdV1vLRJstXcPe33iOKdpczm6XWFZ0u/3efTVE2FbFSc8fPAF&#10;m9WKs5MXHOzfYDKZ8Iuf/YLz83O2tra4c/cV6rrm008/5ac//Slnp88YDQK6wYjXXnuN999/HxD1&#10;7NmFAEJvHB3i+B7dVq09GA7pdAXek+TiHjZAaVzjho7jtBknHcJwc+212n6/OI4x//1FNwwDvQG9&#10;aWia60JNNk1ycW02G15Oi9Q0WoBNo6rkAmwBH93A9wMGg1ZOqwt5qOf5uJaN63aIoxJBQhdenXWj&#10;4XkBw6ErfLk0Ax0N6utiwXNd6iLnyyeP1bRbms7Kw0c2s7Kx/5qxt2Fg2hZfPPoS1/UZjcbKBFZ4&#10;a4iN8/AwoKoK9X7XHdAbtknVcc6DB1/y9tvfZHu6wyaKyYoKw7Ix2glKVVXs7R1w/PQrut0uWlMy&#10;3ZrQ8z3QCsqqptGgqGpMxAQzaxl6rEIhA9AsDMNEt8SU2bIsaHTqxmQRxgLtfqnADsOQKIoYDoeK&#10;qSpleZL9Zpomq9WK49MT9nZ2ESlmPY6Pj9nanrKJIhzPZbmOFaA7n885Pj6mqWqOjo64cesmH33y&#10;MV9++SXf+eAP0JqaWgff7xCtlvSHAsTJ85rJ1gDTsYniGVUJpuGyt3cg0rx8H10zafJMGFA7wnPN&#10;cHtYjo1pW1xcXGAaoHd9Lq+uWK5XvPHW27z9zW8onxU5iQwGPT755BOKvMT0bUUTz9tGZTgcspzP&#10;0DSNp0+fMp1OOTy6weXsir29Hf7b//bfWS7nREnMarMWHiJtOIGm69RNI9gguoZl+1SNIbwkSx3b&#10;7ZKsQy4vz0E3cO1zyqpCNzQ0w2Bvf0dQs/MKw6jaJNkSz5MFa0MYhooFt7e3o+7b5eU5y+WSR4++&#10;xLaE31ivOxCbrmWLdM1Go6rBsWz6gw5XV2LS7Hkuvf6QX/3yF3x+/yGr1YbDo9sYmo7t2DR1iWGU&#10;VHlOmpTommChStAjjmM8z+fm0W3GWxOiaMOLF8/45tvvcHx8jGnuKobY6ekpuimo72EYCn+ZrkhK&#10;laDmlw+fcHp6yu72VPlVyX8njsVgYmdnh1u3jvjqq6/YGk/bIuk5q9UCquu1fnx83FLkBQtZJgQO&#10;BgMFrPR6PQXml6VgAnq+GH68ePECTdM4OztTa10yYARoP1AAhAS8Ly8F+6C0hGm469nUdanYq/1B&#10;T30mXddZLddtwbZUB2ocx/zt3/4t//E//jHf//5/4pNPPqHbFayOwVCAgYapMfBEGNI//MP/zfHx&#10;Ma+9dpc/+7M/JUk31E2BZRl4rk1TBRRZyvPnT9GAKN5gWyJ8qtPpiETJ/oC8SFmvc9I0B6dlVVSo&#10;wsFxHAxThDRczZd0OsIz7fHTJ6zXaxaLlWJ5iIIoUo2WlNVKUOHy8hzLshTAXdUlnW6A0U7dRJJu&#10;wGYdkaQROzt7JHGK65ncuXuL7/zBfxCAuWcD0r+uIs0qJbEsSmF0Lff2oigoWg8WycgHlE+R/Dvf&#10;C3j77bfx3IDt7V0lObk4uuTdd7+N7/ucn5/jmA7v/sG7HO4dcnx8zPPjY4q04MFnn9MJPKqkhrpG&#10;q2ua5iW/Oc9ld2eH+/fvo7UJe3Ut/Ox6vY6wcdF18rRA001MW4Cul8slUZJhWBbjrQmT6Ta267UJ&#10;7cKSoW5y4kQEBvV7Pfb29litF9RNSZqIZmE8sphORpRlTVFmXF7OeHD/IY8ePWa9Dnn1zm2+9a3X&#10;6Pd8Vssren2fskgZj/pUZY7jdImiVJ25jmNT1jplXVFWDVlasFptyPNUMQPkSxbddZGTxRHmaEie&#10;JnQCn6uLK3rdgKaS6dKCIVdVTevPJP4MOmVZKBAjzwWbzjQFu8DyDCoaLmfCXmE8HrOzv8fhzSPq&#10;ulLATFVVzGYiEGE47BNqG2WRoesNSRpR1QVB4NPriWd+tlgwm10yGg0AwVhpmmvrHA2dPM/aoUqt&#10;/m/ql8zIG8jLsrVbQDC+GtR3TZIUXbNoGgF83r17l6++esxPf/pTvvGNdxRgP51OuXv7Fd584y1G&#10;Q7GPLmZLXhw/xQ9MsLfIEI2R0aTYWkUTRWSzS8LnzwnylEO/x06Roscx/drCx8FdhNiVT2TmbKKI&#10;Ok/Z7vsc9B3iwqH2fGarC9ZJiNkY+HgYmiUApaqiSAvKPCfwXPzAa4fBojkpVHOeUhYFWtNAKQZx&#10;QvniYKSCqZCWKU1rM6RpGnXbZAlmuwCLmqpuwU4XyzDIkpgoiVVitGyKBWMyVgMt0ZBlCpCUnoly&#10;TcsaramEX5hMrAUBPopaUQzlJKNXNtRFUanfY9smlm0AglEkU3PX6zWWZakAFwnGSxaObMps2+b+&#10;57/n8vKS09NTrq6uFGOz0+kQxzHb22KYJfc52xYS5roWic2yWZOBDmEYqhC8w8NDEezW2nlIZYMM&#10;5nsZEJVhNoeHhwwGAxpNABUHBwcidbY/pNvtKqWK73VU0rXtmJi6JZiNmoFuWvR6A3qDId2gR1kX&#10;QnJqGui6TVHlUGsMh2M0rcG0DHUGy+ZLsmB3d3e/xoqUdlaydpDqGcuyMG2LKBXAiBx2iDARg8ar&#10;Wa/XzENhG0Wny8AdUdclZVl8rWaWXnMS8B2NRgRB8DWZv2QUy3Pv5bCCoigUS/Pi4oKHDx+yXC45&#10;OjpiPB4rVlnTCODKtHQm4yl+4GKZDmG0bveUjCTOCJsQGjEIkQo33+vgBy7dTh/XEyQP319QlcIu&#10;bDgQtjhnpxciAKRo5dNa6xWXV2ikaFpF02iIMEcRIKFplTrP5PMigRD59xLglfY1cSHsEWzbVOzo&#10;MIxbsNxG10xMw8W2NMajbbSmotvtsn9jn9s3b5JOpxgaTEYDDvZ2Wa9Wor4vxdp2PVdZBi0WC2h0&#10;JltC7q1pwrcvCBwaTSfPYzabiPV6SVYW2I6OH9hE8Yrlcqbuj2GLkEPhD96GzbagcZZlrFarFjjP&#10;W0B20gKENWmatyQJWz1zfhsyJp91GaAiB3WO4zAcDoVXY7u+5dBPesNJAoUgFsgzMqcsIUkymkYE&#10;s9SNRp6VDEYjTsxzdnf3WK9CBbqVpaiJBIu8Jgg8DEP4xAsbHh3XdRjtTIjjSD13ruu2YYeFeiaX&#10;y6Xw1AxDrJbUYlmWCP1qZbxxHH+NRSzZpLIPl4MceX2Eh7sAVmTdnaYp1VKAWOPxGE3Tvtbnz2Yz&#10;VqsV3W6XwWDAxcWFYqnL9SlCE4UXu+M4pG24mDwX5P7VtDZtkvw0mQRqiBVFEd2OCI85PnkuGKxa&#10;y4hu2ZybzYbFYsHe4Q6bzYpnz0+hbkgSUR+4jofn2OzvH2KaOnmWULX1gq6b9HoDBoMRnmMrJYCo&#10;FWuFWch93XFcNdSVwxNZ3w66I8VylYM4eV6Nx2PGkyEffvhha7mwVvdI+ta+TEyR52VVVaqfEs+0&#10;zdHREVtbW6pPmra2aDKIrWlQ/p6e5zAaD0iTXKlhJf4A18qb9UawqeumxNAtZZ0i9xupKpV1nWUL&#10;5UReJAqL8jyPMAx5/PixYvnK87bX67FarVR9WhQFSZbiBuKslmtBKlglcCuHDjLYSJ41cjglLXQw&#10;BGioGTrUDU1ZUb8EnNZ1rcDsyXSHoTPEbIFO6dcpmfVPnzxv8x5MiqKkqUVQpK7rbG1tcXR0xGQy&#10;YjKZcHL6gh/+8Iecnb7g9PQUz7XaIJ+aPMlaLExToKywwklUrw4NdVOi01BXBU1TEScRV1cXjMdC&#10;6XhxecajR4+wbJPBsM/WdEJRZHz44c/54ov76LrOX/zFX3DraIsXL57AS16weZ6TFTk6YugRdDvY&#10;rsP8aoZumQzGIwZXg7bvj3FclwoUuVBiWsKGrv/Sc+Co88csimtZl9y8ZVoVmNAyVyQq6nkeSVZw&#10;eXnZetnpCjGXN0tOI6taFOe24yrvOsdxqLhmUdTonJ1fEngB4/GEKBJ+A57n4/sCyZYHbtNoKg3L&#10;sV31sMoJszwEJLNlOp0qWZqcVr6cFCa/c9M03LhxQ4Sg6BZxyzaRh9bWaExZikJutdzg+Q7D0RgN&#10;4dNwOZ9xdnFJo+lUjTj8DMukqSFLczZxxHAg/eNM7HbybBvXxr3Q4Do+tabh+D5lUZMmZZtk5+B5&#10;zfWNa5OoDN1Cp2EwGnBxfk4YiqTJTqejpCnT6RSA09NTZZRsWZaYBna7mI4tNuSyNcUvRELrwY0b&#10;JFkqPJzSvDW/Llku1zx58gzf93njjTe4decVHj3+is8++4zlcsH21hY1QqaVFxWOHbCz7XN2cU6a&#10;ZizOr1iuNuRpzmy2AO0xQcdDN8X0WTNEwJPtOLiBkBe7vs94a5snXz1kMh7QHwz4/e8/4fLsnPff&#10;f5+6PYAsS3hgrpYhXk8U/p2u8HIUyaHXaWXyEM2KnMO9fYqi4PYrN9WkS7CzxBRcbmqNKzbfptYV&#10;YFNVDdPpDqfnV8xnGxzXxTBNHj76lJ///MM2mdbEsIXsLQg8vv/97/Pee9/GtnyKqoS8IonXNI3W&#10;+kcJWYuhCZr7bDajLEsmowFbW1u4rs3jJw+pqrYpTJZgmBiLNY0u2Cw1kOUllaZjWB5hnBKnKa/d&#10;vcNoNMG2DP71x//C//l//F/8yff+WPxexxJAalOR55mgj1Mr6arv+9x5/TX+8i//Csf1+dkvfs5y&#10;ueS9b72vWE4SOD89PWX/8ADLsnjx4oX4HosNmqaxu3OgGDxSaicna4vFgjgWcvGjNn1SFkHTe1PF&#10;BpSm2dPplM8//z3L9YrhcAhAv9+n3++r5+3s7Ewlouu6zsnJCScnJ5imyfbOHvNZyJMnT7Bb2USv&#10;12v3JzEJPj09pdfrtfcvUI2wnFhulpvW4NlWUyLJEHUchyzL2N7eptvpCRYBCNZiV0h8ry5Xreyn&#10;YW9vj+GwT5ZlHB8ftxLDlAcPPuett97if/6v/8HJyQk///nPOb845fXX7zDdHgtgL03RdQFuP378&#10;FN/1ef3110kiIam1bYv5bMlmuSIIhDfTYnnFwc4WpnWd4B7GCY4tbAfqWkz6o0j4vXWCLkle8PHH&#10;H/OHf/iH7OzssLhaqDRUGZQDtQJrO52OkmM0TYOmo4qtosyZzS7Z33cJOh5VqZHlEbrR8Mqdm4xH&#10;E2zbJQgEGCGY2Qa63jaLFqqRFCw5UxUaGqIwkDIz6f/mtMm8pgl+4LHexFxdzrE9l/l8zuPHj3nw&#10;4IGYgFsmb7/5FicvjnEsMQn/5tvf4JVXXuHo8EYLGNdkWQpVrQov17GgqhkOh0oaGIYh/X5fgSh5&#10;npNkBVnbpHS7XQGq1IVgmrUAn2TWi7U5UGEa8rnQdYP5/Iq6KUkS4eGWpBHdIODmrRuYhs39+19w&#10;/NHHHB+fsphv6AR93n//23z/e9+lyJc0VcpyccXWdESZpTi+w2w2w7KFsqHTCzBNoy0KC8WAfPHi&#10;BbquK6Cl1+/w7NkzPM9hs07pBR2apiFpG5+6KtBpoKpoyhLT0HAdBzvLFSvk5Sk2bUEjJVXXgYKN&#10;+vvJZItnj59ycXHBvXv3mEwmvPrqq9y//zlJknB4eIjneSw3axaLBdvbWwqwt22RoFmVDavVQoEj&#10;ui4kgHv7O4TRGtMQIHrQ8SirHL3RsQyXyWTE5fxSDYHlfalrYa4ufZlkUyFlzqYpAIg0zVp7nloB&#10;Np4n6qXVasHVfMEPfvDn1DV0PB/LNEQAUyaagp3tMYvwglLLqaocU2+wbYN6HbO6PGd1ekKxmNOv&#10;KoKqxE0ivCphYJj4TUydpNAssOyCSq/I9YyRt8Ou2bAwazI9ZxbPGdgWdVWTrWZYTsCo08NEI01j&#10;skQA3Y5lkxW5KOCtazaa3BMFA7jGMERqtalfp5oWWY5hOio0R9fzlr0jQGL5TKv10A6VndpRBvBa&#10;G1SexglFcW0fItU5nudhmzpU12E+lqnT1CJRWQ3yX2Jv/vu0zH8/+IdKDXOqymQ42qHb7SogA66H&#10;Q5qmcXFxgW1/fagu69imqbl7964ISAoCXnvtNcVGkgzy09NTxRaRYF6SJGrfGgwGDIdDbt++jWma&#10;/PCHP6TX66n/pWT98vJSqTtkA2eaJqPxFq4XEBjiOQjjhDAWzL6iKLh5+xY7own7e4folqnur2Sc&#10;nF1eCLBKM0VKcm+A5VrEm5jL2YIkLjBsA0u3yKsKDR3L8agLIX8z9FoND7MsoygLdM3Ac31cxyOJ&#10;U9I0a797RZGX0GiI/3QFFFVVhaXZlEWtan/HcUgSYQejt+QICRCs12uKqqJuShpolTY+ji1qSsnE&#10;6feGOLZHVTakSU6elS2pwm9/2qrhl8y1PM+VrPbpsyfXdlyGGDBKZYNkB1umw/b2LprWYFmOGpSI&#10;2tMgSQTQ5LkBRSBUWrpuChDT9Sly4WXpOj7WyGOxmFHXUFdwcnLG2ekFVdWQZ2IopGFQ16Lf6fdG&#10;CiCsqgpdM9Db66RpGoVdKODbtm3lQy5BW5mqK+0ZBKgkgFbbConCiDwvKbKQLCuwLIcbN24y6g+4&#10;c/c2R7cPyfOM9XKJ7zpsVgsWiwVRGNLrdaESZIo6laEaXTFQLSq6vQCtKVmtl8SJkGuahk5V13gd&#10;j6AnrrPvu1zOLjg+PVbghK7rlHWJYdjI8A0p0ZeS/CTJMM2Uum7o9DrcunWLMFwrpUeSJIwHQxaz&#10;OXUFlnmdrO15AXGcUteos+zl9QG07xMe96Zp4boetu2w2YRkWY5tu5RlhW27uKZFEHSJwpgkyajq&#10;RrzH8rAtt2VyVu2AxFUAdZZtWnm1hWlYLYiVI9KZNcJQKJaENUKoWNtyvRZFIYbr7b4l96XxeAyI&#10;aybB/W63q0Aw13X54osvFGApgaSX9z95Pc7OzhReEPS6in2+2WzwAuG5Jz3Cj4+PVT8n1pquQD7J&#10;ShsMBopVKoEz+VIWYVVF3TRs1hHL5bqVXYtXGIbMzFlLZHLo9TtkWYJlGZydn7bnuABps7Rge3df&#10;DGarmjTN+MUvfsGHH/6KMi+4e/cug0GP/d0dtncOsGyDzWYlPM3DDa/eeaVlw7YqxDRXn1tK6uVw&#10;QCjF3FZ1IhR9OzsGliu+t5sImyY38OkO+ty8dYvDw31++9FHGJZFXpb0hgNxfho6YRIzHA65desW&#10;H374oepxAOE1vtkobEfmH8xmM4bDIeM2XK1bin55uRTkh/V6g2maipgjmbuSJJcXKbZjKnLLdDql&#10;rHJsy22xGdRZKVmQ8r7Ztq5k+LKudxyHk5MTzs7OeP311xUQn8YJ0+lU1f5ygFcV1+QvgV01al+T&#10;rN5er6dYsnJwJp/hfr+vPh+G3tavrbViW5BUVUWSRKxWC/K8bIkggqFsWGLfrGkoCovAF/tI2GZo&#10;SCDT0C0ODw9VLVtVFY8ePRLJ9U+/4vHjx/S6PgcHBwSdDqZlUZQC3JZ9j1S4SNsGyc50TIusSUly&#10;sQ94rs14OMB1bMajAednl1iGiW0ZDAZ9ZrNLfvKTf2E2m3F1dcF3vvsBh4eHbE/HOJYIgrw8v2Cx&#10;WhG3z2Gn38PSDXTDIGvPlyiJqWnICuF3XccReVEQdDoYOliGDXWp9ofNRlgbyfsla7OyLDHlpiKp&#10;17JAawPcaYBur4dt26LJDUNWm0hNVeRLyrjkjQbQNQNN11rfrj4iHVHH0HVRJDiOmP5Ro+kmaAa2&#10;4xEEQu5Q1zW6JjbPbhBQNoLl2e10CDyfOBbyDzkFkN9FNraTyUQBlwo4fQnElA+kZdkMRiNsy20b&#10;96hNTdcoi4rVJsQwdbIiJ89Tirpga2cbdA10wRSVYJOQ1hekSYZmmNTtNC5OEibTLearJUPf5fLy&#10;kscPv2Qxv2B/fxvdAK/TIYkzAr/PJgoxLQfdKFmvNzSNYKfIB0NQyo32p4lpWfT6fU5OT7l37x7d&#10;Xo+iLHFcl/5gwHK1okH4R0RxTN00bE2nRFHE7Xuvq2SoKI7pBD3CMKbRYD4TrBU0nbRN1S7Lkjt3&#10;7vDWW28xGI/41rfe5Uc/+hG/+tWv+N4f/REdPyCJM3TLZh2GXF5e8qMf/r9cXs5YrFdYtotuWDx5&#10;/oz+cMD//F//g7LKKYqMLEtIMwfTEX5Zq82a3kA0/27go+kGn312n5OzU0aDIa4npsBCqtpjFYVo&#10;WkSSJAyHw3ZqJXwKP/74Y95/X4SUPHjwgE6nw+9//3u++94HPH36lKdPn+K6LsPhVEmw8jxnd1ck&#10;2VVl28j8u4YmSnLQLPygx3A0ot8fswlTmlp85h//+MdKGu24Pn7QxzAd1ps5RRnT9Q0uzs+I45Tx&#10;eMze3oGS3WpaQ10LRgC1WF8/+9nP+OGPfsjHv/stz569YDEP6XR6dLp93MDHtGyyvKSuwesE7Gzv&#10;cXTrBnv7hxQVRGFKf3+H//i9P8G2TH7y43/l9ddfZzqZMBwJRmgUJuiIYvSdd97h6YvnfP75fbrd&#10;Lnt7O5RVw3x+JSaMlgjEyPOc6XTK48ePcV1XmPxWlfKLXK5FyuT2dE8xaCeTSXsoiQZgsZy1cjeN&#10;O3fu4PsuV1dX7O7u4rgWn3/2lZCjD4fURSnCFUyTqpXijUZiIimbKylDkWDsfD5XwJBktvz+0/vU&#10;DVxeXqrBQl3XipmzWq1eAq4rJpOJ8gqK45hME6ybqi5UyFEUbahqUSR3u11RzLV7WpIIrz9dM3Fd&#10;m1dffZXnz4+ZzXJ831Vs8vPzc1555RX+6Z9+xGDQI+h43L//GWEY8s47b7G/v09ZZZiWaLw6XcFq&#10;3tsR/phXFzOOjo545xvfFHtzKeQIy+WcIPCYTCY4rvAgcWwPwxD3ZLHeMOiPoGWflqUYqCRJIhpC&#10;TReMocs5Nw5viusQRtimgefYZGlCpGtkSYpjm+zv7bFer9E1rmVrmk60CQnXG0bjCWEYEgRdagOO&#10;j19QlpWwM6AkLxKI24Q6o8H3bXSDtrioqUvB4DN1C61lwRuOgWO2SbatLE/TNOZzkXbd1ML3cTab&#10;8env7+P7AvR9/dU7vP7qHQ73dzk/P+fi6or7n33KG2+9xW9+9UtM0+TGjRsMRkMehCGa3tD1fZq6&#10;xDJ1HNvEasGS9XrNerMk8F2Gwz4f/+6JuA+AbprC8kETvm2YJjQ1SZww6PbYmmwzmoyFD1UY02iG&#10;YvqatoPj+SSZAGscS0jnLENndnlBryMSoh3XItpsKGuRAri7PaXrBzhel729A4Kgg2FqWLrJZp2R&#10;pTHzq4tWylKSxiHLpSj4isykqaR8u6R5ySdwujXG1HSKVMj0Nqs1RW5T5QAAgP9/GYbW0FQ1RZZy&#10;dnLMztYOSbTBsU2SOMQJOu2kPf0agCSBEQlgSUAnSRLVaFVVhYGQxJRNTV6VZGVBEAR85zvf4eTs&#10;hPlyges76lleL5bkSYqlG/Q7XZGKXjY4jo1pdpQ9xWy2oNEEI+nFixN8P2CyPVEgaFmWxEmq9pW6&#10;hm6337IsEwWKVWWjCmIaYacj5eiGYVKWEYZuUZbCxufx40cEgcd//rM/5cGDB5ycvGD72Rbdbh/f&#10;toiLkvOzE8KVCNewPZPGKVisjdb0vMHRDPLVmmS+pMxyTA1MapokwnBg4Jn4dY4ZZUw0gzhZ4Woa&#10;cRaSlysMqyQoYvrrObkf8IqjExcVmySiKBp8TEZdHdf1yG2LKklIs5iqyMjTnE7QJYsT0qKgygtc&#10;x6LWdeFb+xIw53keutGgGw6bWFN7smCkJy0bJqFGxzYMDE3DMky1TiTbxG2rVTkkkiw6z/Po9wdi&#10;YDNfKUucqi6U/cTLwJcEz5bLpUivbwFDUV8KAFrXTBW8JVhKhmJXaZqGrpnKWkOCJP1+n9lsxsOH&#10;D5U1xL9nHMozsi4Fk02yjKRSQf751q1b141327xJMEAOkyRAahhCESESy8dKLirsNeLWPknIpbvd&#10;LrohADHxO02REts2PuPxFkFXPB87e3sEva5g9rUKC8G6KxiNJjieCDHs0MdzXLIiJ4oS1psQw7Bw&#10;DJdu1yewelRFiW4a5GnGOlrT5AW9tl6XjFyporlm6BaKvSLPZCmldF2XJMuEbYiGYsuYtqXAotls&#10;xnIuznStbr7G2m+oKNphhFRtXIPruvpcaSrsrORak/YlGrUaWIia2lAJxWEY8uDBg7am3GVnZ0fZ&#10;CMhrKKTzGq7rEccRhtFQljWaprdNuNYCX1r7nFitx67ZMlp14hgMw2x9sE2urq5IkpTFYs7FxSWb&#10;TYTremLAbggPTBlK4rp+y0LUW4Cg+ZrMPMsy0BrFFpSSd9mXyOshGVySPUfdKNaXhmABBUG3vVYB&#10;ui68GuNNCFpF4LnYps6TSxE+Ak0LpuqtrZOm7sVmsxHKBK1me2si9lpNb4e3LVGjurb3cBwHdI1+&#10;v0dRlOi6UAHatk1eNO1A2MBqBytxnCpmpmRkHxwccPfuXT777NPWGqMhXG/U55HJ3MIGpcCyREO+&#10;Xq8ZDAYK7JXBhxIUAU1JWiV4LJ9127ZbmTjololteSR6jqHb+IGL5wWMx1scHt7CNF1su2r78lKx&#10;0uQgPs9zKqNA1000vaaqc5K0IomEhYskGARBwMXFhWIfO57os7e3t0UqellycXHBcDik0+l8jQko&#10;iUOapglW90vsapmm/TKzd71eq6G3vE/SpkT6WtuuANaurq7QNI3Ly0v6/b5gg/b7ZC28niwVAAAg&#10;AElEQVSgeA0+JwpgHwwGykpDMuXlHpLnOX5bq8uz5GU8RIK6liPUXueXM9brNf/2bz8XAVKrFX4Q&#10;4PsB090dkiShKhuG/T7Pnr7g5PiM0WjEz3/+IZ7nMB2PODjcZ39/t00Fd9G6mto7pL9lWdaKtS/P&#10;KGnpYzuibhCqJ5lSL1i3clAnCTuTyYTd3V3G4zGGYRCGoQAHXUsNIuQAZjQaKRxFEjHk+SLZm4K1&#10;OvkaMB2uN2i6CPSSZLIoipTPcZZlZGnRMpQ76hzUdZ3NZqNsPF7OS5Dni7R5kIopcXZqak+Riga9&#10;DYORli3yXI6iSBFnFCmj0xF+lu3guGqBTMkaViGtrdLD8zyF8Uiyity/hdd0jWGL89N8qZaV61Bk&#10;mIjBz9nxCU3TMN3ZRtc04e1vmiyXc8qyptPxuX37NromAkvTNGM8EgzYzz77jC+//JL7Dz4Tv2O6&#10;xTe/+Q2Obhxw584dNpsVYRiRZSm9fqfNjYgVNifPqsVihm0JOwdRoyfYloGpa0zGQ9KsYDGbcXF5&#10;RuD7bG2N+d3vfsdHH30kcKPbt/nmO2/yh3/4HwTQGC6Yz8+FpdzWhP5QEK8kYG0YBh1PeL4mSYKm&#10;63iex3w+Z96GLEkCQ5bG6LZ4Fvb39xl0upimzsnxc4W7vDxcVtLyl6fNTd20C0XEune7XWHM2e/T&#10;7XaZFlWb3Ljh7OysRbavgUzZiFjtDT86OlIms0VRYDmOOuxAZ297ny+/eMT5+WV7oDvt5wC/69NQ&#10;43keURpRFFk7iXOYza9YXM2oilItPClt6PV6ouEcDBQt+WX/TPmgFGlBlmV0+71W9mnRNJrw0jIs&#10;NXGyLUeBqlXVMByMKaoGqpJaN1gu15RFjW27RLHYJDu9PkGni2WYrNdLbt3YIww37E9GeG1ggZC9&#10;Rpi2wbDvUlQ1lmlR5DWW1R5GhZCraRjUTYlk0da1AHEuL4Wk7uDgQCUuSwqu9HQaDAbqQZRS34OD&#10;A+7fv0+SplR1zd7eHvFizmR7ynwhGG4VUNUNdS3Yh3It3Llzh8PDQ8qy5Pvf+2P++Z//md/+9re8&#10;9cYbjIcjijSn0+0xu5yTFRWPnz3n8mKG7Tp0LY+qKOj1+nzwwQfiYLd0qkaE1DitBN71PQUcRYkA&#10;pNbhmr//+79nb2+H//5X3ydcLRULCVBhEEG3y7e//W1+8csPVXrvr3/9a959911x4GUZo0GfX//6&#10;1wSez3/+k/8k0trbQ/irr8SU486dO6zXa9F4VKIJc51ABV0UlUaWFXS7PcIo5fPPv2S1/A3379/n&#10;2fFxG8KxxdOnTynriu3tXY6OjtB1nflqiWXUPP3qMU2dE7RpkKvVSoTmGKbyuHr33W8ShxlNU/H8&#10;xTOOjg75g/c/oGk0ZldrtqY7dLt9kiLn7Oych48es1hvCPwup+dn/OZ3v2UyGfHKK69w6/AGSZzh&#10;OB7dbsDlxYzDg4RqKIKGBIN1TZ5lpGnMYDRQjdRkMqHb7fL8+AXHx8ccHd1S7MPlcqkauIODA+VD&#10;6nked+7c4cXJhWrmPM9TbBLB6oC8SLm6Ev6ThmkqKYBlWdy7d48sTXn85BGapjMcDrk8O+f8/Fx4&#10;4BY5jx8/VvI9KY24ahPg5HT4wYMHPHr0iIODAxzH4fnz5+R5zuHRTX77uzMmk0nLCo2ZTiftz6ny&#10;EJPpqzJU4auvvuL999/nxYsXFGWG7wsfoDSN1b4jUsNd6qppCykH6fPXNBrDgc7+/j6z2Yx/+7ef&#10;8Pz5U+pGHND37r3OX//1/06axbz99pt89dVDLi4u8AMPz3epKoOyStC0hn6/RxhGbO9sUdev86Pn&#10;/8R8PuettzwWiwWWIa5bngumtWEYjAZD1suZasaSJGO9CnFsj0bThDRN01vPLQHue50uk8mEXq8n&#10;AnEmWyxmcwU+KaCpLpT3SxAEbG9PKcuS4+NjlsulYoDeOLrJcjkXcsxApF6bpo1p6RwfP+e99957&#10;SdrVoOlNCzYL5mdDhdWa9ktQQhZ+MpBJSrWOj4/V2WPbNvPZkrfeuMcnv/+Uv/mbv+H09Jhvfes9&#10;HMcSg7yqQEfjv/zgzzk7OSeMN1RVw6ATsFisePfdb/Lk8cO2oPQxTR29EQb8z188RdMbbFMwO05P&#10;T4miSFl8JFFEdzhiM19Q1YLVudlsmI4nSrrz4MEDNbhKkkyxEuUh7nkei9lcDaLOzk/Y2dmh43sY&#10;hsbxyXOiMGH/8JCjo13Ozi4oqprBsIOu2WzWc0xiwvWcLEuYz84Zj7Yo8gzHsXBtIfFJ8oSqsgRr&#10;tqqYLa6IwhBDB9swSdKITuAxm13R6fosri7p9gKSKMK2LOqmYn55xc1DEdolLCdiOoOhYsHJibes&#10;R2RzHEWRasSk/EQ2eRoi0RlQEiDP8/jggw/4ze9+w9OnT/nqK2HpIn0x5Rnhui56A2kcEyN+byfp&#10;sGwTuIfjEeNJpw2QyDk7P6UTiEbH9zvUNHi+YATWNcpjT/rASuaHmCZvlJwuSWMlW43jmJtHt7n/&#10;5ReMRsIreDgZc+vWLR49+pJXXrnNvXuvo+sGWgOzyytWi0uKvKLXDfADj1wT02nLMHBNA6uCTRiz&#10;nC9I1iETy6ZOYzZxRNFzcV2PJo5Js4ig08cqYrTGxooXVGGG6db0dZ3dPMTyHYqex6Pn5zBbYXg9&#10;ek2Jl0R0bQd/NGSVxazihDLNoS6xLZNN2PoY1xVWbVDUFXrVQCNS4uumEU20VmNopjAR0ER6tKlf&#10;S4vzPBehHKaJputC6ZGLcC3L0NBMA7et+cJorRrgji8kYFoLwpRlKUCztga0dMEuLlopdVkVGKaO&#10;Yzpq7b087DYMU4E58uW6Lp1OT8nIfd9lOBnT7fdxPA+yjDTPKeZzlqsVeVliWBaNppG2TZoE6YWv&#10;ckYaR+RFRd9yqBuR/ux5XhvQdS0PQ6sIXFcBbEGnx/7BDcVUyvOcTRjy9jdEWGGvJxRBv/nNbwij&#10;BDSDBl0EK+gmhmm3QJ3NJoqpa9jd3+Mb3/gGr776Kp4bEKUJ5+fnrSwxZLURVj6NpmOVgh0ZxQlB&#10;t0NdVqBrZKmQlTVo2I6LphtswohO0KXr+6RJBnVN00BWlAyCDugGmmHSGwzxy1L5XhuWCD5z25Ci&#10;OI7RTQvv/2PrzZokve4zv9+7b7lXZu1VvVSj0Y2VIMGBhhIx1NjiyDOyNBMT1oU1EYqwP5PtLyDf&#10;OcQbzwUdI4fIGQ1IAgRALI3el6ruWjKzcs93X3xx3nOqYbsiGGwg0N1VmW+e5fk/z+8JhAs/TzOa&#10;jSazxSum0zklGkmNmaoqTeEpkiRTjF0Dse7YhnAfxcnV51LTNBWXlkkDeZGWg2kphESRSHFplBwc&#10;HCh3vXRP5XnOkydP+Prrr7Esizt37qiL23A4rBmAAegGaV7gODZxmqGbDkUFel1AVKJjOS6GYWE5&#10;Lm6l02o1MCxXNI4XUHkVumYSRTG25ZIkKWUBi8USDQPHcfHcQIiZmklRlGgYIhFWIva9SqMorpJ2&#10;nmcq4UEMZTSiMFbCirwcJ3Eq7kqWQZblpGlGUazIkpTpdFaL/G3K/Or3GLpJmoqzwmKxwHMt2u02&#10;viucUYcH+0zHlyRhVPNDfRzpKqodjpZl4dheXYJn1OKkTlqU5BXEsRDTBRZKq4VCk3Uk3GwgzkZa&#10;fcezLK12SHpqcCLTHrZtU9VpPRmXlp/f5s4OXjBFNy2BCrMdsrSgQscPmqzDkI1+X4lCYRjSbIsC&#10;i0qjdv+6tdMsotFo4bo+riOEP1FuWVLpGlkmcCmnp6fYjkNZgmU3cGyX+Wwh9rfX3LRCKIckoRYP&#10;K6hrmoRDDmxLFAJJF9fOzo4qphyPx7S7okhQnm2NWgBzHOE+Xc0XSliUUVC538qosSygSpJEtELX&#10;++VkMmFve0ftm67rcja8UC6ymzdvkpeF+t6WSyGcdTodJZxbpjAwTSYTHMdRwy1ZGCZd0PL3S2FV&#10;nufv3r1Lr+ZIypKsXq/HciEEXt9369erqF2YFoahYRhaHYsvsF3hJm0EHoZl0er22EmFWBs5CZ7v&#10;k+QFJ69ORRy52aDh+WSZcNDJPUG0s2cq3i2YpoESGBvNQP2ejY0u8/mcyWQhUEiOLKS94h57nqde&#10;69lsxtHREau1eE5AnCFGo5Fye0pn4nw+Fzi5qlLmD8kZ3d/fZzQaqXM/ts1itRSoqPkc2zTottoi&#10;2blcYdgGvutiajp6VeE7wm07W84IlyvyPMNxrzoN5NoiBUnhyszqc6KhBnbCcS+GFlEc1oV/JmG0&#10;xvNddEMjikNsx2I2n6KbQhg3bRPTsbFtkc4U6AyBWxDdHAKPEYYrPM9RGIYwXJEkEUkSs1oJ4dbz&#10;PHxTmAiKWqPRakyjqRuYukHDF0m32XyCZmp0N8S+LiP7zUajXjMtWo2AxWJFkZdcnJ3x+OEjzs7O&#10;OD8/x/M8bly7xq1bt7j95q16EBcRhiGXl5cIvFaKpotnNo6EWG1bonyoKkouzs7Jk5TZYk7Tb2KZ&#10;Brubm0Rr4dpuBAH9rjADrpczJpMxf/jyc7Is45//0T/j449/ymKx4Oz0JeswZHOrx+Zmn6JMGI/H&#10;nI+GbA8EcqDT7Yq05mrJKgrJyoJSA9t1KKqSkkqkcbkqgzR1Ddd36fV67G5uEQQe77x9V4md8r03&#10;DANTshXUtLooSNKMLM8xTRfTslgsFuzv7wsHj+NQVJq4GNc8Sl3XCZOEPMvY6PdZLJbEUczhjRs1&#10;i0LEJy7HIrrV7W7UFnqT5XLN2cWI89GYcB3X4t4O169fx6ynm5I9k8UJ/X6PPE15cX7G559/TlWJ&#10;he38/JSNjQ1GoxGO47Czs8Pu7q5SzqXqL3iVu3XERwgwRV6x0RFt46enpzRaTeaLJVGUMBgMaHW6&#10;tYspIC8LqqwkK3K2drY5fhJCIS7Sq9WKoCU2QnQD0xBclCrLGAy2ODs7o1kfdp8+fcru7i57+1t0&#10;ey0up1OSLMdyPDy3wey5OIyt12vyJFXQ5aLI+Nmffszl5SVxHHLz5k3avS5hEnP96Ca/+93vePxM&#10;/NlZWaBTYbkOYRLz9MVzbty4QVYWvDo/4/bdO3z++ecUVDTaDdIir1knseJMDS/GGJbJYLDF9OIc&#10;1/G5desWt27dIgrXVBpYjsPf/M3f8L/9L/8rP/zBD7h+eF0w2qKUJMl49vyYP/v5n3N4eIhp2nz6&#10;2Wfcv3+fO2+/xQcfvI/nOaRFSlUVuK5Nt9fm4ZOHjMdjjo6O2Ns7YDwes5hP+fu//z/I45if//y/&#10;RZaGFIkQWCyrngQaYjMbDAb1ZFEs5gcHBwyHQ0bnZ0ynU54+fsR4POHVyUvKsuTf//t/h2OI0iHH&#10;93j87Cnv//ADFusVzY5w/SR5Rl6GDAYDhuMxy1XMr//z/0VZ6Uzni5qn0mZ3d5c/+uM/5vDwkEaj&#10;wS9/+Us++e0nbG1tUZYlX3/9Nd3+Bsv5uI6fwI3rRzXLscHLly8ZDy8ZDAZsbHSFO2O14B//8R/5&#10;1a9+xccf/wndbpetrS3+6z99ymh8wbVr11gnKb4f0Gi2Wcc1rHsdqUHEYjFjeHomohGmWUfVxKRG&#10;sDcOefDdmsFgQJbGdDqC07hcLknThPfee5dWq8U//u//iGkKoekXv/gFP/sX/5KyLGuReVc1Y8rI&#10;TafTocTk9PSUyWTCtWvX2Nvb4/MvPqO/0aEsN9VQZDKZ8Jd/9W/UZra3v8NkOub3n35eT6UdlkvB&#10;m9Qt4Z6UFyzTNLm4uHhtslkoMVQ6Cm/evMnm5ibD4ZCTkxNu3rijXNxVVXH9+nWePXtGGIaKYTUe&#10;j9ne3lTfn4wtyqh7kiQEDY84jmqu7h6r9ZIkEZB50zTxXMHZarVElCmOUvb3D5lOFhiGxWQy5tmz&#10;J7z11lv8yU9/wng8Yn9fuBk1veLXv/41tm2qIq+nT59y/fo+s8mUa9cPWK8iXNthtVgxm06pqorR&#10;aMSjB/cZj8ccHBxg27YAR2c569WKfr+n3J/Xrt3AcTxGl0LI9YJACTMyyqjath2f3/72t/z1X/81&#10;VVWwt7eDbNY0LR3XswkaXs2Rk5wxr+YVijKkyWRCv98nSRJVCDWfLxhsbtQOKos7d28TRmIa3tvo&#10;YFlmvU+J9uw4CQn85tVgquZdSQetjHdKZ46crsp9SzdA0+GDH7zPj3/0IWVVEK4jprMJl+MJrmPS&#10;3G/w8MF9drd2qMhFnCtcE3guX/3hSwLPwjI0dEqagcd8JsTdb776muPnL/jg3fcxNF0d5OVzk2QZ&#10;bg1Zv5xMGAwGJGHEdHZJlifcffMOn/3uUwytQueqgGEyFs7jNBYDmla7wfGz59y9e5cf/eB9vnt4&#10;nx/96EdoukMYrtje6VMWKS9fPcfQLbY3N2k3fbK05HKxwtJiqqqk3QzwXZckjYhjcTFfFCnNvT1K&#10;UxTEvaonokkUErgOlu1TFhmUJXG4pttu4vsum7024/GYy/EI0zTpdzvMxxOePnlMoyHKGLSqIosF&#10;u7ARtEjijNl0QbPZZDoR03nTMGg1Ozy4/4hut8tkMuH01TnXrjl0OxvCRRMltDsdXr56xa033mCj&#10;3+diOOQnP/kJjx49wraFGyrwfHqdLuF6zbXDQyGU1e6Qs4tzBPQ+JcsTehsdiiLj5GRMUWasVgvc&#10;wFXA/JPjlzieS7MpMBbS7eu6NqZhM5/P6whagrYQ7MXFbKLcA+JLxHXDJK4HjQ6GZZKXJffv38P3&#10;XY5uXidNItI0p9vu4Lg2h4cHmLpJnqT0uh2M9iZZmaK7AUUUMXp5wrNHjzn/9h756Skbu1sE3S4d&#10;S2ORhzw4fcl+x6e/tQVFQRqvSZdDLC2lpWUkF8c0PZ9blkV0OSI3bHxdY9XrkukW2Aae59Bo+zjt&#10;FrPjCb5tsZwvsC1bROqikMVyxd7hAZPJDAMwLJP1ckmnEfDixQs+/NGPRJmMLYbl67p4JQgCpvOF&#10;Korq9Prq157nEbSEqGTUkPz5QgiYUnSRBW+yKCIIAtDqMpZ6SC9j75WeXcVoXxt0y3OjZBzL3/N6&#10;vEwKHZIlBmK4cHl5qRwk4/GYs7MzTNMU7czdrhJDZaxb4i/EkMtULk4RWRRigO/7zGYz5bqRDi6Z&#10;OpAX1KoSDcutlmCdHx4e8s0339RilKccm0VRsFqt6lZd6RqJmS2WvPHmHd5++222tkTxzHK9ZrmW&#10;hToGUZIqt6nnediWEHLyoqQsRbRQc6/QTUVVYtXvmWVZXFxcUFTi9Yss4V722z5pnrKcCSeb7/sM&#10;BgN83yeKIpWiiKJIictyoCGddkmV4NVu9OVyiWlbqoVbIqamU9HkvL29LRJIi5VK3uiWyXKxJs0T&#10;hcuQXFTJVpV7jHR8fe9+kom21VZL8PTEc3DFYpWuoE6no+4m0+mUJEm4deuWaP2tUQpiEGLXBSm+&#10;wl2IaGlbvbaQ4jgecSx412kkxdWQlyen+L5PuI6xti0hVrouvlcjYAwxmCWUiTyLquD/xfitkExi&#10;1/XpdHqMx0PK8irqWhQFjaDGAcRXTFHLstRAx7FsNUxer9fMpzN1IY3jmG5bnJkbDZOH979hPr1k&#10;cPMGraZIvZyciH1HiDsJla5j6BaNVpt2q0uSZcIdmlfYpuAXTicLlexqBA5ZltLqtOvG9gvyPK3P&#10;j3o9pHDQdJOqSrFMB9+vaoeqToWmPufy/Q3XEaKRWphfrPrv8jwP07ApC+rG9quSQ3mGmkwm6vnZ&#10;29sjDEPOzi7Qqit3sGRtij8zII6nLJdLsTa5PlTiDPny5JTZYs50OuO3n37OxsYGRVHw5ptv1g73&#10;QKEj5KDH910lKkqx37JcAi9gtQqVMD/Y3lJIC4krk+uQjI37vq/WgtV8wWad9Lu8vKTZbKpEU7vd&#10;5vT0tOZUi3Ww2+0qd68o9t1QOsTm5iZhIiLM4v6R4ngi6RUEYg8JGg3Fvn/16hWG7iknu1VrF1Jw&#10;lkJgs9mszQaxEkQABoMBR0dHVLooMpWGp1arRRwl3yu+0TSNXq/Hn/3Zf1MzONecDy/Y37uG4wXs&#10;7OzV51lxByjSTP2+KFrz9Vdf8tlnvxPD0YbPW2/eodUS4q4QuaVoKFIucmgiotLT2tEm7jeO49Dp&#10;tGrH6QtevnyphGC5Pvq+r3BAvu8zmUy4ceMGz54/USKw67okoVhfG42GSp7I/eno6Ehx7uVwptFo&#10;cHl5KT4TusYijlmFGTs7Hc7OzkQSoOGT1sOjzU1RdCnfl2azpdYLxxHnpqDhYehWPUw0lCNT7jlp&#10;mqjEneM4uJlboy1sTk/PVTHkYrFgOBTFV/Jnn06nnJ+fY7vCdWnXf26apiRpQqvpKt6ovEfIZ1nG&#10;0nVdrC+vsxvLsqTZamDWe1FaM71NTVevf7stCvK6na4YuOQ5pm6IWLmK3UeEYazOiZPLGc1mmySN&#10;ODk55q233uL27Tc4OjrCsg1RYLac14KeYBtbllMPCBJMU+hReVbSbHoKpeBYIq1VFAVJGDHoieK+&#10;9WJJmMQ4tkUarjkNTwQi0HE4PDxko9vhfDgUCcwspqxy2u0mYbzm5OQFO9sDNdRZLpdsDzZr06Ng&#10;9OraFbJntVph6uI5lQ5taTyRcX2ZiByuQ4oio9UMFN9W7i0icVG/8PJNkwc2OcUpa6ee4zhqMqoZ&#10;lnJfGoZBFIfKjSNKFlK0eqIgYyyyaEJGRKbTuXjY5kuOj39PkmR02r16sSw5PDzE0DTQqnpDFMUB&#10;ugGrdchodMFiMcMPXLIwUxOB1WoFoA55kssgD4wy0io/BBejIZPxmMViRZ6X+H6DZku4GT1PHChX&#10;q5VgzriV4F7mol28399kMpmxni0EbLkooeYJyQlVUXqslysVwZCukCdPnnDnzTdqMUbweqJEiIdn&#10;0Zj/9J/+bx4+ECVEq/kCx7XqFkdfFBrsbDIYDITzs91UF3MZtXn9kCwLVyR8VS7y3W4Xsy7V8RsB&#10;pm7heC5RLHgJeakRpxmOpouInCkO7lLQXq/XFFUJuoDctlotPvnt77h75x2agbDLZ0XIH/3kjxkP&#10;RzXvo+Kdd97hBx+8R7PTxvMczodnuIGLoesMNoRd/YsvviAOI7UQrxZrnjx+xnQ85WB/l83NbTQM&#10;FoslVh1ZlQfyOI5r91ZZQ9pFDPLTTz/lq6++IlotCYKAH7z3HkEQ8PtPP+PTTz/l/fff5ejoiLwQ&#10;wvHm5ibPnz/n1q3b4nkyxIK5XIRMp1OeP3/OdLbi6NYNKkTszG8E+L7YBKpSI4pC/uN//D85Pz8n&#10;XC1J01A9t75rsVpWmJaOrqMO6XKDyJK8PkTrLFfCpXn/wXecn58zm824fuOQi/MRvY0OSZzx5Okj&#10;Ks1ge0e4IYu69bS/0aWqD9O7Ozs0XI/JZMyL58/59utvaAUNRqNRffHTriJCrg1UeJ7PkydPuHXr&#10;Fv16miwPB2dnZ7SbPf7+7/+ep88eE4Yr/vZv/1ZdQB4/fszm5mYd052pyIy4VEyVQDYcnmObJmkt&#10;nrZaLco8Y3t7m9lsxunpqYpMGLqlJjHN2hUoL3Ci1TxBQuklBNw0zbrJca3YuWmaCmZNe4Pnxyds&#10;bW0xGAxYr9dsb2+zvS0chDdu3OD4+JjhcKig1ufn58r5/OjRIyFQBXsqXjOZTFiHK8XGCsMQKq2+&#10;sNbuLUQp0vb2DhoGN29e51//mz+vI2dtyjKjP+hxcnJSC5hicQ8aPiwF0+/4+Jg8ixmNRqyWIVUF&#10;56cXPHv2gsvLS7V27+7uYhgGs9mE1WrF7Tdv1U5Vn7NXx0ClonRiHSlZLcO6cROm02ndEN8izUue&#10;P38uCi9WKyxDV03vEikgL97isi+A6a9evVJC4mAwqNeppN47ZIuwgWFYNW8UiiKl0ehSFFl94IiU&#10;0KAbKNaUoVtY5lVcU4p+Elwup8l7e3tEUcTZ2SuSRLjVLcPF8RzF/QIosz0kizGOY+H0dV1cx6RR&#10;t3yWZYmlVxhGRZoWuDbsbu/wzjtvMZ/PlSPg/Pycd999l729Pb755psaG2GrS4Hfago3eJ5TIaal&#10;SRTXxSZOHV0ua7yEAPAvljMAojAkcFza7aZABDhO7bQQZUKGodXlBQZFrolYuw6r1YIwjFmtF3Rb&#10;Fl4jwNR0qrpNUEyhU+aLOd1eG02ryLOIcL2s3W0ppgM6BnkcopUllgmea+NaJnlRYZkGlmVg1yKz&#10;67qcn5+zva3R39gkzdd4NmTpVfMvXHG25XTWsgS8vNEQg0YpfEtmt4zGnpycMJvNuLy8FJyh1Yrx&#10;eMy1awdIjrfjiPdZRqSazSZnF5ffE7o1TVfcQDGRd7FsCdsXoohpGfVeK4q2svqwJ78c16q5XZYS&#10;3kVSxcAwTKq6+Mm2BYs3yzLyskCvDLV3C3E+IQxXuLaD5zlQ+Pi2RdMXzoyg3WJdRZRxIXhPSYEW&#10;ZxBn6EWFa9vCsVikZKZGafsUOcx1Ez0T5TtO0yeNIop1TJXG2KWJa4FtBORaRRyXRJVBpFnElkGm&#10;VVBlaPGSYgl2WVBgYOsGcRKzmi8Ilys1zJIXxaIqKaqKJC+Is5zFck2aJZiWhY6GqekUmoZtmqrU&#10;UToQsyyrwTpXpZSWqSshBaDf7QDQ63UBjWbgYdXx12sHh1QaLBYzdnd3GY0v1PDDtUzBDXZFEY8s&#10;GUjT9HvO4OVySbslhIVnz56JS1fQVO270vGyCtfYdSu2vFQeHGzi+gFe0GCxWKhUjHIo9QT2ZDqd&#10;iiFxFJMkKZZlYxgmjx8/4dq1a1QVtchQslyuEKUsoGk6ZVnRbndeu/Q1GA5H3Lx5VIv0GUHQ4L33&#10;3uPk5IR/+Id/UBex69evs7O3R39zi4NrN2i1WkynU3Y2txkOhyyXa7JCpIHiSDRuR0lMnKQEjTZx&#10;mqEZFnmSsViJFIMocfSI01x95ibTKX6jRVZUjC6nYr3VNFZhjOf5DM/O6fd7dHobmLaLpusMtnZU&#10;uYhMF7W7DnYt8CVJInAOFYoDr2niPNbtdcUFLYqJ41SJjr4n2olfvnwphs+uz1bxlZ8AACAASURB&#10;VCoKsW0L1/XrEocUXRfRPihpt7sYhiWYa7EooTIMi9UqrIVPH9sSriaZEJJ3n3v37vHVV19hWRY/&#10;/elPOTo64vz8nOl0qljYVaXhuAFVqTGZisimppvs7h2In2G9xg+adamMuG/phgWawWBzm9l0iuMI&#10;cePi4kK8Z1nBfL4kCJo1n23FYiFKadbrCNt2FXPQdV0arQ6vXr1ie2tXNE9XunIOiwb5DNO0ieOU&#10;dluIUa2mplJPrVaLLCuIwoTZVDznW1tbbA02VXGKHJo/f/6cwWCApmkcHOwznV0yn6d4nkOWpEwu&#10;RSvy5eiCqi5RXK8sirKkjGNcR6wIJycnOJ7Hf/6nT/jii6/58Ycf8ZOf/ATXE5iQs9NL8qLg4HCP&#10;xTwiXGdEcUmrLQQvx24QRhHT2ZKDgwPW6yHhekav11NFcaZlsl6HvHHrDqPhmI//9GPG4zEffvgh&#10;4/GQ4XhEEAyYTuYYuoVtuywWK9588y6PHj0iSQQOYTQSjb8y5txut8Vnqmb9ZUnGei3cj7u7u+zu&#10;7vL48WPsuni2KCq63S4nr06xbYcwjPhX/+rPycuCk+NXYOi8eHHCcDjkm2++4caNG5yeZhxeO6j3&#10;lQLZAA7g+Q4vXszZ2toSTsUUwnAMCB78d999x+7urhLYHj16xNHREYuFKOOMooidnR1ms5na+4bD&#10;IdevX+fly5dKOJFJs729PXRd5/79+9y8eVO1XzcaDZ4/f87bd+6yv7/P48ePabfbBEGg7qsg8E9S&#10;5Ol2u+pzIM9TugZbW1scHx8LHnYtpLiuy8nJCXGd3tjZ2eH4+Jhms8mzZ8/U8OjJkyds7mzzzjvv&#10;UVUVWzvbakAv49KGYeD4V9HnNIvJ85T1eslg0KcADENjNLpAKzXazSbT6ZzBYMB/+c+/Es99r8tP&#10;Pvoj3nr7Lo2GX5d6VjQ2NnEciy+//Kp+NgTbM88q5Qxut9uCSapVVHVJluOIsqXN7T3COOLy8pKi&#10;KtnZ2xVojygkK3Icx6Kkwm8ETGZTVuGaV2endLtd/oc/+zOePHykUnMbGxtKXJZFVGmacnp6qriy&#10;g8GA7e1twcz/+KcUhkGnFp4bDZ9+v0+aplxeiiHvdCrQYbbtstHv4jrinjifz1mvr+4QVNKAZijR&#10;VAnvtZNX0ypxh/REkd5weE5VFfzmN/+VTqPJar3g9PQlzWZApy5eHQ6HHB7us1gtaTYDhuMRmiGG&#10;9OK8rNNvCd7rcrlkoy+K9LZ3tghrNnHQ8AkcX0XuO902i4VoXBfFeiZ+jaSZz+fs7+8zvhzR7bTp&#10;dbp8+Yc/cHDtkCDYIgxDXN+rCxItdMNB1+HatQOBpLANHMfijTeO2NzcVKKuZRv13UnHrZ3rUt/J&#10;ClmelVEUOXnRYKPbE8J0krKYzjA0aDUCphNhEHscCrNTHK5xXYfAdRiNLum0u3Q6XY6PX9Lv9xmP&#10;h4SrBaYOq/mMdq/LycmLejBWqSHM66WI3W6XKBJnwcD3VElVGIY4lsGNGzf49ttv670jU5iIyXhE&#10;rxbo/8uXf2A+nzLo95QzXuLOyrLEVIfM+mBfliWlptdlP+JSMZvNaqVcHNqCprCOHx8fq0myZ1sK&#10;8GyYsuGxg2VZzC+ntFsZhiHcfuNXpyzmS8XDaHXaUAnHynB8QVWV+L6Inhb11EraeouiYLWcMx5d&#10;EIUrPFc4suSCJyfle3t7atonBU3J/JBMjkajwXB8tTBmWYHvBTWsdoFje8RRymK5ZrFaYlgmYRwR&#10;RRHNTou9g31W4ZqzSvCiAr9Bpel4nkaFTl6VxPU0OfAd8rLEcmxOXr7g8y8+o93y2d7pk2RCFFrM&#10;l1SVhuc2aba6dDp9NjY2+PT0U671rxGuV8SxcK2Ox2NWqwXvv/8ecZbW3An7exwSeciXEa04jlmt&#10;VorzIFkoSZ5RUJGnoiV3uVxj1CyqVqtFVWpUmoauG3ieEFLlxmLbgi+q6zpvvnmHe/fuEYYCGmza&#10;Fo12hzCJ0U0Dg4qiymtXi2jSnC6mOI6FaRrIltHTh4/59uuvha3cMFkvRSv1Z7/7HZejMR/9sw/Z&#10;GmyiA9E6BMeq30NxkZTvtxRyJXvDtm02Njbo3bzB9evXOdzf4+JCHCy+/fZbnjwRl4UoFg7Cg4MD&#10;nj17xhtvvCk28lxcbJaLENd1abfb9DYGbAx2Wa8SoihmHYU8fviA7x7cZzQSgOg333yD995/i2vX&#10;dzg42KcqMzzXIk3WLBdTfFdcyOZzIe6vVrLcI0c01u4zn8+4d+8er169UriEyWTC6dlLJqMZe4eH&#10;JGmO32yQFwlpFhM0PFqdHo8ePeLw8JDdnS0uhxd8+eXnnJ2+5OjGTf7Df/gfeXj/Pv3+hopkm6YQ&#10;VkXLu5is3L9/j7/4i7+g0fQZDi9YrQRDRq4DUZjw/MVT3n33bYEoCFfqwimdB5PJlF6vh+uIz6Bo&#10;U29SVQWj0YidrS2KouDatVsEQcB8OqHba3NxEdcN4SaWZYAmijTyIkPTUJvb7u6u4jhJWLnnecJd&#10;Wrt5dF1ne3ubhw8fipbj/iZPnz4lTjNuHt1UPDM5GWq324KfU28U5+fniv0po6L9fl9dqJbLeb3x&#10;pgxHF6oMRTrxVCROF7y82WxSx5wdTEtne3sLw9CZzSbKkSMuRSLOEkURlm3WF3rhaHdsMZlP6obE&#10;4XDIeDzGNk32a3es7/tkSUwcrdENqKqC8fCM+dRgPB5jmiadzlo5mKIoRjfE++cYVwU6lmVRUtR/&#10;z5h79+7x0Y8/JI7WUBXoWkWrISbey/kc17bxHJc4FCJYmoj3qtvp0Ag8wiipI5wi/gXis+B5Xv0e&#10;p5im2I/yXPyzHKDJSX6RlRi6TqlplLkQrLJMcFalKDgcDplejuvIRaYOHa7vkaRr0Ep0SpJIvFc6&#10;mnLbdLYEmyYO1+hUNANfuQZsS+x5WW4QR2viaM1iPoWqotUMmGTic/H2O3fZ3d3l17/+tXL1NBot&#10;4fDPC1qNAFMzGWz06LbbzOdz4cIscjb7G1SFEOFWy3nNZ5vj+wFVntVYAeEKbHdabA36FFlCYzDA&#10;84R7t9LEZUxc8EuyNKSqCnzfZb1e0Gz5mLZdu9rqMpSiIA5XLKYTDFPH0GC9nJGndXTasfFsndU6&#10;Rtc0bMvC0iooM/IkpsxS9BrWXhQFg61NfvPJb2m2upRozBZL0lKvL3IJeV4AYqpcFGU9GBWCjGXZ&#10;vHp1ysOHj3jrrbe4du16vedHOL7H5s42397/jtlywWy5+N4EfmvQJ1ytSQLh3mj6AUkYKbFZMvfk&#10;HmqaYg2J4lRdlOTwRb7vvu+zrt0LnueTpnNc1yZNY5JCFCjM51M8z2Wju0FRtyGLu4iIARVFpi5G&#10;SRLhFS5gkmaC8WQ7JutwyfJCOFiaQUCaJORJSoTY29IiJaZgHUcYaYoeJ6TLNdlyiZZm2DUDch6t&#10;sW0Nu+GiewGRbYpYlSXaQrUqx7AtGiYYGphZRhlekkU5g96A0vBILIPYNgktjbBMCcMlUZZShgma&#10;5WAWQF5QpTme40IdxV4sVjW6qCItcvKioDJ04jzDtsXBXXzmTbTMUGVrFQKdgH6FBrIcB83QqTSo&#10;EBF1yfR6vRFVNp2jm7WA7Sr2leM4OJaNbhqUxVWD6v9fZEkil+TwZLFYIEsu5NlZsrTyqsR1bRVf&#10;lMU6VVUpF5Fc+6U7Su5XcRyTFSWNlnCoyAG8FNclT07GAGXU8HXwvXw25Tn+dUad/G+Ojo7UhUHX&#10;dW7cuMHW1hb7+/tUtSBmuYIxJ8WJdXTFr7UthzTLWYWCM5bnJbO6lb3heeoMnqapuoBmWcZkMqEo&#10;CiXgybhpURQqmri9Kfiact/e2NigqipOT09rbn1DFTbI10caMKIoQisryvqzWZaipCOu0wCVpis3&#10;kuRbSueNKhusC6KKIldDD1n4It9/+SWxHtIwUVWVOF9oV6gA8b+kFrBGipnYarXqy53YC2UpYBAE&#10;OG7AbLpA8gxfdxbLhmEZs5S8M/kM6oZBHEbKISRTSVIwn8/nykkqHapyaC7vRJYtLvWWZbG9vX2F&#10;YrANxXQU4mVHFQSKIqg1q1WoRI+4KNX9zrJEuehoNGJ3dxfbtgijNf3BhijksQzyPKXdbJBnS7A1&#10;CsvCtk1MHapKU64/w7DIi4JGo4luigu8YdqESYJp2gR+i8ePXvD8mSjyeeONIz744ANsz8IyhQiN&#10;YZKmJa9eXhCGIfv7uwRBG8PQGI8m6jI+Gl1ydnZGt7OBUTsn5c8jnbRZmrO/f8jTZy+YzWZkaUrg&#10;egqxpGna9yP5iOFrmqbqc91oNOpoqkPDFw3bspT1+PhYfX5/+ctfcu/efZE0qsQz+NFHH/F3f/d3&#10;7Ozus7u7y+9+/7lymMsEkWW5qo17c7OvnpmyLNENvXZNiiZyzxJDGel+luKRruu0221Gl2NVnHN6&#10;eoppWTXfXKClyhrzJpmW0gnpOI5qIpfx6CAIVHGQbIGfTqfqfDSZTMDQSdOUVqvF5eUl6JraH8Sd&#10;QNzpdF0XQ6Oq4Pz8/Mp5aTtKA1itVhzu7Ssjk2WJ58EwDIWf2tzcJEoThXvY3N66GpzVWIOiELFY&#10;uf7KYj/HspkvxKAm8Bx0BD5nMh3z9PEzxT5+683bXLt2gGmJZENepKSJKPkDlPD6+pqvYaoUWJrW&#10;rusyxzT12jQlWOOG5bK1taXKxuT6L4fDhuEqbqxeMwrFellydnHO4eEhp6envPfee4xGIxZ12kEa&#10;P2zbplXvUXIoJHWG4XBIpmnE0ymW5SjOqnTvSsRLHMdQIz0kolB+DmSKa7UMa0SVWnJpNIThZr1e&#10;ifWy4ajvbbFYMB6POT4+FinDrhDTGr7gQlOKNU8NgOp1raqZCmmaUlQlnU5P7VVyP53W6bZGo6EG&#10;q9II9/q6KviqYu+rilKZKtIkYb1cEa7WpElW8yhTLi4ucP0Gu7U4KY2AtmMSRivWqwjHsSmrnNVi&#10;he8HaFqFKPnV6uG4QG3lRUoUizVY0zRc21TvexwL9ilaSeB66mePokjgGSpwbBvbMqjKnCLXqPIM&#10;U9fQqMiTmCrPqMoUQy9x3LpslQLT1KkoWIdLkWbKYtVDIPEr8jmRe5lcF/M8x7EMtffJ/VV+1rrd&#10;Lt1Oi7zma0pzgdx/5X+r6zqmXNRePwgVaOiGgWm66IahQOHyL5fTGRmVkA+HPAC02x12dnZUvOKD&#10;D37Ecrnk9FRER7udHgf7hyJufjnl5q0jppM5T58+ZWNjg52dHUBYTi8nI3zHxbYDHNdiOJywWMxI&#10;0xjLMiirQr1I8sMgnVXy+5QCQr/fVwUdq5X4MIzHE6h0wRcMhUi4WKyE/b0jJk5pJtoJ4yglycSl&#10;oWf1uX7zFmUB47PL+kITUFQlfiBcYaKpeU6ZJkTR1UF6HRaMJ5fcu3ePn/3px0xnMwzTotFo8erV&#10;GZ///lvOTi+4e+dtPvroI376J3/KF1/8ns9+9xtuv3mTO3feIk5WnJ6+ZDgcErSaypFo15dR+SGS&#10;MRwp8MpNRk7T5EE4z1PWq4QgaFIUJUEjwLJEdDCqRR1pNZfTPNM0aTSbuLWLaX9/n9/85je1YBpi&#10;6BnNZpPZbIbrunQaHbIsIYrWLBYafuBSFRn9jR7T+YwkjHkxe8q9b79mNpmSxSJeIadE3317j1aj&#10;ybWD6zimTfJao5s8wBu2RSNokGuVuqS2220hmLcafPjhh/zw/ffY29tjNrnkyZMn9Ho97t+/XzsP&#10;lugGaoP85ptvFCR5vUqUGHx2dsbz58ckac6LFy+xHK9+7QrGowlpntHvD9gYbPCD999h70BMHjVT&#10;TOrS3CAMV0zG52zfeVPw5EIhRF1cjATMuXaTXFxc8Olnv+WrLz6n1WrxV3/133P9+iGLxYzBYAPX&#10;Eu7O8XiE77vM12Ms28e1bS5H53zw/rui7OjLz3j69CkX52dsbPS4/eYbvPvuO+xsbYrDaaPJ5WRE&#10;FK2xbAPTNCgrnWcPn2BZFkdHR8RxzPPnz3n16hWW7ZDnJc+ePWNv94Ber8ePf/xjJVw6nqsOyVIk&#10;2N7epiw0xfIwratm4rLM6XRa3L17l6oSET/pxkmShH5vo770pd8T5qWDSbYbyk16tVqpxsKqqhiP&#10;x8p1Jw+Yk8mE6WTNm3ff4vr161xeXqoL56tXp/z85z8nTVMGgwFlKfiyURQpoHiapnSaYmCzWi9Y&#10;Luc0Gg3lxJKHPnkh7XQ6XFxcKqFFRNXHbG1tYdvCdb5er/F80Y44m03qDRN1uJRueAExj2undgNK&#10;CMMYw7DodDqYXVO0AOY5VVUQNDx0o8P+/i5lKUQqy3IUHFscLHIGg00ePXpEq+0DggsbBA10TRxK&#10;XL9Rc0JLPvnkEz78oeDOymin3HTkvzPqiSdaKcri5nPVKun5DVzbI8nEviLjW8JJLdapOBGbs2Fq&#10;OJqj4p+KZaeZokU2jtWaJoY5pXoOhIspU9Evy7Ioq5zZ9JLrN24oN3dR5GhUaLrgtOpGSRwtVbFF&#10;4IqDn1aV6FWBbeikRU4zaDCfz3n27BlPnz6l0+kQBIH6ni4vLwXrd73m4cOHPHjwgNu3BdJgsZqL&#10;CW8UYWgVlmFSZCmdVpODwz3hPDM0qApmsymT8RjT1Nns91kFHmVVkGYJRioK4K5fP+T4+JjOhhB4&#10;0iymyCs03cJxPGHJrDRsx8T0bCaZ4EiJ8jqNIiuUoBkEHvPFjDSOWC3mpHGIXiHE8CzGs5okmkZZ&#10;5ZRpTlJmxFXFMlyyXoX1el8BOltbO7UQpFFUGkmcYbklJVefc7nPyAierus8efJEPVPj8Vi5g+Xl&#10;drVaifhXHDObzZQLyLIE3/P09FSVc0lHcBiGDIdDKl3Da3SU2CoigHYNjhef4efPj8XzU8UqhmRZ&#10;FkUhUg6GbZGkkRh2pBlFllFVJYvFnIqcjV5PlARmCaalUxYZYbSqmdomRe02kgKZPHDLKJMUg7Ik&#10;xjZ1tEInilZQglnlLGp+qFuWlFFEOpsRTy6p1iscrYQsY7mYU+kVetEgsk3i3CbBwNU1LMPFMgw0&#10;s0BPIwwKfMvG8wz0ps56FVI5dQFTkVDkBqlWUWUJibam5XdZYmBUJUWYkOhrylpAnUwm5EVVu8cQ&#10;pUxVCZoh0CdBkywLoRKsTAONZtBQcU5RzHHVMiuH5YJ/WZdK1gdg+f+CjRsRRWvxWupiTfJ9n7Ie&#10;7GqahlaBhij+yvOUPE//P+KlvPDL90YOUTxPOKSkg0TyNJfLJbppqIuQTBy87giWTE25DsnLnEwQ&#10;WI5DnKZUmobjediui+uLc5iu65i2jSFsmOSvCZm6pqGbJiWgGQZeEKjvWzcMTF1n7+BAOJUnE/xG&#10;g5u3brG5uUm32yUrStzAJ80LLMeluyH4WA1dMMrmy4XgeBti7xJtrhnrKKYfNPBcIVY4lgFlTqMh&#10;sDK2qV+J2VVBryNaYPNUODPazUCJf+LC2sKyhJlAMAlFeysIUSvLCtI0B3Qsy0FyL/MsZlmXqdi2&#10;RbJakYYxluXgeELArkooi4o4rRmXhdg/DMPCrsWJPCvQNB3TtLBt0SQtv8qyoiwr9Fpcb7c7V0Mt&#10;28K2jPqzninBcDabcX5+zmKxoLfR/V7hil6nmRQzG428EGwz3RDrbFmKX5uWTl5UNFuBuodZr5kX&#10;/MAlXi0pigzXtWk0fFqtBr1eh+PjY5IkIssS8lwUa4bhiuVyDpSKtTceD+n1+sxmMyxbuOn0Agzd&#10;wjRsOu1enWwLmZ3N1EU1CALa+91aJImpKtje3iaOYwb9LZI4rJ1jNmgly+VcuHqjNWEoSvEs26DM&#10;KqACQyNLEqI6UmjqOq7jEsYpaSbc0Q8fPyUvK3b3Dji8cYOPP/4Zu9tHhOuExXLO8+fPuXf/ES9O&#10;Tun3e7z11h0M26LdbrI52MK0xXO8s7slOgj0ipcvn9PpdigLePr0OcfHx+zu7HM5mbCzvUdRZWxt&#10;bdHr9WtOXsKWv6nMBfPpnKDZRDNMxsMRpu0wnS9othpUukaUZhRoLNYrNFOcD5udNqVW1hF8B9M0&#10;uLgYAiXdrohjS9fTRx99hO/7bO3sKmfwX/7lv2Vza4tf/OIXbG72eeedd+j1eti2zcuXL4kiMQTY&#10;3d1ltVrUZhYhDrqePJNe0Gx0sAzBSZfOqGazyWKx+J6zPgxDwcNcrUR57HqtIqBFmqlUUrfbZTqd&#10;qn6GXq/HixcvlFtLprbkgGh/f1+5jU1TlKp1+2KYsbGxIdBTdVRWnt/FPiwc+YJdmiuhUq7J0sEn&#10;sQ6Snyl/hp2dHd577z02NzfZ2zvg5PSVKO+shyyyzEfcRyJs26bXE25QEe1dUlUlQcPDsUxsUyeO&#10;QuazGfOZMHq5londFqiK1XJBliYYuk24jnE9B40CrSrRtEoVzIiiN7HvFiYq1bpYzGrHeIwaOldi&#10;MLEx2KbX6/H06VO158i1IkkShSkTBWA1PmAwYDQa8eDBA7o/+jF5novUwmgkhD6uRFuJ0ZJcR4mQ&#10;MAxDYPnaHcbTCbu7u/ieg6HBYjbFNG10TTCLiyynskooK9IsIap5xK1mE80QrnopfprmlRtTntGk&#10;oJWmmlr7pKP57OxMsDl1Q537syzDMszvFffINEZVVej1vp6/xj+W5jbl9n8tsSwNY1dnjUR9X5JV&#10;GZf14Kssmc0mTCYCKzQ0hwIztFgwmU0JWk22dzbrWHhGEdVFWHFCkWW0u23yvCBcLWg3m4r1nVUF&#10;mlZhaILBWaQpSRip79syNKpKiM9lJRJURZZQdntE4ZrVcsFsOmE8vCDwPHLLZpGlzKdjNNPA1sWk&#10;uCpzkrhAo8DUxNUh8FyKSjSxoxVUdW+LaYrBk1bjeyjEe2xoumCDex5ZFGFaYq8vs5zc0AV2y3HJ&#10;klSdu7IauSX1Knn2Wi6X6t+93odgig8D3zvAlUVJWVWY5hXbJQxDUVxTcz7kGyeFJPHGlpQ1nFVO&#10;FKqq4le/+hVHR0e8/fbbNJstXp6e1yxA0Wo0HA6ZLxc8e/6E27dvs7Wzyen5K/b39sTFx89otX3y&#10;NOX87BXrpbDGBp5NmaXkFWR1M9vGxgYHBwcqwv26SCsPwfJyPZlM+Kd/+ic6bTH9ijVRKGFYonHM&#10;tsXPkBXi8JoWV3B207LY3t2hKAq+/OwLVsuQ5VLUx/f6AyrdwNSEA9RpNdG0UrUn7x8ccHR0xIMH&#10;D1it12iGzuNnz5mMJsRRSl5U/PFPP+bWzTdqwdDh7OyCmzdv8q//u79QivaNa9eZz+c02i100wBd&#10;wwt8wjiiqEryRFy8TNtCNw38RoDtCnGvqEoWqyV5WdDd6GE5NvkiFA6h+v2sSnGx1XURLZfWct+p&#10;Yb06OI6lnJTXrl3DMAzOhhf0+pvYri+ExZa40C9D4fYzLR3dqDBMCBouWRKxXi4wTZvvvvmWL774&#10;gjRNmc9mDM/OeaAb9UEs4eZ773Nt/4Co5kI1vIAij2tGS0ChCWdGngruWKfTYTZb1LBnSwnd7Xab&#10;9VLEI+I0waxhv/PlgsFgg7woSPOMKIk5Oz+vyzjEh8Z2HbYaAYZl1xOZJTdu3ODOnbuqQCSvhIgy&#10;W8xpBA6mURH4FugVupZR5glFFuH7No5r0Wo1lRg/n89ptRp02z2azSZf/uFzfvWrX3HnjVscXjvg&#10;rbfuEIYrtYE0mx5ZlhB4FqYB4+EZ/c0d9m4cYY51nj5+zPPnz3n48CEAP3j/fd5//118x+XR/e84&#10;OjpCN8SGE8crLscX7O7uUFaihOfx44f88Ec/YHt7m8cvnnFycsLJyQm7e/sURaW4cXESsre3R5KI&#10;Qq51dBVBlw7WRqNBEueKu9nuNKkqMRUuy5Lt7W2uX7/OcHSmpryvXp2QJJGKCUt3teQt2batynjS&#10;NFWTbykIXFxcqEj8YDBQnE5d13n27Bn7ezdJkoQXL17w7bffqs1pvRaXS4lSyPNUXUKk40LwcQS3&#10;KC9SFUMZj4egVeq/TxIBQL59+zbTqUAbjIaX+L7PYilQA61Wi1a7gWkJQUrTKsX3tG2TXq8nJnaW&#10;Q5RH2JZTuxUaNPwmZV4Rxzm2YbLV3wKEU6Phe/Xhs0GaRuxs9ZlOL2k2RDRMMJQESmMymbC1tcU3&#10;33yjHLeaYakDUZqmeIFGp9NjtVoxGo345JNP+MH77+L7fn1QvGQ2E+7bi4sLWu0G7baIm4/HYy4u&#10;zihLsWYEjRam4VEhouOmcSUyy2GWXK9fd/jKyLFpmpR1e2EcpWRpge1ccTQlWkOIQuL7X60XzBdT&#10;XE84gE/PXqkDgnQPCAerOBQEnkeeJkrrK3LhwMriBAxRUmZpFaau0W0LR6SIpVZkmSjrOD095Ycf&#10;fEiz2eTbb7+j3e6yubktXMamELemkzFhvMZAiJbXDvf5lz/7Gcv5jM3+htiwdVgt5uzt79DwPdpN&#10;UZg3no/IUwEi39rZ5re//YR+X1xmDNsCU8MwDWxbNNWmaU6ShMRlSW9jA12r0AzRDB3HIevlCsvQ&#10;aDR8losp08mYeDWn3Wnh2Da6Bkm4pMqaGFpBkSVEeaaeuSgJaxyJThLHWLZoHJ8tF2RFQZwm2J5H&#10;s91iXjuJX5/ay4OrruvKES2L6pJEXLTkr4uqxLBM0jzj+OUJBwcHDAYDGo0Gt27d4tuvv2I2m9Hv&#10;9Vj7vorF5WnGerGk1R3ULFWNPC8wDdE+7Xk2QdDk3rcPiaKEUtPJsgLTqIQDuC58KJZLoijEdcUl&#10;1ADQSlzPFo6LWiQTAoVwCyZJJISY+nXJCyF+VlVJnmfYtlW3dBsURU4cRyyWcwa9LrZtkSYhjulg&#10;WxZGIkoOrCRlPZ+yPj+nmE4IipSu79J2TeaURKuQ8zhiVIJj6AS+j6NVjI5PGXQ0BhsdAlfH0WCt&#10;rbEq0EuBFjHKnKJIyKnINY1KL9F1C70wSJZL5nHJfHTJKopwALvZxNINlol479E1irIkLwviJCHP&#10;Ui7GIxoNlyoNocgwTIc0z9Q+WJQVRSVKH+VBtixLyko8H1pZi5K1a0M65kkz/AAAIABJREFU7OSv&#10;xVlPnFXzUgxe0zSmKq8KKUUj9NWFSLRGV+qiIs+6cuArn0mJvAmCQA1fCiocz1bnX03T6sTB95tQ&#10;pSArC2WkkySKIm7fekOJ2XJAL92VsmlWXvSVG6j+ksUIkuMlnYLyAiadp8fHx1xeXrK/v8/169dZ&#10;LBYsl0ua7Q7j8YSoZrZalsVyscKwTGxNnBv9RkNF1xqNBqadsVyLApIoSWk1fHURkYkCz/OU4PXy&#10;5Usl4MIVt7OqKsLVWkXnZKuwaZoqYpqmqRIWALX+S7dQGqdqn5Iic15dCdy2bbNartXrL/8M6Xb0&#10;7QZ5nooSr9pRK9//1y+y4kxuKnyNPBdDhesEykAgDB6uKg/UNI2trS0cx2EymajCuyAIlOjf2+gT&#10;1AK0XBNbrRaAEoxed7rK4hPpcPObDfXayter1WpxcnKiHKxw9ZrIy/5yuaTZFJzL7e1Nomj9WulM&#10;gq4VtVMur89VNr1enygUF/0kLtC0grKM68uljl+7C9frNVG4wrJMsjyhLEVaAi2nIuNycsHudp8s&#10;i9F0yNNCMJdr13qe57g1jiWMUyzbQNd0Ts/PePDgEZ7fwLQ9Op0+1w5us14JB8/hwTW2drYxLYMX&#10;L55x79493nzrLvP5HNO26G50Ff9RuAo9xaScaku++OILLsdTrl+7SVVqKs0hv4RgO1WuxaoC23ZJ&#10;05zJRCBOPM9T7dhJKgbGURR9zxGsuMkGhNEK23Jr9Eil1hnbMfjjP/7n6LqJ43iswogbN24wm4k/&#10;5+uvv2Z7e5s7b7/F4eEh0+mU1WrBfD5Vd/g0Tdnd3eb8/JzJRHQ+UNUmoFQ4gH3HZzS6VIPbN64d&#10;8uzZMyX+ve5k297eZlFje14XduRQwvM8Tk5O6Pf7apAvf2b52ZLDujRN1bAyCAKCIODk5IRGWzz7&#10;/X6f4XBIWZYqQSS5j8PhUPGKi1w4sFerFS9fvmSzPwCoewgcJYY1aqanYRgcHByIUtelaJ1vNpuq&#10;5Obi4kIJWq1WSzWgS3Zxq9VS67Su6yyWMxzXwjIq2k0PvRLPTFC790xTZ72qGF6c0mo1QKvYsgc4&#10;lobjWGpN6Xa7zGYzxQqkyhQSIK2HMHoiXmfRAr1mPp/jBS31msp9RK5hEqVzdHTE2dkZs9mMxXJG&#10;v99Xou3Ls1P1+gEKjSXvVJJtKZ8nz/OU6eby8hLTcdW6JPc4ISBaJElMmqWI8SF1gWOl1lOhOVTK&#10;+Sp0Dl2tsRLTYZqG4lSu12tMS1PDQcuycOoyJ4kXWq/XtBoCvyfb2aWRS2pYpmmSl4US0qVoJkXM&#10;qhIxdl3X2d3dxTRNJXZLN2UYrvB98fNrla4QOZPJRLW2yz16NpuJfSOqkRJpSgWYlsE6XOE6Hp7n&#10;iEFWWqBpqJJWYfJxsCzxmhWlHJpJd30JlUZZFlSVOMOkUUoYLdHRWIcrtS7Pp1Nc2xb33VD8vJpW&#10;sfZFGVwWR6wikeRbLuZkSSwSG+uI6bSk22uxWot92g+6WLo4Y2RJSpnLe7RIvJV12aLc25I4piwy&#10;JTQvVkuVgkuSBMvwlDnmdSSdPMvIAbGu65hSobZtWx2C4iynAhwnwKkvlBJ+7tUT4vV6/b1oh27o&#10;ajoiXRWmbbK3t8dPj95gPl+yXK4ATfEoms02p2dnfP3117i+cMrcvHmTXrfP48eP678DkjRivV6x&#10;WM4YDs8p80RcBLTarVBWZNmVjV/y4GSkR049q6qq2Q0NdnZ2xAf3+IQbHx+pSFGa5liY6rBk2hZV&#10;HKGZFkmSUZZgmLayWXuezxtvvMnlpVj8J/MZpu2QV6UCvDYDj+lYTNiE5f+ADz/8kG+++gOffvop&#10;m9s7uI7P7Tc2MU2L01dD+htbLBcrTk9P+d1vf0ur1eJPfvJH3L17l2fPH5NmKc2gQ6fXqQHgtorO&#10;nJ+fs7+/X090KnUxUID7+s2XTinJhJILnzgolVi2BmVFHKVqoZHCgIxGlXlBmqdq4tdud/nu3gPe&#10;futdNjY2rjgiaSoacD2XqoA8j1ku4/qAJpwGnu1w+uolJ89fUBYZSRQzubyE+qCw2R/w7ttvs9kf&#10;kCY5VZGTmRlUZe1KazFdio09rg/j/X6fp0+f1xEej/V6zdnZmTpo3759m9FoxN7eHr06Ih8Ewo5+&#10;eXnJq1evmM9Fg7uIv8YsFgLCLSeN//bf/YW4DJUa5+enTKdzDg8POTg4YL5aiteqymkEDnmZ0Qgc&#10;pvMpcbJE02E8HlEUsuGxUAfsdrutOE7j8ZCP/+f/iTQTLd9ffvklP/sXP+X05CWD/gauY3Owv8Ns&#10;vuDZk8c8ePCAe/fuMRpPGI1GbG9vc/PoOv1elzf+H7be7dmO677z+/T9tnvfz/3ggARAEqJIaiRH&#10;HtmeGVm2p8ZjV1KVclXmIXnT35BK/qGUk0qVH5KaSh5sz4xsyZZt3SwSBEiAwMHBue773n3v1avz&#10;sLobVE1UpRJJgQcHZ3ev9ft9r+99wP5UgWK92iWKlXVpvV4ia4Fh6AyGIVKU7HYxt7e3fO/3frcb&#10;2GZN9qZSFJhMmqbwr+dCua5LkqW/sZQNBoPmMjc79VPLmqoLJleXQuPgCvsB28s1RVF0NoXW2tPm&#10;bCgbhmJ7279vc2Lby6e1arSDz7Nnz5jNZgghFMAxyfjJT37CcDRg1wwz/X6fXq/H9fU1beN1q57J&#10;sqxRaKrLcn9/n1//+tfMFyp/RVmXrxiNh92ye3d3x+XlZceUtw3HuqHIgOXyDiEKHMeiqmqkNDvl&#10;p5SiO8DboTdNU6bTqSqFMJQiWqlVSvK87FRCeZ7jWCaOq3Jk0kwVhmm6ukxms7vu3W8tPZO9/abV&#10;2W8Ur6LJXKmauJC3dp29yR4/+tGPsEyd7373u4zHY2azu85G06pWd7tdt5ipAgNlu8ySnF6onpsu&#10;ByfJsWzjN4aM9vLrLq5mkbRMh6KJHGlzBdsBVYiiAz2VXT5mt9vx5s0bLi4uODw85OBgn6oW5HmK&#10;0LVGjW1imDWyFpR5SpZEFEWGqVtQlxgYRNGWPFfWn+F4zO3tNUmiCJX79+9zcXGBlLIb5F6/fs2/&#10;+r1/w+HhIRcXl/zzP/8z3/3ud5lOx0z3xmi1ylPMMtWA6buqLOTRg3d49eoVD965j2XbBL7LYBjS&#10;83y0ulIKPUO1kUopSFL1DLUAYEsoqmfOxbYtqHWqSmue35jpVCkGhaxUDqFugl6jmTquY6OjQSUo&#10;8gpbH2BoNaYmidKEeLtBipwii8nzAqnVyKqmlhLLNHA8lzowsGwVxh9FCUmWc311g227tGUJXx9K&#10;2sW8VYBMp9POptKeI6PRqIuP8HvKgjkcDpnNZqxWq+4u/M53vsPF+atueQwCBda3S4lp2p0SWNff&#10;2lc0TUM2isB2htBM9XNty1IUYCBV+Lyh5hSgeV+VkijLMiJ9i6gKQCKl1thNczTNQAidPM2bf+/t&#10;8/L1KIeW6U6SiNix0ZozVnOVVTuJE0xq4vWK5avXrK/f4FYlB4OQ02EPT6sRtkGWaeRpTpnlmLpF&#10;mkioCgLXxg762EEfy9XRtQJk2ahEanBtNFt5zisk6DWOY1PbDmVtkxQmehJh1OCaBoamFMSO5VBo&#10;NVleUGstKCjRKUHWbOMIdK1ZYCR6M1+094gQAomGkFVzvjXZt6YCcwyUbdzU1XOSJmr5oq6oqgZs&#10;bu4s0PGb8oM2V6qdcxzHwrFtRFkimsXq61bi1kbeLvLtUtXOU+33JmuJpbsYlkMhWsuhgWEaaIaF&#10;YTmUVU1WCGStkRcKjFptdqy3EZ5jdeBqXWs4jofv95qFMSBN1TPjNfFHrVq3BXnV+Vqj3HJtG3FN&#10;WbY/Pw3Lclgu1yRJxsOHUw4Pj2mxUMMwCAd9ypWkKNVZO1vMm4V9SBAOqGsNKVXDeFaUlEWFrCAv&#10;K8hzHANMQ73D1BJD17BMC8e2MAy9iVBSZT6np6f0er1OGRT0lAq/tZ4Ph0Nsx2W9UYtSv98HTUdv&#10;GuRd18V2XEQlsWy1TFpmY5tLclzfw9Qai1tedJ+flOrPB29nEq1STdAtWd3OCnEcdwBCey6083YL&#10;cLSESq8XYFtvlSIq+sTsnqOvlzi1DpI2k7UFMMIwRGsUvWVZYjomGArs2iUqx7KoCtIiJc5iiuqt&#10;ikVFjIQUTV7eLkpZrubIWnB7d61AxFoga4FlG3i+srWiSSpZMhz1efX6NUdHBx1xHAQq4iuJlR3/&#10;z//8f0cIyXAw5uzsjCAISdMUwzAZDgf4gU3gh/iu2zRTpx3wfnR0xHxxg+vaTPeG1LXAsnV20RrH&#10;1SlFik2NFIW6c2TNIAypqrJpUXaJ0xzdNPDcHr/927/Nt7/9W0ym+8yXG0zTJctgOt1nf3+/+7yW&#10;yzk//9WCp0+f8L3f+x6aDlUtQBPohiRwPILQZ29vQrTdsVwuub6+5u/+7u/QNI2joyNG4z3Ozs6I&#10;ItXGvdvtmtJKVSCq5hx1LrQ7pq6rktR2Lo12MePxuLvr1us1+/v7akZzVO52LpImC1XlMr98+RWn&#10;p6ccn55ydzsnywo1R0732WzWzGYznj59ytHxKb/1W7/FaDpiMlGqvXa+Hgz7XfTMcDjswARNM4jj&#10;FMsyqKqa8/MLTg5PuudJCBUDNh6Puxg5139boHl8fEySpnie1+Th+gSuArZazKDFCVpcoJ0F/YZQ&#10;PDg4YLvddp0L09G4y7ze7Xadm68FSoui6GIl2h00z3Ns22YwGJBnCe+//z5JkvD8+XPGw1E3A7Xv&#10;cUs+tQCfmnVd3lxeMhopB6fKYNS4m6sW73YHCPsBFxdLlpslRXHAeDxmMhnhujYgoQLfcTD0GsvU&#10;MI0aWYEXqqLH29tbXMdgbzJkf3+qgGsTdMuh5zvdfGFZTjOX+IxGIzK37MpLDUPFrziujRBFE0+i&#10;Zo/VaoUfBNgNcNq1QevqHrUcmw++8ZgvXzxnsViQJDFJmqIbBkazL5ydnfGTn/ykA1S/7u5ssYQ0&#10;VcrUr7s98+WiOTfs7rMvi23nqFPgnejs8YtF9hvz32KxoD8M1fyuK9t/mmbdHdu6a9u5sM0tNRrB&#10;ned57O9PmUxGZFFMkkTM53fc3FyhHx6RZQlts7dm6ETRFsMy8XVfqd+BON51z2tZ5mRZ0ik3gSZW&#10;z0DX1XmrN4WDUqr/FnmOrCocU8c0daRQmJNlGbhWQJapr5VmSUfoJUnS7XWup7porKnV5C3fomlG&#10;Q+5llA0Y2IKn7T3Rziu+76m84jJHFaIqkNiotW6m6oi3SpLGCZZh4joWRW7QD1Xsg6GDYejkRdrE&#10;TmSqV6As0EyNGklepKxWK1bzBYZtYWpgGTbRdocUgqQBSrMkUe9Go8BtIx+RNVJUSFHhmBaiKKGJ&#10;aImjsusraInhFm9sd7qvk3Lm6elp94vbg6GUNaKq0HUb3TD45Nvf4cMPP6SSKmBzGylbaKuOaoc7&#10;11VW0nEDbEh0JpMJL168wDRt9vZUQc3N3ZybmzvevLniiy+/5Oj4gMGozwcffMB4OgEpGY0HSKkQ&#10;ZimUyiqOd+R5ilYL1pu3rW+gdblqLRPUqrHanJZ2CW6ZiiRJmvKKHu+++xC91tB1s8vEMQyL9Wbb&#10;sFbKsh036knPVgxzLkrKLOPx48d89tln6nCOEyzTJol21CQEfqO4kBWOY2A3OTcPHz7k7OyMn/3s&#10;Z/zP/8v/SlVrfPXVK3abHVVV8/LlS376dz/l/PyCb338Cb//+79PGLhvW7gsuLx4jeVYaKbRSb11&#10;XWc+n1PXdWffbFnENgKgHcYcx+ku/KqiaXmssV2HJMlwvaC7hHVdp5ZaZ6szTRO7ARjiOO7aIY+O&#10;jnjy5Alv3rxhMBg1Fn4L0zHpD0J6gU+RRSRJQSnUpZTFBXsHqtRlNpupFk6prMjxLsLQ1OF+fLjP&#10;yYlqg9NrqDRYzOYEPQfbtTr1X9hTBymaaqpvDwxN07i6usLSNR4+fMiHjz/gk08+4bPPPqMN3m5/&#10;Ru3hfXt7y1/8xV/wp3/6pzx69BjXdZkVyyZHUb1sw37YZIcM2d+bkGfKRhhFW+LdWrUIypxez2e9&#10;jrFMjSKPkZVaTEA2rI3KlxoNJ90h9ezZM/72b/+We/fudSqlOI55/fo1URQx3ZsgcpWJqRsWcZLy&#10;7//k39ELB8wWK66vb6gqlePoOj5hP+Bo/whkxa4sCHs+aCCqHNsxKEvB3v4EkNzc3PCLX/yM8XjI&#10;3t6EzXbVFfyEjcw9CNS71to5W7BhsZiRFSofrCVLWvuJ7ym7SruwgyrB0eqKxWLBy5cvVbFFc0ip&#10;AGUbKUXD7Pa5ublRS2ljvw/CXjcstSo+Bc6uu0uy1+txfn4OKOJmNpsxGo26LBjVCHym7O9S2Z/a&#10;7BfFErod4DAej8myjMvLS/Yn+52qpf3ae3t7TPcmXb5VVVVYps3FxQVnZw+64VXl9joUZY7jWKw3&#10;KyxT/ftJkjAcqrK0zWZDnpfdMttayB3bpSwqdruYaJeQxMpe63leV7a2P52g6RXDfsggfMyby1fo&#10;utYpRVarFb7/FrQty5LhcNjlqPi9QdeM24LQSsEQMhyMMTV4/uwLPvnmR4i8oMxzer5PvNtg6iDy&#10;gnWcEFtqaPFsB99xyeKEKI0IehN0XeU3tsqjqjIoRd4pRqvqrfqou8RqvQP+dd3oyKu3uXDqf+M4&#10;JghUps/Z2Rk16jO1bTWgmpaD8CzKUpW31JVq5Ra5UMufqBGiwNRMiszB1FUGal1rSE2ds2VesN2u&#10;ybKEwWDEYDDgYLrHxatzlcvVnL8KFLtWbfIvnqPrj1TmDDWeY5PbFq5tUZU10W7b2MwFu81KAcNp&#10;wuHelCTasTF00iyHJsIDoBRqAbl3dgKaVDmLTRakhiRLEkpRN8OQhWH0yIocIUoFcKP+v16vRy0F&#10;cbyjFHlTTtVYZ7KIYDgg0yrKVIXAZ2lMWVSYtoFlWKDVGKb6PF2/h2X7/OTHP6UsKmoJd/MFR0cn&#10;bKME03gbb9OSFC2Y2Vp9dF1l2x4dHVGWJfP5nMlkwsHBAeutsn2dnZ3x5MmT7rlFVpycnHByctKV&#10;eoBSIUkpVQ5qM5SHg0GnlkmEIthMW5WmnJycqAga3UBWagFM06QB10tqQ2KaajA2TZMsTjrFd5JE&#10;5Fmihlqp7PpCqLuvEoqYkJgdIdza+BzHaUgOh73GDpZEMXmRUlcSw9AwLZ3FasV6G2FpGtXsjtXN&#10;FXUcMfUdjgOPoaVDljJyHOTIpCoqirzCcQIsw6ZME+4d7FGLlOVmw+X1CtMomEwCDicDwsAhilIs&#10;Q1IgiKuKQtrNEK9jYHB27x7CXkBtsEh2bErBdrWm0A3SqkSaJrWuNcAeKl/MNikrtSjL2qXMFHCt&#10;VzquHzSMe05Vg2yafIVUZIVrWM09XWPUNZVQZ0B7Fqh7oCkJqOouiqM9N9oBuFVhtv+eYRjIxknR&#10;qmzaGbNVaVPTzZHtUtDOlqJW1n6p0ZE2bbFX+3vbtk3aLP/tgt0SLfv7+6rBtMlGaxU/raquPdva&#10;DLvWmdASPa1S+euW+Ha2b89EpTx+uwQKIbrG0OVizfToqFPDt2qgMAxxfR+rKRupG9dLHMeIUnZ5&#10;aVptkEUbAt/rwIc2R6x1S7SW/DZapd0fWhBfQ/+vGq9bRc5ms+kW2a///Dvy17QRQrLZrpBVTFj1&#10;VexDnisAtAEJkiRhu92i6zpH+6rRdrdaEzfEq9H8unYZb0Gm9v5rla2tpbzNrfc8BUxqjURYfV5v&#10;VVFtxmWe5wwGIePxmJcvXwJK+RQOVNlE1FotGxVZ+/VbdW/rdGuBnRZYFUJgNCBVuxy3NsiiUDlp&#10;rTW0fU/SNO2cPZ7ncnxyRNDzuXd2iq4ZgIpmWa+2zGZzdruYu9s5z7IXfPbZU9qm8F6vz8HhhDSN&#10;ODreI3A9xpMRw2EfP7Ap85yg5wESx7Uw9JokjVC53zt0o6YoU+IoJYm2eE5LFilnilpqJaEfoFsm&#10;aVYy7A+wHJeDw2MOj2tGoz1M0+fubt4Q2qqs7fLqHMsy+J3f/R7zxS2j0YCyEtzd3ZAXKaenp1i2&#10;AoW22y2Xl5dcXV2xWKy4f/Yuw+EI2ZDEnud1DpHW5bdarTBMg+EwwHeDpkE+o436CsOByk5uPo+W&#10;fGgzCtV+pt7V4XjE/G5GHO8YDAZM94JuVjVMnbJUbqd79+6x2+342c9+zg9+8APee/8xF29UTqcf&#10;KCK3FAWiKrv7xDAMFotFV3bZluP2+32m0ymfffYZy9myE7dst1uWy2UjEgmUEtJWz8pmowqCWpvx&#10;brfj8PCQXtOh8HW7raZp3d+396/v+53CvFVtL5dLjvYPMJo4O8MwiOMYlbOs7tZouWAymSh1dRR1&#10;Gckt+WUaGvv7+ywWC16/ft0pvDabTXcGqlZ5o/vr9vkfjVTsg26ZnfChLXHLMpX9N1vcUVUVg+bX&#10;tkBSXdcEnkcaR+haRZJsEUVFmijlojMcYtQwCFUeJbLEc20Cf0zVzAVZGiNE1byX2+4cd10X2/K6&#10;86YFY2VdNYSoRppaJFn6lgBq7plWCS+E6HJqDw4OGA6HPH/+HN93u3nIbc4a2Qu5vr6m3+93WEGb&#10;49p+zfYsbKPrWhVtmqYMJ+NGbVkRR2n3LG02G8qGICvyJhrDaoniSkWCmVpDFNfd+d46JlrwXxHy&#10;b/M5a0QjTDLY399XYoq86IRrd3d3jAbD7u+TJCEIVQGy47n4bZ5xk7Xc5mC3zoDb21ssy+Lo6KjL&#10;eW3v/PZ5bu+2PEu6HUXhCBW7zRbHtOj3+6QNaV3KqotYSHZRI+ZR2ZNtrnKWZdxcq+K4fn/YiQ/q&#10;WlJVigyVtaAWb2NvsiQhjpPmmSzRkRiGjqbx9lmtJJpUs0SL4bWuhyypG8W8oTIzK6miYny3I40N&#10;tAaspnG5ZRhUSuXt9Sj/f+YSrZYd8YesQarOCCrR5egrd+umm89aPNJxnI64/frs9vV90GyX71ah&#10;p2mGGsSqGiF2iKrm9GxFtItxPJcgCNGab6i9MB3HIUoTSsOg3x9yeHhAGPZVPqSUnJ6eNm15G6Io&#10;4vLNNRg67z14qCy0k2EXuHt5eUmeKot4Gse4toPmuORZm5WiIaXW2MM0xuMphagwDLMLlm3lrF9n&#10;ElqLZlvkc37+kiwrcDzFOCXNy2k5dgPSSDZzZQ2wXAdLU4pHx7BxbUvZZtOMSgjCno/nWPT7PWRd&#10;c3C4T3FVdrkU6+UdgWsTBmOGg5A0SRiFfT7+6EN++ctf8uzZl4yn+3z66We8evkaqgZ11uF/+A9/&#10;Rr8X8ujRu5QipcxTbm+v6Q96oKuBmdJAiIp4F1NL2G12aOhotYZtOQRegKGr/BVZq/DZWkKZl2qr&#10;aB7qXqDKjVS23xbX8ZFShcm2w6a6dNxu0Hca5WAhBJ7t8PHH3+T26pr1Zkm82yCqikHosdvF3NzG&#10;nToscB3Q6magVIzDq1e/5vb2Vg24QuX8LFdr0jQlCFomTR1gnmMhCl0tjMaQvMyIkoIoSZnsHaJZ&#10;NqvNllevXrPdRPiBi+cFWIbZLMfKTrPZrDAMjbwpIcmypAOAh4Mx1HqjMFQX9HazI453KlPJdun3&#10;AvYPplSVwHZ08iLm6uo1cbzh5PSADz54j8vLCyxp4bojTEtnPB4CCpSzHBfb8lnM15SFsiFMp1P6&#10;/WGXOzKfz/nhD3/Izc0Nj9572LFEv/jlP/Pv/+0fsVnO6fd6xGnKl5cvuHd8j57rkLgm3/32t0jT&#10;vMuk1EVO5vvUlaRIEsJBiON77OKIXs9nuczwQ5/ZbMaTp5/zH/+f/5cf/vCHhOGA22ZAvL69wXU9&#10;4iTB8wLCfh9Jxf3793F91Wr//KtVN8D3ej3W622jiIupR8pOt97M2UtHuF5fFW+4Fjc3Nzx//pwP&#10;P3xMlhYNMOmjo7HdKhvLYBByc3OD41gEYR9dN5iOJ8oy9DV1cnse3L9/vwsgfvL5M44ODimF5NNP&#10;nzIaj8nLmr3pfqfm+/DDD3nx4gVffvmMd999l+FwyGKxQMoB3/zmN7t8mTZTNSsLHrz3iI/8jzg+&#10;Pub68oIosjF0k6dPPufs7AwpJdODMTe3d9y/X7NYzJrLGBbLOePxmPFkxO3djVpshn120ZbVWr3T&#10;ScNqeZ7TKIsVqbPZbJC+Tx3VnV1gvVbvTKtIPjg64PbmiuvbW959cJ/r2xm6DptINbi//Oo1vV6P&#10;5VI1ZUbbTWcVmc8XTKf7VKUkTXPiRA3ovV4fWVZEUcK/+f4P+C//+a9ZbTdopkGSZRwc7nFzc4Nt&#10;GRiGRlEIqoouo9JxPAzDwqyEUq0YFrpWd2UMNW/tnEJIdQ5pWqNsskA3yEUJFViGidbmm1VFx6AK&#10;IbrhZrVasFqtVAupqJuhWim7CqHAYdsxoVZDX5lr1LVaNkqtWTQqtTwblt4NUoZhsF7OGYyGaHrN&#10;fLFCSqFsV5sdv/71r9G0mjAMsWwDw9SwTUjjDS+/+oKDSR/HrKlKZV1azucM/abEKM8YDfu4BuzW&#10;S/S6YjW/4/T0lPOvnlPLkqqGKM6Y7O9BJTFMlyyNOTo4ZD6fI4oS2zTVMFIJtusNcZoTNMU3nutS&#10;1QLT0JClpCgzbMPEtiyiTcz17AZZlZ1VthCSMhcYtofpZpS1Rlao3DJZ15i6hWaYUNdUUqMQUCUF&#10;fu3w/OUrak1XhR5JgWm7Sm1nKBDbMCxM00bTSqQUCCHJ8pLxZI/b21tW6y15IUBTMSpJmhMlMWVe&#10;AHAwnvLCMDA0SOOILFFWzPFkyFcvn1M2ZIEQQi2fhkEha5yw34FWaZw0CiMD2/HQqemHQ+IookYn&#10;SxJSL2a5XCqFdKnuQ9PSibeKNCvzgjSJmlIwwWq1oN9TS0+NpBRFB+JUQuJ5ytJZCaVWSXYRZaZA&#10;/MD1iHKBbVrEomKxXaHV0O8p4Lq9vyxNo9YEhiYwXYu+5aoYgihi5Ln4oxGW6VBKiSjB8Xw03SJa&#10;bzm/m2GbYLse3mFA0LOxA51lXXIT5RQFmJqkoCZqwH7bLtFkxa5bbD92AAAgAElEQVQu2d3c8Xq2&#10;Zh3vSEVFVBRIU8cJXXp2QEWN1OgWPh21AKR5rlTAukndNMUrEaPeKf6rqlaAclVRFoV6XmSNrpmg&#10;qXnEtcxuhm2HXGjOC42vAQphR3YUeU6WpqRZ0eSNJZ0Ssj132q/XAuyu65ImeVdc0VnKm4VdamA2&#10;v679Z+PxuAPzXFcR0dfX111LcKvA1XUVr1JLQSkEhmXS64fYrkOUxIwmY1zf65RBKr5BLYu9Xg/L&#10;tqhqiWbond24dS20ij8pJegacZoQJTF5WZDmqqCwrmtyoUpp0kzN9tPpFC8I8ZrM97Is0U315xv0&#10;R6x3W/IyZjBSTemGVmPIgsBTIECWxN3Px3NsVSapwWg07JYaUeSNci/n9naGrCEIQnxfa8pwyga8&#10;VAodZd3NO7W5YVhNVEOJFCV1WSIrOoDRasgX2dgG8yYHrVXAqI9axzAsgkBH02qqWnafYZqmHSit&#10;Fm+rs2m2wHRr5W7BIsexvuYMkb8BMLefuWUZHbDkOA7Hx8ed5bxC3YO6rhbhqhKYplKgqp9JRl3L&#10;TuFa12oJ3mzWUNdKaZMmSFkRBH4DdhoIUZIkcfM9m8RxxGazVoUSUqnsBuNBo+7S+Id/+AdevHip&#10;CjYiVcYmhFDPhdcj7ClXXRAE+H4P17X57MnPKcuS89s7Lt685g//8AeEYUhp24R9j/VG/d7LxQ22&#10;baomYARFqcrn1pslRZzijHQqIdAbwD5PlWNgtdoynIyJ45jRZA/NMBshhYqSub45pywq0CSvL855&#10;8uQzFosZD957xJ/92X/P0y8+ZzAMm88DNruSQmTs4hVVVSsCMYq4vb3tAPT2DFBKzLgDL8uyZLFY&#10;KDDYsfD9gMnegChWc9l8Pme+XKgZ1vfwAlWU6QcBeVkw2ZtiOSaGqZMkCnBSeb4au90GXT9lf3+f&#10;zWbDze2M733vd0jijCCwOH/9Et/r8fjxY46Ojvj8qWr9vXdyRFmqjNDdbsNkMuoU5W3hlK6raBld&#10;N5ESttuIhw8f8vLlObe3t53IpRVNtOcJKItxOwu0uZlvi61KKrvqrKGta6e15LckTAv6tPb6FhC+&#10;u7vj4TvvdiTOcDikQoHY2+1WAZANONISUHmhwOfhcNidn5Zlsb+/z+PHj4manaEldlrHFY2qsQWM&#10;ttsth4eHalbcqtJV3/cJ8qxxt2Rst2s2u23nhPI8jzjZdeeCbZu8ennNcBAq18ggxDI0los1ZZay&#10;225VRma0RZQp8W7NeDwkS2M8z2MdJYgqwbRdrq6um2Z72YBq6jxSn4XezLpqLlWgusawyMnzCq9R&#10;k7f5jq37K0kSXr16xdHRUdcbcnZ2SlUpEJG6ZufumN/edaBvW9bUgul5ntPm849Go06c0oKruzjC&#10;MS12600T8VbghCGb5ZxaVFBJyixHGkoNq0mNMstxXQWOtZny1Or3b+/OljxQZ6fZEZOO41CUsjlv&#10;te65bQHYqqo6N5hpmp2AbTAaqv2gIcTSNCXLc5Ik64DdVnndFrK1brr256Vs2FpHpn09y7H9Z1mS&#10;Nm6tpCE1zY58chtnc13XeD1F3kbbHb7roaOx2e6oSkGR5ezqrdohTKWILYsC09CopaRGkf5plhLF&#10;FULI5nvRqZrnW6AEF1JUGLpS/g+HQ7IsZbVa4tkOpqXOUN0ATVbd3NTv90FX0U11XSvnUXP3tapt&#10;P+xRiwrLMPAcV7laHRff9dQ+JqVy6ugGtagoUjWbiLJQBWm+z2Q4UgrbhqisKqXWbL8H3/eJo22H&#10;6bXPgGEYmNc3Vwr1d7zmhdexHI+yksRRprIWhaQoBEKmTCZ+11LoB27HMqEp69XR6QmilpRS8OjR&#10;A/X1TJ39vQnX19ccHR7y3sOHzJcLfNcjud6xNxqx3CyZXV8y7Plkps7s9qphLJQ9Ybtecnnxmkoo&#10;pu3eyWlX2oNuk6Qpcayk+6/fXOD6HoPBCHSDqpK4vrJ3CiE4f3XB+euXvLm44l//639Nbers4kgB&#10;PlnK3v4hoshxPYfNdt0xSceHh2yiDaLI6PkBi2VC4Dhk8Y7HHzyiyGLO7h1xe3uJXkuO9vcohbLb&#10;+LZJnqZYmk7fc+i5Dn/6R/+WZ58+4Wf/8Au+/4d/RBzlfPzxt/AdV+U0Ni9vJQoW62tqKgLPZTBR&#10;LXOWqyzsnm6RFjm+47NabtCkRrxLeHD/AXlZYmganmMwHU5YrtfkcUaa52xzpRL0bQvbtri6vmE4&#10;mZIXqlhA1sqqdHB8yPPnL3BsZd9bLRZoNcTbhPFgwmpzw8XlGx6//w1+51/+Nsl2iyhSKpFSVYLN&#10;WjQDZIHeZBnezheNCnJEtImIoohnz56phfTggE8/f6JKmPoqP8mwTB48eqQe6MDFcWyevnqJ13Pp&#10;Dwd88eILHrz7PugGV1c3BL0+//f/9R8pi1oVOaUpjmVzdHTE3nREVeaslnfcu3eP8XjIs2ef0+/3&#10;uoOuzdyoa40gCHnvvQ9I05Tz83MqIbAtizLPKEXO+fkrjk4OWW+XuL7Nv/r+97i9vaUXOswX1ziu&#10;iee55GmM79gIQ8feU0HoUZqhVTWe02N/anbqw/VyhWs7LBYL/uAP/oCjoyPVcN3v89N//EdmyxXb&#10;n/+CTz76Fqf7+1ycv+To6IjpYMTl+WvKNMUA8s2SxWzOcDjknf0JWVawubsmDAeMeioHcFukmM07&#10;3Cpv87Lif/vz/4P9wwPefe8xr1+/xrRtbm/m5HlBEmfdwR72AyzHYbo/YTgec317Q1VrhANl/6w1&#10;g7pRmOZ5ymq1oBQZlqmx2S5Jy4iqqnh3dJ8vv3qJphn4XsC901OoDEJ/yMX5S66urjg7O8X3fSYT&#10;paSc7o0VmKUb9HyPxUoBqP1eD9O2eOed+9QaiKribrbAcjzeXN7y6vUV04MTbMth6Dikacq/+PZv&#10;d5maL168YLlcdrbW8XhMVZUq/P34mIuLC16/fs10f491vOHegzN1ueUZUkOpM+uaNE6pSsHp6SmD&#10;BjCZzW8Ua+q65EVKGAbUdUUc7xiP1VLn+8qWpkDLFCe1SdKYoOczm99hWgZZnoKmFvbT03tcXFxw&#10;eXnFg0ePEELgBQGnZ2f0Qp/lck4vDMmLCssO+PzzJwyHQ6RUzcj6QnLv3hl5oSwZtqOUEKPRgKdP&#10;n6rFfbFWl6RukycZ0umx3e64ur7lnYePuLi6Zr5a8viD96mqkpN7x6yXC4J+wGR/ApUCVlzbQxSV&#10;Ui+kayqhLnYrcBBlyngUkjWN0bquUzSWSdUUneH5vW5I3sVbxoO+Wu6oVHlKA4IoJldvSCyHkxNV&#10;dLHdRgwHY/KsZDI94PruusmnUaxpEu0ID3rc3FwR+D55kgKSJI6pihJDVxatzz//nH6/33x9g/3J&#10;uCFHlJI36PfIRUGSp/ze7/0u15evefDOPc5fPGO92vDy2a8JLdC++Q1EXhB5qrxmeXXJ0cEhQ8fk&#10;/PPPKdZr3MmIu9df0ev5zK9eo5UptUjJs5xaGkSbNcP+ACErLl8rW/ugF1JmOTpgSLi5eYOUELgu&#10;WpliSpeiAbPv7u4okqhZoGuW8xm77QbQ6Q9GjeVVMBqN+OLLp5xYPl+++YJvfPA+u+UG3XAwbIsS&#10;jSyvqGoDx3bRrR5+r8+TJ0/54vk5o9GIxXrDeDRVZ0NVI6RE1ga7KGOx3PLo0SNevXrFar3F8Vw2&#10;u4iDo2Mur29IspykKElLwc3sDcl2g8wzPNsh2m6ZDPpYmqTnWiRbtYQ8enCfn/3j37ParjBsg6ws&#10;1Ls92cdu8p23a5UVVeYZo0Gfu7s7BmGPLN6Sxwm71YL+cIzteszv7sjzsnlPfeqyIstyAtunKkuK&#10;LEOvIdqs8XyXuhJNHrNFjQo2j7Y7QKNG2ZnqWiNLIgWo+C5xnCLKksVMzWbz2zlSCipRk2aqZHG2&#10;0NGMmt1miek6ZNma2eoWK95x7949JuMhZpohkgTNMtBtE8+yKYE4L4iKlLKn4QZH6FXNfLvm7uaa&#10;XOT0hyH90QDT8cHuU1Q1lWZi+B6aHVBLG7OyqPw+N6LmWtcoHBd74BDqGoZlolsmZaM+8nsq73gw&#10;GHBzfYnrukRJQjAYcv1qxt54wOXlJWFD4B0eHjJfKNdN3x+Ql1XD8tvYTexCJSSG7lBX+X8FZMrW&#10;jl69BTIDv9cQEA2Z2Sjc00xlacq6pqrekt/t12tZ/3bAboHM1l7cKqwwVKOpJ96W7LTLTUv8t6q8&#10;NjNutVp1iqDBYMB6Oe8sfJZlUUuN7SYimxZIWeOEHrpmkGcJm7Vayk3DRtdMVVhCoxTDoK6V3bBt&#10;ai+ahW2+XJKXJeFghOMFxLczPM/j9PSMLC/Q9KjLSGuVSa0rJ08zHM/l8GhfkUZpRuA5iFJS1SX9&#10;cIBt6Zimzc3NDa7rd86q9ue5Wq26XO2e55NkGWmkMszjKGM2m2EZJn4voK6kUs+bqsU0iWLKSuUZ&#10;e56H59jUtSrKyPMcW9fphUp1WgNaLak1jSyJ2cWqIbkXhJ2aZJfscAoL3dCYjqbU2tvG9TZntf2+&#10;y7LsltQsyzplZgtoO46D63n4gYsWpSRJ1N1FLYh/fHRCVVWsVhscR4Gz4/FY3XVondJtEPYps5yk&#10;iUAyDIM8SRGN68gw1EKYJynSEmhSAXDUNYOG5Gif2zbDWwk5XIbDQVd+ouyr6me4WMxwAwWSh+GA&#10;F1895yc/+TuKQvDo0ft88MEHvPfe+4xGE2zLJ0naLgEbKSGK19w7+2Pi3Yof//jHXF69oY03yLIM&#10;WRfde6PKXY7ZbNfYtosoJY6pCoU0B7wg7LLsZJIh0aiExqMP3gd0Xl9cEQ5G9PyAGh1ZS+J4R5bF&#10;OH7A3d2CZ8+/YLI/4U/+2z+hqgX//OmvFNgSRYiyZO9gD3QNy1JzxnA45urNFVLC1dVVVwinaXCw&#10;P8V2HX79q08RVcXs9lop5UyDB+/cZ73bUomyc19YlkUpfhNIap0EBwcHTcTYIVKKDtwOw5Dry0tm&#10;swVBoEiXZ8+eMZ3sc//+fTRN48NvPuY//fV/4ZNv/wu224jxeMT19RXf+OADttGO5ewOzTQwUM9D&#10;meWkRc6HHww4PDzk5vKK6+trqCTTg30s3eDq9oZvf/It7h2fUKRZp1a+d+9eF8nWxq/EadK4ZBS5&#10;0Q9D1psNpmGQZxnr5nlvnRQtcdQq25UqLW4UgwZRpHIgRZGwXc9ZrRZNgaWP5znEmbK+J0nEcDju&#10;rM4tkVEJyXK5Ytgfsr+3Rxxtu0KQ09NTfvWrX3XK/7pWcSa5KJt89h5ZnvP8+XNenZ/zcb+P69rI&#10;tUCvJb2eskAXRYFj2YRhoMBFWbKcz8mbP0fQD3EtmzRVs1TrVtvsdsS7XVcEGPR63Nxdd2ef7VjU&#10;usFiteHQ8bBdh3gTYfsB6+2GcNBHFDmSGtM2qHJBrUkV06JJJDXomhKYmT6m7bDZ7Og171gLPre7&#10;rAKft41gQwFnR0cnzOdzimJLLSP2RxNevlS7ZOu0bWfp2extCe1oNGJvb0/F6TVRPdQ1dSXRNU3l&#10;HbteF8mSZVnjDHj7PJimiakZSFFh6gajMGQd79glqhiuF6hIn9VqxXq9wnMVwS+rkiKPlVuqUuVB&#10;oshBU3/eKi+anEpUt0WadVFyrZLSsZrSY01XAoW8UMRmEuPYyrmyXi9Jdgm+53A43aMfBug1+D2f&#10;Ikm5Xi0wNZPBeIBe22Rp0gH1oomJi3eqR2C1XmBaOv1wqKzbpqFckdsNtawIwx6GVrNcrTg+PlRq&#10;SFERBqpYebteEnjKyVZlGVWWIY23M48ocoo4RZcanmMTBArPiyPlJqtqRQDnWaqU3tMpURSxnLeR&#10;iCs8x8LzHAxTRWwZ1EitxrZU8WleJFSyZr1ZqVnEd6kRWKbBZNSnyHJ0CbZjqHsZgVZLilwJrxzT&#10;6vJdN5uNKlqsK7IsYRj2moJxlX27XplUVa1KA4M+o/GY6XSqiA+d33DYWJZFVwep6SCFhhAlQuqU&#10;LRNgexwfn7K3d0CSphS5aFrPhCoByjOsRgLdliq0SpV2iGtZS89T7VpJGlHkKf0wYDIeUtcVnu1Q&#10;kpFnCRqwNx0TBh5h4PHlsyfMZjNmdzeN1Nz4DQuwaAJ+W9lwm0HXBn+3LKrv9bi7u+Pp06dcvHyJ&#10;6boMxgoFTrMM0LqXtx082sBYxSCtu6B4pMCzlcXKMnVAIsqcXbRV8nJTteLWlUBHMbGhazIcDnE0&#10;qVpv0Rg3rMsHH3wDy3Ioy5xRf8Au2uA4tsp0u7imKGOkFCqvZTho7Dk6jqNsQLVQ5TyhH9IPh4R+&#10;iK6ZaFKoRVFKcJUtPncDxVoXVSffBTANA1PTqXStGdKVpFtZABy2q03HVF9fXzOdKAv0/O4OHZUP&#10;eXh4yMOH73J7e6vQfWC5nHeZJMvlssv+s0wHar2zEGyiHYUoO1lymqngdcMwODs749vf+Ra9gZKE&#10;r1YFjmsx8kNmS3Xxb6MdmmERxym/+OWnPHnyFCEqbNtp8gUVKzjs9xsFhlJsvfPuGYvlDNez8QO3&#10;u4gcx2MymXB6esZyucS2HK6urnj06BHj8ZjNast8OePxN95DiIKvvnpOXau2PtdVPz8lFS+pKhPD&#10;0LrlpsspxUDXTcJeiOeVjX1FKZtbi9nHH3/cSdqfPn3Gzc0t1DoXr6/40d/+mP/uj/8YKeHm5qYZ&#10;uAvCfsBmteb1+RvFvBYuhmVgm41Mv8pJdwVRlqP7DrIB6yzL4uLyDf/0T//Ecr3hP/yP/xN5KdAM&#10;E03TefblF2robDI6hBAcHh+rQ7OR5Zu23V0areXg8vKyaw1WYeNzfN9FFbKoPMibmxvSOOH29pa7&#10;mxmupVQ0OjAYjNB1nclkT71LYUgbhL+4W7Ap1AIAsNpslMJjdsdgEJLnavFwA7XI3tzM2Wx2OG7A&#10;8fExRWPJaL/fMAzp9/vs7R00APKajz76SCkNzl8SxzFnZ2f0esqWqzsW6EpBUhVlk2EzRJZq2Prk&#10;o4+UXSdwSRoWLxz0wWgC/KXWWeWViksxfm1buq7rzGa35HnKYBBiWUYHnvV7ffr9QZdLOp1Oub6+&#10;os16nc/nXLxpWL8arm7uWK63DEZTJtMpVaXeybpRnKCrohPf99XvbVg8efJXLBaLBiAeYDuqRbZd&#10;ntfrLRgSLw9wA5dag6xIcR2H49MTRKkG2zJTn4NW6+i6iWlaDAcDAteh1hv1Q11hGg6uq5Zvvxeo&#10;rJ0mj1TTVI5PRQ2iwmzaxzVNBam39vT2zmnVS204OcDe3l7H3KqgeI8sz6kkSmERqSzNJErQNQ33&#10;a/nD0hIYjXU0DEP29/exbBPXsZUysJIYutnYaSJOTk746quvGkuQwyDs4domyILF/JZf/7NgcXPF&#10;oBfy3sNHeMfHJHnGZzc3vLk459NPP+V3fudfYmg1gyBAM1QZTyVzLKPG7AUYdgCaug+rUnQsZhj0&#10;MAyD58+fMxmNGQ2GrNdrkmin7g9dw3Rsos2KPImoigJhGBiWiWNbWGOVV2U5tlIK1bCNYpK8QtQG&#10;QX/Mahtjez1kJahQw6nheEphadoYpsViuWG92bKJYpK84PMnz5hOF5SVZNAfkuY1GgaWqQCqIm8z&#10;kTJKIfn5z3/O8b1TVpsd2yjil7/8JZvdlixJkUVOvFgwDFVW23x+R10JBmEPWVfYrkO/3+PgYI80&#10;VwqattBF0zR00+gWN9+1yfMUxzIRRU6eKovO3t4hWZbgWBalEIiiaKwyjfW1kpSiKZepMtI4IYkV&#10;yFQWOZ7nkJcVhiEahUELbCkVV5ZnTVmBmp8c02pA/5jNco0ISnLLQsqKJFH2clX6YWDoYFkGUbzj&#10;bnbHfL3CihLOZzMsdPq2yd7+AbISxJWgrApSKUnrklSvqSydRSqYjqccPHyHI+u/QVKRV4LFds3V&#10;aonbH1Kr2mR000W3VJO4ppsI0yE3a+hVUBQUqFB6XUoMUTXlazHubqfaXSvZNYnmec7V1RWmZSrQ&#10;SW9mOtSfqb1DhBBIUVJVGiCoM42cgjwvKfKU8VDZCl1LZSoJIdDQqHWNqhKdVVjFTKQMB2NW6wjL&#10;tjFMmzjLCXoDFosFg0Gf2ewWXX97hrRlLNvtlpqa7W7dLYlKJa+UckVeIusaY6Wei5OTE2Qp8Xs+&#10;VVFBBT2vx4P7D1SER1ayWW6oRc3x0TG79aaba6eTfXTNZD5fstslCFHjeyHRTilCJ+NDKqFjOybT&#10;6ZTz81dEUcS7775LmsZEaYpu2pimzma3wykK9g8P+OWLF0o14/k8/+olP/gDg+neIdttxHoTkTVq&#10;x6Ojk2bhq7EMA922SeMYnZrJaMh2vUIUOePRAK2W2JbBIOzjWCalKKDWlHrT8ZB1he+rUrLdekW0&#10;3SpyqJLsLAPTtnBtdR5bus02isjijNViiWu5OI6LbZikcYapmUhNMp3uoZka5y+/QmowHvQZD0Nk&#10;VXJ7e4uUKqM+zxVQPRwMuH//Hs+ePaMscvoDlRsoyor9/X1OT0+5vLxU0RtN3ERrRW/Vle+8804X&#10;UdHr9Tq7fDvTBUGPIPBZbVfYhg2awXqzRjNMgrAP+jVtOYRjWlxcXNAPegSu1+UdTycjDB2KJvOu&#10;EgXDQcj5uSKBTEMVwclKsl4t0HWd5WLG0dERZ/dO8B1VLhTHRrPsqR3h448/4a/+6q8QpUTXDYbD&#10;IZqm7pLVesFgqOap9WLJZDJhNV/w4QeP8WyHBw8e4roue9MDikJ0bdNSxEwne0RRRC/00TWH5y+e&#10;8Y8//Xu22y1//O/+EMe2KTJVZuHYLpvVlizJ0KSByCXj/gRLs6nKmieffck7986ovYqiBN1wqYFe&#10;OCYrBZWEi+tbhsMhZw8eKsu9yJFSEcdrfUVS1lw8fUJZljx474FqE7ctLN3BsDZYjks/CNS8Uwg8&#10;fwiaJC8T7m4X7O8dI/Ka/3OxxDYNppMRo2EfxzYYDHp84/FDPn3yGcvFHd///vdJ05TF/E7NqYZB&#10;lOTsTcdcX+fcOznly2dfcHqqOhs8x6USgsl4jK7TRGYFeK7H/vSA58+fo2s2984eoOs6v/jlp3zy&#10;ySec3LuHEIL5fK5InqN9Li/O2ZsesJzdMRgMWM5vCPohGh6W7VJlgsO9Q5Zzdd/dXF0zGA0ZD0fo&#10;pkGSx8TbHYamc+/4hOV8Qb/f5/33H3Ezu+PFixcE/QA/9EmSQmWIi4JB2KPMVaTSw4cPVcHhsE+Z&#10;F2RZwnR6RpTEpFnKYDTksyef4/kBu0bJ+PLlCz755CPi3YYkWuE671IUO0QZMZ4E1BRguti+wWAS&#10;MjFHPHv6Jd/73ve4vb0mTXMmkwl+6OP0HWQ5Y7aYM79b8OjRIwaDEevtCtt1+PCjb/LX//k/YdpW&#10;ZxcO9B6TvamKw0hTPn/+BTeLGXcr1ZB+eLRPGu948ewpH3zjMSdHB5yfnxN4DqWwKXLBZDxkPJoi&#10;ayXQoRJUGmSNkvDizRWPHz/m7m6O7frYrnpfHNfBEyp7U+rg+CHL5ZLJ/gmbKKEQJeFwxG4XM9mb&#10;kpcFw+GQzW5N0Si6W7VhVVXIRoEvZIVW6/T6oZplswzf8+iHIWHQZ9gAAID/fx9hNADi2el9Nqst&#10;nuMTBn0MzcSxXM5O7yOlUAB+HDGfKTxns9kwGAwwdI296URFgMQRjz94n+GgTxzt2JtOCHsB89kC&#10;17BIVhHDYEC0jYmSmPVyhWW3JXWKlNFVJaIqxdENTKkji5I0UgClYRgUZUKeZiTxBjSJoRnsT6dE&#10;0Y6oUMSXjSrRch2HyXTC3/zN3+BaJtPRkKvLi0Z4NWN+d8PZ2RnrpRL1LGa3aEii3YaqyRmtqoqk&#10;ce66lotvmpiuSxAGyCzj81/9Ctuw6Y/6WLqFZxhUhaBKUyzLxdQa8K9UjrBaSu5urlgv50rpX5Wg&#10;qVlRNwApQJbEuzVzXZVnjYcDqlKQiRTXsYi2ylm8NxjgGQaUGT2niQgsS6RQzoMkyciLnOV2A3rd&#10;ZYY6joOho9TtGgyHKkJp2+S0266F3/PwAhddqxG1oK51alGQLlUXhq7r2K6DH7gq7zWYQK2rIiIp&#10;sIyKr774nDiK8F3VQ/J8uUEzNWzD7uIP2lby3W7XkAPKJbLdbhVBWYPl+ywWC5W/WuRoNdzczjk+&#10;vc/nnz9Ts3NT6mfqYNg2uqwwvy67lrIJWBfKWm4YaphrlTFtNtput1MPWnOJJ3GM0YTttkBgK2tW&#10;MnBlsWkLUopCdLk9bUOW53m4jvqDdUBkkTGfz7m5uSGKoi4rBt7m5mRZRpKpy1XXNPIso64kpm5Q&#10;FDlRJbrl1rFNFvM7Ll69AuDhgwfsT6bdouu6HvC2aauqaubzeVeW0MrbK6nKITQNkjTGqCpMU5Ur&#10;mE1miMrEkl0mgNaw27quU+QZtZCYhmK9/vrH/8jNpVpmi8LqbDFaXSOKksloDEjiRKm8HNOidj0V&#10;UNtZsmSXJ9hmfbT/aQs32vDULgu1+ZzyrITGgqNsNHSfdyEqbN1kMpmyWq3JyoKyqvjq1SvG43HX&#10;3DUej5U14OFDHj58yKtXr1Rote/TFjS0VoxWqv31xrpWxl0UBb6n8oPWm11nIzg7O+PDDz/ENHXq&#10;UuV9SFGoEN1G5r6LElzXI9rlXU5na/tpLQmGYRH2+hRF1gHyp8cnvHzxFX//k5/yrW99i/cevv8b&#10;eaJnZ2es12uGg1EHns1XS/Ik76wKbQBxm8vY7/e77JfWztRmb7WfV2uPKMucugnjbd8JKWVX2jSZ&#10;TEjijCIX/Pznv+Tly3O22x2vX7/hL//yL3EMnemoT7/fZzQast2uqajwAhcnsgEd3dLBAK1WpURV&#10;XVNLgZAlfXdAnBdc3941ZVF3/OhHf0sQ9nn06D2iKOHV+QVpmnLx+hLPC7i+uUYzTL717e9wfn6B&#10;kBVxmtEfjjg8PMRqrBD9fp8wDPGCHuFgCLsdz758ztOnT0nzAq0oEY2VyzR1gp7HbDbjs88+4+b6&#10;knvHJxweHXBycsI775yh6zpRmrBabdjsNgSLBZapbA/7+/v0hyN6vcKmmgAAIABJREFU/QFlWbBc&#10;r9B1k0qohVkzLdUWutmgN2UBmqZRa5CXBS++ekmaqjZIIUoOj47oD0bc3s0pK4GkphAVUZJiOa5q&#10;ud9sOHnnDFC2m7SSBL4Kui+zlDAMcTwP0dhaoianLytyRK2e4yItyJKcMhdEW2XH890ApMZ2vVO5&#10;MhVIUSNFjY6BVqsg6TZ/bD5b4rgWw/GIy+srbNvG7wXMFvMm58dG03U224jtrglgl6iirv4YL3Cx&#10;/j+u3rRH0vO89/s9+1p7VW/Ts5Az4lAUZVOk5CRA7JwFMfTO8Ic7QIDgvPQXOInhHMM5QGxH8pFl&#10;iSIlihxytt67qmuvevYlL+6lhxmAGILD6e56lvu6rv/1X1wfxxZSgP1ux2q1xfUCut0u0zuRzmlJ&#10;n8coihiNDzg8mrBer2jagss0pcgGPDg8JM227Hc7fP+YqhTeLGUmvb2kZ5eyA6mbSii3y4JKDoVV&#10;U1MWNVUjWDBVUZEUBWHcZbtZCflp2eC6NvttTiMTytV7pRgARe59z8fMNE163ZhIpgsWWS4XF4Vk&#10;vzYMBgMwWnqdLp04ZDEToLttWVxfXOJJKathGFxcXHB0eEDdisVfEAS0st5cX1/T73Yx2pb9dktT&#10;1XQ6HXH2OS55mvH21WtefvUSx4Ivjj7n4OCAyBfyUUsSwloDaVOS0ZpiC9/pCPP+zX5Hzwml1NDS&#10;G3BVX5W9g0pOLIpCB9ktl0vyPOfp++9peY1aXG23Wy1l8sNA+1nNZjPevn17X38TH88WjKcsFbXP&#10;sEUdL2XgyavXZyyXSxaLHaYJ//Zv/yZ8eQZDfC8gjvtYjicXRH0Wd3MwW814dGwTmorDyYhn7z/h&#10;7u6OLN1TlyW1BLqKsiTNMrb7Hefn5/zhD3+gNVvtZbdPc1arNX/84x+J4q7Y7LcGSSYAn7YV8v7p&#10;dEqy27NcLvWzlCQ5y9WKMNySlhW7bYJp25S1kEN5lk2SiNrVtIVMgNxIZp2NZQ2kF6CQ8jVNq/10&#10;gyCgKGvpByXkPG1jUNet7qW0dLm5DzFTS1wwGQ4PqZIU+7HNKB5ipxk928JzXWzLoHRdqqIgK3JK&#10;y6EywTDAA0og2+fcmhZXyyW7PKWhxnBs6rYhsSyqXUJjmhRNS1G2lHVN1ZjCf7JpsMOYpCi1f5/y&#10;3XNdIW8THmOF9hBVnpUq/XTci0T9s0yxoJC9kgIylReWoZ9vKemOGuoqosgEe1B5/ylgyTJMGrkU&#10;NRDX0jRsTFuB5g5FVVNXDWlekmQZti3ka6Zpv1OfS80kUb2ykgorUHa73ZIWJYEv/NWHw6EOjFNs&#10;TMXWUDJl1X/de3e60g9QfIbFYoXrerz35Clx1KcoCl6+fINti4X48fEh8/kc2gVV2dLpdOXzosLb&#10;crJMMI5dX/h9zebCHsayXVzPo8GgrBuSNMcqKiy56HyXiakSWheLBUdHR9RlSZ4KdqAn7YW03NM0&#10;aGoh7bctMbQ6pqMZQqb0IbekNA2E5Ez0TyYggNPKtjElWFwXJbu6eMfnvoK6IQg96R8mPLgvLs8o&#10;slT3lkkiltXDQQ8v8FncTbU3cFFkJIlFp9cn7ISkRcp0PsVqDA1g1nXNarViv99r9qLq3RRbU9kO&#10;KNahYZsURUVBheN6OnH8yZMn3NzcCL+2wYB+p8vR0ZEO6VitVti2zXAwxjJMdusNu91OsN/CiOOD&#10;Q3q9Hi9evJDPp4kr6ydxB6NpKdIMS9ql6CRemeCeJjl11WqLgeVyRVkWtG0tvbEdgsCn1xUqmzj2&#10;pXphQxSFxHEH0xIMGstq8X0xoNZNwWI543Zaijlts+ZPP/kx/X6fBw+Opd92jzBwybKEo8MTYR+C&#10;ieN4kp1lYJkep6ePSLY7+t2eXlSvNmutvojjmCAWYRRVXeN5QhUlAglLnCAmCiNOH55ohvNut2Of&#10;bL9nF9HI9HlTvMxiWZJXep5UfUKn02E0Gkg7koI8TfB9l+PDA+GhXeR0opD1csF3L75hOJ4wGh9i&#10;WI72rB6NxAJehdUJiyD0M+N5nvb2L4qCQXfAdruTJAtXS4rVz/Xu3BxGInzGcS3qpiRLduRlq+c+&#10;WxIn6qpgXwjJaK87oCqF5VlLzcHkiLqRsnCpjBmNRpRlKQDDMEQFV6mE+ziOdQCekt6rIB3Lsthu&#10;tzI1fafPOhBL+/fee08zXctKLAuzPMFxDZ48foDjGpRVju2YPDg94vLihm4vZjab8ejRI87OLrR/&#10;LAi2YXPbMpvN+e+//BVRN+Dk9BgTg6OjIx4cn+jF9i7ZS3sM4TUZxiK53At8Ls8v+PIPXzAedomC&#10;kIcPH0BTs99u6EQhdV2S7RNsGX5oWwa2fW/1oRhigl0r0ribpiGtBCu1oSXNMza7rbYlcrKcqmnp&#10;xx3ibk+q1yDu9hllGfs0xXOElZLr2TTAerPECwJ81wXTxGhbCmmVURQFy7kIedrtdvocV4zgpmmk&#10;qu2RDFrrkuclti38NNO9Ci2LNYagfEJd16Xf77PdbrVnpfJX9n2fbreLbdvMp3fkSUqWFTRtC9JP&#10;OQgj6X0slj95KliLZgtNXlIkKa1hUNoNcS/GsVw22xWLxYJK1shptqeUCrbA88nSrWSp52zXSy7P&#10;39JWNa5lC1b6pNEZKSqk9uLigu12q7MAmube47ltW3zXI1lv2TVrqkqQ9uYz7q1ZuM8aUcxjJb23&#10;bRvX93R+TFmWLJdL5vO5JvUVRSZtk0TKuWmK69PWJWWeahVjWQrVgSF8Ukh2O8o8J5Qzq23aEhA2&#10;MFvwbGHN1XQjqlYQASyzxTQa4etdlTRlwXK51GC4UBnWhJEvzo8yJ9nvvvc5tUe1tFfZSUa2sobZ&#10;ymdGSfld28G1bAyjoSkbdnKmMA1D19G2bWnKinUhks3FUt7GkL2VaVo4UkVCU5MkO9LtjrvlgrKo&#10;MS2L0LexbRPHsjEtsJVsuixL2saUbEqHlloDOeoQVc2n+pAqUKdoGnq9nmZ0KV8ZNRiVZa0NvNUv&#10;dTEsy2InP5wKbFAXaXZ7w/n5ObPZTH9PAT7ca+TbxqAtK+mdIBrfmxuBvitD4bY1dJCL8sr7008/&#10;5dNPP5UX8Z3Nf9Ow228ocuHRpYI+hJ9GLhs9wZiKY7Gp3+92dGNx4Fu0xJ0Iy3ZoKgH8dmUQibom&#10;FBmGaxKGPu8/e8bf/z+/5L/9t3/gJz/5CZODEZeXl9LDZi9Yh30hr65vBeC6lemblm3J0JBQA3Xq&#10;0FHGwJZlSY+PQl8j9YCqArnb7Sgrh6Ks2ac5dWPQGiZpXpJlBabpEAS2Tnh8N63Rdh08GSyyWCwo&#10;y5LhcCi23ZWQFFVSvidStUKZhhjpQqj8xtQBHPgxo9EIDPF9+v0+o9GI7XbLeDwk2YtGLslEKMPp&#10;41OZmhfTvoP4V1Wth/k4jvHcQB/4qnCnacpoNOLk5IS//S9/y/PnzzXom6rvI8NWHNvl4ZPHZGXB&#10;r3/9a548eZ+HTx5TFAWj0YBnz57R6XS4u7vTzOQgCLi7u0MZN79rUiw8njxaXLJMPBuPHz/WRtbf&#10;fvstz549Y73eSo+/Nednl6yWG+Z3awwsri6v+T/+9m/5X/78f+J/+B//jMMHhxRNwfnVJZPxkPHx&#10;IXmaYQcOldGSNwVGbWHZDZbr4JsWq80GyxFSsMlkwosXL3j99oyf//zn1G3DdrPnyZMn/NM//RPr&#10;7YbT00d88ulPRIKb5/Hm7JzVaqVNuNNUJMPZts16vdb/niQJl5eXvH79msvLS82sxIKTkxNsA0zD&#10;YL0QAMt337zg7PUbHj1+SJqmPHr0CNs22WdieKzKhulsxpNH7zOcHGB7Pqb0hZvN52w2W5IsxbFd&#10;lss1rXyeFMN3MBhLP1hbgz9XV1fCa+jhQ+I44uzsTAQCTedUdaHfrdvbW7bbNX4UYrTc+6zsEyxz&#10;QCeMaA30UCWCJFps+XvTNDRVBTX0uwOMnqFZtwoQALRpvy9lFSrgYTKZSEZIyXazl+dcpJtK4RMq&#10;vGAfPHgg2eoLdrudDvhJ05TJeIhp2Gz3OUXRMJr0AYP89oa6AdN2MSxbShLnxMV9+qPtiIFvsShJ&#10;0j03N1es12Oef/ADRqMRRSnkJJfnFwIUs0SCu2O5cigVjJGmEiExvuthu4IBVVQ1u3ZH01T0ez3y&#10;TJx942GX3U68l/tyj+/6lFmqVQAKuFNhEAqwU8xg9d8VW9MwWo6ODnBWDt0oFuwi12W9XJAXBdlu&#10;y/HxIWmSYBvi/Op3RaJmr9cT/lU3NxiGie+F0LTUTcl8dsfvv/gSPxRn434v/GGjIGDQ6xNFgj3U&#10;VjWWZ2C0sNvuqetrjKYFGhzLxnKFTBPLxHJdyrrEsmxCz8VyPAwjl3XinkmswjuKQgDt19fXwnta&#10;nqUHBwcAuhb+93/5pbbUKMuSJEt1GBfAaiOY+JPJhO12y3a/54svviAMQ957/JCr8zcayKxa4TNY&#10;lqXwzWwgL0qiKKLfFwmcUSjOyP1e/J3BYES3G2O0NW1dsrib0h102azW5HlKN+6wXa+0pLcuK4aD&#10;IU1Vs1mv6T08JXJ9BoOcycGI8XgopIiluP/dfp/PPvuMNM3wvIBOt4vjiHfS90NWq5VQmGy3zGa3&#10;rByhhFD9i2HY7JOEbndI2SJ8pB2HrJBNrGmQZSJ52fOtexP6tsW2rXfCi8QwV9eN9nGtqxbTtuS7&#10;nlEWNZblaCkYoNkkdV3JRaPY7JumALw+/83vsE0Lr21x6gq7qvHqCrKUOk1py4K6kkC/1QomJS1F&#10;VZLWFXbYoTXFYnqX7ijrCtMRVkGNAXktPMVqDOrGpMHAtBwZfgTNdP69Pkot8OI41Mod1ReuViuR&#10;mizD91Q/oc47BR76fqh7lCQRIXi1TN02DJkmLq9zpr10q+/1loq16vu+9tp6V44kgLzie55Lq5VI&#10;6FRnqJLBKV9FUEuFXDJjRHJpJYObwiDWAIXwEo51gGGv19MLZ9M0td+Y+n8BplMRLEArQKjhcKT9&#10;5IIgYrlY0bTCz/Djjz/SYGBd1/iBS1kKoNQ2IM1FunWn0yEKQpbLJRcXF+x2Oyzb13VGsTdc16Vu&#10;Sn0+qkRxwapNde//rq+nYBIH2keyaJvvgUbql/pztfi15RK7aSrNMNrtEkbjQ2gtDBzJBpGp361B&#10;0wo249nZG+bzORNrhG1brFYr3cu2dS3SlSVpoG2FD7tb5FqyrxQ3QRDoBbsKZ3m3NwO+ZxGgfLdV&#10;D6eATHXeqnvrOI4Mw4vwbAHKdXsxV1dXeK6jA4sU8UMoLmaaVDAajfQsogI0fN/n4uKC5XKp/2ww&#10;GOA4wu5JMEIj3WuqJX2eF1p5sFgs9GC6WCzwPPHsXF5e8vz5D3T4xGaz4eAglOejr1k5y+US1xHX&#10;Rc0VbSvsgvb7lNVqweNHp3z44Qd0Oh02mzXT6S1xHEnAToB5g4FYdif7VCobenheAE1LWeTURUqZ&#10;i+tdJDvqPMM0PGgdzKZivVzSIEDZLN1T5QlRGBJ3I/x4gLFYMZ/P8R2bbL8j9FzapibyPbqRvFcG&#10;WLaNaSACvuQ/or4lNBiEcYfxwSGGZQs5uswScDwf2/XY7hPGB4eMJgUvX7/hYSjl8M69CnEyOdL3&#10;S80eaq5WcnLlba7eg0QGxASBj+PYtG2D8PyFuq4wpRy+bRv9u/Agr8G0gUZ4cbs2fuBS1R5gEgSe&#10;SK1vKqq6oEoy4k5IkuwoSgGwbHcbut0uD44PxcxuGViGUCuUeSqB4ALLaEn3AtTyfR9Hqs/atma5&#10;nHN3t2C5XELbsNtuANGXH00OeP3mJcvlEsOUoVSFkI+PxwfM7hb4rQBnRv0BX33xR+Ig5G465QdP&#10;n9LvdDEasewQ/sguZtvQVjVv3rzh5MGE58+fUqYC4Ap9j+X8TlhV+EIR4wU+VVHS68R044ijgwkv&#10;v/mGN69e87tuh8lYhAgulnPtlblPEnzfw/E96ScrzpzWEEFdGpw0bVbZkrossE2xJPIcD98V6dSh&#10;f39e5mnCdr2iE4mZuEFY+/m+h28LrCRPM5LdDqNusF1HhN9aFhUGZV3R1sL3uMwLDZ7tNlvqUgDv&#10;6X7HbrPWZ+Hx8TGjQZ9hvwdNzfXlBcPhUKrSEhEs14k1SKfOcHV2qzR3FZyjFlgaoGoaptMbbqZ3&#10;FFWJFwQMxyMePHxEpxtxcXEu6sc+habFcxxc2xPemU2NFTgM2zGdMKZIU9LdjmQvlr6GYVAkGXU5&#10;xBmNcGwLJ4wIfA9PXt/b21tde9TCPssyLi4umE6n+uuo9HXlnan6td1mq71f1TLl3YBjFVKnwMt3&#10;Qd1Op8Pjx4+1ZUyWZYzHY54+fSqIJRIDUz2PCr1T56zCGqqq0gtP0wLTsmTid0Zbl3r5A2C0yJmm&#10;pqprKqMhyRONwQlVqLiHTdNQyKXQu7U5zbZ6XggDX/dg7/Y+hVQpDydj7u7uWCwW4rp4rl5SlmVJ&#10;NxaWE3VRkiQJKpyqkjiPWhA5pqX7uiiKcH0Ps7nvw0AG6hk2RSG8wNVnsg0T5GK5qsRS83tApoEo&#10;0l4QYhWiCCrEWaTrCu8f07lPxquqCkui9e8aoCskXzSWAtRRJvtqY6yGSdd3pIQ7lRe8Yr1eM7u9&#10;ZbFYcHd3J3weAk+brYqCIMI5ikIlYAnU/Oz8LY8eP+TD5z/Um/O6vk+/Gk1GvPfeYx4+fMhqvca1&#10;HUzDoCrEzbQMWzTotWBENlVNnmZAQxkKsMQ2LXzPowkjlpJlpR4+PwqEqfpOyFTEQ4puWmzJPjNt&#10;h+MHp/z0p5/xX//+73h4ekIcBdimpVmcJsZ9+niWs5jNyPZ7JpMJ/V6HqixxXZXqh97wKWn8uy+p&#10;KqLqXgZBgGG20vjZlN5RDa3c6gpGZsluv6duYDAcs16uiCKb09NTkixlEPiaaTKZCOlJFEV89NHH&#10;Yojs9pnPl2w2O9ngB3S7PSzLkayESgM1QRCQpiKEx3Ydzd74+OOP6XQ6vHjxAnjGdrkiisSgMx4L&#10;r7Xb21uOTx5xcXXLl19+qYcONSB1ux1MUyS6X1/3wagJfR/bdhn1R/zZZ3/G7379BT/68EdQw3q1&#10;5e5uQRx2mE6njMdjbmZTfvjDHwqZbdtw/EBs/G6vL9jvUwzDIo67gGhmBZAg/M+aBnn4CPmraIBd&#10;DMMiLxuCwNKssMViwXq95uXLl3z00UeYpsl8vuTFi+/Y7TJs2yfLKo6PHzKbXbParLmZzyjbBsOx&#10;efTeE168+BpjJVJKA9+jtQzappW+KtBYBpYtfo676Yy6FWEPX/7hK/75F79kOJrwk09/ioFgSpR1&#10;w69/81tOTk756IcfMzqY0DQN5+fnDAdjKVceMRhNmM/nVHXL+GAszOmLgtHkkNevX/PV1y+oGrAc&#10;T3hnmgY//MEPePToEdPba8kAiERqYduwXC75+o/fMJ/P6ff7Yls4GtHpxdrD9Hdf/J6PPvqYLC8x&#10;jJaLy2venL2m1xOsten0Dst1CINYWhaIMJbJ5EgM2DIcLEkSLEf4zramAZbFzWxGpxNjOtLuIE1Z&#10;77ZaItbv9yWF36EXR7RV+Y6/mcvJ6QOR5hZFYqB2A0oZSJMkiQCQkpztdsd4PGYwEBv8V69e0zQN&#10;x8fHgEFdN6zXG7Is18WvrsUAaxo7XNfXEvpO3KMoCm5vZpiWkKiqAdIwhOy9KCpc16fT6RFGXWGy&#10;X9XE3S625XI9W7Ddp2A63N3dsZGG2QBVU7LdbynevmGxmNPvdaBpuZvO2G3XvPj6G55/+AOyTEhD&#10;jMbAlnL1fr+P5/hyMSaA/eVyjtc6WAhfTqMNcG0L3xXneVuWtE0lDO/qirrIyeua3WZDW5W4ri38&#10;tWwLbAvPFrI6xaDqRiH9vkzlk2m9CkCwXIfVcsl6tcCoa+qyIOp18R2R7Gm2DcvFgqasGI0GHIxH&#10;3M1m/Mu//Ituli7enmF7LmEQU9YVZd1QVA1v3rzl2bNnuLbL9OaWs9dvGE+GMhjDhBZ818f2bOEH&#10;HYSEUYBr2ZKl3eL5Dm/evGF0MKLX75PuM9a7LQ01nX4Px/Goq5Jqv9fssel0KoIG7u64vb1lvV7r&#10;QVz5VqnByvd9OnGkG1fbtnE8lziONRvjwcNTwTRtW0ajEQ8fP9bb1SdPHnMwGUFT63OtbQwhd5LM&#10;1DQTrLzGEHYHtuVKCxhfGp4neK7wAnJci9Vyw6DbIdsnYLScnhyxWMv01DggTzMmhwc0Vc1sNmPQ&#10;6UItkhw7XREIJ0DIGjfw5XKiR9zpSz9DS3gj5jmum8hnsab2PAzD0s2UUhukacFiuSSKFtSGSVU2&#10;OJ6ngcwqEwEcAGHkSn+0VAIAhg5EVCzWpmmxLVcPCOvtRi55TeqqFT6QrkslF6FqGVfXlQRWWjAa&#10;8a4YFq4T4jke26oi221x2pZe6GG3FkXbEkQd6qqQy9qSsqrJipx9lpKWFdubFW4kk6axqFphVWO0&#10;0BoGXhCBbeO4PoEfYWBRNQ1V2dDWDXW6x2jBsR1p0p/Ln1f8fOv1SkgvTVN7L9q2AMvW6y0nkwFZ&#10;VmAggNG6BT8M7hllsmfxLHGuCkZNRZEWlGUurBokuCK+9r3tkGHaOuRRDZvv/qMARDVMbNdrVIjA&#10;u6zQLMt1Yy4GjVIDpOrdsD1XJOh2BGNJne+KfavANgV26X7x/5dervoa0xTM0fVaAB1Pn/6An/3s&#10;Z0ynU37729/y+edf8PjxY/I8pSxrbLsBDG1bowa6bld4M19fX+vU6iYXS47F4o5ut3//Obhni6p0&#10;b2W7otil7/p9KibKu72WGpqV4gHQQKgCTu/BZTEwrVYrzs8vSNICy3QwDEtea1HjykKA+IeHhyKk&#10;03MEu9Y0sW2LOBY//3q1YLfb6GW0AofU9VXhgyp4xLIsLi4Ey+vg4ACjuk+5dxzhy6mYtMorUKW5&#10;7/d77Y2pBkXVh6vlgyWX2ePJkAcPHhD6omfIkr1e5Iv3YC2UU7m4zur6qCWk44g6rJYiajmgFBnq&#10;uT84ONCsqdFohArJe/nda/19FMGjqjzK0uX66pYPPviAqmoIA1eGKokaMBqNRB5CGLLZbKgMRfhA&#10;Bz2IBVofz3N49PBYgstL0mwvh+CMphb3U/lHd7t97u6m1HVLWVRMpzNOjw7p+h5ZumW7WejP1okF&#10;6J5uV6TbFauN+AyG75PvN9i2xagX48cBTuiTZQGbBVhtg2eZxL5YYkRRJFQxkimoZhwFaJRVg+mK&#10;EMu6ammBwI9I0pTlYk0ei9lwNp+SpQXb3U6E78SxsPPqdbmZzrBt+fVKscBbr0XorUpyVnVAWRRs&#10;NhtUIvrd3Z0GkN5Vc6lluApdVQAN8L05r8GQRJ+KqirkoqDFNIVKsG1rTBOCQNiYiWVTRi5DbfZb&#10;4ZMdBSEt0FS18BGVoUqT0RgVwrHZbOjGHbGUaqHIMiIZDKYWWADT6ZQ4FpZgviOWU2EYUjcCfHM9&#10;W5NYyrwQTME0E9ZFdSOX/uLZUZ6cuZwrAnnGGDRkyY7lncl8dkcUBFyeX+A5DrPbKYNeD1ee71mW&#10;sV4KhVGRZXSimLauWdxNefP6FZcX53zyyScMBoIdN5/PWa3XnJyc0BhoAKUsS+q20QGWcRwxvZky&#10;nU6FZZVUGqr7NZvN9EJH9adqWaze4aYR4JRlWnTjDqlhCfWWrDdt3UjpccMu2dNUNV7gQ9PSVOK+&#10;LBYLTb5RrPrRaKT73/l8LgK4JGPQNEVobpmndKJYW3TtdjvdKypWtKqliuXY6XT0wtHzPF69esVb&#10;mR+QJiIUxo8iJocHHBwdMxqNqMtGgJieAHhd1xaWdrQstitmtyXNYCzCk+s+ZZHQ1tDriUV9XebS&#10;rs6jyHMWi4VOZz89eUCv17sPp5MLJ1Xr1VJI1QZ1bqrlZ1s3OphnNBppcoSqI+p+KiDy3Z7D8zww&#10;xbmrCFxqBimKQtdNVTM1SFgUOpAIS/SXCpdz5EK2lQF2TVlJpZBM7W7aezVE22A4JmVT669bFNn3&#10;FrhG21IUGVXVaExKKH3EsqSRn1XNB+rMMqXy4F/+9VcMBgMN8s6XggwxGo0YjUZ8+slP+Pzzz5mu&#10;b7RyIAxDrW5SddkNI+I41jigZVm0Rqv7iLappR2Hq5eHnudBKc4vrbyrG8HIVDdT/VI3tarvZTTq&#10;AzlS8m25lpafqeKtiipAp9MRW+AwliCoe89KkswEdfACOuZeAaZJUrJarZjNZsJ/RbIMQ5naqJKt&#10;qqrCkVT4JM/0RlRt8cuy1C/dYrEgDGM6nQ6np6e6KAyHQ1I13NWtlEJFYIBt329NbdvEtEz5MIr0&#10;UcXY6HQ6GG3NdruWzC7p+ZYXOLZIiy2KRoOIvu3Q1jVJJj7zRx99xP/+n/8z3333HUWRSxbemjgK&#10;pC9cq19IlSInfg7xIAiw2db3a7/fa0maYtGq4Uxt1dVGoaoL4U1l2biuQ9MCpoXvWmRFKdLPDUtL&#10;Dfb7Pa5j8fDhQ16/fqXvTV3XnJyc6Gb20aNHXF1dsd1uNbvk3eY3yzLBzmgaxuMxruvqpkm/0LKg&#10;x3GsG391j5WMMwxDlus1yT7DNART7sWLF6R5gWXdDwxt22Ja4kDZ7XYMBj0ODg4YD4ZYhk037jEa&#10;jfAcV3qt3elU6uPjYw4PDzm7uCQrcharJU+fPqXT6fD2/C00ykfU1xKRd5t99eyrd0TJlMT75pKX&#10;DePRAUEQMJ/Pub6+FkmRElyL4y7z+ZJvvvmGPBOHcttA4AvfKdsPeH1+wa9+8zmNafIf/v2/I6tK&#10;Li8vSYo1B+MxrQW2ZeP4DoZhYlgWZSuYJMcPHvDFF18yHo/5x3/8R65vpvzVX/2VbvwOj48FUHx8&#10;zM9//nMwbV6+fEmaphydHPPdqzd6S6XeazUoqoHIcRxevHjBbDbjvffe09J704Lj42N+8pOfcHtz&#10;yJef/47b/Q277ZbJZMLp6SkXFxc0dct0OuXVmzcUVUm32+X4+JjhcMRoeEi325fnUUWSCVsIz/OE&#10;VDSXsp59ppmTAoh5hWU5lLUo/pYlvKMODw/1eyWe0yUfffRsnGzFAAAgAElEQVSRlLacsd4stexG&#10;FIUCzxaFzXNdbMPUTcy7rAu15EnzhGSRsFosWa+3jMcTMQzEYtvpu4J5FnhimJmMxrx685osEabh&#10;ru2w3e+wTYvx5JD9PtWNYp6X2tdruVwShiEvXrzQ28CiEB5rh4eHKB/a4eSAsmnBcNglBU1dML9b&#10;cnV1jevOtRRd2ERAmu2FR5Ys6FHoE4Yi+M12TKbTKY8fPyaKOwwGAzbLlS62u92Obb2TDQHCgqMq&#10;qIr7wX45DzFsi7qohdxEnmV1XbNdL0jTXFuX2LbNfD6X2zuLqqlo65aGhjIvycucZJdgu9//c8My&#10;sAwLTDg5PeV2ei0XbXNcy5VMkxzXcZhPRcJ84LkcHR3x/IMP+Oijj/jNb37Df/pP/xv9jgCpDcsh&#10;STIs26U1YDqdMRgMNOPPMS2evvc+bS0XTm2N7XpMhhN8z6PMC6qywGzE4qMsK1rT4PL6luibb+kN&#10;+mz2G7I8pzFbrOsbHMclz1oMTA2WqaXeZDLRIIYyu1dN7NHRka4FpkyUVuer63uawVaWJavNWoQQ&#10;SXm6YiAppr1limEm9AMsx6auWsleEnW/qsW2tmrRQSQCJBIs6G4Ua6DHNE2oa7qdmGS/p6ERVgJN&#10;SyeMcF2XxLCwTYvSaAg9IYHNk5SyLLAtl6KomK+WYvnXCKDI80O5TBX9R92WBKYlrTSEP61ju0Tj&#10;CNu0dI3K85L1esrbt2/F3zNMmgYc16dqBFhT54UOm/I8R0oJE1FbDb4nCazrRvtCK69OTENLygXD&#10;JZRsfVsrVJTfnfAHlwCc0WBgYVsBgSeaxbKGpikpfJ+aloyGtKlpLYcWQzA52pLSbql9E8Nr6fSE&#10;V6TtmDSA3QqWqOOJvi7JCjAs4m6f8ehAsJG2wlfcNqAfBxRyu57nOfPFve2QLa0ojo6O5MB0p88N&#10;0zTZp6mW+ikWpar57wYWeJ5HFAlbBtN2dS+Up2DJFlYNg2rYr6pKnANyqSvk7q7+cwXsq+FEgTeO&#10;Y2uZZNOIACDdiOeVHEINhM+vrXtM0xHy14GUlSvQRDXhqpFXSb5KttztdvXP5/sDlJeYUPus2O9T&#10;druENMnw/ZDT01NevnzJt99+yyeffMJuZ+ketW4UkCiAGs936EQR692at2ev9X0ps4I0SVitVkQy&#10;WKVtW/q9DiYGRZazKkSKuRoEwzAU750cEC3DJEtEmJ3jOGIBL1N0FdOikaqYvMh036lqgQJcFdti&#10;uVzyd3/3fxNFHR1GYRqK+WdQVTJ4x2h59OgUz3MYjQeMRmI5dHeX6z5VJS5blmAs7tOE7777DtcP&#10;6Xa7GkzKpZpLgeYdP9IycZVKq8Brdf86nQ5xHGsQTNkpVFXFsB7pnk8MhOL/8RqpNMhSDZKqAe5d&#10;1k+aisRrxXbqdDr6dyXn1dLiMJQM71orRZq24vr6mqurKx4/fozvB6xWK968eSOAJ9k3Na1QRKjz&#10;xfdCqrKRPU+hWbnqPVD9e0tNS03TtLStsNSK41C+mx673ZokFUN5txtzeDRhOOyz34qa3+l0mN7e&#10;0dY1g8GI/T7l9nZGskv57E/+FNcxKKuWVn7/QbeLH4nPOZ+LcNeWFss0BMu8rogCH1f6Gs8XF/hR&#10;l5PDQ/HcJQlL6S3pOw5G09CUJbQiZE7dY9d1aRuDrChEL2Sa5JXoP9a7PZvdDhwL26i5vZvjWg62&#10;53N9eyuJKyZnF8J2ST0riuyz3W61NYMC9Jum0rOAWhQoBdN4PNbgkPKLGwwGVFWl2bdNcw+4qOfJ&#10;tm2SPMMwwTBaLFucCYYpfIt3+4YwiHA9VZfFIqFphXwzDEMGgx6h7xH6vjibEWG/tgl5muA5FrZp&#10;0O/GrLdbjLamKnJM28Z2XcLQp2oEK7AqcvJceNYGrodtCNut4XBIN454e/aK+XzO6cMT0lQAbOPR&#10;AUYLq/mK8eEBTx494ptvv8WzPdJ9QsePqauKdL+nNQzCWNinNGWBbZpcnL8lij3+47//D7x685qT&#10;o0O+e/WS5bwkiELKvKDT65LuE6rJiMBzCQKP0PfI0kyq6RwMo+X09ASAs7MzsmlCmu2Zzu+kuqSP&#10;solbr5fCZqFWSqsCGuHhJ1xxxCywWQlGmu/e25a1dUld5hRZIu+jx2q1xTIMwjjGpGG3WZMaG9q2&#10;pi5zssTEBNIkgaYRZ71lYbQ1u82Km6sLdpsV05sr8nRPVWQcHh4yGAw4ODigrUuODsZ8+smf8Nvf&#10;/pbZ7TVv3ryhqioenT4gz0QfmKU5tuVQ1CV5Js6nm+tbYa8nn29lg6Z6zuubK/I8ZzwZYTsuhi3O&#10;e9sVNhCLuxmW5eDa4hrvdrI/khJhz3NoasFWLVwLxzLpxCFma9LtRMIqJ6tEn2yAa9lMhgOBZwQ+&#10;WVYQSNsopQC+758MXf8UsKnmCsW6T9MUwxT41D7ZoYL8mqbRFoi2bdO0tQhb5d6GL88KaR3g6/+m&#10;vpcirihim3q/38UzyjLX10v1L6q+NKVUmRWl/EyifgTu/YK2NQ0M08Z2LRzPx7Agz1MBlhvijBCB&#10;Ozl5mmOYSjXR6K+XSUxLYXnq/Ddlv3bqnGq8zzRNDo4OefjwIR9//DHvv/8+u82O7757ya6zx48i&#10;2qqWn9chijuslyvZp4qFoifxHgGW3iu2Vd+ncBPfF6SHOisEcEkryGEYGGaLrbaJopE29fCikFjP&#10;t/T2KHwHAFPbBOE51pVSxlKz/d5FslWhUNLkur5HqYuiEBfesbBNUfz3+1bKWRKSZM/x8bF4wGQg&#10;QG0LSVZZ1LiuhWlD6Lksl0uCIODDH3xAJ4y4ubqUDCeLLBFm/d04JA4e0QkjqCsRdrDb4Lo2bWuw&#10;26EfXMsymUxG+qY6rvD/yPMU13NkAq9D7Huk+z37VIAEHdmYNlVJ4ArgtTYbskxstI3WoSky6kqE&#10;gZyenvLkyWO+/PILTNPg5OREMEtcT4Muu91OUp7vG+eiqDANS15Dk6wsMPOMXZrQGFDUFZkM2rBc&#10;Bz8S5udJLmQ0RS23SrTUrYFvC3m5Cmpos5KyafEdG8u2SYtcStptesMB1auGrCy0ZFPRo4XcXTRz&#10;y+VSs8x0Crt8gdVzNxyN7n1/ZEOmButOp6O3H8OBYNhNJsKXL4pEk5ZmGUEgAmXOz88lyJHJjUuL&#10;ZZl6O/r48WNOTx/IAIhD4rhLXTRsVlt8L+SbrwVg8PXXX2uq/vMPPsT3AsbjMUkimqnnH37IXnq9&#10;PH3vfUwazWDyPE9vfdVBqFh0aquvQFzX9WkNk53vEwQe0+kNRVHwxRdfYBgWVdWwWt7x8rtXbNZb&#10;DMOSMiiL/T6lxcKyPTbblM9/9wcM0+aTTz6lPxjzq3/9DZ7nEUcDyqrCtUzZlEJZtZRFSVaKbV1Z&#10;V/z6337Ll7//isPDQyaTCbtEHILbvWAU/c9/8e/AtHn9+rUAOjC5vb3F84QX1NnZmf7MCkxPUxGk&#10;0+/3+dd//VcODg7E8y2T9WzHZHpzjefa/PCD5+RJimPZ3N7c4E0OODw8JIoidrsduzShNRbcnZ9x&#10;dXXNze2UyeSQOLrk7PxSyJaGPSaTEY8ePaLTEUEx3756ycXFBZv1TgKoFVeXlywXK4bjEXkpBolH&#10;jx4J0/zHp0JitN1ycXHB6ekDzVjzfZ+qFrYIWylFnQwHUr5ZAEIul6Z79rudTForhARcegtXVcVi&#10;sWA2mwkJ7z6l3x+SbhLenJ8JRl5T49kOF9dXnBwecXF9xW69IYgjHNPibrnAMS2OTx/w9uxCg0sK&#10;UBZA7Vb7m00ORvpnVlvBpqk1eJUkCaPBkLjbwTSFvOzq8gblRyQ8qsTzvdusBQjpOpI5ZpMmCUWe&#10;U1cF//yP/8h3L17QNEJuoWSkCkBQIGRZltC0VEVG4LkaVBB+eMID07BMXVgdx6GoK2zL1cwmtbkE&#10;aMqGrMwwW5PGaCizkl26Y9gbklc5bdWCBY7p0BgNRmPQGA11U2p7E8NssU2Ho6MDXNflaHLAz372&#10;M37yp5/gSjlK09QcHx/TVhW/ePYeVxdXGMG9hMPzPPKyEKmfnk94eCTYVoFIAD08PMR1bYoswTYt&#10;2qrlYDLBsWwcxxK2AZ4jmaOCjRF3I0zXwY8DLNehoWW5XlEWNScnI8qi0kssdZb6vq+boel0ivLq&#10;2mw2vHr1irOzM1zX5fBgopeKVVVRt+JsznPBQtvsttojqygKWsPg/fff5+nTp7SGxeHRiQR6fUzb&#10;Is/Fe9820ltIDvluIECETtwjDEMt143DkLZudG1IkgTTttiufPIqxzUsvDDgYDIWycNti+c60NSE&#10;kWgs3X4PvwwYjEcYRkun36HX65HluWC8NEKm6psOTdPi1622OEnTHMMQSZZRHGJiyE1xQhiKLfzF&#10;5RVpmmPZFo5jg2HS1qKeWa5L2za01LiuI8EGMMxAW4wob7TAj2RTnEgGf8hGMrxNWec8z8dxXFzn&#10;3k5CMTgE8CDeiVp0cri2oZvOMPIpypIsT9iXObXjsFwKb+9ev0/H88XQYAqzdsd0qKsWy1BqnPsm&#10;O8mEFPLq6oa8LAhaj4PeiG63T9oR7+lg2KfXD5jP7zQTR51rrmvrxv/waEKWZXz1VUUrJcJqCHAd&#10;DwwL1/d0r6jUPaZpstlsNIMbwPdrTMMg9F08x6KtK/217ptgUwPXSgqtzj0NdEom/n0QmClAr/1O&#10;Dx/KBuC+qVaMx3vATklHAdI8I5Ygv/JYFB7FgfZYVwPUcrmkLEviONaAqOofNpsNeVZSVQ2TySHD&#10;QatZS5PJhAcPHvD555+zWq4xTOTw1NCUgoFV10JequrC1dUV5+fnrOVSSX0/BRpXZQPGPYtdgWuK&#10;va7Ya8oPToFwShLb7Xa1Gkj55yumqVqKqAVnnufsWuWFKvo9BbD99V//NVlWaBaq54oAO+UJ/MUX&#10;n/Py5Utc1+XZs2dYpsPl5ZVknTRywSYAn8FgQF23eqm32Wx4PJrI5GRhc+AFIcfHxxRFIfxGu/fy&#10;8HfZ+8oHbrvdav/Qe8uI+3+UlE7dUwtR71erFUEQ8O03XzMYDHhwfKQVHQrsDsOQfm8gnqM01c+I&#10;YhgpmXkQBHrGUsxhpfggF/UsDMXg1+v1NMtP5RSMx2N83yfLlV+jR56X1HUpGP7yDFbPvCVlvMq+&#10;xZaSbFXXxVIgJy9S8iJlMOhhWYF8f4XnXls3ej4TSxiD3e4evFmvpaSztIhlKKoCe9V1VdcljCPd&#10;S6sBt0VJLBvaFizDYr5YYJs2YOBYDkVR4lgOvi9Ub2Vdke5TvNAX9iVpxnK+xjJtHM+jKmuqpiHZ&#10;p2RFQaeBtMpp6pZ40OVgcsjNzQ15WVK3LW/fvuXHP/5TDfQrawZ17ijLAcFKF9YAyotaJdE7jkOv&#10;1wPEclH118rTLwxDYc/jOBrIFP7LpgZrHMeh2+tg2Sbj8ZjNZqOZsPfLShfXc7ibz8iyjMVyjmkZ&#10;PDg+0j9/W1fkeUsivSWNtpG+rTajg0NySRDY73d0uz2OHzygP+jS0HJd32jJsTpzO50OTVPx4MEJ&#10;u82ar7/5I0my4+joiCwrcF2fbtTl8vKSuqh5+PAhp6enfPnll1RGRbLdYU6O6EbxPUs8DIllXzWe&#10;jHjzpmC5mAsCwnKBYZgk+x2WaWOYkGcF3Z5YRDi2sGMoq0Ja3G0xZy3j8VirWZS1gmI2DgYDfS9z&#10;2Vtst1vB8jYMqKAocrIkpTVaobxBsCUdx4YGmqbGMixh39LCfr8jS1KKqpSklTlN02grksXdnWbt&#10;qWdJ1R61dFFntlqedSIRHFjmBRcXF6wWS6JOzHuPnwiiWRQTRRFVIXrDUlpQ3N7e6hr87qyuSEVK&#10;IeK6rvbNVMx727Z5/+l74nyMxNIZy6RtoaHVjEjLsrCQHtSSpGCbFqZtsVwucRzRG5+v7vTnNQyD&#10;m5stq+VSf53tdotnW5oxv1gsCOKOJtC4rlD+KKsNtaxUC3OFYylw03WFokIt9RSrUZGv1Mzy7rmn&#10;2IJq5j19+ETjWurdV8ClOksVFqIUbupn8X2XWlpItC2aDANotmKGtFh0A30W+L6PYwp1o+GY1PI9&#10;VdeoLEs6XWE9RV1jGDFhEGhGpgJxlT+u+pyqD3Mch0zOAmNPMPbzXIRuffTxj/jggw/o9/u0bct6&#10;vWaz2WjizGq+0NdzNBoR+oFm0KocGA0kS0BX9IS2DiuCRv+cRVFgO0KF4TgOWC1VXWAr1FqYAouX&#10;oUxTnRCrUhvVy2tZlhj+JM0W4ODgQMs19Neqa6oy1T5U6mUQzW6jHyLXtTFtg7oWTKX1es10OmW9&#10;XusbrfxE2rrRB7Yabm3bZrvf0Ol0KKQH2EcffQTAy5cvaZqGyeRAS5eFVKGnaeO3t7ekeUF/OMA0&#10;bSxbDCFlWWOZrfR62ZBmewwzZLNZkRcZXUMExjhWhzQVoR11K2jFenvZCg/Rpi4pZIJnlmXQCC8w&#10;yzCJOz1a0+LP/uzP+Id/+AcePnzIH7/+A5999hmz+R27zZbb21v2+y2LuzuOjg6wbVGUlWSvKCsM&#10;q9b+eQowVJRwdQ8VO0jJu1SDUFU1ZVXjNFDWDbQNrgX5Oz9zHMfaY8eXQ7JKqVcNhjInV+zafr9P&#10;kiTs93sdPqQaXXUIGoaB0YqGXxVbx0ayYXIODg6YTARjrd/vM5/PGb73vizqI25ubmgwcV2P333x&#10;e968PsOyHNJ0qbfbvV6Puq7p9/t8+OFHPH5wgmG0xFEgwHHHxnYcnj59Jp697YZf/epXPHv+AcfH&#10;x7iuDJM5PiLNM+2fkSQJT568h2ma3FxdaW+NJ0+eUFUVZ2dnnJ2d8dlnn90fOJKar65bEER4QUhZ&#10;1gwHXaZTkUL49ddf8+jREyzL4ttvv+Xs7IwgEEPwfL7EcYSZfRBERGGEF3pkecHl9R1/+MO3TA7G&#10;fP67P3J0dMBkfIxpllhGIdiYhqDDV6Vgpbx6/Za6rvnFL37BdrvlRz/6ES9fvhThPMB4PBbJx5ND&#10;3ZicnJywXG10cV2aJr/85/+XzW7LZDQmKwvS3Z7ecEBb1UTdDtPrG05OTsj2CdfX1xyOJ0RxwOuX&#10;r3j9+jVPn7zHg+MTjg8O+c1vfoNjCbbdZDLSsqqDgwOG4xGLpWAz3t3d4XsxFxdXtG3Nze0Vr145&#10;Uka11D6Ai/UKs5XgTi7Y5DQ1z3/wAYPRkLvFiiLLeHv2ms1qgeWK7dUu3bOYefzN3/wN1A1xP8bC&#10;YL5aku72mKZIFvU8R7M4upFgR65XKx49ekSy28vNe6rvvzo/87xg0O2RZYV+j7rdrrbTUE2S8mZR&#10;Db0aojqdDmUtWF1hGOqiKs7NVssbijLTxfXebqKRwLYYUNI8Z/52iYF4vtW2XzEB4jjWw7RibHie&#10;x2I+Z1eWVHnG6PCQlkY2CJX2/FRFSTUMasitypzjgyf0Ol1dN9SArZYASr4RRRHrrZAzZUVOJ4rJ&#10;y0rWBL4nj/Y8T7NvFUNascWrqtIyUcsySNM9lm0S+CGj8RDLtPnwww/pxh2ePXtGkiT88auv+MUv&#10;fsGPfvQjfvKTT3j+/DnjwZCbmxvmszmTwyPCWMhJO90+s/kdYRhpSaNt20KmRUvgi2YqT/fQtKwX&#10;azqR8NVZb5ZYjovviqGnrIW3TNyNcHyP1X5NkqXski13iwW27WLWgrmkPrNqNhWQqa7Dj3/8Y54/&#10;f05d13z11VdYliWkqrfCG1cNuMqzUYUT/F9//1+5vr5muVyK58Yw+Mu//Ev+4i/+gtlsxng4xLZN&#10;PC/QDPgkSSilZcnBwQGz2QzbE2BAt9MniiIhVSwKTFoM22Qw6L/DhC40wKR86JQ0KgxDwjDUTWBR&#10;FNID25LPUIVh2jRty3R+x3A4ZLFYUZUVQeRRV0L2LHwNS8ajA4oyoy5K6qqRsnhDsiKFr26nG+M4&#10;HkEnxnECirJkl2ZEYcx+LdKmTcsmDH3pfWQSRr6Wz1xfX1NXLaPRhKIoODu7oG1b4Q/aG2Ba0Il7&#10;9HoDDEOAd8levDuTyUSwD4tUNsKCnVYUBbQtbWVSphkGDWEc0dYFmzylrEvCOCJyxozHY548eMjB&#10;ZEInFKxTyzJwTAejbNnvE4osFynvcQc/DGToUM3d3YLpdEpNy9HhCY7jaB/CkwdH2K5B2za67nue&#10;J4Ebj16vh+eJ32+n15rJoc8gAywJ/ipG5buejYJp6GimsRrY1DMgGN2l7hPVL9Wv7tNcP8eqL1L9&#10;WdPeB+6pd9SwLEzbkczghqZuaA2DFpPWsHADJVducXyR3t4aFobl4MrUdcEEFAPLfD7XEmbF0FcD&#10;kurNFEC22WzY7yU4kZWSmWVKW6WIPC81uHF3t+Dzzz/Htm0+++mnHBwc4DgWBiUGIqUU6ek3n894&#10;++o1s9mM5WpOWzcCKHddjBYCz5WWSaYkHrRS8l3j+66WwomesgIawtCXPV2jVUplmevzRg2OWZLq&#10;nl0tPLfbLZZp6uUJiITc09NTPvzwT7i8vOXFN98ym83odHocHR3pofRHP/qxBtCPj4+xLIPlSni0&#10;xrEIlFCsX6H0EiE0+zRhMplwcnKigSPP8xiNRt8bwNbrtR48FZCnpNXKKks9p6qPDYJAMyXVgAtC&#10;Xt4JBXtptV7S7XYJAmGhoVi5qje1HfN7ckb1nBqGqOvr9RpA1y11FpqmKQBfuTy/vDqXgQ6elLfD&#10;+fk5u91Ons+e9mbEEH6X+/2ey8tLsdQ6PGYwGOgzV33e7XZLv9+jlOzbxmqwHROMhqouyPKGNE2I&#10;ooAoCt4ZPDPSdK/fPbVoLcuG25sZ3W6Xg8kRb16/5tWr1zhPjvHcDoHjULYtiVT9lWVJUde0polh&#10;WhRlhenY+HFM1bZs9nvCqEen28cNY5qyYnd5xZOHj8Ay6UYxaZFzdX5B2dR0wohdmjC7W8i0b4u7&#10;9Zr1eofl+fhhRGsIP+C8rKialgaDNC/o9gf4YUTU6WIvltKSyKVqWn3WKBB5sbjDdV2ZsVDqmawo&#10;MkYjMb/4vq+ZoYNBD8cRZ0UUBViWgZKH27Zg+vu+i2kKtlUUBfKdVCGi0kMZZICTh+NYtG0tSQUJ&#10;WVZT14LY8erVmVQu3WBZBnHgM5tOMQ2bzXaFadis1gt220SEBm23OLbB0cEhhkDlyNI9nuMKOyBH&#10;MCSTZIdlGdgGBNImzDRNRsMx/W6P7XolrDe2O/bbLZvVitPjEzbrNcv5itCPyNOMpqoZDYacn58z&#10;vb1mPBqJxUMulgNVkRP4Hnd3dzRtSRB6bNZL/vsvf8FicUdRVFydn3Fyckpbuew2aza+g227vEqE&#10;fRg02KaBL+2jHMfi+voSzxNMsCzL8MMAaNjvE1Yrsahar9fM5nfYtsiPcG2PftRhs15yc3VJWqTE&#10;QUxrtqS7lJqaPMnJ8j2+49MddLEMhFd6U1E3NZvVkqoQff5qIeTvdVlR5gXz2Z3u5xXwpIA4VVPT&#10;dE+RpTx++EAEEToOVdPguy5eEFBkCVcX53iWCU3Nk0envPfeYwa9HqhzOvA1C07ZG6jFlKi5tmYb&#10;K9BLEY/u7mY46Y7b2Y3w5c8zYUUjsZ97uw9RN6q80CQFz/OkDZJJXdakWfKONaAMQG5arXoJgoCH&#10;Dx+KPA15Tp08fITjONpe4+bmRisAmqbREu53PS8VaBuGIdPZTM9Iun+ua5q2FQE08r8phYLCxlTv&#10;0en0dX6IOgPV3K+Yl+/aXr2LYzmOhenYqOBlRQoS91z8v3kmzk9f1h3PFWctcrFtB4JEYReilwui&#10;EEcqpwzDwLLlctmSC9kWkaAOtI1BWpTfY6sqMFZjHnnGhx9+yLNnzzg5OcH1BVHv9vZW9mcGhmUy&#10;7AtlifYSL8TPHcaRCM59x2rD8zxcxxHklfo+zFL9elcar68LwifUlFY6GsgUQ7LYPsfdIb2ey3ot&#10;UiaVJj6MImazGY7v6EZFbc5VcQ6CQG8IaQ29pW8aEZyz3+8Jgkj/Pd93sV3hqbLbbzk7f8vvf/97&#10;4jim1+txfX3NYDAQm5GyZiGDQMqywjAEw8gLPKazGyYHB3z66ae0ba0lO4K6a9DrCYndcDhkNpth&#10;mC2WLYtEW1PmBabZCBakbCYtyyRNdkxvr5lMJliGiYkBTUscRji9LlcXZ5R5xp98/DFvzi74/e9/&#10;j+/7wg8n8PTLV1Yy4fpgyGq1wrFEGvZ2LxL3/uNf/q/8l7/9P/n9V3+g2+9xcyuKfH9oczubEkQx&#10;E8uhrCvmyzUPHz7E9UOqpiVNc2SEOV4gBtHzS8HS8mUjhWmw3e+EjE1K5PvDAdPplBYT1/Wp65b9&#10;LqUxDLqmMEU3TJvVakVZyWRpw6Bsaspkz8PHj0Tgj+1gGCIVVgAUFWmqNrg2+30iHnAJSogEUMiy&#10;nLIsCKWnmWVZHB8fk2dCGnhwcMBPf/pT/vzP/5yLiwsdIjCdTnFdl8vLS04fPGK+WvHyu9d8+eWX&#10;vD2/xLYFY0tJa7vdLr4vkqSHwyHD4ZD1esl6tcU2TLpxj06ny8mJ8P0Unichv/3t5zx//lwffIod&#10;MhwOMQ0DzxVS0/VSeIDe3s54+vQp8/mS2eyO5XINmIRhjOO47HaJlmmNRhM9hIuEzTWOazEaD5jf&#10;LTGMlsGgx93d/0fWm/VKlqXnec9ee9475ogzD1lZmVnV1VXd7GZTLYqiSBCmLQPWheF7G/5Htv+F&#10;rgRCAkwBhAlBF2yORbKrB9WU8xnjnJj3PCxfrL3WOWkXkKhMZGZkROw1fN/7vcMtv/ntr4nikLv5&#10;fbfx3a4J8ukN+rRtw+vX73nx4gXXV3f89d9+yfHJIXuzQxb3a/76b75UBwFa1iWVjFFaCNuiKLd8&#10;99033N5cMRkPTcNlW3B8fGTYD5vNBkuq5OXVakWaJPieQ1k47E2mHHZynvnVFYPJhP29PcaTCfPb&#10;W+5v54yGQ96+ek1bVkRxzOtXr3j69AlxHPNP//Alb79/heM4fPJChcUkm23HAIGjoxNsT11Q3798&#10;SZ6XiqVhK++vjz76GMcR7JKNkQHItuXk+IjFYsFJePjbqnsAACAASURBVERVlmTJFltI4tBlenxE&#10;FPh4jks/DllkKZ7tsFmtOTo5Uu+/GpEmCffzG+Y3t7Q0yre2LBBYRHFAXStjb828ep+/UedlGPP6&#10;zRtEt+4tS1AUJVarGrd+pIBBYVm0mskRK6nGaZf4eXJ8qL53y0KIyAyPTo4Vo2O52hD3h+ZityyL&#10;uimND4wCRntmahoEPuPx2ICKQRCQlyWeG5gCRdKYwlNKSZ5mZkCj96leu1JKDvf2Wa/XOB0TBzAe&#10;YlIqM3J1QTXd5aZeb7VaEfguNC3j0RBayTfffEMcKTmDTqrUzZuF5GB/j81qzXazRtY15x89YX67&#10;IPA89qYTYyPSVCVxFDHoggZ0AaHBL90s2raN41pAy93dAikbJpMZf/Inf4JsVOFzevKcwHH45re/&#10;5Yeffsq//v1/xbfffksvjvkf/+2/5f/4P/8v/uL/+UumewfK6LoFy7YJg5iXb14rBoVnIzofKTrZ&#10;p5JlVUqiaqkguqapVFrqZMRkMmK73ahCyxV88Ts/pjfu8+bdW/7vP/9zbNtFCIfdekuRK8sMzd7R&#10;lh03NzecnJxwfn7OixcvzIDr8PDQsMHGo085Ozvj7OyM5XJJWSt5praUme7N+A//4T9QVRXv36/4&#10;n/+X/4Fnz55xdXXF2dkZm82GYTCkxWKXKulk3UqqtsERFnlVE8Q9s542qxV3XYjeaDQgCnzmt7fk&#10;mQLhi7JECIe2rmjrhzCS5d09yXar1AC1sgiYjqfYjvLv6g+VMmS10oqElvF4ymq1Zm//EB2M5Tge&#10;reySmm0FJC1XFUWdUZY5RZ4ZwFT7HU0mE25v7jsf2z1aKfnqN7/FcRWbbD6fMxgOOpllzGg0IO6p&#10;MJHpdKrCDbAZDsdUVcP89h6AyWSCtNqOtdexqrC4vb3l8uLagFeO41A3YXe2KfZSVVUEvo+PC03D&#10;sD9SXshly2Jxz9MXz9g7OqRsSvb29tifTBkPhgwHPQQWbVXj2h6utBlOGqq8QLiOMtrvwLbIV5/n&#10;6dMnXcq9svWYjBRoX+UZXtDj4ODQFOf7+/vmHFCNgipoX718YxqONM0V63+XIKVFXlYEUaz2+kYa&#10;VjbCYjxUzUHTNNAqH9t011BkisUUhj6P/9Mel71eD2k9SDd1kaz/jN2FS+pmRkl7kw+Ym/pMVIy1&#10;xoDbbYthauigOF2o6yGs9iLUTKnHzYkeumjplk43/cUv/lo1Haghw2az4x/+4R8ZDkZUVcObN2/M&#10;+9Wy4xcvXnQhg7cUearApboLk2qUTdP19TXZTgFKwhYIlJRtvVkZprX6LK5hu2kQTYfKaIZg2yr1&#10;yd7enmJdrFZGqq0ZL/pzavBGD7CysvNP7YZtWZaYoVzTSP7rf/1rlsst65Xyyv70088M2+b9+/d8&#10;++23vHjxjGfPnnUWPRmHh4ddCNAbRsOBkie2LTc3N+x2qfGatCyL0WjEYrFgs9lwfn7OaDTi8vLS&#10;AJtVXn2gJDNWWx2rUqtu9IBMD4z0Gii6AMnNZsPd3R3NdIJt26zXa/r9Pj/4wQ8MgyjLMjxPBeBh&#10;qbv7rmNfaSBWg2Lv3783rFXN8rm/vzfEAT0AWndDlf39fZIkMQBCEESGkSmlZDKZKda4ZbFaL3Ac&#10;JcHXoUf6nteDJG0RpQFb3YCr/SQN4FtVpWK6+j6z2cwAIRpAUEDzgjIrjWReWU4sWK424Dyhthzy&#10;EtIio+h8z0FQtRZhb4LlO1SthSc8LCditV5QFQl7dszt/JLTj56xPz0A5y2VdLi/u6coYZft2KQV&#10;whVElkfRpCRFi6hasgrWu5zVZsNo4hpZKjwEkOk1PRqNPmA36u9ZS1M1S9m2VRCV9mrXViz67zSN&#10;8nje3983fz+OYzNo1X23ZuA+2Igp5EH/+3qdCiHYLhMDEuhnmSSJsarq9XofKF8uLy9NLRbHMa/y&#10;gjdv3hibAyHEBx7bjqtUHWWl6tC4F9LKGsdVBKC6roydlLIDic0zLoqiSxsXJElGXTVKBblNWS7X&#10;BEHEzdUtbdsyGAxIkoTlcslHH33EmzdvuLu74/3793z66afYwjVgU9vW/OY3v2KzXTGZjdhu13z3&#10;3XfGL1ZnHKSpoCxzQ77QobCTyYSnT5/w0Ufn7LKdGb7p5PmbmxsQlgGcdH0bBAFxv2cGHZaE2Iuo&#10;ixLHEZTrnEIoEE8zufv9uANpWmhaiiJjdd92QYsNjVR2Y1q5pEEkDY7p56LBP/2s9dpxbQtLSsbj&#10;sQF/jELH82iqivv5nPv5HMdxVBhxB7K/efeO8XRCepUaQoBWa+kz566zaXhMFNDMacV8X9DrR+Y9&#10;Wx3rta6U57h+TQ0sOpa2yVAMw16nGnVd13gyX19fm9rWs9X6C4KAZ8+e8cUXX3B8rIartWzp9VRg&#10;maqlG96/f2/OL02u0kGOTaN8Xm9ubrrQqbJTeypvUa3AXHYsUB3Oo62iBp0SWT+jOO59oEDWa0Sf&#10;JW3bml5OW4MApl53HIeyKT84bzToWdcPKlbU6qFuW2RVGhV1XdcErbIlOjo64eTkhDzNuL+/5+52&#10;zmaz4qA7k12n69+ayhAQa1kzHPZx3Zl5X02jgpJPz844PDwk6vc+GNhpNvhkMsFxHJbLlRlC688U&#10;RRHb1dqERWkmsA7p0zVU1TyEtJaWIlIIpCG06POkaStkXVHXHZNXCBzN3lFMnwcU9DHdVDd/esE+&#10;ptVqJqaeTMaxMvHs9/vYwjFeWbppVlPJGO2J1O/3ybqUJZ18pSVFupDSk3jZpRo9ftBSShWm0Qs5&#10;Pj6m1+uZ6XYYxuaQVgVBaIo0naDkhyFVlVIUGbbtdgWclkAqs3MhVGKfbatFqui2itEQxzG1qxa3&#10;lu19+eWXpGnKxx9/jBCQZSltXSPbGtfvFnDbUNYt96sVp6enZHVJFMW8v7rk6vaW2fy2Y8Q6OK5P&#10;U9VYolGelcIDy0VKixZw/YeDTxfOj72YtDeDvgz1BFcXK1KqdDVhCYTrIiwby7Hx/BDherSyk0YL&#10;aFv5UFxIyxRSumnRl7QGHfX0Wq8TzSjTh/v9/T3rxULRgzsgvMjVof/06VN+/vOfm43iew7r9ZIk&#10;y4mi0BSYvhdyf78kSTIDZGg5sza539tTITRfffUVl2/fKC/LvEAI+OM//DeqoXAc0rxkcb9ilz0k&#10;lh8cKCaicByKTLEoPMfFtgRlXpAlCaPRiMPDQ2azmSlSTk9Plfl/J73PsuyDqZRt29jCUb56XdGo&#10;99WLFy84OTnB931ubq5I04ymVaEDSo6jvNKqqmL/4IC8rJWfSVlSZjV1roJdPC/AEW7nD6ZkYVWu&#10;izB1JCpa/I5ks2U0nXB+dsJnP/yU2VSlG7/87luubm75/vvvuby8VAdmFOHZHlXbsJjf4YUBRZoR&#10;Bh55EBJHAYHrYQvYn86wbQvf8RGuwBU2tgDHEmS7hOPDfTO9SZJETVfbloODA1M0pmkKtiCMetie&#10;T9H5nq3XW1xhM5vN8D3lDxKHEVme0DQ1+/szqqI25tcAYRgpCVJrEfcHTKZ7bNOE3f4+p9sThIS9&#10;wz0GcY/1bsv+dMZq+ztURYHjO7jCpWxKlZbmOAxHPfNcdSKhlBKhAwuqivF4DK1kPp8j64bJZKKk&#10;Rh3jUjeDukjSDaJuIB9P9BaLxQds6NV6S2spmWjVqiRsN3AJ3IC8ysmTFC/0EajwjsDzSIuUZNOl&#10;Y/oBVVOz2e4eFU/Kz68qFEB2e3tL3f1cA4D67vibbr8fHirQ9fb2lsPDQ4bDoSrqhaCsCsrOJ62q&#10;Cs7OzqjqgtFgiGsLri4v2JvOzPkxGAz44osvjMxSsylV8wiLuzk7b638jaI+eVGoYCEbxWKfX+O7&#10;AYNRn7/5xd8iHAvP8bFslRmUZDu26x1ptiOOA+qmpCkbxtMpH52fMxkN+Z0f/Yiz4xOqqjKT3bu7&#10;O/7qr/6Kn//851xdXuJ7AWdnT/jnr37NZrNhudqQFQoQGvRHeIGSW8bxGCw1+KvLkjxLGI+nCtws&#10;VVFUyRbPUc/99OwJBwd76n01DfPFHd9+95KT8xNGwwk/+clPunsY9mcHfPXLX/EP//APSKmSKR8z&#10;f588eWLsIrIs4/T0lD/8wz/sQnAGLO7vPig8pIVp5vv9Pj89OuTdu3cdK+43AKbJ/vbbbzk7O6du&#10;W6AxRZtOQQ/DkKoqDYCaJAmucE2DEwQeZZ4xGKjB5tXVFbsk6RiWyhZhtn9AGIbkWWmKXN8P8Dxf&#10;BSA9AhUs21bhNJZiG5dVhe14inUsXFw/QFgOVV2S5yVVtSY8PsT3QqzYUp5Cnc+xZgZrEFwbpwsB&#10;UaiCMLQ3ku1YplDu9SKePn1KEHrGT6vfG6J8exXTsd8bAqq+ubq56kJUlAw3imI8N2A63QMwLD7l&#10;e2aRZSlv3rzh669/y83lFX6/z6DfYzoZEA363K/WLHcrIzM8Ojqgahu1R7r0cruTl9d1ifACWktQ&#10;d81oJhuqtqZsa6zWxnZdsrKksiTStWht9ZwjV7HLrA4Yeyx91yw8DXxst1vW6zV5VpqmWxetOszE&#10;DGMQhnWmvQ71etT1nwYFH1iCD2E/2gopSRJ6A6UK8YPMsNeapkFYLVVTf3C2FkVB3O+ZM3C5Xqlg&#10;tLohCGOCMMZx/a4BUX5vg2FBVuRqQDqbmte7v79ntVpxcnJCXdcm8KKqKkajEe/evWM2m7G/v8+b&#10;N2/Y7ZRH3b/7d/9TVzO7uI7P0dEJ4/EU31ODoc8++6xr6N+qIL8uefvdu3eEoQKj1NBcKVHapubm&#10;+gqdfFwXpTqbxiNmkynL+wVFlmM7qpaKQxX+FcfKPuXt27e8fvWSk5MT9vb2qDurorapWS7u2Ww2&#10;ICVC2JRFbgBhPQjRKbei88ejqfmLv/gLlp1Somkq4yG+v3/IeHzAZ599znA4VuvHUvL129tb7u/v&#10;+eM//jdGyaNYwZ4BGw8P98nSnal5NUCqmzzNftTSb6VuuTfki7Zt+W9f/UYF0nXnm2bnaOKF53mK&#10;Lf0IqHns+/lYLaZsCpQf+mCoFAf67u73++gk7zRNKbv7bTqdmbpzf3+fLMu4ubkx+0Gfc7e3t/i+&#10;b2So0+mU+XzO1dUV5+fn6lnGMZalwCrdWIPgo4+e0O8PSTsPuNOTc6IwZrdTwNHp6WkXNqXkwO/e&#10;vePJkycmwKgo8odBSuDTtjWvXr0kCDz6PeWHr8E7HbylgSkdkPT0/Clff/216eNU7RSz3KTg2Lx+&#10;d0sYB9ze3immsWUjrRbH8ahlTV3UlI3yRHZ9B9nAdxdzHKfPu7utqdFev72hoSFwVaheUzZIIXn9&#10;9oZdtlPWGklBks3Jq5K7xZI0L3jx4gW//vWv+e677zg+Pjb9zWw24/b2lqOjI7788kuyLOPzzz/n&#10;4uKC9XrNZDQ251OSqJDFJ0+e8Pr1a1PjvXz5kn4/5vXr1x9I5MfjsQE6fN/n6urKMMnVmW0bcEfX&#10;Qt9+++0HIOtivfjAU1x7dGoAVIPomoHcNA0XF+puv729xpbCDM40k1z3LuPx2PSWr169YjAYsNvt&#10;jHx3Pp8TxD126zXT8ZCbGwWWlWXJbrNlOBya+tGzHWaTCWWpetInZ+dcvHtPVTX0+2qtqFyLkCRJ&#10;+OKLL1gul+zvz3j79jW27Rr263q95slHZ/j+c/r9SPm4dhLVx9JZzaDWtaQeVpVlydnpKU3bUtQV&#10;m82GXq/H9fVtx872WC5VCNxivXqEl2C8A4uiIM8yrLrFaiVfffXVB1iFDjrTz6QsS/b393n79i3T&#10;6VQFla23gGUk3Bpr0QNnPdzQRA19RitymAqc08O17777TtkwRApU3O2UR632Y9Z3cxRFXF1d8ckn&#10;n+D6Pmmac3u34OzszLBR+8OxYvOvt8SdxYfruvRcl1HXyyvroIAgVhYqSabO/sloYNRkw75SZWrG&#10;pOM4XN3eYPs2ZVsy8gfYlqAfhWboUtc1e5Mxf/mXf4k/GlHUkr3DI/X8wgg/ihVGYVks7hdcvL82&#10;iqK2ben1B8RxzOHRsXkew9HY1B95nhu8KE1TxdAXliFpWJbFcrlkPp/TNA3T/X0OuvMgz3OSbu3H&#10;rgu2wHNU6KeuU3e7HfPbeyaTCb1en9FwYkKNb25uDCBq2zZJusXxHPzQp2nazgM86wZ/0gCv5+fn&#10;WJbNLs2YTNR3FQQRve6Oai3oRzGShmS7o2kq3r5+w1//zV8ZTOTm+pJeGBH3+t1as2kaq7tjavPZ&#10;NVh7fn6ulDWTsVHkBUGAtDD2cVoN2O8NqWpFWvnh5z9ivV7jOr6xglB9xZCiqmlrZWW4XK45PDoh&#10;bxru7u746Mm5+f76/Ziiw5Bu3l9iCYnbEeIEyive0ZtaTdbsDyideuPrza91947vGJ8z/UOzMEej&#10;kZFQyLab+K0eUgSPj48JgkB5G2YZURSwXq94f/GW+/ldJ89U/m6p4xuJu23bCjgqS7LsIU3JsiS+&#10;53F0cMjTj84ZDdWDQTZ4rk3gu2xWFevliipSiLsjVChMVZScnJ0aRLssa8oOEHpsxqqMxO8MW8YP&#10;om6hN93hEbJebRG0uLbF65ffMehF/PAHn9DWDv3ZHqvVkvV6zcXFhSqIHEFZNyyWa1brLUVd0EqL&#10;l69e8/zFD/D8b7m5vqNpKzWlzXIDUk4mE968e0ccRjSNmvJVdWE8aP7pn/6JNE1NAqZmGOgC8NWr&#10;V8xmM969e4fjOJydf4TrKnCtqBrqtkE4Hl6gwL3NZoPl2AgUYi5QDRWtRNYNP/nxTxVTTFrKa0kK&#10;JUurJUjB9ZWSKkynUyxq1qutYQnM7264v73FD1y2uw9TPqfTqZIwdxMR2XZNjyUYDgfIRpnRf/Pd&#10;K/7+77/k+uoWKSwzbZyOVErtZrNiMOiZ8JfV/F5R8ouCLEvYbhMODw+p65p//Od/4v3bd1xcXSrZ&#10;7HLNL3/5S8MwefnyJb1+zGjQN5fUt998x3a7ZTAYMJ1O2e12LJdLU5zoglSnkWuPKe1BNV8sTZOm&#10;pz03NzdcXV117McFUlo0TUVRqilrL+wRBD5NV1jsT2ecHB0xn98yv7mlrhRIOxioy2Fxd0+SqH06&#10;HkywpGR+fcvV9Xtu52/Z7lZYSHzXYbNa8je/+AVXV9e8fq0YZUmqQHptX+AFPrKBvCwY9PrEvZCP&#10;nz5hNBkiG5jMxsRhj94gZjKacnt3g+8GCMdSwKrvUBU1QkCep7SyNklvg96QzXKFEKJjLShWZtu2&#10;OK7HZDyjQXYyJRffdhgN+1gShGMRBh7CasmLlLapCDwX2bhUgffgCVbX1GWNZ8Pd/IYgDDk8UMb0&#10;eaY8cGVbQ1uzXNyBkHiODbKlrSsEKl6wqQturxPyPDVysCTLDSBpWRbr5VrJjyzVEHm2w9vX7wCI&#10;Q195u4SBAf50oVPXNcfHx+zt7bG6v+f6+to0L0dHR0ry0TX4EmiqlrzMKIuCuq1p65aiKtis1jSy&#10;ZrNak2Qpru2AkNAqBndrQZYWxovOcRxcz6YqG4osYzhUnoZNpaTiuvEsSwXm7u3t8fbtW05OTvA8&#10;j7u7e6q84L43UFJGKWmamrqtjBfMkydPlNTv8JDf/xf/kjdv3hAFij2ui/Pj42PSNOVHP/qRYlWV&#10;yox9MBiwP5uxvz/jZz/7FwjLYb64Jw4i+qMBN5fXvHzzitALODw54vd+8lOEaxO4Po7vIuuWxXrJ&#10;/PqW5XJBkq4Zj4dMxzNc3yPZ7piMBggk79+94fj4mBfPP+bbb/4be7MJP/riC375z//MixcvmN/d&#10;88MvvuAXf/f3WNj4UUyeF5RNTSstjo4PWczvqNuGNNnijsb0h4qtp+9BPwyxfZ/JbI+8yAjKEMf3&#10;ODg+UfdguuPIV8OId2/esHdwwOeffUFZV/z2t79lPB7z4x//GCEUWKCBIi290efMYrGgbVuOj4/Z&#10;3983Rfzx8bFhdti2TduBUrqRtV2Hn/70p3ieCln55ptvOD09NYFXCAsviJRPT1cku16AlZfkRcXe&#10;7KE5X61WVBQEgUfVgdtxGNBKm6qpKOvS+IUhLKKeKtbbBqq2pZad/5/w8AOXoLuLLcemkWB3DV8j&#10;LYqypigUKFTVNa0E23VxnIC6tUCotNbdNsVCpY+6rk2Rp0a2qQtidY9sOpuUDD8MiGOVMqu95oQQ&#10;nYeW0xWblhkYqmeiin5buIRhRFFUHctRS3ObDlCWtM3DMPlB+mwTxQHDDhS5u7vl+uI9Wbpj2Atp&#10;qxLPEcRRwLPzcxohONqbMZ3uMb+/V+dk3KcXxTiWoK4K0qygFA2tLagktE1LQ01FTWUp+XUvdEmr&#10;jCYQ2LZLaYMdOri2S5GV5HVFXTa0bW2YidJSPrWtbPHcgOVmy3q3pWobEA6WEBRVhRAtq/WaQT+m&#10;keCHEXRF/GSiQlzyNOvWoxoe+55jvAF932fbWeXolFxlYxGa56UH7brWfexnqFkO+uzWDaeuiTWr&#10;0BauYTip808Yxotu7PQPzZDTQLi2tdD+8Zqh9jiEaDabmSZju912YFufumoJw5jBYERTt/ziF7/g&#10;8vISx3H4oz/+N5ydnaHTifv9CbvtiiTdAFDXJevNiouLC16/fm089XRdL2VnHVRkyEKxVoeD+FE/&#10;8CCt1oDLYy9d/Tp6ADKdTmlaaQLG7u7uuLq4VEPl8VCxj+uKk5MTZh3TeTBQAwF11gyJ4gHbjeop&#10;fF8xkO/u7iiKjPPzU/b392ll0zFnGwbDHoNBnyRJVGiXAGjN+lDhXg8hoPr9a6WYcFwDUD4Ot9HA&#10;lSZzaPnkY7BS/19bBTmOQ2s9fG+aDZmmKa6n1tcnn3yiwogc25wLk8mEqlb9lLZg0v5mGvjTgOxi&#10;odK8deOo2WCLxYKbmxvDxLRQz+aXv/w189t7VSf5PlHUM4nntu0QBB7QBZg5vmFdpl14l2Yy67R6&#10;PTxV/25A01SdBNXHcYVh7umaXQPIcahY7RqUSzt/eS33LIqCxXrFartiOhsbnzXNgu31erieh2VV&#10;VJ23tw4HdDz1HQRhn9ZxqVuLpm1oLRsncLCFAtIbyyKrCqq2Id0qz/XQ8xFhCC5IHLP2H3u66uf5&#10;eCAzm80YDAbGW9VxHH7yk5/Qix6S0TebjWnyHwd6qTo6M2Dwzc2NuWvrojS2anpd9ft9w0rT+05L&#10;ivWa1P347GCmpKfdMFwPm/Ve1WeWturSn1ExyWzOT05VcjG2WrPY1E1JXbW0skZYKpQlCnvKj7mo&#10;2WxXNLXEDwOWyyUS2NvbYzxW6oOmljS1AiiSdMtyuaQucvZmB2C1BIGP59qdDRuGjDKfz805BOqM&#10;/frrrzvVX2N6Mk0cCEOfq6taBVm1CuDQ/0cqT2jZWjRtpZKh2woLG0tILBRQjq0YqDrcUCuL0lxJ&#10;qKNu0KX3ZisfUqiRkshVQKMrXLzQ68geFbKWSCERwsELA4bDMQfHh9i2S9SPcCyHIIhoGmW7p/c3&#10;YEhIbdsaJp9mv2uQWXv6xnGsBo9J0oUxScpOCj0cj5FNg+v7CghyHKbjMZPZjE+ePwchGIzG7B0c&#10;cHp6at6H67pmOKIDq7Ttjwbt1T1qkaaZue+qqqJtwA1d0y/oZ+W6SvFpe+rM1eSnk6NjxoOhAW4t&#10;y+Lw8FCpPJoax7LNmtXrO80yAi/A9XxG4wmWY2OjLBB9x8fxHazWIq9yQi+kaiuasiGvckClpQvh&#10;EPZippM9glApIhxXDb/TbEeelfiBy26bEkY+YRBjCUmelSTplqJj8rtC7e/NZsNopCyU9KBCW5jo&#10;QamqNxXzVEq1Pu4Xc6KeGvKPx2Nl05Q8hFv/7u/+LrP9A2glWZEThT0c30NI8KOQJEmRdU2aZpRl&#10;QZamHfPeJgp7rFZrZtMJo/6IKAoIOxsVPTCO/ADPw1gH6CGhluJrNrPxT0WaPyOEII76JtFc3x1a&#10;laHPIW1RcHBwwNXFpVkTuobWda8+q/R9o0F8C0nbwZSWJRDCwvlQbueYf1Ajsrr4KsuSXZKoTT6I&#10;uxS5e25vbgjdh1RUI0fMc4pcySeur28NY0kzANM07SSDFbZrmemVLjqTJKFoFGiifflc2zGFpS42&#10;hQDX9cxG0V4jURQZBo02d9WMv17vIY1RyxukZRnDa/WfYpdqhlVRZKrBcgTKQ+gh2Wm9XpMnKUm6&#10;ZbFYcHV1xWCg/A5d14Xusl4t7w3ApUGu7VaxxOJ+xGT/gLcX77Fdn6JuWG531GXOdqdMx9frDW3d&#10;kJcteanAsLYqCSOPskun0hflxcWFomJ3xY4u4C3L4uLiAtu2efPmDf3BiIPDEwWIYNOikvvKOsN2&#10;ki4JTAEzVqtkp24XGtN0aWy//NVX3N3OWa/X5pDShZz2yFuv1zx79gwhBC9fvuT7779ntVpRlBlN&#10;WVI3JfP7JYvVkqps8aOQNE159+7dg89bumO5vMe1BO/fv+Pu9pr37y558+6au7uFCkuIVLgAokul&#10;7FgBerKgAGvFzpCtSrCd3y1ohboo6xbuVmtDmV6v17x/f4ltK0axsFQa/eX7C8osJ69UIaMPr/v7&#10;exaLBZeXl8YoXn8v+nPo4lhLlGYHh4b+rvef4zgsV/cUZcbTp09NAJdusDUbw3E8/CBiNBpxdnbG&#10;4n7OdrvG85X/x2w8Ik1zjg72CH1V2K/XWzbrHYcHM46OpqTZOWHkEnohsmvK/DDgB598QvOH/5r1&#10;eo0fdsbCUYhrezSypiqUDNR1HKI4JvBChGNRZCWNrJENWDZURY0jLDzHxrIh2W6xMnCES5on9PoR&#10;m6WaGCbbHZfthSlkVcFakxUFUlrYnosUFtJSZ1RbNzRFTpZOu8K7ZDYZ47o2abpjs5gbNnBb5qR5&#10;zvr+TslmsBkMx1zczJG2g+e45GXGbrsFy6Kpa+6Xd4yHillnSUiyhLZuCKKQKAgRNuZiEkKQ5TlJ&#10;lps9XpYlg56Snrq2x6fPXzA+OMR31eXT6/XY25uZ4sv1bM7Pz3FcweJ+Ra8fgbR48ckzZYtxd8Pf&#10;/d3fUTclR4cn/PD5c1Pw2raD06WnY7WURY2kiD1wmgAAIABJREFU6dLMM+bze5JEN8kR/f6Q4WRM&#10;UZakhZpM6v1Ko5qNZJvyxRdf0I/6Rh4ZhiFt3ZgG5Ouvv+a/VP+Fpqo5/ugjfvd3f6am9i/fgBTs&#10;7yumUt3WCojwXSbTEb1eTG/QJ8nV1PHt+wuODvZZLBadub2SXl5eXhLHMbOJmqQeHR3x7bffcn19&#10;zddf/5YXLz6lLkoKSzBo+8RxxP5U+T1OR2Paj5+ay1efTYfFAevDI3bbNVm+5fDwkPFgyPX8lm//&#10;29e0dcP+TDFEdUH9/Plz/v2///eIzkMziiL6/ZL9wwO8wKfIK3rDAb2hRV4UzBdLep00rGkaDqwD&#10;HNvi6OiQj87OKcqMzXrH5c0Nq9WK/njI/csFs/0Dbuf3fNZJsHa7hNlswmA05OLiPYv5QhnnNw0C&#10;m9ubOS9evGA0GvHll19yeXmJbSvJs0441hP58/NzZrNZJ2VSTWgUBgbALooCIR/8Cm3b5uLiwoRu&#10;tW3Ln/3H/8g333zDZ599xng6ZbXZ0RuMsD0VUERXjGvvL11s62CDOO6pxrOThXmex2a7fvDL8Ty2&#10;yY5eb8Dp6TnbTYK08gc2f9Ui7AbbgqwsqFppmD/SUtYpbdl5C1kgLEFZ1jTSwrZdXMfD7nmAQ5ml&#10;nS2CRT9WCoLJeNa9XjfV72xu2lY1c1VVmOZCS/bUd2V10r3UgA8PzIceQjiURY1KI1dAz2KxYjju&#10;4zgCELiuR+BH3aBWmmeiCkfVMPQHMXt7e3zxxY+JfI9fffl3SEuSF2oAEkURR8enXN/PsaXN1btL&#10;0jwj2t8n9CNkLVnvVtRlSdHUBP4Qy3FoW1XUl7TUVpdwLgSN49A4gtAfdNLCjMpqEK5PVTS0taQq&#10;S+q6NOwqLbHSoJEOt9MSXA3MOAKyrGBvNqEoio6Rqf7eeDw28kHdMD22iNDAUysfAmqAzruqb5oG&#10;HaSi719lU1EbX6/HXux1pSTOqrZ8AJDCwOpqT+WvKoT+M+ou1wxhq2MoGKlfF8qh2aOO4zCfz0nT&#10;1NRm2qJJDacyiiLrhqIztpsEzwsYjQZIafEvf//nhgE1m83MMCCKAlbrBb5nUxclvTCibR5C5a6v&#10;LswzsW0b17axu0bB7VQ4JZYBYdq2/cBvWYcZaL+07XZr7h1dK2lgZL1eG7YUYAZfbdtSFgXPnj0j&#10;7gCzqioMCWIymSGxWa+2bLfrrl61qeoSP/DY25+ptNg87cgTnlGAlWXeSeofPJIVqNb8/wBs/fOm&#10;aZCWeASWYO44DWTpO0OzqrQ8Wg9ZdfiOZuIWXbL6Y0BcN2FCCHxXNYOrxX0XwKbsJXSo12KxYDAY&#10;GL9r/eNxr5JlmXm/s9mMOI55+/atYj2N+lxcXDDoKyXL999/3wUfTRmNJuzvKfsfC/HI+9TqBl+B&#10;skARtpEyalulh3CKlrq2aZqK0WjAzc0Nnu8QxcGjPtJHCKf7PpVXdlNtTOqvlJLtbs0u2aiBaV0A&#10;6o6I+z2aFtpuEFXVLUlR4gQNtaUkhgpMhtYS5FVBW5QI26U3DLi9X1E3QKuSkkM/wPFc2rqhamoc&#10;YVPWNY0E1/MJ4x5xr4/nuJSVOivauiLdbcmSHU1Vcnd7o4g8PXX/RYHPdDyC8QiBNCnLYRiaRl/7&#10;Nu/v73dWVaHxB1WWALb5bquq6hh5a2RTGTWA4wqqGopS9a1h5GPbkVmTvu8b73GtyJvfLz/w/dM2&#10;FnrYosCJB6mmvqc0mPDu3UVHqlDDZynBskDZzhXkeYGUrRq2tSq93rIUoGBZ0FpQNw1V1QXJVvqs&#10;Vv9WtlOM+CjUAUbq9WxH7Ts/iMwZrwcFGodQn6cx9hX6bNEDA3vTmf0hUepS2Z3PHXtLWFRVjePY&#10;aI9GyxLEcYQfhIBkvrinqhp8P2Q4HHd73aEoa5IiY7G6NEBaHPVxPNeA+01VMx2NO0mswAs86rJm&#10;u1mTbBOkJTncP8T1AnqDIXFvgIWD67vIRtIfjswwQ4OWjxmZ+u4aDodmCJZlGXZ3DxZFwd3dAj8M&#10;lF1cEFIVJXmZqYCqOCTdJQgJsm6hrVhtdmRFzqs371SgX+e9q9Vgui7UQyB9FmgMRj66e5umYTQZ&#10;E0QhearOqLKssDMb2Wr5fGF8gpMkYb1bAy2jyZC96YxJf0wvjMxzrTtvSDcIKZOEumqwhE0Ux/QH&#10;Qzw/oLUsgigmGqjvxbIFtuVgu8KQZ6qixmpqqkZS1g15VpAVGVVRU1YNLQJhOViWCpR2Xd9YWji2&#10;RxR59PsxbaNSvlWmgQoVDIMY3+sG3kVp7onHto1a/q9xqscKZY1VuYHax0HHSNXWiLtdStU8ZBLY&#10;ro+sG7xAIIVgl6RUZYmXZfR6A4TtYknwbEEQhERhQD/uAS3//I//iDUVXQCz2iVxGBn8bjgcYjmu&#10;wbX0XaqHk2VTd8qsovMGdszwLU1T6rbB9T18IQxrUyvD6romzXNc3ycOQ/b29nj16hVlpxJK8gzh&#10;PAxfHqtwdB0ohOhCCdUZBOqAcnSxads2TgcUyo718NjbxnEcJHzg8aEShFzls9gdOJvNxmzssqi6&#10;ZK+dOZQ2mw3Hx4pirxqbisE44v37tyzu7jvarZJIW63VXQrqg7aO/wHCa2ErZhHK+Hiz2aBNWx3H&#10;MRMETenXEnGVyqZCAZJkh12WCMelKhvKLKeuU+qiJI57pojxXZfW89TvF2rC5nrqQtdA393dnfou&#10;mpbNas2r779XrCJLxVB5XtAd6B4qTTMnLyvSLCOrCjw/pKwaNruEuN/DdgLCuI9l+7h+iGW7NKVq&#10;PoXtIhFUgCgK6qbGD1UxMZqMaVEBII7nsu0KU9dXRVEjW4SjUkJ7PRUy0SLUe/NcqkZSlCpAqMFi&#10;OBwp+X+igGfL6lKFZWumr5vNhuVyCfBBsE/TNIYNNJ8rUOn169d8//33KgHMs1l2rBZ1qBbYwqUv&#10;Wy4vL/nbv/1bI+HLuym8LZVcP9kqpluv1+PZx58iLUjyTEmum5pdx8bQBd9gMFCT+bwDFC1BFMc0&#10;KMfbMO7xwy8+V8VUVROHIY4jcISN67j4nsdkOGK32/L6+5ekuwRpwfurKyQYk3THcTg5OaHX6xlP&#10;LT3R0MWeBlRAUeR1oaNT08qy7IBKQVUpBoJuLtR6L4z/hJL6q8t+bxKBJen1lD9XXRWcnhwq+WWe&#10;E3ges8kJslV7dbNdEYR72LakLhtWmzVJsqMoMxXKEUW4tkB0h9t2vSbbpSR5iuiAxcD1uLm5QtaS&#10;tEhpyoblZkm6TdllO4QUVG1F5EdIIVneLWlo6IU9NsmGRiqgPwrUZRy4AWmaMhiMOg9JR03ZbJXM&#10;1lqCplWeraNhnyrb0ZYKxJ/OJswmYzzfoapiBj2VeB4EgUrI7rz10jSlbSDuD/j4xQtu7hcs5neU&#10;ixRXWMp02RZkQcDt9RVxv49r2yS5KgRczybw+vi+i2PBu8sLiqIi7vWIIsXE1MOaqlS+Sp7js1wu&#10;8d2AFx8/YzxUMkApa4LQUd558xuauqSuGpq6JA4n+H7I6fERvuux3SxwbIu96YTnz57y4sULE1DQ&#10;NuC4ovMhajupqmvk2PlTxdxRNgoCpIUXetwvl9iug23r5sPC6lLzqlx54kVBbH7P933KvGC9Vh5D&#10;v/PjLzh/cspvf/M1Jycn/Omf/ves1lv+03/6T6zXa7ZpAlZLS4vjCFxX7Ye8KlmvN3z11a85Pz9n&#10;/faSOE5osfjpz36X07Mzer0eL7//TvmohCFhJ8UYj8dkmWKWuLZDFPqqQK1LHNtiNh13E/6KQT9+&#10;NAlWRX4cBcRRQDEZMBkprznZtiTJDgvJ29cv+fzTT+jHIdPxmP/8n/8z203C//6//m+cnJwxiHtc&#10;vb9gvLfH0dERewcHvH79ltB1cDwf4Qe4uwxpCSzhMOj1eP78OTfXl4wmY376ez+jbWuiqMcvv/oV&#10;//TVr7i7uaURgCNYJzs2yY4ojlku73n37h1HXROdZRmb5YYgjvjDP/jXrDdbRqORkTZrH7vHXmma&#10;qbm/v2/8Th9bf2jwqSxLGtma4vVxavFsNuOP/uiPuL27M8BUWZZUjeTm9s4AN7btUNXKf3I26xOH&#10;EWmSG7+d6WRqCtW2rRUD1EIFzrkefhjRpCm93oDeYMAuzbGETRDG2I6H43gIxwHLoixUEyNsx8i7&#10;bVuolExhE/f6lGVNWuTI1kIIJZ33wwA/iKiripuLt1Sl9jZTITKuZ1OWysZjPB4bJYmeJtu2xXDY&#10;Zzwecn9za4ancRyTpjvjLafkOSPloWXZ5E6J46iwgWSX4dgetu10KY+KMY58nEDrEwRR5wPZGr+g&#10;KAp5+vQpo2GfzeqOKA7xvQDLUWvg+YsXKlBjPseybMa9ISf7J+yP98myhE2xpm2Fkk5LC8f2sBxb&#10;ycmxsa0GbBvH9qjKBmF5BLEK1ymqigaL1gJbuHiejSx1vWjz2INWCMHLV993rKMHgEkVqqomLOoK&#10;YbvUdUZVKcBPuB693kA9a6yO3dGAlAZMy3YJtufidfWmrjsesyObzv7GgPTiIXm5bhtTHzxmIGqQ&#10;6/HPNVNP/9CAlxDiA3ZoXVcGTOv1VP2oa2PXdU0tZFkqGDIIAgP4QcvF5Tuj2lChOQmD/gjfd9lu&#10;leVCrxd1A01Iki2trBmPx8zntwROT4Fqns3yTkniNJsuDENsYeN5Lp6nQToFuNrC6aTYjWFvadn6&#10;4+9WN9ea0agD4XRzZlmW8uS6UyEY07Gy1hG2Zdh3w+GQXtcwK/VV0tUvG7Y7pc5wPZuiyAiCiIOD&#10;vQ7Mt1itVDiHEOqua5qaPE+xhGQw6JlwId0ImeGx9RBQoZ+V53lYtmN6mjzPDRtOs2X06+jnAQ9M&#10;TT2k0cBnWZaUtfoetKxdg0qamZOnyjrn7lbJxScTBf5mecJms1E1SQfO6megB0K699Hycr1mkyRR&#10;Ccuh19lo7Rj0lX3BarXi7PSJUoI8CtnTNkdBEBBGAY6j6oU0TWn6jbkXdJiHYgOWbLeZAZqiOOD9&#10;xVv29vaMfH+93Bjwta6Veq5tlYSw6MJYpVTSQCmbLvVaqQ42mxVlrdjpdd1iOTb9/hDhCgI/om4r&#10;Qzax7W5/N5IsSwxDzxEgpRpmea6D1ykZGlsganWOyLZB0mILi1Y27LabTmK6ZhAF5EVGU1VqzdY1&#10;aZYQuD5Yktvra4Rrs14usRzlOxjEIY4QbHY7PC8wPpTqTn4IqcjznD/4gz/oyCyeGYZtNhuzzxyB&#10;Gfg89MgPAYjaTy9NUzNw0CB7WZaMp3tmSPn/tWDT+/bxuab7EQVM5LiO8quzpCQrCiwpEY6DbBrS&#10;PCcKAmzXpakqtkmCJSVhHOO7LmVdc7+4wwtc4khZJzSiNee1lJL9/X3u7u4MIy9JVC/juT4Stc8s&#10;xyYKAhzfwxU2tVQAUVGrADTbdWnrmrpt8V2XvCrMmayZYZrZpYdY+vvToTXaT7aua2PT1DQN/eGI&#10;JN0Rd/71tlAqqjCKkbLl4vpaMd2yHClb4rjHdDoh7jzAl/cL3EY9v1GnCFThJur7r5oaIUXX8+y6&#10;s8QBm46prexBhBBGOq5tIsqyNADjbrczBC2VuTDFC3zi/sD4EOqzer1eqyFHN4zV3oeaMX19rYJ5&#10;qrxBdL+32WzMGfCY+Xpzc4MOydF3on6dvCw4OT6lbkqSTaqIOJlai5aEpq2796z+jbKuaFCM9tPT&#10;U85OTqmzirLL1+gNlZ/qfD5X9lJ1ZwsyHLA/3Wf/8JjeYKQCA12fqBdzd3eHbCVCNHhC+d/LVlC1&#10;kqYVNLS0UtUXoe3gBy1eF7xXlSWW7QAOUlroAK26plNUVPT7Q8O21vsyjmPiuAuGTJUyIM9z5vO5&#10;CVf+/PPPefLkCYvF4gNP6gc2tAI2nzx5StWUeF6ADuV1PJd+MGI8m3bMzIbGEoR2gJQWddMgO1xp&#10;s9mZnsjS/qNxiCXh4OAIR/wKUABnXZZkqQoP05/XcTwc3zP1/2PbSNd1EfUDgF4UBZHrmCHxarU2&#10;Fhh6uNKPe+ac2e12NFVthvvD4dCcPdoiwQ8jQwyq61oxisuSwHHNnd1KBUq3bU0rJbKWOI8LOH1B&#10;a78Xfchpk+K+1vLniXkQJycn1J35qjZV1wtdWLa55LXkZrFYKDp1Z4SeJFuqtmeKJEWJV9MaITXN&#10;VL2eIx4m+U3TYAsX25GEkcdgEDEaTczmfTzBV/4EPXxPPQwdTmQKMSyV7uSqdM0s056PD4fiZDKh&#10;bZtOclEz25sQxyFJMiB0lCx0MFQX2KDXRwjLNIc6tU4nV1uWRVGWtFJiOx7xQKXQ/eDzH5KVBR89&#10;fcpsNlNy8OGQ+e09rhfg+SFN/ZC4hbQImxDfh6bKDeVc+/uMx2OD9uuLRDOqtIdPEASMphNFvXdc&#10;BZa2ULcNrfbr6OSuyW5D01TUYZdMaGEYBdogWTfFejHq6dG7d+8M9V1PkT3PA6vFFQLHFVi2S902&#10;FHmN7blMZ/tMJhPzHVq0DAY9rKYlTROm4yFh0CPJGk6Oz1hvN1zd3hCGPlVTs93tjP+g6yogElCH&#10;ZVliSbBdh8vbG4RjmUCg09NzbFuBOYHnsVrcG18Xtz/AtW3yLCMOQlzP4/mnn5J2U3LZNVoaZNQb&#10;FDAm2Loo1ROutrNO0CE7qnDcmKm8SqhUQN1g2DMS9KZR6a2yVmyAMi8QtvIgHA4HlN0EbL3e0u9Y&#10;UHXVkGxTqqYlDiN6gz7Xl0rmrNNlD/f3qDp533p5jxAOdasAjbpVJtl3d3cslyoZ/u3bt+rZhjFx&#10;P+bk6IS6rVXyXLpDNpKoF1HkKY1sqKuCqqmobIe6KOmPhuqC6lKeIz9Snoy1ah7CwCeMY2zXQdg2&#10;2A5ZnuMGPqPJmMieQK3Oo2dPP+LZ86dkuy1FmXN6fKT2sKUS30T3OZNdxnw+Z5dlXL57hxsFnJ4c&#10;4fk2L7/7nnS3ZdDrc3p8yH/3x3/EcDyiF8U0sgYpCaOI4WCA10lH//zP/5zffP0Ng8Gg8/3NqeuW&#10;0WhEmmTqfaOmVq9fv6bMcp5//Izjk0MsYXN+fkxdt9zf3/Dq1fcsl/c4jsfBwZS9vVPquiRJtti2&#10;xY9+9Dk/+9lPOTg4wrIke9MJtu2yXC5Jdwm2pYoPlaAdGwC8bWosC5AtZa6GTCK1uLm7JeqaJ99T&#10;wIpje4S+RxtJ0l2CJZW3JKjJs9VKXGETdBfVjz7/grJQabUgGPT7Rn5g2zaWUOCzSrf2uuCHnF2a&#10;4js+Z6dPWK+2JGkKCI6OTiiKiiS5IYpUE71abVivl/TjuPPg7PP06VPu5wtTwOohly6yHkvQdAOm&#10;7zbFGCi5v7tjvV4ShjEH+/t89tlnhsV4dnaG6/qdWbjL8fExv/rVr5BS8qd/+qdss4zRZMyPfufH&#10;NBKme3s4bkCaZ2pI1SXENlI9+zRX4GYYRwgkrh/we//qX+JFMX/2Z3+GF8W8vXjPZDhisVzy05/8&#10;hMX9PfP5zviFCSG60Jkxz58/Z75YUDcN4/GYFy9eUJYlb968MUb+cRybO3O73RobDBWMsyIM/A+a&#10;YjqPIJWuWuK4zgdspPPz886/KuLo6Ij1VoEzSZLw5MkT+r2eYiC7LicnJ0pFkOcIW1ld9Ht9I3fX&#10;klsFxD/4LPaGCsTMsoIgVCCgHgDWrfJK0/d8mhVEUQDd+nR9F6dVns79fp+srKhbkI4C7JpG0tRS&#10;MZAch729PTbrFUWaUJY1vts1cxYGOPA8zzQPcRzTyNYMTfv9PmmaGmBYsxb0na/ZSXlWUpYVUgqa&#10;ugJUs6KbTegGtg1UVYPjeEam0+sNuqFETtNWHfjpYNt7/Oz3f86rV6+QUip/0dGMQW/I2ck5srXp&#10;xwMOj4+YzWZEUYBnO+RJjqTh8PSE97fXhG6AtCRZU4AUNFaLdJSvcV3VBI6HLx0sadFzQxoanMZC&#10;OC52a9F2gJ0GLx8Dhq9fv+b6+to0mrre1GtOy7Iey+iDIMBqlWxvl2cGFNIsoqqqKPKCMk0MMLq3&#10;t2f2tV6r0rINg02zM33fV2mfjk1WlIbNqwH7um2pqwqEoGokdQtB3MPxA6J+Dz9StknCcXF9X/lF&#10;dw1+VZXmLtUAmf5smtWoPcp18IpuGFSz2Wcw6DEYjBCWAsGOjo6J45gsy7i9vTaA2unZMX7gcn19&#10;RxSFSNmw6cJ71puq87S+oMozA2JMp3uGDW1ZFrJukHVDLR7M9a22wbMFvmMTBwpQ8R9JoYVsoVH+&#10;qUK25tdVVeEJ5Xuvn6VuhIPQN0Nd7Tv2uDbX7J+2rfF9j6ryyfMCYbf0elEngVYMv1ZqBq0KC1qu&#10;pGFJ63WlmZfqz1kGeH6sDFMNzkNwirZ10U267hHqTpqpASANXmpljAYJy7LEtVzzzOu6VkPR7tkm&#10;iUoUns/nrFcrRqOR8v7Nc66vr7m5uWFvdmAsDHRQjA6F0PcYYDw2bdvm8vKS1WrF08kT8lyFaIVh&#10;yMuXLw2hQ4eJTMbT7rMLdPheL+6r/qzMubu7oayGppG9vLwAIAg84+1WVgqkDSPl4wjq8+Z5SVup&#10;gU5CRprtKPIKrJYoCM0atoRE2g79fkxdNyTJlrxIKcpMDaDLXIW5WBCHIWVdUJc5i7XqHfM8xbJs&#10;gsgHKbBoqYqcdLehKBRjyxKCtq7J04Ly0bBCnw20qmYOfQvft7AtG2oPR1i4wqIXRXx0dkpbS8aD&#10;PqEfEQc+zz/+mLJWAF9d5NiWg2cLBr0erusgLWH8Vm9vb9lsVqb/XS6X7Ht7XYgOH5wHetBCZ5+l&#10;GcFapqt7uN1uZ1jVeg1rEoPrutwtVh/IrnVPr+8xvd+ktNjtUjP8VN9ryXg8Jox7Sv3YqmBL1/eQ&#10;TUteFgSez3A8wnNcFVRblNiuQ11WbLdrnr94Rl2XVFXHeuu8Even++zv7xuVZOgHjMYDskwxNHtx&#10;pGrEDuyTTYtlC1zHRgJVWVKUJbYQ2I5DWRTkRaGCNBvbMFObukVnXegey/ECbFeFsvihC5bFLt1x&#10;fXvHbrczzHJ9xzRNhWwFm/WWDYlKAq9V0ntWVCrcyPYYjvocHZ9yeLSP7ykiSj8aGIB6Npupe6g3&#10;MMrQ6+trAtdFOB7bRAWVaduBo9MTmrJiPB4ZayBd4+iB1wD1+rZrE/UiVetsHUaTEZPJVNVLUY8g&#10;iul1Z4TX2e9owPb+XoXG9vvKhm+9TXj7/rKrYRpFCMoUnqAHVfqutmwH1w8MKQdLJWE7no/rK/DN&#10;90KI7S6VPqWtC+IwJI57nW2WGsb2+31On5xzcnLCcDSibiQSAbaDcNXA2hYOjutRNy3bJOP49JzD&#10;oxMO9g6Z7u0TRRFpnlHWDW2SEQ1G5ox0XRehB4mOg9t9h7ZtEz4K4UmShHq5JK8q6qqhsCtaSadW&#10;CnFc74NQo6BpaTumqK4nAJq65fr6ltvbO7KsYDAY0bZ09iaqppPSMqChEIoBKuUjpYTr0siWulas&#10;z7ppKMsKx66p64YoitlsEyRdAFpVUzatei1bJX87niLtSNli4SoWAACA/3+ptAmDHq7jkyQZw14f&#10;x9HZGUodaMnOckW25q7W96ki/4nOlzowYYqO55r71rZt/CAiDONu3ZbYrkfU61PXLWVZE/YVEcAP&#10;Vdr6/t6hCt/u6i/N9NW/9hxFFnQ7spdlWUaxI6VUhEx4kJbr4lIIoVDORwCnppG28sHQWtOcXdfl&#10;9PTUNJL673ieh2OrheJ5DzJLDbRpoCcIPOKBz4sXL6DV0nT1RoXUiHiXIigfPKuUgbiD7UiwGqDu&#10;fHAqmkaaJkzJd1WISFU2pnHSoOtgNERagrjfI477yhOk1gbhjSmstUeVKmxKykrJeYqiYDqcqKIk&#10;Uh4zYRdQIduW/5esN+u15ErP9J5YK+bYsee9z5An85zM5JisUlVZKsmQDEGy2ka3DcHo39DwP2rA&#10;P8HXBhrd8KUAd0nqslhFskpksUjmfOY9x94xR/jii4hMwrwhmGQmz9knYq1veN/nTZMD0W7TbN4a&#10;ZWpTVLuuB0pUhFUtbKGzh+egTfZJytXtHdttRL8/wFcK23VRvLvEDENjUNIPNMlh14GgbdtmuVzK&#10;peR5HB0ddcOztiDrmkwJApUiL0vJqwOGMtGWSYVBUZWdtLgXSkiRY1m4rgS5lHlBepALri34HMch&#10;iiSNvR3Ithsxz/N+lMS33a3RgB+I+rSoSnZbSZ11PdlItaySpGGnlmnGZrNmMxqglY3lhLx5fUWc&#10;xo30uSYrcorG5rbZCKi5bCwI5PKcGbVBURVkyBZQDnKH3XqDbVnsNmvMxg6ktaYqMrShcB0b15Kt&#10;RZylLL7ZYlpWp1pot6jtZr5tVltJ/jvmmdlwlaTQbQsY3xcJ9dnZGVVVcnNzLTwXw8A0VbeZV0rh&#10;uzbnDx9xfDRGG8KJWa1WBD3ZwmitCMM+2/WmubQ9ZuMJrt8jizM20Y6f/+xZx99p7ffrzRbXtjCP&#10;Zjx//pJds4EajCZ88OQxZ6cnvHnzhqurK55cnMvgvD+iP+rzyYefUBkVtrbZHXYEbsB4Nma72pKV&#10;GRpNkic4psMm2vHw8eNGfRLx5s0bLGXxww8/sNuJUmPZJJgqLZZ32/VYbdbsDqK4nc9nhLYoXMMg&#10;wFIGtWOTJntWy3tJJ4wlGbEuq2ZjnvH27VsWyzWj2QnnT5/w5Pyc4TDksN1we3/PbDJiMp/w0QdP&#10;6A36DMM+hilpv0Vd4ZgW2rY4e/CAq5//nMpQrFuIel3hBfKcnz14KJvComZyPCJPJQF1uVzy9Mkj&#10;4izl+Ysf+O6P3/PV777Ec31MS7Pdrvnjd99ycXGB6zk8e/YJj84fcHLymrDfw2uaw6u313iOQxrv&#10;gYrAc3Asjalg3IQltc9iUQpHTzuS1G67Ll4g22+llHxvRUFRJpQ1VBVopTAbZYHY42zqqkIbJo7n&#10;khYpDx48wPMCrq6umEzE5v/gwUPKsmYwHpBmMZvtlrxIOpVCa3v68CcfUxuKDz76mNVqIfymyZjD&#10;LoKs/pGVX1TKpoQnATc3dyzubqmbd70dcrTNaCKCowMAACAASURBVF3X+K7dLXHeb2pNZVGaMJ0M&#10;8VxTgkiUwXg44qXSTYiFwrAsfvX//Ff+w3/43/ns2TMmkwm///3v+d3vfsff/v3f8/z77zk/P+fy&#10;8pr58TGGkiJ/Ntvw/OVLPvrkE9I05fL6Ct+TNNckyxgP+yzXW4aTCQ+fXDCajCVRtwGhCztVQuzE&#10;UVGTFylhr8cnH31C3Sj0PM8ja9TcrepgMBiwXq/Jsozz8/OugZlMJlJ0vafyaFEubcOlTP2j4qRt&#10;lloudXu/yLs3B72hqNfkWU4UHfD9Hp7fo8hT4ixlvVhSlEU36Gs5Oa1KJSsbdEgmDYCv7KaY0SRZ&#10;jO8FcieXNbVRNg2KwrIdjDLrFnt5mVEDrvIwdU1a51QGTaOSo0wLZVhstxFxEWOYFkZVy7ldV6Sm&#10;8LKkBnmH3GkVc+vNqlFRjVlt1t3n04Y0tKiQ9rNqhxyOIwyossga1WVrMdeyAPRNbNuiLKXuMNA4&#10;jnAeJ5NJpyLR2sC2Tcoqb+4OjWGEVKrgqz98Tc8bNAtPn6oyOJo/wHVC0jhj1J9wiA5sVhvCQYhp&#10;uuwOO8oc+jogNEMqBVa6l0EvNVUFTuWgLAdlmpRZSpmV9E2vCdxIQGnyQpofszmDMQzKGqhKjFqx&#10;Wq/ZHw4MBgO0aVLVzT1TFqRF3qAvUrz3mibP8yib52GzWoqiulnI2FpjKUVcVdQFjcUIhsMhAHd3&#10;d4Ao2wz9bnDaLjPa57ltdrtlR13harf7dSnGi06R2Q5SbdumLKrO2t4uHN9nqrdn0fuDh5Y72C6W&#10;TNPsBmdtwxjHMWEoVundbo9tuSRJTJomLFf3DPojeqEkZx8ObTimLMLT5ECcF0R7SWJ9+fIF6/Wy&#10;+/+1A91WBSIDh5yqKsCAvMjw7HfNzftD6Xao1w7k2jO2VR7LIC/BbsKQ2u+3zIvODdUOCnzfJ2nq&#10;0fazbtUpWmu22w3r9bb7OvN8h2N7HB3PWK9rDoeiWRYL/66qCrIsJctSqOgG6i2PuSgKylqGbapq&#10;U2CLzlre9jjtgLm1AreLsHYg4jjvFj7vq1XeKdoOVMY7dWae59RaNT9XgyiKMJXR8dJbUUSLTmix&#10;C+8rWtpzsn022uV4a0lsUVYt1mi73RKGAetVxOXlJb7fe89qb3XnkuO43cKgPeOWqwVZJm64lo/3&#10;5s2bZtCs5X5p579KcThEnaoSRL2paos208BzA1xHPmvLVB130FSKJJEA0vV6zSHeUxQ5+33EbDjC&#10;NhSWrTEBzzGpihRTg6oq8mxPHEWkeYYTOd0dlpclm2XBZHos/ct7gpyqaYy1UgQ9v1MoKwW6LtF1&#10;iaMNVOCSpSmu4+DNXZ59+qkoKxslW3w4cH19/SNkQstOzvOcwA+JDgds1+8CduJ43wyCRTyz2a6b&#10;JaDb2YbbdyNNU8bDfrcMa+/yts8Ow5BPP/20+/zh3dJGaxkgbfeH7hl9f/Ejytd913+1AxzHcRiP&#10;xwCslmsqjI4Z+z6vrn0G7+/vpc+uq+69srVGe5qq2ST2+33G46kMtKOEm5sbok3UBZx5XoNlUgrH&#10;8YCqc3xqy0LXZne3aoHeyn1nWRLsGwQ4rovreV2KuohFWrv8O3ZkqwaVQXvSCJUkaOXt27edlbtd&#10;RrRDFNN0ieMU23bR2sI2LEqtQdn0ej6z2RFnZ6ecnj0kCDyi6MByec/j8wtavqnv+92Z39YEeS45&#10;G4PBgJubG0ajEdPplCzLmE2PeP3yeae6bc/W9tnYbrfdAKd11LR3TxiGGKbm4fk5juN1ixatdaem&#10;a7mp7XC7xea1IWhpmmK7Do7tdOIbsf/n3X0pbGVRtrc1T6t4BQke1loL9kiZ1JVBHKdYyiIMLZIk&#10;xTQ14aCP63mMRiMcV/APySGmKsruZ5GkKaZZEQ4HhIMR9+sNfi+k1+vj+h6GMjGUieXIsLGoK4ZB&#10;SFYWstTWUJZI/khey9NpWNRaYVoelmdjVAaHLKeqNWlW4NsmVQVlIcxY1+lhmjZ1pQUjluTkeUlV&#10;KmpKysKg0BVaWaAM9vuDcNMbLm5be+z3e3744QcGg0FXN/R6vU55r5Tq8j1s28W2pLcra3EKlNRE&#10;uwNug9wry5qicTi0Fu4kyZhOJBizyDLyPMW0HRxH5kaO49AfDlkvlyRhymw+oecHOK44jb3qnUr3&#10;fTFIy/l9f04oKtSAQxJ3X0N7H74/M+z1evL8NWJES5tdXVEUBUdHR3InmCZFWWIU7/Aw7fMWx3l3&#10;LxeF4NKM5p2SxcZ7jEw5/NqhZgVG1b0IZSn24Xq1km2EbVNWUoCWWUaVZVjWOwhrO6CBd4DtNvyn&#10;5di1h7EfePzw3Rt83+2aUDnELFQt02x5iaAuq64I1bpVS4JlK7bbdccmalWC7TZLNbaZfRT/iDdR&#10;1zV+rwdKOC6WleHYHrZtdl9LnudYlk1R5I1M3W2sHQZlWUMlvJf1ZkmWZYSNLTnNYgZhv5OwixVS&#10;NtraMonjWNQ5dc1mL/yy8/NzLFuziyLSLGPZJBJeXl6+Z0+yMZVGa6s56CH2FbvNslNkTiYTNqs1&#10;CoPksMcwNPv9jv0+BmSzlqapXDT7GDfaU9ZGk+JZ43gevX6IZTlQFFRGLYNGR9RdRZ6S7Hfkzefr&#10;mTaHJn3RcRwsPaTME3abDVWRNpvolCAIuL++5M2bN51N7/LyknkDqPbcgApBCViuqCbiNGmUHYrl&#10;YoHve9jaZH/YcXtpcnu3oBeM+P7759iezcnJCdFB2BstAqErSmPhAJrKkqGUYbDdR2BqBiNJmAyD&#10;Hto0OD06xrEMbMsk2mzRzYa8yHOGoaROFnnOq9evicuSZz/7KR9/9CFZkfPbz3/Di5cvKLKcipo0&#10;TijrqlOAakNRG1AVFVUroTYtijQjr0oenp4Q9EMUknw4GQ2oDEgPe/l6S+GkDRtVleeYuLaoDo/m&#10;U4aDXrdt2x923N3esFqtiDaCfcgans/hkLDa7Pjqq6+6QqlleG02G45PTnn27BlFUfH73/+eN2/e&#10;kCQJp8dznn7wKZ989BGbzaZTvcqFZvH06dNuKCrbZ8XR0RFvX78hK3LCoEeSpdRlxXq7ozcciEWg&#10;LDk9PkIreff+9V+/ITocZHOmDEEiKNl4G1tRdUTrNVPf4/yTD7G1ySGO2O9j5lOxz97f3/LqxSu5&#10;dDJ596fzGZPJjJ///OfUKAoUTtAj9EMc3yH95DPO46hpFsSGkicpqZ1i12Y3gCt1jlM6LBYrHj9+&#10;Sm8w5Msvv+SP331H4PeYTGadLSTPMvJUCpyeH2KOJ2KFWK35+g9fklc53333Ha+ev+Dx48ecnp4y&#10;tFymszmWY7Pd7BgMRI7/5KkMua5vroj3MVVeEIZhBwhvG6nNZg0IV6stfNtBXscCQyzsrcqlqipM&#10;ZeE5XtMkmOw2wtVUhmxhtWGwj0TxaaUHTMckiqSBsuxzbNtkudqQ5ynb/ZbJfEKSNYPLoiKwLLwg&#10;QFkaaoPT02Nev3whar6zh5zM5iT7luHoU5cVtmVTNvacbXTAbLapWVGIvaICW5ko06RIU9I4Rpkm&#10;QbP5a1UyP4JO2w5KeazXWzy/h6EysqLEC3xm8yP8QMD9IYr/8d/8Hb/+9a85v7jANE3Ozs74/PPP&#10;efXtH9C2JEO77ruCxO/1eXTxhDgvRP0c9rm6uuHs7BF+L+D6+pqTkxO8NOf25gbHdTl/dMbz7/5I&#10;GIZsNusGqr7j4vFjdlGEVjCfzxkMQiaTCTd3tzIYsG2sBv5uGAYXFxf83d/9HavViu+//57pdEpd&#10;10ynU05OTthut+x2+66An81mVDc3MvBotu2mLdw81xfFUNjrU+RlswA7w7Js0jTj9uYebXmMBqOm&#10;qb5GoRiPRxRZzssfnr9jFJsWRZl1jWCbODo/mbNer+W9nc8x0GLPyVIs08b3ZZNf1iV1XTSNQY3r&#10;CNN4OOxj2pr9vu6Kb8MwmoRuMDA6pYBSmrrekWcZVpJCXWJo8GwH3xHVf17E5EkCVYFRF7i2oud7&#10;KAW9RoVaG4o0EfV47Ptd2EJb3B8OCYahGwukA0htYrsuRq2I9jGHZE9eFkx6QwwD0jR7h8xBWNxl&#10;mTMeDzuFdRzvm4AEF609tG1jWg77OOf84THHxydMx0dgWBhKAjyUL8F998sF+yRmOJ0QhCHbw14g&#10;9paLZ3mUZUWmc/Iqh7pCGQbKMBiEAwyjZrVKKPMMywlRpUGaH1BmwxNUBi0vshsE1mBQYwDKqHFs&#10;E1MbFIWBqQyMuqLMCsFv5CXjcUCWpF3j3g5aWrfCIZVhVeG/s9xlZcFwOOoGKe3fDaNRdzaDLWFN&#10;Rd1C4/3FYjsMqI12qSuKCcsS3Ae8Qy+0yqZmzv3Owl7Wkshr0IWTtEPZttFr1SDtWdwqEFqFw2az&#10;xjR1p1zL87SxbWXUtcFwOGCzWRP2BeHw5s3rbqDVWtw2yxV5mnFzdS2NYdPQt4rBNuG9RUq1i2fT&#10;tMmTlOFQ6qLW6trWrO+z1ts6r33Pej0ZlmWNKrNCGt39fo/nuKLQNNWPBkDtHdUmxg4GogJM0gPR&#10;fkuepw3b2iCOD825PXtPDSl4F62NbulgWRZ5mndDSmmsGrVtuyTQVvdnlGVJWZfdAiKKos4G3PYh&#10;7RDk/Sbt/V+ra6nRWl5mZdTdULsoCuombdaydTOg9yW4Iok75uh4PO7C31zHf7fg7vACMuhvLaKt&#10;KMHzPK6vr/n+++8py5Lvvv+WJEnwPIf4kDfDXqf7Xqoqb5Ty0iSHYdgMJRqL/yHC9+0uIKu9Mx3H&#10;IUkEk2Oo5vuxpDlvOcdtAxxHMVq3Q3C6Ia0Mm6TB9YOBnM11iaHg9PSYwHMZhB5VmVIXmlrXpGVG&#10;6TuoumA6nBA4EigVxzFxmnTPrtaatMhJkxzbdSVorKrI84K6lGe+BqrKYLfZdbbs9ufYvtN5XrLd&#10;RJ3SVhyD+45j2eIU2kHQaDSSNHvbwrFMLMckMAK8IOT4+LgL9Wn76PF4jOOKst80pU++v7/n5OSE&#10;Bw8eALBe3ne1czsMb8NLfd/v8F0t4qRVDmstbD+vF6KV+aNFZFsT5nku2IpSFpaz6bz7/FqL9WQ2&#10;p6zfhZi1/MkWB3B65ndngOV4+D2rc31QFQS+1ahBVeOCk6WLpayOmTmZTDFNRZzsG2GO1NRlVZHn&#10;GbpZptTNHd4q7FAGhqmpDKjqHFObaNtBVyXVAYo8x3QdbEeWTpbtdmfBfr+nKGPWG2EA76IDpuUw&#10;dP0OVRQEAZZpsl6vqSuDJMkIeyNOTi84Oj4lCDxBqlTCSq6qgu02ajASYJo2cSrDR5QE3rl+wNHJ&#10;KY4nSKCjRl1fVRWv315SVDW1IcG/aZ6BVlQG5FWJUTf1Q/N5qFjq79Zm3t4bg/FIOOPbHcPhGL8X&#10;dvMPrTWW43bLLIDBaCx3ozYxtMn8+IRef8BmF3VOhva9aF2EHV6wOTdb/m/LNzYMWdCIuyJBNwuw&#10;do4SRRGea5MlKd5oyGg0oqol1HC/j/F74tCM84SqhiTNmrvHluG2thrEToDteBRlze5wwHQc/KBH&#10;4PXEBVdBjcJQChpB0yFOKfMKZRpMpnNQNZa2MW2NUStKA/JMBr99L8TSCsMQ1abjeKhc4briBqgr&#10;2eTUlbCpy1ICjV3X70JMv/32D7x9+7Zbko5Go04l356n7/jE73i3hqnRjYisZcpWCJIwac4npUxs&#10;2wVldip4x5NnuK6EN26aNkVWUjR4yCzLSJMEreCTTz7hv/3TP3X3euC5uLbFrqol0NkyOaRJh8Zp&#10;h7AtYmo4HrFer1ksFvI1a9XdR21gdPuctUP87nxqztGiKqlLGcJ6vYC0yDtXTFuLtfdPu0Rpf7/0&#10;rDXKMDAMhTIUWitM338HaZYH1mW3j6kxKIqcoOc1P5AEQ4vFOi/FYv2uYV6RJYeOTdlOYgeDQZfw&#10;NRoNsNpEr6ZIhYrD3hYFWy4HZLsJzzI5gGxLtgibza77gWeZKBta5V9rmRsOB+x2K4pCJPT7w67b&#10;9hqxIYllZc1mt8WypDBbLTe4gU+NydkDiXxfLpfdELR9SdM0Jore8T/bUAzPtZlPR1BVHM1mXUqv&#10;bcvFdnt/w5s3b0jzhNVq1QTwyGE5n88pKtHGKluxi4UV45gO4/EQ21bkuQwfW3aR1gptagwDtKWw&#10;bc16u8BxRBKvFKyXC8o847DdEM6mVGVJnaYMewHr3Zqe7zEa9PECn5cvX7JY3nYqz7Is6QcmxX7F&#10;m+vrzpboOBam0s2FHlNXbXJj2Qx7dcfqSZsU+3YyLxJhq1MZtZ+r8B4qLl/63N0tmEyEnRYfUgmV&#10;aVh696vle42EDESXq3tc12Vxv2I+P2YXHZjP53zxL6+4v78HoxL2k9Zsm+alal4YTBPDF6XncDhk&#10;uV6QqYxsv2ezWzAcDlkjB/pmvSDeC5vT8zzSumI+G3E4HEiSPRePz7B9j32646svfs1ys6bn+Ty+&#10;OGUynLDebanyxg6pFIvVijLPsRyHMitxAx/P8xlPJvz2N79hsVySJgnHx8d8/OFHaMskOeypqDk5&#10;Oub2/obbmxv8IMD3PGazCfvNiodnp1hahpDL5ZI78w7f97m7v+P2RmyeXiDN1fXdbae+sm0paNNM&#10;5PT3iyX/8vlvWC6X/O3f/i1KKR4+OGUQ9vj5n/y0CxAJB332uwN3nsNkMuHk5KhZDpQs7++a4l0s&#10;o/eLFf3Qx7YUm+0O37Gpy4JNY51aru8pq5RBOKTf7+H7Pe7vb1GWYtabsVyuSeIM1/c5Pj4BpRjE&#10;Mc8+/oT9ZoOyTF68fEVdVUDN26srsiShqgp6PZ9+T0DFQU8O/GF/gN8LG9asSVLUbKM9r96+paLi&#10;4cUFnuc28vaCrCkkd7s9VVXQ74VY2m4GTTE3iyXT+THHR6eYv7A57BOub2+I9zH39/cM+0PGwxG9&#10;Xp/Ly0sur6+4uLggp+IPP/yAGYzI45jTRx9SGS79yYh9XjMZjrm8XWG7PbyBQ5GlJHFKmZcEXoBr&#10;u6wWK0JfioDhcNhtfgWHMWkUwJWc201RbNmao6Mjnj//nllvgu1oHNdlu92yXK5QTfBVWdZkacrR&#10;8bHYHIqsK2YMGxxld5vd6+srjo6OsGyD29sbbNdlfjTli999xe3tLYPREGWZ7DZLtB5g2T6D0ZiT&#10;o2POjo94+uiMshD2k7YtTK1QjhR/lmNj2mIriKItZVlgun53vkyOjnn+/DmGVZDXFb2+DPG9wCVO&#10;YtyGPVjmGfP5saS/By6O5bDZbdGWzWa77y5f3/cpa3j5+g0/+9nPuLq55n/79/+e//u//Bf+4//x&#10;H7ui5OnTp4wnQ+7XK4aDHtqscVyLF6+u8IIBw+mc00Pe4Tn+3f/y92w2a/aHjPnsWFTwcYwqSuok&#10;5Ref/YTV5TX/529+y4cfPWW1XnB1c4398BHjmQRCPHkqoU9xkTE7PiJOEq7evOGDjz5Ea82Dh2fc&#10;3t3wmy9/w9/8zd/g+A5ffvEVFxcXpHnB9e2dNElFSbGLGAwG7PYJWVF2m9fz83Nu7u8EHdDYfNAm&#10;w4mkj9uLJRcXT1itNtimw9u3Nxjawg+ERZrFGYfdnjRJUIi1uSoLgtAjSQzuVneN+rzk7OyMtMjB&#10;0ByfPMC0HOI4ZTie4DSNCNA1/AC/+93v2G0W+O5jLMdkMh+x2e3oj0Q5s9yssW2b0WhCFEUEfsh4&#10;PGaz2ZEmGYHnsyt2ZGnM+dkDbq8uRaWdRhR5TL/vUzoGu0gs3FEUsVnfEvZ8HMsi2u6ZDOf86lf/&#10;zOnpKbGXdIrcp08/ZDKZcXNzR7SPGY2n7A8JrhdQ1THR4YBRGeRVjrY1gdOkjMYxh8YlIos7m1rV&#10;rHdrgn4AGkzHRJeaNJXwM21ZWI5LXZl88sFPsUyPyfiE0XjC5dtrhsMxdq8nNU9yoD+bMFSKQ5aS&#10;lRnhuE9aZZi2T2UYoE1qZZBRYfkW1ErsfI7Jbr+lMhWeH1JpRVZWlErevzDw8DxR+bS1ZJrGYsnX&#10;ir/4sz/l+z9+TRrvGYQBVZFRlzlGXdLv96iLiqqoyZIc0xCV33a1xVQWs8mU1y9fNA2WR5Zl3C0X&#10;ndJO7FkylLu9vpFhwHZDWdZNmIMmL0tqNPf39+/UTqaGJnm8HdQJ9/tdemY7TGiHAe1iVOxN6l2D&#10;3TyfcRzT7/l4nksQ9EiSGK1NvJ5PzwvIq5I8K6iV/P6irprQEYuiqrm5v2M87FPXMtQuiqpT+xmG&#10;ZjKZEG13rJcS9jWdiJrn8vKSu9trhsMhm9WiW57L92HKstp1UcrE8wICX9jdtaG6GqAdnsngVvjt&#10;WZawWKwwTYXnBWy3azwvaGp/oxl0CobJ8wJ2u70ohFxRFtbI8LCm6oQHLXbofrFA2G6jLpQlzbMO&#10;eTQa6g6L1KqFNps1dV3hOBZBTxQa7c+kQ5jYRrdolEGc/DzzRlmrO6GENKSqLIX1nmYcon0TRlKQ&#10;Ngv0VvCQ5xlVw1RtBzuiPFXNQFz+fVnmmI6NY2qqoiJLUoq8xjKhLFKibUG/5/Ho4QMWC6nRfM9h&#10;u13z9vUr5vNjtpsVWZbx4sULXN/rksrjw7vw0/v7+y5cJkkSJpMJ1zeXDSNZ1HZ/8tOfi41TifU+&#10;TWUxuN/vm2G73w16LavPdDbi9Zvn5HlGXVe4riha+6FHEu/YR+tumCnuoxqDkjxLpWdL93huAEVG&#10;tIsxjBpnOiVwTZRvMpmMCH2bi4tz0jQmSQ8URcFnzz5ivxXhgWeJ6CAvi05ZHcei1DKV5ubquhvw&#10;tinaZZWzXm1ZrldgWuRlQZ5mpHnRIVHKsqQqhe1WUjeDEbdTpNbNUMUwDFDCJu4PNZ4X4Hg2prJI&#10;84T97oDf89istiRZytSZ8+jiHG2Y8v/Xorhv1ae73U4GH3XdJYVDiwmoWS7XzGZH1LXRDTe3221X&#10;h5ydnXFyctI19GLNzbrPIE1FQSs8/IrRdIZW74JE67ruFpbtMqVVBbZLkHZQrrWFthzyJOmGtvv9&#10;nvV2Q1WU2K7TiBQq7KpGW4K9avncaRrj+T5ZsSLPCrRpoS2FMsWBtdlspLedjsgKEUdZlsb3PYpc&#10;3BPBYIBh6q6n3zeLwZYb++T8giiKuLm94nA4dFxuS2lcz6WqaixbE/b6GEqGTHUtOCzf93n+/Hm3&#10;UBE3hKga/V4P1wtYrzbklcGw3+fEOOfi0UNG00mDXshwfQ+lHJxm9lFWNRgmtmPiuJ4IbWwb3/Ow&#10;HQdTa/r9IdPpvHO0aK25vb1lt9uzXK6xLKdRUofEhxytGhWpS2P/tTGb/rkoSjzPp6pq9vsDVdUE&#10;tGCyWm44eCXThvvbRKGgGrSTYRjUFR1iLEkS6gom4ynj0YS7u7uu3ipzebb2u4jNbkvPb4NeBWEw&#10;m0xxPJfpeEIQ9tjvIm7ublmtVl1AkGs7OK6c+0WZiYq6Ydk7joNl25yenmI5wu5dLpfYtsNms+n+&#10;DGVWZNst+70s3kejUbMkbNw8aUHYt7Acm6RhmhtKY1pm46ioUalJbTYoN0eWTHlZUDXDS6VMXF/u&#10;kixNMAwLoy5J80Y5XooLV9SmBo4n92WSmeRpRlbksN+R5Zq7xaJ7v1p28Gg6kXfYtjqUQYt6SfaZ&#10;pKabFrY2ZQhdG+RFSnRoao1WEU3J1dVbkqxolPoG0WGP50ogbFXJueZ5QZMnk+N5AXmestsfoM75&#10;9NNP+f1XX5EVOXmzvC2pqZWBY7nUWlOnKXUFpmWjDUWa5UTRnrKsmMznPH/+ghcvXjCdTnl4/gjX&#10;laBZrTW+6zHsi8K3zItGTCfqzNVq1Skyq0pCkMfjcVfzaq0EV1Ek7+FhFGVZS+ZLbUjdVlcYGKha&#10;/PB1XWO2hVhZ5uR5q36sMS2NVha+73VbZ2U2MuW6aNQ6Yu04HCLyJJFL3Gyh4QVlmTeXfsl2W3cF&#10;Rnso11TYltNsN94pQ9uNqWHIN2yZTlc8yNdaC/i9+Ws4nHYJlVkmG/2yLImTfSfBNk0TraxmOCH+&#10;+7oyqDT4fo9H5+c8ffq0G7K1PM924xwE8me8n9AE4HsOPd/BoOqS5UxTdT+cVtV1dfW2Ad4rykq2&#10;qoPBgBqF8jy0aXN6ciTWJNOiKDK2m5UcAqlwMbWymgGUyNZN20EbFfNpSJImFHkuvERtMuwPmE+m&#10;BIGPqUTd0V42yrawXFHgTSYTwqAvQ8HFQjaVcdRsk1O2q5jF7W1nUSjLEmVIETcYDPC8kKxIcV2b&#10;tO9jqoqosUa2fJ7zs4ci57+6ZpEn2Eqxvr8RC4PSjELhXoY9uZT6zWWQFSmWpfnlL/5EtuFmA2v2&#10;RF7dBlnMjk5JkoTxeMzV1RVffPGFbNcbhXE75MnShMViQRYnGGXOdNij13Opq4B+4DEOg6549R2T&#10;s5M5h4NAn4+PjxkOh53C8LvvvmM4GnByesrV/S3VvqI/CPnwow/o9/ssFguqsubBgxNMUzYU9/f3&#10;RNGWfZaRHA4iPx/I1iOJY5GIt6muZdlZVupa+HeDwaDZvJq0IVRVXjCdTom2e25vb7ugD7F/rnn+&#10;/Dmj0UgUSY7XfX9tgZcmOetN1AzsdffeSeEgTNyjo5OGp+qTpjGg5ADPMqbjCUWjThAVAWhDNZgH&#10;aahMpbEbWK/nuO+CEfIcyzaZTydoy0IpyNK4az5ayX1Viy2raLaMSim0qZgMJpTDPooC04D1asXN&#10;zQ2HxnI+Gg1wvIBf/OmfNfa21qKi37PH5NS1haktnMb+Y9k2GIqqEuh8C69vVUDvM+BQBsOhhBLd&#10;3t6yXq9FofrNN5R5yWgwxHe95hkc8fbtW/KyZBtFwgmxLX54/hK0Sc9zKWvNciWBCJbrsVzeAxrT&#10;lsGqsCAMHEfe55OTE3RjB2oVM0qpbln0DupdAg2jrpaFkev6WK7Dzf0NKooo8pJ+b9Akntbsoj1V&#10;BVEkZ522bAwFSaMmN5QMVyzbBKNuijQLyzWwbYtwOGB+NMX1JFBLAOY9bFcCTCbTKWdnZyxXC0Kv&#10;CYpRCkubuL68i3lRsVgsSGJRJ+wOeyxb673R4gAAIABJREFU09Mmfq+H4/lYSuO4HjUGhjZRpo3l&#10;ipVOmzI4qKpKbDOOQ78/bCyPomJI0hjHkyHc/HjYcCIVVzc3HN3ecnx8zGaz4c/+/M/5X//+79nv&#10;9zx//rxZvEgCu52k9HvCeq6qSgDkSpYH8/kxUbQlCEeyjMliHM8lSWT4EdgudVlxNBnz05884789&#10;ueAQ7dnvIn7zm9/w6acfs49lcNoue0SNIsW147l88cUXTCYTHj9+zPmjC9Ik4//99b/Iz03rZptb&#10;NXcqTCdSWI9HU+IsxrRdAtPG9Xt4QciokDs4SwuSJMMg7lwBm/WO25t7nj59ynA45up6QV1VZHFG&#10;vy/qrPV6LUo8ZTAajUiSQ9eUSjOWNFgNGj5S2Ty/ClNbMlDLikbtPMS2XQ6HpLMyiaq4puV/FWVG&#10;VUtQTmtlbZmMd3cL5vM5vV4PiLBMu2NeXl1dMQwCGUoYJYc6oy4LaipMXWPbmtyV+9gx5f51bVvU&#10;IknenI9HrDfCCH3fhnc4yCDIbrArm92uqS9kiaIbZEmWJp2Npt3Ut38XVaIs8RzHwrJ0twFvFTNZ&#10;JsyuXq+PbTvUhgzp0HIDLrfCI9Sm/FmO56BMQzi5cUI/6GN7jfIxT4jSPVkh3OtZb0xtgFWZ1Fru&#10;sbKSd8pyLRxXC2qirCjKd1w2A3BssxmEBIyHI4LAw7Ut6iaBsypzbNNqFB4FlDU0gU2mttBKBmSO&#10;42Hbe1zX6/ijbVhGO1gCQWAA9Hshw/4AZWouL68lGKix5b6vriOWpj7NxVauDU2e5Z2ls7UltpiG&#10;NkXU930s025Yc3Xz62K9FpyIw/OXr4miLQ8fnmO7FovVBm1axEnOcrXG8XycKEJpk6KueXV5iWm5&#10;BOGIaJcR+mMcs4dpCBs+TVPub+8Ig4AkOZDGCt91OewiTubSML1+/ZqXz1/x3XffiVLDsdCGBE1E&#10;u5j5/AjXDLBt4cHXlYHvBtzd3HH26CEnJ6dkRcFqvSTJcv7w7R8Zjyb0gh6g8HohSZxiOi7UBm7g&#10;SUiHUZM3yzIZOuUY1JR5RmWUzYBGsdttZDkc7RjPpg0jXROnOftI1KP9QUhdypkf7Tai5LY0SVyw&#10;266ZTqesVgt22wQ9nRKMRuySTcciPmQpZS38Ut3wxjoVbTN8CAOPwrE6duT9cslmuaEoM1zPRRkl&#10;WlWsV8uuht9Ha3xPAjYfnh3z+vVrCd4bjYSZ7ZoUeYxpm1RlimMrXDfEtSZkWcI+2mKrkiw9sFps&#10;ub+55X5xR7Tddcq7oih4++IHabJLUciYkYPtytB20jBgfV+Yd0dHRyRNH5LGCaenp126re/7YnWO&#10;IuraYDQaS9CRI2fn55//FkNVGAqOjuYIk/OeDz94TFmmndrx4dkxWRpzfDShrisOni2hLHmBbZsE&#10;4wFZLoOv8cMTVvcren6Na4rl9+3LbzoRwG9/fQN1zX/+v5bv9YXCgn/w4AGX1ze4wRAv6PH69Wse&#10;PnxInmZUecHl7S2zyZQ8FRXlg+MTdts9RVby4sUP/Pmf//fkaUppwGB6RJnlTdCX0zS/Bov1hjev&#10;L7Ecl8APG1Whw8nJCZ//y28ZDEOePHnM3d0Nj8+f4AUu97cL3ly+5uWrNwxGfeZHJ0xmY6qzmm20&#10;4eXzV2yiHR9/+Amr9ZblesPNnagqZ7MZli01x9dff81uf2gwL8NG5Zrw0z/5mbw3ScrN9RV3N295&#10;9OiMzWaD77vCBA9DXrz4geFwyPHxMeuGrzqbzbi/l//Xl19+idKwXqwYDScczY/45ptvyPOc67fX&#10;Hf9/MBhw9eaKt9VbxoMxlrI4nkkY6Lfff0dSSOBni8AwTZvHTz7g9OSE/aFNZo/oNUE2YRiy2+2w&#10;DINam1zdLSjKjH6/z3KzIUtS5idzLEvzhz8c+ODpk0Z9KYvNoigwbU3YD4iThCjadYrwJ+fnJHHc&#10;De0fPHggzi/PYxgMWN+tuHp1KT1jL8RybHrDIcvNEtt1mY6HFEVFXVbEB4P1asFqeY/liBX7+MEp&#10;H33yMcPxiLKoqQyDspBeIz3EfNTzCDyH9W7DJt4ThgFO4IrirSjANPHcgOFw3CzZIxzHQmkoyopo&#10;s4Hy3VyjKArCoCcZA3cLilwCT/fbPb7j41o97FBQEpYjwXpFAlFyYK/2aG3gWi51UTPqj6BWDQIi&#10;I8lS/rtf/AW7eM9ivaJWijhN5bPp9wWbZovyvixzEiODLOfJkw9YLBas11sJJR30+elnP+Gy/4Yo&#10;PnA0nTFOxvSDHpP5jCfnF7y5uuTB8QnbfcR0NMYNfFQtifVip4+4v7/nD1//npurV+RlimUqlhup&#10;wx5ePCQ6RIzdKVVeUCqNchWDcMB2E4EyGU+HXUBtGAQcz+YAPDo5YbNc0OsPumXGPtpi2yKgczyD&#10;8Vis6bvdDqOuGPZD2oCs/U4Yj0njjmi5ya1IajISJ4I2DCogindkRSH/XNQUZSYLZNekNkGbBnlZ&#10;UpUlSZYxmY7JyozdYYe1lnrx3/y7/4lNtGM0GdMfyHtTUeO0izogKQqUbWMii08PCY0syxKUDOLv&#10;lhKoqcoGA2la9MMBnhdgWh5ZGjMY9TqEi2HI70tTcQtEuxWDQcjPf/mn/Pqf/yvr/QbT1dSmS6HE&#10;9aaUxXB8jFHVxGkNZY7t9okOGaPJEdtN1IQAh8ymR4z6YybTEfd3S+nps5wHJ8c8f/5S1NaGfB1l&#10;VjLqj8iSpBMDfnvzDZQVltKkWYwXBBhmyXJzT14meG5IkmYM+mPiQ47jSJr73e0bHNdEK41R1Tji&#10;IjOb4eCPE86UkrTVVkUn0FhHbIqW6or1oihQNFvP1sLQMCpbCXJZVOz3TcJfBRhgNX9GolKCIOyA&#10;x0op4riRRFuKJI6pbBqbqkzc2/St9vfIQVE1XIeWT5NSI5Dcu7s7mcabTiPnbZoFK8V07Eay7HVq&#10;z5Ypsd1uaQNrWm5TK+tuZa69wMOxFK5jdcygfr/fgMMlLfnZs5/w+eefNwnTaSe5vbu7w1Ambi+k&#10;xCDa7UTCm2eNTUb+Ph1NaQMRumav4cSNRgOurq5E3dALxb5XNEEB/SHaNLBNi+NeyHw+J81z/F5A&#10;UUnYgOMHHHYRg8GIyWTR2B7MLshlu93y8bNnsk0Mw46x4XkegS9fj+WYTZNIYxEUO4bTAJYXd3dS&#10;NFgORyennJ0+YLFYcHR0hOu6bDa7buvmui7jyQTbtrvky/uVhHnYrtMlNu73e05PT9lHMcPxjNpQ&#10;zCZTgiDkj3/8ozxrpTQlXQhAljKfzxmNRt2znqYpH30kgTCtzasdWLuuy+3tLWdnZ2L/CYLuMr2+&#10;vubo6Eg4n99tRNllKP6Hv/wrTk5O+Pbbb/ntb77AMAw+/PBj2uQ2x7LxJ0HHpZvP56hmUN9asRcN&#10;UmA8HjUWrR3Pnj3j9PQUwzCEEdOk7FlKs91subuRZOOyLGXgqZrvwx8y6Mvz03J3tCqoypg8ixul&#10;0xTLEth3GA74sz/7cwaDkM8++yn9fq+xRkKv128OfuHQam0RhgPuFvfv4STsRn2rOo7K4RARJylF&#10;WYGh0M0goSpBmRrbtRomm6i1tWlxcnJC7xCz2+7Z7V7JYHIwwPcl2TxwHRzL5PJ2Rd938MOA0PfZ&#10;ex6+43B6esonn33Cxx9/jONazRnxLvClrmuMWqDNm/W2CxqRAawsVsomgXYQBt1gsA2wkMGCFMnB&#10;wGS7j6iiiul0imEY/OM//iOLxYKTkxPCMOyG0oZhMJmOyHIJ7WhZOnHTQI/HYwyqjnd7dXVFFEWE&#10;oQy8s1Kk+VajKBiPxw2/RJMV1btLTMsQqTZEbZmVbQibhBNtowPKlJ/BfH5MdNhzs7njcNgSRRme&#10;F6CUxnWdZrAs8PU2SU9UUPLrRVHwLixDoeQ6+JE9IGqUAO0wq7Xc93o9dvf3lFWNiYGhTDA0ZQU1&#10;NZL2qIRvo7Usb0xFjSJJc4o8Z3R0jBdI0JqhNNqyMUvhmCplgqHIyxytFevNjqIsReFvy3LKrOTn&#10;ud1uMU2Tm5sb7u7u5Hzv9Trro2VZXF9fd+zK+XwuQ5I0JssL6hq2263cIc1gajQaiRq4USt6nkeR&#10;J91QRGuNNg2KqqLfH/KLX/yCv/7rv+ZXv/oVu92O62sJ9xgOh8zn884mJueXqK16vT7X17dobZFl&#10;YkXc7fb867/+K3/xF3/BBx98JMu/qmIfxSRJxHQqVqR+X7iv7bna3mFi61Qd1qRl/7WWtqgJUkvT&#10;tIPaJ4eY46MZpmlyeXlJv9/HsuTcSVMZuh0OEYdD1G3+8zzlcDAoMbCUSZoXFAWMxxNGwyknpzHX&#10;19f0wgnalKHV1NDsdhs20Z4eNZZnozGkkqaWUDal0Rg4psWgF2JrU9KxaylSLVtTWHazOJGC2LI0&#10;TuUAoixvbcB5nnJ5+YYwFID/bDahqBS90G+COMpOKbVcLjk6OuqUA+3wt7URV1XVfc5FVXYKjbb2&#10;adWF7TBWKdUx69oaoF2otP8tVIR9j6PjCUHgyoDCEBVWXdfM5hPiWOyv0X7HPtlhWRrDqDEtRWVU&#10;rBr+Z1VV9Bqbl+vamKZBkidoXeO6JjUleQ5lVaFBBm2mJk+z/9/5qbV8fW291NaZ7V/tf0sp9ues&#10;LMTe1Hw+hqrxe0FnxRLLktWxA4sia4aSYq9sVYhy1hvdc3t0dMRsdkxayhKKZrFRVRV5WTTvcIpV&#10;CWS/VQy0DWj751RVxc3NDXmeMxyMmExEqSOqOFnsTSYTiqJq3s8m3TPPOCRxF9jg+oGcJ45gL7rn&#10;pC6JdnssrQm8AMsSxbthSHpy1Sgce70ejmVz2O8aJZmo9r774x958eJF50La7SJp7iwX7dnkeeN2&#10;ijOytA1ckCa3tSECXf1elQ3OqAnWkmZQFDet4CHRaXfneL6L41hdWM1kMuk+y+1229nZ2saxde1k&#10;hwMlNa5rEW2Ft1UURVev+L4rDifLahKq8x9ZHNsAhTR9Z1H7kX28LH/0LLyv9FRKEXgeRS+jLMUp&#10;ohRobaC1gWVpXNeWoV3gdXiHPE+75WjdsMjb4XpeZGyWK5LkQNiTYCVTC95is9hhKoPTk2POHhxj&#10;NmrAIpNhq+XYHJKELCvIqpKyrIgzUVPmVUl8SOn3+5RlKcqlxhl2d3PL7e0t+/jQ2U7Xa3GylGVJ&#10;FB2YzWYslyvm8zmBH3J9fdnVdIPBANOCsOdQVmm3sPWaM1819/x6vZSa1Si5urwminYd9902TUbh&#10;kOtXL9jvZTl+aBb2T55e8OzjDxgMBnz11Ve8ePEDn376jMPhwHA4ZDgc8ulnP+HF2xteXV4znE5B&#10;aaazOWVV4DX9zHQ0JooiRv0QU2sOu4jHjx7z+OwRFxePeP72Nb2+5BHkZc3jx0+pavju+QvGoyn3&#10;iw1aWcRpSlUrDO2gTJf+cIrtWmSZLJq0ZdHr9fG8nqBmZsf0egFB0CMIfLIsJ39dgFIsl2u++fZb&#10;tlHEarPFMAyOjo44HA6daMB1XaIo4re//S0nJydcXFx0vMjVaiNOncs3hD2vc/ocDq95/fotFxeP&#10;GAxGnJ09YDAYNZiYOZKaHbLbbZjNjogPKY7j0w+H4t548gSlVOeMbMPnAK6vr/nmm28IgoCTk5Mu&#10;Zfl+vaHXDzk7OxPlWy2LSM/3wTCoDIOgH2LZoqBbbwQNIfbyHmWeYmgRH1R1je06wg5MYuIsoTZq&#10;TNukiHPiLMaoarJMevjKUO85MqW2sy1heLqOh2c76OEYrRWhG2Bpk6PZEY5j0+8PhNdeFlQGbLdr&#10;fnj+HZ7tcHp8wuFw6Pqq8/NzHp4/Jhz0hS9eFIDCth0Oh5iwP2Q0GVPXJXG8J8lSULVw2nvy+alC&#10;g6EwtBJFXi3f8263xzRVo/KlQctYmE0tvNtsZYk/mXVKzVag4ro+Tt9reteSklx49raJpQwqoxJU&#10;kmlS5RV5VWNZLoZ20SojL4Uj7rguvTAUHnVVUTairbI2KBJRmq9WK4qi4M3rS7nrasXR0Qmz0YBk&#10;LyKhsOGHnp6eYppm93UGrgQb9Txx4FZ5Qd6cs9u18KypCh4+PCPLUr763RdsNiupKU2DbbQhCEIR&#10;ANiOYD+SHNO2mU6n7OMDyUEW3pbWnJ2d8ZPPPuOHH34gTdPmvBiz2m7YrtYd//P42GW9FVxRx8dt&#10;WIrtYqadX7T1xI/RijLDwqgoDONHf0atFLqqycoM06iotMZQoCyFbRqAiaqhtC1GoxGbjSzXDN2m&#10;fkvtuNnuMG2LypDFZ9UMJS3HASWOmMPhQF4U5EVKUYgTLskzHMduMDEutusIw9OtmxpL1JVZWhAf&#10;UnG8GDWmFvduEAS4XnP3arAch6Ku8Hyfsi7kGTY0Jw8e4Lk9oiji7k6cla7jYZqa5XLN2dkpFxdP&#10;uLy85j/9p//Mv/23/3NXi9Z1TdzMfkI/4P7mltqs0EoxDGWAq2nVuCLCaRXmGBW2J4rXmuLdvV0a&#10;ZEbZoeUcx0FbJlAJrq+kFVB2osz3CuNWGVl2ykKg+6G//5dSCksr6jLv/r3SRufNr6qa6WzC+bmw&#10;01pm4bAJoRB1gUyOReHnsVisaAMBFosFRV4RhiHL5RqlFM+ePesuyX5/wD//068lGe1oymQyZrfb&#10;cXX1lsXyrlNYvg96b4c6bfPQMQoam1HLN2q/1nYA0Ur5kyTpeJx1LfY3w7W74qkNNlJKdcPPqqo6&#10;cH+NfC13d3doUwrZcDji+PhYBlRZzna7ZnG37NLHW+XH6ekpIM3NcDjkyeOHbNb3FGXKg+MHhIHP&#10;br1jNh3z2ac/odcTILhlWZKgnMSEgz5xA7xOsoI/rL5ms9l0ITz9fp/T01Ns08L1bD766CP5PlwP&#10;rVXXYNVVRV5mrNfL7vlpB4G2LSzPoijYNhviqqr47LPPuHh0zs3NzXuHitn9Hm2ZnJ7ORR2SRpTU&#10;PAiOsEyH/nDQNUPr9VoUmNxhOcJRG41GXZiUsGtsvCZcQyw8bmO9WfEP//APVFXFfD7no48+oigK&#10;vvjiC+7v7zk9Pe2emclkwmeffUaSJMKHPD1lNpt1sNvhcMjHH3/MertBKcXx8THn5+dorfnDN9/y&#10;5s0b5vNjbm/Fvv/kyRPGY2HVRVEkTLVKLvrZbNaFJLWD1XaI1abbHQ4HiOn+GwG/j6n8Eq2chuMq&#10;zKzJZMKf/NRoFNLVj5rIdgmRl0W3HX718g3nFw8ZDsaMxgPGoylpFpNnokx89fINtiNbSMEqBOwj&#10;4aLU9nsqKNehP+jhOqLkyLKCqlLUtQbMbghq2T5VXVBVkDcFTOCHuF6PTz/9jLvFit///mturi+Z&#10;H53Q6/UwqMjSGG0pkjTi5Yvv+OUvfs752UMmoxFpnnWX7nQ2ZjSZcHX9tmv424a0rCsUUDfvvLL0&#10;jwYKcgg2zW4ad0PMltfRnhuWY2O6HpUBypDlwuXlZTMI8Dg5OWEwGPDq1auuwT05OeHq6koGspao&#10;LfZJzNu3bzEtxePzCxzH4vWrV1y9ecticc/x8RFOAyNvhyJlaWFqm+ls0Njbym4A835DZ2hFmmQS&#10;lmS75EVFUYIf9DAtl6pWjIc9jNpmtdqI/TAIKHJRwIZh2NjAqo6BUjdJpe1z2uv1mqGOIm+20FUl&#10;yZ2e3+sGONKk5l1hEScZXi/EtGxRBBsGoMmrijxNSRPhmplWw1WrSgxqsgKgbGwHJo4XkBWiIKgb&#10;JmKaFcKjrQ1QmiTLubl5LYO1Q8L8+BjLdMAy2O02HSdttVrx5ZdfMhqN8H2fxWLB/f09n3/+OUmS&#10;cHZ2xs3NDV9//TXj6YRHTx9TN5aJuOHwtRxSp0m1b50Kg9Br1LAuVS5LM6OuOhvrYDDgL//yL3n+&#10;/Hmn/v7+++/55S9/yeXlJePxuGvE2wGCNk2ePv2wwwcsl2tc12c8mvPo4ZMOlzKdzjjsr5oh4YS6&#10;MnAcl7TIOri7DB3T7gxsF3htUdfeI57nMZvNZFA2HQuy4voa3/ca/u6ek5MTqqoQe06RSqHXPDNO&#10;s/ir65rJfMagrCmyim//+Jzfffk1puXy6MFjtGXx0QcfgmGzuL9nH0cMwh7D8YSqyAmHPnmZN8EL&#10;DY/HffcOm6ZJOJXCMooO3eJTAkvk7Ntu1xgUBJ4lg72ibt53ozsn3759y6Pzhzx79glHRzPitOT0&#10;9JiyzHFdh4cPH/LDDz9weXnJX/3VX/1/XL3Zk2Tnmd73O/uaJ7fKrL33BtAguMDDESlpZI90Mw7Z&#10;DivsW/2BCt3JYTtseUYKWWNxJFIkCC5oEI1GL1XVteeeZz/HF+/5vipMR3SA7K7qyjz5Le/7vM/C&#10;8+fPCaOeBpRUyqN6nuo8rusa2zR0Ya1Y1PcL8Pl8ro397+9rJXvNshTTNOj3e7ieTVHV2I4FRo1p&#10;mGILZBhYtklVGxhdAFIUBXiuS7bJybcCSKmfY1oI06rYdGxqFTJoYJgWTWvS5AIkBZ11g+Pe2clI&#10;vSUg5tnZmVYWKPakqhfKssQ2TN30K38lYeJXWk0Dpn4m6nvlDPb0v3nf91Gx8GxXggqTJGGTZ6gw&#10;FfW1qk5VKb/yTG2U75+qhdV+U4FVg8GAR48eMZ1ONVgTRQG2CTQVrm2K5N5zaIA4DEgGfa6uLhgN&#10;+iKp6upr24Sqqmk6e4fGsam6IRpAVeeknW+hDPgtmrZCJXVfXV3w5s0bTk5OWK2WnXze6hRRqV7L&#10;lmUwHPblWRp0PokxhoFeQ7PZTDeCRZZSZCnZdqOlnv1erAdSyooor0raGtqq5no+64IwQ6IoYrNd&#10;c315rp/fslNpua5LWwfUTUXWMU9sM+qGJEt83+3Yt4Wuq7fbdVf/laIGQ4J+bFvOk6ap7lkzyGur&#10;mhZLTFqpmhbXtiiylGVXw6s1WHasaKU8UoEM6vNXQ8XVaiUBNZ1vXFmWXF9fC6gzn+N6cj62Vc1i&#10;MaOpZR0uFzPSdEMSxRRlTpFJ/V1kW23pIfdoSFFXtI0w3MCgbGrAxLRdXNenadD1SNLZ5WxW4ud4&#10;eHgogShhj3SbE/gyCLi8vObzzz/nl7/8lSjNsLi9veXRo0f0+30ODw+Z7o74cPaWOEro9xNGo5EG&#10;L9bLObPZjMePH+K6Lou5yKbF2qsh9H3GwxFREDEeDFmtlloe+vDhQ37048/odUSITz75hNVqwQ9+&#10;8AMtUdxut9ws1jTWS169ecuwP6BpanpJLPcOJlEcsLc35fxczs5tmnJ2IWvr1etvePT0iTB4fY9t&#10;VjG/vpa1g8HFxQWD/ojxeCwezJeXmKYAPWmaYrsO2zRlvfXp93ustxmun+L7IZbj0h+OMU1w/RDH&#10;8wmihNVmw97BEZeX51zdzDrP0QX9fp/Hjx/z+vVrlFfqcDjk8vKyI+qkXeDPHbFFBe/8/Oc/Jwz9&#10;zqbB59GTj/j000/wPLHams+XNMB4ssv19SVB1CPNc/YOhMWZpZIvULUSklJVFTu74kHdG/RJkoTD&#10;B8f0R0O++eYbbhdzNpnUPdss5dlHn3B8fMwnn3wi7OnlWp+trutSdnUcoFWSyr8zCHxmVw2uJ7Wc&#10;bbsMkr5YfNkX4su82ZAkCVXdUNUtcRThdYE1SZLwvD+gMcC2XKLAE0atifx7psFmk2LbJlGY0Brg&#10;B0ss2yCOEhzfIR72ycuCV3/6RrIZUrn70o38dzAc8/zZx3z04hOqRgD+bZHru8AwZXht2VITqlAz&#10;5St7B341mF3itArosywL1wnljuzuaDWUs7p7XQ2Dx+MxDx484Pj4WA+5QRQlAtq0gIHtuvRHfXxX&#10;LBOybUrbwnorA7KmFlly3QiL3e5sPZRdggxeUmiMjrkq4SsqYGV2c6vXqMpIuLy85PHjx6iQ3sPD&#10;Qx0GqXye5/M5x8fH2u9YB0PZQXf/G+zt7QHw5u1rFouZDv7dbrccHBxpgH273XJ7O6c/HHZsVFcH&#10;Ja4Xa5oarYqSXhLt5XlzIxiJ2BcOdf1x/yxXhAGlZFLrV9mcKGxnu90Susr2sFUIF459F5BkmY5+&#10;r23bYhry7NSa8H1fWzYsFgtcOxAyBWiVhxpG399XatCr/MAVOKj8XctG+Ya32jJPpb/XdU1V59rD&#10;WVQRBUEgvaVpNtimge3AZrUkjmMGHaM6DEOWq7nuZ8uyxLZKrdhUmBi0+t5WsvjLy0uurq44Ojrq&#10;an6pgyzL0jk0al8NBgPtQS3YnqyrL774QgOZ6ixRBDPHDmgqdA+rPlPBI6U3N7rcHVuBG6pBt21b&#10;PIW6wqOuJaVTioLOADYXf4vlfA5VgRX43XT9rrlt6s6U05IHoS4xCZwxJSHcMKiqBtsWCcDR0ZEY&#10;7w7E0DgIAkbDHZoG4jjm5OSEuq55+vQZOzs7pGnKaDRiPJoIC9C1iOOIi4sLLMtgZzLSi3i1WpFu&#10;5YOIIglJMQ0bw7bo9wd6QSgQTEnHDcPoUqKkyFSGrSqZzPd9mqqQA4guSb3zm3Rdnygy9EMPQ3kG&#10;67UAm0aHTq9WK/woxkJCZtQFl6Uiicq6hnbQE9/Rfr8vjUjnc3N0uMvp6YnIY72AJjEIwpggjhkM&#10;h8Q9OdzTNOX04pLeNhUplSXspSfPnvHh9JTBaCx+PIZJEIWYtsXzjz7h6PiYsszJ0pR1uu0WvQ11&#10;Iym6vR6tKYcBlolneVryt023THZ3JTncsnj05Ak7oxFe4LNarbAsg/2jSccgEWNhP3BwPI/eINGL&#10;t2npfENdyqbFj8LO300+k36/T5z0MCyTfn/Io0cPSJKEfr9P6N8lYgpLyOHg4ICzszNJEz474+HD&#10;h4AwSieTCfO5THoeP37MkydPdPExGAwIw5Cf/vSnjEYjDg4O+PjTF9pIe9gfYLTw4OiYH3z6KWVR&#10;8ODomCLLefLkSdfcw9HREWVZ8tvffclytcXxPT2ZPjo64uOPP8b3xTvl4cOHfPTRRxwcHLBarYji&#10;4M77JuxhNLL2VHFdFAJMhFGifZRU06z8vtSBJI1wRlZkXN/M2ds/xPN8qk7+bBgQhCG26/D+5AN7&#10;0S5+GLJcLgiHCde3txiG/PyqkgZdfOxvAAAgAElEQVQ8dXL8MgDTxHY8JtM9PD+kaVMs2+08QBoa&#10;oKpbWksmSWIQLp+VmJ+bmnVtmWBbhgTKOLJX/cDl+fOntFVFHIY8eviQXpLg+Q5FJYmYJ+/eEfc7&#10;yW8raywvUsqqlkjutmP/YOoGV/22TPn/VZF97+K530irpkddimWV84tf/KI7p55wfHxEWVbdRdWQ&#10;5zIAUfs4jHqs1ls+Ho/5/e9+x3x+S+D5HB0fcNv5GZ6dnfHixQviuK+ZpFVVgWHheK6kMWNgY2Na&#10;/L3Bk0GDAHmYFoZlE0RyyYRxH9t1Wa5TrMoEwyPujeRCqxrqGsIowbDkc2ypMU30xS0FrC+pyMMh&#10;vhew2YgEOQzDztJAJDdOJ+tulgvx2JlM6Pf73WDHJC9rKqPBcjw8z8UwberGBLOhKGpaq8UwWprW&#10;oqUBQ+TnjuOQliVhlFBWLZZjUzUGhul0Kbom6/WGKAhJ85Kra0lF9xwf2/XlbK5qPbRQw4mXL18y&#10;Ho+5vr7m4ePHvHn9mpOTE8Iw5MWLFwwGA7744gt+9ev/yic//AF2B1qn5SlVY+E6vrBqqloCayIB&#10;LBVDqa5rNus1bV3hmgZJHDGbzTCMlkePHrC3N+X3v/8Sx7H47ru3/PN//j/y7/7dv+Pjjz/m0aOk&#10;AwMDptM9buczRjsyJAujHk+efSxM/uk+ju/z/t0pNzc3jHZ2KeuWaX9IUTcUdcPb96fsH0w1UKmY&#10;hQo0UuevYtorMPPw8JDj4+MuiKbCMV0sYLteYhmSFB8FHovFVvyUq5KyaSiKDGgIo1APEK+urjBs&#10;j7poubi85dWrd2R5w9nJAgyb//gffsXzj5/x6OERo50BSb9PTc5yccPN7S1xL+ok83fJiQp8kppj&#10;0yUrCuNbASMYDWVZYzsmdV1SVYAhsjfTkqCcqi6xbYttuubhw2OOjw8xLQPDbDk6OuTdu3dstkvN&#10;YHn58iVv375lOp2yXG3Y3d3VDb1KIlZniCrK5rc3umBUQxI9KOkYf2o/KwN5NVgTltS88xyVIMW6&#10;bjtWiPyMrMixbJPAEpDZdiU8rygKlvMb4jAi7oWadZ7nGdlqi21bBKGH1bYy1KlKaCRULnAtjMam&#10;qEts28QyxA+raRodOqbYeTc3N3pgqZos2xZ2Z1WIMiTd5vpcaQ2Dmpa6q7EU4J11TQft3do0DIus&#10;AzLVGW1ZwpZxHAfTsjp57SVlN9FX5/19MFPVwfeL779/5qs6WZ35dWf/otQrvS4crO48+kxbLFjK&#10;uqRtoa5KTAxcT9QqNjWVaVHXFdv1BoyWwbCP3QHNVV1056PV3d3io5dmG+qyAuQ++/bbV7x7954g&#10;kFCHxWIujCbt71jih4G2QGmaBtOxcZweGA03t1cs11KLjUYjWTuGwc7OiKQX4XkORS4s3yzdCBvX&#10;lMFk2TVntiVrajhIqJqIwPMp64rZzS3L9YphX1hORks3ZBaFV1PVtEkCTYvjSMjXcrUgjnqMd0Yy&#10;nPUcLNNmsZxjmTae72JgEih//67H2G632k7CtW2KqsLo+hiz+xxf/vGPYJrkaUpelgSeh2FZGG2L&#10;7bp8+PBB7z21v9q25cOHD+JZ6ft6wKzWgmVZ9Ho9CYCsS3Z3d2nKivfv37PdCPs58Hz8wOWbb76l&#10;riVMS16nBMsMBlLbLhYzPFPW2yYvuL2ZkxYF/f6Y4bjPaLTDYDDQa3A63sGyDZbzRRcuk2sm5v17&#10;ejqdMhgM+PTTT3n9+rUmWyjvuYuLC+omZ71csd0s2GzWOuDGtm3MTiVyfn7GxcUF89kNQRDogbzv&#10;Ojw8fsD+7j5JFJPnEv4pZJOEx08eokJ/dnZ2WK1ivZ/uPNIMHj485ujogGyb07SVeO5lKYHn6SEv&#10;8L2ezHEcXr99w3hvyt7+HrVh0usP2WY588WSZDgi6Q3o9Qc8e/4Cx/M4Oz3HDQQUjuKYR4+FyWWa&#10;sLs3YbUQj+2wCyB1bY8033J+dkEYB+yMJrh+wMOHjzFti9kfXuIFvlZLqfAcleGg1pQaYr1//57l&#10;cqlVOGEYsru7y97+IXme43kRe/v7bDcb9g8OaZuGTZdhMRhOpLeMB1RlSS8ZETcNlu3y3bdvKeuK&#10;OIyoWznX5kuxXWsNed4PHj1k2B+w2qz5+quXbFIBpx49esSLFy/YmU6I41j3uepMVEOgzWZDXkhQ&#10;lbK66ff7lGWuVVW25eJ5AWEogV1NA1HYYzrZY29/yna1ZbVaMB6PCXwPy7TZmU5oDQvDMqExqKoC&#10;y3LwPAdqyIsU22kwjZbWrGgNi6pFQgjzktYUG7nWkFDEIAjYrta8fv2a+e2CnZ0dhqMdfVffzmfQ&#10;KdyKqiRLBWTCaFit1sznt5iWMFIVy1L5kxqGhe1YNLVavzK09hxbg4h3IVuNXucSsCt11HQ6ZTKZ&#10;aOCt1+uLEsmAMs8oa484CuglfRzbIs23rNdbQsfDC2oM26bB0D1a1tnq0bZ64KLsbkI/0gMopQKo&#10;qoqq1+Pk5ET3PLPZrLMBWWn7ODXcVuxpVZOoWkXdnTLMdLqvTwnDiOl0qutoFfylgC3TsJktbzti&#10;Ro3TYS5pntHvJRwfH/Muf8fl5aX+HlWf1nXNdH9PB6udn5/L8LJCk+AUcHmfWKCGUmVZaoxCsYDV&#10;f9W9r853BWArkFHXj90v9X0Ghia5qSAxhTeoZO9tB6xbroRiGdz1nFUl+Jpl2pieRVnlHWjbkBUF&#10;aSr7zfdC1tuU5WKF6/qikusCIJums/hpGl2DlWWu/VwNwyBJBvT7Qy4uPtC2ksQu7M6A1WrDZi3v&#10;MYoibFuCqcuq0ASpxUKGNf/0n/5Tzs7O9LBruVzySUcKUwoi27ZI00zXslVVUZQZViH7brmcf48g&#10;qT6f7XaL50bQyPpSNkyqt737TOX7bBWrrpp4+WIxiDUNAT0ODw8lKKLIJX27EMpxMhhgtDXb9Up7&#10;76l/q+7YEXEcMxqNvjepVxNtddCdnp7qcKAkSTANWzMb4zim1+tr6fd6LRMdxRKxbZvPPvtMpoOb&#10;JW3bMJvNhAHREz+YNBUJbZFX+mEoHybTsbVUQ0mg1P9eLBZcXl7qAvDuEDP0IZ/nOUZb62RIxeRU&#10;Rssi1Qq1DEl9yHVdd+zHAb3hSMvX27bFcwOisEfyUIC8q8tL8Zg8+8C7d+/Y29vjxz/+MUEQdBIg&#10;i81mS9p52bmuyzpN+eJ3X+p08n6/TxjElFWNZXvUdUHdmpi2w/PnH9PvifT8w4cPmvHlur5uCsHE&#10;NGzszjRXErUkNXSbSepxWdS01Di2h9E1iXme01Qtb968YTZbiN/dJhMD8qLG861Owi9yoXWa4fge&#10;+9EhBwd7GJZNWVTdgexQY1DkJVUpIFRZN9TrNa57573oui6PHj1hMEjo9Xq4tslyueT8/FxS/9qG&#10;n//85/z1X/81Jycn9Pv9u4lSB3Yqhq6yMdjf3ydJEj2VePHiRZfGaRMHIf5OyIPDI2paVnMJkNqf&#10;7vJtr8ePf/hD+v0+P3jxgjhJeP/mPb7v0497HOztg3FFvVxoIOH58+d8/PHHvHv3VsIqokgXQL7v&#10;E0ZyYCVJQi/us7hedGy5vJtg2uR5SVFUVNWGtjW6CanVFd7iZVl3BvhhHFEt6y6IqSKOHepa2HMC&#10;XLiYptW9jrBjMVQa5PC8O/9IOcArttu0e6Zm5+uWkWU5rdmBnh2og2V0F1xLWVYob7kwjIXxuVx1&#10;UpOMqio66arJ6zevqeuKJ4+OGQQJvThGnWVtE2pKv2YnKpalZVK1FVbT0F2/UH2/mdUemKZcMIqF&#10;o57H329slW+faZpcXFzw6tUrwlCYEsvlks1GZF1hGGqA/Pnz59q3bzwe8+LTz9jbnfC3f/u3FGXW&#10;PWuxUnj16hU/+9nP2N+dCGO7rGgaCVszbYf1NtONt2u7NAgwoy6IMAhwuwZstUnlMlptMSyXtt2w&#10;Oxbfpboy8b0YwzC4XdxiWQ67uyNubq5wXBvXDWjaSie0hqHI5vK00JLBNE2pmlaDldPplG9fv2Gy&#10;t0tdl6xWK3Z3p4xGEl6z3C6gqmlbAxMDBwvDrGkNyIuKooLFckOMeBUnvUjAWtumqqHoWI1hPGCb&#10;i79h1bT4XkBaiJ3B9c0txtgUz09MWsPCcX1hbJqyBu4XLEEQaIuNNE25vrzk+PiYf/kv/yVffvkl&#10;/+pf/StGoxF7e3syOXQcgjBkNBpxen5LkgQ4fqjXhyp61P5QkvuiKGiqkpqaOAz0JLLX6/HkyRM9&#10;7Vb7LE1TFouFvntkXYsnqGGYpGnGoD/u7oWC6eSANE3Z2zvCNF1s28eyPNK07JpcWCxW7B9M9STU&#10;tiXcRt1fquhTxZZiXzx+/FiztDzHwnQ84p4k2NZ1SRR5QKPlzQp8m80l7C3sPKdNW8B1y/II+wn/&#10;4M9HHO4/hdbDtkJubmb84he/4G//43/h3//7/8B0d8gPPvuIP/vpD0mSAadnb6WYbqquAfT0HV6W&#10;4tlaVstOiix3c1WJ57CEpywJ3IgiT4UdXheURYYf2DiOS1kV2mbAdV226RrHCahqePT4AVm+5euv&#10;vyaKpGj/4osv+NWvfoXruvQHo27I4en7RbzwuuRlWwJNyi4lUhXd988hBcwohodaU6oxvh9EI8Ok&#10;iqKsNcvQNG0G/aEGLapKQhhsy6ekpSxbHEdA9iLvQjHaqht2OVqBIUBvpb1NXc8msiI8t8SzPZqq&#10;xXFsHYIYRRGua7NYLCSdMgg0kHn/PTRNg2XesRBUfWUYJk1NNywONZgp9iB87yxWLFv1fBSzxrZt&#10;6JqzLCvpj0f6WSrCxX1mbNu2tHUNpgndeWrSgAF293tnOOLh0TG7u7u4tkWZ53iOQ+AJ85OmwbAM&#10;+r0Y27NxLZdt3ogHW1mwnM8omxKzbomSiMAPKeuCqizwfZc4kEbadkzEtkOA6WybUVYWttMXBUNZ&#10;kOVbbq5nXFx+EClv7FPX0iikad6pNgySpMdoNGQ46mtbI8vo2LVGS1FkpJnUZOvVQs6dqsZyHfLN&#10;Gj8KMZqWTZYS+QE1LYZpYRgOFi2m0eKYBrZl0FQCoM03ay6urjh59468LNkOh9zcXBEFAV4QYHce&#10;bup5m0BelkymO9ip2am6ZE8vVwVZVnB5eU6el50CSOoKsbkRq5vlcknT1SVtLbYBVaGsWGxsVwIr&#10;HU88XU3bohfFOJ7Y4US9mKMHD/V6UMqspmm0eubm5gbXdfX9lXXBKKuVeF2Od0bd2nexPZcqFwuZ&#10;7XpDmm548PgR1BW21flYt/U9ywnY3/+IKOnhuj5nl1f87ss/sDk/x/O8zqd9hGFYnRXUkEEv4erq&#10;Sg8MPn7xiTB4ipqdnR1ub28pioLHj4+72tVhMtkR2wLb4OzDCXFPho4HB/s00z6m2WpP9quLD/zt&#10;f/pbXr58yWaz4YeffaoJHU+ePOPxg2P9DAZJn+l0Srre4LouDx48EA/S62v9PePxmIuLC267dG7l&#10;J6/Ag/2DXX72D37KL//ul9S1wen7d2xT8eKr65KLiw+sNkuWc/FxDONAq/N6/T5x0me9zZhMRszm&#10;K/I8Z39/H9OwWazW3NzcECdCZOn1euR5SRjG+H6IG0iNFEQ9srSiapDE49bA9QLSsmA0nuCFHkEY&#10;01om0V6E4dicnV7ieAHPPxZSw3qbMp7sYliOtujygoiqkQCLTZrj+iVhGLJ/eNyF78TYbkBR1/iO&#10;i2HbbLYp3755Qy+M8KOQpoUgjqnrhtFkwvzmFj+OKbOc1nTo9Wc4XsBkusdivWJ/71CCPCYO/dEQ&#10;z3awPZdRf0CcDEizgr044eHRMc8/+ViSwbszsyxLZfGorQbMbhAIaNKPUgkURYXrenhugOMIoSIv&#10;5DzabER5efTgIfv7u2zXKYvFjCRJsIxWBoq2S1pWAlw2BnVZ0DYtrmFiOTZmU2PYNXVZUFYNLaIC&#10;ME0Ioh5hHDC7XVAjIPL+/j6r+Yqzs3PS9FwHBooyQl6v9NsurQGb9RbLaroaRgC3oGMGSlJ5qVlq&#10;Ys1iYJpiL6F+Kw9/9cwUQczo6rjNZqMZ70pVId7xEVEck5cVZRca1jQVaZ5RzxvqomS1XWMbFmGS&#10;EIQRbmuwXi7ZblK8YURjQFHkuhavOoWSkLcire5Q6oftdku/3+err74iiuV+ztYNEuQ4Q9nXaUyn&#10;uyPVXaxqRDXwEDtCFYImz6fX63F4eMj5+Tnr9VYDkr4nZC31mViWkJeSJNFhfSo7xTAMbMvV/r5h&#10;GOI6Hk2jfPnltd3c3FBUsLOzo5mJCm9S+JMatKpfipWvbK60lUtXF9zv9dT3KpxLrXutDrEsyiLv&#10;+qCcLBOLJt/3qUp5HUVHajEtF9uSfSQ/w6RtZdAT+CFN2+gQL8RtkixLMbB0LSdDHA/XdcAQUDnd&#10;boSEVze4rg1tTZ6nVEWOYdaSUh7IawI081KB9LYbEwaRXr9qDSs/6VevXjGZTPjkk0+o65q3b7/T&#10;zP3d3V1mN1esVhsM29BBXIvFgrLKwWhwXIs0E/srx7G16kxqwZq6rfUALI5KLKMjHtiWrh3FCkFq&#10;JMvuAhvvg4/qt2FIEWfZsgGUT1dRlZRlySaTdOrlbIbtWLRNc88Xotu4ZtnJXhOSZMBisdJeT9Op&#10;XMi+FzIcjAlj8e5QAFIy2NFMStM0oTWkSDQtZrMFfhhD18A1mLx7904vxF4vpigKzs/PWG+WuglZ&#10;rVYUedU1NPIafS/Ej0KZ3oR3xbKapsVxLBdfB5JosKADIjebDU1dksQheZ4xcAaYtsU2zUk7s/Wy&#10;qjBMm/5wwHw+Z71NaWgp60pPyKpCPDYs0yGOEoI4lmTC2Yz5fM7TR49ZryWdcLtdd35IX1OkMu0M&#10;doY8e/YM3w81al5mOW/fvuW7774jyzIeP3vK3u4B22xDY4oMJwgiXC/g29ffMdkZUzUQ9US+vVot&#10;ePLsKY7ns1ithXVhW7hWJzNsGkmSogtfAjAtLNPC8Xxsy8QzHDBNmrJhsVpzdPyQ1jBpDJPVUiSs&#10;WVGRZktMC4bDIZHhYHZsq7gnAHJul5S1gRf0aGjZbErqxsC0fGxLUm7zQoDU4UA8bfYO9gk8Vzd6&#10;D8cTLQl9+fIlo/EOm22K43o8fvKEMIqYTKfYjsN0d5f9/X2m06mWpQfd79vbWzzf5+j4WF/oQRCw&#10;XW8IhkPqoqDsjOV3RmMmozGDpM/Tx4/p9xLyosCxbeqiJK9qJpMJftTjzft3iJfRWrM7b29vGQ6H&#10;vHjxgr29PT2Fdjp6flmWrFdben7cHfgtlmXguh7Q0z6a91mEaiolB1Qtcqyyoanh8uKaq8sbwiDW&#10;F5gqirfbFaPhDm1jkKUFruNzezPHD3xsRy5zt2Md5GVJXkmol+XatC1s0pSyLHB9D9tzaI0GTAPb&#10;dsjygqYFq/Pi2mxSBgNPy3CMtmbY7xMFDqbZEvcCPFf+zo8H/Lf/5B9jtnQH/5KiyLAcaVyiKGKx&#10;XmB/z0rCo8HA6hiZbuRB3X6vMRYZgTy3qsi0J66Witwb/NRVQS+OcS2b//L673BtExoxiL6+vOTw&#10;8JAkSYijHpEvktxx5wM7GEsYzsH+Lp9//jllWfLh7ERP9C4uLnj37h3r9ZoGqZYkXRfKuukmwT4t&#10;MjF3PTnslY+Yep3KK3gxXzKZ7JIXFXkhl3XVmvT6E7zgbmJr2gFZlrLa5FiWR9uIX6VpShphXXkY&#10;LRRZrouELM0xDBPLMrUkJ0kSLi4uMGxLGuY8o9fraa8my7JosQTwNi1a0yIrKopK0l6bpsF2PZrW&#10;pKrB8Sxcz+vCVgRQdZ2QII6oaoNsW2DZBr04AWNDVhQYtqQCb7cZvf4Az/dpTYvbxZJhP6JtKqKo&#10;p21O5vMlrut3fpNbdncdvvrqazzP48///Gc8fvyU1WrVpfY9oq5a6qpjh2UZlivsttawsDs5dZZl&#10;VEXeMVsS4jihzHKy7QqrRRI/O2/m6+trHjx4wNHREcvlkiAIePPmDZPJ5HvTXt8LqauCqqopypqk&#10;PyQrSrJc7qY4Tlgst+zu7jEaT9lsc4ajCWVZMN6ZSgHdC+9k/p13aZZlGvRSXr5BEGjZjGFIwNWb&#10;N28II5/96YQoCEk6P0PfdfB8V0Avx9KMNQlPycSGwTE7r+0G3wu5Xa5ZriuytGaxysnSLcvFGW/f&#10;nPL//adfEfdCfvyTT2nJ+d/+9/+D129f8b/8r/8TBwcH3N5eYwA0YLSSvpg3OUVdY2Lgux55m2OZ&#10;JkWO+KNVFYHnYSUxTbVls86gqTCMO+C5KApms5kU+l0A4Nu3b/nJjydQN4zHOzx9+lQX8Xt7e0yn&#10;U+2xmvSHzGYzptPd78mTVTFmImeOSBLbzh6i1MwJBSzf95e83xypvT0ajZnN5pimjYGDYYgUr8hL&#10;DEyur0VGVhYty+WG29lKA7njwS6b9Zq6rcgLAb/8wCOIQjAqtukW2wSVqGuaJpZhYhlWx2Qz9fNS&#10;94xlWZ3UaM2rV680kGlZd/6ZbdtiWnfeVFmRd764JqYhZ1BrGnhBQJz0iHoxbd2gPHnbVmqoum26&#10;P5cUWvWr7Gww6lY+b+0DqKX5d4qj+2ErCrhSf3f/vYmq486nVJjLrWbkm8CHD6cifQxiQgJaq4a6&#10;wmgh3a6Jo4CiMnFsE9c2SaKQtDDYWCZR4FGUmTDPXRkEGIaEYuZFSl4IWJwkMXVTcnp6yrt371gs&#10;ZhSlKEsUKLRNxa/VMh2mUwn2Oj09oW07psk95Ybv+x3IZ4hnYx2yXC61vU60jTSbJp6M7zF7oKCm&#10;qQq2Zd7ZxDTkeUaeFywXIlkbDYTVs5zPKLIMa7mgruXrDMPEdR3aVuTtv/7NL2lbSS5Xd6RqltM0&#10;5de//jVXV1ddaFuiayLTNNksV1iGzaoL1VLSSAU8TuKYH/zgB9q+QIXiqM84iiJs1yXrhi5/f1Dw&#10;1VdfacsPZRNhWRYfffQRh4eH7O7u0h8kpGnKmzdvpBkLfIbDXUxDgNntekNRZlBXOLaFZbQaFIrj&#10;kDRbs7u/z2g0pjcccXlxzfVs0fUdPkEgHv0HBwc8f/4co5H1e3h4qNN+Pc8jS1faz1ixMpUPogyq&#10;BHw8OTmRwEDboC4rlssZRZEzm83wfZ/ZzRWz2YwoinQDq8CgKIoY9ROtWmsqsXxqqxrLMr9HXFHe&#10;y8qaRILLnM4qods/ZU3dtHz8/Cmvvv4T19fXbNO1BiuUushxRGbbVLX+vKqqIi8rNuuU28UCx/UI&#10;ewluUDEc7WA7AfM/vqRBbIyS4YAw6lFWS4JYFHJul0bc0GLbLmVdsVosJZgrDPCbiiQZ4IcBeZqB&#10;aWF7Lr3+gNFkh6IoePToEQBfffWV7hWLouhCN3JdVysm5s7ODp9++im+72tl2SaNsAybIAyY7B6S&#10;5ltaLKq6xbR9XM8l2+YMRzs0tSk2S9ucxnQ4evCIum2Ikh61CfuHh5Td+eN4rgyBmprbxZyoF9MY&#10;MJ7scHB8RBhHGpxSA9deL9bM1yzLCDtmlR+4ml2/XC41G8xyPOq6wfNkEFhVNXXVEvhht99iLMvB&#10;D6Fum65Xaaiakm1nM6SUC1Wt8jrEPsc1AlrDJNuakGaYjosXdsqgOMKPfC6uznFcC78bHiZJwvPn&#10;z9ms1ny4OOf4wSPSIicwEzDu7OKKquzed9b1/iFtW0uQJXcZImqgqXqA1rgDosqyxDYtPaCDO6KD&#10;0f1XDb4V0Dafz+n3+1JnbVdUdUte1VInNQ113XSeuYUQHMIebSNe8oHrd7jKliSpOgVQpYG7JEk0&#10;kSMOIxky3mPZbjYbQl9k5qqvUZ6Yq9VKn63qz/M817khymdTpU4rNeDOZNR5GadsNhtc12FnPNV1&#10;kWmaYu9gGJpZ6boSVKjsxfb29oiCWOM/cRyTpwIKXlxdsnuwTz8ZcHl7LaFYvZi412O7zTAt53sS&#10;a1Wb3R+gKhxHqRGVFNq5ZzlTliVZdqfEU8Om+9Y/6t5QAKljGUynUx48eMB2m/Htt9/qui8MQ/kZ&#10;XUJ70ykA7ytAACHXmXJ2bjeSyh6EHnZn27PZpDK8qxrxVPWCTrFq6PfiOA5VI4od0xAlm9j4iQLI&#10;NCxM0yYIIuq6xe88T1erFUFkM9mZ0jQNJycnmkVsmNJfZ5nP7u4u5+fn/OIXv+DZsyecnp7y9u1b&#10;nj9/zs5oIFYQnUVDnpe6tr2v8iqKnDTt8hVMGVAXRUFjNt3fpd29dednrvFA7jMyje65dVRNy7Iw&#10;uOcP1/2Z4zjazD8vxcPLXIn3oxsEhL7L/OqS2nCopRKVDS+DJ1Rq1unpKev1mgcPHjCd7GmfPeUX&#10;odgnKuhHFZie6wtKHQh7s6ruFqF6Y+pgkQUlJtgquCWOY87OzjqD8ju0vW1bWrfVh4o6rLfbLVEU&#10;sbu7K1KRqur8tda64VOpqXVdU3R+b1VV6zAeRVeO41DL1UfDHc3y6fX6OghI0aDtDgzIc7mUxb/M&#10;w/dCTk8/YJp0cr5D3n77mt///ve8e/OWF59+TC/5jKdPnxLHiQ6b2GYpi/WK28Wc3ek+dQPffvea&#10;3/3h9wRBQK/X40c//Akff/Kc86trjo6OOD37wLrztpnNZFr29u1bnjx5gvI6XK+XWm4iDCaHXtLH&#10;MO/YR2pxOY4cUl9//TVnp+d8/vnnknY1mVAUBZPJhCzbMhoPcBxbUgo7n6jAjymKitu5PPs0ywnC&#10;PpIYB3VlYRoulu2DcT9sxNGNx3abaYBgtVqRxHEX1jBhf39fe2t9/fXXfPzxx/zFX/yFDtRQQSrb&#10;7VZLRFRTqQrom5sboiji6PCQv/u7v2PZFZJiIxCyM56wN5Uk+igQz4zFQgBcxxa2ShCG7B4cUdQC&#10;squwH5WS/bOf/YwHDx7Q7/dZLpcA30tftW0b27M6MMmlaWqKIu+sEb7fPN+fLkkxZeB4DldXV8Rx&#10;rNlYp6enNE0jcuGOpXZ9fa2DjtT7e/XqFXv7U/Iix3HtrlixqDE7unrbed/0mS1mFIVNEAcSVJBn&#10;1FWG2dhcXtxgd0MTVXArxg2AJMEAACAASURBVE2Wb/noo4/46U//G0kNdCySKOTTTz/BMgziMBLg&#10;spVzK/R83MDXDW51XwZgmVitgWGZmLVJ07YYyMFK9zXqzHMcB7MbNDRVoZ+deuZKmm+7DtvOX2uz&#10;2fCb3/wG5aUZRSLn+NGPftR5frg8e/aM0UgM61UgyqDf4/r6ml6vx1/+5X/Ll7/9rfapHQ6HWuor&#10;xZOjz2jxDnE0Y7ppGuqq0ew0VXSpMyjPCrbbDM8LSHoG49EEMJnNVyS9ARfnN7x8+ZIwDPnoo2f0&#10;kxGb7Yo4SlitZ2w3JWHkdQMnh8123ckMhvqiT5JEQNb7U9pub6oibmdnR0AFV9btdp3hOS4qSXeb&#10;5RhVgeNIqrjZt7oglTnm3KQ36DMYJIRxHz/sdQCrRZFXrLcpvutg2A5tA1lRsjuVMK/WuGYwGGBg&#10;aRuLyWTMcr5iZzzUMpzlcqklz69fv+bZs2d89tlnLBbio9nriS2K67o8ffaMq9sbDSoVRYFreZ1E&#10;VtaeUg+ooKThcCg+UXlGWxdEXkSRSWhP0zS8e/eOfr/PYDDg9lbM03/3u9/x7Nkzrq+vdeM7HA5J&#10;85x3Jx9oWouHDx8yny1xHJvxWOTilxc3zG7X2i7l6dPHnH+4JAjCjqV+yk9/+sMudGCmwTQVTDQe&#10;j/nw4YNmJ6lgkKIouLi4YH93wtnJKVEccnx4JBNSU2qA7XYrgz1dEEvdYDp3VjOWZbFYLfnw4Yr1&#10;qmCzqri+WlNXFlUp5vnPn3/Cd9+94vzDJXFP1snx8UOm0z0+fHiPa7lgNHdKC9v+nqwrz3MWiwVx&#10;nDCZTDCNWSfFbrGtlrraslovcEyDIPS7+sIg3W64urri9PSUnZ0dAG5uRFKZ5kvquiRJYg4PD3n/&#10;/j3r9RrLsjg7O+P8/JzReMKHDx/4+c//oTDqoVMzyJ5s1PncNRcKUFNFmwLPlJ3NfcBNnUWGYWGZ&#10;HlUJdWVgexa+59LUBp4Lw+GEb1695ujoGH/sU+Tv+PqbV7z57gOHh4ccHBzgux7j0RjHsVguF6w3&#10;SzbrDMOU8Jt1uqHfT8RP0RS2mx5mltJsyfno6HpM+Wj98Y9/1KoQ1RDqot2xsRybtm41OGkYBqZh&#10;dbWdhesK2BSGMUYnKRd2fkVZ3aWkKyBK7Y1tKsWwgaHrQ8MwNGO34k6KrgBieW0VdQ1VVdC24oF2&#10;X2Iu4XfW9ySDRZFL8b3ZsJjfiv+rYWJaEjZm2yZgsl2vhdnpe1BXXJ5/YLVYUtYF52cXeIHbnes1&#10;cRiTZlstKd8sN7RtzeXluYTXNS0XFxdcXl7QtjWua3eNxrbbVwZxHHYggEFdlx2bRp4FJmR52jUF&#10;NR4+rWXz9KOPiMOQi4sLOV86pZFpSgr1h9NTDVAphrEaeti2gIhalWPKgMc0GuqyIs+2tHXDcjWn&#10;yCvCyCfwI/JsQ1XKefn5558Tx2EHfHce651kejIZs1zOiSIBfPb399lsNrqBSzcbTt+fQRfqt7u7&#10;q6WR4/GYw8NDOf+7+0h8YiMNklZVhdkBFCpAQq2ZpGPx7e3tobzOlQplf39f126rzYqilCZyOBxy&#10;tH8gjXsLLTU0NcvVnM1yQVHmVIU0wVEvpD9IGLQRk70Jo+GEskWHxWVZ1rGkXNarDU0t9cbpu7d8&#10;8803tI1YTPRnS2xL9t/NzQ3j8Zi2bXn79jv29/d14rn0VD5PnjwmDGVo+W//n/8L3zPo90RB1sRx&#10;p256RJnLXnv+/Lnc8YXI62+qGSqYVGStNaP+AMsyv+cJ1+tJgvrNzQ0HBwes12LJoM7TXq+HYTlU&#10;Rc54MuHxowe8+e5bbFvCnizXojfokRU5D/f3yMtCEs2bhg8fPmApcNMwCOIeRd3QT4bdXVB3A58R&#10;rusJkJkk1M0dgy7Pcwla2mZcXl8xHo7Iipzzi0v8MKAsKlabNY5lMzLGzG5uBfxqIC9KorjH5ZvX&#10;XF1d8ezZM5Ik4fz8XK8/dV+ORiNhDjcSWqtk5Wo4uVgtxXKhhuV6I4CO57CYLbm9umZ/94DWkOGu&#10;7XqMJ1MWqzlRzyOvSwajIZgGfhjQWgZFVVK3DevliiAKMVqwHJu6rJju7eIFPr1+QtSLtZxY2Sco&#10;9p06H1XN2zQNdjfwVwpE1ZeI73mG7Upt2pQlnucz2pmQ5ylR3MO0HALHE09l0+zOU8iLAsO2Ogua&#10;gqx7DYZhYpqlPmPKqibLC4qyErls05IVJY1lYJo2LQbc80if7u0x3d3n6z+96lRqd17vVVXLv29Y&#10;OL6HhfLGvlNmSV8rqra6rjTLUeTEd4BUlmV4Xqjl1veHYm1d6/wGZUsXRdE9lYbkFdh+AE2F7Tp6&#10;4JLnuXg9230cx8NyRB0WxQlJP6coG+JeQlXXNNQEQUTbGl0NcdfXNE1D3P3Mm5srHKcLTVzMutck&#10;QaWr1Yooiri9veXq6orHjx/rmkpJytV+VmpbFc42HIxZb5ZdH1xhmjL03tnZ4fz8XMDOnR3NBJQz&#10;1iLwI8yqJMsKHE9wGwleloCtbCv95+mHD2w3KaPhuAMgE/KspJfcUxtWFU1V4bsulmEgttXCOmwB&#10;o21xLAvHsqjLEqNtUahXoxnIDXledvVMjdF5Yfb7faqq6YZ5JkoWX1UVjSXBeJ9++hmDgfR4lmlr&#10;dbLUQbHu3VSdmWUFhiE/qxdHXa1XYlk2nudjGhZYEgZVlhVVVXfe4TKYaJoGDKmz+7HknFTmnUWa&#10;7wu5wLIMHNukacSyI89lYDUc9juca8UmrYnCWA+n1JCJbh3d3Nzo3vX0VILI1JDK8zwd9KyUbbe3&#10;cz0AV2tLDesXi8U9RYz0TrZv6x5E1YNqDylCjmVZVJ03ptF9Xvb3ir9NrouUhhbaQvtbqimomuLO&#10;ZjOapmF+fY3pWoShT5GXOrxmXs3p94fs7x/SNga7030eHD9ib2+PXq9PmorfURwnBLZD1qUmup2v&#10;Qa8rIjablE8+/QFffvklR4cPsB1P3iQGu3sHLBcLnQ4sprmyIFarFQ8eHulCerPZ0E+GuK7LycmZ&#10;JO91U7G9vT2Wq5V+yHVd8/DhQ23AvVqtNA1cTN0jfcgl/Vj7TazXGw10KgPf4XCMZclhVeR3fiNx&#10;nPDtt9+xszMlcD1ub2/J8oLd3T1++OPPub2dEyc91tsUo4XpzoheFPKHP37JZDKhLHPOTt9zc3mB&#10;Y/4Y17LJNms8WyYlm82Gsmr44Y9+IiE+UUhdtdzOFpIqaTms04wvf/t7nj99yNnFJWmWs9mmXF9f&#10;E4Yhp2cfePzoIZg2jud2qYo+pi3giR9G5HlK2gE5KrzHDwKZ+GRrOYTygnWa8tOf/UymJFXF0fGD&#10;jrof00tkErhYprh+SN06zBYSzFA3Bk1r43seq2UGRsnFxQzPC4ShYIdEkdDJfd9nsVriB5F4cC6W&#10;rLcpZSnBDGknPYw7xutf/uVf8q//9b/m6OEx/+Qv/ztt3q58S/NKjLOzssCPQp16dzOfsc0zqlZ8&#10;JP7mb/5GAw6KmaMuyuFwqIuXsixJkoS2NbSfk7IwUJNc5UNycnLCv/gX/7MODvrmm29oW5lyLBYL&#10;Dbr0+33m82uZejQVjh9iUOFHFskg0CEG6rCpqkpbL/z+97/n6mrGf/9X/wOrTU5jmPzy17/hr/7q&#10;rwh7CVkpxbFlWQx3JizWG7JSAA4sm+n+AYv1LeNRSNMU2H4Px/Zk4hl6xD05ILMio2oabNelBc4u&#10;znny7DHr5YLNJu0ATBe7Y2QeHh5imiZfvfwDR0dH/IOf/jkfffyEIPA5OzthdzoVRmfT0FQVdm2S&#10;pxmeL+nqy9UCPww0G1OmWjHLpcj0xyPxQC2qEteWInFnONZG1GrA0nZDEb+bqjdNF4bh35lIVx1b&#10;YHc65Ve//CV5tqWfiJ3GT370Q2Elxj3qLuGvrkoW8zm+7zPpTO7j/oD3799zfHxMlrX87Kd/zna7&#10;ZnZ9xWg0Yr5YkhfCMJnP5/hhzO18KT63bcFovMNivaE1DWzPJV1lLLqG0rZtppM9qqbBsC22ecb1&#10;7ZzpdI93Jx9wXR8w+fqb3/DrX/6aL774grZt+fzzH/OPfv4PefDgiJv5jCD0mF3M6CUymV2v12zT&#10;jW60DMPA9wJdCKjka+UFlGYZ4/GYs/MPvHjxQktm1UBqm6UkjifDsmRIVd7i+SFta1DXLev1lvlS&#10;WOmrP73CdkwODg/ZnU4xOolJEISsVisGo6Gw9Dvj85ubGZ988hFeN+Qo0pLb21sODg6lAe3kUsqz&#10;sCxL8ZQcSXCcKuyUXFe9r9vbW1xfDLXzexdzGIbczuaE8YiirIijPrPZDcNBn9urSz779AWmYVNX&#10;rQz53r7m6HAPx7G4vp4xGg34z//5PxNFkm68Xq958eIFZVHTi8Ui5Obmhv/3m//IwdEh17c3rLOc&#10;/cNjRpMpy8UKxwv48svf83/+3/+W5UKGZsfHx3zxuy85PNxnsjdhMBoRBOILp4JkFIgWBAEnJyc8&#10;fvxYg+m9Xo+LiwuOj4+7e/SEfi/CDDxcu0dd5txcib3JdG+XOJYzMwx9DfokScJ4sivynrYmy9ek&#10;lcFPfvITXn97gtH67O3mzG63vPzqW3luwzH/7J/9M3YmfXYmCeOdhKrZUORlBxQZuoi+H1aiWGVK&#10;mq8m7INhwvX1NfPFLaOByG1PTk7wHZunz56QZhmD4ZTrywvevzvh+vqGR4+fSchRr8/l5TmD0ZT5&#10;4pY4StjdndA0DS9fvmQ6lWAFNUzN85zf/OY3PH/+nI8++YT3798zHsdijJ4L2LGcz/QEWrFcFANE&#10;gRiqTru6utKBfNvtll6vR1HC7HbNdLLPfD7n/OKKJEko8oJ0WzEcTCkLg2+/+Za//uu/4Vf/9Te0&#10;bcv+/iHD4ZC/+Ef/mMdPHvLgwRGmFVLXG1pMPNukalscO8AwbExsqqJis5HnaGGwXK2I79U7auj3&#10;/v17fvOb3+gQRxkOWd9jMtR12QFpwpau65bFQnzTWuDy8pJHjx4y2d3lD199RdINhuu2YTge6ZpM&#10;KUPUoG80GmlbBMtxtU3MdrvVgznaO7BYvQY19LtvM9K2d38PcHFxQZZlGoxWA6zVagVtzWYxx3Ps&#10;O0P+qtRWB7e3t/SHA32WnJ6eiqzaNDk/P5faKfS7Ab7bBSuIpUaVSy1uOxKMlMQ9+v0+htHidY1f&#10;v383JA7DkMlEvPTyPMfzfXZ2duj1xF8dS0A407A631QBR7/5+iVt3d17XdKyUoootqcaACtmqmo6&#10;HMehKMUfNenHXZDWsmtYTcbRmOFwyLt3AlQcHUngg2KrBWFIWeWSsNqBKQpoVkye58+f6yGOCra5&#10;vZXAChN4+PAhUXfXPn78mCRJNBirmM8KZFAsGTUkbBG5u+N52v9eyR+zLGO5lCCl9XrN+fm57gs8&#10;TwIly6rgdjYT+5WNyBcdU6SAg0RAKwNpyCI/oG1r8ixlu11jWgKUF3nBZrPCdeT9O46j6yPX9fG9&#10;gKqsdZJzlkkDeXz0WIansQRbXV9f84c//EGTUH7729929lXSTF5eXrLdbtnZ2REywWjEh7N3zOcr&#10;bFP2wmw2YzAY8ODBA8bDkf4srq6uaMqKKIo0w7CwOy/NLkcBWl33Xl1dYVqIbHQuoUHz+ZzPPvuM&#10;+XxOnuecnp7iBj5BLDZijx8/4t/8m4W2sdpsNhRFwfs37zU463gCKJ1fXhBGPWzXBcNiNBx2icE2&#10;hmXz7v2pPJtegmk7zBZLXC9guVlT1BWO55IVskdW6w3L5ZL9/X1hKbuOtjIzbRlyhmEoQDBinWY5&#10;NvuHB5ycnXJ+ecWf/dmf8eSJyHM//fRTkkQGlH/605/Ybrecn59T1zXPn0tAXxRFLBYLqqbG80P2&#10;D44wTZOzszOyzsoq6feJez1do9qOIyG4ScL1zQ1JEknmg2kzHMkej+l1eREW6+2G/nCgAaeyLOU5&#10;GtIb9IcDPfgx7jEVmy7Mhu69tp1VW5bfBTaqAaKkc0sOhrKuKYpCg35Kyq0886q2ps1rXHwsDNbp&#10;lriXCACeZfr+Mx0bSzQXLBYL5vM58/lcQmy6X0VV0uYtmPJ6A08ADwWwK8JWb9DXr9nzPAzbxnYc&#10;6fXyHNsQcGq5XJKmaTe0Fy/Mtm2pOxDU6gJclM+3AmcUMK7s2bT/X3sXNLxYyLoejUYMBgPNgh0M&#10;Biw2Ww1qK7KU8uONwh6m0bJcrNlutwR+rBn2MlAr8T0Bk9XAWV5DhWtLHeF21kCK6DW7ub3zvxz2&#10;yXMJHd3b22O5XDKfz3U/vFqt9H4cj8ecnJxoEpgKzbm6upL6i5p+v0+vJwSZwBdGqALKxTfcIUkG&#10;d+HPnULl/ekJ6+UKFYITxzGzm1sODw8J//hHrq6uGAwGnapkwkkXJuj7wlCtO9BY2R6oEM/7hDUV&#10;bAx3CpIwDDvvaXQdoLI17tvXqBpGqffU4Na1Zc8Oh0MGgwF/+MMfcD3/eyBwYglQV3W1S56X+tl5&#10;XoCS7Kt9o3w58zSF1tTkujCMMQw5j0Sleed5fF95qeuYBqq2IomH3Nxe8eHsnM12TVNWXT8jdYwf&#10;WlxfX2s/3ziONU5hmiaXl5dcdyFqT58+5auvvtLKRMdxmN9eMxwKzia1ypoo6ulnMJ/PabsQ3dVq&#10;QdNWVFWBbUs94nRScgVc/v1nrp5JVXYAbrcvbQV0qMPrvlegAuWKTip739tLfa3ledRFqgGT+9PM&#10;JEkk+TW485ppmrvEZcuyaAxwbQ/DtPSiUIVjmgqV+ezsTC7V/kgvbsuS1KbZfNk1umuqWvz5VMGh&#10;2InqoFHNgZKQK/mJOojjOGY+n+vDUUCnVjPVlIm98rtr2xbTsPlwcUXgyYZTbC71fmXaclcg05o6&#10;oQmgrqRJFzlITp6XbLcijVXTo6OjI2hKFqslTQNHRwccHkz5rdny4eyUppbgCNMUllngelpKZVkW&#10;J2enPHjwgNVSDJrLpuWjJ8+wLIu3371mvVpwdLhPr9djk+VstxnTqdCLDdOiKEotlbSsVm8QkaC6&#10;tKZMsZTZrbBfZT0pP71h11xIKuWaqm1oacnLkrETULcmlh1iYGPgguEALrblQ1tgOR5B2MPzAqoK&#10;GkwMy6NqgfZuzapDqSxqLR0K/QDH8YhjR8sNoijiyZMnHB8fs7+/33k9ero4VwENdS2G/mrydHNz&#10;owtvdQA9ePiQuNcjzzKyDixFNUiGNFjbLKWuKizHlmJBFQGeS9VJOXq9nn79R0dH2rjdcca6aaqq&#10;CteT4AiAsswZj4ea3m9aBm3Z0LQ1VV2S5ekdI69jxA2G4se6uyeJq6vtBsuSYlyxj8/PzzvfpAPm&#10;87lmBqlL6OrqirIsu4Ain7zYsNmsaNs1tuXhBwKiXt/OieMeVdMQd4EDAEVZstzKxMr2XCwsJIX1&#10;7lK8ubkhz1MOD/dF/mRJUrkMW+S8icOQtpZmtqoq6nsSzW2Wkm//f7Le7MeuLDvz+515uufOMUcw&#10;OCUzyRwqs7rUqm6rLNmAG6Xqll8sCH6z/fc0YPtNj7YBox/UnvpBgA1bgmCV2pVVpeqqnEgmyeQU&#10;jOkOcaczT37YZ++IlAgQmQTJ4I1z9rDWt74hEWu0aWhK8bX9drIrJ2Ldbk8d/J4E4aOIssjVHv6H&#10;zEK5f4tS+AfKi1IC1O+99x4g0vaq6jrVTxYC8tdNXWNq4v/n87lgaHcC5WsjAeiXL18y++Rj4jhm&#10;d3eX8Xgs1gQC6BMAiGDzGIYwfy5yIe9+/ORrjm8JQCrPxAX6+Jsn/Pa3X5AkGZcX0xaobfA7IfFm&#10;zb//97/gm6++Zm9vhz/6T/5jijLl40cPlSSk2+1jGIaaKl/7qWg0mmjOtXY/bm1tcXJ2XWzIS62K&#10;rlPxRHMpJLG6ruO6Pm47WZ7PrhiPtjAsm6+++orPP/+ck5O3DMcjHtx/j//yz/5MNOytV9dsdsVq&#10;saQMhLxVQ/jtDIdDTk9PCbwOd+/eZbkUwIfjuMqXRUqp8zwXYPPWlmL+S4Apz3PFMqzrmnUc0emL&#10;4qVpoMgF46PT7TObX7VniU3TTvnX67Vg76zXlEVEGAaCda6nqjEW3jri/pLsDg2Dw8NDXr9+rYrc&#10;03cCAHn24jmz2RUNBtE65tbxHfrdAX/8sz/h9ctXnJ6fcXFxyeSbCTvbY3TT4HB/D02vMfWSTuc6&#10;DGSxWCh5+Xw+5/DwkPV6zWq1auUimQIaRAHokiUJl5eXqk6QkqE4Tej3+2SFOE87nW4LLs/EHWLY&#10;6K6PoYsh2ONvnvDtk9fQWDx6+Ck/+9lP2/vRYjDsoukFtqORpELO1vF8OoFHUWTqmUpfoqZpmE6n&#10;Sh56PUkX7BFZbNm2aCo821L7WjDadQUgCJa1nHJfBzZJ0EgOrJ49e0aSJJyenjKZTBSbTX42CYrI&#10;u2q5XNJpPfVksSYLb7kWpNJDsjbl3xV7ySZNBNN6Op1zdXXFydtTwnDDbHZFEn9Ftzei3x+gaQYf&#10;ffgpw9Eem3VEHItAjn/7F/8HP/7xj3n46IrRuMf29gjPt4ijJVUl5GyWabWy9QbDEO/K1ISnrq5f&#10;y7HW6zUXFxcqHGW9XgsAR9O+V2DL59zUmmDVtN93p7PV3nN123CVGIbVnjE1dV1RVY0KO5KABlwH&#10;9Tx58gQ0g93dXXTTIuz1iKJUnT1JkqBrtrozV6sVo9GI9XqNBnT8AB3hjSzPfN9zSJNIJFNbBm/e&#10;nJAkCYEfKrZSnsaM+iGzySVoAshJ0hhdg+FoRLcbqkaq0eDBg/dUc/Xw0QcC8JAshErsw8PDQzG0&#10;1BpVkwM0rb+1rN0bhIRT10VtK5UTf/qnf0ocx3z77BmHh4c4jsdyucSwhXeVlLJVVcW3T54SBj6X&#10;k3PyIiXsBlS18IYf2D38wOX09JTdvW1lL1EUBb/97W958OABjuPw4sULcb+3QK1UwNy7d08Nieq6&#10;Zj6fq5pa9g11LQIKJDNcNv5S2jgYiDrn448/5vXr10oqHQQB4/GY6eUlF2eX3Lv3nrIJ8bwA0NtB&#10;Af/Iq/4moeJyMmF3f593Z2f0+33yXARkbm9vq6DHyWSCZQkVixxsPn/+nLOzM8ZbI+qmIcsTRsMt&#10;4ZM7GKKbJrbrMl9ccXx0izTPMG2XsspJ8wWaIVLXN5sNRbbB6zgkqbgXBoOBYPnd+0CdN51Ol8vL&#10;KZ1Oh/39fb777jkHBwdMp1PWm1gRKX7yk59gmiZPnz7l4cOHyhPPMDTSNBZhJjocHu1yfn5Kp+Pj&#10;2IJ1LBmoH7z/fju03LC/v49tiGFqWRYUWclqsVYqFV3XKfOsVTQ5qo4bDAaqd5RDsSAI+Prrr7l3&#10;757yFP3m6RM8v0sSRfRbv9mzd2c8evQIP+yS5yV+2OF8collOlxeXrC1tcX9Bx8QRQmdbg/Tdrla&#10;rtje3ibPSvIsb603BAvftl0G/RGT+UzUjHVFFMfohsnbtyc0jQAAgP9/ht/pkhWVSG++957aT4Zp&#10;8977D8X9mIsas0aAC5bTBqmZJr/94ks6nQ733ntAXlaYtuijf/DZD7FtmydPnogU9eEI3TSJkpRu&#10;f0AYhqDpvD45EcGD3a4CC+M4ZjQYMJvN2N7bEyFIVUWj67w9PeXj0Yg4S9kkMT9675/y8uVLDMPg&#10;cjqn0+mwu38o0q2LijQv8YKQX/7yl/QGI3qDEfPFiocP3me9WrBarRQItIkSpHXQyckJoza8Bc1Q&#10;jC7ZCy2XS7RGV4ObLMuwbJdOt0uUJKS56OPyIqUqckFaMi2SNIOmxgv8dl8Klt7bt28JwxA/CHl3&#10;8k7cebZNlhVESWtL0ZJqpIQ1KxOgZrOJ8bygZVE2DLe2OTy+rXxbl4sV/eGA88klddOwf3jAs2fP&#10;2Nnd4+TkhOl0ytbWlurLw7DHYjFnZ2eP09MT1nbMe+/dEyB9O8wRoVfe92x6ZJL2ppVkS7swOVw9&#10;Pz8XqgjXFe+UGtsTd7rlOCwmMzTdpCwKNNNk2WYmOL7Pch3heT794ZjpfEFvOCCNIuazBVEU0x90&#10;2/pEEHeGwyFNVTCdiswNYQEIl5ML4jhme2eL6XQqVGL9PlEU0e/3+c1vfiNCZlo2nKyvNE0TYHt7&#10;hgsPzhWDQZ+rxUyQDtZLej1hGVgWNWGnh2nYbJKI4+NjVqsN4/G4tdJbtPiJSKv3/YBkE7WBrxaT&#10;iQgMSvNcZEC0Q/e7d++SZAJo298PKYqC169f0+v1FEA5nU5VzoplWcSxAIxleK+0Pdyk2bU9Ryps&#10;BqQqs9My1K+urvB9XzGtu90uURQRb1YEnkuRl/T7ff7kX/3n/PaL3zGfz9E0Qw3OLi4uBDnMcri6&#10;EuS58XisWKhSeSPXdRTFNJqG5wW8e3fG4eEhaZpTV9DrDlitVqpOj1ZL5vMZ/bCrsDjZcwxHYmh/&#10;cXHBxx9/zP/2v/+v3L9zVxEkpsZckUskwUQOamX4ddM0PHv2jD/4gz/g4OCAqyvB+pdqNTFkqlmt&#10;FspCzLIMJpPLNpx7wOnpKW/evOHlyxdUdaFCmcIwRLM0ZREk64U8z0maGj+wODo64jf/4Rcib2I5&#10;p+sJdZx507NJItDyh5QPSyBTFigS7VfU8wxVVPm+q0A+mcyra0LWk6Y5cZzgOHErLRPNnev6mPW1&#10;P50EkqqygUanqbU2QEZo+2UzsW7Nm4XZtIPtCLRb+mKenZ21japgkpZFqQqYuq7byfq1L6aU78op&#10;SKfTUf4KMgF7OBx+T3Je1zXDQQ/DcjBtG80wqNEo64airsirNgAFjVoDkS6ht0Cc0YKrGaPRmNmV&#10;WJAXFxeMtrZJ4hStBScty8ZqQS7JPvno4w+xLZ1+GFLlOZppUtYVnU5IUQvZW56LRGHNMLicTUmL&#10;nLqosQ2Ty8sJL1++5u2bN6povri8JI4iak2nqBvKpqZuGho0YfCu62iNJtLaatrJ7YLBcKim+o2m&#10;4XoeQRCSZRmv3rwl7PVZb2K2t7fZRAmarmPoOlle0miWMsCt6oa60WlqnVrTQDNx3A66LiQijSbS&#10;6izTwrJsPN9nuYjFnzUMdMuAitkwAAAgAElEQVQiDEOWyyX9fp+wa2PoUFQlA1+kJBuWg+V4HBwd&#10;M9wac/v2bQUMyLUnJy6SaSCDhCRgOhwOFWC73KwpmxrHddEsE88XxuFeILz70DU0w8DUNNB1mrIR&#10;hvm0vlvoxFmqgHPHcbh3756SxF2nwDoqVe96j+pt0S/M4g2jBZU1A8sSSaKCtSFSnDWtodsNWSwW&#10;DId93rw22obMRNchitbE8QbH2ce2TZqmot/vqimoTFfsdPzWxD3i7dsJB4c79IcD4iglTnIBPtg+&#10;+/tHnL47RzcNsrTk/GJKHG/I64Y4LfEd0ahYukgdlgEEdS1CxDzHVQ2o3jTsbe+Ihr4QNPcyzej4&#10;HRq9oagLdYbd9DKxjOsU7zzPybMS2xQNYRRF9DpdZYAtbSNWqxVlGyRTFLliYctpmRrE1MJUuSxz&#10;wjCgKDLG420+/PBDyion7AZs1vH3gBBd1yjLApEyLCT4vdafyO10VFPe7XYZjUQR/u7dO8qqpqxq&#10;qrohy8UkT1xW4No2ZZlT5jmGJoIlks0axzTwHRvL0CiznIuzM5aLNZpmMuoPGL+/y87u/vem2+en&#10;Zzx79ozNaoHnu/zqV78iy1L+2T/9fYoiIYkzdnZ2KPMCQzOomkpdPLoukhRlcIgs5t6dn5GmqQKY&#10;hC1H2f4aDE2nqWryNONkccLz5y85P7tkMpkxm1+1oP5KTC59j263h6GJi/Yv/uIveO/eXXb3tul0&#10;QnrdkLos6HU7jEYDvn36hCSJ2NvZ4tsnT3Fth+PjYy7Oz0XBOuqxuBJBWaZpIU3SR6Mt7ty5x9bW&#10;Do8fP+Xo6Ihb79/i4tUrxuNtqqri//o//2+cjs/W3h6r5ea6qbMcBX5GUaQACN/3lTWHnCy6rsvi&#10;aqrsFYIg4OjoiKpq1MSz0+mgaya3bt1C03Tu3bvHYrGirCqmmyWVYTDoDTFMhyffPOXXv/l7qqLB&#10;cX22RmM+ePghjx6+T6M1fPf8GdPZhM1mxa3jAxyjJknEWSOTVCVzQ5qKd7tdwUC1bcF67fep61rI&#10;5+7eIk9z0jhqm3JPmXgLoNtoGxwH2/Lo9vqsVmvKusJ2fTrhkDSO0Rs43Nvl44efYNs+g/6Yoqjo&#10;+BZFmTEaBKw3C7S6wjZMkihqwcmKPC2Io4Q8LSjtCt01CDxRh0QbUZCbttGG89V4jk2ha9R1pT6n&#10;YwpfSd/vUFdQFrXwAXZ8bNuHRtQhsvCStYoARV3ef/99Xr58yXw+Z7VacdmGRK3Xa7HOdna+xwwF&#10;MeSqSwGuyqJTnl/yjJHFrQQClcdkCw4I4DmnLGsGgxGrTcJ4PKbb7XN5MWW1Tnj8+DFnpxPm8wVV&#10;rREEIY7t0QmG7H92Gz8Y8Ou//4LZ/JwH793hh//kY24d7XFwsM98eo6mt3Y8tYaBgaWL4BTbtIBS&#10;na1nZ2dMJhO+/PJL3r59rc6Uf+jTLKpi1LmsaQbL9ZqDoyM1ZA67XfJ2+GHbNkkmDOOFbUFKmmfK&#10;SgYESCX/jSgWjJ6iqrFbBrlxZatar6kblTCapimNZlCXJcN+Tw2kPc9T70mCsbIW3NkRrGLTsNX+&#10;TOMN3cDFsUwM+/rvq8FYC875vo/tXgdABUGA0YLo0pfy9N0lX3/9Nb/73e+ExcOgp0C9wWCATqMa&#10;rL29PdBqJpczsqxQ7CMZgBCGobJGkMmvRS0Go0UuwNw4TTBNUwG7kqUt/dOkTFhKqyUhQK7RtGVQ&#10;SZuoQX8kgFPbI0kjLs4noNV4rvDCH4+2aahYLTdE8ZrADxlvj7A9F9s2FZNJ1lyy0ZFST+mV2O/3&#10;CUPBTi3Sgjcv36GTKcBfDgOkTcbNgaIcWkrml+d5LBYL9bUl41eG+Ug2oRwwStar/Lm9s8W7MwFw&#10;d8O+Wity74ZhF03TSZOcPEsIOg69bp8sjwl8l93dLc7PXomUdsOguWEFVNc1TQ3rdUS3KwaIvu9z&#10;8ua1sk4aj8dY9gZNE15tciAXBAHT6VRJ6OV9tLO7pUJGyypnOOqzWQsCx8HBAb1ejzt37ijvzaIo&#10;qIta1agyhFKeRZZhY3k6hqGp93STTSN7SMFu0lWjKoegpmGrwY8MktndbVRzLcOVFss1jpPjeD7b&#10;u3vs7O2TbCK6/RGW7ZNmlXjGcria52RFQVHVoFXUGniBz3K9wjBN3rx5074b0bd1u13SNFXPULLl&#10;syzjxYsXdLtdsee49sczDIN+vy/Slm8d0u12vze4kj7ZktwjB1GylpRfyw86at3KYBlZD0rfcdl3&#10;y5/S2iAMu2q93jxr5LuQ97gkC0mW861btyjLkul0iq41ivAjfQKl4kbav4kQoGsvZ6nkEKxBX4GY&#10;cRwLG5YkwXVd1Vs3N2pxTRN9sdF+xjDssloJBuJgMCBNUx4/fkyeZnz66ae8efUK13UZDAYsl0tV&#10;U5qmqWoWqJU60ND0NqwHdnZ2xNBxNCRJM2aLK+qmoShyZef17NkzZX/U6XSVNNf3O60E2GB7e5+m&#10;aTg5OUXTNBaLBZ7niT670RVz0XVdxWIftmnfpm4oebnvC6m/JIHVdU1WZFRZg2U6SmGw2QjgX9dM&#10;Jpcz3uVn7O8fcnQ0IE3zVtLuQKNT1007MO4wny0wTNGv9gf91l5JkDUEc1TDMgXRYL1eqz0nk9Xr&#10;+jo4OU1F2vZ4PFZJ1UI6LAY8N+3AhPdihW4IH2XfF8oiydST+12yWJM4o6quLdBc18W1HaUezLKM&#10;LMnU+S/tRnTbpN8XCgfHEyD4er1W53sURWw2G5VgL+0H5fOWKhLZ+0kAU1rIyXUv1R26riuiiryn&#10;5a91XWfQH0Eb/Ny05CSJ1xSF+LPz+VwApN2+8pC8urpSNhvDwegGcdDEMGpMwxZ4gWYQBCGnp8K2&#10;KAg8JpMJpmmys7NDFEVKtSlIFQ1NLcglYr+VWG0IrmWYDPpD1utN6yPtousmeVbgubXa51K1Is8k&#10;ObB48eIFz58/5927t2LA1fqjxn6A49h0OqHw9/cdruZLNfx+8+YNp6enXF6eU9UFTVO1PawJWo2m&#10;mWjcCBfTxT3tWSa2ras+U5478uw0JWVWNKFVWyhX0AKT8mXKqa30kbz2oLr2a/IDR0ySglAtyKZp&#10;qJsax/HQ9eqaEeF1xCFrmcowV1KqZfFiWRaDwUAdCnIied1kiQWYFrmaFMSxkPnouqamp7I5KMtc&#10;FTaAWsDykB+NRgqBn81mCkgYDAbK/0NetIIiKw6No6OjdsFfey3d/CEXmLzw5Q/ls9EIrz+qmulk&#10;zvn5Jf3BmCRL0XWDOE5wHRPbNBTIEjgm9+7cZXc8YntLgB261qA1GqahE683VJV4N57n8OrVK549&#10;eyak06bDs2fPWK3W6t1dXFyoA0ZrUBML1/VxXV99bk03MAxB+xVJ9jlv3r5DNwx6LRAHLd0dASaf&#10;np7y+62s/GaBI+UGUZyKwJIG4bOKTlVDVRdKqlq1jAOtTa/STYNGu05Qk19P0wSiP51OBcvG80iT&#10;qG0eTeo6VUW+PLS3trZVQSK/Lwm2yHe8WglPn6oSXqjyIJO+MrJYLooCo2XRzRZXnJ+fc+f2PYyy&#10;pGr3WaNrWLKL0zVM3aSMSpVMbpom77//PkkSt4lvp6oA0nWdKF5/j9V8eTHB8932AHZaz44M4e8l&#10;ikbH8YgiwUqQf2YwGNHpddF1TRWlMmXWsqyW3TZTDYNkrSwWYtoiJsgVpm5SlRrTyRV1peP6AUmc&#10;s1xn6FZI0BkQhGKaNZlPsZyQoBOSFzVxGuNoNabrtUw8E9t2VSG2s7OD6wk5V7RaMRgKlnHP67Ne&#10;Cq+hmhrdMIR8Q9PwAkexdOq6xmgLCHnWNVWFZpoYmkaeptDpqjUkwU95GTqOQ1xcpyEXhUhBlXID&#10;NXlu109Zljx48IDt7W0F5MmmqSgqdUFIENIwDOrqOmFUMt4ka+Hu3bv86le/4vHjx6oBkeexTEa/&#10;vJziOBZlVVCWuWgEm5I0iykrn53dLdbrJdPJkjje8ODBAx49+piqbGh0g+VqRVEJHzPDMLh35y5/&#10;+Id/SFVkZFnCf//f/nf0+p22kRB2ETTikqnKhjTP0HTaZGKXrCjJ0jV5O0279lMTMq6brHcdjTDs&#10;8PLlKx4//iUvv3tNllXYjstwsM2dO3f40Y9+TwwJNIPxeMxwOOT1yVsmkwsO9/bZ39vl3/yb/5k/&#10;//M/56OPP+C/+a//Kx48eEC8WfHt02+ER11dYxmmmk5ahgjNODt5x97WUA0KZKEji8GtrS3evXvH&#10;R598wv/3d3/Hs3/37/jZz36Gpmn88pe/5Pbt2zSmTt42w4PBAMt2ma9WRElB3ehUZYPTddA0FONT&#10;so+KXFeNW6cNvbMth7t37+J5AU+ePOHk5ER4XEYpb9684c6du9eNh22xs7vLKtpwsH/McLjFaLjF&#10;48fPiDYxg8GIv/7rv+Ht29e8/Owz/rN/8Z/y/sMP8N96VHXBnTt3yKIFtiWamtlsxngswva63S6b&#10;zYbvvvuOTz75RBWsuq6zvb1Nt9vliy++4Gh3LFKa22bCNC0cy6Lj+4IN10rJmhryQshSB4MBumGB&#10;YfLixVtMyyMMuoy3hhztH7Jcb1guL3h7csrWaMwmjtje7lCUMY5l4ro2VVniWDab1ZqiEM2bbKyF&#10;0bytmgk5wJQNjmRaV3WBiQz4MqnrktFwTF5kmOYVl5dTPC/AdTx03cT3OwRBiGFZ1IBlOi3zUjRX&#10;h4eH5HnOr3/9a54+fSqKMM8nSRL2Dw9bYFOwDOQZJfeD9BXSNE2BYK7rKh9Aud9lkSz2VsP5xSnT&#10;6SWXl+c8ePCAbi+g0xEsNfGcHZaLDet1RFWK4WCRN62HdM4vfvELzs7OWSxmbKI5GiW3jvc4PNhh&#10;vVmiG+JeLqucuhGBOyIork1S11qJd12rIn46naphomyMDeMfhM6ho+sNTVOitcoF13WpbvjtLhbz&#10;9hkGiqWqNZWqsa4T26+BTMuymM6u1DBSgC7i68l6tmrPajnx103xdV69eiVYFa3FjNayy9fLZeub&#10;bBKvN0RRosA9x3Eoc+FheFpm6u7odrv4nUBY62wEwNQb9Bm2HsFZltG09Ypt22RZxs7eTgta1bx8&#10;+ZqvvhJWQkY79NR0wZQIPB+RdNq0aokAtnQ2m1h4XUUJk8mEL373FT/5yU+4e/c+y+WS1WrNbDbj&#10;1Zs3rfoiFvLxpmY06LM1GuIHIQ0XoBk06LheQJaL0MqgI6TaeSESiT3PYzjaYjTeVn7MTdPgdzrc&#10;vn2MpukkSUyeF/T7PUQ4kkmnE+K6DkVREkUbQAAGuqWrRl82nFEUcXk55c2bE46OjphMJqxWG46P&#10;jwnDnmpopFWUZdlYtgBmdcNUnl2u56vatKrFUDDNxD7SDRPTtPACn7Rl2ciaoNfrKVa0BEQlo3s8&#10;HrdDg65i0tcaFHVFkVUUlZAP5llJ2Om1iqKqBQ4sXMchTtZkec5OMGY4HKC3LPHGsAhapnwYSj/F&#10;LkVRcHW1ZDBYsV5v2N3dVVLEfr9PWdZsbe1Q1xcKfJaS3CxP0A1wPRtdt/E8h6LIgJq9vT1GHzxA&#10;a1Of67pu7Q0MuoFgdSVpayvQMp0cy1V7v65rPMdpz4da1T9lWaIXqN5IgsmynpI9gWR8NWVDXdY0&#10;ZcNgMBLnr99hZ3uP7Z096loAdJbjsr2zw3hrh6KXg2aIYMo0pWoEGGToFpJZXzcVpxfnoGv4fofZ&#10;fE6nEzJbXGG1Pp5GluO6jiB27O/y9OkFm81GydnTpqIqMpJorXo627bxXWFdsL+/T6/bx3Ec4Y3X&#10;aNBoQpKMThwldMMenUDYHGRpjoau6m1d17ENE6oarW4AoSQy0NR/szghT1L162GvT5UXOKbF1nBM&#10;mRVYuollWGyPhNWEY9ps0g2OaVMVbXBNWdMNQhzTpkhzcnJ873oAK+tMeWf6vk/d9kc3z18J+suB&#10;gAQxV6sV6A1FJZhv785OSbIYzRQKl6IWYIVpWxiaIOwIEFYwoZfLJTQNjm1i0rBazDk7eyf2uKFT&#10;ZGlL8jABQcjQhfkxIhk+pqmgrsXa6vV6uJ7PoD+kmE5YxxFBp8smEWemGDyIQY+QUkfQiDp7Plvy&#10;/PlLHj9+zEcffcTHH3+EoYvQo+fPv8X3fTHk0UQvLQdMN9Wf5+fn9Lu9a4KFZaG1HoeSMDPu+pxf&#10;TMgKMXDYGu9Q5SWmZrKcLzk+PGY2m9HriMHNq+9eYRgat2/fVvemYDhbXFxcqIC7MAy5urpqAw0F&#10;mUKu3cGgR1UV5Hmq8I0oitB1XZFopIqo1+vx29/+lrt377K1tSXsUno9tc/jOFZ9U1FmCnCSQK+0&#10;+pFntlRnSR/bqqowGlOdFU0jFFOGJvr+wA/JS+HdTVNSVwjATxNerVoDpmEwGgyJImET0VR1m6WQ&#10;o6NBG/RX5gVJFCugUloB6rpGUVSKqQk6aSr8OiXJwTAs8lwELMmzzPIt0kTc9fLu0nWTOE4Vw5FG&#10;h0ZvB46ZqlckAUftN6lqw6DIG5pSBPJ+9eU3zGYzkixje3uL+/fvC8Vuuxe/e/1KKJZbKwbHFu9e&#10;BmhlZatC1nR2dnZEeLHj4Hm+wF/avlv2tfLzSFwkDAU5TQaAS0brarXixYsrtkdjBoM+nifsN8Iw&#10;5N3JGYYhgOGTkxPOzs5YLoVd2XVYongG1HUb6BypZ2MYBp5lohuVuj/KMleDfLgR9nNzUi4vcNlg&#10;SRCxpvme2TxA1QKTjmvTCcJWuuG0AJpHnpXIhDrPE4u6E3Tp9Vp0vhF+FJphUBTiQ6KLxZ2XYjGd&#10;X16yWG9otGt/B8dx2EQJlmV/D2CUm0b6ct2UecuizzDM9hLJFMgoAdLBYEBd122IRY+joyOGw6GS&#10;eEq/Dck2lbIIMQkrW5BVTF0s06Yq6xsAntai41I2I4pnSY+Xk+80yahrRAFU1sobL43XFGkM9Eiz&#10;hLHVZzwcYJsGWbShdhzcNvxkvVlRA7br8sUXX/P69WshWTcMwu09Ls5PcWxPePeMB0oOUDU1aZxw&#10;tRBpuZ1W7iwvMMuyWmamQd2I4iQMQ/ywi2FeS7wadNK85LtXbyiqhuM793D9ADGmMShaf4j1eo1j&#10;ewyHJo1m02igm4KVV5YltVaz3CyVh1sQuuqAzYsNabbBtHR1CBiGQW845Ouvv+aDDz4QazDNqJoM&#10;dA3b9XBaJq4M9LFsm7JuwedG+KwYuvC3AlGLLNcrsiLH7wSYtsU62rBsg5EGo6FoOj0PLWsNoguo&#10;6pokFcyRNM8UCGqaNpZ2nZwZxddS5TAM6XZFKMVmI2R5l5fnapouL0aglSuWYipW9en3+1iOTx1n&#10;LNcxNYZioJh2QZyK78dLcmoMeoMxx7fu4fsd/I7HYNTHC1yyImV2NVUg/3g8Rjc1DHQaraaocvIy&#10;IytS8Ux6XYpSMJg8N8DQAuLNjKxoGI8DwqBHHEekWcFymVHXJZUWU5YGVW2SNzl2bZG16eBWI2TS&#10;ZVmyv7/PsNcXrIjlChrREI9GAwa9PpYjQE7LtaCSSYh2K/eo0C1THYau7bVApvDWNAyLIi8VcNU0&#10;jZqeO46j0nNt21YFm+M46Fx7ddR1TZRsSKOYyfkFdVHy/v17mBqMRmOohNG3a9tQp1RVTZLlZHHS&#10;Nl0W0OC54t8zdI2mrrAtE8PzOD4+ptvtMplMmEwmvPfee+rzyAunyFPKwqYqSuqqwvQsfNcl9Tw8&#10;x0FrGo4O93n/vUe8fXNKHOdMLyeYhk2n22N2Ncf2XAK3nR5mOSenb/n26VPevPyOR48ecf+9O0pi&#10;LUOwJJhbxiWGeb0HZVErC6iXr960rApxEZ2enor7pU0xvrq6oht0+PTjT/jRZz8SKeRBB123adBZ&#10;Llfs7u7y5vUJp+dn7O3t8cf/4p/x4sWEL7/8Hf/Lv/0L0iTiB598wo9//CMhq9BEWnW/36fMU3zX&#10;oa5LdrbGwh9ss+Lu7Vv8/OSNApU1TVOT0SiKFOB4cHBAkQlGgKZpfP7554zHYzzP49mzZ3z6e/+E&#10;aTvYStOUJNPIsgLP8LBsC70duNRlQVlUzGZXXFxMKNKcJE7pBcJLV3r3SguI/f19bt++zYsXL2ma&#10;htFohGlaBEHIbHYlhia6xiZaUdGQFjlRGuOHHR588AF13dDvD0mygvLnJRWCLd8bDlhurnjz9jVP&#10;nz3h+eMv2RoN+aM/+iNESJ2Qv4zHYwWqy/uwrmvlNXd0dMTjL78gjTPuH98hDEMuZ1MB2NcaRV6J&#10;KbBpo2sGmzjh7OycWhMAnWmZxFHKg/feI4pTAq/DfHHF1dUFSZriex7Hx1ukcYKup2hk0GTQNNQV&#10;5KloejTdIMuKFnTo0zSVkgrJMxck809rQf6UvEixLANqHcf2cG2bpqloGo0iL3FdD9O0sGz7Om3V&#10;FUOrrCjRELWTqB2EFPr+/fsEQcDz58+Zz+ciVdMPuLi44MWLF9y6deva56yd/Bueq1g/ZVmqibP0&#10;5JZMcClhT1sLBVFXmOzubmGYNS9ffcvtOweYVsN6MyOKTdI0x/U6XC2mvHl9xmy6JEkLLMthONhm&#10;OBzzz//gD3jy9DFpETFflXz7/CkP3j/m0x980No9QENB02gYGtTU1FVBQ01VFy2DvlbAq2Ta3LRD&#10;Ec2b/o+YmTd/HUWCFV41TassEHvStC2RFCyHDJZk1Yngp7QQw0nJYJEAShzH1Gi4vk+el6o+EEPn&#10;61RZ2YRVVSGG6xqK6SkLZfkeokTaKOmKteS6rvr3At/Fc0Tjd3ZxTjfpquH/YDRkb2+PnZ0d4d3Y&#10;Dr86nY6yP7JtB8sSzGvpn+15jhpgKaZEx1ABSvP5nPF4zO7uPk+fPhNr3vHxvY7yar26uuLnP/87&#10;YVGhaaR5zmi0pdg3yyuRLL/aRCIUzzDQ2sG5/K9hC0m25QrAzusEAkShYXs0Ji1yZpdT1lHMxcUl&#10;q82GLEnwOx26nQ6jrS0+uHePvCwxNA2rvZtWmw3r5ZIkywhsCTZKMLjP7u4u+/uHFEXG5eW0Pa8F&#10;a6ppNKbTS1arDeeTKd1+H9ty8f0cNA3bdjFbdk1eVISdDlmeU2YFcZIRR3HrQ+jSoGO0oKd8zhJk&#10;kx7ZUi4tAqh85bWm6zpZ65/c6A1pUpIkYnge9hy6gyFBEJImeQv0COsOHaddR5Bksaj7kg2mqVNp&#10;ugJHBRgf4tg+uia80KTnel2LzzmbzbAdj6pqrtludU2/3+f+/fu8+O4Z67Xe1o4RTYPycd/f3+fu&#10;3Tsc7m4xnVyocCFdF3d4OBy1Vg65UijZto2hG2qPyH9P9DfXzD6xH1HPUOz55nvMQE3TcO22htGb&#10;Fshat0DxNtu7uxwf3xFBNQ30+0MaEEB8nGCbTtt/CcJDZTS4fmtJUTUClNdrRlvCViWJMzTTwA18&#10;xqahgBXJypWKPUnYkYNO2Qeu12tV48g6yHEcDg4OFIgn+2cJasi9JtPkpSLwpopI9gSSBSXBREkk&#10;0jRNpTFLQlG/31fhdTJdWtannU6H1Wqlvj/5Xm9aqy0WC/I85+jokLLt5wHFGpUMZNd1iVtwQ9ev&#10;CSs3e6+b529dl2rY7zgOF9MLJvMZQSB8EtE1LKOtGZuGNEtJNjFSqp23yhXf94mrDS9evFBhIk1V&#10;KzarfF5lVdDUNVbLHM2yjDxtvTwtW4FomzhqGYMCHLMrW2RkbDaYCPJHVQn1gcATOjS1RifoY+gO&#10;v/71b3jy5Ft2d7f54IP3CYJQncVyAC6JDxJPKNvBY5ZlaliZ5znU14zjIs8pNRk412DoFlmWU9eQ&#10;Z8JzdLlcU9dwcTHh7Owdz58/Z2trC9MUQwnPv7aikYpS0xBy/CRJsNp7VdYtumMphcl6vcY1ruXS&#10;kiwhe83lcqlwnSiKuHv3Ljs7O8rjVb53ubbSNKdusSTDEM9FKkxEP+XgOqi9VrXkniiKoG7UvgqC&#10;gGUufMflZ9I0QQgS2SQbTFt8bqPtP6SvrTyXdF14O8t3I2uom2FfArw11bMBMWSWdZrcU5vNRllR&#10;yd+T4aFpEiv2qlAhpyL4sQ31kuFyaWtFcNPyUNYZVVWBbqBrJmVZI3y6NZoGPvvsh7x+/ZogFISX&#10;X/ziF4RhyKc//IFShlyzQAs1bNE0jc06wrZMdE2cBTs7e3z7+ImyA2yaBr2Vk8tnY924D6Vqb7FY&#10;qCFer3ftQ7pYzolclyDwFfvaNE0s22ByOVE1E4ihuOsKT1bTFISeoiqotZpa01UgmmBEuzimQVkl&#10;yl4niQXArtVtavlNUPKmtFzTRFiJ9EOo65qiKlUxpQ5XAE3QdKXsWkoou2FfgS7ywDF0C8fxFMKb&#10;5BnLxRo/9JWXXJ7nwlcwFp5hkpFgmUKSLhlNi8UCz7GUmbxoPKuWQSkuCwn+SJq+kMU0ig0lA36E&#10;+eha+CpJoKz1UJBTAxmwIjeklNgvF/PvyWwMw1ZMUFlQSO9FedDLZ11VFYZjtnR04cclEk7bZq31&#10;yZQeHIFrqUnBarWi3wko8xTqSjTvrk1ZiRTLomooy4Lz81NMUxTHcqoSRRGeK+SslmVxfHyskuWl&#10;19nDhw8pigrTMBR7QR4KEiS2LIutnT1BV48TdfnKoubi4gJdFwE4dvscZQprlghKfJYn7bPTqetK&#10;MeeKusS0NExLwzAhr1KieIVlWaRZSg3oloZTO9+79Pv9PtPpVE25NE1D10zFapETRoCt8Y6aBv/D&#10;CbEEOKQfl5QwSXq1YRgq5fwmo08WNRJQkz9uFsXyoCyqkvlypSaZt27dUmEadhsy47oui8WCyWQi&#10;PkM/VAXNcrEmTXNoNtiWz2govMzSpMQ0ija0piFLK9KkTQOrr0SxkDeEYY9OKJhXMpld+eNIPxZH&#10;TKhliplc/1VVYegmmmZiWy79XoiGybPnb/jrv/lbXr08wfMDfvij3yNOUz794Q/o9bfJyoxoLQ6q&#10;PEvZHQc4rkUSrSlLjbzI0Fpfq/F4rOQC3a7w/ciLlOVyjaFDo+XkZYHvCsZbU6HOlk0iGlzH9tR6&#10;lYVomRfi0m8bSMnSTu0Njb4AACAASURBVNNU/VldQ61Xee6ZponW2N9jFodhqGSVYRiys7OjvE4l&#10;80vuh5vDIukvmRa5AibkmhmPx6RZzu7uLnfv3uW7777jyZMnPHjwQNHu4zjm9PQUz3XJ84yqKjBM&#10;UXz1+iGGqbUJ9yXfffcddaVTlg37e7fZ39/n5O0pv/nNb/jiyVdM5jOW8yvyvKQuhb/hwf4+R7eP&#10;+b3PPuXo6JA0TRD+gHB1taDf6yr/QZmUXhQVSSYuxU4QsL29zTePn7agUkHVypHLUiRK5lWOY7nC&#10;lqMFJ6pSnGWCvafT7/aUROdw/4Df/uY/8K//9f/Du3fvuHP7Fh89+ohHH75PGAa4rk0aR6qgSqMY&#10;0xAT0zQWfo2LNo3x+PgYmeoIqGJEFjJnZ2es12tev37N/fv32To64u7du2xvb7NcLvnqq6+Yzed0&#10;RwM06zqUIS9bf2LTYxMnmIatitY8z6mrTHgldUPFxHJs0dicnJwQxwI06YYi3dx1XR4/fswnH3/G&#10;wcGhAkbG4zFZVYKmEQQeVVVweXlJnlVYlkuaCg+rn/70pzx89H57xy34q7/6K54+/ZqXr76DOieP&#10;lnz06CG///u/TxiG37NWASFHPT095fj4WA0KLy4u2Nvbo9cTdh1e2/D4mw25eT1AFPIUYQcjJUF+&#10;p4uhW1i2aEaq1YrZ9IpuN6GhoigbHMcgL0RasWaAZVUk2YKyiKGpyddrQGezWdEf9NSZKhlZ8hyW&#10;8tubLK+GSp2/rmWzXi2xbbNtKEy+/fY5cbwhDDoC4PQ9fF9I+yWzdL1eg2ZgGILFIZvSo6MjgiDg&#10;o48+4suvvlHSt7OzM54/f85nn31GEITCb8kVU/Iw8NV5fvMekXWCLP7lVP+mDVDTVDx89D6//NUv&#10;ODt/S5ZHDIdCGrnZxCRJwi9/9Ss0zaSpLWxHp6g0yjJntZ6LJqsRwTv37t/h4Yd3qcuEe+/dxfMd&#10;snyDa+tUdYPZXmVNU1KWDbpuINhX18mokvlxs1m6/l4M1bDLAvvmT9GgC8sNx/BaL1ExAAmCQAFJ&#10;uuG0ssrrOx+E1QjwPQZC1aAkYFINJAt7+VkkgFyWJaZukLUNsqwLpUxNDHEbijLDMh1MU8dxBGtb&#10;07RWnSGYXVlRkiyXYphmWAyGY+7fu8+to9s4vofluJiukDbXTUPVIAIK27uORuPw4IjDgyOuFnOS&#10;JCMIvPberthsYlVbCpAlwrZXaBjYlqsan9ev3/D8+QvysuDJ42/VHWg6No7jtb7wK0AniTPqei58&#10;rRyXsqoxLBvTEl6PXuBD3bC1vc3O1jZVU+O7HrWuozVwNZnw6KNPyIqcycUl6Brz6Yyw12c4GNLt&#10;D7icztEM4W1nlpU4E0thMeFIKX5VsFysiJOI5WKDZYvkV02HPCuoqgYawZpZXC15e/KONMmIowRD&#10;dzFtHc/vgKFj2S6mI6R0Rd1QlDVVm2qMIcJRMCoaBENMJtBKSbHrusoPWAI7Cjhp/5ysF2zXxg/c&#10;dt1cK3o8N8AyHRbrFVVekKQ5DVDWFWVT0xsOVDBdp+Oz3FyJRPMbzGMZwnp5ecnu7i6eJ5LbXdvk&#10;228f0+vuilC6RsN1fRU+KeWbR7cOuLgU9xnUKsjhzp1j7t27x507d5TENG8tG3q9HlvDgQrokEQR&#10;27YxdQtqjboNL7JMG8s2yRLx9dsyR/ms6bqm9pzoewoFZErJp2EY1EWFF/jUVoPr+nhewP17D9g7&#10;PGA4HDG/WmKbBq7jg66xWEbkSYbd9cnLTKzpnpSp6qRpRpLmLYtH9LBb/SFFfkUQiJDW3b09qqoi&#10;8H3SKGI2nbC/v896tcT3ROhjliboGqyWookPO9fe4E1dUZViqBiEHWF5odlK3Xe1FGCITBSvWtaR&#10;bhrCF7IWBBLN0KGpsS2zPevl+STWQNz6/NLUKt3YcRxcxyZNYhxbAHxpnrRKPzHsq8tKhJjUDWmc&#10;kMYCkEjjhK2tLcHurhuaFlCSNdDNXkYytCQ4IvECycaV77XRBNHA910Ms2Ew6Algx9SoqpLJ5JK8&#10;7NNtuliOiWaAVoqhXRxF2LqFZZgEvkfHFefh1WxGtNmwXC7bELtUDDdb3MF1BJFIR8PxxTni2R6W&#10;aVFoYjBoOy6eL4DMs7MzAYQZAjCpaJT6bGswxjJNtsY7gMZ6JayULMvh6OiY7e1dXrx4wcXFBUXe&#10;8Otf/z0ffviI0TAgywo2qzWjkcg0mE6n1/1fXYsgtjRTZKzJZEKR5QpIXK5XFFVO0A2xDJ2oyPi7&#10;v/05FxcTaEz29g7o9/uCid7pEq03GJrJk28eE28iPvvhD+iE+2rw2e32WK2WAsRqPfxtWwDSaZqo&#10;Xlf0qqaqmaMoEgGdSaJYe7Key/Oc27dvq/yRcRtYCrR4gK2UGVVVYVq6WiP9/oCrqyssa8NotKXu&#10;Vnk/12hovi4UuoJPhEy3vrycAhB0pPWCWH8yhG5re5fAD4mjtapdJah8czhc17UCOFcrUV9KgDvP&#10;c6bT6Y38iUI9I1mTSWxDYlCS3CIBSfnZhA2Bpp7F1ngH07AVGaxWjEud5ULYECVJwq1bt8T+0g00&#10;5PcJjSZYxlmW8+jRR7w9OaGuE37605/y8uVL/vIv/xLXdfngvfvcvn0bZzTAMDWFW8n7pa4rNA1l&#10;AxOGIRrGtY1ji3tI/Ev2sLKWdxxLfU83ZfeDwYCt7RGh7zMc9cnSgl5vh7qGBw8esFr+RgTVuiJj&#10;ZrVetHhL9r13ozc6mq4pRqa8H0zToKyEyrvT6ZDEIoywzsTZ+I88Mm8iuDcl3aZporeFo2Rlaprw&#10;/AtapoAE/bJMNP+ywZdfX34oWSRmWUGcxaqBbRrpu6GzXK5VE9INe8RRoqjr0ux9s9lg6h16XeEr&#10;lqSR8saR1GjZCIhFJqdSIqwAT1dGtZ1ORyHOhiGm3bJAkUnG8vfk1xNSnRWWbbSeEb4A1AyTsm4o&#10;q5KyrghbmYofBBRlSdl6+RmWSaNrKmRIPvebTJKsLFiu19itV6AMZbiaSpPyDmmcEAY+hmNjmTqb&#10;xYp+t8dkNufd+Vk7Oe5h29ehAd1uF0MzlVw/z3PevHkjUG7d5Kr1o4vjGNcRoKxmig1YtKCLvOTW&#10;bSiEpJn7jqsK+xcvv1Pgr2UJg/mgBYY0TaNTiUAgwxayqboRwLqmaaCVmJZOty8mgvF8yWIZod8A&#10;RF3PJGunZ3Ii5Lou0+lU0cVNW0jR4zgWkvAGylqELEmWkfSSEYbgApiUqbfS30oY11oq6EN+/2Gv&#10;q5qkoiqFH2SWsbma8+rNa378z/8jbPeaURFFiZKaBQTK32i1WnF8fMydO3fUdDiORRDUbDYTzGVN&#10;ww9cRWcPwxDLFMynaJNTlTo0FnnWUNgQ+C6G41IWNWlSkSQZ0SZne3ubywvhP2JaKWVVUNUl682K&#10;oszp9btULXP45avvODg4YHtnS/iQbK5DtPb29pheXnG5XhH4KUdHd/j4wx8yHB3yu//wmK8fP+HX&#10;v/yS+XLBxeWCd+/ecjm75NGHD/jZv/qX7O8N0JsrHMfCNHUsy1SDg9V6gW4IxonneWxJDzR8siyh&#10;LEom0ymNqWH7HjoaZVOhNQZpkV974FYVZSMmnI5pkcUpddPg9GxG/QHz5UINWuR0VNd1mraAlIOc&#10;m0WbbBLSNKVqSi4vL3n16pUyCJdp06LxEV6l8jxxXIuiNL83rZeWF5LJFAQBeVEqT7LFYsHXX3/N&#10;n/zJn5DkBYbtENqOApurPMfQNBzTQEcEfpmhuLBs28Edu4SdIXGUUeQ1b1+95osvvuLLx98w3Btz&#10;69YhwcP3CcMevU7IeDRif3dPrMv5jLoW4NZg0GM+m4jkv05AXYticr1ZXds3NHzvecp7pSxLNENX&#10;bAb0BkPT0ZoKrdEp8pyqqFlvUjTNoCpBt2yu5iuWyyXffPOEb589Yzwe8y//+Gfs7u6SpBE7W9vc&#10;vnXQAqU5b16/xLFMak087/VqgaHplHmKoWmEgc/08oKmEsCFruuUaUVV1Qz6Q+7few/fC3h3csp8&#10;JhoeDZ0mTnFsl+0P70CSUJU1t+/e4dXJW+wgYGf7gHVS8O5sRpyXagDSCYS3l2s76j6Kooj9nW20&#10;JiBL5qSZmLqvViuKQgSMJbFgvwyHQzX5dl2X+XzRMsdMqirDNizlXxVFGyzTZzQaCXZK1fDll1/y&#10;5Ve/4+nTpzx+/BVptuHWLZEYrFPy0Y9/xO1bR0ri+uLFCzzPU8yNwWDAycmJKoZlGJCUl8tCbrOK&#10;AJ1eL2wZSgLEzDNxBruuT7fbx3V9ajTqGizT5puvn+C6LrcO9wkCjzdvX9M0FXme0u11BMPKNdCa&#10;EtsE04Qirel2Q8o8JY1iHFPIcbS6IU9yTM3Ecxxmk4kA2IIAQ2uIN2JQYeg6DaiCO8/B0ktcz+bp&#10;06dCCr67x2x2xXG3h2WKd2caFnUNUZRgWg6mKYKkJAgph5YPHz7kxXevePfuHfv7B2o4KoBNX/kf&#10;S6a9BM1kzXKzBpMDOXk/SZ8+ad1TlhmuZ/Du3TsWywk7wR6WraMbNbaj8ekPP6TXHdINRxi6Q15A&#10;XenomoWum1hOQE1FXWVoeompV+hmga7X9HoBZRFh1A0abcBRIeohx3IxDcgLUdvJO0umxt8cissB&#10;jjzrmkbUR0UhgtqauqKpStbRBtcWDPrlcqH81iWgn6YptuUqULFsrv2ir66uABQbxvM8DMtGN02S&#10;JP+e2T+trO5m2COWhWUapG3SuBwYyZRbz/MUU0A2MkEQfu8dVpUY9IVhSFmJ0C9ZKx/cOsIPO+Rl&#10;QVGVKtxPMjg8zycIQpHmWVbK/24ymZC2fnOSvSDq37JVb4hB/uXllKYBwzCVQX+e51xcXGDZLgcH&#10;By1LJMewLeFxHWfMplfqa+qGYNqNt7fwPE+ElrWeW6PRiG+//VbUco7NajZTzA3JnpkvxNrc2RP3&#10;1s7OjmKbS2CnKAo2cYRVWCqMQTaKk4tLLMtQ/7ZMCd+sRX38+vVrlsulSLm2bRUaNBqN2N7eRdds&#10;fN9XFhOapuHYAviuyorpfNEGVRjCk9Ft0E0b3bRJow2OYykQR743uQ9lw6ssZlqmcRRFInl32Kcx&#10;RDCM54aqCZS1wmQyY2s0EqBWv08YephGw3DYZzzok6QrZNia51VopqcGy74f0O8PKYs5nuezWcfC&#10;PsMU5AmpDOt2u4RhT9WX8vwIgqC1XLrEtm12dna4d+8Ot27d4uDgQNzh6zV1EakexDRFCJrsEW6S&#10;GGRtLckbtuWgV63VBDW6fp1kq+t6G6pmq/svTa/ZevKH67romkW306HXG/Dxhx+h6SYffPABnU5I&#10;Vgl2Ul1qrDYRnt/B9nyaGjRDsM9tWxAVNpsNRVmSJBllIxhaVAWTiymD4RA3ELZmszZgMQgC+r0e&#10;l/m1TVmWZYzHYzXIkL2l9AOUrFxZx+V5roYpEiS4vLxUfaMEV+SwQu4ZOTy/Kc++6YcpmYeSdSmH&#10;59I2Qwa3CM/t6h/dF7JflcQaaaEznU7Z399nb2+P09NTFa4jQRnB5rOUWk/eUTcBaflD9seynnVc&#10;C9PSFWNttRLWHFVTk+cpWWFjWMJPs24BK/F7OV7oQnVNABgOh9iWxcuXLzk8PGQ+nytmtMQjqrxQ&#10;gz4JMMs7R5IOpEx6tVmjGVAWbUBxK2u1LAfNsHj16jXPn78QQSubDE0TX1OAPjr9QY/79x8wn095&#10;+pvHHB4ecnBwSJFXzOcLxuOhuh+63S4A8WYjVJtJqgZ7cRxTtp9bDiXlmZXn4nsXA4yGJN6IwMXl&#10;mm++fkzTNNy7d49Pf/AZ3718watXr1itVvzpn/0XAleJI9WnCKuSslWJmkpdpunXdncy7LaIc0WS&#10;WiwWBEHAarVSDEd51r569Yrz83OVRyFBSV03SBIxRPVbu7MoShSB6vLyUt0XRVFgGnYr1TZVsrtl&#10;WQSeUGBO2tDJoigEQS0IiLOU9TpS66aoKzphD9/31bBaks7kQFPe9SI811JrQp7NUnm32WzUEEcS&#10;+eQzkvfpzbUv96MgQwWt3/lMpYdLvEuSkiQAKP+O9LmV6/Tzzz8Xd0YlBnVFUVFXwgJM9KTi3NBN&#10;EY77+eefi3dtCmzh5z//ucCO7PcFyaAU93PH26bT6bBcXIl/vyoJwx57e3sKlAZUgOJNX19JJARU&#10;hsR0Om3v0S0VxGeYGk0p8JzpZN6moaPOn4uLC7rdLru7u7w9ETW+PAfr5vou0dvzTwKcN5V+cpCW&#10;5zme76gz2TQ08UJ0NDRdAkh1iwKLCyLLMvTW16JpGsosp8wymlIcdlJmLQoSKIoKxw5aP5ga07RA&#10;tzAa0ZgatiVowY2YAPi+T+B6rIuSNC+oi5IsjqBqcC0bzW49L6JEvNi6pKaibHIM26RuGvywi9YC&#10;SEmSMJtN1MMwdfFADF2ytcQ3rzviInU9D8OxuZrO2gI4aKeBXivvyrFtUfQL35isvYANgkCwknrd&#10;kTAcLwrSNCYtcsoqb+UfPeCa9l+UmbqwDMOi1xPS0aqGPE+R/g3CkwSKNMOxLJaFeClbo208y2bY&#10;7RAGXS6Xb+n4Ho1hUBZCFu93e6zXa549fYbb+kutVufi0k0Ljo6OMC2dg/1dsiJnsZzz4vlzfvij&#10;zzgObjGdXioQRiwklDw0yzLiREgkLFtMdutGmHWHYUjoh+g6LJdLrq6uONw/UCy/yWRCeCPpuK5L&#10;NK1C10UBVJY5lqZRawZ1pQvmjgGO6+K5uWBQGVCW4mIwNbEmhcS2QtMKNAxWqxVpm0Cm2BxJ+r3p&#10;imSESoC9KArlGaFpGqvlGtty2NnebWVjHRzbxfdKur0+TVVTlBXTyQy0Bs/1sS2HXrdlbTZL6pqW&#10;aedit0BG0wgg1LE9HC+gqs4VO3h/f5+trS10XScIOiwWVwijXBvX9bEsh6oU0vuwM2B3NySKRPJ0&#10;g0ZV61S1TpKWoKVYtmjgkjgjScTPqqrY27OEBww1Z2cX3Htwj+M7d/mb//dvefn6DR998gMMy279&#10;wyxlC7BcC9Cv2xdTx9PzKXpjUdUGaVZzenaJZa7xgi4PP3yEYdn8D//j/8Th8S0+/vBj4k3E6ekp&#10;g+6Ig71D1stL6qrA81w0Q4QwmaZFlub8/2S9aa8k2X3m9zuxb7ln3rxbrV1VvZGSKA0pUhpxBHkM&#10;GNYsgIHxAGMYxrzVVzLsjzDvPJZtCJgxekRKzSanye6urr3q3qq75xaZsS/HL05EVBFuoNGNQi23&#10;bkac81+e5/es1muiKGpS/mq1zS5zRoOhUh6XJTfLa5IspzdQQ5+a99vituiqqoKq0hCWQNOh5TdZ&#10;lolpm5xfXyGbhrtN4yuKgrJSmzzdtCmypBtWq2dXISCSLOHly5ecnp7y/PlLfvjDH1KWNePxlKdP&#10;n3aXodUpDo3O2oCoSTO1zTQsh9lkRFnXbFaROuOqktl0wnxvxmQ8QhMw6Pe4WSy7zaKuafQ8j7DB&#10;OWiaQVlU6IaGEDppmuC6OoIWjCypqhzP63P//h0c3+buw48YjAdIqazVlmEyn88RwPOnj9mbzji/&#10;eIepCUajAReXb7EsE6Gp7anrOMSJSnnXDIHRBABVVUXcpMK2VhO/51HXbcqHQLdUkWg5Jl6l3h8p&#10;IOg55Jm6O8bjIU+efgei4H/6d/+WTz/9tNsEmrpOGC45O39DkaccHMwxTUGaxciyxA9cbq7PldLV&#10;UGdOb9Dn/PKCZy+ed4u6NEvQNYO9+YyPP/6YoOfz/NkLFosFP/nJT/i7v/s7fv7zn9Mb9Pnb//Af&#10;GI5HfPLoY3qDHmGyI4zjhtsCSbrlZrnF8YYcHx8SxylVUWIYDdNOQrgOyXOF1xAojmZr69Y0g2in&#10;1P6O4/D8+XP+6p//N2y2G6KnavH3g/0/YLNdUwuoEw3bsHFdHx2TspCsFgueP3vB2eUFy+slN6sb&#10;BoOAf/7f/hXHx/vcu3+XosjYhUvm4yG6gHfvzpsQryWHh/ssl+uGP9UUGJpBXati3fddxU42TPqD&#10;IVlVk4YhUgiGjmIFx2mObhaqdjBMAtthPN3DC/xui48UTXDRmpubGy4vC757/C2TyUAtCIc9TEsH&#10;aTYNnxoyJIk6FxQHumY8m6JJKGXNarGgFjW6MSbc7aCu6Y/6WKap7PV1jenY5ElKGK7VvZ1nxFlG&#10;MOizawrv1Trk3dkFt+7eU0uotqBqAmcMs25sSWnX0LXqik8//ZR//PIrnjx5wunpKePxuHOOtAoB&#10;rdahluySiDLPVSFf100AQYHRKAbbc0nX9Y7V3DL64iQiTkqGwz6LxSV1nVNmjVWoynEsHc/rEfge&#10;jqMh6xrL1DFNC0N3lHtGA9t1efP6jO12xeHRnGS3Zp3sePjoLnGpoUuopeLoFpmyiKolgIFsltQ0&#10;ibVK9aVYzG3T8OEws72vWxVkXctugdMuSIWusYtT3MBHCBPfC3A8HytO36viZKOsbWYh7fm82+3I&#10;C7UM6g3eN+Ht+duqnNo6oF2yt41+FG2pKq+zwqqmPusGj77vI9CboYCJ5zloGgwGPW7fvtul0LYD&#10;hW0cNUvUANO0KSuJJgwMSwUIVlIpZuJ0yWgwoCxrNFSdcnh4zNOnT0miqBv61LWNZZholtYMnKzG&#10;zQM3mxVSCpIkYzabNwPIGSen7yiKitPTUwzD4pPPPkPWG0ajMXGcMJqMWa2WaKZGfzhmNJmh6zqT&#10;yUSFkAR9NMNirwmG20YJ4S5WasWyJnA85gdHXF3dEKfKyWRrBuPpnlKBWg5pXjKe7hHHcbccTrKC&#10;JCsaG2jMZDTumj8hVJDG48dPePnyZffMVFXFeh2yXK5JkgzPC5jN5s0S3sK2nc7houoXA9O2qbNM&#10;IWVabACgGQaeo1xQ63DDrhk4fLhQaJX6bYPcNnStW63loe7v76NZGovVTYOBGOOY6jloB08930fX&#10;TVxH/ZrdVjkNgiAgy3cgCtIsxjRdLFN0OIlBf8h0OqXIq0bFn1IUFWm863ATbRCjaSo7+mKx6AaY&#10;ALPZjNVqQVVV3Lp1xJ/8yZ/Q6/WwmuHtdrvhYG9MXZbUZUmSq2HldrtFSA3HstEanIas1P1LgwCo&#10;K0lRapi6oK7l+zu+ea/agVY7tG8HX+3X7TiOUrYnlVpc9fr80R/9MWfnF+ztzcmzkvVu1ShfPYqm&#10;r/S9gChJyYqSOE3QdcWxTTN1FpRl2QSsKgXWbhfx9u07+qNh9zxdXV0pFV1ZkiYJ4+GAbbNEMXUN&#10;xzLJU/U8jEcjLi8v2ayWVEWO7zp4jk1iq4XIzc0Nw+EQeL8ka4circKrXVi11u52MNgG9Zi6QRq/&#10;d+dURYlh21BLymbApSGoyopKKzl9c8JoNFK1q66UmEKqnj5cbxSvvSibGkSpIJMyZr1ckSUpdaOM&#10;LrIcGcjOZaPrelNTvkdylM2ZWFayO9/a87yqKqoyBwFCM6GuyfIUieTi4qJDvrWfuxCSvMq7mtrU&#10;dTQJupBstpsm60Kx/HzHxtQ1hKxVYIneBJDFETqyEXbolDVkcUJdVgSuh9VYY8uyVK6yNFF9fQ3R&#10;NiYI+iAUhurw8JCT16d8/fXXLBYrkBrjsUJ25Fmh6v0k4/nz5yRpTFUVzOcH3Lp1p3GmZAyHw25Y&#10;PJlMus9dVpVi1KZps6xWZ15dVl1Yj2Up5FgWqywDz/b4Z//0LyhLqCsVinx9fYOuqWVZmsV8/fXX&#10;fPvtN0o4dqDUk4ap4bpqWN0uiTTRqNxcV2Er2kWNRPXczeIvLDadiCfLlHOo7aOGwyGXl5fdzKZ1&#10;JX7o5G2HYGWpOLuWbXSD5+l0yvPnz7vfL4oiPFelcXueh/zAHdHObj4c+I1GI2opKHYqB8Xv9zCM&#10;JsW+uR+TJMExlQI/iiIC10OYFq7VpJVvd4haYmo6w16fuiiJt2pBb1sW2zpC1wwG/WHTo7fLU5s8&#10;K0iSRhWtK+6tZeoINMpGyZ83S4n23ijyijhKu4WEnjZCuyRuXGvKPTIej9F1nU8++UT93EKSJJkK&#10;cSwqSqnqK5XyPlZYBlPHtHSePn3Cr379JRcXF3x09w7T6bQLY9MQzSxEBRvmjZVe1krwNZvNleKX&#10;HZrG/0+BGoahOscanu1isVC18WrVLAskd5uw5IuLC24fKUFJuyxx3YDxeMyPfvQjAC4uLpg3oZft&#10;c6PrOkUzY2xrtHYR0WF/hFqStFb3VhneBY7JSv2PbhhQq8SjOFN21vFsSl4Wasva6zEajTqLFlJi&#10;6DpFsmUQ9HBsFyF0XNfBdXoIYZBkJWkuEZpGFed4jotj2yCESuK2LKq6Vpv2JKGuCvo9l8vzcyaD&#10;PqCRhBFFLdGkxmq5RQjFLqwoyGWM6QpqXWeXZshKMp7uNXyvMe/eakhNoAmJhmQ0GHaK0zzPsV2f&#10;zWbLchMy3ZthuQm6ZWO7Ku2xRtDvD9mGMZqw0dEQ1DhmD2EJ6kInTTOqqqYqTJYLNRiaTCZoOiRJ&#10;zHAw5vrmvNs8R1HEei0V+6AWWK7FNtrhug5FqVSbl5eX9AZDdMOiLkqi7Q7bGGCbDpPhhOuLJZap&#10;MerPWK8WOJ6P6dpsNlsm8wEIk8VizetXp/h+j8OjW+i6ztJVzWIbXmMMR+i64O2LN7w9O+XoYB/L&#10;0KmKCtPQVBq7png6tm1hWQbr9ZaszPF6HugNa6lJkDucHzAZj7m6vMYwdaJtTF1K/u2/+Tdcnp+r&#10;7bLvY2iKHZElMXma0B/46JokTxN6vQFxlOG5fdJtSFFZaJqLVtnswhtGoyFCVKS7FbO9KbIG0/ex&#10;LIfF1YLDw316Xo/l1ZIiK6mKCtu3ybIUWdeUeYXnKEXoerlS6XQ9j1/946/4wQ9+wN3bd/nm22/Z&#10;398nTXN1UBYlQV81oUI3kMJAChPLMViHIf1BgJQVhq2GIsIwSbY7tnHC7bv3CfpDikKpATzPIysq&#10;vKBPnhcUhVJ6np2fKySAbWM0hfbvvvmG27fvMpmOOTk9I8sr8qJGouN5Sg1XVALbD3D6yp4cpglp&#10;WfLizRvO353xtP9S+gAAIABJREFU+eefc3R0hGvbuF7A+cUFu+2WwaDHeDzm9clbHn3yCetNwnK1&#10;BWHy/MUrTk7fddb5e/cfNIPWCNsJGkW0xDQdbhbXBO4AoTuMZ3t4bsDJyQnPf/MVz54+58mTZ2ha&#10;ztXlG/7zf/pbbNvmf/53/yOffPIJPcthW0qE7rFYJ9y/84h3795hmDbCLPB7I66uF/zRj35EXZXk&#10;RcpuF6Jp6vJtQda+bZLGKYO5siBbhtVYGguyTAVTHBwcKdWzJnF7qmh4e/6Go1uKQfn2/IKH0xlC&#10;03BMoxlUKHh+kiSgGRhWO9TXKKOa65tzXp284osvviCOYyazOavNltVmixf0GYwmoBmstyGO7xEM&#10;lM2hqAss16KoCzxPMeWyJKIuKzRDZzIaUpc5jqWGJLPJgPlsRJ7uWN5c4NqKB1WkWwxN2YWKTHFn&#10;ZEWXRNfr9cBVwSwvX76mKq5xXZ9ez8bzdAx9QG9gYFgaFDmakMzHPdVwRErdtD8fsVpd4wcKHh7G&#10;M9AFo+mQosiJ05rRaJ84SjosRpRkLJYr4iRns41AMzrItW069IMBd4/uqqbaMQkGPovVDcO+asik&#10;XnJ29YYkzrhz5y7nZ+f87Kd/gGnYpHHG1flrgqCHZztUZcaob1KJktM3lxjHY/o9xcN0ewGL5SX3&#10;H9wjK1K0ShVbp+dn5HVFWhYEdh/N0ICaWlaYps5oMuLeR3e5WSy4vL7kxasX3H9wnyiJ2MRbdFPn&#10;P3/x//If/+P/gdl8/cPphD/72c/RjRpdq3EdHduCp0++YzSakGcF/cDlcP+As5M3rLOck1dvcB2d&#10;+dTn6vIMy7Lw3YA3J6eMRiPG0xm/+93v8HsB14sFYbjj+PgY1/d4/uaFakIthyRM8PweOTW7cIcm&#10;LL788kueP3/JOtzw8KP7/NM/+1Pu3btDXqTE8RaNEtvR8d0ZphQga37729/xk5/8mE8++ZS3b09x&#10;HJc4jgjDs4brmDCdTlitQmazGc+ePWdxsyKME0ZlialbCF3j5OwcwzKZz5WazPE8tpli8JVVzXg6&#10;49VXX2FZFsfHx2RlQl7leD2VEnv77r1G3XLDcJQT9KaE4RbTVJa+MAyRmuTy5hw3UAVbWVdEcUzQ&#10;72F7NutwwzoM2UYht46PSbOMpE4I+j6mbrBYLSnKnDv31Z8VhRLLctiEW/K6phKCs5trKl3jcrFg&#10;myTc/+ge/dEAXVeq0xYTQC3ZhRv2D48Iw5DJZKIWIEKjH/TYbkPm8z12Ycjff/EF/8u///e8fPkS&#10;09Sp6xJbtzBto2v88zxHkxqGZmIbSu2aJikMNXq9QbNYVaqyLM1xA5PPP/+UZ0+/J88y6qrA9xze&#10;vHjJwcEBWp1T51tq0TDdaqjyiqIGiUZW5Bi2hWvVuBMDU8S4PYvS7bFbrkmTqMECWaBpBK6qn2Sp&#10;loqaphFtlSqttZzevX2H68srom3MeFiSkyGoG6tp1SnapFRNbX8wIt5sSNKUh48esVqt6A1HhLsU&#10;27LQbQ+hW5iWzWQyI1wvOT464vr6uhuK3717txucXF7ddLZ2TQgkigeYFTlGmhJFKsk82u4a9YSu&#10;loOuS2rGvxdcA+95n0mSYNoutmlh2BaD8Yj54QGg8Dnq/teJkoy8UOpRyzHZnx8yHA8U5N8wQG/w&#10;OYVS9J2dXbBYXKuiXIPxaIqhq9Anx3RAKieRkIrxPB6PGfRHCE1ydXXFaDRib2+P0VClyr569Qrf&#10;V4xly7ZZrVSiue/7lFI5UE5OFLs4TmM+Gj+gLAuOjg44vHWI5zhstltmkwnPX77s0DZHR0dd472/&#10;v4/v+yyXy0ZR6nJ8fMhyqZK/r66umuTYuOsbhFB868Fg0KgZlTptNBoxn8/J06xrnvI8Z7lc8vbt&#10;CUmSMBz2ublZNkOvfpdY63mBqhtjFQTWDsqUOifDdR0sS7GofdfFC1Twgxpug+epZfxm4yEpsIWF&#10;ZdiNNbGPZRkIoQZ4vd4A11XBbKORCu9Jkog0zUmSlPl4jzhKyfysw0+VecWdW3eZz2Yk0Y442mAZ&#10;fQxdUhU5VZ5hGhqWqeM5PUzDRTdMzEaFowuNqlJL/6urK4bDIbdv3+bOnTt8++3vsE2L07dnGIYS&#10;YeS5qo2UjdNscEhJE8wQUJbn2LbbJdkXZY5ru0rVaZjoH7jQ2gEbtQqlCgKzEQEox0tdqYFkVVXq&#10;/mzyBz60YbZDjnZR0NrNW6uqlCpJeTyecn21ppRq0LF/cMBiucI0bLZRRpZW5BX03QCjkpi2Q14J&#10;0kQ5lcqiJi8qHMd8rwbXVS0XbmNO3rzj//rb/wcp4NPPPmY4HDKcDNltt7iOQ7Ldsg1DHNvm1as3&#10;3LlziywrKMsC23ZRYa51Fz7muja6bjbPkU7PD9A1FaSyC7fEaYyQKsxQVpLLywuEVHZ8jR5FkWNo&#10;OkKAoelUZUGeaxSm1SkO20VQq0Zvbd5FrrAGhmFwevKWwO/huTqVKJEC8iLHkAabbchkNm2Sn9Mu&#10;3bgdVMRJxNX1JUWZc3BwQJy+V5IJIRSKoVmg6A1iLM9zirLuXDetwizLMhy74Xs27M92+BBtt/SD&#10;AMuwSbNY8SDzonsWLMdGdz3Ggyl5lJClJZ7bY7lc8vi7p+zvzbl//wFlWeM4HjKQbDarLq/D8zwc&#10;AUUtibOUMsuRjuq5B4MB0U4F+15dXHJwdIgsCmXz3nNI8ow0iZiMHkIhyf4wwTSVMn0ynjGfH7Be&#10;q8FeVda8O3vLarVA0+Bnf/an6LpQ1uB0h2tbXF+r4bGu67x8+VLxkQcD9S6bBnlZkDUDr7wsWIeb&#10;JvBY0h8qNbXnuaRJju/1GwdOgKbBnTu3ubq64mZxybNnz3j8+Fvu3bvHz372M0zXZLG4ptd3mc0m&#10;ZFmqgniqHMUSvsE+mFOWRrfAK4XCGqjlR58syTE1vXNBVFXVoVpcz+bx48dkecKjR49YLBZUZY7n&#10;O1RFSVbkmLqJEGDbykmkG4LVaoGu6w3TuFVBNvkktWiQTIrJnBclq9VS3f+Bz2YXYmo6URQThmtq&#10;KVgvblivlwxHI1w/IMmz7mzZbcLOFdc6NNANKgR1WdEbjqjrEktXg1ElelsgqZiMZwg0hK4+p3Cn&#10;1MxlXWFYqifXDJ1K1mRpTlbkSqDVsKM3uy1JGKqcBsemiNQ7ulw3zkdLLXlbgRyApIaGMa4bGkka&#10;I9CUzV6oRYGhm1QIZK1S45MkYTQasY1Cfvn3f89iteDOrdvUsmQ8HCFqycX5lXJvOm7HiN/uwmYB&#10;3bB4bUPNn+ItWZl17hehNSrKWnG/izLvFMlxvKPf73dq4VbVPZvNSLOYly9fkmZqwblabpjP9xFC&#10;Mhz1CXoe8qJiOOp351g7yKxKiSkEQtMxpE6Rl1DVlFVGbRrksqDIcvqB0+SlqDs61RX2wWgRYUKo&#10;KXUrvx6ORu+36c02Rl1YBWWhigAdNYzs0uakbKSvBgKl5JB1A/UWopGOq5RxrYlbR9e4vLzGdSw0&#10;WaNRQy2xTB2kQVVLlouQw6NbDEZ7ZHlJUZXMj+Z4AwfbtCgSqCXIWoV9tBtZ13YodJUmrmvqIq0R&#10;nZ1QSjVQXSwWKq0wy9lFMbvtVjE5TbuB+PcbBVDLlUgUiDctybOai6tLPK/P3t4UxYzS0YTAsmyy&#10;LCZJst+TObcXAgiiXcx8OsPxXLRGZl5LBUStKpVuWOQ5VV7Q6/UZ9BTMXFQFjuOBrKjLBNvRycua&#10;Nm3r2atXLJdrRpMJdQ2aJjppcxsok2UJ339/ya9/8yuOj4/5k3/yI8Iw5Hx5zmw2wzT1RilRUpaq&#10;MDBNE0TdbFgbq36SkaU5uSi6LVAYhnz99df4vt9ZhN4rMMzfs5621sQ8qyhyge0MsEwfTRTcXK+x&#10;LAfHkRSZwXqVkGYhuu4yHs25vr5WNtKahn9Y0oZNtbLldjPaWsQ8z+vSRquqYBtGKpluuWyUMyNA&#10;pfjmeU6NwLZd6iaAKc1LpZD0PNyiQBMGbsOSvL5WISotq0px4XbNRlPDMBRHRG2vGlvxB5aI1sah&#10;pOpeY2/vYZo22+0lnhcQ+MNO1ReGMf3RCC/oESU5y3VImZWcvr3gH3/5JVfXK7xmE3own9HrKaZX&#10;v9/vQOVXNwtG4zG249EfDlht1iRZyscff6zk+nVFnGZUsiboDTg/v+TNm2eMhhNGowk9b9SEMNj0&#10;BgEPHj1kujfj6OiAo+N9vvjiCyaTCX/+53/Gw4cPm+TeLevlgs1qza27cxbra8IwQtdNbMfj8vJS&#10;wZRtFYyBLNGajd9uFxKGoYJ7a5JkF2NPxp1q4urqqiv8WmuWlBWaphTPrmsjhES3dNJM4Sv29/cb&#10;LmhI0ZyDjuOw2+347rvvKIqC+d6sSyV+9eoNX3/9NS9fviQMm0TaQdBYxnpNseuqM04YnfWnHV4k&#10;iYLiV3mBoTXgak3D0ERjNagphdpA701nyKpkebNgu1nTOzxGF6oJrsuCvEjxfKezKYmG3afYupLt&#10;Nuqee5BkWYRhQFXnIAviXUEplbW93+9Ta2A0A4qyygi3K4SQpGlEmsaASoIvpdqcLhYLaDizYRhS&#10;1mrju0ti3r17R1lLKqnSFA3d4mDvgJubG6UqAnbxlqoqidOoaXhqpCywHR0hc4RWEu1W2LaD7ygO&#10;JRRKsWmCpkl0UdEPXNbLawXU91yoK4oiU6Ewe3s4jYWoRiIF1EgqWZHlCXVdotIyHQxT4+DggF7f&#10;x/PVcDZJEvKqZDab8ec//wtu3b3D8+fPOTl5zaNPP6I/HNDru2i6ZLtdoxkOmqZYUVmWkOcleZrh&#10;mg1PV4KpWQx7PU7fvCAvlC377t279HsB640C9D958gQpFRtN0zS8wEVKWCxvqOqS/nCCKWzWqxUn&#10;r97w/dOnWLqFZhp8/tkj9g8P0BD4PY/Ad0hzSZGrhZulKzWd4j7WjXWSxioybjbuBkKUrNcbBoMh&#10;SZLiui5nZ+fsdjsurq94/OQptuvg+72medQZeT5oBkJXyx/PMXEdj3AXdUWRepd3pOl7jqJqcFXa&#10;o+f18P0+yvnQ+z12UZrFuJqLYSqWYgfwN3RqJL7vYtvKQnn7TjvAVbbWKIkby1bJZrvBsRw1WNI1&#10;Fsslq3DbnTNFXWE6NugaaV4054JLWb63E8tax2oKxuVy2TWK7Wa5atQYu50KFjw5OWmCNDQ0UMm/&#10;edE1/7quY6HuMwFd0wl0tVarbOr1elQoK/RwMFb2zcbOY9s21BWWqWPoEkEJVAgEmijRWgYbBUUW&#10;d3doldcIw6AuSsI0JUkyXMvu1Ka6bmLbalCrmwbFLkJrbGqyAq05f9RQRSnH2kGGNOXvKTKrGoSu&#10;dQvmLMvIK8UxFJqOMEwkYFimsgI32/jWrmRoOv3+sBkyqeevLEtu3bpFmmeUdU20WRMM+opR19Qw&#10;vm9wtH/AL+K/p+/5ZLFiYC+XK6SkGbCqcICqlOwd7COFjuMFBL0BeZZxdHybg8NDhqMJg8GImxul&#10;xDNMm6rOmY32CcMtRS25uLoiq0uSOCVJY0zD4vjWEYGvakxN6Ny5c48XL15w694dZuMZtmVweXmJ&#10;EIJtGNILPEzdQEMjS1MiXccPVCCj3/PQDUM1FHnKD/7gcz777FNu3brNs2fPFHB/ueDo6IgkS7Ec&#10;k8PjA4Ig4JMfforr+vT7CleQRil5nIEQXF1c0/f7naVrt4uZTvfQNE3xyVZrdMPsnvUoithuVmSp&#10;4nNvlhtc18M2LAyhc/v2bV68eM7FuzP2D/a4vDxnPB5RBS5JsuMX/+UXmKbdBWnmeapCpaqCTbhG&#10;1wVQM5/PMQyDyWQGUqMqYbZ3QFmr8NDZ3pRaSMJwRVFaRLuK7XbD/t4ej797xvxgX+Gg/B7b7Zbo&#10;JuL5q+fcv38f0zIwDZuhbVHkFeeXV+RFxWgy5dWL14qDPZ1jWQYfffSQzWZFXYMudMJlyM9++lNe&#10;PHnBq+fP6Qd9Hjx4xOX5KbeODxGiYDzwqMsErUwZ+TZ3jw7YLm4ospTXF0sCf0BVaSwWK2zbZzob&#10;U5U6WbLj7u1DHMtgNFYDj5ubJfP9fXZpyUcf3SHJchbLG4q6wusFHB8f8v333/P555/juBYXZ+f8&#10;5qtfMx5OsBtEw8XlGfvTAwxNw5Q5hq5R5RW9eY+6lPhugON45HmBrNVgwzJdkjRjurfX2Sht0yBL&#10;QwZ95QBTNf7797QqSnQBpq7hDtX70u/5+J5DFEWcnkbUmFTolBJenp6QlhXrKOLV6Rm379zl1esT&#10;nr8+ZTKeUUcK1WF76s+zXA/HV066bRyxDXdcXS3Znx9S5fDxgx9i/XXAr776CscMePLdU5arG46O&#10;DjCA4+NjbNNivd6QZwpxpjVM8CIvsWzlFEqSjP35ATeLayzTZbFY4dhuh9Ya9ANM3cIPHKJtTJJE&#10;uLaHZeokUYoXuNRViSYkVVlQFpn6njccSiklQS9gt9thOy67KERvnA9FURD0fG6WKwaDAa9fv+bO&#10;vft4QY91uCXoexRZgRSS5XrJYDRkG+0YjSbK0WVbpKslZ5dnJHnS2H9hsVySphZe0MN2PDbhrhs2&#10;mKbJZG+vU+OVZdktrVWCdAmagZQqHMnzPLbbLYPBgJbPWGQFH937iHSzaxaBQ9oUY8dxuD455+7d&#10;j9jkO+oS/u//8z9x7949bFuFUU0nh1xdLbl1fMwvfvELPM9hOJmyXC6xXA/b83n16pUaspQVs/FE&#10;Kecl7MIthmHwzbe/Qzc0Pv3sE169eoVrm6xvrvH7Pe7fvsXzJ98ync25feeQutKa+07n6vqsu8+/&#10;+upXTKYjHn18n17PJ88ThKYGTsNhnyJPyfKEXRRiOyZVXXB1fcHB4ZzNbqOGxXGMJU1WmyVSSu7c&#10;u62cJRKWaxUSVWeFwjAlO6Res9hcURZKvXlzc8NoNOLhp3f4V//Df0eWZcznc7759nekmQp0KfIM&#10;TUjKQrGVy7JkMh2pYWFVkpUFUZJxdHTELk7xbA/b8ZjN5pyenvLixTNu377NZDTAcS2Wq4Rj/5A8&#10;TdibfsSg75OlEVcXpwSDPoOgRxTHmKbOenfDbG/GerdUOQ67kF0SsVgvsT3VE0sNSlmi24I436na&#10;Rxqcnl+RpBl1VRJnOyajMevliu1uiW4dM+oNkJRM51OEbrBaLyklnJ2dK+RL6+gwTBw/QGrKkZsX&#10;JePxuAlcSimbeYDi3Xq8fatUzcIy2EQxxvWN4msWGZppsAo3JElCEPjo1JiWyV5/Tp6kvHl1ClXd&#10;fLY78qTCdS1sx2P/0OXk/B01ks1OYesczWG9XjIajbAsg7OzBWmWoxsueZk1X9OAsNpSN7OG3VqF&#10;PB0dzKmKhG9++2venr/D1AWff/ZIseE1nfF43NWMjuVycXHB4eEhRVWQlUpt6VgWRZmR5glSk/TH&#10;fV6/fqXuVKGRrWOEUDxV27ExKtEsW992iB3btgnDkHfvztnb28dxPNarkP/tf/9fmUzUUnK3U8FH&#10;P/4nf8oPf/gH7O/vsduFzfmhMCMKAWmi6xambqHXgmqjHJo24Pgutq2TpBGTUZ/Ly3Om4xm6MFnc&#10;hHi2g46B0TYHysevkxUFQdDrZNGu6+I2NiaN+oOJetFJyz1PsT9ah1ELMdU0xT1Mkrhpzq3O8qmK&#10;80JtmYXA83vqxStT0ASOqyxFSZxjGKZKwKog3ERYrsVum4LQqaRshkw1hq4jhGrIWu6D0CRVVXR2&#10;FXi/5Wp5FC33SDc0qrpsbKeKN9Pv97mKrijykiRWVhXTsLEsXXF2DMl0PMGxbAUUL1PSOMKb9HFs&#10;nzTZsQu3UFc4tk2eZeiapgadhtnJ59sNYmuDyrIMyU5djoHfMCWUdD2NNhzP9983A0XRNPRal1K5&#10;Xiv13/379xlNpr83zPN9BYo+ef2KN2/edGEmvV6vk4XXTUF49+5dNpt112jouo7QPuBKNY1lu3Hf&#10;bDbYts3333/Pl19+yaNHjzr+5IcJXe0Loes6g+EIIXQ0TZDEObblkcQF786v+dWXv+bJk6eNagoO&#10;DmeUsmA86dMbjHFcjyLLqWSCG/jUAjRTA12jqmuk4uZTyQrbdkmzDNsxyYq8uag1zs7OmExH3RbU&#10;siw2mw3j8fj3OEBto9UmzLaby1bS3gVCae/tbLZts91u6ff7tGmPLU+n3Xi3KWNKrTDpeBWmabJa&#10;qYJlNptwcXGhtnhFSpJG+F5PcXjOF6DphKsdrlvhuz6W4bDdxpycvGNvOuW3X7/F0ODRowf80R/+&#10;kPIYEqlUKX5vQF0VBL7L0cE+j7/9htevXvCjP/oDqjInTWrCzY4sK9D21MVgaDqGLugFHr7jYJk6&#10;ZZHx8sUzTk/fcXV1xXq9Zrlc8i//xX+P67o8ePBAcXOziCKPcRyb46M5hi7xbIMsjairDEOXIAsV&#10;rJAmBL7HYnHNLgzxPId+PyDJUtIspypVgTHsqS2RZzvcbG8Y9QfoCExNxzZMqOpmsxdhjsYIBK6l&#10;hsFpVjEIfGSpWDteYGMGKrxstVrxD7/8BU+fPkXTlOomjXfc3Nx0w4XpeNQUMkMVhCQEaRxTZCpd&#10;cjAYQFVSNheJSjIvVYp1WeL6KuhMiAoh1KBACIlhgK7nzOcHmKZNHKeE4Y5bt5oAK43unRVCLVoU&#10;u1VvBghZN7R/v4iqAIXqyHPFkBKawXYTIvp99H4f0ZylhmGo58xV6pQiyzA0sAwNQ4O8lmx3OxbX&#10;V7iNJT9NUwzLo9/vE0YxaRaTxiqF0DAMhCaZzSZcXp5zsL/fqM9qLNMkS1W4gqnryIYTWpWq4I93&#10;KihhFPRxXYvtNiLLEhzHoMgLhKYA+MulKg4Hwz6uY+M6NuFqhayrJhFebbwMXcM0lMa+LHM0HfI4&#10;Jc9TTF3j6GCf0aDPfDbFD1xqWbLbhKwX7/lMxweH9PsBt+4e4PoeXmM11HUdvbGFqWa8JIoSFQbS&#10;2GLzJqxOoIZ489lEKZ5NnZ7vqvOhrnj6/WP++I//mMBzmEwm7M9nLBdrorpCyJpduMIxPVzPZ743&#10;od//EZ7jM5urEDM0jWi7JclT4ijCsHQ1DNGEUqEkCa7nkMYJruuw2aw5ODhgOBywWNxgmgZxXLFc&#10;LtjfnxPHRjPIfEddq0XbyckJDz96gGFYTeCJx3Q87u75XbjDtCziKOH64hLP9qjyigrJYrGi73uK&#10;7SprqEpEXaFJiWuZWLpGuFKweauxCBZpQrhakkaK4zYaTpSKwbXRhMQ0NExDscPaMyoMS1zbwdA0&#10;8jTFsSwMw0PXdDX01pRyaLG6IUpU4vlitVQcazSE1gSDaBqGaeP6PrXUIEnIc7XgMUybJM1BqAA9&#10;x3MRzbBQceYyttuQzWqpAisssxncKoVC2igLVK0iqGRJmleYlskuUsgahaZoES/KflgVJWmcEQR9&#10;fE+pdHvBgL3ZPp7voGlmEy4iqYoaIbXm/NBB1/Adl8VigRA6puVQS4nQjEYhEGJadsOabJROmo6o&#10;a4RUITVJkiEFoOnousDxXMq6xDBNNts14W6rwgTqCquyOgVPWbWhHA1mRmhs46S7/96ruWSXkmzb&#10;tgqd05UiAE10A+72n6qqKBv2diUFSZ5hSaXYKGtlR8/SqruDFTOqIm1UgK0aUwhBlioVYxuO4rg+&#10;s9ms+3VS01lvd9iej9dTPHfHcajkjqKqyYqCIlb1WFYU7O/vd+gYQWtXVYrt9XrNRw2s35CNymcX&#10;KfXfYEhdSqQmu2ekRXYovpxEGII2GRckcRwjBBwc7HP67h3bKAJNsLe3hx+4aPpULRoa/Aq6htkE&#10;r2Rl2S2aW5t3W9u3tY9lWWoh1NX0ElPXG6ad07k4kiQhS9+z4FTKrsF0NqSqCkxL4/LqnG+/u2ms&#10;t3Qc8u1221nbdKkx25uiCR1QKjXTUCIJ2/boBQOSPFGLijTvOIOg7qyD+Z4aghsqVEXTBLsoJElj&#10;DNNmNp82qtuMWKbqHTYtJRwQgiTOODw8JAjUkKm9S4VQFvCBP2C7DbleXXdDqdRQLhLHMLEtk2iz&#10;UgO/MiWJdtiWTpGlRNsNUpPMpnOiNCHPaopiSV2UyKrG1E0sUyeN1SJ2PBhSVhV3bt/j1p3bnJ1d&#10;8OT7Z2ii4p/95c+5desWm82Ki3dnTKdTpTqPt+zt7TEcDrm+vma1WimHXC3YbDZYhlJQxnHc8fFs&#10;2+1q9rIs2W3jRnzgdNa/NE0xdAtTVzZg6orlYvVBbasyEFQtbWAY6j32vADXtbFMh10dk+cFlutg&#10;WC55VTaBFhpRklHVkiTNMU0XKUryUqmFrhdqOC805dSL45jl8oa6UpbVTz85oCwlZVGTZQU//MGP&#10;uHvnPrsoZDIa8dvf/ZqD/TnT8YQ0jkjiHF1X+J/dNlKBd7JJEEejrgtsSy2NzebvZJn2B+rSijIv&#10;yKq065PLvCAjIYnipr5Ri+o2LKkqGgxSI8ZRFCUdWdPxBFvMwnT6Plw0z3Mc28PQLeIoZRvtwIQ0&#10;ixW2Js8wbAspFDJot9sxiIKO918UGW/evOL+R7dxXachm9TdGdomOxdFAQ0bu1Uya7r5e1zP9te1&#10;vcyHtk8hBD1PCVr2pjP1e2YFaZwiixonsBn4fWzdJokyLs5veP3qLWfvrphMRzx8+JD5fB/LdLi4&#10;uOqUgrtt1C22oihiOp1SFyVCUxZ1WVbUmujexSSKOT8/70J4gsBDArIsEVIyGPQJNyvGkwmW5bDb&#10;xdRVjWXpnJ9f8/z5c46PjxkOh4xGCikXxVvyPG1QO4OOLZvnijXZos3KsuwyQzpOooCqVmIuq1H8&#10;GbrTsVM1TWvqBhPHsZr30GcwVPMW13Wp6hzbMSirDF0XHBzMkbJqnGvKYt72jJqmcXl5ya1bt7re&#10;O4oiHMcjbYJu3CbUq9cbKFTC9bLLKGiV9EJT9n3RBPPajcXZ910WqxtM28V1nQa9YXdhtS17s1Ph&#10;WiaOY6PrGkWRU1XqfUFIyjJnudwpMUKWk6Yxl5fnalZTKURhLWls5+/vqGA0YjDoo1tqHpGkahCp&#10;a6ZyyvlJFpSmAAAgAElEQVQORV1TZBnwPlk+jSOV8ZI3YXCaICtyig+U0bbjKHSZrCkTlXORJEmX&#10;XeFHqm5MTYNS1gpj1NQu18tFF57Zzg1oBo7qs1bvle+7FFVJlsbkeYZAYFkG49EQ23X48h9+yTbe&#10;st2EaIbg+OiY+w/u0fODjqfanjugQnm22w2a3uI8aja7DVG8bZ7jIcPJCO3dG9abJY5lI2TLtTQ6&#10;V0vrkGj7SfU8TFgul3z//fdIKXnw4D5/8zd/w2q1UANbxyGOW2yCyYMHH3U1S/v37kIZS4nT8yji&#10;HCGlQgZWNXG0JYrrRl3c6xACtuPh2g4931e9pe/7gLIzGY5BndEoZwSmJugFPp7vdYeWlO95CHWt&#10;ZLEtP+s9tFYiUf55y7K4ur7uBjntAKy16Ww2W6hUaI1l6hRFRVXK5qJwKSudRx8fsQ5jqljxPKZ7&#10;++RVSikz8izHdlRx5fo+VZ01CppdV4y2jIV2kNkeNmUtO2Vgm6TdgtzVYNfB0C1WyzU3N0u+/+4x&#10;b9+eNQe234To9Hj48COePXvCzWLAeDxiMOg1g72ikb/npOl74OuHgzxVlDdS7woc1+7Ui5VUH5rv&#10;+/T6Pm9eqTTxxWLBj3/0h2xWS87evcH3DDR9iJQqYOflqzeYpsndu3Nmsxnvzi9UId2kS+m6ztOn&#10;T3n79i11XfOXf/GXrNdrTk5OCMOwA8V/mNTY8obaz7wtboQQ1LlCErQpV7vdjt/85jcIIfjJT37S&#10;Fb7tZ9GqUp2GTRRFKgV00B9DXdALRqzDBKTGzc2KXn/I1dUVq7UCaUfZll/+8h3L5Zq/+quf41g6&#10;lm0wnU4p86xrgPIibYpcCylr2iRuhEqz9zwPSyqb/Wg8YDgcdoyP7XZLEATN977fWWza4i2O4y51&#10;MQgCFsvrbnhumiaLxYI2cbwtqDVN757/9jlTSr5BB0+/fft2owY2u4F2y935MDwhyzIM3SItShaL&#10;FWUFV1cLFosFVxfX/Pa3v2O+d8RPf/oTnj97hpRKTRqGO8LNjjhOME2DJM5wHAu9afj3D/bQhOTm&#10;5hrf9bi6ucK1XTQd4mjLem0xGU05Pj7i/OyM3/7Xr6krlQ68C0N2cYxr23z08CF/9tMfc3z7NuF6&#10;TTAIGAQ9Nrst0TbG9lw8R2dbFKS7mGHgU9clWZQhqpy+7zEIfN69Pe2atjzP6fcVQ1AV1nXHwmpD&#10;mlpwentxfphI1x6i7VBePdcqaXAwGFDmJZZp0OsFSlmy3fLdd99xeXnJxcVFN8jOEsX3mkzU1rcq&#10;SipK0jjp+EZC1swm0yZ5V9kaWih7WRXUZYUuNAzbaQpVnbouqCrRXc6mqeyuk8mE2WzOzc0NYbhr&#10;huRqqzUej7m8PCdJlUWyF/QJAqUyKcuKweCga7raP7/dhrXv+HDQY7FYUBR591wapobE6t4DlVZX&#10;/l6BJYSgLgs26xXu/j5ZGuPaDnlZEPgKMSClJMsV6Ftt3yxc1+7sZEWYYuoGtq1A3FolO8aT57hQ&#10;KRtIhqSuCooyxSwNZF2QZTFVIXE9kzyL2dvbZ02tzm0kVDW22aasqs+gbGwSnud0/9V10TA/Jboh&#10;qPKqG0IeHh52SqvhUHHHrq+vm2AjjSSNuP/glno2G/Xv8fExl4uV4gabOrquVBvhbst4PGY0GhFH&#10;EUmWUi8S7t0asjcdNmqQJXmacDCfKZZSntELfALf4XB/jq1piCpnPAwYDfu8fXuGPTKYDOYMAxeB&#10;ThQlzKYjwo0qtPI0ZbddU6QJe/Mprm1SSsU4rMuqO4+EEJyfn3dMrzRVKrX2fmyLxTasIoqiRsW2&#10;JI5jvMBnsViQpilHR0dQqXN+MOiphjfLund5OBxi2Oo5FHXV1Q0f8paAju3TWtdGo1FjqVfNnGuZ&#10;BD2POPboD4LOsqyYWMtuuF6Wpdry2lYXztHr9ajrGrsLzVE8uA8DmVrle5uAaVsK6VGVAk0zsCwH&#10;3dCQQmOz3RElKZphdo1dXdfvXS5NGGKapsznM3p+MxCRFVXdQudFo5TXqIGyLBorjd5Y+vKmqLZI&#10;k4xdpHiUr1+/ZbeL0TQLKQVFIUFXCJS0aENLmuWbUIs5QwASDN0gKytsy0S3TJI4RS9LdN2grGsM&#10;KRXOpwnWkVVNWVfISqmbi6pEa5aapuWwt7eHYZkEQY83pyfIWmC7FnWtkppN3aKmUr08gqqU5CLv&#10;higf2lKllCA0bMtVCb95TLhZ4/T8buDZ/re1kmVZRlWr4D2jGTq0tUY7iPtwmdguZNsmvV02tj92&#10;cHBAr9djOByyf3BEv9/vivEwatW9KtinDQRs7/a2YWzVrKqBs7qvs3VFKNZqhlu7amAQJWrYdH3V&#10;NcTq++L+3t+jKNTfpV0+X15estls0DSNi4uL7rxpGYXj8Zj79+93XMYoybr3rmWPtsEmLY9KCIFo&#10;6mSpiY7l9yGEvx1y0ix92+GLGogk5I2aOf8qJY5VeEBVZ5ycvObwaE5RFLx8+ZL1Yofv9zg4mDdB&#10;dwJN6IoTORigifb3ld2wRHHVpOKoBz6zmY6QEMW7LkwhjmPSVH29k/GUfm+AZdmsb1R4jmHZDIfq&#10;zmlrMcdx6PtBNzhWrDT1brdWvKqqFJ4oCNg72GMdOpy8O+Xhw4ecnZ1hGVbD0OypsIvzM/V9rJQS&#10;17Hfhwuajo3WBOTIhrOWZUmHshiNRmzDmJevnhMEAcJQasFvvvktZZnzr/71v+Dm+gJL1/iHv/8v&#10;PHjwgMl4zHDQ482bN0pMkOWYhsbi5optGDK9fYdB4KvawLSpShVCEsU7PN/FcSzyXDn23tv11bCv&#10;7WHSNG0Cr0pOwg39nhKhOI6Loau73rF9zMBktVogMKgrQV0JwOj+FajFiOc4bDZbTk9Pmc+PqKr3&#10;YRumaVI272+SJFxcXDCbzaB5LsMsJM9TJuM9NpstJ2/O+OKLX1CVEtdVbH7Hsbi4PGMwCFitVuwf&#10;zJrwrBBZa0ynU3RdV5ii5p5pRQhtLd8Or4GuP1KhNiG9nt8p8fUmLMc0bVxXNgzWGteFqqwRhlpo&#10;mIZF4PfYPzzi9ckbrm4W6vvmCfrDEaPRiPV6zcXVJYZhcHGpglbac0nXdfy+w9XimjbHoOUUFkXB&#10;4kqFhVKrfnI4HCKE4OXLl/zgh5/xyScfk6YZy5VywFXV++DftvdvQ5Ta3q8olEW6rbmzTOFD2vOz&#10;DXpsg3nbM6k9L9q6PI5jVqsVm03EdHLAYNDjr//6rzk5OeHi8qzB5Dzl5uaaP/3pj9nbU8KcKEoJ&#10;eurZ3e12zGYzKkn3zgsh0BrlftvbtwP8lstaNCpy0zSZTCYkSUqcqCwOy7K5urzh9evXVFXNvXv3&#10;GI1GXcK54zgq1MjwEEIxUevm7moHjQrHoOrGNrypDQFt74C2b1bD2XU3BGrnJB9a+6WUDIfDjr3a&#10;qtvaH/c85UTbbFbNULmtGxp3QWPnraoK13W753a9XuJadtcfDAYDtTTc7kizuOMltkPkloMthACp&#10;dQxPZEiRZsTbHY6pMjMC10NHEG93lFmO5XmIWiJqSRYnhE1KdpxlrFYhruNjWyaiqjF1AzewyJKI&#10;JIrJkhw/6FPUmQqTNBz05nz2fV+dJIaB3byrSZqhW43rsyqJdglFq0x0HOpeT4UG1goniOUhNAMN&#10;oeYyTd/fPqdVWTIYDJrPx2gWMh5t8OuwOUvbelpKyWAw4OzsjEePHrHdbrtBdxvEVTYBOXmes16r&#10;2cX+bB/PdUm2MSdvXvHy6WuiNMHUTKbzKZ8+ekh/3KfvBw0KbEeUJmia1dXAWuNCzrKsGQ6XzWKq&#10;6IaI7XLYsiyKLCMqVABq6wxt5x2tCC2O466OaX/OyckJANOpqjWUiKZonC96o9x8R1VV7O/vN6Gx&#10;o4433X4tXd2vKTSFbiqHbVGVSE1gey790bCbz2VZhgaqj26LKqVeaBKtNEG0C9mbHyjffN1sqzON&#10;qglY0Wm26eJ9amS7tVUDz3Za/h7c+ftbhrwJO8iIdim9wYDRoI8f9JUV27KRqAHperWjrAVVBRcX&#10;1zg9H9szMS2bdbjCMz0kKkUuSZWa8uxspTYfmgTeDzKl5P0gM6+bJs3uLBDtFqotfspCMVH29/cx&#10;NJPpdF+F2Cw3bMOILC04OXlNXZd88ukjfvrTH2M7Y6Jox/XNJaenp4xGA2iGuu2D29qcbcfqDiLV&#10;9KngJF3XVSJ84Ha2nl6vx/nFu4aXoyT9FxcXTCc99Wc0LKcnT55w/9Ejer0ep6enXFwp9lKbbHtz&#10;c8PZ2RllqVKRj45UGM+rV68aq1/aFbrL5RLPUwdeZxex3qMG1Pbo/YUVBAGXl5ecnZ3xJ3/8Iz77&#10;7DOK4n2qZXs5toezYVjsDabEaUlR6SzXS8rqBt8f8Nlnn5MXSvHx+PFjvnn8DQfHx9y+fcSvf/OP&#10;nL494/GTp3zy8X1qrUS3dLKsZhvtkKJWL7ZpUCGpG2WmspPWaIaOaVtoyC557c6dO11y/XA4pG7s&#10;lpZldQeN77fq2EZN5yobVFFmXVHvuX5nl28PAzWcrjoFRZqmXdPmea7CNeQZs+mEIs+VMiKNsS2D&#10;LElJLbXR9V2PftDD1A02mw2Pv3/Om5Nrvnv8jDhOuXPnDsP+gE8//ozz83O++vK/YmqCTx5+wp27&#10;x/R6Pp5jd5+dbVnswjWT6YCe62AZBo5lMhr2uXV0yNX1OU8ef0fQ71OkGciKQU8pel/HEadvXtPv&#10;TdA0jdGgz6NHD/j44QNu3bmNbRkUZcR45KObGnm2U1ZhClzbB1LqOoYqwdJsiqrCs/4/rt60SZIr&#10;O9N73K/vHntk5Fb7gqpCg909LXaLWjhky2QajvFfaPQHJX2jNCJN4vRwjACHw240gAJQVaglKzNj&#10;X3xf58P1ezNLMCsDDMgMRHjc5Zz3vIuFbUhjClcI3r55xXo5Z9BNs1zP4+Lymlevf8RzAx49uIfj&#10;OBx2e46OjjAxOD6asVqtcG2HftijzKUfj23b2tTcNE1816OxwXdtAs+lMgQmNbYwuHj/lu+//56/&#10;+7u/Y7vdQlPhOg5NJRtcTY0/RPSCEAODPE2whclht5UMN9ejrmSzXFcVdVViW5IR14gaxxJYlkPb&#10;mNAYtLW0GZDMGxCGhWO5nJ2c8+TRU/bbAxfvP1L9q5q6aojzBM+zqMpCS7aEaeB7LsKUkp442tNU&#10;bWf+LhCGRVO1RPs98SGhP5S2D8KEtqmoK9nM15WciJV5RkKL0YZd8ndOXRbkrSxYe/2QIpcNfJqm&#10;TKZycFK3Br///e9JDnugYTjss17M8Y+mCNNkdjTFs21SIVmRZudhUxUFbV13hu4WdVPJFONhn7pq&#10;O3ZnjQlYoibLEsaDKWmUYzQ1k0EfA0ESHciSlCJLOJqMsGxTXrCVnFw7nf3IcNBDWFJCZlnyz+GQ&#10;cT2/xA9chqM++12ELUzGowGT8ZCHDx5ooOv9hQRr4yhmdtTS8wPu3bvHxfWCvKhw/V5X1NykG/p+&#10;gGkYWAYMQovxuE8S7bFMWO63mC30w4CL9+8YD/uk8YH5xwtmowmWMClyOeW0TWjqjDhaUxajjrUb&#10;8/7dO5J4R9saVHXLsN9DWCocycJ0XKIkhrqRxWSek5cZwjaJ1geyIkXYJmVdEKcRw/FQhjH1fIRl&#10;EiUHTs9P+OabbwgCj+1qy2q5IQz6RLuYPCnIsxLTFPSDHiDI0oQ8L3BtrwMhDAQCx7Zoarkvijyj&#10;bWp8z9WhOG1TU5WSLfDxQkqGwzCkqSvdrElbC1PXFspGQp1xRZFjWXJwFscxaSYl3n0jxHZEZ51S&#10;dg15cQPCVC2ObVOWNb4vU4MtS8pr1+ttV/8IbDdgd5AhIa1h4ng+8WHPIU5IshyT7j4N5T26XFxz&#10;ejKlqUvSLNZBVLYtGcuWJXA9uwtUqDgkEbYnwcskiWgAx7PlWZE11GXNd9++lOmeRQVGTlmt2e0P&#10;VHWj2f5Ktt4IE1MIStPAAOJcNQUuddNS1g1tXmDbBk3HRm2BupHP03YdHNOUEqa2RVgOteStYtoW&#10;06NjsASn52f8+NMbqqaBqsYqKhrToDKhMeTaU6EfdS09piX7ToKXLQZVXYMAu6tH0i5szvM8zC7k&#10;IYoiAF0Yl2XZsWeNbnhuaKsPlc6aJqVmmSl2pWo81DBTAozSv1GxMpViIo7jTxpO1RDcXpMKoFLD&#10;ckA3rIYhh/fKN90wDD3s3263UMrgrzJNdFM0GAzIskSDJIZpYnR+V2q4WheynplOp7ppV03p0dER&#10;d+7c4cGDB13ojwXcBE+GYYjRDR+U5Y/ah2ovebal7ROEEDfeYcovT0jA6bCP9fB2MBgQRTFRFGlQ&#10;ZLG45u27N1xcvGcw+B85PjliOp1S5dDrSYBGeqfJ1xWW/M4H/WG3z1ssy8G2XGTCr9zf8/mc4XiE&#10;aZiURUUQ9DiaHhFtN0TxHoBZJ0uXioSU2eyEspbfWVWUup+5IW+0GnhZLpedrZbsZxQoAuDtJYiw&#10;3W75xRd/wvv378nrXPtCJlks5Y1lQi/wqOqcvEipqobxeEpe5eyjA2VVYRhSip1nGcIwGIQ9As/F&#10;c2XisOs4LJZLnjx5AsLksN/y6ofv2a5X/OpXvyQMQ6J4T11WmkUTxwfOz864c+cOQgiuP17wxYvn&#10;moGc5ylNkem1q4BstUfatpaDvg4UCsOQ09NTzbjK04TpeEyvk3pbllxHaZpSFi1Q43k9mqYlijJ2&#10;uwNV1eDYPk1tSI/iOMUJ+qw3Wz5ezzk+vU/TtoAMurBdCZya3QBArf2m60c366UG+k3TZLPZsN2u&#10;Eab0DM/zkqurNWWVc3LyhLv3Tjk7P2Y8HuP7LvPrlVaPKe9dtQaUukr9NwVsqkHEeDyW6q7puFMo&#10;NrRt1YFHlg5+9Do/0iwryLKCw2HHZnMgTlKczYE4yplOp13K/JLt5iN11eJ6tgbAlP9qr9eTA4Ki&#10;wLZFp4jwPhkKqn92XVf6GFsWriffy/zqku12K4fKpQzEGY0mOuRHDVoUK02BYX4Qaia89o2vKgwa&#10;3V9r5n13HipwU/2eOg92u12XjLzh9//yRwxszs7OSLOYBw8e0LY1aZqwWs/ZbDbd8zXp9/t4vmTe&#10;qeetQEz1HizX+cRHU52dakBZdSCnAnN2naXPbrfj4uKC/U4+4/PzY82ok8COrDlCS4XnlDo7xPM8&#10;fc8o0FZ6FoefsP0VK08BM0VRkMSF/t5U6OxtBr5iyCo8Q6kwhRBdKGqtf0axZauqwnbkHaV8IZfL&#10;pQYy27YljmOePHyCiYnrePR7LbZjMRpNqCoZVrpebzk7OaUqa4qipNcLgUirPX3fZzIeEycJVdfj&#10;9nuSPdo2DUmWkaUybKmuKqq6Jo4itrsdtC1ZXkDV0NQ1orUQhkmZ59Ifsm66Z9l0dVNBWpR4ftup&#10;0CxGwzOMpgPbbAfX86ibVt9Tdd6QxHJPmzSkWSYDzUppebjb7eiPHLBkL3L73Fc9O+1NGJb8nozO&#10;pi/Xa8/qVA0KExsMBrx9+5Znz57huq62O1P7WDF1yzLn9HjG+/fv+cPX/8J6taUoJOPb9Rzu3X/K&#10;2dmZDo+N4wOr1UKSkAY9RoM+66206TJNAyFkOKsp1DC/6LItbMaBPKOur6+5uLgg6QhIRZZ3vr2G&#10;xmluA+mSrdvXLGcVYleWJT/88AOPH96TzOhONu44Dufn5zQ1ne+yxFaeP3/Ot99+q1Pkg8CQ957o&#10;goYUo9U0MAwL0RgIyyEIemydLXlRkSYRkSlwbRtLTZ51Ee44VGVBneccz6Y4Ql4G+zjCtVyqXD4Q&#10;5WdlWw4qzVsmlFcYKGltTtNAvx92rJ7OC/FQ6E3q+yFVaehCpNcLWC2X/PTmHavVljgucbwRdWNg&#10;mBbLzZ729TsqSk7PZ0wnMsmvqXPNLLEsi8PhcKvBQV96iu1kWRZmN81Qh4sCqm7LgJtaAoDDYcBo&#10;MGUyOeLiwyVJ/B3z+YKq2jI7HuN6gtFo2IUiRKzXK5arK7IsYTS+rz0Z+/0++/2++7kER1j6oFVT&#10;c4VMq42kDqbz83M+vHvNz549Zb1eYpotLY2ekhXVDRtF+dX98OoV3778vpMLjjQT1vd9TmZH3Lt3&#10;T0+0NpsNZ2dnmpkQRZH0iVDeR51RreMGelFblsW4P5E+KB0LQU3079+/r5sEbeqqmFzdBVe3IERJ&#10;25q4rsd4PGW/i1mv9yxXW7788p/5wx/+gOu6LJdzLq/eMxz2aCn5xb/6BX/1V3/F9y9/T4spQegq&#10;J+8S//b7fcdEk0m/TgfUK79AecnX3L17l3/5/T/roqXX6+kJqJoaqgYF0FMYKb25MfBVUnAhBKen&#10;p+z3e3788Uf9PSpgM89zKTvqJpmKIaIKTiEsXTyFYYjvSfbvdDqlaRpp2twB4dJg/y6e3++a7RFX&#10;Hy959+4ddV0zHg/5s1//htG4RxD6rFbXFHlK09SYApqmYr1a8PzFUwa9PnkqgSJBS5lnpNGBw24r&#10;wX5L4Fo3Uqij6Zh/+2/+irpucGyPMs8RjuD4aEK/5+NYJo3hImi5Xl6THCL6oyFtk8oD1RSMBj5Z&#10;2lDlCUWeMxoMsIyGskhwHZO371bkec7x8TFVc5OkFkcpaSIZWufHM/b7rWa6KC+UMAw5Pj7WkhjF&#10;FFFp0E0jExBd26LoGlc1Gbq6uuLLL7/k+++/16wW9V2pplYy/QSe42IZJk1bYQtBEkXsNhvG4yFp&#10;FOtLoK1rXEsyMLI4ocgyWqulU6xiWWZ3gdTUdamlAEdHE54+fcx/+S//mR9+eElV/RWGYbBeLxFC&#10;yuOGoz59O6QqK5Ik0p/v9etXTCdSjhQEgd7rsomoOD8fICxDpyDfHjZBQ7/f71isNZZ1k2CZ57kc&#10;wlg248EQ17IpChle5Lse2+jA+3dv9T2hzp0g9LFti14vkI1WXUJuaHAyT2UCtO960vgYcGwbv5vy&#10;J0kCiWSpua5FVUKWpmRJynq16JKsa5K0xLBaLFMQBD5mC3khJT2WLT8DDp1/UIljCUwTKQ2rKpbL&#10;hVxz3Xm62+0oikoz9eX0O2DY7+HZDoUjC0fHcTRwlCQxluPTNjJcwzIssjxh2wHG/bBHryc9a9+9&#10;WREEIUdjmV4ojJbFYkHoe3iOzXa9Ijps6A98PEuQxDsOtsCzDJoyYb2+Yjqa0gsDnjy+TxD0WMzX&#10;vHv3hhcvXjAdjVnOF1S5TFYv8wLD9wg6VYAqRFVxrexV4jjm5OREs7WUlGY8HvPHP/6R/X5PEASa&#10;dRiGMpG8yHI9yPSCnmYTmKaJ7d40gIbRsl4dNMPDMIwuwCPQBaRqni4uLnTYRRRFbLdbHM/FNC3c&#10;btgmWb/oc9owDM0qLoqC3U6moar/j7RmyCk7WVNv0O8ShGUAAID/f43idEMfx5Up7RjSQqNuDCzT&#10;AUuQZgWHrICmJegNCHoDNhuZHu04Dp7TsXIs2azsNmvSWCoxyjzTe8QUYBgmLTV1IwC5/tfrJbPZ&#10;7MZvtZK/IyzJ5t9tDlxeXuP7MvROCAfDaAn8AV7g07YGhpBDQ9uWwxPDkOyntq6oagND2DSY1K2B&#10;sF3apqKsGoRtYdo3A0g6EFTVWk1TY9oyzT5JUrK6pKgrMAXj6VR6tO32GKaQhWlZUxkymZ3ufFNN&#10;aN+7WYuqXmsaKaduuiDKuSlwXA9hu52feq2Bp9uNpilsGlosxyXv7IKUbPz2QFmBAGqQfDvQot/v&#10;E/i9DuSQ9jtpmurf6fV6CMfVr2tZFrZ3k0Ks9oRq8tWeUp8NJONzv9+z2+3IsozxkTy/pHsw7Ncr&#10;DRLermFVTaHAJlUn1kUrLShOT1mv11x2IYtZlul7SzErfN/XzZaW8dcGnhuAC47tUhY1aZp1FgkC&#10;x5eDiKKocBwT2xCf1qvtzcBG1iehZsM2Tc3R0RTTnOG6Nlku/QPPzs64/+AutuXyxYtfyv3s2p2C&#10;SQ4BWiQgoAbNdd3iODV4N1L3uq45OTmjaVvKokAIu6ulQAjpIZskiZa7+0GPqmqI45S8lIEYcRJ3&#10;d8sNg1YFGz1//py3P/0kAYpSgnu73a5rxAKyMqOocp3omqYpvufhuDaDgfTZn0wmXM8vGI/H7A8b&#10;lvNr4uOE09NT0vlVR74w8TwXw0CzfZum0lJG23Fo2xrPdxgMJdurzFMuLz4ADfvdBoOGzWqNicFi&#10;foXrWJwcP+Lpo8ccthv2+z2vX/3I//Df/3eUhfRo3G1jQtfCFiaWKaiKkjg6kKYZtuXS1g2OZXee&#10;u3J9b1aSFLHb7WTTW9R8eHfBxcUFo9GIhw8f4ro2ZVmRJDJwqKpK6kqG9xgURL5kNTuuS11JxdmP&#10;P/7I1dUVyWeJZnzmRYVZVOx2e8K+tHFRKdF5IdV66u6VKqYJz54/5cGDhzKFGkjijPVmydOnjwlC&#10;l34/xHYUaGcyv15pBlKv19P+2EqBpe6QLMt0w66CkQaDAb/73f/Lo8f3mIyPNEsxiiJ8P6MXShug&#10;smgoiob1es27tx/4+uuvCYKQfXTgz//1vyZKE9K8wPF8gl6f47PTDkhaoqwMhl1SvWmbRGnE4XDQ&#10;QKtlmfruVL7xtm3T7/cZDwfaw7nX63Hdtlqtp2Sb6mxvm4oWU+659Vqekx3IaxUZBo0mKalBTppE&#10;+nOrHk/1TnUtg81U6vHr16+ZX11TFEWnVnDwvQH9/oCfffGCspTququrSz5+vGC5XPLrX/+6U6wJ&#10;abOWS0/EyUSug6Zu9VmpbUO680iFvUlWrsdyucTu3rfKUnBdl+v5nA8fPpKmKScnp5ycnFBVNYvF&#10;QhONfF96qUsmctqpehwc28ZsZf0U72XWBkByiHCEBXXTEcGk7ZX0+DMo0q4OqGqaUnrn14Z5o3Dt&#10;iEM9X9ZafhBCLevz1z/8qP0R511v2A+7QLM87focj7oosU2TMstIDhGWYVKXOYHn0HZ9eZZm8qwc&#10;+RRFBm6rVQXr1YqjibQFMQ2LwWDIcrkiSTLiOEUIG9e2SQ2DphvClFlOWRQkh4hddODq4qNkVx8i&#10;aSNhSJs9MfhNogAAIABJREFUz3GhNeiHA7KsgKqmSFL2i4VmlBpti+v4EkMqZahuXZekeQZdLzvs&#10;h+wPW7IsIeysnopu6N00ksDUNA1RnLDf70iTSAYx90LCoE9vNCIrS9q6JEtjDRoP+n287k4YDAZa&#10;vaNAPtt28H1P/3/UsEfVwPv9niRJtM2AsuJTIKxSO202G0wMzk9PuHN2LtmuDSRJSq/Xw6SlrjJa&#10;Cwb9gOEg1EOo1WrFYDTVr9t2oX5VXera4XA4yAGhLZWzP/30htevX8vB03iCYQgwBa1hylBuWhoM&#10;WsPEFJIF6VY3YY29Xo+g12ez2fD9jz/QHwSc3j2VNfvVFYZhMJlMyLOS6+trqrbF74U8/uyxPLfi&#10;mKKqyKscWwgs15Jkr6Ymy3MMs8W0LJqqIS1yCZI3MlDRFLaUzBsGlpo6maZJU5U0lnwh1/P5/LPH&#10;2EIaxrZ1KY3XO2BH0WfV5KFtDT3FdrvCSjaeGY7r4zgWpimlYlUrzfx938e2PPJMIuJpXhAO+kRx&#10;yo8/vuLd249yUueNyPOW1jBJspwfXzfEWcyzF0/5b3/zSwaeRRJHGnC6zQKVRVbzSbGlClbTbLoG&#10;3+saWNm8eD1P/2wcy8W32x14/eNbXr9+zWq5IY4TRqMJJydH/ObXP8d1LRzXwmhr9tsN0X6LZZjc&#10;v3tXMg+qEtOxGQ/6fHzf4lo2uyzXyLVsdDx9MIa9Pi2Sht73feq6ImtKmqZiMJBTju1moRF9y7JY&#10;b9fs93sePHhAWZa8e/eB3W7Hb3/7W11IRVFEFMmLry4LSZF3LJbXcyzD5LiTw5ZlyeLqmof37lPV&#10;JVVRSC/OMCRwPc2uvGG6Sgp1URRaGg3y+w47Kama7N4GS8qyZF9t+endRz68v+L6asmbN+/p90aU&#10;Ffz001sJ+qY5d+6ecufOGU8/e8jZ+TFpnvAP//AfEKLCdS0Ohx2e5xI1FeGgx3K95Gp+hed007Za&#10;+rfVcazlIIbREgQBm81GS2/Vplf+qb3BUE9S1PoZj8dSmhVLwNxxb6ZrSlKWZZmeaKh9c/u11ZRT&#10;HWKPHz/m8vKSzz77rGN7SmBhMJRDgAcP7nFxccHV1UeOj49xOhmfsYyYz5f8x//w9wDcPTtn1O/x&#10;6MEd/uIv/pzJZMJiecXbt2+4ur7AtgWm3dIaFVkeEfYmVEWOZfbxHBfftfnh++/4x//0H6nbikcP&#10;7jGaTkijFEuYpPGB5fyapmw4PT3nw/uPTEcj7GGPqilpm5L9dolptHi+z2o5p6xLHMtmdjQg2rdg&#10;tqTxnrIwCF2XtpETGNuAMk8ZBD4PH9zj5cuXxIe9Bvnqusa0bCZHM80kEULguS5Zdybtdztszagu&#10;EaYMRyiKgtlsJv9dEFCVJaYQEnyJDvT7fcwOxNnv96zXa447k/Pj42Mw5aDh+PRMA/au5VDlBW4Q&#10;YLaSXZjGEsgZ9PpYpmC5XMpGrG0xukY7TRIMGmq3xQtFxxq6CalqOqmpuvTu379LEHhcXLynKLIu&#10;eGGPH7j0B6GWC9iOIIr3nRyx0ntMNfmrVcdU73iQeVbgtDIYzbZtGcBjdtOzuqEXhrTcgAW+51IE&#10;PlkqP6Na7ypRU8l/L66vZBHXWY8kSYLjSvnOyckMU8DiekEQyETeIqvwbI+0ky4EXkCRyddurEaz&#10;o9q2Ia9KrNrSvjxJFGG0sJwvtK+tEEKyFTrZ5W254G2/XtM0SbIEbzQA06CsK7k/THj27DN2uy0n&#10;J6fSIy8cQNOQxBlZHOlk3lP7mEE/JEtjXMdit10zHY1ZzHcYTYvjelRVIyU3SYLhtdSVZP8YTcr9&#10;sz6Dfh/LtrFtC9ElGoe+S1MVOB2AHPoSYLKFoKlL8lSuIcsyWVx/pEwTPD9kNDzCaEt816IqM96+&#10;ec3Dx0/I0hjDlMORIs0oPB/XdygqGb4naGXicpZStQ390ZAoTahaCeD7vZBsv6M1DYq64g/f/JEk&#10;S5kMJyRJShCEnJ6ecXFxIQGoxgAM5vOl3qdlmZMst7p5yPIE2vIT5poCm9QdMZ1OtWw3iqJusCit&#10;CrbbLU39hqfPn+k1qoGxvvTUWa/XmsmiahQFTjdtS14W1B1TfzqbyTNrt8X1JWDWtAZJnrHe7Drw&#10;r6asJWhTlCWHOANLpgs3GMRxyj5K8AKp5DBpu1AgA9d2qMuS7XpJtN/K9+t4MrXVtmjbhqLKaehk&#10;PR27NM9TouRAWRcIYVCWchgW+IPucxUMR0dgCNI0x3EshONS1y1pniNsE6cxpQSTupvOF+R5im97&#10;xGnGPkpJ8wzPC+QQK80py5zYSj8pyi2hJMNSVhj2e5iWRZ6mlHXNfrslShIwBabV+SgaUNUSjBJI&#10;fzDLkOAYmB37FuIkvQVyG3pdtI0MMSyKQrNXjFa+h6rzYlM1hzwHPSmFNy3KotFD19uKkLIstWRb&#10;DVjVa6th5/mZ9ES0XKma2Ww2uK5LryeD3epOBaNYjKILklTgZRAEmmFz+3WVTYmysVF/BuOBVn2s&#10;12sWi4UekCjmpqoXFMNWgaiq5r4dMrXf77m8vNR+3Xmea3mnel115xRFgY2U4StJmVLoiC4NvJH9&#10;tAYu1M9mWUYcZ+yWSzCaDlR39DpRVi673Y7BoIcfuJrJWJYlwpRASz+Uye5ymB5/Ata6noNjyzUt&#10;04s9euGwGzY1WJbDbnvg7ft3pHFCkkY0ZYHnO4z7fR4/fsh0OuPNuzdsNjtOzwSeF7BarWhapCWC&#10;KRgMeppNZRqmZtAcHR3x8eJC2kRMj7S0Vw1eTNtkMOqTFrL+HQ6H9Hs9BoOBVFlZBoeDTD9uDMiz&#10;krwsqMoa1/PxgpDsY3YDiguB0bQIQ7KfkyiSA+ai4OryI/3BgMX1nD/88Q84jsvZ2RlH0yFXV1d8&#10;/PiRMAx58vghcXLg6OiI09NjNhtp/eE6MplcrZsgCIj2WwbDHo5tarWcsixQnqeeJyW5aZry3Xff&#10;sVn/A19//TV5nsugwLLBtSUj8POfPe/8YKVvr+ua3Zq18LpwNNM0ybNSgsl1gx14vL244J9//wc2&#10;2z37Q0ySZdSd3cd2J62vXN/rkuxH5HlO0uUwyEGiS5pk+n6fTMZsNhtWK+kT2e+HPHnymLfv3rBc&#10;ShBK9u031kNCCGazmWbOLZdLPfBQbOTD4SBlnd3Aoq5rfvrpJynB7csAMlnvmzR1ixA2T57ckwMB&#10;22M4mODYPnGc4bkBURJzdbUkzlJ++OENf//3v2MwGPDb3/4Fs9msA+DlGTCbTfXgXdU7hgFCGPq8&#10;kWqEm8RhBUjVdU1T1fqOVYOU9XqtzxPF1BMd8KMAG/U51bpIs0IDlm3bst2spGKiG96qM0o9t7OT&#10;024YLNnsg8GAw+HA2dkZYdjn6ZMXUsnRD/nwYc27d+8oq5wXnz/jt//Tn8s1sF1rgCnZJBwOB8bj&#10;Ifv9Hs/2dJBgWZa0pqHzC27fAeqMDDorkKqqyA8px2dnzBcLgkAqa0ajCXGUanaZXFOGVt+ZJtoq&#10;qchzjPqGwa3OYCXDTpJEE36iKNKp83VdE0WRtoy5LSlXbFp1RykWsDpXB4OBtoJTQ43T09Nb7M9S&#10;r+k4jilLaXem7lJl8+M40kaqymptd1ZVFVl6oKoLzWaODrI+r7ymCzwuyXJp3aP6/zLLMRzZF6nP&#10;vF6v9X0WBAGLxYKjoyNp3dEFTmdJgtOzMaqGIPQRYUNbFtK+IElZLZYEobQVcoOQwHUQlnxWwmhJ&#10;oi0mkhRUtwZlIQOb1Z11u9du6pKkaTC6ns40LIq6ounA5BYT05I1immaWIZJZd7kmNzGkdQ/u5bD&#10;crPWe0PtCXWOrlYrvScVGKru6yzLaKoKt+fjTkZMJhPaRga6Kr9LIaA/ULVDxuGQ6UHbYDDg+Dig&#10;aU0aQ661+eIaUxgdAUsNjC393pR1naqZyqbGNsxP9vttQFatSRVUqbJWFEhr24JXr17RtBV3797V&#10;e22z2VAWdafY7Xf2G32eP39OWdR8+PBB7t3hENu0ER37uDUNXM9lOB5RFSWOLwdiQZEThP3O6lCy&#10;OC31QZTOn6aGpqIXBjx6+ADLANsy8Ww5JbWEQd1NshWQ4Lqupo67jo/ntrpZjOMDddtQlkNdPNWd&#10;pMiyLIRp6cLNshzGowknJyccDhEGNv3eCNsdMp2esT8kfPv9S5Is4cX5z3j2+RPu3Dllv7zSRbWS&#10;RauFa1kmZZl/AmSqIlBdUr1eT0+hoKFpa+IoYbvdM58veff6PXGcsl5uqKqG6WTGZ5894/nz57x4&#10;8Zzd9pIgdNnvt2y3a2zHZDQaYDuC2eyIN29efeJPpxa+mrZKZLuPY3tkVa0Xd2vIaZj8HBavfvye&#10;8+MpACcnM15+9weapuLRo0eMRgMuLq85HA7cv3+fH3/6iXfv3uF4Hl999ZWeyp2dnWnWkpoopCMp&#10;Lz0+Pma325HnOU+ePKFpZLPX64e6gFZMVdVkKgPhppGpXR8+fOjk0pLG3+/3oWNE3N40yqS5ygoc&#10;3+ZoJjfv0f98zPXVkn5vzMeLa/7wx2/0wfDzn3+BcCx+fPUdV1cFg2GfLD2QFzFhGJBlKZPJWB/w&#10;2+2Wi4sLnj5+Qtu2HA4yjbbMUy0Rs21bg6/KBDvPN8znc0BOxIfjifbFUhe8AhnVJRwnB+0zpcKC&#10;VPDS7YPgtmRHF+hdQ/Do0SOWyyW//OUvtWRJTXiUX5tiUfR6Pfb7iOurj+R5y7Pnj5iM+ty5c4ff&#10;/OY3fPnll3z55ZdE8Y4sP7DZrsjyA72+x2AQ0B94QINhNEzHQ+LDgWIw4GQ2ZTod80//9E/88z//&#10;E3/5l3/Jq1evsG1BmspmyBuM6Ic+Fx8ueflyx70797GEwW63IcsSfNdhMh3gujZhGPD+/SsmkxG+&#10;79PWBXGyZzIZIUyXuqwoi4xB2JOTySwlr0qOj2e8+OwZf/u3f8ubN294/vkLCUK38hAWtk1vMODu&#10;/XuEts2gHxLHsb6wpQwv089bNWUnJyd63ZZliQ2cnd3h8vJS+21GUcRqtdJAZhiGDMdTCZrQMhgM&#10;ZZKu7fDgzh0O2x09z+2CoGL2+z2r1Yp79+5pQEVNqVWBJdeF1zUSbcccv/EVy/OCsuq8p7KI8WTA&#10;cCR9J4syxTAbmrak1xtx5+4ZP/zwkqZpODo6ZrPZsFgs6PUG3L//gCTOsCyHJMlYLBbYlsNsNiNJ&#10;MjabDb1++MlFZZriE+BPyrILfQYoppu6EI2mpWwajno9drsD4+kR2+2WJEvZ7vcMBrIoGo1GHB8f&#10;cffu3c7jJJXSh455EgYBZVFgIHC9gCTeYggwckMGdzUyvKupG/Iqw7IDXN+jzgs8x+fy8hIwyfMS&#10;WhPH9gCTLEsRtkPbyRMMBHmWa0Z4XsnprjrTvCCk3x/y6NEj4jjm+vpa7jlfSkFdx9dFeprFbNcr&#10;7o8fsdvHeL2hTs19+cMboO1YIjeWJeEghNpns17y8eOSr92Kp4/ukOfyHAoCGZZ0fn5OnufM53PO&#10;z89lAMFOsvk928G1BWlWcXV1jbAMxsMB0WHHfh9RFg293gDXEnz48IHz83N51xQlhFB2ZvQtPVzf&#10;xWhMyqKWwNw+pgpr+r0hK3cNrUmWp5z5PYS1YRoOsB2Hwz4mCHpEUcxisdATWsdxZFiMENLQvpYy&#10;WdM0OUSJZo+4rktRZpKN77sIYWFach9UTY1opc/h69dvOL97Lr1f4wgwCHohjuMSRwmX10tO75zr&#10;5kiyiHNd06iGQYWXBH6P/WErPWcPB2zXQTg2bSMHUDUtu92BujUw6pZS1NJv7cMFZVl3zaDcL1Gc&#10;4gQB/eGIui3ZRwe22y2r1QZLOEyOZmxWS1arFbZlMpseUZYl8/mcLEnxAp879x7ooZaqkQDpNwga&#10;tM3nc20/A7Db7UiTEscKqKu2a65jlsslliuZgXlZIJTczvckoGsa2lc4SRIGfsih88bu9XpMJpOO&#10;bbWmrmvOz0/lvd0pdlrnxtcpThO20YHBsEfbGNRNSdyxvlURXDY1ogIsEEb3uUyh5aFGdz82tHqI&#10;epOQLrAth6LMsWx5xopuwNvWJfv9Ht91NCAmH1sH9GFA10irdaEKeOUrqZrb0pDATWs0GpRRe9Bx&#10;HOwuwfe2XLyua6r2ZjhuWRbLxUrLy5RXpSILqPd323O1KAoWiwWWZXFycqLPVdM29R4JgoC6yDt7&#10;m0wDj4plqj6Hbds4Q68z2U+0lL7X6zHtUuctx2Gz2TAajbo1ZmlGY9M0FN0wXzHN0jTVwINq3lX9&#10;BlLBosCROI513RIGFm1rcEOUkIwZBfr2+33NdFVrejQaU5WSNdJGEU1bdc1iB96aJnEq73R5llvE&#10;acJiseDiwyVZVvDh4xW7w57JaExepBy2G05OZ3hPn2pGjO+HGNgIYRP4oXz+zo3c1bZvmK9VK5vC&#10;d+/eab9sz/MY9voIIVlQtm3LAWlbcXbntKs1YjzP1yy5zXal2X2TyQTbcdjHEX7Yp2paNrs9lrAx&#10;kEC4Y9n6uarvOd0neG7A+b270muxLmiamiePH2IKm3/8x//E0yePuH/vDpPx5yyXS5IkYTabMer3&#10;+PHl9xR5zseLD93zHuE5stm0hcFw2AdaXZuq70rJblXPt1qt+PDhI1999RXbzY53797p/XJ6esrR&#10;0RFBEPDw4UNG4zFFmVG3cjBfKtmjLaQ9RtNQtxV1WyFahzhJ+eM33/HlV19JgDK5YWRarqd7IyEE&#10;i8WCs7vn5PtMnxVpmuI4nu5x4jjm+mrR9VGChw/vc//+fcbjMWWVc319SdNUuI6rQV2ltvF9n+vr&#10;645FKnveyWRCGIZMp1PN0rytArwNYqg6vekCfNpWhttladENK01sy+d4dsp4PCUrcipaTEvw/v17&#10;5vMr3r2/4I/ffscvbIvHT57w9t0b6QfvuWRFznqzYX/Y6QDCfq+n97P06pWqQ9fqevRMfqeWKfQw&#10;URGAJIM4lGFUXd/hWaYMcnI8DXBFUUTdnUG2nenzRwFmqq+WijVXS9KVHZmy1Xj06BE8eMjl5aX0&#10;1MZku1uz30mbljt3z3j+4jN9F6g7XQhBFEUYpvQnXa1WWt5ctDdBcRpvqG88zy3H1u9D/XulQGzb&#10;lsvLjzy4f4+7d+5wfbVgvZQhLdMODKdtKIuCIs+p65LBoMfoaCyZ9bsttbBuEahaTNMgjiOm00mn&#10;rCwwTYMoOrDbbZnNZjRNTRxHjEZj7V2qzlwFBikvzSjedyy7Qg+CB8MepkD3OhK8zLs7wesk6dI2&#10;R9+RAvIuXFDa6UnrtGF/xHa7R5UgCidQnqLL5ZKyyqnygn5feqK31J3yMSPwPCxTdLLwgsNuLxV0&#10;h4g8zfAcKV+++ngpiRJBSFWUCMNkv91hNvKO6YU+Rguu7XA0GWPSkuaZBh49z+m+u4yg16cXBmw3&#10;aw67PX4YSKVaFBH2TCzbomnVHSTXptPZ7NmmSRB6VG3Dbr3GtrvBgOd3oXAtbVVRlDfKTqsbbgWu&#10;h2ne7BVFVlLquqqSipU0jbEsk/V6yd275119I7Gp2z/f6wW8f/9WKrUCH5A1hmUKXEf6pq9X1wwG&#10;A0bDIabZJ0kSkiRht5U+9Y4nfSSlDVHS9XSlVqAq0pmqF25jMWVZYjvy7lfr5P9vrzIcyv7m9u+Z&#10;ptkxqmWt8/3LHxGmzYsXLzRpwHVuhhfKX3Y0GvHZsyc4riXJMq2JaVs43ZqX9UiNISxMC4qypm7A&#10;tKRKCNOgKKruPOsAvjRNCUMJBty5M8ZzLB7cu8M+Snh07w7zxZK0KBHCYLtd0wt9PU1I4qwrHIVm&#10;vxiGge3Jhq+oCrI80QXyZDKR9G7Xl4mXjYFpWJgtDPt9jiZTqvslzz97ge8PiZKGb7/7AcN0ZBhK&#10;kXFxdUGa3MX3Q9zZjLpKdGG+Xq/ZbDbcv3NOS02WdYmLhmC7XDG8L41G07xm0AUb7HY72lYmPZqB&#10;NHqOY0k1bzt553Q84Ysvfk7TgOcG0kTdNkmSmCSVKPVoPESIFsNsaZqa7XbdMSx9onjPo8cP+Prr&#10;r0mSiOl0yvv37xFCboayqAmHI87PzxkMBizXG8qyZDQasdttgIbT0xNmx1PmiysALXF8+fIlu91O&#10;swiPjo54+vQpXhDg+oG+kIMg4N27dyyXy86jz2I6nTIaDPWUMU8zpuMJ3738hv3JCb7ncnp8QhzK&#10;S7KtGyzLliBUeZPKpoziB104jrrETIT211SLXwEllmXSC11sZwKtCdTcOTuiNWxOmhF5cZ/BYMBq&#10;s2Z3mNO2DYO+TdtmLK7XrDaycRiN+3iORRofGA/7hL7Lh3dv+bf/5n+hbaXHWZUXVHmBMG12Wxm8&#10;cYh2HE+n2rx+v99LU/b5nOl0qov3zWajfSOqqma73ZJlGcfHx3q9K1aHlC8ddGGlADF1aXqebDbO&#10;zs4ko2s2w2hrHty7w9/8zd9gtuDZDvP5nMlkgsCgrmqaqkQYLevVFqNpu8vFwXUN0nTPdBLy9Mld&#10;9rsFx7Mhjx6e8+H9a/6bX/+K+fI9wqpZri5p2hHz+UeOZhPOzmfYtmDYH7BazHny6DGDXp+2btht&#10;N/TCAMeyub68QggXmpbzk7s0VY1pGPihx8MHErCTocI9PFcQ+BKg/enNKwa9EMcW+J5NmhywTIMi&#10;lw1S0iV60tY4tiBOEppGXghHR0dYlsXV1ZWUpmFiWjbz6y+ZzI74/POfMRr0cWj48P4tUST31GQy&#10;4erqShdTKvlU7XFA+wup7/bNmzfcvf+A4XDIZjdnPB4znZ2QFZLNWJQVYa+PFwaYwqamxfEDDqm0&#10;tDhECdPpFMM0payxNZgvVsyOpwjb6diUF9r7rW5a+oMhTSMl3EkmwfXNZiMlTFVO1ZRgtrRNQ3/Y&#10;w3IEmC1//7v/j7/+67/m6bMnZHlCQ0tvMNQ+lftDTNDr43guLRD2eyzXKxbzFaPxRLLkPR/HDanq&#10;grpppVTPM1muV3LCNxyRpjKQJrRCDFNajJiKKSUsTEsgGovRYESWFjQ1OI7H5eUl33zzHcK02G53&#10;TCZTtvsd0/EY23MlSGVZ3Hv4gDSKMTEQpkWWlwRhn7Y1iJIUy3bBNDhECf1Rj8N+D2aL57qUlTSB&#10;bpqG2rBwHJeqhatrOeld77ZsDxFJmpOkORXSq6YoKumHc4ik10vVcjQ75nq+xDBMagz6YY/d/kCv&#10;P2A4GhOGfS4vLxGmjRcEeL6D7VrEyQHfd8mrRNpZ2Bb7zZbT01O+/f6VPv+yLCMrUhxfeidFUYRr&#10;SU+6pEkxLIuyY2yk+QFh1zSY2K7PFz//pWyKTIs4lSC7YRg8evSI7XbLfn8g7Pm0wHK9wvd6WJ3f&#10;YlYUTI9nxKlk3o8mY/KsZLlYM+iPcDyXoq7wDBtDWJR1TW8wlAEvjktRVbh+AKbJ5GhGVhS4foBl&#10;OVwvlnzx85/zf/7v/weh6xHEPb786j9z7949+oMRSV6wi2KOj48RIqasGtq2pmnkGinqBqeF4XhK&#10;ku6J0xiBIAhcDNMiTjMswyLsDzCNFNOyOT45o2wbVvMVeVUyGk/Bsjm/d5/Fco1lWV2qpqWtGc7v&#10;3uHbb7/lzdu3nXRnzdWVDL9rGimdtl2X6eyIwWDIer2mbmSaaFFVOJ7PcDSRHpK2hReEtI1kma7X&#10;axzfYxNHmI5LnqZS0hT42v/r5OSEJDogDBfbMqnbhuV6Td22TMdDLNchyVLKtqbd76TSBbQ3XZIk&#10;OshCSeIW65Uu9GhjTo/ucHR8zLNnz8nzgqppaYtK+onNjghDCS4riXhZVDR1iyEsLCEtIeIkpaxq&#10;mfhqCHwvoBxIEDjP864RbSmbErsDW4Rt0hMBcZZiCIPFakGvF2LaBkWd4zgOk9mYXbSVoF9TY1pC&#10;fp6mpqla7Faa/humZCBOJhPevr/g17/+tbSHiSNdSyip5/zyI0WeMR72PwEI1V+3vdoVeHabGaTs&#10;Iuies+d5FJmsSRpqrYYIw1Bbiig2h+fLoc9+v5cAhutpMBQkIUAB5hJUuZGSCyGHCuv1ml6vx+ef&#10;fw7AYrFgv9/z7NkzhCPZ674lg9y2kwmvX7/WQzrVcDeN9BJrWgmw9Bupymkrowt72NE0DcOhvBf8&#10;rnbrD0faGuJwkGD9bXZJlqR6qK+sb1SopWXJNNbbw9+680pW4E0QdIOMrlaSYMcNc2W5XFLVRWcj&#10;1ev8xIrOliQgiVNUuIstfDzf0SCGYv9bloVtydTrum5YLTf8/vdf8+HyI89ffMGLF5/z4tkz3r3/&#10;iR9ffs/5+TlH0xn7vWRzT6dTbMtluZbhkUohNJ/PO2sgQwecebasV/f7PW/fvuV4NtPAjZQMSyB2&#10;NBqBgNPjMy4vZbquGlQnSUIUx3ie9Lm/c/eMuiip6oZ+f0ial7x5+56jyYjhcPhJuJryY91sNqw3&#10;OwJ/gHBk6MqLn31OmsUySOL5c54+fcqd81OtFpG+h/KZRd2wsNeRRvJcgkKqZ5DWVw6L+SWOJT6x&#10;u3K7NS5taRLm8zmvXr3h48ePnByf8qd/+qc8eyaJHaenEshdLBaEvRDbs8FqsVwb4UiVjGJglY0c&#10;8puYGJaBF7i8evWar7/5lm+++Q7b8UjznCwtiNIMvzG12sl1XTabDef37mhps2LOKqB8tVoBDcvV&#10;HN8L6fd7XXidxfc/fMfp6bG0OMhqvd+vr+af+OB/+PBBE12U/ZPneZyenvL27Vu9v2+D1GrIqck6&#10;QrCPDuR5yT999S+sViuqLtDWcyWLbjY7IctzZuenfLy64Orqil/84k/42c9+xt175zqMNQgClstl&#10;58W6Ji8yrYBT4IQcoFif2Lk0jZSyO5ZUkzmurVVmCuAwDBn063kehzj5xBaItsUUQofB0pFy1BpR&#10;wKE6966urjQAppiuQRBoJqAiQXmOy2KxuCWDr7rhiM3jxw/xvIC6LtlsNsTxjuVSKquKMtf+e8oq&#10;zfM8ltfLT5j8iilvWTKgMOz3NEivwJs0TWlbaV1ySOLOjkOGCDpOxeEgA5qUr6Yk8sBmk7A/bPF8&#10;ByFOpEqDAAAgAElEQVS60GDX06D37YCUp0+farKX2kvKakQpSBzHJs9T2vaG8amUJOr92rbN8fGx&#10;HoZVlQwdVUOP0WggVWn7Pa7rosKcbxO4lqu5HkpYlsXFxQWLxYKH9x9xcnLGeiUZdoYhdHivep8X&#10;79/L76qrnxeLBZ7ndThLxslspj+PZOnH2i5G1WeADj86OzvDsqQ617EtHMskz2q2qzXX19eUVc5x&#10;58Ob5tknbOM42sv+JPRxLIPFYo3vh5ydn2IKi+0+kkNMQvKqpGkl8F1V8kzN0gTLMPWwsKoqer70&#10;Uc/TpPsuWrxQ1h2BL4knhmlqEhqdpZ0cljoo60JVl6h6w3VdbfOg/t62N17ceZ5jmcq2ztN9Q1EU&#10;uK6PZUvPS8f1SNOYOD7gOJ7GEuq6pigzNrstju915J2CojA0Ycu2BbvdDs/zZM/Q3gQbqxCf4Mj7&#10;hHSl1s5toFZ5kcvgskqfiYfDjqbOSZKYo6MjHj9+rPeaGvyqc0IN6CaTCZ4nvaXfvXuHY8h1VpYl&#10;u8Ne2iU2NVlayMHk4YBpQl03uH6IY9lAcxP2ozad8gMZDAZ4jo0zkdT9rN/DSjOEadLUpUZtFX1a&#10;HRa3p4gIi5ZGm3Yrk33lJyLTOB2KvEF0QFBb1zKgx2jIsoQib3jz0wXL+ZokLcmKkqppGE56+J5D&#10;maWYXSGm5DG73U6Da6ZAHwCfMLFsm7xsNYjbotLX5QHY60u/Qd8PefLwEULYZEnGeDQliiKSJOtC&#10;b2pcT9C0VldkmVg2NE3nhVikBKGnPZZUkasKbtuWcv00SXHsgOMw1IbmUsI8xPUcTHxOTmby9QKP&#10;zeKa7W7NZ08ekySRPhRt22YwHFE0jQysAS4upCfP+fk5FxcXvHnzBoDHL57z4sUL+r7XTVklxVc9&#10;OzVhvC31uv0dK7+oo9mpprqrS0TJ2JMkwWhrfaAeDgf2Saw91+SBl3SML5neTGsibBthVDh2jUGG&#10;bdcYhklZlURRSlak5FlCmcc8efRCJ7kp5ltdymIqTVOOjo5wrJuULnVJuLZDG4SdL6UsXBzHoezS&#10;sAF9GaiDSwhB1aAvQcXucFx5eB8OB9Ik10yEoihYr9fa+1I1XarAMAwoKznRkUyelbYaUM9SSSNu&#10;WzooeYBrSf9H3zOp64L9YYnr+viBhR9YrNYRL7//I9fXH4mTPb2eh2HWjMZ9omhHFB2YDCcaZFZA&#10;q9yblk5Zk8zrUEvJVLLdcDikrkt2u13XPFY4XcJ1Xcu0zaLMdMGkvnO7k6q5rotnO2AIDCRNvi1l&#10;IZCVBbbjkBU5dWvw4eNHyappG54+fSqZRWUJxo2puWILBkGgm83bqXNxHMtQA8Uo7Iq1sC/PIxXo&#10;MJ2dSGA+SZkvltiebFj8qqXupoZNI+VhvoDkcGAwGjOZHctDPk3IygrTkpKNvCzZRwmW42EIW/rD&#10;OB4YDQ0VmC2GMGkNmQhc1oX0AjFaXN+Tqb+0OJ7Ndr8Ds6WsaoTlUJS1bLAx2e4OZEXJcBDSIsjL&#10;ijSNOexjDrH8Y1sS4PQDnzRt8AOXosixLYe6bTAQXVCGi7BN2UQbUBQVcZpgmYLWkIMhYVoYpsVg&#10;FHahGyaX1wvqpiXJM4qq5BBLeWJelmRpwSGJCQ4eWZ6QRDH9IEQIG0uYCMuhNQQCORgzDIO8qsjL&#10;hjiXsm/LNakbgxoL23bIDjswLOK8ZB0l+P0Sw3KxvRDXz5mvt7TCpmoNLNPGsj0s4UIrKMoGL/AJ&#10;wsEtVlKN6bpYrkdvONJS5wY5GY+SBLOTonmeh53ZXcHsULcmvmvfsL6o8LwQJ3eoipq8SMmzFt+1&#10;sYWgNQRuEJIUNVWVE2UldRvRYNBgcO/BQ968eYNp2XhBSIO846QfcoMpBJYtKJtSylxpsYWNEA7C&#10;dBGWw3g6YTie0AsHCCtF5DfsxLY1ieKU1mhoWgPHdhHClkCXaRH4IXGSgWGw3RwoigzfDymKnP5g&#10;xHA0ocpyalpW2w2tadDvD4mLAtOS62S331PttjTduZnnOc1mTeD79Pp9lotLGmpc2yNIfAIvpDUa&#10;6rKhWpWkccY2OmAiWK4XrJcbsiIlS3KiJGa13mI7Mr3S9R2G/RENNWVeIGwTW1gslmsuLz7y5u1r&#10;rq+uqOqaQb9PfzDACX2SLKPfO7DZbFgul6RpTl23JHFGGEjfO88LurCGQAc3CMcm7gr2aC8Tc0UH&#10;1JVdASb9owwc64b9ohgWg8GAsml1EF+e59TdOQZ04FqrwY0gCGiMm6RuIQQ//fQT6/VaN0daJVPJ&#10;IUzaNS1GZlA2daeKuanfhLD0faeYlqZQ3mLK9L7BNAUt8veLItNSNdOWti7r9YqmkcErQphUVUmS&#10;xLouUWDfbVlTVqd4tqPrnbpjZUoJaF8OuLthu/S3dWlNQZrJtNW6LBAdI1MBhrPZjLyoyKMCp5Mf&#10;LxcbDQQqkEYNL1VBLm1L5N324MEDTk9PNYhhdvdV3cDLly85P5eSc9OWzC2l9rh/7wHb7ZbNZsPz&#10;58/5+uuvNYtpMBjw3XffUVUVv/rVr/jqq6904IJlWVxeXnL3wV0mkwmU8rlvt1seP37Man7NZDJh&#10;s1npRtnzfSxLNkFqSOc7IfP5XDeu6nOOp0fS4sSQ7In9ft9J9m+ki6IDKo6PT7rms8G2HZbLFReX&#10;l7IxcV2auuX05Izr62ts16GuaixhMxlPebPc8PHjR+7evSt7CE/WFPP5nOOTI2bHU92Ah6HPycmJ&#10;BjKyrKA3HHC9XDEY9LomXjJCkoMcmKuh5tOn99lu95RlxWcvnmN78t5erXdcXl7yu9/9jjc/veLu&#10;2Tl/9md/xvzikumRVOFEacKD+48wNlKi6vs+WSGlqqenpzjOzTrN6kbXuqpXsG2bq6srzTIPgoC3&#10;b99SU/P69Wuu5pfMZjPu37/PZi2VHa4lCEKP5XwhG96mAWHy/sMFli04OTlBBnoO2G3WrLc76qqR&#10;A8ZO0qpqE9kQCvKsZDjqyzugY8js93um0yl5IQNQdtstd+/epagbklySSIR1o8xqDUGW5yxWG1xb&#10;MB0P+OM3X2NbkjRyfX3NdOowPerzf/37/4d//3//LScnJ3zxxZ/wv/67/43pdMZ4PNb2Apvdhtls&#10;xngqmZhxdpBgn22SFTFVU1BkWRciGnDYRTRIsKcwGgxhst5umUxnJHlBWde4gY/f65MmOa7/X8l6&#10;sy1Lkis97zNz8/nMMeZYI6qARjcaFLq52GxSfAAt6ZpvKL4AdSFS5IXERbQECmw00FUo1JhTZExn&#10;9tnNTBfm5hHVqrVqZWVFRuQ5fmzY+9//kLDebKjbhrOzM6pjQSgDbte3nJ2djc3/YX8c/tsFmnqm&#10;W9v0HIu922NDfe72w270uv3tb3/L+fk5WZbxwQduPy+XS2az2chWvr6+HuW7f/rTn8b+5uLiYqw5&#10;/XDgyZMnxFHC73//j6Nkd7U64xe/+AVZOuP9+/fEcconn37K26s3/If/tOfyFxf8z//L/zQEuQjm&#10;0wlR5Kx/7m/vkFhHjjnsSaLY1dudk68aY5jNsgFQqsd+Q2tNnDvwer6Y8dFHH/Ff/8v/xTfffMMP&#10;PzgiwJ//3KnB5tMJ7w578vSUzW47pnWXVc18Pufq6godx1QD4eCx7+7vfvc7FygyfI8nDHz00Ud0&#10;bcd2u2UymTji0LEY+0snNXc+26en5+z3W05OTvj3//4/opTif/w3/5q3b9+yXq95+fKlUwtOMmdP&#10;BKMCqyiKMSjp4umTQVXwlL/927/lt3//38dwuMvLS+ywBoQQTuEwELqEsXR140Igh77TCsnJYsnm&#10;7p4oUkyyzFm0FCVxHKHbjt1gcYC1WNMjBXz4wQv6rsHoHmt6rm/uMMZwdrqiKo+UxYFnTy+JooQ/&#10;ffU1z569cEzueg/Ghbdp2WMH2frm3u2dvu041k5VqRIXDrZaLJ18XThWd9vUI3DWtS15njLNJxSH&#10;I33fuiBNgfP5H7wcl8slVe16UK9su7q6YjabjaqG/b7mN7/5DUI4DGW5mo/Av7/vsywbZfMe1H/+&#10;/DlffvnlaNm12Wz467/+61Gx6uxyUqe8sj3z5XKU3QdBgDYdYRRQlh5IvWZ9F5ElEeVxy+b+lr5v&#10;efnyQ2Z5QtmWIC1xmtO2Pev7uxGr8NjLbrfj5uaG09WCzfrO4Sa95m7wp14sFi4AuyiH5PYF0+mU&#10;OArpeo2UbpC3222H8D+3lsqyJMsyzs/P+fWvf82HH34IOMXI4eDORf++5/M5VXFwFiRScHPznidP&#10;nozs2t1uM1oq5ZNsYADvuLl5T5IkrFYrZrM5Mgi5unrrwruHECqlJMfjflT6dH3D3d3dAJ7HnJyc&#10;YswtZVlyf79+1Bs8AJheZdJ2PYvlajxPvFVOlmWcnZ9jdEOcOAuxtu/JJhOyMEQIyCY5dV3z/OWL&#10;gS0+qKV6xZ/9+Z/xk88/IwndQKLt3Z2bxBn73ZFuYL0/e/qC5WrO04tz/t2/+1+xXUuaxihfwFpr&#10;UYEgkNB3DaGSqEAQJxmBgOXcTWSVePAI8Aht03RI+TDZ8Sh0aPqh4WMEefLMTdHTJKOuXZGPMRwO&#10;R4rjlsU049tvv+K7775jvd6zO5RIEZNlS/JsxnSWk0xyPv/ZZzx99gRtKugf5BB975gIZ2dn9E1N&#10;5KUTYUjbmHHxzBYLrG3GxiJK4lGGXpauWYynMWkaky5i+s6gpKCqj3R9zW5/R5qF7A/Oo8xoN4GT&#10;wiKRGGMx2jVT08mEPE9dYqyUZEPximHwpHOT11ClTCYuAKLtnS+C9xuRASyWc5QSjoL83REhLM+e&#10;P8F0vfMQm4qRxXm/3bqpoDG8fPly/Dlv3ryhrms+/vhjJpMJd3d3fHN/x5MnTzg5OXEbNI55+/Yt&#10;33zzDb/61a9GvwQvWfAgnG8uHq8F/3wfA6HC6pHm7KXWfjKllARrkAMYJYQBC1EomUwUywEgCWSL&#10;UMalezcHuq4hDgNWyxlpEqECwfr+lkCeDZOxkOKwI4kUaewkzH3bOfbXMKk0WpPGLkDBTwrn8znd&#10;oRglkn5S6yUjSimUYZw4BYFjYE6FA8eqqiKQ/Y+AZc9WTZL0R96trtDQw0QxHpuqtnMguX++jnoe&#10;0HWOmaNNR6AEgRIuYCZmvGBCZchTxbNnzxBSE8WS29sbolBytJrnL16gdc+zZ0/44YcfyCeOWS0C&#10;SZpM2G7XnJydsjxZkeUTjIXJbDr4feDCH1Tg/p+2CCnZHfZcXb/jyZMnjhUpTihrZ6Afpwna9rRd&#10;hxWWIBBoa2ha9xx6A21vaPvSMXNUQNt01E1LWdQYA69fvx3DCvzFEscxUijSNKPa3SODgF67JNe6&#10;aQiUoqprdvs9k+mU2XzOZrtFSEmgFIFSGOuYiIeiJAhjmk5TNR1JNuH5i5cslita4yZPUZwSRglx&#10;khBGTooQIEnyjDhwzJ6Lp8/I8oT1eo0RknQyIUozot5Ny7QQoBShUqgyoR0YQ01fo01H02maXiO1&#10;oO56jAYVSpccrEJUlKARvHrzjt2xQOCmzceyIctcKNexbECGJPkE3VuQivX2lrpuECqgLGridEpv&#10;cWmnZcF0OUVjCVSIMD0icN52kVCESehkJlKSTQx2MIJO8glZ6qS7VdMSJxP2ZUXTdnz3+jUijJjN&#10;lzx5+pztbs90mpPlOfvyyHqz4dmzJ8xS16BFWe5M0gP3d3Wtoe81vRkShVVG07dUvSGa5Kh0Qlse&#10;qY07a4NkiooSwmxGS0DVA0FEYyWVBpVMEGGMIURbhRURQZghghgrYtbbAmvNOGU87ndc36x5d3Xt&#10;PCcXC6rWPT9tezrd0pkIoQRRFGPvnTF4Kh4YX7fX77m9uyNIEkwu3OffGXprsdpZmKg8Q6qA7354&#10;S5aoMQG5qGveXN9y2O05Hku+f/WGptN8/Gkx7NWQtjd0vUGokLprqeoGY2qqpCNLLVGcESpQynA4&#10;lqjkQNX1VJUD0YJhsNCZjjCNsdJSV45F2dQdQlr6zlA3JYv5iqbvePf2PUJaFvMVvW6J05x8OqO0&#10;R6QKub1fc7feOLZnmvDu/Q239xvOzy+pmwZrGSwFWo5lweFwpGxqjseC3nQIWxAXEbPJnDiNsBqa&#10;rqZvNf12h7CSqmkxCHrjwmpkEJKkU8IkRloQgQObWq2dTxqaSCnu1mtu7u7ZFyVCunMjn8xI8glt&#10;5/Ze0LQUdYNQIfPVABgQIJT7N4xjkJKirtgdds6Lso+GBG0XPBMMnkp+YLrebTm/vBjVD5jBKN1Y&#10;jmXlgGltiLN0/B5XYLajMb0HLoyQ9Bb6rqdpOgKliELFq7dvqNsWKwRBGBINIJafuButaYaf49kw&#10;Vrqvm64nXrrJtvd0QlikDEhjlwzuwtEiAmGRAoRwahOj+0Hi5uRLAgPWTd1D5YY9eZbw+of9YFTv&#10;/gmEIJtOkdINRFfDsKAf5Gx13XJ1fcP+6JgRcRgQqgBp3XC2a2uE0UzyDCWn7LcuyMPXKVdXV2gD&#10;YRyNA3cv5fZ1i2e4+OG2t/zpdDuw0OIR3O26DqsH8LPtWa1Wg0d1NILQnj3rg168j6AHErvODfv+&#10;4i/+wg1zBy/zu7s7Li4u2O12vHz5EhkOQR0De+ezzz7j1atXow/WZnM/skgdE4oRROj7nlhVI6jl&#10;azLPeJnP54RxMg58hRAEw/tz3m3OesJLkouiGAeaVjAwMF1gjU9FB1d7SClHawJX5/VDI+esduaL&#10;6fhc3Hq2o2WOY3E1VGWH3RVDrcU4DM7zdPTtOz09Zb8/8vr1WzbrLXHsrHa+/PJLmrrjq6//xCef&#10;fEIaO/+9X/3qn1FVFfPFjN1uw2q1QhGN/pBiqMNUFGOtRmAdGWE4H73nqQ9zfOxR6kF/35QJIRBK&#10;jEwWz17Z7TaEXqXVd2ido/ue/f5I1XYs4hTdw3q74+3rNWnm0tnNNEBFCe+//YHLy6e0vUGogEBF&#10;RLHzc15vds7XuCh+xI7x4JEMBiZxkjCbLSjqAViybn90XT8EoEiSbMJ6uyNQIWVdsT8WzBZL4jRD&#10;qpBf/dU/Z7k6JUlSXrx4wfNnL4dnMvguWkucnpDOMoq2xGiBkQItDVoaDIJ9VQAGqyQiCrBKUOuW&#10;xnRIrTkWFXd3a9a7PVhBHKccjyUC9x4ZJMIe+BLC9a5+2KiUG06owIdF9cNZqOl7FyBhrBqkqcm4&#10;13PjQMniWI7sM38ueBaoP4sfe8eenp5ydnZGEAR8+ccvxrTx2XQ27quydODf3/zN3/Du3XueXD7D&#10;GMvt7T1Swr/4F/+c9+9v+D/+03/AAr/6q3/G8+fP0brjzZtXfPzxh+P6zfOU2Wwy9Ad2BBw8GOjP&#10;Im+RpLUjPUjhPR3dWvZDsel0Sq8dQSJJEo6FY+P5c7PrOkyvx0FPPoBT3t83GMgP/rz0w4CmaUbS&#10;gmfl7XY7F445WJPd39/T1g2LxWL8+tOnT1ks58znU16/ecXf/d1/5c3b16xWK7777rtxEOV9J6fT&#10;/EdenB709wCqB569BYb/1Utem4Ec4ofYnlEPYjwjo9iTLtKBve56LzeYM2MPV5Yl1RC06SXhDz2c&#10;HIdLi8VilHT7O8JaF4bpme+P2XD+c/D/7RWA/vcP91kzMtf9vVM31XjWJUk0DpEc6zwd16gfnE4m&#10;7vPteoVSkoCAMAoIGufBClDVBdK6PxsEAW1Xs9u52m7+7NlIdPKBy3Vdj+tNCMHbwWfYP5Ptdjuq&#10;LozRlLW7w6bzOavViv3RfdaTYDqy9dqqIs0SivLI7o93KAxPnj+jKluiUFAet9R1BNIrDezwenq0&#10;tVitnc+NlCgpmE5zptOc8nDA6BarNSqAUCkEzr87EHbwq3eEnbY17jwxbsjrvFMZiT5+TVjrfOl9&#10;PeHt+R7LvZVy+So311tnvwPjne4/uzRNhvXrcKx8ko0Ar6/1ur4BzJhJ42siT9LTphuH4nEcs1qt&#10;ePLkyWh7FspgVBJ4wtdjxYYHpT1Z0e85dx92qMCREIFRCenOZvc6z87OxtfqBw/L5XJk5k4yRxRo&#10;up6yrLG4e7bunJVCVzekaUShHCmt6VosGvWw2ez4cN2LC+kbB0wFErLEHQgCC9pthGgAafwh6phi&#10;DwnV/jJwG9kxLuPBa8glJr3i5uqGd2+uMF3P2fmSF88uuby4YL6YUhU1u33JYdeyOr3g4vIlRV2R&#10;5Bmz5QwVCr7//h1PLk5Hhp9nAn7yyYds7m7HD8wlkDtpQNs8vF7vw+K9M7TWdHSDGb4rpMR0Rtt2&#10;dN0QXhRFBMqSZgohNViDse6g77Vxlysaa/VI6XXMVzku6rIsHdAwLLI4Ssf34EFD92wdkywQjm/z&#10;8ulLN3E87pjPHXMzjGOWyyW9YZiaNby+uuL8/ClJkvDyw4+4vr4eKeQXFxd89tln3N/e8OU//iP/&#10;5l//KyYT579njOHp06ejPOYxg/CxAaxnpPgk5MfSgu12O3rbhGGIsJK3b9/Sti3n5+dMpw/eDvPZ&#10;xDVIUhAEEovEWhw4lCa085w8i6ibwSunLWibkr5tSWc5WZaTp4mT1R4LklAhhCt2Drs9fdsRBoqi&#10;PNI2jQt6GdambjuyxRQw4+TJSUXqsVh6vKE928X/3k3y3ATQosfLPAqT8ZkkSYK1YpjexuPF5eUY&#10;Wmt6DHE8G4NKPCDqv+4PE8+w8HIId6i3WNOynE+IEhfU0vUNMoDT5ZLq+TP6vkMIS91WBDIcZDI9&#10;Xaed983A6nBsxoDl8mR8356NqlREEIRMJ/NBRu4K2L43GO2K6Nlsynp9T6AemCBhGJDnU45HV5gG&#10;MsKqB68cFcU4JzjQaCSCME6IkoTZYk6aT7jfbLi5u+fzzz/n9v6en/3sZ27qunjwUfOXgmcGeFPs&#10;4/HIs2fPePbs2QhUexZ627Z02pCnE2aLCK0Nh6Ob5p6cX3ByfoGRIc+ef0iSphgh0ebB/9cgidME&#10;+pbV+QnT1YqyPHK/27M8OyfOJ7TGEGUZ7dEQRCkijAiiCBmlHKqatq2J4xBNiJAhQqUoGaBil24Y&#10;Js4XkSDhxcuP+Orb77m923B1s+HJ+QWtgbpoiPMZgVLE+QwlFEGU0fc1cZ7Tdj0ijDidzVlHW6az&#10;GXXfQXHk+vaONHfyHZM6Cb1A0fXaSRc7l2gslSBKMid51z1SCdreoA2k+ZQwSWg7w1fffMtXf/qO&#10;+82asm6o25667fng/ILl2Rnr7Y5vv/+B5y9fsJhPOVQ1+XSODRRGBtRtw7GoaWpNNwzMkiShrGsO&#10;VU8+D7Eypmz3VF1F1VoCAlQaEk7n9FqzazqUDKi7it2xpjOSruqo2i0SxsI6S1IQ4cAaGe6OYs/1&#10;u7fsjhXvbu6Yzhe8e39NeTzw5OkFaRqjR9ZsRzAMNcqyRAaxY4I1Dbe3t6zXG/L5irpqKesaYVzB&#10;EimJUoPJPIZDdeRYGtr2dgxjM6YnTx0DcLM/0tv3fP/6rUsD7FrWmy3v3793PlGZs/So2o4oTJhM&#10;5qTJlDCKUSri3bv3zO82RAPw7AYrgZNgmw4bSLIscRPr9R3GuCLVGNjvt9RVT9PMefXqDUkSuc+m&#10;a8YwKRWFRMN+I5BMF3OSLCXNM/LZlM64PyNlgBWuuU09AFM3pNMZ2+2atmowUpDEGhEaYhUzSRPq&#10;oh7OhoB86t5b2ZT0TY8REEjnlzNae7QtNzfXo4xms9mw3Tm7Gc+MD5AUTUtrDhAoomNNVXXc3205&#10;HmpnFa5dyA5DoMt06ozmb27uxkYqThOUEAMAopBDEE41+ER2XYfuGuezO52R5y6JNg59MEXI2/fX&#10;A1iTDEx26wpiqUC4s7aua4qqIYwCdG+xaLJ8ihCK3//+99zd3bHdbkfrgceSZjfQtPRtRzOko/rC&#10;Vlho62ZUKzRtPZrLMzAx67okSxQY52UkG0lT1RSFGyjqo0EogVKgdcfx6AB4542W8Yu//PPxfO47&#10;1yyenZ2Rpil9rwlw96MZEnJF4CSiSeKsGCIVuCYiVFw8uaRvO96/f0dRlEhpx/c5nboh+fv377FI&#10;kix1rOiuwWh35/j607NfvQQQ87B+PKPV15M+nAXcZ+LrHikluu3GGkkpNTYvSim2wzDZSVwZmQ7z&#10;ubMwcIzFhLOzszEQpumb8XVYa/n444958+bNKL30wFnUhRhriWI1+mx7IMN70x0Oh1Ft4ofPHrz1&#10;a0AEPoSrY7vds5ouhn1tMcaBylmWcb5YOMBmkDW/fv2Wm5s7Ts/PqOt2PLdUEJFl2aBCqQmCJUHg&#10;gtc2G8e09B5brlmrWa0ysO6zt/Kh5vIs1zzPx6CvpulGT/7f/va3/PGPf3ISyCTnl7/8Jf/yX/0t&#10;H3/8MV99+UequuCnP/0pX3/zFYlSbLdrF74VSna7DYFSdKZ3wGCg6DrrzAx5kNOJgXwwn88dC2p4&#10;fh5Y8LW6B46TPOH+do3pNZPMDcGm05xo8EN79+4Nq9WKOIyQQcDq5ISTpbPQKY97doeK3oI2CiEC&#10;8nxC03Rk2YRyvaWqWzRumOsCtHqSNKdqG2SouLm/G+T6bmB1d+8skVarFV1v+P0fvkD3LVc3t0zm&#10;M9pOY3De0SqM6E3C6cUlNzc3dNoyX87YH0sOxWumiwWffv45bdMzmS0QKqQzluNx7+p/NHke02nj&#10;7v6mxgroTYAMGozpqQYppUVSVBXVwEY2OK/q+82O/aEAIYjimPPLC/QAwHVaYzvDcrlks3Xehdvt&#10;xtXzQxJ03/dgBU3fDOdrMAIrDmRwQ5e+b6kqPQKTfafRfT2CV/4z9io0Dzh4hZSv08H5xvl95fuE&#10;B4as81uvq4YkyTg/P2W9ucMawWw2oSz3/Kf//B8xGl68eIJUAWdnJ8RRQFEeyZKQSAlCKThdLdC6&#10;Z7VwAW9oQxrF1EM/FOf5KOv1fblSrq/tuwdv4DRNR/B3Pp9zfXPF4XBwnu6dI54Iq8eQwSiKUFJg&#10;lERKMZ4rXddxMZkgjCGNIqogoNOa8/Nz59M8qPfu7u7+fwQYTwzxzM3vvvvOAVsYqqqg7aaEYSoK&#10;wUMAACAASURBVMD19Zblcs7l5TlgyLKEJHHBZz4RXCnF8Xgcz0b/+SyXy1FJ6MIvWw6Hw0hIedw7&#10;eNBVGzfE1b0bpgfBQ5ZGFKmxp40ir6x0QGZd11R1Mfoae0D1sQLAW9fN587Gra6dR72z3wnY7Q6c&#10;n124fkA7r3rPqut756U4Hwhl/m4KBtTLBVQO8l35AJ5GNhrArwcPbmvdus+yjNu7azbbe+aL6dD/&#10;2eE9u/NPBWo8j9u2ZblcUjclXe3yLsCx1J1SUD+yb3AsvE73tH2Hti4xvCgKNjvnn+/tc/pvXF99&#10;eX7Bk8vL4dyVzJdz0jxjc9hxPJRorKu/rUV3LbptsH3H+6u3FMctn+4+Zbk8wwL79RobBCAVi9UJ&#10;aTahalvaxoXDYNxQCUA3JZietqlRArqmQHc9gdAoaWmbkraRtK0LB8Y4lVtVNRRVOTyniEAJrO5d&#10;jSSdArlpGtI05fzilDSL0aZDG01ZOcKSxwM8SPfYe7rttQssNBoCi5WGTreIwIVlqyhEDsGg2kJb&#10;FGSTHDXUBI9VkL6W8j/b//M4H0QIQaziEcj0dcNjX/B/igX54YXDJArmsxwpGa3ctHGWEvlwNiXJ&#10;YDc4gKxeLenCryqO+yPTyRxwwZlRnDgJ/XBW9LnzmC3SA9PpjProwHLVd814sKANAWD7njgM6LsW&#10;aZ0hqogETfcA4nhgxaPJnokCcjxMPe34YZrpis6661iv17x+/ZrX37/ms49+ggoCPv7kOf/6b/8l&#10;eRZxKA7cXt9ydX3D3c0BFaacnkzpriuSOOC4v2O+mBEGIIUdAUB/WHgfJH9g+wMvkQG6r340Jdls&#10;dm7qKBVxnJKn2YPkuyqYT3JAg9BYWlQYkqQBMtA0bQP2QW7Vtg3GOiaqBzH9YggCQd/bkXLdtv34&#10;tclk8qO0NU/l9RK0SEFVtXz44Ydstvf0fcvTywvW63suzy5cE14WDmwbvBNWqxVBGPLFF19we3s7&#10;Sm9PTk7G0JiLiwvOzs7I4oT9xsmUhbG8e/2G7f2a6ljQN85jIWAAoKxFWItyVEE228NY2Btj+Pbb&#10;b0dZLzCyTPyG9e/NX2ZaDz5ZQtCbHt0bZxgchCgp2RcDfV5I8jTjZOk8Vk/PVmT5lDTNWayWlFnG&#10;cjGnrhqmecZht+fq7Tv+7Kc/d81Sko6XklIKiUQJhRxYl1627ae0fhLhN/pj01u/Z+raTfu8XCHP&#10;c0IVs1478113kDnZiS90/OXqwdDJYoYZPDAPuy1V4RqhQEJdFfTdw7NL45gDgsNuPxzGmjAUxElE&#10;ErtmuCyddKdtepazBc2TpwghUYOR73KxYrPeYwicyXmQUNYtcapBSqSKOFY199sdYZLSGcskd4fR&#10;bLZAD+nGQgXjJXr59JLLp0+4vb8jzSYD/b9EWwgGFp8FemPptZfWC4wWtMK6NN8e16yHIbPJhDSf&#10;0GlLmubc3d7z8kWNEJLz83PeXr3jWOxJYkWcxESRIkpiDBakIMlSkix1DM22IZ9OWJ2ekOYuRbbT&#10;/TCZDNHWEIQRdVHTVDV116MNVI2mbDs2h5Isn4x+YnGajayYZDLFNhXpdAYqRCUpQZxQth11r5kF&#10;w3RVhSSTKSpJUFFENgDnfSvRrVtXdWtpWouWlq4XWCmRJmCzc3Lpjz75KeY//5/sDjXffPua+ewU&#10;pCEQiro2TCcTzs+fY42bFNZdzyJOibMcIRXT+RIRRsRhRFG5SSFSst0fEdK6Ca2xiF5T1A1tVSND&#10;1yBYCUoEHKsa3XXIUCKtM9l/f71Ghoo3r9/xh3/80sl4b66J04QOiCcTJ82PQtq65Jsfvof/Aovp&#10;jP1+jw+DCcKEtjFUVYc1zmtUiICqdeyCzWbDk2eXLFdTNps1UjJIbDSLxZJifxiZBV4q0zQN9eDR&#10;g7Fg7Cg/S6KIbJrTdDVxGoFxnnNvX7/mh9dX/O4fvqDtNIG0SAyzxZROz2m7jqIu3LkcSJI8GcEn&#10;YDw7RrnswBDoWsfYm+bpeO53fY8MnfVIYgy9COgGQ/LpxLFr5icuhO3bV6+Zz+fEoVt7+8p5OFeH&#10;kqIoaZqWOAJNTKsVcQdKWerOErYdOhgCm8IQFUcoFaJxgIcVkq437A5HsJJ8OsFYy3Z/IM1miMAl&#10;QYdxhAxC0D1hlJBNZvSN884UQYsMXFCTkAFFWXNzv2a5cGFpUZS48JkwYhong5ffht1hz3p9DwbO&#10;k5jeWLqiolWaqZqiLXTaYIRADd6sysRIESICx1hummbwGZXsDgXfvXrlQpfOzpgvFs6moqydrUMU&#10;ESfh2HCsN7sxffVYlvTGIIIArMVYwXZ34P31LZdP7pwUXLdkE6eeyPMp7969Q2LRvWs4uqamLosR&#10;LNwVJUd7HM8dz1rrjUU0LfPZgixPSZMMhLOMMEZjLVhrKBs3EDDUaB06xrR0qo+u63jxwUv3TBcO&#10;4PWMjaaqKQePSX/X+Cm4L3TFAMJ6IBbjilRhDRKD6VvauqQ4CsCMvlHtIKfvbc9PPv90XM/eE3Ca&#10;OaB+kjpD/IdQic7VJovZ4HNVkU4mLObOK6ltW6yQTKfTB7Cwa9FdgzV6ZLu4Z+mSPGeZK9Af13mB&#10;cgyt7f6ICQShSkaQwTeYvhk3xiDsUNcK8yPWnQcFrBSjF6IPxvB+fLvdjjiOOTs7Q/fGBTsNYKj/&#10;urs7Z/zwww+cnZ25/Tukd3oG3bt37wgGJUY4MM4es3Gur6/H4r9pGmhbEMnYjCulmOXz8XV5qwFf&#10;C/d9T90+mPgLIZDqIRDD2zI5wOWc5XI5BhaWZcnd3R3f/vA9v/71r0ePs5/9/M/Goernn3+OtBYp&#10;1MDidTYvbVeTR+nY/FRVNRImHvt4aq0RQTTWSn1v6LpmONNdY3Vzc+c8P5MJn3/+OR988Inzvsum&#10;fPzxxxyKI9fXV/y3//f/4Ze//AVX79+6sLc44unTS7TuiLMJZXlkuTqlLI7DnS7Qpkdi6ftHaa3K&#10;9QGLxcL50+73ztojeAg88sPTtm05Vaej1P/tuzfD3uvB9EO4Zsft7S2BkIShY9mWZYvph1CIQCMC&#10;icA1qRZ3P2srKKtmuK/3vPzwQ+q2IYoTdsf9aJclpKJqOxeoKgXWCu7uN8RJhopC3r17T5a5MChE&#10;QBinpNEEqyGIFKap6IwkinPS6YzJbE7RdOi2I53OuLvfsd3vCVRCT0AoQ+42a/IkJYgCbjdrAmV5&#10;f3WDxd3r7k48YIweJPIxZdmw2dy7DIDlDGsEh+0tX3zxxyGsc04QhEzyGX1vSFN3VjGwI9+8dQPn&#10;w+EwBG86kF4F7vPyIDh4FUAzNOcP5ADvU+drew86+R7M23f48/MhQKcbGdIe2PRhnB9++AnL5XLs&#10;Qa0VTtWXJQig71s2m3uqqnF9WJKzXM7oe02WxuTTnN12w36/db7AeczxsKMdghHLskQiKKtiIJQo&#10;+raja1p08sC2llIymUwIQwcWHffH8T35LARjDJPJhJtb55Ga5/lYt3jbJw9kur7P7d3NZjMCMB4U&#10;9WeKD1o9Ho8opciyjPv7e5bLJaenp1RFOYagZVmGksFI7Hny1Nk6eNLLkydPCIKAjz/+cAjwc2e1&#10;G4D1Y3+ltWa32zm/yMUJRVGM3/+YPbrb7cZsA8/S9PeGZ7IejtVwR1jatiEINNYKrBGjitANuQKE&#10;sCgV0LYabdy56pV8/r7zYWyeMepZ6+DC+vzn4HxqK6I4HIEifz971aj3vvUDMT/A84BU3/cIyRg+&#10;40k3Ujqbl/1+P3po+kGWB4CfP39OmsYURYH3FW3bGpRkNpvSdS3H456z8xParmR7v6bXLb12Nnq+&#10;Bz4ej2OooB/+Ebg1FGcOc1ienoA2qDgCbcY+sjea7d5lBESxs/IqW2e10zGoQQXM5lPaqqTtaqaT&#10;jBfPn7Je3/Hq22/YLNYDW3GGsYK6deFkZxeXRLFTvVghUSJAWJ8q3g93lWUySWjaGiwkaUocJYhA&#10;YIyFKBxrjiCQkIXE8RzkI8YtZuxnvN3d6enpEJ5sxrRyfy/7sBwPFj+7vBxVLW5vuaGrZ1K6HBEw&#10;BvreEEiFGgJMO90jwgebxcdnm/dHdR6h/Y9IaY/9kPumH/sW/zP8GfgYzHzM1PR/3lo9WDOk4x41&#10;dlALD9YbXdcO69uMPq3+dQkh6FsznEPCvb/ADbn6zmB0B8Ip2qSULGdzbq/eotvugZHpijM38bWm&#10;JwwcbTpOInSnXeMSOFqttZa+6+h7PVxSyQjswANiO14QfTNc+MPEfTBDPTk5QxjBzc0tkzzD9NrJ&#10;25UEq9FdTVtX7HdrEK4Y7ruGpgaDBtsxnaU/mrD7h7/ZbMYpmQejVJA4P4jBnNxP3ff7PSdnpz9K&#10;q5PSMXcOhx3TPCUIBE1TYkxLWerhV1fUzLIpttN0nQs1slYPaDhIGY7FsP/VG/j6hdB1mnySjh6F&#10;TdMwmfkJiZsyKilZzKecnCw57pwc6cWLF+y2zjuhaZoxDWp1coaMnLF4UVX8/ve/Z7fb8eLFCxaL&#10;hZvmDpfdz372M77++msuTs9GRujNzQ1/+MMfRs8Q7+PgwWK/XrquGxJI3cXnPQ+++uorJ0PIc1cE&#10;F4WT9IxT+HIENLuuQ1gIhERYgTBg+h7daoIoQCI47gukdCDh2erENUmRM/SWSnFzczN+dhhLFIY8&#10;ubx0hc5uR9+4gmQxc0bDDwd1R11WpJNonKj79fI4QKAffKQeXxx+o48SCmtHAFT3ji7vJ4B5Ph0O&#10;jofpnj8U0jQlDqMxnVhrzatXr/jggw/Gy2kxX41pxp7Fst/vx+ZEKUEgHlLBqqqhrToMkCY5k3xB&#10;FO45WaWs12vOTp9yPO4JZIKKYgIVIoXAWghDx1hpm95N5buO1fKUqqq4v98QxxmTfMbl5Zy67nn3&#10;7g0fvnzKYjEf2SBBEAyMTTECw2mag5WDpL9FSPccGtMMjWKIxqXDWQIMEitc2lxdOyCrqCvX8L2/&#10;GqVUJ8slWhukdevZmxaHoQtTcaboW2az2Zg0788LpRRJnlOWDWkQoeIIObBmozglySckZc18EROn&#10;+QDCOoZINp0wzSbMZznrmyt6BOv9gcViRj5f8c0Pr4jz/87Pf/6zca90Xcf1+m4srA+HA8W+QAqF&#10;1pb724L1dkMYKKqmHtipEYfdnu2+pesUbRtw8/6OX//674nDOdP5hPdXV8gg4Oz0lEAp6qrifr2m&#10;OB558uyS9d09u8OeLElRUYjVhkNxJA6jh3NIyCEMx+0Vn3zr2bXWOkaafy9SCprGTfcFIb1xzcPN&#10;7cad7yIgzWfMe/es207TacN07tJCf/+HL5yPTu6kh402JLGmajVto1FBQhokqDAmIiQIDUbsKdue&#10;uLF0VhCpGJmkKGXRMoQowXQaLRR6AEGzPKEoW5ABKnB+iVGc0w5SCm0EcTZFhQFtW5NEKRpJlCQc&#10;BlA7DgVR6NixYRxi0Y6NqnsI3AS+qprxOeWp84zJaueTFSUJddvS1AVNXyGsdqEogWNz392tuXzy&#10;xLGFsylTGTnmiDHcb3c8/+Bjbn77G/74zXdkibcfySmPR2bLGWEYUHcaY0NCqTDWSZClEVgDIgjo&#10;rCAwEITu7AviyFksAAsVMp1OkOJImuQYYwlkiKbDaCiKcmhmBF2rqesGrQ1t2xEnGev1djwTp4s5&#10;URITpU4+hhB898P3rFYroiiheNQAVVXF7e3tKImZZlN6a6nbjqZvUKKhtZrD9uAYmVZCAGhodQsa&#10;rHDBUL4pjWNXjB+OJV1vQARstnvKukZFEZOhqIqikDh2U+peQ6jckGcxl0wn87EwfTB1d5Jl3yD7&#10;QeB+v+V0dTIUY+3YCIdhyMXFBXEck0bx2NQY4ZimKlYo4RiXEkE8hC9IKR3b91FT/TTPxoYrTVOC&#10;UA31lCCQIf/23/4Fb968Gy1Qbm9vR0mxZ7QFg1ROd/0oNY2iCCtcAeuAbYW1evjZFmE1fd/x0Ycf&#10;DJKzjqatXPjcUN8pJVmertgeNuj+wevTg6z73XGUdFsrhrorHUG64lhxHHzJPLiq7YNiwQ95y6Oh&#10;bTRGg1QBaZoTSrcv+9YpZ7bb7fhcvIS573vyyYw8m41y78cFvm9MJcPAoat/JOvzza4f2Ps6wwMf&#10;QsjRD6+qKopjOf5+u92OCc6+sD8ej85z6xHr0wMAh8PBDY6CgFnq/Ki//vpryrJksVgMXnoPAR3i&#10;Ud1V10NyMw9e8B5c8UwM34T4v7OqKvrmQZron4d/30EQMJs5wDkdfLB+ePMaL1kvioI//OEPfPXV&#10;V1xeXvKTn/yEOHS1bZZlYyr5/rAdSA0OHGjbZnxNQohhyBENgX4BTdfS9R1xmiACKOtqCIkKODk7&#10;dc8giHn+8gVp4hhKt7f3/PFPX/Hy5XNu7655/vwpT59eUhz2TCYZ9B3adLRdTaxd06pCiRAWa53U&#10;PYoUVj8AHL5Zc36e+cjsEkIQDgCMl65q7RKyxX0wKlmKouC7775jv9+ynE9Jkoif/vSnXF9fcygK&#10;JhOLqmKadkukQvIsp2kL5stTzk9OqdqO2/sDXQ8qTpksVkznS9b7V6goZnt/y3w+54fXr8mSlNls&#10;xsXFBb02GGOxSJAB99s16WRKmsbUTUcYRVicTcfbq/fOQy5MiOOQ65u3vH79GoxldXrHn/70NYdj&#10;idXw3et3bNc7doc9Ty52JGlKGqdcXb9nPp0NnsgWAri/3xBFiqplbNa17sjznImBqmy5unW9S5xb&#10;jseCL7/4ir/7v39D3XWcrFyoUtU27I4HgtBZTwQ8hHn9uJZ37LYoyX8kIdamx1jN/rAbgTrXYGua&#10;th4bfL+nfb3qP/+RqTfcAR4k8nvX+9a/efNmCE76AN0/kGkmk9mgnFOjImC1WowKPaUiZvPJaEux&#10;3d1yfn5Kfnnq/DEFYDRNVfJ+GJ6GYch+uxsA9plr7BFu7Y49ge9jXXDtYX9wd9FwbzWNq1e8lZgf&#10;Qo0M9eH865oKMygMuq5zoYBdRz+E7fjzxwdg+b7OAxe+34sC1xsVh+ODIm6ow/1zd8xmhTE9ZXmk&#10;rkuiyLHzhXBhLg4QFE4JoLvR69fnG/ie2TNiq7YZB0HeK9KH0IRhSD8AnR4UDZVj60khHG3HWLBg&#10;ekOHyw+QgbNDM71GBg9/LoliMJq+beiGM7IZhklOWRC5gWfX0rfuV4klUgFpHDHJcpqqBuvuV4lw&#10;gbpNS1s347rGuHpdDbYXfq1q3RNGCiUDNwxuWox5qEccs9YligcSuramPBZYbYhUiOk194c7VssT&#10;lJIUZUukArIsoa5TinJHWR6dGjdWtEPqeZ6nI7Pu5v6O1mg2mw1t19E2DVVdk6UpKgxZ12vSLKOp&#10;a3rtAmMxhqZraN5fcXZ2wsXFBSJUBGGIDEPOnz1h0fTDgFIwn0yoyiP0HUrA4pMPOex345pSSpHl&#10;E2ygaFpDOplycnqGihLqtkOqgDhMRratr+eMboixlNUR3VuSPCNNcyy481QKjkXlFINhgoojkiT9&#10;0Tqqq4qmaZjP5+OeWi6XQ624H+sa37v7veBZk+vbOxiyIsIoIIrUIza5G0w5D/GSumkJQ0esSWIn&#10;2+9px4GRtRBF4Y9AU2+p4M9OX0v43wfyQRGs/wlxCxj3ua8BfoT5mY5YhYSxe7YGOxLr7PC9be9C&#10;M4UAbc1o5SMCV/OFCNI4xhpBIzWBVM5GShikkNR1ixSWKEp48uQZ796+oq2PKH9o+xfvf43jmMAh&#10;TEgNonNsFiUlAh8OZAkGxpG/EPybbdqKIHIPqm1bdG/JMsd6my4SBJIXL15wcXpG0EviKOSTj57x&#10;9OISbVq6puBktUCIgPfvb0jSjLo5slyecHt/Qz7LefP2B5eUdX45HoRJkjgAryhYzqbOKHc48Oaz&#10;DGOcVNGDnkK4lG8vrXUfeDNuzKI8UFVTFos5MhAkqUudDVQAQhPFIVp3IwAJPCoeHYibpBHGOimv&#10;n5x6sGX0x/RencOvcecKQs8eDALBp59+PBrfnp2doE0/SoiOxyN3d3c/khH9U0aqnyL6BO3tdsvF&#10;2RlRFPHq1avxGRRFMZoebzYbnj17Ol4OfnI/FruD34IeCuP9fs/V1RWr1YoXL16M68lvlqZpCIQr&#10;dAHapkepACUFgVAYAcL2CCsJhCIKIj56+RF97y5wAncxdn1LXTYU1b0zbK4rptM5dVGS5xOeXlzy&#10;9PLSmRp3HVhLHIbuMxKCMAho+pquaQgTORbSzjeJMXVSa01v7HjYSCkxmLHpappqnDz6C7csfmxg&#10;7Sec/vf+QgrDkMViwWGzdgWJtfzkJz/h66+/4vz8lLu7ey4vL4mTkN1+Q57nXFxc0HX9mCYbRSF9&#10;19P3mq7pEdbtNSkD2kZTlQV9B3XVo62hKjXYiK4VtD2ESlIULkCqbhosDuRCCm7v1tzerfn008+4&#10;vr5mt7+jqmviJGOeZ0Rx7NiMUUiSJ6x3W2SoaHVP0zvfuTR14S1xmiOlk7Dbvif0z6/vEYCVkiCK&#10;SIUAKzEWVBhzcnLG7373O27XmzEwy4dB+HCCaR67aBQVcKycdENjCaKQ+rAntW76F0QhRuAmhQNw&#10;q8KQVteo3oxA/nZ3IM7dZ2Ms9AakCqmPR3b7I/uiIFivkQQkUcAkjYjDgKv311xcnHM8FvzjF3/k&#10;fu0kFFVVjev/eNyPIKrzIauYZkvatme7KbjfbpxcqHPMaBkqAgTv77bEKiSbLNkffuCLP37LbHrC&#10;T3/+U5pWsztuAEk6yamLkqbXIAKKyoWyvL+7Z7vZ8/TFc9q6paia0eOprTs6baga15waY0i7dvS8&#10;dY1ux2Q6J4pTEAG9bqmbjiTNiZOUanvg9m6NFZK6qWi1Zr3Z0Wkn8VFD82QHD0ErXTCNQYJUCBVg&#10;paDre6q6I4wUMtT0vbu0kgkkZUWgEien7yy97THCpZvXReEKvDghzYeU0aoGaSmb1k1+LURKISx0&#10;g9RKW8PZk3OMNfQakBGHoqGsOtbrDXXVEobOHzXPc+IsxfYdvelo2sZZSlhJVzfoxP3MJEnJs4y4&#10;GIY91u3/KFaD5cgwdMNwOBR8/NlnDw2TlcRJzmw2ZTadopTk+2++xdjf8vbdjQs3CQKEdKbvy5MV&#10;xyHsTYqQJHFFDYEikAqp3BkWDp4yQokfeeBYa0mHpESQjhWkIm5ubpBSURQHpAxHloJraAxpGtO2&#10;PbPZnLPTU2fT0Dnfxs1+R7e+p2079FDMJEmCIHCFzGDZ0bY9+/1+YJNJ9ruSb1/9gNUQJSHTfEaS&#10;xZTHiiCUSAJ606G7gTlnpZvQzxZI7xM02MZcPn0GONmfUopzfTGqFLIsG8AL1wT/9V/9zViMAeN5&#10;7YvcxWLm5MKhHO9rD2jttzsCHgUc8sDgQaqxsfL1iQikAw3SaCymTd+O3ppBEGBwzXY3gEueRRmE&#10;D6E8/u/y/n5PrSBNkpE9FgQBGMeSzOIEJd3gTQy1gWcLWmupunZo9vTI9DC2d76QwjWAeZ5idUcY&#10;iOEsMwggSiIHvh0dSB5IV/RLKdFAEodE4fB3C+9N3XPcOwaNtg8M5rJuRq8mb/tjjCE6PRkZn77W&#10;dENtJxULA/cs/BDG3+PlAFr69+pZDq4Wqn40ULTajlLSx2vBrwP//4/Ho0uiH6xxgigeG/qbmxuO&#10;h4KTkxOXgHx9jRCCkxMHdG+3W3wgizGG58+fj8nX9/f3nJycYIQZgYS2bXn9+vUo0/TD0K7riBNX&#10;rySpA2CKonANfa3HdeR94vzgzAMyj9dk35sRAMjznNV8NQxmnPTPh6KsNxtub2+JoogXL16MTKs0&#10;z0ZvddcoK/q+ZT5bjvV0XZdUlfMh9mvZ7xf/+dR1jZXB4GhgsQYWywVad2NCr2fSLhYrBA8ecz5F&#10;Ossy/vf/8L/RNBW//MVfst1tCKUgSSPyeDI2Xf57zFA/+z0bhiFt3YxrzDNX/LDaM9qEENjBS8yz&#10;xB7X3E7W3ZFm0VBXxoM8PuXq6orb21uUiri8vGS1OqXve9I45ezsFN3XBIGzm7i9W/P+6o75ckma&#10;T5loQ68tnbZs90fWmx29dgPEJEmwAscs74fQy6pgfzyw2e6IkxSjew5lQWec/Pd4KLm7XaO1Hu0N&#10;AhVRD9Ysm+3epdiHEYFQNLf3KBkig4g0y0EERIm7G5MsRxtDayzGGoxRWBljrQuECYRj1MdaUjYA&#10;ITLMmU4XNL3k3bt7/v4PX3K7XjOdTp2FymBvoHsDuDNrt96w3W5HEoQH9tdr51kZxtnAci1HEN5b&#10;NXmmnO9zq6pCimA87/1w3J/7HhTx1jG+L/ZniA8JA7i7u2Oz2QykivhHajTnB9dyfX3tPOIwJGmM&#10;CkI2mw3v3m1QyqVqH/eaOBxCQJuSMACMAzzryu0dqUJsP4S6qRCSlFiFWCnG1+PX7VhzD/fCarUa&#10;+6cgSMd7zDP/qvaBneoJHf5rWmtOlqux3/T9jgdEFosF/WYzki6KomC73fL27VtCGfD8+XMwLujX&#10;E2acXzisVit2ux1ZFnF+cUoUJrx7986F2w3g8uFwGBlt/pz3e9OTQmAYqA42I/7O8F8TQox+nGma&#10;EoznKkOd5Nll7n0JHuS0I9AdPlh0RHE4nmWeyOLPibqux3PXs3nTNB2/18tyPTnAJ2eH6kEt4V+z&#10;xwG8utX79frzxv/MxMSjpN8Nx3Z4awmfA+HvF+/f6IOwPBHJA/7WOgshGRgQhiSJuLu7QYUBk0mO&#10;Gf4uT8A6lAXdAND5QV2e5yyGfmcymXBycsInn376I9aoB9e0cUrUi6cXgERIRd9rojimLp0FRVOX&#10;6LZltVoxzxP2uw1ZFDHLE87Pz8FYmq4ljFOyfIJKcqazBXGW07QddduPQaZ+aNtULgRtt7kjlIY4&#10;GuriIa2cwbookCF11zkbjigkCEKC0A2fq6ZGHiVSPM6/cOxhP3zww0KPAfg10ff9g8fx1Hkb50lK&#10;qzviOKFsSkIVOIumASNp6o5DWRIrTRjnJLFEhgHN0THffW3oz8cHFq4a76zHw3oPdGbpRrA5BAAA&#10;IABJREFU5EfKlcd1EPCjted7Fr82EQY9BB9r/eDp6liXrqZNhiwQr1QOw2Bci4fDAdGDsBKQ9Nqi&#10;onQYgA8D6jim71uSMOLy/ILlbM5RGJQK3UWuwpAwSYitcdOTNHHm69oONM+HQh1AGAtIIhWPh4kQ&#10;D/4XfWcQIiCKEpdILCRZNqFytxh1XTOdxsRxyNNn56BbVGg5HLeUxYaiPBAoWC1zMA1RaLi5vWa+&#10;mnFze8WfXf45dxuXvNS3jnKKNeSpmwTv9zuWJytOz07cdEw79mNvWoIwZH88IAKF7gXb7ZqqcJ5p&#10;fdvRRd3IlgxD5z82m83cBGEAAJPUyVaTOIahQPPp1ZOJS2tsmoqi6FBBBNalSnedQ9fHhWxDuq6n&#10;bkqECojbDN21VEVJVzVIi0v1lYaPP/iQ91dvCAMQUvPt2zfMJrnzENOG9XqNVM6TpKhrwjAmz6fM&#10;pxPatnUyu/mc+cxJhm7v18znd1TFgSSK+eSTj5nP5/zDP/wDm8MG22tub29Q6i/Hpscxy8BKBzCk&#10;aQ5CsjsOnhF1Q123/OQn5zx7/oIwjgjjlPvNbghsSVnMZoO012B0T20EIhIoiwtqMI6TpxBYEbiQ&#10;n95NHFXgiqdYZBjTo4Xg8uklQgjybOJYGVIRpzkiCHl7fYMIIxA9RkqKIak0znMXXBIEtD0EKiGf&#10;LFBxhtRQNxuEjNBCoLVLjo6SBG0MwvSoMEEGNcYq2s6wSCZM8iVFWdL1R6KhoEIoJ00gQAYxQkFv&#10;XNiNlYI0TrlZb3n68gOWZ0/4xf/w1/zmN/+NY91zs97y7IOPuNvuefP+Bk3IxbMXTBYnqOQKLRqS&#10;ScZsnnN++RIp3WekZcT85By93rLe37FcrsgmE3aHAyqKUVHMZLZE1TXL5YJvv/2a09MVdWuwaNbb&#10;gt4I1tsDV9d3fPrZzzk5uyRJ50wmE+43OwwRQoU8ff4SFYYEYcT99S2BCkcWpTGGMIr57vvX46V9&#10;PJZj86aCiMNx99BUD0WRMYbOwnq7xyDpDVy9v0GKiPv1mqdPnnM8OJbY199+y1/98hdI4STojoXi&#10;wLZAuQR65/8UY5E0g6/fyL6NW66urgmjHVk2QQYBf/jDFyxOVnz/3Q/sjwVtb4iSmKbpaLuOyXxO&#10;ErlmOYwCtrsN56cnHMsabteukQwTrJRUTU9Zt2NzbVAIKZgtF+TTJYu65bCvQIAVChlEqCglDkKE&#10;dewjjGWz26JjePHyI/745dd0veX2fsufhymdPVCUFfuyRA9FZxQnxEmKkAHz1Qny++8o6mostACO&#10;Zc1cD2zJrqPXlv3/x9abNtmRZOeZj7vHfre8uSEBFKrZ1dWtppqUZmiipF80f3D0VbSRmWQ2pEYj&#10;Ut3qnqquBUAVlkRud43Vl/lwPCITnKkvKACJzHvjRvg55z3vspN0aetko26SMTTCiyQjSVBOzty2&#10;H+iHQFEajl3Hz++vKWcVm10NSmQY8/lSJHQLGSo+3dyhVWC9XkUGQM1qdUKW5aRJSmIGtJKtW6IV&#10;qQ50zQENpAkoLK5rOO63DH07FVJ5/hecnpxQnq7RKI5tg+1a1kthkvaxeQIIigjYxIGVwOAU2mQE&#10;DCbNSdKS1XrNbnsfpUSS0m4ZIqN2S2MM6/mSzg6RuY3YPERQ3A+Wu+0BFcG7LEnlkAOGwdG0HcdD&#10;w+COExs8z3N03UVQM6X3UHeOdggkaU6aFygVSKuBYrYimy1xBJIko0iKSXbsgjRVp6fnjGbd0mTp&#10;iV3uvWceZZ4itX4+DXJJknB5eTmltWaZeFMVecX6fM1hK6DO8binaWryqnysMasVs9kcF+ReGZzF&#10;2UcQSmxERD562O1JEklt/sMf/sDDwwNXV88nwORXv/rV1PyNW+CxWZchs6WsZvRdy7GuqcqSajYj&#10;eIv1wpDthh6NIitSgoNjcxDANDJxJJROAjASLWCiRqETQ2rkepWFJNfvt8ICSbQMcKerU7x1oNUE&#10;EAsQKUPU8XhkDKPQiZFWRQl71zlFmQk47p38GVoY9hjAGLI4bMnrdLhhYHCOIstIMsPtx49476ny&#10;hFlRMMtXk3VL33b4YcAYhHVPQAdPsGCteFiVRYFte4ahxZBjSAnO4t2AMYqz1VyA66El+A5vY1CO&#10;HyD0GJuQEKgqGeB3O/EoI2hmZcZh+0BvZbDe7w6Tn6eAaiWzxZqAxjmPDZ55WbFcn1DlAsy+f/sD&#10;RmuKIotpqob5vMJ2CU29n+7l5XI5NdvHuo19aT4t00MI0bM6TKyrR4A0MrDyZHpWxgZ99MxzzjFY&#10;P0lah2EgrwTEGqXS41KzKIqJeTmynMZh+uFBlpKbzWa6h8ehp5iJ5Nw2HQ8PDxNg6PouDkQmguqG&#10;WUxUl2v9CAiP5/u4PBsH6qdS6HEwf9rnjsPv6en5pGhYrVb88Y9/5H//D/+Bb775hnUElZfLJfP5&#10;nN/89l/w7JksCV69esXHnz5MLGDxqhPGhQCtirar0UYsE56+zuPxSDGbo6KEf5R/Ph3kxfu6mgaf&#10;YRgooufp9fW19OVFwW9+8zUXFxf8zz/+gZPFHKXFN7+qSvI8Y3uQxNjtdkMWpbECtBZ03eOgb60l&#10;M+J7Op/PJ2mpMYYk9lqT9VMm3qDL9Qk//yy2FrP5JVdXV9S1gDHbw543P/wY5bciVa+P/bT8OjY1&#10;q+WMP3//HW/evOHufoMxKeeXz3DOsd8dUaTM5/OJbXs8Hrl89nxa2Nzfbya57/WNeLOWswVpXvLT&#10;mx9J0ozd/sBf/6t/zeJkTRLtlMr5Ahs8337zLff3G2ZlSb/dkacpp4sTDIq8mnF/c0c3DGK907fk&#10;eUlnHT4o6tYyPzmRoFJdg8qw3uC8IUkzyjIjL2fUbYNRmrJaUVQr3vz0lj9//5YfX//EfLFidXKC&#10;RzFbzKZndAQD6q7lfruZlHRJ8ph10Pc9xyZ+XbSTCUR/zaFj9P4TRyw5H7UKE1De9/1nktwRFBvB&#10;yPG+GJnvo1d9Xdd8+vSJ9XrNr3/9a8qy5Pb2lq7r6Xs7qfCeP382ydE3m3upW2XJqy+/oO97bm8/&#10;cbZe8eH9z+z3ezabDRcXF1EmLlZEkmosdmpZakh0iso0utDsDnuOdc1itcI5WUAVhYSsFGnxJMiG&#10;OK8/Mk/HAJ2h7T9TNI2LjxBnezf0JFFKe3JygtFiSTBel4fdjvv7e169eiX3bAz8aJx8RiowfU/v&#10;/ZSzcXV1xZu3r2W5fnFKlmV8vH7P6dkJu73I7FcnC4r80aJiPp+z3YpX9VhfR//Ooig4HgW0t9ZO&#10;dhvWWu7v7zkej5ycnLCMzLlHELKbLAGGYUArM82+Snn6ocUk5SMbTT16LWdZgjHL6e+eMk5HVtx8&#10;Pp9CzObz+aRKsdayWq0F3MkeP5fB9igNaZZE5Z8Tay7kM2uaZpLohhA41iNBis8Aq+Nxj/d2ArVG&#10;0PTly5ecn0vGSFXOOTk5pSgqQgicna3BeermEBdYL8XKLEso0oxsfJ1jPoj36CRlvjyZcknGmjwC&#10;45NqMUqKxyWbUoo0k3O/qHIO+5qimlEfG7yC+5t7OS8b8Zx98fwZl5eXlGmC0Yr7vsP2HXmaYRRk&#10;iabIM9IiI0tNVMcqri7PscGjVcJg43Kva8lTQ981FFUuhIMg/uDD0IEWuw+vPXku1mBKR1/IuCQY&#10;nMU6z2xWkcaFszz3eWQNK4oij8zhNC4GfFzujdYUhSwzQ2DwjkN9RKnAsTniy5zBWYqsxDqHDV7C&#10;bbG0fUfdtaRewnS8H6Z7blTBjPfHI7Coph56BFlBiGXjUm4EOsdZeVxwPGVsj8/GKCNP4vzpvZ1m&#10;fqnh0vvf3d9GZrSE/eR5ynK5nPorZWNo0eA41i0uaPreTrhhVWQCzuM41ruJ7Z90g2w30rzg/mEr&#10;iWhpSlCG+WKFs4Ht9kBvPXf3O7abA23Tk+cl9WZLakTOO261mkYCUxaLE4wumFUnbHZbVqtFvEgi&#10;x61mworIMigKz92na+Zzz3yuub/dcn66AiM+Gn/zb37Hn79/zXyZ8vH6LUWRcXd3x7PLK25vb7m/&#10;veHq2QVd17NermiahouLCwYLJ+sL7u625OU9u8Oe1XpJ2/YkKRgTGGxNmcwZuoY8Nbiho2sU6/Wa&#10;1BiO+zloTd327A7SDG42NX/5xS/jzaDp9kcSnTIrJVVZeYMKCZoUTcpxX3N6esqHu4+yoc0LssTg&#10;vWKzE3+u1JbkZUmeJZyfngGwvbvnan0G1nH14pLlbMkuzSjyhDRTnLqB1WLOdw/fi8ekDrjBUrdH&#10;zs4v+fovfsF/++//xOb+nq/+4pf87d/+LZuHHT+9eyfJ7ctzMCnr8yvKKme2XpPkKa0T+YnTA9e3&#10;15Jg63qs9yxXJ2w2G+azBVoZysWC+thjnaKcrfj53f9FUIazi+es1hc03YBThts4uJg8Y9/1zBcV&#10;HsOn2xuW5YIBRT82iWWFN4bjIMEi3nucMVjnsXGjMW4Ri+UJd9t7lqsVxnu2TUMwGecvXvDVb3/L&#10;w2bDphZpe+091ekpfW/5uNnJJsoY7nc7stmaD7c7qpU00LvW0gVLVWWA4dB5fJTHHY4N1ivS6oTS&#10;Jdzf3nEypHSd4dPNkc2mYX36hXiWUrI97Phwu+PLL0/YHHfs93vSNOXh0EqDTMF//of/gXOe97cH&#10;vn39kV/+8J48n/PdW2mQdHHCm493fNr+A2macrM7cnNzE2WCOf/0px8nywRp+sQb5+7ujlklDOUm&#10;Nnff/fDjVFCKQphRd/fbqfj2vaau4eFhx3/6T/+V+/t2korsdjt5fuKQF4JjvpDt1qPvjI4bOdke&#10;1sd2GiDrunnCEtbRF0YajCnxfpDAqc1my7EeWCzP+Pt/+L/53b/8z/ztv/u3wlS4viPNDD+9ec27&#10;129Js2RqeJVSKCMD32az4fQ0+q9Fn5jRz0wpxcODhHtcXDzjZH3GMEhq6+//5x/Z7Q60fScy+UD0&#10;zh1QzuGGDm979tsOA/SNSF3bozSbZVbSHQeuzl9wc3PD7e3ttI3ruo6323cUeRW3ygMmS6nbmqzM&#10;6W1P78Sz2A/QHmvK+Ux8HWclOtH88OZHksTwL2//iiTTnD27ou8HmjjIFLN0MtP++d17zi+e4Ty8&#10;/3DN1dUVNiYt7nY70kwS1Pe7HaBAK/aNbNX9CI4rzcebBxaLBX3fs9nsSbOKtJzRBYPXOXXvsHSY&#10;NKPZ7vjV119TVuLJa60wPMtiiXMDx9rSD4osKeiPHW3YE3JL6gPLXFheKT3KDiRRHjNPBjY313E4&#10;VmDFcmA2W0kh7BuctrSpSGlUf2Sz3TIMTzeL0TPIe9ww0DlPWmVYL0X5/cdPuKC4ev4FQx/4n3/4&#10;hl/+xRd8+eVXFHnFbncguJ40SVksVhwPOw7Hhn6QhOqiWvD+4wcuLi8JKkGlBXVrMSYhTYSpn0eT&#10;eDdYLi6fU1YnZNG/d2wAypk07HVz4Kvf/kv+t1evpnRQYXnzCFaY0btGE+xjEIWJdiw6yooNivSJ&#10;lGSUaUmT/qiq0Dp6J+oI9uhHrxwBISW9fbk85ezqkrwQIGlkadR1TVFVtH1HUYrXUf6E5TJ6Ao3M&#10;By6fURUlL5+/YDlf8PDwwNnZGc+fP59AoXEjXGT51HSNgNNqcYJO5H26INfVeocmlwbUOrIkx1tH&#10;fWhwg0cnmrIoo5TN49wgsjxnsXbABfGBtt5jlKSBD61YqcyKGWhNqhOenT9j6J3IzYChd3gv139k&#10;364Ws0n61be9hNulCSaRrb7yAYJGI4zJBIPSjw3ofFFxe3sLbmBelZAkwoRXGu8sz89WIl1vDxxb&#10;UWz4CO4Z78kyQ6rFk9g5YVIaJcPsIinZ77dkWBID2IahO0xNvtaK++s6Wut03D/cctztJ8mai/er&#10;c4/s2zGR0juERWoSuuiz2DaP8nuAtt5z/fEdSkUWrNZ8AoJ0ysKyHWXTRpJTfQRFu67D25YyAh4j&#10;UBhCoGsEeJgvTyiznNpLaE1bH/Eo2raO4KYnTROSPMHaCuvdZyDmCGQOkZFkEs/t7S23t+LVqNNs&#10;UslcXl5SlTVKiV3Q2dkF3ns+fvyIc4Ff//pXk93Mq1ev+NOf/sTXX389ySIfHh54ll/KkqhtqesD&#10;L159gfsvA03XAp6ynNPHYdtZS99FyViqKdKCJE+iRDObFCDee8o8Z7ZY4Jywk54yI0e/uc3mnurZ&#10;S9JYN3b7vSgWrBAVrp5f8uKLL3j27Blff/01Y+DjP/zDP0iitHd4JcqIvMrZXT/gveX07CQ+s4Gu&#10;HdD6cYmitUaZlM46ZrHHA6ibI/52ZDgTbWL6ycOtbeQa+MxitEjw8sLQ9QmvvvyCP3/zLW1bM5RS&#10;B396947f/uW/IC1ymptPmCRhs9myiuzptpPlVN8Ok+2Ac448eUwkDyGQpClZBH0D0A49Wd+RlcWT&#10;ICmxNjg/eyaDaL1CUm57zk6fTR5+g1N8vPmEs55lHP4/fvwgi6FW5MFJlvPy5Svx/C4K2rbmi198&#10;SZZlPJtd8f7jO148f4FHwNo3b96INFMp3n34yLyacXp6QpJk3N5vCMpwe7+RpVc5Z7549Mz78OED&#10;wxC4uHhOURTSOy4WlIUQBJLMk5czksxRzOa0w2bywXMR+HFOlEGjtNoNnqZpSRbip5mlOZ+ub+Kz&#10;Dl1refv6J16/fsvd3QNfffUVQWketsJebrpW+ujgowWBsH1m8wW3t7fMy4Kg80kxpZThZLnguN+h&#10;CfT9I7t5vOdGtp3RwibLipwqStL3+z15kZGYVBaSZY4PTrzZ8HR9K9ZnQJIm1PdHvv/hez5ef+Cv&#10;/vov8d6z3+9pj3W0H5rxsNvKGW80zeGIV1BmORcX4hX48HCHHyyzUkAPFyR9frPb4pyjnFXM5xW7&#10;w1b6+8j4S6K03QWRBh8OO1o3cH5+TkgCh/1AZgyr+ZyuEcClaxu6uNDW5tF/0fWWei8hiKNiY/w1&#10;z3MJANLw6eNHDnVN19QUmSy8lFK0zZEsNWTG0DcNJ4uFgBpNw2o+xzvH6fqEd+/esbl/mOw2ymrB&#10;sT5wEoPwRrBxBFOfP3/Ot99+S9/3vHz5kuOh+cyT1LkBrfNpJvz47v2kLhjZiH1fk6eKEAa65sDd&#10;zUcCjrY5ox+ELT8uogDaLgGnqOuG1IjiIYSAVgbnwiT3FQWK/kyNud/vp6DbEQR6Wk9Gu7XRUmOz&#10;2Uzy+MViJX1IXDCN5KixBnlvcX30SkwSUUQYTVo9kir2+z3WexKtma9XLOdzlDEcdhsedltmxQyT&#10;ppyuThi84xdfvKKcz3D9QFHN0VqeOZlVMvq24927dxij+NWvfkVVZNMiOc8z7DCwPxzQKjBbSI4A&#10;Wk9BTCcnJ9NiZbRfGUFUkIXU8fpaalU5o+stu33Dbrfn5WIZmdmOushYLefcfERUsscqql1znl2c&#10;k2jPcb9jeSKelbPFiqwoabpeLKMSQ5YmBO/ASXiODmCQvitLk6kepSSyZB+66dwIKio6ZnMKV6ES&#10;Mz2HWmvKoiKtUvEAzxK0VuAhTw3e9iS6YracczgcKLIEb3scnkRDkSXgc2bVnL5p6KxFey/kuixF&#10;AUUa63ma4auKMPhoJaMp84zMaLQKHPcbjFHS8wePGzwuxMyRVNRoXbDgwduOMGh62zF0Fu8td3cP&#10;SJZNGuXsBucGhsFhbU8I6rPfay0WlF0nYT9tWxNwlHnBYrVkXs1iDxh/Pp40SylmcxbziixJ6e3A&#10;2x9f880333D//oaqWuBsoOkHjE6xEUDVWsIpHx7uKTLNYjnj7vaWWZWR9PGGQnmCArQBpTBJyuA9&#10;xlmSLMNjH1kcgxXvCJh8+bQx9F3U3us0ynYShsFJIqQNKBW9hlQ0RjWQ5ykPm0/40JMXCZLwLQbZ&#10;u/2e29tPXF2d8+7jO3b7PRYj7KUQhNHnPfvdhuVMUOU2Tyf5qQzcG3RkgARGvb+Pg6AlOE9biyxR&#10;JIfDhCJrrTE6jf5Wj54GPvoigQYX06uDMFBH+xZBsMdhM5kOtbarqZsDXd/E5sihdGC1WrBciaFx&#10;1xxZLk84mYtc52S+5NXLL7Bdz8XFM3766UfK0tANA5vdntlizuZ+I6by8yUXFxekWc5PP/3EH/7w&#10;h2nbfrI6pW56Pl3fotOEi4tn5GXB17/+FUlqwFm++/FHvv/hBwbvWK3EV+r64w1nl2ecnV1gUvGf&#10;mC1k03J798Dh0OKsgFO77YEkLXn2/AVpXuBaz3Z3IC9kIC3KjG4YUHVLluUU8wUeRUg0KhNfjHFA&#10;9d6Dk88ueeLhZNIUtMGHgCUwX51JA0+CTgqSoiSgaK3ldrNjVzeszyOzzAdUmqGDMD81npuHHe8+&#10;SML9z++lyb2925IkNcvlwO4grI8sjQEVh31kaQS29w/UhyP39zvS9DvquCEjDqLbw55vv/2WQzPw&#10;5x/ecr/dTMFA43a0jr4xzjk2mw3Xtxv+8Kc/Tyyk0TTYWjtJ2Luuox0CWWbYdwN6cHQuTFKDPM9J&#10;tMEFJcm+WUoRHkNGlFKYJEGbFB8GYcR46AeRJFezBbv9ke3uQNP2WBemMABhEEhACcqzWi/oh5a2&#10;j145SkzqkxQSNPvjEbQmSwuUTujansFKgbB2wCPBYM6DdQIeoDVlNefs/JLXb35is93zH//uPxGU&#10;QmuRKe62B5qup2tbMiMDSWcfzZP7CEhY72nHTZLS5IXIDqRpscxnp5ysTiln1STRM/HZDM6zXM8p&#10;8oqgRaJkfSB4hweCd5SzOaDjoa7Z749st+Kl9+2338XmZdyIOYbB0XUOxSBAzghExV99AqlWhOTR&#10;v9h7z+AFBFquT4RtGDwfP77n/PKMoMANAhCovkMdNXpkrRQF1j0OrYeDLKPGe/D+/l6+d1CYTKTs&#10;NsgAMnjHar4Eo1FKJOFZllMt5uigGLyj1AlFVbI+OSXJE4KVYfmrX/6SopL7MCgkSCQ8etMlSUJi&#10;4PJkSVVkGJNG5uTo4ZJGYI3oQ9NzPIrcMM3Eg3joejKVEbwnMPq+yLMeqpI0ekISN+s6fUzjG4aB&#10;wTqWpxcTuJ6nGb/73e847rfM8pSz0yX73YZXL16wWCwJrscpyIsEkECuMi2pu17k56s1aTln8Jqr&#10;5zUmLTFJgVfqMSxNGYwiNgsJdWfJihKjNIOTGpOXwp5qGgn+OjRi1i++Odkj0ANTY6x1glYjKCYL&#10;BRU8fTuQaATYJMjXaZFwuGDRBhweHRQujP6AKlZKYbG5oFA+4FX8Ox+Il5UkhTR6PKKlbpazktzm&#10;eDzehujdlGC9JTgZCp2Ve3Jo7eRd/eWXX0SGV8aY4i11AACA/39XYYyE50l99vF96GkQAOkbnBNZ&#10;VJJkJOg4zMr1EKajBNx47/GDbJKD9wTnUSMT00jTZIz0BSLLBgVoJf6Eoxw8TQIuyPtEeRIjixRN&#10;SlCeMi/wePDggpPPLUrjlfKkRoTaE1PcDp+BTJvNJwGw84x6LwEBI7O171tMorDd5zI2/YRF6Jyb&#10;fC1HaZn34qs2+osNQ493jgACkNlOroeRZ2xwPc7a+D7kOQ4OvLcoHWuKebSPOR6PdL39TKLvwqO3&#10;nTBV5DNoWjudfU9l3OPXjb7T7ROpk9aaosxIVIbRMQwP6U+bXoC3zKZ4a7m+vubZ85fy/BvABerj&#10;nsN+y3ZzT2IU97e39MNA3bY8f/58YpA8PDzEIVOWgWNKaJqmfP3119SdLGgeHh4gKFKdEqzixYsX&#10;PDw8iOn/4oSHhy3f/PEbvvzySy7PLnn7+jVlntPWdQy90Og0pd4fKNIEnyVk+ZKff3rLbF5yrHdS&#10;J42iTCsW8zl5VuCtxw2OMp+xrFY0bc369HRipdne8uz5lQTLeT8tJLXWXFxc8PrtWxaLc87OJIyj&#10;6x2H7ijLsKJgX+9xeH77u98S+A3L2VxYp4UouWzfsV4t+eLqCm8FQLi5v2Z1+jU2WJzt2Gw2/PIX&#10;f8Hf//3fT0zOvh/4/vsfmS0WFFXJyema3g7s91uGoePy8hzvPdfXN1P9dNZTlTOMTthsP8pSbWhY&#10;FDO0UeTlmr/4xQturj9SFBm//OUvRPbXNFxePef+YYN1nrbrsexJsoL5TMCELEk57PYTg/fnn3/m&#10;7OyM++2Gm/s72qHn//n2G5arFd3hQJ7nkwfoYC23MeAp0SnOBu5ut5ysHqjmM25uNpN08je/+Q1F&#10;UfDnP/+ZsixZr9e8efOGvu+5edhQFTmvfvEVu92Om5sbLi+vxPsxy+ha8fErsoSHe7GRevX8BXe3&#10;dwJex4XPMDi++uorHh7ER7Hpel6//YnlyZp3795xfvmM+82Odx+u+frrr/nHf/xHLi4uyIo5p6cJ&#10;d3d3PNzfigWHT7i720aJssNgKMuSzZ0QE+4+3XBxeobCM3QNx+2W+80D+IHTk7PoE3igyAz1QVHm&#10;GSp4gg9URclPb17zf/6X/wzA1eUzPIGvIkheZBnWD1SLQphLQ01WCjPXhZy63bNYlBybA1kpgNvp&#10;UhJvv3j5fFowlFnKb371G1GspQmr5Qn7w5HF6oSbmxtOi4L9oaZpW6wbsLuGNM0xykMMhUyjFQ6+&#10;p61ttO9Q1Id77m7e8etfveL0ZE5zFHVBniWsFjNsP/Dy+TN2my2ewPZhg/WO4vSMzf0ts7JC41md&#10;LHnYbgTgOjmlb3r+8nd/TXM4Ui3mdL3l+ctXsqj0jtOzM2zwbPcbOjtMnq1VCHTRxznxCt+2eKVw&#10;nXjFj3YTyjtJT3eO09Uph92Rzf2DsBiteEE6O0iddMIozYsCvKMqMr54ccVht5nk0rlJcUPP86tL&#10;Ls5PGfoWO3Tc391w2G9JjebDu7f84tUrTLDc3n5iOX9Oahwhg932hua4JU9PSJQmMwnPzi949/Yn&#10;yri8vL3+JNc2NSSLGYfdBhVcvOYZtq958fyC4/HIdnsTiRM1WZHy3Z//SFPf81e/+xXGCPtPMAoB&#10;3GzXEUzCfLZkv3tA+UCal8zLlKyMac9O6nQ1y5kvZrHGDcwXS6qZ+K7f3d0xn89ZLotpAYGjwbsA&#10;ACAASURBVCdWNiHagQ0kifSgr179gpcvX8Ve10xL4qqqWM4kUHTsAZxzoMSXcwQ1rbUEYnDsYOn7&#10;mhfPz6nmswlAUkGLXdO8ZLVaMivlz4ssJ80zskSWvSqAD4rGWmbLZWQsD3RFx2+WqwnQHkOX6rqm&#10;Cw5lcqzuxJIjC1QLkc7PVieEENgea4YgONHdJ7EmOXb9ZM1GkrJYi32JRbFYn7EKcHZ6Kb1LGHDW&#10;orznzevvUWHg8mJF3Wz59ts/cfXsApM4TKZJq4LGDZTlAoui3u3YHQ4Er1gsFqzWpwwIG1MRyOKi&#10;fr1asr1/YDVfsNmIom4EqkFs8IpKXq8hEGyLDrKcz/PIOPQyg1dJSl23dBGA7vZ7zpdL8B7fttD3&#10;bCOhyBjB2kpjSPMc29VRpRuwzcAsNdi6RinP5tMtjkCfZuzrI82hoe17NHDYPnA9WPqhjWGMXnq4&#10;6FFaNw191zFYy9D3+BAILuCCk/4huKknP+62ggV6JQnrVkhszooHpnfEflmJv7tK8EEU2Nb1zKoF&#10;OtXkaUpQCm8tbd9LOpHWVEWBThKqoqBaVFR5Qe8sh+1OAl3vNrEPfJKYrh5tFowxmERRW9jtPpEa&#10;wRIT27dxuJLhRBNQwKyqMMjwkhrDoMYHyE8UfIAsS0hTAep81MWjSgmJ8I6uawSkiOhtkkp6ebAD&#10;JpFDsDt0QvUdLNfXN+z3sZCgaYYWlKeppTnO8hlFJtK6rmtwdmBW5KTGSIq298zKEucHgvfYYSBN&#10;EozSOO8IDmngkSCEYRjI0nFAkqYe73BDT3COPEsI3hLcgAoOvCVRYPtWvPxUoK4PpIkhMSlKawFp&#10;lItDRWC7fWCwDYfjbvInEuq3+J25KL0TzwDxOumGAescVZpybGr6wfHD6zdcPT/jux9/4PJ8jTae&#10;oeu5+3QDXjFYz/5Y87A58LDbkRcVvQ+8fPkFv/7Nb6nblp/ff8RkKdvdge3Djr/+13/Fn775luVy&#10;Rts0fPunP/L+/UdmswXrkzW9dXz49AmM5vT0gv3uEH27ZBPx449vyNKKNM9RxvDh+iO9Fe+860+3&#10;1PWBjx8/kqQa6yVZXaj/GWmaUx/3PDs9pzMDSne0XT/dwKNPaVmWE7X56WA0yjuObUOSJWgtG6n5&#10;fE7wijdvf+bduw/8x7/7P/ibvxlfd0uelVOip9aa+njk97//Pa++/JI/f/cdp6en3N/fE5Ti5OSE&#10;+tjKtjcx0RR6mLZM9ze33Fx/YruV7elsMZ9kKnmec3NzMxnEj3IXSQ8VQ+DdTtLHyyyl7zuW6xPW&#10;52fUXRsbmB4bPGmeiYegd/TOSvBIEVN3729l2/rEmyUoxawsycuCclaRl8XkmTZet1Qbsjzh0DpU&#10;6mWD3TYc2i2WjqwyJIViCC3O9vS2x6kenYHJQaWyOTw09WOYhfekqcEEBGQcLGlekhUia+nsgA0e&#10;70TCkxY5TSdhThjx/whK0VtPkhe8ePUlv//jnzg0Nf/4+//B1csrXn35BS9evKDuavHzOuxFDm0f&#10;U+CCGpPRNfvDI1DsCMyEKzXdSyIrC2x2D2y3W25vb4WN2bVY64SpUvUkWSYgAMJkS9OUNClYLucE&#10;6yL4IsFNVVVEmeWGqhqNpTV5njIuUrIslbPTjonXY7DEKP+TX+fzKjJvM87O1vz7f/9vp+Hm5cuX&#10;LFbzaegfD3utNT56967mc2EvR8nU5YUwvr33nJ+fT9cr0SlJZh4BLgwmFfsQ6wcxF9WBobMc6j1t&#10;3WGd4/nVl6RFzv/yu7+mWlTooDk0IjseXC/+fEakuJhHIF1FULqpDxRpFmvAwDCMKY/yevf7bWTl&#10;QdvV0S/XkGZRpmtFijtK/bpueGTPxBAvTPQaTqLPbZRTWWs5NgIAGWMo85QsOUfzBUaLnN28eMZ6&#10;PaPIjHjMpgWLeUGaGfpqRpYWHNsOlIkeMAlnpycURYXOCoI3Erwwyjk9JFqRJClGp/jQkCQGjSQR&#10;Dt2AdwI097YjzxbkqcGoQJJoUqOFCeO8SMqLLMI+GuEJaQgQrADteWooMgFNpY6JR40Kmm5waK3Q&#10;BPAKFZ+bQJjuJ9t3BBWbXUJs6B2J0iRZStfXJImizAuOjYRIiQQtpWvbyHJKSI0MpsFFAFRLQqc2&#10;oIKjqkpWi5coZbC2p65bjseerjmSJOITprUAqeJvJMBXFd9/8OKxigsEFTAEEg1OgdIKhSYYg1MB&#10;Hyw4yxCCyP0RyxcntuD4mOQdQiBLJDkRb7EuoJEzymtNaBVGKZquY2gHetejQiAoYVc6hAkbdEAH&#10;jQ3CtO5djx+8yLK6geAewxEf5WgCOIofsJqkPSNbpetlOM3zHDfYz/oy3KOcTWs9nf0jsOm9x2j9&#10;uCSw8rqCDtJ8Di3BOoKGk8WSY9vgB0tapAIwBMvQDgx++AwcU0pNKooR+D0cpfZazz97f/Ialc4m&#10;YHaUND39L9XmM3mU1hqdyrCbJhpb76fzTD6mR2/wqqrovROgMH6/vEhjkua46DByLutAXYfJRsE5&#10;Ya3LItVOMt6yLCd5nk4lpb2JEt3T83Our2/4r//1v/H69WsuLyWxtKoqbm9rfv75Z1ErxNdQVVWU&#10;YFuWy0UcfqEf2giQ3vGwEyAsLzN0XP4XubBwcMRrkRGC4uL8kqaTYI75fDF5kR+PR2YR1EPLUND+&#10;M++u3g60fU9eFujE0PYd280Dg7MslvMI7irS1OBsP3kzJkaRp4ahb0nyhC4ylMqyJJmJKmNka49n&#10;tI9en8bIz++jVUGaGrSRGvmUWeqsn6wlQggksTY4N8QZQ5GkIqFs23pafkznfOwd0QmL1ZrRV3RM&#10;nB/tIE5O1jRNw2q1+iyMIcsyzi8ueHh4kPvUO5q+o1rMWa8fPebm+Xzy7uz7AeoGpQzPnl1MwSqz&#10;quTy6gWvX7+WQVsptvs9WZKAX1JVQpw4HGqc+zAtI8cFrUZxerLmeDxy2O1RAbG50Jo8lZDPkWUr&#10;TLWSrttzONTsdgLuvf94za9+/RuOTYtOUu4eNlSFpPTOZgsSnYlEMslx8Xnu2oG+bUkSzWy2kM9K&#10;CyNt8uDVgeViJr5rQ0fXNqSJJjFqWhwYY7i8vGQ+n/OH3/+e7WbDyckJL6+e8+XXX/P1v/gNs0L8&#10;X4/Ho4Rg3N5x7HbR91JCULyT8CaAtmsJbuC6aTk7WVOkCQfEbmu724k6qMg5XZ/J/Vg3dF3D/lBT&#10;VvPJL/f58+c0h/3EKh9sN7Hrs1w88b1X7PdilfXp0zV938XwOAkNa5t28h8sigJzNNM9AQh5pm1J&#10;Yk+q45IpyzLuHrayhB96jE2lV45LbCL7S85SOcf7CLR67fEKUqMwLp1mKO8GvBMmVGIUziiMhsRI&#10;va6KEo3kRAB0XYONc/yHDx+eSEPVdP89PatHmxghCimyoqKoZnRNzf39/eQjOjtZsrm/pSoyFosZ&#10;afIMrWC3FTuIk7UsYUySTmzEuq4/m/fGnzf+N5KoRh9AgLLIWa4WUsudo+9nIrU2cLKuGIYvCMFj&#10;EjVJo60VFVeWFQQvJAzpMcLjr8pAAsYkJIl+rC2x7iolrL7/9V//q6lXGZevEigm4GOej0nUChDy&#10;07hkHRVlbdvj4jJuNpthEkXXtPFsa1Eagh2zKgSXITisn7FYzFDJWNMytI6WCW7A+xyTxGUuyELS&#10;CUMxBIUPAY8stRNAJYYs5AQNZVaQFpnUbCSDIWhDqhMK50mTgmo+wzsrmRWdLEPbumN/EBufQ73n&#10;bH2OSTXrkzOC8uJ77hxd06Mj0z5PU5IkIzUeHww6BPoyx3Ul26GlzDNCopnNS8oyJy0yUaQag06E&#10;LKMTQ5GUgksoRZFXFLksx6X/EBsf7+R5HAOeLi6e4f2j7+houTSSHw677WfWLJ/7SBqStGRfH2mb&#10;DlRAobFuYOgtzluKvGSwPX030A8dQ2/p+pambqdfnbfYwWHdgLN++vfWDaRJRj90dG2PdYN4FKmA&#10;HRzOW1T0x3wqCR/nnNGXdcL7/tl/WgXmsxIJ5mPqqT7rGeN1GMkoY68WvAfnOOwfBOsYyYPxNYwz&#10;n+8ltKo7Jhx2n/u89n1PFmdUeXnjDOyfvJ4BQjyT8AQC3isSHVkiBM9o4B5CYBlT+pRSdF1L3wqY&#10;4eMP9d6TKIUO8U0oGYKcE2mXSxKClwciefrm1WMgkHMDidIMOkEnATvA3d093kFRCNW76wb++z/9&#10;ng/v3tEPnuXqjKyY4fH0UW5zfrFmGRst7y2rkwXb7YMwX4yKB0vy2OTHAch7sP3AfCZpYt5alAYN&#10;bHcb/OCm4VZAUMvQeQgDbS0SF6OUAJI6hWQckIPc1EkiHmfD4zbs/PyUopBD8ObmhqDkZrn5dEee&#10;lFxePBfvj414pKxWK/GW+/SJNFMMtuX9+/ekaYJJAs3hyLv3n+j7njdvfopNcsl2u8ezoe0H1k3H&#10;n775ht//6Rtubu8F/OkHWjfQWcft7S2Hw479dsfPHz4KUBe/5vjumr/9m3+HD5qAph06CBq7O1BV&#10;c4bB0XYHdC3MoffvP9A0UrS///77uFW/xph4nymR187n0vB9+viB28tLijSZwKZx2BkfwhE0HA8M&#10;GItUT2cHfFCyjYzG0Id9jdYJaZqzWq159+4Df/VXAhr3nSVLw/Q9jDEcDgc+ffrExeUlfd9zcnIi&#10;AGcMlcmzUgDoZExDlCFEvJUa9j8cyAqRH6zXa/HvOcrWvn3Tsd3tGLxDDdKIoNXkCyJG71KMR9mz&#10;eB3d8/z586mAj+zM0e9qPIyGJ+mBownv6PNTluVkpB/v+gnM7boOgyLrE7ruSNslkR2z5/rTO25u&#10;P5DnOSfrOe8/vJ0aiBFs172n648MvZs8X5IkEdZtfK1jMVguT+j7fpJ6H48SfiOpnzLkDENHVXXk&#10;WYFzgZubG8pyxjJuB/O8xNqB6+sbrq6uJmlhCIG6aYhkoIkZNDZaKjKOjDFgNGlshkYQW6cJhVIk&#10;WuOCJ80M69MVp6enmCyNw5NlNp9TlsLKVEpRVCWzYh5ZGHrywRu9tOq6jhYbwqoe2QGjv9LYuI6v&#10;M6jPQyWe3utj8XiaxN51Yn69Xq+lUKjPAyoCTiS2dgD3OASiPEWWT5/NfD7n/v4e8OigcThwAW00&#10;mUmF6Tx4yjwjUQk2WMoko6oygg30ztLUB2ZVweXFejIKnzUZeaoYugGdSZ1QIaCceiyy2uMxzKqF&#10;MLGVxrhAZh1oQ2piQ1LNMamG4MRD2Pbo5BG81E7Mu0dT+lHWUxTiCzV5O6vPEx6HweKcparkfCFe&#10;v9zoaVjq2wNeB+q9o8HRtQeyRJEnHqxh6OVcMQh4NnQ9dd0xdA12sJggPqMEhUKS05PMxBo4yOYW&#10;RRKLdaoDynt0kGAYkWMIIySJbMQkM5N/jfeyvBoZg0OQUL5RSq6VwnU9Fo8KXQwZEmmbUkoWJlUh&#10;tV8ptAIVh9J4M9E03TSoOP+Y4KrHYBgjjA+VGJSz5EXOfl9jigITPOvVbGLAhkGa/tzkYg+AEfmL&#10;HejaI6oogCEGYYkEcwxL+by5evT48zZMf27j5z+GNozXaXymnjZ247+3vSSTe+uwsnKODEv5/XF/&#10;+EyyHpzHEyZVCjCl106yafXYAMpredoc2sfmMFhMCOJJ6f1nz7DS8v/z+TyyHPeTDM57T9PU0VIh&#10;Wnr4x0WG/CC5RovFQu6HeD2ebreTJIFSapekmRpConBOY9WAD4HjQVhE3jqsa/FDgjYmfmaStv1U&#10;7h+U1FbFY4Jt13UMTTeFRsSbS+qGkWfDaPOEmfL4eY9J61lcQozNs7eOfugpY2DLWIcOhwO9tSSZ&#10;NO2jl13btuJd+CS9+Hg8TvdL0zT44KcaNn4OaZqK1Y57lJ2PnmtJYJJDjsnD0rg7mubIP/3TO6qq&#10;4vz8lKoq2O/3fPXVV2hDDAYpuboSj+9t9P4L0UdufL2HwwGDmmSJRVGgjLC3ffSddYTItqpQKnrc&#10;zZcT6OpsiKqAAbQiz3OxKikqeuswaYh9RUzmjuqk7VZ6kmpVCnN/cJRlKkun3lHkmvlMfo4dPMvF&#10;agqwGHuCPM+5uf7Icrl8lLRHYHGxmMezW9RPQft4Pf0kuSco2rZHKanF430mIJql70dgJcNakQ4r&#10;ZeKw6qNySzzSmqabXseonri6WsQFmlxzCR2R/nwcxrqumwJEnoI7xhhWq9XEgD08HKLFjqNtG7ru&#10;MZgwBOmVLi4uqPKCrjlie8OzZ8+4u7kR78z54jPAfkyEHvuJMXzp9PRUrB7u76f+T5nY6yh4uLtl&#10;+3BP8ewZeZqwczaSMywqMdzf3pAlht3mgTxN2G63rBZzFvOZBEAeGrq+YRh6Ak7Y+CFgbY9zIYbe&#10;zCYweUx9H8Ht0ftuVBGVZSmp7vF6CtDb88MPP2CMYb1ec/X8udQlJ0uWIitRQdP3reQgAKnJ8Kkj&#10;OGGHhnj2h97SW8/5+Yq0kB76JJxED3+Z9Y5tw6eba4qqxA4xEKkXgonUgYFZlXNsOw6H/dQjypkk&#10;n3U5k+feB0u9bemsJS0K0qKQJX1cIqR5Jv1kLsqgvCymvj/YgUN9ZLFY8LAVBtJ2L6qC8V7q+16s&#10;KyJ4+DQg5imh4+l5DkxMt7He9nbAN7HuecfusKcbevJG2L0ueHRicEPPsZGU8FlZTGfsGAz3NFxm&#10;BPZH+flTMDPNy2ifNGM2m02zXplLKnOWJlMP7L2nq0UBNZ9VtOs1WV5Mic9jsM3Yr48/f1zoPV1W&#10;jYuILE2Yl1VccHTMYriI1nB5JhZTXS/LoqIQf+y6rlE6kJczgk8mxqSEFlu8h8RIWGiSpNjBY1Jh&#10;KHbdMPk9V1WFRmp6CIairDA6FTDcQ17kKBTOCyNOG8FGlNbCfLOOYB1+6CerrSKPZK80I0k0bV2j&#10;ENBRgDg31UydSN0XGzE554qimBaixpgp/M3oZDpDpTdS+KDIM+m5jUoYXM9gwXnL0Hf4MAjjPFgJ&#10;0NUBbYIQvIJHBcdiVoIpsZ3FDIEExf32nnpfg4G2PmCD5Yur5+wPO8qspG2EYZjnOX3XkVCSpwlJ&#10;YgBDpkRhlKcJWaKxwwznBrLUYDD0jfh293agmj/ONvJs6KjaFQ/6spxNBKkxsHqcx8TTVRQBEmr5&#10;GEzpnJuUJmPfPZ7NkwpGJ9QxRHXMQpGa1dJ1A84N1HWL+PQmkbyi5XP00heW5WxSFUlgjki5x9+L&#10;f6ks8cFPS/0RmF0tl/H7jz3U41Jj7HnGZ/X/7ww57LfoqKoa742nQObYRz/FY8YzUmstWRTx+ozf&#10;fwzUGxnS4xk2Lt7HHmu5XGLjc/3PlTmPvfOjb/ZYS0IIJLOqmL6gbVt0CPhhoCpzkU86S304xg1W&#10;TPMe2mkTMNJZy7Iki0lEzlncIF44SoucR+PxQT6s4KMHjRUj5eOhpipytMpwVlEVcwiGzcOBH354&#10;zXff/cCxqanmK2bzEpPm7A9HrA0U0TOl7+t4mPWs1ysOh810mI/N59hAjz5+PoYNGA1911AfDpSz&#10;AhUC2/s7bO949vwK5zV924h0RimhszqLSQxGB4rcRIZhGr93kI1PnmBMymxW8vbtW7SG2ayKH25G&#10;2zbTxsAOlmNTU7cNg7Uo85jse6iPvPnvr7l6fs77d2/56acfuXu4kzChw4H62FJVM4ag8C7Q1R2t&#10;DRRlwdnJOf/qb/4N33z7HcvVgqxa8PNP7/iLX37F1dUV79694/T8is3mntv7B9mIFBWzeRX9yAZ+&#10;fPM2Ntp7PAIyd0PPYr7ifrMhTfKJRn88NCgMTdOy3crQcH//QJaNBThweprQp5b62NK2NjbiCu8D&#10;zgdAkWYZ+RND/qcPHggQbrKBzDmK0Zt0+jvHfv/Azc0dP//0nrKY8elaPK2OxxriBlQpYUX1g4S4&#10;jM3C+BAPw8B+v0evM7ADSfQA64dBQn0G8Vx0OGbLCPwninZoGVwPQ+Bw3DHYjj4WT5MmkVUkSV5p&#10;amh7SeVt+4bcZQTlOdY1aLFfODYH0jwhCjJlk5XEa6EVh/oIyk9m//3QEnDRVD+QRTkcCpRiYlUY&#10;Y8iKDH+0bDb38dAaptclDMMkNv0+Xq8ksrAfN6MjuJvFbf4sLkE6I6DFBDpH8PGpRx4QwxO2pGnK&#10;er3G+8dEyNPTU7788ktpDlMpxKPZfVmW5Knh4ux08kgaB6c8j/54ox1BBCUBTARcjTGybFGa1Iw+&#10;ND6GdhTSECpFXbeTB4/1TmwyEkOVS6BL07TstzuyLJsM0o0xU4M1DtJj0zWCHeJFDJvNhtFf9J8D&#10;9iGEyWbBGPHwzRIN3khifWTueeenQ378TJQXH5jBWggOhTBh22NNP4gPTnMMvLi6jL4qZmLM6USR&#10;pwVJZtg+7KJEPKXpaobOgg7CqFNw2LfM54vJ98Z7z7zKqaqKKstEfhqBmafvzxgDOqG1HlmKelyQ&#10;ZZjtHZ0a0MaQZxm9FZb84CxaSaq9swISGSX2CFprrPM4H1nH9sixbjg7XUd2gp1Yu8PQTc2DpDE/&#10;gpxaG0KiRW5sO5He+IQsUZgiJ00gNZpEK5xCwmrSnCLNwRiKxDAvCrIkYJKMQ90yWAm7SdMUk5UC&#10;sDlL34nvTMBh0oTcBPLRUykTn5q7uzupqzi81vg+Bt0gzUWuNEnyaMfhBotSCUUcNryV+9FbR98K&#10;sJenEkpTFgnD0MliV43Mi0DQoKJUd3l+ho9nX9d1tI18DsFZAo5ZnrHZb+haJeoFL+C2i0wHG724&#10;xuFVa03bJNP3S3U6PadjGu2Y4miM4fUP307MqrGhevqs7HfHqemSlORHmTXIWfJUojUCBSGI+mRk&#10;53vrcEEAQetlETD6C43ApSfIBl+LqmM83x4VA49+4d77KYkzPpVTEzZ+jVGei/WSgI9MjcdApETF&#10;9OlGFpp5VkbZ54bRc3BezTFlhooeTkmSkJnks+HSxXte+ceQG/n3HhMcrmvA6Olc1xhC0OgADjhs&#10;t5TzGUmiODQ1rlPMlgvyJGEwcpa7KFMfgzKcc7iYNLndiym77S0h1l0ZvuTM1UHH164xRqP1/7fW&#10;ayDROjLbR2m69KdDPC5H9iFIoF6aZ5SRkZnnOfP5fHp9o9E9CCO1KArqtkGhJiBmZLNmWYaOw+J2&#10;u53+zc3NDcT3sF6vWS5W1HvxvT4/l8CKv/u7v+OHH36gaSTN/Ouvv+b6+prDccfl5SXn5+fs93v6&#10;vuf0dB1DGR4H9hF8F3ZCwpgGOzIrdAQlZ7MZeVGQlxXPXrwU6WuWkigtCwY1hmtZsWcZU5/L6rPh&#10;pipnfPjwgd1GWPDWWmEFRX+zrm6EpRIH+dGXdPycclWQGvGT3e0OuCKPS+ueq6srPn2SpTs+ELxi&#10;uTyR2huIgJOP5IkOaz1JZGxa205+n/JYa6IXVvy9nPl5LvPMaJ8w1trxM2+aZkpll9otTNr9fs9+&#10;v+fhQeS1X3311eTnppSAu0mScH4ukvdxWB79zmezGToQw2cU1j5K45wfJqbofr8HJX6P49JbyBbJ&#10;xEAbz72TkxOAKUwEmEKixsToMajGGFn8jc/+w8PDdJ+OQ3eeS02ez+cT2DyG6KzXa85O1syqgvms&#10;JM/33Nx0bI/bqYcUz9WMwXYoFUhSDUFPrEUBL5upDj0dcMf7eEysDiHw8eNH3r59y2Kx4OLigtP1&#10;mmdXL5kVMxKVgA9kylA3AzhhIjf7gwCh8R7ynQCcrncMXsCrEXwICvF7DZ7j7sD9/T3z5UKeoayY&#10;zqYxBCtNDZvdlr6Vxd2Y6P3IPpQ6JgzhMNWyMQTv+++/x/UCaD1//py2FQLLdrudPq9RljuC9Nut&#10;9L1jGJiJ4bv/nJ0/AndjfXz6949npYByI5A5Lo3Gc845x8nJyfSMlWXJF198MaVWi0+kmu75p69z&#10;vI9GIGzst8dee2StoR8Tksd7re1qmsORJDGkiYDmTdNwdrZGB6ZnC8BkOYvlarqnx+s21mgJM3kM&#10;HREmpQD53lm6umE2E9C8aY9xJope1asF290m1uqAcynO2WnBn5gM94SFOfaoSTKqr3KC1njf44ae&#10;NgJDI3bStjVZquKZ7EA5kiQlBE8I0A9Em5sQmZ2GJLEoJTOrtZambmRRVizQRjIJ7u9vZTb1lvl8&#10;FklZlmEo8BPYLrXSBSs1Ovp0j3WCqEeYz2PSfLTleQoGhaDYNzXGGYIeUECiA6lKMGYkgAzoEMAP&#10;uMER9EAf+zqwBN+TZWkMe3UYrQnDQNscWSzmJEbR7BuOhx13n66pqhnH44G27SA4bj/dCMs/MRPr&#10;1Dvp193QUR/3MWywx9uoQAnRQsd7Dk2L849gG0TGXzvEEKbHe0dqBFM/6b1lPq8mWflYF0cgfQx1&#10;e6psecQRxvBJCVBUQZMVYjUyuJ6+HXDBkpoMnShSY0AHggMXgqiftcIOncz4DpQOJMqQ/r90vVeP&#10;ZEmW5/czcYVrD5UiSk6LmemqWT6Qu8vF7H4CEiAJ8AsT4MMA87a7GEyL7e7qLpGZkZkR4fIKU3w4&#10;Zjcia5cOJKLKI8LD/Qqzc/7nL+oaoiJS4QafVXL1s9/32aYoZXZxQiU92ReF5PPvB4KL0/M//1qS&#10;6Z+v26UnKvXtJ7Xz/w8Ymp7dF9OwnCfiWPHefa4wKmvFw/39J4FE5TXLefj5eys/Y0sh4pwj5oUh&#10;+HFK8IrR4/xI151wQy96eefQ2dduGAS9Limt5YOWhtBkRLxsbmVhLIWisC4iBs9ut+e7P//AYtZw&#10;d3fH3fu3/PG7PxNjYjFfssiLqIqBFAMqJaqq5v7hHd4vWK1kmnl1dcHd3dtcxAS0rj6ZZMnFy/Q+&#10;y0QjIf5VxgpVOyZP2xgGPPE0YAhopVnNG9pKM2tsnm5EmsZijMXnm0tQ9eLblTgeD5xOx0nKUvya&#10;qspinGK7lU3z7u6Oi+0Vl5fXeTIVuby44PHxXoqY3Y71doM2kobtE/zxu7/yMicXdoNnHDsub17w&#10;t7/+O17dfgYY/v7bbxhHzx//9GeqpmW2WDL6wN2HjyxmLe/ff+T+46N4gLQzlLbEDcQ8QQAAIABJ&#10;REFUJEyn07HDh5HRR66urmhnK7SpGJzjYnuVJRMiMVkuReY69I7lkmn6Kp5LFTqDRCm/9stXr3Ji&#10;aZgWizJpKxtU13X/3QVcFpMYQGk30ftfvHjBYrFgvR74xd/8Cu+ipJvNZrTtjJiDqQDqup0mb23b&#10;TtdmkUkX0GMdHOOzjc1YPzXJdVvliakkpB6Pe0Zfkulbrq8vOZ7FAFfuPGFLtjNZEBfLGadjh7GK&#10;y8tLLi43fP3111Ojczof0MqyXM1RGOYLSZerG0uKCm2gbiwxhqdJeNdPlPgQAqf9YbrptdaTsbGA&#10;fhWj20/snvV6xa9+9UusNXkIoPnqqy+nRawUbgUIVErTnQOFgVzWgVJMzudzCZfxMmUqz5fiMQTH&#10;erPieNxjTMV2cwHAw8MOrTVXVzd8++23pBSyDO/E559/TtefRaJiFOfj4f938Q1ZmmObeiqgQ/aC&#10;M8ZgjcL3Ig0qpto6+6+6caTre1bZhFwpxeBdDi2LxDAQVKC1mtBKwTL2J7k2qoqhixPzkgwQuoFp&#10;EuWtxUWxr/A+4VwkJhmElIdS0OaER2PEOsEYQwwjCsPYn2jqGSGIpHZq8ssGaxQ6y9mtfhoMrMyM&#10;WTOnqgx/+e5PU9H+fE0MdkB3mtVyPh27oY+Mw2kq6I2pqLQlukGsPUBktFqT/IDmGRtNFl3xGdRa&#10;gAmrGJ34tYCREDRtMN5TGPUykXT4MKIUIsk2img8Wil0LN56Wa5vzXTvhuBYzlrxF4oRP2qcVTib&#10;8j1sOew7Kp2B7ih2KkZFtEkSWrF7ZN6AbVqsAmJgPJ8ZyJ6DPtHMhEWCMrhhJIYBPwZc37FZb+j6&#10;kWFwKBWxKlBZCYupTSLFwsqV9GRhhzr8KA3VxUYGAyGnQ5bCKSIF1vnUkZLHO2mAfG7ih5wyXxsB&#10;DUPxWgqRI09SYK2fCpCoPi0CY0r8cOqmtfk89HkA1WebBdkn9/sdKcn12jQth8OeEISZ9PDwmK9L&#10;+b6EfSROp7P4Bcf0ScFTWLXwlC5bisvnYP3TPpCehY+lqUgtzUiRWpbi6ollI/d0fzpPn/l5QVYK&#10;3F0GPYr8kJRQSWHzc16BykbqSZFrh0SKkKho6iorgOJksWAqS20rjFV0hwcSLjNBAyopTGWoK7F6&#10;ICbUdk50A96d2SzFV/C4PzAMHc73aOQa8loT87Eo6+FiNmfMwUNNZafhSkoJU1m67oRKmmhqiBqU&#10;QhMwWqGIzGc185lIWn3ocUNhKlcQvaQWZxbgtE4MA+ccyBJCEKl+bjqZ9nCRyJl8XC0arcTAXt6D&#10;iIcqJetxHD1BefEmtYbaWHRl6Q67T66Jqqqk2crAQbluyn1TalaXrVhKUS6MjdknNUCKUij7Lkqd&#10;owzr9ZoXL14AcB5G7u7uhL2HZrvacjyepyTY1Wo1ARrbrSTwDmM3/U1rZSDl3DgB8AWEeM6GKvfe&#10;rG5w2ZpGWLhKWNsZRP7w8YHz6OhGx2a7Zda2JCcqqm4cRGmQGy4fE4t8nRQ1gVYVQ9czJmgqGYLs&#10;Hh4xSjGce87njuPxxHK+zE1iYL8XX8Cqqenud5+AhpVWVEZSbtuqxQ+e0Xm8F9BFa413gb4fM8lB&#10;amc3ejGAEiK+1G0YUpYCRi/MaYOwh2Lw+ASrtibqiAsCnAsIrp+apyriesdwFmsfaqb/t0pzPJ1J&#10;Ifc3KeSgBuiGjnm2jokxslqUcLZI9COaGZeX13gnQU2j66fzHELAjSN9cKyWC/w48ObHHyYg8+79&#10;O2prqIyeeqkCEu/3+wmQKuqst2/fTqnP5Z4rLLnFcoYm0p+PbFYL2tpm5mfParHgjshyLqy3w+5B&#10;WG+24uLmitlMGHNNNROCiBsYe7FNSEgQl9RsPlsfNPkacFgrQ8xS/6eUmM9bxnHMQ6mRvj+zWMy4&#10;vr4kxsgf//gH9vtHscdZLabk9eQTVVuJIqRqebx/IIWIGzxJR2azBhcTq/mKWSOApMYIg8y5rOKY&#10;0Y+jsLPHEYist6sM3ASGXB88Pj5IHZ4VXe/v3k0Nt6lqyP7eEVnc33+8p65lTzocz2hTsVxt8GHk&#10;7sN72rrBJ0/9WE+12v39fZbESw9cQDlTG/bH/aQ4q1LF3dufJkIC2QfRarFeUeSvKaCzPZHVhsqo&#10;6Z7T1mIrPa1nZRBe9rrj8ShMzBAksHC7YrVdTczJ3eOB1Wo1MbmNMZMFRlGvPQcQJjZgJn9E/0Re&#10;qOtavM9VQoeErQwGxVkrzlkpVNU169WC5XIpQYHDSNs8KcxmrRB9SDHXOsdpUDZkJv3zULbtZoMx&#10;apLxyz36ZKdVyAUQ8z1kpzphPl8yDoGUmIYJtc2MU2PFkMpL/RB8wA0SbPzi+irbVDygU2Qxa6kr&#10;IQHFBLN5Q4qKrj8RnaduZMhsK02KSsgIIWGAtq5yrzpHQlRkaNBUFcaIRYyxipRkj/LjkO9JYdyu&#10;Nstpz6uMooAdKknvRvB5YCT2N89BOR8T1phsSRWeDf3dJ0AWMA2lyzBFQL6K3W5HPa8JXt7nrF3w&#10;8PiRw/7Ear3g3dv3HI47/ut//i887u5p6pnkK3Qj7ayefOT7vmf/KH7gwQ35fgjEIAPZEALeybqo&#10;ifkcGYaQs16m/unJpialxGq5meo6eTwpm4Sde/wEeCs1YakHS31Trq1y/Zc1eFL7Yagai1GWwWlq&#10;baV+dxKgqJFBbAqJmG27IgFrtQDfUQiBKROXyvfH3mGjQUdAixppsgGzhf0YUVEJ4hCieGuL2y2X&#10;27UE8kVFIExfixrveQ1cQO6fP54zJX+uIiq1XNkby+uVmmbCvvSTvddzmXqxOSrPlfdQsIvn9/pz&#10;MNX6LAGJQUA8rUQGuJzNRQ4Y03TyyoX8XLZVJkxloZOFVxGTJkaNhHkwneAYfUbc5WI5n3uUtvRj&#10;ZPjwyJu3d9SVYTYXJs/QO6ypxSMwiXdG28xlMuWH6WIehp62bej6ntm8wVYaayWQZByL140wF2KA&#10;4MXrK0WR5C3nQmce+47Q1NSVITifTYtHhv6cE9oslVEEN+AmZp0iGrloSjpvuVFi9JxOHYfdAzFG&#10;7j+InKitLYt2RohpWrS11lOSsPhCShPw4f6epBMPux3dOLDZrDj1AzEm+tFx8/I1p25gcPfUzYyv&#10;v/4b/sN//I8s5iu+++6vPDw88G///f/KHzOz9X/5d/+Wqmn405++4+XLl/zhd7/l4eEB7yOVbSaA&#10;2jFiK83SLxmGke9//AO3tydJO1yvOB7OXFzPJmC67w2Xl5fT4tfUAtKtV1u22+3UCBaJlLWJxWIj&#10;0jIlDajSIs9T2mSvErBVMy0YP5edCfofiQGGoefhfsf7u48cj0c+fvyYUy4td3fvMeb+KYUspUle&#10;FUPg6nKL0XCxXYupbfKsFgtpPG2RIguIIsCMpm0qKnvDzc0V19dXLBZLQEIMpEFp+MUvviKEyOXN&#10;FVVVAwJWjOOAUpI4XtdNBmEa1usV797d4dzIF198ybt3b5nPF7RtI5tPirTtDGEgBIzRdP0pMxZz&#10;Yz2MU9PmvZ8khmWhmMK2lPhKxTgS81SrLDJ933M6CR2/DAieKPRPoKFWBmtbSE8SzrIoyUJknk1o&#10;0mQaPbF2gs/S1gLw5bXiyzgx2AqQbSuNcxsUieWspbEVSieRnmbGaNmYBzeifMIkxfHYCRj2HOyI&#10;Aa+UPKciwY9inZGPU0yJoe85nc+s11sJwkgJUsTofCyQYUpdtdj1fJIr1NlvNyVHih5rKqxJGB1R&#10;eEhioq4AHT34QPQCXJV145NpaRADkMpoiKMwkNE0laLrvHgeJdmUtc6bS0xAEl9KclpxlixKQx7p&#10;zZkQHNv1SqTj2dvVe/FibBpZk8buRBjkfNYaNosZPn+vrlsed3vGfpjWdaOF7d53UvTKxpO9BVOi&#10;MDSJBh9GXD8Syb5CjXgjK4TxZ3NATdRQKyPTRiIpFzBZTYPKW7UEsUSqChqtCUET+gPaKIzWKBwx&#10;Dng/kLwUCheLVtbxFMCI/6PPEkZbaZZtxXa5YLNeEOLA0J3xYYAUqYxlu9mgjSSmjj5SKYVNibE7&#10;cjycOR72snd62dj3PBVXoNHKfsLqc8FPIEsIgcfD43S/OOeEaZL3C/F/ewLdUpLjHEKQkBbnCKOb&#10;GIpVVRG9SChjFCuF3e5hmsg/HwCkqKZGSDxlnwqcIjGPMXL3/h260pJIbESGtVovOOxPPDx+5PWr&#10;z2hnNU09E8sDnxjGjvNJfLDGvv9EQlaK5bLOF2nP8+cnECFGtDJkV09Z47TC1tVUaPpxkPs3BLRS&#10;mYEt7D+lFIfsE26Mke9ndmsBN+vKTIzsAtLJWileo21TmIUweIfrPSEGjBLfpuh7kpbvowzkgalI&#10;VDSXFyvxU4oJnzwqKnSlmTeSQv3h3R1vf/qR8+HI9atr/s0333Lszvz+X38LwXNz8WIq2IXl+cSY&#10;Kazz4OVPtrWsgS6n1VeVJcVBgMYURS2TQKtAZUHpitpoQvBEYDFv6Rk4ng8QFVXdMpsvxTtU6RwI&#10;lfcBnnzVYpRyuuwRKSWCjxKCpTQK8RotX2NiWiPrSpIrUwiElNBKXrvKks/ZRuS2pckGYTmM3mHr&#10;ZmJXdF2HrQVgEDsT94yNK+d1MZfhX2HH1ZWwEn2Swd9iuZ7Wyb/85S98fNzx/fffCzszKfzgOZ97&#10;vv76ay4uLnj37h1dd5pAqV/9+hf85je/wXvPH/7wB96/v+OXv/wly+WS9+/fU3wdY4wTELpcStpp&#10;SoHb21sJfmqzAiQJm+H66gXbywt+fPuGDx8/0g8D1zc3vHj5kq7rOHZnNvUFh8OB+XzOue+m9aLs&#10;x/P5nIeHHVVm31lrOR6POQxHarfi8whM9jjn81n8MOsKUKxWG9brNc07YaQcj+JZ+eOPP8pwVHZB&#10;+q7DqieCwzj2qCyR18owm9XEKGtZlWtA2WOLlC57lQVR8qQk62MBqou8vYDB1lpJg358nNaQIglX&#10;SrHZiD/mopJU9xAkfLGu64n5WJQVm80m9xbjpBz54ovPGHKI3mazYRg6drsDp9OB/V487j7//HOO&#10;xz0f7u7wX3/Jai5WMS9vrrm43HL/UTzGCvt0vxc282Kx4Pb2lvV6PYFRpYEux+/+/p7D7pEYPe/f&#10;vWW+XOCGntE7amuYzRpUihijWM5nnE4HNqslqMRyLp8lEAk60dSGzWZJ1y0JYZQ+LpLruUCMz8I3&#10;jQymnHPMFjXncz/VjaUnLOvrxcUFzjnevXvH7373O5qm4dWrV2y328luKinDWgvbUxnN/njk7dt3&#10;nM8nsWEwl5zPZ/n57LkmgxJDSJHdbsfDbjftn1prAaJS4vvvv5detbLTwEKGCAIgPO91yzpfGG/P&#10;LSVCkHr71atXIt+NoiKYt7NpGGGMBCPd3NxMe5gxZlKvbbdbLnMwV2nQo4sTIeji4gLv/aRAAgnE&#10;e/65CttSmnzNfPUEJD9XHzzfTydPx9y3lfc1m81Yf7udjsH5fJ5YmcXzc7LUyO9XetwnGxVTVSyX&#10;y8lmYxxHNps18+tLIHLaH7i+vqaqKvrhzOm4Z7PZsFqt0DozKLWZ1Fvn83m6hsqe/PxzF7m9ECsU&#10;rh84nUaOpz1d13E+HydC0zB01E0hW8kaL2CKHI9x9DT1HO9jBpor5rO8hyZh2pHVAyk46TGm3h18&#10;GKmbhrq2GKMYziNRR5poSEkxjj3OB5SWc+d8Yhy9sA1DBlPbBcfTgd1uRyKiEOXPxEzLqo7iK1h6&#10;hsLavuwvOJyODF3Pw8MDKmn6cSA4D1rx8PFRwpxzjxN9YnAynHRBLLEKgFmGeUVNV9StxpiJzf2c&#10;IWybOg8jJPi0aSpmswXODfT9iDGKL7/8msXVFYrE7c0NXTeAH8AacI6u74lRrDR2j490pyfbMqMl&#10;KBqD+HsrCTmChLUVujIk77K6qGAET/2qMYbuPDxV3vpJ/SGPHAiZf/bng4DSx5Zr/gnjyf+dEsfD&#10;TgYAKKyrsUozBi+hksXXPirQBmWNJJabGVaJ770fRlxUpBTRaHRKJF3UMYbGiB1apQ1JK7CRqOyk&#10;3hF2sQzRIUL2fEdJv+/dQFIyiE/l55TgCgomi7Ln/cTzrz/HX8oxKLjAcxJTWQfLHvV8TZrUkc8w&#10;nRCEwVsez89DWdOeszTLQymFLQtkYfGUF5jNZhPyOQEPBcxMUQ6iVnj/dBNZaxm9E1l0PukhRWEq&#10;TvTd+AlDs3cjFdnbzydOpwGjAt1QMZ/PaGcrdvsHgtLS8GOp2zl1I6DlOdPHoaQqP9K2kpzVNvO8&#10;8B/R2mJMQmGenRymhb14gOz3+xzcLrL5+/sPMkU67AkhYCuDRgDassCu12ucLyntwzShKDd78TVa&#10;LpfEGD9Bpg/7IwkrgJsyLNcrSIGH+3sx657VU9Lc8XSYGtjd7pDNzTuUqVitZ3zxxRci03j1itvb&#10;W+4fdvzuD7/n8vKa3//+9/zpz9+Jh0pmfv75z3/Eai2piUOPiommqahnLev1iuvLK7YXa85H8ZH6&#10;/vvveXx8ZBwHlsvXDH2WR5wO8nm8YjZvhNGqxAz/cNxxe3vLfNFO07P1ei3ekgdh0h0O+wmA+SSw&#10;ID9ms9m0eT6fFpR/u91h8pZ58eLFxLD85S9/idaa2WzGy5cvp4u+FICLxYLj4YDWMI49s6bhsy++&#10;wDnH8dyxWa2p2ybLFMYsC63ojif60dFUFWhhDbgwslmtJy/W4sOxXq+nTSApnnyfkKnWer2ewKW2&#10;bWlry9XFGq016+WMx3vDvBUGmk8BbTRtLfeOSoG6tqyXV3TdaTpG3tUTkDmOI+vFcip8quxF+BwY&#10;cH5gtZJAmENOPLx99XoqpMOzdeH5gi6LumI+W03n6jnlniTyxcuLq+lekK0lZEAQjFa4UYpS7xL3&#10;Dx+oqiYHNgV2j9J4VZUhRMflxYb7+w+s1ku67ozzA3vnMPnzljWLlCTgQWt8bqSN0TSZeSmNdcIo&#10;mM8aQvZFidGhtWXWNizaJatFgzW1bO4xN1D2SQKnNeg00jYthoDNHrBPkyWLUpFKJ2z+l4xMCqvK&#10;MGb2olYRFUWWVjbesmD3vTBXsJrkR3RqUdET3cDp+EjTVCRfPEkMKjiSK0nnlZjtK8VikVnzbvH0&#10;2ucTi1mD1Vn21EsYF01DY8DWIoUQKYds6jp6wtDRO0evNS9fvhLbiTDi/EBUUvhXStgTSqnJG1mG&#10;M3L9KSe+w9erJS6JkXpVWWKELgZ8iOgo0jFDRGlFCD57dw1AlOFUNNO+EoIj+jD5eqUUOLz/CVuJ&#10;9C5Gz5iN5Euzejjlz1wY+1nSopOwnSujuXlxzcV2SRgHDsdHnO+mzft09rgga5eYnAeOxyNv7z7w&#10;/v17QojUzSwbvSeG3k1NkqxHNvu4ZTA+M8mKlUuVmf9lfVRGT166IQRO/TAVWLPZjNVcrDbO5zOn&#10;w1PQmM4+ezFGHh8fn+SGbS1AZUxTuECITF6QWmtMJezq9XrNZrOhna+odCVy9zBy8/Ka/jxMIT6/&#10;/rtf8fH9PX/5/ju6U09bWayC4/nM7mHP/rhj6EZ8GPOQCwiO0ctxt40UgS4GdHQkldBK6g6rZC0k&#10;epwLIr1JChUUMQOBykBtanSlqVSFM0Aw8Ox5gwEVudpuUTphdEVVGyore5hCVBrdeaCd1VS2YRg7&#10;wjjKNRgVvtJTExWTJoWBFEc0idrWNLOa7iRWDMIkFOBOK0lIT8Fz2mcD/2eSncqbzE6QQK53796x&#10;Wq34D//u3/Ob3/yGf/qnf8I5xxef39LtewmTohTw4nUatcJoxWo+x2bgt20bKRYzw0WrJEEtURKn&#10;vRN1RYw+q000q+WK3W6HMYbLyxu897x9+1aa7ctrxqgz4zjvc1r22EmSPAhzJoziMVr2pqqtMUrT&#10;nweMEgaBTglfGBCloM3yzjRJ9Jmm/CmkiYExyRONEeBTwWq9ZlNZrq5uJrZlAYoKGFWkjYvFQkKy&#10;nhXt5b7TRktA0FKApA8fPvBP//RPYATc+PWvf83LF6+y19eMq6sL/vrXv3Jzc4Vza7bbLbefveL6&#10;+joPJEaaRiSpv//979lsNlxcXPDxw10u+B1NVX9Sr2hd8XjYY86Gpu6lLk+a0/lMTOKRWDczdCVS&#10;/250POx3HI/i29g0DYMbmak557MAo31/ZjZrJLCyatg/7qjzdGjoznlgJPt60zTUtmK1WGJMJU0o&#10;MsyqqoZx8Fy9uCGkTz383r9/j3OODx8+yNrRtij76TGeBjXjwH6/n7w2T6cO7yOztoakOZ+ECV4e&#10;hS2ESlmi6xlHR98/NdolNEDCpaTuXy5Xcp9ow/H4+AnjerVasd/L8KmERxa/3sPhMNV0paYpDMqm&#10;aXj14iXb7Za+l97hv/3uv9GdpLltKs1xn0MhZzNO+x3JjVxdXLBZL3E+4kafa2EJKxIboJa6tmy3&#10;a+bzlq+++oJdBupEUiqf6aeffmIYJSziuN/RtDX9+UTVNiznM7wb+fz2Ne1iLrYgMUAMJBR+HPBj&#10;T/JwOooPsAA3gRS92IQg+1hVS5iItXrqm0q/Y+tm+u8C3hUApBBR3r59yw8//MCHDx/427/9Wz77&#10;7DNpbJXi9WefoW3FciFe4xE93cuj93RDT0iRcz9SNQHnhyemvFK4vudwPuBd9pxu6hwUKAyn29tX&#10;07m6vLzks9e3U7CTcyED0E+1auk36tpOgyz5LGHqZ5qmISYZlLTZz3IC962dfNNjjOJ3OAwTUF3W&#10;mraVlOvaSH3e9z2r1UqGK4uFWBLkNe5pkPbUE2ktLPXejZRwJlH2PHkAFqVbVdkJ/Cuy6JT3/cPh&#10;MK05pV8o+EABrZ73Z4WtVo5TcKW2VxKuUllRMMQkzPOqwlpN8DOMhj51ElTj5H4ytkZF8YkMITCa&#10;J5++IvOPZKBlGkyCThGCwo0jp+Ne0r0THA4H6QdnNUPfs14tp2txGGSIVduSLQDz2YxxyExuY7Ba&#10;bPFCTETvAM3owlSbuX5g/3ifw5zO3N+9pXqnniwXopqYl84PYkulxVajDHUlmFiGMk22aTuf+xws&#10;BTG4CVyMXnqrvpeAVZ33/GEYOHWdvGaU1OphHHHjiA+Zzas1RIW2ZgrgjD4x+oGxd4x+mM51AaNK&#10;LwNMfW0ZAExqMxCFbNDs7z/ioySzSxiYhCOFkNjvH6mM4fb2Fe/eveflyxv+9KfveHy8lyFEcHj3&#10;lB0hNXmafJKLT69WCpOyzzwipx7cCENisVkTeALfJtArJkL0VFY/q7MSOg9dlQaFZta2RTCC0U8e&#10;2VNv6+P0Pf2MlVzWw1mTBxY5CNNqQ5UsqgVlNGM/4IKXsDIXGJx4VvdBArxqW/JYZM1TWobrRmuM&#10;grEXpVfI6h+NnM+oTSZyAMKfR6lcJxWFnE6E0RGV5CH891/BVtILPKmy+GQvLwOFAkT+nBnZnY+T&#10;MlQhiqwYyrETab5C7ACs0djsYStsVk3fj1Mv85zh+twjuKxln8jXS5Zj13c4P3J7e0t0TxLN0+mE&#10;rsT77e7DPX/9619pF3PIxdFmsxGGXfCgDFXdgtI4H7HWoFCSHB4Cdd3igmd/POCjSEWNrlDGMpwH&#10;abRWK/w4khT4KMmftp6z2z2wvbzA2po3b97R5CCH42nPqTuyWi2IqWMYHW/ffWC13koYTYicu4Gq&#10;rmUBGkeUMdIs+sBsscDWhh9++p4XNzf4MPLjjz8KKKJgd/9RPNrGIbNahCVU6PsRUCqRDoEUpZF6&#10;DuakJKwoPzpOQQI/xn7gfDxlb6DEarmk9wGNeJedj3uOHGVyfpbfefPmR4bMHPnw4UNmxSSaesb2&#10;8orXn33B559/MQF679694+79Ry4vt6xWCz58uKNtG1arFXdvf8pT4Cucc/zN3/xNbnhmrNYLLILQ&#10;b1Zrrq8u6E9njqc9FxcbUlK5wDxydX2B1fDy5kYa5dmM//SP/zh5C62Wc26uv8E5z93dOx4+fpQb&#10;IIpE/fbVK5q2YrNakngyky0baEH3S7FQil3gWZplYru9nFgChWlUio4iUVRKTQXmarWamAkhy4jq&#10;2Yz+cJRrOyVO3cBiuSR4L+8vM158CHSzlq6XpMa6rYjJo62lyjfdMAxoNLNGjNNXiy2nk7Am2+zR&#10;E2PEXl/lAuZM07yYmCvhcjPdqL/6+osJ1PofTSPkWFjcXD7/c7ZEipFqs55CUSbGZIKkFdHoLDGZ&#10;EZw0mCIZE/9BkSdUtLVsZofDAecdm81m8rGbzWZo/cTKaOqGx8dHAGaz7J2qHCn2KHw+bwgwVhoZ&#10;ozge7/EuslnPAU0MQ26iG7ruyDiAsYrD3lFZOB6EVTGrDM2iodLZw2s40y5KUNhADImmUhkgTOAH&#10;ZkuxEXh4eOSz1y85HQ7c3d1hjHhwjsOZ4KUQH/qeZqHwYaBWCrRcY5XWWCOMV1s3aOWYtSLbVypQ&#10;WZGtuzxhPx6OVHaONYpDLwEKq+WC81mk101tscYTowyOChBeVZVwDVOk7x7ZblqMCXTnMw+HM4vZ&#10;ksvNiq7rp02lCwNNbaiMbKrLHOaBd4QYqJ6luero6I7iPwMI4KET/WmPTp724oLz6Tix8GMe3ow5&#10;qV4pxb/8l7fT5rZcLrl785abmxuC9/z1UVjQ3UkawuJhWFWGsZf02qA0h9MJYyqGYeDduzu5Fhfr&#10;qSlCxVxIjyL/qISBIOmfLTGKl2Tfn1kvl2Kw3fUsljOSF0lSZSyHw04sOPoT86bl1A0choHNxZb+&#10;LGtH8kk87S4u2WzX/MM33/LDX/7EMJz48P4dMQbu3v80gSK9l8mmrFvNVPxpbVk0lq4bSOOZXU46&#10;Tajstyr36aLNHr8pEXwgaUVjDbVpcE7zuBO/uqigsmZqQIZsnB36PksyI51zkAHK6D06N3DWKBbt&#10;bPLu26wWmTEx0Hdn6kYArugTwXuUlqTZmNeb6B0PHz/w4e6dyDTbhugT5178KX/48Tv+4Tf/wOl8&#10;QkXFi5sr3v34E3/4/W/pTz260jS2QbBD2Scro7Dasmjleg8x0DwrsokJmyUhkGWtAAAgAElEQVTZ&#10;VivqtsFUFj86wiC+psvlHI1hfzxgLHjnqG0j/s7O01QzxuBwQ4cbPNoqgqkn3yCtYbO5YLGY4ZwM&#10;XjbrJSE4TqdOfCOtpjsdOaeTDCq7Xozn65Zx7LFagMPghUXc1JambbHG4KOHFHHDSEBCwqrayiIc&#10;A9oq5qsNbuw/AXZSSgSX6IMjpZHgIqvFmo93j/w/P/2//O73/0p36tntDizqOSkUYFIzn89YLBbY&#10;rJj58PFOgENjGfrzU7OCIgTxQ04h4FzIvmNPckFgkumNo8ioC5tHZcD9PASG0U8MuCLjTVqK3bZu&#10;8NZi7ZPPaWkMYgrUVotHYiqBRU9SIhksZLVBbiikgA3F8HmqGwr4YK0MzkujNVstJ/9MYemcJyCg&#10;7GNWy+Bp/jNfvGk/ryybzWYKLLm9veWbb75hsd5MTAixZlkLS/3xkX/+539msVjw93//9/zDv/mG&#10;Fy9e8Nvf/nYKsIMn0kBKEnC33z3mXV3AwNPpNLFk2rZmvV7L3touc2iRmgCSdjHn1cUVX3z91TTQ&#10;u7+/n4LoihxZawEAUTIY8WHkuD/QNCPDWYgN4uklr7vdbhhHNzXMIE1tMe4vQ/ndwwMvb1/Tn08k&#10;J564y8WM43HPcjafmFtaa6p8HoV5gvjS5r3hcDgwa+cTQBZCmhjYZfhU6iD5HE+N9/PHc1lcGbyW&#10;81RqQaXUlExfwroKA7MMI4tdxTiO3NzcsNlspmM7DCJR3263rFZS2y2Xc6zVfPwoHunD0HN9fc16&#10;veTNj2+ZzYWF+NNPPxBc5PpC7Ag+PtyzvbiidyPd6YSpLZvVimbeMnYDoxuoesPF9SXd6UTXn6mM&#10;wTYiww5uZLNcMJs3tE1FbcG7gfmiJiZ4uH/P3/367+nHjuP+hFFBkuZrw9CfUSrhnef+/sPEUpUA&#10;pHPe/2coMgvTiq3RcxD6eDyy2mwn5urhcJhAwRACh8OBH3/8cbKaev36Nd988w0SKrVjsVzz7uN7&#10;kjIs5wecc7x+/Zqb1y958eql1CzBcXt7y2K9YrPZTP2RAHRSJ19ebdmsxRf73Iu8f7FYTIDiMAx0&#10;pzPLzYL+NHBxdcnYD3TDmH/Gf6I6VBkkr+s6M3TtdG1674nJMwxQ5z5lu90SnWe13XDaH6hnLaf9&#10;gaQVY9czuJF503I8n5k3QvAwKMLoSLUhKAmeFTVVzD2kll6zgDD/g6+kSBhHGf4lsJVlVjfTkDKQ&#10;GLsebeX5pm0h5LANbWgXc86HEy4EVKqxs5pGVYToICiMVbS6FQlqCAzRYTAoq2Q4aBSn/Zm+O09M&#10;27Ztefz4gWN35vJqSwiO3e5I3/dcXwmAX9a4cejodju0NfgxSJiMEkud4g24nK/w0eEGL4CZrqjb&#10;SvzdvZzb/X4/sWbLwG17sc7X5Xmqn0rIaFk3JDhMrKNKAFxRyMj3RoJPHLvzZGHgxjAp1+rKcP9w&#10;xzj2EEBZBQF6108qi9rUkqHQOwIBqyzKik90jDHXHKJeMVYsE5RKGCNklto2jKOE6aYM7NR1PSkO&#10;JMVbyAOlJqyy7YQxRohaCcRuz4DV2CAWBXXQmRDg0UmjTcIiNkfJJznuvYPkiC7io6OSvEZMUpAc&#10;VdXgeo+KBu88bjgxW7SkAA/3H9gs/2duX7/k8eM9q+Wc4XzieNgxbxdApM8MXAALaGuotEEn8FlW&#10;ojJ4b4wRgC/3JDHLl90ztvhzz27v/RSO+pypLHuFWE5AnHw0i4KpsAULk7rUJaVGKHuPtULy8AVo&#10;944R9wkRqK4rGEUqXkDSohIs70uFJ0JBjMKeLKODpqk+YYOWIWfBSg673aeqFwT7KF8Xy8X0vZ//&#10;iyAkxfTpUP15LVaGvs/l3c+l32Xg8Rz8Nc9qtLZtp98p+3jpRWWfjpNtWTnWRZZePu/PgUwA2/fy&#10;A4XW//79ey7WAoattpfYpsXYiqQr2vk9IcLheOLxIOlZm1qmvBaF0gHvZdGMZP+AShb3CUHOBZyA&#10;iYaUJcSqEp/B0cmi7VOE0dO0FcPocD4xjAHrRkbnwTq0c4w+Yqsmm64bMJJW7WNEYcgAOlFpQOGz&#10;DKMbBvzgQQny7fMEg2dU4uhFIj0OucHNMnJjZUJXEOPdcT+dyHLCywIDCFibWQiFSVOKn8/OHdrM&#10;sHUzFeuLLN1u2xaM5mK94TxIWExdy/Gr6xpjFX03slitmS1WE3hnrfhs/OpXv6IfHPN2Rjf00lgv&#10;FtR1O7FGlVI0mapcNxZi4LB7zItLw83VFZ999noqXl1IIjExmso2VLXIu7z3VMYSUuS4PxEzKOtj&#10;4Hf/+lu6/si7tz+RsFxfXfAP/9O3fPn5FyyXS5R+MpAtj+fy5MPhMDVOEzhsn1hKMYhRt1EKqNHI&#10;dRa9xzlFU1VicI/H2IQbTqA8wXUUGX2lEtEPBCdy9jBKqMG561htLjjnlD+tNfO2mSYvKSXmq5XY&#10;HHiHNYp5Dv6ZwCidqA0YNLWBCvFwSsHho2e9mBGBOHR0w4AGTFUxryyxMvhxJCYwWWwnDi9i3xwI&#10;nHeHqVgZe0NjK6wxhBgYDt0EnMYYPxG1luesEUN0goR8VNpiKkNTNaSmYf+wkwHA6OW6D4l+GLAh&#10;Ma9r/DBi8dQpopKjVRBVpCbilWc87hmHM8kHfGrQxkrKnQ/EqPFuxKeY6fOyqYckEtCkFeu2wkUp&#10;9pQSyWY0ArpVtcH3A14lYj/IOewgGqiUZb6csd8fcxqqxvuB0J3El2bsGc9HHj6+RyfH1XaTg4ek&#10;QZrVhnm9IHqPVXEqBmrzRKUXsFGMmlNK+Cz/j2M/serscsm8tjRGEYYuh2soXHeiP4qP0mwxBz+y&#10;f3ykbVsJD4ie4+Nh2oRL41Ukf+M4EseRf/7rX/EuTvLXfpBCyw/iTzX23fQaIoGI00ZQgm4OuweG&#10;YZiS7l32+nr+t8t6Mf1uYScoKZBKGMLY99S1RSNARwxSZF1cXOSCZMyJjyI9UJXNgTayZ5xPEhjQ&#10;tvPJd7fK8l7nR/b7RyBiK0lGreyMGIVVbbQmnINcB0PPedyzWi6pGKgJbOcVKpyZmUSjI84EljND&#10;Y8BraViqZcPN9QVff/kV19eXvH/3TuTX0ePcmJv3GY01uBiYNxUhZJBm6Dlm2WY5di9evpYieBhJ&#10;biQpQ1SyTlezGq1E7qeAoMugIjE6kQ5VOmJ0xCqD1opaK1xKmJwUWWuNbsRfyMVAHEeO40AY3VQA&#10;tG3Ldrvh6uoS7z2Pjw8yvFrOJz8+WQsUtmrQyk7r1xiCeLBVhhFZM1yxr9CKdt7SdR2vX7/ku+++&#10;4zxIg7ZYzMQHqyrAmFgAJJXQEZJKElydIlpBynLnmALJPYUZlMbDByeTcw11lb2tUsRYS21lHxpH&#10;xxAiWudExyAFe23Fa1JrsWhUSUHeX25urqYQLpFsKup6NgFUWvNJ0VTl9HhpnCu0kgm4NmCiAhIp&#10;BplsRxlUtE2R3Fjq5snighAlNMuAT54YhKUhjCwz/exisUYpy/v3H7N3o2Ex39DYZgKXVBIvt4m9&#10;kWXlMmzK+2mWdwvrNopdTr7iVAaE4GkKD0zWIiXhsyhwUhIfrMPhiLH15DNXpub743mS4sYQMhvu&#10;iSWhldj6GNSUuP5ztUVZZ5neo/qkyNVaE5xc4zc3N4AMNBaLBRFJvnXO8eOPP8rQI6/h6/WCf/mX&#10;f5mYo6eDyAy//fZb5rnYByYFiYuBDx8+8Lg7sN1u8d7z61//mt1RmvDb21usqVi0C/7whz/wr//6&#10;r1xeXvKLX37N3/3d39I0DW/fvmW5XBBj4PFRlA6Xl9sMAu1ZrVbTsV4u57x9+5bvv//+E3/3fhQ2&#10;F1qJdN7WrLcbNpcXtLMZVdvkvd1n6xmTgVOpGmpr2O8eiEHW5eV6wdB1RD/yeDqgiPz0009cba+4&#10;vX39NICtaz5+/Mjnn3/Ofr8j5nupNCPns/iCfvhwBwhgLLVmLUPG85n1akFdiTe8BCB1fPz4kdvb&#10;W3aHPbOm5f2bN3z52S1jDoZKPmCUkj1aa6yG/cMj33zzDf/1v/7nzA607O4f8ENPc/WCw27H6Xjk&#10;iy++ECuqtmW/30+MtOVyyfko4S8hBLZZFfPu7U/0/Znv/9JN7I/NaokbelaLORebtQw8lVwX87Yh&#10;uJHdwz0qRS63G2ZNw/XlBW/evGHoziwWc7788nMWc0mbvbm+FFnr8cCLmytUVOwfJQ1+2Tb03Smv&#10;Z+J7XhnDcffIZrXl/ds3VK8+4/3bNxilxPs5KtCJ4Bxfffk5d3dvUani17/8BUlF5u0CbRUpwM3N&#10;BavFkq8uP+Nic8lyvaC2DYfTHjd45osW53rWyy8EwHduamqHYaDrpcFsmgZtq+yDK0NOtOXF61e8&#10;f/+ex8dHvvrqKxaLBcMwSEr7/Gmfub+/n9akuq55+fKlrB3rDccxQPbAfn7fGxTaqAkU/eqXX2cb&#10;s6dhy/G4Z9nOaWd1ZoEFueayhDpmxldlNfVqwegcKgU+frijsRVNU8u+hgzuSr01n7doEudxgBh4&#10;fNhNUm8B8TU+y2sbW9GdDgTnOXdHrDZ0/QmrDVZbTkMngS1GsZy3HPcHuqFnOAmTKXoJh1stZJ1Q&#10;KXHYPcqgRyuGYcx+y5BIhJSwdYVRQhpqm4aZEWAqKVFVhBRJIWJIXL68mYLsxPbIsFkt5PUSNHWF&#10;CTJE9MOAUYa2qkha1n5d21xDitVRZSxJJdzQ4/zImzdvaKwEXYZR6klSYOjP/Om/fRSmWfbi+3j3&#10;bhoS3PU9XbbAGd0TUKmSnkJKShBl8RocvbDTBtfjx4CPbiKylNrLOfFWLzY4hdhCZp09l8UXhv/E&#10;xCcR/DO7LCsMwwJMaSuYw1NtEElhoKotKil85zHKYDPwPQw9gRFlFG1TEcXHiEi2dAmBy+0mA6Yj&#10;RucA00pjtHwNo5d7fz6Xc5xr8cpYmq0AxX4Yp8GNziB1Y+W+rfSG/X7Pcf/IfN4ymy3QKZKCI3nH&#10;drOhaWuIcDwfCc7R1A3VrMZHw6g0kSgKJ6XFDsYobGVBw/mwR1cGgliJGRJD11Gbii8++4zvv/sz&#10;v/zl18zqiu16TWMNx/2ema3ph07u5+znaSqb+/ysssMQXRDjqXxuJ+CsrnHxCTAs2EzpV0rtcD6f&#10;Muinp/5M7FVaZjPZJ+R3MpswaiScSecQoz7X/+1ErpLX6em6yHa5QOnEMHh8EFVLVdup5glR7Jdm&#10;2SrFOce5O04DzWGQAa02T+qTSd0cAiiDrUS6P0nAk8eHRMJwdXXBYSd73Xa7pW1bjscj57MMsH22&#10;4iiqRaMl2d17jxsd2CcP0OeKlKIsLsf1eVji83utbRvGcQCEgT2Oia4TReFiMZ8Ay+dy/ydrGbEv&#10;Ket1qWuL/U0BP8se8HyAbV1G+rStqGuRMV7+4obHw5E3P72RdFKt+OnNO/74p+84DwMvXt/SLjfs&#10;9keiNtTzBUZblDEIt1X8tLS1oA0hKUYfUS4I0wLohpGQNNZ6tPIYXXHqxYB9OW8FvPGerVqTsGAr&#10;IhrnA6OPJOdIDIzeCx02Soqh0jVVs0DHKNP6pDB1w1wZmrplGRPBicTJKEnqnDWW9WZJO5uhEkIR&#10;ns0kfbXruNiI1LfKyV1NJQh8U9XY2mDqZjoxz/1OjJZpQJngCt26+oSqHUJkNl/SzBaM48j94wMa&#10;xfZSQk8e9+JZNHqXDcCb6eYFOPUdXT/SNLNp8mB08QwxDHna55MAVmXKfDrJgtxU0ui1dUPT1vih&#10;xyqPURKScbFdSjJ721JVNc57um5gDB5rEnWl6PszkGjaCmVrdHQM3qFTZHQDVxcrPrt9gUmRZjbj&#10;b3/1S25fvWS7XmKtpE4q9YwGzpO8K/nC0smNTYSYEkoMTlEpS/aIqKSoTPbcMorRe1RyNHWNtpL4&#10;XBlNf97naZpQnRuj8kbiGLoM8owDPTC6EQhYIlGB+KJlY+soISpu6Eh+hCDBBdYatJKi2xiFDo6a&#10;SNJQZ6mC+AzJ5nf4eJwkhybTxRWOoROvx7ZuxMsjJ5uJ95g0gTqHS1idcnUTqZXGWPGN65OjEpK3&#10;mP7Gp2kNIeQCx8ii7aL4AyISzKgsUUXmViSkdVVja0uVQHtPjaIGhv4gcuYRogflBXSPvSeNkhKa&#10;DLJAq0hjkgw2iLjoUDoxy2B6SIrkE1Gp7IeiUVExhkTynuDF08ZFR1CaVFvmdYNzI8r3zIxiVoGL&#10;HhU8JhoWtZLBiobTOBK6iNIJ7Xv6057ri7Wkle4e8Jl9EELAn0/Tf5/PZ1ROPyzgkBTQA8dzj/hQ&#10;fpqIXBr+cl8qpbIEpZsAw/1B/HAKC6Q0XsaYyVC7gIglHKGkrnZdlwdNLcfDiZg3TmMk8fRyK+yd&#10;u7s7+RzuKdhCay2MiiSykCKTKhOz8/k8bSTX19efAJll7Skb3nK5pDvuWK/XtJXmxcUNx+ORedtS&#10;VYa//Pk7wnAmdEZSxUOgSgGdj8nr62tMHCYv45psiN8fMUQa3TL2R87jASS7j7qxaB2Jgyf0e4ZB&#10;AMZZ06Jih1aJurW4ocfiaYyiqQyzzZz7+3sWbZvXHktrKzo30J9PtJsNm5WkGxM9d2/f8uP3P3A8&#10;iuWIcz2X260EjWgFLhAJ2YtGmi0phAIpKKLVXG8W7PcBAtTG4mMihB4dI7PZAmMqkjIQIiMldEZB&#10;ZYCKoZNrjyTevNGPBO+JfiQlCQ6ylQB1/SBs/5CirIu50UtRvFSb2oqnavYlLtPkEBwxit9QZbJf&#10;ZZQmwGAm30ilJHkzxYTOgzmjNH13ZrVcsFou2O8embUNr16+oG1qYTwhaxOo7MUtUielRK2gVMre&#10;iGkqUqZrFWGVFuDNGJMZKLKXq+ynKHIf8a3WCkIMBO+wtsJoJTKiJOCi1CiCox6Pe6yVfbppqnyf&#10;GQFiiczn0iAUr14wpCTrUMjyNnGiBTIYqyShBKIMC+q6eElDpRWzyfNbGGcxJzErJQmmkm7qGAYl&#10;kub5Cq01+/0hD09yGJ7R9MduYicQYfSBKkS0rTK7Rf4GIUxm+lJ/5L1UK1JSU3Es/4StCYnzWUBL&#10;seVRZEVq/sSa1XxBzEE9wflpbaitRbUtY5E2hkSKOfFd53pNSdNN/B9LmUpN8HyCX35mAjLz5/nu&#10;u+8ApqTbu3fvGJxndbGlbWc5FbjKFhBuspfw3n+iAiksjtJkD8MwhWDN5/PJsuV4lLTV8t6GYWDI&#10;qdi/+MUvALi43Exe1YU5Wa7v4m1WAJ3yHsr3ytpfAJXiQfycEVJCYZq2xTY1KQWWy+XUZEmtGbm/&#10;v+ftu58Yux5rTWaGB7oMGJ0zYLmYLamM4nTesXuwkDR1ZvgYK/9KqrH4as6YzxdTQyUBbiJhTNGL&#10;RDQ6UowoBTEGTocjj7t7uuMBN/akFDAKYhIP/fP5TNcJCOLDONXRWmtevHjBu3dv+OmnHzJgZXj7&#10;9idCCHz77W9IMbL74wPdeeBxd89ivhK7GtuwWM64urwRf+hsa3E+9Zy7I91ZrGWkvqumJvPNmzd8&#10;+PABYyQJ/PXr11RVxX6/n2qD7XbLq1ev+Pzzzzkd9pxOB968ecPHj+8Zhi4DN1IXfPbZaxke5uus&#10;P3fcP3h0ZunrupnOqTGG8UbWmNlsxnK5zFLzEiyxnJ4vvoZffPkZ83k72YTM6gaVE4B1ZaWens+o&#10;jcU2NbWxHM4nhnNmgrXl+jJPQwStGUeXQ390XndE4lzYaKZqaNs53//1B06nEzc3N5PEsNgnFXng&#10;c8ulrusm30VdN4TjCV96o1SCJKReJAhgGZPP3nhgtQyGdB4sdecjzqlPBrfGmMw+F3sEYpR1L4i9&#10;hyUPdzPT21pLYytSlSW9g7DfSugKsaF6RlhBRYbeSOiIJu9XMtj0Aalxo0JZhcHghh4ThYRQG0us&#10;LARw/cAQhOVcV62o/jDZgqkSAKRpcyitnr4qndfO6GmsIeW0Y5GU2k/CPM6HI4MXEk9UkUoLSJl8&#10;Ygye5IMMQ13EJz/9HvlzdMeOMYwkn/LfsfjkJTXeDdzf30/gIEoA1FK7dt0Jl4OXdHpa08vQXDyL&#10;Za19vg887wef155PFnFPrDJjJBhueo4n5l0BhOR1+WR/KQ+jnthjIMO28nrRC0vUB09KCpuCHN8s&#10;DTcqhw7qMgy0edgrgGOVfVq1kn3eoIW1iSGZREoWYxUVBq2sZDDkFPsy9IzRi9I16WmoWNLbBWtY&#10;TcPMwobu+zPODZPPaZGMJ6SG0UbRtjXOw2q5eGYJMTLEQc5hkL+jdQnjE3usAkaV9dk3fhpGk5B+&#10;VSlC9ITBE+oalRLtrKGpKpq2liAjq7FBvPRDeDrW8roRyOqOVvIUSE/e22U/Lee1nNLnCpdyfIoy&#10;odgyFbsErWV9aNt28s0ue23Jn1itVtOxKY+C9UjwUp8VDv6T67PUF0XBUn7veS1TANef2+qVGrgQ&#10;uQqB5Of+leW/u5yHUfaX56xJrTWn02mqI8r9V3qEqqpwiU/ey6TizLVEeT/Pj3l5rlg2FKb6NKzP&#10;j/LeJwD2GbM05vqgnN/n931576Uvff5cOf5WKblAuvMgHoOvXvOP//ifMLbirz/8iLaWpODcD7y8&#10;veV/+z/+T/73/+v/xtiaN3fvORxlI+vdmNN8nwI9qqoR/X6MKP2EkMcYCSRJpWtq3t99ZLFYcdg9&#10;4IaRi414KHanE9fXV6xWK8ZRPIFMXdENvXhOmYquO9FaYScW9Ni7+OzCVv/dySjN/mw2Y7WY0dSG&#10;GD0xb3zz+XxqZoMfWWWpam3z5p5lP7UVxun79x/FzP8ZyiyNRfXsJrLPFs2nkw/ZsLiuGQYFcUFV&#10;VWyvtiilmLXZYyXLq4y1OPc8GV48fdq2pa7aTwr84l9agFNjnvxsKp0m2u/5fCQZBRGMjizmLZVe&#10;s5wvuNgsmc0a6VmigxSorBJT46pB15bgzpIa6c/oYAl+wALGGubJMrt9yetXN2htpptIzlOHz3ZH&#10;KssMtdVCpU6BGCIhBdqmQRmFRorkFBJRWieKDM1oBMSToHjQUFtFW2kOu480jcicZ7OG/eMD8/l8&#10;8qqZNy296xiHntQ/mUlbk1hXDY/vfhIGatWgYqI/iQTJmprZvGE47Wmaivkss0b9QEiJylrsvAHv&#10;qZLc1KYykKAmM5Ot5nToscqIxM7oYtiBD56QAjo4SCoDnMKqATWl5FaNbGoYAVpV9ISjsOl0SjDK&#10;ZFeXDT2Ih4osOJHV7YaGipywINY62cfDBU9lxIcsKE8cHS512OjwzrH//9h6kx/JluzM72dmd/Yp&#10;phwr33vFYpHdaLXEJrWQGtS+IUAL/cXqXaNbG4EgqgmQzeKbc4iMwYc726DFMbvumcUEAm/IiHD3&#10;e+2anfOdb/jcU+SGPNcYZAqnTEAZ0DhUBnP/jLcWZ8UrzpsMtGIeJ/qxE1lb3QiD1wXc7AR4VIJM&#10;HJ6PBOVlEudnhr5jmHpyk1HXJafnvRzo40S9asRTqGsXwPBwOND1IjE6ticJiigLTocjJs9YbXYi&#10;sx2GyFyBFJKEEvuMz58/0x5P0Zg7+vUoRd+NlM0K58/Gx+lgSIdYYjiKB6df9qDUCFVNvRQJV1dX&#10;BDvy4cMH2rZlt9uJdGQcsWMnRUheo0POPLS4rmUKPd55yjyjismq20Y8LsdxZO5PsdAVrxwpRkSu&#10;YZTm2B+jWTRoL5KKDIfKYjr21KPcTKFlylaW5bKPTNOEHVpMsDSFEel+saH1E7kqKI3hmzcveX5+&#10;ps5lojkFR1NkZKYky3OeH+4ZTgfwiqKpaXLN3Is8ql5VNLnm+HykbzvyMmOzblhXNSoEJuXYrlc8&#10;u4kyM9S5yM3zLKOqaoZMAKyyyCiKjN1O/P6qKga/hUBnPW6e0CpgjGKceo6nPafDgdPphJvFG81k&#10;Cu8tu81mmUiO4xzvnZwPZVQgFLlIYpQKbFYVbuwgFCitmSbL82GPHS02E1aD86I0WIz484oy+cb0&#10;BUUWZY7OEpxYkkiRLMx4r2CYBvHQiWsunQvSRAj7Kfm5pfMjyfwvpSFybp6TxItcgHUfmUipNskL&#10;GYz5IOyl/X7PN998s8gHr66uKIrii+Lj8ixO++w0DUtBkt5DKmbSmZ6KmlRAnRl55+JOa7XIWlJa&#10;tDQvcyyazr7A6VxWRvP582dSqMJ6vV48yFIdI7Khs5wpNUTpj3MWrYVpZmI9Je/XLTVIHgeGqS5J&#10;QJNShnk87xvG5Gh9BnTkdTS7XUykDBKCcZbczOItqRUuMglwjsJayqrG5Blz1+O8xbuANorc5GSZ&#10;ESULBdYNSJK8PjNUrKRqAjg7LtdcpvAGY2ITYT2r1YYxAn7TNEG8DzoySiZ7BjcvC/cEamdZJkyd&#10;8KdgZqrfFtlVLJgva6esFOXLmzeiHHnx4gUuiKx0t9tRVBVlWcWQD6mFHj7vl8Z3ARK93PP0JU2n&#10;yPJ0LkMeH9Qi5UuNUtM0rNdr8WObLDe3V7x5+2o5A+Sze4oiP1ueeEuWnT2nUJ62O7Kq18uaSz+f&#10;GCf1qlnWfdAKjJAFdCbp7en8uL29pi7LJajDe4ebR7rjkdevXlEUWRxMDQtgF9xIcDNPTwNFrtlu&#10;dhKe2Q/Y+H2ZgsPhWQYvIfDw+YmqqdntpsXvPAQragcfaNsDdSlBMEUpHsXDIOEz8zxJ056Lh1xi&#10;bRsN8zQwjbKXGaVizSmg5X6/Z+h7Hh/ugUC2WpFnGafjkR++/yPBOqo84ze/e8PxuKc7HeiOB+7u&#10;XtKfjvx4ONJ1J7puYJ5HxnEWgGUWoOrh8X5Zqzc3NxiteRXl5OPbt2gtJIcXt7fLOViWJRr49eef&#10;GMeeqi6wduLV6xf85u1rQnBsNzKI6E8tzs0UuaimJIH3O7bbnYTC1BV100RfR7Wsscu+JX2l8KLE&#10;fAXoB5HOutky2ZmqKEEr3GzRmSE4jzJ6Cf8ospz1ZsXYRxWF1os/sOxJ0v+1vTCRTm2/XJ8Qggzg&#10;9Jmk8d133y1BRNZamqYRH/39PlpStct+mPbyFLzllKa+vcN7i5udhNuXCc4AACAASURBVLcpGdqn&#10;19tdbZAE9Aga+Bk7jCIH7luaTBjAsl6lP9BavH5DCPL63n15HimPi9YJ1gbKuibPS4wSqaWzYnmh&#10;jWKeRkIcKiqlcXaK72diHnsOdhbvxdmjDBglHulaGYwWqzQ3j/SzRRlQQUgYU7QuuL29FUKDER9j&#10;7z1+tswIADhNElwj7PiJabKMYy9y+Ogn7oLFTm7xPhznYWE0Dt3IZEfc7KNvc0ZQPn7/zNPDY2Rs&#10;yventOTgJATRR4mxm32syc2ZMWmnaNflzhYSRsC5Zc1Yh4nBizIMtMuXCx7C2ev+MvgDpZbAJgCf&#10;QO4QgZ/oCW3tdK4dvuq7lVLoWn+5fi+AFqUUwUYAzsvZoLTCq+jxFyKA7K34/qWAPe+kL9OyVjXp&#10;7IrnWBAlSqZjcEnss5RSSz2uIn4wjiMKyDJRSppY37gonVYI6cigaGPye3Zhe5a8rLVhIec45wje&#10;E7wM266vr6mqknEU4phWhiLP0Yql5kj14SWYnPajy/rp67M6nY0JsEvflwYLQqJql8GcDI/LhSBh&#10;p1Gu1wVIJTVgWEgiglvEITqGqZ+wIXo3ZhfBmXG9yfWNg2Yv5KdMpwFqRnCz9HXzSJ6XuHmGEKiS&#10;ddQwoIFivcYotYDHbp7RsTb01jJ5L36TFwPJr2vZS6AufZbLZyCxHC/XaPrZJKv+19Zvui/DPAGK&#10;vKzICrmuaIMyGdoYmvVm8e5NNhs23ucEoaZ7eQk0JtDwEhj9mrkpip+wMCZDrNWyeB2/HtRKfRVT&#10;x5O9gz3Lzv+1Z7RpzhY1l+sr83FCP/uACrDZXfNX/+FvePPujQBfRvO0f+bu5WtuX73BeZitx6J4&#10;8fQEQfP8/MzzYc9+L0Eh2+2W7dWOsqiXCzPFN5YW9Wwtmc6pmprX72Qq159a3Gy5vb6mbVtOhyO3&#10;15Ls5oly4kwQclkw0aNO6Qt5lDSblx4IyePpXIizPHR1XVJlmmHsGPsBpQLr9ZrdZiUTlOgHkhsj&#10;U2MvNGzvfUx7kiS3y81QqZToLDd+vV5Lo6DEtyIBrel6lOuMYZ4IPuPm+ipOXOV97mIKnQqB4Jxs&#10;qlZAj8xIcnYdJ+QhpORbgzKG3GiyOl/kZFoLRbo0BXWul2ZsVeqFoRWcQa9rXKUkFTpY5kka3mmU&#10;IKe6XpEVpYR7tC2rbQ2zmG0H58iMNBx5JmEqIQgImJW1GHL3PUPXEbxaGKIqU+islGuHQQnxnoBI&#10;HIIOwhxUHpzI8AyyYWc6skSSfDqa9MqhMdN3RwiSQF8WiuBnQhjly4EbIz1fazCKsqgo6lo0iJmh&#10;nMfYTFSQGUJs2pQSsK6pC5H8Z2Jsrb3FOYua46R3muTeeY8f+4V9Ipu3ZpUbAh43tIzTJAbWucjD&#10;a6PAzwSfsGQxPPZB2EU+BPIiWxJE05RfpLqyNtP0Oh08Pk7FUzH40z//Ez4Co8oIUOqCx1uH9ZJ+&#10;jJYQlHGeMEpTrxrsNPP4/ICdJ0wuxXH6+6wQlo3H0Z5OeOT3WO8o84K8FK/YU9fSnVqqRoDM2QrI&#10;GgS2xhNojwJgVUWOR/wh+7GjzAtWq4bdar0EEUx9yf4zHE5HKfRfv+bh/U98iKzEfhzITUazXtG3&#10;HR4YZ8dqvWW9XpMZRd92PD8/YpSwofb39+w/3zNE3yhZX5I+Pw8d8zRJOMrFobM0HVpTZQY/jYzt&#10;Saamq0YMvQ8H6rqmO55lb3YcsOPA0J5w00SmhMFlCeAsOEllLuoKN0nSqA8mFg6eqT/RnxxDeyCL&#10;3qWb7QqiZF8KFIv3lmA9FrjdSYBF1x4JXsLL1qt6YY96JwMMQmSzhYwsywmZxjtFnsHLF9es1xVd&#10;u+f4bAjzSK7XVHlOtV2hg6XJS6a6Yp6GmFIphtjVKFPtoR0oMsOmagjB0586fGSRFVmOqgpMYSSC&#10;JQY8aZSkVBtFpol7oASXpGZKx0ZQaU1AY7IClMG6gDIZdujIi4w3mxfc3d3RnnrsKEMPrWH/9Hwe&#10;wDkntg55hskyGDSVMmhlyEwsZr0TmwY82hjG7oibenKlqOqCwSiOR5jmGTdPjFpAdjs5bAQyAZQV&#10;K5RNNKgfx4nZShhEoY0oCioBtxLIk8C35AmWGkYxg+/4eP+JlNRrI/skRDApTamDArRavO+IU2k7&#10;yx6WxYY3M+eEwltzx/c//sB/+k//ifLvKj58+sjLly/JinxhdF0WQUoptDHCyvQywElqDYWAkulZ&#10;stZi4tAwFVaJtSQew9MCAI/zRF4WrLcbsiJfvO10ZjA+W4ICxEg9JXfnPO0PlB8/8fLlS0wevfa0&#10;IShN2w9MVgzWCeACKJOR5TnGWYa+E3ZzXGeX0+y0Jyfg+7KwzYs43DKBvhfmCiGgM01eZuQuw+Po&#10;hha0o7Z1vB+BcR5hRuRnyS/aBaZ5YppjA2IKyuAJShPEYp3gg7BTTUZR1mSZph/kqANZRyGyCnxk&#10;Bzd1szAXlTZkWUFA0/e9sDbmZ5Q5e1mns3eMcss8y8B73GWaeXw/aRIftLy3QDLfFz9iFa0W0vU0&#10;2iz/30UvrLIW1srd3d1Sh+33+8gYbDh0LaeTpOjWqxXJzy+l1kqdoJbB0iUj2HmRr6k5Nhixtkus&#10;fBtYQE9r7dJ8J2ZCYnekAdCyHjUL615sE8QG5Pb6LgZyCejTti1FKSBW13XsdjtMkX8BrqMFkDe5&#10;hE3O40hwjv3+SZKU64o3r1/x7TdvybKMusyjT+BJ1Ab9if2+xlrLYX9i2tRyj4OTYD6C+Kfakbq8&#10;Rhlhtc52xMyaLDOsIsh6ap9J+IMPjnEcGPoWZzSTgeenAwB5ptnttigN7fHAsT19oVQyRsIwtFFM&#10;4xz3Kcc0DWy3a9ZRwpfnOVdXW0Jwwsgbp2XgpLSAPXkhfnnj1HN3+5JmVWBnUWXkWUlZCQMuL0TJ&#10;sN/veX5+XvbJcRy5vb1d1tZqJdYD2+0WY4TdWkQf/bu7O9YbCUWrqoJ1I997d3vLdrvmtD9I4m6Q&#10;AYj3nqqQodNqtWKYZQCU1zVEQCDLMjm7IoM3nQ+pxpDBqew566ZGFwXBaMysyHMZmE/eoQjY4KJC&#10;y2FHUWkk2SAU3F7vZDMICuscadiQmNzr1QrnPdYHqrJBZ5Isn8DW5F1+jEqT6+tr2V+fnnjx4gXj&#10;OC6BknUtLOl0z7Mi4/D8yOgs1kodXxYFxkgQi7UTKjISjQrkJqmTjPzTV9hxQvmwsOACkiBskZqt&#10;yiRQ0XsfaeXCRndeQlI2qx0mzyQ8UudkSJBn8JZgwcdhvPRUMy7WxFMvjEJNYB4nxmFgmmXY3w8D&#10;3jlEHS7X1UeghRCYrWWKQ6Dnp8NyfiRAKKVCXzbw6ZolxngCV7JcL7+XCOYprRd+wjgMqATsyt0V&#10;pUNkqZZFsaRZexwq6Ph55dwp80qkv3JQR2lxBkbhKS4GobEf9QE/p3PfMQ8jWW4osvOznuqPQmvG&#10;cVr2zwTuXNbVyU84/ewlo9IAOoIm6Yz9+p/Lvn6xx6c/SknPe8kwSwzQUc2EeT6DlNoLUKoCKg7W&#10;MiNe05e/85L1lq5LwiZSn3DJHBTSV0CnwBWpWKT2DkIkKIpCPFDjICMxE/u+5+npQYIS8zMILCCU&#10;WWrBFJSZ7PLsBTZzOp3OVgzeL9cdWGTA6XOk/ecS7EyfKdWVl9c+1eO//vrr8vlvb2+FCRgDwcZx&#10;jmnn9Rfn6iX4NUyjWDUUGRotADMyWE9nbApjWuqweEtEZeYJoVw+DxcKyfPQ+RyGlXCSS3/o9L4S&#10;YJsAybqsZBCkvmSFX66ny8Hs12t4qcEvQMK0bhOz8/LP11ZA3p1Zkpe/I7EzL/0tL79krYrqM8u+&#10;fM3LdZAG6F8opi7OIRX8sh4vh87pq6qqL9j5l2tUKYUdOrw/Yzlf//0q1m/JwzR9zizdpKqqmCfL&#10;4XCiGyfWWwEiXfC8ePMW6zxlvWF/auntgAOKsqaoSrZX12z2z2z3exSG3W7H5moXHxx5sX4Y8FH/&#10;7pyjGwcypanXK8zT00L31QGa1Yos0p/X67WEaURpGwaKuhaZrIoMNSVyVLmhYdngBdRSvP3NN5Jm&#10;qs6sk9T45bnBz5JuuGo21E3Jqm4wglpGDykfQSuhygeXWJ4Jrc6+WDgJyEzemNY6tJbp/sUeB8hU&#10;iqLA2JFcQVEXhKA4np6xsycvDKtmI+lpKuCdJzi3sB6SH1fAo4IWF8UIVCwIexZR8GnEXaDtdpqY&#10;nBXWREwWDW6Oh/bMFDyHIBL8RF/f7LbUdQFlDi7ge8uwf2Cez+mBNn5vcMIw2mx2ODcxtQLAEgK5&#10;kbQshaUspInNjZYiWEVZsULMpKNPikaK9qBBe5GSZ5kmJgWgtXREssBFSlmVGeumpigz6kq89q52&#10;K0ymKQtDoXO0F7PspqlxQVhZYGmfjovX59CO9KdTlOPkeDfT94N45imPm8WvBRLAPjF0I8PYgROA&#10;xVtJI7VWNk6D+LoNdhTjZViKlgV09J6np6fl31Mxc7m5r7cbnJvJtKy7/X7Pw8MDOkixPU1RUnxx&#10;uF7KElar1Reb/+XGkd7H5SYqzcMVIQQ+fvy4sABPp1OkrsekyNishXjQTNE3sq5rNtFXtDscRD7j&#10;Mqmq5hnlkeY3yOterUuMkQ3WByBXYDUqzDAP/PQvH3j7+g35bsepO/K0f2YcR95+846Xt1f8+pPG&#10;jwKKVVqRGWgyTb1dobOc33z3ZxCEyTfbkVVZkCFhBoXWPO2fUM6yqqsY4DPjpp55dnSHE6/evkOk&#10;mefpYwJI0gQuXzWcnp+k2ESCd+zQo5uKME3c3NwAcHx6JITAqixYVyUmeLqDME7744EeFuZQAvOq&#10;wtBjsaOlb48iRdxsKDcbmtJEH05FkXxXvI8eafEQWDWsqpIyiwEX0wjOooOnLqTp9fHQHrvAPJyl&#10;b0Z5pmFis1lhp5Hj0yNYy3a9oi5zbndrPn78SK4kREWrEBmDBfMwMQfPzdU1w2RpD79wPLaoleyZ&#10;+/0eGzw3uyuurq6oyxcEHTjtn+m6jjLPqWPhktiPqRiYraftOpwLZBnkZYULmsOpx5QVgw1LmFLT&#10;NAyzyN1+//vfozB8/vyZ06njn//5n5dCIQRhuYv3nCRRBi++VAAqyHWdrMeN4HLZ08a41+ZlQRmZ&#10;U5u1MMKLspRUSZNRlCpO0qXtmGZ5Rje78lzsfHHOSCM3Rq+gpDJIrMTEApagkAqPhJ8dDodFZlfX&#10;Nd3puJyNzjnmKN/Oc/FttrGgmab5zJYwBoKKrG8pXL///nuxhlmvub+/5+XLl9ze3n7FXnR/UqSc&#10;2Ylp4HZmYSZGWiqu07m9Xq+X1GnnwsI6PR6Py1l1WZCn95ym2pesaReEifDjjz8uXq7r9fqL/TaB&#10;uol1eG5KZrwPSzJkAjJT/ZEKOdkTztYTp9OJ0hYyoFImSr/apamTc0TM3bMsIyA2LVlIhbAU/nmR&#10;MTuwSmGdZ7QOZy2OgPOarBM/JWJ9EIIwbZyCQEapckxWkBmRiSslIIKYcUirO02Wvp9jQrOiaQoU&#10;OQor9gPz2Xvystg9s2a/lPAt3+PDn0z4Lwv7ywL4PPg7BxekRjf5nqVzUmvNw8MD/ThQVDX9PLHb&#10;iVVPkrvCxy/kY1mW4wmLrDg1HPMUE2qH6NdarxZVCYC98HJVSrFqVlhrF5aZtfMXDDqtz0xdgNmK&#10;pUZ63957isg8Op1OjOPIdrehrCpmO9JPo0iFi4ALnmEayaMs03tPdzot50zbSahGUxa8e/eOd9+8&#10;pSg0TZ1T5Ioyk2s825rddkUIgc/3j/zxj//CP/3jHxnGkaurG25ubpgny/H4LEzeTFi2x+OeoDzT&#10;NCxSMq0hzwsyY5jtwGpdQmioypIs0xHgq8jynG4Y2V3fst1eUR+kcX339jcLuCW2G4bTSYIEp1H2&#10;pWkeWK1WbDYruq7j/v4jv/vdb/mb//WvGdqe//yf/x9+/vkX/uZv/prr6xu8d4zjxNXVju1WmKZZ&#10;lgOBum7YbjfymaaRf/mXf+HNm9f0fc8wDPz4448MQ86/+Td/ybt37xZGydPTk4DCcZjy4sULQhBQ&#10;eJ5HfvrpJ0JwVFGlU9clq7oixP0xWMc+emPmmabvTnz6+J5h6nn79i0vXrwgyRrH3i89zaVlQJ7H&#10;4Xk80wWuksZcrDoCShP7mBnnRW1GUVBUBUP02bbTgJ1njAr0bRf3lyC2Ygm4nyXw5P7TA93QM83y&#10;7Kgsx87C5gtBehFR0E10fUtZFahBcTjuubreMU4DP/z4PZ8f7nn37h3b7TauwYmmLNg24nXnnYQ7&#10;yrPgJGzFKbLIwBM7KRmu+2Cxw8zY92RBY/G4EFOvJ1Hq+CDPWG6yheiCt1/s8c45jm3PZM9DdxnO&#10;Czt4siN2ns8AYLDYaWacJwmgiwq3vu+ZB7HfsuNEH/2qvYJcmyjdtkxOJPLJHx40RVEtNXr6cwkc&#10;XDJ0v8gJkO6f0/4USR4KlYlfvilyoYYoSffO85wqphPbccLjpffKM+ZBpN0a6atMHDJlSoFRjH27&#10;SNWDDqBzUfIhnpx5npNnGoiAoJdhwmylr5F9wFCYDKXPUlpjhHyTmMipR9HR0iPtn8fj4U/OhuV8&#10;0SoyHZcrx/mP/M7kFXh5Fl2eWwLlnBmd6b0YBTb+bhViuNKFPY1Kr6s0Oiy/Re5jEAA7yzIcmtmL&#10;7Y1BrGDk/kFQYo0m71t6xOACKnjyXOqXXIuFgXfCZmvqctkbh2EQ+4nsXMvpBPQYCftrrnccj0fa&#10;YRCPzDJnmgac8wuxK7FYv5YtpzpyqT2/OtdDCDjrMTrD6Gx5ruT1c3SuIcBPP/4s7OxTR101aCV1&#10;VbPKBAcoK8q6WQaG1geU0VSlEIZUr8F5Qlw/Xnm0EbWmnNvqC+aiAM/yHoXFnGwK9LIGEmiqlKFp&#10;zrWm946yTIE/52e8LNPA2iIvFVVCWRzOK1G4BsSLHAI+eGY7LfhTqovzGKabgFUnFrRk+XkwPI4j&#10;cxxCnPeGPwUjdbSx6ccZfeqWUFGP1FvD0KP78Ytaa7Fr8A51QcJJr5OGCZfveXmqvgZNFbFXT5iY&#10;j5iXPA9CohHF0TxPy32SZ/Bsm/M1gH5WGX9Zb6W/WxiZQcmXyXIen575fP9IXTesNmt+/vkX2nEi&#10;y0uO/YBFs1pv0ZmhatYEG1hvryiqBmPkcM+Tf4GXia5DyUOeFQTlcP0gKVTDhMkzJjuKlCDPGO2M&#10;0opmvcXkubCzsoIABOfQmcZ6h8h1DMEZXAriiQ2t8pDnmrwwtMMgDLmItmudEjMt06QockPQijwv&#10;qFYNWSYJgOKLwpIQljzydPRzTD4fAkydi3FFSrOysbjdCBU9uC82Bu8hhJnu1wPTLAyzPF+TZQVN&#10;WUCpF2BTW3lYfJDpvQ/iq+OcEzNgo6jyAp3nEIKAlNGroI5Jl3jxyUobjCKgZ08wAR08xjm8cpFd&#10;IiwpbxX3Hz6gc7mvzs+MQyfSYusZx548Sx5lMgGWKak0UCLXFKQ+BIXJszgpFODM2Qmd53jrmGZH&#10;UH4BLpOsITfFYvysDLjZM84DKsj9PR4PkoCbmo95XiQGWsPpdILoXzIM3bIxpCmFstB3HatmTT8O&#10;4j2ZGT59+ryE6rS9gHwmz8h0zuzESsG6iVWZSWDNlLzXNM5ZhraXjQONNgoTNNbNIp32bpHGH7tn&#10;1us1VVUtjVkCGZPk8fKwuCxqQnDsrq9YrVZLEdWdWpT3oBT750e8jQ103DQum0MdHKvSMGuPCZo5&#10;HmAqUuRBioinOKnbbrdyjXsJqWkK8QItjaJ1M3PfUuWQqQJFoIosC6UUmcoYgqUuFOs6w3tNmEfa&#10;tgc3CahvLZkW30KFYQqOqioYp56x6wnBob0lV3Io9NPAtqnYrCqqwjANLdpbmiJjVebkKlAahXIz&#10;ZUx8BmjKjGa9Znt1xf/+t/8HP//8C3/4wx9ojycxnq8qTocDh+cnjIKrnQQxKO+4v7/neOrwsySA&#10;u2nCZDm5kY14dJZhHMA7ciOH8du3b+lOR3799VfxbdRiTVFnGW4YyJJ8ZRoXjyZrLd3xgPeeuqrI&#10;r3ZiQ6EVwc5kCuq64f7xgaquubm7xd/u6LpOGC0hMLbCBjAqg3hIaBUPnMj6fnp8oGkaqhhg1Z6O&#10;wqSKgWXrVbMcaKlhTaEe0tQ9UBU5XTdQlTmaQFNJeBvKc3h+xM4Tq6omi89ed/Icno6008CLd9+R&#10;FSXr7RVt3+GAql7xm2++Y3d9xelwZHbRg0IH+mlmigCBeMcE6nwTjd0DeVHhVbQJWTXieZgVeODp&#10;eGR3fct+v6efPKtcs65L5nlEa5kYKkzcKyT87urqRpjKSmF8AsQu2TDnZzMd3jrTIjUvRMKhiows&#10;N9HLV2wANNFqQupZrI3ngjsPEowx0dcuWxhjqeCxLgFB0f9HKRwKF8KFP9JAFtlgudZf+O1dyl+8&#10;91gv7JLEAvLo6CHkBNwymrwsqMp6aTSkUFeMw0R76vjvf/gHtDJ8+njPt9+cqMoa7y7SD5UoE1S8&#10;birK1S+L3ssixnu/gIipYbv0PZJh5bkBSvKs1LBcSmMSIyGBbJeF2m++/WaR2/TTSG7lNVX0Z76u&#10;ZTr/+PjI/nRExJdhGfAErdBZgclLKdbmGRdk0Koyc25WtZIG93QkG6Ldjg8xWEvW+DRZYRIZQx7v&#10;nQzALMMwxXUh8v/RjnS9RZuc4MC6AEpjXaAbRI4YgoQTllmJ0mBnYdo7J++lKjQhRH9O5+XLh6iA&#10;03y6fxDvMu9ZCx1VgCCtybLIDDSA90zDQIhnC0r/iadZWtPGGLQPOHWWMJ0VFZfFOn9SuKahd2JD&#10;HOO9Pp1OALx8+VISjT/23N/fs77a8c0337DZbFiv10vTkuqjcRzxRu5B13WiRojgdwjnRu3y7FzS&#10;UC+8kdN6TAwp4AsmrrCrxoVRIB560/I5qqqiiPJrNwiAmsCy1XqNdSVj9OKx3oFVkoQ8TfTjQNW3&#10;rK+veDrtOR6PeG/BeU7twE8//0B7eubdN2/pT4W8/jRE4N2Jd51SdKdDbN7EtuXFi2t2V9d479nt&#10;Nrz9zTcURYXKDMfDie3VNS9evKDvRrJc0zQSAJlpw+PnT2xWDcPYsW5WlGXB46OQFrZXO5wNZEVJ&#10;UIbH5yeKouDl3auFdWVn8Ybs+5HVaiP2JHVNCJIU3DTi5+yD4zmG5K3rhm+//ZayLPmrv/orbm9v&#10;F9n/er3mcJBQpbIsl2c3z/Mlzf7bb7+VNRUZhcejnAEVVOqrhen3pMYq7UNVVS2DWedmXr9+ST+0&#10;y6Dh5voaFSQYZZ5nkYA7z/HwzIcPH6Q2u7mJ3tSOn378Hq0866pkd3NFrnKGeWSeLQTLcJoIGpqy&#10;JjMRPAkOrCcgCh0TlUHLMNy5xW97HEe22+3C4Eqqi8SQud5dRdBixk7ikeyVYpzsEowxzzPzJJYX&#10;mujlOsm6fvP6FVdXVwt7Rhjzw9KEPj8/8/79++X5Td/b9z3NakU/TfgQa1D88pwOw8AcBxaBqCjq&#10;+i/8w8euj/tUSvKGOTJOg5d73bfHuM+IddLy7AZRuxVlTdsLqxkDuc6Z3IQdJyY3cXd9g1dED1Kp&#10;qScrwVTOOYq8jAGHDh0VOc77MzOyEDDKZxH4MeIzWRYFeVHw8PAUOw6+GICkej3tj5cDovM/4fb2&#10;Ws5l7wmwMC+DF4m6jiQR8VP22BAiKAQ4j9GaLNp4BSWFSVDi+wlEH2od/15ANsIZeD2cjqjszBjP&#10;1Jk1ZoxhnkasVczq7Ft5ua+W9WoBTS5tZNLfJ//j9DPp55e+mkBQXwI88vWnoNvXe7oOYC8k0d6L&#10;b6rsMRKU+vUQ+fL3hRDI9VcMOX+2uUtnwSVb7Wt2WzrvnJuZJpH+yzlyvt/TNDGPZ2uTxQ9z7MmL&#10;gsCZbZpqJbGlU9R1TduK17xYqAjpJsmagz/3mJfXOL0/d9FDXg4dl+uizRdr8hJ8TzXs4XBAa82H&#10;Dx++YNwGD6tmTVme/SCnacJ7v+yz1apC59liGzRFn3KHo596nPU4F6IqK1zc//N9ElXEsLynpX5B&#10;oVW2gJhJsXE5OE1nf2JOprVyqcS5ZP2mmv1yEJveR6oZLoHI9LPpd3495L+s19NrX66/TEtNn67P&#10;ZXp4+v5Uu6fXTz8/2ZmybkR+n4DRC9bw1+/3a7JTGhykfeuynvv68339meU9iFIohAt84gJYTe/9&#10;8mfTv8sgHnCzpa5rfvvb72iamufnZ7qhZ3t7zcPjI9VqLfLv2fLx1498+Hgfk7UbTF7SNCs2m63c&#10;KJVSpdzik5IuwqqpGO3MqYVxctjoTdANPUZpXJaB64UhWa+lca7Oi2uOTKHRCrAUrPh34L0wIEvZ&#10;9I1S5JmmKko5lOMHz3JDbgyTtcxWGJaXDBBcZCzMk8gWiywS/oL4nqgARgq1gDSt66b+YpERLg4Y&#10;YzDZl9fjzKrz+DBRFxl1dTahRXkyJX5XYZykuYySEhc8rh/xmcGEKDVwmjkEZk4xHCV5DMhnfvrw&#10;y8X0zhLc2XMshMA8zsvExc1TTFpV4pPoHHV9NiBXQYow650wknBMY8c89MuiGsd4GMRJi6SLnRff&#10;FIuitCmMwxyvicfF11yuJSwNR1rECewLIVDkEuJTfjW9GMY+PlQikZymiaLIeHx8JC8kZXm9Xst9&#10;s4H985FVXdP2PUUmINd+f1x+Vh5TtWwS0yQAfF2VzP2JssgoTYkPlnGYmSLQqrUwdss8W+RawYoJ&#10;NV7kF+tNjWHE9jNtf6I9dlg/k5uCItccHj4ufjYSCpSJ/w6GoDzj8cB2VVKgOXQHlPPcXm9RGJ6e&#10;H8iMxgaHszIJMSanyDPyvMIYRd8dRK5jYvq7Kb7YOIui4Pl5whjNep0ztB3754flYC6LgrLQGC0M&#10;W6M9eYYMNao8bohAsDgrxVCRK5wTT1YTLNrPAqwHR2E0dS7BIsp7yswzdiNzL4lz29UKtV3hokxv&#10;sxEmtXUT3s2sGmHMuHHg5x+/p9Ay6azKgiYmp5V5xvVuw+s3bxjbA5okjwpWAAAgAElEQVTAuqrA&#10;WlarGu0t66Ymjz5mm82GFzfXwpAYBoJ3lKUwS+7vhZ1RxKmps/MSbqIIHPbP/MXvf892s+HH+PNV&#10;XbOKXljee0mRDIHb6xvK6G/WRf/heZ652u5Y39wu/91Hz888N3z33XdoI5YMT88PHI/Hpfjpp5Gb&#10;3VWUuasLWj74+JwXeYnzgWmc0Zlhs97iCUzDSNv1HA8n8rLAKB1D0mZmK+mBs59pKvFDDqGnbtZ4&#10;6zj1Hff397THE2/fvmUaRm6ur7F2hoMwjz0Cljw9PXH3+g3q7pb+55GPnz4xDOIXdXd3h/eeh4eO&#10;rhMJuMkKrtfrRZ7enk4YnTNOe4ZhpF41GJOjM8XNzQ3DMJKXJXb29OPM67rmOdqgSIHiyPOSsqx4&#10;fn7mh+9/4v37j3LPX78i2CBDukzJQKcRqXeWa8Z5xlsbRxLxOFcyXdeZwWQFZUy69AT6caYfJ7ph&#10;xLmAdhMUJePsaFsB6wGqqllk4omJJKCfgKhByVDKuZlmvVnOsGEYmCM7xLlZ3kvc58WHKtCs14tH&#10;8PPzM+toTSI+UCr6nqXmSS1T2CITyU+ZF0x2xjtFUIrtekPf91RFyT/+4z9yvbvioX3g159/4XA4&#10;0LcdOpMzUxkdPZDOoWXe80VhlYrLVMgIkHcOBcjzfAmaaNt2+Z4ikwJzHs+S3ssi+utC03vPNFte&#10;vLjib//2P3Kzu+Ef/vEf+PzxM9ZO6FCQlRnz4KiaglzndN2JMhN2wbpeMRrN1PdLoXXJQE/XvWma&#10;pSg0RskAcB6YZ/m+tm3JtVmCZBb5cRzOpbRf5yQBUilDXZdY62mHE9ZqsqKU66vMF1Ii5wJD36NU&#10;Q1EoTJYvPmA+Nn79OC/v31rLMMXaKAS09jI4cBaFZrKOYZoxUWmD0qIGUQplcpQKBA+TnbBWwI2m&#10;af6kcZTXk/9O3uSX9yUV6Om8t8GTaxk4q8yg8wwVPMqZL5oDYGFoFkXB4dSiC2kyHh8f+fz4yM3N&#10;DZ8/fxZGdFT+yLBU7kdqoKRAFnaGvmiEEjDTNM2fFPmXqobUqEqoiazT5Ns8zcPC9E21583NDXVW&#10;id9krvnd737HmzevuL65oqwqYffF4VMgNoxGWP+r1Ya6LNht16zKnPnuVoYb0Zu1LHOqMmcYelRw&#10;zGMvku+iAMQjEKO5vb3m1atXGPMfyIoqDgYmUIbt9opXb15L3acNbdtSNyvxpD62lGXOelOjlJwd&#10;Q3eIrCshHaA8r1+/ikPkjKYpaFYbsqKiaqT2vd5dY4z87sOhZb1ec3W1ZbdrGIaO1apmtaq5v9di&#10;C1WX1FXOr0XGhw8feP/zL6zXDS9f/k9sNivKUj7/zc0V0zTx8uXd0hwV0dpB7penrkuMOSfEl2XJ&#10;mzdvyLKM21s5e0+nE7vdbgnks9Zyf3/P4+MjbXukqjOapqI9SQr1GPchFYQNdnO1oz0d+fz5M4+f&#10;H+hOBz5/+iA1TF1TGMM89nTtic22weQVuVfoIqfUMkR3wcYaUGp0O3ZMgzAuq/UaE8kjOtYgdhIb&#10;gbZtefPmTbR78miC+PCpmmkyGJPz/Pgk+8wooP44WSbnaDsBPLth4tT1TKN4blof6PsxsvgV//Df&#10;/7DU4cmvbxxHPn/+zG6349dff+Wnn376InQjj97ZWZZxPJzO+0TsbxLo76I3Zjqr7DQuzxnEZl3l&#10;eC/qrDwOyKy1CxMxz9IATNiQc/T/zbSJAaDCLsUHeXaMEDK8VtSqoGtPS2q4eGBqjBJ2tAqwiueq&#10;n4UVT/Sjd07CQgttcIS4BwexRcsi006pJRjpcnBzCSbV9eorFukZKAkh0J5k8J0pTVYWNGWFybMF&#10;yAuRsT/F96MDZEb80r1zBGsBhdY5QQWCD7hgxRtSB6q8/MLmS3mFDZbYzizBtgmgsNZFYFXeYwLR&#10;EyloAUaiBYq7OKOTRDn1rkqp5f5f9idpwO69p6z/lDEoTMuoJotAY/pZ58JiUeK9l+BEpRdap0/B&#10;LReALFrUhEIgiozYi/NNel1Jg07XQf6fmKWlIK3kNWztWV2q8EsooXcxSBKBtoNReBJRRwba+MDY&#10;D0zjtOxlPtiltk0y6SR37vt+AcgSq1ApJUN2DXayJCgk9XeXoGu6/mkPPX/mqIYyyWub5TPLdZNa&#10;RHyzpc746adflhqzqhqSLztB4aww+XQmfvAeGKYJlUWmqPJMs1jgKHMG9IZhIE4apN5KIGC8v2Uu&#10;Q7zZzbgghjtGIw8zYocyTAKCJvsD5xxTVF4URSHZFM7HkErxPjUL2JZhI4HPB6mJMnMmDOhM6jJ0&#10;JnU2oLOcoDTjHDMmYp4MOpOQbBXwaIqqkaFnJCXJuhTdjKzfFKIpYcMylB4vak9DWdVLTZXUWlMK&#10;aPQsA4SU2fD1QCDVWv86mBki+98zW7cMg8u8WGpLFeKemWlR+ur5DIhrOU8uQcrL9ZVIDZdD4wQI&#10;Zy/vxPvl/ftfyI2ADD/+9D2/vv+ZZr3icf+I9YGVnRnGkVPX03ct02wxSvPh1/f8/t/+uyXswkYj&#10;KeeSn5qja48ihZxmDo8P5HnGtizovUMHT2kKvBt4+TpKOvqJt2/foZTBOsc0DwJgalA+pmSrQF0W&#10;4vdz7NHR/NfGFEitNc5qunaKkwZ/Bu2UlslNRMxFQllIwl8Qc/tgZyBg3UTuA9YFvPXLQ+SUJQRJ&#10;YdReL4yJr1klKtJlLzdbIqCQfIb6LCPLdZwIxSRao2Li2/CF15LJM0DTj9IIi2+YFbP3II21m1Ij&#10;RZTRxcS+Khdwo2+lwYsgjZ3sgtjvdlt++uknmqY5T0Lnsyzfx413ignJhcmYJ0k8TEV8Ai83mw2f&#10;Pn0StldVLwygL/wRgmYTw1aaZs1ms+J4lGTWKm462oj0rz2eYpDDamlqC2242a7Zvn7Jv/3uz7HW&#10;st/v+ad/+iDga1bTPT/x888/8vT0FJm47osJEUEx2Zmbq2v6caDMC759+1c8f3rP7d2OT58ODMOw&#10;+G7d3d2RNQ3H45Hh8ZmrTYMdDxTNBhdmTAZNrtk/S0OS65Lj456ikBTnrhNj9TyX4KHr3TdUBvGh&#10;KTzHcc/d3TVjP3Fzc81Bi3F3U+Vc3ezIdM7z4Yl5tGSFMCqMG4VNMbZsmjXKDtjZcbdb8fy057vf&#10;/oZ//h9/pCxl062bAoXCupl57NhEtp8Ag2uur69R/pzQ3cTwkP1+j64ruvZE09R0Xcf1bkPXdbx6&#10;ccPLu2thg9iRzWpHVQgLzBiDtwPbdUWeZ3z+9IGqKtltGposY+g6Kbz9zOHpmSyG7MyjZbup8G7g&#10;7Zu7RULqZs/+6Znr2xuyouDxWRgOv3nzhiwmD37+/FlSTo8nvHWoAP/2L/+SY9vy+PgIwN//3f/H&#10;n/9Fx3a74/Wra4adDCU+ffyFh88fuNps0Vqzf3wgWMfbt2/57Z/9OX//93/Hz7+85+rqSjxdqozu&#10;9Mzt7S2qLjnunzBlzvG4p1nXHNsj1ltuX0h42ewsZV3y8s1LDvvj4pV2bE+gFQ9Pj8szstqs2R8P&#10;rDZr1lthFf3www845+j7Eacymk1J8IppFmZzStrL8ppme70cTnOAOUh55IJ4OdYx4CR4ec7urm94&#10;8eolnz9+4vnUg4NyVeGtoxtGmrIi14XYXKjANEsR2g0jDCNNVbM/dHz+9Jmianj15i3BBIq6YTgc&#10;aEdJqc6qipfXN3x8OvDDjz/x4sULCShoavForAsOpz0m1zTrFXowCwOn7SeUGbm6umK1ziKwq7i+&#10;vmV/PFDGJlxHu4Xj/hAb5Q33H99jZ0uVZ+Ifq2uqsmR/7Pnw6Q/s93vaU8+nz4/iCVxW4v3qjYTS&#10;9cMyXNEq0LdHijjVzZQUOR/vP2OU+Pbd3d1hvQS5qKAIs6FalWhl6GfLczcQTMahn7CT4+72Njbz&#10;kmBqcs3s52X/7Ef5/1Wd0/Yda1WjYzBWnmu818w6FkTRV3L2swS4IAmwyfMxyyts0MxTspZwoEQS&#10;poOEyCTGpIpSMxWkiXSTTCXGoWfV1BjgdDwwDwNlXfH//rf/KgNKLUM5Z4VtL2EGGVk8p4VBbMi0&#10;FNZ4Jd8XQaKH+0eKGCy0bjaxydXkpmCzWUkhpQPH5yMqeDIN3s6URSWAeWT1zPGca9Yrrq6EeXQ6&#10;nfjrv/5rXtzesK7X3Fzt+OX7H2mHlrvrOzbbBtuPeDtjESbtZtUwzAOawMsXd3z/x3/herehrkv6&#10;vl3M7HWUsReVhCslMxptcjLCwqBcNbL3Hk5yLtd1jTKlmLOvtktoyzQrPDlG5VhvYjOvaJoVymhh&#10;d1m77HWp7kledIm1OqZGWFxc5f6oyMDRBo9apKNFWXMT/QFT0zi7mclOS3E8DKPIQHPxgM3yHK8N&#10;1vfMk8V6qFcbcns2tE9S6LquGePeFEJY3uM8z5K6XNcMs3icqsyQFZLEnhREImeU4rquxI/w4UlY&#10;TdfXt2RFyRyIoP2ej/ef+PPf/QVBwavXb7m5fbEAisdjy7/79/9zbMrO5vbenxOUx/nMYri+vl5Y&#10;QHdxyCSNjzw7XsE89By7dkmNvg7X3L16Cd4SlOLm6op2aPGz5d27b8Er3r9/z9XNbvEPE/YtXN3e&#10;LMOKbhhwVuo/Aa0NKni0FQuUEAKHw4Fx7KkrUVKUZU57OsSBSBZBXGGbeCf+52/fvGOaZFBsPdFy&#10;5pFhGKiqge12S3vq6WOK9TxJeMPx2LJa1RxPGqPk5x4eHlitVmilWW+3bLcb7u8/8+nTJ2H1rza8&#10;eqXZFZV4IBu9MPs+f7rn1/cfUUpxdX3DyjacuqPsFbmmO7X89ne/5XA48P7jCRXgb/76P/APdc0f&#10;/+l/LEFnL1++5OnpifVaEr7neV7sJ+qmJNM51s+URcntzQ3OSer70E88PT/w4w8/M069BCT6mZd3&#10;L6ibkv3zkdPpwGF/EsbpastsR/IMtpsNTVlh7UzftmKPs93x4vaG435P33Y0Vc13331DezwuDKXV&#10;qqYsXpDn4rvZnXrq+uwFmOcl0zgyThPOdoSDDPmPx1Q/hDhoayKYYNE643jc8+HDJ47HPf/lv/xX&#10;iiKj6wYOh+c4RJroukHqj71Idyc7S4CMkzTrrh/ougGTl8LutLP0IcPA6XRagH134WvYtq0MmMqS&#10;vuvYRGXYOI6s12s+xlquaZplPygyYSDplHnho69u9L1vqjKeZxK+4lyQtHAlUuiyLnEuLKBIUi1p&#10;FCZLFhUyIEsKFRlKCouwn0a0Cuhczh/rpsiWt2cWZJD3U+TFwngStrVj6vvFbiLLMnRkbyUwwXu/&#10;sDcJ4mMp8muLdxLSZzVffAbxY5f7KQw1Swr7EbKKl+cfH8Mi3QJkpdeencVO0gu7acaGsIDIhSkW&#10;UHT0Hp3C5HQAIyBCkpKPF0zVBGSmVHYXrTmkLz4rLIwxMgi/YGmFqJBcbGpI7MQzCJmAuAQgXrLV&#10;LkG2BGZ47/HJY/kCBFEqHhQX/33J6kqvm5jp6oL9lfDJ9H4WYEWHL+xuhEGspSYOgRBkoJnYgWnA&#10;mQgE5/umY1Ugv7vIK7HB4/weBHMQtqB1oqYIikXdaGdLUMJaNLlmcgacF2uBPJehnw/Mfub5+ZnV&#10;ZsNmVeMVTF2PQ0nPpOQZtvasfPlaUZFA5UuW3CUzVulk+SIWF8bkiB+nrNeyrGka8TW/v/8YwV15&#10;7+PYLxhJUoPlplgwha7rmO0Yn6MoD9c5RZXHRHjFRFRu6jObT9aHgHXr9YZx7BlHWW8SNJefv8+G&#10;aOFRc3NzhTE5T08PYnmlBJxNxKxx7NE6i9dIBs1VVcCFPdslkzCx4NOaTus/JZJP08TpdPpCZp5s&#10;4dKzmpQElxLrS1Yy8IXXdNpXE4s02WkteM5ytsj1tuHsi7kwef+V+4yLT1pih8fPM8+WOe5TaYif&#10;wkUTAHm5fi7ZpehItuHidb76kwgawro/M0QzOwtiW0RK8seP71ltGq5urhncyOQmjqeBoqrI8orJ&#10;OtpTz+wDdfXA+/cf+eXXj7ggLMgsSwtDXCK8t8yjJI4LiuyWDzaPsrEaDH/84/d8uLtld3XDME/8&#10;+MM/sz+eMHlOkViWKJlAxaQ47yVNLjcGvDAQXbDCdFMiCvbK0556mVJ4RdA+isIcdpbi5M2rV1R5&#10;QV0V4lHhA9rPGK3JYxPsvRgip4dVFgo4l5hkX8rLfdo3tVoamxBkcpcAz3RAB+cpi4xcSwqeny2E&#10;mTBbpmmkKLNlYWmt6UcB8bK8YL1e44LHFDnKB07dwNB1jLMjWIcNnt16Qz/1IoPFM/YtXokXk3OO&#10;oesjuyBbmrurm2t5aGbx1Rnjw5kaIpRiHBydnVjXNaf9YfFHyypN56UZvtldkWXZ2eNBnUHcrhOW&#10;VdNs+OGHH1AYXry8XSYG+MA49nz69InP95Im+e2333B7eysTT+cojaZRb1h98xvevXwpfh99i5pn&#10;aQRzw6t3b3FDx/HxETePXG231HVNMuv9eP9JivamYbde8+LFC8osY7uqUd5ytVlxCI6wqrm6uuLV&#10;q1f0fc/YnXA4Xt9dMfTywJ9OAwRHVVZUdzs2G5FEzYMmM148Yky1NOaZ2TD3J5pScX1zQ35ydJsC&#10;P/fYuac/KV69vKFtxT9N+QkfZnSYUUyYoLh79Zr21NO1B4osoyrlvs5TzzR21FURmbYzdrL084ki&#10;v2G326GzhmHqOcVJrkhCNFVVkGmNP8qm1KwqNusGrQL7/Z71uomAhCJ4kconz5uAW9hHsgFHyXt/&#10;Isu3GKNpGgma6Noj2imqmFo2zxOaIL5NU0lRaD5++JWqqqjKnKK4Wib45uZm8dN9eHrk/fv3vHjx&#10;gjcvXkrjVZTgA69fv2aeZ54Pe+7v7xnHkcPhQLOWtM8Pv/5Mdzosk9GqqqjLgk2zoq5r/vIv/5KH&#10;hwd++eU9Hz58WCSHL1++5OrqisPhOVoZiNUCaNbrhrKpyPMN7z98Yr9/wlonjbrR4CRYaZ5nrq+v&#10;ub6+pus6YcJ33bI+UoNvreXh4YG2bQVoi0y0rKx4eHjg1AmjYXbCHswKv0yz2ygLlYJLwAtlNHkm&#10;1/x0EmBsvdvC6cSh7bAfPjEMQ/S3daxWGzngVNrfM2Y3i5dVVZ6BsSwTtqYWv5i2H3g+nCTILXjG&#10;fuB4EuCvbTsO3Ug7jvjwZWJiKmKrqqJt2zhQEckzQTFPM13bU+Ryj70L5FlBU6+Y7dmHMBXTyQM2&#10;DZLSUGYYBAyWYLsoGdQ5q5UMu9JhntsCZTRltCbw04z1wnrRmSS7OhtQuaYoSso4PR1t4OdfP4Iy&#10;bDY78qJkdEHUCHbk0PXMSmFKRV6UFGXFKvozToO832SDkReGvDDoTMCeYRpp2yMaCU6omhVZrrFW&#10;L3JEHwKnXjzlqsgMdAEJKBhnhmmkNpk4IkYwSwVP8OBdwCm/AJliRxwLD+/F3sTrL2Tc3jp62y8F&#10;VJrsLlKlIJYG5oKtkNhNlw1JWgfW2vNeecGqdM4t6bibVQ1eGr8i00zANAyL5UsCc1MhVVUVm82G&#10;5Cm6f37if/zjPwHwyy+/8Pj0gHOOZ22wTs40FST0YewH+kHOrfTvRNliGual1Maiqv4kxbMoCrLC&#10;kKmCOYZF7B8O8RrkFIWhqurljHx+PizPmwzCyuV6OOfIsyEyXM6FXqo1UtORmr/0LFwWqqJUiIEd&#10;Sti4yuSYQqxJvAKMjmxdLxL6C0/w2QtAh5JGdrIeY+zy+mVZLvcuFc2Xk/wvmaxnKRxIoFZZlouN&#10;RBZTv9HCdq6ymrKu2D+IN+aPv/wa15TlxYtX2NlTFjWbplmksL/97vegcv63//i3/J//1//NNE20&#10;Qx8HPZbVehuvobyfVKOUZc5ut1vurY/rX4bRliJ67SYz+3dvf8PVzTWf3t9zbE/c3bxgd33Fx/cf&#10;CArKPKNeV+K/PQ0cnvccj8Is/+3v/xyt5WyoqoqyzBdGdwgBbQryouZwODFPMzdXt9zc3OBmK9L0&#10;vuf5+REXNHnZ0KxWlNVKPCqvxfJj9h5VVORFHOZaQ1lV/PL+nt1uhwup4fD8+l78RP/9v/9f0Eru&#10;o0Hx7t07irykbVth61vL+18+0PctdV3z3Z/9BVdXV0y9sPvuP+9RqmK1uhHGqykJKmcYJtq252n/&#10;zDw5TJGD81SrhmEccXie9s/kVcHQ9mR1w9t3b4WlWxRUao3ygQ+fHri5uaP5qzXblTRQfS/hOXVV&#10;CDu8a7m53kk98PzIFDS/+/2f8eHXj5R5xvPxwEN7EiuoaWC3aphLg/aO3XZD13Ycnz/TtQNtd2To&#10;J5yfOU6Wssppnzt+GvuFnat8wGSKDz//xOkgsubDswzUNcQzKvkKf2T/9IwPbmHHLEEv0eLndOqw&#10;3nPc72n7nrIUhs0y7LDzApQYI89qStUehi6yohDFQgz4mqaBvh8Zx56mLpYaZRwmYQmhsT4wWYsx&#10;2dL4T9PI2PfYWcCFzras6hUaOJ6OuGHAB4f1M02WUagoqc0103AiNwrTFFgrQ6E8N7TtE6vVijyr&#10;lqZV/oj3HD6gIXrKF4zjjHMzOs+pypK+OwjApDQ++nbWpeH/b+9NemVLkvPAz4czx3SHN2ZmZSWZ&#10;RbIkCBBaAIneiIJ6qZ1WWgkC9Cf08xpatZZqgsUaMos5v+EOcWM4sw+9MDcPj8hXK1EgGngHuMiX&#10;90acwY+7udlnn30mwrz1oBiM4i+Poj41FTk17mDdOy4HVSiK/IyIQXZgDOz4KsROVL4vM4VMnZrO&#10;cImpC75cnuek7QNExuowjoG576nPAagcXUkE202yYtaGxmG5gjEE6LBurRCIdmMcR/TTAGkSAE6R&#10;ppAOrDCu8DPBX/JhPChBJCGUgNIKEhnsbGHsDJXn8MLDOgAheap1ARXYhrzfS0mNHFP2JIATqyuU&#10;5k7GQlgfmIM5suT+Uymdy1LXWEHCoDD/TZ9Ku4ETk4tBH5aW4ueleJ6wCyE1cra1jkrmtc7ifuS9&#10;j1ITVDavAUk6yVmWYbFYRILNOAyA8MizAlVdQgryJcZhCs17BOagJ1mUOZz1MKEcummaM8BKh2fp&#10;xjH44pS8PQaNWwabLIJ+u9bIigIewGwt/DgRu7gosVht0A0kwVA1NXJdQoOYnULm6EJ1ic50BDHT&#10;cdb5SSoMkn48qGGUtRbrdQ1rNcnX2BnOUlNkKakaZJoGzGaAgMSxnQAvoLRE1x1jZYdUCir0vvCh&#10;J4gSAlVRwM4WkyGJDAuLuqghCoqnzHxKNqSMUeccJDQgSOtX6gx1dlqf8fAe9SJHXpIc0u5wJB/Y&#10;WegsJ3m6LEc3dDCzRV5kyIsSkApCKiwWiyBjQf6xNQZz8FE5FluFOcJ2QAiBMch+cJKjWa2QZRnF&#10;eEBs5jwMQwSYlTj1YiDWYxaTrimhjpi2IdkS9DnHKcgrKYHVehlB1HEcqLLnAry2lhrEyZQhLlie&#10;kPRf5yBlWNcVsiKHUEQuGaYZ+WwCyJ4HRu/JD0RQY6dnnyEFVQaoRG6KfFVASQU7jRASyKSEVIls&#10;3cSaEJlGP474w9dfYX884MWrlyjqKtL1KSUWAh4nAEhIkVGpiyC6vHA+IuFCUFkDswuLooCZxqCL&#10;aNB1JGReZjmKrKTSlKpEN0wYxhn1YoFhMhRoVRVMeMmACwLArD9A9Hym1s7OADbolzjAC4+6bkAC&#10;ox7Uc1bAOQsuZZaeUOw8U9ASPwMyi9DF9OSA0wIx1sPZGXVVxiwfvyB2Ok/BS0DEWZMpgEZVQV3F&#10;80xBC0GZceehlSedQAG0x0DPDxvVEEqzlaLOlqv1EsqSLso0kDC1scTMmK3Bw9BjnAcoIeHg0HdH&#10;eOGgFTlb6+UKVZlDCBUbNmy3D1BKYZqoizHChn1zc4Myy6CLHJnWEKLA4WkHG7QqjgdicqyW1F1K&#10;5pRxmMYeWRB7F4K6GvbdEcfDAf/9//7vEELgs88+x2bdxNKuRdPg5voK79+9RX88YrlcYrNaoMhI&#10;MLvIC2hBHUofH+/x9u1P6IcOb97+hO3TI5UA9RnW6yVWqwVpLY4ttKbsZt+30FrjV7/6FbErhwH7&#10;p0c0VYFv/khZ5qE7htIzAQkHMw047p8IWLQz1ssFtNYRhNFa4+XLl1gul3j79i3u7u5icwDeVDmz&#10;whp/93fvAeHw4sUL5HmO6+trHENpEgeDDORwIF6EBiN5VmKx3mB/aCG1QrNcAFJgCOU+PG+OXYuy&#10;JmbO4+MjAS/eYRooWJqtxXq9RlFQYLLdbnG92aAsy1i+zY263r59S5lXewI5fCiFSB0LdsTZUDIo&#10;lGaZjocOuc5xvdkAAEZrUSsNoTIMk0FRlaTHKyXevH0PqalUIitK1KGk9bDdRgdjnufY7KgqSgJr&#10;Jc2773/8Ad988w2xgML93Nzc4PHxMXTlPYF/vMn1fY+///u/x2azwXq9jo4sf4aZj23bIssKzLOF&#10;1qQPNRkHXeao6xp930MIet/DMGAYhhho5VkRWdxVRcxl1mdJHcD9fh+fMZZ85EUMuBkEoA6qJzmG&#10;tGSTz8Wbq5QSo6Xvcpn7ieHhsFwuI6OW2N1k+9iZ995iNgbbpz2xFjONYab50ixp0/7+xx/Qtx12&#10;xx0QGEVaqsjsEFkO5xFL6tl57fs+6nfxnOGgg7W9sizDPE7RsQVOzWPS9ULsVXIYdOj8aK1F1w+h&#10;LN5H1j47/lxOysBP2s2PHedMkaYUaW7NUDIjQDEkb7KiwNPjFpAKUnfQ1mIcScuTtC0DM1EpyFBq&#10;x0xxthnjSHNO9LSP6lxFcGqxWGAcZkipAUlyG30/kkYryClkCY22bQncC4ws+PPyK3Zg4E5dNmle&#10;ssaNP5tHrIUzsWMfbAG/L3aGKMt/Kh1P5xCX4aagW/qZy6CEHSt21KZpwrs3P54FLaz/WYTGLHcP&#10;92dsDn7WsqzjPNsGG9K2bSwr5j2h67oIxnIX4/ReuEsjVyLwPXNGfd3U8d44s87PzkwDvud0ffI5&#10;2dbz33h8+HnSYIbPcfleeU7zd6KfEq6Rvk/+zqXtYCCSz8XvlLhkGl0AACAASURBVNdkCpLyufg5&#10;+J3x+2a7xmOSnj8CnMm9MGPgUi+OrwkglvALIZAXBdq+wzCMeNE0+PLLv8C//du/xW7Xwklibter&#10;JaZpxmqe4MEN7U7P4r3HmksWQydVZjPMM0kb7A/UiI1sgUbbHkLJ8QytFV69foHNuEaV12iWq+CT&#10;TeS+K4lxHNB2LaybUTUVMlkgKzS8BRy4fAzIsgJSCzjjYdwMJTTmag4JAUedkscRuqpR5BXyvMQw&#10;PEQtMJVnwAzM80jMLkMlbVlRwGHEME3w4wSdZSjLCnXdYJomTLPFZrNBWdZYLBYoioKAThsCMXUK&#10;eoaxxy9+8Ytoc7kZ1zzPeHx8xH6/xzCOgNKoFgWWyxXqehHmfoG6XsA6h6KuYlOUMsuRlQXaPTEX&#10;p37AMI/oDsfYrKSfqJTXeyoHnvouli2P44iqLrBsqOrg3bt3KAJ4SzqiDj+9+Q79kcDHviWwj+cR&#10;N0djuQJONHKFFNlnmgtdd8SyqSKLXQiBeSL7Qaw+0sy+v7/HFDqdZ9lJUmKaJmJTi5O8BjXqIkKZ&#10;EALdMEWprr7vIeSp1K8oCoxTf2Zrea2yvaG1yhq0pxLXLOPuvdQoFFw6LKhRhpYSXipY4zDPE4pM&#10;oakyNKWGcxVyrVAWFQ5PA4SWcEWOXIoIfFgzYe6BrCzg7EzBvqCST2+4gYTHqqmhtQKsAayFEKwD&#10;faoy4YP8SRU/Q8zqjKRXfNCqlqwnTHtI23anvQagRntBK1UqBczT2R7BNirtkss+FoMGfd/HzwEn&#10;v5f3MrbDqY1O7R37xucsQo43086/SHywU1m196f7YrsVAcNkz7j84b+dsaKCfmbc/8PkE1IiE3kA&#10;LyQgz3W8T/c/nJ0/tdPsW6XX5n/zs/C48H7E74rPlV6L9xU+UtZXeu7Ul/lQs5J4L+7cz0j3PT4H&#10;g/i8PvngxGOcIyqUl8vQR8PNcLODzjS8PzWZ4WejJsWkSQ0vCAg0hFlIGUhQzkFnGa2bMEkI9NNR&#10;0m8YBphgG1J/uCgKlEVFTXcUyddIoairfLB33uFsHvJ7SOMQ3q/TtcGfY8kfWskJDpQcOlNnYxvf&#10;g6TS+ktfhd85zxv2zSgxQP6V6hUcx6HuNK4pkMk/Sqkg+XbO5uUq0fbYna0frTUyTdJp7ANqlcEa&#10;argUiSbKQhtN4KtnFrn82Rxn7CcF5Hmu89xOfcO0wjdlV6brlsE+7z1ub2/jtaakTwrP8UsWJN8f&#10;64COSfVtev8q6MFyI+dIDHDU+kyFvijTNCGXJ11PvjeWOEjvO713vv+irKO95fujuRZsCFxokOnh&#10;Qt8Y7z00QrdkJTzGecJx+4hu6PF42EUnP8tLOEdMDudJh0mKk+5GnucAfDCArFdAOhiAw9Afsbla&#10;oS5KsMjyMPbQWmJxdYvjwwPKooLpemzf36EfJpirKwip0XcDtu9D4xPuDJeAhk4AZbUMgaiITWJS&#10;RubTdgvvT4xN1nZ0ll44ax1J4Um7wzoIOwVhZIGxHy4MXwAqnYDzJmRzPJQgphNnK4QHHCiAVMEA&#10;Gkcd8SgrTzoxdhyonMF7YvNlOTbrBrc311gvG6yXKwqwTNjIvUQ3DjFYzPPUqABS0gbAxpUmj4uN&#10;MYaxA3c37PsewhosmwqLZoVMUmfyu8cHGGegpMI4dFA6h80Udk+PuHv/FsM0QqsczaLCNIzYbFaQ&#10;QuDt25+wWi7x53/zN+i7DuM04f/9n/8T796/R6Y1rm9u4J1DPwxoj0c8PD5hHHq8/vQTvHzxDFVZ&#10;oG25W52DM+Q0rTdLfPbJp3j5/BmBHRJoglOklMAPP36Pfuiok6YXOB73KIoMu50PjCaF1WqBaSaA&#10;6HAkVtv19TXu7t7F5iUAzYenp0esVhs8Pt4TW0vQ4ru7e4e7uzsQs7hCU5X4zW9+g/VqgU8++SQ6&#10;yJwtu76+DqzTOhqWqqqiIzTPM459B7UVwRmmoJa7ibMmBDsqRVFgs9mcGhWpDMeWnPBVYJput9uo&#10;OcQbwhgyvqvVCvv9/gRYjQM2mw3mviex/CCMfzweUZdlNKIM/EzThN1uh9VqFRlNq9UKeVFASB/L&#10;9IQQqGtijt3dPRBwV9KG+vT0BBH0dOq6wf5pF8bHoO0HVEWJ2RrsH1qoTOPPfvkFyrpB/+YNvBBQ&#10;MoMuNF49f4WnwxOy9ohxnvDrX/866rGVZYmhpyDk9evXeP78Ob7/8Qd0Az3n8XjE27dvUdc1bm5u&#10;gs2yMQDhDZVlHej5fdQViaUPoXkYdWsv42ajlMLT01MU2N/tdjRfmiYCg7e3t7i6usLD/SONd13j&#10;9evXaJoGf/d3f4f9fh9BAgYzlFLoOuriyuyvqgoC9aGZQAqiKKXQNE10mnmTTY/leoX2cMR+T2Vl&#10;3DU21Rmcpik+W+owS60ApdGPPWxwOhh8EQI47HY43L2HlgpFlUNLhXGeMdiTTVVSk5ZXCCjYZh2P&#10;xzMQJ8syNA0lSFh+grP31toT4OodMcND2YYL+kYMpPBGzeBKWQZNwaScI96bUjETymVLfC2eJx5U&#10;kuuFgyMPBiorkEEiKwpUzYxhmjHOBqPxmCYDnZeo6gZZDYyg0lUXdJzY2YkatEWG4/EYn08FjaGm&#10;afDll1/ih+9+jPOU2ABUlpvnBbI8R7VYYr874ngkXdCqCY2arI+lvun+Jrw6c2YYEPfwMZBKg71x&#10;7qN9SsXFU1CYnZfUYUsdLrYzqePKz8/OIn+GwbETwKwjUMDzf55njPM+AuEpODoMQ2gOQtf1luRI&#10;uFkM753MCnl6evpZoMkab3mewysZwQwCvYiFOAYtW143nJSSWkUH0zkX5SKcc5F5z6AdgDhnU5CX&#10;1ziPAzuKDAqeyipP43oZoPP48/hyYu1UjmXjOKQBeTpX0rnD5+O/8fUY6EuB0A8B4mnwm54v/Rs/&#10;rzEmAkTM7pXqpJXHz1TXNTYbqgo5Ho/QOsPk6Jl8K4m1HNhuAsB6uYoB7zzPQH7eHRjeQusM1gj0&#10;Qe7Ge2IUGY/IUGj3B+zrGlerDYQHHu/v8fT0hGc3N+gG8mussdSgpO1QZArLzRqlrlAtGtjJQvdA&#10;rvKghWjhrEff9rCwyGSGpi6xrGosN0usmhXdrxPYLFdYLWrAOvR9i9tn11gsCJh8+/YnLJcN6mfP&#10;YnL3/v4e3//wHdq2xdWaZEjiM1uLq80GV9e3tNcJgaau4Xh+wEFnCnmRYTYkB5Tn9N2p72BGWpfd&#10;YY+nh/v4XmcAY9fi7u2byGIaQmMWnVPzx36kd6vzDNMwYrt7Qnsg6RUZfHA7G0zmFBvMw4ihb+N8&#10;necZdV3jar2BVAgSV2N8x8xaWS/X+PHHH/HyxWtst1scj8c4R7kiAAC+/vrr6Mfxe2eb471HVWSw&#10;1oQOwBWmsY+J0izLcHt9hd1uh2kYAjHgCsslyWW0bYuxH+K6oXUR7GloQNUNpwQl6ehmZ3bJJ8mm&#10;SyCAz5na49Q28BqgdSnif2nNaggoZE0Wk5ze0/xo2yPJCVQGzilkgUnNBI5Ujw0zBerWubM1Tdvm&#10;qXswr/GUrZ3ec5qk4bXJtjcN8NOy5BO759T4LQXDUr+P9580CcNAatr847IMMwVH0j0rTSydlSgn&#10;to6fg793+ZlL28/+TCxt/sB1UlCFfZ50vqTXvrxO+hwpYMnH5fVS0Oby3i/BnfQcKWDGe12aCOO/&#10;8XpLj8trO/if/S71e9m3+9AYpHtkBMuSuamUikmESzA73S95HqX7I3+O53c6FjwGQghkOoufTd8V&#10;n5+BrnSP478xlsHrJ61AYXmZ1I+/BGoB/Mw+fGjucWKRbVBqP9h3vwQT+TwM4vPauRyLS7kAvnYq&#10;JZDGtemc+VNz7/I42dZE6sCflz5f3gO/w3Qu8hpMx1/p0/Om9o0/R4QWEf07Hh9+vnRdp/OIx479&#10;9bRknf9uLTUo4oTJKQFyspUMEPI9sm/MCRYGMtNxoA8j+qV8LSGocVgsVc80qFFgEdcaN9HjPZLH&#10;4TJhEc8hTnEZP3Nqi1L7Q89A96V1Fi7qLLyS0HkJLwUOyUau5wACGgfjJKKIq9TQUkDUJcpMoyxz&#10;EuDOc2S5giL9TkiscXt7jarMMXYd7h/e4+7uEcoDtVqiXmocDuSkbKoci6LC3fsfsTu0MM5jtVkj&#10;8xISFsYb2MnAgHRPhNR497il9vJexK7XkCSqS8zDHBAO8BIWpFOB2I8a2O9DcxtvI5Ap3UxUWgBa&#10;noyRcw6WNyioKGYOUNkcZFhQikSDvaSxmoyFczOMC+GqkJitgx16aBCbTXqPTMvoBC0WC6zXK+y2&#10;T5gmznSR/mjfHkn8VggU2TI6V1JqYkMFFkwfJoOQHnlOeppaGSpPKArM40Sl2+/fw2xmSOFRlTkk&#10;yLitQpe42XmYeYSZiUFyOB6hVIaxbzAMHczco8xy7J62qPMMz26vsd9KLDdr/OEffgMpPLyZsd9t&#10;0R9byExjvVgizzXu375DXRboj0d4S00+6rrG3d0dfvcPv8H9/T3qpsTz2w2aqkB72AHOQMBhnkfc&#10;bBqMfY+3b3/CbrfFYrGCtTPGscc0d5Bih6vrNYSkMgypEDKdElmm0Q9HLJfPMAwT+r7FMHQYho40&#10;GgPz4tmzGwAl9vtHOAc0TQWlBPaHp2jYAep2ud1uYyfL58+f49tvv43MNipTK9A0TQzwPv/8cxgz&#10;YTIG3TBAKBV/IEkAWzA9Pc8htYYDMA4D5rnFMJ6yF9wxlR0r3tw4U8ZGIgIIofMul1y/evUqBsXW&#10;UjdQILBd3AnIk1Ii0xkUPPqeyoYzmZ05arzZtkEnig01B/Sr1RrTNGOzuUae53h8eIIYJ5RVA0iB&#10;2ewxGYO7h0f8+fUz/NmXf0HlyocWs51x/ewZXnz6Gt9//y0OhwOuXm7w9PSEumnwySef4A+/+z3u&#10;7+9RVRU++eSTUEqvcHV1hWPXRQ3Ym5ubsKkiGvzlconb29vQHZX0UO/uHmCMwdXVVWSWdl0XxP/H&#10;M0DFOReDn3qxxPHYxc3KzBbWOEzjjP3uENcus0jqukbTNHHTYyAVwCn4Ck52usnye+F3wOdLHa50&#10;4+VNMFMK3dBjnKdYzq2UgnEWw0Tsbj8TqwNBm8c5h0wKVFUBXRaUQJICKisg1IiyrqDzDIfDEeM8&#10;Y3m9xGpzhSLLY4n5YkFNc8aJdH+01miaJrJDUweRHceUccZzjNljrH82ztNZ4KGLPI5LlmWAPDnP&#10;zKauKoE8lB3xWuKO0eygsSwIg9O82dOclvCQGIyFP3bwNjiLQpDt9wJC5tQQxRt4qWE8leLKIsM8&#10;TyfnaiIx9zys+eXyCtZ6zPNTeLcZ2rZHvWjw6aefQkLh/v4e7+8e4Oy5g4dxxjDtYK2NCZQssHin&#10;sY/OcPrcuPD/TsHYOROOnT0e+3SM08Do1PDNn81N51xMkAAnli+/u9RxZGf7Q8FNExp4MeilVY7B&#10;Duj7Dm3bAkJGx9E5h64bME0GeX6g92fmuFb5vsaB7gOZgLO0P/P4KEWC9JyRRxJMpveYhfnJTS+W&#10;yyUFAALxs0VRoCpqNIsF2daDhZ1clPSSWsXOpTGwCKXVWmZQmf5ZwJ4Gwt4TW5vtAAfh/FleW2ng&#10;zb9nhgk3xbnUBON3zc7wZeCYzpOUxcLMb2aWGzOdOc4xwAvOOieImFEtFIHrnPhbL0l7j8sGlVK4&#10;vr6Gg0fZNPj0s8+wWCzQti1ubl7AzRTMMotPB53JKEYvFSA9vHTQOouM7rZtAQ9kSsMZi7EfMPYE&#10;UKmcEuH9sUWWKYzHDkIIXC3WqIsS43EAPHVSdsZgHidqqDaOmIYOwmrYqUazuiagMHdQCvDWox97&#10;dMcOxhks6gWGaYa1E6y3GCcDY0a0T3vaR/oJqxVVN7TtAcPY4d27Ge/fA113JB3AoaU921poHd49&#10;HBZ1g/v3d/j94+/iGnzz5h3tgc0yVIbQPmUdSRBNoSpjnmd0B5JIcN5gHg0xT72E9QZjP6EbWpjJ&#10;QihAywwsJDpb0gae7UQNO7WAGQ26sYOCQl7lEE6gGzuY0cAJ8jVUrpCrHF56uCATZSbqSEvyzwZ2&#10;dsgLjfV6jUVVUmOi4x5a6lAyXEBrib/88i/xxz9+ja7r8OOPP+L+7hFSEddkGDuY2SHLFYSQWK4a&#10;eLdA2x3QtQNmM6KuFqibEmWWwbksVt0U+SkZI4SAlgLr9RoItqBpGiwWi5gwEuvTuiQmjYzJOWMM&#10;rm+fQ0oZg8O6If+8bVtKfi+qs30+BWbS9X35X/YLqTmjC40wJLwkcN57QumjXQ+gklcCdsqhM4XN&#10;ao03Pz2ACS5s59lmAFSCmgJ8l2BDKimS7ikMLKb2Jd1P2J6kCRP+W5q05CQTB/kpiMN+1WUQz/4F&#10;28oUNEmvcwZIJTp1DNqkPlcayKdgEX+Gf39pl9N9+hIIY9uXAkJ8Hb6nS2DxEjRNE9Up+JuCu+n3&#10;Lu8tTWSlPzzGl7+7BMzSqgS+/xQo4neRvv/0x3p39m4+BHClx+VeyedJAUI+Fz9/CsDxmKeAUgpU&#10;p/5Aei8fAqp5rpHe6okQke6nPA7p+kjHnoFEvl8GGzlRWxTFmW91uf7SseJnupxrafLg8vofesb0&#10;dxxX8jlToPBD7yUd1xivJAkDrlyKPqf7sAYq/6TsxMv3L4QIMhHyLF5KEz487t6fs4vjPDbn8z/1&#10;j1ObfHl99o84tuCkTFrtwnFIJDGJUxKK5x1VBmZn9ieNB3i8PwTWcpLmQ/OSE1ppHAog6AUHwFpJ&#10;GHMaW453mfiRnje1f3z/UsrYtIr//2QfuBnXOcscoM/oLmhkDtMMB4G85Br5k2EkYVoJrQBtg4o5&#10;JKSgbmv3b94gz6jDd6EJ3BPeQUhACYuyzDAeX+D2Zo1cS+RixqIQqMocL25qKGQYFgV+127Rtz3K&#10;eoGrRQnpDN49POLNt3uoTKEIQtDOhxfiPDwk8rKCwQmd9SA9EXhACAdrR3KaggC2c4AXDhLURVXn&#10;xKrREESt1wJCZlDEq6cOc6GbkguUfgsPKUgov6oX8N5BelCJvSBGpgoaIlKeuttqztwpGfQfZpRl&#10;DbgZWiksQhlM3RThvUywdkZVEZsryzJ0A5UyrJXCYlEHcBEQ1sAByAW1o1deYlYCMDO8Auxo0A4t&#10;hq5Fs2qwrEoUdYnm889oPM2EMlcw04gioORNTSy9x8dHcp6KCs9vrnGzWcMHZ6btJOaxRyaApioi&#10;ENq1B/zVr/8CQ98CziDPC2glcJhHaOEwDh0eHu7RHo749NPXeHa7wdXVFV69egUPi/u7N2gPO1RF&#10;htcvnuPly+fYrBcY+w5d30IqD60k2vaAIsuxWi3BArBt1+NwpIV8e3uLw2GPp6cthqELrEYSvxfC&#10;4+b2GsvVAuP4gGkecXf3DtNMnUaLMserV69wfXOF+7sHvHlLRm21XkIKFbpLEtvh3bt3OBwOMXM3&#10;zzN++umnM0PJ+mzstJRliX/zf/xrPDzcRQPBBoNLTpi9k7JsneMS4DHMP2L+8ppNHQ7eGJlFdHt7&#10;C601fvrpJypDn6akjHU8GYpgQO/v74n5V5QROLLWwkmF2VJACSkis/nErKMSB9Z/nKYJfTci08TM&#10;nCfS2/31r/8lMTJGC+M8VJYjKwqsBZVYT8bh4XGLsqQky9j1cAK4u3/EYlFjvz9CCOpQ3fd9BAjo&#10;vR/w9ddf44svvoiOaFmWJEJcUYfYE9By2niEELEk9unpKeoUXl1dhU7Yw1lJJgfbKdOqrusY/LO2&#10;LG+4fN7tdhsdnXEc8dVXX+Hq6iqCB1xizpvp8XiMDk2e55isi/Pl0kFOyzQuN9f0c50/SWBw1pCd&#10;IL4Hdt4YCIlsBi9ghoE6IHsqgyyqEqsgFWCtxf64h87zwFSkBjRyVliuV8iyAu/v7uGMi8AtA8nH&#10;I71XZj8yMM9gFz+HClnBMmgSWv9zZ5w3/LIsI7MyyzLk6xL3949J4IgzpgYD8EIIeHcKnPg9ZlmG&#10;yRhkRQmpc5hpoIZLoRmbccDQjtBFjlXVoFmuMIwTumFCNwzYHY7IK+qYvGlIk3V0p+wwA0nsHPB7&#10;G4YBDw8PeP/+fQTpsqDTl+c52sDMHKcWkyGnqGooYE4ZRgxEnTFWcHKOUqdHy1Nwxc7PJVswDQRT&#10;W8TlMuy8ciafbSDbyBQk43Mw45bfY1rWxMkW1unkdZbnOXRB+pSP26f4HSkpgdj3fdTYHPsurtHU&#10;MefnuMwCp9f2cBiPPaq6iCX8bG91nmO5XJLkglLx3qhRBuKc5nfGjA2edxy4pUFEupdwkF5VVbwu&#10;J7HS4CkmnhJJEx57Pm8aXKSBUmoPLwFQ/h3vUyl7IAVUU4ee96Q/5Vyf3bum55NaxQSCMSZqPvDc&#10;Yzv89u1bAMBqtUJW5DgcDoBSyPIcNzfPoj2UVkbgw4brOkXl2U/9YyjTC0yNnLSijZkwDQQII2i5&#10;1UWBOXQBhaXv317fAHDoDh2Gvkd7OEBqjakfYLzDowN2xwPmsYdxDmPf4enwBG9nvHv3Dr+Z/o50&#10;6oxHN3aABdqhRX/s4YRDUzbYHXcE3MFi6idqPKGoMeLQn96Z8ybOiXEcMM9jkAly6DpmeNM7XK1W&#10;ePniBQ67PX7797/BNE1YrVbYHVv0oVoDAIQMuqUzrTtjTGzQ1HUdrq/WaNsDAYhlBuEl+rEDnEBe&#10;Zhi6EV44KKGhc4VcF4D0cMZjttS8JC8zKKFhzQjrBMaJANBuaKkRmAKKrEQlSgilQ6dWwAWt+SKv&#10;4Q01t/CGmm24eYKsSzzc32G7fUCucpQVrc9nz27Q1CWEtxi7DmNHiaiiqKCUxtg7zGMPZySKokSZ&#10;Uen9alGh63oYM0MICViLPvHT+r6PxAQhKCHZj1QpUwVmF48hJ5uVkHEtk40mX0Zl+ixJxHbiMrHH&#10;+3Rqs1IgiKtlUlAtTTTQ3n4KMGVs3BIC1ywHCSSGngE2MNLcKVi9XOuprVIBDLUJ+MH3wvtvygpL&#10;/eHUHvP6vQQ2UhCP94qUmcifTfeSNBHKWbyUqQWcS5+w/837VArsXAIU6V7CjHfeD9Nx5yO913Sv&#10;SW1pCpymn2ewI723FKi4PG8K8PBxCTRe/jsFwD703XTepaAY/zvdZy5B9ktQ+fIdXIJs6fzlv13u&#10;1ZdAVZkkq9NrpNe5HIcPgbYp4MzX5feRVhzwWuU5nIKg6Xilz5L65pegIL/T1NdK3xGv/cu9OvW3&#10;LgFHvo5zDlLJnz0X+3Bp0oDHi+cv+yycCL58Bh4flmFIQdF0/qafT98P+488jilRI70/a37+bOk8&#10;4Coz9uvTMWOQOgUB2Qfjd9p1XbQbfB9niaEEnEuZk/xcKVP3Q3OLSS2prWYfKSWhADir9OH3zez+&#10;FCBNYybeq1O/MgW/mfTC84RtSpZoxZ7FIvaEEzoRfHV/egdMihGCqiOWy2Wcj/xOeU0IIeDsifHL&#10;c5Ke28ZznNuPQD4aJnKquSTOeAf4kIEJZQrH/REAaUNKEURuQeLPg51xe3MFJUiTxNoZZprg7QQh&#10;PKSwWC+uIewEOw/wMoOSDvAzxn7C8ekRi3qFT16+xNP2EV99/UccxgG6bHB7Q10ht7sjBZ+ORJAz&#10;panLofMwoC5HUlCHMQcXdCbCpuKpPt9L0iRzTsIYKhOkTTVkfUBl4EJSzT9NBCpvhveQSkIpCa8l&#10;hHUQzkFKDSkpywjhWdgklN04Yo96Kgul0kHulicIyPSki9ENA/w8QCuFTFHJeScs3Dyj644Q1qDr&#10;j+h6Kj+lF0mypc455ErC5xkwZ5ito27x1hDImmdw1iIvMxSZhlQefh6RK4lcq5gtnoYJ/ThCZxmO&#10;wwGr0OUxyzOsFg3awx69p3M7K4lJEAKY9XpFjUGaGsM0kW6clBi6FplSyLVCrqnba1YUgDEoqgrO&#10;GDw9bnG9WeAvfvXn+Ff/4l9Ca43dbofvvv1HtPsdPv/sUywWCzSLGs4atIc9laFOI8aeSrKGbkJ9&#10;U2C1XsC6EET2CmVZBCbMAsfjHgBl1ZUSqJsSUgH7HWm1aqplxy9/8RkAiXEkg7daNPj1X/0lVqsF&#10;mqrG48N7PD3tMQ09qqpB01S4e/cOn7x6jc8//xzb7Rbv3r3Dfr+H957KroMuIrP5VqsV7kOp2Xq9&#10;jJqXzNbk0lwOSrnMifUq2eFLjWVW5Ji5k7wuYvnP+mpDzaYUBYRFVeJl/QrWWnz7/XdQoO8/e/bs&#10;TMycmuXk0RAdDgfA+QiIzvOMMqdNi8Xhy7I82/hYu4gMd0ZNaY5dZNsNvcF+f8Q//uO3mC11+Jut&#10;R/+0R14WEJDohxHL5RLf/vAjOfFKoSwKFGWJr/74DTUC86TjqrXG7e0tpCNR7i+++AIPDw8YRwrg&#10;yrJEPw5R40rnGTUACFqM3osIhFJ2aI6sHzbix+Mxjj/rhXHX0WGYgp1UmGeLxYL0YL/9/jsAIH2p&#10;3ETgs2moy+7bt28jE5EDm3Ec4wZV1zWqqoLWGvf39zGrqTUJKle1ipvqMAxxXfImzc5DeqQOEmf5&#10;qqqKYxEDD3UST+f75vnc9z0xgy0BddM8IQsldHlZQUpgtdlAKB2YtfdYNqR97IVEVpRxo2TGE/97&#10;sVhEAHWapjg+zIJNATRjTQRpqorE6hmU0lpDZjqCYVmWQSSi9GVJ3xGhWUXqFDKYw+NqgzwHA5ne&#10;e1jvacfRGaSm7sHOGcyWmty5fkSWFVA6g8xyOCkJ/HUe00xdkA1GWDdj0yyRZQVGkE6oExLOWXTd&#10;Y3DacmJEVWQvjm2L3//+KyybVehQzHNGYzQGswwNDYosOkRp907nqDtqCtzSXnhe7uMcSy78XPPK&#10;exL+T502drqYec06eazzy+OanifN8PP4XgZpackNP888z8iVRpHT+xZQJ6mBkKBgJqYx7sx5pec/&#10;sQHTIDUN3FLA79L553XGQHrKwEFIqHATAD4Xj20e7Gtd19FmpgkRThSyTfqQs+8cNfpJ75ODcw7Y&#10;mU15WaZzWebD50uDFAYK0u/yfwFENmh6zcugMAVUo0xBkCVxrQAADr1JREFUAA601lFf6TLR4k2Y&#10;hy50dGV93Gn8GSsGAF68eEHXyyg46sYBZUm6lpOlZmnz7NH1PYwHJV48UNRkW9u2hRstpNQQzmJ2&#10;pAHlpYC3M4ZpwtuffkKzXKIqciqF7gdM1sCME8axh9LkbO+fDpjmGYt6CS8E2kOHYRyhlcIw9bCz&#10;gVAC3hmM0wQzUwBQl1UopZ4xzgMylccGlkWVw84O290jnPHQuYKdHSA9ck3NHaTMTnqM2akpi3O0&#10;70wzMeFJW5C0B7liYrlYYFE3+P0//BbOObx69QoWIgLaWuvoX7Ed5qBYSglnZ/TdEUPfIpMZiryC&#10;FhrGDoAFyiJDleWY7ARvPLykjtPWWdIOnQdsNtdQmSSyhFDwNrCSywqLZYn20EUgMy8yZFrCC0eN&#10;IuCgQM3WnHbIvYIzDm07Y55GwBko4ZFr8tvNNMKZEs9vn0FrCS0FXn/yEl1Pe3zdlNAqx2yo3Dsv&#10;NDUBcjOOxwMgHOq6QlGuYGYXG+5wcD4MA+DPgbZVaOTQhGaTu902rsOyLDENY1xHZCtDIBf0Ed+/&#10;f4/1eh33ZQ5ypZSUNJn6s7XEAeeHEgr8uRNAITGHeegRyg0lxQcmYQZSXAUqK6wqwDsMXYvjYY88&#10;gAuciOH/st3LK/IRXbiHy/0gDfTZF2A7w7aNbfhlaSr/7syG+FRL8udsSLZP/Ll5Gk9+RQKspvY3&#10;HQe24fy++NnZT2f7SWvu1LCO/XO2jWdSNcme9yGQJwUu0vd8CVSlex0zrPn/L8/LB9vxFLRIE4uc&#10;NEqvnc43tr2XPgJfJ2Xv8f1dApSXz56C7GmiMZ3Tcc/S6mffT+81BY3TvS8FbtLvMFDFc5B9kMvk&#10;G49T6kukCXT22S+f65Jxma5V3lfTd58yGPkdpUkJLi1PQah0rrA/y9dNQW7nHJQ+aVCntiH97+Uz&#10;pON98rXOASoeB25SyveQshpTMJrv+dJH4fvlv6f3dTl/LkFg7/1ZQiSdvzwveB2mtjJ9p2yfUkkR&#10;ZlsKIaImKl8zHbtUqoLHiNcCz+u0go7fT5pUTqUz0vFNx/BDIDL75enfeczShLKDiLaCPw8AXgWC&#10;QoznuTT/3H5kWQYPnM099vWYEZ/6/CkwzveSrld+VhE0g6d5unh/DOoHMeYsq2GtiZpOfAMcHHnv&#10;oYUO5RIN/a03GAaH/tgGAJDgQA2PvChQlRpFqQE3YzYjrCmQLwusFleoSwXvHK6urqCcxOZqgS//&#10;7AusrzZ4/+4BX3/7A5brDL/61a/Qtj2e9gdst7sYlFPQ4iE9YDw589TtTcArENtSCAihofUpS2O8&#10;hBUWwoHKzQOQ4yEhvQts0tCJy1I3Zi0C+ptpaADG8sCTmK2UElKdBtf6ROPFORh3WnxKqaijSUZX&#10;Y10vMPaU/eSy42VToC4K5IWEtB4Pj3eR7Xdzc4OrPKeyopmCNim4BCKUCnqLvKCOl9vtFkVGWoZK&#10;A3aeoFVgts4zrtYbFLnGfn+E1hqH/R51dQMhJQ67J3hr0LekH6YE4K2BMzOyTJOm4m4XwRYGGTYB&#10;ONJS4vr6OgqmM/vt2bNnEEKgqUqISqPKC8zziN1ui2+//Rbfffcdnt3e4K//+q+x3W6x3+/x9PgQ&#10;x3gcR0g4NJtbODvHxjj0oyDlDV68eBHKwqiTo5An54QXkbET/uav/08cDgc8Pj5iuVyGrI3GOLa4&#10;ufkEZZnj+fPnWK1WGIYOv/3tb7Hf7wnoXK3w6etP8OzZM1xfX58F82y0l8sl7u/v4b3HZrPBcrnE&#10;d999h/1+j9vba3zzzTc4HHYYgm4SMyDYcF5mQthI5HkOH+ZmVVVxfnGpuFIKX375JXa7XWyi0rYt&#10;FotFzAwvl8uzJi8MIpVlCR8M2suXL/H09BRLpznYpusjZElObAAGxqRE1I5jtlKqWVfX1Fn0qz9S&#10;A57nz59jvV5j+7QDvEBe0D3ePW4xjiM+/+UvA3uJHMd3794BsoQCicL/7ne/w83NDVZ1g/v7e/zi&#10;08/ifacZSgZfnz9/TozB/T5k2k6sozzP4R2ivbHWxsCNAZq+7yNDksEKzrr2fQ+tCUBrGmr+4h11&#10;5p7teekXg8d1XePFixcoigJv3rwBAGw2G1hrSS6iaSLYzY7S8XiEsR5Vs4w2O50fQghst9uzDZ9/&#10;+JiCg2uMiWuUSwhYj5M3Yu72zPNpnmdAIpTaD+iD/lg/DPDOoB+HwEIzGA80fhInsIXHhwFYzhAO&#10;w4DD4XBWNsJAZqrLI4SIJW/pWKblM2VZRgae98QajYC1COX+xmFOwDcpJSZz6nTuHLH8+ZysT+qF&#10;gNIFsYilghfUEVaoDM51MMZh8+Iaxln0/YBuHHFsx+A0hOYsMnQBxQlYnqaJpEnCHrzZbEhP90g2&#10;+ubmBsYRo2f7QIxhCBEAX3I6mMnjQKxuJTWurq5QL5qgEfsej4+PePnyJS6P1IkdQnDHbKHUFgHA&#10;MPRnumE8h5iByI4bH3wOtm0cAKbnTR1Xds5TkI7PYy3ppXIyiOdk6kxedg5XGXfjpD16UTfgZhJp&#10;gHKZuU/vLd6rUGHMT44ig9zGEbghRhnLu621KKoyOqwsI8FgBDu7fJ66riPblJ+Z7Sw7oFqe7q8o&#10;isj8Zo0iHr/UgWaAgZ3ldGzT98O283LvScc//Rz/PnWs+fopKySdB2kgwu/dGAMTuvRKraLOl9Ya&#10;szVnyYzNag0AqBpq9sNl6FShIPD4+IiHpx3+n//xP6AUJQCG2cA6BykVFusVlU23HQ6P+8ismOYZ&#10;00iSG1oq5GUBJaiBSZmT1im8hbEWJtgbbm6ghIZxFs54ZHkOLTXavsP9+ztIrSAhAAnkGZ1XwmMy&#10;I4ayhFQqlmbnuogMRu8rNNUCEiRn5K2HmWYMUx9KuB2uNs+Qaw2RlJ8VizqOb1FcB7t+xBQamyih&#10;oQsVfA6B589fhmdR6PZ7HA6H2EH+9vYWxlCVUKYlhNLIcnrvmcvg5gm5VtCSJBsmN0PCQ0gBZ2aY&#10;ycB6C+FJD0sKAutVUWIpagz9CGMAN1sM8whYD11kaMoaea4xKwkoAQUPZwwm08F4CzdbWGcg8hxS&#10;5NQ8wgFaKbTOwBgHbw1yrbBsQhfYvoWzM148v8U4dDDziKrIYcyEw3EHjxlNs4RzBsZOwGTw+vWn&#10;cM6g64ZTQz7kmGeLtjuiLOq4jrXWsGaKicW6rqElMVenoGHO64GBLS1V1GunfZZAabapPjQM5P1Z&#10;qtPeyOuUA810DbJvwOs+BWxSoODYdvBw0FlIfARNfufpeywtVFcFXr58iS8+/wWKPMPT0yO22x3+&#10;8NW31F02AYbSwDlKmYjz8ucU7OB/XzLI2T6nEhfsz6f2JLWTwImFmTacuARZo3/hz9msvBekyRv2&#10;hdjHSlloaTKHvxsrgILflmpwx73CnJqgpe8tDfr57ykwyYmkFOTj983EAgZb+DwpqJj+P38vfe5L&#10;kI2PFARKwTyVyPac7ZPhSIFB/lt63yljMx0HBoHTv/M98nikLMn0mdLzXcqgXD5P6lukQCafj8cx&#10;/TzPT97XeA6k45aCcOlzXz7nOE9n/jv75fysabIXwNk6U0pFf/WSeZmChOnzpmPJ57gEgfk5gKSk&#10;WJwnRT4Eul6yFZ1zZ9IBPGaX98j3zf9O7yV936nd4J/0u5eH96eu9R8COTne5ntkf5F/l34/Ben4&#10;WaWU0JmKdoVtDL839lfY/0rXLV+ffZxUVitd8ym4yuObvr/dbnd2P3ykGuopGSr1zb0nX4XHNH33&#10;HE/lYV+KMWQaTwogzzNKhCXvhO0Ux9Dp/aVJJOcclDxVCPGRkqJykZ+9r2h3P/jGPx4fj4/Hx+Pj&#10;8fH4eHw8Ph4fj/8fHByALBYLeClw7Dt0/YD3799jdh6zMVCqwOF4RD/NwXEnEKJaNMSunCbYC3BE&#10;ghIENzc3mCbSoOYEl0fa4EFCSw2pgEWzJlmDxyc4ayFUBjubyFAWEgHAl1g2JC0wmzEGTcyQ4MDD&#10;WgutFHb7LQ6hAmBZLFFWOZQOgXrQbF+v17HCYxg7CCEjI/pwoKBlnularM84zSHJ3B3QNA3JU4Tm&#10;VVISe7hpmshYNgmgwAGFtTOaukKmCcjquz4yQ3WmAedDGbagxmGzw2As1HwChoQEyqJAvjw1QyRG&#10;4IypHVE31c8CX+UlvNYACrSHI4osB9ypUcc8z7DzFKUbyrKEgMM4UMC2XC7x5ocfME1jIoFBzQiv&#10;r68hJSX02rbFH/7wu9hUkQJ3GwNDa+cYBDLY2LUHHA4HZFmG1WoFZ2Zst1uYacJyuYxJM+eChEhe&#10;xM9ScqajZHBPoKlxiNUQWmusMwL6OKkKcd4RNwUw0qA/ZcydQL3QgVt4FKFLrVY5vJ5hWbYrdFyu&#10;ixKbzQqfffoplssaP/1Aus1pk+IUoOEfDmSzkEjnxOGfAmZY15kBJAYD+LtpEO6cQ9M0ESxIwQkG&#10;hdIycNbc5UQaj9tlQiYFplivnBN3KUhxybBKpTZSMIp18ADE8lG+XgrsXB4MkDIowM3oUsCX1yQn&#10;wRiYo4qjn3c2v3xXKTiV3gff24ea7aTnSZNU6XtPAfYUhLpkZKZMzQ+dJwUrUyZdZJ35n2t0psAL&#10;yxeloP9l0vNDQF7Kwrxk2THYmIKplwlZZun+KYA1BZfTZ0vBXf58msxNS64vtcnTdZGySS/By0tQ&#10;MwUu+Z7S86TJTX5eBspSabLL5CTb2stkajoePEdTMDz9TJqIuAQtL0HsDx2XwGXKRmTGYDr+SlGi&#10;mgHMdO7ykc6FLD/pXKa2jJ+XqyqZLJjq/vMzsl277DjO75uvyb9PwfJpms6az/H7Yb+irinZywAr&#10;g6n899V6HW1LKpMG5+MexXPPWhu14wHASwFjfGy4FffnZJ2wXU/XeDr+dbWMez6ACL5ygrgo87PE&#10;hTEhmf7VH77500q4H4+Px//C8Vf/7j8BAP7bv/kP/8x38k93/PJv//M/yXn+/T/JWf7Xjn//X/+5&#10;7+B///Gv/uPp3//5//ov/1y38fH4eHw8Ph4fj4/Hx+Pj8fH4eHw8Ph4fj4/Hx+Of4Pj/AALnpenT&#10;K/H6AAAAAElFTkSuQmCCUEsDBBQAAAAIAIdO4kDL/m/qkPgAAIb4AAAVAAAAZHJzL21lZGlhL2lt&#10;YWdlNC5qcGVnAIb4eQf/2P/gABBKRklGAAEBAQBgAGAAAP/bAEMAAwICAwICAwMDAwQDAwQFCAUF&#10;BAQFCgcHBggMCgwMCwoLCw0OEhANDhEOCwsQFhARExQVFRUMDxcYFhQYEhQVFP/bAEMBAwQEBQQF&#10;CQUFCRQNCw0UFBQUFBQUFBQUFBQUFBQUFBQUFBQUFBQUFBQUFBQUFBQUFBQUFBQUFBQUFBQUFBQU&#10;FP/AABEIAacCr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hfe15L975KupuhVGVV+WqSIyfe+TdViGH5/vfJWRYXNh50+5blUd/vJVi2SJIv&#10;NlZnrPm+eVv79XXmieL5f++KoCbzoH+ZfN81vkatXTfD1zqT+bFcrv3bJU81P+AIlc59mn/e+Uvy&#10;fxV6N8EPD3nfE7wvc6rtTTE1GJ5/NbZvRfnqyD3LwT+xVr3iHQ4tQ1XU7Hwq8sX7q3RZZbjZ/t/c&#10;Va6j/hgCWaJF/wCExi2fxf6H/wDZ19ceHoYry/uIrlfnt/n2f3q7W2sFSJNsC7K7I0eaJzVKnKfE&#10;tt+wAqNEjeM2RP8AYs1/+Lq6n/BPfRXdGl8X6h/2xtYq+2Ps3/TNf++afDDv/hWtvZmPtj4ytv8A&#10;gn14Xhd93izV9jf9MIqlT/gn14Q2fN4o1l/7u+KL/wCIr7O+xt/zzX/vmkRG3f8A2NHsy/anxkn/&#10;AAT08J7U8/xNq0zp/tKn/slFt/wTx8K7U+0+I9Wd1b5fJZP/AIivtD5ko2P/AH0/75o9mHtD5E/4&#10;YA8AO/73Vdff/cni/wDjVPh/4J+/DlH+a+19/wDt6i/+NV9eokv+VodGRt26jlI9qfJSfsDfDfZ/&#10;r9d/8DF/+NVD/wAMAfDv/n817/v/ABf/ABqvrve/96n7Wo9mHtT5Etv2CfAVheRXNtqGupKn3d90&#10;n/xquotv2S/C9sj7dR1dN38HmxbP/RVfSGG/v0PudX+b/wAdqJUIzLjiZQPnL/hlfQ32NLqGsu/+&#10;8n3P++Kt/wDDMfhzbt+3a7s/66r/APEV72kzPF/F/cpHmdP4qj6tEv61VPAv+GafD2//AI/tZf8A&#10;2PP/APsKP+GY/C8z/Nc63/4Ff/YV7rDf+ddOv91amS5ZPvO1X9WpB9bqngP/AAy74TRvlu9b/wDA&#10;pP8A4ihP2XfCvyM1zre9f+nr/wCwr6A+0/7VH2h6Pq1IPrdU+f3/AGYPB00rzsuqPK38fnr/APEU&#10;9/2ZvCbxPFt1R4m/geVP/iK99+0PUX2ytvZROaVeR4fZ/s5eF7CCKCBdURE+7+/X/wCIqX/hQOg7&#10;Pvap/wB/U/8AiK9pe82f3v8AvmnQ3+/7u7/ga0eyD254e/7P3h7+9q//AH9T/wCIpj/s6+HnXaza&#10;v/39X/4ivc/tlH2lv9qj2fKHtOc8Cm/Zj8Kzb98us/8Af9f/AIiqk37LXhqZ9zX2u7/+u8X/AMar&#10;6D/tL+7u/wC+ad9s/vbv++aiVCM/iNo15QPnVP2VPDSf8v2v/wDf+L/41Tv+GXfDyf8AMT8Qf9/Y&#10;v/jVfQ32lt6fx0Pcr/Ev/jtR9Uph9bmfPP8AwzN4cRf+Qh4g/wC/sX/xqn/8My+Gv+gjr3/f2L/4&#10;1X0H9pT722n+cv8Ado+rUg+t1T55/wCGY/Dj/dvtf/7+xf8AxqmTfsweH0+7qGup/wBtYv8A41X0&#10;G9zEn92j7fE//wCzUfVqRccXUPnf/hmPRf8Allq+tp/36/8AiKif9mDTN/za1rP/AHzF/wDEV9If&#10;aV3/AMSf8BqKa5Xf/wDY1EsNTD63I+dP+GXdI/i1fW3/AOBL/wDEVL/wzNoqIm7U9b2f9dU/+Ir3&#10;O2v777ZcQT237p/ngu0+5/uOn96tD7ZE6bdv/fdEcNSLliasDwRP2ZvDTom658QP/wBt0/8AiKP+&#10;GZvDSS7ml13Z/c+1f/YV9AfaVRaY95/stV/VqRH1uqeBP+zN4X2f8x3/AMCv/sK5/wASfsqWN5Pa&#10;S6RqupWcSN+/iu/3vmp/sP8Aw19O/bFeh5vko+rUg+t1T59T9mbwq/8ArYNZ/wCAXX/2FWP+GafC&#10;flf6jWf/AAJ/+wr3VLz5qlS5+T+Kj6tSD6zVPAv+GZ/Cv/PLWf8AwJ/+wp9t+zZ4Ttrjzfsur79v&#10;8d1/9hXvDzbKYlzvq/q1IPrNU8S/4Z48L/xWOqP/ANvlD/s6+F9m5dM1T/gd49e1PebP/wBmj7Yn&#10;lbt3z/3Kj2FMPrNU8S/4Z18Nfe/szUP/AAKanQ/s9+F9m1tDu3/7en/+Lr2ZLzeu5t3zf7NH2/Yv&#10;3qv2FIPb1DyL/hn7wqn/ADL1z/4FS/8AxdJ/woXwr/0Lk/8A4Ey//F168l/vpj3ipR7CkHt6h5J/&#10;woTwv/0L0n/gVL/8XT/+FFeGv+hdb/v/AC//ABdesfbqifUl30ewpEe3qHlVz8CvDT/L/wAI1vT/&#10;AK+pf/i6hT4FeF0RFXwnH8v/AE1f/wCLr177X/tUz7f/ALVX7CkHt6h5UnwN8OJ/zK6/99N/8XUN&#10;z8B/DUyfN4VV/wDtq/8A8XXqz3P8VMS887+9R7CkHt6h5V/worw1DEm3wlH/AMDlf/4upU+Bvh5P&#10;ueF4/wDv7L/8XXpGpX7W1nLKv8FUrDXmv4kZlZNy1HsKcZBGvVkcI/wW0NP+Zai/7/t/8XR/wp/R&#10;fK+Xw5/5Ff8A+Lr0Oa/ZEf5fkWrFnePNZxMv8S76v2FIPb1YHmL/AAZ0X/oXv/Irf/F1F/wpPQX+&#10;94cX/v6//wAXXqrzN/epv2xk+Wj6tTD6zVPKU+CegojxL4c2J/11l/8Ai6i/4UV4edX3eHm/7+y/&#10;/F16q95sf71N+2Sv/d/76o+rUw+s1TydPgb4eh/1Wgyo/wD11f8A+Lom+Cehun/IDn/7+v8A/F16&#10;k9y1V5tVVG27mqPYUg9vUPKk+BWg/OzaRc/P/cupf/i6P+FD6DCn7rTL2H/cumr1NNS+X71SpqXy&#10;f63Z/v0ewpB7erE8if4G6L/Fbap/wC8aqNz+z9ody27drKf7CXTV7M+pff8A3rO6f3KIdSa5i81d&#10;1H1akH1mqeH3PwH0Pytu3Uv9/cv/AMRXM69+z3bfZbifSNQktr1V+5cRI+//AGPuV9IPf7H/AIq5&#10;jxnMyS27wRbHl+9XNUoRgbRr1T4pubPxY7PZtBseJvKbZa0Q+G/FFhFKy2f3vvP5C10XxF+LuleH&#10;vG+t2M8F35trO0UuyJPv1ytz+0PoNtvZbPUH/vbIk/8Ai65o4aJ0/WapSufD3irWInaXTJPK3fc8&#10;hEepfsevaVbvbfY2RPubPsu+qk37Tmhom5dK1J0/7Zf/ABdNs/2mdM1L5bPRbmb/AGHlX5KJUKZc&#10;a9Qrw6PqFtcOy2P71m+59j311Np4K8Q6vCJZ2t7NP4UZkjaqH/C7JbnZ5WkbP9+eopvjHebv+QUv&#10;/f8Aeo9nSgXKpVPBHSJERvv1E77/AJoqZ+9R33Lsp6Izo/8A49TMQmRvIRtvz1LbPs2K23e1CI3+&#10;q/v/AHafZpsuvl3b1+7sqgibqaa1tZRXMrLNbs3zOn34v++q3vh15V/8RvDkHlSTPLqMEW/ds+8/&#10;/wBnVFNVgubNvs0qo8q7JYXq98HNv/C1fCXzKn/E2tfkf7/30q4kSP1NfWItEsPEF95vk3aLLt+X&#10;fvdU3/Ilc5+yR8VNe+LXw7u9X16WN72K+a3R4V8pFTYjVw9zDc3/AMZNdia8b7FYaBdSrD/A8rb6&#10;t/sAbYfg9qas/wA6atL/AOgJXq0jjlE+nX+7u3f8DpqQrNF/sUfflRWb7vz1Y2rWxzDEtm/5ZM2z&#10;/bqX5koR6f5yutQBF8r/AN2uZ/4TOxs/GkPhy5We2vZ1821l8r91L/sb66j5UXerVFc6PZ6rLatc&#10;wLM9vLvgeVf9U1BcSXY396h4Weptjf3qNrUEEOxkeh91TUz+CgCL+Cmedsfb833alqJ/46AGW0Oy&#10;JKHh+Snw/cp9AGYlt5N+7f3lq26UOn+lf8Bp7/coArP9+h6f9+XbT9nyVZBDub/Zrn/HnjCDwH4U&#10;1DXryJpreyXeyRfI7vv+St7ZXlP7UsLP8FtY2/8APW13f9/UqKvuR5jvwNL22JhCZxU37aXhxF/c&#10;eHtSmf8A3kSvRfh18XYviX4L1XXrPSJ7BLPzUWGWXe7bU3/fr5c+DnxR0/4daDcWd94MtvEKT3TO&#10;t9Ls+Rdn3Puf3q+wdHtrG58EfadP0+202LUbN7j7Pbr/AM9Yq86nKUvePqsywWGwtoez+0eKW37a&#10;Wh+bF9p8NahbRNs3P5qvsf8Aj2V7x4P8YaR480OLVdFnW5spX2f7cTf3Hr879H1W2tvDOt2NzpDX&#10;lxP9nSC+3N/orb//AGevrP8AZC8PS6V8N7vUJZd8WqXW9USXfs2/LSo15SqcptmuU4anhvbw906D&#10;xn+0t4J8DeIb3RdQl1B7uyZEZLeDenzf8DrS8AfHXwZ8S7xLHStTlh1Bvu2N2v2eVv8Ac/vf8Ar5&#10;X1vwwviH9p7VdIvpfJivdadJX2fwMnyVS+Mfw3/4VL8TtP0/QdQubm4lWK6id/keKVndE/8AQKn6&#10;zKMjo/sXCexjT5ve5eY+2PFvjbQ/Adhb32tXi2dpcS/Z4pnX77/+y1p6VrGna9ZJeaVeW1/aM2xJ&#10;bSVHTf8A3N9eCftmeb/wrHw4s/8ArX1FXl/3/KeuX+FHwV8daVoOk6n4X8SrYaZ4g07ffI/yPE7f&#10;cro9rPm5YngUcroTw8as6vKe+/8AC3fC7+Of+EQ/tH/ia/7C703f3N/96uxT59i7fn/uV8OeJPhp&#10;P8Gfi74SWfU/7VuJZYrqW78rYm/zXT+Kvrr4l+M7nwH4cl1eDSm1VIpf38KS7Nn+3V063NH3hY/K&#10;6UJUo4afNzHUOivTUtl37lrxn4IfGDxL8TvEeofbtD+waPFBvilSJ0Rn/ub67P4u+ML7wN4NuL7T&#10;9Pn1W9llSygiiV32u333+WtvaRlHmieU8FUoV/YVB9h8WvBNzf3tnB4q037XAzRMjz7PnX7+ytqw&#10;1vRfEMrwafqtpfyr8+y3nSV6+T/Bnw91D4aJZar4z8HW1/p+qXUUUs13K3m27t/sb/lr6D8bWdj8&#10;LvC9xfeF9BWHVbr/AEeCW3g37Xb+N65vac56+Ky2hQlCMZe8dxDDBco/lXLTIjeVvhbf8/8Acp9t&#10;YRW0XyNK+6vIdB1KDR7jwF4a0O+nmladrrUXdfKd2b7+/f8A8Dr0jXvE8um372MFtsvZdkVnNLL8&#10;ku7/AOIq6coyicOIwFSMuXmNv7NvT70uz7lN8lP9qvOdE+G/iPTZZdXufFl3c+I9vzInz2jfx7HR&#10;/wDxyruvePLz7L4c/si2b7bqPmytCi79nlJ8/wD49R7Qj6jzS/cS5juEhX/vqh0V0+ZmrF0rXtQh&#10;1mLStXs1SW6i+0QXEX+ql2/fR0/hauPh+Peh23ivWNF1CKS2+wXX2dbtPni+5993/h+er9pEj6hX&#10;5uWJ6KlsqVY+5XP6V420jWL1LO2nlff8kUrxOkUu3+4/8VdB/cX+CrjLnOOpSlR+MY6bqERUp+zZ&#10;TNm+rMRrwrv+7/49UPkxO/3asbKNlAFf7HF/t0fZov4VqxTUT56AIvLi9arTWEFy+6VGf/gVXtlM&#10;eFqsColhbfwRf+PU17aBPmWJd26rWzYtN2VADPJX+5TXhXfUs29KhR91BQ2ZFRHqjbTf3Ku/Mj/3&#10;6geFUf5VoHzFd3WZXi/g/ipltDEiJ8v3Klmhl+faq0/yV2VEg5ivNtd/9X8m2iw2/Z0X5k2090am&#10;Wb/uttWEixUWze26rFVof9VQQLMivUOzZT3eon3VYA7rVd/nf7i/981L/v0x3+f+Ggv4A37P9z/Y&#10;qrbTfb7dJZYmh+Z12TVK+7fuWmPUBzEVzteLay70aiGFYbdFj+RKH/77o374tv3KCPiPJP2rpp4f&#10;gjrc9nLKlxbtFKnkt8/3/wDZre0q8e/8AeFL6X776dE7f98JVf8AaBRv+FReJd38Fnv+7v8A46Z4&#10;Duf7V+Dfg+53b0l05H3/APAK5qvvHTE+Ev2kLDXE+MnihbHT5Jkefzd6Kz/eSvJ7nTfFDttTSLmZ&#10;3/uQfJX0b+0zrE9h8YtYg+0zw2/lRSpEkX8TRf368n/4Ty+hldF1dtif9Oq/L/45XBKUjvjy8pw/&#10;/CvfEt5Kn2yKKwi3/Nvb5/8AvitOzsItEvfscEE7pb/6248pv3r1u/8ACy54d8rarLePt+VEtV+f&#10;/wAcrEm+Iv8AaW9Z7ZXll/57S/8AxNYy5pm3uwOj0eHfP58XnvL/ABI9a5m8ltrQyD38qvO/7Yto&#10;ZU+zWMiJ/sS1aPjyO2ba1v8AZ1/hPm/erGVORt7SJV85blPv/PUKPLsf5mSnokqN/qv/AB2n2z/w&#10;t8m//Zrc4yWaGdHt2nX5H+69WHs5UlTb9/b/AB0x7yV4vKZ9+/7u/wDgqx9sluXTbKqbV2fPVAV/&#10;Ja2uHV5VfZ/cWvS/2eNBg1740+D7O+n8m3fUVfen95fnT/0GvOrZ1hZ2l+ffXqX7McP2n45+DP8A&#10;Zvkf/wAcraJjI/Saz8GW3iF9VuWWO21CWCVFu0++u5Puf7S1j/sx/Aq8+BXhK40/U57a81O8vN8t&#10;xaM2xYv4Er0Dwkn/AB8f8BrqnRZvl/uV6sTg5g3/AL/b5Tf6qrH3N9V98c0rqsv71f4KsI+/5dtB&#10;AQ7Ho8n79P2Kn3Wapvk/vN/3zQBCkP7rbup6I1O+T/b/AO+aPl/26AD+D/bohpfl2/xUif8AAqCh&#10;7w76Z5PyU/5qY70ARPC38NRbPM/2Ktb6bs+Z2oJKiQ/IvzVLT9lDpsagCvs/f090pkzt9qT5al2r&#10;QBVdNkqNTHdkb7tW/J3v81MeH5N336CCvs31x/xj8K3XjD4X+INKs133csH7pE/jZfn/APZK7VH/&#10;ANlqf/wFqJe/E6aFX2NWNWJ4p+zf4JudB+HN1Z69pH2a4bUZZfs99FvfytiV7AltHDF5CqqRIuxU&#10;RfuL/sVY/wCAtTNn/TJqiMYwjym+JxlXEVfayPCvB/7Mem+Hv+EttNTuY9S0rWV2RQoux4kV9yPv&#10;/vJUXwc+FHjH4UeNb2xW8gvPCkq798zb9/8AuJ/C1e8O7f8APJqMt/cao9lHm5jrlm1eVKVKr70Z&#10;Hzp8cv2e9V8VeN7TxR4Xn8m7uGiS8hdvK8pl+5KjpWh4S/Zpls/GVl4j8S6r/bd7a/vX3/Pul+8n&#10;/Aa94x/0zo+f/nlU+xgaxzrFRoewieb/AB7+GNz8V/BcWn20saaha3SXUT3H3H+R1f8A9Dro/AHh&#10;ufwl4I0LRbllmuLC2SKV0+4zV0eW/uUnz/3f/Hq6Ix97mPLni6s6caH2YnlvxR+Ca/EjxR4a1dr5&#10;bP8Astv36bd7yqvzpsr1B0371ZfOT+Le336fj/pnRlv7lEY8pNTE1ZxjTl9kZs2LtX7n9xKivIZ7&#10;m1lWKVoZW+7Nt/8AZKseY39z/wAeo3t/dWiX8pjzz3OB8Q/De+8bS2kWva152lWs6XC2NjB5Xmsv&#10;8bu1dx5Kv/Cqf7H92n5b+5R5jf3P/HqiMYxNamJqVf8At05ebwez/Ea38R/ukt4NOe3VEX5/N3/f&#10;p/jnwxL4h020axl8nVdNnW9s5n/gl2fc/wB166V5tn96jfv+byqOWBt9bq80ZHKaPquualocUU+l&#10;NYaw67JXfZ5UX+2n+/VfUvB95pt/omoaDFbTXFhA9l9nu22JKrfx/L92uz8xv7n/AI9Rlv7lR7Mu&#10;OLlD4Dl4dB1PWNX0zU9Xa2h+xLL5Vpb/AL35mTY772+7WEnwQ0H7PdxL56Pe6t/a8ru332/55f7v&#10;z16Llv7lCOz7/l/8eo9nEPr1ePwmJqXhizv/AOz2g3Wb2DfuNn8FbCI235m3v/fp/wA/93/x6je3&#10;92r+A5qlSVX4xj03ZRNu/u0b2/u1ZiDpRso3t/dp3/AVoAi2UzfVj/gK1F83/PJf++qAGb6N++jY&#10;/wDdWl+b/nkv/fVADHqHe38NTPu/ur/31TN5/wCeSUFFfzlmZ1/uUIm2rf8AuqtRfN/sUEkLps+a&#10;otlWHfYtQo+9Pu0FEUv3Hqun3Fq3/rlf5ar7Pk+9UDIX2p95qitv+Wv8HzU+bbCqMvz1UtrlnvZV&#10;2/xJUe0L5S7/AAfeqv5yo/lNUzwttqpcws9XzF8pYf56ZtWqr/aoX+98lEzy7fk+/Ue0D2Za+Wmu&#10;i/erJ+33KSvEyxVbR59vzNF/3zVxqESpktRP9yh/Pf591Y+pXl4j74l3ujfcq5GJp/LUTo3z/NTL&#10;aaSapXhbf81BfwFLW9HsfElhcaVqcC3mn3UXlSxP/EtV38Paf4e8M6ZpWn2y2en2q/Z4ov7i1sbE&#10;+9UOtp52nJt/vVnU+EI/EfEX7c8P2DXvD88C/vZ7V0aXZ/t14VefCXULzSW1NYLl7F23xPCrp5v+&#10;/wD3a+gv28IVSLwpctuR1aWJZUr5X1jxn4lvLPyrrUL77F93ZuZP++K8474lWbw80MH8Tvv2J83z&#10;0y58JT2c6eb8m/8A1r/3P9yraPLYabbszM7ztv31dmmimtZWvP8ASZUT5PObYiViWc+lzZpavYs3&#10;k/vfNWbbverOoy6Zd3IEAaVFXrtqH7B9vuIms1imeVv9c67EStWTRLa8n33t2hfb/q4IuFo5iypc&#10;vLuT+Cm/cX7qv/wKtW8sNPmdF0q+udYf/pjZ07/hGNVhXzZ9Pu0V/wC+tHKHMZUKM67pfkqbyf4l&#10;aneT9ml8hom83d/HXQWfgzU/sH2zbAkX3/nnSgDn9m9k/vpXr37LSK/x48H7f+fpvk/4A9eYpZxP&#10;5vmz+TKn8G35Hr2v9j/w9czfHbwpdS2ciW8UssrO6/J/qnrqgYyP018JIv2i4eum+VK5/wAJQ7Hl&#10;Vf7tdE7rXoxPNkNhh/e+bt2PVhP9minUAGyjZT6KACjZT6dQURbKNmypaKAG1C9WHSoqAItlO/vU&#10;+jZ9+gCvC/7qnP8AfpqJ8lP2b6gBju3m7dtV0dvN+araf8fSf7tSpDvVG20AV9jfwf8Aj9M2tVt0&#10;qHyXoAaiUz+OptlM2f7dWTyjKb8tS/Ntpm9X/hoCUSKinv8A8BpmyggZSv8AcpNlGzfQA2j5aNjf&#10;3vko2b6A5hmymOn+1U2z5KY6VYEWz/bo2VLs/wB2n+TvqAIabsp2xv4aeifJ/DQXGJF8r0bVqXLf&#10;3KZsoAbspn8f3qlpuz/ZoAKKNn+zRsoAKZN860/ZQ+5F+WLfQUQv89Nf7lSv8i/d+7UTv8z/ACr8&#10;n+1WMpchpGI5EXZTX2b/AOKhH+Xb/H/cqV03VfMEo8obKPJp/wAyJRuarMyHZRsqamPQBXdKru+2&#10;nzbt33qhdH2bqiUuQ05Q3/Luqulyr03zm+75VMeGf+HakVY+0NvZxLf7p6hfaj7VqLyWT5Vp/wBm&#10;b71aEg82ysm/v/Ji3VrOjTJ92s99N+0q6t/erCRUTPe8W52KrVLpSf6bLu/2HqwmmxWe9lX5aqab&#10;fwXN/cRQNvZF+bZ/DWMfiNpfAaafd3UzC/36e+zbtpiQr9yuo5yrcpvb71Q/Zfer29f4dtH/AHzW&#10;fKKUjJmsN8u5amq1s+eon3O/3a2jEOYif5Inaq/yv8zLV3Y/3aie2Wr5TAz3v4oZ0VVb/bqxv3v/&#10;ALFOdIk/36Ni/wADb6OYAd/m20akn/Eu/wCBUOn3N1Pv036bLRL4Bx+I+P8A9vBNnhLw1Oy74kvH&#10;X/xyvirW9Yn1uJILOLzn+X/tlX3x+2rpv2/4UW8/y/6LfRP8/wDuPXwvDeXWm3D7VidNv8C15p3x&#10;LTvPpWkRSqyu/wAqbH/gqa5v7may8hlXe8X8EW/fViGZU0n7ZLA371v423fL/frQs7NdYi8222+b&#10;F/qn/wBiuaRsYnh6ziv2eDfvlX7yVfv4XsLg+dAsJb+Pd96ptQtltr20tvItrl33bbib76f/ABNU&#10;Il1SOe4Bu4iittiF38wC/wCzUcoHp6a9oOlN9mtry0hdP+WUVayP/aVk8un3ipv+Tzfv7KqW3gbw&#10;/Z7/ACNMjfd/G/362LCwg0238i2gWGL/AGFr1YnHynCX/wAOtT1i48281qOZ/wDrlTbb4RbGTZqa&#10;pEv3/wB1XoFz9pRU+zeR8zfvd7NVj5dm1aOUOYxLPwNott5Wyx3yxfOru3+tevTf2Y9Y1q5+NdlZ&#10;32mRW0UUF1Kjws2z5Yn2Vx6P8qfdr079mzWLZ/jPZaf9pi+2tBP+53fP/qnq+UZ9seD5opri7aJt&#10;+z5GrpURdnzLXNeA7b7NPert2JuR66qatonETbF20xN277tCfwLUuzZ92rAbs/3aNrf7NOp9AEWx&#10;/wC+n/fNO8tv7/8A47Q/yU/f8lBQxEbd96n7G/vUI9FQAbP9ujZT6P4KAK+ynbKfsodPkoAqIlPo&#10;hT79Pf7lAEP/AC2qwlVz/wAfENWESgBr0z5n+99ynu6u6LuWmOlADNq/7VZWveJ9K8JWX2zVb5bC&#10;3ZtiSvv/APZa1XesXxP4P0jxtapZ6vZ/bLdW37Hlb/4ug6KHs/a/vfhOctvjf4FvLry18UW2922f&#10;vUeJP++2Su1trmC8iSe2niubeX7ssT70avjXwl8KNN8Z/GTxX4X8+TTbS1e6e2+z/wAG10RN/wDs&#10;1u/CjWNc+EvxkbwTeXjXOmXF0trLFu3xNu+ZJUT739z/AL7rjjXl9o+lxGT0rS9hL3viPZfG3x78&#10;NeAPEdxoupxag97FEj/6PFvT5v8AgdbfgP4l6D8SLOW50O8854P9bbzLslir5x+MN5p/h79pZb7X&#10;IFudKaWCWVHi37omi2f+h10fwDmtNY+NHiXU9Ehaz0qWKXyLTZsTb8ip8n+/tqI15c3KdVXJ6MMJ&#10;7eMfs8x9IXNzFZwTSzyrbW8S75ZX/hSud8N/Evwv4t1KXT9I1y2v7u33v5MUv/oH96vEf2sfG2o3&#10;ms6Z4F0pmT7VslnRPleVv4P+A13Hwx/Zp8PeA7zTdVla5v8AxHar80ry/Ir/AMexK29rLm5YnifU&#10;KWHw0auJl70i94n/AGivBnhXUnsZ9TnvJV/1v2SLfs/363fBPxd8JeP5Ui0jV1+1/wANvcfupf8A&#10;gCfxf8Arzf8Aaf8AAfh6z8A6x4hTRYP7blliT7QnyP8AM/zu9eP+DPhEut/BnU/G1jfXsOr6bLK/&#10;2dH+R/K+5tqJVJQkexQy/BVsJ7T4T7Yf59n3vmqJEVN+3d8/9+vPP2fviFP4/wDhzFc6g2/ULCX7&#10;LPL/ABtt+dH/AO+KqfE742S/DfxXFpX/AAi8+qxSwJKtxbyp/wDEVtGpHl5pHzUsBU+syw0fsnqC&#10;f7Ncf8Rfipofwut7KXWpbl0vZdkSW6rK/wD3xVj4afEK2+JejPqdrp9zYRLLs2Xaq+/b9/Y9fOv7&#10;Vby6r8UNK0/5vKgs4ov+Byu9Eqvu+6dWCwCq4n2dc948B/Gbwn8SL1LHSryX+0P4bS+i8p3/AN2t&#10;Xxt8QtF8AWen3muTtDaXk/2dJkV96tsd9/y/7n/j9fNnxv8AhpB8HNU8P654clktndX/AHW77ssX&#10;8ddx+0Pbah4/+HPgrVbODel0ySy/wIjSxJ/3yu6uaNeXKerPK8M69OVP+HI7ib9or4coyf8AFSxP&#10;v+f5IJX3/wDjld3puq22sWEV9bbvskqq8W9XTcjfx18o+G/FPhzwTe2OmeLPh5pqRIq775It7/7/&#10;APtf3q+trOa2vLC3ubFo3tJYt8TouxNlbUakp/EcebYKOF5eSI9/92hE+ShPnanbK6T5sbtWmbKl&#10;2UVZRFtX/ao2f7DVLsptQBUvLOC8TbKu/wD36z9V0G21iDyLmL91u37EZkrb8n+9VSabYtw3lfc+&#10;5/t/JUSiaRkZ9no9jZ71ito96fIrutasO3btXalRTTKnzeU3z0zzle68rcuzbR8Jciy/3KZvo+5F&#10;Qib9jVZgFMepXSm7KAKkyN/dpmz5fmq86UzatA+YzHf+FVpqQy7NtaU0Kom6oofnao5S+Yb5KUz5&#10;U/hq1soSHfvqyCq8K/w1mOkr+b8uzY1bfk1n3KbHlWguJj3mm/aYvmVXfb/Gu+szStKazv33tv3L&#10;/d2ItdR5K/PVR7b/AEpNv916x9mbcwbKqvDL57xfc/jZ6uvuSLdUSP50r7v7v36vlJGJbLCvy/PT&#10;P+A1b2fJUWyr5TDmK+yoatvVd0V3+ariIieoamf7lMoJK80O+qk0M6J+6b/gFaD02o5Q5jPR502e&#10;a1aE376zuN392q7pvb5v4auv/wAesv8Au0S+AuJ86ftSwrefBHxLLKu/7Psdf++6/Pd9v3Vn2b1+&#10;bfX6Q/tFWzTfBPxXEqrvaBX/APH0r89HtpbBUi8pYZdu+X+N682R3xLX2ZtK0Z4vtMdz5v8ABDL8&#10;6pTbbXoLaCKdbadIt2xn8+mPf3M0u6C5W5t3X5vl2bKqPDBNBaQbld1Zvk21iWZU2lXM15LeWy3P&#10;zsz+c6762dF1lhY/ZJpPPljbcWZatarprabpP+k3k837rYsKL8itXPaXcrbB1TS7e9fsJVf5VqSz&#10;6M85bm3+aL903/AN9OtoYraJIol+VP8Aa31laJ4hXVfJl8jZby/6p/79dB5Oz7tejzHIMenv+5Xd&#10;JtT/AH6dvZF+7WVqXhLStelluby2aaV/k/1vyLWgFu802DUki+0wLc7W3xI9ekfs/QwQ/GTw/P5E&#10;SXDMyeci/wB6J0rzzStKi0ezS2tdyRL/AH/nr0v4FJs+K/hr/r6/9koIPurwn/x8Tf7tdHNXP+Ff&#10;kupf7m2ujvE+/XQc4Qp+9T/dqV/v0Om9Ep9AB8tMp/ypTqAK+zetCQsj1Nsp1QA3ZRsp1G5qACm0&#10;bmo2UAFM/gp+yh/uUAV0p1NSnUARN/x8RVYqIf62KpaAIpkVJUZaH+5TnTdTdrf7NAEOyj5afR9z&#10;5dn/AI9QNbnxp4T+IUHw6+NfjDVdQsZ7yV5bqKC3T7+77RW34Ms77xX4+fxnr0f9m751vZXm+RIo&#10;l2fxf7CIibv71fSGt+A/DniS4SfVdDsby4i+7LLEm/8A8dqw/hjSP7Il0z+yoE0+VNj28X92uD2M&#10;z7WGdYaEPdj73wnzB8V418afF+18T2OmtrXh2CKDzzKvlJPt37l2S/frX+A3h28svize6vY6eui6&#10;PdJLv0+L/VKuz5Pk/wB9K9bs/hX9m/dNfM9pE37pEiXzdn9ze29a7Kw02DTVTyIFR0XZv/jesY0Z&#10;+0OnF5xhoYb2FL3j5i/af8N6n4b+I2heNtMg+2W6+U7J/AssT/x/7612fw9/aTufFt5aWN94Qvke&#10;eXyluLRt6f8AfD17beW0WpWr2tzbR3Nu33kmXen/AHw1M03TbPR7VLaxsYLOJPupbqqIldPs5e09&#10;08J5lhqmEjSq0veieW/tVvLbfCDU1j3Ov2q3SVET+Df9+vnbRvigvhX4JTeEbFZPtuqXku59uzyo&#10;G27/APeb5Wr7T8Q6JbeJNIuNMvrb7TaTr80O779cbZ/A3wcl/b3k/h6D7RAyyxO87Pt21FSnLmOz&#10;AZphqGE9hXKP7PfgNvBPw5t1vomTUNRb7VPD/wA8t33Eru9b8PWPiG18vU7OO5T+Hfv3pWn+9f8A&#10;hWk2P/dWuyMY8vKfPVMTKdeVdFLR9Hs/D2nRafpltHZ2US7IkSvn39o3wTqf/CW6Z4s09VmiZkRk&#10;eXZslX50/wC+6+kPm/2KZc2a39u8U8Uc0TfeR13J/wB8NUSp80eWJthMX7Cv7WZ8qeOYfGPxs8b2&#10;lt/Ys9hZRfuoEm+5Ev8AHK719F6lrejeAND0+2vJ5UiigW3gRImld9qbfuVp6VoljoiyxafbR2yS&#10;tvZIfkqxeWEF+kXnwQXLr93etRTpShE9DFZhRxU4x5eWnE+ZPipq938afEOn22h6Vdvb2q+U8sy7&#10;/wCL+PbX0X4V8Pf8I34V0rRfN877HAtu01aVtbRQp+6iitk/2Pkqz83+xV06fJ7xhj8xjioxpUvh&#10;iVkhb71PRP71TfN/sUza3+zWx4YymU93bZ/DVSZJdn+t/wC+KALFFN2bETbTkhl2UARO/wDeeqju&#10;vz+Urb/9haveS7/3aY6Sw/dVf++KxlI3jEpbJ3uNrMqf8CohsIoZ/Nb52erDw3LzpKrQJvX5t8VS&#10;okvyfN/47URCQOny7aETYqLT/Jb/AJ60eS3/AD1rpMBj/cpmyptjf3qM/wDTSgCGmunz1Y2f9NaY&#10;6L/z1b/vqgki/wB+j5f4dtO2L/z1ejYv/PV6CiJ6fCny7ql2RJ827fTPOV0f5loAaibaz5tvny1p&#10;JcxOn3l/76qhP/x9S0AVtnzvUTpsuk/3atvVSZ/9KiqwItjf8Aqvv2XHyN91f/Hauv8Ae/4BVREg&#10;uZZtu3f/ABVHKAJ++ifazOn+9Q6fPTXhih+7t2UI6u//AAGgAeoXSpvlSq77dj7t1WBC9RPU331/&#10;ipHRdlBJFUT1LtWjZ8lAFKX+KrX/AC6P/u1V85nlddrbE/jq1v2ROu3+H+CokbRPGvj9bK/wg8Vs&#10;275bPf8AI3+3X52JZ3NzqLtbRLvl+dt/z70r9IPjNbfb/hb4tg/vadLX5tQ3LaPcJ5Uqvu+9s/gr&#10;ypHZEseIbNbOCKWzniR/4oYl/jrM0rWJ3eLdPs+b5n2/cq3NeWcy+QqeS8vyPcP89Uv7KZLp1aeL&#10;fb/8DRqg2Oi1j7HM9r96/dV3s+3Y/wDv7K5zU7FIJ8WwgKL8vmeZtZq2dYs9Xmgi+WOFJV/dRRLs&#10;fdTrHwna6inmar5/mL8o+VmqOYD0628K2Ns9pLPPO6Wq7F+bZD/wOtXStStrxH8ho/KRtlRX6QXl&#10;qiz7URW3792yrUPlOvlQMuz/AGFrv+A5zQ85n+79yhPk+7Vewh2ffbfu/uVb/d1fMIieZt6Ktegf&#10;ASb/AIu/4XX/AKekrhIfK313fwEh3/Gnw4zS/J9qTyv97Y9XE5T718MP/pT7f7tdLM+/ZXL+En/0&#10;r5vk+WujuX+T5fv1tzD5S3TtlV0SV2+b7lW9lBmM2UU+mVZIUbKKN9ZFD9lFRPDvqVEVEpRAZ9+i&#10;n7loqwGU10p1NoAhT5N9HnK9P2ffpiQ0AN2fvYql2Uxv9clTb6AIaPJ/jp9D7ttAEW1qZtapd9N3&#10;0AM2tTHT/ap/nUO9A5c3wyItrUza1S0b6BEW1qNrUO+//Yo30AGxnpn3P4mp+5qZRIfMFGyij7lS&#10;Ia6U7Z/t0ff+ah32fe+SqANlP2VF52/5advqQDZTXT/ap25qa+7buqgGJ/u1LTadQA3ZvofbRVeZ&#10;LlL+KWLb9n27GSolICwiLs3bar/vUuPmVfJf7v8AfoSZd/3qZv3unyt8lRzcxYyb7n3W+T+5XNeJ&#10;Lxkit9rXPnNL8r+a3yVu3iLcxOrTyon3PvVzVz4P0+HZ5t9cvLu/5a3XyLXHXjKUfdPQoSj9ou6b&#10;umlRZWnSVG+Z3/jre3/J91q5ywsLazaXdP8AP9xf3/8ABW3Z+Ulr5Sz7/m/jajDRly+8FeUJfCWk&#10;f5KHuYIX2syu9GF/v0YX+/XoHIPd12fepm5ai8ld7szb/wC7TLaFdv71VpcwFh3VF+Z1/wCAU1HV&#10;0qpqXzokUDKjs1W/k/hoiA7Yu2jZEj7W/jpfOSmeYn+3/wB81Zzku1ar3MO9/wDgNDvv/vUx922g&#10;CKwffbp56qj0Onz/AC0futn3v4qih3PeSv8AwbU+SgshdGd/uU/5d8X3ald1qv8AwJ/vNVkD5ttR&#10;JbRQ/MqfeqV0+SmfMifd/ioAieHf/DUXkqm/5asPMr1Xd/noAh8nY+6mujbXbbUr7qiy39ygCu8L&#10;eUm6mbKsP86/6qovufw0EjNlNf7lOd6ifdQBRufnX5t1WIfn3/L8m2m7Pm+apU+RX/3awmbRPOvH&#10;kK3nhDxBbfwNYTp/449fmDvtkaX7T86P8kWyv1G8SPvsNQg27/NilT/xyvyvv7b97KqxfcZq8w74&#10;fCMhtldvKj/1u7/gD0W1mttrLwXKybG/uNsffVS2eWzlSWJtjrW3DqUF5LuisftOobl3SzN/6AlI&#10;ssfZtQ1tYrP7TF/o7PFs83/0Otrw/p0un2K216sMsifcMrfw1gWD/wDCPX961zBHcvcQM67Iv4qt&#10;Jez3Er3GnxrBu+Vl+Wsij1P/AIRKxuVeWX/j4+/5u6rD+G2+1Wl888u+L/a+/V35oVRVfZ/e30TX&#10;6ozxMyoj/wByvVOUsXN+yfLEnzy/d/2asQ3i7Nr7qzbOG2hZ5VX96/z75qtI6vS5RGgkMH3vmrtv&#10;gUmz4xeF9v8Az/VwML/Jur0D4Duz/FzwvtX/AJet9aGR91+Fd/z7l+fyq6OGGfzXaWsfwqm+d/8A&#10;rlXVTf7tVymfMNT7lS7/AO6tM2fIlTInyVsYyGbm/wBmmbm/2afso2UAN+b/AGKT5v7sVPoR/nqC&#10;+YPm/ur/AN80fP8A3l/75p9FAiHY/wDfT/vmipqY9ADKKmo2fJQBXT+OnfwU37j06gCvMn72Knv9&#10;+m3P34f96nUAFMfd/uU9/uUO+z5aAIsN/frhPFvxs8HeDLqWDUta/wBLi+/b28Usrr/8TXdv8n8O&#10;+vHvjD8J/B9t4T8ZeJv7EgfV5bC4lNw7b1WXY/z7f73+1WNWUox909PL6dCtX5K5b039pz4d6q+3&#10;+3J7Df8A8/0TxJ/31XpFhf22sWEV9Y3kV5aSr8txDLvRq+BPA/8Awr9/h7rreI1vX8Vee76f9nll&#10;V9vlfJ/s/e/v17x+yHo+q6PZ6l5k7f2TLFv2fwebuX/2XdXHTxPvcsj63McgoU6Eq9Dmjy/zH0X/&#10;AAfxVFMn+9Xxt4xu/H3xG+LPi1/Dt7fxtp26FLeyn8ryold0T/0CvRP2bPjTrniHWbrwd4saV9Tt&#10;UZ4LiVdkqsv34nSun20eY8arkdSnR9tGZ9C+Sv8AFRsXft+b5a+b4vjT4s+F3xNm0XxwzXmi3k7v&#10;BcKv+qVn+TY/8VdvH8Tr7xp8V9P0jwfc20uhadE0urXTrvilVv4Fp+2icdTKq8Y8/wBk9ZRFf7rb&#10;6Nlef+Lfj94H8H3Utneaq15exfI1vaL5rpXYeHvElt4k8PWWrwLKlpdRfaFS4++i7Kr2kTleBxMV&#10;zSjyxKuleKtF1XVr3TLW+jm1C1leKW33fP8Ac/uf79Q+JPFui+D7jTItVuVtvt8rRRP/AAb1/vtX&#10;xpomneKrm/1LxdpDyJNp073Etx5vlJ829v469F+LvxI0r4heCfDE7sv9qo0vmxWi7HR1T73zfdXf&#10;XP8AWT6eXD/LUi1LmifRPjbxPp/gbQZdV1D54otif7+7+4lYOifGnwTr1+ljZ60v2hm2LvVkRn/u&#10;b/71eO/tFeIrnUNB8H2bbkVtO+2ypu+87Iip/wCzVW+M3gDSPB/gjwfeafAtnqG3ymlT+Jtm53/3&#10;t9KVX+UzWU0vZx5vikfUbpTdi7N9cv8ADTW5dS+G3h/ULnzZn+yru2L87bflrzTxt+0VLbaz/ZGl&#10;aVL5sUqeb9r/ANayL/Ai10+0ieCsuqVak40/snuexP7q14f8SPj3Fpus/wBmaDFBeRQSr9qu3+dP&#10;9tE/+Lr03xDo95458By2LztpV7f2quzp/wAsnb5q+fPid8HLb4deFdMvGu/tl7dXn2eX5dkSLsf7&#10;n/fFY1JS+yd2WYbDc1q/xH03o+pW2t6XaahFFsS6iSVU/wBhq8i8f/tAr4V8US6Rp+n21+lquxnl&#10;ldP3v+x/uV6b4MRofCWiRf8AThEi/wDfFfOniXwR4s+Gsl3r0scc1o87b5f3U6y7n/iVkq6kpcpp&#10;l+EoTxM41D1D4afGOfx/rz6e2hxWy+Vva4ilZ0SvUHSJ2Tb87vXH/BzxPbeKvB6XMFjbWFxby/Z5&#10;4bSJER3VN/8AlK7PZElwjbt7rV0/hPKx0YwryhCPKMS2i/hjWh4VT7u2rFN+WtjzyjMi1XhuV3Pt&#10;2uifI1XrlFf5P46qQ2fzvvZpkf8Av/wVzSN4j0dZkT+N6sJ/dRqhhhaHytsrfJU2xd++tokSJXTb&#10;/FUT/wCflopjuvmorbvnqzMl30bKif5Kf5zJQAbN9D7XSjf8u6ovOXem3591ADtn+3Rs/wB2n1X3&#10;s8tBBK6L/dqvN8m9at1Dc/df5d9Azl7PTdT+1XUv2lfsjbnWHbsereleeksSyxeT+6Td833Ke8yp&#10;9o2z/wAPzbPn2Ux0bzbT9+3+q+bYv36k3LaPvg3ffdKhSZnit2otvN8pF2r5W/79Ezr8i/xo3ypV&#10;Gcokzurv8rVUd282Vl/iXYtS3KRI/msq71+7Q/3oWb5KDMbCi+VtX+GmbKlfHlfL/epr1YEL1Xd6&#10;tulRTJ8lBJX+/UL1Y/gqu6fJQBE9M+5VjZUTpQBE6fxVUmhZ5fvbESrv/LGmp9/+GokbRkcPrEOy&#10;d1X+Jm/9nr8ufEMLWHijVYJfkSK6lT/x96/VbW0VL/5v4mr85Pi0k+m/ETxGy20H7q6lTZ/H9/8A&#10;u148/iPS+KJ50mm3L2XnwW3nRfxf7FVLO2ubaWL91seVflRP4q2301baK0nlufOuJW/gbYi/79aC&#10;QrNZxWMUsiSy7vNdPuJUcwROXS5+0/Z4PP8AniZ90W6rkdg0xP2SefcnyvupZtBsfs/lRLIl2jfK&#10;/wDBUWp2N9aHyFWa4n3bsRSt8q0yj1JL/XnuIop9sPm/e8pa0Law+xvv3M/+29TJC33Zfno+aHZ/&#10;Gld0TlLsL+d95Wq3s8z/AGKrwvvWrEL760IJUdkTbXpv7OSed8YvDqt/C0r/APkJ68vmf5K9Q/Zp&#10;dk+MPh3d/E0qf+QnrYg+6PBlz9puJf4NipXXXL7Iq4/wZbNbXtx/tqtdhef8e8tanOCf6qJqnh+5&#10;UEKfuEqwlREkKdRRVgGz5KiRG31LRQA2nUU16godTXoTdQ6UAFG+j7lM3NQBEPvvTqbs+epaAKlz&#10;963/AOulTfwVDc/w/wDXWptlADH+4lPodKZsoAZ/HXmX7SGpNpvwb8RLFE00t0q2+xF3/eevTaiv&#10;LOC/tXtrmKK5t2+9E6/fqJfCdeDrxw9eFWf2T4l0Xwn4Eh+BN5d62kb+L5fN+yKksv2jd9xP3SvX&#10;tv7JEOpWfw5uLa+Rkt4rz9x/s7k+f/gO+vRb/wCFfhe/dfN0O0d0+67/AD/+OV0um2Fto9lFZ20E&#10;dtFF/BEuxK4I0Zc3MfX5hnlDFYaVKnzfFzHy/wDBfxPpXw08ZfEi88T3y2Mv2zyokfdK7L5sv3Kq&#10;fBjTV8bftD6r4v0OC5TQN09x50q7Nzsmz/0P56+jrz4deFb/AFaXU59DtJr2ddkszxJsetjTdNs9&#10;KtUs7GzisLdf4IVREo5ZSOOtmmHjSlKn8Uj55/ac8VQeJ7jT/A+hxR3+uvKsrSp+9e1/2F2/xf7F&#10;Y/wrvPEf7PPieXw/4sgjfRNSZH/tCL7iy/3938X+5X0dYeEtF0rUbjULbSrSHUJW82WXyld2f/eq&#10;XXvDeleJLNLbVbGC/t1beqXHz1fsve5hU83pxpRw0o+6cLN8BPAGsay+uNpC3ktw32hU+1Svbu33&#10;t6Jv213F5DBpuh3C2cCwxWtrL5UKL9zalT2FnBpVrb21nB5MUS7FRPuItWX3f7/8FbRjE8OWMnVn&#10;70vdifPn7LulRar4X8URX0W+0upVilT/AIA++vIvHngO58DeLbjSGi85N3+iv/z1Rn/g/wBqvtWz&#10;sLawR1traC2ill3skS7N1MvNKs9VuIp7mxtppV+68y/Otc8qHun0WG4glh60qn2ZHkXxa+EWoeOd&#10;G8NT6QsCXdha+VLb3DbPk2I3/slc5d/BHxz461a1bxPqkEdpEqrvRt21VX7qpX0Z83+xSf8AfNa+&#10;w5jzlnVaMeWJU0rSrbQdOtNPsV2WlrEsUSP/ALKU19NsXuknazg81P4/KTfV3/vmmf8AfNbcsTxf&#10;b1ebn5jK8T+J4PCuk3GoXME8yJ/yxt4kd5a+cvjH8VIvH+l2lnBpFzYfZ5d6yzN9/wCR/wCCvqJ0&#10;3r/C/wDsbai+zRP8vkQf8DSoqU+Y9TLsXhsL70480jyr4FeOdT8Txf2VLpDWdjZWcUUV3/A7r/fr&#10;l/i1bfETXt/h6XSmvNMaXf51jB8kv8aI7/wbK+gk+T7u3/gC7KNlR7H+YuOYU415V40zgvhX4Gn8&#10;AeFYrO5Vft11K0t1sb/VPs2JXcJ8/wA396mXNss2zeu/Y2+pvm/vbP8AYrpj7h5tevLEVOeQUUYb&#10;+/TH3f3qs5SJ0/e7t1M2S7v9bvSrH/AqZ5n+1/47Uco+YNlGyj5qKsQ3ZTNlS0UARbKHSn7KKAGf&#10;7O35KrpcxTXDxJu/df7NWJod6fNUSQr/AHdm6gCXZ/vUIlRJ9z71O30ED/uVXvH3/wB7fT99V3+9&#10;uqJGkTj9N1651XxBrGlReQ72V5Akvy/JsZN//fVdRc/JLE23+H5qzNHs2hv7tlijTzZ3l3/33/g3&#10;1sXkK3Lovmsiff8Au/fqIlykRW0PkxfLudG+f71V0dZokbbsfd8u+rG/5t+75/7lQunyJK330rYz&#10;HzQxTf6350pjpFu2r9+rEyfJ92q7pFu3bVoIGvt8r5vuVXS5XZVjyfn/ALiUyZF3fLQAxJt9D01E&#10;+bdTqAK7035dtSum6otlWSRP9yoXqw6VE6UAV5n+TatEKfLtf79OoR/3qUAc74nsJZr9Nv8AB89f&#10;nz8e9Hl/4Wr4g3Sqn+lNL87fwtsr9E9em2X6f7lfm/8AtSu3/C6ddVfk/wBV/wCgV5VX4j0qXwnB&#10;XO651n/QYGd4l+b/AOwSqNzeXk108+5pkT5NlS2c1z5vmxK0Mv3PORaWHyLBrhVnZ7j++n96ublO&#10;gu+G9Sl/tLymbf8AL+6Tb8lPv7e70+6lm0jdvlb97NcxIyf7qtRDpUuq2sTQMyahF/4+lJEt5rNo&#10;tvJeLbG3b7m2o5gPVkTfK9RfM+9ZYvufdq1DbbFd1+dH+9USQxW0v+t/4A7V6UTlCzdvuVYm2w01&#10;4Wd/l+/THRt21mrcgsQzLs216F8BLn7N8ZPCTf8AT4if5/77rzxEWFa7v4MvFbfFLwpK33F1GL/0&#10;Oqic5+hfhvb9q/4DXQTP8lc/4bT/AE9/92ujdPkrYyHQuv2dKm+/UMPyQfw09Lneny0coSHJ9+n0&#10;3fTqsBv8dOT79FFQAUUUUAN2N8+1tlCI235m306igBtMepaiegoYlM856en36bsqAGXP/LH/AHqf&#10;TLlP3Sf71PoAKNn96jfTHdn/AIqAH/LUO/5/u0bKKADfSv8AcplDv8lSac0hlFFFBmGymU+mUAN3&#10;0ffodKKCwooooAZRT9lMf5KACmUbmooAKKbvp2+ggKN9N30/en96gsSm76dvXZ95aqpNvfav/j9A&#10;FjfTHemfaV/vLTXm/wBpaAHI7UU3en95aY8y7PvLVAS1FNuf7tMSZXT/AFq/99U/en96gAhf+9T/&#10;AOCjzl/v0zzoqAH0Uzz4/wC9/wCOUvmL/laAEemv9ykd1/ytN8//AHv++aADZR/3zR5/+9/3zTPO&#10;/wBmT/vmgAqK5SWZUWKVYf73+3Uvnb/7yf8AAaZQBVhSKz+ZWb/gdSu++VGqV0+Sq9z99P8AbqQG&#10;7Pm+Wib/AFX3f4qciLv+7TZvkgeqAleoqKdQQROlM2bPvVM82z5du+oXdv7q0AN2rUL093l/55LT&#10;MSf3U/76oAa6VC9TYk/up/31UT7v9mrAhm+/UT1LMkrp8rVUeGXynX+OgkbMi7/vUxPvrWel55M/&#10;2WdZd/8Af2/JVtIdkqMrbKjmLjEr+IXX7Un+7X52ftXWH2P4xarP82+4WJ1RP4vkr9Dde27YmVt/&#10;8Ffn/wDth2ctn8WopVb/AFtjE6u//fFebV+I76Rw9tpSzaTZL9sVN6754n/j/wBysJPDdzDeXEss&#10;C7Nvyu8u3bVi2mvNBuopWVbmX7iy/cRKpalea1eLdy215BNLu+ZN33a5zoNLR/7TS8srnU1aG0Rd&#10;nzyolWNZtWnRGUQp87f61q517/V4beJtQuYnRPki+z/ff/frYmhnum3fag8X8Pmqm6sgPRU1uK2W&#10;KVvnhnbZF5Pz/PUWt6wv9nSy+UzvF/zy+/VSw8DQWdx9s82d9n+qh3fItRJc31nq7xtFE9i3ybHr&#10;0jlNrQb+C/01LldyP/FvbfWg8yu3y/f/AL+2qVhcxJ8u1Ui/uIlaabZok8pfm/2K0iLlGQwtNFtf&#10;53rpfhpDs+IPhzc3/MRi/wDQ0rn03Qu7bq2/A14tn4y0S5lZUSK8id9/++lbRMj9I/D3/H+9dA9c&#10;v4bufOv9395a6J5mrpicRYR6ieb+FV30zzvlTb/HUyfItUAI7bP9V/49SedL/wA8l/76pd9G+pAd&#10;vf8A55L/AN9U13lf7kS/99Ub6ZvT+9RygH73/nkv/fdS75f7q/8AfVG5aKOUA3N/s01H3t83/faU&#10;O6/do3rtqC+Yc+7+9RUSTUfNQHMPR1+ejzv9moUdPNqagCG5+dXopkv3Hp+5aACm72/hWh/uUxH2&#10;JtqCiK/uVs4Jbm5n8mGJd7Pt37Erx/WP2qPCthcPFZyz6k6Ns/dbERq9id/ldWVXRvk2PXNQ/Dfw&#10;ct5NdxeFdJS4lbcz/ZV+9/f+5WNXm+ye1gZYSM7YmPMeb2f7Vfhq5f8A0y2u7P8A74f/ANkr0jwT&#10;45sfH+l3GoaY1ylpE2xHlXYjV4V+zZYQJ8QfGuny2cDxW/muqSxJ8rrcOldx8ePiuvw30uLRdFgt&#10;k1W/V/4diW8X9/8A9Crmp1ZcvNI+gxWCw08R9Ww1L3j2DY3z/vW+Tfupmxv7zV8faU3jX4b+DdN8&#10;aRa5KlrLOka2V3I7B0b5t23/AG6+pPA3iqDxt4Q0rXIF8lLyLeyf3XV9jp/31V06/OeTmOU/Uo88&#10;Zc0Td8n+9LL/AN9Ux4f9qSm3+pQabB595PFDF/fmbYlcD4t+PfgfwrcJbXOrxXl2zqjRWK+b5X+/&#10;s+7W0pRj8R5FHCV8R71KJ6B5Kp/9m1RJNA/3ZVf/AHJUryz45eM4rbw5pmjWc/2b+29n+lvEz/ZY&#10;Pv79i/xVU8C+D/h54hT7HbXk2t6xaxebdXFxLcRSt/t7X+Vax9v73KelTy6PsfaVT2F5oId6yzqm&#10;z72+VE2UQ+RMqSxN5yv910bfvrzSfw14Q0S1vWk8HTzPa+b5t3fWqO/+9vd6Z4S0e6vPAlvpU8F/&#10;olvEn21b1GXyv7+zb96j2nvB9Qp+z9pGR6h5Kv8Ad3f99U3yVdNy7tleI6x4nl8eaomoXf8Ab8Ph&#10;e3bZAmnROiN/tyv/ABf+y12CeFdD0HTU16CfUpktf3sCS3zsjv8AwbqPbe8XLLoQjHml70jvvJX+&#10;5TNkWzd8uyuSew1zR9Ol1D+0/tOoJ/pEtjL/AMe7/wCwv+5V258bWdtLaSz7ksrqxW6gdPneX5/u&#10;f+PpV+1OGWDl/wAupcxvOkW/7tP2x/3Frlv+FhaR9l3XLT2bo3lNaPF86/7bp/DXRpMrxIytvR/u&#10;1cakZnLUw1Wl8RL5Ef8AdSl2x/3FqHzm307fWhykm2P+4tJtWonejfQWS/8AfNMyv9ym76N9ADvl&#10;qLyfm3bmp++mb9lAEtFRedR51AEtG5ai30zfQacpN/wGmbKZuajfVEcoUU3fTHmoES0O9V/OqKZ2&#10;3UAWHfdRVdH2IlHnfcoAe77Pu1UufN+1W+3b/t0/zqhd/wDSEepAt1Xuf9U9M856bc7/ACHqogWK&#10;Y77PvVXR/l+9RM/yvQQS0b6i30zf/tUATb6Zvqu8zUzzvk+arAm85Khfa6VF/H92ia5VKAIvJlhb&#10;crU7f/E1N+0q/wDEtQvN/DQBFeeVN97a9Ymt+IdP8JWV3qOp3i2Gn2q75ZX3fL/3zWw6ROyfJXmv&#10;7Sdms3wZ8YL9z/QW+f8A3axkaROqv9bttb0iy1OxlWbT7yLzYpk/iVv46+J/2rr+Kb4l26yxKkVn&#10;bQI0rt95Wr6W+D+qy3nwC8JNu/1VgqPXx/8AtY3LXPxhlWK2kuUaztUZH+T+D5K4Je/I7InD69cx&#10;arYJBbS7Nvz7/wDaqp4P+Hvirxn+/itvsFo//LxN8if98fxV6h8Lvg/9mt4tV15d8rKjxWP9z/fr&#10;1hE2L5US7E/gRF2JWXsglUPL9N+BWkJBEur3Uuqunz/3Erpk8AeHLNdkekW2P9pa6e522a/N/BXF&#10;618WfDfh68aC41RI5/4liLSV0chjKUjJttesb/ZbLeb5du/5KZ9gVJXZtro38dcpomgxWcX2lLlb&#10;lE+86N89belXkqN5Uvzoi/fopyLkbcMMCRb93z1LbQ+TvbfsrP8AmubhFVvv/O1W3vF3/uvnrcku&#10;72T+H5Gplt5v2hN38O35/wDbpsNzsTzW/wDH6Ib/AO0qksq7HaqiZ8p+lHhW886/SX+DyIn/APHE&#10;r5//AGP/ABVqepeKPjBa32p3N55GrfukmlZ/KTzZfu17R4AuftKafLu/1tjE/wD44leE/sf2fk/F&#10;D4xq6r/yE/8A2rLWxET64tn+W0arG+qSfuYEX+7Urv8AJWxzSLG+m79lQo7PTd9BHvlp3pv3/mqt&#10;5zfwqz0vzP8Aeo5iyw70zzv7tQ/w/wDxdKm7d92gvlLG5qNlQ/Nv+7T99AcpKnyUb6r79lP31ABv&#10;/e+9P+aqj3Oy621LvqOYBty/yPUu+qlzN8j0/wA6jmL5R7zb96/NRvpnnL/FTHejmEPf56ej/cWq&#10;/wDwKj/gVQaQnafOeA/BzRLvQfj34yjuoJfss63GyXb8nzXCtUX7SHwu17xV4l0zWtKtp7y0+y/Z&#10;Z0t1814mV3dH8rf/ALde+vMqSu3y72X5n2/Ptpu+uP2fu8p9HHN60MTHEnzL4m8CfEf4k6no2jah&#10;a/YNItlRVmSJYreL/b27/vV9GeGPD1n4S8OafpFj8lvZweUrv/E+/dvq353z/ep++inR5THH5pUx&#10;8Y0uXliV9b0ex17TrixvoFube4XYybU/+Iryy2/ZX8AW1757Qahc7W/1NxdfJ/fr1Xzqf5yVtKP8&#10;xw0cbicPHkpSMTxPok94tpPpmn6NNewfuon1OBn2xf7G2s/w14R1CDxLL4g1e5tP7Q+y/ZIrfT4v&#10;KiVG/v7/AL1dN53z/eo87ZUcsS442q6fsjJ8f21zqvh99Ps4Gf7bLFat83+qTf8AO9dAjxQqixf6&#10;pF2f8A/gqr9oSmfaV31X2uY55V5cvKUrm51W582zg0yO2i+eJrt5U2In+wq/NUM3hiD/AIRKbQYG&#10;+/FsWV/73360PtXtTXv1SqNfrM/smPNf+Ib+yl0/+ylhlli+zy33nrs+59/ZWlZ+HrOzfT32rN9g&#10;gW1i3/c+59+nvefL/wDZUfbKw5YlyxdWXw+6ZX/CKxPYa20rK+p6p5rtK6/cRvuJWhon9oW1vbwX&#10;UVtDFEvlfJKz7/8Abo/tL56Pt6utX7oSxFWrHlkXd6pT/P8A9qsdNS/2qhfUlT7zR1ftYHHGkb3n&#10;VD5zbvvVhf2rGnyMy7/7lSpqXnfdddlHtYB7M2/O2Uz7ctZT367ttUr/AFtbPyd275m/u0SqxD2U&#10;jovtivR52+ufs9VTUrfz4qmmv2RaiNUPZmx51HnVk/aW/uvUT3jp/erb2kQ5Db+1e1M+2LWOl+z0&#10;z7Q9HNEOQ2/tK/3qZ9q9qx/tD0PeNs+9R7SIRjI1vtlH2ysFL/59rbd/+9TZtSVH+WVd/wD11So9&#10;rAvkN37V7Ux7yufh1VfK/wBfFv8A7m6nvrEX/PeL/vqj28CJUjb+1e1Mmudi/frCfW4E+9PFUL6r&#10;Bv8Avb/+A0e3iHspG39q9qimv1Rk3tWT/asHybG+Rv8AZqlf3i3OxItzujfc20e3gHJI6X7Yv96o&#10;rm8XyH+aua/4SGJHfbKv7r72z59lE2qteWDtFEzo235/79Ht4l+wkdElz8iUfbKxf7SZIl2xS792&#10;yoZtV2JuZWRH/jdqPbxI9hI6D7ZTftf+1XOf2q29G8iR0dfv76pX/idbCLcy7E/hTzUTfUfWYFxo&#10;SOte8pj3m+vP/wDhYW+f7N/Z9ylx8v32q2/iFkuEgZI0llbZEjyv89Y/XaZf1aR2D3P+1UX2z+9X&#10;OTXN8n3ook+Zkql/bE/9qfYdy/aNv3Hd0Sj63APq0jqHmi3/AHvvU5Jvl+9XNTJfPKm7y9jf+O1n&#10;6bqs95dXECt5MsW5Njr/ALdH1uISw0js3vF3bP40rz/463K3nwg8YWzfOjadcfP/AMArS/tLU0ur&#10;tWltvKRd6bPkesW5uW1i3mivpIkR/kaKXa6Mvzo9H1mJH1aR5z8DdeW2+AXh9fP+SKJ92/8A2Xrz&#10;+5TT/H/jy78StAs1vb7beJ3+4235K9T8eeEoLnwVd6fBefYInXyle0X5FX/cWvPNB02LRNGsrGJf&#10;kRdnyf8AodRzc5cvciabpuply6ou3a2+raW2yVN210/3aLyFfkX5d1dBxGPf2y3lhLEzNsZa+Nfi&#10;l4YuNE8UXEQDyF3ZtzfWvtW82wpXjfxg8EDX5LW7t02Sbir/AJVqamR4P01ba1e8+bZdfcR2/grQ&#10;mh2ebEzbE/hqpojtZ2sVneStD+/ba+35H3f7dWL+/ghT5m+ff9/+NK5YnR9oitkZ7i4s9zQ3DfvY&#10;n/vVsWDu/lbm+T/drC0TxtodnLby6h4evtVu4v8Al7e++z/J/c2IlekeFfHPgDUrpIH8BatNK0v+&#10;qt9Wd3bd/cRkq+fk+IPdmc/qUP2mwf5d7p86o/8AfqpYXjXOnIrRfZpVX5n/AIN38GyvtXRPgJ8O&#10;9S+xL/ZWoW13PAlx9nuJ23xbkd9j/P8Ae+5XQQ/swfD5Nitorb93yv57/wC3/t1zfW4l+wkdB4Am&#10;azWytp2/1VjbxM6f9ckWq/wu+EVn8MfE3i3XLPV579/EN01x9klgVEt2Z9/3/wCKujs4bOz15NPi&#10;bybjbsX/AHK6B7OVET97vR5dn3KuONiRLDSNDzldXb/gdV0mndvKWJn/ANusT7fLba5/Z8rS/Iyf&#10;On3HX5P/AIh61nSe2i3MzP8AMqfJ/wAA/wDiHq/7QiR9WkWnml2bpZWhSqV54ns7D/W3kCf78q1n&#10;6lZ/aZYrG6ia5il+8+7YifcrMufhF4eeV5f7Iim/uvtf565pY/8AlL+rSOms/EkF/wD6i8gd/wDY&#10;lSmW15cvdPu+4v3q4+58AeHtH1RILPQ23y7dlwm75K7VNHawtfKg8zyk/wBVVxx38wfVpFv7Tv2f&#10;eod/7u6sTUryewv4rNYLmZJdn77+7Wg9t5Lyt5sv/TLfV/XIj+rSLyTNv/i3053Z653XrxdKsnli&#10;nW5+5tt3utn9/wCemW2t6fcwPPLqFpDKzbNj3S1f10X1aR0u9vko31x+seJNFhVfK1XT33yojb7p&#10;PlSon8YeHrmz3S6rpqXD7dyJL92o+uh9UmdXc7nv4mX7nlNUrzK+zbKv/fVedXnjDSE1lGg17TU0&#10;z5U2ef8AP/6BWhD488NWyahu17T3t2n82L5t+2JUT5Puf7FY/Xjs/s/3TqrzdcxfupVf5k+41W0u&#10;Ypvusr/7jV5/D8TvCv2hJbPWo3t9v3Egf7++LZ/B/dSrH/C0fCaP8up/eZX/AOPOX+HZ/sf7FH14&#10;j6nI7P7TA7/61X/4F/n+/QlzE77VlXf/AHK83vPiv4eTVIpYr6f7ErJuT7LL/sf3k/2Ksf8AC5vC&#10;E2yddQlh+bzdm3yn3L/B83+5UfXQ+oyO6e8i3f61f++aPtsf+UrzWb4zeHP7XiuV1OVLdPvRbvv/&#10;APj9SzfHjwruTbLJ/rd7fvYv/i6JY0PqMj0B7mB9nzNs/wB2h7yJG2s7f9815V/wuzw4mrpffbp9&#10;m35rSZk8r+P/AGP9upX/AGgfDXmo/lbNn99t/wDf/wBj/brH66X9UPS3dd275vn+78tO+0q6o21n&#10;3V4/D8dfDkOqS3itv3t9x93y/wDjlTP+0V4eTZ5Vsuxfu/f/APiKf1uRf1Q9Ye8X/afd/c/z/t1C&#10;83+zJv27/vV41pXx40PSrqWWCBv9IZnZH3P96pf+GltPRty2eyX7n+qb/wCLpSxcgjhD177Sty/7&#10;r59v3tktDzMm9fK+fymf73+f7leMw/tG2cMrtBZr+9+dv9Ff/wCO1Vm/aTWZ3b7DH8y7H/0X/wC2&#10;1P1kv6oe4JeLNF5sG2aL++kqulQzTNDvlZVRE+dndvufc/8Ai3rwew/aBg0qJ4ra2ZE/uJar/wDF&#10;0Xn7RvnI6tazukq7JU8iL5qj6yL6oe621y1yqSwLBNF9zej7/wC5/wDZ1E807vtaKB0Vvv8A3/u1&#10;4LbftAtpsDwQWc6RJ/Bti/8AiKhf9oedPmWKff8Af/5Zf/EUvbzNI4Y9wsNeXUrhIraWB2279+10&#10;T+P/AO1Vbubme2R532vEiv8Awu/8dfOVt8fv7NfdbWLI/wD0xZE/9BT/AGadN+0bqbu+2Kf/AL/p&#10;/wDEVPt5l/Vz6G028XUpX8jynSL+/Eyf3P8A7OszVden029tLVYN73EG/wA7Z/qn+5/7PurwL/hf&#10;2qw/dik/4BdPWfeftCarbLuaKfZ/ce+bZ/6BSlUmXToQ+0fQr69cvqM1t5ET/wCivKk3/ffyfc/2&#10;0qxNf3MNw6t86P8AddK+bP8Ahd+pzf6qLZs+T57qWopvjHq83zeRA6f9Nt7/APs9Y81U2lQpfZPq&#10;DfL5T+a2/wD3P+AVVe/aG/isVgl8p4v+PhGZK+YX+MGrv92DT/8AvmX/AOLqvN8TtVd9zwaej/3/&#10;ACN//s9XGUyPZwPriZ2RPmuW37m+d5/9/wD+LSsxNYiTWfsss+y3RkdZvNr5U/4WRq8z7v8ARkf/&#10;AGIKWb4kavN80stt/wCAqVfNMz9jA+rft9j5tv8A6dHvWJlb9+n3/k/+Ieqltrds95cRXk8EMX3F&#10;f7Uj7/k+/wD+PvXy7/wsLWvk8q5j/wB9IE/+IqF/iRrk0u1b5v8Avlf/AIijmqj9hSPqu51Kx+0S&#10;/wDEztPK2/LvnT73z/8AxaVn6br1s6SxajfWiS7f4JdyP/nZXy1N8QteR/8AkJz/APjtV3+IWvI/&#10;/IVu/n/2qOaqHs6R9VX+vaYmnXcVtfW3m/8ALB9sr7fkqvYeMNKe1T7dK3m7nf8AdWs9fLv/AAmG&#10;uTfMuq3P/f2h/FWtOu7+07t/+2rf/F0c1UOWkfTV54t0X7K8UU8/2jc/lOlq/wD4/wDJU1t4t0V1&#10;i821u3dF2f8AHrs3/cr5RufEOp/ebU7v/v8At/8AF1VtvE+oPqNvEt5cv+9T/lu/z/PR+9DlpH1h&#10;rGpb0t2s4rm2li+Rn8hH82s/UviLpmlS+RPpV99odU+RIk/+LrHv9V2f6/76/wC19yvF/H+vT/8A&#10;Ca3ctpcyWz7Yk+T5P4KPfIjyHs9z8S4JtRt5dPttShi3J5tv5UXzf+P/AO5Wi/xUgf7ug6kiff8A&#10;4K+ZH8SarbPubU7n593z+a//AMXT5tbvtn73VbnZ/wBd9lHLM2/dH0LqXxIXVb2KJbG70r7P+93y&#10;3ixJLu/z/wCP1oJ8TrGGC3iZbbdF8m+bUU+f/wAcr5fudYgf/j51Bd6/89p6pf2xp/3Pt0G//Ylq&#10;4xmRzUj6dvPiLpk1/wCe09pCny/Imp/J8r/7lS3Pxp093+ZrL512Mj3m9P8Ax1K+XZtb0+Hf/pa0&#10;W2t2N4n7qdpv+uMTvT9nIOakfQth8UdD0qK9WKW02XWzcjs7/d+T+5T7P406Rptr9mia0e0+RGT9&#10;+/8AB/uV8+JMk3yrFcv/ANsJf/iKHRkfd9h1B/8AtzlqvZyF7SEj3u2+Pej6avkRXMG1GTbvtZfl&#10;qpqXx+0W8sHtvPiSLdv+Szl3/wDodeCalZzzIzLp98ny797wNXH3mvRWEu2VZ9/+7R7ORPNA+oYf&#10;2h7G2iSCKVn2fd/0Vv8A4uq2pfHKC/iSKVZHRfu/uNn/ALPXzr4bv/7b81rOznufK+9s2JXVWFhq&#10;d4u5dFudn992i/8Ai6PYsXtInqz/AByXduVZ/wC5/qIqz7z42SzOjNFfTeV93/VJs/8AHK4R/D2q&#10;/wDLXTGRNv8Az1iqKHQdTm+VbOPb/wBdUp/VhyrwOtufjrqHzr5uqbP+wiyf+yVlTfGC+uX81orl&#10;3T+Oa+l3/wDodYOpeGL62dFaK2+f73737n/jlcrqTrYf62e23/3EZqXsCPbwO4vPi1qbpu8pX/35&#10;5X/9nrHufiXqEz7mtrbf/uu//odcjeXMsNrFLOsSJL91P46zYb/zn+9UcptGXOdwnja8mf5orb/v&#10;0ldBo72fiRZdN1OBXivYGiV4VVHRq83tpldk2tXYeFbn7Nqmnt/zylSuaUuQ6YwNDwB8Ik8B6pcS&#10;/wBr3d/Ey/uoZm+SJK7BPvorNWrfzLDdOrf7lYj/ACXjqv8Aqvv12YKXPL3jzcbS5I+6bFtNsd4t&#10;u9GX/viqqQ/w7vn/ANui2ff91qsfYFm2bv8Avvd92vbkeKZl58krq3z/AO5Xm/xS0XV7+zsjpF01&#10;m6yHzQv8XFekP/rXVv71RfZxLK5PzDtRGRZ4Ilzv/sy2ibfb+ejr/wBNa07DyNS1TTNIgl2Jezpb&#10;vLaL/Hv/APHq4SwubOwnm3bvtCfd+XeiN9yvQPgbeQX/AI88H6Z5SpcLqduu9GdN6/P89ccqnJE6&#10;6UffPfbP9kuz0q9eWLU4790/glXf/wCOVY8VeJPEfwiv7fQ9M1OLTUaDf/xL7WK3/wDRSf8As9fQ&#10;aQq9w8q/8ta+b/2kJvO8buy/8sIIov8Axx2/9nrx/bynI9uNCEDFvPip4xvLrzZfFWrJ/tpdPven&#10;Q/FHxRcvtbXNS/33um/+LrhPt/kxfvfnrHufE62b1fsg5oQPbtN8T+LNSlRbbXNZuXX5/wBzdPvr&#10;qH17xnYW+65l1vZ/E6XTS/8As9eWfD2HU9Se3uWllsPNZNiI3zsu+vpjXnn0qwee2s2vLhdm2FG2&#10;OtdkcJzxOOWJjzckTyebx/q8z7f+Eh1BHVvuPdSo/wD6HVeHx5qs2/drV9s3f8/TVXvPiRLqs9pB&#10;LosFzaOq2987q6Pb3Db/AJK4f4e/Cv8Atizin1e8ubx5fnVIp3RFX+5V/VP5QqVvZfEd7N4z1Dfu&#10;/tyd0/6+no/4S28f/mKz/wDf96x7/wCGPh7+2YrGC2ud6L+9330v/wAXWtD8KPCqRbmsW3t93fdS&#10;/M//AH3R9UIji6RDc+JLn739qz/9/wB6IfEM83+tvJd+7/nq1cf4z0fQ/D32e2ttKjudYum8q1tE&#10;lfe7f33/ANlK0PB/w00yzsIk1dpdSu1+f55difN/c/2ay+rF/W4nTPqqv965+f8A22eoXv4P+e6v&#10;/v1pw/Dfwqlr8ukRO/8AF9+i/wDAHhW2gSKDRbSa4/hR4v8A7Oq+rB9biY/9pW23/Xwf99Uf23Zp&#10;96eL/gb1oQ/DfSvs7xf2RYpcS/e/cK/lVoWHw60G2i8ptKtLnyvvP5C/PR9UI+txOam8Q2f/AD8w&#10;f99VmTa9Zvv23Kv/ALktdxeeCdBtonaXSLRP4/kgX/4iuE8W2GhvYJfLp9t9nT5FSKL770fVA+tg&#10;mpLN8y/OlTfb4t+9Ymd/ufdrkdH0HU9r7YPJ3/Ps/u10Ft4e1N0+7XHKlyHZGuXv7YlT5VaRE/2P&#10;kqpNqsv8c7f99UP4Y1OszUvD2pJv/frv/uUeyD2pZ/t5v+e7bP8AbanJ4zsUVFZp33/88YneuX0r&#10;wNfeIdZRbydvsUDb5/4K9lh0e20e3inaJYYol2RJXTHDHHUxfIcFN4tgf7ttqH/gG1RQ+LV37Vs9&#10;Qf8A7dWrsLlJ9Vt9rbkif596UzStEitvNaeLY/8Aff8Ajrb6tEx+tyOc/ttnfY2laluf7v8AorVX&#10;0TxPbaxBLLbRT3OyXym8m1d9jf3K6DWNS/sq6is4P+QxfstvapN8+xv7+ytDwT4S/wCEGsLuCe5a&#10;8vZWa6nSL5EV6v6pEJYuRlO8+1P+JZqWz+H/AENqZvvH+X+xdU/8BW/+LrvkTzok223313/O1OSb&#10;yYnVmXzf7ifPR9WiR9bkcElnfOm7/hHtS/4HEn/xdRTf2iip/wASG++b/c/+LrskuZ7mdP3qon9x&#10;Kid5ftH71lf+6lEcNEj65I5TydTTZt0O73t/faL/AOLp81nrKS7f7Dn/AO/sVdhZ7Uldm3b2+7V2&#10;G2lm/eysyf7dX9WiH1yRw6abrj/N/YcqJ/11ip/9iaq6ozaeyJ/11iru3hZNjbmdP77/AMNV5kie&#10;VGbdM/8ADso+rUg+uSOH/sfU3d1itl/7+pUKaPq80qRLZx72/wCm9dhNNPCu1WV939yokdraB5Vi&#10;/ev8n+7R9WiH1yRx95oOr22//Rrbev8A09P/APEVVh0rV5tn7qyT/tu//wARW/NYXn/LeXZvZ/np&#10;+mpstd0vzyxNsb/bqvYRJ+syMR/D2roj7vsiOv8Af31zXjb+0PDHhm41O5+zPb27LuSFm316h5Mt&#10;y6fef+GuX8YeHpfFqPoLSqluyq95cf8APBd+9E/3nREqfZRKjXkeWeBvGF54w1RLbT4PkXc8s03z&#10;7K9O0fwlq9y7y3NzBbW+3/W+R97/AGNm+t3wx4Y0/SoEi06x+wW8S+Vs2/J/+1XW3lmzwbdqoj/3&#10;6Xsoh7eRxVt4PZ4nl/tXZ/Bs+y/+gfPUX/CGTvP5S6rOn+2kCJXW/ZvJ2W33HVd7P9xKLb9z80sT&#10;PsZNr7vvpT9lEj2szjP+EMl812bVbvyn+7sWL5//AByqWpeBrmGJGg1O+muH2bYdyf8AxFeh/Y9l&#10;x5u3fcP91P4ESnf2D8yefL+9Vfnf+5V+yiHPM4KH4YtbS7bzXLnft3skWz5f/HKih8B+debm1O5S&#10;yi/jll3vL/uba7+aza5R1SeWaL++9NfRPtLRPK7Jafwwo33quNKIe1keb3nhKB5WaCWVP9h52d6q&#10;XPgzyZU8qeR33fNvavW7nTbOwg3LB+9f5Nn39tRJpTIiTqqvv/jqJRiHtZHH6J4V0jTbN5byJbl3&#10;+Rnff8lbD+HtK+z7pdMgd2X7m37n+3WxNpu+Xb8uzdvZ3/gq7cvBYRPLPP8AZoli+V5v4v8Ac/vV&#10;HKg55nCX/h7TLO3SCXTIE+/8/lffrndE0q2/4S/TGs7O0S3SdPK2L87vvSuy1Xdr1r5rWbQ2KfPE&#10;j/I87/7f91axdHfZ4m0y5WJU/frt/wCmSb0qA55HoXiGaCHVEWXWmhu/N2QW6fJ/Gm9H/wBn56x/&#10;EOiRf8JHqbNFE/71f9dXqet69/Y73Ev9nz3n2dUl+TYjy/7Cf3v/ANivOviFbXl/4ju7SCT7HaSx&#10;I8rxL+9b5PuVESzhNeRdb1SXQ7OeJNMt136jsXe/93yk/u1oWHhvTIbeJv7KtkiX+5Ej/PWnbeG4&#10;rC3t4LOLybKL960SfP5rf7f+1WrCkT/dl2Rfwo9bRiY80ipDoljNB5sttbb/ALnyRLT7b/RvmWBU&#10;T/cqK/v1SW3tvNiheXdt/wBvb9+mfbGuXSKJWf5dmzb9ytokc8gvL+e8V4ov4vkZ9v8ABT7Z/sFh&#10;5UTbJf8Ax+rtnYQIj/LvlT73+zVhNNgmTzf43/jqiJSkYnnRQ2+6eXY7/P8Ae+dnqlsnv5ftMu50&#10;X5FTbXUPpsHlfN8/lf7NVHtvOXdFu8rbUFxPL/jB4hnsPD6LFF/rW2s714beWDPOksqT/wDslfRX&#10;jbwfLr3h+VWlW2S3bf8AaHb73+xXgqWc9/E9syskUTb97ts3UxkOiXM9hqNpLFKyfPs+SvpbR0a5&#10;sIpZ4GR0Xe37r79eKeA/AF5rerpti2Wlu++WV/uLXudzcskUUUDfuYl+V3++3+21UAy/Rpt8EW5E&#10;T7zvVfZFbWr/ANz79W7PbcxblXfv+89Z95bLqUv2aWf7Nb7m3bP46CDz7xDqVz4hnfT9MZvK/idP&#10;46boPgmBJfNvv+WX3U+/Xa2GiQWDusUTbIv/AEGs/XtSXTXdYvkllV/KR/uL/v05cpUPiOP8VWy6&#10;rr0q3MX7mJf3Hlfw15/qSfY73yl+7ur0aGHeiNu3oy/K9cf4qsPs1/Xj1ZHvUo8kQ0pN/wA1dVpX&#10;+1/45XNaUny10elPsn21wVDsiey3Nt9vtbSeLbvaJH31n6rD5N0jL/d+apdN16x0fwWuq6jcxWdp&#10;a74pZpd3yf8AfNUrnW9M8W6Tb6rpF9Ff2TS7GmiX+KtsN7kjmxMfdLFs67ti1dmeX7On9x6yrab5&#10;P9v+/Wgjs8XlV9AfMlR0/f7v79CIElfO7b221Ymh/jqFtufvMv8Au0CjI+TXmaG/is4rOK5dl/dP&#10;L990r0b9mnSp7n48eH5dq+UrSytsl37dqPXl/wDbzW11FLtV3iXZ97+Gvcv2NtKgv/i1/acG791Z&#10;3G5P7m7/APbrzqsv3R6tCP70+5razVJX/wDiq+Z/jS63PjzVVb+BlT/xyvpDSte0/WJZV0+8trzy&#10;v9b9nlV9n+/tr5n+JaNeeN9bl+//AKU6f98149P4z25HnOsWDQxSstYXhjTYrzVNrLv2tvbfXZ62&#10;n7h/92qPgnTdn2iXb87Nsr2KPxHBX+E9Y+Glt/aXibSoIl+/cxI3+7X0n4h0qdILh4Il+0Kv7pH3&#10;/e/4DXhnwcsPs3jTR9zf8t9//jlfR3iS/ittOur6VWdIlaVkRfn+WvXl8J4q+M+R9V8VeLL/AFL7&#10;HqGnrDZW87P9oiXfE67H/jb+Lf8AdrpbOb+ytEt13LvWBEX/AH627zxVoN5Z63pGlWLWflWst1Fc&#10;PEjxS/333/8AbWvLNbvPEN/r2lLZ6haaV4cf/R01GaDzZVl/293y1NCJ3Y+Xwnoug6VsTdKu+7n+&#10;87/+gU/W7+20fS7i8udsMVqu/wA7/YVK5fxnpXirStLt20XWpZtbuv8AR4E/1W5F++7/ADuvyJ/c&#10;rn9Y/tDxnrNpoM7LeWWjeVFqzp8iXVwybkiT/Z3/AH66ZR5TyomV4M/4qfXL3xZfQNDuXytOidfu&#10;Rfxv/vPXoGj2avPLeSpvd/4KsWGmrM3zRKluuz7i7P8AvhK2pkaZP3Crsddi7/4a4y/eMq/8SaVp&#10;r+VLqFsjp8ixPKju7/7laulaVsgS5lXfdy/wP8nyV554b8AXmg+Lb6We81BNMvJWlsf7OVU2Pv8A&#10;n819jtXsOiaVLZ2TrPPcvvbev2iV3erlyh8YJCsP937vzVXmSK2/fqv7qX/Zq7eTQWzOzPs2/wBz&#10;59lcP4n8Q/b1lWBlhtIF3z3b/IiVmMwvGHiT7T9ttorpobRPnnuP+WUXyfIif7T15TNeXniTVorx&#10;l8m3t12QW/z/ALr/AG/9pqfrGtt4wvfIsVaHRIm3qn/Pw39963dEsJ4V27l+X+OuSrU/lO6hS+1I&#10;sab58PzLA3/AFrbtr+8hb5Yrt/8Avj/4ui2trmZUeLyk/wBt6tvbX0KPtnidP9yuOUpHZEozeIby&#10;FHWWzuX/AOBJ/wDF1zt/4n1C81GLSLazkS9uP9VvbfsT+PfWxqVnfI6NFPI7v91Nr/O//fddh4S8&#10;H2OiRPPeL9p1O6+eeX/2RK2pRkc1eQaJ4Vi0HTk3f6pG3s6fM9w1ZOpeLbO/uns4IpbmaBtn2SFX&#10;ldP9tv7tbetzNrH+h7W+zyq6M6fJt/26888DfCj+xLO70++lu5nilbyri3vpUS4iZ9299r7dyf7d&#10;erGJ5vxnXIjXL/MzP/B/uU6/mi+y3bStst7Vd+/dWh5MCadua5/0e1V3nu5V2Ilc74embxzqyTtZ&#10;tbeHIm82xTb8966/8tX/ANlKz+0MqeDPB+oPr3/CW61LJ9rlV0s7f/n1t2/j2f3q9D2MkTyrEyO/&#10;9z79aqW0U0TT7lmdl+XyaHs2tklb5d8v8D0EGDNNLCvm7WmuP7n+3VWGHZvaVm+0f3Ilree2byl/&#10;db3T7v8As0n2BbZ3aVvnb7z04gZUNs0M7yz7difIsP8Ac/23qX+x97+bP/rdz7dlYVzqutTeLbjS&#10;IvKR1XzYkSX7P8v+2+x5Wb/YT5a6W2h1xIovNs7F0+5sTUXff/31FW3KBFbabL/rZ9vy7fuLWw9m&#10;vlfu/N8pf/H6sWaXL2v/ABMLaCzii+6iT+b/AOyU+61JXi+X5Lf+/WYGY8LTI8v3LdPk+esqZGdd&#10;qr5P96Xd89aV5M029Vb7q/cqvYJBN80rfJ/7PQBn2GlfNbyzt8n8H+3V6Z1dH2qv+zUsz/bIv9bG&#10;iRf7VZ9m89zKjNA0Nu7fJ/tVPOVyEtnYM6OzfP8A+gVVubCWFXVdvzNXQJbS2yxIyr/ubq5/xn4q&#10;0zwZ4avdV1OXyUT+BPvyv/AiVHMXGBxnjPxbeaV9i0PStqeI9U/dWf8AciT+OV663wr4P/4RjTYr&#10;OWVry983zZbiVfnllb53evN/hXpWoa94m/4T/wAVRSQyzrs0nT0+/FF/uV7XDeQbkllbem7fs/ja&#10;olMvlK6J9mgRp/ndNzs7/c+/WhNc2zu67vOdfk3p9yq6PBMm6VWR3/g/uf79ZmpTQQy+bFL/AKQ3&#10;/Lb+Bt38FRzIOUmv0WH/AEafakSfe+zt87tVdHbfbq0XnXH34of7if33plnNs/fzr/pErVLbTRQx&#10;O0nzyv8Aef8AvUe1iHJIwvFXxI8NfDqfytTuZ5tTliS4V0i/1u59mzf/AA0aP4nbUrdLnUP9Aif7&#10;qJFPK7r/ALb7Nu6tW5ubbUovKvFWa0ff/o7qvlS/79VdHsNP010ntolhdl2RRJKyRJ/wDftrojOB&#10;Npl1Ne0h02tKyRL/AKqF4GSrdnqUF5Ekse653/em27IVqF79nuH3T/un+9v++/8Auf3aemsMm+X/&#10;AF1xLv3b/wCCspV4FxpTLv8AZrQypLOyvF9zZ/BUVzcro9u88+2FP4X/ALi/3NlV4dVn+2o26Te3&#10;3vkp95DFeRbrqLf82/e/8dc3tYlRpT/lOUm8bXmsXSNpWnywxO3yyuvzy/7iVds9HufN/tPXJWvJ&#10;UXZFbu29F/23f+9Wm80ULp9jtleX+HYvyRVX1KbU7lZdtncum3YuyB/no9rE09lIqaluvPNW5ijd&#10;Nv8AGqIiJ/A71wuq6wtt89ssszv/AK27/vv/AAIldxc6PefaHb7DqV/F99tlq3ztXIzeFfEetyxX&#10;15ot3Cib0tdMhVvKVf4Hl3fe/wDZaj28A9lI9w17Xlh0OLWmnnS3igd5UT+Hds+f76VzXjZGvL/S&#10;rxZ5ZkltVRppl2PK3/xVaHw30e8v/CVxp+q6fLbbW2eTL8m+JvnrT8T+Emm8M+VZxN9ot1V4od2+&#10;ojViV7KRxMNzFbIksqy7H+7/ABpTblPtjOvm/ukb/Oyq/wDwiWuTXCN/Z7Qxf3PkoufDHiHbt+zL&#10;v/h/e10+3pEfVqpx+pQ+KtK8Q3EtjBpOq2kv7qKF5ZYpYov7mz5Fbe/3nrds31NEt5bz7ElxL8/z&#10;wMj/APob1sWfhXV02NPBG9x/f82nv4Y1f7zQQfL935qv6zSD6tV/lGaPqtztdbxrZLj+D7PK+zZ/&#10;t7609/k+VKrLs/idKyf+EM1eaJGVYt7fefdU0PhvVUTylnjTZ/flqJYmkH1SrI0nuYHidvN+T+H/&#10;AG6z7maK5RN25ESj/hG9cm2L/oz/ADf3nqb/AIQ/VXl82Votn8SbmqPrNIv6nVKnnLvRf+WTLs/3&#10;6ypvBnhqa8SdtPVHb+B2310D+Cbl5fNfbQ/hWdF/18Cbf9mj63TL+qVTJ/0G2i8qCKNEX/ljCv8A&#10;4/TbO2gm82WWXfs/ufJVpPAC/PK2ofJ/F8tE3w9+32SbdVZIm/uRLR9bph9SqmRf+JLZ1eJVWGKL&#10;+59+sGz1Vr+63KuyLc3367ZPhjBDF5S3jP8A7brTIfh1BDvXz5/+AUfW6YfVKpxl/qsX2eWefaiR&#10;fwP/ABr/AHK4TxJpq+NtJ1Cznla2+0Lsi/uLXtF/8LrG8iiguby7eJPn+T+OiH4XaRDEn7253/8A&#10;XWuOpi4yOylhJQ+I8I8E+EpfA2ky2c959sd5d6+T9xP++qTxh9muYnlg+fyvkb5fvf7le/TfDTRd&#10;6f69/wCP/XvVS8+Gmh3kXlT2ck0P+3O//wAXXN7Y7PZnzfZ7vKRa6PTfnlRV+++xP9+vaLb4UeFb&#10;Zdq6Qu//AK7y/wDxdaum+EtI0qdGttMtkdP49vz1zSlzm1OJ5/qumtqvwn8YaUyt5qxM+x1/i2f/&#10;AGFcV+zleb/hjrFs0v8Ax5z+b/30le0Q7f8AhI9bsZfnS6id9lcZ4P8AgzB8OtO122s76e8S/gdF&#10;idV2J/crppVOU5q8ec04X+d91Wkfb/DXBfCvxzB4q0byGb/iZWbeVKn+7XdQ3O+Ld/H/AH6+hifK&#10;zj7xeebYlNjKSrnbVRNv95nqeJ9oqhnxBD5Ty/d+Svp39ipFTxR4onaBdlro8rts/vV8v/LbbNu5&#10;9/3q+sP2KtHudY8PfEie2/4+5bFLWBH+T52R/wD4ivLrfCe1Q+I1f2D7Zpte8a307b0adE+87/N9&#10;6tDxDM02s6hct8/m3Uv/AKHXcfs0/C7V/gt4e1uDxD5CXssr3W+3l3oy7E2fP/wB66jwZ4e0jxP4&#10;Sii1WziuU8933ozq9efze8elynz1rzr9idqPAz/abeVf9qvpV/gb4F1KD9/pl2n+wl49TaV8EPB2&#10;iSy/Y7GdEl/v3kv/AMXW8a8YGMqUpmD8ItN87xRb7l+4sr7/APgD17RqU1zYeHNQlsVW5ukgllgT&#10;7+51R9ifN/frC0Hw9pHh6482ztmSX+/571u/aWRP3Ssn/bV67Pr0Th+pS5+c+ddV1iDUv7Q8qC7e&#10;WLRZYpZrjTHsvssssqb0/g3N/wAAatjwxptsmmxQSxLNbxNv2P8A369lv7az1iB4NQs1uYpfvI7V&#10;XTw9pEMXlRaZAif3Nzf/ABdH1+MDqrYaWIlzHh/xF8Wy6DoyQW22bW79vs9im3+L++/91az/AAlo&#10;ljomkw2sD73/ANbdXG397LK333/77r3a88MaH9qS8/sa0e7i/wBVM6s+ykh0HTIdirpVkn/bKolm&#10;Bzxy2R5b50SRbdqwxL/Bu+ei2vPt7XEFtttrRPkluH/j/wBhK9Yez0xPvaRYun/XCjTbbT3t9y6Z&#10;aJFuZGTyE/8AiKxljS/7PkeefbIE3+VtdE+RXf8A9kqw+q3kz/Kvkxbfm3/xf7dejPbW3leV9jtk&#10;ib+5AlIkMEKbYoov+ARVH10P7NPKrmzgeXd+6d3XfLsrwf4na3qHiTVP7B0rT7uHSrdv3rwxP+/f&#10;/br7Nd9n3pdlVXvIEl8r95s/v7fkqJY2RccByHxzongO+hiRVs7v/wABf/sK7bTfA1ymxfK1D/v1&#10;/wDYV9KpebETb/6DT3vG3bty/wDjlc31mZ6UcMfP8Pga5T7ttqT/AO4r/wDxFRX/AIA1W5t/3Vnq&#10;8Mv9/wAqWvod9VVPmaWP/vparvr1in3tQtk/35UojiZESwh4P4V+G+tWErytp+oPLL/HNE/yV2H/&#10;AAh+pw27qtnc2yN96Z13yt/8TXob+J9Nx82q2n/gUtVH8YaR86/2vZf8DnSto4uZj9SjM4WHwZqE&#10;0XlW1j9gi/vzfPKyVds/A09mvy20szv953auj/4TbQUbb/a9o/8A23Sj/hP/AA8n/MatP++kq5Y2&#10;qT/Z0Tzfxz8LvEfjDydFttMgs9Cf57+X7VEj3C/88k/u/wC09H/CGa1YS2ljLBHZ2nlbdloybPl+&#10;5/u16A/xF8Ob/l1eD/gDtVd/iX4ch+9qa/8AfLvUfW6pUcBQKieEtVeBPIa23/wpLL91Kz/+EM1C&#10;2l8pp7Tf/vNWnN8V/DSP82oM/wD2waqM3xX8NPLu82X5P+mVP6zVL+oUC3D4PlhZG+0xP/B8++mf&#10;8IldW2/bcwebt+X7+yqVz8XdAhdNy3bv/BsiqvN8YNFf/l2vf++UpfW64fUqAz/hWkE0sUtzcrNc&#10;QS71lTej/wDoddND4eb77Xi/981yn/C5tItvm+w3b/7+yov+F66fvfytKk/7+rUfWa8g+qUDspvD&#10;H2n5W1P5P+uH/wBnVeHwHA9w+7UJ0T/YiSuPf48W3/QM3/8Ab1/9hVdPjqqXH7rSl/4Hdf8A2FHt&#10;a4vq2GO2fwBZ23zfbrt933/lSnQ+EraZPl89Erh5vj3P/Dplsn+/O1V3/aBudu1bGx3/APXVqPa1&#10;y/q+G/lPQH8DWLxeRKs/lP8APv3fPViHwxY20CRKsmz/AHvu15U/x71D/n2sv/Hv/i6rzftA6nt2&#10;rFY/9+n/APi6jmrzD2dCB7H/AMI3YvvVtz/8CrB8Q/Cjwr4q+yRavpn29LedZVR53+V/++68vT4/&#10;aqn3WsU/7YU2b496vu/4+bRP+3Wj9+P9wey/8IrpULeettsl27N+5/lT/vumTeG9M37vsK/8AZv/&#10;AIuvErn46606/wDITtk/3IE/+Iqk/wAddX2f8hpd/wDuxf8AxFPlrl/uD6Ah0exTZtsVT/fp3/CP&#10;aY67G0+N9v8As186v8eNT/i1zZ/3x/8AEVRm+Oep7v8AkY5E/wBxkqvZVw/cH03/AGPZp/qrGD5f&#10;ufuqlh02BPlazg2f9ckr5Vf493L793iWTZ/13RKqP8cm8rf/AMJLP97/AJ+qI0q5nKpQPrhLC2hZ&#10;PKtovk/uRVFf+HoNSRP3XkvF/cWvkf8A4XY02/8A4qGf/fSeqN/8aYoU3S69cv8A7k71fsapHtqR&#10;9jfY44V+ZV+X++tMRF83/Wqm+vL/ANnLQYvi74XvdTubm+mSK8a32eb/ALG+vS/FXgDwT4MuLSDW&#10;Eu4YrqKXbcPdS+VvVPkT7/ys9XHCVfiNIYiE5csC69zbf8tZ4v8AvpKZNc2KL81zAif3HlrwL4zT&#10;eHLbwBaarpWmXeiXsWopbzpd3TS7/wB1uT71eOJ8RdPhT5ryB0X/AD/fqPq0ipVoQlyyPtb+1dKT&#10;/l8tk/7b1Xm1LRXgfzdXgR/9iVK+PLbxnbal81tFd3ifc/0eCV//AEGtCHUrl5fKi0rVP9x7Vk/9&#10;Cq/qkzL61A+m7DVdI02/lll1e2mib7u+dErQfxnoKbGbVbT7v8E6V8z21nqc2zbot6+7/ZSt2z8J&#10;a1cqn/Eon2f7c8VH1RkfWoHusPxL8PWDu39r22x/vfv6bN8Y/DzxbYtQtvn+86Oz14vc/DrWpoHV&#10;7aNP9iW6SvN/7K1qbWZdM0iC0ufK/wBbKl1siV/9/Z96tvYSM/rMD6iufid4aRN39qxf98vWe/xU&#10;8NbN39oLs/65PXz/AP8ACH+LNqSz3Omwo3+2z76z9Y0HxDZ2D3m62vIovvJFE6PWP1SZp9bgfR03&#10;xX8L7P8Aj5l3/wDXBqozfGDw991Zbl/+2FfOUPiG8miTboeqP/26tVt7nWppUWLw5ev/AHUddlXH&#10;CBHGnvT/ABg0HyEib7Wnzf8APKmp8ctKtk2xNfOn/XBf/i68EmTxD5qKvhy5+f8AvypUyaV4jmZP&#10;+JGqI/3t95FR9UCWNie23nx40z/n2u/++V/+Lqjc/HjSki837Hd7P9xK8fm8PeI0iRv7KtN7/wAH&#10;25Kpaxo+v2ekXdzLY2iJBE7sn2z52WtPqhj9dPa/+F8aVfxbV065/wCB7Eqwnxm0+GL/AJBU7/8A&#10;bVP/AIivlnwHNrXxI1l7bTIlsLdfvXFwrv8AN/cr1OH4Ia0lu8t14oWF/wC5DY/f/wDH6z+rBLFn&#10;pr/GyB/u6VsT+48//wBhVL/hdLfdi0WPZ/13rhNN+BtzeK8tz4quYU/2LNa07b4J6f8AvVude1ma&#10;JV3+cjKn/slbRwhH1w6N/jZcu/yaZbJ/21amP8Y7l1+Wxsd/+8//AMXXL/8ACjbOaV/+Jhq7xf35&#10;Z/vf+OVu2fwB8OIn7/8AtKZP9u+b5qv6oRLFk03xd1Pb/qLL/wAf/wDi6z5vjHqu75Vsof8AgL//&#10;ABdav/Ck/CFsm7+zJHT++95P/wDF1jw/CvQXllnXSvJtP4Ynlb739/fvo+qC+tlS5+MetIu6KeyR&#10;/wDrlWZc/GDxGiO32y2T/tgn/wARWtrfw90jR/CV7P8A2ZA9wq7/ADkZ68chsNQeL++lYyochpTx&#10;POd2/wAafEqNt+3Qb2/6YL/8RT4fi74qeXc2oL/ueQv/AMRXmibrafbL99a2LOaSaVFf7n+7XNKP&#10;IdkZHsvhLxnPr3iPSpbxVSV/9Hlf+9Xpdy/zp/HXgWg3n9m39vP/AM8mR69g8f3l5Z+D9WvtMlZL&#10;2KDzYn/3a5TWXwHxD4k1i++FHxf11rFme3S+d2Td9xGr6Y8AePNP8eack9tOqXH/AC1irw34haq3&#10;i34aXeuagto+sfbottwkCo9wjJ86fcrynwr4qvvDF5FeaZK1tKv37d3+/X0tKXPA+Zrx94+8Edkd&#10;N1W3Ra8X+Hvx10rXkS21Of7He/3H+Xe9esR6jBcwI0UsTr/stXTE5pRPjpNiRfM/3Pkr7a/YPttn&#10;gPxHebf9bqKxf98xJ/8AF18T21s1/cRW38crKiv/ALe/ZX3B+z9r3h74Swf8K+a+ub/VZdTfzZXi&#10;RNkrbErx8T8J7eGj7x7x4tm3+F9b2y7Jfscu3/v09fOvhL9oeXw34U0qzs9MW8uIrVPNmml/i2fP&#10;X0B8Qpm03wRrs8vz7LOX/wBAdK+JLyH7Hap5aqiIuyuCnHnPSlLkPc0/ai1V22/2fYp/wGpf+Gk9&#10;Xf7ttY/98t/8XXzPealKn+w9V0v755fkWT51+X5q6fYc5jKvyH1Gn7RWuP8A8sLJE/3X/wDi6tJ+&#10;0Dqr/eaxT+9+4r5i0GHxD4h1a00yzWVHuG2b/v8A+/XtelfBnQXiiXUtPnv3/imefZurpjgozOap&#10;j+Q7Cb9orUU/5fLRE/65JVGb9o2+/h1e0T/tlF/8RVWH4P8AhCz3/wDEjtn8r7zvufZ/31UM3w90&#10;ObY0Wg6f/sp9jWtv7Pic39oE037SF06bm8Q2yJ/uRf8AxFQv+0PPs/5GNf8AyF/8RWrbeD9I0pE/&#10;4lVolw/9yBERf9yraabZ/aHi+zQful++8FR9SiEcwl9k5K5+Pc7pu/4SNv8AxyqX/C8rx/lXxHP8&#10;3z/JWl4q8hP3UEX+jp93YteavpX2m4ee8njtrVfnZ/k+f/YSj6pE2+vSOyvPjHefI3/CR3abv9pk&#10;oT4tT/6qfXLl3dvuef8APXmr+D9V+NN+8VrcrpWlWTbFf+6n+wn8X+/XrXhL4UaH4bfbY2fnS28X&#10;lLcTfO7y/wB96v6jEn+0JGe/xFufN8pZdZmf+4kUr/8AslVZviXcwxebs1fyt3+u8qXZ/wCgV1Vm&#10;i6Pa3E88vnRWvyTyu33UrQttH2RRXktss0rTq9rYp86bP771ccFEw/tCR51qXxXaGXyp4tShf7+y&#10;4ilo/wCFhXz2bztourvbqu9rv7HLsr1uHw8rxStfbblN2/yni2Jv/v1p22m/aVt4pds1ovyN833n&#10;o+qUw+vVTxaHxnrlzapLB4X1l4v772bJv/76rQhvPEtzEjN4Ovk/67LEjvXtc1ms3ys2x2bfs3fJ&#10;tp948CS+fLcxQ6fFF5ryu3ybf9+j6tSIljqp45qX/CQ2ekJeXPh77NEn3fNnTf8A981j3OseJUT5&#10;vC96j7d+xFTft/3K9V0fVbHVb19V1CfzrTb/AKDE6/IsX9//AGmes/XtVgdpVs5ZZkll+ab+P/gF&#10;H1aIfXpnitt4w1e5vZYLbQbvzYv9bv8AKTZWhZ6x4qubh4oPDkm/++86V6L4e8JQW1q6xRLslfe3&#10;7r52f+/vrpbbR4rP9xKy/aJf7lEcNEPr1U8i01PGeq3Eq22lWnyfxvef/YVdudH8Yo/lSrpCPv8A&#10;+fpn/wDZK9YSzi021fyEX/4qse2sLq8leeXbsben/A6v6tEy+t1DzW5tvEttO8T3On/Iu9nhVnRa&#10;r2cOuTJ57M3lbtmxLP8A1v8A309ewf8ACMReR93e/wDF8tWodHis7OKDyv4nfZt+5R7CJX1mqeJe&#10;ObPXvDH9hK15aTPqU6RLbyrseL56u/8ACDeLHuLtV1yy3xf3LV/n/wDH67j4r+CW8T+EnljuYIdT&#10;spftUFxN/Dt/2/8AgFYXwo8YQeMNJiiuW/4mtr8k9pu+eX/bolQjEv6zUmYT/DfxVN97xDbIm7Z8&#10;lmz/APs9VNK+GniPVb27ibxKqPF/HDY//Z17LDYN8k8qrv8Av7P9r+Cm6bZvZ2t2zSxO+5kZ9v36&#10;j2USPbzPJP8AhUutPva58VTon3Pks1/+Loh+D95uTz/FV387fJ+6XfXrCJvlig+Z0/3aZNYNC+7b&#10;/F8tV7KJHtZnnr/BCDzU83xVqj/J9xIok/8AZKdc/A3Tfs8Uv9vazNv+8nmom3/xyvTrPbNL823f&#10;Vp4UmZIvlTd91P71P2Qe1meOp8CtKeDzW1XWUf8Auef/APYVKnwH0B1RmudSm+X+O8rs/Fut6h4e&#10;VILbSt6S/wDLw7fJWT4b1LU7nUppW2un3GSo5A55mFpvwK8Lvs3Ldv8A799L/wDF0x/gz4VR/Nax&#10;n2J97feS/wDxderQ6bFNsZWb5FrjPEk0tnP9mii/fT/IqJS5A55nJP8ADrwnNe+RbaHHs+5veVn2&#10;f79bEPwr8NbYol0W2/e/Pvdd9dhpXh628PaRK8rK9xcKjzzO3/jiVy6eJPt+pXEFiy+bu8pUh/gS&#10;kXzTJZvhj4Xtk8qDQdNmdfvf6LWPeeD9Bhv5fN0XT7O3Vfm/0VP++E+Su7h/0C38pfnldN7TTVz8&#10;yRWf72WJvn+751axjzkSlIwbDRNMufmXRbFE2/cezTf/AN8VYfR7a5ZLOOxtNifM2yBK03SeaKVp&#10;fkif7mxfnp6W2zZtVX/4FWxHNIz7nSrNE8qKKBNnz/6pfu/3K5/VdKW2V5YIoobh/k3zLv8A/wBm&#10;u6Sza5+0SyrsRfu/79ZWsQsmydtvm7di/wCzUSkXE9w/ZCsP7K8DarB5rO76i7vv/wBxK6j4u+Hv&#10;G3iTUrS20WVfsm6J4E8pHhV9/wA7yo33v9msf9ki22eEtYi/gW8/9kr0v4l+IbPw2ulNLp7X8v2x&#10;PI/0r7OiNs3fO9Yy96PvHZhKkqVf3T50/af+Gmp3/wANtE07U57a51C98RRPLfWMXlb18p0+dP8A&#10;drhNK8AaD4bsEibTLZPK+58u92r3v4r+Of8AhJPBaTy2P2a7s79YtiTpKm5kf7j14U80+pP8rNv+&#10;592rjGP2THEyqc0vafEMmdrmbyotu/8AhRPk8qrtno6/61vn/wBt61rbR4rD9xK2+4T5/sn8f++9&#10;XYdNluZU+Xzpf+eX8C/7ddMvdOQzIbCJF+7v/j2J/HWxZzXO1IoIoPl/1uz5NtbEOjrZ/wDTaX+K&#10;X+7XP6lftc3j6Zbf6r78tx/G3+wn92okLmMfxI+oeIbKXStIvPsyS74pbv7/AJX+5/erPsNKtvBm&#10;l2+nwRb3T+//AH/77/3mrYmmbTUSC2iitrdfu1NbWDfZ3vNQ2+Un+qSiJZmQ232lEvL7dDEn8FY9&#10;y8uvXqRwL5Nkn+q/2/8AfroLy2udbukinib9x92JG2ba0JoYtHg+Zl3ou9negkwU0pbaKJX+f+BU&#10;21NN4eZ7VGaX7M77HV0+/WUnxO0NNc8pdQguURf38zs/yf7Fun8X+/TofiLbaldPFBP+9l2JEnlO&#10;iI3+/V+zkBpvZs7PFE371/n37vnSszUrn7iozbP92tP+zZ5onVpWmu3bezw/Ps/2E/vVU1LR4rOy&#10;ll1e5ttNt/n3ea2z/wAcq48sDOXNI4XVfHlnZvd226e5uIvn+z2673/77+6tWvD3h7xD42tb22tr&#10;afREvF2faLj53iiZPn/jpvwl0HTPGd/rE9tP/aVpa338C7Imb/4n++9e621tFptkkUC/61f9zd/9&#10;jXNKXObfAcl4J+HWi+A9LTT9Ki+f/lrdv9+V/wC/W7c6b5zu0rMn92tNLBn+Zpd7/wAVSpCqfw/P&#10;/ttVxiRKRmJbff2/cX/Zqv5MHyeey/vfu722f8ArWe2id02/cT73+1Xn/iHw34oh8UXeqwT6beWU&#10;q74IriDfLb7f7n8NbRGdbbbblNy/xf3/AO7V2bakSLF86RfIv+1WVoOlahDYWk95qex3X97D5ESf&#10;+PqlXblJ79UitW+zRf8APZ6ggbND9pT53/dJVR7NbnyvupF/yyTb87Vpv/pOyCD/AFX8T/7dV9V1&#10;vT/DcHn3k8UKJ93e1XzCjExPHNm3/CIar+6+d4PmRF/9ArwTTbxntYv4P+A1p/Ev4r32sap5GntJ&#10;/Z/3IooZW3v/AL9c/ojtZ6X5UqqmxvNZ92+vNqyO+gYXiGHydXf/AGq0NKT591Y+t6xFqt48sUWz&#10;Y2zf/fra0p127q4Kp6tI6CGvc0T+2PC8S/fSe12N/wB8ba8Khfeiba9t+HVz9p8JIv33gZ0rg+0d&#10;cvgPgzXvtP2+7sWn2JBK9vs/g+V6xdS0eKH5dvky/wALpXdfGnR28MfFXxLaxRLsll81d/8A01+a&#10;ud+xtcq6eVvlVd7v9+vepS90+fnH3jmZvPsHRZVZ/wC66ffroNI+Jmu+HbfybbUZo4z/AAz9aqw2&#10;2xvNZfOt/wCOL+OobrTbS8uXiAWONfmVWrp5jHlOus7lrC9t7lV3vFKsqo/+y9fSXwlvF+Ivxs8O&#10;eI7Zfk+2NcXUP8cDbN3/AHzvr5dhhaH9x5vyV9AfsWwtN8ZEbczpBY3Dt/6D/wCz1wV4+6d+Gl7x&#10;9gfG+88n4aaq38bbLfZ/vV8j3kO+B1/g219S/tCTeT8Pki3fPLeL/wCgV8yXKfuH2/3a82melUPN&#10;7x5U1Hav96srTYdVv9Z+zQRfbLhG8ryv7m7+Ot25T/idp/t16X8B/BlzrfjebXmg3+HLX597/Juu&#10;Pu7E/vLXvUDx68uQ9N+Evwr/AOES01G1Cf7ZqssGyXYuzb/cr0NNHih3srb0T52d2p6JsbbEyoiL&#10;vWV//H99VHmXUoJW83fZL91E++zV6vuHiSlzhM9teNu2qkSfJsT+Ki2s1trOaXylmvX/ANUj/Iir&#10;XH+PNV1zw3/ZjWOnrNaTzokt95+z7Av/AFy/9n3/APAK29Ks9QsLXz4vsiRXC72uJrp7h3b+/wDw&#10;UpBEupbf6LuufLR0+9v+4lYN5qrXN19mtl+TanybfvLUF5qs9+z232nzn27JbiFfk/3NlbVnYRaD&#10;ptxcy/7iu9cxRheJPs1nYefeKttbo2/yv468c8Yaq2q2sstjbeS+5IoIttex6lDLrEUrN+5t2X/X&#10;Ov36i8PaDBeNta2/0SzZHlfcif8AfdQanOfCvwxd+D/CTrKs9/qdxL82xdiK/wDHsdq6C81jWrm6&#10;8ixtotn3Pkbzd/8Afd3/AIdlbF5cxPqVusErPvi+z7EbYiRfx/8AAqr2DxaqiQTrLYWif8sbdlTb&#10;F/f+b5V/360jIUR9z4Dtr/RreCWWf+z4pftX2dG/4+m/j+0P/Ev+xUOg+M7HWPE1xZ2f+k2VgnlS&#10;3aL8k8v/AD7xf3v9/wD2Ke9nc/E7ytK0WW50rwfbt9nbUbdl8292/LsR/wD0N/4q09K+FEHg+4t7&#10;OL7Xf6Z5XlRTef5Twf7GxflZf9uto8ocp0F5NA9vFLcr/Zrs3yxO3zy1pJYbIPKig8l3+7vX7lPs&#10;/D2kaU9vK2n2yPEv33Vf++/uVU8Sa81hbxQRSrNLO2yKKFN7y1jKURmPr1zFZ+anmr523eyfxuv8&#10;HyVzth4An1XVP7T8Qz74U2Pa6HEzpFF/vov3m/367rQfDE73v2zU4IPKVt8VujfOzf7f+zV7Upov&#10;Nli+X/gHzvURpilI5fWPKvGuIGiZP9xfk/4BtrJttEWaV2/dJ/6BXUTabeXiRNFtSJfvbGryXW/D&#10;Guab4tvbuSeW/wBHl+66Qfansv8At3Z9v/A9ldMYxkZnoWlW0F/cPPG0CRRful8pt6fLWhbWyvK9&#10;zK/396Km3+7WPomlfb7CKCx8S3M0TL9y0igRIv8AyF8tadto8Gm7JWvNQ1K427FS4n3In/AKOWIE&#10;U1g14iM0rQxfwon8daU2lQWyRKu790uxU3VYs4Yra3iSVt7/AOx9yoryaKaV52b7jfwVEgGWdm0P&#10;+tbY7VE8Mr3G1v7336ely1y+7e39ytW2hRET5VdG/wBqmanCfGDxCvhLwHLKsS/bbpvs8CV47+zT&#10;YWN/4j8S6m1tHNcQSxIsqb/uMj10v7SevW1/eJbSztbPaxfukRfkVP43/wB6sT9lG2itvC+sXMW1&#10;Li6vERnRt+xf9v8A77rllUNYx5D3B0fzZZ5fkf8AheZv4P8AcqlYOtzFL5Tb7S3i8rytv3n/AL9b&#10;Gm2a3NrLK277O/yb9vzslZn+hw/uoIPJ/wBj79Y8xZXTbCqTq3nPu2b/AO5TZpmmXd9/Z/H/AHqh&#10;s0lhuJpZZVRG2oqfwffomfe3ytsRtv8AFRzAcb8RfG1zo+l6fbaZYrNdzz7Jb643+VAn/fD1q+GN&#10;entltG/s+2uXum2Ras+o/aH/ANx9qf8AoFbF/f2afO3yO3yRIjfPWbZzNbXT/YVi3p/Gi/JW3tQ5&#10;TsksL7UvlaeyhTdsaGGKWVG/76dP/QKZc6VBbb7ZYlRPv+dCtY8OvRW1x5Cs32j++/zpWxbeIVdf&#10;3sSon9/79YykMmfTYtn3mT5fvpVGGwV7rzZVV3i/j21oQ6rBMz+U3z0tzft9n+bbv/2KAOc17RIt&#10;bnRp5Wttz/Kif3Kh8N/DSLQbW4l83ZLcNv8A9utaGF3l3NFFs/h/v1aTWJbD5VX5P7/8dQUY+veG&#10;57Z0e2i3okWxv9us2bQWhv4pZ23vudPk+5XQXnidXTasv+7vrHv/ACHifayukS74Pm++39+tuaMC&#10;OWRXSGB7V1nTyXb5PnanWyK8TqsHk/7brWFpSXPja8SSKC5h0yz3Iss0v3p9/wA9dh9jim/dXM7T&#10;Ju/grGVUuMJlKHTWuZdvzPbv/tVj6xYff8hd6fxTP/BXS3OqxWcSLAsSIjbFTbvrmfEN+sKPLPLv&#10;f+FHao5y+WZ7j+y1bLbeGtViVmf/AEr7/wDwCvQPivYa9qWjWUGkQSvb+b/pn2fynuPK/wCmSS/L&#10;XmP7KmsRf2Drfn3MSP8Aak2o/wAle9w63Yun/HzH/wB9V0RcOUulKdKp7XlPnTx/o+q6b8IJbbUI&#10;Fh/4nCPEjwRRP5TJ990X5d1cFpVm1hYSy2cEc2oeVv8An+RHevc/2jXiv/h95VtOrv8Aaon2I3z/&#10;AH68J02a5f8AcRWzIv8Az18p6mM4QCvKdaXNynO+G/8AhP5rrbc+E9I+0XEv7++l1FH/AHX8H3Ur&#10;1i2SKwsk+1NF5u13lmT7ny/f2VkwzT20XlQRT/L88r+U/wA/+5XL+KrzWtSb+zLbT9Qe0lXfK8UD&#10;bJauVeBlGlMvax4q/wCEktXtrFZbbT/4rhPvt/uViI/9m26QQKqOn3fm+RP/ALKurufhd4jhsLSW&#10;BraZJYllVP8AVbFrM1XwTq+g2tvLc6fPrF7O+yK3tPnRP9uXb/DWftYi5Jcxlb5f9bctJcu/+qh/&#10;jlerVnczujy3M/nSv8mxPuRf7CU2bwNq73Xn3UUtzdyqiM6QbET/AGIv7q1Yfwx4hSJ1g0ieb5vl&#10;/wAs9Ht4fzGnsJ/ykqX8VnFti2pu+Te9Zmsa9Y2dq+nz2f2yWddl15yt93+DZVW58H+NrmzlafRV&#10;+17NkTwyqm3/AMfq7beBvEdho22WxbUtQii/jul+d6ft6QvYVZfZOc8N+FbaF4m0WBrZImdFTz3d&#10;Pl+/vT7qVoa98SPCvga1828uYL+9dvN+yWnz/P8A7e37tclrfwx+Lvi39xKmn6Pp/wDz6WN4v/fb&#10;vVLSv2WvEtm6Sy/ZHf8AvvLvrmljTpjhJfaMzW/id4s8eP5WmK3hvSn+fZaL+9l/4HXnnjCzvpki&#10;TVb65vH2/L9rl3vX0BD8FvF8MSKt9psKf7dZWpfs3+L9S2NPqul7H/6ZVj9ZidP1Y5r9lq5nsJ/E&#10;EHlN9idUdZd2zbL/AHK+gkvP3u75nf8A8cWsfwl8K5/DGg2mnxNp/mxf62VGf96/9+th/Bl4/wAq&#10;zwJW0cTSiccsNUHpqSu39+nvf7F+Vvnf+D/YqG28B3Lv/wAhCJNv8G2raeErmzd9t8vz/wCzV/XK&#10;ZH1OoV/tn91vkWqVzfs9rK27ftifan/AKtal4JbVbB7a51Nki3I7eUvz0TeEtkXlfbvk27PkWj65&#10;TL+pVShpt4z2tvLP/wA8l3b6dc+JLa2ilaTbCiL/AHqtp4Pi8pIv7Qn+Vawde+DOmeJIvK1DWtU8&#10;r/njEyp/7JUSxsQ+pVTivGf7Rui+GLPytPb7fdp/c/1Sv/v/AMdeRX/i3V/iQiX2ryzwxfwwouxK&#10;9tT9lfwKk6Ss2oTMjb/3118n/oFbF58EPCd/a+RPFdvF/cS62VEsXGRccFI+YrzXtP8AD3+h2e28&#10;vW/jT50X/gdYlzqs/lXDNO29/wDnl/HX1LZ/s2eALN9y6VI7/wC3dN/8XWg/wK8DvsdtDV9n9+eX&#10;/wCLrmlXidMcNI+XdK0qWbRHvJ4tm/8A1VathebNi19QJ8MfC/kJAui22xPup89NT4b+F7b/AFWh&#10;2SP/ANct9Yyqc50xp8h4JZv533a9d+ETywwanYyqyPuSVd9dA/h7TLDYsGlW0KL/ABpEtZ+jutn4&#10;5dfuJdRbNlckjsjE+b/2utBbTfHllqG1dl/Zom9/43V68n0p5bNU23MSTf8APGZfkbdX1h+1FpUF&#10;/wDCyWefb9otZ4vIf+P5n+evkzSprZ7WJpZW3o3zWm35H/299e1hpe6eDiY+8V9S/wBAlRmX5P8A&#10;ep1oFRPOQNEZOo27qt39tBc6G7earurb9nm7HSs61kmaCJz8gC7RXYcxtbESV1/jX+//AA19K/sN&#10;2e/x/rt5tZ/K07Z97+86LXg+q2dtZ2US7Ge9+/K6N92vsD9jPwMuieEtQ8VNPv8A7SXyl+X7u164&#10;68uSJ2UI+8egftCOr+HtKgb7jzu7f98V86axbNbLuX+Kvojx+kXjPxHo9nKs9tb/AL37/wAn/jlc&#10;rqXwB1Obf5Wq2Lp/C827fXm0z0pHzp4b8JXPjPxkmnwSrDCnzy3Dr8irX1H4e0ex8PeH7LSIGV9P&#10;t9nyQrs3v/fpngn9nu+8PROq6rYvcStvlmTd89drD8HL59iy61bIn+xE9exQr04HiVaFWZz95fxO&#10;+1Z1SJPvVNprq6xM/wA/yf8AAFroJvg4rrtk1yLZu3+V5VWk+F0E29Zdc3/3dlrs2f8Aj9bSxdI5&#10;o4Gqcfquq2cMV35sHnWm3967/cb/AIBXns2sQX+y2Vvs2lRN+6hh+fzX/wBhK9q1L4G6fqsXlz+I&#10;blE/6d4EqrYfAfQdE2NFquoTOq/654lqPr1Iv6lVOB01PJRJ5bOKz3/dt5m+fZ/f/wB6rf2+DUm+&#10;0y/vpYvkiif7n/fFeh23wo0VItzXl7NL9z/ll9z/AL4qvbfBDw9D5qwXmpbm+86Ton/slEsfSLjl&#10;9U8R8YfEKx0fUrKCe8VLuVtkVu7Nsb/fT+FdtaD+JGv9N+w+HPKdLf8Aez6jNE6W/wDtv/tV2c37&#10;JHgK81l7y8ttSv7jdve4uNRf5/8A4mu7ufhF4XubKKzvLGe5tIvuw+e+ysfrtM2+oVD5pvPiFFC8&#10;WkaLLL4n1N/knvki3o7f+g/8A+7/AH66aH4aXOq6JcX3iW8lhtPKR5bSG6dN/wD11dfvf7iV9C6V&#10;4G0GzVIINMW2SL7qJKyIlWL/AMK6LqUW250yC5+X5fNZ32/+P1H12JccvkcJ4Sm0qw0Syg0+LybK&#10;BfKtUSLYirTdV8YaVYf6XeX0VtF/t16EmiaZbbFi0q22f3NlV38JaK7+bLoenu/8LvBvqPrptHAS&#10;PF/+Et1PxPf3qafpipp/8Oo3HyJ/von3m/8AQa6Pw3pVnoMrz+f9s1B/9bdzL87/AO5/Cq16n9jg&#10;/hsbb5v7kC0JbQO//HnB/wB+EqProSy+R5vf6ksKvLFKz3G+qiarP9lltoov3srfM6L8jrXrqIv8&#10;MESf8BSn+dKn+xWn9okRy08Se/nmuPsNtFcw28XyfJE3z1sW1teQwPFFZzu/9/yHffXrD3k6L/rZ&#10;f+AUfaZXX/Xt/wB9Uv7Sl/KX/Zv948kttN1C2XeukTo7/wAEUDbKis9B1m5leW802f5Pu/unSvWH&#10;fZ8zSr/wNqhe/tk/1t5An++1T9fl/Kbf2bD+Y84ufD2rvv8AK0yeZ/K+V3VE21Dc+Eted326ZJ/3&#10;0leh3OvaRD/rdVtE/wC26VUfxn4eh+/rVl/3/Ss/r9UP7OpnGQ+CfEL7FazjRP4n+1Kn/s9WNS8N&#10;+IfstxFZrB9o8jyone6RE/8AHa6Cb4i+F4d//E+0/wD7+rVJ/ij4Q/i160f/AHGqJY2uEcBQPny/&#10;/Zp+IOty+bea1pryuux/NvJX211Hw0+APirwG0sDa1o1tplwu+eG3813eX+/8yV6nN8XfByN/wAh&#10;yD/gCtVeb4zeDk+b+11/79PWX1iudP1SgSv4M1CGDyIr622KvyO+56qp8PZ5pX/062mZF/giemTf&#10;Gzwhuf8A4mEj/wC5A1VP+F3+FUT5Zbt9/wD061H1iuH1SgP/AOFVtt3NqMSf3Uigoh+Fa+bul1Nv&#10;+/H/ANnVd/j34Xh+7Fdv/wBskqu/7Q/hpN7f2fdv/d+7V+2rh9WoFi5+EUD3STtqs/7r+BIFqa2+&#10;FFnCn/ITud/+wqVmf8L+0y5VFi0i5/7+pVS//aK0+zX/AI8d/wDuXlZ81cr2FA6BPhXpiSuy3l35&#10;v+2sX/xFW3+GmlP8stzdv/wNP/iK85m/afs0+7pX/fd1/wDYVXm/aoiT7ujx/wDA7qjmrmkaeGPU&#10;4fh1pFmmyJrnZ/11X/4ipYfBOn7Pma5/7/147N+1cyfd0W0T/fneqj/tY3L/ADLpmm/7+56cfbi5&#10;aB77beCdPfyl3Soj/wC189Gq+A9I02WKJVaZP9tq+fX/AGsbx9irbaaj/wC6/wD8XVTUv2rtcmlX&#10;dPp6bf4PKd//AEJ6rlrk/uD31/Bmi7/m06B6engnQfk3aVbP/vrXzVN+1Rrn8V9Yp/uWq1Rm/al1&#10;r/oKwJ/uQKn/ALJR7KuXzYU+q7DwloumxeVZ6PaQpu3skUX3nqwmj6YjfLY22/8A65J/8RXyFN+0&#10;/rT/APMe2f8AbKL/AOIqi/7TOq7/APkY59/+wqUewqh7SgfZb6VY79q2Ntv3fwRLUvkwf8tYIv8A&#10;gcSV8VP+0tqb/K3iW+/4A22qk37Seofd/wCEj1B/+2tP6tVI9vQifbyfJdbFttkX99PkSrv8FfBU&#10;37Q+oO3/ACGtQf8A3JXpifHW+m/5ieqTf7kr1X1aYvrNA+85nl/u/wDjtQpuRfvNXwe/xp1Oa48q&#10;L+15pf7iea70P8QvEt58sWka7Nu/6YXH/wARUfVZk/WqR9579if69tn+9UT3MCb91yv/AANlr4Gm&#10;17xZM+1fDWsv/vxS1m3mpeLH/wCZa1BP99Xo+qzF9apH6F6PNbXnhq4Zm+0ywNKi/Nv/ANrZV3Xn&#10;0xNIS+g8iGJfm83d8m2vBP2XfEN9D8Ppor61ktrhL53+zy7PusiV12sPczeFNe0hltt97BLLB5Lf&#10;f+dP++a6vZxOSVT3uaJ0D+NtBhR1/tPT/wDwKSq//Cc+HE+9rGn/APf9a+CbObxLfy3Fta6V50tr&#10;Lslfzfk3/wByryaD44ml2rpUSf8AbWs/qkTp+to+4JviF4X/AIte01P+29Qv8UfB0KbW1yyf/cZq&#10;+J38JeOkfb9mtk3f9NWp8PgbxxM23/RP++no+qE/Wz7N/wCFu+B7b7uuWn/AFd6rv8ZvBm//AJDk&#10;T/7kEtfIUPw68Z73X7VafJ977/yVY/4Vj4x3J5t9Aj/3PKf/AOLo+rxD62fVc3xs8GJ/zF9/+5ay&#10;1Xufjx4ORP8AkITv/uWrV8yTfB/xZ/y01NU/7Yf/AGdMT4IeKppdraq3/fij6vEzliz6Lm/aB8HQ&#10;/wDLXUH/AO2H/wBnVeb9o3wr/DFqD/8AbJK8Cf4A+I0+9q8v+/5SpRc/s/a5Z/6/Vb3/AL5Wto4a&#10;JH1091f9pPw5/Dbag/8A3zVd/wBpbQ/4dM1B/wDfnRK8as/2db6/VG/tq72f3H2Jv/8AHKlf9nKf&#10;50/tPUHdf78tX9WiH109bf8AaT0h/u6Rd/8Af9aqP+0hpif8wZv+B3X/ANhXlifs8S/dlubvf/ty&#10;1pw/szbIvNvPtaJ/D/pn3qPq0SPrZ3E37TNsn/MDi2f7d1VKb9qJU/1Wi2n/AAOdnrl4f2ddKmi3&#10;RRSun+3LUqfs96GjbZbH/YbfK1EcNEj63I0Jv2qJU+7pmmp/vs9V5v2qNQRPlsdJT/gLf/F1Y/4Z&#10;p0Pdtjs497fdT5/nqK2/Z10XzXg+x2yXf32Tbv8A/ZKv2ESPrcjMm/ao1r/qFw/9sP8A7Oqk37VG&#10;tfw32mpt/uWtdR/worw5ZxI32G0m/gZPKX5P/HK1rP4G+HLnymgtrTY/ybNn3KPYRD6zI80m/ai1&#10;h/8AmKwf8AgWsTUv2qNcT5YtTl+9/BFsr2ub4OaLYL8tnA77tjPEvyLUVz8N9Is57e2uYIH835Ip&#10;fKT/AL4ej2USJYmR49pXx78S63cbP7Yn+99z5K9G8N+M7y/1fTJ7xoppYpf+Pj+8jVsX/wABPC+q&#10;6clzBF9jlRflmT+B/wC49c/N4Yn8MSxWc8qzPE3yzJ/FXNXpcsT0sNX5zoP2kNHl1L4T62sX34Nl&#10;wv8AwF0318Twv5Lfuv8Aviv0N8Q2cXiTwbe2zLvS9s2T/vpK/Peaz/fyqzNsX5FTb/HV4aXumOJj&#10;73MTJcy/dZdiO3zJtqQx+Y2xS0e3+HbUHy7U2xfPUxRkhR5Y5Gb7u5Vr0DzTfv0V97ea33q/Qv8A&#10;ZXex1v4KaJBE++KJmib5dmxt+6vzsT9zK6s2+v0A/Yqtv+LLJKzfPPqMrr/wHZXFX9+J2Yb4jtvE&#10;jwW3xDtGvJYobe105naab7iVC/xd8IIzr/b0D/8AbJ68w/aH1Vn8ZXcETMm21iiZP/H6+dtV1v7H&#10;975NnyVzRp80TslLkPti2+Nng6zfb/ae9/8AYiarz/HLwqn3bmd/+2T18A2fiq+v7r7NZ7fnZU3/&#10;AO1Xpdh8OvEeq+Vulu7ZG+86T+UldMcJzGH1s+o3+PfhXe/y303+5BUL/H7w0j/LZ6g/+/srwKH4&#10;FTzRIt9quoea7f8ALG6d02f8CrV/4Z70NE2y3mpXOz7v+lbKf1Qn66exzftIeHofu6fd7/8AbZKr&#10;zftM6Q6bf7MuX/350SvlTxb8OrPR9ZuIJ7a5tkT7v+mP89Ztz4G09Nm2zl2P/wA9Z3pfVA+vn1l/&#10;w0tpH/QK2f790n/xFD/tLWKL8tjAn/XW6r5n8N/D3Rft9u15p++J22OkrP8ALXsafAHwg9xDPBos&#10;Hk/7e6j6pEPrsjrf+GnIP4bOyT/fneopv2mfm+WDS/8AvrfWOnwQ8HWdwkreHrLZ9/8A1Vc1efD3&#10;T31GZoPD2mwxL93/AEX79H1SIfXZHYTftPzu/wAraWm9fl/zvqvf/tIeIbOLzdtiif3/ACnrlPEm&#10;m6f4e0aLytHtIb1/u7Ik2bv/AImuK8N/BCf4i2V3eW2oS6PZRf6Ot8m5PNf/AHPu1f1SIfXZHZax&#10;+114htm2rLbf9+ErEm/bA8S/8/0cP+5AtL/wx/B5qLP4qu7l/wCLZAqVq2f7G3h5E3XOtavNt/gi&#10;lRP/AGStvqkDH69I5+b9r3xK/wDzFf8AyFF/8RVK5/a08UP/AMxqf/gCpXoUP7JHgXckX/E3mf77&#10;edeVrab+y18N3l+bSruZE+Rt907/APs9X9WpkSxsjxeb9qXxHN97XL7/AL+7Kyb/APaQ1qb72tag&#10;/wD2+S//ABdfR037M3gCF9ttods/9zezy/8AoT11Wm/s5eArNU/4pXTXfb/HFV/VqRH16Z8azftC&#10;au//ADE77/wKl/8Ai6z7n436rc/8v1y/+/K1fcs3wr8D2D+VbeFdI3/cZ/svyVLbeCfDlncJ5Gi6&#10;fDt+6iQJ8tH1aIfXJHwU/wAV9Yufu/aX/wBzfT4fGfiO8/1WlX03+5FLX6BQ+GLa2dG+x2yI/wDc&#10;iWtPZbWdg7q8aWSbvnT7+7/viq9hEj6zVPz0/tLxm6bl8Oahs/vvasn/AKFVi2Tx/ef6rw9c73/2&#10;VWvsOz0qXxPrkuoXliyW6/Jao/8AH/tvXQX+lWc0SW0UEaf3nRP/AECj2UP5A+s1T4c+x+P0uEga&#10;zgtnf7qTXSb66Cz+FfxU1K38+KztkT7/AM89fXc3gPSkuPP+zR/bV/vrsq26fZvlgVfs/wDvNT9l&#10;Aj29U+QbP4J/FK8+9dafbJ/02n31p237P3jqZfm8S6fCy/fTa77a+qPJVP3vzf8AxFPezimi89m/&#10;+zo9lAn29X+Y+XP+Ge/FXlebP4sX/gEDVbsPgDqqJE0/iyX978mxIkTfX0PcuyI/lKu77kSP9yor&#10;PSpYYvN1Ha+oN88uz7lvUeyiX7af8x4un7P1nMn73xRqlz/uMn/xFN/4Z40WHfu1XUpv+3r/AOwr&#10;2B5vtPyxLst/4v8AbeobyaDTYHubxlhSKLez/wB1K29lAXtZnl9h+z34cSLz521Dytrys81433Fr&#10;zq8+G8/xI1S4i8GRR6VoVr8i6nfNK8t6/wDcT/Z/269lfTdV+IUqS6hK2j+HLdt62KfJcai/99/7&#10;q/7Fdsm2w2RRRRwxIuyKFF2In/AKjkiHtZnzN/wy14jhbbeeLLSF/wCLZA77P/H6mh/ZavN3zeM2&#10;fYv8Fm3/AMXX0a9tviSVf9bL/fqJIVmV2Zt/8HyUckQ9rI+erb9mCCZv3viXUNn99Ilqwn7MGh73&#10;3a1rdz/dfciJ/wCgV9C/Zt7xQKqo6r82/wC5UT2crt5UW7ejbN7/AHKvkiRzyPDLP9mDw0+zfc6z&#10;N/ef7Yn/AMRWx/wzB4Htv9fFqj/9dryvXbmzlR/m/wBb/Dsqaztmud63P8VHLEJTkeY237MHgB7d&#10;2XSp3f8A6a3j1Nbfs5fD62+ZvD6zP/13l/8Ai69Sezl0103/ACb/AOCnwwxTT/7H9+jlI55HnVh8&#10;DfAu14m8NafC/wB9UdWlf/x6rEPwc8HWbOy+HNJ/8A0r0WbSleV2Vvk/2P46emm7/wB7P8iJ91KB&#10;nEw/Dfw9DEjQaDpqJ/t2cX/xFPfwfpEMT+Xpmnwv/wBeyV0F5NPNK8UUSwp/t0yGHyfmb79BRXh8&#10;PWaWvy21tv8A+mUSJWfNpUjrtbclv/zyT+L/AMcro4UbZ95U3/x7f46hTSt8sTM3nXC/I/8AsUAY&#10;EOiRW0qeVEu/++i1qvpqw2/m7l+df7tbH2aKH7n/AAJ/771Fcws/zKtEgOcezWG382Vd7/w1y+va&#10;P9p2LFt3r87bP4K7W8m853iWJd6/x/x1zu+Wwv5Wnl+zW8u1IEf53lb+OsZAcppthrWm+bFZy/Y7&#10;eVt+x1R9/wDt15Z8VPjNqvgCWXStP8i51B4PKlu5vuLE39z/AGvkr3HWHleLbB9xW2b/AO/Xx98V&#10;LC+8Q/GKXSpf9bPdRWsGz/nl8lHLA25pn1R+zN4Ms7P4T6ZqF5A1ze37PLK8vzvuZ/k/8cr1D+xI&#10;L9kaKKPZu2KjrVfRNNXRNG0yxgaP7JbqiLsb/vj/AMcroLOZftSKu39188Vc3LzgZX9gwQu8USwb&#10;E/5bIlV9Y0e2tvKi8rZsZ9v99P8AbrQeZklf5WdfK8rZu/jrHvLyW8eVm/1v8NXGnyBzF3RE/tK1&#10;e28iJ32v88v+/Q9hplt+9gWXe3yTu8vz/wDAEq3o9tLDBKzbkS4+66f+yVj6xremWGrbpWjhsvK+&#10;a4uG+SLa9HLzhzEVtoiPe3sS7t+9E+Rd/wA7fPs3/wB6tJHW5i8j/j2libY39+uV8JfFfw5qV5e3&#10;P262ttPib5bjd/rU/jf5f9utjRPGeh3lhdxLc21/cTxM8SJK7un/AH1Ry8hBq6qn2awls4GaZ/K3&#10;wS/7G/8AjrnNNRrzzV3NMkS79/8AG9bGiJ5zPBt/0RYPKZ/9lfm/z/uVj3M0U1xdtYyrDbu/lQP/&#10;ALC1oQZ/3NRdolk2ffXfWtf7ft6NtZE2o7JWIjql/wDebYrVq3N59svX27XTds3/AOzQBb1WFYYL&#10;S52x792xf/s6fojtftcW3lLs27131R1jW1vbK0iiXYkTNLLU1nN9giS8Vm3u3y/98UiyxpqLbQXH&#10;zbNjOiptrH1tE+1O+7Y/lK7U6G/aH/Yfdvl31j6lfteX6fvWojEDo9K/0y3eJZW3+ajq/wDHUviG&#10;z+x3UUUW6Z/ldv7/AM1VbOGCz+yKy73X52leobnUlm1d5Wbelvs3P/A1WQTXltEmqStu2bdjqlV9&#10;Km2S3qs3yO3zbF/jqj/bEXmvPLt3v92n20yo/wDrYt8rb2oA23uW+wXfmqr79v3PkrJmTZeWUUUW&#10;z/St+9/n3/JUz63G++KV/wB0vztVHStbgub97xlWGK1gdIN7feb+/QBtzW0ulXVxZsyzROu9E/u1&#10;5Z4/1KKz8R2Wnr9/yHuHd/4a6PxJ4w0/R9Il1O8vNkUH72V3b+Cvn/TfGz+PPHWsa9832SX91ao/&#10;8ES1jX+A6sN/FPqDwfN9v8OWT7tjpvRv/QK+H/H+lN4e8c63ZyxbPKun2ps+8u+vsD4Xal52kywb&#10;v9U2+vN/iR4A1r/hZt3r1nYrNpjxRStcSvFsRlT596N/D8leVRqch6+LjzHy1c3Pkqi7vu/J8lWf&#10;tbRwRyPOux/u7lrc8eWGn2fi/U10ieObT3nZ4vJbf/wCsBJ2jtYHtGeRGX50Z1+Vq9iJ4htTf89f&#10;71fox+yRYLZ/Arw5/A9xLLKr/wCx5tfnTD9396nyPX6cfs/Wf9lfBbwZbbf+YdFL/wB9b3rjryOy&#10;hH3jxX42btS+JGtsvybG2f8AjleH6x4bl1jXrKxVWmllZ3VEr234hXP2nxvrs/8AH9sdP/H68a8f&#10;399oN5a6vp7eTe2rb9/95f7lRQNqp3Xwl+D8Xh66l1DUNyXa/PBF99N39+vbrOz+2Wvnsq/MuyWu&#10;J+GPjmz+Ivhe31eCLZdqvlXVv/cf+OvRrP5NksUS7P4kr3qXwnhTLUNmvkRRRr/wOmomx9ssXyf+&#10;z1YmuYEX902xJfk+dPuVXmdn+/L+9/uVoQeOfF2w8nXvNZfklVPnrz9Hlhn2/L/3196vSPip4zg1&#10;jVE8E+Vd+b5X2qe+hs3l2f7CIteSJrbTO8H9lXuz+Dzvk/8AZ6UqZUT0DwrbfbL+KKVVmlaX7lfQ&#10;ybraBIPuIq7K8n+BUP2+K4a6tvJe1Vfvtv3161s2f63bsrHlNBqab9p+X+D/AHqqXNtBZyou7en+&#10;2v3K0Em3y+VuV32fwUz7Gr71aX738Cfc/wCB1HKQeO/FHR28q7nnb5JZVt/kX/VK33Nn+1Xe+Brb&#10;T4fA1o2n7nt9zxL/ALqps31hfE7SmudIl8+JX2Lsi3/8tX3/ACRJ/s733v8A7laXwf8AN/s690y5&#10;l+7deaiJ8+/+F/no5QOg/ewsm1d+5vmetb5Xt/l/gq6lmyXSblV5f+eKfwJTJkWH5GZXf+BErp5S&#10;DPSZtiP8tW4Xb5FVVh+b5qrv5rr975Pv7HX7lPhmV2+7E9MDVsLbzn82JdlS3Mzb0gXa7/xPWVNe&#10;fJtidf8AgFCXOx4ovl3/AMTzUAXU2uz+Uu90b77/AMNNms183f5rebu2VRvLCe5eL7N/qXX/AHKv&#10;O6oj21zG3lSrsdP9779AEUPirT3vX0z7dbXl2i72SKVHe3X/AG/9ms7Vde0GbZ9s1WySJPu2nnr8&#10;z/7lcl4Y+G+i+Bry9gg0jTXsnZ5YN8Xm3ET7/uO/8S/3K7jTdNaZ3kaKJH/55Iv/ALOtKXKBLDDL&#10;qqIq+XbWn8Oz+NP9itBEisInVf8Avh1+eiZIJnTcvzr9193yLWfc3jeb+9+d3rMsr3kzTIkvmrvV&#10;tnyVS2MmyVm2bqtunzOv/fNQ3k32Z0b+P/e+SpkBbSFU/ey/xr/HWfcvLNLtif8Adf3/AOBaelyt&#10;zE/n7tifdSq8142zym8r5P8Allu+5/t0gB0ghidV+f8A3/v76z7mGW5fzGb5F/5Y1X1V5E828iuf&#10;s0vypK7rv3f7Gys9/Fs9/exaHpFrHNrCJ+/+b91Zf33d6mIF2a/gs/KZn2SytsiR/wDlv/sIlS6b&#10;pVz++1DWm+5LvtbGGXf5X+27/dZq07PQbHR7qG+aVrzVUi2tqMyfO/8AuJTJv3K7Zf8AviqK5ivs&#10;Xa7N8/zb99N2K7+a+1P+A077f9m+XymeZm+V/wC7UTp50qb5VmdP++KyGHzfO3zOj/3/AP2SiG2l&#10;d02wfabt/wDa2IiVYhRnVPNVUf8A3qfeeV5W2Ldv/wBugCHZPv8A3sSwp/t1sW3kXLOv/L2iu6/L&#10;vRP9us22m2I6ybvKq7DNsidrPbZxP96Z/v0cwHCP8Y/CqX7xQf2lqVxudN8Vi6Ij/wC2/wDDXTWf&#10;ifQXginl1C0S4b5vsj3Sb/8Ax6rFnpsum6ul9osv2OKVv9OS42bJ/wC46f3W/wButq2eJF3fvXT+&#10;/cfJ/wB8V081LlAzUvLG5+ZtQtryVv8AVIkqb99FhDLCjs237Ru+aGtKG5gSXcsC7/4pdtNhubZJ&#10;fl/8fqJSiLlD7BK6Iyt/wCpYXVE8qeL56empRJUM15FN81RzF8oXMNs+xtn77/bqk+m7LrduVP8A&#10;YSnveRwp8q/f/jqulzs37ZVf/fqA5S6lhEifvV+//tUz7j/Kv36z/wC0m3uq/P8A7afPQ9z+6SSW&#10;XYirUSkHKWJrldu3cu+sfVbyJ4pYv3rv/sVVm1hfnVf++6zP7VabfEv3/ub9tA7Es1+ttEkHy73+&#10;7bovz/7++udv5t+vWXm/6TcQN/qUXf5X+/W0ifZkRp3+d6rzXlnpsDy3UsVmj/emuGSjmRXJMq3n&#10;z26K21/ld/kr50+FFh/wmfx91jXpYPOstGWV13/wN86J/wCzv/wCuw+LvxsV7f8AsfwrKr3D/Jda&#10;gn3ET+4lV/gVc6d4D8DarPeMz3uqT7N7t8/y/wCXrPnNo0pn0HDra3kXzbdj/wBypZteazdJYl/e&#10;7d8VeTp8SLGH5Ypf3VRTfFG2eVFil37P7nz1lF8pcoSPTf8AhIfsdl5Crv3N5u/dVKwv99+jbdiI&#10;nzfNXm//AAnO+V9sUs3+4tOTxtOjfLY3e/8A64PV85HspHrepa2z6MnkSKku75f9ha4rVdE0zXrq&#10;K+ubyeGW3+e1e3b5H/2HSufufE+tXluiLpWoTbP4IbV6IbzWneJl8Pao+xfl/wBFarjOAeykdw9/&#10;PDYRLLL5yb0dJki8r5f+A/ep1tqsryyyrPvd22K7/wAK1wTv4sf5Y/DmqP8ANv8A+PV0qu9h4xm+&#10;VPDWpf8AA4tlEqsA9hM72bW/tNr9jaXZZJ/r3T5Hl/2KyrzW281IIm+5XKJ4e8e3L/8AIuXflf7b&#10;In/s9D+BvHVzL/yBf/JqKo9vAPYVToHvNjbVudkv8Oz5qvJftYWDyyz75f8AYrl0+G/xB+XbpltD&#10;/v3i1Yf4XeOpl+aLT0/37rf/AOyVHt4lxw1U1YdYX5/vPL/cqVNYb5GllihT+H5qxYfhL44R9yz6&#10;an/b03/xFO/4U/4xf5m1PS0f/rq//wARR7ekX9Wql6bWN8Uq+Z525vv1LYalBbb90v8A33We/wAG&#10;fFTr82taXD/uK9Mf4D+IblU3eI7RP+2T0fWaUA+rTNO58Wq6vEs+x/8A0Ks+58TqlvC3mbH/AIE/&#10;+LoT9nvU/wDlv4qg/wCAWv8A9nUv/DOsu7fL4qk/4BZ//Z1H1ukH1SRXfW4Ps+5mV5f4Ueq7+J7a&#10;H/Yfb83zVoTfs8QP97xRqD/7kESU2H9nLSH3+f4h1l/+BRf/ABFRLF0y/qtQxLbxJBNcP5rf6P8A&#10;73+t/wB+rtz4wguX3Sz/APfHyba1k/Z70GH5f7T1d/8Atqv/AMRTk/Z+8L7fmn1Kb/t6/wDsKI4u&#10;IfVpHiXx48Zr/wAIkljZyx77+Xypf9yuX+G9t5Om+b81fRt5+zT4Hv3R7mDULnZ91Jr59lbelfBz&#10;wroip9m09kRP+m71jVrxnE2oUJQkcz8KLlra8uIJV+SeD5a9DvLD+2NLuLZt372Jom/4ElYt5bQa&#10;b4t0x4ovJi8rYqJUOq/FTwvonjWLw1fX0kOsS+Uio8DbPm+589ccYnfV+E+Hf3ug6pcWcsUU21m3&#10;On3/AJaS4twZZ41hkEvmbvLVPurXbfGbQV0r4q+II2iVInuvN+RfubvnrixLFJGrTtLs/h8j7/8A&#10;wKvej8J89L4j6kf4aa1458F+GrHwvpkF/bwaZbpO8LRbPNbe7u7/APA//HK+zfBOmtoPhnQtMnVU&#10;ltbOK3ZE/vqlfO/7DFt9m8C+IJ2/5a6iiL/wGJP/AIuvo5/+ev8AcXf96vHqy9496nH3eY+SfFt4&#10;1zr2pt/z1nlf/wAfrgvGELXlk6/7NdrqttO949yytslZ3X/arn9YtvOi/h+erhIiRx/w68Q6n8NL&#10;pNQtv32nytsvLT+8v9+vqDRPEltrdhFqun3Pnafcf99/8Drx/RPCq/2bKzKv+xWn4b1KXwffy/uv&#10;+JfP/rYU/wDQ0r1adc8evS5pHscLrbP8sqvFK333rQez+40suz5PlmSvMv8Ahanh7SvvfbnT+JEt&#10;WfbWrZ/FrSLmL93bapNbuvy/6H89be3ic/sJnZX+laZqsUUWoRfaZV/1Vwm7ejf7GyvIvFXwi1P+&#10;0bieznkv7eX51eZUR4mrsLP4i20z/Loeuuy/xpY//Z1oTeMLy/X/AEPwn4imf/sHf/Z0SxMf5io0&#10;Jlf4Y+Hr7wxBK2obUlni2V3HnbPl3ec7VyttqWvzLtbwP4meL/Ysdmz/AMfrpdKmublYll8HeJt6&#10;/wADwRJ/7PWPt4B9Wqj96w/6+XZ/drQhtrm5dNttsSX7z06ws9VtriKVvCuqQxfxo8Fv9z/v7Wq7&#10;615TpbaLc7N29XuJ7fen/kWj6zEPq1U4f4naJPD4c/fs0O5vvzf3K5r4UTf2Vf8A2G5VrCWyXymh&#10;f5/l2b0313eseG/FWsSxTy2cV48EvmxWlxeRJDu2fx7fvVwngb4J+PbDxhqer6xPpfk3i728mfe/&#10;m/8AfH+3R9ZiXHDVT03+1YPtSeVP/o+3fv8A71Ury/iv3iZdyOn8b/JT3+G+qzfM1zYw/wDAnqX/&#10;AIV7qvyf8TW2RF/36v65TL+p1RkNyrp/n5qr3mvQWe9WZXl/9BrQ/wCFe3nz/wDE6j3v97901Ntv&#10;hjsZP+Jrv2/xpAu+oljqQfUapRmv22p5Tb3/AL7rT01KB0dX++3yb3/jrdT4b23+tk1C5mf+55S1&#10;Y/4QPT9mxpZ0df7jVH1+mX9RqnMJfvbRIsUrPs/g/v1LNc71dvN2bv4K6WHwNp8Lvta5d/8Ablp7&#10;+D9M/i8//v8A0fXqRccvqnHpeQWbfvfn+arqeKlSXau1F2/3a3f+EM0V/mls2f8A353/APi6eng/&#10;QU+7pi/8Dll/+Lrm+uxL/s2qcq/ieL7jy73X7r/d21W/tuKbfK0/z13H/CK6Qn3dMtv+B76im8Ma&#10;Un/MPtv++aPrsS/7NkcPN4kTYir9/wDuVnzarvi83erv9zyXb7lelv4e0r739mWj/Ls/1C//ABFO&#10;TR7FItq2NpsX/pgv/wARR9diXHLZHiWseKrTTf8Aj8voIf8ArrL92uS1j42WNhF5Glaffa3L9/ei&#10;7If/ALKvp2G2tkl3fZrZH/6YxIlXvO/u/JWP1/8Aum31DlPlnwZf+Jfii8s+o/afD2mRNs2WKsks&#10;v+47f369T8N+HovCVh9h0XSJYbf/AHWd2/33+8zV6h9qk+7ubZ/cpj3Mv97Z/uNWX12QfUInFTQ3&#10;n8dnc73/AI/Keqj6PqDtuWzn3t/H5TJXcTTK7ojS/P8A71D3MCP80q/99UfXZh/Z8Th/+EPvpmRp&#10;1n/4AtSv4e1NE2rB/wCPV2D6lZ/8/kH/AH9Son1izh/5fIP+/q1H1ur/ACh9SpQ+0cf/AMI3qe1N&#10;0WyX+/5tW08N6n/dXf8A9da2JvEOlI3zahbI/wD11Ws+5+Ivhe2/1uvWO9PvIkqVX1ir9kI4agQp&#10;4Y1Pf9y2T/tv/wDYVY/4RW5fZ5s9s+z/AGmqr/wtTwqi7m162T/trUL/ABg8HJ/zHoH/ANzdR9Yr&#10;l/VKBrJ4en83cssXm/39z07/AIR6VH3tPE//AAF65+b43+DIfva1/wB8RPVd/jx4J/6CEr/9sHqf&#10;bVy/q1A6j/hG5Uf/AI+V+f8A2aY/hVXb/Wr/AN81yH/DQPg5Pm8+5/8AAWoX/aQ8GI/3rv8A78LS&#10;9tXkL2NA7Cbwert/x/Sp/wABo/4RVU+X7ZL/AN+krgrn9pzwmifLFev/AMBSse8/ar8NW3ytbT/9&#10;/Uo5q4/ZYY9YTwrF/wA/k71VufBkFz8rXkv/AI4n/slePP8AtgaCj7YNMuX/AN+daif9r3Sn/wBV&#10;pDf+BX/2FP8Afi5aED2O28JWdtKiq0+z/eqwnhWxmZGlWV9n+1Xhj/tb233l0iD/AMCv/sKpXP7X&#10;vkr+60q2+b+/K9Llrl/uD32bRLFJ9vlM/wDwKpf+Eb0p1/4897/7cr//ABdfN7/tgXm/dFpFp/4+&#10;9VZv2vdcf/VafbJ/uQM9HLXHzUD6Vh8MWM3zNYx7/wDfrPv/AIXeGtYl82+0GyvJf+nje9fNT/tV&#10;+KHb5bZfm/6dWqH/AIai8Yv/AKqBf/AOj2VcPaUD6Wh+GPhO2f5fC+kJ/wBuaVaTwfoMKIsWg6Wn&#10;91PscWxP/HK+Wn/ac8dP/DIn+5Z7KqTftFeOrxP9fd/9+kq/Z1Q9tSPrhNE0qFP3WlafD/uWq0yF&#10;IId6/Zoof7uyJK+Pbn43+P5k+We+/wC+UqlN8V/iJc/8t9Q2f9dUSn9WqkfWKX2T7b85dvytL/wC&#10;qN5qssN0lsssvm3H3U+eviebx/8AESb/AJb33/gVWZeeMPH7ruWW+/8AAr/7Oq+q1ftB9agfc3ky&#10;/aPPXdDK/wDt053+X5pV/wC+q/PW58f+LEuvs14upWz/AML3Eron/fdWIdY8Q3/3byB3b+Dz2o+q&#10;zI+tRPvrzoofvTxf9/abNqVin3ryBP8AtulfCP2PxRN9zyv+/rVN/wAIx4vdN+22T/fR6Pqsw+to&#10;+3ZvEOlQ/e1WyRP9udKpTeMNBT72vaen/bevimbwf4sf/lrAn+5E9D/D3xVMm6S+VP8AtlR9W/vE&#10;fW/7p9lv4/8ADVt8zeI9P/7/ANVZviv4Th+ZvENtN/uM718fJ8LvEdyny6qz/wDbJKlh+Euvv8ra&#10;jPv/ANhUo+rf3h/Wz62h+LXhOZ/l1Nfu/wB2opvjH4Otn2Sav93737p6+dPA3w31Dw34jtNRvPP1&#10;K0X5JYniX50p/jD4aS+IfFd7qdi13ptpdS71tE/go+rmf1uR9ATfGzwYifJqcj/9sHrMm+PfhCFk&#10;/f3r/wC5BsrwS2+Bupzfevrv/a+erCfs93L/ADNc3L7/AOPdW31aJH1mR7n/AMNFeDv4YtQf/fVP&#10;/i6rzftG+FU+7Y3f/jlePw/s63kKO/m3P/fVPT9n6+mT91fMj/3Ho+rRD6zI9Y/4aN0H+HTLl/8A&#10;trVeb9o3TEb5dFlf/tuteTzfBDxHpvzf65P9hdj1R/4QPUIf9b5qf79R7CMS/byketzftLWaK23w&#10;98//AF9VlTftMttfyvD0H/A53ry+58Hzp/rZ2SqT+EpXR/3/ANyj2cS+aZ6U/wC1XfQvtXQdPR/9&#10;uV6fD+0/qEz7JdDsX/3JWrwe5h+x3DrL99Hq7Z/PKm2iVOIRqSPoVPiXB4tsrK5+x/YNQt5dmxPn&#10;R03151+1RpS6b8RvC/iW2+TzV+Z0/wBl99M8N/6MiL/fr07x58N/+FweDfDi/wBoLYXFq3zS7d+9&#10;dm3ZXNH4jap78Txz9qKwV/G+iavbK3/E305HV/4Pl/v15U1yMJHHCsgRfvN8tfQH7Q/hj+x/hl4U&#10;828Wa40lktWuEX7yNXzrNbTzbUgeR3Xp8v8ADXq0PfiePXjySPu/9lHWNM8E/Am41rWryDTdP/tG&#10;V2uLhtn9xK9ztvEmn694Sl1rTLuK80yW1eWKb+/8nyV8j+MLZtK/Yg0KJfke/wBR3/8AkWX/AOIr&#10;3LwA8Xh79mu0lb/oGW+3/gUSV5VT+Y9iPuR5TqfAeg6fqXg+0i1CzjvNi/LvWt9PA3hX5Fbw5p7/&#10;AO/FXhWt/tFWfgawtNM0yzW/uEgTdNL9xW2fPXGXn7Zmvw/dgsYf+Av/APF0RpTn8JftIQPsCw8P&#10;aHZ/d0PT0i/ueQn/AMRV77NpiT/6NpGnpF/16pXxJ/w23riRfM1im/8A6YVXf9s/xK/3blf+AWaf&#10;/EV0+wqnH7Skfcv7pP8AVWdsn+5ElPS5nT7vyf7n/wCxXwlN+2H4xeL91Pdun+xa/wD2FZ837Vfj&#10;q5/i1T/gEVR9Wql+2pfZP0A868+95rf8A/8A2KZ511/el/76r8/H/aN8fzL8v9r/APfTpVeb45fE&#10;a5/1UWqP/v3TJ/7PV/VKgvrMD9Dv3+35PNqHeyNu3Mn++1fng/xO+JF//wAud2/+/dVC/if4l3P/&#10;ADD2/wCBz1H1SqP63SP0Vub+DY/m3kaP/ceWq76rpkP+t1G0T/tulfnq9z8SJk+a2gRP9uX5/wD0&#10;Cqn2P4g3/wA0UUSf8Bf/AOIq44KRH1uJ+hb+LdBtvvavp/8A3/Wq7/ELwvCnz69p6f7k61+fj+Ev&#10;H7/NLLHD/wBsKf8A8IB46dvmvtn/AGwq/qUg+uwPvWb4r+E4f+ZhtP8AgEu+qk3xj8HQo/8AxPov&#10;+AKz18RW3wi8dXn3tQuf/AXZVhPgV4xuZdsuq3bv/cSJav6kH18+xZvjx4MRP+QvJNt/6ZNWfN+0&#10;P4Mh3us9zN/uQV8qzfs8eKPK+bU9Q/4BVez/AGb/ABHeXD+feXsMUS75Znl+6tT9UiH18+qH/aZ8&#10;Kp8qwXz/APAUSqNz+1L4e/h0+7f/AL5r5P1X4e6f4eleKW5vrxNrbbjz3T/gdee69DfaVP5Vjqsi&#10;fL/qrv8A2qr6lEPrsj7om/ao0pE3RaPJ/vvOtVLn9rSxSL/kHx/8Duq8P8JfAe51vw9plzfRNM9x&#10;EsrujPsV2Stub9mzT7ZXaWKN/wDfZ/v1H1akEsbI72b9r2BP9Vp9on/bes28/bG8l/8AUaen/bV6&#10;5Gz/AGdbaZPm0+221u2f7Nls/wDqrO0dF/uRVfsKZj9dqBN+2TKn3ZdNSs+b9sO8mf5by0T/AHIE&#10;euotv2crN/l8i2SVV+fetW4fgJpj26Mu1P4Pu1fsKYfXahwVz+1vqs3y/bm/4Ba1Rm/ar1x/lW8n&#10;/wDAVP8A4ivUIfghZ20rrK2/yv7lXofgzp82xlZtn9yr9hSI+tzPF7z9pzxHs+bULuH/ALZbKxLn&#10;9pnXLl9v/CQ3f/AJa918Sfs96fqVrNbfNDK6u8Uv+1XzrN8EJ38b/wBmXkUSL5TuqOux2ZXq/ZUg&#10;+tTJbn9ofVZvva9c/wDf+s+b493z792q3bp/13evSLD9mnTNm5raDZWrD+zlp6f8sIE/34Kj2VIi&#10;WJmeLzfGxpvm+03Lv/f81qanxX3/APLzO9dxqXw38m8liiWKF0byt6Kibq5nWPhXOjP+4khlTd/D&#10;9+r9hSI+s1ToPgz48ub/AMaxNBYx39pF88v2v7iv/wDFV+q0Om2c0SN9mg+7/wA8Er8l/hF/xJ9Z&#10;uLGX/Wysrq6fx1+tWjv9p0uylVvkeBX/APHK6aVKMTjqVZz+I8S+KPjzT9K1TVdMXQbS81C1ltYo&#10;oXbY90sqbndP9yvhL4keDNa174m6xqGlS/Y9MvZUult0Xft3IjbK+7fjx4n0/Tb3/iX2bQ+K7V4o&#10;l1D+yXuEiib7/wA7Jtb5HrxKw8c+FbPx0/hO+ltnvWtYpYLuWJbeKf8AdJ8mz+GoqL3j2JU+TDRn&#10;E+bE+FHiWaJN15Ps/wBiKtiz+DPiiaBGivLt0b5Pkr69fRItiNEuz/Yqrs+x3DtFLHv3bGSFd7/7&#10;mysjzfaz/mPkz/hRXiF2+afUqi/4UtfQ3/2O51C7+0P8+zzWr7I8Q69qPhvQ/tMumL5rQb1t5q+d&#10;PEnxCfWNUuG/s+KG4aVZYnhX5P8Acpcwc8zl7b9nW+uX+aW7/wBpPNarD/s03KfeiuX3fx7n/wDi&#10;67vwx8Ttc0dkbULn+2Edvnd9u9a960HWIry1t9TtlWa3uF3qn8FHMac58ip+zSyNtls50/23Z6Jv&#10;2WvO37YJ3T7jPCz19pfaYrmWWKWKLft31iXOleSiSxMu/wD2Pko94XOfGX/DHOtWF+moaYy38S/8&#10;uN82z/x+tNPAEGj/ALrxHp/9gyp/Hcf6p/8Aclb5a+xbO8g+7cwbJfl+f+/T/EOm6Z4h0t7O8ggv&#10;7eX5JYXX5Fo977RHPGJ8z6D8FtP1u3S5guVmR2+V9v362/8AhQNjv2y7k2/7NbviH4Gz+GEfU/h3&#10;qs+j3qtv/syaXfaS/wDAP4aqaJ8Y5dN1f+yPHFr/AMI9rH8KSr/o9wv+y9Ryl+1KUP7PenPvdZW+&#10;X++tRXPwN0q2fdOu9P8AYr2K2vILy3Se2lV4X+75TfI1WJv9JTcq7HRaYcx41bfBDSLmLdBP8/8A&#10;zy21bT4J2NtF5u1X2fwV6Lco9tdPL5C79330ofXpYX/fxb0b/Zqw5jzq2+HWlP8ALs8martt8MdB&#10;ml2yxKjsv3/4K7B9Y0y83q0Hkyqu9nf+5WVYXNjfxfadPn+02jtsV0+dKz5ZfEHtImT/AMKrtoU/&#10;cbZk3f8APKprPwToL74pYF81f7ldLZ38Fs/leVv/AL2+rFymlX6JL5Db0+Tf/GtaEcxhP4D0d1il&#10;is13r950rP8A+EGsXd2ls47mL+D5fnra3y2CO0UrTJ/33VeHXoLm68qVmR/9iq5Q5jK/4QPRbz92&#10;1jA/+w7bP/HK4fxt+zHoOtpLLp8v9j6nt377fe6N/vo1eqzOltv2ss1PmvPOdNv/AAKolEOaR8D+&#10;IX1z4ReLbjSpdQa2liZHX5f3UsTfx13vhL49y22yLWtKtr9P4rix/dSr/wAA+61el/GDwrbJdfbJ&#10;1a5t7qVUlR1+4tZuq/su6DbaXNLY30ttqDr8twn+q/3Njb6iPLIv4Dv/AAH4q8L+NrXz9Mltr+Xb&#10;+9sX2JcL/wAAro/+Ee0jW28q2gW2m/ubfnr4yvLPxH8LtceKXzbC4Rt9rdouxJU/2H/9kr3LwT8b&#10;7Xxb9k0/xA0VtqH8Opp9yVv7jv8AwtRKMQ5pHqd54PihlSJVjuf9v+P/AMerKhs1+7bKv2hPvI/3&#10;6sQ+Ib7Son+3eVc27t8tx/8AZ050g1LY6/cb7kyffWojEvmkH735PNi+zbPk37fkrTttKtppf+nj&#10;+HZ/FWZf63P4Y+yQXMcmpW87bPNhX54v996NYT+1dIu4tM1CfTbiX/l4i++lbRp+8c0pGhNpUv3l&#10;+T+Pen8dTabMqb1nRXrz/wAMeFZ7C4vZbnXNQTU52/f3Hnq/np/uNF8tdE9hqDy7ovFFz/wOzt3/&#10;APZK7JRiR751M0MTxJtZUenPbROu2WJd/wDsVyltNfWFxL9p1Vr9H/glgii/9BSthNSXyvm+5Uck&#10;SffNn7Gux/K2un9x6ydS0TT7+J4Ly2VHb++tEOqrs2q33aZc6xv/AHTfvkf/AMco5Il++ee+KvhQ&#10;0KPLpjfw7/Jryy8s7nSrx4LyCW2l/uOtfRb37WyOu7fb7f8AgaVy+vWFtqsT+bFFND/t1zSpxOil&#10;Xl9o+XPFSeTfy0aP99K6j4r+GJdKvXuYIpXsv7/92uS0p2+Rvv1zSid8JHf2D+SqV7j8N7zzvDTr&#10;t3vby7/++q8E02Zng/3K9b+FF+zxXsS/wxebsrzZHf8AZJfjxpv9sfCjXVii3vbxfaokf5/u/NXy&#10;PbahHqtusc9tFa3UX/LRW2q619y63YLrGkahYtt2T2sqV+f6NeRX9wuxlli/dMrV6WEl7p5uLj7x&#10;9x+P/hj4h8Z/s0/D/Q/D1j9vmiiiup0dkTbuif5/++nevUPFWmy+HvgFb6fcrsu4oILdkT+8uyu4&#10;8GW32Dwb4fg3bPKs4kZP+AJXKfHiZofBUS7vklvErzebn909X7J8ZePHVHll3fOledaVoOq+Ntei&#10;0rSrWS8vZW2KiKzbP9uvYE8B69481ZNP0yzl2Oz7pnXZEifxvX1B8FvhR4e+DmkvLEyzXH37zU7j&#10;78rf3ET+Fa96hH3Twa9X3jynwZ+x5BoOjW9zq8sU17L/AK93ben+4iV2CfATTEsk+zQWnmxfe3rX&#10;tD6rba9sltmXZL9//Yqv5MthdJO06ppStv8AK2fPK/8AcrY4+Y83h/Z+0zzYoJVVPu3Euxfu/wCx&#10;/wADrbsPgJpDy+Z9y3/uba9A02bzr93l+Tc3mt/7In/of/fdac1/BD83zI6fJso5Qkefv8GdDtt/&#10;7j90v+zVqz+D+kXLJEtts/j/AN6ugm1X7TqiRRLvt4l+b5vvvWtear9ms0i8pfNlb76fw1tGMTGR&#10;zkPwr0GHfFbWcT3C/wCtd1+5Vj/hA9Is9n+gxPCq/M7pUvir4haf8OvD39p30Fz9kRlSV7S1812f&#10;/b/2f9uuXs/iXqHiS1ili8L6p9nuIt8TvPEv2hf4Pnd/lWr9hzknQJ4S0p4opfsMab/u/LVuz8Ja&#10;fCvny2cGzb9zbsrK/t7X7lk/4lllYJK3yvcXm/Yq7/4F/wDi6sTJqdzLE19q++JPnW0sbVLf+D/a&#10;3t/4/RyxLLU2g22pOkUEECf3ti/IlWIfB+mWyfaZWg2L/G67P++Kqvfr+9+99olbZ89ZnifW2e6t&#10;IP4H+8m77lc3uwlylcpt3M1teKkUCR/ZE+8+3771YtrOzh/dRKvm/wAVUbC/g01Nu1XddyRJ/wDF&#10;1Ss9Y2faLmVvk/hq+YOU1b+zid027t7N9yuH+IWqwJo1xY2cqolxsiuruJfkX+58/wDv/ep+veJ5&#10;0vEis23uu37/APwCucms5fFvw+ez8353lW9Z0/8AQK5uY25Tw3VbBb9vInX5In8rzUX739yvH/Hm&#10;m+Tav/HN9+J3r3iF2+xJ9pi2XsSq8GxfvfP/AB15j8RUgS1fzYPn+V1m3ffbZ89XzAezfsl/FSz8&#10;SeFLvQ9TuVsNS01U8pHb/W26p9//AIB/HXvGiaIl/LcTzwb3l2JF5y/c/wBuviH9kLwrc+J/iM95&#10;tjS30hXuG81vkZm+5FX3nZ6xF5USyq1tKn9/5N9YyjyhzET+G1eCJrb9zL8u5H/j+SpdHs4v+Paf&#10;9zd/P8jr/sfwVK9+r/8A7VV7m/WaLyvN2Pu+V6kDYfTYrbUknib+HYyP9xlrPvLNftSNEy+Urb/K&#10;qlN4hihRIrllR/4d7bN1RTar52xl2o6/x7q6CTYTbctKvypu2P8Adom0fZdPLZts/jZP4GasyHUm&#10;dt0suz/bSpU1vfcfK3z1IjQdInfbL99f4K4f4l/DGDxJbxX2lSrDrdr88Toq/vWX/b/vV0F/rcT7&#10;P3sW/wC596qX9sbGf978i/3GqeUuJyXgnW/7e3WN4q2HiWD/AFtpKuxJ0/voldrolnY3P2iCdfJl&#10;3b0R1+5XNeIdBi168t552VEt/nV4l/e7/wDfqGbW/wCzYrddXtp7y3Rt/wBusfnli/30+9WXwGpe&#10;8T/DS21j9/FLFDcbdkv9yvMde8PT6DdRWd8q7P8Alhd/c3V63beJ7a5t0lguYtStG+7cI1S3+q2e&#10;pWDL+6f+D97s+WiMh8p8peJNEnsNZt7y2s9lxFKm7yf4131+mHgC8W/8C+H7lf4rGB//ABxK+MvG&#10;Hgz7ZZRT2N1Bvi/1qf36+tfgzNL/AMKt8KeYux0sFiZP92u+nLnOOpE5/wCJ3jPw9C+prrU+oW1v&#10;oLW7y/ZGZPN89Nib0/jVK/PL9t68s9b+I2g+JfDkUkNleaTE6712Ou13X/2Svvr4zXnhX/hJrKC8&#10;8Nal4h1hLX7U0WmL/wAslf8A5a/P81fP/wAQvAHhDxt4f8OS21nc2yRQXFrF5rbJYn+0bnR/++6J&#10;fEexL3sNE+YvhX+0/wCI/BjpBPO1/aJ963u5d6J/ufxLX074G/aQ8K+LdjN5lhe/fTf86M//AF1W&#10;vnX4hfszSwrcXmgzrcuq/KifI/8A3xXijza14M1L/Slns7iJtjTOvyUe7KJ5UfcP0Y8STRXnhlNT&#10;1DUGmfyn/wBS2/yvk/8Asq8k0HxhZ39v5dtbRPd7X/0j5U+X/crwrQfjBfTaDcaVfStNaM29XRv9&#10;VRbeM2sLp2s7zzt3z/Iv8FY8pt7p7Bc3kFs3y/JL/Em2tDwZ8SNc0bTpdI0yKfUpb1tkWxkd4E3/&#10;AH03f3E+TZXk8Pif7favPJu3/fZ/7tdR8Lpv7Y1u3ninZPm81ZkojykH0hoPiRdNsLezg0PXYUt1&#10;2L9uVd7/AO277607bxsz3CRS6RqiI7J8/lJ8n/fL1y9zrf2n7srf36E8SKkW1tyPRKXvF8p3U2pK&#10;9v8ANVL+0pbPe0UreU38Fcv/AMJJbInzTt8lUpvEMDu+2X52/wBqo5g5TuIfEi/Ir/f/AL9Zniez&#10;0XxbYPpmuWNtf2j/ADpDcLv2f7af3Wrj5tS+fd5/z1STxmsNw6Tqr7/499LmDlMe58H658Mb/wC3&#10;eCdQl1XTP4tGvpfuJ/sO3/xFdL4Y+Mdj4keWzl8zR9YT5JbG7+R6rv4qtn2eROv+1WF4qsPD3jC3&#10;T+1YFS4i3eVd27bJVekWegPf3jt+4nb/AGE3VD/bd87bZWb5f9mvB317xH4DlSKC8j8T6ev3UeXy&#10;rtE/9mro9B+J1trdvuZpLO4VtjQ/+yUD5DuPH9hP4t0uK2W+8mJZd89um9Euv9h3X5lp+m2cGlWE&#10;UTLfJCnyLD/a0sqLXMv4tgdPludiffWq83jbZs/fq7/xUvaSiLkO2htrO2lSWKfUkdG+5/aMro3/&#10;AABq2P7e+Z28pUd/9qvNP+EzX+GVaH8eRbEWVqPa83xByHpCa8yI7KzI/wDFWVNeRXNxu+49ebze&#10;PIofm3feqGz8bQJLu3Lsf+/RzkeyPTv+EhXTYHZd0zqv3EX79M1XxJ9ms5bmBd7qu/yv73/A64K5&#10;8Z2tzFt835E+SuX8T/Eu28PWqLFKs13L8kFvu/8AH6Oc05C1N8S1+JHiPTND+zT2f2e6V5/m+98m&#10;/Z/32lexpeL5T7Zd7/xb6+f/AAlrC6a76heNE+py73Z3/get1/iRB/rVlVET/arHm5DWVL3T0DxV&#10;oOleLbCWxvrZby3df9U/97+//stXzf4q+FeoeFftFzbK2q6Un9zalxF/v/3q9T/4WRbb93m/P/vV&#10;n3njaC/d2WJvNT/ge+r54yI9nI838GfGm88Mfukna/sm+SWxmX7n/wATXtfhXxtZ69Zf2hpE6w+b&#10;8k+kyt/6B/d/368M8beHoNeuHvLO2ktr3+J4ovv/APAKr+CdN1fTdUt7mLTNQ+b737hqj/t8PZyP&#10;p6215n3/AL2Xyv4km/heqP8AaXk3DSxS7/7yV5p/aXiH7bLKuh6lN5uz5/ssvyf+OVLCnjGaL/kX&#10;tUf/AG/ssv8A8RV+0/vBGlM9DudYiuU3K6wyr/H/AH6i03xbvuvKlb/SEX7n9+uCTR/Gzy/L4a1T&#10;Z/160y58K+OprpJ4vC+oeb9z/VbKPax/mL9lM9QufEMTr5u3/Y2fx1UTW1T+Jtj1wT+FfiC//Mua&#10;hs/2/Ko/4Qn4iOu1fD0/+48sVHtY/wAxHsJncTeJ7awlRpZ1RH+Rd7ffqx/wkip91vkrze8+Ffj/&#10;AFLyvP8ADW/yn3q73UCbf/H6sQ/Df4jJF82kR/8AgVB/8XV+3h/MHsJnoqeIV3bt2yWs251toZXb&#10;zVfd8jRVyKfDH4gu/wDyD7bf/wBfkX/xdE3w0+IX3fs1kj/7d9R7eAfVpE3jC8i1WwltmT5JV+V9&#10;v3K8ctrZrC48hlb5K9bh+FHjp7fa0Wn7/wDr8/8AsKz4fgP4qubjdef2am9t67Lr5/8A0CuaVWJ0&#10;06conPaO/wArr/sV6T8JZtnii3tm+RLpfKX/AH6hsPgzqtmnzNbJ/uSvXYeEvAEuiajFfXMsT+R8&#10;8Wz+9XBM9KPunXQ+b5u2TbvRtj18NfESOTwz8SfEdssQMSXkoUKu7AZt6/o1ev638VPHWj/Gu90q&#10;Xd/Z6T7YIXgXZLF/fWuT/aM0wr8UJrmC2URXVrHKT6t93/2SuzDe4cOL98/SeG1itoIol+5EuyvN&#10;Pj26Po2lQf3p3+//ALleoPuSV/l+TdXjv7Q+pLbf2JErfPtll/8AQK82PxnoS+AqeGLnybBPm2PF&#10;FFFv/u/JVjxhfy21xZQfvPsm3e3y7926vJ/AfxIW/wBR1DSLxtlxF91P+etv95H/AO+v/Ha9NhvL&#10;zxJFZfY2/fRK6N/Gj/7FfT837qJ8vOPvmx4V1JUS7b7ibl/hrqJtSW/+zxRfPEkW9v8AYeuV1KGx&#10;tv3FjG0MqL/piP8Ac3f7FVLbXoraBFlbY6t82xquJnyna6Df7LJ2aX/SHb5nerOsar8jszb0++3/&#10;AH3XApr0Fn5sErL5Urb4nqJ/E/nJLFOy/NRzByHdfaVS6byv9V99am1LVZU8qVV85d33/wC5XmP/&#10;AAk6p/y81M/jDzk8j7Suyo9qaeyPStS1iJ4JYpUV/N/gdfkb/fSuN03Sl0rxH9s0/UJ7PT3+eXRt&#10;u+KX/rlu+aJq5m/8W7LB90rJKn3XT591clYfFH+1Z/KZv+JhA3yun8SURryiV7I9th1JU+z7m/i2&#10;edu+SprnXt7Im759teaf8JPE8SSrLsdv4N1VE8bb7j738b1jKqX7I9L/ALe/e7W+f/crP1i/i3xS&#10;yt9xvv155eeLYoZfN3r81RQ+M7aaCXdKrunybN9R7QuNI9TTVYprLc0v73761Uh1V5rB4FbY8Tb/&#10;APery9PGf2OJ2274m/2qpP48tpk+WXZKlR7WJp7I6XXvEn/E+liVWh2fx/71M8JeNm0S6vdPnZkh&#10;iZpU/wBxvnSvN9b8WveXTyweV5qN/wB9VSvNbudV2SwLLDdxfc2RVHPAr2R2HiSH7NrMqxbpkdvN&#10;2J8m3/b315f8WrzfoNpLFEryyz/N/wCz12FnrGq6rLFu0rUJnRfKdEgb/gGyuU8SeANcudSuGudM&#10;1B0ii/cRQ2rO8rf7v/A6uM4ESpMx/gh8SJfhv4/tNQiZrbStSbyryH/0Cvs5/Fttf26NuWaJ/uuj&#10;V8aeG/gh4z1ifzW8OatbRbv9V9hZP/Qq9j8JfDr4ieG4PIs/DmqTWj/eSb5H/wDQ6uVWAewlI9am&#10;177N91vOiT/a+5UT+JIIXTY3+8j1yk3gnx7DA8svh6eGJP8AntPF/wDF1e/4U/42miTdbW0Lv/z1&#10;ukrGVeBccNVOc8beG4vEnjDR/EcWqy20tr8ksO5niX+46J/erb/4STXoYkZb6y1L/r7V0f8A77Xf&#10;Tn+Anj10+SXTUT/bn/8AsKsJ8AfGKJul1HSYf72xm/8AiKPrMC/qlUt23jDZEjXLLDcfxIjb0qV/&#10;FUTtuWVd7VVh/Z48UXn3tc0tE/vpuq7D+zZrUP8Ar/GNts/uJZs+z/x+o+sxD6pVD/hLYE+9VS58&#10;TwP8yz/xfcrbtv2b/wCKfxZO/wD1xs0T/wBnqV/2eLHf+98R6g6f9clrH63EuOEkc7/wnMSPt3fJ&#10;/vVXm8ZxPL5qsqf7H96uw/4Z70H+LVdUf/gSJ/7JTk/Z48KzJ895qzv/ANfSf/EUfW4l/UpHiWsW&#10;0SX76hoN9Lomobt88SfPaXX/AF1i/wDZ0rQs/iRBM3ka1bfY7j/b/e27f7j/AMP/AAOvY0/Z+8GI&#10;nzf2o/8Av3lQv8BPBXzp9hvpvl/jvJf/AIuoliYyNvq0jzK/8c2dtautjPBCm37ifOm2vrP9mzXo&#10;tb+DOjzq2/ZLcW7/APf2vFLP9n74dv5U7aGzyq333vJf/i69A015/Ddn9h0GJbOyX51iSVti1dPF&#10;xgY1MFKZ6N4w8DaR4hvItTaW703UIovK+16dP5UrRfe2PXzp+0VDp/w08PeGvsLSukV5cbppm3vK&#10;7bGd3/4Glemw6lqcy/6Tcs/+wkrVUv7Oz1JNt9ZwXiL86pcRb6upmUZfZNYYaty8spHyrD8SIn2b&#10;W/4H/crM1vVdF8SWvkX2kWl+6q6NcPA7u3/fFfWb+HtKRE8rTLSH/ctlqX7NBDFtiiiRF/uKlc31&#10;3+U0+pcx+cXjz4MrCkV54VsdQdH+/bpEz7a5HTfh746huE8rwnrb/Nv3ppkr7v8Axyv1O85tm9WV&#10;E/2NtE00s0Tqs7I38L/cq/r8v5SPqET899N+G/j+8tfNg8Ha2jyr8yS2boldF4D+GnxP0S8t2i8I&#10;XsMS/e3oif8As9fdHnb/ALu56Pnf+8lYyxc/5S44KJ8xf8IZ8SJvlXw5On+/LEn/ALPViHwB8SHX&#10;b/Yq7/8Abuov/i6+lfmT+9/wOq9zeLCvzSqn/Aqj6zVNvq0D53T4Y/Eab5WsdPT/AH75P/iKP+FP&#10;+Pd/my/2Wny/8/j/APxFe/Pr2np97UbZP9+da808T/H7StH1m40yCx/tL7P8jXCXkSI/+589HtKs&#10;g9hSj8Rx8Pwc8bXLury6fC6/9PT/APxFP/4Z48VO+2fV9NRG/wBqX5aluf2iv3qMun20Oxv49RXf&#10;/wCgU+b9qWL/AKB9pv8A9u6Z/wD0FKIyrh7KkFt+zNq6PubxRbIn+xFK/wD6E9aX/DOV5/y18ULs&#10;/wBi1/8As659/wBp9k3qttpqf9//AP4is+5/ai1B3+VtNT/tzlf/ANnq/wB/IPZUjq5v2Y4JpUln&#10;8VT/ACf3IESsyH9jzQ4b24uW8UapvnbfsRYtn/oFc7N+0zrX8M9on+2lm3/xdVJv2k9a2/PqC/8A&#10;ALFaOWqH7qJ6RbfszeHIYoVbWtWm2f8ATVP/AIirafs2eEP+Wt9qz/8Ab0v/AMRXkL/tG6u//MVu&#10;f+AW0Sf+yVSm/aN1d/lXV9S/76iT/wBko5av8xHNSPcP+GcvA8L/APMSm/37qrCfArwFs/5B93Nt&#10;/wCet5L/APF187zfH7XJvu6vqn+59sRP/ZKpTfGnXJvvahqT/wC/fP8A/EUezqhzUv5T6gh+CfgL&#10;yk2+Ht/+/PL/APF1YT4OeDIf9R4atET+Leu+vkl/i1qszfNeXe//AG76X/4umv8AEXU7lX3Stv8A&#10;9u6l/wDi6v2Uv5hc0P5T6gh+GPhWG/1Db4atLl1ZHX/Yq1/wqjwdv81vCeiO/wDfuLVWevk9PG2q&#10;osvlK29/vfNL/wDF1FN4z1Wb7sW93/2WojTmPmgfZH/CB+GraL/kXvD6f7kC1lJYeGtH8Qv5tjo1&#10;tbywfxrFs3/98V8iP4q1p/l+xt/wOKh9b16ZN32Fdif9ME/+Io9nMPawPst/EPhWFXX7V4bR/wDY&#10;a3/+Iqu/jnwvbIi/21oif9cdlfGn9t6077flh/31iT/2Son1LVfNXzdSgh/7bpR7Ej2kD7Cf4keG&#10;oZ/+RltET/Y//Yom+K/hVF/5GGJ/9xZf/iK+RUfWni3Lc3Myf34Wf/4uszUrbxU7RNFqE9nFL8iO&#10;8DXD/wDofy0/YxF7Tl+E+wL/AOK/hqaL/kJ3L/7lrL/8RUX/AAtfwun3L7UE/wBy1l/+Ir5Pm+F3&#10;iWaBGvPGzQ7vn2RKqOn/AI/UKfCve7/bPHV8/wD2+bKr6vEn6xI+s7n4weHIU/dS6k/+/bPWe/xm&#10;0H73+nb/APbi2f8As9fKL/Cvw1/y8+L7l/8AfvEeopvhd4AT73iWWb/fuv8A7Cr+rRD6xI+pr/43&#10;6G9u6+VLv3f3ov8A47We/wAbNIS989YGdP8ArrF/8dr5eufh74ARPl1dpv8At8f/AOIqCz8B+BEl&#10;+bUIn/2PPlo+rRF9ZkfVv/C/tIhX5rNv/AmL/wCLqvc/tFaR5Xy2Lf8AgdFXy/ef8Iv4btbhdDb7&#10;fcf88rRWd/8AvusJ9Yb/AKBF8n+xtej6pEiWJkfVv/DQOh7PM/sr97/1/RVFN8ftKmf5tOjT/t+T&#10;/wCIr5XTxJbW3+v0y5Tf8n775K1bm8WziilXRbm8SVd6vC2+tPqkSfrB9ITfH7StibbFfl/6fF/+&#10;IqL/AIaE0/dE32GBNn9+83/+yV8wza3K/wDzLl9VebW7x7dPI0OW22b/AJ3lpfViPrJ9R3P7Qlts&#10;81bG0RH+Tf5rf/EVFN+0bBCm1ba0/wBre0v/AMRXzvo/jaC88G6hbS6Uv9p2ux4riKVPk/30rmbm&#10;5vrn/SZ7lZvmbcm75KuOGj9ox+ty+yfQ2vftJ6ZC/m/Y7G5u4l+V/KZ3X/xyvGfiH4x1TxZria3e&#10;XCxO0fkott93YfmX9K5VLz5pfl2O33Uf+41TXUE+nW5t5XYIrJtkiXzN3y/3q7I0owMZV5S+I/U/&#10;xV8XfCfhLW4tP1fWoLPUJdnyTb/k3f3/AO7XD/HXw9c+Ib3T76Jlm0/7CyRSo3yO7PvR64z4zfsr&#10;6j8VPGH9p2OuRW1vO2+f7Qu94k/2K+iPD2iaf4b8P6ZpCyrNb2UC26vcNv8AkVNu+vClyw94+iPg&#10;D4l+D9c0TVItV0yKdJov47f566/wH8S/F72EUUvhrUvtars+129i776+zrm/0qzfd9u0+H/tqiVL&#10;/wAJ5oNta7X1q23/APTFt/8A6DXRHFyOL6tGfxHzVCnjPxDbpu8Naojp/qn+xsm7/fq0ngP4g3nz&#10;ReFbvY33d8sUX/oT19Af8LO8PJ/zEGm/3IJaH+Kmgp937W/+5a7P/Qqf1mRccNSPB7P4P/EZ5fm0&#10;yKFG/guNRi/9letiz+Bvj2b5ZZ9Ltk+5890z/wDslep3Pxm0WH5vsdy/++0Sf+z1lTfH7TIU/dae&#10;v/A7xE/9BSsJVapcaFI4+2/Z48S/OsuuabD/ALaLK9Wof2bNTdv3viq2T/rlZt/8XWs/7QkD71Wz&#10;tt//AF3Z/wD2Suf1j9rHStER1vLzRrZ1/gdnd/8A0OpjKrI29lSNKb9mz91tn8UTzI3yfubNd9Vd&#10;N/ZC8HWcSRS6vrL3az+a1xb+VE//AKBXA6r+3DpCT7YtVtPk/wCffTmf/wBCeufvP26rN7h2gub5&#10;3/6d7FUrX2dWRjzUoH0hbfs9+E/KRZbnW7n/AG3vE/8AZUSrcPwB8Ep832HUH/663z18qXP7cl9N&#10;s8iLW33f3ILdP/ZKpP8AtmeJXf8AcaR4gm/7b/8AxKUezqh7Sl/KfYafBDwP95tD3/791L/8XR/w&#10;p/wSn/MuWjp/013vXx4/7VfjO8+74V1+b/furj/4iov+GgfHV5/zJOsv/wBtbij2NX+YXND+U+1Y&#10;Ph14Ms4kVfC+kJ/v2qvWgng/w1Z/6rQ9Ih/7c4v/AIivjTSvH/izVZU+0+E72wRl3tNNLvRf++q0&#10;08Q3lzdTWywRvKv/AE6rWPs/7xvzR/lPrh/7DsG3bdLttv8AsxJTH8VaLD93WtPh/wByVK+R0vNe&#10;md1isV/78J/8RT3m8R/xRMj/AOxEiU5UmHtIH1b/AMLC8OWz/vdetHf/AGGrn5viRodz43inXV1+&#10;zxWbJ521/vf3PuV83+d4jf7zSJ/wJf8A4uq803iF/vXjJ/v3X/2dR7Nle0R9YP8AFTw9C+1dV/4A&#10;iy//ABFVbn4weHk+Vr67dP8ArhLXyfNDqv3pdVtk/wB+5SqM0M6L82taen9797VxoOZEq8D6g1v4&#10;zaDc6dKttFd3L/f/ANVs3f8AfVQX/wC0Pp7sjLpFy7/9d4kr5cdIvuy+IbKH/cqpeXOi2afv/FEC&#10;bf8AZqvqxP1mB9QP+0bbJ93RVT/fvoqz5v2k/vr/AGfbJ/v33/2FfLT+J/Cf3JfFH/fC1Rfxb4MT&#10;5f8AhIbmZ938ECUfViPrJ9TJ+0y1tE8SWemp/t+e7/8AslVLn9p++/h/stP+Az18vzfELwcn3b69&#10;m/7ZVnzfEjwn/CupTVtHDESxJ9QTftLav/DPpqf9uMr/APtWs+5/aQ1x/wDmIQJ/1ysf/s6+av8A&#10;haPhpPu6fqD/APAqhm+LWiw/6rQbt/8Afl/+zo+rEfWT6IvP2h9eeL/kLzp/uWsSVmP8e9e/i1q9&#10;/wC+Yv8A4ivnqb4tWL/NF4c/77lqvN8VF2fL4eg/4HLV/Vg+sn0BN8eNcR/+Q5q7p/cSdE/9kqq/&#10;x71qZ/k1PVn/AO3z/wCwrwn/AIXBP+6WLQbJKpP8VNV83fBpVim7/Zq/qxEsT/ePeJvjBrTp/wAf&#10;2pOn+3qMtUpvijqs33muX3r8u++l/wDi68cT4o+IbxNqrYp/2w+5VSbxz4htrxWn+yTRbt7J5FX9&#10;WJ+sH0N4S+NniHwS9xLBEt4l18nk3EssqJ/ufPXQXn7VHjP/AJYaPpsO7/plL/8AF14TN8XdPuYN&#10;v/CLyzO//PJtiVnv8ToPKSL/AIRCN0T/AJ+J6j6sV9Zie4TftJ/EF1dmXT4f+3Vv/i6pXn7Qnj+5&#10;t3WXU4IUb+5AqV41c/FqWawezXw1pEMTf7T76rw+PNaubL7HZ6HpcKf7EG//AMfo+rf3Q+s/3z1q&#10;b46+OLzZA2vKifw7FWs9/jZ4zT5W8WXMP93ZKif+g15lZ6x4osLjdbWempL/ANetSvrHjZ2R2+wo&#10;/wD0ytUraOG/ukSxcf5j0Cb4r+Krn73i/Un3/wDT01Zr/EjWryXyv+El1C5f+59ql/8Ai65H7T4x&#10;SVJV1WKHb/HFEi0Onix/9f4lnT/vir+qEfXInV/23q9zv3X2oTf8CleormbUESJpf7QdJW2fPFKl&#10;cPc215C26fxVc73+fekv3qlSwnvETd4j1KZP4f3tH1SUSPrMZHe/2DfPK/nwSQoi/NNcfcRa5X/h&#10;JPDlm80EusSearbG2Qbkqing+K8b/SdXvrmJ2+5NK3zU281Lw94ed7aK2WaVP40q44b+YiVf+Uuv&#10;4z8NIif6dcv/ANsFoTxt4e3bVnvpt33dkVc/N48s0X/RtMXf/wBNXp+j+M5b+eKBbOCG4ll++i/d&#10;Sr9jAj28zYfxhpDonlW2pTf8BoTxhaf8stA1Kb/fauf17xneW1/dwW3yRRN5S7FX5qtTeOWm0uX7&#10;NbbJYovmd3o9nEPbzNb/AIS1X/1XhW5/4HLR/wAJJc/w+EF/4G//ANnVj+3l0rwrb6nPE1zLL/B/&#10;drPtvG1zeaXe332aOH7Kv+q+/vX+/V+wj9oj29UsP4k1P7q+E7ZKE17XNny+F7RP++ahudevIfDl&#10;vqu7zvNZk+z/AMCf7dcvc+M9Xs7rcsqu7qn31o9hSD21U6v+2PEr/wDMFsYf+BVKmseLIV2xafpq&#10;bv77VheD9Yn8Q6z5WoanO/y74kRtm+u1e28m4T91s/e/vd/93+Cj2FIj29Ux/O8X3kqea1jbRf7E&#10;VW9VvL7REt9uqzwu3+tm8rei/wDxNW7+ZYdZsraVlSyuInRX/wCmtMtra5munWeJftEXySxP9yVP&#10;79beygHt5GVZ+J9Thuki1fULma0lb9xd2jfI9aX2bULn7Ru1Gf5mfyndv4am/wCEe8mfzbZdlvL/&#10;AK+3f59n+5WxDthi27f9yrjSiRKrI4l/D3iF5fm1pkT/AK5JQng/V5k/e65P/wBsVRK7hPn+8tP+&#10;X+Fav2UQ9pI4qH4es7/v9T1Cb/tvTn+G9mi7opZ/tH3/ADfNrs0oo9lEjnkcZD4Y16HfEviGdIv9&#10;haa/gbULlv3/AIh1Cb/Y3bK7XZQifPUewiX7WRxifDqBPmlvtQm/7b1Mnw00r+Lz3/35WrsPm3VL&#10;5NX7KJHNI49PhppGz/j23/77NQnw30X/AJ9o/wDvp66v/Z+anI+2jkiHNI5eH4e6Qn/MMgqJ/h7p&#10;Hm/LpUSf7aV2G93f/Ypn8f8AFUckRnDzeGLbRPNnWJYZfufJ8iVyWt+MNQtrqWBYooUX7vytv/8A&#10;Q69gmSLzXZpdibf3vzbPlrzrxPpukeKvtDaLLGl3B87Qp8iP/wB9feqJRKjynBalrFzf/LPLv+b5&#10;aZZ69fWeyJZ50T/YouYZbZ/Kn/vff2bN9QzJvl+7v/20qCy7puq31zfp5uoSom75vNlar2m3l8lv&#10;qrfaV8q3b91N9/73y1hTQ79m3d/wCt3wrM1te3dtFEqWksX71Jl372/v/wCzQBUS5nub+4b5vtEv&#10;yrs+4+2ti/v21LTbiWDzIXl/1sSMmx9v8dUoYWs7h9PuV8mWX7syfcT+4/8Au0+2Rpovsc/z3Ere&#10;bE+75N/yUEFfVU+zWFvKsSpdvt3eS3yf8Dq7PezC3iuItls0n3nX96rfh/DWVZw75Utlb5/NdIN/&#10;3H/2Ks2d5caW9xFcG4gRJWXbB93f/FVge6eBfjR4ht9PisJJ472OH5I5LtN7ba9C8O+PbvxLHsDW&#10;kN+v/LD7N/7PRRXl1acT0adSRqzXetiXd5yJ/wCOf+g1Hc3urZ/e6kYV/wB53oorm5InZzyKL6yI&#10;fva7/wCQpaqz6tZBXa41Kdj/AHliooq404kc8jIvPFvh+H/W3tw//bNqqP4+8NQugW3vLl/7m7Yt&#10;FFbRhEiU5FrT/ih4dkuFgu9JltLVht+0I2/5v9yr/kfDaZnnlsorxv45JrHlqKKGktgu2KfFvw30&#10;j/U6VA231sV/+IqX/hcHhCH/AI9tIl/4BEqUUVaVyG7FeT42aQHTy9Dufl/6arTB8fIlT5NGkO3+&#10;9PRRWns4mHtJDJfj7cSL+60ZD/vSt/8AF1D/AMNAX+EVdGtd3/XVqKKuNOJHtJdyCX4x6lO7sNIt&#10;k/4HWVrXxX1d9GvI7exgtfM6+U33qKKp0YLobSqSfU5fRLnxBNaNcXN5JCHb5Fhl+7V57jWNzn+0&#10;Jd3+9RRXTTpx7HDKpIrf8Tx/ma+b/vqq+oQ601unl6gwbd8371qKKfs49ifaS7lCHQtRub95by7l&#10;2fe2JJWvqam1tmmjKTGL7yutFFV7OPYOeRRkn0nUYEkL+VMvKOFb5WrJ160F46xXMh2N85kTq1FF&#10;LkiRzyOansLdBkmQj+8xp1jpMN6zrHIoZV38pRRWVjW7Ksyi2uniwtK+5EoopSHEks7eG73o96Uk&#10;/uvFvFUZAscrxsivt+SiioKDChflp+x0tUn3fNu20UUASTMIbKKVS3m+ftp+lItzHcCeeVCi71VK&#10;KKkksaek91As7Wsb7Pu7mq5o8o1HVTbyRQtEF/d7U20UVqRI6bQfD7eXIksexxvYoj/Ky1nXmriz&#10;vXiWyO1W2/6yiitokFG/8Rz2e9Vij+Rtv8f/AMXW34da81dIrgCBbZxnKM6tuooqgEfUNQk1RrSK&#10;Pzv73myt/wDF1NqGo3VrM0UtmuVXcjJL92iipkKyOffxDq95NbiK55Ztm1PlpvjgXlleWkxmdRLE&#10;pZQ38VFFYy1GtDnLT5mlP+uES79r16FpptfF1lbvY3EmmtH8jW6L8lFFOKKvct3WhXIt/nWJtu3/&#10;AFXyVy3jDwtFZxi+sXbyJm+ZH/hoootYcTjZrdoW8qtbwpKul+INPnk+dGl27P8AeoorORchniG0&#10;+x69qMTfP+/3rW3qvhFYfCVvqcAKS7P3vzfeoooIOk8AXcOq6BPaXQFzHA+GV1/hqvqfh1/C88up&#10;2JD2iHy5bd/44/4qKK2iKTJNASK31hNEkTzrB1+1WYf+63y/NXOaT4dj1a8utPuWzKQ8aP8A3WT7&#10;tFFRImJzQs7m0uNwl8m4gl++leo+F9fGuwra3cYN5CvL4+9RRREuRv3WmR6lAIpfkMfzoyfwtRYX&#10;z3NzMl4i/bLf5HdP4qKK1ILqbTLll+amTJ/DRRWkSJEuzeu6gw7juX7tFFaDGulPdNi0UUAOj5+Z&#10;qP8AaoooAKHmoooAZln+aljdV+9RRWcgKev6mdJ0m6u1j3+VtH/AWqhJr093qlxBZeXaxRJ5jyum&#10;52H92iikUF5os2t2yJcy7IvRKvaR4cstEt/LtrWMD+KZuXoooAp6x4a0m8tnaeFkLJ95K8guNGM9&#10;zex6dJ58dt95pfloornkXEp2ckkN0l3F8/kbW+euns9dtrjxB9uliVPNfEion8LfLRRUAZOuJtkg&#10;kdWEaO6QzK3VU+7uWtPTNAOu+HY7iGTOpM7sVHypMv8A7LRRV/aA5lNFk1KaGG2LQylmYHf/AK7b&#10;/wCg0t9ql0hWK4IvCo+Z/u/NRRVgf//ZAQAA//9QSwMEFAAAAAgAh07iQMkKfOMBnQAA95wAABUA&#10;AABkcnMvbWVkaWEvaW1hZ2UzLmpwZWcA95wIY//Y/+AAEEpGSUYAAQEBANwA3AAA/9sAQwAIBgYH&#10;BgUIBwcHCQkICgwUDQwLCwwZEhMPFB0aHx4dGhwcICQuJyAiLCMcHCg3KSwwMTQ0NB8nOT04Mjwu&#10;MzQy/9sAQwEJCQkMCwwYDQ0YMiEcITIyMjIyMjIyMjIyMjIyMjIyMjIyMjIyMjIyMjIyMjIyMjIy&#10;MjIyMjIyMjIyMjIyMjIy/8AAEQgBYgJ9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y261E4zUx9KiamBCTilzmkYHNID60xDW71XbIDY64qw1&#10;QsAW9jUyGjO8+Rn2NDk56iT+hFP8pS2NoDEdC4/wqxcWchBNuBk/dzVhrSdbHzHiQSqRjaudx/nW&#10;d2XoVBbAgDH1+cf4Uq6dv5A4PcOK6SCzuHtkMsIGVycHp+GKmisXbAEO5AP4uDRdi0OW/sZzyA/6&#10;H+tOXSJQRtWUk+ij/GunlsbrDrDFEf7uSV/QVLAl4EKSQxhgONrcGmI5NtFuT0ikBz3SkbR7k5Xy&#10;5M4/uV2sccv8cIXHoc1HuCy9Pb0pgcI3h+4wQQ4zwMx1Xbw5dlcp17fuzXoi7WY7twweuaRpolBV&#10;VckdDnH9KYXPOP7CvVBJUY9drf4VA2gXjK4GASO4b/CvRnnUjCICx6gv3/KmW8SLIzzxx4P9w5x+&#10;YFILnnUPg+SQhpbpYgAOTAzD8SBWr/ZVtBpxsYLdpJCVL3W377c7uOw+7j6c12d7c20VuzgN8oz0&#10;xmo7eaK9tklSMISPxpXDc8zufC9y7yFDEEJyuQRj2qqPCd8V+/EO+ct/hXqF6jW9pJKQSAM8KTmm&#10;2E73VojYK5HAIouFjzRvDN+JRIk0Qb3J/wAKf/wjd8OVngJHQHP+FerCBDw2M09bZOgAP5U9QPJv&#10;7B1UsM3EI+hx/Sov+EXv2k3tNCxz1LHP8q9hNkp24i6n1FLHbpKWAgI2HBJA/wAaNQPJ18PXYH+t&#10;hyPdv8KeuhXoXjy278PXrv2KErkxgfVBQlhbMcGOMfVRSHc8pj0m8QZ8tff5x/jVhLC4wv7rnHOG&#10;H+NenSaZbiXHkxfd7KP6U37Naxrh7ZGUdvLzRYLnnkdldpgqhXHLE46d6maGYrnyX4HQLmvQYrXS&#10;Zk3GxUn/AK5f/Wp40zSwQWs4x3H7s/4UuUfOeI/2RqAspv8AQpy57bD6imjT75cbrOcf9szXuUOk&#10;aXcZbyIuuPu4qT+w9OOdsEf021VhNnh62N4elrN/3wakTT7xjj7LN/3wa9hOkack4V4FGeOMgUo0&#10;zSlIAt9x/wB80rBc8eNheLn/AEaf2+Q0hsLoFR9mmPqRGa9d/sOwdQ6xZ3H++wptxomnxICYjn0D&#10;N/jQB5L9jnCE+TLz/sGo2SUNgqw47jFevxaHamNcCYZ9HIxTpPD9uNpaWbBPTzW/xoA8cOQOOtG7&#10;5T617Omg6ZLGTul4OD85JFVrnwjA4JV8jqAeTQB5CCd+KadwYZYEYr1mHw3p0OEmiyx7lRVs+FtL&#10;C7vLjAPcqv8AhRYDxzr+dL91RnPFewf8IjpbkfLHz6Kv+FI3gvTD/wAs1/GNf8KVhnkPUE9KQ9Bz&#10;x9a9XPg/TVJBMG7ONrKmf0FDeFtLwFH2bd6BV/pTFY8rVucA8D2pFBz14r1N/Bmlg/OIBx3B/wAa&#10;rHwnpsRINvER2O8/40XHY82HJIHNPOcDp+NekHw9pLLtS3gz6gE/1qe28Mae65CQrjr+6T+opXHY&#10;8yJHTI7ng0RnPy5H0NerJ4X09cncg9P3aD+lSf8ACMaeVBWZQO+EX/Ci4rHkysUBHXpTjvfACn34&#10;r1ZvD9jjMUsnXGQo/wAKlTw2m05upCc+g6U7iseTgOq5wRSr/q938Wa9Z/4RqDYzfapcDqcCqY8P&#10;2s5KCUg9f3sIJPvzT5kFjzLJMgxwcU5jk4wOvJr0mbwlbjAxE31hUVmv4etWkaJYIyw9AQP0NLnQ&#10;WZ57dH9y2FJ7DBrNiPl3Mbjsa9LbwtaudphXHfazcH/vqoX8CWZAIjn6E/K//wBajnQ3FnMXSK+n&#10;q+MFGIz7HpWM3yyg+nUV6ZJ4RiSzMey4YEZI3jI/8dqofA2nupZheIwx8pcc/wDjtHMmC0OLxvs0&#10;fPKEqauaDN5WoGPP+sX9a61PBlhGhhEl38+OCy5H4baT/hDrGzuEl829Qoc5YAD+VNNJildot6cy&#10;bWUt8xG4cVR1x7e2he4e5a3uI8NG8eefYitWKzhBEqvMSCeAByPSrM+mw3QDTCUYUgjaD19qtzTR&#10;MYtO7OBleUiKd3keOYbgxXH1qtfReZEHH0rsZ/DOluR5YnjKjaQgBH5ZqJvDenuhRryZeM4MS5x+&#10;dTzIctdkcKwEkZJHQYNU44TFvPYngV3f/CJaagfOpzYPT9wP/iqrS+GdMyP+JvIB05g/+vQmg1OT&#10;hcxTJKM/KeRXWR7Gtjt53MStRv4Y0xemskj3g/8Ar1oW2mWcNvHGdURsDq0bCquSV7W38ydVbO09&#10;Tit+GBYSoTG1FxkjrVGKO0tuBqMBJBH3DU0OraeirHLfws+f4VYfzFTJ3HE0o2SRMPGPSleGBh1Z&#10;ccZVsUgaMqHByrDjHemZ+cqDx3NZmgGzSRwVmmyPcVMtgyDidufYUxnKnKjoOtMNyc8g0DKJ9aiN&#10;SkYAqJq2MiFqYTUjVCaBATmiMZmUe9N706MZmUDrmh7DRfLvGD8oIUZ5HSrxcS2jHC9BgPxnnGKZ&#10;EhBZQBgqQQe9SqA8MsWQgVQ3yjgc+9Zrcp7GraqUiROPlA+62R+dWtihjjqR3NZGkI64bzfMjdBw&#10;DnmtJY1Mu/JDYwPpVWJJjHzkCoJAd4249askccPiud8V6hdabYRS20gV5JdpO0HjB9RQVCPM+VG6&#10;AcA8ccmqTsjSElV61zkDeL7jYu7YG/jPljj8qtLpWo28yvdX8kpyCVVsg/jgUXKlSUepqTSjayhe&#10;5zUe0GMEoCMcda5aQapqWrXYtLhgYDkIGx36DsfxrofC076hY3CXyE3ED7GbaQTn1/KkmOVK0bky&#10;xKRkKAT0AFSeUUOGAz34rK1NL7Udfk0vT5/s8cMIc8ld2cdwM9xSaJeXltqbaXqjO0jAmIucncBn&#10;r3Bwad9ReytG5sNDE6HMGR0IoSBkAWOLI9Aen6VkeIormfVLWxtJnRpFLbQ2N3bnH0q7o+uwx6M5&#10;upVknhGPRpOygg45+lK6D2Mmk0XBExPzIuD2Kjmp0tUYEBAuOygCsLw9qF9dahfJeOW2LvETdFOR&#10;0xXT203nWpfBjOehHNUkmTOPI7FRoFTAAwe+B/OonhwpwWJzjqKzfE93eQ23nQ3jQAOA7KgJOemP&#10;SqGhX0whEdzeNM7lnYyMS0SgZ5zyK0VNtXMrm880NvEDI6REnAZ2C5NSWt9BNuSKWNzwW8twTzXG&#10;PqTX9899caeLm1j+WINuCoOhJ4PrXV6RHBJYxXUNlFb+auSEAyR2yacqairsdzQeTHVwR23HpTPt&#10;SQqTJJCi+shwP1qtqMs9nb5hMe/aXzL91QOucde3FZGg6XHqtu2oXgaSZpWBVidq+3uKUYpq7Fc6&#10;EXQ+R8gJ13BuCPr6VaS4WdNqFGwezA1yl9pk900dza6dbzA5jQ7m+RV4BI3Y5xUnheGS1nu5ZHJk&#10;VhE8ZjKle/qf8inyLluh3Oth2h8BQPXgc/pU5UF+Yxj8P8KhtJVmO0AZrdS3Xy15GazsMyYEjSQl&#10;I8Z69Mn9KtjMikKDVoWwDcAfgKsRwquSRzRYLmYbaE7N0YOOfmGeaGhhMfzKMH8K1jFEeCAcetNF&#10;snAAwPQHrRYVzNis4ljMQ+5noB/Wpjp6eUqqApA4J5NUL/xPpOl6gtlcM/nAZcJHkLkZHv0NaNtq&#10;FrqNoXsrhJQOMK33T7g8j8aLov2c0ua2hSVP3xCtvx3dev5VPLAjoQxG49McGmQKFGWHJGahOp6Y&#10;tz5T6laRzA/dMy5/LNDsJJvZEMtrJay5P3D3zUzEMoOAD3IrSYRyQg7w6MMhux9xVN4tp2g8e1Kw&#10;tUVVgS4baevqRzTZbAlo1Zm2q4YbfatK2hVSx2k+hqZgpG0jntxTsFyn5DEAAkdxgU7YcYYc+uar&#10;HUVkuZYYHBERKOeuG4/xqxbzbkJfBYUrFWaWpmz6dBJIWbzNxJPJqW3sY1QKIwxBzkjJq46EsRkc&#10;81PbRc/SiwrjBaoy8pzj+7TX02CSPa6Ag9d2Kv8AJ428/WkOc4AH40WQXZnDTLeJNiRRgeyiqyaP&#10;bGQgJsJzl14IrZ6cFsH2pgUBz0z15pWQ7sy7Lw7aWh8z95O56mVt3J9ulX1sbaIYSGJR3IQc1Z2E&#10;gjn8KU4wPl/OiyC7KP2K2BJEEWR6KMn9Kd9igKkGJMAf3BU7ZAIGFPbiqlzP5EDNNOEAUkhu9LQF&#10;djjZxeQ4Fuig+i4zWPZaVKup3Mt0sTQOwEKHB2gfgP51pWM7z2SttYccblwcVZQEyZH15o0AJ7FJ&#10;ISkYKHHBWuWHhuVNXFw0m+3Odysxz9OmK68TMCcquMdc1Wkcjr+YoshpmB/Y1tHwkCBz3xyasw6N&#10;ayyCOSBCoOTnn+daUcZmnLckDgGr0UKqx9aLILsoS6Rai2KLHgezEVHLpdusSA7ycf3j3rVcg/KB&#10;UcsZbHpSsh3OfTw9piTiYwOZOufNf/Grk2mRSoSzyqvoCOfzFaqxIBkjkCmSYbI56VNh3MZ9Ocxg&#10;w3Mi4HCuFxnseB0pLKzvnsl+3TR78nIRc/TrW3tGAFxgU1VIJGOB0o5Rcxzd1a3AlFvHEp3AmKRe&#10;ASOxFQJo93KHSSZIvmzuT5ufQjA7V0VzCxWNo0BeOQMCTjrwf0NJ5ITeACCWyfY0uXUpM5MeGpp0&#10;bzrrygWO3yo8nA4zyeOgrNu/B+JwReswA6lMH8cV30isRgZzjsKoXEIV1ycE8896pKxLZwb+FJUY&#10;FLjcWPHHSpJfDV9BEMzwSK3TcuP8K7AhVGcA4HJ9KrzTM6xrI+1TkDkc0xHB3GiXUbMxiVAeuwZH&#10;86qy6ev2+QhBgD7pXNdrdvv8tOij5Scnv/WsaSNBLcNkgevsO9VGJLY601CFIljLhSFA57VbjuYN&#10;uRIDnk15gNRvjcPJFdToXYtgSHAzzW1YrrV9H+7vA5AyUeMHj64pOI7ndfJIfvgnsAanARVAZVzX&#10;Gta+IkxvW2Ydsgj+tPjtPEJXItFbPdZuKmxVzZYdOajY8VI3SozWpmRNUD1O1QOKYEe7FPT5nX6i&#10;ozxQhw69sUho6e2VXJ7EKR169KrLPjVJ4Y8qTDkH1/zirVtGSQdpJPA/I02JNl2JNrDKZ3AZ6N0/&#10;WoQ2a2nMfsERPUjsMZ/CragbQf51nREfYvNO4DcTz1HNXidoGBkHFUIWRlVGJA4rkvGB87S4phlU&#10;WcD9DzXVsVKneRj0Nc74waM6FsXA/fL0/Gk9jSj8aNqzu7W4hXyLqKUhBwrhj+VS3QHlFmccJk+w&#10;HWs3TdH0uyZbi3t2MxUckknOOam1ycxaBdyqGGIyq5/2uP60dAaTnp3Of8JhnN7fsCvnS4H6/wCN&#10;XtGSU6jq08W4RyXGB74yT/OudtluNFt7e686b7Pdxs21OmT256cDNd3pQhbT4ntXXyHG5ce/XPvR&#10;E1rJxu+jMfTRIfFOqT5IYRxoOcY4B/pSeIoW+36VdgESLOsec5OM8flz+dW7NjF4r1CI9ZYY5B+A&#10;xRrDm61XTrUL/q3a4b6KODR0FG/Muxi2byal41ubkE7bVSqn0x8uPzJNX7bw1GdekvHKGHcHSPvn&#10;qfyqPwJGGhv5+ru6rk+wz/WuyVACT8p9wKEuoVZuM7R8jkdBs3fXNXlUj5ZSg/M/4VYuNaW1vGtp&#10;rW4yDgOMH9M1Z8PMPN1Nlxk3GcfnWy0Ecrh3RWZehIGaEtCKklzambdQxTwRqSWCEMA4HJ+mK5+5&#10;hYazZCFw0gzvyoGEOBg4HI+vpXQajCskRVi+cjlWKn8wRVC3sFtrppIk2kqAckkn6mtoS5Voc71e&#10;hJNaxy2/MyxQxndnaCAR3I6H/wCvVfwyTHpkzOSyLMxTt8vHQelWbrR7a6A3B1z1VWO0/UVeitxE&#10;ixqAqquFUDgUOWncdjP8TSn+xRHEpaSaRY1VfvE9cD8hU2iTvbeTpFxZGB/KLx4O4NgjOffmpNRg&#10;i3Qyyx3EixglRDk/njnPuKr6JYGTU5tTeCWKMLshSVmYn3OTxVp+5Zk21LVxa21khlsXEVwx2hVf&#10;Ib1BHYe/tS2MqXmrX8sO0xYjjYjozDcc/hkirE2h6bdzNLJC29vvMGKk/keK1LO2gtbZYbeFY416&#10;AZ/rU3Si7D1uS2lqg+bC59cVpqo4xiqe7CgAjApwn5HBH9azKLmefYUqEZJzUOQ5B5pcEEjnB7Cg&#10;RKQFf5QOeTTgflGRTEULjg/jVa+u2trK4mA/1UbP+QJ/pQVFXlY81Krr/wAQGEqhoWnKlRwCkY/q&#10;Fp+pW1x4N8QQ3VpIzW0oJVG4BUfeQ+vBHNO8Awtca7NcuCfKgZ/+BE4/kTWt8R1X+z7JiRuEzhV7&#10;4K//AKqyW1z1JO1RQtodU6ie3DxnCOm5SPcf4Yrz3wn4YtNdhupbiWZPLKhDHgDJBOTkGuwhmaLw&#10;UsoJDpYZDe4T/wCsKxfBeraZpvh8Lc3SxSSyl33DtgAfyNU9Wc8E4qTj3K2hyXHh3xG+iXcp+z3D&#10;bUB6Z/hI+vTHvXZTNFBCZp3VUVdzMTgCuMvWbxP4ps57SF/stuUHnY+9hs8fjxTvE9/NrmtJo1n9&#10;yN9rejP3/Ac0JjnR53FvR21NLSvFTapra2dtbKLdj/rHznHr7Cr/AIh8QDQkjCWslwzqWypIVR7n&#10;FWNJ0e30a1EMKhnPEsvdj7egqv4yuRB4Vu2ON0gSNe/JP+GabvYyTg6iUVocIms6hpsSTwRZikJd&#10;90RAJz0zzn866/w5rkOswSJjyZ1ILR9cj1FTWMSnRrOJ1BQwoxVgCDuA/wAK53TbRdP+IKR23ELg&#10;ttHQAqTj8wKlJpnTUcKikrWaO/288H9KmiXaPemLyOakHtWh51hTwDjqaax2ruLAADk0rEgEjr2z&#10;WL4rvWsvDV7KPvtH5YI/2uP5E0m9CoR5pJGC3xGgW7wlm72qn/WbsE+4X1rrbC9g1C2iubUh4pRl&#10;TjB69x61yOhaZaXngOdJIotxMrhhjIYDgg/hVv4fs58OOpYYWdtp/AH+ZrNNnVXpxUXbdMk8dahd&#10;afpds9pO8LtOMlOpGCcfTpV65117XwnDq7oHuGgjbaRwzMAOfzNYXxEJlXTbYYLbpGx9AAP61m6n&#10;qkT+D9P00iRZo9okBXjCg8Z79qTlZlwpKVNO3U77Srz7bpFtdzRqjyxhiqnIpb+xjv4DGr7H4xgZ&#10;FRaTELfR7OLd8qwIMH2UUt3qEVgYwQSZWCgCq6anFLSbSJ7eFtnzqFYfLxyOKkMWGU9xxipGlyDi&#10;kXkZ601oLcaEyckAj0pkoUYJHTsKl6ZyOPrQ0YzjnNAEcMW1cjpnirGzBHXmhVK7eeKdtxnnPpQM&#10;RYwB05pGHPTNIww64Y89s0/HFICNiRkYqvJnirTjC5J+gqArkgd6QEYJ3HGQanyfLUsfwpqxck0k&#10;3BVB1NADJwWt3G7Zno3FVmY73I5Unlj16UanIY7RlUHIwenWoYyXsR5y4ZlDMp7f54pdRkyDMbs6&#10;sADjJHWkRFYAlAAB1xWWiMUMiyOUZ8YOcmr4BXC5IVRimK5W1NWNuVjcqWPUd/aqDWzho9zMwRMc&#10;nkGtJg0rbm5weKqXbZjLoxy3IAOKEJmZJDGqMxU7h8xyPSuW1tzb6JcuTgsu38+P61198SLVtxIJ&#10;wOufr+ma4XxnNssoLcH775P4f5FarYjqcjaRhpQO56V3ujWoig5UZfnHoK5TRbL7TPzwB0IPeu5W&#10;1SOFELuWxjOelRJlpEypGXwY1IHXOKf5MWBtRcfhWe1uyuSJXzTljuGHE2AKi5Qwn+VRMeRUhFRv&#10;wRWpmMYioXqZ/T0qFueaYEDnmmqSHHHNOfimZwPegDsdOnEc0e7jJ4z+IqN5sDjLcZAHFJYjzLmA&#10;4HzMvX61H5XlA7WJbpz25qEUXLOSRrOQbTgOfvc1fVnO0HgY6is6ykIt5U44Yk+3StGKTKgEDkdq&#10;BDxEm07kH1zWJ4stzceHyIk5EinAHPWt0HchGPpSSBfJKsB+NMqL5XcWJPLt0XuFA/QVm+IoJbvQ&#10;LiOHLsNvyLyT8wq+rDyg7Nkjkd8UkLoUcEDcTnOM0PawlJp8yKSaRHceGYNOn+8IV5H8L4/yPxrH&#10;8LPeWVxNp00T+VuLKxHCn2+tdVHs2cImMHtimpJbBin7tW6cYBpcparSs4sz9W0qS4ure+tJRHcx&#10;ZXJHDL/Wn2dl9nmmnnbzZ5l2s4XGB6AVfmaOJUGOGOBzTkTHUcH3p2J9pK1inpGlw6VatHCSxdy5&#10;Zx+laY2/3QD3wMCl2KBnHFJt46EU7ENuTuyvb2lvYrJ5UWPMbe3PenNcHnYoyKssBtJ5NMVF27yO&#10;e9Fgbbd2UyAy/MOSc00x/PknvVto9xOMCgxgAd6YiPyeeCelKImVcZpVbczHmpuRj3oGIiEDDZOO&#10;npU0acDihCcgGrCrjpTuxDEjG4VYRQM+nvTIyp5zzQ0uGIHIH86QyfjbjAxTWTDKU5A6io0fcMnN&#10;TjHUUgFjfJ45BqVW2kmoY4ljdmXPznJB6CpAwHoaEBMGyASCDWN4nl2+GtRYED90V/Pj+ta5JI2q&#10;OO5qveWlvfWM1rOuYZRhgDz6g/mBQ9i6clGSbOE8A3VrZx6nJczRw/6sZdgMj5s4zVbxBfP4q1qG&#10;1sULwxEqjAdc43N9OBWza+BbO01Hz5LhpYlHyxsgz+J710dnp9rpzO1pCqs4wzcc/pWai2rHbOvT&#10;jJzWrZU8RhbLwjeRR42pAIh7Zwv9aND0u1l8K2Fvc26OjRBiHAzzkj+dN8U2k174enhiQu25G2L1&#10;YBgcVlSeJL0Wkdha2ZilWMRh2JfaAAAQMdaezIhecE1pqN8EzvDeanYxv5lvGzGI5zyGK8exGPyr&#10;N8AOlxr1xLMQZ/KZ0J9S3J/I/rXReFdGOlLNPKjLJLhVB649f5Vxmq6ff+GvELT2xaKMuXgmHQA9&#10;vT2wfSk9EmdCcZylC+rSPVZACCR/dx/hXF+OpTLFYWKnJkuNxT1xgD/0KpvC+vX+q3UkVwzSxqrF&#10;5DGFVT2APXms3xZdw2nizTZblswxgOwXkj5v8AKqTujkpUnCry72OtMBQRQIOERVH4AYrl7CTz/i&#10;NMIyGjhjKsR6hcH9TVi98XrqbpY6Luaac7TK42hfcVo+G9AGixTNIVkuJmy0nfb6fnRvYtr2alzb&#10;s1r+Ca606eG3uPIldSFk/umuTs/DfiJLxHk1dlRSPn85j+hFdiemO1C8LgCqaOaNVxVkiUseATng&#10;ZPTJ9cVm65pv9saRLZhgrkhkJ6ZBzV4NjtT+o5GfrSauSpNS5jjfD+lanbWF9ZPvSCXKFW+XaTwc&#10;H3H1rptK0+LStOisoPuqMsx7sef89PpVwEn9etNJx3pJWNKtaUzP1TSYNVlildnWSMMoZe2cHuPa&#10;uO8X2AsWsLaJ5GVlZiXOSSSPQV6GnP41Rv8ARrbUry1uJ9xa3OVUd+Qf6UnG5VGtKLs3oXREqIFA&#10;4ACjHtxVe502K7MbPIy7H3AirpznOetOUAAA07XMW/ebQhVTkdT7nrQq4HGKkAUDim5FAhpVfTmm&#10;r8xJ24OakbG3kE0BFxzj86Bi4I6c0AHOMkUoGBwxxTlIBBzzSGV8broIR91d1WehAAFQrH/pDuD1&#10;AGPzqc+lAETg7hn0qM4D5xgHjFSycDkgHpULL8yYPJ60ATBcDA5qGRR5oY9AKfuKhuQSORVfcXZQ&#10;3B70gEkUTkqw4AxURjfduyrDbtWrSYHQcUgXD4xxzxS6jKRhXZt2gc7sD1qF+Szdj096uzAAnHf0&#10;qrwznk/KKYiFY2aBipCA9+veq8kagnOWC4+lWHH7lcMSSfu/rUMhJhcuQdxyPb8qS3EzCv5AWRWO&#10;FLZ/p/WvPvF8nmaskQOREg/M/wCRXdXoVryMFiAGArg9VhWe7luCwMhkOQD2HGK0k7ImKuzQ8PWo&#10;hiR3B5+bmugVhjJyc1g2t86jaqoEAGCcirR1DDABQw74as73NLWNGTaGGSc/WljYEHdjNZ39oIXK&#10;sjD8aJb2MEAE9PUUCJyfSmP0pTTWrUgiY5JNMPSn8UwnmmBC/JqNsfjUz4xUEnHFAHT2LHyLdx12&#10;qetWCoMsiNyu4j8M1XsIy2mxEY4jA/HFaJQLeOvBAbtWXUoz1tZJZbjyXcHgED9KuwQXxiQ+eoKH&#10;ByOtSWjrvlwACcZxVkN+5LdSCcj1qguOKzMBtZcnr2pm28JI+UqP9rrQLjCDaMg/pTopiV/WgTC3&#10;a6L7JoF2dmDcU8IwD+Wo3g8gmnCUml3ABieN3WmIr2010JGWSIIB0JPBqtcWc0t2jsAu7+JMkVro&#10;u1R3I/Glb5VBP6UwKEomyNq5I9ODToJp3ba6MD6NV1QCc9Sac2CfWmIgM8i5Hl8jjk1G95JGufJb&#10;7wGQM1cyGwD29qTr1+79KBlI38hA3QugLlcnvVtrkRJufhelBbByFqQtuUk5/KgCmt/DuCs/J55q&#10;cXULDG/8KkCK6/PGp9MrUgjjBJCLk9eOtAFeNomb5XB9qsB125I6e1AijX5hGAfUCpEIRRxmgCub&#10;iLeqhgWYAge1WGufLUb+B0OaiNvbuUbyx8gwvbFWSgK4PIoAgS5idMq4OGI/H0qRX+ZcclhzVcwx&#10;qCka7QWLEdeTSpbpGozuwvG7PNAE81xFBIsZkUMRnbnnFWhNHtX5wSR071nCCEr5jIryY27j1xVm&#10;Jdr+YcYAwvHNAFsffDbjgcYpzEMSuPxzVOSMuflZgR09KLUSqnluQxH8QoAvrgDG400yY+X0qFYJ&#10;RdK+/dHtxg9c/wCFEiSgtsdc5zg8UAOZux6npzRG538Akdh1xWTqUtzAvntdRoFOcSMAMYPerNnq&#10;MN5AJLaWObgZMbBsH060rlcrtexqKwwemarGztzcCYRASDoQTj8ecVLG+7GUYH2UgU4uvXP58U7J&#10;kqTjsxd7A5PWg4dcFQw9DWbrN9PY2LzwxNJswSqjnrijTr2W6t0lmTDYGcDj/PSlo9CuV2vc0PLC&#10;AlUC5OeBjP1rD1nwnp+s3X2icyrNjBZTwcdOK0p7xoy26GTywwG4c1bYere3NNpMI1ZRfMnqYOg+&#10;GLDRnaSMNLccje/QD2FbmD068dTQMbhtPI6g9aElVnZRtJXrg9KEkkKU5Td5ABtHrTcknGMVNvwM&#10;npUIkV8kdvagkUA5qT0pgdT3P5U1p0V9hOD6UgJGIXtSKCx6cUnmJtzuFSIwI4oKsPCgUAAdDnmk&#10;3jHPTsfWjPzdeSOlIAkJC5GKiV8nOalB3ZGRx1oSMbs4pAS84zTcZGQMGlJFID79OaBiEZcA59eK&#10;kGcZ61CvU9T9alXn1GOwoAfztPSmYHBx0oOTjFKB+nWgYkZwWOBg96kFNH3QKM+4NIBrwiSZHLH5&#10;T09aGH71OwANOJIFJ1cn2oAaVD896jjwZ2JIwPWph/OolUGU+54pAOZBuBGaYybWB9TUz4C8k1Vu&#10;XUQ7ecmhgV5H27pB6EVRUM+AHOCew61ohQYWOM56U0wqqZxkjpQBnXOyEbyHAP8AOq7nGM9MdKuX&#10;a4BVvutz7jFVppY44/MZGbd25z+tKC1Eznpiolncr90ZBrj4YlJYsisW5ORnnPNdVqUwTTbhwDgj&#10;aM+5rBQpEBlcnpmnVY6Y3yIzz5KrxjijyI9xKjGfTIqYvnoKQEY7VhdmpA0KKMHd9d2aaVU9c/nV&#10;jaM5/SkKgnpRdhoWHNR809yMjFMc12HOMJqMnmnGmdzQA1jUDnLe2KmJqFh82aAOq0oj+zIgTn5a&#10;0sCK6ZB83Oc+xrG0kk6WvGcZH6mtFj5lwjKcKVXv7CsupXQfAhF7MuQAWB49KcxK5BPcjFKrkzuo&#10;PAAz65qfy0fa5bvmqEItuEPDcEDipto8sIOBSOTsJz7ZxTUl3bc5HOM0ASogBGW6CplCnK9frTAB&#10;nljQoO9uvWmIk3DnnBxTA6sCG6fWo5ACf/10zycElXYe1MCyuAwxgD86eXBzjj2qFUYAZLE+tJ8x&#10;kOM/WmBOrAc55oLg9M/lTRuI5xUij6Z9qAG7lP3qeCn96l49qXA9jQAhYADDZpwbge9BVSOn6Uhf&#10;YPcd6AHl/egHPJNVvO+Y9/alZ3K/IOaALSDcpNODfMRUYfy4tx7VDE292JPWgCdpF3UyWUNGAvrV&#10;V5NzkD6U9fmbAGAKALiKPLweO9SYPl4xxUcYDuDn7vap2OTwKAGqcA1PHgAcdaiGAMkjHtThywA6&#10;UATecBUEtztBA+Zj0AFOwOFU/N71GsARjySc9fSgDiPHe43GkI/IkkfKH6j/AOvU93bQ6R4201dK&#10;Qx+cALiNTkBS2Mn8Ofwpni63e78S6Jahyu7+Ic4JYc/pUVlczaTrmsx3bi4aOBpluGHOdvA9uCBi&#10;sW9T1aUV7NPyLi+JtYm1HVJLKCKaxsmIZW4baCRwc+xrXudfV/Cra1ZxbwFB8tuo5wc1z2jMNI8B&#10;Xd1JzcXpcKD1YkbVH6k/jWvoMdpYeCAt+QsDpIZA/GVJI/8Arj3p8zM504PZdSe78VWsei217Com&#10;nuGEccIPO/8AiB+hzz/jXQRgsqFsBiMleuP8frXlng+0t7rxNCs7NsjDPEr9C46fQ4599tejzz6n&#10;HrNtDBaRy2UmQ8pb5kI65FOLvuZYilGD5Ysztc8V2+h6lb2csDSblDySAj5ATgcd6d4p1yXSNPs7&#10;m0ZT5k689QVxn/CuG8c3hl8WXaIu7y40j5Htk1VudZk1PRNM0wgtJbuQG/vKcAflyPwpc/Q6Y4NO&#10;EZfeeia94oTRbq2s4rZri4uF3KoYDaMkDnvzn8qo2Xi+UatFZanY/ZmnIVXVsjJOBngd6p36G7+K&#10;FnGvItY1J/2dqlufzqPxPIbzx1plog4iMW4jnkvn+WPzp3Zn7GGsba2ud7zn3PHHfFJjr8v14rE8&#10;SanqWmxxmwshOJCQz4JCkY4xVvRru8vtNSe9tltpmJ+Qdx6+o+lUmcLptK5eX72O1cX4y8UtZsdO&#10;seJjgSy46e38q7XODnj8a4vxnBBPf6Xp8UCLPd3Ad2VeSBx19Oc/hSlsbYVLn11Llldvofg4X94z&#10;SyMd6oxzkkgAZ7dM1ixXnibU9Lm1ZLjZDCeVQbSQAOffA4rV8fMkOgW9svCtOoUD0VT/APWqZJBZ&#10;fDpQMgvalQB1y+f/AIqpd7nRFRS5rbsveF76TWNEhu7rBuEYoz9M46HFboPtzXO+ErV7Tw9bpKPm&#10;bcx9+cZ/St9T2Bqk9DkrW52kKVOeDjucU7AfBLsMD1pucnBzSqACQM5HWgzFbGMFmH0pCgU53MeS&#10;cE+tIwp6g7RnrQA1oFI+VmB9jTwDgZY8d80mcnvingccYP1oGEi+YhG4j3Wk8vahALN75xT+h7U0&#10;twaAGLDKsrP5xMZA+Q/w1JFG43b23ZJI4xTRN0GKmU5oAaQ2OtN+YelSGmd6QBux81VxLsYZHOak&#10;kYAfTmmRKGO480gHliyjBzk1VueW5OABVvABK8+tVJE8xtpP3iRSYx648njkYqKSTc2AARUpKxQh&#10;B1X1qFQGbMmcA5wO9JAZ93uZgGDDaSRzzWbqBbYeTtxWncZ81pGy0eMj2rLvZhtzx7CrgRM5nxK7&#10;RabFErYMsoGT7Z/+tXLOLxGBUo/4kVu+KZTc3dnbr2G786BGJcAnGOwUf4U52Y43Rh/arxcF4gfc&#10;E0h1S6XgwkfjXQjToXU7hgY9O9C6dEfl+TAH93/69RZFXZhLqchTJhb8CDTTrIXhoHz9K3v7Et34&#10;VFJ74JH+NNOiQrxsP/fX/wBajlQcwrckimkYGKkYc5phNbGZE1RE1I9RnpQBGT81MkGG/A05+DTH&#10;boaAOi0Zsad1/iIq7Irobc5OWQHHT1rO0Rs2TY5+c/0rVm/1VvwQfJHJ+prPqUiSHJlYMfl6Ak1Y&#10;hPy4HNU7dT5m3ueasxBl3AY4NMRaByMdjSBRHtOM4pBleckD0FNM4zjmgCzwTmng/OeahjYBFHX3&#10;NLvG9jnimA5hlsDrSvndgcmoN/zZADYp2XXLgbu5FAiXYTgtmnblXjbz9KjVmYL8u0n1PSptqgcD&#10;J9RTAVflUfLzSqee9Ij7h6Y45p+cD1pgGTjG2gE55XNBbCj60pOR/hQAhJPYj3FQuoJ5H5mptxxn&#10;bUeeehoAYq85qdBkg5qJnAIGCPrUy7QuT3pAJPJ8uMVGkbFOuAe1JKwDgetTxujKRzx60wKzgL04&#10;qxaxF1LY4qrK0Yc7j1q/GyoqhcnHagB8YIJ+Xbg08yfj74pgAbljgCpAABgHNACg/NggY7U/evRc&#10;bh+lQySA8Dg0sSAseevOaAJwQPr61FI5BAXls5qRsAZ647VWIw248UgKN1pYutRt78gNLboVRScA&#10;++aqWfh7bb3n2x/NubtHSR16AMOoz+GD7Vqo7OWUZA9anT5Rjd+fWp5bmqrSirLocpZ+D7x4oor7&#10;Ug0MJOyNVO0Z46n2z+ddHe6Hb39vb2spP2aE58sHAbA4yfzq6MbevNSKeMetNQQOvORiXXhqCXV7&#10;S/tyIGg25VV4bHTn1xwa3kJXI6DqcGkJO4n1pQcYbg+1NJIiVSUn7x5zpViNS+Id888ZMcMkzOD0&#10;PJUD9RVSy8KahZ+KLGGWAmLzwwkUZGwNkk+nHr616iscayM6RorNyzAAE+5IFSDOf88VChodf1+S&#10;Wi0tY4K9+3aV47ubyG2MxmQBDjsVH9R0q54a8PXy6xPrOq8Tkny1b72SMbvwHSuwIyQx5IGAT1FG&#10;TimoGcsU3C1tdgJ4I7Y6etMduck8nuaWo3bJKjOfaqscutrXGyLLLA6RyeXIR8rgZxXHXHhXWLrU&#10;4rua9hLxEbX3NuABz0wP5V137zoAPqaTy3PJlIHsBSauaU6koaIx/E+hyavpkEUUgM8DhgXx84xg&#10;9vpTYtGurjTIrO+utwQrtxjChRwK3PK77ifyp6IMf40cupft5W5RsSRwxpFGDtRQoGewqZTz92mb&#10;AD0xUijI5pbGTd3cikkdPuxM5z0Bq1GRt6MPY9ahMak/L8reoNKj7kw2C3egZI3LbehoJKrjk00Z&#10;Q4znPTNP3ZWgB2eP6GheucYqMtnOGx9KcvJznjvQA9mHQdaYFYnBOBT6Dgg80ACKoJOKlHSok4XG&#10;Kf2oAUmoJJMHjoKm4qqy/vcnpSAVz+5ck8mnqNqgbuarzSYZEx05NLGxkuCpbAVelJjJZGw4ANI6&#10;BCOeQMg1C75l54IPT1qYlQhbI3DrQMhIZwFzyTyfeh8pAqZySOSBzUqKPLVj1Y9RUc53HPXHt0oE&#10;ZLn5SuTjB6n0/wD11iXhHmKM8ck1vXX3SfRB+uM1z05zP2wBnFWiJM5a/RrnW5WViNoCDjOB/nFP&#10;8mUHIl54/hq4kStJJJkbmbA98VKI1Pv9Kyk9S1sU1kuAP4Gx3IIo8+fHMY/A1cMQzxQYQB0zSuMj&#10;iuySd4K59qcbyPcRgkDpxR5J7GmtEM0cwFUnmmNxT+MH1pjHgV0GZEetRtTzUTHmgCJ94uQwP7vH&#10;K9801vT3qViOtROPmGKAN3Qjm2lUdN/9BW3NuSO3xz+5H8zWDoGSk6jqCDWoyTs0LbvlC7cfiazb&#10;1K6E8KFXDA5OMCrKSHe3y9aijQpNjH3fu8jmphlXbjjNUhEpI6YPSoyqB8A9fWkFwN2DUuQzA7aA&#10;JgyhQMilJCjORmmBh3WmGVWHQUASxoNpY9OtP2DjHQ1GNhxwfpTwFzyOaBEoQemPfNO2Ljv+dRbc&#10;f/XNKB/tY+lMCTb/APrpencUwIM+v408bRzTAUH/AGcn1FPXIGcflURIz1/Gm71EmMnJFAFj8KcA&#10;KjyuOvNBJxwKAH9QchfypGYKo6cetMCsTyabLjyzyT9KAIhsMpLc1IXIjGVxUcIZgSqj6tT3+7yd&#10;x/SgCOGMSMxkGQeORV9VUEYHA6VBCAE9TT/MIoAezZY1JEBxzx61BuJbrgelKshwAOnekBKVDSkq&#10;x4/GnIqhiehIweabG2B8vfrQxH4njigB2WwcnA6Co9oYEZO71PSnO+AAQfrRkEAng0ANiypw5z6Y&#10;pz7iwIYD5SOOeaiB+cc5B61OCueBxQA2JZ0j/eSh2zxxjAqzGSRz1qPcAQOlP8xQDzxTAlB6GkJI&#10;II6DtTFlDLnGM9qerLtoESICFFOHSmCTIpytxzigBTnBphYqhJB/CpCcikzgDNAELuwZRsbH0oyQ&#10;fTNSE8Z9etNJHpQBHIcDOT+VNWXdHuOcd+KlJ4qFcKAuaQB5nHcUgk254zTy2R06UxcM2T0oGIHZ&#10;iCcCpC5A5P5U3cOg4qX+DqKQxjSGP5mwD70iHMpYMMd6dsWQHdgqaRY0AI7HjFIZOHDyAA5+lPY4&#10;AqBIhGyhBx65qZlU/eoACCV+U/hQCQVyBjuaQBFGABj8ajYxIvfk96ALW75cg9elRGaMMqmRMHvu&#10;FQ3VvHd2TwO7qHAyUOCOa4fUtGii8R2Wk2c0oadd0ju27HU/0NKTsaU4KWjPQYSPLJyDyeRzTsgd&#10;6yNN0ePSiGjuZpP7wY4Df0Fagx696FqJxSeg8uegHHrTcgtzQxyOeMUyT5YyRkHHBpkESpvy+f4u&#10;M05OZTj8cVHZMxtkDBtwHfvzVkbVBOMZpMCOOIJKfcd+oNOlyUw+PemgkseufWnSDK4ByaQxQAFU&#10;AZ5qrcOBDKRkcEZqw7YVcVm3UwEoi5KjDMR9aaBlTUZGVNh9Mf0rAJPmvg8nCj+X9a1by7E5Y47n&#10;H06f0rOtlEtygxkGQH8KcSGVB4UeIMxnUr24IP5g1FJ4fv0x5c4wf9o/4V2QjjPAUHHbJqVYYivT&#10;A9KbimM4I6VqyHgq35U1rLWFPMAI9hn+teg+SjOEVRtPJNSnTon6My/lilyILnmjvqEJ+a0bA+tO&#10;W6nIy1s4NejPo67vvc9jtzTf7KP/AD0H/fNL2Ycx5lTGp1R55rQQw1CeXzU5qD+OgBDja2aYcFlq&#10;RlJz6VE/BA9qANbw/J/pEyeqjp7V0TvttYSVIUbhn/gRrmNC/wCP1x6of6V1bjfp0a7cbXYH8gaz&#10;e5S2I85mHzdwalDDewJ6k1TfgrzjawqzI20e5OaaYh7RqeR1qWJcDOarLMp5yT9BU6Tgr0PFMCUE&#10;MPekVAWb2xUQdSd/IFTrgRgkfWgAZwnzAE0z7Qc/cIqTIPRGNSBgCPlz+FMRALls/dNSCdie9Sh+&#10;cCPP14p+129B9KAK3mSDoT+QpftBb7wGKseUGI3c/Wl+zxgk7QKYEC3MeRkECpEkiZgFWlMUYPTF&#10;I1uCDtY5FAE6ncAQBT9jHHP5VVW2cAbWNKXnjbaCCf7vegC1sGOeajl4TavU1Gs82fnjBHqKDcKW&#10;+YEYoAkRNqAfmaYyAsMU4XcJXqR9ajE0ZfO8UASqdvtRv59ajLAg7WB/Gl4ycnrSAk+9z07VIAV4&#10;xUcWMuRxn1qYYXJNADlweoP1oDA5bgCkds+wpdoA4HI6e9IAbBGaONnQ/jTSOG9D1pokUZGRx70A&#10;KQAcD/IqVVQDFM25XI6mkZ8DvTAm+Tr1pQuQaRCSPu808c8YoAAmAMY61KoOO2KZjBFS/hTEGDjA&#10;oycUo49zQ2M0DFVsjtQT8uetN4Iz0prH5ABSAeCDTGBzmhMr1pxNADDmonHzdqnNROPzoAiD8kYo&#10;3YHTtSKMADOSKcPpkUgI1f5venuTt79adGgGSR06fSpR6kcdaQyFHI4IxnjBqQzpGMEUoVXYk9e1&#10;JJAkvB47H6UDJYZRModGG31pXuEC54IFU1sDEQI5DjuO1Si0w+WbjsBQBNHPHODsIOP0qpIz+b83&#10;QHj3pRaxxSkhztHp3q0Cm3hfxNAtyZSNgOOorjdIDaj451S+cnbBmKP/AGT93/2Vq61X4549KZBb&#10;QRSStHGqF2yxA6n1/U0mrmsJ8qfmcd4ovr+58QRaTauY40UbjzyW7n24/WoPCd3qMPimTT2d5Ihu&#10;Wb5tyrjuD+Q/GuxvdItL6XzpFZZtu3zEOCBUel6JaaOsptlcvKcs7HLN7VNnc6PbQ9ny21IdX12b&#10;TrcyxWEsrZwuc4q9p11Le2CzXFubeRhyh/pVrJI2npTWJwf6c1VmcrattYjtyyghv4RinOG3gg8e&#10;lNRg2/2OKeWwp6dKCUCtwSx+lBcE8duagE6Dgc+tKGJHyjjPepGPkUIpHRdxYknpWNNcRy3Lxxtl&#10;mUHI7Yz/AI1Qur66COjyk73IIHbHGKrWXy3IzkN0NZuprZGvLpclnAQMpbOOnGOn+f0rFvrmW2gR&#10;ojtkJ4IrVunYq+WBwcVzHiOYj7PGrYOCxxVr4WzOKvLUtweIdTh4WRD65WrcPivUEblInz25FcaL&#10;idf+WhxTW1WeEfLtb6is7y6G/LE72LxlcpJmS0Qj/ZYirZ+IVtbBWmsJeTjKEGvONP8AEC3F4ttc&#10;RBGc/KynjNahhM044ykZ2r7tVe0nEl04S2PQl8eaYwBaK4Qt/s1IfGelNzmUf8ANefuuWCjHFMZO&#10;elP28g9hEkzTDSjpSNW5zCN0qFuDmpM5qJzjigCNyxB5qPdke9Pao+jYpgaOhtt1EZ7qRXV+YP7O&#10;bt+99fYVyOlHGox/jXSNMFs2AwPn7/Soe5XQV5SRyvynjNWCCeuc9warxgyxKc4B61YzjjdkigQ9&#10;Efadqio2t5hIJB+IBqxE+5MZ5p/C+n4mmBEI2kgCu2DnJqdAEXhiRUW9ixVFXHrUgLBRlR1oAess&#10;qk7X4x0xUnmbsZHPtTcA9RigKM8c0wJFbB56VIH781EIyfrTxEP7xoEPVmJOCKQs7IdrYIPelEQH&#10;RqkEI9aYEW88kjn37/Sl81hjHPPNTeUuKZ5e09eKAHBs4z+lPXbncwG4gDd60LGCAeQfenKmRjtQ&#10;AuQSBxTNqFj8opxhw6soOenWn7PzoArSRxk42Ad6qtEpJ4ArSKEHOMmq80atlujelAFaOOI8YOfr&#10;U4gRf/11VYFW7ip45iVKnNICRISM/MT7UksAwDuf86A3zY56U2eR/L/d8mkA5oTggu44pxiGVJkc&#10;jpyaSMs6lXyWxzUgLHAOMdKBjWiQoQA2ccZNKI4YQTtBzyTTlBUnnIzTXXzFK4GCMZ9AaAJlJHTA&#10;x2pqsBgnr6VFllJH8HUH/P4Upb5vX0NAiwshz0/+tUyNlc5qop4POKkBIH8qYFksM05WOaqZJOd3&#10;FPV8dyaYFrBJz1FKR2z1qsZSvQZ/GnrJu5zSAl2nGKSSIkD5j+FIJB607zOKAFVGJwT+dL5ZBpDK&#10;Auf50iy5XNAAUbPFRMrDnk1I03U5HSoBdKVAPXvQA3JzjGDSncFzUmV64qGWZVOAM/SkAb3x1pgl&#10;mZsAZAp0ZEwwxx7VKmAuAAMdM96Bka3BUncvtViOcMM4qHcjNtwPwphIO7YCdvY8UgLokPXpTGLM&#10;cgcVVxIVBG4A1H5lwrE7ww9DxRYLl3CgkY5681l33iGw024FvcM/mYBIVSeKeZZpGGXwp6gdKzr9&#10;pYFM0VuLic8RgqCAPc0MqDV7MuQeJtKuplgjnYSucKGUiry3yQ73ldUjXks3AH1rk/Dy297qE11d&#10;gnUUb5oyu0RjsQKueJrC4v8ARI0tBufzC8iA4yvNK+hrKEVUUTpLPVLLUC32W5jlI6hTzVrdXmmn&#10;ySWXi6wZLRrMOoDRE5yMHJ/SvSQcr1FCdxVoKDHM2O1RSTxou4yID6bqhvrf7ZaSW/nPF5gx5kfU&#10;fSuAm0H7RrY0+0uZpVj5nkd+nsKHcKcFJXbPQ4yCu7onXOetRtcROxCSrgnGN3Wqs9qh0n7EjtGC&#10;mzcDyK5q48PwWGlz3JunMqr8pB7+n40mwhBS0udYRAyEoVPqQarXV2LPyTkkbxuH91fU1ieHLKZb&#10;Hz3ZsStuUZJAH+c1sPbCdSshYqCTk+noal3sTa0rFLVYYJJY5YHTc7FuDUCHYsblfvnrU8/lJ+5V&#10;RhUxu/u1SlytmxDZGdq47Vz31NWroZcuCnturi/EFxu1RgBwigCuukV0WLdjpn61z1w8LTSB4C3z&#10;fez1ra9oGaXvHOGXI6VSuHJrq1t7RzloiD7ik/szTpDyqkejAikpI0aZy2hWTXOqrOVJjhy2ffsK&#10;6xfNjjAAwo5JPr3NWYYreKMIksSKewouIGlh2JInXsw5FRJ3ZcVZEaAYyT8xpxMa43MBnpmoxp9w&#10;FyrcD1FV5tLmlbMhJIJ7GlYdyQHigHI5pDQCK7ThEzioXPNSOagbnNADcjv1pp+9mlIpvemBb084&#10;v4z9f5GtqaZQoBICkg89uKw9Ox/aEWenOfyNadxaPcP5bRuwJBHFQ2UtjYhkUwLt9BinNIGb7x54&#10;rMgsr+Jw2ZAoXG3FWhDcMxAhck+9CYmi7DLCOsijA4yetWNySJxIv51Sj02YkFrPGAQM+9WhZBc/&#10;6IodupxgDp/hVAWI1CpwcmnEjFMCMqj92fQUipKYsGPnvk0rgThRnJIx9aeNu7rz7VSewRiGMUxw&#10;ScKeucVZhLqABCwA9Rk0xFkPkYANN3YkChe2etJ0blXBPak5EgJB6d6AJCxY1ZjyFwBmqasSxwrD&#10;B7jFWklAHJINAEpztJ2VG2QoOACaPNJ+4CfpTWMm3v8AlTAcrNtwetSRhmYgg/KcVCC4IXBOfarM&#10;cpxjBY+woAeqMBzTwM//AKqj88g/cI+opVkLfw8/SgVxzJ9RUDJz3IqRpiOpX8qCwx87LzQFyvLC&#10;r47Gq4t2TPp6irxIc/KePUU0qd2cgfjRYLlPcY3wwOPWkDYGQaeEaRj0PfApjJt5JFFhXJEJ3D09&#10;alAPcVDhgo246857CplDFgMfQ9qdh3Ajn0ph+9jP5VIyNux1NIUwODk0WC4zBBwT19acI2b2xUT+&#10;YCAq5p4kkXAVd3HPHSiwrkqwnPWneVn+LpUazN1KrU2crwOtFguOEPbinrDzg8UbiOSBQZH6FT19&#10;KLBcGhUd6VYwpGORTzk8Ac1IgCjoM0rDuMMahSelMx8vAJ5p0jDHPSh5AEGVNAETcgAHimAN68Cp&#10;PMUAEggGnAxiQqxOcZoAryKzKSOlVdjjPX8q2CqbCPUVE0UWc5IoGZqvIo28j60vJOTmrbJECT1/&#10;CkEEQ6EkdqQEMb4bpUm5WADDODnmnhUyfakZAVylFgGs/wA33R7EUpmYMOeB+tR42kA8mkLJnnmi&#10;wXJxdg5+WopJA68gfjUJMfPPfpTJHCjAYEGlZhcmYlYz5aFj2wcVQmvru3Hm/YDIPRXBNTxu7Ern&#10;HtUoRguFZQe+TQ0VFpGVotnM+oXuq3UfkeaoWOLvj1P5VZuLi+hVmSy85FPy7H5IqeK1mlbcr/L7&#10;Vr2yeXbBXxvPrS5S3V5nzWOS0+xvJtVbU9QhSJwgWJOpXjv+dMv/ABDfw6p9htTtVDwCud5Ndc1u&#10;rKcnJPXFOjtIE2yGKMyL0crk0co1V195DBvMId2VXK5Y9ACRXKXKRab4giNoUkecZKA5wa6e8023&#10;vnVpvMKqMBQ5A/Giz0jT7Fy8Fuiuf4+pP0ptMSnGN2KUyxDEEcZJ965/XI4pr6006CLHmtumIB4X&#10;P+T+FdO6qOMZXPA71FtVXLBRvIAyR+maTWhMZpO4gSOKNERcKi7QB7VUvZdtv8g+Y/yqaa48lOeS&#10;OgHNUd++Nicjoaym9NBx1d2ZyRSFZzIhUj+fpSSqqWqtIo2Fjux2NaUgO5lKM2QCc9/eqOpmNbZs&#10;LgcYH86wUTbm6GfcujRb4zlVTj6VjI+lyHBkKn1PFX7qURaVNIMbVjz+lcU2qLH9+I9s4NaN2REF&#10;qzrBaWjg+XdJ9A1SR6TvwUmQ59cVyNpq1ldzrED5chOBu71bZt08apIygfMxVsfhS9UXZ9DrG0i5&#10;QY8uJvwqtLpxVcy2yD3DVjG5u0wsdzMuP9qg6hfkYN1IQDnGc0PlGuY1DZTxnIgkwPeozHNngS4/&#10;Gs6XxNqUAI88Pjs69apHx3qqsVW3gfHcJRyphdovNweKQGhuVPrUYPT9a6zkHMc1Fj0qRutRn71A&#10;xh6E0wc5p0nAwO9NIVAeetAjZ0XTRcRy3MjFQpAU/TrXP3fiLUFu5UhumESOQhI/hHGf0rfvNYsr&#10;Lw+1pbXCPOY9uF6Z781ykGmLdzCNL+3EkmAFbPWkyhx8QakzHfeSEH3xUsevXCnm4kyO+6ny+DtU&#10;QZj8mUH0fH86oSeGtZQkPYyoAM7mHymjmQrM04vEFyXBNzLj/fNbNrrJnx/pD592rl4PC2ryAbUj&#10;+henzaLq2m28lzJEPLj5ZlbNMR0Vxq8yybFuXAHXDVHb6q8koV53x7tXIRNe3sjCJHcgZIFWZbO/&#10;sADcQSoOucZFAHoCXjhfknbGOzVWk1G5V/luJM+zVyNvq8sY2MePWtGG6GC7tyRmgDXfVNR3Z+1S&#10;e2TUcmu6hjH2p+KghlWZcjFVpPLa4WLPBbnmgC8nii/X55JJ2izt3qOM1IfEdzMMxXr88nNaMMlh&#10;cWTWpAhQZwo4B/GskWYtLh/JSMo642kZLfSgAXxFqnO2+b8KY/ifWoyCL1gKibSlJ82GXYCfu9Qp&#10;9Kz7+Ka0jPmqNv8AeHIP+FAWNQeM9ZDD/Sd2e5WrkPi7WCuBcKuTk7ErjI5Qc8/L2NaMd3DGoBbJ&#10;pXCx1g8Tau/W6OfpSP4l1V2Cm8YY7AVzP9qRZ4NTfbImG4N1p3A6Ia3qTEE3chqddd1FTzck/WuZ&#10;W9A43ClfUMcDrQB0x8UajCDiRPqUFV38a6hkZ8on124rl5r4nPNU2utx4PNArHbx+O7wEZhhwOvH&#10;WrC+Obljn7Lbk/SvPDdqBweverVtPmPGc0ajsd8PGt0R/wAeltj0xUq+NJ9wJsrb8M1xEMuOpqYz&#10;rRdhynZt408wDdZKuP7jUN4ziwMWXT/arjFk3dDSnr15o5g5Tsf+EyhIP/Ev6n+90q1pviiC81SG&#10;A2Y2OcAlunHeuD3HvWhoWDrdqA2PmP8AI0NsEkesMdPYZEIIIyMHFc7H4isM7fs8w2kjIapXu/s2&#10;0yDcTIVK+i79oP5sB+NcG2oxKDiQckkH2pKTBpHfHXrBhlY5gfTdTRr1qc5jmAz/AHq88n1qKNQF&#10;kBPeoRrzbeOafMHKepJrtkyAt5wP+yKeNa07bzLIvuVrzFPEIAx/WrkeqLcABSM5pcwcp6D/AGnp&#10;ZP8Ax9SD/gNPOr6aIyEu2P0WuHEzHocnvzT1lKxnIwfancVjsDq9ltBFy/HXKYxUq6lpswybzr6p&#10;XCCcjOe9PWbYc5AFO4uVndC/sIwCb5GX3GMUrajp8n3b6Ln2rgbm7Xyt2efSqiXQ3gZNHMPlPSBc&#10;WbKR9uiIpI54ei3UZI6Vw8Fzk4Bq2tx6mjmFynXfIel1EcepxUyxjA/0iE/8CrjjMrMhPY1KblD8&#10;oIB6EdDQpD5Tq3tWccPEzf79ZunabqCy4ughi55Dg/SsF7japIc1Xj1M5wJCPxqudE8rOtmsLk3C&#10;IkBKHHzZHWqzadeSPIPKKIvdv4vpWTFfP/z1b8Wqf7eduTK4HoWqW0ykmWVtr5LnZ9mfA43Z4q4l&#10;lMd5ZdrDsTWSt8GziR/pk05rx1+bznHYZNKyC5vQ745FiEecrkEDirBRjg4Jrkzqtyp/d3MnHHBz&#10;T11q8Gf35/GnZBqdRtbJGD+dSJGzJ0bFclL4gu0GfPA47rVdfE92n3Zxj6ChWE7nbCBzxzQYpOnO&#10;a5AeMruNcGSNh67RR/wmlxnnyz9BVqUSeVnVSRup53GoJH2IWweK5w+N5R1jjb61E/jp+QbSI59z&#10;Uuz2KV0bbyqYclSpIIwOTVCCOPzAiSzjjGW6Vknx35fH2GJgPRjUsfi2W+Oy10ktKe6AtWTjqWno&#10;atyjtbMsc54GN2OcVl3kMjKcyll2bQMdfeuh01daumDHQdq4/wCWjhRWxNoYMXmTwQRBeuHJxScb&#10;oEzyvxNKlto4TGGfC8dOvNcBcSlgTXvHiTwKdUgQW3lrIh3fe4P515rq/hKfTJSl3BsznDYyPzqX&#10;ZbmsDg7SJrnUYkjPzbgcjsB3rtoFESMSR5h55qCCwgtYmMAiDEYLg/yqQW0kiKEYZwOTg1lN82xr&#10;FWLKENknrVe4uFjhZycEcU8Wtyqn96pH0qrPp8l0iqzcqeAp61KRTZlXFwWTk8HvWhotqiWZnlTJ&#10;mbI+gqBtClJ+cttzzxnitTLKqosRVVGAAKslFo/Lk9qhU4zU8nPFQOMEV1HINOd+e1I3elNMflSM&#10;4yMUDM+e+fzSkaggHAqdbS7vQRHC0hQZYCq0EUZtJQSQVJBJ6jFdf4eP2Hw0L6fh5YuT7AdfzpXA&#10;40okQYXMJZl52E7QPrV3SNajj1GFYNLtUZckMQS2QDWZfXJmd5GPMjFvzqPQSX1hAvOB/wDWocbo&#10;Lnp9nMl7Gisu3bF5Y5/hPGPc8Zz71uR36pFFbtHym1Tu6AdK5PTXeGQQtyu7g/rWjPcN55BbP8R/&#10;oKnlQ+Y3mW1vBJ9nhj3gZDdMduf1rN1jQxe6DcRpKIty7Nw54B61UsZlEUhVuWBLAnnmqmqanc2Y&#10;t4ba6InlmwFPIwCT0pcr6D5l1JbDw4dNEEcKIFChXOOWrVaBZE2SxqwPUbe3+cVVs9cuAzvc7HEa&#10;7R7t1/kB+daEGvwfZpnKc7SQO1O8luHuvY4jxLolnBpYuLWCOJzLyyjpWRL4duE8gpOTuY43cDGG&#10;/wAK9O1CWyutOkLWsTKwZjv4HbFZd5psd3Y/Z3BwgDI0bYw2e34H+dHOLlOZGjyCMeZdgdshapjS&#10;fIm84yiYK2CrDiuwm8OK8CR/b3yzZjLDO6ol8J3Ft5sbXUcig7wehXPUH8qfOg5Wc0IIi4iSQxOO&#10;Gjfv7g+9UJr25sJcg/d4Xjj0rsJPD11H5bsqHOADkfNn/wCv/OuauNBu4NRdnspJQOUHXcRxRzLu&#10;HLLsXI4Y7VR9pJWSQgyNjj8Kt7bKePbL5c0Z+bB9KS00671PP+gSJluTuyD6ZH41JL4ZuYl3eR5a&#10;/wB5m45/lT5kLlZnNoWjXAIt3YeZ6N9z8KSy8JWEUpM832rrlc4C1rafoeoH91HCgcFhhnHuP6Ct&#10;e30DUxcRE28aLgbm35zRzIOVmHfeH7KS0xHCijkhkHT6Vxd7Zy2d2YWbcuNykelexf2LeSRKSiAA&#10;LnB+mapW/hyN52W5NrJN1wTltvajnQcjPL4wFiyTk0ohnuGVYYmbdwDjFetxeDbcqGAtwCePlpw8&#10;HWwY/wCk9wwVV+6c9KOdD5GeaW+hkMWu5MjGQoruLaw06PTzts4CETP3Ac49/rSy6Np8F3MglnlI&#10;AZzkAfMT0/Kug07SrG4smAjcDLK43Z6E8/z/ADpc6HyM5SO0sbg5S2hxg4Gwc/55rk/EVskGoRfZ&#10;YcFlywQd/pXscOjaZAYysHD9M/7ualOl6TmaRbOFpEU5JHtmo5tR8p4VFBdygBIHJ9AKmaw1EqxF&#10;ueO1e6QWelxpBm1t1aUchQOOCT/Knm20dfMzBbAoAOcc1XMLlPBDDdW7ESQuCBzxmnvO0RHmoynq&#10;MjFe5XVvpiW2YorYSvwvyg479PwrGmjsid08NnuJUhTtJJAXcPyBP40KQrHlUNxHIxAIJrV8OqH8&#10;SWSDGDIWOe2ATXp5PhmPZ+4sQxOCAoGOCf8ACnWlx4emupFtI7Q3CBiNi/MQV/8Ar0OQ+Uw/9Cn1&#10;IyTPMVU4hyPlJOHxnvnaGFcs/hWwe3EvlsCX+Yq3Y56f5716aW0gMuwQ+XCwaXCkhAVIU/lxThBo&#10;M6S7EiAyTgHG44B4/OhSQOJ57Y+DdNw8qId64ZTKd2att4Q0+aRj9jU/ICZB365xXfrY6SNvlso3&#10;ccP0xzVV44baUQw5KAZ8wNnnaf6Gq5kTys4iTwJpdxpySxJLHJuwSG6de1c5feEbzTHSWG68xGkC&#10;ZcYK56f0r1+1ZLzMDAxNtV8BeCMn5fqP61FquiRX2nyQmXaU53gfd4PP6j8qnnVyuVnk0lhr0ACK&#10;sUuTj72KgaHxCIzJ9mjKj7yq4yK9UXwwC6KbnLhctgfe4wTUsXhmLy5W84bTlWZl5yp/+vT5xcrP&#10;GjPqqFTJZsoLbRnjJq5Fb6pd7iSsIPQdSeO1eq3XgqK4iSBrra4ZXyEHYg4/UUQ+B7eIiVrssqk5&#10;wvfpinzIXKeZS6O1todxfPJJLLGMgZ4rEt72YzBPs8pkUfdx0r2C70aK40y4sGSSNblXjD8cFc85&#10;98fjmmp4DszaRyRXIO1QAxXBJ/pScg5WeX2v268uNka+Tg8Fhz/n5hWkmlaocj7Yg/4DXfweBJIH&#10;8xJlDnBII+n+FTS+Gp4wmNh3YA+bqapNMOVnnEtjq8cbMrxyMnRMYzSG01vywT5KnGcZ616H/wAI&#10;5fKcmIDLdjnimjQ7p92yFyV7kcUaBZnm0sOto23yPMGM7lNYcuoTxTskgKSKcMD2r1+40m6t0BkU&#10;I55AJAzjrXJeJ/AupapqUc9hEhVV2zsGHBHf/PpRdBqcgPEFzEQo3MfYZ4rVh1LUrqyaRbGVkHcc&#10;H8q7qy8Erp9gkVtaxu+AZJDyXNaEXhe93FzEoGOF3c9KXMhannljd6sYwY9Nkx2LNiny3uriZFbT&#10;n+fgFT0r0RPD1wzsqmMgEK3PQ1K3hm6CkkxEsSRzTugszzKGXULceWLOU5JOSRUkN7fsxQ2E2a9H&#10;Php3DBmQBOMgZqomnorFUclwQhBXHzE8ZPp1o5gscLM91IjE2kgx7ViLdmQMQT9K9mtvDttc25m8&#10;9+h4xypxzUX/AAgnh+KRZZYyfN45OBmp5kFjxqW4Y8bjn2q5ZW13MQIYJZD2whwa9ebTvDdgk21b&#10;GB41wHYg9RwaqyeN/D1rHCLaeFn/AIkhQnjHtRzDscNa+D9cvpBi1MQPd+K6Ky+GErBWvdQAz/BE&#10;OT9M1a1L4lWllAZra2eYMQqK5xzXMTfEHWL6yMVuY4AjAKyrnHTHWl7zBWOz03wZosNu7i2zMGyD&#10;cNwozg/qp/OtF/E/h/w/Y/vrmxhmQkFYgOxweB9K8M1TVNfvt81zezSjBJO8rxnPT/PWueZZbhHc&#10;AsRywzmmovqNyR7vqPxi0iGVDaQzzptP3htBz0rm7z4wX0olW2soY0fOSxLcH2rgPs4l06AnAYoO&#10;3tWWwaN9h/yKrlRNz2fwb471DXLmW2umjE0YDxbVxkDg5/Q1rPq7XIlstTtkkj3FSR3/AAryHw7d&#10;S6XqdrfJnCP830PBBruvGEdxm01G0lZY5fldkPA7g/iMVM0rDhe5Tv8Aw3++b7KUaAHIDA5A+tZz&#10;6FPHnbGn1VsVZsteubO4jaRmmjxhkfng1tX8N5PB9v0iRZoSMtDjLJWHuM6PfRzY0+7iHMT4xg4b&#10;NMSKeFvuyBfUjNE3ie7tWKywRlh1DDBosfGf2uSRWshiMYLK3WlyroPnYrzXQfaSpjP95actwGHK&#10;ocd6vrr9lJjzLd1B68A4p41TR8fd59PLpcnmPmMiQ/MCOaY/NObrTOtdZyiNwBURqVgXIVe/rVWS&#10;TZKRj930D0AQw2Nxd6ibSJcR3DKWb0Heui8U3QttOisYcAEAEDso6fnT/DUQLyXvVQu1Pqf/AK2a&#10;wNauDfatIc5UfIv4df1oQM524Ytux/8AqrU8MW+L9H/icYGaeumxuCSnH+8a0LC3+zzIY0VdvIYE&#10;07isdlaxWqXI8xhuzyGNJewxRzZWQMeMqpzx1/pXNSJKJGZ25J+9k1GJZXuMqC0rYAwT2pAdHBEv&#10;2WOWPI3EBl7jHWuWnlM3jeJN5zHEzAZ6ZGP61pR/abOVyzmIg5PUiqHk266m+oKQZ24Lf/WpIZt2&#10;8LrG27GXJbGc44xVadZI38rOF2DHvzTBqU7BdzR5CkD5etKL+STAdI22qEBxTsI0LiZpNJaGQ4aS&#10;PBI7etZGoanJIkFrGS1wUAYL2qxcXTzwmE4UMpXcvbiq2m28enyArGHYn7zkkk0aDuWohqiRO0Mr&#10;hoVDD13dgKq6tqGswWy3BdsN13AcYHetaPUpYZ1kEa9cEf3vSo73Uo7/ACr2xwRnAIxzU8qY1Joy&#10;dN8R6xeW8bjyXMbDIIxg9v8AGtkarqYtHkWJJJycEbiPlx0H05rDtdKW3upZIpZAjYyp449a14QI&#10;8NvJxz8xB7UezQc8hy+MtRtreJV0uNfLwWOTuYYqG6+ITXK7Luwwox8oc4OM8VbDh4lS4iVzjHAA&#10;xWfcWVrJKYoYEVlGW3c0nBIfMJb/ABDjjl81NKYyoQx3OcMeB+vH61t2vxCuJ083+zdinavDnoCc&#10;n+f5Vzh0IbtxK4wcBePp+tbCeUtvBB9nwsQAOGHzcH+po5A5zUXxsws0228YKAHJbuOx/Knx+ItW&#10;dvPi022BmTALE5GM9fzrnvs0cNykzQFo1fcY8jn2rabWzcbStntAGM7xT5ELnZPH4h150VFtrdVi&#10;IAPOTQNc17z5QyRqzKMgLxx/+uqceoy207yrApDjON3Q1EdceGZ2MGS3+1RyIOdkralq3nsg2CON&#10;ApIXk8Ec1C2vamkcih339FAOAR2/lQ2u+dEQLVAMYI3cmq5v5GGAEUjjgcijlQc7My7vtVeRZJr2&#10;5Cg8JuICjp/Ktu0tC2irPLcSmRmJO5zyOlVXuI5YhG9rGf8AaOcms+SOVkKC5kSLkKo7CjlQuZm2&#10;LUtpjzwysHifj5/vqc1QjuHvHeSLEu0bQCT8p9apR6ZGw3NczPjnG/CmtBIkhXCIq5GSB/OnZBdl&#10;mz1ZvM8ieUBk+6JOh9qW6thqd1bTI/ltExyFIKs2CPwrMkCSPkwg/wC1UcM62m51iyrcldx4NNWF&#10;qS3T3ds5AhkkVjncqjArb8Cn7Vr9zHNEV/0UliccAsB/IVZ8PRQ6rbzvKzKYXChRxwe5/Wp4obXw&#10;xrTfZVZmubfLsxzkbjipbQ7M3PEqra+HnECBTMyRkDglec/lj9a5djcQ2fdmAxn065/pWjq2sC+t&#10;4t0LB4zv4PB46VRi1JZICv2VlB4D7s5FCSYXKSSyWu394+RkEsfXA/rTBdalKyFEGyWULkEhsE+/&#10;5/ga0I7mOIMzW7Pu6LkEKMHn9f0q7BrUfmxstrgovyhj3wQT07ZqlFC5jNa11aOJnWaVSD03c1Dq&#10;GpatY6ZIWnlGVPz56cV0f9qAMpa3XCnJBPWqmuTW+s2D27QiJiPlYNnaal0xqZnr4h1P7GGaaRZM&#10;YEj574/pzSWmu6p5tyzXcjQOykJ6jHOKtR3FstpHBc5kZYwpZR1PSkhks4m/1bkAYwBj6VSVlYG2&#10;Mvtfv7mOJluZ0K/PuRuoyMj9R+VVGv8AXNSnmtobu4jHJVd555qzcsk0IWFNuRsOecjcDj9KvWl3&#10;b2z71i2nO7qM/Slyi5izoK3Zsbo3d7cTTeUdhLcrnuB9a5uxu/FDxK41GcKWOBnPRv8AP510UGrL&#10;bXSyxwnYBgqW681Ssr6KzhMTozlXdhgdixI/pQ4gpCx3/i4MD9sU5Xbl0BqSTVfF0MSjNtMyMHCl&#10;AO+anGtRMVPlONp+7xzVaXWYmDZVhkjoaFFdR87LNt4j8Vebuk02AlwO5wOvp9at2viTXjLHaXUF&#10;skg+ZSGJyowDn86jj1qKOFmMRBK4HzVWj1m2hdpFt2ORgnuTjkD9K0tCxN2a9xcXt1crLcxQLInM&#10;RBYjOQ2Me+AKo3GqajpiwSW1tE5EqQ8k4VWbknNRSeJ7VePIkBbHHpVDU9bS+tpYYo2QMBgn1Bqe&#10;WIXZ1c2qTJIfljbp8qAgZ54plvrV66wphP3eAGx7Y5/M1zFvqqomJEYsRyR6/wCf51oR63biPb5L&#10;5PJx3pKCuO7NZdT1Jrtys0axtww8sc8Yz+X8qQ6neSBVE2zyzwdgPQEf1rNXW4cFRC+PSkGr26hl&#10;CSbSc/hWijEhuRoz6jfwqxa6hjDAscqcntjAqro/9qSLK98+1Wk3xMo2sy4xyPbNV5NdtopfPMDM&#10;ByAT0p0XiMSkzG3JD92bpV3ja1he8X7qN1GPPlCs2Gw56YxxXnF5cLqfjOSwDTG3hiIUiQ4L/wD6&#10;jXZ6nq817aSQoixhlIDZzgEYzXK6TpEem3XnGUyudwycAkms+VXHdmXr3hSaTTZntZnMqfvAGb7w&#10;/i/SqGjxCz8Ouxjc3MyE5xwoOef1rsdQeWaHYHZF2lc5B6ioo7mOO2SFYhtWPy+o5GPpSaQ7s5aG&#10;xmNqocFxyyk9q2fCulpPPqVucK6hdpIyARkVo2gEcSxsiui4xk9hVnTG/s2S8kTyy1yyk+xA6UWC&#10;7ILnRkaOQJGGUfKQBXMXmn21nH5KxlWkGBkY3mu3N80gKeUu4Nu3A8Cs3V7KPV4VjkAi8t9ySIec&#10;9xTsLU5660pbaGBSeiANg+3SqP8AYyXSlQPYcc12EsCvAFcZAGMk1RZ0iyFCnuSD0xUspHP22nOk&#10;DK6/MnysPcV3ejRjWPDEunPzNBlQfX0P9K5eS+VS2Ixljk/WtfwtqDW2pIzYWObMbD69DQ1dWBOz&#10;uc45CyurcODgg9qkttcuNBBnjk3An/V9mHoa3PGOjQW2tNcZCJc/OMdA3cfnmubk06FzjeHJ5AJr&#10;ja5ZWZ2J80TsLHXPCfitEg1WKKG5zg+Z8pP/AAKta1+HXh7yybWWaNJGJ4cMPzrzX+xIHwcLgHjH&#10;Sr0UmqWrj7PePGDgABj19vwq7ojlZ3MvgnS7a8EQEsx+9jfzgYJyKvWXhvQkj2NpqltqsWwT1H3T&#10;n0rzq51fxFsb/S5Sxzkh+maS3ub4RAXF3cPJ3JkNO6E4y7ldic0gNNZuOlOQbmUCtjEV8rF6FzgH&#10;27/4VXZQw24+9wBU07B5cr9xRsX6dz+Zq1o9t9p1FARkId35f/XxQBrlU0fw8Ik4cqf++m/w5/Ku&#10;NaCSW5WOBC0nUhe1dB4hvXe4itYgZGXnavc9v05/GszyLi1VGkxFvzk5+bPpTQiFm+xqqTFQ7ehz&#10;UlvfxcK7bT/CSKsWegz61OY/nEHcgdO/BrptW0eyezVGiUJEu1GA5AwOTTsFzlJrpVUsWJFdP4a0&#10;wSWpuZxh24G7t6frXPxWC7UmuVKxxTBwi/jkH8z+Vd9bzQrZQSRDZGx5BHOOmaQGfPA0MAkIXLYB&#10;bHC+pritYt5BKLm13FiSZFPRuh4/Ou31JkNkI3kPzsAAO4GM1nyLHZAyiIEbNzE9j6UgOMtJppYn&#10;mCHy1+9z0q5FcqeR0z6026tpDBNaw/IJnUMMfdBOT/47upv2ZHw4k8mA8fd6gcZH40wLZnU9qtQz&#10;xNuOehqlNBayhd2oSv2wFH+FaNv4auCS8XnH5SEL4AHHU0AJLPHsHJyGPSoISN4fnpjGabceHNVg&#10;UGeSJUH8SHP6VfsdCWOHLXkjN1PYUAICsgcAYJFMjUqBkZwOnrWqumjs7qMdcUo0puB5jYB5bimB&#10;kvcbApO4mq1vdqLt2OfmXvWrNYAuR5pJJ5DKOKYukEtyfmHP3RQAjSKygHI470wyrjIJ7Grh0+QA&#10;APgf7S81TOm3jlmUr5ZICNtoEQy3QJ5ztyaYly6uiqcjOMVZTS7lUBlKA5JIC1JFYSBxyuQecA0h&#10;kEl6NgJUr+FU3u0YsWxntVvUkSBYjcOFVuCFrIvbdY0S4ilxGTgqedo9aYFgXcas4yMDgdqY2pxK&#10;rHjqea0NO0yyDKyMJi2BvY4/Q962G0yGaNkeESowwVAwSPXjpSsBi6aZbmAzCCR49uQcdaoy3Bmu&#10;kt1VkdmxtI5FdJAJtLibTzEXhBJg3HouOMmjSLOG719ZDIp2scKvoFGf500gZBeeHZLfTGv7VnZ0&#10;BYxjoyev15rMgvN68n5f6eld+XWGS4iiJZNu4A/wheSP1rhNL0KR5bkXDP5ccjxoRxvAYjP6UkBA&#10;8+6ZlU8BarvOG4JHtmlktms7q6VR5+1jyOqr/nH51mz3OCWBAXGfpRYDvvAMomfUos4bykbj1yf/&#10;AK1WvE1pNJeW80ZUkIy7TxnBzj9ay/AN3Hp9xej/AFsptDI205zgg4Hvg11VxcQXUkjvGDCmQgY/&#10;e5I3L7YYc+p9qi2o0zghq8qDa+0MMqQR+lW7HVY3gZZQVwKi8XaKLR/OjkVTt3ZLf6wHoPrVTT/B&#10;+uXkSyuBbr0xI3Iz7VooktnTxzQFf3ZXBA4BqVJoWYAgemaqw+EVtmUveXDHaAcHCk1qWvhkrJnz&#10;ZRnpl6tITGO8ZDHjmqlxdwRJud1DCtW50nylwsh3EcYPNU7nSllj5zyMgYp2JRStryO74U8gYOR1&#10;p9wyRRllPPfFaEGiiOEbW5Iz0FQ3ulM0ARg+JB0xyTUNFXM2O8jwdxGAcip1lSTJZRkjC4rHsdBn&#10;vY5AjOoDFo2JxxnjPvXUR6AsYSM58xE5O7rSGZpuIkT94ygjnrThPDJ91gSfYVoHQI5VJCZWnRaB&#10;GqblBUD0aqsK5lso3jbhvpUgtIy6kBQP4s1pnSI4TuZ2OPvYY1JbaLC2ULscklSW/Sk0FzJdfLGB&#10;jAwMYqBpRnAUYBrcm8MAZKSSJj3FZh0twWjmYoyHAOMZoSGZFzON5AKjHpT4pFJ/hB6GqOo6bc2e&#10;orlS8D8q23nPQ/1/OtG10SSW52h3K4Bz9c0WAaH+RvnD+lS25fGd3XrntV638N+U+5pZCuOmeKnT&#10;SUbKbXz65NFmBUB2jIINNLjPJz7VdXR4wMZm3DjBc1CdEkdS7RuigkD94STVCIWCMgJAIzzUiBDC&#10;FA+XHSpLbQxMpRzLhgACH6VZh8OojLHMZfM6ZEhxQDZnFtsRGQAOhJ61V8xVmBcjPUCtv/hHfNYx&#10;LDIrE/KC5rF1bw3cwW8lxZq7tjlDgk/Shp2EQXFwGT72R1rPF1znIxTLiO5tYo2uIJFXaMsR8tVZ&#10;keMkMhQjkg/596kZf+345LcVIL8HnfXPsxB5J5p6lgmaLjOkS/QEneR6046hEi/M4rk1+1XM6wwK&#10;7ux2qq9zWivhDxBPnbCqgHBLPQI1zqMDjG8ZPbNUpLiLBEa5J5PepLbwDref308KBOmCTmtyw8Lz&#10;2cYjaVXyMNgYIoaYXOSd4zMwIYOegIp/2koBs4Knjtz2/XFbmppPp8B8rSiyqxHmn5mOfauQa8kk&#10;uHyCCDggihAenXEK+JvCsL7sTRfMGA5B6EVykmmxwX0duZHkZ87hGvIrc8E3uxpLNz8rHcgPp0b9&#10;MH8K5bxFe3vhvX7uNGB3NuRnHVDyMfhxWdWCfvGtGb2NBtBnBLR7WV+VJPJqA6TeQhQY3YZ4KtSe&#10;H/EN7qmnTgpGtwCWhIGAwzyKeviiX/ltbKcf3WxXPyxOhuRD9nvkLHyph+ANPY3ZPMUmf+udP/4T&#10;S3S4jt/skm5z/C1aX/CR2w4aOQH6U+WPcV5HLk9achKIz9x8o+tVdrC6Z9xMZUDZ6EValO1I0743&#10;H8eldBzDCfmAxx0re0xVtNNluG+UyAnP+yPSsSGMyypGO5xmrXiq8W3063tYyyByoYjsg6/0poCw&#10;qQG4MwVTM5LM55/I/wCelRtZvfX0cbPhMFmPoPasi11eWxRgUEwZQVb8KnTxBIHMgjTO3HOenU/y&#10;oEd/ZoYLfMK7IwMIoPSqeq3MaulrnLSjpXOnxDq97AfKtoUTqAhIPHt+FU5J9Sku/tVxaNvTqV5A&#10;z7UJisatwd94qrzGpBJzW28ybVYsUiRQoz14/wD1VycV6/mLKrIWyARjvmntq1w7AM6nPPT16UPU&#10;ZqmSWWeNpeVYnLehJFSXLmeI7QSzdNo7kc/lWFcapcSECRlyGBxgdagk1W7WIYl7DO3jFK9hm5Z6&#10;O01y7zyDgnEa/TAz/nvTm0ZhqMcdlhI0z5u4ZGewH5tWNa63NCScLuY5yxNXV8VXEbZ8qIj1GeRT&#10;uJo2/wCybS0YiFPmJBdjgkkVpnUX8vCEFgcfMO1cl/wlUrHLQRg/jQfFSrndbKcnP3jTVhXOhkNz&#10;NKyS27zhum3G3/69JcTQwSiGGGb7QMBldOx4PQ9s1iJ42CKM2efbfUb+LlMq+ZbzIrejDDfpWiaE&#10;dP5DiRQQd3Pyr37VKYEztIZW6D1Nc+njSySILFazBjgk8dKkPjO1KsPs8oz3yOKm6uBuywCMZWMZ&#10;7buc1Gse5mCE49B2rnZvGMUybUgkUY68UxPFiJhDFM3GD8+M0mxpHTvBGxXz23bRkIDgH8aTer7g&#10;ABjoe1cxL4shfAeF8jgfN/gKil8Sq5GYTtHIXf8A/WqBnTEGRsiMHJ6A1NHaPP8AOVKoOAtcwni7&#10;ZG8cdlHGD/ESTinr4zuNnyCEcbdwz0p2C5o67p8GoEadKuyRgHdl/hAPT61XtNBsLGJUgjLnH3pW&#10;3HmqK+IZpX3/ALouepwc03+35gRujj4Oc89fSgDRTw0lxIfs806xsfmVThc+x7Vc/si8ib/kI3C4&#10;4wxDceozWcfGF0ihYobdFHO3aeP1qsPFF0zlmSNjnpg/40Aa0mn+TZyyXNzLcMEJDSt90d8U/wAP&#10;2drFNE0DmSRbUo8gOed4yT+II/CsHUPEUl7ZyW0saKsilCVzkZpvh3VI9EWdYYzJ5/DNJnpknjHu&#10;SadxHbPJHaXSTSuqGRScbhyc5IA+lQPcIVDRAFW+ZBkAFvp6Dr71z1zqn2y7S4a32lCcc5BOMf4f&#10;nUkV6EBYxoRjhXbd/SkkN6l66t7Oe0Edrb/Oy7Hcqdx9envgfhWVa+F7GWQrfGZgcsQzbRjHtV6L&#10;VojgPFGV64VsVIdSiLHdbIyhSOZevHHamIj0HSU07xPFJYtsiXKJGcsoULzn1zjmujbyknlsmm86&#10;RoZVTbwqDIOz68foazLHWbaG+gJh8tS3zMGB65Hp70t9fq2rwSQPIVilLupwFyVZdw45OTUN6loQ&#10;abHqeu285bfHbRKHiYZBkJOP5j8hXThRtZ2GSwGQvY+v+fWuW07UWtrp7OCB5PPm3Bi+MZ/wwK7o&#10;QWsERT7VEAScEnn9K0U1YzsyhsVLXHDHknJ9KoDVTIwC2dyD6so7fjWdPrttDdSRxo10oPLk4DfT&#10;rU8WumZN62oUE8Zbn+VaRmnuQ0xbq6uS422p8sKMtI5GD6YFT2kj6gHzGU8ttispyGxgkjgetVjq&#10;5kYCSzRhgg5frU8euTRrlLaJM88MefWqlKNtASZpQKY4wSy4zjJqK+kD27qpIYggv/drFn1O5O5Q&#10;I9pbJyTxVDU9ZF/ai1l2QRg5IiJ5PrzWLepaRo+Fr3OkRgKoJOG9jwf5EVsJuRmY4+YcsRnArjdJ&#10;v7XR7EQJP54DZy+N3QDsPatm28TxOpzDuz23/wD1vemgZuR5WRo1PynoSKkZ9hLPtyh5GeT+FY76&#10;3CGDC3YtuODvA/pTZbmznnFw9pGZGwGMj5JA4wa0TRDRcfWLQhnmimgQnG90wufrzxV2FXiYdNmM&#10;qSOa50mymmQyWsTKGysQfC4znn1NbLaowyViVh0xu/nTk49BWZoTXBnDIm7B6An/AOtVO8tfMuYr&#10;qPD8YcHpmqEurtISogK47h6lt9YKjAjHqwL9T+VRdFK4+8tTe27Q4AOd0ZxwCBz/ACqKJiI9gRQ+&#10;OVB6N6f59KkbVNxOIFAPI+cVnDf9tlmUqEkHKbujD/Glco14SFmjPlZY8ZJ4/KrUyiNxIg3A9flx&#10;g1km+dI/ucjoQ3T1oXWxIDFIgb0+bpTUkS4s0fKdVD4w5546GnuDMisRj1UjvVFtTCxhUUN9XqY6&#10;gS5IjClh3f8A+tTuhWY24Jh5jMYU9jxzTX1u2S1PnDy9g+8rBlz+ef0qG4uxKBmLJBJxu71AWRlL&#10;fZ0VmGCAQSPfOKqLXUDVsNStNUTFpdo7IuXVTg49emadcxFmB2nBySAaw7PytOvJrwREvIQvyYG1&#10;B0H9TWl/bMLYBt5DzyCaTt0F1MzU9Ea5EMETssLyBihJOwg9/wD9fam6v4VgvVeVvOSYqFMin2AH&#10;8v0rRbVAyn9zg5BDFun6c1dXW2ktwjQKeAG+fPrUuxWpyOl+CrFpJTqcjyEkKhDYBHfPFdFb+E9I&#10;it/L+yo3YF+aZ9u8qPYqfNuJDE06LUpE5Zd3cjf1/ShWDUmtfDumaZcLPb2iCRclX54NTbniJUxE&#10;g/d8sjj65qA64VcERH6FuP5VBNrUTZBtIyc8HNVePUlplt7y1hx5s4jzwfMGAD9elNLBl3oQ4PIZ&#10;TwazZtUs/KcDT4fMwdu8bh7HpUVhq9lplktva28hYElmZ8kk/h0ptwa0Hys3J7QSRK/OWGcrXEeI&#10;vDKQg39pH8pyZEH6H8e9b58VrF8qQMFbqu4YqldeIoZ1Cm3Kj1DdRWTZRyuj35guIZQcMpyPcd/0&#10;NanxK0xtU0G11a2XMiYRyO6Mf6cfnWROltEZGt1KKZTIueSgP3l/Ou58MtDrXh2awnwRtKn2U9KT&#10;1Q4OzPOrDbpyW/lnmL07+v8AOreuQQxML6LAguEDr/vdx+FQ3WmxWl5LBKpV42Knnp2/lWhbWMWq&#10;aJNp4O4wnz4cnnj7w/LmuNnbe2pzml25aRrqT77cqD2FWJ72OOUpt3EdTmtBLMqo2bcdOGpg0aCR&#10;mZ0O4n1pWux37FXHPFIZRI/PDBQMfSiopYllGBlW7EV1HIbOiwGSR5iMhflGfU8f41z+v3Ivb6YZ&#10;+RSVX6d/1rqGLaXogQMDNsyTj+I1xk2wGQt97GV9z6U0BRt7llja1c8p91vUVPZhpbtIwc9d1QLZ&#10;yXVyTGuWUc81vW+ktYxidGDY+970MR0elRE2o3jBDcH/AIFVxpY/30KqQxIDPjttz/WsuHVbW0s1&#10;M7MCWDYPXrnFNj1aGYSSxRyySNxjGBn/APVQhjzawPZzOQwlIO1kJHPY/Wucurn7HcPDLyQAVb+8&#10;O1bRkvJCqi2ZRuyct0/zmsnV9Aub24F1HKNwTD7yccelAjPa9MpypzQHbGc4x1FUI4biJiBGd3TG&#10;K14NMkktXG5jKBuJ/hUelAEJclc55FRmfBzzUJhu0kIaJsDjI71LNZXEAWSSJlVujcYprYdyRblG&#10;TuR61A1yu77/AE7Gra3UsUe2C3ynrtqG3xqt6ouInRYznbjAb2pCNXSdOE8aTzqWLt+7UnCgeprd&#10;1jR7VLVYZJAxxmMKeQcdfpVGJt8gVeBnAx2FM1GdUjkYS5ckBXY9BRcdjl0llRmjd/mTgr6Yqb7U&#10;Sv8ArOO9RRDzdQeN0Lx9Q6qevp70+70y6uZ1ktbYxoeGDYABoETJOrLx2pr3gU4JGKgWwvrZWEsD&#10;cDPHNWrPRpLmJbq8YxW7H5Ix95yPQdqYE8FyhXcFJ28521P52Y2bymwehq5Y2584jAZeO3HtW0LO&#10;1YeUQN3XHv6CkwOTubiQRszREIOpK1RW5VYy+RjOMA962NejnncaZp8Rkeb/AFh7Kc+tIvgvfZAG&#10;6/0okZwBtQdxihMLGTa3sssoWJGcnjA/xrREl38o+yybmzxjniumTTrfTrdIIIgqIMEjHJAHWmRW&#10;/mFiZCCRwuPWncDDxeyIAbfk+tOMF4pIWDJHoa6aG0UyiIgEcDPcds/rUmtollaM8SDzFj2qQc7n&#10;HX9KVwscAbtnfnp/tVPHfbB29x6VhxzPI7YRj8xPArftfDOp3UMcm1Yt43FWOGC+uKYi3HctKo2z&#10;AfhVnJaAFZvm9as2vhqG2RNyFmPJZ+9aUWjRbCv2cZ9WoGcncXy20vLk45z61Za8m8uIfZ7jc4yN&#10;qZrS0vRLZPEtzb3NsmyQK9sCc9OuPzrrxYIAP4QewXgj0qWwSOEaW5dD+4mBUccYOa17K5eW1G9X&#10;U/7fWuk/scEF1IGeeVpF094lJG116njpUtXKTsZ2lgpr1iz8GQunvnY3+FdjFa4xhenNYdjGG1mz&#10;/d48tjuyepPA/ma1PtF5dabHDBE8lw9qsm6NsFJc9zkd+fwpJXBnn6XEkU0kexztcr90+uP6Vcmv&#10;zCoOGA9dprffRdmq3W7k+a/PTqc/rmtGPTUEHz4P0zWsUQzhJ9WkjKkuFU99hoTWFCBjIWxz/q2x&#10;Xb/2TG8jKVBXA7dOaeNJjHyMgYDjGKGCOHGtI0TeYSSfRCMVkzakHlbByM16dJosLIVwo4xnHWvK&#10;9dtTHr17DCAQkpAVfpRYBhv1BJyPbNQpq8kMm5X4B61Pp3hjWtXQy2lk5jH/AC0k+UH6Z5rqPDHg&#10;Z7W+FzqCpOwT5I8ZVWyME+vf86qwrkaza7NZwyLYBhJ03NghfU+1WIoddM3FlCAAC3z9K7lIYwqJ&#10;tLlhyB2xxirMNsvkbWVsjOSO47UWDmRwy22rCQBoIMk/3/8A61P8jU1lL/Z0ye/mcfyrtDZqgVwj&#10;F1zwQOlWRaKY8k4GMjcKOVhc4OVNUUjZYq+eTtcUqxaowH+iYHcbx/hXZywBpjlVcDGPl6+v8xTl&#10;tlKB9inPOMUcoXRw5i1EeZm05/h+f/61NT+0o1kZbBiRyMOOa7ZLQlgNigDuKf8AYlDD7oqeVjuj&#10;i4LjUJUzNYSJnjDEVkXmttp+oNbyxiNwM8jqK9LNpHuJIHAzzWFrfhG28TXkAcmNYtwklj+85PRa&#10;dmF0crD4o82cRpF5rgZCoNxP5VrWmqXl6SI9MufLBxvZcD9a6yx0PS9Dtkhs7OPKjb5mPmJ+tXAV&#10;mhIAB/nTSYro8z1fxBdaVd+VcWjRpj5XbofxqCXxS8McU7wskUn3d46mvR59It7xd9zGrogO0MM8&#10;+1Q3Wh2E7xebBG4iYOikcL/9bk/lT5WK6OMtvEslyqeXZzSFhxsjP8+lNPiOZXjB0+42sSo/dkcj&#10;04r0kafbwW4k2IigcqBjtVRIElRZUQbD6gHJ74o5WK6ONfVbjaWfTrhAP+mf9BUA18GVVa1mAZcq&#10;DGRx613axx+YUKqOOpo/sy1uAkxRQEzjHp6fmKfKw5jjU1RZXx9muMj0jJqx9tKqD9nnHt5Rrr1t&#10;YiHQKAyjIAHaohaKcow+Vh96lyhc5c3atwbe4DZx/qzVGZ5HJQwygHkDaQa7ZLWK3yik7sZw3JJq&#10;A6Sl1NG7Ha0fOM9c0+UakjirHTdT1i4khsoZXEYG4NxnPTr9KsDw7qkUZ+1WVwr5wQcf44rvdDh+&#10;ya9s7OAcfTj+tbGv6jFbqtsZWguMh43b7pPPGe3/AOqoaKheTsjxTWdOu9NliaSOVI36bhwD7kVD&#10;HmR9hHNex2lvpniq0khurX5k4fnB+uRxXIeLfC1toAintWfyHO35sfL+PWiwpJp2Z51q0v2W3bdg&#10;MeBWl4N1ptO1mAMcwTDYwPT2NcdrU8uo600aFhDFgAevvWnaRsIlI4Kkc+lNaCPSfFOiwNfJeIXK&#10;zLtLKf4gP8Kw7Oy/s/UoLpGJVCd6nqVxg4rq4w/iTwPIIpGF2qbkA6h16fn/AFry7R7zVpGY3Vy6&#10;hjgow6KOtc9SCTub05OSsdHfeH4kvZVWf5QxIBX/AAxVY6Kckeb09j/jVO/8Sz/amaJwVwAAR6Co&#10;R4ouu8MZ/Co0NU2UzVvS7b7TfqpHyp87fSqlbNgBZ6VNdMQpk4U+w/8A1VsYFXxDdjfsVuAM4/z/&#10;AJ5rGttLlv1Yt+5QDILD71PikXUdV2zOFTO9y3Ax2H8q6qEwMAFeMkDGQRVohsytO+y6FDm4BOf4&#10;wMKT+dW5YY70RtBCwB+Yq3b/AD9abrEUE2k3aSkeWIycjqCOeKh8M6jC+jWwuZwsoU5DZyfSk1cd&#10;y8lrHDhTaKpA6hc1bt0jUHCY+gpp1bTwhAuV3Yxnmm/2pbI3yTIARktzxTQMnePd1GMHjGeagdBE&#10;jSSLgEHO7tUx1vTRb7Wu4jJkckGo5dT05reYpdRMWUn5ScmhiOQt83F7cSqAUZgB7/4VrwN5Tou3&#10;h+G9xWNpUixxjzGxhj8vrV651S3t8PIAZcEhQelSM1Z7KC4VUidNiA7kPv8ArUMWnQbi7DegPCs3&#10;Qd+PrWHp+oG8vmjichiNzuO30rQuL2ZCqxlg4JAXAGPc8U7jL89g0sgVYWSBV3ISMAVl6rCum2+9&#10;Ryec5qvPqGpwSyP5rvGybdrc4NZV5eS39qGLFpkfG3vSA2dJjn1EM0IwpOCxPArTOnRWikygSqOB&#10;nnJqTR7aXR9JAcESPh3JyccdP5VU1DxRp1rHEI1a4mAOcEhA3PX160AWrfaHy0SKoycIBwfeo457&#10;Z7opHiSQfwxnB6DqTwOnauejm1TxA2+Rzb2g67eM+wrqdJ0lbOBQItijJZmOSfcmmIjRZELzuib2&#10;JCRAcZ9/Wm+Tuk3ygBySCCf6VrXDZj2WwBYHduHfisO8vlsZ4yqC4ll+6h53HrmlcDVitDHavcuA&#10;ojTq/wB0ew9apW6yX+ZWieK34UOx+dx7egq8LSW8FvJfSMydRAvyqPUECknbE5giLeUuAQRwOAKN&#10;xkn2VYMpGuwdcLUcx8qIzIrOiYyN3J+lWGt/tgJbcmzncjYJ9qzprGcswS7m8sA5VjmtIpdSWyR9&#10;ku2Q5yRnKng5pc+WHdmyFXAqTT7EmB1VjtgXBJ71ZWw861bIwGII29amQFSy1J4rhURFO4qp+vQ1&#10;T1/VFe78pjlVJUY9x8x/QAVTF0tvqEqSZ2xyYwDz7GmaRcreeMC88Ik8teVI4Jzkf1qPMo09C8L2&#10;toEurmGTLLvjjJ5UZ+XI7mupWBGcvGNpcDO7vVgrFNskOQx6c9u1OZ44hlslR275/wAKdxFb7NCr&#10;hWOSRxmpvJXIQcjIGaz5bmeeYjYEQHhcc0R3O1myX3KPmwOOP60AQ3QP9v6KqR/O1w+WH8I2tkfT&#10;pXWCJHiRyMY5OK57QbO4nm/tW5OHYMsER/hT1+uMVvtK2MIOC2Bx92hAyPzY33KnQZ7dvSnwxZjU&#10;hflJ+bPrUyQqqZLfMDke9RtvjBVSQOoFWhFBl+x3gLHcyMDu+hzWvcR3wZktZY4EZt5RQBkZO3oM&#10;g46881ksvmSbmYls/Pkdq6mO3STbKcFcYDe1RJWBGQqQS6jKQ+90KqzepxVhoxHz+lUL1pLfXJoo&#10;0BilVW447f8A66WCyiZfLW6uQy5OPMOMfy6VpBXRLepYjfz/AN5EQwDY47HpipfLmEgxjpk1S0mO&#10;aKK682OWNGmLR+YBubgZ6e4/WtjOf4OaJRs7AmUJkZ13FsIOo+nWsTS9JgluJtWkO9ZHLxhuQOc7&#10;vc4NWdf1a0sZbbT5G2y37eWgA6L/ABH8q6AIlpaLGiAIowq9BjsKa1EySxj2oFdRxjpjtjP8jVG4&#10;idbkRRnai5OB1P8AnNPmmfYsEe5A2drD+EZ6UWsBEgZ2bJOcmqFcntlCWxKpjaeuMk1Tn1e3t5hE&#10;6zRzOpO5Yy23tk46cVbS6t4Z33vjHRACeKiuQ9xcGRegXhMHA4x+PQfnTVrgZmmanLLqi2a3Bura&#10;SMlpXgKFD0UZwAa3EyWZGOSASPcYqushSBMbUZeNoOMrUhubeCJpWuIt+zgeYO9XKzegtSZUXaTt&#10;yyt8o9elUYZZJogyg7l+UinJexKhAuYs9VO8GrFtLZRo0kckZkJyfnHX6VA7jY5HxhlHJxUNxIqs&#10;quSGPyjHrSz3cLSsd0e0dMt3qq88ImV2uI+OmZOg/wAmpQ2WmlEELSzHhFzluhFS2cC2NsIPNLOz&#10;vLk+pOT+HOPwqnPNbtYGANFIokTALggruB/ln8qkuJl87KsODj5T0/8ArUnZahYpPcSSXD72JAbg&#10;1qwgbML/AMCb0qk1spBkyFwCSR6VPaJsjVix+fDkj6D+gqua6FbUtSN5i7D90dce3Skit1lfzGJA&#10;HI+g4qKASvbEscOpPbrzVqOOV4zlWUL096a2BkN83+jKuPkz0zziltdi2+NmMDIFSTWjG3Pm4Vj0&#10;qtbu0KSK5wuMAGqRJTLYn3Fz1yB7VaRpIwGUZX0qJQhA3ctyvFaMNoVi2seODj/PagAimDqP3YDd&#10;M/4VSb7V5rCCZMZG3zEz39sVcWMTNg8FR2bFUzZRSyDcJG56+Y3FCS6hcq3Opra3Ea6gFglYbQ4b&#10;KMf5j8fzrTgYbsEg56MO9Y2raNZ3mLSzt0y2DMwGQi5yeT3PA61oK8caBYtqbQMAcDA7VbUegXNO&#10;xQHXrYjrtOefSneJrC11aVbSaaeJ0UYcLlPxqvayY1uC5J2ofyOR+lP8VanHbXFtBPBIIZl3SSRt&#10;zhev1rCW5vQvfQsaT4csIZ4bu1eWN0PKq+VYjqaXx1p633hW7jC/MCrqf7pyOf1pmh6zZy3zQW7l&#10;LcjbFvTbuOecHvW5rMSz6PexEcGJiMewz/Soe46id9T5wudFEE3nZLMPkckY7DFWWtkChSUVtrNh&#10;j1x1FdkulLdeftG5ZAG3H/PqKwruwBKiQZZPl6c570zM1PA999lvHsnOFl+ZRnvgcfy/Ksbxppba&#10;ZrNwsXyQ3IMin3P3gPxz+dNhd7O8inTIaNg31Peu08VWh1fwul5buBNCBIHzj5cYI/rUVFdXLpuz&#10;PH104qv+s3cZJoFicfeb8q1ikxGPtEZGTwSKaVk6b4OPZa5rnTylGGNppliXqzACtLxDL5MEdtGw&#10;CIu0D6dT/Kk0O33yy3B4WNeCfX/INUNUlM0srN0AwP610o52YD3pFx5bNt3dDSrqLIfvEfQ1Vksb&#10;jUJCsCHcDkNVgeH752Xe6gnrgk0xEx1PKkM5IPByetIuoxA8lemMkcGkk8MXTAeVKGx97cOlSReE&#10;5Cu6S5G3/ZFFgE+3xnnK/hTkvoz8oI596QeGItuwXDl+fmHAog8Iy7MmZyT93aMUrAON3Gp6r75p&#10;q6gm4qJMfiac3hC+G0JOGDHOCtZsmi38N6LYYdyu7PpQM2o7rA+8wPpmpPMRyd0bH3I61lx6FqTA&#10;YeNffcavf8I/f7RvvSj46KOKBFyERrgxgJnqQMGpVkKr8srdaqN4euEXi/lyRnBGaU+HrjYAbycO&#10;R0GP8KdgLJYOMu7HgZDc/wBaEtrYMzbQG6n69qjTw9KqgG9uCR1qZdAlSM5vps++KLAOkumKlDK7&#10;L/nNZl1ZWTZU26kE5xjvWiug3HVb2Yj6Vm61Z3WnWy3BnaVc4O4D/CkBbtr6S3jjjiYIsX3RtH61&#10;o/2/eOioxj8sDGMcGuMtrmW4JEasfYGtVNO1CZRtQjigDo21e4nRUfyCFXAATgf41npJFb3r3RcN&#10;KV2LuzhF9vQ/SqY8PaqwQfaQCeMBTUb6NqAAL3GUIGSydz+NIZ0cWtySQnCxFT3BPp9aRtWXzSzw&#10;I5bk/MaxRpN8pwLldo/2OKoNcz2921vLlpFIHTrmmgZ166w8UYZY0+Xvk5NQLqpkJfAHOSMk1ltD&#10;eGMZRQG9f/1UJbXCyY8pBn3/APrUxG5BqjW27YseGOeV6n0pz6pcOjZWNAeuxeufSsNobosAoTr0&#10;z/8AWqZYL1oySEGCAM5NICRba2ZmlMK7+OSOSKkQiGUSRrFG7DBIjGarix1WRSVaAc4+YHpVZ7HU&#10;1kQNLF83pHQgN6O7ujgC5lIxzhsY/WpFaVh807tg8ncaybfRtcZmKz24A6fKakttF14M7S3UAA/2&#10;CaNANY7eruxb1OTSq8ZXIkYZBziqE2j6tFEHNzGwAzxGR/Wok0/VVBH2iA5/2D/jQBpxkRMX8+Q5&#10;AGCRgVIJWVcedmsr+zNXZRi5g/79n/GmyaXrQHyXEP8A3wf8aYjYa7ZBy5OOnNCXZKsxmkJ/3ulZ&#10;C6brecNPEf8Atmf8amisdUVTuaPn0Uj+tHoBYlvyAds8mT1+c1YbWmZIwJZyQBwGwKx7+C8ggd3O&#10;FA65NQw6dM5LSSlUB6/4UWuCNiTUPOKt5jZXgtuOcUf2gBuAdw31NUU0X5H2zs5fO3BPWpZtHEZk&#10;JmmI4Pzfhx+dNaBuTRalM7HE8mM4wCeKka+uA+TcTD3MhqpHpoYh1lkKhjnmrMmmMR95utK4aENx&#10;dl2WZnLyR/cJbJHrg9q6/wAMTTahpHnPPI7eaygM2emK4e80+4ihlZZW+6WwecDFdt8NIVuPDsrZ&#10;3bblgT/wFT/Wk2+gWL2uNJa6DNMsrCRNvAbkZYD+tc1BfzugbzpR/wBtD/jXWeNLSUeD9REC7pVR&#10;WA7/AH1rzHSotWNojSRxq5HIdsEfpVRbE7HQz6hcRDzVu5AR3Lk0sd9LchX+0MQP9rP9KzDb3si4&#10;MaFT7mprW3nCHKoh5OMnt/8AqppisacgWQEsw247mljYh1xt2nHfPFYUcWvPdSAxw+UcFW3nkVZ+&#10;ya9vbe1oF/hzuqrisbjMp7A59aEVVcsFXB9BWdFaa0o2yGzz+NSpa6xvcFLTy8cYY/4UrhYsySEk&#10;A/yqJnR04ILf7VQTWeptgqltj68/yqq1pqe8gfZd2Om4/wCFK47FsITKOQE9qkMMWcCRvast7LXd&#10;ifJa88H5j/hTktdYWTO22JPX5j/hRcdjT8o4P75hxxzSh3UHbdMABggk/wCNZxh1VWYPHBj/AHz/&#10;AIUnk3xIDxISeOD/APWpcwcpqxXM+5gl6Wwegc1L/aGoKMC7kz7SGswQXKEbY4xu75/+tT0t7xgx&#10;Cp7fN/8AWqkxWLEut6qMKl5KVzjDNnFPh1zUJUO6ZwF69DXMapBq/wBnjEcapMZRGcE9Dxn+VOi8&#10;OeJFUsbm3UnBAYnn9KOYLHVHW75FJ+0knrhgP8KfF4mv3GXuFPfhB0/KuYh0nX/LQSXkAPIdAmcf&#10;jmrNvpGrRyHdcQsCOPkP+NPmCx0a6/fKC3mrn3QD+lRf8JJd4/18We/ArPNlfKpBePcPQH/Gq40i&#10;ZmywUseenWlzMLI1V8R3sduqIURd3IVAPxPHOf0pTrtzvUmQEHj7g/wrKbTLvLkGIKOR8tA06/DA&#10;LJECOeUP+NLnYcqNCbxTdLGVBR1GBgoDx61THia6S7ju5Lks0ZOEc5TkYIxUM2m6lsIjkh4HUqf8&#10;a5C+TVrfU5LJbNpnVd+Y1ONtK7ZSvHY7tfGNxbwxxQrAiLI0i7V6EnPr2rfj+IGpXts8bC2CupUj&#10;b6jFeVJo3iKSB7j+zrgRRrvJ28Y9cZqjaavfNN9ntImllPRFoQ229z0qDW7i0AXbH8vGWXr/AJ5r&#10;Mv8AWJJp3dvKyTk4GK5RrnXifnsZFz04qpNc3wcLcI6P2B70ncm3U6SG8nu7opEEAH3sCvRPBl2l&#10;xazafPhlVWGPVSK4TSLD7Dp+6U5nk+dz6e1XdB1X7Dr0M/HllvLcZ4wapdmJ33RyviS1k0DXLrT5&#10;SF8tjsLfxKfumsj7eV4JB/4DXrvxK0FLuCDUxGHK/I5PdccHNeZyaPAD/q4v8/jXNONmdMG3G50S&#10;J/Z2jKh/1jfMx/X/AA/WuZ1WQxxBUH7xvlUdcmuxu7G9vUR9iRcf6vNVIvDt4t19olELkDEaluh/&#10;Kt4tGLM2G1FvaxQRHZ0AAHAP9aUMIQAzZX0xW4+kX5b5vKI3ZGD0qsdDug/3WZjwxPaquhWKtvMs&#10;aHbwSCBjvTjuMAG3Ix/FxipxpNyJRGsMjN9eKuvot3JgSRYz2Dg0XQWMmGDMZlzgdW4q4y4iXKnj&#10;gYq1Dp1wkreZHhOgxz+lPvLe7dQRGVXtnik5ILMqxkpb4VSxUZFZ+m2PnXl3fE5jkfbGR2Udf8+1&#10;X2sLz+zZYVYtLIm0MGGQatadptxa2MNuUZ9qnJHc5JP8zU3Q7MrJYlHfLAR7eNw71Gw810IQKdvf&#10;vitYxzzP5QhZSBnpVK5tXQsAjhz3ZTz9apWFqRwKXJMiD1IUdql8lXkOcAdKpRWuoyAFFQKBjKxs&#10;f51KlhrjSujMIYuzCHJIq0k+orlvyThpMDA6HJ5FTLahyDtGw+tT28UkVqisju6rtLMhBOABUqxS&#10;MWZUO0Drg1N0FmU1gC5C/dBxtxXP+KoVOnsgj55OSfT/APXXRCSQSSIqOrY4bpwa43xQdVmupsQS&#10;vCi7U2xnkY5qWNEvgzTUttOeaSIM07ZzjOV7ZrqEjtUwHRVZhkKvUD61R0u3aLSba1aN1KRgk8g7&#10;u4q5Ios4TILeRjwAsaksOvqcUWAJjJLGEtkVGOVG/r9anitAYwj9ScnI9KrjVFhYPNazqCQSWA6f&#10;gc1egvRIkbeSy7i3HIJHqfSny2Hcrz2irHIV2g45rhY7OLVvHuY8iFT65ztGf8Pzr0TUYsWLbBy0&#10;WXcnOMmuY8J6Y4vLrU9m2NyyR567c9fzx+FFhXNd7GMowP3gOccY/wA8frUttpisGb7wxkZ61dVE&#10;2HzVGAApI7kVNISsGUX0x64NOwrmZ/Z8Kgu6YOcDA9qsS2CRCNEUscjA9ak8yUzpIlrLOSdmyJhw&#10;eueTVuS9dbp5xp04igBALsgH1OW+v6Uct9h3K1xZxxIVPBVeQP1/mKo/ZjJcJgbuM9anGswXsrSY&#10;J/hUR/vPm+o47U6w83zYvtK7JGJyDznGeD6UcoXL0VoAPLxjOOTzUiWAZgigCPqSO9WxMlucSqWf&#10;2q6QEtN0YAY9aVguZQtGkeWN4QgJG1s5DUq6bAqE7R0NaC/6wtxtHXNQMBJcYyTgdAaAKMlshXCA&#10;ADHH4U37A7yABdqritdEXewaPOOd7dPapmC+UWcZB44FOwjF+xLEVR+WYnCin/ZRk/JhezetXXkB&#10;l2qoUckDuf8ACo2mCqD8zFzycd/T2pIGYt/aRyCO127vOfy/TrV59AWaxJb5XCngkfeqhrupDT9R&#10;05Y4jJM0m/GBwoVsmtqXWory0UWrHK9T65qkhGELJAqBVy2RgH8v6VZuY4iyw7UChCS3XIHWlFzG&#10;Qd5VRjZuz0Oaq38scUKyQyQNKOdu7qB2/EVXLcRJdWL2zxvAd0bAEgDn86RomliMYQgDLD/CtkBb&#10;3SopYR8pwVPr04qCLbLFvAcRgkZx69P50nELmLqFo1zZ7IV27iEUDgn1zV74Z211pOmLBdSB0vJP&#10;MQpxsbaNo/EK3407XZ/sGh3MwZcphlz94EA85/Sm+C7s6ro8drjaYWTBP3WMZVsH9focY71lLQpM&#10;6K61CPU7Ca2iAeGe3lyAeYnQjr9a5q20+GOMEuOeOtdHbySW+uyWztOLa4iZBDsBSNuO47elUbay&#10;EULeavTKnj8OKqnqEzOlt1EO1cjGGyKda2sEkQlAK4JyD1zzmtYxkRgDaiIMsMfpWZJfQKgjS4iJ&#10;HJJkUHP0/P8AOtFEi5fgs4Aowqnt9KcltDIGABIXqp9azBqsCMFzK7NziFN6t+I5FWP7VSFV83zo&#10;0GQXaFgF9s4quRiuXZbeJlLuAOmMdqi8vzDCka/eXIx3qVsNEAemACRzzVy3jdre3wTvVSA+KXKO&#10;5UuNFlZA6xozkYJPaoINKWIqZyAx7nuPSuhWUGNCyN0wQBQU8wNE8fyHkHoD/hUNDuYr2KBHBwMD&#10;I4FNh0ndtdlPIyPT8qiuL5xI9sNxVD94HOR9a07e4SWIySXEoxzxxj881SSFczZrOBmKjAkzjb0P&#10;5GnHSogVOCSO1SXai7c/6XL5fQ7wpH4ZBNZDJq8JVdLmeXBxsnjwn5k8fgKv2cXqF2a39mR4BYfh&#10;Sf2VF8oUEc1bTzRGjOqqxHzKvQNUvzHHIAb7vt9ah2Q7mHqmnKrW6A/edQ3sAd2fyU1vJZIqMGUA&#10;HkEHqKxDL9r8RskLboLaAm4z/wA9GyFA/Asa24h5tnH8u0INu0n0oUeormLa2MQuyGUshPB9etas&#10;+ljym2fKw4FRRxlHwCCwGAPetNHWWIBmKsow31HWqSQrmAtmI32yljk8Njg8elIiG3JN5bqYj/y2&#10;iBIx7r1H61Z1SPfgx3ciqSMKUTA/TP61Gi6h5DFLiEhmK4eEkk+nDCqjC4m2KttBIEaNtyP3XkEV&#10;PLYx4GxV471j2DXa+IpIozELfZvuDboRHu/hzk8H1x+tdIJPMHADAgDj1olTSBNmcbNBgnr9Kxob&#10;1ItSnWKJG/eiAl1BGQqnH5tXSSSKMA4HOa5eGSy06aJpWDk3bzP643HJz9APyrnkarVHY2zwvbBY&#10;tsThcOvQqec5/wA+lcDp/huJPGmryxBQsYVfLyBgsM8YroPEJCwJq+lSq6sBuBJAdSOqnua5W18S&#10;La+PYnlYst3bqs6tzjk4PPfgfhSgtRy2OubSo2YBwM9ORnd/hVe70GxnUFoN0meDiuiEauFlhZSr&#10;DnnOKg2YkycL1Hy1tZGV2cPr2m3EFqXtwWKjpmuOt523BWJGTn6GvWrmONvMTCrzzuHFedeKNNi0&#10;+9int8gTk5QdFb0qHEpM9R0sQeJvBpt5jmRoTC3sexrwqSeaO9urWSIRz20hikVh3BPNeo/DrVxF&#10;cG1YnbMMqOvzd6z/AB/4YA1/7faR4S8QO21erDg/0rKrG+prSbWi2OTOv6gIx5V22RzzjpTIvEOo&#10;k4N0wb6VleWYmKg4z0oCjIYfeFQyrHQJ4i1WM8XIb/eWpB4n1AElzG31SufWYnvSGc5poLHRjxTf&#10;KciOD67KkXxjeKcmC2J6fcP+NcwJHYHmmCUhsk8U7isdavjS6DEm0tz+f+NEnjOaVdrWsQGc8Ma5&#10;QPzT+DUtDOoj8ZNEnFipI/2qmh8dEY/0Jhj/AG647JHFCybW5HFNaBudqPHCDLNYlmIx/rAf6UN4&#10;5t9pB09hkdQR/hXGFxn7tN3AnjFO4rHc2/jiCJw32Rx6gAZrQ/4WFppjINjLuYc/MOK835xnj/gN&#10;M3c80BY9DPjyw3B5VnA9Bg1aj8a6AjtvhunkbuDj+tebBS69Rj3FAQRt/wAsyR2xx+dSkU7Ho58X&#10;aCZlk8qaKNR3Tc2fr6VbPjTw7JKg8+VYlPzAwnJ/WvMmVQTnHPYVF82cB4+OuRzTFY9gXxv4ScMH&#10;uJMH+9EcD9KlXxl4SDEi9Kg/9MTXi4J5Pyj6ClOAvzYb8TVXFY9zHjPwkwH/ABMYjj+9Gf8A4mo/&#10;+En8IzSrvvbdh/tR/wD1q8N8sDuPzNSeSCoOwH8aOYOU99XxD4JVg63WnD6AAH2xUw17wgeBqOmg&#10;EEDnj+VfPZhG7oPpx/hTlVcdhijmFyn0P/bXhFwQNS08DPZgKWTUvCMgyb3Tu2BvHb8a+eGRN2eh&#10;9M1INoxlf1o5g5T3eSbwozErqFgr/wB4TdzUUMfh9Fcrqtg5c93XAHf/ADmvDS8A9iOvP/1qAYiP&#10;b6j/AAo530HynuDnQokVIptMJBA4dR7561bgi8LTBVklsVlAIyHCn3Oa8IxG8YHIPqMUeYsZAXdn&#10;P8IH+NHOHKfRMdj4a6CaxbgYPmqT/OpJrXRXQDzrU8cZm4/LNfOLPkctg+y4/rUc38JWRjjr1/xo&#10;5w5D6JGmafJnF3Cpz0SQc/rUy6JpedwuV3ezivmoMfMHzuFz2xV1WJGBNIR6t/8Aro5hch9EyaFp&#10;pUBbng8j5x/hVeXQrRI932pTzyd4wB+XWvn5pJgdyzscdsn/ABpRPcgYDkDuck/1qXNj5D2ee106&#10;O7ZC+CRjO4nd/hVmPS9OO3ZNjg9CQM/jXiRurrIIbPvyafHdXpyxc47AEipUncpxR7XJ4W0meZZZ&#10;sNKqlFfd0yP8aI/CWmW8h8l2RD2V8d68VjurqRiHeVF93Y0oup1kCG4lx67mq/aEezZ7HceFNLuE&#10;2OpbDbiGJIz9c0+LwbpsdozIoUL82xFGc815B9tuV4N7MuDxmRqempXgPF7Njp/rWxR7Vofsz2Ky&#10;0CJbEW0EssUcbEplBzn8PTimx+HD5jqspZfvAsnNeQvq2oxkBL+Yj/roalXVtUCgi/uF9/MNJ1GH&#10;sz1XUPBltqFq9nMZDFMuH2tjHIp+m+DYtHtUW3lkxESQrv1HQ+vNeUPreqIm7+07gYP/AD1bn9am&#10;i13WG2lNQusHr+9b/GpdS6K9nY9fOnFnBCq4z/Ecj8qavh43CsxcICSCmABnH+JrzNNa1QAH7fcc&#10;dBvP+NU7rxFrSXoW21e5VCoJAk75qadSzKlTuj1ebw5PvBUqyr0HCqBj9aoyeGS1wQtnHFnneQp/&#10;kK4CLxDrip/yFLot6mWmjxbrnAOp3RK8Dc+K1VV30M/ZnoQ8MSxRrsAbB6he/TNL/wAIp9tdGmmL&#10;IvIhYfLnsTjH0rzl/F+vxoQNRuFX1Dg0228Y+IJASmqTYzxgiq9s1qT7I9V/4RqV2O+ZADnA2464&#10;qZdKmjkECbW2KArY4P615U/jHxGuGGpyE+mB/hTf+E28Sr01SXHuBSdW4/ZWPU5tKvlk8zYMgY+Q&#10;1VTw/fTyNIzSRuwwxBALfXFebHx74nGcak5/AU2Px94p2ndqP/fSL/hU87Hyqx3snh5oIl8wtHuy&#10;AdnU+9SQxLtZDJkRDDEgkfpXDf8ACc+JZcbr/I6/cX/Coo/E+urFJE118khywCKM/pUSnPoVGEep&#10;3llC93IYYUw3qF6D8O1ah0NlVd0x3jsFrzC28U63aE/Z7wJu9FXp9cVYbxr4hQqzX+SOvyL/AIVc&#10;Kj5ddxSpq+h6GNMlV2AC7RyCARUF/plxNbGFZxbvJwXC8n29q4FfGuuSn95ebsDjCL/hSnxbrj4X&#10;7Z055ReP0pOoxch29j4baws/KjkeRiwZy5ILN/eJHqNvHbBq3Hp9wqsMIobg4bv+Vedt4w19cqt7&#10;8v8AuL/hUX/CX62rZ+1HdnqVH+FV7SSF7O56YukXaZcLE4xyd+P6U4aRcMD88cQycqSTXm7+MNcK&#10;hvtu4+pUU5fGWvMC3245/wB2mqwnSPQ/+EfnJDAxsAPTFQX2hX72hhhcKpYl2RgCQe3Q4NcLH4r1&#10;0dL5xk9Nq/4Usni7Xu2ovjvwKpV2g9kd5Y6BPb2pgW3hjUdMvkke5xyasJot6hIGw568/wD1q87/&#10;AOEy8QZ/4/z/AN80f8Jl4i3ZOoH/AL5puvcXsrHfz6FcvCMsiZ75IxXN/wDCB3dxC0f2xGO4kuVP&#10;I3Ejv6GsOTxfrzqc6i5H0FNj8V66v/MQkH4CsnU1LVNmjJ8ONZktFt31vKB84CkDHAAAzxVcfCXU&#10;1vTdNfwSykqRuU5bHYk5qv8A8JVrrNk6jIT9BSS+Ktd76lNjt0/wpqog5GdtpOg6np9osTyxy46E&#10;0t3HcqmBAr4JztbmvPh4n15m41S4AH+0P8KUavq8hOb+UHr1H+FP21heyO4Fnd3EZbyG68YxVe58&#10;KPfWpgu4Y2jI5y4x9enBrk11DUzyb+cn1DkUoutSZyWv7hj1xvOKPa33D2Rt6b4FGk3aTwXgZ1O5&#10;R5ijH6V18dtczwqZI7c4yApOcf8AjtecJd3m45uph/wI1KtxOc5nnb3D4pOomNQseePhkA7jvUBb&#10;b1OKnYrxgVDIIVx5gHPQZoGMY4fjmnLg9aatvJNnA8tR03HIqEhwcEYNSBY3hR0prFW5FR5fHAJ/&#10;Gk2yHtQBOCDx+tCnnrUQEmPu0ASDIIGfancCYuAaYXFM2SE8ihoZiOF5+tAEmQaRAQSDTEjmUfMB&#10;n2p21z1BFICTcemaY2V96T5geho3yM2NhoGHnbRnvU9szT3MeQNoBZ/lH3QM/wBKrPExH3TU9pIL&#10;Yy5U/vIigJ7H/PH40AKbko/mDCxn1XFNeQNhtnBOCRRc480x/wACIoHucZ/nUCSs0f3frgcUATkc&#10;/L9aOi8mmAsfWnAHuPzoAepxzwaVm3DBNMJ3YwMUhYYx1NAw5DHJpckGm5B//XTvloEPVD160bj/&#10;AEoBwv3f1o3ID/8AXpDGqBz0H1pCqA8HNDsp7ZFICvo1ACghO9P98Go9uDyGqYY2fXpRcBpOfWgg&#10;kdaXH1pcY+9u/Ci4EIHPJpQx6FSPxqTA3A7T+VI2Cfai4WE80r0NNDt6nrSlCT0oCgA8Gi4x4b1Y&#10;inrJwfmaowp4z2p3tzQA4O543nNLnqCxzTQV4HzA07AwTu560gA7yuc9qehYL1qPDHr0qWNjGOgN&#10;AAUlHI3GmmSQDbvb8TUy3ZVSNoBquWYsTtpX7hYlMjKoy5YntToZ5I5o23NsVgSPUVExJYHI4HpU&#10;sZjEALA76HYNTtYUtdQiEtsy+rEdV+orm9cQ2+oRhBhWiByO/JqCzu30+486Bwj9+Mgj6VY1PVF1&#10;OZHeFImQbeGPzDOfwrNRsy27lGOaQkguR+NPBI6NzQ6xqNy4qPPPvWiZDHl2ZSGOQR35pRIsafKA&#10;B7UgUnjK8+9KRtGAVNADhKT15zTS+P8A69APy4CjIpC+B8y/lSAPM/zmjzc+lMyQc7BjFMZgBkgU&#10;wLi5KgipAwcg5YmqiFWTnj2qUTKGwBQBY3AsMrx7nFBkg3YZwG6YJx+NU55He3I7gfSswyvtxMrE&#10;AY55oA6hYisYkV0Kv0YMKjRpEyGCkHoc/wA6pvF5Ok28q4ZUnK4A55UMKbC74O47ecgE9v8AJoAv&#10;NIw7CovMJGcCovOHRjikJ9DxQBNvOOBxTwwxyaqlwg5JIPpTmnUAYoAsGQg9fyNOWTrwTVdTkZNP&#10;BwKAJw+BRuJqFcHvxUqFfegY9eOT1p279abuHqfyp4wR0NIBAQB3ppk3HGKfgLkGowAx49fSgB6t&#10;g8LSmRlOad7d6Xjbkj9KADz3PPSlW4fdk9KjfhelRA80AWvP3AdSDWXdXTGXEfyheM5PNT3kixQc&#10;Y3N8q/Njk1QaCVAF6kZ6kUgM5uprPnOb2IHpiiitzM0VPzTjsFOKrT/60f59KKKkBppw6UUUATD7&#10;tM/joooAcfv1MOn4UUUwGetB6iiigBfShepoooAU1DP/AKsf7y/zFFFAEFyfn/z61T012MpBYkfX&#10;2FFFIDaQDFSgD0FFFIB6qPQVXYDzDwKKKYx21dnQflUQAweBRRQJDyB5fSoXUegoopFER+6aYD0o&#10;ooAlzUw7UUUAOHWlPWiigYGoz1oooYDx0FN/xooqOoxx+8KdRRVCFIGenagD5aKKAJB2pvY/Wiig&#10;AYc/hTVoopAL3qYCiigBr00/foopDHd6cetFFAho6UgPNFFAySP71P7n60UUCJyB5bfSqrgenaii&#10;mA5e1ObpRRQBViOQ2abP0P0NFFJCZpN90L22xHHvsNRQc4z60UU2MdIBg8VFGP3i0UUAXkAIPAqs&#10;QMjiiigB4phJx1oopMBVJ3dalyeOaKKQx2TnrUqE56npRRSGKxOOtSx9/pRRTESnrSP0FFFIBkvT&#10;8KjUnzKKKYFHVOtt/vVS3Es3J60UU2ET/9kBAAD//1BLAwQUAAAACACHTuJAJP6JYTa5AAAsuQAA&#10;FQAAAGRycy9tZWRpYS9pbWFnZTIuanBlZwAsudNG/9j/4AAQSkZJRgABAQEA3ADcAAD/2wBDAAgG&#10;BgcGBQgHBwcJCQgKDBQNDAsLDBkSEw8UHRofHh0aHBwgJC4nICIsIxwcKDcpLDAxNDQ0Hyc5PTgy&#10;PC4zNDL/2wBDAQkJCQwLDBgNDRgyIRwhMjIyMjIyMjIyMjIyMjIyMjIyMjIyMjIyMjIyMjIyMjIy&#10;MjIyMjIyMjIyMjIyMjIyMjL/wAARCAFoAr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stxgL+NNAGCemKj5dgMnJOBillR4zsbrSGJvO3Pb&#10;2rShWCCJBLEjZ6uQKyzlSq9zW6YQ4hUHjOCPxxTSuDZp2ulWNxGXUozYzhQv+FXIvDtuxBaIDPsM&#10;/oKv2em3lpZyzSBNm35BHGCxPbtTtP1Od5lW6s5ViU4LGDBP44/StlExbGx+G9NMeWjAA9x/hUcv&#10;h7TwRtx7cKf6V11u+luhXyXHqTGATVC61nS4ZDDBbSSleuYxxVcqJ5mYcfh/Sj98cdDkL/hUn/CN&#10;aWOVEbfVVP8ASuz0+xsdQthOsaLn7wOARV9dDsnbAETn8KagmHOzzs+HdN6eXGD/ALi03/hHNNAJ&#10;MUZHb5RXoraDbKQfKj/75ApH8PQbMiKIf8Ao5EHOecx+G9NaUD7MhB9hVs+GNHA/49Rx2AFdPFaW&#10;J1L7GTH5oGQoT+ta39hREcRKcdcgUKCBzOEHhTRGGfLCk9qUeDdCJ/1bZPcH/wCvXdf8I9CTgwR4&#10;7nFNPh2BQT5K4FHIhc7OFPgzQy33X49//r0reDdDQbsHb9T/AI1258PQ7j+7QDrTW0KHIBiHJ9KO&#10;VBzs4CXwtpET7kHzduT/AI1Gng2wLFvKZSTkHcf8a7HUrDTNMC3NzJFChbYCwOCfTj6VaisrOchk&#10;iAYgdCcY/GpcdSlLQ4WbwRpbuXZn3455P+NEfgnTG/ikHryf8a7ubQ7ZHZnjyMbs5PQUWekaff2a&#10;3FoRJE5PzKx4I7dafILnOHm8F6e5+eR2I4BJPT86jPgnTxGfmf68/wCNd62hQ5I8r2yWP+NINCiA&#10;P7vj/eP+NHIHMcD/AMINYnJWVsnrwf8AGkHgO1c4+0suPY136aHHnIGD/vEf1qRdE2n7rdeu8/40&#10;+RBzs87l8B2yjH2tsn1Bpq+BLbbhrl8n0r0SbRVbkBs+7Gov7ICg5/8AQuaXIHMzz4+BrRBj7QwH&#10;40n/AAg0ZIxONo6fMf8ACu4Ojo0gz5v51KuigYO6XH1o5A52cNH4Ft2/5b5weRuP+FSjwNbK25bh&#10;gf8AeP8AhXbR6SFDMC+CemR/hTW0zK/KzKxzxuFHIg52cR/wg1sDkSuf+BU5fAkTYKz4H1P+Fdkd&#10;NYxlRKSfTeKfDpcixY3Op9sGjkQc7OLHw+t8k/aXB9m6/pTW8AxIwPnH1Iz/APWrt10ucSAmVx78&#10;f4UsunS5P71sde3+FHIhc7OBk8G20SgGWQ59/wD61MHhK3UcOx9ctj+ldw2nSE/ek49hVR9NlLY3&#10;vk89qlxK52cYfC1mpwztwegf/wCtTZPD1oj/ADeaM9CG6/pXTz6S3m/xk9zxTv7PXKq+4j8M0uUf&#10;Mcqnhu2ZgqtJ0z9//wCtSnw3ZljjzRg+v/1q686SWYGPcpHsKYNIYnBLZz0xT5A5jkh4atVbjzD/&#10;AMC/+tVgeGLY4wWDdfvj/CumGjzBwAWGOTwKvx6Yypg7t3rto5Bc5w7+FrV2A3SHH+3/APWpR4Yh&#10;YkqHz0+/j+ldg+kyvkbiOf7tWINGkAxuwOx2Ucge0ZxieD4SAXJH/bT/AOtSv4WtUO0ljn0au5/s&#10;eXgCb/xz/wCvUEmizMQrykn02f8A16fs0LnZxaeF7NuCCMdPmP8AjUh8M2iEtg8jruP+Ndj/AGBI&#10;cYlAI9U/+vSr4cl+bdcdf9gf40cg+c41fD1gpDGMMfdif60r6HZCQAQLg+5rsF8Lyv8A8vP/AI5/&#10;9eibwsyrzd4/4B/9ejkFznGNoGnFsGAfg5H9acfDVh5fyqcem8mupTwrMpJ+0Nz0+Tn+dOTw7Mud&#10;8xI9ClLkHznFv4Yseo3Y/wB41EfDNmB96XHYA4rtZdCfnDn/AL4qNtFkVRmQ/wDfNLkHzHHr4ZsW&#10;bH73PX79H/CLWZbkyj23CurOjXG7crnHbAqddKuAB84z33LT5Bc5ysfhC0ZMCSTntuFObwVaMOJZ&#10;fpuH+FdX/ZMu4BXPvhf/AK9OTSp14805z/do9mHOzjx4GgIz5soH+8Kb/wAIRBnH2qTP1H+FduNL&#10;ugpAlH4rTf7MlxkTgtnspp8iDnZxD+CDtOLls+uRn+VRHwQqnabtvbGK7oaZdbtxkPHbaarppFwb&#10;kO1wST/Dg4pciHzs40+DI0XJu349ADVf/hFLdzg3Mh567cV6BJplyqEB0545SqJ0dmZg+A3YKpH9&#10;aXs0HOzko/CDscs747EEc1JJ4UjjA3XEgyemBXUjSLpDkSFT6Bc1L/ZdwTkuDn/YpciHzs4//hFU&#10;GSZ5MenFKvhVXBZZpMe+K6x9JldgBIcD/Zp8elzKcFgR/u0/ZoOdnIDwh/EHlJ9iBUq+ESFwWb8W&#10;H+FdomnyDPzKPwoeylI++B9Fo9mhe0ZxR8LovV3z/vCmp4YjJOWkGf8AaFdZ/Z0u45kbH+6ajl06&#10;4z8jvn/do9mg52c2PDkUYKiQ4I7sKjHh6Eg72fj0YV040y4YgktnuStTrpkpBBOf+Aml7NBzs5Ie&#10;H4CQMPjpnzBT/wDhHrcA8OT/ANdBXRyaTK/yrJImOpC9acNIl8ll+0ytxjJUUezQc7OWOiW5GGjL&#10;Ht85xUE2k28UbbRhgOF3k5rpP7LkWcIJZyenC8VRu/Dl9aTCSZ2Ikbhic4H0pOJXMcnc6fNZxRzS&#10;ZQSche4qKMjy8dT71v8AiOIrYRsW5RxjP41zWSW3Z+b07VlLRmkXdFgkyDJBJ6fSpvMaNNsWUGOc&#10;d6rx+Zgsu3k8VMoYqFw3uM0hiIS3U5JodCoDMuRjrSkGJuQQfRqheUnA+baOv1oGG5PQ0Unmf5xR&#10;SAzlJXBxg0MxYk8k+9ByxH8vSk4AOOtWSOhBe5iQ8ktXT20e57VSpJaQE/z/AJ1zmnq8l9GP4s8C&#10;u/0uFJdTsYWUYQszcdsDFaQWpEmekaFDBc2IkVAQuN65yfyrJt4oWunSKDaPPA38g8dfYHIrZtzP&#10;Fpl7tBU7MR7e5xwap+H4Ztl39pOcSHkcAt7d+5610GGpr29rDMXYohKv0PzEfjUa6HZm6ctDHluR&#10;zyD64q5HKm1YxlSo+6eSfxqd5Vxv2kkH0p2FcEtoo4TEEQrjjA71AbZ5mGxY0QYJ2jBzVtGDKGXc&#10;q5xgjkUqRGOXcHwhbkHnNOwFZbUlcSJ5jKcgk5xSGyRyWCblPG3HH61l33jHSNO1B7a5ml81MZKR&#10;kgHHQ4qxa+LNDvF/d6jEp9JCUP61Kkmaeyla9i5FpNpHMJY7aNX7kAA1b2AEjHIGKgtdTsbq5EEF&#10;zDNJjO2Ng2B61cZQSFyR1JqjNqz1IiQoxnGfaqtxMY8HcNvBpmr6xZ6PCstyxy5wqryT/wDWqLT9&#10;SsNaB+yykOnDIw2sPqM0roajJrmsWI7kXEW4gL3OBk8Uy4nVY9xD8DO3GCKsuEjiBLgKMc47nisz&#10;VNPN9e2wDsqRktJgn5gSMDj8adibkF7DDdQsJYgV/hDLnPFR22nBdsksrL8oyo71sCONFWIoSFXj&#10;Pfmq91KyIdq7mGe3WpsVfsVbkJkRs23A4GeoplhHFaQGK1TZHnIVelPkJJjJic7hxlc4qWPaF5WQ&#10;f7Jj70CJfMDowfn6VE8UkcY+fKqMkip41H3mQjJwBtqQ8R7cYJ7Y7VVhFBrkxoN3PcGmHUHUDDj8&#10;amuI8g7R196pvEnzADBxxSY9yVtVwRlQ3uKY2oeeQsUahvpVP7Pvcqqcr1YVfEKQoAF9y1Fwshvn&#10;sEyVGRTGuwcJ0yO3rQ6+YuACFHTFRPAVOAgxSCxKly8akAHP1pDdgMpZS/vnGKbsJQYHIpYIjySo&#10;Bz2oAheOJnMkEMIk7lwTxVtboADMYHbgYFRsgU7/AL3qvpSLHuIO3g00FmWPtS4zt/WiW4Vl2spO&#10;R0zUWwhTtH40xd2BlOvFMVhzXaKpPllcDHPeqxuEKjC4JOc1O8JcYc8D2qCOEncW6dBxUjKsl4iO&#10;y+Uc544qEeW03nPD05AyRV1rcIrSsCAABkU0wAkdSOxosAtvPGWYhdjNyOaLi8XDL5W7sfmxTxbp&#10;hc96kFqrcBQeetMCIXAnhXbCjbe2Tml+374iFjG7p9KkjgCALuwOuaPIG4KB8g53AdaYh8BQxiQq&#10;A+MEinG6G/YqYIp+xGXHQYxVZo8SsucsvQ0CLQuD0HX0FIJRv6Hb/CSc5pkaYYk4H0NB2b2APOfW&#10;i4yQzHzGwfbipfOXIBJzjrVcD5iyjiojuLfjRcVi0wJIaN2z6Zpx3dTlz9elQ5LRg7Spz0pT8zbe&#10;nHNAWEUsMAlyM5yT0qR3QEgtketV1YKnJ4zgc0HoTxSHYjZwrMMcHpUYly3Tn2pJhxnPNRxgAe5q&#10;WxkjKGdfndcdgxq2u5VGdxz6mkt4VI3NyfWppNi4POQOKpMTFjiIHzFmPuaeVUNnbz34qKE7SZGY&#10;+uKeWD/MOxqgsNcYyQvPtVOOCVNQWfzWMWNrREDGfWrpUNwSQOvFIUCjPOM5yaAsJJjByME+/aqE&#10;lmJ5opg7IY36Dowq68Ybk/him4KDccg9ccUrAOJDKxZVA9T2qoNpmJ+Xbj061DNMZXI5479KhVnE&#10;qnh1UcCpuFjVUAfN8oyOKhlZQenToQOKYryMwEkZUZqSUZQkbhg9qBkBBQCTAINM83GcIee4FSAn&#10;7o5zkdOlSRLuO707UXGV3uSpxgjimPcBsc8dTU0yA5Kgj1PpUSwqpI5ORSAgMu05ZgF7cdamhl38&#10;sox2wKZ5JbIbPB4q7FCGUAZAxzTuBUbPnYjU/Wp/s5eMM4wG9yMflVhbXjO7GO5qeMKY2TcGFAFA&#10;wgsmFKg8d6YtqIHYfNk9fmJrSdQAzZzj1qheThWTawJY8ihuwELRo+VRipyPmBxRf2y/YIWV3Zg5&#10;ABPbHrTQfN2g4CFuQBV29ijGnxjJyJQee3B/+tSeqA878U25XSZGbOVIOPTmuJR2cY/EV6V4pgzo&#10;N0+Og4rziEBxnoMDFctRWZ0U3oTRZVlzxjpVnZnac/MelRxj5SSp4PUVZ2DYD2+vSs7mg29mEqKA&#10;BhRjdjljWa2e34jNWbhjG4BUHPIOag4dxyRk9uaBDfw/WirOy29Zf++KKAMdDgYI696UmgbG4ORj&#10;nimHGcqDWgi/oqs2qxnrg16Lo5EfiaIj/niR+hrgfDaGTWF7KMfh3/pXoGkhJNelkXJVIR+ecf1F&#10;awRlM9MsHaS2Z8l8Nzg+wqKxRWOoAbtzTE+nPHrT9PH+jhQoGSCOPYH+tQafIqJNNK6rvmkwSOuW&#10;/wDrV0GJsLEkagEMSwxnGSKbceYkLssbnYMgDBLfQVOh44OQAOnalYhskbeD1NAGXbpqMkrPPIIg&#10;OFBX9aS/mltoG3SDzFIy6IeR3NXJ7iVZFSFFckdaiJaGzlecMWVHdh+FKWiKj8R5j4ct7HWvGepf&#10;2mqtC5kYFjt539eo7Gu9h8L6DMCPsMITjYUkOT+tcL4W8JR+ILOS8nunjxMUwig5GMk8/WuttfAW&#10;nIoIuLoEcbsgf0/rWUEzrqyinZPY6HT9FsNJZjZ24QnI3MzE4/GruDtByAcGorSD7PBDbKzMkS4D&#10;N1NWBkYGAMDkmtbHHLV6nGaogvviNp1vKV8u3haTDkbSTnsfw/KrWtCOHXtGW0CR3Es/z7VwSnfP&#10;tWfq2n3GqeML6G22LLHbRtuJxxgdD+NRWsV5oeq/bdVtp7xtmIpYsMFGPrWfU67Ky12R2cm0DDbc&#10;Zzz0PX/Ckj5Bb5QfWufn16TUCIrCyn8xmHMijCjPPet23EgdhICQDgHjFa30ONxaepz1/qF7qGpt&#10;pWlKq7OJ7hiPlPHANM01NQstUTTNQljn81DLFKpyVx1U+tOka98O3F+1rp5uoruUyxuDwpPVW+lL&#10;okWo3+rvqmoEqI1KQoFwAD1/rWbvc6Wkou2xsrayb1III9MVzemarcrqc/2lmazku3gjk3D5XHOD&#10;9f6V17DerbTz6g1yOkaWLvwy0cgIE0ruWHUNu4b8MCnIzppWdzX1a8GlafJcyuM52oPU/wCeadok&#10;lzPpFvNcsDJICxPtniuWa3vtQiu5r9TttIpI4k7OwHL4/Kup0Zh/YtjgDb5CH9B/jRFu9ypRUYW6&#10;k1wFJ2gjNULlmjQKNu4jvTpzqqXbbY7SSAng7iGAq0YEYfMwBx39fyqtzG1isjJDC8znaoXcxApy&#10;TpcQxzROGjcZU+uai1u1ddCvSjZPkseDTNHgkj0WyUjB8pTj0pdbD5fduTKylimQXXBIz608R/Mc&#10;gZ9KzbFd/im7U54t4xj8a3oBHPCs8aOA/wDeGCOcc/lRuKSsVhGvIIxnvjNZF1q1hYsYZb6NJX6B&#10;csf0rW1eCSbTbiG2kEczJhWPY15tDZrpU6nWtMeRXbAlD8Z/A4P86icnE2oUozTbZ21lq1lqEjQx&#10;3KNMO33d30BrQNvKMMoUexHSuPYQ6zqFrBo1iqGGQM06JswB/nvXbarqSaVCJDmSdmAijH8Z6U4y&#10;ursKtJJpR3ImgmCgBhnpkrigWrkHLdDxxVew1iWbUjp97C9vdMNyA8hhW1t2RjBzx1HrVp3MJRlF&#10;2Zmm3Zckv8tMESs2d4I7DNWXkzJsbO30IqveFLTTrm5GQ0ULMv1AJoegRV3YivF2QhEGSWGcelV8&#10;MrZHJPbFY+lWerarp8WoR6g6MzttR8bMBiOT+H61s6ZM15DKsihLm3cxzKOx9R7HmkpXLlDlEjB4&#10;aQhfUVcicbDtXgdMnrVLW7n7BpktyAGkTAUEcZJqCIa9CoZvss6YyVHB6f8A66OZJ2FGF43uayqp&#10;QZCgnsOaVUymM4IPIxUVjeR3dnFcRnEb84J6H0qC91Uw3n2W0t2uLs8lAeE/3jTuJQbbXYuOhx8o&#10;BqCaNi6OMcZBFSaXLdXCyi9gEMiNwQcgj2qyUDj7vRjine4pKzsUeSSdmDSRQb5mcEhc9xVdNSll&#10;nnWGyknhhco7qR29BWpZz291AHiYEHt0I9iO1JO45RcdyqyNGjBT1qDBJGMH1FaUkasx9BVZwkIy&#10;Bnmgm40bi3BFNbeQdgBIOKfC6sGIGD7084UccZ/WgCqgkaQKUUY4AqYxuAcgY96V1bbvAGemf61O&#10;SvljcwOODnimNJvYoTKxAbAHamC2kZ92Vx6VoFUljKgnI9qI4tqk9TU2QPR2YyFCiYGMd6SRDIM5&#10;wfSkkdmcKoAB4qzHGPKAJBxVIRQKyMQpBK5xkVMEaPnIFTheSduE6YpoiLsWdcY6c9RTsBBJI2cL&#10;gjuaSOXzdynJI4wRUxgQM2Dz35qs0MyzExZAxyaQE+doPOD6gVG6sTtxgeuO1SQxkgqxPByM9alK&#10;cnrzTsBlSRDcRyD296SKKbzQRtI+laMsWXUBee/0ppTkBMBqmwXKk4lYlkIXHBFCvJ5eAwyBV4xE&#10;naTn3xioGjRT83HOBSsO5U8s787yQeakG9VB4AP41YSILkswPoKVBsUk8Htiiw7lc8sB3PakS3Mp&#10;zuOfarClVAKjLEZJIpRGyvnnGM4FFgGJaDftYnPrUkcaAsqSZx0GasBlPTPpzUJt1R9yj8qdgGTO&#10;gRsv35GawpNVJkkSBhlT0HU1rXUEo5jTC9TnrWR9hWS4ZypVs4yoqWBt27vcwqzDBI9OlVLiAh9+&#10;ATnir0cKRQCPexGOucVWuGOc/LhaAKaxuIgvQ7zz6VdvFJ0yTd22sP5f1qCJvMR9xwCR1FX7qMvp&#10;syoAf3ZIP0waOgHL+I4zJoNyG6+XmvLINu0Aegr17VE87R5QFJDRAk5rySOMogYjnt71zVTemW0C&#10;kZPSpJAAozyMdAKhhRW4zg+9TqhkYKWVcg8nisbGpnyYLkHikjk8pldVDNnoRUt1Bs27xgkZznrU&#10;BLZXIHA600Ik+2Sf3V/IUVDuPtRQBSfaOgqJqdkh84yT60j89qsk3vCCg6izHgcgH8K9E8OgLq92&#10;rIAwRGKn2I6V594XDoJHyBzxnpXofhNPO1y7Y4YMoH05H/162p7mcz0W2KRLL8nCnJwenyj/AArN&#10;02Xz4UtuFGS4yASMk/8A6/xqa6kuY2lWIRBGQEseeO/FS6VZLaq07DDOigqOFyPTNdBiahykR4y3&#10;fBxmonj3fvOUb0zkGpAx3qWY89FzQx/iLH3AoAp20bLdOxBAxnimaq0sum3SQKXdoGwncnBq/kcs&#10;DSbVOMqPY0NXQJ2dznfDWmz6N4dtYGi/fMDIwPYkng/hiteb7YYQ+FUdwKvqBxwM9KbsPIJJ54pJ&#10;WQ5S5ndiWkivGGGN2OeOam5J47jp60xY41YugKn0o+8SOcnt6CgnYzbfTZY/Ed7qMhUxTQrGnrxj&#10;/CtFgRjacD0HFK5OcZ5HSkXceCtCVinJtjQWw2QRn0pjJnGc9c9akZSTuIxjjmkGf7uaaJdwIwAB&#10;xVZzId/G4E4jxVk8Ac9RzTRgZ47Z47Uw1M4hkOCSj424+tQ6Uq6bp8VmSXC5+b1ySa1pI0lBVxmq&#10;UlkxY7TlaVgT0sOkt0njdWGAylST796ytKlW10tLSbi4tSYXQ9VxwPzAzW7GhSHaeaxNTVPtckyo&#10;A+0Kzf3setJlKWlmDXm5wGHfnFWBD5yZQj34rGUkyHHPNb9sB5fIPPpQncTKU9lLcWFxArEO6FVL&#10;dM1pWULQ2EMUu0uiKpx0yMZq2oBjxgdKSXIHC5quVXuLmexkRQG3126udmY5IkCEdSRmrm9pBjdt&#10;HU57VKYSQzcL/Ska3DIgC/e70rDcm2c94iv202wFwiFyz7VLdAeev5Vwc0up67epEWeaRuFRRwvv&#10;gcV65cW0ZUxOiOhHKuoIP4VFZQW9vvaC3ii90UL/ACrOVPme500sRGnGyWpFo2mxaTpsNugUMFHm&#10;MP4j3zVDXLK5uJ7e7sdjT2jHEcuNrDt6VsySrGn170xdwYY5yMgircdLGCqSU+Y5rT9M1O511dV1&#10;YgNGoEccYzx25HGOT3zXTNEtwFRkwitu2Ekc0o5ADbiDzT0APzbcdgxpxjYKlRzd2N+zxbgWQAet&#10;UdaSM6HqCqvPkN+IxWi2c9eg9OtQXUSS2csE2cTIUJXqAeKJbEwdpJnN6bew6L4StZJmBHl5RCeX&#10;YknGPqam8N2d0sV1qF4pSW9k37DwQo6cfj/KlsvCtjbXQmd5p1QZRZDwp+lbwdGCuWByB74/wqYp&#10;9TarNWaj1Ob8XQu2gT4RgN6Z9eoqO+vtZa2kjt7Ax8cSbS2B6itvXLV7zTJ7dMMWXcoPfBBFVI9e&#10;ijsUWSKRrxQF8oRnLN/KlJa3HSl7qVhNHhhttDg8lvMRAWJIxz1INVvDqB5tTmPLNdupOcnAAwPp&#10;g1q6JZy2mmt9pIWWaRpXTsuegqOe2miuWn09kDSf61H6MRwCPei1iXK8mu5ZZgigscdhUcHOWPPV&#10;s5othLPBm6SNZAxwE5GKtImB2Ax0A9qoy2Zi+Hht0xm5LPPISR1+9im25L6/fNAP3SxIshUdX5/X&#10;FEVhqVtbPbxPEqea7B+SQCxPFXLWwSwtVSMFsks5bqWNSjSUlZ67g8l0txGsaxGEn5izYYfhSnBl&#10;6ce9WFZFwTkZ7VBkedwQ2V7VZk2VL25+x2TzW6ZlJCqM/wARrMlR9PminN89xdbgGhPIcE84HbFb&#10;stslxDskVTGeoxUNpp1nZyvJHHh26u+Wb6ZqWm2axlFLUkmEcimLBIABxuwfrmq7aPZSOHZXbPrI&#10;2P51oEJgYx1xxVG40w3s3N7Oq7f9UhwetNoiL13sinbeXb63FBYszo6nz1zuCEe/+etbm5XlIUjc&#10;FG5c9M1hiyXRru1WGVmiupdjI2Mgn+IGt7AwcEZ7/hkUoeZdWy1Q0r/dUD8KkEY2gcfSiJWKgk4a&#10;pdo3dz3rQwuRMmMZXGajxsA+XPfrUjylcjg/WmAn0A9z1oAhliwd4GDjpil+ZCoCliRkntTkY7yu&#10;/f6k5qVsqoOAR2AosAwKoOeRgcgc0DHU9D2p6gkbioAxnrSFgBwBj1pgMZQ3sKj+zAvuBNO3AHPH&#10;51MoyoPGakY0LgetRSQLJyT9BirWPwqGV9rDHWm0Fyo8Qx8v3v502FcHG/B9+aczsTkru2+marlm&#10;dyemRgCouMteSC/LjDdAO1TRxKinqTmo7eNiCduCOOTUxHzd+lNIBGSNWztOWPApr71JO0kDsKkO&#10;Bhxk4GOaRztGSTTArpvkQMQc59aMJEuMe/rQZQp6HPYUycNIhG0euQelSMo3coV+CcGs6S7yxBJx&#10;ir00aeaAwY5GM+lUp7fapYHAHY8GpYySG6IIXPAKjd6it2Aho5VJHMbgflXKIzrKuUbaxwOK6G1f&#10;5lBOM8E/UUdAZltKkulyxqM4Ujj2rx6UMt1Khz8jFeOwBr1qJGeCSFSVwWXPfvXluoQtHqd784AE&#10;p+pzzXPU7m1PsMDLkFSRzjmrkMRupREpyevNUiUbYVUp8oyM5yasW0727nb16bj2rI2G3CrHKYi2&#10;SBjoePzqMovBPOfansGeQs0hc+uKnMUqIPl3JjgjtSAqbE9R+VFS8+lFAHNhtowc5P6VKuXG0Y59&#10;6cil1ABUn7vPt3oaONApVzuPVccitCDqPDkONPZjjG7+p/wrv/AyBVu52/56BAfpmuK0S3caGCB2&#10;z8vOep/rXo/ga226NG5UFpHZyPyH+NbU1qZzNXV5bmOaFIIMxyHYzc8CtWymf7HvlQoQehOfaqep&#10;73iiRc/M+NwyMcVorIHDIufmGcr1HQVuYjo7sSr5iDcvTI5FVb7VIrS3EkqlVHbBzWgPlQDkheBn&#10;r+NM2qQpcBvquaAMqHX4pkTYrtvOFGwjH51pxTh2IHPoMGmNOol8pfu9AwHepjKqqAcgng80ASq+&#10;/hcZ4p0jYK45Oe1Ee04IByPaoy2Cc9e1AEq/cO0jHvTd5Dc8/hTkGVGR+uKXp3BNAhGJIzgflTDv&#10;2sV5FSbQ3Utn2pBgLjnigCFXkZ2BXgdM1DJJJhvkbHqtW92404bV70AZ0Zkk7sVXuaSJ5tkjSLhd&#10;xxg9u1Xm2qvA6VEEwD6EdPWgBVfKD12jn1p/zbecA1T+aPKAEY+tOinZcbufrQBK0u1GyMc8YrMv&#10;ojIGyOvtWngOc9x2oKb3yfyoAxraz3rxwfXFWoofsaDzZCADk1qqiop2j3qGSA3CkMMKeOtCQFe1&#10;nWRmbdwfWrZJYYAH1zioTaiBCUIwBnmobO6NxFK6qTtbHB4piLUuJE8sOoJ6807zVVAwK4A6ZqFG&#10;z7E9ameJSBufjrQBUuLsFVbbnsaSNlLbNwVR15qzJDGQMjPSo12/NhV49qAIvtEWCq4OByevpUPn&#10;bkDRfKdxAJ9avwxRBeVUE9eOtPFvGnGBgnpjpQFzKOpwIcEkEDIPr61YivonAIbtwDVk20LOF2rj&#10;p92neRFGv3FPblRmlYLlS4vBHbySj5ggzheopI7lniRniIDLkZ79KumFGDJtUBhginBQMbgNoG3j&#10;tVCuUI5C8hChxgkn5T+XSm74om2hW65PBrRwrHG0j0PrVaRAJQqke4oC5B5oYn5G24/u04lQ3meX&#10;lh3C4NWVXccYyOn0qVYwh4/MUrD5n0KikspOwjP94VXkdSwUIeOc7a1WGQOaaybl6UNCuYryLHkK&#10;jJ34GBUyT7hnP51bkg3oOc8YqJYk244yPWlZjbREzlevT2qKWfC5GcY5q3IuExnj6VWZCBgKWB9O&#10;9NoVymzrMQMsD2qeKFE3E5GMY96kih28uuD2FPC7mHOQe3pSsMid/m2imswCkfKT7CrDKCScYP8A&#10;OoQV3HAGenJoADtEeTwRzn0qgdXjEhjhgneQHAxH1+hq/MY44su2FPHPrUhhBjBXOD054pWZUeVb&#10;mdDbT3lyL+8jEXlriKIfwZ6k+9WvOVhg9VOeB1FTTSJFGPl74pYwkke7kA8Yo2G5cwyS8WPgcE9K&#10;cblWU7STtHakEMcs3msM7RjBqaC3jVchB8xz1p6k6Gd9sHmFdjkl9v04q8JFCYZfmzj3oa3hXLkH&#10;rk4oWPzCCygL1APWhJoV0NON2clf0p64RgQ3A6AnmmyxooDBOvGacvluv3Rn17UwEaQENlcMfTFM&#10;aUFdvtxkipjHCAOMn1pnlRkg7F49qVmGhXfYykN8vvkU+O5BUqqA7f8AaHNSNDEU4VM/7tRmC3WT&#10;cY03HuBS1KCK5Mi7im0eoINTOxVA4UZ96qG3SAkomFzxVpnLIq4GSKab6isVZJptzKqrtPNR4Y/K&#10;yhSejVdbYpPTNV2IkPqoH60mNEMcrxuUJB9DVmN+cPgH1FUHYmYbR0NXId2WL8kcjAoHYnOAWYuC&#10;vpTVljlRiSME8U2VVZCF4yMGq0MbRptGSM4GKYhzwDzB8+R7GnZAbCg+maGjRELH73uTTFO4A45x&#10;60mBUvEKtuOfz71ns7gfN1/3q2yASFkUEn2qjcwIwPAJ74HSoaKRnXMqLZx7TiTcADituwTzrdGz&#10;kkA9OlYksCRQsrFmTII9RzW1pqtFboAWKgcbuDTSFIp2dvtN0WH/AC3bGewryjxND5XiS5AHBwfT&#10;tivWnk/4mt1sPBwce5HNeYeNoGXxK46Fhx+dY1F7ppT+Iw1f900a7cZz05qQOSNvZu9MAK9xkcdK&#10;dgkjFc50Eg2rHkONwOMVI127RtGANueSKpzTjeFRSD39jU0bM4B25Y8mgQ7I9aKfu/2f0ooGYcZI&#10;G5ApA4zinTy/LjaAMY3Y60sUYdk2Pg4PFLNHuaLBBDEZUHOKsg7PSyLbQ1O7qmR+WP6V6X4UCppV&#10;smOVjDHB6ZJP9a8nmLJaRRK3QAV6d4Tc/ZWLn5s4APoAB/jXRT3MZm7fvh49u4oAWOeg7/0q7bjB&#10;jJ6ygEkdh1rPnCSzLGrdCO+MgVYDkRRx854HTB+n61sZlxiHfI3YHpnFPPruOMdKIkdEAbr6YrOu&#10;JmEg5bPQgdKALUEeW3AnGe9SyJ85JzTIZVKhCRuHapZCdgyO1AExJEYPbFNCZ+YkikILKqk8Drip&#10;AMnAPAoAlUL35x7Ug27eOaXnHWhV4yM44oEGTjg9qYMnkg5p5wQc54oBwg5/GgBgxnjJoOTxnH4U&#10;vOeTgU0HnPrQIa42qRyeMGkJ2gE9MVJ2IA61HKG8shRk0AKmNuD79TmkMSE5K9aVP9oY9qRpNozj&#10;IzigABGTgcdAfWlxxkcmqs9wLOxnudv7uFGfb3OBmuDHxB1GVx5NrDg9FwSf51MpKLszelQlUTa6&#10;HpHOPek4xXJ6V4xM9zHb6lbfZmk+VJMEAn8a6s4RWbBwB3qoyTIqU5QdmR+aqPhuQBmqlxexWqny&#10;0AZj0UVXv7y3tZwbmZIx6MQM/SobC+stTuG8hlLKcYYYP5UcyEoStexpITIMkYOOtKVLSBdxAqYI&#10;qR5GMD1NOIy3C9PSgjpciIOVUHgUnlj5sfpUvyedjPzY3Y9B9KCh3c/p0pgyE7lXjr71Zhz3wQe9&#10;QvGflKOufQ1KhIx0J70CJSMsOgI56UgjYn5iDTwwK/7PakLbee3WmgGsmAcN+NJhS2AxJHbFRM7s&#10;2T0/KljcFuoyaBDiwJAP6VG6qrAAD1NTgD1z9KTaSw/nQBCow3zfhUucc4H5U0+g69c4pQ3vzQAw&#10;4DAdaUH3rH1nxHY6OoEjeZN18pSMge9aNtcLdQxzoCEkUPhhg4NJSTdjR05KPM1oTMQDjqKYVXOS&#10;vHrT942+majZsfSmZjWUE44x9aaU6AD8u1OOCCRg+9AJOcY49aAKrDGcHOOvFRZ52oMEjPNXyFCj&#10;cRu9qhMQLZ7mkNFURMSNzA+ooMQDfKtWljx6fWnCPBx3PeiwXKwiGwHAYdcEVaCKY/lODjNIy5GA&#10;elPRSqZAwaYjOu4GfBBzUtsgMW3PI7Uso8tiwGSevNRW5yXBPf1qepXQsAKvHrT0XaPlI/pUTpjb&#10;k5PfmnBx0GKoRIw7CkRWpjbyFCkAZ5JpZHaM5B46UAKwYJg4xVdcp8jFTubjIwf0qYrI8eA+CfXr&#10;TFt/kJ3Hdnq3ap6ldCSNeCB270OpVSVIyf0pwPuTjrUbnAJJPsKpiSEjAOckHHHPFIyqwCkjI5qq&#10;8zjIIGKaJD2b3weuKi5RaQBVKtytRySdlwV6ZzSBXcZU4B/vCgxhAeOvegAkDctnj86if5VO0075&#10;yOGP5UxoTncWAoAaAsZZyenQ01LhmlJ5Ax1FI+0wnrjsKrI2xGGSe3FR1GW5LqQfcA+bsaVLlxwQ&#10;BnpVRS8k27qB39alfqPlzVXEWSQ/JGaYTtHbFQCTYpJzjPaiNxM7D5h9adwJ1i6Nuqtc8IwXlj1q&#10;4Wwu1QSe4qIJ5hJdKQzNnj8+yk3L0G4KO+K07Q/6KkirhcAnPbpVVxzKm04IOSPSrOnSxm2VH+6O&#10;OtDEVZ2ih1FJAMiWLGfcZ/piuA+Ilt5OowTYPzLjI/z9a73VLpd9qY0GxWZM8ckgVx/xAj8ywtrg&#10;EsC/5dc1jP4bGsN7nC+Wu1W39eoB5qYYUcfOo684NQRbWwOQR3qYEKvPQ9q5jcL0QkK8KlHP30PJ&#10;pkbuiEqwXd1qRvmUHpUTghSvc98UXAX5v+egoqLa/wDdP5UUXGUVXyGEkhYBhxip7a33yRP5ZT5s&#10;nng1Vku3fakvI6jFWtNkM08S5OA3H0rQg6loN9xbxgcFx1r0/S4YooEQDJbPauBsIjNq9ovbcD0r&#10;0m0QpCPkJVu498V0U0YzHPJB5oWMAscHr90CrdxPFbXMW/kkjkZPGKz7GAyTr5rHdu4XJHQ1dvIW&#10;eYMA21Ac961INKOeKWMsshwT16kfhVQ24eRpEGA3rWXuliZSkeO4JPWtq1lM0YcpgnrQIS3tTGSd&#10;ylu9PeZS2wk8cHApsrO3yrkA9WFWdq4LEDdj86AABg/9M1MCuSN3NRAAuTx071IBz2oAfvRF3dPW&#10;hSvIDCmuFYYYA0uC31xjigQhYhgMqVPU0oYktkYP8qYyjOeBt7mkO8IMbMdznNACt8+Fzj1JNOLL&#10;1yOO46U0Jn37nPajZtzgDmgQoO7BBBB6EGmnHIPOelKqjaAMDHpQUzj60AKMbeCPfNMMasfvcdxQ&#10;vyk8d+9PK5GcDNA0Yfi24a18L3rJyXXyxj/a4/lmvP8Aw1rQ0Pzz9kSeSQ4Vn/hxn/61dp47uFi8&#10;OmIrmSaRQuOxBrC0LXdN0rQY0mtRPdF2JBQHjtzXLVb5z1sLaNBtq92SQtqPjPUYjM0cVtAwLBe3&#10;fp1rv5Gj2qgbPAHPcCuP8MQ3F7qtxq1xCLaORSqRquA3TpXUxwh22lsBTj8KuLdjnxU05pbHIabo&#10;P/CUXUuqX8rGIylY4lPQDHX86u69pdro1nFdWKeRcJIoAVyd/WtC78PX9u8raPdrFHJy0T8bWPcG&#10;qun+E746il1q10JVQ58rcWz/APWpcz2sXaLXM5fI3ZrT7davDICqSrhgpwR9D2Nc/bXt14cv103V&#10;XL2Un/HvdHqB6NXXiMjcQTnJPpn2rlfGMiTQx6UieZdzOMDOSozxj6n9DVTk0tDCglOpZrQk8PLL&#10;qmqahq77hE37mEdtowfx7frW9cGOCHfI4Rcj5mOBXOaJLceHp/7N1TiA/wCpmHC8nOP510lxb28p&#10;iEyh0DZ2ucgnscU6cm1qLEQSnpsMlXah8tQzY4B4qNjIk8WFG0g7s54OKusu0D5BgDg+lMOd20Ad&#10;TkH6VoctrM5vVdXvrHXYo7aPzYEt/NliHJK7iCR+lbcF3FeW0c8MgeNxlWUcD8fWsu5UxeLrKQr8&#10;txbPEQPbLVLc2raNK15aKWtHbM9uvRefvr/UVKbudLhFpdyto1zPK+oRzOWMN06rnsueBV64vltZ&#10;BAkZnu2+7Eo6fX0qpobxfaNXniIdftG9SOQwxmrGhxgWZvJPmmuWLu3tngA+lNO6sKUVFt2Gvfaj&#10;aLHLdQx+SWCsI8kpk45rWbK9Bn156Vn6vOBZtaLhpZ8IqjsSetWpFdoESOXY+F+bGc9Af5U0zOaT&#10;V9h5zuAGSDXLeLvEp0pBZWZBu5EyXPSMev1rqSdzAc5buPSvNfE0cUHjEy6gjtayOjjb/EgXn9f5&#10;1NVu1kbYOEZVHzdB3hjw8+qT/wBp6ir/AGdTlRIeZT6/Su6a5hhkSKSVEkk/1alsbh7CuUvfHURR&#10;LbSrVnfhUBXAUduP6Vz+s2usC0i1bUSQzSYXLfMuOenYcVEZcux01aUq0ry0S2R6j17cjtTCoB+Z&#10;/fg0xZw8cbBuWUMOPXmq0V3FPf3EC5Dw7S3Bwc1unoea42bRcP3gMcegqVSBlugqmcnaATnOcj0q&#10;RZgnykhv5UXIsUp/EGlK7I19DlThlzg5qD/hI9JUkC8Dd/lUmrUltaGQt9kt9zHkmMZP6Vj6XGn9&#10;va26RoEV4lACggYU5xUNu50RUJRv2NO31rT7q4WKOb5m6ZBGf0q80qyRn5iBjjtzUbJEwyURcDIP&#10;ArE+23eoTvDpEQEAOHuH6Z9qrmtuZqCk/dOhhYlcFemOaexJUjcF96ydMuLuK9ksL9g82PMicDAd&#10;Pb8fWpdSvfsvlI5CtLIEjGPvH0/nRzKwnBp2JZ5AkgRuVI5470yGLfls/ePcYohhM2XmGehqcxgS&#10;rIJDwfugdeKSdwa6DyDwMZPvUEzqjcYBPSob29uItQs4Y1GycsCzdRj2qWTZuBbO7+HH607g42tf&#10;qOjdipL4+lSsquB/EewrCupbyXW2soLlYo1iEhbbnv0rVsUlt4mSa5Nxk8MQBj2qU7lypqKTYhkd&#10;p9iDCY+ZvQ+lXQmV47D86iLKmQoyDz0oWUlSeRVogVgx9vpUUwYqB3NZcmvxqzL9nuPlON2zg/jV&#10;q0vEvLNbiEs0bZxkcmlzJl8kkrjzF+8APYUzZtXoM55NZ39qXJLCPT5jz1YY/WltdQlvLqe3aEo8&#10;a5Yk8AntWfMU6b3NWJnXoFYd+ac+1VBIwaZHuXJYDOOSKkdGljyuM4q0ZsqmQsxCCpNpYAkcjrTo&#10;YzGTkEml3cklTTEUyrfaGVV+RBwc9aDB8qsF475qzvGfliYtnHApcsVb92cVNirlNYtoyOQO9IVY&#10;r6Zq3kGbhDjH+e9MZiRjyGz+FAiuVxGFxSJlPlOAe5qUll+YwufpjioBIpbc8bgnuVxQBajddp7/&#10;AEpoXPzDcDUUeNwx0I61IAcjAyAcd6QynNKEkYZxVCznXY+W/i5LcAVoXiMJC/HT9KzbO1iuLmSO&#10;4QFNwbGSMmkxo0L+3VtPDYDbZVfj3Fc14xti2iSA8YOceh611t5Dv0+dQeBHkAexB/pWPrFoJ/D8&#10;wLbvkDbvXj/69RLYqL1PH4g/BPbmp0YyM/IB9DUEW8ZTHI/xqeJcnIxnvmuZnQh3PBxx2xUnlkw+&#10;Z5mCOgoZ22iP06DFPUbvlP3Ryagdhu+X+9+lFS4h9GooCxynUgnPoa1fD6A34yMBR1NZTAs23JBx&#10;zW74bX5pnIHykDNbIg73w8pOvRgnG1ODjvXf2+8QTbxxGeNvAI4xnnNcZ4UjZr64nGDs4B/Cusnm&#10;8qyLZIZTkk98DvXTDRGM9xbeaL7TJLuGV4wD0/zmtazf/Rmkwd7ccAnNcfbXIa5eFQrOQdxA4HNd&#10;jb/LEqA/LjtVohjY4kkIIUH+8etW1CiNQgxj3qMABv7v9ad0IwOxpiH5UEDGTnjNG4pktzzTC4GO&#10;BkGhpA0vlhcsccUASxEMrPwKkQh0B74qEN5YKd/p0qRSojX17D1oETDp05pecc9aiBkIfOzn/VhT&#10;z+NSrl1+YYPoaAGkbj0wfahh82f0ox7YIpduB0/OgBqfdBDEetOJyeKa+AOlRBiCP04oES55PYUu&#10;M9KaM/3fxp+BQMMYHIp3H4k0gA9KXcKAM/VtIt9Ztkhn3jY+5WX9aiGgWUIT7NaRDZ3K5OR9a1Qc&#10;qKXd196iUVe5rGpNLlT0ILe228vgMOgqSO32uWJHPapc/d96cMDNFiXq7vUcOeM8elIDkH096iaZ&#10;s8LTlk3CgB556YxWeuk266zJqRDNO4HDdFOMcfhV8HAPQikDDOO9Fr7hGbjewyeGCdQk0KSKDuAY&#10;ZwaWRFZlyucc8dsU0PkYPc04Y6A8jrTsiXJvqRxnfHlmD84O3pT/AC+eTjBBz601cByBweuOwpSy&#10;7cc57VSJZUurD7Te2dz5uw2zNkY5YGrjAMNu04IIwehH+c0m7k+w5pAwwPm6etFhuTdvIoWWkR6f&#10;c3UkEjCOc58sjofb2qP+yod7+TJPCrclEbA/D0rSJDMcHAHpUZfGSRweNy0cqG6jbbK1vZQ2jbkj&#10;Z5P77nc1T7l6gD8RTQ3JAJx704r8wOKdktiW77ibsZYHjHNQXthbaipiureOWMjjeOn0I5FWSoHO&#10;MfWk3FWXvnjNJq+4Kbi7ozbXRtP05i1paxRbj1AyR+NZvjWPf4YmGNxDqxP6f1roGQlsKwB3DOar&#10;6vpo1XTZLNnMe7B3KMgEHNJx0skawqv2icmV9N2NpFg+MloEPP8Auj/69TbeDggZ+971LZWJs9Mt&#10;7Uv5hhjCB+mcf5FRjOeRz3A9Ka2M5yTk7EZcKeOO2M0hxuzx60ySNlcjjB5z6e1EYIhy3U88igkV&#10;G8wktjC9qytKKpq2sptyxlV8fUGtgIBjkAemOtVvs0SX8siJiSUASEdwOlKRpB2TTJFQXYdSSEPy&#10;hR1NULO11XR7drW3giuYFYlPmCnr0PrWyIx94EAgZ471HczFY8JjzD1JpNLccJtaIo2FncLcSX+o&#10;yA3LrtWNTxGuc4qd9tzdBmAOw5XIzz7UF3lcAAkMeT7VNs2sAo+tIJSbdyaNQBz+IFSOq4wgOeua&#10;jhB3HOSasjAPStEZepiasjjUNLkC5CTlPruH/wBarb7ElVScSNnCt/Fxzil1GCW48gwgF4p1f5uO&#10;OhqpqYZJrW7ALxwOd+3ngjBP51FrM20kkijPa6idbkmtI1CtEqbpDxVi3nu4737HeIjMUMiPGDg4&#10;6/zqY6vZRxbnuUb0Cck+mBS2Mc93eNqNyhjG0pDGeqqcZJ9/aklqaNtx95bIUznzWUcMBuKn0zR5&#10;zr930zk9KnnzHOoC53DG4DoKim+71CseMnpV7HOtTK1a+la1WztwfPuBsXHZT1b8qt2qLa2sNuhJ&#10;WNQoI7471lQWs1/eyanFKIwzbEGMgqOv05FaxOQSRz7dqziru5vUdko3KmoX32SCSZuSB8vbJo0V&#10;Ut7BXY75JvnkfHUn0qnxqWoPKwBt4CY0U9C3f8q2oLZPKGTjI6dAKErsUmoxstyQ7CSQ2SRnApUl&#10;KtwDgUz7Phsr1AxUiBhHlhnPetLGJKjBm/8Ar04r83T8qrlctt9OlTRowTgnPvTAeEG8ZJ60YjHX&#10;H41DJIYiSgzjrmpA2+NTgZYc+1ICOQKpDA/N7CoiXkZXHTrirDL7YNGDuwMkjoKLBcjxlVOfwqvK&#10;pDYGQKtMXzhUFRSAsdpXPuKLDuVkBDfNjFP5HXpmpPIOM56U7bkDI6UrBcqXPHAXORWYkiRagwz8&#10;zc46VqzDLfzPtWcwB1SFmX5cY6d6Vh3NWCNZht24MnyZ9jwf51kIpfRZExu+Qg+2OP6VrrOY8bVG&#10;M8EVm2cgjkvrfb8vmNwewNTIaPF3Z4Lm5hVcYkIB696nRSIPMMRznGT0pdZgeDXbpenzAj8eaaJH&#10;aELlsZ5z0zXFLc6o7C8M+48YqYAH8faowCB1OO5pxYsQoztHGQOtSULsHtRR5Z9T+YooA5Qlm9hn&#10;rXSeH0/4l8hA5aUflXOsB74HGK6/w1CJLGNCfm27v1rczO48FuzvK+0ANJjP4V0WoW7XUxtlXKs7&#10;Nwe2K5fQZfspaDoA24H9P612FlcYhmunbouxOeOldEdjCRBp1jFFO5RvNJOdw6fSt9dyAbeSO/UV&#10;l6NbCG0QhgWdiSQeB1xWqmVwBgg9M1oiGJ52H+crk9s804lXLKjLtHB56UjKrKQAN2eSRWdDbSW1&#10;5JIo+QrhgSfzpiNBH+USOQFQ8Y70loQZJGZssx4yelV7mH7Xa/Z1DLkAg5xzTNM3W8kkMysVz8rE&#10;f1pMZpqf3mDzgZJ96dFKCU5Xv7VGh/fMo64HWpI1TzshVwPakIsg/KGBAIGeaRCWOSSw7E8UvykK&#10;MfIaUDDfdO0elMBj5DjuemBTny2AD8tAkwCSCCOhNLvzx1z2AoATHTd09PWlwBgjFQyZMgwrkrwD&#10;jjNPjby0w/3iemKAHAt5j5XCjofWnfWml1GOeB04o8xdpbd09qAH9/aomfA6c0vmKRnt60xipIwQ&#10;RigCRW+Xrn2o3GokZdv3qkUoF+ZqQyQE4FDPxxTPMTpvFHmKzbMrnGcd6LBcf1GOKAwHHpTM47/l&#10;SFgAc8CiwiTdyP1oLY5HOO1RmWMN94ZpSyn+IH3HSmAKdwNSEeuKrxyAlsMtSq4zksuPrQAEchlU&#10;ZJAPPanMcKT6Dr6Uzcm5cuuc9M05mTyyS/B9xQJkL4aNXUkK3WgSoBgDI7k0KAsTKW+QZ5z0poX/&#10;AHdvr2piFOHA2t1qRAApBxyaTYCvJAKnsRQrKhG79TQAFOM4wajJJwFbH1FOkkbjDAY70m/c4JwF&#10;IzQFhNzY2sR75qRVIyOvpVcvJkZAIx07mpFc9AGA9aAsOKfPnbnHNLnbxxkHNMy5HD8dzTVO1Apb&#10;8WpiJfoKgmiwdwIyOlSBw390+6nimyLlecc9OaARSmYoA3VOhx1FKV4xmpCoyUbPvTAv3kwevBHe&#10;p6jIzndz0PegL++Lgk9sYqQAA9cY9aUDGO9DQ7j4wCp6Z9apEblMnUu3HHarv3lYbcH271E0f3Y+&#10;pGOnak9QWg9I1ReOSe+OBThywH51I8YxnPHpTNp4xihAER/eDjj3qXOTnNQfccAcD1qfPYZqkKwO&#10;M8Goto7gY/SpScFuOBUDsF69OooDXcjW2gjO5YYww7hBmpQcDr9aZuzyOmKbvB4FCSG5N7jnjDOG&#10;Y/QVWa2R2divJ/z0qVpAcAdTRvRW2Kef5U3YSbRUihihSOFBtQA7Rjt3pskWMFQePwFWcMxLcD0p&#10;wQOCSTwO1K3YbetzJjSPz8Fdqu38PrWg5wAFByOBUi2UaMCjkAnvzinOu2PjBI9e9JKw3K7IgV2H&#10;nDfWmRM8i7TwVP509QJEUsoDDrjpTPNKzuhTaB0PrTuBOo5ORz605W7c4pso2KWycjmo4338ngEc&#10;dqLgLMmWzyakjUAAk8VErgttxkj3qcEDgnrSQMew59qZgqzHkilyO/AFNdmJPzYyOD/WqAOcZ9aj&#10;KfKcNzQu5VUO27avJPc0M2BjBHvSAjUqgwzgn3NLuBOc8EVl3FnIE3I5kZjyTxitKJNiBWxlQAfe&#10;kMgmTqozk+lUJW8m4Tcvys2V/wB70rVCg8H72azdUtwRA5JGJAc/gaTBGpgA9c4HSqM0fk6uf7s8&#10;SvnHcDBq7CFZUw2T3+mKjvlzdWL9gjx598g1EykeP+N4lt/EkvBCsAcd/Ssi3lwymRSUJ5UdSPau&#10;n+IcDDVbebb95SD+dctBGxbIUkj3yK5JrU6YPQnZ181hGGWPcdqk52/WpDlY9q8e5qMtk4GAfQCn&#10;kKHBY/LzWZZHtb+/RTvMh9T+VFAzl3YgYx+Nd14XGbdBtzhFGfwzXDEZbjla7fw3MI7MDjdtHf2r&#10;ZGZ1+nwol1udyvB5/Cuwl22+nBkIJKfuj+HORXN+HoVuElllUmNxsQjv3J/Sui1N4WtoEJwiSgZz&#10;nPHSumGxzyLEKmG0TyMMpbIAH4/1q0jMeWRkPpS28sYt84KqpAUduBUol8zkYYMeMVoiBQC3O3j3&#10;Peg5ZSgTJ+tI7SBlwAO1Sr3POaYhoR2X7qqQPWqF28tuyCNSeOSvatMgkncQM9KVY1LHcp9MetJo&#10;aZTSQlkfIUyY47t9KsI7C9iXb8p9amNrENjFfmX7ue1PWMAhjncPShIHYf8Ax7cdskCmyr8oYhgB&#10;708q+cgYyOtP2+au0k4PWgRXQhmKhs5p+xlbKqf6VKY1UEAYPuKeQdgzSAjLYAGMH0phEhJAA/Gp&#10;9mMUgHOQcmgCMbxyQMYpEDhSeBxUjD5SOnFNQFVwTnIFFxjTu5zjpUT7geMdQP1qwdo5x1qFjg8k&#10;feHH40CIwJgFICkd6SVrgqBGqZPc9KnAygHHIFHTnjimA0KRGu8DdgbuO9C43k7QOOuOadndz2pA&#10;eKAFIz90c0ZJzlQV7e9GR26U3J60CKuqG7XTpjp8cZusfuw/TPvTopJPs8RnjCylAXUDo3cVaXnq&#10;KQx7h1yeeaBlZHAk5i4PGcVYJTABj/QGk8tugOPrU2M4BHQUCICqE7vJOfULThsYYEPy9enFS5wn&#10;+FAyCemPai4ERQBCPKG0nkUhKRoVRB9KWZuQoPHvTljwP8adxEDTZZT5Y/HtUUjh8gxDk1ZkXkA4&#10;P0qMggHBFIdiGYjGQnOMcUGJ2jQgFcU1iSwyBgHtSzSM4XJAVf1oAr/Z5BNnzs/U8CrES+UpBDHH&#10;PWoxHtDMy4IHVe9LGXXBBOD60AOaQhywRjtGPc/hSC4Ur88R4PfvUj/MxZew4+tQlRt2njd69aYi&#10;ZXEfITYACcGlDr8uBTFImh2uMj7v1o3J8oU9OmKYhZk38nIxyOetRKARgDDA549ak37mx7U3GGLc&#10;ZHpSsBGUwDkHdnoTTlHy9PanFueoyfWpQOQcjb6d6AIthIxs4+tTKnfZj3zTEDfNj1pwbHANMCK4&#10;+VAVAx35puMBcenc06WETIAGxzz9Kb6YORSKQkgO4Njn0qQuQMYGR6d6jZ8HA4NMV8KQMGgCXzHb&#10;qAtMO4Z5H1NKr5XI9KDwAz9+KYXGHO329qi2MTznHsKnPAz6VD5zKACeTRYQxYGLEFiAPukU0W5V&#10;t29ienI7VL5p6nBpfMU4K4HPWlYLgEO4YbJ9KURN/fx7U4ZBLAAEUxS7O2emaYhSuD16ntRjtkkd&#10;MU0qBIgPRge9T7TwAO3WgBoQL1bAxTJIgy8EZHepQVZiePQ0vHTFFh3IJA7cKy+nNVxDcAk+YhC/&#10;w4qeRth7DPen7+QQKXKO5DGjFvmIyfSlKs5xnGDkGpDgdBznPWnNyBtOPaiw7kAMhOCeOhNMP2r5&#10;VBj245JqVmzzwMU0y4Gcj8qVguPIIHY5FNYyhgAgYEetKpVv4c0owCeTQA3HJ+Uc9iabh8EYFPwM&#10;Ejj60np8wP0oHcjZGI6jJ9Kq6hEXtWQHLY4q+Fyf8KhZsg5xkdjSGR2hZbeMA9FFGozgw268HbcE&#10;gj3B/wAKmthtUADH4VHdxR/Z2zwI2VgO/X/65qZDW5wnjqESRwSsOVbBzXESDy5I9vG5ecV6J434&#10;00ygA7STt/EGvNnuxIACuCrZFcszeJOGxgepoypJZwSc/KBTQW2glcA8Zp+6P/VoMtjOfSsTUZu/&#10;2RRR5LehooGc0zbT5QIKjnNb2nXCppw2/KcgHntWByH+6Oneut0Twhda3pyzW92sakfMGHIrdJvY&#10;yb0O9sbz7Lp1sIiGijy3yv6joanjnW/iikmvIoE3EkMR17d65mD4b3vzKdUXAHPX+VEvwteVFzqx&#10;U9yBkVum0ZNI7OPVNPhkxPq8LKOnIwavQeJ9CiRgNXt0OMAbhXnKfCDd11h/++KVvg6i8/2tIfcJ&#10;VXaJsj0pvGPhxGG7VoCcfwmnf8Jx4ZwM6tBj615qvwig3YOp3BOM8IKf/wAKks8jdqVx7/KKXOw5&#10;Uejf8J54WXI/taLHagfEHwuB/wAhSMn6GvPx8I9Pz/yELk59hVtPg7pe0E6hc4P0o52LkR2rfEXw&#10;tjB1EEj/AGTSr8RPC/H/ABMR+CGuRT4PaMVyb+6PsCKkHwj0FBlru9I/3hRzMfIjq2+I/hgdL5j9&#10;ENIPiZ4YXj7XIf8AgBrmB8KNDC5E14w/38VKnwp0EjHmXmf+ulF2KyR0B+KHhk/8vMg+qGnD4l+G&#10;WPN2+P8AcNc8fhZ4dDY8259eZaB8NPDStgvPkf8ATWldlWR04+InhhxzqGB7qaevj7wufu6nGPqD&#10;XMj4Z+GduT54PvKaVPhz4bRg4WbIPXzeKd2FkdS3jjw6Bu/tWEbeoINA8ceGio/4m0GcVhjwB4c+&#10;Y4lwTz+9p6+BfDYU8HB6/vaV5BaJrv428OHpqsH4VXn8beHVQf8AE1hB3AnNZTeB/DSAfKc9R+9q&#10;J/BfhOUbZ1XHbMvendiaRuDx14Z2KTq9v0xyTTD488MDP/E2g/AmsD/hCfBKHBjh/wC/9Sjwb4JC&#10;8Q2+O+Zqd2TY2D498Mso/wCJvAKB448Mg4GsQfnWQ3hDwSv/ACxtQCOD5v8A9emP4V8FIMCO09j5&#10;nX9aOYfKjdHjfw521i3x/vUo8ceGzwdWtseua5dtB8Exn5o7Qn/rp/8AXoOk+B1XO20x/v8A/wBe&#10;jnHyI6weOfDIGDrFv+dOHjnwzn/kL2/51xZsfBH920H1ami28FCQgJaAD1NS6jDkR23/AAnXhpcn&#10;+14M+1RH4geGF4/tRCfYVyAtPBrDpZAf71MceDUbAis3P6UvaDVM7L/hYPhjGP7STH0NJ/wsPwx2&#10;1EHPoprjyfBijlbTJ644xUTXvhFTlYrIHHQiode3QtUE+p2UnxE8MJ0v9xH+warSfFLw1HwZpWP+&#10;ylcmup+E0kBYWWD1Aj6VKdY8HKB+7tTj/pnSVZsHRSN9vir4fDYCXB+i1Wb4raKpOyC4P4Vkvrvg&#10;5BnyrbI9IacviLwXty1rETn/AJ5VSqNk+zSLMnxV0pnz9kuODnGQKRvirppxizmx746VH/wk3god&#10;LaAH/rjQfFHgtR/x7wf9+Kvm8xcvkP8A+Fq6cPl+xz47cigfFfTiDmynP4im/wDCWeCcA+RB/wB+&#10;KX/hLfBP/PGH/vxRzeYuXyFb4raaQNtlPke4qJvinYPj/Q5898kVIfFvgjGPIhz/ANcKifxf4NH3&#10;YI244/cCnfzDlXYD8VNPWPCWdxuDbgdwxSH4s2Icn+z5849R1psXi/wbsyYIlI7eQDTm8X+DgQVi&#10;jIP/AEwFPnFyDR8W7MHP9nzj6EU7/hbNiSMWNwPXOKY/jPweEyttET6eRSDxz4OxzaoG/wCuApc4&#10;chYj+KumFiTZXB/Kp/8Aha2m8f6Fc/pWb/wnPg7k/ZV/CAU1/HvhFelmD7+QKXtA5TTPxVsGP/Hp&#10;OB6ADNO/4Wjpfe1uc/QVjn4geFzjFiB7+SKYfH/hfkCzJP8A1yFPnYchtv8AFLTinyWlxnucCqcX&#10;xKsldne1uWduo4AAqj/wsDwwCCLE56EeUKY/xD8OkgCw59REKTmPlNR/ibZMp22Vxn+dQyfE63ba&#10;IrCXg85rPX4h6CucWBOP+mYpV+I2hf8AQNP4xrRzlcqL6/FCIHjTZSOwzSt8UgD/AMgpzj1Y1Rj+&#10;I+ign/iW5A6fItSf8LI0QkH+zDnt8i0c7J5Cy3xSZsf8SpvzP+FQD4mvyP7Jb8Sf8KYfiVo27H9m&#10;kfRFpD8SdH2gf2c+V/2V5o9oPlfYl/4WW+3/AJBbY+ppy/EnkZ0mTHXgn/Cok+JeigZbTnB9Nq0v&#10;/C0NF6GwbH+4tHtBOBaX4ooBhtKn4oHxRt2fB0y4APc1WPxN0Ig5sXUHuEWoz8SdDC/8eL/jGtHO&#10;u4uQ0G+JULkFdJujtPWp1+Iauu7+yrgD3ashPiVogXD2T59oxUn/AAszQgOLGX/v2tHP5j5Uag+I&#10;Makn+zLjgZIBFRH4mWxYk6Xdjt0rOX4laHtwbKTPf92KP+Fk6GG4sZMf9chS5/MfKuxeb4j2Ug5s&#10;LsEc/dp4+I9jgf6Fdj/gNZw+JOh/8+Eg/wC2Qpf+Fj6Ix/48Zf8Av0KftPMOTyNIfEiwA5s7n/vm&#10;mn4k6c3/AC6XufTbVL/hY+hgADT5ST/0yFA+IuiHO7T5Qe37oUc67i5PIuH4h6cRg214D1zspn/C&#10;f6fgj7Ldn32VUPxD0MkY0+b/AL9ClX4gaMc40+bJ/wCmQpOYchK/j60aYP5F6ABjCjANKvj60H3b&#10;S8b1Lc1W/wCE+0oE7tKlA9fLFH/CwtITppc2f9wUc4+Q0P8AhYNsV/48br8qYvjy3XJFjdn2xUKf&#10;EXSyOdLlx6hBT0+IWkOMDTpvpsFLnXcfL5EjfEGErgafcg+oFRjx7bMQTY3Y+opf+E/0o/c02X6l&#10;BTv+E80rGf7Ok/79ip513K5PIa3j6AL8ttde4qOfx1E8zyLa3G1o9m1j39ad/wAJvpxzjTXwfWMV&#10;E/jbT8Af2ZIR1P7sUnLzGo+Rzep+IXubee3jt5T5vQuCdprJGneXbCVnwwGSBXouleIrLXbSYWVi&#10;Ekj+Rw6AEHFcRrpNvrFxAUKp8pK5zjIzUS2Ki7lZZi8Ij4PPX0pbQw/aQkp/d98dapwqSSASB15q&#10;1bwOwLAZOeorE02NbyNN/wCmv50VRxP/AHWoosK5yBOSBtGcV6h4Dhkn0IE3DxDccbB1xXl4GcEk&#10;V6p4O8yPwrEYxxhjmuiBnM53UfGmtW13PBDcLtjbaCV61np418RS5xdheSMbazr4FtQuc9fNb+dQ&#10;20LBTnpnrQ5MairHQ2/iXXZm+fUnXP4Vbk13U4tqyalLzyNuaxbC1e9u4rZOPMYKSO1dhD4eZ5h5&#10;m1FUYK4zUOo0PkT6GF/b2oYfF/NkngkGq/8AaviB2yl9cE9sA12MehRRs+IxuchUB5z64q//AGZF&#10;BuRUG4Dp61PtWHszzs6n4oD7ft9xzSnU/Ex4N/cg44ruJdNSK0eZlG5VyCap2tu89mLm4j2ScKOM&#10;DrzT9qx8lzkBqXilcvHfXWQOeela6Wvi6XT7e7k1wos+SqSS4IxXT3Gmr9kwqZZu1aeoWkUGl2ce&#10;IQyhQFnPEnr9KXtHcuFJN2OWXS/GCQg3FxeSoQCGgfcMGqc1zqVqSJrnVUx6g/zr1nQbK4t9ExOs&#10;afvS8cSPkIp6DPerOqPF/ZbvKi4VCx3AdhW6ptq9zCU1CXLY8ZW/W4tTcR3uouinaxLY57io4pHl&#10;IfztQZT0O6tv7CsUSQhAVlkLFR706G3McoQLtxH8oP1rFt9zS67GQXX7pm1PIPTf/wDXrPWO83OG&#10;nvmGcjEpya6Yqv27aFHy9R609bfLNhev+NTzvuVyrscq0V5v2+dfbvTzT/jTTaX4OTLe4HXMprqb&#10;a2/0h5chugFXpY1ljl2qCcg4+gGf50+eXcmy7HCmxvZGCrJd+wMtRNp14GKsbnfnHMma7ySKGCNJ&#10;mwnmEAbxjFL9iDbXUAK3zc9cZ/8A1U+Z9wsjhBod4+SVn693oOi3vl5RZSCOPnr0mS2XeI4zyFbv&#10;VaOBnhYAkeWoBGPU0nNjUUedx6Vdo+JVkbkABXqSTSJ0Us0cmFyT89ehyadE8cR27WJyfwNQ6jYD&#10;yAN43OVXH1JqPaMrkRxR8L3JP+rb8WpD4YuNwjKeuW3dK9GmtgCp9XGfpmqN5AXuJAFyU5AHenzs&#10;lxOMfwlN5W7Z0G7rQvhCfcASASN2M16EkLSWyDGScDB9Ov8ASn7UDuzHp19uB/8AXocmFjzr/hFJ&#10;VmVCASUzgnFWV8KSMwCxDB5HzdetdzNHEZpl3KWiQxqueSSD/wDWp1qqsIwrIQsfOD0yQaXMx2OE&#10;PhdhGf3IDE4A3/59Khfw1Km0+WmW6YJruLpPLkVSyj5mbP8AL+tLcBUnRkKYDMuM9KLhY41/C0kU&#10;YcIpy2Bz15pg8Mz8kLHt+9nnpXeyS26ohkZMgM5APT5j/wDWqFwkemXDLtJwAB325zmndhc4aLw9&#10;JNbRSqsfzdjmpx4Zl4bbFgjOMGum0tB9lhOPlVMn6YqyqMIFGMswzilewHGnwxJ5ZkZFxjsaRPC5&#10;cdFziu22bdPwV5C/rmoluYFuhExAHlq+7tnJGP0ouwOMbwsQOQhI69qZ/wAIszHaCnOa7I3lqWmO&#10;WwGx90nOPSqYu4YbjlJnPzcohwpOQKd2LQ5pvCbjOAuRg8CnHwkwbHybTgg5rrVuozcHarlWhyG2&#10;HHA6fnV5bdpDGfLkP7sMBtx1ouxaHCN4SZSPuZbOBipl8IwGCJnf5mJVsdiCP8a7ya2DbDGnKOwP&#10;0IJFUo7OcG7QW77BdMyE/wAQIU8fr+VHMx6HGzeDo45ni3EhTyRVdvCtsY1fJwRt/Gu6aB5J7klC&#10;ScAD6cGoHtJCuPIIHmbuewoux2OPi8JWkhOQQQ2CM9s0L4RtmRmAOV9a66NPIuipXIY5/WpT5cc2&#10;WK7TkHkeox/Wldg0jiZPCtsiJIV+8cGrqeDLFomYZDoMlT3rZd44lBLBtr+o960oHjMMjB13uhAG&#10;RyR/+qm20JIwIvA1hIpITJyKkXwRpyZAjJPGc10unS4uPLkXCFNyk/hV4tCshJ2jI5yelS5MrlOP&#10;bwPYbsrGBz0IpqeD7ARK7QqRwTj0zXa3flEEROobPZhxxVZk/wBHOF+UjAP4g4/nU8zKUUcqPB9g&#10;bUyCHlF3fUUx/ClkGibyFCvx0712UcTGIxsmxnOFA9KbJYTzSJEFQsoVjlu+cUczFZHKR+FLCRPk&#10;hXIODxT18JacJXQwjIx8pHPSuys9NZt20LwSp+bvjn9aPsD+T9qBAXYO3JGP/wBVPmYcpx8vhCx2&#10;gpAoLjK5FMTwxYSQo6wxgk46dT0rtp7FwsCbxnIUYHt/9Y1TezFtJHDLJuMvzKqryxHUU02Kxyf/&#10;AAiuny4HkrtZM7sd+4/Ss228M2rXFzbGEbosNgjqhGB+ua7qCKKWZGWfKySNGvydSV3Yx26GpF8P&#10;PI0l19pA/dshAXk4bP8AQfnQmw5TiY/C9nh0ZV3qxH4dqlh8N2mwv5QPPTHTmu1Hhoxx+Y1zlncH&#10;AHPzMKuL4fETqiy/I4JYgdMAc1V7k2OK/wCEbsAobyVweelDeHbEYIhUjOSAO1doNFRpXtxcHKKp&#10;OAONxI/pQmhboWBkfK5QcdcUXDlZxD+HbM7z5Q2qew75NO/4R22jLr5QJUda7g6CWthMWbe6qduP&#10;XH+NVk8MpZ3qb9SmPmMSwYDbgAn+lS2NRexxf9hWwUHyxg1Mug24RcwgjPXFdrLoVrBKkTztskMY&#10;UjHUk/4GrMXhyMbkZpMK+BwOeAf61PM7mko6XscBNoFsh/1a7c88VOvh+2CAhAPXjpXZtocRtUZv&#10;N8xgvGO/+TVhtBhEkYBkKt8rj2wTn9B+dVczscTL4diXIVFb04qrNocflsBApPUcdK9CGmW63q2w&#10;dgdhfHfrimjQ4XkkWQuFB2rjuCAc/mcU7iszg7TS7byghjTefl6dCKmn0W3iX7SIEA244HX/ADiu&#10;qTw/DDbPKvm+dtYgE9xn+lF9pcVrYOSJXSMAuoPYUBscILaHzT+7UKT6VaFnFGPmiGCMjitSS1s4&#10;/NcwyFkAO1Xzncwx+Wf0rWstLt7mFZmR9mzCgHGOuf1FTyl8xxxt41Jwi4z6VKLWMuuFHoeK63/h&#10;H7cxzYjYOSwXLehNLJoMJt1Uq6vlc7W9xRZhzI5Tw9AkGs6miKFDCN8e5BB/lWD40jWPW2OMOyKx&#10;9xjH9K76LQ7HTtUV4xPunjKtli33eR/6Eaz/ABD4Wt9VnadpJkmQBUKjjHXn8625ly2MUnzXPM0C&#10;huuQBmrlteJCNrZIPJ4rS1Dwje2ZL25E64zyMN71jW0KN5sczFHXlVI6+uag0Zf+3x/3H/OiqHmW&#10;X91/++6KLiscxsCKFByO5r1zwoTF4PgwM5Q/zryAsTgsPY17Z4Ws2TwhbyPjAtwwz781tFmcjym4&#10;+e8nb+9Ix/U1Ya3MVtBIDjcuTn1prKGkdvVs1d+WS3hV8DagX8cZNId7Gj4ShM2uwlOBGGdvyP8A&#10;jXoFuu/Lnj7xPHfJ/wDrVyPgpFXW5XX7qQEk4+ldyYU52DGSv5DINYVHZm0dUVJLu3t5FaQhcMQp&#10;Yeoqvdaraeb5cBMsrcYX/GtR7a1nsHinUZ6DA56/4VlDQFiYSxwm5g64ztdOcfjWLlqdNOMLa7lO&#10;7tr+9mSGUrFbZG5EPb3NaNxZlIolzuQY6+nrUsWhOHkkt57hEB27T8xGBSLp96IZJLmdnDj5QwA4&#10;zVJsmaXQmMfmyxRY+84/AZq7rvh66vLlL6yEUk0K7RFL93qcnHryKoQ3kNtNFM5Q7OWG4HNNfx3E&#10;shkdle0U4/dowxj1P5VtTa6mFp3vE6Pw6yvoUDzSI0iqynb0XBPH4Vl+MrwW/h+6KttMzLCremSB&#10;VTR/EmmyxSw2kRit1l3PjoS3Jqj4t1SC+ktLZW5MhcIeQdo4ro9suUwnSbncrSpi4jbAyH6fh/8A&#10;WpkzF9RgCgqqrtJPc9arCK5lcMG5ZuOemOKsKQrKjSNvXPaua5s0Rrbbp2lJwSSMVdhhVMZI5PPt&#10;1qsAsKMVZpckt06H0qxHNbttzuOT/jR1B3aARRRKpAAJOTj60qIWG4qSWcnAH+fapnMLQld23H3W&#10;Azmrcc0MNvgl2IHDEUNisZmt2ss9nGkVs8jh1zx7960LewuZkXbHlSRlsjgDHFWo9Rty7xOjfd4w&#10;PcjNWrG6trVAI0faeCpou2PlRUbRbyacTCNVAzyW9R/9emR6DfSGX7G9vlyrMrMcjr/9b861jq6K&#10;qhVchFwffikjvI4YvOgjkJb5s56jp/hU3GokS+GbuSNMvGGxg4Pfv+tNbwxLPIkLXMavHIHA29dp&#10;BrSXW1WBX+zt95iRkdcniqU3imGOQSfZGLb1UsW6Elf61Ohetgu9DRE3SXYChtpCpk57delQXOiW&#10;tu7XMt2/KgAKg5ypP4dCabd+JxPHNG1iHU4zlu/T+YqGbXjcwIjWKGNyUCsx+XaGA/nTuPTqa9t4&#10;etgqhLyQhUVgxUdDn/69Vf8AhHrWS6Kme4AOY228DGCc/oKiXxDOyFzbRruDDaCfu/Nj8sinpr97&#10;yfKjReMHHUcf/XpqSM3HXQlHgjSnut7Pcu7fPu8zr2/rVW28J2Ed3sW1naNm5bzCOAT/AID/AL6q&#10;C48U3kE7xRsh8ogAhegGP/iaSDXdRuGk2zjy/LJBCgYIwD/KnzILGy3hLRmKM1szj1aQ8dagvfDO&#10;nLCDbWURmLHiQnjqT/Kso6rqEhQicnABPPHPf+dI91eSMxedtvPIc98/4mnzBY3k0fTPIjMthAH6&#10;Pxn1yfzFLPa6cIGSCOCNyQFYjj2rm7jfhS8zHLgAbjyDWBrMzWSKjxEmQ7w+44PPA/lQmEY82h30&#10;E1hDaqjyWxIIAII5UkH/ANm/SkfUdLEZIlth91gOMEcH+pryiKSaY+XNHMiBjhY4z07c1uWlzbW1&#10;o0CaZcOAuAWU9cd6Lot0bI7ePVNNW1IeWFzyQyjgnnj+lQT6zpJ3KgU8HG2Pnv8A4D86w7eTzYBE&#10;bOSJQBh3A5pyxII0G3JZiMe9HMZuNi1BrWm2zSRxrI5cfxR9OCD/AJ96efEkSyLGLWRi3+yBnp/9&#10;eqcUCNfD5RhPvVIWV2WUIAVJI479KOYVhqa69pu8uzcdMqzD73HT261Xk8Q6gFbyrYBU4BLdRjFW&#10;JhGSok2guwLcdOlLPHGA7IFxGAfr2ouCSKcd5qbsBGqRhmw2B1yOv8qzrfUNXuNTvLKeVUKQrKoC&#10;9juB/Wt1DiJUHTPLMOp5xisPE0Xiy2upNoSeydGA9VcH/wBmoBjzHqPnFnu5MFs8Ht/kmqr2l2zN&#10;/pLkDjlvStaS5yx2gg+9RTXCxr5IzuO47seuTTJuZs2iuZGJmkKjjIY9z/8AWqSHRRJcum5mXg5J&#10;+hrRNyDYCYDJyEYH64q9azR4ZSMFBkHHXrmgaOduNHhS3kVeTuz+P+TUttoto1kAGdZNnJVuhxkf&#10;yq1cy+ZGGTOANxx3yf8A6wqzp7I9shyBztI9WyOPyqJMuKGW9kYrZSHm3R9Tuz6cVYXSzPGzNcPu&#10;dADkdevX8KtrKXiyACSxyO1T3MC3ln5HmmIlD8y9qxbdzeCTdmZJto7Z1d76PfHGSQ5BwTkdPqav&#10;251Ke3aaL7O8IOELKQT+H1rDttMfTpZzctKseRtniXeOuec1ty6fDNZysuqXE8YUhSr4zxntTTNK&#10;lONtGPWTXFBZ7e1DqC5BzwOf8KmtbrVzapO8VopZguTnp2qZUj0+ExRtIQ8fLOxJBIwR/L86dNIB&#10;YRKCUCsCAeoq7I5m2tCn9t1e2kBht7bb94opOG3Hqalk1PWQSpsrYAfL9444JH9Ke8uL4dfKCDns&#10;etRTTeY4YE9ckelO4rslnvdTVQfIti3Lbcn0rOutR1CaSJZrOBcMSJVcgqcdf1NXJJwZ0HJAGRVW&#10;73GdGzhRyQKnmGkUori7WVIksrZlRzLGdxAViMf4mtKTxJdxX8Fn9niPmwySFgTj5ccfrVPnKsBg&#10;c/yqK8SNZlnyfMWB4wR7laOZhY27fxFNMiP5EY3fMck8UkWvarLPKv2SBUA+Vix+YdKyoj5cWzg4&#10;TqKsCc+SuOMADFO6CzLv9talEXkFpaB5GVWKscn0qeHXdTdm/wBGtsAZHzHms0Tq7bR0z+tSrI6k&#10;rwPlxS5w5WXotc1ttubK0UH+ISHikkv9QuEDTWto+35QNxzVYTosYTcVI5waZHfhXyxyM54pc6Go&#10;voX5r27VftF6toNgQhTkhSucfzqH/hK554pfIMMjxjdgAgHFcrqst9PrCGXa1uT8iscJ+NaMkmoo&#10;RHGtoqbcYTpilzo6HSfLqbNlr2qXVilx5UEe4FlU5zSya/qixM6C2JA6c8E1kwzzLEBIUDjgbemK&#10;VJQGOeh5Jqecz9kaE+uamsXmRpbvMVwRg+ucZrPm8UeIowzCyhOMdM1KbuIpnbl+1QPMApO78PSn&#10;7QPZha+I9dnlAnhgiiHUgZp+oeJry0snZngaRmEajbwc8YP/AI8fwqoudp5znmueEr6v4zSwUA2t&#10;mm5yD/ER/TJqozb2IlBI6K61K8t1xD9nDdJF8sbTyB/SpLvW9Vhttli0JZF3bNnb2qqURpnTaNwf&#10;JYmpFaPzvvbc5bH9KrmYkkhIPFWpz2gd8RSq211Kd+P8/jVseIr9mCGReTjO0d6znAeUkSAqTnrU&#10;DYDKSwADZJz+NCbFKKZZbxPqD65a2Amj2ywu5/djIIIA/OneKde1LQ4LWWOSKTzshtydCP8A9dct&#10;bzh/iNZbcECB0OD7E1u/EFS+hWUx42zc/iv/ANauiMU43OeT96yMyLx7eP8A6yGD8RVe8v8AT9Tf&#10;fPbm2m253xnjPv3rl0YLIdyjOeK0mHmurk7ccYNZt2NUg+xWX/Pdf++DRTNjf3jRU8w7HL4O7YRi&#10;vfol+z+BIQq42WanP/Ac14dYaXe6lIqWlrLMc4wik/rXvz2E9x4VjtIwFLW4Qlu3y4rWUkTFXPEp&#10;F8uI56gVpW6LPLEtvEZSEGVAzzjH9K9Nsfhlp0XlG8ka5ycODwOh/wDrVuXGj6Vo8SzKtrb26/fV&#10;iEHGe/X0qZVbLQap33OJ8M6NfQSyvLCtuZlEaiXjJyO3WuzXw958EZlmZmO35V4A5Gf51xms+NfD&#10;dmqQfapry4twUDRjg/dOcn34rFv/AIq3d1F5NtMbSM8DZy2PXNYtSmzVOMEesXUel6YFkuJIoguS&#10;AzZJ6f8A165m78eabaTSCzge5d8c42rgdveuCtJE1CITXl/MxfkAsCfz7VqW02l2iNGhJ3ZGTtJO&#10;fShRS3Byvsa9vrfiDVrfdbQR2cLfONo6cnJ9aT+ypZR5l5ez3Djtu4xUMGt2dtax28ZkOxdoJxzU&#10;Q1/ZKSr4H90kcUNvoL1On0HSrN5JEEKhQMYJ65/z+lZnn3lpNdW6+HoJ4IpWH7sHHXIOO+RWL/b6&#10;4bLnOc5DYpkWvNGoCXEg9TuGfxq4ysiouz1Oq8MWtneWFxdJYpblpiGQDpgD/GuL8X3KQeL7eGMf&#10;6mIvtHfOKtx655KkJJIA33sEc+9YU8cE2qvqMss00rAgB+cDIqk0zOd27nSW1wLi2R0O0tnPsal8&#10;sJPG6zFi4ycnoa51b6KPG1ZQevycDNOfVFLDK3OR6f8A6qLok6F58o7A4YcVHBOrApnODkH8a5p9&#10;RTJ2xXOTz1/+tUYujuJRbgc0DOxe5SMsZWCr1BPSqd34khVo47dS7jjJ4XP1rA/tGRioa2ncKf4h&#10;kGmptM5kFjP8x3fLkD6UXHDlW5qx3klzIZ5L2OIM20JGR261uHUiQBFIpGMZ+9muWWZcN/xK5/nO&#10;SM08TTRx7Y9OmAHoxqXfoU3FnTR6pmN/MxkccVdgvFNqqBx97A+lcS0tyOttMDnualRr0EbbabA5&#10;yGqdRWR3VxdB4ViGAWTcB+OKw726UWrEjGJFc/QMP/r1jC+1JZA32WQsBgZaniS/mUo2mkhlwct2&#10;qXG5SdjWeaNdQlR2O0cqexP+TVlJPPspERvmVz+HFYrteDkaYvPGSf8A69MhGpF/Lhs03Oc/e601&#10;ETkdPYOqoqlvmVcZqWTynQqxI2eprlzHqpZQtpDnGcE84FSY1jnNnAMjkn/PvT5SeYsmENqC2+/Y&#10;Dkszdzx/9erCskM8tuJVZQxOR39ay3TVpGA+y2ZK+3Nc9rOu3ejXaRTxQq7JklFpqIuY7P7R5c4T&#10;cO/5VK12Cu3Ix061zFvPrN1bxXKCHy5VDKT1walabXQflaIe1PlsF7m/NfKVIEg4A70y9uLa9tUt&#10;HwR1J78ccVhhtfI3GSIZ9qcG1/dnzos49BQNXWqL1s81ndCKK6SaDA4f7w/GtJb2MmZDKOWDfe/S&#10;udI13OTPGCw4IFCjXdxP2hRmjQpykzp5LsNG/wC8UjkjJ+lUl1BGxtcFC4IPpwM1ivDrTD5rpeeK&#10;I7bWVIC3KD60rol3N+e4ByRKocSAtg9R/n+dQm+QgMJBjkYz29f8+tY0kGshubtS3f8AOmPaaywO&#10;bxef9mneIamxNqEZKkuCN/WrMNyk8xBkXYpy3uewrl10/VWYqbpQeOcVJ/Z2qEMBfYA9AeaNBanW&#10;vdRLIcTL5aqG/H0rGubgLd2jMSflkB4zgnbWONI1J2Ob7r6KaRtF1Ddzetn/AHTQmhcpee6kSQA+&#10;Y2M9FNSR3bSynzIXChepGKyW0S9zzet+ApG0G8YH/Tn64wBVXQuVmyk7vbTRtG/zMdoyP89auW96&#10;6xyeZHjccj5x/j9a5n/hHbonJvnzn0qRfDEpGPtzk/7opXiNJlxriSGRhkHnqGHTNW7XUIEibc6o&#10;wO8AN19Kx/8AhF3Bz9sf/vkU9vCrLj/TJDkelK8R2Z0Mes2oUAyAAk/dNPn1uABUjfIC4JLVzg8L&#10;krkXcvH0qVfCoJwbuXHoMUnYr3jpk8RWyqF8xSpI3L68imHWLQfKrqE54zgZ5/xrA/4RUlQRcy49&#10;CRTbzwuYrRpknlZo13gHHOOv6UrIHzHRRayki4kkUkIFB3ZycCnSatH5Ma+ZGTxnL+9ZUOgWUsCz&#10;+ZKRIAyjf/CelSHw7aeZhZJCD1+fpTuhWZbfWv8ASPM82Lb6b/y7VA2tlmky8Y3YxtftUP8Awjlm&#10;nUynt940g8OWilh+9I7fOaLxCzLH9sI0mDIgQjH3uaV9YjKvuaInoCX61F/wjdhtBCOy47MaB4Ys&#10;i8abG5IG7d0zTSRLuKurAIU8yIZ5yHz/AEqG51BbiSM+ZEAgwfm61ZPhiyU8oAV/vMff/CpT4a07&#10;bhVXOO5PWnpsJcxRbVIowT5yc+9NXxBCgKmYY9hWifCmnzw5ESg5wc9jVdvCentA8bwqcfnU2iWm&#10;ysNegd+JMA+i1KNbgBGblj7baSHwvYFDthUMDtyTnkHB/katL4b04EE2kfzDGMd6n3R3kVl1yAKf&#10;3rHnqVpP7bgJ+R8n3FXE8OWAkUfZ0PqBUv8AwjtpFcHFvHgjKgijliNORS/tOCZGDnK96amowxR7&#10;FZiB0yRmtqLSLeMj/R0YZ+b5ank0a0jO9YVwOSCtLkiPml3OeOpxliCSCO+RTRq0QwMnNdGdItFf&#10;7UsS5A9OD6VYOnWhtUkVUD5xggUuWIry7nJtq1uBz5h/Gom1eEglY5CP96uqbS1AePYoZPmBwORU&#10;EVjGGaMRLuIyPlp6dgvLuc0NZiK/LbSn8TVS0+zafPJLbWUoaUksxLHOfeu4tLYbXj2DcBwMVMts&#10;zw/MgBHy57A1SaSskJ3e7OH/ALQfczrbPluTw1NkvLk8/Y5MAYyVNdw1nGYgWTnGHHr9KZDDlDFI&#10;gOw4Ge6+tK6FqcIs9w/3LJ29eKjlk1BkISyc4HTbXenTFUkqNpHzKR0IqKWExvwAWIycVakg1PNN&#10;Fuc+KrFpYRDP54DZXBOeP6133jeDzPDDgLkpOGGPQ/8A66zvEujokltqkcW17eeNw691LAV0fiSJ&#10;l8PXUo5dAsgz0IBGf0rWE7qxlKNnc8ckQBsnsAWro7S0ieNWY9QCFNY1xF55lmRcDdkqOwrobOKC&#10;cxM3mxAxDAP3WHrWUjSJJ9kj/upRTfJT+81FTcqzPQ/DgtNLmuIZPIggOwxEYUe9amsa1a6Boc2o&#10;SW8kkMKFjtx8wz/9evncahd3+qwvPevLiQfeJ6Z9K9s+Izhvh5eBP44VAA9fl4rWUSYyMubxnr+q&#10;2kc1jHFZQzLuQgb3wehz2rCk0a91KUSaheT3BJyd78flW7pmmmz0WwtmP7xII8j/AICD/WtW3thu&#10;YkYAG0fWuaTaZvGzRycHhi0IwbdPUYHJq2nhSxB3eSuT1BWumihORIq/IefwzVuUKQGABVvT0qea&#10;Q+WJ5t4gtodPRYIo0EkvAI7U7wz4Wt7i0OpXKM7y5KLngLnGcfXNU9akmvfEQjP3ZJQqL6AnFeiQ&#10;WcdnCtvEMRooVR7D/P61blZERV2Yg0GOWPYsAKD+LuacmjW6lh5IIHUEV0kYWNAOB6VGQoYAMODk&#10;1nzl+zOcbTIt5XylGOScdqqyaYjx71VRuxgY6CuikEexssPmPJxVZxHgDjp2FPnFyGQbG1abiMZA&#10;xjHem/ZIEk4iBABPStF4FBJ3EHrSKqKOQWz7VSkLlMtbNXdBsGB3AqyNPXcCRV8xqHGzP5U/yiR1&#10;o5wUDLezjVThATnrirUVhFJEm4AE5J4q2ltkNu4FOFsBnAI47GlzsrlKBigRgjqRgYz61b+yxFSV&#10;xjGBTXhUOR85rNu7qcSiKGNo1HGTTU2ONJTNZbeJSGbG0de1SRfZ7iJ3hKsfunHY1hn5QBPbXDE9&#10;TkkVoW1wrt5cUbqG+b7uMU+cboJEjWuWIK5zzThCgQpjApys/dSD3o2u4yFyKnmI5EhfITcMKBxz&#10;7VKloGkZiM5+6KbBuVySuT7+lTeb3AwM0cw+VCPACQGUAAdqIIYIIQ5Y55yfSmvOAOQ31NVdxdyB&#10;nB7UKQnFF2IoJmkYAY+VTjqO9F1MhCx/wkkfjxUaliCNhJA4qJUd2LMMEciq5mLkQhwj5AAOa8w8&#10;awG68UTKSTsUAD2IH+Nen7ZCcccmvOtfjdfFV40gxlFYfy/pWtF3lqZVUkjsfD9uqaDp6nk+Quc1&#10;YlgC4CjjPWtO0sxbWFsgj4WNFPtx/wDXqJ0kNwwReB2/ED+tEk+YE1ylfyT5YG0Hr/PFR3EG3G1e&#10;N2D+lV9cvL+wli2bo7VY8mTy96szHocdOlWIYNS1WC3lgvrYxtjPlR5P6/Sj2bGpD/szHaeo5Aps&#10;VuxiRiBySPetCPSxbSq7yNPKq7iznI5Pb0qxBCNjBl2lXqGrDUjJaAblyMgHJpyRJkZB7mrrpzFG&#10;mSXiLE/hU1pEjxK4B5z1pWKujBkQtJKUH8agfTvUjoRGxx/D/wDqq/cxIki7BgMA364p1xb/ACSq&#10;vXBAx67uBTFfQyo4SspIbI+UcCp8DccpgH/61SCLF6fMbEYTPPrx/hUs6iMoOM7g34ZFOzIbRn48&#10;udxjocin4ZjnZnNQapObK9dzEzcdulQJfm/dyUnlTGdsQ2gfjTcS4xb1LjA+S/y/KMgYo8sAjsC3&#10;P5VDmdYfKWyKAZPzvWguWTlQHVQxHamkRLQqsqmcFeFXB+p9KtzKgZWKjnkAd+RVN3dGLhdwLqg+&#10;pq+wXzEjAywXg/Xii3kTfzI1hHmvldwEnbsME1JcRISuflUIT+QqxK3lgkIAFcD8x/8AWp88O9vl&#10;HDrtxjpmi3kO/mZduPMhdRgkL+tPYbZI+MZU5H41aghKRSSIAVk6cemQabLBIwjK9ieff0osDkRw&#10;4SAhcl14we9WJE3QlduAR29DTIo2UzEDIHOfY81bhjzCu844HNPkJ5zm9CBfQ7WN/wDWRb4XB9VY&#10;j+lXmVy3C4NUtOJEN3ECFK3kwAH++T/Wrj+YTz1+tYyWp0RehJKJQcN0x1piOysGyc9hTJPM5Jzj&#10;HrTGkSKIvIcKCM+1SVYvxSqsKjqQec8c+lOeRXUAKAc9a59dUWcN5QCIDjc3PGeuKtDUIVUBpCSO&#10;pC9ad2N0zSbL8Ng/jUzJhRniqcMitEXVuCO9TTXClQufmz2+lS31Dl6FuGcbQG5XPX1NI+FvFGcg&#10;rjHvVe2uto2SrlexFSSSo08bIcquSTTTIcexHCSGuDj7spYj8AT/AFq5C0Zi56kBj7f55qlCDLdX&#10;kWM75FY49NoBpbeRYt2UOI49pA6datK5Ldi88C+ZleCp3D3FJbXttf8AnRwlmeIEMCPr/hU0ThmY&#10;svyrGq/jgg1Xt4bSz8yaAMpk5Yev+SapKxN7lwJlt20jchXHuKmJSVIgjLluAM9f881R1A3MunOL&#10;cnz2QOu3sT/+usLw7pN9cTWs0spjMU5EiueccGi10DdjqVXfGyEEnAUD35FWYoN8JGwcncSe3BqJ&#10;XBiSQsNrAtgdeoqC51a20uweW43GRhtRE68VDViopy0LckQ82MsMB05PSqzwPHdI2AFOCD6qa5td&#10;ZfXrtBc3UdnaIcBQxzW/Nqmi2q26R3YZUXaDknp/+uhM2lRlFAYjBeqARyTz9OlXIoJEllhAOw/M&#10;o9+h/UD86o2t7Z3lyzwMZQMEt/d5Fbyyp/rAcLuAXPfr/XFPcwemjKJtwhmyDs4I/P8A+ufyqHYi&#10;TxBhh5MrntkGtO4dEAyyqqKAOc9u9UHXZeWauPmyWI9KLISZH5IliGPv9GHpUMkOwxFwPTHqK0rW&#10;PzSu1Rg989WqO/t0GwMcttx9TTQ2Ubq0ju9NaHZkPxz9eKj1RRc+F7ptpy9sxx6YFaGfKtgrsCVI&#10;AI+tM8oNoksQGQ0cgHuDnH/oQrSnvYzqbJnh7QyqhkdGUSKAMdG7VoLHex6Wl0kzMiAfJjoKu6bE&#10;LrwnqkTD97aOsyHuFOeKNOCy+HZVLkOARj9ambHBEH24/wBw/nRWJ5y+poqLGhj6epfUbVF5JlX+&#10;de4/ECdYPBAGMsGhH/j61454ciN34i06BVBLTqOPrXq3xekNv4VKrwPMj6f73/1q6ZHPHQ2mh+03&#10;+AMZXdj09K02g2NISBtWRB9McmsKw1BZUtLoPuWWFHBHcED/ABP5Vp/2pEsc8k8gjRmDFm9uv6Vy&#10;T3OqGoqsFt4cdgwHvg4p1ugNpvkO0Kcn27/4Vm2uoQ3ts3khykcxwxHDgnNXrZ1kjuLWQY+Yr+Hr&#10;WTZpa255jEv2jxZYxs3W6Xn2BJr1JkUOxavLraLyPFWnb84S4G4/8CI/pXp7T715I61dR6IUFqxx&#10;2GQLg8UzcPnwvGfvUgkaWfAZdwAPNMbzAWUqpzzWZoytcRlgu3gbjj3pEQbvmXPrStG5wfQdM01J&#10;MSNtZM46VSRFxzBWAO2javl4AGc+lQyTptdM9T1UdKj89XhAVm69aoTLce3a2QDmkVIyOACQfWkj&#10;u4zCg4zg5+tEU8YeTCjO/I+mKLCuOVVDg7ck9BT2O2UAoMtjFMN1EHBBHQk+1MN0jGNiclfWiwXL&#10;DFgDEYoyDznvUE9r5yMjxxEAZz3qCa6L3DN7dBQLw7fTdgfrTBSaJLOxnSRkEjNF2TqB+NWWt3QR&#10;AnknawA6VUF+yRRldwY4+btTrm+MrRsWKvj5iOmaat1BykOnt9l28QfGFU/zpVtmSElpNqg1TkmZ&#10;7uRvvAbeatzXGYMeq0mgVwt0V42bdnOdual2woiFxwwH4VnLcYjiAOO1Ss+4Nlj8tLQepovEsgVU&#10;ILc8YqqIi91Kka8JgZxUK3EkDIQcsOMU6G8cTO2MlqE0KzNCLTmcZZ9vaozsDt5ZVjtH6U0XAZcM&#10;CADk1CWTcpX3zTbQJMfEiyFix4B4NcF4ssnHi2wSMbkvFSIlecfN/ga71JlVVXk4+971lXcUM2ua&#10;UNvMLtICepIUHH5irpys7kVI3VjoLhh5YAwuWUY9P84qqxijdnGWUggkH8f6U5j5iM5O4fwn1qkr&#10;jz1iQfLtJJPc9P61q5XMbGqYYZoCZBnnoT1Hv+VZ8eh2aX5uLbzbYN8y+U2OvtVyIkpkdGqeF8eX&#10;kZYD5ifpxSU2h2RUuLHUI8rb3KOvAIdOTz3xRaLqQQB1tcsC3Vgcdq0XcLGWVcbxuPtinW88WzBI&#10;ykfUDuc8fz/Onz+QWKOow3ivFIsdqrfcABY/wnFVLK2vbeLyprqMFZDghT02j196uX9zI1uBHghW&#10;BAPTioIb0vFGVwwkBYMaOZBZg1tJ5kSSnedjKWOBg5yP5VNcW3zRkcAtn69/61WvLjyQzyjcdwzg&#10;9Bxz+tC3ZaOJVKld+CSaWjC7CXTklmd2RhGke4tnuO1Q3sRaKXAAUpjPcZAB/IVZv9RVbd0BAL4B&#10;9x3/AK1k3F9lCpYYznH+fxqkSxty0b3ZO3IZR155z0/z61Wj0u3yssReB2UEtG2AfwNVHuDv+VyG&#10;A4Prg1fW8j+zjfjheaq6Em1sxtvaXitIss4khIKg7fmz2q8I9yrt6ONp+vf9RWcbt43G3lME5zxV&#10;qK+jW0jJddxCnnr0zSuD1EkjJiiBHzpIhY9s5/wqzBuV03A7gck+3+RWXNelYnkjb0GPcNuqY6g4&#10;lxvHTH+fzo5hWNmIJkrISRkc/n/jU8rqoYZAwFG49jmudlv2G3Dc7h3/AANTvfRyKdz8kZ6+wNFx&#10;2NaGdY7MxsASx798/wD66ppcbFkZSdinA9xkjP5Yqm9+otCQ6714BJ7YrPF/gkFl59emKLisbkVy&#10;m+RJM7Wj27l9qntWZYgjH8TXMW+op5ZcPuxgDPtkH+dWk1FQh2yjPRRmncLCIhiurtT8u64Z/wAw&#10;D/WrSy5RQf4mzn2rGm1BZZpGWQEiXbuH0AqV75AOuccAE+lYSTudEWrGvNPEUwM5GOfwpjmORF4w&#10;T1U1lG6XaCOvpUyXaHaAw3e9SVzW1CONII82zbAWOVIyDVgShkJdEDZ7dKofa4Y0Hz7wG3fhUMl+&#10;i7SCCT7/AJU+UHVZsb8KACAD0FK4cEcgk1jfbwCqAg7V5bP51HJquVBEoHGRzVchDqM2/NxwTQk+&#10;6bCngDJrDXUIiS29R6896rnW4bSB5pHGAflXuaOQOc7fS7uMm6lUDcZgFPrhRmoIrtJrybbzubr2&#10;rm7TVxaaVAm5ftMnzuM9N3/1hUNrrMAnkXecgcFvqM1ShYlyudrNdDccYVi+3BPXj/61QC43NyuA&#10;CDkfWuXm1UG7Dq/HTGenbNXYtZgVi2FzkA5b0ocRcx0zXG75sO2BwueD2qeKXjCnk4b+lc6dcgEJ&#10;/eLGcdMioo/EMSRkCZQ23A57mk4j5jrLdhJCm4rllOfrnoPyqte2kd959nKP3bgyROOo4Gax/wDh&#10;I7ZUDGZWJOSM9KYfEUCqGRwzE9M/w9+1S0XCdtUVE0htMvPMu7U31qVydnDKK1dujXMEYs4YWYYJ&#10;zy30NVh4iQ7uH5Xb909KppqlsrKVQrxggKckZ61m79Doddy3Omtmjtm/dRou5l3ADrVxbqR4DgBi&#10;2AhPY9v51yTa8sUmRk4+7lTxVmPxDCrwqC+I+TkcE9RQoyMZzT3OvMcctwYWOE+Xcc9wOTVd7hDe&#10;ybWbcse0H29a54eKIEjYKzkMSz4IySe1VIPEUCOzlgHbrlhwKuS7Ext1Owt7oxssCMF+bcWPfj/9&#10;VSz3aSSL8uSOtcY2v23nbt6ggYwHz/Slj8QxBvmVuOm1WNNXQWT2OkuEZ42Bfy4vv4/lV3RbmO/0&#10;lJYzmN1IB+nH9K881PxZaSRSW8dwYptpA3Kfl/Wur+HjoPC1pGJvN8vcu/GAfmJ9TV0t7szqbWOE&#10;8MKDqutWJ5EsMigf7pJ/xq1oaRy6e6YBw5H6Cqlniw+JMkXQNO8RH+8P/r1BZs9rqN9bg48uYqDn&#10;60SFG4z+yE9/yorS+1H+8tFTdF6nNeA4RL4100DnD7v0Nd58bf3ehWYyB5lwvH0BNcd8M03eObPP&#10;8IY/pXZ/GWGW/t9HtYFy0kpP04Nbtq5mkcJ4T8YC205LG8YlIeIz3C9q627vbXWbJFgvU4YsDnqc&#10;dDXO2Pg11wWmkDjHCmteDR54iEiurgbvRu9YVOVvQ3pc0dSXTLq6hL2v20RcZAddyk+2K3rS/kS8&#10;DzXMRVk2v5a98VjjSrhySbq5JHHDkUf2S3Gbu4+Y4GXPNYNI6JSb1ZT8VMILj7ZakyEYb5V5BDZ/&#10;xrdg1mOSGKYswEibwCOjHtWf/YjMSDPcEnrmQ01tEZR/rp+O288U3ZozV7mrBrEIuS7twADzVg6t&#10;CXIDrghu9YQ0Fif9bN2/iNI2ibSB582T0w5qUkVqay6zDggvkbR2/OlttTtgWdhtIOBgdvXpWKdH&#10;A5E03pw5qu+jq4O6Sck/7Zq0kQ7mvdazE8zliu3OQdvb8qptrCxspUPgHBAWs86BGXCs0pH++ad/&#10;wjduQ2Q5x/tmq0Jsy/PrMTOdoYe+KDrsYdSvTo2cDJqivhi2cDdExHX7xoPhS0J+aNh9SaegtS62&#10;uRjcMDPbDCnHX4hJwuRwT86/41mHwraBWxFkepqLT9BsX1idFjz9mQDB6Ficj9AaasxNtGo2toJi&#10;cqF7Hev+NNl1mLAAZNwOceYv+NWbnR4IzEsdugAPPHWg6XavcgLCnlqMY29TTsibvqVBriiAfMmR&#10;28wdKWfXIjNkTLtwOC+avSaTbRxMPKUMMn7op9ppMYtyTCpZeAcenJosuoczRljX41LfvV59GNSH&#10;xBGy5MidMYBP+FbSaYgT5oQMHAGOtT/2XCFG6NQqjJIHNFohzSOaGtDbjzEwG4xu/wAKkPiSMsxG&#10;GDcDAP8AhW6+nIyGNY+vy7gPXqfw5/Si00aMkHylO0HAx37fnzRyxDmkYT+Jl8vDJu5yCEakh8Rr&#10;GdzI7BumIWrqPsURlSPYpMY3tnvTnsreQqhgwVX7wHfNHLEOaRzTeJolVRslJY/88Wpi+JEZdyxT&#10;ke0Jrop9PKTlNiqMfM3ByOuf0p9lYxtawFVABGenXOf8KXKg55HMnxESfkt7g+/lGq8mqTyX9vdL&#10;Fcq8LZACdeCD/OuxSxQwswVfvGkFgrEuEwBz/Kq5YoG2zmk8TXSR7VtLggHugoi1y4Mhc2U/HT5R&#10;W8torW2W2kE/dA55xitNbCP7Lu2AZYDpT0J1OYi1+9UbRbXPpwg/xp/9vXacrbXO7p/qx/jXSG2C&#10;sMRjG/n2Apr2w8k5Qdjn8v8AA0aBc5uXxBfuFzaXAXOR8o59qonU9SZ/khuQzZPBA4rrbu1EcUZ8&#10;vOWwPzY/yFRiKHzYl24JJI+lFkFzlPteqMhH2e6yc4BYVGs2q2yhRbzhRgKNy9M12jwqsKOR824g&#10;gjp1qrdxqV2kYIXI/wA/hQkhOTOWmvtVZSptZsPnqVqs15qqg/6NNgHAwV64rrbmFhZK6AfLuJPt&#10;iq0kIAJYg5YH5uOvFXyoTkctLe60/DW0rcdWcf4VFJJq8iLm2kAbgHzR9fSuquVCfKhy5XjbRBGG&#10;QFc7VdSc07E3OLZNXBYfZm56ZlH+FITq+3abdgO/73/61ds9rtndWUH+6fy/wNRzQoJBwACB+v8A&#10;+qiwXRyONVIH7p+O27/61IsGrMxDxsCPWU115VUcgqCm0nNTm2QSlsfLtG78qLBe+xyP2DVG4KD5&#10;j3lPpTn03VEwWjXBOc+c1dgY0+Qdj2FNkg+VEAOaV32GcqbHUl6pFjOeZGpGsdUboLcYHqa6t4QY&#10;FL4DZA/HFRiDBAI+9mlqM5WPTNTJI/cYzzkGg6TqJJB+zc9Mg11iKApBXrUr2oE4xzz1/Ci4WOMX&#10;R9SHKi169dp6mnf2RqnT/RAc5+4a7OOICVg6jG4U24hAG/6dKOYLI40aFqKg/NbYOScIevfvSnQr&#10;8kEvB6cKf8a7JI9qtjkYJ2tUBgYKcfcalzBY5ldAvzwWg9e/+NH9gXhC4eEE/X/GukAZNuQcYxkV&#10;LGRgDP8AHgZpKV9LFctkcunh242yq8sauhHG08jqO/1/KoJPDt1wUlTnpmP/AOvXYyLH9st8jczq&#10;UAA4GD3/AAzRJHx7g8fr/wDWp3JOLPhu9KkGWEev7v8A+vTf+EauWH+vh4/6Zf8A166zcEBwDkjP&#10;PrUe9QjdABwx9DRdlctzlF8O3PI86H/vyKjk8OXOUJeFsHP+qGK6OK9gkmMay7sj0rQaMbBtHzcE&#10;ZoTYNWOVOgXhIHmRk/8AXIdKVPDt5uIDxh/eEV1DJJIPlkUcZJqs5KsC0/zYx1p3ZNjlNW0fU9Os&#10;nu4jHKIx8yBAOD3qLSbS91OFWS9gjkP8Ozmu1ARlZTMJEJ2tn3/+vXIQg+H/ABD9nJxAX3xn1T/H&#10;PFF9AtY0ovDmpOrE6kAw6AR1ImgXu3LalIvOdvlgV0STK4WRRgZyvuKkeYBjsIZcHApK420YUPh6&#10;WUKf7TnJPYAVMPDQOM39y2O+7/61bSNEpyGIULu47etZ1rrlrd3MsKI6NnHU/NSkmCsMXw1ApGbi&#10;4YnuZDViLw1a55Ehx3LmrZkRFjYkDBAJJxioZNaWS4jgsQZ5t2AwGQOe9ZtM1irj08M2I/5ZZ/E1&#10;Kug6dF/y7KfqK27YRmAfaHhV9uWw3A/GmyywNGfIljkZeDtYGjlfcH6GZHotg3K20Yz1yKsLo9uA&#10;MW6D0O0c1at2djxweQfwqYuZDtfjHPFNRJ5iiljblWURICO2Kd9jjYf6sKfcYqWQhSsg655FOmZX&#10;j+/05BHeq5A5znPEHhi21iyliKIl1jMcuOQRyPzpvwumlt9Nu7KYbXguHUr6dP8A69dIyjzgMLnH&#10;HOcisDQisHinVVXjzNkpA9dpU/qo/OqprXUiburnN+ICbT4iNPjG25jkP44p1+I7bxfqEchAWVtw&#10;9j1p/jQBfFcj93ijcZ+mKj8Q7JdaE2QDLEjAnvkA06kdRQYzdD/fH5UVS3H+8tFZ8pdy58I4BL42&#10;jJGdsLn9K9C8WRLcatacZMakj2yf/rVxnwWg3+KZ23fdtSQRx3Fd7rMbLqxDYwh2k5/2i38qdQqC&#10;7mPEgy7bSD0X+tSW8B3sAp3L3WtS2jSW2ym05fBJ7etSWkaR+cAucng1ztGyZmrbsIt4zg1CbeTz&#10;I4/s5+VsZz+tbbRD7IqDO47Tx+ZqvLE0QLgsXxhh7Y5P51Wgm2ytEoXdkYxnk0hjLsFzkE1oxwpM&#10;T6HJ/DNRzW83kGS3iVpEViA/b/GpaLj2KciFIjI8iqM53E9qymmedm+xxtIinHmNwvNR2trfahKD&#10;czxGSPO2GUED8u9as9vqcUO0C1wSPlAPanY0kuVFBoCOD/EeopFgLDODjrWjbRu9pbmeILJnB2n6&#10;0twgEcnGBjAxVKJg5GSiCRxweBUq2yBTuHOeMVbt4Fy6K3zImaciLKsaqoDZwSfWixPMRPDFGECD&#10;ljT9uIGdkBzwKtTQAojMQrYIx709o4msyo2g4wPrTsK+pmiJgNg4PvXNeFBLd6jqc3ZrlPm/764r&#10;q4gr27FXYuFP8qwPAaolvPIcsxuWJH93Ax/WtIWImzop7ctOgHKhRtPrSQ2aJMqsOWNaShHynVlB&#10;JPpVgW2Zty8lQT+lNonmMy4s1O7aMscdRUltYsqqpA+8efrxWjsTbtCkZO0knof8mnxRD7P5hOMH&#10;5vb3pMNzNe3LYQnaDLwR6Yx/SrQto1jdSBlhgc+9X4rdBJ8wGcZ5Pr0rJ1TXLSwmkXyZpHL7eUIX&#10;P+92AwKErlFm2hhNumRnYVyvqCMU9bcRzSbByW2jdWBY6g2pXEsVxqi2G07QqL1x6PWzZ2tgskUx&#10;1N7jDZG64BGcelaSpNK5N0Q3EDI7tsySqBiPz/pTzGJECCLa5GWbPQnGBV+5ms/OAW6gdCoU7nHU&#10;f/rP5Uy3vLUoWM0BYn++OnQfzpKLE2VDY73Zyx+YbRn8v60WunvbuATy33T6DH/16sm7gcKftMWV&#10;IONw7GnNqVqzoUcMcDKoM4J//VT5XYVyjaQ7I33cg/MPqT0/Q1IsIVn3dj09qliwtsmchcZyR9cf&#10;zqTzVBEZ2tk7QaVguZksBiVW6jcF6cda1pLcnTkUNt3Pyaq3Maug2OcseR2zip7t9tvDlsJz+YU0&#10;mh3K8ttm1LLISCc8e/FOkgjMQQFtylU+pH+TTgqGLy85xgdfx/xpr4Z9w6Lkke//AOumloJsZPGp&#10;t03HJ8z7y9jz/wDXqvHa7trBxndkkDOBnIp84SaKPkhlywx37f1qGBPJslUbsbtuO/eqtoTcty26&#10;xtIoXKnJH5VWmtkWNpGAGARu/A0GcFkmDtzjIHTrjmo7q5MltIqkL97p64x/OkkJs5278QRLbi1t&#10;1OM4Mzj5VH0qvHc2syLIUurybIPKfL36Cr99pttcL56N5Muc7lH9PpioLa7ura22yQrKowC8PDDn&#10;njn+dNJm7lDl0Irm/kBby9NmCrlfmIA9B/KlsZLkowkjMShgQSwOcmrUj/a0Mqq5O4ld3GfqKYp8&#10;oM3HbjrSbaM99kTync4fO49cfjUYHmBdwA+VR79TURnJDbe/WkQSOwycA96zU3fQv2atqW44w6nO&#10;Mngj2zUgUgkMBsEeG+vOf5igMiRlUUjaduT61PGC8UqNjJx+JOP6Vqn3MeW2ww2qhVZXySATx344&#10;/Q1MIQWILHGDx9DUqu6wgSJkKMkn61XFxskiRl65yff/ADigGOlgVhjH3WX+VDRO9w+5cKowBjvT&#10;3c/aAQPvdv1FSltsbuTjKHPrk1NykZxhIRioJbgip1C7w5Iyx3EUuDhsHK9v1/pUa5MgOd2B0qbl&#10;2uTmKN9zKcZGTntTJogVKZx2/U0KAVVR8qkc5pZn3MeOTxUOaGoMgAP+rUjgYBpEUMwRyF2cK3rU&#10;WWVwWJx61G5kJI+bB5PtU8xooFpLTDOp5XjBFV5rbyc8ng4+nFMhllhberNkH5RVpbj7Qu10JkJG&#10;MdzVqSZDi0Mj/wBSAWI2fMpxz70o3O84fcRgMMD2x/OqhlkjYh/mVvl5qW3laSJnBxjcPrg1aZEo&#10;u4CJftMO4FldfmBHSua103VrdvCUZbYHKn+E/jXQPM+V6nawAHTIptw8cxc7t+AAysuQPahtFU3y&#10;u5zts2oC3zbWUOwHIKtkn8c1djn1dzn7PCu4AkZPP68VOmlxSyFod1s45DIT/KrMLGKAJI5kcEjf&#10;0oRdSd9RYnPrt4+YdaY4jwGPAz0xUo2qf0prlBI2UUrtztxSZmV9yxsM8Z6Y6E1y/i62lza3EfBR&#10;9hbrjNdO5h3qNg+npVPWokGj3e5FVBHu4HAx3qkQV/D88g0+VGcyGJ8lifUdP0Na6k7XIzhlJX24&#10;rF8Oq0WmXTNg/KpDf7O081sxyfuSFGCF29e+B/gaslirMVtY1f3DkE8Cs3TrGC3vmmUlmyWC54Gf&#10;/wBdXbxhFaENtLYwQPXP/wCv8qSziKlW43bCTnv2oaC5duYhdWYRgxj+62OuMA5rBh0yW2naTfJL&#10;Ap5MLbWX/GtVrsx2855BBO0fTP8A9amWkjIGDfKGYA/nn+XFQ4mlOo4lzT7bRrhf45ZB1V3ORzW1&#10;HZ2VurPbQiCQ9Djk/jWGs6faDKgXcRzx78Vclv8AzdpU9QcfpQkOVRs07aUmV16kD9PWgF+XYk7e&#10;D781l2V3++3BuGOCPapDesygbvb9BzTSuQ2XHuX2yFgNoPy+4qs52R7WkOCCfpVVrkfZ/mYdCD9c&#10;1UM53MTyo/lTsK5pxXASFGEp3scAk9Kq2LKmrPMvJJ2k+tZt5chdghBZX4+g9abpN08mr4J4LEgf&#10;Tn+lEVqDehD8Qj5Ws2s4Gd8AH5E1iazdCd7Jkb5ltkU/UcV0HxCTKaZOMcllP8/61xTSAgN/GOBm&#10;qqLUIaos/N6iiq3mP6iiosXY9V+EVgIddvpBkn7OM/LjHNb3iBlbW7mNV5jKswx65/wrO+D7ma91&#10;eXHGEC59MmsbxZ4jGk/FGa3nbFrdW6Ix/uMCeay1aNOazOleM29hKcEDd5ig+manhkjf/SI/lEoD&#10;Mp7N/hUdpfpKqAkG1bq688+lLCq+ZIi/MmW2g8HGKxaNk1a5OCQVxnoOvTjr/MUya6CCTdh/9lj/&#10;AE9KfvJXJyuN364x/KqDXB2hmHzdGOKmwcyNGCcJtKkEFDj69ant5gCdzgB+A1ZEUy4HlYJXjPTB&#10;qSK7iCCJxwOVbNNSQNPdFi5sYbh3DoeF3Kw4K+4qBUdYPImlLyc4kZcfSp/tBDKNwBI656ioJpQ6&#10;hgQH/vHsOlUJybLMaRJE0LPjYBj681BOkKiKRwWBfDD+lVBch5zFJy4GMk9QD/8AXqc7J/L+faU6&#10;At+oqrkNCWkEZv5v7rR4Hv6U61tzJaK0sZTuoPU8ZpBENwIfBHTFPhk/dbvPxs5YH+I+/tQhMsPG&#10;pkijX5eM4P0JpoiBXb04B6fj/SoZrtXO0cnGTtPTiom1NUtj5ZUhUyHPU1ZNxgtEigUMcMwPX/Pt&#10;XLeCJB9l1CB4gWiui5xwcnHH6V2ReELF827HGD1bt+FcRpN0NN8Q63b/AMHnh147Uth25nY7xpFU&#10;l8cuMFh9RTILoEyfPt+fAI/KsdtUQqwDL04BqOG+jjAQn5dxJOaSqDdM6KSblVPBGdx7ZIxVi2uB&#10;J5igKyueQfpj+g/Oudlv4pEID4yerGnpqEUbsdwPHY96TmCpnQxTqEU5YuigFT7VWyEfG8+WzFyD&#10;3J5xWW2qwrK8m4bWVVwD6Dmo5NWhZhtcBRjqPShTsU4FwaLZtI8sOYGEmQq42P35B9varTWFgjKU&#10;s4C2c4MYBXj9ay11YQoAzjB689OwqQ63bbV3OoIwQc9qp1W+pKpmm1hp8UiSLYwAY2EGMHjrmmCK&#10;1G7/AEWJWYnb+7FYra+h3YlyCBjHPrUba9CQu5idvI4o9oxezN/fDEwAhUEAE4UCj7aWBCR4z0PS&#10;ucl1+NpWfHBGKgTX1Vxyuz0zR7VlezOjF6wh2sQWXCgMeDioreR8eWQchtwGQe9c2+uJtOGCjtzT&#10;B4gSOUPuAAH96l7Rh7NHQyyNGwx90s2Vz6//AKqjmumZArFgAeK5yXxADj94oI96gfXgznMqcc4z&#10;R7RgqaOse6bywArHkclvSoDqZjJ3lskknnt2rk218MMm4TH1qu+twk5a4U/8CFF5B7NdTtjrCmBV&#10;+QD13c1D/aIeExo68HOc4+lcSddth1uI+O24VG3iC1PIuIwf+umaachOEO5273mxWSSRANv94VDL&#10;eK0WBInA7GuIbxBaEfLNHx6Ef4VE2u2mTiZeew//AFVV5kezidlLqpDFCV2k9QM1ANUkSU42At3x&#10;xiuV/t6zPJmH60f27ZHk3A/WleRXJA65r4OD83zYxxUBmGBnpj1rnU8Q2IbHnj9abL4htGb/AF4x&#10;6c0nzM0ioI6qFHdQ+DtzxVsSvkEJwtcenim3Rh/pY2gYxzTh4rtsEfaeoPrSXMuhLSfU64pNyCFy&#10;ME8dxQZLiQcsoI9P8+1ciPFVvz/pWCeT1oPii1I/4+Oe+Aaq8uwuWPc65p5Hj5YkDjr1qRbgcEcM&#10;Gzyc1xo8SQdBI578KakXxAhI2JOSD/zzb/CpvITjHudtFdBrmQONpj6Nj8aJ7pGXJOSOMgnmuQXX&#10;jhitpc89SIH/AMKRdbHO2C8X/tg3+FDcioxh1Z2Mk0Cr+6AYkfeFRrIA+7POMVyn9sMcfubnHqY8&#10;fpmhddKNny5hjsSo/mal85doHVsxAx3pxJxg9+c1yw8SlW3MkhPfLIP61IfFiYGIG/F0/wDiqnlk&#10;O8UdEmGcg9KbPKqAkLjd0audXxQvUWzn/gaf/FUyTxMXAzayYB7On/xVHJIXNHub6smwqe3emkxg&#10;B1XBzxg1z/8AwknX/RZc9fvp/wDFVEfEe8Ai3fqRjzU/+KpqEgco9zopGV+W+YBlOCc96sQ3EUGn&#10;iJAobaSCOvzHP9TXJya9L5R2WrjJ/wCe0ef/AEKqp19xx9kIHHSVOn51ajJEycGdVcSK4GGLKOx6&#10;kVDDIqOS4LAn5q5s+I3Rh/ohG3/pon+NRnxAzZ/0Rj/21X/Gk4yeoJwSOnknJLEcA9PpUO8qBjB+&#10;bNc63iE4G62YZ6ZkT/GmnXnJyLQ4/wCuif40cswconUxPuO9m/i6U6WTzDlBx05NcqNflxlbQ4/6&#10;6r/jTDrdy33bUj/tqv8AjVJSIbidLz53lkDAbcT7VFq1zBHpk4nwIzGy/hjpXPjV7zgLbg5HeZf8&#10;ahmnmu5Y1uoR5KHcYxIpyR9KuzIfKbWhL5XhwmQ/vJY8YPp0/lmrSyYVyAWCdPfisa41mQxBEtUU&#10;dMBuABUaaldoiqLXPPqxB/StEmZux0Mkglk8sHqxYkj6/wCNIbhk3uXxjAxj/PpXNrqOoru/0YFm&#10;5OQx4zn0qJr7UucW4wTn7j/4U2I6C+nLW4TPzMcDHuRT3uCVXcwP0rl3uNTkfcwH/ft//iaXz9TA&#10;PyjHXIhb/Cpsxo6aOUBWwTuPShbpgOOgHFc0JdVIBLEfSFv8KA2onrI4+kLf4U1ELo6i3uWWQc7e&#10;9TfbRHGVJDY46+tcc323GTLcY/65N/hUZS5duWuM/wC63+FNKxLZ1Ut/GFIDd8AUov12H5xhjzzX&#10;LfYp26mUH/gX+FKLO4BwUdh9W/wq1YVzcudViBKBx8vSq2i6mG8S2cafd3MpPrlWH86xLjS5/wB3&#10;JEj7tpEmeOck+npT9GkFvr9kWdAwuFBGeeTinZBc9B8fJu8PW0mMlJsA/UV58ItzqofOc9RXpvjC&#10;Lf4Rc8nZKp/PivMVXcF+Yg+v4VNTcqm9BfKk/wBmijyT/wA9TRWdyz3L4RRhbfU22jl0H8681+K1&#10;qJ/HVzJsLKiAHB6cmvVfhPFs0e9kA+9Mo59hXnXjsCbxbft1+bFRAcjldM1m50+Mi3mukAx8odSu&#10;fXGK24PFt5JgmW43eqqg/wDZawFjIjCAcM/XHbFbFnaqIwSP0rb2aepHO1oa8HiC+ZT++umBGPuR&#10;/wCFTJqt5cBo/OuDnsVjFTabp4ltJWIGB8oz61Knh2FsARoQfUc/yrKXItGaRUnqQ+dcgZ+0zjH/&#10;AFyGKklW6WwTUPtczqzlfKVo94A79Km/4R6BFZzGPRQBULaFBhVKfMxJ9gPyqG4dilzmZJ4kmgUM&#10;zXhGMbS0R/pVU+IbhuQbsg+rR/8AxNbzaDbEHEYC+y09PDkBxviQLk5yvT0ovAGpHMvq925DAXPB&#10;/vR/4U+PXtRGdrTkHsZI+P8Ax2uj/sOGMB1t0YucAbcYpf7BgyzMigLwMDvTUog1Lqc8mu6lHnEl&#10;xzyczR//ABNH9tajj/WTgHg/vY//AImukj0G2EIdkBbqQe9O/seAyEiNdgHenzRJszkv7bv48gTX&#10;I4/56R8/+O0yPUb5kH+l3KZ5I3x8Z7fdrrI9It0ti/kjdzhTSpo8GDviGCOoFNTiHKzHtBqF5Z3V&#10;2+qTRLAozny2Lfkuapx6Jf67qQliuLlbll4cuqAj/vjk9PyrttPsrO08P6jNOrG2dTvC9TxwPbnF&#10;U/DatLfwFr+cRR8wRSR43j2OaIe89djop04ui31RyF74R8T20bbpJXjBwdrpWLFp+qxylZLi8Q+q&#10;uM17lqe02Tpu69a4Wz0ZdS12SQnMEHzYzjJPAFazjGOljihOUtbnGxGSNisl5qZYcYTaf6VP83Z9&#10;YY/8AH9K9P8A7NtleOIRBdp3H0x/WmCzi8tXMS5I6dG61lp2NE5dzy51nPKpq7Add0o/+Jpojum6&#10;Rakv+9N/gor1aOzheF3wAOcMaabRDyVULgduTRp2K17nlgsrtsg/bM47zn/Cpl0y5Ay8dz+Mz16T&#10;9iUSgbRkjG3HQ1J5C7tpRCcelK67Cs+55kbF+P8AQ52X+950mP50fY2OP+JZI31mk/xr1AW0RQuV&#10;BIPYcVC1uGkZTGpA6YHWnp2D3u55i1pKAWGiZHvNL/8AFU02VyUz/YkYB/6aSf8AxVeotZIFCNEF&#10;5pk9qiqQEHJwKenYV33PMP7OuWG7+yIzn/ak/wDiqb/ZN5jJ02FB/wAD/wAa9MiswSgCrhuR9KdK&#10;lvDGrFQeM5I9qdl2Fd9zy9tIvmOBZRZ+h/xpsmj30bAfZIAW+7+6Bz+ea9Nt7aMWzSKu7DBQ/wDe&#10;HTPtTriw3JASACFK8+uadl2Fd9zzOHSbpZYzcQW6w71D/uF7mtqHwnveU7kVEJG37Oh/pV/xa72P&#10;hyW4j42zLz9Dn+n61r28zXkC3CDCSIjkD1700rkuT7nMt4OQR7jOxJGcKij+lRTeFVjhZxPN8q5z&#10;x/hXeRRxMqIoOSmOfw/Xg1JPBF8ke3KuO30qrBc4GPwsGH/H3Plvu4f/AOtUx8JRbvmuLnAkVD+8&#10;PeungtDHcwKn3UGWU/XFW7uEFpoVXC8Hd79qL2FdnHx+EYixAmuBtPzFpCABuqte6Tpdq6A38jtj&#10;JXzSx/MV2d9p7ahp5jSZomHzfKOG5zj8646HSGGrLY3Un2dicKcEg++c/X86zbOmhThJNyZNY6Db&#10;3ZBH21YyDh5DtH86tJ4YhAmVnkLLghQc1pN4UlDlDqtwVB556H0xmtLR9DeykuP9KkcFgu1yCM/5&#10;IpXaFOEPss5628NRPBvbePlyeamtvD9tPBuXeSDhsNjFdTJAUgyowVJAGaZaWJWOTBx5jdv4j0/r&#10;VJmTOa/4Ry0VlVllYnHJJx/ng/lUq+HrWOdI8ys+Afvtzxj+ddD5eLliV3HpgjOQQR+f+NM2Ob0M&#10;seAvDBR07/1obEjBj0O3mjkf94oV8HMjduv8h+dMuPD1tHIrBZGicAqC5/xroUjKagp2fun4ZPUA&#10;AnHv0p9xbosSoSXKZ7cYx/8AXP6VPMVYwIfD9lI214DuUE4LcEEZ/pWD4x0O3t/DAu7dBHIksZ3K&#10;eoOR/wCzCu9sYBJBL8vzGPYC3OODXF/EudbTR9O0uI8yytKR7LwP1J/KqQjQ0HTLO90K3uXhjMhj&#10;YElfvEA9fyrWuPD1ksRItY1GTyB2/KmeEYFTQbZMnewJxjOM5/xrpGg3KVKsADzkdhjNZykWkcw2&#10;iWUTRu0UOxshm2gYPX09Kjjh06aZ4rOyF0wJXKJtUHnqTW9cWqXVhtddyFwSM4yCvT2rn5vD13bz&#10;KbGaR4sZMRk2nvwCKm7NqSi9xtjpsb300NxZRLhc4GDj17VYTSbRGhPlJtcdx3qC0sopNbWF47uC&#10;TnIeUjHfg55rdjyYOFB8okYPXIP/AOuq1IqJJ6FI6PbxuD5MbLnHygd6yLbR7G21W6jeBQ9yBMoI&#10;4yMqwH5qfxrrgiSQLJuGDzgH3/z+VZupQFNY0+7QBsTiJj22Ou3/ANCAp6mehlSaZaxyxySwpjJX&#10;KCp20222lRCvIBBx2rTu7QNbh2Gfm2/Q0hXMMbbDwuDT1DQwptIiMRIjACkDOO1SyabAlqk9vCjY&#10;6jHWtnylG7PUjG0+tUzFcSQxpBhWGd49eaFcWhg3vheO5zcwSlGJyVfBz7VFHpLQNte3lKHgmEgj&#10;8sCuoCeWvkk9DmnSRbQvI4+U7vXn/EUal872Me30mKPcpAbPTeoqRdMiEiqYUyf9kYrZZAQCQODy&#10;faoHI8wKTyqhv1//AFUakOzMqXTFLbljUYOSMdqelhG43CMA529P8+lM1W+urTVLeBI/3EqDIHPO&#10;ev6VrRg7A3XOCM/Wndk2M6TTIApbyQUbBIwMc8fzrM01PJv77SzgiFt0ZYclSMj9SRXSOHQbUiBy&#10;eTn3zXL3jm38fR73CrPbj5e2QT3/AOBCi7CxrGBXUkqAQO9Me2LAgqPrjFaWETAALZbCj19j7e9C&#10;oeDsxkjIPbimBjxQpuIIBDH5lx0qT7NCfkGeD3FX5I4YrhWdVJZ9vH1qO9urWwfzJuFK8KOpOaQ0&#10;r7EMcCYKHBwfSomt40Yoyc5OOKoJqtxqFwzWzQ2sY+80p6/WtwyWnlKz3NuZAPmKuAtCZcqTjuUD&#10;FEjDEfBO08cfWoY7RS8keAvJ5JPH+eP1rTZYZJOHDLIuQV53HtSyIkjxSHvw+BVEWMqSACNHwue5&#10;xT2tF2r8ozj0rS+zApsPIJyKRFDRDPyleKQtDKltNyhlXLZ4HrXN+INDVHg1SGIiSGRGf3AYZNdd&#10;ezpbRCRkJBODg9DT0iWWE5wUkGdrehp3YrFvXE+0+Er1cfdTePw5FeYQRkuMgMRXrUsPm+Gp1xnd&#10;a8/gMH+VeTRM43BGAxjBP0pzfUVPsWPs5/55pRUHnS/3v1orK5rY99+FylfDUz/3ps/oK8s8UyB/&#10;Ed62eSw/kK9W+HTCLwir45Z3OO/GK8X8RXRk8Q6ic5/0iRcfiQP5UUwnoyG2RHYqR0Y4rUiAQjoF&#10;rGV2FsWjOG5P60WkkoO1ieu7n0rdOyM7XPR9Dt86YG6s53Y/T+hrTSF2J6Agj2p+nW32SztVQbT5&#10;Sq3fj1/M5qaTdEUYqQC25938q45PmdzpjoiCa1k3lA5PGai8r97gq2QKvhpNplC5DHP4Uhy07ueA&#10;V6VO472KEkeCEUH1/r/Sp5LX9220rhmAPtUkZUr520jJ+X3GDU4VEhYY+YKenrxzTSSE2yKKyDBd&#10;uMLmoJYFKbM5Lf41pRyGOMbQDlDgnnvWOkkc1ysQnBcZLKD6niiwbosvbqzAg46Lj8/8BVa7gKW5&#10;GNyllXA9yKtouHYcnmpphG1oGB5DfyBNAkZb2zExRN0yGJ6bT/hSvbokJbJwCev1P+FaN0wAjZR3&#10;P3R19v5flVS6CJHGrhgHxx6c8/zo2Hc1LK2tm0poLhU8qRiPn4B9qx10DTNMvRd2wkmlh2ulsswG&#10;BnHA68DJ696m1dbmXQVjsWWS5STzQvcjPTHryK5i30+9ltr/AF65FzFeRyiSNQMck5Oc89PfFdcL&#10;WQ1BuLfN8jstWiU2Urq5YckZGPesHw1bqYb1/M5ZwPpjJ/rXT6iRLpTTMp+dCwVq5bw5IDbXAAyT&#10;Ox/DAorLVHLS6o150dp2k8zA2k/L2yOKi8jbMikk4jGSfY81ajjUxOxGAAAakY4jZ2QccHisr2NC&#10;gyGG0jIHLt0+ppzBUuzCMkAqoz9M/wBK0TCrrACOhXApj2qNdh2baFY4B7nFLmHqhjW/7xPViRnH&#10;1/wrNvpYNOdt8mXJGxM/zrdk/wCWK46MST+dZGp6RYsfNcSCSRwNwbr/AIUmXStf3jJF3FcFWuLx&#10;jjBEEKkgcZ5x1q9BdmRWkt7G5bjjcm0cfUk1ONOljiJgvpU4PyEAip4I5kiXzv3jhTucKAKWprNw&#10;6C20ZmSOSZNrsM4Bz9KhvofMUgfKQ+78qvgDEeMkjGSaSdEZm6GqTOexTjhVFiwv+riHy+/NRvHs&#10;lj3KpIXBOcnmre4DacD7uBz14prToLgpgMGAyT2xmqTJaKAiPlFQGHPTp0qSaESpGGdt3b65FIk6&#10;h5Fc/cLc/lT5JgduG3Eknjt1qriscN4+g8vwzcEgnLKQc+5zWv4O3TeErSZ87xGR9fmJB/Kqvj3Y&#10;/hS4YuvyOuBu6jP/ANeug0/7NHpkVvbuBCIlCEEeh/wFXEmSLiwoSMDAEfRh3xUBVXj4yG7+3SrE&#10;cqiIKcnIIPNVZ5oVX5pMHHAHelK4khLcr9pZVGSUG725/wDrU67kHlkqoIkK546c1HZXFqPn/jx/&#10;nNWBPbNGFJG1nAwWPrUvUqw+CRTAh8rJKgFqz9W0+HVVjUP5bphkkUcg9fxqdZwzYGMbM9eOp/8A&#10;rU9pgEjZdoGPSpk2kXB2d0XFhWC0RHdpGjQAyN1bgc/qfypsAP20hR96PLv2J4Gfy/lUIuFxuDEM&#10;UAx1HHH9afaXIjZzsLKQcMP5Uk00Djre5MUdbclsHDEn8aaqugj2jao3KDn36/pSxzq1tHCV3lWI&#10;JPGagmcg9fudic+1NyQlFkqJulCj72SzGldcyT7RgOmQff8AyKr2s0ktxJgjbgc1PN5bupWTkRhC&#10;B2bk1N7lWsOhtgssIZh8m4n8v/1fnS3iBYcqAB/Fk/Uf4U6B4w0hzlznDDn0H9KgmmWViD0POcY4&#10;/wA5/OmTZk0EW+OUghSAMNnOzmvMPiXaMviKznL7hJaqEHurnt2zXpsE4SGUAdRu5PT39+lebeOZ&#10;ReeLbCPZuKWyq6g9CGOacXqDiztfDMPl6VAHQjEcecH/AGV/rzXQXEjKN6scjIIJ6msfTZfKsFcr&#10;xjAA7r0FXJJHkKoo+YA5yO56VnLctDvI/d5B2hiOM+1NYmO4jQ9OoDeg/wD10jz4cR/KSSByc7FG&#10;c/jwKViWtpGIIYjg5+8uKaDqVL+X/iZxsikgbV9znH9MD86mb5Ly5CgsHj3Kw7HOai86EuGZEY7t&#10;2W+8M4xTzdxPFKY2ySGBYseGHqPWqRDvcciotlsxlARj171Fcgvp8bLyyzxlv9rEox/OmT3qrGxz&#10;lcrgD6VXvrwokMYOAZox9cMCf/QTVdBI2LhUNuUI3A+/eoS6BimQMEED1Gf/AK1ULm/ITIU4P8v8&#10;4/KovtGJlY5yPmz7c1NmUXAqM6vkkf8A18U6NQmGDDg4/WqaXgHlqQQDjj6HvUUGoZllyMAHAHv/&#10;AJFUI0m2mc8DkZobawI2g85qgt2GuJNwAC8D3prXyhmLMFz78UrAXSF2uAwAJB/CophkDoWEe0e5&#10;3CqLajCV8syqrZ55pv8AaClhGDnC9Qe5NFgL94qvAuV44PI4GOuPaktD/oTZ5Azj8TxVK6vAY1RS&#10;3J2k+mOtJaXBFlgHkhv16fyoaJNIASSDr93oPWuS8S2Qutf05gQ2JHzjgquFP+P510aXIUDJwcZb&#10;2rndU1BV1m2i8os0nmquOowq00hs6WUmKNCpxh9uPxx1qYyEhAwXLjIB9vesm4vf3QYHOGBI/n/T&#10;8qik1SCG3hkknXDvtTjljnoPzqkQzRldGDliGUfgeOoqvcWUWrKsc642YWJw3OfvH69h+FMWZQsi&#10;Sbs7cfiQeaS3l3pEhYZQYUj16U2rlRbi7owZdCGn3INzDJdWu7GYzhl+orYg0vRri3MlqiugHzHc&#10;2Q3+0PWrMtzunEK8sWJyOnpzSxTxJ56p5YcyDJUYJ46n9fzqErG0qrkiCCBbSFFgUqiMAvzH1FSS&#10;sS0ih8N1A+ppTIDKvzKIt2f1OP5iq6XYZ3k+UhgB9OaZi7ssxOVQAsHKmgyqHYM20A9Kqi5WOLfk&#10;YA3HnrVO3uzPN5hxtZScGgC6wS6j2jkOdwzTtu2E4I2KDk+lVjeLFbZULuRc/hUDXDtasVbJkB3J&#10;6VQjsLDc3h8k5cNHIP5142hRbiVJGK4Jr2DwzMs+kbTtO12ViD3I6frXjeoq0ep3cY/hkI/WqqLR&#10;E092WtkP/PaiquD/AM+rfnRWJsfRvge2VPBUDui7wsjZB9Sf8K8F8QzbfEWpADrdS/h8xr3vwxeQ&#10;WPw/s2lfyswFx5ikZzk14Xqmiatf67f3drYSSQyXEjh1AwQSSKKaE9ShBI6wnuAD/M1PC74+Yc4q&#10;1aeGdZkiYLp8rc88DirB0HV0BD2Lhvr0/WtXYmzPUra6822hlDKA8Yz7AgVDcP5peMvvOcgseK52&#10;xfWzbR2UWizzGNAD5ciYq00HiVG58OzgHpmVa43B30OlSVtTa+15RN7Z2jBJ7inpexCQ7wFUDBFY&#10;i6f4nmG9dBkUjjBlB/pTzpnit12DQTyOpmH+FHJIOZGv5toDGTlVzgKDUt1cjypzDH5kmw7VJwK5&#10;8+HvFzxDOjxjHTNxz/Klg0bxiJ/l02LAODuuP/rUckh80epUGoXsknl3K7OMLGXKAj61q2k0trbb&#10;o9MhbGOY5uTQ3hnxZONs2lWbRgH5Xnzj9Kdb+F/F0MbKltabWA+V52OP0o5ZmsqkGtDVtrxTHult&#10;xAxJG3duqK6uIzAuBgsWGB64NVD4c8WjlrexHsJGNKfC/iqRFVhZKBkkBmz/ADp8kzFzj0LHm5t0&#10;D4wOSGqC5aB1Tc2AD2OO+f6VH/wiPieVdvm2SqOBw3+NTf8ACI+Kg5ZbvTxznJDH+tP2bJ5kQas0&#10;Vxo1x9jnjS7i2yIUcBsjqP5/pWLcf8JK+i+fLcie2lVWZQAXTnnt/WtGbwj4iNwQ1zZl3OWIiY/j&#10;96p4/AniFlLJqNqCRg4hI/8AZq2TdrBGpZWsaOr3jJatC8QUtHjlR83HauU8KXW62vIgi7o5wDk8&#10;8gV0LeAPELxfNrUbjHC+Tk/q1Zum/DzV7K5uVt9SBaVhvdoMdO2enp+VLVvUzbRsCTEUuNvzyA4z&#10;2ps0zF2CODE3H407/hBNdEJDa2QV/hihB/nTo/A2quPm13bz08lSQfrilyhdALskwHPBwpxT5wUD&#10;sXwySA9f4TU0fgC/2BT4hl4OciADFTHwJf4JbX5sN9790nb8KOQOZFXezOjD5kHPWoL2TcgXr8w+&#10;taJ8C3QCqdeuj6bUQf0ofwEzcNrN6x78J/hT5Q5kZ00rCHdHxxmmR3jPFznJA71qSeA967P7avT2&#10;52/4VHF8PoUAWXUb1sej4/kKfKJSMyS4lEqjzAAfSmXMjrkmcls4YKMfLW7/AMIDprEFr3UeD3mx&#10;/Sol8D2cnnLNNeKAcKGmPP60co+cxvOZtnJK7B+nWq01ypkc7hgYA55/z1/Oug/4QvSEwGmuz/28&#10;Gh/BGhn/AJbXeSM5+0mnyk8xyf2nDvuChn5YZ9c/4D86kNxCA2xwPmz17H/J/Ot5vAmgBizXFznA&#10;H/HyKc3g3w68ZGCen3pz/jRyhzHn/jGRJfCdyoK7lfPXPGRVvQ9Sth4fsPPcIwhCnJyfTJ/L9a69&#10;/Bnhko8bxoy/xK03B5+tNXwh4URQBa2nB4/edv8AvqqSJcjAGr2sXWWM56c1DNrFl8rK8eVB3ZPX&#10;6V1A8L+FVHzW1j7Zk/8Ar0jeHvCQfcYtPRcdDIOf1qhcxxcOrW8YmPnqA2CORxU8GsWcWM3EeMcc&#10;jrXWnQ/B0bbjBpqjqcuuKgl0vwazEA6auAP40qHFblJ9DmF1nTzPnzkGDnJYY+lTya5YsQv2uEgZ&#10;P3x0rbXTfB6dTpvGc/Oo/lSiHwcnIOmADrlx/jUtXBaGCviCx80g3cWNoxhxUsPiCwjjVVuoh3zu&#10;HIPataSPwf8AxPpYOMcbaaJPB4Vl36Zt45yKSgNyZQPiewARjcx53nOCOlRXHirTpJSRcRbQOzdf&#10;0rZN54SVP3cmnADoQF/wpj3/AITdQhnsDn1PNNxQ1JmBH4p0+MOBcICWBGOePypD4r09UbbOAzNu&#10;bgksP6V0sOseFYAQtxZIPSnHXfDedy3dl6YwDRyoHJnMr4usUj+S5wxGOUY96i/4SmxLrul3hR2j&#10;fmur/t7wyMg3Vnu9l6U3/hIvDitxd2v020cq7i5pHLTeL7UrtRJcDHJjYcD8K5OG+jvfG1xfXUU3&#10;2cqAG2HjC4/nmvVz4m8PEHF3b8/7OaYPEHh9EJFzb47nZRyxve43JnOHxPZ/u9izARnC4iPOM9qV&#10;/FsRyQlw2NuP3LdB1/Gul/4Srw+P+XyH8E/+tSDxf4e5YXcePTy//rU7RFeRyQ8URqxkEFyZWbcc&#10;QkEDnNWY/F8ZhCmyucBQD+6bpXRHxh4ezuN3GPpET/Smnxj4e6fasf8AbI/4VS5SfeOUbxO3mqRZ&#10;XK7f+mBx04pkXiGaNG2WN7gkk7YDyTXW/wDCY+HkJzdufrGcfypp8a6DjAu5AB6RnmiyC0jjJdYu&#10;JDg2V2QfmLeSRx6fy/KoJNdvp7u1RdOujHFlnJiPJ56fnXcHxpoZOPtchyO8X/1qiHjPQ1IP2qTP&#10;PWEU7R7haRysusXkzKV068K7s48o9MUrarfYYjS7zd3Hl9BXWDxnovlj/S5eOp8vFRnxpojtgzzE&#10;n0Tr+tNKHcT5zkhqmpBmzpt0O4JSnQ6jdQW7btOunlY5zt6V0z+NtCDlA8xI6jyx/jUTeN9DX5QZ&#10;/wAI8f1p+6L3jm477VACy6dck9emKHm1Zlz/AGZNg8jIFdSPGGmSQ7hHceWQeSgH9ab/AMJVY8hb&#10;a7df9lAf60e53C8jlQ2rEBU0yUv0ztFIDrfmlf7MlBz1OBXSN4w09F3BLgJ67F/xqg3xG0EMSwny&#10;ODhBRyxFdmZ5Wvb9zWEhXn+71pS+tsNq6dKMDHUc1ePxM0LO0QXJHuuf500fE3RUBItrrj+6g/xo&#10;5YhdkJbXipUaeVXvkj0rKk0fxNPr63wsGKohVV3rxxgn9K3R8TdIJybO7IXsVH+NN/4WNor/APMP&#10;ufXPA4otELsp/wBmeJ5FVP7P2jjPzDntTZ9C8QyyW/nWXNu2YwXAB/8Ar1of8LD0d2GLC5P/AAMU&#10;4+PdMbn+yrhgpzyw/wAKLINSmdL8T/OzWoBYdfMHFC2HiVIwotBkYGd461YPxI01cgaVNnPqo/pS&#10;D4n2HzY02bj/AG1/wo0HqVvsXiSGYyfZR+DZpPsPiR33C2G0HPDYzV3/AIWXaheNOl+nmL/hUJ+J&#10;9qBtGlz/APf0f4UWQ7sgNn4kHC2yj0GQarf2Z4kGc2oyeKvt8TbbI/4lkx4/56j/AAoX4mQM2Bpc&#10;v4yj/CiyFeRnSaT4ikXaYAARjuaaNG8RKMR24ULxyP8A61aw+JCHgaY//f0f4VHJ8SUjDE6ZIR/1&#10;1H+FO0RXZS/sPxI2QYV54PuPypV0bxNtZoxGrYwNxJ/TFWB8S43POltn2l/+tTv+FiKVLDTSBj/n&#10;r/8AWpNodmbvg2K80PTWttRiaaYSmQSRcg5+tef+JbdrbxFd71KCRvMTd6Gt5viKwYkaYM/7Ulcp&#10;rWrPrep/a2iEZKhcA5qZO6HFWY3I/wCfgflRVbc/tRWVjU9X0L4v22laFb2EunyXJjQAlnG3pjGD&#10;2qqfihookaWPQEUlt2BIOv0x0oopiehbh+Nen2Y2xeHwrEc4kok+ONq4yPDye/z/AP1qKKZN2R2f&#10;xuiso2EWiKCzEn56lf49SsMroyccjJ/+vRRTRbG/8L6uygZdLj+Y4BOf8at2fxg1a6jMi2duCz7A&#10;rZyPfrRRWTbuVGKYSfFzWdpAs4FI9F6/rVVfixrakhLaDd15QUUVPMyuVCH4wa5j/UwZP+zTT8X9&#10;f2jCQZx02Ciiq5mLlRE/xd8Qgbh9nPtsH+FRt8W/EbgjdCB67R/hRRT5mKyI/wDhaniInHnIg9fL&#10;H+FSH4meI5XKi9XnvsA/pRRUtsfKiOT4j+IxNHm5yGHzYUZX6cc1fX4hav5IkN9OyMdu4bAR74xR&#10;RRzMbii1a+L/ABDfW8kkd9OArbfuL82FLH+VVD411yFsLe3ALDd94c5oopOTFyobD421t7qWNtWf&#10;yolUknAwx7D1pLPxj4gu3lZtQnWDcFRy5yR60UUpSZcUguPFPiKDUGhnvboIT+7cO3P605fEertK&#10;Vl1OdQBkv5jYB/OiisueXctRXYa2vakGxLqM3OdpErfOD071Cur6kz/vLy4YZ5XzCO/aiilzyHyR&#10;B9Qv5nHlXU2zoVaY5p4ub11Zmu3AHUM5z+FFFHPLuHJEgBvVUtLcvg/PwT92mzTTInmefK6dO/t/&#10;iaKKOeQckSKRbh9zGRxtA3Dcaz7ppVhkdHdtrA4z+nWiiqU5ByR7DYFmlspJJnKDjBLmmWhC3kSS&#10;SM0Rbkk44/KiiruyEkLexK106xMcKM7WfIGenbnj9aozQklVickMucljRRRdg4oqSgbpAfoo3HHT&#10;rnFSrb5VNjsJP4gTxRRVczJ5UaV1rFw+nrEI1Vd2xZGbcxwBnI/GsPyS3ynOe3H3aKKOZiSQ8xsh&#10;BQjJHO3tQQZA2/JbjBFFFF2Vyoj8hl3PICR0609IlYjkYPzfMD6dKKKG2TZEsqoIF2RlWIyc+tMh&#10;haVhx83QfWiipuw5USCJg4UxnjqmMlsdc+lSm3COV53KT/M0UUXYrEcseX3IfmHUetLDEJVbcuyQ&#10;cbSc0UVXQOpNHGVXIXORj2zT2ifycAnyz1Peiis7mlkONuVEZXcrnj5udwpFIt5c+WjZB2gj+dFF&#10;UhDZY2dvMZQrMfugcCo2tyu5sNsJ+X/Ciipu7iDaATtwcjgCpJIXLAhMHjqRRRVXAc1vHJaSlGXc&#10;nzjnk/8A1qqiNGRcjcaKKLghyqAuNhAPFXbOxkEy3LbVt1+YkdfpRRTBkWrPa3LAx7jL2dRj86rr&#10;Go3AjJFFFK7BIjQiPd+78xfu7eMfWtzw5cwR2cVtcSBD9pKtnoUdCrfqQaKKaeomjhrhXtZpY45A&#10;UzjB59qpBOSck+tFFdC2MWO2DHTml8pQfvcUUUCF2ndkjINaEFujqWJ/CiikxkZi8tyeePQU8vJk&#10;gMQpoopXAVbWWZiVC7PUmmy2hgX5geeciiigBY4ufwoaGMEcFj7UUUrsZG8RX5jnFPEYzkDpRRTu&#10;A93kQIzIB6Y701mMqSq21TjNFFMREkbDOTjNT/JgLzRRUspCbcEEHaew61J5BVBwCWHAH6UUUxB5&#10;R9/++aKKKAP/2Q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Ejq9gbQAAAAsAIAABkAAABkcnMvX3JlbHMvZTJvRG9jLnhtbC5yZWxzvZLB&#10;asMwDIbvg72D0X1xkpYyRp1exqDX0T2AsBXHWywb2y3r289slxZKd8tREvr+D6Tt7tvP4kQpu8AK&#10;uqYFQayDcWwVfBzenp5B5IJscA5MCs6UYTc8PmzfacZSl/LkYhaVwlnBVEp8kTLriTzmJkTiOhlD&#10;8lhqmayMqL/QkuzbdiPTJQOGK6bYGwVpb9YgDudYk/9nh3F0ml6DPnriciNCOl+zKxCTpaLAk3H4&#10;11w3n5EsyNsSq2UkVncl+mUk+rsS3TISXRP59xry6s+GH1BLAwQUAAAACACHTuJAs118NxkBAAB6&#10;AgAAEwAAAFtDb250ZW50X1R5cGVzXS54bWyVkk1OwzAQhfdI3MHyFiUOXSCEknRBChILqFA5gGVP&#10;Epf4Rx4T2tvjpK0EVVKJpT3zvTdv7Hy50x3pwaOypqC3aUYJGGGlMk1BPzZPyT0lGLiRvLMGCroH&#10;pMvy+irf7B0gibTBgrYhuAfGULSgOabWgYmV2nrNQzz6hjkuPnkDbJFld0xYE8CEJAwatMwrqPlX&#10;F8hqF68PkzjTUPJ46BusCqr0wA/3bJLYOphGxsI087J+nnRJt27OxkOHZwx3rlOCh7hC1ht5Fj85&#10;Rk8jOfZgqxzexP3MBBkqf6P/Njhyb/HNvJJA1tyHV67jgpj0yKT9Nh769LLIMKXGxNa1EpBWHquI&#10;vUN/mmpOHRa2suK/4quROmmz8eeUP1BLAQIUABQAAAAIAIdO4kCzXXw3GQEAAHoCAAATAAAAAAAA&#10;AAEAIAAAABCrDwBbQ29udGVudF9UeXBlc10ueG1sUEsBAhQACgAAAAAAh07iQAAAAAAAAAAAAAAA&#10;AAYAAAAAAAAAAAAQAAAAw6gPAF9yZWxzL1BLAQIUABQAAAAIAIdO4kCKFGY80QAAAJQBAAALAAAA&#10;AAAAAAEAIAAAAOeoDwBfcmVscy8ucmVsc1BLAQIUAAoAAAAAAIdO4kAAAAAAAAAAAAAAAAAEAAAA&#10;AAAAAAAAEAAAAAAAAABkcnMvUEsBAhQACgAAAAAAh07iQAAAAAAAAAAAAAAAAAoAAAAAAAAAAAAQ&#10;AAAA4akPAGRycy9fcmVscy9QSwECFAAUAAAACACHTuJASOr2BtAAAACwAgAAGQAAAAAAAAABACAA&#10;AAAJqg8AZHJzL19yZWxzL2Uyb0RvYy54bWwucmVsc1BLAQIUABQAAAAIAIdO4kBPmznu2gAAAAsB&#10;AAAPAAAAAAAAAAEAIAAAACIAAABkcnMvZG93bnJldi54bWxQSwECFAAUAAAACACHTuJAR1loMx0D&#10;AABvDAAADgAAAAAAAAABACAAAAApAQAAZHJzL2Uyb0RvYy54bWxQSwECFAAKAAAAAACHTuJAAAAA&#10;AAAAAAAAAAAACgAAAAAAAAAAABAAAAByBAAAZHJzL21lZGlhL1BLAQIUABQAAAAIAIdO4kAoDXlC&#10;l1QNABVUDQAUAAAAAAAAAAEAIAAAAJoEAABkcnMvbWVkaWEvaW1hZ2UxLnBuZ1BLAQIUABQAAAAI&#10;AIdO4kAk/olhNrkAACy5AAAVAAAAAAAAAAEAIAAAAFrvDgBkcnMvbWVkaWEvaW1hZ2UyLmpwZWdQ&#10;SwECFAAUAAAACACHTuJAyQp84wGdAAD3nAAAFQAAAAAAAAABACAAAAAmUg4AZHJzL21lZGlhL2lt&#10;YWdlMy5qcGVnUEsBAhQAFAAAAAgAh07iQMv+b+qQ+AAAhvgAABUAAAAAAAAAAQAgAAAAY1kNAGRy&#10;cy9tZWRpYS9pbWFnZTQuanBlZ1BLBQYAAAAADQANABsDAABarA8AAAA=&#10;">
                <o:lock v:ext="edit" aspectratio="f"/>
                <v:shape id="Image 383" o:spid="_x0000_s1026" o:spt="75" type="#_x0000_t75" style="position:absolute;left:0;top:0;height:1499616;width:5527548;" filled="f" o:preferrelative="t" stroked="f" coordsize="21600,21600" o:gfxdata="UEsDBAoAAAAAAIdO4kAAAAAAAAAAAAAAAAAEAAAAZHJzL1BLAwQUAAAACACHTuJA2nS85LoAAADc&#10;AAAADwAAAGRycy9kb3ducmV2LnhtbEWPSwvCMBCE74L/IazgTdMqSKlGwRfq0QfocWnWtthsShNf&#10;/94IgsdhZr5hJrOXqcSDGldaVhD3IxDEmdUl5wpOx3UvAeE8ssbKMil4k4PZtN2aYKrtk/f0OPhc&#10;BAi7FBUU3teplC4ryKDr25o4eFfbGPRBNrnUDT4D3FRyEEUjabDksFBgTYuCstvhbhTsVrEtzzTY&#10;vjebZDVfXuanY7VXqtuJozEITy//D//aW61gmAzheyYcATn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adLzkugAAANwA&#10;AAAPAAAAAAAAAAEAIAAAACIAAABkcnMvZG93bnJldi54bWxQSwECFAAUAAAACACHTuJAMy8FnjsA&#10;AAA5AAAAEAAAAAAAAAABACAAAAAJAQAAZHJzL3NoYXBleG1sLnhtbFBLBQYAAAAABgAGAFsBAACz&#10;AwAAAAA=&#10;">
                  <v:fill on="f" focussize="0,0"/>
                  <v:stroke on="f"/>
                  <v:imagedata r:id="rId98" o:title=""/>
                  <o:lock v:ext="edit" aspectratio="f"/>
                </v:shape>
                <v:shape id="Image 384" o:spid="_x0000_s1026" o:spt="75" type="#_x0000_t75" style="position:absolute;left:4572;top:1499616;height:1498091;width:2862072;" filled="f" o:preferrelative="t" stroked="f" coordsize="21600,21600" o:gfxdata="UEsDBAoAAAAAAIdO4kAAAAAAAAAAAAAAAAAEAAAAZHJzL1BLAwQUAAAACACHTuJAbpVMwr8AAADc&#10;AAAADwAAAGRycy9kb3ducmV2LnhtbEWPwWrDMBBE74H+g9hAL6GRk5bgupENDS704kOcXHxbrK0t&#10;Yq2MpSTu31eFQo/DzLxh9sVsB3GjyRvHCjbrBARx67ThTsH59PGUgvABWePgmBR8k4cif1jsMdPu&#10;zke61aETEcI+QwV9CGMmpW97sujXbiSO3pebLIYop07qCe8Rbge5TZKdtGg4LvQ40qGn9lJfrYJy&#10;NG6uyvejebVp16TtCpvqqtTjcpO8gQg0h//wX/tTK3hOX+D3TDwCM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VTMK/&#10;AAAA3AAAAA8AAAAAAAAAAQAgAAAAIgAAAGRycy9kb3ducmV2LnhtbFBLAQIUABQAAAAIAIdO4kAz&#10;LwWeOwAAADkAAAAQAAAAAAAAAAEAIAAAAA4BAABkcnMvc2hhcGV4bWwueG1sUEsFBgAAAAAGAAYA&#10;WwEAALgDAAAAAA==&#10;">
                  <v:fill on="f" focussize="0,0"/>
                  <v:stroke on="f"/>
                  <v:imagedata r:id="rId99" o:title=""/>
                  <o:lock v:ext="edit" aspectratio="f"/>
                </v:shape>
                <v:shape id="Image 385" o:spid="_x0000_s1026" o:spt="75" type="#_x0000_t75" style="position:absolute;left:2878835;top:1513332;height:1473708;width:2648712;" filled="f" o:preferrelative="t" stroked="f" coordsize="21600,21600" o:gfxdata="UEsDBAoAAAAAAIdO4kAAAAAAAAAAAAAAAAAEAAAAZHJzL1BLAwQUAAAACACHTuJA5voner0AAADc&#10;AAAADwAAAGRycy9kb3ducmV2LnhtbEWPQWsCMRSE74X+h/AKXopm16LI1uhBEcRbben5sXndXdy8&#10;xCS6u/56Iwg9DjPzDbNc96YVV/Khsawgn2QgiEurG64U/HzvxgsQISJrbC2TgoECrFevL0sstO34&#10;i67HWIkE4VCggjpGV0gZypoMhol1xMn7s95gTNJXUnvsEty0cpplc2mw4bRQo6NNTeXpeDEK+vft&#10;bdadXHBuM9zOQ37w+HtWavSWZ58gIvXxP/xs77WCj8UMHmfS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id6vQAA&#10;ANwAAAAPAAAAAAAAAAEAIAAAACIAAABkcnMvZG93bnJldi54bWxQSwECFAAUAAAACACHTuJAMy8F&#10;njsAAAA5AAAAEAAAAAAAAAABACAAAAAMAQAAZHJzL3NoYXBleG1sLnhtbFBLBQYAAAAABgAGAFsB&#10;AAC2AwAAAAA=&#10;">
                  <v:fill on="f" focussize="0,0"/>
                  <v:stroke on="f"/>
                  <v:imagedata r:id="rId100" o:title=""/>
                  <o:lock v:ext="edit" aspectratio="f"/>
                </v:shape>
                <v:shape id="Image 386" o:spid="_x0000_s1026" o:spt="75" type="#_x0000_t75" style="position:absolute;left:7620;top:3012948;height:1758696;width:2854452;" filled="f" o:preferrelative="t" stroked="f" coordsize="21600,21600" o:gfxdata="UEsDBAoAAAAAAIdO4kAAAAAAAAAAAAAAAAAEAAAAZHJzL1BLAwQUAAAACACHTuJAFTR3Jr8AAADc&#10;AAAADwAAAGRycy9kb3ducmV2LnhtbEWPQWvCQBSE70L/w/IK3nSTtkiauooIBT30YMwhvT2yzyQ0&#10;+zZkt0bz611B8DjMzDfMcn0xrThT7xrLCuJ5BIK4tLrhSkF+/J4lIJxH1thaJgVXcrBevUyWmGo7&#10;8IHOma9EgLBLUUHtfZdK6cqaDLq57YiDd7K9QR9kX0nd4xDgppVvUbSQBhsOCzV2tK2p/Mv+jYLx&#10;p8g/fnEsmrjTp2K/22D7OSg1fY2jLxCeLv4ZfrR3WsF7soD7mXAE5O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U0dya/&#10;AAAA3AAAAA8AAAAAAAAAAQAgAAAAIgAAAGRycy9kb3ducmV2LnhtbFBLAQIUABQAAAAIAIdO4kAz&#10;LwWeOwAAADkAAAAQAAAAAAAAAAEAIAAAAA4BAABkcnMvc2hhcGV4bWwueG1sUEsFBgAAAAAGAAYA&#10;WwEAALgDAAAAAA==&#10;">
                  <v:fill on="f" focussize="0,0"/>
                  <v:stroke on="f"/>
                  <v:imagedata r:id="rId101" o:title=""/>
                  <o:lock v:ext="edit" aspectratio="f"/>
                </v:shape>
                <v:shape id="Textbox 387" o:spid="_x0000_s1026" o:spt="202" type="#_x0000_t202" style="position:absolute;left:0;top:0;height:4776470;width:5581015;" filled="f" stroked="f" coordsize="21600,21600" o:gfxdata="UEsDBAoAAAAAAIdO4kAAAAAAAAAAAAAAAAAEAAAAZHJzL1BLAwQUAAAACACHTuJA6H6jrb8AAADc&#10;AAAADwAAAGRycy9kb3ducmV2LnhtbEWPT2sCMRTE74V+h/AK3mpiBWu3RilFQRBK1+3B43Pz3A1u&#10;XtZN/PftTUHwOMzMb5jJ7OIacaIuWM8aBn0Fgrj0xnKl4a9YvI5BhIhssPFMGq4UYDZ9fppgZvyZ&#10;czqtYyUShEOGGuoY20zKUNbkMPR9S5y8ne8cxiS7SpoOzwnuGvmm1Eg6tJwWamzpu6Zyvz46DV8b&#10;zuf28LP9zXe5LYoPxavRXuvey0B9goh0iY/wvb00Gobjd/g/k4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o62/&#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6FD0BD6A">
                        <w:pPr>
                          <w:spacing w:before="0" w:line="240" w:lineRule="auto"/>
                          <w:rPr>
                            <w:sz w:val="24"/>
                          </w:rPr>
                        </w:pPr>
                      </w:p>
                      <w:p w14:paraId="60F6823C">
                        <w:pPr>
                          <w:spacing w:before="0" w:line="240" w:lineRule="auto"/>
                          <w:rPr>
                            <w:sz w:val="24"/>
                          </w:rPr>
                        </w:pPr>
                      </w:p>
                      <w:p w14:paraId="795E1CEA">
                        <w:pPr>
                          <w:spacing w:before="0" w:line="240" w:lineRule="auto"/>
                          <w:rPr>
                            <w:sz w:val="24"/>
                          </w:rPr>
                        </w:pPr>
                      </w:p>
                      <w:p w14:paraId="332A6B0B">
                        <w:pPr>
                          <w:spacing w:before="0" w:line="240" w:lineRule="auto"/>
                          <w:rPr>
                            <w:sz w:val="24"/>
                          </w:rPr>
                        </w:pPr>
                      </w:p>
                      <w:p w14:paraId="2A404045">
                        <w:pPr>
                          <w:spacing w:before="0" w:line="240" w:lineRule="auto"/>
                          <w:rPr>
                            <w:sz w:val="24"/>
                          </w:rPr>
                        </w:pPr>
                      </w:p>
                      <w:p w14:paraId="77520E2C">
                        <w:pPr>
                          <w:spacing w:before="0" w:line="240" w:lineRule="auto"/>
                          <w:rPr>
                            <w:sz w:val="24"/>
                          </w:rPr>
                        </w:pPr>
                      </w:p>
                      <w:p w14:paraId="1CFC3C7D">
                        <w:pPr>
                          <w:spacing w:before="0" w:line="240" w:lineRule="auto"/>
                          <w:rPr>
                            <w:sz w:val="24"/>
                          </w:rPr>
                        </w:pPr>
                      </w:p>
                      <w:p w14:paraId="48A02EA4">
                        <w:pPr>
                          <w:spacing w:before="0" w:line="240" w:lineRule="auto"/>
                          <w:rPr>
                            <w:sz w:val="24"/>
                          </w:rPr>
                        </w:pPr>
                      </w:p>
                      <w:p w14:paraId="250058A5">
                        <w:pPr>
                          <w:spacing w:before="0" w:line="240" w:lineRule="auto"/>
                          <w:rPr>
                            <w:sz w:val="24"/>
                          </w:rPr>
                        </w:pPr>
                      </w:p>
                      <w:p w14:paraId="5176CB05">
                        <w:pPr>
                          <w:spacing w:before="0" w:line="240" w:lineRule="auto"/>
                          <w:rPr>
                            <w:sz w:val="24"/>
                          </w:rPr>
                        </w:pPr>
                      </w:p>
                      <w:p w14:paraId="7BFF96FE">
                        <w:pPr>
                          <w:spacing w:before="0" w:line="240" w:lineRule="auto"/>
                          <w:rPr>
                            <w:sz w:val="24"/>
                          </w:rPr>
                        </w:pPr>
                      </w:p>
                      <w:p w14:paraId="0B0054FB">
                        <w:pPr>
                          <w:spacing w:before="0" w:line="240" w:lineRule="auto"/>
                          <w:rPr>
                            <w:sz w:val="24"/>
                          </w:rPr>
                        </w:pPr>
                      </w:p>
                      <w:p w14:paraId="04D3026C">
                        <w:pPr>
                          <w:spacing w:before="0" w:line="240" w:lineRule="auto"/>
                          <w:rPr>
                            <w:sz w:val="24"/>
                          </w:rPr>
                        </w:pPr>
                      </w:p>
                      <w:p w14:paraId="79CF81DB">
                        <w:pPr>
                          <w:spacing w:before="0" w:line="240" w:lineRule="auto"/>
                          <w:rPr>
                            <w:sz w:val="24"/>
                          </w:rPr>
                        </w:pPr>
                      </w:p>
                      <w:p w14:paraId="54F34389">
                        <w:pPr>
                          <w:spacing w:before="0" w:line="240" w:lineRule="auto"/>
                          <w:rPr>
                            <w:sz w:val="24"/>
                          </w:rPr>
                        </w:pPr>
                      </w:p>
                      <w:p w14:paraId="03409A05">
                        <w:pPr>
                          <w:spacing w:before="0" w:line="240" w:lineRule="auto"/>
                          <w:rPr>
                            <w:sz w:val="24"/>
                          </w:rPr>
                        </w:pPr>
                      </w:p>
                      <w:p w14:paraId="2BDA9DA4">
                        <w:pPr>
                          <w:spacing w:before="70" w:line="240" w:lineRule="auto"/>
                          <w:rPr>
                            <w:sz w:val="24"/>
                          </w:rPr>
                        </w:pPr>
                      </w:p>
                      <w:p w14:paraId="0BAC2549">
                        <w:pPr>
                          <w:spacing w:before="0"/>
                          <w:ind w:left="4586" w:right="0" w:firstLine="0"/>
                          <w:jc w:val="both"/>
                          <w:rPr>
                            <w:sz w:val="24"/>
                          </w:rPr>
                        </w:pPr>
                        <w:r>
                          <w:rPr>
                            <w:b/>
                            <w:sz w:val="24"/>
                          </w:rPr>
                          <w:t>Fig</w:t>
                        </w:r>
                        <w:r>
                          <w:rPr>
                            <w:rFonts w:hint="default"/>
                            <w:b/>
                            <w:sz w:val="24"/>
                            <w:lang w:val="en-IN"/>
                          </w:rPr>
                          <w:t xml:space="preserve"> no.22</w:t>
                        </w:r>
                        <w:r>
                          <w:rPr>
                            <w:b/>
                            <w:sz w:val="24"/>
                          </w:rPr>
                          <w:t xml:space="preserve"> - : </w:t>
                        </w:r>
                        <w:r>
                          <w:rPr>
                            <w:sz w:val="24"/>
                          </w:rPr>
                          <w:t>Field photographs of recovery of drilled core samples from 5 boreholes. (a) Half</w:t>
                        </w:r>
                        <w:r>
                          <w:rPr>
                            <w:rFonts w:hint="default"/>
                            <w:sz w:val="24"/>
                            <w:lang w:val="en-IN"/>
                          </w:rPr>
                          <w:t xml:space="preserve"> split-core</w:t>
                        </w:r>
                        <w:r>
                          <w:rPr>
                            <w:sz w:val="24"/>
                          </w:rPr>
                          <w:t xml:space="preserve"> samples of graphite bearing zone of</w:t>
                        </w:r>
                        <w:r>
                          <w:rPr>
                            <w:spacing w:val="-2"/>
                            <w:sz w:val="24"/>
                          </w:rPr>
                          <w:t xml:space="preserve"> </w:t>
                        </w:r>
                        <w:r>
                          <w:rPr>
                            <w:sz w:val="24"/>
                          </w:rPr>
                          <w:t>BH ID</w:t>
                        </w:r>
                        <w:r>
                          <w:rPr>
                            <w:spacing w:val="-1"/>
                            <w:sz w:val="24"/>
                          </w:rPr>
                          <w:t xml:space="preserve"> </w:t>
                        </w:r>
                        <w:r>
                          <w:rPr>
                            <w:sz w:val="24"/>
                          </w:rPr>
                          <w:t>DBCD-01.</w:t>
                        </w:r>
                        <w:r>
                          <w:rPr>
                            <w:spacing w:val="-2"/>
                            <w:sz w:val="24"/>
                          </w:rPr>
                          <w:t xml:space="preserve"> </w:t>
                        </w:r>
                        <w:r>
                          <w:rPr>
                            <w:sz w:val="24"/>
                          </w:rPr>
                          <w:t>(b)</w:t>
                        </w:r>
                        <w:r>
                          <w:rPr>
                            <w:spacing w:val="-1"/>
                            <w:sz w:val="24"/>
                          </w:rPr>
                          <w:t xml:space="preserve"> </w:t>
                        </w:r>
                        <w:r>
                          <w:rPr>
                            <w:sz w:val="24"/>
                          </w:rPr>
                          <w:t>Half-core samples of</w:t>
                        </w:r>
                        <w:r>
                          <w:rPr>
                            <w:spacing w:val="11"/>
                            <w:sz w:val="24"/>
                          </w:rPr>
                          <w:t xml:space="preserve"> </w:t>
                        </w:r>
                        <w:r>
                          <w:rPr>
                            <w:sz w:val="24"/>
                          </w:rPr>
                          <w:t>graphite</w:t>
                        </w:r>
                        <w:r>
                          <w:rPr>
                            <w:spacing w:val="12"/>
                            <w:sz w:val="24"/>
                          </w:rPr>
                          <w:t xml:space="preserve"> </w:t>
                        </w:r>
                        <w:r>
                          <w:rPr>
                            <w:sz w:val="24"/>
                          </w:rPr>
                          <w:t>bearing</w:t>
                        </w:r>
                        <w:r>
                          <w:rPr>
                            <w:spacing w:val="14"/>
                            <w:sz w:val="24"/>
                          </w:rPr>
                          <w:t xml:space="preserve"> </w:t>
                        </w:r>
                        <w:r>
                          <w:rPr>
                            <w:sz w:val="24"/>
                          </w:rPr>
                          <w:t>zone</w:t>
                        </w:r>
                        <w:r>
                          <w:rPr>
                            <w:spacing w:val="10"/>
                            <w:sz w:val="24"/>
                          </w:rPr>
                          <w:t xml:space="preserve"> </w:t>
                        </w:r>
                        <w:r>
                          <w:rPr>
                            <w:sz w:val="24"/>
                          </w:rPr>
                          <w:t>of</w:t>
                        </w:r>
                        <w:r>
                          <w:rPr>
                            <w:spacing w:val="13"/>
                            <w:sz w:val="24"/>
                          </w:rPr>
                          <w:t xml:space="preserve"> </w:t>
                        </w:r>
                        <w:r>
                          <w:rPr>
                            <w:sz w:val="24"/>
                          </w:rPr>
                          <w:t>BH</w:t>
                        </w:r>
                        <w:r>
                          <w:rPr>
                            <w:spacing w:val="12"/>
                            <w:sz w:val="24"/>
                          </w:rPr>
                          <w:t xml:space="preserve"> </w:t>
                        </w:r>
                        <w:r>
                          <w:rPr>
                            <w:sz w:val="24"/>
                          </w:rPr>
                          <w:t>ID</w:t>
                        </w:r>
                        <w:r>
                          <w:rPr>
                            <w:spacing w:val="13"/>
                            <w:sz w:val="24"/>
                          </w:rPr>
                          <w:t xml:space="preserve"> </w:t>
                        </w:r>
                        <w:r>
                          <w:rPr>
                            <w:spacing w:val="-2"/>
                            <w:sz w:val="24"/>
                          </w:rPr>
                          <w:t>DBCD-</w:t>
                        </w:r>
                      </w:p>
                      <w:p w14:paraId="2660EE68">
                        <w:pPr>
                          <w:spacing w:before="0"/>
                          <w:ind w:left="4586" w:right="1" w:firstLine="0"/>
                          <w:jc w:val="both"/>
                          <w:rPr>
                            <w:sz w:val="24"/>
                          </w:rPr>
                        </w:pPr>
                        <w:r>
                          <w:rPr>
                            <w:sz w:val="24"/>
                          </w:rPr>
                          <w:t>02.</w:t>
                        </w:r>
                        <w:r>
                          <w:rPr>
                            <w:spacing w:val="-2"/>
                            <w:sz w:val="24"/>
                          </w:rPr>
                          <w:t xml:space="preserve"> </w:t>
                        </w:r>
                        <w:r>
                          <w:rPr>
                            <w:sz w:val="24"/>
                          </w:rPr>
                          <w:t>(c)</w:t>
                        </w:r>
                        <w:r>
                          <w:rPr>
                            <w:spacing w:val="-3"/>
                            <w:sz w:val="24"/>
                          </w:rPr>
                          <w:t xml:space="preserve"> </w:t>
                        </w:r>
                        <w:r>
                          <w:rPr>
                            <w:sz w:val="24"/>
                          </w:rPr>
                          <w:t>Full-core</w:t>
                        </w:r>
                        <w:r>
                          <w:rPr>
                            <w:spacing w:val="-3"/>
                            <w:sz w:val="24"/>
                          </w:rPr>
                          <w:t xml:space="preserve"> </w:t>
                        </w:r>
                        <w:r>
                          <w:rPr>
                            <w:sz w:val="24"/>
                          </w:rPr>
                          <w:t>samples</w:t>
                        </w:r>
                        <w:r>
                          <w:rPr>
                            <w:spacing w:val="-2"/>
                            <w:sz w:val="24"/>
                          </w:rPr>
                          <w:t xml:space="preserve"> </w:t>
                        </w:r>
                        <w:r>
                          <w:rPr>
                            <w:sz w:val="24"/>
                          </w:rPr>
                          <w:t>of</w:t>
                        </w:r>
                        <w:r>
                          <w:rPr>
                            <w:spacing w:val="-2"/>
                            <w:sz w:val="24"/>
                          </w:rPr>
                          <w:t xml:space="preserve"> </w:t>
                        </w:r>
                        <w:r>
                          <w:rPr>
                            <w:sz w:val="24"/>
                          </w:rPr>
                          <w:t>BH</w:t>
                        </w:r>
                        <w:r>
                          <w:rPr>
                            <w:spacing w:val="-1"/>
                            <w:sz w:val="24"/>
                          </w:rPr>
                          <w:t xml:space="preserve"> </w:t>
                        </w:r>
                        <w:r>
                          <w:rPr>
                            <w:sz w:val="24"/>
                          </w:rPr>
                          <w:t>ID</w:t>
                        </w:r>
                        <w:r>
                          <w:rPr>
                            <w:spacing w:val="-3"/>
                            <w:sz w:val="24"/>
                          </w:rPr>
                          <w:t xml:space="preserve"> </w:t>
                        </w:r>
                        <w:r>
                          <w:rPr>
                            <w:sz w:val="24"/>
                          </w:rPr>
                          <w:t>DBCD- 03 (d) Half-core samples of graphite bearing</w:t>
                        </w:r>
                        <w:r>
                          <w:rPr>
                            <w:spacing w:val="-6"/>
                            <w:sz w:val="24"/>
                          </w:rPr>
                          <w:t xml:space="preserve"> </w:t>
                        </w:r>
                        <w:r>
                          <w:rPr>
                            <w:sz w:val="24"/>
                          </w:rPr>
                          <w:t>zone</w:t>
                        </w:r>
                        <w:r>
                          <w:rPr>
                            <w:spacing w:val="-6"/>
                            <w:sz w:val="24"/>
                          </w:rPr>
                          <w:t xml:space="preserve"> </w:t>
                        </w:r>
                        <w:r>
                          <w:rPr>
                            <w:sz w:val="24"/>
                          </w:rPr>
                          <w:t>of</w:t>
                        </w:r>
                        <w:r>
                          <w:rPr>
                            <w:spacing w:val="-7"/>
                            <w:sz w:val="24"/>
                          </w:rPr>
                          <w:t xml:space="preserve"> </w:t>
                        </w:r>
                        <w:r>
                          <w:rPr>
                            <w:sz w:val="24"/>
                          </w:rPr>
                          <w:t>BH</w:t>
                        </w:r>
                        <w:r>
                          <w:rPr>
                            <w:spacing w:val="-6"/>
                            <w:sz w:val="24"/>
                          </w:rPr>
                          <w:t xml:space="preserve"> </w:t>
                        </w:r>
                        <w:r>
                          <w:rPr>
                            <w:sz w:val="24"/>
                          </w:rPr>
                          <w:t>ID</w:t>
                        </w:r>
                        <w:r>
                          <w:rPr>
                            <w:spacing w:val="-5"/>
                            <w:sz w:val="24"/>
                          </w:rPr>
                          <w:t xml:space="preserve"> </w:t>
                        </w:r>
                        <w:r>
                          <w:rPr>
                            <w:sz w:val="24"/>
                          </w:rPr>
                          <w:t>DBCD-04.</w:t>
                        </w:r>
                        <w:r>
                          <w:rPr>
                            <w:spacing w:val="-7"/>
                            <w:sz w:val="24"/>
                          </w:rPr>
                          <w:t xml:space="preserve"> </w:t>
                        </w:r>
                        <w:r>
                          <w:rPr>
                            <w:sz w:val="24"/>
                          </w:rPr>
                          <w:t>(e)</w:t>
                        </w:r>
                        <w:r>
                          <w:rPr>
                            <w:spacing w:val="-6"/>
                            <w:sz w:val="24"/>
                          </w:rPr>
                          <w:t xml:space="preserve"> </w:t>
                        </w:r>
                        <w:r>
                          <w:rPr>
                            <w:sz w:val="24"/>
                          </w:rPr>
                          <w:t>Half- core samples of graphite bearing zone of BH ID DBCD-05.</w:t>
                        </w:r>
                      </w:p>
                    </w:txbxContent>
                  </v:textbox>
                </v:shape>
                <w10:wrap type="topAndBottom"/>
              </v:group>
            </w:pict>
          </mc:Fallback>
        </mc:AlternateContent>
      </w:r>
    </w:p>
    <w:p w14:paraId="4DFC21D6">
      <w:pPr>
        <w:pStyle w:val="12"/>
        <w:spacing w:after="0"/>
        <w:rPr>
          <w:sz w:val="13"/>
        </w:rPr>
        <w:sectPr>
          <w:pgSz w:w="11920" w:h="16840"/>
          <w:pgMar w:top="1220" w:right="283" w:bottom="640" w:left="708" w:header="673" w:footer="448" w:gutter="0"/>
          <w:cols w:space="720" w:num="1"/>
        </w:sectPr>
      </w:pPr>
      <w:r>
        <w:rPr>
          <w:sz w:val="13"/>
        </w:rPr>
        <mc:AlternateContent>
          <mc:Choice Requires="wps">
            <w:drawing>
              <wp:anchor distT="0" distB="0" distL="114300" distR="114300" simplePos="0" relativeHeight="251741184" behindDoc="0" locked="0" layoutInCell="1" allowOverlap="1">
                <wp:simplePos x="0" y="0"/>
                <wp:positionH relativeFrom="column">
                  <wp:posOffset>596265</wp:posOffset>
                </wp:positionH>
                <wp:positionV relativeFrom="paragraph">
                  <wp:posOffset>2999105</wp:posOffset>
                </wp:positionV>
                <wp:extent cx="231775" cy="276225"/>
                <wp:effectExtent l="0" t="0" r="0" b="0"/>
                <wp:wrapNone/>
                <wp:docPr id="439" name="Text Box 439"/>
                <wp:cNvGraphicFramePr/>
                <a:graphic xmlns:a="http://schemas.openxmlformats.org/drawingml/2006/main">
                  <a:graphicData uri="http://schemas.microsoft.com/office/word/2010/wordprocessingShape">
                    <wps:wsp>
                      <wps:cNvSpPr txBox="1"/>
                      <wps:spPr>
                        <a:xfrm>
                          <a:off x="0" y="0"/>
                          <a:ext cx="23177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293DFE">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db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95pt;margin-top:236.15pt;height:21.75pt;width:18.25pt;z-index:251741184;mso-width-relative:page;mso-height-relative:page;" filled="f" stroked="f" coordsize="21600,21600" o:gfxdata="UEsDBAoAAAAAAIdO4kAAAAAAAAAAAAAAAAAEAAAAZHJzL1BLAwQUAAAACACHTuJAoxMQyNwAAAAK&#10;AQAADwAAAGRycy9kb3ducmV2LnhtbE2Py07DMBBF90j8gzVI7KidpIE0ZFKhSBUSgkVLN+yc2E0i&#10;4nGI3Qf9+rorWI7u0b1niuXJDOygJ9dbQohmApimxqqeWoTt5+ohA+a8JCUHSxrhVztYlrc3hcyV&#10;PdJaHza+ZaGEXC4ROu/HnHPXdNpIN7OjppDt7GSkD+fUcjXJYyg3A4+FeORG9hQWOjnqqtPN92Zv&#10;EN6q1Ydc17HJzkP1+r57GX+2Xyni/V0knoF5ffJ/MFz1gzqUwam2e1KODQiLZBFIhPlTnAC7AomY&#10;A6sR0ijNgJcF//9CeQFQSwMEFAAAAAgAh07iQI81qtotAgAAaAQAAA4AAABkcnMvZTJvRG9jLnht&#10;bK1UTY/aMBC9V+p/sHwvgfDVRYQVXURVadVdia16No5DLNke1zYk9Nd37AQWbXvYQy9mPDN54/dm&#10;huV9qxU5CeclmIKOBkNKhOFQSnMo6I+X7afPlPjATMkUGFHQs/D0fvXxw7KxC5FDDaoUjiCI8YvG&#10;FrQOwS6yzPNaaOYHYIXBYAVOs4BXd8hKxxpE1yrLh8NZ1oArrQMuvEfvpgvSHtG9BxCqSnKxAX7U&#10;woQO1QnFAlLytbSertJrq0rw8FRVXgSiCopMQzqxCNr7eGarJVscHLO15P0T2Hue8IaTZtJg0SvU&#10;hgVGjk7+BaUld+ChCgMOOuuIJEWQxWj4RptdzaxIXFBqb6+i+/8Hy7+fnh2RZUEn4ztKDNPY8hfR&#10;BvIFWhJ9qFBj/QITdxZTQ4sBnJuL36MzEm8rp+MvUiIYR33PV30jHEdnPh7N51NKOIby+SzPpxEl&#10;e/3YOh++CtAkGgV12L6kKjs9+tClXlJiLQNbqVRqoTKkKehsPB2mD64RBFcGa0QK3VOjFdp92/Pa&#10;Q3lGWg660fCWbyUWf2Q+PDOHs4BMcFvCEx6VAiwCvUVJDe73v/wxH1uEUUoanK2C+l9H5gQl6pvB&#10;5t2NJpM4jOkymc5zvLjbyP42Yo76AXB8R7iXlicz5gd1MSsH+icu1TpWxRAzHGsXNFzMh9BNPC4l&#10;F+t1SsLxsyw8mp3lEbqTc30MUMmkdJSp06ZXDwcw9apfljjht/eU9foHsfo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oxMQyNwAAAAKAQAADwAAAAAAAAABACAAAAAiAAAAZHJzL2Rvd25yZXYueG1s&#10;UEsBAhQAFAAAAAgAh07iQI81qtotAgAAaAQAAA4AAAAAAAAAAQAgAAAAKwEAAGRycy9lMm9Eb2Mu&#10;eG1sUEsFBgAAAAAGAAYAWQEAAMoFAAAAAA==&#10;">
                <v:fill on="f" focussize="0,0"/>
                <v:stroke on="f" weight="0.5pt"/>
                <v:imagedata o:title=""/>
                <o:lock v:ext="edit" aspectratio="f"/>
                <v:textbox>
                  <w:txbxContent>
                    <w:p w14:paraId="4B293DFE">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db</w:t>
                      </w:r>
                    </w:p>
                  </w:txbxContent>
                </v:textbox>
              </v:shape>
            </w:pict>
          </mc:Fallback>
        </mc:AlternateContent>
      </w:r>
      <w:r>
        <w:rPr>
          <w:sz w:val="13"/>
        </w:rPr>
        <mc:AlternateContent>
          <mc:Choice Requires="wps">
            <w:drawing>
              <wp:anchor distT="0" distB="0" distL="114300" distR="114300" simplePos="0" relativeHeight="251740160" behindDoc="0" locked="0" layoutInCell="1" allowOverlap="1">
                <wp:simplePos x="0" y="0"/>
                <wp:positionH relativeFrom="column">
                  <wp:posOffset>3538220</wp:posOffset>
                </wp:positionH>
                <wp:positionV relativeFrom="paragraph">
                  <wp:posOffset>1491615</wp:posOffset>
                </wp:positionV>
                <wp:extent cx="231775" cy="276225"/>
                <wp:effectExtent l="0" t="0" r="0" b="0"/>
                <wp:wrapNone/>
                <wp:docPr id="438" name="Text Box 438"/>
                <wp:cNvGraphicFramePr/>
                <a:graphic xmlns:a="http://schemas.openxmlformats.org/drawingml/2006/main">
                  <a:graphicData uri="http://schemas.microsoft.com/office/word/2010/wordprocessingShape">
                    <wps:wsp>
                      <wps:cNvSpPr txBox="1"/>
                      <wps:spPr>
                        <a:xfrm>
                          <a:off x="0" y="0"/>
                          <a:ext cx="23177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A5F463">
                            <w:pPr>
                              <w:rPr>
                                <w:rFonts w:hint="default"/>
                                <w:b/>
                                <w:bCs/>
                                <w:color w:val="FFFFFF" w:themeColor="background1"/>
                                <w:lang w:val="en-IN"/>
                                <w14:textFill>
                                  <w14:solidFill>
                                    <w14:schemeClr w14:val="bg1"/>
                                  </w14:solidFill>
                                </w14:textFill>
                              </w:rPr>
                            </w:pPr>
                            <w:r>
                              <w:rPr>
                                <w:rFonts w:hint="default"/>
                                <w:b/>
                                <w:bCs/>
                                <w:color w:val="FFFFFF" w:themeColor="background1"/>
                                <w:lang w:val="en-IN"/>
                                <w14:textFill>
                                  <w14:solidFill>
                                    <w14:schemeClr w14:val="bg1"/>
                                  </w14:solidFill>
                                </w14:textFill>
                              </w:rPr>
                              <w:t>db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8.6pt;margin-top:117.45pt;height:21.75pt;width:18.25pt;z-index:251740160;mso-width-relative:page;mso-height-relative:page;" filled="f" stroked="f" coordsize="21600,21600" o:gfxdata="UEsDBAoAAAAAAIdO4kAAAAAAAAAAAAAAAAAEAAAAZHJzL1BLAwQUAAAACACHTuJAzXD4dd0AAAAL&#10;AQAADwAAAGRycy9kb3ducmV2LnhtbE2PTU/DMAyG70j8h8hI3Fi6bqVdaTqhShMSgsPGLtzSxmsr&#10;Gqc02Qf8eswJjrYfvX7eYn2xgzjh5HtHCuazCARS40xPrYL92+YuA+GDJqMHR6jgCz2sy+urQufG&#10;nWmLp11oBYeQz7WCLoQxl9I3HVrtZ25E4tvBTVYHHqdWmkmfOdwOMo6ie2l1T/yh0yNWHTYfu6NV&#10;8FxtXvW2jm32PVRPL4fH8XP/nih1ezOPHkAEvIQ/GH71WR1KdqrdkYwXg4IkSWNGFcSL5QoEE8lq&#10;kYKoeZNmS5BlIf93KH8AUEsDBBQAAAAIAIdO4kDVSmkyLQIAAGgEAAAOAAAAZHJzL2Uyb0RvYy54&#10;bWytVE2P2jAQvVfqf7B8L4HwtUWEFV1EVWnVXYmtejaOTSLZHtc2JPTXd+wEFm172EMvZjwzeeP3&#10;ZoblfasVOQnnazAFHQ2GlAjDoazNoaA/Xraf7ijxgZmSKTCioGfh6f3q44dlYxcihwpUKRxBEOMX&#10;jS1oFYJdZJnnldDMD8AKg0EJTrOAV3fISscaRNcqy4fDWdaAK60DLrxH76YL0h7RvQcQpKy52AA/&#10;amFCh+qEYgEp+aq2nq7Sa6UUPDxJ6UUgqqDINKQTi6C9j2e2WrLFwTFb1bx/AnvPE95w0qw2WPQK&#10;tWGBkaOr/4LSNXfgQYYBB511RJIiyGI0fKPNrmJWJC4otbdX0f3/g+XfT8+O1GVBJ2NsvGEaW/4i&#10;2kC+QEuiDxVqrF9g4s5iamgxgHNz8Xt0RuKtdDr+IiWCcdT3fNU3wnF05uPRfD6lhGMon8/yfBpR&#10;stePrfPhqwBNolFQh+1LqrLTow9d6iUl1jKwrZVKLVSGNAWdjafD9ME1guDKYI1IoXtqtEK7b3te&#10;eyjPSMtBNxre8m2NxR+ZD8/M4SwgE9yW8ISHVIBFoLcoqcD9/pc/5mOLMEpJg7NVUP/ryJygRH0z&#10;2LzPo8kkDmO6TKbzHC/uNrK/jZijfgAc3xHupeXJjPlBXUzpQP/EpVrHqhhihmPtgoaL+RC6icel&#10;5GK9Tkk4fpaFR7OzPEJ3cq6PAWSdlI4yddr06uEApl71yxIn/Paesl7/IF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M1w+HXdAAAACwEAAA8AAAAAAAAAAQAgAAAAIgAAAGRycy9kb3ducmV2Lnht&#10;bFBLAQIUABQAAAAIAIdO4kDVSmkyLQIAAGgEAAAOAAAAAAAAAAEAIAAAACwBAABkcnMvZTJvRG9j&#10;LnhtbFBLBQYAAAAABgAGAFkBAADLBQAAAAA=&#10;">
                <v:fill on="f" focussize="0,0"/>
                <v:stroke on="f" weight="0.5pt"/>
                <v:imagedata o:title=""/>
                <o:lock v:ext="edit" aspectratio="f"/>
                <v:textbox>
                  <w:txbxContent>
                    <w:p w14:paraId="33A5F463">
                      <w:pPr>
                        <w:rPr>
                          <w:rFonts w:hint="default"/>
                          <w:b/>
                          <w:bCs/>
                          <w:color w:val="FFFFFF" w:themeColor="background1"/>
                          <w:lang w:val="en-IN"/>
                          <w14:textFill>
                            <w14:solidFill>
                              <w14:schemeClr w14:val="bg1"/>
                            </w14:solidFill>
                          </w14:textFill>
                        </w:rPr>
                      </w:pPr>
                      <w:r>
                        <w:rPr>
                          <w:rFonts w:hint="default"/>
                          <w:b/>
                          <w:bCs/>
                          <w:color w:val="FFFFFF" w:themeColor="background1"/>
                          <w:lang w:val="en-IN"/>
                          <w14:textFill>
                            <w14:solidFill>
                              <w14:schemeClr w14:val="bg1"/>
                            </w14:solidFill>
                          </w14:textFill>
                        </w:rPr>
                        <w:t>db</w:t>
                      </w:r>
                    </w:p>
                  </w:txbxContent>
                </v:textbox>
              </v:shape>
            </w:pict>
          </mc:Fallback>
        </mc:AlternateContent>
      </w:r>
      <w:r>
        <w:rPr>
          <w:sz w:val="13"/>
        </w:rPr>
        <mc:AlternateContent>
          <mc:Choice Requires="wps">
            <w:drawing>
              <wp:anchor distT="0" distB="0" distL="114300" distR="114300" simplePos="0" relativeHeight="251739136" behindDoc="0" locked="0" layoutInCell="1" allowOverlap="1">
                <wp:simplePos x="0" y="0"/>
                <wp:positionH relativeFrom="column">
                  <wp:posOffset>703580</wp:posOffset>
                </wp:positionH>
                <wp:positionV relativeFrom="paragraph">
                  <wp:posOffset>1527810</wp:posOffset>
                </wp:positionV>
                <wp:extent cx="231775" cy="276225"/>
                <wp:effectExtent l="0" t="0" r="0" b="0"/>
                <wp:wrapNone/>
                <wp:docPr id="437" name="Text Box 437"/>
                <wp:cNvGraphicFramePr/>
                <a:graphic xmlns:a="http://schemas.openxmlformats.org/drawingml/2006/main">
                  <a:graphicData uri="http://schemas.microsoft.com/office/word/2010/wordprocessingShape">
                    <wps:wsp>
                      <wps:cNvSpPr txBox="1"/>
                      <wps:spPr>
                        <a:xfrm>
                          <a:off x="0" y="0"/>
                          <a:ext cx="231775" cy="276225"/>
                        </a:xfrm>
                        <a:prstGeom prst="rect">
                          <a:avLst/>
                        </a:prstGeom>
                        <a:noFill/>
                        <a:ln w="6350">
                          <a:noFill/>
                        </a:ln>
                        <a:extLst>
                          <a:ext uri="{909E8E84-426E-40DD-AFC4-6F175D3DCCD1}">
                            <a14:hiddenFill xmlns:a14="http://schemas.microsoft.com/office/drawing/2010/main">
                              <a:solidFill>
                                <a:schemeClr val="tx1"/>
                              </a:solidFill>
                            </a14:hiddenFill>
                          </a:ext>
                        </a:extLst>
                      </wps:spPr>
                      <wps:style>
                        <a:lnRef idx="0">
                          <a:schemeClr val="accent1"/>
                        </a:lnRef>
                        <a:fillRef idx="0">
                          <a:schemeClr val="accent1"/>
                        </a:fillRef>
                        <a:effectRef idx="0">
                          <a:schemeClr val="accent1"/>
                        </a:effectRef>
                        <a:fontRef idx="minor">
                          <a:schemeClr val="dk1"/>
                        </a:fontRef>
                      </wps:style>
                      <wps:txbx>
                        <w:txbxContent>
                          <w:p w14:paraId="0610BE3A">
                            <w:pPr>
                              <w:rPr>
                                <w:rFonts w:hint="default"/>
                                <w:b/>
                                <w:bCs/>
                                <w:color w:val="FFFFFF" w:themeColor="background1"/>
                                <w:sz w:val="28"/>
                                <w:szCs w:val="28"/>
                                <w:lang w:val="en-IN"/>
                                <w14:textFill>
                                  <w14:solidFill>
                                    <w14:schemeClr w14:val="bg1"/>
                                  </w14:solidFill>
                                </w14:textFill>
                              </w:rPr>
                            </w:pPr>
                            <w:r>
                              <w:rPr>
                                <w:rFonts w:hint="default"/>
                                <w:b/>
                                <w:bCs/>
                                <w:color w:val="000000" w:themeColor="text1"/>
                                <w:sz w:val="28"/>
                                <w:szCs w:val="28"/>
                                <w:lang w:val="en-IN"/>
                                <w14:textFill>
                                  <w14:solidFill>
                                    <w14:schemeClr w14:val="tx1"/>
                                  </w14:solidFill>
                                </w14:textFill>
                              </w:rPr>
                              <w:t>c</w:t>
                            </w:r>
                            <w:r>
                              <w:rPr>
                                <w:rFonts w:hint="default"/>
                                <w:b/>
                                <w:bCs/>
                                <w:color w:val="FFFFFF" w:themeColor="background1"/>
                                <w:sz w:val="28"/>
                                <w:szCs w:val="28"/>
                                <w:lang w:val="en-IN"/>
                                <w14:textFill>
                                  <w14:solidFill>
                                    <w14:schemeClr w14:val="bg1"/>
                                  </w14:solidFill>
                                </w14:textFill>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4pt;margin-top:120.3pt;height:21.75pt;width:18.25pt;z-index:251739136;mso-width-relative:page;mso-height-relative:page;" filled="f" stroked="f" coordsize="21600,21600" o:gfxdata="UEsDBAoAAAAAAIdO4kAAAAAAAAAAAAAAAAAEAAAAZHJzL1BLAwQUAAAACACHTuJAN9IfHtsAAAAL&#10;AQAADwAAAGRycy9kb3ducmV2LnhtbE2PzU7DMBCE70i8g7VI3KidEEqUxqlQpAoJwaGlF25OvE2i&#10;2usQuz/w9Lincpyd0cy35fJsDTvi5AdHEpKZAIbUOj1QJ2H7uXrIgfmgSCvjCCX8oIdldXtTqkK7&#10;E63xuAkdiyXkCyWhD2EsOPdtj1b5mRuRordzk1UhyqnjelKnWG4NT4WYc6sGigu9GrHusd1vDlbC&#10;W736UOsmtfmvqV/fdy/j9/brScr7u0QsgAU8h2sYLvgRHarI1LgDac9M1ImI6EFCmok5sEsie34E&#10;1sRLniXAq5L//6H6A1BLAwQUAAAACACHTuJAM5gPuJYCAABQBQAADgAAAGRycy9lMm9Eb2MueG1s&#10;rVRLb9swDL4P2H8QdE/8iJO0QZ0ii5NhQLEWaIedFVmOBciSJimxu6H/fZTspFm3Qw/zwaZE+iP5&#10;8XFz2zUCHZmxXMkcJ+MYIyapKrnc5/jb03Z0hZF1RJZEKMly/Mwsvl1+/HDT6gVLVa1EyQwCEGkX&#10;rc5x7ZxeRJGlNWuIHSvNJCgrZRri4Gj2UWlIC+iNiNI4nkWtMqU2ijJr4bbolXhANO8BVFXFKSsU&#10;PTRMuh7VMEEcpGRrri1ehmirilF3X1WWOSRyDJm68AYnIO/8O1rekMXeEF1zOoRA3hPCm5wawiU4&#10;PUMVxBF0MPwvqIZTo6yq3JiqJuoTCYxAFkn8hpvHmmgWcgGqrT6Tbv8fLP16fDCIlznOJnOMJGmg&#10;5E+sc+iT6pC/A4ZabRdg+KjB1HWggL453Vu49Il3lWn8F1JCoAd+n8/8ejgKl+kkmc+nGFFQpfNZ&#10;mk49SvT6szbWfWaqQV7IsYHyBVbJ8c663vRk4n1JteVChBIKidoczybTOPxw1gC4kN4WYgCMQepL&#10;8+s6vt5cba6yUZbONqMsLorRarvORrNtMp8Wk2K9LpIXj5dki5qXJZPe36lNkux9ZRhapS/wuVGs&#10;Erz0cD4ka/a7tTDoSHybhmdg5sIs+jOMQBxkdfqG7CJfqr4kXnLdrhvqt1PlM5TPqH4ErKZbDiTf&#10;EeseiIGeh4rBVnD38KqEAjLVIGFUK/PzX/feHjgALUYtzFCO7Y8DMQwj8UVCk14nWeaHLhyy6TyF&#10;g7nU7C418tCsFeSfwP7RNIje3omTWBnVfIflsfJeQUUkBd85didx7frJhuVD2WoVjGDMNHF38lFT&#10;D+3Zlmp1cKrioaM8TT03QKQ/wKAFSoel4Cf58hysXhfh8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A30h8e2wAAAAsBAAAPAAAAAAAAAAEAIAAAACIAAABkcnMvZG93bnJldi54bWxQSwECFAAUAAAA&#10;CACHTuJAM5gPuJYCAABQBQAADgAAAAAAAAABACAAAAAqAQAAZHJzL2Uyb0RvYy54bWxQSwUGAAAA&#10;AAYABgBZAQAAMgYAAAAA&#10;">
                <v:fill on="f" focussize="0,0"/>
                <v:stroke on="f" weight="0.5pt"/>
                <v:imagedata o:title=""/>
                <o:lock v:ext="edit" aspectratio="f"/>
                <v:textbox>
                  <w:txbxContent>
                    <w:p w14:paraId="0610BE3A">
                      <w:pPr>
                        <w:rPr>
                          <w:rFonts w:hint="default"/>
                          <w:b/>
                          <w:bCs/>
                          <w:color w:val="FFFFFF" w:themeColor="background1"/>
                          <w:sz w:val="28"/>
                          <w:szCs w:val="28"/>
                          <w:lang w:val="en-IN"/>
                          <w14:textFill>
                            <w14:solidFill>
                              <w14:schemeClr w14:val="bg1"/>
                            </w14:solidFill>
                          </w14:textFill>
                        </w:rPr>
                      </w:pPr>
                      <w:r>
                        <w:rPr>
                          <w:rFonts w:hint="default"/>
                          <w:b/>
                          <w:bCs/>
                          <w:color w:val="000000" w:themeColor="text1"/>
                          <w:sz w:val="28"/>
                          <w:szCs w:val="28"/>
                          <w:lang w:val="en-IN"/>
                          <w14:textFill>
                            <w14:solidFill>
                              <w14:schemeClr w14:val="tx1"/>
                            </w14:solidFill>
                          </w14:textFill>
                        </w:rPr>
                        <w:t>c</w:t>
                      </w:r>
                      <w:r>
                        <w:rPr>
                          <w:rFonts w:hint="default"/>
                          <w:b/>
                          <w:bCs/>
                          <w:color w:val="FFFFFF" w:themeColor="background1"/>
                          <w:sz w:val="28"/>
                          <w:szCs w:val="28"/>
                          <w:lang w:val="en-IN"/>
                          <w14:textFill>
                            <w14:solidFill>
                              <w14:schemeClr w14:val="bg1"/>
                            </w14:solidFill>
                          </w14:textFill>
                        </w:rPr>
                        <w:t>b</w:t>
                      </w:r>
                    </w:p>
                  </w:txbxContent>
                </v:textbox>
              </v:shape>
            </w:pict>
          </mc:Fallback>
        </mc:AlternateContent>
      </w:r>
      <w:r>
        <w:rPr>
          <w:sz w:val="13"/>
        </w:rPr>
        <mc:AlternateContent>
          <mc:Choice Requires="wps">
            <w:drawing>
              <wp:anchor distT="0" distB="0" distL="114300" distR="114300" simplePos="0" relativeHeight="251738112" behindDoc="0" locked="0" layoutInCell="1" allowOverlap="1">
                <wp:simplePos x="0" y="0"/>
                <wp:positionH relativeFrom="column">
                  <wp:posOffset>3505835</wp:posOffset>
                </wp:positionH>
                <wp:positionV relativeFrom="paragraph">
                  <wp:posOffset>20320</wp:posOffset>
                </wp:positionV>
                <wp:extent cx="231775" cy="276225"/>
                <wp:effectExtent l="0" t="0" r="0" b="0"/>
                <wp:wrapNone/>
                <wp:docPr id="436" name="Text Box 436"/>
                <wp:cNvGraphicFramePr/>
                <a:graphic xmlns:a="http://schemas.openxmlformats.org/drawingml/2006/main">
                  <a:graphicData uri="http://schemas.microsoft.com/office/word/2010/wordprocessingShape">
                    <wps:wsp>
                      <wps:cNvSpPr txBox="1"/>
                      <wps:spPr>
                        <a:xfrm>
                          <a:off x="0" y="0"/>
                          <a:ext cx="231775" cy="2762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4A45C9">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6.05pt;margin-top:1.6pt;height:21.75pt;width:18.25pt;z-index:251738112;mso-width-relative:page;mso-height-relative:page;" filled="f" stroked="f" coordsize="21600,21600" o:gfxdata="UEsDBAoAAAAAAIdO4kAAAAAAAAAAAAAAAAAEAAAAZHJzL1BLAwQUAAAACACHTuJAOwEFgdoAAAAI&#10;AQAADwAAAGRycy9kb3ducmV2LnhtbE2PT0+DQBTE7yZ+h80z8WYXUJBQHo0haUyMHlp76e3BvgKR&#10;3UV2+0c/vetJj5OZzPymXF30KE48u8EahHgRgWDTWjWYDmH3vr7LQThPRtFoDSN8sYNVdX1VUqHs&#10;2Wz4tPWdCCXGFYTQez8VUrq2Z01uYSc2wTvYWZMPcu6kmukcyvUokyjKpKbBhIWeJq57bj+2R43w&#10;Uq/faNMkOv8e6+fXw9P0uduniLc3cbQE4fni/8Lwix/QoQpMjT0a5cSIkKZJHKII9wmI4Kd5noFo&#10;EB6yR5BVKf8fqH4AUEsDBBQAAAAIAIdO4kAeoK4GLQIAAGgEAAAOAAAAZHJzL2Uyb0RvYy54bWyt&#10;VE2P2jAQvVfqf7B8L4HwtUWEFV1EVWnVXYmtejaOQyzZHtc2JPTXd+wEFm172EMvZjwzeeP3Zobl&#10;fasVOQnnJZiCjgZDSoThUEpzKOiPl+2nO0p8YKZkCowo6Fl4er/6+GHZ2IXIoQZVCkcQxPhFYwta&#10;h2AXWeZ5LTTzA7DCYLACp1nAqztkpWMNomuV5cPhLGvAldYBF96jd9MFaY/o3gMIVSW52AA/amFC&#10;h+qEYgEp+VpaT1fptVUleHiqKi8CUQVFpiGdWATtfTyz1ZItDo7ZWvL+Cew9T3jDSTNpsOgVasMC&#10;I0cn/4LSkjvwUIUBB511RJIiyGI0fKPNrmZWJC4otbdX0f3/g+XfT8+OyLKgk/GMEsM0tvxFtIF8&#10;gZZEHyrUWL/AxJ3F1NBiAOfm4vfojMTbyun4i5QIxlHf81XfCMfRmY9H8/mUEo6hfD7L82lEyV4/&#10;ts6HrwI0iUZBHbYvqcpOjz50qZeUWMvAViqVWqgMaQo6G0+H6YNrBMGVwRqRQvfUaIV23/a89lCe&#10;kZaDbjS85VuJxR+ZD8/M4SwgE9yW8IRHpQCLQG9RUoP7/S9/zMcWYZSSBmeroP7XkTlBifpmsHmf&#10;R5NJHMZ0mUznOV7cbWR/GzFH/QA4viPcS8uTGfODupiVA/0Tl2odq2KIGY61Cxou5kPoJh6Xkov1&#10;OiXh+FkWHs3O8gjdybk+BqhkUjrK1GnTq4cDmHrVL0uc8Nt7ynr9g1j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sBBYHaAAAACAEAAA8AAAAAAAAAAQAgAAAAIgAAAGRycy9kb3ducmV2LnhtbFBL&#10;AQIUABQAAAAIAIdO4kAeoK4GLQIAAGgEAAAOAAAAAAAAAAEAIAAAACkBAABkcnMvZTJvRG9jLnht&#10;bFBLBQYAAAAABgAGAFkBAADIBQAAAAA=&#10;">
                <v:fill on="f" focussize="0,0"/>
                <v:stroke on="f" weight="0.5pt"/>
                <v:imagedata o:title=""/>
                <o:lock v:ext="edit" aspectratio="f"/>
                <v:textbox>
                  <w:txbxContent>
                    <w:p w14:paraId="5A4A45C9">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b</w:t>
                      </w:r>
                    </w:p>
                  </w:txbxContent>
                </v:textbox>
              </v:shape>
            </w:pict>
          </mc:Fallback>
        </mc:AlternateContent>
      </w:r>
      <w:r>
        <w:rPr>
          <w:sz w:val="13"/>
        </w:rPr>
        <mc:AlternateContent>
          <mc:Choice Requires="wps">
            <w:drawing>
              <wp:anchor distT="0" distB="0" distL="114300" distR="114300" simplePos="0" relativeHeight="251737088" behindDoc="0" locked="0" layoutInCell="1" allowOverlap="1">
                <wp:simplePos x="0" y="0"/>
                <wp:positionH relativeFrom="column">
                  <wp:posOffset>657225</wp:posOffset>
                </wp:positionH>
                <wp:positionV relativeFrom="paragraph">
                  <wp:posOffset>7620</wp:posOffset>
                </wp:positionV>
                <wp:extent cx="231775" cy="276225"/>
                <wp:effectExtent l="0" t="0" r="9525" b="3175"/>
                <wp:wrapNone/>
                <wp:docPr id="435" name="Text Box 435"/>
                <wp:cNvGraphicFramePr/>
                <a:graphic xmlns:a="http://schemas.openxmlformats.org/drawingml/2006/main">
                  <a:graphicData uri="http://schemas.microsoft.com/office/word/2010/wordprocessingShape">
                    <wps:wsp>
                      <wps:cNvSpPr txBox="1"/>
                      <wps:spPr>
                        <a:xfrm>
                          <a:off x="1106805" y="4429125"/>
                          <a:ext cx="231775" cy="276225"/>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14:paraId="763F04AA">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75pt;margin-top:0.6pt;height:21.75pt;width:18.25pt;z-index:251737088;mso-width-relative:page;mso-height-relative:page;" filled="f" stroked="f" coordsize="21600,21600" o:gfxdata="UEsDBAoAAAAAAIdO4kAAAAAAAAAAAAAAAAAEAAAAZHJzL1BLAwQUAAAACACHTuJAyc+BodgAAAAI&#10;AQAADwAAAGRycy9kb3ducmV2LnhtbE2PzU7DMBCE70i8g7VI3KjdkEKVxqlQpAoJwaGll9428TaJ&#10;iO0Quz/w9GxP5bajGc1+ky/PthdHGkPnnYbpRIEgV3vTuUbD9nP1MAcRIjqDvXek4YcCLIvbmxwz&#10;409uTcdNbASXuJChhjbGIZMy1C1ZDBM/kGNv70eLkeXYSDPiicttLxOlnqTFzvGHFgcqW6q/Nger&#10;4a1cfeC6Suz8ty9f3/cvw/d2N9P6/m6qFiAineM1DBd8RoeCmSp/cCaInrV6nHGUjwTExU8Vb6s0&#10;pOkzyCKX/wcUf1BLAwQUAAAACACHTuJAwQPJCaECAABcBQAADgAAAGRycy9lMm9Eb2MueG1srVRL&#10;b9swDL4P2H8QdE/9iPMy6hRZ3AwDirVAO+ysyHIsQJY0SYnTDf3vo2QnzbodepgPNiXSH8mPj+ub&#10;YyvQgRnLlSxwchVjxCRVFZe7An972ozmGFlHZEWEkqzAz8zim+XHD9edzlmqGiUqZhCASJt3usCN&#10;czqPIksb1hJ7pTSToKyVaYmDo9lFlSEdoLciSuN4GnXKVNooyqyF27JX4gHRvAdQ1TWnrFR03zLp&#10;elTDBHGQkm24tngZoq1rRt19XVvmkCgwZOrCG5yAvPXvaHlN8p0huuF0CIG8J4Q3ObWES3B6hiqJ&#10;I2hv+F9QLadGWVW7K6raqE8kMAJZJPEbbh4bolnIBai2+ky6/X+w9OvhwSBeFTgbTzCSpIWSP7Gj&#10;Q5/UEfk7YKjTNgfDRw2m7ggK6JvTvYVLn/ixNq3/QkrI65N4Oo8B8RmQs3SRpAGJ5B6agkE6TmYz&#10;0FMwSGfTtNdHr0DaWPeZqRZ5ocAGShkYJoc76yAoMD2ZeL9SbbgQoZxCoq7A0/EkDj+cNfCHkN4W&#10;YgCMQerL9GsRL27nt/NslKXT21EWl+VotVlno+kmmU3Kcblel8mLx0uyvOFVxaT3d2qZJHtfSYa2&#10;6Yt9bhqrBK88nA/Jmt12LQw6EGjZTXg81xD8hVn0ZxhBDVmdviG7yJetL4+X3HF7HGq5VdUzlNKo&#10;fhysphsOJN8R6x6Igf6H6YAN4e7hVQsFZKpBwqhR5ue/7r09cABajDqYpwLbH3tiGEbii4SGXSRZ&#10;5gcwHLLJLIWDudRsLzVy364V5J/ALtI0iN7eiZNYG9V+h0Wy8l5BRSQF3wV2J3Ht+imHRUTZahWM&#10;YOQ0cXfyUVMP7dmWarV3quahozxNPTdApD/A0AVKhwXhp/ryHKxel+Ly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BIFAABbQ29udGVudF9UeXBl&#10;c10ueG1sUEsBAhQACgAAAAAAh07iQAAAAAAAAAAAAAAAAAYAAAAAAAAAAAAQAAAA9AMAAF9yZWxz&#10;L1BLAQIUABQAAAAIAIdO4kCKFGY80QAAAJQBAAALAAAAAAAAAAEAIAAAABgEAABfcmVscy8ucmVs&#10;c1BLAQIUAAoAAAAAAIdO4kAAAAAAAAAAAAAAAAAEAAAAAAAAAAAAEAAAAAAAAABkcnMvUEsBAhQA&#10;FAAAAAgAh07iQMnPgaHYAAAACAEAAA8AAAAAAAAAAQAgAAAAIgAAAGRycy9kb3ducmV2LnhtbFBL&#10;AQIUABQAAAAIAIdO4kDBA8kJoQIAAFwFAAAOAAAAAAAAAAEAIAAAACcBAABkcnMvZTJvRG9jLnht&#10;bFBLBQYAAAAABgAGAFkBAAA6BgAAAAA=&#10;">
                <v:fill on="f" focussize="0,0"/>
                <v:stroke on="f" weight="0.5pt"/>
                <v:imagedata o:title=""/>
                <o:lock v:ext="edit" aspectratio="f"/>
                <v:textbox>
                  <w:txbxContent>
                    <w:p w14:paraId="763F04AA">
                      <w:pPr>
                        <w:rPr>
                          <w:rFonts w:hint="default"/>
                          <w:b/>
                          <w:bCs/>
                          <w:color w:val="FFFFFF" w:themeColor="background1"/>
                          <w:sz w:val="28"/>
                          <w:szCs w:val="28"/>
                          <w:lang w:val="en-IN"/>
                          <w14:textFill>
                            <w14:solidFill>
                              <w14:schemeClr w14:val="bg1"/>
                            </w14:solidFill>
                          </w14:textFill>
                        </w:rPr>
                      </w:pPr>
                      <w:r>
                        <w:rPr>
                          <w:rFonts w:hint="default"/>
                          <w:b/>
                          <w:bCs/>
                          <w:color w:val="FFFFFF" w:themeColor="background1"/>
                          <w:sz w:val="28"/>
                          <w:szCs w:val="28"/>
                          <w:lang w:val="en-IN"/>
                          <w14:textFill>
                            <w14:solidFill>
                              <w14:schemeClr w14:val="bg1"/>
                            </w14:solidFill>
                          </w14:textFill>
                        </w:rPr>
                        <w:t>a</w:t>
                      </w:r>
                    </w:p>
                  </w:txbxContent>
                </v:textbox>
              </v:shape>
            </w:pict>
          </mc:Fallback>
        </mc:AlternateContent>
      </w:r>
    </w:p>
    <w:p w14:paraId="38B1F5AF">
      <w:pPr>
        <w:pStyle w:val="6"/>
        <w:numPr>
          <w:ilvl w:val="1"/>
          <w:numId w:val="15"/>
        </w:numPr>
        <w:tabs>
          <w:tab w:val="left" w:pos="974"/>
        </w:tabs>
        <w:spacing w:before="80" w:after="0" w:line="240" w:lineRule="auto"/>
        <w:ind w:left="927" w:leftChars="0" w:right="0" w:hanging="487" w:firstLineChars="0"/>
        <w:jc w:val="left"/>
        <w:rPr>
          <w:highlight w:val="none"/>
        </w:rPr>
      </w:pPr>
      <w:r>
        <w:rPr>
          <w:highlight w:val="none"/>
        </w:rPr>
        <w:t>Mineralogy</w:t>
      </w:r>
      <w:r>
        <w:rPr>
          <w:spacing w:val="-5"/>
          <w:highlight w:val="none"/>
        </w:rPr>
        <w:t xml:space="preserve"> </w:t>
      </w:r>
      <w:r>
        <w:rPr>
          <w:highlight w:val="none"/>
        </w:rPr>
        <w:t>of</w:t>
      </w:r>
      <w:r>
        <w:rPr>
          <w:spacing w:val="-5"/>
          <w:highlight w:val="none"/>
        </w:rPr>
        <w:t xml:space="preserve"> </w:t>
      </w:r>
      <w:r>
        <w:rPr>
          <w:highlight w:val="none"/>
        </w:rPr>
        <w:t>the</w:t>
      </w:r>
      <w:r>
        <w:rPr>
          <w:spacing w:val="-4"/>
          <w:highlight w:val="none"/>
        </w:rPr>
        <w:t xml:space="preserve"> </w:t>
      </w:r>
      <w:r>
        <w:rPr>
          <w:highlight w:val="none"/>
        </w:rPr>
        <w:t>ore</w:t>
      </w:r>
      <w:r>
        <w:rPr>
          <w:spacing w:val="-4"/>
          <w:highlight w:val="none"/>
        </w:rPr>
        <w:t xml:space="preserve"> zone</w:t>
      </w:r>
    </w:p>
    <w:p w14:paraId="77738B9D">
      <w:pPr>
        <w:pStyle w:val="12"/>
        <w:spacing w:before="1" w:line="360" w:lineRule="auto"/>
        <w:ind w:left="487" w:right="774"/>
        <w:jc w:val="both"/>
      </w:pPr>
      <w:r>
        <w:rPr>
          <w:rFonts w:hint="default"/>
          <w:lang w:val="en-IN"/>
        </w:rPr>
        <w:t>D</w:t>
      </w:r>
      <w:r>
        <w:t>etailed petrographic studies and field observation indicate that the mineralized zone</w:t>
      </w:r>
      <w:r>
        <w:rPr>
          <w:spacing w:val="-2"/>
        </w:rPr>
        <w:t xml:space="preserve"> </w:t>
      </w:r>
      <w:r>
        <w:t>is</w:t>
      </w:r>
      <w:r>
        <w:rPr>
          <w:spacing w:val="-1"/>
        </w:rPr>
        <w:t xml:space="preserve"> </w:t>
      </w:r>
      <w:r>
        <w:t>composed with</w:t>
      </w:r>
      <w:r>
        <w:rPr>
          <w:spacing w:val="-2"/>
        </w:rPr>
        <w:t xml:space="preserve"> </w:t>
      </w:r>
      <w:r>
        <w:t>flaky</w:t>
      </w:r>
      <w:r>
        <w:rPr>
          <w:spacing w:val="-1"/>
        </w:rPr>
        <w:t xml:space="preserve"> </w:t>
      </w:r>
      <w:r>
        <w:t>graphite associated</w:t>
      </w:r>
      <w:r>
        <w:rPr>
          <w:spacing w:val="-1"/>
        </w:rPr>
        <w:t xml:space="preserve"> </w:t>
      </w:r>
      <w:r>
        <w:t>with quartz-mica</w:t>
      </w:r>
      <w:r>
        <w:rPr>
          <w:spacing w:val="-3"/>
        </w:rPr>
        <w:t xml:space="preserve"> </w:t>
      </w:r>
      <w:r>
        <w:t>schist and</w:t>
      </w:r>
      <w:r>
        <w:rPr>
          <w:spacing w:val="-1"/>
        </w:rPr>
        <w:t xml:space="preserve"> </w:t>
      </w:r>
      <w:r>
        <w:t>graphite</w:t>
      </w:r>
      <w:r>
        <w:rPr>
          <w:spacing w:val="-3"/>
        </w:rPr>
        <w:t xml:space="preserve"> </w:t>
      </w:r>
      <w:r>
        <w:t>bearing schist. Graphite is mainly present along the grain boundaries and foliations. Graphite, black in colour in transmitted light</w:t>
      </w:r>
      <w:r>
        <w:rPr>
          <w:spacing w:val="-1"/>
        </w:rPr>
        <w:t xml:space="preserve"> </w:t>
      </w:r>
      <w:r>
        <w:t>and anisotropic and pleochroic under</w:t>
      </w:r>
      <w:r>
        <w:rPr>
          <w:spacing w:val="-1"/>
        </w:rPr>
        <w:t xml:space="preserve"> </w:t>
      </w:r>
      <w:r>
        <w:t>reflected light</w:t>
      </w:r>
      <w:r>
        <w:rPr>
          <w:spacing w:val="-1"/>
        </w:rPr>
        <w:t xml:space="preserve"> </w:t>
      </w:r>
      <w:r>
        <w:t>(Thin</w:t>
      </w:r>
      <w:r>
        <w:rPr>
          <w:spacing w:val="-1"/>
        </w:rPr>
        <w:t xml:space="preserve"> </w:t>
      </w:r>
      <w:r>
        <w:t>Section No. DBABS-05, G/Vim/GR-5/5, DB</w:t>
      </w:r>
      <w:r>
        <w:rPr>
          <w:rFonts w:hint="default"/>
          <w:lang w:val="en-IN"/>
        </w:rPr>
        <w:t>CD</w:t>
      </w:r>
      <w:r>
        <w:t>-03/201, DB</w:t>
      </w:r>
      <w:r>
        <w:rPr>
          <w:rFonts w:hint="default"/>
          <w:lang w:val="en-IN"/>
        </w:rPr>
        <w:t>CD</w:t>
      </w:r>
      <w:r>
        <w:t>-03/18, DB</w:t>
      </w:r>
      <w:r>
        <w:rPr>
          <w:rFonts w:hint="default"/>
          <w:lang w:val="en-IN"/>
        </w:rPr>
        <w:t>CD</w:t>
      </w:r>
      <w:r>
        <w:t>-03/12, DB</w:t>
      </w:r>
      <w:r>
        <w:rPr>
          <w:rFonts w:hint="default"/>
          <w:lang w:val="en-IN"/>
        </w:rPr>
        <w:t>CD</w:t>
      </w:r>
      <w:r>
        <w:t>-03/11). Associated minerals like quartz is subhedral to anhedral in shape, having low relief and colourless under plane polarized light. The muscovites are elongated and euhedral to subhedral in shape, and their orientation</w:t>
      </w:r>
      <w:r>
        <w:rPr>
          <w:spacing w:val="80"/>
          <w:w w:val="150"/>
        </w:rPr>
        <w:t xml:space="preserve"> </w:t>
      </w:r>
      <w:r>
        <w:t>defines the regional foliation.</w:t>
      </w:r>
    </w:p>
    <w:p w14:paraId="1BED529F">
      <w:pPr>
        <w:pStyle w:val="12"/>
        <w:spacing w:line="360" w:lineRule="auto"/>
        <w:ind w:left="487" w:right="835"/>
        <w:jc w:val="both"/>
        <w:rPr>
          <w:rFonts w:hint="default"/>
          <w:lang w:val="en-IN"/>
        </w:rPr>
        <w:sectPr>
          <w:pgSz w:w="11920" w:h="16840"/>
          <w:pgMar w:top="1220" w:right="283" w:bottom="640" w:left="708" w:header="673" w:footer="448" w:gutter="0"/>
          <w:cols w:space="720" w:num="1"/>
        </w:sectPr>
      </w:pPr>
      <w:r>
        <w:t>Graphite in some place</w:t>
      </w:r>
      <w:r>
        <w:rPr>
          <w:rFonts w:hint="default"/>
          <w:lang w:val="en-IN"/>
        </w:rPr>
        <w:t>s</w:t>
      </w:r>
      <w:r>
        <w:t xml:space="preserve"> under thin section is present in garnet bearing mica-schist showing cross- cutting relationship with the regional foliation trend. The presence of porphyroblasts of garnet indicates medium grade of metamorphism. In some thin section</w:t>
      </w:r>
      <w:r>
        <w:rPr>
          <w:rFonts w:hint="default"/>
          <w:lang w:val="en-IN"/>
        </w:rPr>
        <w:t>s</w:t>
      </w:r>
      <w:r>
        <w:t xml:space="preserve">, foliations are seen to be truncated against the grains of garnet, which indicate that garnet was formed after the regional deformation </w:t>
      </w:r>
      <w:r>
        <w:rPr>
          <w:spacing w:val="-2"/>
        </w:rPr>
        <w:t>even</w:t>
      </w:r>
      <w:r>
        <w:rPr>
          <w:rFonts w:hint="default"/>
          <w:spacing w:val="-2"/>
          <w:lang w:val="en-IN"/>
        </w:rPr>
        <w:t>t</w:t>
      </w:r>
    </w:p>
    <w:p w14:paraId="31A992B9">
      <w:pPr>
        <w:pStyle w:val="16"/>
        <w:numPr>
          <w:numId w:val="0"/>
        </w:numPr>
        <w:tabs>
          <w:tab w:val="left" w:pos="1113"/>
        </w:tabs>
        <w:spacing w:before="0" w:after="0" w:line="240" w:lineRule="auto"/>
        <w:ind w:right="0" w:rightChars="0"/>
        <w:jc w:val="left"/>
        <w:rPr>
          <w:b/>
          <w:sz w:val="28"/>
        </w:rPr>
      </w:pPr>
      <w:r>
        <w:rPr>
          <w:rFonts w:hint="default"/>
          <w:b/>
          <w:sz w:val="28"/>
          <w:lang w:val="en-IN"/>
        </w:rPr>
        <w:t xml:space="preserve">9.9 </w:t>
      </w:r>
      <w:r>
        <w:rPr>
          <w:b/>
          <w:sz w:val="28"/>
        </w:rPr>
        <w:t>Borehole</w:t>
      </w:r>
      <w:r>
        <w:rPr>
          <w:b/>
          <w:spacing w:val="-6"/>
          <w:sz w:val="28"/>
        </w:rPr>
        <w:t xml:space="preserve"> </w:t>
      </w:r>
      <w:r>
        <w:rPr>
          <w:b/>
          <w:spacing w:val="-2"/>
          <w:sz w:val="28"/>
        </w:rPr>
        <w:t>pillaring</w:t>
      </w:r>
    </w:p>
    <w:p w14:paraId="0EDB392C">
      <w:pPr>
        <w:pStyle w:val="12"/>
        <w:spacing w:before="162" w:line="360" w:lineRule="auto"/>
        <w:ind w:left="487" w:right="627"/>
      </w:pPr>
      <w:r>
        <w:t>On the successful completion of drilling of all 5 boreholes, pillars were constructed at each drilling point for future reference and identification.</w:t>
      </w:r>
    </w:p>
    <w:p w14:paraId="1DDD5345">
      <w:pPr>
        <w:pStyle w:val="12"/>
        <w:spacing w:before="89"/>
        <w:rPr>
          <w:sz w:val="20"/>
        </w:rPr>
      </w:pPr>
      <w:r>
        <w:rPr>
          <w:sz w:val="20"/>
        </w:rPr>
        <w:drawing>
          <wp:anchor distT="0" distB="0" distL="0" distR="0" simplePos="0" relativeHeight="251692032" behindDoc="1" locked="0" layoutInCell="1" allowOverlap="1">
            <wp:simplePos x="0" y="0"/>
            <wp:positionH relativeFrom="page">
              <wp:posOffset>880745</wp:posOffset>
            </wp:positionH>
            <wp:positionV relativeFrom="paragraph">
              <wp:posOffset>248285</wp:posOffset>
            </wp:positionV>
            <wp:extent cx="2175510" cy="2472690"/>
            <wp:effectExtent l="0" t="0" r="0" b="0"/>
            <wp:wrapTopAndBottom/>
            <wp:docPr id="388" name="Image 388"/>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102" cstate="print"/>
                    <a:stretch>
                      <a:fillRect/>
                    </a:stretch>
                  </pic:blipFill>
                  <pic:spPr>
                    <a:xfrm>
                      <a:off x="0" y="0"/>
                      <a:ext cx="2175721" cy="2472690"/>
                    </a:xfrm>
                    <a:prstGeom prst="rect">
                      <a:avLst/>
                    </a:prstGeom>
                  </pic:spPr>
                </pic:pic>
              </a:graphicData>
            </a:graphic>
          </wp:anchor>
        </w:drawing>
      </w:r>
      <w:r>
        <w:rPr>
          <w:sz w:val="20"/>
        </w:rPr>
        <w:drawing>
          <wp:anchor distT="0" distB="0" distL="0" distR="0" simplePos="0" relativeHeight="251693056" behindDoc="1" locked="0" layoutInCell="1" allowOverlap="1">
            <wp:simplePos x="0" y="0"/>
            <wp:positionH relativeFrom="page">
              <wp:posOffset>3093720</wp:posOffset>
            </wp:positionH>
            <wp:positionV relativeFrom="paragraph">
              <wp:posOffset>226695</wp:posOffset>
            </wp:positionV>
            <wp:extent cx="1899920" cy="2519045"/>
            <wp:effectExtent l="0" t="0" r="0" b="0"/>
            <wp:wrapTopAndBottom/>
            <wp:docPr id="389" name="Image 389"/>
            <wp:cNvGraphicFramePr/>
            <a:graphic xmlns:a="http://schemas.openxmlformats.org/drawingml/2006/main">
              <a:graphicData uri="http://schemas.openxmlformats.org/drawingml/2006/picture">
                <pic:pic xmlns:pic="http://schemas.openxmlformats.org/drawingml/2006/picture">
                  <pic:nvPicPr>
                    <pic:cNvPr id="389" name="Image 389"/>
                    <pic:cNvPicPr/>
                  </pic:nvPicPr>
                  <pic:blipFill>
                    <a:blip r:embed="rId103" cstate="print"/>
                    <a:stretch>
                      <a:fillRect/>
                    </a:stretch>
                  </pic:blipFill>
                  <pic:spPr>
                    <a:xfrm>
                      <a:off x="0" y="0"/>
                      <a:ext cx="1899844" cy="2518791"/>
                    </a:xfrm>
                    <a:prstGeom prst="rect">
                      <a:avLst/>
                    </a:prstGeom>
                  </pic:spPr>
                </pic:pic>
              </a:graphicData>
            </a:graphic>
          </wp:anchor>
        </w:drawing>
      </w:r>
      <w:r>
        <w:rPr>
          <w:sz w:val="20"/>
        </w:rPr>
        <w:drawing>
          <wp:anchor distT="0" distB="0" distL="0" distR="0" simplePos="0" relativeHeight="251693056" behindDoc="1" locked="0" layoutInCell="1" allowOverlap="1">
            <wp:simplePos x="0" y="0"/>
            <wp:positionH relativeFrom="page">
              <wp:posOffset>5064125</wp:posOffset>
            </wp:positionH>
            <wp:positionV relativeFrom="paragraph">
              <wp:posOffset>217805</wp:posOffset>
            </wp:positionV>
            <wp:extent cx="1896110" cy="2543810"/>
            <wp:effectExtent l="0" t="0" r="0" b="0"/>
            <wp:wrapTopAndBottom/>
            <wp:docPr id="390" name="Image 390"/>
            <wp:cNvGraphicFramePr/>
            <a:graphic xmlns:a="http://schemas.openxmlformats.org/drawingml/2006/main">
              <a:graphicData uri="http://schemas.openxmlformats.org/drawingml/2006/picture">
                <pic:pic xmlns:pic="http://schemas.openxmlformats.org/drawingml/2006/picture">
                  <pic:nvPicPr>
                    <pic:cNvPr id="390" name="Image 390"/>
                    <pic:cNvPicPr/>
                  </pic:nvPicPr>
                  <pic:blipFill>
                    <a:blip r:embed="rId104" cstate="print"/>
                    <a:stretch>
                      <a:fillRect/>
                    </a:stretch>
                  </pic:blipFill>
                  <pic:spPr>
                    <a:xfrm>
                      <a:off x="0" y="0"/>
                      <a:ext cx="1896054" cy="2543937"/>
                    </a:xfrm>
                    <a:prstGeom prst="rect">
                      <a:avLst/>
                    </a:prstGeom>
                  </pic:spPr>
                </pic:pic>
              </a:graphicData>
            </a:graphic>
          </wp:anchor>
        </w:drawing>
      </w:r>
    </w:p>
    <w:p w14:paraId="16E899F5">
      <w:pPr>
        <w:pStyle w:val="12"/>
        <w:spacing w:before="1"/>
        <w:rPr>
          <w:sz w:val="5"/>
        </w:rPr>
      </w:pPr>
    </w:p>
    <w:p w14:paraId="3A32D946">
      <w:pPr>
        <w:tabs>
          <w:tab w:val="left" w:pos="6204"/>
        </w:tabs>
        <w:spacing w:line="240" w:lineRule="auto"/>
        <w:ind w:left="888" w:right="0" w:firstLine="0"/>
        <w:rPr>
          <w:position w:val="1"/>
          <w:sz w:val="20"/>
        </w:rPr>
      </w:pPr>
      <w:r>
        <w:rPr>
          <w:sz w:val="20"/>
        </w:rPr>
        <w:drawing>
          <wp:inline distT="0" distB="0" distL="0" distR="0">
            <wp:extent cx="3213100" cy="2627630"/>
            <wp:effectExtent l="0" t="0" r="0" b="0"/>
            <wp:docPr id="391" name="Image 391"/>
            <wp:cNvGraphicFramePr/>
            <a:graphic xmlns:a="http://schemas.openxmlformats.org/drawingml/2006/main">
              <a:graphicData uri="http://schemas.openxmlformats.org/drawingml/2006/picture">
                <pic:pic xmlns:pic="http://schemas.openxmlformats.org/drawingml/2006/picture">
                  <pic:nvPicPr>
                    <pic:cNvPr id="391" name="Image 391"/>
                    <pic:cNvPicPr/>
                  </pic:nvPicPr>
                  <pic:blipFill>
                    <a:blip r:embed="rId105" cstate="print"/>
                    <a:stretch>
                      <a:fillRect/>
                    </a:stretch>
                  </pic:blipFill>
                  <pic:spPr>
                    <a:xfrm>
                      <a:off x="0" y="0"/>
                      <a:ext cx="3213582" cy="2627757"/>
                    </a:xfrm>
                    <a:prstGeom prst="rect">
                      <a:avLst/>
                    </a:prstGeom>
                  </pic:spPr>
                </pic:pic>
              </a:graphicData>
            </a:graphic>
          </wp:inline>
        </w:drawing>
      </w:r>
      <w:r>
        <w:rPr>
          <w:sz w:val="20"/>
        </w:rPr>
        <w:tab/>
      </w:r>
      <w:r>
        <w:rPr>
          <w:position w:val="1"/>
          <w:sz w:val="20"/>
        </w:rPr>
        <w:drawing>
          <wp:inline distT="0" distB="0" distL="0" distR="0">
            <wp:extent cx="2246630" cy="2614930"/>
            <wp:effectExtent l="0" t="0" r="0" b="0"/>
            <wp:docPr id="392" name="Image 392"/>
            <wp:cNvGraphicFramePr/>
            <a:graphic xmlns:a="http://schemas.openxmlformats.org/drawingml/2006/main">
              <a:graphicData uri="http://schemas.openxmlformats.org/drawingml/2006/picture">
                <pic:pic xmlns:pic="http://schemas.openxmlformats.org/drawingml/2006/picture">
                  <pic:nvPicPr>
                    <pic:cNvPr id="392" name="Image 392"/>
                    <pic:cNvPicPr/>
                  </pic:nvPicPr>
                  <pic:blipFill>
                    <a:blip r:embed="rId106" cstate="print"/>
                    <a:stretch>
                      <a:fillRect/>
                    </a:stretch>
                  </pic:blipFill>
                  <pic:spPr>
                    <a:xfrm>
                      <a:off x="0" y="0"/>
                      <a:ext cx="2246631" cy="2615184"/>
                    </a:xfrm>
                    <a:prstGeom prst="rect">
                      <a:avLst/>
                    </a:prstGeom>
                  </pic:spPr>
                </pic:pic>
              </a:graphicData>
            </a:graphic>
          </wp:inline>
        </w:drawing>
      </w:r>
    </w:p>
    <w:p w14:paraId="4FEDE231">
      <w:pPr>
        <w:pStyle w:val="12"/>
        <w:spacing w:before="189"/>
        <w:ind w:left="104"/>
        <w:jc w:val="center"/>
      </w:pPr>
      <w:r>
        <w:t>Fig</w:t>
      </w:r>
      <w:r>
        <w:rPr>
          <w:rFonts w:hint="default"/>
          <w:lang w:val="en-IN"/>
        </w:rPr>
        <w:t xml:space="preserve"> no.</w:t>
      </w:r>
      <w:r>
        <w:rPr>
          <w:spacing w:val="-3"/>
        </w:rPr>
        <w:t xml:space="preserve"> </w:t>
      </w:r>
      <w:r>
        <w:rPr>
          <w:rFonts w:hint="default"/>
          <w:lang w:val="en-IN"/>
        </w:rPr>
        <w:t>23</w:t>
      </w:r>
      <w:r>
        <w:t>: 5 pillars embedded at</w:t>
      </w:r>
      <w:r>
        <w:rPr>
          <w:spacing w:val="-1"/>
        </w:rPr>
        <w:t xml:space="preserve"> </w:t>
      </w:r>
      <w:r>
        <w:t>5 borehole drilling</w:t>
      </w:r>
      <w:r>
        <w:rPr>
          <w:spacing w:val="-1"/>
        </w:rPr>
        <w:t xml:space="preserve"> </w:t>
      </w:r>
      <w:r>
        <w:rPr>
          <w:spacing w:val="-2"/>
        </w:rPr>
        <w:t>points</w:t>
      </w:r>
    </w:p>
    <w:p w14:paraId="1A9A2E6F">
      <w:pPr>
        <w:pStyle w:val="12"/>
        <w:spacing w:before="245"/>
        <w:rPr>
          <w:sz w:val="28"/>
        </w:rPr>
      </w:pPr>
    </w:p>
    <w:p w14:paraId="5991D409">
      <w:pPr>
        <w:pStyle w:val="6"/>
        <w:numPr>
          <w:ilvl w:val="1"/>
          <w:numId w:val="15"/>
        </w:numPr>
        <w:tabs>
          <w:tab w:val="left" w:pos="1113"/>
        </w:tabs>
        <w:spacing w:before="0" w:after="0" w:line="240" w:lineRule="auto"/>
        <w:ind w:left="1066" w:leftChars="0" w:right="0" w:hanging="626" w:firstLineChars="0"/>
        <w:jc w:val="both"/>
      </w:pPr>
      <w:r>
        <w:t>Methodology</w:t>
      </w:r>
      <w:r>
        <w:rPr>
          <w:spacing w:val="-5"/>
        </w:rPr>
        <w:t xml:space="preserve"> </w:t>
      </w:r>
      <w:r>
        <w:t>of</w:t>
      </w:r>
      <w:r>
        <w:rPr>
          <w:spacing w:val="-6"/>
        </w:rPr>
        <w:t xml:space="preserve"> </w:t>
      </w:r>
      <w:r>
        <w:t>ore</w:t>
      </w:r>
      <w:r>
        <w:rPr>
          <w:spacing w:val="-5"/>
        </w:rPr>
        <w:t xml:space="preserve"> </w:t>
      </w:r>
      <w:r>
        <w:t>zone</w:t>
      </w:r>
      <w:r>
        <w:rPr>
          <w:spacing w:val="-6"/>
        </w:rPr>
        <w:t xml:space="preserve"> </w:t>
      </w:r>
      <w:r>
        <w:t>sampling</w:t>
      </w:r>
      <w:r>
        <w:rPr>
          <w:spacing w:val="-5"/>
        </w:rPr>
        <w:t xml:space="preserve"> </w:t>
      </w:r>
      <w:r>
        <w:t>and</w:t>
      </w:r>
      <w:r>
        <w:rPr>
          <w:spacing w:val="-6"/>
        </w:rPr>
        <w:t xml:space="preserve"> </w:t>
      </w:r>
      <w:r>
        <w:t>sample</w:t>
      </w:r>
      <w:r>
        <w:rPr>
          <w:spacing w:val="-3"/>
        </w:rPr>
        <w:t xml:space="preserve"> </w:t>
      </w:r>
      <w:r>
        <w:rPr>
          <w:spacing w:val="-2"/>
        </w:rPr>
        <w:t>preparation</w:t>
      </w:r>
    </w:p>
    <w:p w14:paraId="1B237375">
      <w:pPr>
        <w:pStyle w:val="12"/>
        <w:spacing w:before="162" w:line="360" w:lineRule="auto"/>
        <w:ind w:left="487" w:right="839"/>
        <w:jc w:val="both"/>
      </w:pPr>
      <w:r>
        <w:t>During the exploration of the Dindo-Belkurta-Basera Graphite block, 5 number of boreholes were drilled as a follow up of planning through five profiles. Inclined boreholes drilled to intersect the graphite bearing zone. The boreholes drilled soil, sludge, different rock types and graphite mineralised</w:t>
      </w:r>
      <w:r>
        <w:rPr>
          <w:spacing w:val="25"/>
        </w:rPr>
        <w:t xml:space="preserve"> </w:t>
      </w:r>
      <w:r>
        <w:t>zone.</w:t>
      </w:r>
      <w:r>
        <w:rPr>
          <w:spacing w:val="24"/>
        </w:rPr>
        <w:t xml:space="preserve"> </w:t>
      </w:r>
      <w:r>
        <w:t>All</w:t>
      </w:r>
      <w:r>
        <w:rPr>
          <w:spacing w:val="24"/>
        </w:rPr>
        <w:t xml:space="preserve"> </w:t>
      </w:r>
      <w:r>
        <w:t>through</w:t>
      </w:r>
      <w:r>
        <w:rPr>
          <w:spacing w:val="23"/>
        </w:rPr>
        <w:t xml:space="preserve"> </w:t>
      </w:r>
      <w:r>
        <w:t>the</w:t>
      </w:r>
      <w:r>
        <w:rPr>
          <w:spacing w:val="23"/>
        </w:rPr>
        <w:t xml:space="preserve"> </w:t>
      </w:r>
      <w:r>
        <w:t>mineralised</w:t>
      </w:r>
      <w:r>
        <w:rPr>
          <w:spacing w:val="25"/>
        </w:rPr>
        <w:t xml:space="preserve"> </w:t>
      </w:r>
      <w:r>
        <w:t>zone,</w:t>
      </w:r>
      <w:r>
        <w:rPr>
          <w:spacing w:val="26"/>
        </w:rPr>
        <w:t xml:space="preserve"> </w:t>
      </w:r>
      <w:r>
        <w:t>suspected</w:t>
      </w:r>
      <w:r>
        <w:rPr>
          <w:spacing w:val="22"/>
        </w:rPr>
        <w:t xml:space="preserve"> </w:t>
      </w:r>
      <w:r>
        <w:t>mineralised</w:t>
      </w:r>
      <w:r>
        <w:rPr>
          <w:spacing w:val="25"/>
        </w:rPr>
        <w:t xml:space="preserve"> </w:t>
      </w:r>
      <w:r>
        <w:t>zones</w:t>
      </w:r>
      <w:r>
        <w:rPr>
          <w:spacing w:val="24"/>
        </w:rPr>
        <w:t xml:space="preserve"> </w:t>
      </w:r>
      <w:r>
        <w:t>along</w:t>
      </w:r>
      <w:r>
        <w:rPr>
          <w:spacing w:val="26"/>
        </w:rPr>
        <w:t xml:space="preserve"> </w:t>
      </w:r>
      <w:r>
        <w:t>with</w:t>
      </w:r>
      <w:r>
        <w:rPr>
          <w:spacing w:val="24"/>
        </w:rPr>
        <w:t xml:space="preserve"> </w:t>
      </w:r>
      <w:r>
        <w:rPr>
          <w:spacing w:val="-4"/>
        </w:rPr>
        <w:t>wall</w:t>
      </w:r>
    </w:p>
    <w:p w14:paraId="3DB57EE4">
      <w:pPr>
        <w:pStyle w:val="12"/>
        <w:spacing w:after="0" w:line="360" w:lineRule="auto"/>
        <w:jc w:val="both"/>
        <w:sectPr>
          <w:pgSz w:w="11920" w:h="16840"/>
          <w:pgMar w:top="1220" w:right="283" w:bottom="640" w:left="708" w:header="673" w:footer="448" w:gutter="0"/>
          <w:cols w:space="720" w:num="1"/>
        </w:sectPr>
      </w:pPr>
    </w:p>
    <w:p w14:paraId="30C6FBE8">
      <w:pPr>
        <w:pStyle w:val="12"/>
        <w:spacing w:before="81" w:line="360" w:lineRule="auto"/>
        <w:ind w:left="487" w:right="839"/>
        <w:jc w:val="both"/>
      </w:pPr>
      <w:r>
        <w:t>rocks were carried out from longitudinally half split cores. Minimum standard sample length was maintained</w:t>
      </w:r>
      <w:r>
        <w:rPr>
          <w:spacing w:val="-4"/>
        </w:rPr>
        <w:t xml:space="preserve"> </w:t>
      </w:r>
      <w:r>
        <w:t>at</w:t>
      </w:r>
      <w:r>
        <w:rPr>
          <w:spacing w:val="-1"/>
        </w:rPr>
        <w:t xml:space="preserve"> </w:t>
      </w:r>
      <w:r>
        <w:t>50</w:t>
      </w:r>
      <w:r>
        <w:rPr>
          <w:spacing w:val="-3"/>
        </w:rPr>
        <w:t xml:space="preserve"> </w:t>
      </w:r>
      <w:r>
        <w:t>cm,</w:t>
      </w:r>
      <w:r>
        <w:rPr>
          <w:spacing w:val="-4"/>
        </w:rPr>
        <w:t xml:space="preserve"> </w:t>
      </w:r>
      <w:r>
        <w:t>although</w:t>
      </w:r>
      <w:r>
        <w:rPr>
          <w:spacing w:val="-1"/>
        </w:rPr>
        <w:t xml:space="preserve"> </w:t>
      </w:r>
      <w:r>
        <w:t>variations</w:t>
      </w:r>
      <w:r>
        <w:rPr>
          <w:spacing w:val="-4"/>
        </w:rPr>
        <w:t xml:space="preserve"> </w:t>
      </w:r>
      <w:r>
        <w:t>occur</w:t>
      </w:r>
      <w:r>
        <w:rPr>
          <w:spacing w:val="-1"/>
        </w:rPr>
        <w:t xml:space="preserve"> </w:t>
      </w:r>
      <w:r>
        <w:t>due</w:t>
      </w:r>
      <w:r>
        <w:rPr>
          <w:spacing w:val="-2"/>
        </w:rPr>
        <w:t xml:space="preserve"> </w:t>
      </w:r>
      <w:r>
        <w:t>to</w:t>
      </w:r>
      <w:r>
        <w:rPr>
          <w:spacing w:val="-3"/>
        </w:rPr>
        <w:t xml:space="preserve"> </w:t>
      </w:r>
      <w:r>
        <w:t>the</w:t>
      </w:r>
      <w:r>
        <w:rPr>
          <w:spacing w:val="-4"/>
        </w:rPr>
        <w:t xml:space="preserve"> </w:t>
      </w:r>
      <w:r>
        <w:t>differences</w:t>
      </w:r>
      <w:r>
        <w:rPr>
          <w:spacing w:val="-1"/>
        </w:rPr>
        <w:t xml:space="preserve"> </w:t>
      </w:r>
      <w:r>
        <w:t>in</w:t>
      </w:r>
      <w:r>
        <w:rPr>
          <w:spacing w:val="-3"/>
        </w:rPr>
        <w:t xml:space="preserve"> </w:t>
      </w:r>
      <w:r>
        <w:t>lithology</w:t>
      </w:r>
      <w:r>
        <w:rPr>
          <w:spacing w:val="-4"/>
        </w:rPr>
        <w:t xml:space="preserve"> </w:t>
      </w:r>
      <w:r>
        <w:t>and</w:t>
      </w:r>
      <w:r>
        <w:rPr>
          <w:spacing w:val="-2"/>
        </w:rPr>
        <w:t xml:space="preserve"> </w:t>
      </w:r>
      <w:r>
        <w:t>concentration of ore mineralization. In areas where the thickness of the ore zone was less than 50 cm, the entire thickness was taken into consideration for sampling as single sample. However, the ore zones having thickness more than 1 m, sampling was conducted with the maximum thickness of 1 m, but in few instances the maximum thickness reached to 1.40 m to limit the number of samples as specified in NQT guidelines.</w:t>
      </w:r>
    </w:p>
    <w:p w14:paraId="3D6F3ECA">
      <w:pPr>
        <w:pStyle w:val="12"/>
        <w:spacing w:line="360" w:lineRule="auto"/>
        <w:ind w:left="487" w:right="838"/>
        <w:jc w:val="both"/>
      </w:pPr>
      <w:r>
        <w:t>After the marking of meterage on ore bearing zone and two samples from each wall rock the core samples were split longitudinally into two halves, one half was taken for geochemical analysis and the other put forward for the preservation in the respective core boxes for future reference. Each marked sample was then powdered through 120 mess size sieve using mortar and pestle at camp. Furthermore, these powdered samples were dispatched to</w:t>
      </w:r>
      <w:r>
        <w:rPr>
          <w:rFonts w:hint="default"/>
          <w:lang w:val="en-IN"/>
        </w:rPr>
        <w:t xml:space="preserve"> </w:t>
      </w:r>
      <w:r>
        <w:t xml:space="preserve">NMCI Shree Coal Laboratory </w:t>
      </w:r>
      <w:r>
        <w:rPr>
          <w:rFonts w:hint="default"/>
          <w:lang w:val="en-IN"/>
        </w:rPr>
        <w:t xml:space="preserve">for analysis of fixed carbon content. The samples underwent proximate analysis in NMCI Shree Coal Laboratory using IS: 11321-1982 </w:t>
      </w:r>
      <w:r>
        <w:t>test method</w:t>
      </w:r>
      <w:r>
        <w:rPr>
          <w:rFonts w:hint="default"/>
          <w:lang w:val="en-IN"/>
        </w:rPr>
        <w:t>. The major oxide and some minor elements were analysed using XRF and REEs with some trace elements analysed by ICP-MS by</w:t>
      </w:r>
      <w:r>
        <w:t xml:space="preserve"> Shiva Analyticals (India) Pvt. Ltd. </w:t>
      </w:r>
    </w:p>
    <w:p w14:paraId="51F16AA9">
      <w:pPr>
        <w:pStyle w:val="12"/>
        <w:spacing w:before="137"/>
      </w:pPr>
    </w:p>
    <w:p w14:paraId="7158A242">
      <w:pPr>
        <w:pStyle w:val="6"/>
        <w:numPr>
          <w:ilvl w:val="1"/>
          <w:numId w:val="15"/>
        </w:numPr>
        <w:tabs>
          <w:tab w:val="left" w:pos="1113"/>
        </w:tabs>
        <w:spacing w:before="1" w:after="0" w:line="240" w:lineRule="auto"/>
        <w:ind w:left="1066" w:leftChars="0" w:right="0" w:hanging="626" w:firstLineChars="0"/>
        <w:jc w:val="both"/>
      </w:pPr>
      <w:r>
        <w:t>Chemical</w:t>
      </w:r>
      <w:r>
        <w:rPr>
          <w:spacing w:val="-8"/>
        </w:rPr>
        <w:t xml:space="preserve"> </w:t>
      </w:r>
      <w:r>
        <w:t>analysis</w:t>
      </w:r>
      <w:r>
        <w:rPr>
          <w:spacing w:val="-6"/>
        </w:rPr>
        <w:t xml:space="preserve"> </w:t>
      </w:r>
      <w:r>
        <w:t>and</w:t>
      </w:r>
      <w:r>
        <w:rPr>
          <w:spacing w:val="-8"/>
        </w:rPr>
        <w:t xml:space="preserve"> </w:t>
      </w:r>
      <w:r>
        <w:t>laboratory</w:t>
      </w:r>
      <w:r>
        <w:rPr>
          <w:spacing w:val="-6"/>
        </w:rPr>
        <w:t xml:space="preserve"> </w:t>
      </w:r>
      <w:r>
        <w:rPr>
          <w:spacing w:val="-2"/>
        </w:rPr>
        <w:t>procedure</w:t>
      </w:r>
    </w:p>
    <w:p w14:paraId="6F549ACA">
      <w:pPr>
        <w:pStyle w:val="12"/>
        <w:spacing w:before="161" w:line="360" w:lineRule="auto"/>
        <w:ind w:left="487" w:right="835"/>
        <w:jc w:val="both"/>
      </w:pPr>
      <w:r>
        <w:t xml:space="preserve">Total number of 142 samples were </w:t>
      </w:r>
      <w:r>
        <w:rPr>
          <w:rFonts w:hint="default"/>
          <w:lang w:val="en-IN"/>
        </w:rPr>
        <w:t>selected</w:t>
      </w:r>
      <w:r>
        <w:t xml:space="preserve"> for proximate analyses study to determine the fixed carbon value. Process for determining fixed carbon content adheres to IBM standard IS: 11321-1982. Proximate analysis involves removing moisture and measure volatile matter and ash concentration. After determining these two parameters, the summation is then subtracted from100. This is how fixed carbon value can be obtained.</w:t>
      </w:r>
    </w:p>
    <w:p w14:paraId="3B35C561">
      <w:pPr>
        <w:pStyle w:val="16"/>
        <w:numPr>
          <w:ilvl w:val="2"/>
          <w:numId w:val="15"/>
        </w:numPr>
        <w:tabs>
          <w:tab w:val="left" w:pos="907"/>
        </w:tabs>
        <w:spacing w:before="0" w:after="0" w:line="360" w:lineRule="auto"/>
        <w:ind w:left="907" w:right="834" w:hanging="420"/>
        <w:jc w:val="both"/>
        <w:rPr>
          <w:sz w:val="24"/>
        </w:rPr>
      </w:pPr>
      <w:r>
        <w:rPr>
          <w:b/>
          <w:sz w:val="24"/>
        </w:rPr>
        <w:t xml:space="preserve">Determination of moisture: </w:t>
      </w:r>
      <w:r>
        <w:rPr>
          <w:sz w:val="24"/>
        </w:rPr>
        <w:t xml:space="preserve">About 5 gm of sample is weighted in a </w:t>
      </w:r>
      <w:r>
        <w:rPr>
          <w:sz w:val="24"/>
          <w:lang w:val="en-IN"/>
        </w:rPr>
        <w:t>tared</w:t>
      </w:r>
      <w:r>
        <w:rPr>
          <w:sz w:val="24"/>
        </w:rPr>
        <w:t xml:space="preserve"> porcelain dish and covered with a watch-glass. Then this dish is placed in an air-oven maintained at a temperature 150°± 1°</w:t>
      </w:r>
      <w:r>
        <w:rPr>
          <w:spacing w:val="80"/>
          <w:sz w:val="24"/>
        </w:rPr>
        <w:t xml:space="preserve"> </w:t>
      </w:r>
      <w:r>
        <w:rPr>
          <w:sz w:val="24"/>
        </w:rPr>
        <w:t>and remove the watch-glass from it. Then the sample is heated for 2 hours in the oven and dish is covered with the watch-glass before it is taken out from the oven. Next the dish</w:t>
      </w:r>
      <w:r>
        <w:rPr>
          <w:spacing w:val="70"/>
          <w:sz w:val="24"/>
        </w:rPr>
        <w:t xml:space="preserve"> </w:t>
      </w:r>
      <w:r>
        <w:rPr>
          <w:sz w:val="24"/>
        </w:rPr>
        <w:t>keep</w:t>
      </w:r>
      <w:r>
        <w:rPr>
          <w:spacing w:val="72"/>
          <w:sz w:val="24"/>
        </w:rPr>
        <w:t xml:space="preserve"> </w:t>
      </w:r>
      <w:r>
        <w:rPr>
          <w:sz w:val="24"/>
        </w:rPr>
        <w:t>to</w:t>
      </w:r>
      <w:r>
        <w:rPr>
          <w:spacing w:val="70"/>
          <w:sz w:val="24"/>
        </w:rPr>
        <w:t xml:space="preserve"> </w:t>
      </w:r>
      <w:r>
        <w:rPr>
          <w:sz w:val="24"/>
        </w:rPr>
        <w:t>cool</w:t>
      </w:r>
      <w:r>
        <w:rPr>
          <w:spacing w:val="72"/>
          <w:sz w:val="24"/>
        </w:rPr>
        <w:t xml:space="preserve"> </w:t>
      </w:r>
      <w:r>
        <w:rPr>
          <w:sz w:val="24"/>
        </w:rPr>
        <w:t>down</w:t>
      </w:r>
      <w:r>
        <w:rPr>
          <w:spacing w:val="71"/>
          <w:sz w:val="24"/>
        </w:rPr>
        <w:t xml:space="preserve"> </w:t>
      </w:r>
      <w:r>
        <w:rPr>
          <w:sz w:val="24"/>
        </w:rPr>
        <w:t>in</w:t>
      </w:r>
      <w:r>
        <w:rPr>
          <w:spacing w:val="72"/>
          <w:sz w:val="24"/>
        </w:rPr>
        <w:t xml:space="preserve"> </w:t>
      </w:r>
      <w:r>
        <w:rPr>
          <w:sz w:val="24"/>
        </w:rPr>
        <w:t>desiccator</w:t>
      </w:r>
      <w:r>
        <w:rPr>
          <w:spacing w:val="71"/>
          <w:sz w:val="24"/>
        </w:rPr>
        <w:t xml:space="preserve"> </w:t>
      </w:r>
      <w:r>
        <w:rPr>
          <w:sz w:val="24"/>
        </w:rPr>
        <w:t>and</w:t>
      </w:r>
      <w:r>
        <w:rPr>
          <w:spacing w:val="71"/>
          <w:sz w:val="24"/>
        </w:rPr>
        <w:t xml:space="preserve"> </w:t>
      </w:r>
      <w:r>
        <w:rPr>
          <w:sz w:val="24"/>
        </w:rPr>
        <w:t>weighed.</w:t>
      </w:r>
      <w:r>
        <w:rPr>
          <w:spacing w:val="72"/>
          <w:sz w:val="24"/>
        </w:rPr>
        <w:t xml:space="preserve"> </w:t>
      </w:r>
      <w:r>
        <w:rPr>
          <w:sz w:val="24"/>
        </w:rPr>
        <w:t>The</w:t>
      </w:r>
      <w:r>
        <w:rPr>
          <w:spacing w:val="71"/>
          <w:sz w:val="24"/>
        </w:rPr>
        <w:t xml:space="preserve"> </w:t>
      </w:r>
      <w:r>
        <w:rPr>
          <w:sz w:val="24"/>
        </w:rPr>
        <w:t>following</w:t>
      </w:r>
      <w:r>
        <w:rPr>
          <w:spacing w:val="72"/>
          <w:sz w:val="24"/>
        </w:rPr>
        <w:t xml:space="preserve"> </w:t>
      </w:r>
      <w:r>
        <w:rPr>
          <w:sz w:val="24"/>
        </w:rPr>
        <w:t>formula</w:t>
      </w:r>
      <w:r>
        <w:rPr>
          <w:spacing w:val="71"/>
          <w:sz w:val="24"/>
        </w:rPr>
        <w:t xml:space="preserve"> </w:t>
      </w:r>
      <w:r>
        <w:rPr>
          <w:sz w:val="24"/>
        </w:rPr>
        <w:t>is</w:t>
      </w:r>
      <w:r>
        <w:rPr>
          <w:spacing w:val="70"/>
          <w:sz w:val="24"/>
        </w:rPr>
        <w:t xml:space="preserve"> </w:t>
      </w:r>
      <w:r>
        <w:rPr>
          <w:sz w:val="24"/>
        </w:rPr>
        <w:t>used</w:t>
      </w:r>
      <w:r>
        <w:rPr>
          <w:spacing w:val="71"/>
          <w:sz w:val="24"/>
        </w:rPr>
        <w:t xml:space="preserve"> </w:t>
      </w:r>
      <w:r>
        <w:rPr>
          <w:sz w:val="24"/>
        </w:rPr>
        <w:t>for</w:t>
      </w:r>
    </w:p>
    <w:p w14:paraId="3D03DC65">
      <w:pPr>
        <w:pStyle w:val="12"/>
        <w:spacing w:before="1" w:line="226" w:lineRule="exact"/>
        <w:ind w:left="907"/>
        <w:jc w:val="both"/>
      </w:pPr>
      <w:r>
        <w:t>calculating</w:t>
      </w:r>
      <w:r>
        <w:rPr>
          <w:spacing w:val="-2"/>
        </w:rPr>
        <w:t xml:space="preserve"> </w:t>
      </w:r>
      <w:r>
        <w:t>the</w:t>
      </w:r>
      <w:r>
        <w:rPr>
          <w:spacing w:val="2"/>
        </w:rPr>
        <w:t xml:space="preserve"> </w:t>
      </w:r>
      <w:r>
        <w:t>moisture</w:t>
      </w:r>
      <w:r>
        <w:rPr>
          <w:spacing w:val="-3"/>
        </w:rPr>
        <w:t xml:space="preserve"> </w:t>
      </w:r>
      <w:r>
        <w:rPr>
          <w:spacing w:val="-2"/>
        </w:rPr>
        <w:t>content.</w:t>
      </w:r>
    </w:p>
    <w:p w14:paraId="60126895">
      <w:pPr>
        <w:pStyle w:val="12"/>
        <w:spacing w:line="360" w:lineRule="auto"/>
        <w:ind w:left="6720" w:right="627"/>
      </w:pPr>
      <w:r>
        <mc:AlternateContent>
          <mc:Choice Requires="wpg">
            <w:drawing>
              <wp:anchor distT="0" distB="0" distL="0" distR="0" simplePos="0" relativeHeight="251669504" behindDoc="0" locked="0" layoutInCell="1" allowOverlap="1">
                <wp:simplePos x="0" y="0"/>
                <wp:positionH relativeFrom="page">
                  <wp:posOffset>2816225</wp:posOffset>
                </wp:positionH>
                <wp:positionV relativeFrom="paragraph">
                  <wp:posOffset>132080</wp:posOffset>
                </wp:positionV>
                <wp:extent cx="1471930" cy="274320"/>
                <wp:effectExtent l="0" t="0" r="0" b="0"/>
                <wp:wrapNone/>
                <wp:docPr id="393" name="Group 393"/>
                <wp:cNvGraphicFramePr/>
                <a:graphic xmlns:a="http://schemas.openxmlformats.org/drawingml/2006/main">
                  <a:graphicData uri="http://schemas.microsoft.com/office/word/2010/wordprocessingGroup">
                    <wpg:wgp>
                      <wpg:cNvGrpSpPr/>
                      <wpg:grpSpPr>
                        <a:xfrm>
                          <a:off x="0" y="0"/>
                          <a:ext cx="1471930" cy="274320"/>
                          <a:chOff x="0" y="0"/>
                          <a:chExt cx="1471930" cy="274320"/>
                        </a:xfrm>
                      </wpg:grpSpPr>
                      <wps:wsp>
                        <wps:cNvPr id="394" name="Graphic 394"/>
                        <wps:cNvSpPr/>
                        <wps:spPr>
                          <a:xfrm>
                            <a:off x="978420" y="132105"/>
                            <a:ext cx="79375" cy="1270"/>
                          </a:xfrm>
                          <a:custGeom>
                            <a:avLst/>
                            <a:gdLst/>
                            <a:ahLst/>
                            <a:cxnLst/>
                            <a:rect l="l" t="t" r="r" b="b"/>
                            <a:pathLst>
                              <a:path w="79375">
                                <a:moveTo>
                                  <a:pt x="0" y="0"/>
                                </a:moveTo>
                                <a:lnTo>
                                  <a:pt x="79248" y="0"/>
                                </a:lnTo>
                              </a:path>
                            </a:pathLst>
                          </a:custGeom>
                          <a:ln w="10058">
                            <a:solidFill>
                              <a:srgbClr val="000000"/>
                            </a:solidFill>
                            <a:prstDash val="solid"/>
                          </a:ln>
                        </wps:spPr>
                        <wps:bodyPr wrap="square" lIns="0" tIns="0" rIns="0" bIns="0" rtlCol="0">
                          <a:noAutofit/>
                        </wps:bodyPr>
                      </wps:wsp>
                      <wps:wsp>
                        <wps:cNvPr id="395" name="Textbox 395"/>
                        <wps:cNvSpPr txBox="1"/>
                        <wps:spPr>
                          <a:xfrm>
                            <a:off x="0" y="0"/>
                            <a:ext cx="1471930" cy="208915"/>
                          </a:xfrm>
                          <a:prstGeom prst="rect">
                            <a:avLst/>
                          </a:prstGeom>
                        </wps:spPr>
                        <wps:txbx>
                          <w:txbxContent>
                            <w:p w14:paraId="2254250B">
                              <w:pPr>
                                <w:spacing w:before="51" w:line="277" w:lineRule="exact"/>
                                <w:ind w:left="0" w:right="0" w:firstLine="0"/>
                                <w:jc w:val="left"/>
                                <w:rPr>
                                  <w:rFonts w:ascii="Trebuchet MS" w:hAnsi="Trebuchet MS"/>
                                  <w:sz w:val="24"/>
                                </w:rPr>
                              </w:pPr>
                              <w:r>
                                <w:rPr>
                                  <w:sz w:val="24"/>
                                </w:rPr>
                                <w:t>Moisture (%)</w:t>
                              </w:r>
                              <w:r>
                                <w:rPr>
                                  <w:spacing w:val="2"/>
                                  <w:sz w:val="24"/>
                                </w:rPr>
                                <w:t xml:space="preserve"> </w:t>
                              </w:r>
                              <w:r>
                                <w:rPr>
                                  <w:sz w:val="24"/>
                                </w:rPr>
                                <w:t>=</w:t>
                              </w:r>
                              <w:r>
                                <w:rPr>
                                  <w:spacing w:val="1"/>
                                  <w:sz w:val="24"/>
                                </w:rPr>
                                <w:t xml:space="preserve"> </w:t>
                              </w:r>
                              <w:r>
                                <w:rPr>
                                  <w:sz w:val="24"/>
                                  <w:vertAlign w:val="superscript"/>
                                </w:rPr>
                                <w:t>A</w:t>
                              </w:r>
                              <w:r>
                                <w:rPr>
                                  <w:spacing w:val="-5"/>
                                  <w:sz w:val="24"/>
                                  <w:vertAlign w:val="baseline"/>
                                </w:rPr>
                                <w:t xml:space="preserve"> </w:t>
                              </w:r>
                              <w:r>
                                <w:rPr>
                                  <w:spacing w:val="-4"/>
                                  <w:sz w:val="24"/>
                                  <w:vertAlign w:val="baseline"/>
                                </w:rPr>
                                <w:t>×1</w:t>
                              </w:r>
                              <w:r>
                                <w:rPr>
                                  <w:rFonts w:ascii="Trebuchet MS" w:hAnsi="Trebuchet MS"/>
                                  <w:spacing w:val="-4"/>
                                  <w:sz w:val="24"/>
                                  <w:vertAlign w:val="baseline"/>
                                </w:rPr>
                                <w:t>00</w:t>
                              </w:r>
                            </w:p>
                          </w:txbxContent>
                        </wps:txbx>
                        <wps:bodyPr wrap="square" lIns="0" tIns="0" rIns="0" bIns="0" rtlCol="0">
                          <a:noAutofit/>
                        </wps:bodyPr>
                      </wps:wsp>
                      <wps:wsp>
                        <wps:cNvPr id="396" name="Textbox 396"/>
                        <wps:cNvSpPr txBox="1"/>
                        <wps:spPr>
                          <a:xfrm>
                            <a:off x="978420" y="166103"/>
                            <a:ext cx="92075" cy="107950"/>
                          </a:xfrm>
                          <a:prstGeom prst="rect">
                            <a:avLst/>
                          </a:prstGeom>
                        </wps:spPr>
                        <wps:txbx>
                          <w:txbxContent>
                            <w:p w14:paraId="4FCA54F2">
                              <w:pPr>
                                <w:spacing w:before="0" w:line="170" w:lineRule="exact"/>
                                <w:ind w:left="0" w:right="0" w:firstLine="0"/>
                                <w:jc w:val="left"/>
                                <w:rPr>
                                  <w:sz w:val="17"/>
                                </w:rPr>
                              </w:pPr>
                              <w:r>
                                <w:rPr>
                                  <w:spacing w:val="-10"/>
                                  <w:w w:val="110"/>
                                  <w:sz w:val="17"/>
                                </w:rPr>
                                <w:t>B</w:t>
                              </w:r>
                            </w:p>
                          </w:txbxContent>
                        </wps:txbx>
                        <wps:bodyPr wrap="square" lIns="0" tIns="0" rIns="0" bIns="0" rtlCol="0">
                          <a:noAutofit/>
                        </wps:bodyPr>
                      </wps:wsp>
                    </wpg:wgp>
                  </a:graphicData>
                </a:graphic>
              </wp:anchor>
            </w:drawing>
          </mc:Choice>
          <mc:Fallback>
            <w:pict>
              <v:group id="_x0000_s1026" o:spid="_x0000_s1026" o:spt="203" style="position:absolute;left:0pt;margin-left:221.75pt;margin-top:10.4pt;height:21.6pt;width:115.9pt;mso-position-horizontal-relative:page;z-index:251669504;mso-width-relative:page;mso-height-relative:page;" coordsize="1471930,274320" o:gfxdata="UEsDBAoAAAAAAIdO4kAAAAAAAAAAAAAAAAAEAAAAZHJzL1BLAwQUAAAACACHTuJAHhLmD9oAAAAJ&#10;AQAADwAAAGRycy9kb3ducmV2LnhtbE2PwUrDQBCG74LvsIzgze6mSWqJ2RQp6qkItoL0tk2mSWh2&#10;NmS3Sfv2jid7m2E+/vn+fHWxnRhx8K0jDdFMgUAqXdVSreF79/60BOGDocp0jlDDFT2sivu73GSV&#10;m+gLx22oBYeQz4yGJoQ+k9KXDVrjZ65H4tvRDdYEXodaVoOZONx2cq7UQlrTEn9oTI/rBsvT9mw1&#10;fExmeo2jt3FzOq6v+136+bOJUOvHh0i9gAh4Cf8w/OmzOhTsdHBnqrzoNCRJnDKqYa64AgOL5zQG&#10;ceAhUSCLXN42KH4BUEsDBBQAAAAIAIdO4kDCo2IC9gIAAPEIAAAOAAAAZHJzL2Uyb0RvYy54bWzd&#10;Vslu2zAQvRfoPxC8N1q8yBIsB23cBAWKNkDSD6ApagEokSVpS/n7DqnFjl0USQsUaHNwRuRolvfe&#10;jL2+7mqODkzpSjQpDq58jFhDRVY1RYq/Pd6+W2GkDWkywkXDUvzENL7evH2zbmXCQlEKnjGFIEij&#10;k1amuDRGJp6naclqoq+EZA1c5kLVxMCjKrxMkRai19wLfX/ptUJlUgnKtIbTbX+Jh4jqJQFFnleU&#10;bQXd16wxfVTFODHQki4rqfHGVZvnjJqvea6ZQTzF0Klxn5AE7J399DZrkhSKyLKiQwnkJSWc9VST&#10;qoGkU6gtMQTtVXURqq6oElrk5oqK2usbcYhAF4F/hs2dEnvpeimStpAT6EDUGeq/HZZ+OdwrVGUp&#10;nsUzjBpSA+UuL7IHAE8riwS87pR8kPdqOCj6J9txl6va/odeUOeAfZqAZZ1BFA6DeRTEM8Ccwl0Y&#10;zWfhgDwtgZ6L12j58dcvemNaz1Y3FdNKkKQ+4qT/DKeHkkjm4NcWgQmn+RGnXjezeN4j5fwmmHSi&#10;AbGfYBRHqzkggACMYBYG/qKX4YhWFM+iRY9VEEYOqalhktC9NndMOMzJ4bM2vYSz0SLlaNGuGU0F&#10;g2BHgLsRMBjBCCg3Ars+tyTGvmeLtSZqU9yXYU9qcWCPwt2ZM7KgsOMtb069ojicwy4Z1QCe/T0Y&#10;NsVmPRguLdinjfHGVhD4/mLlxkoLXmW3Fee2CK2K3Q1X6EDsULs/2wSEeOYmlTZbosvez10NbrwB&#10;byuWnh9r7UT2BAS3sAlSrL/viWIY8U8NSMiujdFQo7EbDWX4jXDLxZbWiPd7I/LKkuIy9HGHB9Cm&#10;nae/IlIQUD/MjyCrnehgnJ3MbHoQsxUpMt0HYafTwnKEY5yt14y0v4oDFx5IGBeCxd8KFVkD5AYS&#10;dFyOorX0Dy4XdJhu1w1F/XfMLC+ZWY4MvJKZ00WyXAa+W9gkGRdJHPrTIvGjeHG+Skb4/xmG3LqH&#10;b0LQy7Ov2tNnp6XjL5XN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B4S5g/aAAAACQEAAA8AAAAA&#10;AAAAAQAgAAAAIgAAAGRycy9kb3ducmV2LnhtbFBLAQIUABQAAAAIAIdO4kDCo2IC9gIAAPEIAAAO&#10;AAAAAAAAAAEAIAAAACkBAABkcnMvZTJvRG9jLnhtbFBLBQYAAAAABgAGAFkBAACRBgAAAAA=&#10;">
                <o:lock v:ext="edit" aspectratio="f"/>
                <v:shape id="Graphic 394" o:spid="_x0000_s1026" o:spt="100" style="position:absolute;left:978420;top:132105;height:1270;width:79375;" filled="f" stroked="t" coordsize="79375,1" o:gfxdata="UEsDBAoAAAAAAIdO4kAAAAAAAAAAAAAAAAAEAAAAZHJzL1BLAwQUAAAACACHTuJAhGzeA78AAADc&#10;AAAADwAAAGRycy9kb3ducmV2LnhtbEWPW2sCMRSE34X+h3AKvmmilla3RvFWUCgFb+DjYXO6u7o5&#10;WTbx9u+bguDjMDPfMMPxzZbiQrUvHGvotBUI4tSZgjMNu+1Xqw/CB2SDpWPScCcP49FLY4iJcVde&#10;02UTMhEh7BPUkIdQJVL6NCeLvu0q4uj9utpiiLLOpKnxGuG2lF2l3qXFguNCjhXNckpPm7PVcJiv&#10;Tj+qN6s+5Pdkd1ydp4s9TbVuvnbUJ4hAt/AMP9pLo6E3eIP/M/EIyN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s3gO/&#10;AAAA3AAAAA8AAAAAAAAAAQAgAAAAIgAAAGRycy9kb3ducmV2LnhtbFBLAQIUABQAAAAIAIdO4kAz&#10;LwWeOwAAADkAAAAQAAAAAAAAAAEAIAAAAA4BAABkcnMvc2hhcGV4bWwueG1sUEsFBgAAAAAGAAYA&#10;WwEAALgDAAAAAA==&#10;" path="m0,0l79248,0e">
                  <v:fill on="f" focussize="0,0"/>
                  <v:stroke weight="0.791968503937008pt" color="#000000" joinstyle="round"/>
                  <v:imagedata o:title=""/>
                  <o:lock v:ext="edit" aspectratio="f"/>
                  <v:textbox inset="0mm,0mm,0mm,0mm"/>
                </v:shape>
                <v:shape id="Textbox 395" o:spid="_x0000_s1026" o:spt="202" type="#_x0000_t202" style="position:absolute;left:0;top:0;height:208915;width:1471930;" filled="f" stroked="f" coordsize="21600,21600" o:gfxdata="UEsDBAoAAAAAAIdO4kAAAAAAAAAAAAAAAAAEAAAAZHJzL1BLAwQUAAAACACHTuJA8jkOnL8AAADc&#10;AAAADwAAAGRycy9kb3ducmV2LnhtbEWPT2sCMRTE70K/Q3gFb5qoVOpqFJEWhIJ03R56fG6eu8HN&#10;y7qJf/rtG6HQ4zAzv2EWq7trxJW6YD1rGA0VCOLSG8uVhq/iffAKIkRkg41n0vBDAVbLp94CM+Nv&#10;nNN1HyuRIBwy1FDH2GZShrImh2HoW+LkHX3nMCbZVdJ0eEtw18ixUlPp0HJaqLGlTU3laX9xGtbf&#10;nL/Z8+7wmR9zWxQzxR/Tk9b955Gag4h0j//hv/bWaJjMXuBxJh0Buf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5Dpy/&#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254250B">
                        <w:pPr>
                          <w:spacing w:before="51" w:line="277" w:lineRule="exact"/>
                          <w:ind w:left="0" w:right="0" w:firstLine="0"/>
                          <w:jc w:val="left"/>
                          <w:rPr>
                            <w:rFonts w:ascii="Trebuchet MS" w:hAnsi="Trebuchet MS"/>
                            <w:sz w:val="24"/>
                          </w:rPr>
                        </w:pPr>
                        <w:r>
                          <w:rPr>
                            <w:sz w:val="24"/>
                          </w:rPr>
                          <w:t>Moisture (%)</w:t>
                        </w:r>
                        <w:r>
                          <w:rPr>
                            <w:spacing w:val="2"/>
                            <w:sz w:val="24"/>
                          </w:rPr>
                          <w:t xml:space="preserve"> </w:t>
                        </w:r>
                        <w:r>
                          <w:rPr>
                            <w:sz w:val="24"/>
                          </w:rPr>
                          <w:t>=</w:t>
                        </w:r>
                        <w:r>
                          <w:rPr>
                            <w:spacing w:val="1"/>
                            <w:sz w:val="24"/>
                          </w:rPr>
                          <w:t xml:space="preserve"> </w:t>
                        </w:r>
                        <w:r>
                          <w:rPr>
                            <w:sz w:val="24"/>
                            <w:vertAlign w:val="superscript"/>
                          </w:rPr>
                          <w:t>A</w:t>
                        </w:r>
                        <w:r>
                          <w:rPr>
                            <w:spacing w:val="-5"/>
                            <w:sz w:val="24"/>
                            <w:vertAlign w:val="baseline"/>
                          </w:rPr>
                          <w:t xml:space="preserve"> </w:t>
                        </w:r>
                        <w:r>
                          <w:rPr>
                            <w:spacing w:val="-4"/>
                            <w:sz w:val="24"/>
                            <w:vertAlign w:val="baseline"/>
                          </w:rPr>
                          <w:t>×1</w:t>
                        </w:r>
                        <w:r>
                          <w:rPr>
                            <w:rFonts w:ascii="Trebuchet MS" w:hAnsi="Trebuchet MS"/>
                            <w:spacing w:val="-4"/>
                            <w:sz w:val="24"/>
                            <w:vertAlign w:val="baseline"/>
                          </w:rPr>
                          <w:t>00</w:t>
                        </w:r>
                      </w:p>
                    </w:txbxContent>
                  </v:textbox>
                </v:shape>
                <v:shape id="Textbox 396" o:spid="_x0000_s1026" o:spt="202" type="#_x0000_t202" style="position:absolute;left:978420;top:166103;height:107950;width:92075;" filled="f" stroked="f" coordsize="21600,21600" o:gfxdata="UEsDBAoAAAAAAIdO4kAAAAAAAAAAAAAAAAAEAAAAZHJzL1BLAwQUAAAACACHTuJAAuuQ678AAADc&#10;AAAADwAAAGRycy9kb3ducmV2LnhtbEWPT2sCMRTE7wW/Q3gFbzWxwlK3RiliQSgU1/Xg8XXz3A1u&#10;XtZN/NNv3wgFj8PM/IaZLW6uFRfqg/WsYTxSIIgrbyzXGnbl58sbiBCRDbaeScMvBVjMB08zzI2/&#10;ckGXbaxFgnDIUUMTY5dLGaqGHIaR74iTd/C9w5hkX0vT4zXBXStflcqkQ8tpocGOlg1Vx+3ZafjY&#10;c7Gyp++fTXEobFlOFX9lR62Hz2P1DiLSLT7C/+210TCZZnA/k4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rkOu/&#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FCA54F2">
                        <w:pPr>
                          <w:spacing w:before="0" w:line="170" w:lineRule="exact"/>
                          <w:ind w:left="0" w:right="0" w:firstLine="0"/>
                          <w:jc w:val="left"/>
                          <w:rPr>
                            <w:sz w:val="17"/>
                          </w:rPr>
                        </w:pPr>
                        <w:r>
                          <w:rPr>
                            <w:spacing w:val="-10"/>
                            <w:w w:val="110"/>
                            <w:sz w:val="17"/>
                          </w:rPr>
                          <w:t>B</w:t>
                        </w:r>
                      </w:p>
                    </w:txbxContent>
                  </v:textbox>
                </v:shape>
              </v:group>
            </w:pict>
          </mc:Fallback>
        </mc:AlternateContent>
      </w:r>
      <w:r>
        <mc:AlternateContent>
          <mc:Choice Requires="wps">
            <w:drawing>
              <wp:anchor distT="0" distB="0" distL="0" distR="0" simplePos="0" relativeHeight="251670528" behindDoc="0" locked="0" layoutInCell="1" allowOverlap="1">
                <wp:simplePos x="0" y="0"/>
                <wp:positionH relativeFrom="page">
                  <wp:posOffset>2738120</wp:posOffset>
                </wp:positionH>
                <wp:positionV relativeFrom="paragraph">
                  <wp:posOffset>66675</wp:posOffset>
                </wp:positionV>
                <wp:extent cx="1687830" cy="439420"/>
                <wp:effectExtent l="0" t="0" r="0" b="0"/>
                <wp:wrapNone/>
                <wp:docPr id="397" name="Graphic 397"/>
                <wp:cNvGraphicFramePr/>
                <a:graphic xmlns:a="http://schemas.openxmlformats.org/drawingml/2006/main">
                  <a:graphicData uri="http://schemas.microsoft.com/office/word/2010/wordprocessingShape">
                    <wps:wsp>
                      <wps:cNvSpPr/>
                      <wps:spPr>
                        <a:xfrm>
                          <a:off x="0" y="0"/>
                          <a:ext cx="1687830" cy="439420"/>
                        </a:xfrm>
                        <a:custGeom>
                          <a:avLst/>
                          <a:gdLst/>
                          <a:ahLst/>
                          <a:cxnLst/>
                          <a:rect l="l" t="t" r="r" b="b"/>
                          <a:pathLst>
                            <a:path w="1687830" h="439420">
                              <a:moveTo>
                                <a:pt x="1687830" y="439419"/>
                              </a:moveTo>
                              <a:lnTo>
                                <a:pt x="0" y="439419"/>
                              </a:lnTo>
                              <a:lnTo>
                                <a:pt x="0" y="0"/>
                              </a:lnTo>
                              <a:lnTo>
                                <a:pt x="1687830" y="0"/>
                              </a:lnTo>
                              <a:lnTo>
                                <a:pt x="1687830" y="6350"/>
                              </a:lnTo>
                              <a:lnTo>
                                <a:pt x="12700" y="6350"/>
                              </a:lnTo>
                              <a:lnTo>
                                <a:pt x="6350" y="12700"/>
                              </a:lnTo>
                              <a:lnTo>
                                <a:pt x="12700" y="12700"/>
                              </a:lnTo>
                              <a:lnTo>
                                <a:pt x="12700" y="426719"/>
                              </a:lnTo>
                              <a:lnTo>
                                <a:pt x="6350" y="426719"/>
                              </a:lnTo>
                              <a:lnTo>
                                <a:pt x="12700" y="433069"/>
                              </a:lnTo>
                              <a:lnTo>
                                <a:pt x="1687830" y="433069"/>
                              </a:lnTo>
                              <a:lnTo>
                                <a:pt x="1687830" y="439419"/>
                              </a:lnTo>
                              <a:close/>
                            </a:path>
                            <a:path w="1687830" h="439420">
                              <a:moveTo>
                                <a:pt x="12700" y="12700"/>
                              </a:moveTo>
                              <a:lnTo>
                                <a:pt x="6350" y="12700"/>
                              </a:lnTo>
                              <a:lnTo>
                                <a:pt x="12700" y="6350"/>
                              </a:lnTo>
                              <a:lnTo>
                                <a:pt x="12700" y="12700"/>
                              </a:lnTo>
                              <a:close/>
                            </a:path>
                            <a:path w="1687830" h="439420">
                              <a:moveTo>
                                <a:pt x="1675130" y="12700"/>
                              </a:moveTo>
                              <a:lnTo>
                                <a:pt x="12700" y="12700"/>
                              </a:lnTo>
                              <a:lnTo>
                                <a:pt x="12700" y="6350"/>
                              </a:lnTo>
                              <a:lnTo>
                                <a:pt x="1675130" y="6350"/>
                              </a:lnTo>
                              <a:lnTo>
                                <a:pt x="1675130" y="12700"/>
                              </a:lnTo>
                              <a:close/>
                            </a:path>
                            <a:path w="1687830" h="439420">
                              <a:moveTo>
                                <a:pt x="1675130" y="433069"/>
                              </a:moveTo>
                              <a:lnTo>
                                <a:pt x="1675130" y="6350"/>
                              </a:lnTo>
                              <a:lnTo>
                                <a:pt x="1681480" y="12700"/>
                              </a:lnTo>
                              <a:lnTo>
                                <a:pt x="1687830" y="12700"/>
                              </a:lnTo>
                              <a:lnTo>
                                <a:pt x="1687830" y="426719"/>
                              </a:lnTo>
                              <a:lnTo>
                                <a:pt x="1681480" y="426719"/>
                              </a:lnTo>
                              <a:lnTo>
                                <a:pt x="1675130" y="433069"/>
                              </a:lnTo>
                              <a:close/>
                            </a:path>
                            <a:path w="1687830" h="439420">
                              <a:moveTo>
                                <a:pt x="1687830" y="12700"/>
                              </a:moveTo>
                              <a:lnTo>
                                <a:pt x="1681480" y="12700"/>
                              </a:lnTo>
                              <a:lnTo>
                                <a:pt x="1675130" y="6350"/>
                              </a:lnTo>
                              <a:lnTo>
                                <a:pt x="1687830" y="6350"/>
                              </a:lnTo>
                              <a:lnTo>
                                <a:pt x="1687830" y="12700"/>
                              </a:lnTo>
                              <a:close/>
                            </a:path>
                            <a:path w="1687830" h="439420">
                              <a:moveTo>
                                <a:pt x="12700" y="433069"/>
                              </a:moveTo>
                              <a:lnTo>
                                <a:pt x="6350" y="426719"/>
                              </a:lnTo>
                              <a:lnTo>
                                <a:pt x="12700" y="426719"/>
                              </a:lnTo>
                              <a:lnTo>
                                <a:pt x="12700" y="433069"/>
                              </a:lnTo>
                              <a:close/>
                            </a:path>
                            <a:path w="1687830" h="439420">
                              <a:moveTo>
                                <a:pt x="1675130" y="433069"/>
                              </a:moveTo>
                              <a:lnTo>
                                <a:pt x="12700" y="433069"/>
                              </a:lnTo>
                              <a:lnTo>
                                <a:pt x="12700" y="426719"/>
                              </a:lnTo>
                              <a:lnTo>
                                <a:pt x="1675130" y="426719"/>
                              </a:lnTo>
                              <a:lnTo>
                                <a:pt x="1675130" y="433069"/>
                              </a:lnTo>
                              <a:close/>
                            </a:path>
                            <a:path w="1687830" h="439420">
                              <a:moveTo>
                                <a:pt x="1687830" y="433069"/>
                              </a:moveTo>
                              <a:lnTo>
                                <a:pt x="1675130" y="433069"/>
                              </a:lnTo>
                              <a:lnTo>
                                <a:pt x="1681480" y="426719"/>
                              </a:lnTo>
                              <a:lnTo>
                                <a:pt x="1687830" y="426719"/>
                              </a:lnTo>
                              <a:lnTo>
                                <a:pt x="1687830" y="433069"/>
                              </a:lnTo>
                              <a:close/>
                            </a:path>
                          </a:pathLst>
                        </a:custGeom>
                        <a:solidFill>
                          <a:srgbClr val="000000"/>
                        </a:solidFill>
                      </wps:spPr>
                      <wps:bodyPr wrap="square" lIns="0" tIns="0" rIns="0" bIns="0" rtlCol="0">
                        <a:noAutofit/>
                      </wps:bodyPr>
                    </wps:wsp>
                  </a:graphicData>
                </a:graphic>
              </wp:anchor>
            </w:drawing>
          </mc:Choice>
          <mc:Fallback>
            <w:pict>
              <v:shape id="Graphic 397" o:spid="_x0000_s1026" o:spt="100" style="position:absolute;left:0pt;margin-left:215.6pt;margin-top:5.25pt;height:34.6pt;width:132.9pt;mso-position-horizontal-relative:page;z-index:251670528;mso-width-relative:page;mso-height-relative:page;" fillcolor="#000000" filled="t" stroked="f" coordsize="1687830,439420" o:gfxdata="UEsDBAoAAAAAAIdO4kAAAAAAAAAAAAAAAAAEAAAAZHJzL1BLAwQUAAAACACHTuJAoO86KNkAAAAJ&#10;AQAADwAAAGRycy9kb3ducmV2LnhtbE2Py07DMBBF90j8gzVIbBC1U2hCQ5wukGCBxILABzjJ5FHi&#10;cRS7adqvZ1jR5ege3Tk32y12EDNOvnekIVopEEiVq3tqNXx/vd4/gfDBUG0GR6jhhB52+fVVZtLa&#10;HekT5yK0gkvIp0ZDF8KYSumrDq3xKzcicda4yZrA59TKejJHLreDXCsVS2t64g+dGfGlw+qnOFgN&#10;c/NW7E935yguz/tl4xL58b40Wt/eROoZRMAl/MPwp8/qkLNT6Q5UezFoeHyI1oxyoDYgGIi3CY8r&#10;NSTbBGSeycsF+S9QSwMEFAAAAAgAh07iQG1QGSYrAwAABw4AAA4AAABkcnMvZTJvRG9jLnhtbLVX&#10;bW+bMBD+Pmn/Afn7SkhS8qKSamrVatK0VWr3AxxjApLBzHZC+u93tjHQvCwwZfkQH/jh/Nxzhznf&#10;3e9z5u2okBkvIhTcjJBHC8LjrNhE6Nfb05c58qTCRYwZL2iE3qlE96vPn+6qcknHPOUspsIDJ4Vc&#10;VmWEUqXKpe9LktIcyxte0gImEy5yrOBSbPxY4Aq858wfj0ahX3ERl4ITKiXcfbSTqPYo+jjkSZIR&#10;+sjJNqeFsl4FZVhBSDLNSolWhm2SUKJ+JomkymMRgkiV+YdFwF7rf391h5cbgcs0IzUF3IfCQUw5&#10;zgpYtHH1iBX2tiI7cpVnRHDJE3VDeO7bQIwiEEUwOtDmNcUlNbGA1LJsRJfXc0t+7F6El8URmixm&#10;yCtwDil/rvXQt0CgqpRLwL2WL6K+kmDqaPeJyPUIcXh7I+p7IyrdK4/AzSCcz+YT0JvA3HSymI6N&#10;6n77NNlK9Uy58YR336WySYmdhVNnkX3hTAGp1UllJqkKeZBUYZK6tkktsdLPaXra9KoOlbRhoqdz&#10;vqNv3ACVDqNhXBMOFtojEG6BrOg+AMEdQh3AjaXxbIEufjfnRovprt4fGU5uL4DHs5Fd/iLUAHRE&#10;gXnGxu5IurEm23gdgp2Ow1kjqnPoRuu44dADa5e2KZiMQpct59CNx/JOJwPhi+kRbcK4pFYiXWb/&#10;Um4nNTxXa40wQwS/mPJWwlNurxBjOLsN9CZwUFXnovw7n4OMNvpdDrNDYxD4/6vyoRbPyjKM/zyY&#10;zo81d+q58fi9OBXteXSfNzRsqfSCt9XyQRdH4hoFWX+V+hZkJ4I+8rQB9Kizlsog8CkeV1CmeZ0+&#10;SH+uJA1js/de3tQt4eHgU9v0FQLtvEy9Qu3QP8XIFefhl3FowffQ8RxzR+Ea4rRF2U+cS5wct2a7&#10;aTanXgJ16PQRqAM/lasjgaC7axpGsLstqeQsi58yxvS3XYrN+oEJb4f1gcL86uawA/N1x2x7ZG2t&#10;efwOTXYFXXWE5O8tFhR57FsBbTzszsoZwhlrZwjFHrg5uOilC/51q3iS6fbYrGD91hdwPjA9an2W&#10;0QeQ7rVBtee31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dBQAAW0NvbnRlbnRfVHlwZXNdLnhtbFBLAQIUAAoAAAAAAIdO4kAAAAAAAAAAAAAA&#10;AAAGAAAAAAAAAAAAEAAAAH8EAABfcmVscy9QSwECFAAUAAAACACHTuJAihRmPNEAAACUAQAACwAA&#10;AAAAAAABACAAAACjBAAAX3JlbHMvLnJlbHNQSwECFAAKAAAAAACHTuJAAAAAAAAAAAAAAAAABAAA&#10;AAAAAAAAABAAAAAAAAAAZHJzL1BLAQIUABQAAAAIAIdO4kCg7zoo2QAAAAkBAAAPAAAAAAAAAAEA&#10;IAAAACIAAABkcnMvZG93bnJldi54bWxQSwECFAAUAAAACACHTuJAbVAZJisDAAAHDgAADgAAAAAA&#10;AAABACAAAAAoAQAAZHJzL2Uyb0RvYy54bWxQSwUGAAAAAAYABgBZAQAAxQYAAAAA&#10;" path="m1687830,439419l0,439419,0,0,1687830,0,1687830,6350,12700,6350,6350,12700,12700,12700,12700,426719,6350,426719,12700,433069,1687830,433069,1687830,439419xem12700,12700l6350,12700,12700,6350,12700,12700xem1675130,12700l12700,12700,12700,6350,1675130,6350,1675130,12700xem1675130,433069l1675130,6350,1681480,12700,1687830,12700,1687830,426719,1681480,426719,1675130,433069xem1687830,12700l1681480,12700,1675130,6350,1687830,6350,1687830,12700xem12700,433069l6350,426719,12700,426719,12700,433069xem1675130,433069l12700,433069,12700,426719,1675130,426719,1675130,433069xem1687830,433069l1675130,433069,1681480,426719,1687830,426719,1687830,433069xe">
                <v:fill on="t" focussize="0,0"/>
                <v:stroke on="f"/>
                <v:imagedata o:title=""/>
                <o:lock v:ext="edit" aspectratio="f"/>
                <v:textbox inset="0mm,0mm,0mm,0mm"/>
              </v:shape>
            </w:pict>
          </mc:Fallback>
        </mc:AlternateContent>
      </w:r>
      <w:r>
        <w:t xml:space="preserve">(A= Loss in weight in gram after </w:t>
      </w:r>
      <w:r>
        <w:rPr>
          <w:spacing w:val="-2"/>
        </w:rPr>
        <w:t>heating.</w:t>
      </w:r>
    </w:p>
    <w:p w14:paraId="2A7D4E72">
      <w:pPr>
        <w:pStyle w:val="12"/>
        <w:spacing w:line="274" w:lineRule="exact"/>
        <w:ind w:left="6720"/>
      </w:pPr>
      <w:r>
        <w:t>B=</w:t>
      </w:r>
      <w:r>
        <w:rPr>
          <w:spacing w:val="-1"/>
        </w:rPr>
        <w:t xml:space="preserve"> </w:t>
      </w:r>
      <w:r>
        <w:t>Weight</w:t>
      </w:r>
      <w:r>
        <w:rPr>
          <w:spacing w:val="-1"/>
        </w:rPr>
        <w:t xml:space="preserve"> </w:t>
      </w:r>
      <w:r>
        <w:t>in gram</w:t>
      </w:r>
      <w:r>
        <w:rPr>
          <w:spacing w:val="-2"/>
        </w:rPr>
        <w:t xml:space="preserve"> </w:t>
      </w:r>
      <w:r>
        <w:t xml:space="preserve">is </w:t>
      </w:r>
      <w:r>
        <w:rPr>
          <w:spacing w:val="-2"/>
        </w:rPr>
        <w:t>taken.</w:t>
      </w:r>
    </w:p>
    <w:p w14:paraId="47A1C6D6">
      <w:pPr>
        <w:pStyle w:val="12"/>
      </w:pPr>
    </w:p>
    <w:p w14:paraId="62D6B1DC">
      <w:pPr>
        <w:pStyle w:val="12"/>
      </w:pPr>
    </w:p>
    <w:p w14:paraId="01C934F3">
      <w:pPr>
        <w:pStyle w:val="12"/>
        <w:spacing w:before="78"/>
      </w:pPr>
    </w:p>
    <w:p w14:paraId="594107E4">
      <w:pPr>
        <w:pStyle w:val="16"/>
        <w:numPr>
          <w:ilvl w:val="2"/>
          <w:numId w:val="15"/>
        </w:numPr>
        <w:tabs>
          <w:tab w:val="left" w:pos="907"/>
        </w:tabs>
        <w:spacing w:before="0" w:after="0" w:line="360" w:lineRule="auto"/>
        <w:ind w:left="907" w:right="835" w:hanging="420"/>
        <w:jc w:val="left"/>
        <w:rPr>
          <w:sz w:val="24"/>
        </w:rPr>
      </w:pPr>
      <w:r>
        <w:rPr>
          <w:b/>
          <w:sz w:val="24"/>
        </w:rPr>
        <w:t>Determination</w:t>
      </w:r>
      <w:r>
        <w:rPr>
          <w:b/>
          <w:spacing w:val="40"/>
          <w:sz w:val="24"/>
        </w:rPr>
        <w:t xml:space="preserve"> </w:t>
      </w:r>
      <w:r>
        <w:rPr>
          <w:b/>
          <w:sz w:val="24"/>
        </w:rPr>
        <w:t>of</w:t>
      </w:r>
      <w:r>
        <w:rPr>
          <w:b/>
          <w:spacing w:val="40"/>
          <w:sz w:val="24"/>
        </w:rPr>
        <w:t xml:space="preserve"> </w:t>
      </w:r>
      <w:r>
        <w:rPr>
          <w:b/>
          <w:sz w:val="24"/>
        </w:rPr>
        <w:t>volatile</w:t>
      </w:r>
      <w:r>
        <w:rPr>
          <w:b/>
          <w:spacing w:val="40"/>
          <w:sz w:val="24"/>
        </w:rPr>
        <w:t xml:space="preserve"> </w:t>
      </w:r>
      <w:r>
        <w:rPr>
          <w:b/>
          <w:sz w:val="24"/>
        </w:rPr>
        <w:t>matter:</w:t>
      </w:r>
      <w:r>
        <w:rPr>
          <w:b/>
          <w:spacing w:val="40"/>
          <w:sz w:val="24"/>
        </w:rPr>
        <w:t xml:space="preserve"> </w:t>
      </w:r>
      <w:r>
        <w:rPr>
          <w:sz w:val="24"/>
        </w:rPr>
        <w:t>Nearly</w:t>
      </w:r>
      <w:r>
        <w:rPr>
          <w:spacing w:val="40"/>
          <w:sz w:val="24"/>
        </w:rPr>
        <w:t xml:space="preserve"> </w:t>
      </w:r>
      <w:r>
        <w:rPr>
          <w:sz w:val="24"/>
        </w:rPr>
        <w:t>1</w:t>
      </w:r>
      <w:r>
        <w:rPr>
          <w:spacing w:val="40"/>
          <w:sz w:val="24"/>
        </w:rPr>
        <w:t xml:space="preserve"> </w:t>
      </w:r>
      <w:r>
        <w:rPr>
          <w:sz w:val="24"/>
        </w:rPr>
        <w:t>gm</w:t>
      </w:r>
      <w:r>
        <w:rPr>
          <w:spacing w:val="40"/>
          <w:sz w:val="24"/>
        </w:rPr>
        <w:t xml:space="preserve"> </w:t>
      </w:r>
      <w:r>
        <w:rPr>
          <w:sz w:val="24"/>
        </w:rPr>
        <w:t>of</w:t>
      </w:r>
      <w:r>
        <w:rPr>
          <w:spacing w:val="40"/>
          <w:sz w:val="24"/>
        </w:rPr>
        <w:t xml:space="preserve"> </w:t>
      </w:r>
      <w:r>
        <w:rPr>
          <w:sz w:val="24"/>
        </w:rPr>
        <w:t>moisture</w:t>
      </w:r>
      <w:r>
        <w:rPr>
          <w:spacing w:val="40"/>
          <w:sz w:val="24"/>
        </w:rPr>
        <w:t xml:space="preserve"> </w:t>
      </w:r>
      <w:r>
        <w:rPr>
          <w:sz w:val="24"/>
        </w:rPr>
        <w:t>free</w:t>
      </w:r>
      <w:r>
        <w:rPr>
          <w:spacing w:val="40"/>
          <w:sz w:val="24"/>
        </w:rPr>
        <w:t xml:space="preserve"> </w:t>
      </w:r>
      <w:r>
        <w:rPr>
          <w:sz w:val="24"/>
        </w:rPr>
        <w:t>sample</w:t>
      </w:r>
      <w:r>
        <w:rPr>
          <w:spacing w:val="40"/>
          <w:sz w:val="24"/>
        </w:rPr>
        <w:t xml:space="preserve"> </w:t>
      </w:r>
      <w:r>
        <w:rPr>
          <w:sz w:val="24"/>
        </w:rPr>
        <w:t>is</w:t>
      </w:r>
      <w:r>
        <w:rPr>
          <w:spacing w:val="40"/>
          <w:sz w:val="24"/>
        </w:rPr>
        <w:t xml:space="preserve"> </w:t>
      </w:r>
      <w:r>
        <w:rPr>
          <w:sz w:val="24"/>
        </w:rPr>
        <w:t>introduce</w:t>
      </w:r>
      <w:r>
        <w:rPr>
          <w:spacing w:val="40"/>
          <w:sz w:val="24"/>
        </w:rPr>
        <w:t xml:space="preserve"> </w:t>
      </w:r>
      <w:r>
        <w:rPr>
          <w:sz w:val="24"/>
        </w:rPr>
        <w:t>in</w:t>
      </w:r>
      <w:r>
        <w:rPr>
          <w:spacing w:val="40"/>
          <w:sz w:val="24"/>
        </w:rPr>
        <w:t xml:space="preserve"> </w:t>
      </w:r>
      <w:r>
        <w:rPr>
          <w:sz w:val="24"/>
        </w:rPr>
        <w:t>weighted</w:t>
      </w:r>
      <w:r>
        <w:rPr>
          <w:spacing w:val="14"/>
          <w:sz w:val="24"/>
        </w:rPr>
        <w:t xml:space="preserve"> </w:t>
      </w:r>
      <w:r>
        <w:rPr>
          <w:sz w:val="24"/>
        </w:rPr>
        <w:t>volatile</w:t>
      </w:r>
      <w:r>
        <w:rPr>
          <w:spacing w:val="16"/>
          <w:sz w:val="24"/>
        </w:rPr>
        <w:t xml:space="preserve"> </w:t>
      </w:r>
      <w:r>
        <w:rPr>
          <w:sz w:val="24"/>
        </w:rPr>
        <w:t>matter</w:t>
      </w:r>
      <w:r>
        <w:rPr>
          <w:spacing w:val="15"/>
          <w:sz w:val="24"/>
        </w:rPr>
        <w:t xml:space="preserve"> </w:t>
      </w:r>
      <w:r>
        <w:rPr>
          <w:sz w:val="24"/>
        </w:rPr>
        <w:t>crucible</w:t>
      </w:r>
      <w:r>
        <w:rPr>
          <w:spacing w:val="13"/>
          <w:sz w:val="24"/>
        </w:rPr>
        <w:t xml:space="preserve"> </w:t>
      </w:r>
      <w:r>
        <w:rPr>
          <w:sz w:val="24"/>
        </w:rPr>
        <w:t>with</w:t>
      </w:r>
      <w:r>
        <w:rPr>
          <w:spacing w:val="16"/>
          <w:sz w:val="24"/>
        </w:rPr>
        <w:t xml:space="preserve"> </w:t>
      </w:r>
      <w:r>
        <w:rPr>
          <w:sz w:val="24"/>
        </w:rPr>
        <w:t>tightly</w:t>
      </w:r>
      <w:r>
        <w:rPr>
          <w:spacing w:val="15"/>
          <w:sz w:val="24"/>
        </w:rPr>
        <w:t xml:space="preserve"> </w:t>
      </w:r>
      <w:r>
        <w:rPr>
          <w:sz w:val="24"/>
        </w:rPr>
        <w:t>fitted</w:t>
      </w:r>
      <w:r>
        <w:rPr>
          <w:spacing w:val="16"/>
          <w:sz w:val="24"/>
        </w:rPr>
        <w:t xml:space="preserve"> </w:t>
      </w:r>
      <w:r>
        <w:rPr>
          <w:sz w:val="24"/>
        </w:rPr>
        <w:t>lid.</w:t>
      </w:r>
      <w:r>
        <w:rPr>
          <w:spacing w:val="14"/>
          <w:sz w:val="24"/>
        </w:rPr>
        <w:t xml:space="preserve"> </w:t>
      </w:r>
      <w:r>
        <w:rPr>
          <w:sz w:val="24"/>
        </w:rPr>
        <w:t>Then</w:t>
      </w:r>
      <w:r>
        <w:rPr>
          <w:spacing w:val="15"/>
          <w:sz w:val="24"/>
        </w:rPr>
        <w:t xml:space="preserve"> </w:t>
      </w:r>
      <w:r>
        <w:rPr>
          <w:sz w:val="24"/>
        </w:rPr>
        <w:t>this</w:t>
      </w:r>
      <w:r>
        <w:rPr>
          <w:spacing w:val="17"/>
          <w:sz w:val="24"/>
        </w:rPr>
        <w:t xml:space="preserve"> </w:t>
      </w:r>
      <w:r>
        <w:rPr>
          <w:sz w:val="24"/>
        </w:rPr>
        <w:t>crucible</w:t>
      </w:r>
      <w:r>
        <w:rPr>
          <w:spacing w:val="16"/>
          <w:sz w:val="24"/>
        </w:rPr>
        <w:t xml:space="preserve"> </w:t>
      </w:r>
      <w:r>
        <w:rPr>
          <w:sz w:val="24"/>
        </w:rPr>
        <w:t>is</w:t>
      </w:r>
      <w:r>
        <w:rPr>
          <w:spacing w:val="14"/>
          <w:sz w:val="24"/>
        </w:rPr>
        <w:t xml:space="preserve"> </w:t>
      </w:r>
      <w:r>
        <w:rPr>
          <w:sz w:val="24"/>
        </w:rPr>
        <w:t>heated</w:t>
      </w:r>
      <w:r>
        <w:rPr>
          <w:spacing w:val="16"/>
          <w:sz w:val="24"/>
        </w:rPr>
        <w:t xml:space="preserve"> </w:t>
      </w:r>
      <w:r>
        <w:rPr>
          <w:sz w:val="24"/>
        </w:rPr>
        <w:t>in</w:t>
      </w:r>
      <w:r>
        <w:rPr>
          <w:spacing w:val="14"/>
          <w:sz w:val="24"/>
        </w:rPr>
        <w:t xml:space="preserve"> </w:t>
      </w:r>
      <w:r>
        <w:rPr>
          <w:sz w:val="24"/>
        </w:rPr>
        <w:t>muffle</w:t>
      </w:r>
    </w:p>
    <w:p w14:paraId="51AB90C9">
      <w:pPr>
        <w:pStyle w:val="16"/>
        <w:spacing w:after="0" w:line="360" w:lineRule="auto"/>
        <w:jc w:val="left"/>
        <w:rPr>
          <w:sz w:val="24"/>
        </w:rPr>
        <w:sectPr>
          <w:pgSz w:w="11920" w:h="16840"/>
          <w:pgMar w:top="1220" w:right="283" w:bottom="640" w:left="708" w:header="673" w:footer="448" w:gutter="0"/>
          <w:cols w:space="720" w:num="1"/>
        </w:sectPr>
      </w:pPr>
    </w:p>
    <w:p w14:paraId="0FECC1DC">
      <w:pPr>
        <w:pStyle w:val="12"/>
        <w:spacing w:before="81" w:line="360" w:lineRule="auto"/>
        <w:ind w:left="907" w:right="836"/>
        <w:jc w:val="both"/>
      </w:pPr>
      <w:r>
        <w:t>furnace maintained at a temperature of 925°± 25° C for 7 minutes. The bottom of the crucible shall</w:t>
      </w:r>
      <w:r>
        <w:rPr>
          <w:spacing w:val="-2"/>
        </w:rPr>
        <w:t xml:space="preserve"> </w:t>
      </w:r>
      <w:r>
        <w:t>not</w:t>
      </w:r>
      <w:r>
        <w:rPr>
          <w:spacing w:val="-2"/>
        </w:rPr>
        <w:t xml:space="preserve"> </w:t>
      </w:r>
      <w:r>
        <w:t>rest</w:t>
      </w:r>
      <w:r>
        <w:rPr>
          <w:spacing w:val="-1"/>
        </w:rPr>
        <w:t xml:space="preserve"> </w:t>
      </w:r>
      <w:r>
        <w:t>on the floor</w:t>
      </w:r>
      <w:r>
        <w:rPr>
          <w:spacing w:val="-3"/>
        </w:rPr>
        <w:t xml:space="preserve"> </w:t>
      </w:r>
      <w:r>
        <w:t>of</w:t>
      </w:r>
      <w:r>
        <w:rPr>
          <w:spacing w:val="-1"/>
        </w:rPr>
        <w:t xml:space="preserve"> </w:t>
      </w:r>
      <w:r>
        <w:t>the muffle</w:t>
      </w:r>
      <w:r>
        <w:rPr>
          <w:spacing w:val="-1"/>
        </w:rPr>
        <w:t xml:space="preserve"> </w:t>
      </w:r>
      <w:r>
        <w:t>furnace.</w:t>
      </w:r>
      <w:r>
        <w:rPr>
          <w:spacing w:val="-2"/>
        </w:rPr>
        <w:t xml:space="preserve"> </w:t>
      </w:r>
      <w:r>
        <w:t>Upon</w:t>
      </w:r>
      <w:r>
        <w:rPr>
          <w:spacing w:val="-1"/>
        </w:rPr>
        <w:t xml:space="preserve"> </w:t>
      </w:r>
      <w:r>
        <w:t>removal</w:t>
      </w:r>
      <w:r>
        <w:rPr>
          <w:spacing w:val="-2"/>
        </w:rPr>
        <w:t xml:space="preserve"> </w:t>
      </w:r>
      <w:r>
        <w:t>of</w:t>
      </w:r>
      <w:r>
        <w:rPr>
          <w:spacing w:val="-1"/>
        </w:rPr>
        <w:t xml:space="preserve"> </w:t>
      </w:r>
      <w:r>
        <w:t>the crucible</w:t>
      </w:r>
      <w:r>
        <w:rPr>
          <w:spacing w:val="-3"/>
        </w:rPr>
        <w:t xml:space="preserve"> </w:t>
      </w:r>
      <w:r>
        <w:t>from</w:t>
      </w:r>
      <w:r>
        <w:rPr>
          <w:spacing w:val="-1"/>
        </w:rPr>
        <w:t xml:space="preserve"> </w:t>
      </w:r>
      <w:r>
        <w:t>the furnace, cooling it in a desiccator and weigh</w:t>
      </w:r>
      <w:r>
        <w:rPr>
          <w:spacing w:val="-1"/>
        </w:rPr>
        <w:t xml:space="preserve"> </w:t>
      </w:r>
      <w:r>
        <w:t>can le</w:t>
      </w:r>
      <w:r>
        <w:rPr>
          <w:rFonts w:hint="default"/>
          <w:lang w:val="en-IN"/>
        </w:rPr>
        <w:t>a</w:t>
      </w:r>
      <w:r>
        <w:t>d to the determination of volatile matter content. The following formula can use for the calculation of the volatile matter.</w:t>
      </w:r>
    </w:p>
    <w:p w14:paraId="7B2192DE">
      <w:pPr>
        <w:pStyle w:val="12"/>
        <w:spacing w:before="10" w:line="360" w:lineRule="auto"/>
        <w:ind w:left="6249" w:right="1053"/>
        <w:jc w:val="both"/>
      </w:pPr>
      <w:r>
        <mc:AlternateContent>
          <mc:Choice Requires="wpg">
            <w:drawing>
              <wp:anchor distT="0" distB="0" distL="0" distR="0" simplePos="0" relativeHeight="251671552" behindDoc="0" locked="0" layoutInCell="1" allowOverlap="1">
                <wp:simplePos x="0" y="0"/>
                <wp:positionH relativeFrom="page">
                  <wp:posOffset>2359025</wp:posOffset>
                </wp:positionH>
                <wp:positionV relativeFrom="paragraph">
                  <wp:posOffset>276225</wp:posOffset>
                </wp:positionV>
                <wp:extent cx="1817370" cy="274320"/>
                <wp:effectExtent l="0" t="0" r="0" b="0"/>
                <wp:wrapNone/>
                <wp:docPr id="398" name="Group 398"/>
                <wp:cNvGraphicFramePr/>
                <a:graphic xmlns:a="http://schemas.openxmlformats.org/drawingml/2006/main">
                  <a:graphicData uri="http://schemas.microsoft.com/office/word/2010/wordprocessingGroup">
                    <wpg:wgp>
                      <wpg:cNvGrpSpPr/>
                      <wpg:grpSpPr>
                        <a:xfrm>
                          <a:off x="0" y="0"/>
                          <a:ext cx="1817370" cy="274320"/>
                          <a:chOff x="0" y="0"/>
                          <a:chExt cx="1817370" cy="274320"/>
                        </a:xfrm>
                      </wpg:grpSpPr>
                      <wps:wsp>
                        <wps:cNvPr id="399" name="Graphic 399"/>
                        <wps:cNvSpPr/>
                        <wps:spPr>
                          <a:xfrm>
                            <a:off x="1362468" y="130594"/>
                            <a:ext cx="79375" cy="1270"/>
                          </a:xfrm>
                          <a:custGeom>
                            <a:avLst/>
                            <a:gdLst/>
                            <a:ahLst/>
                            <a:cxnLst/>
                            <a:rect l="l" t="t" r="r" b="b"/>
                            <a:pathLst>
                              <a:path w="79375">
                                <a:moveTo>
                                  <a:pt x="0" y="0"/>
                                </a:moveTo>
                                <a:lnTo>
                                  <a:pt x="79247" y="0"/>
                                </a:lnTo>
                              </a:path>
                            </a:pathLst>
                          </a:custGeom>
                          <a:ln w="10058">
                            <a:solidFill>
                              <a:srgbClr val="000000"/>
                            </a:solidFill>
                            <a:prstDash val="solid"/>
                          </a:ln>
                        </wps:spPr>
                        <wps:bodyPr wrap="square" lIns="0" tIns="0" rIns="0" bIns="0" rtlCol="0">
                          <a:noAutofit/>
                        </wps:bodyPr>
                      </wps:wsp>
                      <wps:wsp>
                        <wps:cNvPr id="400" name="Textbox 400"/>
                        <wps:cNvSpPr txBox="1"/>
                        <wps:spPr>
                          <a:xfrm>
                            <a:off x="0" y="0"/>
                            <a:ext cx="1817370" cy="208915"/>
                          </a:xfrm>
                          <a:prstGeom prst="rect">
                            <a:avLst/>
                          </a:prstGeom>
                        </wps:spPr>
                        <wps:txbx>
                          <w:txbxContent>
                            <w:p w14:paraId="2437EFCD">
                              <w:pPr>
                                <w:spacing w:before="52"/>
                                <w:ind w:left="0" w:right="0" w:firstLine="0"/>
                                <w:jc w:val="left"/>
                                <w:rPr>
                                  <w:sz w:val="24"/>
                                </w:rPr>
                              </w:pPr>
                              <w:r>
                                <w:rPr>
                                  <w:sz w:val="24"/>
                                </w:rPr>
                                <w:t>Volatile Matter</w:t>
                              </w:r>
                              <w:r>
                                <w:rPr>
                                  <w:spacing w:val="-1"/>
                                  <w:sz w:val="24"/>
                                </w:rPr>
                                <w:t xml:space="preserve"> </w:t>
                              </w:r>
                              <w:r>
                                <w:rPr>
                                  <w:sz w:val="24"/>
                                </w:rPr>
                                <w:t>(%)</w:t>
                              </w:r>
                              <w:r>
                                <w:rPr>
                                  <w:spacing w:val="2"/>
                                  <w:sz w:val="24"/>
                                </w:rPr>
                                <w:t xml:space="preserve"> </w:t>
                              </w:r>
                              <w:r>
                                <w:rPr>
                                  <w:sz w:val="24"/>
                                </w:rPr>
                                <w:t>=</w:t>
                              </w:r>
                              <w:r>
                                <w:rPr>
                                  <w:spacing w:val="2"/>
                                  <w:sz w:val="24"/>
                                </w:rPr>
                                <w:t xml:space="preserve"> </w:t>
                              </w:r>
                              <w:r>
                                <w:rPr>
                                  <w:sz w:val="24"/>
                                  <w:vertAlign w:val="superscript"/>
                                </w:rPr>
                                <w:t>A</w:t>
                              </w:r>
                              <w:r>
                                <w:rPr>
                                  <w:spacing w:val="-5"/>
                                  <w:sz w:val="24"/>
                                  <w:vertAlign w:val="baseline"/>
                                </w:rPr>
                                <w:t xml:space="preserve"> </w:t>
                              </w:r>
                              <w:r>
                                <w:rPr>
                                  <w:spacing w:val="-4"/>
                                  <w:sz w:val="24"/>
                                  <w:vertAlign w:val="baseline"/>
                                </w:rPr>
                                <w:t>×100</w:t>
                              </w:r>
                            </w:p>
                          </w:txbxContent>
                        </wps:txbx>
                        <wps:bodyPr wrap="square" lIns="0" tIns="0" rIns="0" bIns="0" rtlCol="0">
                          <a:noAutofit/>
                        </wps:bodyPr>
                      </wps:wsp>
                      <wps:wsp>
                        <wps:cNvPr id="401" name="Textbox 401"/>
                        <wps:cNvSpPr txBox="1"/>
                        <wps:spPr>
                          <a:xfrm>
                            <a:off x="1362468" y="166128"/>
                            <a:ext cx="92075" cy="107950"/>
                          </a:xfrm>
                          <a:prstGeom prst="rect">
                            <a:avLst/>
                          </a:prstGeom>
                        </wps:spPr>
                        <wps:txbx>
                          <w:txbxContent>
                            <w:p w14:paraId="6DB7ECEC">
                              <w:pPr>
                                <w:spacing w:before="0" w:line="170" w:lineRule="exact"/>
                                <w:ind w:left="0" w:right="0" w:firstLine="0"/>
                                <w:jc w:val="left"/>
                                <w:rPr>
                                  <w:sz w:val="17"/>
                                </w:rPr>
                              </w:pPr>
                              <w:r>
                                <w:rPr>
                                  <w:spacing w:val="-10"/>
                                  <w:w w:val="110"/>
                                  <w:sz w:val="17"/>
                                </w:rPr>
                                <w:t>B</w:t>
                              </w:r>
                            </w:p>
                          </w:txbxContent>
                        </wps:txbx>
                        <wps:bodyPr wrap="square" lIns="0" tIns="0" rIns="0" bIns="0" rtlCol="0">
                          <a:noAutofit/>
                        </wps:bodyPr>
                      </wps:wsp>
                    </wpg:wgp>
                  </a:graphicData>
                </a:graphic>
              </wp:anchor>
            </w:drawing>
          </mc:Choice>
          <mc:Fallback>
            <w:pict>
              <v:group id="_x0000_s1026" o:spid="_x0000_s1026" o:spt="203" style="position:absolute;left:0pt;margin-left:185.75pt;margin-top:21.75pt;height:21.6pt;width:143.1pt;mso-position-horizontal-relative:page;z-index:251671552;mso-width-relative:page;mso-height-relative:page;" coordsize="1817370,274320" o:gfxdata="UEsDBAoAAAAAAIdO4kAAAAAAAAAAAAAAAAAEAAAAZHJzL1BLAwQUAAAACACHTuJAyg7UPdoAAAAJ&#10;AQAADwAAAGRycy9kb3ducmV2LnhtbE2PwUrDQBCG74LvsIzgzW5iTFJiJkWKeiqCrSDeptlpEprd&#10;Ddlt0r6968mehmE+/vn+cnXWvZh4dJ01CPEiAsGmtqozDcLX7u1hCcJ5Mop6axjhwg5W1e1NSYWy&#10;s/nkaesbEUKMKwih9X4opHR1y5rcwg5swu1gR00+rGMj1UhzCNe9fIyiTGrqTPjQ0sDrluvj9qQR&#10;3meaX5L4ddocD+vLzy79+N7EjHh/F0fPIDyf/T8Mf/pBHargtLcno5zoEZI8TgOK8JSEGYAszXMQ&#10;e4RlloOsSnndoPoFUEsDBBQAAAAIAIdO4kBF7v8t8QIAAPMIAAAOAAAAZHJzL2Uyb0RvYy54bWzd&#10;Vttu1DAQfUfiH6y801z2mqjZCrpQISGo1PIBXse5SI5tbO8m/XvGdpJtd7kUkJBgH7LjsT2XM2cm&#10;ubzqW4YOVOlG8DyIL6IAUU5E0fAqDz7fv3u1DpA2mBeYCU7z4IHq4Grz8sVlJzOaiFqwgioERrjO&#10;OpkHtTEyC0NNatpifSEk5bBZCtViA0tVhYXCHVhvWZhE0TLshCqkEoRqDdqt3wwGi+o5BkVZNoRu&#10;Bdm3lBtvVVGGDaSk60bqYOOiLUtKzKey1NQglgeQqXFPcALyzj7DzSXOKoVl3ZAhBPycEE5yanHD&#10;welkaosNRnvVnJlqG6KEFqW5IKINfSIOEcgijk6wuVFiL10uVdZVcgIdCnWC+m+bJR8Ptwo1RR7M&#10;Uig8xy2U3PlFVgHwdLLK4NSNknfyVg2Kyq9sxn2pWvsPuaDeAfswAUt7gwgo43W8mq0AcwJ7yWo+&#10;SwbkSQ3lObtG6rc/vhiObkMb3RRMJ4GS+oiT/jOc7mosqYNfWwQmnNIjTp43szT1SLlzE0w604DY&#10;NzCKZ8tkvgS4AY14Fi3SuefhCNcqna0WHqw4AdgA9CljnJG9NjdUONDx4YM2nsPFKOF6lEjPR1FB&#10;J9geYK4HTICgB5TrgZ33LbGx92y0VkRdHvgwrKYVB3ov3J45qRYEdtxl/PGpVZrMVy7JMQW/D1es&#10;C5fU5BaUjxNj3EYQR9Fi7fpKC9YU7xrGbBBaVbtrptAB2652vwGjJ8ek0maLde3Pua3hGOPg3LLF&#10;F8hKO1E8QIU7GAV5oL/ssaIBYu85cMjOjVFQo7AbBWXYtXDTxYbGxeu9EWVji+I8eLvDAshpG+ov&#10;sHQeQdS+m++BVjvRI6uCqKx7YLNlKTL9G2Hbc9R/h69g6mc9Ha3TeDGgO04Ei78lKrIC0A0o6Go5&#10;ktbyYDhyVg7T7/oh2P+uMvF5ZaYK/GJlnkyS5TJO3MjG2ThJ0iSaJkm0ShdjI/6zJXIDH96FQJgn&#10;L9vHa0em47fK5i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kBQAAW0NvbnRlbnRfVHlwZXNdLnhtbFBLAQIUAAoAAAAAAIdO4kAAAAAAAAAAAAAA&#10;AAAGAAAAAAAAAAAAEAAAAEYEAABfcmVscy9QSwECFAAUAAAACACHTuJAihRmPNEAAACUAQAACwAA&#10;AAAAAAABACAAAABqBAAAX3JlbHMvLnJlbHNQSwECFAAKAAAAAACHTuJAAAAAAAAAAAAAAAAABAAA&#10;AAAAAAAAABAAAAAAAAAAZHJzL1BLAQIUABQAAAAIAIdO4kDKDtQ92gAAAAkBAAAPAAAAAAAAAAEA&#10;IAAAACIAAABkcnMvZG93bnJldi54bWxQSwECFAAUAAAACACHTuJARe7/LfECAADzCAAADgAAAAAA&#10;AAABACAAAAApAQAAZHJzL2Uyb0RvYy54bWxQSwUGAAAAAAYABgBZAQAAjAYAAAAA&#10;">
                <o:lock v:ext="edit" aspectratio="f"/>
                <v:shape id="Graphic 399" o:spid="_x0000_s1026" o:spt="100" style="position:absolute;left:1362468;top:130594;height:1270;width:79375;" filled="f" stroked="t" coordsize="79375,1" o:gfxdata="UEsDBAoAAAAAAIdO4kAAAAAAAAAAAAAAAAAEAAAAZHJzL1BLAwQUAAAACACHTuJAam1xnb8AAADc&#10;AAAADwAAAGRycy9kb3ducmV2LnhtbEWPW2sCMRSE3wX/QziFvtVEBS+rUdQqKJSC1oKPh83p7urm&#10;ZNnE2783QsHHYWa+YcbTmy3FhWpfONbQbikQxKkzBWca9j+rjwEIH5ANlo5Jw508TCfNxhgT4668&#10;pcsuZCJC2CeoIQ+hSqT0aU4WfctVxNH7c7XFEGWdSVPjNcJtKTtK9aTFguNCjhUtckpPu7PVcPjc&#10;nL5Vd1H15ddsf9yc58tfmmv9/tZWIxCBbuEV/m+vjYbucAjPM/EIyM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tcZ2/&#10;AAAA3AAAAA8AAAAAAAAAAQAgAAAAIgAAAGRycy9kb3ducmV2LnhtbFBLAQIUABQAAAAIAIdO4kAz&#10;LwWeOwAAADkAAAAQAAAAAAAAAAEAIAAAAA4BAABkcnMvc2hhcGV4bWwueG1sUEsFBgAAAAAGAAYA&#10;WwEAALgDAAAAAA==&#10;" path="m0,0l79247,0e">
                  <v:fill on="f" focussize="0,0"/>
                  <v:stroke weight="0.791968503937008pt" color="#000000" joinstyle="round"/>
                  <v:imagedata o:title=""/>
                  <o:lock v:ext="edit" aspectratio="f"/>
                  <v:textbox inset="0mm,0mm,0mm,0mm"/>
                </v:shape>
                <v:shape id="Textbox 400" o:spid="_x0000_s1026" o:spt="202" type="#_x0000_t202" style="position:absolute;left:0;top:0;height:208915;width:1817370;" filled="f" stroked="f" coordsize="21600,21600" o:gfxdata="UEsDBAoAAAAAAIdO4kAAAAAAAAAAAAAAAAAEAAAAZHJzL1BLAwQUAAAACACHTuJAyu715rsAAADc&#10;AAAADwAAAGRycy9kb3ducmV2LnhtbEVPz2vCMBS+C/sfwhO8aeIQmdVUZDgYDGS1O+z4bF7bYPNS&#10;m0zdf28Ogx0/vt+b7d114kpDsJ41zGcKBHHljeVGw1f5Nn0BESKywc4zafilANv8abTBzPgbF3Q9&#10;xkakEA4Zamhj7DMpQ9WSwzDzPXHiaj84jAkOjTQD3lK46+SzUkvp0HJqaLGn15aq8/HHadh9c7G3&#10;l8Pps6gLW5YrxR/Ls9aT8VytQUS6x3/xn/vdaFioND+dSUdA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u715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2437EFCD">
                        <w:pPr>
                          <w:spacing w:before="52"/>
                          <w:ind w:left="0" w:right="0" w:firstLine="0"/>
                          <w:jc w:val="left"/>
                          <w:rPr>
                            <w:sz w:val="24"/>
                          </w:rPr>
                        </w:pPr>
                        <w:r>
                          <w:rPr>
                            <w:sz w:val="24"/>
                          </w:rPr>
                          <w:t>Volatile Matter</w:t>
                        </w:r>
                        <w:r>
                          <w:rPr>
                            <w:spacing w:val="-1"/>
                            <w:sz w:val="24"/>
                          </w:rPr>
                          <w:t xml:space="preserve"> </w:t>
                        </w:r>
                        <w:r>
                          <w:rPr>
                            <w:sz w:val="24"/>
                          </w:rPr>
                          <w:t>(%)</w:t>
                        </w:r>
                        <w:r>
                          <w:rPr>
                            <w:spacing w:val="2"/>
                            <w:sz w:val="24"/>
                          </w:rPr>
                          <w:t xml:space="preserve"> </w:t>
                        </w:r>
                        <w:r>
                          <w:rPr>
                            <w:sz w:val="24"/>
                          </w:rPr>
                          <w:t>=</w:t>
                        </w:r>
                        <w:r>
                          <w:rPr>
                            <w:spacing w:val="2"/>
                            <w:sz w:val="24"/>
                          </w:rPr>
                          <w:t xml:space="preserve"> </w:t>
                        </w:r>
                        <w:r>
                          <w:rPr>
                            <w:sz w:val="24"/>
                            <w:vertAlign w:val="superscript"/>
                          </w:rPr>
                          <w:t>A</w:t>
                        </w:r>
                        <w:r>
                          <w:rPr>
                            <w:spacing w:val="-5"/>
                            <w:sz w:val="24"/>
                            <w:vertAlign w:val="baseline"/>
                          </w:rPr>
                          <w:t xml:space="preserve"> </w:t>
                        </w:r>
                        <w:r>
                          <w:rPr>
                            <w:spacing w:val="-4"/>
                            <w:sz w:val="24"/>
                            <w:vertAlign w:val="baseline"/>
                          </w:rPr>
                          <w:t>×100</w:t>
                        </w:r>
                      </w:p>
                    </w:txbxContent>
                  </v:textbox>
                </v:shape>
                <v:shape id="Textbox 401" o:spid="_x0000_s1026" o:spt="202" type="#_x0000_t202" style="position:absolute;left:1362468;top:166128;height:107950;width:92075;" filled="f" stroked="f" coordsize="21600,21600" o:gfxdata="UEsDBAoAAAAAAIdO4kAAAAAAAAAAAAAAAAAEAAAAZHJzL1BLAwQUAAAACACHTuJApaJQfb4AAADc&#10;AAAADwAAAGRycy9kb3ducmV2LnhtbEWPQWsCMRSE7wX/Q3hCbzXZUqSuRhGxUCgU1/Xg8bl57gY3&#10;L+smVfvvG6HgcZiZb5jZ4uZacaE+WM8aspECQVx5Y7nWsCs/Xt5BhIhssPVMGn4pwGI+eJphbvyV&#10;C7psYy0ShEOOGpoYu1zKUDXkMIx8R5y8o+8dxiT7WpoerwnuWvmq1Fg6tJwWGuxo1VB12v44Dcs9&#10;F2t7/j5simNhy3Ki+Gt80vp5mKkpiEi3+Aj/tz+NhjeVwf1MO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aJQf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DB7ECEC">
                        <w:pPr>
                          <w:spacing w:before="0" w:line="170" w:lineRule="exact"/>
                          <w:ind w:left="0" w:right="0" w:firstLine="0"/>
                          <w:jc w:val="left"/>
                          <w:rPr>
                            <w:sz w:val="17"/>
                          </w:rPr>
                        </w:pPr>
                        <w:r>
                          <w:rPr>
                            <w:spacing w:val="-10"/>
                            <w:w w:val="110"/>
                            <w:sz w:val="17"/>
                          </w:rPr>
                          <w:t>B</w:t>
                        </w:r>
                      </w:p>
                    </w:txbxContent>
                  </v:textbox>
                </v:shape>
              </v:group>
            </w:pict>
          </mc:Fallback>
        </mc:AlternateContent>
      </w:r>
      <w:r>
        <mc:AlternateContent>
          <mc:Choice Requires="wps">
            <w:drawing>
              <wp:anchor distT="0" distB="0" distL="0" distR="0" simplePos="0" relativeHeight="251672576" behindDoc="0" locked="0" layoutInCell="1" allowOverlap="1">
                <wp:simplePos x="0" y="0"/>
                <wp:positionH relativeFrom="page">
                  <wp:posOffset>2312035</wp:posOffset>
                </wp:positionH>
                <wp:positionV relativeFrom="paragraph">
                  <wp:posOffset>197485</wp:posOffset>
                </wp:positionV>
                <wp:extent cx="1985645" cy="439420"/>
                <wp:effectExtent l="0" t="0" r="0" b="0"/>
                <wp:wrapNone/>
                <wp:docPr id="402" name="Graphic 402"/>
                <wp:cNvGraphicFramePr/>
                <a:graphic xmlns:a="http://schemas.openxmlformats.org/drawingml/2006/main">
                  <a:graphicData uri="http://schemas.microsoft.com/office/word/2010/wordprocessingShape">
                    <wps:wsp>
                      <wps:cNvSpPr/>
                      <wps:spPr>
                        <a:xfrm>
                          <a:off x="0" y="0"/>
                          <a:ext cx="1985645" cy="439420"/>
                        </a:xfrm>
                        <a:custGeom>
                          <a:avLst/>
                          <a:gdLst/>
                          <a:ahLst/>
                          <a:cxnLst/>
                          <a:rect l="l" t="t" r="r" b="b"/>
                          <a:pathLst>
                            <a:path w="1985645" h="439420">
                              <a:moveTo>
                                <a:pt x="1985644" y="439419"/>
                              </a:moveTo>
                              <a:lnTo>
                                <a:pt x="0" y="439419"/>
                              </a:lnTo>
                              <a:lnTo>
                                <a:pt x="0" y="0"/>
                              </a:lnTo>
                              <a:lnTo>
                                <a:pt x="1985644" y="0"/>
                              </a:lnTo>
                              <a:lnTo>
                                <a:pt x="1985644" y="6349"/>
                              </a:lnTo>
                              <a:lnTo>
                                <a:pt x="12700" y="6349"/>
                              </a:lnTo>
                              <a:lnTo>
                                <a:pt x="6350" y="12699"/>
                              </a:lnTo>
                              <a:lnTo>
                                <a:pt x="12700" y="12699"/>
                              </a:lnTo>
                              <a:lnTo>
                                <a:pt x="12700" y="426719"/>
                              </a:lnTo>
                              <a:lnTo>
                                <a:pt x="6350" y="426719"/>
                              </a:lnTo>
                              <a:lnTo>
                                <a:pt x="12700" y="433069"/>
                              </a:lnTo>
                              <a:lnTo>
                                <a:pt x="1985644" y="433069"/>
                              </a:lnTo>
                              <a:lnTo>
                                <a:pt x="1985644" y="439419"/>
                              </a:lnTo>
                              <a:close/>
                            </a:path>
                            <a:path w="1985645" h="439420">
                              <a:moveTo>
                                <a:pt x="12700" y="12699"/>
                              </a:moveTo>
                              <a:lnTo>
                                <a:pt x="6350" y="12699"/>
                              </a:lnTo>
                              <a:lnTo>
                                <a:pt x="12700" y="6349"/>
                              </a:lnTo>
                              <a:lnTo>
                                <a:pt x="12700" y="12699"/>
                              </a:lnTo>
                              <a:close/>
                            </a:path>
                            <a:path w="1985645" h="439420">
                              <a:moveTo>
                                <a:pt x="1972944" y="12699"/>
                              </a:moveTo>
                              <a:lnTo>
                                <a:pt x="12700" y="12699"/>
                              </a:lnTo>
                              <a:lnTo>
                                <a:pt x="12700" y="6349"/>
                              </a:lnTo>
                              <a:lnTo>
                                <a:pt x="1972944" y="6349"/>
                              </a:lnTo>
                              <a:lnTo>
                                <a:pt x="1972944" y="12699"/>
                              </a:lnTo>
                              <a:close/>
                            </a:path>
                            <a:path w="1985645" h="439420">
                              <a:moveTo>
                                <a:pt x="1972944" y="433069"/>
                              </a:moveTo>
                              <a:lnTo>
                                <a:pt x="1972944" y="6349"/>
                              </a:lnTo>
                              <a:lnTo>
                                <a:pt x="1979294" y="12699"/>
                              </a:lnTo>
                              <a:lnTo>
                                <a:pt x="1985644" y="12699"/>
                              </a:lnTo>
                              <a:lnTo>
                                <a:pt x="1985644" y="426719"/>
                              </a:lnTo>
                              <a:lnTo>
                                <a:pt x="1979294" y="426719"/>
                              </a:lnTo>
                              <a:lnTo>
                                <a:pt x="1972944" y="433069"/>
                              </a:lnTo>
                              <a:close/>
                            </a:path>
                            <a:path w="1985645" h="439420">
                              <a:moveTo>
                                <a:pt x="1985644" y="12699"/>
                              </a:moveTo>
                              <a:lnTo>
                                <a:pt x="1979294" y="12699"/>
                              </a:lnTo>
                              <a:lnTo>
                                <a:pt x="1972944" y="6349"/>
                              </a:lnTo>
                              <a:lnTo>
                                <a:pt x="1985644" y="6349"/>
                              </a:lnTo>
                              <a:lnTo>
                                <a:pt x="1985644" y="12699"/>
                              </a:lnTo>
                              <a:close/>
                            </a:path>
                            <a:path w="1985645" h="439420">
                              <a:moveTo>
                                <a:pt x="12700" y="433069"/>
                              </a:moveTo>
                              <a:lnTo>
                                <a:pt x="6350" y="426719"/>
                              </a:lnTo>
                              <a:lnTo>
                                <a:pt x="12700" y="426719"/>
                              </a:lnTo>
                              <a:lnTo>
                                <a:pt x="12700" y="433069"/>
                              </a:lnTo>
                              <a:close/>
                            </a:path>
                            <a:path w="1985645" h="439420">
                              <a:moveTo>
                                <a:pt x="1972944" y="433069"/>
                              </a:moveTo>
                              <a:lnTo>
                                <a:pt x="12700" y="433069"/>
                              </a:lnTo>
                              <a:lnTo>
                                <a:pt x="12700" y="426719"/>
                              </a:lnTo>
                              <a:lnTo>
                                <a:pt x="1972944" y="426719"/>
                              </a:lnTo>
                              <a:lnTo>
                                <a:pt x="1972944" y="433069"/>
                              </a:lnTo>
                              <a:close/>
                            </a:path>
                            <a:path w="1985645" h="439420">
                              <a:moveTo>
                                <a:pt x="1985644" y="433069"/>
                              </a:moveTo>
                              <a:lnTo>
                                <a:pt x="1972944" y="433069"/>
                              </a:lnTo>
                              <a:lnTo>
                                <a:pt x="1979294" y="426719"/>
                              </a:lnTo>
                              <a:lnTo>
                                <a:pt x="1985644" y="426719"/>
                              </a:lnTo>
                              <a:lnTo>
                                <a:pt x="1985644" y="433069"/>
                              </a:lnTo>
                              <a:close/>
                            </a:path>
                          </a:pathLst>
                        </a:custGeom>
                        <a:solidFill>
                          <a:srgbClr val="000000"/>
                        </a:solidFill>
                      </wps:spPr>
                      <wps:bodyPr wrap="square" lIns="0" tIns="0" rIns="0" bIns="0" rtlCol="0">
                        <a:noAutofit/>
                      </wps:bodyPr>
                    </wps:wsp>
                  </a:graphicData>
                </a:graphic>
              </wp:anchor>
            </w:drawing>
          </mc:Choice>
          <mc:Fallback>
            <w:pict>
              <v:shape id="Graphic 402" o:spid="_x0000_s1026" o:spt="100" style="position:absolute;left:0pt;margin-left:182.05pt;margin-top:15.55pt;height:34.6pt;width:156.35pt;mso-position-horizontal-relative:page;z-index:251672576;mso-width-relative:page;mso-height-relative:page;" fillcolor="#000000" filled="t" stroked="f" coordsize="1985645,439420" o:gfxdata="UEsDBAoAAAAAAIdO4kAAAAAAAAAAAAAAAAAEAAAAZHJzL1BLAwQUAAAACACHTuJAwlBc79gAAAAK&#10;AQAADwAAAGRycy9kb3ducmV2LnhtbE2PMU/DMBCFdyT+g3VILIjaaSGUEKcqUdlYCF2yufGRRMTn&#10;KHba8u+5TjDdnd6nd+/lm7MbxBGn0HvSkCwUCKTG255aDfvPt/s1iBANWTN4Qg0/GGBTXF/lJrP+&#10;RB94rGIr2IRCZjR0MY6ZlKHp0Jmw8CMSa19+cibyObXSTubE5m6QS6VS6UxP/KEzI5YdNt/V7DTU&#10;r04+9ru7razr53pelxW+70utb28S9QIi4jn+wXCJz9Gh4EwHP5MNYtCwSh8SRnlJeDKQPqXc5cCk&#10;UiuQRS7/Vyh+AVBLAwQUAAAACACHTuJA63WdYDUDAAAHDgAADgAAAGRycy9lMm9Eb2MueG1srVdt&#10;b5swEP4+af/B8veVhNCkRE2qqVWnSdNWqd0PcIwJSICZ7bz03+9sY3DeGlIlH+IDHs7PPXfY5/uH&#10;bVmgNRMy59UMD28GGLGK8iSvljP89+352x1GUpEqIQWv2Ay/M4kf5l+/3G/qKQt5xouECQROKjnd&#10;1DOcKVVPg0DSjJVE3vCaVfAw5aIkCi7FMkgE2YD3sgjCwWAcbLhIasEpkxLuPtmHuPEo+jjkaZpT&#10;9sTpqmSVsl4FK4iCkGSW1xLPDds0ZVT9SVPJFCpmGCJV5h8mAXuh/4P5PZkuBamznDYUSB8KezGV&#10;JK9g0tbVE1EErUR+4KrMqeCSp+qG8jKwgRhFIIrhYE+b14zUzMQCUsu6FV1ezy39vX4RKE9mOBqE&#10;GFWkhJT/aPTQt0CgTS2ngHutX0RzJcHU0W5TUeoR4kBbI+p7KyrbKkTh5jC+ux1HtxhReBaN4ig0&#10;qgfd23Ql1Q/GjSey/iWVTUriLJI5i24rZwpIrU5qYZKqMIKkCpPUhU1qTZR+T9PTJtp4VLKWiX5c&#10;8jV74waodBiWcYRRQ3gYa49AuAMWlf8CFNM+1AHcWBvPFujid8/caDH+7P2R41HkWDp3bmzchpOB&#10;nf4sdDy6tchhOI77er0EG4XjSSuqo+lGS7fl0AM7bEOLRqPB+AxjU44uuRfC4+iANi24ZLY8dJl9&#10;ptxa+r6Gp2qtFcYHO+3ceHHKOwmPub1CjPEkjCOruj/DqSg/5vP5MD0aZz+DoQf2ObvZr6vKTume&#10;lMWj1Id/DKKbtekYfxfH4bJzGbrPFxpPWir94G217OjiKF9Der0rHYrzgfJtBH3k6cq9R546KheB&#10;j/G4gjLtcrQj/Slh2vWoT1471+d3gG4J2OFxzRLokrQzxalQzzByzPYX3z7CeN/1pfBjW94VquDU&#10;NnlSHD+EY5z25Ll0Rei+kV4CefBjZA4Egu6ubRjB9ltSyYs8ec6LQu/tUiwXj4VAa6IPFObXNIce&#10;LNAds+2RtbXgyTs02RvoqmdY/lsRwTAqflbQxkOfpZwhnLFwhlDFIzcHFz11xb+vFE9z3R6bGazf&#10;5gLOB6ZHbc4y+gDiXxtUd36b/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DCUFzv2AAAAAoBAAAP&#10;AAAAAAAAAAEAIAAAACIAAABkcnMvZG93bnJldi54bWxQSwECFAAUAAAACACHTuJA63WdYDUDAAAH&#10;DgAADgAAAAAAAAABACAAAAAnAQAAZHJzL2Uyb0RvYy54bWxQSwUGAAAAAAYABgBZAQAAzgYAAAAA&#10;" path="m1985644,439419l0,439419,0,0,1985644,0,1985644,6349,12700,6349,6350,12699,12700,12699,12700,426719,6350,426719,12700,433069,1985644,433069,1985644,439419xem12700,12699l6350,12699,12700,6349,12700,12699xem1972944,12699l12700,12699,12700,6349,1972944,6349,1972944,12699xem1972944,433069l1972944,6349,1979294,12699,1985644,12699,1985644,426719,1979294,426719,1972944,433069xem1985644,12699l1979294,12699,1972944,6349,1985644,6349,1985644,12699xem12700,433069l6350,426719,12700,426719,12700,433069xem1972944,433069l12700,433069,12700,426719,1972944,426719,1972944,433069xem1985644,433069l1972944,433069,1979294,426719,1985644,426719,1985644,433069xe">
                <v:fill on="t" focussize="0,0"/>
                <v:stroke on="f"/>
                <v:imagedata o:title=""/>
                <o:lock v:ext="edit" aspectratio="f"/>
                <v:textbox inset="0mm,0mm,0mm,0mm"/>
              </v:shape>
            </w:pict>
          </mc:Fallback>
        </mc:AlternateContent>
      </w:r>
      <w:r>
        <w:t>(A= Loss in weight in gram of the moisture free sample after heating.</w:t>
      </w:r>
    </w:p>
    <w:p w14:paraId="7F84E945">
      <w:pPr>
        <w:pStyle w:val="12"/>
        <w:ind w:left="6249"/>
        <w:jc w:val="both"/>
      </w:pPr>
      <w:r>
        <w:t>B=</w:t>
      </w:r>
      <w:r>
        <w:rPr>
          <w:spacing w:val="-1"/>
        </w:rPr>
        <w:t xml:space="preserve"> </w:t>
      </w:r>
      <w:r>
        <w:t>Weight</w:t>
      </w:r>
      <w:r>
        <w:rPr>
          <w:spacing w:val="-1"/>
        </w:rPr>
        <w:t xml:space="preserve"> </w:t>
      </w:r>
      <w:r>
        <w:t>in gram</w:t>
      </w:r>
      <w:r>
        <w:rPr>
          <w:spacing w:val="-2"/>
        </w:rPr>
        <w:t xml:space="preserve"> </w:t>
      </w:r>
      <w:r>
        <w:t xml:space="preserve">is </w:t>
      </w:r>
      <w:r>
        <w:rPr>
          <w:spacing w:val="-2"/>
        </w:rPr>
        <w:t>taken.</w:t>
      </w:r>
    </w:p>
    <w:p w14:paraId="593870BE">
      <w:pPr>
        <w:pStyle w:val="12"/>
      </w:pPr>
    </w:p>
    <w:p w14:paraId="6BD3C64A">
      <w:pPr>
        <w:pStyle w:val="12"/>
        <w:spacing w:before="132"/>
      </w:pPr>
    </w:p>
    <w:p w14:paraId="05006BC2">
      <w:pPr>
        <w:pStyle w:val="16"/>
        <w:numPr>
          <w:ilvl w:val="2"/>
          <w:numId w:val="15"/>
        </w:numPr>
        <w:tabs>
          <w:tab w:val="left" w:pos="907"/>
        </w:tabs>
        <w:spacing w:before="0" w:after="0" w:line="360" w:lineRule="auto"/>
        <w:ind w:left="907" w:right="834" w:hanging="420"/>
        <w:jc w:val="both"/>
        <w:rPr>
          <w:sz w:val="24"/>
        </w:rPr>
      </w:pPr>
      <w:r>
        <w:rPr>
          <w:b/>
          <w:sz w:val="24"/>
        </w:rPr>
        <w:t xml:space="preserve">Determination of Ash: </w:t>
      </w:r>
      <w:r>
        <w:rPr>
          <w:sz w:val="24"/>
        </w:rPr>
        <w:t>Nearly 1 gm of moisture free sample is taken in a silica crucible, keep the crucible in a muffle furnace and heating upto 500°± 10° C for 1 hour and 75°± 10° C for 2 hours.</w:t>
      </w:r>
      <w:r>
        <w:rPr>
          <w:spacing w:val="-2"/>
          <w:sz w:val="24"/>
        </w:rPr>
        <w:t xml:space="preserve"> </w:t>
      </w:r>
      <w:r>
        <w:rPr>
          <w:sz w:val="24"/>
        </w:rPr>
        <w:t>Slow stream of</w:t>
      </w:r>
      <w:r>
        <w:rPr>
          <w:spacing w:val="-2"/>
          <w:sz w:val="24"/>
        </w:rPr>
        <w:t xml:space="preserve"> </w:t>
      </w:r>
      <w:r>
        <w:rPr>
          <w:sz w:val="24"/>
        </w:rPr>
        <w:t>air is maintained</w:t>
      </w:r>
      <w:r>
        <w:rPr>
          <w:spacing w:val="-2"/>
          <w:sz w:val="24"/>
        </w:rPr>
        <w:t xml:space="preserve"> </w:t>
      </w:r>
      <w:r>
        <w:rPr>
          <w:sz w:val="24"/>
        </w:rPr>
        <w:t>through</w:t>
      </w:r>
      <w:r>
        <w:rPr>
          <w:spacing w:val="-1"/>
          <w:sz w:val="24"/>
        </w:rPr>
        <w:t xml:space="preserve"> </w:t>
      </w:r>
      <w:r>
        <w:rPr>
          <w:sz w:val="24"/>
        </w:rPr>
        <w:t>the muffle furnace is allowed.</w:t>
      </w:r>
      <w:r>
        <w:rPr>
          <w:spacing w:val="-2"/>
          <w:sz w:val="24"/>
        </w:rPr>
        <w:t xml:space="preserve"> </w:t>
      </w:r>
      <w:r>
        <w:rPr>
          <w:sz w:val="24"/>
        </w:rPr>
        <w:t>The temperature is further increased to 925°± 25° C is keeping for 1 hour. After this cooling it in a desiccator and weigh the sample. This procedure repeats till the residue in the crucible is get constant in weight. The following formula can use for the calculation of the ash content.</w:t>
      </w:r>
    </w:p>
    <w:p w14:paraId="67546F27">
      <w:pPr>
        <w:pStyle w:val="12"/>
        <w:spacing w:before="68"/>
        <w:ind w:left="6216"/>
        <w:jc w:val="both"/>
      </w:pPr>
      <w:r>
        <mc:AlternateContent>
          <mc:Choice Requires="wps">
            <w:drawing>
              <wp:anchor distT="0" distB="0" distL="0" distR="0" simplePos="0" relativeHeight="251672576" behindDoc="0" locked="0" layoutInCell="1" allowOverlap="1">
                <wp:simplePos x="0" y="0"/>
                <wp:positionH relativeFrom="page">
                  <wp:posOffset>2352675</wp:posOffset>
                </wp:positionH>
                <wp:positionV relativeFrom="paragraph">
                  <wp:posOffset>167005</wp:posOffset>
                </wp:positionV>
                <wp:extent cx="1932305" cy="439420"/>
                <wp:effectExtent l="0" t="0" r="0" b="0"/>
                <wp:wrapNone/>
                <wp:docPr id="403" name="Graphic 403"/>
                <wp:cNvGraphicFramePr/>
                <a:graphic xmlns:a="http://schemas.openxmlformats.org/drawingml/2006/main">
                  <a:graphicData uri="http://schemas.microsoft.com/office/word/2010/wordprocessingShape">
                    <wps:wsp>
                      <wps:cNvSpPr/>
                      <wps:spPr>
                        <a:xfrm>
                          <a:off x="0" y="0"/>
                          <a:ext cx="1932305" cy="439420"/>
                        </a:xfrm>
                        <a:custGeom>
                          <a:avLst/>
                          <a:gdLst/>
                          <a:ahLst/>
                          <a:cxnLst/>
                          <a:rect l="l" t="t" r="r" b="b"/>
                          <a:pathLst>
                            <a:path w="1932305" h="439420">
                              <a:moveTo>
                                <a:pt x="1932304" y="439419"/>
                              </a:moveTo>
                              <a:lnTo>
                                <a:pt x="0" y="439419"/>
                              </a:lnTo>
                              <a:lnTo>
                                <a:pt x="0" y="0"/>
                              </a:lnTo>
                              <a:lnTo>
                                <a:pt x="1932304" y="0"/>
                              </a:lnTo>
                              <a:lnTo>
                                <a:pt x="1932304" y="6350"/>
                              </a:lnTo>
                              <a:lnTo>
                                <a:pt x="12700" y="6350"/>
                              </a:lnTo>
                              <a:lnTo>
                                <a:pt x="6350" y="12700"/>
                              </a:lnTo>
                              <a:lnTo>
                                <a:pt x="12700" y="12700"/>
                              </a:lnTo>
                              <a:lnTo>
                                <a:pt x="12700" y="426719"/>
                              </a:lnTo>
                              <a:lnTo>
                                <a:pt x="6350" y="426719"/>
                              </a:lnTo>
                              <a:lnTo>
                                <a:pt x="12700" y="433069"/>
                              </a:lnTo>
                              <a:lnTo>
                                <a:pt x="1932304" y="433069"/>
                              </a:lnTo>
                              <a:lnTo>
                                <a:pt x="1932304" y="439419"/>
                              </a:lnTo>
                              <a:close/>
                            </a:path>
                            <a:path w="1932305" h="439420">
                              <a:moveTo>
                                <a:pt x="12700" y="12700"/>
                              </a:moveTo>
                              <a:lnTo>
                                <a:pt x="6350" y="12700"/>
                              </a:lnTo>
                              <a:lnTo>
                                <a:pt x="12700" y="6350"/>
                              </a:lnTo>
                              <a:lnTo>
                                <a:pt x="12700" y="12700"/>
                              </a:lnTo>
                              <a:close/>
                            </a:path>
                            <a:path w="1932305" h="439420">
                              <a:moveTo>
                                <a:pt x="1919604" y="12700"/>
                              </a:moveTo>
                              <a:lnTo>
                                <a:pt x="12700" y="12700"/>
                              </a:lnTo>
                              <a:lnTo>
                                <a:pt x="12700" y="6350"/>
                              </a:lnTo>
                              <a:lnTo>
                                <a:pt x="1919604" y="6350"/>
                              </a:lnTo>
                              <a:lnTo>
                                <a:pt x="1919604" y="12700"/>
                              </a:lnTo>
                              <a:close/>
                            </a:path>
                            <a:path w="1932305" h="439420">
                              <a:moveTo>
                                <a:pt x="1919604" y="433069"/>
                              </a:moveTo>
                              <a:lnTo>
                                <a:pt x="1919604" y="6350"/>
                              </a:lnTo>
                              <a:lnTo>
                                <a:pt x="1925954" y="12700"/>
                              </a:lnTo>
                              <a:lnTo>
                                <a:pt x="1932304" y="12700"/>
                              </a:lnTo>
                              <a:lnTo>
                                <a:pt x="1932304" y="426719"/>
                              </a:lnTo>
                              <a:lnTo>
                                <a:pt x="1925954" y="426719"/>
                              </a:lnTo>
                              <a:lnTo>
                                <a:pt x="1919604" y="433069"/>
                              </a:lnTo>
                              <a:close/>
                            </a:path>
                            <a:path w="1932305" h="439420">
                              <a:moveTo>
                                <a:pt x="1932304" y="12700"/>
                              </a:moveTo>
                              <a:lnTo>
                                <a:pt x="1925954" y="12700"/>
                              </a:lnTo>
                              <a:lnTo>
                                <a:pt x="1919604" y="6350"/>
                              </a:lnTo>
                              <a:lnTo>
                                <a:pt x="1932304" y="6350"/>
                              </a:lnTo>
                              <a:lnTo>
                                <a:pt x="1932304" y="12700"/>
                              </a:lnTo>
                              <a:close/>
                            </a:path>
                            <a:path w="1932305" h="439420">
                              <a:moveTo>
                                <a:pt x="12700" y="433069"/>
                              </a:moveTo>
                              <a:lnTo>
                                <a:pt x="6350" y="426719"/>
                              </a:lnTo>
                              <a:lnTo>
                                <a:pt x="12700" y="426719"/>
                              </a:lnTo>
                              <a:lnTo>
                                <a:pt x="12700" y="433069"/>
                              </a:lnTo>
                              <a:close/>
                            </a:path>
                            <a:path w="1932305" h="439420">
                              <a:moveTo>
                                <a:pt x="1919604" y="433069"/>
                              </a:moveTo>
                              <a:lnTo>
                                <a:pt x="12700" y="433069"/>
                              </a:lnTo>
                              <a:lnTo>
                                <a:pt x="12700" y="426719"/>
                              </a:lnTo>
                              <a:lnTo>
                                <a:pt x="1919604" y="426719"/>
                              </a:lnTo>
                              <a:lnTo>
                                <a:pt x="1919604" y="433069"/>
                              </a:lnTo>
                              <a:close/>
                            </a:path>
                            <a:path w="1932305" h="439420">
                              <a:moveTo>
                                <a:pt x="1932304" y="433069"/>
                              </a:moveTo>
                              <a:lnTo>
                                <a:pt x="1919604" y="433069"/>
                              </a:lnTo>
                              <a:lnTo>
                                <a:pt x="1925954" y="426719"/>
                              </a:lnTo>
                              <a:lnTo>
                                <a:pt x="1932304" y="426719"/>
                              </a:lnTo>
                              <a:lnTo>
                                <a:pt x="1932304" y="433069"/>
                              </a:lnTo>
                              <a:close/>
                            </a:path>
                          </a:pathLst>
                        </a:custGeom>
                        <a:solidFill>
                          <a:srgbClr val="000000"/>
                        </a:solidFill>
                      </wps:spPr>
                      <wps:bodyPr wrap="square" lIns="0" tIns="0" rIns="0" bIns="0" rtlCol="0">
                        <a:noAutofit/>
                      </wps:bodyPr>
                    </wps:wsp>
                  </a:graphicData>
                </a:graphic>
              </wp:anchor>
            </w:drawing>
          </mc:Choice>
          <mc:Fallback>
            <w:pict>
              <v:shape id="Graphic 403" o:spid="_x0000_s1026" o:spt="100" style="position:absolute;left:0pt;margin-left:185.25pt;margin-top:13.15pt;height:34.6pt;width:152.15pt;mso-position-horizontal-relative:page;z-index:251672576;mso-width-relative:page;mso-height-relative:page;" fillcolor="#000000" filled="t" stroked="f" coordsize="1932305,439420" o:gfxdata="UEsDBAoAAAAAAIdO4kAAAAAAAAAAAAAAAAAEAAAAZHJzL1BLAwQUAAAACACHTuJAFHVD/toAAAAJ&#10;AQAADwAAAGRycy9kb3ducmV2LnhtbE2PQU7DMBBF90jcwRokdtRuQxIIcbooQkiIUrXlAG48JIF4&#10;HGynKZwes4LlaJ7+f79cnkzPjuh8Z0nCfCaAIdVWd9RIeN0/XN0A80GRVr0llPCFHpbV+VmpCm0n&#10;2uJxFxoWQ8gXSkIbwlBw7usWjfIzOyDF35t1RoV4uoZrp6YYbnq+ECLjRnUUG1o14KrF+mM3GgmP&#10;k07R0Wcybp7y1fuwvt88v3xLeXkxF3fAAp7CHwy/+lEdquh0sCNpz3oJSS7SiEpYZAmwCGT5ddxy&#10;kHCbpsCrkv9fUP0AUEsDBBQAAAAIAIdO4kAebvL8MQMAAAcOAAAOAAAAZHJzL2Uyb0RvYy54bWyt&#10;V21vmzAQ/j5p/8Hy9xXy2hE1qaZWrSZNW6V2P8AxJiAZzGznpf9+ZxsDTcICU/IhPvDD+bnnznC+&#10;uz/kHO2YVJkolnh0E2LECirirNgs8e+3py9fMVKaFDHhomBL/M4Uvl99/nS3LxdsLFLBYyYROCnU&#10;Yl8ucap1uQgCRVOWE3UjSlbAZCJkTjRcyk0QS7IH7zkPxmE4D/ZCxqUUlCkFdx/dJK48yj4ORZJk&#10;lD0Kus1ZoZ1XyTjREJJKs1LhlWWbJIzqX0mimEZ8iSFSbf9hEbDX5j9Y3ZHFRpIyzWhFgfShcBRT&#10;TrICFq1dPRJN0FZmJ67yjEqhRKJvqMgDF4hVBKIYhUfavKakZDYWkFqVtejqem7pz92LRFm8xNNw&#10;glFBckj5c6WHuQUC7Uu1ANxr+SKrKwWmifaQyNyMEAc6WFHfa1HZQSMKN0fRZDwJZxhRmJtOounY&#10;qh40T9Ot0s9MWE9k90Npl5TYWyT1Fj0U3pSQWpNUbpOqMYKkSpvUtUtqSbR5ztAzJtq3qKQ1EzOd&#10;ix17ExaoTRiO8RSjivAoMh6BcAPkRfsBKKZjqAf4sbSeHdDH7+f86DDt1fsj55PZBfD4NnTLX4Ra&#10;gIloZJ9xsXuSfqzI1l6HYKfj+W0tqnfoR+e45tAD65Z2KZiEc58t79CPp/JOJwPh0fSENuVCMSeR&#10;KbP/KbezGnbVWi3MEMEvpryR8JzbK8QYjaJ56LZUe4WuKP/N5yijtX6Xw2zRGARuc/arX1eVD7XY&#10;Kcsw/uNZNDvV3PP34+m+OBdtN7rPDo0aKr3gTbV80MWTuIb05qt0Kk638k0EfeRpAuhRZw2VQeBz&#10;PK6gTL2dPkjfJYxlbN+9l1/qjvBw8LnX9BUCbW2mXqG26J9j5Ivz+Ms4tOB76NjF3FO4hjhNUfYT&#10;5xInz82/bpr91EugFp0+ArXg53J1IhB0d3XDCHa7JVWCZ/FTxrn5tiu5WT9wiXbEHCjsr2oOW7DA&#10;dMyuRzbWWsTv0GTvoateYvVnSyTDiH8voI2Hjkx7Q3pj7Q2p+YOwBxezdCG+bbVIMtMe2xWc3+oC&#10;zge2R63OMuYA0r62qOb8tvo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AUAAFtDb250ZW50X1R5cGVzXS54bWxQSwECFAAKAAAAAACHTuJAAAAA&#10;AAAAAAAAAAAABgAAAAAAAAAAABAAAACGBAAAX3JlbHMvUEsBAhQAFAAAAAgAh07iQIoUZjzRAAAA&#10;lAEAAAsAAAAAAAAAAQAgAAAAqgQAAF9yZWxzLy5yZWxzUEsBAhQACgAAAAAAh07iQAAAAAAAAAAA&#10;AAAAAAQAAAAAAAAAAAAQAAAAAAAAAGRycy9QSwECFAAUAAAACACHTuJAFHVD/toAAAAJAQAADwAA&#10;AAAAAAABACAAAAAiAAAAZHJzL2Rvd25yZXYueG1sUEsBAhQAFAAAAAgAh07iQB5u8vwxAwAABw4A&#10;AA4AAAAAAAAAAQAgAAAAKQEAAGRycy9lMm9Eb2MueG1sUEsFBgAAAAAGAAYAWQEAAMwGAAAAAA==&#10;" path="m1932304,439419l0,439419,0,0,1932304,0,1932304,6350,12700,6350,6350,12700,12700,12700,12700,426719,6350,426719,12700,433069,1932304,433069,1932304,439419xem12700,12700l6350,12700,12700,6350,12700,12700xem1919604,12700l12700,12700,12700,6350,1919604,6350,1919604,12700xem1919604,433069l1919604,6350,1925954,12700,1932304,12700,1932304,426719,1925954,426719,1919604,433069xem1932304,12700l1925954,12700,1919604,6350,1932304,6350,1932304,12700xem12700,433069l6350,426719,12700,426719,12700,433069xem1919604,433069l12700,433069,12700,426719,1919604,426719,1919604,433069xem1932304,433069l1919604,433069,1925954,426719,1932304,426719,1932304,433069xe">
                <v:fill on="t" focussize="0,0"/>
                <v:stroke on="f"/>
                <v:imagedata o:title=""/>
                <o:lock v:ext="edit" aspectratio="f"/>
                <v:textbox inset="0mm,0mm,0mm,0mm"/>
              </v:shape>
            </w:pict>
          </mc:Fallback>
        </mc:AlternateContent>
      </w:r>
      <w:r>
        <w:t>(A= Weight</w:t>
      </w:r>
      <w:r>
        <w:rPr>
          <w:spacing w:val="-1"/>
        </w:rPr>
        <w:t xml:space="preserve"> </w:t>
      </w:r>
      <w:r>
        <w:t>of</w:t>
      </w:r>
      <w:r>
        <w:rPr>
          <w:spacing w:val="-1"/>
        </w:rPr>
        <w:t xml:space="preserve"> </w:t>
      </w:r>
      <w:r>
        <w:t>ash</w:t>
      </w:r>
      <w:r>
        <w:rPr>
          <w:spacing w:val="-1"/>
        </w:rPr>
        <w:t xml:space="preserve"> </w:t>
      </w:r>
      <w:r>
        <w:t xml:space="preserve">in </w:t>
      </w:r>
      <w:r>
        <w:rPr>
          <w:spacing w:val="-4"/>
        </w:rPr>
        <w:t>gram</w:t>
      </w:r>
    </w:p>
    <w:p w14:paraId="4072B7A7">
      <w:pPr>
        <w:pStyle w:val="12"/>
        <w:spacing w:before="136" w:line="360" w:lineRule="auto"/>
        <w:ind w:left="6216" w:right="1087"/>
        <w:jc w:val="both"/>
      </w:pPr>
      <w:r>
        <mc:AlternateContent>
          <mc:Choice Requires="wpg">
            <w:drawing>
              <wp:anchor distT="0" distB="0" distL="0" distR="0" simplePos="0" relativeHeight="251670528" behindDoc="0" locked="0" layoutInCell="1" allowOverlap="1">
                <wp:simplePos x="0" y="0"/>
                <wp:positionH relativeFrom="page">
                  <wp:posOffset>2511425</wp:posOffset>
                </wp:positionH>
                <wp:positionV relativeFrom="paragraph">
                  <wp:posOffset>59690</wp:posOffset>
                </wp:positionV>
                <wp:extent cx="1649730" cy="274320"/>
                <wp:effectExtent l="0" t="0" r="0" b="0"/>
                <wp:wrapNone/>
                <wp:docPr id="404" name="Group 404"/>
                <wp:cNvGraphicFramePr/>
                <a:graphic xmlns:a="http://schemas.openxmlformats.org/drawingml/2006/main">
                  <a:graphicData uri="http://schemas.microsoft.com/office/word/2010/wordprocessingGroup">
                    <wpg:wgp>
                      <wpg:cNvGrpSpPr/>
                      <wpg:grpSpPr>
                        <a:xfrm>
                          <a:off x="0" y="0"/>
                          <a:ext cx="1649730" cy="274320"/>
                          <a:chOff x="0" y="0"/>
                          <a:chExt cx="1649730" cy="274320"/>
                        </a:xfrm>
                      </wpg:grpSpPr>
                      <wps:wsp>
                        <wps:cNvPr id="405" name="Graphic 405"/>
                        <wps:cNvSpPr/>
                        <wps:spPr>
                          <a:xfrm>
                            <a:off x="1194828" y="130594"/>
                            <a:ext cx="78105" cy="1270"/>
                          </a:xfrm>
                          <a:custGeom>
                            <a:avLst/>
                            <a:gdLst/>
                            <a:ahLst/>
                            <a:cxnLst/>
                            <a:rect l="l" t="t" r="r" b="b"/>
                            <a:pathLst>
                              <a:path w="78105">
                                <a:moveTo>
                                  <a:pt x="0" y="0"/>
                                </a:moveTo>
                                <a:lnTo>
                                  <a:pt x="77724" y="0"/>
                                </a:lnTo>
                              </a:path>
                            </a:pathLst>
                          </a:custGeom>
                          <a:ln w="10058">
                            <a:solidFill>
                              <a:srgbClr val="000000"/>
                            </a:solidFill>
                            <a:prstDash val="solid"/>
                          </a:ln>
                        </wps:spPr>
                        <wps:bodyPr wrap="square" lIns="0" tIns="0" rIns="0" bIns="0" rtlCol="0">
                          <a:noAutofit/>
                        </wps:bodyPr>
                      </wps:wsp>
                      <wps:wsp>
                        <wps:cNvPr id="406" name="Textbox 406"/>
                        <wps:cNvSpPr txBox="1"/>
                        <wps:spPr>
                          <a:xfrm>
                            <a:off x="0" y="0"/>
                            <a:ext cx="1649730" cy="208915"/>
                          </a:xfrm>
                          <a:prstGeom prst="rect">
                            <a:avLst/>
                          </a:prstGeom>
                        </wps:spPr>
                        <wps:txbx>
                          <w:txbxContent>
                            <w:p w14:paraId="65ED86CD">
                              <w:pPr>
                                <w:spacing w:before="52"/>
                                <w:ind w:left="0" w:right="0" w:firstLine="0"/>
                                <w:jc w:val="left"/>
                                <w:rPr>
                                  <w:sz w:val="24"/>
                                </w:rPr>
                              </w:pPr>
                              <w:r>
                                <w:rPr>
                                  <w:sz w:val="24"/>
                                </w:rPr>
                                <w:t>Ash Content</w:t>
                              </w:r>
                              <w:r>
                                <w:rPr>
                                  <w:spacing w:val="-1"/>
                                  <w:sz w:val="24"/>
                                </w:rPr>
                                <w:t xml:space="preserve"> </w:t>
                              </w:r>
                              <w:r>
                                <w:rPr>
                                  <w:sz w:val="24"/>
                                </w:rPr>
                                <w:t>(%)</w:t>
                              </w:r>
                              <w:r>
                                <w:rPr>
                                  <w:spacing w:val="2"/>
                                  <w:sz w:val="24"/>
                                </w:rPr>
                                <w:t xml:space="preserve"> </w:t>
                              </w:r>
                              <w:r>
                                <w:rPr>
                                  <w:sz w:val="24"/>
                                </w:rPr>
                                <w:t>=</w:t>
                              </w:r>
                              <w:r>
                                <w:rPr>
                                  <w:spacing w:val="2"/>
                                  <w:sz w:val="24"/>
                                </w:rPr>
                                <w:t xml:space="preserve"> </w:t>
                              </w:r>
                              <w:r>
                                <w:rPr>
                                  <w:sz w:val="24"/>
                                  <w:vertAlign w:val="superscript"/>
                                </w:rPr>
                                <w:t>A</w:t>
                              </w:r>
                              <w:r>
                                <w:rPr>
                                  <w:spacing w:val="-5"/>
                                  <w:sz w:val="24"/>
                                  <w:vertAlign w:val="baseline"/>
                                </w:rPr>
                                <w:t xml:space="preserve"> </w:t>
                              </w:r>
                              <w:r>
                                <w:rPr>
                                  <w:spacing w:val="-4"/>
                                  <w:sz w:val="24"/>
                                  <w:vertAlign w:val="baseline"/>
                                </w:rPr>
                                <w:t>×100</w:t>
                              </w:r>
                            </w:p>
                          </w:txbxContent>
                        </wps:txbx>
                        <wps:bodyPr wrap="square" lIns="0" tIns="0" rIns="0" bIns="0" rtlCol="0">
                          <a:noAutofit/>
                        </wps:bodyPr>
                      </wps:wsp>
                      <wps:wsp>
                        <wps:cNvPr id="407" name="Textbox 407"/>
                        <wps:cNvSpPr txBox="1"/>
                        <wps:spPr>
                          <a:xfrm>
                            <a:off x="1194828" y="166128"/>
                            <a:ext cx="92075" cy="107950"/>
                          </a:xfrm>
                          <a:prstGeom prst="rect">
                            <a:avLst/>
                          </a:prstGeom>
                        </wps:spPr>
                        <wps:txbx>
                          <w:txbxContent>
                            <w:p w14:paraId="4849E33E">
                              <w:pPr>
                                <w:spacing w:before="0" w:line="170" w:lineRule="exact"/>
                                <w:ind w:left="0" w:right="0" w:firstLine="0"/>
                                <w:jc w:val="left"/>
                                <w:rPr>
                                  <w:sz w:val="17"/>
                                </w:rPr>
                              </w:pPr>
                              <w:r>
                                <w:rPr>
                                  <w:spacing w:val="-10"/>
                                  <w:w w:val="110"/>
                                  <w:sz w:val="17"/>
                                </w:rPr>
                                <w:t>B</w:t>
                              </w:r>
                            </w:p>
                          </w:txbxContent>
                        </wps:txbx>
                        <wps:bodyPr wrap="square" lIns="0" tIns="0" rIns="0" bIns="0" rtlCol="0">
                          <a:noAutofit/>
                        </wps:bodyPr>
                      </wps:wsp>
                    </wpg:wgp>
                  </a:graphicData>
                </a:graphic>
              </wp:anchor>
            </w:drawing>
          </mc:Choice>
          <mc:Fallback>
            <w:pict>
              <v:group id="_x0000_s1026" o:spid="_x0000_s1026" o:spt="203" style="position:absolute;left:0pt;margin-left:197.75pt;margin-top:4.7pt;height:21.6pt;width:129.9pt;mso-position-horizontal-relative:page;z-index:251670528;mso-width-relative:page;mso-height-relative:page;" coordsize="1649730,274320" o:gfxdata="UEsDBAoAAAAAAIdO4kAAAAAAAAAAAAAAAAAEAAAAZHJzL1BLAwQUAAAACACHTuJAju6fYNkAAAAI&#10;AQAADwAAAGRycy9kb3ducmV2LnhtbE2PQUvDQBSE74L/YXmCN7tJ4wabZlOkqKci2ArS22vymoRm&#10;34bsNmn/vevJHocZZr7JVxfTiZEG11rWEM8iEMSlrVquNXzv3p9eQDiPXGFnmTRcycGquL/LMavs&#10;xF80bn0tQgm7DDU03veZlK5syKCb2Z44eEc7GPRBDrWsBpxCuenkPIpSabDlsNBgT+uGytP2bDR8&#10;TDi9JvHbuDkd19f9Tn3+bGLS+vEhjpYgPF38fxj+8AM6FIHpYM9cOdFpSBZKhaiGxTOI4KdKJSAO&#10;GtQ8BVnk8vZA8QtQSwMEFAAAAAgAh07iQK0m6rL6AgAA8wgAAA4AAABkcnMvZTJvRG9jLnhtbN1W&#10;bW/TMBD+jsR/sPydJenapo2aTrDChIRg0sYPcB3nRXJsY7tN9u85O3G7toAmkJCgH9qzfTnfPc9z&#10;l65u+pajPdOmkSLHyVWMERNUFo2ocvz18cObBUbGElEQLgXL8RMz+Gb9+tWqUxmbyFrygmkEQYTJ&#10;OpXj2lqVRZGhNWuJuZKKCTgspW6JhaWuokKTDqK3PJrE8TzqpC6UlpQZA7ub4RCPEfVLAsqybCjb&#10;SLprmbBDVM04sVCSqRtl8NpnW5aM2i9laZhFPMdQqfXfcAnYW/cdrVckqzRRdUPHFMhLUjirqSWN&#10;gEsPoTbEErTTzUWotqFaGlnaKyrbaCjEIwJVJPEZNnda7pSvpcq6Sh1AB6LOUP/tsPTz/l6jpsjx&#10;NJ5iJEgLlPt7kdsAeDpVZeB1p9WDutfjRjWsXMV9qVv3C7Wg3gP7dACW9RZR2Ezm02V6DZhTOJuk&#10;0+vJiDytgZ6Lx2j9/tcPRuHayGV3SKZTIElzxMn8GU4PNVHMw28cAgecZkecBt1M49mAlPc7wGQy&#10;A4j9AKMkWU4XE+gzQCO5jmdLDzTJAlzpIoGIHqxkknqoDhWTjO6MvWPSg072n4wdNFwEi9TBor0I&#10;poZOcD3AfQ9YjKAHtO+B7dADilj3nMvWmajL8ZCG22nlnj1Kf2bP2ILEjqdcPPdK03QCmgpyAM/h&#10;HAx3xXo1Gv5asJ8XxoXLIInj2cL3lZG8KT40nLskjK62t1yjPXFd7T+uCAhx4qa0sRti6sHPH41u&#10;XIC3U8tAkLO2sngChjsYBTk233ZEM4z4RwEacnMjGDoY22Boy2+lny4uNSHf7qwsG0eKv2GIOy5A&#10;nK6h/opK50GljyCrreyhn+dnKkW2fydde4b9n+gVAAgkHkV62tPxYpn4JgASwkRw+DuhImeA3ECC&#10;nssgWkf/6HJBh+23PUD4XzKTXjKTBgZgzrj58VJmTibJfJ7AUAHUjiQtJ3EaJkmcLmfnsyTg/89Q&#10;5Ac+vAtBMCcv2+drL6bjf5X1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I7un2DZAAAACAEAAA8A&#10;AAAAAAAAAQAgAAAAIgAAAGRycy9kb3ducmV2LnhtbFBLAQIUABQAAAAIAIdO4kCtJuqy+gIAAPMI&#10;AAAOAAAAAAAAAAEAIAAAACgBAABkcnMvZTJvRG9jLnhtbFBLBQYAAAAABgAGAFkBAACUBgAAAAA=&#10;">
                <o:lock v:ext="edit" aspectratio="f"/>
                <v:shape id="Graphic 405" o:spid="_x0000_s1026" o:spt="100" style="position:absolute;left:1194828;top:130594;height:1270;width:78105;" filled="f" stroked="t" coordsize="78105,1" o:gfxdata="UEsDBAoAAAAAAIdO4kAAAAAAAAAAAAAAAAAEAAAAZHJzL1BLAwQUAAAACACHTuJATRi+qb8AAADc&#10;AAAADwAAAGRycy9kb3ducmV2LnhtbEWPQWvCQBSE7wX/w/IKvelu0igaXQMWCiUVSqMHj4/sMwnN&#10;vg3Zrdp/3y0IPQ4z8w2zKW62FxcafedYQzJTIIhrZzpuNBwPr9MlCB+QDfaOScMPeSi2k4cN5sZd&#10;+ZMuVWhEhLDPUUMbwpBL6euWLPqZG4ijd3ajxRDl2Egz4jXCbS9TpRbSYsdxocWBXlqqv6pvq6F8&#10;xo/Fcp+syv27zHapqer5qdP66TFRaxCBbuE/fG+/GQ2ZmsPfmXgE5P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0Yvqm/&#10;AAAA3AAAAA8AAAAAAAAAAQAgAAAAIgAAAGRycy9kb3ducmV2LnhtbFBLAQIUABQAAAAIAIdO4kAz&#10;LwWeOwAAADkAAAAQAAAAAAAAAAEAIAAAAA4BAABkcnMvc2hhcGV4bWwueG1sUEsFBgAAAAAGAAYA&#10;WwEAALgDAAAAAA==&#10;" path="m0,0l77724,0e">
                  <v:fill on="f" focussize="0,0"/>
                  <v:stroke weight="0.791968503937008pt" color="#000000" joinstyle="round"/>
                  <v:imagedata o:title=""/>
                  <o:lock v:ext="edit" aspectratio="f"/>
                  <v:textbox inset="0mm,0mm,0mm,0mm"/>
                </v:shape>
                <v:shape id="Textbox 406" o:spid="_x0000_s1026" o:spt="202" type="#_x0000_t202" style="position:absolute;left:0;top:0;height:208915;width:1649730;" filled="f" stroked="f" coordsize="21600,21600" o:gfxdata="UEsDBAoAAAAAAIdO4kAAAAAAAAAAAAAAAAAEAAAAZHJzL1BLAwQUAAAACACHTuJAKkvICb4AAADc&#10;AAAADwAAAGRycy9kb3ducmV2LnhtbEWPQWsCMRSE7wX/Q3hCbzWxlKWuRhGxUCgU1/Xg8bl57gY3&#10;L+smVfvvG6HgcZiZb5jZ4uZacaE+WM8axiMFgrjyxnKtYVd+vLyDCBHZYOuZNPxSgMV88DTD3Pgr&#10;F3TZxlokCIccNTQxdrmUoWrIYRj5jjh5R987jEn2tTQ9XhPctfJVqUw6tJwWGuxo1VB12v44Dcs9&#10;F2t7/j5simNhy3Ki+Cs7af08HKspiEi3+Aj/tz+NhjeVwf1MO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vIC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5ED86CD">
                        <w:pPr>
                          <w:spacing w:before="52"/>
                          <w:ind w:left="0" w:right="0" w:firstLine="0"/>
                          <w:jc w:val="left"/>
                          <w:rPr>
                            <w:sz w:val="24"/>
                          </w:rPr>
                        </w:pPr>
                        <w:r>
                          <w:rPr>
                            <w:sz w:val="24"/>
                          </w:rPr>
                          <w:t>Ash Content</w:t>
                        </w:r>
                        <w:r>
                          <w:rPr>
                            <w:spacing w:val="-1"/>
                            <w:sz w:val="24"/>
                          </w:rPr>
                          <w:t xml:space="preserve"> </w:t>
                        </w:r>
                        <w:r>
                          <w:rPr>
                            <w:sz w:val="24"/>
                          </w:rPr>
                          <w:t>(%)</w:t>
                        </w:r>
                        <w:r>
                          <w:rPr>
                            <w:spacing w:val="2"/>
                            <w:sz w:val="24"/>
                          </w:rPr>
                          <w:t xml:space="preserve"> </w:t>
                        </w:r>
                        <w:r>
                          <w:rPr>
                            <w:sz w:val="24"/>
                          </w:rPr>
                          <w:t>=</w:t>
                        </w:r>
                        <w:r>
                          <w:rPr>
                            <w:spacing w:val="2"/>
                            <w:sz w:val="24"/>
                          </w:rPr>
                          <w:t xml:space="preserve"> </w:t>
                        </w:r>
                        <w:r>
                          <w:rPr>
                            <w:sz w:val="24"/>
                            <w:vertAlign w:val="superscript"/>
                          </w:rPr>
                          <w:t>A</w:t>
                        </w:r>
                        <w:r>
                          <w:rPr>
                            <w:spacing w:val="-5"/>
                            <w:sz w:val="24"/>
                            <w:vertAlign w:val="baseline"/>
                          </w:rPr>
                          <w:t xml:space="preserve"> </w:t>
                        </w:r>
                        <w:r>
                          <w:rPr>
                            <w:spacing w:val="-4"/>
                            <w:sz w:val="24"/>
                            <w:vertAlign w:val="baseline"/>
                          </w:rPr>
                          <w:t>×100</w:t>
                        </w:r>
                      </w:p>
                    </w:txbxContent>
                  </v:textbox>
                </v:shape>
                <v:shape id="Textbox 407" o:spid="_x0000_s1026" o:spt="202" type="#_x0000_t202" style="position:absolute;left:1194828;top:166128;height:107950;width:92075;" filled="f" stroked="f" coordsize="21600,21600" o:gfxdata="UEsDBAoAAAAAAIdO4kAAAAAAAAAAAAAAAAAEAAAAZHJzL1BLAwQUAAAACACHTuJARQdtkr8AAADc&#10;AAAADwAAAGRycy9kb3ducmV2LnhtbEWPT2sCMRTE7wW/Q3hCbzWxFKurUUQUCkLpuh48PjfP3eDm&#10;ZbtJ/fPtm0LB4zAzv2Fmi5trxIW6YD1rGA4UCOLSG8uVhn2xeRmDCBHZYOOZNNwpwGLee5phZvyV&#10;c7rsYiUShEOGGuoY20zKUNbkMAx8S5y8k+8cxiS7SpoOrwnuGvmq1Eg6tJwWamxpVVN53v04DcsD&#10;52v7/Xn8yk+5LYqJ4u3orPVzf6imICLd4iP83/4wGt7UO/ydSUdAz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HbZK/&#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4849E33E">
                        <w:pPr>
                          <w:spacing w:before="0" w:line="170" w:lineRule="exact"/>
                          <w:ind w:left="0" w:right="0" w:firstLine="0"/>
                          <w:jc w:val="left"/>
                          <w:rPr>
                            <w:sz w:val="17"/>
                          </w:rPr>
                        </w:pPr>
                        <w:r>
                          <w:rPr>
                            <w:spacing w:val="-10"/>
                            <w:w w:val="110"/>
                            <w:sz w:val="17"/>
                          </w:rPr>
                          <w:t>B</w:t>
                        </w:r>
                      </w:p>
                    </w:txbxContent>
                  </v:textbox>
                </v:shape>
              </v:group>
            </w:pict>
          </mc:Fallback>
        </mc:AlternateContent>
      </w:r>
      <w:r>
        <w:t xml:space="preserve">B= Weight of the sample taken in </w:t>
      </w:r>
      <w:r>
        <w:rPr>
          <w:spacing w:val="-4"/>
        </w:rPr>
        <w:t>gram</w:t>
      </w:r>
    </w:p>
    <w:p w14:paraId="238AC593">
      <w:pPr>
        <w:pStyle w:val="12"/>
        <w:spacing w:before="216"/>
      </w:pPr>
    </w:p>
    <w:p w14:paraId="1020F746">
      <w:pPr>
        <w:pStyle w:val="12"/>
        <w:spacing w:before="1"/>
        <w:ind w:left="487"/>
      </w:pPr>
      <w:r>
        <w:t>After determination</w:t>
      </w:r>
      <w:r>
        <w:rPr>
          <w:spacing w:val="-1"/>
        </w:rPr>
        <w:t xml:space="preserve"> </w:t>
      </w:r>
      <w:r>
        <w:t>of</w:t>
      </w:r>
      <w:r>
        <w:rPr>
          <w:spacing w:val="-1"/>
        </w:rPr>
        <w:t xml:space="preserve"> </w:t>
      </w:r>
      <w:r>
        <w:t>these</w:t>
      </w:r>
      <w:r>
        <w:rPr>
          <w:spacing w:val="1"/>
        </w:rPr>
        <w:t xml:space="preserve"> </w:t>
      </w:r>
      <w:r>
        <w:t>parameter,</w:t>
      </w:r>
      <w:r>
        <w:rPr>
          <w:spacing w:val="-2"/>
        </w:rPr>
        <w:t xml:space="preserve"> </w:t>
      </w:r>
      <w:r>
        <w:t>fixed</w:t>
      </w:r>
      <w:r>
        <w:rPr>
          <w:spacing w:val="1"/>
        </w:rPr>
        <w:t xml:space="preserve"> </w:t>
      </w:r>
      <w:r>
        <w:t>carbon</w:t>
      </w:r>
      <w:r>
        <w:rPr>
          <w:spacing w:val="-1"/>
        </w:rPr>
        <w:t xml:space="preserve"> </w:t>
      </w:r>
      <w:r>
        <w:t>can be</w:t>
      </w:r>
      <w:r>
        <w:rPr>
          <w:spacing w:val="-1"/>
        </w:rPr>
        <w:t xml:space="preserve"> </w:t>
      </w:r>
      <w:r>
        <w:t>calculated</w:t>
      </w:r>
      <w:r>
        <w:rPr>
          <w:spacing w:val="-1"/>
        </w:rPr>
        <w:t xml:space="preserve"> </w:t>
      </w:r>
      <w:r>
        <w:t>from</w:t>
      </w:r>
      <w:r>
        <w:rPr>
          <w:spacing w:val="1"/>
        </w:rPr>
        <w:t xml:space="preserve"> </w:t>
      </w:r>
      <w:r>
        <w:t>the</w:t>
      </w:r>
      <w:r>
        <w:rPr>
          <w:spacing w:val="-1"/>
        </w:rPr>
        <w:t xml:space="preserve"> </w:t>
      </w:r>
      <w:r>
        <w:t xml:space="preserve">following </w:t>
      </w:r>
      <w:r>
        <w:rPr>
          <w:spacing w:val="-2"/>
        </w:rPr>
        <w:t>formula:</w:t>
      </w:r>
    </w:p>
    <w:p w14:paraId="2076B025">
      <w:pPr>
        <w:pStyle w:val="12"/>
        <w:spacing w:before="16"/>
      </w:pPr>
    </w:p>
    <w:p w14:paraId="1126AD25">
      <w:pPr>
        <w:pStyle w:val="12"/>
        <w:spacing w:line="360" w:lineRule="auto"/>
        <w:ind w:left="7228" w:right="1472"/>
      </w:pPr>
      <w:r>
        <mc:AlternateContent>
          <mc:Choice Requires="wps">
            <w:drawing>
              <wp:anchor distT="0" distB="0" distL="0" distR="0" simplePos="0" relativeHeight="251671552" behindDoc="0" locked="0" layoutInCell="1" allowOverlap="1">
                <wp:simplePos x="0" y="0"/>
                <wp:positionH relativeFrom="page">
                  <wp:posOffset>1681480</wp:posOffset>
                </wp:positionH>
                <wp:positionV relativeFrom="paragraph">
                  <wp:posOffset>39370</wp:posOffset>
                </wp:positionV>
                <wp:extent cx="2945765" cy="364490"/>
                <wp:effectExtent l="0" t="0" r="0" b="0"/>
                <wp:wrapNone/>
                <wp:docPr id="408" name="Textbox 408"/>
                <wp:cNvGraphicFramePr/>
                <a:graphic xmlns:a="http://schemas.openxmlformats.org/drawingml/2006/main">
                  <a:graphicData uri="http://schemas.microsoft.com/office/word/2010/wordprocessingShape">
                    <wps:wsp>
                      <wps:cNvSpPr txBox="1"/>
                      <wps:spPr>
                        <a:xfrm>
                          <a:off x="0" y="0"/>
                          <a:ext cx="2945765" cy="364490"/>
                        </a:xfrm>
                        <a:prstGeom prst="rect">
                          <a:avLst/>
                        </a:prstGeom>
                      </wps:spPr>
                      <wps:txbx>
                        <w:txbxContent>
                          <w:p w14:paraId="7727B112">
                            <w:pPr>
                              <w:pStyle w:val="12"/>
                              <w:spacing w:before="197"/>
                              <w:ind w:left="106"/>
                            </w:pPr>
                            <w:r>
                              <w:t>Fixed</w:t>
                            </w:r>
                            <w:r>
                              <w:rPr>
                                <w:spacing w:val="-2"/>
                              </w:rPr>
                              <w:t xml:space="preserve"> </w:t>
                            </w:r>
                            <w:r>
                              <w:t>Carbon</w:t>
                            </w:r>
                            <w:r>
                              <w:rPr>
                                <w:spacing w:val="1"/>
                              </w:rPr>
                              <w:t xml:space="preserve"> </w:t>
                            </w:r>
                            <w:r>
                              <w:t>(FC) =</w:t>
                            </w:r>
                            <w:r>
                              <w:rPr>
                                <w:spacing w:val="-1"/>
                              </w:rPr>
                              <w:t xml:space="preserve"> </w:t>
                            </w:r>
                            <w:r>
                              <w:t>100 -</w:t>
                            </w:r>
                            <w:r>
                              <w:rPr>
                                <w:spacing w:val="-1"/>
                              </w:rPr>
                              <w:t xml:space="preserve"> </w:t>
                            </w:r>
                            <w:r>
                              <w:t>VM</w:t>
                            </w:r>
                            <w:r>
                              <w:rPr>
                                <w:spacing w:val="2"/>
                              </w:rPr>
                              <w:t xml:space="preserve"> </w:t>
                            </w:r>
                            <w:r>
                              <w:t>(%)+</w:t>
                            </w:r>
                            <w:r>
                              <w:rPr>
                                <w:spacing w:val="-1"/>
                              </w:rPr>
                              <w:t xml:space="preserve"> </w:t>
                            </w:r>
                            <w:r>
                              <w:t>Ash</w:t>
                            </w:r>
                            <w:r>
                              <w:rPr>
                                <w:spacing w:val="-1"/>
                              </w:rPr>
                              <w:t xml:space="preserve"> </w:t>
                            </w:r>
                            <w:r>
                              <w:rPr>
                                <w:spacing w:val="-5"/>
                              </w:rPr>
                              <w:t>(%)</w:t>
                            </w:r>
                          </w:p>
                        </w:txbxContent>
                      </wps:txbx>
                      <wps:bodyPr wrap="square" lIns="0" tIns="0" rIns="0" bIns="0" rtlCol="0">
                        <a:noAutofit/>
                      </wps:bodyPr>
                    </wps:wsp>
                  </a:graphicData>
                </a:graphic>
              </wp:anchor>
            </w:drawing>
          </mc:Choice>
          <mc:Fallback>
            <w:pict>
              <v:shape id="Textbox 408" o:spid="_x0000_s1026" o:spt="202" type="#_x0000_t202" style="position:absolute;left:0pt;margin-left:132.4pt;margin-top:3.1pt;height:28.7pt;width:231.95pt;mso-position-horizontal-relative:page;z-index:251671552;mso-width-relative:page;mso-height-relative:page;" filled="f" stroked="f" coordsize="21600,21600" o:gfxdata="UEsDBAoAAAAAAIdO4kAAAAAAAAAAAAAAAAAEAAAAZHJzL1BLAwQUAAAACACHTuJANlGWAtcAAAAI&#10;AQAADwAAAGRycy9kb3ducmV2LnhtbE2PzU7DMBCE70i8g7VI3KjdgNIS4lQIwQkJkYYDRyfeJlbj&#10;dYjdH96e5QTH0Yxmvik3Zz+KI87RBdKwXCgQSF2wjnoNH83LzRpETIasGQOhhm+MsKkuL0pT2HCi&#10;Go/b1AsuoVgYDUNKUyFl7Ab0Ji7ChMTeLszeJJZzL+1sTlzuR5kplUtvHPHCYCZ8GrDbbw9ew+Mn&#10;1c/u6619r3e1a5p7Ra/5Xuvrq6V6AJHwnP7C8IvP6FAxUxsOZKMYNWT5HaMnDXkGgv1Vtl6BaFnf&#10;5iCrUv4/UP0AUEsDBBQAAAAIAIdO4kDKgwSOtgEAAHgDAAAOAAAAZHJzL2Uyb0RvYy54bWytU8GO&#10;0zAQvSPxD5bvNNnSLWzUdAVUICQESLt8gOPYjaXYY8Zuk/49YyfpouWyBy7JeGby5r03zu5+tD07&#10;KwwGXM1vViVnyklojTvW/Nfj5zfvOQtRuFb04FTNLyrw+/3rV7vBV2oNHfStQkYgLlSDr3kXo6+K&#10;IshOWRFW4JWjoga0ItIRj0WLYiB02xfrstwWA2DrEaQKgbKHqchnRHwJIGhtpDqAPFnl4oSKqheR&#10;JIXO+MD3ma3WSsYfWgcVWV9zUhrzk4ZQ3KRnsd+J6ojCd0bOFMRLKDzTZIVxNPQKdRBRsBOaf6Cs&#10;kQgBdFxJsMUkJDtCKm7KZ948dMKrrIWsDv5qevh/sPL7+Scy09Z8U9LinbC08kc1xgZGllJk0OBD&#10;RX0Pnjrj+BFGujZLPlAy6R412vQmRYzqZO/lai+hMUnJ9d3m9t32ljNJtbfbzeYu+188fe0xxC8K&#10;LEtBzZHWl10V528hEhNqXVrokHhN81MUx2acyTbQXojrQGutefh9Eqg467868i3dgSXAJWiWAGP/&#10;CfJNSVocfDhF0CZPTiMm3HkyLSQTmi9P2vjf59z19MPs/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A2UZYC1wAAAAgBAAAPAAAAAAAAAAEAIAAAACIAAABkcnMvZG93bnJldi54bWxQSwECFAAUAAAA&#10;CACHTuJAyoMEjrYBAAB4AwAADgAAAAAAAAABACAAAAAmAQAAZHJzL2Uyb0RvYy54bWxQSwUGAAAA&#10;AAYABgBZAQAATgUAAAAA&#10;">
                <v:fill on="f" focussize="0,0"/>
                <v:stroke on="f"/>
                <v:imagedata o:title=""/>
                <o:lock v:ext="edit" aspectratio="f"/>
                <v:textbox inset="0mm,0mm,0mm,0mm">
                  <w:txbxContent>
                    <w:p w14:paraId="7727B112">
                      <w:pPr>
                        <w:pStyle w:val="12"/>
                        <w:spacing w:before="197"/>
                        <w:ind w:left="106"/>
                      </w:pPr>
                      <w:r>
                        <w:t>Fixed</w:t>
                      </w:r>
                      <w:r>
                        <w:rPr>
                          <w:spacing w:val="-2"/>
                        </w:rPr>
                        <w:t xml:space="preserve"> </w:t>
                      </w:r>
                      <w:r>
                        <w:t>Carbon</w:t>
                      </w:r>
                      <w:r>
                        <w:rPr>
                          <w:spacing w:val="1"/>
                        </w:rPr>
                        <w:t xml:space="preserve"> </w:t>
                      </w:r>
                      <w:r>
                        <w:t>(FC) =</w:t>
                      </w:r>
                      <w:r>
                        <w:rPr>
                          <w:spacing w:val="-1"/>
                        </w:rPr>
                        <w:t xml:space="preserve"> </w:t>
                      </w:r>
                      <w:r>
                        <w:t>100 -</w:t>
                      </w:r>
                      <w:r>
                        <w:rPr>
                          <w:spacing w:val="-1"/>
                        </w:rPr>
                        <w:t xml:space="preserve"> </w:t>
                      </w:r>
                      <w:r>
                        <w:t>VM</w:t>
                      </w:r>
                      <w:r>
                        <w:rPr>
                          <w:spacing w:val="2"/>
                        </w:rPr>
                        <w:t xml:space="preserve"> </w:t>
                      </w:r>
                      <w:r>
                        <w:t>(%)+</w:t>
                      </w:r>
                      <w:r>
                        <w:rPr>
                          <w:spacing w:val="-1"/>
                        </w:rPr>
                        <w:t xml:space="preserve"> </w:t>
                      </w:r>
                      <w:r>
                        <w:t>Ash</w:t>
                      </w:r>
                      <w:r>
                        <w:rPr>
                          <w:spacing w:val="-1"/>
                        </w:rPr>
                        <w:t xml:space="preserve"> </w:t>
                      </w:r>
                      <w:r>
                        <w:rPr>
                          <w:spacing w:val="-5"/>
                        </w:rPr>
                        <w:t>(%)</w:t>
                      </w:r>
                    </w:p>
                  </w:txbxContent>
                </v:textbox>
              </v:shape>
            </w:pict>
          </mc:Fallback>
        </mc:AlternateContent>
      </w:r>
      <w:r>
        <mc:AlternateContent>
          <mc:Choice Requires="wps">
            <w:drawing>
              <wp:anchor distT="0" distB="0" distL="0" distR="0" simplePos="0" relativeHeight="251673600" behindDoc="0" locked="0" layoutInCell="1" allowOverlap="1">
                <wp:simplePos x="0" y="0"/>
                <wp:positionH relativeFrom="page">
                  <wp:posOffset>1681480</wp:posOffset>
                </wp:positionH>
                <wp:positionV relativeFrom="paragraph">
                  <wp:posOffset>39370</wp:posOffset>
                </wp:positionV>
                <wp:extent cx="2945765" cy="364490"/>
                <wp:effectExtent l="0" t="0" r="0" b="0"/>
                <wp:wrapNone/>
                <wp:docPr id="409" name="Graphic 409"/>
                <wp:cNvGraphicFramePr/>
                <a:graphic xmlns:a="http://schemas.openxmlformats.org/drawingml/2006/main">
                  <a:graphicData uri="http://schemas.microsoft.com/office/word/2010/wordprocessingShape">
                    <wps:wsp>
                      <wps:cNvSpPr/>
                      <wps:spPr>
                        <a:xfrm>
                          <a:off x="0" y="0"/>
                          <a:ext cx="2945765" cy="364490"/>
                        </a:xfrm>
                        <a:custGeom>
                          <a:avLst/>
                          <a:gdLst/>
                          <a:ahLst/>
                          <a:cxnLst/>
                          <a:rect l="l" t="t" r="r" b="b"/>
                          <a:pathLst>
                            <a:path w="2945765" h="364490">
                              <a:moveTo>
                                <a:pt x="2945765" y="364489"/>
                              </a:moveTo>
                              <a:lnTo>
                                <a:pt x="0" y="364489"/>
                              </a:lnTo>
                              <a:lnTo>
                                <a:pt x="0" y="0"/>
                              </a:lnTo>
                              <a:lnTo>
                                <a:pt x="2945765" y="0"/>
                              </a:lnTo>
                              <a:lnTo>
                                <a:pt x="2945765" y="6350"/>
                              </a:lnTo>
                              <a:lnTo>
                                <a:pt x="12700" y="6350"/>
                              </a:lnTo>
                              <a:lnTo>
                                <a:pt x="6350" y="12700"/>
                              </a:lnTo>
                              <a:lnTo>
                                <a:pt x="12700" y="12700"/>
                              </a:lnTo>
                              <a:lnTo>
                                <a:pt x="12700" y="351789"/>
                              </a:lnTo>
                              <a:lnTo>
                                <a:pt x="6350" y="351789"/>
                              </a:lnTo>
                              <a:lnTo>
                                <a:pt x="12700" y="358139"/>
                              </a:lnTo>
                              <a:lnTo>
                                <a:pt x="2945765" y="358139"/>
                              </a:lnTo>
                              <a:lnTo>
                                <a:pt x="2945765" y="364489"/>
                              </a:lnTo>
                              <a:close/>
                            </a:path>
                            <a:path w="2945765" h="364490">
                              <a:moveTo>
                                <a:pt x="12700" y="12700"/>
                              </a:moveTo>
                              <a:lnTo>
                                <a:pt x="6350" y="12700"/>
                              </a:lnTo>
                              <a:lnTo>
                                <a:pt x="12700" y="6350"/>
                              </a:lnTo>
                              <a:lnTo>
                                <a:pt x="12700" y="12700"/>
                              </a:lnTo>
                              <a:close/>
                            </a:path>
                            <a:path w="2945765" h="364490">
                              <a:moveTo>
                                <a:pt x="2933065" y="12700"/>
                              </a:moveTo>
                              <a:lnTo>
                                <a:pt x="12700" y="12700"/>
                              </a:lnTo>
                              <a:lnTo>
                                <a:pt x="12700" y="6350"/>
                              </a:lnTo>
                              <a:lnTo>
                                <a:pt x="2933065" y="6350"/>
                              </a:lnTo>
                              <a:lnTo>
                                <a:pt x="2933065" y="12700"/>
                              </a:lnTo>
                              <a:close/>
                            </a:path>
                            <a:path w="2945765" h="364490">
                              <a:moveTo>
                                <a:pt x="2933065" y="358139"/>
                              </a:moveTo>
                              <a:lnTo>
                                <a:pt x="2933065" y="6350"/>
                              </a:lnTo>
                              <a:lnTo>
                                <a:pt x="2939415" y="12700"/>
                              </a:lnTo>
                              <a:lnTo>
                                <a:pt x="2945765" y="12700"/>
                              </a:lnTo>
                              <a:lnTo>
                                <a:pt x="2945765" y="351789"/>
                              </a:lnTo>
                              <a:lnTo>
                                <a:pt x="2939415" y="351789"/>
                              </a:lnTo>
                              <a:lnTo>
                                <a:pt x="2933065" y="358139"/>
                              </a:lnTo>
                              <a:close/>
                            </a:path>
                            <a:path w="2945765" h="364490">
                              <a:moveTo>
                                <a:pt x="2945765" y="12700"/>
                              </a:moveTo>
                              <a:lnTo>
                                <a:pt x="2939415" y="12700"/>
                              </a:lnTo>
                              <a:lnTo>
                                <a:pt x="2933065" y="6350"/>
                              </a:lnTo>
                              <a:lnTo>
                                <a:pt x="2945765" y="6350"/>
                              </a:lnTo>
                              <a:lnTo>
                                <a:pt x="2945765" y="12700"/>
                              </a:lnTo>
                              <a:close/>
                            </a:path>
                            <a:path w="2945765" h="364490">
                              <a:moveTo>
                                <a:pt x="12700" y="358139"/>
                              </a:moveTo>
                              <a:lnTo>
                                <a:pt x="6350" y="351789"/>
                              </a:lnTo>
                              <a:lnTo>
                                <a:pt x="12700" y="351789"/>
                              </a:lnTo>
                              <a:lnTo>
                                <a:pt x="12700" y="358139"/>
                              </a:lnTo>
                              <a:close/>
                            </a:path>
                            <a:path w="2945765" h="364490">
                              <a:moveTo>
                                <a:pt x="2933065" y="358139"/>
                              </a:moveTo>
                              <a:lnTo>
                                <a:pt x="12700" y="358139"/>
                              </a:lnTo>
                              <a:lnTo>
                                <a:pt x="12700" y="351789"/>
                              </a:lnTo>
                              <a:lnTo>
                                <a:pt x="2933065" y="351789"/>
                              </a:lnTo>
                              <a:lnTo>
                                <a:pt x="2933065" y="358139"/>
                              </a:lnTo>
                              <a:close/>
                            </a:path>
                            <a:path w="2945765" h="364490">
                              <a:moveTo>
                                <a:pt x="2945765" y="358139"/>
                              </a:moveTo>
                              <a:lnTo>
                                <a:pt x="2933065" y="358139"/>
                              </a:lnTo>
                              <a:lnTo>
                                <a:pt x="2939415" y="351789"/>
                              </a:lnTo>
                              <a:lnTo>
                                <a:pt x="2945765" y="351789"/>
                              </a:lnTo>
                              <a:lnTo>
                                <a:pt x="2945765" y="358139"/>
                              </a:lnTo>
                              <a:close/>
                            </a:path>
                          </a:pathLst>
                        </a:custGeom>
                        <a:solidFill>
                          <a:srgbClr val="000000"/>
                        </a:solidFill>
                      </wps:spPr>
                      <wps:bodyPr wrap="square" lIns="0" tIns="0" rIns="0" bIns="0" rtlCol="0">
                        <a:noAutofit/>
                      </wps:bodyPr>
                    </wps:wsp>
                  </a:graphicData>
                </a:graphic>
              </wp:anchor>
            </w:drawing>
          </mc:Choice>
          <mc:Fallback>
            <w:pict>
              <v:shape id="Graphic 409" o:spid="_x0000_s1026" o:spt="100" style="position:absolute;left:0pt;margin-left:132.4pt;margin-top:3.1pt;height:28.7pt;width:231.95pt;mso-position-horizontal-relative:page;z-index:251673600;mso-width-relative:page;mso-height-relative:page;" fillcolor="#000000" filled="t" stroked="f" coordsize="2945765,364490" o:gfxdata="UEsDBAoAAAAAAIdO4kAAAAAAAAAAAAAAAAAEAAAAZHJzL1BLAwQUAAAACACHTuJAk7Ed8tgAAAAI&#10;AQAADwAAAGRycy9kb3ducmV2LnhtbE2PzU7DMBCE70i8g7VIXBB1mqK0hDgVQYJTD1A4wM21Fyci&#10;Xke2+8Pbs5zgOJrRzDfN+uRHccCYhkAK5rMCBJIJdiCn4O318XoFImVNVo+BUME3Jli352eNrm04&#10;0gsettkJLqFUawV9zlMtZTI9ep1mYUJi7zNErzPL6KSN+sjlfpRlUVTS64F4odcTPvRovrZ7r+Dd&#10;df1zeLq637iF6cwQze1Ht1Hq8mJe3IHIeMp/YfjFZ3RomWkX9mSTGBWU1Q2jZwVVCYL9Zblagtix&#10;XlQg20b+P9D+AFBLAwQUAAAACACHTuJAuO+CgzgDAAAHDgAADgAAAGRycy9lMm9Eb2MueG1srVfb&#10;buMgEH1faf8B8b61c20TNalWrVqttNqt1O4HEIxjS9h4gVz69zuAsWkujbNNHsLYPgxnzozxcHu3&#10;LThaM6lyUc5w7yrGiJVUJHm5nOE/r4/fbjBSmpQJ4aJkM/zGFL6bf/1yu6mmrC8ywRMmETgp1XRT&#10;zXCmdTWNIkUzVhB1JSpWwsNUyIJouJTLKJFkA94LHvXjeBxthEwqKShTCu4+uIe49ii7OBRpmlP2&#10;IOiqYKV2XiXjRENIKssrheeWbZoyqn+nqWIa8RmGSLX9h0XAXpj/aH5LpktJqiynNQXShcJOTAXJ&#10;S1i0cfVANEErme+5KnIqhRKpvqKiiFwgVhGIohfvaPOSkYrZWEBqVTWiq8u5pb/WzxLlyQwP4wlG&#10;JSkg5U+1HuYWCLSp1BRwL9WzrK8UmCbabSoLM0IcaGtFfWtEZVuNKNzsT4aj6/EIIwrPBuPhcGJV&#10;j9rZdKX0ExPWE1n/VNolJfEWybxFt6U3JaTWJJXbpGqMIKnSJnXhkloRbeYZesZEm4BK1jAxjwux&#10;Zq/CArUJo2FcE76xKgDhFsjLcAIU0y7UA/xYWc8O6OP3z/zoMOHq3ZHjwehjcK9/HbvlT0ItwETk&#10;5kA2IHZP0o+ObOv1HOxg1LtuRPUO/egcNxw6YFsSg9FNb+Cz5R36cV/ec+FQvHu0KReKOYlMmf1H&#10;ubX0Qw2P1VojTAj2IfpxNzknU36Yg3f3+Rj7k8EgNpvATlUdi/JjPp7X2WGGNE5qEoIPiX1ZVd7V&#10;4jFZQkpd+E+GvX3NvXp+3H8vDkV7HN3hDQXeDZVu8KZa3uniSVxC+vqr1LEgwwi6yNOWe4c8tVTO&#10;Ah/i8XllnFf7QQt302MlaRk79MlNPXR9FvjArv75QMOX6V2VHQs1pH+AkS/O3V3p7II/Kc1R5p7C&#10;JcRpi7KTOCc5eW5+uzlzRwjpdBAohB/I1Z5A0OE0DSPYYUuqBM+Tx5xz821Xcrm45xKtiTlQ2J9p&#10;N2FKAItMx+x6ZGMtRPIGTfYGuuoZVn9XRDKM+I8S2njoyLQ3pDcW3pCa3wt7cDFLl+L7Sos0N+2x&#10;XcH5rS/gfGBp1GcZcwAJry2qPb/N/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AAAAAZHJzL1BLAQIUABQAAAAIAIdO4kCTsR3y2AAAAAgB&#10;AAAPAAAAAAAAAAEAIAAAACIAAABkcnMvZG93bnJldi54bWxQSwECFAAUAAAACACHTuJAuO+CgzgD&#10;AAAHDgAADgAAAAAAAAABACAAAAAnAQAAZHJzL2Uyb0RvYy54bWxQSwUGAAAAAAYABgBZAQAA0QYA&#10;AAAA&#10;" path="m2945765,364489l0,364489,0,0,2945765,0,2945765,6350,12700,6350,6350,12700,12700,12700,12700,351789,6350,351789,12700,358139,2945765,358139,2945765,364489xem12700,12700l6350,12700,12700,6350,12700,12700xem2933065,12700l12700,12700,12700,6350,2933065,6350,2933065,12700xem2933065,358139l2933065,6350,2939415,12700,2945765,12700,2945765,351789,2939415,351789,2933065,358139xem2945765,12700l2939415,12700,2933065,6350,2945765,6350,2945765,12700xem12700,358139l6350,351789,12700,351789,12700,358139xem2933065,358139l12700,358139,12700,351789,2933065,351789,2933065,358139xem2945765,358139l2933065,358139,2939415,351789,2945765,351789,2945765,358139xe">
                <v:fill on="t" focussize="0,0"/>
                <v:stroke on="f"/>
                <v:imagedata o:title=""/>
                <o:lock v:ext="edit" aspectratio="f"/>
                <v:textbox inset="0mm,0mm,0mm,0mm"/>
              </v:shape>
            </w:pict>
          </mc:Fallback>
        </mc:AlternateContent>
      </w:r>
      <w:r>
        <w:t>FC= Fixed Carbon. VM</w:t>
      </w:r>
      <w:r>
        <w:rPr>
          <w:spacing w:val="-13"/>
        </w:rPr>
        <w:t xml:space="preserve"> </w:t>
      </w:r>
      <w:r>
        <w:t>=</w:t>
      </w:r>
      <w:r>
        <w:rPr>
          <w:spacing w:val="-11"/>
        </w:rPr>
        <w:t xml:space="preserve"> </w:t>
      </w:r>
      <w:r>
        <w:t>Volatile</w:t>
      </w:r>
      <w:r>
        <w:rPr>
          <w:spacing w:val="-13"/>
        </w:rPr>
        <w:t xml:space="preserve"> </w:t>
      </w:r>
      <w:r>
        <w:t>Matter. Ash = Ash content.</w:t>
      </w:r>
    </w:p>
    <w:p w14:paraId="43AD52A1">
      <w:pPr>
        <w:pStyle w:val="12"/>
        <w:spacing w:before="7"/>
        <w:rPr>
          <w:sz w:val="28"/>
        </w:rPr>
      </w:pPr>
    </w:p>
    <w:p w14:paraId="549E6AA4">
      <w:pPr>
        <w:pStyle w:val="6"/>
        <w:numPr>
          <w:ilvl w:val="1"/>
          <w:numId w:val="15"/>
        </w:numPr>
        <w:tabs>
          <w:tab w:val="left" w:pos="1113"/>
        </w:tabs>
        <w:spacing w:before="0" w:after="0" w:line="240" w:lineRule="auto"/>
        <w:ind w:left="1066" w:leftChars="0" w:right="0" w:hanging="626" w:firstLineChars="0"/>
        <w:jc w:val="both"/>
      </w:pPr>
      <w:r>
        <w:t>Major</w:t>
      </w:r>
      <w:r>
        <w:rPr>
          <w:spacing w:val="-5"/>
        </w:rPr>
        <w:t xml:space="preserve"> </w:t>
      </w:r>
      <w:r>
        <w:t>oxide</w:t>
      </w:r>
      <w:r>
        <w:rPr>
          <w:spacing w:val="-5"/>
        </w:rPr>
        <w:t xml:space="preserve"> </w:t>
      </w:r>
      <w:r>
        <w:t>and</w:t>
      </w:r>
      <w:r>
        <w:rPr>
          <w:spacing w:val="-7"/>
        </w:rPr>
        <w:t xml:space="preserve"> </w:t>
      </w:r>
      <w:r>
        <w:t>trace</w:t>
      </w:r>
      <w:r>
        <w:rPr>
          <w:spacing w:val="-4"/>
        </w:rPr>
        <w:t xml:space="preserve"> </w:t>
      </w:r>
      <w:r>
        <w:t>elemental</w:t>
      </w:r>
      <w:r>
        <w:rPr>
          <w:spacing w:val="-6"/>
        </w:rPr>
        <w:t xml:space="preserve"> </w:t>
      </w:r>
      <w:r>
        <w:rPr>
          <w:spacing w:val="-2"/>
        </w:rPr>
        <w:t>analyses:</w:t>
      </w:r>
    </w:p>
    <w:p w14:paraId="77737B66">
      <w:pPr>
        <w:pStyle w:val="12"/>
        <w:spacing w:before="160" w:line="360" w:lineRule="auto"/>
        <w:ind w:left="487" w:right="835"/>
        <w:jc w:val="both"/>
      </w:pPr>
      <w:r>
        <w:t>A total 60 samples were selected from different bedrock samples and core samples and sent to Shiva Analytical (India) Pvt. Ltd. for major oxide and trace elemental studies through X-Ray Fluorescence (XRF) and Inductively coupled Mass Spectrometer (ICP-MS).</w:t>
      </w:r>
    </w:p>
    <w:p w14:paraId="2D2C940D">
      <w:pPr>
        <w:pStyle w:val="12"/>
        <w:spacing w:before="1"/>
        <w:ind w:left="487"/>
        <w:jc w:val="both"/>
        <w:rPr>
          <w:rFonts w:hint="default"/>
          <w:highlight w:val="none"/>
          <w:lang w:val="en-IN"/>
        </w:rPr>
      </w:pPr>
      <w:r>
        <w:t>The</w:t>
      </w:r>
      <w:r>
        <w:rPr>
          <w:spacing w:val="-2"/>
        </w:rPr>
        <w:t xml:space="preserve"> </w:t>
      </w:r>
      <w:r>
        <w:t>analytical results</w:t>
      </w:r>
      <w:r>
        <w:rPr>
          <w:spacing w:val="-1"/>
        </w:rPr>
        <w:t xml:space="preserve"> </w:t>
      </w:r>
      <w:r>
        <w:t>are</w:t>
      </w:r>
      <w:r>
        <w:rPr>
          <w:spacing w:val="-1"/>
        </w:rPr>
        <w:t xml:space="preserve"> </w:t>
      </w:r>
      <w:r>
        <w:t>attached</w:t>
      </w:r>
      <w:r>
        <w:rPr>
          <w:spacing w:val="-1"/>
        </w:rPr>
        <w:t xml:space="preserve"> </w:t>
      </w:r>
      <w:r>
        <w:t xml:space="preserve">in </w:t>
      </w:r>
      <w:r>
        <w:rPr>
          <w:color w:val="000000"/>
          <w:spacing w:val="-2"/>
          <w:highlight w:val="none"/>
        </w:rPr>
        <w:t>Annexure-</w:t>
      </w:r>
      <w:r>
        <w:rPr>
          <w:rFonts w:hint="default"/>
          <w:color w:val="000000"/>
          <w:spacing w:val="-2"/>
          <w:highlight w:val="none"/>
          <w:lang w:val="en-IN"/>
        </w:rPr>
        <w:t>2 &amp; Annexure- 3.</w:t>
      </w:r>
    </w:p>
    <w:p w14:paraId="58E2B96D">
      <w:pPr>
        <w:pStyle w:val="12"/>
        <w:spacing w:before="274"/>
      </w:pPr>
    </w:p>
    <w:p w14:paraId="3CF6ED1F">
      <w:pPr>
        <w:pStyle w:val="6"/>
        <w:numPr>
          <w:ilvl w:val="1"/>
          <w:numId w:val="15"/>
        </w:numPr>
        <w:tabs>
          <w:tab w:val="left" w:pos="1113"/>
        </w:tabs>
        <w:spacing w:before="1" w:after="0" w:line="240" w:lineRule="auto"/>
        <w:ind w:left="1066" w:leftChars="0" w:right="0" w:hanging="626" w:firstLineChars="0"/>
        <w:jc w:val="both"/>
      </w:pPr>
      <w:r>
        <w:t>Check</w:t>
      </w:r>
      <w:r>
        <w:rPr>
          <w:spacing w:val="-5"/>
        </w:rPr>
        <w:t xml:space="preserve"> </w:t>
      </w:r>
      <w:r>
        <w:t>sample</w:t>
      </w:r>
      <w:r>
        <w:rPr>
          <w:spacing w:val="-5"/>
        </w:rPr>
        <w:t xml:space="preserve"> </w:t>
      </w:r>
      <w:r>
        <w:rPr>
          <w:spacing w:val="-2"/>
        </w:rPr>
        <w:t>analyses:</w:t>
      </w:r>
    </w:p>
    <w:p w14:paraId="0AC472D3">
      <w:pPr>
        <w:pStyle w:val="12"/>
        <w:spacing w:before="81" w:line="360" w:lineRule="auto"/>
        <w:ind w:right="836"/>
        <w:jc w:val="both"/>
      </w:pPr>
      <w:r>
        <w:t>As a part of G4 stage of exploration, approximately 10% of duplicate samples from bedrock samples</w:t>
      </w:r>
      <w:r>
        <w:rPr>
          <w:spacing w:val="19"/>
        </w:rPr>
        <w:t xml:space="preserve"> </w:t>
      </w:r>
      <w:r>
        <w:t>and</w:t>
      </w:r>
      <w:r>
        <w:rPr>
          <w:spacing w:val="23"/>
        </w:rPr>
        <w:t xml:space="preserve"> </w:t>
      </w:r>
      <w:r>
        <w:t>core</w:t>
      </w:r>
      <w:r>
        <w:rPr>
          <w:spacing w:val="23"/>
        </w:rPr>
        <w:t xml:space="preserve"> </w:t>
      </w:r>
      <w:r>
        <w:t>samples</w:t>
      </w:r>
      <w:r>
        <w:rPr>
          <w:spacing w:val="21"/>
        </w:rPr>
        <w:t xml:space="preserve"> </w:t>
      </w:r>
      <w:r>
        <w:t>obtained</w:t>
      </w:r>
      <w:r>
        <w:rPr>
          <w:spacing w:val="23"/>
        </w:rPr>
        <w:t xml:space="preserve"> </w:t>
      </w:r>
      <w:r>
        <w:t>from</w:t>
      </w:r>
      <w:r>
        <w:rPr>
          <w:spacing w:val="23"/>
        </w:rPr>
        <w:t xml:space="preserve"> </w:t>
      </w:r>
      <w:r>
        <w:t>5</w:t>
      </w:r>
      <w:r>
        <w:rPr>
          <w:spacing w:val="21"/>
        </w:rPr>
        <w:t xml:space="preserve"> </w:t>
      </w:r>
      <w:r>
        <w:t>boreholes</w:t>
      </w:r>
      <w:r>
        <w:rPr>
          <w:spacing w:val="24"/>
        </w:rPr>
        <w:t xml:space="preserve"> </w:t>
      </w:r>
      <w:r>
        <w:t>were</w:t>
      </w:r>
      <w:r>
        <w:rPr>
          <w:spacing w:val="20"/>
        </w:rPr>
        <w:t xml:space="preserve"> </w:t>
      </w:r>
      <w:r>
        <w:t>sent</w:t>
      </w:r>
      <w:r>
        <w:rPr>
          <w:spacing w:val="23"/>
        </w:rPr>
        <w:t xml:space="preserve"> </w:t>
      </w:r>
      <w:r>
        <w:t>to</w:t>
      </w:r>
      <w:r>
        <w:rPr>
          <w:spacing w:val="22"/>
        </w:rPr>
        <w:t xml:space="preserve"> </w:t>
      </w:r>
      <w:r>
        <w:t>NABL</w:t>
      </w:r>
      <w:r>
        <w:rPr>
          <w:spacing w:val="23"/>
        </w:rPr>
        <w:t xml:space="preserve"> </w:t>
      </w:r>
      <w:r>
        <w:rPr>
          <w:rFonts w:hint="default"/>
          <w:lang w:val="en-IN"/>
        </w:rPr>
        <w:t>a</w:t>
      </w:r>
      <w:r>
        <w:t>ccredited</w:t>
      </w:r>
      <w:r>
        <w:rPr>
          <w:spacing w:val="22"/>
        </w:rPr>
        <w:t xml:space="preserve"> </w:t>
      </w:r>
      <w:r>
        <w:rPr>
          <w:spacing w:val="-2"/>
        </w:rPr>
        <w:t>laborator</w:t>
      </w:r>
      <w:r>
        <w:rPr>
          <w:rFonts w:hint="default"/>
          <w:spacing w:val="-2"/>
          <w:lang w:val="en-IN"/>
        </w:rPr>
        <w:t>y of  TATA for</w:t>
      </w:r>
      <w:r>
        <w:t xml:space="preserve"> </w:t>
      </w:r>
    </w:p>
    <w:p w14:paraId="441C31C8">
      <w:pPr>
        <w:pStyle w:val="12"/>
        <w:spacing w:before="81" w:line="360" w:lineRule="auto"/>
        <w:ind w:right="836"/>
        <w:jc w:val="both"/>
      </w:pPr>
      <w:r>
        <w:t xml:space="preserve">checking the </w:t>
      </w:r>
      <w:r>
        <w:rPr>
          <w:rFonts w:hint="default"/>
          <w:lang w:val="en-IN"/>
        </w:rPr>
        <w:t xml:space="preserve">variation in </w:t>
      </w:r>
      <w:r>
        <w:t xml:space="preserve">results of proximate analyses </w:t>
      </w:r>
      <w:r>
        <w:rPr>
          <w:rFonts w:hint="default"/>
          <w:lang w:val="en-IN"/>
        </w:rPr>
        <w:t>of the samples analysed from NMCI Shree Coal Laboratory</w:t>
      </w:r>
      <w:r>
        <w:t>.</w:t>
      </w:r>
    </w:p>
    <w:p w14:paraId="4961909C">
      <w:pPr>
        <w:pStyle w:val="12"/>
        <w:spacing w:before="161" w:line="360" w:lineRule="auto"/>
        <w:ind w:left="487" w:right="834"/>
        <w:jc w:val="both"/>
        <w:rPr>
          <w:rFonts w:hint="default"/>
          <w:lang w:val="en-IN"/>
        </w:rPr>
        <w:sectPr>
          <w:pgSz w:w="11920" w:h="16840"/>
          <w:pgMar w:top="1220" w:right="283" w:bottom="640" w:left="708" w:header="673" w:footer="448" w:gutter="0"/>
          <w:cols w:space="720" w:num="1"/>
        </w:sectPr>
      </w:pPr>
    </w:p>
    <w:p w14:paraId="2D82236B">
      <w:pPr>
        <w:pStyle w:val="12"/>
        <w:spacing w:line="274" w:lineRule="exact"/>
        <w:ind w:left="487"/>
        <w:jc w:val="both"/>
        <w:rPr>
          <w:rFonts w:hint="default"/>
          <w:lang w:val="en-IN"/>
        </w:rPr>
      </w:pPr>
      <w:r>
        <w:t>The</w:t>
      </w:r>
      <w:r>
        <w:rPr>
          <w:spacing w:val="-2"/>
        </w:rPr>
        <w:t xml:space="preserve"> </w:t>
      </w:r>
      <w:r>
        <w:t>analytical results</w:t>
      </w:r>
      <w:r>
        <w:rPr>
          <w:spacing w:val="-1"/>
        </w:rPr>
        <w:t xml:space="preserve"> </w:t>
      </w:r>
      <w:r>
        <w:t>are</w:t>
      </w:r>
      <w:r>
        <w:rPr>
          <w:spacing w:val="-1"/>
        </w:rPr>
        <w:t xml:space="preserve"> </w:t>
      </w:r>
      <w:r>
        <w:t>attached</w:t>
      </w:r>
      <w:r>
        <w:rPr>
          <w:spacing w:val="-1"/>
        </w:rPr>
        <w:t xml:space="preserve"> </w:t>
      </w:r>
      <w:r>
        <w:t>i</w:t>
      </w:r>
      <w:r>
        <w:rPr>
          <w:highlight w:val="none"/>
        </w:rPr>
        <w:t xml:space="preserve">n </w:t>
      </w:r>
      <w:r>
        <w:rPr>
          <w:color w:val="000000"/>
          <w:spacing w:val="-2"/>
          <w:highlight w:val="none"/>
        </w:rPr>
        <w:t>Annexure-</w:t>
      </w:r>
      <w:r>
        <w:rPr>
          <w:rFonts w:hint="default"/>
          <w:color w:val="000000"/>
          <w:spacing w:val="-2"/>
          <w:highlight w:val="none"/>
          <w:lang w:val="en-IN"/>
        </w:rPr>
        <w:t xml:space="preserve"> 5</w:t>
      </w:r>
    </w:p>
    <w:p w14:paraId="2085AAFD">
      <w:pPr>
        <w:pStyle w:val="12"/>
      </w:pPr>
    </w:p>
    <w:p w14:paraId="4642CA6C">
      <w:pPr>
        <w:pStyle w:val="12"/>
        <w:spacing w:before="1"/>
      </w:pPr>
    </w:p>
    <w:p w14:paraId="5DB4E374">
      <w:pPr>
        <w:pStyle w:val="16"/>
        <w:numPr>
          <w:ilvl w:val="1"/>
          <w:numId w:val="15"/>
        </w:numPr>
        <w:tabs>
          <w:tab w:val="left" w:pos="1113"/>
        </w:tabs>
        <w:spacing w:before="1" w:after="0" w:line="360" w:lineRule="auto"/>
        <w:ind w:left="440" w:leftChars="0" w:right="834" w:firstLine="0" w:firstLineChars="0"/>
        <w:jc w:val="both"/>
        <w:rPr>
          <w:highlight w:val="none"/>
        </w:rPr>
      </w:pPr>
      <w:r>
        <w:rPr>
          <w:b/>
          <w:sz w:val="28"/>
        </w:rPr>
        <w:t xml:space="preserve">Details of intersected ore zone of drilled boreholes and their correlation: </w:t>
      </w:r>
      <w:r>
        <w:rPr>
          <w:sz w:val="24"/>
        </w:rPr>
        <w:t>The</w:t>
      </w:r>
      <w:r>
        <w:rPr>
          <w:spacing w:val="-1"/>
          <w:sz w:val="24"/>
        </w:rPr>
        <w:t xml:space="preserve"> </w:t>
      </w:r>
      <w:r>
        <w:rPr>
          <w:sz w:val="24"/>
        </w:rPr>
        <w:t>details of</w:t>
      </w:r>
      <w:r>
        <w:rPr>
          <w:spacing w:val="-1"/>
          <w:sz w:val="24"/>
        </w:rPr>
        <w:t xml:space="preserve"> </w:t>
      </w:r>
      <w:r>
        <w:rPr>
          <w:sz w:val="24"/>
        </w:rPr>
        <w:t>the intersected ore</w:t>
      </w:r>
      <w:r>
        <w:rPr>
          <w:spacing w:val="-2"/>
          <w:sz w:val="24"/>
        </w:rPr>
        <w:t xml:space="preserve"> </w:t>
      </w:r>
      <w:r>
        <w:rPr>
          <w:sz w:val="24"/>
        </w:rPr>
        <w:t>zones at ≥ 2%</w:t>
      </w:r>
      <w:r>
        <w:rPr>
          <w:spacing w:val="-1"/>
          <w:sz w:val="24"/>
        </w:rPr>
        <w:t xml:space="preserve"> </w:t>
      </w:r>
      <w:r>
        <w:rPr>
          <w:sz w:val="24"/>
        </w:rPr>
        <w:t>cut-off of graphite of</w:t>
      </w:r>
      <w:r>
        <w:rPr>
          <w:spacing w:val="-1"/>
          <w:sz w:val="24"/>
        </w:rPr>
        <w:t xml:space="preserve"> </w:t>
      </w:r>
      <w:r>
        <w:rPr>
          <w:sz w:val="24"/>
        </w:rPr>
        <w:t>the boreholes are presented in the tabular for</w:t>
      </w:r>
      <w:r>
        <w:rPr>
          <w:sz w:val="24"/>
          <w:highlight w:val="none"/>
        </w:rPr>
        <w:t xml:space="preserve">mat in </w:t>
      </w:r>
      <w:r>
        <w:rPr>
          <w:color w:val="000000"/>
          <w:sz w:val="24"/>
          <w:highlight w:val="none"/>
        </w:rPr>
        <w:t>Annexure-</w:t>
      </w:r>
      <w:r>
        <w:rPr>
          <w:rFonts w:hint="default"/>
          <w:color w:val="000000"/>
          <w:sz w:val="24"/>
          <w:highlight w:val="none"/>
          <w:lang w:val="en-IN"/>
        </w:rPr>
        <w:t>6</w:t>
      </w:r>
      <w:r>
        <w:rPr>
          <w:color w:val="000000"/>
          <w:sz w:val="24"/>
          <w:highlight w:val="none"/>
        </w:rPr>
        <w:t>. T</w:t>
      </w:r>
      <w:r>
        <w:rPr>
          <w:color w:val="000000"/>
          <w:sz w:val="24"/>
        </w:rPr>
        <w:t xml:space="preserve">he </w:t>
      </w:r>
      <w:r>
        <w:rPr>
          <w:color w:val="000000"/>
          <w:sz w:val="24"/>
          <w:lang w:val="en-IN"/>
        </w:rPr>
        <w:t>mineralized</w:t>
      </w:r>
      <w:r>
        <w:rPr>
          <w:color w:val="000000"/>
          <w:sz w:val="24"/>
        </w:rPr>
        <w:t xml:space="preserve"> zone ≥ 2% cut-off were plotted in various profile sections</w:t>
      </w:r>
      <w:r>
        <w:rPr>
          <w:color w:val="000000"/>
          <w:spacing w:val="-3"/>
          <w:sz w:val="24"/>
        </w:rPr>
        <w:t xml:space="preserve"> </w:t>
      </w:r>
      <w:r>
        <w:rPr>
          <w:color w:val="000000"/>
          <w:sz w:val="24"/>
        </w:rPr>
        <w:t>to</w:t>
      </w:r>
      <w:r>
        <w:rPr>
          <w:color w:val="000000"/>
          <w:spacing w:val="-2"/>
          <w:sz w:val="24"/>
        </w:rPr>
        <w:t xml:space="preserve"> </w:t>
      </w:r>
      <w:r>
        <w:rPr>
          <w:color w:val="000000"/>
          <w:sz w:val="24"/>
        </w:rPr>
        <w:t>understand</w:t>
      </w:r>
      <w:r>
        <w:rPr>
          <w:color w:val="000000"/>
          <w:spacing w:val="-2"/>
          <w:sz w:val="24"/>
        </w:rPr>
        <w:t xml:space="preserve"> </w:t>
      </w:r>
      <w:r>
        <w:rPr>
          <w:color w:val="000000"/>
          <w:sz w:val="24"/>
        </w:rPr>
        <w:t>the</w:t>
      </w:r>
      <w:r>
        <w:rPr>
          <w:color w:val="000000"/>
          <w:spacing w:val="-3"/>
          <w:sz w:val="24"/>
        </w:rPr>
        <w:t xml:space="preserve"> </w:t>
      </w:r>
      <w:r>
        <w:rPr>
          <w:color w:val="000000"/>
          <w:sz w:val="24"/>
        </w:rPr>
        <w:t>behaviour</w:t>
      </w:r>
      <w:r>
        <w:rPr>
          <w:color w:val="000000"/>
          <w:spacing w:val="-2"/>
          <w:sz w:val="24"/>
        </w:rPr>
        <w:t xml:space="preserve"> </w:t>
      </w:r>
      <w:r>
        <w:rPr>
          <w:color w:val="000000"/>
          <w:sz w:val="24"/>
        </w:rPr>
        <w:t>of</w:t>
      </w:r>
      <w:r>
        <w:rPr>
          <w:color w:val="000000"/>
          <w:spacing w:val="-1"/>
          <w:sz w:val="24"/>
        </w:rPr>
        <w:t xml:space="preserve"> </w:t>
      </w:r>
      <w:r>
        <w:rPr>
          <w:color w:val="000000"/>
          <w:sz w:val="24"/>
        </w:rPr>
        <w:t>the</w:t>
      </w:r>
      <w:r>
        <w:rPr>
          <w:color w:val="000000"/>
          <w:spacing w:val="-3"/>
          <w:sz w:val="24"/>
        </w:rPr>
        <w:t xml:space="preserve"> </w:t>
      </w:r>
      <w:r>
        <w:rPr>
          <w:color w:val="000000"/>
          <w:sz w:val="24"/>
        </w:rPr>
        <w:t>ore</w:t>
      </w:r>
      <w:r>
        <w:rPr>
          <w:color w:val="000000"/>
          <w:spacing w:val="-2"/>
          <w:sz w:val="24"/>
        </w:rPr>
        <w:t xml:space="preserve"> </w:t>
      </w:r>
      <w:r>
        <w:rPr>
          <w:color w:val="000000"/>
          <w:sz w:val="24"/>
        </w:rPr>
        <w:t>body.</w:t>
      </w:r>
      <w:r>
        <w:rPr>
          <w:color w:val="000000"/>
          <w:spacing w:val="-2"/>
          <w:sz w:val="24"/>
        </w:rPr>
        <w:t xml:space="preserve"> </w:t>
      </w:r>
      <w:r>
        <w:rPr>
          <w:color w:val="000000"/>
          <w:sz w:val="24"/>
        </w:rPr>
        <w:t>In</w:t>
      </w:r>
      <w:r>
        <w:rPr>
          <w:color w:val="000000"/>
          <w:spacing w:val="-1"/>
          <w:sz w:val="24"/>
        </w:rPr>
        <w:t xml:space="preserve"> </w:t>
      </w:r>
      <w:r>
        <w:rPr>
          <w:color w:val="000000"/>
          <w:sz w:val="24"/>
        </w:rPr>
        <w:t>the</w:t>
      </w:r>
      <w:r>
        <w:rPr>
          <w:color w:val="000000"/>
          <w:spacing w:val="-3"/>
          <w:sz w:val="24"/>
        </w:rPr>
        <w:t xml:space="preserve"> </w:t>
      </w:r>
      <w:r>
        <w:rPr>
          <w:color w:val="000000"/>
          <w:sz w:val="24"/>
        </w:rPr>
        <w:t>western</w:t>
      </w:r>
      <w:r>
        <w:rPr>
          <w:color w:val="000000"/>
          <w:spacing w:val="-2"/>
          <w:sz w:val="24"/>
        </w:rPr>
        <w:t xml:space="preserve"> </w:t>
      </w:r>
      <w:r>
        <w:rPr>
          <w:color w:val="000000"/>
          <w:sz w:val="24"/>
        </w:rPr>
        <w:t>portion,</w:t>
      </w:r>
      <w:r>
        <w:rPr>
          <w:color w:val="000000"/>
          <w:spacing w:val="-2"/>
          <w:sz w:val="24"/>
        </w:rPr>
        <w:t xml:space="preserve"> </w:t>
      </w:r>
      <w:r>
        <w:rPr>
          <w:rFonts w:hint="default"/>
          <w:color w:val="000000"/>
          <w:sz w:val="24"/>
          <w:lang w:val="en-IN"/>
        </w:rPr>
        <w:t xml:space="preserve">the </w:t>
      </w:r>
      <w:r>
        <w:rPr>
          <w:color w:val="000000"/>
          <w:sz w:val="24"/>
        </w:rPr>
        <w:t>graphite</w:t>
      </w:r>
      <w:r>
        <w:rPr>
          <w:color w:val="000000"/>
          <w:spacing w:val="-2"/>
          <w:sz w:val="24"/>
        </w:rPr>
        <w:t xml:space="preserve"> </w:t>
      </w:r>
      <w:r>
        <w:rPr>
          <w:color w:val="000000"/>
          <w:sz w:val="24"/>
        </w:rPr>
        <w:t>band is</w:t>
      </w:r>
      <w:r>
        <w:rPr>
          <w:color w:val="000000"/>
          <w:spacing w:val="20"/>
          <w:sz w:val="24"/>
        </w:rPr>
        <w:t xml:space="preserve"> </w:t>
      </w:r>
      <w:r>
        <w:rPr>
          <w:color w:val="000000"/>
          <w:sz w:val="24"/>
        </w:rPr>
        <w:t>found</w:t>
      </w:r>
      <w:r>
        <w:rPr>
          <w:color w:val="000000"/>
          <w:spacing w:val="21"/>
          <w:sz w:val="24"/>
        </w:rPr>
        <w:t xml:space="preserve"> </w:t>
      </w:r>
      <w:r>
        <w:rPr>
          <w:rFonts w:hint="default"/>
          <w:color w:val="000000"/>
          <w:sz w:val="24"/>
          <w:lang w:val="en-IN"/>
        </w:rPr>
        <w:t>to</w:t>
      </w:r>
      <w:r>
        <w:rPr>
          <w:color w:val="000000"/>
          <w:sz w:val="24"/>
        </w:rPr>
        <w:t xml:space="preserve"> intersect</w:t>
      </w:r>
      <w:r>
        <w:rPr>
          <w:rFonts w:hint="default"/>
          <w:color w:val="000000"/>
          <w:sz w:val="24"/>
          <w:lang w:val="en-IN"/>
        </w:rPr>
        <w:t xml:space="preserve"> in</w:t>
      </w:r>
      <w:r>
        <w:rPr>
          <w:color w:val="000000"/>
          <w:spacing w:val="21"/>
          <w:sz w:val="24"/>
        </w:rPr>
        <w:t xml:space="preserve"> </w:t>
      </w:r>
      <w:r>
        <w:rPr>
          <w:color w:val="000000"/>
          <w:spacing w:val="19"/>
          <w:sz w:val="24"/>
        </w:rPr>
        <w:t xml:space="preserve"> </w:t>
      </w:r>
      <w:r>
        <w:rPr>
          <w:color w:val="000000"/>
          <w:sz w:val="24"/>
        </w:rPr>
        <w:t>borehol</w:t>
      </w:r>
      <w:r>
        <w:rPr>
          <w:rFonts w:hint="default"/>
          <w:color w:val="000000"/>
          <w:sz w:val="24"/>
          <w:lang w:val="en-IN"/>
        </w:rPr>
        <w:t>e DBCD-01</w:t>
      </w:r>
      <w:r>
        <w:rPr>
          <w:color w:val="000000"/>
          <w:spacing w:val="21"/>
          <w:sz w:val="24"/>
        </w:rPr>
        <w:t xml:space="preserve"> </w:t>
      </w:r>
      <w:r>
        <w:rPr>
          <w:color w:val="000000"/>
          <w:sz w:val="24"/>
        </w:rPr>
        <w:t>at</w:t>
      </w:r>
      <w:r>
        <w:rPr>
          <w:color w:val="000000"/>
          <w:spacing w:val="19"/>
          <w:sz w:val="24"/>
        </w:rPr>
        <w:t xml:space="preserve"> </w:t>
      </w:r>
      <w:r>
        <w:rPr>
          <w:color w:val="000000"/>
          <w:sz w:val="24"/>
        </w:rPr>
        <w:t>a</w:t>
      </w:r>
      <w:r>
        <w:rPr>
          <w:color w:val="000000"/>
          <w:spacing w:val="21"/>
          <w:sz w:val="24"/>
        </w:rPr>
        <w:t xml:space="preserve"> </w:t>
      </w:r>
      <w:r>
        <w:rPr>
          <w:rFonts w:hint="default"/>
          <w:color w:val="000000"/>
          <w:spacing w:val="21"/>
          <w:sz w:val="24"/>
          <w:lang w:val="en-IN"/>
        </w:rPr>
        <w:t xml:space="preserve"> </w:t>
      </w:r>
      <w:r>
        <w:rPr>
          <w:rFonts w:hint="default"/>
          <w:color w:val="000000"/>
          <w:spacing w:val="21"/>
          <w:sz w:val="24"/>
          <w:highlight w:val="yellow"/>
          <w:lang w:val="en-IN"/>
        </w:rPr>
        <w:t xml:space="preserve">vertical </w:t>
      </w:r>
      <w:r>
        <w:rPr>
          <w:color w:val="000000"/>
          <w:sz w:val="24"/>
          <w:highlight w:val="yellow"/>
        </w:rPr>
        <w:t>depth</w:t>
      </w:r>
      <w:r>
        <w:rPr>
          <w:color w:val="000000"/>
          <w:spacing w:val="19"/>
          <w:sz w:val="24"/>
          <w:highlight w:val="yellow"/>
        </w:rPr>
        <w:t xml:space="preserve"> </w:t>
      </w:r>
      <w:r>
        <w:rPr>
          <w:color w:val="000000"/>
          <w:sz w:val="24"/>
          <w:highlight w:val="yellow"/>
        </w:rPr>
        <w:t>of</w:t>
      </w:r>
      <w:r>
        <w:rPr>
          <w:color w:val="000000"/>
          <w:spacing w:val="21"/>
          <w:sz w:val="24"/>
          <w:highlight w:val="yellow"/>
        </w:rPr>
        <w:t xml:space="preserve"> </w:t>
      </w:r>
      <w:r>
        <w:rPr>
          <w:color w:val="000000"/>
          <w:sz w:val="24"/>
          <w:highlight w:val="yellow"/>
        </w:rPr>
        <w:t>425.9m</w:t>
      </w:r>
      <w:r>
        <w:rPr>
          <w:rFonts w:hint="default"/>
          <w:color w:val="000000"/>
          <w:sz w:val="24"/>
          <w:lang w:val="en-IN"/>
        </w:rPr>
        <w:t xml:space="preserve"> </w:t>
      </w:r>
      <w:r>
        <w:rPr>
          <w:color w:val="000000"/>
          <w:sz w:val="24"/>
        </w:rPr>
        <w:t>and</w:t>
      </w:r>
      <w:r>
        <w:rPr>
          <w:rFonts w:hint="default"/>
          <w:color w:val="000000"/>
          <w:sz w:val="24"/>
          <w:lang w:val="en-IN"/>
        </w:rPr>
        <w:t xml:space="preserve"> the graphite is </w:t>
      </w:r>
      <w:r>
        <w:rPr>
          <w:color w:val="000000"/>
          <w:sz w:val="24"/>
        </w:rPr>
        <w:t xml:space="preserve">correlated with the 1m band of graphite schist </w:t>
      </w:r>
      <w:r>
        <w:rPr>
          <w:rFonts w:hint="default"/>
          <w:color w:val="000000"/>
          <w:sz w:val="24"/>
          <w:lang w:val="en-IN"/>
        </w:rPr>
        <w:t>encountered in</w:t>
      </w:r>
      <w:r>
        <w:rPr>
          <w:color w:val="000000"/>
          <w:sz w:val="24"/>
        </w:rPr>
        <w:t xml:space="preserve"> groove line G8.</w:t>
      </w:r>
      <w:r>
        <w:rPr>
          <w:color w:val="000000"/>
          <w:spacing w:val="40"/>
          <w:sz w:val="24"/>
        </w:rPr>
        <w:t xml:space="preserve"> </w:t>
      </w:r>
      <w:r>
        <w:rPr>
          <w:color w:val="000000"/>
          <w:sz w:val="24"/>
        </w:rPr>
        <w:t>For borehole DB</w:t>
      </w:r>
      <w:r>
        <w:rPr>
          <w:rFonts w:hint="default"/>
          <w:color w:val="000000"/>
          <w:sz w:val="24"/>
          <w:lang w:val="en-IN"/>
        </w:rPr>
        <w:t>CD</w:t>
      </w:r>
      <w:r>
        <w:rPr>
          <w:color w:val="000000"/>
          <w:sz w:val="24"/>
        </w:rPr>
        <w:t xml:space="preserve">-02, 1m thick graphite </w:t>
      </w:r>
      <w:r>
        <w:rPr>
          <w:rFonts w:hint="default"/>
          <w:color w:val="000000"/>
          <w:sz w:val="24"/>
          <w:lang w:val="en-IN"/>
        </w:rPr>
        <w:t>zone</w:t>
      </w:r>
      <w:r>
        <w:rPr>
          <w:color w:val="000000"/>
          <w:sz w:val="24"/>
        </w:rPr>
        <w:t xml:space="preserve"> is intersected </w:t>
      </w:r>
      <w:r>
        <w:rPr>
          <w:color w:val="000000"/>
          <w:sz w:val="24"/>
          <w:highlight w:val="yellow"/>
        </w:rPr>
        <w:t xml:space="preserve">at a </w:t>
      </w:r>
      <w:r>
        <w:rPr>
          <w:rFonts w:hint="default"/>
          <w:color w:val="000000"/>
          <w:sz w:val="24"/>
          <w:highlight w:val="yellow"/>
          <w:lang w:val="en-IN"/>
        </w:rPr>
        <w:t xml:space="preserve"> vertical </w:t>
      </w:r>
      <w:r>
        <w:rPr>
          <w:color w:val="000000"/>
          <w:sz w:val="24"/>
          <w:highlight w:val="yellow"/>
        </w:rPr>
        <w:t>depth of 399.2m</w:t>
      </w:r>
      <w:r>
        <w:rPr>
          <w:rFonts w:hint="default"/>
          <w:color w:val="000000"/>
          <w:sz w:val="24"/>
          <w:highlight w:val="yellow"/>
          <w:lang w:val="en-IN"/>
        </w:rPr>
        <w:t xml:space="preserve">. </w:t>
      </w:r>
      <w:r>
        <w:rPr>
          <w:rFonts w:hint="default"/>
          <w:color w:val="000000"/>
          <w:sz w:val="24"/>
          <w:highlight w:val="none"/>
          <w:lang w:val="en-IN"/>
        </w:rPr>
        <w:t>Corresponding to these  borehole there is no surface exposure of graphite.</w:t>
      </w:r>
    </w:p>
    <w:p w14:paraId="7F1EDAA3">
      <w:pPr>
        <w:pStyle w:val="16"/>
        <w:numPr>
          <w:ilvl w:val="0"/>
          <w:numId w:val="0"/>
        </w:numPr>
        <w:tabs>
          <w:tab w:val="left" w:pos="1113"/>
        </w:tabs>
        <w:spacing w:before="1" w:after="0" w:line="360" w:lineRule="auto"/>
        <w:ind w:left="487" w:leftChars="0" w:right="834" w:rightChars="0"/>
        <w:jc w:val="both"/>
      </w:pPr>
      <w:r>
        <w:rPr>
          <w:rFonts w:hint="default"/>
          <w:color w:val="000000"/>
          <w:sz w:val="24"/>
          <w:lang w:val="en-IN"/>
        </w:rPr>
        <w:t xml:space="preserve">In </w:t>
      </w:r>
      <w:r>
        <w:t>borehole DB</w:t>
      </w:r>
      <w:r>
        <w:rPr>
          <w:rFonts w:hint="default"/>
          <w:lang w:val="en-IN"/>
        </w:rPr>
        <w:t>CD</w:t>
      </w:r>
      <w:r>
        <w:t xml:space="preserve">-03, </w:t>
      </w:r>
      <w:r>
        <w:rPr>
          <w:rFonts w:hint="default"/>
          <w:lang w:val="en-IN"/>
        </w:rPr>
        <w:t xml:space="preserve"> a zone of </w:t>
      </w:r>
      <w:r>
        <w:t>11m graphite</w:t>
      </w:r>
      <w:r>
        <w:rPr>
          <w:rFonts w:hint="default"/>
          <w:lang w:val="en-IN"/>
        </w:rPr>
        <w:t xml:space="preserve"> </w:t>
      </w:r>
      <w:r>
        <w:rPr>
          <w:spacing w:val="-1"/>
        </w:rPr>
        <w:t xml:space="preserve"> </w:t>
      </w:r>
      <w:r>
        <w:t xml:space="preserve">intersected </w:t>
      </w:r>
      <w:r>
        <w:rPr>
          <w:highlight w:val="yellow"/>
        </w:rPr>
        <w:t>at a</w:t>
      </w:r>
      <w:r>
        <w:rPr>
          <w:spacing w:val="-1"/>
          <w:highlight w:val="yellow"/>
        </w:rPr>
        <w:t xml:space="preserve"> </w:t>
      </w:r>
      <w:r>
        <w:rPr>
          <w:highlight w:val="yellow"/>
        </w:rPr>
        <w:t>depth of 432.0m</w:t>
      </w:r>
      <w:r>
        <w:t xml:space="preserve"> and it is correlated with 11m </w:t>
      </w:r>
      <w:r>
        <w:rPr>
          <w:rFonts w:hint="default"/>
          <w:lang w:val="en-IN"/>
        </w:rPr>
        <w:t>wide</w:t>
      </w:r>
      <w:r>
        <w:t xml:space="preserve"> band of graphite exposed on surface along groove</w:t>
      </w:r>
      <w:r>
        <w:rPr>
          <w:spacing w:val="40"/>
        </w:rPr>
        <w:t xml:space="preserve"> </w:t>
      </w:r>
      <w:r>
        <w:t>line G12.</w:t>
      </w:r>
    </w:p>
    <w:p w14:paraId="2E7CA490">
      <w:pPr>
        <w:pStyle w:val="12"/>
        <w:spacing w:before="1" w:line="360" w:lineRule="auto"/>
        <w:ind w:left="487" w:right="835"/>
        <w:jc w:val="both"/>
      </w:pPr>
      <w:r>
        <w:t>For boreholes DB</w:t>
      </w:r>
      <w:r>
        <w:rPr>
          <w:rFonts w:hint="default"/>
          <w:lang w:val="en-IN"/>
        </w:rPr>
        <w:t>CD</w:t>
      </w:r>
      <w:r>
        <w:t>-04 and DB</w:t>
      </w:r>
      <w:r>
        <w:rPr>
          <w:rFonts w:hint="default"/>
          <w:lang w:val="en-IN"/>
        </w:rPr>
        <w:t>CD</w:t>
      </w:r>
      <w:r>
        <w:t xml:space="preserve">-05 mica schist with very less concentration of graphite intersected the boreholes </w:t>
      </w:r>
      <w:r>
        <w:rPr>
          <w:highlight w:val="yellow"/>
        </w:rPr>
        <w:t>at the depth of 446.3m and 445.1m,</w:t>
      </w:r>
      <w:r>
        <w:rPr>
          <w:spacing w:val="40"/>
          <w:highlight w:val="yellow"/>
        </w:rPr>
        <w:t xml:space="preserve"> </w:t>
      </w:r>
      <w:r>
        <w:rPr>
          <w:highlight w:val="yellow"/>
        </w:rPr>
        <w:t>respectively</w:t>
      </w:r>
      <w:r>
        <w:t>.</w:t>
      </w:r>
    </w:p>
    <w:p w14:paraId="037B7AAC">
      <w:pPr>
        <w:pStyle w:val="12"/>
        <w:spacing w:after="0" w:line="360" w:lineRule="auto"/>
        <w:jc w:val="both"/>
        <w:sectPr>
          <w:pgSz w:w="11920" w:h="16840"/>
          <w:pgMar w:top="1220" w:right="283" w:bottom="640" w:left="708" w:header="673" w:footer="448" w:gutter="0"/>
          <w:cols w:space="720" w:num="1"/>
        </w:sectPr>
      </w:pPr>
    </w:p>
    <w:p w14:paraId="34FFBB32">
      <w:pPr>
        <w:pStyle w:val="12"/>
        <w:rPr>
          <w:sz w:val="28"/>
        </w:rPr>
      </w:pPr>
    </w:p>
    <w:p w14:paraId="3F910684">
      <w:pPr>
        <w:pStyle w:val="12"/>
        <w:rPr>
          <w:sz w:val="28"/>
        </w:rPr>
      </w:pPr>
    </w:p>
    <w:p w14:paraId="15032EBB">
      <w:pPr>
        <w:pStyle w:val="12"/>
        <w:rPr>
          <w:sz w:val="28"/>
        </w:rPr>
      </w:pPr>
    </w:p>
    <w:p w14:paraId="5BFBFC91">
      <w:pPr>
        <w:pStyle w:val="12"/>
        <w:spacing w:before="33"/>
        <w:rPr>
          <w:sz w:val="28"/>
        </w:rPr>
      </w:pPr>
    </w:p>
    <w:p w14:paraId="6CCAAF82">
      <w:pPr>
        <w:pStyle w:val="16"/>
        <w:numPr>
          <w:ilvl w:val="1"/>
          <w:numId w:val="17"/>
        </w:numPr>
        <w:tabs>
          <w:tab w:val="left" w:pos="1113"/>
        </w:tabs>
        <w:spacing w:before="0" w:after="0" w:line="240" w:lineRule="auto"/>
        <w:ind w:left="1113" w:right="0" w:hanging="626"/>
        <w:jc w:val="left"/>
        <w:rPr>
          <w:b/>
          <w:sz w:val="28"/>
        </w:rPr>
      </w:pPr>
      <w:r>
        <w:rPr>
          <w:b/>
          <w:spacing w:val="-2"/>
          <w:sz w:val="28"/>
        </w:rPr>
        <w:t>Introduction</w:t>
      </w:r>
    </w:p>
    <w:p w14:paraId="73A052AC">
      <w:pPr>
        <w:pStyle w:val="2"/>
        <w:spacing w:line="360" w:lineRule="auto"/>
        <w:ind w:left="393" w:right="3421" w:firstLine="1005"/>
        <w:jc w:val="left"/>
      </w:pPr>
      <w:r>
        <w:rPr>
          <w:b w:val="0"/>
        </w:rPr>
        <w:br w:type="column"/>
      </w:r>
      <w:r>
        <w:t>CHAPTER - 10 RESOURCE</w:t>
      </w:r>
      <w:r>
        <w:rPr>
          <w:spacing w:val="-23"/>
        </w:rPr>
        <w:t xml:space="preserve"> </w:t>
      </w:r>
      <w:r>
        <w:t>ESTIMATION</w:t>
      </w:r>
    </w:p>
    <w:p w14:paraId="13C7CFA2">
      <w:pPr>
        <w:pStyle w:val="2"/>
        <w:spacing w:after="0" w:line="360" w:lineRule="auto"/>
        <w:jc w:val="left"/>
        <w:sectPr>
          <w:pgSz w:w="11920" w:h="16840"/>
          <w:pgMar w:top="1220" w:right="283" w:bottom="640" w:left="708" w:header="673" w:footer="448" w:gutter="0"/>
          <w:cols w:equalWidth="0" w:num="2">
            <w:col w:w="2642" w:space="40"/>
            <w:col w:w="8247"/>
          </w:cols>
        </w:sectPr>
      </w:pPr>
    </w:p>
    <w:p w14:paraId="627038F2">
      <w:pPr>
        <w:pStyle w:val="12"/>
        <w:spacing w:before="162" w:line="360" w:lineRule="auto"/>
        <w:ind w:left="487" w:right="834"/>
        <w:jc w:val="both"/>
      </w:pPr>
      <w:r>
        <w:t xml:space="preserve">MMPL carried out G4 stage of exploration to understand and study the presence of graphite in Dindo-Belkurta-Basera Graphite Block, Balrampur district of Chhattisgarh and its depth continuity and potentiality. Along the strike direction of the graphite band, a total number of 5 inclined boreholes were drilled with irregular spacing within the mapped area of 54.4 square kilometer. Total drilled meterage was 300 meter with 60 m drilled meterage for each borehole. The primary objective was to study the depth continuity and evaluate the grade of the graphite mineralization of the area and estimate the Reconnaissance </w:t>
      </w:r>
      <w:r>
        <w:rPr>
          <w:rFonts w:hint="default"/>
          <w:lang w:val="en-IN"/>
        </w:rPr>
        <w:t>R</w:t>
      </w:r>
      <w:r>
        <w:t>esource (334).</w:t>
      </w:r>
    </w:p>
    <w:p w14:paraId="79A4D2D6">
      <w:pPr>
        <w:pStyle w:val="12"/>
        <w:spacing w:before="1" w:line="360" w:lineRule="auto"/>
        <w:ind w:left="487" w:right="834"/>
        <w:jc w:val="both"/>
      </w:pPr>
      <w:r>
        <w:t>Resource estimation was attempted for graphite on the basis of fixed carbon value of the ore</w:t>
      </w:r>
      <w:r>
        <w:rPr>
          <w:spacing w:val="40"/>
        </w:rPr>
        <w:t xml:space="preserve"> </w:t>
      </w:r>
      <w:r>
        <w:t>bearing zone along groove lines and intersected in the drilled boreholes.</w:t>
      </w:r>
      <w:r>
        <w:rPr>
          <w:rFonts w:hint="default"/>
          <w:lang w:val="en-IN"/>
        </w:rPr>
        <w:t>The analytical  results of the surface samples ranging from 0.03% to 8.45% and</w:t>
      </w:r>
      <w:r>
        <w:t xml:space="preserve"> </w:t>
      </w:r>
      <w:r>
        <w:rPr>
          <w:rFonts w:hint="default"/>
          <w:lang w:val="en-IN"/>
        </w:rPr>
        <w:t>t</w:t>
      </w:r>
      <w:r>
        <w:t>he core samples representing the graphite bearing mica schist, graphite schist and micaceous graphite schist exhibit the value of fixed carbon content ranging from 0.11% to 4.23%. However the resource estimation was attempted considering a cut-off of fixed carbon value 2.00%</w:t>
      </w:r>
      <w:r>
        <w:rPr>
          <w:rFonts w:hint="default"/>
          <w:lang w:val="en-IN"/>
        </w:rPr>
        <w:t>.</w:t>
      </w:r>
    </w:p>
    <w:p w14:paraId="38C56131">
      <w:pPr>
        <w:pStyle w:val="12"/>
        <w:spacing w:line="360" w:lineRule="auto"/>
        <w:ind w:left="487" w:right="836"/>
        <w:jc w:val="both"/>
      </w:pPr>
      <w:r>
        <w:t>In Dindo-Belkurta block graphite bearing zone has been delineated and resource estimation has been done by cross-section method based on the cut-off of FC value 2%.</w:t>
      </w:r>
    </w:p>
    <w:p w14:paraId="04205A98">
      <w:pPr>
        <w:pStyle w:val="6"/>
        <w:numPr>
          <w:ilvl w:val="1"/>
          <w:numId w:val="17"/>
        </w:numPr>
        <w:tabs>
          <w:tab w:val="left" w:pos="1113"/>
        </w:tabs>
        <w:spacing w:before="0" w:after="0" w:line="321" w:lineRule="exact"/>
        <w:ind w:left="1113" w:right="0" w:hanging="626"/>
        <w:jc w:val="both"/>
      </w:pPr>
      <w:r>
        <w:t>Detail</w:t>
      </w:r>
      <w:r>
        <w:rPr>
          <w:spacing w:val="-6"/>
        </w:rPr>
        <w:t xml:space="preserve"> </w:t>
      </w:r>
      <w:r>
        <w:t>description</w:t>
      </w:r>
      <w:r>
        <w:rPr>
          <w:spacing w:val="-5"/>
        </w:rPr>
        <w:t xml:space="preserve"> </w:t>
      </w:r>
      <w:r>
        <w:t>of</w:t>
      </w:r>
      <w:r>
        <w:rPr>
          <w:spacing w:val="-6"/>
        </w:rPr>
        <w:t xml:space="preserve"> </w:t>
      </w:r>
      <w:r>
        <w:t>ore</w:t>
      </w:r>
      <w:r>
        <w:rPr>
          <w:spacing w:val="-5"/>
        </w:rPr>
        <w:t xml:space="preserve"> </w:t>
      </w:r>
      <w:r>
        <w:rPr>
          <w:spacing w:val="-4"/>
        </w:rPr>
        <w:t>zone</w:t>
      </w:r>
    </w:p>
    <w:p w14:paraId="7EEA6EE6">
      <w:pPr>
        <w:pStyle w:val="12"/>
        <w:spacing w:before="162" w:line="360" w:lineRule="auto"/>
        <w:ind w:left="487" w:right="839"/>
        <w:jc w:val="both"/>
        <w:rPr>
          <w:rFonts w:hint="default"/>
          <w:lang w:val="en-IN"/>
        </w:rPr>
      </w:pPr>
      <w:r>
        <w:t>Based on the surface evidence</w:t>
      </w:r>
      <w:r>
        <w:rPr>
          <w:rFonts w:hint="default"/>
          <w:lang w:val="en-IN"/>
        </w:rPr>
        <w:t>s</w:t>
      </w:r>
      <w:r>
        <w:t xml:space="preserve"> </w:t>
      </w:r>
      <w:r>
        <w:rPr>
          <w:rFonts w:hint="default"/>
          <w:lang w:val="en-IN"/>
        </w:rPr>
        <w:t xml:space="preserve"> and </w:t>
      </w:r>
      <w:r>
        <w:t>characteristics  observed</w:t>
      </w:r>
      <w:r>
        <w:rPr>
          <w:rFonts w:hint="default"/>
          <w:lang w:val="en-IN"/>
        </w:rPr>
        <w:t xml:space="preserve"> of depth </w:t>
      </w:r>
      <w:r>
        <w:t xml:space="preserve"> from</w:t>
      </w:r>
      <w:r>
        <w:rPr>
          <w:rFonts w:hint="default"/>
          <w:lang w:val="en-IN"/>
        </w:rPr>
        <w:t xml:space="preserve"> borehole</w:t>
      </w:r>
      <w:r>
        <w:t xml:space="preserve"> core samples, the following inferences can be drawn on graphite mineralization </w:t>
      </w:r>
      <w:r>
        <w:rPr>
          <w:rFonts w:hint="default"/>
          <w:lang w:val="en-IN"/>
        </w:rPr>
        <w:t>of this area.</w:t>
      </w:r>
    </w:p>
    <w:p w14:paraId="52762B03">
      <w:pPr>
        <w:pStyle w:val="16"/>
        <w:numPr>
          <w:ilvl w:val="2"/>
          <w:numId w:val="17"/>
        </w:numPr>
        <w:tabs>
          <w:tab w:val="left" w:pos="1207"/>
        </w:tabs>
        <w:spacing w:before="0" w:after="0" w:line="352" w:lineRule="auto"/>
        <w:ind w:left="1207" w:right="840" w:hanging="360"/>
        <w:jc w:val="both"/>
        <w:rPr>
          <w:sz w:val="24"/>
        </w:rPr>
      </w:pPr>
      <w:r>
        <w:rPr>
          <w:sz w:val="24"/>
        </w:rPr>
        <w:t>Graphite</w:t>
      </w:r>
      <w:r>
        <w:rPr>
          <w:spacing w:val="-2"/>
          <w:sz w:val="24"/>
        </w:rPr>
        <w:t xml:space="preserve"> </w:t>
      </w:r>
      <w:r>
        <w:rPr>
          <w:sz w:val="24"/>
        </w:rPr>
        <w:t>of</w:t>
      </w:r>
      <w:r>
        <w:rPr>
          <w:spacing w:val="-1"/>
          <w:sz w:val="24"/>
        </w:rPr>
        <w:t xml:space="preserve"> </w:t>
      </w:r>
      <w:r>
        <w:rPr>
          <w:sz w:val="24"/>
        </w:rPr>
        <w:t>this area</w:t>
      </w:r>
      <w:r>
        <w:rPr>
          <w:spacing w:val="-1"/>
          <w:sz w:val="24"/>
        </w:rPr>
        <w:t xml:space="preserve"> </w:t>
      </w:r>
      <w:r>
        <w:rPr>
          <w:sz w:val="24"/>
        </w:rPr>
        <w:t>is</w:t>
      </w:r>
      <w:r>
        <w:rPr>
          <w:spacing w:val="-2"/>
          <w:sz w:val="24"/>
        </w:rPr>
        <w:t xml:space="preserve"> </w:t>
      </w:r>
      <w:r>
        <w:rPr>
          <w:sz w:val="24"/>
        </w:rPr>
        <w:t>flaky and</w:t>
      </w:r>
      <w:r>
        <w:rPr>
          <w:spacing w:val="-1"/>
          <w:sz w:val="24"/>
        </w:rPr>
        <w:t xml:space="preserve"> </w:t>
      </w:r>
      <w:r>
        <w:rPr>
          <w:sz w:val="24"/>
        </w:rPr>
        <w:t>mainly found</w:t>
      </w:r>
      <w:r>
        <w:rPr>
          <w:spacing w:val="-1"/>
          <w:sz w:val="24"/>
        </w:rPr>
        <w:t xml:space="preserve"> </w:t>
      </w:r>
      <w:r>
        <w:rPr>
          <w:sz w:val="24"/>
        </w:rPr>
        <w:t>in</w:t>
      </w:r>
      <w:r>
        <w:rPr>
          <w:spacing w:val="-2"/>
          <w:sz w:val="24"/>
        </w:rPr>
        <w:t xml:space="preserve"> </w:t>
      </w:r>
      <w:r>
        <w:rPr>
          <w:sz w:val="24"/>
        </w:rPr>
        <w:t>quart</w:t>
      </w:r>
      <w:r>
        <w:rPr>
          <w:rFonts w:hint="default"/>
          <w:sz w:val="24"/>
          <w:lang w:val="en-IN"/>
        </w:rPr>
        <w:t>z</w:t>
      </w:r>
      <w:r>
        <w:rPr>
          <w:sz w:val="24"/>
        </w:rPr>
        <w:t>-mica schist</w:t>
      </w:r>
      <w:r>
        <w:rPr>
          <w:spacing w:val="-2"/>
          <w:sz w:val="24"/>
        </w:rPr>
        <w:t xml:space="preserve"> </w:t>
      </w:r>
      <w:r>
        <w:rPr>
          <w:sz w:val="24"/>
        </w:rPr>
        <w:t>and</w:t>
      </w:r>
      <w:r>
        <w:rPr>
          <w:spacing w:val="-1"/>
          <w:sz w:val="24"/>
        </w:rPr>
        <w:t xml:space="preserve"> </w:t>
      </w:r>
      <w:r>
        <w:rPr>
          <w:sz w:val="24"/>
        </w:rPr>
        <w:t>graphite schist,</w:t>
      </w:r>
      <w:r>
        <w:rPr>
          <w:spacing w:val="-2"/>
          <w:sz w:val="24"/>
        </w:rPr>
        <w:t xml:space="preserve"> </w:t>
      </w:r>
      <w:r>
        <w:rPr>
          <w:sz w:val="24"/>
        </w:rPr>
        <w:t>with quartz, muscovite, biotite, and garnet as the major gangue</w:t>
      </w:r>
      <w:r>
        <w:rPr>
          <w:rFonts w:hint="default"/>
          <w:sz w:val="24"/>
          <w:lang w:val="en-IN"/>
        </w:rPr>
        <w:t xml:space="preserve"> minerals</w:t>
      </w:r>
      <w:r>
        <w:rPr>
          <w:sz w:val="24"/>
        </w:rPr>
        <w:t>.</w:t>
      </w:r>
    </w:p>
    <w:p w14:paraId="6E24DB11">
      <w:pPr>
        <w:pStyle w:val="16"/>
        <w:numPr>
          <w:ilvl w:val="2"/>
          <w:numId w:val="17"/>
        </w:numPr>
        <w:tabs>
          <w:tab w:val="left" w:pos="1207"/>
        </w:tabs>
        <w:spacing w:before="6" w:after="0" w:line="352" w:lineRule="auto"/>
        <w:ind w:left="1207" w:right="839" w:hanging="360"/>
        <w:jc w:val="both"/>
        <w:rPr>
          <w:sz w:val="24"/>
        </w:rPr>
      </w:pPr>
      <w:r>
        <w:rPr>
          <w:sz w:val="24"/>
        </w:rPr>
        <w:t>Graphite mineralization follow</w:t>
      </w:r>
      <w:r>
        <w:rPr>
          <w:rFonts w:hint="default"/>
          <w:sz w:val="24"/>
          <w:lang w:val="en-IN"/>
        </w:rPr>
        <w:t xml:space="preserve"> mainly</w:t>
      </w:r>
      <w:r>
        <w:rPr>
          <w:sz w:val="24"/>
        </w:rPr>
        <w:t xml:space="preserve"> the regional schistosity of the area and present along the grain boundary as</w:t>
      </w:r>
      <w:r>
        <w:rPr>
          <w:spacing w:val="40"/>
          <w:sz w:val="24"/>
        </w:rPr>
        <w:t xml:space="preserve"> </w:t>
      </w:r>
      <w:r>
        <w:rPr>
          <w:sz w:val="24"/>
        </w:rPr>
        <w:t>well as the interstitial spaces of muscovite minerals.</w:t>
      </w:r>
    </w:p>
    <w:p w14:paraId="0498558D">
      <w:pPr>
        <w:pStyle w:val="16"/>
        <w:numPr>
          <w:ilvl w:val="2"/>
          <w:numId w:val="17"/>
        </w:numPr>
        <w:tabs>
          <w:tab w:val="left" w:pos="1207"/>
        </w:tabs>
        <w:spacing w:before="9" w:after="0" w:line="350" w:lineRule="auto"/>
        <w:ind w:left="1207" w:right="837" w:hanging="360"/>
        <w:jc w:val="both"/>
        <w:rPr>
          <w:sz w:val="24"/>
        </w:rPr>
      </w:pPr>
      <w:r>
        <w:rPr>
          <w:sz w:val="24"/>
        </w:rPr>
        <w:t>Within the mica schist few milli</w:t>
      </w:r>
      <w:r>
        <w:rPr>
          <w:rFonts w:hint="default"/>
          <w:sz w:val="24"/>
          <w:lang w:val="en-IN"/>
        </w:rPr>
        <w:t>meters</w:t>
      </w:r>
      <w:r>
        <w:rPr>
          <w:sz w:val="24"/>
        </w:rPr>
        <w:t xml:space="preserve"> to centimeter</w:t>
      </w:r>
      <w:r>
        <w:rPr>
          <w:rFonts w:hint="default"/>
          <w:sz w:val="24"/>
          <w:lang w:val="en-IN"/>
        </w:rPr>
        <w:t>s</w:t>
      </w:r>
      <w:r>
        <w:rPr>
          <w:sz w:val="24"/>
        </w:rPr>
        <w:t xml:space="preserve"> thick streaks of graphite are also present which follow the foliation at DB</w:t>
      </w:r>
      <w:r>
        <w:rPr>
          <w:rFonts w:hint="default"/>
          <w:sz w:val="24"/>
          <w:lang w:val="en-IN"/>
        </w:rPr>
        <w:t>CD</w:t>
      </w:r>
      <w:r>
        <w:rPr>
          <w:sz w:val="24"/>
        </w:rPr>
        <w:t>- 04 &amp; DB</w:t>
      </w:r>
      <w:r>
        <w:rPr>
          <w:rFonts w:hint="default"/>
          <w:sz w:val="24"/>
          <w:lang w:val="en-IN"/>
        </w:rPr>
        <w:t>CD</w:t>
      </w:r>
      <w:r>
        <w:rPr>
          <w:sz w:val="24"/>
        </w:rPr>
        <w:t>- 05.</w:t>
      </w:r>
    </w:p>
    <w:p w14:paraId="3EAE1943">
      <w:pPr>
        <w:pStyle w:val="16"/>
        <w:numPr>
          <w:ilvl w:val="2"/>
          <w:numId w:val="17"/>
        </w:numPr>
        <w:tabs>
          <w:tab w:val="left" w:pos="1207"/>
        </w:tabs>
        <w:spacing w:before="12" w:after="0" w:line="357" w:lineRule="auto"/>
        <w:ind w:left="1207" w:right="839" w:hanging="360"/>
        <w:jc w:val="both"/>
        <w:rPr>
          <w:sz w:val="24"/>
        </w:rPr>
      </w:pPr>
      <w:r>
        <w:rPr>
          <w:sz w:val="24"/>
        </w:rPr>
        <w:t>Though graphite mineralization maintained a parallel relation with the regional schistosity</w:t>
      </w:r>
      <w:r>
        <w:rPr>
          <w:rFonts w:hint="default"/>
          <w:sz w:val="24"/>
          <w:lang w:val="en-IN"/>
        </w:rPr>
        <w:t xml:space="preserve">, </w:t>
      </w:r>
      <w:r>
        <w:rPr>
          <w:sz w:val="24"/>
        </w:rPr>
        <w:t xml:space="preserve">it occasionally show a cross-cutting relationship with </w:t>
      </w:r>
      <w:r>
        <w:rPr>
          <w:rFonts w:hint="default"/>
          <w:sz w:val="24"/>
          <w:lang w:val="en-IN"/>
        </w:rPr>
        <w:t xml:space="preserve">schistosity </w:t>
      </w:r>
      <w:r>
        <w:rPr>
          <w:sz w:val="24"/>
        </w:rPr>
        <w:t>planes at</w:t>
      </w:r>
      <w:r>
        <w:rPr>
          <w:spacing w:val="40"/>
          <w:sz w:val="24"/>
        </w:rPr>
        <w:t xml:space="preserve"> </w:t>
      </w:r>
      <w:r>
        <w:rPr>
          <w:sz w:val="24"/>
        </w:rPr>
        <w:t>a</w:t>
      </w:r>
      <w:r>
        <w:rPr>
          <w:spacing w:val="-4"/>
          <w:sz w:val="24"/>
        </w:rPr>
        <w:t xml:space="preserve"> </w:t>
      </w:r>
      <w:r>
        <w:rPr>
          <w:sz w:val="24"/>
        </w:rPr>
        <w:t>low</w:t>
      </w:r>
      <w:r>
        <w:rPr>
          <w:spacing w:val="-3"/>
          <w:sz w:val="24"/>
        </w:rPr>
        <w:t xml:space="preserve"> </w:t>
      </w:r>
      <w:r>
        <w:rPr>
          <w:sz w:val="24"/>
        </w:rPr>
        <w:t>to</w:t>
      </w:r>
      <w:r>
        <w:rPr>
          <w:spacing w:val="-3"/>
          <w:sz w:val="24"/>
        </w:rPr>
        <w:t xml:space="preserve"> </w:t>
      </w:r>
      <w:r>
        <w:rPr>
          <w:sz w:val="24"/>
        </w:rPr>
        <w:t>moderate</w:t>
      </w:r>
      <w:r>
        <w:rPr>
          <w:spacing w:val="-4"/>
          <w:sz w:val="24"/>
        </w:rPr>
        <w:t xml:space="preserve"> </w:t>
      </w:r>
      <w:r>
        <w:rPr>
          <w:sz w:val="24"/>
        </w:rPr>
        <w:t>angle</w:t>
      </w:r>
      <w:r>
        <w:rPr>
          <w:rFonts w:hint="default"/>
          <w:sz w:val="24"/>
          <w:lang w:val="en-IN"/>
        </w:rPr>
        <w:t xml:space="preserve"> and some times occur</w:t>
      </w:r>
      <w:r>
        <w:rPr>
          <w:spacing w:val="-2"/>
          <w:sz w:val="24"/>
        </w:rPr>
        <w:t xml:space="preserve"> </w:t>
      </w:r>
      <w:r>
        <w:rPr>
          <w:sz w:val="24"/>
        </w:rPr>
        <w:t>along</w:t>
      </w:r>
      <w:r>
        <w:rPr>
          <w:spacing w:val="-4"/>
          <w:sz w:val="24"/>
        </w:rPr>
        <w:t xml:space="preserve"> </w:t>
      </w:r>
      <w:r>
        <w:rPr>
          <w:sz w:val="24"/>
        </w:rPr>
        <w:t>small</w:t>
      </w:r>
      <w:r>
        <w:rPr>
          <w:spacing w:val="-3"/>
          <w:sz w:val="24"/>
        </w:rPr>
        <w:t xml:space="preserve"> </w:t>
      </w:r>
      <w:r>
        <w:rPr>
          <w:sz w:val="24"/>
        </w:rPr>
        <w:t>fractures</w:t>
      </w:r>
      <w:r>
        <w:rPr>
          <w:spacing w:val="-3"/>
          <w:sz w:val="24"/>
        </w:rPr>
        <w:t xml:space="preserve"> </w:t>
      </w:r>
      <w:r>
        <w:rPr>
          <w:sz w:val="24"/>
        </w:rPr>
        <w:t>or</w:t>
      </w:r>
      <w:r>
        <w:rPr>
          <w:spacing w:val="-4"/>
          <w:sz w:val="24"/>
        </w:rPr>
        <w:t xml:space="preserve"> </w:t>
      </w:r>
      <w:r>
        <w:rPr>
          <w:sz w:val="24"/>
        </w:rPr>
        <w:t>weak</w:t>
      </w:r>
      <w:r>
        <w:rPr>
          <w:spacing w:val="-3"/>
          <w:sz w:val="24"/>
        </w:rPr>
        <w:t xml:space="preserve"> </w:t>
      </w:r>
      <w:r>
        <w:rPr>
          <w:sz w:val="24"/>
        </w:rPr>
        <w:t>planes</w:t>
      </w:r>
      <w:r>
        <w:rPr>
          <w:spacing w:val="-2"/>
          <w:sz w:val="24"/>
        </w:rPr>
        <w:t xml:space="preserve"> </w:t>
      </w:r>
      <w:r>
        <w:rPr>
          <w:sz w:val="24"/>
        </w:rPr>
        <w:t>in</w:t>
      </w:r>
      <w:r>
        <w:rPr>
          <w:spacing w:val="-3"/>
          <w:sz w:val="24"/>
        </w:rPr>
        <w:t xml:space="preserve"> </w:t>
      </w:r>
      <w:r>
        <w:rPr>
          <w:sz w:val="24"/>
        </w:rPr>
        <w:t>microscopic</w:t>
      </w:r>
      <w:r>
        <w:rPr>
          <w:spacing w:val="-3"/>
          <w:sz w:val="24"/>
        </w:rPr>
        <w:t xml:space="preserve"> </w:t>
      </w:r>
      <w:r>
        <w:rPr>
          <w:sz w:val="24"/>
        </w:rPr>
        <w:t>scale</w:t>
      </w:r>
      <w:r>
        <w:rPr>
          <w:spacing w:val="-3"/>
          <w:sz w:val="24"/>
        </w:rPr>
        <w:t xml:space="preserve"> </w:t>
      </w:r>
      <w:r>
        <w:rPr>
          <w:sz w:val="24"/>
        </w:rPr>
        <w:t>(e.g.,</w:t>
      </w:r>
      <w:r>
        <w:rPr>
          <w:spacing w:val="-4"/>
          <w:sz w:val="24"/>
        </w:rPr>
        <w:t xml:space="preserve"> </w:t>
      </w:r>
      <w:r>
        <w:rPr>
          <w:sz w:val="24"/>
        </w:rPr>
        <w:t xml:space="preserve">thin </w:t>
      </w:r>
      <w:r>
        <w:rPr>
          <w:spacing w:val="-2"/>
          <w:sz w:val="24"/>
        </w:rPr>
        <w:t>section-DB</w:t>
      </w:r>
      <w:r>
        <w:rPr>
          <w:rFonts w:hint="default"/>
          <w:spacing w:val="-2"/>
          <w:sz w:val="24"/>
          <w:lang w:val="en-IN"/>
        </w:rPr>
        <w:t>CD</w:t>
      </w:r>
      <w:r>
        <w:rPr>
          <w:spacing w:val="-2"/>
          <w:sz w:val="24"/>
        </w:rPr>
        <w:t>-03/18).</w:t>
      </w:r>
    </w:p>
    <w:p w14:paraId="4266E92E">
      <w:pPr>
        <w:pStyle w:val="16"/>
        <w:spacing w:after="0" w:line="357" w:lineRule="auto"/>
        <w:jc w:val="both"/>
        <w:rPr>
          <w:sz w:val="24"/>
        </w:rPr>
        <w:sectPr>
          <w:type w:val="continuous"/>
          <w:pgSz w:w="11920" w:h="16840"/>
          <w:pgMar w:top="1220" w:right="283" w:bottom="280" w:left="708" w:header="673" w:footer="448" w:gutter="0"/>
          <w:cols w:space="720" w:num="1"/>
        </w:sectPr>
      </w:pPr>
    </w:p>
    <w:p w14:paraId="622223F7">
      <w:pPr>
        <w:pStyle w:val="6"/>
        <w:numPr>
          <w:ilvl w:val="1"/>
          <w:numId w:val="17"/>
        </w:numPr>
        <w:tabs>
          <w:tab w:val="left" w:pos="1113"/>
        </w:tabs>
        <w:spacing w:before="80" w:after="0" w:line="240" w:lineRule="auto"/>
        <w:ind w:left="1113" w:right="0" w:hanging="626"/>
        <w:jc w:val="both"/>
      </w:pPr>
      <w:r>
        <w:t>Consideration</w:t>
      </w:r>
      <w:r>
        <w:rPr>
          <w:spacing w:val="-7"/>
        </w:rPr>
        <w:t xml:space="preserve"> </w:t>
      </w:r>
      <w:r>
        <w:t>of</w:t>
      </w:r>
      <w:r>
        <w:rPr>
          <w:spacing w:val="-8"/>
        </w:rPr>
        <w:t xml:space="preserve"> </w:t>
      </w:r>
      <w:r>
        <w:t>cut-off</w:t>
      </w:r>
      <w:r>
        <w:rPr>
          <w:spacing w:val="-6"/>
        </w:rPr>
        <w:t xml:space="preserve"> </w:t>
      </w:r>
      <w:r>
        <w:rPr>
          <w:spacing w:val="-2"/>
        </w:rPr>
        <w:t>grade</w:t>
      </w:r>
    </w:p>
    <w:p w14:paraId="2EF8458E">
      <w:pPr>
        <w:pStyle w:val="12"/>
        <w:spacing w:before="162" w:line="360" w:lineRule="auto"/>
        <w:ind w:left="487" w:right="838"/>
        <w:jc w:val="both"/>
      </w:pPr>
      <w:r>
        <w:t>As the nature of graphite in the area is mostly flaky type, the present general cut-off of Indian Bureau of Mines for flaky variety was taken into consideration. The present cut off or threshold value for graphite reported by Indian Bureau of Mines is 2 % (IBM 60</w:t>
      </w:r>
      <w:r>
        <w:rPr>
          <w:vertAlign w:val="superscript"/>
        </w:rPr>
        <w:t>th</w:t>
      </w:r>
      <w:r>
        <w:rPr>
          <w:vertAlign w:val="baseline"/>
        </w:rPr>
        <w:t xml:space="preserve"> edition of the Indian Mineral Yearbook 2022). The analytical results of surface samples and subsurface samples clearly indicate that the fixed carbon values of Dindo-Belkurta area vary from &lt;1% to as much as 8.45%. Therefore, in compliance with IBM guideline, it has been decided to estimate graphite resources in the area at 2.00% FC.</w:t>
      </w:r>
    </w:p>
    <w:p w14:paraId="2364B0E8">
      <w:pPr>
        <w:pStyle w:val="6"/>
        <w:numPr>
          <w:ilvl w:val="1"/>
          <w:numId w:val="17"/>
        </w:numPr>
        <w:tabs>
          <w:tab w:val="left" w:pos="1113"/>
        </w:tabs>
        <w:spacing w:before="0" w:after="0" w:line="320" w:lineRule="exact"/>
        <w:ind w:left="1113" w:right="0" w:hanging="626"/>
        <w:jc w:val="both"/>
      </w:pPr>
      <w:r>
        <w:t>Correlation</w:t>
      </w:r>
      <w:r>
        <w:rPr>
          <w:spacing w:val="-7"/>
        </w:rPr>
        <w:t xml:space="preserve"> </w:t>
      </w:r>
      <w:r>
        <w:t>of</w:t>
      </w:r>
      <w:r>
        <w:rPr>
          <w:spacing w:val="-4"/>
        </w:rPr>
        <w:t xml:space="preserve"> </w:t>
      </w:r>
      <w:r>
        <w:t>ore</w:t>
      </w:r>
      <w:r>
        <w:rPr>
          <w:spacing w:val="-6"/>
        </w:rPr>
        <w:t xml:space="preserve"> </w:t>
      </w:r>
      <w:r>
        <w:t>bearing</w:t>
      </w:r>
      <w:r>
        <w:rPr>
          <w:spacing w:val="-4"/>
        </w:rPr>
        <w:t xml:space="preserve"> </w:t>
      </w:r>
      <w:r>
        <w:rPr>
          <w:spacing w:val="-2"/>
        </w:rPr>
        <w:t>zones</w:t>
      </w:r>
    </w:p>
    <w:p w14:paraId="7C4332F3">
      <w:pPr>
        <w:pStyle w:val="12"/>
        <w:spacing w:before="162" w:line="360" w:lineRule="auto"/>
        <w:ind w:left="487" w:right="839"/>
        <w:jc w:val="both"/>
        <w:rPr>
          <w:rFonts w:hint="default"/>
          <w:lang w:val="en-IN"/>
        </w:rPr>
      </w:pPr>
      <w:r>
        <w:t>Graphite bearing zone was intersected in each boreholes from DB</w:t>
      </w:r>
      <w:r>
        <w:rPr>
          <w:rFonts w:hint="default"/>
          <w:lang w:val="en-IN"/>
        </w:rPr>
        <w:t>CD</w:t>
      </w:r>
      <w:r>
        <w:t xml:space="preserve"> - 01 to DB</w:t>
      </w:r>
      <w:r>
        <w:rPr>
          <w:rFonts w:hint="default"/>
          <w:lang w:val="en-IN"/>
        </w:rPr>
        <w:t>CD</w:t>
      </w:r>
      <w:r>
        <w:t xml:space="preserve"> - 05. Both in the boreholes of DB</w:t>
      </w:r>
      <w:r>
        <w:rPr>
          <w:rFonts w:hint="default"/>
          <w:lang w:val="en-IN"/>
        </w:rPr>
        <w:t>CD</w:t>
      </w:r>
      <w:r>
        <w:t xml:space="preserve"> - 01 and DBCD - 02 several thin bands of graphite </w:t>
      </w:r>
      <w:r>
        <w:rPr>
          <w:rFonts w:hint="default"/>
          <w:lang w:val="en-IN"/>
        </w:rPr>
        <w:t xml:space="preserve">are intersected </w:t>
      </w:r>
      <w:r>
        <w:t>within mica schist. While in DB</w:t>
      </w:r>
      <w:r>
        <w:rPr>
          <w:rFonts w:hint="default"/>
          <w:lang w:val="en-IN"/>
        </w:rPr>
        <w:t>CD</w:t>
      </w:r>
      <w:r>
        <w:t xml:space="preserve"> - 03 and DB</w:t>
      </w:r>
      <w:r>
        <w:rPr>
          <w:rFonts w:hint="default"/>
          <w:lang w:val="en-IN"/>
        </w:rPr>
        <w:t>CD</w:t>
      </w:r>
      <w:r>
        <w:t xml:space="preserve"> - 04, thick band of graphite schist was</w:t>
      </w:r>
      <w:r>
        <w:rPr>
          <w:spacing w:val="40"/>
        </w:rPr>
        <w:t xml:space="preserve"> </w:t>
      </w:r>
      <w:r>
        <w:t>encountered from a depth of 45.00 m</w:t>
      </w:r>
      <w:r>
        <w:rPr>
          <w:rFonts w:hint="default"/>
          <w:lang w:val="en-IN"/>
        </w:rPr>
        <w:t xml:space="preserve"> to  54 m </w:t>
      </w:r>
      <w:r>
        <w:t>and 34.90 m</w:t>
      </w:r>
      <w:r>
        <w:rPr>
          <w:rFonts w:hint="default"/>
          <w:lang w:val="en-IN"/>
        </w:rPr>
        <w:t xml:space="preserve"> to 38.49m</w:t>
      </w:r>
      <w:r>
        <w:t>, respectively. Additionally, in these two boreholes, i.e., DB</w:t>
      </w:r>
      <w:r>
        <w:rPr>
          <w:rFonts w:hint="default"/>
          <w:lang w:val="en-IN"/>
        </w:rPr>
        <w:t>CD</w:t>
      </w:r>
      <w:r>
        <w:t xml:space="preserve"> - 03 and DB</w:t>
      </w:r>
      <w:r>
        <w:rPr>
          <w:rFonts w:hint="default"/>
          <w:lang w:val="en-IN"/>
        </w:rPr>
        <w:t>CD</w:t>
      </w:r>
      <w:r>
        <w:t xml:space="preserve"> - 04 various thin bands of graphite is also present within micaceous graphite</w:t>
      </w:r>
      <w:r>
        <w:rPr>
          <w:spacing w:val="-2"/>
        </w:rPr>
        <w:t xml:space="preserve"> </w:t>
      </w:r>
      <w:r>
        <w:t>schist</w:t>
      </w:r>
      <w:r>
        <w:rPr>
          <w:spacing w:val="-2"/>
        </w:rPr>
        <w:t xml:space="preserve"> </w:t>
      </w:r>
      <w:r>
        <w:t>lithounit</w:t>
      </w:r>
      <w:r>
        <w:rPr>
          <w:rFonts w:hint="default"/>
          <w:lang w:val="en-IN"/>
        </w:rPr>
        <w:t xml:space="preserve"> but those are not taken  into consideration as values of these zone with </w:t>
      </w:r>
      <w:r>
        <w:rPr>
          <w:rFonts w:hint="default" w:ascii="Times New Roman" w:hAnsi="Times New Roman" w:cs="Times New Roman"/>
          <w:lang w:val="en-IN"/>
        </w:rPr>
        <w:t>&lt;</w:t>
      </w:r>
      <w:r>
        <w:rPr>
          <w:rFonts w:hint="default" w:cs="Times New Roman"/>
          <w:lang w:val="en-IN"/>
        </w:rPr>
        <w:t xml:space="preserve"> 2% FC.</w:t>
      </w:r>
      <w:r>
        <w:t>.</w:t>
      </w:r>
      <w:r>
        <w:rPr>
          <w:spacing w:val="-2"/>
        </w:rPr>
        <w:t xml:space="preserve"> </w:t>
      </w:r>
      <w:r>
        <w:t>In</w:t>
      </w:r>
      <w:r>
        <w:rPr>
          <w:spacing w:val="-1"/>
        </w:rPr>
        <w:t xml:space="preserve"> </w:t>
      </w:r>
      <w:r>
        <w:t>the drilled</w:t>
      </w:r>
      <w:r>
        <w:rPr>
          <w:spacing w:val="-3"/>
        </w:rPr>
        <w:t xml:space="preserve"> </w:t>
      </w:r>
      <w:r>
        <w:t>hole of</w:t>
      </w:r>
      <w:r>
        <w:rPr>
          <w:spacing w:val="-3"/>
        </w:rPr>
        <w:t xml:space="preserve"> </w:t>
      </w:r>
      <w:r>
        <w:t>DBBH</w:t>
      </w:r>
      <w:r>
        <w:rPr>
          <w:spacing w:val="-2"/>
        </w:rPr>
        <w:t xml:space="preserve"> </w:t>
      </w:r>
      <w:r>
        <w:t>-</w:t>
      </w:r>
      <w:r>
        <w:rPr>
          <w:spacing w:val="-1"/>
        </w:rPr>
        <w:t xml:space="preserve"> </w:t>
      </w:r>
      <w:r>
        <w:t>05, graphite</w:t>
      </w:r>
      <w:r>
        <w:rPr>
          <w:spacing w:val="-2"/>
        </w:rPr>
        <w:t xml:space="preserve"> </w:t>
      </w:r>
      <w:r>
        <w:t>schist</w:t>
      </w:r>
      <w:r>
        <w:rPr>
          <w:spacing w:val="-2"/>
        </w:rPr>
        <w:t xml:space="preserve"> </w:t>
      </w:r>
      <w:r>
        <w:t>was</w:t>
      </w:r>
      <w:r>
        <w:rPr>
          <w:spacing w:val="-1"/>
        </w:rPr>
        <w:t xml:space="preserve"> </w:t>
      </w:r>
      <w:r>
        <w:t>encountered</w:t>
      </w:r>
      <w:r>
        <w:rPr>
          <w:spacing w:val="-2"/>
        </w:rPr>
        <w:t xml:space="preserve"> </w:t>
      </w:r>
      <w:r>
        <w:t>from</w:t>
      </w:r>
      <w:r>
        <w:rPr>
          <w:spacing w:val="-1"/>
        </w:rPr>
        <w:t xml:space="preserve"> </w:t>
      </w:r>
      <w:r>
        <w:t>the depth of 27.50 m to 32.00 m.</w:t>
      </w:r>
      <w:r>
        <w:rPr>
          <w:rFonts w:hint="default"/>
          <w:lang w:val="en-IN"/>
        </w:rPr>
        <w:t>Graphite bands cut across groove lines on surface  are correlated  with the intercept  in  borehole at depth with the help of  cross sections.</w:t>
      </w:r>
      <w:r>
        <w:t>Correlation</w:t>
      </w:r>
      <w:r>
        <w:rPr>
          <w:spacing w:val="-1"/>
        </w:rPr>
        <w:t xml:space="preserve"> </w:t>
      </w:r>
      <w:r>
        <w:t>of</w:t>
      </w:r>
      <w:r>
        <w:rPr>
          <w:spacing w:val="-1"/>
        </w:rPr>
        <w:t xml:space="preserve"> </w:t>
      </w:r>
      <w:r>
        <w:t>boreholes for graphite lithounit</w:t>
      </w:r>
      <w:r>
        <w:rPr>
          <w:spacing w:val="-3"/>
        </w:rPr>
        <w:t xml:space="preserve"> </w:t>
      </w:r>
      <w:r>
        <w:t>and</w:t>
      </w:r>
      <w:r>
        <w:rPr>
          <w:spacing w:val="1"/>
        </w:rPr>
        <w:t xml:space="preserve"> </w:t>
      </w:r>
      <w:r>
        <w:t>other</w:t>
      </w:r>
      <w:r>
        <w:rPr>
          <w:spacing w:val="-2"/>
        </w:rPr>
        <w:t xml:space="preserve"> </w:t>
      </w:r>
      <w:r>
        <w:t>lithounits is shown</w:t>
      </w:r>
      <w:r>
        <w:rPr>
          <w:spacing w:val="-1"/>
        </w:rPr>
        <w:t xml:space="preserve"> </w:t>
      </w:r>
      <w:r>
        <w:t xml:space="preserve">in </w:t>
      </w:r>
      <w:r>
        <w:rPr>
          <w:color w:val="000000"/>
          <w:spacing w:val="-4"/>
          <w:highlight w:val="yellow"/>
        </w:rPr>
        <w:t>Fig</w:t>
      </w:r>
      <w:r>
        <w:rPr>
          <w:rFonts w:hint="default"/>
          <w:color w:val="000000"/>
          <w:spacing w:val="-4"/>
          <w:highlight w:val="yellow"/>
          <w:lang w:val="en-IN"/>
        </w:rPr>
        <w:t xml:space="preserve"> no-21</w:t>
      </w:r>
    </w:p>
    <w:p w14:paraId="210E3515">
      <w:pPr>
        <w:pStyle w:val="6"/>
        <w:numPr>
          <w:ilvl w:val="1"/>
          <w:numId w:val="17"/>
        </w:numPr>
        <w:tabs>
          <w:tab w:val="left" w:pos="1113"/>
        </w:tabs>
        <w:spacing w:before="138" w:after="0" w:line="240" w:lineRule="auto"/>
        <w:ind w:left="1113" w:right="0" w:hanging="626"/>
        <w:jc w:val="both"/>
      </w:pPr>
      <w:r>
        <w:t>Bulk</w:t>
      </w:r>
      <w:r>
        <w:rPr>
          <w:spacing w:val="-6"/>
        </w:rPr>
        <w:t xml:space="preserve"> </w:t>
      </w:r>
      <w:r>
        <w:t>density</w:t>
      </w:r>
      <w:r>
        <w:rPr>
          <w:spacing w:val="-4"/>
        </w:rPr>
        <w:t xml:space="preserve"> </w:t>
      </w:r>
      <w:r>
        <w:rPr>
          <w:spacing w:val="-2"/>
        </w:rPr>
        <w:t>determination</w:t>
      </w:r>
    </w:p>
    <w:p w14:paraId="15955274">
      <w:pPr>
        <w:pStyle w:val="12"/>
        <w:spacing w:before="162" w:line="360" w:lineRule="auto"/>
        <w:ind w:left="487" w:right="835"/>
        <w:jc w:val="both"/>
      </w:pPr>
      <w:r>
        <w:t>A total 4 number of core samples were subjected to the determination of bulk density at Shiva Analyticals</w:t>
      </w:r>
      <w:r>
        <w:rPr>
          <w:spacing w:val="-2"/>
        </w:rPr>
        <w:t xml:space="preserve"> </w:t>
      </w:r>
      <w:r>
        <w:t>(India)</w:t>
      </w:r>
      <w:r>
        <w:rPr>
          <w:spacing w:val="-1"/>
        </w:rPr>
        <w:t xml:space="preserve"> </w:t>
      </w:r>
      <w:r>
        <w:t>Private</w:t>
      </w:r>
      <w:r>
        <w:rPr>
          <w:spacing w:val="-2"/>
        </w:rPr>
        <w:t xml:space="preserve"> </w:t>
      </w:r>
      <w:r>
        <w:t>Limited, Hoskote,</w:t>
      </w:r>
      <w:r>
        <w:rPr>
          <w:spacing w:val="-2"/>
        </w:rPr>
        <w:t xml:space="preserve"> </w:t>
      </w:r>
      <w:r>
        <w:t>Karnataka.</w:t>
      </w:r>
      <w:r>
        <w:rPr>
          <w:spacing w:val="-1"/>
        </w:rPr>
        <w:t xml:space="preserve"> </w:t>
      </w:r>
      <w:r>
        <w:t>The average</w:t>
      </w:r>
      <w:r>
        <w:rPr>
          <w:spacing w:val="-3"/>
        </w:rPr>
        <w:t xml:space="preserve"> </w:t>
      </w:r>
      <w:r>
        <w:t>bulk</w:t>
      </w:r>
      <w:r>
        <w:rPr>
          <w:spacing w:val="-1"/>
        </w:rPr>
        <w:t xml:space="preserve"> </w:t>
      </w:r>
      <w:r>
        <w:t>density</w:t>
      </w:r>
      <w:r>
        <w:rPr>
          <w:spacing w:val="-1"/>
        </w:rPr>
        <w:t xml:space="preserve"> </w:t>
      </w:r>
      <w:r>
        <w:t>of</w:t>
      </w:r>
      <w:r>
        <w:rPr>
          <w:spacing w:val="-2"/>
        </w:rPr>
        <w:t xml:space="preserve"> </w:t>
      </w:r>
      <w:r>
        <w:t>these</w:t>
      </w:r>
      <w:r>
        <w:rPr>
          <w:spacing w:val="-2"/>
        </w:rPr>
        <w:t xml:space="preserve"> </w:t>
      </w:r>
      <w:r>
        <w:t>samples is calculated as 2.55 which is considered for ore resource estimation. Bulk density determined for each sample is given below.</w:t>
      </w:r>
    </w:p>
    <w:p w14:paraId="0C1B438F">
      <w:pPr>
        <w:pStyle w:val="12"/>
        <w:spacing w:before="111"/>
        <w:rPr>
          <w:sz w:val="20"/>
        </w:rPr>
      </w:pPr>
    </w:p>
    <w:tbl>
      <w:tblPr>
        <w:tblStyle w:val="11"/>
        <w:tblW w:w="0" w:type="auto"/>
        <w:tblInd w:w="34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09"/>
        <w:gridCol w:w="3171"/>
        <w:gridCol w:w="3038"/>
        <w:gridCol w:w="2059"/>
      </w:tblGrid>
      <w:tr w14:paraId="374AA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2" w:hRule="atLeast"/>
        </w:trPr>
        <w:tc>
          <w:tcPr>
            <w:tcW w:w="10577" w:type="dxa"/>
            <w:gridSpan w:val="4"/>
          </w:tcPr>
          <w:p w14:paraId="6EE6DEB8">
            <w:pPr>
              <w:pStyle w:val="17"/>
              <w:ind w:left="3140"/>
              <w:jc w:val="left"/>
              <w:rPr>
                <w:b/>
                <w:sz w:val="28"/>
              </w:rPr>
            </w:pPr>
            <w:r>
              <w:rPr>
                <w:b/>
                <w:sz w:val="28"/>
              </w:rPr>
              <w:t>Table</w:t>
            </w:r>
            <w:r>
              <w:rPr>
                <w:rFonts w:hint="default"/>
                <w:b/>
                <w:sz w:val="28"/>
                <w:lang w:val="en-IN"/>
              </w:rPr>
              <w:t>-10.1:</w:t>
            </w:r>
            <w:r>
              <w:rPr>
                <w:b/>
                <w:spacing w:val="-4"/>
                <w:sz w:val="28"/>
              </w:rPr>
              <w:t xml:space="preserve"> </w:t>
            </w:r>
            <w:r>
              <w:rPr>
                <w:b/>
                <w:sz w:val="28"/>
              </w:rPr>
              <w:t>Bulk</w:t>
            </w:r>
            <w:r>
              <w:rPr>
                <w:b/>
                <w:spacing w:val="-4"/>
                <w:sz w:val="28"/>
              </w:rPr>
              <w:t xml:space="preserve"> </w:t>
            </w:r>
            <w:r>
              <w:rPr>
                <w:b/>
                <w:sz w:val="28"/>
              </w:rPr>
              <w:t>density</w:t>
            </w:r>
            <w:r>
              <w:rPr>
                <w:b/>
                <w:spacing w:val="-3"/>
                <w:sz w:val="28"/>
              </w:rPr>
              <w:t xml:space="preserve"> </w:t>
            </w:r>
            <w:r>
              <w:rPr>
                <w:b/>
                <w:spacing w:val="-2"/>
                <w:sz w:val="28"/>
              </w:rPr>
              <w:t>result</w:t>
            </w:r>
          </w:p>
        </w:tc>
      </w:tr>
      <w:tr w14:paraId="609CD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2309" w:type="dxa"/>
          </w:tcPr>
          <w:p w14:paraId="5FD13099">
            <w:pPr>
              <w:pStyle w:val="17"/>
              <w:spacing w:line="274" w:lineRule="exact"/>
              <w:ind w:right="867"/>
              <w:rPr>
                <w:b/>
                <w:sz w:val="24"/>
              </w:rPr>
            </w:pPr>
            <w:r>
              <w:rPr>
                <w:b/>
                <w:sz w:val="24"/>
              </w:rPr>
              <w:t>Sl.</w:t>
            </w:r>
            <w:r>
              <w:rPr>
                <w:b/>
                <w:spacing w:val="-1"/>
                <w:sz w:val="24"/>
              </w:rPr>
              <w:t xml:space="preserve"> </w:t>
            </w:r>
            <w:r>
              <w:rPr>
                <w:b/>
                <w:spacing w:val="-5"/>
                <w:sz w:val="24"/>
              </w:rPr>
              <w:t>No.</w:t>
            </w:r>
          </w:p>
        </w:tc>
        <w:tc>
          <w:tcPr>
            <w:tcW w:w="3171" w:type="dxa"/>
          </w:tcPr>
          <w:p w14:paraId="54F61839">
            <w:pPr>
              <w:pStyle w:val="17"/>
              <w:spacing w:line="274" w:lineRule="exact"/>
              <w:ind w:left="61" w:right="869"/>
              <w:rPr>
                <w:b/>
                <w:sz w:val="24"/>
              </w:rPr>
            </w:pPr>
            <w:r>
              <w:rPr>
                <w:b/>
                <w:sz w:val="24"/>
              </w:rPr>
              <w:t>Sample</w:t>
            </w:r>
            <w:r>
              <w:rPr>
                <w:b/>
                <w:spacing w:val="-2"/>
                <w:sz w:val="24"/>
              </w:rPr>
              <w:t xml:space="preserve"> </w:t>
            </w:r>
            <w:r>
              <w:rPr>
                <w:b/>
                <w:spacing w:val="-5"/>
                <w:sz w:val="24"/>
              </w:rPr>
              <w:t>ID</w:t>
            </w:r>
          </w:p>
        </w:tc>
        <w:tc>
          <w:tcPr>
            <w:tcW w:w="3038" w:type="dxa"/>
          </w:tcPr>
          <w:p w14:paraId="10E0E2EF">
            <w:pPr>
              <w:pStyle w:val="17"/>
              <w:spacing w:line="274" w:lineRule="exact"/>
              <w:ind w:left="59" w:right="809"/>
              <w:rPr>
                <w:b/>
                <w:sz w:val="24"/>
              </w:rPr>
            </w:pPr>
            <w:r>
              <w:rPr>
                <w:b/>
                <w:sz w:val="24"/>
              </w:rPr>
              <w:t>Bulk</w:t>
            </w:r>
            <w:r>
              <w:rPr>
                <w:b/>
                <w:spacing w:val="-2"/>
                <w:sz w:val="24"/>
              </w:rPr>
              <w:t xml:space="preserve"> density</w:t>
            </w:r>
          </w:p>
        </w:tc>
        <w:tc>
          <w:tcPr>
            <w:tcW w:w="2059" w:type="dxa"/>
          </w:tcPr>
          <w:p w14:paraId="24AE983A">
            <w:pPr>
              <w:pStyle w:val="17"/>
              <w:spacing w:line="274" w:lineRule="exact"/>
              <w:ind w:left="363"/>
              <w:jc w:val="left"/>
              <w:rPr>
                <w:b/>
                <w:sz w:val="24"/>
              </w:rPr>
            </w:pPr>
            <w:r>
              <w:rPr>
                <w:b/>
                <w:spacing w:val="-4"/>
                <w:sz w:val="24"/>
              </w:rPr>
              <w:t>Unit</w:t>
            </w:r>
          </w:p>
        </w:tc>
      </w:tr>
      <w:tr w14:paraId="07173A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2309" w:type="dxa"/>
          </w:tcPr>
          <w:p w14:paraId="422FC260">
            <w:pPr>
              <w:pStyle w:val="17"/>
              <w:spacing w:line="275" w:lineRule="exact"/>
              <w:ind w:right="870"/>
              <w:rPr>
                <w:sz w:val="24"/>
              </w:rPr>
            </w:pPr>
            <w:r>
              <w:rPr>
                <w:spacing w:val="-5"/>
                <w:sz w:val="24"/>
              </w:rPr>
              <w:t>1.</w:t>
            </w:r>
          </w:p>
        </w:tc>
        <w:tc>
          <w:tcPr>
            <w:tcW w:w="3171" w:type="dxa"/>
          </w:tcPr>
          <w:p w14:paraId="63ED5DC1">
            <w:pPr>
              <w:pStyle w:val="17"/>
              <w:spacing w:line="275" w:lineRule="exact"/>
              <w:ind w:right="869"/>
              <w:rPr>
                <w:b/>
                <w:sz w:val="24"/>
              </w:rPr>
            </w:pPr>
            <w:r>
              <w:rPr>
                <w:b/>
                <w:sz w:val="24"/>
              </w:rPr>
              <w:t>DBCD</w:t>
            </w:r>
            <w:r>
              <w:rPr>
                <w:b/>
                <w:spacing w:val="1"/>
                <w:sz w:val="24"/>
              </w:rPr>
              <w:t xml:space="preserve"> </w:t>
            </w:r>
            <w:r>
              <w:rPr>
                <w:b/>
                <w:sz w:val="24"/>
              </w:rPr>
              <w:t>-</w:t>
            </w:r>
            <w:r>
              <w:rPr>
                <w:b/>
                <w:spacing w:val="-1"/>
                <w:sz w:val="24"/>
              </w:rPr>
              <w:t xml:space="preserve"> </w:t>
            </w:r>
            <w:r>
              <w:rPr>
                <w:b/>
                <w:spacing w:val="-2"/>
                <w:sz w:val="24"/>
              </w:rPr>
              <w:t>03/012</w:t>
            </w:r>
          </w:p>
        </w:tc>
        <w:tc>
          <w:tcPr>
            <w:tcW w:w="3038" w:type="dxa"/>
          </w:tcPr>
          <w:p w14:paraId="75895D76">
            <w:pPr>
              <w:pStyle w:val="17"/>
              <w:spacing w:line="275" w:lineRule="exact"/>
              <w:ind w:right="809"/>
              <w:rPr>
                <w:sz w:val="24"/>
              </w:rPr>
            </w:pPr>
            <w:r>
              <w:rPr>
                <w:spacing w:val="-4"/>
                <w:sz w:val="24"/>
              </w:rPr>
              <w:t>2.60</w:t>
            </w:r>
          </w:p>
        </w:tc>
        <w:tc>
          <w:tcPr>
            <w:tcW w:w="2059" w:type="dxa"/>
          </w:tcPr>
          <w:p w14:paraId="41C4F7B2">
            <w:pPr>
              <w:pStyle w:val="17"/>
              <w:spacing w:line="275" w:lineRule="exact"/>
              <w:ind w:left="418"/>
              <w:jc w:val="left"/>
              <w:rPr>
                <w:sz w:val="24"/>
              </w:rPr>
            </w:pPr>
            <w:r>
              <w:rPr>
                <w:spacing w:val="-4"/>
                <w:sz w:val="24"/>
              </w:rPr>
              <w:t>g/cc</w:t>
            </w:r>
          </w:p>
        </w:tc>
      </w:tr>
      <w:tr w14:paraId="7B24B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2309" w:type="dxa"/>
          </w:tcPr>
          <w:p w14:paraId="754EC657">
            <w:pPr>
              <w:pStyle w:val="17"/>
              <w:spacing w:line="275" w:lineRule="exact"/>
              <w:ind w:right="870"/>
              <w:rPr>
                <w:sz w:val="24"/>
              </w:rPr>
            </w:pPr>
            <w:r>
              <w:rPr>
                <w:spacing w:val="-5"/>
                <w:sz w:val="24"/>
              </w:rPr>
              <w:t>2.</w:t>
            </w:r>
          </w:p>
        </w:tc>
        <w:tc>
          <w:tcPr>
            <w:tcW w:w="3171" w:type="dxa"/>
          </w:tcPr>
          <w:p w14:paraId="7E86D5BE">
            <w:pPr>
              <w:pStyle w:val="17"/>
              <w:spacing w:line="275" w:lineRule="exact"/>
              <w:ind w:right="869"/>
              <w:rPr>
                <w:b/>
                <w:sz w:val="24"/>
              </w:rPr>
            </w:pPr>
            <w:r>
              <w:rPr>
                <w:b/>
                <w:sz w:val="24"/>
              </w:rPr>
              <w:t>DBCD</w:t>
            </w:r>
            <w:r>
              <w:rPr>
                <w:b/>
                <w:spacing w:val="1"/>
                <w:sz w:val="24"/>
              </w:rPr>
              <w:t xml:space="preserve"> </w:t>
            </w:r>
            <w:r>
              <w:rPr>
                <w:b/>
                <w:sz w:val="24"/>
              </w:rPr>
              <w:t>-</w:t>
            </w:r>
            <w:r>
              <w:rPr>
                <w:b/>
                <w:spacing w:val="-1"/>
                <w:sz w:val="24"/>
              </w:rPr>
              <w:t xml:space="preserve"> </w:t>
            </w:r>
            <w:r>
              <w:rPr>
                <w:b/>
                <w:spacing w:val="-2"/>
                <w:sz w:val="24"/>
              </w:rPr>
              <w:t>03/014</w:t>
            </w:r>
          </w:p>
        </w:tc>
        <w:tc>
          <w:tcPr>
            <w:tcW w:w="3038" w:type="dxa"/>
          </w:tcPr>
          <w:p w14:paraId="7EDA0B0D">
            <w:pPr>
              <w:pStyle w:val="17"/>
              <w:spacing w:line="275" w:lineRule="exact"/>
              <w:ind w:right="809"/>
              <w:rPr>
                <w:sz w:val="24"/>
              </w:rPr>
            </w:pPr>
            <w:r>
              <w:rPr>
                <w:spacing w:val="-4"/>
                <w:sz w:val="24"/>
              </w:rPr>
              <w:t>2.57</w:t>
            </w:r>
          </w:p>
        </w:tc>
        <w:tc>
          <w:tcPr>
            <w:tcW w:w="2059" w:type="dxa"/>
          </w:tcPr>
          <w:p w14:paraId="7091FB85">
            <w:pPr>
              <w:pStyle w:val="17"/>
              <w:spacing w:line="275" w:lineRule="exact"/>
              <w:ind w:left="418"/>
              <w:jc w:val="left"/>
              <w:rPr>
                <w:sz w:val="24"/>
              </w:rPr>
            </w:pPr>
            <w:r>
              <w:rPr>
                <w:spacing w:val="-4"/>
                <w:sz w:val="24"/>
              </w:rPr>
              <w:t>g/cc</w:t>
            </w:r>
          </w:p>
        </w:tc>
      </w:tr>
      <w:tr w14:paraId="7F3E27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2309" w:type="dxa"/>
          </w:tcPr>
          <w:p w14:paraId="5D804590">
            <w:pPr>
              <w:pStyle w:val="17"/>
              <w:spacing w:line="275" w:lineRule="exact"/>
              <w:ind w:right="870"/>
              <w:rPr>
                <w:sz w:val="24"/>
              </w:rPr>
            </w:pPr>
            <w:r>
              <w:rPr>
                <w:spacing w:val="-5"/>
                <w:sz w:val="24"/>
              </w:rPr>
              <w:t>3.</w:t>
            </w:r>
          </w:p>
        </w:tc>
        <w:tc>
          <w:tcPr>
            <w:tcW w:w="3171" w:type="dxa"/>
          </w:tcPr>
          <w:p w14:paraId="4F834045">
            <w:pPr>
              <w:pStyle w:val="17"/>
              <w:spacing w:line="275" w:lineRule="exact"/>
              <w:ind w:right="869"/>
              <w:rPr>
                <w:b/>
                <w:sz w:val="24"/>
              </w:rPr>
            </w:pPr>
            <w:r>
              <w:rPr>
                <w:b/>
                <w:sz w:val="24"/>
              </w:rPr>
              <w:t>DBCD</w:t>
            </w:r>
            <w:r>
              <w:rPr>
                <w:b/>
                <w:spacing w:val="1"/>
                <w:sz w:val="24"/>
              </w:rPr>
              <w:t xml:space="preserve"> </w:t>
            </w:r>
            <w:r>
              <w:rPr>
                <w:b/>
                <w:sz w:val="24"/>
              </w:rPr>
              <w:t>-</w:t>
            </w:r>
            <w:r>
              <w:rPr>
                <w:b/>
                <w:spacing w:val="-1"/>
                <w:sz w:val="24"/>
              </w:rPr>
              <w:t xml:space="preserve"> </w:t>
            </w:r>
            <w:r>
              <w:rPr>
                <w:b/>
                <w:spacing w:val="-2"/>
                <w:sz w:val="24"/>
              </w:rPr>
              <w:t>04/007</w:t>
            </w:r>
          </w:p>
        </w:tc>
        <w:tc>
          <w:tcPr>
            <w:tcW w:w="3038" w:type="dxa"/>
          </w:tcPr>
          <w:p w14:paraId="514890FF">
            <w:pPr>
              <w:pStyle w:val="17"/>
              <w:spacing w:line="275" w:lineRule="exact"/>
              <w:ind w:left="63" w:right="809"/>
              <w:rPr>
                <w:sz w:val="24"/>
              </w:rPr>
            </w:pPr>
            <w:r>
              <w:rPr>
                <w:spacing w:val="-4"/>
                <w:sz w:val="24"/>
              </w:rPr>
              <w:t>2.51</w:t>
            </w:r>
          </w:p>
        </w:tc>
        <w:tc>
          <w:tcPr>
            <w:tcW w:w="2059" w:type="dxa"/>
          </w:tcPr>
          <w:p w14:paraId="74EBE065">
            <w:pPr>
              <w:pStyle w:val="17"/>
              <w:spacing w:line="275" w:lineRule="exact"/>
              <w:ind w:left="418"/>
              <w:jc w:val="left"/>
              <w:rPr>
                <w:sz w:val="24"/>
              </w:rPr>
            </w:pPr>
            <w:r>
              <w:rPr>
                <w:spacing w:val="-4"/>
                <w:sz w:val="24"/>
              </w:rPr>
              <w:t>g/cc</w:t>
            </w:r>
          </w:p>
        </w:tc>
      </w:tr>
      <w:tr w14:paraId="1B04D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2309" w:type="dxa"/>
          </w:tcPr>
          <w:p w14:paraId="7E87DDE9">
            <w:pPr>
              <w:pStyle w:val="17"/>
              <w:ind w:right="870"/>
              <w:rPr>
                <w:sz w:val="24"/>
              </w:rPr>
            </w:pPr>
            <w:r>
              <w:rPr>
                <w:spacing w:val="-5"/>
                <w:sz w:val="24"/>
              </w:rPr>
              <w:t>4.</w:t>
            </w:r>
          </w:p>
        </w:tc>
        <w:tc>
          <w:tcPr>
            <w:tcW w:w="3171" w:type="dxa"/>
          </w:tcPr>
          <w:p w14:paraId="30DB96BA">
            <w:pPr>
              <w:pStyle w:val="17"/>
              <w:ind w:right="869"/>
              <w:rPr>
                <w:b/>
                <w:sz w:val="24"/>
              </w:rPr>
            </w:pPr>
            <w:r>
              <w:rPr>
                <w:b/>
                <w:sz w:val="24"/>
              </w:rPr>
              <w:t>DBCD</w:t>
            </w:r>
            <w:r>
              <w:rPr>
                <w:b/>
                <w:spacing w:val="1"/>
                <w:sz w:val="24"/>
              </w:rPr>
              <w:t xml:space="preserve"> </w:t>
            </w:r>
            <w:r>
              <w:rPr>
                <w:b/>
                <w:sz w:val="24"/>
              </w:rPr>
              <w:t>-</w:t>
            </w:r>
            <w:r>
              <w:rPr>
                <w:b/>
                <w:spacing w:val="-1"/>
                <w:sz w:val="24"/>
              </w:rPr>
              <w:t xml:space="preserve"> </w:t>
            </w:r>
            <w:r>
              <w:rPr>
                <w:b/>
                <w:spacing w:val="-2"/>
                <w:sz w:val="24"/>
              </w:rPr>
              <w:t>04/008</w:t>
            </w:r>
          </w:p>
        </w:tc>
        <w:tc>
          <w:tcPr>
            <w:tcW w:w="3038" w:type="dxa"/>
          </w:tcPr>
          <w:p w14:paraId="3A990993">
            <w:pPr>
              <w:pStyle w:val="17"/>
              <w:ind w:left="63" w:right="809"/>
              <w:rPr>
                <w:sz w:val="24"/>
              </w:rPr>
            </w:pPr>
            <w:r>
              <w:rPr>
                <w:spacing w:val="-4"/>
                <w:sz w:val="24"/>
              </w:rPr>
              <w:t>2.54</w:t>
            </w:r>
          </w:p>
        </w:tc>
        <w:tc>
          <w:tcPr>
            <w:tcW w:w="2059" w:type="dxa"/>
          </w:tcPr>
          <w:p w14:paraId="018C712C">
            <w:pPr>
              <w:pStyle w:val="17"/>
              <w:ind w:left="418"/>
              <w:jc w:val="left"/>
              <w:rPr>
                <w:sz w:val="24"/>
              </w:rPr>
            </w:pPr>
            <w:r>
              <w:rPr>
                <w:spacing w:val="-4"/>
                <w:sz w:val="24"/>
              </w:rPr>
              <w:t>g/cc</w:t>
            </w:r>
          </w:p>
        </w:tc>
      </w:tr>
    </w:tbl>
    <w:p w14:paraId="3D9AD540">
      <w:pPr>
        <w:pStyle w:val="17"/>
        <w:spacing w:after="0"/>
        <w:jc w:val="left"/>
        <w:rPr>
          <w:sz w:val="24"/>
        </w:rPr>
        <w:sectPr>
          <w:pgSz w:w="11920" w:h="16840"/>
          <w:pgMar w:top="1220" w:right="283" w:bottom="640" w:left="708" w:header="673" w:footer="448" w:gutter="0"/>
          <w:cols w:space="720" w:num="1"/>
        </w:sectPr>
      </w:pPr>
    </w:p>
    <w:p w14:paraId="4C242BDB">
      <w:pPr>
        <w:pStyle w:val="6"/>
        <w:numPr>
          <w:ilvl w:val="1"/>
          <w:numId w:val="17"/>
        </w:numPr>
        <w:tabs>
          <w:tab w:val="left" w:pos="1113"/>
        </w:tabs>
        <w:spacing w:before="80" w:after="0" w:line="240" w:lineRule="auto"/>
        <w:ind w:left="1113" w:right="0" w:hanging="626"/>
        <w:jc w:val="both"/>
      </w:pPr>
      <w:r>
        <w:t>Assumptions</w:t>
      </w:r>
      <w:r>
        <w:rPr>
          <w:spacing w:val="-8"/>
        </w:rPr>
        <w:t xml:space="preserve"> </w:t>
      </w:r>
      <w:r>
        <w:rPr>
          <w:rFonts w:hint="default"/>
          <w:spacing w:val="-8"/>
          <w:lang w:val="en-IN"/>
        </w:rPr>
        <w:t xml:space="preserve">and Methodology </w:t>
      </w:r>
      <w:r>
        <w:t>for</w:t>
      </w:r>
      <w:r>
        <w:rPr>
          <w:spacing w:val="-5"/>
        </w:rPr>
        <w:t xml:space="preserve"> </w:t>
      </w:r>
      <w:r>
        <w:t>resource</w:t>
      </w:r>
      <w:r>
        <w:rPr>
          <w:spacing w:val="-9"/>
        </w:rPr>
        <w:t xml:space="preserve"> </w:t>
      </w:r>
      <w:r>
        <w:rPr>
          <w:spacing w:val="-2"/>
        </w:rPr>
        <w:t>estimation</w:t>
      </w:r>
    </w:p>
    <w:p w14:paraId="6BEA6673">
      <w:pPr>
        <w:pStyle w:val="12"/>
        <w:spacing w:before="162" w:line="360" w:lineRule="auto"/>
        <w:ind w:left="0" w:leftChars="0" w:right="0" w:rightChars="0" w:firstLine="0" w:firstLineChars="0"/>
        <w:jc w:val="both"/>
      </w:pPr>
      <w:r>
        <w:t xml:space="preserve">The following principle was adopted during the the estimation of resource of graphite under </w:t>
      </w:r>
      <w:r>
        <w:rPr>
          <w:rFonts w:hint="default"/>
          <w:lang w:val="en-IN"/>
        </w:rPr>
        <w:t xml:space="preserve">in G4 stage </w:t>
      </w:r>
      <w:r>
        <w:t>:</w:t>
      </w:r>
    </w:p>
    <w:p w14:paraId="35B61227">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Nature of graphite in this area is mostly flaky type, the cut-off for flaky variety was taken into consideration,  2 %</w:t>
      </w:r>
      <w:r>
        <w:rPr>
          <w:rFonts w:hint="default"/>
          <w:sz w:val="24"/>
          <w:lang w:val="en-IN"/>
        </w:rPr>
        <w:t xml:space="preserve"> FC</w:t>
      </w:r>
      <w:r>
        <w:rPr>
          <w:sz w:val="24"/>
        </w:rPr>
        <w:t>.</w:t>
      </w:r>
    </w:p>
    <w:p w14:paraId="5FDD545C">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The average bulk density of 2.55 for 4 graphite schist samples</w:t>
      </w:r>
      <w:r>
        <w:rPr>
          <w:rFonts w:hint="default"/>
          <w:sz w:val="24"/>
          <w:lang w:val="en-IN"/>
        </w:rPr>
        <w:t xml:space="preserve"> were</w:t>
      </w:r>
      <w:r>
        <w:rPr>
          <w:sz w:val="24"/>
        </w:rPr>
        <w:t xml:space="preserve"> taken into consideration during the resource estimation.</w:t>
      </w:r>
    </w:p>
    <w:p w14:paraId="2AE8A2A2">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 xml:space="preserve">True thickness of the ore body was calculated by multiplying the apparent thickness along the borehole axis with Sine of </w:t>
      </w:r>
      <w:r>
        <w:rPr>
          <w:rFonts w:hint="default"/>
          <w:sz w:val="24"/>
          <w:lang w:val="en-IN"/>
        </w:rPr>
        <w:t>angle produced by core axis and ore body</w:t>
      </w:r>
      <w:r>
        <w:rPr>
          <w:sz w:val="24"/>
        </w:rPr>
        <w:t>.</w:t>
      </w:r>
    </w:p>
    <w:p w14:paraId="7BC64F4F">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For</w:t>
      </w:r>
      <w:r>
        <w:rPr>
          <w:spacing w:val="-1"/>
          <w:sz w:val="24"/>
        </w:rPr>
        <w:t xml:space="preserve"> </w:t>
      </w:r>
      <w:r>
        <w:rPr>
          <w:sz w:val="24"/>
        </w:rPr>
        <w:t>surface sampling, true thickness</w:t>
      </w:r>
      <w:r>
        <w:rPr>
          <w:spacing w:val="-1"/>
          <w:sz w:val="24"/>
        </w:rPr>
        <w:t xml:space="preserve"> </w:t>
      </w:r>
      <w:r>
        <w:rPr>
          <w:sz w:val="24"/>
        </w:rPr>
        <w:t>was calculated</w:t>
      </w:r>
      <w:r>
        <w:rPr>
          <w:spacing w:val="-2"/>
          <w:sz w:val="24"/>
        </w:rPr>
        <w:t xml:space="preserve"> </w:t>
      </w:r>
      <w:r>
        <w:rPr>
          <w:sz w:val="24"/>
        </w:rPr>
        <w:t>by</w:t>
      </w:r>
      <w:r>
        <w:rPr>
          <w:spacing w:val="-1"/>
          <w:sz w:val="24"/>
        </w:rPr>
        <w:t xml:space="preserve"> </w:t>
      </w:r>
      <w:r>
        <w:rPr>
          <w:sz w:val="24"/>
        </w:rPr>
        <w:t>multiplying the apparent thickness</w:t>
      </w:r>
      <w:r>
        <w:rPr>
          <w:spacing w:val="-1"/>
          <w:sz w:val="24"/>
        </w:rPr>
        <w:t xml:space="preserve"> </w:t>
      </w:r>
      <w:r>
        <w:rPr>
          <w:sz w:val="24"/>
        </w:rPr>
        <w:t>of</w:t>
      </w:r>
      <w:r>
        <w:rPr>
          <w:spacing w:val="-2"/>
          <w:sz w:val="24"/>
        </w:rPr>
        <w:t xml:space="preserve"> </w:t>
      </w:r>
      <w:r>
        <w:rPr>
          <w:sz w:val="24"/>
        </w:rPr>
        <w:t>the minerali</w:t>
      </w:r>
      <w:r>
        <w:rPr>
          <w:rFonts w:hint="default"/>
          <w:sz w:val="24"/>
          <w:lang w:val="en-IN"/>
        </w:rPr>
        <w:t>z</w:t>
      </w:r>
      <w:r>
        <w:rPr>
          <w:sz w:val="24"/>
        </w:rPr>
        <w:t>ed zone along groove lines with Sine of dip angle of ore body.</w:t>
      </w:r>
    </w:p>
    <w:p w14:paraId="47DF56BA">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Strike influence was taken</w:t>
      </w:r>
      <w:r>
        <w:rPr>
          <w:rFonts w:hint="default"/>
          <w:sz w:val="24"/>
          <w:lang w:val="en-IN"/>
        </w:rPr>
        <w:t xml:space="preserve"> for a groove line  upto 50% distance between two adjoining groove lines. </w:t>
      </w:r>
      <w:r>
        <w:rPr>
          <w:sz w:val="24"/>
        </w:rPr>
        <w:t xml:space="preserve"> </w:t>
      </w:r>
      <w:r>
        <w:rPr>
          <w:rFonts w:hint="default"/>
          <w:sz w:val="24"/>
          <w:lang w:val="en-IN"/>
        </w:rPr>
        <w:t>In</w:t>
      </w:r>
      <w:r>
        <w:rPr>
          <w:sz w:val="24"/>
        </w:rPr>
        <w:t xml:space="preserve">  case of groove line placed on the </w:t>
      </w:r>
      <w:r>
        <w:rPr>
          <w:rFonts w:hint="default"/>
          <w:sz w:val="24"/>
          <w:lang w:val="en-IN"/>
        </w:rPr>
        <w:t xml:space="preserve"> either extremity, </w:t>
      </w:r>
      <w:r>
        <w:rPr>
          <w:sz w:val="24"/>
        </w:rPr>
        <w:t xml:space="preserve">the influence was considered upto </w:t>
      </w:r>
      <w:r>
        <w:rPr>
          <w:rFonts w:hint="default"/>
          <w:sz w:val="24"/>
          <w:lang w:val="en-IN"/>
        </w:rPr>
        <w:t xml:space="preserve">25% </w:t>
      </w:r>
      <w:r>
        <w:rPr>
          <w:sz w:val="24"/>
        </w:rPr>
        <w:t xml:space="preserve">distance of the length </w:t>
      </w:r>
      <w:r>
        <w:rPr>
          <w:rFonts w:hint="default"/>
          <w:sz w:val="24"/>
          <w:lang w:val="en-IN"/>
        </w:rPr>
        <w:t xml:space="preserve"> between two groove lines. Therefore , the strike influence  for G1, G6, G8, G9 ,G11 and G12 is 37.5 m and the strike influence  for G2,G3,G4, and G5 is 50m.</w:t>
      </w:r>
    </w:p>
    <w:p w14:paraId="1A2FA5D4">
      <w:pPr>
        <w:pStyle w:val="16"/>
        <w:numPr>
          <w:ilvl w:val="0"/>
          <w:numId w:val="18"/>
        </w:numPr>
        <w:tabs>
          <w:tab w:val="left" w:pos="824"/>
        </w:tabs>
        <w:spacing w:before="0" w:after="0" w:line="360" w:lineRule="auto"/>
        <w:ind w:left="0" w:leftChars="0" w:right="0" w:rightChars="0" w:firstLine="0" w:firstLineChars="0"/>
        <w:jc w:val="both"/>
        <w:rPr>
          <w:sz w:val="24"/>
        </w:rPr>
      </w:pPr>
      <w:r>
        <w:rPr>
          <w:sz w:val="24"/>
        </w:rPr>
        <w:t xml:space="preserve">The dip influence was taken along the dip length of the ore body </w:t>
      </w:r>
      <w:r>
        <w:rPr>
          <w:rFonts w:hint="default"/>
          <w:sz w:val="24"/>
          <w:lang w:val="en-IN"/>
        </w:rPr>
        <w:t>upto</w:t>
      </w:r>
      <w:r>
        <w:rPr>
          <w:sz w:val="24"/>
        </w:rPr>
        <w:t xml:space="preserve"> 50% from groove </w:t>
      </w:r>
      <w:r>
        <w:rPr>
          <w:rFonts w:hint="default"/>
          <w:sz w:val="24"/>
          <w:lang w:val="en-IN"/>
        </w:rPr>
        <w:t>line</w:t>
      </w:r>
      <w:r>
        <w:rPr>
          <w:sz w:val="24"/>
        </w:rPr>
        <w:t xml:space="preserve">  to the intersection point of the borehole with the graphite zone </w:t>
      </w:r>
      <w:r>
        <w:rPr>
          <w:rFonts w:hint="default"/>
          <w:sz w:val="24"/>
          <w:lang w:val="en-IN"/>
        </w:rPr>
        <w:t xml:space="preserve">on </w:t>
      </w:r>
      <w:r>
        <w:rPr>
          <w:sz w:val="24"/>
        </w:rPr>
        <w:t xml:space="preserve"> the dip</w:t>
      </w:r>
      <w:r>
        <w:rPr>
          <w:rFonts w:hint="default"/>
          <w:sz w:val="24"/>
          <w:lang w:val="en-IN"/>
        </w:rPr>
        <w:t xml:space="preserve"> surface</w:t>
      </w:r>
      <w:r>
        <w:rPr>
          <w:sz w:val="24"/>
        </w:rPr>
        <w:t>.</w:t>
      </w:r>
      <w:r>
        <w:rPr>
          <w:rFonts w:hint="default"/>
          <w:sz w:val="24"/>
          <w:lang w:val="en-IN"/>
        </w:rPr>
        <w:t xml:space="preserve"> For a borehole 50% of the distance along dip length is considered towards groove line and an additional distance of 25% from borehole intersection on ore body downward.</w:t>
      </w:r>
      <w:r>
        <w:rPr>
          <w:sz w:val="24"/>
        </w:rPr>
        <w:t xml:space="preserve"> </w:t>
      </w:r>
    </w:p>
    <w:p w14:paraId="5B7D521A">
      <w:pPr>
        <w:pStyle w:val="16"/>
        <w:numPr>
          <w:ilvl w:val="0"/>
          <w:numId w:val="18"/>
        </w:numPr>
        <w:tabs>
          <w:tab w:val="left" w:pos="824"/>
        </w:tabs>
        <w:spacing w:before="1" w:after="0" w:line="360" w:lineRule="auto"/>
        <w:ind w:left="0" w:leftChars="0" w:right="0" w:rightChars="0" w:firstLine="0" w:firstLineChars="0"/>
        <w:jc w:val="both"/>
        <w:rPr>
          <w:sz w:val="24"/>
        </w:rPr>
      </w:pPr>
      <w:r>
        <w:rPr>
          <w:sz w:val="24"/>
        </w:rPr>
        <w:t>For borehole DB</w:t>
      </w:r>
      <w:r>
        <w:rPr>
          <w:rFonts w:hint="default"/>
          <w:sz w:val="24"/>
          <w:lang w:val="en-IN"/>
        </w:rPr>
        <w:t>CD</w:t>
      </w:r>
      <w:r>
        <w:rPr>
          <w:sz w:val="24"/>
        </w:rPr>
        <w:t>-01, -03, strike influence was taken similar to their corresponding groove lines G8 and G12, respectively. For borehole DB</w:t>
      </w:r>
      <w:r>
        <w:rPr>
          <w:rFonts w:hint="default"/>
          <w:sz w:val="24"/>
          <w:lang w:val="en-IN"/>
        </w:rPr>
        <w:t>CD</w:t>
      </w:r>
      <w:r>
        <w:rPr>
          <w:sz w:val="24"/>
        </w:rPr>
        <w:t xml:space="preserve">-02 it was taken </w:t>
      </w:r>
      <w:r>
        <w:rPr>
          <w:rFonts w:hint="default"/>
          <w:sz w:val="24"/>
          <w:lang w:val="en-IN"/>
        </w:rPr>
        <w:t xml:space="preserve">50% of distance between G8 &amp; G9  </w:t>
      </w:r>
      <w:r>
        <w:rPr>
          <w:sz w:val="24"/>
        </w:rPr>
        <w:t xml:space="preserve"> on both side</w:t>
      </w:r>
      <w:r>
        <w:rPr>
          <w:rFonts w:hint="default"/>
          <w:sz w:val="24"/>
          <w:lang w:val="en-IN"/>
        </w:rPr>
        <w:t xml:space="preserve"> which is around 50m</w:t>
      </w:r>
    </w:p>
    <w:p w14:paraId="58E1CE2D">
      <w:pPr>
        <w:pStyle w:val="16"/>
        <w:numPr>
          <w:ilvl w:val="0"/>
          <w:numId w:val="18"/>
        </w:numPr>
        <w:tabs>
          <w:tab w:val="left" w:pos="824"/>
        </w:tabs>
        <w:spacing w:before="0" w:after="0" w:line="360" w:lineRule="auto"/>
        <w:ind w:left="0" w:leftChars="0" w:right="0" w:rightChars="0" w:firstLine="0" w:firstLineChars="0"/>
        <w:jc w:val="both"/>
        <w:rPr>
          <w:rFonts w:hint="default"/>
          <w:sz w:val="17"/>
          <w:lang w:val="en-IN"/>
        </w:rPr>
      </w:pPr>
      <w:r>
        <w:rPr>
          <w:sz w:val="24"/>
        </w:rPr>
        <w:t xml:space="preserve">For groove line G1 to groove line G6 and G9 and G11, the dip influence was taken upto 15m vertical depth from the </w:t>
      </w:r>
      <w:r>
        <w:rPr>
          <w:rFonts w:hint="default"/>
          <w:sz w:val="24"/>
          <w:lang w:val="en-IN"/>
        </w:rPr>
        <w:t>surface</w:t>
      </w:r>
      <w:r>
        <w:rPr>
          <w:sz w:val="24"/>
        </w:rPr>
        <w:t xml:space="preserve">, since </w:t>
      </w:r>
      <w:r>
        <w:rPr>
          <w:rFonts w:hint="default"/>
          <w:sz w:val="24"/>
          <w:lang w:val="en-IN"/>
        </w:rPr>
        <w:t>corresponding  to this zone no borehole could be planned, whereas the band  could be traced consistently  on surface along its strike in this segment.</w:t>
      </w:r>
    </w:p>
    <w:p w14:paraId="6009DB90">
      <w:pPr>
        <w:pStyle w:val="16"/>
        <w:numPr>
          <w:ilvl w:val="0"/>
          <w:numId w:val="18"/>
        </w:numPr>
        <w:tabs>
          <w:tab w:val="left" w:pos="824"/>
        </w:tabs>
        <w:spacing w:before="0" w:after="0" w:line="360" w:lineRule="auto"/>
        <w:ind w:left="0" w:leftChars="0" w:right="0" w:rightChars="0" w:firstLine="0" w:firstLineChars="0"/>
        <w:jc w:val="both"/>
        <w:rPr>
          <w:rFonts w:hint="default"/>
          <w:sz w:val="24"/>
          <w:lang w:val="en-IN"/>
        </w:rPr>
      </w:pPr>
      <w:r>
        <w:rPr>
          <w:rFonts w:hint="default"/>
          <w:sz w:val="24"/>
          <w:lang w:val="en-IN"/>
        </w:rPr>
        <w:t>The volume is determined as strike influence x dip length x true thickness of the ore body. Then  volume is multiplied by average bulk density of the ore. Total resource estimated by evaluating the resource  of every small portion with the influence of analytical results for each groove line and borehole.</w:t>
      </w:r>
    </w:p>
    <w:p w14:paraId="16708922">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0D2D4E81">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52D5D3A0">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6012BCB1">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24C49139">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114FFCE2">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38C09480">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pPr>
    </w:p>
    <w:p w14:paraId="2C8CB9CC">
      <w:pPr>
        <w:pStyle w:val="16"/>
        <w:widowControl w:val="0"/>
        <w:numPr>
          <w:numId w:val="0"/>
        </w:numPr>
        <w:tabs>
          <w:tab w:val="left" w:pos="824"/>
        </w:tabs>
        <w:autoSpaceDE w:val="0"/>
        <w:autoSpaceDN w:val="0"/>
        <w:spacing w:before="0" w:after="0" w:line="360" w:lineRule="auto"/>
        <w:ind w:right="0" w:rightChars="0"/>
        <w:jc w:val="both"/>
        <w:rPr>
          <w:rFonts w:hint="default"/>
          <w:sz w:val="24"/>
          <w:lang w:val="en-IN"/>
        </w:rPr>
        <w:sectPr>
          <w:pgSz w:w="11906" w:h="16840"/>
          <w:pgMar w:top="1220" w:right="1092" w:bottom="640" w:left="708" w:header="673" w:footer="448" w:gutter="0"/>
          <w:cols w:space="720" w:num="1"/>
        </w:sectPr>
      </w:pPr>
    </w:p>
    <w:p w14:paraId="734D2EBD">
      <w:pPr>
        <w:spacing w:line="360" w:lineRule="auto"/>
        <w:ind w:left="0" w:leftChars="0" w:right="0" w:rightChars="0" w:firstLine="0" w:firstLineChars="0"/>
        <w:jc w:val="both"/>
        <w:rPr>
          <w:rFonts w:hint="default" w:ascii="Times New Roman" w:hAnsi="Times New Roman" w:cs="Times New Roman"/>
          <w:b/>
          <w:bCs/>
          <w:sz w:val="28"/>
          <w:szCs w:val="28"/>
          <w:highlight w:val="none"/>
          <w:lang w:val="en-IN"/>
        </w:rPr>
      </w:pPr>
      <w:r>
        <w:rPr>
          <w:rFonts w:hint="default" w:ascii="Times New Roman" w:hAnsi="Times New Roman" w:cs="Times New Roman"/>
          <w:b/>
          <w:bCs/>
          <w:sz w:val="28"/>
          <w:szCs w:val="28"/>
          <w:highlight w:val="none"/>
        </w:rPr>
        <w:t>10.7</w:t>
      </w:r>
      <w:r>
        <w:rPr>
          <w:rFonts w:hint="default" w:ascii="Times New Roman" w:hAnsi="Times New Roman" w:cs="Times New Roman"/>
          <w:b/>
          <w:bCs/>
          <w:sz w:val="28"/>
          <w:szCs w:val="28"/>
          <w:highlight w:val="none"/>
          <w:lang w:val="en-IN"/>
        </w:rPr>
        <w:t>. Resource estimation by SURPAC 3D modelling</w:t>
      </w:r>
    </w:p>
    <w:p w14:paraId="4247229A">
      <w:pPr>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lang w:val="en-IN"/>
        </w:rPr>
        <w:t>Assessment of resource for graphite</w:t>
      </w:r>
      <w:r>
        <w:rPr>
          <w:rFonts w:hint="default" w:ascii="Times New Roman" w:hAnsi="Times New Roman" w:cs="Times New Roman"/>
          <w:sz w:val="24"/>
          <w:szCs w:val="24"/>
        </w:rPr>
        <w:t xml:space="preserve"> has been estimated based on </w:t>
      </w:r>
      <w:r>
        <w:rPr>
          <w:rFonts w:hint="default" w:ascii="Times New Roman" w:hAnsi="Times New Roman" w:cs="Times New Roman"/>
          <w:sz w:val="24"/>
          <w:szCs w:val="24"/>
          <w:lang w:val="en-IN"/>
        </w:rPr>
        <w:t>analytical</w:t>
      </w:r>
      <w:r>
        <w:rPr>
          <w:rFonts w:hint="default" w:ascii="Times New Roman" w:hAnsi="Times New Roman" w:cs="Times New Roman"/>
          <w:sz w:val="24"/>
          <w:szCs w:val="24"/>
        </w:rPr>
        <w:t xml:space="preserve"> results </w:t>
      </w:r>
      <w:r>
        <w:rPr>
          <w:rFonts w:hint="default" w:ascii="Times New Roman" w:hAnsi="Times New Roman" w:cs="Times New Roman"/>
          <w:sz w:val="24"/>
          <w:szCs w:val="24"/>
          <w:lang w:val="en-IN"/>
        </w:rPr>
        <w:t>of surface sample and core samples with</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IN"/>
        </w:rPr>
        <w:t>f</w:t>
      </w:r>
      <w:r>
        <w:rPr>
          <w:rFonts w:hint="default" w:ascii="Times New Roman" w:hAnsi="Times New Roman" w:cs="Times New Roman"/>
          <w:sz w:val="24"/>
          <w:szCs w:val="24"/>
        </w:rPr>
        <w:t xml:space="preserve">ixed </w:t>
      </w:r>
      <w:r>
        <w:rPr>
          <w:rFonts w:hint="default" w:ascii="Times New Roman" w:hAnsi="Times New Roman" w:cs="Times New Roman"/>
          <w:sz w:val="24"/>
          <w:szCs w:val="24"/>
          <w:lang w:val="en-IN"/>
        </w:rPr>
        <w:t>c</w:t>
      </w:r>
      <w:r>
        <w:rPr>
          <w:rFonts w:hint="default" w:ascii="Times New Roman" w:hAnsi="Times New Roman" w:cs="Times New Roman"/>
          <w:sz w:val="24"/>
          <w:szCs w:val="24"/>
        </w:rPr>
        <w:t xml:space="preserve">arbon ≥2% through Cross-sectional </w:t>
      </w:r>
      <w:r>
        <w:rPr>
          <w:rFonts w:hint="default" w:ascii="Times New Roman" w:hAnsi="Times New Roman" w:cs="Times New Roman"/>
          <w:sz w:val="24"/>
          <w:szCs w:val="24"/>
          <w:lang w:val="en-IN"/>
        </w:rPr>
        <w:t xml:space="preserve">area </w:t>
      </w:r>
      <w:r>
        <w:rPr>
          <w:rFonts w:hint="default" w:ascii="Times New Roman" w:hAnsi="Times New Roman" w:cs="Times New Roman"/>
          <w:sz w:val="24"/>
          <w:szCs w:val="24"/>
        </w:rPr>
        <w:t>method using Surpac 3D Modelling Software. The consideration for resource estimation has been carefully structured, with the following key factors:</w:t>
      </w:r>
    </w:p>
    <w:p w14:paraId="3E07465C">
      <w:pPr>
        <w:numPr>
          <w:ilvl w:val="0"/>
          <w:numId w:val="19"/>
        </w:numPr>
        <w:tabs>
          <w:tab w:val="left" w:pos="426"/>
          <w:tab w:val="clear" w:pos="720"/>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b/>
          <w:bCs/>
          <w:sz w:val="24"/>
          <w:szCs w:val="24"/>
        </w:rPr>
        <w:t xml:space="preserve">Influence </w:t>
      </w:r>
      <w:r>
        <w:rPr>
          <w:rFonts w:hint="default" w:ascii="Times New Roman" w:hAnsi="Times New Roman" w:cs="Times New Roman"/>
          <w:b/>
          <w:bCs/>
          <w:sz w:val="24"/>
          <w:szCs w:val="24"/>
          <w:lang w:val="en-IN"/>
        </w:rPr>
        <w:t>a</w:t>
      </w:r>
      <w:r>
        <w:rPr>
          <w:rFonts w:hint="default" w:ascii="Times New Roman" w:hAnsi="Times New Roman" w:cs="Times New Roman"/>
          <w:b/>
          <w:bCs/>
          <w:sz w:val="24"/>
          <w:szCs w:val="24"/>
        </w:rPr>
        <w:t xml:space="preserve">long the </w:t>
      </w:r>
      <w:r>
        <w:rPr>
          <w:rFonts w:hint="default" w:ascii="Times New Roman" w:hAnsi="Times New Roman" w:cs="Times New Roman"/>
          <w:b/>
          <w:bCs/>
          <w:sz w:val="24"/>
          <w:szCs w:val="24"/>
          <w:lang w:val="en-IN"/>
        </w:rPr>
        <w:t>s</w:t>
      </w:r>
      <w:r>
        <w:rPr>
          <w:rFonts w:hint="default" w:ascii="Times New Roman" w:hAnsi="Times New Roman" w:cs="Times New Roman"/>
          <w:b/>
          <w:bCs/>
          <w:sz w:val="24"/>
          <w:szCs w:val="24"/>
        </w:rPr>
        <w:t>trike</w:t>
      </w:r>
      <w:r>
        <w:rPr>
          <w:rFonts w:hint="default" w:ascii="Times New Roman" w:hAnsi="Times New Roman" w:cs="Times New Roman"/>
          <w:sz w:val="24"/>
          <w:szCs w:val="24"/>
        </w:rPr>
        <w:t>:</w:t>
      </w:r>
    </w:p>
    <w:p w14:paraId="364872C5">
      <w:pPr>
        <w:numPr>
          <w:ilvl w:val="1"/>
          <w:numId w:val="19"/>
        </w:numPr>
        <w:tabs>
          <w:tab w:val="left" w:pos="426"/>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rPr>
        <w:t xml:space="preserve">The influence along the strike direction has been considered to be 50% of the distance between two successive groove lines. In this case, the distance between two groove lines is 50 m. Therefore, the calculated strike influence is 50% of 50 m, which results in an influence of 25 m. </w:t>
      </w:r>
    </w:p>
    <w:p w14:paraId="1467B6AD">
      <w:pPr>
        <w:numPr>
          <w:ilvl w:val="1"/>
          <w:numId w:val="19"/>
        </w:numPr>
        <w:tabs>
          <w:tab w:val="left" w:pos="426"/>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rPr>
        <w:t xml:space="preserve">For groove lines located at the extreme ends of the </w:t>
      </w:r>
      <w:r>
        <w:rPr>
          <w:rFonts w:hint="default" w:ascii="Times New Roman" w:hAnsi="Times New Roman" w:cs="Times New Roman"/>
          <w:sz w:val="24"/>
          <w:szCs w:val="24"/>
          <w:lang w:val="en-IN"/>
        </w:rPr>
        <w:t>graphite zone</w:t>
      </w:r>
      <w:r>
        <w:rPr>
          <w:rFonts w:hint="default" w:ascii="Times New Roman" w:hAnsi="Times New Roman" w:cs="Times New Roman"/>
          <w:sz w:val="24"/>
          <w:szCs w:val="24"/>
        </w:rPr>
        <w:t>, the influence is reduced to 25% of the distance</w:t>
      </w:r>
      <w:r>
        <w:rPr>
          <w:rFonts w:hint="default" w:ascii="Times New Roman" w:hAnsi="Times New Roman" w:cs="Times New Roman"/>
          <w:sz w:val="24"/>
          <w:szCs w:val="24"/>
          <w:lang w:val="en-IN"/>
        </w:rPr>
        <w:t xml:space="preserve"> between two groove lines</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IN"/>
        </w:rPr>
        <w:t>Therefore, to the east and west of</w:t>
      </w:r>
      <w:r>
        <w:rPr>
          <w:rFonts w:hint="default" w:ascii="Times New Roman" w:hAnsi="Times New Roman" w:cs="Times New Roman"/>
          <w:sz w:val="24"/>
          <w:szCs w:val="24"/>
        </w:rPr>
        <w:t xml:space="preserve"> extreme groove lines is</w:t>
      </w:r>
      <w:r>
        <w:rPr>
          <w:rFonts w:hint="default" w:ascii="Times New Roman" w:hAnsi="Times New Roman" w:cs="Times New Roman"/>
          <w:sz w:val="24"/>
          <w:szCs w:val="24"/>
          <w:lang w:val="en-IN"/>
        </w:rPr>
        <w:t xml:space="preserve"> considered as</w:t>
      </w:r>
      <w:r>
        <w:rPr>
          <w:rFonts w:hint="default" w:ascii="Times New Roman" w:hAnsi="Times New Roman" w:cs="Times New Roman"/>
          <w:sz w:val="24"/>
          <w:szCs w:val="24"/>
        </w:rPr>
        <w:t xml:space="preserve"> 12.50 m. </w:t>
      </w:r>
    </w:p>
    <w:p w14:paraId="69D7CCC8">
      <w:pPr>
        <w:numPr>
          <w:ilvl w:val="0"/>
          <w:numId w:val="19"/>
        </w:numPr>
        <w:tabs>
          <w:tab w:val="left" w:pos="426"/>
          <w:tab w:val="clear" w:pos="720"/>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b/>
          <w:bCs/>
          <w:sz w:val="24"/>
          <w:szCs w:val="24"/>
        </w:rPr>
        <w:t xml:space="preserve">Influence </w:t>
      </w:r>
      <w:r>
        <w:rPr>
          <w:rFonts w:hint="default" w:ascii="Times New Roman" w:hAnsi="Times New Roman" w:cs="Times New Roman"/>
          <w:b/>
          <w:bCs/>
          <w:sz w:val="24"/>
          <w:szCs w:val="24"/>
          <w:lang w:val="en-IN"/>
        </w:rPr>
        <w:t>a</w:t>
      </w:r>
      <w:r>
        <w:rPr>
          <w:rFonts w:hint="default" w:ascii="Times New Roman" w:hAnsi="Times New Roman" w:cs="Times New Roman"/>
          <w:b/>
          <w:bCs/>
          <w:sz w:val="24"/>
          <w:szCs w:val="24"/>
        </w:rPr>
        <w:t xml:space="preserve">long the </w:t>
      </w:r>
      <w:r>
        <w:rPr>
          <w:rFonts w:hint="default" w:ascii="Times New Roman" w:hAnsi="Times New Roman" w:cs="Times New Roman"/>
          <w:b/>
          <w:bCs/>
          <w:sz w:val="24"/>
          <w:szCs w:val="24"/>
          <w:lang w:val="en-IN"/>
        </w:rPr>
        <w:t>d</w:t>
      </w:r>
      <w:r>
        <w:rPr>
          <w:rFonts w:hint="default" w:ascii="Times New Roman" w:hAnsi="Times New Roman" w:cs="Times New Roman"/>
          <w:b/>
          <w:bCs/>
          <w:sz w:val="24"/>
          <w:szCs w:val="24"/>
        </w:rPr>
        <w:t xml:space="preserve">ip </w:t>
      </w:r>
      <w:r>
        <w:rPr>
          <w:rFonts w:hint="default" w:ascii="Times New Roman" w:hAnsi="Times New Roman" w:cs="Times New Roman"/>
          <w:b/>
          <w:bCs/>
          <w:sz w:val="24"/>
          <w:szCs w:val="24"/>
          <w:lang w:val="en-IN"/>
        </w:rPr>
        <w:t>d</w:t>
      </w:r>
      <w:r>
        <w:rPr>
          <w:rFonts w:hint="default" w:ascii="Times New Roman" w:hAnsi="Times New Roman" w:cs="Times New Roman"/>
          <w:b/>
          <w:bCs/>
          <w:sz w:val="24"/>
          <w:szCs w:val="24"/>
        </w:rPr>
        <w:t>irection</w:t>
      </w:r>
      <w:r>
        <w:rPr>
          <w:rFonts w:hint="default" w:ascii="Times New Roman" w:hAnsi="Times New Roman" w:cs="Times New Roman"/>
          <w:sz w:val="24"/>
          <w:szCs w:val="24"/>
        </w:rPr>
        <w:t>:</w:t>
      </w:r>
    </w:p>
    <w:p w14:paraId="79BF17F0">
      <w:pPr>
        <w:numPr>
          <w:ilvl w:val="1"/>
          <w:numId w:val="19"/>
        </w:numPr>
        <w:tabs>
          <w:tab w:val="left" w:pos="426"/>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lang w:val="en-IN"/>
        </w:rPr>
        <w:t>T</w:t>
      </w:r>
      <w:r>
        <w:rPr>
          <w:rFonts w:hint="default" w:ascii="Times New Roman" w:hAnsi="Times New Roman" w:cs="Times New Roman"/>
          <w:sz w:val="24"/>
          <w:szCs w:val="24"/>
        </w:rPr>
        <w:t xml:space="preserve">he dip </w:t>
      </w:r>
      <w:r>
        <w:rPr>
          <w:rFonts w:hint="default" w:ascii="Times New Roman" w:hAnsi="Times New Roman" w:cs="Times New Roman"/>
          <w:sz w:val="24"/>
          <w:szCs w:val="24"/>
          <w:lang w:val="en-IN"/>
        </w:rPr>
        <w:t>length</w:t>
      </w:r>
      <w:r>
        <w:rPr>
          <w:rFonts w:hint="default" w:ascii="Times New Roman" w:hAnsi="Times New Roman" w:cs="Times New Roman"/>
          <w:sz w:val="24"/>
          <w:szCs w:val="24"/>
        </w:rPr>
        <w:t xml:space="preserve"> has been taken as 50% of the </w:t>
      </w:r>
      <w:r>
        <w:rPr>
          <w:rFonts w:hint="default" w:ascii="Times New Roman" w:hAnsi="Times New Roman" w:cs="Times New Roman"/>
          <w:sz w:val="24"/>
          <w:szCs w:val="24"/>
          <w:lang w:val="en-IN"/>
        </w:rPr>
        <w:t>distance between groove line and borehole intersected point on ore body. The dip length for a borehole has been considered as 50% distance between groove line and intersected point of borehole on dip surface and 25% distance of the above to the deeper part of the ore body on d</w:t>
      </w:r>
      <w:r>
        <w:rPr>
          <w:rFonts w:hint="default" w:cs="Times New Roman"/>
          <w:sz w:val="24"/>
          <w:szCs w:val="24"/>
          <w:lang w:val="en-IN"/>
        </w:rPr>
        <w:t>i</w:t>
      </w:r>
      <w:r>
        <w:rPr>
          <w:rFonts w:hint="default" w:ascii="Times New Roman" w:hAnsi="Times New Roman" w:cs="Times New Roman"/>
          <w:sz w:val="24"/>
          <w:szCs w:val="24"/>
          <w:lang w:val="en-IN"/>
        </w:rPr>
        <w:t>p surface.</w:t>
      </w:r>
    </w:p>
    <w:p w14:paraId="3D8E9F60">
      <w:pPr>
        <w:numPr>
          <w:ilvl w:val="1"/>
          <w:numId w:val="19"/>
        </w:numPr>
        <w:tabs>
          <w:tab w:val="left" w:pos="426"/>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lang w:val="en-IN"/>
        </w:rPr>
        <w:t>For the groove line G1-G6, G9 and G11, the dip length has been calculated by dividing 50% of vertical depth of intersection which is 15m and the Sine of dip amount of the ore body.</w:t>
      </w:r>
    </w:p>
    <w:p w14:paraId="0E5D4033">
      <w:pPr>
        <w:numPr>
          <w:ilvl w:val="0"/>
          <w:numId w:val="19"/>
        </w:numPr>
        <w:tabs>
          <w:tab w:val="left" w:pos="426"/>
          <w:tab w:val="clear" w:pos="720"/>
        </w:tabs>
        <w:spacing w:line="360" w:lineRule="auto"/>
        <w:ind w:left="0" w:leftChars="0" w:right="0" w:rightChars="0" w:firstLine="0" w:firstLineChars="0"/>
        <w:jc w:val="both"/>
        <w:rPr>
          <w:rFonts w:hint="default" w:ascii="Times New Roman" w:hAnsi="Times New Roman" w:cs="Times New Roman"/>
          <w:b/>
          <w:bCs/>
          <w:sz w:val="24"/>
          <w:szCs w:val="24"/>
        </w:rPr>
      </w:pPr>
      <w:r>
        <w:rPr>
          <w:rFonts w:hint="default" w:ascii="Times New Roman" w:hAnsi="Times New Roman" w:cs="Times New Roman"/>
          <w:b/>
          <w:bCs/>
          <w:sz w:val="24"/>
          <w:szCs w:val="24"/>
        </w:rPr>
        <w:t>Influence for Inclined Boreholes:</w:t>
      </w:r>
    </w:p>
    <w:p w14:paraId="51F3C2AA">
      <w:pPr>
        <w:pStyle w:val="16"/>
        <w:numPr>
          <w:ilvl w:val="0"/>
          <w:numId w:val="20"/>
        </w:numPr>
        <w:tabs>
          <w:tab w:val="left" w:pos="426"/>
        </w:tabs>
        <w:spacing w:line="360" w:lineRule="auto"/>
        <w:ind w:left="0" w:leftChars="0" w:right="0" w:rightChars="0" w:firstLine="0" w:firstLineChars="0"/>
        <w:jc w:val="both"/>
        <w:rPr>
          <w:rFonts w:hint="default" w:ascii="Times New Roman" w:hAnsi="Times New Roman" w:cs="Times New Roman"/>
          <w:sz w:val="24"/>
          <w:szCs w:val="24"/>
        </w:rPr>
      </w:pPr>
      <w:r>
        <w:rPr>
          <w:rFonts w:hint="default" w:ascii="Times New Roman" w:hAnsi="Times New Roman" w:cs="Times New Roman"/>
          <w:sz w:val="24"/>
          <w:szCs w:val="24"/>
        </w:rPr>
        <w:t xml:space="preserve">The same consideration has been applied for boreholes </w:t>
      </w:r>
      <w:r>
        <w:rPr>
          <w:rFonts w:hint="default" w:ascii="Times New Roman" w:hAnsi="Times New Roman" w:cs="Times New Roman"/>
          <w:sz w:val="24"/>
          <w:szCs w:val="24"/>
          <w:lang w:val="en-IN"/>
        </w:rPr>
        <w:t xml:space="preserve">DBCD-01, </w:t>
      </w:r>
      <w:r>
        <w:rPr>
          <w:rFonts w:hint="default" w:ascii="Times New Roman" w:hAnsi="Times New Roman" w:cs="Times New Roman"/>
          <w:sz w:val="24"/>
          <w:szCs w:val="24"/>
        </w:rPr>
        <w:t>DB</w:t>
      </w:r>
      <w:r>
        <w:rPr>
          <w:rFonts w:hint="default" w:ascii="Times New Roman" w:hAnsi="Times New Roman" w:cs="Times New Roman"/>
          <w:sz w:val="24"/>
          <w:szCs w:val="24"/>
          <w:lang w:val="en-IN"/>
        </w:rPr>
        <w:t>CD-</w:t>
      </w:r>
      <w:r>
        <w:rPr>
          <w:rFonts w:hint="default" w:ascii="Times New Roman" w:hAnsi="Times New Roman" w:cs="Times New Roman"/>
          <w:sz w:val="24"/>
          <w:szCs w:val="24"/>
        </w:rPr>
        <w:t>02 and DB</w:t>
      </w:r>
      <w:r>
        <w:rPr>
          <w:rFonts w:hint="default" w:ascii="Times New Roman" w:hAnsi="Times New Roman" w:cs="Times New Roman"/>
          <w:sz w:val="24"/>
          <w:szCs w:val="24"/>
          <w:lang w:val="en-IN"/>
        </w:rPr>
        <w:t>CD-</w:t>
      </w:r>
      <w:r>
        <w:rPr>
          <w:rFonts w:hint="default" w:ascii="Times New Roman" w:hAnsi="Times New Roman" w:cs="Times New Roman"/>
          <w:sz w:val="24"/>
          <w:szCs w:val="24"/>
        </w:rPr>
        <w:t xml:space="preserve">03. Since the FC value is below the set </w:t>
      </w:r>
      <w:r>
        <w:rPr>
          <w:rFonts w:hint="default" w:ascii="Times New Roman" w:hAnsi="Times New Roman" w:cs="Times New Roman"/>
          <w:sz w:val="24"/>
          <w:szCs w:val="24"/>
          <w:lang w:val="en-IN"/>
        </w:rPr>
        <w:t>cut-off (2% FC)</w:t>
      </w:r>
      <w:r>
        <w:rPr>
          <w:rFonts w:hint="default" w:ascii="Times New Roman" w:hAnsi="Times New Roman" w:cs="Times New Roman"/>
          <w:sz w:val="24"/>
          <w:szCs w:val="24"/>
        </w:rPr>
        <w:t xml:space="preserve"> for </w:t>
      </w:r>
      <w:r>
        <w:rPr>
          <w:rFonts w:hint="default" w:ascii="Times New Roman" w:hAnsi="Times New Roman" w:cs="Times New Roman"/>
          <w:sz w:val="24"/>
          <w:szCs w:val="24"/>
          <w:lang w:val="en-IN"/>
        </w:rPr>
        <w:t>the samples of</w:t>
      </w:r>
      <w:r>
        <w:rPr>
          <w:rFonts w:hint="default" w:ascii="Times New Roman" w:hAnsi="Times New Roman" w:cs="Times New Roman"/>
          <w:sz w:val="24"/>
          <w:szCs w:val="24"/>
        </w:rPr>
        <w:t xml:space="preserve"> DB</w:t>
      </w:r>
      <w:r>
        <w:rPr>
          <w:rFonts w:hint="default" w:ascii="Times New Roman" w:hAnsi="Times New Roman" w:cs="Times New Roman"/>
          <w:sz w:val="24"/>
          <w:szCs w:val="24"/>
          <w:lang w:val="en-IN"/>
        </w:rPr>
        <w:t>CD-</w:t>
      </w:r>
      <w:r>
        <w:rPr>
          <w:rFonts w:hint="default" w:ascii="Times New Roman" w:hAnsi="Times New Roman" w:cs="Times New Roman"/>
          <w:sz w:val="24"/>
          <w:szCs w:val="24"/>
        </w:rPr>
        <w:t>04 and DB</w:t>
      </w:r>
      <w:r>
        <w:rPr>
          <w:rFonts w:hint="default" w:ascii="Times New Roman" w:hAnsi="Times New Roman" w:cs="Times New Roman"/>
          <w:sz w:val="24"/>
          <w:szCs w:val="24"/>
          <w:lang w:val="en-IN"/>
        </w:rPr>
        <w:t>CD-</w:t>
      </w:r>
      <w:r>
        <w:rPr>
          <w:rFonts w:hint="default" w:ascii="Times New Roman" w:hAnsi="Times New Roman" w:cs="Times New Roman"/>
          <w:sz w:val="24"/>
          <w:szCs w:val="24"/>
        </w:rPr>
        <w:t xml:space="preserve">05, these two boreholes have not been taken into account for </w:t>
      </w:r>
      <w:r>
        <w:rPr>
          <w:rFonts w:hint="default" w:ascii="Times New Roman" w:hAnsi="Times New Roman" w:cs="Times New Roman"/>
          <w:sz w:val="24"/>
          <w:szCs w:val="24"/>
          <w:lang w:val="en-IN"/>
        </w:rPr>
        <w:t>r</w:t>
      </w:r>
      <w:r>
        <w:rPr>
          <w:rFonts w:hint="default" w:ascii="Times New Roman" w:hAnsi="Times New Roman" w:cs="Times New Roman"/>
          <w:sz w:val="24"/>
          <w:szCs w:val="24"/>
        </w:rPr>
        <w:t xml:space="preserve">esource </w:t>
      </w:r>
      <w:r>
        <w:rPr>
          <w:rFonts w:hint="default" w:ascii="Times New Roman" w:hAnsi="Times New Roman" w:cs="Times New Roman"/>
          <w:sz w:val="24"/>
          <w:szCs w:val="24"/>
          <w:lang w:val="en-IN"/>
        </w:rPr>
        <w:t>e</w:t>
      </w:r>
      <w:r>
        <w:rPr>
          <w:rFonts w:hint="default" w:ascii="Times New Roman" w:hAnsi="Times New Roman" w:cs="Times New Roman"/>
          <w:sz w:val="24"/>
          <w:szCs w:val="24"/>
        </w:rPr>
        <w:t>stimation.</w:t>
      </w:r>
    </w:p>
    <w:p w14:paraId="2976DCFE">
      <w:pPr>
        <w:tabs>
          <w:tab w:val="left" w:pos="426"/>
        </w:tabs>
        <w:spacing w:line="360" w:lineRule="auto"/>
        <w:ind w:left="0" w:leftChars="0" w:right="0" w:rightChars="0" w:firstLine="0" w:firstLineChars="0"/>
        <w:jc w:val="both"/>
        <w:rPr>
          <w:rFonts w:hint="default" w:ascii="Times New Roman" w:hAnsi="Times New Roman" w:cs="Times New Roman"/>
          <w:sz w:val="24"/>
          <w:szCs w:val="24"/>
          <w:highlight w:val="none"/>
        </w:rPr>
      </w:pPr>
      <w:r>
        <w:rPr>
          <w:rFonts w:hint="default" w:ascii="Times New Roman" w:hAnsi="Times New Roman" w:cs="Times New Roman"/>
          <w:sz w:val="24"/>
          <w:szCs w:val="24"/>
        </w:rPr>
        <w:t>The resource estimation has been carefully compiled and presented in the table below:</w:t>
      </w:r>
      <w:r>
        <w:rPr>
          <w:rFonts w:hint="default" w:ascii="Times New Roman" w:hAnsi="Times New Roman" w:cs="Times New Roman"/>
          <w:sz w:val="24"/>
          <w:szCs w:val="24"/>
          <w:highlight w:val="none"/>
        </w:rPr>
        <w:t xml:space="preserve"> (Table No</w:t>
      </w:r>
      <w:r>
        <w:rPr>
          <w:rFonts w:hint="default" w:ascii="Times New Roman" w:hAnsi="Times New Roman" w:cs="Times New Roman"/>
          <w:sz w:val="24"/>
          <w:szCs w:val="24"/>
          <w:highlight w:val="none"/>
          <w:lang w:val="en-IN"/>
        </w:rPr>
        <w:t>:</w:t>
      </w:r>
      <w:r>
        <w:rPr>
          <w:rFonts w:hint="default" w:cs="Times New Roman"/>
          <w:sz w:val="24"/>
          <w:szCs w:val="24"/>
          <w:highlight w:val="none"/>
          <w:lang w:val="en-IN"/>
        </w:rPr>
        <w:t>10.2</w:t>
      </w:r>
      <w:r>
        <w:rPr>
          <w:rFonts w:hint="default" w:ascii="Times New Roman" w:hAnsi="Times New Roman" w:cs="Times New Roman"/>
          <w:sz w:val="24"/>
          <w:szCs w:val="24"/>
          <w:highlight w:val="none"/>
        </w:rPr>
        <w:t>)</w:t>
      </w:r>
    </w:p>
    <w:p w14:paraId="673ABA30">
      <w:pPr>
        <w:tabs>
          <w:tab w:val="left" w:pos="426"/>
        </w:tabs>
        <w:spacing w:line="360" w:lineRule="auto"/>
        <w:ind w:left="0" w:leftChars="0" w:right="0" w:rightChars="0" w:firstLine="0" w:firstLineChars="0"/>
        <w:jc w:val="center"/>
        <w:rPr>
          <w:rFonts w:hint="default" w:ascii="Times New Roman" w:hAnsi="Times New Roman" w:cs="Times New Roman"/>
          <w:sz w:val="24"/>
          <w:szCs w:val="24"/>
          <w:highlight w:val="none"/>
        </w:rPr>
      </w:pPr>
    </w:p>
    <w:p w14:paraId="4264B2BB">
      <w:pPr>
        <w:tabs>
          <w:tab w:val="left" w:pos="426"/>
        </w:tabs>
        <w:spacing w:line="360" w:lineRule="auto"/>
        <w:ind w:left="0" w:leftChars="0" w:right="0" w:rightChars="0" w:firstLine="0" w:firstLineChars="0"/>
        <w:jc w:val="center"/>
        <w:rPr>
          <w:rFonts w:hint="default" w:ascii="Times New Roman" w:hAnsi="Times New Roman" w:cs="Times New Roman"/>
          <w:b/>
          <w:bCs/>
          <w:sz w:val="24"/>
          <w:szCs w:val="24"/>
          <w:highlight w:val="none"/>
          <w:lang w:val="en-IN"/>
        </w:rPr>
      </w:pPr>
      <w:r>
        <w:rPr>
          <w:rFonts w:hint="default" w:ascii="Times New Roman" w:hAnsi="Times New Roman" w:cs="Times New Roman"/>
          <w:b/>
          <w:bCs/>
          <w:sz w:val="24"/>
          <w:szCs w:val="24"/>
          <w:highlight w:val="none"/>
        </w:rPr>
        <w:t>Table No</w:t>
      </w:r>
      <w:r>
        <w:rPr>
          <w:rFonts w:hint="default" w:ascii="Times New Roman" w:hAnsi="Times New Roman" w:cs="Times New Roman"/>
          <w:b/>
          <w:bCs/>
          <w:sz w:val="24"/>
          <w:szCs w:val="24"/>
          <w:highlight w:val="none"/>
          <w:lang w:val="en-IN"/>
        </w:rPr>
        <w:t>:</w:t>
      </w:r>
      <w:r>
        <w:rPr>
          <w:rFonts w:hint="default" w:cs="Times New Roman"/>
          <w:b/>
          <w:bCs/>
          <w:sz w:val="24"/>
          <w:szCs w:val="24"/>
          <w:highlight w:val="none"/>
          <w:lang w:val="en-IN"/>
        </w:rPr>
        <w:t>10.2: Resource estimation segmentwise via SURPAC 3D modelling</w:t>
      </w:r>
    </w:p>
    <w:tbl>
      <w:tblPr>
        <w:tblStyle w:val="11"/>
        <w:tblpPr w:leftFromText="180" w:rightFromText="180" w:vertAnchor="text" w:horzAnchor="margin" w:tblpXSpec="center" w:tblpY="326"/>
        <w:tblW w:w="11260" w:type="dxa"/>
        <w:tblInd w:w="0" w:type="dxa"/>
        <w:tblLayout w:type="autofit"/>
        <w:tblCellMar>
          <w:top w:w="0" w:type="dxa"/>
          <w:left w:w="108" w:type="dxa"/>
          <w:bottom w:w="0" w:type="dxa"/>
          <w:right w:w="108" w:type="dxa"/>
        </w:tblCellMar>
      </w:tblPr>
      <w:tblGrid>
        <w:gridCol w:w="4760"/>
        <w:gridCol w:w="1380"/>
        <w:gridCol w:w="1340"/>
        <w:gridCol w:w="1520"/>
        <w:gridCol w:w="2260"/>
      </w:tblGrid>
      <w:tr w14:paraId="18BB0F4B">
        <w:tblPrEx>
          <w:tblCellMar>
            <w:top w:w="0" w:type="dxa"/>
            <w:left w:w="108" w:type="dxa"/>
            <w:bottom w:w="0" w:type="dxa"/>
            <w:right w:w="108" w:type="dxa"/>
          </w:tblCellMar>
        </w:tblPrEx>
        <w:trPr>
          <w:trHeight w:val="576" w:hRule="atLeast"/>
        </w:trPr>
        <w:tc>
          <w:tcPr>
            <w:tcW w:w="4760" w:type="dxa"/>
            <w:tcBorders>
              <w:top w:val="single" w:color="auto" w:sz="4" w:space="0"/>
              <w:left w:val="single" w:color="auto" w:sz="4" w:space="0"/>
              <w:bottom w:val="single" w:color="auto" w:sz="4" w:space="0"/>
              <w:right w:val="single" w:color="auto" w:sz="4" w:space="0"/>
            </w:tcBorders>
            <w:shd w:val="clear" w:color="auto" w:fill="auto"/>
            <w:vAlign w:val="center"/>
          </w:tcPr>
          <w:p w14:paraId="1916D5A8">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Category</w:t>
            </w:r>
          </w:p>
        </w:tc>
        <w:tc>
          <w:tcPr>
            <w:tcW w:w="1380" w:type="dxa"/>
            <w:tcBorders>
              <w:top w:val="single" w:color="auto" w:sz="4" w:space="0"/>
              <w:left w:val="nil"/>
              <w:bottom w:val="single" w:color="auto" w:sz="4" w:space="0"/>
              <w:right w:val="single" w:color="auto" w:sz="4" w:space="0"/>
            </w:tcBorders>
            <w:shd w:val="clear" w:color="auto" w:fill="auto"/>
            <w:vAlign w:val="center"/>
          </w:tcPr>
          <w:p w14:paraId="1C0F519F">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Volume (in Cubic meter)</w:t>
            </w:r>
          </w:p>
        </w:tc>
        <w:tc>
          <w:tcPr>
            <w:tcW w:w="1340" w:type="dxa"/>
            <w:tcBorders>
              <w:top w:val="single" w:color="auto" w:sz="4" w:space="0"/>
              <w:left w:val="nil"/>
              <w:bottom w:val="single" w:color="auto" w:sz="4" w:space="0"/>
              <w:right w:val="single" w:color="auto" w:sz="4" w:space="0"/>
            </w:tcBorders>
            <w:shd w:val="clear" w:color="auto" w:fill="auto"/>
            <w:vAlign w:val="center"/>
          </w:tcPr>
          <w:p w14:paraId="12BAF999">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Bulk Density (average)</w:t>
            </w:r>
          </w:p>
        </w:tc>
        <w:tc>
          <w:tcPr>
            <w:tcW w:w="1520" w:type="dxa"/>
            <w:tcBorders>
              <w:top w:val="single" w:color="auto" w:sz="4" w:space="0"/>
              <w:left w:val="nil"/>
              <w:bottom w:val="single" w:color="auto" w:sz="4" w:space="0"/>
              <w:right w:val="single" w:color="auto" w:sz="4" w:space="0"/>
            </w:tcBorders>
            <w:shd w:val="clear" w:color="auto" w:fill="auto"/>
            <w:vAlign w:val="center"/>
          </w:tcPr>
          <w:p w14:paraId="2A062096">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Tonnes</w:t>
            </w:r>
          </w:p>
        </w:tc>
        <w:tc>
          <w:tcPr>
            <w:tcW w:w="2260" w:type="dxa"/>
            <w:tcBorders>
              <w:top w:val="single" w:color="auto" w:sz="4" w:space="0"/>
              <w:left w:val="nil"/>
              <w:bottom w:val="single" w:color="auto" w:sz="4" w:space="0"/>
              <w:right w:val="single" w:color="auto" w:sz="4" w:space="0"/>
            </w:tcBorders>
            <w:shd w:val="clear" w:color="auto" w:fill="auto"/>
            <w:vAlign w:val="center"/>
          </w:tcPr>
          <w:p w14:paraId="481CECF3">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Resource in MT</w:t>
            </w:r>
          </w:p>
        </w:tc>
      </w:tr>
      <w:tr w14:paraId="357B4927">
        <w:tblPrEx>
          <w:tblCellMar>
            <w:top w:w="0" w:type="dxa"/>
            <w:left w:w="108" w:type="dxa"/>
            <w:bottom w:w="0" w:type="dxa"/>
            <w:right w:w="108" w:type="dxa"/>
          </w:tblCellMar>
        </w:tblPrEx>
        <w:trPr>
          <w:trHeight w:val="288" w:hRule="atLeast"/>
        </w:trPr>
        <w:tc>
          <w:tcPr>
            <w:tcW w:w="4760" w:type="dxa"/>
            <w:tcBorders>
              <w:top w:val="nil"/>
              <w:left w:val="single" w:color="auto" w:sz="4" w:space="0"/>
              <w:bottom w:val="single" w:color="auto" w:sz="4" w:space="0"/>
              <w:right w:val="single" w:color="auto" w:sz="4" w:space="0"/>
            </w:tcBorders>
            <w:shd w:val="clear" w:color="auto" w:fill="auto"/>
            <w:noWrap/>
            <w:vAlign w:val="center"/>
          </w:tcPr>
          <w:p w14:paraId="5B466658">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Segment I (Groove 1-6)</w:t>
            </w:r>
          </w:p>
        </w:tc>
        <w:tc>
          <w:tcPr>
            <w:tcW w:w="1380" w:type="dxa"/>
            <w:tcBorders>
              <w:top w:val="nil"/>
              <w:left w:val="nil"/>
              <w:bottom w:val="single" w:color="auto" w:sz="4" w:space="0"/>
              <w:right w:val="single" w:color="auto" w:sz="4" w:space="0"/>
            </w:tcBorders>
            <w:shd w:val="clear" w:color="auto" w:fill="auto"/>
            <w:noWrap/>
            <w:vAlign w:val="center"/>
          </w:tcPr>
          <w:p w14:paraId="36D11D5A">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12749</w:t>
            </w:r>
          </w:p>
        </w:tc>
        <w:tc>
          <w:tcPr>
            <w:tcW w:w="1340" w:type="dxa"/>
            <w:tcBorders>
              <w:top w:val="nil"/>
              <w:left w:val="nil"/>
              <w:bottom w:val="single" w:color="auto" w:sz="4" w:space="0"/>
              <w:right w:val="single" w:color="auto" w:sz="4" w:space="0"/>
            </w:tcBorders>
            <w:shd w:val="clear" w:color="auto" w:fill="auto"/>
            <w:noWrap/>
            <w:vAlign w:val="center"/>
          </w:tcPr>
          <w:p w14:paraId="0F5FE84E">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2.55</w:t>
            </w:r>
          </w:p>
        </w:tc>
        <w:tc>
          <w:tcPr>
            <w:tcW w:w="1520" w:type="dxa"/>
            <w:tcBorders>
              <w:top w:val="nil"/>
              <w:left w:val="nil"/>
              <w:bottom w:val="single" w:color="auto" w:sz="4" w:space="0"/>
              <w:right w:val="single" w:color="auto" w:sz="4" w:space="0"/>
            </w:tcBorders>
            <w:shd w:val="clear" w:color="auto" w:fill="auto"/>
            <w:noWrap/>
            <w:vAlign w:val="center"/>
          </w:tcPr>
          <w:p w14:paraId="6D5FAD4F">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32509.95</w:t>
            </w:r>
          </w:p>
        </w:tc>
        <w:tc>
          <w:tcPr>
            <w:tcW w:w="2260" w:type="dxa"/>
            <w:tcBorders>
              <w:top w:val="nil"/>
              <w:left w:val="nil"/>
              <w:bottom w:val="single" w:color="auto" w:sz="4" w:space="0"/>
              <w:right w:val="single" w:color="auto" w:sz="4" w:space="0"/>
            </w:tcBorders>
            <w:shd w:val="clear" w:color="auto" w:fill="auto"/>
            <w:noWrap/>
            <w:vAlign w:val="center"/>
          </w:tcPr>
          <w:p w14:paraId="0A8899A7">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0.03250995</w:t>
            </w:r>
          </w:p>
        </w:tc>
      </w:tr>
      <w:tr w14:paraId="38E8C681">
        <w:tblPrEx>
          <w:tblCellMar>
            <w:top w:w="0" w:type="dxa"/>
            <w:left w:w="108" w:type="dxa"/>
            <w:bottom w:w="0" w:type="dxa"/>
            <w:right w:w="108" w:type="dxa"/>
          </w:tblCellMar>
        </w:tblPrEx>
        <w:trPr>
          <w:trHeight w:val="288" w:hRule="atLeast"/>
        </w:trPr>
        <w:tc>
          <w:tcPr>
            <w:tcW w:w="4760" w:type="dxa"/>
            <w:tcBorders>
              <w:top w:val="nil"/>
              <w:left w:val="single" w:color="auto" w:sz="4" w:space="0"/>
              <w:bottom w:val="single" w:color="auto" w:sz="4" w:space="0"/>
              <w:right w:val="single" w:color="auto" w:sz="4" w:space="0"/>
            </w:tcBorders>
            <w:shd w:val="clear" w:color="auto" w:fill="auto"/>
            <w:noWrap/>
            <w:vAlign w:val="center"/>
          </w:tcPr>
          <w:p w14:paraId="55B21A75">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 xml:space="preserve">Segment II (Groove 8, 9, DBCD01) </w:t>
            </w:r>
          </w:p>
        </w:tc>
        <w:tc>
          <w:tcPr>
            <w:tcW w:w="1380" w:type="dxa"/>
            <w:tcBorders>
              <w:top w:val="nil"/>
              <w:left w:val="nil"/>
              <w:bottom w:val="single" w:color="auto" w:sz="4" w:space="0"/>
              <w:right w:val="single" w:color="auto" w:sz="4" w:space="0"/>
            </w:tcBorders>
            <w:shd w:val="clear" w:color="auto" w:fill="auto"/>
            <w:noWrap/>
            <w:vAlign w:val="center"/>
          </w:tcPr>
          <w:p w14:paraId="2CADEAAC">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2051</w:t>
            </w:r>
          </w:p>
        </w:tc>
        <w:tc>
          <w:tcPr>
            <w:tcW w:w="1340" w:type="dxa"/>
            <w:tcBorders>
              <w:top w:val="nil"/>
              <w:left w:val="nil"/>
              <w:bottom w:val="single" w:color="auto" w:sz="4" w:space="0"/>
              <w:right w:val="single" w:color="auto" w:sz="4" w:space="0"/>
            </w:tcBorders>
            <w:shd w:val="clear" w:color="auto" w:fill="auto"/>
            <w:noWrap/>
            <w:vAlign w:val="center"/>
          </w:tcPr>
          <w:p w14:paraId="27109F1A">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2.55</w:t>
            </w:r>
          </w:p>
        </w:tc>
        <w:tc>
          <w:tcPr>
            <w:tcW w:w="1520" w:type="dxa"/>
            <w:tcBorders>
              <w:top w:val="nil"/>
              <w:left w:val="nil"/>
              <w:bottom w:val="single" w:color="auto" w:sz="4" w:space="0"/>
              <w:right w:val="single" w:color="auto" w:sz="4" w:space="0"/>
            </w:tcBorders>
            <w:shd w:val="clear" w:color="auto" w:fill="auto"/>
            <w:noWrap/>
            <w:vAlign w:val="center"/>
          </w:tcPr>
          <w:p w14:paraId="43B48163">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5230.05</w:t>
            </w:r>
          </w:p>
        </w:tc>
        <w:tc>
          <w:tcPr>
            <w:tcW w:w="2260" w:type="dxa"/>
            <w:tcBorders>
              <w:top w:val="nil"/>
              <w:left w:val="nil"/>
              <w:bottom w:val="single" w:color="auto" w:sz="4" w:space="0"/>
              <w:right w:val="single" w:color="auto" w:sz="4" w:space="0"/>
            </w:tcBorders>
            <w:shd w:val="clear" w:color="auto" w:fill="auto"/>
            <w:noWrap/>
            <w:vAlign w:val="center"/>
          </w:tcPr>
          <w:p w14:paraId="7ED47DBD">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0.00523005</w:t>
            </w:r>
          </w:p>
        </w:tc>
      </w:tr>
      <w:tr w14:paraId="05313390">
        <w:tblPrEx>
          <w:tblCellMar>
            <w:top w:w="0" w:type="dxa"/>
            <w:left w:w="108" w:type="dxa"/>
            <w:bottom w:w="0" w:type="dxa"/>
            <w:right w:w="108" w:type="dxa"/>
          </w:tblCellMar>
        </w:tblPrEx>
        <w:trPr>
          <w:trHeight w:val="288" w:hRule="atLeast"/>
        </w:trPr>
        <w:tc>
          <w:tcPr>
            <w:tcW w:w="4760" w:type="dxa"/>
            <w:tcBorders>
              <w:top w:val="nil"/>
              <w:left w:val="single" w:color="auto" w:sz="4" w:space="0"/>
              <w:bottom w:val="single" w:color="auto" w:sz="4" w:space="0"/>
              <w:right w:val="single" w:color="auto" w:sz="4" w:space="0"/>
            </w:tcBorders>
            <w:shd w:val="clear" w:color="auto" w:fill="auto"/>
            <w:noWrap/>
            <w:vAlign w:val="center"/>
          </w:tcPr>
          <w:p w14:paraId="55140CAB">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Segment III (DBCD02)</w:t>
            </w:r>
          </w:p>
        </w:tc>
        <w:tc>
          <w:tcPr>
            <w:tcW w:w="1380" w:type="dxa"/>
            <w:tcBorders>
              <w:top w:val="nil"/>
              <w:left w:val="nil"/>
              <w:bottom w:val="single" w:color="auto" w:sz="4" w:space="0"/>
              <w:right w:val="single" w:color="auto" w:sz="4" w:space="0"/>
            </w:tcBorders>
            <w:shd w:val="clear" w:color="auto" w:fill="auto"/>
            <w:noWrap/>
            <w:vAlign w:val="center"/>
          </w:tcPr>
          <w:p w14:paraId="7D36D2BC">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780</w:t>
            </w:r>
          </w:p>
        </w:tc>
        <w:tc>
          <w:tcPr>
            <w:tcW w:w="1340" w:type="dxa"/>
            <w:tcBorders>
              <w:top w:val="nil"/>
              <w:left w:val="nil"/>
              <w:bottom w:val="single" w:color="auto" w:sz="4" w:space="0"/>
              <w:right w:val="single" w:color="auto" w:sz="4" w:space="0"/>
            </w:tcBorders>
            <w:shd w:val="clear" w:color="auto" w:fill="auto"/>
            <w:noWrap/>
            <w:vAlign w:val="center"/>
          </w:tcPr>
          <w:p w14:paraId="3B3F759A">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2.55</w:t>
            </w:r>
          </w:p>
        </w:tc>
        <w:tc>
          <w:tcPr>
            <w:tcW w:w="1520" w:type="dxa"/>
            <w:tcBorders>
              <w:top w:val="nil"/>
              <w:left w:val="nil"/>
              <w:bottom w:val="single" w:color="auto" w:sz="4" w:space="0"/>
              <w:right w:val="single" w:color="auto" w:sz="4" w:space="0"/>
            </w:tcBorders>
            <w:shd w:val="clear" w:color="auto" w:fill="auto"/>
            <w:noWrap/>
            <w:vAlign w:val="center"/>
          </w:tcPr>
          <w:p w14:paraId="0C8F5FCD">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1989.00</w:t>
            </w:r>
          </w:p>
        </w:tc>
        <w:tc>
          <w:tcPr>
            <w:tcW w:w="2260" w:type="dxa"/>
            <w:tcBorders>
              <w:top w:val="nil"/>
              <w:left w:val="nil"/>
              <w:bottom w:val="single" w:color="auto" w:sz="4" w:space="0"/>
              <w:right w:val="single" w:color="auto" w:sz="4" w:space="0"/>
            </w:tcBorders>
            <w:shd w:val="clear" w:color="auto" w:fill="auto"/>
            <w:noWrap/>
            <w:vAlign w:val="center"/>
          </w:tcPr>
          <w:p w14:paraId="735B008E">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0.00198900</w:t>
            </w:r>
          </w:p>
        </w:tc>
      </w:tr>
      <w:tr w14:paraId="62B32E10">
        <w:tblPrEx>
          <w:tblCellMar>
            <w:top w:w="0" w:type="dxa"/>
            <w:left w:w="108" w:type="dxa"/>
            <w:bottom w:w="0" w:type="dxa"/>
            <w:right w:w="108" w:type="dxa"/>
          </w:tblCellMar>
        </w:tblPrEx>
        <w:trPr>
          <w:trHeight w:val="288" w:hRule="atLeast"/>
        </w:trPr>
        <w:tc>
          <w:tcPr>
            <w:tcW w:w="4760" w:type="dxa"/>
            <w:tcBorders>
              <w:top w:val="nil"/>
              <w:left w:val="single" w:color="auto" w:sz="4" w:space="0"/>
              <w:bottom w:val="single" w:color="auto" w:sz="4" w:space="0"/>
              <w:right w:val="single" w:color="auto" w:sz="4" w:space="0"/>
            </w:tcBorders>
            <w:shd w:val="clear" w:color="auto" w:fill="auto"/>
            <w:noWrap/>
            <w:vAlign w:val="center"/>
          </w:tcPr>
          <w:p w14:paraId="4B93C50C">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Segment IV (Groove 8, 9, DBCD03)</w:t>
            </w:r>
          </w:p>
        </w:tc>
        <w:tc>
          <w:tcPr>
            <w:tcW w:w="1380" w:type="dxa"/>
            <w:tcBorders>
              <w:top w:val="nil"/>
              <w:left w:val="nil"/>
              <w:bottom w:val="single" w:color="auto" w:sz="4" w:space="0"/>
              <w:right w:val="single" w:color="auto" w:sz="4" w:space="0"/>
            </w:tcBorders>
            <w:shd w:val="clear" w:color="auto" w:fill="auto"/>
            <w:noWrap/>
            <w:vAlign w:val="center"/>
          </w:tcPr>
          <w:p w14:paraId="7EFB3DDD">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25180</w:t>
            </w:r>
          </w:p>
        </w:tc>
        <w:tc>
          <w:tcPr>
            <w:tcW w:w="1340" w:type="dxa"/>
            <w:tcBorders>
              <w:top w:val="nil"/>
              <w:left w:val="nil"/>
              <w:bottom w:val="single" w:color="auto" w:sz="4" w:space="0"/>
              <w:right w:val="single" w:color="auto" w:sz="4" w:space="0"/>
            </w:tcBorders>
            <w:shd w:val="clear" w:color="auto" w:fill="auto"/>
            <w:noWrap/>
            <w:vAlign w:val="center"/>
          </w:tcPr>
          <w:p w14:paraId="078145B1">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2.55</w:t>
            </w:r>
          </w:p>
        </w:tc>
        <w:tc>
          <w:tcPr>
            <w:tcW w:w="1520" w:type="dxa"/>
            <w:tcBorders>
              <w:top w:val="nil"/>
              <w:left w:val="nil"/>
              <w:bottom w:val="single" w:color="auto" w:sz="4" w:space="0"/>
              <w:right w:val="single" w:color="auto" w:sz="4" w:space="0"/>
            </w:tcBorders>
            <w:shd w:val="clear" w:color="auto" w:fill="auto"/>
            <w:noWrap/>
            <w:vAlign w:val="center"/>
          </w:tcPr>
          <w:p w14:paraId="055B5B44">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64209.00</w:t>
            </w:r>
          </w:p>
        </w:tc>
        <w:tc>
          <w:tcPr>
            <w:tcW w:w="2260" w:type="dxa"/>
            <w:tcBorders>
              <w:top w:val="nil"/>
              <w:left w:val="nil"/>
              <w:bottom w:val="single" w:color="auto" w:sz="4" w:space="0"/>
              <w:right w:val="single" w:color="auto" w:sz="4" w:space="0"/>
            </w:tcBorders>
            <w:shd w:val="clear" w:color="auto" w:fill="auto"/>
            <w:noWrap/>
            <w:vAlign w:val="center"/>
          </w:tcPr>
          <w:p w14:paraId="1CC8E984">
            <w:pPr>
              <w:spacing w:after="0" w:line="240" w:lineRule="auto"/>
              <w:jc w:val="center"/>
              <w:rPr>
                <w:rFonts w:ascii="Calibri" w:hAnsi="Calibri" w:eastAsia="Times New Roman" w:cs="Calibri"/>
                <w:color w:val="000000"/>
                <w:kern w:val="0"/>
                <w:lang w:eastAsia="en-IN"/>
                <w14:ligatures w14:val="none"/>
              </w:rPr>
            </w:pPr>
            <w:r>
              <w:rPr>
                <w:rFonts w:ascii="Calibri" w:hAnsi="Calibri" w:eastAsia="Times New Roman" w:cs="Calibri"/>
                <w:color w:val="000000"/>
                <w:kern w:val="0"/>
                <w:lang w:eastAsia="en-IN"/>
                <w14:ligatures w14:val="none"/>
              </w:rPr>
              <w:t>0.06420900</w:t>
            </w:r>
          </w:p>
        </w:tc>
      </w:tr>
      <w:tr w14:paraId="5B940EF8">
        <w:tblPrEx>
          <w:tblCellMar>
            <w:top w:w="0" w:type="dxa"/>
            <w:left w:w="108" w:type="dxa"/>
            <w:bottom w:w="0" w:type="dxa"/>
            <w:right w:w="108" w:type="dxa"/>
          </w:tblCellMar>
        </w:tblPrEx>
        <w:trPr>
          <w:trHeight w:val="288" w:hRule="atLeast"/>
        </w:trPr>
        <w:tc>
          <w:tcPr>
            <w:tcW w:w="4760" w:type="dxa"/>
            <w:tcBorders>
              <w:top w:val="nil"/>
              <w:left w:val="single" w:color="auto" w:sz="4" w:space="0"/>
              <w:bottom w:val="single" w:color="auto" w:sz="4" w:space="0"/>
              <w:right w:val="single" w:color="auto" w:sz="4" w:space="0"/>
            </w:tcBorders>
            <w:shd w:val="clear" w:color="auto" w:fill="auto"/>
            <w:noWrap/>
            <w:vAlign w:val="center"/>
          </w:tcPr>
          <w:p w14:paraId="0EFB1619">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Total Resource of Graphite orebody (FC≥2%) in MT</w:t>
            </w:r>
          </w:p>
        </w:tc>
        <w:tc>
          <w:tcPr>
            <w:tcW w:w="1380" w:type="dxa"/>
            <w:tcBorders>
              <w:top w:val="nil"/>
              <w:left w:val="nil"/>
              <w:bottom w:val="single" w:color="auto" w:sz="4" w:space="0"/>
              <w:right w:val="single" w:color="auto" w:sz="4" w:space="0"/>
            </w:tcBorders>
            <w:shd w:val="clear" w:color="auto" w:fill="auto"/>
            <w:noWrap/>
            <w:vAlign w:val="center"/>
          </w:tcPr>
          <w:p w14:paraId="518B8157">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40760</w:t>
            </w:r>
          </w:p>
        </w:tc>
        <w:tc>
          <w:tcPr>
            <w:tcW w:w="1340" w:type="dxa"/>
            <w:tcBorders>
              <w:top w:val="nil"/>
              <w:left w:val="nil"/>
              <w:bottom w:val="single" w:color="auto" w:sz="4" w:space="0"/>
              <w:right w:val="single" w:color="auto" w:sz="4" w:space="0"/>
            </w:tcBorders>
            <w:shd w:val="clear" w:color="auto" w:fill="auto"/>
            <w:noWrap/>
            <w:vAlign w:val="center"/>
          </w:tcPr>
          <w:p w14:paraId="6FEDD2A6">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 </w:t>
            </w:r>
          </w:p>
        </w:tc>
        <w:tc>
          <w:tcPr>
            <w:tcW w:w="1520" w:type="dxa"/>
            <w:tcBorders>
              <w:top w:val="nil"/>
              <w:left w:val="nil"/>
              <w:bottom w:val="single" w:color="auto" w:sz="4" w:space="0"/>
              <w:right w:val="single" w:color="auto" w:sz="4" w:space="0"/>
            </w:tcBorders>
            <w:shd w:val="clear" w:color="auto" w:fill="auto"/>
            <w:noWrap/>
            <w:vAlign w:val="center"/>
          </w:tcPr>
          <w:p w14:paraId="11B727AA">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103938.00</w:t>
            </w:r>
          </w:p>
        </w:tc>
        <w:tc>
          <w:tcPr>
            <w:tcW w:w="2260" w:type="dxa"/>
            <w:tcBorders>
              <w:top w:val="nil"/>
              <w:left w:val="nil"/>
              <w:bottom w:val="single" w:color="auto" w:sz="4" w:space="0"/>
              <w:right w:val="single" w:color="auto" w:sz="4" w:space="0"/>
            </w:tcBorders>
            <w:shd w:val="clear" w:color="auto" w:fill="auto"/>
            <w:noWrap/>
            <w:vAlign w:val="center"/>
          </w:tcPr>
          <w:p w14:paraId="3A7953E3">
            <w:pPr>
              <w:spacing w:after="0" w:line="240" w:lineRule="auto"/>
              <w:jc w:val="center"/>
              <w:rPr>
                <w:rFonts w:ascii="Calibri" w:hAnsi="Calibri" w:eastAsia="Times New Roman" w:cs="Calibri"/>
                <w:b/>
                <w:bCs/>
                <w:color w:val="000000"/>
                <w:kern w:val="0"/>
                <w:lang w:eastAsia="en-IN"/>
                <w14:ligatures w14:val="none"/>
              </w:rPr>
            </w:pPr>
            <w:r>
              <w:rPr>
                <w:rFonts w:ascii="Calibri" w:hAnsi="Calibri" w:eastAsia="Times New Roman" w:cs="Calibri"/>
                <w:b/>
                <w:bCs/>
                <w:color w:val="000000"/>
                <w:kern w:val="0"/>
                <w:lang w:eastAsia="en-IN"/>
                <w14:ligatures w14:val="none"/>
              </w:rPr>
              <w:t>0.103938≈0.10</w:t>
            </w:r>
          </w:p>
        </w:tc>
      </w:tr>
    </w:tbl>
    <w:p w14:paraId="207BE72C">
      <w:pPr>
        <w:pStyle w:val="16"/>
        <w:numPr>
          <w:ilvl w:val="0"/>
          <w:numId w:val="0"/>
        </w:numPr>
        <w:tabs>
          <w:tab w:val="left" w:pos="824"/>
        </w:tabs>
        <w:spacing w:before="0" w:after="0" w:line="360" w:lineRule="auto"/>
        <w:ind w:leftChars="0" w:right="0" w:rightChars="0"/>
        <w:jc w:val="both"/>
        <w:rPr>
          <w:rFonts w:hint="default"/>
          <w:sz w:val="24"/>
          <w:lang w:val="en-IN"/>
        </w:rPr>
      </w:pPr>
    </w:p>
    <w:p w14:paraId="63239C39">
      <w:pPr>
        <w:pStyle w:val="16"/>
        <w:numPr>
          <w:ilvl w:val="0"/>
          <w:numId w:val="0"/>
        </w:numPr>
        <w:tabs>
          <w:tab w:val="left" w:pos="824"/>
        </w:tabs>
        <w:spacing w:before="0" w:after="0" w:line="360" w:lineRule="auto"/>
        <w:ind w:leftChars="0" w:right="0" w:rightChars="0"/>
        <w:jc w:val="both"/>
        <w:rPr>
          <w:rFonts w:hint="default"/>
          <w:sz w:val="24"/>
          <w:lang w:val="en-IN"/>
        </w:rPr>
      </w:pPr>
      <w:r>
        <w:rPr>
          <w:sz w:val="22"/>
        </w:rPr>
        <mc:AlternateContent>
          <mc:Choice Requires="wps">
            <w:drawing>
              <wp:anchor distT="0" distB="0" distL="114300" distR="114300" simplePos="0" relativeHeight="251705344" behindDoc="0" locked="0" layoutInCell="1" allowOverlap="1">
                <wp:simplePos x="0" y="0"/>
                <wp:positionH relativeFrom="column">
                  <wp:posOffset>471805</wp:posOffset>
                </wp:positionH>
                <wp:positionV relativeFrom="paragraph">
                  <wp:posOffset>248920</wp:posOffset>
                </wp:positionV>
                <wp:extent cx="1631950" cy="355600"/>
                <wp:effectExtent l="0" t="0" r="0" b="0"/>
                <wp:wrapNone/>
                <wp:docPr id="3" name="Rectangles 3"/>
                <wp:cNvGraphicFramePr/>
                <a:graphic xmlns:a="http://schemas.openxmlformats.org/drawingml/2006/main">
                  <a:graphicData uri="http://schemas.microsoft.com/office/word/2010/wordprocessingShape">
                    <wps:wsp>
                      <wps:cNvSpPr/>
                      <wps:spPr>
                        <a:xfrm>
                          <a:off x="934085" y="732790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9D7D474">
                            <w:pPr>
                              <w:jc w:val="center"/>
                              <w:rPr>
                                <w:rFonts w:hint="default"/>
                                <w:lang w:val="en-IN"/>
                              </w:rPr>
                            </w:pPr>
                            <w:r>
                              <w:rPr>
                                <w:rFonts w:hint="default"/>
                                <w:lang w:val="en-IN"/>
                              </w:rPr>
                              <w:t>Segment-1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15pt;margin-top:19.6pt;height:28pt;width:128.5pt;z-index:251705344;v-text-anchor:middle;mso-width-relative:page;mso-height-relative:page;" filled="f" stroked="f" coordsize="21600,21600" o:gfxdata="UEsDBAoAAAAAAIdO4kAAAAAAAAAAAAAAAAAEAAAAZHJzL1BLAwQUAAAACACHTuJAj7wC8tgAAAAI&#10;AQAADwAAAGRycy9kb3ducmV2LnhtbE2PS0/DMBCE70j8B2uRuFHnUR4N2VQVAqQe2yAhbk6yJIF4&#10;HcVu2v57lhMcZ2c0822+PtlBzTT53jFCvIhAEdeu6blFeCtfbh5A+WC4MYNjQjiTh3VxeZGbrHFH&#10;3tG8D62SEvaZQehCGDOtfd2RNX7hRmLxPt1kTRA5tbqZzFHK7aCTKLrT1vQsC50Z6amj+nt/sAi+&#10;mrfledy8f334uto8sy2X21fE66s4egQV6BT+wvCLL+hQCFPlDtx4NSDcL1NJIqSrBJT4aRrLoUJY&#10;3Sagi1z/f6D4AVBLAwQUAAAACACHTuJA2OCNN1QCAAClBAAADgAAAGRycy9lMm9Eb2MueG1srVRN&#10;b9swDL0P2H8QdF+dz7YJ6hRBgw4DirVYN+ysyFIsQF+TlDjdr9+T7LZBt0MPu9ikyTzyPZK5uj4a&#10;TQ4iROVsTcdnI0qE5a5RdlfTH99vP11SEhOzDdPOipo+iUivVx8/XHV+KSaudboRgQDExmXna9qm&#10;5JdVFXkrDItnzguLoHTBsAQ37KomsA7oRleT0ei86lxofHBcxIivmz5IB8TwHkAnpeJi4/jeCJt6&#10;1CA0S6AUW+UjXZVupRQ83UsZRSK6pmCayhNFYG/zs1pdseUuMN8qPrTA3tPCG06GKYuiL1AblhjZ&#10;B/UXlFE8uOhkOuPOVD2RoghYjEdvtHlsmReFC6SO/kX0+P9g+dfDQyCqqemUEssMBv4NojG70yKS&#10;adan83GJtEf/EAYvwsxkjzKY/AYNcqzpYjobXc4pearpxXRysRgN8opjIhzx8fl0vJhDeY6M6Xx+&#10;3idUr0A+xPRZOEOyUdOAToqq7HAXE4oj9Tkl17XuVmldRqgt6Wo6mc+ASTjDXkrsA0zjwS3aHSVM&#10;77DwPIUCefLbDLlhsSUHhi2JTqsm80YxbfHK/HvG2UrH7XGQYeuaJ4gXXL9V0fNbBag7FtMDC1gj&#10;tIJDS/d4SO3QnxssSloXfv/re87HdBGlpMNaop9fexYEJfqLxdwX49kMsKk4s/nFBE44jWxPI3Zv&#10;bhw4jXHSnhcz5yf9bMrgzE/c4zpXRYhZjtq9SoNzk/pzwUVzsV6XNOyuZ+nOPnqewftZrPfJSVXG&#10;lIXq1Rn0w/YWQYdLy+dx6pes13+X1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PvALy2AAAAAgB&#10;AAAPAAAAAAAAAAEAIAAAACIAAABkcnMvZG93bnJldi54bWxQSwECFAAUAAAACACHTuJA2OCNN1QC&#10;AAClBAAADgAAAAAAAAABACAAAAAnAQAAZHJzL2Uyb0RvYy54bWxQSwUGAAAAAAYABgBZAQAA7QUA&#10;AAAA&#10;">
                <v:fill on="f" focussize="0,0"/>
                <v:stroke on="f" weight="2pt"/>
                <v:imagedata o:title=""/>
                <o:lock v:ext="edit" aspectratio="f"/>
                <v:textbox>
                  <w:txbxContent>
                    <w:p w14:paraId="79D7D474">
                      <w:pPr>
                        <w:jc w:val="center"/>
                        <w:rPr>
                          <w:rFonts w:hint="default"/>
                          <w:lang w:val="en-IN"/>
                        </w:rPr>
                      </w:pPr>
                      <w:r>
                        <w:rPr>
                          <w:rFonts w:hint="default"/>
                          <w:lang w:val="en-IN"/>
                        </w:rPr>
                        <w:t>Segment-1</w:t>
                      </w:r>
                    </w:p>
                  </w:txbxContent>
                </v:textbox>
              </v:rect>
            </w:pict>
          </mc:Fallback>
        </mc:AlternateContent>
      </w:r>
    </w:p>
    <w:p w14:paraId="336B0DDD">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EDAA6A5">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1547947E">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rPr>
          <w:sz w:val="22"/>
        </w:rPr>
        <mc:AlternateContent>
          <mc:Choice Requires="wps">
            <w:drawing>
              <wp:anchor distT="0" distB="0" distL="114300" distR="114300" simplePos="0" relativeHeight="251735040" behindDoc="0" locked="0" layoutInCell="1" allowOverlap="1">
                <wp:simplePos x="0" y="0"/>
                <wp:positionH relativeFrom="column">
                  <wp:posOffset>246380</wp:posOffset>
                </wp:positionH>
                <wp:positionV relativeFrom="paragraph">
                  <wp:posOffset>49530</wp:posOffset>
                </wp:positionV>
                <wp:extent cx="1631950" cy="355600"/>
                <wp:effectExtent l="0" t="0" r="0" b="0"/>
                <wp:wrapNone/>
                <wp:docPr id="432" name="Rectangles 432"/>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4F52FB8">
                            <w:pPr>
                              <w:jc w:val="center"/>
                              <w:rPr>
                                <w:rFonts w:hint="default"/>
                                <w:lang w:val="en-IN"/>
                              </w:rPr>
                            </w:pPr>
                            <w:r>
                              <w:rPr>
                                <w:rFonts w:hint="default"/>
                                <w:lang w:val="en-IN"/>
                              </w:rPr>
                              <w:t>Segment-1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4pt;margin-top:3.9pt;height:28pt;width:128.5pt;z-index:251735040;v-text-anchor:middle;mso-width-relative:page;mso-height-relative:page;" filled="f" stroked="f" coordsize="21600,21600" o:gfxdata="UEsDBAoAAAAAAIdO4kAAAAAAAAAAAAAAAAAEAAAAZHJzL1BLAwQUAAAACACHTuJAJKsketYAAAAH&#10;AQAADwAAAGRycy9kb3ducmV2LnhtbE2OwU7DMBBE70j8g7VI3KjTFkoI2VQVAqQe2yAhbk68JIF4&#10;HcVu2v49ywlOO6sZzbx8fXK9mmgMnWeE+SwBRVx723GD8Fa+3KSgQjRsTe+ZEM4UYF1cXuQms/7I&#10;O5r2sVFSwiEzCG2MQ6Z1qFtyJsz8QCzepx+difKOjbajOUq56/UiSVbamY5loTUDPbVUf+8PDiFU&#10;07Y8D5v3r49QV5tnduXt9hXx+mqePIKKdIp/YfjFF3QohKnyB7ZB9QjLVMgjwr0csRcPdyIqhNUy&#10;BV3k+j9/8QNQSwMEFAAAAAgAh07iQBYUNU9LAgAAngQAAA4AAABkcnMvZTJvRG9jLnhtbK1Uy27b&#10;MBC8F+g/ELw38jNtjMiBESNFgaAx6hY90xRpEeCrJG05/foOKSUx0h5y6EXa5a5md4a7ur45GU2O&#10;IkTlbE3HFyNKhOWuUXZf0x/f7z58oiQmZhumnRU1fRSR3izfv7vu/EJMXOt0IwIBiI2Lzte0Tckv&#10;qiryVhgWL5wXFkHpgmEJbthXTWAd0I2uJqPRZdW50PjguIgRp+s+SAfE8BZAJ6XiYu34wQibetQg&#10;NEugFFvlI12WbqUUPD1IGUUiuqZgmsoTRWDv8rNaXrPFPjDfKj60wN7SwitOhimLos9Qa5YYOQT1&#10;F5RRPLjoZLrgzlQ9kaIIWIxHr7TZtsyLwgVSR/8sevx/sPzrcROIamo6m04osczgyr9BNmb3WkSS&#10;T6FR5+MCqVu/CYMXYWbCJxlMfoMKORVdH591FadEOA7Hl9Px1RySc8Sm8/nlqAhfvXztQ0yfhTMk&#10;GzUNaKDIyY73MaEiUp9ScjHr7pTW5e60JV1NJ/MZMAlnGEiJQYBpPEhFu6eE6T0mnadQIM++zZBr&#10;FltyZBiP6LRqMlkU0xavTLqnma102p0G7jvXPEK14Ppxip7fKUDds5g2LGB+0Ao2LD3gIbVDf26w&#10;KGld+P2v85yPa0WUkg7ziH5+HVgQlOgvFhd+NZ7NAJuKM5t/nMAJ55HdecQezK0DpzF22fNi5vyk&#10;n0wZnPmJRVzlqggxy1G7V2lwblO/J1hlLlarkoah9Szd263nGby/i9UhOanKNWWhenUG/TC2RdBh&#10;xfJenPsl6+W3svw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JKsketYAAAAHAQAADwAAAAAAAAAB&#10;ACAAAAAiAAAAZHJzL2Rvd25yZXYueG1sUEsBAhQAFAAAAAgAh07iQBYUNU9LAgAAngQAAA4AAAAA&#10;AAAAAQAgAAAAJQEAAGRycy9lMm9Eb2MueG1sUEsFBgAAAAAGAAYAWQEAAOIFAAAAAA==&#10;">
                <v:fill on="f" focussize="0,0"/>
                <v:stroke on="f" weight="2pt"/>
                <v:imagedata o:title=""/>
                <o:lock v:ext="edit" aspectratio="f"/>
                <v:textbox>
                  <w:txbxContent>
                    <w:p w14:paraId="14F52FB8">
                      <w:pPr>
                        <w:jc w:val="center"/>
                        <w:rPr>
                          <w:rFonts w:hint="default"/>
                          <w:lang w:val="en-IN"/>
                        </w:rPr>
                      </w:pPr>
                      <w:r>
                        <w:rPr>
                          <w:rFonts w:hint="default"/>
                          <w:lang w:val="en-IN"/>
                        </w:rPr>
                        <w:t>Segment-1</w:t>
                      </w:r>
                    </w:p>
                  </w:txbxContent>
                </v:textbox>
              </v:rect>
            </w:pict>
          </mc:Fallback>
        </mc:AlternateContent>
      </w:r>
      <w:r>
        <w:drawing>
          <wp:anchor distT="0" distB="0" distL="114300" distR="114300" simplePos="0" relativeHeight="251701248" behindDoc="1" locked="0" layoutInCell="1" allowOverlap="1">
            <wp:simplePos x="0" y="0"/>
            <wp:positionH relativeFrom="column">
              <wp:posOffset>278130</wp:posOffset>
            </wp:positionH>
            <wp:positionV relativeFrom="paragraph">
              <wp:posOffset>46990</wp:posOffset>
            </wp:positionV>
            <wp:extent cx="5791835" cy="2569210"/>
            <wp:effectExtent l="0" t="0" r="12065" b="8890"/>
            <wp:wrapTight wrapText="bothSides">
              <wp:wrapPolygon>
                <wp:start x="0" y="0"/>
                <wp:lineTo x="0" y="21461"/>
                <wp:lineTo x="21550" y="21461"/>
                <wp:lineTo x="21550" y="0"/>
                <wp:lineTo x="0" y="0"/>
              </wp:wrapPolygon>
            </wp:wrapTight>
            <wp:docPr id="320033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33629" name="Picture 1"/>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5791835" cy="2569210"/>
                    </a:xfrm>
                    <a:prstGeom prst="rect">
                      <a:avLst/>
                    </a:prstGeom>
                  </pic:spPr>
                </pic:pic>
              </a:graphicData>
            </a:graphic>
          </wp:anchor>
        </w:drawing>
      </w:r>
    </w:p>
    <w:p w14:paraId="52EEA7CA">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D3CFE3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4FCF161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B6B57C3">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0CCA3454">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7317251">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6D190C1">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3861A6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0F5F39C">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D31F0C5">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drawing>
          <wp:anchor distT="0" distB="0" distL="114300" distR="114300" simplePos="0" relativeHeight="251703296" behindDoc="1" locked="0" layoutInCell="1" allowOverlap="1">
            <wp:simplePos x="0" y="0"/>
            <wp:positionH relativeFrom="margin">
              <wp:posOffset>91440</wp:posOffset>
            </wp:positionH>
            <wp:positionV relativeFrom="paragraph">
              <wp:posOffset>111125</wp:posOffset>
            </wp:positionV>
            <wp:extent cx="6078220" cy="2893695"/>
            <wp:effectExtent l="0" t="0" r="0" b="0"/>
            <wp:wrapTight wrapText="bothSides">
              <wp:wrapPolygon>
                <wp:start x="0" y="0"/>
                <wp:lineTo x="0" y="21519"/>
                <wp:lineTo x="21573" y="21519"/>
                <wp:lineTo x="21573" y="0"/>
                <wp:lineTo x="0" y="0"/>
              </wp:wrapPolygon>
            </wp:wrapTight>
            <wp:docPr id="2077563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63248" name="Picture 1"/>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6078220" cy="2893695"/>
                    </a:xfrm>
                    <a:prstGeom prst="rect">
                      <a:avLst/>
                    </a:prstGeom>
                  </pic:spPr>
                </pic:pic>
              </a:graphicData>
            </a:graphic>
          </wp:anchor>
        </w:drawing>
      </w:r>
      <w:r>
        <w:rPr>
          <w:sz w:val="22"/>
        </w:rPr>
        <mc:AlternateContent>
          <mc:Choice Requires="wps">
            <w:drawing>
              <wp:anchor distT="0" distB="0" distL="114300" distR="114300" simplePos="0" relativeHeight="251708416" behindDoc="0" locked="0" layoutInCell="1" allowOverlap="1">
                <wp:simplePos x="0" y="0"/>
                <wp:positionH relativeFrom="column">
                  <wp:posOffset>-6182360</wp:posOffset>
                </wp:positionH>
                <wp:positionV relativeFrom="paragraph">
                  <wp:posOffset>105410</wp:posOffset>
                </wp:positionV>
                <wp:extent cx="1631950" cy="355600"/>
                <wp:effectExtent l="0" t="0" r="0" b="0"/>
                <wp:wrapNone/>
                <wp:docPr id="341" name="Rectangles 341"/>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328DD37">
                            <w:pPr>
                              <w:jc w:val="center"/>
                              <w:rPr>
                                <w:rFonts w:hint="default"/>
                                <w:lang w:val="en-IN"/>
                              </w:rPr>
                            </w:pPr>
                            <w:r>
                              <w:rPr>
                                <w:rFonts w:hint="default"/>
                                <w:lang w:val="en-IN"/>
                              </w:rPr>
                              <w:t>Segment-2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6.8pt;margin-top:8.3pt;height:28pt;width:128.5pt;z-index:251708416;v-text-anchor:middle;mso-width-relative:page;mso-height-relative:page;" filled="f" stroked="f" coordsize="21600,21600" o:gfxdata="UEsDBAoAAAAAAIdO4kAAAAAAAAAAAAAAAAAEAAAAZHJzL1BLAwQUAAAACACHTuJAwleM2dkAAAAL&#10;AQAADwAAAGRycy9kb3ducmV2LnhtbE2PQU/DMAyF75P2HyJP4talG6iF0nSaECDtuBUJcUsb0xYa&#10;p2qybvv3GC7jZFvv6fl7+eZsezHh6DtHClbLGARS7UxHjYK38iW6B+GDJqN7R6jggh42xXyW68y4&#10;E+1xOoRGcAj5TCtoQxgyKX3dotV+6QYk1j7daHXgc2ykGfWJw20v13GcSKs74g+tHvCpxfr7cLQK&#10;fDXtysuwff/68HW1fSZb3u1elbpZrOJHEAHP4WqGX3xGh4KZKnck40WvIHpIbxP2spLwZEeU/m2V&#10;gnSdgCxy+b9D8QNQSwMEFAAAAAgAh07iQH6rQt1KAgAAngQAAA4AAABkcnMvZTJvRG9jLnhtbK1U&#10;y27bMBC8F+g/ELw38jNtjMiBESNFgaAx6hY90xRpEeCrJG05/foOKSUx0h5y6EXa5a5md2aXur45&#10;GU2OIkTlbE3HFyNKhOWuUXZf0x/f7z58oiQmZhumnRU1fRSR3izfv7vu/EJMXOt0IwIBiI2Lzte0&#10;TckvqiryVhgWL5wXFkHpgmEJbthXTWAd0I2uJqPRZdW50PjguIgRp+s+SAfE8BZAJ6XiYu34wQib&#10;etQgNEugFFvlI12WbqUUPD1IGUUiuqZgmsoTRWDv8rNaXrPFPjDfKj60wN7SwitOhimLos9Qa5YY&#10;OQT1F5RRPLjoZLrgzlQ9kaIIWIxHr7TZtsyLwgVSR/8sevx/sPzrcROIamo6nY0pscxg5N8gG7N7&#10;LSLJp9Co83GB1K3fhMGLMDPhkwwmv0GFnIquj8+6ilMiHIfjy+n4ag7JOWLT+fxyVISvXr72IabP&#10;whmSjZoGNFDkZMf7mFARqU8puZh1d0rrMjttSVfTyXwGTMIZFlJiEWAaD1LR7ilheo9N5ykUyLNv&#10;M+SaxZYcGdYjOq2aTBbFtMUrk+5pZiuddqeB+841j1AtuH6doud3ClD3LKYNC9gftIIblh7wkNqh&#10;PzdYlLQu/P7Xec7HWBGlpMM+op9fBxYEJfqLxcCvxrMZYFNxZvOPEzjhPLI7j9iDuXXghJGiu2Lm&#10;/KSfTBmc+YmLuMpVEWKWo3av0uDcpv6e4CpzsVqVNCytZ+nebj3P4P0sVofkpCpjykL16gz6YW2L&#10;oMMVy/fi3C9ZL7+V5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CV4zZ2QAAAAsBAAAPAAAAAAAA&#10;AAEAIAAAACIAAABkcnMvZG93bnJldi54bWxQSwECFAAUAAAACACHTuJAfqtC3UoCAACeBAAADgAA&#10;AAAAAAABACAAAAAoAQAAZHJzL2Uyb0RvYy54bWxQSwUGAAAAAAYABgBZAQAA5AUAAAAA&#10;">
                <v:fill on="f" focussize="0,0"/>
                <v:stroke on="f" weight="2pt"/>
                <v:imagedata o:title=""/>
                <o:lock v:ext="edit" aspectratio="f"/>
                <v:textbox>
                  <w:txbxContent>
                    <w:p w14:paraId="1328DD37">
                      <w:pPr>
                        <w:jc w:val="center"/>
                        <w:rPr>
                          <w:rFonts w:hint="default"/>
                          <w:lang w:val="en-IN"/>
                        </w:rPr>
                      </w:pPr>
                      <w:r>
                        <w:rPr>
                          <w:rFonts w:hint="default"/>
                          <w:lang w:val="en-IN"/>
                        </w:rPr>
                        <w:t>Segment-2</w:t>
                      </w:r>
                    </w:p>
                  </w:txbxContent>
                </v:textbox>
              </v:rect>
            </w:pict>
          </mc:Fallback>
        </mc:AlternateContent>
      </w:r>
    </w:p>
    <w:p w14:paraId="6E9A4E04">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1B8E22F9">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FDCBD15">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C2CB07F">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1E73E26">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729859F">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DF70B5D">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AA5A6E6">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62E3B96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1AC0C343">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rPr>
          <w:sz w:val="22"/>
        </w:rPr>
        <mc:AlternateContent>
          <mc:Choice Requires="wps">
            <w:drawing>
              <wp:anchor distT="0" distB="0" distL="114300" distR="114300" simplePos="0" relativeHeight="251736064" behindDoc="0" locked="0" layoutInCell="1" allowOverlap="1">
                <wp:simplePos x="0" y="0"/>
                <wp:positionH relativeFrom="column">
                  <wp:posOffset>95250</wp:posOffset>
                </wp:positionH>
                <wp:positionV relativeFrom="paragraph">
                  <wp:posOffset>204470</wp:posOffset>
                </wp:positionV>
                <wp:extent cx="1631950" cy="355600"/>
                <wp:effectExtent l="0" t="0" r="0" b="0"/>
                <wp:wrapNone/>
                <wp:docPr id="433" name="Rectangles 433"/>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8EF8C34">
                            <w:pPr>
                              <w:jc w:val="center"/>
                              <w:rPr>
                                <w:rFonts w:hint="default"/>
                                <w:lang w:val="en-IN"/>
                              </w:rPr>
                            </w:pPr>
                            <w:r>
                              <w:rPr>
                                <w:rFonts w:hint="default"/>
                                <w:lang w:val="en-IN"/>
                              </w:rPr>
                              <w:t>Segment-3</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5pt;margin-top:16.1pt;height:28pt;width:128.5pt;z-index:251736064;v-text-anchor:middle;mso-width-relative:page;mso-height-relative:page;" filled="f" stroked="f" coordsize="21600,21600" o:gfxdata="UEsDBAoAAAAAAIdO4kAAAAAAAAAAAAAAAAAEAAAAZHJzL1BLAwQUAAAACACHTuJAXj8ggdcAAAAI&#10;AQAADwAAAGRycy9kb3ducmV2LnhtbE2PzU7DMBCE70h9B2srcaNOzU+jEKeqECD1SFOp6s2JlyQQ&#10;r6PYTdu3ZznBcXZGs9/k64vrxYRj6DxpWC4SEEi1tx01Gvbl210KIkRD1vSeUMMVA6yL2U1uMuvP&#10;9IHTLjaCSyhkRkMb45BJGeoWnQkLPyCx9+lHZyLLsZF2NGcud71USfIknemIP7RmwJcW6+/dyWkI&#10;1bQtr8Pm8HUMdbV5JVc+bN+1vp0vk2cQES/xLwy/+IwOBTNV/kQ2iJ71I0+JGu6VAsG+Wik+VBrS&#10;VIEscvl/QPEDUEsDBBQAAAAIAIdO4kD33cVDSwIAAJ4EAAAOAAAAZHJzL2Uyb0RvYy54bWytVMtu&#10;2zAQvBfoPxC81/IzbYzIgRHDRYGgCZoWPdMUaRHgqyRtOf36DiklMdIecuhF2uWuZneGu7q6PhlN&#10;jiJE5WxNJ6MxJcJy1yi7r+mP79sPnyiJidmGaWdFTR9FpNer9++uOr8UU9c63YhAAGLjsvM1bVPy&#10;y6qKvBWGxZHzwiIoXTAswQ37qgmsA7rR1XQ8vqg6FxofHBcx4nTTB+mAGN4C6KRUXGwcPxhhU48a&#10;hGYJlGKrfKSr0q2Ugqc7KaNIRNcUTFN5ogjsXX5Wqyu23AfmW8WHFthbWnjFyTBlUfQZasMSI4eg&#10;/oIyigcXnUwj7kzVEymKgMVk/Eqbh5Z5UbhA6uifRY//D5Z/Pd4HopqazmczSiwzuPJvkI3ZvRaR&#10;5FNo1Pm4ROqDvw+DF2FmwicZTH6DCjkVXR+fdRWnRDgOJxezyeUCknPEZovFxbgIX7187UNMn4Uz&#10;JBs1DWigyMmOtzGhIlKfUnIx67ZK63J32pKuptPFHJiEMwykxCDANB6kot1TwvQek85TKJBn32bI&#10;DYstOTKMR3RaNZksimmLVybd08xWOu1OA/edax6hWnD9OEXPtwpQtyymexYwP2gFG5bu8JDaoT83&#10;WJS0Lvz+13nOx7UiSkmHeUQ/vw4sCEr0F4sLv5zM54BNxZkvPk7hhPPI7jxiD+bGgdMEu+x5MXN+&#10;0k+mDM78xCKuc1WEmOWo3as0ODep3xOsMhfrdUnD0HqWbu2D5xm8v4v1ITmpyjVloXp1Bv0wtkXQ&#10;YcXyXpz7Jevlt7L6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4/IIHXAAAACAEAAA8AAAAAAAAA&#10;AQAgAAAAIgAAAGRycy9kb3ducmV2LnhtbFBLAQIUABQAAAAIAIdO4kD33cVDSwIAAJ4EAAAOAAAA&#10;AAAAAAEAIAAAACYBAABkcnMvZTJvRG9jLnhtbFBLBQYAAAAABgAGAFkBAADjBQAAAAA=&#10;">
                <v:fill on="f" focussize="0,0"/>
                <v:stroke on="f" weight="2pt"/>
                <v:imagedata o:title=""/>
                <o:lock v:ext="edit" aspectratio="f"/>
                <v:textbox>
                  <w:txbxContent>
                    <w:p w14:paraId="08EF8C34">
                      <w:pPr>
                        <w:jc w:val="center"/>
                        <w:rPr>
                          <w:rFonts w:hint="default"/>
                          <w:lang w:val="en-IN"/>
                        </w:rPr>
                      </w:pPr>
                      <w:r>
                        <w:rPr>
                          <w:rFonts w:hint="default"/>
                          <w:lang w:val="en-IN"/>
                        </w:rPr>
                        <w:t>Segment-3</w:t>
                      </w:r>
                    </w:p>
                  </w:txbxContent>
                </v:textbox>
              </v:rect>
            </w:pict>
          </mc:Fallback>
        </mc:AlternateContent>
      </w:r>
      <w:r>
        <w:drawing>
          <wp:anchor distT="0" distB="0" distL="114300" distR="114300" simplePos="0" relativeHeight="251702272" behindDoc="1" locked="0" layoutInCell="1" allowOverlap="1">
            <wp:simplePos x="0" y="0"/>
            <wp:positionH relativeFrom="margin">
              <wp:posOffset>52070</wp:posOffset>
            </wp:positionH>
            <wp:positionV relativeFrom="paragraph">
              <wp:posOffset>203835</wp:posOffset>
            </wp:positionV>
            <wp:extent cx="6093460" cy="3102610"/>
            <wp:effectExtent l="0" t="0" r="0" b="0"/>
            <wp:wrapTight wrapText="bothSides">
              <wp:wrapPolygon>
                <wp:start x="0" y="0"/>
                <wp:lineTo x="0" y="21485"/>
                <wp:lineTo x="21564" y="21485"/>
                <wp:lineTo x="21564" y="0"/>
                <wp:lineTo x="0" y="0"/>
              </wp:wrapPolygon>
            </wp:wrapTight>
            <wp:docPr id="393802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02758" name="Picture 1"/>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6093460" cy="3102610"/>
                    </a:xfrm>
                    <a:prstGeom prst="rect">
                      <a:avLst/>
                    </a:prstGeom>
                  </pic:spPr>
                </pic:pic>
              </a:graphicData>
            </a:graphic>
          </wp:anchor>
        </w:drawing>
      </w:r>
    </w:p>
    <w:p w14:paraId="61F4841E">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rPr>
          <w:sz w:val="22"/>
        </w:rPr>
        <mc:AlternateContent>
          <mc:Choice Requires="wps">
            <w:drawing>
              <wp:anchor distT="0" distB="0" distL="114300" distR="114300" simplePos="0" relativeHeight="251706368" behindDoc="0" locked="0" layoutInCell="1" allowOverlap="1">
                <wp:simplePos x="0" y="0"/>
                <wp:positionH relativeFrom="column">
                  <wp:posOffset>14605</wp:posOffset>
                </wp:positionH>
                <wp:positionV relativeFrom="paragraph">
                  <wp:posOffset>259715</wp:posOffset>
                </wp:positionV>
                <wp:extent cx="1631950" cy="355600"/>
                <wp:effectExtent l="0" t="0" r="0" b="0"/>
                <wp:wrapNone/>
                <wp:docPr id="266" name="Rectangles 266"/>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07D4FF4">
                            <w:pPr>
                              <w:jc w:val="center"/>
                              <w:rPr>
                                <w:rFonts w:hint="default"/>
                                <w:lang w:val="en-IN"/>
                              </w:rPr>
                            </w:pPr>
                            <w:r>
                              <w:rPr>
                                <w:rFonts w:hint="default"/>
                                <w:lang w:val="en-IN"/>
                              </w:rPr>
                              <w:t>Segment-3</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5pt;margin-top:20.45pt;height:28pt;width:128.5pt;z-index:251706368;v-text-anchor:middle;mso-width-relative:page;mso-height-relative:page;" filled="f" stroked="f" coordsize="21600,21600" o:gfxdata="UEsDBAoAAAAAAIdO4kAAAAAAAAAAAAAAAAAEAAAAZHJzL1BLAwQUAAAACACHTuJAgbZZLdUAAAAH&#10;AQAADwAAAGRycy9kb3ducmV2LnhtbE2OT0vDQBDF74LfYRnBm91trMXETEoRFXq0EcTbJhmTaHY2&#10;ZLdp++0dT3p8f3jvl29OblAzTaH3jLBcGFDEtW96bhHeyuebe1AhWm7s4JkQzhRgU1xe5DZr/JFf&#10;ad7HVskIh8widDGOmdah7sjZsPAjsWSffnI2ipxa3Uz2KONu0Ikxa+1sz/LQ2ZEeO6q/9weHEKp5&#10;V57H7fvXR6ir7RO7crV7Qby+WpoHUJFO8a8Mv/iCDoUwVf7ATVADQnIrRYSVSUFJnNylYlQI6ToF&#10;XeT6P3/xA1BLAwQUAAAACACHTuJAnyA+K0sCAACeBAAADgAAAGRycy9lMm9Eb2MueG1srVRNb9sw&#10;DL0P2H8QdF+cpEm2BnWKoEGGAcVarBt2VmQpFqCvSUqc7tfvSXbboNuhh11sUqQf+Z5IX12fjCZH&#10;EaJytqaT0ZgSYblrlN3X9Mf37YdPlMTEbMO0s6KmjyLS69X7d1edX4qpa51uRCAAsXHZ+Zq2Kfll&#10;VUXeCsPiyHlhEZQuGJbghn3VBNYB3ehqOh4vqs6FxgfHRYw43fRBOiCGtwA6KRUXG8cPRtjUowah&#10;WQKl2Cof6ap0K6Xg6U7KKBLRNQXTVJ4oAnuXn9Xqii33gflW8aEF9pYWXnEyTFkUfYbasMTIIai/&#10;oIziwUUn04g7U/VEiiJgMRm/0uahZV4ULpA6+mfR4/+D5V+P94GopqbTxYISywyu/BtkY3avRST5&#10;FBp1Pi6R+uDvw+BFmJnwSQaT36BCTkXXx2ddxSkRjsPJ4mJyOYfkHLGL+XwxLsJXL1/7ENNn4QzJ&#10;Rk0DGihysuNtTKiI1KeUXMy6rdK63J22pEPz8xkwCWcYSIlBgGk8SEW7p4TpPSadp1Agz77NkBsW&#10;W3JkGI/otGoyWRTTFq9MuqeZrXTanQbuO9c8QrXg+nGKnm8VoG5ZTPcsYH7QCjYs3eEhtUN/brAo&#10;aV34/a/znI9rRZSSDvOIfn4dWBCU6C8WF345mc0Am4ozm3+cwgnnkd15xB7MjQOnCXbZ82Lm/KSf&#10;TBmc+YlFXOeqCDHLUbtXaXBuUr8nWGUu1uuShqH1LN3aB88zeH8X60NyUpVrykL16gz6YWyLoMOK&#10;5b0490vWy29l9Q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Btlkt1QAAAAcBAAAPAAAAAAAAAAEA&#10;IAAAACIAAABkcnMvZG93bnJldi54bWxQSwECFAAUAAAACACHTuJAnyA+K0sCAACeBAAADgAAAAAA&#10;AAABACAAAAAkAQAAZHJzL2Uyb0RvYy54bWxQSwUGAAAAAAYABgBZAQAA4QUAAAAA&#10;">
                <v:fill on="f" focussize="0,0"/>
                <v:stroke on="f" weight="2pt"/>
                <v:imagedata o:title=""/>
                <o:lock v:ext="edit" aspectratio="f"/>
                <v:textbox>
                  <w:txbxContent>
                    <w:p w14:paraId="407D4FF4">
                      <w:pPr>
                        <w:jc w:val="center"/>
                        <w:rPr>
                          <w:rFonts w:hint="default"/>
                          <w:lang w:val="en-IN"/>
                        </w:rPr>
                      </w:pPr>
                      <w:r>
                        <w:rPr>
                          <w:rFonts w:hint="default"/>
                          <w:lang w:val="en-IN"/>
                        </w:rPr>
                        <w:t>Segment-3</w:t>
                      </w:r>
                    </w:p>
                  </w:txbxContent>
                </v:textbox>
              </v:rect>
            </w:pict>
          </mc:Fallback>
        </mc:AlternateContent>
      </w:r>
    </w:p>
    <w:p w14:paraId="10E168B2">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434AF556">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B8397CB">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13AF634">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rPr>
          <w:sz w:val="22"/>
        </w:rPr>
        <mc:AlternateContent>
          <mc:Choice Requires="wps">
            <w:drawing>
              <wp:anchor distT="0" distB="0" distL="114300" distR="114300" simplePos="0" relativeHeight="251707392" behindDoc="0" locked="0" layoutInCell="1" allowOverlap="1">
                <wp:simplePos x="0" y="0"/>
                <wp:positionH relativeFrom="column">
                  <wp:posOffset>624205</wp:posOffset>
                </wp:positionH>
                <wp:positionV relativeFrom="paragraph">
                  <wp:posOffset>252095</wp:posOffset>
                </wp:positionV>
                <wp:extent cx="1631950" cy="355600"/>
                <wp:effectExtent l="0" t="0" r="0" b="0"/>
                <wp:wrapNone/>
                <wp:docPr id="340" name="Rectangles 340"/>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143F7BC">
                            <w:pPr>
                              <w:jc w:val="center"/>
                              <w:rPr>
                                <w:rFonts w:hint="default"/>
                                <w:lang w:val="en-IN"/>
                              </w:rPr>
                            </w:pPr>
                            <w:r>
                              <w:rPr>
                                <w:rFonts w:hint="default"/>
                                <w:lang w:val="en-IN"/>
                              </w:rPr>
                              <w:t>Segment-1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9.15pt;margin-top:19.85pt;height:28pt;width:128.5pt;z-index:251707392;v-text-anchor:middle;mso-width-relative:page;mso-height-relative:page;" filled="f" stroked="f" coordsize="21600,21600" o:gfxdata="UEsDBAoAAAAAAIdO4kAAAAAAAAAAAAAAAAAEAAAAZHJzL1BLAwQUAAAACACHTuJAv+xZmtcAAAAI&#10;AQAADwAAAGRycy9kb3ducmV2LnhtbE2PwU7CQBCG7yS+w2ZMvMEWagVqt4QQNeEoNTHett2xrXZn&#10;m+5S4O0ZT3ic+f788022OdtOjDj41pGC+SwCgVQ501Kt4KN4na5A+KDJ6M4RKrigh01+N8l0atyJ&#10;3nE8hFpwCflUK2hC6FMpfdWg1X7meiRm326wOvA41NIM+sTltpOLKHqSVrfEFxrd467B6vdwtAp8&#10;Oe6LS7/9/PnyVbl9IVs87t+UerifR88gAp7DLQx/+qwOOTuV7kjGi07BehVzUkG8XoJgHicJL0oG&#10;yRJknsn/D+RXUEsDBBQAAAAIAIdO4kCfYrLRSgIAAJ4EAAAOAAAAZHJzL2Uyb0RvYy54bWytVMtu&#10;2zAQvBfoPxC8N/IzbYzIgREjRYGgMeoWPdMUaRHgqyRtOf36DiklMdIecuhFWnJXszuzu7q+ORlN&#10;jiJE5WxNxxcjSoTlrlF2X9Mf3+8+fKIkJmYbpp0VNX0Ukd4s37+77vxCTFzrdCMCAYiNi87XtE3J&#10;L6oq8lYYFi+cFxZO6YJhCcewr5rAOqAbXU1Go8uqc6HxwXERI27XvZMOiOEtgE5KxcXa8YMRNvWo&#10;QWiWQCm2yke6LNVKKXh6kDKKRHRNwTSVJ5LA3uVntbxmi31gvlV8KIG9pYRXnAxTFkmfodYsMXII&#10;6i8oo3hw0cl0wZ2peiJFEbAYj15ps22ZF4ULpI7+WfT4/2D51+MmENXUdDqDJpYZtPwbZGN2r0Uk&#10;+RYadT4uELr1mzCcIsxM+CSDyW9QIaei6+OzruKUCMfl+HI6vpoDnsM3nc8vRwW0evnah5g+C2dI&#10;NmoaUECRkx3vY0JGhD6F5GTW3SmtS++0JV1NJ/MZMAlnGEiJQYBpPEhFu6eE6T0mnadQIM++zZBr&#10;FltyZBiP6LRqMlkk0xavTLqnma102p0G7jvXPEK14Ppxip7fKUDds5g2LGB+UAo2LD3gIbVDfW6w&#10;KGld+P2v+xyPtsJLSYd5RD2/DiwISvQXi4ZfjWe5QakcZvOPExzCuWd37rEHc+vAaYxd9ryYOT7p&#10;J1MGZ35iEVc5K1zMcuTuVRoOt6nfE6wyF6tVCcPQepbu7dbzDN73YnVITqrSpixUr86gH8a2CDqs&#10;WN6L83OJevmtLP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xZmtcAAAAIAQAADwAAAAAAAAAB&#10;ACAAAAAiAAAAZHJzL2Rvd25yZXYueG1sUEsBAhQAFAAAAAgAh07iQJ9istFKAgAAngQAAA4AAAAA&#10;AAAAAQAgAAAAJgEAAGRycy9lMm9Eb2MueG1sUEsFBgAAAAAGAAYAWQEAAOIFAAAAAA==&#10;">
                <v:fill on="f" focussize="0,0"/>
                <v:stroke on="f" weight="2pt"/>
                <v:imagedata o:title=""/>
                <o:lock v:ext="edit" aspectratio="f"/>
                <v:textbox>
                  <w:txbxContent>
                    <w:p w14:paraId="2143F7BC">
                      <w:pPr>
                        <w:jc w:val="center"/>
                        <w:rPr>
                          <w:rFonts w:hint="default"/>
                          <w:lang w:val="en-IN"/>
                        </w:rPr>
                      </w:pPr>
                      <w:r>
                        <w:rPr>
                          <w:rFonts w:hint="default"/>
                          <w:lang w:val="en-IN"/>
                        </w:rPr>
                        <w:t>Segment-1</w:t>
                      </w:r>
                    </w:p>
                  </w:txbxContent>
                </v:textbox>
              </v:rect>
            </w:pict>
          </mc:Fallback>
        </mc:AlternateContent>
      </w:r>
    </w:p>
    <w:p w14:paraId="1D6D36E2">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072E0146">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4B3093C8">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15703FAB">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22B00BC">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D33F987">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249058E">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456F9B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B9B3402">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6485818">
      <w:pPr>
        <w:spacing w:line="360" w:lineRule="auto"/>
        <w:ind w:left="0" w:leftChars="0" w:right="0" w:rightChars="0" w:firstLine="0" w:firstLineChars="0"/>
        <w:jc w:val="both"/>
        <w:rPr>
          <w:rFonts w:hint="default" w:ascii="Times New Roman" w:hAnsi="Times New Roman" w:cs="Times New Roman"/>
          <w:b/>
          <w:bCs/>
          <w:sz w:val="28"/>
          <w:szCs w:val="28"/>
          <w:highlight w:val="none"/>
        </w:rPr>
      </w:pPr>
      <w:r>
        <w:rPr>
          <w:sz w:val="22"/>
        </w:rPr>
        <mc:AlternateContent>
          <mc:Choice Requires="wps">
            <w:drawing>
              <wp:anchor distT="0" distB="0" distL="114300" distR="114300" simplePos="0" relativeHeight="251709440" behindDoc="0" locked="0" layoutInCell="1" allowOverlap="1">
                <wp:simplePos x="0" y="0"/>
                <wp:positionH relativeFrom="column">
                  <wp:posOffset>323215</wp:posOffset>
                </wp:positionH>
                <wp:positionV relativeFrom="paragraph">
                  <wp:posOffset>140970</wp:posOffset>
                </wp:positionV>
                <wp:extent cx="1631950" cy="355600"/>
                <wp:effectExtent l="0" t="0" r="0" b="0"/>
                <wp:wrapNone/>
                <wp:docPr id="342" name="Rectangles 342"/>
                <wp:cNvGraphicFramePr/>
                <a:graphic xmlns:a="http://schemas.openxmlformats.org/drawingml/2006/main">
                  <a:graphicData uri="http://schemas.microsoft.com/office/word/2010/wordprocessingShape">
                    <wps:wsp>
                      <wps:cNvSpPr/>
                      <wps:spPr>
                        <a:xfrm>
                          <a:off x="0" y="0"/>
                          <a:ext cx="1631950" cy="35560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18439BA">
                            <w:pPr>
                              <w:jc w:val="center"/>
                              <w:rPr>
                                <w:rFonts w:hint="default"/>
                                <w:lang w:val="en-IN"/>
                              </w:rPr>
                            </w:pPr>
                            <w:r>
                              <w:rPr>
                                <w:rFonts w:hint="default"/>
                                <w:lang w:val="en-IN"/>
                              </w:rPr>
                              <w:t>Segment-4</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45pt;margin-top:11.1pt;height:28pt;width:128.5pt;z-index:251709440;v-text-anchor:middle;mso-width-relative:page;mso-height-relative:page;" filled="f" stroked="f" coordsize="21600,21600" o:gfxdata="UEsDBAoAAAAAAIdO4kAAAAAAAAAAAAAAAAAEAAAAZHJzL1BLAwQUAAAACACHTuJABHXF4dcAAAAI&#10;AQAADwAAAGRycy9kb3ducmV2LnhtbE2PzU7DMBCE70i8g7VI3Khd89M2ZFNVCJB6pEFC3JzYTQLx&#10;OordtH17lhMcZ2c0822+PvleTG6MXSCE+UyBcFQH21GD8F6+3CxBxGTImj6QQzi7COvi8iI3mQ1H&#10;enPTLjWCSyhmBqFNacikjHXrvImzMDhibx9GbxLLsZF2NEcu973USj1IbzrihdYM7ql19ffu4BFi&#10;NW3L87D5+PqMdbV5Jl/ebV8Rr6/m6hFEcqf0F4ZffEaHgpmqcCAbRY9wr1acRNBag2D/Vi34UCEs&#10;lhpkkcv/DxQ/UEsDBBQAAAAIAIdO4kBd8VPISwIAAJ4EAAAOAAAAZHJzL2Uyb0RvYy54bWytVMtu&#10;2zAQvBfoPxC8N/IzbYzIgREjRYGgMeoWPdMUaRHgqyRtOf36DiklMdIecuhF2uWuZneGu7q+ORlN&#10;jiJE5WxNxxcjSoTlrlF2X9Mf3+8+fKIkJmYbpp0VNX0Ukd4s37+77vxCTFzrdCMCAYiNi87XtE3J&#10;L6oq8lYYFi+cFxZB6YJhCW7YV01gHdCNriaj0WXVudD44LiIEafrPkgHxPAWQCel4mLt+MEIm3rU&#10;IDRLoBRb5SNdlm6lFDw9SBlFIrqmYJrKE0Vg7/KzWl6zxT4w3yo+tMDe0sIrToYpi6LPUGuWGDkE&#10;9ReUUTy46GS64M5UPZGiCFiMR6+02bbMi8IFUkf/LHr8f7D863ETiGpqOp1NKLHM4Mq/QTZm91pE&#10;kk+hUefjAqlbvwmDF2FmwicZTH6DCjkVXR+fdRWnRDgOx5fT8dUcknPEpvP55agIX7187UNMn4Uz&#10;JBs1DWigyMmO9zGhIlKfUnIx6+6U1uXutCVdTSfzGTAJZxhIiUGAaTxIRbunhOk9Jp2nUCDPvs2Q&#10;axZbcmQYj+i0ajJZFNMWr0y6p5mtdNqdBu471zxCteD6cYqe3ylA3bOYNixgftAKNiw94CG1Q39u&#10;sChpXfj9r/Ocj2tFlJIO84h+fh1YEJToLxYXfjWezQCbijObf5zACeeR3XnEHsytA6cxdtnzYub8&#10;pJ9MGZz5iUVc5aoIMctRu1dpcG5TvydYZS5Wq5KGofUs3dut5xm8v4vVITmpyjVloXp1Bv0wtkXQ&#10;YcXyXpz7Jevlt7L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AR1xeHXAAAACAEAAA8AAAAAAAAA&#10;AQAgAAAAIgAAAGRycy9kb3ducmV2LnhtbFBLAQIUABQAAAAIAIdO4kBd8VPISwIAAJ4EAAAOAAAA&#10;AAAAAAEAIAAAACYBAABkcnMvZTJvRG9jLnhtbFBLBQYAAAAABgAGAFkBAADjBQAAAAA=&#10;">
                <v:fill on="f" focussize="0,0"/>
                <v:stroke on="f" weight="2pt"/>
                <v:imagedata o:title=""/>
                <o:lock v:ext="edit" aspectratio="f"/>
                <v:textbox>
                  <w:txbxContent>
                    <w:p w14:paraId="018439BA">
                      <w:pPr>
                        <w:jc w:val="center"/>
                        <w:rPr>
                          <w:rFonts w:hint="default"/>
                          <w:lang w:val="en-IN"/>
                        </w:rPr>
                      </w:pPr>
                      <w:r>
                        <w:rPr>
                          <w:rFonts w:hint="default"/>
                          <w:lang w:val="en-IN"/>
                        </w:rPr>
                        <w:t>Segment-4</w:t>
                      </w:r>
                    </w:p>
                  </w:txbxContent>
                </v:textbox>
              </v:rect>
            </w:pict>
          </mc:Fallback>
        </mc:AlternateContent>
      </w:r>
      <w:r>
        <w:drawing>
          <wp:anchor distT="0" distB="0" distL="114300" distR="114300" simplePos="0" relativeHeight="251704320" behindDoc="1" locked="0" layoutInCell="1" allowOverlap="1">
            <wp:simplePos x="0" y="0"/>
            <wp:positionH relativeFrom="margin">
              <wp:posOffset>316865</wp:posOffset>
            </wp:positionH>
            <wp:positionV relativeFrom="paragraph">
              <wp:posOffset>142875</wp:posOffset>
            </wp:positionV>
            <wp:extent cx="5731510" cy="2971800"/>
            <wp:effectExtent l="0" t="0" r="8890" b="0"/>
            <wp:wrapTight wrapText="bothSides">
              <wp:wrapPolygon>
                <wp:start x="0" y="0"/>
                <wp:lineTo x="0" y="21508"/>
                <wp:lineTo x="21538" y="21508"/>
                <wp:lineTo x="21538" y="0"/>
                <wp:lineTo x="0" y="0"/>
              </wp:wrapPolygon>
            </wp:wrapTight>
            <wp:docPr id="1475733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33064" name="Picture 1"/>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731510" cy="2971800"/>
                    </a:xfrm>
                    <a:prstGeom prst="rect">
                      <a:avLst/>
                    </a:prstGeom>
                  </pic:spPr>
                </pic:pic>
              </a:graphicData>
            </a:graphic>
          </wp:anchor>
        </w:drawing>
      </w:r>
    </w:p>
    <w:p w14:paraId="59F058F6">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04642EB3">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4B5A692">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388539DC">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42077C0">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55758F05">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01770133">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7EBAEF5B">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F89D064">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2DC570C9">
      <w:pPr>
        <w:spacing w:line="360" w:lineRule="auto"/>
        <w:ind w:left="0" w:leftChars="0" w:right="0" w:rightChars="0" w:firstLine="0" w:firstLineChars="0"/>
        <w:jc w:val="both"/>
        <w:rPr>
          <w:rFonts w:hint="default" w:ascii="Times New Roman" w:hAnsi="Times New Roman" w:cs="Times New Roman"/>
          <w:b/>
          <w:bCs/>
          <w:sz w:val="28"/>
          <w:szCs w:val="28"/>
          <w:highlight w:val="none"/>
        </w:rPr>
      </w:pPr>
    </w:p>
    <w:p w14:paraId="1B315CFF">
      <w:pPr>
        <w:spacing w:line="360" w:lineRule="auto"/>
        <w:ind w:left="0" w:leftChars="0" w:right="0" w:rightChars="0" w:firstLine="0" w:firstLineChars="0"/>
        <w:jc w:val="center"/>
        <w:rPr>
          <w:rFonts w:hint="default"/>
          <w:b/>
          <w:bCs/>
          <w:sz w:val="24"/>
          <w:szCs w:val="24"/>
          <w:lang w:val="en-IN"/>
        </w:rPr>
      </w:pPr>
      <w:r>
        <w:rPr>
          <w:rFonts w:hint="default" w:ascii="Times New Roman" w:hAnsi="Times New Roman" w:cs="Times New Roman"/>
          <w:b/>
          <w:bCs/>
          <w:sz w:val="24"/>
          <w:szCs w:val="24"/>
          <w:highlight w:val="none"/>
        </w:rPr>
        <w:t>Fig</w:t>
      </w:r>
      <w:r>
        <w:rPr>
          <w:rFonts w:hint="default" w:ascii="Times New Roman" w:hAnsi="Times New Roman" w:cs="Times New Roman"/>
          <w:b/>
          <w:bCs/>
          <w:sz w:val="24"/>
          <w:szCs w:val="24"/>
          <w:highlight w:val="none"/>
          <w:lang w:val="en-IN"/>
        </w:rPr>
        <w:t xml:space="preserve"> </w:t>
      </w:r>
      <w:r>
        <w:rPr>
          <w:rFonts w:hint="default" w:cs="Times New Roman"/>
          <w:b/>
          <w:bCs/>
          <w:sz w:val="24"/>
          <w:szCs w:val="24"/>
          <w:highlight w:val="none"/>
          <w:lang w:val="en-IN"/>
        </w:rPr>
        <w:t>no 24</w:t>
      </w:r>
      <w:r>
        <w:rPr>
          <w:rFonts w:hint="default" w:ascii="Times New Roman" w:hAnsi="Times New Roman" w:cs="Times New Roman"/>
          <w:b/>
          <w:bCs/>
          <w:sz w:val="24"/>
          <w:szCs w:val="24"/>
          <w:highlight w:val="none"/>
        </w:rPr>
        <w:t>:</w:t>
      </w:r>
      <w:r>
        <w:rPr>
          <w:rFonts w:hint="default" w:ascii="Times New Roman" w:hAnsi="Times New Roman" w:cs="Times New Roman"/>
          <w:b/>
          <w:bCs/>
          <w:sz w:val="24"/>
          <w:szCs w:val="24"/>
        </w:rPr>
        <w:t xml:space="preserve"> The figures provided above offer a detailed pictorial representation of the solid model for the Graphite bearing Ore</w:t>
      </w:r>
      <w:r>
        <w:rPr>
          <w:rFonts w:hint="default" w:ascii="Times New Roman" w:hAnsi="Times New Roman" w:cs="Times New Roman"/>
          <w:b/>
          <w:bCs/>
          <w:sz w:val="24"/>
          <w:szCs w:val="24"/>
          <w:lang w:val="en-IN"/>
        </w:rPr>
        <w:t xml:space="preserve"> </w:t>
      </w:r>
      <w:r>
        <w:rPr>
          <w:rFonts w:hint="default" w:ascii="Times New Roman" w:hAnsi="Times New Roman" w:cs="Times New Roman"/>
          <w:b/>
          <w:bCs/>
          <w:sz w:val="24"/>
          <w:szCs w:val="24"/>
        </w:rPr>
        <w:t>body by Surpac 3D Modelling software</w:t>
      </w:r>
      <w:r>
        <w:rPr>
          <w:rFonts w:hint="default" w:cs="Times New Roman"/>
          <w:b/>
          <w:bCs/>
          <w:sz w:val="24"/>
          <w:szCs w:val="24"/>
          <w:lang w:val="en-IN"/>
        </w:rPr>
        <w:t>.</w:t>
      </w:r>
    </w:p>
    <w:p w14:paraId="24098181">
      <w:pPr>
        <w:pStyle w:val="16"/>
        <w:widowControl w:val="0"/>
        <w:numPr>
          <w:ilvl w:val="0"/>
          <w:numId w:val="0"/>
        </w:numPr>
        <w:tabs>
          <w:tab w:val="left" w:pos="824"/>
        </w:tabs>
        <w:autoSpaceDE w:val="0"/>
        <w:autoSpaceDN w:val="0"/>
        <w:spacing w:before="0" w:after="0" w:line="360" w:lineRule="auto"/>
        <w:ind w:left="0" w:leftChars="0" w:right="0" w:rightChars="0" w:firstLine="0" w:firstLineChars="0"/>
        <w:jc w:val="both"/>
        <w:rPr>
          <w:rFonts w:hint="default"/>
          <w:b/>
          <w:bCs/>
          <w:sz w:val="28"/>
          <w:szCs w:val="24"/>
          <w:lang w:val="en-IN"/>
        </w:rPr>
      </w:pPr>
      <w:r>
        <w:rPr>
          <w:rFonts w:hint="default"/>
          <w:b/>
          <w:bCs/>
          <w:sz w:val="28"/>
          <w:szCs w:val="24"/>
          <w:lang w:val="en-IN"/>
        </w:rPr>
        <w:t>10.8. Category of resource</w:t>
      </w:r>
    </w:p>
    <w:p w14:paraId="0944306E">
      <w:pPr>
        <w:pStyle w:val="16"/>
        <w:widowControl w:val="0"/>
        <w:numPr>
          <w:ilvl w:val="0"/>
          <w:numId w:val="0"/>
        </w:numPr>
        <w:tabs>
          <w:tab w:val="left" w:pos="824"/>
        </w:tabs>
        <w:autoSpaceDE w:val="0"/>
        <w:autoSpaceDN w:val="0"/>
        <w:spacing w:before="0" w:after="0" w:line="360" w:lineRule="auto"/>
        <w:ind w:left="0" w:leftChars="0" w:right="0" w:rightChars="0" w:firstLine="0" w:firstLineChars="0"/>
        <w:jc w:val="both"/>
        <w:rPr>
          <w:rFonts w:hint="default"/>
          <w:b w:val="0"/>
          <w:bCs w:val="0"/>
          <w:sz w:val="24"/>
          <w:szCs w:val="22"/>
          <w:lang w:val="en-IN"/>
        </w:rPr>
      </w:pPr>
      <w:r>
        <w:rPr>
          <w:rFonts w:hint="default"/>
          <w:b w:val="0"/>
          <w:bCs w:val="0"/>
          <w:sz w:val="24"/>
          <w:szCs w:val="22"/>
          <w:lang w:val="en-IN"/>
        </w:rPr>
        <w:t xml:space="preserve">The tentative resource of graphite have been categorize under reconnaissance stage (334)  as per the United Nation Framework Classification (UNFC) of MEMC rule. </w:t>
      </w:r>
    </w:p>
    <w:p w14:paraId="3D5A1CF3">
      <w:pPr>
        <w:pStyle w:val="16"/>
        <w:widowControl w:val="0"/>
        <w:numPr>
          <w:ilvl w:val="0"/>
          <w:numId w:val="0"/>
        </w:numPr>
        <w:tabs>
          <w:tab w:val="left" w:pos="824"/>
        </w:tabs>
        <w:autoSpaceDE w:val="0"/>
        <w:autoSpaceDN w:val="0"/>
        <w:spacing w:before="0" w:after="0" w:line="360" w:lineRule="auto"/>
        <w:ind w:left="0" w:leftChars="0" w:right="0" w:rightChars="0" w:firstLine="0" w:firstLineChars="0"/>
        <w:jc w:val="both"/>
        <w:rPr>
          <w:rFonts w:hint="default"/>
          <w:b w:val="0"/>
          <w:bCs w:val="0"/>
          <w:sz w:val="24"/>
          <w:szCs w:val="22"/>
          <w:lang w:val="en-IN"/>
        </w:rPr>
      </w:pPr>
      <w:r>
        <w:rPr>
          <w:rFonts w:hint="default"/>
          <w:b/>
          <w:bCs/>
          <w:sz w:val="28"/>
          <w:szCs w:val="24"/>
          <w:lang w:val="en-IN"/>
        </w:rPr>
        <w:t>10.9. Summary of resources</w:t>
      </w:r>
    </w:p>
    <w:p w14:paraId="55E5B113">
      <w:pPr>
        <w:pStyle w:val="16"/>
        <w:widowControl w:val="0"/>
        <w:numPr>
          <w:ilvl w:val="0"/>
          <w:numId w:val="0"/>
        </w:numPr>
        <w:tabs>
          <w:tab w:val="left" w:pos="824"/>
        </w:tabs>
        <w:autoSpaceDE w:val="0"/>
        <w:autoSpaceDN w:val="0"/>
        <w:spacing w:before="0" w:after="0" w:line="360" w:lineRule="auto"/>
        <w:ind w:left="0" w:leftChars="0" w:right="0" w:rightChars="0" w:firstLine="0" w:firstLineChars="0"/>
        <w:jc w:val="both"/>
        <w:rPr>
          <w:rFonts w:hint="default"/>
          <w:b/>
          <w:bCs/>
          <w:sz w:val="24"/>
          <w:szCs w:val="22"/>
          <w:lang w:val="en-IN"/>
        </w:rPr>
      </w:pPr>
      <w:r>
        <w:rPr>
          <w:rFonts w:hint="default"/>
          <w:b/>
          <w:bCs/>
          <w:sz w:val="24"/>
          <w:szCs w:val="22"/>
          <w:lang w:val="en-IN"/>
        </w:rPr>
        <w:t>10.9.1. By cross-sectional method:</w:t>
      </w:r>
    </w:p>
    <w:p w14:paraId="3F723A06">
      <w:pPr>
        <w:pStyle w:val="16"/>
        <w:spacing w:after="0" w:line="360" w:lineRule="auto"/>
        <w:ind w:left="0" w:leftChars="0" w:right="0" w:rightChars="0" w:firstLine="0" w:firstLineChars="0"/>
        <w:jc w:val="both"/>
        <w:rPr>
          <w:rFonts w:hint="default"/>
          <w:b w:val="0"/>
          <w:bCs w:val="0"/>
          <w:sz w:val="24"/>
          <w:szCs w:val="22"/>
          <w:lang w:val="en-IN"/>
        </w:rPr>
      </w:pPr>
      <w:r>
        <w:rPr>
          <w:rFonts w:hint="default"/>
          <w:b w:val="0"/>
          <w:bCs/>
          <w:sz w:val="24"/>
          <w:szCs w:val="21"/>
          <w:lang w:val="en-IN"/>
        </w:rPr>
        <w:t xml:space="preserve">An attempt of establishing the tentative resource of graphite using cross-sectional method at 2% FC threshold value is 90091.43 tonnes with an average grade of 3.34% FC value within 13324.25 sq m area within the identified and marked ore bearing zone. This tentative resource belong to </w:t>
      </w:r>
      <w:r>
        <w:rPr>
          <w:rFonts w:hint="default"/>
          <w:b/>
          <w:bCs w:val="0"/>
          <w:sz w:val="24"/>
          <w:szCs w:val="21"/>
          <w:lang w:val="en-IN"/>
        </w:rPr>
        <w:t>“Reconnaissance Category (334)”</w:t>
      </w:r>
      <w:r>
        <w:rPr>
          <w:rFonts w:hint="default"/>
          <w:b w:val="0"/>
          <w:bCs/>
          <w:sz w:val="24"/>
          <w:szCs w:val="21"/>
          <w:lang w:val="en-IN"/>
        </w:rPr>
        <w:t>.</w:t>
      </w:r>
    </w:p>
    <w:p w14:paraId="2171E410">
      <w:pPr>
        <w:pStyle w:val="16"/>
        <w:widowControl w:val="0"/>
        <w:numPr>
          <w:ilvl w:val="0"/>
          <w:numId w:val="0"/>
        </w:numPr>
        <w:tabs>
          <w:tab w:val="left" w:pos="824"/>
        </w:tabs>
        <w:autoSpaceDE w:val="0"/>
        <w:autoSpaceDN w:val="0"/>
        <w:spacing w:before="0" w:after="0" w:line="360" w:lineRule="auto"/>
        <w:ind w:left="0" w:leftChars="0" w:right="0" w:rightChars="0" w:firstLine="0" w:firstLineChars="0"/>
        <w:jc w:val="both"/>
        <w:rPr>
          <w:rFonts w:hint="default"/>
          <w:b/>
          <w:bCs/>
          <w:sz w:val="24"/>
          <w:szCs w:val="22"/>
          <w:lang w:val="en-IN"/>
        </w:rPr>
      </w:pPr>
      <w:r>
        <w:rPr>
          <w:rFonts w:hint="default"/>
          <w:b/>
          <w:bCs/>
          <w:sz w:val="24"/>
          <w:szCs w:val="22"/>
          <w:lang w:val="en-IN"/>
        </w:rPr>
        <w:t>10.9.2. By Surpac Modelling:</w:t>
      </w:r>
    </w:p>
    <w:p w14:paraId="63D6BB05">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With the help of Surpac 3-D modelling software, a tentative estimated resource of 0.11 million tonnes with an average grade of 3.34% FC value was established.</w:t>
      </w:r>
    </w:p>
    <w:p w14:paraId="675E0035">
      <w:pPr>
        <w:pStyle w:val="16"/>
        <w:spacing w:after="0" w:line="360" w:lineRule="auto"/>
        <w:ind w:left="0" w:leftChars="0" w:right="0" w:rightChars="0" w:firstLine="2640" w:firstLineChars="1100"/>
        <w:jc w:val="both"/>
        <w:rPr>
          <w:rFonts w:hint="default"/>
          <w:b w:val="0"/>
          <w:bCs/>
          <w:sz w:val="24"/>
          <w:szCs w:val="21"/>
          <w:lang w:val="en-IN"/>
        </w:rPr>
      </w:pPr>
    </w:p>
    <w:p w14:paraId="048685FD">
      <w:pPr>
        <w:pStyle w:val="16"/>
        <w:spacing w:after="0" w:line="360" w:lineRule="auto"/>
        <w:ind w:left="0" w:leftChars="0" w:right="0" w:rightChars="0" w:firstLine="2640" w:firstLineChars="1100"/>
        <w:jc w:val="both"/>
        <w:rPr>
          <w:rFonts w:hint="default"/>
          <w:b w:val="0"/>
          <w:bCs/>
          <w:sz w:val="24"/>
          <w:szCs w:val="21"/>
          <w:lang w:val="en-IN"/>
        </w:rPr>
      </w:pPr>
    </w:p>
    <w:p w14:paraId="6449044D">
      <w:pPr>
        <w:pStyle w:val="16"/>
        <w:spacing w:after="0" w:line="360" w:lineRule="auto"/>
        <w:ind w:left="0" w:leftChars="0" w:right="0" w:rightChars="0" w:firstLine="2640" w:firstLineChars="1100"/>
        <w:jc w:val="both"/>
        <w:rPr>
          <w:rFonts w:hint="default"/>
          <w:b w:val="0"/>
          <w:bCs/>
          <w:sz w:val="24"/>
          <w:szCs w:val="21"/>
          <w:lang w:val="en-IN"/>
        </w:rPr>
      </w:pPr>
    </w:p>
    <w:p w14:paraId="173A5A3E">
      <w:pPr>
        <w:pStyle w:val="16"/>
        <w:spacing w:after="0" w:line="360" w:lineRule="auto"/>
        <w:ind w:left="0" w:leftChars="0" w:right="0" w:rightChars="0" w:firstLine="2640" w:firstLineChars="1100"/>
        <w:jc w:val="both"/>
        <w:rPr>
          <w:rFonts w:hint="default"/>
          <w:b w:val="0"/>
          <w:bCs/>
          <w:sz w:val="24"/>
          <w:szCs w:val="21"/>
          <w:lang w:val="en-IN"/>
        </w:rPr>
      </w:pPr>
    </w:p>
    <w:p w14:paraId="6E8E41F0">
      <w:pPr>
        <w:pStyle w:val="16"/>
        <w:spacing w:after="0" w:line="360" w:lineRule="auto"/>
        <w:ind w:left="0" w:leftChars="0" w:right="0" w:rightChars="0" w:firstLine="2640" w:firstLineChars="1100"/>
        <w:jc w:val="both"/>
        <w:rPr>
          <w:rFonts w:hint="default"/>
          <w:b w:val="0"/>
          <w:bCs/>
          <w:sz w:val="24"/>
          <w:szCs w:val="21"/>
          <w:lang w:val="en-IN"/>
        </w:rPr>
        <w:sectPr>
          <w:pgSz w:w="11906" w:h="16840"/>
          <w:pgMar w:top="1220" w:right="1092" w:bottom="640" w:left="708" w:header="673" w:footer="448" w:gutter="0"/>
          <w:cols w:space="720" w:num="1"/>
        </w:sectPr>
      </w:pPr>
    </w:p>
    <w:tbl>
      <w:tblPr>
        <w:tblStyle w:val="11"/>
        <w:tblW w:w="22515"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115"/>
        <w:gridCol w:w="2206"/>
        <w:gridCol w:w="1929"/>
        <w:gridCol w:w="3406"/>
        <w:gridCol w:w="2051"/>
        <w:gridCol w:w="1798"/>
        <w:gridCol w:w="1556"/>
        <w:gridCol w:w="1865"/>
        <w:gridCol w:w="1987"/>
        <w:gridCol w:w="1897"/>
        <w:gridCol w:w="1705"/>
      </w:tblGrid>
      <w:tr w14:paraId="5F193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9" w:hRule="atLeast"/>
        </w:trPr>
        <w:tc>
          <w:tcPr>
            <w:tcW w:w="22515" w:type="dxa"/>
            <w:gridSpan w:val="11"/>
            <w:tcBorders>
              <w:top w:val="single" w:color="4BACC6" w:sz="8" w:space="0"/>
              <w:left w:val="single" w:color="4BACC6" w:sz="8" w:space="0"/>
              <w:bottom w:val="single" w:color="FFFFFF" w:sz="18" w:space="0"/>
              <w:right w:val="single" w:color="4BACC6" w:sz="8" w:space="0"/>
            </w:tcBorders>
            <w:shd w:val="clear" w:color="auto" w:fill="4BACC6"/>
            <w:vAlign w:val="center"/>
          </w:tcPr>
          <w:p w14:paraId="027E1947">
            <w:pPr>
              <w:keepNext w:val="0"/>
              <w:keepLines w:val="0"/>
              <w:widowControl/>
              <w:suppressLineNumbers w:val="0"/>
              <w:jc w:val="center"/>
              <w:textAlignment w:val="center"/>
              <w:rPr>
                <w:rFonts w:hint="default" w:ascii="Times New Roman" w:hAnsi="Times New Roman" w:eastAsia="Aptos Narrow" w:cs="Times New Roman"/>
                <w:b/>
                <w:bCs/>
                <w:i w:val="0"/>
                <w:iCs w:val="0"/>
                <w:color w:val="FFFFFF"/>
                <w:kern w:val="0"/>
                <w:sz w:val="24"/>
                <w:szCs w:val="24"/>
                <w:u w:val="none"/>
                <w:lang w:val="en-IN" w:eastAsia="zh-CN" w:bidi="ar"/>
              </w:rPr>
            </w:pPr>
            <w:r>
              <w:rPr>
                <w:rFonts w:hint="default" w:eastAsia="Aptos Narrow" w:cs="Times New Roman"/>
                <w:b/>
                <w:bCs/>
                <w:i w:val="0"/>
                <w:iCs w:val="0"/>
                <w:color w:val="000000" w:themeColor="text1"/>
                <w:kern w:val="0"/>
                <w:sz w:val="24"/>
                <w:szCs w:val="24"/>
                <w:u w:val="none"/>
                <w:lang w:val="en-IN" w:eastAsia="zh-CN" w:bidi="ar"/>
                <w14:textFill>
                  <w14:solidFill>
                    <w14:schemeClr w14:val="tx1"/>
                  </w14:solidFill>
                </w14:textFill>
              </w:rPr>
              <w:t>Table-10.3: Resource estimation by cross sectional method</w:t>
            </w:r>
          </w:p>
        </w:tc>
      </w:tr>
      <w:tr w14:paraId="2D3AD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9" w:hRule="atLeast"/>
        </w:trPr>
        <w:tc>
          <w:tcPr>
            <w:tcW w:w="2115"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5B79C9AF">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BH ID/ GROOVE ID</w:t>
            </w:r>
          </w:p>
        </w:tc>
        <w:tc>
          <w:tcPr>
            <w:tcW w:w="2206"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6205C8B8">
            <w:pPr>
              <w:keepNext w:val="0"/>
              <w:keepLines w:val="0"/>
              <w:widowControl/>
              <w:suppressLineNumbers w:val="0"/>
              <w:jc w:val="center"/>
              <w:textAlignment w:val="center"/>
              <w:rPr>
                <w:rFonts w:hint="default" w:ascii="Times New Roman" w:hAnsi="Times New Roman" w:eastAsia="Aptos Narrow" w:cs="Times New Roman"/>
                <w:b/>
                <w:bCs/>
                <w:i w:val="0"/>
                <w:iCs w:val="0"/>
                <w:color w:val="000000"/>
                <w:kern w:val="0"/>
                <w:sz w:val="24"/>
                <w:szCs w:val="24"/>
                <w:u w:val="none"/>
                <w:lang w:val="en-US" w:eastAsia="zh-CN" w:bidi="ar"/>
              </w:rPr>
            </w:pPr>
            <w:r>
              <w:rPr>
                <w:rFonts w:hint="default" w:ascii="Times New Roman" w:hAnsi="Times New Roman" w:eastAsia="Aptos Narrow" w:cs="Times New Roman"/>
                <w:b/>
                <w:bCs/>
                <w:i w:val="0"/>
                <w:iCs w:val="0"/>
                <w:color w:val="000000"/>
                <w:kern w:val="0"/>
                <w:sz w:val="24"/>
                <w:szCs w:val="24"/>
                <w:u w:val="none"/>
                <w:lang w:val="en-US" w:eastAsia="zh-CN" w:bidi="ar"/>
              </w:rPr>
              <w:t>STRIKE INFLUE</w:t>
            </w:r>
          </w:p>
          <w:p w14:paraId="7D86EF86">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 xml:space="preserve">NCE (m) </w:t>
            </w:r>
          </w:p>
        </w:tc>
        <w:tc>
          <w:tcPr>
            <w:tcW w:w="1929"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08978972">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DIP LENGTH(m)</w:t>
            </w:r>
          </w:p>
        </w:tc>
        <w:tc>
          <w:tcPr>
            <w:tcW w:w="3406"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2C43FEF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AREA OF INFLUENCE/SURFACE AREA (sq.m)</w:t>
            </w:r>
          </w:p>
        </w:tc>
        <w:tc>
          <w:tcPr>
            <w:tcW w:w="2051"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234E363D">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THICKNESS (m)</w:t>
            </w:r>
          </w:p>
        </w:tc>
        <w:tc>
          <w:tcPr>
            <w:tcW w:w="1798"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0655276C">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VOLUME (m^3)</w:t>
            </w:r>
          </w:p>
        </w:tc>
        <w:tc>
          <w:tcPr>
            <w:tcW w:w="1556"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4D745B20">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BULK DENSITY (g/cc)</w:t>
            </w:r>
          </w:p>
        </w:tc>
        <w:tc>
          <w:tcPr>
            <w:tcW w:w="1865"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6217F137">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RESOURCE IN TONNES</w:t>
            </w:r>
          </w:p>
        </w:tc>
        <w:tc>
          <w:tcPr>
            <w:tcW w:w="1987"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7FC1302A">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RESOURCE IN  MILLION TONNES</w:t>
            </w:r>
          </w:p>
        </w:tc>
        <w:tc>
          <w:tcPr>
            <w:tcW w:w="1897"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73A9F64A">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 xml:space="preserve">WEIGHTED ASSAY FC % </w:t>
            </w:r>
          </w:p>
        </w:tc>
        <w:tc>
          <w:tcPr>
            <w:tcW w:w="1705" w:type="dxa"/>
            <w:tcBorders>
              <w:top w:val="single" w:color="FFFFFF" w:sz="18" w:space="0"/>
              <w:left w:val="single" w:color="4BACC6" w:sz="8" w:space="0"/>
              <w:bottom w:val="single" w:color="4BACC6" w:sz="8" w:space="0"/>
              <w:right w:val="single" w:color="4BACC6" w:sz="8" w:space="0"/>
            </w:tcBorders>
            <w:shd w:val="clear" w:color="auto" w:fill="B7DDE8"/>
            <w:vAlign w:val="center"/>
          </w:tcPr>
          <w:p w14:paraId="3477362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AVERAGE GRADE (FC%)</w:t>
            </w:r>
          </w:p>
        </w:tc>
      </w:tr>
      <w:tr w14:paraId="7861E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E66BEEB">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G-1</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6A4D2A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00D697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25.1</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C59C27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941.25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AC0AAE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07BA08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583.575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0E61F3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61559D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1488.12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D1F851D">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0.001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432543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3.35</w:t>
            </w:r>
          </w:p>
        </w:tc>
        <w:tc>
          <w:tcPr>
            <w:tcW w:w="1705" w:type="dxa"/>
            <w:vMerge w:val="restart"/>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C46951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3.34%</w:t>
            </w:r>
          </w:p>
        </w:tc>
      </w:tr>
      <w:tr w14:paraId="0797B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91C4818">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G-2</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E9DF74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50.0 </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9529B1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24.5</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DB1E48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1225</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787091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923804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759.500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AA05F9D">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40E08A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1936.73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1EB147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0.002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083DCD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2.01</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4261562">
            <w:pPr>
              <w:jc w:val="center"/>
              <w:rPr>
                <w:rFonts w:hint="default" w:ascii="Times New Roman" w:hAnsi="Times New Roman" w:eastAsia="Aptos Narrow" w:cs="Times New Roman"/>
                <w:i w:val="0"/>
                <w:iCs w:val="0"/>
                <w:color w:val="000000"/>
                <w:sz w:val="24"/>
                <w:szCs w:val="24"/>
                <w:u w:val="none"/>
              </w:rPr>
            </w:pPr>
          </w:p>
        </w:tc>
      </w:tr>
      <w:tr w14:paraId="3C4AB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1B72CF0">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G-3</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419FA6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50.0 </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8C03EB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24.7</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91EE5A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1235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3F37CA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1.23</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7665C0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1519.050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917F69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2BAE6D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3873.58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49C34E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0.004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F193A8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5.395</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84A9ACB">
            <w:pPr>
              <w:jc w:val="center"/>
              <w:rPr>
                <w:rFonts w:hint="default" w:ascii="Times New Roman" w:hAnsi="Times New Roman" w:eastAsia="Aptos Narrow" w:cs="Times New Roman"/>
                <w:i w:val="0"/>
                <w:iCs w:val="0"/>
                <w:color w:val="000000"/>
                <w:sz w:val="24"/>
                <w:szCs w:val="24"/>
                <w:u w:val="none"/>
              </w:rPr>
            </w:pPr>
          </w:p>
        </w:tc>
      </w:tr>
      <w:tr w14:paraId="35769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E20C977">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G-4</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E5CB7B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50.0 </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E30FF3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25.2</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D997C7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1260</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A1118BD">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1.85</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EEDCAD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2331.000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BB2490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BB4B38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5944.05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E63CF5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0.006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AD08F5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2.84</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25E1F7C">
            <w:pPr>
              <w:jc w:val="center"/>
              <w:rPr>
                <w:rFonts w:hint="default" w:ascii="Times New Roman" w:hAnsi="Times New Roman" w:eastAsia="Aptos Narrow" w:cs="Times New Roman"/>
                <w:i w:val="0"/>
                <w:iCs w:val="0"/>
                <w:color w:val="000000"/>
                <w:sz w:val="24"/>
                <w:szCs w:val="24"/>
                <w:u w:val="none"/>
              </w:rPr>
            </w:pPr>
          </w:p>
        </w:tc>
      </w:tr>
      <w:tr w14:paraId="7470D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236BF08">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G-5</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D7670C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50.0 </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FB2456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25.55</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3AA561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1277.5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4BB04D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2.46</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ECBFB1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3142.650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A464FB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C80372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8013.76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D01594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0.008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F7206B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2.35</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A242E59">
            <w:pPr>
              <w:jc w:val="center"/>
              <w:rPr>
                <w:rFonts w:hint="default" w:ascii="Times New Roman" w:hAnsi="Times New Roman" w:eastAsia="Aptos Narrow" w:cs="Times New Roman"/>
                <w:i w:val="0"/>
                <w:iCs w:val="0"/>
                <w:color w:val="000000"/>
                <w:sz w:val="24"/>
                <w:szCs w:val="24"/>
                <w:u w:val="none"/>
              </w:rPr>
            </w:pPr>
          </w:p>
        </w:tc>
      </w:tr>
      <w:tr w14:paraId="6A799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E775C1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G-6</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7F027D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466042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24.5</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8203B9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918.75</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C64FB0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1.23</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BCA189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1130.063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B39D3A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5FD029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2881.66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E38BE0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0.003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00B86C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4.43</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D23840B">
            <w:pPr>
              <w:jc w:val="center"/>
              <w:rPr>
                <w:rFonts w:hint="default" w:ascii="Times New Roman" w:hAnsi="Times New Roman" w:eastAsia="Aptos Narrow" w:cs="Times New Roman"/>
                <w:i w:val="0"/>
                <w:iCs w:val="0"/>
                <w:color w:val="000000"/>
                <w:sz w:val="24"/>
                <w:szCs w:val="24"/>
                <w:u w:val="none"/>
              </w:rPr>
            </w:pPr>
          </w:p>
        </w:tc>
      </w:tr>
      <w:tr w14:paraId="3E5718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7B7909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G-8</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AA5420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DB708B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19.335</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2656BD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725.0625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ECFAE6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6A5B24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449.539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73A8DB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FA6227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1146.32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F91994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0.001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3A4AC0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8.45</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0519FDA">
            <w:pPr>
              <w:jc w:val="center"/>
              <w:rPr>
                <w:rFonts w:hint="default" w:ascii="Times New Roman" w:hAnsi="Times New Roman" w:eastAsia="Aptos Narrow" w:cs="Times New Roman"/>
                <w:i w:val="0"/>
                <w:iCs w:val="0"/>
                <w:color w:val="000000"/>
                <w:sz w:val="24"/>
                <w:szCs w:val="24"/>
                <w:u w:val="none"/>
              </w:rPr>
            </w:pPr>
          </w:p>
        </w:tc>
      </w:tr>
      <w:tr w14:paraId="3AC26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5B89DCF">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G-9</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B09BD0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16FA4B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24.6</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378D30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922.5</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A60548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1.23</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0EF230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1134.675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F60E69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1B4DC6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2893.42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DE35C8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0.003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2F3D9B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2.24</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B763E07">
            <w:pPr>
              <w:jc w:val="center"/>
              <w:rPr>
                <w:rFonts w:hint="default" w:ascii="Times New Roman" w:hAnsi="Times New Roman" w:eastAsia="Aptos Narrow" w:cs="Times New Roman"/>
                <w:i w:val="0"/>
                <w:iCs w:val="0"/>
                <w:color w:val="000000"/>
                <w:sz w:val="24"/>
                <w:szCs w:val="24"/>
                <w:u w:val="none"/>
              </w:rPr>
            </w:pPr>
          </w:p>
        </w:tc>
      </w:tr>
      <w:tr w14:paraId="08CBD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8C7C690">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G-11</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5D5058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37.5 </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713573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22.8</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FB5461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855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4DEF6B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5.35</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AAFDA4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4574.250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C03769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D52554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11664.34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59CE1D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0.012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561300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2.45</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7B11B30">
            <w:pPr>
              <w:jc w:val="center"/>
              <w:rPr>
                <w:rFonts w:hint="default" w:ascii="Times New Roman" w:hAnsi="Times New Roman" w:eastAsia="Aptos Narrow" w:cs="Times New Roman"/>
                <w:i w:val="0"/>
                <w:iCs w:val="0"/>
                <w:color w:val="000000"/>
                <w:sz w:val="24"/>
                <w:szCs w:val="24"/>
                <w:u w:val="none"/>
              </w:rPr>
            </w:pPr>
          </w:p>
        </w:tc>
      </w:tr>
      <w:tr w14:paraId="408E42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9D0720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G-12</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07A9F9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37.5 </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B113A8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30.235</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8C0A58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1133.8125</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220DF0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7.36</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CCEC85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8344.860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9D54AA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F68A8B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21279.39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E60D3F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0.021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DB0B8F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2.37</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4BA514C">
            <w:pPr>
              <w:jc w:val="center"/>
              <w:rPr>
                <w:rFonts w:hint="default" w:ascii="Times New Roman" w:hAnsi="Times New Roman" w:eastAsia="Aptos Narrow" w:cs="Times New Roman"/>
                <w:i w:val="0"/>
                <w:iCs w:val="0"/>
                <w:color w:val="000000"/>
                <w:sz w:val="24"/>
                <w:szCs w:val="24"/>
                <w:u w:val="none"/>
              </w:rPr>
            </w:pPr>
          </w:p>
        </w:tc>
      </w:tr>
      <w:tr w14:paraId="3EA48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36B3ADB">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DBBH-1</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2F597C0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694E72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29.02</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09FD64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1088.25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650D07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3A1861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674.715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FD9B87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F1125A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1720.52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3A8ED2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0.002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713ACE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2.07</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641B4D4">
            <w:pPr>
              <w:jc w:val="center"/>
              <w:rPr>
                <w:rFonts w:hint="default" w:ascii="Times New Roman" w:hAnsi="Times New Roman" w:eastAsia="Aptos Narrow" w:cs="Times New Roman"/>
                <w:i w:val="0"/>
                <w:iCs w:val="0"/>
                <w:color w:val="000000"/>
                <w:sz w:val="24"/>
                <w:szCs w:val="24"/>
                <w:u w:val="none"/>
              </w:rPr>
            </w:pPr>
          </w:p>
        </w:tc>
      </w:tr>
      <w:tr w14:paraId="1F71DB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2CE59D9">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DBBH-2</w:t>
            </w: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6AFB3D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50.0 </w:t>
            </w: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F62641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21.95</w:t>
            </w: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F670B6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1097.5</w:t>
            </w: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50C942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0.67</w:t>
            </w: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BEF2E1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735.325 </w:t>
            </w: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C55A34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D88C08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1875.08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035AA4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0.002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CDD8D9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2.16</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DB54B29">
            <w:pPr>
              <w:jc w:val="center"/>
              <w:rPr>
                <w:rFonts w:hint="default" w:ascii="Times New Roman" w:hAnsi="Times New Roman" w:eastAsia="Aptos Narrow" w:cs="Times New Roman"/>
                <w:i w:val="0"/>
                <w:iCs w:val="0"/>
                <w:color w:val="000000"/>
                <w:sz w:val="24"/>
                <w:szCs w:val="24"/>
                <w:u w:val="none"/>
              </w:rPr>
            </w:pPr>
          </w:p>
        </w:tc>
      </w:tr>
      <w:tr w14:paraId="72957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4" w:hRule="atLeast"/>
        </w:trPr>
        <w:tc>
          <w:tcPr>
            <w:tcW w:w="211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804170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DBBH-3</w:t>
            </w:r>
          </w:p>
        </w:tc>
        <w:tc>
          <w:tcPr>
            <w:tcW w:w="22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C9CBC6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37.5</w:t>
            </w:r>
          </w:p>
        </w:tc>
        <w:tc>
          <w:tcPr>
            <w:tcW w:w="1929"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64E04B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45.35</w:t>
            </w:r>
          </w:p>
        </w:tc>
        <w:tc>
          <w:tcPr>
            <w:tcW w:w="340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0AD7310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1700.625</w:t>
            </w:r>
          </w:p>
        </w:tc>
        <w:tc>
          <w:tcPr>
            <w:tcW w:w="2051"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77DA4C8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8.03</w:t>
            </w:r>
          </w:p>
        </w:tc>
        <w:tc>
          <w:tcPr>
            <w:tcW w:w="1798"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8003A4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13656.019 </w:t>
            </w:r>
          </w:p>
        </w:tc>
        <w:tc>
          <w:tcPr>
            <w:tcW w:w="1556"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50E704F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1865"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4CA2E9A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34822.85 </w:t>
            </w:r>
          </w:p>
        </w:tc>
        <w:tc>
          <w:tcPr>
            <w:tcW w:w="198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67D1ADF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0.035 </w:t>
            </w:r>
          </w:p>
        </w:tc>
        <w:tc>
          <w:tcPr>
            <w:tcW w:w="1897" w:type="dxa"/>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34B2FC5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3.28</w:t>
            </w:r>
          </w:p>
        </w:tc>
        <w:tc>
          <w:tcPr>
            <w:tcW w:w="1705" w:type="dxa"/>
            <w:vMerge w:val="continue"/>
            <w:tcBorders>
              <w:top w:val="single" w:color="4BACC6" w:sz="8" w:space="0"/>
              <w:left w:val="single" w:color="4BACC6" w:sz="8" w:space="0"/>
              <w:bottom w:val="single" w:color="4BACC6" w:sz="8" w:space="0"/>
              <w:right w:val="single" w:color="4BACC6" w:sz="8" w:space="0"/>
            </w:tcBorders>
            <w:shd w:val="clear" w:color="auto" w:fill="FFFFFF"/>
            <w:noWrap/>
            <w:vAlign w:val="center"/>
          </w:tcPr>
          <w:p w14:paraId="13C19E3A">
            <w:pPr>
              <w:jc w:val="center"/>
              <w:rPr>
                <w:rFonts w:hint="default" w:ascii="Times New Roman" w:hAnsi="Times New Roman" w:eastAsia="Aptos Narrow" w:cs="Times New Roman"/>
                <w:i w:val="0"/>
                <w:iCs w:val="0"/>
                <w:color w:val="000000"/>
                <w:sz w:val="24"/>
                <w:szCs w:val="24"/>
                <w:u w:val="none"/>
              </w:rPr>
            </w:pPr>
          </w:p>
        </w:tc>
      </w:tr>
      <w:tr w14:paraId="79F69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8" w:hRule="atLeast"/>
        </w:trPr>
        <w:tc>
          <w:tcPr>
            <w:tcW w:w="211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55780A3A">
            <w:pPr>
              <w:jc w:val="center"/>
              <w:rPr>
                <w:rFonts w:hint="default" w:ascii="Times New Roman" w:hAnsi="Times New Roman" w:eastAsia="Aptos Narrow" w:cs="Times New Roman"/>
                <w:i w:val="0"/>
                <w:iCs w:val="0"/>
                <w:color w:val="000000"/>
                <w:sz w:val="24"/>
                <w:szCs w:val="24"/>
                <w:u w:val="none"/>
              </w:rPr>
            </w:pPr>
          </w:p>
        </w:tc>
        <w:tc>
          <w:tcPr>
            <w:tcW w:w="22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0197BCCF">
            <w:pPr>
              <w:jc w:val="center"/>
              <w:rPr>
                <w:rFonts w:hint="default" w:ascii="Times New Roman" w:hAnsi="Times New Roman" w:eastAsia="Aptos Narrow" w:cs="Times New Roman"/>
                <w:i w:val="0"/>
                <w:iCs w:val="0"/>
                <w:color w:val="000000"/>
                <w:sz w:val="24"/>
                <w:szCs w:val="24"/>
                <w:u w:val="none"/>
              </w:rPr>
            </w:pPr>
          </w:p>
        </w:tc>
        <w:tc>
          <w:tcPr>
            <w:tcW w:w="1929"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1CADC3FF">
            <w:pPr>
              <w:jc w:val="center"/>
              <w:rPr>
                <w:rFonts w:hint="default" w:ascii="Times New Roman" w:hAnsi="Times New Roman" w:eastAsia="Aptos Narrow" w:cs="Times New Roman"/>
                <w:i w:val="0"/>
                <w:iCs w:val="0"/>
                <w:color w:val="000000"/>
                <w:sz w:val="24"/>
                <w:szCs w:val="24"/>
                <w:u w:val="none"/>
              </w:rPr>
            </w:pPr>
          </w:p>
        </w:tc>
        <w:tc>
          <w:tcPr>
            <w:tcW w:w="340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34E62C6">
            <w:pPr>
              <w:jc w:val="center"/>
              <w:rPr>
                <w:rFonts w:hint="default" w:ascii="Times New Roman" w:hAnsi="Times New Roman" w:eastAsia="Aptos Narrow" w:cs="Times New Roman"/>
                <w:i w:val="0"/>
                <w:iCs w:val="0"/>
                <w:color w:val="000000"/>
                <w:sz w:val="24"/>
                <w:szCs w:val="24"/>
                <w:u w:val="none"/>
              </w:rPr>
            </w:pPr>
          </w:p>
        </w:tc>
        <w:tc>
          <w:tcPr>
            <w:tcW w:w="2051"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3CA1493B">
            <w:pPr>
              <w:jc w:val="center"/>
              <w:rPr>
                <w:rFonts w:hint="default" w:ascii="Times New Roman" w:hAnsi="Times New Roman" w:eastAsia="Aptos Narrow" w:cs="Times New Roman"/>
                <w:i w:val="0"/>
                <w:iCs w:val="0"/>
                <w:color w:val="000000"/>
                <w:sz w:val="24"/>
                <w:szCs w:val="24"/>
                <w:u w:val="none"/>
              </w:rPr>
            </w:pPr>
          </w:p>
        </w:tc>
        <w:tc>
          <w:tcPr>
            <w:tcW w:w="1798"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7B53073F">
            <w:pPr>
              <w:jc w:val="center"/>
              <w:rPr>
                <w:rFonts w:hint="default" w:ascii="Times New Roman" w:hAnsi="Times New Roman" w:eastAsia="Aptos Narrow" w:cs="Times New Roman"/>
                <w:i w:val="0"/>
                <w:iCs w:val="0"/>
                <w:color w:val="000000"/>
                <w:sz w:val="24"/>
                <w:szCs w:val="24"/>
                <w:u w:val="none"/>
              </w:rPr>
            </w:pPr>
          </w:p>
        </w:tc>
        <w:tc>
          <w:tcPr>
            <w:tcW w:w="1556"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2A885E8A">
            <w:pPr>
              <w:jc w:val="center"/>
              <w:rPr>
                <w:rFonts w:hint="default" w:ascii="Times New Roman" w:hAnsi="Times New Roman" w:eastAsia="Aptos Narrow" w:cs="Times New Roman"/>
                <w:i w:val="0"/>
                <w:iCs w:val="0"/>
                <w:color w:val="000000"/>
                <w:sz w:val="24"/>
                <w:szCs w:val="24"/>
                <w:u w:val="none"/>
              </w:rPr>
            </w:pPr>
          </w:p>
        </w:tc>
        <w:tc>
          <w:tcPr>
            <w:tcW w:w="186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E94257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99539.81 </w:t>
            </w:r>
          </w:p>
        </w:tc>
        <w:tc>
          <w:tcPr>
            <w:tcW w:w="198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6E1E78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 xml:space="preserve">0.100 </w:t>
            </w:r>
          </w:p>
        </w:tc>
        <w:tc>
          <w:tcPr>
            <w:tcW w:w="1897"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681AC75B">
            <w:pPr>
              <w:jc w:val="center"/>
              <w:rPr>
                <w:rFonts w:hint="default" w:ascii="Times New Roman" w:hAnsi="Times New Roman" w:eastAsia="Aptos Narrow" w:cs="Times New Roman"/>
                <w:i w:val="0"/>
                <w:iCs w:val="0"/>
                <w:color w:val="000000"/>
                <w:sz w:val="24"/>
                <w:szCs w:val="24"/>
                <w:u w:val="none"/>
              </w:rPr>
            </w:pPr>
          </w:p>
        </w:tc>
        <w:tc>
          <w:tcPr>
            <w:tcW w:w="1705" w:type="dxa"/>
            <w:tcBorders>
              <w:top w:val="single" w:color="4BACC6" w:sz="8" w:space="0"/>
              <w:left w:val="single" w:color="4BACC6" w:sz="8" w:space="0"/>
              <w:bottom w:val="single" w:color="4BACC6" w:sz="8" w:space="0"/>
              <w:right w:val="single" w:color="4BACC6" w:sz="8" w:space="0"/>
            </w:tcBorders>
            <w:shd w:val="clear" w:color="auto" w:fill="B7DDE8"/>
            <w:noWrap/>
            <w:vAlign w:val="center"/>
          </w:tcPr>
          <w:p w14:paraId="464095D8">
            <w:pPr>
              <w:jc w:val="center"/>
              <w:rPr>
                <w:rFonts w:hint="default" w:ascii="Times New Roman" w:hAnsi="Times New Roman" w:eastAsia="Aptos Narrow" w:cs="Times New Roman"/>
                <w:i w:val="0"/>
                <w:iCs w:val="0"/>
                <w:color w:val="000000"/>
                <w:sz w:val="24"/>
                <w:szCs w:val="24"/>
                <w:u w:val="none"/>
              </w:rPr>
            </w:pPr>
          </w:p>
        </w:tc>
      </w:tr>
    </w:tbl>
    <w:p w14:paraId="63E08041">
      <w:pPr>
        <w:pStyle w:val="16"/>
        <w:spacing w:after="0" w:line="360" w:lineRule="auto"/>
        <w:ind w:left="0" w:leftChars="0" w:right="0" w:rightChars="0" w:firstLine="2640" w:firstLineChars="1100"/>
        <w:jc w:val="both"/>
        <w:rPr>
          <w:rFonts w:hint="default"/>
          <w:b w:val="0"/>
          <w:bCs/>
          <w:sz w:val="24"/>
          <w:szCs w:val="21"/>
          <w:lang w:val="en-IN"/>
        </w:rPr>
        <w:sectPr>
          <w:pgSz w:w="23811" w:h="16838" w:orient="landscape"/>
          <w:pgMar w:top="708" w:right="1220" w:bottom="1092" w:left="640" w:header="673" w:footer="448" w:gutter="0"/>
          <w:cols w:space="720" w:num="1"/>
        </w:sectPr>
      </w:pPr>
    </w:p>
    <w:p w14:paraId="461254B4">
      <w:pPr>
        <w:pStyle w:val="16"/>
        <w:spacing w:after="0" w:line="360" w:lineRule="auto"/>
        <w:ind w:left="0" w:leftChars="0" w:right="0" w:rightChars="0" w:firstLine="0" w:firstLineChars="0"/>
        <w:jc w:val="both"/>
        <w:rPr>
          <w:rFonts w:hint="default"/>
          <w:b w:val="0"/>
          <w:bCs/>
          <w:sz w:val="24"/>
          <w:szCs w:val="21"/>
          <w:lang w:val="en-IN"/>
        </w:rPr>
        <w:sectPr>
          <w:pgSz w:w="11920" w:h="16840"/>
          <w:pgMar w:top="1220" w:right="1092" w:bottom="640" w:left="708" w:header="673" w:footer="448" w:gutter="0"/>
          <w:cols w:space="720" w:num="1"/>
        </w:sectPr>
      </w:pPr>
    </w:p>
    <w:p w14:paraId="1AB730B8">
      <w:pPr>
        <w:pStyle w:val="2"/>
        <w:spacing w:line="360" w:lineRule="auto"/>
        <w:ind w:left="0" w:leftChars="0" w:right="0" w:rightChars="0" w:firstLine="0" w:firstLineChars="0"/>
        <w:jc w:val="center"/>
        <w:rPr>
          <w:spacing w:val="40"/>
        </w:rPr>
      </w:pPr>
      <w:r>
        <w:t>CHAPTER -11</w:t>
      </w:r>
    </w:p>
    <w:p w14:paraId="3A39B9CD">
      <w:pPr>
        <w:pStyle w:val="2"/>
        <w:spacing w:line="360" w:lineRule="auto"/>
        <w:ind w:left="0" w:leftChars="0" w:right="220" w:rightChars="0" w:firstLine="0" w:firstLineChars="0"/>
        <w:jc w:val="center"/>
      </w:pPr>
      <w:r>
        <w:t>CONCLUSION</w:t>
      </w:r>
      <w:r>
        <w:rPr>
          <w:spacing w:val="-20"/>
        </w:rPr>
        <w:t xml:space="preserve"> </w:t>
      </w:r>
      <w:r>
        <w:t>AND</w:t>
      </w:r>
      <w:r>
        <w:rPr>
          <w:spacing w:val="-21"/>
        </w:rPr>
        <w:t xml:space="preserve"> </w:t>
      </w:r>
      <w:r>
        <w:t>RECCOMMENDATION</w:t>
      </w:r>
    </w:p>
    <w:p w14:paraId="61971DCD">
      <w:pPr>
        <w:pStyle w:val="12"/>
        <w:rPr>
          <w:b/>
          <w:sz w:val="36"/>
        </w:rPr>
      </w:pPr>
    </w:p>
    <w:p w14:paraId="0CCA0AD7">
      <w:pPr>
        <w:pStyle w:val="16"/>
        <w:spacing w:after="0" w:line="360" w:lineRule="auto"/>
        <w:ind w:left="0" w:leftChars="0" w:right="0" w:rightChars="0" w:firstLine="0" w:firstLineChars="0"/>
        <w:jc w:val="both"/>
        <w:rPr>
          <w:rFonts w:hint="default"/>
          <w:b/>
          <w:bCs w:val="0"/>
          <w:sz w:val="28"/>
          <w:szCs w:val="22"/>
          <w:lang w:val="en-IN"/>
        </w:rPr>
      </w:pPr>
      <w:r>
        <w:rPr>
          <w:rFonts w:hint="default"/>
          <w:b/>
          <w:bCs w:val="0"/>
          <w:sz w:val="28"/>
          <w:szCs w:val="22"/>
          <w:lang w:val="en-IN"/>
        </w:rPr>
        <w:t>11.1. Conclusion</w:t>
      </w:r>
    </w:p>
    <w:p w14:paraId="547912F3">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Graphite is present in the mapped area of Dindo-Belkurta block within mica schist rock and the mineralized zone follows the regional schistosity. The strike of the ore zone is almost east-west southerly dip. In the central part of the mapped area graphite is present  along a zone  with a strike length of almost 2700 m .  Three prominent bands of graphite interpreted for a strike length of 249.97m, 45.37m and 70.00m. The maximum outcrop width of mineralized zone is 13m and minimum width is 1m. These three mineralized zones are located on the western to central part of the mapped area. In the eastern part of the block outside the mapped area  graphite bearing schist is present along the strike length of the mineralized body.</w:t>
      </w:r>
    </w:p>
    <w:p w14:paraId="6E8E968C">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The graphite is mainly flaky in nature and present as graphite schist and graphite bearing mica schist. The fixed carbon value of graphite is ranging from 2.00% to 8.45% on surface  &amp; core samples within the graphite schist and the FC value ranging from 0.03% to 1.99% in graphite bearing mica schist.</w:t>
      </w:r>
    </w:p>
    <w:p w14:paraId="1963646C">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 xml:space="preserve">An attempt of establishing the tentative resource of graphite using cross-sectional method at 2% FC cut off value is estimated 90091.43 tonnes with an average grade of 3.34% FC. This tentative resource belong to </w:t>
      </w:r>
      <w:r>
        <w:rPr>
          <w:rFonts w:hint="default"/>
          <w:b/>
          <w:bCs w:val="0"/>
          <w:sz w:val="24"/>
          <w:szCs w:val="21"/>
          <w:lang w:val="en-IN"/>
        </w:rPr>
        <w:t>“Reconnaissance Category (334)”</w:t>
      </w:r>
      <w:r>
        <w:rPr>
          <w:rFonts w:hint="default"/>
          <w:b w:val="0"/>
          <w:bCs/>
          <w:sz w:val="24"/>
          <w:szCs w:val="21"/>
          <w:lang w:val="en-IN"/>
        </w:rPr>
        <w:t>.</w:t>
      </w:r>
    </w:p>
    <w:p w14:paraId="518B9012">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A total 0.11 million tonnes with an average grade of 3.34% FC value was established using cross-sectional method on SURPAC 3-D model.</w:t>
      </w:r>
    </w:p>
    <w:p w14:paraId="197FDDD9">
      <w:pPr>
        <w:pStyle w:val="16"/>
        <w:spacing w:after="0" w:line="360" w:lineRule="auto"/>
        <w:ind w:left="0" w:leftChars="0" w:right="0" w:rightChars="0" w:firstLine="0" w:firstLineChars="0"/>
        <w:jc w:val="both"/>
        <w:rPr>
          <w:rFonts w:hint="default"/>
          <w:b w:val="0"/>
          <w:bCs/>
          <w:sz w:val="24"/>
          <w:szCs w:val="21"/>
          <w:lang w:val="en-IN"/>
        </w:rPr>
      </w:pPr>
    </w:p>
    <w:p w14:paraId="2535D2E0">
      <w:pPr>
        <w:pStyle w:val="16"/>
        <w:spacing w:after="0" w:line="360" w:lineRule="auto"/>
        <w:ind w:left="0" w:leftChars="0" w:right="0" w:rightChars="0" w:firstLine="0" w:firstLineChars="0"/>
        <w:jc w:val="both"/>
        <w:rPr>
          <w:rFonts w:hint="default"/>
          <w:b/>
          <w:bCs w:val="0"/>
          <w:sz w:val="28"/>
          <w:szCs w:val="22"/>
          <w:lang w:val="en-IN"/>
        </w:rPr>
      </w:pPr>
      <w:r>
        <w:rPr>
          <w:rFonts w:hint="default"/>
          <w:b/>
          <w:bCs w:val="0"/>
          <w:sz w:val="28"/>
          <w:szCs w:val="22"/>
          <w:lang w:val="en-IN"/>
        </w:rPr>
        <w:t>11.2. Recommendation</w:t>
      </w:r>
    </w:p>
    <w:p w14:paraId="50D9F966">
      <w:pPr>
        <w:pStyle w:val="16"/>
        <w:spacing w:after="0" w:line="360" w:lineRule="auto"/>
        <w:ind w:left="0" w:leftChars="0" w:right="0" w:rightChars="0" w:firstLine="0" w:firstLineChars="0"/>
        <w:jc w:val="both"/>
        <w:rPr>
          <w:rFonts w:hint="default"/>
          <w:b w:val="0"/>
          <w:bCs/>
          <w:sz w:val="24"/>
          <w:szCs w:val="21"/>
          <w:lang w:val="en-IN"/>
        </w:rPr>
      </w:pPr>
      <w:r>
        <w:rPr>
          <w:rFonts w:hint="default"/>
          <w:b w:val="0"/>
          <w:bCs/>
          <w:sz w:val="24"/>
          <w:szCs w:val="21"/>
          <w:lang w:val="en-IN"/>
        </w:rPr>
        <w:t>Based on field observation, geophysical SP anomaly map and borehole data, it can be inferred  that the graphite is present near surface and may be  at a considerable depth in some places. Some deeper boreholes and more line kilometer of geophysical survey can lead to a more detailed and precise understanding of the mineralized zone in this area and adjacent to it.</w:t>
      </w:r>
    </w:p>
    <w:p w14:paraId="0788F159">
      <w:pPr>
        <w:pStyle w:val="16"/>
        <w:spacing w:after="0" w:line="360" w:lineRule="auto"/>
        <w:ind w:left="0" w:leftChars="0" w:right="0" w:rightChars="0" w:firstLine="0" w:firstLineChars="0"/>
        <w:jc w:val="both"/>
        <w:rPr>
          <w:rFonts w:hint="default"/>
          <w:b w:val="0"/>
          <w:bCs/>
          <w:sz w:val="24"/>
          <w:szCs w:val="21"/>
          <w:lang w:val="en-IN"/>
        </w:rPr>
        <w:sectPr>
          <w:pgSz w:w="11920" w:h="16840"/>
          <w:pgMar w:top="1220" w:right="652" w:bottom="640" w:left="708" w:header="673" w:footer="448" w:gutter="0"/>
          <w:cols w:space="720" w:num="1"/>
        </w:sectPr>
      </w:pPr>
      <w:r>
        <w:rPr>
          <w:rFonts w:hint="default"/>
          <w:b w:val="0"/>
          <w:bCs/>
          <w:sz w:val="24"/>
          <w:szCs w:val="21"/>
          <w:lang w:val="en-IN"/>
        </w:rPr>
        <w:t>Area is recommended  for exploration  by upgrading  the stage is G3 along with  characterization of graphite through beneficial  studies.</w:t>
      </w:r>
    </w:p>
    <w:p w14:paraId="0E6F5CE2">
      <w:pPr>
        <w:pStyle w:val="2"/>
        <w:spacing w:line="360" w:lineRule="auto"/>
        <w:ind w:left="3979" w:right="4327" w:hanging="2"/>
      </w:pPr>
      <w:r>
        <w:t xml:space="preserve">CHAPTER -12 </w:t>
      </w:r>
      <w:r>
        <w:rPr>
          <w:spacing w:val="-2"/>
        </w:rPr>
        <w:t>EXPENDITURE</w:t>
      </w:r>
    </w:p>
    <w:p w14:paraId="70FFE2F0">
      <w:pPr>
        <w:pStyle w:val="2"/>
        <w:spacing w:after="0" w:line="360" w:lineRule="auto"/>
        <w:sectPr>
          <w:pgSz w:w="11920" w:h="16840"/>
          <w:pgMar w:top="1220" w:right="283" w:bottom="640" w:left="708" w:header="673" w:footer="448" w:gutter="0"/>
          <w:cols w:space="720" w:num="1"/>
        </w:sectPr>
      </w:pPr>
    </w:p>
    <w:p w14:paraId="6553594E">
      <w:pPr>
        <w:pStyle w:val="12"/>
        <w:spacing w:before="287"/>
        <w:rPr>
          <w:b/>
          <w:sz w:val="36"/>
        </w:rPr>
      </w:pPr>
    </w:p>
    <w:p w14:paraId="6DDB9FBB">
      <w:pPr>
        <w:spacing w:before="0" w:line="360" w:lineRule="auto"/>
        <w:ind w:left="4080" w:right="4426" w:hanging="4"/>
        <w:jc w:val="center"/>
        <w:rPr>
          <w:b/>
          <w:sz w:val="36"/>
        </w:rPr>
      </w:pPr>
      <w:r>
        <w:rPr>
          <w:b/>
          <w:sz w:val="36"/>
        </w:rPr>
        <w:t xml:space="preserve">CHAPTER -13 </w:t>
      </w:r>
      <w:r>
        <w:rPr>
          <w:b/>
          <w:spacing w:val="-2"/>
          <w:sz w:val="36"/>
        </w:rPr>
        <w:t>REFERENCES</w:t>
      </w:r>
    </w:p>
    <w:p w14:paraId="715C8ED7">
      <w:pPr>
        <w:pStyle w:val="12"/>
        <w:spacing w:before="206"/>
        <w:rPr>
          <w:b/>
          <w:sz w:val="36"/>
        </w:rPr>
      </w:pPr>
    </w:p>
    <w:p w14:paraId="3E0DE3DC">
      <w:pPr>
        <w:pStyle w:val="16"/>
        <w:numPr>
          <w:ilvl w:val="2"/>
          <w:numId w:val="21"/>
        </w:numPr>
        <w:tabs>
          <w:tab w:val="left" w:pos="907"/>
        </w:tabs>
        <w:spacing w:before="0" w:after="0" w:line="480" w:lineRule="auto"/>
        <w:ind w:left="907" w:right="836" w:hanging="420"/>
        <w:jc w:val="both"/>
        <w:rPr>
          <w:sz w:val="24"/>
        </w:rPr>
      </w:pPr>
      <w:bookmarkStart w:id="14" w:name="Saha, B. (2001). Preliminary exploratio"/>
      <w:bookmarkEnd w:id="14"/>
      <w:r>
        <w:rPr>
          <w:sz w:val="24"/>
        </w:rPr>
        <w:t>Saha, B. (2001). Preliminary exploration for basemetal, manganese and graphite in Oranga metamorphic belt, Surguja district.</w:t>
      </w:r>
    </w:p>
    <w:p w14:paraId="480C702E">
      <w:pPr>
        <w:pStyle w:val="16"/>
        <w:numPr>
          <w:ilvl w:val="2"/>
          <w:numId w:val="21"/>
        </w:numPr>
        <w:tabs>
          <w:tab w:val="left" w:pos="907"/>
        </w:tabs>
        <w:spacing w:before="0" w:after="0" w:line="480" w:lineRule="auto"/>
        <w:ind w:left="907" w:right="836" w:hanging="420"/>
        <w:jc w:val="both"/>
        <w:rPr>
          <w:sz w:val="24"/>
        </w:rPr>
      </w:pPr>
      <w:bookmarkStart w:id="15" w:name="Mishra, B. K., Kumar, M., (1993). Geolo"/>
      <w:bookmarkEnd w:id="15"/>
      <w:r>
        <w:rPr>
          <w:sz w:val="24"/>
        </w:rPr>
        <w:t>Mishra, B. K., Kumar, M., (1993). Geology of Dindo-Ramchandrapur area, Wadrufnagar and Ramanujganj tahsils, Surguja district, Madhya Pradesh.</w:t>
      </w:r>
    </w:p>
    <w:p w14:paraId="50003258">
      <w:pPr>
        <w:pStyle w:val="16"/>
        <w:numPr>
          <w:ilvl w:val="2"/>
          <w:numId w:val="21"/>
        </w:numPr>
        <w:tabs>
          <w:tab w:val="left" w:pos="907"/>
        </w:tabs>
        <w:spacing w:before="0" w:after="0" w:line="240" w:lineRule="auto"/>
        <w:ind w:left="907" w:right="0" w:hanging="420"/>
        <w:jc w:val="left"/>
        <w:rPr>
          <w:sz w:val="24"/>
        </w:rPr>
      </w:pPr>
      <w:bookmarkStart w:id="16" w:name="Lenka, B., Shukla, S., GEOLOGICAL SURVE"/>
      <w:bookmarkEnd w:id="16"/>
      <w:r>
        <w:rPr>
          <w:sz w:val="24"/>
        </w:rPr>
        <w:t>Lenka,</w:t>
      </w:r>
      <w:r>
        <w:rPr>
          <w:spacing w:val="12"/>
          <w:sz w:val="24"/>
        </w:rPr>
        <w:t xml:space="preserve"> </w:t>
      </w:r>
      <w:r>
        <w:rPr>
          <w:sz w:val="24"/>
        </w:rPr>
        <w:t>B.,</w:t>
      </w:r>
      <w:r>
        <w:rPr>
          <w:spacing w:val="15"/>
          <w:sz w:val="24"/>
        </w:rPr>
        <w:t xml:space="preserve"> </w:t>
      </w:r>
      <w:r>
        <w:rPr>
          <w:sz w:val="24"/>
        </w:rPr>
        <w:t>Shukla,</w:t>
      </w:r>
      <w:r>
        <w:rPr>
          <w:spacing w:val="12"/>
          <w:sz w:val="24"/>
        </w:rPr>
        <w:t xml:space="preserve"> </w:t>
      </w:r>
      <w:r>
        <w:rPr>
          <w:sz w:val="24"/>
        </w:rPr>
        <w:t>S.,</w:t>
      </w:r>
      <w:r>
        <w:rPr>
          <w:spacing w:val="15"/>
          <w:sz w:val="24"/>
        </w:rPr>
        <w:t xml:space="preserve"> </w:t>
      </w:r>
      <w:r>
        <w:rPr>
          <w:sz w:val="24"/>
        </w:rPr>
        <w:t>GEOLOGICAL</w:t>
      </w:r>
      <w:r>
        <w:rPr>
          <w:spacing w:val="13"/>
          <w:sz w:val="24"/>
        </w:rPr>
        <w:t xml:space="preserve"> </w:t>
      </w:r>
      <w:r>
        <w:rPr>
          <w:sz w:val="24"/>
        </w:rPr>
        <w:t>SURVEY</w:t>
      </w:r>
      <w:r>
        <w:rPr>
          <w:spacing w:val="14"/>
          <w:sz w:val="24"/>
        </w:rPr>
        <w:t xml:space="preserve"> </w:t>
      </w:r>
      <w:r>
        <w:rPr>
          <w:sz w:val="24"/>
        </w:rPr>
        <w:t>OF</w:t>
      </w:r>
      <w:r>
        <w:rPr>
          <w:spacing w:val="12"/>
          <w:sz w:val="24"/>
        </w:rPr>
        <w:t xml:space="preserve"> </w:t>
      </w:r>
      <w:r>
        <w:rPr>
          <w:sz w:val="24"/>
        </w:rPr>
        <w:t>INDIA,</w:t>
      </w:r>
      <w:r>
        <w:rPr>
          <w:spacing w:val="13"/>
          <w:sz w:val="24"/>
        </w:rPr>
        <w:t xml:space="preserve"> </w:t>
      </w:r>
      <w:r>
        <w:rPr>
          <w:sz w:val="24"/>
        </w:rPr>
        <w:t>CENTRAL</w:t>
      </w:r>
      <w:r>
        <w:rPr>
          <w:spacing w:val="14"/>
          <w:sz w:val="24"/>
        </w:rPr>
        <w:t xml:space="preserve"> </w:t>
      </w:r>
      <w:r>
        <w:rPr>
          <w:sz w:val="24"/>
        </w:rPr>
        <w:t>REGION,</w:t>
      </w:r>
      <w:r>
        <w:rPr>
          <w:spacing w:val="15"/>
          <w:sz w:val="24"/>
        </w:rPr>
        <w:t xml:space="preserve"> </w:t>
      </w:r>
      <w:r>
        <w:rPr>
          <w:sz w:val="24"/>
        </w:rPr>
        <w:t>A</w:t>
      </w:r>
      <w:r>
        <w:rPr>
          <w:spacing w:val="11"/>
          <w:sz w:val="24"/>
        </w:rPr>
        <w:t xml:space="preserve"> </w:t>
      </w:r>
      <w:r>
        <w:rPr>
          <w:spacing w:val="-2"/>
          <w:sz w:val="24"/>
        </w:rPr>
        <w:t>Report</w:t>
      </w:r>
    </w:p>
    <w:p w14:paraId="212994B2">
      <w:pPr>
        <w:pStyle w:val="12"/>
      </w:pPr>
    </w:p>
    <w:p w14:paraId="7D2A282E">
      <w:pPr>
        <w:pStyle w:val="12"/>
        <w:spacing w:line="480" w:lineRule="auto"/>
        <w:ind w:left="907" w:right="627"/>
      </w:pPr>
      <w:r>
        <w:t>on General Exploration of Graphite in Tikari-Gauthana-Chiklar and Surrounding Areas, Betul District, M.P (G-2 stage). Limited Circulation Report.</w:t>
      </w:r>
    </w:p>
    <w:p w14:paraId="31F6CA4C">
      <w:pPr>
        <w:pStyle w:val="16"/>
        <w:numPr>
          <w:ilvl w:val="2"/>
          <w:numId w:val="21"/>
        </w:numPr>
        <w:tabs>
          <w:tab w:val="left" w:pos="907"/>
        </w:tabs>
        <w:spacing w:before="0" w:after="0" w:line="240" w:lineRule="auto"/>
        <w:ind w:left="907" w:right="0" w:hanging="420"/>
        <w:jc w:val="left"/>
        <w:rPr>
          <w:sz w:val="24"/>
        </w:rPr>
      </w:pPr>
      <w:bookmarkStart w:id="17" w:name="GOVERNMENT OF INDIA, MINISTRY OF MINES,"/>
      <w:bookmarkEnd w:id="17"/>
      <w:r>
        <w:rPr>
          <w:sz w:val="24"/>
        </w:rPr>
        <w:t>GOVERNMENT OF</w:t>
      </w:r>
      <w:r>
        <w:rPr>
          <w:spacing w:val="2"/>
          <w:sz w:val="24"/>
        </w:rPr>
        <w:t xml:space="preserve"> </w:t>
      </w:r>
      <w:r>
        <w:rPr>
          <w:sz w:val="24"/>
        </w:rPr>
        <w:t>INDIA,</w:t>
      </w:r>
      <w:r>
        <w:rPr>
          <w:spacing w:val="-1"/>
          <w:sz w:val="24"/>
        </w:rPr>
        <w:t xml:space="preserve"> </w:t>
      </w:r>
      <w:r>
        <w:rPr>
          <w:sz w:val="24"/>
        </w:rPr>
        <w:t>MINISTRY</w:t>
      </w:r>
      <w:r>
        <w:rPr>
          <w:spacing w:val="1"/>
          <w:sz w:val="24"/>
        </w:rPr>
        <w:t xml:space="preserve"> </w:t>
      </w:r>
      <w:r>
        <w:rPr>
          <w:sz w:val="24"/>
        </w:rPr>
        <w:t>OF MINES,</w:t>
      </w:r>
      <w:r>
        <w:rPr>
          <w:spacing w:val="2"/>
          <w:sz w:val="24"/>
        </w:rPr>
        <w:t xml:space="preserve"> </w:t>
      </w:r>
      <w:r>
        <w:rPr>
          <w:sz w:val="24"/>
        </w:rPr>
        <w:t>INDIAN</w:t>
      </w:r>
      <w:r>
        <w:rPr>
          <w:spacing w:val="1"/>
          <w:sz w:val="24"/>
        </w:rPr>
        <w:t xml:space="preserve"> </w:t>
      </w:r>
      <w:r>
        <w:rPr>
          <w:sz w:val="24"/>
        </w:rPr>
        <w:t>BUREAU</w:t>
      </w:r>
      <w:r>
        <w:rPr>
          <w:spacing w:val="2"/>
          <w:sz w:val="24"/>
        </w:rPr>
        <w:t xml:space="preserve"> </w:t>
      </w:r>
      <w:r>
        <w:rPr>
          <w:sz w:val="24"/>
        </w:rPr>
        <w:t>OF MINES.</w:t>
      </w:r>
      <w:r>
        <w:rPr>
          <w:spacing w:val="2"/>
          <w:sz w:val="24"/>
        </w:rPr>
        <w:t xml:space="preserve"> </w:t>
      </w:r>
      <w:r>
        <w:rPr>
          <w:spacing w:val="-2"/>
          <w:sz w:val="24"/>
        </w:rPr>
        <w:t>(2023,</w:t>
      </w:r>
    </w:p>
    <w:p w14:paraId="0F877B77">
      <w:pPr>
        <w:pStyle w:val="12"/>
      </w:pPr>
    </w:p>
    <w:p w14:paraId="6C8DB400">
      <w:pPr>
        <w:pStyle w:val="12"/>
        <w:spacing w:before="1"/>
        <w:ind w:left="907"/>
      </w:pPr>
      <w:r>
        <w:t>November).</w:t>
      </w:r>
      <w:r>
        <w:rPr>
          <w:spacing w:val="-1"/>
        </w:rPr>
        <w:t xml:space="preserve"> </w:t>
      </w:r>
      <w:r>
        <w:t>Indian</w:t>
      </w:r>
      <w:r>
        <w:rPr>
          <w:spacing w:val="1"/>
        </w:rPr>
        <w:t xml:space="preserve"> </w:t>
      </w:r>
      <w:r>
        <w:t>Minerals</w:t>
      </w:r>
      <w:r>
        <w:rPr>
          <w:spacing w:val="-2"/>
        </w:rPr>
        <w:t xml:space="preserve"> </w:t>
      </w:r>
      <w:r>
        <w:t>Yearbook</w:t>
      </w:r>
      <w:r>
        <w:rPr>
          <w:spacing w:val="-1"/>
        </w:rPr>
        <w:t xml:space="preserve"> </w:t>
      </w:r>
      <w:r>
        <w:t>2022 (Part- III</w:t>
      </w:r>
      <w:r>
        <w:rPr>
          <w:spacing w:val="-12"/>
        </w:rPr>
        <w:t xml:space="preserve"> </w:t>
      </w:r>
      <w:r>
        <w:t>: Mineral</w:t>
      </w:r>
      <w:r>
        <w:rPr>
          <w:spacing w:val="-2"/>
        </w:rPr>
        <w:t xml:space="preserve"> Reviews).</w:t>
      </w:r>
    </w:p>
    <w:p w14:paraId="1EC6BD33">
      <w:pPr>
        <w:pStyle w:val="16"/>
        <w:numPr>
          <w:ilvl w:val="2"/>
          <w:numId w:val="21"/>
        </w:numPr>
        <w:tabs>
          <w:tab w:val="left" w:pos="907"/>
        </w:tabs>
        <w:spacing w:before="276" w:after="0" w:line="480" w:lineRule="auto"/>
        <w:ind w:left="907" w:right="836" w:hanging="420"/>
        <w:jc w:val="both"/>
        <w:rPr>
          <w:sz w:val="24"/>
        </w:rPr>
      </w:pPr>
      <w:bookmarkStart w:id="18" w:name="Bonijoly, M., Oberlin, M., Oberlin, A.,"/>
      <w:bookmarkEnd w:id="18"/>
      <w:r>
        <w:rPr>
          <w:sz w:val="24"/>
        </w:rPr>
        <w:t>Bonijoly, M., Oberlin, M., Oberlin, A., &amp; Laboratoire Marcel Mathieu. (1982). A possible mechanism for natural graphite formation. International Journal of Coal Geology (Vol. 1, pp. 283–312). Elsevier Scientific Publishing Company.</w:t>
      </w:r>
    </w:p>
    <w:p w14:paraId="755ACB92">
      <w:pPr>
        <w:pStyle w:val="16"/>
        <w:numPr>
          <w:ilvl w:val="2"/>
          <w:numId w:val="21"/>
        </w:numPr>
        <w:tabs>
          <w:tab w:val="left" w:pos="907"/>
        </w:tabs>
        <w:spacing w:before="0" w:after="0" w:line="480" w:lineRule="auto"/>
        <w:ind w:left="907" w:right="835" w:hanging="420"/>
        <w:jc w:val="both"/>
        <w:rPr>
          <w:sz w:val="24"/>
        </w:rPr>
      </w:pPr>
      <w:bookmarkStart w:id="19" w:name="Pitroda, S. G., Nehru, J., Mazdoor Kisa"/>
      <w:bookmarkEnd w:id="19"/>
      <w:r>
        <w:rPr>
          <w:sz w:val="24"/>
        </w:rPr>
        <w:t>Pitroda, S. G., Nehru, J., Mazdoor Kisan Shakti Sangathan, Bhartṛhari, Bureau of Indian Standards, Samant, L. D., Indian Standards Institution. (1985, May). Graphite for graphite crucibles. (S. K. Gupta, Ed.).</w:t>
      </w:r>
    </w:p>
    <w:p w14:paraId="489DFFBE">
      <w:pPr>
        <w:pStyle w:val="16"/>
        <w:spacing w:after="0" w:line="480" w:lineRule="auto"/>
        <w:jc w:val="both"/>
        <w:rPr>
          <w:sz w:val="24"/>
        </w:rPr>
        <w:sectPr>
          <w:pgSz w:w="11920" w:h="16840"/>
          <w:pgMar w:top="1220" w:right="283" w:bottom="640" w:left="708" w:header="673" w:footer="448" w:gutter="0"/>
          <w:cols w:space="720" w:num="1"/>
        </w:sectPr>
      </w:pPr>
    </w:p>
    <w:p w14:paraId="78523843">
      <w:pPr>
        <w:pStyle w:val="12"/>
        <w:rPr>
          <w:sz w:val="36"/>
        </w:rPr>
      </w:pPr>
    </w:p>
    <w:p w14:paraId="5C238410">
      <w:pPr>
        <w:pStyle w:val="12"/>
        <w:spacing w:before="286"/>
        <w:rPr>
          <w:sz w:val="36"/>
        </w:rPr>
      </w:pPr>
    </w:p>
    <w:p w14:paraId="5F07A86C">
      <w:pPr>
        <w:spacing w:before="0" w:line="360" w:lineRule="auto"/>
        <w:ind w:left="3489" w:right="3763" w:firstLine="633"/>
        <w:jc w:val="left"/>
        <w:rPr>
          <w:b/>
          <w:sz w:val="20"/>
        </w:rPr>
      </w:pPr>
      <w:r>
        <w:rPr>
          <w:b/>
          <w:sz w:val="36"/>
        </w:rPr>
        <w:t xml:space="preserve">CHAPTER -14 </w:t>
      </w:r>
      <w:bookmarkStart w:id="20" w:name="LOCALITY INDEX"/>
      <w:bookmarkEnd w:id="20"/>
      <w:r>
        <w:rPr>
          <w:b/>
          <w:sz w:val="36"/>
        </w:rPr>
        <w:t>LOCALITY</w:t>
      </w:r>
      <w:r>
        <w:rPr>
          <w:b/>
          <w:spacing w:val="-23"/>
          <w:sz w:val="36"/>
        </w:rPr>
        <w:t xml:space="preserve"> </w:t>
      </w:r>
      <w:r>
        <w:rPr>
          <w:b/>
          <w:sz w:val="36"/>
        </w:rPr>
        <w:t>INDEX</w:t>
      </w:r>
    </w:p>
    <w:p w14:paraId="6A53C330">
      <w:pPr>
        <w:pStyle w:val="12"/>
        <w:spacing w:before="181"/>
        <w:rPr>
          <w:b/>
          <w:sz w:val="20"/>
        </w:rPr>
      </w:pPr>
    </w:p>
    <w:tbl>
      <w:tblPr>
        <w:tblStyle w:val="11"/>
        <w:tblW w:w="0" w:type="auto"/>
        <w:tblInd w:w="242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39"/>
        <w:gridCol w:w="2276"/>
        <w:gridCol w:w="1644"/>
        <w:gridCol w:w="1613"/>
      </w:tblGrid>
      <w:tr w14:paraId="42688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11" w:hRule="atLeast"/>
        </w:trPr>
        <w:tc>
          <w:tcPr>
            <w:tcW w:w="6672" w:type="dxa"/>
            <w:gridSpan w:val="4"/>
            <w:tcBorders>
              <w:top w:val="single" w:color="000000" w:sz="8" w:space="0"/>
              <w:left w:val="single" w:color="000000" w:sz="8" w:space="0"/>
              <w:right w:val="single" w:color="000000" w:sz="8" w:space="0"/>
            </w:tcBorders>
            <w:shd w:val="clear" w:color="auto" w:fill="ADAAAA"/>
          </w:tcPr>
          <w:p w14:paraId="59F24E7D">
            <w:pPr>
              <w:pStyle w:val="17"/>
              <w:spacing w:before="44"/>
              <w:ind w:left="18"/>
              <w:rPr>
                <w:b/>
                <w:sz w:val="28"/>
              </w:rPr>
            </w:pPr>
            <w:r>
              <w:rPr>
                <w:b/>
                <w:sz w:val="28"/>
              </w:rPr>
              <w:t>LOCALITY</w:t>
            </w:r>
            <w:r>
              <w:rPr>
                <w:b/>
                <w:spacing w:val="-9"/>
                <w:sz w:val="28"/>
              </w:rPr>
              <w:t xml:space="preserve"> </w:t>
            </w:r>
            <w:r>
              <w:rPr>
                <w:b/>
                <w:spacing w:val="-2"/>
                <w:sz w:val="28"/>
              </w:rPr>
              <w:t>INDEX</w:t>
            </w:r>
          </w:p>
        </w:tc>
      </w:tr>
      <w:tr w14:paraId="4875F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08" w:hRule="atLeast"/>
        </w:trPr>
        <w:tc>
          <w:tcPr>
            <w:tcW w:w="1139" w:type="dxa"/>
            <w:tcBorders>
              <w:left w:val="single" w:color="000000" w:sz="8" w:space="0"/>
            </w:tcBorders>
            <w:shd w:val="clear" w:color="auto" w:fill="D0CECE"/>
          </w:tcPr>
          <w:p w14:paraId="7AFC7F78">
            <w:pPr>
              <w:pStyle w:val="17"/>
              <w:spacing w:before="40"/>
              <w:ind w:right="1"/>
              <w:rPr>
                <w:sz w:val="28"/>
              </w:rPr>
            </w:pPr>
            <w:r>
              <w:rPr>
                <w:sz w:val="28"/>
              </w:rPr>
              <w:t>SL.</w:t>
            </w:r>
            <w:r>
              <w:rPr>
                <w:spacing w:val="-4"/>
                <w:sz w:val="28"/>
              </w:rPr>
              <w:t xml:space="preserve"> </w:t>
            </w:r>
            <w:r>
              <w:rPr>
                <w:spacing w:val="-5"/>
                <w:sz w:val="28"/>
              </w:rPr>
              <w:t>No.</w:t>
            </w:r>
          </w:p>
        </w:tc>
        <w:tc>
          <w:tcPr>
            <w:tcW w:w="2276" w:type="dxa"/>
            <w:shd w:val="clear" w:color="auto" w:fill="D0CECE"/>
          </w:tcPr>
          <w:p w14:paraId="7891E928">
            <w:pPr>
              <w:pStyle w:val="17"/>
              <w:spacing w:before="40"/>
              <w:ind w:left="18"/>
              <w:rPr>
                <w:sz w:val="28"/>
              </w:rPr>
            </w:pPr>
            <w:r>
              <w:rPr>
                <w:spacing w:val="-2"/>
                <w:sz w:val="28"/>
              </w:rPr>
              <w:t>Locality</w:t>
            </w:r>
          </w:p>
        </w:tc>
        <w:tc>
          <w:tcPr>
            <w:tcW w:w="1644" w:type="dxa"/>
            <w:shd w:val="clear" w:color="auto" w:fill="D0CECE"/>
          </w:tcPr>
          <w:p w14:paraId="26B4B5F9">
            <w:pPr>
              <w:pStyle w:val="17"/>
              <w:spacing w:before="40"/>
              <w:ind w:left="24"/>
              <w:rPr>
                <w:sz w:val="28"/>
              </w:rPr>
            </w:pPr>
            <w:r>
              <w:rPr>
                <w:spacing w:val="-2"/>
                <w:sz w:val="28"/>
              </w:rPr>
              <w:t>Latitude</w:t>
            </w:r>
          </w:p>
        </w:tc>
        <w:tc>
          <w:tcPr>
            <w:tcW w:w="1613" w:type="dxa"/>
            <w:tcBorders>
              <w:right w:val="single" w:color="000000" w:sz="8" w:space="0"/>
            </w:tcBorders>
            <w:shd w:val="clear" w:color="auto" w:fill="D0CECE"/>
          </w:tcPr>
          <w:p w14:paraId="3CAE139A">
            <w:pPr>
              <w:pStyle w:val="17"/>
              <w:spacing w:before="40"/>
              <w:ind w:left="30" w:right="1"/>
              <w:rPr>
                <w:sz w:val="28"/>
              </w:rPr>
            </w:pPr>
            <w:r>
              <w:rPr>
                <w:spacing w:val="-2"/>
                <w:sz w:val="28"/>
              </w:rPr>
              <w:t>Longitude</w:t>
            </w:r>
          </w:p>
        </w:tc>
      </w:tr>
      <w:tr w14:paraId="212C6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64" w:hRule="atLeast"/>
        </w:trPr>
        <w:tc>
          <w:tcPr>
            <w:tcW w:w="1139" w:type="dxa"/>
            <w:tcBorders>
              <w:left w:val="single" w:color="000000" w:sz="8" w:space="0"/>
            </w:tcBorders>
          </w:tcPr>
          <w:p w14:paraId="317DFDC3">
            <w:pPr>
              <w:pStyle w:val="17"/>
              <w:spacing w:before="82"/>
              <w:ind w:left="1" w:right="1"/>
              <w:rPr>
                <w:sz w:val="24"/>
              </w:rPr>
            </w:pPr>
            <w:r>
              <w:rPr>
                <w:spacing w:val="-10"/>
                <w:sz w:val="24"/>
              </w:rPr>
              <w:t>1</w:t>
            </w:r>
          </w:p>
        </w:tc>
        <w:tc>
          <w:tcPr>
            <w:tcW w:w="2276" w:type="dxa"/>
          </w:tcPr>
          <w:p w14:paraId="05C7CA16">
            <w:pPr>
              <w:pStyle w:val="17"/>
              <w:spacing w:before="82"/>
              <w:ind w:left="18" w:right="2"/>
              <w:rPr>
                <w:sz w:val="24"/>
              </w:rPr>
            </w:pPr>
            <w:r>
              <w:rPr>
                <w:spacing w:val="-2"/>
                <w:sz w:val="24"/>
              </w:rPr>
              <w:t>Dindo</w:t>
            </w:r>
          </w:p>
        </w:tc>
        <w:tc>
          <w:tcPr>
            <w:tcW w:w="1644" w:type="dxa"/>
          </w:tcPr>
          <w:p w14:paraId="380D1B96">
            <w:pPr>
              <w:pStyle w:val="17"/>
              <w:spacing w:before="82"/>
              <w:ind w:left="24" w:right="1"/>
              <w:rPr>
                <w:sz w:val="24"/>
              </w:rPr>
            </w:pPr>
            <w:r>
              <w:rPr>
                <w:sz w:val="24"/>
              </w:rPr>
              <w:t>23°55'31.9"</w:t>
            </w:r>
            <w:r>
              <w:rPr>
                <w:spacing w:val="-3"/>
                <w:sz w:val="24"/>
              </w:rPr>
              <w:t xml:space="preserve"> </w:t>
            </w:r>
            <w:r>
              <w:rPr>
                <w:spacing w:val="-10"/>
                <w:sz w:val="24"/>
              </w:rPr>
              <w:t>N</w:t>
            </w:r>
          </w:p>
        </w:tc>
        <w:tc>
          <w:tcPr>
            <w:tcW w:w="1613" w:type="dxa"/>
            <w:tcBorders>
              <w:right w:val="single" w:color="000000" w:sz="8" w:space="0"/>
            </w:tcBorders>
          </w:tcPr>
          <w:p w14:paraId="748AFB64">
            <w:pPr>
              <w:pStyle w:val="17"/>
              <w:spacing w:before="82"/>
              <w:ind w:left="30"/>
              <w:rPr>
                <w:sz w:val="24"/>
              </w:rPr>
            </w:pPr>
            <w:r>
              <w:rPr>
                <w:sz w:val="24"/>
              </w:rPr>
              <w:t xml:space="preserve">83°19'15.9" </w:t>
            </w:r>
            <w:r>
              <w:rPr>
                <w:spacing w:val="-10"/>
                <w:sz w:val="24"/>
              </w:rPr>
              <w:t>E</w:t>
            </w:r>
          </w:p>
        </w:tc>
      </w:tr>
      <w:tr w14:paraId="22A26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0" w:hRule="atLeast"/>
        </w:trPr>
        <w:tc>
          <w:tcPr>
            <w:tcW w:w="1139" w:type="dxa"/>
            <w:tcBorders>
              <w:left w:val="single" w:color="000000" w:sz="8" w:space="0"/>
            </w:tcBorders>
          </w:tcPr>
          <w:p w14:paraId="16C61731">
            <w:pPr>
              <w:pStyle w:val="17"/>
              <w:spacing w:before="95"/>
              <w:ind w:left="1" w:right="1"/>
              <w:rPr>
                <w:sz w:val="24"/>
              </w:rPr>
            </w:pPr>
            <w:r>
              <w:rPr>
                <w:spacing w:val="-10"/>
                <w:sz w:val="24"/>
              </w:rPr>
              <w:t>2</w:t>
            </w:r>
          </w:p>
        </w:tc>
        <w:tc>
          <w:tcPr>
            <w:tcW w:w="2276" w:type="dxa"/>
          </w:tcPr>
          <w:p w14:paraId="50CD6CD3">
            <w:pPr>
              <w:pStyle w:val="17"/>
              <w:spacing w:before="95"/>
              <w:ind w:left="18" w:right="1"/>
              <w:rPr>
                <w:sz w:val="24"/>
              </w:rPr>
            </w:pPr>
            <w:r>
              <w:rPr>
                <w:spacing w:val="-2"/>
                <w:sz w:val="24"/>
              </w:rPr>
              <w:t>Belkurta</w:t>
            </w:r>
          </w:p>
        </w:tc>
        <w:tc>
          <w:tcPr>
            <w:tcW w:w="1644" w:type="dxa"/>
          </w:tcPr>
          <w:p w14:paraId="2695DE06">
            <w:pPr>
              <w:pStyle w:val="17"/>
              <w:spacing w:before="95"/>
              <w:ind w:left="24" w:right="1"/>
              <w:rPr>
                <w:sz w:val="24"/>
              </w:rPr>
            </w:pPr>
            <w:r>
              <w:rPr>
                <w:sz w:val="24"/>
              </w:rPr>
              <w:t>23°55'36.3"</w:t>
            </w:r>
            <w:r>
              <w:rPr>
                <w:spacing w:val="-3"/>
                <w:sz w:val="24"/>
              </w:rPr>
              <w:t xml:space="preserve"> </w:t>
            </w:r>
            <w:r>
              <w:rPr>
                <w:spacing w:val="-10"/>
                <w:sz w:val="24"/>
              </w:rPr>
              <w:t>N</w:t>
            </w:r>
          </w:p>
        </w:tc>
        <w:tc>
          <w:tcPr>
            <w:tcW w:w="1613" w:type="dxa"/>
            <w:tcBorders>
              <w:right w:val="single" w:color="000000" w:sz="8" w:space="0"/>
            </w:tcBorders>
          </w:tcPr>
          <w:p w14:paraId="24E32A2B">
            <w:pPr>
              <w:pStyle w:val="17"/>
              <w:spacing w:before="95"/>
              <w:ind w:left="30"/>
              <w:rPr>
                <w:sz w:val="24"/>
              </w:rPr>
            </w:pPr>
            <w:r>
              <w:rPr>
                <w:sz w:val="24"/>
              </w:rPr>
              <w:t xml:space="preserve">83°23'30.2" </w:t>
            </w:r>
            <w:r>
              <w:rPr>
                <w:spacing w:val="-10"/>
                <w:sz w:val="24"/>
              </w:rPr>
              <w:t>E</w:t>
            </w:r>
          </w:p>
        </w:tc>
      </w:tr>
      <w:tr w14:paraId="068F9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9" w:hRule="atLeast"/>
        </w:trPr>
        <w:tc>
          <w:tcPr>
            <w:tcW w:w="1139" w:type="dxa"/>
            <w:tcBorders>
              <w:left w:val="single" w:color="000000" w:sz="8" w:space="0"/>
            </w:tcBorders>
          </w:tcPr>
          <w:p w14:paraId="3FA017E5">
            <w:pPr>
              <w:pStyle w:val="17"/>
              <w:spacing w:before="109"/>
              <w:ind w:left="1" w:right="1"/>
              <w:rPr>
                <w:sz w:val="24"/>
              </w:rPr>
            </w:pPr>
            <w:r>
              <w:rPr>
                <w:spacing w:val="-10"/>
                <w:sz w:val="24"/>
              </w:rPr>
              <w:t>3</w:t>
            </w:r>
          </w:p>
        </w:tc>
        <w:tc>
          <w:tcPr>
            <w:tcW w:w="2276" w:type="dxa"/>
          </w:tcPr>
          <w:p w14:paraId="68EAA88F">
            <w:pPr>
              <w:pStyle w:val="17"/>
              <w:spacing w:before="109"/>
              <w:ind w:left="18" w:right="2"/>
              <w:rPr>
                <w:sz w:val="24"/>
              </w:rPr>
            </w:pPr>
            <w:r>
              <w:rPr>
                <w:spacing w:val="-2"/>
                <w:sz w:val="24"/>
              </w:rPr>
              <w:t>Basera</w:t>
            </w:r>
          </w:p>
        </w:tc>
        <w:tc>
          <w:tcPr>
            <w:tcW w:w="1644" w:type="dxa"/>
          </w:tcPr>
          <w:p w14:paraId="3094CA0E">
            <w:pPr>
              <w:pStyle w:val="17"/>
              <w:spacing w:before="109"/>
              <w:ind w:left="24" w:right="1"/>
              <w:rPr>
                <w:sz w:val="24"/>
              </w:rPr>
            </w:pPr>
            <w:r>
              <w:rPr>
                <w:sz w:val="24"/>
              </w:rPr>
              <w:t>23°53'49.3"</w:t>
            </w:r>
            <w:r>
              <w:rPr>
                <w:spacing w:val="-3"/>
                <w:sz w:val="24"/>
              </w:rPr>
              <w:t xml:space="preserve"> </w:t>
            </w:r>
            <w:r>
              <w:rPr>
                <w:spacing w:val="-10"/>
                <w:sz w:val="24"/>
              </w:rPr>
              <w:t>N</w:t>
            </w:r>
          </w:p>
        </w:tc>
        <w:tc>
          <w:tcPr>
            <w:tcW w:w="1613" w:type="dxa"/>
            <w:tcBorders>
              <w:right w:val="single" w:color="000000" w:sz="8" w:space="0"/>
            </w:tcBorders>
          </w:tcPr>
          <w:p w14:paraId="784C4E0F">
            <w:pPr>
              <w:pStyle w:val="17"/>
              <w:spacing w:before="109"/>
              <w:ind w:left="30"/>
              <w:rPr>
                <w:sz w:val="24"/>
              </w:rPr>
            </w:pPr>
            <w:r>
              <w:rPr>
                <w:sz w:val="24"/>
              </w:rPr>
              <w:t xml:space="preserve">83°20'33.4" </w:t>
            </w:r>
            <w:r>
              <w:rPr>
                <w:spacing w:val="-10"/>
                <w:sz w:val="24"/>
              </w:rPr>
              <w:t>E</w:t>
            </w:r>
          </w:p>
        </w:tc>
      </w:tr>
      <w:tr w14:paraId="1E278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7" w:hRule="atLeast"/>
        </w:trPr>
        <w:tc>
          <w:tcPr>
            <w:tcW w:w="1139" w:type="dxa"/>
            <w:tcBorders>
              <w:left w:val="single" w:color="000000" w:sz="8" w:space="0"/>
            </w:tcBorders>
          </w:tcPr>
          <w:p w14:paraId="54A0E99F">
            <w:pPr>
              <w:pStyle w:val="17"/>
              <w:spacing w:before="115"/>
              <w:ind w:left="1" w:right="1"/>
              <w:rPr>
                <w:sz w:val="24"/>
              </w:rPr>
            </w:pPr>
            <w:r>
              <w:rPr>
                <w:spacing w:val="-10"/>
                <w:sz w:val="24"/>
              </w:rPr>
              <w:t>4</w:t>
            </w:r>
          </w:p>
        </w:tc>
        <w:tc>
          <w:tcPr>
            <w:tcW w:w="2276" w:type="dxa"/>
          </w:tcPr>
          <w:p w14:paraId="0BDB213D">
            <w:pPr>
              <w:pStyle w:val="17"/>
              <w:spacing w:before="115"/>
              <w:ind w:left="18" w:right="4"/>
              <w:rPr>
                <w:sz w:val="24"/>
              </w:rPr>
            </w:pPr>
            <w:r>
              <w:rPr>
                <w:spacing w:val="-2"/>
                <w:sz w:val="24"/>
              </w:rPr>
              <w:t>Vimtapur</w:t>
            </w:r>
          </w:p>
        </w:tc>
        <w:tc>
          <w:tcPr>
            <w:tcW w:w="1644" w:type="dxa"/>
          </w:tcPr>
          <w:p w14:paraId="47884176">
            <w:pPr>
              <w:pStyle w:val="17"/>
              <w:spacing w:before="115"/>
              <w:ind w:left="24" w:right="1"/>
              <w:rPr>
                <w:sz w:val="24"/>
              </w:rPr>
            </w:pPr>
            <w:r>
              <w:rPr>
                <w:sz w:val="24"/>
              </w:rPr>
              <w:t>23°55'15.9"</w:t>
            </w:r>
            <w:r>
              <w:rPr>
                <w:spacing w:val="-3"/>
                <w:sz w:val="24"/>
              </w:rPr>
              <w:t xml:space="preserve"> </w:t>
            </w:r>
            <w:r>
              <w:rPr>
                <w:spacing w:val="-10"/>
                <w:sz w:val="24"/>
              </w:rPr>
              <w:t>N</w:t>
            </w:r>
          </w:p>
        </w:tc>
        <w:tc>
          <w:tcPr>
            <w:tcW w:w="1613" w:type="dxa"/>
            <w:tcBorders>
              <w:right w:val="single" w:color="000000" w:sz="8" w:space="0"/>
            </w:tcBorders>
          </w:tcPr>
          <w:p w14:paraId="6208E763">
            <w:pPr>
              <w:pStyle w:val="17"/>
              <w:spacing w:before="115"/>
              <w:ind w:left="30"/>
              <w:rPr>
                <w:sz w:val="24"/>
              </w:rPr>
            </w:pPr>
            <w:r>
              <w:rPr>
                <w:sz w:val="24"/>
              </w:rPr>
              <w:t xml:space="preserve">83°23'13.5" </w:t>
            </w:r>
            <w:r>
              <w:rPr>
                <w:spacing w:val="-10"/>
                <w:sz w:val="24"/>
              </w:rPr>
              <w:t>E</w:t>
            </w:r>
          </w:p>
        </w:tc>
      </w:tr>
      <w:tr w14:paraId="335EE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4" w:hRule="atLeast"/>
        </w:trPr>
        <w:tc>
          <w:tcPr>
            <w:tcW w:w="1139" w:type="dxa"/>
            <w:tcBorders>
              <w:left w:val="single" w:color="000000" w:sz="8" w:space="0"/>
            </w:tcBorders>
          </w:tcPr>
          <w:p w14:paraId="35085500">
            <w:pPr>
              <w:pStyle w:val="17"/>
              <w:spacing w:before="116"/>
              <w:ind w:left="1" w:right="1"/>
              <w:rPr>
                <w:sz w:val="24"/>
              </w:rPr>
            </w:pPr>
            <w:r>
              <w:rPr>
                <w:spacing w:val="-10"/>
                <w:sz w:val="24"/>
              </w:rPr>
              <w:t>5</w:t>
            </w:r>
          </w:p>
        </w:tc>
        <w:tc>
          <w:tcPr>
            <w:tcW w:w="2276" w:type="dxa"/>
          </w:tcPr>
          <w:p w14:paraId="6547E994">
            <w:pPr>
              <w:pStyle w:val="17"/>
              <w:spacing w:before="116"/>
              <w:ind w:left="18"/>
              <w:rPr>
                <w:sz w:val="24"/>
              </w:rPr>
            </w:pPr>
            <w:r>
              <w:rPr>
                <w:spacing w:val="-2"/>
                <w:sz w:val="24"/>
              </w:rPr>
              <w:t>Bhagoditola</w:t>
            </w:r>
          </w:p>
        </w:tc>
        <w:tc>
          <w:tcPr>
            <w:tcW w:w="1644" w:type="dxa"/>
          </w:tcPr>
          <w:p w14:paraId="73F1522C">
            <w:pPr>
              <w:pStyle w:val="17"/>
              <w:spacing w:before="116"/>
              <w:ind w:left="24" w:right="1"/>
              <w:rPr>
                <w:sz w:val="24"/>
              </w:rPr>
            </w:pPr>
            <w:r>
              <w:rPr>
                <w:sz w:val="24"/>
              </w:rPr>
              <w:t>23°56'30.3"</w:t>
            </w:r>
            <w:r>
              <w:rPr>
                <w:spacing w:val="-3"/>
                <w:sz w:val="24"/>
              </w:rPr>
              <w:t xml:space="preserve"> </w:t>
            </w:r>
            <w:r>
              <w:rPr>
                <w:spacing w:val="-10"/>
                <w:sz w:val="24"/>
              </w:rPr>
              <w:t>N</w:t>
            </w:r>
          </w:p>
        </w:tc>
        <w:tc>
          <w:tcPr>
            <w:tcW w:w="1613" w:type="dxa"/>
            <w:tcBorders>
              <w:right w:val="single" w:color="000000" w:sz="8" w:space="0"/>
            </w:tcBorders>
          </w:tcPr>
          <w:p w14:paraId="056C3325">
            <w:pPr>
              <w:pStyle w:val="17"/>
              <w:spacing w:before="116"/>
              <w:ind w:left="30"/>
              <w:rPr>
                <w:sz w:val="24"/>
              </w:rPr>
            </w:pPr>
            <w:r>
              <w:rPr>
                <w:sz w:val="24"/>
              </w:rPr>
              <w:t xml:space="preserve">83°22'01.7" </w:t>
            </w:r>
            <w:r>
              <w:rPr>
                <w:spacing w:val="-10"/>
                <w:sz w:val="24"/>
              </w:rPr>
              <w:t>E</w:t>
            </w:r>
          </w:p>
        </w:tc>
      </w:tr>
      <w:tr w14:paraId="7A4CA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4" w:hRule="atLeast"/>
        </w:trPr>
        <w:tc>
          <w:tcPr>
            <w:tcW w:w="1139" w:type="dxa"/>
            <w:tcBorders>
              <w:left w:val="single" w:color="000000" w:sz="8" w:space="0"/>
            </w:tcBorders>
          </w:tcPr>
          <w:p w14:paraId="50849B9A">
            <w:pPr>
              <w:pStyle w:val="17"/>
              <w:spacing w:before="101"/>
              <w:ind w:left="1" w:right="1"/>
              <w:rPr>
                <w:sz w:val="24"/>
              </w:rPr>
            </w:pPr>
            <w:r>
              <w:rPr>
                <w:spacing w:val="-10"/>
                <w:sz w:val="24"/>
              </w:rPr>
              <w:t>6</w:t>
            </w:r>
          </w:p>
        </w:tc>
        <w:tc>
          <w:tcPr>
            <w:tcW w:w="2276" w:type="dxa"/>
          </w:tcPr>
          <w:p w14:paraId="6E5E06E4">
            <w:pPr>
              <w:pStyle w:val="17"/>
              <w:spacing w:before="101"/>
              <w:ind w:left="18" w:right="2"/>
              <w:rPr>
                <w:sz w:val="24"/>
              </w:rPr>
            </w:pPr>
            <w:r>
              <w:rPr>
                <w:spacing w:val="-2"/>
                <w:sz w:val="24"/>
              </w:rPr>
              <w:t>Ganjar</w:t>
            </w:r>
          </w:p>
        </w:tc>
        <w:tc>
          <w:tcPr>
            <w:tcW w:w="1644" w:type="dxa"/>
          </w:tcPr>
          <w:p w14:paraId="1C2C7463">
            <w:pPr>
              <w:pStyle w:val="17"/>
              <w:spacing w:before="101"/>
              <w:ind w:left="24" w:right="1"/>
              <w:rPr>
                <w:sz w:val="24"/>
              </w:rPr>
            </w:pPr>
            <w:r>
              <w:rPr>
                <w:sz w:val="24"/>
              </w:rPr>
              <w:t>23°56'11.9"</w:t>
            </w:r>
            <w:r>
              <w:rPr>
                <w:spacing w:val="-3"/>
                <w:sz w:val="24"/>
              </w:rPr>
              <w:t xml:space="preserve"> </w:t>
            </w:r>
            <w:r>
              <w:rPr>
                <w:spacing w:val="-10"/>
                <w:sz w:val="24"/>
              </w:rPr>
              <w:t>N</w:t>
            </w:r>
          </w:p>
        </w:tc>
        <w:tc>
          <w:tcPr>
            <w:tcW w:w="1613" w:type="dxa"/>
            <w:tcBorders>
              <w:right w:val="single" w:color="000000" w:sz="8" w:space="0"/>
            </w:tcBorders>
          </w:tcPr>
          <w:p w14:paraId="41F0924E">
            <w:pPr>
              <w:pStyle w:val="17"/>
              <w:spacing w:before="101"/>
              <w:ind w:left="30"/>
              <w:rPr>
                <w:sz w:val="24"/>
              </w:rPr>
            </w:pPr>
            <w:r>
              <w:rPr>
                <w:sz w:val="24"/>
              </w:rPr>
              <w:t xml:space="preserve">83°25'31.3" </w:t>
            </w:r>
            <w:r>
              <w:rPr>
                <w:spacing w:val="-10"/>
                <w:sz w:val="24"/>
              </w:rPr>
              <w:t>E</w:t>
            </w:r>
          </w:p>
        </w:tc>
      </w:tr>
      <w:tr w14:paraId="6BA0C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0" w:hRule="atLeast"/>
        </w:trPr>
        <w:tc>
          <w:tcPr>
            <w:tcW w:w="1139" w:type="dxa"/>
            <w:tcBorders>
              <w:left w:val="single" w:color="000000" w:sz="8" w:space="0"/>
            </w:tcBorders>
          </w:tcPr>
          <w:p w14:paraId="4AF42D91">
            <w:pPr>
              <w:pStyle w:val="17"/>
              <w:spacing w:before="116"/>
              <w:ind w:left="1" w:right="1"/>
              <w:rPr>
                <w:sz w:val="24"/>
              </w:rPr>
            </w:pPr>
            <w:r>
              <w:rPr>
                <w:spacing w:val="-10"/>
                <w:sz w:val="24"/>
              </w:rPr>
              <w:t>7</w:t>
            </w:r>
          </w:p>
        </w:tc>
        <w:tc>
          <w:tcPr>
            <w:tcW w:w="2276" w:type="dxa"/>
          </w:tcPr>
          <w:p w14:paraId="32299CD5">
            <w:pPr>
              <w:pStyle w:val="17"/>
              <w:spacing w:before="116"/>
              <w:ind w:left="18" w:right="4"/>
              <w:rPr>
                <w:sz w:val="24"/>
              </w:rPr>
            </w:pPr>
            <w:r>
              <w:rPr>
                <w:sz w:val="24"/>
              </w:rPr>
              <w:t xml:space="preserve">Dindo Police </w:t>
            </w:r>
            <w:r>
              <w:rPr>
                <w:spacing w:val="-2"/>
                <w:sz w:val="24"/>
              </w:rPr>
              <w:t>Station</w:t>
            </w:r>
          </w:p>
        </w:tc>
        <w:tc>
          <w:tcPr>
            <w:tcW w:w="1644" w:type="dxa"/>
          </w:tcPr>
          <w:p w14:paraId="3B83F24C">
            <w:pPr>
              <w:pStyle w:val="17"/>
              <w:spacing w:before="116"/>
              <w:ind w:left="24" w:right="1"/>
              <w:rPr>
                <w:sz w:val="24"/>
              </w:rPr>
            </w:pPr>
            <w:r>
              <w:rPr>
                <w:sz w:val="24"/>
              </w:rPr>
              <w:t>23°55'51.0"</w:t>
            </w:r>
            <w:r>
              <w:rPr>
                <w:spacing w:val="-3"/>
                <w:sz w:val="24"/>
              </w:rPr>
              <w:t xml:space="preserve"> </w:t>
            </w:r>
            <w:r>
              <w:rPr>
                <w:spacing w:val="-10"/>
                <w:sz w:val="24"/>
              </w:rPr>
              <w:t>N</w:t>
            </w:r>
          </w:p>
        </w:tc>
        <w:tc>
          <w:tcPr>
            <w:tcW w:w="1613" w:type="dxa"/>
            <w:tcBorders>
              <w:right w:val="single" w:color="000000" w:sz="8" w:space="0"/>
            </w:tcBorders>
          </w:tcPr>
          <w:p w14:paraId="56E906F0">
            <w:pPr>
              <w:pStyle w:val="17"/>
              <w:spacing w:before="116"/>
              <w:ind w:left="30"/>
              <w:rPr>
                <w:sz w:val="24"/>
              </w:rPr>
            </w:pPr>
            <w:r>
              <w:rPr>
                <w:sz w:val="24"/>
              </w:rPr>
              <w:t xml:space="preserve">83°19'48.0" </w:t>
            </w:r>
            <w:r>
              <w:rPr>
                <w:spacing w:val="-10"/>
                <w:sz w:val="24"/>
              </w:rPr>
              <w:t>E</w:t>
            </w:r>
          </w:p>
        </w:tc>
      </w:tr>
      <w:tr w14:paraId="75F28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09" w:hRule="atLeast"/>
        </w:trPr>
        <w:tc>
          <w:tcPr>
            <w:tcW w:w="1139" w:type="dxa"/>
            <w:tcBorders>
              <w:left w:val="single" w:color="000000" w:sz="8" w:space="0"/>
              <w:bottom w:val="single" w:color="000000" w:sz="8" w:space="0"/>
            </w:tcBorders>
          </w:tcPr>
          <w:p w14:paraId="7D2C4641">
            <w:pPr>
              <w:pStyle w:val="17"/>
              <w:spacing w:before="88"/>
              <w:ind w:left="1" w:right="1"/>
              <w:rPr>
                <w:sz w:val="24"/>
              </w:rPr>
            </w:pPr>
            <w:r>
              <w:rPr>
                <w:spacing w:val="-10"/>
                <w:sz w:val="24"/>
              </w:rPr>
              <w:t>8</w:t>
            </w:r>
          </w:p>
        </w:tc>
        <w:tc>
          <w:tcPr>
            <w:tcW w:w="2276" w:type="dxa"/>
            <w:tcBorders>
              <w:bottom w:val="single" w:color="000000" w:sz="8" w:space="0"/>
            </w:tcBorders>
          </w:tcPr>
          <w:p w14:paraId="779F9A49">
            <w:pPr>
              <w:pStyle w:val="17"/>
              <w:spacing w:before="88"/>
              <w:ind w:left="18" w:right="3"/>
              <w:rPr>
                <w:sz w:val="24"/>
              </w:rPr>
            </w:pPr>
            <w:r>
              <w:rPr>
                <w:sz w:val="24"/>
              </w:rPr>
              <w:t xml:space="preserve">Dindo High </w:t>
            </w:r>
            <w:r>
              <w:rPr>
                <w:spacing w:val="-2"/>
                <w:sz w:val="24"/>
              </w:rPr>
              <w:t>School</w:t>
            </w:r>
          </w:p>
        </w:tc>
        <w:tc>
          <w:tcPr>
            <w:tcW w:w="1644" w:type="dxa"/>
            <w:tcBorders>
              <w:bottom w:val="single" w:color="000000" w:sz="8" w:space="0"/>
            </w:tcBorders>
          </w:tcPr>
          <w:p w14:paraId="26D2C64A">
            <w:pPr>
              <w:pStyle w:val="17"/>
              <w:spacing w:before="88"/>
              <w:ind w:left="24" w:right="1"/>
              <w:rPr>
                <w:sz w:val="24"/>
              </w:rPr>
            </w:pPr>
            <w:r>
              <w:rPr>
                <w:sz w:val="24"/>
              </w:rPr>
              <w:t>23°55'50.0"</w:t>
            </w:r>
            <w:r>
              <w:rPr>
                <w:spacing w:val="-3"/>
                <w:sz w:val="24"/>
              </w:rPr>
              <w:t xml:space="preserve"> </w:t>
            </w:r>
            <w:r>
              <w:rPr>
                <w:spacing w:val="-10"/>
                <w:sz w:val="24"/>
              </w:rPr>
              <w:t>N</w:t>
            </w:r>
          </w:p>
        </w:tc>
        <w:tc>
          <w:tcPr>
            <w:tcW w:w="1613" w:type="dxa"/>
            <w:tcBorders>
              <w:bottom w:val="single" w:color="000000" w:sz="8" w:space="0"/>
              <w:right w:val="single" w:color="000000" w:sz="8" w:space="0"/>
            </w:tcBorders>
          </w:tcPr>
          <w:p w14:paraId="1CCA28AC">
            <w:pPr>
              <w:pStyle w:val="17"/>
              <w:spacing w:before="88"/>
              <w:ind w:left="30"/>
              <w:rPr>
                <w:sz w:val="24"/>
              </w:rPr>
            </w:pPr>
            <w:r>
              <w:rPr>
                <w:sz w:val="24"/>
              </w:rPr>
              <w:t xml:space="preserve">83°20'00.4" </w:t>
            </w:r>
            <w:r>
              <w:rPr>
                <w:spacing w:val="-10"/>
                <w:sz w:val="24"/>
              </w:rPr>
              <w:t>E</w:t>
            </w:r>
          </w:p>
        </w:tc>
      </w:tr>
    </w:tbl>
    <w:p w14:paraId="5B3F13C0">
      <w:pPr>
        <w:sectPr>
          <w:pgSz w:w="11920" w:h="16840"/>
          <w:pgMar w:top="1220" w:right="283" w:bottom="640" w:left="708" w:header="673" w:footer="448" w:gutter="0"/>
          <w:cols w:space="720" w:num="1"/>
        </w:sectPr>
      </w:pPr>
    </w:p>
    <w:tbl>
      <w:tblPr>
        <w:tblStyle w:val="11"/>
        <w:tblW w:w="95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05"/>
        <w:gridCol w:w="1815"/>
        <w:gridCol w:w="1669"/>
        <w:gridCol w:w="897"/>
        <w:gridCol w:w="940"/>
        <w:gridCol w:w="787"/>
        <w:gridCol w:w="1047"/>
        <w:gridCol w:w="1260"/>
      </w:tblGrid>
      <w:tr w14:paraId="2F9E8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9520" w:type="dxa"/>
            <w:gridSpan w:val="8"/>
            <w:tcBorders>
              <w:top w:val="nil"/>
              <w:left w:val="nil"/>
              <w:bottom w:val="single" w:color="auto" w:sz="4" w:space="0"/>
              <w:right w:val="nil"/>
            </w:tcBorders>
            <w:shd w:val="clear" w:color="000000" w:fill="D1F0F5"/>
            <w:noWrap/>
            <w:vAlign w:val="bottom"/>
          </w:tcPr>
          <w:p w14:paraId="4B7E21D7">
            <w:pPr>
              <w:keepNext w:val="0"/>
              <w:keepLines w:val="0"/>
              <w:widowControl/>
              <w:suppressLineNumbers w:val="0"/>
              <w:jc w:val="center"/>
              <w:textAlignment w:val="bottom"/>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Annexute-1 Analytical result of  the fixed carbon values of Bed Rock Samples</w:t>
            </w:r>
          </w:p>
        </w:tc>
      </w:tr>
      <w:tr w14:paraId="720A2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1380" w:type="dxa"/>
            <w:tcBorders>
              <w:top w:val="nil"/>
              <w:left w:val="single" w:color="auto" w:sz="4" w:space="0"/>
              <w:bottom w:val="single" w:color="auto" w:sz="4" w:space="0"/>
              <w:right w:val="single" w:color="auto" w:sz="4" w:space="0"/>
            </w:tcBorders>
            <w:shd w:val="clear" w:color="000000" w:fill="D1F0F5"/>
            <w:vAlign w:val="center"/>
          </w:tcPr>
          <w:p w14:paraId="5FF8FDEF">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SL NO.</w:t>
            </w:r>
          </w:p>
        </w:tc>
        <w:tc>
          <w:tcPr>
            <w:tcW w:w="0" w:type="auto"/>
            <w:tcBorders>
              <w:top w:val="nil"/>
              <w:left w:val="nil"/>
              <w:bottom w:val="single" w:color="auto" w:sz="4" w:space="0"/>
              <w:right w:val="single" w:color="auto" w:sz="4" w:space="0"/>
            </w:tcBorders>
            <w:shd w:val="clear" w:color="000000" w:fill="D1F0F5"/>
            <w:noWrap/>
            <w:vAlign w:val="center"/>
          </w:tcPr>
          <w:p w14:paraId="1C8D5208">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Sample No.</w:t>
            </w:r>
          </w:p>
        </w:tc>
        <w:tc>
          <w:tcPr>
            <w:tcW w:w="1420" w:type="dxa"/>
            <w:tcBorders>
              <w:top w:val="nil"/>
              <w:left w:val="nil"/>
              <w:bottom w:val="single" w:color="auto" w:sz="4" w:space="0"/>
              <w:right w:val="single" w:color="auto" w:sz="4" w:space="0"/>
            </w:tcBorders>
            <w:shd w:val="clear" w:color="000000" w:fill="D1F0F5"/>
            <w:vAlign w:val="center"/>
          </w:tcPr>
          <w:p w14:paraId="604A56FC">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MOISTURE (%) ARB</w:t>
            </w:r>
          </w:p>
        </w:tc>
        <w:tc>
          <w:tcPr>
            <w:tcW w:w="880" w:type="dxa"/>
            <w:tcBorders>
              <w:top w:val="nil"/>
              <w:left w:val="nil"/>
              <w:bottom w:val="single" w:color="auto" w:sz="4" w:space="0"/>
              <w:right w:val="single" w:color="auto" w:sz="4" w:space="0"/>
            </w:tcBorders>
            <w:shd w:val="clear" w:color="000000" w:fill="D1F0F5"/>
            <w:vAlign w:val="center"/>
          </w:tcPr>
          <w:p w14:paraId="466A29C8">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VM (%) DB</w:t>
            </w:r>
          </w:p>
        </w:tc>
        <w:tc>
          <w:tcPr>
            <w:tcW w:w="960" w:type="dxa"/>
            <w:tcBorders>
              <w:top w:val="nil"/>
              <w:left w:val="nil"/>
              <w:bottom w:val="single" w:color="auto" w:sz="4" w:space="0"/>
              <w:right w:val="single" w:color="auto" w:sz="4" w:space="0"/>
            </w:tcBorders>
            <w:shd w:val="clear" w:color="000000" w:fill="D1F0F5"/>
            <w:vAlign w:val="center"/>
          </w:tcPr>
          <w:p w14:paraId="237A2996">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ASH (%) DB</w:t>
            </w:r>
          </w:p>
        </w:tc>
        <w:tc>
          <w:tcPr>
            <w:tcW w:w="800" w:type="dxa"/>
            <w:tcBorders>
              <w:top w:val="nil"/>
              <w:left w:val="nil"/>
              <w:bottom w:val="single" w:color="auto" w:sz="4" w:space="0"/>
              <w:right w:val="single" w:color="auto" w:sz="4" w:space="0"/>
            </w:tcBorders>
            <w:shd w:val="clear" w:color="000000" w:fill="D1F0F5"/>
            <w:vAlign w:val="center"/>
          </w:tcPr>
          <w:p w14:paraId="661034EA">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 (%) DB</w:t>
            </w:r>
          </w:p>
        </w:tc>
        <w:tc>
          <w:tcPr>
            <w:tcW w:w="960" w:type="dxa"/>
            <w:tcBorders>
              <w:top w:val="nil"/>
              <w:left w:val="nil"/>
              <w:bottom w:val="single" w:color="auto" w:sz="4" w:space="0"/>
              <w:right w:val="single" w:color="auto" w:sz="4" w:space="0"/>
            </w:tcBorders>
            <w:shd w:val="clear" w:color="000000" w:fill="D1F0F5"/>
            <w:vAlign w:val="center"/>
          </w:tcPr>
          <w:p w14:paraId="69D7EBAC">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FC (%)DB</w:t>
            </w:r>
          </w:p>
        </w:tc>
        <w:tc>
          <w:tcPr>
            <w:tcW w:w="0" w:type="auto"/>
            <w:tcBorders>
              <w:top w:val="nil"/>
              <w:left w:val="nil"/>
              <w:bottom w:val="single" w:color="auto" w:sz="4" w:space="0"/>
              <w:right w:val="single" w:color="auto" w:sz="4" w:space="0"/>
            </w:tcBorders>
            <w:shd w:val="clear" w:color="000000" w:fill="D1F0F5"/>
            <w:noWrap/>
            <w:vAlign w:val="center"/>
          </w:tcPr>
          <w:p w14:paraId="6D10C9F1">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Remarks</w:t>
            </w:r>
          </w:p>
        </w:tc>
      </w:tr>
      <w:tr w14:paraId="4B21C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7F8E1E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w:t>
            </w:r>
          </w:p>
        </w:tc>
        <w:tc>
          <w:tcPr>
            <w:tcW w:w="0" w:type="auto"/>
            <w:tcBorders>
              <w:top w:val="nil"/>
              <w:left w:val="nil"/>
              <w:bottom w:val="single" w:color="auto" w:sz="4" w:space="0"/>
              <w:right w:val="single" w:color="auto" w:sz="4" w:space="0"/>
            </w:tcBorders>
            <w:shd w:val="clear" w:color="auto" w:fill="auto"/>
            <w:noWrap/>
            <w:vAlign w:val="center"/>
          </w:tcPr>
          <w:p w14:paraId="6A2830F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DBABS-117A</w:t>
            </w:r>
          </w:p>
        </w:tc>
        <w:tc>
          <w:tcPr>
            <w:tcW w:w="0" w:type="auto"/>
            <w:tcBorders>
              <w:top w:val="nil"/>
              <w:left w:val="nil"/>
              <w:bottom w:val="single" w:color="auto" w:sz="4" w:space="0"/>
              <w:right w:val="single" w:color="auto" w:sz="4" w:space="0"/>
            </w:tcBorders>
            <w:shd w:val="clear" w:color="auto" w:fill="auto"/>
            <w:noWrap/>
            <w:vAlign w:val="center"/>
          </w:tcPr>
          <w:p w14:paraId="6AF2CBE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0.41</w:t>
            </w:r>
          </w:p>
        </w:tc>
        <w:tc>
          <w:tcPr>
            <w:tcW w:w="0" w:type="auto"/>
            <w:tcBorders>
              <w:top w:val="nil"/>
              <w:left w:val="nil"/>
              <w:bottom w:val="single" w:color="auto" w:sz="4" w:space="0"/>
              <w:right w:val="single" w:color="auto" w:sz="4" w:space="0"/>
            </w:tcBorders>
            <w:shd w:val="clear" w:color="auto" w:fill="auto"/>
            <w:noWrap/>
            <w:vAlign w:val="center"/>
          </w:tcPr>
          <w:p w14:paraId="7C9D4B7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3.49</w:t>
            </w:r>
          </w:p>
        </w:tc>
        <w:tc>
          <w:tcPr>
            <w:tcW w:w="0" w:type="auto"/>
            <w:tcBorders>
              <w:top w:val="nil"/>
              <w:left w:val="nil"/>
              <w:bottom w:val="single" w:color="auto" w:sz="4" w:space="0"/>
              <w:right w:val="single" w:color="auto" w:sz="4" w:space="0"/>
            </w:tcBorders>
            <w:shd w:val="clear" w:color="auto" w:fill="auto"/>
            <w:noWrap/>
            <w:vAlign w:val="center"/>
          </w:tcPr>
          <w:p w14:paraId="717603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94.17</w:t>
            </w:r>
          </w:p>
        </w:tc>
        <w:tc>
          <w:tcPr>
            <w:tcW w:w="0" w:type="auto"/>
            <w:tcBorders>
              <w:top w:val="nil"/>
              <w:left w:val="nil"/>
              <w:bottom w:val="single" w:color="auto" w:sz="4" w:space="0"/>
              <w:right w:val="single" w:color="auto" w:sz="4" w:space="0"/>
            </w:tcBorders>
            <w:shd w:val="clear" w:color="auto" w:fill="auto"/>
            <w:noWrap/>
            <w:vAlign w:val="center"/>
          </w:tcPr>
          <w:p w14:paraId="7ADE553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0CA240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2.22</w:t>
            </w:r>
          </w:p>
        </w:tc>
        <w:tc>
          <w:tcPr>
            <w:tcW w:w="960" w:type="dxa"/>
            <w:vMerge w:val="restart"/>
            <w:tcBorders>
              <w:top w:val="nil"/>
              <w:left w:val="single" w:color="auto" w:sz="4" w:space="0"/>
              <w:bottom w:val="single" w:color="auto" w:sz="4" w:space="0"/>
              <w:right w:val="single" w:color="auto" w:sz="4" w:space="0"/>
            </w:tcBorders>
            <w:shd w:val="clear" w:color="auto" w:fill="auto"/>
            <w:vAlign w:val="center"/>
          </w:tcPr>
          <w:p w14:paraId="6004532F">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Bed Rock Samples</w:t>
            </w:r>
          </w:p>
        </w:tc>
      </w:tr>
      <w:tr w14:paraId="03F6D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6883F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w:t>
            </w:r>
          </w:p>
        </w:tc>
        <w:tc>
          <w:tcPr>
            <w:tcW w:w="0" w:type="auto"/>
            <w:tcBorders>
              <w:top w:val="nil"/>
              <w:left w:val="nil"/>
              <w:bottom w:val="single" w:color="auto" w:sz="4" w:space="0"/>
              <w:right w:val="single" w:color="auto" w:sz="4" w:space="0"/>
            </w:tcBorders>
            <w:shd w:val="clear" w:color="auto" w:fill="auto"/>
            <w:noWrap/>
            <w:vAlign w:val="center"/>
          </w:tcPr>
          <w:p w14:paraId="41AE2BB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DBABS-117B</w:t>
            </w:r>
          </w:p>
        </w:tc>
        <w:tc>
          <w:tcPr>
            <w:tcW w:w="0" w:type="auto"/>
            <w:tcBorders>
              <w:top w:val="nil"/>
              <w:left w:val="nil"/>
              <w:bottom w:val="single" w:color="auto" w:sz="4" w:space="0"/>
              <w:right w:val="single" w:color="auto" w:sz="4" w:space="0"/>
            </w:tcBorders>
            <w:shd w:val="clear" w:color="auto" w:fill="auto"/>
            <w:noWrap/>
            <w:vAlign w:val="center"/>
          </w:tcPr>
          <w:p w14:paraId="310B255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2CECD77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0.39</w:t>
            </w:r>
          </w:p>
        </w:tc>
        <w:tc>
          <w:tcPr>
            <w:tcW w:w="0" w:type="auto"/>
            <w:tcBorders>
              <w:top w:val="nil"/>
              <w:left w:val="nil"/>
              <w:bottom w:val="single" w:color="auto" w:sz="4" w:space="0"/>
              <w:right w:val="single" w:color="auto" w:sz="4" w:space="0"/>
            </w:tcBorders>
            <w:shd w:val="clear" w:color="auto" w:fill="auto"/>
            <w:noWrap/>
            <w:vAlign w:val="center"/>
          </w:tcPr>
          <w:p w14:paraId="21820CC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99.40</w:t>
            </w:r>
          </w:p>
        </w:tc>
        <w:tc>
          <w:tcPr>
            <w:tcW w:w="0" w:type="auto"/>
            <w:tcBorders>
              <w:top w:val="nil"/>
              <w:left w:val="nil"/>
              <w:bottom w:val="single" w:color="auto" w:sz="4" w:space="0"/>
              <w:right w:val="single" w:color="auto" w:sz="4" w:space="0"/>
            </w:tcBorders>
            <w:shd w:val="clear" w:color="auto" w:fill="auto"/>
            <w:noWrap/>
            <w:vAlign w:val="center"/>
          </w:tcPr>
          <w:p w14:paraId="77074A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00EA88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11EADE3">
            <w:pPr>
              <w:jc w:val="center"/>
              <w:rPr>
                <w:rFonts w:hint="default" w:ascii="Times New Roman" w:hAnsi="Times New Roman" w:eastAsia="sans-serif" w:cs="Times New Roman"/>
                <w:b/>
                <w:bCs/>
                <w:i w:val="0"/>
                <w:iCs w:val="0"/>
                <w:color w:val="000000"/>
                <w:sz w:val="24"/>
                <w:szCs w:val="24"/>
                <w:u w:val="none"/>
              </w:rPr>
            </w:pPr>
          </w:p>
        </w:tc>
      </w:tr>
      <w:tr w14:paraId="625F8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09498D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w:t>
            </w:r>
          </w:p>
        </w:tc>
        <w:tc>
          <w:tcPr>
            <w:tcW w:w="0" w:type="auto"/>
            <w:tcBorders>
              <w:top w:val="nil"/>
              <w:left w:val="nil"/>
              <w:bottom w:val="single" w:color="auto" w:sz="4" w:space="0"/>
              <w:right w:val="single" w:color="auto" w:sz="4" w:space="0"/>
            </w:tcBorders>
            <w:shd w:val="clear" w:color="auto" w:fill="auto"/>
            <w:noWrap/>
            <w:vAlign w:val="center"/>
          </w:tcPr>
          <w:p w14:paraId="554C99B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DBABS-118A</w:t>
            </w:r>
          </w:p>
        </w:tc>
        <w:tc>
          <w:tcPr>
            <w:tcW w:w="0" w:type="auto"/>
            <w:tcBorders>
              <w:top w:val="nil"/>
              <w:left w:val="nil"/>
              <w:bottom w:val="single" w:color="auto" w:sz="4" w:space="0"/>
              <w:right w:val="single" w:color="auto" w:sz="4" w:space="0"/>
            </w:tcBorders>
            <w:shd w:val="clear" w:color="auto" w:fill="auto"/>
            <w:noWrap/>
            <w:vAlign w:val="center"/>
          </w:tcPr>
          <w:p w14:paraId="5ABE75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0.60</w:t>
            </w:r>
          </w:p>
        </w:tc>
        <w:tc>
          <w:tcPr>
            <w:tcW w:w="0" w:type="auto"/>
            <w:tcBorders>
              <w:top w:val="nil"/>
              <w:left w:val="nil"/>
              <w:bottom w:val="single" w:color="auto" w:sz="4" w:space="0"/>
              <w:right w:val="single" w:color="auto" w:sz="4" w:space="0"/>
            </w:tcBorders>
            <w:shd w:val="clear" w:color="auto" w:fill="auto"/>
            <w:noWrap/>
            <w:vAlign w:val="center"/>
          </w:tcPr>
          <w:p w14:paraId="50AC28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4.21</w:t>
            </w:r>
          </w:p>
        </w:tc>
        <w:tc>
          <w:tcPr>
            <w:tcW w:w="0" w:type="auto"/>
            <w:tcBorders>
              <w:top w:val="nil"/>
              <w:left w:val="nil"/>
              <w:bottom w:val="single" w:color="auto" w:sz="4" w:space="0"/>
              <w:right w:val="single" w:color="auto" w:sz="4" w:space="0"/>
            </w:tcBorders>
            <w:shd w:val="clear" w:color="auto" w:fill="auto"/>
            <w:noWrap/>
            <w:vAlign w:val="center"/>
          </w:tcPr>
          <w:p w14:paraId="18396C6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94.69</w:t>
            </w:r>
          </w:p>
        </w:tc>
        <w:tc>
          <w:tcPr>
            <w:tcW w:w="0" w:type="auto"/>
            <w:tcBorders>
              <w:top w:val="nil"/>
              <w:left w:val="nil"/>
              <w:bottom w:val="single" w:color="auto" w:sz="4" w:space="0"/>
              <w:right w:val="single" w:color="auto" w:sz="4" w:space="0"/>
            </w:tcBorders>
            <w:shd w:val="clear" w:color="auto" w:fill="auto"/>
            <w:noWrap/>
            <w:vAlign w:val="center"/>
          </w:tcPr>
          <w:p w14:paraId="7ECB60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157EC8B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8EC08D4">
            <w:pPr>
              <w:jc w:val="center"/>
              <w:rPr>
                <w:rFonts w:hint="default" w:ascii="Times New Roman" w:hAnsi="Times New Roman" w:eastAsia="sans-serif" w:cs="Times New Roman"/>
                <w:b/>
                <w:bCs/>
                <w:i w:val="0"/>
                <w:iCs w:val="0"/>
                <w:color w:val="000000"/>
                <w:sz w:val="24"/>
                <w:szCs w:val="24"/>
                <w:u w:val="none"/>
              </w:rPr>
            </w:pPr>
          </w:p>
        </w:tc>
      </w:tr>
      <w:tr w14:paraId="5E889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D3247A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w:t>
            </w:r>
          </w:p>
        </w:tc>
        <w:tc>
          <w:tcPr>
            <w:tcW w:w="0" w:type="auto"/>
            <w:tcBorders>
              <w:top w:val="nil"/>
              <w:left w:val="nil"/>
              <w:bottom w:val="single" w:color="auto" w:sz="4" w:space="0"/>
              <w:right w:val="single" w:color="auto" w:sz="4" w:space="0"/>
            </w:tcBorders>
            <w:shd w:val="clear" w:color="auto" w:fill="auto"/>
            <w:noWrap/>
            <w:vAlign w:val="center"/>
          </w:tcPr>
          <w:p w14:paraId="4A062E7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DBABS-118B</w:t>
            </w:r>
          </w:p>
        </w:tc>
        <w:tc>
          <w:tcPr>
            <w:tcW w:w="0" w:type="auto"/>
            <w:tcBorders>
              <w:top w:val="nil"/>
              <w:left w:val="nil"/>
              <w:bottom w:val="single" w:color="auto" w:sz="4" w:space="0"/>
              <w:right w:val="single" w:color="auto" w:sz="4" w:space="0"/>
            </w:tcBorders>
            <w:shd w:val="clear" w:color="auto" w:fill="auto"/>
            <w:noWrap/>
            <w:vAlign w:val="center"/>
          </w:tcPr>
          <w:p w14:paraId="6A0A035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1.21</w:t>
            </w:r>
          </w:p>
        </w:tc>
        <w:tc>
          <w:tcPr>
            <w:tcW w:w="0" w:type="auto"/>
            <w:tcBorders>
              <w:top w:val="nil"/>
              <w:left w:val="nil"/>
              <w:bottom w:val="single" w:color="auto" w:sz="4" w:space="0"/>
              <w:right w:val="single" w:color="auto" w:sz="4" w:space="0"/>
            </w:tcBorders>
            <w:shd w:val="clear" w:color="auto" w:fill="auto"/>
            <w:noWrap/>
            <w:vAlign w:val="center"/>
          </w:tcPr>
          <w:p w14:paraId="6FE1F22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6.05</w:t>
            </w:r>
          </w:p>
        </w:tc>
        <w:tc>
          <w:tcPr>
            <w:tcW w:w="0" w:type="auto"/>
            <w:tcBorders>
              <w:top w:val="nil"/>
              <w:left w:val="nil"/>
              <w:bottom w:val="single" w:color="auto" w:sz="4" w:space="0"/>
              <w:right w:val="single" w:color="auto" w:sz="4" w:space="0"/>
            </w:tcBorders>
            <w:shd w:val="clear" w:color="auto" w:fill="auto"/>
            <w:noWrap/>
            <w:vAlign w:val="center"/>
          </w:tcPr>
          <w:p w14:paraId="6091697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92.39</w:t>
            </w:r>
          </w:p>
        </w:tc>
        <w:tc>
          <w:tcPr>
            <w:tcW w:w="0" w:type="auto"/>
            <w:tcBorders>
              <w:top w:val="nil"/>
              <w:left w:val="nil"/>
              <w:bottom w:val="single" w:color="auto" w:sz="4" w:space="0"/>
              <w:right w:val="single" w:color="auto" w:sz="4" w:space="0"/>
            </w:tcBorders>
            <w:shd w:val="clear" w:color="auto" w:fill="auto"/>
            <w:noWrap/>
            <w:vAlign w:val="center"/>
          </w:tcPr>
          <w:p w14:paraId="1F58F0C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17ABBB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E103B17">
            <w:pPr>
              <w:jc w:val="center"/>
              <w:rPr>
                <w:rFonts w:hint="default" w:ascii="Times New Roman" w:hAnsi="Times New Roman" w:eastAsia="sans-serif" w:cs="Times New Roman"/>
                <w:b/>
                <w:bCs/>
                <w:i w:val="0"/>
                <w:iCs w:val="0"/>
                <w:color w:val="000000"/>
                <w:sz w:val="24"/>
                <w:szCs w:val="24"/>
                <w:u w:val="none"/>
              </w:rPr>
            </w:pPr>
          </w:p>
        </w:tc>
      </w:tr>
      <w:tr w14:paraId="16FBF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5DF779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w:t>
            </w:r>
          </w:p>
        </w:tc>
        <w:tc>
          <w:tcPr>
            <w:tcW w:w="0" w:type="auto"/>
            <w:tcBorders>
              <w:top w:val="nil"/>
              <w:left w:val="nil"/>
              <w:bottom w:val="single" w:color="auto" w:sz="4" w:space="0"/>
              <w:right w:val="single" w:color="auto" w:sz="4" w:space="0"/>
            </w:tcBorders>
            <w:shd w:val="clear" w:color="auto" w:fill="auto"/>
            <w:noWrap/>
            <w:vAlign w:val="center"/>
          </w:tcPr>
          <w:p w14:paraId="56DCBC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DBABS-121</w:t>
            </w:r>
          </w:p>
        </w:tc>
        <w:tc>
          <w:tcPr>
            <w:tcW w:w="0" w:type="auto"/>
            <w:tcBorders>
              <w:top w:val="nil"/>
              <w:left w:val="nil"/>
              <w:bottom w:val="single" w:color="auto" w:sz="4" w:space="0"/>
              <w:right w:val="single" w:color="auto" w:sz="4" w:space="0"/>
            </w:tcBorders>
            <w:shd w:val="clear" w:color="auto" w:fill="auto"/>
            <w:noWrap/>
            <w:vAlign w:val="center"/>
          </w:tcPr>
          <w:p w14:paraId="402C87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0.29</w:t>
            </w:r>
          </w:p>
        </w:tc>
        <w:tc>
          <w:tcPr>
            <w:tcW w:w="0" w:type="auto"/>
            <w:tcBorders>
              <w:top w:val="nil"/>
              <w:left w:val="nil"/>
              <w:bottom w:val="single" w:color="auto" w:sz="4" w:space="0"/>
              <w:right w:val="single" w:color="auto" w:sz="4" w:space="0"/>
            </w:tcBorders>
            <w:shd w:val="clear" w:color="auto" w:fill="auto"/>
            <w:noWrap/>
            <w:vAlign w:val="center"/>
          </w:tcPr>
          <w:p w14:paraId="268C0E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3.15</w:t>
            </w:r>
          </w:p>
        </w:tc>
        <w:tc>
          <w:tcPr>
            <w:tcW w:w="0" w:type="auto"/>
            <w:tcBorders>
              <w:top w:val="nil"/>
              <w:left w:val="nil"/>
              <w:bottom w:val="single" w:color="auto" w:sz="4" w:space="0"/>
              <w:right w:val="single" w:color="auto" w:sz="4" w:space="0"/>
            </w:tcBorders>
            <w:shd w:val="clear" w:color="auto" w:fill="auto"/>
            <w:noWrap/>
            <w:vAlign w:val="center"/>
          </w:tcPr>
          <w:p w14:paraId="5403D4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94.16</w:t>
            </w:r>
          </w:p>
        </w:tc>
        <w:tc>
          <w:tcPr>
            <w:tcW w:w="0" w:type="auto"/>
            <w:tcBorders>
              <w:top w:val="nil"/>
              <w:left w:val="nil"/>
              <w:bottom w:val="single" w:color="auto" w:sz="4" w:space="0"/>
              <w:right w:val="single" w:color="auto" w:sz="4" w:space="0"/>
            </w:tcBorders>
            <w:shd w:val="clear" w:color="auto" w:fill="auto"/>
            <w:noWrap/>
            <w:vAlign w:val="center"/>
          </w:tcPr>
          <w:p w14:paraId="03BD764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w:t>
            </w:r>
          </w:p>
        </w:tc>
        <w:tc>
          <w:tcPr>
            <w:tcW w:w="0" w:type="auto"/>
            <w:tcBorders>
              <w:top w:val="nil"/>
              <w:left w:val="nil"/>
              <w:bottom w:val="single" w:color="auto" w:sz="4" w:space="0"/>
              <w:right w:val="single" w:color="auto" w:sz="4" w:space="0"/>
            </w:tcBorders>
            <w:shd w:val="clear" w:color="auto" w:fill="auto"/>
            <w:noWrap/>
            <w:vAlign w:val="center"/>
          </w:tcPr>
          <w:p w14:paraId="0646F6D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E30E1EF">
            <w:pPr>
              <w:jc w:val="center"/>
              <w:rPr>
                <w:rFonts w:hint="default" w:ascii="Times New Roman" w:hAnsi="Times New Roman" w:eastAsia="sans-serif" w:cs="Times New Roman"/>
                <w:b/>
                <w:bCs/>
                <w:i w:val="0"/>
                <w:iCs w:val="0"/>
                <w:color w:val="000000"/>
                <w:sz w:val="24"/>
                <w:szCs w:val="24"/>
                <w:u w:val="none"/>
              </w:rPr>
            </w:pPr>
          </w:p>
        </w:tc>
      </w:tr>
      <w:tr w14:paraId="7A9E8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B0400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w:t>
            </w:r>
          </w:p>
        </w:tc>
        <w:tc>
          <w:tcPr>
            <w:tcW w:w="0" w:type="auto"/>
            <w:tcBorders>
              <w:top w:val="nil"/>
              <w:left w:val="nil"/>
              <w:bottom w:val="single" w:color="auto" w:sz="4" w:space="0"/>
              <w:right w:val="single" w:color="auto" w:sz="4" w:space="0"/>
            </w:tcBorders>
            <w:shd w:val="clear" w:color="auto" w:fill="auto"/>
            <w:noWrap/>
            <w:vAlign w:val="center"/>
          </w:tcPr>
          <w:p w14:paraId="143E77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DBABS-134</w:t>
            </w:r>
          </w:p>
        </w:tc>
        <w:tc>
          <w:tcPr>
            <w:tcW w:w="0" w:type="auto"/>
            <w:tcBorders>
              <w:top w:val="nil"/>
              <w:left w:val="nil"/>
              <w:bottom w:val="single" w:color="auto" w:sz="4" w:space="0"/>
              <w:right w:val="single" w:color="auto" w:sz="4" w:space="0"/>
            </w:tcBorders>
            <w:shd w:val="clear" w:color="auto" w:fill="auto"/>
            <w:noWrap/>
            <w:vAlign w:val="center"/>
          </w:tcPr>
          <w:p w14:paraId="458928B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0.64</w:t>
            </w:r>
          </w:p>
        </w:tc>
        <w:tc>
          <w:tcPr>
            <w:tcW w:w="0" w:type="auto"/>
            <w:tcBorders>
              <w:top w:val="nil"/>
              <w:left w:val="nil"/>
              <w:bottom w:val="single" w:color="auto" w:sz="4" w:space="0"/>
              <w:right w:val="single" w:color="auto" w:sz="4" w:space="0"/>
            </w:tcBorders>
            <w:shd w:val="clear" w:color="auto" w:fill="auto"/>
            <w:noWrap/>
            <w:vAlign w:val="center"/>
          </w:tcPr>
          <w:p w14:paraId="7C2155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4.63</w:t>
            </w:r>
          </w:p>
        </w:tc>
        <w:tc>
          <w:tcPr>
            <w:tcW w:w="0" w:type="auto"/>
            <w:tcBorders>
              <w:top w:val="nil"/>
              <w:left w:val="nil"/>
              <w:bottom w:val="single" w:color="auto" w:sz="4" w:space="0"/>
              <w:right w:val="single" w:color="auto" w:sz="4" w:space="0"/>
            </w:tcBorders>
            <w:shd w:val="clear" w:color="auto" w:fill="auto"/>
            <w:noWrap/>
            <w:vAlign w:val="center"/>
          </w:tcPr>
          <w:p w14:paraId="07AED9B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94.85</w:t>
            </w:r>
          </w:p>
        </w:tc>
        <w:tc>
          <w:tcPr>
            <w:tcW w:w="0" w:type="auto"/>
            <w:tcBorders>
              <w:top w:val="nil"/>
              <w:left w:val="nil"/>
              <w:bottom w:val="single" w:color="auto" w:sz="4" w:space="0"/>
              <w:right w:val="single" w:color="auto" w:sz="4" w:space="0"/>
            </w:tcBorders>
            <w:shd w:val="clear" w:color="auto" w:fill="auto"/>
            <w:noWrap/>
            <w:vAlign w:val="center"/>
          </w:tcPr>
          <w:p w14:paraId="03AC4B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72D1FF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5994BEE">
            <w:pPr>
              <w:jc w:val="center"/>
              <w:rPr>
                <w:rFonts w:hint="default" w:ascii="Times New Roman" w:hAnsi="Times New Roman" w:eastAsia="sans-serif" w:cs="Times New Roman"/>
                <w:b/>
                <w:bCs/>
                <w:i w:val="0"/>
                <w:iCs w:val="0"/>
                <w:color w:val="000000"/>
                <w:sz w:val="24"/>
                <w:szCs w:val="24"/>
                <w:u w:val="none"/>
              </w:rPr>
            </w:pPr>
          </w:p>
        </w:tc>
      </w:tr>
      <w:tr w14:paraId="18794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5C72F5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w:t>
            </w:r>
          </w:p>
        </w:tc>
        <w:tc>
          <w:tcPr>
            <w:tcW w:w="0" w:type="auto"/>
            <w:tcBorders>
              <w:top w:val="nil"/>
              <w:left w:val="nil"/>
              <w:bottom w:val="single" w:color="auto" w:sz="4" w:space="0"/>
              <w:right w:val="single" w:color="auto" w:sz="4" w:space="0"/>
            </w:tcBorders>
            <w:shd w:val="clear" w:color="auto" w:fill="auto"/>
            <w:noWrap/>
            <w:vAlign w:val="center"/>
          </w:tcPr>
          <w:p w14:paraId="2EEF4D2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DBABS-140</w:t>
            </w:r>
          </w:p>
        </w:tc>
        <w:tc>
          <w:tcPr>
            <w:tcW w:w="0" w:type="auto"/>
            <w:tcBorders>
              <w:top w:val="nil"/>
              <w:left w:val="nil"/>
              <w:bottom w:val="single" w:color="auto" w:sz="4" w:space="0"/>
              <w:right w:val="single" w:color="auto" w:sz="4" w:space="0"/>
            </w:tcBorders>
            <w:shd w:val="clear" w:color="auto" w:fill="auto"/>
            <w:noWrap/>
            <w:vAlign w:val="center"/>
          </w:tcPr>
          <w:p w14:paraId="2CD82A7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1.11</w:t>
            </w:r>
          </w:p>
        </w:tc>
        <w:tc>
          <w:tcPr>
            <w:tcW w:w="0" w:type="auto"/>
            <w:tcBorders>
              <w:top w:val="nil"/>
              <w:left w:val="nil"/>
              <w:bottom w:val="single" w:color="auto" w:sz="4" w:space="0"/>
              <w:right w:val="single" w:color="auto" w:sz="4" w:space="0"/>
            </w:tcBorders>
            <w:shd w:val="clear" w:color="auto" w:fill="auto"/>
            <w:noWrap/>
            <w:vAlign w:val="center"/>
          </w:tcPr>
          <w:p w14:paraId="41CCA1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5.15</w:t>
            </w:r>
          </w:p>
        </w:tc>
        <w:tc>
          <w:tcPr>
            <w:tcW w:w="0" w:type="auto"/>
            <w:tcBorders>
              <w:top w:val="nil"/>
              <w:left w:val="nil"/>
              <w:bottom w:val="single" w:color="auto" w:sz="4" w:space="0"/>
              <w:right w:val="single" w:color="auto" w:sz="4" w:space="0"/>
            </w:tcBorders>
            <w:shd w:val="clear" w:color="auto" w:fill="auto"/>
            <w:noWrap/>
            <w:vAlign w:val="center"/>
          </w:tcPr>
          <w:p w14:paraId="1623AB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93.77</w:t>
            </w:r>
          </w:p>
        </w:tc>
        <w:tc>
          <w:tcPr>
            <w:tcW w:w="0" w:type="auto"/>
            <w:tcBorders>
              <w:top w:val="nil"/>
              <w:left w:val="nil"/>
              <w:bottom w:val="single" w:color="auto" w:sz="4" w:space="0"/>
              <w:right w:val="single" w:color="auto" w:sz="4" w:space="0"/>
            </w:tcBorders>
            <w:shd w:val="clear" w:color="auto" w:fill="auto"/>
            <w:noWrap/>
            <w:vAlign w:val="center"/>
          </w:tcPr>
          <w:p w14:paraId="77CEB7D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0" w:type="auto"/>
            <w:tcBorders>
              <w:top w:val="nil"/>
              <w:left w:val="nil"/>
              <w:bottom w:val="single" w:color="auto" w:sz="4" w:space="0"/>
              <w:right w:val="single" w:color="auto" w:sz="4" w:space="0"/>
            </w:tcBorders>
            <w:shd w:val="clear" w:color="auto" w:fill="auto"/>
            <w:noWrap/>
            <w:vAlign w:val="center"/>
          </w:tcPr>
          <w:p w14:paraId="01BA71F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1EC3FFD">
            <w:pPr>
              <w:jc w:val="center"/>
              <w:rPr>
                <w:rFonts w:hint="default" w:ascii="Times New Roman" w:hAnsi="Times New Roman" w:eastAsia="sans-serif" w:cs="Times New Roman"/>
                <w:b/>
                <w:bCs/>
                <w:i w:val="0"/>
                <w:iCs w:val="0"/>
                <w:color w:val="000000"/>
                <w:sz w:val="24"/>
                <w:szCs w:val="24"/>
                <w:u w:val="none"/>
              </w:rPr>
            </w:pPr>
          </w:p>
        </w:tc>
      </w:tr>
      <w:tr w14:paraId="5A261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D24CCD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w:t>
            </w:r>
          </w:p>
        </w:tc>
        <w:tc>
          <w:tcPr>
            <w:tcW w:w="0" w:type="auto"/>
            <w:tcBorders>
              <w:top w:val="nil"/>
              <w:left w:val="nil"/>
              <w:bottom w:val="single" w:color="auto" w:sz="4" w:space="0"/>
              <w:right w:val="single" w:color="auto" w:sz="4" w:space="0"/>
            </w:tcBorders>
            <w:shd w:val="clear" w:color="auto" w:fill="auto"/>
            <w:noWrap/>
            <w:vAlign w:val="center"/>
          </w:tcPr>
          <w:p w14:paraId="14EB2A4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DBABS-141</w:t>
            </w:r>
          </w:p>
        </w:tc>
        <w:tc>
          <w:tcPr>
            <w:tcW w:w="0" w:type="auto"/>
            <w:tcBorders>
              <w:top w:val="nil"/>
              <w:left w:val="nil"/>
              <w:bottom w:val="single" w:color="auto" w:sz="4" w:space="0"/>
              <w:right w:val="single" w:color="auto" w:sz="4" w:space="0"/>
            </w:tcBorders>
            <w:shd w:val="clear" w:color="auto" w:fill="auto"/>
            <w:noWrap/>
            <w:vAlign w:val="center"/>
          </w:tcPr>
          <w:p w14:paraId="0C01BEA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0.70</w:t>
            </w:r>
          </w:p>
        </w:tc>
        <w:tc>
          <w:tcPr>
            <w:tcW w:w="0" w:type="auto"/>
            <w:tcBorders>
              <w:top w:val="nil"/>
              <w:left w:val="nil"/>
              <w:bottom w:val="single" w:color="auto" w:sz="4" w:space="0"/>
              <w:right w:val="single" w:color="auto" w:sz="4" w:space="0"/>
            </w:tcBorders>
            <w:shd w:val="clear" w:color="auto" w:fill="auto"/>
            <w:noWrap/>
            <w:vAlign w:val="center"/>
          </w:tcPr>
          <w:p w14:paraId="75A132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3.74</w:t>
            </w:r>
          </w:p>
        </w:tc>
        <w:tc>
          <w:tcPr>
            <w:tcW w:w="0" w:type="auto"/>
            <w:tcBorders>
              <w:top w:val="nil"/>
              <w:left w:val="nil"/>
              <w:bottom w:val="single" w:color="auto" w:sz="4" w:space="0"/>
              <w:right w:val="single" w:color="auto" w:sz="4" w:space="0"/>
            </w:tcBorders>
            <w:shd w:val="clear" w:color="auto" w:fill="auto"/>
            <w:noWrap/>
            <w:vAlign w:val="center"/>
          </w:tcPr>
          <w:p w14:paraId="3A6448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93.89</w:t>
            </w:r>
          </w:p>
        </w:tc>
        <w:tc>
          <w:tcPr>
            <w:tcW w:w="0" w:type="auto"/>
            <w:tcBorders>
              <w:top w:val="nil"/>
              <w:left w:val="nil"/>
              <w:bottom w:val="single" w:color="auto" w:sz="4" w:space="0"/>
              <w:right w:val="single" w:color="auto" w:sz="4" w:space="0"/>
            </w:tcBorders>
            <w:shd w:val="clear" w:color="auto" w:fill="auto"/>
            <w:noWrap/>
            <w:vAlign w:val="center"/>
          </w:tcPr>
          <w:p w14:paraId="725EF90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32ED752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4CFA3F3">
            <w:pPr>
              <w:jc w:val="center"/>
              <w:rPr>
                <w:rFonts w:hint="default" w:ascii="Times New Roman" w:hAnsi="Times New Roman" w:eastAsia="sans-serif" w:cs="Times New Roman"/>
                <w:b/>
                <w:bCs/>
                <w:i w:val="0"/>
                <w:iCs w:val="0"/>
                <w:color w:val="000000"/>
                <w:sz w:val="24"/>
                <w:szCs w:val="24"/>
                <w:u w:val="none"/>
              </w:rPr>
            </w:pPr>
          </w:p>
        </w:tc>
      </w:tr>
      <w:tr w14:paraId="4FB80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F5B8F3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w:t>
            </w:r>
          </w:p>
        </w:tc>
        <w:tc>
          <w:tcPr>
            <w:tcW w:w="0" w:type="auto"/>
            <w:tcBorders>
              <w:top w:val="nil"/>
              <w:left w:val="nil"/>
              <w:bottom w:val="single" w:color="auto" w:sz="4" w:space="0"/>
              <w:right w:val="single" w:color="auto" w:sz="4" w:space="0"/>
            </w:tcBorders>
            <w:shd w:val="clear" w:color="auto" w:fill="auto"/>
            <w:noWrap/>
            <w:vAlign w:val="center"/>
          </w:tcPr>
          <w:p w14:paraId="2EDD5E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DBABS-142</w:t>
            </w:r>
          </w:p>
        </w:tc>
        <w:tc>
          <w:tcPr>
            <w:tcW w:w="0" w:type="auto"/>
            <w:tcBorders>
              <w:top w:val="nil"/>
              <w:left w:val="nil"/>
              <w:bottom w:val="single" w:color="auto" w:sz="4" w:space="0"/>
              <w:right w:val="single" w:color="auto" w:sz="4" w:space="0"/>
            </w:tcBorders>
            <w:shd w:val="clear" w:color="auto" w:fill="auto"/>
            <w:noWrap/>
            <w:vAlign w:val="center"/>
          </w:tcPr>
          <w:p w14:paraId="207652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0.35</w:t>
            </w:r>
          </w:p>
        </w:tc>
        <w:tc>
          <w:tcPr>
            <w:tcW w:w="0" w:type="auto"/>
            <w:tcBorders>
              <w:top w:val="nil"/>
              <w:left w:val="nil"/>
              <w:bottom w:val="single" w:color="auto" w:sz="4" w:space="0"/>
              <w:right w:val="single" w:color="auto" w:sz="4" w:space="0"/>
            </w:tcBorders>
            <w:shd w:val="clear" w:color="auto" w:fill="auto"/>
            <w:noWrap/>
            <w:vAlign w:val="center"/>
          </w:tcPr>
          <w:p w14:paraId="327D909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4.07</w:t>
            </w:r>
          </w:p>
        </w:tc>
        <w:tc>
          <w:tcPr>
            <w:tcW w:w="0" w:type="auto"/>
            <w:tcBorders>
              <w:top w:val="nil"/>
              <w:left w:val="nil"/>
              <w:bottom w:val="single" w:color="auto" w:sz="4" w:space="0"/>
              <w:right w:val="single" w:color="auto" w:sz="4" w:space="0"/>
            </w:tcBorders>
            <w:shd w:val="clear" w:color="auto" w:fill="auto"/>
            <w:noWrap/>
            <w:vAlign w:val="center"/>
          </w:tcPr>
          <w:p w14:paraId="7905B7D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94.12</w:t>
            </w:r>
          </w:p>
        </w:tc>
        <w:tc>
          <w:tcPr>
            <w:tcW w:w="0" w:type="auto"/>
            <w:tcBorders>
              <w:top w:val="nil"/>
              <w:left w:val="nil"/>
              <w:bottom w:val="single" w:color="auto" w:sz="4" w:space="0"/>
              <w:right w:val="single" w:color="auto" w:sz="4" w:space="0"/>
            </w:tcBorders>
            <w:shd w:val="clear" w:color="auto" w:fill="auto"/>
            <w:noWrap/>
            <w:vAlign w:val="center"/>
          </w:tcPr>
          <w:p w14:paraId="09A7BC0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1B6821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F8094A2">
            <w:pPr>
              <w:jc w:val="center"/>
              <w:rPr>
                <w:rFonts w:hint="default" w:ascii="Times New Roman" w:hAnsi="Times New Roman" w:eastAsia="sans-serif" w:cs="Times New Roman"/>
                <w:b/>
                <w:bCs/>
                <w:i w:val="0"/>
                <w:iCs w:val="0"/>
                <w:color w:val="000000"/>
                <w:sz w:val="24"/>
                <w:szCs w:val="24"/>
                <w:u w:val="none"/>
              </w:rPr>
            </w:pPr>
          </w:p>
        </w:tc>
      </w:tr>
      <w:tr w14:paraId="5DC2B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D8A38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w:t>
            </w:r>
          </w:p>
        </w:tc>
        <w:tc>
          <w:tcPr>
            <w:tcW w:w="0" w:type="auto"/>
            <w:tcBorders>
              <w:top w:val="nil"/>
              <w:left w:val="nil"/>
              <w:bottom w:val="single" w:color="auto" w:sz="4" w:space="0"/>
              <w:right w:val="single" w:color="auto" w:sz="4" w:space="0"/>
            </w:tcBorders>
            <w:shd w:val="clear" w:color="auto" w:fill="auto"/>
            <w:noWrap/>
            <w:vAlign w:val="center"/>
          </w:tcPr>
          <w:p w14:paraId="4AF6EE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DBAS-05</w:t>
            </w:r>
          </w:p>
        </w:tc>
        <w:tc>
          <w:tcPr>
            <w:tcW w:w="0" w:type="auto"/>
            <w:tcBorders>
              <w:top w:val="nil"/>
              <w:left w:val="nil"/>
              <w:bottom w:val="single" w:color="auto" w:sz="4" w:space="0"/>
              <w:right w:val="single" w:color="auto" w:sz="4" w:space="0"/>
            </w:tcBorders>
            <w:shd w:val="clear" w:color="auto" w:fill="auto"/>
            <w:noWrap/>
            <w:vAlign w:val="center"/>
          </w:tcPr>
          <w:p w14:paraId="0857B8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0.33</w:t>
            </w:r>
          </w:p>
        </w:tc>
        <w:tc>
          <w:tcPr>
            <w:tcW w:w="0" w:type="auto"/>
            <w:tcBorders>
              <w:top w:val="nil"/>
              <w:left w:val="nil"/>
              <w:bottom w:val="single" w:color="auto" w:sz="4" w:space="0"/>
              <w:right w:val="single" w:color="auto" w:sz="4" w:space="0"/>
            </w:tcBorders>
            <w:shd w:val="clear" w:color="auto" w:fill="auto"/>
            <w:noWrap/>
            <w:vAlign w:val="center"/>
          </w:tcPr>
          <w:p w14:paraId="5F666E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3.49</w:t>
            </w:r>
          </w:p>
        </w:tc>
        <w:tc>
          <w:tcPr>
            <w:tcW w:w="0" w:type="auto"/>
            <w:tcBorders>
              <w:top w:val="nil"/>
              <w:left w:val="nil"/>
              <w:bottom w:val="single" w:color="auto" w:sz="4" w:space="0"/>
              <w:right w:val="single" w:color="auto" w:sz="4" w:space="0"/>
            </w:tcBorders>
            <w:shd w:val="clear" w:color="auto" w:fill="auto"/>
            <w:noWrap/>
            <w:vAlign w:val="center"/>
          </w:tcPr>
          <w:p w14:paraId="5ADF073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94.11</w:t>
            </w:r>
          </w:p>
        </w:tc>
        <w:tc>
          <w:tcPr>
            <w:tcW w:w="0" w:type="auto"/>
            <w:tcBorders>
              <w:top w:val="nil"/>
              <w:left w:val="nil"/>
              <w:bottom w:val="single" w:color="auto" w:sz="4" w:space="0"/>
              <w:right w:val="single" w:color="auto" w:sz="4" w:space="0"/>
            </w:tcBorders>
            <w:shd w:val="clear" w:color="auto" w:fill="auto"/>
            <w:noWrap/>
            <w:vAlign w:val="center"/>
          </w:tcPr>
          <w:p w14:paraId="507C7A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center"/>
          </w:tcPr>
          <w:p w14:paraId="1690164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3CDC99F">
            <w:pPr>
              <w:jc w:val="center"/>
              <w:rPr>
                <w:rFonts w:hint="default" w:ascii="Times New Roman" w:hAnsi="Times New Roman" w:eastAsia="sans-serif" w:cs="Times New Roman"/>
                <w:b/>
                <w:bCs/>
                <w:i w:val="0"/>
                <w:iCs w:val="0"/>
                <w:color w:val="000000"/>
                <w:sz w:val="24"/>
                <w:szCs w:val="24"/>
                <w:u w:val="none"/>
              </w:rPr>
            </w:pPr>
          </w:p>
        </w:tc>
      </w:tr>
      <w:tr w14:paraId="5A095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F68971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w:t>
            </w:r>
          </w:p>
        </w:tc>
        <w:tc>
          <w:tcPr>
            <w:tcW w:w="0" w:type="auto"/>
            <w:tcBorders>
              <w:top w:val="nil"/>
              <w:left w:val="nil"/>
              <w:bottom w:val="single" w:color="auto" w:sz="4" w:space="0"/>
              <w:right w:val="single" w:color="auto" w:sz="4" w:space="0"/>
            </w:tcBorders>
            <w:shd w:val="clear" w:color="auto" w:fill="auto"/>
            <w:noWrap/>
            <w:vAlign w:val="center"/>
          </w:tcPr>
          <w:p w14:paraId="24DBEBD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DBAS-17</w:t>
            </w:r>
          </w:p>
        </w:tc>
        <w:tc>
          <w:tcPr>
            <w:tcW w:w="0" w:type="auto"/>
            <w:tcBorders>
              <w:top w:val="nil"/>
              <w:left w:val="nil"/>
              <w:bottom w:val="single" w:color="auto" w:sz="4" w:space="0"/>
              <w:right w:val="single" w:color="auto" w:sz="4" w:space="0"/>
            </w:tcBorders>
            <w:shd w:val="clear" w:color="auto" w:fill="auto"/>
            <w:noWrap/>
            <w:vAlign w:val="center"/>
          </w:tcPr>
          <w:p w14:paraId="258AB02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0.93</w:t>
            </w:r>
          </w:p>
        </w:tc>
        <w:tc>
          <w:tcPr>
            <w:tcW w:w="0" w:type="auto"/>
            <w:tcBorders>
              <w:top w:val="nil"/>
              <w:left w:val="nil"/>
              <w:bottom w:val="single" w:color="auto" w:sz="4" w:space="0"/>
              <w:right w:val="single" w:color="auto" w:sz="4" w:space="0"/>
            </w:tcBorders>
            <w:shd w:val="clear" w:color="auto" w:fill="auto"/>
            <w:noWrap/>
            <w:vAlign w:val="center"/>
          </w:tcPr>
          <w:p w14:paraId="4EE5B0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4.18</w:t>
            </w:r>
          </w:p>
        </w:tc>
        <w:tc>
          <w:tcPr>
            <w:tcW w:w="0" w:type="auto"/>
            <w:tcBorders>
              <w:top w:val="nil"/>
              <w:left w:val="nil"/>
              <w:bottom w:val="single" w:color="auto" w:sz="4" w:space="0"/>
              <w:right w:val="single" w:color="auto" w:sz="4" w:space="0"/>
            </w:tcBorders>
            <w:shd w:val="clear" w:color="auto" w:fill="auto"/>
            <w:noWrap/>
            <w:vAlign w:val="center"/>
          </w:tcPr>
          <w:p w14:paraId="3AF1786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95.56</w:t>
            </w:r>
          </w:p>
        </w:tc>
        <w:tc>
          <w:tcPr>
            <w:tcW w:w="0" w:type="auto"/>
            <w:tcBorders>
              <w:top w:val="nil"/>
              <w:left w:val="nil"/>
              <w:bottom w:val="single" w:color="auto" w:sz="4" w:space="0"/>
              <w:right w:val="single" w:color="auto" w:sz="4" w:space="0"/>
            </w:tcBorders>
            <w:shd w:val="clear" w:color="auto" w:fill="auto"/>
            <w:noWrap/>
            <w:vAlign w:val="center"/>
          </w:tcPr>
          <w:p w14:paraId="01F8EC4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0" w:type="auto"/>
            <w:tcBorders>
              <w:top w:val="nil"/>
              <w:left w:val="nil"/>
              <w:bottom w:val="single" w:color="auto" w:sz="4" w:space="0"/>
              <w:right w:val="single" w:color="auto" w:sz="4" w:space="0"/>
            </w:tcBorders>
            <w:shd w:val="clear" w:color="auto" w:fill="auto"/>
            <w:noWrap/>
            <w:vAlign w:val="center"/>
          </w:tcPr>
          <w:p w14:paraId="196EC1A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E1B9783">
            <w:pPr>
              <w:jc w:val="center"/>
              <w:rPr>
                <w:rFonts w:hint="default" w:ascii="Times New Roman" w:hAnsi="Times New Roman" w:eastAsia="sans-serif" w:cs="Times New Roman"/>
                <w:b/>
                <w:bCs/>
                <w:i w:val="0"/>
                <w:iCs w:val="0"/>
                <w:color w:val="000000"/>
                <w:sz w:val="24"/>
                <w:szCs w:val="24"/>
                <w:u w:val="none"/>
              </w:rPr>
            </w:pPr>
          </w:p>
        </w:tc>
      </w:tr>
      <w:tr w14:paraId="2B32B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3BBB7F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w:t>
            </w:r>
          </w:p>
        </w:tc>
        <w:tc>
          <w:tcPr>
            <w:tcW w:w="0" w:type="auto"/>
            <w:tcBorders>
              <w:top w:val="nil"/>
              <w:left w:val="nil"/>
              <w:bottom w:val="single" w:color="auto" w:sz="4" w:space="0"/>
              <w:right w:val="single" w:color="auto" w:sz="4" w:space="0"/>
            </w:tcBorders>
            <w:shd w:val="clear" w:color="auto" w:fill="auto"/>
            <w:noWrap/>
            <w:vAlign w:val="center"/>
          </w:tcPr>
          <w:p w14:paraId="7BD396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DBAS-202</w:t>
            </w:r>
          </w:p>
        </w:tc>
        <w:tc>
          <w:tcPr>
            <w:tcW w:w="0" w:type="auto"/>
            <w:tcBorders>
              <w:top w:val="nil"/>
              <w:left w:val="nil"/>
              <w:bottom w:val="single" w:color="auto" w:sz="4" w:space="0"/>
              <w:right w:val="single" w:color="auto" w:sz="4" w:space="0"/>
            </w:tcBorders>
            <w:shd w:val="clear" w:color="auto" w:fill="auto"/>
            <w:noWrap/>
            <w:vAlign w:val="center"/>
          </w:tcPr>
          <w:p w14:paraId="035345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0.55</w:t>
            </w:r>
          </w:p>
        </w:tc>
        <w:tc>
          <w:tcPr>
            <w:tcW w:w="0" w:type="auto"/>
            <w:tcBorders>
              <w:top w:val="nil"/>
              <w:left w:val="nil"/>
              <w:bottom w:val="single" w:color="auto" w:sz="4" w:space="0"/>
              <w:right w:val="single" w:color="auto" w:sz="4" w:space="0"/>
            </w:tcBorders>
            <w:shd w:val="clear" w:color="auto" w:fill="auto"/>
            <w:noWrap/>
            <w:vAlign w:val="center"/>
          </w:tcPr>
          <w:p w14:paraId="65C7E3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4.14</w:t>
            </w:r>
          </w:p>
        </w:tc>
        <w:tc>
          <w:tcPr>
            <w:tcW w:w="0" w:type="auto"/>
            <w:tcBorders>
              <w:top w:val="nil"/>
              <w:left w:val="nil"/>
              <w:bottom w:val="single" w:color="auto" w:sz="4" w:space="0"/>
              <w:right w:val="single" w:color="auto" w:sz="4" w:space="0"/>
            </w:tcBorders>
            <w:shd w:val="clear" w:color="auto" w:fill="auto"/>
            <w:noWrap/>
            <w:vAlign w:val="center"/>
          </w:tcPr>
          <w:p w14:paraId="1D0CA2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88.62</w:t>
            </w:r>
          </w:p>
        </w:tc>
        <w:tc>
          <w:tcPr>
            <w:tcW w:w="0" w:type="auto"/>
            <w:tcBorders>
              <w:top w:val="nil"/>
              <w:left w:val="nil"/>
              <w:bottom w:val="single" w:color="auto" w:sz="4" w:space="0"/>
              <w:right w:val="single" w:color="auto" w:sz="4" w:space="0"/>
            </w:tcBorders>
            <w:shd w:val="clear" w:color="auto" w:fill="auto"/>
            <w:noWrap/>
            <w:vAlign w:val="center"/>
          </w:tcPr>
          <w:p w14:paraId="2236BE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0953DA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7.10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1E7499F">
            <w:pPr>
              <w:jc w:val="center"/>
              <w:rPr>
                <w:rFonts w:hint="default" w:ascii="Times New Roman" w:hAnsi="Times New Roman" w:eastAsia="sans-serif" w:cs="Times New Roman"/>
                <w:b/>
                <w:bCs/>
                <w:i w:val="0"/>
                <w:iCs w:val="0"/>
                <w:color w:val="000000"/>
                <w:sz w:val="24"/>
                <w:szCs w:val="24"/>
                <w:u w:val="none"/>
              </w:rPr>
            </w:pPr>
          </w:p>
        </w:tc>
      </w:tr>
      <w:tr w14:paraId="60C8C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89B16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w:t>
            </w:r>
          </w:p>
        </w:tc>
        <w:tc>
          <w:tcPr>
            <w:tcW w:w="0" w:type="auto"/>
            <w:tcBorders>
              <w:top w:val="nil"/>
              <w:left w:val="nil"/>
              <w:bottom w:val="single" w:color="auto" w:sz="4" w:space="0"/>
              <w:right w:val="single" w:color="auto" w:sz="4" w:space="0"/>
            </w:tcBorders>
            <w:shd w:val="clear" w:color="auto" w:fill="auto"/>
            <w:noWrap/>
            <w:vAlign w:val="center"/>
          </w:tcPr>
          <w:p w14:paraId="4E23846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DBAS-203</w:t>
            </w:r>
          </w:p>
        </w:tc>
        <w:tc>
          <w:tcPr>
            <w:tcW w:w="0" w:type="auto"/>
            <w:tcBorders>
              <w:top w:val="nil"/>
              <w:left w:val="nil"/>
              <w:bottom w:val="single" w:color="auto" w:sz="4" w:space="0"/>
              <w:right w:val="single" w:color="auto" w:sz="4" w:space="0"/>
            </w:tcBorders>
            <w:shd w:val="clear" w:color="auto" w:fill="auto"/>
            <w:noWrap/>
            <w:vAlign w:val="center"/>
          </w:tcPr>
          <w:p w14:paraId="19E9CAE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0.39</w:t>
            </w:r>
          </w:p>
        </w:tc>
        <w:tc>
          <w:tcPr>
            <w:tcW w:w="0" w:type="auto"/>
            <w:tcBorders>
              <w:top w:val="nil"/>
              <w:left w:val="nil"/>
              <w:bottom w:val="single" w:color="auto" w:sz="4" w:space="0"/>
              <w:right w:val="single" w:color="auto" w:sz="4" w:space="0"/>
            </w:tcBorders>
            <w:shd w:val="clear" w:color="auto" w:fill="auto"/>
            <w:noWrap/>
            <w:vAlign w:val="center"/>
          </w:tcPr>
          <w:p w14:paraId="475E0F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3.32</w:t>
            </w:r>
          </w:p>
        </w:tc>
        <w:tc>
          <w:tcPr>
            <w:tcW w:w="0" w:type="auto"/>
            <w:tcBorders>
              <w:top w:val="nil"/>
              <w:left w:val="nil"/>
              <w:bottom w:val="single" w:color="auto" w:sz="4" w:space="0"/>
              <w:right w:val="single" w:color="auto" w:sz="4" w:space="0"/>
            </w:tcBorders>
            <w:shd w:val="clear" w:color="auto" w:fill="auto"/>
            <w:noWrap/>
            <w:vAlign w:val="center"/>
          </w:tcPr>
          <w:p w14:paraId="0F3958C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94.64</w:t>
            </w:r>
          </w:p>
        </w:tc>
        <w:tc>
          <w:tcPr>
            <w:tcW w:w="0" w:type="auto"/>
            <w:tcBorders>
              <w:top w:val="nil"/>
              <w:left w:val="nil"/>
              <w:bottom w:val="single" w:color="auto" w:sz="4" w:space="0"/>
              <w:right w:val="single" w:color="auto" w:sz="4" w:space="0"/>
            </w:tcBorders>
            <w:shd w:val="clear" w:color="auto" w:fill="auto"/>
            <w:noWrap/>
            <w:vAlign w:val="center"/>
          </w:tcPr>
          <w:p w14:paraId="5008F54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39BA6F1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9C8D906">
            <w:pPr>
              <w:jc w:val="center"/>
              <w:rPr>
                <w:rFonts w:hint="default" w:ascii="Times New Roman" w:hAnsi="Times New Roman" w:eastAsia="sans-serif" w:cs="Times New Roman"/>
                <w:b/>
                <w:bCs/>
                <w:i w:val="0"/>
                <w:iCs w:val="0"/>
                <w:color w:val="000000"/>
                <w:sz w:val="24"/>
                <w:szCs w:val="24"/>
                <w:u w:val="none"/>
              </w:rPr>
            </w:pPr>
          </w:p>
        </w:tc>
      </w:tr>
      <w:tr w14:paraId="3C856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DB33F1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w:t>
            </w:r>
          </w:p>
        </w:tc>
        <w:tc>
          <w:tcPr>
            <w:tcW w:w="0" w:type="auto"/>
            <w:tcBorders>
              <w:top w:val="nil"/>
              <w:left w:val="nil"/>
              <w:bottom w:val="single" w:color="auto" w:sz="4" w:space="0"/>
              <w:right w:val="single" w:color="auto" w:sz="4" w:space="0"/>
            </w:tcBorders>
            <w:shd w:val="clear" w:color="auto" w:fill="auto"/>
            <w:noWrap/>
            <w:vAlign w:val="center"/>
          </w:tcPr>
          <w:p w14:paraId="57BFE1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DBAS-210</w:t>
            </w:r>
          </w:p>
        </w:tc>
        <w:tc>
          <w:tcPr>
            <w:tcW w:w="0" w:type="auto"/>
            <w:tcBorders>
              <w:top w:val="nil"/>
              <w:left w:val="nil"/>
              <w:bottom w:val="single" w:color="auto" w:sz="4" w:space="0"/>
              <w:right w:val="single" w:color="auto" w:sz="4" w:space="0"/>
            </w:tcBorders>
            <w:shd w:val="clear" w:color="auto" w:fill="auto"/>
            <w:noWrap/>
            <w:vAlign w:val="center"/>
          </w:tcPr>
          <w:p w14:paraId="1FAD247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0.50</w:t>
            </w:r>
          </w:p>
        </w:tc>
        <w:tc>
          <w:tcPr>
            <w:tcW w:w="0" w:type="auto"/>
            <w:tcBorders>
              <w:top w:val="nil"/>
              <w:left w:val="nil"/>
              <w:bottom w:val="single" w:color="auto" w:sz="4" w:space="0"/>
              <w:right w:val="single" w:color="auto" w:sz="4" w:space="0"/>
            </w:tcBorders>
            <w:shd w:val="clear" w:color="auto" w:fill="auto"/>
            <w:noWrap/>
            <w:vAlign w:val="center"/>
          </w:tcPr>
          <w:p w14:paraId="07D702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2.42</w:t>
            </w:r>
          </w:p>
        </w:tc>
        <w:tc>
          <w:tcPr>
            <w:tcW w:w="0" w:type="auto"/>
            <w:tcBorders>
              <w:top w:val="nil"/>
              <w:left w:val="nil"/>
              <w:bottom w:val="single" w:color="auto" w:sz="4" w:space="0"/>
              <w:right w:val="single" w:color="auto" w:sz="4" w:space="0"/>
            </w:tcBorders>
            <w:shd w:val="clear" w:color="auto" w:fill="auto"/>
            <w:noWrap/>
            <w:vAlign w:val="center"/>
          </w:tcPr>
          <w:p w14:paraId="07D0ED2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95.08</w:t>
            </w:r>
          </w:p>
        </w:tc>
        <w:tc>
          <w:tcPr>
            <w:tcW w:w="0" w:type="auto"/>
            <w:tcBorders>
              <w:top w:val="nil"/>
              <w:left w:val="nil"/>
              <w:bottom w:val="single" w:color="auto" w:sz="4" w:space="0"/>
              <w:right w:val="single" w:color="auto" w:sz="4" w:space="0"/>
            </w:tcBorders>
            <w:shd w:val="clear" w:color="auto" w:fill="auto"/>
            <w:noWrap/>
            <w:vAlign w:val="center"/>
          </w:tcPr>
          <w:p w14:paraId="1F843AF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7AD01E1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67350B9">
            <w:pPr>
              <w:jc w:val="center"/>
              <w:rPr>
                <w:rFonts w:hint="default" w:ascii="Times New Roman" w:hAnsi="Times New Roman" w:eastAsia="sans-serif" w:cs="Times New Roman"/>
                <w:b/>
                <w:bCs/>
                <w:i w:val="0"/>
                <w:iCs w:val="0"/>
                <w:color w:val="000000"/>
                <w:sz w:val="24"/>
                <w:szCs w:val="24"/>
                <w:u w:val="none"/>
              </w:rPr>
            </w:pPr>
          </w:p>
        </w:tc>
      </w:tr>
      <w:tr w14:paraId="08D85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F99773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w:t>
            </w:r>
          </w:p>
        </w:tc>
        <w:tc>
          <w:tcPr>
            <w:tcW w:w="0" w:type="auto"/>
            <w:tcBorders>
              <w:top w:val="nil"/>
              <w:left w:val="nil"/>
              <w:bottom w:val="single" w:color="auto" w:sz="4" w:space="0"/>
              <w:right w:val="single" w:color="auto" w:sz="4" w:space="0"/>
            </w:tcBorders>
            <w:shd w:val="clear" w:color="auto" w:fill="auto"/>
            <w:noWrap/>
            <w:vAlign w:val="center"/>
          </w:tcPr>
          <w:p w14:paraId="2130B3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DBAS-211</w:t>
            </w:r>
          </w:p>
        </w:tc>
        <w:tc>
          <w:tcPr>
            <w:tcW w:w="0" w:type="auto"/>
            <w:tcBorders>
              <w:top w:val="nil"/>
              <w:left w:val="nil"/>
              <w:bottom w:val="single" w:color="auto" w:sz="4" w:space="0"/>
              <w:right w:val="single" w:color="auto" w:sz="4" w:space="0"/>
            </w:tcBorders>
            <w:shd w:val="clear" w:color="auto" w:fill="auto"/>
            <w:noWrap/>
            <w:vAlign w:val="center"/>
          </w:tcPr>
          <w:p w14:paraId="28514A5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0.21</w:t>
            </w:r>
          </w:p>
        </w:tc>
        <w:tc>
          <w:tcPr>
            <w:tcW w:w="0" w:type="auto"/>
            <w:tcBorders>
              <w:top w:val="nil"/>
              <w:left w:val="nil"/>
              <w:bottom w:val="single" w:color="auto" w:sz="4" w:space="0"/>
              <w:right w:val="single" w:color="auto" w:sz="4" w:space="0"/>
            </w:tcBorders>
            <w:shd w:val="clear" w:color="auto" w:fill="auto"/>
            <w:noWrap/>
            <w:vAlign w:val="center"/>
          </w:tcPr>
          <w:p w14:paraId="59F6354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3.28</w:t>
            </w:r>
          </w:p>
        </w:tc>
        <w:tc>
          <w:tcPr>
            <w:tcW w:w="0" w:type="auto"/>
            <w:tcBorders>
              <w:top w:val="nil"/>
              <w:left w:val="nil"/>
              <w:bottom w:val="single" w:color="auto" w:sz="4" w:space="0"/>
              <w:right w:val="single" w:color="auto" w:sz="4" w:space="0"/>
            </w:tcBorders>
            <w:shd w:val="clear" w:color="auto" w:fill="auto"/>
            <w:noWrap/>
            <w:vAlign w:val="center"/>
          </w:tcPr>
          <w:p w14:paraId="13565E7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94.80</w:t>
            </w:r>
          </w:p>
        </w:tc>
        <w:tc>
          <w:tcPr>
            <w:tcW w:w="0" w:type="auto"/>
            <w:tcBorders>
              <w:top w:val="nil"/>
              <w:left w:val="nil"/>
              <w:bottom w:val="single" w:color="auto" w:sz="4" w:space="0"/>
              <w:right w:val="single" w:color="auto" w:sz="4" w:space="0"/>
            </w:tcBorders>
            <w:shd w:val="clear" w:color="auto" w:fill="auto"/>
            <w:noWrap/>
            <w:vAlign w:val="center"/>
          </w:tcPr>
          <w:p w14:paraId="747F163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2F1C081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F7E7EFA">
            <w:pPr>
              <w:jc w:val="center"/>
              <w:rPr>
                <w:rFonts w:hint="default" w:ascii="Times New Roman" w:hAnsi="Times New Roman" w:eastAsia="sans-serif" w:cs="Times New Roman"/>
                <w:b/>
                <w:bCs/>
                <w:i w:val="0"/>
                <w:iCs w:val="0"/>
                <w:color w:val="000000"/>
                <w:sz w:val="24"/>
                <w:szCs w:val="24"/>
                <w:u w:val="none"/>
              </w:rPr>
            </w:pPr>
          </w:p>
        </w:tc>
      </w:tr>
      <w:tr w14:paraId="4F62F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49C196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w:t>
            </w:r>
          </w:p>
        </w:tc>
        <w:tc>
          <w:tcPr>
            <w:tcW w:w="0" w:type="auto"/>
            <w:tcBorders>
              <w:top w:val="nil"/>
              <w:left w:val="nil"/>
              <w:bottom w:val="single" w:color="auto" w:sz="4" w:space="0"/>
              <w:right w:val="single" w:color="auto" w:sz="4" w:space="0"/>
            </w:tcBorders>
            <w:shd w:val="clear" w:color="auto" w:fill="auto"/>
            <w:noWrap/>
            <w:vAlign w:val="center"/>
          </w:tcPr>
          <w:p w14:paraId="4ECBB53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DBAS-213</w:t>
            </w:r>
          </w:p>
        </w:tc>
        <w:tc>
          <w:tcPr>
            <w:tcW w:w="0" w:type="auto"/>
            <w:tcBorders>
              <w:top w:val="nil"/>
              <w:left w:val="nil"/>
              <w:bottom w:val="single" w:color="auto" w:sz="4" w:space="0"/>
              <w:right w:val="single" w:color="auto" w:sz="4" w:space="0"/>
            </w:tcBorders>
            <w:shd w:val="clear" w:color="auto" w:fill="auto"/>
            <w:noWrap/>
            <w:vAlign w:val="center"/>
          </w:tcPr>
          <w:p w14:paraId="157C39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0.49</w:t>
            </w:r>
          </w:p>
        </w:tc>
        <w:tc>
          <w:tcPr>
            <w:tcW w:w="0" w:type="auto"/>
            <w:tcBorders>
              <w:top w:val="nil"/>
              <w:left w:val="nil"/>
              <w:bottom w:val="single" w:color="auto" w:sz="4" w:space="0"/>
              <w:right w:val="single" w:color="auto" w:sz="4" w:space="0"/>
            </w:tcBorders>
            <w:shd w:val="clear" w:color="auto" w:fill="auto"/>
            <w:noWrap/>
            <w:vAlign w:val="center"/>
          </w:tcPr>
          <w:p w14:paraId="1A1BE58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3.91</w:t>
            </w:r>
          </w:p>
        </w:tc>
        <w:tc>
          <w:tcPr>
            <w:tcW w:w="0" w:type="auto"/>
            <w:tcBorders>
              <w:top w:val="nil"/>
              <w:left w:val="nil"/>
              <w:bottom w:val="single" w:color="auto" w:sz="4" w:space="0"/>
              <w:right w:val="single" w:color="auto" w:sz="4" w:space="0"/>
            </w:tcBorders>
            <w:shd w:val="clear" w:color="auto" w:fill="auto"/>
            <w:noWrap/>
            <w:vAlign w:val="center"/>
          </w:tcPr>
          <w:p w14:paraId="296FC1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93.68</w:t>
            </w:r>
          </w:p>
        </w:tc>
        <w:tc>
          <w:tcPr>
            <w:tcW w:w="0" w:type="auto"/>
            <w:tcBorders>
              <w:top w:val="nil"/>
              <w:left w:val="nil"/>
              <w:bottom w:val="single" w:color="auto" w:sz="4" w:space="0"/>
              <w:right w:val="single" w:color="auto" w:sz="4" w:space="0"/>
            </w:tcBorders>
            <w:shd w:val="clear" w:color="auto" w:fill="auto"/>
            <w:noWrap/>
            <w:vAlign w:val="center"/>
          </w:tcPr>
          <w:p w14:paraId="7AF7536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5D43615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D0D4024">
            <w:pPr>
              <w:jc w:val="center"/>
              <w:rPr>
                <w:rFonts w:hint="default" w:ascii="Times New Roman" w:hAnsi="Times New Roman" w:eastAsia="sans-serif" w:cs="Times New Roman"/>
                <w:b/>
                <w:bCs/>
                <w:i w:val="0"/>
                <w:iCs w:val="0"/>
                <w:color w:val="000000"/>
                <w:sz w:val="24"/>
                <w:szCs w:val="24"/>
                <w:u w:val="none"/>
              </w:rPr>
            </w:pPr>
          </w:p>
        </w:tc>
      </w:tr>
      <w:tr w14:paraId="69C35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D6C1D3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w:t>
            </w:r>
          </w:p>
        </w:tc>
        <w:tc>
          <w:tcPr>
            <w:tcW w:w="0" w:type="auto"/>
            <w:tcBorders>
              <w:top w:val="nil"/>
              <w:left w:val="nil"/>
              <w:bottom w:val="single" w:color="auto" w:sz="4" w:space="0"/>
              <w:right w:val="single" w:color="auto" w:sz="4" w:space="0"/>
            </w:tcBorders>
            <w:shd w:val="clear" w:color="auto" w:fill="auto"/>
            <w:noWrap/>
            <w:vAlign w:val="center"/>
          </w:tcPr>
          <w:p w14:paraId="61E1FCC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DBAS-214</w:t>
            </w:r>
          </w:p>
        </w:tc>
        <w:tc>
          <w:tcPr>
            <w:tcW w:w="0" w:type="auto"/>
            <w:tcBorders>
              <w:top w:val="nil"/>
              <w:left w:val="nil"/>
              <w:bottom w:val="single" w:color="auto" w:sz="4" w:space="0"/>
              <w:right w:val="single" w:color="auto" w:sz="4" w:space="0"/>
            </w:tcBorders>
            <w:shd w:val="clear" w:color="auto" w:fill="auto"/>
            <w:noWrap/>
            <w:vAlign w:val="center"/>
          </w:tcPr>
          <w:p w14:paraId="3288CF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1.18</w:t>
            </w:r>
          </w:p>
        </w:tc>
        <w:tc>
          <w:tcPr>
            <w:tcW w:w="0" w:type="auto"/>
            <w:tcBorders>
              <w:top w:val="nil"/>
              <w:left w:val="nil"/>
              <w:bottom w:val="single" w:color="auto" w:sz="4" w:space="0"/>
              <w:right w:val="single" w:color="auto" w:sz="4" w:space="0"/>
            </w:tcBorders>
            <w:shd w:val="clear" w:color="auto" w:fill="auto"/>
            <w:noWrap/>
            <w:vAlign w:val="center"/>
          </w:tcPr>
          <w:p w14:paraId="13836C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5.06</w:t>
            </w:r>
          </w:p>
        </w:tc>
        <w:tc>
          <w:tcPr>
            <w:tcW w:w="0" w:type="auto"/>
            <w:tcBorders>
              <w:top w:val="nil"/>
              <w:left w:val="nil"/>
              <w:bottom w:val="single" w:color="auto" w:sz="4" w:space="0"/>
              <w:right w:val="single" w:color="auto" w:sz="4" w:space="0"/>
            </w:tcBorders>
            <w:shd w:val="clear" w:color="auto" w:fill="auto"/>
            <w:noWrap/>
            <w:vAlign w:val="center"/>
          </w:tcPr>
          <w:p w14:paraId="2912CC8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93.34</w:t>
            </w:r>
          </w:p>
        </w:tc>
        <w:tc>
          <w:tcPr>
            <w:tcW w:w="0" w:type="auto"/>
            <w:tcBorders>
              <w:top w:val="nil"/>
              <w:left w:val="nil"/>
              <w:bottom w:val="single" w:color="auto" w:sz="4" w:space="0"/>
              <w:right w:val="single" w:color="auto" w:sz="4" w:space="0"/>
            </w:tcBorders>
            <w:shd w:val="clear" w:color="auto" w:fill="auto"/>
            <w:noWrap/>
            <w:vAlign w:val="center"/>
          </w:tcPr>
          <w:p w14:paraId="548B395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78A454E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5AE4597">
            <w:pPr>
              <w:jc w:val="center"/>
              <w:rPr>
                <w:rFonts w:hint="default" w:ascii="Times New Roman" w:hAnsi="Times New Roman" w:eastAsia="sans-serif" w:cs="Times New Roman"/>
                <w:b/>
                <w:bCs/>
                <w:i w:val="0"/>
                <w:iCs w:val="0"/>
                <w:color w:val="000000"/>
                <w:sz w:val="24"/>
                <w:szCs w:val="24"/>
                <w:u w:val="none"/>
              </w:rPr>
            </w:pPr>
          </w:p>
        </w:tc>
      </w:tr>
      <w:tr w14:paraId="51210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A006D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w:t>
            </w:r>
          </w:p>
        </w:tc>
        <w:tc>
          <w:tcPr>
            <w:tcW w:w="0" w:type="auto"/>
            <w:tcBorders>
              <w:top w:val="nil"/>
              <w:left w:val="nil"/>
              <w:bottom w:val="single" w:color="auto" w:sz="4" w:space="0"/>
              <w:right w:val="single" w:color="auto" w:sz="4" w:space="0"/>
            </w:tcBorders>
            <w:shd w:val="clear" w:color="auto" w:fill="auto"/>
            <w:noWrap/>
            <w:vAlign w:val="center"/>
          </w:tcPr>
          <w:p w14:paraId="7139CF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DBS-90</w:t>
            </w:r>
          </w:p>
        </w:tc>
        <w:tc>
          <w:tcPr>
            <w:tcW w:w="0" w:type="auto"/>
            <w:tcBorders>
              <w:top w:val="nil"/>
              <w:left w:val="nil"/>
              <w:bottom w:val="single" w:color="auto" w:sz="4" w:space="0"/>
              <w:right w:val="single" w:color="auto" w:sz="4" w:space="0"/>
            </w:tcBorders>
            <w:shd w:val="clear" w:color="auto" w:fill="auto"/>
            <w:noWrap/>
            <w:vAlign w:val="center"/>
          </w:tcPr>
          <w:p w14:paraId="457B8F7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0.31</w:t>
            </w:r>
          </w:p>
        </w:tc>
        <w:tc>
          <w:tcPr>
            <w:tcW w:w="0" w:type="auto"/>
            <w:tcBorders>
              <w:top w:val="nil"/>
              <w:left w:val="nil"/>
              <w:bottom w:val="single" w:color="auto" w:sz="4" w:space="0"/>
              <w:right w:val="single" w:color="auto" w:sz="4" w:space="0"/>
            </w:tcBorders>
            <w:shd w:val="clear" w:color="auto" w:fill="auto"/>
            <w:noWrap/>
            <w:vAlign w:val="center"/>
          </w:tcPr>
          <w:p w14:paraId="5BBDC5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3.22</w:t>
            </w:r>
          </w:p>
        </w:tc>
        <w:tc>
          <w:tcPr>
            <w:tcW w:w="0" w:type="auto"/>
            <w:tcBorders>
              <w:top w:val="nil"/>
              <w:left w:val="nil"/>
              <w:bottom w:val="single" w:color="auto" w:sz="4" w:space="0"/>
              <w:right w:val="single" w:color="auto" w:sz="4" w:space="0"/>
            </w:tcBorders>
            <w:shd w:val="clear" w:color="auto" w:fill="auto"/>
            <w:noWrap/>
            <w:vAlign w:val="center"/>
          </w:tcPr>
          <w:p w14:paraId="3F4FB2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94.57</w:t>
            </w:r>
          </w:p>
        </w:tc>
        <w:tc>
          <w:tcPr>
            <w:tcW w:w="0" w:type="auto"/>
            <w:tcBorders>
              <w:top w:val="nil"/>
              <w:left w:val="nil"/>
              <w:bottom w:val="single" w:color="auto" w:sz="4" w:space="0"/>
              <w:right w:val="single" w:color="auto" w:sz="4" w:space="0"/>
            </w:tcBorders>
            <w:shd w:val="clear" w:color="auto" w:fill="auto"/>
            <w:noWrap/>
            <w:vAlign w:val="center"/>
          </w:tcPr>
          <w:p w14:paraId="4EDAC6F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2C672C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25AC865">
            <w:pPr>
              <w:jc w:val="center"/>
              <w:rPr>
                <w:rFonts w:hint="default" w:ascii="Times New Roman" w:hAnsi="Times New Roman" w:eastAsia="sans-serif" w:cs="Times New Roman"/>
                <w:b/>
                <w:bCs/>
                <w:i w:val="0"/>
                <w:iCs w:val="0"/>
                <w:color w:val="000000"/>
                <w:sz w:val="24"/>
                <w:szCs w:val="24"/>
                <w:u w:val="none"/>
              </w:rPr>
            </w:pPr>
          </w:p>
        </w:tc>
      </w:tr>
      <w:tr w14:paraId="1A31D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2D6552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w:t>
            </w:r>
          </w:p>
        </w:tc>
        <w:tc>
          <w:tcPr>
            <w:tcW w:w="0" w:type="auto"/>
            <w:tcBorders>
              <w:top w:val="nil"/>
              <w:left w:val="nil"/>
              <w:bottom w:val="single" w:color="auto" w:sz="4" w:space="0"/>
              <w:right w:val="single" w:color="auto" w:sz="4" w:space="0"/>
            </w:tcBorders>
            <w:shd w:val="clear" w:color="auto" w:fill="auto"/>
            <w:noWrap/>
            <w:vAlign w:val="center"/>
          </w:tcPr>
          <w:p w14:paraId="1A4C35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DBABS-20</w:t>
            </w:r>
          </w:p>
        </w:tc>
        <w:tc>
          <w:tcPr>
            <w:tcW w:w="0" w:type="auto"/>
            <w:tcBorders>
              <w:top w:val="nil"/>
              <w:left w:val="nil"/>
              <w:bottom w:val="single" w:color="auto" w:sz="4" w:space="0"/>
              <w:right w:val="single" w:color="auto" w:sz="4" w:space="0"/>
            </w:tcBorders>
            <w:shd w:val="clear" w:color="auto" w:fill="auto"/>
            <w:noWrap/>
            <w:vAlign w:val="center"/>
          </w:tcPr>
          <w:p w14:paraId="3FB542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0.40</w:t>
            </w:r>
          </w:p>
        </w:tc>
        <w:tc>
          <w:tcPr>
            <w:tcW w:w="0" w:type="auto"/>
            <w:tcBorders>
              <w:top w:val="nil"/>
              <w:left w:val="nil"/>
              <w:bottom w:val="single" w:color="auto" w:sz="4" w:space="0"/>
              <w:right w:val="single" w:color="auto" w:sz="4" w:space="0"/>
            </w:tcBorders>
            <w:shd w:val="clear" w:color="auto" w:fill="auto"/>
            <w:noWrap/>
            <w:vAlign w:val="center"/>
          </w:tcPr>
          <w:p w14:paraId="244DDC2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0" w:type="auto"/>
            <w:tcBorders>
              <w:top w:val="nil"/>
              <w:left w:val="nil"/>
              <w:bottom w:val="single" w:color="auto" w:sz="4" w:space="0"/>
              <w:right w:val="single" w:color="auto" w:sz="4" w:space="0"/>
            </w:tcBorders>
            <w:shd w:val="clear" w:color="auto" w:fill="auto"/>
            <w:noWrap/>
            <w:vAlign w:val="center"/>
          </w:tcPr>
          <w:p w14:paraId="3D9212A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91.23</w:t>
            </w:r>
          </w:p>
        </w:tc>
        <w:tc>
          <w:tcPr>
            <w:tcW w:w="0" w:type="auto"/>
            <w:tcBorders>
              <w:top w:val="nil"/>
              <w:left w:val="nil"/>
              <w:bottom w:val="single" w:color="auto" w:sz="4" w:space="0"/>
              <w:right w:val="single" w:color="auto" w:sz="4" w:space="0"/>
            </w:tcBorders>
            <w:shd w:val="clear" w:color="auto" w:fill="auto"/>
            <w:noWrap/>
            <w:vAlign w:val="center"/>
          </w:tcPr>
          <w:p w14:paraId="6D7EE19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1029380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7.87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1431DD5">
            <w:pPr>
              <w:jc w:val="center"/>
              <w:rPr>
                <w:rFonts w:hint="default" w:ascii="Times New Roman" w:hAnsi="Times New Roman" w:eastAsia="sans-serif" w:cs="Times New Roman"/>
                <w:b/>
                <w:bCs/>
                <w:i w:val="0"/>
                <w:iCs w:val="0"/>
                <w:color w:val="000000"/>
                <w:sz w:val="24"/>
                <w:szCs w:val="24"/>
                <w:u w:val="none"/>
              </w:rPr>
            </w:pPr>
          </w:p>
        </w:tc>
      </w:tr>
      <w:tr w14:paraId="6ED1F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218E25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w:t>
            </w:r>
          </w:p>
        </w:tc>
        <w:tc>
          <w:tcPr>
            <w:tcW w:w="0" w:type="auto"/>
            <w:tcBorders>
              <w:top w:val="nil"/>
              <w:left w:val="nil"/>
              <w:bottom w:val="single" w:color="auto" w:sz="4" w:space="0"/>
              <w:right w:val="single" w:color="auto" w:sz="4" w:space="0"/>
            </w:tcBorders>
            <w:shd w:val="clear" w:color="auto" w:fill="auto"/>
            <w:noWrap/>
            <w:vAlign w:val="center"/>
          </w:tcPr>
          <w:p w14:paraId="658024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G/Vim/G-1/1</w:t>
            </w:r>
          </w:p>
        </w:tc>
        <w:tc>
          <w:tcPr>
            <w:tcW w:w="0" w:type="auto"/>
            <w:tcBorders>
              <w:top w:val="nil"/>
              <w:left w:val="nil"/>
              <w:bottom w:val="single" w:color="auto" w:sz="4" w:space="0"/>
              <w:right w:val="single" w:color="auto" w:sz="4" w:space="0"/>
            </w:tcBorders>
            <w:shd w:val="clear" w:color="auto" w:fill="auto"/>
            <w:noWrap/>
            <w:vAlign w:val="center"/>
          </w:tcPr>
          <w:p w14:paraId="64610F2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1.04</w:t>
            </w:r>
          </w:p>
        </w:tc>
        <w:tc>
          <w:tcPr>
            <w:tcW w:w="0" w:type="auto"/>
            <w:tcBorders>
              <w:top w:val="nil"/>
              <w:left w:val="nil"/>
              <w:bottom w:val="single" w:color="auto" w:sz="4" w:space="0"/>
              <w:right w:val="single" w:color="auto" w:sz="4" w:space="0"/>
            </w:tcBorders>
            <w:shd w:val="clear" w:color="auto" w:fill="auto"/>
            <w:noWrap/>
            <w:vAlign w:val="center"/>
          </w:tcPr>
          <w:p w14:paraId="59203A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4.14</w:t>
            </w:r>
          </w:p>
        </w:tc>
        <w:tc>
          <w:tcPr>
            <w:tcW w:w="0" w:type="auto"/>
            <w:tcBorders>
              <w:top w:val="nil"/>
              <w:left w:val="nil"/>
              <w:bottom w:val="single" w:color="auto" w:sz="4" w:space="0"/>
              <w:right w:val="single" w:color="auto" w:sz="4" w:space="0"/>
            </w:tcBorders>
            <w:shd w:val="clear" w:color="auto" w:fill="auto"/>
            <w:noWrap/>
            <w:vAlign w:val="center"/>
          </w:tcPr>
          <w:p w14:paraId="2BF29E9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94.19</w:t>
            </w:r>
          </w:p>
        </w:tc>
        <w:tc>
          <w:tcPr>
            <w:tcW w:w="0" w:type="auto"/>
            <w:tcBorders>
              <w:top w:val="nil"/>
              <w:left w:val="nil"/>
              <w:bottom w:val="single" w:color="auto" w:sz="4" w:space="0"/>
              <w:right w:val="single" w:color="auto" w:sz="4" w:space="0"/>
            </w:tcBorders>
            <w:shd w:val="clear" w:color="auto" w:fill="auto"/>
            <w:noWrap/>
            <w:vAlign w:val="center"/>
          </w:tcPr>
          <w:p w14:paraId="1A5CDF7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445A61A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147606E">
            <w:pPr>
              <w:jc w:val="center"/>
              <w:rPr>
                <w:rFonts w:hint="default" w:ascii="Times New Roman" w:hAnsi="Times New Roman" w:eastAsia="sans-serif" w:cs="Times New Roman"/>
                <w:b/>
                <w:bCs/>
                <w:i w:val="0"/>
                <w:iCs w:val="0"/>
                <w:color w:val="000000"/>
                <w:sz w:val="24"/>
                <w:szCs w:val="24"/>
                <w:u w:val="none"/>
              </w:rPr>
            </w:pPr>
          </w:p>
        </w:tc>
      </w:tr>
      <w:tr w14:paraId="388FA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F920BF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w:t>
            </w:r>
          </w:p>
        </w:tc>
        <w:tc>
          <w:tcPr>
            <w:tcW w:w="0" w:type="auto"/>
            <w:tcBorders>
              <w:top w:val="nil"/>
              <w:left w:val="nil"/>
              <w:bottom w:val="single" w:color="auto" w:sz="4" w:space="0"/>
              <w:right w:val="single" w:color="auto" w:sz="4" w:space="0"/>
            </w:tcBorders>
            <w:shd w:val="clear" w:color="auto" w:fill="auto"/>
            <w:noWrap/>
            <w:vAlign w:val="center"/>
          </w:tcPr>
          <w:p w14:paraId="5AFA71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G/Vim/G-1/2</w:t>
            </w:r>
          </w:p>
        </w:tc>
        <w:tc>
          <w:tcPr>
            <w:tcW w:w="0" w:type="auto"/>
            <w:tcBorders>
              <w:top w:val="nil"/>
              <w:left w:val="nil"/>
              <w:bottom w:val="single" w:color="auto" w:sz="4" w:space="0"/>
              <w:right w:val="single" w:color="auto" w:sz="4" w:space="0"/>
            </w:tcBorders>
            <w:shd w:val="clear" w:color="auto" w:fill="auto"/>
            <w:noWrap/>
            <w:vAlign w:val="center"/>
          </w:tcPr>
          <w:p w14:paraId="6062CEB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1.01</w:t>
            </w:r>
          </w:p>
        </w:tc>
        <w:tc>
          <w:tcPr>
            <w:tcW w:w="0" w:type="auto"/>
            <w:tcBorders>
              <w:top w:val="nil"/>
              <w:left w:val="nil"/>
              <w:bottom w:val="single" w:color="auto" w:sz="4" w:space="0"/>
              <w:right w:val="single" w:color="auto" w:sz="4" w:space="0"/>
            </w:tcBorders>
            <w:shd w:val="clear" w:color="auto" w:fill="auto"/>
            <w:noWrap/>
            <w:vAlign w:val="center"/>
          </w:tcPr>
          <w:p w14:paraId="5317BAB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5.27</w:t>
            </w:r>
          </w:p>
        </w:tc>
        <w:tc>
          <w:tcPr>
            <w:tcW w:w="0" w:type="auto"/>
            <w:tcBorders>
              <w:top w:val="nil"/>
              <w:left w:val="nil"/>
              <w:bottom w:val="single" w:color="auto" w:sz="4" w:space="0"/>
              <w:right w:val="single" w:color="auto" w:sz="4" w:space="0"/>
            </w:tcBorders>
            <w:shd w:val="clear" w:color="auto" w:fill="auto"/>
            <w:noWrap/>
            <w:vAlign w:val="center"/>
          </w:tcPr>
          <w:p w14:paraId="7228ECB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93.46</w:t>
            </w:r>
          </w:p>
        </w:tc>
        <w:tc>
          <w:tcPr>
            <w:tcW w:w="0" w:type="auto"/>
            <w:tcBorders>
              <w:top w:val="nil"/>
              <w:left w:val="nil"/>
              <w:bottom w:val="single" w:color="auto" w:sz="4" w:space="0"/>
              <w:right w:val="single" w:color="auto" w:sz="4" w:space="0"/>
            </w:tcBorders>
            <w:shd w:val="clear" w:color="auto" w:fill="auto"/>
            <w:noWrap/>
            <w:vAlign w:val="center"/>
          </w:tcPr>
          <w:p w14:paraId="0FE84C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52B589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B3C8ADB">
            <w:pPr>
              <w:jc w:val="center"/>
              <w:rPr>
                <w:rFonts w:hint="default" w:ascii="Times New Roman" w:hAnsi="Times New Roman" w:eastAsia="sans-serif" w:cs="Times New Roman"/>
                <w:b/>
                <w:bCs/>
                <w:i w:val="0"/>
                <w:iCs w:val="0"/>
                <w:color w:val="000000"/>
                <w:sz w:val="24"/>
                <w:szCs w:val="24"/>
                <w:u w:val="none"/>
              </w:rPr>
            </w:pPr>
          </w:p>
        </w:tc>
      </w:tr>
      <w:tr w14:paraId="25566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BA7E4C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w:t>
            </w:r>
          </w:p>
        </w:tc>
        <w:tc>
          <w:tcPr>
            <w:tcW w:w="0" w:type="auto"/>
            <w:tcBorders>
              <w:top w:val="nil"/>
              <w:left w:val="nil"/>
              <w:bottom w:val="single" w:color="auto" w:sz="4" w:space="0"/>
              <w:right w:val="single" w:color="auto" w:sz="4" w:space="0"/>
            </w:tcBorders>
            <w:shd w:val="clear" w:color="auto" w:fill="auto"/>
            <w:noWrap/>
            <w:vAlign w:val="center"/>
          </w:tcPr>
          <w:p w14:paraId="7D0643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G/Vim/G-1/3</w:t>
            </w:r>
          </w:p>
        </w:tc>
        <w:tc>
          <w:tcPr>
            <w:tcW w:w="0" w:type="auto"/>
            <w:tcBorders>
              <w:top w:val="nil"/>
              <w:left w:val="nil"/>
              <w:bottom w:val="single" w:color="auto" w:sz="4" w:space="0"/>
              <w:right w:val="single" w:color="auto" w:sz="4" w:space="0"/>
            </w:tcBorders>
            <w:shd w:val="clear" w:color="auto" w:fill="auto"/>
            <w:noWrap/>
            <w:vAlign w:val="center"/>
          </w:tcPr>
          <w:p w14:paraId="72D481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1.07</w:t>
            </w:r>
          </w:p>
        </w:tc>
        <w:tc>
          <w:tcPr>
            <w:tcW w:w="0" w:type="auto"/>
            <w:tcBorders>
              <w:top w:val="nil"/>
              <w:left w:val="nil"/>
              <w:bottom w:val="single" w:color="auto" w:sz="4" w:space="0"/>
              <w:right w:val="single" w:color="auto" w:sz="4" w:space="0"/>
            </w:tcBorders>
            <w:shd w:val="clear" w:color="auto" w:fill="auto"/>
            <w:noWrap/>
            <w:vAlign w:val="center"/>
          </w:tcPr>
          <w:p w14:paraId="2A9A12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5.07</w:t>
            </w:r>
          </w:p>
        </w:tc>
        <w:tc>
          <w:tcPr>
            <w:tcW w:w="0" w:type="auto"/>
            <w:tcBorders>
              <w:top w:val="nil"/>
              <w:left w:val="nil"/>
              <w:bottom w:val="single" w:color="auto" w:sz="4" w:space="0"/>
              <w:right w:val="single" w:color="auto" w:sz="4" w:space="0"/>
            </w:tcBorders>
            <w:shd w:val="clear" w:color="auto" w:fill="auto"/>
            <w:noWrap/>
            <w:vAlign w:val="center"/>
          </w:tcPr>
          <w:p w14:paraId="6A84DC4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94.74</w:t>
            </w:r>
          </w:p>
        </w:tc>
        <w:tc>
          <w:tcPr>
            <w:tcW w:w="0" w:type="auto"/>
            <w:tcBorders>
              <w:top w:val="nil"/>
              <w:left w:val="nil"/>
              <w:bottom w:val="single" w:color="auto" w:sz="4" w:space="0"/>
              <w:right w:val="single" w:color="auto" w:sz="4" w:space="0"/>
            </w:tcBorders>
            <w:shd w:val="clear" w:color="auto" w:fill="auto"/>
            <w:noWrap/>
            <w:vAlign w:val="center"/>
          </w:tcPr>
          <w:p w14:paraId="26BF613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09225F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E14DF50">
            <w:pPr>
              <w:jc w:val="center"/>
              <w:rPr>
                <w:rFonts w:hint="default" w:ascii="Times New Roman" w:hAnsi="Times New Roman" w:eastAsia="sans-serif" w:cs="Times New Roman"/>
                <w:b/>
                <w:bCs/>
                <w:i w:val="0"/>
                <w:iCs w:val="0"/>
                <w:color w:val="000000"/>
                <w:sz w:val="24"/>
                <w:szCs w:val="24"/>
                <w:u w:val="none"/>
              </w:rPr>
            </w:pPr>
          </w:p>
        </w:tc>
      </w:tr>
      <w:tr w14:paraId="32B0D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CBD5A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23</w:t>
            </w:r>
          </w:p>
        </w:tc>
        <w:tc>
          <w:tcPr>
            <w:tcW w:w="0" w:type="auto"/>
            <w:tcBorders>
              <w:top w:val="nil"/>
              <w:left w:val="nil"/>
              <w:bottom w:val="single" w:color="auto" w:sz="4" w:space="0"/>
              <w:right w:val="single" w:color="auto" w:sz="4" w:space="0"/>
            </w:tcBorders>
            <w:shd w:val="clear" w:color="auto" w:fill="auto"/>
            <w:noWrap/>
            <w:vAlign w:val="center"/>
          </w:tcPr>
          <w:p w14:paraId="5C087F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G/Vim/G-1/4</w:t>
            </w:r>
          </w:p>
        </w:tc>
        <w:tc>
          <w:tcPr>
            <w:tcW w:w="0" w:type="auto"/>
            <w:tcBorders>
              <w:top w:val="nil"/>
              <w:left w:val="nil"/>
              <w:bottom w:val="single" w:color="auto" w:sz="4" w:space="0"/>
              <w:right w:val="single" w:color="auto" w:sz="4" w:space="0"/>
            </w:tcBorders>
            <w:shd w:val="clear" w:color="auto" w:fill="auto"/>
            <w:noWrap/>
            <w:vAlign w:val="center"/>
          </w:tcPr>
          <w:p w14:paraId="11459CE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0.42</w:t>
            </w:r>
          </w:p>
        </w:tc>
        <w:tc>
          <w:tcPr>
            <w:tcW w:w="0" w:type="auto"/>
            <w:tcBorders>
              <w:top w:val="nil"/>
              <w:left w:val="nil"/>
              <w:bottom w:val="single" w:color="auto" w:sz="4" w:space="0"/>
              <w:right w:val="single" w:color="auto" w:sz="4" w:space="0"/>
            </w:tcBorders>
            <w:shd w:val="clear" w:color="auto" w:fill="auto"/>
            <w:noWrap/>
            <w:vAlign w:val="center"/>
          </w:tcPr>
          <w:p w14:paraId="5444175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1.03</w:t>
            </w:r>
          </w:p>
        </w:tc>
        <w:tc>
          <w:tcPr>
            <w:tcW w:w="0" w:type="auto"/>
            <w:tcBorders>
              <w:top w:val="nil"/>
              <w:left w:val="nil"/>
              <w:bottom w:val="single" w:color="auto" w:sz="4" w:space="0"/>
              <w:right w:val="single" w:color="auto" w:sz="4" w:space="0"/>
            </w:tcBorders>
            <w:shd w:val="clear" w:color="auto" w:fill="auto"/>
            <w:noWrap/>
            <w:vAlign w:val="center"/>
          </w:tcPr>
          <w:p w14:paraId="1A91234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95.51</w:t>
            </w:r>
          </w:p>
        </w:tc>
        <w:tc>
          <w:tcPr>
            <w:tcW w:w="0" w:type="auto"/>
            <w:tcBorders>
              <w:top w:val="nil"/>
              <w:left w:val="nil"/>
              <w:bottom w:val="single" w:color="auto" w:sz="4" w:space="0"/>
              <w:right w:val="single" w:color="auto" w:sz="4" w:space="0"/>
            </w:tcBorders>
            <w:shd w:val="clear" w:color="auto" w:fill="auto"/>
            <w:noWrap/>
            <w:vAlign w:val="center"/>
          </w:tcPr>
          <w:p w14:paraId="6A49BA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72496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5A96D08">
            <w:pPr>
              <w:jc w:val="center"/>
              <w:rPr>
                <w:rFonts w:hint="default" w:ascii="Times New Roman" w:hAnsi="Times New Roman" w:eastAsia="sans-serif" w:cs="Times New Roman"/>
                <w:b/>
                <w:bCs/>
                <w:i w:val="0"/>
                <w:iCs w:val="0"/>
                <w:color w:val="000000"/>
                <w:sz w:val="24"/>
                <w:szCs w:val="24"/>
                <w:u w:val="none"/>
              </w:rPr>
            </w:pPr>
          </w:p>
        </w:tc>
      </w:tr>
      <w:tr w14:paraId="788F9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B4588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w:t>
            </w:r>
          </w:p>
        </w:tc>
        <w:tc>
          <w:tcPr>
            <w:tcW w:w="0" w:type="auto"/>
            <w:tcBorders>
              <w:top w:val="nil"/>
              <w:left w:val="nil"/>
              <w:bottom w:val="single" w:color="auto" w:sz="4" w:space="0"/>
              <w:right w:val="single" w:color="auto" w:sz="4" w:space="0"/>
            </w:tcBorders>
            <w:shd w:val="clear" w:color="auto" w:fill="auto"/>
            <w:noWrap/>
            <w:vAlign w:val="center"/>
          </w:tcPr>
          <w:p w14:paraId="4795E4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G/Vim/G-1/5</w:t>
            </w:r>
          </w:p>
        </w:tc>
        <w:tc>
          <w:tcPr>
            <w:tcW w:w="0" w:type="auto"/>
            <w:tcBorders>
              <w:top w:val="nil"/>
              <w:left w:val="nil"/>
              <w:bottom w:val="single" w:color="auto" w:sz="4" w:space="0"/>
              <w:right w:val="single" w:color="auto" w:sz="4" w:space="0"/>
            </w:tcBorders>
            <w:shd w:val="clear" w:color="auto" w:fill="auto"/>
            <w:noWrap/>
            <w:vAlign w:val="center"/>
          </w:tcPr>
          <w:p w14:paraId="10A2E5A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1.40</w:t>
            </w:r>
          </w:p>
        </w:tc>
        <w:tc>
          <w:tcPr>
            <w:tcW w:w="0" w:type="auto"/>
            <w:tcBorders>
              <w:top w:val="nil"/>
              <w:left w:val="nil"/>
              <w:bottom w:val="single" w:color="auto" w:sz="4" w:space="0"/>
              <w:right w:val="single" w:color="auto" w:sz="4" w:space="0"/>
            </w:tcBorders>
            <w:shd w:val="clear" w:color="auto" w:fill="auto"/>
            <w:noWrap/>
            <w:vAlign w:val="center"/>
          </w:tcPr>
          <w:p w14:paraId="62E94A7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6.17</w:t>
            </w:r>
          </w:p>
        </w:tc>
        <w:tc>
          <w:tcPr>
            <w:tcW w:w="0" w:type="auto"/>
            <w:tcBorders>
              <w:top w:val="nil"/>
              <w:left w:val="nil"/>
              <w:bottom w:val="single" w:color="auto" w:sz="4" w:space="0"/>
              <w:right w:val="single" w:color="auto" w:sz="4" w:space="0"/>
            </w:tcBorders>
            <w:shd w:val="clear" w:color="auto" w:fill="auto"/>
            <w:noWrap/>
            <w:vAlign w:val="center"/>
          </w:tcPr>
          <w:p w14:paraId="228C3C1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93.49</w:t>
            </w:r>
          </w:p>
        </w:tc>
        <w:tc>
          <w:tcPr>
            <w:tcW w:w="0" w:type="auto"/>
            <w:tcBorders>
              <w:top w:val="nil"/>
              <w:left w:val="nil"/>
              <w:bottom w:val="single" w:color="auto" w:sz="4" w:space="0"/>
              <w:right w:val="single" w:color="auto" w:sz="4" w:space="0"/>
            </w:tcBorders>
            <w:shd w:val="clear" w:color="auto" w:fill="auto"/>
            <w:noWrap/>
            <w:vAlign w:val="center"/>
          </w:tcPr>
          <w:p w14:paraId="2C873B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E3361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83A896A">
            <w:pPr>
              <w:jc w:val="center"/>
              <w:rPr>
                <w:rFonts w:hint="default" w:ascii="Times New Roman" w:hAnsi="Times New Roman" w:eastAsia="sans-serif" w:cs="Times New Roman"/>
                <w:b/>
                <w:bCs/>
                <w:i w:val="0"/>
                <w:iCs w:val="0"/>
                <w:color w:val="000000"/>
                <w:sz w:val="24"/>
                <w:szCs w:val="24"/>
                <w:u w:val="none"/>
              </w:rPr>
            </w:pPr>
          </w:p>
        </w:tc>
      </w:tr>
      <w:tr w14:paraId="7AE39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47952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w:t>
            </w:r>
          </w:p>
        </w:tc>
        <w:tc>
          <w:tcPr>
            <w:tcW w:w="0" w:type="auto"/>
            <w:tcBorders>
              <w:top w:val="nil"/>
              <w:left w:val="nil"/>
              <w:bottom w:val="single" w:color="auto" w:sz="4" w:space="0"/>
              <w:right w:val="single" w:color="auto" w:sz="4" w:space="0"/>
            </w:tcBorders>
            <w:shd w:val="clear" w:color="auto" w:fill="auto"/>
            <w:noWrap/>
            <w:vAlign w:val="center"/>
          </w:tcPr>
          <w:p w14:paraId="34A325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G/Vim/G-2/1</w:t>
            </w:r>
          </w:p>
        </w:tc>
        <w:tc>
          <w:tcPr>
            <w:tcW w:w="0" w:type="auto"/>
            <w:tcBorders>
              <w:top w:val="nil"/>
              <w:left w:val="nil"/>
              <w:bottom w:val="single" w:color="auto" w:sz="4" w:space="0"/>
              <w:right w:val="single" w:color="auto" w:sz="4" w:space="0"/>
            </w:tcBorders>
            <w:shd w:val="clear" w:color="auto" w:fill="auto"/>
            <w:noWrap/>
            <w:vAlign w:val="center"/>
          </w:tcPr>
          <w:p w14:paraId="353AAB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0.41</w:t>
            </w:r>
          </w:p>
        </w:tc>
        <w:tc>
          <w:tcPr>
            <w:tcW w:w="0" w:type="auto"/>
            <w:tcBorders>
              <w:top w:val="nil"/>
              <w:left w:val="nil"/>
              <w:bottom w:val="single" w:color="auto" w:sz="4" w:space="0"/>
              <w:right w:val="single" w:color="auto" w:sz="4" w:space="0"/>
            </w:tcBorders>
            <w:shd w:val="clear" w:color="auto" w:fill="auto"/>
            <w:noWrap/>
            <w:vAlign w:val="center"/>
          </w:tcPr>
          <w:p w14:paraId="08BCD5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0.79</w:t>
            </w:r>
          </w:p>
        </w:tc>
        <w:tc>
          <w:tcPr>
            <w:tcW w:w="0" w:type="auto"/>
            <w:tcBorders>
              <w:top w:val="nil"/>
              <w:left w:val="nil"/>
              <w:bottom w:val="single" w:color="auto" w:sz="4" w:space="0"/>
              <w:right w:val="single" w:color="auto" w:sz="4" w:space="0"/>
            </w:tcBorders>
            <w:shd w:val="clear" w:color="auto" w:fill="auto"/>
            <w:noWrap/>
            <w:vAlign w:val="center"/>
          </w:tcPr>
          <w:p w14:paraId="408BF1B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99.07</w:t>
            </w:r>
          </w:p>
        </w:tc>
        <w:tc>
          <w:tcPr>
            <w:tcW w:w="0" w:type="auto"/>
            <w:tcBorders>
              <w:top w:val="nil"/>
              <w:left w:val="nil"/>
              <w:bottom w:val="single" w:color="auto" w:sz="4" w:space="0"/>
              <w:right w:val="single" w:color="auto" w:sz="4" w:space="0"/>
            </w:tcBorders>
            <w:shd w:val="clear" w:color="auto" w:fill="auto"/>
            <w:noWrap/>
            <w:vAlign w:val="center"/>
          </w:tcPr>
          <w:p w14:paraId="2A0F2AA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0" w:type="auto"/>
            <w:tcBorders>
              <w:top w:val="nil"/>
              <w:left w:val="nil"/>
              <w:bottom w:val="single" w:color="auto" w:sz="4" w:space="0"/>
              <w:right w:val="single" w:color="auto" w:sz="4" w:space="0"/>
            </w:tcBorders>
            <w:shd w:val="clear" w:color="auto" w:fill="auto"/>
            <w:noWrap/>
            <w:vAlign w:val="center"/>
          </w:tcPr>
          <w:p w14:paraId="656D56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4A52C42">
            <w:pPr>
              <w:jc w:val="center"/>
              <w:rPr>
                <w:rFonts w:hint="default" w:ascii="Times New Roman" w:hAnsi="Times New Roman" w:eastAsia="sans-serif" w:cs="Times New Roman"/>
                <w:b/>
                <w:bCs/>
                <w:i w:val="0"/>
                <w:iCs w:val="0"/>
                <w:color w:val="000000"/>
                <w:sz w:val="24"/>
                <w:szCs w:val="24"/>
                <w:u w:val="none"/>
              </w:rPr>
            </w:pPr>
          </w:p>
        </w:tc>
      </w:tr>
      <w:tr w14:paraId="5202F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27F1EA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w:t>
            </w:r>
          </w:p>
        </w:tc>
        <w:tc>
          <w:tcPr>
            <w:tcW w:w="0" w:type="auto"/>
            <w:tcBorders>
              <w:top w:val="nil"/>
              <w:left w:val="nil"/>
              <w:bottom w:val="single" w:color="auto" w:sz="4" w:space="0"/>
              <w:right w:val="single" w:color="auto" w:sz="4" w:space="0"/>
            </w:tcBorders>
            <w:shd w:val="clear" w:color="auto" w:fill="auto"/>
            <w:noWrap/>
            <w:vAlign w:val="center"/>
          </w:tcPr>
          <w:p w14:paraId="33B3E06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G/Vim/G-2/2</w:t>
            </w:r>
          </w:p>
        </w:tc>
        <w:tc>
          <w:tcPr>
            <w:tcW w:w="0" w:type="auto"/>
            <w:tcBorders>
              <w:top w:val="nil"/>
              <w:left w:val="nil"/>
              <w:bottom w:val="single" w:color="auto" w:sz="4" w:space="0"/>
              <w:right w:val="single" w:color="auto" w:sz="4" w:space="0"/>
            </w:tcBorders>
            <w:shd w:val="clear" w:color="auto" w:fill="auto"/>
            <w:noWrap/>
            <w:vAlign w:val="center"/>
          </w:tcPr>
          <w:p w14:paraId="03DD49C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0.64</w:t>
            </w:r>
          </w:p>
        </w:tc>
        <w:tc>
          <w:tcPr>
            <w:tcW w:w="0" w:type="auto"/>
            <w:tcBorders>
              <w:top w:val="nil"/>
              <w:left w:val="nil"/>
              <w:bottom w:val="single" w:color="auto" w:sz="4" w:space="0"/>
              <w:right w:val="single" w:color="auto" w:sz="4" w:space="0"/>
            </w:tcBorders>
            <w:shd w:val="clear" w:color="auto" w:fill="auto"/>
            <w:noWrap/>
            <w:vAlign w:val="center"/>
          </w:tcPr>
          <w:p w14:paraId="5B1C28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4.45</w:t>
            </w:r>
          </w:p>
        </w:tc>
        <w:tc>
          <w:tcPr>
            <w:tcW w:w="0" w:type="auto"/>
            <w:tcBorders>
              <w:top w:val="nil"/>
              <w:left w:val="nil"/>
              <w:bottom w:val="single" w:color="auto" w:sz="4" w:space="0"/>
              <w:right w:val="single" w:color="auto" w:sz="4" w:space="0"/>
            </w:tcBorders>
            <w:shd w:val="clear" w:color="auto" w:fill="auto"/>
            <w:noWrap/>
            <w:vAlign w:val="center"/>
          </w:tcPr>
          <w:p w14:paraId="7D0ACEB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93.83</w:t>
            </w:r>
          </w:p>
        </w:tc>
        <w:tc>
          <w:tcPr>
            <w:tcW w:w="0" w:type="auto"/>
            <w:tcBorders>
              <w:top w:val="nil"/>
              <w:left w:val="nil"/>
              <w:bottom w:val="single" w:color="auto" w:sz="4" w:space="0"/>
              <w:right w:val="single" w:color="auto" w:sz="4" w:space="0"/>
            </w:tcBorders>
            <w:shd w:val="clear" w:color="auto" w:fill="auto"/>
            <w:noWrap/>
            <w:vAlign w:val="center"/>
          </w:tcPr>
          <w:p w14:paraId="388977B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0136F0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451CB7C">
            <w:pPr>
              <w:jc w:val="center"/>
              <w:rPr>
                <w:rFonts w:hint="default" w:ascii="Times New Roman" w:hAnsi="Times New Roman" w:eastAsia="sans-serif" w:cs="Times New Roman"/>
                <w:b/>
                <w:bCs/>
                <w:i w:val="0"/>
                <w:iCs w:val="0"/>
                <w:color w:val="000000"/>
                <w:sz w:val="24"/>
                <w:szCs w:val="24"/>
                <w:u w:val="none"/>
              </w:rPr>
            </w:pPr>
          </w:p>
        </w:tc>
      </w:tr>
      <w:tr w14:paraId="314AA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B8FBE8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27</w:t>
            </w:r>
          </w:p>
        </w:tc>
        <w:tc>
          <w:tcPr>
            <w:tcW w:w="0" w:type="auto"/>
            <w:tcBorders>
              <w:top w:val="nil"/>
              <w:left w:val="nil"/>
              <w:bottom w:val="single" w:color="auto" w:sz="4" w:space="0"/>
              <w:right w:val="single" w:color="auto" w:sz="4" w:space="0"/>
            </w:tcBorders>
            <w:shd w:val="clear" w:color="auto" w:fill="auto"/>
            <w:noWrap/>
            <w:vAlign w:val="center"/>
          </w:tcPr>
          <w:p w14:paraId="50D15BB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G/Vim/G-2/3</w:t>
            </w:r>
          </w:p>
        </w:tc>
        <w:tc>
          <w:tcPr>
            <w:tcW w:w="0" w:type="auto"/>
            <w:tcBorders>
              <w:top w:val="nil"/>
              <w:left w:val="nil"/>
              <w:bottom w:val="single" w:color="auto" w:sz="4" w:space="0"/>
              <w:right w:val="single" w:color="auto" w:sz="4" w:space="0"/>
            </w:tcBorders>
            <w:shd w:val="clear" w:color="auto" w:fill="auto"/>
            <w:noWrap/>
            <w:vAlign w:val="center"/>
          </w:tcPr>
          <w:p w14:paraId="4753E3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0.45</w:t>
            </w:r>
          </w:p>
        </w:tc>
        <w:tc>
          <w:tcPr>
            <w:tcW w:w="0" w:type="auto"/>
            <w:tcBorders>
              <w:top w:val="nil"/>
              <w:left w:val="nil"/>
              <w:bottom w:val="single" w:color="auto" w:sz="4" w:space="0"/>
              <w:right w:val="single" w:color="auto" w:sz="4" w:space="0"/>
            </w:tcBorders>
            <w:shd w:val="clear" w:color="auto" w:fill="auto"/>
            <w:noWrap/>
            <w:vAlign w:val="center"/>
          </w:tcPr>
          <w:p w14:paraId="1968E1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4.19</w:t>
            </w:r>
          </w:p>
        </w:tc>
        <w:tc>
          <w:tcPr>
            <w:tcW w:w="0" w:type="auto"/>
            <w:tcBorders>
              <w:top w:val="nil"/>
              <w:left w:val="nil"/>
              <w:bottom w:val="single" w:color="auto" w:sz="4" w:space="0"/>
              <w:right w:val="single" w:color="auto" w:sz="4" w:space="0"/>
            </w:tcBorders>
            <w:shd w:val="clear" w:color="auto" w:fill="auto"/>
            <w:noWrap/>
            <w:vAlign w:val="center"/>
          </w:tcPr>
          <w:p w14:paraId="4D65C64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93.75</w:t>
            </w:r>
          </w:p>
        </w:tc>
        <w:tc>
          <w:tcPr>
            <w:tcW w:w="0" w:type="auto"/>
            <w:tcBorders>
              <w:top w:val="nil"/>
              <w:left w:val="nil"/>
              <w:bottom w:val="single" w:color="auto" w:sz="4" w:space="0"/>
              <w:right w:val="single" w:color="auto" w:sz="4" w:space="0"/>
            </w:tcBorders>
            <w:shd w:val="clear" w:color="auto" w:fill="auto"/>
            <w:noWrap/>
            <w:vAlign w:val="center"/>
          </w:tcPr>
          <w:p w14:paraId="63609F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7BFA4D0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AD639A2">
            <w:pPr>
              <w:jc w:val="center"/>
              <w:rPr>
                <w:rFonts w:hint="default" w:ascii="Times New Roman" w:hAnsi="Times New Roman" w:eastAsia="sans-serif" w:cs="Times New Roman"/>
                <w:b/>
                <w:bCs/>
                <w:i w:val="0"/>
                <w:iCs w:val="0"/>
                <w:color w:val="000000"/>
                <w:sz w:val="24"/>
                <w:szCs w:val="24"/>
                <w:u w:val="none"/>
              </w:rPr>
            </w:pPr>
          </w:p>
        </w:tc>
      </w:tr>
      <w:tr w14:paraId="2F609D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BDC071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28</w:t>
            </w:r>
          </w:p>
        </w:tc>
        <w:tc>
          <w:tcPr>
            <w:tcW w:w="0" w:type="auto"/>
            <w:tcBorders>
              <w:top w:val="nil"/>
              <w:left w:val="nil"/>
              <w:bottom w:val="single" w:color="auto" w:sz="4" w:space="0"/>
              <w:right w:val="single" w:color="auto" w:sz="4" w:space="0"/>
            </w:tcBorders>
            <w:shd w:val="clear" w:color="auto" w:fill="auto"/>
            <w:noWrap/>
            <w:vAlign w:val="center"/>
          </w:tcPr>
          <w:p w14:paraId="583C84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G/Vim/G-2/4</w:t>
            </w:r>
          </w:p>
        </w:tc>
        <w:tc>
          <w:tcPr>
            <w:tcW w:w="0" w:type="auto"/>
            <w:tcBorders>
              <w:top w:val="nil"/>
              <w:left w:val="nil"/>
              <w:bottom w:val="single" w:color="auto" w:sz="4" w:space="0"/>
              <w:right w:val="single" w:color="auto" w:sz="4" w:space="0"/>
            </w:tcBorders>
            <w:shd w:val="clear" w:color="auto" w:fill="auto"/>
            <w:noWrap/>
            <w:vAlign w:val="center"/>
          </w:tcPr>
          <w:p w14:paraId="0C098D7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0.85</w:t>
            </w:r>
          </w:p>
        </w:tc>
        <w:tc>
          <w:tcPr>
            <w:tcW w:w="0" w:type="auto"/>
            <w:tcBorders>
              <w:top w:val="nil"/>
              <w:left w:val="nil"/>
              <w:bottom w:val="single" w:color="auto" w:sz="4" w:space="0"/>
              <w:right w:val="single" w:color="auto" w:sz="4" w:space="0"/>
            </w:tcBorders>
            <w:shd w:val="clear" w:color="auto" w:fill="auto"/>
            <w:noWrap/>
            <w:vAlign w:val="center"/>
          </w:tcPr>
          <w:p w14:paraId="0A3D63E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3.90</w:t>
            </w:r>
          </w:p>
        </w:tc>
        <w:tc>
          <w:tcPr>
            <w:tcW w:w="0" w:type="auto"/>
            <w:tcBorders>
              <w:top w:val="nil"/>
              <w:left w:val="nil"/>
              <w:bottom w:val="single" w:color="auto" w:sz="4" w:space="0"/>
              <w:right w:val="single" w:color="auto" w:sz="4" w:space="0"/>
            </w:tcBorders>
            <w:shd w:val="clear" w:color="auto" w:fill="auto"/>
            <w:noWrap/>
            <w:vAlign w:val="center"/>
          </w:tcPr>
          <w:p w14:paraId="1187546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94.19</w:t>
            </w:r>
          </w:p>
        </w:tc>
        <w:tc>
          <w:tcPr>
            <w:tcW w:w="0" w:type="auto"/>
            <w:tcBorders>
              <w:top w:val="nil"/>
              <w:left w:val="nil"/>
              <w:bottom w:val="single" w:color="auto" w:sz="4" w:space="0"/>
              <w:right w:val="single" w:color="auto" w:sz="4" w:space="0"/>
            </w:tcBorders>
            <w:shd w:val="clear" w:color="auto" w:fill="auto"/>
            <w:noWrap/>
            <w:vAlign w:val="center"/>
          </w:tcPr>
          <w:p w14:paraId="4B8E94E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center"/>
          </w:tcPr>
          <w:p w14:paraId="42BC809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857602C">
            <w:pPr>
              <w:jc w:val="center"/>
              <w:rPr>
                <w:rFonts w:hint="default" w:ascii="Times New Roman" w:hAnsi="Times New Roman" w:eastAsia="sans-serif" w:cs="Times New Roman"/>
                <w:b/>
                <w:bCs/>
                <w:i w:val="0"/>
                <w:iCs w:val="0"/>
                <w:color w:val="000000"/>
                <w:sz w:val="24"/>
                <w:szCs w:val="24"/>
                <w:u w:val="none"/>
              </w:rPr>
            </w:pPr>
          </w:p>
        </w:tc>
      </w:tr>
      <w:tr w14:paraId="1AC51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8F49FF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w:t>
            </w:r>
          </w:p>
        </w:tc>
        <w:tc>
          <w:tcPr>
            <w:tcW w:w="0" w:type="auto"/>
            <w:tcBorders>
              <w:top w:val="nil"/>
              <w:left w:val="nil"/>
              <w:bottom w:val="single" w:color="auto" w:sz="4" w:space="0"/>
              <w:right w:val="single" w:color="auto" w:sz="4" w:space="0"/>
            </w:tcBorders>
            <w:shd w:val="clear" w:color="auto" w:fill="auto"/>
            <w:noWrap/>
            <w:vAlign w:val="center"/>
          </w:tcPr>
          <w:p w14:paraId="6E1220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G/Vim/G-2/5</w:t>
            </w:r>
          </w:p>
        </w:tc>
        <w:tc>
          <w:tcPr>
            <w:tcW w:w="0" w:type="auto"/>
            <w:tcBorders>
              <w:top w:val="nil"/>
              <w:left w:val="nil"/>
              <w:bottom w:val="single" w:color="auto" w:sz="4" w:space="0"/>
              <w:right w:val="single" w:color="auto" w:sz="4" w:space="0"/>
            </w:tcBorders>
            <w:shd w:val="clear" w:color="auto" w:fill="auto"/>
            <w:noWrap/>
            <w:vAlign w:val="center"/>
          </w:tcPr>
          <w:p w14:paraId="11CA1E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0.56</w:t>
            </w:r>
          </w:p>
        </w:tc>
        <w:tc>
          <w:tcPr>
            <w:tcW w:w="0" w:type="auto"/>
            <w:tcBorders>
              <w:top w:val="nil"/>
              <w:left w:val="nil"/>
              <w:bottom w:val="single" w:color="auto" w:sz="4" w:space="0"/>
              <w:right w:val="single" w:color="auto" w:sz="4" w:space="0"/>
            </w:tcBorders>
            <w:shd w:val="clear" w:color="auto" w:fill="auto"/>
            <w:noWrap/>
            <w:vAlign w:val="center"/>
          </w:tcPr>
          <w:p w14:paraId="098FA38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3.49</w:t>
            </w:r>
          </w:p>
        </w:tc>
        <w:tc>
          <w:tcPr>
            <w:tcW w:w="0" w:type="auto"/>
            <w:tcBorders>
              <w:top w:val="nil"/>
              <w:left w:val="nil"/>
              <w:bottom w:val="single" w:color="auto" w:sz="4" w:space="0"/>
              <w:right w:val="single" w:color="auto" w:sz="4" w:space="0"/>
            </w:tcBorders>
            <w:shd w:val="clear" w:color="auto" w:fill="auto"/>
            <w:noWrap/>
            <w:vAlign w:val="center"/>
          </w:tcPr>
          <w:p w14:paraId="0884FE9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94.36</w:t>
            </w:r>
          </w:p>
        </w:tc>
        <w:tc>
          <w:tcPr>
            <w:tcW w:w="0" w:type="auto"/>
            <w:tcBorders>
              <w:top w:val="nil"/>
              <w:left w:val="nil"/>
              <w:bottom w:val="single" w:color="auto" w:sz="4" w:space="0"/>
              <w:right w:val="single" w:color="auto" w:sz="4" w:space="0"/>
            </w:tcBorders>
            <w:shd w:val="clear" w:color="auto" w:fill="auto"/>
            <w:noWrap/>
            <w:vAlign w:val="center"/>
          </w:tcPr>
          <w:p w14:paraId="1D14EF5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1DBFF3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E3CE1BE">
            <w:pPr>
              <w:jc w:val="center"/>
              <w:rPr>
                <w:rFonts w:hint="default" w:ascii="Times New Roman" w:hAnsi="Times New Roman" w:eastAsia="sans-serif" w:cs="Times New Roman"/>
                <w:b/>
                <w:bCs/>
                <w:i w:val="0"/>
                <w:iCs w:val="0"/>
                <w:color w:val="000000"/>
                <w:sz w:val="24"/>
                <w:szCs w:val="24"/>
                <w:u w:val="none"/>
              </w:rPr>
            </w:pPr>
          </w:p>
        </w:tc>
      </w:tr>
      <w:tr w14:paraId="7C7B4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C1B43D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30</w:t>
            </w:r>
          </w:p>
        </w:tc>
        <w:tc>
          <w:tcPr>
            <w:tcW w:w="0" w:type="auto"/>
            <w:tcBorders>
              <w:top w:val="nil"/>
              <w:left w:val="nil"/>
              <w:bottom w:val="single" w:color="auto" w:sz="4" w:space="0"/>
              <w:right w:val="single" w:color="auto" w:sz="4" w:space="0"/>
            </w:tcBorders>
            <w:shd w:val="clear" w:color="auto" w:fill="auto"/>
            <w:noWrap/>
            <w:vAlign w:val="center"/>
          </w:tcPr>
          <w:p w14:paraId="2C8230B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G/Vim/G-2/6</w:t>
            </w:r>
          </w:p>
        </w:tc>
        <w:tc>
          <w:tcPr>
            <w:tcW w:w="0" w:type="auto"/>
            <w:tcBorders>
              <w:top w:val="nil"/>
              <w:left w:val="nil"/>
              <w:bottom w:val="single" w:color="auto" w:sz="4" w:space="0"/>
              <w:right w:val="single" w:color="auto" w:sz="4" w:space="0"/>
            </w:tcBorders>
            <w:shd w:val="clear" w:color="auto" w:fill="auto"/>
            <w:noWrap/>
            <w:vAlign w:val="center"/>
          </w:tcPr>
          <w:p w14:paraId="6955287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0.45</w:t>
            </w:r>
          </w:p>
        </w:tc>
        <w:tc>
          <w:tcPr>
            <w:tcW w:w="0" w:type="auto"/>
            <w:tcBorders>
              <w:top w:val="nil"/>
              <w:left w:val="nil"/>
              <w:bottom w:val="single" w:color="auto" w:sz="4" w:space="0"/>
              <w:right w:val="single" w:color="auto" w:sz="4" w:space="0"/>
            </w:tcBorders>
            <w:shd w:val="clear" w:color="auto" w:fill="auto"/>
            <w:noWrap/>
            <w:vAlign w:val="center"/>
          </w:tcPr>
          <w:p w14:paraId="18D05C0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3.63</w:t>
            </w:r>
          </w:p>
        </w:tc>
        <w:tc>
          <w:tcPr>
            <w:tcW w:w="0" w:type="auto"/>
            <w:tcBorders>
              <w:top w:val="nil"/>
              <w:left w:val="nil"/>
              <w:bottom w:val="single" w:color="auto" w:sz="4" w:space="0"/>
              <w:right w:val="single" w:color="auto" w:sz="4" w:space="0"/>
            </w:tcBorders>
            <w:shd w:val="clear" w:color="auto" w:fill="auto"/>
            <w:noWrap/>
            <w:vAlign w:val="center"/>
          </w:tcPr>
          <w:p w14:paraId="65EA9BE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94.98</w:t>
            </w:r>
          </w:p>
        </w:tc>
        <w:tc>
          <w:tcPr>
            <w:tcW w:w="0" w:type="auto"/>
            <w:tcBorders>
              <w:top w:val="nil"/>
              <w:left w:val="nil"/>
              <w:bottom w:val="single" w:color="auto" w:sz="4" w:space="0"/>
              <w:right w:val="single" w:color="auto" w:sz="4" w:space="0"/>
            </w:tcBorders>
            <w:shd w:val="clear" w:color="auto" w:fill="auto"/>
            <w:noWrap/>
            <w:vAlign w:val="center"/>
          </w:tcPr>
          <w:p w14:paraId="03ED08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671392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5A1B503">
            <w:pPr>
              <w:jc w:val="center"/>
              <w:rPr>
                <w:rFonts w:hint="default" w:ascii="Times New Roman" w:hAnsi="Times New Roman" w:eastAsia="sans-serif" w:cs="Times New Roman"/>
                <w:b/>
                <w:bCs/>
                <w:i w:val="0"/>
                <w:iCs w:val="0"/>
                <w:color w:val="000000"/>
                <w:sz w:val="24"/>
                <w:szCs w:val="24"/>
                <w:u w:val="none"/>
              </w:rPr>
            </w:pPr>
          </w:p>
        </w:tc>
      </w:tr>
      <w:tr w14:paraId="0E18E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52F0F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w:t>
            </w:r>
          </w:p>
        </w:tc>
        <w:tc>
          <w:tcPr>
            <w:tcW w:w="0" w:type="auto"/>
            <w:tcBorders>
              <w:top w:val="nil"/>
              <w:left w:val="nil"/>
              <w:bottom w:val="single" w:color="auto" w:sz="4" w:space="0"/>
              <w:right w:val="single" w:color="auto" w:sz="4" w:space="0"/>
            </w:tcBorders>
            <w:shd w:val="clear" w:color="auto" w:fill="auto"/>
            <w:noWrap/>
            <w:vAlign w:val="center"/>
          </w:tcPr>
          <w:p w14:paraId="3C8D3FC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G/Vim/G-2/7</w:t>
            </w:r>
          </w:p>
        </w:tc>
        <w:tc>
          <w:tcPr>
            <w:tcW w:w="0" w:type="auto"/>
            <w:tcBorders>
              <w:top w:val="nil"/>
              <w:left w:val="nil"/>
              <w:bottom w:val="single" w:color="auto" w:sz="4" w:space="0"/>
              <w:right w:val="single" w:color="auto" w:sz="4" w:space="0"/>
            </w:tcBorders>
            <w:shd w:val="clear" w:color="auto" w:fill="auto"/>
            <w:noWrap/>
            <w:vAlign w:val="center"/>
          </w:tcPr>
          <w:p w14:paraId="4E330AA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0.69</w:t>
            </w:r>
          </w:p>
        </w:tc>
        <w:tc>
          <w:tcPr>
            <w:tcW w:w="0" w:type="auto"/>
            <w:tcBorders>
              <w:top w:val="nil"/>
              <w:left w:val="nil"/>
              <w:bottom w:val="single" w:color="auto" w:sz="4" w:space="0"/>
              <w:right w:val="single" w:color="auto" w:sz="4" w:space="0"/>
            </w:tcBorders>
            <w:shd w:val="clear" w:color="auto" w:fill="auto"/>
            <w:noWrap/>
            <w:vAlign w:val="center"/>
          </w:tcPr>
          <w:p w14:paraId="3B61581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3.97</w:t>
            </w:r>
          </w:p>
        </w:tc>
        <w:tc>
          <w:tcPr>
            <w:tcW w:w="0" w:type="auto"/>
            <w:tcBorders>
              <w:top w:val="nil"/>
              <w:left w:val="nil"/>
              <w:bottom w:val="single" w:color="auto" w:sz="4" w:space="0"/>
              <w:right w:val="single" w:color="auto" w:sz="4" w:space="0"/>
            </w:tcBorders>
            <w:shd w:val="clear" w:color="auto" w:fill="auto"/>
            <w:noWrap/>
            <w:vAlign w:val="center"/>
          </w:tcPr>
          <w:p w14:paraId="3B1C88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95.69</w:t>
            </w:r>
          </w:p>
        </w:tc>
        <w:tc>
          <w:tcPr>
            <w:tcW w:w="0" w:type="auto"/>
            <w:tcBorders>
              <w:top w:val="nil"/>
              <w:left w:val="nil"/>
              <w:bottom w:val="single" w:color="auto" w:sz="4" w:space="0"/>
              <w:right w:val="single" w:color="auto" w:sz="4" w:space="0"/>
            </w:tcBorders>
            <w:shd w:val="clear" w:color="auto" w:fill="auto"/>
            <w:noWrap/>
            <w:vAlign w:val="center"/>
          </w:tcPr>
          <w:p w14:paraId="3BA4AD6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3A2861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E2F8260">
            <w:pPr>
              <w:jc w:val="center"/>
              <w:rPr>
                <w:rFonts w:hint="default" w:ascii="Times New Roman" w:hAnsi="Times New Roman" w:eastAsia="sans-serif" w:cs="Times New Roman"/>
                <w:b/>
                <w:bCs/>
                <w:i w:val="0"/>
                <w:iCs w:val="0"/>
                <w:color w:val="000000"/>
                <w:sz w:val="24"/>
                <w:szCs w:val="24"/>
                <w:u w:val="none"/>
              </w:rPr>
            </w:pPr>
          </w:p>
        </w:tc>
      </w:tr>
      <w:tr w14:paraId="29CF2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4D024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w:t>
            </w:r>
          </w:p>
        </w:tc>
        <w:tc>
          <w:tcPr>
            <w:tcW w:w="0" w:type="auto"/>
            <w:tcBorders>
              <w:top w:val="nil"/>
              <w:left w:val="nil"/>
              <w:bottom w:val="single" w:color="auto" w:sz="4" w:space="0"/>
              <w:right w:val="single" w:color="auto" w:sz="4" w:space="0"/>
            </w:tcBorders>
            <w:shd w:val="clear" w:color="auto" w:fill="auto"/>
            <w:noWrap/>
            <w:vAlign w:val="center"/>
          </w:tcPr>
          <w:p w14:paraId="6AFC89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G/Vim/G-2/8</w:t>
            </w:r>
          </w:p>
        </w:tc>
        <w:tc>
          <w:tcPr>
            <w:tcW w:w="0" w:type="auto"/>
            <w:tcBorders>
              <w:top w:val="nil"/>
              <w:left w:val="nil"/>
              <w:bottom w:val="single" w:color="auto" w:sz="4" w:space="0"/>
              <w:right w:val="single" w:color="auto" w:sz="4" w:space="0"/>
            </w:tcBorders>
            <w:shd w:val="clear" w:color="auto" w:fill="auto"/>
            <w:noWrap/>
            <w:vAlign w:val="center"/>
          </w:tcPr>
          <w:p w14:paraId="6B0972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0.55</w:t>
            </w:r>
          </w:p>
        </w:tc>
        <w:tc>
          <w:tcPr>
            <w:tcW w:w="0" w:type="auto"/>
            <w:tcBorders>
              <w:top w:val="nil"/>
              <w:left w:val="nil"/>
              <w:bottom w:val="single" w:color="auto" w:sz="4" w:space="0"/>
              <w:right w:val="single" w:color="auto" w:sz="4" w:space="0"/>
            </w:tcBorders>
            <w:shd w:val="clear" w:color="auto" w:fill="auto"/>
            <w:noWrap/>
            <w:vAlign w:val="center"/>
          </w:tcPr>
          <w:p w14:paraId="019418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3.63</w:t>
            </w:r>
          </w:p>
        </w:tc>
        <w:tc>
          <w:tcPr>
            <w:tcW w:w="0" w:type="auto"/>
            <w:tcBorders>
              <w:top w:val="nil"/>
              <w:left w:val="nil"/>
              <w:bottom w:val="single" w:color="auto" w:sz="4" w:space="0"/>
              <w:right w:val="single" w:color="auto" w:sz="4" w:space="0"/>
            </w:tcBorders>
            <w:shd w:val="clear" w:color="auto" w:fill="auto"/>
            <w:noWrap/>
            <w:vAlign w:val="center"/>
          </w:tcPr>
          <w:p w14:paraId="32E934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95.48</w:t>
            </w:r>
          </w:p>
        </w:tc>
        <w:tc>
          <w:tcPr>
            <w:tcW w:w="0" w:type="auto"/>
            <w:tcBorders>
              <w:top w:val="nil"/>
              <w:left w:val="nil"/>
              <w:bottom w:val="single" w:color="auto" w:sz="4" w:space="0"/>
              <w:right w:val="single" w:color="auto" w:sz="4" w:space="0"/>
            </w:tcBorders>
            <w:shd w:val="clear" w:color="auto" w:fill="auto"/>
            <w:noWrap/>
            <w:vAlign w:val="center"/>
          </w:tcPr>
          <w:p w14:paraId="298480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0DC2091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5825D9D">
            <w:pPr>
              <w:jc w:val="center"/>
              <w:rPr>
                <w:rFonts w:hint="default" w:ascii="Times New Roman" w:hAnsi="Times New Roman" w:eastAsia="sans-serif" w:cs="Times New Roman"/>
                <w:b/>
                <w:bCs/>
                <w:i w:val="0"/>
                <w:iCs w:val="0"/>
                <w:color w:val="000000"/>
                <w:sz w:val="24"/>
                <w:szCs w:val="24"/>
                <w:u w:val="none"/>
              </w:rPr>
            </w:pPr>
          </w:p>
        </w:tc>
      </w:tr>
      <w:tr w14:paraId="4CAE5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027333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w:t>
            </w:r>
          </w:p>
        </w:tc>
        <w:tc>
          <w:tcPr>
            <w:tcW w:w="0" w:type="auto"/>
            <w:tcBorders>
              <w:top w:val="nil"/>
              <w:left w:val="nil"/>
              <w:bottom w:val="single" w:color="auto" w:sz="4" w:space="0"/>
              <w:right w:val="single" w:color="auto" w:sz="4" w:space="0"/>
            </w:tcBorders>
            <w:shd w:val="clear" w:color="auto" w:fill="auto"/>
            <w:noWrap/>
            <w:vAlign w:val="center"/>
          </w:tcPr>
          <w:p w14:paraId="65F81C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G/Vim/G-2/9</w:t>
            </w:r>
          </w:p>
        </w:tc>
        <w:tc>
          <w:tcPr>
            <w:tcW w:w="0" w:type="auto"/>
            <w:tcBorders>
              <w:top w:val="nil"/>
              <w:left w:val="nil"/>
              <w:bottom w:val="single" w:color="auto" w:sz="4" w:space="0"/>
              <w:right w:val="single" w:color="auto" w:sz="4" w:space="0"/>
            </w:tcBorders>
            <w:shd w:val="clear" w:color="auto" w:fill="auto"/>
            <w:noWrap/>
            <w:vAlign w:val="center"/>
          </w:tcPr>
          <w:p w14:paraId="4A84D85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0.46</w:t>
            </w:r>
          </w:p>
        </w:tc>
        <w:tc>
          <w:tcPr>
            <w:tcW w:w="0" w:type="auto"/>
            <w:tcBorders>
              <w:top w:val="nil"/>
              <w:left w:val="nil"/>
              <w:bottom w:val="single" w:color="auto" w:sz="4" w:space="0"/>
              <w:right w:val="single" w:color="auto" w:sz="4" w:space="0"/>
            </w:tcBorders>
            <w:shd w:val="clear" w:color="auto" w:fill="auto"/>
            <w:noWrap/>
            <w:vAlign w:val="center"/>
          </w:tcPr>
          <w:p w14:paraId="7E55A69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3.79</w:t>
            </w:r>
          </w:p>
        </w:tc>
        <w:tc>
          <w:tcPr>
            <w:tcW w:w="0" w:type="auto"/>
            <w:tcBorders>
              <w:top w:val="nil"/>
              <w:left w:val="nil"/>
              <w:bottom w:val="single" w:color="auto" w:sz="4" w:space="0"/>
              <w:right w:val="single" w:color="auto" w:sz="4" w:space="0"/>
            </w:tcBorders>
            <w:shd w:val="clear" w:color="auto" w:fill="auto"/>
            <w:noWrap/>
            <w:vAlign w:val="center"/>
          </w:tcPr>
          <w:p w14:paraId="7AC9BEB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95.60</w:t>
            </w:r>
          </w:p>
        </w:tc>
        <w:tc>
          <w:tcPr>
            <w:tcW w:w="0" w:type="auto"/>
            <w:tcBorders>
              <w:top w:val="nil"/>
              <w:left w:val="nil"/>
              <w:bottom w:val="single" w:color="auto" w:sz="4" w:space="0"/>
              <w:right w:val="single" w:color="auto" w:sz="4" w:space="0"/>
            </w:tcBorders>
            <w:shd w:val="clear" w:color="auto" w:fill="auto"/>
            <w:noWrap/>
            <w:vAlign w:val="center"/>
          </w:tcPr>
          <w:p w14:paraId="3CC397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0" w:type="auto"/>
            <w:tcBorders>
              <w:top w:val="nil"/>
              <w:left w:val="nil"/>
              <w:bottom w:val="single" w:color="auto" w:sz="4" w:space="0"/>
              <w:right w:val="single" w:color="auto" w:sz="4" w:space="0"/>
            </w:tcBorders>
            <w:shd w:val="clear" w:color="auto" w:fill="auto"/>
            <w:noWrap/>
            <w:vAlign w:val="center"/>
          </w:tcPr>
          <w:p w14:paraId="48AC0ED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F5765C5">
            <w:pPr>
              <w:jc w:val="center"/>
              <w:rPr>
                <w:rFonts w:hint="default" w:ascii="Times New Roman" w:hAnsi="Times New Roman" w:eastAsia="sans-serif" w:cs="Times New Roman"/>
                <w:b/>
                <w:bCs/>
                <w:i w:val="0"/>
                <w:iCs w:val="0"/>
                <w:color w:val="000000"/>
                <w:sz w:val="24"/>
                <w:szCs w:val="24"/>
                <w:u w:val="none"/>
              </w:rPr>
            </w:pPr>
          </w:p>
        </w:tc>
      </w:tr>
      <w:tr w14:paraId="42D9F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9E9B0B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w:t>
            </w:r>
          </w:p>
        </w:tc>
        <w:tc>
          <w:tcPr>
            <w:tcW w:w="0" w:type="auto"/>
            <w:tcBorders>
              <w:top w:val="nil"/>
              <w:left w:val="nil"/>
              <w:bottom w:val="single" w:color="auto" w:sz="4" w:space="0"/>
              <w:right w:val="single" w:color="auto" w:sz="4" w:space="0"/>
            </w:tcBorders>
            <w:shd w:val="clear" w:color="auto" w:fill="auto"/>
            <w:noWrap/>
            <w:vAlign w:val="center"/>
          </w:tcPr>
          <w:p w14:paraId="1E0B87B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G/Vim/G-2/10</w:t>
            </w:r>
          </w:p>
        </w:tc>
        <w:tc>
          <w:tcPr>
            <w:tcW w:w="0" w:type="auto"/>
            <w:tcBorders>
              <w:top w:val="nil"/>
              <w:left w:val="nil"/>
              <w:bottom w:val="single" w:color="auto" w:sz="4" w:space="0"/>
              <w:right w:val="single" w:color="auto" w:sz="4" w:space="0"/>
            </w:tcBorders>
            <w:shd w:val="clear" w:color="auto" w:fill="auto"/>
            <w:noWrap/>
            <w:vAlign w:val="center"/>
          </w:tcPr>
          <w:p w14:paraId="42C8FB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0.68</w:t>
            </w:r>
          </w:p>
        </w:tc>
        <w:tc>
          <w:tcPr>
            <w:tcW w:w="0" w:type="auto"/>
            <w:tcBorders>
              <w:top w:val="nil"/>
              <w:left w:val="nil"/>
              <w:bottom w:val="single" w:color="auto" w:sz="4" w:space="0"/>
              <w:right w:val="single" w:color="auto" w:sz="4" w:space="0"/>
            </w:tcBorders>
            <w:shd w:val="clear" w:color="auto" w:fill="auto"/>
            <w:noWrap/>
            <w:vAlign w:val="center"/>
          </w:tcPr>
          <w:p w14:paraId="24F1C08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3.93</w:t>
            </w:r>
          </w:p>
        </w:tc>
        <w:tc>
          <w:tcPr>
            <w:tcW w:w="0" w:type="auto"/>
            <w:tcBorders>
              <w:top w:val="nil"/>
              <w:left w:val="nil"/>
              <w:bottom w:val="single" w:color="auto" w:sz="4" w:space="0"/>
              <w:right w:val="single" w:color="auto" w:sz="4" w:space="0"/>
            </w:tcBorders>
            <w:shd w:val="clear" w:color="auto" w:fill="auto"/>
            <w:noWrap/>
            <w:vAlign w:val="center"/>
          </w:tcPr>
          <w:p w14:paraId="5D24C4E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95.66</w:t>
            </w:r>
          </w:p>
        </w:tc>
        <w:tc>
          <w:tcPr>
            <w:tcW w:w="0" w:type="auto"/>
            <w:tcBorders>
              <w:top w:val="nil"/>
              <w:left w:val="nil"/>
              <w:bottom w:val="single" w:color="auto" w:sz="4" w:space="0"/>
              <w:right w:val="single" w:color="auto" w:sz="4" w:space="0"/>
            </w:tcBorders>
            <w:shd w:val="clear" w:color="auto" w:fill="auto"/>
            <w:noWrap/>
            <w:vAlign w:val="center"/>
          </w:tcPr>
          <w:p w14:paraId="5CF249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538FD75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9A28007">
            <w:pPr>
              <w:jc w:val="center"/>
              <w:rPr>
                <w:rFonts w:hint="default" w:ascii="Times New Roman" w:hAnsi="Times New Roman" w:eastAsia="sans-serif" w:cs="Times New Roman"/>
                <w:b/>
                <w:bCs/>
                <w:i w:val="0"/>
                <w:iCs w:val="0"/>
                <w:color w:val="000000"/>
                <w:sz w:val="24"/>
                <w:szCs w:val="24"/>
                <w:u w:val="none"/>
              </w:rPr>
            </w:pPr>
          </w:p>
        </w:tc>
      </w:tr>
      <w:tr w14:paraId="4658F2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04676E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w:t>
            </w:r>
          </w:p>
        </w:tc>
        <w:tc>
          <w:tcPr>
            <w:tcW w:w="0" w:type="auto"/>
            <w:tcBorders>
              <w:top w:val="nil"/>
              <w:left w:val="nil"/>
              <w:bottom w:val="single" w:color="auto" w:sz="4" w:space="0"/>
              <w:right w:val="single" w:color="auto" w:sz="4" w:space="0"/>
            </w:tcBorders>
            <w:shd w:val="clear" w:color="auto" w:fill="auto"/>
            <w:noWrap/>
            <w:vAlign w:val="center"/>
          </w:tcPr>
          <w:p w14:paraId="1E666A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G/Vim/G-2/11</w:t>
            </w:r>
          </w:p>
        </w:tc>
        <w:tc>
          <w:tcPr>
            <w:tcW w:w="0" w:type="auto"/>
            <w:tcBorders>
              <w:top w:val="nil"/>
              <w:left w:val="nil"/>
              <w:bottom w:val="single" w:color="auto" w:sz="4" w:space="0"/>
              <w:right w:val="single" w:color="auto" w:sz="4" w:space="0"/>
            </w:tcBorders>
            <w:shd w:val="clear" w:color="auto" w:fill="auto"/>
            <w:noWrap/>
            <w:vAlign w:val="center"/>
          </w:tcPr>
          <w:p w14:paraId="084CCE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1.07</w:t>
            </w:r>
          </w:p>
        </w:tc>
        <w:tc>
          <w:tcPr>
            <w:tcW w:w="0" w:type="auto"/>
            <w:tcBorders>
              <w:top w:val="nil"/>
              <w:left w:val="nil"/>
              <w:bottom w:val="single" w:color="auto" w:sz="4" w:space="0"/>
              <w:right w:val="single" w:color="auto" w:sz="4" w:space="0"/>
            </w:tcBorders>
            <w:shd w:val="clear" w:color="auto" w:fill="auto"/>
            <w:noWrap/>
            <w:vAlign w:val="center"/>
          </w:tcPr>
          <w:p w14:paraId="7BB07A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3.25</w:t>
            </w:r>
          </w:p>
        </w:tc>
        <w:tc>
          <w:tcPr>
            <w:tcW w:w="0" w:type="auto"/>
            <w:tcBorders>
              <w:top w:val="nil"/>
              <w:left w:val="nil"/>
              <w:bottom w:val="single" w:color="auto" w:sz="4" w:space="0"/>
              <w:right w:val="single" w:color="auto" w:sz="4" w:space="0"/>
            </w:tcBorders>
            <w:shd w:val="clear" w:color="auto" w:fill="auto"/>
            <w:noWrap/>
            <w:vAlign w:val="center"/>
          </w:tcPr>
          <w:p w14:paraId="739C8FD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96.45</w:t>
            </w:r>
          </w:p>
        </w:tc>
        <w:tc>
          <w:tcPr>
            <w:tcW w:w="0" w:type="auto"/>
            <w:tcBorders>
              <w:top w:val="nil"/>
              <w:left w:val="nil"/>
              <w:bottom w:val="single" w:color="auto" w:sz="4" w:space="0"/>
              <w:right w:val="single" w:color="auto" w:sz="4" w:space="0"/>
            </w:tcBorders>
            <w:shd w:val="clear" w:color="auto" w:fill="auto"/>
            <w:noWrap/>
            <w:vAlign w:val="center"/>
          </w:tcPr>
          <w:p w14:paraId="4E630FA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0364BF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F28D46B">
            <w:pPr>
              <w:jc w:val="center"/>
              <w:rPr>
                <w:rFonts w:hint="default" w:ascii="Times New Roman" w:hAnsi="Times New Roman" w:eastAsia="sans-serif" w:cs="Times New Roman"/>
                <w:b/>
                <w:bCs/>
                <w:i w:val="0"/>
                <w:iCs w:val="0"/>
                <w:color w:val="000000"/>
                <w:sz w:val="24"/>
                <w:szCs w:val="24"/>
                <w:u w:val="none"/>
              </w:rPr>
            </w:pPr>
          </w:p>
        </w:tc>
      </w:tr>
      <w:tr w14:paraId="0C3B2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D110C2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w:t>
            </w:r>
          </w:p>
        </w:tc>
        <w:tc>
          <w:tcPr>
            <w:tcW w:w="0" w:type="auto"/>
            <w:tcBorders>
              <w:top w:val="nil"/>
              <w:left w:val="nil"/>
              <w:bottom w:val="single" w:color="auto" w:sz="4" w:space="0"/>
              <w:right w:val="single" w:color="auto" w:sz="4" w:space="0"/>
            </w:tcBorders>
            <w:shd w:val="clear" w:color="auto" w:fill="auto"/>
            <w:noWrap/>
            <w:vAlign w:val="center"/>
          </w:tcPr>
          <w:p w14:paraId="75DC45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G/Vim/G-3/1</w:t>
            </w:r>
          </w:p>
        </w:tc>
        <w:tc>
          <w:tcPr>
            <w:tcW w:w="0" w:type="auto"/>
            <w:tcBorders>
              <w:top w:val="nil"/>
              <w:left w:val="nil"/>
              <w:bottom w:val="single" w:color="auto" w:sz="4" w:space="0"/>
              <w:right w:val="single" w:color="auto" w:sz="4" w:space="0"/>
            </w:tcBorders>
            <w:shd w:val="clear" w:color="auto" w:fill="auto"/>
            <w:noWrap/>
            <w:vAlign w:val="center"/>
          </w:tcPr>
          <w:p w14:paraId="13549CA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0.81</w:t>
            </w:r>
          </w:p>
        </w:tc>
        <w:tc>
          <w:tcPr>
            <w:tcW w:w="0" w:type="auto"/>
            <w:tcBorders>
              <w:top w:val="nil"/>
              <w:left w:val="nil"/>
              <w:bottom w:val="single" w:color="auto" w:sz="4" w:space="0"/>
              <w:right w:val="single" w:color="auto" w:sz="4" w:space="0"/>
            </w:tcBorders>
            <w:shd w:val="clear" w:color="auto" w:fill="auto"/>
            <w:noWrap/>
            <w:vAlign w:val="center"/>
          </w:tcPr>
          <w:p w14:paraId="3930CBB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1.41</w:t>
            </w:r>
          </w:p>
        </w:tc>
        <w:tc>
          <w:tcPr>
            <w:tcW w:w="0" w:type="auto"/>
            <w:tcBorders>
              <w:top w:val="nil"/>
              <w:left w:val="nil"/>
              <w:bottom w:val="single" w:color="auto" w:sz="4" w:space="0"/>
              <w:right w:val="single" w:color="auto" w:sz="4" w:space="0"/>
            </w:tcBorders>
            <w:shd w:val="clear" w:color="auto" w:fill="auto"/>
            <w:noWrap/>
            <w:vAlign w:val="center"/>
          </w:tcPr>
          <w:p w14:paraId="5817CD1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98.29</w:t>
            </w:r>
          </w:p>
        </w:tc>
        <w:tc>
          <w:tcPr>
            <w:tcW w:w="0" w:type="auto"/>
            <w:tcBorders>
              <w:top w:val="nil"/>
              <w:left w:val="nil"/>
              <w:bottom w:val="single" w:color="auto" w:sz="4" w:space="0"/>
              <w:right w:val="single" w:color="auto" w:sz="4" w:space="0"/>
            </w:tcBorders>
            <w:shd w:val="clear" w:color="auto" w:fill="auto"/>
            <w:noWrap/>
            <w:vAlign w:val="center"/>
          </w:tcPr>
          <w:p w14:paraId="3DFCDD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0D1062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FB45DE4">
            <w:pPr>
              <w:jc w:val="center"/>
              <w:rPr>
                <w:rFonts w:hint="default" w:ascii="Times New Roman" w:hAnsi="Times New Roman" w:eastAsia="sans-serif" w:cs="Times New Roman"/>
                <w:b/>
                <w:bCs/>
                <w:i w:val="0"/>
                <w:iCs w:val="0"/>
                <w:color w:val="000000"/>
                <w:sz w:val="24"/>
                <w:szCs w:val="24"/>
                <w:u w:val="none"/>
              </w:rPr>
            </w:pPr>
          </w:p>
        </w:tc>
      </w:tr>
      <w:tr w14:paraId="2A610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869908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w:t>
            </w:r>
          </w:p>
        </w:tc>
        <w:tc>
          <w:tcPr>
            <w:tcW w:w="0" w:type="auto"/>
            <w:tcBorders>
              <w:top w:val="nil"/>
              <w:left w:val="nil"/>
              <w:bottom w:val="single" w:color="auto" w:sz="4" w:space="0"/>
              <w:right w:val="single" w:color="auto" w:sz="4" w:space="0"/>
            </w:tcBorders>
            <w:shd w:val="clear" w:color="auto" w:fill="auto"/>
            <w:noWrap/>
            <w:vAlign w:val="center"/>
          </w:tcPr>
          <w:p w14:paraId="430E304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G/Vim/G-3/2</w:t>
            </w:r>
          </w:p>
        </w:tc>
        <w:tc>
          <w:tcPr>
            <w:tcW w:w="0" w:type="auto"/>
            <w:tcBorders>
              <w:top w:val="nil"/>
              <w:left w:val="nil"/>
              <w:bottom w:val="single" w:color="auto" w:sz="4" w:space="0"/>
              <w:right w:val="single" w:color="auto" w:sz="4" w:space="0"/>
            </w:tcBorders>
            <w:shd w:val="clear" w:color="auto" w:fill="auto"/>
            <w:noWrap/>
            <w:vAlign w:val="center"/>
          </w:tcPr>
          <w:p w14:paraId="71B3CD9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0.55</w:t>
            </w:r>
          </w:p>
        </w:tc>
        <w:tc>
          <w:tcPr>
            <w:tcW w:w="0" w:type="auto"/>
            <w:tcBorders>
              <w:top w:val="nil"/>
              <w:left w:val="nil"/>
              <w:bottom w:val="single" w:color="auto" w:sz="4" w:space="0"/>
              <w:right w:val="single" w:color="auto" w:sz="4" w:space="0"/>
            </w:tcBorders>
            <w:shd w:val="clear" w:color="auto" w:fill="auto"/>
            <w:noWrap/>
            <w:vAlign w:val="center"/>
          </w:tcPr>
          <w:p w14:paraId="1669D8F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3.82</w:t>
            </w:r>
          </w:p>
        </w:tc>
        <w:tc>
          <w:tcPr>
            <w:tcW w:w="0" w:type="auto"/>
            <w:tcBorders>
              <w:top w:val="nil"/>
              <w:left w:val="nil"/>
              <w:bottom w:val="single" w:color="auto" w:sz="4" w:space="0"/>
              <w:right w:val="single" w:color="auto" w:sz="4" w:space="0"/>
            </w:tcBorders>
            <w:shd w:val="clear" w:color="auto" w:fill="auto"/>
            <w:noWrap/>
            <w:vAlign w:val="center"/>
          </w:tcPr>
          <w:p w14:paraId="0FFBA7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95.26</w:t>
            </w:r>
          </w:p>
        </w:tc>
        <w:tc>
          <w:tcPr>
            <w:tcW w:w="0" w:type="auto"/>
            <w:tcBorders>
              <w:top w:val="nil"/>
              <w:left w:val="nil"/>
              <w:bottom w:val="single" w:color="auto" w:sz="4" w:space="0"/>
              <w:right w:val="single" w:color="auto" w:sz="4" w:space="0"/>
            </w:tcBorders>
            <w:shd w:val="clear" w:color="auto" w:fill="auto"/>
            <w:noWrap/>
            <w:vAlign w:val="center"/>
          </w:tcPr>
          <w:p w14:paraId="0EED02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44BAAAB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3A6309C">
            <w:pPr>
              <w:jc w:val="center"/>
              <w:rPr>
                <w:rFonts w:hint="default" w:ascii="Times New Roman" w:hAnsi="Times New Roman" w:eastAsia="sans-serif" w:cs="Times New Roman"/>
                <w:b/>
                <w:bCs/>
                <w:i w:val="0"/>
                <w:iCs w:val="0"/>
                <w:color w:val="000000"/>
                <w:sz w:val="24"/>
                <w:szCs w:val="24"/>
                <w:u w:val="none"/>
              </w:rPr>
            </w:pPr>
          </w:p>
        </w:tc>
      </w:tr>
      <w:tr w14:paraId="59A23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BB706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w:t>
            </w:r>
          </w:p>
        </w:tc>
        <w:tc>
          <w:tcPr>
            <w:tcW w:w="0" w:type="auto"/>
            <w:tcBorders>
              <w:top w:val="nil"/>
              <w:left w:val="nil"/>
              <w:bottom w:val="single" w:color="auto" w:sz="4" w:space="0"/>
              <w:right w:val="single" w:color="auto" w:sz="4" w:space="0"/>
            </w:tcBorders>
            <w:shd w:val="clear" w:color="auto" w:fill="auto"/>
            <w:noWrap/>
            <w:vAlign w:val="center"/>
          </w:tcPr>
          <w:p w14:paraId="504D2E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G/Vim/G-3/3</w:t>
            </w:r>
          </w:p>
        </w:tc>
        <w:tc>
          <w:tcPr>
            <w:tcW w:w="0" w:type="auto"/>
            <w:tcBorders>
              <w:top w:val="nil"/>
              <w:left w:val="nil"/>
              <w:bottom w:val="single" w:color="auto" w:sz="4" w:space="0"/>
              <w:right w:val="single" w:color="auto" w:sz="4" w:space="0"/>
            </w:tcBorders>
            <w:shd w:val="clear" w:color="auto" w:fill="auto"/>
            <w:noWrap/>
            <w:vAlign w:val="center"/>
          </w:tcPr>
          <w:p w14:paraId="7E29D7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0.69</w:t>
            </w:r>
          </w:p>
        </w:tc>
        <w:tc>
          <w:tcPr>
            <w:tcW w:w="0" w:type="auto"/>
            <w:tcBorders>
              <w:top w:val="nil"/>
              <w:left w:val="nil"/>
              <w:bottom w:val="single" w:color="auto" w:sz="4" w:space="0"/>
              <w:right w:val="single" w:color="auto" w:sz="4" w:space="0"/>
            </w:tcBorders>
            <w:shd w:val="clear" w:color="auto" w:fill="auto"/>
            <w:noWrap/>
            <w:vAlign w:val="center"/>
          </w:tcPr>
          <w:p w14:paraId="1E8995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4.30</w:t>
            </w:r>
          </w:p>
        </w:tc>
        <w:tc>
          <w:tcPr>
            <w:tcW w:w="0" w:type="auto"/>
            <w:tcBorders>
              <w:top w:val="nil"/>
              <w:left w:val="nil"/>
              <w:bottom w:val="single" w:color="auto" w:sz="4" w:space="0"/>
              <w:right w:val="single" w:color="auto" w:sz="4" w:space="0"/>
            </w:tcBorders>
            <w:shd w:val="clear" w:color="auto" w:fill="auto"/>
            <w:noWrap/>
            <w:vAlign w:val="center"/>
          </w:tcPr>
          <w:p w14:paraId="2E4F64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94.09</w:t>
            </w:r>
          </w:p>
        </w:tc>
        <w:tc>
          <w:tcPr>
            <w:tcW w:w="0" w:type="auto"/>
            <w:tcBorders>
              <w:top w:val="nil"/>
              <w:left w:val="nil"/>
              <w:bottom w:val="single" w:color="auto" w:sz="4" w:space="0"/>
              <w:right w:val="single" w:color="auto" w:sz="4" w:space="0"/>
            </w:tcBorders>
            <w:shd w:val="clear" w:color="auto" w:fill="auto"/>
            <w:noWrap/>
            <w:vAlign w:val="center"/>
          </w:tcPr>
          <w:p w14:paraId="0183974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77943DA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E4F74F7">
            <w:pPr>
              <w:jc w:val="center"/>
              <w:rPr>
                <w:rFonts w:hint="default" w:ascii="Times New Roman" w:hAnsi="Times New Roman" w:eastAsia="sans-serif" w:cs="Times New Roman"/>
                <w:b/>
                <w:bCs/>
                <w:i w:val="0"/>
                <w:iCs w:val="0"/>
                <w:color w:val="000000"/>
                <w:sz w:val="24"/>
                <w:szCs w:val="24"/>
                <w:u w:val="none"/>
              </w:rPr>
            </w:pPr>
          </w:p>
        </w:tc>
      </w:tr>
      <w:tr w14:paraId="43776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66AC3E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w:t>
            </w:r>
          </w:p>
        </w:tc>
        <w:tc>
          <w:tcPr>
            <w:tcW w:w="0" w:type="auto"/>
            <w:tcBorders>
              <w:top w:val="nil"/>
              <w:left w:val="nil"/>
              <w:bottom w:val="single" w:color="auto" w:sz="4" w:space="0"/>
              <w:right w:val="single" w:color="auto" w:sz="4" w:space="0"/>
            </w:tcBorders>
            <w:shd w:val="clear" w:color="auto" w:fill="auto"/>
            <w:noWrap/>
            <w:vAlign w:val="center"/>
          </w:tcPr>
          <w:p w14:paraId="2A16EE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G/Vim/G-3/4</w:t>
            </w:r>
          </w:p>
        </w:tc>
        <w:tc>
          <w:tcPr>
            <w:tcW w:w="0" w:type="auto"/>
            <w:tcBorders>
              <w:top w:val="nil"/>
              <w:left w:val="nil"/>
              <w:bottom w:val="single" w:color="auto" w:sz="4" w:space="0"/>
              <w:right w:val="single" w:color="auto" w:sz="4" w:space="0"/>
            </w:tcBorders>
            <w:shd w:val="clear" w:color="auto" w:fill="auto"/>
            <w:noWrap/>
            <w:vAlign w:val="center"/>
          </w:tcPr>
          <w:p w14:paraId="468D13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1.00</w:t>
            </w:r>
          </w:p>
        </w:tc>
        <w:tc>
          <w:tcPr>
            <w:tcW w:w="0" w:type="auto"/>
            <w:tcBorders>
              <w:top w:val="nil"/>
              <w:left w:val="nil"/>
              <w:bottom w:val="single" w:color="auto" w:sz="4" w:space="0"/>
              <w:right w:val="single" w:color="auto" w:sz="4" w:space="0"/>
            </w:tcBorders>
            <w:shd w:val="clear" w:color="auto" w:fill="auto"/>
            <w:noWrap/>
            <w:vAlign w:val="center"/>
          </w:tcPr>
          <w:p w14:paraId="7C36FF2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5.30</w:t>
            </w:r>
          </w:p>
        </w:tc>
        <w:tc>
          <w:tcPr>
            <w:tcW w:w="0" w:type="auto"/>
            <w:tcBorders>
              <w:top w:val="nil"/>
              <w:left w:val="nil"/>
              <w:bottom w:val="single" w:color="auto" w:sz="4" w:space="0"/>
              <w:right w:val="single" w:color="auto" w:sz="4" w:space="0"/>
            </w:tcBorders>
            <w:shd w:val="clear" w:color="auto" w:fill="auto"/>
            <w:noWrap/>
            <w:vAlign w:val="center"/>
          </w:tcPr>
          <w:p w14:paraId="1383DA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93.05</w:t>
            </w:r>
          </w:p>
        </w:tc>
        <w:tc>
          <w:tcPr>
            <w:tcW w:w="0" w:type="auto"/>
            <w:tcBorders>
              <w:top w:val="nil"/>
              <w:left w:val="nil"/>
              <w:bottom w:val="single" w:color="auto" w:sz="4" w:space="0"/>
              <w:right w:val="single" w:color="auto" w:sz="4" w:space="0"/>
            </w:tcBorders>
            <w:shd w:val="clear" w:color="auto" w:fill="auto"/>
            <w:noWrap/>
            <w:vAlign w:val="center"/>
          </w:tcPr>
          <w:p w14:paraId="59AD32F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0" w:type="auto"/>
            <w:tcBorders>
              <w:top w:val="nil"/>
              <w:left w:val="nil"/>
              <w:bottom w:val="single" w:color="auto" w:sz="4" w:space="0"/>
              <w:right w:val="single" w:color="auto" w:sz="4" w:space="0"/>
            </w:tcBorders>
            <w:shd w:val="clear" w:color="auto" w:fill="auto"/>
            <w:noWrap/>
            <w:vAlign w:val="center"/>
          </w:tcPr>
          <w:p w14:paraId="2B948C3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36887CF">
            <w:pPr>
              <w:jc w:val="center"/>
              <w:rPr>
                <w:rFonts w:hint="default" w:ascii="Times New Roman" w:hAnsi="Times New Roman" w:eastAsia="sans-serif" w:cs="Times New Roman"/>
                <w:b/>
                <w:bCs/>
                <w:i w:val="0"/>
                <w:iCs w:val="0"/>
                <w:color w:val="000000"/>
                <w:sz w:val="24"/>
                <w:szCs w:val="24"/>
                <w:u w:val="none"/>
              </w:rPr>
            </w:pPr>
          </w:p>
        </w:tc>
      </w:tr>
      <w:tr w14:paraId="5C1C1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AB6B38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w:t>
            </w:r>
          </w:p>
        </w:tc>
        <w:tc>
          <w:tcPr>
            <w:tcW w:w="0" w:type="auto"/>
            <w:tcBorders>
              <w:top w:val="nil"/>
              <w:left w:val="nil"/>
              <w:bottom w:val="single" w:color="auto" w:sz="4" w:space="0"/>
              <w:right w:val="single" w:color="auto" w:sz="4" w:space="0"/>
            </w:tcBorders>
            <w:shd w:val="clear" w:color="auto" w:fill="auto"/>
            <w:noWrap/>
            <w:vAlign w:val="center"/>
          </w:tcPr>
          <w:p w14:paraId="1C64D2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G/Vim/G-3/5</w:t>
            </w:r>
          </w:p>
        </w:tc>
        <w:tc>
          <w:tcPr>
            <w:tcW w:w="0" w:type="auto"/>
            <w:tcBorders>
              <w:top w:val="nil"/>
              <w:left w:val="nil"/>
              <w:bottom w:val="single" w:color="auto" w:sz="4" w:space="0"/>
              <w:right w:val="single" w:color="auto" w:sz="4" w:space="0"/>
            </w:tcBorders>
            <w:shd w:val="clear" w:color="auto" w:fill="auto"/>
            <w:noWrap/>
            <w:vAlign w:val="center"/>
          </w:tcPr>
          <w:p w14:paraId="507281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0.86</w:t>
            </w:r>
          </w:p>
        </w:tc>
        <w:tc>
          <w:tcPr>
            <w:tcW w:w="0" w:type="auto"/>
            <w:tcBorders>
              <w:top w:val="nil"/>
              <w:left w:val="nil"/>
              <w:bottom w:val="single" w:color="auto" w:sz="4" w:space="0"/>
              <w:right w:val="single" w:color="auto" w:sz="4" w:space="0"/>
            </w:tcBorders>
            <w:shd w:val="clear" w:color="auto" w:fill="auto"/>
            <w:noWrap/>
            <w:vAlign w:val="center"/>
          </w:tcPr>
          <w:p w14:paraId="473F5D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4.01</w:t>
            </w:r>
          </w:p>
        </w:tc>
        <w:tc>
          <w:tcPr>
            <w:tcW w:w="0" w:type="auto"/>
            <w:tcBorders>
              <w:top w:val="nil"/>
              <w:left w:val="nil"/>
              <w:bottom w:val="single" w:color="auto" w:sz="4" w:space="0"/>
              <w:right w:val="single" w:color="auto" w:sz="4" w:space="0"/>
            </w:tcBorders>
            <w:shd w:val="clear" w:color="auto" w:fill="auto"/>
            <w:noWrap/>
            <w:vAlign w:val="center"/>
          </w:tcPr>
          <w:p w14:paraId="01D4543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93.83</w:t>
            </w:r>
          </w:p>
        </w:tc>
        <w:tc>
          <w:tcPr>
            <w:tcW w:w="0" w:type="auto"/>
            <w:tcBorders>
              <w:top w:val="nil"/>
              <w:left w:val="nil"/>
              <w:bottom w:val="single" w:color="auto" w:sz="4" w:space="0"/>
              <w:right w:val="single" w:color="auto" w:sz="4" w:space="0"/>
            </w:tcBorders>
            <w:shd w:val="clear" w:color="auto" w:fill="auto"/>
            <w:noWrap/>
            <w:vAlign w:val="center"/>
          </w:tcPr>
          <w:p w14:paraId="0FAA2C7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51BAB0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900E13A">
            <w:pPr>
              <w:jc w:val="center"/>
              <w:rPr>
                <w:rFonts w:hint="default" w:ascii="Times New Roman" w:hAnsi="Times New Roman" w:eastAsia="sans-serif" w:cs="Times New Roman"/>
                <w:b/>
                <w:bCs/>
                <w:i w:val="0"/>
                <w:iCs w:val="0"/>
                <w:color w:val="000000"/>
                <w:sz w:val="24"/>
                <w:szCs w:val="24"/>
                <w:u w:val="none"/>
              </w:rPr>
            </w:pPr>
          </w:p>
        </w:tc>
      </w:tr>
      <w:tr w14:paraId="3C44D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87A67C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w:t>
            </w:r>
          </w:p>
        </w:tc>
        <w:tc>
          <w:tcPr>
            <w:tcW w:w="0" w:type="auto"/>
            <w:tcBorders>
              <w:top w:val="nil"/>
              <w:left w:val="nil"/>
              <w:bottom w:val="single" w:color="auto" w:sz="4" w:space="0"/>
              <w:right w:val="single" w:color="auto" w:sz="4" w:space="0"/>
            </w:tcBorders>
            <w:shd w:val="clear" w:color="auto" w:fill="auto"/>
            <w:noWrap/>
            <w:vAlign w:val="center"/>
          </w:tcPr>
          <w:p w14:paraId="70DBC77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G/Vim/G-3/6</w:t>
            </w:r>
          </w:p>
        </w:tc>
        <w:tc>
          <w:tcPr>
            <w:tcW w:w="0" w:type="auto"/>
            <w:tcBorders>
              <w:top w:val="nil"/>
              <w:left w:val="nil"/>
              <w:bottom w:val="single" w:color="auto" w:sz="4" w:space="0"/>
              <w:right w:val="single" w:color="auto" w:sz="4" w:space="0"/>
            </w:tcBorders>
            <w:shd w:val="clear" w:color="auto" w:fill="auto"/>
            <w:noWrap/>
            <w:vAlign w:val="center"/>
          </w:tcPr>
          <w:p w14:paraId="7F8E78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0.87</w:t>
            </w:r>
          </w:p>
        </w:tc>
        <w:tc>
          <w:tcPr>
            <w:tcW w:w="0" w:type="auto"/>
            <w:tcBorders>
              <w:top w:val="nil"/>
              <w:left w:val="nil"/>
              <w:bottom w:val="single" w:color="auto" w:sz="4" w:space="0"/>
              <w:right w:val="single" w:color="auto" w:sz="4" w:space="0"/>
            </w:tcBorders>
            <w:shd w:val="clear" w:color="auto" w:fill="auto"/>
            <w:noWrap/>
            <w:vAlign w:val="center"/>
          </w:tcPr>
          <w:p w14:paraId="2177ECB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3.68</w:t>
            </w:r>
          </w:p>
        </w:tc>
        <w:tc>
          <w:tcPr>
            <w:tcW w:w="0" w:type="auto"/>
            <w:tcBorders>
              <w:top w:val="nil"/>
              <w:left w:val="nil"/>
              <w:bottom w:val="single" w:color="auto" w:sz="4" w:space="0"/>
              <w:right w:val="single" w:color="auto" w:sz="4" w:space="0"/>
            </w:tcBorders>
            <w:shd w:val="clear" w:color="auto" w:fill="auto"/>
            <w:noWrap/>
            <w:vAlign w:val="center"/>
          </w:tcPr>
          <w:p w14:paraId="489D948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93.76</w:t>
            </w:r>
          </w:p>
        </w:tc>
        <w:tc>
          <w:tcPr>
            <w:tcW w:w="0" w:type="auto"/>
            <w:tcBorders>
              <w:top w:val="nil"/>
              <w:left w:val="nil"/>
              <w:bottom w:val="single" w:color="auto" w:sz="4" w:space="0"/>
              <w:right w:val="single" w:color="auto" w:sz="4" w:space="0"/>
            </w:tcBorders>
            <w:shd w:val="clear" w:color="auto" w:fill="auto"/>
            <w:noWrap/>
            <w:vAlign w:val="center"/>
          </w:tcPr>
          <w:p w14:paraId="1B6025A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4300B47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77386A4">
            <w:pPr>
              <w:jc w:val="center"/>
              <w:rPr>
                <w:rFonts w:hint="default" w:ascii="Times New Roman" w:hAnsi="Times New Roman" w:eastAsia="sans-serif" w:cs="Times New Roman"/>
                <w:b/>
                <w:bCs/>
                <w:i w:val="0"/>
                <w:iCs w:val="0"/>
                <w:color w:val="000000"/>
                <w:sz w:val="24"/>
                <w:szCs w:val="24"/>
                <w:u w:val="none"/>
              </w:rPr>
            </w:pPr>
          </w:p>
        </w:tc>
      </w:tr>
      <w:tr w14:paraId="702E9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BBB69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w:t>
            </w:r>
          </w:p>
        </w:tc>
        <w:tc>
          <w:tcPr>
            <w:tcW w:w="0" w:type="auto"/>
            <w:tcBorders>
              <w:top w:val="nil"/>
              <w:left w:val="nil"/>
              <w:bottom w:val="single" w:color="auto" w:sz="4" w:space="0"/>
              <w:right w:val="single" w:color="auto" w:sz="4" w:space="0"/>
            </w:tcBorders>
            <w:shd w:val="clear" w:color="auto" w:fill="auto"/>
            <w:noWrap/>
            <w:vAlign w:val="center"/>
          </w:tcPr>
          <w:p w14:paraId="62E1E0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G/Vim/G-3/7</w:t>
            </w:r>
          </w:p>
        </w:tc>
        <w:tc>
          <w:tcPr>
            <w:tcW w:w="0" w:type="auto"/>
            <w:tcBorders>
              <w:top w:val="nil"/>
              <w:left w:val="nil"/>
              <w:bottom w:val="single" w:color="auto" w:sz="4" w:space="0"/>
              <w:right w:val="single" w:color="auto" w:sz="4" w:space="0"/>
            </w:tcBorders>
            <w:shd w:val="clear" w:color="auto" w:fill="auto"/>
            <w:noWrap/>
            <w:vAlign w:val="center"/>
          </w:tcPr>
          <w:p w14:paraId="4F36A5E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1.21</w:t>
            </w:r>
          </w:p>
        </w:tc>
        <w:tc>
          <w:tcPr>
            <w:tcW w:w="0" w:type="auto"/>
            <w:tcBorders>
              <w:top w:val="nil"/>
              <w:left w:val="nil"/>
              <w:bottom w:val="single" w:color="auto" w:sz="4" w:space="0"/>
              <w:right w:val="single" w:color="auto" w:sz="4" w:space="0"/>
            </w:tcBorders>
            <w:shd w:val="clear" w:color="auto" w:fill="auto"/>
            <w:noWrap/>
            <w:vAlign w:val="center"/>
          </w:tcPr>
          <w:p w14:paraId="31A8BBA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5.29</w:t>
            </w:r>
          </w:p>
        </w:tc>
        <w:tc>
          <w:tcPr>
            <w:tcW w:w="0" w:type="auto"/>
            <w:tcBorders>
              <w:top w:val="nil"/>
              <w:left w:val="nil"/>
              <w:bottom w:val="single" w:color="auto" w:sz="4" w:space="0"/>
              <w:right w:val="single" w:color="auto" w:sz="4" w:space="0"/>
            </w:tcBorders>
            <w:shd w:val="clear" w:color="auto" w:fill="auto"/>
            <w:noWrap/>
            <w:vAlign w:val="center"/>
          </w:tcPr>
          <w:p w14:paraId="0B64E22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86.17</w:t>
            </w:r>
          </w:p>
        </w:tc>
        <w:tc>
          <w:tcPr>
            <w:tcW w:w="0" w:type="auto"/>
            <w:tcBorders>
              <w:top w:val="nil"/>
              <w:left w:val="nil"/>
              <w:bottom w:val="single" w:color="auto" w:sz="4" w:space="0"/>
              <w:right w:val="single" w:color="auto" w:sz="4" w:space="0"/>
            </w:tcBorders>
            <w:shd w:val="clear" w:color="auto" w:fill="auto"/>
            <w:noWrap/>
            <w:vAlign w:val="center"/>
          </w:tcPr>
          <w:p w14:paraId="34BAC2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05DF11A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8.39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DA8DEEB">
            <w:pPr>
              <w:jc w:val="center"/>
              <w:rPr>
                <w:rFonts w:hint="default" w:ascii="Times New Roman" w:hAnsi="Times New Roman" w:eastAsia="sans-serif" w:cs="Times New Roman"/>
                <w:b/>
                <w:bCs/>
                <w:i w:val="0"/>
                <w:iCs w:val="0"/>
                <w:color w:val="000000"/>
                <w:sz w:val="24"/>
                <w:szCs w:val="24"/>
                <w:u w:val="none"/>
              </w:rPr>
            </w:pPr>
          </w:p>
        </w:tc>
      </w:tr>
      <w:tr w14:paraId="01BA4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156D25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43</w:t>
            </w:r>
          </w:p>
        </w:tc>
        <w:tc>
          <w:tcPr>
            <w:tcW w:w="0" w:type="auto"/>
            <w:tcBorders>
              <w:top w:val="nil"/>
              <w:left w:val="nil"/>
              <w:bottom w:val="single" w:color="auto" w:sz="4" w:space="0"/>
              <w:right w:val="single" w:color="auto" w:sz="4" w:space="0"/>
            </w:tcBorders>
            <w:shd w:val="clear" w:color="auto" w:fill="auto"/>
            <w:noWrap/>
            <w:vAlign w:val="center"/>
          </w:tcPr>
          <w:p w14:paraId="4419147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G/Vim/G-3/8</w:t>
            </w:r>
          </w:p>
        </w:tc>
        <w:tc>
          <w:tcPr>
            <w:tcW w:w="0" w:type="auto"/>
            <w:tcBorders>
              <w:top w:val="nil"/>
              <w:left w:val="nil"/>
              <w:bottom w:val="single" w:color="auto" w:sz="4" w:space="0"/>
              <w:right w:val="single" w:color="auto" w:sz="4" w:space="0"/>
            </w:tcBorders>
            <w:shd w:val="clear" w:color="auto" w:fill="auto"/>
            <w:noWrap/>
            <w:vAlign w:val="center"/>
          </w:tcPr>
          <w:p w14:paraId="4040043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1.06</w:t>
            </w:r>
          </w:p>
        </w:tc>
        <w:tc>
          <w:tcPr>
            <w:tcW w:w="0" w:type="auto"/>
            <w:tcBorders>
              <w:top w:val="nil"/>
              <w:left w:val="nil"/>
              <w:bottom w:val="single" w:color="auto" w:sz="4" w:space="0"/>
              <w:right w:val="single" w:color="auto" w:sz="4" w:space="0"/>
            </w:tcBorders>
            <w:shd w:val="clear" w:color="auto" w:fill="auto"/>
            <w:noWrap/>
            <w:vAlign w:val="center"/>
          </w:tcPr>
          <w:p w14:paraId="46F36E1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5.09</w:t>
            </w:r>
          </w:p>
        </w:tc>
        <w:tc>
          <w:tcPr>
            <w:tcW w:w="0" w:type="auto"/>
            <w:tcBorders>
              <w:top w:val="nil"/>
              <w:left w:val="nil"/>
              <w:bottom w:val="single" w:color="auto" w:sz="4" w:space="0"/>
              <w:right w:val="single" w:color="auto" w:sz="4" w:space="0"/>
            </w:tcBorders>
            <w:shd w:val="clear" w:color="auto" w:fill="auto"/>
            <w:noWrap/>
            <w:vAlign w:val="center"/>
          </w:tcPr>
          <w:p w14:paraId="5D23916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94.54</w:t>
            </w:r>
          </w:p>
        </w:tc>
        <w:tc>
          <w:tcPr>
            <w:tcW w:w="0" w:type="auto"/>
            <w:tcBorders>
              <w:top w:val="nil"/>
              <w:left w:val="nil"/>
              <w:bottom w:val="single" w:color="auto" w:sz="4" w:space="0"/>
              <w:right w:val="single" w:color="auto" w:sz="4" w:space="0"/>
            </w:tcBorders>
            <w:shd w:val="clear" w:color="auto" w:fill="auto"/>
            <w:noWrap/>
            <w:vAlign w:val="center"/>
          </w:tcPr>
          <w:p w14:paraId="2EB28D9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0BEBE71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D4A1FD6">
            <w:pPr>
              <w:jc w:val="center"/>
              <w:rPr>
                <w:rFonts w:hint="default" w:ascii="Times New Roman" w:hAnsi="Times New Roman" w:eastAsia="sans-serif" w:cs="Times New Roman"/>
                <w:b/>
                <w:bCs/>
                <w:i w:val="0"/>
                <w:iCs w:val="0"/>
                <w:color w:val="000000"/>
                <w:sz w:val="24"/>
                <w:szCs w:val="24"/>
                <w:u w:val="none"/>
              </w:rPr>
            </w:pPr>
          </w:p>
        </w:tc>
      </w:tr>
      <w:tr w14:paraId="7BD86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69C824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w:t>
            </w:r>
          </w:p>
        </w:tc>
        <w:tc>
          <w:tcPr>
            <w:tcW w:w="0" w:type="auto"/>
            <w:tcBorders>
              <w:top w:val="nil"/>
              <w:left w:val="nil"/>
              <w:bottom w:val="single" w:color="auto" w:sz="4" w:space="0"/>
              <w:right w:val="single" w:color="auto" w:sz="4" w:space="0"/>
            </w:tcBorders>
            <w:shd w:val="clear" w:color="auto" w:fill="auto"/>
            <w:noWrap/>
            <w:vAlign w:val="center"/>
          </w:tcPr>
          <w:p w14:paraId="285307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G/Vim/G-3/9</w:t>
            </w:r>
          </w:p>
        </w:tc>
        <w:tc>
          <w:tcPr>
            <w:tcW w:w="0" w:type="auto"/>
            <w:tcBorders>
              <w:top w:val="nil"/>
              <w:left w:val="nil"/>
              <w:bottom w:val="single" w:color="auto" w:sz="4" w:space="0"/>
              <w:right w:val="single" w:color="auto" w:sz="4" w:space="0"/>
            </w:tcBorders>
            <w:shd w:val="clear" w:color="auto" w:fill="auto"/>
            <w:noWrap/>
            <w:vAlign w:val="center"/>
          </w:tcPr>
          <w:p w14:paraId="331CC69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0.36</w:t>
            </w:r>
          </w:p>
        </w:tc>
        <w:tc>
          <w:tcPr>
            <w:tcW w:w="0" w:type="auto"/>
            <w:tcBorders>
              <w:top w:val="nil"/>
              <w:left w:val="nil"/>
              <w:bottom w:val="single" w:color="auto" w:sz="4" w:space="0"/>
              <w:right w:val="single" w:color="auto" w:sz="4" w:space="0"/>
            </w:tcBorders>
            <w:shd w:val="clear" w:color="auto" w:fill="auto"/>
            <w:noWrap/>
            <w:vAlign w:val="center"/>
          </w:tcPr>
          <w:p w14:paraId="1263C30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3.97</w:t>
            </w:r>
          </w:p>
        </w:tc>
        <w:tc>
          <w:tcPr>
            <w:tcW w:w="0" w:type="auto"/>
            <w:tcBorders>
              <w:top w:val="nil"/>
              <w:left w:val="nil"/>
              <w:bottom w:val="single" w:color="auto" w:sz="4" w:space="0"/>
              <w:right w:val="single" w:color="auto" w:sz="4" w:space="0"/>
            </w:tcBorders>
            <w:shd w:val="clear" w:color="auto" w:fill="auto"/>
            <w:noWrap/>
            <w:vAlign w:val="center"/>
          </w:tcPr>
          <w:p w14:paraId="2BB7D0F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95.89</w:t>
            </w:r>
          </w:p>
        </w:tc>
        <w:tc>
          <w:tcPr>
            <w:tcW w:w="0" w:type="auto"/>
            <w:tcBorders>
              <w:top w:val="nil"/>
              <w:left w:val="nil"/>
              <w:bottom w:val="single" w:color="auto" w:sz="4" w:space="0"/>
              <w:right w:val="single" w:color="auto" w:sz="4" w:space="0"/>
            </w:tcBorders>
            <w:shd w:val="clear" w:color="auto" w:fill="auto"/>
            <w:noWrap/>
            <w:vAlign w:val="center"/>
          </w:tcPr>
          <w:p w14:paraId="3DC675D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3C294E3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1CCFAB0">
            <w:pPr>
              <w:jc w:val="center"/>
              <w:rPr>
                <w:rFonts w:hint="default" w:ascii="Times New Roman" w:hAnsi="Times New Roman" w:eastAsia="sans-serif" w:cs="Times New Roman"/>
                <w:b/>
                <w:bCs/>
                <w:i w:val="0"/>
                <w:iCs w:val="0"/>
                <w:color w:val="000000"/>
                <w:sz w:val="24"/>
                <w:szCs w:val="24"/>
                <w:u w:val="none"/>
              </w:rPr>
            </w:pPr>
          </w:p>
        </w:tc>
      </w:tr>
      <w:tr w14:paraId="31339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A62CD2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w:t>
            </w:r>
          </w:p>
        </w:tc>
        <w:tc>
          <w:tcPr>
            <w:tcW w:w="0" w:type="auto"/>
            <w:tcBorders>
              <w:top w:val="nil"/>
              <w:left w:val="nil"/>
              <w:bottom w:val="single" w:color="auto" w:sz="4" w:space="0"/>
              <w:right w:val="single" w:color="auto" w:sz="4" w:space="0"/>
            </w:tcBorders>
            <w:shd w:val="clear" w:color="auto" w:fill="auto"/>
            <w:noWrap/>
            <w:vAlign w:val="center"/>
          </w:tcPr>
          <w:p w14:paraId="56D27B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G/Vim/G-3/10</w:t>
            </w:r>
          </w:p>
        </w:tc>
        <w:tc>
          <w:tcPr>
            <w:tcW w:w="0" w:type="auto"/>
            <w:tcBorders>
              <w:top w:val="nil"/>
              <w:left w:val="nil"/>
              <w:bottom w:val="single" w:color="auto" w:sz="4" w:space="0"/>
              <w:right w:val="single" w:color="auto" w:sz="4" w:space="0"/>
            </w:tcBorders>
            <w:shd w:val="clear" w:color="auto" w:fill="auto"/>
            <w:noWrap/>
            <w:vAlign w:val="center"/>
          </w:tcPr>
          <w:p w14:paraId="12C8AC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0.77</w:t>
            </w:r>
          </w:p>
        </w:tc>
        <w:tc>
          <w:tcPr>
            <w:tcW w:w="0" w:type="auto"/>
            <w:tcBorders>
              <w:top w:val="nil"/>
              <w:left w:val="nil"/>
              <w:bottom w:val="single" w:color="auto" w:sz="4" w:space="0"/>
              <w:right w:val="single" w:color="auto" w:sz="4" w:space="0"/>
            </w:tcBorders>
            <w:shd w:val="clear" w:color="auto" w:fill="auto"/>
            <w:noWrap/>
            <w:vAlign w:val="center"/>
          </w:tcPr>
          <w:p w14:paraId="176E4D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4.08</w:t>
            </w:r>
          </w:p>
        </w:tc>
        <w:tc>
          <w:tcPr>
            <w:tcW w:w="0" w:type="auto"/>
            <w:tcBorders>
              <w:top w:val="nil"/>
              <w:left w:val="nil"/>
              <w:bottom w:val="single" w:color="auto" w:sz="4" w:space="0"/>
              <w:right w:val="single" w:color="auto" w:sz="4" w:space="0"/>
            </w:tcBorders>
            <w:shd w:val="clear" w:color="auto" w:fill="auto"/>
            <w:noWrap/>
            <w:vAlign w:val="center"/>
          </w:tcPr>
          <w:p w14:paraId="6D95EC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95.71</w:t>
            </w:r>
          </w:p>
        </w:tc>
        <w:tc>
          <w:tcPr>
            <w:tcW w:w="0" w:type="auto"/>
            <w:tcBorders>
              <w:top w:val="nil"/>
              <w:left w:val="nil"/>
              <w:bottom w:val="single" w:color="auto" w:sz="4" w:space="0"/>
              <w:right w:val="single" w:color="auto" w:sz="4" w:space="0"/>
            </w:tcBorders>
            <w:shd w:val="clear" w:color="auto" w:fill="auto"/>
            <w:noWrap/>
            <w:vAlign w:val="center"/>
          </w:tcPr>
          <w:p w14:paraId="694C5F2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w:t>
            </w:r>
          </w:p>
        </w:tc>
        <w:tc>
          <w:tcPr>
            <w:tcW w:w="0" w:type="auto"/>
            <w:tcBorders>
              <w:top w:val="nil"/>
              <w:left w:val="nil"/>
              <w:bottom w:val="single" w:color="auto" w:sz="4" w:space="0"/>
              <w:right w:val="single" w:color="auto" w:sz="4" w:space="0"/>
            </w:tcBorders>
            <w:shd w:val="clear" w:color="auto" w:fill="auto"/>
            <w:noWrap/>
            <w:vAlign w:val="center"/>
          </w:tcPr>
          <w:p w14:paraId="35014F5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FB7534D">
            <w:pPr>
              <w:jc w:val="center"/>
              <w:rPr>
                <w:rFonts w:hint="default" w:ascii="Times New Roman" w:hAnsi="Times New Roman" w:eastAsia="sans-serif" w:cs="Times New Roman"/>
                <w:b/>
                <w:bCs/>
                <w:i w:val="0"/>
                <w:iCs w:val="0"/>
                <w:color w:val="000000"/>
                <w:sz w:val="24"/>
                <w:szCs w:val="24"/>
                <w:u w:val="none"/>
              </w:rPr>
            </w:pPr>
          </w:p>
        </w:tc>
      </w:tr>
      <w:tr w14:paraId="56F79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004D42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46</w:t>
            </w:r>
          </w:p>
        </w:tc>
        <w:tc>
          <w:tcPr>
            <w:tcW w:w="0" w:type="auto"/>
            <w:tcBorders>
              <w:top w:val="nil"/>
              <w:left w:val="nil"/>
              <w:bottom w:val="single" w:color="auto" w:sz="4" w:space="0"/>
              <w:right w:val="single" w:color="auto" w:sz="4" w:space="0"/>
            </w:tcBorders>
            <w:shd w:val="clear" w:color="auto" w:fill="auto"/>
            <w:noWrap/>
            <w:vAlign w:val="center"/>
          </w:tcPr>
          <w:p w14:paraId="4E8FA4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G/Vim/G-4/1</w:t>
            </w:r>
          </w:p>
        </w:tc>
        <w:tc>
          <w:tcPr>
            <w:tcW w:w="0" w:type="auto"/>
            <w:tcBorders>
              <w:top w:val="nil"/>
              <w:left w:val="nil"/>
              <w:bottom w:val="single" w:color="auto" w:sz="4" w:space="0"/>
              <w:right w:val="single" w:color="auto" w:sz="4" w:space="0"/>
            </w:tcBorders>
            <w:shd w:val="clear" w:color="auto" w:fill="auto"/>
            <w:noWrap/>
            <w:vAlign w:val="center"/>
          </w:tcPr>
          <w:p w14:paraId="6DC51F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0.30</w:t>
            </w:r>
          </w:p>
        </w:tc>
        <w:tc>
          <w:tcPr>
            <w:tcW w:w="0" w:type="auto"/>
            <w:tcBorders>
              <w:top w:val="nil"/>
              <w:left w:val="nil"/>
              <w:bottom w:val="single" w:color="auto" w:sz="4" w:space="0"/>
              <w:right w:val="single" w:color="auto" w:sz="4" w:space="0"/>
            </w:tcBorders>
            <w:shd w:val="clear" w:color="auto" w:fill="auto"/>
            <w:noWrap/>
            <w:vAlign w:val="center"/>
          </w:tcPr>
          <w:p w14:paraId="025FC5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1.56</w:t>
            </w:r>
          </w:p>
        </w:tc>
        <w:tc>
          <w:tcPr>
            <w:tcW w:w="0" w:type="auto"/>
            <w:tcBorders>
              <w:top w:val="nil"/>
              <w:left w:val="nil"/>
              <w:bottom w:val="single" w:color="auto" w:sz="4" w:space="0"/>
              <w:right w:val="single" w:color="auto" w:sz="4" w:space="0"/>
            </w:tcBorders>
            <w:shd w:val="clear" w:color="auto" w:fill="auto"/>
            <w:noWrap/>
            <w:vAlign w:val="center"/>
          </w:tcPr>
          <w:p w14:paraId="4466C21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98.09</w:t>
            </w:r>
          </w:p>
        </w:tc>
        <w:tc>
          <w:tcPr>
            <w:tcW w:w="0" w:type="auto"/>
            <w:tcBorders>
              <w:top w:val="nil"/>
              <w:left w:val="nil"/>
              <w:bottom w:val="single" w:color="auto" w:sz="4" w:space="0"/>
              <w:right w:val="single" w:color="auto" w:sz="4" w:space="0"/>
            </w:tcBorders>
            <w:shd w:val="clear" w:color="auto" w:fill="auto"/>
            <w:noWrap/>
            <w:vAlign w:val="center"/>
          </w:tcPr>
          <w:p w14:paraId="7C425C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6B9602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CB7E630">
            <w:pPr>
              <w:jc w:val="center"/>
              <w:rPr>
                <w:rFonts w:hint="default" w:ascii="Times New Roman" w:hAnsi="Times New Roman" w:eastAsia="sans-serif" w:cs="Times New Roman"/>
                <w:b/>
                <w:bCs/>
                <w:i w:val="0"/>
                <w:iCs w:val="0"/>
                <w:color w:val="000000"/>
                <w:sz w:val="24"/>
                <w:szCs w:val="24"/>
                <w:u w:val="none"/>
              </w:rPr>
            </w:pPr>
          </w:p>
        </w:tc>
      </w:tr>
      <w:tr w14:paraId="7255A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B6844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w:t>
            </w:r>
          </w:p>
        </w:tc>
        <w:tc>
          <w:tcPr>
            <w:tcW w:w="0" w:type="auto"/>
            <w:tcBorders>
              <w:top w:val="nil"/>
              <w:left w:val="nil"/>
              <w:bottom w:val="single" w:color="auto" w:sz="4" w:space="0"/>
              <w:right w:val="single" w:color="auto" w:sz="4" w:space="0"/>
            </w:tcBorders>
            <w:shd w:val="clear" w:color="auto" w:fill="auto"/>
            <w:noWrap/>
            <w:vAlign w:val="center"/>
          </w:tcPr>
          <w:p w14:paraId="59E8083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G/Vim/G-4/2</w:t>
            </w:r>
          </w:p>
        </w:tc>
        <w:tc>
          <w:tcPr>
            <w:tcW w:w="0" w:type="auto"/>
            <w:tcBorders>
              <w:top w:val="nil"/>
              <w:left w:val="nil"/>
              <w:bottom w:val="single" w:color="auto" w:sz="4" w:space="0"/>
              <w:right w:val="single" w:color="auto" w:sz="4" w:space="0"/>
            </w:tcBorders>
            <w:shd w:val="clear" w:color="auto" w:fill="auto"/>
            <w:noWrap/>
            <w:vAlign w:val="center"/>
          </w:tcPr>
          <w:p w14:paraId="2761B89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0.82</w:t>
            </w:r>
          </w:p>
        </w:tc>
        <w:tc>
          <w:tcPr>
            <w:tcW w:w="0" w:type="auto"/>
            <w:tcBorders>
              <w:top w:val="nil"/>
              <w:left w:val="nil"/>
              <w:bottom w:val="single" w:color="auto" w:sz="4" w:space="0"/>
              <w:right w:val="single" w:color="auto" w:sz="4" w:space="0"/>
            </w:tcBorders>
            <w:shd w:val="clear" w:color="auto" w:fill="auto"/>
            <w:noWrap/>
            <w:vAlign w:val="center"/>
          </w:tcPr>
          <w:p w14:paraId="28D773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4.79</w:t>
            </w:r>
          </w:p>
        </w:tc>
        <w:tc>
          <w:tcPr>
            <w:tcW w:w="0" w:type="auto"/>
            <w:tcBorders>
              <w:top w:val="nil"/>
              <w:left w:val="nil"/>
              <w:bottom w:val="single" w:color="auto" w:sz="4" w:space="0"/>
              <w:right w:val="single" w:color="auto" w:sz="4" w:space="0"/>
            </w:tcBorders>
            <w:shd w:val="clear" w:color="auto" w:fill="auto"/>
            <w:noWrap/>
            <w:vAlign w:val="center"/>
          </w:tcPr>
          <w:p w14:paraId="30D2EF6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94.13</w:t>
            </w:r>
          </w:p>
        </w:tc>
        <w:tc>
          <w:tcPr>
            <w:tcW w:w="0" w:type="auto"/>
            <w:tcBorders>
              <w:top w:val="nil"/>
              <w:left w:val="nil"/>
              <w:bottom w:val="single" w:color="auto" w:sz="4" w:space="0"/>
              <w:right w:val="single" w:color="auto" w:sz="4" w:space="0"/>
            </w:tcBorders>
            <w:shd w:val="clear" w:color="auto" w:fill="auto"/>
            <w:noWrap/>
            <w:vAlign w:val="center"/>
          </w:tcPr>
          <w:p w14:paraId="4C0122F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34C5B8D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1500A3C">
            <w:pPr>
              <w:jc w:val="center"/>
              <w:rPr>
                <w:rFonts w:hint="default" w:ascii="Times New Roman" w:hAnsi="Times New Roman" w:eastAsia="sans-serif" w:cs="Times New Roman"/>
                <w:b/>
                <w:bCs/>
                <w:i w:val="0"/>
                <w:iCs w:val="0"/>
                <w:color w:val="000000"/>
                <w:sz w:val="24"/>
                <w:szCs w:val="24"/>
                <w:u w:val="none"/>
              </w:rPr>
            </w:pPr>
          </w:p>
        </w:tc>
      </w:tr>
      <w:tr w14:paraId="1906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5DD47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48</w:t>
            </w:r>
          </w:p>
        </w:tc>
        <w:tc>
          <w:tcPr>
            <w:tcW w:w="0" w:type="auto"/>
            <w:tcBorders>
              <w:top w:val="nil"/>
              <w:left w:val="nil"/>
              <w:bottom w:val="single" w:color="auto" w:sz="4" w:space="0"/>
              <w:right w:val="single" w:color="auto" w:sz="4" w:space="0"/>
            </w:tcBorders>
            <w:shd w:val="clear" w:color="auto" w:fill="auto"/>
            <w:noWrap/>
            <w:vAlign w:val="center"/>
          </w:tcPr>
          <w:p w14:paraId="41553C8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G/Vim/G-4/3</w:t>
            </w:r>
          </w:p>
        </w:tc>
        <w:tc>
          <w:tcPr>
            <w:tcW w:w="0" w:type="auto"/>
            <w:tcBorders>
              <w:top w:val="nil"/>
              <w:left w:val="nil"/>
              <w:bottom w:val="single" w:color="auto" w:sz="4" w:space="0"/>
              <w:right w:val="single" w:color="auto" w:sz="4" w:space="0"/>
            </w:tcBorders>
            <w:shd w:val="clear" w:color="auto" w:fill="auto"/>
            <w:noWrap/>
            <w:vAlign w:val="center"/>
          </w:tcPr>
          <w:p w14:paraId="060D7B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0" w:type="auto"/>
            <w:tcBorders>
              <w:top w:val="nil"/>
              <w:left w:val="nil"/>
              <w:bottom w:val="single" w:color="auto" w:sz="4" w:space="0"/>
              <w:right w:val="single" w:color="auto" w:sz="4" w:space="0"/>
            </w:tcBorders>
            <w:shd w:val="clear" w:color="auto" w:fill="auto"/>
            <w:noWrap/>
            <w:vAlign w:val="center"/>
          </w:tcPr>
          <w:p w14:paraId="3571F54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4.05</w:t>
            </w:r>
          </w:p>
        </w:tc>
        <w:tc>
          <w:tcPr>
            <w:tcW w:w="0" w:type="auto"/>
            <w:tcBorders>
              <w:top w:val="nil"/>
              <w:left w:val="nil"/>
              <w:bottom w:val="single" w:color="auto" w:sz="4" w:space="0"/>
              <w:right w:val="single" w:color="auto" w:sz="4" w:space="0"/>
            </w:tcBorders>
            <w:shd w:val="clear" w:color="auto" w:fill="auto"/>
            <w:noWrap/>
            <w:vAlign w:val="center"/>
          </w:tcPr>
          <w:p w14:paraId="30ECF52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93.66</w:t>
            </w:r>
          </w:p>
        </w:tc>
        <w:tc>
          <w:tcPr>
            <w:tcW w:w="0" w:type="auto"/>
            <w:tcBorders>
              <w:top w:val="nil"/>
              <w:left w:val="nil"/>
              <w:bottom w:val="single" w:color="auto" w:sz="4" w:space="0"/>
              <w:right w:val="single" w:color="auto" w:sz="4" w:space="0"/>
            </w:tcBorders>
            <w:shd w:val="clear" w:color="auto" w:fill="auto"/>
            <w:noWrap/>
            <w:vAlign w:val="center"/>
          </w:tcPr>
          <w:p w14:paraId="6AAAE49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07DBAA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A835117">
            <w:pPr>
              <w:jc w:val="center"/>
              <w:rPr>
                <w:rFonts w:hint="default" w:ascii="Times New Roman" w:hAnsi="Times New Roman" w:eastAsia="sans-serif" w:cs="Times New Roman"/>
                <w:b/>
                <w:bCs/>
                <w:i w:val="0"/>
                <w:iCs w:val="0"/>
                <w:color w:val="000000"/>
                <w:sz w:val="24"/>
                <w:szCs w:val="24"/>
                <w:u w:val="none"/>
              </w:rPr>
            </w:pPr>
          </w:p>
        </w:tc>
      </w:tr>
      <w:tr w14:paraId="40C81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775F1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49</w:t>
            </w:r>
          </w:p>
        </w:tc>
        <w:tc>
          <w:tcPr>
            <w:tcW w:w="0" w:type="auto"/>
            <w:tcBorders>
              <w:top w:val="nil"/>
              <w:left w:val="nil"/>
              <w:bottom w:val="single" w:color="auto" w:sz="4" w:space="0"/>
              <w:right w:val="single" w:color="auto" w:sz="4" w:space="0"/>
            </w:tcBorders>
            <w:shd w:val="clear" w:color="auto" w:fill="auto"/>
            <w:noWrap/>
            <w:vAlign w:val="center"/>
          </w:tcPr>
          <w:p w14:paraId="5C82EB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G/Vim/G-4/4</w:t>
            </w:r>
          </w:p>
        </w:tc>
        <w:tc>
          <w:tcPr>
            <w:tcW w:w="0" w:type="auto"/>
            <w:tcBorders>
              <w:top w:val="nil"/>
              <w:left w:val="nil"/>
              <w:bottom w:val="single" w:color="auto" w:sz="4" w:space="0"/>
              <w:right w:val="single" w:color="auto" w:sz="4" w:space="0"/>
            </w:tcBorders>
            <w:shd w:val="clear" w:color="auto" w:fill="auto"/>
            <w:noWrap/>
            <w:vAlign w:val="center"/>
          </w:tcPr>
          <w:p w14:paraId="76E905C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0.63</w:t>
            </w:r>
          </w:p>
        </w:tc>
        <w:tc>
          <w:tcPr>
            <w:tcW w:w="0" w:type="auto"/>
            <w:tcBorders>
              <w:top w:val="nil"/>
              <w:left w:val="nil"/>
              <w:bottom w:val="single" w:color="auto" w:sz="4" w:space="0"/>
              <w:right w:val="single" w:color="auto" w:sz="4" w:space="0"/>
            </w:tcBorders>
            <w:shd w:val="clear" w:color="auto" w:fill="auto"/>
            <w:noWrap/>
            <w:vAlign w:val="center"/>
          </w:tcPr>
          <w:p w14:paraId="20C55A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3.99</w:t>
            </w:r>
          </w:p>
        </w:tc>
        <w:tc>
          <w:tcPr>
            <w:tcW w:w="0" w:type="auto"/>
            <w:tcBorders>
              <w:top w:val="nil"/>
              <w:left w:val="nil"/>
              <w:bottom w:val="single" w:color="auto" w:sz="4" w:space="0"/>
              <w:right w:val="single" w:color="auto" w:sz="4" w:space="0"/>
            </w:tcBorders>
            <w:shd w:val="clear" w:color="auto" w:fill="auto"/>
            <w:noWrap/>
            <w:vAlign w:val="center"/>
          </w:tcPr>
          <w:p w14:paraId="70EC7FF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94.68</w:t>
            </w:r>
          </w:p>
        </w:tc>
        <w:tc>
          <w:tcPr>
            <w:tcW w:w="0" w:type="auto"/>
            <w:tcBorders>
              <w:top w:val="nil"/>
              <w:left w:val="nil"/>
              <w:bottom w:val="single" w:color="auto" w:sz="4" w:space="0"/>
              <w:right w:val="single" w:color="auto" w:sz="4" w:space="0"/>
            </w:tcBorders>
            <w:shd w:val="clear" w:color="auto" w:fill="auto"/>
            <w:noWrap/>
            <w:vAlign w:val="center"/>
          </w:tcPr>
          <w:p w14:paraId="06C6C9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7971E7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6FAEE8C">
            <w:pPr>
              <w:jc w:val="center"/>
              <w:rPr>
                <w:rFonts w:hint="default" w:ascii="Times New Roman" w:hAnsi="Times New Roman" w:eastAsia="sans-serif" w:cs="Times New Roman"/>
                <w:b/>
                <w:bCs/>
                <w:i w:val="0"/>
                <w:iCs w:val="0"/>
                <w:color w:val="000000"/>
                <w:sz w:val="24"/>
                <w:szCs w:val="24"/>
                <w:u w:val="none"/>
              </w:rPr>
            </w:pPr>
          </w:p>
        </w:tc>
      </w:tr>
      <w:tr w14:paraId="2F20C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973656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50</w:t>
            </w:r>
          </w:p>
        </w:tc>
        <w:tc>
          <w:tcPr>
            <w:tcW w:w="0" w:type="auto"/>
            <w:tcBorders>
              <w:top w:val="nil"/>
              <w:left w:val="nil"/>
              <w:bottom w:val="single" w:color="auto" w:sz="4" w:space="0"/>
              <w:right w:val="single" w:color="auto" w:sz="4" w:space="0"/>
            </w:tcBorders>
            <w:shd w:val="clear" w:color="auto" w:fill="auto"/>
            <w:noWrap/>
            <w:vAlign w:val="center"/>
          </w:tcPr>
          <w:p w14:paraId="4BE228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G/Vim/G-4/5</w:t>
            </w:r>
          </w:p>
        </w:tc>
        <w:tc>
          <w:tcPr>
            <w:tcW w:w="0" w:type="auto"/>
            <w:tcBorders>
              <w:top w:val="nil"/>
              <w:left w:val="nil"/>
              <w:bottom w:val="single" w:color="auto" w:sz="4" w:space="0"/>
              <w:right w:val="single" w:color="auto" w:sz="4" w:space="0"/>
            </w:tcBorders>
            <w:shd w:val="clear" w:color="auto" w:fill="auto"/>
            <w:noWrap/>
            <w:vAlign w:val="center"/>
          </w:tcPr>
          <w:p w14:paraId="0AE17D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1.11</w:t>
            </w:r>
          </w:p>
        </w:tc>
        <w:tc>
          <w:tcPr>
            <w:tcW w:w="0" w:type="auto"/>
            <w:tcBorders>
              <w:top w:val="nil"/>
              <w:left w:val="nil"/>
              <w:bottom w:val="single" w:color="auto" w:sz="4" w:space="0"/>
              <w:right w:val="single" w:color="auto" w:sz="4" w:space="0"/>
            </w:tcBorders>
            <w:shd w:val="clear" w:color="auto" w:fill="auto"/>
            <w:noWrap/>
            <w:vAlign w:val="center"/>
          </w:tcPr>
          <w:p w14:paraId="32E831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4.64</w:t>
            </w:r>
          </w:p>
        </w:tc>
        <w:tc>
          <w:tcPr>
            <w:tcW w:w="0" w:type="auto"/>
            <w:tcBorders>
              <w:top w:val="nil"/>
              <w:left w:val="nil"/>
              <w:bottom w:val="single" w:color="auto" w:sz="4" w:space="0"/>
              <w:right w:val="single" w:color="auto" w:sz="4" w:space="0"/>
            </w:tcBorders>
            <w:shd w:val="clear" w:color="auto" w:fill="auto"/>
            <w:noWrap/>
            <w:vAlign w:val="center"/>
          </w:tcPr>
          <w:p w14:paraId="2C70A7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95.12</w:t>
            </w:r>
          </w:p>
        </w:tc>
        <w:tc>
          <w:tcPr>
            <w:tcW w:w="0" w:type="auto"/>
            <w:tcBorders>
              <w:top w:val="nil"/>
              <w:left w:val="nil"/>
              <w:bottom w:val="single" w:color="auto" w:sz="4" w:space="0"/>
              <w:right w:val="single" w:color="auto" w:sz="4" w:space="0"/>
            </w:tcBorders>
            <w:shd w:val="clear" w:color="auto" w:fill="auto"/>
            <w:noWrap/>
            <w:vAlign w:val="center"/>
          </w:tcPr>
          <w:p w14:paraId="7D6CB6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1FDC54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961821B">
            <w:pPr>
              <w:jc w:val="center"/>
              <w:rPr>
                <w:rFonts w:hint="default" w:ascii="Times New Roman" w:hAnsi="Times New Roman" w:eastAsia="sans-serif" w:cs="Times New Roman"/>
                <w:b/>
                <w:bCs/>
                <w:i w:val="0"/>
                <w:iCs w:val="0"/>
                <w:color w:val="000000"/>
                <w:sz w:val="24"/>
                <w:szCs w:val="24"/>
                <w:u w:val="none"/>
              </w:rPr>
            </w:pPr>
          </w:p>
        </w:tc>
      </w:tr>
      <w:tr w14:paraId="35BD6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3B1CC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51</w:t>
            </w:r>
          </w:p>
        </w:tc>
        <w:tc>
          <w:tcPr>
            <w:tcW w:w="0" w:type="auto"/>
            <w:tcBorders>
              <w:top w:val="nil"/>
              <w:left w:val="nil"/>
              <w:bottom w:val="single" w:color="auto" w:sz="4" w:space="0"/>
              <w:right w:val="single" w:color="auto" w:sz="4" w:space="0"/>
            </w:tcBorders>
            <w:shd w:val="clear" w:color="auto" w:fill="auto"/>
            <w:noWrap/>
            <w:vAlign w:val="center"/>
          </w:tcPr>
          <w:p w14:paraId="424623F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G/Vim/G-4/6</w:t>
            </w:r>
          </w:p>
        </w:tc>
        <w:tc>
          <w:tcPr>
            <w:tcW w:w="0" w:type="auto"/>
            <w:tcBorders>
              <w:top w:val="nil"/>
              <w:left w:val="nil"/>
              <w:bottom w:val="single" w:color="auto" w:sz="4" w:space="0"/>
              <w:right w:val="single" w:color="auto" w:sz="4" w:space="0"/>
            </w:tcBorders>
            <w:shd w:val="clear" w:color="auto" w:fill="auto"/>
            <w:noWrap/>
            <w:vAlign w:val="center"/>
          </w:tcPr>
          <w:p w14:paraId="62140C9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0.81</w:t>
            </w:r>
          </w:p>
        </w:tc>
        <w:tc>
          <w:tcPr>
            <w:tcW w:w="0" w:type="auto"/>
            <w:tcBorders>
              <w:top w:val="nil"/>
              <w:left w:val="nil"/>
              <w:bottom w:val="single" w:color="auto" w:sz="4" w:space="0"/>
              <w:right w:val="single" w:color="auto" w:sz="4" w:space="0"/>
            </w:tcBorders>
            <w:shd w:val="clear" w:color="auto" w:fill="auto"/>
            <w:noWrap/>
            <w:vAlign w:val="center"/>
          </w:tcPr>
          <w:p w14:paraId="22871CA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4.40</w:t>
            </w:r>
          </w:p>
        </w:tc>
        <w:tc>
          <w:tcPr>
            <w:tcW w:w="0" w:type="auto"/>
            <w:tcBorders>
              <w:top w:val="nil"/>
              <w:left w:val="nil"/>
              <w:bottom w:val="single" w:color="auto" w:sz="4" w:space="0"/>
              <w:right w:val="single" w:color="auto" w:sz="4" w:space="0"/>
            </w:tcBorders>
            <w:shd w:val="clear" w:color="auto" w:fill="auto"/>
            <w:noWrap/>
            <w:vAlign w:val="center"/>
          </w:tcPr>
          <w:p w14:paraId="517467F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93.19</w:t>
            </w:r>
          </w:p>
        </w:tc>
        <w:tc>
          <w:tcPr>
            <w:tcW w:w="0" w:type="auto"/>
            <w:tcBorders>
              <w:top w:val="nil"/>
              <w:left w:val="nil"/>
              <w:bottom w:val="single" w:color="auto" w:sz="4" w:space="0"/>
              <w:right w:val="single" w:color="auto" w:sz="4" w:space="0"/>
            </w:tcBorders>
            <w:shd w:val="clear" w:color="auto" w:fill="auto"/>
            <w:noWrap/>
            <w:vAlign w:val="center"/>
          </w:tcPr>
          <w:p w14:paraId="3EB56DC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019E7E5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2CC45E0">
            <w:pPr>
              <w:jc w:val="center"/>
              <w:rPr>
                <w:rFonts w:hint="default" w:ascii="Times New Roman" w:hAnsi="Times New Roman" w:eastAsia="sans-serif" w:cs="Times New Roman"/>
                <w:b/>
                <w:bCs/>
                <w:i w:val="0"/>
                <w:iCs w:val="0"/>
                <w:color w:val="000000"/>
                <w:sz w:val="24"/>
                <w:szCs w:val="24"/>
                <w:u w:val="none"/>
              </w:rPr>
            </w:pPr>
          </w:p>
        </w:tc>
      </w:tr>
      <w:tr w14:paraId="06A84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88A57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w:t>
            </w:r>
          </w:p>
        </w:tc>
        <w:tc>
          <w:tcPr>
            <w:tcW w:w="0" w:type="auto"/>
            <w:tcBorders>
              <w:top w:val="nil"/>
              <w:left w:val="nil"/>
              <w:bottom w:val="single" w:color="auto" w:sz="4" w:space="0"/>
              <w:right w:val="single" w:color="auto" w:sz="4" w:space="0"/>
            </w:tcBorders>
            <w:shd w:val="clear" w:color="auto" w:fill="auto"/>
            <w:noWrap/>
            <w:vAlign w:val="center"/>
          </w:tcPr>
          <w:p w14:paraId="7CBE6E8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G/Vim/G-4/7</w:t>
            </w:r>
          </w:p>
        </w:tc>
        <w:tc>
          <w:tcPr>
            <w:tcW w:w="0" w:type="auto"/>
            <w:tcBorders>
              <w:top w:val="nil"/>
              <w:left w:val="nil"/>
              <w:bottom w:val="single" w:color="auto" w:sz="4" w:space="0"/>
              <w:right w:val="single" w:color="auto" w:sz="4" w:space="0"/>
            </w:tcBorders>
            <w:shd w:val="clear" w:color="auto" w:fill="auto"/>
            <w:noWrap/>
            <w:vAlign w:val="center"/>
          </w:tcPr>
          <w:p w14:paraId="001AB7C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0.72</w:t>
            </w:r>
          </w:p>
        </w:tc>
        <w:tc>
          <w:tcPr>
            <w:tcW w:w="0" w:type="auto"/>
            <w:tcBorders>
              <w:top w:val="nil"/>
              <w:left w:val="nil"/>
              <w:bottom w:val="single" w:color="auto" w:sz="4" w:space="0"/>
              <w:right w:val="single" w:color="auto" w:sz="4" w:space="0"/>
            </w:tcBorders>
            <w:shd w:val="clear" w:color="auto" w:fill="auto"/>
            <w:noWrap/>
            <w:vAlign w:val="center"/>
          </w:tcPr>
          <w:p w14:paraId="4431C4C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4.74</w:t>
            </w:r>
          </w:p>
        </w:tc>
        <w:tc>
          <w:tcPr>
            <w:tcW w:w="0" w:type="auto"/>
            <w:tcBorders>
              <w:top w:val="nil"/>
              <w:left w:val="nil"/>
              <w:bottom w:val="single" w:color="auto" w:sz="4" w:space="0"/>
              <w:right w:val="single" w:color="auto" w:sz="4" w:space="0"/>
            </w:tcBorders>
            <w:shd w:val="clear" w:color="auto" w:fill="auto"/>
            <w:noWrap/>
            <w:vAlign w:val="center"/>
          </w:tcPr>
          <w:p w14:paraId="2A2E551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93.29</w:t>
            </w:r>
          </w:p>
        </w:tc>
        <w:tc>
          <w:tcPr>
            <w:tcW w:w="0" w:type="auto"/>
            <w:tcBorders>
              <w:top w:val="nil"/>
              <w:left w:val="nil"/>
              <w:bottom w:val="single" w:color="auto" w:sz="4" w:space="0"/>
              <w:right w:val="single" w:color="auto" w:sz="4" w:space="0"/>
            </w:tcBorders>
            <w:shd w:val="clear" w:color="auto" w:fill="auto"/>
            <w:noWrap/>
            <w:vAlign w:val="center"/>
          </w:tcPr>
          <w:p w14:paraId="61D12B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2E8F9A5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F75500A">
            <w:pPr>
              <w:jc w:val="center"/>
              <w:rPr>
                <w:rFonts w:hint="default" w:ascii="Times New Roman" w:hAnsi="Times New Roman" w:eastAsia="sans-serif" w:cs="Times New Roman"/>
                <w:b/>
                <w:bCs/>
                <w:i w:val="0"/>
                <w:iCs w:val="0"/>
                <w:color w:val="000000"/>
                <w:sz w:val="24"/>
                <w:szCs w:val="24"/>
                <w:u w:val="none"/>
              </w:rPr>
            </w:pPr>
          </w:p>
        </w:tc>
      </w:tr>
      <w:tr w14:paraId="03BE1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41788A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53</w:t>
            </w:r>
          </w:p>
        </w:tc>
        <w:tc>
          <w:tcPr>
            <w:tcW w:w="0" w:type="auto"/>
            <w:tcBorders>
              <w:top w:val="nil"/>
              <w:left w:val="nil"/>
              <w:bottom w:val="single" w:color="auto" w:sz="4" w:space="0"/>
              <w:right w:val="single" w:color="auto" w:sz="4" w:space="0"/>
            </w:tcBorders>
            <w:shd w:val="clear" w:color="auto" w:fill="auto"/>
            <w:noWrap/>
            <w:vAlign w:val="center"/>
          </w:tcPr>
          <w:p w14:paraId="5996D6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G/Vim/G-4/8</w:t>
            </w:r>
          </w:p>
        </w:tc>
        <w:tc>
          <w:tcPr>
            <w:tcW w:w="0" w:type="auto"/>
            <w:tcBorders>
              <w:top w:val="nil"/>
              <w:left w:val="nil"/>
              <w:bottom w:val="single" w:color="auto" w:sz="4" w:space="0"/>
              <w:right w:val="single" w:color="auto" w:sz="4" w:space="0"/>
            </w:tcBorders>
            <w:shd w:val="clear" w:color="auto" w:fill="auto"/>
            <w:noWrap/>
            <w:vAlign w:val="center"/>
          </w:tcPr>
          <w:p w14:paraId="0E24639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1.18</w:t>
            </w:r>
          </w:p>
        </w:tc>
        <w:tc>
          <w:tcPr>
            <w:tcW w:w="0" w:type="auto"/>
            <w:tcBorders>
              <w:top w:val="nil"/>
              <w:left w:val="nil"/>
              <w:bottom w:val="single" w:color="auto" w:sz="4" w:space="0"/>
              <w:right w:val="single" w:color="auto" w:sz="4" w:space="0"/>
            </w:tcBorders>
            <w:shd w:val="clear" w:color="auto" w:fill="auto"/>
            <w:noWrap/>
            <w:vAlign w:val="center"/>
          </w:tcPr>
          <w:p w14:paraId="014042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6.19</w:t>
            </w:r>
          </w:p>
        </w:tc>
        <w:tc>
          <w:tcPr>
            <w:tcW w:w="0" w:type="auto"/>
            <w:tcBorders>
              <w:top w:val="nil"/>
              <w:left w:val="nil"/>
              <w:bottom w:val="single" w:color="auto" w:sz="4" w:space="0"/>
              <w:right w:val="single" w:color="auto" w:sz="4" w:space="0"/>
            </w:tcBorders>
            <w:shd w:val="clear" w:color="auto" w:fill="auto"/>
            <w:noWrap/>
            <w:vAlign w:val="center"/>
          </w:tcPr>
          <w:p w14:paraId="2104FA8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93.54</w:t>
            </w:r>
          </w:p>
        </w:tc>
        <w:tc>
          <w:tcPr>
            <w:tcW w:w="0" w:type="auto"/>
            <w:tcBorders>
              <w:top w:val="nil"/>
              <w:left w:val="nil"/>
              <w:bottom w:val="single" w:color="auto" w:sz="4" w:space="0"/>
              <w:right w:val="single" w:color="auto" w:sz="4" w:space="0"/>
            </w:tcBorders>
            <w:shd w:val="clear" w:color="auto" w:fill="auto"/>
            <w:noWrap/>
            <w:vAlign w:val="center"/>
          </w:tcPr>
          <w:p w14:paraId="3F03D0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0D0D83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D111457">
            <w:pPr>
              <w:jc w:val="center"/>
              <w:rPr>
                <w:rFonts w:hint="default" w:ascii="Times New Roman" w:hAnsi="Times New Roman" w:eastAsia="sans-serif" w:cs="Times New Roman"/>
                <w:b/>
                <w:bCs/>
                <w:i w:val="0"/>
                <w:iCs w:val="0"/>
                <w:color w:val="000000"/>
                <w:sz w:val="24"/>
                <w:szCs w:val="24"/>
                <w:u w:val="none"/>
              </w:rPr>
            </w:pPr>
          </w:p>
        </w:tc>
      </w:tr>
      <w:tr w14:paraId="7D47E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D7FA48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54</w:t>
            </w:r>
          </w:p>
        </w:tc>
        <w:tc>
          <w:tcPr>
            <w:tcW w:w="0" w:type="auto"/>
            <w:tcBorders>
              <w:top w:val="nil"/>
              <w:left w:val="nil"/>
              <w:bottom w:val="single" w:color="auto" w:sz="4" w:space="0"/>
              <w:right w:val="single" w:color="auto" w:sz="4" w:space="0"/>
            </w:tcBorders>
            <w:shd w:val="clear" w:color="auto" w:fill="auto"/>
            <w:noWrap/>
            <w:vAlign w:val="center"/>
          </w:tcPr>
          <w:p w14:paraId="2F4E26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G/Vim/G-4/9</w:t>
            </w:r>
          </w:p>
        </w:tc>
        <w:tc>
          <w:tcPr>
            <w:tcW w:w="0" w:type="auto"/>
            <w:tcBorders>
              <w:top w:val="nil"/>
              <w:left w:val="nil"/>
              <w:bottom w:val="single" w:color="auto" w:sz="4" w:space="0"/>
              <w:right w:val="single" w:color="auto" w:sz="4" w:space="0"/>
            </w:tcBorders>
            <w:shd w:val="clear" w:color="auto" w:fill="auto"/>
            <w:noWrap/>
            <w:vAlign w:val="center"/>
          </w:tcPr>
          <w:p w14:paraId="307142A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1.59</w:t>
            </w:r>
          </w:p>
        </w:tc>
        <w:tc>
          <w:tcPr>
            <w:tcW w:w="0" w:type="auto"/>
            <w:tcBorders>
              <w:top w:val="nil"/>
              <w:left w:val="nil"/>
              <w:bottom w:val="single" w:color="auto" w:sz="4" w:space="0"/>
              <w:right w:val="single" w:color="auto" w:sz="4" w:space="0"/>
            </w:tcBorders>
            <w:shd w:val="clear" w:color="auto" w:fill="auto"/>
            <w:noWrap/>
            <w:vAlign w:val="center"/>
          </w:tcPr>
          <w:p w14:paraId="13D200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6.77</w:t>
            </w:r>
          </w:p>
        </w:tc>
        <w:tc>
          <w:tcPr>
            <w:tcW w:w="0" w:type="auto"/>
            <w:tcBorders>
              <w:top w:val="nil"/>
              <w:left w:val="nil"/>
              <w:bottom w:val="single" w:color="auto" w:sz="4" w:space="0"/>
              <w:right w:val="single" w:color="auto" w:sz="4" w:space="0"/>
            </w:tcBorders>
            <w:shd w:val="clear" w:color="auto" w:fill="auto"/>
            <w:noWrap/>
            <w:vAlign w:val="center"/>
          </w:tcPr>
          <w:p w14:paraId="00C5728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92.99</w:t>
            </w:r>
          </w:p>
        </w:tc>
        <w:tc>
          <w:tcPr>
            <w:tcW w:w="0" w:type="auto"/>
            <w:tcBorders>
              <w:top w:val="nil"/>
              <w:left w:val="nil"/>
              <w:bottom w:val="single" w:color="auto" w:sz="4" w:space="0"/>
              <w:right w:val="single" w:color="auto" w:sz="4" w:space="0"/>
            </w:tcBorders>
            <w:shd w:val="clear" w:color="auto" w:fill="auto"/>
            <w:noWrap/>
            <w:vAlign w:val="center"/>
          </w:tcPr>
          <w:p w14:paraId="4F4795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4A46A4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07228DC">
            <w:pPr>
              <w:jc w:val="center"/>
              <w:rPr>
                <w:rFonts w:hint="default" w:ascii="Times New Roman" w:hAnsi="Times New Roman" w:eastAsia="sans-serif" w:cs="Times New Roman"/>
                <w:b/>
                <w:bCs/>
                <w:i w:val="0"/>
                <w:iCs w:val="0"/>
                <w:color w:val="000000"/>
                <w:sz w:val="24"/>
                <w:szCs w:val="24"/>
                <w:u w:val="none"/>
              </w:rPr>
            </w:pPr>
          </w:p>
        </w:tc>
      </w:tr>
      <w:tr w14:paraId="5ACC3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2BE54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55</w:t>
            </w:r>
          </w:p>
        </w:tc>
        <w:tc>
          <w:tcPr>
            <w:tcW w:w="0" w:type="auto"/>
            <w:tcBorders>
              <w:top w:val="nil"/>
              <w:left w:val="nil"/>
              <w:bottom w:val="single" w:color="auto" w:sz="4" w:space="0"/>
              <w:right w:val="single" w:color="auto" w:sz="4" w:space="0"/>
            </w:tcBorders>
            <w:shd w:val="clear" w:color="auto" w:fill="auto"/>
            <w:noWrap/>
            <w:vAlign w:val="center"/>
          </w:tcPr>
          <w:p w14:paraId="13D9959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G/Vim/G-4/10</w:t>
            </w:r>
          </w:p>
        </w:tc>
        <w:tc>
          <w:tcPr>
            <w:tcW w:w="0" w:type="auto"/>
            <w:tcBorders>
              <w:top w:val="nil"/>
              <w:left w:val="nil"/>
              <w:bottom w:val="single" w:color="auto" w:sz="4" w:space="0"/>
              <w:right w:val="single" w:color="auto" w:sz="4" w:space="0"/>
            </w:tcBorders>
            <w:shd w:val="clear" w:color="auto" w:fill="auto"/>
            <w:noWrap/>
            <w:vAlign w:val="center"/>
          </w:tcPr>
          <w:p w14:paraId="2C534A8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0.73</w:t>
            </w:r>
          </w:p>
        </w:tc>
        <w:tc>
          <w:tcPr>
            <w:tcW w:w="0" w:type="auto"/>
            <w:tcBorders>
              <w:top w:val="nil"/>
              <w:left w:val="nil"/>
              <w:bottom w:val="single" w:color="auto" w:sz="4" w:space="0"/>
              <w:right w:val="single" w:color="auto" w:sz="4" w:space="0"/>
            </w:tcBorders>
            <w:shd w:val="clear" w:color="auto" w:fill="auto"/>
            <w:noWrap/>
            <w:vAlign w:val="center"/>
          </w:tcPr>
          <w:p w14:paraId="08C47AA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4.53</w:t>
            </w:r>
          </w:p>
        </w:tc>
        <w:tc>
          <w:tcPr>
            <w:tcW w:w="0" w:type="auto"/>
            <w:tcBorders>
              <w:top w:val="nil"/>
              <w:left w:val="nil"/>
              <w:bottom w:val="single" w:color="auto" w:sz="4" w:space="0"/>
              <w:right w:val="single" w:color="auto" w:sz="4" w:space="0"/>
            </w:tcBorders>
            <w:shd w:val="clear" w:color="auto" w:fill="auto"/>
            <w:noWrap/>
            <w:vAlign w:val="center"/>
          </w:tcPr>
          <w:p w14:paraId="16487BD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91.26</w:t>
            </w:r>
          </w:p>
        </w:tc>
        <w:tc>
          <w:tcPr>
            <w:tcW w:w="0" w:type="auto"/>
            <w:tcBorders>
              <w:top w:val="nil"/>
              <w:left w:val="nil"/>
              <w:bottom w:val="single" w:color="auto" w:sz="4" w:space="0"/>
              <w:right w:val="single" w:color="auto" w:sz="4" w:space="0"/>
            </w:tcBorders>
            <w:shd w:val="clear" w:color="auto" w:fill="auto"/>
            <w:noWrap/>
            <w:vAlign w:val="center"/>
          </w:tcPr>
          <w:p w14:paraId="14A8CDA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0" w:type="auto"/>
            <w:tcBorders>
              <w:top w:val="nil"/>
              <w:left w:val="nil"/>
              <w:bottom w:val="single" w:color="auto" w:sz="4" w:space="0"/>
              <w:right w:val="single" w:color="auto" w:sz="4" w:space="0"/>
            </w:tcBorders>
            <w:shd w:val="clear" w:color="auto" w:fill="auto"/>
            <w:noWrap/>
            <w:vAlign w:val="center"/>
          </w:tcPr>
          <w:p w14:paraId="0F71FF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4.15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7163AF6">
            <w:pPr>
              <w:jc w:val="center"/>
              <w:rPr>
                <w:rFonts w:hint="default" w:ascii="Times New Roman" w:hAnsi="Times New Roman" w:eastAsia="sans-serif" w:cs="Times New Roman"/>
                <w:b/>
                <w:bCs/>
                <w:i w:val="0"/>
                <w:iCs w:val="0"/>
                <w:color w:val="000000"/>
                <w:sz w:val="24"/>
                <w:szCs w:val="24"/>
                <w:u w:val="none"/>
              </w:rPr>
            </w:pPr>
          </w:p>
        </w:tc>
      </w:tr>
      <w:tr w14:paraId="7FC8D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93B4D1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56</w:t>
            </w:r>
          </w:p>
        </w:tc>
        <w:tc>
          <w:tcPr>
            <w:tcW w:w="0" w:type="auto"/>
            <w:tcBorders>
              <w:top w:val="nil"/>
              <w:left w:val="nil"/>
              <w:bottom w:val="single" w:color="auto" w:sz="4" w:space="0"/>
              <w:right w:val="single" w:color="auto" w:sz="4" w:space="0"/>
            </w:tcBorders>
            <w:shd w:val="clear" w:color="auto" w:fill="auto"/>
            <w:noWrap/>
            <w:vAlign w:val="center"/>
          </w:tcPr>
          <w:p w14:paraId="4F897EE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G/Vim/G-5/1</w:t>
            </w:r>
          </w:p>
        </w:tc>
        <w:tc>
          <w:tcPr>
            <w:tcW w:w="0" w:type="auto"/>
            <w:tcBorders>
              <w:top w:val="nil"/>
              <w:left w:val="nil"/>
              <w:bottom w:val="single" w:color="auto" w:sz="4" w:space="0"/>
              <w:right w:val="single" w:color="auto" w:sz="4" w:space="0"/>
            </w:tcBorders>
            <w:shd w:val="clear" w:color="auto" w:fill="auto"/>
            <w:noWrap/>
            <w:vAlign w:val="bottom"/>
          </w:tcPr>
          <w:p w14:paraId="7E190FA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0.38</w:t>
            </w:r>
          </w:p>
        </w:tc>
        <w:tc>
          <w:tcPr>
            <w:tcW w:w="0" w:type="auto"/>
            <w:tcBorders>
              <w:top w:val="nil"/>
              <w:left w:val="nil"/>
              <w:bottom w:val="single" w:color="auto" w:sz="4" w:space="0"/>
              <w:right w:val="single" w:color="auto" w:sz="4" w:space="0"/>
            </w:tcBorders>
            <w:shd w:val="clear" w:color="auto" w:fill="auto"/>
            <w:noWrap/>
            <w:vAlign w:val="center"/>
          </w:tcPr>
          <w:p w14:paraId="1DA400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1.04</w:t>
            </w:r>
          </w:p>
        </w:tc>
        <w:tc>
          <w:tcPr>
            <w:tcW w:w="0" w:type="auto"/>
            <w:tcBorders>
              <w:top w:val="nil"/>
              <w:left w:val="nil"/>
              <w:bottom w:val="single" w:color="auto" w:sz="4" w:space="0"/>
              <w:right w:val="single" w:color="auto" w:sz="4" w:space="0"/>
            </w:tcBorders>
            <w:shd w:val="clear" w:color="auto" w:fill="auto"/>
            <w:noWrap/>
            <w:vAlign w:val="center"/>
          </w:tcPr>
          <w:p w14:paraId="39FCCD0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98.81</w:t>
            </w:r>
          </w:p>
        </w:tc>
        <w:tc>
          <w:tcPr>
            <w:tcW w:w="0" w:type="auto"/>
            <w:tcBorders>
              <w:top w:val="nil"/>
              <w:left w:val="nil"/>
              <w:bottom w:val="single" w:color="auto" w:sz="4" w:space="0"/>
              <w:right w:val="single" w:color="auto" w:sz="4" w:space="0"/>
            </w:tcBorders>
            <w:shd w:val="clear" w:color="auto" w:fill="auto"/>
            <w:noWrap/>
            <w:vAlign w:val="center"/>
          </w:tcPr>
          <w:p w14:paraId="7227128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7E097F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662C4D4">
            <w:pPr>
              <w:jc w:val="center"/>
              <w:rPr>
                <w:rFonts w:hint="default" w:ascii="Times New Roman" w:hAnsi="Times New Roman" w:eastAsia="sans-serif" w:cs="Times New Roman"/>
                <w:b/>
                <w:bCs/>
                <w:i w:val="0"/>
                <w:iCs w:val="0"/>
                <w:color w:val="000000"/>
                <w:sz w:val="24"/>
                <w:szCs w:val="24"/>
                <w:u w:val="none"/>
              </w:rPr>
            </w:pPr>
          </w:p>
        </w:tc>
      </w:tr>
      <w:tr w14:paraId="46358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57B0D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57</w:t>
            </w:r>
          </w:p>
        </w:tc>
        <w:tc>
          <w:tcPr>
            <w:tcW w:w="0" w:type="auto"/>
            <w:tcBorders>
              <w:top w:val="nil"/>
              <w:left w:val="nil"/>
              <w:bottom w:val="single" w:color="auto" w:sz="4" w:space="0"/>
              <w:right w:val="single" w:color="auto" w:sz="4" w:space="0"/>
            </w:tcBorders>
            <w:shd w:val="clear" w:color="auto" w:fill="auto"/>
            <w:noWrap/>
            <w:vAlign w:val="center"/>
          </w:tcPr>
          <w:p w14:paraId="06FBD48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G/Vim/G-5/2</w:t>
            </w:r>
          </w:p>
        </w:tc>
        <w:tc>
          <w:tcPr>
            <w:tcW w:w="0" w:type="auto"/>
            <w:tcBorders>
              <w:top w:val="nil"/>
              <w:left w:val="nil"/>
              <w:bottom w:val="single" w:color="auto" w:sz="4" w:space="0"/>
              <w:right w:val="single" w:color="auto" w:sz="4" w:space="0"/>
            </w:tcBorders>
            <w:shd w:val="clear" w:color="auto" w:fill="auto"/>
            <w:noWrap/>
            <w:vAlign w:val="bottom"/>
          </w:tcPr>
          <w:p w14:paraId="4A7A451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0.70</w:t>
            </w:r>
          </w:p>
        </w:tc>
        <w:tc>
          <w:tcPr>
            <w:tcW w:w="0" w:type="auto"/>
            <w:tcBorders>
              <w:top w:val="nil"/>
              <w:left w:val="nil"/>
              <w:bottom w:val="single" w:color="auto" w:sz="4" w:space="0"/>
              <w:right w:val="single" w:color="auto" w:sz="4" w:space="0"/>
            </w:tcBorders>
            <w:shd w:val="clear" w:color="auto" w:fill="auto"/>
            <w:noWrap/>
            <w:vAlign w:val="center"/>
          </w:tcPr>
          <w:p w14:paraId="474F66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3.83</w:t>
            </w:r>
          </w:p>
        </w:tc>
        <w:tc>
          <w:tcPr>
            <w:tcW w:w="0" w:type="auto"/>
            <w:tcBorders>
              <w:top w:val="nil"/>
              <w:left w:val="nil"/>
              <w:bottom w:val="single" w:color="auto" w:sz="4" w:space="0"/>
              <w:right w:val="single" w:color="auto" w:sz="4" w:space="0"/>
            </w:tcBorders>
            <w:shd w:val="clear" w:color="auto" w:fill="auto"/>
            <w:noWrap/>
            <w:vAlign w:val="center"/>
          </w:tcPr>
          <w:p w14:paraId="01DA1C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94.67</w:t>
            </w:r>
          </w:p>
        </w:tc>
        <w:tc>
          <w:tcPr>
            <w:tcW w:w="0" w:type="auto"/>
            <w:tcBorders>
              <w:top w:val="nil"/>
              <w:left w:val="nil"/>
              <w:bottom w:val="single" w:color="auto" w:sz="4" w:space="0"/>
              <w:right w:val="single" w:color="auto" w:sz="4" w:space="0"/>
            </w:tcBorders>
            <w:shd w:val="clear" w:color="auto" w:fill="auto"/>
            <w:noWrap/>
            <w:vAlign w:val="center"/>
          </w:tcPr>
          <w:p w14:paraId="43C5C7F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37825CD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A417873">
            <w:pPr>
              <w:jc w:val="center"/>
              <w:rPr>
                <w:rFonts w:hint="default" w:ascii="Times New Roman" w:hAnsi="Times New Roman" w:eastAsia="sans-serif" w:cs="Times New Roman"/>
                <w:b/>
                <w:bCs/>
                <w:i w:val="0"/>
                <w:iCs w:val="0"/>
                <w:color w:val="000000"/>
                <w:sz w:val="24"/>
                <w:szCs w:val="24"/>
                <w:u w:val="none"/>
              </w:rPr>
            </w:pPr>
          </w:p>
        </w:tc>
      </w:tr>
      <w:tr w14:paraId="500D5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DB4198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58</w:t>
            </w:r>
          </w:p>
        </w:tc>
        <w:tc>
          <w:tcPr>
            <w:tcW w:w="0" w:type="auto"/>
            <w:tcBorders>
              <w:top w:val="nil"/>
              <w:left w:val="nil"/>
              <w:bottom w:val="single" w:color="auto" w:sz="4" w:space="0"/>
              <w:right w:val="single" w:color="auto" w:sz="4" w:space="0"/>
            </w:tcBorders>
            <w:shd w:val="clear" w:color="auto" w:fill="auto"/>
            <w:noWrap/>
            <w:vAlign w:val="center"/>
          </w:tcPr>
          <w:p w14:paraId="71E9CF7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G/Vim/G-5/3</w:t>
            </w:r>
          </w:p>
        </w:tc>
        <w:tc>
          <w:tcPr>
            <w:tcW w:w="0" w:type="auto"/>
            <w:tcBorders>
              <w:top w:val="nil"/>
              <w:left w:val="nil"/>
              <w:bottom w:val="single" w:color="auto" w:sz="4" w:space="0"/>
              <w:right w:val="single" w:color="auto" w:sz="4" w:space="0"/>
            </w:tcBorders>
            <w:shd w:val="clear" w:color="auto" w:fill="auto"/>
            <w:noWrap/>
            <w:vAlign w:val="bottom"/>
          </w:tcPr>
          <w:p w14:paraId="2367868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0.69</w:t>
            </w:r>
          </w:p>
        </w:tc>
        <w:tc>
          <w:tcPr>
            <w:tcW w:w="0" w:type="auto"/>
            <w:tcBorders>
              <w:top w:val="nil"/>
              <w:left w:val="nil"/>
              <w:bottom w:val="single" w:color="auto" w:sz="4" w:space="0"/>
              <w:right w:val="single" w:color="auto" w:sz="4" w:space="0"/>
            </w:tcBorders>
            <w:shd w:val="clear" w:color="auto" w:fill="auto"/>
            <w:noWrap/>
            <w:vAlign w:val="center"/>
          </w:tcPr>
          <w:p w14:paraId="124AEFC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3.68</w:t>
            </w:r>
          </w:p>
        </w:tc>
        <w:tc>
          <w:tcPr>
            <w:tcW w:w="0" w:type="auto"/>
            <w:tcBorders>
              <w:top w:val="nil"/>
              <w:left w:val="nil"/>
              <w:bottom w:val="single" w:color="auto" w:sz="4" w:space="0"/>
              <w:right w:val="single" w:color="auto" w:sz="4" w:space="0"/>
            </w:tcBorders>
            <w:shd w:val="clear" w:color="auto" w:fill="auto"/>
            <w:noWrap/>
            <w:vAlign w:val="center"/>
          </w:tcPr>
          <w:p w14:paraId="38EC7D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94.17</w:t>
            </w:r>
          </w:p>
        </w:tc>
        <w:tc>
          <w:tcPr>
            <w:tcW w:w="0" w:type="auto"/>
            <w:tcBorders>
              <w:top w:val="nil"/>
              <w:left w:val="nil"/>
              <w:bottom w:val="single" w:color="auto" w:sz="4" w:space="0"/>
              <w:right w:val="single" w:color="auto" w:sz="4" w:space="0"/>
            </w:tcBorders>
            <w:shd w:val="clear" w:color="auto" w:fill="auto"/>
            <w:noWrap/>
            <w:vAlign w:val="center"/>
          </w:tcPr>
          <w:p w14:paraId="43BE6B4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69D49E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0609F66">
            <w:pPr>
              <w:jc w:val="center"/>
              <w:rPr>
                <w:rFonts w:hint="default" w:ascii="Times New Roman" w:hAnsi="Times New Roman" w:eastAsia="sans-serif" w:cs="Times New Roman"/>
                <w:b/>
                <w:bCs/>
                <w:i w:val="0"/>
                <w:iCs w:val="0"/>
                <w:color w:val="000000"/>
                <w:sz w:val="24"/>
                <w:szCs w:val="24"/>
                <w:u w:val="none"/>
              </w:rPr>
            </w:pPr>
          </w:p>
        </w:tc>
      </w:tr>
      <w:tr w14:paraId="4B2D1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10A2F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59</w:t>
            </w:r>
          </w:p>
        </w:tc>
        <w:tc>
          <w:tcPr>
            <w:tcW w:w="0" w:type="auto"/>
            <w:tcBorders>
              <w:top w:val="nil"/>
              <w:left w:val="nil"/>
              <w:bottom w:val="single" w:color="auto" w:sz="4" w:space="0"/>
              <w:right w:val="single" w:color="auto" w:sz="4" w:space="0"/>
            </w:tcBorders>
            <w:shd w:val="clear" w:color="auto" w:fill="auto"/>
            <w:noWrap/>
            <w:vAlign w:val="center"/>
          </w:tcPr>
          <w:p w14:paraId="6FB7C0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G/Vim/G-5/4</w:t>
            </w:r>
          </w:p>
        </w:tc>
        <w:tc>
          <w:tcPr>
            <w:tcW w:w="0" w:type="auto"/>
            <w:tcBorders>
              <w:top w:val="nil"/>
              <w:left w:val="nil"/>
              <w:bottom w:val="single" w:color="auto" w:sz="4" w:space="0"/>
              <w:right w:val="single" w:color="auto" w:sz="4" w:space="0"/>
            </w:tcBorders>
            <w:shd w:val="clear" w:color="auto" w:fill="auto"/>
            <w:noWrap/>
            <w:vAlign w:val="bottom"/>
          </w:tcPr>
          <w:p w14:paraId="51B0CA2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1.02</w:t>
            </w:r>
          </w:p>
        </w:tc>
        <w:tc>
          <w:tcPr>
            <w:tcW w:w="0" w:type="auto"/>
            <w:tcBorders>
              <w:top w:val="nil"/>
              <w:left w:val="nil"/>
              <w:bottom w:val="single" w:color="auto" w:sz="4" w:space="0"/>
              <w:right w:val="single" w:color="auto" w:sz="4" w:space="0"/>
            </w:tcBorders>
            <w:shd w:val="clear" w:color="auto" w:fill="auto"/>
            <w:noWrap/>
            <w:vAlign w:val="center"/>
          </w:tcPr>
          <w:p w14:paraId="452B6F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4.56</w:t>
            </w:r>
          </w:p>
        </w:tc>
        <w:tc>
          <w:tcPr>
            <w:tcW w:w="0" w:type="auto"/>
            <w:tcBorders>
              <w:top w:val="nil"/>
              <w:left w:val="nil"/>
              <w:bottom w:val="single" w:color="auto" w:sz="4" w:space="0"/>
              <w:right w:val="single" w:color="auto" w:sz="4" w:space="0"/>
            </w:tcBorders>
            <w:shd w:val="clear" w:color="auto" w:fill="auto"/>
            <w:noWrap/>
            <w:vAlign w:val="center"/>
          </w:tcPr>
          <w:p w14:paraId="4EA016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93.34</w:t>
            </w:r>
          </w:p>
        </w:tc>
        <w:tc>
          <w:tcPr>
            <w:tcW w:w="0" w:type="auto"/>
            <w:tcBorders>
              <w:top w:val="nil"/>
              <w:left w:val="nil"/>
              <w:bottom w:val="single" w:color="auto" w:sz="4" w:space="0"/>
              <w:right w:val="single" w:color="auto" w:sz="4" w:space="0"/>
            </w:tcBorders>
            <w:shd w:val="clear" w:color="auto" w:fill="auto"/>
            <w:noWrap/>
            <w:vAlign w:val="center"/>
          </w:tcPr>
          <w:p w14:paraId="4BF4953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CC751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9AE20BA">
            <w:pPr>
              <w:jc w:val="center"/>
              <w:rPr>
                <w:rFonts w:hint="default" w:ascii="Times New Roman" w:hAnsi="Times New Roman" w:eastAsia="sans-serif" w:cs="Times New Roman"/>
                <w:b/>
                <w:bCs/>
                <w:i w:val="0"/>
                <w:iCs w:val="0"/>
                <w:color w:val="000000"/>
                <w:sz w:val="24"/>
                <w:szCs w:val="24"/>
                <w:u w:val="none"/>
              </w:rPr>
            </w:pPr>
          </w:p>
        </w:tc>
      </w:tr>
      <w:tr w14:paraId="76FB9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597B1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w:t>
            </w:r>
          </w:p>
        </w:tc>
        <w:tc>
          <w:tcPr>
            <w:tcW w:w="0" w:type="auto"/>
            <w:tcBorders>
              <w:top w:val="nil"/>
              <w:left w:val="nil"/>
              <w:bottom w:val="single" w:color="auto" w:sz="4" w:space="0"/>
              <w:right w:val="single" w:color="auto" w:sz="4" w:space="0"/>
            </w:tcBorders>
            <w:shd w:val="clear" w:color="auto" w:fill="auto"/>
            <w:noWrap/>
            <w:vAlign w:val="center"/>
          </w:tcPr>
          <w:p w14:paraId="1E9E237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G/Vim/G-5/5</w:t>
            </w:r>
          </w:p>
        </w:tc>
        <w:tc>
          <w:tcPr>
            <w:tcW w:w="0" w:type="auto"/>
            <w:tcBorders>
              <w:top w:val="nil"/>
              <w:left w:val="nil"/>
              <w:bottom w:val="single" w:color="auto" w:sz="4" w:space="0"/>
              <w:right w:val="single" w:color="auto" w:sz="4" w:space="0"/>
            </w:tcBorders>
            <w:shd w:val="clear" w:color="auto" w:fill="auto"/>
            <w:noWrap/>
            <w:vAlign w:val="bottom"/>
          </w:tcPr>
          <w:p w14:paraId="02E89D8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0" w:type="auto"/>
            <w:tcBorders>
              <w:top w:val="nil"/>
              <w:left w:val="nil"/>
              <w:bottom w:val="single" w:color="auto" w:sz="4" w:space="0"/>
              <w:right w:val="single" w:color="auto" w:sz="4" w:space="0"/>
            </w:tcBorders>
            <w:shd w:val="clear" w:color="auto" w:fill="auto"/>
            <w:noWrap/>
            <w:vAlign w:val="center"/>
          </w:tcPr>
          <w:p w14:paraId="29ED57B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2.62</w:t>
            </w:r>
          </w:p>
        </w:tc>
        <w:tc>
          <w:tcPr>
            <w:tcW w:w="0" w:type="auto"/>
            <w:tcBorders>
              <w:top w:val="nil"/>
              <w:left w:val="nil"/>
              <w:bottom w:val="single" w:color="auto" w:sz="4" w:space="0"/>
              <w:right w:val="single" w:color="auto" w:sz="4" w:space="0"/>
            </w:tcBorders>
            <w:shd w:val="clear" w:color="auto" w:fill="auto"/>
            <w:noWrap/>
            <w:vAlign w:val="center"/>
          </w:tcPr>
          <w:p w14:paraId="27AFBC1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94.32</w:t>
            </w:r>
          </w:p>
        </w:tc>
        <w:tc>
          <w:tcPr>
            <w:tcW w:w="0" w:type="auto"/>
            <w:tcBorders>
              <w:top w:val="nil"/>
              <w:left w:val="nil"/>
              <w:bottom w:val="single" w:color="auto" w:sz="4" w:space="0"/>
              <w:right w:val="single" w:color="auto" w:sz="4" w:space="0"/>
            </w:tcBorders>
            <w:shd w:val="clear" w:color="auto" w:fill="auto"/>
            <w:noWrap/>
            <w:vAlign w:val="center"/>
          </w:tcPr>
          <w:p w14:paraId="323A10D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273FB05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A38DFEA">
            <w:pPr>
              <w:jc w:val="center"/>
              <w:rPr>
                <w:rFonts w:hint="default" w:ascii="Times New Roman" w:hAnsi="Times New Roman" w:eastAsia="sans-serif" w:cs="Times New Roman"/>
                <w:b/>
                <w:bCs/>
                <w:i w:val="0"/>
                <w:iCs w:val="0"/>
                <w:color w:val="000000"/>
                <w:sz w:val="24"/>
                <w:szCs w:val="24"/>
                <w:u w:val="none"/>
              </w:rPr>
            </w:pPr>
          </w:p>
        </w:tc>
      </w:tr>
      <w:tr w14:paraId="4227A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2AA9D5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61</w:t>
            </w:r>
          </w:p>
        </w:tc>
        <w:tc>
          <w:tcPr>
            <w:tcW w:w="0" w:type="auto"/>
            <w:tcBorders>
              <w:top w:val="nil"/>
              <w:left w:val="nil"/>
              <w:bottom w:val="single" w:color="auto" w:sz="4" w:space="0"/>
              <w:right w:val="single" w:color="auto" w:sz="4" w:space="0"/>
            </w:tcBorders>
            <w:shd w:val="clear" w:color="auto" w:fill="auto"/>
            <w:noWrap/>
            <w:vAlign w:val="center"/>
          </w:tcPr>
          <w:p w14:paraId="71F4BC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G/Vim/G-5/6</w:t>
            </w:r>
          </w:p>
        </w:tc>
        <w:tc>
          <w:tcPr>
            <w:tcW w:w="0" w:type="auto"/>
            <w:tcBorders>
              <w:top w:val="nil"/>
              <w:left w:val="nil"/>
              <w:bottom w:val="single" w:color="auto" w:sz="4" w:space="0"/>
              <w:right w:val="single" w:color="auto" w:sz="4" w:space="0"/>
            </w:tcBorders>
            <w:shd w:val="clear" w:color="auto" w:fill="auto"/>
            <w:noWrap/>
            <w:vAlign w:val="bottom"/>
          </w:tcPr>
          <w:p w14:paraId="50380AF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0.32</w:t>
            </w:r>
          </w:p>
        </w:tc>
        <w:tc>
          <w:tcPr>
            <w:tcW w:w="0" w:type="auto"/>
            <w:tcBorders>
              <w:top w:val="nil"/>
              <w:left w:val="nil"/>
              <w:bottom w:val="single" w:color="auto" w:sz="4" w:space="0"/>
              <w:right w:val="single" w:color="auto" w:sz="4" w:space="0"/>
            </w:tcBorders>
            <w:shd w:val="clear" w:color="auto" w:fill="auto"/>
            <w:noWrap/>
            <w:vAlign w:val="center"/>
          </w:tcPr>
          <w:p w14:paraId="4685759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2.53</w:t>
            </w:r>
          </w:p>
        </w:tc>
        <w:tc>
          <w:tcPr>
            <w:tcW w:w="0" w:type="auto"/>
            <w:tcBorders>
              <w:top w:val="nil"/>
              <w:left w:val="nil"/>
              <w:bottom w:val="single" w:color="auto" w:sz="4" w:space="0"/>
              <w:right w:val="single" w:color="auto" w:sz="4" w:space="0"/>
            </w:tcBorders>
            <w:shd w:val="clear" w:color="auto" w:fill="auto"/>
            <w:noWrap/>
            <w:vAlign w:val="center"/>
          </w:tcPr>
          <w:p w14:paraId="68BCE37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94.55</w:t>
            </w:r>
          </w:p>
        </w:tc>
        <w:tc>
          <w:tcPr>
            <w:tcW w:w="0" w:type="auto"/>
            <w:tcBorders>
              <w:top w:val="nil"/>
              <w:left w:val="nil"/>
              <w:bottom w:val="single" w:color="auto" w:sz="4" w:space="0"/>
              <w:right w:val="single" w:color="auto" w:sz="4" w:space="0"/>
            </w:tcBorders>
            <w:shd w:val="clear" w:color="auto" w:fill="auto"/>
            <w:noWrap/>
            <w:vAlign w:val="center"/>
          </w:tcPr>
          <w:p w14:paraId="232F9F3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C59DE5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2.78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2D9602A">
            <w:pPr>
              <w:jc w:val="center"/>
              <w:rPr>
                <w:rFonts w:hint="default" w:ascii="Times New Roman" w:hAnsi="Times New Roman" w:eastAsia="sans-serif" w:cs="Times New Roman"/>
                <w:b/>
                <w:bCs/>
                <w:i w:val="0"/>
                <w:iCs w:val="0"/>
                <w:color w:val="000000"/>
                <w:sz w:val="24"/>
                <w:szCs w:val="24"/>
                <w:u w:val="none"/>
              </w:rPr>
            </w:pPr>
          </w:p>
        </w:tc>
      </w:tr>
      <w:tr w14:paraId="59F8E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D54A92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62</w:t>
            </w:r>
          </w:p>
        </w:tc>
        <w:tc>
          <w:tcPr>
            <w:tcW w:w="0" w:type="auto"/>
            <w:tcBorders>
              <w:top w:val="nil"/>
              <w:left w:val="nil"/>
              <w:bottom w:val="single" w:color="auto" w:sz="4" w:space="0"/>
              <w:right w:val="single" w:color="auto" w:sz="4" w:space="0"/>
            </w:tcBorders>
            <w:shd w:val="clear" w:color="auto" w:fill="auto"/>
            <w:noWrap/>
            <w:vAlign w:val="center"/>
          </w:tcPr>
          <w:p w14:paraId="62876E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G/Vim/G-5/7</w:t>
            </w:r>
          </w:p>
        </w:tc>
        <w:tc>
          <w:tcPr>
            <w:tcW w:w="0" w:type="auto"/>
            <w:tcBorders>
              <w:top w:val="nil"/>
              <w:left w:val="nil"/>
              <w:bottom w:val="single" w:color="auto" w:sz="4" w:space="0"/>
              <w:right w:val="single" w:color="auto" w:sz="4" w:space="0"/>
            </w:tcBorders>
            <w:shd w:val="clear" w:color="auto" w:fill="auto"/>
            <w:noWrap/>
            <w:vAlign w:val="bottom"/>
          </w:tcPr>
          <w:p w14:paraId="6227458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0.92</w:t>
            </w:r>
          </w:p>
        </w:tc>
        <w:tc>
          <w:tcPr>
            <w:tcW w:w="0" w:type="auto"/>
            <w:tcBorders>
              <w:top w:val="nil"/>
              <w:left w:val="nil"/>
              <w:bottom w:val="single" w:color="auto" w:sz="4" w:space="0"/>
              <w:right w:val="single" w:color="auto" w:sz="4" w:space="0"/>
            </w:tcBorders>
            <w:shd w:val="clear" w:color="auto" w:fill="auto"/>
            <w:noWrap/>
            <w:vAlign w:val="center"/>
          </w:tcPr>
          <w:p w14:paraId="02ADD77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3.39</w:t>
            </w:r>
          </w:p>
        </w:tc>
        <w:tc>
          <w:tcPr>
            <w:tcW w:w="0" w:type="auto"/>
            <w:tcBorders>
              <w:top w:val="nil"/>
              <w:left w:val="nil"/>
              <w:bottom w:val="single" w:color="auto" w:sz="4" w:space="0"/>
              <w:right w:val="single" w:color="auto" w:sz="4" w:space="0"/>
            </w:tcBorders>
            <w:shd w:val="clear" w:color="auto" w:fill="auto"/>
            <w:noWrap/>
            <w:vAlign w:val="center"/>
          </w:tcPr>
          <w:p w14:paraId="4565B1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94.16</w:t>
            </w:r>
          </w:p>
        </w:tc>
        <w:tc>
          <w:tcPr>
            <w:tcW w:w="0" w:type="auto"/>
            <w:tcBorders>
              <w:top w:val="nil"/>
              <w:left w:val="nil"/>
              <w:bottom w:val="single" w:color="auto" w:sz="4" w:space="0"/>
              <w:right w:val="single" w:color="auto" w:sz="4" w:space="0"/>
            </w:tcBorders>
            <w:shd w:val="clear" w:color="auto" w:fill="auto"/>
            <w:noWrap/>
            <w:vAlign w:val="center"/>
          </w:tcPr>
          <w:p w14:paraId="5C4A775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399A3F4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2.32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CD2EB3F">
            <w:pPr>
              <w:jc w:val="center"/>
              <w:rPr>
                <w:rFonts w:hint="default" w:ascii="Times New Roman" w:hAnsi="Times New Roman" w:eastAsia="sans-serif" w:cs="Times New Roman"/>
                <w:b/>
                <w:bCs/>
                <w:i w:val="0"/>
                <w:iCs w:val="0"/>
                <w:color w:val="000000"/>
                <w:sz w:val="24"/>
                <w:szCs w:val="24"/>
                <w:u w:val="none"/>
              </w:rPr>
            </w:pPr>
          </w:p>
        </w:tc>
      </w:tr>
      <w:tr w14:paraId="6A1B6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B533DB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63</w:t>
            </w:r>
          </w:p>
        </w:tc>
        <w:tc>
          <w:tcPr>
            <w:tcW w:w="0" w:type="auto"/>
            <w:tcBorders>
              <w:top w:val="nil"/>
              <w:left w:val="nil"/>
              <w:bottom w:val="single" w:color="auto" w:sz="4" w:space="0"/>
              <w:right w:val="single" w:color="auto" w:sz="4" w:space="0"/>
            </w:tcBorders>
            <w:shd w:val="clear" w:color="auto" w:fill="auto"/>
            <w:noWrap/>
            <w:vAlign w:val="center"/>
          </w:tcPr>
          <w:p w14:paraId="62EDC0D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G/Vim/G-5/8</w:t>
            </w:r>
          </w:p>
        </w:tc>
        <w:tc>
          <w:tcPr>
            <w:tcW w:w="0" w:type="auto"/>
            <w:tcBorders>
              <w:top w:val="nil"/>
              <w:left w:val="nil"/>
              <w:bottom w:val="single" w:color="auto" w:sz="4" w:space="0"/>
              <w:right w:val="single" w:color="auto" w:sz="4" w:space="0"/>
            </w:tcBorders>
            <w:shd w:val="clear" w:color="auto" w:fill="auto"/>
            <w:noWrap/>
            <w:vAlign w:val="bottom"/>
          </w:tcPr>
          <w:p w14:paraId="5E76089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0.51</w:t>
            </w:r>
          </w:p>
        </w:tc>
        <w:tc>
          <w:tcPr>
            <w:tcW w:w="0" w:type="auto"/>
            <w:tcBorders>
              <w:top w:val="nil"/>
              <w:left w:val="nil"/>
              <w:bottom w:val="single" w:color="auto" w:sz="4" w:space="0"/>
              <w:right w:val="single" w:color="auto" w:sz="4" w:space="0"/>
            </w:tcBorders>
            <w:shd w:val="clear" w:color="auto" w:fill="auto"/>
            <w:noWrap/>
            <w:vAlign w:val="center"/>
          </w:tcPr>
          <w:p w14:paraId="1FAB03F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3.79</w:t>
            </w:r>
          </w:p>
        </w:tc>
        <w:tc>
          <w:tcPr>
            <w:tcW w:w="0" w:type="auto"/>
            <w:tcBorders>
              <w:top w:val="nil"/>
              <w:left w:val="nil"/>
              <w:bottom w:val="single" w:color="auto" w:sz="4" w:space="0"/>
              <w:right w:val="single" w:color="auto" w:sz="4" w:space="0"/>
            </w:tcBorders>
            <w:shd w:val="clear" w:color="auto" w:fill="auto"/>
            <w:noWrap/>
            <w:vAlign w:val="center"/>
          </w:tcPr>
          <w:p w14:paraId="2AA1F7C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94.73</w:t>
            </w:r>
          </w:p>
        </w:tc>
        <w:tc>
          <w:tcPr>
            <w:tcW w:w="0" w:type="auto"/>
            <w:tcBorders>
              <w:top w:val="nil"/>
              <w:left w:val="nil"/>
              <w:bottom w:val="single" w:color="auto" w:sz="4" w:space="0"/>
              <w:right w:val="single" w:color="auto" w:sz="4" w:space="0"/>
            </w:tcBorders>
            <w:shd w:val="clear" w:color="auto" w:fill="auto"/>
            <w:noWrap/>
            <w:vAlign w:val="center"/>
          </w:tcPr>
          <w:p w14:paraId="5F2B6E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251482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8695D19">
            <w:pPr>
              <w:jc w:val="center"/>
              <w:rPr>
                <w:rFonts w:hint="default" w:ascii="Times New Roman" w:hAnsi="Times New Roman" w:eastAsia="sans-serif" w:cs="Times New Roman"/>
                <w:b/>
                <w:bCs/>
                <w:i w:val="0"/>
                <w:iCs w:val="0"/>
                <w:color w:val="000000"/>
                <w:sz w:val="24"/>
                <w:szCs w:val="24"/>
                <w:u w:val="none"/>
              </w:rPr>
            </w:pPr>
          </w:p>
        </w:tc>
      </w:tr>
      <w:tr w14:paraId="33213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37C2A0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64</w:t>
            </w:r>
          </w:p>
        </w:tc>
        <w:tc>
          <w:tcPr>
            <w:tcW w:w="0" w:type="auto"/>
            <w:tcBorders>
              <w:top w:val="nil"/>
              <w:left w:val="nil"/>
              <w:bottom w:val="single" w:color="auto" w:sz="4" w:space="0"/>
              <w:right w:val="single" w:color="auto" w:sz="4" w:space="0"/>
            </w:tcBorders>
            <w:shd w:val="clear" w:color="auto" w:fill="auto"/>
            <w:noWrap/>
            <w:vAlign w:val="center"/>
          </w:tcPr>
          <w:p w14:paraId="109AA85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G/Vim/G-5/9</w:t>
            </w:r>
          </w:p>
        </w:tc>
        <w:tc>
          <w:tcPr>
            <w:tcW w:w="0" w:type="auto"/>
            <w:tcBorders>
              <w:top w:val="nil"/>
              <w:left w:val="nil"/>
              <w:bottom w:val="single" w:color="auto" w:sz="4" w:space="0"/>
              <w:right w:val="single" w:color="auto" w:sz="4" w:space="0"/>
            </w:tcBorders>
            <w:shd w:val="clear" w:color="auto" w:fill="auto"/>
            <w:noWrap/>
            <w:vAlign w:val="bottom"/>
          </w:tcPr>
          <w:p w14:paraId="75B3BFB2">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0.61</w:t>
            </w:r>
          </w:p>
        </w:tc>
        <w:tc>
          <w:tcPr>
            <w:tcW w:w="0" w:type="auto"/>
            <w:tcBorders>
              <w:top w:val="nil"/>
              <w:left w:val="nil"/>
              <w:bottom w:val="single" w:color="auto" w:sz="4" w:space="0"/>
              <w:right w:val="single" w:color="auto" w:sz="4" w:space="0"/>
            </w:tcBorders>
            <w:shd w:val="clear" w:color="auto" w:fill="auto"/>
            <w:noWrap/>
            <w:vAlign w:val="center"/>
          </w:tcPr>
          <w:p w14:paraId="27A7627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3.98</w:t>
            </w:r>
          </w:p>
        </w:tc>
        <w:tc>
          <w:tcPr>
            <w:tcW w:w="0" w:type="auto"/>
            <w:tcBorders>
              <w:top w:val="nil"/>
              <w:left w:val="nil"/>
              <w:bottom w:val="single" w:color="auto" w:sz="4" w:space="0"/>
              <w:right w:val="single" w:color="auto" w:sz="4" w:space="0"/>
            </w:tcBorders>
            <w:shd w:val="clear" w:color="auto" w:fill="auto"/>
            <w:noWrap/>
            <w:vAlign w:val="center"/>
          </w:tcPr>
          <w:p w14:paraId="106D40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94.49</w:t>
            </w:r>
          </w:p>
        </w:tc>
        <w:tc>
          <w:tcPr>
            <w:tcW w:w="0" w:type="auto"/>
            <w:tcBorders>
              <w:top w:val="nil"/>
              <w:left w:val="nil"/>
              <w:bottom w:val="single" w:color="auto" w:sz="4" w:space="0"/>
              <w:right w:val="single" w:color="auto" w:sz="4" w:space="0"/>
            </w:tcBorders>
            <w:shd w:val="clear" w:color="auto" w:fill="auto"/>
            <w:noWrap/>
            <w:vAlign w:val="center"/>
          </w:tcPr>
          <w:p w14:paraId="5B3402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53F3F14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0C02AB5">
            <w:pPr>
              <w:jc w:val="center"/>
              <w:rPr>
                <w:rFonts w:hint="default" w:ascii="Times New Roman" w:hAnsi="Times New Roman" w:eastAsia="sans-serif" w:cs="Times New Roman"/>
                <w:b/>
                <w:bCs/>
                <w:i w:val="0"/>
                <w:iCs w:val="0"/>
                <w:color w:val="000000"/>
                <w:sz w:val="24"/>
                <w:szCs w:val="24"/>
                <w:u w:val="none"/>
              </w:rPr>
            </w:pPr>
          </w:p>
        </w:tc>
      </w:tr>
      <w:tr w14:paraId="225A5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E0495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65</w:t>
            </w:r>
          </w:p>
        </w:tc>
        <w:tc>
          <w:tcPr>
            <w:tcW w:w="0" w:type="auto"/>
            <w:tcBorders>
              <w:top w:val="nil"/>
              <w:left w:val="nil"/>
              <w:bottom w:val="single" w:color="auto" w:sz="4" w:space="0"/>
              <w:right w:val="single" w:color="auto" w:sz="4" w:space="0"/>
            </w:tcBorders>
            <w:shd w:val="clear" w:color="auto" w:fill="auto"/>
            <w:noWrap/>
            <w:vAlign w:val="center"/>
          </w:tcPr>
          <w:p w14:paraId="18BF410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G/Vim/G-5/10</w:t>
            </w:r>
          </w:p>
        </w:tc>
        <w:tc>
          <w:tcPr>
            <w:tcW w:w="0" w:type="auto"/>
            <w:tcBorders>
              <w:top w:val="nil"/>
              <w:left w:val="nil"/>
              <w:bottom w:val="single" w:color="auto" w:sz="4" w:space="0"/>
              <w:right w:val="single" w:color="auto" w:sz="4" w:space="0"/>
            </w:tcBorders>
            <w:shd w:val="clear" w:color="auto" w:fill="auto"/>
            <w:noWrap/>
            <w:vAlign w:val="bottom"/>
          </w:tcPr>
          <w:p w14:paraId="2B0E304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1.01</w:t>
            </w:r>
          </w:p>
        </w:tc>
        <w:tc>
          <w:tcPr>
            <w:tcW w:w="0" w:type="auto"/>
            <w:tcBorders>
              <w:top w:val="nil"/>
              <w:left w:val="nil"/>
              <w:bottom w:val="single" w:color="auto" w:sz="4" w:space="0"/>
              <w:right w:val="single" w:color="auto" w:sz="4" w:space="0"/>
            </w:tcBorders>
            <w:shd w:val="clear" w:color="auto" w:fill="auto"/>
            <w:noWrap/>
            <w:vAlign w:val="center"/>
          </w:tcPr>
          <w:p w14:paraId="47F645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5.32</w:t>
            </w:r>
          </w:p>
        </w:tc>
        <w:tc>
          <w:tcPr>
            <w:tcW w:w="0" w:type="auto"/>
            <w:tcBorders>
              <w:top w:val="nil"/>
              <w:left w:val="nil"/>
              <w:bottom w:val="single" w:color="auto" w:sz="4" w:space="0"/>
              <w:right w:val="single" w:color="auto" w:sz="4" w:space="0"/>
            </w:tcBorders>
            <w:shd w:val="clear" w:color="auto" w:fill="auto"/>
            <w:noWrap/>
            <w:vAlign w:val="center"/>
          </w:tcPr>
          <w:p w14:paraId="214F482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94.45</w:t>
            </w:r>
          </w:p>
        </w:tc>
        <w:tc>
          <w:tcPr>
            <w:tcW w:w="0" w:type="auto"/>
            <w:tcBorders>
              <w:top w:val="nil"/>
              <w:left w:val="nil"/>
              <w:bottom w:val="single" w:color="auto" w:sz="4" w:space="0"/>
              <w:right w:val="single" w:color="auto" w:sz="4" w:space="0"/>
            </w:tcBorders>
            <w:shd w:val="clear" w:color="auto" w:fill="auto"/>
            <w:noWrap/>
            <w:vAlign w:val="center"/>
          </w:tcPr>
          <w:p w14:paraId="54BF2EC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11CFB3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C506CEC">
            <w:pPr>
              <w:jc w:val="center"/>
              <w:rPr>
                <w:rFonts w:hint="default" w:ascii="Times New Roman" w:hAnsi="Times New Roman" w:eastAsia="sans-serif" w:cs="Times New Roman"/>
                <w:b/>
                <w:bCs/>
                <w:i w:val="0"/>
                <w:iCs w:val="0"/>
                <w:color w:val="000000"/>
                <w:sz w:val="24"/>
                <w:szCs w:val="24"/>
                <w:u w:val="none"/>
              </w:rPr>
            </w:pPr>
          </w:p>
        </w:tc>
      </w:tr>
      <w:tr w14:paraId="685DD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CF7F7E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66</w:t>
            </w:r>
          </w:p>
        </w:tc>
        <w:tc>
          <w:tcPr>
            <w:tcW w:w="0" w:type="auto"/>
            <w:tcBorders>
              <w:top w:val="nil"/>
              <w:left w:val="nil"/>
              <w:bottom w:val="single" w:color="auto" w:sz="4" w:space="0"/>
              <w:right w:val="single" w:color="auto" w:sz="4" w:space="0"/>
            </w:tcBorders>
            <w:shd w:val="clear" w:color="auto" w:fill="auto"/>
            <w:noWrap/>
            <w:vAlign w:val="center"/>
          </w:tcPr>
          <w:p w14:paraId="61AC80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G/Vim/G-6/1</w:t>
            </w:r>
          </w:p>
        </w:tc>
        <w:tc>
          <w:tcPr>
            <w:tcW w:w="0" w:type="auto"/>
            <w:tcBorders>
              <w:top w:val="nil"/>
              <w:left w:val="nil"/>
              <w:bottom w:val="single" w:color="auto" w:sz="4" w:space="0"/>
              <w:right w:val="single" w:color="auto" w:sz="4" w:space="0"/>
            </w:tcBorders>
            <w:shd w:val="clear" w:color="auto" w:fill="auto"/>
            <w:noWrap/>
            <w:vAlign w:val="center"/>
          </w:tcPr>
          <w:p w14:paraId="305B268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0.42</w:t>
            </w:r>
          </w:p>
        </w:tc>
        <w:tc>
          <w:tcPr>
            <w:tcW w:w="0" w:type="auto"/>
            <w:tcBorders>
              <w:top w:val="nil"/>
              <w:left w:val="nil"/>
              <w:bottom w:val="single" w:color="auto" w:sz="4" w:space="0"/>
              <w:right w:val="single" w:color="auto" w:sz="4" w:space="0"/>
            </w:tcBorders>
            <w:shd w:val="clear" w:color="auto" w:fill="auto"/>
            <w:noWrap/>
            <w:vAlign w:val="center"/>
          </w:tcPr>
          <w:p w14:paraId="1B8F995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1.08</w:t>
            </w:r>
          </w:p>
        </w:tc>
        <w:tc>
          <w:tcPr>
            <w:tcW w:w="0" w:type="auto"/>
            <w:tcBorders>
              <w:top w:val="nil"/>
              <w:left w:val="nil"/>
              <w:bottom w:val="single" w:color="auto" w:sz="4" w:space="0"/>
              <w:right w:val="single" w:color="auto" w:sz="4" w:space="0"/>
            </w:tcBorders>
            <w:shd w:val="clear" w:color="auto" w:fill="auto"/>
            <w:noWrap/>
            <w:vAlign w:val="center"/>
          </w:tcPr>
          <w:p w14:paraId="3DF256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98.57</w:t>
            </w:r>
          </w:p>
        </w:tc>
        <w:tc>
          <w:tcPr>
            <w:tcW w:w="0" w:type="auto"/>
            <w:tcBorders>
              <w:top w:val="nil"/>
              <w:left w:val="nil"/>
              <w:bottom w:val="single" w:color="auto" w:sz="4" w:space="0"/>
              <w:right w:val="single" w:color="auto" w:sz="4" w:space="0"/>
            </w:tcBorders>
            <w:shd w:val="clear" w:color="auto" w:fill="auto"/>
            <w:noWrap/>
            <w:vAlign w:val="center"/>
          </w:tcPr>
          <w:p w14:paraId="4F2518C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6A61BA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57F631B">
            <w:pPr>
              <w:jc w:val="center"/>
              <w:rPr>
                <w:rFonts w:hint="default" w:ascii="Times New Roman" w:hAnsi="Times New Roman" w:eastAsia="sans-serif" w:cs="Times New Roman"/>
                <w:b/>
                <w:bCs/>
                <w:i w:val="0"/>
                <w:iCs w:val="0"/>
                <w:color w:val="000000"/>
                <w:sz w:val="24"/>
                <w:szCs w:val="24"/>
                <w:u w:val="none"/>
              </w:rPr>
            </w:pPr>
          </w:p>
        </w:tc>
      </w:tr>
      <w:tr w14:paraId="0AFF7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78A675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67</w:t>
            </w:r>
          </w:p>
        </w:tc>
        <w:tc>
          <w:tcPr>
            <w:tcW w:w="0" w:type="auto"/>
            <w:tcBorders>
              <w:top w:val="nil"/>
              <w:left w:val="nil"/>
              <w:bottom w:val="single" w:color="auto" w:sz="4" w:space="0"/>
              <w:right w:val="single" w:color="auto" w:sz="4" w:space="0"/>
            </w:tcBorders>
            <w:shd w:val="clear" w:color="auto" w:fill="auto"/>
            <w:noWrap/>
            <w:vAlign w:val="center"/>
          </w:tcPr>
          <w:p w14:paraId="019BBF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G/Vim/G-6/2</w:t>
            </w:r>
          </w:p>
        </w:tc>
        <w:tc>
          <w:tcPr>
            <w:tcW w:w="0" w:type="auto"/>
            <w:tcBorders>
              <w:top w:val="nil"/>
              <w:left w:val="nil"/>
              <w:bottom w:val="single" w:color="auto" w:sz="4" w:space="0"/>
              <w:right w:val="single" w:color="auto" w:sz="4" w:space="0"/>
            </w:tcBorders>
            <w:shd w:val="clear" w:color="auto" w:fill="auto"/>
            <w:noWrap/>
            <w:vAlign w:val="center"/>
          </w:tcPr>
          <w:p w14:paraId="4C0CCDC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0.43</w:t>
            </w:r>
          </w:p>
        </w:tc>
        <w:tc>
          <w:tcPr>
            <w:tcW w:w="0" w:type="auto"/>
            <w:tcBorders>
              <w:top w:val="nil"/>
              <w:left w:val="nil"/>
              <w:bottom w:val="single" w:color="auto" w:sz="4" w:space="0"/>
              <w:right w:val="single" w:color="auto" w:sz="4" w:space="0"/>
            </w:tcBorders>
            <w:shd w:val="clear" w:color="auto" w:fill="auto"/>
            <w:noWrap/>
            <w:vAlign w:val="center"/>
          </w:tcPr>
          <w:p w14:paraId="2F3EA8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3.62</w:t>
            </w:r>
          </w:p>
        </w:tc>
        <w:tc>
          <w:tcPr>
            <w:tcW w:w="0" w:type="auto"/>
            <w:tcBorders>
              <w:top w:val="nil"/>
              <w:left w:val="nil"/>
              <w:bottom w:val="single" w:color="auto" w:sz="4" w:space="0"/>
              <w:right w:val="single" w:color="auto" w:sz="4" w:space="0"/>
            </w:tcBorders>
            <w:shd w:val="clear" w:color="auto" w:fill="auto"/>
            <w:noWrap/>
            <w:vAlign w:val="center"/>
          </w:tcPr>
          <w:p w14:paraId="6B5B8E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95.80</w:t>
            </w:r>
          </w:p>
        </w:tc>
        <w:tc>
          <w:tcPr>
            <w:tcW w:w="0" w:type="auto"/>
            <w:tcBorders>
              <w:top w:val="nil"/>
              <w:left w:val="nil"/>
              <w:bottom w:val="single" w:color="auto" w:sz="4" w:space="0"/>
              <w:right w:val="single" w:color="auto" w:sz="4" w:space="0"/>
            </w:tcBorders>
            <w:shd w:val="clear" w:color="auto" w:fill="auto"/>
            <w:noWrap/>
            <w:vAlign w:val="center"/>
          </w:tcPr>
          <w:p w14:paraId="164E4C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01EE366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AFEB637">
            <w:pPr>
              <w:jc w:val="center"/>
              <w:rPr>
                <w:rFonts w:hint="default" w:ascii="Times New Roman" w:hAnsi="Times New Roman" w:eastAsia="sans-serif" w:cs="Times New Roman"/>
                <w:b/>
                <w:bCs/>
                <w:i w:val="0"/>
                <w:iCs w:val="0"/>
                <w:color w:val="000000"/>
                <w:sz w:val="24"/>
                <w:szCs w:val="24"/>
                <w:u w:val="none"/>
              </w:rPr>
            </w:pPr>
          </w:p>
        </w:tc>
      </w:tr>
      <w:tr w14:paraId="4F51A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19B3C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68</w:t>
            </w:r>
          </w:p>
        </w:tc>
        <w:tc>
          <w:tcPr>
            <w:tcW w:w="0" w:type="auto"/>
            <w:tcBorders>
              <w:top w:val="nil"/>
              <w:left w:val="nil"/>
              <w:bottom w:val="single" w:color="auto" w:sz="4" w:space="0"/>
              <w:right w:val="single" w:color="auto" w:sz="4" w:space="0"/>
            </w:tcBorders>
            <w:shd w:val="clear" w:color="auto" w:fill="auto"/>
            <w:noWrap/>
            <w:vAlign w:val="center"/>
          </w:tcPr>
          <w:p w14:paraId="3CBAD0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G/Vim/G-6/3</w:t>
            </w:r>
          </w:p>
        </w:tc>
        <w:tc>
          <w:tcPr>
            <w:tcW w:w="0" w:type="auto"/>
            <w:tcBorders>
              <w:top w:val="nil"/>
              <w:left w:val="nil"/>
              <w:bottom w:val="single" w:color="auto" w:sz="4" w:space="0"/>
              <w:right w:val="single" w:color="auto" w:sz="4" w:space="0"/>
            </w:tcBorders>
            <w:shd w:val="clear" w:color="auto" w:fill="auto"/>
            <w:noWrap/>
            <w:vAlign w:val="center"/>
          </w:tcPr>
          <w:p w14:paraId="2018B02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0.89</w:t>
            </w:r>
          </w:p>
        </w:tc>
        <w:tc>
          <w:tcPr>
            <w:tcW w:w="0" w:type="auto"/>
            <w:tcBorders>
              <w:top w:val="nil"/>
              <w:left w:val="nil"/>
              <w:bottom w:val="single" w:color="auto" w:sz="4" w:space="0"/>
              <w:right w:val="single" w:color="auto" w:sz="4" w:space="0"/>
            </w:tcBorders>
            <w:shd w:val="clear" w:color="auto" w:fill="auto"/>
            <w:noWrap/>
            <w:vAlign w:val="center"/>
          </w:tcPr>
          <w:p w14:paraId="31A839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4.59</w:t>
            </w:r>
          </w:p>
        </w:tc>
        <w:tc>
          <w:tcPr>
            <w:tcW w:w="0" w:type="auto"/>
            <w:tcBorders>
              <w:top w:val="nil"/>
              <w:left w:val="nil"/>
              <w:bottom w:val="single" w:color="auto" w:sz="4" w:space="0"/>
              <w:right w:val="single" w:color="auto" w:sz="4" w:space="0"/>
            </w:tcBorders>
            <w:shd w:val="clear" w:color="auto" w:fill="auto"/>
            <w:noWrap/>
            <w:vAlign w:val="center"/>
          </w:tcPr>
          <w:p w14:paraId="35A79A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94.66</w:t>
            </w:r>
          </w:p>
        </w:tc>
        <w:tc>
          <w:tcPr>
            <w:tcW w:w="0" w:type="auto"/>
            <w:tcBorders>
              <w:top w:val="nil"/>
              <w:left w:val="nil"/>
              <w:bottom w:val="single" w:color="auto" w:sz="4" w:space="0"/>
              <w:right w:val="single" w:color="auto" w:sz="4" w:space="0"/>
            </w:tcBorders>
            <w:shd w:val="clear" w:color="auto" w:fill="auto"/>
            <w:noWrap/>
            <w:vAlign w:val="center"/>
          </w:tcPr>
          <w:p w14:paraId="2AE16F0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1572F1F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4BE974C">
            <w:pPr>
              <w:jc w:val="center"/>
              <w:rPr>
                <w:rFonts w:hint="default" w:ascii="Times New Roman" w:hAnsi="Times New Roman" w:eastAsia="sans-serif" w:cs="Times New Roman"/>
                <w:b/>
                <w:bCs/>
                <w:i w:val="0"/>
                <w:iCs w:val="0"/>
                <w:color w:val="000000"/>
                <w:sz w:val="24"/>
                <w:szCs w:val="24"/>
                <w:u w:val="none"/>
              </w:rPr>
            </w:pPr>
          </w:p>
        </w:tc>
      </w:tr>
      <w:tr w14:paraId="4EDA3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7348D3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69</w:t>
            </w:r>
          </w:p>
        </w:tc>
        <w:tc>
          <w:tcPr>
            <w:tcW w:w="0" w:type="auto"/>
            <w:tcBorders>
              <w:top w:val="nil"/>
              <w:left w:val="nil"/>
              <w:bottom w:val="single" w:color="auto" w:sz="4" w:space="0"/>
              <w:right w:val="single" w:color="auto" w:sz="4" w:space="0"/>
            </w:tcBorders>
            <w:shd w:val="clear" w:color="auto" w:fill="auto"/>
            <w:noWrap/>
            <w:vAlign w:val="center"/>
          </w:tcPr>
          <w:p w14:paraId="2B718C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G/Vim/G-6/4</w:t>
            </w:r>
          </w:p>
        </w:tc>
        <w:tc>
          <w:tcPr>
            <w:tcW w:w="0" w:type="auto"/>
            <w:tcBorders>
              <w:top w:val="nil"/>
              <w:left w:val="nil"/>
              <w:bottom w:val="single" w:color="auto" w:sz="4" w:space="0"/>
              <w:right w:val="single" w:color="auto" w:sz="4" w:space="0"/>
            </w:tcBorders>
            <w:shd w:val="clear" w:color="auto" w:fill="auto"/>
            <w:noWrap/>
            <w:vAlign w:val="center"/>
          </w:tcPr>
          <w:p w14:paraId="0EF25A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1.39</w:t>
            </w:r>
          </w:p>
        </w:tc>
        <w:tc>
          <w:tcPr>
            <w:tcW w:w="0" w:type="auto"/>
            <w:tcBorders>
              <w:top w:val="nil"/>
              <w:left w:val="nil"/>
              <w:bottom w:val="single" w:color="auto" w:sz="4" w:space="0"/>
              <w:right w:val="single" w:color="auto" w:sz="4" w:space="0"/>
            </w:tcBorders>
            <w:shd w:val="clear" w:color="auto" w:fill="auto"/>
            <w:noWrap/>
            <w:vAlign w:val="center"/>
          </w:tcPr>
          <w:p w14:paraId="37C74E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4.73</w:t>
            </w:r>
          </w:p>
        </w:tc>
        <w:tc>
          <w:tcPr>
            <w:tcW w:w="0" w:type="auto"/>
            <w:tcBorders>
              <w:top w:val="nil"/>
              <w:left w:val="nil"/>
              <w:bottom w:val="single" w:color="auto" w:sz="4" w:space="0"/>
              <w:right w:val="single" w:color="auto" w:sz="4" w:space="0"/>
            </w:tcBorders>
            <w:shd w:val="clear" w:color="auto" w:fill="auto"/>
            <w:noWrap/>
            <w:vAlign w:val="center"/>
          </w:tcPr>
          <w:p w14:paraId="3062145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94.40</w:t>
            </w:r>
          </w:p>
        </w:tc>
        <w:tc>
          <w:tcPr>
            <w:tcW w:w="0" w:type="auto"/>
            <w:tcBorders>
              <w:top w:val="nil"/>
              <w:left w:val="nil"/>
              <w:bottom w:val="single" w:color="auto" w:sz="4" w:space="0"/>
              <w:right w:val="single" w:color="auto" w:sz="4" w:space="0"/>
            </w:tcBorders>
            <w:shd w:val="clear" w:color="auto" w:fill="auto"/>
            <w:noWrap/>
            <w:vAlign w:val="center"/>
          </w:tcPr>
          <w:p w14:paraId="769B24F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0FB69A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6AB45D1">
            <w:pPr>
              <w:jc w:val="center"/>
              <w:rPr>
                <w:rFonts w:hint="default" w:ascii="Times New Roman" w:hAnsi="Times New Roman" w:eastAsia="sans-serif" w:cs="Times New Roman"/>
                <w:b/>
                <w:bCs/>
                <w:i w:val="0"/>
                <w:iCs w:val="0"/>
                <w:color w:val="000000"/>
                <w:sz w:val="24"/>
                <w:szCs w:val="24"/>
                <w:u w:val="none"/>
              </w:rPr>
            </w:pPr>
          </w:p>
        </w:tc>
      </w:tr>
      <w:tr w14:paraId="7272C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08FFD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70</w:t>
            </w:r>
          </w:p>
        </w:tc>
        <w:tc>
          <w:tcPr>
            <w:tcW w:w="0" w:type="auto"/>
            <w:tcBorders>
              <w:top w:val="nil"/>
              <w:left w:val="nil"/>
              <w:bottom w:val="single" w:color="auto" w:sz="4" w:space="0"/>
              <w:right w:val="single" w:color="auto" w:sz="4" w:space="0"/>
            </w:tcBorders>
            <w:shd w:val="clear" w:color="auto" w:fill="auto"/>
            <w:noWrap/>
            <w:vAlign w:val="center"/>
          </w:tcPr>
          <w:p w14:paraId="6AA907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G/Vim/G-6/5</w:t>
            </w:r>
          </w:p>
        </w:tc>
        <w:tc>
          <w:tcPr>
            <w:tcW w:w="0" w:type="auto"/>
            <w:tcBorders>
              <w:top w:val="nil"/>
              <w:left w:val="nil"/>
              <w:bottom w:val="single" w:color="auto" w:sz="4" w:space="0"/>
              <w:right w:val="single" w:color="auto" w:sz="4" w:space="0"/>
            </w:tcBorders>
            <w:shd w:val="clear" w:color="auto" w:fill="auto"/>
            <w:noWrap/>
            <w:vAlign w:val="center"/>
          </w:tcPr>
          <w:p w14:paraId="464423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1.08</w:t>
            </w:r>
          </w:p>
        </w:tc>
        <w:tc>
          <w:tcPr>
            <w:tcW w:w="0" w:type="auto"/>
            <w:tcBorders>
              <w:top w:val="nil"/>
              <w:left w:val="nil"/>
              <w:bottom w:val="single" w:color="auto" w:sz="4" w:space="0"/>
              <w:right w:val="single" w:color="auto" w:sz="4" w:space="0"/>
            </w:tcBorders>
            <w:shd w:val="clear" w:color="auto" w:fill="auto"/>
            <w:noWrap/>
            <w:vAlign w:val="center"/>
          </w:tcPr>
          <w:p w14:paraId="2EF51BB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4.32</w:t>
            </w:r>
          </w:p>
        </w:tc>
        <w:tc>
          <w:tcPr>
            <w:tcW w:w="0" w:type="auto"/>
            <w:tcBorders>
              <w:top w:val="nil"/>
              <w:left w:val="nil"/>
              <w:bottom w:val="single" w:color="auto" w:sz="4" w:space="0"/>
              <w:right w:val="single" w:color="auto" w:sz="4" w:space="0"/>
            </w:tcBorders>
            <w:shd w:val="clear" w:color="auto" w:fill="auto"/>
            <w:noWrap/>
            <w:vAlign w:val="center"/>
          </w:tcPr>
          <w:p w14:paraId="43B14BF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93.66</w:t>
            </w:r>
          </w:p>
        </w:tc>
        <w:tc>
          <w:tcPr>
            <w:tcW w:w="0" w:type="auto"/>
            <w:tcBorders>
              <w:top w:val="nil"/>
              <w:left w:val="nil"/>
              <w:bottom w:val="single" w:color="auto" w:sz="4" w:space="0"/>
              <w:right w:val="single" w:color="auto" w:sz="4" w:space="0"/>
            </w:tcBorders>
            <w:shd w:val="clear" w:color="auto" w:fill="auto"/>
            <w:noWrap/>
            <w:vAlign w:val="center"/>
          </w:tcPr>
          <w:p w14:paraId="5065207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center"/>
          </w:tcPr>
          <w:p w14:paraId="6A0464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F228D0D">
            <w:pPr>
              <w:jc w:val="center"/>
              <w:rPr>
                <w:rFonts w:hint="default" w:ascii="Times New Roman" w:hAnsi="Times New Roman" w:eastAsia="sans-serif" w:cs="Times New Roman"/>
                <w:b/>
                <w:bCs/>
                <w:i w:val="0"/>
                <w:iCs w:val="0"/>
                <w:color w:val="000000"/>
                <w:sz w:val="24"/>
                <w:szCs w:val="24"/>
                <w:u w:val="none"/>
              </w:rPr>
            </w:pPr>
          </w:p>
        </w:tc>
      </w:tr>
      <w:tr w14:paraId="3BB40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082541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71</w:t>
            </w:r>
          </w:p>
        </w:tc>
        <w:tc>
          <w:tcPr>
            <w:tcW w:w="0" w:type="auto"/>
            <w:tcBorders>
              <w:top w:val="nil"/>
              <w:left w:val="nil"/>
              <w:bottom w:val="single" w:color="auto" w:sz="4" w:space="0"/>
              <w:right w:val="single" w:color="auto" w:sz="4" w:space="0"/>
            </w:tcBorders>
            <w:shd w:val="clear" w:color="auto" w:fill="auto"/>
            <w:noWrap/>
            <w:vAlign w:val="center"/>
          </w:tcPr>
          <w:p w14:paraId="3D928A0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G/Vim/G-6/6</w:t>
            </w:r>
          </w:p>
        </w:tc>
        <w:tc>
          <w:tcPr>
            <w:tcW w:w="0" w:type="auto"/>
            <w:tcBorders>
              <w:top w:val="nil"/>
              <w:left w:val="nil"/>
              <w:bottom w:val="single" w:color="auto" w:sz="4" w:space="0"/>
              <w:right w:val="single" w:color="auto" w:sz="4" w:space="0"/>
            </w:tcBorders>
            <w:shd w:val="clear" w:color="auto" w:fill="auto"/>
            <w:noWrap/>
            <w:vAlign w:val="center"/>
          </w:tcPr>
          <w:p w14:paraId="0E9E6E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1.07</w:t>
            </w:r>
          </w:p>
        </w:tc>
        <w:tc>
          <w:tcPr>
            <w:tcW w:w="0" w:type="auto"/>
            <w:tcBorders>
              <w:top w:val="nil"/>
              <w:left w:val="nil"/>
              <w:bottom w:val="single" w:color="auto" w:sz="4" w:space="0"/>
              <w:right w:val="single" w:color="auto" w:sz="4" w:space="0"/>
            </w:tcBorders>
            <w:shd w:val="clear" w:color="auto" w:fill="auto"/>
            <w:noWrap/>
            <w:vAlign w:val="center"/>
          </w:tcPr>
          <w:p w14:paraId="04C215D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4.31</w:t>
            </w:r>
          </w:p>
        </w:tc>
        <w:tc>
          <w:tcPr>
            <w:tcW w:w="0" w:type="auto"/>
            <w:tcBorders>
              <w:top w:val="nil"/>
              <w:left w:val="nil"/>
              <w:bottom w:val="single" w:color="auto" w:sz="4" w:space="0"/>
              <w:right w:val="single" w:color="auto" w:sz="4" w:space="0"/>
            </w:tcBorders>
            <w:shd w:val="clear" w:color="auto" w:fill="auto"/>
            <w:noWrap/>
            <w:vAlign w:val="center"/>
          </w:tcPr>
          <w:p w14:paraId="2B6F8C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93.87</w:t>
            </w:r>
          </w:p>
        </w:tc>
        <w:tc>
          <w:tcPr>
            <w:tcW w:w="0" w:type="auto"/>
            <w:tcBorders>
              <w:top w:val="nil"/>
              <w:left w:val="nil"/>
              <w:bottom w:val="single" w:color="auto" w:sz="4" w:space="0"/>
              <w:right w:val="single" w:color="auto" w:sz="4" w:space="0"/>
            </w:tcBorders>
            <w:shd w:val="clear" w:color="auto" w:fill="auto"/>
            <w:noWrap/>
            <w:vAlign w:val="center"/>
          </w:tcPr>
          <w:p w14:paraId="0D957E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67C8868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951C439">
            <w:pPr>
              <w:jc w:val="center"/>
              <w:rPr>
                <w:rFonts w:hint="default" w:ascii="Times New Roman" w:hAnsi="Times New Roman" w:eastAsia="sans-serif" w:cs="Times New Roman"/>
                <w:b/>
                <w:bCs/>
                <w:i w:val="0"/>
                <w:iCs w:val="0"/>
                <w:color w:val="000000"/>
                <w:sz w:val="24"/>
                <w:szCs w:val="24"/>
                <w:u w:val="none"/>
              </w:rPr>
            </w:pPr>
          </w:p>
        </w:tc>
      </w:tr>
      <w:tr w14:paraId="4CEE7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9FA1A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72</w:t>
            </w:r>
          </w:p>
        </w:tc>
        <w:tc>
          <w:tcPr>
            <w:tcW w:w="0" w:type="auto"/>
            <w:tcBorders>
              <w:top w:val="nil"/>
              <w:left w:val="nil"/>
              <w:bottom w:val="single" w:color="auto" w:sz="4" w:space="0"/>
              <w:right w:val="single" w:color="auto" w:sz="4" w:space="0"/>
            </w:tcBorders>
            <w:shd w:val="clear" w:color="auto" w:fill="auto"/>
            <w:noWrap/>
            <w:vAlign w:val="center"/>
          </w:tcPr>
          <w:p w14:paraId="16C24B4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G/Vim/G-6/7</w:t>
            </w:r>
          </w:p>
        </w:tc>
        <w:tc>
          <w:tcPr>
            <w:tcW w:w="0" w:type="auto"/>
            <w:tcBorders>
              <w:top w:val="nil"/>
              <w:left w:val="nil"/>
              <w:bottom w:val="single" w:color="auto" w:sz="4" w:space="0"/>
              <w:right w:val="single" w:color="auto" w:sz="4" w:space="0"/>
            </w:tcBorders>
            <w:shd w:val="clear" w:color="auto" w:fill="auto"/>
            <w:noWrap/>
            <w:vAlign w:val="center"/>
          </w:tcPr>
          <w:p w14:paraId="161BA5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1.14</w:t>
            </w:r>
          </w:p>
        </w:tc>
        <w:tc>
          <w:tcPr>
            <w:tcW w:w="0" w:type="auto"/>
            <w:tcBorders>
              <w:top w:val="nil"/>
              <w:left w:val="nil"/>
              <w:bottom w:val="single" w:color="auto" w:sz="4" w:space="0"/>
              <w:right w:val="single" w:color="auto" w:sz="4" w:space="0"/>
            </w:tcBorders>
            <w:shd w:val="clear" w:color="auto" w:fill="auto"/>
            <w:noWrap/>
            <w:vAlign w:val="center"/>
          </w:tcPr>
          <w:p w14:paraId="3AE886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5.27</w:t>
            </w:r>
          </w:p>
        </w:tc>
        <w:tc>
          <w:tcPr>
            <w:tcW w:w="0" w:type="auto"/>
            <w:tcBorders>
              <w:top w:val="nil"/>
              <w:left w:val="nil"/>
              <w:bottom w:val="single" w:color="auto" w:sz="4" w:space="0"/>
              <w:right w:val="single" w:color="auto" w:sz="4" w:space="0"/>
            </w:tcBorders>
            <w:shd w:val="clear" w:color="auto" w:fill="auto"/>
            <w:noWrap/>
            <w:vAlign w:val="center"/>
          </w:tcPr>
          <w:p w14:paraId="4ABE7F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92.66</w:t>
            </w:r>
          </w:p>
        </w:tc>
        <w:tc>
          <w:tcPr>
            <w:tcW w:w="0" w:type="auto"/>
            <w:tcBorders>
              <w:top w:val="nil"/>
              <w:left w:val="nil"/>
              <w:bottom w:val="single" w:color="auto" w:sz="4" w:space="0"/>
              <w:right w:val="single" w:color="auto" w:sz="4" w:space="0"/>
            </w:tcBorders>
            <w:shd w:val="clear" w:color="auto" w:fill="auto"/>
            <w:noWrap/>
            <w:vAlign w:val="center"/>
          </w:tcPr>
          <w:p w14:paraId="1609D29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066439F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1.99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653906C">
            <w:pPr>
              <w:jc w:val="center"/>
              <w:rPr>
                <w:rFonts w:hint="default" w:ascii="Times New Roman" w:hAnsi="Times New Roman" w:eastAsia="sans-serif" w:cs="Times New Roman"/>
                <w:b/>
                <w:bCs/>
                <w:i w:val="0"/>
                <w:iCs w:val="0"/>
                <w:color w:val="000000"/>
                <w:sz w:val="24"/>
                <w:szCs w:val="24"/>
                <w:u w:val="none"/>
              </w:rPr>
            </w:pPr>
          </w:p>
        </w:tc>
      </w:tr>
      <w:tr w14:paraId="56518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0267F0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73</w:t>
            </w:r>
          </w:p>
        </w:tc>
        <w:tc>
          <w:tcPr>
            <w:tcW w:w="0" w:type="auto"/>
            <w:tcBorders>
              <w:top w:val="nil"/>
              <w:left w:val="nil"/>
              <w:bottom w:val="single" w:color="auto" w:sz="4" w:space="0"/>
              <w:right w:val="single" w:color="auto" w:sz="4" w:space="0"/>
            </w:tcBorders>
            <w:shd w:val="clear" w:color="auto" w:fill="auto"/>
            <w:noWrap/>
            <w:vAlign w:val="center"/>
          </w:tcPr>
          <w:p w14:paraId="1B325B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G/Vim/G-6/8</w:t>
            </w:r>
          </w:p>
        </w:tc>
        <w:tc>
          <w:tcPr>
            <w:tcW w:w="0" w:type="auto"/>
            <w:tcBorders>
              <w:top w:val="nil"/>
              <w:left w:val="nil"/>
              <w:bottom w:val="single" w:color="auto" w:sz="4" w:space="0"/>
              <w:right w:val="single" w:color="auto" w:sz="4" w:space="0"/>
            </w:tcBorders>
            <w:shd w:val="clear" w:color="auto" w:fill="auto"/>
            <w:noWrap/>
            <w:vAlign w:val="center"/>
          </w:tcPr>
          <w:p w14:paraId="7F0C51D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1.53</w:t>
            </w:r>
          </w:p>
        </w:tc>
        <w:tc>
          <w:tcPr>
            <w:tcW w:w="0" w:type="auto"/>
            <w:tcBorders>
              <w:top w:val="nil"/>
              <w:left w:val="nil"/>
              <w:bottom w:val="single" w:color="auto" w:sz="4" w:space="0"/>
              <w:right w:val="single" w:color="auto" w:sz="4" w:space="0"/>
            </w:tcBorders>
            <w:shd w:val="clear" w:color="auto" w:fill="auto"/>
            <w:noWrap/>
            <w:vAlign w:val="center"/>
          </w:tcPr>
          <w:p w14:paraId="748094D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5.12</w:t>
            </w:r>
          </w:p>
        </w:tc>
        <w:tc>
          <w:tcPr>
            <w:tcW w:w="0" w:type="auto"/>
            <w:tcBorders>
              <w:top w:val="nil"/>
              <w:left w:val="nil"/>
              <w:bottom w:val="single" w:color="auto" w:sz="4" w:space="0"/>
              <w:right w:val="single" w:color="auto" w:sz="4" w:space="0"/>
            </w:tcBorders>
            <w:shd w:val="clear" w:color="auto" w:fill="auto"/>
            <w:noWrap/>
            <w:vAlign w:val="center"/>
          </w:tcPr>
          <w:p w14:paraId="2502A6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87.99</w:t>
            </w:r>
          </w:p>
        </w:tc>
        <w:tc>
          <w:tcPr>
            <w:tcW w:w="0" w:type="auto"/>
            <w:tcBorders>
              <w:top w:val="nil"/>
              <w:left w:val="nil"/>
              <w:bottom w:val="single" w:color="auto" w:sz="4" w:space="0"/>
              <w:right w:val="single" w:color="auto" w:sz="4" w:space="0"/>
            </w:tcBorders>
            <w:shd w:val="clear" w:color="auto" w:fill="auto"/>
            <w:noWrap/>
            <w:vAlign w:val="center"/>
          </w:tcPr>
          <w:p w14:paraId="35E36CD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64C948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6.80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4C9E9B3">
            <w:pPr>
              <w:jc w:val="center"/>
              <w:rPr>
                <w:rFonts w:hint="default" w:ascii="Times New Roman" w:hAnsi="Times New Roman" w:eastAsia="sans-serif" w:cs="Times New Roman"/>
                <w:b/>
                <w:bCs/>
                <w:i w:val="0"/>
                <w:iCs w:val="0"/>
                <w:color w:val="000000"/>
                <w:sz w:val="24"/>
                <w:szCs w:val="24"/>
                <w:u w:val="none"/>
              </w:rPr>
            </w:pPr>
          </w:p>
        </w:tc>
      </w:tr>
      <w:tr w14:paraId="23CA90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116ED6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74</w:t>
            </w:r>
          </w:p>
        </w:tc>
        <w:tc>
          <w:tcPr>
            <w:tcW w:w="0" w:type="auto"/>
            <w:tcBorders>
              <w:top w:val="nil"/>
              <w:left w:val="nil"/>
              <w:bottom w:val="single" w:color="auto" w:sz="4" w:space="0"/>
              <w:right w:val="single" w:color="auto" w:sz="4" w:space="0"/>
            </w:tcBorders>
            <w:shd w:val="clear" w:color="auto" w:fill="auto"/>
            <w:noWrap/>
            <w:vAlign w:val="center"/>
          </w:tcPr>
          <w:p w14:paraId="0B832E0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G/Vim/G-6/9</w:t>
            </w:r>
          </w:p>
        </w:tc>
        <w:tc>
          <w:tcPr>
            <w:tcW w:w="0" w:type="auto"/>
            <w:tcBorders>
              <w:top w:val="nil"/>
              <w:left w:val="nil"/>
              <w:bottom w:val="single" w:color="auto" w:sz="4" w:space="0"/>
              <w:right w:val="single" w:color="auto" w:sz="4" w:space="0"/>
            </w:tcBorders>
            <w:shd w:val="clear" w:color="auto" w:fill="auto"/>
            <w:noWrap/>
            <w:vAlign w:val="center"/>
          </w:tcPr>
          <w:p w14:paraId="204D12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1.33</w:t>
            </w:r>
          </w:p>
        </w:tc>
        <w:tc>
          <w:tcPr>
            <w:tcW w:w="0" w:type="auto"/>
            <w:tcBorders>
              <w:top w:val="nil"/>
              <w:left w:val="nil"/>
              <w:bottom w:val="single" w:color="auto" w:sz="4" w:space="0"/>
              <w:right w:val="single" w:color="auto" w:sz="4" w:space="0"/>
            </w:tcBorders>
            <w:shd w:val="clear" w:color="auto" w:fill="auto"/>
            <w:noWrap/>
            <w:vAlign w:val="center"/>
          </w:tcPr>
          <w:p w14:paraId="1B5E0E3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4.90</w:t>
            </w:r>
          </w:p>
        </w:tc>
        <w:tc>
          <w:tcPr>
            <w:tcW w:w="0" w:type="auto"/>
            <w:tcBorders>
              <w:top w:val="nil"/>
              <w:left w:val="nil"/>
              <w:bottom w:val="single" w:color="auto" w:sz="4" w:space="0"/>
              <w:right w:val="single" w:color="auto" w:sz="4" w:space="0"/>
            </w:tcBorders>
            <w:shd w:val="clear" w:color="auto" w:fill="auto"/>
            <w:noWrap/>
            <w:vAlign w:val="center"/>
          </w:tcPr>
          <w:p w14:paraId="17CD28D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92.99</w:t>
            </w:r>
          </w:p>
        </w:tc>
        <w:tc>
          <w:tcPr>
            <w:tcW w:w="0" w:type="auto"/>
            <w:tcBorders>
              <w:top w:val="nil"/>
              <w:left w:val="nil"/>
              <w:bottom w:val="single" w:color="auto" w:sz="4" w:space="0"/>
              <w:right w:val="single" w:color="auto" w:sz="4" w:space="0"/>
            </w:tcBorders>
            <w:shd w:val="clear" w:color="auto" w:fill="auto"/>
            <w:noWrap/>
            <w:vAlign w:val="center"/>
          </w:tcPr>
          <w:p w14:paraId="6EB06CD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0.05</w:t>
            </w:r>
          </w:p>
        </w:tc>
        <w:tc>
          <w:tcPr>
            <w:tcW w:w="0" w:type="auto"/>
            <w:tcBorders>
              <w:top w:val="nil"/>
              <w:left w:val="nil"/>
              <w:bottom w:val="single" w:color="auto" w:sz="4" w:space="0"/>
              <w:right w:val="single" w:color="auto" w:sz="4" w:space="0"/>
            </w:tcBorders>
            <w:shd w:val="clear" w:color="auto" w:fill="auto"/>
            <w:noWrap/>
            <w:vAlign w:val="center"/>
          </w:tcPr>
          <w:p w14:paraId="0BDC773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F85C00F">
            <w:pPr>
              <w:jc w:val="center"/>
              <w:rPr>
                <w:rFonts w:hint="default" w:ascii="Times New Roman" w:hAnsi="Times New Roman" w:eastAsia="sans-serif" w:cs="Times New Roman"/>
                <w:b/>
                <w:bCs/>
                <w:i w:val="0"/>
                <w:iCs w:val="0"/>
                <w:color w:val="000000"/>
                <w:sz w:val="24"/>
                <w:szCs w:val="24"/>
                <w:u w:val="none"/>
              </w:rPr>
            </w:pPr>
          </w:p>
        </w:tc>
      </w:tr>
      <w:tr w14:paraId="37B04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BDA6B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75</w:t>
            </w:r>
          </w:p>
        </w:tc>
        <w:tc>
          <w:tcPr>
            <w:tcW w:w="0" w:type="auto"/>
            <w:tcBorders>
              <w:top w:val="nil"/>
              <w:left w:val="nil"/>
              <w:bottom w:val="single" w:color="auto" w:sz="4" w:space="0"/>
              <w:right w:val="single" w:color="auto" w:sz="4" w:space="0"/>
            </w:tcBorders>
            <w:shd w:val="clear" w:color="auto" w:fill="auto"/>
            <w:noWrap/>
            <w:vAlign w:val="center"/>
          </w:tcPr>
          <w:p w14:paraId="475B9C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G/Vim/G-6/10</w:t>
            </w:r>
          </w:p>
        </w:tc>
        <w:tc>
          <w:tcPr>
            <w:tcW w:w="0" w:type="auto"/>
            <w:tcBorders>
              <w:top w:val="nil"/>
              <w:left w:val="nil"/>
              <w:bottom w:val="single" w:color="auto" w:sz="4" w:space="0"/>
              <w:right w:val="single" w:color="auto" w:sz="4" w:space="0"/>
            </w:tcBorders>
            <w:shd w:val="clear" w:color="auto" w:fill="auto"/>
            <w:noWrap/>
            <w:vAlign w:val="center"/>
          </w:tcPr>
          <w:p w14:paraId="17E9F78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0.95</w:t>
            </w:r>
          </w:p>
        </w:tc>
        <w:tc>
          <w:tcPr>
            <w:tcW w:w="0" w:type="auto"/>
            <w:tcBorders>
              <w:top w:val="nil"/>
              <w:left w:val="nil"/>
              <w:bottom w:val="single" w:color="auto" w:sz="4" w:space="0"/>
              <w:right w:val="single" w:color="auto" w:sz="4" w:space="0"/>
            </w:tcBorders>
            <w:shd w:val="clear" w:color="auto" w:fill="auto"/>
            <w:noWrap/>
            <w:vAlign w:val="center"/>
          </w:tcPr>
          <w:p w14:paraId="4F0FA0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4.42</w:t>
            </w:r>
          </w:p>
        </w:tc>
        <w:tc>
          <w:tcPr>
            <w:tcW w:w="0" w:type="auto"/>
            <w:tcBorders>
              <w:top w:val="nil"/>
              <w:left w:val="nil"/>
              <w:bottom w:val="single" w:color="auto" w:sz="4" w:space="0"/>
              <w:right w:val="single" w:color="auto" w:sz="4" w:space="0"/>
            </w:tcBorders>
            <w:shd w:val="clear" w:color="auto" w:fill="auto"/>
            <w:noWrap/>
            <w:vAlign w:val="center"/>
          </w:tcPr>
          <w:p w14:paraId="5CD909A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95.33</w:t>
            </w:r>
          </w:p>
        </w:tc>
        <w:tc>
          <w:tcPr>
            <w:tcW w:w="0" w:type="auto"/>
            <w:tcBorders>
              <w:top w:val="nil"/>
              <w:left w:val="nil"/>
              <w:bottom w:val="single" w:color="auto" w:sz="4" w:space="0"/>
              <w:right w:val="single" w:color="auto" w:sz="4" w:space="0"/>
            </w:tcBorders>
            <w:shd w:val="clear" w:color="auto" w:fill="auto"/>
            <w:noWrap/>
            <w:vAlign w:val="center"/>
          </w:tcPr>
          <w:p w14:paraId="13F4A5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6B35E8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C5EF916">
            <w:pPr>
              <w:jc w:val="center"/>
              <w:rPr>
                <w:rFonts w:hint="default" w:ascii="Times New Roman" w:hAnsi="Times New Roman" w:eastAsia="sans-serif" w:cs="Times New Roman"/>
                <w:b/>
                <w:bCs/>
                <w:i w:val="0"/>
                <w:iCs w:val="0"/>
                <w:color w:val="000000"/>
                <w:sz w:val="24"/>
                <w:szCs w:val="24"/>
                <w:u w:val="none"/>
              </w:rPr>
            </w:pPr>
          </w:p>
        </w:tc>
      </w:tr>
      <w:tr w14:paraId="3EDF0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91D46C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76</w:t>
            </w:r>
          </w:p>
        </w:tc>
        <w:tc>
          <w:tcPr>
            <w:tcW w:w="0" w:type="auto"/>
            <w:tcBorders>
              <w:top w:val="nil"/>
              <w:left w:val="nil"/>
              <w:bottom w:val="single" w:color="auto" w:sz="4" w:space="0"/>
              <w:right w:val="single" w:color="auto" w:sz="4" w:space="0"/>
            </w:tcBorders>
            <w:shd w:val="clear" w:color="auto" w:fill="auto"/>
            <w:noWrap/>
            <w:vAlign w:val="center"/>
          </w:tcPr>
          <w:p w14:paraId="25EF69B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G/Vim/G-8/1</w:t>
            </w:r>
          </w:p>
        </w:tc>
        <w:tc>
          <w:tcPr>
            <w:tcW w:w="0" w:type="auto"/>
            <w:tcBorders>
              <w:top w:val="nil"/>
              <w:left w:val="nil"/>
              <w:bottom w:val="single" w:color="auto" w:sz="4" w:space="0"/>
              <w:right w:val="single" w:color="auto" w:sz="4" w:space="0"/>
            </w:tcBorders>
            <w:shd w:val="clear" w:color="auto" w:fill="auto"/>
            <w:noWrap/>
            <w:vAlign w:val="center"/>
          </w:tcPr>
          <w:p w14:paraId="15C23E4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0.55</w:t>
            </w:r>
          </w:p>
        </w:tc>
        <w:tc>
          <w:tcPr>
            <w:tcW w:w="0" w:type="auto"/>
            <w:tcBorders>
              <w:top w:val="nil"/>
              <w:left w:val="nil"/>
              <w:bottom w:val="single" w:color="auto" w:sz="4" w:space="0"/>
              <w:right w:val="single" w:color="auto" w:sz="4" w:space="0"/>
            </w:tcBorders>
            <w:shd w:val="clear" w:color="auto" w:fill="auto"/>
            <w:noWrap/>
            <w:vAlign w:val="center"/>
          </w:tcPr>
          <w:p w14:paraId="53DE2F9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1.05</w:t>
            </w:r>
          </w:p>
        </w:tc>
        <w:tc>
          <w:tcPr>
            <w:tcW w:w="0" w:type="auto"/>
            <w:tcBorders>
              <w:top w:val="nil"/>
              <w:left w:val="nil"/>
              <w:bottom w:val="single" w:color="auto" w:sz="4" w:space="0"/>
              <w:right w:val="single" w:color="auto" w:sz="4" w:space="0"/>
            </w:tcBorders>
            <w:shd w:val="clear" w:color="auto" w:fill="auto"/>
            <w:noWrap/>
            <w:vAlign w:val="center"/>
          </w:tcPr>
          <w:p w14:paraId="79156C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98.63</w:t>
            </w:r>
          </w:p>
        </w:tc>
        <w:tc>
          <w:tcPr>
            <w:tcW w:w="0" w:type="auto"/>
            <w:tcBorders>
              <w:top w:val="nil"/>
              <w:left w:val="nil"/>
              <w:bottom w:val="single" w:color="auto" w:sz="4" w:space="0"/>
              <w:right w:val="single" w:color="auto" w:sz="4" w:space="0"/>
            </w:tcBorders>
            <w:shd w:val="clear" w:color="auto" w:fill="auto"/>
            <w:noWrap/>
            <w:vAlign w:val="center"/>
          </w:tcPr>
          <w:p w14:paraId="4931C1F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0.10</w:t>
            </w:r>
          </w:p>
        </w:tc>
        <w:tc>
          <w:tcPr>
            <w:tcW w:w="0" w:type="auto"/>
            <w:tcBorders>
              <w:top w:val="nil"/>
              <w:left w:val="nil"/>
              <w:bottom w:val="single" w:color="auto" w:sz="4" w:space="0"/>
              <w:right w:val="single" w:color="auto" w:sz="4" w:space="0"/>
            </w:tcBorders>
            <w:shd w:val="clear" w:color="auto" w:fill="auto"/>
            <w:noWrap/>
            <w:vAlign w:val="center"/>
          </w:tcPr>
          <w:p w14:paraId="5537B1E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B673C29">
            <w:pPr>
              <w:jc w:val="center"/>
              <w:rPr>
                <w:rFonts w:hint="default" w:ascii="Times New Roman" w:hAnsi="Times New Roman" w:eastAsia="sans-serif" w:cs="Times New Roman"/>
                <w:b/>
                <w:bCs/>
                <w:i w:val="0"/>
                <w:iCs w:val="0"/>
                <w:color w:val="000000"/>
                <w:sz w:val="24"/>
                <w:szCs w:val="24"/>
                <w:u w:val="none"/>
              </w:rPr>
            </w:pPr>
          </w:p>
        </w:tc>
      </w:tr>
      <w:tr w14:paraId="4B1FE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1F6802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77</w:t>
            </w:r>
          </w:p>
        </w:tc>
        <w:tc>
          <w:tcPr>
            <w:tcW w:w="0" w:type="auto"/>
            <w:tcBorders>
              <w:top w:val="nil"/>
              <w:left w:val="nil"/>
              <w:bottom w:val="single" w:color="auto" w:sz="4" w:space="0"/>
              <w:right w:val="single" w:color="auto" w:sz="4" w:space="0"/>
            </w:tcBorders>
            <w:shd w:val="clear" w:color="auto" w:fill="auto"/>
            <w:noWrap/>
            <w:vAlign w:val="center"/>
          </w:tcPr>
          <w:p w14:paraId="467987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G/Vim/G-8/2</w:t>
            </w:r>
          </w:p>
        </w:tc>
        <w:tc>
          <w:tcPr>
            <w:tcW w:w="0" w:type="auto"/>
            <w:tcBorders>
              <w:top w:val="nil"/>
              <w:left w:val="nil"/>
              <w:bottom w:val="single" w:color="auto" w:sz="4" w:space="0"/>
              <w:right w:val="single" w:color="auto" w:sz="4" w:space="0"/>
            </w:tcBorders>
            <w:shd w:val="clear" w:color="auto" w:fill="auto"/>
            <w:noWrap/>
            <w:vAlign w:val="center"/>
          </w:tcPr>
          <w:p w14:paraId="23FF14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0.86</w:t>
            </w:r>
          </w:p>
        </w:tc>
        <w:tc>
          <w:tcPr>
            <w:tcW w:w="0" w:type="auto"/>
            <w:tcBorders>
              <w:top w:val="nil"/>
              <w:left w:val="nil"/>
              <w:bottom w:val="single" w:color="auto" w:sz="4" w:space="0"/>
              <w:right w:val="single" w:color="auto" w:sz="4" w:space="0"/>
            </w:tcBorders>
            <w:shd w:val="clear" w:color="auto" w:fill="auto"/>
            <w:noWrap/>
            <w:vAlign w:val="center"/>
          </w:tcPr>
          <w:p w14:paraId="3335245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5.35</w:t>
            </w:r>
          </w:p>
        </w:tc>
        <w:tc>
          <w:tcPr>
            <w:tcW w:w="0" w:type="auto"/>
            <w:tcBorders>
              <w:top w:val="nil"/>
              <w:left w:val="nil"/>
              <w:bottom w:val="single" w:color="auto" w:sz="4" w:space="0"/>
              <w:right w:val="single" w:color="auto" w:sz="4" w:space="0"/>
            </w:tcBorders>
            <w:shd w:val="clear" w:color="auto" w:fill="auto"/>
            <w:noWrap/>
            <w:vAlign w:val="center"/>
          </w:tcPr>
          <w:p w14:paraId="421E4A5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93.62</w:t>
            </w:r>
          </w:p>
        </w:tc>
        <w:tc>
          <w:tcPr>
            <w:tcW w:w="0" w:type="auto"/>
            <w:tcBorders>
              <w:top w:val="nil"/>
              <w:left w:val="nil"/>
              <w:bottom w:val="single" w:color="auto" w:sz="4" w:space="0"/>
              <w:right w:val="single" w:color="auto" w:sz="4" w:space="0"/>
            </w:tcBorders>
            <w:shd w:val="clear" w:color="auto" w:fill="auto"/>
            <w:noWrap/>
            <w:vAlign w:val="center"/>
          </w:tcPr>
          <w:p w14:paraId="6D9C3B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75608B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91C390C">
            <w:pPr>
              <w:jc w:val="center"/>
              <w:rPr>
                <w:rFonts w:hint="default" w:ascii="Times New Roman" w:hAnsi="Times New Roman" w:eastAsia="sans-serif" w:cs="Times New Roman"/>
                <w:b/>
                <w:bCs/>
                <w:i w:val="0"/>
                <w:iCs w:val="0"/>
                <w:color w:val="000000"/>
                <w:sz w:val="24"/>
                <w:szCs w:val="24"/>
                <w:u w:val="none"/>
              </w:rPr>
            </w:pPr>
          </w:p>
        </w:tc>
      </w:tr>
      <w:tr w14:paraId="6BAE9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FD71A2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78</w:t>
            </w:r>
          </w:p>
        </w:tc>
        <w:tc>
          <w:tcPr>
            <w:tcW w:w="0" w:type="auto"/>
            <w:tcBorders>
              <w:top w:val="nil"/>
              <w:left w:val="nil"/>
              <w:bottom w:val="single" w:color="auto" w:sz="4" w:space="0"/>
              <w:right w:val="single" w:color="auto" w:sz="4" w:space="0"/>
            </w:tcBorders>
            <w:shd w:val="clear" w:color="auto" w:fill="auto"/>
            <w:noWrap/>
            <w:vAlign w:val="center"/>
          </w:tcPr>
          <w:p w14:paraId="553350D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G/Vim/G-8/3</w:t>
            </w:r>
          </w:p>
        </w:tc>
        <w:tc>
          <w:tcPr>
            <w:tcW w:w="0" w:type="auto"/>
            <w:tcBorders>
              <w:top w:val="nil"/>
              <w:left w:val="nil"/>
              <w:bottom w:val="single" w:color="auto" w:sz="4" w:space="0"/>
              <w:right w:val="single" w:color="auto" w:sz="4" w:space="0"/>
            </w:tcBorders>
            <w:shd w:val="clear" w:color="auto" w:fill="auto"/>
            <w:noWrap/>
            <w:vAlign w:val="center"/>
          </w:tcPr>
          <w:p w14:paraId="44B0DEC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1.06</w:t>
            </w:r>
          </w:p>
        </w:tc>
        <w:tc>
          <w:tcPr>
            <w:tcW w:w="0" w:type="auto"/>
            <w:tcBorders>
              <w:top w:val="nil"/>
              <w:left w:val="nil"/>
              <w:bottom w:val="single" w:color="auto" w:sz="4" w:space="0"/>
              <w:right w:val="single" w:color="auto" w:sz="4" w:space="0"/>
            </w:tcBorders>
            <w:shd w:val="clear" w:color="auto" w:fill="auto"/>
            <w:noWrap/>
            <w:vAlign w:val="center"/>
          </w:tcPr>
          <w:p w14:paraId="6D9CA60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5.22</w:t>
            </w:r>
          </w:p>
        </w:tc>
        <w:tc>
          <w:tcPr>
            <w:tcW w:w="0" w:type="auto"/>
            <w:tcBorders>
              <w:top w:val="nil"/>
              <w:left w:val="nil"/>
              <w:bottom w:val="single" w:color="auto" w:sz="4" w:space="0"/>
              <w:right w:val="single" w:color="auto" w:sz="4" w:space="0"/>
            </w:tcBorders>
            <w:shd w:val="clear" w:color="auto" w:fill="auto"/>
            <w:noWrap/>
            <w:vAlign w:val="center"/>
          </w:tcPr>
          <w:p w14:paraId="5B77C8C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93.84</w:t>
            </w:r>
          </w:p>
        </w:tc>
        <w:tc>
          <w:tcPr>
            <w:tcW w:w="0" w:type="auto"/>
            <w:tcBorders>
              <w:top w:val="nil"/>
              <w:left w:val="nil"/>
              <w:bottom w:val="single" w:color="auto" w:sz="4" w:space="0"/>
              <w:right w:val="single" w:color="auto" w:sz="4" w:space="0"/>
            </w:tcBorders>
            <w:shd w:val="clear" w:color="auto" w:fill="auto"/>
            <w:noWrap/>
            <w:vAlign w:val="center"/>
          </w:tcPr>
          <w:p w14:paraId="007F63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53B7E07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FF4D46F">
            <w:pPr>
              <w:jc w:val="center"/>
              <w:rPr>
                <w:rFonts w:hint="default" w:ascii="Times New Roman" w:hAnsi="Times New Roman" w:eastAsia="sans-serif" w:cs="Times New Roman"/>
                <w:b/>
                <w:bCs/>
                <w:i w:val="0"/>
                <w:iCs w:val="0"/>
                <w:color w:val="000000"/>
                <w:sz w:val="24"/>
                <w:szCs w:val="24"/>
                <w:u w:val="none"/>
              </w:rPr>
            </w:pPr>
          </w:p>
        </w:tc>
      </w:tr>
      <w:tr w14:paraId="4BB5B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F0473A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79</w:t>
            </w:r>
          </w:p>
        </w:tc>
        <w:tc>
          <w:tcPr>
            <w:tcW w:w="0" w:type="auto"/>
            <w:tcBorders>
              <w:top w:val="nil"/>
              <w:left w:val="nil"/>
              <w:bottom w:val="single" w:color="auto" w:sz="4" w:space="0"/>
              <w:right w:val="single" w:color="auto" w:sz="4" w:space="0"/>
            </w:tcBorders>
            <w:shd w:val="clear" w:color="auto" w:fill="auto"/>
            <w:noWrap/>
            <w:vAlign w:val="center"/>
          </w:tcPr>
          <w:p w14:paraId="1B2E55D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G/Vim/G-8/4</w:t>
            </w:r>
          </w:p>
        </w:tc>
        <w:tc>
          <w:tcPr>
            <w:tcW w:w="0" w:type="auto"/>
            <w:tcBorders>
              <w:top w:val="nil"/>
              <w:left w:val="nil"/>
              <w:bottom w:val="single" w:color="auto" w:sz="4" w:space="0"/>
              <w:right w:val="single" w:color="auto" w:sz="4" w:space="0"/>
            </w:tcBorders>
            <w:shd w:val="clear" w:color="auto" w:fill="auto"/>
            <w:noWrap/>
            <w:vAlign w:val="center"/>
          </w:tcPr>
          <w:p w14:paraId="03F637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1.74</w:t>
            </w:r>
          </w:p>
        </w:tc>
        <w:tc>
          <w:tcPr>
            <w:tcW w:w="0" w:type="auto"/>
            <w:tcBorders>
              <w:top w:val="nil"/>
              <w:left w:val="nil"/>
              <w:bottom w:val="single" w:color="auto" w:sz="4" w:space="0"/>
              <w:right w:val="single" w:color="auto" w:sz="4" w:space="0"/>
            </w:tcBorders>
            <w:shd w:val="clear" w:color="auto" w:fill="auto"/>
            <w:noWrap/>
            <w:vAlign w:val="center"/>
          </w:tcPr>
          <w:p w14:paraId="6235658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5.44</w:t>
            </w:r>
          </w:p>
        </w:tc>
        <w:tc>
          <w:tcPr>
            <w:tcW w:w="0" w:type="auto"/>
            <w:tcBorders>
              <w:top w:val="nil"/>
              <w:left w:val="nil"/>
              <w:bottom w:val="single" w:color="auto" w:sz="4" w:space="0"/>
              <w:right w:val="single" w:color="auto" w:sz="4" w:space="0"/>
            </w:tcBorders>
            <w:shd w:val="clear" w:color="auto" w:fill="auto"/>
            <w:noWrap/>
            <w:vAlign w:val="center"/>
          </w:tcPr>
          <w:p w14:paraId="32310C8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94.15</w:t>
            </w:r>
          </w:p>
        </w:tc>
        <w:tc>
          <w:tcPr>
            <w:tcW w:w="0" w:type="auto"/>
            <w:tcBorders>
              <w:top w:val="nil"/>
              <w:left w:val="nil"/>
              <w:bottom w:val="single" w:color="auto" w:sz="4" w:space="0"/>
              <w:right w:val="single" w:color="auto" w:sz="4" w:space="0"/>
            </w:tcBorders>
            <w:shd w:val="clear" w:color="auto" w:fill="auto"/>
            <w:noWrap/>
            <w:vAlign w:val="center"/>
          </w:tcPr>
          <w:p w14:paraId="4A6D3DA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D2BC7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A96A42B">
            <w:pPr>
              <w:jc w:val="center"/>
              <w:rPr>
                <w:rFonts w:hint="default" w:ascii="Times New Roman" w:hAnsi="Times New Roman" w:eastAsia="sans-serif" w:cs="Times New Roman"/>
                <w:b/>
                <w:bCs/>
                <w:i w:val="0"/>
                <w:iCs w:val="0"/>
                <w:color w:val="000000"/>
                <w:sz w:val="24"/>
                <w:szCs w:val="24"/>
                <w:u w:val="none"/>
              </w:rPr>
            </w:pPr>
          </w:p>
        </w:tc>
      </w:tr>
      <w:tr w14:paraId="2A50B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A9BAF8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80</w:t>
            </w:r>
          </w:p>
        </w:tc>
        <w:tc>
          <w:tcPr>
            <w:tcW w:w="0" w:type="auto"/>
            <w:tcBorders>
              <w:top w:val="nil"/>
              <w:left w:val="nil"/>
              <w:bottom w:val="single" w:color="auto" w:sz="4" w:space="0"/>
              <w:right w:val="single" w:color="auto" w:sz="4" w:space="0"/>
            </w:tcBorders>
            <w:shd w:val="clear" w:color="auto" w:fill="auto"/>
            <w:noWrap/>
            <w:vAlign w:val="center"/>
          </w:tcPr>
          <w:p w14:paraId="7A0300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G/Vim/G-8/5</w:t>
            </w:r>
          </w:p>
        </w:tc>
        <w:tc>
          <w:tcPr>
            <w:tcW w:w="0" w:type="auto"/>
            <w:tcBorders>
              <w:top w:val="nil"/>
              <w:left w:val="nil"/>
              <w:bottom w:val="single" w:color="auto" w:sz="4" w:space="0"/>
              <w:right w:val="single" w:color="auto" w:sz="4" w:space="0"/>
            </w:tcBorders>
            <w:shd w:val="clear" w:color="auto" w:fill="auto"/>
            <w:noWrap/>
            <w:vAlign w:val="center"/>
          </w:tcPr>
          <w:p w14:paraId="653717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1.00</w:t>
            </w:r>
          </w:p>
        </w:tc>
        <w:tc>
          <w:tcPr>
            <w:tcW w:w="0" w:type="auto"/>
            <w:tcBorders>
              <w:top w:val="nil"/>
              <w:left w:val="nil"/>
              <w:bottom w:val="single" w:color="auto" w:sz="4" w:space="0"/>
              <w:right w:val="single" w:color="auto" w:sz="4" w:space="0"/>
            </w:tcBorders>
            <w:shd w:val="clear" w:color="auto" w:fill="auto"/>
            <w:noWrap/>
            <w:vAlign w:val="center"/>
          </w:tcPr>
          <w:p w14:paraId="6DBFD5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3.65</w:t>
            </w:r>
          </w:p>
        </w:tc>
        <w:tc>
          <w:tcPr>
            <w:tcW w:w="0" w:type="auto"/>
            <w:tcBorders>
              <w:top w:val="nil"/>
              <w:left w:val="nil"/>
              <w:bottom w:val="single" w:color="auto" w:sz="4" w:space="0"/>
              <w:right w:val="single" w:color="auto" w:sz="4" w:space="0"/>
            </w:tcBorders>
            <w:shd w:val="clear" w:color="auto" w:fill="auto"/>
            <w:noWrap/>
            <w:vAlign w:val="center"/>
          </w:tcPr>
          <w:p w14:paraId="76D110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95.09</w:t>
            </w:r>
          </w:p>
        </w:tc>
        <w:tc>
          <w:tcPr>
            <w:tcW w:w="0" w:type="auto"/>
            <w:tcBorders>
              <w:top w:val="nil"/>
              <w:left w:val="nil"/>
              <w:bottom w:val="single" w:color="auto" w:sz="4" w:space="0"/>
              <w:right w:val="single" w:color="auto" w:sz="4" w:space="0"/>
            </w:tcBorders>
            <w:shd w:val="clear" w:color="auto" w:fill="auto"/>
            <w:noWrap/>
            <w:vAlign w:val="center"/>
          </w:tcPr>
          <w:p w14:paraId="3EF9701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4424B23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9224768">
            <w:pPr>
              <w:jc w:val="center"/>
              <w:rPr>
                <w:rFonts w:hint="default" w:ascii="Times New Roman" w:hAnsi="Times New Roman" w:eastAsia="sans-serif" w:cs="Times New Roman"/>
                <w:b/>
                <w:bCs/>
                <w:i w:val="0"/>
                <w:iCs w:val="0"/>
                <w:color w:val="000000"/>
                <w:sz w:val="24"/>
                <w:szCs w:val="24"/>
                <w:u w:val="none"/>
              </w:rPr>
            </w:pPr>
          </w:p>
        </w:tc>
      </w:tr>
      <w:tr w14:paraId="664B8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1E197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81</w:t>
            </w:r>
          </w:p>
        </w:tc>
        <w:tc>
          <w:tcPr>
            <w:tcW w:w="0" w:type="auto"/>
            <w:tcBorders>
              <w:top w:val="nil"/>
              <w:left w:val="nil"/>
              <w:bottom w:val="single" w:color="auto" w:sz="4" w:space="0"/>
              <w:right w:val="single" w:color="auto" w:sz="4" w:space="0"/>
            </w:tcBorders>
            <w:shd w:val="clear" w:color="auto" w:fill="auto"/>
            <w:noWrap/>
            <w:vAlign w:val="center"/>
          </w:tcPr>
          <w:p w14:paraId="044B9B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G/Vim/G-8/6</w:t>
            </w:r>
          </w:p>
        </w:tc>
        <w:tc>
          <w:tcPr>
            <w:tcW w:w="0" w:type="auto"/>
            <w:tcBorders>
              <w:top w:val="nil"/>
              <w:left w:val="nil"/>
              <w:bottom w:val="single" w:color="auto" w:sz="4" w:space="0"/>
              <w:right w:val="single" w:color="auto" w:sz="4" w:space="0"/>
            </w:tcBorders>
            <w:shd w:val="clear" w:color="auto" w:fill="auto"/>
            <w:noWrap/>
            <w:vAlign w:val="center"/>
          </w:tcPr>
          <w:p w14:paraId="2ACC7E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1.00</w:t>
            </w:r>
          </w:p>
        </w:tc>
        <w:tc>
          <w:tcPr>
            <w:tcW w:w="0" w:type="auto"/>
            <w:tcBorders>
              <w:top w:val="nil"/>
              <w:left w:val="nil"/>
              <w:bottom w:val="single" w:color="auto" w:sz="4" w:space="0"/>
              <w:right w:val="single" w:color="auto" w:sz="4" w:space="0"/>
            </w:tcBorders>
            <w:shd w:val="clear" w:color="auto" w:fill="auto"/>
            <w:noWrap/>
            <w:vAlign w:val="center"/>
          </w:tcPr>
          <w:p w14:paraId="6CA25D8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4.93</w:t>
            </w:r>
          </w:p>
        </w:tc>
        <w:tc>
          <w:tcPr>
            <w:tcW w:w="0" w:type="auto"/>
            <w:tcBorders>
              <w:top w:val="nil"/>
              <w:left w:val="nil"/>
              <w:bottom w:val="single" w:color="auto" w:sz="4" w:space="0"/>
              <w:right w:val="single" w:color="auto" w:sz="4" w:space="0"/>
            </w:tcBorders>
            <w:shd w:val="clear" w:color="auto" w:fill="auto"/>
            <w:noWrap/>
            <w:vAlign w:val="center"/>
          </w:tcPr>
          <w:p w14:paraId="50C0167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93.13</w:t>
            </w:r>
          </w:p>
        </w:tc>
        <w:tc>
          <w:tcPr>
            <w:tcW w:w="0" w:type="auto"/>
            <w:tcBorders>
              <w:top w:val="nil"/>
              <w:left w:val="nil"/>
              <w:bottom w:val="single" w:color="auto" w:sz="4" w:space="0"/>
              <w:right w:val="single" w:color="auto" w:sz="4" w:space="0"/>
            </w:tcBorders>
            <w:shd w:val="clear" w:color="auto" w:fill="auto"/>
            <w:noWrap/>
            <w:vAlign w:val="center"/>
          </w:tcPr>
          <w:p w14:paraId="21AA5FF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11201C5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FC6C002">
            <w:pPr>
              <w:jc w:val="center"/>
              <w:rPr>
                <w:rFonts w:hint="default" w:ascii="Times New Roman" w:hAnsi="Times New Roman" w:eastAsia="sans-serif" w:cs="Times New Roman"/>
                <w:b/>
                <w:bCs/>
                <w:i w:val="0"/>
                <w:iCs w:val="0"/>
                <w:color w:val="000000"/>
                <w:sz w:val="24"/>
                <w:szCs w:val="24"/>
                <w:u w:val="none"/>
              </w:rPr>
            </w:pPr>
          </w:p>
        </w:tc>
      </w:tr>
      <w:tr w14:paraId="1B260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E3B00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82</w:t>
            </w:r>
          </w:p>
        </w:tc>
        <w:tc>
          <w:tcPr>
            <w:tcW w:w="0" w:type="auto"/>
            <w:tcBorders>
              <w:top w:val="nil"/>
              <w:left w:val="nil"/>
              <w:bottom w:val="single" w:color="auto" w:sz="4" w:space="0"/>
              <w:right w:val="single" w:color="auto" w:sz="4" w:space="0"/>
            </w:tcBorders>
            <w:shd w:val="clear" w:color="auto" w:fill="auto"/>
            <w:noWrap/>
            <w:vAlign w:val="center"/>
          </w:tcPr>
          <w:p w14:paraId="46657C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G/Vim/G-8/7</w:t>
            </w:r>
          </w:p>
        </w:tc>
        <w:tc>
          <w:tcPr>
            <w:tcW w:w="0" w:type="auto"/>
            <w:tcBorders>
              <w:top w:val="nil"/>
              <w:left w:val="nil"/>
              <w:bottom w:val="single" w:color="auto" w:sz="4" w:space="0"/>
              <w:right w:val="single" w:color="auto" w:sz="4" w:space="0"/>
            </w:tcBorders>
            <w:shd w:val="clear" w:color="auto" w:fill="auto"/>
            <w:noWrap/>
            <w:vAlign w:val="center"/>
          </w:tcPr>
          <w:p w14:paraId="7DFB4D4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0.60</w:t>
            </w:r>
          </w:p>
        </w:tc>
        <w:tc>
          <w:tcPr>
            <w:tcW w:w="0" w:type="auto"/>
            <w:tcBorders>
              <w:top w:val="nil"/>
              <w:left w:val="nil"/>
              <w:bottom w:val="single" w:color="auto" w:sz="4" w:space="0"/>
              <w:right w:val="single" w:color="auto" w:sz="4" w:space="0"/>
            </w:tcBorders>
            <w:shd w:val="clear" w:color="auto" w:fill="auto"/>
            <w:noWrap/>
            <w:vAlign w:val="center"/>
          </w:tcPr>
          <w:p w14:paraId="6DF2EDD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4.30</w:t>
            </w:r>
          </w:p>
        </w:tc>
        <w:tc>
          <w:tcPr>
            <w:tcW w:w="0" w:type="auto"/>
            <w:tcBorders>
              <w:top w:val="nil"/>
              <w:left w:val="nil"/>
              <w:bottom w:val="single" w:color="auto" w:sz="4" w:space="0"/>
              <w:right w:val="single" w:color="auto" w:sz="4" w:space="0"/>
            </w:tcBorders>
            <w:shd w:val="clear" w:color="auto" w:fill="auto"/>
            <w:noWrap/>
            <w:vAlign w:val="center"/>
          </w:tcPr>
          <w:p w14:paraId="776BFB4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87.13</w:t>
            </w:r>
          </w:p>
        </w:tc>
        <w:tc>
          <w:tcPr>
            <w:tcW w:w="0" w:type="auto"/>
            <w:tcBorders>
              <w:top w:val="nil"/>
              <w:left w:val="nil"/>
              <w:bottom w:val="single" w:color="auto" w:sz="4" w:space="0"/>
              <w:right w:val="single" w:color="auto" w:sz="4" w:space="0"/>
            </w:tcBorders>
            <w:shd w:val="clear" w:color="auto" w:fill="auto"/>
            <w:noWrap/>
            <w:vAlign w:val="center"/>
          </w:tcPr>
          <w:p w14:paraId="7E650A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6ED8B0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8.45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D682A1C">
            <w:pPr>
              <w:jc w:val="center"/>
              <w:rPr>
                <w:rFonts w:hint="default" w:ascii="Times New Roman" w:hAnsi="Times New Roman" w:eastAsia="sans-serif" w:cs="Times New Roman"/>
                <w:b/>
                <w:bCs/>
                <w:i w:val="0"/>
                <w:iCs w:val="0"/>
                <w:color w:val="000000"/>
                <w:sz w:val="24"/>
                <w:szCs w:val="24"/>
                <w:u w:val="none"/>
              </w:rPr>
            </w:pPr>
          </w:p>
        </w:tc>
      </w:tr>
      <w:tr w14:paraId="5D8909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F6ACBB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83</w:t>
            </w:r>
          </w:p>
        </w:tc>
        <w:tc>
          <w:tcPr>
            <w:tcW w:w="0" w:type="auto"/>
            <w:tcBorders>
              <w:top w:val="nil"/>
              <w:left w:val="nil"/>
              <w:bottom w:val="single" w:color="auto" w:sz="4" w:space="0"/>
              <w:right w:val="single" w:color="auto" w:sz="4" w:space="0"/>
            </w:tcBorders>
            <w:shd w:val="clear" w:color="auto" w:fill="auto"/>
            <w:noWrap/>
            <w:vAlign w:val="center"/>
          </w:tcPr>
          <w:p w14:paraId="3D965A0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G/Vim/G-8/8</w:t>
            </w:r>
          </w:p>
        </w:tc>
        <w:tc>
          <w:tcPr>
            <w:tcW w:w="0" w:type="auto"/>
            <w:tcBorders>
              <w:top w:val="nil"/>
              <w:left w:val="nil"/>
              <w:bottom w:val="single" w:color="auto" w:sz="4" w:space="0"/>
              <w:right w:val="single" w:color="auto" w:sz="4" w:space="0"/>
            </w:tcBorders>
            <w:shd w:val="clear" w:color="auto" w:fill="auto"/>
            <w:noWrap/>
            <w:vAlign w:val="center"/>
          </w:tcPr>
          <w:p w14:paraId="4330E75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0.86</w:t>
            </w:r>
          </w:p>
        </w:tc>
        <w:tc>
          <w:tcPr>
            <w:tcW w:w="0" w:type="auto"/>
            <w:tcBorders>
              <w:top w:val="nil"/>
              <w:left w:val="nil"/>
              <w:bottom w:val="single" w:color="auto" w:sz="4" w:space="0"/>
              <w:right w:val="single" w:color="auto" w:sz="4" w:space="0"/>
            </w:tcBorders>
            <w:shd w:val="clear" w:color="auto" w:fill="auto"/>
            <w:noWrap/>
            <w:vAlign w:val="center"/>
          </w:tcPr>
          <w:p w14:paraId="4973A09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4.89</w:t>
            </w:r>
          </w:p>
        </w:tc>
        <w:tc>
          <w:tcPr>
            <w:tcW w:w="0" w:type="auto"/>
            <w:tcBorders>
              <w:top w:val="nil"/>
              <w:left w:val="nil"/>
              <w:bottom w:val="single" w:color="auto" w:sz="4" w:space="0"/>
              <w:right w:val="single" w:color="auto" w:sz="4" w:space="0"/>
            </w:tcBorders>
            <w:shd w:val="clear" w:color="auto" w:fill="auto"/>
            <w:noWrap/>
            <w:vAlign w:val="center"/>
          </w:tcPr>
          <w:p w14:paraId="243975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94.26</w:t>
            </w:r>
          </w:p>
        </w:tc>
        <w:tc>
          <w:tcPr>
            <w:tcW w:w="0" w:type="auto"/>
            <w:tcBorders>
              <w:top w:val="nil"/>
              <w:left w:val="nil"/>
              <w:bottom w:val="single" w:color="auto" w:sz="4" w:space="0"/>
              <w:right w:val="single" w:color="auto" w:sz="4" w:space="0"/>
            </w:tcBorders>
            <w:shd w:val="clear" w:color="auto" w:fill="auto"/>
            <w:noWrap/>
            <w:vAlign w:val="center"/>
          </w:tcPr>
          <w:p w14:paraId="1E7CA9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5166AA8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0F88993">
            <w:pPr>
              <w:jc w:val="center"/>
              <w:rPr>
                <w:rFonts w:hint="default" w:ascii="Times New Roman" w:hAnsi="Times New Roman" w:eastAsia="sans-serif" w:cs="Times New Roman"/>
                <w:b/>
                <w:bCs/>
                <w:i w:val="0"/>
                <w:iCs w:val="0"/>
                <w:color w:val="000000"/>
                <w:sz w:val="24"/>
                <w:szCs w:val="24"/>
                <w:u w:val="none"/>
              </w:rPr>
            </w:pPr>
          </w:p>
        </w:tc>
      </w:tr>
      <w:tr w14:paraId="5E4F7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70A57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84</w:t>
            </w:r>
          </w:p>
        </w:tc>
        <w:tc>
          <w:tcPr>
            <w:tcW w:w="0" w:type="auto"/>
            <w:tcBorders>
              <w:top w:val="nil"/>
              <w:left w:val="nil"/>
              <w:bottom w:val="single" w:color="auto" w:sz="4" w:space="0"/>
              <w:right w:val="single" w:color="auto" w:sz="4" w:space="0"/>
            </w:tcBorders>
            <w:shd w:val="clear" w:color="auto" w:fill="auto"/>
            <w:noWrap/>
            <w:vAlign w:val="center"/>
          </w:tcPr>
          <w:p w14:paraId="19C44A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G/Vim/G-8/9</w:t>
            </w:r>
          </w:p>
        </w:tc>
        <w:tc>
          <w:tcPr>
            <w:tcW w:w="0" w:type="auto"/>
            <w:tcBorders>
              <w:top w:val="nil"/>
              <w:left w:val="nil"/>
              <w:bottom w:val="single" w:color="auto" w:sz="4" w:space="0"/>
              <w:right w:val="single" w:color="auto" w:sz="4" w:space="0"/>
            </w:tcBorders>
            <w:shd w:val="clear" w:color="auto" w:fill="auto"/>
            <w:noWrap/>
            <w:vAlign w:val="center"/>
          </w:tcPr>
          <w:p w14:paraId="7BD464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0.55</w:t>
            </w:r>
          </w:p>
        </w:tc>
        <w:tc>
          <w:tcPr>
            <w:tcW w:w="0" w:type="auto"/>
            <w:tcBorders>
              <w:top w:val="nil"/>
              <w:left w:val="nil"/>
              <w:bottom w:val="single" w:color="auto" w:sz="4" w:space="0"/>
              <w:right w:val="single" w:color="auto" w:sz="4" w:space="0"/>
            </w:tcBorders>
            <w:shd w:val="clear" w:color="auto" w:fill="auto"/>
            <w:noWrap/>
            <w:vAlign w:val="center"/>
          </w:tcPr>
          <w:p w14:paraId="530ED5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3.90</w:t>
            </w:r>
          </w:p>
        </w:tc>
        <w:tc>
          <w:tcPr>
            <w:tcW w:w="0" w:type="auto"/>
            <w:tcBorders>
              <w:top w:val="nil"/>
              <w:left w:val="nil"/>
              <w:bottom w:val="single" w:color="auto" w:sz="4" w:space="0"/>
              <w:right w:val="single" w:color="auto" w:sz="4" w:space="0"/>
            </w:tcBorders>
            <w:shd w:val="clear" w:color="auto" w:fill="auto"/>
            <w:noWrap/>
            <w:vAlign w:val="center"/>
          </w:tcPr>
          <w:p w14:paraId="0BA265F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95.68</w:t>
            </w:r>
          </w:p>
        </w:tc>
        <w:tc>
          <w:tcPr>
            <w:tcW w:w="0" w:type="auto"/>
            <w:tcBorders>
              <w:top w:val="nil"/>
              <w:left w:val="nil"/>
              <w:bottom w:val="single" w:color="auto" w:sz="4" w:space="0"/>
              <w:right w:val="single" w:color="auto" w:sz="4" w:space="0"/>
            </w:tcBorders>
            <w:shd w:val="clear" w:color="auto" w:fill="auto"/>
            <w:noWrap/>
            <w:vAlign w:val="center"/>
          </w:tcPr>
          <w:p w14:paraId="74DF3AA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4B35705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DC3F142">
            <w:pPr>
              <w:jc w:val="center"/>
              <w:rPr>
                <w:rFonts w:hint="default" w:ascii="Times New Roman" w:hAnsi="Times New Roman" w:eastAsia="sans-serif" w:cs="Times New Roman"/>
                <w:b/>
                <w:bCs/>
                <w:i w:val="0"/>
                <w:iCs w:val="0"/>
                <w:color w:val="000000"/>
                <w:sz w:val="24"/>
                <w:szCs w:val="24"/>
                <w:u w:val="none"/>
              </w:rPr>
            </w:pPr>
          </w:p>
        </w:tc>
      </w:tr>
      <w:tr w14:paraId="33963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4D5DE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85</w:t>
            </w:r>
          </w:p>
        </w:tc>
        <w:tc>
          <w:tcPr>
            <w:tcW w:w="0" w:type="auto"/>
            <w:tcBorders>
              <w:top w:val="nil"/>
              <w:left w:val="nil"/>
              <w:bottom w:val="single" w:color="auto" w:sz="4" w:space="0"/>
              <w:right w:val="single" w:color="auto" w:sz="4" w:space="0"/>
            </w:tcBorders>
            <w:shd w:val="clear" w:color="auto" w:fill="auto"/>
            <w:noWrap/>
            <w:vAlign w:val="center"/>
          </w:tcPr>
          <w:p w14:paraId="202E06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G/Vim/G-9/1</w:t>
            </w:r>
          </w:p>
        </w:tc>
        <w:tc>
          <w:tcPr>
            <w:tcW w:w="0" w:type="auto"/>
            <w:tcBorders>
              <w:top w:val="nil"/>
              <w:left w:val="nil"/>
              <w:bottom w:val="single" w:color="auto" w:sz="4" w:space="0"/>
              <w:right w:val="single" w:color="auto" w:sz="4" w:space="0"/>
            </w:tcBorders>
            <w:shd w:val="clear" w:color="auto" w:fill="auto"/>
            <w:noWrap/>
            <w:vAlign w:val="center"/>
          </w:tcPr>
          <w:p w14:paraId="0C2929B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0.38</w:t>
            </w:r>
          </w:p>
        </w:tc>
        <w:tc>
          <w:tcPr>
            <w:tcW w:w="0" w:type="auto"/>
            <w:tcBorders>
              <w:top w:val="nil"/>
              <w:left w:val="nil"/>
              <w:bottom w:val="single" w:color="auto" w:sz="4" w:space="0"/>
              <w:right w:val="single" w:color="auto" w:sz="4" w:space="0"/>
            </w:tcBorders>
            <w:shd w:val="clear" w:color="auto" w:fill="auto"/>
            <w:noWrap/>
            <w:vAlign w:val="center"/>
          </w:tcPr>
          <w:p w14:paraId="7CC0107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0.39</w:t>
            </w:r>
          </w:p>
        </w:tc>
        <w:tc>
          <w:tcPr>
            <w:tcW w:w="0" w:type="auto"/>
            <w:tcBorders>
              <w:top w:val="nil"/>
              <w:left w:val="nil"/>
              <w:bottom w:val="single" w:color="auto" w:sz="4" w:space="0"/>
              <w:right w:val="single" w:color="auto" w:sz="4" w:space="0"/>
            </w:tcBorders>
            <w:shd w:val="clear" w:color="auto" w:fill="auto"/>
            <w:noWrap/>
            <w:vAlign w:val="center"/>
          </w:tcPr>
          <w:p w14:paraId="5648B97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99.42</w:t>
            </w:r>
          </w:p>
        </w:tc>
        <w:tc>
          <w:tcPr>
            <w:tcW w:w="0" w:type="auto"/>
            <w:tcBorders>
              <w:top w:val="nil"/>
              <w:left w:val="nil"/>
              <w:bottom w:val="single" w:color="auto" w:sz="4" w:space="0"/>
              <w:right w:val="single" w:color="auto" w:sz="4" w:space="0"/>
            </w:tcBorders>
            <w:shd w:val="clear" w:color="auto" w:fill="auto"/>
            <w:noWrap/>
            <w:vAlign w:val="center"/>
          </w:tcPr>
          <w:p w14:paraId="2BA0103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42986D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CB55413">
            <w:pPr>
              <w:jc w:val="center"/>
              <w:rPr>
                <w:rFonts w:hint="default" w:ascii="Times New Roman" w:hAnsi="Times New Roman" w:eastAsia="sans-serif" w:cs="Times New Roman"/>
                <w:b/>
                <w:bCs/>
                <w:i w:val="0"/>
                <w:iCs w:val="0"/>
                <w:color w:val="000000"/>
                <w:sz w:val="24"/>
                <w:szCs w:val="24"/>
                <w:u w:val="none"/>
              </w:rPr>
            </w:pPr>
          </w:p>
        </w:tc>
      </w:tr>
      <w:tr w14:paraId="1CB6A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2A4E32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86</w:t>
            </w:r>
          </w:p>
        </w:tc>
        <w:tc>
          <w:tcPr>
            <w:tcW w:w="0" w:type="auto"/>
            <w:tcBorders>
              <w:top w:val="nil"/>
              <w:left w:val="nil"/>
              <w:bottom w:val="single" w:color="auto" w:sz="4" w:space="0"/>
              <w:right w:val="single" w:color="auto" w:sz="4" w:space="0"/>
            </w:tcBorders>
            <w:shd w:val="clear" w:color="auto" w:fill="auto"/>
            <w:noWrap/>
            <w:vAlign w:val="center"/>
          </w:tcPr>
          <w:p w14:paraId="0DE89ED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G/Vim/G-9/2</w:t>
            </w:r>
          </w:p>
        </w:tc>
        <w:tc>
          <w:tcPr>
            <w:tcW w:w="0" w:type="auto"/>
            <w:tcBorders>
              <w:top w:val="nil"/>
              <w:left w:val="nil"/>
              <w:bottom w:val="single" w:color="auto" w:sz="4" w:space="0"/>
              <w:right w:val="single" w:color="auto" w:sz="4" w:space="0"/>
            </w:tcBorders>
            <w:shd w:val="clear" w:color="auto" w:fill="auto"/>
            <w:noWrap/>
            <w:vAlign w:val="center"/>
          </w:tcPr>
          <w:p w14:paraId="4C18BF4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0.49</w:t>
            </w:r>
          </w:p>
        </w:tc>
        <w:tc>
          <w:tcPr>
            <w:tcW w:w="0" w:type="auto"/>
            <w:tcBorders>
              <w:top w:val="nil"/>
              <w:left w:val="nil"/>
              <w:bottom w:val="single" w:color="auto" w:sz="4" w:space="0"/>
              <w:right w:val="single" w:color="auto" w:sz="4" w:space="0"/>
            </w:tcBorders>
            <w:shd w:val="clear" w:color="auto" w:fill="auto"/>
            <w:noWrap/>
            <w:vAlign w:val="center"/>
          </w:tcPr>
          <w:p w14:paraId="7C878E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3.51</w:t>
            </w:r>
          </w:p>
        </w:tc>
        <w:tc>
          <w:tcPr>
            <w:tcW w:w="0" w:type="auto"/>
            <w:tcBorders>
              <w:top w:val="nil"/>
              <w:left w:val="nil"/>
              <w:bottom w:val="single" w:color="auto" w:sz="4" w:space="0"/>
              <w:right w:val="single" w:color="auto" w:sz="4" w:space="0"/>
            </w:tcBorders>
            <w:shd w:val="clear" w:color="auto" w:fill="auto"/>
            <w:noWrap/>
            <w:vAlign w:val="center"/>
          </w:tcPr>
          <w:p w14:paraId="417DB44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94.09</w:t>
            </w:r>
          </w:p>
        </w:tc>
        <w:tc>
          <w:tcPr>
            <w:tcW w:w="0" w:type="auto"/>
            <w:tcBorders>
              <w:top w:val="nil"/>
              <w:left w:val="nil"/>
              <w:bottom w:val="single" w:color="auto" w:sz="4" w:space="0"/>
              <w:right w:val="single" w:color="auto" w:sz="4" w:space="0"/>
            </w:tcBorders>
            <w:shd w:val="clear" w:color="auto" w:fill="auto"/>
            <w:noWrap/>
            <w:vAlign w:val="center"/>
          </w:tcPr>
          <w:p w14:paraId="56B2C46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4BFAF9A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98CE1FD">
            <w:pPr>
              <w:jc w:val="center"/>
              <w:rPr>
                <w:rFonts w:hint="default" w:ascii="Times New Roman" w:hAnsi="Times New Roman" w:eastAsia="sans-serif" w:cs="Times New Roman"/>
                <w:b/>
                <w:bCs/>
                <w:i w:val="0"/>
                <w:iCs w:val="0"/>
                <w:color w:val="000000"/>
                <w:sz w:val="24"/>
                <w:szCs w:val="24"/>
                <w:u w:val="none"/>
              </w:rPr>
            </w:pPr>
          </w:p>
        </w:tc>
      </w:tr>
      <w:tr w14:paraId="64AAD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81D60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87</w:t>
            </w:r>
          </w:p>
        </w:tc>
        <w:tc>
          <w:tcPr>
            <w:tcW w:w="0" w:type="auto"/>
            <w:tcBorders>
              <w:top w:val="nil"/>
              <w:left w:val="nil"/>
              <w:bottom w:val="single" w:color="auto" w:sz="4" w:space="0"/>
              <w:right w:val="single" w:color="auto" w:sz="4" w:space="0"/>
            </w:tcBorders>
            <w:shd w:val="clear" w:color="auto" w:fill="auto"/>
            <w:noWrap/>
            <w:vAlign w:val="center"/>
          </w:tcPr>
          <w:p w14:paraId="12D1D66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G/Vim/G-9/3</w:t>
            </w:r>
          </w:p>
        </w:tc>
        <w:tc>
          <w:tcPr>
            <w:tcW w:w="0" w:type="auto"/>
            <w:tcBorders>
              <w:top w:val="nil"/>
              <w:left w:val="nil"/>
              <w:bottom w:val="single" w:color="auto" w:sz="4" w:space="0"/>
              <w:right w:val="single" w:color="auto" w:sz="4" w:space="0"/>
            </w:tcBorders>
            <w:shd w:val="clear" w:color="auto" w:fill="auto"/>
            <w:noWrap/>
            <w:vAlign w:val="center"/>
          </w:tcPr>
          <w:p w14:paraId="38B4EDA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0.41</w:t>
            </w:r>
          </w:p>
        </w:tc>
        <w:tc>
          <w:tcPr>
            <w:tcW w:w="0" w:type="auto"/>
            <w:tcBorders>
              <w:top w:val="nil"/>
              <w:left w:val="nil"/>
              <w:bottom w:val="single" w:color="auto" w:sz="4" w:space="0"/>
              <w:right w:val="single" w:color="auto" w:sz="4" w:space="0"/>
            </w:tcBorders>
            <w:shd w:val="clear" w:color="auto" w:fill="auto"/>
            <w:noWrap/>
            <w:vAlign w:val="center"/>
          </w:tcPr>
          <w:p w14:paraId="3F2255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3.61</w:t>
            </w:r>
          </w:p>
        </w:tc>
        <w:tc>
          <w:tcPr>
            <w:tcW w:w="0" w:type="auto"/>
            <w:tcBorders>
              <w:top w:val="nil"/>
              <w:left w:val="nil"/>
              <w:bottom w:val="single" w:color="auto" w:sz="4" w:space="0"/>
              <w:right w:val="single" w:color="auto" w:sz="4" w:space="0"/>
            </w:tcBorders>
            <w:shd w:val="clear" w:color="auto" w:fill="auto"/>
            <w:noWrap/>
            <w:vAlign w:val="center"/>
          </w:tcPr>
          <w:p w14:paraId="62AD7A0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94.06</w:t>
            </w:r>
          </w:p>
        </w:tc>
        <w:tc>
          <w:tcPr>
            <w:tcW w:w="0" w:type="auto"/>
            <w:tcBorders>
              <w:top w:val="nil"/>
              <w:left w:val="nil"/>
              <w:bottom w:val="single" w:color="auto" w:sz="4" w:space="0"/>
              <w:right w:val="single" w:color="auto" w:sz="4" w:space="0"/>
            </w:tcBorders>
            <w:shd w:val="clear" w:color="auto" w:fill="auto"/>
            <w:noWrap/>
            <w:vAlign w:val="center"/>
          </w:tcPr>
          <w:p w14:paraId="5EEA743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3F868E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B990BA7">
            <w:pPr>
              <w:jc w:val="center"/>
              <w:rPr>
                <w:rFonts w:hint="default" w:ascii="Times New Roman" w:hAnsi="Times New Roman" w:eastAsia="sans-serif" w:cs="Times New Roman"/>
                <w:b/>
                <w:bCs/>
                <w:i w:val="0"/>
                <w:iCs w:val="0"/>
                <w:color w:val="000000"/>
                <w:sz w:val="24"/>
                <w:szCs w:val="24"/>
                <w:u w:val="none"/>
              </w:rPr>
            </w:pPr>
          </w:p>
        </w:tc>
      </w:tr>
      <w:tr w14:paraId="5D92E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079CCC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88</w:t>
            </w:r>
          </w:p>
        </w:tc>
        <w:tc>
          <w:tcPr>
            <w:tcW w:w="0" w:type="auto"/>
            <w:tcBorders>
              <w:top w:val="nil"/>
              <w:left w:val="nil"/>
              <w:bottom w:val="single" w:color="auto" w:sz="4" w:space="0"/>
              <w:right w:val="single" w:color="auto" w:sz="4" w:space="0"/>
            </w:tcBorders>
            <w:shd w:val="clear" w:color="auto" w:fill="auto"/>
            <w:noWrap/>
            <w:vAlign w:val="center"/>
          </w:tcPr>
          <w:p w14:paraId="2B71B1E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G/Vim/G-9/4</w:t>
            </w:r>
          </w:p>
        </w:tc>
        <w:tc>
          <w:tcPr>
            <w:tcW w:w="0" w:type="auto"/>
            <w:tcBorders>
              <w:top w:val="nil"/>
              <w:left w:val="nil"/>
              <w:bottom w:val="single" w:color="auto" w:sz="4" w:space="0"/>
              <w:right w:val="single" w:color="auto" w:sz="4" w:space="0"/>
            </w:tcBorders>
            <w:shd w:val="clear" w:color="auto" w:fill="auto"/>
            <w:noWrap/>
            <w:vAlign w:val="center"/>
          </w:tcPr>
          <w:p w14:paraId="7895FC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1.66</w:t>
            </w:r>
          </w:p>
        </w:tc>
        <w:tc>
          <w:tcPr>
            <w:tcW w:w="0" w:type="auto"/>
            <w:tcBorders>
              <w:top w:val="nil"/>
              <w:left w:val="nil"/>
              <w:bottom w:val="single" w:color="auto" w:sz="4" w:space="0"/>
              <w:right w:val="single" w:color="auto" w:sz="4" w:space="0"/>
            </w:tcBorders>
            <w:shd w:val="clear" w:color="auto" w:fill="auto"/>
            <w:noWrap/>
            <w:vAlign w:val="center"/>
          </w:tcPr>
          <w:p w14:paraId="5A81DA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8.41</w:t>
            </w:r>
          </w:p>
        </w:tc>
        <w:tc>
          <w:tcPr>
            <w:tcW w:w="0" w:type="auto"/>
            <w:tcBorders>
              <w:top w:val="nil"/>
              <w:left w:val="nil"/>
              <w:bottom w:val="single" w:color="auto" w:sz="4" w:space="0"/>
              <w:right w:val="single" w:color="auto" w:sz="4" w:space="0"/>
            </w:tcBorders>
            <w:shd w:val="clear" w:color="auto" w:fill="auto"/>
            <w:noWrap/>
            <w:vAlign w:val="center"/>
          </w:tcPr>
          <w:p w14:paraId="1420F36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91.39</w:t>
            </w:r>
          </w:p>
        </w:tc>
        <w:tc>
          <w:tcPr>
            <w:tcW w:w="0" w:type="auto"/>
            <w:tcBorders>
              <w:top w:val="nil"/>
              <w:left w:val="nil"/>
              <w:bottom w:val="single" w:color="auto" w:sz="4" w:space="0"/>
              <w:right w:val="single" w:color="auto" w:sz="4" w:space="0"/>
            </w:tcBorders>
            <w:shd w:val="clear" w:color="auto" w:fill="auto"/>
            <w:noWrap/>
            <w:vAlign w:val="center"/>
          </w:tcPr>
          <w:p w14:paraId="6A6FBF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255849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BA001DD">
            <w:pPr>
              <w:jc w:val="center"/>
              <w:rPr>
                <w:rFonts w:hint="default" w:ascii="Times New Roman" w:hAnsi="Times New Roman" w:eastAsia="sans-serif" w:cs="Times New Roman"/>
                <w:b/>
                <w:bCs/>
                <w:i w:val="0"/>
                <w:iCs w:val="0"/>
                <w:color w:val="000000"/>
                <w:sz w:val="24"/>
                <w:szCs w:val="24"/>
                <w:u w:val="none"/>
              </w:rPr>
            </w:pPr>
          </w:p>
        </w:tc>
      </w:tr>
      <w:tr w14:paraId="596EE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C4C58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89</w:t>
            </w:r>
          </w:p>
        </w:tc>
        <w:tc>
          <w:tcPr>
            <w:tcW w:w="0" w:type="auto"/>
            <w:tcBorders>
              <w:top w:val="nil"/>
              <w:left w:val="nil"/>
              <w:bottom w:val="single" w:color="auto" w:sz="4" w:space="0"/>
              <w:right w:val="single" w:color="auto" w:sz="4" w:space="0"/>
            </w:tcBorders>
            <w:shd w:val="clear" w:color="auto" w:fill="auto"/>
            <w:noWrap/>
            <w:vAlign w:val="center"/>
          </w:tcPr>
          <w:p w14:paraId="3950B56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G/Vim/G-9/5</w:t>
            </w:r>
          </w:p>
        </w:tc>
        <w:tc>
          <w:tcPr>
            <w:tcW w:w="0" w:type="auto"/>
            <w:tcBorders>
              <w:top w:val="nil"/>
              <w:left w:val="nil"/>
              <w:bottom w:val="single" w:color="auto" w:sz="4" w:space="0"/>
              <w:right w:val="single" w:color="auto" w:sz="4" w:space="0"/>
            </w:tcBorders>
            <w:shd w:val="clear" w:color="auto" w:fill="auto"/>
            <w:noWrap/>
            <w:vAlign w:val="center"/>
          </w:tcPr>
          <w:p w14:paraId="72C42E0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1.04</w:t>
            </w:r>
          </w:p>
        </w:tc>
        <w:tc>
          <w:tcPr>
            <w:tcW w:w="0" w:type="auto"/>
            <w:tcBorders>
              <w:top w:val="nil"/>
              <w:left w:val="nil"/>
              <w:bottom w:val="single" w:color="auto" w:sz="4" w:space="0"/>
              <w:right w:val="single" w:color="auto" w:sz="4" w:space="0"/>
            </w:tcBorders>
            <w:shd w:val="clear" w:color="auto" w:fill="auto"/>
            <w:noWrap/>
            <w:vAlign w:val="center"/>
          </w:tcPr>
          <w:p w14:paraId="154023B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6.08</w:t>
            </w:r>
          </w:p>
        </w:tc>
        <w:tc>
          <w:tcPr>
            <w:tcW w:w="0" w:type="auto"/>
            <w:tcBorders>
              <w:top w:val="nil"/>
              <w:left w:val="nil"/>
              <w:bottom w:val="single" w:color="auto" w:sz="4" w:space="0"/>
              <w:right w:val="single" w:color="auto" w:sz="4" w:space="0"/>
            </w:tcBorders>
            <w:shd w:val="clear" w:color="auto" w:fill="auto"/>
            <w:noWrap/>
            <w:vAlign w:val="center"/>
          </w:tcPr>
          <w:p w14:paraId="09D1C93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92.63</w:t>
            </w:r>
          </w:p>
        </w:tc>
        <w:tc>
          <w:tcPr>
            <w:tcW w:w="0" w:type="auto"/>
            <w:tcBorders>
              <w:top w:val="nil"/>
              <w:left w:val="nil"/>
              <w:bottom w:val="single" w:color="auto" w:sz="4" w:space="0"/>
              <w:right w:val="single" w:color="auto" w:sz="4" w:space="0"/>
            </w:tcBorders>
            <w:shd w:val="clear" w:color="auto" w:fill="auto"/>
            <w:noWrap/>
            <w:vAlign w:val="center"/>
          </w:tcPr>
          <w:p w14:paraId="1F520C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0" w:type="auto"/>
            <w:tcBorders>
              <w:top w:val="nil"/>
              <w:left w:val="nil"/>
              <w:bottom w:val="single" w:color="auto" w:sz="4" w:space="0"/>
              <w:right w:val="single" w:color="auto" w:sz="4" w:space="0"/>
            </w:tcBorders>
            <w:shd w:val="clear" w:color="auto" w:fill="auto"/>
            <w:noWrap/>
            <w:vAlign w:val="center"/>
          </w:tcPr>
          <w:p w14:paraId="2FA78D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C6C351A">
            <w:pPr>
              <w:jc w:val="center"/>
              <w:rPr>
                <w:rFonts w:hint="default" w:ascii="Times New Roman" w:hAnsi="Times New Roman" w:eastAsia="sans-serif" w:cs="Times New Roman"/>
                <w:b/>
                <w:bCs/>
                <w:i w:val="0"/>
                <w:iCs w:val="0"/>
                <w:color w:val="000000"/>
                <w:sz w:val="24"/>
                <w:szCs w:val="24"/>
                <w:u w:val="none"/>
              </w:rPr>
            </w:pPr>
          </w:p>
        </w:tc>
      </w:tr>
      <w:tr w14:paraId="33170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F44228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90</w:t>
            </w:r>
          </w:p>
        </w:tc>
        <w:tc>
          <w:tcPr>
            <w:tcW w:w="0" w:type="auto"/>
            <w:tcBorders>
              <w:top w:val="nil"/>
              <w:left w:val="nil"/>
              <w:bottom w:val="single" w:color="auto" w:sz="4" w:space="0"/>
              <w:right w:val="single" w:color="auto" w:sz="4" w:space="0"/>
            </w:tcBorders>
            <w:shd w:val="clear" w:color="auto" w:fill="auto"/>
            <w:noWrap/>
            <w:vAlign w:val="center"/>
          </w:tcPr>
          <w:p w14:paraId="4F7447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G/Vim/G-9/6</w:t>
            </w:r>
          </w:p>
        </w:tc>
        <w:tc>
          <w:tcPr>
            <w:tcW w:w="0" w:type="auto"/>
            <w:tcBorders>
              <w:top w:val="nil"/>
              <w:left w:val="nil"/>
              <w:bottom w:val="single" w:color="auto" w:sz="4" w:space="0"/>
              <w:right w:val="single" w:color="auto" w:sz="4" w:space="0"/>
            </w:tcBorders>
            <w:shd w:val="clear" w:color="auto" w:fill="auto"/>
            <w:noWrap/>
            <w:vAlign w:val="center"/>
          </w:tcPr>
          <w:p w14:paraId="47123E3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0.58</w:t>
            </w:r>
          </w:p>
        </w:tc>
        <w:tc>
          <w:tcPr>
            <w:tcW w:w="0" w:type="auto"/>
            <w:tcBorders>
              <w:top w:val="nil"/>
              <w:left w:val="nil"/>
              <w:bottom w:val="single" w:color="auto" w:sz="4" w:space="0"/>
              <w:right w:val="single" w:color="auto" w:sz="4" w:space="0"/>
            </w:tcBorders>
            <w:shd w:val="clear" w:color="auto" w:fill="auto"/>
            <w:noWrap/>
            <w:vAlign w:val="center"/>
          </w:tcPr>
          <w:p w14:paraId="3B461C1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4.26</w:t>
            </w:r>
          </w:p>
        </w:tc>
        <w:tc>
          <w:tcPr>
            <w:tcW w:w="0" w:type="auto"/>
            <w:tcBorders>
              <w:top w:val="nil"/>
              <w:left w:val="nil"/>
              <w:bottom w:val="single" w:color="auto" w:sz="4" w:space="0"/>
              <w:right w:val="single" w:color="auto" w:sz="4" w:space="0"/>
            </w:tcBorders>
            <w:shd w:val="clear" w:color="auto" w:fill="auto"/>
            <w:noWrap/>
            <w:vAlign w:val="center"/>
          </w:tcPr>
          <w:p w14:paraId="15349F6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93.92</w:t>
            </w:r>
          </w:p>
        </w:tc>
        <w:tc>
          <w:tcPr>
            <w:tcW w:w="0" w:type="auto"/>
            <w:tcBorders>
              <w:top w:val="nil"/>
              <w:left w:val="nil"/>
              <w:bottom w:val="single" w:color="auto" w:sz="4" w:space="0"/>
              <w:right w:val="single" w:color="auto" w:sz="4" w:space="0"/>
            </w:tcBorders>
            <w:shd w:val="clear" w:color="auto" w:fill="auto"/>
            <w:noWrap/>
            <w:vAlign w:val="center"/>
          </w:tcPr>
          <w:p w14:paraId="1DB9899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3831AD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C716CA4">
            <w:pPr>
              <w:jc w:val="center"/>
              <w:rPr>
                <w:rFonts w:hint="default" w:ascii="Times New Roman" w:hAnsi="Times New Roman" w:eastAsia="sans-serif" w:cs="Times New Roman"/>
                <w:b/>
                <w:bCs/>
                <w:i w:val="0"/>
                <w:iCs w:val="0"/>
                <w:color w:val="000000"/>
                <w:sz w:val="24"/>
                <w:szCs w:val="24"/>
                <w:u w:val="none"/>
              </w:rPr>
            </w:pPr>
          </w:p>
        </w:tc>
      </w:tr>
      <w:tr w14:paraId="513C4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B14E3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91</w:t>
            </w:r>
          </w:p>
        </w:tc>
        <w:tc>
          <w:tcPr>
            <w:tcW w:w="0" w:type="auto"/>
            <w:tcBorders>
              <w:top w:val="nil"/>
              <w:left w:val="nil"/>
              <w:bottom w:val="single" w:color="auto" w:sz="4" w:space="0"/>
              <w:right w:val="single" w:color="auto" w:sz="4" w:space="0"/>
            </w:tcBorders>
            <w:shd w:val="clear" w:color="auto" w:fill="auto"/>
            <w:noWrap/>
            <w:vAlign w:val="center"/>
          </w:tcPr>
          <w:p w14:paraId="426AB2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G/Vim/G-9/7</w:t>
            </w:r>
          </w:p>
        </w:tc>
        <w:tc>
          <w:tcPr>
            <w:tcW w:w="0" w:type="auto"/>
            <w:tcBorders>
              <w:top w:val="nil"/>
              <w:left w:val="nil"/>
              <w:bottom w:val="single" w:color="auto" w:sz="4" w:space="0"/>
              <w:right w:val="single" w:color="auto" w:sz="4" w:space="0"/>
            </w:tcBorders>
            <w:shd w:val="clear" w:color="auto" w:fill="auto"/>
            <w:noWrap/>
            <w:vAlign w:val="center"/>
          </w:tcPr>
          <w:p w14:paraId="1DC4B4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0.56</w:t>
            </w:r>
          </w:p>
        </w:tc>
        <w:tc>
          <w:tcPr>
            <w:tcW w:w="0" w:type="auto"/>
            <w:tcBorders>
              <w:top w:val="nil"/>
              <w:left w:val="nil"/>
              <w:bottom w:val="single" w:color="auto" w:sz="4" w:space="0"/>
              <w:right w:val="single" w:color="auto" w:sz="4" w:space="0"/>
            </w:tcBorders>
            <w:shd w:val="clear" w:color="auto" w:fill="auto"/>
            <w:noWrap/>
            <w:vAlign w:val="center"/>
          </w:tcPr>
          <w:p w14:paraId="3E261F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4.21</w:t>
            </w:r>
          </w:p>
        </w:tc>
        <w:tc>
          <w:tcPr>
            <w:tcW w:w="0" w:type="auto"/>
            <w:tcBorders>
              <w:top w:val="nil"/>
              <w:left w:val="nil"/>
              <w:bottom w:val="single" w:color="auto" w:sz="4" w:space="0"/>
              <w:right w:val="single" w:color="auto" w:sz="4" w:space="0"/>
            </w:tcBorders>
            <w:shd w:val="clear" w:color="auto" w:fill="auto"/>
            <w:noWrap/>
            <w:vAlign w:val="center"/>
          </w:tcPr>
          <w:p w14:paraId="0BA8427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94.32</w:t>
            </w:r>
          </w:p>
        </w:tc>
        <w:tc>
          <w:tcPr>
            <w:tcW w:w="0" w:type="auto"/>
            <w:tcBorders>
              <w:top w:val="nil"/>
              <w:left w:val="nil"/>
              <w:bottom w:val="single" w:color="auto" w:sz="4" w:space="0"/>
              <w:right w:val="single" w:color="auto" w:sz="4" w:space="0"/>
            </w:tcBorders>
            <w:shd w:val="clear" w:color="auto" w:fill="auto"/>
            <w:noWrap/>
            <w:vAlign w:val="center"/>
          </w:tcPr>
          <w:p w14:paraId="0DF62DC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62BD51A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F780E1F">
            <w:pPr>
              <w:jc w:val="center"/>
              <w:rPr>
                <w:rFonts w:hint="default" w:ascii="Times New Roman" w:hAnsi="Times New Roman" w:eastAsia="sans-serif" w:cs="Times New Roman"/>
                <w:b/>
                <w:bCs/>
                <w:i w:val="0"/>
                <w:iCs w:val="0"/>
                <w:color w:val="000000"/>
                <w:sz w:val="24"/>
                <w:szCs w:val="24"/>
                <w:u w:val="none"/>
              </w:rPr>
            </w:pPr>
          </w:p>
        </w:tc>
      </w:tr>
      <w:tr w14:paraId="1B589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F07018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w:t>
            </w:r>
          </w:p>
        </w:tc>
        <w:tc>
          <w:tcPr>
            <w:tcW w:w="0" w:type="auto"/>
            <w:tcBorders>
              <w:top w:val="nil"/>
              <w:left w:val="nil"/>
              <w:bottom w:val="single" w:color="auto" w:sz="4" w:space="0"/>
              <w:right w:val="single" w:color="auto" w:sz="4" w:space="0"/>
            </w:tcBorders>
            <w:shd w:val="clear" w:color="auto" w:fill="auto"/>
            <w:noWrap/>
            <w:vAlign w:val="center"/>
          </w:tcPr>
          <w:p w14:paraId="3F42881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G/Vim/G-9/8</w:t>
            </w:r>
          </w:p>
        </w:tc>
        <w:tc>
          <w:tcPr>
            <w:tcW w:w="0" w:type="auto"/>
            <w:tcBorders>
              <w:top w:val="nil"/>
              <w:left w:val="nil"/>
              <w:bottom w:val="single" w:color="auto" w:sz="4" w:space="0"/>
              <w:right w:val="single" w:color="auto" w:sz="4" w:space="0"/>
            </w:tcBorders>
            <w:shd w:val="clear" w:color="auto" w:fill="auto"/>
            <w:noWrap/>
            <w:vAlign w:val="center"/>
          </w:tcPr>
          <w:p w14:paraId="3034645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0.90</w:t>
            </w:r>
          </w:p>
        </w:tc>
        <w:tc>
          <w:tcPr>
            <w:tcW w:w="0" w:type="auto"/>
            <w:tcBorders>
              <w:top w:val="nil"/>
              <w:left w:val="nil"/>
              <w:bottom w:val="single" w:color="auto" w:sz="4" w:space="0"/>
              <w:right w:val="single" w:color="auto" w:sz="4" w:space="0"/>
            </w:tcBorders>
            <w:shd w:val="clear" w:color="auto" w:fill="auto"/>
            <w:noWrap/>
            <w:vAlign w:val="center"/>
          </w:tcPr>
          <w:p w14:paraId="2231E69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5.23</w:t>
            </w:r>
          </w:p>
        </w:tc>
        <w:tc>
          <w:tcPr>
            <w:tcW w:w="0" w:type="auto"/>
            <w:tcBorders>
              <w:top w:val="nil"/>
              <w:left w:val="nil"/>
              <w:bottom w:val="single" w:color="auto" w:sz="4" w:space="0"/>
              <w:right w:val="single" w:color="auto" w:sz="4" w:space="0"/>
            </w:tcBorders>
            <w:shd w:val="clear" w:color="auto" w:fill="auto"/>
            <w:noWrap/>
            <w:vAlign w:val="center"/>
          </w:tcPr>
          <w:p w14:paraId="5424E9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94.49</w:t>
            </w:r>
          </w:p>
        </w:tc>
        <w:tc>
          <w:tcPr>
            <w:tcW w:w="0" w:type="auto"/>
            <w:tcBorders>
              <w:top w:val="nil"/>
              <w:left w:val="nil"/>
              <w:bottom w:val="single" w:color="auto" w:sz="4" w:space="0"/>
              <w:right w:val="single" w:color="auto" w:sz="4" w:space="0"/>
            </w:tcBorders>
            <w:shd w:val="clear" w:color="auto" w:fill="auto"/>
            <w:noWrap/>
            <w:vAlign w:val="center"/>
          </w:tcPr>
          <w:p w14:paraId="599E38A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741207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6180B73">
            <w:pPr>
              <w:jc w:val="center"/>
              <w:rPr>
                <w:rFonts w:hint="default" w:ascii="Times New Roman" w:hAnsi="Times New Roman" w:eastAsia="sans-serif" w:cs="Times New Roman"/>
                <w:b/>
                <w:bCs/>
                <w:i w:val="0"/>
                <w:iCs w:val="0"/>
                <w:color w:val="000000"/>
                <w:sz w:val="24"/>
                <w:szCs w:val="24"/>
                <w:u w:val="none"/>
              </w:rPr>
            </w:pPr>
          </w:p>
        </w:tc>
      </w:tr>
      <w:tr w14:paraId="40986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BE26E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w:t>
            </w:r>
          </w:p>
        </w:tc>
        <w:tc>
          <w:tcPr>
            <w:tcW w:w="0" w:type="auto"/>
            <w:tcBorders>
              <w:top w:val="nil"/>
              <w:left w:val="nil"/>
              <w:bottom w:val="single" w:color="auto" w:sz="4" w:space="0"/>
              <w:right w:val="single" w:color="auto" w:sz="4" w:space="0"/>
            </w:tcBorders>
            <w:shd w:val="clear" w:color="auto" w:fill="auto"/>
            <w:noWrap/>
            <w:vAlign w:val="center"/>
          </w:tcPr>
          <w:p w14:paraId="4379E3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w:t>
            </w:r>
          </w:p>
        </w:tc>
        <w:tc>
          <w:tcPr>
            <w:tcW w:w="0" w:type="auto"/>
            <w:tcBorders>
              <w:top w:val="nil"/>
              <w:left w:val="nil"/>
              <w:bottom w:val="single" w:color="auto" w:sz="4" w:space="0"/>
              <w:right w:val="single" w:color="auto" w:sz="4" w:space="0"/>
            </w:tcBorders>
            <w:shd w:val="clear" w:color="auto" w:fill="auto"/>
            <w:noWrap/>
            <w:vAlign w:val="center"/>
          </w:tcPr>
          <w:p w14:paraId="3A17F5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0.60</w:t>
            </w:r>
          </w:p>
        </w:tc>
        <w:tc>
          <w:tcPr>
            <w:tcW w:w="0" w:type="auto"/>
            <w:tcBorders>
              <w:top w:val="nil"/>
              <w:left w:val="nil"/>
              <w:bottom w:val="single" w:color="auto" w:sz="4" w:space="0"/>
              <w:right w:val="single" w:color="auto" w:sz="4" w:space="0"/>
            </w:tcBorders>
            <w:shd w:val="clear" w:color="auto" w:fill="auto"/>
            <w:noWrap/>
            <w:vAlign w:val="bottom"/>
          </w:tcPr>
          <w:p w14:paraId="43C8171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1.00</w:t>
            </w:r>
          </w:p>
        </w:tc>
        <w:tc>
          <w:tcPr>
            <w:tcW w:w="0" w:type="auto"/>
            <w:tcBorders>
              <w:top w:val="nil"/>
              <w:left w:val="nil"/>
              <w:bottom w:val="single" w:color="auto" w:sz="4" w:space="0"/>
              <w:right w:val="single" w:color="auto" w:sz="4" w:space="0"/>
            </w:tcBorders>
            <w:shd w:val="clear" w:color="auto" w:fill="auto"/>
            <w:noWrap/>
            <w:vAlign w:val="bottom"/>
          </w:tcPr>
          <w:p w14:paraId="6D5E7BC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98.67</w:t>
            </w:r>
          </w:p>
        </w:tc>
        <w:tc>
          <w:tcPr>
            <w:tcW w:w="0" w:type="auto"/>
            <w:tcBorders>
              <w:top w:val="nil"/>
              <w:left w:val="nil"/>
              <w:bottom w:val="single" w:color="auto" w:sz="4" w:space="0"/>
              <w:right w:val="single" w:color="auto" w:sz="4" w:space="0"/>
            </w:tcBorders>
            <w:shd w:val="clear" w:color="auto" w:fill="auto"/>
            <w:noWrap/>
            <w:vAlign w:val="bottom"/>
          </w:tcPr>
          <w:p w14:paraId="39A3771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3BAE958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501A7E9">
            <w:pPr>
              <w:jc w:val="center"/>
              <w:rPr>
                <w:rFonts w:hint="default" w:ascii="Times New Roman" w:hAnsi="Times New Roman" w:eastAsia="sans-serif" w:cs="Times New Roman"/>
                <w:b/>
                <w:bCs/>
                <w:i w:val="0"/>
                <w:iCs w:val="0"/>
                <w:color w:val="000000"/>
                <w:sz w:val="24"/>
                <w:szCs w:val="24"/>
                <w:u w:val="none"/>
              </w:rPr>
            </w:pPr>
          </w:p>
        </w:tc>
      </w:tr>
      <w:tr w14:paraId="0F5C9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E62FBC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w:t>
            </w:r>
          </w:p>
        </w:tc>
        <w:tc>
          <w:tcPr>
            <w:tcW w:w="0" w:type="auto"/>
            <w:tcBorders>
              <w:top w:val="nil"/>
              <w:left w:val="nil"/>
              <w:bottom w:val="single" w:color="auto" w:sz="4" w:space="0"/>
              <w:right w:val="single" w:color="auto" w:sz="4" w:space="0"/>
            </w:tcBorders>
            <w:shd w:val="clear" w:color="auto" w:fill="auto"/>
            <w:noWrap/>
            <w:vAlign w:val="center"/>
          </w:tcPr>
          <w:p w14:paraId="4C1D81B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G/Bel/G-11/2</w:t>
            </w:r>
          </w:p>
        </w:tc>
        <w:tc>
          <w:tcPr>
            <w:tcW w:w="0" w:type="auto"/>
            <w:tcBorders>
              <w:top w:val="nil"/>
              <w:left w:val="nil"/>
              <w:bottom w:val="single" w:color="auto" w:sz="4" w:space="0"/>
              <w:right w:val="single" w:color="auto" w:sz="4" w:space="0"/>
            </w:tcBorders>
            <w:shd w:val="clear" w:color="auto" w:fill="auto"/>
            <w:noWrap/>
            <w:vAlign w:val="center"/>
          </w:tcPr>
          <w:p w14:paraId="5B37FE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0.35</w:t>
            </w:r>
          </w:p>
        </w:tc>
        <w:tc>
          <w:tcPr>
            <w:tcW w:w="0" w:type="auto"/>
            <w:tcBorders>
              <w:top w:val="nil"/>
              <w:left w:val="nil"/>
              <w:bottom w:val="single" w:color="auto" w:sz="4" w:space="0"/>
              <w:right w:val="single" w:color="auto" w:sz="4" w:space="0"/>
            </w:tcBorders>
            <w:shd w:val="clear" w:color="auto" w:fill="auto"/>
            <w:noWrap/>
            <w:vAlign w:val="bottom"/>
          </w:tcPr>
          <w:p w14:paraId="0E4B738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3.01</w:t>
            </w:r>
          </w:p>
        </w:tc>
        <w:tc>
          <w:tcPr>
            <w:tcW w:w="0" w:type="auto"/>
            <w:tcBorders>
              <w:top w:val="nil"/>
              <w:left w:val="nil"/>
              <w:bottom w:val="single" w:color="auto" w:sz="4" w:space="0"/>
              <w:right w:val="single" w:color="auto" w:sz="4" w:space="0"/>
            </w:tcBorders>
            <w:shd w:val="clear" w:color="auto" w:fill="auto"/>
            <w:noWrap/>
            <w:vAlign w:val="bottom"/>
          </w:tcPr>
          <w:p w14:paraId="6CE7121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94.69</w:t>
            </w:r>
          </w:p>
        </w:tc>
        <w:tc>
          <w:tcPr>
            <w:tcW w:w="0" w:type="auto"/>
            <w:tcBorders>
              <w:top w:val="nil"/>
              <w:left w:val="nil"/>
              <w:bottom w:val="single" w:color="auto" w:sz="4" w:space="0"/>
              <w:right w:val="single" w:color="auto" w:sz="4" w:space="0"/>
            </w:tcBorders>
            <w:shd w:val="clear" w:color="auto" w:fill="auto"/>
            <w:noWrap/>
            <w:vAlign w:val="bottom"/>
          </w:tcPr>
          <w:p w14:paraId="5EBCF0C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0.07</w:t>
            </w:r>
          </w:p>
        </w:tc>
        <w:tc>
          <w:tcPr>
            <w:tcW w:w="0" w:type="auto"/>
            <w:tcBorders>
              <w:top w:val="nil"/>
              <w:left w:val="nil"/>
              <w:bottom w:val="single" w:color="auto" w:sz="4" w:space="0"/>
              <w:right w:val="single" w:color="auto" w:sz="4" w:space="0"/>
            </w:tcBorders>
            <w:shd w:val="clear" w:color="auto" w:fill="auto"/>
            <w:noWrap/>
            <w:vAlign w:val="center"/>
          </w:tcPr>
          <w:p w14:paraId="416119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C811666">
            <w:pPr>
              <w:jc w:val="center"/>
              <w:rPr>
                <w:rFonts w:hint="default" w:ascii="Times New Roman" w:hAnsi="Times New Roman" w:eastAsia="sans-serif" w:cs="Times New Roman"/>
                <w:b/>
                <w:bCs/>
                <w:i w:val="0"/>
                <w:iCs w:val="0"/>
                <w:color w:val="000000"/>
                <w:sz w:val="24"/>
                <w:szCs w:val="24"/>
                <w:u w:val="none"/>
              </w:rPr>
            </w:pPr>
          </w:p>
        </w:tc>
      </w:tr>
      <w:tr w14:paraId="35AEE8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A0E27E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w:t>
            </w:r>
          </w:p>
        </w:tc>
        <w:tc>
          <w:tcPr>
            <w:tcW w:w="0" w:type="auto"/>
            <w:tcBorders>
              <w:top w:val="nil"/>
              <w:left w:val="nil"/>
              <w:bottom w:val="single" w:color="auto" w:sz="4" w:space="0"/>
              <w:right w:val="single" w:color="auto" w:sz="4" w:space="0"/>
            </w:tcBorders>
            <w:shd w:val="clear" w:color="auto" w:fill="auto"/>
            <w:noWrap/>
            <w:vAlign w:val="center"/>
          </w:tcPr>
          <w:p w14:paraId="7D08052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G/Bel/G-11/3</w:t>
            </w:r>
          </w:p>
        </w:tc>
        <w:tc>
          <w:tcPr>
            <w:tcW w:w="0" w:type="auto"/>
            <w:tcBorders>
              <w:top w:val="nil"/>
              <w:left w:val="nil"/>
              <w:bottom w:val="single" w:color="auto" w:sz="4" w:space="0"/>
              <w:right w:val="single" w:color="auto" w:sz="4" w:space="0"/>
            </w:tcBorders>
            <w:shd w:val="clear" w:color="auto" w:fill="auto"/>
            <w:noWrap/>
            <w:vAlign w:val="center"/>
          </w:tcPr>
          <w:p w14:paraId="42DA72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0.24</w:t>
            </w:r>
          </w:p>
        </w:tc>
        <w:tc>
          <w:tcPr>
            <w:tcW w:w="0" w:type="auto"/>
            <w:tcBorders>
              <w:top w:val="nil"/>
              <w:left w:val="nil"/>
              <w:bottom w:val="single" w:color="auto" w:sz="4" w:space="0"/>
              <w:right w:val="single" w:color="auto" w:sz="4" w:space="0"/>
            </w:tcBorders>
            <w:shd w:val="clear" w:color="auto" w:fill="auto"/>
            <w:noWrap/>
            <w:vAlign w:val="bottom"/>
          </w:tcPr>
          <w:p w14:paraId="0E50240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2.95</w:t>
            </w:r>
          </w:p>
        </w:tc>
        <w:tc>
          <w:tcPr>
            <w:tcW w:w="0" w:type="auto"/>
            <w:tcBorders>
              <w:top w:val="nil"/>
              <w:left w:val="nil"/>
              <w:bottom w:val="single" w:color="auto" w:sz="4" w:space="0"/>
              <w:right w:val="single" w:color="auto" w:sz="4" w:space="0"/>
            </w:tcBorders>
            <w:shd w:val="clear" w:color="auto" w:fill="auto"/>
            <w:noWrap/>
            <w:vAlign w:val="bottom"/>
          </w:tcPr>
          <w:p w14:paraId="2AE148C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94.47</w:t>
            </w:r>
          </w:p>
        </w:tc>
        <w:tc>
          <w:tcPr>
            <w:tcW w:w="0" w:type="auto"/>
            <w:tcBorders>
              <w:top w:val="nil"/>
              <w:left w:val="nil"/>
              <w:bottom w:val="single" w:color="auto" w:sz="4" w:space="0"/>
              <w:right w:val="single" w:color="auto" w:sz="4" w:space="0"/>
            </w:tcBorders>
            <w:shd w:val="clear" w:color="auto" w:fill="auto"/>
            <w:noWrap/>
            <w:vAlign w:val="bottom"/>
          </w:tcPr>
          <w:p w14:paraId="054EDFD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01DD6B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35D2935">
            <w:pPr>
              <w:jc w:val="center"/>
              <w:rPr>
                <w:rFonts w:hint="default" w:ascii="Times New Roman" w:hAnsi="Times New Roman" w:eastAsia="sans-serif" w:cs="Times New Roman"/>
                <w:b/>
                <w:bCs/>
                <w:i w:val="0"/>
                <w:iCs w:val="0"/>
                <w:color w:val="000000"/>
                <w:sz w:val="24"/>
                <w:szCs w:val="24"/>
                <w:u w:val="none"/>
              </w:rPr>
            </w:pPr>
          </w:p>
        </w:tc>
      </w:tr>
      <w:tr w14:paraId="0B6BC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FC3B00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w:t>
            </w:r>
          </w:p>
        </w:tc>
        <w:tc>
          <w:tcPr>
            <w:tcW w:w="0" w:type="auto"/>
            <w:tcBorders>
              <w:top w:val="nil"/>
              <w:left w:val="nil"/>
              <w:bottom w:val="single" w:color="auto" w:sz="4" w:space="0"/>
              <w:right w:val="single" w:color="auto" w:sz="4" w:space="0"/>
            </w:tcBorders>
            <w:shd w:val="clear" w:color="auto" w:fill="auto"/>
            <w:noWrap/>
            <w:vAlign w:val="center"/>
          </w:tcPr>
          <w:p w14:paraId="6D3806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G/Bel/G-11/4</w:t>
            </w:r>
          </w:p>
        </w:tc>
        <w:tc>
          <w:tcPr>
            <w:tcW w:w="0" w:type="auto"/>
            <w:tcBorders>
              <w:top w:val="nil"/>
              <w:left w:val="nil"/>
              <w:bottom w:val="single" w:color="auto" w:sz="4" w:space="0"/>
              <w:right w:val="single" w:color="auto" w:sz="4" w:space="0"/>
            </w:tcBorders>
            <w:shd w:val="clear" w:color="auto" w:fill="auto"/>
            <w:noWrap/>
            <w:vAlign w:val="center"/>
          </w:tcPr>
          <w:p w14:paraId="2361AC6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0.39</w:t>
            </w:r>
          </w:p>
        </w:tc>
        <w:tc>
          <w:tcPr>
            <w:tcW w:w="0" w:type="auto"/>
            <w:tcBorders>
              <w:top w:val="nil"/>
              <w:left w:val="nil"/>
              <w:bottom w:val="single" w:color="auto" w:sz="4" w:space="0"/>
              <w:right w:val="single" w:color="auto" w:sz="4" w:space="0"/>
            </w:tcBorders>
            <w:shd w:val="clear" w:color="auto" w:fill="auto"/>
            <w:noWrap/>
            <w:vAlign w:val="bottom"/>
          </w:tcPr>
          <w:p w14:paraId="1CEA54C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3.06</w:t>
            </w:r>
          </w:p>
        </w:tc>
        <w:tc>
          <w:tcPr>
            <w:tcW w:w="0" w:type="auto"/>
            <w:tcBorders>
              <w:top w:val="nil"/>
              <w:left w:val="nil"/>
              <w:bottom w:val="single" w:color="auto" w:sz="4" w:space="0"/>
              <w:right w:val="single" w:color="auto" w:sz="4" w:space="0"/>
            </w:tcBorders>
            <w:shd w:val="clear" w:color="auto" w:fill="auto"/>
            <w:noWrap/>
            <w:vAlign w:val="bottom"/>
          </w:tcPr>
          <w:p w14:paraId="692AE14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94.20</w:t>
            </w:r>
          </w:p>
        </w:tc>
        <w:tc>
          <w:tcPr>
            <w:tcW w:w="0" w:type="auto"/>
            <w:tcBorders>
              <w:top w:val="nil"/>
              <w:left w:val="nil"/>
              <w:bottom w:val="single" w:color="auto" w:sz="4" w:space="0"/>
              <w:right w:val="single" w:color="auto" w:sz="4" w:space="0"/>
            </w:tcBorders>
            <w:shd w:val="clear" w:color="auto" w:fill="auto"/>
            <w:noWrap/>
            <w:vAlign w:val="bottom"/>
          </w:tcPr>
          <w:p w14:paraId="45C9804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26024F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2567A4F">
            <w:pPr>
              <w:jc w:val="center"/>
              <w:rPr>
                <w:rFonts w:hint="default" w:ascii="Times New Roman" w:hAnsi="Times New Roman" w:eastAsia="sans-serif" w:cs="Times New Roman"/>
                <w:b/>
                <w:bCs/>
                <w:i w:val="0"/>
                <w:iCs w:val="0"/>
                <w:color w:val="000000"/>
                <w:sz w:val="24"/>
                <w:szCs w:val="24"/>
                <w:u w:val="none"/>
              </w:rPr>
            </w:pPr>
          </w:p>
        </w:tc>
      </w:tr>
      <w:tr w14:paraId="68401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C6606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w:t>
            </w:r>
          </w:p>
        </w:tc>
        <w:tc>
          <w:tcPr>
            <w:tcW w:w="0" w:type="auto"/>
            <w:tcBorders>
              <w:top w:val="nil"/>
              <w:left w:val="nil"/>
              <w:bottom w:val="single" w:color="auto" w:sz="4" w:space="0"/>
              <w:right w:val="single" w:color="auto" w:sz="4" w:space="0"/>
            </w:tcBorders>
            <w:shd w:val="clear" w:color="auto" w:fill="auto"/>
            <w:noWrap/>
            <w:vAlign w:val="center"/>
          </w:tcPr>
          <w:p w14:paraId="4036834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G/Bel/G-11/5</w:t>
            </w:r>
          </w:p>
        </w:tc>
        <w:tc>
          <w:tcPr>
            <w:tcW w:w="0" w:type="auto"/>
            <w:tcBorders>
              <w:top w:val="nil"/>
              <w:left w:val="nil"/>
              <w:bottom w:val="single" w:color="auto" w:sz="4" w:space="0"/>
              <w:right w:val="single" w:color="auto" w:sz="4" w:space="0"/>
            </w:tcBorders>
            <w:shd w:val="clear" w:color="auto" w:fill="auto"/>
            <w:noWrap/>
            <w:vAlign w:val="center"/>
          </w:tcPr>
          <w:p w14:paraId="6004272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0.48</w:t>
            </w:r>
          </w:p>
        </w:tc>
        <w:tc>
          <w:tcPr>
            <w:tcW w:w="0" w:type="auto"/>
            <w:tcBorders>
              <w:top w:val="nil"/>
              <w:left w:val="nil"/>
              <w:bottom w:val="single" w:color="auto" w:sz="4" w:space="0"/>
              <w:right w:val="single" w:color="auto" w:sz="4" w:space="0"/>
            </w:tcBorders>
            <w:shd w:val="clear" w:color="auto" w:fill="auto"/>
            <w:noWrap/>
            <w:vAlign w:val="bottom"/>
          </w:tcPr>
          <w:p w14:paraId="58E00FB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3.17</w:t>
            </w:r>
          </w:p>
        </w:tc>
        <w:tc>
          <w:tcPr>
            <w:tcW w:w="0" w:type="auto"/>
            <w:tcBorders>
              <w:top w:val="nil"/>
              <w:left w:val="nil"/>
              <w:bottom w:val="single" w:color="auto" w:sz="4" w:space="0"/>
              <w:right w:val="single" w:color="auto" w:sz="4" w:space="0"/>
            </w:tcBorders>
            <w:shd w:val="clear" w:color="auto" w:fill="auto"/>
            <w:noWrap/>
            <w:vAlign w:val="bottom"/>
          </w:tcPr>
          <w:p w14:paraId="3450A3A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94.10</w:t>
            </w:r>
          </w:p>
        </w:tc>
        <w:tc>
          <w:tcPr>
            <w:tcW w:w="0" w:type="auto"/>
            <w:tcBorders>
              <w:top w:val="nil"/>
              <w:left w:val="nil"/>
              <w:bottom w:val="single" w:color="auto" w:sz="4" w:space="0"/>
              <w:right w:val="single" w:color="auto" w:sz="4" w:space="0"/>
            </w:tcBorders>
            <w:shd w:val="clear" w:color="auto" w:fill="auto"/>
            <w:noWrap/>
            <w:vAlign w:val="bottom"/>
          </w:tcPr>
          <w:p w14:paraId="2C6C23C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392C8B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66018ED">
            <w:pPr>
              <w:jc w:val="center"/>
              <w:rPr>
                <w:rFonts w:hint="default" w:ascii="Times New Roman" w:hAnsi="Times New Roman" w:eastAsia="sans-serif" w:cs="Times New Roman"/>
                <w:b/>
                <w:bCs/>
                <w:i w:val="0"/>
                <w:iCs w:val="0"/>
                <w:color w:val="000000"/>
                <w:sz w:val="24"/>
                <w:szCs w:val="24"/>
                <w:u w:val="none"/>
              </w:rPr>
            </w:pPr>
          </w:p>
        </w:tc>
      </w:tr>
      <w:tr w14:paraId="20AFE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826987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w:t>
            </w:r>
          </w:p>
        </w:tc>
        <w:tc>
          <w:tcPr>
            <w:tcW w:w="0" w:type="auto"/>
            <w:tcBorders>
              <w:top w:val="nil"/>
              <w:left w:val="nil"/>
              <w:bottom w:val="single" w:color="auto" w:sz="4" w:space="0"/>
              <w:right w:val="single" w:color="auto" w:sz="4" w:space="0"/>
            </w:tcBorders>
            <w:shd w:val="clear" w:color="auto" w:fill="auto"/>
            <w:noWrap/>
            <w:vAlign w:val="center"/>
          </w:tcPr>
          <w:p w14:paraId="07BF34E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G/Bel/G-11/6</w:t>
            </w:r>
          </w:p>
        </w:tc>
        <w:tc>
          <w:tcPr>
            <w:tcW w:w="0" w:type="auto"/>
            <w:tcBorders>
              <w:top w:val="nil"/>
              <w:left w:val="nil"/>
              <w:bottom w:val="single" w:color="auto" w:sz="4" w:space="0"/>
              <w:right w:val="single" w:color="auto" w:sz="4" w:space="0"/>
            </w:tcBorders>
            <w:shd w:val="clear" w:color="auto" w:fill="auto"/>
            <w:noWrap/>
            <w:vAlign w:val="center"/>
          </w:tcPr>
          <w:p w14:paraId="4C5DD7F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0.57</w:t>
            </w:r>
          </w:p>
        </w:tc>
        <w:tc>
          <w:tcPr>
            <w:tcW w:w="0" w:type="auto"/>
            <w:tcBorders>
              <w:top w:val="nil"/>
              <w:left w:val="nil"/>
              <w:bottom w:val="single" w:color="auto" w:sz="4" w:space="0"/>
              <w:right w:val="single" w:color="auto" w:sz="4" w:space="0"/>
            </w:tcBorders>
            <w:shd w:val="clear" w:color="auto" w:fill="auto"/>
            <w:noWrap/>
            <w:vAlign w:val="bottom"/>
          </w:tcPr>
          <w:p w14:paraId="65526E8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3.25</w:t>
            </w:r>
          </w:p>
        </w:tc>
        <w:tc>
          <w:tcPr>
            <w:tcW w:w="0" w:type="auto"/>
            <w:tcBorders>
              <w:top w:val="nil"/>
              <w:left w:val="nil"/>
              <w:bottom w:val="single" w:color="auto" w:sz="4" w:space="0"/>
              <w:right w:val="single" w:color="auto" w:sz="4" w:space="0"/>
            </w:tcBorders>
            <w:shd w:val="clear" w:color="auto" w:fill="auto"/>
            <w:noWrap/>
            <w:vAlign w:val="bottom"/>
          </w:tcPr>
          <w:p w14:paraId="23432E6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94.43</w:t>
            </w:r>
          </w:p>
        </w:tc>
        <w:tc>
          <w:tcPr>
            <w:tcW w:w="0" w:type="auto"/>
            <w:tcBorders>
              <w:top w:val="nil"/>
              <w:left w:val="nil"/>
              <w:bottom w:val="single" w:color="auto" w:sz="4" w:space="0"/>
              <w:right w:val="single" w:color="auto" w:sz="4" w:space="0"/>
            </w:tcBorders>
            <w:shd w:val="clear" w:color="auto" w:fill="auto"/>
            <w:noWrap/>
            <w:vAlign w:val="bottom"/>
          </w:tcPr>
          <w:p w14:paraId="244D57B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5EAD5A9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F6B60BA">
            <w:pPr>
              <w:jc w:val="center"/>
              <w:rPr>
                <w:rFonts w:hint="default" w:ascii="Times New Roman" w:hAnsi="Times New Roman" w:eastAsia="sans-serif" w:cs="Times New Roman"/>
                <w:b/>
                <w:bCs/>
                <w:i w:val="0"/>
                <w:iCs w:val="0"/>
                <w:color w:val="000000"/>
                <w:sz w:val="24"/>
                <w:szCs w:val="24"/>
                <w:u w:val="none"/>
              </w:rPr>
            </w:pPr>
          </w:p>
        </w:tc>
      </w:tr>
      <w:tr w14:paraId="3AF1A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2DC228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99</w:t>
            </w:r>
          </w:p>
        </w:tc>
        <w:tc>
          <w:tcPr>
            <w:tcW w:w="0" w:type="auto"/>
            <w:tcBorders>
              <w:top w:val="nil"/>
              <w:left w:val="nil"/>
              <w:bottom w:val="single" w:color="auto" w:sz="4" w:space="0"/>
              <w:right w:val="single" w:color="auto" w:sz="4" w:space="0"/>
            </w:tcBorders>
            <w:shd w:val="clear" w:color="auto" w:fill="auto"/>
            <w:noWrap/>
            <w:vAlign w:val="center"/>
          </w:tcPr>
          <w:p w14:paraId="3A5E6E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G/Bel/G-11/7</w:t>
            </w:r>
          </w:p>
        </w:tc>
        <w:tc>
          <w:tcPr>
            <w:tcW w:w="0" w:type="auto"/>
            <w:tcBorders>
              <w:top w:val="nil"/>
              <w:left w:val="nil"/>
              <w:bottom w:val="single" w:color="auto" w:sz="4" w:space="0"/>
              <w:right w:val="single" w:color="auto" w:sz="4" w:space="0"/>
            </w:tcBorders>
            <w:shd w:val="clear" w:color="auto" w:fill="auto"/>
            <w:noWrap/>
            <w:vAlign w:val="center"/>
          </w:tcPr>
          <w:p w14:paraId="499B745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0.43</w:t>
            </w:r>
          </w:p>
        </w:tc>
        <w:tc>
          <w:tcPr>
            <w:tcW w:w="0" w:type="auto"/>
            <w:tcBorders>
              <w:top w:val="nil"/>
              <w:left w:val="nil"/>
              <w:bottom w:val="single" w:color="auto" w:sz="4" w:space="0"/>
              <w:right w:val="single" w:color="auto" w:sz="4" w:space="0"/>
            </w:tcBorders>
            <w:shd w:val="clear" w:color="auto" w:fill="auto"/>
            <w:noWrap/>
            <w:vAlign w:val="bottom"/>
          </w:tcPr>
          <w:p w14:paraId="5460809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3.53</w:t>
            </w:r>
          </w:p>
        </w:tc>
        <w:tc>
          <w:tcPr>
            <w:tcW w:w="0" w:type="auto"/>
            <w:tcBorders>
              <w:top w:val="nil"/>
              <w:left w:val="nil"/>
              <w:bottom w:val="single" w:color="auto" w:sz="4" w:space="0"/>
              <w:right w:val="single" w:color="auto" w:sz="4" w:space="0"/>
            </w:tcBorders>
            <w:shd w:val="clear" w:color="auto" w:fill="auto"/>
            <w:noWrap/>
            <w:vAlign w:val="bottom"/>
          </w:tcPr>
          <w:p w14:paraId="197B3FD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93.83</w:t>
            </w:r>
          </w:p>
        </w:tc>
        <w:tc>
          <w:tcPr>
            <w:tcW w:w="0" w:type="auto"/>
            <w:tcBorders>
              <w:top w:val="nil"/>
              <w:left w:val="nil"/>
              <w:bottom w:val="single" w:color="auto" w:sz="4" w:space="0"/>
              <w:right w:val="single" w:color="auto" w:sz="4" w:space="0"/>
            </w:tcBorders>
            <w:shd w:val="clear" w:color="auto" w:fill="auto"/>
            <w:noWrap/>
            <w:vAlign w:val="bottom"/>
          </w:tcPr>
          <w:p w14:paraId="21172C6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E7AEE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772E628">
            <w:pPr>
              <w:jc w:val="center"/>
              <w:rPr>
                <w:rFonts w:hint="default" w:ascii="Times New Roman" w:hAnsi="Times New Roman" w:eastAsia="sans-serif" w:cs="Times New Roman"/>
                <w:b/>
                <w:bCs/>
                <w:i w:val="0"/>
                <w:iCs w:val="0"/>
                <w:color w:val="000000"/>
                <w:sz w:val="24"/>
                <w:szCs w:val="24"/>
                <w:u w:val="none"/>
              </w:rPr>
            </w:pPr>
          </w:p>
        </w:tc>
      </w:tr>
      <w:tr w14:paraId="692FF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88586B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100</w:t>
            </w:r>
          </w:p>
        </w:tc>
        <w:tc>
          <w:tcPr>
            <w:tcW w:w="0" w:type="auto"/>
            <w:tcBorders>
              <w:top w:val="nil"/>
              <w:left w:val="nil"/>
              <w:bottom w:val="single" w:color="auto" w:sz="4" w:space="0"/>
              <w:right w:val="single" w:color="auto" w:sz="4" w:space="0"/>
            </w:tcBorders>
            <w:shd w:val="clear" w:color="auto" w:fill="auto"/>
            <w:noWrap/>
            <w:vAlign w:val="center"/>
          </w:tcPr>
          <w:p w14:paraId="45267A2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G/Bel/G-11/8</w:t>
            </w:r>
          </w:p>
        </w:tc>
        <w:tc>
          <w:tcPr>
            <w:tcW w:w="0" w:type="auto"/>
            <w:tcBorders>
              <w:top w:val="nil"/>
              <w:left w:val="nil"/>
              <w:bottom w:val="single" w:color="auto" w:sz="4" w:space="0"/>
              <w:right w:val="single" w:color="auto" w:sz="4" w:space="0"/>
            </w:tcBorders>
            <w:shd w:val="clear" w:color="auto" w:fill="auto"/>
            <w:noWrap/>
            <w:vAlign w:val="center"/>
          </w:tcPr>
          <w:p w14:paraId="5D003C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bottom"/>
          </w:tcPr>
          <w:p w14:paraId="1A1FEBC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2.66</w:t>
            </w:r>
          </w:p>
        </w:tc>
        <w:tc>
          <w:tcPr>
            <w:tcW w:w="0" w:type="auto"/>
            <w:tcBorders>
              <w:top w:val="nil"/>
              <w:left w:val="nil"/>
              <w:bottom w:val="single" w:color="auto" w:sz="4" w:space="0"/>
              <w:right w:val="single" w:color="auto" w:sz="4" w:space="0"/>
            </w:tcBorders>
            <w:shd w:val="clear" w:color="auto" w:fill="auto"/>
            <w:noWrap/>
            <w:vAlign w:val="bottom"/>
          </w:tcPr>
          <w:p w14:paraId="147E9C7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94.64</w:t>
            </w:r>
          </w:p>
        </w:tc>
        <w:tc>
          <w:tcPr>
            <w:tcW w:w="0" w:type="auto"/>
            <w:tcBorders>
              <w:top w:val="nil"/>
              <w:left w:val="nil"/>
              <w:bottom w:val="single" w:color="auto" w:sz="4" w:space="0"/>
              <w:right w:val="single" w:color="auto" w:sz="4" w:space="0"/>
            </w:tcBorders>
            <w:shd w:val="clear" w:color="auto" w:fill="auto"/>
            <w:noWrap/>
            <w:vAlign w:val="bottom"/>
          </w:tcPr>
          <w:p w14:paraId="1197C2B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404594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C3DF743">
            <w:pPr>
              <w:jc w:val="center"/>
              <w:rPr>
                <w:rFonts w:hint="default" w:ascii="Times New Roman" w:hAnsi="Times New Roman" w:eastAsia="sans-serif" w:cs="Times New Roman"/>
                <w:b/>
                <w:bCs/>
                <w:i w:val="0"/>
                <w:iCs w:val="0"/>
                <w:color w:val="000000"/>
                <w:sz w:val="24"/>
                <w:szCs w:val="24"/>
                <w:u w:val="none"/>
              </w:rPr>
            </w:pPr>
          </w:p>
        </w:tc>
      </w:tr>
      <w:tr w14:paraId="57669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F93FB8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101</w:t>
            </w:r>
          </w:p>
        </w:tc>
        <w:tc>
          <w:tcPr>
            <w:tcW w:w="0" w:type="auto"/>
            <w:tcBorders>
              <w:top w:val="nil"/>
              <w:left w:val="nil"/>
              <w:bottom w:val="single" w:color="auto" w:sz="4" w:space="0"/>
              <w:right w:val="single" w:color="auto" w:sz="4" w:space="0"/>
            </w:tcBorders>
            <w:shd w:val="clear" w:color="auto" w:fill="auto"/>
            <w:noWrap/>
            <w:vAlign w:val="center"/>
          </w:tcPr>
          <w:p w14:paraId="7DB4D1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G/Bel/G-11/9</w:t>
            </w:r>
          </w:p>
        </w:tc>
        <w:tc>
          <w:tcPr>
            <w:tcW w:w="0" w:type="auto"/>
            <w:tcBorders>
              <w:top w:val="nil"/>
              <w:left w:val="nil"/>
              <w:bottom w:val="single" w:color="auto" w:sz="4" w:space="0"/>
              <w:right w:val="single" w:color="auto" w:sz="4" w:space="0"/>
            </w:tcBorders>
            <w:shd w:val="clear" w:color="auto" w:fill="auto"/>
            <w:noWrap/>
            <w:vAlign w:val="center"/>
          </w:tcPr>
          <w:p w14:paraId="3E22A0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0.47</w:t>
            </w:r>
          </w:p>
        </w:tc>
        <w:tc>
          <w:tcPr>
            <w:tcW w:w="0" w:type="auto"/>
            <w:tcBorders>
              <w:top w:val="nil"/>
              <w:left w:val="nil"/>
              <w:bottom w:val="single" w:color="auto" w:sz="4" w:space="0"/>
              <w:right w:val="single" w:color="auto" w:sz="4" w:space="0"/>
            </w:tcBorders>
            <w:shd w:val="clear" w:color="auto" w:fill="auto"/>
            <w:noWrap/>
            <w:vAlign w:val="bottom"/>
          </w:tcPr>
          <w:p w14:paraId="48C380A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4.57</w:t>
            </w:r>
          </w:p>
        </w:tc>
        <w:tc>
          <w:tcPr>
            <w:tcW w:w="0" w:type="auto"/>
            <w:tcBorders>
              <w:top w:val="nil"/>
              <w:left w:val="nil"/>
              <w:bottom w:val="single" w:color="auto" w:sz="4" w:space="0"/>
              <w:right w:val="single" w:color="auto" w:sz="4" w:space="0"/>
            </w:tcBorders>
            <w:shd w:val="clear" w:color="auto" w:fill="auto"/>
            <w:noWrap/>
            <w:vAlign w:val="bottom"/>
          </w:tcPr>
          <w:p w14:paraId="378A530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93.48</w:t>
            </w:r>
          </w:p>
        </w:tc>
        <w:tc>
          <w:tcPr>
            <w:tcW w:w="0" w:type="auto"/>
            <w:tcBorders>
              <w:top w:val="nil"/>
              <w:left w:val="nil"/>
              <w:bottom w:val="single" w:color="auto" w:sz="4" w:space="0"/>
              <w:right w:val="single" w:color="auto" w:sz="4" w:space="0"/>
            </w:tcBorders>
            <w:shd w:val="clear" w:color="auto" w:fill="auto"/>
            <w:noWrap/>
            <w:vAlign w:val="bottom"/>
          </w:tcPr>
          <w:p w14:paraId="2C1E09E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45554AC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2437432">
            <w:pPr>
              <w:jc w:val="center"/>
              <w:rPr>
                <w:rFonts w:hint="default" w:ascii="Times New Roman" w:hAnsi="Times New Roman" w:eastAsia="sans-serif" w:cs="Times New Roman"/>
                <w:b/>
                <w:bCs/>
                <w:i w:val="0"/>
                <w:iCs w:val="0"/>
                <w:color w:val="000000"/>
                <w:sz w:val="24"/>
                <w:szCs w:val="24"/>
                <w:u w:val="none"/>
              </w:rPr>
            </w:pPr>
          </w:p>
        </w:tc>
      </w:tr>
      <w:tr w14:paraId="3782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96FCA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102</w:t>
            </w:r>
          </w:p>
        </w:tc>
        <w:tc>
          <w:tcPr>
            <w:tcW w:w="0" w:type="auto"/>
            <w:tcBorders>
              <w:top w:val="nil"/>
              <w:left w:val="nil"/>
              <w:bottom w:val="single" w:color="auto" w:sz="4" w:space="0"/>
              <w:right w:val="single" w:color="auto" w:sz="4" w:space="0"/>
            </w:tcBorders>
            <w:shd w:val="clear" w:color="auto" w:fill="auto"/>
            <w:noWrap/>
            <w:vAlign w:val="center"/>
          </w:tcPr>
          <w:p w14:paraId="60AAD82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G/Bel/G-11/10</w:t>
            </w:r>
          </w:p>
        </w:tc>
        <w:tc>
          <w:tcPr>
            <w:tcW w:w="0" w:type="auto"/>
            <w:tcBorders>
              <w:top w:val="nil"/>
              <w:left w:val="nil"/>
              <w:bottom w:val="single" w:color="auto" w:sz="4" w:space="0"/>
              <w:right w:val="single" w:color="auto" w:sz="4" w:space="0"/>
            </w:tcBorders>
            <w:shd w:val="clear" w:color="auto" w:fill="auto"/>
            <w:noWrap/>
            <w:vAlign w:val="center"/>
          </w:tcPr>
          <w:p w14:paraId="5E6A16E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0.57</w:t>
            </w:r>
          </w:p>
        </w:tc>
        <w:tc>
          <w:tcPr>
            <w:tcW w:w="0" w:type="auto"/>
            <w:tcBorders>
              <w:top w:val="nil"/>
              <w:left w:val="nil"/>
              <w:bottom w:val="single" w:color="auto" w:sz="4" w:space="0"/>
              <w:right w:val="single" w:color="auto" w:sz="4" w:space="0"/>
            </w:tcBorders>
            <w:shd w:val="clear" w:color="auto" w:fill="auto"/>
            <w:noWrap/>
            <w:vAlign w:val="bottom"/>
          </w:tcPr>
          <w:p w14:paraId="0668D89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4.84</w:t>
            </w:r>
          </w:p>
        </w:tc>
        <w:tc>
          <w:tcPr>
            <w:tcW w:w="0" w:type="auto"/>
            <w:tcBorders>
              <w:top w:val="nil"/>
              <w:left w:val="nil"/>
              <w:bottom w:val="single" w:color="auto" w:sz="4" w:space="0"/>
              <w:right w:val="single" w:color="auto" w:sz="4" w:space="0"/>
            </w:tcBorders>
            <w:shd w:val="clear" w:color="auto" w:fill="auto"/>
            <w:noWrap/>
            <w:vAlign w:val="bottom"/>
          </w:tcPr>
          <w:p w14:paraId="323473E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92.58</w:t>
            </w:r>
          </w:p>
        </w:tc>
        <w:tc>
          <w:tcPr>
            <w:tcW w:w="0" w:type="auto"/>
            <w:tcBorders>
              <w:top w:val="nil"/>
              <w:left w:val="nil"/>
              <w:bottom w:val="single" w:color="auto" w:sz="4" w:space="0"/>
              <w:right w:val="single" w:color="auto" w:sz="4" w:space="0"/>
            </w:tcBorders>
            <w:shd w:val="clear" w:color="auto" w:fill="auto"/>
            <w:noWrap/>
            <w:vAlign w:val="bottom"/>
          </w:tcPr>
          <w:p w14:paraId="7C4F93D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0CE412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53E655A">
            <w:pPr>
              <w:jc w:val="center"/>
              <w:rPr>
                <w:rFonts w:hint="default" w:ascii="Times New Roman" w:hAnsi="Times New Roman" w:eastAsia="sans-serif" w:cs="Times New Roman"/>
                <w:b/>
                <w:bCs/>
                <w:i w:val="0"/>
                <w:iCs w:val="0"/>
                <w:color w:val="000000"/>
                <w:sz w:val="24"/>
                <w:szCs w:val="24"/>
                <w:u w:val="none"/>
              </w:rPr>
            </w:pPr>
          </w:p>
        </w:tc>
      </w:tr>
      <w:tr w14:paraId="0B7D17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C41FAB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103</w:t>
            </w:r>
          </w:p>
        </w:tc>
        <w:tc>
          <w:tcPr>
            <w:tcW w:w="0" w:type="auto"/>
            <w:tcBorders>
              <w:top w:val="nil"/>
              <w:left w:val="nil"/>
              <w:bottom w:val="single" w:color="auto" w:sz="4" w:space="0"/>
              <w:right w:val="single" w:color="auto" w:sz="4" w:space="0"/>
            </w:tcBorders>
            <w:shd w:val="clear" w:color="auto" w:fill="auto"/>
            <w:noWrap/>
            <w:vAlign w:val="center"/>
          </w:tcPr>
          <w:p w14:paraId="14A09F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G/Bel/G-11/11</w:t>
            </w:r>
          </w:p>
        </w:tc>
        <w:tc>
          <w:tcPr>
            <w:tcW w:w="0" w:type="auto"/>
            <w:tcBorders>
              <w:top w:val="nil"/>
              <w:left w:val="nil"/>
              <w:bottom w:val="single" w:color="auto" w:sz="4" w:space="0"/>
              <w:right w:val="single" w:color="auto" w:sz="4" w:space="0"/>
            </w:tcBorders>
            <w:shd w:val="clear" w:color="auto" w:fill="auto"/>
            <w:noWrap/>
            <w:vAlign w:val="center"/>
          </w:tcPr>
          <w:p w14:paraId="2DFC463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0.48</w:t>
            </w:r>
          </w:p>
        </w:tc>
        <w:tc>
          <w:tcPr>
            <w:tcW w:w="0" w:type="auto"/>
            <w:tcBorders>
              <w:top w:val="nil"/>
              <w:left w:val="nil"/>
              <w:bottom w:val="single" w:color="auto" w:sz="4" w:space="0"/>
              <w:right w:val="single" w:color="auto" w:sz="4" w:space="0"/>
            </w:tcBorders>
            <w:shd w:val="clear" w:color="auto" w:fill="auto"/>
            <w:noWrap/>
            <w:vAlign w:val="bottom"/>
          </w:tcPr>
          <w:p w14:paraId="7FD24AC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4.82</w:t>
            </w:r>
          </w:p>
        </w:tc>
        <w:tc>
          <w:tcPr>
            <w:tcW w:w="0" w:type="auto"/>
            <w:tcBorders>
              <w:top w:val="nil"/>
              <w:left w:val="nil"/>
              <w:bottom w:val="single" w:color="auto" w:sz="4" w:space="0"/>
              <w:right w:val="single" w:color="auto" w:sz="4" w:space="0"/>
            </w:tcBorders>
            <w:shd w:val="clear" w:color="auto" w:fill="auto"/>
            <w:noWrap/>
            <w:vAlign w:val="bottom"/>
          </w:tcPr>
          <w:p w14:paraId="33EF9D6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93.16</w:t>
            </w:r>
          </w:p>
        </w:tc>
        <w:tc>
          <w:tcPr>
            <w:tcW w:w="0" w:type="auto"/>
            <w:tcBorders>
              <w:top w:val="nil"/>
              <w:left w:val="nil"/>
              <w:bottom w:val="single" w:color="auto" w:sz="4" w:space="0"/>
              <w:right w:val="single" w:color="auto" w:sz="4" w:space="0"/>
            </w:tcBorders>
            <w:shd w:val="clear" w:color="auto" w:fill="auto"/>
            <w:noWrap/>
            <w:vAlign w:val="bottom"/>
          </w:tcPr>
          <w:p w14:paraId="417786E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29128F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B9BBD3C">
            <w:pPr>
              <w:jc w:val="center"/>
              <w:rPr>
                <w:rFonts w:hint="default" w:ascii="Times New Roman" w:hAnsi="Times New Roman" w:eastAsia="sans-serif" w:cs="Times New Roman"/>
                <w:b/>
                <w:bCs/>
                <w:i w:val="0"/>
                <w:iCs w:val="0"/>
                <w:color w:val="000000"/>
                <w:sz w:val="24"/>
                <w:szCs w:val="24"/>
                <w:u w:val="none"/>
              </w:rPr>
            </w:pPr>
          </w:p>
        </w:tc>
      </w:tr>
      <w:tr w14:paraId="7E3FF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88E079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104</w:t>
            </w:r>
          </w:p>
        </w:tc>
        <w:tc>
          <w:tcPr>
            <w:tcW w:w="0" w:type="auto"/>
            <w:tcBorders>
              <w:top w:val="nil"/>
              <w:left w:val="nil"/>
              <w:bottom w:val="single" w:color="auto" w:sz="4" w:space="0"/>
              <w:right w:val="single" w:color="auto" w:sz="4" w:space="0"/>
            </w:tcBorders>
            <w:shd w:val="clear" w:color="auto" w:fill="auto"/>
            <w:noWrap/>
            <w:vAlign w:val="center"/>
          </w:tcPr>
          <w:p w14:paraId="5CBF363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G/Bel/G-11/12</w:t>
            </w:r>
          </w:p>
        </w:tc>
        <w:tc>
          <w:tcPr>
            <w:tcW w:w="0" w:type="auto"/>
            <w:tcBorders>
              <w:top w:val="nil"/>
              <w:left w:val="nil"/>
              <w:bottom w:val="single" w:color="auto" w:sz="4" w:space="0"/>
              <w:right w:val="single" w:color="auto" w:sz="4" w:space="0"/>
            </w:tcBorders>
            <w:shd w:val="clear" w:color="auto" w:fill="auto"/>
            <w:noWrap/>
            <w:vAlign w:val="center"/>
          </w:tcPr>
          <w:p w14:paraId="7CD8FD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0.22</w:t>
            </w:r>
          </w:p>
        </w:tc>
        <w:tc>
          <w:tcPr>
            <w:tcW w:w="0" w:type="auto"/>
            <w:tcBorders>
              <w:top w:val="nil"/>
              <w:left w:val="nil"/>
              <w:bottom w:val="single" w:color="auto" w:sz="4" w:space="0"/>
              <w:right w:val="single" w:color="auto" w:sz="4" w:space="0"/>
            </w:tcBorders>
            <w:shd w:val="clear" w:color="auto" w:fill="auto"/>
            <w:noWrap/>
            <w:vAlign w:val="bottom"/>
          </w:tcPr>
          <w:p w14:paraId="4AA21BC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3.07</w:t>
            </w:r>
          </w:p>
        </w:tc>
        <w:tc>
          <w:tcPr>
            <w:tcW w:w="0" w:type="auto"/>
            <w:tcBorders>
              <w:top w:val="nil"/>
              <w:left w:val="nil"/>
              <w:bottom w:val="single" w:color="auto" w:sz="4" w:space="0"/>
              <w:right w:val="single" w:color="auto" w:sz="4" w:space="0"/>
            </w:tcBorders>
            <w:shd w:val="clear" w:color="auto" w:fill="auto"/>
            <w:noWrap/>
            <w:vAlign w:val="bottom"/>
          </w:tcPr>
          <w:p w14:paraId="0184BA9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95.24</w:t>
            </w:r>
          </w:p>
        </w:tc>
        <w:tc>
          <w:tcPr>
            <w:tcW w:w="0" w:type="auto"/>
            <w:tcBorders>
              <w:top w:val="nil"/>
              <w:left w:val="nil"/>
              <w:bottom w:val="single" w:color="auto" w:sz="4" w:space="0"/>
              <w:right w:val="single" w:color="auto" w:sz="4" w:space="0"/>
            </w:tcBorders>
            <w:shd w:val="clear" w:color="auto" w:fill="auto"/>
            <w:noWrap/>
            <w:vAlign w:val="bottom"/>
          </w:tcPr>
          <w:p w14:paraId="4EC3592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06C94BC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E40A035">
            <w:pPr>
              <w:jc w:val="center"/>
              <w:rPr>
                <w:rFonts w:hint="default" w:ascii="Times New Roman" w:hAnsi="Times New Roman" w:eastAsia="sans-serif" w:cs="Times New Roman"/>
                <w:b/>
                <w:bCs/>
                <w:i w:val="0"/>
                <w:iCs w:val="0"/>
                <w:color w:val="000000"/>
                <w:sz w:val="24"/>
                <w:szCs w:val="24"/>
                <w:u w:val="none"/>
              </w:rPr>
            </w:pPr>
          </w:p>
        </w:tc>
      </w:tr>
      <w:tr w14:paraId="7864F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5D81E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105</w:t>
            </w:r>
          </w:p>
        </w:tc>
        <w:tc>
          <w:tcPr>
            <w:tcW w:w="0" w:type="auto"/>
            <w:tcBorders>
              <w:top w:val="nil"/>
              <w:left w:val="nil"/>
              <w:bottom w:val="single" w:color="auto" w:sz="4" w:space="0"/>
              <w:right w:val="single" w:color="auto" w:sz="4" w:space="0"/>
            </w:tcBorders>
            <w:shd w:val="clear" w:color="auto" w:fill="auto"/>
            <w:noWrap/>
            <w:vAlign w:val="center"/>
          </w:tcPr>
          <w:p w14:paraId="076A163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G/Bel/G-11/13</w:t>
            </w:r>
          </w:p>
        </w:tc>
        <w:tc>
          <w:tcPr>
            <w:tcW w:w="0" w:type="auto"/>
            <w:tcBorders>
              <w:top w:val="nil"/>
              <w:left w:val="nil"/>
              <w:bottom w:val="single" w:color="auto" w:sz="4" w:space="0"/>
              <w:right w:val="single" w:color="auto" w:sz="4" w:space="0"/>
            </w:tcBorders>
            <w:shd w:val="clear" w:color="auto" w:fill="auto"/>
            <w:noWrap/>
            <w:vAlign w:val="center"/>
          </w:tcPr>
          <w:p w14:paraId="7BBCAC0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0.32</w:t>
            </w:r>
          </w:p>
        </w:tc>
        <w:tc>
          <w:tcPr>
            <w:tcW w:w="0" w:type="auto"/>
            <w:tcBorders>
              <w:top w:val="nil"/>
              <w:left w:val="nil"/>
              <w:bottom w:val="single" w:color="auto" w:sz="4" w:space="0"/>
              <w:right w:val="single" w:color="auto" w:sz="4" w:space="0"/>
            </w:tcBorders>
            <w:shd w:val="clear" w:color="auto" w:fill="auto"/>
            <w:noWrap/>
            <w:vAlign w:val="bottom"/>
          </w:tcPr>
          <w:p w14:paraId="60128A82">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2.90</w:t>
            </w:r>
          </w:p>
        </w:tc>
        <w:tc>
          <w:tcPr>
            <w:tcW w:w="0" w:type="auto"/>
            <w:tcBorders>
              <w:top w:val="nil"/>
              <w:left w:val="nil"/>
              <w:bottom w:val="single" w:color="auto" w:sz="4" w:space="0"/>
              <w:right w:val="single" w:color="auto" w:sz="4" w:space="0"/>
            </w:tcBorders>
            <w:shd w:val="clear" w:color="auto" w:fill="auto"/>
            <w:noWrap/>
            <w:vAlign w:val="bottom"/>
          </w:tcPr>
          <w:p w14:paraId="5A99EC6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95.35</w:t>
            </w:r>
          </w:p>
        </w:tc>
        <w:tc>
          <w:tcPr>
            <w:tcW w:w="0" w:type="auto"/>
            <w:tcBorders>
              <w:top w:val="nil"/>
              <w:left w:val="nil"/>
              <w:bottom w:val="single" w:color="auto" w:sz="4" w:space="0"/>
              <w:right w:val="single" w:color="auto" w:sz="4" w:space="0"/>
            </w:tcBorders>
            <w:shd w:val="clear" w:color="auto" w:fill="auto"/>
            <w:noWrap/>
            <w:vAlign w:val="bottom"/>
          </w:tcPr>
          <w:p w14:paraId="09EDC7B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34B902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DD56FE5">
            <w:pPr>
              <w:jc w:val="center"/>
              <w:rPr>
                <w:rFonts w:hint="default" w:ascii="Times New Roman" w:hAnsi="Times New Roman" w:eastAsia="sans-serif" w:cs="Times New Roman"/>
                <w:b/>
                <w:bCs/>
                <w:i w:val="0"/>
                <w:iCs w:val="0"/>
                <w:color w:val="000000"/>
                <w:sz w:val="24"/>
                <w:szCs w:val="24"/>
                <w:u w:val="none"/>
              </w:rPr>
            </w:pPr>
          </w:p>
        </w:tc>
      </w:tr>
      <w:tr w14:paraId="74184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ECC045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106</w:t>
            </w:r>
          </w:p>
        </w:tc>
        <w:tc>
          <w:tcPr>
            <w:tcW w:w="0" w:type="auto"/>
            <w:tcBorders>
              <w:top w:val="nil"/>
              <w:left w:val="nil"/>
              <w:bottom w:val="single" w:color="auto" w:sz="4" w:space="0"/>
              <w:right w:val="single" w:color="auto" w:sz="4" w:space="0"/>
            </w:tcBorders>
            <w:shd w:val="clear" w:color="auto" w:fill="auto"/>
            <w:noWrap/>
            <w:vAlign w:val="center"/>
          </w:tcPr>
          <w:p w14:paraId="4659131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G/Bel/G-11/14</w:t>
            </w:r>
          </w:p>
        </w:tc>
        <w:tc>
          <w:tcPr>
            <w:tcW w:w="0" w:type="auto"/>
            <w:tcBorders>
              <w:top w:val="nil"/>
              <w:left w:val="nil"/>
              <w:bottom w:val="single" w:color="auto" w:sz="4" w:space="0"/>
              <w:right w:val="single" w:color="auto" w:sz="4" w:space="0"/>
            </w:tcBorders>
            <w:shd w:val="clear" w:color="auto" w:fill="auto"/>
            <w:noWrap/>
            <w:vAlign w:val="center"/>
          </w:tcPr>
          <w:p w14:paraId="3BD45EB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0.31</w:t>
            </w:r>
          </w:p>
        </w:tc>
        <w:tc>
          <w:tcPr>
            <w:tcW w:w="0" w:type="auto"/>
            <w:tcBorders>
              <w:top w:val="nil"/>
              <w:left w:val="nil"/>
              <w:bottom w:val="single" w:color="auto" w:sz="4" w:space="0"/>
              <w:right w:val="single" w:color="auto" w:sz="4" w:space="0"/>
            </w:tcBorders>
            <w:shd w:val="clear" w:color="auto" w:fill="auto"/>
            <w:noWrap/>
            <w:vAlign w:val="bottom"/>
          </w:tcPr>
          <w:p w14:paraId="0A62894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2.86</w:t>
            </w:r>
          </w:p>
        </w:tc>
        <w:tc>
          <w:tcPr>
            <w:tcW w:w="0" w:type="auto"/>
            <w:tcBorders>
              <w:top w:val="nil"/>
              <w:left w:val="nil"/>
              <w:bottom w:val="single" w:color="auto" w:sz="4" w:space="0"/>
              <w:right w:val="single" w:color="auto" w:sz="4" w:space="0"/>
            </w:tcBorders>
            <w:shd w:val="clear" w:color="auto" w:fill="auto"/>
            <w:noWrap/>
            <w:vAlign w:val="bottom"/>
          </w:tcPr>
          <w:p w14:paraId="794DEBB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95.43</w:t>
            </w:r>
          </w:p>
        </w:tc>
        <w:tc>
          <w:tcPr>
            <w:tcW w:w="0" w:type="auto"/>
            <w:tcBorders>
              <w:top w:val="nil"/>
              <w:left w:val="nil"/>
              <w:bottom w:val="single" w:color="auto" w:sz="4" w:space="0"/>
              <w:right w:val="single" w:color="auto" w:sz="4" w:space="0"/>
            </w:tcBorders>
            <w:shd w:val="clear" w:color="auto" w:fill="auto"/>
            <w:noWrap/>
            <w:vAlign w:val="bottom"/>
          </w:tcPr>
          <w:p w14:paraId="28C9545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0217974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02FB919">
            <w:pPr>
              <w:jc w:val="center"/>
              <w:rPr>
                <w:rFonts w:hint="default" w:ascii="Times New Roman" w:hAnsi="Times New Roman" w:eastAsia="sans-serif" w:cs="Times New Roman"/>
                <w:b/>
                <w:bCs/>
                <w:i w:val="0"/>
                <w:iCs w:val="0"/>
                <w:color w:val="000000"/>
                <w:sz w:val="24"/>
                <w:szCs w:val="24"/>
                <w:u w:val="none"/>
              </w:rPr>
            </w:pPr>
          </w:p>
        </w:tc>
      </w:tr>
      <w:tr w14:paraId="2ADF6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17C400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107</w:t>
            </w:r>
          </w:p>
        </w:tc>
        <w:tc>
          <w:tcPr>
            <w:tcW w:w="0" w:type="auto"/>
            <w:tcBorders>
              <w:top w:val="nil"/>
              <w:left w:val="nil"/>
              <w:bottom w:val="single" w:color="auto" w:sz="4" w:space="0"/>
              <w:right w:val="single" w:color="auto" w:sz="4" w:space="0"/>
            </w:tcBorders>
            <w:shd w:val="clear" w:color="auto" w:fill="auto"/>
            <w:noWrap/>
            <w:vAlign w:val="center"/>
          </w:tcPr>
          <w:p w14:paraId="292D44F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G/Bel/G-11/15</w:t>
            </w:r>
          </w:p>
        </w:tc>
        <w:tc>
          <w:tcPr>
            <w:tcW w:w="0" w:type="auto"/>
            <w:tcBorders>
              <w:top w:val="nil"/>
              <w:left w:val="nil"/>
              <w:bottom w:val="single" w:color="auto" w:sz="4" w:space="0"/>
              <w:right w:val="single" w:color="auto" w:sz="4" w:space="0"/>
            </w:tcBorders>
            <w:shd w:val="clear" w:color="auto" w:fill="auto"/>
            <w:noWrap/>
            <w:vAlign w:val="center"/>
          </w:tcPr>
          <w:p w14:paraId="542593D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bottom"/>
          </w:tcPr>
          <w:p w14:paraId="3C757EE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3.16</w:t>
            </w:r>
          </w:p>
        </w:tc>
        <w:tc>
          <w:tcPr>
            <w:tcW w:w="0" w:type="auto"/>
            <w:tcBorders>
              <w:top w:val="nil"/>
              <w:left w:val="nil"/>
              <w:bottom w:val="single" w:color="auto" w:sz="4" w:space="0"/>
              <w:right w:val="single" w:color="auto" w:sz="4" w:space="0"/>
            </w:tcBorders>
            <w:shd w:val="clear" w:color="auto" w:fill="auto"/>
            <w:noWrap/>
            <w:vAlign w:val="bottom"/>
          </w:tcPr>
          <w:p w14:paraId="234DF6A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95.34</w:t>
            </w:r>
          </w:p>
        </w:tc>
        <w:tc>
          <w:tcPr>
            <w:tcW w:w="0" w:type="auto"/>
            <w:tcBorders>
              <w:top w:val="nil"/>
              <w:left w:val="nil"/>
              <w:bottom w:val="single" w:color="auto" w:sz="4" w:space="0"/>
              <w:right w:val="single" w:color="auto" w:sz="4" w:space="0"/>
            </w:tcBorders>
            <w:shd w:val="clear" w:color="auto" w:fill="auto"/>
            <w:noWrap/>
            <w:vAlign w:val="bottom"/>
          </w:tcPr>
          <w:p w14:paraId="693022F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0.07</w:t>
            </w:r>
          </w:p>
        </w:tc>
        <w:tc>
          <w:tcPr>
            <w:tcW w:w="0" w:type="auto"/>
            <w:tcBorders>
              <w:top w:val="nil"/>
              <w:left w:val="nil"/>
              <w:bottom w:val="single" w:color="auto" w:sz="4" w:space="0"/>
              <w:right w:val="single" w:color="auto" w:sz="4" w:space="0"/>
            </w:tcBorders>
            <w:shd w:val="clear" w:color="auto" w:fill="auto"/>
            <w:noWrap/>
            <w:vAlign w:val="center"/>
          </w:tcPr>
          <w:p w14:paraId="213911E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00CF1F3">
            <w:pPr>
              <w:jc w:val="center"/>
              <w:rPr>
                <w:rFonts w:hint="default" w:ascii="Times New Roman" w:hAnsi="Times New Roman" w:eastAsia="sans-serif" w:cs="Times New Roman"/>
                <w:b/>
                <w:bCs/>
                <w:i w:val="0"/>
                <w:iCs w:val="0"/>
                <w:color w:val="000000"/>
                <w:sz w:val="24"/>
                <w:szCs w:val="24"/>
                <w:u w:val="none"/>
              </w:rPr>
            </w:pPr>
          </w:p>
        </w:tc>
      </w:tr>
      <w:tr w14:paraId="7C546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E43DFB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108</w:t>
            </w:r>
          </w:p>
        </w:tc>
        <w:tc>
          <w:tcPr>
            <w:tcW w:w="0" w:type="auto"/>
            <w:tcBorders>
              <w:top w:val="nil"/>
              <w:left w:val="nil"/>
              <w:bottom w:val="single" w:color="auto" w:sz="4" w:space="0"/>
              <w:right w:val="single" w:color="auto" w:sz="4" w:space="0"/>
            </w:tcBorders>
            <w:shd w:val="clear" w:color="auto" w:fill="auto"/>
            <w:noWrap/>
            <w:vAlign w:val="center"/>
          </w:tcPr>
          <w:p w14:paraId="6B6FFE2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G/Bel/G-11/16</w:t>
            </w:r>
          </w:p>
        </w:tc>
        <w:tc>
          <w:tcPr>
            <w:tcW w:w="0" w:type="auto"/>
            <w:tcBorders>
              <w:top w:val="nil"/>
              <w:left w:val="nil"/>
              <w:bottom w:val="single" w:color="auto" w:sz="4" w:space="0"/>
              <w:right w:val="single" w:color="auto" w:sz="4" w:space="0"/>
            </w:tcBorders>
            <w:shd w:val="clear" w:color="auto" w:fill="auto"/>
            <w:noWrap/>
            <w:vAlign w:val="center"/>
          </w:tcPr>
          <w:p w14:paraId="51AB3E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0.22</w:t>
            </w:r>
          </w:p>
        </w:tc>
        <w:tc>
          <w:tcPr>
            <w:tcW w:w="0" w:type="auto"/>
            <w:tcBorders>
              <w:top w:val="nil"/>
              <w:left w:val="nil"/>
              <w:bottom w:val="single" w:color="auto" w:sz="4" w:space="0"/>
              <w:right w:val="single" w:color="auto" w:sz="4" w:space="0"/>
            </w:tcBorders>
            <w:shd w:val="clear" w:color="auto" w:fill="auto"/>
            <w:noWrap/>
            <w:vAlign w:val="bottom"/>
          </w:tcPr>
          <w:p w14:paraId="5B760F0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3.61</w:t>
            </w:r>
          </w:p>
        </w:tc>
        <w:tc>
          <w:tcPr>
            <w:tcW w:w="0" w:type="auto"/>
            <w:tcBorders>
              <w:top w:val="nil"/>
              <w:left w:val="nil"/>
              <w:bottom w:val="single" w:color="auto" w:sz="4" w:space="0"/>
              <w:right w:val="single" w:color="auto" w:sz="4" w:space="0"/>
            </w:tcBorders>
            <w:shd w:val="clear" w:color="auto" w:fill="auto"/>
            <w:noWrap/>
            <w:vAlign w:val="bottom"/>
          </w:tcPr>
          <w:p w14:paraId="5DA8067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94.56</w:t>
            </w:r>
          </w:p>
        </w:tc>
        <w:tc>
          <w:tcPr>
            <w:tcW w:w="0" w:type="auto"/>
            <w:tcBorders>
              <w:top w:val="nil"/>
              <w:left w:val="nil"/>
              <w:bottom w:val="single" w:color="auto" w:sz="4" w:space="0"/>
              <w:right w:val="single" w:color="auto" w:sz="4" w:space="0"/>
            </w:tcBorders>
            <w:shd w:val="clear" w:color="auto" w:fill="auto"/>
            <w:noWrap/>
            <w:vAlign w:val="bottom"/>
          </w:tcPr>
          <w:p w14:paraId="3E40E80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69BDABE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01C93AD">
            <w:pPr>
              <w:jc w:val="center"/>
              <w:rPr>
                <w:rFonts w:hint="default" w:ascii="Times New Roman" w:hAnsi="Times New Roman" w:eastAsia="sans-serif" w:cs="Times New Roman"/>
                <w:b/>
                <w:bCs/>
                <w:i w:val="0"/>
                <w:iCs w:val="0"/>
                <w:color w:val="000000"/>
                <w:sz w:val="24"/>
                <w:szCs w:val="24"/>
                <w:u w:val="none"/>
              </w:rPr>
            </w:pPr>
          </w:p>
        </w:tc>
      </w:tr>
      <w:tr w14:paraId="05F9B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5C676A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109</w:t>
            </w:r>
          </w:p>
        </w:tc>
        <w:tc>
          <w:tcPr>
            <w:tcW w:w="0" w:type="auto"/>
            <w:tcBorders>
              <w:top w:val="nil"/>
              <w:left w:val="nil"/>
              <w:bottom w:val="single" w:color="auto" w:sz="4" w:space="0"/>
              <w:right w:val="single" w:color="auto" w:sz="4" w:space="0"/>
            </w:tcBorders>
            <w:shd w:val="clear" w:color="auto" w:fill="auto"/>
            <w:noWrap/>
            <w:vAlign w:val="center"/>
          </w:tcPr>
          <w:p w14:paraId="0CF7B78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G/Bel/G-11/17</w:t>
            </w:r>
          </w:p>
        </w:tc>
        <w:tc>
          <w:tcPr>
            <w:tcW w:w="0" w:type="auto"/>
            <w:tcBorders>
              <w:top w:val="nil"/>
              <w:left w:val="nil"/>
              <w:bottom w:val="single" w:color="auto" w:sz="4" w:space="0"/>
              <w:right w:val="single" w:color="auto" w:sz="4" w:space="0"/>
            </w:tcBorders>
            <w:shd w:val="clear" w:color="auto" w:fill="auto"/>
            <w:noWrap/>
            <w:vAlign w:val="center"/>
          </w:tcPr>
          <w:p w14:paraId="19E08E5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0.46</w:t>
            </w:r>
          </w:p>
        </w:tc>
        <w:tc>
          <w:tcPr>
            <w:tcW w:w="0" w:type="auto"/>
            <w:tcBorders>
              <w:top w:val="nil"/>
              <w:left w:val="nil"/>
              <w:bottom w:val="single" w:color="auto" w:sz="4" w:space="0"/>
              <w:right w:val="single" w:color="auto" w:sz="4" w:space="0"/>
            </w:tcBorders>
            <w:shd w:val="clear" w:color="auto" w:fill="auto"/>
            <w:noWrap/>
            <w:vAlign w:val="bottom"/>
          </w:tcPr>
          <w:p w14:paraId="73E6C8A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4.56</w:t>
            </w:r>
          </w:p>
        </w:tc>
        <w:tc>
          <w:tcPr>
            <w:tcW w:w="0" w:type="auto"/>
            <w:tcBorders>
              <w:top w:val="nil"/>
              <w:left w:val="nil"/>
              <w:bottom w:val="single" w:color="auto" w:sz="4" w:space="0"/>
              <w:right w:val="single" w:color="auto" w:sz="4" w:space="0"/>
            </w:tcBorders>
            <w:shd w:val="clear" w:color="auto" w:fill="auto"/>
            <w:noWrap/>
            <w:vAlign w:val="bottom"/>
          </w:tcPr>
          <w:p w14:paraId="333565C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94.79</w:t>
            </w:r>
          </w:p>
        </w:tc>
        <w:tc>
          <w:tcPr>
            <w:tcW w:w="0" w:type="auto"/>
            <w:tcBorders>
              <w:top w:val="nil"/>
              <w:left w:val="nil"/>
              <w:bottom w:val="single" w:color="auto" w:sz="4" w:space="0"/>
              <w:right w:val="single" w:color="auto" w:sz="4" w:space="0"/>
            </w:tcBorders>
            <w:shd w:val="clear" w:color="auto" w:fill="auto"/>
            <w:noWrap/>
            <w:vAlign w:val="bottom"/>
          </w:tcPr>
          <w:p w14:paraId="7BF6794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0428379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FEA930F">
            <w:pPr>
              <w:jc w:val="center"/>
              <w:rPr>
                <w:rFonts w:hint="default" w:ascii="Times New Roman" w:hAnsi="Times New Roman" w:eastAsia="sans-serif" w:cs="Times New Roman"/>
                <w:b/>
                <w:bCs/>
                <w:i w:val="0"/>
                <w:iCs w:val="0"/>
                <w:color w:val="000000"/>
                <w:sz w:val="24"/>
                <w:szCs w:val="24"/>
                <w:u w:val="none"/>
              </w:rPr>
            </w:pPr>
          </w:p>
        </w:tc>
      </w:tr>
      <w:tr w14:paraId="02F75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3B1C24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110</w:t>
            </w:r>
          </w:p>
        </w:tc>
        <w:tc>
          <w:tcPr>
            <w:tcW w:w="0" w:type="auto"/>
            <w:tcBorders>
              <w:top w:val="nil"/>
              <w:left w:val="nil"/>
              <w:bottom w:val="single" w:color="auto" w:sz="4" w:space="0"/>
              <w:right w:val="single" w:color="auto" w:sz="4" w:space="0"/>
            </w:tcBorders>
            <w:shd w:val="clear" w:color="auto" w:fill="auto"/>
            <w:noWrap/>
            <w:vAlign w:val="center"/>
          </w:tcPr>
          <w:p w14:paraId="607B6EC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w:t>
            </w:r>
          </w:p>
        </w:tc>
        <w:tc>
          <w:tcPr>
            <w:tcW w:w="0" w:type="auto"/>
            <w:tcBorders>
              <w:top w:val="nil"/>
              <w:left w:val="nil"/>
              <w:bottom w:val="single" w:color="auto" w:sz="4" w:space="0"/>
              <w:right w:val="single" w:color="auto" w:sz="4" w:space="0"/>
            </w:tcBorders>
            <w:shd w:val="clear" w:color="auto" w:fill="auto"/>
            <w:noWrap/>
            <w:vAlign w:val="center"/>
          </w:tcPr>
          <w:p w14:paraId="483B048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0.74</w:t>
            </w:r>
          </w:p>
        </w:tc>
        <w:tc>
          <w:tcPr>
            <w:tcW w:w="0" w:type="auto"/>
            <w:tcBorders>
              <w:top w:val="nil"/>
              <w:left w:val="nil"/>
              <w:bottom w:val="single" w:color="auto" w:sz="4" w:space="0"/>
              <w:right w:val="single" w:color="auto" w:sz="4" w:space="0"/>
            </w:tcBorders>
            <w:shd w:val="clear" w:color="auto" w:fill="auto"/>
            <w:noWrap/>
            <w:vAlign w:val="bottom"/>
          </w:tcPr>
          <w:p w14:paraId="64D965E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5.25</w:t>
            </w:r>
          </w:p>
        </w:tc>
        <w:tc>
          <w:tcPr>
            <w:tcW w:w="0" w:type="auto"/>
            <w:tcBorders>
              <w:top w:val="nil"/>
              <w:left w:val="nil"/>
              <w:bottom w:val="single" w:color="auto" w:sz="4" w:space="0"/>
              <w:right w:val="single" w:color="auto" w:sz="4" w:space="0"/>
            </w:tcBorders>
            <w:shd w:val="clear" w:color="auto" w:fill="auto"/>
            <w:noWrap/>
            <w:vAlign w:val="bottom"/>
          </w:tcPr>
          <w:p w14:paraId="74CE033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93.96</w:t>
            </w:r>
          </w:p>
        </w:tc>
        <w:tc>
          <w:tcPr>
            <w:tcW w:w="0" w:type="auto"/>
            <w:tcBorders>
              <w:top w:val="nil"/>
              <w:left w:val="nil"/>
              <w:bottom w:val="single" w:color="auto" w:sz="4" w:space="0"/>
              <w:right w:val="single" w:color="auto" w:sz="4" w:space="0"/>
            </w:tcBorders>
            <w:shd w:val="clear" w:color="auto" w:fill="auto"/>
            <w:noWrap/>
            <w:vAlign w:val="bottom"/>
          </w:tcPr>
          <w:p w14:paraId="0B90C8D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666242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C367D8A">
            <w:pPr>
              <w:jc w:val="center"/>
              <w:rPr>
                <w:rFonts w:hint="default" w:ascii="Times New Roman" w:hAnsi="Times New Roman" w:eastAsia="sans-serif" w:cs="Times New Roman"/>
                <w:b/>
                <w:bCs/>
                <w:i w:val="0"/>
                <w:iCs w:val="0"/>
                <w:color w:val="000000"/>
                <w:sz w:val="24"/>
                <w:szCs w:val="24"/>
                <w:u w:val="none"/>
              </w:rPr>
            </w:pPr>
          </w:p>
        </w:tc>
      </w:tr>
      <w:tr w14:paraId="2013D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466AF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111</w:t>
            </w:r>
          </w:p>
        </w:tc>
        <w:tc>
          <w:tcPr>
            <w:tcW w:w="0" w:type="auto"/>
            <w:tcBorders>
              <w:top w:val="nil"/>
              <w:left w:val="nil"/>
              <w:bottom w:val="single" w:color="auto" w:sz="4" w:space="0"/>
              <w:right w:val="single" w:color="auto" w:sz="4" w:space="0"/>
            </w:tcBorders>
            <w:shd w:val="clear" w:color="auto" w:fill="auto"/>
            <w:noWrap/>
            <w:vAlign w:val="center"/>
          </w:tcPr>
          <w:p w14:paraId="71B3456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w:t>
            </w:r>
          </w:p>
        </w:tc>
        <w:tc>
          <w:tcPr>
            <w:tcW w:w="0" w:type="auto"/>
            <w:tcBorders>
              <w:top w:val="nil"/>
              <w:left w:val="nil"/>
              <w:bottom w:val="single" w:color="auto" w:sz="4" w:space="0"/>
              <w:right w:val="single" w:color="auto" w:sz="4" w:space="0"/>
            </w:tcBorders>
            <w:shd w:val="clear" w:color="auto" w:fill="auto"/>
            <w:noWrap/>
            <w:vAlign w:val="center"/>
          </w:tcPr>
          <w:p w14:paraId="66CF02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0.64</w:t>
            </w:r>
          </w:p>
        </w:tc>
        <w:tc>
          <w:tcPr>
            <w:tcW w:w="0" w:type="auto"/>
            <w:tcBorders>
              <w:top w:val="nil"/>
              <w:left w:val="nil"/>
              <w:bottom w:val="single" w:color="auto" w:sz="4" w:space="0"/>
              <w:right w:val="single" w:color="auto" w:sz="4" w:space="0"/>
            </w:tcBorders>
            <w:shd w:val="clear" w:color="auto" w:fill="auto"/>
            <w:noWrap/>
            <w:vAlign w:val="bottom"/>
          </w:tcPr>
          <w:p w14:paraId="1314992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4.70</w:t>
            </w:r>
          </w:p>
        </w:tc>
        <w:tc>
          <w:tcPr>
            <w:tcW w:w="0" w:type="auto"/>
            <w:tcBorders>
              <w:top w:val="nil"/>
              <w:left w:val="nil"/>
              <w:bottom w:val="single" w:color="auto" w:sz="4" w:space="0"/>
              <w:right w:val="single" w:color="auto" w:sz="4" w:space="0"/>
            </w:tcBorders>
            <w:shd w:val="clear" w:color="auto" w:fill="auto"/>
            <w:noWrap/>
            <w:vAlign w:val="bottom"/>
          </w:tcPr>
          <w:p w14:paraId="5EC09E4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94.42</w:t>
            </w:r>
          </w:p>
        </w:tc>
        <w:tc>
          <w:tcPr>
            <w:tcW w:w="0" w:type="auto"/>
            <w:tcBorders>
              <w:top w:val="nil"/>
              <w:left w:val="nil"/>
              <w:bottom w:val="single" w:color="auto" w:sz="4" w:space="0"/>
              <w:right w:val="single" w:color="auto" w:sz="4" w:space="0"/>
            </w:tcBorders>
            <w:shd w:val="clear" w:color="auto" w:fill="auto"/>
            <w:noWrap/>
            <w:vAlign w:val="bottom"/>
          </w:tcPr>
          <w:p w14:paraId="6339D44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10DE0C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D1E3ED1">
            <w:pPr>
              <w:jc w:val="center"/>
              <w:rPr>
                <w:rFonts w:hint="default" w:ascii="Times New Roman" w:hAnsi="Times New Roman" w:eastAsia="sans-serif" w:cs="Times New Roman"/>
                <w:b/>
                <w:bCs/>
                <w:i w:val="0"/>
                <w:iCs w:val="0"/>
                <w:color w:val="000000"/>
                <w:sz w:val="24"/>
                <w:szCs w:val="24"/>
                <w:u w:val="none"/>
              </w:rPr>
            </w:pPr>
          </w:p>
        </w:tc>
      </w:tr>
      <w:tr w14:paraId="1786B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16F726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112</w:t>
            </w:r>
          </w:p>
        </w:tc>
        <w:tc>
          <w:tcPr>
            <w:tcW w:w="0" w:type="auto"/>
            <w:tcBorders>
              <w:top w:val="nil"/>
              <w:left w:val="nil"/>
              <w:bottom w:val="single" w:color="auto" w:sz="4" w:space="0"/>
              <w:right w:val="single" w:color="auto" w:sz="4" w:space="0"/>
            </w:tcBorders>
            <w:shd w:val="clear" w:color="auto" w:fill="auto"/>
            <w:noWrap/>
            <w:vAlign w:val="center"/>
          </w:tcPr>
          <w:p w14:paraId="4A6F471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G/Bel/G-12/3</w:t>
            </w:r>
          </w:p>
        </w:tc>
        <w:tc>
          <w:tcPr>
            <w:tcW w:w="0" w:type="auto"/>
            <w:tcBorders>
              <w:top w:val="nil"/>
              <w:left w:val="nil"/>
              <w:bottom w:val="single" w:color="auto" w:sz="4" w:space="0"/>
              <w:right w:val="single" w:color="auto" w:sz="4" w:space="0"/>
            </w:tcBorders>
            <w:shd w:val="clear" w:color="auto" w:fill="auto"/>
            <w:noWrap/>
            <w:vAlign w:val="center"/>
          </w:tcPr>
          <w:p w14:paraId="25B4609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1.01</w:t>
            </w:r>
          </w:p>
        </w:tc>
        <w:tc>
          <w:tcPr>
            <w:tcW w:w="0" w:type="auto"/>
            <w:tcBorders>
              <w:top w:val="nil"/>
              <w:left w:val="nil"/>
              <w:bottom w:val="single" w:color="auto" w:sz="4" w:space="0"/>
              <w:right w:val="single" w:color="auto" w:sz="4" w:space="0"/>
            </w:tcBorders>
            <w:shd w:val="clear" w:color="auto" w:fill="auto"/>
            <w:noWrap/>
            <w:vAlign w:val="bottom"/>
          </w:tcPr>
          <w:p w14:paraId="45E1698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4.54</w:t>
            </w:r>
          </w:p>
        </w:tc>
        <w:tc>
          <w:tcPr>
            <w:tcW w:w="0" w:type="auto"/>
            <w:tcBorders>
              <w:top w:val="nil"/>
              <w:left w:val="nil"/>
              <w:bottom w:val="single" w:color="auto" w:sz="4" w:space="0"/>
              <w:right w:val="single" w:color="auto" w:sz="4" w:space="0"/>
            </w:tcBorders>
            <w:shd w:val="clear" w:color="auto" w:fill="auto"/>
            <w:noWrap/>
            <w:vAlign w:val="bottom"/>
          </w:tcPr>
          <w:p w14:paraId="7C571EA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94.56</w:t>
            </w:r>
          </w:p>
        </w:tc>
        <w:tc>
          <w:tcPr>
            <w:tcW w:w="0" w:type="auto"/>
            <w:tcBorders>
              <w:top w:val="nil"/>
              <w:left w:val="nil"/>
              <w:bottom w:val="single" w:color="auto" w:sz="4" w:space="0"/>
              <w:right w:val="single" w:color="auto" w:sz="4" w:space="0"/>
            </w:tcBorders>
            <w:shd w:val="clear" w:color="auto" w:fill="auto"/>
            <w:noWrap/>
            <w:vAlign w:val="bottom"/>
          </w:tcPr>
          <w:p w14:paraId="7C31615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3376C7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8D7FA10">
            <w:pPr>
              <w:jc w:val="center"/>
              <w:rPr>
                <w:rFonts w:hint="default" w:ascii="Times New Roman" w:hAnsi="Times New Roman" w:eastAsia="sans-serif" w:cs="Times New Roman"/>
                <w:b/>
                <w:bCs/>
                <w:i w:val="0"/>
                <w:iCs w:val="0"/>
                <w:color w:val="000000"/>
                <w:sz w:val="24"/>
                <w:szCs w:val="24"/>
                <w:u w:val="none"/>
              </w:rPr>
            </w:pPr>
          </w:p>
        </w:tc>
      </w:tr>
      <w:tr w14:paraId="6601D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176C02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113</w:t>
            </w:r>
          </w:p>
        </w:tc>
        <w:tc>
          <w:tcPr>
            <w:tcW w:w="0" w:type="auto"/>
            <w:tcBorders>
              <w:top w:val="nil"/>
              <w:left w:val="nil"/>
              <w:bottom w:val="single" w:color="auto" w:sz="4" w:space="0"/>
              <w:right w:val="single" w:color="auto" w:sz="4" w:space="0"/>
            </w:tcBorders>
            <w:shd w:val="clear" w:color="auto" w:fill="auto"/>
            <w:noWrap/>
            <w:vAlign w:val="center"/>
          </w:tcPr>
          <w:p w14:paraId="6FD530D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G/Bel/G-12/4</w:t>
            </w:r>
          </w:p>
        </w:tc>
        <w:tc>
          <w:tcPr>
            <w:tcW w:w="0" w:type="auto"/>
            <w:tcBorders>
              <w:top w:val="nil"/>
              <w:left w:val="nil"/>
              <w:bottom w:val="single" w:color="auto" w:sz="4" w:space="0"/>
              <w:right w:val="single" w:color="auto" w:sz="4" w:space="0"/>
            </w:tcBorders>
            <w:shd w:val="clear" w:color="auto" w:fill="auto"/>
            <w:noWrap/>
            <w:vAlign w:val="center"/>
          </w:tcPr>
          <w:p w14:paraId="7D25D2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0.27</w:t>
            </w:r>
          </w:p>
        </w:tc>
        <w:tc>
          <w:tcPr>
            <w:tcW w:w="0" w:type="auto"/>
            <w:tcBorders>
              <w:top w:val="nil"/>
              <w:left w:val="nil"/>
              <w:bottom w:val="single" w:color="auto" w:sz="4" w:space="0"/>
              <w:right w:val="single" w:color="auto" w:sz="4" w:space="0"/>
            </w:tcBorders>
            <w:shd w:val="clear" w:color="auto" w:fill="auto"/>
            <w:noWrap/>
            <w:vAlign w:val="bottom"/>
          </w:tcPr>
          <w:p w14:paraId="0B7F30C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3.32</w:t>
            </w:r>
          </w:p>
        </w:tc>
        <w:tc>
          <w:tcPr>
            <w:tcW w:w="0" w:type="auto"/>
            <w:tcBorders>
              <w:top w:val="nil"/>
              <w:left w:val="nil"/>
              <w:bottom w:val="single" w:color="auto" w:sz="4" w:space="0"/>
              <w:right w:val="single" w:color="auto" w:sz="4" w:space="0"/>
            </w:tcBorders>
            <w:shd w:val="clear" w:color="auto" w:fill="auto"/>
            <w:noWrap/>
            <w:vAlign w:val="bottom"/>
          </w:tcPr>
          <w:p w14:paraId="0BA76AC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93.45</w:t>
            </w:r>
          </w:p>
        </w:tc>
        <w:tc>
          <w:tcPr>
            <w:tcW w:w="0" w:type="auto"/>
            <w:tcBorders>
              <w:top w:val="nil"/>
              <w:left w:val="nil"/>
              <w:bottom w:val="single" w:color="auto" w:sz="4" w:space="0"/>
              <w:right w:val="single" w:color="auto" w:sz="4" w:space="0"/>
            </w:tcBorders>
            <w:shd w:val="clear" w:color="auto" w:fill="auto"/>
            <w:noWrap/>
            <w:vAlign w:val="bottom"/>
          </w:tcPr>
          <w:p w14:paraId="021EAB7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0700AC7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3.07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944DE52">
            <w:pPr>
              <w:jc w:val="center"/>
              <w:rPr>
                <w:rFonts w:hint="default" w:ascii="Times New Roman" w:hAnsi="Times New Roman" w:eastAsia="sans-serif" w:cs="Times New Roman"/>
                <w:b/>
                <w:bCs/>
                <w:i w:val="0"/>
                <w:iCs w:val="0"/>
                <w:color w:val="000000"/>
                <w:sz w:val="24"/>
                <w:szCs w:val="24"/>
                <w:u w:val="none"/>
              </w:rPr>
            </w:pPr>
          </w:p>
        </w:tc>
      </w:tr>
      <w:tr w14:paraId="64818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39FE5D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114</w:t>
            </w:r>
          </w:p>
        </w:tc>
        <w:tc>
          <w:tcPr>
            <w:tcW w:w="0" w:type="auto"/>
            <w:tcBorders>
              <w:top w:val="nil"/>
              <w:left w:val="nil"/>
              <w:bottom w:val="single" w:color="auto" w:sz="4" w:space="0"/>
              <w:right w:val="single" w:color="auto" w:sz="4" w:space="0"/>
            </w:tcBorders>
            <w:shd w:val="clear" w:color="auto" w:fill="auto"/>
            <w:noWrap/>
            <w:vAlign w:val="center"/>
          </w:tcPr>
          <w:p w14:paraId="469C83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G/Bel/G-12/5</w:t>
            </w:r>
          </w:p>
        </w:tc>
        <w:tc>
          <w:tcPr>
            <w:tcW w:w="0" w:type="auto"/>
            <w:tcBorders>
              <w:top w:val="nil"/>
              <w:left w:val="nil"/>
              <w:bottom w:val="single" w:color="auto" w:sz="4" w:space="0"/>
              <w:right w:val="single" w:color="auto" w:sz="4" w:space="0"/>
            </w:tcBorders>
            <w:shd w:val="clear" w:color="auto" w:fill="auto"/>
            <w:noWrap/>
            <w:vAlign w:val="center"/>
          </w:tcPr>
          <w:p w14:paraId="27455E2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0.45</w:t>
            </w:r>
          </w:p>
        </w:tc>
        <w:tc>
          <w:tcPr>
            <w:tcW w:w="0" w:type="auto"/>
            <w:tcBorders>
              <w:top w:val="nil"/>
              <w:left w:val="nil"/>
              <w:bottom w:val="single" w:color="auto" w:sz="4" w:space="0"/>
              <w:right w:val="single" w:color="auto" w:sz="4" w:space="0"/>
            </w:tcBorders>
            <w:shd w:val="clear" w:color="auto" w:fill="auto"/>
            <w:noWrap/>
            <w:vAlign w:val="bottom"/>
          </w:tcPr>
          <w:p w14:paraId="15145A7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3.88</w:t>
            </w:r>
          </w:p>
        </w:tc>
        <w:tc>
          <w:tcPr>
            <w:tcW w:w="0" w:type="auto"/>
            <w:tcBorders>
              <w:top w:val="nil"/>
              <w:left w:val="nil"/>
              <w:bottom w:val="single" w:color="auto" w:sz="4" w:space="0"/>
              <w:right w:val="single" w:color="auto" w:sz="4" w:space="0"/>
            </w:tcBorders>
            <w:shd w:val="clear" w:color="auto" w:fill="auto"/>
            <w:noWrap/>
            <w:vAlign w:val="bottom"/>
          </w:tcPr>
          <w:p w14:paraId="5BDDB2C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93.96</w:t>
            </w:r>
          </w:p>
        </w:tc>
        <w:tc>
          <w:tcPr>
            <w:tcW w:w="0" w:type="auto"/>
            <w:tcBorders>
              <w:top w:val="nil"/>
              <w:left w:val="nil"/>
              <w:bottom w:val="single" w:color="auto" w:sz="4" w:space="0"/>
              <w:right w:val="single" w:color="auto" w:sz="4" w:space="0"/>
            </w:tcBorders>
            <w:shd w:val="clear" w:color="auto" w:fill="auto"/>
            <w:noWrap/>
            <w:vAlign w:val="bottom"/>
          </w:tcPr>
          <w:p w14:paraId="24E22FF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3E1BFCC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2.00</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4271513">
            <w:pPr>
              <w:jc w:val="center"/>
              <w:rPr>
                <w:rFonts w:hint="default" w:ascii="Times New Roman" w:hAnsi="Times New Roman" w:eastAsia="sans-serif" w:cs="Times New Roman"/>
                <w:b/>
                <w:bCs/>
                <w:i w:val="0"/>
                <w:iCs w:val="0"/>
                <w:color w:val="000000"/>
                <w:sz w:val="24"/>
                <w:szCs w:val="24"/>
                <w:u w:val="none"/>
              </w:rPr>
            </w:pPr>
          </w:p>
        </w:tc>
      </w:tr>
      <w:tr w14:paraId="1E9D5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0C8477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115</w:t>
            </w:r>
          </w:p>
        </w:tc>
        <w:tc>
          <w:tcPr>
            <w:tcW w:w="0" w:type="auto"/>
            <w:tcBorders>
              <w:top w:val="nil"/>
              <w:left w:val="nil"/>
              <w:bottom w:val="single" w:color="auto" w:sz="4" w:space="0"/>
              <w:right w:val="single" w:color="auto" w:sz="4" w:space="0"/>
            </w:tcBorders>
            <w:shd w:val="clear" w:color="auto" w:fill="auto"/>
            <w:noWrap/>
            <w:vAlign w:val="center"/>
          </w:tcPr>
          <w:p w14:paraId="1A02B44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G/Bel/G-12/6</w:t>
            </w:r>
          </w:p>
        </w:tc>
        <w:tc>
          <w:tcPr>
            <w:tcW w:w="0" w:type="auto"/>
            <w:tcBorders>
              <w:top w:val="nil"/>
              <w:left w:val="nil"/>
              <w:bottom w:val="single" w:color="auto" w:sz="4" w:space="0"/>
              <w:right w:val="single" w:color="auto" w:sz="4" w:space="0"/>
            </w:tcBorders>
            <w:shd w:val="clear" w:color="auto" w:fill="auto"/>
            <w:noWrap/>
            <w:vAlign w:val="center"/>
          </w:tcPr>
          <w:p w14:paraId="4F3D6D1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0.28</w:t>
            </w:r>
          </w:p>
        </w:tc>
        <w:tc>
          <w:tcPr>
            <w:tcW w:w="0" w:type="auto"/>
            <w:tcBorders>
              <w:top w:val="nil"/>
              <w:left w:val="nil"/>
              <w:bottom w:val="single" w:color="auto" w:sz="4" w:space="0"/>
              <w:right w:val="single" w:color="auto" w:sz="4" w:space="0"/>
            </w:tcBorders>
            <w:shd w:val="clear" w:color="auto" w:fill="auto"/>
            <w:noWrap/>
            <w:vAlign w:val="bottom"/>
          </w:tcPr>
          <w:p w14:paraId="5FAB8E8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3.12</w:t>
            </w:r>
          </w:p>
        </w:tc>
        <w:tc>
          <w:tcPr>
            <w:tcW w:w="0" w:type="auto"/>
            <w:tcBorders>
              <w:top w:val="nil"/>
              <w:left w:val="nil"/>
              <w:bottom w:val="single" w:color="auto" w:sz="4" w:space="0"/>
              <w:right w:val="single" w:color="auto" w:sz="4" w:space="0"/>
            </w:tcBorders>
            <w:shd w:val="clear" w:color="auto" w:fill="auto"/>
            <w:noWrap/>
            <w:vAlign w:val="bottom"/>
          </w:tcPr>
          <w:p w14:paraId="7339BC6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94.52</w:t>
            </w:r>
          </w:p>
        </w:tc>
        <w:tc>
          <w:tcPr>
            <w:tcW w:w="0" w:type="auto"/>
            <w:tcBorders>
              <w:top w:val="nil"/>
              <w:left w:val="nil"/>
              <w:bottom w:val="single" w:color="auto" w:sz="4" w:space="0"/>
              <w:right w:val="single" w:color="auto" w:sz="4" w:space="0"/>
            </w:tcBorders>
            <w:shd w:val="clear" w:color="auto" w:fill="auto"/>
            <w:noWrap/>
            <w:vAlign w:val="bottom"/>
          </w:tcPr>
          <w:p w14:paraId="4178D2F2">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center"/>
          </w:tcPr>
          <w:p w14:paraId="642D3BB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12F1259">
            <w:pPr>
              <w:jc w:val="center"/>
              <w:rPr>
                <w:rFonts w:hint="default" w:ascii="Times New Roman" w:hAnsi="Times New Roman" w:eastAsia="sans-serif" w:cs="Times New Roman"/>
                <w:b/>
                <w:bCs/>
                <w:i w:val="0"/>
                <w:iCs w:val="0"/>
                <w:color w:val="000000"/>
                <w:sz w:val="24"/>
                <w:szCs w:val="24"/>
                <w:u w:val="none"/>
              </w:rPr>
            </w:pPr>
          </w:p>
        </w:tc>
      </w:tr>
      <w:tr w14:paraId="39198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3D2582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116</w:t>
            </w:r>
          </w:p>
        </w:tc>
        <w:tc>
          <w:tcPr>
            <w:tcW w:w="0" w:type="auto"/>
            <w:tcBorders>
              <w:top w:val="nil"/>
              <w:left w:val="nil"/>
              <w:bottom w:val="single" w:color="auto" w:sz="4" w:space="0"/>
              <w:right w:val="single" w:color="auto" w:sz="4" w:space="0"/>
            </w:tcBorders>
            <w:shd w:val="clear" w:color="auto" w:fill="auto"/>
            <w:noWrap/>
            <w:vAlign w:val="center"/>
          </w:tcPr>
          <w:p w14:paraId="2892253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G/Bel/G-12/7</w:t>
            </w:r>
          </w:p>
        </w:tc>
        <w:tc>
          <w:tcPr>
            <w:tcW w:w="0" w:type="auto"/>
            <w:tcBorders>
              <w:top w:val="nil"/>
              <w:left w:val="nil"/>
              <w:bottom w:val="single" w:color="auto" w:sz="4" w:space="0"/>
              <w:right w:val="single" w:color="auto" w:sz="4" w:space="0"/>
            </w:tcBorders>
            <w:shd w:val="clear" w:color="auto" w:fill="auto"/>
            <w:noWrap/>
            <w:vAlign w:val="center"/>
          </w:tcPr>
          <w:p w14:paraId="5B85D6B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0.46</w:t>
            </w:r>
          </w:p>
        </w:tc>
        <w:tc>
          <w:tcPr>
            <w:tcW w:w="0" w:type="auto"/>
            <w:tcBorders>
              <w:top w:val="nil"/>
              <w:left w:val="nil"/>
              <w:bottom w:val="single" w:color="auto" w:sz="4" w:space="0"/>
              <w:right w:val="single" w:color="auto" w:sz="4" w:space="0"/>
            </w:tcBorders>
            <w:shd w:val="clear" w:color="auto" w:fill="auto"/>
            <w:noWrap/>
            <w:vAlign w:val="bottom"/>
          </w:tcPr>
          <w:p w14:paraId="7CB6CF3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3.49</w:t>
            </w:r>
          </w:p>
        </w:tc>
        <w:tc>
          <w:tcPr>
            <w:tcW w:w="0" w:type="auto"/>
            <w:tcBorders>
              <w:top w:val="nil"/>
              <w:left w:val="nil"/>
              <w:bottom w:val="single" w:color="auto" w:sz="4" w:space="0"/>
              <w:right w:val="single" w:color="auto" w:sz="4" w:space="0"/>
            </w:tcBorders>
            <w:shd w:val="clear" w:color="auto" w:fill="auto"/>
            <w:noWrap/>
            <w:vAlign w:val="bottom"/>
          </w:tcPr>
          <w:p w14:paraId="49F1FB9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93.81</w:t>
            </w:r>
          </w:p>
        </w:tc>
        <w:tc>
          <w:tcPr>
            <w:tcW w:w="0" w:type="auto"/>
            <w:tcBorders>
              <w:top w:val="nil"/>
              <w:left w:val="nil"/>
              <w:bottom w:val="single" w:color="auto" w:sz="4" w:space="0"/>
              <w:right w:val="single" w:color="auto" w:sz="4" w:space="0"/>
            </w:tcBorders>
            <w:shd w:val="clear" w:color="auto" w:fill="auto"/>
            <w:noWrap/>
            <w:vAlign w:val="bottom"/>
          </w:tcPr>
          <w:p w14:paraId="17EC879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0" w:type="auto"/>
            <w:tcBorders>
              <w:top w:val="nil"/>
              <w:left w:val="nil"/>
              <w:bottom w:val="single" w:color="auto" w:sz="4" w:space="0"/>
              <w:right w:val="single" w:color="auto" w:sz="4" w:space="0"/>
            </w:tcBorders>
            <w:shd w:val="clear" w:color="auto" w:fill="auto"/>
            <w:noWrap/>
            <w:vAlign w:val="center"/>
          </w:tcPr>
          <w:p w14:paraId="4E2A37B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D1DB118">
            <w:pPr>
              <w:jc w:val="center"/>
              <w:rPr>
                <w:rFonts w:hint="default" w:ascii="Times New Roman" w:hAnsi="Times New Roman" w:eastAsia="sans-serif" w:cs="Times New Roman"/>
                <w:b/>
                <w:bCs/>
                <w:i w:val="0"/>
                <w:iCs w:val="0"/>
                <w:color w:val="000000"/>
                <w:sz w:val="24"/>
                <w:szCs w:val="24"/>
                <w:u w:val="none"/>
              </w:rPr>
            </w:pPr>
          </w:p>
        </w:tc>
      </w:tr>
      <w:tr w14:paraId="4693A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F3784B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117</w:t>
            </w:r>
          </w:p>
        </w:tc>
        <w:tc>
          <w:tcPr>
            <w:tcW w:w="0" w:type="auto"/>
            <w:tcBorders>
              <w:top w:val="nil"/>
              <w:left w:val="nil"/>
              <w:bottom w:val="single" w:color="auto" w:sz="4" w:space="0"/>
              <w:right w:val="single" w:color="auto" w:sz="4" w:space="0"/>
            </w:tcBorders>
            <w:shd w:val="clear" w:color="auto" w:fill="auto"/>
            <w:noWrap/>
            <w:vAlign w:val="center"/>
          </w:tcPr>
          <w:p w14:paraId="5EABDC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G/Bel/G-12/8</w:t>
            </w:r>
          </w:p>
        </w:tc>
        <w:tc>
          <w:tcPr>
            <w:tcW w:w="0" w:type="auto"/>
            <w:tcBorders>
              <w:top w:val="nil"/>
              <w:left w:val="nil"/>
              <w:bottom w:val="single" w:color="auto" w:sz="4" w:space="0"/>
              <w:right w:val="single" w:color="auto" w:sz="4" w:space="0"/>
            </w:tcBorders>
            <w:shd w:val="clear" w:color="auto" w:fill="auto"/>
            <w:noWrap/>
            <w:vAlign w:val="center"/>
          </w:tcPr>
          <w:p w14:paraId="0896939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0.40</w:t>
            </w:r>
          </w:p>
        </w:tc>
        <w:tc>
          <w:tcPr>
            <w:tcW w:w="0" w:type="auto"/>
            <w:tcBorders>
              <w:top w:val="nil"/>
              <w:left w:val="nil"/>
              <w:bottom w:val="single" w:color="auto" w:sz="4" w:space="0"/>
              <w:right w:val="single" w:color="auto" w:sz="4" w:space="0"/>
            </w:tcBorders>
            <w:shd w:val="clear" w:color="auto" w:fill="auto"/>
            <w:noWrap/>
            <w:vAlign w:val="bottom"/>
          </w:tcPr>
          <w:p w14:paraId="2CD48A7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4.06</w:t>
            </w:r>
          </w:p>
        </w:tc>
        <w:tc>
          <w:tcPr>
            <w:tcW w:w="0" w:type="auto"/>
            <w:tcBorders>
              <w:top w:val="nil"/>
              <w:left w:val="nil"/>
              <w:bottom w:val="single" w:color="auto" w:sz="4" w:space="0"/>
              <w:right w:val="single" w:color="auto" w:sz="4" w:space="0"/>
            </w:tcBorders>
            <w:shd w:val="clear" w:color="auto" w:fill="auto"/>
            <w:noWrap/>
            <w:vAlign w:val="bottom"/>
          </w:tcPr>
          <w:p w14:paraId="54E7874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93.63</w:t>
            </w:r>
          </w:p>
        </w:tc>
        <w:tc>
          <w:tcPr>
            <w:tcW w:w="0" w:type="auto"/>
            <w:tcBorders>
              <w:top w:val="nil"/>
              <w:left w:val="nil"/>
              <w:bottom w:val="single" w:color="auto" w:sz="4" w:space="0"/>
              <w:right w:val="single" w:color="auto" w:sz="4" w:space="0"/>
            </w:tcBorders>
            <w:shd w:val="clear" w:color="auto" w:fill="auto"/>
            <w:noWrap/>
            <w:vAlign w:val="bottom"/>
          </w:tcPr>
          <w:p w14:paraId="6C1D5D5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0.22</w:t>
            </w:r>
          </w:p>
        </w:tc>
        <w:tc>
          <w:tcPr>
            <w:tcW w:w="0" w:type="auto"/>
            <w:tcBorders>
              <w:top w:val="nil"/>
              <w:left w:val="nil"/>
              <w:bottom w:val="single" w:color="auto" w:sz="4" w:space="0"/>
              <w:right w:val="single" w:color="auto" w:sz="4" w:space="0"/>
            </w:tcBorders>
            <w:shd w:val="clear" w:color="auto" w:fill="auto"/>
            <w:noWrap/>
            <w:vAlign w:val="center"/>
          </w:tcPr>
          <w:p w14:paraId="0A5FD7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0009ACC">
            <w:pPr>
              <w:jc w:val="center"/>
              <w:rPr>
                <w:rFonts w:hint="default" w:ascii="Times New Roman" w:hAnsi="Times New Roman" w:eastAsia="sans-serif" w:cs="Times New Roman"/>
                <w:b/>
                <w:bCs/>
                <w:i w:val="0"/>
                <w:iCs w:val="0"/>
                <w:color w:val="000000"/>
                <w:sz w:val="24"/>
                <w:szCs w:val="24"/>
                <w:u w:val="none"/>
              </w:rPr>
            </w:pPr>
          </w:p>
        </w:tc>
      </w:tr>
      <w:tr w14:paraId="66C4F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170AC4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118</w:t>
            </w:r>
          </w:p>
        </w:tc>
        <w:tc>
          <w:tcPr>
            <w:tcW w:w="0" w:type="auto"/>
            <w:tcBorders>
              <w:top w:val="nil"/>
              <w:left w:val="nil"/>
              <w:bottom w:val="single" w:color="auto" w:sz="4" w:space="0"/>
              <w:right w:val="single" w:color="auto" w:sz="4" w:space="0"/>
            </w:tcBorders>
            <w:shd w:val="clear" w:color="auto" w:fill="auto"/>
            <w:noWrap/>
            <w:vAlign w:val="center"/>
          </w:tcPr>
          <w:p w14:paraId="02D6B00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G/Bel/G-12/9</w:t>
            </w:r>
          </w:p>
        </w:tc>
        <w:tc>
          <w:tcPr>
            <w:tcW w:w="0" w:type="auto"/>
            <w:tcBorders>
              <w:top w:val="nil"/>
              <w:left w:val="nil"/>
              <w:bottom w:val="single" w:color="auto" w:sz="4" w:space="0"/>
              <w:right w:val="single" w:color="auto" w:sz="4" w:space="0"/>
            </w:tcBorders>
            <w:shd w:val="clear" w:color="auto" w:fill="auto"/>
            <w:noWrap/>
            <w:vAlign w:val="center"/>
          </w:tcPr>
          <w:p w14:paraId="02F0A29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0.33</w:t>
            </w:r>
          </w:p>
        </w:tc>
        <w:tc>
          <w:tcPr>
            <w:tcW w:w="0" w:type="auto"/>
            <w:tcBorders>
              <w:top w:val="nil"/>
              <w:left w:val="nil"/>
              <w:bottom w:val="single" w:color="auto" w:sz="4" w:space="0"/>
              <w:right w:val="single" w:color="auto" w:sz="4" w:space="0"/>
            </w:tcBorders>
            <w:shd w:val="clear" w:color="auto" w:fill="auto"/>
            <w:noWrap/>
            <w:vAlign w:val="bottom"/>
          </w:tcPr>
          <w:p w14:paraId="7CF0336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2.76</w:t>
            </w:r>
          </w:p>
        </w:tc>
        <w:tc>
          <w:tcPr>
            <w:tcW w:w="0" w:type="auto"/>
            <w:tcBorders>
              <w:top w:val="nil"/>
              <w:left w:val="nil"/>
              <w:bottom w:val="single" w:color="auto" w:sz="4" w:space="0"/>
              <w:right w:val="single" w:color="auto" w:sz="4" w:space="0"/>
            </w:tcBorders>
            <w:shd w:val="clear" w:color="auto" w:fill="auto"/>
            <w:noWrap/>
            <w:vAlign w:val="bottom"/>
          </w:tcPr>
          <w:p w14:paraId="3EF1728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94.31</w:t>
            </w:r>
          </w:p>
        </w:tc>
        <w:tc>
          <w:tcPr>
            <w:tcW w:w="0" w:type="auto"/>
            <w:tcBorders>
              <w:top w:val="nil"/>
              <w:left w:val="nil"/>
              <w:bottom w:val="single" w:color="auto" w:sz="4" w:space="0"/>
              <w:right w:val="single" w:color="auto" w:sz="4" w:space="0"/>
            </w:tcBorders>
            <w:shd w:val="clear" w:color="auto" w:fill="auto"/>
            <w:noWrap/>
            <w:vAlign w:val="bottom"/>
          </w:tcPr>
          <w:p w14:paraId="5839822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678E4B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2.79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F752B9C">
            <w:pPr>
              <w:jc w:val="center"/>
              <w:rPr>
                <w:rFonts w:hint="default" w:ascii="Times New Roman" w:hAnsi="Times New Roman" w:eastAsia="sans-serif" w:cs="Times New Roman"/>
                <w:b/>
                <w:bCs/>
                <w:i w:val="0"/>
                <w:iCs w:val="0"/>
                <w:color w:val="000000"/>
                <w:sz w:val="24"/>
                <w:szCs w:val="24"/>
                <w:u w:val="none"/>
              </w:rPr>
            </w:pPr>
          </w:p>
        </w:tc>
      </w:tr>
      <w:tr w14:paraId="73F02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8A651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119</w:t>
            </w:r>
          </w:p>
        </w:tc>
        <w:tc>
          <w:tcPr>
            <w:tcW w:w="0" w:type="auto"/>
            <w:tcBorders>
              <w:top w:val="nil"/>
              <w:left w:val="nil"/>
              <w:bottom w:val="single" w:color="auto" w:sz="4" w:space="0"/>
              <w:right w:val="single" w:color="auto" w:sz="4" w:space="0"/>
            </w:tcBorders>
            <w:shd w:val="clear" w:color="auto" w:fill="auto"/>
            <w:noWrap/>
            <w:vAlign w:val="center"/>
          </w:tcPr>
          <w:p w14:paraId="0E9B71C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G/Bel/G-12/10</w:t>
            </w:r>
          </w:p>
        </w:tc>
        <w:tc>
          <w:tcPr>
            <w:tcW w:w="0" w:type="auto"/>
            <w:tcBorders>
              <w:top w:val="nil"/>
              <w:left w:val="nil"/>
              <w:bottom w:val="single" w:color="auto" w:sz="4" w:space="0"/>
              <w:right w:val="single" w:color="auto" w:sz="4" w:space="0"/>
            </w:tcBorders>
            <w:shd w:val="clear" w:color="auto" w:fill="auto"/>
            <w:noWrap/>
            <w:vAlign w:val="center"/>
          </w:tcPr>
          <w:p w14:paraId="784D65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0.34</w:t>
            </w:r>
          </w:p>
        </w:tc>
        <w:tc>
          <w:tcPr>
            <w:tcW w:w="0" w:type="auto"/>
            <w:tcBorders>
              <w:top w:val="nil"/>
              <w:left w:val="nil"/>
              <w:bottom w:val="single" w:color="auto" w:sz="4" w:space="0"/>
              <w:right w:val="single" w:color="auto" w:sz="4" w:space="0"/>
            </w:tcBorders>
            <w:shd w:val="clear" w:color="auto" w:fill="auto"/>
            <w:noWrap/>
            <w:vAlign w:val="bottom"/>
          </w:tcPr>
          <w:p w14:paraId="1AA4342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3.18</w:t>
            </w:r>
          </w:p>
        </w:tc>
        <w:tc>
          <w:tcPr>
            <w:tcW w:w="0" w:type="auto"/>
            <w:tcBorders>
              <w:top w:val="nil"/>
              <w:left w:val="nil"/>
              <w:bottom w:val="single" w:color="auto" w:sz="4" w:space="0"/>
              <w:right w:val="single" w:color="auto" w:sz="4" w:space="0"/>
            </w:tcBorders>
            <w:shd w:val="clear" w:color="auto" w:fill="auto"/>
            <w:noWrap/>
            <w:vAlign w:val="bottom"/>
          </w:tcPr>
          <w:p w14:paraId="0ECBFB8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94.25</w:t>
            </w:r>
          </w:p>
        </w:tc>
        <w:tc>
          <w:tcPr>
            <w:tcW w:w="0" w:type="auto"/>
            <w:tcBorders>
              <w:top w:val="nil"/>
              <w:left w:val="nil"/>
              <w:bottom w:val="single" w:color="auto" w:sz="4" w:space="0"/>
              <w:right w:val="single" w:color="auto" w:sz="4" w:space="0"/>
            </w:tcBorders>
            <w:shd w:val="clear" w:color="auto" w:fill="auto"/>
            <w:noWrap/>
            <w:vAlign w:val="bottom"/>
          </w:tcPr>
          <w:p w14:paraId="0E11C73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26432AD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2.42</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A606B7B">
            <w:pPr>
              <w:jc w:val="center"/>
              <w:rPr>
                <w:rFonts w:hint="default" w:ascii="Times New Roman" w:hAnsi="Times New Roman" w:eastAsia="sans-serif" w:cs="Times New Roman"/>
                <w:b/>
                <w:bCs/>
                <w:i w:val="0"/>
                <w:iCs w:val="0"/>
                <w:color w:val="000000"/>
                <w:sz w:val="24"/>
                <w:szCs w:val="24"/>
                <w:u w:val="none"/>
              </w:rPr>
            </w:pPr>
          </w:p>
        </w:tc>
      </w:tr>
      <w:tr w14:paraId="2208D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300247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120</w:t>
            </w:r>
          </w:p>
        </w:tc>
        <w:tc>
          <w:tcPr>
            <w:tcW w:w="0" w:type="auto"/>
            <w:tcBorders>
              <w:top w:val="nil"/>
              <w:left w:val="nil"/>
              <w:bottom w:val="single" w:color="auto" w:sz="4" w:space="0"/>
              <w:right w:val="single" w:color="auto" w:sz="4" w:space="0"/>
            </w:tcBorders>
            <w:shd w:val="clear" w:color="auto" w:fill="auto"/>
            <w:noWrap/>
            <w:vAlign w:val="center"/>
          </w:tcPr>
          <w:p w14:paraId="2511606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G/Bel/G-12/11</w:t>
            </w:r>
          </w:p>
        </w:tc>
        <w:tc>
          <w:tcPr>
            <w:tcW w:w="0" w:type="auto"/>
            <w:tcBorders>
              <w:top w:val="nil"/>
              <w:left w:val="nil"/>
              <w:bottom w:val="single" w:color="auto" w:sz="4" w:space="0"/>
              <w:right w:val="single" w:color="auto" w:sz="4" w:space="0"/>
            </w:tcBorders>
            <w:shd w:val="clear" w:color="auto" w:fill="auto"/>
            <w:noWrap/>
            <w:vAlign w:val="center"/>
          </w:tcPr>
          <w:p w14:paraId="060744A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0.42</w:t>
            </w:r>
          </w:p>
        </w:tc>
        <w:tc>
          <w:tcPr>
            <w:tcW w:w="0" w:type="auto"/>
            <w:tcBorders>
              <w:top w:val="nil"/>
              <w:left w:val="nil"/>
              <w:bottom w:val="single" w:color="auto" w:sz="4" w:space="0"/>
              <w:right w:val="single" w:color="auto" w:sz="4" w:space="0"/>
            </w:tcBorders>
            <w:shd w:val="clear" w:color="auto" w:fill="auto"/>
            <w:noWrap/>
            <w:vAlign w:val="center"/>
          </w:tcPr>
          <w:p w14:paraId="76855B5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3.62</w:t>
            </w:r>
          </w:p>
        </w:tc>
        <w:tc>
          <w:tcPr>
            <w:tcW w:w="0" w:type="auto"/>
            <w:tcBorders>
              <w:top w:val="nil"/>
              <w:left w:val="nil"/>
              <w:bottom w:val="single" w:color="auto" w:sz="4" w:space="0"/>
              <w:right w:val="single" w:color="auto" w:sz="4" w:space="0"/>
            </w:tcBorders>
            <w:shd w:val="clear" w:color="auto" w:fill="auto"/>
            <w:noWrap/>
            <w:vAlign w:val="center"/>
          </w:tcPr>
          <w:p w14:paraId="2A80A9E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93.72</w:t>
            </w:r>
          </w:p>
        </w:tc>
        <w:tc>
          <w:tcPr>
            <w:tcW w:w="0" w:type="auto"/>
            <w:tcBorders>
              <w:top w:val="nil"/>
              <w:left w:val="nil"/>
              <w:bottom w:val="single" w:color="auto" w:sz="4" w:space="0"/>
              <w:right w:val="single" w:color="auto" w:sz="4" w:space="0"/>
            </w:tcBorders>
            <w:shd w:val="clear" w:color="auto" w:fill="auto"/>
            <w:noWrap/>
            <w:vAlign w:val="center"/>
          </w:tcPr>
          <w:p w14:paraId="0590A54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0D20CE1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390594A">
            <w:pPr>
              <w:jc w:val="center"/>
              <w:rPr>
                <w:rFonts w:hint="default" w:ascii="Times New Roman" w:hAnsi="Times New Roman" w:eastAsia="sans-serif" w:cs="Times New Roman"/>
                <w:b/>
                <w:bCs/>
                <w:i w:val="0"/>
                <w:iCs w:val="0"/>
                <w:color w:val="000000"/>
                <w:sz w:val="24"/>
                <w:szCs w:val="24"/>
                <w:u w:val="none"/>
              </w:rPr>
            </w:pPr>
          </w:p>
        </w:tc>
      </w:tr>
      <w:tr w14:paraId="186C6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4F98A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121</w:t>
            </w:r>
          </w:p>
        </w:tc>
        <w:tc>
          <w:tcPr>
            <w:tcW w:w="0" w:type="auto"/>
            <w:tcBorders>
              <w:top w:val="nil"/>
              <w:left w:val="nil"/>
              <w:bottom w:val="single" w:color="auto" w:sz="4" w:space="0"/>
              <w:right w:val="single" w:color="auto" w:sz="4" w:space="0"/>
            </w:tcBorders>
            <w:shd w:val="clear" w:color="auto" w:fill="auto"/>
            <w:noWrap/>
            <w:vAlign w:val="center"/>
          </w:tcPr>
          <w:p w14:paraId="7E052A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G/Bel/G-12/12</w:t>
            </w:r>
          </w:p>
        </w:tc>
        <w:tc>
          <w:tcPr>
            <w:tcW w:w="0" w:type="auto"/>
            <w:tcBorders>
              <w:top w:val="nil"/>
              <w:left w:val="nil"/>
              <w:bottom w:val="single" w:color="auto" w:sz="4" w:space="0"/>
              <w:right w:val="single" w:color="auto" w:sz="4" w:space="0"/>
            </w:tcBorders>
            <w:shd w:val="clear" w:color="auto" w:fill="auto"/>
            <w:noWrap/>
            <w:vAlign w:val="center"/>
          </w:tcPr>
          <w:p w14:paraId="2EBD80B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0.47</w:t>
            </w:r>
          </w:p>
        </w:tc>
        <w:tc>
          <w:tcPr>
            <w:tcW w:w="0" w:type="auto"/>
            <w:tcBorders>
              <w:top w:val="nil"/>
              <w:left w:val="nil"/>
              <w:bottom w:val="single" w:color="auto" w:sz="4" w:space="0"/>
              <w:right w:val="single" w:color="auto" w:sz="4" w:space="0"/>
            </w:tcBorders>
            <w:shd w:val="clear" w:color="auto" w:fill="auto"/>
            <w:noWrap/>
            <w:vAlign w:val="center"/>
          </w:tcPr>
          <w:p w14:paraId="40D11C0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3.79</w:t>
            </w:r>
          </w:p>
        </w:tc>
        <w:tc>
          <w:tcPr>
            <w:tcW w:w="0" w:type="auto"/>
            <w:tcBorders>
              <w:top w:val="nil"/>
              <w:left w:val="nil"/>
              <w:bottom w:val="single" w:color="auto" w:sz="4" w:space="0"/>
              <w:right w:val="single" w:color="auto" w:sz="4" w:space="0"/>
            </w:tcBorders>
            <w:shd w:val="clear" w:color="auto" w:fill="auto"/>
            <w:noWrap/>
            <w:vAlign w:val="center"/>
          </w:tcPr>
          <w:p w14:paraId="379C376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93.95</w:t>
            </w:r>
          </w:p>
        </w:tc>
        <w:tc>
          <w:tcPr>
            <w:tcW w:w="0" w:type="auto"/>
            <w:tcBorders>
              <w:top w:val="nil"/>
              <w:left w:val="nil"/>
              <w:bottom w:val="single" w:color="auto" w:sz="4" w:space="0"/>
              <w:right w:val="single" w:color="auto" w:sz="4" w:space="0"/>
            </w:tcBorders>
            <w:shd w:val="clear" w:color="auto" w:fill="auto"/>
            <w:noWrap/>
            <w:vAlign w:val="center"/>
          </w:tcPr>
          <w:p w14:paraId="12832F4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4DC9723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6C7F746">
            <w:pPr>
              <w:jc w:val="center"/>
              <w:rPr>
                <w:rFonts w:hint="default" w:ascii="Times New Roman" w:hAnsi="Times New Roman" w:eastAsia="sans-serif" w:cs="Times New Roman"/>
                <w:b/>
                <w:bCs/>
                <w:i w:val="0"/>
                <w:iCs w:val="0"/>
                <w:color w:val="000000"/>
                <w:sz w:val="24"/>
                <w:szCs w:val="24"/>
                <w:u w:val="none"/>
              </w:rPr>
            </w:pPr>
          </w:p>
        </w:tc>
      </w:tr>
      <w:tr w14:paraId="5C4A6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337D6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122</w:t>
            </w:r>
          </w:p>
        </w:tc>
        <w:tc>
          <w:tcPr>
            <w:tcW w:w="0" w:type="auto"/>
            <w:tcBorders>
              <w:top w:val="nil"/>
              <w:left w:val="nil"/>
              <w:bottom w:val="single" w:color="auto" w:sz="4" w:space="0"/>
              <w:right w:val="single" w:color="auto" w:sz="4" w:space="0"/>
            </w:tcBorders>
            <w:shd w:val="clear" w:color="auto" w:fill="auto"/>
            <w:noWrap/>
            <w:vAlign w:val="center"/>
          </w:tcPr>
          <w:p w14:paraId="62A0AE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G/Bel/G-12/13</w:t>
            </w:r>
          </w:p>
        </w:tc>
        <w:tc>
          <w:tcPr>
            <w:tcW w:w="0" w:type="auto"/>
            <w:tcBorders>
              <w:top w:val="nil"/>
              <w:left w:val="nil"/>
              <w:bottom w:val="single" w:color="auto" w:sz="4" w:space="0"/>
              <w:right w:val="single" w:color="auto" w:sz="4" w:space="0"/>
            </w:tcBorders>
            <w:shd w:val="clear" w:color="auto" w:fill="auto"/>
            <w:noWrap/>
            <w:vAlign w:val="center"/>
          </w:tcPr>
          <w:p w14:paraId="37DD783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0.32</w:t>
            </w:r>
          </w:p>
        </w:tc>
        <w:tc>
          <w:tcPr>
            <w:tcW w:w="0" w:type="auto"/>
            <w:tcBorders>
              <w:top w:val="nil"/>
              <w:left w:val="nil"/>
              <w:bottom w:val="single" w:color="auto" w:sz="4" w:space="0"/>
              <w:right w:val="single" w:color="auto" w:sz="4" w:space="0"/>
            </w:tcBorders>
            <w:shd w:val="clear" w:color="auto" w:fill="auto"/>
            <w:noWrap/>
            <w:vAlign w:val="center"/>
          </w:tcPr>
          <w:p w14:paraId="08A0740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4.00</w:t>
            </w:r>
          </w:p>
        </w:tc>
        <w:tc>
          <w:tcPr>
            <w:tcW w:w="0" w:type="auto"/>
            <w:tcBorders>
              <w:top w:val="nil"/>
              <w:left w:val="nil"/>
              <w:bottom w:val="single" w:color="auto" w:sz="4" w:space="0"/>
              <w:right w:val="single" w:color="auto" w:sz="4" w:space="0"/>
            </w:tcBorders>
            <w:shd w:val="clear" w:color="auto" w:fill="auto"/>
            <w:noWrap/>
            <w:vAlign w:val="center"/>
          </w:tcPr>
          <w:p w14:paraId="58B08A2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93.59</w:t>
            </w:r>
          </w:p>
        </w:tc>
        <w:tc>
          <w:tcPr>
            <w:tcW w:w="0" w:type="auto"/>
            <w:tcBorders>
              <w:top w:val="nil"/>
              <w:left w:val="nil"/>
              <w:bottom w:val="single" w:color="auto" w:sz="4" w:space="0"/>
              <w:right w:val="single" w:color="auto" w:sz="4" w:space="0"/>
            </w:tcBorders>
            <w:shd w:val="clear" w:color="auto" w:fill="auto"/>
            <w:noWrap/>
            <w:vAlign w:val="center"/>
          </w:tcPr>
          <w:p w14:paraId="5936F9A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44B9D0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2.27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1E3CC3C">
            <w:pPr>
              <w:jc w:val="center"/>
              <w:rPr>
                <w:rFonts w:hint="default" w:ascii="Times New Roman" w:hAnsi="Times New Roman" w:eastAsia="sans-serif" w:cs="Times New Roman"/>
                <w:b/>
                <w:bCs/>
                <w:i w:val="0"/>
                <w:iCs w:val="0"/>
                <w:color w:val="000000"/>
                <w:sz w:val="24"/>
                <w:szCs w:val="24"/>
                <w:u w:val="none"/>
              </w:rPr>
            </w:pPr>
          </w:p>
        </w:tc>
      </w:tr>
      <w:tr w14:paraId="508C6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FD514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123</w:t>
            </w:r>
          </w:p>
        </w:tc>
        <w:tc>
          <w:tcPr>
            <w:tcW w:w="0" w:type="auto"/>
            <w:tcBorders>
              <w:top w:val="nil"/>
              <w:left w:val="nil"/>
              <w:bottom w:val="single" w:color="auto" w:sz="4" w:space="0"/>
              <w:right w:val="single" w:color="auto" w:sz="4" w:space="0"/>
            </w:tcBorders>
            <w:shd w:val="clear" w:color="auto" w:fill="auto"/>
            <w:noWrap/>
            <w:vAlign w:val="center"/>
          </w:tcPr>
          <w:p w14:paraId="2319EA9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G/Bel/G-12/14</w:t>
            </w:r>
          </w:p>
        </w:tc>
        <w:tc>
          <w:tcPr>
            <w:tcW w:w="0" w:type="auto"/>
            <w:tcBorders>
              <w:top w:val="nil"/>
              <w:left w:val="nil"/>
              <w:bottom w:val="single" w:color="auto" w:sz="4" w:space="0"/>
              <w:right w:val="single" w:color="auto" w:sz="4" w:space="0"/>
            </w:tcBorders>
            <w:shd w:val="clear" w:color="auto" w:fill="auto"/>
            <w:noWrap/>
            <w:vAlign w:val="center"/>
          </w:tcPr>
          <w:p w14:paraId="045039E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0.29</w:t>
            </w:r>
          </w:p>
        </w:tc>
        <w:tc>
          <w:tcPr>
            <w:tcW w:w="0" w:type="auto"/>
            <w:tcBorders>
              <w:top w:val="nil"/>
              <w:left w:val="nil"/>
              <w:bottom w:val="single" w:color="auto" w:sz="4" w:space="0"/>
              <w:right w:val="single" w:color="auto" w:sz="4" w:space="0"/>
            </w:tcBorders>
            <w:shd w:val="clear" w:color="auto" w:fill="auto"/>
            <w:noWrap/>
            <w:vAlign w:val="center"/>
          </w:tcPr>
          <w:p w14:paraId="4E5738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2.95</w:t>
            </w:r>
          </w:p>
        </w:tc>
        <w:tc>
          <w:tcPr>
            <w:tcW w:w="0" w:type="auto"/>
            <w:tcBorders>
              <w:top w:val="nil"/>
              <w:left w:val="nil"/>
              <w:bottom w:val="single" w:color="auto" w:sz="4" w:space="0"/>
              <w:right w:val="single" w:color="auto" w:sz="4" w:space="0"/>
            </w:tcBorders>
            <w:shd w:val="clear" w:color="auto" w:fill="auto"/>
            <w:noWrap/>
            <w:vAlign w:val="center"/>
          </w:tcPr>
          <w:p w14:paraId="4B4D1F6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94.89</w:t>
            </w:r>
          </w:p>
        </w:tc>
        <w:tc>
          <w:tcPr>
            <w:tcW w:w="0" w:type="auto"/>
            <w:tcBorders>
              <w:top w:val="nil"/>
              <w:left w:val="nil"/>
              <w:bottom w:val="single" w:color="auto" w:sz="4" w:space="0"/>
              <w:right w:val="single" w:color="auto" w:sz="4" w:space="0"/>
            </w:tcBorders>
            <w:shd w:val="clear" w:color="auto" w:fill="auto"/>
            <w:noWrap/>
            <w:vAlign w:val="center"/>
          </w:tcPr>
          <w:p w14:paraId="619C44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1F62999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7AA6DC5">
            <w:pPr>
              <w:jc w:val="center"/>
              <w:rPr>
                <w:rFonts w:hint="default" w:ascii="Times New Roman" w:hAnsi="Times New Roman" w:eastAsia="sans-serif" w:cs="Times New Roman"/>
                <w:b/>
                <w:bCs/>
                <w:i w:val="0"/>
                <w:iCs w:val="0"/>
                <w:color w:val="000000"/>
                <w:sz w:val="24"/>
                <w:szCs w:val="24"/>
                <w:u w:val="none"/>
              </w:rPr>
            </w:pPr>
          </w:p>
        </w:tc>
      </w:tr>
      <w:tr w14:paraId="2C3226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81737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124</w:t>
            </w:r>
          </w:p>
        </w:tc>
        <w:tc>
          <w:tcPr>
            <w:tcW w:w="0" w:type="auto"/>
            <w:tcBorders>
              <w:top w:val="nil"/>
              <w:left w:val="nil"/>
              <w:bottom w:val="single" w:color="auto" w:sz="4" w:space="0"/>
              <w:right w:val="single" w:color="auto" w:sz="4" w:space="0"/>
            </w:tcBorders>
            <w:shd w:val="clear" w:color="auto" w:fill="auto"/>
            <w:noWrap/>
            <w:vAlign w:val="center"/>
          </w:tcPr>
          <w:p w14:paraId="05C77A9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G/Bel/G-12/15</w:t>
            </w:r>
          </w:p>
        </w:tc>
        <w:tc>
          <w:tcPr>
            <w:tcW w:w="0" w:type="auto"/>
            <w:tcBorders>
              <w:top w:val="nil"/>
              <w:left w:val="nil"/>
              <w:bottom w:val="single" w:color="auto" w:sz="4" w:space="0"/>
              <w:right w:val="single" w:color="auto" w:sz="4" w:space="0"/>
            </w:tcBorders>
            <w:shd w:val="clear" w:color="auto" w:fill="auto"/>
            <w:noWrap/>
            <w:vAlign w:val="center"/>
          </w:tcPr>
          <w:p w14:paraId="7018B79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0.77</w:t>
            </w:r>
          </w:p>
        </w:tc>
        <w:tc>
          <w:tcPr>
            <w:tcW w:w="0" w:type="auto"/>
            <w:tcBorders>
              <w:top w:val="nil"/>
              <w:left w:val="nil"/>
              <w:bottom w:val="single" w:color="auto" w:sz="4" w:space="0"/>
              <w:right w:val="single" w:color="auto" w:sz="4" w:space="0"/>
            </w:tcBorders>
            <w:shd w:val="clear" w:color="auto" w:fill="auto"/>
            <w:noWrap/>
            <w:vAlign w:val="center"/>
          </w:tcPr>
          <w:p w14:paraId="77CA428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5.98</w:t>
            </w:r>
          </w:p>
        </w:tc>
        <w:tc>
          <w:tcPr>
            <w:tcW w:w="0" w:type="auto"/>
            <w:tcBorders>
              <w:top w:val="nil"/>
              <w:left w:val="nil"/>
              <w:bottom w:val="single" w:color="auto" w:sz="4" w:space="0"/>
              <w:right w:val="single" w:color="auto" w:sz="4" w:space="0"/>
            </w:tcBorders>
            <w:shd w:val="clear" w:color="auto" w:fill="auto"/>
            <w:noWrap/>
            <w:vAlign w:val="center"/>
          </w:tcPr>
          <w:p w14:paraId="3982C8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92.65</w:t>
            </w:r>
          </w:p>
        </w:tc>
        <w:tc>
          <w:tcPr>
            <w:tcW w:w="0" w:type="auto"/>
            <w:tcBorders>
              <w:top w:val="nil"/>
              <w:left w:val="nil"/>
              <w:bottom w:val="single" w:color="auto" w:sz="4" w:space="0"/>
              <w:right w:val="single" w:color="auto" w:sz="4" w:space="0"/>
            </w:tcBorders>
            <w:shd w:val="clear" w:color="auto" w:fill="auto"/>
            <w:noWrap/>
            <w:vAlign w:val="center"/>
          </w:tcPr>
          <w:p w14:paraId="580F03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180BCB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CD2758E">
            <w:pPr>
              <w:jc w:val="center"/>
              <w:rPr>
                <w:rFonts w:hint="default" w:ascii="Times New Roman" w:hAnsi="Times New Roman" w:eastAsia="sans-serif" w:cs="Times New Roman"/>
                <w:b/>
                <w:bCs/>
                <w:i w:val="0"/>
                <w:iCs w:val="0"/>
                <w:color w:val="000000"/>
                <w:sz w:val="24"/>
                <w:szCs w:val="24"/>
                <w:u w:val="none"/>
              </w:rPr>
            </w:pPr>
          </w:p>
        </w:tc>
      </w:tr>
      <w:tr w14:paraId="7E4EE5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066C10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125</w:t>
            </w:r>
          </w:p>
        </w:tc>
        <w:tc>
          <w:tcPr>
            <w:tcW w:w="0" w:type="auto"/>
            <w:tcBorders>
              <w:top w:val="nil"/>
              <w:left w:val="nil"/>
              <w:bottom w:val="single" w:color="auto" w:sz="4" w:space="0"/>
              <w:right w:val="single" w:color="auto" w:sz="4" w:space="0"/>
            </w:tcBorders>
            <w:shd w:val="clear" w:color="auto" w:fill="auto"/>
            <w:noWrap/>
            <w:vAlign w:val="center"/>
          </w:tcPr>
          <w:p w14:paraId="4A4B35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G/Bel/G-12/16</w:t>
            </w:r>
          </w:p>
        </w:tc>
        <w:tc>
          <w:tcPr>
            <w:tcW w:w="0" w:type="auto"/>
            <w:tcBorders>
              <w:top w:val="nil"/>
              <w:left w:val="nil"/>
              <w:bottom w:val="single" w:color="auto" w:sz="4" w:space="0"/>
              <w:right w:val="single" w:color="auto" w:sz="4" w:space="0"/>
            </w:tcBorders>
            <w:shd w:val="clear" w:color="auto" w:fill="auto"/>
            <w:noWrap/>
            <w:vAlign w:val="center"/>
          </w:tcPr>
          <w:p w14:paraId="42B6E3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0.61</w:t>
            </w:r>
          </w:p>
        </w:tc>
        <w:tc>
          <w:tcPr>
            <w:tcW w:w="0" w:type="auto"/>
            <w:tcBorders>
              <w:top w:val="nil"/>
              <w:left w:val="nil"/>
              <w:bottom w:val="single" w:color="auto" w:sz="4" w:space="0"/>
              <w:right w:val="single" w:color="auto" w:sz="4" w:space="0"/>
            </w:tcBorders>
            <w:shd w:val="clear" w:color="auto" w:fill="auto"/>
            <w:noWrap/>
            <w:vAlign w:val="center"/>
          </w:tcPr>
          <w:p w14:paraId="3AD7754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4.27</w:t>
            </w:r>
          </w:p>
        </w:tc>
        <w:tc>
          <w:tcPr>
            <w:tcW w:w="0" w:type="auto"/>
            <w:tcBorders>
              <w:top w:val="nil"/>
              <w:left w:val="nil"/>
              <w:bottom w:val="single" w:color="auto" w:sz="4" w:space="0"/>
              <w:right w:val="single" w:color="auto" w:sz="4" w:space="0"/>
            </w:tcBorders>
            <w:shd w:val="clear" w:color="auto" w:fill="auto"/>
            <w:noWrap/>
            <w:vAlign w:val="center"/>
          </w:tcPr>
          <w:p w14:paraId="0F68636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94.10</w:t>
            </w:r>
          </w:p>
        </w:tc>
        <w:tc>
          <w:tcPr>
            <w:tcW w:w="0" w:type="auto"/>
            <w:tcBorders>
              <w:top w:val="nil"/>
              <w:left w:val="nil"/>
              <w:bottom w:val="single" w:color="auto" w:sz="4" w:space="0"/>
              <w:right w:val="single" w:color="auto" w:sz="4" w:space="0"/>
            </w:tcBorders>
            <w:shd w:val="clear" w:color="auto" w:fill="auto"/>
            <w:noWrap/>
            <w:vAlign w:val="center"/>
          </w:tcPr>
          <w:p w14:paraId="01C859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3F8018B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65CD4C3">
            <w:pPr>
              <w:jc w:val="center"/>
              <w:rPr>
                <w:rFonts w:hint="default" w:ascii="Times New Roman" w:hAnsi="Times New Roman" w:eastAsia="sans-serif" w:cs="Times New Roman"/>
                <w:b/>
                <w:bCs/>
                <w:i w:val="0"/>
                <w:iCs w:val="0"/>
                <w:color w:val="000000"/>
                <w:sz w:val="24"/>
                <w:szCs w:val="24"/>
                <w:u w:val="none"/>
              </w:rPr>
            </w:pPr>
          </w:p>
        </w:tc>
      </w:tr>
      <w:tr w14:paraId="3E94A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49595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126</w:t>
            </w:r>
          </w:p>
        </w:tc>
        <w:tc>
          <w:tcPr>
            <w:tcW w:w="0" w:type="auto"/>
            <w:tcBorders>
              <w:top w:val="nil"/>
              <w:left w:val="nil"/>
              <w:bottom w:val="single" w:color="auto" w:sz="4" w:space="0"/>
              <w:right w:val="single" w:color="auto" w:sz="4" w:space="0"/>
            </w:tcBorders>
            <w:shd w:val="clear" w:color="auto" w:fill="auto"/>
            <w:noWrap/>
            <w:vAlign w:val="center"/>
          </w:tcPr>
          <w:p w14:paraId="78364FA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G/Bel/G-12/17</w:t>
            </w:r>
          </w:p>
        </w:tc>
        <w:tc>
          <w:tcPr>
            <w:tcW w:w="0" w:type="auto"/>
            <w:tcBorders>
              <w:top w:val="nil"/>
              <w:left w:val="nil"/>
              <w:bottom w:val="single" w:color="auto" w:sz="4" w:space="0"/>
              <w:right w:val="single" w:color="auto" w:sz="4" w:space="0"/>
            </w:tcBorders>
            <w:shd w:val="clear" w:color="auto" w:fill="auto"/>
            <w:noWrap/>
            <w:vAlign w:val="center"/>
          </w:tcPr>
          <w:p w14:paraId="637AC8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0.86</w:t>
            </w:r>
          </w:p>
        </w:tc>
        <w:tc>
          <w:tcPr>
            <w:tcW w:w="0" w:type="auto"/>
            <w:tcBorders>
              <w:top w:val="nil"/>
              <w:left w:val="nil"/>
              <w:bottom w:val="single" w:color="auto" w:sz="4" w:space="0"/>
              <w:right w:val="single" w:color="auto" w:sz="4" w:space="0"/>
            </w:tcBorders>
            <w:shd w:val="clear" w:color="auto" w:fill="auto"/>
            <w:noWrap/>
            <w:vAlign w:val="center"/>
          </w:tcPr>
          <w:p w14:paraId="0F88C5F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5.39</w:t>
            </w:r>
          </w:p>
        </w:tc>
        <w:tc>
          <w:tcPr>
            <w:tcW w:w="0" w:type="auto"/>
            <w:tcBorders>
              <w:top w:val="nil"/>
              <w:left w:val="nil"/>
              <w:bottom w:val="single" w:color="auto" w:sz="4" w:space="0"/>
              <w:right w:val="single" w:color="auto" w:sz="4" w:space="0"/>
            </w:tcBorders>
            <w:shd w:val="clear" w:color="auto" w:fill="auto"/>
            <w:noWrap/>
            <w:vAlign w:val="center"/>
          </w:tcPr>
          <w:p w14:paraId="332A8C7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93.81</w:t>
            </w:r>
          </w:p>
        </w:tc>
        <w:tc>
          <w:tcPr>
            <w:tcW w:w="0" w:type="auto"/>
            <w:tcBorders>
              <w:top w:val="nil"/>
              <w:left w:val="nil"/>
              <w:bottom w:val="single" w:color="auto" w:sz="4" w:space="0"/>
              <w:right w:val="single" w:color="auto" w:sz="4" w:space="0"/>
            </w:tcBorders>
            <w:shd w:val="clear" w:color="auto" w:fill="auto"/>
            <w:noWrap/>
            <w:vAlign w:val="center"/>
          </w:tcPr>
          <w:p w14:paraId="40B77EF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4A33185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C486528">
            <w:pPr>
              <w:jc w:val="center"/>
              <w:rPr>
                <w:rFonts w:hint="default" w:ascii="Times New Roman" w:hAnsi="Times New Roman" w:eastAsia="sans-serif" w:cs="Times New Roman"/>
                <w:b/>
                <w:bCs/>
                <w:i w:val="0"/>
                <w:iCs w:val="0"/>
                <w:color w:val="000000"/>
                <w:sz w:val="24"/>
                <w:szCs w:val="24"/>
                <w:u w:val="none"/>
              </w:rPr>
            </w:pPr>
          </w:p>
        </w:tc>
      </w:tr>
      <w:tr w14:paraId="6519D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1CB1B8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127</w:t>
            </w:r>
          </w:p>
        </w:tc>
        <w:tc>
          <w:tcPr>
            <w:tcW w:w="0" w:type="auto"/>
            <w:tcBorders>
              <w:top w:val="nil"/>
              <w:left w:val="nil"/>
              <w:bottom w:val="single" w:color="auto" w:sz="4" w:space="0"/>
              <w:right w:val="single" w:color="auto" w:sz="4" w:space="0"/>
            </w:tcBorders>
            <w:shd w:val="clear" w:color="auto" w:fill="auto"/>
            <w:noWrap/>
            <w:vAlign w:val="center"/>
          </w:tcPr>
          <w:p w14:paraId="70BA02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G/Bel/G-12/18</w:t>
            </w:r>
          </w:p>
        </w:tc>
        <w:tc>
          <w:tcPr>
            <w:tcW w:w="0" w:type="auto"/>
            <w:tcBorders>
              <w:top w:val="nil"/>
              <w:left w:val="nil"/>
              <w:bottom w:val="single" w:color="auto" w:sz="4" w:space="0"/>
              <w:right w:val="single" w:color="auto" w:sz="4" w:space="0"/>
            </w:tcBorders>
            <w:shd w:val="clear" w:color="auto" w:fill="auto"/>
            <w:noWrap/>
            <w:vAlign w:val="center"/>
          </w:tcPr>
          <w:p w14:paraId="62F609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0.42</w:t>
            </w:r>
          </w:p>
        </w:tc>
        <w:tc>
          <w:tcPr>
            <w:tcW w:w="0" w:type="auto"/>
            <w:tcBorders>
              <w:top w:val="nil"/>
              <w:left w:val="nil"/>
              <w:bottom w:val="single" w:color="auto" w:sz="4" w:space="0"/>
              <w:right w:val="single" w:color="auto" w:sz="4" w:space="0"/>
            </w:tcBorders>
            <w:shd w:val="clear" w:color="auto" w:fill="auto"/>
            <w:noWrap/>
            <w:vAlign w:val="center"/>
          </w:tcPr>
          <w:p w14:paraId="1CEF9D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3.82</w:t>
            </w:r>
          </w:p>
        </w:tc>
        <w:tc>
          <w:tcPr>
            <w:tcW w:w="0" w:type="auto"/>
            <w:tcBorders>
              <w:top w:val="nil"/>
              <w:left w:val="nil"/>
              <w:bottom w:val="single" w:color="auto" w:sz="4" w:space="0"/>
              <w:right w:val="single" w:color="auto" w:sz="4" w:space="0"/>
            </w:tcBorders>
            <w:shd w:val="clear" w:color="auto" w:fill="auto"/>
            <w:noWrap/>
            <w:vAlign w:val="center"/>
          </w:tcPr>
          <w:p w14:paraId="404CA7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94.72</w:t>
            </w:r>
          </w:p>
        </w:tc>
        <w:tc>
          <w:tcPr>
            <w:tcW w:w="0" w:type="auto"/>
            <w:tcBorders>
              <w:top w:val="nil"/>
              <w:left w:val="nil"/>
              <w:bottom w:val="single" w:color="auto" w:sz="4" w:space="0"/>
              <w:right w:val="single" w:color="auto" w:sz="4" w:space="0"/>
            </w:tcBorders>
            <w:shd w:val="clear" w:color="auto" w:fill="auto"/>
            <w:noWrap/>
            <w:vAlign w:val="center"/>
          </w:tcPr>
          <w:p w14:paraId="0F87883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3748177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08B3938">
            <w:pPr>
              <w:jc w:val="center"/>
              <w:rPr>
                <w:rFonts w:hint="default" w:ascii="Times New Roman" w:hAnsi="Times New Roman" w:eastAsia="sans-serif" w:cs="Times New Roman"/>
                <w:b/>
                <w:bCs/>
                <w:i w:val="0"/>
                <w:iCs w:val="0"/>
                <w:color w:val="000000"/>
                <w:sz w:val="24"/>
                <w:szCs w:val="24"/>
                <w:u w:val="none"/>
              </w:rPr>
            </w:pPr>
          </w:p>
        </w:tc>
      </w:tr>
      <w:tr w14:paraId="26ECA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DE063B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128</w:t>
            </w:r>
          </w:p>
        </w:tc>
        <w:tc>
          <w:tcPr>
            <w:tcW w:w="0" w:type="auto"/>
            <w:tcBorders>
              <w:top w:val="nil"/>
              <w:left w:val="nil"/>
              <w:bottom w:val="single" w:color="auto" w:sz="4" w:space="0"/>
              <w:right w:val="single" w:color="auto" w:sz="4" w:space="0"/>
            </w:tcBorders>
            <w:shd w:val="clear" w:color="auto" w:fill="auto"/>
            <w:noWrap/>
            <w:vAlign w:val="center"/>
          </w:tcPr>
          <w:p w14:paraId="70B74A0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G/Bel/G-12/19</w:t>
            </w:r>
          </w:p>
        </w:tc>
        <w:tc>
          <w:tcPr>
            <w:tcW w:w="0" w:type="auto"/>
            <w:tcBorders>
              <w:top w:val="nil"/>
              <w:left w:val="nil"/>
              <w:bottom w:val="single" w:color="auto" w:sz="4" w:space="0"/>
              <w:right w:val="single" w:color="auto" w:sz="4" w:space="0"/>
            </w:tcBorders>
            <w:shd w:val="clear" w:color="auto" w:fill="auto"/>
            <w:noWrap/>
            <w:vAlign w:val="center"/>
          </w:tcPr>
          <w:p w14:paraId="4FDDE7F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0.47</w:t>
            </w:r>
          </w:p>
        </w:tc>
        <w:tc>
          <w:tcPr>
            <w:tcW w:w="0" w:type="auto"/>
            <w:tcBorders>
              <w:top w:val="nil"/>
              <w:left w:val="nil"/>
              <w:bottom w:val="single" w:color="auto" w:sz="4" w:space="0"/>
              <w:right w:val="single" w:color="auto" w:sz="4" w:space="0"/>
            </w:tcBorders>
            <w:shd w:val="clear" w:color="auto" w:fill="auto"/>
            <w:noWrap/>
            <w:vAlign w:val="center"/>
          </w:tcPr>
          <w:p w14:paraId="3843C8D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3.86</w:t>
            </w:r>
          </w:p>
        </w:tc>
        <w:tc>
          <w:tcPr>
            <w:tcW w:w="0" w:type="auto"/>
            <w:tcBorders>
              <w:top w:val="nil"/>
              <w:left w:val="nil"/>
              <w:bottom w:val="single" w:color="auto" w:sz="4" w:space="0"/>
              <w:right w:val="single" w:color="auto" w:sz="4" w:space="0"/>
            </w:tcBorders>
            <w:shd w:val="clear" w:color="auto" w:fill="auto"/>
            <w:noWrap/>
            <w:vAlign w:val="center"/>
          </w:tcPr>
          <w:p w14:paraId="169C69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95.16</w:t>
            </w:r>
          </w:p>
        </w:tc>
        <w:tc>
          <w:tcPr>
            <w:tcW w:w="0" w:type="auto"/>
            <w:tcBorders>
              <w:top w:val="nil"/>
              <w:left w:val="nil"/>
              <w:bottom w:val="single" w:color="auto" w:sz="4" w:space="0"/>
              <w:right w:val="single" w:color="auto" w:sz="4" w:space="0"/>
            </w:tcBorders>
            <w:shd w:val="clear" w:color="auto" w:fill="auto"/>
            <w:noWrap/>
            <w:vAlign w:val="center"/>
          </w:tcPr>
          <w:p w14:paraId="7DA265A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4E1E8AF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EFF2816">
            <w:pPr>
              <w:jc w:val="center"/>
              <w:rPr>
                <w:rFonts w:hint="default" w:ascii="Times New Roman" w:hAnsi="Times New Roman" w:eastAsia="sans-serif" w:cs="Times New Roman"/>
                <w:b/>
                <w:bCs/>
                <w:i w:val="0"/>
                <w:iCs w:val="0"/>
                <w:color w:val="000000"/>
                <w:sz w:val="24"/>
                <w:szCs w:val="24"/>
                <w:u w:val="none"/>
              </w:rPr>
            </w:pPr>
          </w:p>
        </w:tc>
      </w:tr>
      <w:tr w14:paraId="4C6AE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11F40F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129</w:t>
            </w:r>
          </w:p>
        </w:tc>
        <w:tc>
          <w:tcPr>
            <w:tcW w:w="0" w:type="auto"/>
            <w:tcBorders>
              <w:top w:val="nil"/>
              <w:left w:val="nil"/>
              <w:bottom w:val="single" w:color="auto" w:sz="4" w:space="0"/>
              <w:right w:val="single" w:color="auto" w:sz="4" w:space="0"/>
            </w:tcBorders>
            <w:shd w:val="clear" w:color="auto" w:fill="auto"/>
            <w:noWrap/>
            <w:vAlign w:val="center"/>
          </w:tcPr>
          <w:p w14:paraId="27B40FF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G/Bel/G-12/20</w:t>
            </w:r>
          </w:p>
        </w:tc>
        <w:tc>
          <w:tcPr>
            <w:tcW w:w="0" w:type="auto"/>
            <w:tcBorders>
              <w:top w:val="nil"/>
              <w:left w:val="nil"/>
              <w:bottom w:val="single" w:color="auto" w:sz="4" w:space="0"/>
              <w:right w:val="single" w:color="auto" w:sz="4" w:space="0"/>
            </w:tcBorders>
            <w:shd w:val="clear" w:color="auto" w:fill="auto"/>
            <w:noWrap/>
            <w:vAlign w:val="center"/>
          </w:tcPr>
          <w:p w14:paraId="283A32F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0.51</w:t>
            </w:r>
          </w:p>
        </w:tc>
        <w:tc>
          <w:tcPr>
            <w:tcW w:w="0" w:type="auto"/>
            <w:tcBorders>
              <w:top w:val="nil"/>
              <w:left w:val="nil"/>
              <w:bottom w:val="single" w:color="auto" w:sz="4" w:space="0"/>
              <w:right w:val="single" w:color="auto" w:sz="4" w:space="0"/>
            </w:tcBorders>
            <w:shd w:val="clear" w:color="auto" w:fill="auto"/>
            <w:noWrap/>
            <w:vAlign w:val="center"/>
          </w:tcPr>
          <w:p w14:paraId="52D3A5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3.36</w:t>
            </w:r>
          </w:p>
        </w:tc>
        <w:tc>
          <w:tcPr>
            <w:tcW w:w="0" w:type="auto"/>
            <w:tcBorders>
              <w:top w:val="nil"/>
              <w:left w:val="nil"/>
              <w:bottom w:val="single" w:color="auto" w:sz="4" w:space="0"/>
              <w:right w:val="single" w:color="auto" w:sz="4" w:space="0"/>
            </w:tcBorders>
            <w:shd w:val="clear" w:color="auto" w:fill="auto"/>
            <w:noWrap/>
            <w:vAlign w:val="center"/>
          </w:tcPr>
          <w:p w14:paraId="6AAF17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95.51</w:t>
            </w:r>
          </w:p>
        </w:tc>
        <w:tc>
          <w:tcPr>
            <w:tcW w:w="0" w:type="auto"/>
            <w:tcBorders>
              <w:top w:val="nil"/>
              <w:left w:val="nil"/>
              <w:bottom w:val="single" w:color="auto" w:sz="4" w:space="0"/>
              <w:right w:val="single" w:color="auto" w:sz="4" w:space="0"/>
            </w:tcBorders>
            <w:shd w:val="clear" w:color="auto" w:fill="auto"/>
            <w:noWrap/>
            <w:vAlign w:val="center"/>
          </w:tcPr>
          <w:p w14:paraId="01E1A4E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center"/>
          </w:tcPr>
          <w:p w14:paraId="02A4F7D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31E988AD">
            <w:pPr>
              <w:jc w:val="center"/>
              <w:rPr>
                <w:rFonts w:hint="default" w:ascii="Times New Roman" w:hAnsi="Times New Roman" w:eastAsia="sans-serif" w:cs="Times New Roman"/>
                <w:b/>
                <w:bCs/>
                <w:i w:val="0"/>
                <w:iCs w:val="0"/>
                <w:color w:val="000000"/>
                <w:sz w:val="24"/>
                <w:szCs w:val="24"/>
                <w:u w:val="none"/>
              </w:rPr>
            </w:pPr>
          </w:p>
        </w:tc>
      </w:tr>
      <w:tr w14:paraId="18D22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43FEB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130</w:t>
            </w:r>
          </w:p>
        </w:tc>
        <w:tc>
          <w:tcPr>
            <w:tcW w:w="0" w:type="auto"/>
            <w:tcBorders>
              <w:top w:val="nil"/>
              <w:left w:val="nil"/>
              <w:bottom w:val="single" w:color="auto" w:sz="4" w:space="0"/>
              <w:right w:val="single" w:color="auto" w:sz="4" w:space="0"/>
            </w:tcBorders>
            <w:shd w:val="clear" w:color="auto" w:fill="auto"/>
            <w:noWrap/>
            <w:vAlign w:val="center"/>
          </w:tcPr>
          <w:p w14:paraId="4303E2B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G/Bel/G-12/21</w:t>
            </w:r>
          </w:p>
        </w:tc>
        <w:tc>
          <w:tcPr>
            <w:tcW w:w="0" w:type="auto"/>
            <w:tcBorders>
              <w:top w:val="nil"/>
              <w:left w:val="nil"/>
              <w:bottom w:val="single" w:color="auto" w:sz="4" w:space="0"/>
              <w:right w:val="single" w:color="auto" w:sz="4" w:space="0"/>
            </w:tcBorders>
            <w:shd w:val="clear" w:color="auto" w:fill="auto"/>
            <w:noWrap/>
            <w:vAlign w:val="center"/>
          </w:tcPr>
          <w:p w14:paraId="10DE41C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0.21</w:t>
            </w:r>
          </w:p>
        </w:tc>
        <w:tc>
          <w:tcPr>
            <w:tcW w:w="0" w:type="auto"/>
            <w:tcBorders>
              <w:top w:val="nil"/>
              <w:left w:val="nil"/>
              <w:bottom w:val="single" w:color="auto" w:sz="4" w:space="0"/>
              <w:right w:val="single" w:color="auto" w:sz="4" w:space="0"/>
            </w:tcBorders>
            <w:shd w:val="clear" w:color="auto" w:fill="auto"/>
            <w:noWrap/>
            <w:vAlign w:val="center"/>
          </w:tcPr>
          <w:p w14:paraId="31318E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3.44</w:t>
            </w:r>
          </w:p>
        </w:tc>
        <w:tc>
          <w:tcPr>
            <w:tcW w:w="0" w:type="auto"/>
            <w:tcBorders>
              <w:top w:val="nil"/>
              <w:left w:val="nil"/>
              <w:bottom w:val="single" w:color="auto" w:sz="4" w:space="0"/>
              <w:right w:val="single" w:color="auto" w:sz="4" w:space="0"/>
            </w:tcBorders>
            <w:shd w:val="clear" w:color="auto" w:fill="auto"/>
            <w:noWrap/>
            <w:vAlign w:val="center"/>
          </w:tcPr>
          <w:p w14:paraId="7908A7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95.25</w:t>
            </w:r>
          </w:p>
        </w:tc>
        <w:tc>
          <w:tcPr>
            <w:tcW w:w="0" w:type="auto"/>
            <w:tcBorders>
              <w:top w:val="nil"/>
              <w:left w:val="nil"/>
              <w:bottom w:val="single" w:color="auto" w:sz="4" w:space="0"/>
              <w:right w:val="single" w:color="auto" w:sz="4" w:space="0"/>
            </w:tcBorders>
            <w:shd w:val="clear" w:color="auto" w:fill="auto"/>
            <w:noWrap/>
            <w:vAlign w:val="center"/>
          </w:tcPr>
          <w:p w14:paraId="13DED70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2DDC284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A2C7EC1">
            <w:pPr>
              <w:jc w:val="center"/>
              <w:rPr>
                <w:rFonts w:hint="default" w:ascii="Times New Roman" w:hAnsi="Times New Roman" w:eastAsia="sans-serif" w:cs="Times New Roman"/>
                <w:b/>
                <w:bCs/>
                <w:i w:val="0"/>
                <w:iCs w:val="0"/>
                <w:color w:val="000000"/>
                <w:sz w:val="24"/>
                <w:szCs w:val="24"/>
                <w:u w:val="none"/>
              </w:rPr>
            </w:pPr>
          </w:p>
        </w:tc>
      </w:tr>
      <w:tr w14:paraId="73DB9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718AD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131</w:t>
            </w:r>
          </w:p>
        </w:tc>
        <w:tc>
          <w:tcPr>
            <w:tcW w:w="0" w:type="auto"/>
            <w:tcBorders>
              <w:top w:val="nil"/>
              <w:left w:val="nil"/>
              <w:bottom w:val="single" w:color="auto" w:sz="4" w:space="0"/>
              <w:right w:val="single" w:color="auto" w:sz="4" w:space="0"/>
            </w:tcBorders>
            <w:shd w:val="clear" w:color="auto" w:fill="auto"/>
            <w:noWrap/>
            <w:vAlign w:val="center"/>
          </w:tcPr>
          <w:p w14:paraId="4A5EDA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G/Bel/G-12/22</w:t>
            </w:r>
          </w:p>
        </w:tc>
        <w:tc>
          <w:tcPr>
            <w:tcW w:w="0" w:type="auto"/>
            <w:tcBorders>
              <w:top w:val="nil"/>
              <w:left w:val="nil"/>
              <w:bottom w:val="single" w:color="auto" w:sz="4" w:space="0"/>
              <w:right w:val="single" w:color="auto" w:sz="4" w:space="0"/>
            </w:tcBorders>
            <w:shd w:val="clear" w:color="auto" w:fill="auto"/>
            <w:noWrap/>
            <w:vAlign w:val="center"/>
          </w:tcPr>
          <w:p w14:paraId="6F67D30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0.21</w:t>
            </w:r>
          </w:p>
        </w:tc>
        <w:tc>
          <w:tcPr>
            <w:tcW w:w="0" w:type="auto"/>
            <w:tcBorders>
              <w:top w:val="nil"/>
              <w:left w:val="nil"/>
              <w:bottom w:val="single" w:color="auto" w:sz="4" w:space="0"/>
              <w:right w:val="single" w:color="auto" w:sz="4" w:space="0"/>
            </w:tcBorders>
            <w:shd w:val="clear" w:color="auto" w:fill="auto"/>
            <w:noWrap/>
            <w:vAlign w:val="center"/>
          </w:tcPr>
          <w:p w14:paraId="6F26F2D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3.62</w:t>
            </w:r>
          </w:p>
        </w:tc>
        <w:tc>
          <w:tcPr>
            <w:tcW w:w="0" w:type="auto"/>
            <w:tcBorders>
              <w:top w:val="nil"/>
              <w:left w:val="nil"/>
              <w:bottom w:val="single" w:color="auto" w:sz="4" w:space="0"/>
              <w:right w:val="single" w:color="auto" w:sz="4" w:space="0"/>
            </w:tcBorders>
            <w:shd w:val="clear" w:color="auto" w:fill="auto"/>
            <w:noWrap/>
            <w:vAlign w:val="center"/>
          </w:tcPr>
          <w:p w14:paraId="372BD7C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96.09</w:t>
            </w:r>
          </w:p>
        </w:tc>
        <w:tc>
          <w:tcPr>
            <w:tcW w:w="0" w:type="auto"/>
            <w:tcBorders>
              <w:top w:val="nil"/>
              <w:left w:val="nil"/>
              <w:bottom w:val="single" w:color="auto" w:sz="4" w:space="0"/>
              <w:right w:val="single" w:color="auto" w:sz="4" w:space="0"/>
            </w:tcBorders>
            <w:shd w:val="clear" w:color="auto" w:fill="auto"/>
            <w:noWrap/>
            <w:vAlign w:val="center"/>
          </w:tcPr>
          <w:p w14:paraId="6CFC63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3A3A679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D745F17">
            <w:pPr>
              <w:jc w:val="center"/>
              <w:rPr>
                <w:rFonts w:hint="default" w:ascii="Times New Roman" w:hAnsi="Times New Roman" w:eastAsia="sans-serif" w:cs="Times New Roman"/>
                <w:b/>
                <w:bCs/>
                <w:i w:val="0"/>
                <w:iCs w:val="0"/>
                <w:color w:val="000000"/>
                <w:sz w:val="24"/>
                <w:szCs w:val="24"/>
                <w:u w:val="none"/>
              </w:rPr>
            </w:pPr>
          </w:p>
        </w:tc>
      </w:tr>
      <w:tr w14:paraId="714F6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208D03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132</w:t>
            </w:r>
          </w:p>
        </w:tc>
        <w:tc>
          <w:tcPr>
            <w:tcW w:w="0" w:type="auto"/>
            <w:tcBorders>
              <w:top w:val="nil"/>
              <w:left w:val="nil"/>
              <w:bottom w:val="single" w:color="auto" w:sz="4" w:space="0"/>
              <w:right w:val="single" w:color="auto" w:sz="4" w:space="0"/>
            </w:tcBorders>
            <w:shd w:val="clear" w:color="auto" w:fill="auto"/>
            <w:noWrap/>
            <w:vAlign w:val="center"/>
          </w:tcPr>
          <w:p w14:paraId="534A98E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G/Bel/G-12/23</w:t>
            </w:r>
          </w:p>
        </w:tc>
        <w:tc>
          <w:tcPr>
            <w:tcW w:w="0" w:type="auto"/>
            <w:tcBorders>
              <w:top w:val="nil"/>
              <w:left w:val="nil"/>
              <w:bottom w:val="single" w:color="auto" w:sz="4" w:space="0"/>
              <w:right w:val="single" w:color="auto" w:sz="4" w:space="0"/>
            </w:tcBorders>
            <w:shd w:val="clear" w:color="auto" w:fill="auto"/>
            <w:noWrap/>
            <w:vAlign w:val="center"/>
          </w:tcPr>
          <w:p w14:paraId="64155E8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0.40</w:t>
            </w:r>
          </w:p>
        </w:tc>
        <w:tc>
          <w:tcPr>
            <w:tcW w:w="0" w:type="auto"/>
            <w:tcBorders>
              <w:top w:val="nil"/>
              <w:left w:val="nil"/>
              <w:bottom w:val="single" w:color="auto" w:sz="4" w:space="0"/>
              <w:right w:val="single" w:color="auto" w:sz="4" w:space="0"/>
            </w:tcBorders>
            <w:shd w:val="clear" w:color="auto" w:fill="auto"/>
            <w:noWrap/>
            <w:vAlign w:val="center"/>
          </w:tcPr>
          <w:p w14:paraId="09C0B0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4.57</w:t>
            </w:r>
          </w:p>
        </w:tc>
        <w:tc>
          <w:tcPr>
            <w:tcW w:w="0" w:type="auto"/>
            <w:tcBorders>
              <w:top w:val="nil"/>
              <w:left w:val="nil"/>
              <w:bottom w:val="single" w:color="auto" w:sz="4" w:space="0"/>
              <w:right w:val="single" w:color="auto" w:sz="4" w:space="0"/>
            </w:tcBorders>
            <w:shd w:val="clear" w:color="auto" w:fill="auto"/>
            <w:noWrap/>
            <w:vAlign w:val="center"/>
          </w:tcPr>
          <w:p w14:paraId="779ED14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95.25</w:t>
            </w:r>
          </w:p>
        </w:tc>
        <w:tc>
          <w:tcPr>
            <w:tcW w:w="0" w:type="auto"/>
            <w:tcBorders>
              <w:top w:val="nil"/>
              <w:left w:val="nil"/>
              <w:bottom w:val="single" w:color="auto" w:sz="4" w:space="0"/>
              <w:right w:val="single" w:color="auto" w:sz="4" w:space="0"/>
            </w:tcBorders>
            <w:shd w:val="clear" w:color="auto" w:fill="auto"/>
            <w:noWrap/>
            <w:vAlign w:val="center"/>
          </w:tcPr>
          <w:p w14:paraId="69BC6A2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7BE6DD3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6373A2C">
            <w:pPr>
              <w:jc w:val="center"/>
              <w:rPr>
                <w:rFonts w:hint="default" w:ascii="Times New Roman" w:hAnsi="Times New Roman" w:eastAsia="sans-serif" w:cs="Times New Roman"/>
                <w:b/>
                <w:bCs/>
                <w:i w:val="0"/>
                <w:iCs w:val="0"/>
                <w:color w:val="000000"/>
                <w:sz w:val="24"/>
                <w:szCs w:val="24"/>
                <w:u w:val="none"/>
              </w:rPr>
            </w:pPr>
          </w:p>
        </w:tc>
      </w:tr>
      <w:tr w14:paraId="49C6C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E392F8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133</w:t>
            </w:r>
          </w:p>
        </w:tc>
        <w:tc>
          <w:tcPr>
            <w:tcW w:w="0" w:type="auto"/>
            <w:tcBorders>
              <w:top w:val="nil"/>
              <w:left w:val="nil"/>
              <w:bottom w:val="single" w:color="auto" w:sz="4" w:space="0"/>
              <w:right w:val="single" w:color="auto" w:sz="4" w:space="0"/>
            </w:tcBorders>
            <w:shd w:val="clear" w:color="auto" w:fill="auto"/>
            <w:noWrap/>
            <w:vAlign w:val="center"/>
          </w:tcPr>
          <w:p w14:paraId="386D7A7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G/Bel/G-12/24</w:t>
            </w:r>
          </w:p>
        </w:tc>
        <w:tc>
          <w:tcPr>
            <w:tcW w:w="0" w:type="auto"/>
            <w:tcBorders>
              <w:top w:val="nil"/>
              <w:left w:val="nil"/>
              <w:bottom w:val="single" w:color="auto" w:sz="4" w:space="0"/>
              <w:right w:val="single" w:color="auto" w:sz="4" w:space="0"/>
            </w:tcBorders>
            <w:shd w:val="clear" w:color="auto" w:fill="auto"/>
            <w:noWrap/>
            <w:vAlign w:val="center"/>
          </w:tcPr>
          <w:p w14:paraId="32474A9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0.60</w:t>
            </w:r>
          </w:p>
        </w:tc>
        <w:tc>
          <w:tcPr>
            <w:tcW w:w="0" w:type="auto"/>
            <w:tcBorders>
              <w:top w:val="nil"/>
              <w:left w:val="nil"/>
              <w:bottom w:val="single" w:color="auto" w:sz="4" w:space="0"/>
              <w:right w:val="single" w:color="auto" w:sz="4" w:space="0"/>
            </w:tcBorders>
            <w:shd w:val="clear" w:color="auto" w:fill="auto"/>
            <w:noWrap/>
            <w:vAlign w:val="center"/>
          </w:tcPr>
          <w:p w14:paraId="5AE0604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5.57</w:t>
            </w:r>
          </w:p>
        </w:tc>
        <w:tc>
          <w:tcPr>
            <w:tcW w:w="0" w:type="auto"/>
            <w:tcBorders>
              <w:top w:val="nil"/>
              <w:left w:val="nil"/>
              <w:bottom w:val="single" w:color="auto" w:sz="4" w:space="0"/>
              <w:right w:val="single" w:color="auto" w:sz="4" w:space="0"/>
            </w:tcBorders>
            <w:shd w:val="clear" w:color="auto" w:fill="auto"/>
            <w:noWrap/>
            <w:vAlign w:val="center"/>
          </w:tcPr>
          <w:p w14:paraId="3449361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94.16</w:t>
            </w:r>
          </w:p>
        </w:tc>
        <w:tc>
          <w:tcPr>
            <w:tcW w:w="0" w:type="auto"/>
            <w:tcBorders>
              <w:top w:val="nil"/>
              <w:left w:val="nil"/>
              <w:bottom w:val="single" w:color="auto" w:sz="4" w:space="0"/>
              <w:right w:val="single" w:color="auto" w:sz="4" w:space="0"/>
            </w:tcBorders>
            <w:shd w:val="clear" w:color="auto" w:fill="auto"/>
            <w:noWrap/>
            <w:vAlign w:val="center"/>
          </w:tcPr>
          <w:p w14:paraId="057D517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0.10</w:t>
            </w:r>
          </w:p>
        </w:tc>
        <w:tc>
          <w:tcPr>
            <w:tcW w:w="0" w:type="auto"/>
            <w:tcBorders>
              <w:top w:val="nil"/>
              <w:left w:val="nil"/>
              <w:bottom w:val="single" w:color="auto" w:sz="4" w:space="0"/>
              <w:right w:val="single" w:color="auto" w:sz="4" w:space="0"/>
            </w:tcBorders>
            <w:shd w:val="clear" w:color="auto" w:fill="auto"/>
            <w:noWrap/>
            <w:vAlign w:val="center"/>
          </w:tcPr>
          <w:p w14:paraId="28F6C13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02D809C1">
            <w:pPr>
              <w:jc w:val="center"/>
              <w:rPr>
                <w:rFonts w:hint="default" w:ascii="Times New Roman" w:hAnsi="Times New Roman" w:eastAsia="sans-serif" w:cs="Times New Roman"/>
                <w:b/>
                <w:bCs/>
                <w:i w:val="0"/>
                <w:iCs w:val="0"/>
                <w:color w:val="000000"/>
                <w:sz w:val="24"/>
                <w:szCs w:val="24"/>
                <w:u w:val="none"/>
              </w:rPr>
            </w:pPr>
          </w:p>
        </w:tc>
      </w:tr>
      <w:tr w14:paraId="26DAA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52127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134</w:t>
            </w:r>
          </w:p>
        </w:tc>
        <w:tc>
          <w:tcPr>
            <w:tcW w:w="0" w:type="auto"/>
            <w:tcBorders>
              <w:top w:val="nil"/>
              <w:left w:val="nil"/>
              <w:bottom w:val="single" w:color="auto" w:sz="4" w:space="0"/>
              <w:right w:val="single" w:color="auto" w:sz="4" w:space="0"/>
            </w:tcBorders>
            <w:shd w:val="clear" w:color="auto" w:fill="auto"/>
            <w:noWrap/>
            <w:vAlign w:val="center"/>
          </w:tcPr>
          <w:p w14:paraId="5D3946F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G/Bel/G-12/25</w:t>
            </w:r>
          </w:p>
        </w:tc>
        <w:tc>
          <w:tcPr>
            <w:tcW w:w="0" w:type="auto"/>
            <w:tcBorders>
              <w:top w:val="nil"/>
              <w:left w:val="nil"/>
              <w:bottom w:val="single" w:color="auto" w:sz="4" w:space="0"/>
              <w:right w:val="single" w:color="auto" w:sz="4" w:space="0"/>
            </w:tcBorders>
            <w:shd w:val="clear" w:color="auto" w:fill="auto"/>
            <w:noWrap/>
            <w:vAlign w:val="center"/>
          </w:tcPr>
          <w:p w14:paraId="0C1A13F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0.65</w:t>
            </w:r>
          </w:p>
        </w:tc>
        <w:tc>
          <w:tcPr>
            <w:tcW w:w="0" w:type="auto"/>
            <w:tcBorders>
              <w:top w:val="nil"/>
              <w:left w:val="nil"/>
              <w:bottom w:val="single" w:color="auto" w:sz="4" w:space="0"/>
              <w:right w:val="single" w:color="auto" w:sz="4" w:space="0"/>
            </w:tcBorders>
            <w:shd w:val="clear" w:color="auto" w:fill="auto"/>
            <w:noWrap/>
            <w:vAlign w:val="center"/>
          </w:tcPr>
          <w:p w14:paraId="41D87C4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5.03</w:t>
            </w:r>
          </w:p>
        </w:tc>
        <w:tc>
          <w:tcPr>
            <w:tcW w:w="0" w:type="auto"/>
            <w:tcBorders>
              <w:top w:val="nil"/>
              <w:left w:val="nil"/>
              <w:bottom w:val="single" w:color="auto" w:sz="4" w:space="0"/>
              <w:right w:val="single" w:color="auto" w:sz="4" w:space="0"/>
            </w:tcBorders>
            <w:shd w:val="clear" w:color="auto" w:fill="auto"/>
            <w:noWrap/>
            <w:vAlign w:val="center"/>
          </w:tcPr>
          <w:p w14:paraId="04A6A55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94.71</w:t>
            </w:r>
          </w:p>
        </w:tc>
        <w:tc>
          <w:tcPr>
            <w:tcW w:w="0" w:type="auto"/>
            <w:tcBorders>
              <w:top w:val="nil"/>
              <w:left w:val="nil"/>
              <w:bottom w:val="single" w:color="auto" w:sz="4" w:space="0"/>
              <w:right w:val="single" w:color="auto" w:sz="4" w:space="0"/>
            </w:tcBorders>
            <w:shd w:val="clear" w:color="auto" w:fill="auto"/>
            <w:noWrap/>
            <w:vAlign w:val="center"/>
          </w:tcPr>
          <w:p w14:paraId="2A9110E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71BD9F9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3BE4C49">
            <w:pPr>
              <w:jc w:val="center"/>
              <w:rPr>
                <w:rFonts w:hint="default" w:ascii="Times New Roman" w:hAnsi="Times New Roman" w:eastAsia="sans-serif" w:cs="Times New Roman"/>
                <w:b/>
                <w:bCs/>
                <w:i w:val="0"/>
                <w:iCs w:val="0"/>
                <w:color w:val="000000"/>
                <w:sz w:val="24"/>
                <w:szCs w:val="24"/>
                <w:u w:val="none"/>
              </w:rPr>
            </w:pPr>
          </w:p>
        </w:tc>
      </w:tr>
      <w:tr w14:paraId="7C3623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050074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135</w:t>
            </w:r>
          </w:p>
        </w:tc>
        <w:tc>
          <w:tcPr>
            <w:tcW w:w="0" w:type="auto"/>
            <w:tcBorders>
              <w:top w:val="nil"/>
              <w:left w:val="nil"/>
              <w:bottom w:val="single" w:color="auto" w:sz="4" w:space="0"/>
              <w:right w:val="single" w:color="auto" w:sz="4" w:space="0"/>
            </w:tcBorders>
            <w:shd w:val="clear" w:color="auto" w:fill="auto"/>
            <w:noWrap/>
            <w:vAlign w:val="center"/>
          </w:tcPr>
          <w:p w14:paraId="0A51F1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G/Bel/G-12/26</w:t>
            </w:r>
          </w:p>
        </w:tc>
        <w:tc>
          <w:tcPr>
            <w:tcW w:w="0" w:type="auto"/>
            <w:tcBorders>
              <w:top w:val="nil"/>
              <w:left w:val="nil"/>
              <w:bottom w:val="single" w:color="auto" w:sz="4" w:space="0"/>
              <w:right w:val="single" w:color="auto" w:sz="4" w:space="0"/>
            </w:tcBorders>
            <w:shd w:val="clear" w:color="auto" w:fill="auto"/>
            <w:noWrap/>
            <w:vAlign w:val="center"/>
          </w:tcPr>
          <w:p w14:paraId="0627292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0.43</w:t>
            </w:r>
          </w:p>
        </w:tc>
        <w:tc>
          <w:tcPr>
            <w:tcW w:w="0" w:type="auto"/>
            <w:tcBorders>
              <w:top w:val="nil"/>
              <w:left w:val="nil"/>
              <w:bottom w:val="single" w:color="auto" w:sz="4" w:space="0"/>
              <w:right w:val="single" w:color="auto" w:sz="4" w:space="0"/>
            </w:tcBorders>
            <w:shd w:val="clear" w:color="auto" w:fill="auto"/>
            <w:noWrap/>
            <w:vAlign w:val="center"/>
          </w:tcPr>
          <w:p w14:paraId="3D7C782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4.76</w:t>
            </w:r>
          </w:p>
        </w:tc>
        <w:tc>
          <w:tcPr>
            <w:tcW w:w="0" w:type="auto"/>
            <w:tcBorders>
              <w:top w:val="nil"/>
              <w:left w:val="nil"/>
              <w:bottom w:val="single" w:color="auto" w:sz="4" w:space="0"/>
              <w:right w:val="single" w:color="auto" w:sz="4" w:space="0"/>
            </w:tcBorders>
            <w:shd w:val="clear" w:color="auto" w:fill="auto"/>
            <w:noWrap/>
            <w:vAlign w:val="center"/>
          </w:tcPr>
          <w:p w14:paraId="1B1E5AB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95.01</w:t>
            </w:r>
          </w:p>
        </w:tc>
        <w:tc>
          <w:tcPr>
            <w:tcW w:w="0" w:type="auto"/>
            <w:tcBorders>
              <w:top w:val="nil"/>
              <w:left w:val="nil"/>
              <w:bottom w:val="single" w:color="auto" w:sz="4" w:space="0"/>
              <w:right w:val="single" w:color="auto" w:sz="4" w:space="0"/>
            </w:tcBorders>
            <w:shd w:val="clear" w:color="auto" w:fill="auto"/>
            <w:noWrap/>
            <w:vAlign w:val="center"/>
          </w:tcPr>
          <w:p w14:paraId="1C6792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11AB372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F8580DF">
            <w:pPr>
              <w:jc w:val="center"/>
              <w:rPr>
                <w:rFonts w:hint="default" w:ascii="Times New Roman" w:hAnsi="Times New Roman" w:eastAsia="sans-serif" w:cs="Times New Roman"/>
                <w:b/>
                <w:bCs/>
                <w:i w:val="0"/>
                <w:iCs w:val="0"/>
                <w:color w:val="000000"/>
                <w:sz w:val="24"/>
                <w:szCs w:val="24"/>
                <w:u w:val="none"/>
              </w:rPr>
            </w:pPr>
          </w:p>
        </w:tc>
      </w:tr>
      <w:tr w14:paraId="39E45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46C148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136</w:t>
            </w:r>
          </w:p>
        </w:tc>
        <w:tc>
          <w:tcPr>
            <w:tcW w:w="0" w:type="auto"/>
            <w:tcBorders>
              <w:top w:val="nil"/>
              <w:left w:val="nil"/>
              <w:bottom w:val="single" w:color="auto" w:sz="4" w:space="0"/>
              <w:right w:val="single" w:color="auto" w:sz="4" w:space="0"/>
            </w:tcBorders>
            <w:shd w:val="clear" w:color="auto" w:fill="auto"/>
            <w:noWrap/>
            <w:vAlign w:val="center"/>
          </w:tcPr>
          <w:p w14:paraId="3FC881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G/Bel/G-13/1</w:t>
            </w:r>
          </w:p>
        </w:tc>
        <w:tc>
          <w:tcPr>
            <w:tcW w:w="0" w:type="auto"/>
            <w:tcBorders>
              <w:top w:val="nil"/>
              <w:left w:val="nil"/>
              <w:bottom w:val="single" w:color="auto" w:sz="4" w:space="0"/>
              <w:right w:val="single" w:color="auto" w:sz="4" w:space="0"/>
            </w:tcBorders>
            <w:shd w:val="clear" w:color="auto" w:fill="auto"/>
            <w:noWrap/>
            <w:vAlign w:val="center"/>
          </w:tcPr>
          <w:p w14:paraId="0975D27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1.28</w:t>
            </w:r>
          </w:p>
        </w:tc>
        <w:tc>
          <w:tcPr>
            <w:tcW w:w="0" w:type="auto"/>
            <w:tcBorders>
              <w:top w:val="nil"/>
              <w:left w:val="nil"/>
              <w:bottom w:val="single" w:color="auto" w:sz="4" w:space="0"/>
              <w:right w:val="single" w:color="auto" w:sz="4" w:space="0"/>
            </w:tcBorders>
            <w:shd w:val="clear" w:color="auto" w:fill="auto"/>
            <w:noWrap/>
            <w:vAlign w:val="center"/>
          </w:tcPr>
          <w:p w14:paraId="77FA0FA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12.80</w:t>
            </w:r>
          </w:p>
        </w:tc>
        <w:tc>
          <w:tcPr>
            <w:tcW w:w="0" w:type="auto"/>
            <w:tcBorders>
              <w:top w:val="nil"/>
              <w:left w:val="nil"/>
              <w:bottom w:val="single" w:color="auto" w:sz="4" w:space="0"/>
              <w:right w:val="single" w:color="auto" w:sz="4" w:space="0"/>
            </w:tcBorders>
            <w:shd w:val="clear" w:color="auto" w:fill="auto"/>
            <w:noWrap/>
            <w:vAlign w:val="center"/>
          </w:tcPr>
          <w:p w14:paraId="180B537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87.04</w:t>
            </w:r>
          </w:p>
        </w:tc>
        <w:tc>
          <w:tcPr>
            <w:tcW w:w="0" w:type="auto"/>
            <w:tcBorders>
              <w:top w:val="nil"/>
              <w:left w:val="nil"/>
              <w:bottom w:val="single" w:color="auto" w:sz="4" w:space="0"/>
              <w:right w:val="single" w:color="auto" w:sz="4" w:space="0"/>
            </w:tcBorders>
            <w:shd w:val="clear" w:color="auto" w:fill="auto"/>
            <w:noWrap/>
            <w:vAlign w:val="center"/>
          </w:tcPr>
          <w:p w14:paraId="20E23E8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4FE2280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DF75A56">
            <w:pPr>
              <w:jc w:val="center"/>
              <w:rPr>
                <w:rFonts w:hint="default" w:ascii="Times New Roman" w:hAnsi="Times New Roman" w:eastAsia="sans-serif" w:cs="Times New Roman"/>
                <w:b/>
                <w:bCs/>
                <w:i w:val="0"/>
                <w:iCs w:val="0"/>
                <w:color w:val="000000"/>
                <w:sz w:val="24"/>
                <w:szCs w:val="24"/>
                <w:u w:val="none"/>
              </w:rPr>
            </w:pPr>
          </w:p>
        </w:tc>
      </w:tr>
      <w:tr w14:paraId="1F6DD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6E5A8C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137</w:t>
            </w:r>
          </w:p>
        </w:tc>
        <w:tc>
          <w:tcPr>
            <w:tcW w:w="0" w:type="auto"/>
            <w:tcBorders>
              <w:top w:val="nil"/>
              <w:left w:val="nil"/>
              <w:bottom w:val="single" w:color="auto" w:sz="4" w:space="0"/>
              <w:right w:val="single" w:color="auto" w:sz="4" w:space="0"/>
            </w:tcBorders>
            <w:shd w:val="clear" w:color="auto" w:fill="auto"/>
            <w:noWrap/>
            <w:vAlign w:val="center"/>
          </w:tcPr>
          <w:p w14:paraId="55FE98D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G/Bel/G-13/2</w:t>
            </w:r>
          </w:p>
        </w:tc>
        <w:tc>
          <w:tcPr>
            <w:tcW w:w="0" w:type="auto"/>
            <w:tcBorders>
              <w:top w:val="nil"/>
              <w:left w:val="nil"/>
              <w:bottom w:val="single" w:color="auto" w:sz="4" w:space="0"/>
              <w:right w:val="single" w:color="auto" w:sz="4" w:space="0"/>
            </w:tcBorders>
            <w:shd w:val="clear" w:color="auto" w:fill="auto"/>
            <w:noWrap/>
            <w:vAlign w:val="center"/>
          </w:tcPr>
          <w:p w14:paraId="2CCC556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0.68</w:t>
            </w:r>
          </w:p>
        </w:tc>
        <w:tc>
          <w:tcPr>
            <w:tcW w:w="0" w:type="auto"/>
            <w:tcBorders>
              <w:top w:val="nil"/>
              <w:left w:val="nil"/>
              <w:bottom w:val="single" w:color="auto" w:sz="4" w:space="0"/>
              <w:right w:val="single" w:color="auto" w:sz="4" w:space="0"/>
            </w:tcBorders>
            <w:shd w:val="clear" w:color="auto" w:fill="auto"/>
            <w:noWrap/>
            <w:vAlign w:val="center"/>
          </w:tcPr>
          <w:p w14:paraId="62924B8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4.02</w:t>
            </w:r>
          </w:p>
        </w:tc>
        <w:tc>
          <w:tcPr>
            <w:tcW w:w="0" w:type="auto"/>
            <w:tcBorders>
              <w:top w:val="nil"/>
              <w:left w:val="nil"/>
              <w:bottom w:val="single" w:color="auto" w:sz="4" w:space="0"/>
              <w:right w:val="single" w:color="auto" w:sz="4" w:space="0"/>
            </w:tcBorders>
            <w:shd w:val="clear" w:color="auto" w:fill="auto"/>
            <w:noWrap/>
            <w:vAlign w:val="center"/>
          </w:tcPr>
          <w:p w14:paraId="5815E1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95.24</w:t>
            </w:r>
          </w:p>
        </w:tc>
        <w:tc>
          <w:tcPr>
            <w:tcW w:w="0" w:type="auto"/>
            <w:tcBorders>
              <w:top w:val="nil"/>
              <w:left w:val="nil"/>
              <w:bottom w:val="single" w:color="auto" w:sz="4" w:space="0"/>
              <w:right w:val="single" w:color="auto" w:sz="4" w:space="0"/>
            </w:tcBorders>
            <w:shd w:val="clear" w:color="auto" w:fill="auto"/>
            <w:noWrap/>
            <w:vAlign w:val="center"/>
          </w:tcPr>
          <w:p w14:paraId="7A8169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28DE09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0.63</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1FD04378">
            <w:pPr>
              <w:jc w:val="center"/>
              <w:rPr>
                <w:rFonts w:hint="default" w:ascii="Times New Roman" w:hAnsi="Times New Roman" w:eastAsia="sans-serif" w:cs="Times New Roman"/>
                <w:b/>
                <w:bCs/>
                <w:i w:val="0"/>
                <w:iCs w:val="0"/>
                <w:color w:val="000000"/>
                <w:sz w:val="24"/>
                <w:szCs w:val="24"/>
                <w:u w:val="none"/>
              </w:rPr>
            </w:pPr>
          </w:p>
        </w:tc>
      </w:tr>
      <w:tr w14:paraId="777FCA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5FCA24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138</w:t>
            </w:r>
          </w:p>
        </w:tc>
        <w:tc>
          <w:tcPr>
            <w:tcW w:w="0" w:type="auto"/>
            <w:tcBorders>
              <w:top w:val="nil"/>
              <w:left w:val="nil"/>
              <w:bottom w:val="single" w:color="auto" w:sz="4" w:space="0"/>
              <w:right w:val="single" w:color="auto" w:sz="4" w:space="0"/>
            </w:tcBorders>
            <w:shd w:val="clear" w:color="auto" w:fill="auto"/>
            <w:noWrap/>
            <w:vAlign w:val="center"/>
          </w:tcPr>
          <w:p w14:paraId="7CCF9D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G/Bel/G-13/3</w:t>
            </w:r>
          </w:p>
        </w:tc>
        <w:tc>
          <w:tcPr>
            <w:tcW w:w="0" w:type="auto"/>
            <w:tcBorders>
              <w:top w:val="nil"/>
              <w:left w:val="nil"/>
              <w:bottom w:val="single" w:color="auto" w:sz="4" w:space="0"/>
              <w:right w:val="single" w:color="auto" w:sz="4" w:space="0"/>
            </w:tcBorders>
            <w:shd w:val="clear" w:color="auto" w:fill="auto"/>
            <w:noWrap/>
            <w:vAlign w:val="center"/>
          </w:tcPr>
          <w:p w14:paraId="23C020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0.72</w:t>
            </w:r>
          </w:p>
        </w:tc>
        <w:tc>
          <w:tcPr>
            <w:tcW w:w="0" w:type="auto"/>
            <w:tcBorders>
              <w:top w:val="nil"/>
              <w:left w:val="nil"/>
              <w:bottom w:val="single" w:color="auto" w:sz="4" w:space="0"/>
              <w:right w:val="single" w:color="auto" w:sz="4" w:space="0"/>
            </w:tcBorders>
            <w:shd w:val="clear" w:color="auto" w:fill="auto"/>
            <w:noWrap/>
            <w:vAlign w:val="center"/>
          </w:tcPr>
          <w:p w14:paraId="506ACEE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4.29</w:t>
            </w:r>
          </w:p>
        </w:tc>
        <w:tc>
          <w:tcPr>
            <w:tcW w:w="0" w:type="auto"/>
            <w:tcBorders>
              <w:top w:val="nil"/>
              <w:left w:val="nil"/>
              <w:bottom w:val="single" w:color="auto" w:sz="4" w:space="0"/>
              <w:right w:val="single" w:color="auto" w:sz="4" w:space="0"/>
            </w:tcBorders>
            <w:shd w:val="clear" w:color="auto" w:fill="auto"/>
            <w:noWrap/>
            <w:vAlign w:val="center"/>
          </w:tcPr>
          <w:p w14:paraId="305A405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95.42</w:t>
            </w:r>
          </w:p>
        </w:tc>
        <w:tc>
          <w:tcPr>
            <w:tcW w:w="0" w:type="auto"/>
            <w:tcBorders>
              <w:top w:val="nil"/>
              <w:left w:val="nil"/>
              <w:bottom w:val="single" w:color="auto" w:sz="4" w:space="0"/>
              <w:right w:val="single" w:color="auto" w:sz="4" w:space="0"/>
            </w:tcBorders>
            <w:shd w:val="clear" w:color="auto" w:fill="auto"/>
            <w:noWrap/>
            <w:vAlign w:val="center"/>
          </w:tcPr>
          <w:p w14:paraId="2039F86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center"/>
          </w:tcPr>
          <w:p w14:paraId="4EE60E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92780BF">
            <w:pPr>
              <w:jc w:val="center"/>
              <w:rPr>
                <w:rFonts w:hint="default" w:ascii="Times New Roman" w:hAnsi="Times New Roman" w:eastAsia="sans-serif" w:cs="Times New Roman"/>
                <w:b/>
                <w:bCs/>
                <w:i w:val="0"/>
                <w:iCs w:val="0"/>
                <w:color w:val="000000"/>
                <w:sz w:val="24"/>
                <w:szCs w:val="24"/>
                <w:u w:val="none"/>
              </w:rPr>
            </w:pPr>
          </w:p>
        </w:tc>
      </w:tr>
      <w:tr w14:paraId="4AF06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1A9F85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139</w:t>
            </w:r>
          </w:p>
        </w:tc>
        <w:tc>
          <w:tcPr>
            <w:tcW w:w="0" w:type="auto"/>
            <w:tcBorders>
              <w:top w:val="nil"/>
              <w:left w:val="nil"/>
              <w:bottom w:val="single" w:color="auto" w:sz="4" w:space="0"/>
              <w:right w:val="single" w:color="auto" w:sz="4" w:space="0"/>
            </w:tcBorders>
            <w:shd w:val="clear" w:color="auto" w:fill="auto"/>
            <w:noWrap/>
            <w:vAlign w:val="center"/>
          </w:tcPr>
          <w:p w14:paraId="4A8564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G/Bel/G-13/4</w:t>
            </w:r>
          </w:p>
        </w:tc>
        <w:tc>
          <w:tcPr>
            <w:tcW w:w="0" w:type="auto"/>
            <w:tcBorders>
              <w:top w:val="nil"/>
              <w:left w:val="nil"/>
              <w:bottom w:val="single" w:color="auto" w:sz="4" w:space="0"/>
              <w:right w:val="single" w:color="auto" w:sz="4" w:space="0"/>
            </w:tcBorders>
            <w:shd w:val="clear" w:color="auto" w:fill="auto"/>
            <w:noWrap/>
            <w:vAlign w:val="center"/>
          </w:tcPr>
          <w:p w14:paraId="301D209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0.67</w:t>
            </w:r>
          </w:p>
        </w:tc>
        <w:tc>
          <w:tcPr>
            <w:tcW w:w="0" w:type="auto"/>
            <w:tcBorders>
              <w:top w:val="nil"/>
              <w:left w:val="nil"/>
              <w:bottom w:val="single" w:color="auto" w:sz="4" w:space="0"/>
              <w:right w:val="single" w:color="auto" w:sz="4" w:space="0"/>
            </w:tcBorders>
            <w:shd w:val="clear" w:color="auto" w:fill="auto"/>
            <w:noWrap/>
            <w:vAlign w:val="center"/>
          </w:tcPr>
          <w:p w14:paraId="45BE02C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4.27</w:t>
            </w:r>
          </w:p>
        </w:tc>
        <w:tc>
          <w:tcPr>
            <w:tcW w:w="0" w:type="auto"/>
            <w:tcBorders>
              <w:top w:val="nil"/>
              <w:left w:val="nil"/>
              <w:bottom w:val="single" w:color="auto" w:sz="4" w:space="0"/>
              <w:right w:val="single" w:color="auto" w:sz="4" w:space="0"/>
            </w:tcBorders>
            <w:shd w:val="clear" w:color="auto" w:fill="auto"/>
            <w:noWrap/>
            <w:vAlign w:val="center"/>
          </w:tcPr>
          <w:p w14:paraId="2C46F95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95.49</w:t>
            </w:r>
          </w:p>
        </w:tc>
        <w:tc>
          <w:tcPr>
            <w:tcW w:w="0" w:type="auto"/>
            <w:tcBorders>
              <w:top w:val="nil"/>
              <w:left w:val="nil"/>
              <w:bottom w:val="single" w:color="auto" w:sz="4" w:space="0"/>
              <w:right w:val="single" w:color="auto" w:sz="4" w:space="0"/>
            </w:tcBorders>
            <w:shd w:val="clear" w:color="auto" w:fill="auto"/>
            <w:noWrap/>
            <w:vAlign w:val="center"/>
          </w:tcPr>
          <w:p w14:paraId="4FA201E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center"/>
          </w:tcPr>
          <w:p w14:paraId="6973D7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A4C1438">
            <w:pPr>
              <w:jc w:val="center"/>
              <w:rPr>
                <w:rFonts w:hint="default" w:ascii="Times New Roman" w:hAnsi="Times New Roman" w:eastAsia="sans-serif" w:cs="Times New Roman"/>
                <w:b/>
                <w:bCs/>
                <w:i w:val="0"/>
                <w:iCs w:val="0"/>
                <w:color w:val="000000"/>
                <w:sz w:val="24"/>
                <w:szCs w:val="24"/>
                <w:u w:val="none"/>
              </w:rPr>
            </w:pPr>
          </w:p>
        </w:tc>
      </w:tr>
      <w:tr w14:paraId="73AEA6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8D9440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140</w:t>
            </w:r>
          </w:p>
        </w:tc>
        <w:tc>
          <w:tcPr>
            <w:tcW w:w="0" w:type="auto"/>
            <w:tcBorders>
              <w:top w:val="nil"/>
              <w:left w:val="nil"/>
              <w:bottom w:val="single" w:color="auto" w:sz="4" w:space="0"/>
              <w:right w:val="single" w:color="auto" w:sz="4" w:space="0"/>
            </w:tcBorders>
            <w:shd w:val="clear" w:color="auto" w:fill="auto"/>
            <w:noWrap/>
            <w:vAlign w:val="center"/>
          </w:tcPr>
          <w:p w14:paraId="43030C4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G/Bel/G-13/5</w:t>
            </w:r>
          </w:p>
        </w:tc>
        <w:tc>
          <w:tcPr>
            <w:tcW w:w="0" w:type="auto"/>
            <w:tcBorders>
              <w:top w:val="nil"/>
              <w:left w:val="nil"/>
              <w:bottom w:val="single" w:color="auto" w:sz="4" w:space="0"/>
              <w:right w:val="single" w:color="auto" w:sz="4" w:space="0"/>
            </w:tcBorders>
            <w:shd w:val="clear" w:color="auto" w:fill="auto"/>
            <w:noWrap/>
            <w:vAlign w:val="center"/>
          </w:tcPr>
          <w:p w14:paraId="66955BB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0.94</w:t>
            </w:r>
          </w:p>
        </w:tc>
        <w:tc>
          <w:tcPr>
            <w:tcW w:w="0" w:type="auto"/>
            <w:tcBorders>
              <w:top w:val="nil"/>
              <w:left w:val="nil"/>
              <w:bottom w:val="single" w:color="auto" w:sz="4" w:space="0"/>
              <w:right w:val="single" w:color="auto" w:sz="4" w:space="0"/>
            </w:tcBorders>
            <w:shd w:val="clear" w:color="auto" w:fill="auto"/>
            <w:noWrap/>
            <w:vAlign w:val="center"/>
          </w:tcPr>
          <w:p w14:paraId="0F40865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4.44</w:t>
            </w:r>
          </w:p>
        </w:tc>
        <w:tc>
          <w:tcPr>
            <w:tcW w:w="0" w:type="auto"/>
            <w:tcBorders>
              <w:top w:val="nil"/>
              <w:left w:val="nil"/>
              <w:bottom w:val="single" w:color="auto" w:sz="4" w:space="0"/>
              <w:right w:val="single" w:color="auto" w:sz="4" w:space="0"/>
            </w:tcBorders>
            <w:shd w:val="clear" w:color="auto" w:fill="auto"/>
            <w:noWrap/>
            <w:vAlign w:val="center"/>
          </w:tcPr>
          <w:p w14:paraId="1E841EB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95.26</w:t>
            </w:r>
          </w:p>
        </w:tc>
        <w:tc>
          <w:tcPr>
            <w:tcW w:w="0" w:type="auto"/>
            <w:tcBorders>
              <w:top w:val="nil"/>
              <w:left w:val="nil"/>
              <w:bottom w:val="single" w:color="auto" w:sz="4" w:space="0"/>
              <w:right w:val="single" w:color="auto" w:sz="4" w:space="0"/>
            </w:tcBorders>
            <w:shd w:val="clear" w:color="auto" w:fill="auto"/>
            <w:noWrap/>
            <w:vAlign w:val="center"/>
          </w:tcPr>
          <w:p w14:paraId="2BF6DF4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1F3C016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74479AA">
            <w:pPr>
              <w:jc w:val="center"/>
              <w:rPr>
                <w:rFonts w:hint="default" w:ascii="Times New Roman" w:hAnsi="Times New Roman" w:eastAsia="sans-serif" w:cs="Times New Roman"/>
                <w:b/>
                <w:bCs/>
                <w:i w:val="0"/>
                <w:iCs w:val="0"/>
                <w:color w:val="000000"/>
                <w:sz w:val="24"/>
                <w:szCs w:val="24"/>
                <w:u w:val="none"/>
              </w:rPr>
            </w:pPr>
          </w:p>
        </w:tc>
      </w:tr>
      <w:tr w14:paraId="5BD9F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588A44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141</w:t>
            </w:r>
          </w:p>
        </w:tc>
        <w:tc>
          <w:tcPr>
            <w:tcW w:w="0" w:type="auto"/>
            <w:tcBorders>
              <w:top w:val="nil"/>
              <w:left w:val="nil"/>
              <w:bottom w:val="single" w:color="auto" w:sz="4" w:space="0"/>
              <w:right w:val="single" w:color="auto" w:sz="4" w:space="0"/>
            </w:tcBorders>
            <w:shd w:val="clear" w:color="auto" w:fill="auto"/>
            <w:noWrap/>
            <w:vAlign w:val="center"/>
          </w:tcPr>
          <w:p w14:paraId="54E7283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G/Bel/G-13/6</w:t>
            </w:r>
          </w:p>
        </w:tc>
        <w:tc>
          <w:tcPr>
            <w:tcW w:w="0" w:type="auto"/>
            <w:tcBorders>
              <w:top w:val="nil"/>
              <w:left w:val="nil"/>
              <w:bottom w:val="single" w:color="auto" w:sz="4" w:space="0"/>
              <w:right w:val="single" w:color="auto" w:sz="4" w:space="0"/>
            </w:tcBorders>
            <w:shd w:val="clear" w:color="auto" w:fill="auto"/>
            <w:noWrap/>
            <w:vAlign w:val="center"/>
          </w:tcPr>
          <w:p w14:paraId="1B1AD9A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0.91</w:t>
            </w:r>
          </w:p>
        </w:tc>
        <w:tc>
          <w:tcPr>
            <w:tcW w:w="0" w:type="auto"/>
            <w:tcBorders>
              <w:top w:val="nil"/>
              <w:left w:val="nil"/>
              <w:bottom w:val="single" w:color="auto" w:sz="4" w:space="0"/>
              <w:right w:val="single" w:color="auto" w:sz="4" w:space="0"/>
            </w:tcBorders>
            <w:shd w:val="clear" w:color="auto" w:fill="auto"/>
            <w:noWrap/>
            <w:vAlign w:val="center"/>
          </w:tcPr>
          <w:p w14:paraId="7F75EC8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4.65</w:t>
            </w:r>
          </w:p>
        </w:tc>
        <w:tc>
          <w:tcPr>
            <w:tcW w:w="0" w:type="auto"/>
            <w:tcBorders>
              <w:top w:val="nil"/>
              <w:left w:val="nil"/>
              <w:bottom w:val="single" w:color="auto" w:sz="4" w:space="0"/>
              <w:right w:val="single" w:color="auto" w:sz="4" w:space="0"/>
            </w:tcBorders>
            <w:shd w:val="clear" w:color="auto" w:fill="auto"/>
            <w:noWrap/>
            <w:vAlign w:val="center"/>
          </w:tcPr>
          <w:p w14:paraId="7EF276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95.10</w:t>
            </w:r>
          </w:p>
        </w:tc>
        <w:tc>
          <w:tcPr>
            <w:tcW w:w="0" w:type="auto"/>
            <w:tcBorders>
              <w:top w:val="nil"/>
              <w:left w:val="nil"/>
              <w:bottom w:val="single" w:color="auto" w:sz="4" w:space="0"/>
              <w:right w:val="single" w:color="auto" w:sz="4" w:space="0"/>
            </w:tcBorders>
            <w:shd w:val="clear" w:color="auto" w:fill="auto"/>
            <w:noWrap/>
            <w:vAlign w:val="center"/>
          </w:tcPr>
          <w:p w14:paraId="660092F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5F28E91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7177B370">
            <w:pPr>
              <w:jc w:val="center"/>
              <w:rPr>
                <w:rFonts w:hint="default" w:ascii="Times New Roman" w:hAnsi="Times New Roman" w:eastAsia="sans-serif" w:cs="Times New Roman"/>
                <w:b/>
                <w:bCs/>
                <w:i w:val="0"/>
                <w:iCs w:val="0"/>
                <w:color w:val="000000"/>
                <w:sz w:val="24"/>
                <w:szCs w:val="24"/>
                <w:u w:val="none"/>
              </w:rPr>
            </w:pPr>
          </w:p>
        </w:tc>
      </w:tr>
      <w:tr w14:paraId="750B5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F33D56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142</w:t>
            </w:r>
          </w:p>
        </w:tc>
        <w:tc>
          <w:tcPr>
            <w:tcW w:w="0" w:type="auto"/>
            <w:tcBorders>
              <w:top w:val="nil"/>
              <w:left w:val="nil"/>
              <w:bottom w:val="single" w:color="auto" w:sz="4" w:space="0"/>
              <w:right w:val="single" w:color="auto" w:sz="4" w:space="0"/>
            </w:tcBorders>
            <w:shd w:val="clear" w:color="auto" w:fill="auto"/>
            <w:noWrap/>
            <w:vAlign w:val="center"/>
          </w:tcPr>
          <w:p w14:paraId="76CF63D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G/Bel/G-13/7</w:t>
            </w:r>
          </w:p>
        </w:tc>
        <w:tc>
          <w:tcPr>
            <w:tcW w:w="0" w:type="auto"/>
            <w:tcBorders>
              <w:top w:val="nil"/>
              <w:left w:val="nil"/>
              <w:bottom w:val="single" w:color="auto" w:sz="4" w:space="0"/>
              <w:right w:val="single" w:color="auto" w:sz="4" w:space="0"/>
            </w:tcBorders>
            <w:shd w:val="clear" w:color="auto" w:fill="auto"/>
            <w:noWrap/>
            <w:vAlign w:val="center"/>
          </w:tcPr>
          <w:p w14:paraId="141A989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0.82</w:t>
            </w:r>
          </w:p>
        </w:tc>
        <w:tc>
          <w:tcPr>
            <w:tcW w:w="0" w:type="auto"/>
            <w:tcBorders>
              <w:top w:val="nil"/>
              <w:left w:val="nil"/>
              <w:bottom w:val="single" w:color="auto" w:sz="4" w:space="0"/>
              <w:right w:val="single" w:color="auto" w:sz="4" w:space="0"/>
            </w:tcBorders>
            <w:shd w:val="clear" w:color="auto" w:fill="auto"/>
            <w:noWrap/>
            <w:vAlign w:val="center"/>
          </w:tcPr>
          <w:p w14:paraId="039389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3.89</w:t>
            </w:r>
          </w:p>
        </w:tc>
        <w:tc>
          <w:tcPr>
            <w:tcW w:w="0" w:type="auto"/>
            <w:tcBorders>
              <w:top w:val="nil"/>
              <w:left w:val="nil"/>
              <w:bottom w:val="single" w:color="auto" w:sz="4" w:space="0"/>
              <w:right w:val="single" w:color="auto" w:sz="4" w:space="0"/>
            </w:tcBorders>
            <w:shd w:val="clear" w:color="auto" w:fill="auto"/>
            <w:noWrap/>
            <w:vAlign w:val="center"/>
          </w:tcPr>
          <w:p w14:paraId="572DB1A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94.47</w:t>
            </w:r>
          </w:p>
        </w:tc>
        <w:tc>
          <w:tcPr>
            <w:tcW w:w="0" w:type="auto"/>
            <w:tcBorders>
              <w:top w:val="nil"/>
              <w:left w:val="nil"/>
              <w:bottom w:val="single" w:color="auto" w:sz="4" w:space="0"/>
              <w:right w:val="single" w:color="auto" w:sz="4" w:space="0"/>
            </w:tcBorders>
            <w:shd w:val="clear" w:color="auto" w:fill="auto"/>
            <w:noWrap/>
            <w:vAlign w:val="center"/>
          </w:tcPr>
          <w:p w14:paraId="1188DC5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0.10</w:t>
            </w:r>
          </w:p>
        </w:tc>
        <w:tc>
          <w:tcPr>
            <w:tcW w:w="0" w:type="auto"/>
            <w:tcBorders>
              <w:top w:val="nil"/>
              <w:left w:val="nil"/>
              <w:bottom w:val="single" w:color="auto" w:sz="4" w:space="0"/>
              <w:right w:val="single" w:color="auto" w:sz="4" w:space="0"/>
            </w:tcBorders>
            <w:shd w:val="clear" w:color="auto" w:fill="auto"/>
            <w:noWrap/>
            <w:vAlign w:val="center"/>
          </w:tcPr>
          <w:p w14:paraId="3F6E707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7B3E4EB">
            <w:pPr>
              <w:jc w:val="center"/>
              <w:rPr>
                <w:rFonts w:hint="default" w:ascii="Times New Roman" w:hAnsi="Times New Roman" w:eastAsia="sans-serif" w:cs="Times New Roman"/>
                <w:b/>
                <w:bCs/>
                <w:i w:val="0"/>
                <w:iCs w:val="0"/>
                <w:color w:val="000000"/>
                <w:sz w:val="24"/>
                <w:szCs w:val="24"/>
                <w:u w:val="none"/>
              </w:rPr>
            </w:pPr>
          </w:p>
        </w:tc>
      </w:tr>
      <w:tr w14:paraId="4C968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B4E7D8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143</w:t>
            </w:r>
          </w:p>
        </w:tc>
        <w:tc>
          <w:tcPr>
            <w:tcW w:w="0" w:type="auto"/>
            <w:tcBorders>
              <w:top w:val="nil"/>
              <w:left w:val="nil"/>
              <w:bottom w:val="single" w:color="auto" w:sz="4" w:space="0"/>
              <w:right w:val="single" w:color="auto" w:sz="4" w:space="0"/>
            </w:tcBorders>
            <w:shd w:val="clear" w:color="auto" w:fill="auto"/>
            <w:noWrap/>
            <w:vAlign w:val="center"/>
          </w:tcPr>
          <w:p w14:paraId="31D3095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G/Bel/G-13/8</w:t>
            </w:r>
          </w:p>
        </w:tc>
        <w:tc>
          <w:tcPr>
            <w:tcW w:w="0" w:type="auto"/>
            <w:tcBorders>
              <w:top w:val="nil"/>
              <w:left w:val="nil"/>
              <w:bottom w:val="single" w:color="auto" w:sz="4" w:space="0"/>
              <w:right w:val="single" w:color="auto" w:sz="4" w:space="0"/>
            </w:tcBorders>
            <w:shd w:val="clear" w:color="auto" w:fill="auto"/>
            <w:noWrap/>
            <w:vAlign w:val="center"/>
          </w:tcPr>
          <w:p w14:paraId="216CF0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0.90</w:t>
            </w:r>
          </w:p>
        </w:tc>
        <w:tc>
          <w:tcPr>
            <w:tcW w:w="0" w:type="auto"/>
            <w:tcBorders>
              <w:top w:val="nil"/>
              <w:left w:val="nil"/>
              <w:bottom w:val="single" w:color="auto" w:sz="4" w:space="0"/>
              <w:right w:val="single" w:color="auto" w:sz="4" w:space="0"/>
            </w:tcBorders>
            <w:shd w:val="clear" w:color="auto" w:fill="auto"/>
            <w:noWrap/>
            <w:vAlign w:val="center"/>
          </w:tcPr>
          <w:p w14:paraId="54A86D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3.91</w:t>
            </w:r>
          </w:p>
        </w:tc>
        <w:tc>
          <w:tcPr>
            <w:tcW w:w="0" w:type="auto"/>
            <w:tcBorders>
              <w:top w:val="nil"/>
              <w:left w:val="nil"/>
              <w:bottom w:val="single" w:color="auto" w:sz="4" w:space="0"/>
              <w:right w:val="single" w:color="auto" w:sz="4" w:space="0"/>
            </w:tcBorders>
            <w:shd w:val="clear" w:color="auto" w:fill="auto"/>
            <w:noWrap/>
            <w:vAlign w:val="center"/>
          </w:tcPr>
          <w:p w14:paraId="68613E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95.92</w:t>
            </w:r>
          </w:p>
        </w:tc>
        <w:tc>
          <w:tcPr>
            <w:tcW w:w="0" w:type="auto"/>
            <w:tcBorders>
              <w:top w:val="nil"/>
              <w:left w:val="nil"/>
              <w:bottom w:val="single" w:color="auto" w:sz="4" w:space="0"/>
              <w:right w:val="single" w:color="auto" w:sz="4" w:space="0"/>
            </w:tcBorders>
            <w:shd w:val="clear" w:color="auto" w:fill="auto"/>
            <w:noWrap/>
            <w:vAlign w:val="center"/>
          </w:tcPr>
          <w:p w14:paraId="75CBFA2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7A530F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0.06</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58F72E4">
            <w:pPr>
              <w:jc w:val="center"/>
              <w:rPr>
                <w:rFonts w:hint="default" w:ascii="Times New Roman" w:hAnsi="Times New Roman" w:eastAsia="sans-serif" w:cs="Times New Roman"/>
                <w:b/>
                <w:bCs/>
                <w:i w:val="0"/>
                <w:iCs w:val="0"/>
                <w:color w:val="000000"/>
                <w:sz w:val="24"/>
                <w:szCs w:val="24"/>
                <w:u w:val="none"/>
              </w:rPr>
            </w:pPr>
          </w:p>
        </w:tc>
      </w:tr>
      <w:tr w14:paraId="76FD2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A1B19A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144</w:t>
            </w:r>
          </w:p>
        </w:tc>
        <w:tc>
          <w:tcPr>
            <w:tcW w:w="0" w:type="auto"/>
            <w:tcBorders>
              <w:top w:val="nil"/>
              <w:left w:val="nil"/>
              <w:bottom w:val="single" w:color="auto" w:sz="4" w:space="0"/>
              <w:right w:val="single" w:color="auto" w:sz="4" w:space="0"/>
            </w:tcBorders>
            <w:shd w:val="clear" w:color="auto" w:fill="auto"/>
            <w:noWrap/>
            <w:vAlign w:val="center"/>
          </w:tcPr>
          <w:p w14:paraId="4CA053E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G/Bel/G-14/3</w:t>
            </w:r>
          </w:p>
        </w:tc>
        <w:tc>
          <w:tcPr>
            <w:tcW w:w="0" w:type="auto"/>
            <w:tcBorders>
              <w:top w:val="nil"/>
              <w:left w:val="nil"/>
              <w:bottom w:val="single" w:color="auto" w:sz="4" w:space="0"/>
              <w:right w:val="single" w:color="auto" w:sz="4" w:space="0"/>
            </w:tcBorders>
            <w:shd w:val="clear" w:color="auto" w:fill="auto"/>
            <w:noWrap/>
            <w:vAlign w:val="center"/>
          </w:tcPr>
          <w:p w14:paraId="0598A11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0.50</w:t>
            </w:r>
          </w:p>
        </w:tc>
        <w:tc>
          <w:tcPr>
            <w:tcW w:w="0" w:type="auto"/>
            <w:tcBorders>
              <w:top w:val="nil"/>
              <w:left w:val="nil"/>
              <w:bottom w:val="single" w:color="auto" w:sz="4" w:space="0"/>
              <w:right w:val="single" w:color="auto" w:sz="4" w:space="0"/>
            </w:tcBorders>
            <w:shd w:val="clear" w:color="auto" w:fill="auto"/>
            <w:noWrap/>
            <w:vAlign w:val="center"/>
          </w:tcPr>
          <w:p w14:paraId="020988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3.75</w:t>
            </w:r>
          </w:p>
        </w:tc>
        <w:tc>
          <w:tcPr>
            <w:tcW w:w="0" w:type="auto"/>
            <w:tcBorders>
              <w:top w:val="nil"/>
              <w:left w:val="nil"/>
              <w:bottom w:val="single" w:color="auto" w:sz="4" w:space="0"/>
              <w:right w:val="single" w:color="auto" w:sz="4" w:space="0"/>
            </w:tcBorders>
            <w:shd w:val="clear" w:color="auto" w:fill="auto"/>
            <w:noWrap/>
            <w:vAlign w:val="center"/>
          </w:tcPr>
          <w:p w14:paraId="55DAA48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95.86</w:t>
            </w:r>
          </w:p>
        </w:tc>
        <w:tc>
          <w:tcPr>
            <w:tcW w:w="0" w:type="auto"/>
            <w:tcBorders>
              <w:top w:val="nil"/>
              <w:left w:val="nil"/>
              <w:bottom w:val="single" w:color="auto" w:sz="4" w:space="0"/>
              <w:right w:val="single" w:color="auto" w:sz="4" w:space="0"/>
            </w:tcBorders>
            <w:shd w:val="clear" w:color="auto" w:fill="auto"/>
            <w:noWrap/>
            <w:vAlign w:val="center"/>
          </w:tcPr>
          <w:p w14:paraId="1DD83A3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11544B3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0.31</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5C601ED">
            <w:pPr>
              <w:jc w:val="center"/>
              <w:rPr>
                <w:rFonts w:hint="default" w:ascii="Times New Roman" w:hAnsi="Times New Roman" w:eastAsia="sans-serif" w:cs="Times New Roman"/>
                <w:b/>
                <w:bCs/>
                <w:i w:val="0"/>
                <w:iCs w:val="0"/>
                <w:color w:val="000000"/>
                <w:sz w:val="24"/>
                <w:szCs w:val="24"/>
                <w:u w:val="none"/>
              </w:rPr>
            </w:pPr>
          </w:p>
        </w:tc>
      </w:tr>
      <w:tr w14:paraId="3082C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662457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145</w:t>
            </w:r>
          </w:p>
        </w:tc>
        <w:tc>
          <w:tcPr>
            <w:tcW w:w="0" w:type="auto"/>
            <w:tcBorders>
              <w:top w:val="nil"/>
              <w:left w:val="nil"/>
              <w:bottom w:val="single" w:color="auto" w:sz="4" w:space="0"/>
              <w:right w:val="single" w:color="auto" w:sz="4" w:space="0"/>
            </w:tcBorders>
            <w:shd w:val="clear" w:color="auto" w:fill="auto"/>
            <w:noWrap/>
            <w:vAlign w:val="center"/>
          </w:tcPr>
          <w:p w14:paraId="60066EA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G/Bel/G-14/4</w:t>
            </w:r>
          </w:p>
        </w:tc>
        <w:tc>
          <w:tcPr>
            <w:tcW w:w="0" w:type="auto"/>
            <w:tcBorders>
              <w:top w:val="nil"/>
              <w:left w:val="nil"/>
              <w:bottom w:val="single" w:color="auto" w:sz="4" w:space="0"/>
              <w:right w:val="single" w:color="auto" w:sz="4" w:space="0"/>
            </w:tcBorders>
            <w:shd w:val="clear" w:color="auto" w:fill="auto"/>
            <w:noWrap/>
            <w:vAlign w:val="center"/>
          </w:tcPr>
          <w:p w14:paraId="41E632E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0" w:type="auto"/>
            <w:tcBorders>
              <w:top w:val="nil"/>
              <w:left w:val="nil"/>
              <w:bottom w:val="single" w:color="auto" w:sz="4" w:space="0"/>
              <w:right w:val="single" w:color="auto" w:sz="4" w:space="0"/>
            </w:tcBorders>
            <w:shd w:val="clear" w:color="auto" w:fill="auto"/>
            <w:noWrap/>
            <w:vAlign w:val="center"/>
          </w:tcPr>
          <w:p w14:paraId="3313691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3.72</w:t>
            </w:r>
          </w:p>
        </w:tc>
        <w:tc>
          <w:tcPr>
            <w:tcW w:w="0" w:type="auto"/>
            <w:tcBorders>
              <w:top w:val="nil"/>
              <w:left w:val="nil"/>
              <w:bottom w:val="single" w:color="auto" w:sz="4" w:space="0"/>
              <w:right w:val="single" w:color="auto" w:sz="4" w:space="0"/>
            </w:tcBorders>
            <w:shd w:val="clear" w:color="auto" w:fill="auto"/>
            <w:noWrap/>
            <w:vAlign w:val="center"/>
          </w:tcPr>
          <w:p w14:paraId="3427522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95.94</w:t>
            </w:r>
          </w:p>
        </w:tc>
        <w:tc>
          <w:tcPr>
            <w:tcW w:w="0" w:type="auto"/>
            <w:tcBorders>
              <w:top w:val="nil"/>
              <w:left w:val="nil"/>
              <w:bottom w:val="single" w:color="auto" w:sz="4" w:space="0"/>
              <w:right w:val="single" w:color="auto" w:sz="4" w:space="0"/>
            </w:tcBorders>
            <w:shd w:val="clear" w:color="auto" w:fill="auto"/>
            <w:noWrap/>
            <w:vAlign w:val="center"/>
          </w:tcPr>
          <w:p w14:paraId="373103C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3594C5C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0.25</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02291F2">
            <w:pPr>
              <w:jc w:val="center"/>
              <w:rPr>
                <w:rFonts w:hint="default" w:ascii="Times New Roman" w:hAnsi="Times New Roman" w:eastAsia="sans-serif" w:cs="Times New Roman"/>
                <w:b/>
                <w:bCs/>
                <w:i w:val="0"/>
                <w:iCs w:val="0"/>
                <w:color w:val="000000"/>
                <w:sz w:val="24"/>
                <w:szCs w:val="24"/>
                <w:u w:val="none"/>
              </w:rPr>
            </w:pPr>
          </w:p>
        </w:tc>
      </w:tr>
      <w:tr w14:paraId="4A3AC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2BA7D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146</w:t>
            </w:r>
          </w:p>
        </w:tc>
        <w:tc>
          <w:tcPr>
            <w:tcW w:w="0" w:type="auto"/>
            <w:tcBorders>
              <w:top w:val="nil"/>
              <w:left w:val="nil"/>
              <w:bottom w:val="single" w:color="auto" w:sz="4" w:space="0"/>
              <w:right w:val="single" w:color="auto" w:sz="4" w:space="0"/>
            </w:tcBorders>
            <w:shd w:val="clear" w:color="auto" w:fill="auto"/>
            <w:noWrap/>
            <w:vAlign w:val="center"/>
          </w:tcPr>
          <w:p w14:paraId="2B1F29B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G/Bel/G-14/5</w:t>
            </w:r>
          </w:p>
        </w:tc>
        <w:tc>
          <w:tcPr>
            <w:tcW w:w="0" w:type="auto"/>
            <w:tcBorders>
              <w:top w:val="nil"/>
              <w:left w:val="nil"/>
              <w:bottom w:val="single" w:color="auto" w:sz="4" w:space="0"/>
              <w:right w:val="single" w:color="auto" w:sz="4" w:space="0"/>
            </w:tcBorders>
            <w:shd w:val="clear" w:color="auto" w:fill="auto"/>
            <w:noWrap/>
            <w:vAlign w:val="center"/>
          </w:tcPr>
          <w:p w14:paraId="2B723D8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0.75</w:t>
            </w:r>
          </w:p>
        </w:tc>
        <w:tc>
          <w:tcPr>
            <w:tcW w:w="0" w:type="auto"/>
            <w:tcBorders>
              <w:top w:val="nil"/>
              <w:left w:val="nil"/>
              <w:bottom w:val="single" w:color="auto" w:sz="4" w:space="0"/>
              <w:right w:val="single" w:color="auto" w:sz="4" w:space="0"/>
            </w:tcBorders>
            <w:shd w:val="clear" w:color="auto" w:fill="auto"/>
            <w:noWrap/>
            <w:vAlign w:val="center"/>
          </w:tcPr>
          <w:p w14:paraId="67FBEAE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3.91</w:t>
            </w:r>
          </w:p>
        </w:tc>
        <w:tc>
          <w:tcPr>
            <w:tcW w:w="0" w:type="auto"/>
            <w:tcBorders>
              <w:top w:val="nil"/>
              <w:left w:val="nil"/>
              <w:bottom w:val="single" w:color="auto" w:sz="4" w:space="0"/>
              <w:right w:val="single" w:color="auto" w:sz="4" w:space="0"/>
            </w:tcBorders>
            <w:shd w:val="clear" w:color="auto" w:fill="auto"/>
            <w:noWrap/>
            <w:vAlign w:val="center"/>
          </w:tcPr>
          <w:p w14:paraId="48D8B38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95.54</w:t>
            </w:r>
          </w:p>
        </w:tc>
        <w:tc>
          <w:tcPr>
            <w:tcW w:w="0" w:type="auto"/>
            <w:tcBorders>
              <w:top w:val="nil"/>
              <w:left w:val="nil"/>
              <w:bottom w:val="single" w:color="auto" w:sz="4" w:space="0"/>
              <w:right w:val="single" w:color="auto" w:sz="4" w:space="0"/>
            </w:tcBorders>
            <w:shd w:val="clear" w:color="auto" w:fill="auto"/>
            <w:noWrap/>
            <w:vAlign w:val="center"/>
          </w:tcPr>
          <w:p w14:paraId="12C8969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0.07</w:t>
            </w:r>
          </w:p>
        </w:tc>
        <w:tc>
          <w:tcPr>
            <w:tcW w:w="0" w:type="auto"/>
            <w:tcBorders>
              <w:top w:val="nil"/>
              <w:left w:val="nil"/>
              <w:bottom w:val="single" w:color="auto" w:sz="4" w:space="0"/>
              <w:right w:val="single" w:color="auto" w:sz="4" w:space="0"/>
            </w:tcBorders>
            <w:shd w:val="clear" w:color="auto" w:fill="auto"/>
            <w:noWrap/>
            <w:vAlign w:val="center"/>
          </w:tcPr>
          <w:p w14:paraId="28B70A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2CDF242A">
            <w:pPr>
              <w:jc w:val="center"/>
              <w:rPr>
                <w:rFonts w:hint="default" w:ascii="Times New Roman" w:hAnsi="Times New Roman" w:eastAsia="sans-serif" w:cs="Times New Roman"/>
                <w:b/>
                <w:bCs/>
                <w:i w:val="0"/>
                <w:iCs w:val="0"/>
                <w:color w:val="000000"/>
                <w:sz w:val="24"/>
                <w:szCs w:val="24"/>
                <w:u w:val="none"/>
              </w:rPr>
            </w:pPr>
          </w:p>
        </w:tc>
      </w:tr>
      <w:tr w14:paraId="49559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2608EE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147</w:t>
            </w:r>
          </w:p>
        </w:tc>
        <w:tc>
          <w:tcPr>
            <w:tcW w:w="0" w:type="auto"/>
            <w:tcBorders>
              <w:top w:val="nil"/>
              <w:left w:val="nil"/>
              <w:bottom w:val="single" w:color="auto" w:sz="4" w:space="0"/>
              <w:right w:val="single" w:color="auto" w:sz="4" w:space="0"/>
            </w:tcBorders>
            <w:shd w:val="clear" w:color="auto" w:fill="auto"/>
            <w:noWrap/>
            <w:vAlign w:val="center"/>
          </w:tcPr>
          <w:p w14:paraId="7DC3399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G/Bel/G-14/6</w:t>
            </w:r>
          </w:p>
        </w:tc>
        <w:tc>
          <w:tcPr>
            <w:tcW w:w="0" w:type="auto"/>
            <w:tcBorders>
              <w:top w:val="nil"/>
              <w:left w:val="nil"/>
              <w:bottom w:val="single" w:color="auto" w:sz="4" w:space="0"/>
              <w:right w:val="single" w:color="auto" w:sz="4" w:space="0"/>
            </w:tcBorders>
            <w:shd w:val="clear" w:color="auto" w:fill="auto"/>
            <w:noWrap/>
            <w:vAlign w:val="center"/>
          </w:tcPr>
          <w:p w14:paraId="1E5065E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0.85</w:t>
            </w:r>
          </w:p>
        </w:tc>
        <w:tc>
          <w:tcPr>
            <w:tcW w:w="0" w:type="auto"/>
            <w:tcBorders>
              <w:top w:val="nil"/>
              <w:left w:val="nil"/>
              <w:bottom w:val="single" w:color="auto" w:sz="4" w:space="0"/>
              <w:right w:val="single" w:color="auto" w:sz="4" w:space="0"/>
            </w:tcBorders>
            <w:shd w:val="clear" w:color="auto" w:fill="auto"/>
            <w:noWrap/>
            <w:vAlign w:val="center"/>
          </w:tcPr>
          <w:p w14:paraId="4146C97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3.76</w:t>
            </w:r>
          </w:p>
        </w:tc>
        <w:tc>
          <w:tcPr>
            <w:tcW w:w="0" w:type="auto"/>
            <w:tcBorders>
              <w:top w:val="nil"/>
              <w:left w:val="nil"/>
              <w:bottom w:val="single" w:color="auto" w:sz="4" w:space="0"/>
              <w:right w:val="single" w:color="auto" w:sz="4" w:space="0"/>
            </w:tcBorders>
            <w:shd w:val="clear" w:color="auto" w:fill="auto"/>
            <w:noWrap/>
            <w:vAlign w:val="center"/>
          </w:tcPr>
          <w:p w14:paraId="5A5A65E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95.92</w:t>
            </w:r>
          </w:p>
        </w:tc>
        <w:tc>
          <w:tcPr>
            <w:tcW w:w="0" w:type="auto"/>
            <w:tcBorders>
              <w:top w:val="nil"/>
              <w:left w:val="nil"/>
              <w:bottom w:val="single" w:color="auto" w:sz="4" w:space="0"/>
              <w:right w:val="single" w:color="auto" w:sz="4" w:space="0"/>
            </w:tcBorders>
            <w:shd w:val="clear" w:color="auto" w:fill="auto"/>
            <w:noWrap/>
            <w:vAlign w:val="center"/>
          </w:tcPr>
          <w:p w14:paraId="34B24FD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74225B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530FD0F1">
            <w:pPr>
              <w:jc w:val="center"/>
              <w:rPr>
                <w:rFonts w:hint="default" w:ascii="Times New Roman" w:hAnsi="Times New Roman" w:eastAsia="sans-serif" w:cs="Times New Roman"/>
                <w:b/>
                <w:bCs/>
                <w:i w:val="0"/>
                <w:iCs w:val="0"/>
                <w:color w:val="000000"/>
                <w:sz w:val="24"/>
                <w:szCs w:val="24"/>
                <w:u w:val="none"/>
              </w:rPr>
            </w:pPr>
          </w:p>
        </w:tc>
      </w:tr>
      <w:tr w14:paraId="04065D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CEB33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148</w:t>
            </w:r>
          </w:p>
        </w:tc>
        <w:tc>
          <w:tcPr>
            <w:tcW w:w="0" w:type="auto"/>
            <w:tcBorders>
              <w:top w:val="nil"/>
              <w:left w:val="nil"/>
              <w:bottom w:val="single" w:color="auto" w:sz="4" w:space="0"/>
              <w:right w:val="single" w:color="auto" w:sz="4" w:space="0"/>
            </w:tcBorders>
            <w:shd w:val="clear" w:color="auto" w:fill="auto"/>
            <w:noWrap/>
            <w:vAlign w:val="center"/>
          </w:tcPr>
          <w:p w14:paraId="48CD07F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G/Bel/G-14/7</w:t>
            </w:r>
          </w:p>
        </w:tc>
        <w:tc>
          <w:tcPr>
            <w:tcW w:w="0" w:type="auto"/>
            <w:tcBorders>
              <w:top w:val="nil"/>
              <w:left w:val="nil"/>
              <w:bottom w:val="single" w:color="auto" w:sz="4" w:space="0"/>
              <w:right w:val="single" w:color="auto" w:sz="4" w:space="0"/>
            </w:tcBorders>
            <w:shd w:val="clear" w:color="auto" w:fill="auto"/>
            <w:noWrap/>
            <w:vAlign w:val="center"/>
          </w:tcPr>
          <w:p w14:paraId="549B818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0.98</w:t>
            </w:r>
          </w:p>
        </w:tc>
        <w:tc>
          <w:tcPr>
            <w:tcW w:w="0" w:type="auto"/>
            <w:tcBorders>
              <w:top w:val="nil"/>
              <w:left w:val="nil"/>
              <w:bottom w:val="single" w:color="auto" w:sz="4" w:space="0"/>
              <w:right w:val="single" w:color="auto" w:sz="4" w:space="0"/>
            </w:tcBorders>
            <w:shd w:val="clear" w:color="auto" w:fill="auto"/>
            <w:noWrap/>
            <w:vAlign w:val="center"/>
          </w:tcPr>
          <w:p w14:paraId="476236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3.77</w:t>
            </w:r>
          </w:p>
        </w:tc>
        <w:tc>
          <w:tcPr>
            <w:tcW w:w="0" w:type="auto"/>
            <w:tcBorders>
              <w:top w:val="nil"/>
              <w:left w:val="nil"/>
              <w:bottom w:val="single" w:color="auto" w:sz="4" w:space="0"/>
              <w:right w:val="single" w:color="auto" w:sz="4" w:space="0"/>
            </w:tcBorders>
            <w:shd w:val="clear" w:color="auto" w:fill="auto"/>
            <w:noWrap/>
            <w:vAlign w:val="center"/>
          </w:tcPr>
          <w:p w14:paraId="15910B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95.95</w:t>
            </w:r>
          </w:p>
        </w:tc>
        <w:tc>
          <w:tcPr>
            <w:tcW w:w="0" w:type="auto"/>
            <w:tcBorders>
              <w:top w:val="nil"/>
              <w:left w:val="nil"/>
              <w:bottom w:val="single" w:color="auto" w:sz="4" w:space="0"/>
              <w:right w:val="single" w:color="auto" w:sz="4" w:space="0"/>
            </w:tcBorders>
            <w:shd w:val="clear" w:color="auto" w:fill="auto"/>
            <w:noWrap/>
            <w:vAlign w:val="center"/>
          </w:tcPr>
          <w:p w14:paraId="4374397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center"/>
          </w:tcPr>
          <w:p w14:paraId="4D66964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6D1B8E0">
            <w:pPr>
              <w:jc w:val="center"/>
              <w:rPr>
                <w:rFonts w:hint="default" w:ascii="Times New Roman" w:hAnsi="Times New Roman" w:eastAsia="sans-serif" w:cs="Times New Roman"/>
                <w:b/>
                <w:bCs/>
                <w:i w:val="0"/>
                <w:iCs w:val="0"/>
                <w:color w:val="000000"/>
                <w:sz w:val="24"/>
                <w:szCs w:val="24"/>
                <w:u w:val="none"/>
              </w:rPr>
            </w:pPr>
          </w:p>
        </w:tc>
      </w:tr>
      <w:tr w14:paraId="6595B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96BEEA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149</w:t>
            </w:r>
          </w:p>
        </w:tc>
        <w:tc>
          <w:tcPr>
            <w:tcW w:w="0" w:type="auto"/>
            <w:tcBorders>
              <w:top w:val="nil"/>
              <w:left w:val="nil"/>
              <w:bottom w:val="single" w:color="auto" w:sz="4" w:space="0"/>
              <w:right w:val="single" w:color="auto" w:sz="4" w:space="0"/>
            </w:tcBorders>
            <w:shd w:val="clear" w:color="auto" w:fill="auto"/>
            <w:noWrap/>
            <w:vAlign w:val="center"/>
          </w:tcPr>
          <w:p w14:paraId="531EBAF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G/Bel/G-14/8</w:t>
            </w:r>
          </w:p>
        </w:tc>
        <w:tc>
          <w:tcPr>
            <w:tcW w:w="0" w:type="auto"/>
            <w:tcBorders>
              <w:top w:val="nil"/>
              <w:left w:val="nil"/>
              <w:bottom w:val="single" w:color="auto" w:sz="4" w:space="0"/>
              <w:right w:val="single" w:color="auto" w:sz="4" w:space="0"/>
            </w:tcBorders>
            <w:shd w:val="clear" w:color="auto" w:fill="auto"/>
            <w:noWrap/>
            <w:vAlign w:val="center"/>
          </w:tcPr>
          <w:p w14:paraId="7EC4EC7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0.88</w:t>
            </w:r>
          </w:p>
        </w:tc>
        <w:tc>
          <w:tcPr>
            <w:tcW w:w="0" w:type="auto"/>
            <w:tcBorders>
              <w:top w:val="nil"/>
              <w:left w:val="nil"/>
              <w:bottom w:val="single" w:color="auto" w:sz="4" w:space="0"/>
              <w:right w:val="single" w:color="auto" w:sz="4" w:space="0"/>
            </w:tcBorders>
            <w:shd w:val="clear" w:color="auto" w:fill="auto"/>
            <w:noWrap/>
            <w:vAlign w:val="center"/>
          </w:tcPr>
          <w:p w14:paraId="37B73B6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3.66</w:t>
            </w:r>
          </w:p>
        </w:tc>
        <w:tc>
          <w:tcPr>
            <w:tcW w:w="0" w:type="auto"/>
            <w:tcBorders>
              <w:top w:val="nil"/>
              <w:left w:val="nil"/>
              <w:bottom w:val="single" w:color="auto" w:sz="4" w:space="0"/>
              <w:right w:val="single" w:color="auto" w:sz="4" w:space="0"/>
            </w:tcBorders>
            <w:shd w:val="clear" w:color="auto" w:fill="auto"/>
            <w:noWrap/>
            <w:vAlign w:val="center"/>
          </w:tcPr>
          <w:p w14:paraId="7BD3666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96.05</w:t>
            </w:r>
          </w:p>
        </w:tc>
        <w:tc>
          <w:tcPr>
            <w:tcW w:w="0" w:type="auto"/>
            <w:tcBorders>
              <w:top w:val="nil"/>
              <w:left w:val="nil"/>
              <w:bottom w:val="single" w:color="auto" w:sz="4" w:space="0"/>
              <w:right w:val="single" w:color="auto" w:sz="4" w:space="0"/>
            </w:tcBorders>
            <w:shd w:val="clear" w:color="auto" w:fill="auto"/>
            <w:noWrap/>
            <w:vAlign w:val="center"/>
          </w:tcPr>
          <w:p w14:paraId="703666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center"/>
          </w:tcPr>
          <w:p w14:paraId="0D6578E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668F4268">
            <w:pPr>
              <w:jc w:val="center"/>
              <w:rPr>
                <w:rFonts w:hint="default" w:ascii="Times New Roman" w:hAnsi="Times New Roman" w:eastAsia="sans-serif" w:cs="Times New Roman"/>
                <w:b/>
                <w:bCs/>
                <w:i w:val="0"/>
                <w:iCs w:val="0"/>
                <w:color w:val="000000"/>
                <w:sz w:val="24"/>
                <w:szCs w:val="24"/>
                <w:u w:val="none"/>
              </w:rPr>
            </w:pPr>
          </w:p>
        </w:tc>
      </w:tr>
      <w:tr w14:paraId="5C2C4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6944E5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150</w:t>
            </w:r>
          </w:p>
        </w:tc>
        <w:tc>
          <w:tcPr>
            <w:tcW w:w="0" w:type="auto"/>
            <w:tcBorders>
              <w:top w:val="nil"/>
              <w:left w:val="nil"/>
              <w:bottom w:val="single" w:color="auto" w:sz="4" w:space="0"/>
              <w:right w:val="single" w:color="auto" w:sz="4" w:space="0"/>
            </w:tcBorders>
            <w:shd w:val="clear" w:color="auto" w:fill="auto"/>
            <w:noWrap/>
            <w:vAlign w:val="center"/>
          </w:tcPr>
          <w:p w14:paraId="6B5DA8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G/Bel/G-14/9</w:t>
            </w:r>
          </w:p>
        </w:tc>
        <w:tc>
          <w:tcPr>
            <w:tcW w:w="0" w:type="auto"/>
            <w:tcBorders>
              <w:top w:val="nil"/>
              <w:left w:val="nil"/>
              <w:bottom w:val="single" w:color="auto" w:sz="4" w:space="0"/>
              <w:right w:val="single" w:color="auto" w:sz="4" w:space="0"/>
            </w:tcBorders>
            <w:shd w:val="clear" w:color="auto" w:fill="auto"/>
            <w:noWrap/>
            <w:vAlign w:val="center"/>
          </w:tcPr>
          <w:p w14:paraId="24A89E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0.80</w:t>
            </w:r>
          </w:p>
        </w:tc>
        <w:tc>
          <w:tcPr>
            <w:tcW w:w="0" w:type="auto"/>
            <w:tcBorders>
              <w:top w:val="nil"/>
              <w:left w:val="nil"/>
              <w:bottom w:val="single" w:color="auto" w:sz="4" w:space="0"/>
              <w:right w:val="single" w:color="auto" w:sz="4" w:space="0"/>
            </w:tcBorders>
            <w:shd w:val="clear" w:color="auto" w:fill="auto"/>
            <w:noWrap/>
            <w:vAlign w:val="center"/>
          </w:tcPr>
          <w:p w14:paraId="14F770B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3.90</w:t>
            </w:r>
          </w:p>
        </w:tc>
        <w:tc>
          <w:tcPr>
            <w:tcW w:w="0" w:type="auto"/>
            <w:tcBorders>
              <w:top w:val="nil"/>
              <w:left w:val="nil"/>
              <w:bottom w:val="single" w:color="auto" w:sz="4" w:space="0"/>
              <w:right w:val="single" w:color="auto" w:sz="4" w:space="0"/>
            </w:tcBorders>
            <w:shd w:val="clear" w:color="auto" w:fill="auto"/>
            <w:noWrap/>
            <w:vAlign w:val="center"/>
          </w:tcPr>
          <w:p w14:paraId="729EB2C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95.69</w:t>
            </w:r>
          </w:p>
        </w:tc>
        <w:tc>
          <w:tcPr>
            <w:tcW w:w="0" w:type="auto"/>
            <w:tcBorders>
              <w:top w:val="nil"/>
              <w:left w:val="nil"/>
              <w:bottom w:val="single" w:color="auto" w:sz="4" w:space="0"/>
              <w:right w:val="single" w:color="auto" w:sz="4" w:space="0"/>
            </w:tcBorders>
            <w:shd w:val="clear" w:color="auto" w:fill="auto"/>
            <w:noWrap/>
            <w:vAlign w:val="center"/>
          </w:tcPr>
          <w:p w14:paraId="650ABA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1E99878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0.28</w:t>
            </w:r>
          </w:p>
        </w:tc>
        <w:tc>
          <w:tcPr>
            <w:tcW w:w="960" w:type="dxa"/>
            <w:vMerge w:val="continue"/>
            <w:tcBorders>
              <w:top w:val="nil"/>
              <w:left w:val="single" w:color="auto" w:sz="4" w:space="0"/>
              <w:bottom w:val="single" w:color="auto" w:sz="4" w:space="0"/>
              <w:right w:val="single" w:color="auto" w:sz="4" w:space="0"/>
            </w:tcBorders>
            <w:shd w:val="clear" w:color="auto" w:fill="auto"/>
            <w:vAlign w:val="center"/>
          </w:tcPr>
          <w:p w14:paraId="423F7189">
            <w:pPr>
              <w:jc w:val="center"/>
              <w:rPr>
                <w:rFonts w:hint="default" w:ascii="Times New Roman" w:hAnsi="Times New Roman" w:eastAsia="sans-serif" w:cs="Times New Roman"/>
                <w:b/>
                <w:bCs/>
                <w:i w:val="0"/>
                <w:iCs w:val="0"/>
                <w:color w:val="000000"/>
                <w:sz w:val="24"/>
                <w:szCs w:val="24"/>
                <w:u w:val="none"/>
              </w:rPr>
            </w:pPr>
          </w:p>
        </w:tc>
      </w:tr>
      <w:tr w14:paraId="7FFF6C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4C76B5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151</w:t>
            </w:r>
          </w:p>
        </w:tc>
        <w:tc>
          <w:tcPr>
            <w:tcW w:w="0" w:type="auto"/>
            <w:tcBorders>
              <w:top w:val="nil"/>
              <w:left w:val="nil"/>
              <w:bottom w:val="single" w:color="auto" w:sz="4" w:space="0"/>
              <w:right w:val="single" w:color="auto" w:sz="4" w:space="0"/>
            </w:tcBorders>
            <w:shd w:val="clear" w:color="auto" w:fill="auto"/>
            <w:noWrap/>
            <w:vAlign w:val="center"/>
          </w:tcPr>
          <w:p w14:paraId="3254F6C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DBT-1/1</w:t>
            </w:r>
          </w:p>
        </w:tc>
        <w:tc>
          <w:tcPr>
            <w:tcW w:w="0" w:type="auto"/>
            <w:tcBorders>
              <w:top w:val="nil"/>
              <w:left w:val="nil"/>
              <w:bottom w:val="single" w:color="auto" w:sz="4" w:space="0"/>
              <w:right w:val="single" w:color="auto" w:sz="4" w:space="0"/>
            </w:tcBorders>
            <w:shd w:val="clear" w:color="auto" w:fill="auto"/>
            <w:noWrap/>
            <w:vAlign w:val="bottom"/>
          </w:tcPr>
          <w:p w14:paraId="157C282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1.64</w:t>
            </w:r>
          </w:p>
        </w:tc>
        <w:tc>
          <w:tcPr>
            <w:tcW w:w="0" w:type="auto"/>
            <w:tcBorders>
              <w:top w:val="nil"/>
              <w:left w:val="nil"/>
              <w:bottom w:val="single" w:color="auto" w:sz="4" w:space="0"/>
              <w:right w:val="single" w:color="auto" w:sz="4" w:space="0"/>
            </w:tcBorders>
            <w:shd w:val="clear" w:color="auto" w:fill="auto"/>
            <w:noWrap/>
            <w:vAlign w:val="bottom"/>
          </w:tcPr>
          <w:p w14:paraId="727A173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3.31</w:t>
            </w:r>
          </w:p>
        </w:tc>
        <w:tc>
          <w:tcPr>
            <w:tcW w:w="0" w:type="auto"/>
            <w:tcBorders>
              <w:top w:val="nil"/>
              <w:left w:val="nil"/>
              <w:bottom w:val="single" w:color="auto" w:sz="4" w:space="0"/>
              <w:right w:val="single" w:color="auto" w:sz="4" w:space="0"/>
            </w:tcBorders>
            <w:shd w:val="clear" w:color="auto" w:fill="auto"/>
            <w:noWrap/>
            <w:vAlign w:val="bottom"/>
          </w:tcPr>
          <w:p w14:paraId="03197F1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95.92</w:t>
            </w:r>
          </w:p>
        </w:tc>
        <w:tc>
          <w:tcPr>
            <w:tcW w:w="0" w:type="auto"/>
            <w:tcBorders>
              <w:top w:val="nil"/>
              <w:left w:val="nil"/>
              <w:bottom w:val="single" w:color="auto" w:sz="4" w:space="0"/>
              <w:right w:val="single" w:color="auto" w:sz="4" w:space="0"/>
            </w:tcBorders>
            <w:shd w:val="clear" w:color="auto" w:fill="auto"/>
            <w:noWrap/>
            <w:vAlign w:val="center"/>
          </w:tcPr>
          <w:p w14:paraId="06AB017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0.18</w:t>
            </w:r>
          </w:p>
        </w:tc>
        <w:tc>
          <w:tcPr>
            <w:tcW w:w="0" w:type="auto"/>
            <w:tcBorders>
              <w:top w:val="nil"/>
              <w:left w:val="nil"/>
              <w:bottom w:val="single" w:color="auto" w:sz="4" w:space="0"/>
              <w:right w:val="single" w:color="auto" w:sz="4" w:space="0"/>
            </w:tcBorders>
            <w:shd w:val="clear" w:color="auto" w:fill="auto"/>
            <w:noWrap/>
            <w:vAlign w:val="bottom"/>
          </w:tcPr>
          <w:p w14:paraId="4095CFC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0.59</w:t>
            </w:r>
          </w:p>
        </w:tc>
        <w:tc>
          <w:tcPr>
            <w:tcW w:w="960" w:type="dxa"/>
            <w:vMerge w:val="restart"/>
            <w:tcBorders>
              <w:top w:val="nil"/>
              <w:left w:val="single" w:color="auto" w:sz="4" w:space="0"/>
              <w:bottom w:val="single" w:color="auto" w:sz="4" w:space="0"/>
              <w:right w:val="single" w:color="auto" w:sz="4" w:space="0"/>
            </w:tcBorders>
            <w:shd w:val="clear" w:color="auto" w:fill="auto"/>
            <w:vAlign w:val="bottom"/>
          </w:tcPr>
          <w:p w14:paraId="0710D81D">
            <w:pPr>
              <w:keepNext w:val="0"/>
              <w:keepLines w:val="0"/>
              <w:widowControl/>
              <w:suppressLineNumbers w:val="0"/>
              <w:jc w:val="both"/>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Trench Samples</w:t>
            </w:r>
          </w:p>
        </w:tc>
      </w:tr>
      <w:tr w14:paraId="7C57B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FF71E5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152</w:t>
            </w:r>
          </w:p>
        </w:tc>
        <w:tc>
          <w:tcPr>
            <w:tcW w:w="0" w:type="auto"/>
            <w:tcBorders>
              <w:top w:val="nil"/>
              <w:left w:val="nil"/>
              <w:bottom w:val="single" w:color="auto" w:sz="4" w:space="0"/>
              <w:right w:val="single" w:color="auto" w:sz="4" w:space="0"/>
            </w:tcBorders>
            <w:shd w:val="clear" w:color="auto" w:fill="auto"/>
            <w:noWrap/>
            <w:vAlign w:val="center"/>
          </w:tcPr>
          <w:p w14:paraId="699A050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DBT-1/2</w:t>
            </w:r>
          </w:p>
        </w:tc>
        <w:tc>
          <w:tcPr>
            <w:tcW w:w="0" w:type="auto"/>
            <w:tcBorders>
              <w:top w:val="nil"/>
              <w:left w:val="nil"/>
              <w:bottom w:val="single" w:color="auto" w:sz="4" w:space="0"/>
              <w:right w:val="single" w:color="auto" w:sz="4" w:space="0"/>
            </w:tcBorders>
            <w:shd w:val="clear" w:color="auto" w:fill="auto"/>
            <w:noWrap/>
            <w:vAlign w:val="bottom"/>
          </w:tcPr>
          <w:p w14:paraId="586A400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1.79</w:t>
            </w:r>
          </w:p>
        </w:tc>
        <w:tc>
          <w:tcPr>
            <w:tcW w:w="0" w:type="auto"/>
            <w:tcBorders>
              <w:top w:val="nil"/>
              <w:left w:val="nil"/>
              <w:bottom w:val="single" w:color="auto" w:sz="4" w:space="0"/>
              <w:right w:val="single" w:color="auto" w:sz="4" w:space="0"/>
            </w:tcBorders>
            <w:shd w:val="clear" w:color="auto" w:fill="auto"/>
            <w:noWrap/>
            <w:vAlign w:val="bottom"/>
          </w:tcPr>
          <w:p w14:paraId="4421CD4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2.96</w:t>
            </w:r>
          </w:p>
        </w:tc>
        <w:tc>
          <w:tcPr>
            <w:tcW w:w="0" w:type="auto"/>
            <w:tcBorders>
              <w:top w:val="nil"/>
              <w:left w:val="nil"/>
              <w:bottom w:val="single" w:color="auto" w:sz="4" w:space="0"/>
              <w:right w:val="single" w:color="auto" w:sz="4" w:space="0"/>
            </w:tcBorders>
            <w:shd w:val="clear" w:color="auto" w:fill="auto"/>
            <w:noWrap/>
            <w:vAlign w:val="bottom"/>
          </w:tcPr>
          <w:p w14:paraId="40E820F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96.31</w:t>
            </w:r>
          </w:p>
        </w:tc>
        <w:tc>
          <w:tcPr>
            <w:tcW w:w="0" w:type="auto"/>
            <w:tcBorders>
              <w:top w:val="nil"/>
              <w:left w:val="nil"/>
              <w:bottom w:val="single" w:color="auto" w:sz="4" w:space="0"/>
              <w:right w:val="single" w:color="auto" w:sz="4" w:space="0"/>
            </w:tcBorders>
            <w:shd w:val="clear" w:color="auto" w:fill="auto"/>
            <w:noWrap/>
            <w:vAlign w:val="center"/>
          </w:tcPr>
          <w:p w14:paraId="205772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bottom"/>
          </w:tcPr>
          <w:p w14:paraId="580E86C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0.58</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31A858AD">
            <w:pPr>
              <w:jc w:val="center"/>
              <w:rPr>
                <w:rFonts w:hint="default" w:ascii="Times New Roman" w:hAnsi="Times New Roman" w:eastAsia="sans-serif" w:cs="Times New Roman"/>
                <w:i w:val="0"/>
                <w:iCs w:val="0"/>
                <w:color w:val="000000"/>
                <w:sz w:val="24"/>
                <w:szCs w:val="24"/>
                <w:u w:val="none"/>
              </w:rPr>
            </w:pPr>
          </w:p>
        </w:tc>
      </w:tr>
      <w:tr w14:paraId="2B470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750AFF0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153</w:t>
            </w:r>
          </w:p>
        </w:tc>
        <w:tc>
          <w:tcPr>
            <w:tcW w:w="0" w:type="auto"/>
            <w:tcBorders>
              <w:top w:val="nil"/>
              <w:left w:val="nil"/>
              <w:bottom w:val="single" w:color="auto" w:sz="4" w:space="0"/>
              <w:right w:val="single" w:color="auto" w:sz="4" w:space="0"/>
            </w:tcBorders>
            <w:shd w:val="clear" w:color="auto" w:fill="auto"/>
            <w:noWrap/>
            <w:vAlign w:val="center"/>
          </w:tcPr>
          <w:p w14:paraId="16BABC4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DBT-1/3</w:t>
            </w:r>
          </w:p>
        </w:tc>
        <w:tc>
          <w:tcPr>
            <w:tcW w:w="0" w:type="auto"/>
            <w:tcBorders>
              <w:top w:val="nil"/>
              <w:left w:val="nil"/>
              <w:bottom w:val="single" w:color="auto" w:sz="4" w:space="0"/>
              <w:right w:val="single" w:color="auto" w:sz="4" w:space="0"/>
            </w:tcBorders>
            <w:shd w:val="clear" w:color="auto" w:fill="auto"/>
            <w:noWrap/>
            <w:vAlign w:val="bottom"/>
          </w:tcPr>
          <w:p w14:paraId="58D17D1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1.11</w:t>
            </w:r>
          </w:p>
        </w:tc>
        <w:tc>
          <w:tcPr>
            <w:tcW w:w="0" w:type="auto"/>
            <w:tcBorders>
              <w:top w:val="nil"/>
              <w:left w:val="nil"/>
              <w:bottom w:val="single" w:color="auto" w:sz="4" w:space="0"/>
              <w:right w:val="single" w:color="auto" w:sz="4" w:space="0"/>
            </w:tcBorders>
            <w:shd w:val="clear" w:color="auto" w:fill="auto"/>
            <w:noWrap/>
            <w:vAlign w:val="bottom"/>
          </w:tcPr>
          <w:p w14:paraId="5BC76E9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2.13</w:t>
            </w:r>
          </w:p>
        </w:tc>
        <w:tc>
          <w:tcPr>
            <w:tcW w:w="0" w:type="auto"/>
            <w:tcBorders>
              <w:top w:val="nil"/>
              <w:left w:val="nil"/>
              <w:bottom w:val="single" w:color="auto" w:sz="4" w:space="0"/>
              <w:right w:val="single" w:color="auto" w:sz="4" w:space="0"/>
            </w:tcBorders>
            <w:shd w:val="clear" w:color="auto" w:fill="auto"/>
            <w:noWrap/>
            <w:vAlign w:val="bottom"/>
          </w:tcPr>
          <w:p w14:paraId="1811AE0E">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97.22</w:t>
            </w:r>
          </w:p>
        </w:tc>
        <w:tc>
          <w:tcPr>
            <w:tcW w:w="0" w:type="auto"/>
            <w:tcBorders>
              <w:top w:val="nil"/>
              <w:left w:val="nil"/>
              <w:bottom w:val="single" w:color="auto" w:sz="4" w:space="0"/>
              <w:right w:val="single" w:color="auto" w:sz="4" w:space="0"/>
            </w:tcBorders>
            <w:shd w:val="clear" w:color="auto" w:fill="auto"/>
            <w:noWrap/>
            <w:vAlign w:val="center"/>
          </w:tcPr>
          <w:p w14:paraId="791628A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0.16</w:t>
            </w:r>
          </w:p>
        </w:tc>
        <w:tc>
          <w:tcPr>
            <w:tcW w:w="0" w:type="auto"/>
            <w:tcBorders>
              <w:top w:val="nil"/>
              <w:left w:val="nil"/>
              <w:bottom w:val="single" w:color="auto" w:sz="4" w:space="0"/>
              <w:right w:val="single" w:color="auto" w:sz="4" w:space="0"/>
            </w:tcBorders>
            <w:shd w:val="clear" w:color="auto" w:fill="auto"/>
            <w:noWrap/>
            <w:vAlign w:val="bottom"/>
          </w:tcPr>
          <w:p w14:paraId="5215095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0.49</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602DC6AF">
            <w:pPr>
              <w:jc w:val="center"/>
              <w:rPr>
                <w:rFonts w:hint="default" w:ascii="Times New Roman" w:hAnsi="Times New Roman" w:eastAsia="sans-serif" w:cs="Times New Roman"/>
                <w:i w:val="0"/>
                <w:iCs w:val="0"/>
                <w:color w:val="000000"/>
                <w:sz w:val="24"/>
                <w:szCs w:val="24"/>
                <w:u w:val="none"/>
              </w:rPr>
            </w:pPr>
          </w:p>
        </w:tc>
      </w:tr>
      <w:tr w14:paraId="75E4E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65C673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154</w:t>
            </w:r>
          </w:p>
        </w:tc>
        <w:tc>
          <w:tcPr>
            <w:tcW w:w="0" w:type="auto"/>
            <w:tcBorders>
              <w:top w:val="nil"/>
              <w:left w:val="nil"/>
              <w:bottom w:val="single" w:color="auto" w:sz="4" w:space="0"/>
              <w:right w:val="single" w:color="auto" w:sz="4" w:space="0"/>
            </w:tcBorders>
            <w:shd w:val="clear" w:color="auto" w:fill="auto"/>
            <w:noWrap/>
            <w:vAlign w:val="center"/>
          </w:tcPr>
          <w:p w14:paraId="7C1A2C7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DBT-1/4</w:t>
            </w:r>
          </w:p>
        </w:tc>
        <w:tc>
          <w:tcPr>
            <w:tcW w:w="0" w:type="auto"/>
            <w:tcBorders>
              <w:top w:val="nil"/>
              <w:left w:val="nil"/>
              <w:bottom w:val="single" w:color="auto" w:sz="4" w:space="0"/>
              <w:right w:val="single" w:color="auto" w:sz="4" w:space="0"/>
            </w:tcBorders>
            <w:shd w:val="clear" w:color="auto" w:fill="auto"/>
            <w:noWrap/>
            <w:vAlign w:val="bottom"/>
          </w:tcPr>
          <w:p w14:paraId="0CEEE50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1.33</w:t>
            </w:r>
          </w:p>
        </w:tc>
        <w:tc>
          <w:tcPr>
            <w:tcW w:w="0" w:type="auto"/>
            <w:tcBorders>
              <w:top w:val="nil"/>
              <w:left w:val="nil"/>
              <w:bottom w:val="single" w:color="auto" w:sz="4" w:space="0"/>
              <w:right w:val="single" w:color="auto" w:sz="4" w:space="0"/>
            </w:tcBorders>
            <w:shd w:val="clear" w:color="auto" w:fill="auto"/>
            <w:noWrap/>
            <w:vAlign w:val="bottom"/>
          </w:tcPr>
          <w:p w14:paraId="32AA216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2.05</w:t>
            </w:r>
          </w:p>
        </w:tc>
        <w:tc>
          <w:tcPr>
            <w:tcW w:w="0" w:type="auto"/>
            <w:tcBorders>
              <w:top w:val="nil"/>
              <w:left w:val="nil"/>
              <w:bottom w:val="single" w:color="auto" w:sz="4" w:space="0"/>
              <w:right w:val="single" w:color="auto" w:sz="4" w:space="0"/>
            </w:tcBorders>
            <w:shd w:val="clear" w:color="auto" w:fill="auto"/>
            <w:noWrap/>
            <w:vAlign w:val="bottom"/>
          </w:tcPr>
          <w:p w14:paraId="47E607D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97.29</w:t>
            </w:r>
          </w:p>
        </w:tc>
        <w:tc>
          <w:tcPr>
            <w:tcW w:w="0" w:type="auto"/>
            <w:tcBorders>
              <w:top w:val="nil"/>
              <w:left w:val="nil"/>
              <w:bottom w:val="single" w:color="auto" w:sz="4" w:space="0"/>
              <w:right w:val="single" w:color="auto" w:sz="4" w:space="0"/>
            </w:tcBorders>
            <w:shd w:val="clear" w:color="auto" w:fill="auto"/>
            <w:noWrap/>
            <w:vAlign w:val="center"/>
          </w:tcPr>
          <w:p w14:paraId="0D56C40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0.17</w:t>
            </w:r>
          </w:p>
        </w:tc>
        <w:tc>
          <w:tcPr>
            <w:tcW w:w="0" w:type="auto"/>
            <w:tcBorders>
              <w:top w:val="nil"/>
              <w:left w:val="nil"/>
              <w:bottom w:val="single" w:color="auto" w:sz="4" w:space="0"/>
              <w:right w:val="single" w:color="auto" w:sz="4" w:space="0"/>
            </w:tcBorders>
            <w:shd w:val="clear" w:color="auto" w:fill="auto"/>
            <w:noWrap/>
            <w:vAlign w:val="bottom"/>
          </w:tcPr>
          <w:p w14:paraId="4DA574F8">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0.49</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300841B3">
            <w:pPr>
              <w:jc w:val="center"/>
              <w:rPr>
                <w:rFonts w:hint="default" w:ascii="Times New Roman" w:hAnsi="Times New Roman" w:eastAsia="sans-serif" w:cs="Times New Roman"/>
                <w:i w:val="0"/>
                <w:iCs w:val="0"/>
                <w:color w:val="000000"/>
                <w:sz w:val="24"/>
                <w:szCs w:val="24"/>
                <w:u w:val="none"/>
              </w:rPr>
            </w:pPr>
          </w:p>
        </w:tc>
      </w:tr>
      <w:tr w14:paraId="18FA9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C22A6B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155</w:t>
            </w:r>
          </w:p>
        </w:tc>
        <w:tc>
          <w:tcPr>
            <w:tcW w:w="0" w:type="auto"/>
            <w:tcBorders>
              <w:top w:val="nil"/>
              <w:left w:val="nil"/>
              <w:bottom w:val="single" w:color="auto" w:sz="4" w:space="0"/>
              <w:right w:val="single" w:color="auto" w:sz="4" w:space="0"/>
            </w:tcBorders>
            <w:shd w:val="clear" w:color="auto" w:fill="auto"/>
            <w:noWrap/>
            <w:vAlign w:val="center"/>
          </w:tcPr>
          <w:p w14:paraId="2025BA4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DBT-1/5</w:t>
            </w:r>
          </w:p>
        </w:tc>
        <w:tc>
          <w:tcPr>
            <w:tcW w:w="0" w:type="auto"/>
            <w:tcBorders>
              <w:top w:val="nil"/>
              <w:left w:val="nil"/>
              <w:bottom w:val="single" w:color="auto" w:sz="4" w:space="0"/>
              <w:right w:val="single" w:color="auto" w:sz="4" w:space="0"/>
            </w:tcBorders>
            <w:shd w:val="clear" w:color="auto" w:fill="auto"/>
            <w:noWrap/>
            <w:vAlign w:val="bottom"/>
          </w:tcPr>
          <w:p w14:paraId="180674F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1.56</w:t>
            </w:r>
          </w:p>
        </w:tc>
        <w:tc>
          <w:tcPr>
            <w:tcW w:w="0" w:type="auto"/>
            <w:tcBorders>
              <w:top w:val="nil"/>
              <w:left w:val="nil"/>
              <w:bottom w:val="single" w:color="auto" w:sz="4" w:space="0"/>
              <w:right w:val="single" w:color="auto" w:sz="4" w:space="0"/>
            </w:tcBorders>
            <w:shd w:val="clear" w:color="auto" w:fill="auto"/>
            <w:noWrap/>
            <w:vAlign w:val="bottom"/>
          </w:tcPr>
          <w:p w14:paraId="73A65D2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2.51</w:t>
            </w:r>
          </w:p>
        </w:tc>
        <w:tc>
          <w:tcPr>
            <w:tcW w:w="0" w:type="auto"/>
            <w:tcBorders>
              <w:top w:val="nil"/>
              <w:left w:val="nil"/>
              <w:bottom w:val="single" w:color="auto" w:sz="4" w:space="0"/>
              <w:right w:val="single" w:color="auto" w:sz="4" w:space="0"/>
            </w:tcBorders>
            <w:shd w:val="clear" w:color="auto" w:fill="auto"/>
            <w:noWrap/>
            <w:vAlign w:val="bottom"/>
          </w:tcPr>
          <w:p w14:paraId="6BD8216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96.56</w:t>
            </w:r>
          </w:p>
        </w:tc>
        <w:tc>
          <w:tcPr>
            <w:tcW w:w="0" w:type="auto"/>
            <w:tcBorders>
              <w:top w:val="nil"/>
              <w:left w:val="nil"/>
              <w:bottom w:val="single" w:color="auto" w:sz="4" w:space="0"/>
              <w:right w:val="single" w:color="auto" w:sz="4" w:space="0"/>
            </w:tcBorders>
            <w:shd w:val="clear" w:color="auto" w:fill="auto"/>
            <w:noWrap/>
            <w:vAlign w:val="center"/>
          </w:tcPr>
          <w:p w14:paraId="190B387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bottom"/>
          </w:tcPr>
          <w:p w14:paraId="18D0D30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0.82</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330DD01C">
            <w:pPr>
              <w:jc w:val="center"/>
              <w:rPr>
                <w:rFonts w:hint="default" w:ascii="Times New Roman" w:hAnsi="Times New Roman" w:eastAsia="sans-serif" w:cs="Times New Roman"/>
                <w:i w:val="0"/>
                <w:iCs w:val="0"/>
                <w:color w:val="000000"/>
                <w:sz w:val="24"/>
                <w:szCs w:val="24"/>
                <w:u w:val="none"/>
              </w:rPr>
            </w:pPr>
          </w:p>
        </w:tc>
      </w:tr>
      <w:tr w14:paraId="4CF42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9957EE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156</w:t>
            </w:r>
          </w:p>
        </w:tc>
        <w:tc>
          <w:tcPr>
            <w:tcW w:w="0" w:type="auto"/>
            <w:tcBorders>
              <w:top w:val="nil"/>
              <w:left w:val="nil"/>
              <w:bottom w:val="single" w:color="auto" w:sz="4" w:space="0"/>
              <w:right w:val="single" w:color="auto" w:sz="4" w:space="0"/>
            </w:tcBorders>
            <w:shd w:val="clear" w:color="auto" w:fill="auto"/>
            <w:noWrap/>
            <w:vAlign w:val="center"/>
          </w:tcPr>
          <w:p w14:paraId="4AAF677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DBT-1/6</w:t>
            </w:r>
          </w:p>
        </w:tc>
        <w:tc>
          <w:tcPr>
            <w:tcW w:w="0" w:type="auto"/>
            <w:tcBorders>
              <w:top w:val="nil"/>
              <w:left w:val="nil"/>
              <w:bottom w:val="single" w:color="auto" w:sz="4" w:space="0"/>
              <w:right w:val="single" w:color="auto" w:sz="4" w:space="0"/>
            </w:tcBorders>
            <w:shd w:val="clear" w:color="auto" w:fill="auto"/>
            <w:noWrap/>
            <w:vAlign w:val="bottom"/>
          </w:tcPr>
          <w:p w14:paraId="66A9A4C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3.37</w:t>
            </w:r>
          </w:p>
        </w:tc>
        <w:tc>
          <w:tcPr>
            <w:tcW w:w="0" w:type="auto"/>
            <w:tcBorders>
              <w:top w:val="nil"/>
              <w:left w:val="nil"/>
              <w:bottom w:val="single" w:color="auto" w:sz="4" w:space="0"/>
              <w:right w:val="single" w:color="auto" w:sz="4" w:space="0"/>
            </w:tcBorders>
            <w:shd w:val="clear" w:color="auto" w:fill="auto"/>
            <w:noWrap/>
            <w:vAlign w:val="bottom"/>
          </w:tcPr>
          <w:p w14:paraId="4F03BD1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4.03</w:t>
            </w:r>
          </w:p>
        </w:tc>
        <w:tc>
          <w:tcPr>
            <w:tcW w:w="0" w:type="auto"/>
            <w:tcBorders>
              <w:top w:val="nil"/>
              <w:left w:val="nil"/>
              <w:bottom w:val="single" w:color="auto" w:sz="4" w:space="0"/>
              <w:right w:val="single" w:color="auto" w:sz="4" w:space="0"/>
            </w:tcBorders>
            <w:shd w:val="clear" w:color="auto" w:fill="auto"/>
            <w:noWrap/>
            <w:vAlign w:val="bottom"/>
          </w:tcPr>
          <w:p w14:paraId="4A58CF3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95.29</w:t>
            </w:r>
          </w:p>
        </w:tc>
        <w:tc>
          <w:tcPr>
            <w:tcW w:w="0" w:type="auto"/>
            <w:tcBorders>
              <w:top w:val="nil"/>
              <w:left w:val="nil"/>
              <w:bottom w:val="single" w:color="auto" w:sz="4" w:space="0"/>
              <w:right w:val="single" w:color="auto" w:sz="4" w:space="0"/>
            </w:tcBorders>
            <w:shd w:val="clear" w:color="auto" w:fill="auto"/>
            <w:noWrap/>
            <w:vAlign w:val="center"/>
          </w:tcPr>
          <w:p w14:paraId="0D4133B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bottom"/>
          </w:tcPr>
          <w:p w14:paraId="6421F8D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0.57</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5351A2EB">
            <w:pPr>
              <w:jc w:val="center"/>
              <w:rPr>
                <w:rFonts w:hint="default" w:ascii="Times New Roman" w:hAnsi="Times New Roman" w:eastAsia="sans-serif" w:cs="Times New Roman"/>
                <w:i w:val="0"/>
                <w:iCs w:val="0"/>
                <w:color w:val="000000"/>
                <w:sz w:val="24"/>
                <w:szCs w:val="24"/>
                <w:u w:val="none"/>
              </w:rPr>
            </w:pPr>
          </w:p>
        </w:tc>
      </w:tr>
      <w:tr w14:paraId="463CE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74A4E0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157</w:t>
            </w:r>
          </w:p>
        </w:tc>
        <w:tc>
          <w:tcPr>
            <w:tcW w:w="0" w:type="auto"/>
            <w:tcBorders>
              <w:top w:val="nil"/>
              <w:left w:val="nil"/>
              <w:bottom w:val="single" w:color="auto" w:sz="4" w:space="0"/>
              <w:right w:val="single" w:color="auto" w:sz="4" w:space="0"/>
            </w:tcBorders>
            <w:shd w:val="clear" w:color="auto" w:fill="auto"/>
            <w:noWrap/>
            <w:vAlign w:val="center"/>
          </w:tcPr>
          <w:p w14:paraId="3DFA2167">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DBT-1/7</w:t>
            </w:r>
          </w:p>
        </w:tc>
        <w:tc>
          <w:tcPr>
            <w:tcW w:w="0" w:type="auto"/>
            <w:tcBorders>
              <w:top w:val="nil"/>
              <w:left w:val="nil"/>
              <w:bottom w:val="single" w:color="auto" w:sz="4" w:space="0"/>
              <w:right w:val="single" w:color="auto" w:sz="4" w:space="0"/>
            </w:tcBorders>
            <w:shd w:val="clear" w:color="auto" w:fill="auto"/>
            <w:noWrap/>
            <w:vAlign w:val="bottom"/>
          </w:tcPr>
          <w:p w14:paraId="65EB9F7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1.46</w:t>
            </w:r>
          </w:p>
        </w:tc>
        <w:tc>
          <w:tcPr>
            <w:tcW w:w="0" w:type="auto"/>
            <w:tcBorders>
              <w:top w:val="nil"/>
              <w:left w:val="nil"/>
              <w:bottom w:val="single" w:color="auto" w:sz="4" w:space="0"/>
              <w:right w:val="single" w:color="auto" w:sz="4" w:space="0"/>
            </w:tcBorders>
            <w:shd w:val="clear" w:color="auto" w:fill="auto"/>
            <w:noWrap/>
            <w:vAlign w:val="bottom"/>
          </w:tcPr>
          <w:p w14:paraId="40F616D5">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1.89</w:t>
            </w:r>
          </w:p>
        </w:tc>
        <w:tc>
          <w:tcPr>
            <w:tcW w:w="0" w:type="auto"/>
            <w:tcBorders>
              <w:top w:val="nil"/>
              <w:left w:val="nil"/>
              <w:bottom w:val="single" w:color="auto" w:sz="4" w:space="0"/>
              <w:right w:val="single" w:color="auto" w:sz="4" w:space="0"/>
            </w:tcBorders>
            <w:shd w:val="clear" w:color="auto" w:fill="auto"/>
            <w:noWrap/>
            <w:vAlign w:val="bottom"/>
          </w:tcPr>
          <w:p w14:paraId="0ADDF57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97.45</w:t>
            </w:r>
          </w:p>
        </w:tc>
        <w:tc>
          <w:tcPr>
            <w:tcW w:w="0" w:type="auto"/>
            <w:tcBorders>
              <w:top w:val="nil"/>
              <w:left w:val="nil"/>
              <w:bottom w:val="single" w:color="auto" w:sz="4" w:space="0"/>
              <w:right w:val="single" w:color="auto" w:sz="4" w:space="0"/>
            </w:tcBorders>
            <w:shd w:val="clear" w:color="auto" w:fill="auto"/>
            <w:noWrap/>
            <w:vAlign w:val="center"/>
          </w:tcPr>
          <w:p w14:paraId="0EA4B64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bottom"/>
          </w:tcPr>
          <w:p w14:paraId="03831F0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0.54</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75D90812">
            <w:pPr>
              <w:jc w:val="center"/>
              <w:rPr>
                <w:rFonts w:hint="default" w:ascii="Times New Roman" w:hAnsi="Times New Roman" w:eastAsia="sans-serif" w:cs="Times New Roman"/>
                <w:i w:val="0"/>
                <w:iCs w:val="0"/>
                <w:color w:val="000000"/>
                <w:sz w:val="24"/>
                <w:szCs w:val="24"/>
                <w:u w:val="none"/>
              </w:rPr>
            </w:pPr>
          </w:p>
        </w:tc>
      </w:tr>
      <w:tr w14:paraId="4EE2C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7755CC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158</w:t>
            </w:r>
          </w:p>
        </w:tc>
        <w:tc>
          <w:tcPr>
            <w:tcW w:w="0" w:type="auto"/>
            <w:tcBorders>
              <w:top w:val="nil"/>
              <w:left w:val="nil"/>
              <w:bottom w:val="single" w:color="auto" w:sz="4" w:space="0"/>
              <w:right w:val="single" w:color="auto" w:sz="4" w:space="0"/>
            </w:tcBorders>
            <w:shd w:val="clear" w:color="auto" w:fill="auto"/>
            <w:noWrap/>
            <w:vAlign w:val="center"/>
          </w:tcPr>
          <w:p w14:paraId="6F734CC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DBT-1/8</w:t>
            </w:r>
          </w:p>
        </w:tc>
        <w:tc>
          <w:tcPr>
            <w:tcW w:w="0" w:type="auto"/>
            <w:tcBorders>
              <w:top w:val="nil"/>
              <w:left w:val="nil"/>
              <w:bottom w:val="single" w:color="auto" w:sz="4" w:space="0"/>
              <w:right w:val="single" w:color="auto" w:sz="4" w:space="0"/>
            </w:tcBorders>
            <w:shd w:val="clear" w:color="auto" w:fill="auto"/>
            <w:noWrap/>
            <w:vAlign w:val="bottom"/>
          </w:tcPr>
          <w:p w14:paraId="1BC1A28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6.01</w:t>
            </w:r>
          </w:p>
        </w:tc>
        <w:tc>
          <w:tcPr>
            <w:tcW w:w="0" w:type="auto"/>
            <w:tcBorders>
              <w:top w:val="nil"/>
              <w:left w:val="nil"/>
              <w:bottom w:val="single" w:color="auto" w:sz="4" w:space="0"/>
              <w:right w:val="single" w:color="auto" w:sz="4" w:space="0"/>
            </w:tcBorders>
            <w:shd w:val="clear" w:color="auto" w:fill="auto"/>
            <w:noWrap/>
            <w:vAlign w:val="bottom"/>
          </w:tcPr>
          <w:p w14:paraId="7E40F15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7.13</w:t>
            </w:r>
          </w:p>
        </w:tc>
        <w:tc>
          <w:tcPr>
            <w:tcW w:w="0" w:type="auto"/>
            <w:tcBorders>
              <w:top w:val="nil"/>
              <w:left w:val="nil"/>
              <w:bottom w:val="single" w:color="auto" w:sz="4" w:space="0"/>
              <w:right w:val="single" w:color="auto" w:sz="4" w:space="0"/>
            </w:tcBorders>
            <w:shd w:val="clear" w:color="auto" w:fill="auto"/>
            <w:noWrap/>
            <w:vAlign w:val="bottom"/>
          </w:tcPr>
          <w:p w14:paraId="00F59D7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91.99</w:t>
            </w:r>
          </w:p>
        </w:tc>
        <w:tc>
          <w:tcPr>
            <w:tcW w:w="0" w:type="auto"/>
            <w:tcBorders>
              <w:top w:val="nil"/>
              <w:left w:val="nil"/>
              <w:bottom w:val="single" w:color="auto" w:sz="4" w:space="0"/>
              <w:right w:val="single" w:color="auto" w:sz="4" w:space="0"/>
            </w:tcBorders>
            <w:shd w:val="clear" w:color="auto" w:fill="auto"/>
            <w:noWrap/>
            <w:vAlign w:val="center"/>
          </w:tcPr>
          <w:p w14:paraId="40E78AF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bottom"/>
          </w:tcPr>
          <w:p w14:paraId="1CF4B68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0.79</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48B608AF">
            <w:pPr>
              <w:jc w:val="center"/>
              <w:rPr>
                <w:rFonts w:hint="default" w:ascii="Times New Roman" w:hAnsi="Times New Roman" w:eastAsia="sans-serif" w:cs="Times New Roman"/>
                <w:i w:val="0"/>
                <w:iCs w:val="0"/>
                <w:color w:val="000000"/>
                <w:sz w:val="24"/>
                <w:szCs w:val="24"/>
                <w:u w:val="none"/>
              </w:rPr>
            </w:pPr>
          </w:p>
        </w:tc>
      </w:tr>
      <w:tr w14:paraId="0E199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DA3A75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159</w:t>
            </w:r>
          </w:p>
        </w:tc>
        <w:tc>
          <w:tcPr>
            <w:tcW w:w="0" w:type="auto"/>
            <w:tcBorders>
              <w:top w:val="nil"/>
              <w:left w:val="nil"/>
              <w:bottom w:val="single" w:color="auto" w:sz="4" w:space="0"/>
              <w:right w:val="single" w:color="auto" w:sz="4" w:space="0"/>
            </w:tcBorders>
            <w:shd w:val="clear" w:color="auto" w:fill="auto"/>
            <w:noWrap/>
            <w:vAlign w:val="center"/>
          </w:tcPr>
          <w:p w14:paraId="090C3DF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DBT-1/9</w:t>
            </w:r>
          </w:p>
        </w:tc>
        <w:tc>
          <w:tcPr>
            <w:tcW w:w="0" w:type="auto"/>
            <w:tcBorders>
              <w:top w:val="nil"/>
              <w:left w:val="nil"/>
              <w:bottom w:val="single" w:color="auto" w:sz="4" w:space="0"/>
              <w:right w:val="single" w:color="auto" w:sz="4" w:space="0"/>
            </w:tcBorders>
            <w:shd w:val="clear" w:color="auto" w:fill="auto"/>
            <w:noWrap/>
            <w:vAlign w:val="bottom"/>
          </w:tcPr>
          <w:p w14:paraId="6E59964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3.20</w:t>
            </w:r>
          </w:p>
        </w:tc>
        <w:tc>
          <w:tcPr>
            <w:tcW w:w="0" w:type="auto"/>
            <w:tcBorders>
              <w:top w:val="nil"/>
              <w:left w:val="nil"/>
              <w:bottom w:val="single" w:color="auto" w:sz="4" w:space="0"/>
              <w:right w:val="single" w:color="auto" w:sz="4" w:space="0"/>
            </w:tcBorders>
            <w:shd w:val="clear" w:color="auto" w:fill="auto"/>
            <w:noWrap/>
            <w:vAlign w:val="bottom"/>
          </w:tcPr>
          <w:p w14:paraId="5B178F8F">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3.53</w:t>
            </w:r>
          </w:p>
        </w:tc>
        <w:tc>
          <w:tcPr>
            <w:tcW w:w="0" w:type="auto"/>
            <w:tcBorders>
              <w:top w:val="nil"/>
              <w:left w:val="nil"/>
              <w:bottom w:val="single" w:color="auto" w:sz="4" w:space="0"/>
              <w:right w:val="single" w:color="auto" w:sz="4" w:space="0"/>
            </w:tcBorders>
            <w:shd w:val="clear" w:color="auto" w:fill="auto"/>
            <w:noWrap/>
            <w:vAlign w:val="bottom"/>
          </w:tcPr>
          <w:p w14:paraId="75400A6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95.59</w:t>
            </w:r>
          </w:p>
        </w:tc>
        <w:tc>
          <w:tcPr>
            <w:tcW w:w="0" w:type="auto"/>
            <w:tcBorders>
              <w:top w:val="nil"/>
              <w:left w:val="nil"/>
              <w:bottom w:val="single" w:color="auto" w:sz="4" w:space="0"/>
              <w:right w:val="single" w:color="auto" w:sz="4" w:space="0"/>
            </w:tcBorders>
            <w:shd w:val="clear" w:color="auto" w:fill="auto"/>
            <w:noWrap/>
            <w:vAlign w:val="center"/>
          </w:tcPr>
          <w:p w14:paraId="49E558C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bottom"/>
          </w:tcPr>
          <w:p w14:paraId="2402A97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0.74</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6C7AA623">
            <w:pPr>
              <w:jc w:val="center"/>
              <w:rPr>
                <w:rFonts w:hint="default" w:ascii="Times New Roman" w:hAnsi="Times New Roman" w:eastAsia="sans-serif" w:cs="Times New Roman"/>
                <w:i w:val="0"/>
                <w:iCs w:val="0"/>
                <w:color w:val="000000"/>
                <w:sz w:val="24"/>
                <w:szCs w:val="24"/>
                <w:u w:val="none"/>
              </w:rPr>
            </w:pPr>
          </w:p>
        </w:tc>
      </w:tr>
      <w:tr w14:paraId="7CC84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06A9C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160</w:t>
            </w:r>
          </w:p>
        </w:tc>
        <w:tc>
          <w:tcPr>
            <w:tcW w:w="0" w:type="auto"/>
            <w:tcBorders>
              <w:top w:val="nil"/>
              <w:left w:val="nil"/>
              <w:bottom w:val="single" w:color="auto" w:sz="4" w:space="0"/>
              <w:right w:val="single" w:color="auto" w:sz="4" w:space="0"/>
            </w:tcBorders>
            <w:shd w:val="clear" w:color="auto" w:fill="auto"/>
            <w:noWrap/>
            <w:vAlign w:val="center"/>
          </w:tcPr>
          <w:p w14:paraId="6E081A8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DBT-1/10</w:t>
            </w:r>
          </w:p>
        </w:tc>
        <w:tc>
          <w:tcPr>
            <w:tcW w:w="0" w:type="auto"/>
            <w:tcBorders>
              <w:top w:val="nil"/>
              <w:left w:val="nil"/>
              <w:bottom w:val="single" w:color="auto" w:sz="4" w:space="0"/>
              <w:right w:val="single" w:color="auto" w:sz="4" w:space="0"/>
            </w:tcBorders>
            <w:shd w:val="clear" w:color="auto" w:fill="auto"/>
            <w:noWrap/>
            <w:vAlign w:val="bottom"/>
          </w:tcPr>
          <w:p w14:paraId="293ADB9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3.44</w:t>
            </w:r>
          </w:p>
        </w:tc>
        <w:tc>
          <w:tcPr>
            <w:tcW w:w="0" w:type="auto"/>
            <w:tcBorders>
              <w:top w:val="nil"/>
              <w:left w:val="nil"/>
              <w:bottom w:val="single" w:color="auto" w:sz="4" w:space="0"/>
              <w:right w:val="single" w:color="auto" w:sz="4" w:space="0"/>
            </w:tcBorders>
            <w:shd w:val="clear" w:color="auto" w:fill="auto"/>
            <w:noWrap/>
            <w:vAlign w:val="bottom"/>
          </w:tcPr>
          <w:p w14:paraId="56AB94E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4.48</w:t>
            </w:r>
          </w:p>
        </w:tc>
        <w:tc>
          <w:tcPr>
            <w:tcW w:w="0" w:type="auto"/>
            <w:tcBorders>
              <w:top w:val="nil"/>
              <w:left w:val="nil"/>
              <w:bottom w:val="single" w:color="auto" w:sz="4" w:space="0"/>
              <w:right w:val="single" w:color="auto" w:sz="4" w:space="0"/>
            </w:tcBorders>
            <w:shd w:val="clear" w:color="auto" w:fill="auto"/>
            <w:noWrap/>
            <w:vAlign w:val="bottom"/>
          </w:tcPr>
          <w:p w14:paraId="3D3CCF2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94.84</w:t>
            </w:r>
          </w:p>
        </w:tc>
        <w:tc>
          <w:tcPr>
            <w:tcW w:w="0" w:type="auto"/>
            <w:tcBorders>
              <w:top w:val="nil"/>
              <w:left w:val="nil"/>
              <w:bottom w:val="single" w:color="auto" w:sz="4" w:space="0"/>
              <w:right w:val="single" w:color="auto" w:sz="4" w:space="0"/>
            </w:tcBorders>
            <w:shd w:val="clear" w:color="auto" w:fill="auto"/>
            <w:noWrap/>
            <w:vAlign w:val="center"/>
          </w:tcPr>
          <w:p w14:paraId="320C4D6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0.14</w:t>
            </w:r>
          </w:p>
        </w:tc>
        <w:tc>
          <w:tcPr>
            <w:tcW w:w="0" w:type="auto"/>
            <w:tcBorders>
              <w:top w:val="nil"/>
              <w:left w:val="nil"/>
              <w:bottom w:val="single" w:color="auto" w:sz="4" w:space="0"/>
              <w:right w:val="single" w:color="auto" w:sz="4" w:space="0"/>
            </w:tcBorders>
            <w:shd w:val="clear" w:color="auto" w:fill="auto"/>
            <w:noWrap/>
            <w:vAlign w:val="bottom"/>
          </w:tcPr>
          <w:p w14:paraId="2726BCE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0.54</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00002E71">
            <w:pPr>
              <w:jc w:val="center"/>
              <w:rPr>
                <w:rFonts w:hint="default" w:ascii="Times New Roman" w:hAnsi="Times New Roman" w:eastAsia="sans-serif" w:cs="Times New Roman"/>
                <w:i w:val="0"/>
                <w:iCs w:val="0"/>
                <w:color w:val="000000"/>
                <w:sz w:val="24"/>
                <w:szCs w:val="24"/>
                <w:u w:val="none"/>
              </w:rPr>
            </w:pPr>
          </w:p>
        </w:tc>
      </w:tr>
      <w:tr w14:paraId="49443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0418D22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161</w:t>
            </w:r>
          </w:p>
        </w:tc>
        <w:tc>
          <w:tcPr>
            <w:tcW w:w="0" w:type="auto"/>
            <w:tcBorders>
              <w:top w:val="nil"/>
              <w:left w:val="nil"/>
              <w:bottom w:val="single" w:color="auto" w:sz="4" w:space="0"/>
              <w:right w:val="single" w:color="auto" w:sz="4" w:space="0"/>
            </w:tcBorders>
            <w:shd w:val="clear" w:color="auto" w:fill="auto"/>
            <w:noWrap/>
            <w:vAlign w:val="center"/>
          </w:tcPr>
          <w:p w14:paraId="76D8EB8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DBT-2/1</w:t>
            </w:r>
          </w:p>
        </w:tc>
        <w:tc>
          <w:tcPr>
            <w:tcW w:w="0" w:type="auto"/>
            <w:tcBorders>
              <w:top w:val="nil"/>
              <w:left w:val="nil"/>
              <w:bottom w:val="single" w:color="auto" w:sz="4" w:space="0"/>
              <w:right w:val="single" w:color="auto" w:sz="4" w:space="0"/>
            </w:tcBorders>
            <w:shd w:val="clear" w:color="auto" w:fill="auto"/>
            <w:noWrap/>
            <w:vAlign w:val="bottom"/>
          </w:tcPr>
          <w:p w14:paraId="5E91E31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1.54</w:t>
            </w:r>
          </w:p>
        </w:tc>
        <w:tc>
          <w:tcPr>
            <w:tcW w:w="0" w:type="auto"/>
            <w:tcBorders>
              <w:top w:val="nil"/>
              <w:left w:val="nil"/>
              <w:bottom w:val="single" w:color="auto" w:sz="4" w:space="0"/>
              <w:right w:val="single" w:color="auto" w:sz="4" w:space="0"/>
            </w:tcBorders>
            <w:shd w:val="clear" w:color="auto" w:fill="auto"/>
            <w:noWrap/>
            <w:vAlign w:val="bottom"/>
          </w:tcPr>
          <w:p w14:paraId="1A40824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4.77</w:t>
            </w:r>
          </w:p>
        </w:tc>
        <w:tc>
          <w:tcPr>
            <w:tcW w:w="0" w:type="auto"/>
            <w:tcBorders>
              <w:top w:val="nil"/>
              <w:left w:val="nil"/>
              <w:bottom w:val="single" w:color="auto" w:sz="4" w:space="0"/>
              <w:right w:val="single" w:color="auto" w:sz="4" w:space="0"/>
            </w:tcBorders>
            <w:shd w:val="clear" w:color="auto" w:fill="auto"/>
            <w:noWrap/>
            <w:vAlign w:val="bottom"/>
          </w:tcPr>
          <w:p w14:paraId="1D40CB8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94.17</w:t>
            </w:r>
          </w:p>
        </w:tc>
        <w:tc>
          <w:tcPr>
            <w:tcW w:w="0" w:type="auto"/>
            <w:tcBorders>
              <w:top w:val="nil"/>
              <w:left w:val="nil"/>
              <w:bottom w:val="single" w:color="auto" w:sz="4" w:space="0"/>
              <w:right w:val="single" w:color="auto" w:sz="4" w:space="0"/>
            </w:tcBorders>
            <w:shd w:val="clear" w:color="auto" w:fill="auto"/>
            <w:noWrap/>
            <w:vAlign w:val="center"/>
          </w:tcPr>
          <w:p w14:paraId="0DBD8D0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bottom"/>
          </w:tcPr>
          <w:p w14:paraId="082D0BA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0.93</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05FF6F09">
            <w:pPr>
              <w:jc w:val="center"/>
              <w:rPr>
                <w:rFonts w:hint="default" w:ascii="Times New Roman" w:hAnsi="Times New Roman" w:eastAsia="sans-serif" w:cs="Times New Roman"/>
                <w:i w:val="0"/>
                <w:iCs w:val="0"/>
                <w:color w:val="000000"/>
                <w:sz w:val="24"/>
                <w:szCs w:val="24"/>
                <w:u w:val="none"/>
              </w:rPr>
            </w:pPr>
          </w:p>
        </w:tc>
      </w:tr>
      <w:tr w14:paraId="55A67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FAA6CA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162</w:t>
            </w:r>
          </w:p>
        </w:tc>
        <w:tc>
          <w:tcPr>
            <w:tcW w:w="0" w:type="auto"/>
            <w:tcBorders>
              <w:top w:val="nil"/>
              <w:left w:val="nil"/>
              <w:bottom w:val="single" w:color="auto" w:sz="4" w:space="0"/>
              <w:right w:val="single" w:color="auto" w:sz="4" w:space="0"/>
            </w:tcBorders>
            <w:shd w:val="clear" w:color="auto" w:fill="auto"/>
            <w:noWrap/>
            <w:vAlign w:val="center"/>
          </w:tcPr>
          <w:p w14:paraId="20331512">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DBT-2/2</w:t>
            </w:r>
          </w:p>
        </w:tc>
        <w:tc>
          <w:tcPr>
            <w:tcW w:w="0" w:type="auto"/>
            <w:tcBorders>
              <w:top w:val="nil"/>
              <w:left w:val="nil"/>
              <w:bottom w:val="single" w:color="auto" w:sz="4" w:space="0"/>
              <w:right w:val="single" w:color="auto" w:sz="4" w:space="0"/>
            </w:tcBorders>
            <w:shd w:val="clear" w:color="auto" w:fill="auto"/>
            <w:noWrap/>
            <w:vAlign w:val="bottom"/>
          </w:tcPr>
          <w:p w14:paraId="19E2A5D6">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1.07</w:t>
            </w:r>
          </w:p>
        </w:tc>
        <w:tc>
          <w:tcPr>
            <w:tcW w:w="0" w:type="auto"/>
            <w:tcBorders>
              <w:top w:val="nil"/>
              <w:left w:val="nil"/>
              <w:bottom w:val="single" w:color="auto" w:sz="4" w:space="0"/>
              <w:right w:val="single" w:color="auto" w:sz="4" w:space="0"/>
            </w:tcBorders>
            <w:shd w:val="clear" w:color="auto" w:fill="auto"/>
            <w:noWrap/>
            <w:vAlign w:val="bottom"/>
          </w:tcPr>
          <w:p w14:paraId="3281BBA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4.51</w:t>
            </w:r>
          </w:p>
        </w:tc>
        <w:tc>
          <w:tcPr>
            <w:tcW w:w="0" w:type="auto"/>
            <w:tcBorders>
              <w:top w:val="nil"/>
              <w:left w:val="nil"/>
              <w:bottom w:val="single" w:color="auto" w:sz="4" w:space="0"/>
              <w:right w:val="single" w:color="auto" w:sz="4" w:space="0"/>
            </w:tcBorders>
            <w:shd w:val="clear" w:color="auto" w:fill="auto"/>
            <w:noWrap/>
            <w:vAlign w:val="bottom"/>
          </w:tcPr>
          <w:p w14:paraId="43217B8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94.45</w:t>
            </w:r>
          </w:p>
        </w:tc>
        <w:tc>
          <w:tcPr>
            <w:tcW w:w="0" w:type="auto"/>
            <w:tcBorders>
              <w:top w:val="nil"/>
              <w:left w:val="nil"/>
              <w:bottom w:val="single" w:color="auto" w:sz="4" w:space="0"/>
              <w:right w:val="single" w:color="auto" w:sz="4" w:space="0"/>
            </w:tcBorders>
            <w:shd w:val="clear" w:color="auto" w:fill="auto"/>
            <w:noWrap/>
            <w:vAlign w:val="center"/>
          </w:tcPr>
          <w:p w14:paraId="4A7E3E3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bottom"/>
          </w:tcPr>
          <w:p w14:paraId="35EFD1F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0.92</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2B932E03">
            <w:pPr>
              <w:jc w:val="center"/>
              <w:rPr>
                <w:rFonts w:hint="default" w:ascii="Times New Roman" w:hAnsi="Times New Roman" w:eastAsia="sans-serif" w:cs="Times New Roman"/>
                <w:i w:val="0"/>
                <w:iCs w:val="0"/>
                <w:color w:val="000000"/>
                <w:sz w:val="24"/>
                <w:szCs w:val="24"/>
                <w:u w:val="none"/>
              </w:rPr>
            </w:pPr>
          </w:p>
        </w:tc>
      </w:tr>
      <w:tr w14:paraId="49DF5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978A9F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163</w:t>
            </w:r>
          </w:p>
        </w:tc>
        <w:tc>
          <w:tcPr>
            <w:tcW w:w="0" w:type="auto"/>
            <w:tcBorders>
              <w:top w:val="nil"/>
              <w:left w:val="nil"/>
              <w:bottom w:val="single" w:color="auto" w:sz="4" w:space="0"/>
              <w:right w:val="single" w:color="auto" w:sz="4" w:space="0"/>
            </w:tcBorders>
            <w:shd w:val="clear" w:color="auto" w:fill="auto"/>
            <w:noWrap/>
            <w:vAlign w:val="center"/>
          </w:tcPr>
          <w:p w14:paraId="543F1D4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DBT-2/3</w:t>
            </w:r>
          </w:p>
        </w:tc>
        <w:tc>
          <w:tcPr>
            <w:tcW w:w="0" w:type="auto"/>
            <w:tcBorders>
              <w:top w:val="nil"/>
              <w:left w:val="nil"/>
              <w:bottom w:val="single" w:color="auto" w:sz="4" w:space="0"/>
              <w:right w:val="single" w:color="auto" w:sz="4" w:space="0"/>
            </w:tcBorders>
            <w:shd w:val="clear" w:color="auto" w:fill="auto"/>
            <w:noWrap/>
            <w:vAlign w:val="bottom"/>
          </w:tcPr>
          <w:p w14:paraId="3F421C7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0.89</w:t>
            </w:r>
          </w:p>
        </w:tc>
        <w:tc>
          <w:tcPr>
            <w:tcW w:w="0" w:type="auto"/>
            <w:tcBorders>
              <w:top w:val="nil"/>
              <w:left w:val="nil"/>
              <w:bottom w:val="single" w:color="auto" w:sz="4" w:space="0"/>
              <w:right w:val="single" w:color="auto" w:sz="4" w:space="0"/>
            </w:tcBorders>
            <w:shd w:val="clear" w:color="auto" w:fill="auto"/>
            <w:noWrap/>
            <w:vAlign w:val="bottom"/>
          </w:tcPr>
          <w:p w14:paraId="7288AEA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4.73</w:t>
            </w:r>
          </w:p>
        </w:tc>
        <w:tc>
          <w:tcPr>
            <w:tcW w:w="0" w:type="auto"/>
            <w:tcBorders>
              <w:top w:val="nil"/>
              <w:left w:val="nil"/>
              <w:bottom w:val="single" w:color="auto" w:sz="4" w:space="0"/>
              <w:right w:val="single" w:color="auto" w:sz="4" w:space="0"/>
            </w:tcBorders>
            <w:shd w:val="clear" w:color="auto" w:fill="auto"/>
            <w:noWrap/>
            <w:vAlign w:val="bottom"/>
          </w:tcPr>
          <w:p w14:paraId="5E359A91">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94.31</w:t>
            </w:r>
          </w:p>
        </w:tc>
        <w:tc>
          <w:tcPr>
            <w:tcW w:w="0" w:type="auto"/>
            <w:tcBorders>
              <w:top w:val="nil"/>
              <w:left w:val="nil"/>
              <w:bottom w:val="single" w:color="auto" w:sz="4" w:space="0"/>
              <w:right w:val="single" w:color="auto" w:sz="4" w:space="0"/>
            </w:tcBorders>
            <w:shd w:val="clear" w:color="auto" w:fill="auto"/>
            <w:noWrap/>
            <w:vAlign w:val="center"/>
          </w:tcPr>
          <w:p w14:paraId="036D567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bottom"/>
          </w:tcPr>
          <w:p w14:paraId="7523B81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0.88</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2A5BE057">
            <w:pPr>
              <w:jc w:val="center"/>
              <w:rPr>
                <w:rFonts w:hint="default" w:ascii="Times New Roman" w:hAnsi="Times New Roman" w:eastAsia="sans-serif" w:cs="Times New Roman"/>
                <w:i w:val="0"/>
                <w:iCs w:val="0"/>
                <w:color w:val="000000"/>
                <w:sz w:val="24"/>
                <w:szCs w:val="24"/>
                <w:u w:val="none"/>
              </w:rPr>
            </w:pPr>
          </w:p>
        </w:tc>
      </w:tr>
      <w:tr w14:paraId="423A3D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D5C45B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164</w:t>
            </w:r>
          </w:p>
        </w:tc>
        <w:tc>
          <w:tcPr>
            <w:tcW w:w="0" w:type="auto"/>
            <w:tcBorders>
              <w:top w:val="nil"/>
              <w:left w:val="nil"/>
              <w:bottom w:val="single" w:color="auto" w:sz="4" w:space="0"/>
              <w:right w:val="single" w:color="auto" w:sz="4" w:space="0"/>
            </w:tcBorders>
            <w:shd w:val="clear" w:color="auto" w:fill="auto"/>
            <w:noWrap/>
            <w:vAlign w:val="center"/>
          </w:tcPr>
          <w:p w14:paraId="627CCCC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DBT-2/4</w:t>
            </w:r>
          </w:p>
        </w:tc>
        <w:tc>
          <w:tcPr>
            <w:tcW w:w="0" w:type="auto"/>
            <w:tcBorders>
              <w:top w:val="nil"/>
              <w:left w:val="nil"/>
              <w:bottom w:val="single" w:color="auto" w:sz="4" w:space="0"/>
              <w:right w:val="single" w:color="auto" w:sz="4" w:space="0"/>
            </w:tcBorders>
            <w:shd w:val="clear" w:color="auto" w:fill="auto"/>
            <w:noWrap/>
            <w:vAlign w:val="bottom"/>
          </w:tcPr>
          <w:p w14:paraId="4A78954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1.01</w:t>
            </w:r>
          </w:p>
        </w:tc>
        <w:tc>
          <w:tcPr>
            <w:tcW w:w="0" w:type="auto"/>
            <w:tcBorders>
              <w:top w:val="nil"/>
              <w:left w:val="nil"/>
              <w:bottom w:val="single" w:color="auto" w:sz="4" w:space="0"/>
              <w:right w:val="single" w:color="auto" w:sz="4" w:space="0"/>
            </w:tcBorders>
            <w:shd w:val="clear" w:color="auto" w:fill="auto"/>
            <w:noWrap/>
            <w:vAlign w:val="bottom"/>
          </w:tcPr>
          <w:p w14:paraId="0F82E71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5.55</w:t>
            </w:r>
          </w:p>
        </w:tc>
        <w:tc>
          <w:tcPr>
            <w:tcW w:w="0" w:type="auto"/>
            <w:tcBorders>
              <w:top w:val="nil"/>
              <w:left w:val="nil"/>
              <w:bottom w:val="single" w:color="auto" w:sz="4" w:space="0"/>
              <w:right w:val="single" w:color="auto" w:sz="4" w:space="0"/>
            </w:tcBorders>
            <w:shd w:val="clear" w:color="auto" w:fill="auto"/>
            <w:noWrap/>
            <w:vAlign w:val="bottom"/>
          </w:tcPr>
          <w:p w14:paraId="305127F0">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93.50</w:t>
            </w:r>
          </w:p>
        </w:tc>
        <w:tc>
          <w:tcPr>
            <w:tcW w:w="0" w:type="auto"/>
            <w:tcBorders>
              <w:top w:val="nil"/>
              <w:left w:val="nil"/>
              <w:bottom w:val="single" w:color="auto" w:sz="4" w:space="0"/>
              <w:right w:val="single" w:color="auto" w:sz="4" w:space="0"/>
            </w:tcBorders>
            <w:shd w:val="clear" w:color="auto" w:fill="auto"/>
            <w:noWrap/>
            <w:vAlign w:val="center"/>
          </w:tcPr>
          <w:p w14:paraId="3F85350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0.15</w:t>
            </w:r>
          </w:p>
        </w:tc>
        <w:tc>
          <w:tcPr>
            <w:tcW w:w="0" w:type="auto"/>
            <w:tcBorders>
              <w:top w:val="nil"/>
              <w:left w:val="nil"/>
              <w:bottom w:val="single" w:color="auto" w:sz="4" w:space="0"/>
              <w:right w:val="single" w:color="auto" w:sz="4" w:space="0"/>
            </w:tcBorders>
            <w:shd w:val="clear" w:color="auto" w:fill="auto"/>
            <w:noWrap/>
            <w:vAlign w:val="bottom"/>
          </w:tcPr>
          <w:p w14:paraId="4FCE2DF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0.80</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55902BA0">
            <w:pPr>
              <w:jc w:val="center"/>
              <w:rPr>
                <w:rFonts w:hint="default" w:ascii="Times New Roman" w:hAnsi="Times New Roman" w:eastAsia="sans-serif" w:cs="Times New Roman"/>
                <w:i w:val="0"/>
                <w:iCs w:val="0"/>
                <w:color w:val="000000"/>
                <w:sz w:val="24"/>
                <w:szCs w:val="24"/>
                <w:u w:val="none"/>
              </w:rPr>
            </w:pPr>
          </w:p>
        </w:tc>
      </w:tr>
      <w:tr w14:paraId="63570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87E352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165</w:t>
            </w:r>
          </w:p>
        </w:tc>
        <w:tc>
          <w:tcPr>
            <w:tcW w:w="0" w:type="auto"/>
            <w:tcBorders>
              <w:top w:val="nil"/>
              <w:left w:val="nil"/>
              <w:bottom w:val="single" w:color="auto" w:sz="4" w:space="0"/>
              <w:right w:val="single" w:color="auto" w:sz="4" w:space="0"/>
            </w:tcBorders>
            <w:shd w:val="clear" w:color="auto" w:fill="auto"/>
            <w:noWrap/>
            <w:vAlign w:val="center"/>
          </w:tcPr>
          <w:p w14:paraId="3C89B14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DBT-2/5</w:t>
            </w:r>
          </w:p>
        </w:tc>
        <w:tc>
          <w:tcPr>
            <w:tcW w:w="0" w:type="auto"/>
            <w:tcBorders>
              <w:top w:val="nil"/>
              <w:left w:val="nil"/>
              <w:bottom w:val="single" w:color="auto" w:sz="4" w:space="0"/>
              <w:right w:val="single" w:color="auto" w:sz="4" w:space="0"/>
            </w:tcBorders>
            <w:shd w:val="clear" w:color="auto" w:fill="auto"/>
            <w:noWrap/>
            <w:vAlign w:val="center"/>
          </w:tcPr>
          <w:p w14:paraId="161C872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1.30</w:t>
            </w:r>
          </w:p>
        </w:tc>
        <w:tc>
          <w:tcPr>
            <w:tcW w:w="0" w:type="auto"/>
            <w:tcBorders>
              <w:top w:val="nil"/>
              <w:left w:val="nil"/>
              <w:bottom w:val="single" w:color="auto" w:sz="4" w:space="0"/>
              <w:right w:val="single" w:color="auto" w:sz="4" w:space="0"/>
            </w:tcBorders>
            <w:shd w:val="clear" w:color="auto" w:fill="auto"/>
            <w:noWrap/>
            <w:vAlign w:val="center"/>
          </w:tcPr>
          <w:p w14:paraId="5B68A41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6.03</w:t>
            </w:r>
          </w:p>
        </w:tc>
        <w:tc>
          <w:tcPr>
            <w:tcW w:w="0" w:type="auto"/>
            <w:tcBorders>
              <w:top w:val="nil"/>
              <w:left w:val="nil"/>
              <w:bottom w:val="single" w:color="auto" w:sz="4" w:space="0"/>
              <w:right w:val="single" w:color="auto" w:sz="4" w:space="0"/>
            </w:tcBorders>
            <w:shd w:val="clear" w:color="auto" w:fill="auto"/>
            <w:noWrap/>
            <w:vAlign w:val="center"/>
          </w:tcPr>
          <w:p w14:paraId="04156CF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93.21</w:t>
            </w:r>
          </w:p>
        </w:tc>
        <w:tc>
          <w:tcPr>
            <w:tcW w:w="0" w:type="auto"/>
            <w:tcBorders>
              <w:top w:val="nil"/>
              <w:left w:val="nil"/>
              <w:bottom w:val="single" w:color="auto" w:sz="4" w:space="0"/>
              <w:right w:val="single" w:color="auto" w:sz="4" w:space="0"/>
            </w:tcBorders>
            <w:shd w:val="clear" w:color="auto" w:fill="auto"/>
            <w:noWrap/>
            <w:vAlign w:val="center"/>
          </w:tcPr>
          <w:p w14:paraId="20F865B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0.19</w:t>
            </w:r>
          </w:p>
        </w:tc>
        <w:tc>
          <w:tcPr>
            <w:tcW w:w="0" w:type="auto"/>
            <w:tcBorders>
              <w:top w:val="nil"/>
              <w:left w:val="nil"/>
              <w:bottom w:val="single" w:color="auto" w:sz="4" w:space="0"/>
              <w:right w:val="single" w:color="auto" w:sz="4" w:space="0"/>
            </w:tcBorders>
            <w:shd w:val="clear" w:color="auto" w:fill="auto"/>
            <w:noWrap/>
            <w:vAlign w:val="center"/>
          </w:tcPr>
          <w:p w14:paraId="3E3205A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0.57</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4E41F129">
            <w:pPr>
              <w:jc w:val="center"/>
              <w:rPr>
                <w:rFonts w:hint="default" w:ascii="Times New Roman" w:hAnsi="Times New Roman" w:eastAsia="sans-serif" w:cs="Times New Roman"/>
                <w:i w:val="0"/>
                <w:iCs w:val="0"/>
                <w:color w:val="000000"/>
                <w:sz w:val="24"/>
                <w:szCs w:val="24"/>
                <w:u w:val="none"/>
              </w:rPr>
            </w:pPr>
          </w:p>
        </w:tc>
      </w:tr>
      <w:tr w14:paraId="3340E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A43D89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166</w:t>
            </w:r>
          </w:p>
        </w:tc>
        <w:tc>
          <w:tcPr>
            <w:tcW w:w="0" w:type="auto"/>
            <w:tcBorders>
              <w:top w:val="nil"/>
              <w:left w:val="nil"/>
              <w:bottom w:val="single" w:color="auto" w:sz="4" w:space="0"/>
              <w:right w:val="single" w:color="auto" w:sz="4" w:space="0"/>
            </w:tcBorders>
            <w:shd w:val="clear" w:color="auto" w:fill="auto"/>
            <w:noWrap/>
            <w:vAlign w:val="center"/>
          </w:tcPr>
          <w:p w14:paraId="49156C1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DBT-2/6</w:t>
            </w:r>
          </w:p>
        </w:tc>
        <w:tc>
          <w:tcPr>
            <w:tcW w:w="0" w:type="auto"/>
            <w:tcBorders>
              <w:top w:val="nil"/>
              <w:left w:val="nil"/>
              <w:bottom w:val="single" w:color="auto" w:sz="4" w:space="0"/>
              <w:right w:val="single" w:color="auto" w:sz="4" w:space="0"/>
            </w:tcBorders>
            <w:shd w:val="clear" w:color="auto" w:fill="auto"/>
            <w:noWrap/>
            <w:vAlign w:val="center"/>
          </w:tcPr>
          <w:p w14:paraId="1B61CAA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0.64</w:t>
            </w:r>
          </w:p>
        </w:tc>
        <w:tc>
          <w:tcPr>
            <w:tcW w:w="0" w:type="auto"/>
            <w:tcBorders>
              <w:top w:val="nil"/>
              <w:left w:val="nil"/>
              <w:bottom w:val="single" w:color="auto" w:sz="4" w:space="0"/>
              <w:right w:val="single" w:color="auto" w:sz="4" w:space="0"/>
            </w:tcBorders>
            <w:shd w:val="clear" w:color="auto" w:fill="auto"/>
            <w:noWrap/>
            <w:vAlign w:val="center"/>
          </w:tcPr>
          <w:p w14:paraId="152DFDE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2.53</w:t>
            </w:r>
          </w:p>
        </w:tc>
        <w:tc>
          <w:tcPr>
            <w:tcW w:w="0" w:type="auto"/>
            <w:tcBorders>
              <w:top w:val="nil"/>
              <w:left w:val="nil"/>
              <w:bottom w:val="single" w:color="auto" w:sz="4" w:space="0"/>
              <w:right w:val="single" w:color="auto" w:sz="4" w:space="0"/>
            </w:tcBorders>
            <w:shd w:val="clear" w:color="auto" w:fill="auto"/>
            <w:noWrap/>
            <w:vAlign w:val="center"/>
          </w:tcPr>
          <w:p w14:paraId="2245BA2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96.70</w:t>
            </w:r>
          </w:p>
        </w:tc>
        <w:tc>
          <w:tcPr>
            <w:tcW w:w="0" w:type="auto"/>
            <w:tcBorders>
              <w:top w:val="nil"/>
              <w:left w:val="nil"/>
              <w:bottom w:val="single" w:color="auto" w:sz="4" w:space="0"/>
              <w:right w:val="single" w:color="auto" w:sz="4" w:space="0"/>
            </w:tcBorders>
            <w:shd w:val="clear" w:color="auto" w:fill="auto"/>
            <w:noWrap/>
            <w:vAlign w:val="center"/>
          </w:tcPr>
          <w:p w14:paraId="6AD58CE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0.11</w:t>
            </w:r>
          </w:p>
        </w:tc>
        <w:tc>
          <w:tcPr>
            <w:tcW w:w="0" w:type="auto"/>
            <w:tcBorders>
              <w:top w:val="nil"/>
              <w:left w:val="nil"/>
              <w:bottom w:val="single" w:color="auto" w:sz="4" w:space="0"/>
              <w:right w:val="single" w:color="auto" w:sz="4" w:space="0"/>
            </w:tcBorders>
            <w:shd w:val="clear" w:color="auto" w:fill="auto"/>
            <w:noWrap/>
            <w:vAlign w:val="center"/>
          </w:tcPr>
          <w:p w14:paraId="19012C9C">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0.66</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367B801D">
            <w:pPr>
              <w:jc w:val="center"/>
              <w:rPr>
                <w:rFonts w:hint="default" w:ascii="Times New Roman" w:hAnsi="Times New Roman" w:eastAsia="sans-serif" w:cs="Times New Roman"/>
                <w:i w:val="0"/>
                <w:iCs w:val="0"/>
                <w:color w:val="000000"/>
                <w:sz w:val="24"/>
                <w:szCs w:val="24"/>
                <w:u w:val="none"/>
              </w:rPr>
            </w:pPr>
          </w:p>
        </w:tc>
      </w:tr>
      <w:tr w14:paraId="3D927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4BB93B50">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167</w:t>
            </w:r>
          </w:p>
        </w:tc>
        <w:tc>
          <w:tcPr>
            <w:tcW w:w="0" w:type="auto"/>
            <w:tcBorders>
              <w:top w:val="nil"/>
              <w:left w:val="nil"/>
              <w:bottom w:val="single" w:color="auto" w:sz="4" w:space="0"/>
              <w:right w:val="single" w:color="auto" w:sz="4" w:space="0"/>
            </w:tcBorders>
            <w:shd w:val="clear" w:color="auto" w:fill="auto"/>
            <w:noWrap/>
            <w:vAlign w:val="center"/>
          </w:tcPr>
          <w:p w14:paraId="1AB1B44A">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DBT-2/7</w:t>
            </w:r>
          </w:p>
        </w:tc>
        <w:tc>
          <w:tcPr>
            <w:tcW w:w="0" w:type="auto"/>
            <w:tcBorders>
              <w:top w:val="nil"/>
              <w:left w:val="nil"/>
              <w:bottom w:val="single" w:color="auto" w:sz="4" w:space="0"/>
              <w:right w:val="single" w:color="auto" w:sz="4" w:space="0"/>
            </w:tcBorders>
            <w:shd w:val="clear" w:color="auto" w:fill="auto"/>
            <w:noWrap/>
            <w:vAlign w:val="center"/>
          </w:tcPr>
          <w:p w14:paraId="7573B97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0.50</w:t>
            </w:r>
          </w:p>
        </w:tc>
        <w:tc>
          <w:tcPr>
            <w:tcW w:w="0" w:type="auto"/>
            <w:tcBorders>
              <w:top w:val="nil"/>
              <w:left w:val="nil"/>
              <w:bottom w:val="single" w:color="auto" w:sz="4" w:space="0"/>
              <w:right w:val="single" w:color="auto" w:sz="4" w:space="0"/>
            </w:tcBorders>
            <w:shd w:val="clear" w:color="auto" w:fill="auto"/>
            <w:noWrap/>
            <w:vAlign w:val="center"/>
          </w:tcPr>
          <w:p w14:paraId="54CDB8C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1.87</w:t>
            </w:r>
          </w:p>
        </w:tc>
        <w:tc>
          <w:tcPr>
            <w:tcW w:w="0" w:type="auto"/>
            <w:tcBorders>
              <w:top w:val="nil"/>
              <w:left w:val="nil"/>
              <w:bottom w:val="single" w:color="auto" w:sz="4" w:space="0"/>
              <w:right w:val="single" w:color="auto" w:sz="4" w:space="0"/>
            </w:tcBorders>
            <w:shd w:val="clear" w:color="auto" w:fill="auto"/>
            <w:noWrap/>
            <w:vAlign w:val="center"/>
          </w:tcPr>
          <w:p w14:paraId="5916ECD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97.18</w:t>
            </w:r>
          </w:p>
        </w:tc>
        <w:tc>
          <w:tcPr>
            <w:tcW w:w="0" w:type="auto"/>
            <w:tcBorders>
              <w:top w:val="nil"/>
              <w:left w:val="nil"/>
              <w:bottom w:val="single" w:color="auto" w:sz="4" w:space="0"/>
              <w:right w:val="single" w:color="auto" w:sz="4" w:space="0"/>
            </w:tcBorders>
            <w:shd w:val="clear" w:color="auto" w:fill="auto"/>
            <w:noWrap/>
            <w:vAlign w:val="center"/>
          </w:tcPr>
          <w:p w14:paraId="2B020414">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0.09</w:t>
            </w:r>
          </w:p>
        </w:tc>
        <w:tc>
          <w:tcPr>
            <w:tcW w:w="0" w:type="auto"/>
            <w:tcBorders>
              <w:top w:val="nil"/>
              <w:left w:val="nil"/>
              <w:bottom w:val="single" w:color="auto" w:sz="4" w:space="0"/>
              <w:right w:val="single" w:color="auto" w:sz="4" w:space="0"/>
            </w:tcBorders>
            <w:shd w:val="clear" w:color="auto" w:fill="auto"/>
            <w:noWrap/>
            <w:vAlign w:val="center"/>
          </w:tcPr>
          <w:p w14:paraId="0C7A9B1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0.86</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741EF948">
            <w:pPr>
              <w:jc w:val="center"/>
              <w:rPr>
                <w:rFonts w:hint="default" w:ascii="Times New Roman" w:hAnsi="Times New Roman" w:eastAsia="sans-serif" w:cs="Times New Roman"/>
                <w:i w:val="0"/>
                <w:iCs w:val="0"/>
                <w:color w:val="000000"/>
                <w:sz w:val="24"/>
                <w:szCs w:val="24"/>
                <w:u w:val="none"/>
              </w:rPr>
            </w:pPr>
          </w:p>
        </w:tc>
      </w:tr>
      <w:tr w14:paraId="0D407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75D300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168</w:t>
            </w:r>
          </w:p>
        </w:tc>
        <w:tc>
          <w:tcPr>
            <w:tcW w:w="0" w:type="auto"/>
            <w:tcBorders>
              <w:top w:val="nil"/>
              <w:left w:val="nil"/>
              <w:bottom w:val="single" w:color="auto" w:sz="4" w:space="0"/>
              <w:right w:val="single" w:color="auto" w:sz="4" w:space="0"/>
            </w:tcBorders>
            <w:shd w:val="clear" w:color="auto" w:fill="auto"/>
            <w:noWrap/>
            <w:vAlign w:val="center"/>
          </w:tcPr>
          <w:p w14:paraId="434A218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DBT-2/8</w:t>
            </w:r>
          </w:p>
        </w:tc>
        <w:tc>
          <w:tcPr>
            <w:tcW w:w="0" w:type="auto"/>
            <w:tcBorders>
              <w:top w:val="nil"/>
              <w:left w:val="nil"/>
              <w:bottom w:val="single" w:color="auto" w:sz="4" w:space="0"/>
              <w:right w:val="single" w:color="auto" w:sz="4" w:space="0"/>
            </w:tcBorders>
            <w:shd w:val="clear" w:color="auto" w:fill="auto"/>
            <w:noWrap/>
            <w:vAlign w:val="center"/>
          </w:tcPr>
          <w:p w14:paraId="4E5ED95B">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0.63</w:t>
            </w:r>
          </w:p>
        </w:tc>
        <w:tc>
          <w:tcPr>
            <w:tcW w:w="0" w:type="auto"/>
            <w:tcBorders>
              <w:top w:val="nil"/>
              <w:left w:val="nil"/>
              <w:bottom w:val="single" w:color="auto" w:sz="4" w:space="0"/>
              <w:right w:val="single" w:color="auto" w:sz="4" w:space="0"/>
            </w:tcBorders>
            <w:shd w:val="clear" w:color="auto" w:fill="auto"/>
            <w:noWrap/>
            <w:vAlign w:val="center"/>
          </w:tcPr>
          <w:p w14:paraId="5F2ABD2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2.76</w:t>
            </w:r>
          </w:p>
        </w:tc>
        <w:tc>
          <w:tcPr>
            <w:tcW w:w="0" w:type="auto"/>
            <w:tcBorders>
              <w:top w:val="nil"/>
              <w:left w:val="nil"/>
              <w:bottom w:val="single" w:color="auto" w:sz="4" w:space="0"/>
              <w:right w:val="single" w:color="auto" w:sz="4" w:space="0"/>
            </w:tcBorders>
            <w:shd w:val="clear" w:color="auto" w:fill="auto"/>
            <w:noWrap/>
            <w:vAlign w:val="center"/>
          </w:tcPr>
          <w:p w14:paraId="7905C74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96.51</w:t>
            </w:r>
          </w:p>
        </w:tc>
        <w:tc>
          <w:tcPr>
            <w:tcW w:w="0" w:type="auto"/>
            <w:tcBorders>
              <w:top w:val="nil"/>
              <w:left w:val="nil"/>
              <w:bottom w:val="single" w:color="auto" w:sz="4" w:space="0"/>
              <w:right w:val="single" w:color="auto" w:sz="4" w:space="0"/>
            </w:tcBorders>
            <w:shd w:val="clear" w:color="auto" w:fill="auto"/>
            <w:noWrap/>
            <w:vAlign w:val="center"/>
          </w:tcPr>
          <w:p w14:paraId="503CAE7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0.08</w:t>
            </w:r>
          </w:p>
        </w:tc>
        <w:tc>
          <w:tcPr>
            <w:tcW w:w="0" w:type="auto"/>
            <w:tcBorders>
              <w:top w:val="nil"/>
              <w:left w:val="nil"/>
              <w:bottom w:val="single" w:color="auto" w:sz="4" w:space="0"/>
              <w:right w:val="single" w:color="auto" w:sz="4" w:space="0"/>
            </w:tcBorders>
            <w:shd w:val="clear" w:color="auto" w:fill="auto"/>
            <w:noWrap/>
            <w:vAlign w:val="center"/>
          </w:tcPr>
          <w:p w14:paraId="36D0937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0.65</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49DF4E03">
            <w:pPr>
              <w:jc w:val="center"/>
              <w:rPr>
                <w:rFonts w:hint="default" w:ascii="Times New Roman" w:hAnsi="Times New Roman" w:eastAsia="sans-serif" w:cs="Times New Roman"/>
                <w:i w:val="0"/>
                <w:iCs w:val="0"/>
                <w:color w:val="000000"/>
                <w:sz w:val="24"/>
                <w:szCs w:val="24"/>
                <w:u w:val="none"/>
              </w:rPr>
            </w:pPr>
          </w:p>
        </w:tc>
      </w:tr>
      <w:tr w14:paraId="6B22B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6C5189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169</w:t>
            </w:r>
          </w:p>
        </w:tc>
        <w:tc>
          <w:tcPr>
            <w:tcW w:w="0" w:type="auto"/>
            <w:tcBorders>
              <w:top w:val="nil"/>
              <w:left w:val="nil"/>
              <w:bottom w:val="single" w:color="auto" w:sz="4" w:space="0"/>
              <w:right w:val="single" w:color="auto" w:sz="4" w:space="0"/>
            </w:tcBorders>
            <w:shd w:val="clear" w:color="auto" w:fill="auto"/>
            <w:noWrap/>
            <w:vAlign w:val="center"/>
          </w:tcPr>
          <w:p w14:paraId="333EA2D8">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DBT-2/9</w:t>
            </w:r>
          </w:p>
        </w:tc>
        <w:tc>
          <w:tcPr>
            <w:tcW w:w="0" w:type="auto"/>
            <w:tcBorders>
              <w:top w:val="nil"/>
              <w:left w:val="nil"/>
              <w:bottom w:val="single" w:color="auto" w:sz="4" w:space="0"/>
              <w:right w:val="single" w:color="auto" w:sz="4" w:space="0"/>
            </w:tcBorders>
            <w:shd w:val="clear" w:color="auto" w:fill="auto"/>
            <w:noWrap/>
            <w:vAlign w:val="center"/>
          </w:tcPr>
          <w:p w14:paraId="3DAEAD2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0.48</w:t>
            </w:r>
          </w:p>
        </w:tc>
        <w:tc>
          <w:tcPr>
            <w:tcW w:w="0" w:type="auto"/>
            <w:tcBorders>
              <w:top w:val="nil"/>
              <w:left w:val="nil"/>
              <w:bottom w:val="single" w:color="auto" w:sz="4" w:space="0"/>
              <w:right w:val="single" w:color="auto" w:sz="4" w:space="0"/>
            </w:tcBorders>
            <w:shd w:val="clear" w:color="auto" w:fill="auto"/>
            <w:noWrap/>
            <w:vAlign w:val="center"/>
          </w:tcPr>
          <w:p w14:paraId="4FCC94C9">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1.52</w:t>
            </w:r>
          </w:p>
        </w:tc>
        <w:tc>
          <w:tcPr>
            <w:tcW w:w="0" w:type="auto"/>
            <w:tcBorders>
              <w:top w:val="nil"/>
              <w:left w:val="nil"/>
              <w:bottom w:val="single" w:color="auto" w:sz="4" w:space="0"/>
              <w:right w:val="single" w:color="auto" w:sz="4" w:space="0"/>
            </w:tcBorders>
            <w:shd w:val="clear" w:color="auto" w:fill="auto"/>
            <w:noWrap/>
            <w:vAlign w:val="center"/>
          </w:tcPr>
          <w:p w14:paraId="2DF5942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97.52</w:t>
            </w:r>
          </w:p>
        </w:tc>
        <w:tc>
          <w:tcPr>
            <w:tcW w:w="0" w:type="auto"/>
            <w:tcBorders>
              <w:top w:val="nil"/>
              <w:left w:val="nil"/>
              <w:bottom w:val="single" w:color="auto" w:sz="4" w:space="0"/>
              <w:right w:val="single" w:color="auto" w:sz="4" w:space="0"/>
            </w:tcBorders>
            <w:shd w:val="clear" w:color="auto" w:fill="auto"/>
            <w:noWrap/>
            <w:vAlign w:val="center"/>
          </w:tcPr>
          <w:p w14:paraId="1B2E70DD">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0.13</w:t>
            </w:r>
          </w:p>
        </w:tc>
        <w:tc>
          <w:tcPr>
            <w:tcW w:w="0" w:type="auto"/>
            <w:tcBorders>
              <w:top w:val="nil"/>
              <w:left w:val="nil"/>
              <w:bottom w:val="single" w:color="auto" w:sz="4" w:space="0"/>
              <w:right w:val="single" w:color="auto" w:sz="4" w:space="0"/>
            </w:tcBorders>
            <w:shd w:val="clear" w:color="auto" w:fill="auto"/>
            <w:noWrap/>
            <w:vAlign w:val="center"/>
          </w:tcPr>
          <w:p w14:paraId="74B1FA26">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0.83</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6C9B3C03">
            <w:pPr>
              <w:jc w:val="center"/>
              <w:rPr>
                <w:rFonts w:hint="default" w:ascii="Times New Roman" w:hAnsi="Times New Roman" w:eastAsia="sans-serif" w:cs="Times New Roman"/>
                <w:i w:val="0"/>
                <w:iCs w:val="0"/>
                <w:color w:val="000000"/>
                <w:sz w:val="24"/>
                <w:szCs w:val="24"/>
                <w:u w:val="none"/>
              </w:rPr>
            </w:pPr>
          </w:p>
        </w:tc>
      </w:tr>
      <w:tr w14:paraId="2BA55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1B6ECC25">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170</w:t>
            </w:r>
          </w:p>
        </w:tc>
        <w:tc>
          <w:tcPr>
            <w:tcW w:w="0" w:type="auto"/>
            <w:tcBorders>
              <w:top w:val="nil"/>
              <w:left w:val="nil"/>
              <w:bottom w:val="single" w:color="auto" w:sz="4" w:space="0"/>
              <w:right w:val="single" w:color="auto" w:sz="4" w:space="0"/>
            </w:tcBorders>
            <w:shd w:val="clear" w:color="auto" w:fill="auto"/>
            <w:noWrap/>
            <w:vAlign w:val="center"/>
          </w:tcPr>
          <w:p w14:paraId="014D9E3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DBT-2/10</w:t>
            </w:r>
          </w:p>
        </w:tc>
        <w:tc>
          <w:tcPr>
            <w:tcW w:w="0" w:type="auto"/>
            <w:tcBorders>
              <w:top w:val="nil"/>
              <w:left w:val="nil"/>
              <w:bottom w:val="single" w:color="auto" w:sz="4" w:space="0"/>
              <w:right w:val="single" w:color="auto" w:sz="4" w:space="0"/>
            </w:tcBorders>
            <w:shd w:val="clear" w:color="auto" w:fill="auto"/>
            <w:noWrap/>
            <w:vAlign w:val="center"/>
          </w:tcPr>
          <w:p w14:paraId="58A6AC8E">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0.71</w:t>
            </w:r>
          </w:p>
        </w:tc>
        <w:tc>
          <w:tcPr>
            <w:tcW w:w="0" w:type="auto"/>
            <w:tcBorders>
              <w:top w:val="nil"/>
              <w:left w:val="nil"/>
              <w:bottom w:val="single" w:color="auto" w:sz="4" w:space="0"/>
              <w:right w:val="single" w:color="auto" w:sz="4" w:space="0"/>
            </w:tcBorders>
            <w:shd w:val="clear" w:color="auto" w:fill="auto"/>
            <w:noWrap/>
            <w:vAlign w:val="center"/>
          </w:tcPr>
          <w:p w14:paraId="69B5DA61">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3.22</w:t>
            </w:r>
          </w:p>
        </w:tc>
        <w:tc>
          <w:tcPr>
            <w:tcW w:w="0" w:type="auto"/>
            <w:tcBorders>
              <w:top w:val="nil"/>
              <w:left w:val="nil"/>
              <w:bottom w:val="single" w:color="auto" w:sz="4" w:space="0"/>
              <w:right w:val="single" w:color="auto" w:sz="4" w:space="0"/>
            </w:tcBorders>
            <w:shd w:val="clear" w:color="auto" w:fill="auto"/>
            <w:noWrap/>
            <w:vAlign w:val="center"/>
          </w:tcPr>
          <w:p w14:paraId="7A999D2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96.13</w:t>
            </w:r>
          </w:p>
        </w:tc>
        <w:tc>
          <w:tcPr>
            <w:tcW w:w="0" w:type="auto"/>
            <w:tcBorders>
              <w:top w:val="nil"/>
              <w:left w:val="nil"/>
              <w:bottom w:val="single" w:color="auto" w:sz="4" w:space="0"/>
              <w:right w:val="single" w:color="auto" w:sz="4" w:space="0"/>
            </w:tcBorders>
            <w:shd w:val="clear" w:color="auto" w:fill="auto"/>
            <w:noWrap/>
            <w:vAlign w:val="center"/>
          </w:tcPr>
          <w:p w14:paraId="4BE53DA3">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0.12</w:t>
            </w:r>
          </w:p>
        </w:tc>
        <w:tc>
          <w:tcPr>
            <w:tcW w:w="0" w:type="auto"/>
            <w:tcBorders>
              <w:top w:val="nil"/>
              <w:left w:val="nil"/>
              <w:bottom w:val="single" w:color="auto" w:sz="4" w:space="0"/>
              <w:right w:val="single" w:color="auto" w:sz="4" w:space="0"/>
            </w:tcBorders>
            <w:shd w:val="clear" w:color="auto" w:fill="auto"/>
            <w:noWrap/>
            <w:vAlign w:val="center"/>
          </w:tcPr>
          <w:p w14:paraId="54DEBBBF">
            <w:pPr>
              <w:keepNext w:val="0"/>
              <w:keepLines w:val="0"/>
              <w:widowControl/>
              <w:suppressLineNumbers w:val="0"/>
              <w:jc w:val="center"/>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0.53</w:t>
            </w:r>
          </w:p>
        </w:tc>
        <w:tc>
          <w:tcPr>
            <w:tcW w:w="960" w:type="dxa"/>
            <w:vMerge w:val="continue"/>
            <w:tcBorders>
              <w:top w:val="nil"/>
              <w:left w:val="single" w:color="auto" w:sz="4" w:space="0"/>
              <w:bottom w:val="single" w:color="auto" w:sz="4" w:space="0"/>
              <w:right w:val="single" w:color="auto" w:sz="4" w:space="0"/>
            </w:tcBorders>
            <w:shd w:val="clear" w:color="auto" w:fill="auto"/>
            <w:vAlign w:val="bottom"/>
          </w:tcPr>
          <w:p w14:paraId="7DFE35D0">
            <w:pPr>
              <w:jc w:val="center"/>
              <w:rPr>
                <w:rFonts w:hint="default" w:ascii="Times New Roman" w:hAnsi="Times New Roman" w:eastAsia="sans-serif" w:cs="Times New Roman"/>
                <w:i w:val="0"/>
                <w:iCs w:val="0"/>
                <w:color w:val="000000"/>
                <w:sz w:val="24"/>
                <w:szCs w:val="24"/>
                <w:u w:val="none"/>
              </w:rPr>
            </w:pPr>
          </w:p>
        </w:tc>
      </w:tr>
    </w:tbl>
    <w:p w14:paraId="0F9F2C1A"/>
    <w:p w14:paraId="5D43824F">
      <w:pPr>
        <w:sectPr>
          <w:pgSz w:w="11920" w:h="16840"/>
          <w:pgMar w:top="1220" w:right="283" w:bottom="640" w:left="708" w:header="673" w:footer="448" w:gutter="0"/>
          <w:cols w:space="720" w:num="1"/>
        </w:sectPr>
      </w:pPr>
    </w:p>
    <w:tbl>
      <w:tblPr>
        <w:tblStyle w:val="11"/>
        <w:tblW w:w="93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86"/>
        <w:gridCol w:w="2214"/>
        <w:gridCol w:w="740"/>
        <w:gridCol w:w="740"/>
        <w:gridCol w:w="740"/>
        <w:gridCol w:w="740"/>
        <w:gridCol w:w="740"/>
        <w:gridCol w:w="740"/>
        <w:gridCol w:w="1480"/>
      </w:tblGrid>
      <w:tr w14:paraId="6BA9FA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9320" w:type="dxa"/>
            <w:gridSpan w:val="9"/>
            <w:tcBorders>
              <w:top w:val="single" w:color="auto" w:sz="4" w:space="0"/>
              <w:left w:val="single" w:color="auto" w:sz="4" w:space="0"/>
              <w:bottom w:val="single" w:color="auto" w:sz="4" w:space="0"/>
              <w:right w:val="single" w:color="000000" w:sz="4" w:space="0"/>
            </w:tcBorders>
            <w:shd w:val="clear" w:color="000000" w:fill="D1F0F5"/>
            <w:noWrap/>
            <w:vAlign w:val="bottom"/>
          </w:tcPr>
          <w:p w14:paraId="70DA0DDC">
            <w:pPr>
              <w:keepNext w:val="0"/>
              <w:keepLines w:val="0"/>
              <w:widowControl/>
              <w:suppressLineNumbers w:val="0"/>
              <w:jc w:val="center"/>
              <w:textAlignment w:val="bottom"/>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Annexute-3  Analytical result of  minor elements of Bed Rock Samples and Core Samples</w:t>
            </w:r>
          </w:p>
        </w:tc>
      </w:tr>
      <w:tr w14:paraId="1EF50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vMerge w:val="restart"/>
            <w:tcBorders>
              <w:top w:val="nil"/>
              <w:left w:val="single" w:color="auto" w:sz="4" w:space="0"/>
              <w:bottom w:val="single" w:color="auto" w:sz="4" w:space="0"/>
              <w:right w:val="single" w:color="auto" w:sz="4" w:space="0"/>
            </w:tcBorders>
            <w:shd w:val="clear" w:color="auto" w:fill="auto"/>
            <w:noWrap/>
            <w:vAlign w:val="center"/>
          </w:tcPr>
          <w:p w14:paraId="03C97A8D">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SL. No</w:t>
            </w:r>
          </w:p>
        </w:tc>
        <w:tc>
          <w:tcPr>
            <w:tcW w:w="0" w:type="auto"/>
            <w:vMerge w:val="restart"/>
            <w:tcBorders>
              <w:top w:val="nil"/>
              <w:left w:val="single" w:color="auto" w:sz="4" w:space="0"/>
              <w:bottom w:val="single" w:color="auto" w:sz="4" w:space="0"/>
              <w:right w:val="single" w:color="auto" w:sz="4" w:space="0"/>
            </w:tcBorders>
            <w:shd w:val="clear" w:color="auto" w:fill="auto"/>
            <w:noWrap/>
            <w:vAlign w:val="center"/>
          </w:tcPr>
          <w:p w14:paraId="03508B64">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Sample ID</w:t>
            </w:r>
          </w:p>
        </w:tc>
        <w:tc>
          <w:tcPr>
            <w:tcW w:w="0" w:type="auto"/>
            <w:gridSpan w:val="6"/>
            <w:tcBorders>
              <w:top w:val="single" w:color="auto" w:sz="4" w:space="0"/>
              <w:left w:val="nil"/>
              <w:bottom w:val="single" w:color="auto" w:sz="4" w:space="0"/>
              <w:right w:val="single" w:color="auto" w:sz="4" w:space="0"/>
            </w:tcBorders>
            <w:shd w:val="clear" w:color="auto" w:fill="auto"/>
            <w:noWrap/>
            <w:vAlign w:val="bottom"/>
          </w:tcPr>
          <w:p w14:paraId="3827D9C7">
            <w:pPr>
              <w:keepNext w:val="0"/>
              <w:keepLines w:val="0"/>
              <w:widowControl/>
              <w:suppressLineNumbers w:val="0"/>
              <w:jc w:val="center"/>
              <w:textAlignment w:val="bottom"/>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Minor Elements</w:t>
            </w:r>
          </w:p>
        </w:tc>
        <w:tc>
          <w:tcPr>
            <w:tcW w:w="0" w:type="auto"/>
            <w:vMerge w:val="restart"/>
            <w:tcBorders>
              <w:top w:val="nil"/>
              <w:left w:val="single" w:color="auto" w:sz="4" w:space="0"/>
              <w:bottom w:val="single" w:color="auto" w:sz="4" w:space="0"/>
              <w:right w:val="single" w:color="auto" w:sz="4" w:space="0"/>
            </w:tcBorders>
            <w:shd w:val="clear" w:color="auto" w:fill="auto"/>
            <w:noWrap/>
            <w:vAlign w:val="center"/>
          </w:tcPr>
          <w:p w14:paraId="1FC2F4BB">
            <w:pPr>
              <w:keepNext w:val="0"/>
              <w:keepLines w:val="0"/>
              <w:widowControl/>
              <w:suppressLineNumbers w:val="0"/>
              <w:jc w:val="center"/>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Remarks</w:t>
            </w:r>
          </w:p>
        </w:tc>
      </w:tr>
      <w:tr w14:paraId="74D65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0" w:type="auto"/>
            <w:vMerge w:val="continue"/>
            <w:tcBorders>
              <w:top w:val="nil"/>
              <w:left w:val="single" w:color="auto" w:sz="4" w:space="0"/>
              <w:bottom w:val="single" w:color="auto" w:sz="4" w:space="0"/>
              <w:right w:val="single" w:color="auto" w:sz="4" w:space="0"/>
            </w:tcBorders>
            <w:shd w:val="clear" w:color="auto" w:fill="auto"/>
            <w:noWrap/>
            <w:vAlign w:val="center"/>
          </w:tcPr>
          <w:p w14:paraId="2ABCFAD4">
            <w:pPr>
              <w:jc w:val="center"/>
              <w:rPr>
                <w:rFonts w:hint="default" w:ascii="Times New Roman" w:hAnsi="Times New Roman" w:eastAsia="sans-serif" w:cs="Times New Roman"/>
                <w:b/>
                <w:bCs/>
                <w:i w:val="0"/>
                <w:iCs w:val="0"/>
                <w:color w:val="000000"/>
                <w:sz w:val="24"/>
                <w:szCs w:val="24"/>
                <w:u w:val="none"/>
              </w:rPr>
            </w:pPr>
          </w:p>
        </w:tc>
        <w:tc>
          <w:tcPr>
            <w:tcW w:w="0" w:type="auto"/>
            <w:vMerge w:val="continue"/>
            <w:tcBorders>
              <w:top w:val="nil"/>
              <w:left w:val="single" w:color="auto" w:sz="4" w:space="0"/>
              <w:bottom w:val="single" w:color="auto" w:sz="4" w:space="0"/>
              <w:right w:val="single" w:color="auto" w:sz="4" w:space="0"/>
            </w:tcBorders>
            <w:shd w:val="clear" w:color="auto" w:fill="auto"/>
            <w:noWrap/>
            <w:vAlign w:val="center"/>
          </w:tcPr>
          <w:p w14:paraId="2EDDD1C3">
            <w:pPr>
              <w:jc w:val="center"/>
              <w:rPr>
                <w:rFonts w:hint="default" w:ascii="Times New Roman" w:hAnsi="Times New Roman" w:eastAsia="sans-serif" w:cs="Times New Roman"/>
                <w:b/>
                <w:bCs/>
                <w:i w:val="0"/>
                <w:iCs w:val="0"/>
                <w:color w:val="000000"/>
                <w:sz w:val="24"/>
                <w:szCs w:val="24"/>
                <w:u w:val="none"/>
              </w:rPr>
            </w:pPr>
          </w:p>
        </w:tc>
        <w:tc>
          <w:tcPr>
            <w:tcW w:w="0" w:type="auto"/>
            <w:tcBorders>
              <w:top w:val="nil"/>
              <w:left w:val="nil"/>
              <w:bottom w:val="single" w:color="auto" w:sz="4" w:space="0"/>
              <w:right w:val="single" w:color="auto" w:sz="4" w:space="0"/>
            </w:tcBorders>
            <w:shd w:val="clear" w:color="auto" w:fill="auto"/>
            <w:noWrap/>
            <w:vAlign w:val="center"/>
          </w:tcPr>
          <w:p w14:paraId="123EA75E">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Cu</w:t>
            </w:r>
          </w:p>
        </w:tc>
        <w:tc>
          <w:tcPr>
            <w:tcW w:w="0" w:type="auto"/>
            <w:tcBorders>
              <w:top w:val="nil"/>
              <w:left w:val="nil"/>
              <w:bottom w:val="single" w:color="auto" w:sz="4" w:space="0"/>
              <w:right w:val="single" w:color="auto" w:sz="4" w:space="0"/>
            </w:tcBorders>
            <w:shd w:val="clear" w:color="auto" w:fill="auto"/>
            <w:noWrap/>
            <w:vAlign w:val="center"/>
          </w:tcPr>
          <w:p w14:paraId="03D3BC25">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Ni</w:t>
            </w:r>
          </w:p>
        </w:tc>
        <w:tc>
          <w:tcPr>
            <w:tcW w:w="0" w:type="auto"/>
            <w:tcBorders>
              <w:top w:val="nil"/>
              <w:left w:val="nil"/>
              <w:bottom w:val="single" w:color="auto" w:sz="4" w:space="0"/>
              <w:right w:val="single" w:color="auto" w:sz="4" w:space="0"/>
            </w:tcBorders>
            <w:shd w:val="clear" w:color="auto" w:fill="auto"/>
            <w:noWrap/>
            <w:vAlign w:val="center"/>
          </w:tcPr>
          <w:p w14:paraId="357FB56C">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Pb</w:t>
            </w:r>
          </w:p>
        </w:tc>
        <w:tc>
          <w:tcPr>
            <w:tcW w:w="0" w:type="auto"/>
            <w:tcBorders>
              <w:top w:val="nil"/>
              <w:left w:val="nil"/>
              <w:bottom w:val="single" w:color="auto" w:sz="4" w:space="0"/>
              <w:right w:val="single" w:color="auto" w:sz="4" w:space="0"/>
            </w:tcBorders>
            <w:shd w:val="clear" w:color="auto" w:fill="auto"/>
            <w:noWrap/>
            <w:vAlign w:val="center"/>
          </w:tcPr>
          <w:p w14:paraId="4AD5AFD0">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Sr</w:t>
            </w:r>
          </w:p>
        </w:tc>
        <w:tc>
          <w:tcPr>
            <w:tcW w:w="0" w:type="auto"/>
            <w:tcBorders>
              <w:top w:val="nil"/>
              <w:left w:val="nil"/>
              <w:bottom w:val="single" w:color="auto" w:sz="4" w:space="0"/>
              <w:right w:val="single" w:color="auto" w:sz="4" w:space="0"/>
            </w:tcBorders>
            <w:shd w:val="clear" w:color="auto" w:fill="auto"/>
            <w:noWrap/>
            <w:vAlign w:val="center"/>
          </w:tcPr>
          <w:p w14:paraId="0D4B2251">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Zn</w:t>
            </w:r>
          </w:p>
        </w:tc>
        <w:tc>
          <w:tcPr>
            <w:tcW w:w="0" w:type="auto"/>
            <w:tcBorders>
              <w:top w:val="nil"/>
              <w:left w:val="nil"/>
              <w:bottom w:val="single" w:color="auto" w:sz="4" w:space="0"/>
              <w:right w:val="single" w:color="auto" w:sz="4" w:space="0"/>
            </w:tcBorders>
            <w:shd w:val="clear" w:color="auto" w:fill="auto"/>
            <w:noWrap/>
            <w:vAlign w:val="center"/>
          </w:tcPr>
          <w:p w14:paraId="7BA132FA">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Zr</w:t>
            </w:r>
          </w:p>
        </w:tc>
        <w:tc>
          <w:tcPr>
            <w:tcW w:w="0" w:type="auto"/>
            <w:vMerge w:val="continue"/>
            <w:tcBorders>
              <w:top w:val="nil"/>
              <w:left w:val="single" w:color="auto" w:sz="4" w:space="0"/>
              <w:bottom w:val="single" w:color="auto" w:sz="4" w:space="0"/>
              <w:right w:val="single" w:color="auto" w:sz="4" w:space="0"/>
            </w:tcBorders>
            <w:shd w:val="clear" w:color="auto" w:fill="auto"/>
            <w:noWrap/>
            <w:vAlign w:val="center"/>
          </w:tcPr>
          <w:p w14:paraId="6B85A85C">
            <w:pPr>
              <w:jc w:val="center"/>
              <w:rPr>
                <w:rFonts w:hint="default" w:ascii="Times New Roman" w:hAnsi="Times New Roman" w:eastAsia="sans-serif" w:cs="Times New Roman"/>
                <w:b/>
                <w:bCs/>
                <w:i w:val="0"/>
                <w:iCs w:val="0"/>
                <w:color w:val="000000"/>
                <w:sz w:val="24"/>
                <w:szCs w:val="24"/>
                <w:u w:val="none"/>
              </w:rPr>
            </w:pPr>
          </w:p>
        </w:tc>
      </w:tr>
      <w:tr w14:paraId="614B9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781ECC4D">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w:t>
            </w:r>
          </w:p>
        </w:tc>
        <w:tc>
          <w:tcPr>
            <w:tcW w:w="0" w:type="auto"/>
            <w:tcBorders>
              <w:top w:val="nil"/>
              <w:left w:val="nil"/>
              <w:bottom w:val="single" w:color="auto" w:sz="4" w:space="0"/>
              <w:right w:val="single" w:color="auto" w:sz="4" w:space="0"/>
            </w:tcBorders>
            <w:shd w:val="clear" w:color="auto" w:fill="auto"/>
            <w:noWrap/>
            <w:vAlign w:val="center"/>
          </w:tcPr>
          <w:p w14:paraId="2536601C">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G/Vim/GR-8/7</w:t>
            </w:r>
          </w:p>
        </w:tc>
        <w:tc>
          <w:tcPr>
            <w:tcW w:w="0" w:type="auto"/>
            <w:tcBorders>
              <w:top w:val="nil"/>
              <w:left w:val="nil"/>
              <w:bottom w:val="single" w:color="auto" w:sz="4" w:space="0"/>
              <w:right w:val="single" w:color="auto" w:sz="4" w:space="0"/>
            </w:tcBorders>
            <w:shd w:val="clear" w:color="auto" w:fill="auto"/>
            <w:noWrap/>
            <w:vAlign w:val="center"/>
          </w:tcPr>
          <w:p w14:paraId="241E619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w:t>
            </w:r>
          </w:p>
        </w:tc>
        <w:tc>
          <w:tcPr>
            <w:tcW w:w="0" w:type="auto"/>
            <w:tcBorders>
              <w:top w:val="nil"/>
              <w:left w:val="nil"/>
              <w:bottom w:val="single" w:color="auto" w:sz="4" w:space="0"/>
              <w:right w:val="single" w:color="auto" w:sz="4" w:space="0"/>
            </w:tcBorders>
            <w:shd w:val="clear" w:color="auto" w:fill="auto"/>
            <w:noWrap/>
            <w:vAlign w:val="center"/>
          </w:tcPr>
          <w:p w14:paraId="1E244074">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26</w:t>
            </w:r>
          </w:p>
        </w:tc>
        <w:tc>
          <w:tcPr>
            <w:tcW w:w="0" w:type="auto"/>
            <w:tcBorders>
              <w:top w:val="nil"/>
              <w:left w:val="nil"/>
              <w:bottom w:val="single" w:color="auto" w:sz="4" w:space="0"/>
              <w:right w:val="single" w:color="auto" w:sz="4" w:space="0"/>
            </w:tcBorders>
            <w:shd w:val="clear" w:color="auto" w:fill="auto"/>
            <w:noWrap/>
            <w:vAlign w:val="center"/>
          </w:tcPr>
          <w:p w14:paraId="0F57C0CE">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34</w:t>
            </w:r>
          </w:p>
        </w:tc>
        <w:tc>
          <w:tcPr>
            <w:tcW w:w="0" w:type="auto"/>
            <w:tcBorders>
              <w:top w:val="nil"/>
              <w:left w:val="nil"/>
              <w:bottom w:val="single" w:color="auto" w:sz="4" w:space="0"/>
              <w:right w:val="single" w:color="auto" w:sz="4" w:space="0"/>
            </w:tcBorders>
            <w:shd w:val="clear" w:color="auto" w:fill="auto"/>
            <w:noWrap/>
            <w:vAlign w:val="center"/>
          </w:tcPr>
          <w:p w14:paraId="61283466">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55</w:t>
            </w:r>
          </w:p>
        </w:tc>
        <w:tc>
          <w:tcPr>
            <w:tcW w:w="0" w:type="auto"/>
            <w:tcBorders>
              <w:top w:val="nil"/>
              <w:left w:val="nil"/>
              <w:bottom w:val="single" w:color="auto" w:sz="4" w:space="0"/>
              <w:right w:val="single" w:color="auto" w:sz="4" w:space="0"/>
            </w:tcBorders>
            <w:shd w:val="clear" w:color="auto" w:fill="auto"/>
            <w:noWrap/>
            <w:vAlign w:val="center"/>
          </w:tcPr>
          <w:p w14:paraId="25485A03">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23</w:t>
            </w:r>
          </w:p>
        </w:tc>
        <w:tc>
          <w:tcPr>
            <w:tcW w:w="0" w:type="auto"/>
            <w:tcBorders>
              <w:top w:val="nil"/>
              <w:left w:val="nil"/>
              <w:bottom w:val="single" w:color="auto" w:sz="4" w:space="0"/>
              <w:right w:val="single" w:color="auto" w:sz="4" w:space="0"/>
            </w:tcBorders>
            <w:shd w:val="clear" w:color="auto" w:fill="auto"/>
            <w:noWrap/>
            <w:vAlign w:val="center"/>
          </w:tcPr>
          <w:p w14:paraId="6F0C5FD9">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115</w:t>
            </w:r>
          </w:p>
        </w:tc>
        <w:tc>
          <w:tcPr>
            <w:tcW w:w="960" w:type="dxa"/>
            <w:vMerge w:val="restart"/>
            <w:tcBorders>
              <w:top w:val="nil"/>
              <w:left w:val="single" w:color="auto" w:sz="4" w:space="0"/>
              <w:bottom w:val="single" w:color="000000" w:sz="4" w:space="0"/>
              <w:right w:val="single" w:color="auto" w:sz="4" w:space="0"/>
            </w:tcBorders>
            <w:shd w:val="clear" w:color="auto" w:fill="auto"/>
            <w:vAlign w:val="center"/>
          </w:tcPr>
          <w:p w14:paraId="29CE6FCE">
            <w:pPr>
              <w:keepNext w:val="0"/>
              <w:keepLines w:val="0"/>
              <w:widowControl/>
              <w:suppressLineNumbers w:val="0"/>
              <w:jc w:val="center"/>
              <w:textAlignment w:val="center"/>
              <w:rPr>
                <w:rFonts w:hint="default" w:ascii="Times New Roman" w:hAnsi="Times New Roman" w:eastAsia="sans-serif" w:cs="Times New Roman"/>
                <w:i w:val="0"/>
                <w:iCs w:val="0"/>
                <w:color w:val="000000"/>
                <w:sz w:val="22"/>
                <w:szCs w:val="22"/>
                <w:u w:val="none"/>
                <w:lang w:val="en-IN"/>
              </w:rPr>
            </w:pPr>
            <w:r>
              <w:rPr>
                <w:rFonts w:hint="default" w:ascii="Times New Roman" w:hAnsi="Times New Roman" w:eastAsia="sans-serif" w:cs="Times New Roman"/>
                <w:i w:val="0"/>
                <w:iCs w:val="0"/>
                <w:color w:val="000000"/>
                <w:sz w:val="22"/>
                <w:szCs w:val="22"/>
                <w:u w:val="none"/>
                <w:lang w:val="en-IN"/>
              </w:rPr>
              <w:t>Bed</w:t>
            </w:r>
          </w:p>
          <w:p w14:paraId="60C7A45C">
            <w:pPr>
              <w:keepNext w:val="0"/>
              <w:keepLines w:val="0"/>
              <w:widowControl/>
              <w:suppressLineNumbers w:val="0"/>
              <w:jc w:val="center"/>
              <w:textAlignment w:val="center"/>
              <w:rPr>
                <w:rFonts w:hint="default" w:ascii="Times New Roman" w:hAnsi="Times New Roman" w:eastAsia="sans-serif" w:cs="Times New Roman"/>
                <w:i w:val="0"/>
                <w:iCs w:val="0"/>
                <w:color w:val="000000"/>
                <w:sz w:val="22"/>
                <w:szCs w:val="22"/>
                <w:u w:val="none"/>
                <w:lang w:val="en-IN"/>
              </w:rPr>
            </w:pPr>
            <w:r>
              <w:rPr>
                <w:rFonts w:hint="default" w:ascii="Times New Roman" w:hAnsi="Times New Roman" w:eastAsia="sans-serif" w:cs="Times New Roman"/>
                <w:i w:val="0"/>
                <w:iCs w:val="0"/>
                <w:color w:val="000000"/>
                <w:sz w:val="22"/>
                <w:szCs w:val="22"/>
                <w:u w:val="none"/>
                <w:lang w:val="en-IN"/>
              </w:rPr>
              <w:t>Rock Samples</w:t>
            </w:r>
          </w:p>
        </w:tc>
      </w:tr>
      <w:tr w14:paraId="31F78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1C34654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w:t>
            </w:r>
          </w:p>
        </w:tc>
        <w:tc>
          <w:tcPr>
            <w:tcW w:w="0" w:type="auto"/>
            <w:tcBorders>
              <w:top w:val="nil"/>
              <w:left w:val="nil"/>
              <w:bottom w:val="single" w:color="auto" w:sz="4" w:space="0"/>
              <w:right w:val="single" w:color="auto" w:sz="4" w:space="0"/>
            </w:tcBorders>
            <w:shd w:val="clear" w:color="auto" w:fill="auto"/>
            <w:noWrap/>
            <w:vAlign w:val="center"/>
          </w:tcPr>
          <w:p w14:paraId="359C4B5D">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DBAS-74</w:t>
            </w:r>
          </w:p>
        </w:tc>
        <w:tc>
          <w:tcPr>
            <w:tcW w:w="0" w:type="auto"/>
            <w:tcBorders>
              <w:top w:val="nil"/>
              <w:left w:val="nil"/>
              <w:bottom w:val="single" w:color="auto" w:sz="4" w:space="0"/>
              <w:right w:val="single" w:color="auto" w:sz="4" w:space="0"/>
            </w:tcBorders>
            <w:shd w:val="clear" w:color="auto" w:fill="auto"/>
            <w:noWrap/>
            <w:vAlign w:val="center"/>
          </w:tcPr>
          <w:p w14:paraId="604025C2">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w:t>
            </w:r>
          </w:p>
        </w:tc>
        <w:tc>
          <w:tcPr>
            <w:tcW w:w="0" w:type="auto"/>
            <w:tcBorders>
              <w:top w:val="nil"/>
              <w:left w:val="nil"/>
              <w:bottom w:val="single" w:color="auto" w:sz="4" w:space="0"/>
              <w:right w:val="single" w:color="auto" w:sz="4" w:space="0"/>
            </w:tcBorders>
            <w:shd w:val="clear" w:color="auto" w:fill="auto"/>
            <w:noWrap/>
            <w:vAlign w:val="center"/>
          </w:tcPr>
          <w:p w14:paraId="2695F5BC">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w:t>
            </w:r>
          </w:p>
        </w:tc>
        <w:tc>
          <w:tcPr>
            <w:tcW w:w="0" w:type="auto"/>
            <w:tcBorders>
              <w:top w:val="nil"/>
              <w:left w:val="nil"/>
              <w:bottom w:val="single" w:color="auto" w:sz="4" w:space="0"/>
              <w:right w:val="single" w:color="auto" w:sz="4" w:space="0"/>
            </w:tcBorders>
            <w:shd w:val="clear" w:color="auto" w:fill="auto"/>
            <w:noWrap/>
            <w:vAlign w:val="center"/>
          </w:tcPr>
          <w:p w14:paraId="20D31876">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117</w:t>
            </w:r>
          </w:p>
        </w:tc>
        <w:tc>
          <w:tcPr>
            <w:tcW w:w="0" w:type="auto"/>
            <w:tcBorders>
              <w:top w:val="nil"/>
              <w:left w:val="nil"/>
              <w:bottom w:val="single" w:color="auto" w:sz="4" w:space="0"/>
              <w:right w:val="single" w:color="auto" w:sz="4" w:space="0"/>
            </w:tcBorders>
            <w:shd w:val="clear" w:color="auto" w:fill="auto"/>
            <w:noWrap/>
            <w:vAlign w:val="center"/>
          </w:tcPr>
          <w:p w14:paraId="57B44195">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116</w:t>
            </w:r>
          </w:p>
        </w:tc>
        <w:tc>
          <w:tcPr>
            <w:tcW w:w="0" w:type="auto"/>
            <w:tcBorders>
              <w:top w:val="nil"/>
              <w:left w:val="nil"/>
              <w:bottom w:val="single" w:color="auto" w:sz="4" w:space="0"/>
              <w:right w:val="single" w:color="auto" w:sz="4" w:space="0"/>
            </w:tcBorders>
            <w:shd w:val="clear" w:color="auto" w:fill="auto"/>
            <w:noWrap/>
            <w:vAlign w:val="center"/>
          </w:tcPr>
          <w:p w14:paraId="7D86B151">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w:t>
            </w:r>
          </w:p>
        </w:tc>
        <w:tc>
          <w:tcPr>
            <w:tcW w:w="0" w:type="auto"/>
            <w:tcBorders>
              <w:top w:val="nil"/>
              <w:left w:val="nil"/>
              <w:bottom w:val="single" w:color="auto" w:sz="4" w:space="0"/>
              <w:right w:val="single" w:color="auto" w:sz="4" w:space="0"/>
            </w:tcBorders>
            <w:shd w:val="clear" w:color="auto" w:fill="auto"/>
            <w:noWrap/>
            <w:vAlign w:val="center"/>
          </w:tcPr>
          <w:p w14:paraId="2B965E4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01CD7D8F">
            <w:pPr>
              <w:jc w:val="center"/>
              <w:rPr>
                <w:rFonts w:hint="default" w:ascii="sans-serif" w:hAnsi="sans-serif" w:eastAsia="sans-serif" w:cs="sans-serif"/>
                <w:i w:val="0"/>
                <w:iCs w:val="0"/>
                <w:color w:val="000000"/>
                <w:sz w:val="22"/>
                <w:szCs w:val="22"/>
                <w:u w:val="none"/>
              </w:rPr>
            </w:pPr>
          </w:p>
        </w:tc>
      </w:tr>
      <w:tr w14:paraId="51E93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477933BA">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w:t>
            </w:r>
          </w:p>
        </w:tc>
        <w:tc>
          <w:tcPr>
            <w:tcW w:w="0" w:type="auto"/>
            <w:tcBorders>
              <w:top w:val="nil"/>
              <w:left w:val="nil"/>
              <w:bottom w:val="single" w:color="auto" w:sz="4" w:space="0"/>
              <w:right w:val="single" w:color="auto" w:sz="4" w:space="0"/>
            </w:tcBorders>
            <w:shd w:val="clear" w:color="auto" w:fill="auto"/>
            <w:noWrap/>
            <w:vAlign w:val="center"/>
          </w:tcPr>
          <w:p w14:paraId="786A8F60">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DBA-24</w:t>
            </w:r>
          </w:p>
        </w:tc>
        <w:tc>
          <w:tcPr>
            <w:tcW w:w="0" w:type="auto"/>
            <w:tcBorders>
              <w:top w:val="nil"/>
              <w:left w:val="nil"/>
              <w:bottom w:val="single" w:color="auto" w:sz="4" w:space="0"/>
              <w:right w:val="single" w:color="auto" w:sz="4" w:space="0"/>
            </w:tcBorders>
            <w:shd w:val="clear" w:color="auto" w:fill="auto"/>
            <w:noWrap/>
            <w:vAlign w:val="center"/>
          </w:tcPr>
          <w:p w14:paraId="6F9236A2">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18</w:t>
            </w:r>
          </w:p>
        </w:tc>
        <w:tc>
          <w:tcPr>
            <w:tcW w:w="0" w:type="auto"/>
            <w:tcBorders>
              <w:top w:val="nil"/>
              <w:left w:val="nil"/>
              <w:bottom w:val="single" w:color="auto" w:sz="4" w:space="0"/>
              <w:right w:val="single" w:color="auto" w:sz="4" w:space="0"/>
            </w:tcBorders>
            <w:shd w:val="clear" w:color="auto" w:fill="auto"/>
            <w:noWrap/>
            <w:vAlign w:val="center"/>
          </w:tcPr>
          <w:p w14:paraId="60582A99">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28</w:t>
            </w:r>
          </w:p>
        </w:tc>
        <w:tc>
          <w:tcPr>
            <w:tcW w:w="0" w:type="auto"/>
            <w:tcBorders>
              <w:top w:val="nil"/>
              <w:left w:val="nil"/>
              <w:bottom w:val="single" w:color="auto" w:sz="4" w:space="0"/>
              <w:right w:val="single" w:color="auto" w:sz="4" w:space="0"/>
            </w:tcBorders>
            <w:shd w:val="clear" w:color="auto" w:fill="auto"/>
            <w:noWrap/>
            <w:vAlign w:val="center"/>
          </w:tcPr>
          <w:p w14:paraId="5970279C">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245ABA4D">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6949505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2E6E7C74">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6C080BE3">
            <w:pPr>
              <w:jc w:val="center"/>
              <w:rPr>
                <w:rFonts w:hint="default" w:ascii="sans-serif" w:hAnsi="sans-serif" w:eastAsia="sans-serif" w:cs="sans-serif"/>
                <w:i w:val="0"/>
                <w:iCs w:val="0"/>
                <w:color w:val="000000"/>
                <w:sz w:val="22"/>
                <w:szCs w:val="22"/>
                <w:u w:val="none"/>
              </w:rPr>
            </w:pPr>
          </w:p>
        </w:tc>
      </w:tr>
      <w:tr w14:paraId="45BA7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325EF42B">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w:t>
            </w:r>
          </w:p>
        </w:tc>
        <w:tc>
          <w:tcPr>
            <w:tcW w:w="0" w:type="auto"/>
            <w:tcBorders>
              <w:top w:val="nil"/>
              <w:left w:val="nil"/>
              <w:bottom w:val="single" w:color="auto" w:sz="4" w:space="0"/>
              <w:right w:val="single" w:color="auto" w:sz="4" w:space="0"/>
            </w:tcBorders>
            <w:shd w:val="clear" w:color="auto" w:fill="auto"/>
            <w:noWrap/>
            <w:vAlign w:val="center"/>
          </w:tcPr>
          <w:p w14:paraId="70404A02">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DBABS-71</w:t>
            </w:r>
          </w:p>
        </w:tc>
        <w:tc>
          <w:tcPr>
            <w:tcW w:w="0" w:type="auto"/>
            <w:tcBorders>
              <w:top w:val="nil"/>
              <w:left w:val="nil"/>
              <w:bottom w:val="single" w:color="auto" w:sz="4" w:space="0"/>
              <w:right w:val="single" w:color="auto" w:sz="4" w:space="0"/>
            </w:tcBorders>
            <w:shd w:val="clear" w:color="auto" w:fill="auto"/>
            <w:noWrap/>
            <w:vAlign w:val="center"/>
          </w:tcPr>
          <w:p w14:paraId="6B808F5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w:t>
            </w:r>
          </w:p>
        </w:tc>
        <w:tc>
          <w:tcPr>
            <w:tcW w:w="0" w:type="auto"/>
            <w:tcBorders>
              <w:top w:val="nil"/>
              <w:left w:val="nil"/>
              <w:bottom w:val="single" w:color="auto" w:sz="4" w:space="0"/>
              <w:right w:val="single" w:color="auto" w:sz="4" w:space="0"/>
            </w:tcBorders>
            <w:shd w:val="clear" w:color="auto" w:fill="auto"/>
            <w:noWrap/>
            <w:vAlign w:val="center"/>
          </w:tcPr>
          <w:p w14:paraId="4CB613DC">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21</w:t>
            </w:r>
          </w:p>
        </w:tc>
        <w:tc>
          <w:tcPr>
            <w:tcW w:w="0" w:type="auto"/>
            <w:tcBorders>
              <w:top w:val="nil"/>
              <w:left w:val="nil"/>
              <w:bottom w:val="single" w:color="auto" w:sz="4" w:space="0"/>
              <w:right w:val="single" w:color="auto" w:sz="4" w:space="0"/>
            </w:tcBorders>
            <w:shd w:val="clear" w:color="auto" w:fill="auto"/>
            <w:noWrap/>
            <w:vAlign w:val="center"/>
          </w:tcPr>
          <w:p w14:paraId="6ED1EB40">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75F4649F">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7EE75DC8">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3E26B9B4">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178E68BA">
            <w:pPr>
              <w:jc w:val="center"/>
              <w:rPr>
                <w:rFonts w:hint="default" w:ascii="sans-serif" w:hAnsi="sans-serif" w:eastAsia="sans-serif" w:cs="sans-serif"/>
                <w:i w:val="0"/>
                <w:iCs w:val="0"/>
                <w:color w:val="000000"/>
                <w:sz w:val="22"/>
                <w:szCs w:val="22"/>
                <w:u w:val="none"/>
              </w:rPr>
            </w:pPr>
          </w:p>
        </w:tc>
      </w:tr>
      <w:tr w14:paraId="71EA8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2A611059">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w:t>
            </w:r>
          </w:p>
        </w:tc>
        <w:tc>
          <w:tcPr>
            <w:tcW w:w="0" w:type="auto"/>
            <w:tcBorders>
              <w:top w:val="nil"/>
              <w:left w:val="nil"/>
              <w:bottom w:val="single" w:color="auto" w:sz="4" w:space="0"/>
              <w:right w:val="single" w:color="auto" w:sz="4" w:space="0"/>
            </w:tcBorders>
            <w:shd w:val="clear" w:color="auto" w:fill="auto"/>
            <w:noWrap/>
            <w:vAlign w:val="center"/>
          </w:tcPr>
          <w:p w14:paraId="7D35F5A8">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DBA-34</w:t>
            </w:r>
          </w:p>
        </w:tc>
        <w:tc>
          <w:tcPr>
            <w:tcW w:w="0" w:type="auto"/>
            <w:tcBorders>
              <w:top w:val="nil"/>
              <w:left w:val="nil"/>
              <w:bottom w:val="single" w:color="auto" w:sz="4" w:space="0"/>
              <w:right w:val="single" w:color="auto" w:sz="4" w:space="0"/>
            </w:tcBorders>
            <w:shd w:val="clear" w:color="auto" w:fill="auto"/>
            <w:noWrap/>
            <w:vAlign w:val="center"/>
          </w:tcPr>
          <w:p w14:paraId="1C68DDDB">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5F0BD33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w:t>
            </w:r>
          </w:p>
        </w:tc>
        <w:tc>
          <w:tcPr>
            <w:tcW w:w="0" w:type="auto"/>
            <w:tcBorders>
              <w:top w:val="nil"/>
              <w:left w:val="nil"/>
              <w:bottom w:val="single" w:color="auto" w:sz="4" w:space="0"/>
              <w:right w:val="single" w:color="auto" w:sz="4" w:space="0"/>
            </w:tcBorders>
            <w:shd w:val="clear" w:color="auto" w:fill="auto"/>
            <w:noWrap/>
            <w:vAlign w:val="center"/>
          </w:tcPr>
          <w:p w14:paraId="222EAA05">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1B8E78CE">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358D14AB">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0" w:type="auto"/>
            <w:tcBorders>
              <w:top w:val="nil"/>
              <w:left w:val="nil"/>
              <w:bottom w:val="single" w:color="auto" w:sz="4" w:space="0"/>
              <w:right w:val="single" w:color="auto" w:sz="4" w:space="0"/>
            </w:tcBorders>
            <w:shd w:val="clear" w:color="auto" w:fill="auto"/>
            <w:noWrap/>
            <w:vAlign w:val="center"/>
          </w:tcPr>
          <w:p w14:paraId="1F33BB8E">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&lt;5</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1EC5E35B">
            <w:pPr>
              <w:jc w:val="center"/>
              <w:rPr>
                <w:rFonts w:hint="default" w:ascii="sans-serif" w:hAnsi="sans-serif" w:eastAsia="sans-serif" w:cs="sans-serif"/>
                <w:i w:val="0"/>
                <w:iCs w:val="0"/>
                <w:color w:val="000000"/>
                <w:sz w:val="22"/>
                <w:szCs w:val="22"/>
                <w:u w:val="none"/>
              </w:rPr>
            </w:pPr>
          </w:p>
        </w:tc>
      </w:tr>
      <w:tr w14:paraId="77E05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305FD1FC">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w:t>
            </w:r>
          </w:p>
        </w:tc>
        <w:tc>
          <w:tcPr>
            <w:tcW w:w="0" w:type="auto"/>
            <w:tcBorders>
              <w:top w:val="nil"/>
              <w:left w:val="nil"/>
              <w:bottom w:val="single" w:color="auto" w:sz="4" w:space="0"/>
              <w:right w:val="single" w:color="auto" w:sz="4" w:space="0"/>
            </w:tcBorders>
            <w:shd w:val="clear" w:color="auto" w:fill="auto"/>
            <w:noWrap/>
            <w:vAlign w:val="center"/>
          </w:tcPr>
          <w:p w14:paraId="12DBD1D1">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DBCD01/019</w:t>
            </w:r>
          </w:p>
        </w:tc>
        <w:tc>
          <w:tcPr>
            <w:tcW w:w="0" w:type="auto"/>
            <w:tcBorders>
              <w:top w:val="nil"/>
              <w:left w:val="nil"/>
              <w:bottom w:val="single" w:color="auto" w:sz="4" w:space="0"/>
              <w:right w:val="single" w:color="auto" w:sz="4" w:space="0"/>
            </w:tcBorders>
            <w:shd w:val="clear" w:color="auto" w:fill="auto"/>
            <w:noWrap/>
            <w:vAlign w:val="center"/>
          </w:tcPr>
          <w:p w14:paraId="19C70A4D">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145</w:t>
            </w:r>
          </w:p>
        </w:tc>
        <w:tc>
          <w:tcPr>
            <w:tcW w:w="0" w:type="auto"/>
            <w:tcBorders>
              <w:top w:val="nil"/>
              <w:left w:val="nil"/>
              <w:bottom w:val="single" w:color="auto" w:sz="4" w:space="0"/>
              <w:right w:val="single" w:color="auto" w:sz="4" w:space="0"/>
            </w:tcBorders>
            <w:shd w:val="clear" w:color="auto" w:fill="auto"/>
            <w:noWrap/>
            <w:vAlign w:val="center"/>
          </w:tcPr>
          <w:p w14:paraId="426264E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64</w:t>
            </w:r>
          </w:p>
        </w:tc>
        <w:tc>
          <w:tcPr>
            <w:tcW w:w="0" w:type="auto"/>
            <w:tcBorders>
              <w:top w:val="nil"/>
              <w:left w:val="nil"/>
              <w:bottom w:val="single" w:color="auto" w:sz="4" w:space="0"/>
              <w:right w:val="single" w:color="auto" w:sz="4" w:space="0"/>
            </w:tcBorders>
            <w:shd w:val="clear" w:color="auto" w:fill="auto"/>
            <w:noWrap/>
            <w:vAlign w:val="center"/>
          </w:tcPr>
          <w:p w14:paraId="7B0E2BF1">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w:t>
            </w:r>
          </w:p>
        </w:tc>
        <w:tc>
          <w:tcPr>
            <w:tcW w:w="0" w:type="auto"/>
            <w:tcBorders>
              <w:top w:val="nil"/>
              <w:left w:val="nil"/>
              <w:bottom w:val="single" w:color="auto" w:sz="4" w:space="0"/>
              <w:right w:val="single" w:color="auto" w:sz="4" w:space="0"/>
            </w:tcBorders>
            <w:shd w:val="clear" w:color="auto" w:fill="auto"/>
            <w:noWrap/>
            <w:vAlign w:val="center"/>
          </w:tcPr>
          <w:p w14:paraId="65A78E50">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48</w:t>
            </w:r>
          </w:p>
        </w:tc>
        <w:tc>
          <w:tcPr>
            <w:tcW w:w="0" w:type="auto"/>
            <w:tcBorders>
              <w:top w:val="nil"/>
              <w:left w:val="nil"/>
              <w:bottom w:val="single" w:color="auto" w:sz="4" w:space="0"/>
              <w:right w:val="single" w:color="auto" w:sz="4" w:space="0"/>
            </w:tcBorders>
            <w:shd w:val="clear" w:color="auto" w:fill="auto"/>
            <w:noWrap/>
            <w:vAlign w:val="center"/>
          </w:tcPr>
          <w:p w14:paraId="669D2312">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113</w:t>
            </w:r>
          </w:p>
        </w:tc>
        <w:tc>
          <w:tcPr>
            <w:tcW w:w="0" w:type="auto"/>
            <w:tcBorders>
              <w:top w:val="nil"/>
              <w:left w:val="nil"/>
              <w:bottom w:val="single" w:color="auto" w:sz="4" w:space="0"/>
              <w:right w:val="single" w:color="auto" w:sz="4" w:space="0"/>
            </w:tcBorders>
            <w:shd w:val="clear" w:color="auto" w:fill="auto"/>
            <w:noWrap/>
            <w:vAlign w:val="center"/>
          </w:tcPr>
          <w:p w14:paraId="6960336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124</w:t>
            </w:r>
          </w:p>
        </w:tc>
        <w:tc>
          <w:tcPr>
            <w:tcW w:w="960" w:type="dxa"/>
            <w:vMerge w:val="restart"/>
            <w:tcBorders>
              <w:top w:val="nil"/>
              <w:left w:val="single" w:color="auto" w:sz="4" w:space="0"/>
              <w:bottom w:val="single" w:color="000000" w:sz="4" w:space="0"/>
              <w:right w:val="single" w:color="auto" w:sz="4" w:space="0"/>
            </w:tcBorders>
            <w:shd w:val="clear" w:color="auto" w:fill="auto"/>
            <w:vAlign w:val="center"/>
          </w:tcPr>
          <w:p w14:paraId="21E07EFA">
            <w:pPr>
              <w:keepNext w:val="0"/>
              <w:keepLines w:val="0"/>
              <w:widowControl/>
              <w:suppressLineNumbers w:val="0"/>
              <w:jc w:val="center"/>
              <w:textAlignment w:val="center"/>
              <w:rPr>
                <w:rFonts w:hint="default" w:ascii="sans-serif" w:hAnsi="sans-serif" w:eastAsia="sans-serif" w:cs="sans-serif"/>
                <w:i w:val="0"/>
                <w:iCs w:val="0"/>
                <w:color w:val="000000"/>
                <w:sz w:val="22"/>
                <w:szCs w:val="22"/>
                <w:u w:val="none"/>
              </w:rPr>
            </w:pPr>
            <w:r>
              <w:rPr>
                <w:rFonts w:hint="default" w:ascii="Times New Roman" w:hAnsi="Times New Roman" w:eastAsia="sans-serif" w:cs="Times New Roman"/>
                <w:i w:val="0"/>
                <w:iCs w:val="0"/>
                <w:color w:val="000000"/>
                <w:kern w:val="0"/>
                <w:sz w:val="22"/>
                <w:szCs w:val="22"/>
                <w:u w:val="none"/>
                <w:lang w:val="en-US" w:eastAsia="zh-CN" w:bidi="ar"/>
              </w:rPr>
              <w:t>Core Samples</w:t>
            </w:r>
          </w:p>
        </w:tc>
      </w:tr>
      <w:tr w14:paraId="4F420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38706D27">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w:t>
            </w:r>
          </w:p>
        </w:tc>
        <w:tc>
          <w:tcPr>
            <w:tcW w:w="0" w:type="auto"/>
            <w:tcBorders>
              <w:top w:val="nil"/>
              <w:left w:val="nil"/>
              <w:bottom w:val="single" w:color="auto" w:sz="4" w:space="0"/>
              <w:right w:val="single" w:color="auto" w:sz="4" w:space="0"/>
            </w:tcBorders>
            <w:shd w:val="clear" w:color="auto" w:fill="auto"/>
            <w:noWrap/>
            <w:vAlign w:val="center"/>
          </w:tcPr>
          <w:p w14:paraId="5FDC0BB1">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DBCD02/004</w:t>
            </w:r>
          </w:p>
        </w:tc>
        <w:tc>
          <w:tcPr>
            <w:tcW w:w="0" w:type="auto"/>
            <w:tcBorders>
              <w:top w:val="nil"/>
              <w:left w:val="nil"/>
              <w:bottom w:val="single" w:color="auto" w:sz="4" w:space="0"/>
              <w:right w:val="single" w:color="auto" w:sz="4" w:space="0"/>
            </w:tcBorders>
            <w:shd w:val="clear" w:color="auto" w:fill="auto"/>
            <w:noWrap/>
            <w:vAlign w:val="center"/>
          </w:tcPr>
          <w:p w14:paraId="52ACBC23">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176</w:t>
            </w:r>
          </w:p>
        </w:tc>
        <w:tc>
          <w:tcPr>
            <w:tcW w:w="0" w:type="auto"/>
            <w:tcBorders>
              <w:top w:val="nil"/>
              <w:left w:val="nil"/>
              <w:bottom w:val="single" w:color="auto" w:sz="4" w:space="0"/>
              <w:right w:val="single" w:color="auto" w:sz="4" w:space="0"/>
            </w:tcBorders>
            <w:shd w:val="clear" w:color="auto" w:fill="auto"/>
            <w:noWrap/>
            <w:vAlign w:val="center"/>
          </w:tcPr>
          <w:p w14:paraId="26507796">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57</w:t>
            </w:r>
          </w:p>
        </w:tc>
        <w:tc>
          <w:tcPr>
            <w:tcW w:w="0" w:type="auto"/>
            <w:tcBorders>
              <w:top w:val="nil"/>
              <w:left w:val="nil"/>
              <w:bottom w:val="single" w:color="auto" w:sz="4" w:space="0"/>
              <w:right w:val="single" w:color="auto" w:sz="4" w:space="0"/>
            </w:tcBorders>
            <w:shd w:val="clear" w:color="auto" w:fill="auto"/>
            <w:noWrap/>
            <w:vAlign w:val="center"/>
          </w:tcPr>
          <w:p w14:paraId="286C35E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32</w:t>
            </w:r>
          </w:p>
        </w:tc>
        <w:tc>
          <w:tcPr>
            <w:tcW w:w="0" w:type="auto"/>
            <w:tcBorders>
              <w:top w:val="nil"/>
              <w:left w:val="nil"/>
              <w:bottom w:val="single" w:color="auto" w:sz="4" w:space="0"/>
              <w:right w:val="single" w:color="auto" w:sz="4" w:space="0"/>
            </w:tcBorders>
            <w:shd w:val="clear" w:color="auto" w:fill="auto"/>
            <w:noWrap/>
            <w:vAlign w:val="center"/>
          </w:tcPr>
          <w:p w14:paraId="75DE0D9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70</w:t>
            </w:r>
          </w:p>
        </w:tc>
        <w:tc>
          <w:tcPr>
            <w:tcW w:w="0" w:type="auto"/>
            <w:tcBorders>
              <w:top w:val="nil"/>
              <w:left w:val="nil"/>
              <w:bottom w:val="single" w:color="auto" w:sz="4" w:space="0"/>
              <w:right w:val="single" w:color="auto" w:sz="4" w:space="0"/>
            </w:tcBorders>
            <w:shd w:val="clear" w:color="auto" w:fill="auto"/>
            <w:noWrap/>
            <w:vAlign w:val="center"/>
          </w:tcPr>
          <w:p w14:paraId="4F2FF211">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135</w:t>
            </w:r>
          </w:p>
        </w:tc>
        <w:tc>
          <w:tcPr>
            <w:tcW w:w="0" w:type="auto"/>
            <w:tcBorders>
              <w:top w:val="nil"/>
              <w:left w:val="nil"/>
              <w:bottom w:val="single" w:color="auto" w:sz="4" w:space="0"/>
              <w:right w:val="single" w:color="auto" w:sz="4" w:space="0"/>
            </w:tcBorders>
            <w:shd w:val="clear" w:color="auto" w:fill="auto"/>
            <w:noWrap/>
            <w:vAlign w:val="center"/>
          </w:tcPr>
          <w:p w14:paraId="0701BC1F">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132</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458ACB0F">
            <w:pPr>
              <w:jc w:val="center"/>
              <w:rPr>
                <w:rFonts w:hint="default" w:ascii="sans-serif" w:hAnsi="sans-serif" w:eastAsia="sans-serif" w:cs="sans-serif"/>
                <w:i w:val="0"/>
                <w:iCs w:val="0"/>
                <w:color w:val="000000"/>
                <w:sz w:val="22"/>
                <w:szCs w:val="22"/>
                <w:u w:val="none"/>
              </w:rPr>
            </w:pPr>
          </w:p>
        </w:tc>
      </w:tr>
      <w:tr w14:paraId="77296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49676BE3">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w:t>
            </w:r>
          </w:p>
        </w:tc>
        <w:tc>
          <w:tcPr>
            <w:tcW w:w="0" w:type="auto"/>
            <w:tcBorders>
              <w:top w:val="nil"/>
              <w:left w:val="nil"/>
              <w:bottom w:val="single" w:color="auto" w:sz="4" w:space="0"/>
              <w:right w:val="single" w:color="auto" w:sz="4" w:space="0"/>
            </w:tcBorders>
            <w:shd w:val="clear" w:color="auto" w:fill="auto"/>
            <w:noWrap/>
            <w:vAlign w:val="center"/>
          </w:tcPr>
          <w:p w14:paraId="102A18E4">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DBCD03/015</w:t>
            </w:r>
          </w:p>
        </w:tc>
        <w:tc>
          <w:tcPr>
            <w:tcW w:w="0" w:type="auto"/>
            <w:tcBorders>
              <w:top w:val="nil"/>
              <w:left w:val="nil"/>
              <w:bottom w:val="single" w:color="auto" w:sz="4" w:space="0"/>
              <w:right w:val="single" w:color="auto" w:sz="4" w:space="0"/>
            </w:tcBorders>
            <w:shd w:val="clear" w:color="auto" w:fill="auto"/>
            <w:noWrap/>
            <w:vAlign w:val="center"/>
          </w:tcPr>
          <w:p w14:paraId="648A7E72">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362</w:t>
            </w:r>
          </w:p>
        </w:tc>
        <w:tc>
          <w:tcPr>
            <w:tcW w:w="0" w:type="auto"/>
            <w:tcBorders>
              <w:top w:val="nil"/>
              <w:left w:val="nil"/>
              <w:bottom w:val="single" w:color="auto" w:sz="4" w:space="0"/>
              <w:right w:val="single" w:color="auto" w:sz="4" w:space="0"/>
            </w:tcBorders>
            <w:shd w:val="clear" w:color="auto" w:fill="auto"/>
            <w:noWrap/>
            <w:vAlign w:val="center"/>
          </w:tcPr>
          <w:p w14:paraId="1A523CB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143</w:t>
            </w:r>
          </w:p>
        </w:tc>
        <w:tc>
          <w:tcPr>
            <w:tcW w:w="0" w:type="auto"/>
            <w:tcBorders>
              <w:top w:val="nil"/>
              <w:left w:val="nil"/>
              <w:bottom w:val="single" w:color="auto" w:sz="4" w:space="0"/>
              <w:right w:val="single" w:color="auto" w:sz="4" w:space="0"/>
            </w:tcBorders>
            <w:shd w:val="clear" w:color="auto" w:fill="auto"/>
            <w:noWrap/>
            <w:vAlign w:val="center"/>
          </w:tcPr>
          <w:p w14:paraId="06CB7256">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36</w:t>
            </w:r>
          </w:p>
        </w:tc>
        <w:tc>
          <w:tcPr>
            <w:tcW w:w="0" w:type="auto"/>
            <w:tcBorders>
              <w:top w:val="nil"/>
              <w:left w:val="nil"/>
              <w:bottom w:val="single" w:color="auto" w:sz="4" w:space="0"/>
              <w:right w:val="single" w:color="auto" w:sz="4" w:space="0"/>
            </w:tcBorders>
            <w:shd w:val="clear" w:color="auto" w:fill="auto"/>
            <w:noWrap/>
            <w:vAlign w:val="center"/>
          </w:tcPr>
          <w:p w14:paraId="5BCBA80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98</w:t>
            </w:r>
          </w:p>
        </w:tc>
        <w:tc>
          <w:tcPr>
            <w:tcW w:w="0" w:type="auto"/>
            <w:tcBorders>
              <w:top w:val="nil"/>
              <w:left w:val="nil"/>
              <w:bottom w:val="single" w:color="auto" w:sz="4" w:space="0"/>
              <w:right w:val="single" w:color="auto" w:sz="4" w:space="0"/>
            </w:tcBorders>
            <w:shd w:val="clear" w:color="auto" w:fill="auto"/>
            <w:noWrap/>
            <w:vAlign w:val="center"/>
          </w:tcPr>
          <w:p w14:paraId="4995B060">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607</w:t>
            </w:r>
          </w:p>
        </w:tc>
        <w:tc>
          <w:tcPr>
            <w:tcW w:w="0" w:type="auto"/>
            <w:tcBorders>
              <w:top w:val="nil"/>
              <w:left w:val="nil"/>
              <w:bottom w:val="single" w:color="auto" w:sz="4" w:space="0"/>
              <w:right w:val="single" w:color="auto" w:sz="4" w:space="0"/>
            </w:tcBorders>
            <w:shd w:val="clear" w:color="auto" w:fill="auto"/>
            <w:noWrap/>
            <w:vAlign w:val="center"/>
          </w:tcPr>
          <w:p w14:paraId="0574433B">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111</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13FA8764">
            <w:pPr>
              <w:jc w:val="center"/>
              <w:rPr>
                <w:rFonts w:hint="default" w:ascii="sans-serif" w:hAnsi="sans-serif" w:eastAsia="sans-serif" w:cs="sans-serif"/>
                <w:i w:val="0"/>
                <w:iCs w:val="0"/>
                <w:color w:val="000000"/>
                <w:sz w:val="22"/>
                <w:szCs w:val="22"/>
                <w:u w:val="none"/>
              </w:rPr>
            </w:pPr>
          </w:p>
        </w:tc>
      </w:tr>
      <w:tr w14:paraId="0CCB3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4C7AEBC4">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10</w:t>
            </w:r>
          </w:p>
        </w:tc>
        <w:tc>
          <w:tcPr>
            <w:tcW w:w="0" w:type="auto"/>
            <w:tcBorders>
              <w:top w:val="nil"/>
              <w:left w:val="nil"/>
              <w:bottom w:val="single" w:color="auto" w:sz="4" w:space="0"/>
              <w:right w:val="single" w:color="auto" w:sz="4" w:space="0"/>
            </w:tcBorders>
            <w:shd w:val="clear" w:color="auto" w:fill="auto"/>
            <w:noWrap/>
            <w:vAlign w:val="center"/>
          </w:tcPr>
          <w:p w14:paraId="0BD9132C">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DBCD04/014</w:t>
            </w:r>
          </w:p>
        </w:tc>
        <w:tc>
          <w:tcPr>
            <w:tcW w:w="0" w:type="auto"/>
            <w:tcBorders>
              <w:top w:val="nil"/>
              <w:left w:val="nil"/>
              <w:bottom w:val="single" w:color="auto" w:sz="4" w:space="0"/>
              <w:right w:val="single" w:color="auto" w:sz="4" w:space="0"/>
            </w:tcBorders>
            <w:shd w:val="clear" w:color="auto" w:fill="auto"/>
            <w:noWrap/>
            <w:vAlign w:val="center"/>
          </w:tcPr>
          <w:p w14:paraId="0DFF49E1">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173</w:t>
            </w:r>
          </w:p>
        </w:tc>
        <w:tc>
          <w:tcPr>
            <w:tcW w:w="0" w:type="auto"/>
            <w:tcBorders>
              <w:top w:val="nil"/>
              <w:left w:val="nil"/>
              <w:bottom w:val="single" w:color="auto" w:sz="4" w:space="0"/>
              <w:right w:val="single" w:color="auto" w:sz="4" w:space="0"/>
            </w:tcBorders>
            <w:shd w:val="clear" w:color="auto" w:fill="auto"/>
            <w:noWrap/>
            <w:vAlign w:val="center"/>
          </w:tcPr>
          <w:p w14:paraId="56A22A65">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84</w:t>
            </w:r>
          </w:p>
        </w:tc>
        <w:tc>
          <w:tcPr>
            <w:tcW w:w="0" w:type="auto"/>
            <w:tcBorders>
              <w:top w:val="nil"/>
              <w:left w:val="nil"/>
              <w:bottom w:val="single" w:color="auto" w:sz="4" w:space="0"/>
              <w:right w:val="single" w:color="auto" w:sz="4" w:space="0"/>
            </w:tcBorders>
            <w:shd w:val="clear" w:color="auto" w:fill="auto"/>
            <w:noWrap/>
            <w:vAlign w:val="center"/>
          </w:tcPr>
          <w:p w14:paraId="595328C8">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33</w:t>
            </w:r>
          </w:p>
        </w:tc>
        <w:tc>
          <w:tcPr>
            <w:tcW w:w="0" w:type="auto"/>
            <w:tcBorders>
              <w:top w:val="nil"/>
              <w:left w:val="nil"/>
              <w:bottom w:val="single" w:color="auto" w:sz="4" w:space="0"/>
              <w:right w:val="single" w:color="auto" w:sz="4" w:space="0"/>
            </w:tcBorders>
            <w:shd w:val="clear" w:color="auto" w:fill="auto"/>
            <w:noWrap/>
            <w:vAlign w:val="center"/>
          </w:tcPr>
          <w:p w14:paraId="587008DC">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66</w:t>
            </w:r>
          </w:p>
        </w:tc>
        <w:tc>
          <w:tcPr>
            <w:tcW w:w="0" w:type="auto"/>
            <w:tcBorders>
              <w:top w:val="nil"/>
              <w:left w:val="nil"/>
              <w:bottom w:val="single" w:color="auto" w:sz="4" w:space="0"/>
              <w:right w:val="single" w:color="auto" w:sz="4" w:space="0"/>
            </w:tcBorders>
            <w:shd w:val="clear" w:color="auto" w:fill="auto"/>
            <w:noWrap/>
            <w:vAlign w:val="center"/>
          </w:tcPr>
          <w:p w14:paraId="7C632555">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143</w:t>
            </w:r>
          </w:p>
        </w:tc>
        <w:tc>
          <w:tcPr>
            <w:tcW w:w="0" w:type="auto"/>
            <w:tcBorders>
              <w:top w:val="nil"/>
              <w:left w:val="nil"/>
              <w:bottom w:val="single" w:color="auto" w:sz="4" w:space="0"/>
              <w:right w:val="single" w:color="auto" w:sz="4" w:space="0"/>
            </w:tcBorders>
            <w:shd w:val="clear" w:color="auto" w:fill="auto"/>
            <w:noWrap/>
            <w:vAlign w:val="center"/>
          </w:tcPr>
          <w:p w14:paraId="23905A7E">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127</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159398DA">
            <w:pPr>
              <w:jc w:val="center"/>
              <w:rPr>
                <w:rFonts w:hint="default" w:ascii="sans-serif" w:hAnsi="sans-serif" w:eastAsia="sans-serif" w:cs="sans-serif"/>
                <w:i w:val="0"/>
                <w:iCs w:val="0"/>
                <w:color w:val="000000"/>
                <w:sz w:val="22"/>
                <w:szCs w:val="22"/>
                <w:u w:val="none"/>
              </w:rPr>
            </w:pPr>
          </w:p>
        </w:tc>
      </w:tr>
      <w:tr w14:paraId="5601D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bottom"/>
          </w:tcPr>
          <w:p w14:paraId="15008AA2">
            <w:pPr>
              <w:keepNext w:val="0"/>
              <w:keepLines w:val="0"/>
              <w:widowControl/>
              <w:suppressLineNumbers w:val="0"/>
              <w:jc w:val="center"/>
              <w:textAlignment w:val="bottom"/>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11</w:t>
            </w:r>
          </w:p>
        </w:tc>
        <w:tc>
          <w:tcPr>
            <w:tcW w:w="0" w:type="auto"/>
            <w:tcBorders>
              <w:top w:val="nil"/>
              <w:left w:val="nil"/>
              <w:bottom w:val="single" w:color="auto" w:sz="4" w:space="0"/>
              <w:right w:val="single" w:color="auto" w:sz="4" w:space="0"/>
            </w:tcBorders>
            <w:shd w:val="clear" w:color="auto" w:fill="auto"/>
            <w:noWrap/>
            <w:vAlign w:val="center"/>
          </w:tcPr>
          <w:p w14:paraId="05FA6A97">
            <w:pPr>
              <w:keepNext w:val="0"/>
              <w:keepLines w:val="0"/>
              <w:widowControl/>
              <w:suppressLineNumbers w:val="0"/>
              <w:jc w:val="left"/>
              <w:textAlignment w:val="center"/>
              <w:rPr>
                <w:rFonts w:hint="default" w:ascii="Times New Roman" w:hAnsi="Times New Roman" w:eastAsia="sans-serif" w:cs="Times New Roman"/>
                <w:b/>
                <w:bCs/>
                <w:i w:val="0"/>
                <w:iCs w:val="0"/>
                <w:color w:val="000000"/>
                <w:sz w:val="24"/>
                <w:szCs w:val="24"/>
                <w:u w:val="none"/>
              </w:rPr>
            </w:pPr>
            <w:r>
              <w:rPr>
                <w:rFonts w:hint="default" w:ascii="Times New Roman" w:hAnsi="Times New Roman" w:eastAsia="sans-serif" w:cs="Times New Roman"/>
                <w:b/>
                <w:bCs/>
                <w:i w:val="0"/>
                <w:iCs w:val="0"/>
                <w:color w:val="000000"/>
                <w:kern w:val="0"/>
                <w:sz w:val="24"/>
                <w:szCs w:val="24"/>
                <w:u w:val="none"/>
                <w:lang w:val="en-US" w:eastAsia="zh-CN" w:bidi="ar"/>
              </w:rPr>
              <w:t>DBCD05/18</w:t>
            </w:r>
          </w:p>
        </w:tc>
        <w:tc>
          <w:tcPr>
            <w:tcW w:w="0" w:type="auto"/>
            <w:tcBorders>
              <w:top w:val="nil"/>
              <w:left w:val="nil"/>
              <w:bottom w:val="single" w:color="auto" w:sz="4" w:space="0"/>
              <w:right w:val="single" w:color="auto" w:sz="4" w:space="0"/>
            </w:tcBorders>
            <w:shd w:val="clear" w:color="auto" w:fill="auto"/>
            <w:noWrap/>
            <w:vAlign w:val="center"/>
          </w:tcPr>
          <w:p w14:paraId="6CDFA0E7">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204</w:t>
            </w:r>
          </w:p>
        </w:tc>
        <w:tc>
          <w:tcPr>
            <w:tcW w:w="0" w:type="auto"/>
            <w:tcBorders>
              <w:top w:val="nil"/>
              <w:left w:val="nil"/>
              <w:bottom w:val="single" w:color="auto" w:sz="4" w:space="0"/>
              <w:right w:val="single" w:color="auto" w:sz="4" w:space="0"/>
            </w:tcBorders>
            <w:shd w:val="clear" w:color="auto" w:fill="auto"/>
            <w:noWrap/>
            <w:vAlign w:val="center"/>
          </w:tcPr>
          <w:p w14:paraId="3C53F66A">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84</w:t>
            </w:r>
          </w:p>
        </w:tc>
        <w:tc>
          <w:tcPr>
            <w:tcW w:w="0" w:type="auto"/>
            <w:tcBorders>
              <w:top w:val="nil"/>
              <w:left w:val="nil"/>
              <w:bottom w:val="single" w:color="auto" w:sz="4" w:space="0"/>
              <w:right w:val="single" w:color="auto" w:sz="4" w:space="0"/>
            </w:tcBorders>
            <w:shd w:val="clear" w:color="auto" w:fill="auto"/>
            <w:noWrap/>
            <w:vAlign w:val="center"/>
          </w:tcPr>
          <w:p w14:paraId="76F8BC1F">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29</w:t>
            </w:r>
          </w:p>
        </w:tc>
        <w:tc>
          <w:tcPr>
            <w:tcW w:w="0" w:type="auto"/>
            <w:tcBorders>
              <w:top w:val="nil"/>
              <w:left w:val="nil"/>
              <w:bottom w:val="single" w:color="auto" w:sz="4" w:space="0"/>
              <w:right w:val="single" w:color="auto" w:sz="4" w:space="0"/>
            </w:tcBorders>
            <w:shd w:val="clear" w:color="auto" w:fill="auto"/>
            <w:noWrap/>
            <w:vAlign w:val="center"/>
          </w:tcPr>
          <w:p w14:paraId="1857E9DF">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65</w:t>
            </w:r>
          </w:p>
        </w:tc>
        <w:tc>
          <w:tcPr>
            <w:tcW w:w="0" w:type="auto"/>
            <w:tcBorders>
              <w:top w:val="nil"/>
              <w:left w:val="nil"/>
              <w:bottom w:val="single" w:color="auto" w:sz="4" w:space="0"/>
              <w:right w:val="single" w:color="auto" w:sz="4" w:space="0"/>
            </w:tcBorders>
            <w:shd w:val="clear" w:color="auto" w:fill="auto"/>
            <w:noWrap/>
            <w:vAlign w:val="center"/>
          </w:tcPr>
          <w:p w14:paraId="0D072A13">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352</w:t>
            </w:r>
          </w:p>
        </w:tc>
        <w:tc>
          <w:tcPr>
            <w:tcW w:w="0" w:type="auto"/>
            <w:tcBorders>
              <w:top w:val="nil"/>
              <w:left w:val="nil"/>
              <w:bottom w:val="single" w:color="auto" w:sz="4" w:space="0"/>
              <w:right w:val="single" w:color="auto" w:sz="4" w:space="0"/>
            </w:tcBorders>
            <w:shd w:val="clear" w:color="auto" w:fill="auto"/>
            <w:noWrap/>
            <w:vAlign w:val="center"/>
          </w:tcPr>
          <w:p w14:paraId="465E6A4C">
            <w:pPr>
              <w:keepNext w:val="0"/>
              <w:keepLines w:val="0"/>
              <w:widowControl/>
              <w:suppressLineNumbers w:val="0"/>
              <w:jc w:val="left"/>
              <w:textAlignment w:val="center"/>
              <w:rPr>
                <w:rFonts w:hint="default" w:ascii="Times New Roman" w:hAnsi="Times New Roman" w:eastAsia="sans-serif" w:cs="Times New Roman"/>
                <w:i w:val="0"/>
                <w:iCs w:val="0"/>
                <w:color w:val="000000"/>
                <w:sz w:val="24"/>
                <w:szCs w:val="24"/>
                <w:u w:val="none"/>
              </w:rPr>
            </w:pPr>
            <w:r>
              <w:rPr>
                <w:rFonts w:hint="default" w:ascii="Times New Roman" w:hAnsi="Times New Roman" w:eastAsia="sans-serif" w:cs="Times New Roman"/>
                <w:i w:val="0"/>
                <w:iCs w:val="0"/>
                <w:color w:val="000000"/>
                <w:kern w:val="0"/>
                <w:sz w:val="24"/>
                <w:szCs w:val="24"/>
                <w:u w:val="none"/>
                <w:lang w:val="en-US" w:eastAsia="zh-CN" w:bidi="ar"/>
              </w:rPr>
              <w:t>120</w:t>
            </w:r>
          </w:p>
        </w:tc>
        <w:tc>
          <w:tcPr>
            <w:tcW w:w="960" w:type="dxa"/>
            <w:vMerge w:val="continue"/>
            <w:tcBorders>
              <w:top w:val="nil"/>
              <w:left w:val="single" w:color="auto" w:sz="4" w:space="0"/>
              <w:bottom w:val="single" w:color="000000" w:sz="4" w:space="0"/>
              <w:right w:val="single" w:color="auto" w:sz="4" w:space="0"/>
            </w:tcBorders>
            <w:shd w:val="clear" w:color="auto" w:fill="auto"/>
            <w:vAlign w:val="center"/>
          </w:tcPr>
          <w:p w14:paraId="2470B91E">
            <w:pPr>
              <w:jc w:val="center"/>
              <w:rPr>
                <w:rFonts w:hint="default" w:ascii="sans-serif" w:hAnsi="sans-serif" w:eastAsia="sans-serif" w:cs="sans-serif"/>
                <w:i w:val="0"/>
                <w:iCs w:val="0"/>
                <w:color w:val="000000"/>
                <w:sz w:val="22"/>
                <w:szCs w:val="22"/>
                <w:u w:val="none"/>
              </w:rPr>
            </w:pPr>
          </w:p>
        </w:tc>
      </w:tr>
    </w:tbl>
    <w:p w14:paraId="02FFCAC5"/>
    <w:p w14:paraId="5CC9C98B"/>
    <w:p w14:paraId="093E4BCF"/>
    <w:p w14:paraId="3A5548E0"/>
    <w:p w14:paraId="55C44613"/>
    <w:p w14:paraId="11B95CEF"/>
    <w:p w14:paraId="06B916B4"/>
    <w:p w14:paraId="229E47AE"/>
    <w:p w14:paraId="5A7471EB"/>
    <w:p w14:paraId="3DDD5E29"/>
    <w:p w14:paraId="4CFF67FF"/>
    <w:p w14:paraId="5682A3A5"/>
    <w:p w14:paraId="70858D91"/>
    <w:p w14:paraId="4FA547E6"/>
    <w:p w14:paraId="4B0518ED"/>
    <w:p w14:paraId="2FD37B36"/>
    <w:p w14:paraId="6C07E101"/>
    <w:p w14:paraId="7EDA04F4"/>
    <w:p w14:paraId="40E777E3"/>
    <w:p w14:paraId="69286F45"/>
    <w:p w14:paraId="43EC9E43"/>
    <w:p w14:paraId="75E7592A"/>
    <w:p w14:paraId="55336187"/>
    <w:p w14:paraId="4E7C7B14"/>
    <w:p w14:paraId="416EEA09"/>
    <w:p w14:paraId="3B1FF433"/>
    <w:p w14:paraId="097EDF46"/>
    <w:p w14:paraId="07771268"/>
    <w:p w14:paraId="437E8235"/>
    <w:p w14:paraId="6D959535"/>
    <w:p w14:paraId="4D6409B1"/>
    <w:p w14:paraId="7F61064C"/>
    <w:p w14:paraId="0BC5A872"/>
    <w:p w14:paraId="3A61B4DF"/>
    <w:p w14:paraId="4FA119B5"/>
    <w:p w14:paraId="473AEE02"/>
    <w:p w14:paraId="393A6245"/>
    <w:p w14:paraId="2E1FF1C1"/>
    <w:p w14:paraId="42C7BA75"/>
    <w:p w14:paraId="69B2B8D7">
      <w:pPr>
        <w:sectPr>
          <w:pgSz w:w="11920" w:h="16840"/>
          <w:pgMar w:top="1220" w:right="283" w:bottom="640" w:left="708" w:header="673" w:footer="448" w:gutter="0"/>
          <w:cols w:space="720" w:num="1"/>
        </w:sectPr>
      </w:pPr>
    </w:p>
    <w:tbl>
      <w:tblPr>
        <w:tblStyle w:val="11"/>
        <w:tblW w:w="1603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75"/>
        <w:gridCol w:w="1550"/>
        <w:gridCol w:w="900"/>
        <w:gridCol w:w="720"/>
        <w:gridCol w:w="710"/>
        <w:gridCol w:w="980"/>
        <w:gridCol w:w="950"/>
        <w:gridCol w:w="730"/>
        <w:gridCol w:w="860"/>
        <w:gridCol w:w="930"/>
        <w:gridCol w:w="907"/>
        <w:gridCol w:w="823"/>
        <w:gridCol w:w="660"/>
        <w:gridCol w:w="760"/>
        <w:gridCol w:w="740"/>
        <w:gridCol w:w="775"/>
        <w:gridCol w:w="698"/>
        <w:gridCol w:w="147"/>
        <w:gridCol w:w="590"/>
        <w:gridCol w:w="120"/>
        <w:gridCol w:w="911"/>
      </w:tblGrid>
      <w:tr w14:paraId="09F2F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6036" w:type="dxa"/>
            <w:gridSpan w:val="21"/>
            <w:tcBorders>
              <w:top w:val="single" w:color="000000" w:sz="8" w:space="0"/>
              <w:left w:val="single" w:color="000000" w:sz="8" w:space="0"/>
              <w:bottom w:val="single" w:color="000000" w:sz="4" w:space="0"/>
              <w:right w:val="single" w:color="000000" w:sz="4" w:space="0"/>
            </w:tcBorders>
            <w:shd w:val="clear" w:color="auto" w:fill="D1F0F5"/>
            <w:noWrap/>
            <w:vAlign w:val="bottom"/>
          </w:tcPr>
          <w:p w14:paraId="45CCD5EC">
            <w:pPr>
              <w:keepNext w:val="0"/>
              <w:keepLines w:val="0"/>
              <w:widowControl/>
              <w:suppressLineNumbers w:val="0"/>
              <w:jc w:val="center"/>
              <w:textAlignment w:val="bottom"/>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Annexute-2  Analytical result of  the major oxides of Bed Rock Samples and Core Samples</w:t>
            </w:r>
          </w:p>
        </w:tc>
      </w:tr>
      <w:tr w14:paraId="2AAC4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75" w:type="dxa"/>
            <w:vMerge w:val="restart"/>
            <w:tcBorders>
              <w:top w:val="single" w:color="000000" w:sz="4" w:space="0"/>
              <w:left w:val="single" w:color="000000" w:sz="8" w:space="0"/>
              <w:bottom w:val="single" w:color="000000" w:sz="4" w:space="0"/>
              <w:right w:val="single" w:color="000000" w:sz="4" w:space="0"/>
            </w:tcBorders>
            <w:shd w:val="clear" w:color="auto" w:fill="D1F0F5"/>
            <w:noWrap/>
            <w:vAlign w:val="center"/>
          </w:tcPr>
          <w:p w14:paraId="2DD5D3C0">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SL. No</w:t>
            </w:r>
          </w:p>
        </w:tc>
        <w:tc>
          <w:tcPr>
            <w:tcW w:w="1550" w:type="dxa"/>
            <w:vMerge w:val="restart"/>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4A3E992B">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Sample ID</w:t>
            </w:r>
          </w:p>
        </w:tc>
        <w:tc>
          <w:tcPr>
            <w:tcW w:w="11445" w:type="dxa"/>
            <w:gridSpan w:val="14"/>
            <w:tcBorders>
              <w:top w:val="single" w:color="000000" w:sz="4" w:space="0"/>
              <w:left w:val="single" w:color="000000" w:sz="4" w:space="0"/>
              <w:bottom w:val="single" w:color="000000" w:sz="4" w:space="0"/>
              <w:right w:val="single" w:color="000000" w:sz="4" w:space="0"/>
            </w:tcBorders>
            <w:shd w:val="clear" w:color="auto" w:fill="D1F0F5"/>
            <w:noWrap/>
            <w:vAlign w:val="bottom"/>
          </w:tcPr>
          <w:p w14:paraId="7825D67D">
            <w:pPr>
              <w:keepNext w:val="0"/>
              <w:keepLines w:val="0"/>
              <w:widowControl/>
              <w:suppressLineNumbers w:val="0"/>
              <w:jc w:val="center"/>
              <w:textAlignment w:val="bottom"/>
              <w:rPr>
                <w:rFonts w:hint="default" w:ascii="Aptos Narrow" w:hAnsi="Aptos Narrow" w:eastAsia="Aptos Narrow" w:cs="Aptos Narrow"/>
                <w:b/>
                <w:bCs/>
                <w:i w:val="0"/>
                <w:iCs w:val="0"/>
                <w:color w:val="000000"/>
                <w:sz w:val="22"/>
                <w:szCs w:val="22"/>
                <w:u w:val="none"/>
              </w:rPr>
            </w:pPr>
            <w:r>
              <w:rPr>
                <w:rFonts w:hint="default" w:ascii="Times New Roman" w:hAnsi="Times New Roman" w:eastAsia="Aptos Narrow" w:cs="Times New Roman"/>
                <w:b/>
                <w:bCs/>
                <w:i w:val="0"/>
                <w:iCs w:val="0"/>
                <w:color w:val="000000"/>
                <w:kern w:val="0"/>
                <w:sz w:val="22"/>
                <w:szCs w:val="22"/>
                <w:u w:val="none"/>
                <w:lang w:val="en-US" w:eastAsia="zh-CN" w:bidi="ar"/>
              </w:rPr>
              <w:t>Major Oxides</w:t>
            </w:r>
          </w:p>
        </w:tc>
        <w:tc>
          <w:tcPr>
            <w:tcW w:w="2466" w:type="dxa"/>
            <w:gridSpan w:val="5"/>
            <w:tcBorders>
              <w:top w:val="single" w:color="000000" w:sz="4" w:space="0"/>
              <w:left w:val="single" w:color="000000" w:sz="4" w:space="0"/>
              <w:bottom w:val="single" w:color="000000" w:sz="4" w:space="0"/>
              <w:right w:val="single" w:color="000000" w:sz="8" w:space="0"/>
            </w:tcBorders>
            <w:shd w:val="clear" w:color="auto" w:fill="D1F0F5"/>
            <w:vAlign w:val="center"/>
          </w:tcPr>
          <w:p w14:paraId="6389BB95">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Remarks</w:t>
            </w:r>
          </w:p>
        </w:tc>
      </w:tr>
      <w:tr w14:paraId="7CFFE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5" w:type="dxa"/>
            <w:vMerge w:val="continue"/>
            <w:tcBorders>
              <w:top w:val="single" w:color="000000" w:sz="4" w:space="0"/>
              <w:left w:val="single" w:color="000000" w:sz="8" w:space="0"/>
              <w:bottom w:val="single" w:color="000000" w:sz="4" w:space="0"/>
              <w:right w:val="single" w:color="000000" w:sz="4" w:space="0"/>
            </w:tcBorders>
            <w:shd w:val="clear" w:color="auto" w:fill="D1F0F5"/>
            <w:noWrap/>
            <w:vAlign w:val="center"/>
          </w:tcPr>
          <w:p w14:paraId="6E5DB8ED">
            <w:pPr>
              <w:jc w:val="center"/>
              <w:rPr>
                <w:rFonts w:hint="default" w:ascii="Times New Roman" w:hAnsi="Times New Roman" w:eastAsia="Aptos Narrow" w:cs="Times New Roman"/>
                <w:b/>
                <w:bCs/>
                <w:i w:val="0"/>
                <w:iCs w:val="0"/>
                <w:color w:val="000000"/>
                <w:sz w:val="24"/>
                <w:szCs w:val="24"/>
                <w:u w:val="none"/>
              </w:rPr>
            </w:pPr>
          </w:p>
        </w:tc>
        <w:tc>
          <w:tcPr>
            <w:tcW w:w="1550" w:type="dxa"/>
            <w:vMerge w:val="continue"/>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107307FA">
            <w:pPr>
              <w:jc w:val="center"/>
              <w:rPr>
                <w:rFonts w:hint="default" w:ascii="Times New Roman" w:hAnsi="Times New Roman" w:eastAsia="Aptos Narrow" w:cs="Times New Roman"/>
                <w:b/>
                <w:bCs/>
                <w:i w:val="0"/>
                <w:iCs w:val="0"/>
                <w:color w:val="000000"/>
                <w:sz w:val="24"/>
                <w:szCs w:val="24"/>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3C92C9CE">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Al2O3</w:t>
            </w:r>
          </w:p>
        </w:tc>
        <w:tc>
          <w:tcPr>
            <w:tcW w:w="72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152DBE63">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BaO</w:t>
            </w:r>
          </w:p>
        </w:tc>
        <w:tc>
          <w:tcPr>
            <w:tcW w:w="71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748F252E">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CaO</w:t>
            </w:r>
          </w:p>
        </w:tc>
        <w:tc>
          <w:tcPr>
            <w:tcW w:w="98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39E69367">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Cr2O3</w:t>
            </w:r>
          </w:p>
        </w:tc>
        <w:tc>
          <w:tcPr>
            <w:tcW w:w="950" w:type="dxa"/>
            <w:tcBorders>
              <w:top w:val="single" w:color="000000" w:sz="4" w:space="0"/>
              <w:left w:val="single" w:color="000000" w:sz="4" w:space="0"/>
              <w:bottom w:val="single" w:color="000000" w:sz="4" w:space="0"/>
              <w:right w:val="single" w:color="000000" w:sz="4" w:space="0"/>
            </w:tcBorders>
            <w:shd w:val="clear" w:color="auto" w:fill="D1F0F5"/>
            <w:vAlign w:val="center"/>
          </w:tcPr>
          <w:p w14:paraId="65808850">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Fe2O3</w:t>
            </w:r>
          </w:p>
        </w:tc>
        <w:tc>
          <w:tcPr>
            <w:tcW w:w="73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68857635">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K2O</w:t>
            </w:r>
          </w:p>
        </w:tc>
        <w:tc>
          <w:tcPr>
            <w:tcW w:w="86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06581A9B">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MgO</w:t>
            </w:r>
          </w:p>
        </w:tc>
        <w:tc>
          <w:tcPr>
            <w:tcW w:w="93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163243D4">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MnO</w:t>
            </w:r>
          </w:p>
        </w:tc>
        <w:tc>
          <w:tcPr>
            <w:tcW w:w="907"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744B919F">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Na2O</w:t>
            </w:r>
          </w:p>
        </w:tc>
        <w:tc>
          <w:tcPr>
            <w:tcW w:w="823"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6203F813">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P2O5</w:t>
            </w:r>
          </w:p>
        </w:tc>
        <w:tc>
          <w:tcPr>
            <w:tcW w:w="66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48FADF88">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SO3</w:t>
            </w:r>
          </w:p>
        </w:tc>
        <w:tc>
          <w:tcPr>
            <w:tcW w:w="76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3ACEACED">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TiO2</w:t>
            </w:r>
          </w:p>
        </w:tc>
        <w:tc>
          <w:tcPr>
            <w:tcW w:w="740"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0C90FF24">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SiO2</w:t>
            </w:r>
          </w:p>
        </w:tc>
        <w:tc>
          <w:tcPr>
            <w:tcW w:w="775" w:type="dxa"/>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0590065B">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SrO</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74A18F51">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V2O5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D1F0F5"/>
            <w:noWrap/>
            <w:vAlign w:val="center"/>
          </w:tcPr>
          <w:p w14:paraId="1250BD19">
            <w:pPr>
              <w:keepNext w:val="0"/>
              <w:keepLines w:val="0"/>
              <w:widowControl/>
              <w:suppressLineNumbers w:val="0"/>
              <w:jc w:val="center"/>
              <w:textAlignment w:val="center"/>
              <w:rPr>
                <w:rFonts w:hint="default" w:ascii="Times New Roman" w:hAnsi="Times New Roman" w:eastAsia="Aptos Narrow" w:cs="Times New Roman"/>
                <w:b/>
                <w:bCs/>
                <w:i w:val="0"/>
                <w:iCs w:val="0"/>
                <w:color w:val="000000"/>
                <w:sz w:val="24"/>
                <w:szCs w:val="24"/>
                <w:u w:val="none"/>
              </w:rPr>
            </w:pPr>
            <w:r>
              <w:rPr>
                <w:rFonts w:hint="default" w:ascii="Times New Roman" w:hAnsi="Times New Roman" w:eastAsia="Aptos Narrow" w:cs="Times New Roman"/>
                <w:b/>
                <w:bCs/>
                <w:i w:val="0"/>
                <w:iCs w:val="0"/>
                <w:color w:val="000000"/>
                <w:kern w:val="0"/>
                <w:sz w:val="24"/>
                <w:szCs w:val="24"/>
                <w:u w:val="none"/>
                <w:lang w:val="en-US" w:eastAsia="zh-CN" w:bidi="ar"/>
              </w:rPr>
              <w:t>LOI</w:t>
            </w:r>
          </w:p>
        </w:tc>
        <w:tc>
          <w:tcPr>
            <w:tcW w:w="911" w:type="dxa"/>
            <w:tcBorders>
              <w:top w:val="single" w:color="000000" w:sz="4" w:space="0"/>
              <w:left w:val="single" w:color="000000" w:sz="4" w:space="0"/>
              <w:right w:val="single" w:color="000000" w:sz="8" w:space="0"/>
            </w:tcBorders>
            <w:shd w:val="clear" w:color="auto" w:fill="D1F0F5"/>
            <w:vAlign w:val="center"/>
          </w:tcPr>
          <w:p w14:paraId="3563C15F">
            <w:pPr>
              <w:jc w:val="center"/>
              <w:rPr>
                <w:rFonts w:hint="default" w:ascii="Times New Roman" w:hAnsi="Times New Roman" w:eastAsia="Aptos Narrow" w:cs="Times New Roman"/>
                <w:b/>
                <w:bCs/>
                <w:i w:val="0"/>
                <w:iCs w:val="0"/>
                <w:color w:val="000000"/>
                <w:sz w:val="24"/>
                <w:szCs w:val="24"/>
                <w:u w:val="none"/>
              </w:rPr>
            </w:pPr>
          </w:p>
        </w:tc>
      </w:tr>
      <w:tr w14:paraId="297DC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FB43B4A">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3878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DBBH01/019</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A1E8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16.69</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A422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FEAA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4BA9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9ADE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13.76</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2D7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2.99</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A321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0.81</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2E91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CC03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43AA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0D69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6.13</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4B77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43D6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52.33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AF2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2F87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C9C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5.98</w:t>
            </w:r>
          </w:p>
        </w:tc>
        <w:tc>
          <w:tcPr>
            <w:tcW w:w="911" w:type="dxa"/>
            <w:vMerge w:val="restart"/>
            <w:tcBorders>
              <w:top w:val="single" w:color="000000" w:sz="4" w:space="0"/>
              <w:left w:val="single" w:color="000000" w:sz="4" w:space="0"/>
              <w:bottom w:val="single" w:color="000000" w:sz="4" w:space="0"/>
              <w:right w:val="single" w:color="000000" w:sz="8" w:space="0"/>
            </w:tcBorders>
            <w:shd w:val="clear" w:color="auto" w:fill="auto"/>
            <w:vAlign w:val="center"/>
          </w:tcPr>
          <w:p w14:paraId="66C6A3D5">
            <w:pPr>
              <w:keepNext w:val="0"/>
              <w:keepLines w:val="0"/>
              <w:widowControl/>
              <w:suppressLineNumbers w:val="0"/>
              <w:jc w:val="center"/>
              <w:textAlignment w:val="center"/>
              <w:rPr>
                <w:rFonts w:hint="default" w:ascii="Aptos Narrow" w:hAnsi="Aptos Narrow" w:eastAsia="Aptos Narrow" w:cs="Aptos Narrow"/>
                <w:i w:val="0"/>
                <w:iCs w:val="0"/>
                <w:color w:val="000000"/>
                <w:sz w:val="22"/>
                <w:szCs w:val="22"/>
                <w:u w:val="none"/>
              </w:rPr>
            </w:pPr>
            <w:r>
              <w:rPr>
                <w:rFonts w:hint="default" w:ascii="Aptos Narrow" w:hAnsi="Aptos Narrow" w:eastAsia="Aptos Narrow" w:cs="Aptos Narrow"/>
                <w:i w:val="0"/>
                <w:iCs w:val="0"/>
                <w:color w:val="000000"/>
                <w:kern w:val="0"/>
                <w:sz w:val="22"/>
                <w:szCs w:val="22"/>
                <w:u w:val="none"/>
                <w:lang w:val="en-US" w:eastAsia="zh-CN" w:bidi="ar"/>
              </w:rPr>
              <w:t>Core samples</w:t>
            </w:r>
          </w:p>
        </w:tc>
      </w:tr>
      <w:tr w14:paraId="5FDC78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FA1D8DA">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0128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DBBH02/001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E42B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17.46</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8EF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1486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3F6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49A9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5.12</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DB45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3.44</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B273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267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8CDA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C6E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8B70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2.38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C821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424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64.95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4603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A7B7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5FAE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4.48</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392561AE">
            <w:pPr>
              <w:jc w:val="center"/>
              <w:rPr>
                <w:rFonts w:hint="default" w:ascii="Aptos Narrow" w:hAnsi="Aptos Narrow" w:eastAsia="Aptos Narrow" w:cs="Aptos Narrow"/>
                <w:i w:val="0"/>
                <w:iCs w:val="0"/>
                <w:color w:val="000000"/>
                <w:sz w:val="22"/>
                <w:szCs w:val="22"/>
                <w:u w:val="none"/>
              </w:rPr>
            </w:pPr>
          </w:p>
        </w:tc>
      </w:tr>
      <w:tr w14:paraId="626D3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BD93F1F">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75CE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DBBH02/002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2458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17.58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15D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6D7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0.27</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7085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3484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4.71</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BF50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3.33</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BE15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62DF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518C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AF28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EFE7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2.44</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4953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0.50</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412D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65.37</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D2AC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BE17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8074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4.33</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33342F74">
            <w:pPr>
              <w:jc w:val="center"/>
              <w:rPr>
                <w:rFonts w:hint="default" w:ascii="Aptos Narrow" w:hAnsi="Aptos Narrow" w:eastAsia="Aptos Narrow" w:cs="Aptos Narrow"/>
                <w:i w:val="0"/>
                <w:iCs w:val="0"/>
                <w:color w:val="000000"/>
                <w:sz w:val="22"/>
                <w:szCs w:val="22"/>
                <w:u w:val="none"/>
              </w:rPr>
            </w:pPr>
          </w:p>
        </w:tc>
      </w:tr>
      <w:tr w14:paraId="52F46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2366A45">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7ABE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DBBH02/003</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2813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19.31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735F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602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7E42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F565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5.12</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F11C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3.09</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12BA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0.64</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8F21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0367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469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0D66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77E6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1137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63.63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DEA5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099D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2976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4.35</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DA2FA45">
            <w:pPr>
              <w:jc w:val="center"/>
              <w:rPr>
                <w:rFonts w:hint="default" w:ascii="Aptos Narrow" w:hAnsi="Aptos Narrow" w:eastAsia="Aptos Narrow" w:cs="Aptos Narrow"/>
                <w:i w:val="0"/>
                <w:iCs w:val="0"/>
                <w:color w:val="000000"/>
                <w:sz w:val="22"/>
                <w:szCs w:val="22"/>
                <w:u w:val="none"/>
              </w:rPr>
            </w:pPr>
          </w:p>
        </w:tc>
      </w:tr>
      <w:tr w14:paraId="32DBD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C76ADF4">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4C03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DBBH02/004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DB5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18.84</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1A63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5AF1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31B9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B970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5.29</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3C09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4640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0.65</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9851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B103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056E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D0B7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5A0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10B9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63.47</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EE4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F8D3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865A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4.54</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6F20A997">
            <w:pPr>
              <w:jc w:val="center"/>
              <w:rPr>
                <w:rFonts w:hint="default" w:ascii="Aptos Narrow" w:hAnsi="Aptos Narrow" w:eastAsia="Aptos Narrow" w:cs="Aptos Narrow"/>
                <w:i w:val="0"/>
                <w:iCs w:val="0"/>
                <w:color w:val="000000"/>
                <w:sz w:val="22"/>
                <w:szCs w:val="22"/>
                <w:u w:val="none"/>
              </w:rPr>
            </w:pPr>
          </w:p>
        </w:tc>
      </w:tr>
      <w:tr w14:paraId="1E1724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0A87776">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0FE1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DBBH02/005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44FC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18.98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B8FC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645D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BC97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046F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4.47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108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3.63</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1AE7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0.68</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611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554A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804E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FC27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ADEE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D5C3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64.73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082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976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D14C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4.30</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8B045B9">
            <w:pPr>
              <w:jc w:val="center"/>
              <w:rPr>
                <w:rFonts w:hint="default" w:ascii="Aptos Narrow" w:hAnsi="Aptos Narrow" w:eastAsia="Aptos Narrow" w:cs="Aptos Narrow"/>
                <w:i w:val="0"/>
                <w:iCs w:val="0"/>
                <w:color w:val="000000"/>
                <w:sz w:val="22"/>
                <w:szCs w:val="22"/>
                <w:u w:val="none"/>
              </w:rPr>
            </w:pPr>
          </w:p>
        </w:tc>
      </w:tr>
      <w:tr w14:paraId="2AC47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3B7C9A6A">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4D19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43C5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17.64</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9605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996A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02DA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8F21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8.09</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A4D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F983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0.77</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1D0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6A0B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3C8F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0883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5.13</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C8FB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6999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58.58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0AC2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A89E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663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4.87</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C1DCE9E">
            <w:pPr>
              <w:jc w:val="center"/>
              <w:rPr>
                <w:rFonts w:hint="default" w:ascii="Aptos Narrow" w:hAnsi="Aptos Narrow" w:eastAsia="Aptos Narrow" w:cs="Aptos Narrow"/>
                <w:i w:val="0"/>
                <w:iCs w:val="0"/>
                <w:color w:val="000000"/>
                <w:sz w:val="22"/>
                <w:szCs w:val="22"/>
                <w:u w:val="none"/>
              </w:rPr>
            </w:pPr>
          </w:p>
        </w:tc>
      </w:tr>
      <w:tr w14:paraId="09EBBF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708AF7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DFC9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DBBH02/043</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E027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17.85</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2B01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9CC0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0.34</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5BA3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07C3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8.68</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C6C3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F48F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B214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9E34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0.95</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3A96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0.09</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7210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6.71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1035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8804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56.11</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91DD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376B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94B5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4.96</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5D8AD2DA">
            <w:pPr>
              <w:jc w:val="center"/>
              <w:rPr>
                <w:rFonts w:hint="default" w:ascii="Aptos Narrow" w:hAnsi="Aptos Narrow" w:eastAsia="Aptos Narrow" w:cs="Aptos Narrow"/>
                <w:i w:val="0"/>
                <w:iCs w:val="0"/>
                <w:color w:val="000000"/>
                <w:sz w:val="22"/>
                <w:szCs w:val="22"/>
                <w:u w:val="none"/>
              </w:rPr>
            </w:pPr>
          </w:p>
        </w:tc>
      </w:tr>
      <w:tr w14:paraId="2D933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9C1EBDC">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3A1B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580B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17.70</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F6C4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F8E9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143F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7D2C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10.94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0EA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2.51</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6E1B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58E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A83C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2038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70E3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1D12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0.61</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C3AE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54.18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E686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FFE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E3F8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5.39</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1A39D1EB">
            <w:pPr>
              <w:jc w:val="center"/>
              <w:rPr>
                <w:rFonts w:hint="default" w:ascii="Aptos Narrow" w:hAnsi="Aptos Narrow" w:eastAsia="Aptos Narrow" w:cs="Aptos Narrow"/>
                <w:i w:val="0"/>
                <w:iCs w:val="0"/>
                <w:color w:val="000000"/>
                <w:sz w:val="22"/>
                <w:szCs w:val="22"/>
                <w:u w:val="none"/>
              </w:rPr>
            </w:pPr>
          </w:p>
        </w:tc>
      </w:tr>
      <w:tr w14:paraId="65659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616695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5458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64B7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17.30</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7CCF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E9C8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C6AD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535F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9.41</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2901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3.28</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036E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0.71</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586E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7EEE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37F1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1648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5.09</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8755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B6E0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57.56</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8BFA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C0D7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2217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5.17</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4628D18F">
            <w:pPr>
              <w:jc w:val="center"/>
              <w:rPr>
                <w:rFonts w:hint="default" w:ascii="Aptos Narrow" w:hAnsi="Aptos Narrow" w:eastAsia="Aptos Narrow" w:cs="Aptos Narrow"/>
                <w:i w:val="0"/>
                <w:iCs w:val="0"/>
                <w:color w:val="000000"/>
                <w:sz w:val="22"/>
                <w:szCs w:val="22"/>
                <w:u w:val="none"/>
              </w:rPr>
            </w:pPr>
          </w:p>
        </w:tc>
      </w:tr>
      <w:tr w14:paraId="4E278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259C61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11</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1D41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092A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21.60</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B38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9CB5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1.37</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AE35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2F80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46A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4.00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42FE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0.84</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0835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42EB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C719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2624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5681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FC8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53.85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5C92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6049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E1A6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5.83</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681D3478">
            <w:pPr>
              <w:jc w:val="center"/>
              <w:rPr>
                <w:rFonts w:hint="default" w:ascii="Aptos Narrow" w:hAnsi="Aptos Narrow" w:eastAsia="Aptos Narrow" w:cs="Aptos Narrow"/>
                <w:i w:val="0"/>
                <w:iCs w:val="0"/>
                <w:color w:val="000000"/>
                <w:sz w:val="22"/>
                <w:szCs w:val="22"/>
                <w:u w:val="none"/>
              </w:rPr>
            </w:pPr>
          </w:p>
        </w:tc>
      </w:tr>
      <w:tr w14:paraId="3E281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3E91564">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D3C4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DBBH02/047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32C0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19.23</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9AD0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B4F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C465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A727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8.44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F0FA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E199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B7C4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19F0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BF80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3649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19F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0.52</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7AE4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55.11</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C3B7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201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EA1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5.09</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0BB55E21">
            <w:pPr>
              <w:jc w:val="center"/>
              <w:rPr>
                <w:rFonts w:hint="default" w:ascii="Aptos Narrow" w:hAnsi="Aptos Narrow" w:eastAsia="Aptos Narrow" w:cs="Aptos Narrow"/>
                <w:i w:val="0"/>
                <w:iCs w:val="0"/>
                <w:color w:val="000000"/>
                <w:sz w:val="22"/>
                <w:szCs w:val="22"/>
                <w:u w:val="none"/>
              </w:rPr>
            </w:pPr>
          </w:p>
        </w:tc>
      </w:tr>
      <w:tr w14:paraId="6C73F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A0D9A88">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8E1B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DBBH02/053</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F64C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19.40</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E6D1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6520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F07C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B0A1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9.14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9F69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3.67</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24E5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0.73</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CE03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0.40</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54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A46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470D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3E0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A4C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53.94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4C58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A2E1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B104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5.28</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1000E9BE">
            <w:pPr>
              <w:jc w:val="center"/>
              <w:rPr>
                <w:rFonts w:hint="default" w:ascii="Aptos Narrow" w:hAnsi="Aptos Narrow" w:eastAsia="Aptos Narrow" w:cs="Aptos Narrow"/>
                <w:i w:val="0"/>
                <w:iCs w:val="0"/>
                <w:color w:val="000000"/>
                <w:sz w:val="22"/>
                <w:szCs w:val="22"/>
                <w:u w:val="none"/>
              </w:rPr>
            </w:pPr>
          </w:p>
        </w:tc>
      </w:tr>
      <w:tr w14:paraId="5F8DFC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9B9F96C">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E234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DBCD03/006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A9E3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15.34</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0D4A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3D55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7CE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C98E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11.36</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DFBD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2.76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E1EA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0.89</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5C2D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1.91</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5E9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6F8A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0.18</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DC1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5.89</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E844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0.52</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A0F4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55.19</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6967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FC60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81C2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4.62</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3B6235FD">
            <w:pPr>
              <w:jc w:val="center"/>
              <w:rPr>
                <w:rFonts w:hint="default" w:ascii="Aptos Narrow" w:hAnsi="Aptos Narrow" w:eastAsia="Aptos Narrow" w:cs="Aptos Narrow"/>
                <w:i w:val="0"/>
                <w:iCs w:val="0"/>
                <w:color w:val="000000"/>
                <w:sz w:val="22"/>
                <w:szCs w:val="22"/>
                <w:u w:val="none"/>
              </w:rPr>
            </w:pPr>
          </w:p>
        </w:tc>
      </w:tr>
      <w:tr w14:paraId="2E1806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3133CE1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2677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DBBH03/007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4AB7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15.16</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F9F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69A1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289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B8E7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10.70</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106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C60C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0.83</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C9AA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1.57</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F26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212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0F02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94FA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0.53</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F4EB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56.05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AB7C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C53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E4D7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4.83</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4E45AB61">
            <w:pPr>
              <w:jc w:val="center"/>
              <w:rPr>
                <w:rFonts w:hint="default" w:ascii="Aptos Narrow" w:hAnsi="Aptos Narrow" w:eastAsia="Aptos Narrow" w:cs="Aptos Narrow"/>
                <w:i w:val="0"/>
                <w:iCs w:val="0"/>
                <w:color w:val="000000"/>
                <w:sz w:val="22"/>
                <w:szCs w:val="22"/>
                <w:u w:val="none"/>
              </w:rPr>
            </w:pPr>
          </w:p>
        </w:tc>
      </w:tr>
      <w:tr w14:paraId="7582C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4E2B5A5">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FC8D2">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DBBH03/008</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F40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17.32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E0DF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C4C1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2CB6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29C4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8.45</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116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805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0.76</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A00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E7C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B5F6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318C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4.35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4C92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0.63</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418C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56.01</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A12B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F072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C500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6.24</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7C6B44BA">
            <w:pPr>
              <w:jc w:val="center"/>
              <w:rPr>
                <w:rFonts w:hint="default" w:ascii="Aptos Narrow" w:hAnsi="Aptos Narrow" w:eastAsia="Aptos Narrow" w:cs="Aptos Narrow"/>
                <w:i w:val="0"/>
                <w:iCs w:val="0"/>
                <w:color w:val="000000"/>
                <w:sz w:val="22"/>
                <w:szCs w:val="22"/>
                <w:u w:val="none"/>
              </w:rPr>
            </w:pPr>
          </w:p>
        </w:tc>
      </w:tr>
      <w:tr w14:paraId="09534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43ED9D8">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5197F">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DBBH03/009</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E4A0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14.73</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2BC2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5FD8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0.88</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A6FE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AA16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9.87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1B6F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3.01</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A1D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0.81</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018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F591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0.78</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7D0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0.44</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C6CA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92F3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D119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57.25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CB06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FCAE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1CD0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5.95</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FC44B81">
            <w:pPr>
              <w:jc w:val="center"/>
              <w:rPr>
                <w:rFonts w:hint="default" w:ascii="Aptos Narrow" w:hAnsi="Aptos Narrow" w:eastAsia="Aptos Narrow" w:cs="Aptos Narrow"/>
                <w:i w:val="0"/>
                <w:iCs w:val="0"/>
                <w:color w:val="000000"/>
                <w:sz w:val="22"/>
                <w:szCs w:val="22"/>
                <w:u w:val="none"/>
              </w:rPr>
            </w:pPr>
          </w:p>
        </w:tc>
      </w:tr>
      <w:tr w14:paraId="45970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EAE1BA9">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18</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FEEF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38E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14.49</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BFB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4AF1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1.61</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466B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BEB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9.90</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3B43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2.33</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1A42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6D61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6139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4D8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B7A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7175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C3F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55.47</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5AD9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B20F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1EB7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5.99</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55354AD4">
            <w:pPr>
              <w:jc w:val="center"/>
              <w:rPr>
                <w:rFonts w:hint="default" w:ascii="Aptos Narrow" w:hAnsi="Aptos Narrow" w:eastAsia="Aptos Narrow" w:cs="Aptos Narrow"/>
                <w:i w:val="0"/>
                <w:iCs w:val="0"/>
                <w:color w:val="000000"/>
                <w:sz w:val="22"/>
                <w:szCs w:val="22"/>
                <w:u w:val="none"/>
              </w:rPr>
            </w:pPr>
          </w:p>
        </w:tc>
      </w:tr>
      <w:tr w14:paraId="7D5F3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884F094">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2AB1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3358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14.33</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70D2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21AF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1.01</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7783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AAA0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8.74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72C2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2.97</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AB7B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0.77</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23C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0436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A0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ADCB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5.48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E880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532B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57.42</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417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0D20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9257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6.57</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75524086">
            <w:pPr>
              <w:jc w:val="center"/>
              <w:rPr>
                <w:rFonts w:hint="default" w:ascii="Aptos Narrow" w:hAnsi="Aptos Narrow" w:eastAsia="Aptos Narrow" w:cs="Aptos Narrow"/>
                <w:i w:val="0"/>
                <w:iCs w:val="0"/>
                <w:color w:val="000000"/>
                <w:sz w:val="22"/>
                <w:szCs w:val="22"/>
                <w:u w:val="none"/>
              </w:rPr>
            </w:pPr>
          </w:p>
        </w:tc>
      </w:tr>
      <w:tr w14:paraId="5717A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E6B6503">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20</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4F8C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179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14.72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0D78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E91D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0226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7A50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8.56</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A73A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5A03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0.75</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8AF8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07A4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0.97</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0547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788F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6.07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B3DD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180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57.97</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83B0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0CB6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2A0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6.12</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428224D3">
            <w:pPr>
              <w:jc w:val="center"/>
              <w:rPr>
                <w:rFonts w:hint="default" w:ascii="Aptos Narrow" w:hAnsi="Aptos Narrow" w:eastAsia="Aptos Narrow" w:cs="Aptos Narrow"/>
                <w:i w:val="0"/>
                <w:iCs w:val="0"/>
                <w:color w:val="000000"/>
                <w:sz w:val="22"/>
                <w:szCs w:val="22"/>
                <w:u w:val="none"/>
              </w:rPr>
            </w:pPr>
          </w:p>
        </w:tc>
      </w:tr>
      <w:tr w14:paraId="1EA7C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75A008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21</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FF900">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42A4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16.99</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057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25F2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0.88</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641A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70C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8.03</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8CF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3.05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6786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0.96</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0CF1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286B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0AFA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00B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4B97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0.73</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E753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55.60</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C71F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60B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FDA4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5.78</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056786D5">
            <w:pPr>
              <w:jc w:val="center"/>
              <w:rPr>
                <w:rFonts w:hint="default" w:ascii="Aptos Narrow" w:hAnsi="Aptos Narrow" w:eastAsia="Aptos Narrow" w:cs="Aptos Narrow"/>
                <w:i w:val="0"/>
                <w:iCs w:val="0"/>
                <w:color w:val="000000"/>
                <w:sz w:val="22"/>
                <w:szCs w:val="22"/>
                <w:u w:val="none"/>
              </w:rPr>
            </w:pPr>
          </w:p>
        </w:tc>
      </w:tr>
      <w:tr w14:paraId="0DAFF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E5F6468">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FD1AD">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9157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15.18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CFC3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368E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0.39</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3FEC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41A5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7.72</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5B50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3.44</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34E8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0.79</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6A61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0.14</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8F95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0BA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0.24</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177F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05E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0.63</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6D4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59.28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DA58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31A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DD44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6.62</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5FDA79A">
            <w:pPr>
              <w:jc w:val="center"/>
              <w:rPr>
                <w:rFonts w:hint="default" w:ascii="Aptos Narrow" w:hAnsi="Aptos Narrow" w:eastAsia="Aptos Narrow" w:cs="Aptos Narrow"/>
                <w:i w:val="0"/>
                <w:iCs w:val="0"/>
                <w:color w:val="000000"/>
                <w:sz w:val="22"/>
                <w:szCs w:val="22"/>
                <w:u w:val="none"/>
              </w:rPr>
            </w:pPr>
          </w:p>
        </w:tc>
      </w:tr>
      <w:tr w14:paraId="2BA63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088A9276">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23</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1542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DBBH03/018</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8B25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14.71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F42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FE3A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0.74</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650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F73E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8.63</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AF95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3794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0.93</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A8FA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2.60</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26BB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009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0.30</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64B7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E485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F6A0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56.98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41F9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BEE0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D4DB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5.28</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47DE7193">
            <w:pPr>
              <w:jc w:val="center"/>
              <w:rPr>
                <w:rFonts w:hint="default" w:ascii="Aptos Narrow" w:hAnsi="Aptos Narrow" w:eastAsia="Aptos Narrow" w:cs="Aptos Narrow"/>
                <w:i w:val="0"/>
                <w:iCs w:val="0"/>
                <w:color w:val="000000"/>
                <w:sz w:val="22"/>
                <w:szCs w:val="22"/>
                <w:u w:val="none"/>
              </w:rPr>
            </w:pPr>
          </w:p>
        </w:tc>
      </w:tr>
      <w:tr w14:paraId="03491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8621FB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2D488">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DBBH04/010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FBAF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24.18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6387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0.07</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8753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0.19</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1C3B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02B8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2.64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3D22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4.84</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EF2F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E45C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0DC1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56F4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05A0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5E6A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903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58.96</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8089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82BA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E3E9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6.10</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23848228">
            <w:pPr>
              <w:jc w:val="center"/>
              <w:rPr>
                <w:rFonts w:hint="default" w:ascii="Aptos Narrow" w:hAnsi="Aptos Narrow" w:eastAsia="Aptos Narrow" w:cs="Aptos Narrow"/>
                <w:i w:val="0"/>
                <w:iCs w:val="0"/>
                <w:color w:val="000000"/>
                <w:sz w:val="22"/>
                <w:szCs w:val="22"/>
                <w:u w:val="none"/>
              </w:rPr>
            </w:pPr>
          </w:p>
        </w:tc>
      </w:tr>
      <w:tr w14:paraId="7C71F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A1873EE">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2F5B3">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DBCD04/012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7A4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22.87</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7AB5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9A2B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A9AB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9F74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2.93</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AB7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5.05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FADB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3AB8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6239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476C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0.14</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3FD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1.49</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BFB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BF1A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59.66</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C27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8EE0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102A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5.60</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7AF37251">
            <w:pPr>
              <w:jc w:val="center"/>
              <w:rPr>
                <w:rFonts w:hint="default" w:ascii="Aptos Narrow" w:hAnsi="Aptos Narrow" w:eastAsia="Aptos Narrow" w:cs="Aptos Narrow"/>
                <w:i w:val="0"/>
                <w:iCs w:val="0"/>
                <w:color w:val="000000"/>
                <w:sz w:val="22"/>
                <w:szCs w:val="22"/>
                <w:u w:val="none"/>
              </w:rPr>
            </w:pPr>
          </w:p>
        </w:tc>
      </w:tr>
      <w:tr w14:paraId="2EC60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80F1E1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26</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AE5B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DBBH04/014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0E1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19.73</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0282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CBD4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0.21</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027B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C206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4.82</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AC13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3.79</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66B3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0.71</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9CD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A938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0948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0.09</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EF3E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2.22</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6534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CA6B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62.18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10A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B2CD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05D6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4.98</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3410C981">
            <w:pPr>
              <w:jc w:val="center"/>
              <w:rPr>
                <w:rFonts w:hint="default" w:ascii="Aptos Narrow" w:hAnsi="Aptos Narrow" w:eastAsia="Aptos Narrow" w:cs="Aptos Narrow"/>
                <w:i w:val="0"/>
                <w:iCs w:val="0"/>
                <w:color w:val="000000"/>
                <w:sz w:val="22"/>
                <w:szCs w:val="22"/>
                <w:u w:val="none"/>
              </w:rPr>
            </w:pPr>
          </w:p>
        </w:tc>
      </w:tr>
      <w:tr w14:paraId="0A107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4CD575F">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27</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C9DA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DBBH04/019</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6E9C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20.48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D83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9472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0.27</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DEC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35A1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4F30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ED37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C81D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7DD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19E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525B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2.47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FD96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3248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61.12</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372C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DB3E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96C7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4.97</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110235C1">
            <w:pPr>
              <w:jc w:val="center"/>
              <w:rPr>
                <w:rFonts w:hint="default" w:ascii="Aptos Narrow" w:hAnsi="Aptos Narrow" w:eastAsia="Aptos Narrow" w:cs="Aptos Narrow"/>
                <w:i w:val="0"/>
                <w:iCs w:val="0"/>
                <w:color w:val="000000"/>
                <w:sz w:val="22"/>
                <w:szCs w:val="22"/>
                <w:u w:val="none"/>
              </w:rPr>
            </w:pPr>
          </w:p>
        </w:tc>
      </w:tr>
      <w:tr w14:paraId="2912F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843416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D8C2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DBBH04/021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AFD8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19.91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CD1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2B23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0.31</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785B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2FDD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5.34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C88E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B0A9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38D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D9FB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4F0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2A2A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2.79</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90B3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1BA2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60.70</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896B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EB74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E335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5.15</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79FB27E1">
            <w:pPr>
              <w:jc w:val="center"/>
              <w:rPr>
                <w:rFonts w:hint="default" w:ascii="Aptos Narrow" w:hAnsi="Aptos Narrow" w:eastAsia="Aptos Narrow" w:cs="Aptos Narrow"/>
                <w:i w:val="0"/>
                <w:iCs w:val="0"/>
                <w:color w:val="000000"/>
                <w:sz w:val="22"/>
                <w:szCs w:val="22"/>
                <w:u w:val="none"/>
              </w:rPr>
            </w:pPr>
          </w:p>
        </w:tc>
      </w:tr>
      <w:tr w14:paraId="41411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198808E">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304D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DBBH05/014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745C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19.08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55A1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4419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0.97</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8709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EDF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7.85</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C0B0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BE7E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6FEA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2.11</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5F42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1.00</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FD04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64D1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11C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0.69</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B16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56.81</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3CA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B805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4E65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3.24</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6574632C">
            <w:pPr>
              <w:jc w:val="center"/>
              <w:rPr>
                <w:rFonts w:hint="default" w:ascii="Aptos Narrow" w:hAnsi="Aptos Narrow" w:eastAsia="Aptos Narrow" w:cs="Aptos Narrow"/>
                <w:i w:val="0"/>
                <w:iCs w:val="0"/>
                <w:color w:val="000000"/>
                <w:sz w:val="22"/>
                <w:szCs w:val="22"/>
                <w:u w:val="none"/>
              </w:rPr>
            </w:pPr>
          </w:p>
        </w:tc>
      </w:tr>
      <w:tr w14:paraId="7123F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5C3FC8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30</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06967">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DBBH05/018</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AABF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16.70</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B1B7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5D31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BB95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3DA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8.77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FE4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3.43</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7A64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0.84</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AD9E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1.01</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2BE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2E82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0.14</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017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5.47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E190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4914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57.06</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6975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62A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2838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4.97</w:t>
            </w:r>
          </w:p>
        </w:tc>
        <w:tc>
          <w:tcPr>
            <w:tcW w:w="911" w:type="dxa"/>
            <w:vMerge w:val="continue"/>
            <w:tcBorders>
              <w:top w:val="single" w:color="000000" w:sz="4" w:space="0"/>
              <w:left w:val="single" w:color="000000" w:sz="4" w:space="0"/>
              <w:bottom w:val="single" w:color="000000" w:sz="4" w:space="0"/>
              <w:right w:val="single" w:color="000000" w:sz="8" w:space="0"/>
            </w:tcBorders>
            <w:shd w:val="clear" w:color="auto" w:fill="auto"/>
            <w:vAlign w:val="center"/>
          </w:tcPr>
          <w:p w14:paraId="05BE79B3">
            <w:pPr>
              <w:jc w:val="center"/>
              <w:rPr>
                <w:rFonts w:hint="default" w:ascii="Aptos Narrow" w:hAnsi="Aptos Narrow" w:eastAsia="Aptos Narrow" w:cs="Aptos Narrow"/>
                <w:i w:val="0"/>
                <w:iCs w:val="0"/>
                <w:color w:val="000000"/>
                <w:sz w:val="22"/>
                <w:szCs w:val="22"/>
                <w:u w:val="none"/>
              </w:rPr>
            </w:pPr>
          </w:p>
        </w:tc>
      </w:tr>
      <w:tr w14:paraId="59732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75917B2">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31</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E1451">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G/Vim/G-1/4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9596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19.94</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A801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8883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2C2B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DA8D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3.90</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95A9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6D94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C605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E830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BF7C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F1F8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3BE1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EF81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64.33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8730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0A9C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FB1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4.93</w:t>
            </w:r>
          </w:p>
        </w:tc>
        <w:tc>
          <w:tcPr>
            <w:tcW w:w="911" w:type="dxa"/>
            <w:vMerge w:val="restart"/>
            <w:tcBorders>
              <w:top w:val="single" w:color="000000" w:sz="4" w:space="0"/>
              <w:left w:val="single" w:color="000000" w:sz="4" w:space="0"/>
              <w:bottom w:val="single" w:color="000000" w:sz="8" w:space="0"/>
              <w:right w:val="single" w:color="000000" w:sz="8" w:space="0"/>
            </w:tcBorders>
            <w:shd w:val="clear" w:color="auto" w:fill="auto"/>
            <w:vAlign w:val="center"/>
          </w:tcPr>
          <w:p w14:paraId="1B3F1B8D">
            <w:pPr>
              <w:keepNext w:val="0"/>
              <w:keepLines w:val="0"/>
              <w:widowControl/>
              <w:suppressLineNumbers w:val="0"/>
              <w:jc w:val="center"/>
              <w:textAlignment w:val="center"/>
              <w:rPr>
                <w:rFonts w:hint="default" w:ascii="Aptos Narrow" w:hAnsi="Aptos Narrow" w:eastAsia="Aptos Narrow" w:cs="Aptos Narrow"/>
                <w:i w:val="0"/>
                <w:iCs w:val="0"/>
                <w:color w:val="000000"/>
                <w:sz w:val="22"/>
                <w:szCs w:val="22"/>
                <w:u w:val="none"/>
              </w:rPr>
            </w:pPr>
            <w:r>
              <w:rPr>
                <w:rFonts w:hint="default" w:ascii="Aptos Narrow" w:hAnsi="Aptos Narrow" w:eastAsia="Aptos Narrow" w:cs="Aptos Narrow"/>
                <w:i w:val="0"/>
                <w:iCs w:val="0"/>
                <w:color w:val="000000"/>
                <w:kern w:val="0"/>
                <w:sz w:val="22"/>
                <w:szCs w:val="22"/>
                <w:u w:val="none"/>
                <w:lang w:val="en-US" w:eastAsia="zh-CN" w:bidi="ar"/>
              </w:rPr>
              <w:t>Bed Rock Samples</w:t>
            </w:r>
          </w:p>
        </w:tc>
      </w:tr>
      <w:tr w14:paraId="3A4ADC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02E62CA3">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190E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G/Vim/G-3/6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06E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14.57</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349E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CED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D65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631E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7.08</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A7A9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5F91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C88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2.59</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3AAC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0.45</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2562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268A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971D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913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63.60</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C386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EBAC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559A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7.11</w:t>
            </w:r>
          </w:p>
        </w:tc>
        <w:tc>
          <w:tcPr>
            <w:tcW w:w="911" w:type="dxa"/>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4383EEFA">
            <w:pPr>
              <w:jc w:val="center"/>
              <w:rPr>
                <w:rFonts w:hint="default" w:ascii="Aptos Narrow" w:hAnsi="Aptos Narrow" w:eastAsia="Aptos Narrow" w:cs="Aptos Narrow"/>
                <w:i w:val="0"/>
                <w:iCs w:val="0"/>
                <w:color w:val="000000"/>
                <w:sz w:val="22"/>
                <w:szCs w:val="22"/>
                <w:u w:val="none"/>
              </w:rPr>
            </w:pPr>
          </w:p>
        </w:tc>
      </w:tr>
      <w:tr w14:paraId="43B27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1ED1A5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6B2E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G/Vim/G-3/7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5F14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16.88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3806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DAD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A243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F1E9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10.64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3B98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3.88</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1E9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0.54</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A6B5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263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0.38</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A79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1ADB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6421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0.59</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CD44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58.98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F966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F8A1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ADE7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7.49</w:t>
            </w:r>
          </w:p>
        </w:tc>
        <w:tc>
          <w:tcPr>
            <w:tcW w:w="911" w:type="dxa"/>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54C5773C">
            <w:pPr>
              <w:jc w:val="center"/>
              <w:rPr>
                <w:rFonts w:hint="default" w:ascii="Aptos Narrow" w:hAnsi="Aptos Narrow" w:eastAsia="Aptos Narrow" w:cs="Aptos Narrow"/>
                <w:i w:val="0"/>
                <w:iCs w:val="0"/>
                <w:color w:val="000000"/>
                <w:sz w:val="22"/>
                <w:szCs w:val="22"/>
                <w:u w:val="none"/>
              </w:rPr>
            </w:pPr>
          </w:p>
        </w:tc>
      </w:tr>
      <w:tr w14:paraId="7DFD4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CBBF57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F488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G/Vim/G-4/6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A36D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13.42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58F8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57D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24E5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54E9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22.69</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C5C0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2.80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A818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0.38</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1937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0.13</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BFE6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9A6D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7FB4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0.16</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E2B5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611C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49.55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E276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84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021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08F6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9.40</w:t>
            </w:r>
          </w:p>
        </w:tc>
        <w:tc>
          <w:tcPr>
            <w:tcW w:w="911" w:type="dxa"/>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336C0FE9">
            <w:pPr>
              <w:jc w:val="center"/>
              <w:rPr>
                <w:rFonts w:hint="default" w:ascii="Aptos Narrow" w:hAnsi="Aptos Narrow" w:eastAsia="Aptos Narrow" w:cs="Aptos Narrow"/>
                <w:i w:val="0"/>
                <w:iCs w:val="0"/>
                <w:color w:val="000000"/>
                <w:sz w:val="22"/>
                <w:szCs w:val="22"/>
                <w:u w:val="none"/>
              </w:rPr>
            </w:pPr>
          </w:p>
        </w:tc>
      </w:tr>
      <w:tr w14:paraId="029A8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32DD2B3B">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35</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598FD">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G/Vim/G-4/10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0262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16.78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528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658F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A1B1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6F1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11.23</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8F02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3.87</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B68A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7FB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AAEF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51E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F450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F364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0.59</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B837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60.23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E6B1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EE84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7AF3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5.57</w:t>
            </w:r>
          </w:p>
        </w:tc>
        <w:tc>
          <w:tcPr>
            <w:tcW w:w="1031" w:type="dxa"/>
            <w:gridSpan w:val="2"/>
            <w:vMerge w:val="restart"/>
            <w:tcBorders>
              <w:top w:val="single" w:color="000000" w:sz="4" w:space="0"/>
              <w:left w:val="single" w:color="000000" w:sz="4" w:space="0"/>
              <w:right w:val="single" w:color="000000" w:sz="8" w:space="0"/>
            </w:tcBorders>
            <w:shd w:val="clear" w:color="auto" w:fill="auto"/>
            <w:vAlign w:val="center"/>
          </w:tcPr>
          <w:p w14:paraId="7EA2D1DD">
            <w:pPr>
              <w:jc w:val="center"/>
              <w:rPr>
                <w:rFonts w:hint="default" w:ascii="Aptos Narrow" w:hAnsi="Aptos Narrow" w:eastAsia="Aptos Narrow" w:cs="Aptos Narrow"/>
                <w:i w:val="0"/>
                <w:iCs w:val="0"/>
                <w:color w:val="000000"/>
                <w:sz w:val="22"/>
                <w:szCs w:val="22"/>
                <w:u w:val="none"/>
              </w:rPr>
            </w:pPr>
          </w:p>
        </w:tc>
      </w:tr>
      <w:tr w14:paraId="11194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305F3140">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14AB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G/Vim/G-5/5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1F2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15.82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8DE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4154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E949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44C2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CD48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4.23</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9E8A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1121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9692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B6B6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7273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3EE8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0.68</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6E70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67.41</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4CBF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6075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9AE9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6.65</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07F0EE0F">
            <w:pPr>
              <w:jc w:val="center"/>
              <w:rPr>
                <w:rFonts w:hint="default" w:ascii="Aptos Narrow" w:hAnsi="Aptos Narrow" w:eastAsia="Aptos Narrow" w:cs="Aptos Narrow"/>
                <w:i w:val="0"/>
                <w:iCs w:val="0"/>
                <w:color w:val="000000"/>
                <w:sz w:val="22"/>
                <w:szCs w:val="22"/>
                <w:u w:val="none"/>
              </w:rPr>
            </w:pPr>
          </w:p>
        </w:tc>
      </w:tr>
      <w:tr w14:paraId="73723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4A3746C">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4675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G/Vim/G-5/6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1B30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15.55</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5CED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296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050A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8B15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1.39</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F43D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4.20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682E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DC65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E30C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6407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34B0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CC50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4E95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71.04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0844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E41E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1574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5.99</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62EB6401">
            <w:pPr>
              <w:jc w:val="center"/>
              <w:rPr>
                <w:rFonts w:hint="default" w:ascii="Aptos Narrow" w:hAnsi="Aptos Narrow" w:eastAsia="Aptos Narrow" w:cs="Aptos Narrow"/>
                <w:i w:val="0"/>
                <w:iCs w:val="0"/>
                <w:color w:val="000000"/>
                <w:sz w:val="22"/>
                <w:szCs w:val="22"/>
                <w:u w:val="none"/>
              </w:rPr>
            </w:pPr>
          </w:p>
        </w:tc>
      </w:tr>
      <w:tr w14:paraId="7EF21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77A2325">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38</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092D9">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G/Vim/G-6/8</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8C2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14.78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5FD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D20D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CB27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FE88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6.53</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48AD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F0EE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0.59</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7DA1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182B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124C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0.35</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E2FB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0.91</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549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0.60</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642D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62.04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48CB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A40A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0D4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8.65</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2DB5B6A5">
            <w:pPr>
              <w:jc w:val="center"/>
              <w:rPr>
                <w:rFonts w:hint="default" w:ascii="Aptos Narrow" w:hAnsi="Aptos Narrow" w:eastAsia="Aptos Narrow" w:cs="Aptos Narrow"/>
                <w:i w:val="0"/>
                <w:iCs w:val="0"/>
                <w:color w:val="000000"/>
                <w:sz w:val="22"/>
                <w:szCs w:val="22"/>
                <w:u w:val="none"/>
              </w:rPr>
            </w:pPr>
          </w:p>
        </w:tc>
      </w:tr>
      <w:tr w14:paraId="2DB69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09EABFB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39</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428C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G/Vim/G-6/9</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354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14.32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F5DC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DD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0.46</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78A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24D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6.01</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896D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2.50</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B57B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0.67</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09CA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1.67</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006A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B1C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0.28</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AEB0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6.88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0E3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A78A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56.78</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3FA0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4505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A6E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9.10</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4EB3E9B7">
            <w:pPr>
              <w:jc w:val="center"/>
              <w:rPr>
                <w:rFonts w:hint="default" w:ascii="Aptos Narrow" w:hAnsi="Aptos Narrow" w:eastAsia="Aptos Narrow" w:cs="Aptos Narrow"/>
                <w:i w:val="0"/>
                <w:iCs w:val="0"/>
                <w:color w:val="000000"/>
                <w:sz w:val="22"/>
                <w:szCs w:val="22"/>
                <w:u w:val="none"/>
              </w:rPr>
            </w:pPr>
          </w:p>
        </w:tc>
      </w:tr>
      <w:tr w14:paraId="14C9E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0C8E244">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40</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2137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G/Vim/G-8/7</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3EE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14.23</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B1A8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469C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0.28</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1E89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4E6E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4.26</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70E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2.95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043E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1925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1.60</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8998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0.73</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A23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0.32</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22F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9E40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2911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66.14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A797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936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8F61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7.16</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1808AA83">
            <w:pPr>
              <w:jc w:val="center"/>
              <w:rPr>
                <w:rFonts w:hint="default" w:ascii="Aptos Narrow" w:hAnsi="Aptos Narrow" w:eastAsia="Aptos Narrow" w:cs="Aptos Narrow"/>
                <w:i w:val="0"/>
                <w:iCs w:val="0"/>
                <w:color w:val="000000"/>
                <w:sz w:val="22"/>
                <w:szCs w:val="22"/>
                <w:u w:val="none"/>
              </w:rPr>
            </w:pPr>
          </w:p>
        </w:tc>
      </w:tr>
      <w:tr w14:paraId="7DCE1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FC1E798">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41</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1AC0A">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G/Bel/G-11/2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BA95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14.85</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3C90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E5D9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4FA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D41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1.55</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1F94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3.66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B8A0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0.48</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6649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6225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0.31</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89DC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39F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B685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1070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72.56</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EB88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DA55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D677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5.72</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4B25F593">
            <w:pPr>
              <w:jc w:val="center"/>
              <w:rPr>
                <w:rFonts w:hint="default" w:ascii="Aptos Narrow" w:hAnsi="Aptos Narrow" w:eastAsia="Aptos Narrow" w:cs="Aptos Narrow"/>
                <w:i w:val="0"/>
                <w:iCs w:val="0"/>
                <w:color w:val="000000"/>
                <w:sz w:val="22"/>
                <w:szCs w:val="22"/>
                <w:u w:val="none"/>
              </w:rPr>
            </w:pPr>
          </w:p>
        </w:tc>
      </w:tr>
      <w:tr w14:paraId="3A60D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61062004">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42</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D2616">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G/Bel/G-11/3</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CB4C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14.52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4A74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BA0C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7A50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A8A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1.75</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769B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3.37</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7589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0.62</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B41C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2.07</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0405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0.33</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CC30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5C71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0.09</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0C75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0.66</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DF67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70.43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06AF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7FD9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2689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5.85</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5694E220">
            <w:pPr>
              <w:jc w:val="center"/>
              <w:rPr>
                <w:rFonts w:hint="default" w:ascii="Aptos Narrow" w:hAnsi="Aptos Narrow" w:eastAsia="Aptos Narrow" w:cs="Aptos Narrow"/>
                <w:i w:val="0"/>
                <w:iCs w:val="0"/>
                <w:color w:val="000000"/>
                <w:sz w:val="22"/>
                <w:szCs w:val="22"/>
                <w:u w:val="none"/>
              </w:rPr>
            </w:pPr>
          </w:p>
        </w:tc>
      </w:tr>
      <w:tr w14:paraId="4D0C7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FFD9D6E">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43</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D742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G/Bel/G-11/4</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E264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14.68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61CA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04B4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0.14</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49CE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48FD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3804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3.42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E2B1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0.63</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F346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2.64</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2A66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A796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923E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E929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0.74</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D39E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67.29</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A362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CA3D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C468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6.36</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66F1E88D">
            <w:pPr>
              <w:jc w:val="center"/>
              <w:rPr>
                <w:rFonts w:hint="default" w:ascii="Aptos Narrow" w:hAnsi="Aptos Narrow" w:eastAsia="Aptos Narrow" w:cs="Aptos Narrow"/>
                <w:i w:val="0"/>
                <w:iCs w:val="0"/>
                <w:color w:val="000000"/>
                <w:sz w:val="22"/>
                <w:szCs w:val="22"/>
                <w:u w:val="none"/>
              </w:rPr>
            </w:pPr>
          </w:p>
        </w:tc>
      </w:tr>
      <w:tr w14:paraId="10ABF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4A579D06">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44</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F3644">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G/Bel/G-11/5</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E7FD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14.41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DEA8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267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3C90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6D8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3.10</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081D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3.22</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9396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0.59</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D8B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1.72</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05BC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0.39</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BCB3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0.13</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5DB5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7022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0.73</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6F5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68.64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B007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F754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3991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6.52</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5CC2C32B">
            <w:pPr>
              <w:jc w:val="center"/>
              <w:rPr>
                <w:rFonts w:hint="default" w:ascii="Aptos Narrow" w:hAnsi="Aptos Narrow" w:eastAsia="Aptos Narrow" w:cs="Aptos Narrow"/>
                <w:i w:val="0"/>
                <w:iCs w:val="0"/>
                <w:color w:val="000000"/>
                <w:sz w:val="22"/>
                <w:szCs w:val="22"/>
                <w:u w:val="none"/>
              </w:rPr>
            </w:pPr>
          </w:p>
        </w:tc>
      </w:tr>
      <w:tr w14:paraId="2FC5A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5AB93767">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45</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9EE8B">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G/Bel/G-11/6</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EA9A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13.92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7A38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2C0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0.19</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19C3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0190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4.44</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A200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2.55</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2117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0.69</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4CD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2.76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8770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0.34</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4228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0.11</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EBAA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0.23</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A696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0.65</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2E6F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67.75</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CB9A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9BF2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72ED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6.20</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0156B563">
            <w:pPr>
              <w:jc w:val="center"/>
              <w:rPr>
                <w:rFonts w:hint="default" w:ascii="Aptos Narrow" w:hAnsi="Aptos Narrow" w:eastAsia="Aptos Narrow" w:cs="Aptos Narrow"/>
                <w:i w:val="0"/>
                <w:iCs w:val="0"/>
                <w:color w:val="000000"/>
                <w:sz w:val="22"/>
                <w:szCs w:val="22"/>
                <w:u w:val="none"/>
              </w:rPr>
            </w:pPr>
          </w:p>
        </w:tc>
      </w:tr>
      <w:tr w14:paraId="55CAD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245071AA">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46</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263D5">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DBAS-202</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9D36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16.42</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07D7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D170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646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DDAC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5.69</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0BD4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3.84</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3305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58D2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0.53</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A522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0.28</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3BB4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0.19</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97DF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0.07</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EDE9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435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65.64</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5BFF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248A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2B68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6.03</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2D7A6045">
            <w:pPr>
              <w:jc w:val="center"/>
              <w:rPr>
                <w:rFonts w:hint="default" w:ascii="Aptos Narrow" w:hAnsi="Aptos Narrow" w:eastAsia="Aptos Narrow" w:cs="Aptos Narrow"/>
                <w:i w:val="0"/>
                <w:iCs w:val="0"/>
                <w:color w:val="000000"/>
                <w:sz w:val="22"/>
                <w:szCs w:val="22"/>
                <w:u w:val="none"/>
              </w:rPr>
            </w:pPr>
          </w:p>
        </w:tc>
      </w:tr>
      <w:tr w14:paraId="41955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03E8FB0D">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47</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7FFF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DBABS-20</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02CE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8.68</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74C3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12E0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47DB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86CE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0.87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A710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5.16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D38E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0.60</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C792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C37E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0.58</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0D9B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0.07</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8B65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0.38</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0AA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5146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73.83</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E848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79BC5">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0.09</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B5B6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8.94</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3014C67A">
            <w:pPr>
              <w:jc w:val="center"/>
              <w:rPr>
                <w:rFonts w:hint="default" w:ascii="Aptos Narrow" w:hAnsi="Aptos Narrow" w:eastAsia="Aptos Narrow" w:cs="Aptos Narrow"/>
                <w:i w:val="0"/>
                <w:iCs w:val="0"/>
                <w:color w:val="000000"/>
                <w:sz w:val="22"/>
                <w:szCs w:val="22"/>
                <w:u w:val="none"/>
              </w:rPr>
            </w:pPr>
          </w:p>
        </w:tc>
      </w:tr>
      <w:tr w14:paraId="1D2E4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7B816241">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48</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40DD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DBABS-141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8197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9.81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247F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34CC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0.20</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881C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0D95E">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3.76</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D607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2.24</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A43D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0.55</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FE2E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3.28</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6FF1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0.36</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D7EA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0.12</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4665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1.20</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7B6D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0.67</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FFD9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70.70</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9418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1953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BAE5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6.97</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7A97735A">
            <w:pPr>
              <w:jc w:val="center"/>
              <w:rPr>
                <w:rFonts w:hint="default" w:ascii="Aptos Narrow" w:hAnsi="Aptos Narrow" w:eastAsia="Aptos Narrow" w:cs="Aptos Narrow"/>
                <w:i w:val="0"/>
                <w:iCs w:val="0"/>
                <w:color w:val="000000"/>
                <w:sz w:val="22"/>
                <w:szCs w:val="22"/>
                <w:u w:val="none"/>
              </w:rPr>
            </w:pPr>
          </w:p>
        </w:tc>
      </w:tr>
      <w:tr w14:paraId="41B2F5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4" w:space="0"/>
              <w:right w:val="single" w:color="000000" w:sz="4" w:space="0"/>
            </w:tcBorders>
            <w:shd w:val="clear" w:color="auto" w:fill="auto"/>
            <w:noWrap/>
            <w:vAlign w:val="bottom"/>
          </w:tcPr>
          <w:p w14:paraId="11771C36">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49</w:t>
            </w:r>
          </w:p>
        </w:tc>
        <w:tc>
          <w:tcPr>
            <w:tcW w:w="1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2F77E">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DBABS-121</w:t>
            </w:r>
          </w:p>
        </w:tc>
        <w:tc>
          <w:tcPr>
            <w:tcW w:w="9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7B11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15.21</w:t>
            </w:r>
          </w:p>
        </w:tc>
        <w:tc>
          <w:tcPr>
            <w:tcW w:w="7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6E8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A0EA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7BC6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6F12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1.97</w:t>
            </w:r>
          </w:p>
        </w:tc>
        <w:tc>
          <w:tcPr>
            <w:tcW w:w="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02AB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4.16</w:t>
            </w:r>
          </w:p>
        </w:tc>
        <w:tc>
          <w:tcPr>
            <w:tcW w:w="8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D80AA">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0.43</w:t>
            </w:r>
          </w:p>
        </w:tc>
        <w:tc>
          <w:tcPr>
            <w:tcW w:w="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A10FC">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0.06</w:t>
            </w:r>
          </w:p>
        </w:tc>
        <w:tc>
          <w:tcPr>
            <w:tcW w:w="9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6BF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0.32</w:t>
            </w:r>
          </w:p>
        </w:tc>
        <w:tc>
          <w:tcPr>
            <w:tcW w:w="8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A111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0.05</w:t>
            </w:r>
          </w:p>
        </w:tc>
        <w:tc>
          <w:tcPr>
            <w:tcW w:w="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69EF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88C9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0.65</w:t>
            </w:r>
          </w:p>
        </w:tc>
        <w:tc>
          <w:tcPr>
            <w:tcW w:w="7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D666F">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70.72</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D3EA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5201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E3DC7">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6.19</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25C9197E">
            <w:pPr>
              <w:jc w:val="center"/>
              <w:rPr>
                <w:rFonts w:hint="default" w:ascii="Aptos Narrow" w:hAnsi="Aptos Narrow" w:eastAsia="Aptos Narrow" w:cs="Aptos Narrow"/>
                <w:i w:val="0"/>
                <w:iCs w:val="0"/>
                <w:color w:val="000000"/>
                <w:sz w:val="22"/>
                <w:szCs w:val="22"/>
                <w:u w:val="none"/>
              </w:rPr>
            </w:pPr>
          </w:p>
        </w:tc>
      </w:tr>
      <w:tr w14:paraId="10CBB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575" w:type="dxa"/>
            <w:tcBorders>
              <w:top w:val="single" w:color="000000" w:sz="4" w:space="0"/>
              <w:left w:val="single" w:color="000000" w:sz="8" w:space="0"/>
              <w:bottom w:val="single" w:color="000000" w:sz="8" w:space="0"/>
              <w:right w:val="single" w:color="000000" w:sz="4" w:space="0"/>
            </w:tcBorders>
            <w:shd w:val="clear" w:color="auto" w:fill="auto"/>
            <w:noWrap/>
            <w:vAlign w:val="bottom"/>
          </w:tcPr>
          <w:p w14:paraId="2993E36C">
            <w:pPr>
              <w:keepNext w:val="0"/>
              <w:keepLines w:val="0"/>
              <w:widowControl/>
              <w:suppressLineNumbers w:val="0"/>
              <w:jc w:val="center"/>
              <w:textAlignment w:val="bottom"/>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50</w:t>
            </w:r>
          </w:p>
        </w:tc>
        <w:tc>
          <w:tcPr>
            <w:tcW w:w="155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20B6734C">
            <w:pPr>
              <w:keepNext w:val="0"/>
              <w:keepLines w:val="0"/>
              <w:widowControl/>
              <w:suppressLineNumbers w:val="0"/>
              <w:jc w:val="center"/>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DBABS-210</w:t>
            </w:r>
          </w:p>
        </w:tc>
        <w:tc>
          <w:tcPr>
            <w:tcW w:w="90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123C193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10.96</w:t>
            </w:r>
          </w:p>
        </w:tc>
        <w:tc>
          <w:tcPr>
            <w:tcW w:w="72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69D056C1">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1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6D48761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0.51</w:t>
            </w:r>
          </w:p>
        </w:tc>
        <w:tc>
          <w:tcPr>
            <w:tcW w:w="98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095FDCD4">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95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4BBEB839">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4.70</w:t>
            </w:r>
          </w:p>
        </w:tc>
        <w:tc>
          <w:tcPr>
            <w:tcW w:w="73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016954A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1.00</w:t>
            </w:r>
          </w:p>
        </w:tc>
        <w:tc>
          <w:tcPr>
            <w:tcW w:w="86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55E27E92">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1.02</w:t>
            </w:r>
          </w:p>
        </w:tc>
        <w:tc>
          <w:tcPr>
            <w:tcW w:w="93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3DB7BFB6">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7.90</w:t>
            </w:r>
          </w:p>
        </w:tc>
        <w:tc>
          <w:tcPr>
            <w:tcW w:w="907"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268EB7BD">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0.40</w:t>
            </w:r>
          </w:p>
        </w:tc>
        <w:tc>
          <w:tcPr>
            <w:tcW w:w="823"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7D4AE8D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0.08</w:t>
            </w:r>
          </w:p>
        </w:tc>
        <w:tc>
          <w:tcPr>
            <w:tcW w:w="66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12C3FBA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0.34</w:t>
            </w:r>
          </w:p>
        </w:tc>
        <w:tc>
          <w:tcPr>
            <w:tcW w:w="76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0658DE70">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0.57</w:t>
            </w:r>
          </w:p>
        </w:tc>
        <w:tc>
          <w:tcPr>
            <w:tcW w:w="740"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1775CBC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66.97</w:t>
            </w:r>
          </w:p>
        </w:tc>
        <w:tc>
          <w:tcPr>
            <w:tcW w:w="775"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448D6B4B">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698" w:type="dxa"/>
            <w:tcBorders>
              <w:top w:val="single" w:color="000000" w:sz="4" w:space="0"/>
              <w:left w:val="single" w:color="000000" w:sz="4" w:space="0"/>
              <w:bottom w:val="single" w:color="000000" w:sz="8" w:space="0"/>
              <w:right w:val="single" w:color="000000" w:sz="4" w:space="0"/>
            </w:tcBorders>
            <w:shd w:val="clear" w:color="auto" w:fill="auto"/>
            <w:noWrap/>
            <w:vAlign w:val="center"/>
          </w:tcPr>
          <w:p w14:paraId="34602028">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&lt;0.05</w:t>
            </w:r>
          </w:p>
        </w:tc>
        <w:tc>
          <w:tcPr>
            <w:tcW w:w="737" w:type="dxa"/>
            <w:gridSpan w:val="2"/>
            <w:tcBorders>
              <w:top w:val="single" w:color="000000" w:sz="4" w:space="0"/>
              <w:left w:val="single" w:color="000000" w:sz="4" w:space="0"/>
              <w:bottom w:val="single" w:color="000000" w:sz="8" w:space="0"/>
              <w:right w:val="single" w:color="000000" w:sz="4" w:space="0"/>
            </w:tcBorders>
            <w:shd w:val="clear" w:color="auto" w:fill="auto"/>
            <w:noWrap/>
            <w:vAlign w:val="center"/>
          </w:tcPr>
          <w:p w14:paraId="60398573">
            <w:pPr>
              <w:keepNext w:val="0"/>
              <w:keepLines w:val="0"/>
              <w:widowControl/>
              <w:suppressLineNumbers w:val="0"/>
              <w:jc w:val="left"/>
              <w:textAlignment w:val="center"/>
              <w:rPr>
                <w:rFonts w:hint="default" w:ascii="Times New Roman" w:hAnsi="Times New Roman" w:eastAsia="Aptos Narrow" w:cs="Times New Roman"/>
                <w:i w:val="0"/>
                <w:iCs w:val="0"/>
                <w:color w:val="000000"/>
                <w:sz w:val="24"/>
                <w:szCs w:val="24"/>
                <w:u w:val="none"/>
              </w:rPr>
            </w:pPr>
            <w:r>
              <w:rPr>
                <w:rFonts w:hint="default" w:ascii="Times New Roman" w:hAnsi="Times New Roman" w:eastAsia="Aptos Narrow" w:cs="Times New Roman"/>
                <w:i w:val="0"/>
                <w:iCs w:val="0"/>
                <w:color w:val="000000"/>
                <w:kern w:val="0"/>
                <w:sz w:val="24"/>
                <w:szCs w:val="24"/>
                <w:u w:val="none"/>
                <w:lang w:val="en-US" w:eastAsia="zh-CN" w:bidi="ar"/>
              </w:rPr>
              <w:t>5.45</w:t>
            </w:r>
          </w:p>
        </w:tc>
        <w:tc>
          <w:tcPr>
            <w:tcW w:w="1031" w:type="dxa"/>
            <w:gridSpan w:val="2"/>
            <w:vMerge w:val="continue"/>
            <w:tcBorders>
              <w:top w:val="single" w:color="000000" w:sz="4" w:space="0"/>
              <w:left w:val="single" w:color="000000" w:sz="4" w:space="0"/>
              <w:bottom w:val="single" w:color="000000" w:sz="8" w:space="0"/>
              <w:right w:val="single" w:color="000000" w:sz="8" w:space="0"/>
            </w:tcBorders>
            <w:shd w:val="clear" w:color="auto" w:fill="auto"/>
            <w:vAlign w:val="center"/>
          </w:tcPr>
          <w:p w14:paraId="167ACB46">
            <w:pPr>
              <w:jc w:val="center"/>
              <w:rPr>
                <w:rFonts w:hint="default" w:ascii="Aptos Narrow" w:hAnsi="Aptos Narrow" w:eastAsia="Aptos Narrow" w:cs="Aptos Narrow"/>
                <w:i w:val="0"/>
                <w:iCs w:val="0"/>
                <w:color w:val="000000"/>
                <w:sz w:val="22"/>
                <w:szCs w:val="22"/>
                <w:u w:val="none"/>
              </w:rPr>
            </w:pPr>
          </w:p>
        </w:tc>
      </w:tr>
    </w:tbl>
    <w:p w14:paraId="16FB08DD"/>
    <w:sectPr>
      <w:pgSz w:w="16840" w:h="11920" w:orient="landscape"/>
      <w:pgMar w:top="708" w:right="1220" w:bottom="283" w:left="640" w:header="673" w:footer="448"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Trebuchet MS">
    <w:panose1 w:val="020B0603020202020204"/>
    <w:charset w:val="01"/>
    <w:family w:val="swiss"/>
    <w:pitch w:val="default"/>
    <w:sig w:usb0="00000687" w:usb1="00000000" w:usb2="00000000" w:usb3="00000000" w:csb0="2000009F" w:csb1="00000000"/>
  </w:font>
  <w:font w:name="Tahoma">
    <w:panose1 w:val="020B0604030504040204"/>
    <w:charset w:val="01"/>
    <w:family w:val="swiss"/>
    <w:pitch w:val="default"/>
    <w:sig w:usb0="E1002EFF" w:usb1="C000605B" w:usb2="00000029" w:usb3="00000000" w:csb0="200101FF" w:csb1="20280000"/>
  </w:font>
  <w:font w:name="Arial MT">
    <w:altName w:val="Arial"/>
    <w:panose1 w:val="00000000000000000000"/>
    <w:charset w:val="01"/>
    <w:family w:val="swiss"/>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Symbol">
    <w:panose1 w:val="05050102010706020507"/>
    <w:charset w:val="02"/>
    <w:family w:val="decorative"/>
    <w:pitch w:val="default"/>
    <w:sig w:usb0="00000000" w:usb1="00000000" w:usb2="00000000" w:usb3="00000000" w:csb0="80000000" w:csb1="00000000"/>
  </w:font>
  <w:font w:name="Aptos Narrow">
    <w:altName w:val="AMGDT"/>
    <w:panose1 w:val="00000000000000000000"/>
    <w:charset w:val="00"/>
    <w:family w:val="auto"/>
    <w:pitch w:val="default"/>
    <w:sig w:usb0="00000000" w:usb1="00000000" w:usb2="00000000" w:usb3="00000000" w:csb0="00000000" w:csb1="00000000"/>
  </w:font>
  <w:font w:name="sans-serif">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A6B79">
    <w:pPr>
      <w:pStyle w:val="13"/>
    </w:pPr>
    <w:r>
      <w:rPr>
        <w:sz w:val="18"/>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 name="Text Box 4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2223A6">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1rFIjAgAAZAQAAA4AAABkcnMvZTJvRG9jLnhtbK1UTYvbMBC9F/of&#10;hO6NnbRdQoizpBtSCqG7kC09K7IcC/SFpMROf32f5Dhbtj3soRd5pBm90Xsz4+V9rxU5Cx+kNRWd&#10;TkpKhOG2luZY0R/P2w9zSkJkpmbKGlHRiwj0fvX+3bJzCzGzrVW18AQgJiw6V9E2RrcoisBboVmY&#10;WCcMnI31mkVs/bGoPeuArlUxK8u7orO+dt5yEQJON4OTXhH9WwBt00guNpaftDBxQPVCsQhKoZUu&#10;0FV+bdMIHh+bJohIVEXBNOYVSWAf0lqslmxx9My1kl+fwN7yhFecNJMGSW9QGxYZOXn5F5SW3Ntg&#10;mzjhVhcDkawIWEzLV9rsW+ZE5gKpg7uJHv4fLP9+fvJE1hX9NEXhDdMo+bPoI/lie5LOoFDnwgKB&#10;e4fQ2MOBvhnPAw4T8b7xOn1BicAPfS83fRMcT5fms/m8hIvDN26AX7xcdz7Er8JqkoyKehQw68rO&#10;uxCH0DEkZTN2K5XKRVSGdBW9+/i5zBduHoArgxyJxPDYZMX+0F+ZHWx9ATFvh+YIjm8lku9YiE/M&#10;oxvwYMxLfMTSKIsk9mpR0lr/61/nKR5FgpeSDt1VUYNhokR9MygeAONo+NE4jIY56QeLdp1iDh3P&#10;Ji74qEaz8Vb/xBCtUw64mOHIVNE4mg9x6HAMIRfrdQ46OS+P7XABredY3Jm94ylNEjK49SlCzKxx&#10;EmhQ5aobmi9X6Tooqbv/3Oeol5/D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zSVju0AAAAAUB&#10;AAAPAAAAAAAAAAEAIAAAACIAAABkcnMvZG93bnJldi54bWxQSwECFAAUAAAACACHTuJACHWsUiMC&#10;AABkBAAADgAAAAAAAAABACAAAAAfAQAAZHJzL2Uyb0RvYy54bWxQSwUGAAAAAAYABgBZAQAAtAUA&#10;AAAA&#10;">
              <v:fill on="f" focussize="0,0"/>
              <v:stroke on="f" weight="0.5pt"/>
              <v:imagedata o:title=""/>
              <o:lock v:ext="edit" aspectratio="f"/>
              <v:textbox inset="0mm,0mm,0mm,0mm" style="mso-fit-shape-to-text:t;">
                <w:txbxContent>
                  <w:p w14:paraId="702223A6">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34D18">
    <w:pPr>
      <w:pStyle w:val="12"/>
      <w:spacing w:line="14" w:lineRule="auto"/>
      <w:rPr>
        <w:sz w:val="20"/>
      </w:rPr>
    </w:pPr>
    <w:r>
      <w:rPr>
        <w:sz w:val="20"/>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425" name="Text Box 4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5E1554">
                          <w:pPr>
                            <w:pStyle w:val="1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n0ydckAgAAZAQAAA4AAABkcnMvZTJvRG9jLnhtbK1Uy27bMBC8F+g/&#10;ELzXkt0mMAzLgRvDRYGgCeAEPdMUZRHgCyRtyf36DinLKdIecuiFWnKXs5zZXS3veq3ISfggrano&#10;dFJSIgy3tTSHir48bz/NKQmRmZopa0RFzyLQu9XHD8vOLcTMtlbVwhOAmLDoXEXbGN2iKAJvhWZh&#10;Yp0wcDbWaxax9Yei9qwDulbFrCxvi8762nnLRQg43QxOekH07wG0TSO52Fh+1MLEAdULxSIohVa6&#10;QFf5tU0jeHxsmiAiURUF05hXJIG9T2uxWrLFwTPXSn55AnvPE95w0kwaJL1CbVhk5OjlX1Bacm+D&#10;beKEW10MRLIiYDEt32iza5kTmQukDu4qevh/sPzH6ckTWVf0y+yGEsM0Sv4s+ki+2p6kMyjUubBA&#10;4M4hNPZwoG/G84DDRLxvvE5fUCLwQ9/zVd8Ex9Ol+Ww+L+Hi8I0b4Bev150P8ZuwmiSjoh4FzLqy&#10;00OIQ+gYkrIZu5VK5SIqQ7qK3n6+KfOFqwfgyiBHIjE8Nlmx3/cXZntbn0HM26E5guNbieQPLMQn&#10;5tENeDDmJT5iaZRFEnuxKGmt//Wv8xSPIsFLSYfuqqjBMFGivhsUD4BxNPxo7EfDHPW9RbtOMYeO&#10;ZxMXfFSj2Xirf2KI1ikHXMxwZKpoHM37OHQ4hpCL9ToHHZ2Xh3a4gNZzLD6YneMpTRIyuPUxQsys&#10;cRJoUOWiG5ovV+kyKKm7/9znqNefw+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s0lY7tAAAAAF&#10;AQAADwAAAAAAAAABACAAAAAiAAAAZHJzL2Rvd25yZXYueG1sUEsBAhQAFAAAAAgAh07iQKn0ydck&#10;AgAAZAQAAA4AAAAAAAAAAQAgAAAAHwEAAGRycy9lMm9Eb2MueG1sUEsFBgAAAAAGAAYAWQEAALUF&#10;AAAAAA==&#10;">
              <v:fill on="f" focussize="0,0"/>
              <v:stroke on="f" weight="0.5pt"/>
              <v:imagedata o:title=""/>
              <o:lock v:ext="edit" aspectratio="f"/>
              <v:textbox inset="0mm,0mm,0mm,0mm" style="mso-fit-shape-to-text:t;">
                <w:txbxContent>
                  <w:p w14:paraId="7E5E1554">
                    <w:pPr>
                      <w:pStyle w:val="13"/>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2559AA">
    <w:pPr>
      <w:pStyle w:val="12"/>
      <w:spacing w:line="14" w:lineRule="auto"/>
      <w:rPr>
        <w:sz w:val="20"/>
      </w:rPr>
    </w:pPr>
    <w:r>
      <w:rPr>
        <w:sz w:val="20"/>
      </w:rPr>
      <mc:AlternateContent>
        <mc:Choice Requires="wps">
          <w:drawing>
            <wp:anchor distT="0" distB="0" distL="0" distR="0" simplePos="0" relativeHeight="251674624" behindDoc="1" locked="0" layoutInCell="1" allowOverlap="1">
              <wp:simplePos x="0" y="0"/>
              <wp:positionH relativeFrom="page">
                <wp:posOffset>4759960</wp:posOffset>
              </wp:positionH>
              <wp:positionV relativeFrom="page">
                <wp:posOffset>414020</wp:posOffset>
              </wp:positionV>
              <wp:extent cx="2110740" cy="180975"/>
              <wp:effectExtent l="0" t="0" r="0" b="0"/>
              <wp:wrapNone/>
              <wp:docPr id="1" name="Textbox 1"/>
              <wp:cNvGraphicFramePr/>
              <a:graphic xmlns:a="http://schemas.openxmlformats.org/drawingml/2006/main">
                <a:graphicData uri="http://schemas.microsoft.com/office/word/2010/wordprocessingShape">
                  <wps:wsp>
                    <wps:cNvSpPr txBox="1"/>
                    <wps:spPr>
                      <a:xfrm>
                        <a:off x="0" y="0"/>
                        <a:ext cx="2110740" cy="180975"/>
                      </a:xfrm>
                      <a:prstGeom prst="rect">
                        <a:avLst/>
                      </a:prstGeom>
                    </wps:spPr>
                    <wps:txbx>
                      <w:txbxContent>
                        <w:p w14:paraId="49EC38C1">
                          <w:pPr>
                            <w:spacing w:before="11"/>
                            <w:ind w:left="20" w:right="0" w:firstLine="0"/>
                            <w:jc w:val="left"/>
                            <w:rPr>
                              <w:i/>
                              <w:sz w:val="22"/>
                            </w:rPr>
                          </w:pPr>
                          <w:r>
                            <w:rPr>
                              <w:i/>
                              <w:sz w:val="22"/>
                            </w:rPr>
                            <w:t>Maheshwari</w:t>
                          </w:r>
                          <w:r>
                            <w:rPr>
                              <w:i/>
                              <w:spacing w:val="-6"/>
                              <w:sz w:val="22"/>
                            </w:rPr>
                            <w:t xml:space="preserve"> </w:t>
                          </w:r>
                          <w:r>
                            <w:rPr>
                              <w:i/>
                              <w:sz w:val="22"/>
                            </w:rPr>
                            <w:t>Mining</w:t>
                          </w:r>
                          <w:r>
                            <w:rPr>
                              <w:i/>
                              <w:spacing w:val="-10"/>
                              <w:sz w:val="22"/>
                            </w:rPr>
                            <w:t xml:space="preserve"> </w:t>
                          </w:r>
                          <w:r>
                            <w:rPr>
                              <w:i/>
                              <w:sz w:val="22"/>
                            </w:rPr>
                            <w:t>Primate</w:t>
                          </w:r>
                          <w:r>
                            <w:rPr>
                              <w:i/>
                              <w:spacing w:val="-5"/>
                              <w:sz w:val="22"/>
                            </w:rPr>
                            <w:t xml:space="preserve"> </w:t>
                          </w:r>
                          <w:r>
                            <w:rPr>
                              <w:i/>
                              <w:spacing w:val="-2"/>
                              <w:sz w:val="22"/>
                            </w:rPr>
                            <w:t>Limited</w:t>
                          </w:r>
                        </w:p>
                      </w:txbxContent>
                    </wps:txbx>
                    <wps:bodyPr wrap="square" lIns="0" tIns="0" rIns="0" bIns="0" rtlCol="0">
                      <a:noAutofit/>
                    </wps:bodyPr>
                  </wps:wsp>
                </a:graphicData>
              </a:graphic>
            </wp:anchor>
          </w:drawing>
        </mc:Choice>
        <mc:Fallback>
          <w:pict>
            <v:shape id="Textbox 1" o:spid="_x0000_s1026" o:spt="202" type="#_x0000_t202" style="position:absolute;left:0pt;margin-left:374.8pt;margin-top:32.6pt;height:14.25pt;width:166.2pt;mso-position-horizontal-relative:page;mso-position-vertical-relative:page;z-index:-251641856;mso-width-relative:page;mso-height-relative:page;" filled="f" stroked="f" coordsize="21600,21600" o:gfxdata="UEsDBAoAAAAAAIdO4kAAAAAAAAAAAAAAAAAEAAAAZHJzL1BLAwQUAAAACACHTuJA3C+yKNkAAAAK&#10;AQAADwAAAGRycy9kb3ducmV2LnhtbE2Py07DMBBF90j8gzWV2FG7AdImjVMhBCskRBoWLJ14mliN&#10;xyF2H/w97qosR3N077nF5mwHdsTJG0cSFnMBDKl12lAn4at+u18B80GRVoMjlPCLHjbl7U2hcu1O&#10;VOFxGzoWQ8jnSkIfwphz7tserfJzNyLF385NVoV4Th3XkzrFcDvwRIiUW2UoNvRqxJce2/32YCU8&#10;f1P1an4+ms9qV5m6zgS9p3sp72YLsQYW8ByuMFz0ozqU0alxB9KeDRKWj1kaUQnpUwLsAohVEtc1&#10;ErKHJfCy4P8nlH9QSwMEFAAAAAgAh07iQFIkLA2xAQAAdAMAAA4AAABkcnMvZTJvRG9jLnhtbK1T&#10;UY/TMAx+R+I/RHlnbSfgjmndCZhASAhOuuMHpGmyRmriYGdr9+9x2m6Hjpd74CV1bOezv8/u9m70&#10;vTgZJAehltWqlMIEDa0Lh1r+evzy5lYKSiq0qodgank2JO92r19th7gxa+igbw0KBgm0GWItu5Ti&#10;pihId8YrWkE0gYMW0KvEVzwULaqB0X1frMvyfTEAthFBGyL27uegXBDxJYBgrdNmD/roTUgzKppe&#10;JaZEnYskd1O31hqdflpLJom+lsw0TScXYbvJZ7Hbqs0BVeycXlpQL2nhGSevXOCiV6i9Skoc0f0D&#10;5Z1GILBppcEXM5FJEWZRlc+0eehUNBMXlpriVXT6f7D6x+kehWt5E6QIyvPAH82YGhhFlcUZIm04&#10;5yFyVho/wZgTFz+xM3MeLfr8ZTaC4yzt+SotYwnNznVVlTdvOaQ5Vt2WH27eZZji6XVESl8NeJGN&#10;WiKPblJUnb5TmlMvKfwu9zXXz1Yam3FpqoH2zL0OPNJa0u+jQiNF/y2wZnn+FwMvRnMxMPWfYdqS&#10;zCXAx2MC66bKucSMu1TmYUy9L4uTp/33fcp6+ll2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c&#10;L7Io2QAAAAoBAAAPAAAAAAAAAAEAIAAAACIAAABkcnMvZG93bnJldi54bWxQSwECFAAUAAAACACH&#10;TuJAUiQsDbEBAAB0AwAADgAAAAAAAAABACAAAAAoAQAAZHJzL2Uyb0RvYy54bWxQSwUGAAAAAAYA&#10;BgBZAQAASwUAAAAA&#10;">
              <v:fill on="f" focussize="0,0"/>
              <v:stroke on="f"/>
              <v:imagedata o:title=""/>
              <o:lock v:ext="edit" aspectratio="f"/>
              <v:textbox inset="0mm,0mm,0mm,0mm">
                <w:txbxContent>
                  <w:p w14:paraId="49EC38C1">
                    <w:pPr>
                      <w:spacing w:before="11"/>
                      <w:ind w:left="20" w:right="0" w:firstLine="0"/>
                      <w:jc w:val="left"/>
                      <w:rPr>
                        <w:i/>
                        <w:sz w:val="22"/>
                      </w:rPr>
                    </w:pPr>
                    <w:r>
                      <w:rPr>
                        <w:i/>
                        <w:sz w:val="22"/>
                      </w:rPr>
                      <w:t>Maheshwari</w:t>
                    </w:r>
                    <w:r>
                      <w:rPr>
                        <w:i/>
                        <w:spacing w:val="-6"/>
                        <w:sz w:val="22"/>
                      </w:rPr>
                      <w:t xml:space="preserve"> </w:t>
                    </w:r>
                    <w:r>
                      <w:rPr>
                        <w:i/>
                        <w:sz w:val="22"/>
                      </w:rPr>
                      <w:t>Mining</w:t>
                    </w:r>
                    <w:r>
                      <w:rPr>
                        <w:i/>
                        <w:spacing w:val="-10"/>
                        <w:sz w:val="22"/>
                      </w:rPr>
                      <w:t xml:space="preserve"> </w:t>
                    </w:r>
                    <w:r>
                      <w:rPr>
                        <w:i/>
                        <w:sz w:val="22"/>
                      </w:rPr>
                      <w:t>Primate</w:t>
                    </w:r>
                    <w:r>
                      <w:rPr>
                        <w:i/>
                        <w:spacing w:val="-5"/>
                        <w:sz w:val="22"/>
                      </w:rPr>
                      <w:t xml:space="preserve"> </w:t>
                    </w:r>
                    <w:r>
                      <w:rPr>
                        <w:i/>
                        <w:spacing w:val="-2"/>
                        <w:sz w:val="22"/>
                      </w:rPr>
                      <w:t>Limited</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AB078">
    <w:pPr>
      <w:pStyle w:val="12"/>
      <w:spacing w:line="14" w:lineRule="auto"/>
      <w:rPr>
        <w:sz w:val="20"/>
      </w:rPr>
    </w:pPr>
    <w:r>
      <w:rPr>
        <w:sz w:val="20"/>
      </w:rPr>
      <mc:AlternateContent>
        <mc:Choice Requires="wps">
          <w:drawing>
            <wp:anchor distT="0" distB="0" distL="0" distR="0" simplePos="0" relativeHeight="251674624" behindDoc="1" locked="0" layoutInCell="1" allowOverlap="1">
              <wp:simplePos x="0" y="0"/>
              <wp:positionH relativeFrom="page">
                <wp:posOffset>7603490</wp:posOffset>
              </wp:positionH>
              <wp:positionV relativeFrom="page">
                <wp:posOffset>223520</wp:posOffset>
              </wp:positionV>
              <wp:extent cx="2110740" cy="180975"/>
              <wp:effectExtent l="0" t="0" r="0" b="0"/>
              <wp:wrapNone/>
              <wp:docPr id="2" name="Textbox 2"/>
              <wp:cNvGraphicFramePr/>
              <a:graphic xmlns:a="http://schemas.openxmlformats.org/drawingml/2006/main">
                <a:graphicData uri="http://schemas.microsoft.com/office/word/2010/wordprocessingShape">
                  <wps:wsp>
                    <wps:cNvSpPr txBox="1"/>
                    <wps:spPr>
                      <a:xfrm>
                        <a:off x="0" y="0"/>
                        <a:ext cx="2110740" cy="180975"/>
                      </a:xfrm>
                      <a:prstGeom prst="rect">
                        <a:avLst/>
                      </a:prstGeom>
                    </wps:spPr>
                    <wps:txbx>
                      <w:txbxContent>
                        <w:p w14:paraId="6D62ECD3">
                          <w:pPr>
                            <w:spacing w:before="11"/>
                            <w:ind w:left="20" w:right="0" w:firstLine="0"/>
                            <w:jc w:val="left"/>
                            <w:rPr>
                              <w:i/>
                              <w:sz w:val="22"/>
                            </w:rPr>
                          </w:pPr>
                          <w:r>
                            <w:rPr>
                              <w:i/>
                              <w:sz w:val="22"/>
                            </w:rPr>
                            <w:t>Maheshwari</w:t>
                          </w:r>
                          <w:r>
                            <w:rPr>
                              <w:i/>
                              <w:spacing w:val="-6"/>
                              <w:sz w:val="22"/>
                            </w:rPr>
                            <w:t xml:space="preserve"> </w:t>
                          </w:r>
                          <w:r>
                            <w:rPr>
                              <w:i/>
                              <w:sz w:val="22"/>
                            </w:rPr>
                            <w:t>Mining</w:t>
                          </w:r>
                          <w:r>
                            <w:rPr>
                              <w:i/>
                              <w:spacing w:val="-10"/>
                              <w:sz w:val="22"/>
                            </w:rPr>
                            <w:t xml:space="preserve"> </w:t>
                          </w:r>
                          <w:r>
                            <w:rPr>
                              <w:i/>
                              <w:sz w:val="22"/>
                            </w:rPr>
                            <w:t>Primate</w:t>
                          </w:r>
                          <w:r>
                            <w:rPr>
                              <w:i/>
                              <w:spacing w:val="-5"/>
                              <w:sz w:val="22"/>
                            </w:rPr>
                            <w:t xml:space="preserve"> </w:t>
                          </w:r>
                          <w:r>
                            <w:rPr>
                              <w:i/>
                              <w:spacing w:val="-2"/>
                              <w:sz w:val="22"/>
                            </w:rPr>
                            <w:t>Limited</w:t>
                          </w:r>
                        </w:p>
                      </w:txbxContent>
                    </wps:txbx>
                    <wps:bodyPr wrap="square" lIns="0" tIns="0" rIns="0" bIns="0" rtlCol="0">
                      <a:noAutofit/>
                    </wps:bodyPr>
                  </wps:wsp>
                </a:graphicData>
              </a:graphic>
            </wp:anchor>
          </w:drawing>
        </mc:Choice>
        <mc:Fallback>
          <w:pict>
            <v:shape id="Textbox 2" o:spid="_x0000_s1026" o:spt="202" type="#_x0000_t202" style="position:absolute;left:0pt;margin-left:598.7pt;margin-top:17.6pt;height:14.25pt;width:166.2pt;mso-position-horizontal-relative:page;mso-position-vertical-relative:page;z-index:-251641856;mso-width-relative:page;mso-height-relative:page;" filled="f" stroked="f" coordsize="21600,21600" o:gfxdata="UEsDBAoAAAAAAIdO4kAAAAAAAAAAAAAAAAAEAAAAZHJzL1BLAwQUAAAACACHTuJAXFBTytoAAAAL&#10;AQAADwAAAGRycy9kb3ducmV2LnhtbE2Py07DMBBF90j8gzVI7KidlKYkxKkQghUSIg0Llk48TazG&#10;4xC7D/4edwXLqzm6c265OduRHXH2xpGEZCGAIXVOG+olfDavdw/AfFCk1egIJfygh011fVWqQrsT&#10;1Xjchp7FEvKFkjCEMBWc+25Aq/zCTUjxtnOzVSHGued6VqdYbkeeCpFxqwzFD4Oa8HnAbr89WAlP&#10;X1S/mO/39qPe1aZpckFv2V7K25tEPAILeA5/MFz0ozpU0al1B9KejTEn+fo+shKWqxTYhVileVzT&#10;SsiWa+BVyf9vqH4BUEsDBBQAAAAIAIdO4kBjCZ3VsgEAAHQDAAAOAAAAZHJzL2Uyb0RvYy54bWyt&#10;U9tu2zAMfR/QfxD03viCbW2NOMW2YMOAYSvQ7gNkWYoFWKImKrHz96N8SYvupQ97kSmSOuQ5pLf3&#10;o+3ZSQU04GpebHLOlJPQGneo+e+nr9e3nGEUrhU9OFXzs0J+v7t6tx18pUrooG9VYATisBp8zbsY&#10;fZVlKDtlBW7AK0dBDcGKSNdwyNogBkK3fVbm+cdsgND6AFIhknc/B/mCGN4CCFobqfYgj1a5OKMG&#10;1YtIlLAzHvlu6lZrJeMvrVFF1tecmMbppCJkN+nMdltRHYLwnZFLC+ItLbziZIVxVPQCtRdRsGMw&#10;/0BZIwMg6LiRYLOZyKQIsSjyV9o8dsKriQtJjf4iOv4/WPnz9BCYaWtecuaEpYE/qTE2MLIyiTN4&#10;rCjn0VNWHD/DSCuz+pGcifOog01fYsMoTtKeL9ISFpPkLIsiv3lPIUmx4ja/u/mQYLLn1z5g/KbA&#10;smTUPNDoJkXF6QfGOXVNoXepr7l+suLYjEuzDbRn6nWgkdYc/xxFUJz13x1plua/GmE1mtUIsf8C&#10;05YkLg4+HSNoM1VOJWbcpTINY+p9WZw07Zf3Kev5Z9n9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FxQU8raAAAACwEAAA8AAAAAAAAAAQAgAAAAIgAAAGRycy9kb3ducmV2LnhtbFBLAQIUABQAAAAI&#10;AIdO4kBjCZ3VsgEAAHQDAAAOAAAAAAAAAAEAIAAAACkBAABkcnMvZTJvRG9jLnhtbFBLBQYAAAAA&#10;BgAGAFkBAABNBQAAAAA=&#10;">
              <v:fill on="f" focussize="0,0"/>
              <v:stroke on="f"/>
              <v:imagedata o:title=""/>
              <o:lock v:ext="edit" aspectratio="f"/>
              <v:textbox inset="0mm,0mm,0mm,0mm">
                <w:txbxContent>
                  <w:p w14:paraId="6D62ECD3">
                    <w:pPr>
                      <w:spacing w:before="11"/>
                      <w:ind w:left="20" w:right="0" w:firstLine="0"/>
                      <w:jc w:val="left"/>
                      <w:rPr>
                        <w:i/>
                        <w:sz w:val="22"/>
                      </w:rPr>
                    </w:pPr>
                    <w:r>
                      <w:rPr>
                        <w:i/>
                        <w:sz w:val="22"/>
                      </w:rPr>
                      <w:t>Maheshwari</w:t>
                    </w:r>
                    <w:r>
                      <w:rPr>
                        <w:i/>
                        <w:spacing w:val="-6"/>
                        <w:sz w:val="22"/>
                      </w:rPr>
                      <w:t xml:space="preserve"> </w:t>
                    </w:r>
                    <w:r>
                      <w:rPr>
                        <w:i/>
                        <w:sz w:val="22"/>
                      </w:rPr>
                      <w:t>Mining</w:t>
                    </w:r>
                    <w:r>
                      <w:rPr>
                        <w:i/>
                        <w:spacing w:val="-10"/>
                        <w:sz w:val="22"/>
                      </w:rPr>
                      <w:t xml:space="preserve"> </w:t>
                    </w:r>
                    <w:r>
                      <w:rPr>
                        <w:i/>
                        <w:sz w:val="22"/>
                      </w:rPr>
                      <w:t>Primate</w:t>
                    </w:r>
                    <w:r>
                      <w:rPr>
                        <w:i/>
                        <w:spacing w:val="-5"/>
                        <w:sz w:val="22"/>
                      </w:rPr>
                      <w:t xml:space="preserve"> </w:t>
                    </w:r>
                    <w:r>
                      <w:rPr>
                        <w:i/>
                        <w:spacing w:val="-2"/>
                        <w:sz w:val="22"/>
                      </w:rPr>
                      <w:t>Limited</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6"/>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spacing w:val="-1"/>
        <w:w w:val="100"/>
        <w:lang w:val="en-US" w:eastAsia="en-US" w:bidi="ar-SA"/>
      </w:rPr>
    </w:lvl>
    <w:lvl w:ilvl="2" w:tentative="0">
      <w:start w:val="1"/>
      <w:numFmt w:val="decimal"/>
      <w:lvlText w:val="%1.%2.%3."/>
      <w:lvlJc w:val="left"/>
      <w:pPr>
        <w:ind w:left="1040" w:hanging="600"/>
        <w:jc w:val="left"/>
      </w:pPr>
      <w:rPr>
        <w:rFonts w:hint="default"/>
        <w:spacing w:val="0"/>
        <w:w w:val="100"/>
        <w:lang w:val="en-US" w:eastAsia="en-US" w:bidi="ar-SA"/>
      </w:rPr>
    </w:lvl>
    <w:lvl w:ilvl="3" w:tentative="0">
      <w:start w:val="1"/>
      <w:numFmt w:val="decimal"/>
      <w:lvlText w:val="%1.%2.%3.%4."/>
      <w:lvlJc w:val="left"/>
      <w:pPr>
        <w:ind w:left="1267" w:hanging="780"/>
        <w:jc w:val="left"/>
      </w:pPr>
      <w:rPr>
        <w:rFonts w:hint="default"/>
        <w:spacing w:val="0"/>
        <w:w w:val="100"/>
        <w:lang w:val="en-US" w:eastAsia="en-US" w:bidi="ar-SA"/>
      </w:rPr>
    </w:lvl>
    <w:lvl w:ilvl="4" w:tentative="0">
      <w:start w:val="0"/>
      <w:numFmt w:val="bullet"/>
      <w:lvlText w:val=""/>
      <w:lvlJc w:val="left"/>
      <w:pPr>
        <w:ind w:left="907" w:hanging="780"/>
      </w:pPr>
      <w:rPr>
        <w:rFonts w:hint="default" w:ascii="Wingdings" w:hAnsi="Wingdings" w:eastAsia="Wingdings" w:cs="Wingdings"/>
        <w:b w:val="0"/>
        <w:bCs w:val="0"/>
        <w:i w:val="0"/>
        <w:iCs w:val="0"/>
        <w:spacing w:val="0"/>
        <w:w w:val="100"/>
        <w:sz w:val="24"/>
        <w:szCs w:val="24"/>
        <w:lang w:val="en-US" w:eastAsia="en-US" w:bidi="ar-SA"/>
      </w:rPr>
    </w:lvl>
    <w:lvl w:ilvl="5" w:tentative="0">
      <w:start w:val="0"/>
      <w:numFmt w:val="bullet"/>
      <w:lvlText w:val=""/>
      <w:lvlJc w:val="left"/>
      <w:pPr>
        <w:ind w:left="1034" w:hanging="780"/>
      </w:pPr>
      <w:rPr>
        <w:rFonts w:hint="default" w:ascii="Wingdings" w:hAnsi="Wingdings" w:eastAsia="Wingdings" w:cs="Wingdings"/>
        <w:b w:val="0"/>
        <w:bCs w:val="0"/>
        <w:i w:val="0"/>
        <w:iCs w:val="0"/>
        <w:spacing w:val="0"/>
        <w:w w:val="100"/>
        <w:sz w:val="24"/>
        <w:szCs w:val="24"/>
        <w:lang w:val="en-US" w:eastAsia="en-US" w:bidi="ar-SA"/>
      </w:rPr>
    </w:lvl>
    <w:lvl w:ilvl="6" w:tentative="0">
      <w:start w:val="0"/>
      <w:numFmt w:val="bullet"/>
      <w:lvlText w:val="•"/>
      <w:lvlJc w:val="left"/>
      <w:pPr>
        <w:ind w:left="1400" w:hanging="780"/>
      </w:pPr>
      <w:rPr>
        <w:rFonts w:hint="default"/>
        <w:lang w:val="en-US" w:eastAsia="en-US" w:bidi="ar-SA"/>
      </w:rPr>
    </w:lvl>
    <w:lvl w:ilvl="7" w:tentative="0">
      <w:start w:val="0"/>
      <w:numFmt w:val="bullet"/>
      <w:lvlText w:val="•"/>
      <w:lvlJc w:val="left"/>
      <w:pPr>
        <w:ind w:left="2020" w:hanging="780"/>
      </w:pPr>
      <w:rPr>
        <w:rFonts w:hint="default"/>
        <w:lang w:val="en-US" w:eastAsia="en-US" w:bidi="ar-SA"/>
      </w:rPr>
    </w:lvl>
    <w:lvl w:ilvl="8" w:tentative="0">
      <w:start w:val="0"/>
      <w:numFmt w:val="bullet"/>
      <w:lvlText w:val="•"/>
      <w:lvlJc w:val="left"/>
      <w:pPr>
        <w:ind w:left="2640" w:hanging="780"/>
      </w:pPr>
      <w:rPr>
        <w:rFonts w:hint="default"/>
        <w:lang w:val="en-US" w:eastAsia="en-US" w:bidi="ar-SA"/>
      </w:rPr>
    </w:lvl>
  </w:abstractNum>
  <w:abstractNum w:abstractNumId="1">
    <w:nsid w:val="9C8AC8EF"/>
    <w:multiLevelType w:val="multilevel"/>
    <w:tmpl w:val="9C8AC8EF"/>
    <w:lvl w:ilvl="0" w:tentative="0">
      <w:start w:val="1"/>
      <w:numFmt w:val="decimal"/>
      <w:lvlText w:val="(%1)"/>
      <w:lvlJc w:val="left"/>
      <w:pPr>
        <w:ind w:left="487" w:hanging="339"/>
        <w:jc w:val="left"/>
      </w:pPr>
      <w:rPr>
        <w:rFonts w:hint="default" w:ascii="Times New Roman" w:hAnsi="Times New Roman" w:eastAsia="Times New Roman" w:cs="Times New Roman"/>
        <w:b w:val="0"/>
        <w:bCs w:val="0"/>
        <w:i w:val="0"/>
        <w:iCs w:val="0"/>
        <w:spacing w:val="0"/>
        <w:w w:val="100"/>
        <w:sz w:val="24"/>
        <w:szCs w:val="24"/>
        <w:lang w:val="en-US" w:eastAsia="en-US" w:bidi="ar-SA"/>
      </w:rPr>
    </w:lvl>
    <w:lvl w:ilvl="1" w:tentative="0">
      <w:start w:val="0"/>
      <w:numFmt w:val="bullet"/>
      <w:lvlText w:val="•"/>
      <w:lvlJc w:val="left"/>
      <w:pPr>
        <w:ind w:left="1524" w:hanging="339"/>
      </w:pPr>
      <w:rPr>
        <w:rFonts w:hint="default"/>
        <w:lang w:val="en-US" w:eastAsia="en-US" w:bidi="ar-SA"/>
      </w:rPr>
    </w:lvl>
    <w:lvl w:ilvl="2" w:tentative="0">
      <w:start w:val="0"/>
      <w:numFmt w:val="bullet"/>
      <w:lvlText w:val="•"/>
      <w:lvlJc w:val="left"/>
      <w:pPr>
        <w:ind w:left="2569" w:hanging="339"/>
      </w:pPr>
      <w:rPr>
        <w:rFonts w:hint="default"/>
        <w:lang w:val="en-US" w:eastAsia="en-US" w:bidi="ar-SA"/>
      </w:rPr>
    </w:lvl>
    <w:lvl w:ilvl="3" w:tentative="0">
      <w:start w:val="0"/>
      <w:numFmt w:val="bullet"/>
      <w:lvlText w:val="•"/>
      <w:lvlJc w:val="left"/>
      <w:pPr>
        <w:ind w:left="3614" w:hanging="339"/>
      </w:pPr>
      <w:rPr>
        <w:rFonts w:hint="default"/>
        <w:lang w:val="en-US" w:eastAsia="en-US" w:bidi="ar-SA"/>
      </w:rPr>
    </w:lvl>
    <w:lvl w:ilvl="4" w:tentative="0">
      <w:start w:val="0"/>
      <w:numFmt w:val="bullet"/>
      <w:lvlText w:val="•"/>
      <w:lvlJc w:val="left"/>
      <w:pPr>
        <w:ind w:left="4659" w:hanging="339"/>
      </w:pPr>
      <w:rPr>
        <w:rFonts w:hint="default"/>
        <w:lang w:val="en-US" w:eastAsia="en-US" w:bidi="ar-SA"/>
      </w:rPr>
    </w:lvl>
    <w:lvl w:ilvl="5" w:tentative="0">
      <w:start w:val="0"/>
      <w:numFmt w:val="bullet"/>
      <w:lvlText w:val="•"/>
      <w:lvlJc w:val="left"/>
      <w:pPr>
        <w:ind w:left="5704" w:hanging="339"/>
      </w:pPr>
      <w:rPr>
        <w:rFonts w:hint="default"/>
        <w:lang w:val="en-US" w:eastAsia="en-US" w:bidi="ar-SA"/>
      </w:rPr>
    </w:lvl>
    <w:lvl w:ilvl="6" w:tentative="0">
      <w:start w:val="0"/>
      <w:numFmt w:val="bullet"/>
      <w:lvlText w:val="•"/>
      <w:lvlJc w:val="left"/>
      <w:pPr>
        <w:ind w:left="6749" w:hanging="339"/>
      </w:pPr>
      <w:rPr>
        <w:rFonts w:hint="default"/>
        <w:lang w:val="en-US" w:eastAsia="en-US" w:bidi="ar-SA"/>
      </w:rPr>
    </w:lvl>
    <w:lvl w:ilvl="7" w:tentative="0">
      <w:start w:val="0"/>
      <w:numFmt w:val="bullet"/>
      <w:lvlText w:val="•"/>
      <w:lvlJc w:val="left"/>
      <w:pPr>
        <w:ind w:left="7794" w:hanging="339"/>
      </w:pPr>
      <w:rPr>
        <w:rFonts w:hint="default"/>
        <w:lang w:val="en-US" w:eastAsia="en-US" w:bidi="ar-SA"/>
      </w:rPr>
    </w:lvl>
    <w:lvl w:ilvl="8" w:tentative="0">
      <w:start w:val="0"/>
      <w:numFmt w:val="bullet"/>
      <w:lvlText w:val="•"/>
      <w:lvlJc w:val="left"/>
      <w:pPr>
        <w:ind w:left="8839" w:hanging="339"/>
      </w:pPr>
      <w:rPr>
        <w:rFonts w:hint="default"/>
        <w:lang w:val="en-US" w:eastAsia="en-US" w:bidi="ar-SA"/>
      </w:rPr>
    </w:lvl>
  </w:abstractNum>
  <w:abstractNum w:abstractNumId="2">
    <w:nsid w:val="B5E306ED"/>
    <w:multiLevelType w:val="multilevel"/>
    <w:tmpl w:val="B5E306ED"/>
    <w:lvl w:ilvl="0" w:tentative="0">
      <w:start w:val="4"/>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spacing w:val="-1"/>
        <w:w w:val="100"/>
        <w:lang w:val="en-US" w:eastAsia="en-US" w:bidi="ar-SA"/>
      </w:rPr>
    </w:lvl>
    <w:lvl w:ilvl="2" w:tentative="0">
      <w:start w:val="1"/>
      <w:numFmt w:val="lowerLetter"/>
      <w:lvlText w:val="(%3)"/>
      <w:lvlJc w:val="left"/>
      <w:pPr>
        <w:ind w:left="1653" w:hanging="327"/>
        <w:jc w:val="left"/>
      </w:pPr>
      <w:rPr>
        <w:rFonts w:hint="default" w:ascii="Times New Roman" w:hAnsi="Times New Roman" w:eastAsia="Times New Roman" w:cs="Times New Roman"/>
        <w:b w:val="0"/>
        <w:bCs w:val="0"/>
        <w:i w:val="0"/>
        <w:iCs w:val="0"/>
        <w:spacing w:val="0"/>
        <w:w w:val="100"/>
        <w:sz w:val="24"/>
        <w:szCs w:val="24"/>
        <w:lang w:val="en-US" w:eastAsia="en-US" w:bidi="ar-SA"/>
      </w:rPr>
    </w:lvl>
    <w:lvl w:ilvl="3" w:tentative="0">
      <w:start w:val="0"/>
      <w:numFmt w:val="bullet"/>
      <w:lvlText w:val="•"/>
      <w:lvlJc w:val="left"/>
      <w:pPr>
        <w:ind w:left="2048" w:hanging="327"/>
      </w:pPr>
      <w:rPr>
        <w:rFonts w:hint="default"/>
        <w:lang w:val="en-US" w:eastAsia="en-US" w:bidi="ar-SA"/>
      </w:rPr>
    </w:lvl>
    <w:lvl w:ilvl="4" w:tentative="0">
      <w:start w:val="0"/>
      <w:numFmt w:val="bullet"/>
      <w:lvlText w:val="•"/>
      <w:lvlJc w:val="left"/>
      <w:pPr>
        <w:ind w:left="2242" w:hanging="327"/>
      </w:pPr>
      <w:rPr>
        <w:rFonts w:hint="default"/>
        <w:lang w:val="en-US" w:eastAsia="en-US" w:bidi="ar-SA"/>
      </w:rPr>
    </w:lvl>
    <w:lvl w:ilvl="5" w:tentative="0">
      <w:start w:val="0"/>
      <w:numFmt w:val="bullet"/>
      <w:lvlText w:val="•"/>
      <w:lvlJc w:val="left"/>
      <w:pPr>
        <w:ind w:left="2436" w:hanging="327"/>
      </w:pPr>
      <w:rPr>
        <w:rFonts w:hint="default"/>
        <w:lang w:val="en-US" w:eastAsia="en-US" w:bidi="ar-SA"/>
      </w:rPr>
    </w:lvl>
    <w:lvl w:ilvl="6" w:tentative="0">
      <w:start w:val="0"/>
      <w:numFmt w:val="bullet"/>
      <w:lvlText w:val="•"/>
      <w:lvlJc w:val="left"/>
      <w:pPr>
        <w:ind w:left="2630" w:hanging="327"/>
      </w:pPr>
      <w:rPr>
        <w:rFonts w:hint="default"/>
        <w:lang w:val="en-US" w:eastAsia="en-US" w:bidi="ar-SA"/>
      </w:rPr>
    </w:lvl>
    <w:lvl w:ilvl="7" w:tentative="0">
      <w:start w:val="0"/>
      <w:numFmt w:val="bullet"/>
      <w:lvlText w:val="•"/>
      <w:lvlJc w:val="left"/>
      <w:pPr>
        <w:ind w:left="2824" w:hanging="327"/>
      </w:pPr>
      <w:rPr>
        <w:rFonts w:hint="default"/>
        <w:lang w:val="en-US" w:eastAsia="en-US" w:bidi="ar-SA"/>
      </w:rPr>
    </w:lvl>
    <w:lvl w:ilvl="8" w:tentative="0">
      <w:start w:val="0"/>
      <w:numFmt w:val="bullet"/>
      <w:lvlText w:val="•"/>
      <w:lvlJc w:val="left"/>
      <w:pPr>
        <w:ind w:left="3019" w:hanging="327"/>
      </w:pPr>
      <w:rPr>
        <w:rFonts w:hint="default"/>
        <w:lang w:val="en-US" w:eastAsia="en-US" w:bidi="ar-SA"/>
      </w:rPr>
    </w:lvl>
  </w:abstractNum>
  <w:abstractNum w:abstractNumId="3">
    <w:nsid w:val="BF205925"/>
    <w:multiLevelType w:val="multilevel"/>
    <w:tmpl w:val="BF205925"/>
    <w:lvl w:ilvl="0" w:tentative="0">
      <w:start w:val="3"/>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1427" w:hanging="490"/>
      </w:pPr>
      <w:rPr>
        <w:rFonts w:hint="default"/>
        <w:lang w:val="en-US" w:eastAsia="en-US" w:bidi="ar-SA"/>
      </w:rPr>
    </w:lvl>
    <w:lvl w:ilvl="3" w:tentative="0">
      <w:start w:val="0"/>
      <w:numFmt w:val="bullet"/>
      <w:lvlText w:val="•"/>
      <w:lvlJc w:val="left"/>
      <w:pPr>
        <w:ind w:left="1651" w:hanging="490"/>
      </w:pPr>
      <w:rPr>
        <w:rFonts w:hint="default"/>
        <w:lang w:val="en-US" w:eastAsia="en-US" w:bidi="ar-SA"/>
      </w:rPr>
    </w:lvl>
    <w:lvl w:ilvl="4" w:tentative="0">
      <w:start w:val="0"/>
      <w:numFmt w:val="bullet"/>
      <w:lvlText w:val="•"/>
      <w:lvlJc w:val="left"/>
      <w:pPr>
        <w:ind w:left="1875" w:hanging="490"/>
      </w:pPr>
      <w:rPr>
        <w:rFonts w:hint="default"/>
        <w:lang w:val="en-US" w:eastAsia="en-US" w:bidi="ar-SA"/>
      </w:rPr>
    </w:lvl>
    <w:lvl w:ilvl="5" w:tentative="0">
      <w:start w:val="0"/>
      <w:numFmt w:val="bullet"/>
      <w:lvlText w:val="•"/>
      <w:lvlJc w:val="left"/>
      <w:pPr>
        <w:ind w:left="2098" w:hanging="490"/>
      </w:pPr>
      <w:rPr>
        <w:rFonts w:hint="default"/>
        <w:lang w:val="en-US" w:eastAsia="en-US" w:bidi="ar-SA"/>
      </w:rPr>
    </w:lvl>
    <w:lvl w:ilvl="6" w:tentative="0">
      <w:start w:val="0"/>
      <w:numFmt w:val="bullet"/>
      <w:lvlText w:val="•"/>
      <w:lvlJc w:val="left"/>
      <w:pPr>
        <w:ind w:left="2322" w:hanging="490"/>
      </w:pPr>
      <w:rPr>
        <w:rFonts w:hint="default"/>
        <w:lang w:val="en-US" w:eastAsia="en-US" w:bidi="ar-SA"/>
      </w:rPr>
    </w:lvl>
    <w:lvl w:ilvl="7" w:tentative="0">
      <w:start w:val="0"/>
      <w:numFmt w:val="bullet"/>
      <w:lvlText w:val="•"/>
      <w:lvlJc w:val="left"/>
      <w:pPr>
        <w:ind w:left="2546" w:hanging="490"/>
      </w:pPr>
      <w:rPr>
        <w:rFonts w:hint="default"/>
        <w:lang w:val="en-US" w:eastAsia="en-US" w:bidi="ar-SA"/>
      </w:rPr>
    </w:lvl>
    <w:lvl w:ilvl="8" w:tentative="0">
      <w:start w:val="0"/>
      <w:numFmt w:val="bullet"/>
      <w:lvlText w:val="•"/>
      <w:lvlJc w:val="left"/>
      <w:pPr>
        <w:ind w:left="2770" w:hanging="490"/>
      </w:pPr>
      <w:rPr>
        <w:rFonts w:hint="default"/>
        <w:lang w:val="en-US" w:eastAsia="en-US" w:bidi="ar-SA"/>
      </w:rPr>
    </w:lvl>
  </w:abstractNum>
  <w:abstractNum w:abstractNumId="4">
    <w:nsid w:val="C8879AEF"/>
    <w:multiLevelType w:val="multilevel"/>
    <w:tmpl w:val="C8879AEF"/>
    <w:lvl w:ilvl="0" w:tentative="0">
      <w:start w:val="6"/>
      <w:numFmt w:val="decimal"/>
      <w:lvlText w:val="%1"/>
      <w:lvlJc w:val="left"/>
      <w:pPr>
        <w:ind w:left="1087" w:hanging="600"/>
        <w:jc w:val="left"/>
      </w:pPr>
      <w:rPr>
        <w:rFonts w:hint="default"/>
        <w:lang w:val="en-US" w:eastAsia="en-US" w:bidi="ar-SA"/>
      </w:rPr>
    </w:lvl>
    <w:lvl w:ilvl="1" w:tentative="0">
      <w:start w:val="2"/>
      <w:numFmt w:val="decimal"/>
      <w:lvlText w:val="%1.%2"/>
      <w:lvlJc w:val="left"/>
      <w:pPr>
        <w:ind w:left="1087" w:hanging="600"/>
        <w:jc w:val="left"/>
      </w:pPr>
      <w:rPr>
        <w:rFonts w:hint="default"/>
        <w:lang w:val="en-US" w:eastAsia="en-US" w:bidi="ar-SA"/>
      </w:rPr>
    </w:lvl>
    <w:lvl w:ilvl="2" w:tentative="0">
      <w:start w:val="3"/>
      <w:numFmt w:val="decimal"/>
      <w:lvlText w:val="%1.%2.%3."/>
      <w:lvlJc w:val="left"/>
      <w:pPr>
        <w:ind w:left="1087" w:hanging="600"/>
        <w:jc w:val="left"/>
      </w:pPr>
      <w:rPr>
        <w:rFonts w:hint="default"/>
        <w:spacing w:val="0"/>
        <w:w w:val="100"/>
        <w:lang w:val="en-US" w:eastAsia="en-US" w:bidi="ar-SA"/>
      </w:rPr>
    </w:lvl>
    <w:lvl w:ilvl="3" w:tentative="0">
      <w:start w:val="1"/>
      <w:numFmt w:val="lowerLetter"/>
      <w:lvlText w:val="%4."/>
      <w:lvlJc w:val="left"/>
      <w:pPr>
        <w:ind w:left="1207" w:hanging="360"/>
        <w:jc w:val="left"/>
      </w:pPr>
      <w:rPr>
        <w:rFonts w:hint="default" w:ascii="Times New Roman" w:hAnsi="Times New Roman" w:eastAsia="Times New Roman" w:cs="Times New Roman"/>
        <w:b w:val="0"/>
        <w:bCs w:val="0"/>
        <w:i w:val="0"/>
        <w:iCs w:val="0"/>
        <w:spacing w:val="0"/>
        <w:w w:val="100"/>
        <w:sz w:val="24"/>
        <w:szCs w:val="24"/>
        <w:lang w:val="en-US" w:eastAsia="en-US" w:bidi="ar-SA"/>
      </w:rPr>
    </w:lvl>
    <w:lvl w:ilvl="4" w:tentative="0">
      <w:start w:val="0"/>
      <w:numFmt w:val="bullet"/>
      <w:lvlText w:val="•"/>
      <w:lvlJc w:val="left"/>
      <w:pPr>
        <w:ind w:left="4443" w:hanging="360"/>
      </w:pPr>
      <w:rPr>
        <w:rFonts w:hint="default"/>
        <w:lang w:val="en-US" w:eastAsia="en-US" w:bidi="ar-SA"/>
      </w:rPr>
    </w:lvl>
    <w:lvl w:ilvl="5" w:tentative="0">
      <w:start w:val="0"/>
      <w:numFmt w:val="bullet"/>
      <w:lvlText w:val="•"/>
      <w:lvlJc w:val="left"/>
      <w:pPr>
        <w:ind w:left="5524" w:hanging="360"/>
      </w:pPr>
      <w:rPr>
        <w:rFonts w:hint="default"/>
        <w:lang w:val="en-US" w:eastAsia="en-US" w:bidi="ar-SA"/>
      </w:rPr>
    </w:lvl>
    <w:lvl w:ilvl="6" w:tentative="0">
      <w:start w:val="0"/>
      <w:numFmt w:val="bullet"/>
      <w:lvlText w:val="•"/>
      <w:lvlJc w:val="left"/>
      <w:pPr>
        <w:ind w:left="6605" w:hanging="360"/>
      </w:pPr>
      <w:rPr>
        <w:rFonts w:hint="default"/>
        <w:lang w:val="en-US" w:eastAsia="en-US" w:bidi="ar-SA"/>
      </w:rPr>
    </w:lvl>
    <w:lvl w:ilvl="7" w:tentative="0">
      <w:start w:val="0"/>
      <w:numFmt w:val="bullet"/>
      <w:lvlText w:val="•"/>
      <w:lvlJc w:val="left"/>
      <w:pPr>
        <w:ind w:left="7686" w:hanging="360"/>
      </w:pPr>
      <w:rPr>
        <w:rFonts w:hint="default"/>
        <w:lang w:val="en-US" w:eastAsia="en-US" w:bidi="ar-SA"/>
      </w:rPr>
    </w:lvl>
    <w:lvl w:ilvl="8" w:tentative="0">
      <w:start w:val="0"/>
      <w:numFmt w:val="bullet"/>
      <w:lvlText w:val="•"/>
      <w:lvlJc w:val="left"/>
      <w:pPr>
        <w:ind w:left="8767" w:hanging="360"/>
      </w:pPr>
      <w:rPr>
        <w:rFonts w:hint="default"/>
        <w:lang w:val="en-US" w:eastAsia="en-US" w:bidi="ar-SA"/>
      </w:rPr>
    </w:lvl>
  </w:abstractNum>
  <w:abstractNum w:abstractNumId="5">
    <w:nsid w:val="CF092B84"/>
    <w:multiLevelType w:val="multilevel"/>
    <w:tmpl w:val="CF092B84"/>
    <w:lvl w:ilvl="0" w:tentative="0">
      <w:start w:val="2"/>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spacing w:val="-1"/>
        <w:w w:val="100"/>
        <w:lang w:val="en-US" w:eastAsia="en-US" w:bidi="ar-SA"/>
      </w:rPr>
    </w:lvl>
    <w:lvl w:ilvl="2" w:tentative="0">
      <w:start w:val="0"/>
      <w:numFmt w:val="bullet"/>
      <w:lvlText w:val="•"/>
      <w:lvlJc w:val="left"/>
      <w:pPr>
        <w:ind w:left="2969" w:hanging="490"/>
      </w:pPr>
      <w:rPr>
        <w:rFonts w:hint="default"/>
        <w:lang w:val="en-US" w:eastAsia="en-US" w:bidi="ar-SA"/>
      </w:rPr>
    </w:lvl>
    <w:lvl w:ilvl="3" w:tentative="0">
      <w:start w:val="0"/>
      <w:numFmt w:val="bullet"/>
      <w:lvlText w:val="•"/>
      <w:lvlJc w:val="left"/>
      <w:pPr>
        <w:ind w:left="3964" w:hanging="490"/>
      </w:pPr>
      <w:rPr>
        <w:rFonts w:hint="default"/>
        <w:lang w:val="en-US" w:eastAsia="en-US" w:bidi="ar-SA"/>
      </w:rPr>
    </w:lvl>
    <w:lvl w:ilvl="4" w:tentative="0">
      <w:start w:val="0"/>
      <w:numFmt w:val="bullet"/>
      <w:lvlText w:val="•"/>
      <w:lvlJc w:val="left"/>
      <w:pPr>
        <w:ind w:left="4959" w:hanging="490"/>
      </w:pPr>
      <w:rPr>
        <w:rFonts w:hint="default"/>
        <w:lang w:val="en-US" w:eastAsia="en-US" w:bidi="ar-SA"/>
      </w:rPr>
    </w:lvl>
    <w:lvl w:ilvl="5" w:tentative="0">
      <w:start w:val="0"/>
      <w:numFmt w:val="bullet"/>
      <w:lvlText w:val="•"/>
      <w:lvlJc w:val="left"/>
      <w:pPr>
        <w:ind w:left="5954" w:hanging="490"/>
      </w:pPr>
      <w:rPr>
        <w:rFonts w:hint="default"/>
        <w:lang w:val="en-US" w:eastAsia="en-US" w:bidi="ar-SA"/>
      </w:rPr>
    </w:lvl>
    <w:lvl w:ilvl="6" w:tentative="0">
      <w:start w:val="0"/>
      <w:numFmt w:val="bullet"/>
      <w:lvlText w:val="•"/>
      <w:lvlJc w:val="left"/>
      <w:pPr>
        <w:ind w:left="6949" w:hanging="490"/>
      </w:pPr>
      <w:rPr>
        <w:rFonts w:hint="default"/>
        <w:lang w:val="en-US" w:eastAsia="en-US" w:bidi="ar-SA"/>
      </w:rPr>
    </w:lvl>
    <w:lvl w:ilvl="7" w:tentative="0">
      <w:start w:val="0"/>
      <w:numFmt w:val="bullet"/>
      <w:lvlText w:val="•"/>
      <w:lvlJc w:val="left"/>
      <w:pPr>
        <w:ind w:left="7944" w:hanging="490"/>
      </w:pPr>
      <w:rPr>
        <w:rFonts w:hint="default"/>
        <w:lang w:val="en-US" w:eastAsia="en-US" w:bidi="ar-SA"/>
      </w:rPr>
    </w:lvl>
    <w:lvl w:ilvl="8" w:tentative="0">
      <w:start w:val="0"/>
      <w:numFmt w:val="bullet"/>
      <w:lvlText w:val="•"/>
      <w:lvlJc w:val="left"/>
      <w:pPr>
        <w:ind w:left="8939" w:hanging="490"/>
      </w:pPr>
      <w:rPr>
        <w:rFonts w:hint="default"/>
        <w:lang w:val="en-US" w:eastAsia="en-US" w:bidi="ar-SA"/>
      </w:rPr>
    </w:lvl>
  </w:abstractNum>
  <w:abstractNum w:abstractNumId="6">
    <w:nsid w:val="D7F9FE59"/>
    <w:multiLevelType w:val="multilevel"/>
    <w:tmpl w:val="D7F9FE59"/>
    <w:lvl w:ilvl="0" w:tentative="0">
      <w:start w:val="10"/>
      <w:numFmt w:val="decimal"/>
      <w:lvlText w:val="%1"/>
      <w:lvlJc w:val="left"/>
      <w:pPr>
        <w:ind w:left="1116" w:hanging="629"/>
        <w:jc w:val="left"/>
      </w:pPr>
      <w:rPr>
        <w:rFonts w:hint="default"/>
        <w:lang w:val="en-US" w:eastAsia="en-US" w:bidi="ar-SA"/>
      </w:rPr>
    </w:lvl>
    <w:lvl w:ilvl="1" w:tentative="0">
      <w:start w:val="1"/>
      <w:numFmt w:val="decimal"/>
      <w:lvlText w:val="%1.%2."/>
      <w:lvlJc w:val="left"/>
      <w:pPr>
        <w:ind w:left="1116" w:hanging="629"/>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1207" w:hanging="360"/>
      </w:pPr>
      <w:rPr>
        <w:rFonts w:hint="default" w:ascii="Symbol" w:hAnsi="Symbol" w:eastAsia="Symbol" w:cs="Symbol"/>
        <w:b w:val="0"/>
        <w:bCs w:val="0"/>
        <w:i w:val="0"/>
        <w:iCs w:val="0"/>
        <w:spacing w:val="0"/>
        <w:w w:val="100"/>
        <w:sz w:val="24"/>
        <w:szCs w:val="24"/>
        <w:lang w:val="en-US" w:eastAsia="en-US" w:bidi="ar-SA"/>
      </w:rPr>
    </w:lvl>
    <w:lvl w:ilvl="3" w:tentative="0">
      <w:start w:val="0"/>
      <w:numFmt w:val="bullet"/>
      <w:lvlText w:val="•"/>
      <w:lvlJc w:val="left"/>
      <w:pPr>
        <w:ind w:left="1520" w:hanging="360"/>
      </w:pPr>
      <w:rPr>
        <w:rFonts w:hint="default"/>
        <w:lang w:val="en-US" w:eastAsia="en-US" w:bidi="ar-SA"/>
      </w:rPr>
    </w:lvl>
    <w:lvl w:ilvl="4" w:tentative="0">
      <w:start w:val="0"/>
      <w:numFmt w:val="bullet"/>
      <w:lvlText w:val="•"/>
      <w:lvlJc w:val="left"/>
      <w:pPr>
        <w:ind w:left="1680" w:hanging="360"/>
      </w:pPr>
      <w:rPr>
        <w:rFonts w:hint="default"/>
        <w:lang w:val="en-US" w:eastAsia="en-US" w:bidi="ar-SA"/>
      </w:rPr>
    </w:lvl>
    <w:lvl w:ilvl="5" w:tentative="0">
      <w:start w:val="0"/>
      <w:numFmt w:val="bullet"/>
      <w:lvlText w:val="•"/>
      <w:lvlJc w:val="left"/>
      <w:pPr>
        <w:ind w:left="1840" w:hanging="360"/>
      </w:pPr>
      <w:rPr>
        <w:rFonts w:hint="default"/>
        <w:lang w:val="en-US" w:eastAsia="en-US" w:bidi="ar-SA"/>
      </w:rPr>
    </w:lvl>
    <w:lvl w:ilvl="6" w:tentative="0">
      <w:start w:val="0"/>
      <w:numFmt w:val="bullet"/>
      <w:lvlText w:val="•"/>
      <w:lvlJc w:val="left"/>
      <w:pPr>
        <w:ind w:left="2000" w:hanging="360"/>
      </w:pPr>
      <w:rPr>
        <w:rFonts w:hint="default"/>
        <w:lang w:val="en-US" w:eastAsia="en-US" w:bidi="ar-SA"/>
      </w:rPr>
    </w:lvl>
    <w:lvl w:ilvl="7" w:tentative="0">
      <w:start w:val="0"/>
      <w:numFmt w:val="bullet"/>
      <w:lvlText w:val="•"/>
      <w:lvlJc w:val="left"/>
      <w:pPr>
        <w:ind w:left="2160" w:hanging="360"/>
      </w:pPr>
      <w:rPr>
        <w:rFonts w:hint="default"/>
        <w:lang w:val="en-US" w:eastAsia="en-US" w:bidi="ar-SA"/>
      </w:rPr>
    </w:lvl>
    <w:lvl w:ilvl="8" w:tentative="0">
      <w:start w:val="0"/>
      <w:numFmt w:val="bullet"/>
      <w:lvlText w:val="•"/>
      <w:lvlJc w:val="left"/>
      <w:pPr>
        <w:ind w:left="2320" w:hanging="360"/>
      </w:pPr>
      <w:rPr>
        <w:rFonts w:hint="default"/>
        <w:lang w:val="en-US" w:eastAsia="en-US" w:bidi="ar-SA"/>
      </w:rPr>
    </w:lvl>
  </w:abstractNum>
  <w:abstractNum w:abstractNumId="7">
    <w:nsid w:val="DCBA6B53"/>
    <w:multiLevelType w:val="multilevel"/>
    <w:tmpl w:val="DCBA6B53"/>
    <w:lvl w:ilvl="0" w:tentative="0">
      <w:start w:val="1"/>
      <w:numFmt w:val="lowerRoman"/>
      <w:lvlText w:val="(%1)"/>
      <w:lvlJc w:val="left"/>
      <w:pPr>
        <w:ind w:left="772" w:hanging="286"/>
        <w:jc w:val="left"/>
      </w:pPr>
      <w:rPr>
        <w:rFonts w:hint="default" w:ascii="Times New Roman" w:hAnsi="Times New Roman" w:eastAsia="Times New Roman" w:cs="Times New Roman"/>
        <w:b/>
        <w:bCs/>
        <w:i/>
        <w:iCs/>
        <w:spacing w:val="0"/>
        <w:w w:val="100"/>
        <w:sz w:val="24"/>
        <w:szCs w:val="24"/>
        <w:lang w:val="en-US" w:eastAsia="en-US" w:bidi="ar-SA"/>
      </w:rPr>
    </w:lvl>
    <w:lvl w:ilvl="1" w:tentative="0">
      <w:start w:val="0"/>
      <w:numFmt w:val="bullet"/>
      <w:lvlText w:val="•"/>
      <w:lvlJc w:val="left"/>
      <w:pPr>
        <w:ind w:left="1794" w:hanging="286"/>
      </w:pPr>
      <w:rPr>
        <w:rFonts w:hint="default"/>
        <w:lang w:val="en-US" w:eastAsia="en-US" w:bidi="ar-SA"/>
      </w:rPr>
    </w:lvl>
    <w:lvl w:ilvl="2" w:tentative="0">
      <w:start w:val="0"/>
      <w:numFmt w:val="bullet"/>
      <w:lvlText w:val="•"/>
      <w:lvlJc w:val="left"/>
      <w:pPr>
        <w:ind w:left="2809" w:hanging="286"/>
      </w:pPr>
      <w:rPr>
        <w:rFonts w:hint="default"/>
        <w:lang w:val="en-US" w:eastAsia="en-US" w:bidi="ar-SA"/>
      </w:rPr>
    </w:lvl>
    <w:lvl w:ilvl="3" w:tentative="0">
      <w:start w:val="0"/>
      <w:numFmt w:val="bullet"/>
      <w:lvlText w:val="•"/>
      <w:lvlJc w:val="left"/>
      <w:pPr>
        <w:ind w:left="3824" w:hanging="286"/>
      </w:pPr>
      <w:rPr>
        <w:rFonts w:hint="default"/>
        <w:lang w:val="en-US" w:eastAsia="en-US" w:bidi="ar-SA"/>
      </w:rPr>
    </w:lvl>
    <w:lvl w:ilvl="4" w:tentative="0">
      <w:start w:val="0"/>
      <w:numFmt w:val="bullet"/>
      <w:lvlText w:val="•"/>
      <w:lvlJc w:val="left"/>
      <w:pPr>
        <w:ind w:left="4839" w:hanging="286"/>
      </w:pPr>
      <w:rPr>
        <w:rFonts w:hint="default"/>
        <w:lang w:val="en-US" w:eastAsia="en-US" w:bidi="ar-SA"/>
      </w:rPr>
    </w:lvl>
    <w:lvl w:ilvl="5" w:tentative="0">
      <w:start w:val="0"/>
      <w:numFmt w:val="bullet"/>
      <w:lvlText w:val="•"/>
      <w:lvlJc w:val="left"/>
      <w:pPr>
        <w:ind w:left="5854" w:hanging="286"/>
      </w:pPr>
      <w:rPr>
        <w:rFonts w:hint="default"/>
        <w:lang w:val="en-US" w:eastAsia="en-US" w:bidi="ar-SA"/>
      </w:rPr>
    </w:lvl>
    <w:lvl w:ilvl="6" w:tentative="0">
      <w:start w:val="0"/>
      <w:numFmt w:val="bullet"/>
      <w:lvlText w:val="•"/>
      <w:lvlJc w:val="left"/>
      <w:pPr>
        <w:ind w:left="6869" w:hanging="286"/>
      </w:pPr>
      <w:rPr>
        <w:rFonts w:hint="default"/>
        <w:lang w:val="en-US" w:eastAsia="en-US" w:bidi="ar-SA"/>
      </w:rPr>
    </w:lvl>
    <w:lvl w:ilvl="7" w:tentative="0">
      <w:start w:val="0"/>
      <w:numFmt w:val="bullet"/>
      <w:lvlText w:val="•"/>
      <w:lvlJc w:val="left"/>
      <w:pPr>
        <w:ind w:left="7884" w:hanging="286"/>
      </w:pPr>
      <w:rPr>
        <w:rFonts w:hint="default"/>
        <w:lang w:val="en-US" w:eastAsia="en-US" w:bidi="ar-SA"/>
      </w:rPr>
    </w:lvl>
    <w:lvl w:ilvl="8" w:tentative="0">
      <w:start w:val="0"/>
      <w:numFmt w:val="bullet"/>
      <w:lvlText w:val="•"/>
      <w:lvlJc w:val="left"/>
      <w:pPr>
        <w:ind w:left="8899" w:hanging="286"/>
      </w:pPr>
      <w:rPr>
        <w:rFonts w:hint="default"/>
        <w:lang w:val="en-US" w:eastAsia="en-US" w:bidi="ar-SA"/>
      </w:rPr>
    </w:lvl>
  </w:abstractNum>
  <w:abstractNum w:abstractNumId="8">
    <w:nsid w:val="F4B5D9F5"/>
    <w:multiLevelType w:val="multilevel"/>
    <w:tmpl w:val="F4B5D9F5"/>
    <w:lvl w:ilvl="0" w:tentative="0">
      <w:start w:val="8"/>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2969" w:hanging="490"/>
      </w:pPr>
      <w:rPr>
        <w:rFonts w:hint="default"/>
        <w:lang w:val="en-US" w:eastAsia="en-US" w:bidi="ar-SA"/>
      </w:rPr>
    </w:lvl>
    <w:lvl w:ilvl="3" w:tentative="0">
      <w:start w:val="0"/>
      <w:numFmt w:val="bullet"/>
      <w:lvlText w:val="•"/>
      <w:lvlJc w:val="left"/>
      <w:pPr>
        <w:ind w:left="3964" w:hanging="490"/>
      </w:pPr>
      <w:rPr>
        <w:rFonts w:hint="default"/>
        <w:lang w:val="en-US" w:eastAsia="en-US" w:bidi="ar-SA"/>
      </w:rPr>
    </w:lvl>
    <w:lvl w:ilvl="4" w:tentative="0">
      <w:start w:val="0"/>
      <w:numFmt w:val="bullet"/>
      <w:lvlText w:val="•"/>
      <w:lvlJc w:val="left"/>
      <w:pPr>
        <w:ind w:left="4959" w:hanging="490"/>
      </w:pPr>
      <w:rPr>
        <w:rFonts w:hint="default"/>
        <w:lang w:val="en-US" w:eastAsia="en-US" w:bidi="ar-SA"/>
      </w:rPr>
    </w:lvl>
    <w:lvl w:ilvl="5" w:tentative="0">
      <w:start w:val="0"/>
      <w:numFmt w:val="bullet"/>
      <w:lvlText w:val="•"/>
      <w:lvlJc w:val="left"/>
      <w:pPr>
        <w:ind w:left="5954" w:hanging="490"/>
      </w:pPr>
      <w:rPr>
        <w:rFonts w:hint="default"/>
        <w:lang w:val="en-US" w:eastAsia="en-US" w:bidi="ar-SA"/>
      </w:rPr>
    </w:lvl>
    <w:lvl w:ilvl="6" w:tentative="0">
      <w:start w:val="0"/>
      <w:numFmt w:val="bullet"/>
      <w:lvlText w:val="•"/>
      <w:lvlJc w:val="left"/>
      <w:pPr>
        <w:ind w:left="6949" w:hanging="490"/>
      </w:pPr>
      <w:rPr>
        <w:rFonts w:hint="default"/>
        <w:lang w:val="en-US" w:eastAsia="en-US" w:bidi="ar-SA"/>
      </w:rPr>
    </w:lvl>
    <w:lvl w:ilvl="7" w:tentative="0">
      <w:start w:val="0"/>
      <w:numFmt w:val="bullet"/>
      <w:lvlText w:val="•"/>
      <w:lvlJc w:val="left"/>
      <w:pPr>
        <w:ind w:left="7944" w:hanging="490"/>
      </w:pPr>
      <w:rPr>
        <w:rFonts w:hint="default"/>
        <w:lang w:val="en-US" w:eastAsia="en-US" w:bidi="ar-SA"/>
      </w:rPr>
    </w:lvl>
    <w:lvl w:ilvl="8" w:tentative="0">
      <w:start w:val="0"/>
      <w:numFmt w:val="bullet"/>
      <w:lvlText w:val="•"/>
      <w:lvlJc w:val="left"/>
      <w:pPr>
        <w:ind w:left="8939" w:hanging="490"/>
      </w:pPr>
      <w:rPr>
        <w:rFonts w:hint="default"/>
        <w:lang w:val="en-US" w:eastAsia="en-US" w:bidi="ar-SA"/>
      </w:rPr>
    </w:lvl>
  </w:abstractNum>
  <w:abstractNum w:abstractNumId="9">
    <w:nsid w:val="0248C179"/>
    <w:multiLevelType w:val="multilevel"/>
    <w:tmpl w:val="0248C179"/>
    <w:lvl w:ilvl="0" w:tentative="0">
      <w:start w:val="1"/>
      <w:numFmt w:val="lowerRoman"/>
      <w:lvlText w:val="(%1)"/>
      <w:lvlJc w:val="left"/>
      <w:pPr>
        <w:ind w:left="772" w:hanging="286"/>
        <w:jc w:val="left"/>
      </w:pPr>
      <w:rPr>
        <w:rFonts w:hint="default" w:ascii="Times New Roman" w:hAnsi="Times New Roman" w:eastAsia="Times New Roman" w:cs="Times New Roman"/>
        <w:b/>
        <w:bCs/>
        <w:i w:val="0"/>
        <w:iCs w:val="0"/>
        <w:spacing w:val="0"/>
        <w:w w:val="100"/>
        <w:sz w:val="24"/>
        <w:szCs w:val="24"/>
        <w:lang w:val="en-US" w:eastAsia="en-US" w:bidi="ar-SA"/>
      </w:rPr>
    </w:lvl>
    <w:lvl w:ilvl="1" w:tentative="0">
      <w:start w:val="0"/>
      <w:numFmt w:val="bullet"/>
      <w:lvlText w:val="•"/>
      <w:lvlJc w:val="left"/>
      <w:pPr>
        <w:ind w:left="1794" w:hanging="286"/>
      </w:pPr>
      <w:rPr>
        <w:rFonts w:hint="default"/>
        <w:lang w:val="en-US" w:eastAsia="en-US" w:bidi="ar-SA"/>
      </w:rPr>
    </w:lvl>
    <w:lvl w:ilvl="2" w:tentative="0">
      <w:start w:val="0"/>
      <w:numFmt w:val="bullet"/>
      <w:lvlText w:val="•"/>
      <w:lvlJc w:val="left"/>
      <w:pPr>
        <w:ind w:left="2809" w:hanging="286"/>
      </w:pPr>
      <w:rPr>
        <w:rFonts w:hint="default"/>
        <w:lang w:val="en-US" w:eastAsia="en-US" w:bidi="ar-SA"/>
      </w:rPr>
    </w:lvl>
    <w:lvl w:ilvl="3" w:tentative="0">
      <w:start w:val="0"/>
      <w:numFmt w:val="bullet"/>
      <w:lvlText w:val="•"/>
      <w:lvlJc w:val="left"/>
      <w:pPr>
        <w:ind w:left="3824" w:hanging="286"/>
      </w:pPr>
      <w:rPr>
        <w:rFonts w:hint="default"/>
        <w:lang w:val="en-US" w:eastAsia="en-US" w:bidi="ar-SA"/>
      </w:rPr>
    </w:lvl>
    <w:lvl w:ilvl="4" w:tentative="0">
      <w:start w:val="0"/>
      <w:numFmt w:val="bullet"/>
      <w:lvlText w:val="•"/>
      <w:lvlJc w:val="left"/>
      <w:pPr>
        <w:ind w:left="4839" w:hanging="286"/>
      </w:pPr>
      <w:rPr>
        <w:rFonts w:hint="default"/>
        <w:lang w:val="en-US" w:eastAsia="en-US" w:bidi="ar-SA"/>
      </w:rPr>
    </w:lvl>
    <w:lvl w:ilvl="5" w:tentative="0">
      <w:start w:val="0"/>
      <w:numFmt w:val="bullet"/>
      <w:lvlText w:val="•"/>
      <w:lvlJc w:val="left"/>
      <w:pPr>
        <w:ind w:left="5854" w:hanging="286"/>
      </w:pPr>
      <w:rPr>
        <w:rFonts w:hint="default"/>
        <w:lang w:val="en-US" w:eastAsia="en-US" w:bidi="ar-SA"/>
      </w:rPr>
    </w:lvl>
    <w:lvl w:ilvl="6" w:tentative="0">
      <w:start w:val="0"/>
      <w:numFmt w:val="bullet"/>
      <w:lvlText w:val="•"/>
      <w:lvlJc w:val="left"/>
      <w:pPr>
        <w:ind w:left="6869" w:hanging="286"/>
      </w:pPr>
      <w:rPr>
        <w:rFonts w:hint="default"/>
        <w:lang w:val="en-US" w:eastAsia="en-US" w:bidi="ar-SA"/>
      </w:rPr>
    </w:lvl>
    <w:lvl w:ilvl="7" w:tentative="0">
      <w:start w:val="0"/>
      <w:numFmt w:val="bullet"/>
      <w:lvlText w:val="•"/>
      <w:lvlJc w:val="left"/>
      <w:pPr>
        <w:ind w:left="7884" w:hanging="286"/>
      </w:pPr>
      <w:rPr>
        <w:rFonts w:hint="default"/>
        <w:lang w:val="en-US" w:eastAsia="en-US" w:bidi="ar-SA"/>
      </w:rPr>
    </w:lvl>
    <w:lvl w:ilvl="8" w:tentative="0">
      <w:start w:val="0"/>
      <w:numFmt w:val="bullet"/>
      <w:lvlText w:val="•"/>
      <w:lvlJc w:val="left"/>
      <w:pPr>
        <w:ind w:left="8899" w:hanging="286"/>
      </w:pPr>
      <w:rPr>
        <w:rFonts w:hint="default"/>
        <w:lang w:val="en-US" w:eastAsia="en-US" w:bidi="ar-SA"/>
      </w:rPr>
    </w:lvl>
  </w:abstractNum>
  <w:abstractNum w:abstractNumId="10">
    <w:nsid w:val="03440579"/>
    <w:multiLevelType w:val="multilevel"/>
    <w:tmpl w:val="03440579"/>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
    <w:nsid w:val="03D62ECE"/>
    <w:multiLevelType w:val="multilevel"/>
    <w:tmpl w:val="03D62ECE"/>
    <w:lvl w:ilvl="0" w:tentative="0">
      <w:start w:val="5"/>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spacing w:val="-1"/>
        <w:w w:val="100"/>
        <w:lang w:val="en-US" w:eastAsia="en-US" w:bidi="ar-SA"/>
      </w:rPr>
    </w:lvl>
    <w:lvl w:ilvl="2" w:tentative="0">
      <w:start w:val="1"/>
      <w:numFmt w:val="decimal"/>
      <w:lvlText w:val="%1.%2.%3."/>
      <w:lvlJc w:val="left"/>
      <w:pPr>
        <w:ind w:left="1087" w:hanging="600"/>
        <w:jc w:val="left"/>
      </w:pPr>
      <w:rPr>
        <w:rFonts w:hint="default" w:ascii="Times New Roman" w:hAnsi="Times New Roman" w:eastAsia="Times New Roman" w:cs="Times New Roman"/>
        <w:b/>
        <w:bCs/>
        <w:i w:val="0"/>
        <w:iCs w:val="0"/>
        <w:spacing w:val="0"/>
        <w:w w:val="100"/>
        <w:sz w:val="24"/>
        <w:szCs w:val="24"/>
        <w:lang w:val="en-US" w:eastAsia="en-US" w:bidi="ar-SA"/>
      </w:rPr>
    </w:lvl>
    <w:lvl w:ilvl="3" w:tentative="0">
      <w:start w:val="0"/>
      <w:numFmt w:val="bullet"/>
      <w:lvlText w:val="•"/>
      <w:lvlJc w:val="left"/>
      <w:pPr>
        <w:ind w:left="3268" w:hanging="600"/>
      </w:pPr>
      <w:rPr>
        <w:rFonts w:hint="default"/>
        <w:lang w:val="en-US" w:eastAsia="en-US" w:bidi="ar-SA"/>
      </w:rPr>
    </w:lvl>
    <w:lvl w:ilvl="4" w:tentative="0">
      <w:start w:val="0"/>
      <w:numFmt w:val="bullet"/>
      <w:lvlText w:val="•"/>
      <w:lvlJc w:val="left"/>
      <w:pPr>
        <w:ind w:left="4363" w:hanging="600"/>
      </w:pPr>
      <w:rPr>
        <w:rFonts w:hint="default"/>
        <w:lang w:val="en-US" w:eastAsia="en-US" w:bidi="ar-SA"/>
      </w:rPr>
    </w:lvl>
    <w:lvl w:ilvl="5" w:tentative="0">
      <w:start w:val="0"/>
      <w:numFmt w:val="bullet"/>
      <w:lvlText w:val="•"/>
      <w:lvlJc w:val="left"/>
      <w:pPr>
        <w:ind w:left="5457" w:hanging="600"/>
      </w:pPr>
      <w:rPr>
        <w:rFonts w:hint="default"/>
        <w:lang w:val="en-US" w:eastAsia="en-US" w:bidi="ar-SA"/>
      </w:rPr>
    </w:lvl>
    <w:lvl w:ilvl="6" w:tentative="0">
      <w:start w:val="0"/>
      <w:numFmt w:val="bullet"/>
      <w:lvlText w:val="•"/>
      <w:lvlJc w:val="left"/>
      <w:pPr>
        <w:ind w:left="6551" w:hanging="600"/>
      </w:pPr>
      <w:rPr>
        <w:rFonts w:hint="default"/>
        <w:lang w:val="en-US" w:eastAsia="en-US" w:bidi="ar-SA"/>
      </w:rPr>
    </w:lvl>
    <w:lvl w:ilvl="7" w:tentative="0">
      <w:start w:val="0"/>
      <w:numFmt w:val="bullet"/>
      <w:lvlText w:val="•"/>
      <w:lvlJc w:val="left"/>
      <w:pPr>
        <w:ind w:left="7646" w:hanging="600"/>
      </w:pPr>
      <w:rPr>
        <w:rFonts w:hint="default"/>
        <w:lang w:val="en-US" w:eastAsia="en-US" w:bidi="ar-SA"/>
      </w:rPr>
    </w:lvl>
    <w:lvl w:ilvl="8" w:tentative="0">
      <w:start w:val="0"/>
      <w:numFmt w:val="bullet"/>
      <w:lvlText w:val="•"/>
      <w:lvlJc w:val="left"/>
      <w:pPr>
        <w:ind w:left="8740" w:hanging="600"/>
      </w:pPr>
      <w:rPr>
        <w:rFonts w:hint="default"/>
        <w:lang w:val="en-US" w:eastAsia="en-US" w:bidi="ar-SA"/>
      </w:rPr>
    </w:lvl>
  </w:abstractNum>
  <w:abstractNum w:abstractNumId="12">
    <w:nsid w:val="2470EC97"/>
    <w:multiLevelType w:val="multilevel"/>
    <w:tmpl w:val="2470EC97"/>
    <w:lvl w:ilvl="0" w:tentative="0">
      <w:start w:val="9"/>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29" w:hanging="490"/>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907" w:hanging="420"/>
      </w:pPr>
      <w:rPr>
        <w:rFonts w:hint="default" w:ascii="Wingdings" w:hAnsi="Wingdings" w:eastAsia="Wingdings" w:cs="Wingdings"/>
        <w:b w:val="0"/>
        <w:bCs w:val="0"/>
        <w:i w:val="0"/>
        <w:iCs w:val="0"/>
        <w:spacing w:val="0"/>
        <w:w w:val="100"/>
        <w:sz w:val="24"/>
        <w:szCs w:val="24"/>
        <w:lang w:val="en-US" w:eastAsia="en-US" w:bidi="ar-SA"/>
      </w:rPr>
    </w:lvl>
    <w:lvl w:ilvl="3" w:tentative="0">
      <w:start w:val="0"/>
      <w:numFmt w:val="bullet"/>
      <w:lvlText w:val="•"/>
      <w:lvlJc w:val="left"/>
      <w:pPr>
        <w:ind w:left="3190" w:hanging="420"/>
      </w:pPr>
      <w:rPr>
        <w:rFonts w:hint="default"/>
        <w:lang w:val="en-US" w:eastAsia="en-US" w:bidi="ar-SA"/>
      </w:rPr>
    </w:lvl>
    <w:lvl w:ilvl="4" w:tentative="0">
      <w:start w:val="0"/>
      <w:numFmt w:val="bullet"/>
      <w:lvlText w:val="•"/>
      <w:lvlJc w:val="left"/>
      <w:pPr>
        <w:ind w:left="4296" w:hanging="420"/>
      </w:pPr>
      <w:rPr>
        <w:rFonts w:hint="default"/>
        <w:lang w:val="en-US" w:eastAsia="en-US" w:bidi="ar-SA"/>
      </w:rPr>
    </w:lvl>
    <w:lvl w:ilvl="5" w:tentative="0">
      <w:start w:val="0"/>
      <w:numFmt w:val="bullet"/>
      <w:lvlText w:val="•"/>
      <w:lvlJc w:val="left"/>
      <w:pPr>
        <w:ind w:left="5401" w:hanging="420"/>
      </w:pPr>
      <w:rPr>
        <w:rFonts w:hint="default"/>
        <w:lang w:val="en-US" w:eastAsia="en-US" w:bidi="ar-SA"/>
      </w:rPr>
    </w:lvl>
    <w:lvl w:ilvl="6" w:tentative="0">
      <w:start w:val="0"/>
      <w:numFmt w:val="bullet"/>
      <w:lvlText w:val="•"/>
      <w:lvlJc w:val="left"/>
      <w:pPr>
        <w:ind w:left="6507" w:hanging="420"/>
      </w:pPr>
      <w:rPr>
        <w:rFonts w:hint="default"/>
        <w:lang w:val="en-US" w:eastAsia="en-US" w:bidi="ar-SA"/>
      </w:rPr>
    </w:lvl>
    <w:lvl w:ilvl="7" w:tentative="0">
      <w:start w:val="0"/>
      <w:numFmt w:val="bullet"/>
      <w:lvlText w:val="•"/>
      <w:lvlJc w:val="left"/>
      <w:pPr>
        <w:ind w:left="7612" w:hanging="420"/>
      </w:pPr>
      <w:rPr>
        <w:rFonts w:hint="default"/>
        <w:lang w:val="en-US" w:eastAsia="en-US" w:bidi="ar-SA"/>
      </w:rPr>
    </w:lvl>
    <w:lvl w:ilvl="8" w:tentative="0">
      <w:start w:val="0"/>
      <w:numFmt w:val="bullet"/>
      <w:lvlText w:val="•"/>
      <w:lvlJc w:val="left"/>
      <w:pPr>
        <w:ind w:left="8718" w:hanging="420"/>
      </w:pPr>
      <w:rPr>
        <w:rFonts w:hint="default"/>
        <w:lang w:val="en-US" w:eastAsia="en-US" w:bidi="ar-SA"/>
      </w:rPr>
    </w:lvl>
  </w:abstractNum>
  <w:abstractNum w:abstractNumId="13">
    <w:nsid w:val="25B654F3"/>
    <w:multiLevelType w:val="multilevel"/>
    <w:tmpl w:val="25B654F3"/>
    <w:lvl w:ilvl="0" w:tentative="0">
      <w:start w:val="5"/>
      <w:numFmt w:val="decimal"/>
      <w:lvlText w:val="%1"/>
      <w:lvlJc w:val="left"/>
      <w:pPr>
        <w:ind w:left="1087" w:hanging="600"/>
        <w:jc w:val="left"/>
      </w:pPr>
      <w:rPr>
        <w:rFonts w:hint="default"/>
        <w:lang w:val="en-US" w:eastAsia="en-US" w:bidi="ar-SA"/>
      </w:rPr>
    </w:lvl>
    <w:lvl w:ilvl="1" w:tentative="0">
      <w:start w:val="2"/>
      <w:numFmt w:val="decimal"/>
      <w:lvlText w:val="%1.%2"/>
      <w:lvlJc w:val="left"/>
      <w:pPr>
        <w:ind w:left="1087" w:hanging="600"/>
        <w:jc w:val="left"/>
      </w:pPr>
      <w:rPr>
        <w:rFonts w:hint="default"/>
        <w:lang w:val="en-US" w:eastAsia="en-US" w:bidi="ar-SA"/>
      </w:rPr>
    </w:lvl>
    <w:lvl w:ilvl="2" w:tentative="0">
      <w:start w:val="4"/>
      <w:numFmt w:val="decimal"/>
      <w:lvlText w:val="%1.%2.%3."/>
      <w:lvlJc w:val="left"/>
      <w:pPr>
        <w:ind w:left="1087" w:hanging="600"/>
        <w:jc w:val="left"/>
      </w:pPr>
      <w:rPr>
        <w:rFonts w:hint="default" w:ascii="Times New Roman" w:hAnsi="Times New Roman" w:eastAsia="Times New Roman" w:cs="Times New Roman"/>
        <w:b/>
        <w:bCs/>
        <w:i w:val="0"/>
        <w:iCs w:val="0"/>
        <w:spacing w:val="0"/>
        <w:w w:val="100"/>
        <w:sz w:val="24"/>
        <w:szCs w:val="24"/>
        <w:lang w:val="en-US" w:eastAsia="en-US" w:bidi="ar-SA"/>
      </w:rPr>
    </w:lvl>
    <w:lvl w:ilvl="3" w:tentative="0">
      <w:start w:val="0"/>
      <w:numFmt w:val="bullet"/>
      <w:lvlText w:val="•"/>
      <w:lvlJc w:val="left"/>
      <w:pPr>
        <w:ind w:left="4034" w:hanging="600"/>
      </w:pPr>
      <w:rPr>
        <w:rFonts w:hint="default"/>
        <w:lang w:val="en-US" w:eastAsia="en-US" w:bidi="ar-SA"/>
      </w:rPr>
    </w:lvl>
    <w:lvl w:ilvl="4" w:tentative="0">
      <w:start w:val="0"/>
      <w:numFmt w:val="bullet"/>
      <w:lvlText w:val="•"/>
      <w:lvlJc w:val="left"/>
      <w:pPr>
        <w:ind w:left="5019" w:hanging="600"/>
      </w:pPr>
      <w:rPr>
        <w:rFonts w:hint="default"/>
        <w:lang w:val="en-US" w:eastAsia="en-US" w:bidi="ar-SA"/>
      </w:rPr>
    </w:lvl>
    <w:lvl w:ilvl="5" w:tentative="0">
      <w:start w:val="0"/>
      <w:numFmt w:val="bullet"/>
      <w:lvlText w:val="•"/>
      <w:lvlJc w:val="left"/>
      <w:pPr>
        <w:ind w:left="6004" w:hanging="600"/>
      </w:pPr>
      <w:rPr>
        <w:rFonts w:hint="default"/>
        <w:lang w:val="en-US" w:eastAsia="en-US" w:bidi="ar-SA"/>
      </w:rPr>
    </w:lvl>
    <w:lvl w:ilvl="6" w:tentative="0">
      <w:start w:val="0"/>
      <w:numFmt w:val="bullet"/>
      <w:lvlText w:val="•"/>
      <w:lvlJc w:val="left"/>
      <w:pPr>
        <w:ind w:left="6989" w:hanging="600"/>
      </w:pPr>
      <w:rPr>
        <w:rFonts w:hint="default"/>
        <w:lang w:val="en-US" w:eastAsia="en-US" w:bidi="ar-SA"/>
      </w:rPr>
    </w:lvl>
    <w:lvl w:ilvl="7" w:tentative="0">
      <w:start w:val="0"/>
      <w:numFmt w:val="bullet"/>
      <w:lvlText w:val="•"/>
      <w:lvlJc w:val="left"/>
      <w:pPr>
        <w:ind w:left="7974" w:hanging="600"/>
      </w:pPr>
      <w:rPr>
        <w:rFonts w:hint="default"/>
        <w:lang w:val="en-US" w:eastAsia="en-US" w:bidi="ar-SA"/>
      </w:rPr>
    </w:lvl>
    <w:lvl w:ilvl="8" w:tentative="0">
      <w:start w:val="0"/>
      <w:numFmt w:val="bullet"/>
      <w:lvlText w:val="•"/>
      <w:lvlJc w:val="left"/>
      <w:pPr>
        <w:ind w:left="8959" w:hanging="600"/>
      </w:pPr>
      <w:rPr>
        <w:rFonts w:hint="default"/>
        <w:lang w:val="en-US" w:eastAsia="en-US" w:bidi="ar-SA"/>
      </w:rPr>
    </w:lvl>
  </w:abstractNum>
  <w:abstractNum w:abstractNumId="14">
    <w:nsid w:val="2A8F537B"/>
    <w:multiLevelType w:val="multilevel"/>
    <w:tmpl w:val="2A8F537B"/>
    <w:lvl w:ilvl="0" w:tentative="0">
      <w:start w:val="0"/>
      <w:numFmt w:val="bullet"/>
      <w:lvlText w:val=""/>
      <w:lvlJc w:val="left"/>
      <w:pPr>
        <w:ind w:left="624" w:hanging="420"/>
      </w:pPr>
      <w:rPr>
        <w:rFonts w:hint="default" w:ascii="Wingdings" w:hAnsi="Wingdings" w:eastAsia="Wingdings" w:cs="Wingdings"/>
        <w:b w:val="0"/>
        <w:bCs w:val="0"/>
        <w:i w:val="0"/>
        <w:iCs w:val="0"/>
        <w:spacing w:val="0"/>
        <w:w w:val="100"/>
        <w:sz w:val="24"/>
        <w:szCs w:val="24"/>
        <w:lang w:val="en-US" w:eastAsia="en-US" w:bidi="ar-SA"/>
      </w:rPr>
    </w:lvl>
    <w:lvl w:ilvl="1" w:tentative="0">
      <w:start w:val="0"/>
      <w:numFmt w:val="bullet"/>
      <w:lvlText w:val="•"/>
      <w:lvlJc w:val="left"/>
      <w:pPr>
        <w:ind w:left="1650" w:hanging="420"/>
      </w:pPr>
      <w:rPr>
        <w:rFonts w:hint="default"/>
        <w:lang w:val="en-US" w:eastAsia="en-US" w:bidi="ar-SA"/>
      </w:rPr>
    </w:lvl>
    <w:lvl w:ilvl="2" w:tentative="0">
      <w:start w:val="0"/>
      <w:numFmt w:val="bullet"/>
      <w:lvlText w:val="•"/>
      <w:lvlJc w:val="left"/>
      <w:pPr>
        <w:ind w:left="2681" w:hanging="420"/>
      </w:pPr>
      <w:rPr>
        <w:rFonts w:hint="default"/>
        <w:lang w:val="en-US" w:eastAsia="en-US" w:bidi="ar-SA"/>
      </w:rPr>
    </w:lvl>
    <w:lvl w:ilvl="3" w:tentative="0">
      <w:start w:val="0"/>
      <w:numFmt w:val="bullet"/>
      <w:lvlText w:val="•"/>
      <w:lvlJc w:val="left"/>
      <w:pPr>
        <w:ind w:left="3712" w:hanging="420"/>
      </w:pPr>
      <w:rPr>
        <w:rFonts w:hint="default"/>
        <w:lang w:val="en-US" w:eastAsia="en-US" w:bidi="ar-SA"/>
      </w:rPr>
    </w:lvl>
    <w:lvl w:ilvl="4" w:tentative="0">
      <w:start w:val="0"/>
      <w:numFmt w:val="bullet"/>
      <w:lvlText w:val="•"/>
      <w:lvlJc w:val="left"/>
      <w:pPr>
        <w:ind w:left="4743" w:hanging="420"/>
      </w:pPr>
      <w:rPr>
        <w:rFonts w:hint="default"/>
        <w:lang w:val="en-US" w:eastAsia="en-US" w:bidi="ar-SA"/>
      </w:rPr>
    </w:lvl>
    <w:lvl w:ilvl="5" w:tentative="0">
      <w:start w:val="0"/>
      <w:numFmt w:val="bullet"/>
      <w:lvlText w:val="•"/>
      <w:lvlJc w:val="left"/>
      <w:pPr>
        <w:ind w:left="5774" w:hanging="420"/>
      </w:pPr>
      <w:rPr>
        <w:rFonts w:hint="default"/>
        <w:lang w:val="en-US" w:eastAsia="en-US" w:bidi="ar-SA"/>
      </w:rPr>
    </w:lvl>
    <w:lvl w:ilvl="6" w:tentative="0">
      <w:start w:val="0"/>
      <w:numFmt w:val="bullet"/>
      <w:lvlText w:val="•"/>
      <w:lvlJc w:val="left"/>
      <w:pPr>
        <w:ind w:left="6805" w:hanging="420"/>
      </w:pPr>
      <w:rPr>
        <w:rFonts w:hint="default"/>
        <w:lang w:val="en-US" w:eastAsia="en-US" w:bidi="ar-SA"/>
      </w:rPr>
    </w:lvl>
    <w:lvl w:ilvl="7" w:tentative="0">
      <w:start w:val="0"/>
      <w:numFmt w:val="bullet"/>
      <w:lvlText w:val="•"/>
      <w:lvlJc w:val="left"/>
      <w:pPr>
        <w:ind w:left="7836" w:hanging="420"/>
      </w:pPr>
      <w:rPr>
        <w:rFonts w:hint="default"/>
        <w:lang w:val="en-US" w:eastAsia="en-US" w:bidi="ar-SA"/>
      </w:rPr>
    </w:lvl>
    <w:lvl w:ilvl="8" w:tentative="0">
      <w:start w:val="0"/>
      <w:numFmt w:val="bullet"/>
      <w:lvlText w:val="•"/>
      <w:lvlJc w:val="left"/>
      <w:pPr>
        <w:ind w:left="8867" w:hanging="420"/>
      </w:pPr>
      <w:rPr>
        <w:rFonts w:hint="default"/>
        <w:lang w:val="en-US" w:eastAsia="en-US" w:bidi="ar-SA"/>
      </w:rPr>
    </w:lvl>
  </w:abstractNum>
  <w:abstractNum w:abstractNumId="15">
    <w:nsid w:val="4C1BAE26"/>
    <w:multiLevelType w:val="multilevel"/>
    <w:tmpl w:val="4C1BAE26"/>
    <w:lvl w:ilvl="0" w:tentative="0">
      <w:start w:val="11"/>
      <w:numFmt w:val="decimal"/>
      <w:lvlText w:val="%1"/>
      <w:lvlJc w:val="left"/>
      <w:pPr>
        <w:ind w:left="1116" w:hanging="629"/>
        <w:jc w:val="left"/>
      </w:pPr>
      <w:rPr>
        <w:rFonts w:hint="default"/>
        <w:lang w:val="en-US" w:eastAsia="en-US" w:bidi="ar-SA"/>
      </w:rPr>
    </w:lvl>
    <w:lvl w:ilvl="1" w:tentative="0">
      <w:start w:val="1"/>
      <w:numFmt w:val="decimal"/>
      <w:lvlText w:val="%1.%2."/>
      <w:lvlJc w:val="left"/>
      <w:pPr>
        <w:ind w:left="1116" w:hanging="629"/>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907" w:hanging="420"/>
      </w:pPr>
      <w:rPr>
        <w:rFonts w:hint="default" w:ascii="Wingdings" w:hAnsi="Wingdings" w:eastAsia="Wingdings" w:cs="Wingdings"/>
        <w:b w:val="0"/>
        <w:bCs w:val="0"/>
        <w:i w:val="0"/>
        <w:iCs w:val="0"/>
        <w:spacing w:val="0"/>
        <w:w w:val="100"/>
        <w:sz w:val="24"/>
        <w:szCs w:val="24"/>
        <w:lang w:val="en-US" w:eastAsia="en-US" w:bidi="ar-SA"/>
      </w:rPr>
    </w:lvl>
    <w:lvl w:ilvl="3" w:tentative="0">
      <w:start w:val="0"/>
      <w:numFmt w:val="bullet"/>
      <w:lvlText w:val="•"/>
      <w:lvlJc w:val="left"/>
      <w:pPr>
        <w:ind w:left="3299" w:hanging="420"/>
      </w:pPr>
      <w:rPr>
        <w:rFonts w:hint="default"/>
        <w:lang w:val="en-US" w:eastAsia="en-US" w:bidi="ar-SA"/>
      </w:rPr>
    </w:lvl>
    <w:lvl w:ilvl="4" w:tentative="0">
      <w:start w:val="0"/>
      <w:numFmt w:val="bullet"/>
      <w:lvlText w:val="•"/>
      <w:lvlJc w:val="left"/>
      <w:pPr>
        <w:ind w:left="4389" w:hanging="420"/>
      </w:pPr>
      <w:rPr>
        <w:rFonts w:hint="default"/>
        <w:lang w:val="en-US" w:eastAsia="en-US" w:bidi="ar-SA"/>
      </w:rPr>
    </w:lvl>
    <w:lvl w:ilvl="5" w:tentative="0">
      <w:start w:val="0"/>
      <w:numFmt w:val="bullet"/>
      <w:lvlText w:val="•"/>
      <w:lvlJc w:val="left"/>
      <w:pPr>
        <w:ind w:left="5479" w:hanging="420"/>
      </w:pPr>
      <w:rPr>
        <w:rFonts w:hint="default"/>
        <w:lang w:val="en-US" w:eastAsia="en-US" w:bidi="ar-SA"/>
      </w:rPr>
    </w:lvl>
    <w:lvl w:ilvl="6" w:tentative="0">
      <w:start w:val="0"/>
      <w:numFmt w:val="bullet"/>
      <w:lvlText w:val="•"/>
      <w:lvlJc w:val="left"/>
      <w:pPr>
        <w:ind w:left="6569" w:hanging="420"/>
      </w:pPr>
      <w:rPr>
        <w:rFonts w:hint="default"/>
        <w:lang w:val="en-US" w:eastAsia="en-US" w:bidi="ar-SA"/>
      </w:rPr>
    </w:lvl>
    <w:lvl w:ilvl="7" w:tentative="0">
      <w:start w:val="0"/>
      <w:numFmt w:val="bullet"/>
      <w:lvlText w:val="•"/>
      <w:lvlJc w:val="left"/>
      <w:pPr>
        <w:ind w:left="7659" w:hanging="420"/>
      </w:pPr>
      <w:rPr>
        <w:rFonts w:hint="default"/>
        <w:lang w:val="en-US" w:eastAsia="en-US" w:bidi="ar-SA"/>
      </w:rPr>
    </w:lvl>
    <w:lvl w:ilvl="8" w:tentative="0">
      <w:start w:val="0"/>
      <w:numFmt w:val="bullet"/>
      <w:lvlText w:val="•"/>
      <w:lvlJc w:val="left"/>
      <w:pPr>
        <w:ind w:left="8749" w:hanging="420"/>
      </w:pPr>
      <w:rPr>
        <w:rFonts w:hint="default"/>
        <w:lang w:val="en-US" w:eastAsia="en-US" w:bidi="ar-SA"/>
      </w:rPr>
    </w:lvl>
  </w:abstractNum>
  <w:abstractNum w:abstractNumId="16">
    <w:nsid w:val="4D4DC07F"/>
    <w:multiLevelType w:val="multilevel"/>
    <w:tmpl w:val="4D4DC07F"/>
    <w:lvl w:ilvl="0" w:tentative="0">
      <w:start w:val="7"/>
      <w:numFmt w:val="decimal"/>
      <w:lvlText w:val="%1"/>
      <w:lvlJc w:val="left"/>
      <w:pPr>
        <w:ind w:left="976" w:hanging="490"/>
        <w:jc w:val="left"/>
      </w:pPr>
      <w:rPr>
        <w:rFonts w:hint="default"/>
        <w:lang w:val="en-US" w:eastAsia="en-US" w:bidi="ar-SA"/>
      </w:rPr>
    </w:lvl>
    <w:lvl w:ilvl="1" w:tentative="0">
      <w:start w:val="1"/>
      <w:numFmt w:val="decimal"/>
      <w:lvlText w:val="%1.%2."/>
      <w:lvlJc w:val="left"/>
      <w:pPr>
        <w:ind w:left="976" w:hanging="490"/>
        <w:jc w:val="left"/>
      </w:pPr>
      <w:rPr>
        <w:rFonts w:hint="default" w:ascii="Times New Roman" w:hAnsi="Times New Roman" w:eastAsia="Times New Roman" w:cs="Times New Roman"/>
        <w:b/>
        <w:bCs/>
        <w:i w:val="0"/>
        <w:iCs w:val="0"/>
        <w:spacing w:val="-1"/>
        <w:w w:val="100"/>
        <w:sz w:val="28"/>
        <w:szCs w:val="28"/>
        <w:lang w:val="en-US" w:eastAsia="en-US" w:bidi="ar-SA"/>
      </w:rPr>
    </w:lvl>
    <w:lvl w:ilvl="2" w:tentative="0">
      <w:start w:val="0"/>
      <w:numFmt w:val="bullet"/>
      <w:lvlText w:val="•"/>
      <w:lvlJc w:val="left"/>
      <w:pPr>
        <w:ind w:left="2969" w:hanging="490"/>
      </w:pPr>
      <w:rPr>
        <w:rFonts w:hint="default"/>
        <w:lang w:val="en-US" w:eastAsia="en-US" w:bidi="ar-SA"/>
      </w:rPr>
    </w:lvl>
    <w:lvl w:ilvl="3" w:tentative="0">
      <w:start w:val="0"/>
      <w:numFmt w:val="bullet"/>
      <w:lvlText w:val="•"/>
      <w:lvlJc w:val="left"/>
      <w:pPr>
        <w:ind w:left="3964" w:hanging="490"/>
      </w:pPr>
      <w:rPr>
        <w:rFonts w:hint="default"/>
        <w:lang w:val="en-US" w:eastAsia="en-US" w:bidi="ar-SA"/>
      </w:rPr>
    </w:lvl>
    <w:lvl w:ilvl="4" w:tentative="0">
      <w:start w:val="0"/>
      <w:numFmt w:val="bullet"/>
      <w:lvlText w:val="•"/>
      <w:lvlJc w:val="left"/>
      <w:pPr>
        <w:ind w:left="4959" w:hanging="490"/>
      </w:pPr>
      <w:rPr>
        <w:rFonts w:hint="default"/>
        <w:lang w:val="en-US" w:eastAsia="en-US" w:bidi="ar-SA"/>
      </w:rPr>
    </w:lvl>
    <w:lvl w:ilvl="5" w:tentative="0">
      <w:start w:val="0"/>
      <w:numFmt w:val="bullet"/>
      <w:lvlText w:val="•"/>
      <w:lvlJc w:val="left"/>
      <w:pPr>
        <w:ind w:left="5954" w:hanging="490"/>
      </w:pPr>
      <w:rPr>
        <w:rFonts w:hint="default"/>
        <w:lang w:val="en-US" w:eastAsia="en-US" w:bidi="ar-SA"/>
      </w:rPr>
    </w:lvl>
    <w:lvl w:ilvl="6" w:tentative="0">
      <w:start w:val="0"/>
      <w:numFmt w:val="bullet"/>
      <w:lvlText w:val="•"/>
      <w:lvlJc w:val="left"/>
      <w:pPr>
        <w:ind w:left="6949" w:hanging="490"/>
      </w:pPr>
      <w:rPr>
        <w:rFonts w:hint="default"/>
        <w:lang w:val="en-US" w:eastAsia="en-US" w:bidi="ar-SA"/>
      </w:rPr>
    </w:lvl>
    <w:lvl w:ilvl="7" w:tentative="0">
      <w:start w:val="0"/>
      <w:numFmt w:val="bullet"/>
      <w:lvlText w:val="•"/>
      <w:lvlJc w:val="left"/>
      <w:pPr>
        <w:ind w:left="7944" w:hanging="490"/>
      </w:pPr>
      <w:rPr>
        <w:rFonts w:hint="default"/>
        <w:lang w:val="en-US" w:eastAsia="en-US" w:bidi="ar-SA"/>
      </w:rPr>
    </w:lvl>
    <w:lvl w:ilvl="8" w:tentative="0">
      <w:start w:val="0"/>
      <w:numFmt w:val="bullet"/>
      <w:lvlText w:val="•"/>
      <w:lvlJc w:val="left"/>
      <w:pPr>
        <w:ind w:left="8939" w:hanging="490"/>
      </w:pPr>
      <w:rPr>
        <w:rFonts w:hint="default"/>
        <w:lang w:val="en-US" w:eastAsia="en-US" w:bidi="ar-SA"/>
      </w:rPr>
    </w:lvl>
  </w:abstractNum>
  <w:abstractNum w:abstractNumId="17">
    <w:nsid w:val="59ADCABA"/>
    <w:multiLevelType w:val="multilevel"/>
    <w:tmpl w:val="59ADCABA"/>
    <w:lvl w:ilvl="0" w:tentative="0">
      <w:start w:val="1"/>
      <w:numFmt w:val="upperRoman"/>
      <w:lvlText w:val="%1."/>
      <w:lvlJc w:val="left"/>
      <w:pPr>
        <w:ind w:left="487" w:hanging="308"/>
        <w:jc w:val="left"/>
      </w:pPr>
      <w:rPr>
        <w:rFonts w:hint="default"/>
        <w:b/>
        <w:bCs/>
        <w:spacing w:val="0"/>
        <w:w w:val="100"/>
        <w:lang w:val="en-US" w:eastAsia="en-US" w:bidi="ar-SA"/>
      </w:rPr>
    </w:lvl>
    <w:lvl w:ilvl="1" w:tentative="0">
      <w:start w:val="0"/>
      <w:numFmt w:val="bullet"/>
      <w:lvlText w:val="•"/>
      <w:lvlJc w:val="left"/>
      <w:pPr>
        <w:ind w:left="1524" w:hanging="308"/>
      </w:pPr>
      <w:rPr>
        <w:rFonts w:hint="default"/>
        <w:lang w:val="en-US" w:eastAsia="en-US" w:bidi="ar-SA"/>
      </w:rPr>
    </w:lvl>
    <w:lvl w:ilvl="2" w:tentative="0">
      <w:start w:val="0"/>
      <w:numFmt w:val="bullet"/>
      <w:lvlText w:val="•"/>
      <w:lvlJc w:val="left"/>
      <w:pPr>
        <w:ind w:left="2569" w:hanging="308"/>
      </w:pPr>
      <w:rPr>
        <w:rFonts w:hint="default"/>
        <w:lang w:val="en-US" w:eastAsia="en-US" w:bidi="ar-SA"/>
      </w:rPr>
    </w:lvl>
    <w:lvl w:ilvl="3" w:tentative="0">
      <w:start w:val="0"/>
      <w:numFmt w:val="bullet"/>
      <w:lvlText w:val="•"/>
      <w:lvlJc w:val="left"/>
      <w:pPr>
        <w:ind w:left="3614" w:hanging="308"/>
      </w:pPr>
      <w:rPr>
        <w:rFonts w:hint="default"/>
        <w:lang w:val="en-US" w:eastAsia="en-US" w:bidi="ar-SA"/>
      </w:rPr>
    </w:lvl>
    <w:lvl w:ilvl="4" w:tentative="0">
      <w:start w:val="0"/>
      <w:numFmt w:val="bullet"/>
      <w:lvlText w:val="•"/>
      <w:lvlJc w:val="left"/>
      <w:pPr>
        <w:ind w:left="4659" w:hanging="308"/>
      </w:pPr>
      <w:rPr>
        <w:rFonts w:hint="default"/>
        <w:lang w:val="en-US" w:eastAsia="en-US" w:bidi="ar-SA"/>
      </w:rPr>
    </w:lvl>
    <w:lvl w:ilvl="5" w:tentative="0">
      <w:start w:val="0"/>
      <w:numFmt w:val="bullet"/>
      <w:lvlText w:val="•"/>
      <w:lvlJc w:val="left"/>
      <w:pPr>
        <w:ind w:left="5704" w:hanging="308"/>
      </w:pPr>
      <w:rPr>
        <w:rFonts w:hint="default"/>
        <w:lang w:val="en-US" w:eastAsia="en-US" w:bidi="ar-SA"/>
      </w:rPr>
    </w:lvl>
    <w:lvl w:ilvl="6" w:tentative="0">
      <w:start w:val="0"/>
      <w:numFmt w:val="bullet"/>
      <w:lvlText w:val="•"/>
      <w:lvlJc w:val="left"/>
      <w:pPr>
        <w:ind w:left="6749" w:hanging="308"/>
      </w:pPr>
      <w:rPr>
        <w:rFonts w:hint="default"/>
        <w:lang w:val="en-US" w:eastAsia="en-US" w:bidi="ar-SA"/>
      </w:rPr>
    </w:lvl>
    <w:lvl w:ilvl="7" w:tentative="0">
      <w:start w:val="0"/>
      <w:numFmt w:val="bullet"/>
      <w:lvlText w:val="•"/>
      <w:lvlJc w:val="left"/>
      <w:pPr>
        <w:ind w:left="7794" w:hanging="308"/>
      </w:pPr>
      <w:rPr>
        <w:rFonts w:hint="default"/>
        <w:lang w:val="en-US" w:eastAsia="en-US" w:bidi="ar-SA"/>
      </w:rPr>
    </w:lvl>
    <w:lvl w:ilvl="8" w:tentative="0">
      <w:start w:val="0"/>
      <w:numFmt w:val="bullet"/>
      <w:lvlText w:val="•"/>
      <w:lvlJc w:val="left"/>
      <w:pPr>
        <w:ind w:left="8839" w:hanging="308"/>
      </w:pPr>
      <w:rPr>
        <w:rFonts w:hint="default"/>
        <w:lang w:val="en-US" w:eastAsia="en-US" w:bidi="ar-SA"/>
      </w:rPr>
    </w:lvl>
  </w:abstractNum>
  <w:abstractNum w:abstractNumId="18">
    <w:nsid w:val="5A241D34"/>
    <w:multiLevelType w:val="multilevel"/>
    <w:tmpl w:val="5A241D34"/>
    <w:lvl w:ilvl="0" w:tentative="0">
      <w:start w:val="1"/>
      <w:numFmt w:val="lowerRoman"/>
      <w:lvlText w:val="(%1)"/>
      <w:lvlJc w:val="left"/>
      <w:pPr>
        <w:ind w:left="772" w:hanging="286"/>
        <w:jc w:val="left"/>
      </w:pPr>
      <w:rPr>
        <w:rFonts w:hint="default"/>
        <w:spacing w:val="0"/>
        <w:w w:val="100"/>
        <w:lang w:val="en-US" w:eastAsia="en-US" w:bidi="ar-SA"/>
      </w:rPr>
    </w:lvl>
    <w:lvl w:ilvl="1" w:tentative="0">
      <w:start w:val="0"/>
      <w:numFmt w:val="bullet"/>
      <w:lvlText w:val="•"/>
      <w:lvlJc w:val="left"/>
      <w:pPr>
        <w:ind w:left="1794" w:hanging="286"/>
      </w:pPr>
      <w:rPr>
        <w:rFonts w:hint="default"/>
        <w:lang w:val="en-US" w:eastAsia="en-US" w:bidi="ar-SA"/>
      </w:rPr>
    </w:lvl>
    <w:lvl w:ilvl="2" w:tentative="0">
      <w:start w:val="0"/>
      <w:numFmt w:val="bullet"/>
      <w:lvlText w:val="•"/>
      <w:lvlJc w:val="left"/>
      <w:pPr>
        <w:ind w:left="2809" w:hanging="286"/>
      </w:pPr>
      <w:rPr>
        <w:rFonts w:hint="default"/>
        <w:lang w:val="en-US" w:eastAsia="en-US" w:bidi="ar-SA"/>
      </w:rPr>
    </w:lvl>
    <w:lvl w:ilvl="3" w:tentative="0">
      <w:start w:val="0"/>
      <w:numFmt w:val="bullet"/>
      <w:lvlText w:val="•"/>
      <w:lvlJc w:val="left"/>
      <w:pPr>
        <w:ind w:left="3824" w:hanging="286"/>
      </w:pPr>
      <w:rPr>
        <w:rFonts w:hint="default"/>
        <w:lang w:val="en-US" w:eastAsia="en-US" w:bidi="ar-SA"/>
      </w:rPr>
    </w:lvl>
    <w:lvl w:ilvl="4" w:tentative="0">
      <w:start w:val="0"/>
      <w:numFmt w:val="bullet"/>
      <w:lvlText w:val="•"/>
      <w:lvlJc w:val="left"/>
      <w:pPr>
        <w:ind w:left="4839" w:hanging="286"/>
      </w:pPr>
      <w:rPr>
        <w:rFonts w:hint="default"/>
        <w:lang w:val="en-US" w:eastAsia="en-US" w:bidi="ar-SA"/>
      </w:rPr>
    </w:lvl>
    <w:lvl w:ilvl="5" w:tentative="0">
      <w:start w:val="0"/>
      <w:numFmt w:val="bullet"/>
      <w:lvlText w:val="•"/>
      <w:lvlJc w:val="left"/>
      <w:pPr>
        <w:ind w:left="5854" w:hanging="286"/>
      </w:pPr>
      <w:rPr>
        <w:rFonts w:hint="default"/>
        <w:lang w:val="en-US" w:eastAsia="en-US" w:bidi="ar-SA"/>
      </w:rPr>
    </w:lvl>
    <w:lvl w:ilvl="6" w:tentative="0">
      <w:start w:val="0"/>
      <w:numFmt w:val="bullet"/>
      <w:lvlText w:val="•"/>
      <w:lvlJc w:val="left"/>
      <w:pPr>
        <w:ind w:left="6869" w:hanging="286"/>
      </w:pPr>
      <w:rPr>
        <w:rFonts w:hint="default"/>
        <w:lang w:val="en-US" w:eastAsia="en-US" w:bidi="ar-SA"/>
      </w:rPr>
    </w:lvl>
    <w:lvl w:ilvl="7" w:tentative="0">
      <w:start w:val="0"/>
      <w:numFmt w:val="bullet"/>
      <w:lvlText w:val="•"/>
      <w:lvlJc w:val="left"/>
      <w:pPr>
        <w:ind w:left="7884" w:hanging="286"/>
      </w:pPr>
      <w:rPr>
        <w:rFonts w:hint="default"/>
        <w:lang w:val="en-US" w:eastAsia="en-US" w:bidi="ar-SA"/>
      </w:rPr>
    </w:lvl>
    <w:lvl w:ilvl="8" w:tentative="0">
      <w:start w:val="0"/>
      <w:numFmt w:val="bullet"/>
      <w:lvlText w:val="•"/>
      <w:lvlJc w:val="left"/>
      <w:pPr>
        <w:ind w:left="8899" w:hanging="286"/>
      </w:pPr>
      <w:rPr>
        <w:rFonts w:hint="default"/>
        <w:lang w:val="en-US" w:eastAsia="en-US" w:bidi="ar-SA"/>
      </w:rPr>
    </w:lvl>
  </w:abstractNum>
  <w:abstractNum w:abstractNumId="19">
    <w:nsid w:val="6BB42515"/>
    <w:multiLevelType w:val="multilevel"/>
    <w:tmpl w:val="6BB42515"/>
    <w:lvl w:ilvl="0" w:tentative="0">
      <w:start w:val="1"/>
      <w:numFmt w:val="bullet"/>
      <w:lvlText w:val="o"/>
      <w:lvlJc w:val="left"/>
      <w:pPr>
        <w:ind w:left="1440" w:hanging="360"/>
      </w:pPr>
      <w:rPr>
        <w:rFonts w:hint="default" w:ascii="Courier New" w:hAnsi="Courier New" w:cs="Courier New"/>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0">
    <w:nsid w:val="72183CF9"/>
    <w:multiLevelType w:val="multilevel"/>
    <w:tmpl w:val="72183CF9"/>
    <w:lvl w:ilvl="0" w:tentative="0">
      <w:start w:val="5"/>
      <w:numFmt w:val="decimal"/>
      <w:lvlText w:val="%1"/>
      <w:lvlJc w:val="left"/>
      <w:pPr>
        <w:ind w:left="1207" w:hanging="720"/>
        <w:jc w:val="left"/>
      </w:pPr>
      <w:rPr>
        <w:rFonts w:hint="default"/>
        <w:lang w:val="en-US" w:eastAsia="en-US" w:bidi="ar-SA"/>
      </w:rPr>
    </w:lvl>
    <w:lvl w:ilvl="1" w:tentative="0">
      <w:start w:val="2"/>
      <w:numFmt w:val="decimal"/>
      <w:lvlText w:val="%1.%2"/>
      <w:lvlJc w:val="left"/>
      <w:pPr>
        <w:ind w:left="1207" w:hanging="720"/>
        <w:jc w:val="left"/>
      </w:pPr>
      <w:rPr>
        <w:rFonts w:hint="default"/>
        <w:lang w:val="en-US" w:eastAsia="en-US" w:bidi="ar-SA"/>
      </w:rPr>
    </w:lvl>
    <w:lvl w:ilvl="2" w:tentative="0">
      <w:start w:val="10"/>
      <w:numFmt w:val="decimal"/>
      <w:lvlText w:val="%1.%2.%3."/>
      <w:lvlJc w:val="left"/>
      <w:pPr>
        <w:ind w:left="1207" w:hanging="720"/>
        <w:jc w:val="left"/>
      </w:pPr>
      <w:rPr>
        <w:rFonts w:hint="default" w:ascii="Times New Roman" w:hAnsi="Times New Roman" w:eastAsia="Times New Roman" w:cs="Times New Roman"/>
        <w:b/>
        <w:bCs/>
        <w:i w:val="0"/>
        <w:iCs w:val="0"/>
        <w:spacing w:val="0"/>
        <w:w w:val="100"/>
        <w:sz w:val="24"/>
        <w:szCs w:val="24"/>
        <w:lang w:val="en-US" w:eastAsia="en-US" w:bidi="ar-SA"/>
      </w:rPr>
    </w:lvl>
    <w:lvl w:ilvl="3" w:tentative="0">
      <w:start w:val="0"/>
      <w:numFmt w:val="bullet"/>
      <w:lvlText w:val="•"/>
      <w:lvlJc w:val="left"/>
      <w:pPr>
        <w:ind w:left="4118" w:hanging="720"/>
      </w:pPr>
      <w:rPr>
        <w:rFonts w:hint="default"/>
        <w:lang w:val="en-US" w:eastAsia="en-US" w:bidi="ar-SA"/>
      </w:rPr>
    </w:lvl>
    <w:lvl w:ilvl="4" w:tentative="0">
      <w:start w:val="0"/>
      <w:numFmt w:val="bullet"/>
      <w:lvlText w:val="•"/>
      <w:lvlJc w:val="left"/>
      <w:pPr>
        <w:ind w:left="5091" w:hanging="720"/>
      </w:pPr>
      <w:rPr>
        <w:rFonts w:hint="default"/>
        <w:lang w:val="en-US" w:eastAsia="en-US" w:bidi="ar-SA"/>
      </w:rPr>
    </w:lvl>
    <w:lvl w:ilvl="5" w:tentative="0">
      <w:start w:val="0"/>
      <w:numFmt w:val="bullet"/>
      <w:lvlText w:val="•"/>
      <w:lvlJc w:val="left"/>
      <w:pPr>
        <w:ind w:left="6064" w:hanging="720"/>
      </w:pPr>
      <w:rPr>
        <w:rFonts w:hint="default"/>
        <w:lang w:val="en-US" w:eastAsia="en-US" w:bidi="ar-SA"/>
      </w:rPr>
    </w:lvl>
    <w:lvl w:ilvl="6" w:tentative="0">
      <w:start w:val="0"/>
      <w:numFmt w:val="bullet"/>
      <w:lvlText w:val="•"/>
      <w:lvlJc w:val="left"/>
      <w:pPr>
        <w:ind w:left="7037" w:hanging="720"/>
      </w:pPr>
      <w:rPr>
        <w:rFonts w:hint="default"/>
        <w:lang w:val="en-US" w:eastAsia="en-US" w:bidi="ar-SA"/>
      </w:rPr>
    </w:lvl>
    <w:lvl w:ilvl="7" w:tentative="0">
      <w:start w:val="0"/>
      <w:numFmt w:val="bullet"/>
      <w:lvlText w:val="•"/>
      <w:lvlJc w:val="left"/>
      <w:pPr>
        <w:ind w:left="8010" w:hanging="720"/>
      </w:pPr>
      <w:rPr>
        <w:rFonts w:hint="default"/>
        <w:lang w:val="en-US" w:eastAsia="en-US" w:bidi="ar-SA"/>
      </w:rPr>
    </w:lvl>
    <w:lvl w:ilvl="8" w:tentative="0">
      <w:start w:val="0"/>
      <w:numFmt w:val="bullet"/>
      <w:lvlText w:val="•"/>
      <w:lvlJc w:val="left"/>
      <w:pPr>
        <w:ind w:left="8983" w:hanging="720"/>
      </w:pPr>
      <w:rPr>
        <w:rFonts w:hint="default"/>
        <w:lang w:val="en-US" w:eastAsia="en-US" w:bidi="ar-SA"/>
      </w:rPr>
    </w:lvl>
  </w:abstractNum>
  <w:num w:numId="1">
    <w:abstractNumId w:val="5"/>
  </w:num>
  <w:num w:numId="2">
    <w:abstractNumId w:val="17"/>
  </w:num>
  <w:num w:numId="3">
    <w:abstractNumId w:val="3"/>
  </w:num>
  <w:num w:numId="4">
    <w:abstractNumId w:val="2"/>
  </w:num>
  <w:num w:numId="5">
    <w:abstractNumId w:val="11"/>
  </w:num>
  <w:num w:numId="6">
    <w:abstractNumId w:val="13"/>
  </w:num>
  <w:num w:numId="7">
    <w:abstractNumId w:val="20"/>
  </w:num>
  <w:num w:numId="8">
    <w:abstractNumId w:val="9"/>
  </w:num>
  <w:num w:numId="9">
    <w:abstractNumId w:val="0"/>
  </w:num>
  <w:num w:numId="10">
    <w:abstractNumId w:val="14"/>
  </w:num>
  <w:num w:numId="11">
    <w:abstractNumId w:val="18"/>
  </w:num>
  <w:num w:numId="12">
    <w:abstractNumId w:val="4"/>
  </w:num>
  <w:num w:numId="13">
    <w:abstractNumId w:val="16"/>
  </w:num>
  <w:num w:numId="14">
    <w:abstractNumId w:val="8"/>
  </w:num>
  <w:num w:numId="15">
    <w:abstractNumId w:val="12"/>
  </w:num>
  <w:num w:numId="16">
    <w:abstractNumId w:val="7"/>
  </w:num>
  <w:num w:numId="17">
    <w:abstractNumId w:val="6"/>
  </w:num>
  <w:num w:numId="18">
    <w:abstractNumId w:val="1"/>
  </w:num>
  <w:num w:numId="19">
    <w:abstractNumId w:val="10"/>
  </w:num>
  <w:num w:numId="20">
    <w:abstractNumId w:val="19"/>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ulTrailSpace/>
    <w:doNotExpandShiftReturn/>
    <w:doNotWrapTextWithPunct/>
    <w:doNotUseEastAsianBreakRules/>
    <w:doNotUseIndentAsNumberingTabStop/>
    <w:compatSetting w:name="compatibilityMode" w:uri="http://schemas.microsoft.com/office/word" w:val="14"/>
  </w:compat>
  <w:rsids>
    <w:rsidRoot w:val="00000000"/>
    <w:rsid w:val="000D123C"/>
    <w:rsid w:val="002D3CFF"/>
    <w:rsid w:val="011C65E1"/>
    <w:rsid w:val="01361389"/>
    <w:rsid w:val="01B40B52"/>
    <w:rsid w:val="029F4324"/>
    <w:rsid w:val="03D0039E"/>
    <w:rsid w:val="04E9026B"/>
    <w:rsid w:val="053D1A99"/>
    <w:rsid w:val="05946555"/>
    <w:rsid w:val="05AB340E"/>
    <w:rsid w:val="05C46FC8"/>
    <w:rsid w:val="07241C47"/>
    <w:rsid w:val="07C30A54"/>
    <w:rsid w:val="08082C08"/>
    <w:rsid w:val="089F0AA3"/>
    <w:rsid w:val="091A7C8A"/>
    <w:rsid w:val="09283097"/>
    <w:rsid w:val="097E12ED"/>
    <w:rsid w:val="0AB06BB2"/>
    <w:rsid w:val="0B7C465E"/>
    <w:rsid w:val="0B9F6D5F"/>
    <w:rsid w:val="0BAD3369"/>
    <w:rsid w:val="0BF928B1"/>
    <w:rsid w:val="0D191E44"/>
    <w:rsid w:val="0D904677"/>
    <w:rsid w:val="0EBF498C"/>
    <w:rsid w:val="0FEB540B"/>
    <w:rsid w:val="10764DA9"/>
    <w:rsid w:val="11557D64"/>
    <w:rsid w:val="11B51BEC"/>
    <w:rsid w:val="121D08C8"/>
    <w:rsid w:val="12244C64"/>
    <w:rsid w:val="12261134"/>
    <w:rsid w:val="139673AD"/>
    <w:rsid w:val="13AC5B97"/>
    <w:rsid w:val="17E12D6B"/>
    <w:rsid w:val="17EC6F6D"/>
    <w:rsid w:val="18152F08"/>
    <w:rsid w:val="18AE1819"/>
    <w:rsid w:val="18C93436"/>
    <w:rsid w:val="19B10D41"/>
    <w:rsid w:val="1A035027"/>
    <w:rsid w:val="1A797BAB"/>
    <w:rsid w:val="1A860BF2"/>
    <w:rsid w:val="1BB31E8E"/>
    <w:rsid w:val="1CAE04C2"/>
    <w:rsid w:val="1D9B6CA0"/>
    <w:rsid w:val="1FB70B8E"/>
    <w:rsid w:val="200E0F8E"/>
    <w:rsid w:val="2074194C"/>
    <w:rsid w:val="20F61D01"/>
    <w:rsid w:val="222A010A"/>
    <w:rsid w:val="22B0753C"/>
    <w:rsid w:val="22B27131"/>
    <w:rsid w:val="23113332"/>
    <w:rsid w:val="23592218"/>
    <w:rsid w:val="23615928"/>
    <w:rsid w:val="24610C3D"/>
    <w:rsid w:val="249C779D"/>
    <w:rsid w:val="2581676F"/>
    <w:rsid w:val="26C57A13"/>
    <w:rsid w:val="27176B6A"/>
    <w:rsid w:val="275E42E6"/>
    <w:rsid w:val="283251EA"/>
    <w:rsid w:val="28CF2CA2"/>
    <w:rsid w:val="28EA1015"/>
    <w:rsid w:val="2A9D64F9"/>
    <w:rsid w:val="2CE24881"/>
    <w:rsid w:val="2D5E5B3B"/>
    <w:rsid w:val="2DD17775"/>
    <w:rsid w:val="2DE10E6B"/>
    <w:rsid w:val="2F1F1AC1"/>
    <w:rsid w:val="2F5219B0"/>
    <w:rsid w:val="2F7A3855"/>
    <w:rsid w:val="30217168"/>
    <w:rsid w:val="30436D3A"/>
    <w:rsid w:val="30BD63EB"/>
    <w:rsid w:val="30C200EA"/>
    <w:rsid w:val="30DC7368"/>
    <w:rsid w:val="310A4AD7"/>
    <w:rsid w:val="31511475"/>
    <w:rsid w:val="31B253C8"/>
    <w:rsid w:val="31FF2491"/>
    <w:rsid w:val="337A007A"/>
    <w:rsid w:val="33FF3D1D"/>
    <w:rsid w:val="345602F1"/>
    <w:rsid w:val="34D658BF"/>
    <w:rsid w:val="34E83090"/>
    <w:rsid w:val="35366425"/>
    <w:rsid w:val="35A3178F"/>
    <w:rsid w:val="35D52583"/>
    <w:rsid w:val="36625046"/>
    <w:rsid w:val="37B60DB5"/>
    <w:rsid w:val="380F026E"/>
    <w:rsid w:val="384F6DEF"/>
    <w:rsid w:val="3AA71D0D"/>
    <w:rsid w:val="3B1B363F"/>
    <w:rsid w:val="3BB64C1C"/>
    <w:rsid w:val="3C5B6911"/>
    <w:rsid w:val="3C720E5A"/>
    <w:rsid w:val="3CA764EF"/>
    <w:rsid w:val="3D2131E4"/>
    <w:rsid w:val="3E255C01"/>
    <w:rsid w:val="3EF25A2A"/>
    <w:rsid w:val="3EFB0EBA"/>
    <w:rsid w:val="3FCE074A"/>
    <w:rsid w:val="3FF1698F"/>
    <w:rsid w:val="403768E5"/>
    <w:rsid w:val="40A806BA"/>
    <w:rsid w:val="40C142CB"/>
    <w:rsid w:val="41AF64D2"/>
    <w:rsid w:val="4320610A"/>
    <w:rsid w:val="43567072"/>
    <w:rsid w:val="438F4993"/>
    <w:rsid w:val="43AF3C3C"/>
    <w:rsid w:val="43C07F40"/>
    <w:rsid w:val="44722F56"/>
    <w:rsid w:val="463F596D"/>
    <w:rsid w:val="46D03D24"/>
    <w:rsid w:val="47745049"/>
    <w:rsid w:val="486B5AA4"/>
    <w:rsid w:val="48EC46A3"/>
    <w:rsid w:val="4BDB58A6"/>
    <w:rsid w:val="4C103BF6"/>
    <w:rsid w:val="4C574123"/>
    <w:rsid w:val="4DAA5590"/>
    <w:rsid w:val="4E0F7607"/>
    <w:rsid w:val="4EC66BCA"/>
    <w:rsid w:val="515E7C43"/>
    <w:rsid w:val="51C1775B"/>
    <w:rsid w:val="524D6031"/>
    <w:rsid w:val="52873D72"/>
    <w:rsid w:val="52C84BE7"/>
    <w:rsid w:val="53CA283A"/>
    <w:rsid w:val="54871B46"/>
    <w:rsid w:val="54AB6112"/>
    <w:rsid w:val="54F05CA5"/>
    <w:rsid w:val="55B73947"/>
    <w:rsid w:val="55C0633B"/>
    <w:rsid w:val="55FC3783"/>
    <w:rsid w:val="569B7071"/>
    <w:rsid w:val="56CB3A71"/>
    <w:rsid w:val="57221F02"/>
    <w:rsid w:val="57547BD5"/>
    <w:rsid w:val="581138FA"/>
    <w:rsid w:val="581A30C8"/>
    <w:rsid w:val="5881221C"/>
    <w:rsid w:val="58D900E0"/>
    <w:rsid w:val="58E80569"/>
    <w:rsid w:val="59E43720"/>
    <w:rsid w:val="5A5B1684"/>
    <w:rsid w:val="5A860E26"/>
    <w:rsid w:val="5B410BA4"/>
    <w:rsid w:val="5D0024D4"/>
    <w:rsid w:val="5D8841DC"/>
    <w:rsid w:val="5DC73D3A"/>
    <w:rsid w:val="5EE011ED"/>
    <w:rsid w:val="5EE77F7F"/>
    <w:rsid w:val="5F731BFE"/>
    <w:rsid w:val="60C6402F"/>
    <w:rsid w:val="612D290B"/>
    <w:rsid w:val="621C74A2"/>
    <w:rsid w:val="624A69D1"/>
    <w:rsid w:val="627921C2"/>
    <w:rsid w:val="63426644"/>
    <w:rsid w:val="64730973"/>
    <w:rsid w:val="64DE698B"/>
    <w:rsid w:val="64FD35E4"/>
    <w:rsid w:val="650457AB"/>
    <w:rsid w:val="65586259"/>
    <w:rsid w:val="6720245A"/>
    <w:rsid w:val="68E1689C"/>
    <w:rsid w:val="699E14D7"/>
    <w:rsid w:val="6A7C4DB0"/>
    <w:rsid w:val="6B472799"/>
    <w:rsid w:val="6B8A0A6F"/>
    <w:rsid w:val="6BCB50B2"/>
    <w:rsid w:val="6CC25A94"/>
    <w:rsid w:val="6D4325B7"/>
    <w:rsid w:val="6EAF7226"/>
    <w:rsid w:val="6F434296"/>
    <w:rsid w:val="702A21AF"/>
    <w:rsid w:val="70712D87"/>
    <w:rsid w:val="70721139"/>
    <w:rsid w:val="71272BE4"/>
    <w:rsid w:val="71FE13C1"/>
    <w:rsid w:val="72827AE5"/>
    <w:rsid w:val="72E277C0"/>
    <w:rsid w:val="73246903"/>
    <w:rsid w:val="73430E45"/>
    <w:rsid w:val="73984315"/>
    <w:rsid w:val="73A553FF"/>
    <w:rsid w:val="74833338"/>
    <w:rsid w:val="75822AD7"/>
    <w:rsid w:val="758478E1"/>
    <w:rsid w:val="75BF61F2"/>
    <w:rsid w:val="76671E50"/>
    <w:rsid w:val="77A70D46"/>
    <w:rsid w:val="78804BB1"/>
    <w:rsid w:val="79677B15"/>
    <w:rsid w:val="797C6EDF"/>
    <w:rsid w:val="7A4B2A29"/>
    <w:rsid w:val="7A537BE0"/>
    <w:rsid w:val="7AD53AED"/>
    <w:rsid w:val="7AFB2BD3"/>
    <w:rsid w:val="7B0E7FCB"/>
    <w:rsid w:val="7B303336"/>
    <w:rsid w:val="7B6970BE"/>
    <w:rsid w:val="7B823E3D"/>
    <w:rsid w:val="7BED3DCF"/>
    <w:rsid w:val="7C067BE7"/>
    <w:rsid w:val="7D0D6708"/>
    <w:rsid w:val="7D3F0F69"/>
    <w:rsid w:val="7D852B0A"/>
    <w:rsid w:val="7DE57C1A"/>
    <w:rsid w:val="7E67402F"/>
    <w:rsid w:val="7EC2005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nhideWhenUsed="0" w:uiPriority="1" w:semiHidden="0" w:name="heading 5"/>
    <w:lsdException w:qFormat="1" w:unhideWhenUsed="0" w:uiPriority="1" w:semiHidden="0" w:name="heading 6"/>
    <w:lsdException w:qFormat="1" w:unhideWhenUsed="0" w:uiPriority="1" w:semiHidden="0" w:name="heading 7"/>
    <w:lsdException w:qFormat="1" w:unhideWhenUsed="0" w:uiPriority="1" w:semiHidden="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Times New Roman" w:hAnsi="Times New Roman" w:eastAsia="Times New Roman" w:cs="Times New Roman"/>
      <w:sz w:val="22"/>
      <w:szCs w:val="22"/>
      <w:lang w:val="en-US" w:eastAsia="en-US" w:bidi="ar-SA"/>
    </w:rPr>
  </w:style>
  <w:style w:type="paragraph" w:styleId="2">
    <w:name w:val="heading 1"/>
    <w:basedOn w:val="1"/>
    <w:qFormat/>
    <w:uiPriority w:val="1"/>
    <w:pPr>
      <w:spacing w:before="80"/>
      <w:ind w:left="2105" w:right="3763"/>
      <w:jc w:val="center"/>
      <w:outlineLvl w:val="1"/>
    </w:pPr>
    <w:rPr>
      <w:rFonts w:ascii="Times New Roman" w:hAnsi="Times New Roman" w:eastAsia="Times New Roman" w:cs="Times New Roman"/>
      <w:b/>
      <w:bCs/>
      <w:sz w:val="36"/>
      <w:szCs w:val="36"/>
      <w:lang w:val="en-US" w:eastAsia="en-US" w:bidi="ar-SA"/>
    </w:rPr>
  </w:style>
  <w:style w:type="paragraph" w:styleId="3">
    <w:name w:val="heading 2"/>
    <w:basedOn w:val="1"/>
    <w:qFormat/>
    <w:uiPriority w:val="1"/>
    <w:pPr>
      <w:spacing w:before="81"/>
      <w:ind w:left="1044" w:hanging="557"/>
      <w:outlineLvl w:val="2"/>
    </w:pPr>
    <w:rPr>
      <w:rFonts w:ascii="Times New Roman" w:hAnsi="Times New Roman" w:eastAsia="Times New Roman" w:cs="Times New Roman"/>
      <w:b/>
      <w:bCs/>
      <w:sz w:val="32"/>
      <w:szCs w:val="32"/>
      <w:lang w:val="en-US" w:eastAsia="en-US" w:bidi="ar-SA"/>
    </w:rPr>
  </w:style>
  <w:style w:type="paragraph" w:styleId="4">
    <w:name w:val="heading 3"/>
    <w:basedOn w:val="1"/>
    <w:qFormat/>
    <w:uiPriority w:val="1"/>
    <w:pPr>
      <w:ind w:left="1044"/>
      <w:jc w:val="center"/>
      <w:outlineLvl w:val="3"/>
    </w:pPr>
    <w:rPr>
      <w:rFonts w:ascii="Times New Roman" w:hAnsi="Times New Roman" w:eastAsia="Times New Roman" w:cs="Times New Roman"/>
      <w:b/>
      <w:bCs/>
      <w:sz w:val="32"/>
      <w:szCs w:val="32"/>
      <w:lang w:val="en-US" w:eastAsia="en-US" w:bidi="ar-SA"/>
    </w:rPr>
  </w:style>
  <w:style w:type="paragraph" w:styleId="5">
    <w:name w:val="heading 4"/>
    <w:basedOn w:val="1"/>
    <w:qFormat/>
    <w:uiPriority w:val="1"/>
    <w:pPr>
      <w:ind w:left="974" w:hanging="487"/>
      <w:outlineLvl w:val="4"/>
    </w:pPr>
    <w:rPr>
      <w:rFonts w:ascii="Times New Roman" w:hAnsi="Times New Roman" w:eastAsia="Times New Roman" w:cs="Times New Roman"/>
      <w:b/>
      <w:bCs/>
      <w:sz w:val="28"/>
      <w:szCs w:val="28"/>
      <w:lang w:val="en-US" w:eastAsia="en-US" w:bidi="ar-SA"/>
    </w:rPr>
  </w:style>
  <w:style w:type="paragraph" w:styleId="6">
    <w:name w:val="heading 5"/>
    <w:basedOn w:val="1"/>
    <w:qFormat/>
    <w:uiPriority w:val="1"/>
    <w:pPr>
      <w:ind w:left="974" w:hanging="487"/>
      <w:jc w:val="both"/>
      <w:outlineLvl w:val="5"/>
    </w:pPr>
    <w:rPr>
      <w:rFonts w:ascii="Times New Roman" w:hAnsi="Times New Roman" w:eastAsia="Times New Roman" w:cs="Times New Roman"/>
      <w:b/>
      <w:bCs/>
      <w:sz w:val="28"/>
      <w:szCs w:val="28"/>
      <w:lang w:val="en-US" w:eastAsia="en-US" w:bidi="ar-SA"/>
    </w:rPr>
  </w:style>
  <w:style w:type="paragraph" w:styleId="7">
    <w:name w:val="heading 6"/>
    <w:basedOn w:val="1"/>
    <w:qFormat/>
    <w:uiPriority w:val="1"/>
    <w:pPr>
      <w:ind w:left="772" w:hanging="416"/>
      <w:outlineLvl w:val="6"/>
    </w:pPr>
    <w:rPr>
      <w:rFonts w:ascii="Times New Roman" w:hAnsi="Times New Roman" w:eastAsia="Times New Roman" w:cs="Times New Roman"/>
      <w:b/>
      <w:bCs/>
      <w:sz w:val="24"/>
      <w:szCs w:val="24"/>
      <w:lang w:val="en-US" w:eastAsia="en-US" w:bidi="ar-SA"/>
    </w:rPr>
  </w:style>
  <w:style w:type="paragraph" w:styleId="8">
    <w:name w:val="heading 7"/>
    <w:basedOn w:val="1"/>
    <w:qFormat/>
    <w:uiPriority w:val="1"/>
    <w:pPr>
      <w:ind w:left="1087" w:hanging="600"/>
      <w:jc w:val="both"/>
      <w:outlineLvl w:val="7"/>
    </w:pPr>
    <w:rPr>
      <w:rFonts w:ascii="Times New Roman" w:hAnsi="Times New Roman" w:eastAsia="Times New Roman" w:cs="Times New Roman"/>
      <w:b/>
      <w:bCs/>
      <w:sz w:val="24"/>
      <w:szCs w:val="24"/>
      <w:lang w:val="en-US" w:eastAsia="en-US" w:bidi="ar-SA"/>
    </w:rPr>
  </w:style>
  <w:style w:type="paragraph" w:styleId="9">
    <w:name w:val="heading 8"/>
    <w:basedOn w:val="1"/>
    <w:qFormat/>
    <w:uiPriority w:val="1"/>
    <w:pPr>
      <w:ind w:left="772" w:hanging="416"/>
      <w:jc w:val="both"/>
      <w:outlineLvl w:val="8"/>
    </w:pPr>
    <w:rPr>
      <w:rFonts w:ascii="Times New Roman" w:hAnsi="Times New Roman" w:eastAsia="Times New Roman" w:cs="Times New Roman"/>
      <w:b/>
      <w:bCs/>
      <w:i/>
      <w:iCs/>
      <w:sz w:val="24"/>
      <w:szCs w:val="24"/>
      <w:lang w:val="en-US" w:eastAsia="en-US" w:bidi="ar-SA"/>
    </w:rPr>
  </w:style>
  <w:style w:type="character" w:default="1" w:styleId="10">
    <w:name w:val="Default Paragraph Font"/>
    <w:semiHidden/>
    <w:unhideWhenUsed/>
    <w:qFormat/>
    <w:uiPriority w:val="1"/>
  </w:style>
  <w:style w:type="table" w:default="1" w:styleId="11">
    <w:name w:val="Normal Table"/>
    <w:semiHidden/>
    <w:qFormat/>
    <w:uiPriority w:val="0"/>
    <w:tblPr>
      <w:tblCellMar>
        <w:top w:w="0" w:type="dxa"/>
        <w:left w:w="108" w:type="dxa"/>
        <w:bottom w:w="0" w:type="dxa"/>
        <w:right w:w="108" w:type="dxa"/>
      </w:tblCellMar>
    </w:tblPr>
  </w:style>
  <w:style w:type="paragraph" w:styleId="12">
    <w:name w:val="Body Text"/>
    <w:basedOn w:val="1"/>
    <w:qFormat/>
    <w:uiPriority w:val="1"/>
    <w:rPr>
      <w:rFonts w:ascii="Times New Roman" w:hAnsi="Times New Roman" w:eastAsia="Times New Roman" w:cs="Times New Roman"/>
      <w:sz w:val="24"/>
      <w:szCs w:val="24"/>
      <w:lang w:val="en-US" w:eastAsia="en-US" w:bidi="ar-SA"/>
    </w:rPr>
  </w:style>
  <w:style w:type="paragraph" w:styleId="13">
    <w:name w:val="footer"/>
    <w:basedOn w:val="1"/>
    <w:qFormat/>
    <w:uiPriority w:val="0"/>
    <w:pPr>
      <w:tabs>
        <w:tab w:val="center" w:pos="4153"/>
        <w:tab w:val="right" w:pos="8306"/>
      </w:tabs>
      <w:snapToGrid w:val="0"/>
      <w:jc w:val="left"/>
    </w:pPr>
    <w:rPr>
      <w:sz w:val="18"/>
      <w:szCs w:val="18"/>
    </w:rPr>
  </w:style>
  <w:style w:type="table" w:styleId="14">
    <w:name w:val="Table Grid"/>
    <w:basedOn w:val="11"/>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
    <w:name w:val="Table Normal1"/>
    <w:semiHidden/>
    <w:unhideWhenUsed/>
    <w:qFormat/>
    <w:uiPriority w:val="2"/>
    <w:tblPr>
      <w:tblCellMar>
        <w:top w:w="0" w:type="dxa"/>
        <w:left w:w="0" w:type="dxa"/>
        <w:bottom w:w="0" w:type="dxa"/>
        <w:right w:w="0" w:type="dxa"/>
      </w:tblCellMar>
    </w:tblPr>
  </w:style>
  <w:style w:type="paragraph" w:styleId="16">
    <w:name w:val="List Paragraph"/>
    <w:basedOn w:val="1"/>
    <w:qFormat/>
    <w:uiPriority w:val="1"/>
    <w:pPr>
      <w:ind w:left="974" w:hanging="487"/>
      <w:jc w:val="both"/>
    </w:pPr>
    <w:rPr>
      <w:rFonts w:ascii="Times New Roman" w:hAnsi="Times New Roman" w:eastAsia="Times New Roman" w:cs="Times New Roman"/>
      <w:lang w:val="en-US" w:eastAsia="en-US" w:bidi="ar-SA"/>
    </w:rPr>
  </w:style>
  <w:style w:type="paragraph" w:customStyle="1" w:styleId="17">
    <w:name w:val="Table Paragraph"/>
    <w:basedOn w:val="1"/>
    <w:qFormat/>
    <w:uiPriority w:val="1"/>
    <w:pPr>
      <w:jc w:val="center"/>
    </w:pPr>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jpeg"/><Relationship Id="rId98" Type="http://schemas.openxmlformats.org/officeDocument/2006/relationships/image" Target="media/image89.png"/><Relationship Id="rId97" Type="http://schemas.openxmlformats.org/officeDocument/2006/relationships/image" Target="media/image88.jpeg"/><Relationship Id="rId96" Type="http://schemas.openxmlformats.org/officeDocument/2006/relationships/image" Target="media/image87.jpeg"/><Relationship Id="rId95" Type="http://schemas.openxmlformats.org/officeDocument/2006/relationships/image" Target="media/image86.jpeg"/><Relationship Id="rId94" Type="http://schemas.openxmlformats.org/officeDocument/2006/relationships/image" Target="media/image85.jpeg"/><Relationship Id="rId93" Type="http://schemas.openxmlformats.org/officeDocument/2006/relationships/image" Target="media/image84.jpeg"/><Relationship Id="rId92" Type="http://schemas.openxmlformats.org/officeDocument/2006/relationships/image" Target="media/image83.jpeg"/><Relationship Id="rId91" Type="http://schemas.openxmlformats.org/officeDocument/2006/relationships/image" Target="media/image82.jpeg"/><Relationship Id="rId90" Type="http://schemas.openxmlformats.org/officeDocument/2006/relationships/image" Target="media/image81.jpeg"/><Relationship Id="rId9" Type="http://schemas.openxmlformats.org/officeDocument/2006/relationships/theme" Target="theme/theme1.xml"/><Relationship Id="rId89" Type="http://schemas.openxmlformats.org/officeDocument/2006/relationships/image" Target="media/image80.jpeg"/><Relationship Id="rId88" Type="http://schemas.openxmlformats.org/officeDocument/2006/relationships/image" Target="media/image79.jpeg"/><Relationship Id="rId87" Type="http://schemas.openxmlformats.org/officeDocument/2006/relationships/image" Target="media/image78.jpeg"/><Relationship Id="rId86" Type="http://schemas.openxmlformats.org/officeDocument/2006/relationships/image" Target="media/image77.jpeg"/><Relationship Id="rId85" Type="http://schemas.openxmlformats.org/officeDocument/2006/relationships/image" Target="media/image76.jpeg"/><Relationship Id="rId84" Type="http://schemas.openxmlformats.org/officeDocument/2006/relationships/image" Target="media/image75.jpeg"/><Relationship Id="rId83" Type="http://schemas.openxmlformats.org/officeDocument/2006/relationships/image" Target="media/image74.jpeg"/><Relationship Id="rId82" Type="http://schemas.openxmlformats.org/officeDocument/2006/relationships/image" Target="media/image73.jpeg"/><Relationship Id="rId81" Type="http://schemas.openxmlformats.org/officeDocument/2006/relationships/image" Target="media/image72.jpeg"/><Relationship Id="rId80" Type="http://schemas.openxmlformats.org/officeDocument/2006/relationships/image" Target="media/image71.jpeg"/><Relationship Id="rId8" Type="http://schemas.openxmlformats.org/officeDocument/2006/relationships/footer" Target="footer2.xml"/><Relationship Id="rId79" Type="http://schemas.openxmlformats.org/officeDocument/2006/relationships/image" Target="media/image70.jpeg"/><Relationship Id="rId78" Type="http://schemas.openxmlformats.org/officeDocument/2006/relationships/image" Target="media/image69.jpeg"/><Relationship Id="rId77" Type="http://schemas.openxmlformats.org/officeDocument/2006/relationships/image" Target="media/image68.jpeg"/><Relationship Id="rId76" Type="http://schemas.openxmlformats.org/officeDocument/2006/relationships/image" Target="media/image67.jpeg"/><Relationship Id="rId75" Type="http://schemas.openxmlformats.org/officeDocument/2006/relationships/image" Target="media/image66.jpeg"/><Relationship Id="rId74" Type="http://schemas.openxmlformats.org/officeDocument/2006/relationships/image" Target="media/image65.jpeg"/><Relationship Id="rId73" Type="http://schemas.openxmlformats.org/officeDocument/2006/relationships/image" Target="media/image64.jpeg"/><Relationship Id="rId72" Type="http://schemas.openxmlformats.org/officeDocument/2006/relationships/image" Target="media/image63.jpeg"/><Relationship Id="rId71" Type="http://schemas.openxmlformats.org/officeDocument/2006/relationships/image" Target="media/image62.jpeg"/><Relationship Id="rId70" Type="http://schemas.openxmlformats.org/officeDocument/2006/relationships/image" Target="media/image61.jpeg"/><Relationship Id="rId7" Type="http://schemas.openxmlformats.org/officeDocument/2006/relationships/header" Target="header2.xml"/><Relationship Id="rId69" Type="http://schemas.openxmlformats.org/officeDocument/2006/relationships/image" Target="media/image60.jpeg"/><Relationship Id="rId68" Type="http://schemas.openxmlformats.org/officeDocument/2006/relationships/image" Target="media/image59.jpeg"/><Relationship Id="rId67" Type="http://schemas.openxmlformats.org/officeDocument/2006/relationships/image" Target="media/image58.jpeg"/><Relationship Id="rId66" Type="http://schemas.openxmlformats.org/officeDocument/2006/relationships/image" Target="media/image57.jpeg"/><Relationship Id="rId65" Type="http://schemas.openxmlformats.org/officeDocument/2006/relationships/image" Target="media/image56.jpeg"/><Relationship Id="rId64" Type="http://schemas.openxmlformats.org/officeDocument/2006/relationships/image" Target="media/image55.jpeg"/><Relationship Id="rId63" Type="http://schemas.openxmlformats.org/officeDocument/2006/relationships/image" Target="media/image54.jpeg"/><Relationship Id="rId62" Type="http://schemas.openxmlformats.org/officeDocument/2006/relationships/image" Target="media/image53.jpeg"/><Relationship Id="rId61" Type="http://schemas.openxmlformats.org/officeDocument/2006/relationships/image" Target="media/image52.jpeg"/><Relationship Id="rId60" Type="http://schemas.openxmlformats.org/officeDocument/2006/relationships/image" Target="media/image51.jpeg"/><Relationship Id="rId6" Type="http://schemas.openxmlformats.org/officeDocument/2006/relationships/footer" Target="footer1.xml"/><Relationship Id="rId59" Type="http://schemas.openxmlformats.org/officeDocument/2006/relationships/image" Target="media/image50.jpeg"/><Relationship Id="rId58" Type="http://schemas.openxmlformats.org/officeDocument/2006/relationships/image" Target="media/image49.jpe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jpeg"/><Relationship Id="rId54" Type="http://schemas.openxmlformats.org/officeDocument/2006/relationships/image" Target="media/image45.jpeg"/><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header" Target="header1.xml"/><Relationship Id="rId49" Type="http://schemas.openxmlformats.org/officeDocument/2006/relationships/image" Target="media/image40.jpeg"/><Relationship Id="rId48" Type="http://schemas.openxmlformats.org/officeDocument/2006/relationships/image" Target="media/image39.jpeg"/><Relationship Id="rId47" Type="http://schemas.openxmlformats.org/officeDocument/2006/relationships/image" Target="media/image38.jpeg"/><Relationship Id="rId46" Type="http://schemas.openxmlformats.org/officeDocument/2006/relationships/image" Target="media/image37.jpeg"/><Relationship Id="rId45" Type="http://schemas.openxmlformats.org/officeDocument/2006/relationships/image" Target="media/image36.jpeg"/><Relationship Id="rId44" Type="http://schemas.openxmlformats.org/officeDocument/2006/relationships/image" Target="media/image35.jpeg"/><Relationship Id="rId43" Type="http://schemas.openxmlformats.org/officeDocument/2006/relationships/image" Target="media/image34.jpeg"/><Relationship Id="rId42" Type="http://schemas.openxmlformats.org/officeDocument/2006/relationships/image" Target="media/image33.jpeg"/><Relationship Id="rId41" Type="http://schemas.openxmlformats.org/officeDocument/2006/relationships/image" Target="media/image32.jpeg"/><Relationship Id="rId40" Type="http://schemas.openxmlformats.org/officeDocument/2006/relationships/image" Target="media/image31.jpeg"/><Relationship Id="rId4" Type="http://schemas.openxmlformats.org/officeDocument/2006/relationships/endnotes" Target="endnotes.xml"/><Relationship Id="rId39" Type="http://schemas.openxmlformats.org/officeDocument/2006/relationships/image" Target="media/image30.jpeg"/><Relationship Id="rId38" Type="http://schemas.openxmlformats.org/officeDocument/2006/relationships/image" Target="media/image29.png"/><Relationship Id="rId37" Type="http://schemas.openxmlformats.org/officeDocument/2006/relationships/image" Target="media/image28.jpe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notes" Target="footnotes.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pn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3" Type="http://schemas.openxmlformats.org/officeDocument/2006/relationships/fontTable" Target="fontTable.xml"/><Relationship Id="rId112" Type="http://schemas.openxmlformats.org/officeDocument/2006/relationships/numbering" Target="numbering.xml"/><Relationship Id="rId111" Type="http://schemas.openxmlformats.org/officeDocument/2006/relationships/customXml" Target="../customXml/item1.xml"/><Relationship Id="rId110" Type="http://schemas.openxmlformats.org/officeDocument/2006/relationships/image" Target="media/image101.png"/><Relationship Id="rId11" Type="http://schemas.openxmlformats.org/officeDocument/2006/relationships/image" Target="media/image2.jpe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jpeg"/><Relationship Id="rId105" Type="http://schemas.openxmlformats.org/officeDocument/2006/relationships/image" Target="media/image96.jpeg"/><Relationship Id="rId104" Type="http://schemas.openxmlformats.org/officeDocument/2006/relationships/image" Target="media/image95.jpeg"/><Relationship Id="rId103" Type="http://schemas.openxmlformats.org/officeDocument/2006/relationships/image" Target="media/image94.jpeg"/><Relationship Id="rId102" Type="http://schemas.openxmlformats.org/officeDocument/2006/relationships/image" Target="media/image93.jpeg"/><Relationship Id="rId101" Type="http://schemas.openxmlformats.org/officeDocument/2006/relationships/image" Target="media/image92.jpeg"/><Relationship Id="rId100" Type="http://schemas.openxmlformats.org/officeDocument/2006/relationships/image" Target="media/image91.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88</Pages>
  <TotalTime>417</TotalTime>
  <ScaleCrop>false</ScaleCrop>
  <LinksUpToDate>false</LinksUpToDate>
  <Application>WPS Office_12.2.0.19307_F1E327BC-269C-435d-A152-05C5408002CA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2024-12-27T04:56:00Z</dcterms:created>
  <dc:creator>SwarbhanuDey</dc:creator>
  <cp:lastModifiedBy>mmpl0</cp:lastModifiedBy>
  <cp:lastPrinted>2024-12-30T11:26:00Z</cp:lastPrinted>
  <dcterms:modified xsi:type="dcterms:W3CDTF">2025-01-02T11:55:56Z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2024-12-26T00:00:00Z</vt:filetime>
  </property>
  <property fmtid="{D5CDD505-2E9C-101B-9397-08002B2CF9AE}" pid="3" name="Creator">
    <vt:lpwstr>WPS Writer</vt:lpwstr>
  </property>
  <property fmtid="{D5CDD505-2E9C-101B-9397-08002B2CF9AE}" pid="4" name="LastSaved">
    <vt:filetime>2024-12-27T00:00:00Z</vt:filetime>
  </property>
  <property fmtid="{D5CDD505-2E9C-101B-9397-08002B2CF9AE}" pid="5" name="Producer">
    <vt:lpwstr>macOS Version 15.1.1 (Build 24B91) Quartz PDFContext</vt:lpwstr>
  </property>
  <property fmtid="{D5CDD505-2E9C-101B-9397-08002B2CF9AE}" pid="6" name="SourceModified">
    <vt:lpwstr>D:20241226182858+00'00'</vt:lpwstr>
  </property>
  <property fmtid="{D5CDD505-2E9C-101B-9397-08002B2CF9AE}" pid="7" name="KSOProductBuildVer">
    <vt:lpwstr>1033-12.2.0.19307</vt:lpwstr>
  </property>
  <property fmtid="{D5CDD505-2E9C-101B-9397-08002B2CF9AE}" pid="8" name="ICV">
    <vt:lpwstr>4F340321820847CFADA2B8BB229C5197_13</vt:lpwstr>
  </property>
</Properties>
</file>